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D67C7" w14:textId="78056329" w:rsidR="003F5518" w:rsidRPr="00701707" w:rsidRDefault="00E737B4" w:rsidP="00E737B4">
      <w:pPr>
        <w:jc w:val="center"/>
        <w:rPr>
          <w:rtl/>
          <w:lang w:bidi="fa-IR"/>
        </w:rPr>
      </w:pPr>
      <w:bookmarkStart w:id="0" w:name="جلدفارسی"/>
      <w:bookmarkStart w:id="1" w:name="_Hlk77099590"/>
      <w:bookmarkEnd w:id="0"/>
      <w:r w:rsidRPr="000F57BC">
        <w:rPr>
          <w:noProof/>
          <w:sz w:val="32"/>
          <w:szCs w:val="32"/>
          <w:rtl/>
        </w:rPr>
        <w:drawing>
          <wp:anchor distT="0" distB="0" distL="114300" distR="114300" simplePos="0" relativeHeight="251616256" behindDoc="0" locked="0" layoutInCell="1" allowOverlap="1" wp14:anchorId="2B806A87" wp14:editId="245A36E5">
            <wp:simplePos x="0" y="0"/>
            <wp:positionH relativeFrom="margin">
              <wp:align>left</wp:align>
            </wp:positionH>
            <wp:positionV relativeFrom="paragraph">
              <wp:posOffset>9525</wp:posOffset>
            </wp:positionV>
            <wp:extent cx="1224023" cy="12344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6541" cy="1236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57BC">
        <w:rPr>
          <w:rFonts w:hint="cs"/>
          <w:noProof/>
          <w:sz w:val="32"/>
          <w:szCs w:val="32"/>
          <w:rtl/>
        </w:rPr>
        <w:drawing>
          <wp:anchor distT="0" distB="0" distL="114300" distR="114300" simplePos="0" relativeHeight="251615232" behindDoc="0" locked="0" layoutInCell="1" allowOverlap="1" wp14:anchorId="6B90AA26" wp14:editId="33F8AE22">
            <wp:simplePos x="0" y="0"/>
            <wp:positionH relativeFrom="margin">
              <wp:posOffset>4503420</wp:posOffset>
            </wp:positionH>
            <wp:positionV relativeFrom="paragraph">
              <wp:posOffset>-1</wp:posOffset>
            </wp:positionV>
            <wp:extent cx="1221740" cy="121113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6666" cy="121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518" w:rsidRPr="000F57BC">
        <w:rPr>
          <w:rFonts w:hint="cs"/>
          <w:sz w:val="28"/>
          <w:szCs w:val="28"/>
          <w:rtl/>
          <w:lang w:bidi="fa-IR"/>
        </w:rPr>
        <w:t>به نام خدا</w:t>
      </w:r>
    </w:p>
    <w:p w14:paraId="6662FEC7" w14:textId="77777777" w:rsidR="003F5518" w:rsidRPr="000F57BC" w:rsidRDefault="003F5518" w:rsidP="00E737B4">
      <w:pPr>
        <w:jc w:val="center"/>
        <w:rPr>
          <w:sz w:val="28"/>
          <w:szCs w:val="28"/>
          <w:rtl/>
          <w:lang w:bidi="fa-IR"/>
        </w:rPr>
      </w:pPr>
      <w:r w:rsidRPr="000F57BC">
        <w:rPr>
          <w:rFonts w:hint="cs"/>
          <w:sz w:val="28"/>
          <w:szCs w:val="28"/>
          <w:rtl/>
          <w:lang w:bidi="fa-IR"/>
        </w:rPr>
        <w:t>پردیس دانشکده</w:t>
      </w:r>
      <w:r w:rsidRPr="000F57BC">
        <w:rPr>
          <w:sz w:val="28"/>
          <w:szCs w:val="28"/>
          <w:rtl/>
          <w:lang w:bidi="fa-IR"/>
        </w:rPr>
        <w:softHyphen/>
      </w:r>
      <w:r w:rsidRPr="000F57BC">
        <w:rPr>
          <w:rFonts w:hint="cs"/>
          <w:sz w:val="28"/>
          <w:szCs w:val="28"/>
          <w:rtl/>
          <w:lang w:bidi="fa-IR"/>
        </w:rPr>
        <w:t>های فنی دانشگاه تهران</w:t>
      </w:r>
    </w:p>
    <w:p w14:paraId="7ED50F0D" w14:textId="77777777" w:rsidR="003F5518" w:rsidRPr="000F57BC" w:rsidRDefault="003F5518" w:rsidP="00E737B4">
      <w:pPr>
        <w:jc w:val="center"/>
        <w:rPr>
          <w:sz w:val="28"/>
          <w:szCs w:val="28"/>
          <w:rtl/>
          <w:lang w:bidi="fa-IR"/>
        </w:rPr>
      </w:pPr>
      <w:r w:rsidRPr="000F57BC">
        <w:rPr>
          <w:rFonts w:hint="cs"/>
          <w:sz w:val="28"/>
          <w:szCs w:val="28"/>
          <w:rtl/>
          <w:lang w:bidi="fa-IR"/>
        </w:rPr>
        <w:t>دانشکده مهندسی مکانیک</w:t>
      </w:r>
    </w:p>
    <w:p w14:paraId="2D059B99" w14:textId="79E110C5" w:rsidR="00FA3ABB" w:rsidRDefault="00FA3ABB" w:rsidP="00FA3ABB">
      <w:pPr>
        <w:rPr>
          <w:rtl/>
          <w:lang w:bidi="fa-IR"/>
        </w:rPr>
      </w:pPr>
    </w:p>
    <w:p w14:paraId="4A4D449C" w14:textId="77777777" w:rsidR="00D32523" w:rsidRPr="00FA3ABB" w:rsidRDefault="00D32523" w:rsidP="00FA3ABB">
      <w:pPr>
        <w:rPr>
          <w:rtl/>
          <w:lang w:bidi="fa-IR"/>
        </w:rPr>
      </w:pPr>
    </w:p>
    <w:p w14:paraId="662839C4" w14:textId="63A617B7" w:rsidR="003F5518" w:rsidRPr="00D32523" w:rsidRDefault="00E737B4" w:rsidP="00D32523">
      <w:pPr>
        <w:pStyle w:val="Title"/>
        <w:jc w:val="center"/>
        <w:rPr>
          <w:rtl/>
        </w:rPr>
      </w:pPr>
      <w:r w:rsidRPr="00D32523">
        <w:rPr>
          <w:rFonts w:hint="cs"/>
          <w:rtl/>
        </w:rPr>
        <w:t>ط</w:t>
      </w:r>
      <w:r w:rsidR="00FE7FC0" w:rsidRPr="00D32523">
        <w:rPr>
          <w:rFonts w:hint="cs"/>
          <w:rtl/>
        </w:rPr>
        <w:t>ـ</w:t>
      </w:r>
      <w:r w:rsidRPr="00D32523">
        <w:rPr>
          <w:rFonts w:hint="cs"/>
          <w:rtl/>
        </w:rPr>
        <w:t>راح</w:t>
      </w:r>
      <w:r w:rsidR="00FE7FC0" w:rsidRPr="00D32523">
        <w:rPr>
          <w:rFonts w:hint="cs"/>
          <w:rtl/>
        </w:rPr>
        <w:t>ـ</w:t>
      </w:r>
      <w:r w:rsidRPr="00D32523">
        <w:rPr>
          <w:rFonts w:hint="cs"/>
          <w:rtl/>
        </w:rPr>
        <w:t>ی و س</w:t>
      </w:r>
      <w:r w:rsidR="00FE7FC0" w:rsidRPr="00D32523">
        <w:rPr>
          <w:rFonts w:hint="cs"/>
          <w:rtl/>
        </w:rPr>
        <w:t>ـ</w:t>
      </w:r>
      <w:r w:rsidRPr="00D32523">
        <w:rPr>
          <w:rFonts w:hint="cs"/>
          <w:rtl/>
        </w:rPr>
        <w:t>اخ</w:t>
      </w:r>
      <w:r w:rsidR="00FE7FC0" w:rsidRPr="00D32523">
        <w:rPr>
          <w:rFonts w:hint="cs"/>
          <w:rtl/>
        </w:rPr>
        <w:t>ـ</w:t>
      </w:r>
      <w:r w:rsidRPr="00D32523">
        <w:rPr>
          <w:rFonts w:hint="cs"/>
          <w:rtl/>
        </w:rPr>
        <w:t>ت حس</w:t>
      </w:r>
      <w:r w:rsidR="00FE7FC0" w:rsidRPr="00D32523">
        <w:rPr>
          <w:rFonts w:hint="cs"/>
          <w:rtl/>
        </w:rPr>
        <w:t>ـ</w:t>
      </w:r>
      <w:r w:rsidRPr="00D32523">
        <w:rPr>
          <w:rFonts w:hint="cs"/>
          <w:rtl/>
        </w:rPr>
        <w:t>گر خ</w:t>
      </w:r>
      <w:r w:rsidR="00FE7FC0" w:rsidRPr="00D32523">
        <w:rPr>
          <w:rFonts w:hint="cs"/>
          <w:rtl/>
        </w:rPr>
        <w:t>ـ</w:t>
      </w:r>
      <w:r w:rsidRPr="00D32523">
        <w:rPr>
          <w:rFonts w:hint="cs"/>
          <w:rtl/>
        </w:rPr>
        <w:t xml:space="preserve">ازنی </w:t>
      </w:r>
      <w:r w:rsidR="00C15D2B" w:rsidRPr="00D32523">
        <w:rPr>
          <w:rFonts w:hint="cs"/>
          <w:rtl/>
        </w:rPr>
        <w:t>س</w:t>
      </w:r>
      <w:r w:rsidR="00FE7FC0" w:rsidRPr="00D32523">
        <w:rPr>
          <w:rFonts w:hint="cs"/>
          <w:rtl/>
        </w:rPr>
        <w:t>ـ</w:t>
      </w:r>
      <w:r w:rsidR="00C15D2B" w:rsidRPr="00D32523">
        <w:rPr>
          <w:rFonts w:hint="cs"/>
          <w:rtl/>
        </w:rPr>
        <w:t>طح‌سن</w:t>
      </w:r>
      <w:r w:rsidR="00FE7FC0" w:rsidRPr="00D32523">
        <w:rPr>
          <w:rFonts w:hint="cs"/>
          <w:rtl/>
        </w:rPr>
        <w:t>ـ</w:t>
      </w:r>
      <w:r w:rsidR="00C15D2B" w:rsidRPr="00D32523">
        <w:rPr>
          <w:rFonts w:hint="cs"/>
          <w:rtl/>
        </w:rPr>
        <w:t>ج</w:t>
      </w:r>
      <w:r w:rsidRPr="00D32523">
        <w:rPr>
          <w:rFonts w:hint="cs"/>
          <w:rtl/>
        </w:rPr>
        <w:t xml:space="preserve"> آب در مخازن</w:t>
      </w:r>
    </w:p>
    <w:p w14:paraId="2A44E527" w14:textId="3017CC88" w:rsidR="000F57BC" w:rsidRDefault="000F57BC" w:rsidP="000F57BC">
      <w:pPr>
        <w:rPr>
          <w:rtl/>
        </w:rPr>
      </w:pPr>
    </w:p>
    <w:p w14:paraId="1C0E3C33" w14:textId="4B2F0364" w:rsidR="000F57BC" w:rsidRDefault="000F57BC" w:rsidP="000F57BC">
      <w:pPr>
        <w:rPr>
          <w:rtl/>
        </w:rPr>
      </w:pPr>
    </w:p>
    <w:p w14:paraId="65A1DFC1" w14:textId="77777777" w:rsidR="00FA3ABB" w:rsidRDefault="00FA3ABB" w:rsidP="000F57BC">
      <w:pPr>
        <w:rPr>
          <w:rtl/>
        </w:rPr>
      </w:pPr>
    </w:p>
    <w:p w14:paraId="4CEE0EA2" w14:textId="1927879B" w:rsidR="000F57BC" w:rsidRDefault="000F57BC" w:rsidP="00FA3ABB">
      <w:pPr>
        <w:spacing w:after="0"/>
        <w:jc w:val="center"/>
        <w:rPr>
          <w:sz w:val="32"/>
          <w:szCs w:val="32"/>
          <w:rtl/>
          <w:lang w:bidi="fa-IR"/>
        </w:rPr>
      </w:pPr>
      <w:r>
        <w:rPr>
          <w:rFonts w:hint="cs"/>
          <w:sz w:val="32"/>
          <w:szCs w:val="32"/>
          <w:rtl/>
          <w:lang w:bidi="fa-IR"/>
        </w:rPr>
        <w:t>پروژه تخصصی کارشناسی</w:t>
      </w:r>
    </w:p>
    <w:p w14:paraId="3156A977" w14:textId="7BEF0A8F" w:rsidR="000F57BC" w:rsidRPr="00E737B4" w:rsidRDefault="000F57BC" w:rsidP="00FA3ABB">
      <w:pPr>
        <w:spacing w:after="0"/>
        <w:jc w:val="center"/>
        <w:rPr>
          <w:sz w:val="32"/>
          <w:szCs w:val="32"/>
          <w:rtl/>
          <w:lang w:bidi="fa-IR"/>
        </w:rPr>
      </w:pPr>
      <w:r>
        <w:rPr>
          <w:rFonts w:hint="cs"/>
          <w:sz w:val="32"/>
          <w:szCs w:val="32"/>
          <w:rtl/>
          <w:lang w:bidi="fa-IR"/>
        </w:rPr>
        <w:t>رشته مهندسی مکانیک</w:t>
      </w:r>
    </w:p>
    <w:p w14:paraId="303D0EC9" w14:textId="77777777" w:rsidR="003F5518" w:rsidRDefault="003F5518" w:rsidP="000F57BC">
      <w:pPr>
        <w:rPr>
          <w:rtl/>
          <w:lang w:bidi="fa-IR"/>
        </w:rPr>
      </w:pPr>
    </w:p>
    <w:p w14:paraId="5CE97835" w14:textId="77777777" w:rsidR="00FA3ABB" w:rsidRPr="00701707" w:rsidRDefault="00FA3ABB" w:rsidP="003F5518">
      <w:pPr>
        <w:jc w:val="center"/>
        <w:rPr>
          <w:rtl/>
          <w:lang w:bidi="fa-IR"/>
        </w:rPr>
      </w:pPr>
    </w:p>
    <w:p w14:paraId="40D154BB" w14:textId="6FE01B5C" w:rsidR="003F5518" w:rsidRPr="00701707" w:rsidRDefault="00E737B4" w:rsidP="00FA3ABB">
      <w:pPr>
        <w:spacing w:after="0"/>
        <w:jc w:val="center"/>
        <w:rPr>
          <w:sz w:val="36"/>
          <w:szCs w:val="36"/>
          <w:rtl/>
          <w:lang w:bidi="fa-IR"/>
        </w:rPr>
      </w:pPr>
      <w:r>
        <w:rPr>
          <w:rFonts w:hint="cs"/>
          <w:sz w:val="36"/>
          <w:szCs w:val="36"/>
          <w:rtl/>
          <w:lang w:bidi="fa-IR"/>
        </w:rPr>
        <w:t>نویسنده</w:t>
      </w:r>
      <w:r w:rsidR="003F5518" w:rsidRPr="00701707">
        <w:rPr>
          <w:rFonts w:hint="cs"/>
          <w:sz w:val="36"/>
          <w:szCs w:val="36"/>
          <w:rtl/>
          <w:lang w:bidi="fa-IR"/>
        </w:rPr>
        <w:t>:</w:t>
      </w:r>
    </w:p>
    <w:p w14:paraId="39AC626D" w14:textId="77777777" w:rsidR="003F5518" w:rsidRPr="00701707" w:rsidRDefault="003F5518" w:rsidP="00FA3ABB">
      <w:pPr>
        <w:spacing w:after="0"/>
        <w:jc w:val="center"/>
        <w:rPr>
          <w:b/>
          <w:bCs/>
          <w:sz w:val="36"/>
          <w:szCs w:val="36"/>
          <w:rtl/>
          <w:lang w:bidi="fa-IR"/>
        </w:rPr>
      </w:pPr>
      <w:r w:rsidRPr="00701707">
        <w:rPr>
          <w:rFonts w:hint="cs"/>
          <w:b/>
          <w:bCs/>
          <w:sz w:val="36"/>
          <w:szCs w:val="36"/>
          <w:rtl/>
          <w:lang w:bidi="fa-IR"/>
        </w:rPr>
        <w:t xml:space="preserve">امیرمهدی متین </w:t>
      </w:r>
      <w:r w:rsidRPr="00701707">
        <w:rPr>
          <w:rFonts w:hint="cs"/>
          <w:b/>
          <w:bCs/>
          <w:sz w:val="36"/>
          <w:szCs w:val="36"/>
          <w:rtl/>
          <w:lang w:bidi="fa-IR"/>
        </w:rPr>
        <w:tab/>
        <w:t>810695300</w:t>
      </w:r>
    </w:p>
    <w:p w14:paraId="2548B6EE" w14:textId="77777777" w:rsidR="003F5518" w:rsidRDefault="003F5518" w:rsidP="003F5518">
      <w:pPr>
        <w:jc w:val="center"/>
        <w:rPr>
          <w:rtl/>
          <w:lang w:bidi="fa-IR"/>
        </w:rPr>
      </w:pPr>
    </w:p>
    <w:p w14:paraId="719E9F4D" w14:textId="77777777" w:rsidR="003F5518" w:rsidRPr="00701707" w:rsidRDefault="003F5518" w:rsidP="003F5518">
      <w:pPr>
        <w:jc w:val="center"/>
        <w:rPr>
          <w:rtl/>
          <w:lang w:bidi="fa-IR"/>
        </w:rPr>
      </w:pPr>
    </w:p>
    <w:p w14:paraId="6D523AD1" w14:textId="77777777" w:rsidR="003F5518" w:rsidRPr="00701707" w:rsidRDefault="003F5518" w:rsidP="00FA3ABB">
      <w:pPr>
        <w:spacing w:after="0"/>
        <w:jc w:val="center"/>
        <w:rPr>
          <w:sz w:val="32"/>
          <w:szCs w:val="32"/>
          <w:rtl/>
          <w:lang w:bidi="fa-IR"/>
        </w:rPr>
      </w:pPr>
      <w:r>
        <w:rPr>
          <w:rFonts w:hint="cs"/>
          <w:sz w:val="32"/>
          <w:szCs w:val="32"/>
          <w:rtl/>
          <w:lang w:bidi="fa-IR"/>
        </w:rPr>
        <w:t>استاد راهنما:</w:t>
      </w:r>
    </w:p>
    <w:p w14:paraId="06A748DC" w14:textId="59413221" w:rsidR="003F5518" w:rsidRPr="00701707" w:rsidRDefault="003F5518" w:rsidP="00FA3ABB">
      <w:pPr>
        <w:spacing w:after="0"/>
        <w:jc w:val="center"/>
        <w:rPr>
          <w:sz w:val="32"/>
          <w:szCs w:val="32"/>
          <w:rtl/>
          <w:lang w:bidi="fa-IR"/>
        </w:rPr>
      </w:pPr>
      <w:r w:rsidRPr="00701707">
        <w:rPr>
          <w:rFonts w:hint="cs"/>
          <w:sz w:val="32"/>
          <w:szCs w:val="32"/>
          <w:rtl/>
          <w:lang w:bidi="fa-IR"/>
        </w:rPr>
        <w:t xml:space="preserve">دکتر </w:t>
      </w:r>
      <w:r w:rsidR="00E737B4">
        <w:rPr>
          <w:rFonts w:hint="cs"/>
          <w:sz w:val="32"/>
          <w:szCs w:val="32"/>
          <w:rtl/>
          <w:lang w:bidi="fa-IR"/>
        </w:rPr>
        <w:t>موسی آیتی</w:t>
      </w:r>
    </w:p>
    <w:p w14:paraId="5AA2C6CF" w14:textId="77777777" w:rsidR="003F5518" w:rsidRDefault="003F5518" w:rsidP="003F5518">
      <w:pPr>
        <w:jc w:val="center"/>
        <w:rPr>
          <w:rtl/>
          <w:lang w:bidi="fa-IR"/>
        </w:rPr>
      </w:pPr>
    </w:p>
    <w:p w14:paraId="31B1D774" w14:textId="77777777" w:rsidR="003F5518" w:rsidRPr="00701707" w:rsidRDefault="003F5518" w:rsidP="003F5518">
      <w:pPr>
        <w:jc w:val="center"/>
        <w:rPr>
          <w:rtl/>
          <w:lang w:bidi="fa-IR"/>
        </w:rPr>
      </w:pPr>
    </w:p>
    <w:p w14:paraId="527D7125" w14:textId="0111C26C" w:rsidR="00E737B4" w:rsidRDefault="00E737B4" w:rsidP="007A35CE">
      <w:pPr>
        <w:jc w:val="center"/>
        <w:rPr>
          <w:sz w:val="28"/>
          <w:szCs w:val="28"/>
          <w:rtl/>
          <w:lang w:bidi="fa-IR"/>
        </w:rPr>
        <w:sectPr w:rsidR="00E737B4" w:rsidSect="003F5518">
          <w:footerReference w:type="first" r:id="rId10"/>
          <w:pgSz w:w="11906" w:h="16838" w:code="9"/>
          <w:pgMar w:top="1440" w:right="1440" w:bottom="1440" w:left="1440" w:header="720" w:footer="720" w:gutter="0"/>
          <w:cols w:space="720"/>
          <w:docGrid w:linePitch="360"/>
        </w:sectPr>
      </w:pPr>
      <w:r>
        <w:rPr>
          <w:rFonts w:hint="cs"/>
          <w:sz w:val="28"/>
          <w:szCs w:val="28"/>
          <w:rtl/>
          <w:lang w:bidi="fa-IR"/>
        </w:rPr>
        <w:t>مرداد</w:t>
      </w:r>
      <w:r w:rsidR="003F5518">
        <w:rPr>
          <w:rFonts w:hint="cs"/>
          <w:sz w:val="28"/>
          <w:szCs w:val="28"/>
          <w:rtl/>
          <w:lang w:bidi="fa-IR"/>
        </w:rPr>
        <w:t xml:space="preserve"> </w:t>
      </w:r>
      <w:r>
        <w:rPr>
          <w:rFonts w:hint="cs"/>
          <w:sz w:val="28"/>
          <w:szCs w:val="28"/>
          <w:rtl/>
          <w:lang w:bidi="fa-IR"/>
        </w:rPr>
        <w:t>1400</w:t>
      </w:r>
    </w:p>
    <w:p w14:paraId="6435D1BC" w14:textId="028ED634" w:rsidR="007A35CE" w:rsidRDefault="007A35CE" w:rsidP="00D32523">
      <w:pPr>
        <w:pStyle w:val="Headerbefore"/>
      </w:pPr>
      <w:r w:rsidRPr="00D03F1D">
        <w:rPr>
          <w:rFonts w:hint="cs"/>
          <w:rtl/>
        </w:rPr>
        <w:lastRenderedPageBreak/>
        <w:t>تشکر</w:t>
      </w:r>
    </w:p>
    <w:p w14:paraId="3D8C69DD" w14:textId="7B9F8676" w:rsidR="007A35CE" w:rsidRDefault="00B03411" w:rsidP="00251142">
      <w:pPr>
        <w:jc w:val="mediumKashida"/>
        <w:rPr>
          <w:rtl/>
          <w:lang w:bidi="fa-IR"/>
        </w:rPr>
      </w:pPr>
      <w:r>
        <w:rPr>
          <w:rFonts w:hint="cs"/>
          <w:rtl/>
          <w:lang w:bidi="fa-IR"/>
        </w:rPr>
        <w:t xml:space="preserve">با تشکر از زحمات و راهنمایی‌های استاد گرانقدر، جناب آقای دکتر آیتی و </w:t>
      </w:r>
      <w:r w:rsidR="00251142">
        <w:rPr>
          <w:rFonts w:hint="cs"/>
          <w:rtl/>
          <w:lang w:bidi="fa-IR"/>
        </w:rPr>
        <w:t xml:space="preserve">همچنین </w:t>
      </w:r>
      <w:r>
        <w:rPr>
          <w:rFonts w:hint="cs"/>
          <w:rtl/>
          <w:lang w:bidi="fa-IR"/>
        </w:rPr>
        <w:t>مدیریت و کادر مجرب شرکت</w:t>
      </w:r>
      <w:r w:rsidR="00251142">
        <w:rPr>
          <w:rFonts w:hint="cs"/>
          <w:rtl/>
          <w:lang w:bidi="fa-IR"/>
        </w:rPr>
        <w:t xml:space="preserve"> «</w:t>
      </w:r>
      <w:r>
        <w:rPr>
          <w:rFonts w:hint="cs"/>
          <w:rtl/>
          <w:lang w:bidi="fa-IR"/>
        </w:rPr>
        <w:t>سامانه</w:t>
      </w:r>
      <w:r w:rsidR="00251142">
        <w:rPr>
          <w:rFonts w:hint="cs"/>
          <w:rtl/>
          <w:lang w:bidi="fa-IR"/>
        </w:rPr>
        <w:t xml:space="preserve"> </w:t>
      </w:r>
      <w:r>
        <w:rPr>
          <w:rFonts w:hint="cs"/>
          <w:rtl/>
          <w:lang w:bidi="fa-IR"/>
        </w:rPr>
        <w:t>پایش</w:t>
      </w:r>
      <w:r w:rsidR="00251142">
        <w:rPr>
          <w:rFonts w:hint="cs"/>
          <w:rtl/>
          <w:lang w:bidi="fa-IR"/>
        </w:rPr>
        <w:t xml:space="preserve"> </w:t>
      </w:r>
      <w:r>
        <w:rPr>
          <w:rFonts w:hint="cs"/>
          <w:rtl/>
          <w:lang w:bidi="fa-IR"/>
        </w:rPr>
        <w:t>قدرت</w:t>
      </w:r>
      <w:r w:rsidR="00251142">
        <w:rPr>
          <w:rFonts w:hint="cs"/>
          <w:rtl/>
          <w:lang w:bidi="fa-IR"/>
        </w:rPr>
        <w:t>»</w:t>
      </w:r>
      <w:r>
        <w:rPr>
          <w:rFonts w:hint="cs"/>
          <w:rtl/>
          <w:lang w:bidi="fa-IR"/>
        </w:rPr>
        <w:t xml:space="preserve"> که در راستای انجام این پروژه یاری رسانده‌اند.</w:t>
      </w:r>
      <w:r w:rsidR="007A35CE">
        <w:rPr>
          <w:rtl/>
          <w:lang w:bidi="fa-IR"/>
        </w:rPr>
        <w:br w:type="page"/>
      </w:r>
    </w:p>
    <w:p w14:paraId="2F1993C3" w14:textId="19DEAB92" w:rsidR="007A35CE" w:rsidRDefault="007A35CE" w:rsidP="00D32523">
      <w:pPr>
        <w:pStyle w:val="Headerbefore"/>
        <w:rPr>
          <w:rtl/>
        </w:rPr>
      </w:pPr>
      <w:r>
        <w:rPr>
          <w:rFonts w:hint="cs"/>
          <w:rtl/>
        </w:rPr>
        <w:lastRenderedPageBreak/>
        <w:t>چکیده</w:t>
      </w:r>
    </w:p>
    <w:p w14:paraId="0E68C760" w14:textId="0C3A835A" w:rsidR="00FE7FC0" w:rsidRDefault="003E4EBB" w:rsidP="003E4EBB">
      <w:pPr>
        <w:jc w:val="both"/>
        <w:rPr>
          <w:rFonts w:asciiTheme="majorBidi" w:hAnsiTheme="majorBidi"/>
          <w:rtl/>
          <w:lang w:bidi="fa-IR"/>
        </w:rPr>
      </w:pPr>
      <w:r>
        <w:rPr>
          <w:rFonts w:hint="cs"/>
          <w:rtl/>
          <w:lang w:bidi="fa-IR"/>
        </w:rPr>
        <w:t xml:space="preserve">تشخیص سطح مایعات مختلف در محیط‌های متنوع بصورت پیوسته همواره یک مساله پیچیده </w:t>
      </w:r>
      <w:r w:rsidR="00292321">
        <w:rPr>
          <w:rFonts w:hint="cs"/>
          <w:rtl/>
          <w:lang w:bidi="fa-IR"/>
        </w:rPr>
        <w:t xml:space="preserve">و بااهمیت </w:t>
      </w:r>
      <w:r>
        <w:rPr>
          <w:rFonts w:hint="cs"/>
          <w:rtl/>
          <w:lang w:bidi="fa-IR"/>
        </w:rPr>
        <w:t>بوده است.</w:t>
      </w:r>
      <w:r w:rsidR="00292321">
        <w:rPr>
          <w:rFonts w:hint="cs"/>
          <w:rtl/>
          <w:lang w:bidi="fa-IR"/>
        </w:rPr>
        <w:t xml:space="preserve"> استفاده از مخازن با ارتفاع بالا و همچنین مایعات با جنس و خواص متفاوت، در صنایع سبک و سنگین بر این پیچیدگی افزوده است. در </w:t>
      </w:r>
      <w:r>
        <w:rPr>
          <w:rFonts w:hint="cs"/>
          <w:rtl/>
          <w:lang w:bidi="fa-IR"/>
        </w:rPr>
        <w:t>این پروژه، یک حسگر</w:t>
      </w:r>
      <w:r w:rsidR="00825B02">
        <w:rPr>
          <w:rFonts w:hint="cs"/>
          <w:rtl/>
          <w:lang w:bidi="fa-IR"/>
        </w:rPr>
        <w:t xml:space="preserve"> خازنی</w:t>
      </w:r>
      <w:r>
        <w:rPr>
          <w:rFonts w:hint="cs"/>
          <w:rtl/>
          <w:lang w:bidi="fa-IR"/>
        </w:rPr>
        <w:t xml:space="preserve"> سطح‌سنج آب در مخ</w:t>
      </w:r>
      <w:r w:rsidR="00292321">
        <w:rPr>
          <w:rFonts w:hint="cs"/>
          <w:rtl/>
          <w:lang w:bidi="fa-IR"/>
        </w:rPr>
        <w:t>ا</w:t>
      </w:r>
      <w:r>
        <w:rPr>
          <w:rFonts w:hint="cs"/>
          <w:rtl/>
          <w:lang w:bidi="fa-IR"/>
        </w:rPr>
        <w:t>زن طراحی و پیاده‌سازی شده است.</w:t>
      </w:r>
      <w:r w:rsidR="00292321">
        <w:rPr>
          <w:rFonts w:hint="cs"/>
          <w:rtl/>
          <w:lang w:bidi="fa-IR"/>
        </w:rPr>
        <w:t xml:space="preserve"> حسگر‌های خازنی از جمله حسگر‌های ازران و پرکاربرد در صنایع گوناگون می‌باشد.</w:t>
      </w:r>
      <w:r>
        <w:rPr>
          <w:rFonts w:hint="cs"/>
          <w:rtl/>
          <w:lang w:bidi="fa-IR"/>
        </w:rPr>
        <w:t xml:space="preserve"> از کابل کواکسیال </w:t>
      </w:r>
      <w:r>
        <w:rPr>
          <w:rFonts w:asciiTheme="majorBidi" w:hAnsiTheme="majorBidi" w:cstheme="majorBidi"/>
          <w:lang w:bidi="fa-IR"/>
        </w:rPr>
        <w:t>PVC</w:t>
      </w:r>
      <w:r>
        <w:rPr>
          <w:rFonts w:asciiTheme="majorBidi" w:hAnsiTheme="majorBidi" w:cstheme="majorBidi" w:hint="cs"/>
          <w:rtl/>
          <w:lang w:bidi="fa-IR"/>
        </w:rPr>
        <w:t xml:space="preserve"> </w:t>
      </w:r>
      <w:r>
        <w:rPr>
          <w:rFonts w:asciiTheme="majorBidi" w:hAnsiTheme="majorBidi" w:hint="cs"/>
          <w:rtl/>
          <w:lang w:bidi="fa-IR"/>
        </w:rPr>
        <w:t>به‌عنوان عنصر</w:t>
      </w:r>
      <w:r w:rsidR="00292321">
        <w:rPr>
          <w:rFonts w:asciiTheme="majorBidi" w:hAnsiTheme="majorBidi" w:hint="cs"/>
          <w:rtl/>
          <w:lang w:bidi="fa-IR"/>
        </w:rPr>
        <w:t xml:space="preserve"> حساس</w:t>
      </w:r>
      <w:r>
        <w:rPr>
          <w:rFonts w:asciiTheme="majorBidi" w:hAnsiTheme="majorBidi" w:hint="cs"/>
          <w:rtl/>
          <w:lang w:bidi="fa-IR"/>
        </w:rPr>
        <w:t xml:space="preserve"> حسگر استفاده شده است.</w:t>
      </w:r>
      <w:r w:rsidR="00FC1278">
        <w:rPr>
          <w:rFonts w:asciiTheme="majorBidi" w:hAnsiTheme="majorBidi" w:hint="cs"/>
          <w:rtl/>
          <w:lang w:bidi="fa-IR"/>
        </w:rPr>
        <w:t xml:space="preserve"> در ابتدا پیکر‌بندی‌های مختلف ساخت چنین حسگر‌هایی بررسی می‌شود. سپس</w:t>
      </w:r>
      <w:r>
        <w:rPr>
          <w:rFonts w:asciiTheme="majorBidi" w:hAnsiTheme="majorBidi" w:hint="cs"/>
          <w:rtl/>
          <w:lang w:bidi="fa-IR"/>
        </w:rPr>
        <w:t xml:space="preserve"> مکانیزم و پیکر‌بندی اندازه‌گیری</w:t>
      </w:r>
      <w:r w:rsidR="00FC1278">
        <w:rPr>
          <w:rFonts w:asciiTheme="majorBidi" w:hAnsiTheme="majorBidi" w:hint="cs"/>
          <w:rtl/>
          <w:lang w:bidi="fa-IR"/>
        </w:rPr>
        <w:t xml:space="preserve"> انتخاب شده</w:t>
      </w:r>
      <w:r>
        <w:rPr>
          <w:rFonts w:asciiTheme="majorBidi" w:hAnsiTheme="majorBidi" w:hint="cs"/>
          <w:rtl/>
          <w:lang w:bidi="fa-IR"/>
        </w:rPr>
        <w:t xml:space="preserve"> مورد تجزیه و تحلیل</w:t>
      </w:r>
      <w:r w:rsidR="00FC1278">
        <w:rPr>
          <w:rFonts w:asciiTheme="majorBidi" w:hAnsiTheme="majorBidi" w:hint="cs"/>
          <w:rtl/>
          <w:lang w:bidi="fa-IR"/>
        </w:rPr>
        <w:t xml:space="preserve"> بطور دقیق</w:t>
      </w:r>
      <w:r>
        <w:rPr>
          <w:rFonts w:asciiTheme="majorBidi" w:hAnsiTheme="majorBidi" w:hint="cs"/>
          <w:rtl/>
          <w:lang w:bidi="fa-IR"/>
        </w:rPr>
        <w:t xml:space="preserve"> قرار می</w:t>
      </w:r>
      <w:r w:rsidR="007F42EB">
        <w:rPr>
          <w:rFonts w:asciiTheme="majorBidi" w:hAnsiTheme="majorBidi" w:hint="eastAsia"/>
          <w:rtl/>
          <w:lang w:bidi="fa-IR"/>
        </w:rPr>
        <w:t>‌</w:t>
      </w:r>
      <w:r>
        <w:rPr>
          <w:rFonts w:asciiTheme="majorBidi" w:hAnsiTheme="majorBidi" w:hint="cs"/>
          <w:rtl/>
          <w:lang w:bidi="fa-IR"/>
        </w:rPr>
        <w:t xml:space="preserve">گیرد. معادلات حاکم بر این پیکر‌بندی‌ها آنالیز می‌شود. </w:t>
      </w:r>
      <w:r w:rsidR="00825B02">
        <w:rPr>
          <w:rFonts w:asciiTheme="majorBidi" w:hAnsiTheme="majorBidi" w:hint="cs"/>
          <w:rtl/>
          <w:lang w:bidi="fa-IR"/>
        </w:rPr>
        <w:t xml:space="preserve">مدار الکترونیکی تبدیل </w:t>
      </w:r>
      <w:r w:rsidR="00FC1278">
        <w:rPr>
          <w:rFonts w:asciiTheme="majorBidi" w:hAnsiTheme="majorBidi" w:hint="cs"/>
          <w:rtl/>
          <w:lang w:bidi="fa-IR"/>
        </w:rPr>
        <w:t xml:space="preserve">ظرفیت </w:t>
      </w:r>
      <w:r w:rsidR="00825B02">
        <w:rPr>
          <w:rFonts w:asciiTheme="majorBidi" w:hAnsiTheme="majorBidi" w:hint="cs"/>
          <w:rtl/>
          <w:lang w:bidi="fa-IR"/>
        </w:rPr>
        <w:t>خازن به ولتاژ و مدارات برازش سیگنال</w:t>
      </w:r>
      <w:r w:rsidR="00825B02">
        <w:rPr>
          <w:rStyle w:val="FootnoteReference"/>
          <w:rFonts w:asciiTheme="majorBidi" w:hAnsiTheme="majorBidi"/>
          <w:rtl/>
          <w:lang w:bidi="fa-IR"/>
        </w:rPr>
        <w:footnoteReference w:id="1"/>
      </w:r>
      <w:r w:rsidR="00825B02">
        <w:rPr>
          <w:rFonts w:asciiTheme="majorBidi" w:hAnsiTheme="majorBidi" w:hint="cs"/>
          <w:rtl/>
          <w:lang w:bidi="fa-IR"/>
        </w:rPr>
        <w:t xml:space="preserve"> طراحی می‌شود. برد مدار چاپی</w:t>
      </w:r>
      <w:r w:rsidR="00825B02">
        <w:rPr>
          <w:rStyle w:val="FootnoteReference"/>
          <w:rFonts w:asciiTheme="majorBidi" w:hAnsiTheme="majorBidi"/>
          <w:rtl/>
          <w:lang w:bidi="fa-IR"/>
        </w:rPr>
        <w:footnoteReference w:id="2"/>
      </w:r>
      <w:r w:rsidR="00825B02">
        <w:rPr>
          <w:rFonts w:asciiTheme="majorBidi" w:hAnsiTheme="majorBidi" w:hint="cs"/>
          <w:rtl/>
          <w:lang w:bidi="fa-IR"/>
        </w:rPr>
        <w:t xml:space="preserve"> طراحی و پیاده‌سازی</w:t>
      </w:r>
      <w:r w:rsidR="00FC1278">
        <w:rPr>
          <w:rFonts w:asciiTheme="majorBidi" w:hAnsiTheme="majorBidi" w:hint="cs"/>
          <w:rtl/>
          <w:lang w:bidi="fa-IR"/>
        </w:rPr>
        <w:t xml:space="preserve"> و سرهم‌بندی</w:t>
      </w:r>
      <w:r w:rsidR="00825B02">
        <w:rPr>
          <w:rFonts w:asciiTheme="majorBidi" w:hAnsiTheme="majorBidi" w:hint="cs"/>
          <w:rtl/>
          <w:lang w:bidi="fa-IR"/>
        </w:rPr>
        <w:t xml:space="preserve"> می‌شود. ساختار مکانیکی حسگر طراحی و ساخته می‌شود. با استفاده از میکروکنترلر </w:t>
      </w:r>
      <w:r w:rsidR="00825B02">
        <w:rPr>
          <w:rFonts w:asciiTheme="majorBidi" w:hAnsiTheme="majorBidi"/>
          <w:lang w:bidi="fa-IR"/>
        </w:rPr>
        <w:t>ARM</w:t>
      </w:r>
      <w:r w:rsidR="00825B02">
        <w:rPr>
          <w:rFonts w:asciiTheme="majorBidi" w:hAnsiTheme="majorBidi" w:hint="cs"/>
          <w:rtl/>
          <w:lang w:bidi="fa-IR"/>
        </w:rPr>
        <w:t xml:space="preserve"> مغز متفکر و پردازشگر این سیستم اندازه‌گیری پیاده</w:t>
      </w:r>
      <w:r w:rsidR="00825B02">
        <w:rPr>
          <w:rFonts w:asciiTheme="majorBidi" w:hAnsiTheme="majorBidi" w:hint="eastAsia"/>
          <w:rtl/>
          <w:lang w:bidi="fa-IR"/>
        </w:rPr>
        <w:t>‌</w:t>
      </w:r>
      <w:r w:rsidR="00825B02">
        <w:rPr>
          <w:rFonts w:asciiTheme="majorBidi" w:hAnsiTheme="majorBidi" w:hint="cs"/>
          <w:rtl/>
          <w:lang w:bidi="fa-IR"/>
        </w:rPr>
        <w:t>سازی می‌شود. سکوی تجربی تست این حسگر سطح‌سنج که شامل کل فرآیند اندازه</w:t>
      </w:r>
      <w:r w:rsidR="00825B02">
        <w:rPr>
          <w:rFonts w:asciiTheme="majorBidi" w:hAnsiTheme="majorBidi" w:hint="eastAsia"/>
          <w:rtl/>
          <w:lang w:bidi="fa-IR"/>
        </w:rPr>
        <w:t>‌</w:t>
      </w:r>
      <w:r w:rsidR="00825B02">
        <w:rPr>
          <w:rFonts w:asciiTheme="majorBidi" w:hAnsiTheme="majorBidi" w:hint="cs"/>
          <w:rtl/>
          <w:lang w:bidi="fa-IR"/>
        </w:rPr>
        <w:t>گیری، تبدیل، فیلتر، پردازش، مانیتورینگ و ارتباط با کامپیوتر است، پیاده‌سازی می‌شود. در نهایت برای بهبود رویکرد خطی‌شدن و افزایش دقت اندازه‌گیری، فرایند کالیبراسیون با استفاده از نقاط مناسب اتخاذ شده است. در نهایت با آنالیز نتایج و داده‌های بدست آمده، پارامتر</w:t>
      </w:r>
      <w:r w:rsidR="00FC1278">
        <w:rPr>
          <w:rFonts w:asciiTheme="majorBidi" w:hAnsiTheme="majorBidi" w:hint="eastAsia"/>
          <w:rtl/>
          <w:lang w:bidi="fa-IR"/>
        </w:rPr>
        <w:t>‌</w:t>
      </w:r>
      <w:r w:rsidR="00FC1278">
        <w:rPr>
          <w:rFonts w:asciiTheme="majorBidi" w:hAnsiTheme="majorBidi" w:hint="cs"/>
          <w:rtl/>
          <w:lang w:bidi="fa-IR"/>
        </w:rPr>
        <w:t>های</w:t>
      </w:r>
      <w:r w:rsidR="00825B02">
        <w:rPr>
          <w:rFonts w:asciiTheme="majorBidi" w:hAnsiTheme="majorBidi" w:hint="cs"/>
          <w:rtl/>
          <w:lang w:bidi="fa-IR"/>
        </w:rPr>
        <w:t xml:space="preserve"> اختصاصی حسگر مانند حساسیت و غیرخطی</w:t>
      </w:r>
      <w:r w:rsidR="00825B02">
        <w:rPr>
          <w:rFonts w:asciiTheme="majorBidi" w:hAnsiTheme="majorBidi" w:hint="eastAsia"/>
          <w:rtl/>
          <w:lang w:bidi="fa-IR"/>
        </w:rPr>
        <w:t>‌</w:t>
      </w:r>
      <w:r w:rsidR="00825B02">
        <w:rPr>
          <w:rFonts w:asciiTheme="majorBidi" w:hAnsiTheme="majorBidi" w:hint="cs"/>
          <w:rtl/>
          <w:lang w:bidi="fa-IR"/>
        </w:rPr>
        <w:t>گری و غیره تعیین می‌شود.</w:t>
      </w:r>
      <w:r w:rsidR="00FC1278">
        <w:rPr>
          <w:rFonts w:asciiTheme="majorBidi" w:hAnsiTheme="majorBidi" w:hint="cs"/>
          <w:rtl/>
          <w:lang w:bidi="fa-IR"/>
        </w:rPr>
        <w:t xml:space="preserve"> پس از طی همه‌ی این مراحل، این حسگر آماده تولید و ساخت بصورت انبوه به عنوان یک محصول تجاری می‌باشد.</w:t>
      </w:r>
    </w:p>
    <w:p w14:paraId="61E0D56A" w14:textId="09683541" w:rsidR="006C5744" w:rsidRDefault="006C5744" w:rsidP="003E4EBB">
      <w:pPr>
        <w:jc w:val="both"/>
        <w:rPr>
          <w:rFonts w:asciiTheme="majorBidi" w:hAnsiTheme="majorBidi"/>
          <w:rtl/>
          <w:lang w:bidi="fa-IR"/>
        </w:rPr>
      </w:pPr>
    </w:p>
    <w:p w14:paraId="7DCFA7BF" w14:textId="639BA7F1" w:rsidR="006C5744" w:rsidRPr="006C5744" w:rsidRDefault="006C5744" w:rsidP="003E4EBB">
      <w:pPr>
        <w:jc w:val="both"/>
        <w:rPr>
          <w:rFonts w:asciiTheme="majorBidi" w:hAnsiTheme="majorBidi"/>
          <w:rtl/>
          <w:lang w:bidi="fa-IR"/>
        </w:rPr>
      </w:pPr>
      <w:r>
        <w:rPr>
          <w:rFonts w:asciiTheme="majorBidi" w:hAnsiTheme="majorBidi" w:hint="cs"/>
          <w:b/>
          <w:bCs/>
          <w:rtl/>
          <w:lang w:bidi="fa-IR"/>
        </w:rPr>
        <w:t xml:space="preserve">واژه‌های کلیدی: </w:t>
      </w:r>
      <w:r>
        <w:rPr>
          <w:rFonts w:asciiTheme="majorBidi" w:hAnsiTheme="majorBidi" w:hint="cs"/>
          <w:rtl/>
          <w:lang w:bidi="fa-IR"/>
        </w:rPr>
        <w:t xml:space="preserve">حسگر سطح‌سنج </w:t>
      </w:r>
      <w:r>
        <w:rPr>
          <w:rFonts w:cs="Arial" w:hint="cs"/>
          <w:rtl/>
          <w:lang w:bidi="fa-IR"/>
        </w:rPr>
        <w:t>–</w:t>
      </w:r>
      <w:r>
        <w:rPr>
          <w:rFonts w:asciiTheme="majorBidi" w:hAnsiTheme="majorBidi" w:hint="cs"/>
          <w:rtl/>
          <w:lang w:bidi="fa-IR"/>
        </w:rPr>
        <w:t xml:space="preserve"> </w:t>
      </w:r>
      <w:r w:rsidR="00FC1278">
        <w:rPr>
          <w:rFonts w:asciiTheme="majorBidi" w:hAnsiTheme="majorBidi" w:hint="cs"/>
          <w:rtl/>
          <w:lang w:bidi="fa-IR"/>
        </w:rPr>
        <w:t xml:space="preserve">خازن </w:t>
      </w:r>
      <w:r>
        <w:rPr>
          <w:rFonts w:cs="Arial" w:hint="cs"/>
          <w:rtl/>
          <w:lang w:bidi="fa-IR"/>
        </w:rPr>
        <w:t>–</w:t>
      </w:r>
      <w:r>
        <w:rPr>
          <w:rFonts w:asciiTheme="majorBidi" w:hAnsiTheme="majorBidi" w:hint="cs"/>
          <w:rtl/>
          <w:lang w:bidi="fa-IR"/>
        </w:rPr>
        <w:t xml:space="preserve"> سطح آب </w:t>
      </w:r>
      <w:r>
        <w:rPr>
          <w:rFonts w:cs="Arial" w:hint="cs"/>
          <w:rtl/>
          <w:lang w:bidi="fa-IR"/>
        </w:rPr>
        <w:t>–</w:t>
      </w:r>
      <w:r>
        <w:rPr>
          <w:rFonts w:asciiTheme="majorBidi" w:hAnsiTheme="majorBidi" w:hint="cs"/>
          <w:rtl/>
          <w:lang w:bidi="fa-IR"/>
        </w:rPr>
        <w:t xml:space="preserve"> کابل کواکسیال </w:t>
      </w:r>
      <w:r>
        <w:rPr>
          <w:rFonts w:cs="Arial" w:hint="cs"/>
          <w:rtl/>
          <w:lang w:bidi="fa-IR"/>
        </w:rPr>
        <w:t>–</w:t>
      </w:r>
      <w:r>
        <w:rPr>
          <w:rFonts w:asciiTheme="majorBidi" w:hAnsiTheme="majorBidi" w:hint="cs"/>
          <w:rtl/>
          <w:lang w:bidi="fa-IR"/>
        </w:rPr>
        <w:t xml:space="preserve"> برد الکترونیک</w:t>
      </w:r>
    </w:p>
    <w:p w14:paraId="5B8F9E23" w14:textId="77777777" w:rsidR="00825B02" w:rsidRPr="003E4EBB" w:rsidRDefault="00825B02" w:rsidP="003E4EBB">
      <w:pPr>
        <w:jc w:val="both"/>
        <w:rPr>
          <w:rFonts w:asciiTheme="majorBidi" w:hAnsiTheme="majorBidi"/>
          <w:rtl/>
          <w:lang w:bidi="fa-IR"/>
        </w:rPr>
      </w:pPr>
    </w:p>
    <w:p w14:paraId="341423EB" w14:textId="6E2DF489" w:rsidR="007A35CE" w:rsidRDefault="007A35CE" w:rsidP="007A35CE">
      <w:pPr>
        <w:rPr>
          <w:rtl/>
          <w:lang w:bidi="fa-IR"/>
        </w:rPr>
      </w:pPr>
    </w:p>
    <w:p w14:paraId="740B29DF" w14:textId="77777777" w:rsidR="007A35CE" w:rsidRDefault="007A35CE" w:rsidP="00FA3ABB">
      <w:pPr>
        <w:rPr>
          <w:rtl/>
          <w:lang w:bidi="fa-IR"/>
        </w:rPr>
      </w:pPr>
      <w:r>
        <w:rPr>
          <w:rtl/>
          <w:lang w:bidi="fa-IR"/>
        </w:rPr>
        <w:br w:type="page"/>
      </w:r>
    </w:p>
    <w:p w14:paraId="745FA4B1" w14:textId="7C83AA9A" w:rsidR="00FA3ABB" w:rsidRPr="000E7552" w:rsidRDefault="007A35CE" w:rsidP="00D32523">
      <w:pPr>
        <w:pStyle w:val="Headerbefore"/>
        <w:rPr>
          <w:color w:val="auto"/>
          <w:sz w:val="28"/>
          <w:szCs w:val="28"/>
          <w:rtl/>
        </w:rPr>
      </w:pPr>
      <w:r w:rsidRPr="000E7552">
        <w:rPr>
          <w:rFonts w:hint="cs"/>
          <w:rtl/>
        </w:rPr>
        <w:lastRenderedPageBreak/>
        <w:t>فهرست</w:t>
      </w:r>
      <w:r w:rsidR="00B62D95" w:rsidRPr="000E7552">
        <w:rPr>
          <w:rFonts w:hint="cs"/>
          <w:rtl/>
        </w:rPr>
        <w:t xml:space="preserve"> مطالب</w:t>
      </w:r>
    </w:p>
    <w:p w14:paraId="6C2B4C9B" w14:textId="0ADE47F8" w:rsidR="003A6F02" w:rsidRDefault="00C4755B" w:rsidP="003A6F02">
      <w:pPr>
        <w:pStyle w:val="TOC1"/>
        <w:rPr>
          <w:rFonts w:asciiTheme="minorHAnsi" w:eastAsiaTheme="minorEastAsia" w:hAnsiTheme="minorHAnsi" w:cstheme="minorBidi"/>
          <w:b w:val="0"/>
          <w:bCs w:val="0"/>
          <w:sz w:val="22"/>
          <w:szCs w:val="22"/>
          <w:lang w:bidi="ar-SA"/>
        </w:rPr>
      </w:pPr>
      <w:r>
        <w:fldChar w:fldCharType="begin"/>
      </w:r>
      <w:r>
        <w:instrText xml:space="preserve"> TOC \o "2-3" \h \z \t "Header_Seasion,1" </w:instrText>
      </w:r>
      <w:r>
        <w:fldChar w:fldCharType="separate"/>
      </w:r>
      <w:hyperlink w:anchor="_Toc81168499" w:history="1">
        <w:r w:rsidR="003A6F02" w:rsidRPr="00751393">
          <w:rPr>
            <w:rStyle w:val="Hyperlink"/>
            <w:rtl/>
          </w:rPr>
          <w:t>فصل 1‏-‏ کل</w:t>
        </w:r>
        <w:r w:rsidR="003A6F02" w:rsidRPr="00751393">
          <w:rPr>
            <w:rStyle w:val="Hyperlink"/>
            <w:rFonts w:hint="cs"/>
            <w:rtl/>
          </w:rPr>
          <w:t>ی</w:t>
        </w:r>
        <w:r w:rsidR="003A6F02" w:rsidRPr="00751393">
          <w:rPr>
            <w:rStyle w:val="Hyperlink"/>
            <w:rFonts w:hint="eastAsia"/>
            <w:rtl/>
          </w:rPr>
          <w:t>ات</w:t>
        </w:r>
        <w:r w:rsidR="003A6F02">
          <w:rPr>
            <w:webHidden/>
          </w:rPr>
          <w:tab/>
        </w:r>
        <w:r w:rsidR="003A6F02">
          <w:rPr>
            <w:webHidden/>
          </w:rPr>
          <w:fldChar w:fldCharType="begin"/>
        </w:r>
        <w:r w:rsidR="003A6F02">
          <w:rPr>
            <w:webHidden/>
          </w:rPr>
          <w:instrText xml:space="preserve"> PAGEREF _Toc81168499 \h </w:instrText>
        </w:r>
        <w:r w:rsidR="003A6F02">
          <w:rPr>
            <w:webHidden/>
          </w:rPr>
        </w:r>
        <w:r w:rsidR="003A6F02">
          <w:rPr>
            <w:webHidden/>
          </w:rPr>
          <w:fldChar w:fldCharType="separate"/>
        </w:r>
        <w:r w:rsidR="00A73B1D">
          <w:rPr>
            <w:webHidden/>
            <w:rtl/>
            <w:lang w:bidi="ar-SA"/>
          </w:rPr>
          <w:t>1</w:t>
        </w:r>
        <w:r w:rsidR="003A6F02">
          <w:rPr>
            <w:webHidden/>
          </w:rPr>
          <w:fldChar w:fldCharType="end"/>
        </w:r>
      </w:hyperlink>
    </w:p>
    <w:p w14:paraId="5426CDBE" w14:textId="10728786"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00" w:history="1">
        <w:r w:rsidRPr="00751393">
          <w:rPr>
            <w:rStyle w:val="Hyperlink"/>
            <w:noProof/>
            <w:rtl/>
          </w:rPr>
          <w:t>1‏-‏1‏-‏ مقدمه</w:t>
        </w:r>
        <w:r>
          <w:rPr>
            <w:noProof/>
            <w:webHidden/>
          </w:rPr>
          <w:tab/>
        </w:r>
        <w:r>
          <w:rPr>
            <w:noProof/>
            <w:webHidden/>
          </w:rPr>
          <w:fldChar w:fldCharType="begin"/>
        </w:r>
        <w:r>
          <w:rPr>
            <w:noProof/>
            <w:webHidden/>
          </w:rPr>
          <w:instrText xml:space="preserve"> PAGEREF _Toc81168500 \h </w:instrText>
        </w:r>
        <w:r>
          <w:rPr>
            <w:noProof/>
            <w:webHidden/>
          </w:rPr>
        </w:r>
        <w:r>
          <w:rPr>
            <w:noProof/>
            <w:webHidden/>
          </w:rPr>
          <w:fldChar w:fldCharType="separate"/>
        </w:r>
        <w:r w:rsidR="00A73B1D">
          <w:rPr>
            <w:noProof/>
            <w:webHidden/>
            <w:rtl/>
          </w:rPr>
          <w:t>2</w:t>
        </w:r>
        <w:r>
          <w:rPr>
            <w:noProof/>
            <w:webHidden/>
          </w:rPr>
          <w:fldChar w:fldCharType="end"/>
        </w:r>
      </w:hyperlink>
    </w:p>
    <w:p w14:paraId="6FAFE08A" w14:textId="04033A0D"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1" w:history="1">
        <w:r w:rsidRPr="00751393">
          <w:rPr>
            <w:rStyle w:val="Hyperlink"/>
            <w:noProof/>
            <w:rtl/>
            <w:lang w:bidi="fa-IR"/>
          </w:rPr>
          <w:t>1‏-‏1‏-‏1‏-‏ مرور</w:t>
        </w:r>
        <w:r w:rsidRPr="00751393">
          <w:rPr>
            <w:rStyle w:val="Hyperlink"/>
            <w:rFonts w:hint="cs"/>
            <w:noProof/>
            <w:rtl/>
            <w:lang w:bidi="fa-IR"/>
          </w:rPr>
          <w:t>ی</w:t>
        </w:r>
        <w:r w:rsidRPr="00751393">
          <w:rPr>
            <w:rStyle w:val="Hyperlink"/>
            <w:noProof/>
            <w:rtl/>
            <w:lang w:bidi="fa-IR"/>
          </w:rPr>
          <w:t xml:space="preserve"> بر س</w:t>
        </w:r>
        <w:r w:rsidRPr="00751393">
          <w:rPr>
            <w:rStyle w:val="Hyperlink"/>
            <w:rFonts w:hint="cs"/>
            <w:noProof/>
            <w:rtl/>
            <w:lang w:bidi="fa-IR"/>
          </w:rPr>
          <w:t>ی</w:t>
        </w:r>
        <w:r w:rsidRPr="00751393">
          <w:rPr>
            <w:rStyle w:val="Hyperlink"/>
            <w:rFonts w:hint="eastAsia"/>
            <w:noProof/>
            <w:rtl/>
            <w:lang w:bidi="fa-IR"/>
          </w:rPr>
          <w:t>ستم</w:t>
        </w:r>
        <w:r w:rsidRPr="00751393">
          <w:rPr>
            <w:rStyle w:val="Hyperlink"/>
            <w:noProof/>
            <w:lang w:bidi="fa-IR"/>
          </w:rPr>
          <w:t>‌</w:t>
        </w:r>
        <w:r w:rsidRPr="00751393">
          <w:rPr>
            <w:rStyle w:val="Hyperlink"/>
            <w:noProof/>
            <w:rtl/>
            <w:lang w:bidi="fa-IR"/>
          </w:rPr>
          <w:t>ها</w:t>
        </w:r>
        <w:r w:rsidRPr="00751393">
          <w:rPr>
            <w:rStyle w:val="Hyperlink"/>
            <w:rFonts w:hint="cs"/>
            <w:noProof/>
            <w:rtl/>
            <w:lang w:bidi="fa-IR"/>
          </w:rPr>
          <w:t>ی</w:t>
        </w:r>
        <w:r w:rsidRPr="00751393">
          <w:rPr>
            <w:rStyle w:val="Hyperlink"/>
            <w:noProof/>
            <w:rtl/>
            <w:lang w:bidi="fa-IR"/>
          </w:rPr>
          <w:t xml:space="preserve"> اندازه‌گ</w:t>
        </w:r>
        <w:r w:rsidRPr="00751393">
          <w:rPr>
            <w:rStyle w:val="Hyperlink"/>
            <w:rFonts w:hint="cs"/>
            <w:noProof/>
            <w:rtl/>
            <w:lang w:bidi="fa-IR"/>
          </w:rPr>
          <w:t>ی</w:t>
        </w:r>
        <w:r w:rsidRPr="00751393">
          <w:rPr>
            <w:rStyle w:val="Hyperlink"/>
            <w:rFonts w:hint="eastAsia"/>
            <w:noProof/>
            <w:rtl/>
            <w:lang w:bidi="fa-IR"/>
          </w:rPr>
          <w:t>ر</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_Toc81168501 \h </w:instrText>
        </w:r>
        <w:r>
          <w:rPr>
            <w:noProof/>
            <w:webHidden/>
          </w:rPr>
        </w:r>
        <w:r>
          <w:rPr>
            <w:noProof/>
            <w:webHidden/>
          </w:rPr>
          <w:fldChar w:fldCharType="separate"/>
        </w:r>
        <w:r w:rsidR="00A73B1D">
          <w:rPr>
            <w:noProof/>
            <w:webHidden/>
            <w:rtl/>
          </w:rPr>
          <w:t>2</w:t>
        </w:r>
        <w:r>
          <w:rPr>
            <w:noProof/>
            <w:webHidden/>
          </w:rPr>
          <w:fldChar w:fldCharType="end"/>
        </w:r>
      </w:hyperlink>
    </w:p>
    <w:p w14:paraId="49460B43" w14:textId="6C6AB6EB"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2" w:history="1">
        <w:r w:rsidRPr="00751393">
          <w:rPr>
            <w:rStyle w:val="Hyperlink"/>
            <w:noProof/>
            <w:rtl/>
            <w:lang w:bidi="fa-IR"/>
          </w:rPr>
          <w:t>1‏-‏1‏-‏2‏-‏</w:t>
        </w:r>
        <w:r w:rsidRPr="00751393">
          <w:rPr>
            <w:rStyle w:val="Hyperlink"/>
            <w:noProof/>
            <w:rtl/>
          </w:rPr>
          <w:t xml:space="preserve"> آشنا</w:t>
        </w:r>
        <w:r w:rsidRPr="00751393">
          <w:rPr>
            <w:rStyle w:val="Hyperlink"/>
            <w:rFonts w:hint="cs"/>
            <w:noProof/>
            <w:rtl/>
          </w:rPr>
          <w:t>یی</w:t>
        </w:r>
        <w:r w:rsidRPr="00751393">
          <w:rPr>
            <w:rStyle w:val="Hyperlink"/>
            <w:noProof/>
            <w:rtl/>
          </w:rPr>
          <w:t xml:space="preserve"> با حسگر‌ها</w:t>
        </w:r>
        <w:r w:rsidRPr="00751393">
          <w:rPr>
            <w:rStyle w:val="Hyperlink"/>
            <w:rFonts w:hint="cs"/>
            <w:noProof/>
            <w:rtl/>
          </w:rPr>
          <w:t>ی</w:t>
        </w:r>
        <w:r w:rsidRPr="00751393">
          <w:rPr>
            <w:rStyle w:val="Hyperlink"/>
            <w:noProof/>
            <w:rtl/>
          </w:rPr>
          <w:t xml:space="preserve"> اندازه‌گ</w:t>
        </w:r>
        <w:r w:rsidRPr="00751393">
          <w:rPr>
            <w:rStyle w:val="Hyperlink"/>
            <w:rFonts w:hint="cs"/>
            <w:noProof/>
            <w:rtl/>
          </w:rPr>
          <w:t>ی</w:t>
        </w:r>
        <w:r w:rsidRPr="00751393">
          <w:rPr>
            <w:rStyle w:val="Hyperlink"/>
            <w:rFonts w:hint="eastAsia"/>
            <w:noProof/>
            <w:rtl/>
          </w:rPr>
          <w:t>ر</w:t>
        </w:r>
        <w:r w:rsidRPr="00751393">
          <w:rPr>
            <w:rStyle w:val="Hyperlink"/>
            <w:rFonts w:hint="cs"/>
            <w:noProof/>
            <w:rtl/>
          </w:rPr>
          <w:t>ی</w:t>
        </w:r>
        <w:r w:rsidRPr="00751393">
          <w:rPr>
            <w:rStyle w:val="Hyperlink"/>
            <w:noProof/>
            <w:rtl/>
          </w:rPr>
          <w:t xml:space="preserve"> ارتفاع</w:t>
        </w:r>
        <w:r>
          <w:rPr>
            <w:noProof/>
            <w:webHidden/>
          </w:rPr>
          <w:tab/>
        </w:r>
        <w:r>
          <w:rPr>
            <w:noProof/>
            <w:webHidden/>
          </w:rPr>
          <w:fldChar w:fldCharType="begin"/>
        </w:r>
        <w:r>
          <w:rPr>
            <w:noProof/>
            <w:webHidden/>
          </w:rPr>
          <w:instrText xml:space="preserve"> PAGEREF _Toc81168502 \h </w:instrText>
        </w:r>
        <w:r>
          <w:rPr>
            <w:noProof/>
            <w:webHidden/>
          </w:rPr>
        </w:r>
        <w:r>
          <w:rPr>
            <w:noProof/>
            <w:webHidden/>
          </w:rPr>
          <w:fldChar w:fldCharType="separate"/>
        </w:r>
        <w:r w:rsidR="00A73B1D">
          <w:rPr>
            <w:noProof/>
            <w:webHidden/>
            <w:rtl/>
          </w:rPr>
          <w:t>8</w:t>
        </w:r>
        <w:r>
          <w:rPr>
            <w:noProof/>
            <w:webHidden/>
          </w:rPr>
          <w:fldChar w:fldCharType="end"/>
        </w:r>
      </w:hyperlink>
    </w:p>
    <w:p w14:paraId="1F2AF05E" w14:textId="53F8112B"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03" w:history="1">
        <w:r w:rsidRPr="00751393">
          <w:rPr>
            <w:rStyle w:val="Hyperlink"/>
            <w:noProof/>
            <w:rtl/>
            <w:lang w:bidi="fa-IR"/>
          </w:rPr>
          <w:t>1‏-‏2‏-‏ طرح موضوع پروژه</w:t>
        </w:r>
        <w:r>
          <w:rPr>
            <w:noProof/>
            <w:webHidden/>
          </w:rPr>
          <w:tab/>
        </w:r>
        <w:r>
          <w:rPr>
            <w:noProof/>
            <w:webHidden/>
          </w:rPr>
          <w:fldChar w:fldCharType="begin"/>
        </w:r>
        <w:r>
          <w:rPr>
            <w:noProof/>
            <w:webHidden/>
          </w:rPr>
          <w:instrText xml:space="preserve"> PAGEREF _Toc81168503 \h </w:instrText>
        </w:r>
        <w:r>
          <w:rPr>
            <w:noProof/>
            <w:webHidden/>
          </w:rPr>
        </w:r>
        <w:r>
          <w:rPr>
            <w:noProof/>
            <w:webHidden/>
          </w:rPr>
          <w:fldChar w:fldCharType="separate"/>
        </w:r>
        <w:r w:rsidR="00A73B1D">
          <w:rPr>
            <w:noProof/>
            <w:webHidden/>
            <w:rtl/>
          </w:rPr>
          <w:t>11</w:t>
        </w:r>
        <w:r>
          <w:rPr>
            <w:noProof/>
            <w:webHidden/>
          </w:rPr>
          <w:fldChar w:fldCharType="end"/>
        </w:r>
      </w:hyperlink>
    </w:p>
    <w:p w14:paraId="4D54169F" w14:textId="11416546"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4" w:history="1">
        <w:r w:rsidRPr="00751393">
          <w:rPr>
            <w:rStyle w:val="Hyperlink"/>
            <w:noProof/>
            <w:rtl/>
            <w:lang w:bidi="fa-IR"/>
          </w:rPr>
          <w:t>1‏-‏2‏-‏1‏-‏ حسگر خازن</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_Toc81168504 \h </w:instrText>
        </w:r>
        <w:r>
          <w:rPr>
            <w:noProof/>
            <w:webHidden/>
          </w:rPr>
        </w:r>
        <w:r>
          <w:rPr>
            <w:noProof/>
            <w:webHidden/>
          </w:rPr>
          <w:fldChar w:fldCharType="separate"/>
        </w:r>
        <w:r w:rsidR="00A73B1D">
          <w:rPr>
            <w:noProof/>
            <w:webHidden/>
            <w:rtl/>
          </w:rPr>
          <w:t>14</w:t>
        </w:r>
        <w:r>
          <w:rPr>
            <w:noProof/>
            <w:webHidden/>
          </w:rPr>
          <w:fldChar w:fldCharType="end"/>
        </w:r>
      </w:hyperlink>
    </w:p>
    <w:p w14:paraId="2DF4AEC0" w14:textId="128E53F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5" w:history="1">
        <w:r w:rsidRPr="00751393">
          <w:rPr>
            <w:rStyle w:val="Hyperlink"/>
            <w:noProof/>
            <w:rtl/>
            <w:lang w:bidi="fa-IR"/>
          </w:rPr>
          <w:t>1‏-‏2‏-‏2‏-‏ ب</w:t>
        </w:r>
        <w:r w:rsidRPr="00751393">
          <w:rPr>
            <w:rStyle w:val="Hyperlink"/>
            <w:rFonts w:hint="cs"/>
            <w:noProof/>
            <w:rtl/>
            <w:lang w:bidi="fa-IR"/>
          </w:rPr>
          <w:t>ی</w:t>
        </w:r>
        <w:r w:rsidRPr="00751393">
          <w:rPr>
            <w:rStyle w:val="Hyperlink"/>
            <w:rFonts w:hint="eastAsia"/>
            <w:noProof/>
            <w:rtl/>
            <w:lang w:bidi="fa-IR"/>
          </w:rPr>
          <w:t>ان</w:t>
        </w:r>
        <w:r w:rsidRPr="00751393">
          <w:rPr>
            <w:rStyle w:val="Hyperlink"/>
            <w:noProof/>
            <w:rtl/>
            <w:lang w:bidi="fa-IR"/>
          </w:rPr>
          <w:t xml:space="preserve"> مساله</w:t>
        </w:r>
        <w:r>
          <w:rPr>
            <w:noProof/>
            <w:webHidden/>
          </w:rPr>
          <w:tab/>
        </w:r>
        <w:r>
          <w:rPr>
            <w:noProof/>
            <w:webHidden/>
          </w:rPr>
          <w:fldChar w:fldCharType="begin"/>
        </w:r>
        <w:r>
          <w:rPr>
            <w:noProof/>
            <w:webHidden/>
          </w:rPr>
          <w:instrText xml:space="preserve"> PAGEREF _Toc81168505 \h </w:instrText>
        </w:r>
        <w:r>
          <w:rPr>
            <w:noProof/>
            <w:webHidden/>
          </w:rPr>
        </w:r>
        <w:r>
          <w:rPr>
            <w:noProof/>
            <w:webHidden/>
          </w:rPr>
          <w:fldChar w:fldCharType="separate"/>
        </w:r>
        <w:r w:rsidR="00A73B1D">
          <w:rPr>
            <w:noProof/>
            <w:webHidden/>
            <w:rtl/>
          </w:rPr>
          <w:t>17</w:t>
        </w:r>
        <w:r>
          <w:rPr>
            <w:noProof/>
            <w:webHidden/>
          </w:rPr>
          <w:fldChar w:fldCharType="end"/>
        </w:r>
      </w:hyperlink>
    </w:p>
    <w:p w14:paraId="1EE0BF30" w14:textId="16B26383"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06" w:history="1">
        <w:r w:rsidRPr="00751393">
          <w:rPr>
            <w:rStyle w:val="Hyperlink"/>
            <w:noProof/>
            <w:rtl/>
            <w:lang w:bidi="fa-IR"/>
          </w:rPr>
          <w:t>1‏-‏3‏-‏ اهم</w:t>
        </w:r>
        <w:r w:rsidRPr="00751393">
          <w:rPr>
            <w:rStyle w:val="Hyperlink"/>
            <w:rFonts w:hint="cs"/>
            <w:noProof/>
            <w:rtl/>
            <w:lang w:bidi="fa-IR"/>
          </w:rPr>
          <w:t>ی</w:t>
        </w:r>
        <w:r w:rsidRPr="00751393">
          <w:rPr>
            <w:rStyle w:val="Hyperlink"/>
            <w:rFonts w:hint="eastAsia"/>
            <w:noProof/>
            <w:rtl/>
            <w:lang w:bidi="fa-IR"/>
          </w:rPr>
          <w:t>ت</w:t>
        </w:r>
        <w:r w:rsidRPr="00751393">
          <w:rPr>
            <w:rStyle w:val="Hyperlink"/>
            <w:noProof/>
            <w:rtl/>
            <w:lang w:bidi="fa-IR"/>
          </w:rPr>
          <w:t xml:space="preserve"> پروژه</w:t>
        </w:r>
        <w:r>
          <w:rPr>
            <w:noProof/>
            <w:webHidden/>
          </w:rPr>
          <w:tab/>
        </w:r>
        <w:r>
          <w:rPr>
            <w:noProof/>
            <w:webHidden/>
          </w:rPr>
          <w:fldChar w:fldCharType="begin"/>
        </w:r>
        <w:r>
          <w:rPr>
            <w:noProof/>
            <w:webHidden/>
          </w:rPr>
          <w:instrText xml:space="preserve"> PAGEREF _Toc81168506 \h </w:instrText>
        </w:r>
        <w:r>
          <w:rPr>
            <w:noProof/>
            <w:webHidden/>
          </w:rPr>
        </w:r>
        <w:r>
          <w:rPr>
            <w:noProof/>
            <w:webHidden/>
          </w:rPr>
          <w:fldChar w:fldCharType="separate"/>
        </w:r>
        <w:r w:rsidR="00A73B1D">
          <w:rPr>
            <w:noProof/>
            <w:webHidden/>
            <w:rtl/>
          </w:rPr>
          <w:t>18</w:t>
        </w:r>
        <w:r>
          <w:rPr>
            <w:noProof/>
            <w:webHidden/>
          </w:rPr>
          <w:fldChar w:fldCharType="end"/>
        </w:r>
      </w:hyperlink>
    </w:p>
    <w:p w14:paraId="2F135A32" w14:textId="26AF6189"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07" w:history="1">
        <w:r w:rsidRPr="00751393">
          <w:rPr>
            <w:rStyle w:val="Hyperlink"/>
            <w:noProof/>
            <w:rtl/>
            <w:lang w:bidi="fa-IR"/>
          </w:rPr>
          <w:t>1‏-‏4‏-‏ پ</w:t>
        </w:r>
        <w:r w:rsidRPr="00751393">
          <w:rPr>
            <w:rStyle w:val="Hyperlink"/>
            <w:rFonts w:hint="cs"/>
            <w:noProof/>
            <w:rtl/>
            <w:lang w:bidi="fa-IR"/>
          </w:rPr>
          <w:t>ی</w:t>
        </w:r>
        <w:r w:rsidRPr="00751393">
          <w:rPr>
            <w:rStyle w:val="Hyperlink"/>
            <w:rFonts w:hint="eastAsia"/>
            <w:noProof/>
            <w:rtl/>
            <w:lang w:bidi="fa-IR"/>
          </w:rPr>
          <w:t>ش</w:t>
        </w:r>
        <w:r w:rsidRPr="00751393">
          <w:rPr>
            <w:rStyle w:val="Hyperlink"/>
            <w:rFonts w:hint="cs"/>
            <w:noProof/>
            <w:rtl/>
            <w:lang w:bidi="fa-IR"/>
          </w:rPr>
          <w:t>ی</w:t>
        </w:r>
        <w:r w:rsidRPr="00751393">
          <w:rPr>
            <w:rStyle w:val="Hyperlink"/>
            <w:rFonts w:hint="eastAsia"/>
            <w:noProof/>
            <w:rtl/>
            <w:lang w:bidi="fa-IR"/>
          </w:rPr>
          <w:t>نه</w:t>
        </w:r>
        <w:r w:rsidRPr="00751393">
          <w:rPr>
            <w:rStyle w:val="Hyperlink"/>
            <w:noProof/>
            <w:rtl/>
            <w:lang w:bidi="fa-IR"/>
          </w:rPr>
          <w:t xml:space="preserve"> پژوهش</w:t>
        </w:r>
        <w:r>
          <w:rPr>
            <w:noProof/>
            <w:webHidden/>
          </w:rPr>
          <w:tab/>
        </w:r>
        <w:r>
          <w:rPr>
            <w:noProof/>
            <w:webHidden/>
          </w:rPr>
          <w:fldChar w:fldCharType="begin"/>
        </w:r>
        <w:r>
          <w:rPr>
            <w:noProof/>
            <w:webHidden/>
          </w:rPr>
          <w:instrText xml:space="preserve"> PAGEREF _Toc81168507 \h </w:instrText>
        </w:r>
        <w:r>
          <w:rPr>
            <w:noProof/>
            <w:webHidden/>
          </w:rPr>
        </w:r>
        <w:r>
          <w:rPr>
            <w:noProof/>
            <w:webHidden/>
          </w:rPr>
          <w:fldChar w:fldCharType="separate"/>
        </w:r>
        <w:r w:rsidR="00A73B1D">
          <w:rPr>
            <w:noProof/>
            <w:webHidden/>
            <w:rtl/>
          </w:rPr>
          <w:t>19</w:t>
        </w:r>
        <w:r>
          <w:rPr>
            <w:noProof/>
            <w:webHidden/>
          </w:rPr>
          <w:fldChar w:fldCharType="end"/>
        </w:r>
      </w:hyperlink>
    </w:p>
    <w:p w14:paraId="14780E21" w14:textId="22C9E60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8" w:history="1">
        <w:r w:rsidRPr="00751393">
          <w:rPr>
            <w:rStyle w:val="Hyperlink"/>
            <w:noProof/>
            <w:rtl/>
            <w:lang w:bidi="fa-IR"/>
          </w:rPr>
          <w:t>1‏-‏4‏-‏1‏-‏ شرکت‌ها</w:t>
        </w:r>
        <w:r w:rsidRPr="00751393">
          <w:rPr>
            <w:rStyle w:val="Hyperlink"/>
            <w:rFonts w:hint="cs"/>
            <w:noProof/>
            <w:rtl/>
            <w:lang w:bidi="fa-IR"/>
          </w:rPr>
          <w:t>ی</w:t>
        </w:r>
        <w:r w:rsidRPr="00751393">
          <w:rPr>
            <w:rStyle w:val="Hyperlink"/>
            <w:noProof/>
            <w:rtl/>
            <w:lang w:bidi="fa-IR"/>
          </w:rPr>
          <w:t xml:space="preserve"> خارج</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_Toc81168508 \h </w:instrText>
        </w:r>
        <w:r>
          <w:rPr>
            <w:noProof/>
            <w:webHidden/>
          </w:rPr>
        </w:r>
        <w:r>
          <w:rPr>
            <w:noProof/>
            <w:webHidden/>
          </w:rPr>
          <w:fldChar w:fldCharType="separate"/>
        </w:r>
        <w:r w:rsidR="00A73B1D">
          <w:rPr>
            <w:noProof/>
            <w:webHidden/>
            <w:rtl/>
          </w:rPr>
          <w:t>19</w:t>
        </w:r>
        <w:r>
          <w:rPr>
            <w:noProof/>
            <w:webHidden/>
          </w:rPr>
          <w:fldChar w:fldCharType="end"/>
        </w:r>
      </w:hyperlink>
    </w:p>
    <w:p w14:paraId="5CC2B2EC" w14:textId="1D45FF28"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09" w:history="1">
        <w:r w:rsidRPr="00751393">
          <w:rPr>
            <w:rStyle w:val="Hyperlink"/>
            <w:noProof/>
            <w:rtl/>
            <w:lang w:bidi="fa-IR"/>
          </w:rPr>
          <w:t>1‏-‏4‏-‏2‏-‏ شرکت‌ها</w:t>
        </w:r>
        <w:r w:rsidRPr="00751393">
          <w:rPr>
            <w:rStyle w:val="Hyperlink"/>
            <w:rFonts w:hint="cs"/>
            <w:noProof/>
            <w:rtl/>
            <w:lang w:bidi="fa-IR"/>
          </w:rPr>
          <w:t>ی</w:t>
        </w:r>
        <w:r w:rsidRPr="00751393">
          <w:rPr>
            <w:rStyle w:val="Hyperlink"/>
            <w:noProof/>
            <w:rtl/>
            <w:lang w:bidi="fa-IR"/>
          </w:rPr>
          <w:t xml:space="preserve"> داخل</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_Toc81168509 \h </w:instrText>
        </w:r>
        <w:r>
          <w:rPr>
            <w:noProof/>
            <w:webHidden/>
          </w:rPr>
        </w:r>
        <w:r>
          <w:rPr>
            <w:noProof/>
            <w:webHidden/>
          </w:rPr>
          <w:fldChar w:fldCharType="separate"/>
        </w:r>
        <w:r w:rsidR="00A73B1D">
          <w:rPr>
            <w:noProof/>
            <w:webHidden/>
            <w:rtl/>
          </w:rPr>
          <w:t>22</w:t>
        </w:r>
        <w:r>
          <w:rPr>
            <w:noProof/>
            <w:webHidden/>
          </w:rPr>
          <w:fldChar w:fldCharType="end"/>
        </w:r>
      </w:hyperlink>
    </w:p>
    <w:p w14:paraId="3456E4A6" w14:textId="2392A759" w:rsidR="003A6F02" w:rsidRDefault="003A6F02" w:rsidP="003A6F02">
      <w:pPr>
        <w:pStyle w:val="TOC1"/>
        <w:rPr>
          <w:rFonts w:asciiTheme="minorHAnsi" w:eastAsiaTheme="minorEastAsia" w:hAnsiTheme="minorHAnsi" w:cstheme="minorBidi"/>
          <w:b w:val="0"/>
          <w:bCs w:val="0"/>
          <w:sz w:val="22"/>
          <w:szCs w:val="22"/>
          <w:lang w:bidi="ar-SA"/>
        </w:rPr>
      </w:pPr>
      <w:hyperlink w:anchor="_Toc81168510" w:history="1">
        <w:r w:rsidRPr="00751393">
          <w:rPr>
            <w:rStyle w:val="Hyperlink"/>
            <w:rtl/>
          </w:rPr>
          <w:t>فصل 2‏-‏ روش انجام پروژه</w:t>
        </w:r>
        <w:r>
          <w:rPr>
            <w:webHidden/>
          </w:rPr>
          <w:tab/>
        </w:r>
        <w:r>
          <w:rPr>
            <w:webHidden/>
          </w:rPr>
          <w:fldChar w:fldCharType="begin"/>
        </w:r>
        <w:r>
          <w:rPr>
            <w:webHidden/>
          </w:rPr>
          <w:instrText xml:space="preserve"> PAGEREF _Toc81168510 \h </w:instrText>
        </w:r>
        <w:r>
          <w:rPr>
            <w:webHidden/>
          </w:rPr>
        </w:r>
        <w:r>
          <w:rPr>
            <w:webHidden/>
          </w:rPr>
          <w:fldChar w:fldCharType="separate"/>
        </w:r>
        <w:r w:rsidR="00A73B1D">
          <w:rPr>
            <w:webHidden/>
            <w:rtl/>
            <w:lang w:bidi="ar-SA"/>
          </w:rPr>
          <w:t>25</w:t>
        </w:r>
        <w:r>
          <w:rPr>
            <w:webHidden/>
          </w:rPr>
          <w:fldChar w:fldCharType="end"/>
        </w:r>
      </w:hyperlink>
    </w:p>
    <w:p w14:paraId="048E70C7" w14:textId="1D72BA5B"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11" w:history="1">
        <w:r w:rsidRPr="00751393">
          <w:rPr>
            <w:rStyle w:val="Hyperlink"/>
            <w:noProof/>
            <w:rtl/>
            <w:lang w:bidi="fa-IR"/>
          </w:rPr>
          <w:t>2‏-‏1‏-‏ مقدمه</w:t>
        </w:r>
        <w:r>
          <w:rPr>
            <w:noProof/>
            <w:webHidden/>
          </w:rPr>
          <w:tab/>
        </w:r>
        <w:r>
          <w:rPr>
            <w:noProof/>
            <w:webHidden/>
          </w:rPr>
          <w:fldChar w:fldCharType="begin"/>
        </w:r>
        <w:r>
          <w:rPr>
            <w:noProof/>
            <w:webHidden/>
          </w:rPr>
          <w:instrText xml:space="preserve"> PAGEREF _Toc81168511 \h </w:instrText>
        </w:r>
        <w:r>
          <w:rPr>
            <w:noProof/>
            <w:webHidden/>
          </w:rPr>
        </w:r>
        <w:r>
          <w:rPr>
            <w:noProof/>
            <w:webHidden/>
          </w:rPr>
          <w:fldChar w:fldCharType="separate"/>
        </w:r>
        <w:r w:rsidR="00A73B1D">
          <w:rPr>
            <w:noProof/>
            <w:webHidden/>
            <w:rtl/>
          </w:rPr>
          <w:t>26</w:t>
        </w:r>
        <w:r>
          <w:rPr>
            <w:noProof/>
            <w:webHidden/>
          </w:rPr>
          <w:fldChar w:fldCharType="end"/>
        </w:r>
      </w:hyperlink>
    </w:p>
    <w:p w14:paraId="678925CF" w14:textId="7812BC73"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12" w:history="1">
        <w:r w:rsidRPr="00751393">
          <w:rPr>
            <w:rStyle w:val="Hyperlink"/>
            <w:noProof/>
            <w:rtl/>
            <w:lang w:bidi="fa-IR"/>
          </w:rPr>
          <w:t>2‏-‏2‏-‏ ساختار مکان</w:t>
        </w:r>
        <w:r w:rsidRPr="00751393">
          <w:rPr>
            <w:rStyle w:val="Hyperlink"/>
            <w:rFonts w:hint="cs"/>
            <w:noProof/>
            <w:rtl/>
            <w:lang w:bidi="fa-IR"/>
          </w:rPr>
          <w:t>ی</w:t>
        </w:r>
        <w:r w:rsidRPr="00751393">
          <w:rPr>
            <w:rStyle w:val="Hyperlink"/>
            <w:rFonts w:hint="eastAsia"/>
            <w:noProof/>
            <w:rtl/>
            <w:lang w:bidi="fa-IR"/>
          </w:rPr>
          <w:t>ک</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_Toc81168512 \h </w:instrText>
        </w:r>
        <w:r>
          <w:rPr>
            <w:noProof/>
            <w:webHidden/>
          </w:rPr>
        </w:r>
        <w:r>
          <w:rPr>
            <w:noProof/>
            <w:webHidden/>
          </w:rPr>
          <w:fldChar w:fldCharType="separate"/>
        </w:r>
        <w:r w:rsidR="00A73B1D">
          <w:rPr>
            <w:noProof/>
            <w:webHidden/>
            <w:rtl/>
          </w:rPr>
          <w:t>27</w:t>
        </w:r>
        <w:r>
          <w:rPr>
            <w:noProof/>
            <w:webHidden/>
          </w:rPr>
          <w:fldChar w:fldCharType="end"/>
        </w:r>
      </w:hyperlink>
    </w:p>
    <w:p w14:paraId="137C53CA" w14:textId="52F86857"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3" w:history="1">
        <w:r w:rsidRPr="00751393">
          <w:rPr>
            <w:rStyle w:val="Hyperlink"/>
            <w:noProof/>
            <w:rtl/>
            <w:lang w:bidi="fa-IR"/>
          </w:rPr>
          <w:t>2‏-‏2‏-‏1‏-‏ معادلات حاکم بر حسگر‌خازن</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_Toc81168513 \h </w:instrText>
        </w:r>
        <w:r>
          <w:rPr>
            <w:noProof/>
            <w:webHidden/>
          </w:rPr>
        </w:r>
        <w:r>
          <w:rPr>
            <w:noProof/>
            <w:webHidden/>
          </w:rPr>
          <w:fldChar w:fldCharType="separate"/>
        </w:r>
        <w:r w:rsidR="00A73B1D">
          <w:rPr>
            <w:noProof/>
            <w:webHidden/>
            <w:rtl/>
          </w:rPr>
          <w:t>27</w:t>
        </w:r>
        <w:r>
          <w:rPr>
            <w:noProof/>
            <w:webHidden/>
          </w:rPr>
          <w:fldChar w:fldCharType="end"/>
        </w:r>
      </w:hyperlink>
    </w:p>
    <w:p w14:paraId="23A71AD7" w14:textId="704217F8"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4" w:history="1">
        <w:r w:rsidRPr="00751393">
          <w:rPr>
            <w:rStyle w:val="Hyperlink"/>
            <w:noProof/>
            <w:rtl/>
            <w:lang w:bidi="fa-IR"/>
          </w:rPr>
          <w:t>2‏-‏2‏-‏2‏-‏ پ</w:t>
        </w:r>
        <w:r w:rsidRPr="00751393">
          <w:rPr>
            <w:rStyle w:val="Hyperlink"/>
            <w:rFonts w:hint="cs"/>
            <w:noProof/>
            <w:rtl/>
            <w:lang w:bidi="fa-IR"/>
          </w:rPr>
          <w:t>ی</w:t>
        </w:r>
        <w:r w:rsidRPr="00751393">
          <w:rPr>
            <w:rStyle w:val="Hyperlink"/>
            <w:rFonts w:hint="eastAsia"/>
            <w:noProof/>
            <w:rtl/>
            <w:lang w:bidi="fa-IR"/>
          </w:rPr>
          <w:t>کر‌بند</w:t>
        </w:r>
        <w:r w:rsidRPr="00751393">
          <w:rPr>
            <w:rStyle w:val="Hyperlink"/>
            <w:rFonts w:hint="cs"/>
            <w:noProof/>
            <w:rtl/>
            <w:lang w:bidi="fa-IR"/>
          </w:rPr>
          <w:t>ی</w:t>
        </w:r>
        <w:r w:rsidRPr="00751393">
          <w:rPr>
            <w:rStyle w:val="Hyperlink"/>
            <w:noProof/>
            <w:rtl/>
            <w:lang w:bidi="fa-IR"/>
          </w:rPr>
          <w:t xml:space="preserve"> حسگر خازن</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_Toc81168514 \h </w:instrText>
        </w:r>
        <w:r>
          <w:rPr>
            <w:noProof/>
            <w:webHidden/>
          </w:rPr>
        </w:r>
        <w:r>
          <w:rPr>
            <w:noProof/>
            <w:webHidden/>
          </w:rPr>
          <w:fldChar w:fldCharType="separate"/>
        </w:r>
        <w:r w:rsidR="00A73B1D">
          <w:rPr>
            <w:noProof/>
            <w:webHidden/>
            <w:rtl/>
          </w:rPr>
          <w:t>29</w:t>
        </w:r>
        <w:r>
          <w:rPr>
            <w:noProof/>
            <w:webHidden/>
          </w:rPr>
          <w:fldChar w:fldCharType="end"/>
        </w:r>
      </w:hyperlink>
    </w:p>
    <w:p w14:paraId="5CBD7542" w14:textId="05F98B88"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5" w:history="1">
        <w:r w:rsidRPr="00751393">
          <w:rPr>
            <w:rStyle w:val="Hyperlink"/>
            <w:noProof/>
            <w:rtl/>
            <w:lang w:bidi="fa-IR"/>
          </w:rPr>
          <w:t>2‏-‏2‏-‏3‏-‏ پ</w:t>
        </w:r>
        <w:r w:rsidRPr="00751393">
          <w:rPr>
            <w:rStyle w:val="Hyperlink"/>
            <w:rFonts w:hint="cs"/>
            <w:noProof/>
            <w:rtl/>
            <w:lang w:bidi="fa-IR"/>
          </w:rPr>
          <w:t>ی</w:t>
        </w:r>
        <w:r w:rsidRPr="00751393">
          <w:rPr>
            <w:rStyle w:val="Hyperlink"/>
            <w:rFonts w:hint="eastAsia"/>
            <w:noProof/>
            <w:rtl/>
            <w:lang w:bidi="fa-IR"/>
          </w:rPr>
          <w:t>دا</w:t>
        </w:r>
        <w:r w:rsidRPr="00751393">
          <w:rPr>
            <w:rStyle w:val="Hyperlink"/>
            <w:noProof/>
            <w:lang w:bidi="fa-IR"/>
          </w:rPr>
          <w:t>‌</w:t>
        </w:r>
        <w:r w:rsidRPr="00751393">
          <w:rPr>
            <w:rStyle w:val="Hyperlink"/>
            <w:noProof/>
            <w:rtl/>
            <w:lang w:bidi="fa-IR"/>
          </w:rPr>
          <w:t>کردن پ</w:t>
        </w:r>
        <w:r w:rsidRPr="00751393">
          <w:rPr>
            <w:rStyle w:val="Hyperlink"/>
            <w:rFonts w:hint="cs"/>
            <w:noProof/>
            <w:rtl/>
            <w:lang w:bidi="fa-IR"/>
          </w:rPr>
          <w:t>ی</w:t>
        </w:r>
        <w:r w:rsidRPr="00751393">
          <w:rPr>
            <w:rStyle w:val="Hyperlink"/>
            <w:rFonts w:hint="eastAsia"/>
            <w:noProof/>
            <w:rtl/>
            <w:lang w:bidi="fa-IR"/>
          </w:rPr>
          <w:t>کر‌بند</w:t>
        </w:r>
        <w:r w:rsidRPr="00751393">
          <w:rPr>
            <w:rStyle w:val="Hyperlink"/>
            <w:rFonts w:hint="cs"/>
            <w:noProof/>
            <w:rtl/>
            <w:lang w:bidi="fa-IR"/>
          </w:rPr>
          <w:t>ی</w:t>
        </w:r>
        <w:r w:rsidRPr="00751393">
          <w:rPr>
            <w:rStyle w:val="Hyperlink"/>
            <w:noProof/>
            <w:rtl/>
            <w:lang w:bidi="fa-IR"/>
          </w:rPr>
          <w:t xml:space="preserve"> مناسب</w:t>
        </w:r>
        <w:r>
          <w:rPr>
            <w:noProof/>
            <w:webHidden/>
          </w:rPr>
          <w:tab/>
        </w:r>
        <w:r>
          <w:rPr>
            <w:noProof/>
            <w:webHidden/>
          </w:rPr>
          <w:fldChar w:fldCharType="begin"/>
        </w:r>
        <w:r>
          <w:rPr>
            <w:noProof/>
            <w:webHidden/>
          </w:rPr>
          <w:instrText xml:space="preserve"> PAGEREF _Toc81168515 \h </w:instrText>
        </w:r>
        <w:r>
          <w:rPr>
            <w:noProof/>
            <w:webHidden/>
          </w:rPr>
        </w:r>
        <w:r>
          <w:rPr>
            <w:noProof/>
            <w:webHidden/>
          </w:rPr>
          <w:fldChar w:fldCharType="separate"/>
        </w:r>
        <w:r w:rsidR="00A73B1D">
          <w:rPr>
            <w:noProof/>
            <w:webHidden/>
            <w:rtl/>
          </w:rPr>
          <w:t>32</w:t>
        </w:r>
        <w:r>
          <w:rPr>
            <w:noProof/>
            <w:webHidden/>
          </w:rPr>
          <w:fldChar w:fldCharType="end"/>
        </w:r>
      </w:hyperlink>
    </w:p>
    <w:p w14:paraId="6B4845EE" w14:textId="036717D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6" w:history="1">
        <w:r w:rsidRPr="00751393">
          <w:rPr>
            <w:rStyle w:val="Hyperlink"/>
            <w:noProof/>
            <w:rtl/>
            <w:lang w:bidi="fa-IR"/>
          </w:rPr>
          <w:t>2‏-‏2‏-‏4‏-‏ پ</w:t>
        </w:r>
        <w:r w:rsidRPr="00751393">
          <w:rPr>
            <w:rStyle w:val="Hyperlink"/>
            <w:rFonts w:hint="cs"/>
            <w:noProof/>
            <w:rtl/>
            <w:lang w:bidi="fa-IR"/>
          </w:rPr>
          <w:t>ی</w:t>
        </w:r>
        <w:r w:rsidRPr="00751393">
          <w:rPr>
            <w:rStyle w:val="Hyperlink"/>
            <w:rFonts w:hint="eastAsia"/>
            <w:noProof/>
            <w:rtl/>
            <w:lang w:bidi="fa-IR"/>
          </w:rPr>
          <w:t>کربند</w:t>
        </w:r>
        <w:r w:rsidRPr="00751393">
          <w:rPr>
            <w:rStyle w:val="Hyperlink"/>
            <w:rFonts w:hint="cs"/>
            <w:noProof/>
            <w:rtl/>
            <w:lang w:bidi="fa-IR"/>
          </w:rPr>
          <w:t>ی</w:t>
        </w:r>
        <w:r w:rsidRPr="00751393">
          <w:rPr>
            <w:rStyle w:val="Hyperlink"/>
            <w:noProof/>
            <w:rtl/>
            <w:lang w:bidi="fa-IR"/>
          </w:rPr>
          <w:t xml:space="preserve"> کابل ش</w:t>
        </w:r>
        <w:r w:rsidRPr="00751393">
          <w:rPr>
            <w:rStyle w:val="Hyperlink"/>
            <w:rFonts w:hint="cs"/>
            <w:noProof/>
            <w:rtl/>
            <w:lang w:bidi="fa-IR"/>
          </w:rPr>
          <w:t>ی</w:t>
        </w:r>
        <w:r w:rsidRPr="00751393">
          <w:rPr>
            <w:rStyle w:val="Hyperlink"/>
            <w:rFonts w:hint="eastAsia"/>
            <w:noProof/>
            <w:rtl/>
            <w:lang w:bidi="fa-IR"/>
          </w:rPr>
          <w:t>لد‌دار</w:t>
        </w:r>
        <w:r>
          <w:rPr>
            <w:noProof/>
            <w:webHidden/>
          </w:rPr>
          <w:tab/>
        </w:r>
        <w:r>
          <w:rPr>
            <w:noProof/>
            <w:webHidden/>
          </w:rPr>
          <w:fldChar w:fldCharType="begin"/>
        </w:r>
        <w:r>
          <w:rPr>
            <w:noProof/>
            <w:webHidden/>
          </w:rPr>
          <w:instrText xml:space="preserve"> PAGEREF _Toc81168516 \h </w:instrText>
        </w:r>
        <w:r>
          <w:rPr>
            <w:noProof/>
            <w:webHidden/>
          </w:rPr>
        </w:r>
        <w:r>
          <w:rPr>
            <w:noProof/>
            <w:webHidden/>
          </w:rPr>
          <w:fldChar w:fldCharType="separate"/>
        </w:r>
        <w:r w:rsidR="00A73B1D">
          <w:rPr>
            <w:noProof/>
            <w:webHidden/>
            <w:rtl/>
          </w:rPr>
          <w:t>34</w:t>
        </w:r>
        <w:r>
          <w:rPr>
            <w:noProof/>
            <w:webHidden/>
          </w:rPr>
          <w:fldChar w:fldCharType="end"/>
        </w:r>
      </w:hyperlink>
    </w:p>
    <w:p w14:paraId="4EAFBD50" w14:textId="404F8F7A"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7" w:history="1">
        <w:r w:rsidRPr="00751393">
          <w:rPr>
            <w:rStyle w:val="Hyperlink"/>
            <w:noProof/>
            <w:rtl/>
            <w:lang w:bidi="fa-IR"/>
          </w:rPr>
          <w:t>2‏-‏2‏-‏5‏-‏ روابط حاکم بر حسگر سطح</w:t>
        </w:r>
        <w:r w:rsidRPr="00751393">
          <w:rPr>
            <w:rStyle w:val="Hyperlink"/>
            <w:noProof/>
            <w:lang w:bidi="fa-IR"/>
          </w:rPr>
          <w:t>‌</w:t>
        </w:r>
        <w:r w:rsidRPr="00751393">
          <w:rPr>
            <w:rStyle w:val="Hyperlink"/>
            <w:noProof/>
            <w:rtl/>
            <w:lang w:bidi="fa-IR"/>
          </w:rPr>
          <w:t>سنج طراح</w:t>
        </w:r>
        <w:r w:rsidRPr="00751393">
          <w:rPr>
            <w:rStyle w:val="Hyperlink"/>
            <w:rFonts w:hint="cs"/>
            <w:noProof/>
            <w:rtl/>
            <w:lang w:bidi="fa-IR"/>
          </w:rPr>
          <w:t>ی</w:t>
        </w:r>
        <w:r w:rsidRPr="00751393">
          <w:rPr>
            <w:rStyle w:val="Hyperlink"/>
            <w:noProof/>
            <w:lang w:bidi="fa-IR"/>
          </w:rPr>
          <w:t>‌</w:t>
        </w:r>
        <w:r w:rsidRPr="00751393">
          <w:rPr>
            <w:rStyle w:val="Hyperlink"/>
            <w:noProof/>
            <w:rtl/>
            <w:lang w:bidi="fa-IR"/>
          </w:rPr>
          <w:t>شده</w:t>
        </w:r>
        <w:r>
          <w:rPr>
            <w:noProof/>
            <w:webHidden/>
          </w:rPr>
          <w:tab/>
        </w:r>
        <w:r>
          <w:rPr>
            <w:noProof/>
            <w:webHidden/>
          </w:rPr>
          <w:fldChar w:fldCharType="begin"/>
        </w:r>
        <w:r>
          <w:rPr>
            <w:noProof/>
            <w:webHidden/>
          </w:rPr>
          <w:instrText xml:space="preserve"> PAGEREF _Toc81168517 \h </w:instrText>
        </w:r>
        <w:r>
          <w:rPr>
            <w:noProof/>
            <w:webHidden/>
          </w:rPr>
        </w:r>
        <w:r>
          <w:rPr>
            <w:noProof/>
            <w:webHidden/>
          </w:rPr>
          <w:fldChar w:fldCharType="separate"/>
        </w:r>
        <w:r w:rsidR="00A73B1D">
          <w:rPr>
            <w:noProof/>
            <w:webHidden/>
            <w:rtl/>
          </w:rPr>
          <w:t>38</w:t>
        </w:r>
        <w:r>
          <w:rPr>
            <w:noProof/>
            <w:webHidden/>
          </w:rPr>
          <w:fldChar w:fldCharType="end"/>
        </w:r>
      </w:hyperlink>
    </w:p>
    <w:p w14:paraId="46FE77A9" w14:textId="7EB54BD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18" w:history="1">
        <w:r w:rsidRPr="00751393">
          <w:rPr>
            <w:rStyle w:val="Hyperlink"/>
            <w:noProof/>
            <w:rtl/>
            <w:lang w:bidi="fa-IR"/>
          </w:rPr>
          <w:t>2‏-‏2‏-‏6‏-‏ پ</w:t>
        </w:r>
        <w:r w:rsidRPr="00751393">
          <w:rPr>
            <w:rStyle w:val="Hyperlink"/>
            <w:rFonts w:hint="cs"/>
            <w:noProof/>
            <w:rtl/>
            <w:lang w:bidi="fa-IR"/>
          </w:rPr>
          <w:t>ی</w:t>
        </w:r>
        <w:r w:rsidRPr="00751393">
          <w:rPr>
            <w:rStyle w:val="Hyperlink"/>
            <w:rFonts w:hint="eastAsia"/>
            <w:noProof/>
            <w:rtl/>
            <w:lang w:bidi="fa-IR"/>
          </w:rPr>
          <w:t>اده‌ساز</w:t>
        </w:r>
        <w:r w:rsidRPr="00751393">
          <w:rPr>
            <w:rStyle w:val="Hyperlink"/>
            <w:rFonts w:hint="cs"/>
            <w:noProof/>
            <w:rtl/>
            <w:lang w:bidi="fa-IR"/>
          </w:rPr>
          <w:t>ی</w:t>
        </w:r>
        <w:r w:rsidRPr="00751393">
          <w:rPr>
            <w:rStyle w:val="Hyperlink"/>
            <w:noProof/>
            <w:rtl/>
            <w:lang w:bidi="fa-IR"/>
          </w:rPr>
          <w:t xml:space="preserve"> و ساخت</w:t>
        </w:r>
        <w:r>
          <w:rPr>
            <w:noProof/>
            <w:webHidden/>
          </w:rPr>
          <w:tab/>
        </w:r>
        <w:r>
          <w:rPr>
            <w:noProof/>
            <w:webHidden/>
          </w:rPr>
          <w:fldChar w:fldCharType="begin"/>
        </w:r>
        <w:r>
          <w:rPr>
            <w:noProof/>
            <w:webHidden/>
          </w:rPr>
          <w:instrText xml:space="preserve"> PAGEREF _Toc81168518 \h </w:instrText>
        </w:r>
        <w:r>
          <w:rPr>
            <w:noProof/>
            <w:webHidden/>
          </w:rPr>
        </w:r>
        <w:r>
          <w:rPr>
            <w:noProof/>
            <w:webHidden/>
          </w:rPr>
          <w:fldChar w:fldCharType="separate"/>
        </w:r>
        <w:r w:rsidR="00A73B1D">
          <w:rPr>
            <w:noProof/>
            <w:webHidden/>
            <w:rtl/>
          </w:rPr>
          <w:t>40</w:t>
        </w:r>
        <w:r>
          <w:rPr>
            <w:noProof/>
            <w:webHidden/>
          </w:rPr>
          <w:fldChar w:fldCharType="end"/>
        </w:r>
      </w:hyperlink>
    </w:p>
    <w:p w14:paraId="2B4160D1" w14:textId="21F37D92"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19" w:history="1">
        <w:r w:rsidRPr="00751393">
          <w:rPr>
            <w:rStyle w:val="Hyperlink"/>
            <w:noProof/>
            <w:rtl/>
            <w:lang w:bidi="fa-IR"/>
          </w:rPr>
          <w:t>2‏-‏3‏-‏ طراح</w:t>
        </w:r>
        <w:r w:rsidRPr="00751393">
          <w:rPr>
            <w:rStyle w:val="Hyperlink"/>
            <w:rFonts w:hint="cs"/>
            <w:noProof/>
            <w:rtl/>
            <w:lang w:bidi="fa-IR"/>
          </w:rPr>
          <w:t>ی</w:t>
        </w:r>
        <w:r w:rsidRPr="00751393">
          <w:rPr>
            <w:rStyle w:val="Hyperlink"/>
            <w:noProof/>
            <w:rtl/>
            <w:lang w:bidi="fa-IR"/>
          </w:rPr>
          <w:t xml:space="preserve"> مدار الکترون</w:t>
        </w:r>
        <w:r w:rsidRPr="00751393">
          <w:rPr>
            <w:rStyle w:val="Hyperlink"/>
            <w:rFonts w:hint="cs"/>
            <w:noProof/>
            <w:rtl/>
            <w:lang w:bidi="fa-IR"/>
          </w:rPr>
          <w:t>ی</w:t>
        </w:r>
        <w:r w:rsidRPr="00751393">
          <w:rPr>
            <w:rStyle w:val="Hyperlink"/>
            <w:rFonts w:hint="eastAsia"/>
            <w:noProof/>
            <w:rtl/>
            <w:lang w:bidi="fa-IR"/>
          </w:rPr>
          <w:t>ک</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_Toc81168519 \h </w:instrText>
        </w:r>
        <w:r>
          <w:rPr>
            <w:noProof/>
            <w:webHidden/>
          </w:rPr>
        </w:r>
        <w:r>
          <w:rPr>
            <w:noProof/>
            <w:webHidden/>
          </w:rPr>
          <w:fldChar w:fldCharType="separate"/>
        </w:r>
        <w:r w:rsidR="00A73B1D">
          <w:rPr>
            <w:noProof/>
            <w:webHidden/>
            <w:rtl/>
          </w:rPr>
          <w:t>44</w:t>
        </w:r>
        <w:r>
          <w:rPr>
            <w:noProof/>
            <w:webHidden/>
          </w:rPr>
          <w:fldChar w:fldCharType="end"/>
        </w:r>
      </w:hyperlink>
    </w:p>
    <w:p w14:paraId="062C0447" w14:textId="47609FA6"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20" w:history="1">
        <w:r w:rsidRPr="00751393">
          <w:rPr>
            <w:rStyle w:val="Hyperlink"/>
            <w:noProof/>
            <w:rtl/>
            <w:lang w:bidi="fa-IR"/>
          </w:rPr>
          <w:t>2‏-‏3‏-‏1‏-‏ مدار آنالوگ</w:t>
        </w:r>
        <w:r>
          <w:rPr>
            <w:noProof/>
            <w:webHidden/>
          </w:rPr>
          <w:tab/>
        </w:r>
        <w:r>
          <w:rPr>
            <w:noProof/>
            <w:webHidden/>
          </w:rPr>
          <w:fldChar w:fldCharType="begin"/>
        </w:r>
        <w:r>
          <w:rPr>
            <w:noProof/>
            <w:webHidden/>
          </w:rPr>
          <w:instrText xml:space="preserve"> PAGEREF _Toc81168520 \h </w:instrText>
        </w:r>
        <w:r>
          <w:rPr>
            <w:noProof/>
            <w:webHidden/>
          </w:rPr>
        </w:r>
        <w:r>
          <w:rPr>
            <w:noProof/>
            <w:webHidden/>
          </w:rPr>
          <w:fldChar w:fldCharType="separate"/>
        </w:r>
        <w:r w:rsidR="00A73B1D">
          <w:rPr>
            <w:noProof/>
            <w:webHidden/>
            <w:rtl/>
          </w:rPr>
          <w:t>44</w:t>
        </w:r>
        <w:r>
          <w:rPr>
            <w:noProof/>
            <w:webHidden/>
          </w:rPr>
          <w:fldChar w:fldCharType="end"/>
        </w:r>
      </w:hyperlink>
    </w:p>
    <w:p w14:paraId="61ACBCCE" w14:textId="159C83D8"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21" w:history="1">
        <w:r w:rsidRPr="00751393">
          <w:rPr>
            <w:rStyle w:val="Hyperlink"/>
            <w:noProof/>
            <w:rtl/>
            <w:lang w:bidi="fa-IR"/>
          </w:rPr>
          <w:t>2‏-‏3‏-‏2‏-‏ مرور</w:t>
        </w:r>
        <w:r w:rsidRPr="00751393">
          <w:rPr>
            <w:rStyle w:val="Hyperlink"/>
            <w:rFonts w:hint="cs"/>
            <w:noProof/>
            <w:rtl/>
            <w:lang w:bidi="fa-IR"/>
          </w:rPr>
          <w:t>ی</w:t>
        </w:r>
        <w:r w:rsidRPr="00751393">
          <w:rPr>
            <w:rStyle w:val="Hyperlink"/>
            <w:noProof/>
            <w:rtl/>
            <w:lang w:bidi="fa-IR"/>
          </w:rPr>
          <w:t xml:space="preserve"> بر اس</w:t>
        </w:r>
        <w:r w:rsidRPr="00751393">
          <w:rPr>
            <w:rStyle w:val="Hyperlink"/>
            <w:rFonts w:hint="cs"/>
            <w:noProof/>
            <w:rtl/>
            <w:lang w:bidi="fa-IR"/>
          </w:rPr>
          <w:t>ی</w:t>
        </w:r>
        <w:r w:rsidRPr="00751393">
          <w:rPr>
            <w:rStyle w:val="Hyperlink"/>
            <w:rFonts w:hint="eastAsia"/>
            <w:noProof/>
            <w:rtl/>
            <w:lang w:bidi="fa-IR"/>
          </w:rPr>
          <w:t>لاتور</w:t>
        </w:r>
        <w:r w:rsidRPr="00751393">
          <w:rPr>
            <w:rStyle w:val="Hyperlink"/>
            <w:noProof/>
            <w:rtl/>
            <w:lang w:bidi="fa-IR"/>
          </w:rPr>
          <w:t xml:space="preserve"> 555</w:t>
        </w:r>
        <w:r>
          <w:rPr>
            <w:noProof/>
            <w:webHidden/>
          </w:rPr>
          <w:tab/>
        </w:r>
        <w:r>
          <w:rPr>
            <w:noProof/>
            <w:webHidden/>
          </w:rPr>
          <w:fldChar w:fldCharType="begin"/>
        </w:r>
        <w:r>
          <w:rPr>
            <w:noProof/>
            <w:webHidden/>
          </w:rPr>
          <w:instrText xml:space="preserve"> PAGEREF _Toc81168521 \h </w:instrText>
        </w:r>
        <w:r>
          <w:rPr>
            <w:noProof/>
            <w:webHidden/>
          </w:rPr>
        </w:r>
        <w:r>
          <w:rPr>
            <w:noProof/>
            <w:webHidden/>
          </w:rPr>
          <w:fldChar w:fldCharType="separate"/>
        </w:r>
        <w:r w:rsidR="00A73B1D">
          <w:rPr>
            <w:noProof/>
            <w:webHidden/>
            <w:rtl/>
          </w:rPr>
          <w:t>44</w:t>
        </w:r>
        <w:r>
          <w:rPr>
            <w:noProof/>
            <w:webHidden/>
          </w:rPr>
          <w:fldChar w:fldCharType="end"/>
        </w:r>
      </w:hyperlink>
    </w:p>
    <w:p w14:paraId="3AD420B3" w14:textId="6FAF9B0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22" w:history="1">
        <w:r w:rsidRPr="00751393">
          <w:rPr>
            <w:rStyle w:val="Hyperlink"/>
            <w:noProof/>
            <w:rtl/>
            <w:lang w:bidi="fa-IR"/>
          </w:rPr>
          <w:t>2‏-‏3‏-‏3‏-‏ شب</w:t>
        </w:r>
        <w:r w:rsidRPr="00751393">
          <w:rPr>
            <w:rStyle w:val="Hyperlink"/>
            <w:rFonts w:hint="cs"/>
            <w:noProof/>
            <w:rtl/>
            <w:lang w:bidi="fa-IR"/>
          </w:rPr>
          <w:t>ی</w:t>
        </w:r>
        <w:r w:rsidRPr="00751393">
          <w:rPr>
            <w:rStyle w:val="Hyperlink"/>
            <w:rFonts w:hint="eastAsia"/>
            <w:noProof/>
            <w:rtl/>
            <w:lang w:bidi="fa-IR"/>
          </w:rPr>
          <w:t>ه‌ساز</w:t>
        </w:r>
        <w:r w:rsidRPr="00751393">
          <w:rPr>
            <w:rStyle w:val="Hyperlink"/>
            <w:rFonts w:hint="cs"/>
            <w:noProof/>
            <w:rtl/>
            <w:lang w:bidi="fa-IR"/>
          </w:rPr>
          <w:t>ی</w:t>
        </w:r>
        <w:r w:rsidRPr="00751393">
          <w:rPr>
            <w:rStyle w:val="Hyperlink"/>
            <w:noProof/>
            <w:rtl/>
            <w:lang w:bidi="fa-IR"/>
          </w:rPr>
          <w:t xml:space="preserve"> مدار اس</w:t>
        </w:r>
        <w:r w:rsidRPr="00751393">
          <w:rPr>
            <w:rStyle w:val="Hyperlink"/>
            <w:rFonts w:hint="cs"/>
            <w:noProof/>
            <w:rtl/>
            <w:lang w:bidi="fa-IR"/>
          </w:rPr>
          <w:t>ی</w:t>
        </w:r>
        <w:r w:rsidRPr="00751393">
          <w:rPr>
            <w:rStyle w:val="Hyperlink"/>
            <w:rFonts w:hint="eastAsia"/>
            <w:noProof/>
            <w:rtl/>
            <w:lang w:bidi="fa-IR"/>
          </w:rPr>
          <w:t>لاتور</w:t>
        </w:r>
        <w:r w:rsidRPr="00751393">
          <w:rPr>
            <w:rStyle w:val="Hyperlink"/>
            <w:noProof/>
            <w:rtl/>
            <w:lang w:bidi="fa-IR"/>
          </w:rPr>
          <w:t xml:space="preserve"> 555</w:t>
        </w:r>
        <w:r>
          <w:rPr>
            <w:noProof/>
            <w:webHidden/>
          </w:rPr>
          <w:tab/>
        </w:r>
        <w:r>
          <w:rPr>
            <w:noProof/>
            <w:webHidden/>
          </w:rPr>
          <w:fldChar w:fldCharType="begin"/>
        </w:r>
        <w:r>
          <w:rPr>
            <w:noProof/>
            <w:webHidden/>
          </w:rPr>
          <w:instrText xml:space="preserve"> PAGEREF _Toc81168522 \h </w:instrText>
        </w:r>
        <w:r>
          <w:rPr>
            <w:noProof/>
            <w:webHidden/>
          </w:rPr>
        </w:r>
        <w:r>
          <w:rPr>
            <w:noProof/>
            <w:webHidden/>
          </w:rPr>
          <w:fldChar w:fldCharType="separate"/>
        </w:r>
        <w:r w:rsidR="00A73B1D">
          <w:rPr>
            <w:noProof/>
            <w:webHidden/>
            <w:rtl/>
          </w:rPr>
          <w:t>49</w:t>
        </w:r>
        <w:r>
          <w:rPr>
            <w:noProof/>
            <w:webHidden/>
          </w:rPr>
          <w:fldChar w:fldCharType="end"/>
        </w:r>
      </w:hyperlink>
    </w:p>
    <w:p w14:paraId="76F74226" w14:textId="249D3E78"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23" w:history="1">
        <w:r w:rsidRPr="00751393">
          <w:rPr>
            <w:rStyle w:val="Hyperlink"/>
            <w:noProof/>
            <w:rtl/>
            <w:lang w:bidi="fa-IR"/>
          </w:rPr>
          <w:t>2‏-‏3‏-‏4‏-‏ پ</w:t>
        </w:r>
        <w:r w:rsidRPr="00751393">
          <w:rPr>
            <w:rStyle w:val="Hyperlink"/>
            <w:rFonts w:hint="cs"/>
            <w:noProof/>
            <w:rtl/>
            <w:lang w:bidi="fa-IR"/>
          </w:rPr>
          <w:t>ی</w:t>
        </w:r>
        <w:r w:rsidRPr="00751393">
          <w:rPr>
            <w:rStyle w:val="Hyperlink"/>
            <w:rFonts w:hint="eastAsia"/>
            <w:noProof/>
            <w:rtl/>
            <w:lang w:bidi="fa-IR"/>
          </w:rPr>
          <w:t>اده‌ساز</w:t>
        </w:r>
        <w:r w:rsidRPr="00751393">
          <w:rPr>
            <w:rStyle w:val="Hyperlink"/>
            <w:rFonts w:hint="cs"/>
            <w:noProof/>
            <w:rtl/>
            <w:lang w:bidi="fa-IR"/>
          </w:rPr>
          <w:t>ی</w:t>
        </w:r>
        <w:r w:rsidRPr="00751393">
          <w:rPr>
            <w:rStyle w:val="Hyperlink"/>
            <w:noProof/>
            <w:rtl/>
            <w:lang w:bidi="fa-IR"/>
          </w:rPr>
          <w:t xml:space="preserve"> اس</w:t>
        </w:r>
        <w:r w:rsidRPr="00751393">
          <w:rPr>
            <w:rStyle w:val="Hyperlink"/>
            <w:rFonts w:hint="cs"/>
            <w:noProof/>
            <w:rtl/>
            <w:lang w:bidi="fa-IR"/>
          </w:rPr>
          <w:t>ی</w:t>
        </w:r>
        <w:r w:rsidRPr="00751393">
          <w:rPr>
            <w:rStyle w:val="Hyperlink"/>
            <w:rFonts w:hint="eastAsia"/>
            <w:noProof/>
            <w:rtl/>
            <w:lang w:bidi="fa-IR"/>
          </w:rPr>
          <w:t>لاتور</w:t>
        </w:r>
        <w:r w:rsidRPr="00751393">
          <w:rPr>
            <w:rStyle w:val="Hyperlink"/>
            <w:noProof/>
            <w:rtl/>
            <w:lang w:bidi="fa-IR"/>
          </w:rPr>
          <w:t xml:space="preserve"> 555</w:t>
        </w:r>
        <w:r>
          <w:rPr>
            <w:noProof/>
            <w:webHidden/>
          </w:rPr>
          <w:tab/>
        </w:r>
        <w:r>
          <w:rPr>
            <w:noProof/>
            <w:webHidden/>
          </w:rPr>
          <w:fldChar w:fldCharType="begin"/>
        </w:r>
        <w:r>
          <w:rPr>
            <w:noProof/>
            <w:webHidden/>
          </w:rPr>
          <w:instrText xml:space="preserve"> PAGEREF _Toc81168523 \h </w:instrText>
        </w:r>
        <w:r>
          <w:rPr>
            <w:noProof/>
            <w:webHidden/>
          </w:rPr>
        </w:r>
        <w:r>
          <w:rPr>
            <w:noProof/>
            <w:webHidden/>
          </w:rPr>
          <w:fldChar w:fldCharType="separate"/>
        </w:r>
        <w:r w:rsidR="00A73B1D">
          <w:rPr>
            <w:noProof/>
            <w:webHidden/>
            <w:rtl/>
          </w:rPr>
          <w:t>50</w:t>
        </w:r>
        <w:r>
          <w:rPr>
            <w:noProof/>
            <w:webHidden/>
          </w:rPr>
          <w:fldChar w:fldCharType="end"/>
        </w:r>
      </w:hyperlink>
    </w:p>
    <w:p w14:paraId="06B1A4D1" w14:textId="1C1FDD11"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24" w:history="1">
        <w:r w:rsidRPr="00751393">
          <w:rPr>
            <w:rStyle w:val="Hyperlink"/>
            <w:noProof/>
            <w:rtl/>
            <w:lang w:bidi="fa-IR"/>
          </w:rPr>
          <w:t>2‏-‏3‏-‏5‏-‏ طراح</w:t>
        </w:r>
        <w:r w:rsidRPr="00751393">
          <w:rPr>
            <w:rStyle w:val="Hyperlink"/>
            <w:rFonts w:hint="cs"/>
            <w:noProof/>
            <w:rtl/>
            <w:lang w:bidi="fa-IR"/>
          </w:rPr>
          <w:t>ی</w:t>
        </w:r>
        <w:r w:rsidRPr="00751393">
          <w:rPr>
            <w:rStyle w:val="Hyperlink"/>
            <w:noProof/>
            <w:rtl/>
            <w:lang w:bidi="fa-IR"/>
          </w:rPr>
          <w:t xml:space="preserve"> برد مدار چاپ</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_Toc81168524 \h </w:instrText>
        </w:r>
        <w:r>
          <w:rPr>
            <w:noProof/>
            <w:webHidden/>
          </w:rPr>
        </w:r>
        <w:r>
          <w:rPr>
            <w:noProof/>
            <w:webHidden/>
          </w:rPr>
          <w:fldChar w:fldCharType="separate"/>
        </w:r>
        <w:r w:rsidR="00A73B1D">
          <w:rPr>
            <w:noProof/>
            <w:webHidden/>
            <w:rtl/>
          </w:rPr>
          <w:t>52</w:t>
        </w:r>
        <w:r>
          <w:rPr>
            <w:noProof/>
            <w:webHidden/>
          </w:rPr>
          <w:fldChar w:fldCharType="end"/>
        </w:r>
      </w:hyperlink>
    </w:p>
    <w:p w14:paraId="680CA6E3" w14:textId="327C11BA"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25" w:history="1">
        <w:r w:rsidRPr="00751393">
          <w:rPr>
            <w:rStyle w:val="Hyperlink"/>
            <w:noProof/>
            <w:rtl/>
            <w:lang w:bidi="fa-IR"/>
          </w:rPr>
          <w:t>2‏-‏4‏-‏ برنامه‌نو</w:t>
        </w:r>
        <w:r w:rsidRPr="00751393">
          <w:rPr>
            <w:rStyle w:val="Hyperlink"/>
            <w:rFonts w:hint="cs"/>
            <w:noProof/>
            <w:rtl/>
            <w:lang w:bidi="fa-IR"/>
          </w:rPr>
          <w:t>ی</w:t>
        </w:r>
        <w:r w:rsidRPr="00751393">
          <w:rPr>
            <w:rStyle w:val="Hyperlink"/>
            <w:rFonts w:hint="eastAsia"/>
            <w:noProof/>
            <w:rtl/>
            <w:lang w:bidi="fa-IR"/>
          </w:rPr>
          <w:t>س</w:t>
        </w:r>
        <w:r w:rsidRPr="00751393">
          <w:rPr>
            <w:rStyle w:val="Hyperlink"/>
            <w:rFonts w:hint="cs"/>
            <w:noProof/>
            <w:rtl/>
            <w:lang w:bidi="fa-IR"/>
          </w:rPr>
          <w:t>ی</w:t>
        </w:r>
        <w:r w:rsidRPr="00751393">
          <w:rPr>
            <w:rStyle w:val="Hyperlink"/>
            <w:noProof/>
            <w:rtl/>
            <w:lang w:bidi="fa-IR"/>
          </w:rPr>
          <w:t xml:space="preserve"> م</w:t>
        </w:r>
        <w:r w:rsidRPr="00751393">
          <w:rPr>
            <w:rStyle w:val="Hyperlink"/>
            <w:rFonts w:hint="cs"/>
            <w:noProof/>
            <w:rtl/>
            <w:lang w:bidi="fa-IR"/>
          </w:rPr>
          <w:t>ی</w:t>
        </w:r>
        <w:r w:rsidRPr="00751393">
          <w:rPr>
            <w:rStyle w:val="Hyperlink"/>
            <w:rFonts w:hint="eastAsia"/>
            <w:noProof/>
            <w:rtl/>
            <w:lang w:bidi="fa-IR"/>
          </w:rPr>
          <w:t>کروکنترلر</w:t>
        </w:r>
        <w:r>
          <w:rPr>
            <w:noProof/>
            <w:webHidden/>
          </w:rPr>
          <w:tab/>
        </w:r>
        <w:r>
          <w:rPr>
            <w:noProof/>
            <w:webHidden/>
          </w:rPr>
          <w:fldChar w:fldCharType="begin"/>
        </w:r>
        <w:r>
          <w:rPr>
            <w:noProof/>
            <w:webHidden/>
          </w:rPr>
          <w:instrText xml:space="preserve"> PAGEREF _Toc81168525 \h </w:instrText>
        </w:r>
        <w:r>
          <w:rPr>
            <w:noProof/>
            <w:webHidden/>
          </w:rPr>
        </w:r>
        <w:r>
          <w:rPr>
            <w:noProof/>
            <w:webHidden/>
          </w:rPr>
          <w:fldChar w:fldCharType="separate"/>
        </w:r>
        <w:r w:rsidR="00A73B1D">
          <w:rPr>
            <w:noProof/>
            <w:webHidden/>
            <w:rtl/>
          </w:rPr>
          <w:t>69</w:t>
        </w:r>
        <w:r>
          <w:rPr>
            <w:noProof/>
            <w:webHidden/>
          </w:rPr>
          <w:fldChar w:fldCharType="end"/>
        </w:r>
      </w:hyperlink>
    </w:p>
    <w:p w14:paraId="486B3ED0" w14:textId="6E76C5C6"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26" w:history="1">
        <w:r w:rsidRPr="00751393">
          <w:rPr>
            <w:rStyle w:val="Hyperlink"/>
            <w:noProof/>
            <w:rtl/>
            <w:lang w:bidi="fa-IR"/>
          </w:rPr>
          <w:t>2‏-‏5‏-‏ نرم</w:t>
        </w:r>
        <w:r w:rsidRPr="00751393">
          <w:rPr>
            <w:rStyle w:val="Hyperlink"/>
            <w:noProof/>
            <w:lang w:bidi="fa-IR"/>
          </w:rPr>
          <w:t>‌</w:t>
        </w:r>
        <w:r w:rsidRPr="00751393">
          <w:rPr>
            <w:rStyle w:val="Hyperlink"/>
            <w:noProof/>
            <w:rtl/>
            <w:lang w:bidi="fa-IR"/>
          </w:rPr>
          <w:t>افزار مان</w:t>
        </w:r>
        <w:r w:rsidRPr="00751393">
          <w:rPr>
            <w:rStyle w:val="Hyperlink"/>
            <w:rFonts w:hint="cs"/>
            <w:noProof/>
            <w:rtl/>
            <w:lang w:bidi="fa-IR"/>
          </w:rPr>
          <w:t>ی</w:t>
        </w:r>
        <w:r w:rsidRPr="00751393">
          <w:rPr>
            <w:rStyle w:val="Hyperlink"/>
            <w:rFonts w:hint="eastAsia"/>
            <w:noProof/>
            <w:rtl/>
            <w:lang w:bidi="fa-IR"/>
          </w:rPr>
          <w:t>تور</w:t>
        </w:r>
        <w:r w:rsidRPr="00751393">
          <w:rPr>
            <w:rStyle w:val="Hyperlink"/>
            <w:rFonts w:hint="cs"/>
            <w:noProof/>
            <w:rtl/>
            <w:lang w:bidi="fa-IR"/>
          </w:rPr>
          <w:t>ی</w:t>
        </w:r>
        <w:r w:rsidRPr="00751393">
          <w:rPr>
            <w:rStyle w:val="Hyperlink"/>
            <w:rFonts w:hint="eastAsia"/>
            <w:noProof/>
            <w:rtl/>
            <w:lang w:bidi="fa-IR"/>
          </w:rPr>
          <w:t>نگ</w:t>
        </w:r>
        <w:r>
          <w:rPr>
            <w:noProof/>
            <w:webHidden/>
          </w:rPr>
          <w:tab/>
        </w:r>
        <w:r>
          <w:rPr>
            <w:noProof/>
            <w:webHidden/>
          </w:rPr>
          <w:fldChar w:fldCharType="begin"/>
        </w:r>
        <w:r>
          <w:rPr>
            <w:noProof/>
            <w:webHidden/>
          </w:rPr>
          <w:instrText xml:space="preserve"> PAGEREF _Toc81168526 \h </w:instrText>
        </w:r>
        <w:r>
          <w:rPr>
            <w:noProof/>
            <w:webHidden/>
          </w:rPr>
        </w:r>
        <w:r>
          <w:rPr>
            <w:noProof/>
            <w:webHidden/>
          </w:rPr>
          <w:fldChar w:fldCharType="separate"/>
        </w:r>
        <w:r w:rsidR="00A73B1D">
          <w:rPr>
            <w:noProof/>
            <w:webHidden/>
            <w:rtl/>
          </w:rPr>
          <w:t>70</w:t>
        </w:r>
        <w:r>
          <w:rPr>
            <w:noProof/>
            <w:webHidden/>
          </w:rPr>
          <w:fldChar w:fldCharType="end"/>
        </w:r>
      </w:hyperlink>
    </w:p>
    <w:p w14:paraId="55557E10" w14:textId="308AA40A" w:rsidR="003A6F02" w:rsidRDefault="003A6F02" w:rsidP="003A6F02">
      <w:pPr>
        <w:pStyle w:val="TOC1"/>
        <w:rPr>
          <w:rFonts w:asciiTheme="minorHAnsi" w:eastAsiaTheme="minorEastAsia" w:hAnsiTheme="minorHAnsi" w:cstheme="minorBidi"/>
          <w:b w:val="0"/>
          <w:bCs w:val="0"/>
          <w:sz w:val="22"/>
          <w:szCs w:val="22"/>
          <w:lang w:bidi="ar-SA"/>
        </w:rPr>
      </w:pPr>
      <w:hyperlink w:anchor="_Toc81168527" w:history="1">
        <w:r w:rsidRPr="00751393">
          <w:rPr>
            <w:rStyle w:val="Hyperlink"/>
            <w:rtl/>
          </w:rPr>
          <w:t>فصل 3‏-‏ نتا</w:t>
        </w:r>
        <w:r w:rsidRPr="00751393">
          <w:rPr>
            <w:rStyle w:val="Hyperlink"/>
            <w:rFonts w:hint="cs"/>
            <w:rtl/>
          </w:rPr>
          <w:t>ی</w:t>
        </w:r>
        <w:r w:rsidRPr="00751393">
          <w:rPr>
            <w:rStyle w:val="Hyperlink"/>
            <w:rFonts w:hint="eastAsia"/>
            <w:rtl/>
          </w:rPr>
          <w:t>ج</w:t>
        </w:r>
        <w:r>
          <w:rPr>
            <w:webHidden/>
          </w:rPr>
          <w:tab/>
        </w:r>
        <w:r>
          <w:rPr>
            <w:webHidden/>
          </w:rPr>
          <w:fldChar w:fldCharType="begin"/>
        </w:r>
        <w:r>
          <w:rPr>
            <w:webHidden/>
          </w:rPr>
          <w:instrText xml:space="preserve"> PAGEREF _Toc81168527 \h </w:instrText>
        </w:r>
        <w:r>
          <w:rPr>
            <w:webHidden/>
          </w:rPr>
        </w:r>
        <w:r>
          <w:rPr>
            <w:webHidden/>
          </w:rPr>
          <w:fldChar w:fldCharType="separate"/>
        </w:r>
        <w:r w:rsidR="00A73B1D">
          <w:rPr>
            <w:webHidden/>
            <w:rtl/>
            <w:lang w:bidi="ar-SA"/>
          </w:rPr>
          <w:t>72</w:t>
        </w:r>
        <w:r>
          <w:rPr>
            <w:webHidden/>
          </w:rPr>
          <w:fldChar w:fldCharType="end"/>
        </w:r>
      </w:hyperlink>
    </w:p>
    <w:p w14:paraId="4BD2171C" w14:textId="62C2406A"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28" w:history="1">
        <w:r w:rsidRPr="00751393">
          <w:rPr>
            <w:rStyle w:val="Hyperlink"/>
            <w:noProof/>
            <w:rtl/>
            <w:lang w:bidi="fa-IR"/>
          </w:rPr>
          <w:t>3‏-‏1‏-‏ راه‌انداز</w:t>
        </w:r>
        <w:r w:rsidRPr="00751393">
          <w:rPr>
            <w:rStyle w:val="Hyperlink"/>
            <w:rFonts w:hint="cs"/>
            <w:noProof/>
            <w:rtl/>
            <w:lang w:bidi="fa-IR"/>
          </w:rPr>
          <w:t>ی</w:t>
        </w:r>
        <w:r w:rsidRPr="00751393">
          <w:rPr>
            <w:rStyle w:val="Hyperlink"/>
            <w:noProof/>
            <w:rtl/>
            <w:lang w:bidi="fa-IR"/>
          </w:rPr>
          <w:t xml:space="preserve"> آزما</w:t>
        </w:r>
        <w:r w:rsidRPr="00751393">
          <w:rPr>
            <w:rStyle w:val="Hyperlink"/>
            <w:rFonts w:hint="cs"/>
            <w:noProof/>
            <w:rtl/>
            <w:lang w:bidi="fa-IR"/>
          </w:rPr>
          <w:t>ی</w:t>
        </w:r>
        <w:r w:rsidRPr="00751393">
          <w:rPr>
            <w:rStyle w:val="Hyperlink"/>
            <w:rFonts w:hint="eastAsia"/>
            <w:noProof/>
            <w:rtl/>
            <w:lang w:bidi="fa-IR"/>
          </w:rPr>
          <w:t>ش</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_Toc81168528 \h </w:instrText>
        </w:r>
        <w:r>
          <w:rPr>
            <w:noProof/>
            <w:webHidden/>
          </w:rPr>
        </w:r>
        <w:r>
          <w:rPr>
            <w:noProof/>
            <w:webHidden/>
          </w:rPr>
          <w:fldChar w:fldCharType="separate"/>
        </w:r>
        <w:r w:rsidR="00A73B1D">
          <w:rPr>
            <w:noProof/>
            <w:webHidden/>
            <w:rtl/>
          </w:rPr>
          <w:t>73</w:t>
        </w:r>
        <w:r>
          <w:rPr>
            <w:noProof/>
            <w:webHidden/>
          </w:rPr>
          <w:fldChar w:fldCharType="end"/>
        </w:r>
      </w:hyperlink>
    </w:p>
    <w:p w14:paraId="55CD6B35" w14:textId="6EA677F0"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29" w:history="1">
        <w:r w:rsidRPr="00751393">
          <w:rPr>
            <w:rStyle w:val="Hyperlink"/>
            <w:noProof/>
            <w:rtl/>
            <w:lang w:bidi="fa-IR"/>
          </w:rPr>
          <w:t>3‏-‏2‏-‏ تست عملکرد کابل کواکس</w:t>
        </w:r>
        <w:r w:rsidRPr="00751393">
          <w:rPr>
            <w:rStyle w:val="Hyperlink"/>
            <w:rFonts w:hint="cs"/>
            <w:noProof/>
            <w:rtl/>
            <w:lang w:bidi="fa-IR"/>
          </w:rPr>
          <w:t>ی</w:t>
        </w:r>
        <w:r w:rsidRPr="00751393">
          <w:rPr>
            <w:rStyle w:val="Hyperlink"/>
            <w:rFonts w:hint="eastAsia"/>
            <w:noProof/>
            <w:rtl/>
            <w:lang w:bidi="fa-IR"/>
          </w:rPr>
          <w:t>ال</w:t>
        </w:r>
        <w:r>
          <w:rPr>
            <w:noProof/>
            <w:webHidden/>
          </w:rPr>
          <w:tab/>
        </w:r>
        <w:r>
          <w:rPr>
            <w:noProof/>
            <w:webHidden/>
          </w:rPr>
          <w:fldChar w:fldCharType="begin"/>
        </w:r>
        <w:r>
          <w:rPr>
            <w:noProof/>
            <w:webHidden/>
          </w:rPr>
          <w:instrText xml:space="preserve"> PAGEREF _Toc81168529 \h </w:instrText>
        </w:r>
        <w:r>
          <w:rPr>
            <w:noProof/>
            <w:webHidden/>
          </w:rPr>
        </w:r>
        <w:r>
          <w:rPr>
            <w:noProof/>
            <w:webHidden/>
          </w:rPr>
          <w:fldChar w:fldCharType="separate"/>
        </w:r>
        <w:r w:rsidR="00A73B1D">
          <w:rPr>
            <w:noProof/>
            <w:webHidden/>
            <w:rtl/>
          </w:rPr>
          <w:t>75</w:t>
        </w:r>
        <w:r>
          <w:rPr>
            <w:noProof/>
            <w:webHidden/>
          </w:rPr>
          <w:fldChar w:fldCharType="end"/>
        </w:r>
      </w:hyperlink>
    </w:p>
    <w:p w14:paraId="4496A885" w14:textId="4E43AD7D"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30" w:history="1">
        <w:r w:rsidRPr="00751393">
          <w:rPr>
            <w:rStyle w:val="Hyperlink"/>
            <w:noProof/>
            <w:rtl/>
            <w:lang w:bidi="fa-IR"/>
          </w:rPr>
          <w:t>3‏-‏3‏-‏ تست عملکرد مدار آنالوگ</w:t>
        </w:r>
        <w:r>
          <w:rPr>
            <w:noProof/>
            <w:webHidden/>
          </w:rPr>
          <w:tab/>
        </w:r>
        <w:r>
          <w:rPr>
            <w:noProof/>
            <w:webHidden/>
          </w:rPr>
          <w:fldChar w:fldCharType="begin"/>
        </w:r>
        <w:r>
          <w:rPr>
            <w:noProof/>
            <w:webHidden/>
          </w:rPr>
          <w:instrText xml:space="preserve"> PAGEREF _Toc81168530 \h </w:instrText>
        </w:r>
        <w:r>
          <w:rPr>
            <w:noProof/>
            <w:webHidden/>
          </w:rPr>
        </w:r>
        <w:r>
          <w:rPr>
            <w:noProof/>
            <w:webHidden/>
          </w:rPr>
          <w:fldChar w:fldCharType="separate"/>
        </w:r>
        <w:r w:rsidR="00A73B1D">
          <w:rPr>
            <w:noProof/>
            <w:webHidden/>
            <w:rtl/>
          </w:rPr>
          <w:t>79</w:t>
        </w:r>
        <w:r>
          <w:rPr>
            <w:noProof/>
            <w:webHidden/>
          </w:rPr>
          <w:fldChar w:fldCharType="end"/>
        </w:r>
      </w:hyperlink>
    </w:p>
    <w:p w14:paraId="62CBCF1B" w14:textId="22F990E2"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31" w:history="1">
        <w:r w:rsidRPr="00751393">
          <w:rPr>
            <w:rStyle w:val="Hyperlink"/>
            <w:noProof/>
            <w:rtl/>
            <w:lang w:bidi="fa-IR"/>
          </w:rPr>
          <w:t>3‏-‏4‏-‏ تست عملکرد کل</w:t>
        </w:r>
        <w:r w:rsidRPr="00751393">
          <w:rPr>
            <w:rStyle w:val="Hyperlink"/>
            <w:rFonts w:hint="cs"/>
            <w:noProof/>
            <w:rtl/>
            <w:lang w:bidi="fa-IR"/>
          </w:rPr>
          <w:t>ی</w:t>
        </w:r>
        <w:r w:rsidRPr="00751393">
          <w:rPr>
            <w:rStyle w:val="Hyperlink"/>
            <w:noProof/>
            <w:rtl/>
            <w:lang w:bidi="fa-IR"/>
          </w:rPr>
          <w:t xml:space="preserve"> حسگر</w:t>
        </w:r>
        <w:r>
          <w:rPr>
            <w:noProof/>
            <w:webHidden/>
          </w:rPr>
          <w:tab/>
        </w:r>
        <w:r>
          <w:rPr>
            <w:noProof/>
            <w:webHidden/>
          </w:rPr>
          <w:fldChar w:fldCharType="begin"/>
        </w:r>
        <w:r>
          <w:rPr>
            <w:noProof/>
            <w:webHidden/>
          </w:rPr>
          <w:instrText xml:space="preserve"> PAGEREF _Toc81168531 \h </w:instrText>
        </w:r>
        <w:r>
          <w:rPr>
            <w:noProof/>
            <w:webHidden/>
          </w:rPr>
        </w:r>
        <w:r>
          <w:rPr>
            <w:noProof/>
            <w:webHidden/>
          </w:rPr>
          <w:fldChar w:fldCharType="separate"/>
        </w:r>
        <w:r w:rsidR="00A73B1D">
          <w:rPr>
            <w:noProof/>
            <w:webHidden/>
            <w:rtl/>
          </w:rPr>
          <w:t>83</w:t>
        </w:r>
        <w:r>
          <w:rPr>
            <w:noProof/>
            <w:webHidden/>
          </w:rPr>
          <w:fldChar w:fldCharType="end"/>
        </w:r>
      </w:hyperlink>
    </w:p>
    <w:p w14:paraId="3FD52204" w14:textId="0D119732"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32" w:history="1">
        <w:r w:rsidRPr="00751393">
          <w:rPr>
            <w:rStyle w:val="Hyperlink"/>
            <w:noProof/>
            <w:rtl/>
            <w:lang w:bidi="fa-IR"/>
          </w:rPr>
          <w:t>3‏-‏5‏-‏ آنال</w:t>
        </w:r>
        <w:r w:rsidRPr="00751393">
          <w:rPr>
            <w:rStyle w:val="Hyperlink"/>
            <w:rFonts w:hint="cs"/>
            <w:noProof/>
            <w:rtl/>
            <w:lang w:bidi="fa-IR"/>
          </w:rPr>
          <w:t>ی</w:t>
        </w:r>
        <w:r w:rsidRPr="00751393">
          <w:rPr>
            <w:rStyle w:val="Hyperlink"/>
            <w:rFonts w:hint="eastAsia"/>
            <w:noProof/>
            <w:rtl/>
            <w:lang w:bidi="fa-IR"/>
          </w:rPr>
          <w:t>ز</w:t>
        </w:r>
        <w:r w:rsidRPr="00751393">
          <w:rPr>
            <w:rStyle w:val="Hyperlink"/>
            <w:noProof/>
            <w:rtl/>
            <w:lang w:bidi="fa-IR"/>
          </w:rPr>
          <w:t xml:space="preserve"> نتا</w:t>
        </w:r>
        <w:r w:rsidRPr="00751393">
          <w:rPr>
            <w:rStyle w:val="Hyperlink"/>
            <w:rFonts w:hint="cs"/>
            <w:noProof/>
            <w:rtl/>
            <w:lang w:bidi="fa-IR"/>
          </w:rPr>
          <w:t>ی</w:t>
        </w:r>
        <w:r w:rsidRPr="00751393">
          <w:rPr>
            <w:rStyle w:val="Hyperlink"/>
            <w:rFonts w:hint="eastAsia"/>
            <w:noProof/>
            <w:rtl/>
            <w:lang w:bidi="fa-IR"/>
          </w:rPr>
          <w:t>ج</w:t>
        </w:r>
        <w:r>
          <w:rPr>
            <w:noProof/>
            <w:webHidden/>
          </w:rPr>
          <w:tab/>
        </w:r>
        <w:r>
          <w:rPr>
            <w:noProof/>
            <w:webHidden/>
          </w:rPr>
          <w:fldChar w:fldCharType="begin"/>
        </w:r>
        <w:r>
          <w:rPr>
            <w:noProof/>
            <w:webHidden/>
          </w:rPr>
          <w:instrText xml:space="preserve"> PAGEREF _Toc81168532 \h </w:instrText>
        </w:r>
        <w:r>
          <w:rPr>
            <w:noProof/>
            <w:webHidden/>
          </w:rPr>
        </w:r>
        <w:r>
          <w:rPr>
            <w:noProof/>
            <w:webHidden/>
          </w:rPr>
          <w:fldChar w:fldCharType="separate"/>
        </w:r>
        <w:r w:rsidR="00A73B1D">
          <w:rPr>
            <w:noProof/>
            <w:webHidden/>
            <w:rtl/>
          </w:rPr>
          <w:t>84</w:t>
        </w:r>
        <w:r>
          <w:rPr>
            <w:noProof/>
            <w:webHidden/>
          </w:rPr>
          <w:fldChar w:fldCharType="end"/>
        </w:r>
      </w:hyperlink>
    </w:p>
    <w:p w14:paraId="6E86B9CF" w14:textId="59567DE3"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3" w:history="1">
        <w:r w:rsidRPr="00751393">
          <w:rPr>
            <w:rStyle w:val="Hyperlink"/>
            <w:noProof/>
            <w:rtl/>
            <w:lang w:bidi="fa-IR"/>
          </w:rPr>
          <w:t>3‏-‏5‏-‏1‏-‏ غ</w:t>
        </w:r>
        <w:r w:rsidRPr="00751393">
          <w:rPr>
            <w:rStyle w:val="Hyperlink"/>
            <w:rFonts w:hint="cs"/>
            <w:noProof/>
            <w:rtl/>
            <w:lang w:bidi="fa-IR"/>
          </w:rPr>
          <w:t>ی</w:t>
        </w:r>
        <w:r w:rsidRPr="00751393">
          <w:rPr>
            <w:rStyle w:val="Hyperlink"/>
            <w:rFonts w:hint="eastAsia"/>
            <w:noProof/>
            <w:rtl/>
            <w:lang w:bidi="fa-IR"/>
          </w:rPr>
          <w:t>ر</w:t>
        </w:r>
        <w:r w:rsidRPr="00751393">
          <w:rPr>
            <w:rStyle w:val="Hyperlink"/>
            <w:noProof/>
            <w:rtl/>
            <w:lang w:bidi="fa-IR"/>
          </w:rPr>
          <w:t xml:space="preserve"> خط</w:t>
        </w:r>
        <w:r w:rsidRPr="00751393">
          <w:rPr>
            <w:rStyle w:val="Hyperlink"/>
            <w:rFonts w:hint="cs"/>
            <w:noProof/>
            <w:rtl/>
            <w:lang w:bidi="fa-IR"/>
          </w:rPr>
          <w:t>ی</w:t>
        </w:r>
        <w:r w:rsidRPr="00751393">
          <w:rPr>
            <w:rStyle w:val="Hyperlink"/>
            <w:noProof/>
            <w:lang w:bidi="fa-IR"/>
          </w:rPr>
          <w:t>‌</w:t>
        </w:r>
        <w:r w:rsidRPr="00751393">
          <w:rPr>
            <w:rStyle w:val="Hyperlink"/>
            <w:noProof/>
            <w:rtl/>
            <w:lang w:bidi="fa-IR"/>
          </w:rPr>
          <w:t>گر</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_Toc81168533 \h </w:instrText>
        </w:r>
        <w:r>
          <w:rPr>
            <w:noProof/>
            <w:webHidden/>
          </w:rPr>
        </w:r>
        <w:r>
          <w:rPr>
            <w:noProof/>
            <w:webHidden/>
          </w:rPr>
          <w:fldChar w:fldCharType="separate"/>
        </w:r>
        <w:r w:rsidR="00A73B1D">
          <w:rPr>
            <w:noProof/>
            <w:webHidden/>
            <w:rtl/>
          </w:rPr>
          <w:t>85</w:t>
        </w:r>
        <w:r>
          <w:rPr>
            <w:noProof/>
            <w:webHidden/>
          </w:rPr>
          <w:fldChar w:fldCharType="end"/>
        </w:r>
      </w:hyperlink>
    </w:p>
    <w:p w14:paraId="4193298B" w14:textId="3363C014"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4" w:history="1">
        <w:r w:rsidRPr="00751393">
          <w:rPr>
            <w:rStyle w:val="Hyperlink"/>
            <w:noProof/>
            <w:rtl/>
            <w:lang w:bidi="fa-IR"/>
          </w:rPr>
          <w:t>3‏-‏5‏-‏2‏-‏ تفک</w:t>
        </w:r>
        <w:r w:rsidRPr="00751393">
          <w:rPr>
            <w:rStyle w:val="Hyperlink"/>
            <w:rFonts w:hint="cs"/>
            <w:noProof/>
            <w:rtl/>
            <w:lang w:bidi="fa-IR"/>
          </w:rPr>
          <w:t>ی</w:t>
        </w:r>
        <w:r w:rsidRPr="00751393">
          <w:rPr>
            <w:rStyle w:val="Hyperlink"/>
            <w:rFonts w:hint="eastAsia"/>
            <w:noProof/>
            <w:rtl/>
            <w:lang w:bidi="fa-IR"/>
          </w:rPr>
          <w:t>ک‌پذ</w:t>
        </w:r>
        <w:r w:rsidRPr="00751393">
          <w:rPr>
            <w:rStyle w:val="Hyperlink"/>
            <w:rFonts w:hint="cs"/>
            <w:noProof/>
            <w:rtl/>
            <w:lang w:bidi="fa-IR"/>
          </w:rPr>
          <w:t>ی</w:t>
        </w:r>
        <w:r w:rsidRPr="00751393">
          <w:rPr>
            <w:rStyle w:val="Hyperlink"/>
            <w:rFonts w:hint="eastAsia"/>
            <w:noProof/>
            <w:rtl/>
            <w:lang w:bidi="fa-IR"/>
          </w:rPr>
          <w:t>ر</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_Toc81168534 \h </w:instrText>
        </w:r>
        <w:r>
          <w:rPr>
            <w:noProof/>
            <w:webHidden/>
          </w:rPr>
        </w:r>
        <w:r>
          <w:rPr>
            <w:noProof/>
            <w:webHidden/>
          </w:rPr>
          <w:fldChar w:fldCharType="separate"/>
        </w:r>
        <w:r w:rsidR="00A73B1D">
          <w:rPr>
            <w:noProof/>
            <w:webHidden/>
            <w:rtl/>
          </w:rPr>
          <w:t>86</w:t>
        </w:r>
        <w:r>
          <w:rPr>
            <w:noProof/>
            <w:webHidden/>
          </w:rPr>
          <w:fldChar w:fldCharType="end"/>
        </w:r>
      </w:hyperlink>
    </w:p>
    <w:p w14:paraId="45AD9057" w14:textId="03C4E467"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5" w:history="1">
        <w:r w:rsidRPr="00751393">
          <w:rPr>
            <w:rStyle w:val="Hyperlink"/>
            <w:noProof/>
            <w:rtl/>
            <w:lang w:bidi="fa-IR"/>
          </w:rPr>
          <w:t>3‏-‏5‏-‏3‏-‏ تکرار‌پذ</w:t>
        </w:r>
        <w:r w:rsidRPr="00751393">
          <w:rPr>
            <w:rStyle w:val="Hyperlink"/>
            <w:rFonts w:hint="cs"/>
            <w:noProof/>
            <w:rtl/>
            <w:lang w:bidi="fa-IR"/>
          </w:rPr>
          <w:t>ی</w:t>
        </w:r>
        <w:r w:rsidRPr="00751393">
          <w:rPr>
            <w:rStyle w:val="Hyperlink"/>
            <w:rFonts w:hint="eastAsia"/>
            <w:noProof/>
            <w:rtl/>
            <w:lang w:bidi="fa-IR"/>
          </w:rPr>
          <w:t>ر</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_Toc81168535 \h </w:instrText>
        </w:r>
        <w:r>
          <w:rPr>
            <w:noProof/>
            <w:webHidden/>
          </w:rPr>
        </w:r>
        <w:r>
          <w:rPr>
            <w:noProof/>
            <w:webHidden/>
          </w:rPr>
          <w:fldChar w:fldCharType="separate"/>
        </w:r>
        <w:r w:rsidR="00A73B1D">
          <w:rPr>
            <w:noProof/>
            <w:webHidden/>
            <w:rtl/>
          </w:rPr>
          <w:t>87</w:t>
        </w:r>
        <w:r>
          <w:rPr>
            <w:noProof/>
            <w:webHidden/>
          </w:rPr>
          <w:fldChar w:fldCharType="end"/>
        </w:r>
      </w:hyperlink>
    </w:p>
    <w:p w14:paraId="2E872117" w14:textId="11F962DD"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6" w:history="1">
        <w:r w:rsidRPr="00751393">
          <w:rPr>
            <w:rStyle w:val="Hyperlink"/>
            <w:noProof/>
            <w:rtl/>
            <w:lang w:bidi="fa-IR"/>
          </w:rPr>
          <w:t>3‏-‏5‏-‏4‏-‏ پسماند</w:t>
        </w:r>
        <w:r>
          <w:rPr>
            <w:noProof/>
            <w:webHidden/>
          </w:rPr>
          <w:tab/>
        </w:r>
        <w:r>
          <w:rPr>
            <w:noProof/>
            <w:webHidden/>
          </w:rPr>
          <w:fldChar w:fldCharType="begin"/>
        </w:r>
        <w:r>
          <w:rPr>
            <w:noProof/>
            <w:webHidden/>
          </w:rPr>
          <w:instrText xml:space="preserve"> PAGEREF _Toc81168536 \h </w:instrText>
        </w:r>
        <w:r>
          <w:rPr>
            <w:noProof/>
            <w:webHidden/>
          </w:rPr>
        </w:r>
        <w:r>
          <w:rPr>
            <w:noProof/>
            <w:webHidden/>
          </w:rPr>
          <w:fldChar w:fldCharType="separate"/>
        </w:r>
        <w:r w:rsidR="00A73B1D">
          <w:rPr>
            <w:noProof/>
            <w:webHidden/>
            <w:rtl/>
          </w:rPr>
          <w:t>88</w:t>
        </w:r>
        <w:r>
          <w:rPr>
            <w:noProof/>
            <w:webHidden/>
          </w:rPr>
          <w:fldChar w:fldCharType="end"/>
        </w:r>
      </w:hyperlink>
    </w:p>
    <w:p w14:paraId="110D2DC6" w14:textId="205EA51E"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7" w:history="1">
        <w:r w:rsidRPr="00751393">
          <w:rPr>
            <w:rStyle w:val="Hyperlink"/>
            <w:noProof/>
            <w:rtl/>
            <w:lang w:bidi="fa-IR"/>
          </w:rPr>
          <w:t>3‏-‏5‏-‏5‏-‏ آنال</w:t>
        </w:r>
        <w:r w:rsidRPr="00751393">
          <w:rPr>
            <w:rStyle w:val="Hyperlink"/>
            <w:rFonts w:hint="cs"/>
            <w:noProof/>
            <w:rtl/>
            <w:lang w:bidi="fa-IR"/>
          </w:rPr>
          <w:t>ی</w:t>
        </w:r>
        <w:r w:rsidRPr="00751393">
          <w:rPr>
            <w:rStyle w:val="Hyperlink"/>
            <w:rFonts w:hint="eastAsia"/>
            <w:noProof/>
            <w:rtl/>
            <w:lang w:bidi="fa-IR"/>
          </w:rPr>
          <w:t>ز</w:t>
        </w:r>
        <w:r w:rsidRPr="00751393">
          <w:rPr>
            <w:rStyle w:val="Hyperlink"/>
            <w:noProof/>
            <w:rtl/>
            <w:lang w:bidi="fa-IR"/>
          </w:rPr>
          <w:t xml:space="preserve"> حساس</w:t>
        </w:r>
        <w:r w:rsidRPr="00751393">
          <w:rPr>
            <w:rStyle w:val="Hyperlink"/>
            <w:rFonts w:hint="cs"/>
            <w:noProof/>
            <w:rtl/>
            <w:lang w:bidi="fa-IR"/>
          </w:rPr>
          <w:t>ی</w:t>
        </w:r>
        <w:r w:rsidRPr="00751393">
          <w:rPr>
            <w:rStyle w:val="Hyperlink"/>
            <w:rFonts w:hint="eastAsia"/>
            <w:noProof/>
            <w:rtl/>
            <w:lang w:bidi="fa-IR"/>
          </w:rPr>
          <w:t>ت</w:t>
        </w:r>
        <w:r>
          <w:rPr>
            <w:noProof/>
            <w:webHidden/>
          </w:rPr>
          <w:tab/>
        </w:r>
        <w:r>
          <w:rPr>
            <w:noProof/>
            <w:webHidden/>
          </w:rPr>
          <w:fldChar w:fldCharType="begin"/>
        </w:r>
        <w:r>
          <w:rPr>
            <w:noProof/>
            <w:webHidden/>
          </w:rPr>
          <w:instrText xml:space="preserve"> PAGEREF _Toc81168537 \h </w:instrText>
        </w:r>
        <w:r>
          <w:rPr>
            <w:noProof/>
            <w:webHidden/>
          </w:rPr>
        </w:r>
        <w:r>
          <w:rPr>
            <w:noProof/>
            <w:webHidden/>
          </w:rPr>
          <w:fldChar w:fldCharType="separate"/>
        </w:r>
        <w:r w:rsidR="00A73B1D">
          <w:rPr>
            <w:noProof/>
            <w:webHidden/>
            <w:rtl/>
          </w:rPr>
          <w:t>90</w:t>
        </w:r>
        <w:r>
          <w:rPr>
            <w:noProof/>
            <w:webHidden/>
          </w:rPr>
          <w:fldChar w:fldCharType="end"/>
        </w:r>
      </w:hyperlink>
    </w:p>
    <w:p w14:paraId="41A1C42B" w14:textId="64D5554D" w:rsidR="003A6F02" w:rsidRDefault="003A6F02" w:rsidP="003A6F02">
      <w:pPr>
        <w:pStyle w:val="TOC3"/>
        <w:tabs>
          <w:tab w:val="right" w:leader="dot" w:pos="9016"/>
        </w:tabs>
        <w:rPr>
          <w:rFonts w:asciiTheme="minorHAnsi" w:eastAsiaTheme="minorEastAsia" w:hAnsiTheme="minorHAnsi" w:cstheme="minorBidi"/>
          <w:noProof/>
          <w:sz w:val="22"/>
          <w:szCs w:val="22"/>
        </w:rPr>
      </w:pPr>
      <w:hyperlink w:anchor="_Toc81168538" w:history="1">
        <w:r w:rsidRPr="00751393">
          <w:rPr>
            <w:rStyle w:val="Hyperlink"/>
            <w:noProof/>
            <w:rtl/>
            <w:lang w:bidi="fa-IR"/>
          </w:rPr>
          <w:t>3‏-‏5‏-‏6‏-‏ کال</w:t>
        </w:r>
        <w:r w:rsidRPr="00751393">
          <w:rPr>
            <w:rStyle w:val="Hyperlink"/>
            <w:rFonts w:hint="cs"/>
            <w:noProof/>
            <w:rtl/>
            <w:lang w:bidi="fa-IR"/>
          </w:rPr>
          <w:t>ی</w:t>
        </w:r>
        <w:r w:rsidRPr="00751393">
          <w:rPr>
            <w:rStyle w:val="Hyperlink"/>
            <w:rFonts w:hint="eastAsia"/>
            <w:noProof/>
            <w:rtl/>
            <w:lang w:bidi="fa-IR"/>
          </w:rPr>
          <w:t>براس</w:t>
        </w:r>
        <w:r w:rsidRPr="00751393">
          <w:rPr>
            <w:rStyle w:val="Hyperlink"/>
            <w:rFonts w:hint="cs"/>
            <w:noProof/>
            <w:rtl/>
            <w:lang w:bidi="fa-IR"/>
          </w:rPr>
          <w:t>ی</w:t>
        </w:r>
        <w:r w:rsidRPr="00751393">
          <w:rPr>
            <w:rStyle w:val="Hyperlink"/>
            <w:rFonts w:hint="eastAsia"/>
            <w:noProof/>
            <w:rtl/>
            <w:lang w:bidi="fa-IR"/>
          </w:rPr>
          <w:t>ون</w:t>
        </w:r>
        <w:r>
          <w:rPr>
            <w:noProof/>
            <w:webHidden/>
          </w:rPr>
          <w:tab/>
        </w:r>
        <w:r>
          <w:rPr>
            <w:noProof/>
            <w:webHidden/>
          </w:rPr>
          <w:fldChar w:fldCharType="begin"/>
        </w:r>
        <w:r>
          <w:rPr>
            <w:noProof/>
            <w:webHidden/>
          </w:rPr>
          <w:instrText xml:space="preserve"> PAGEREF _Toc81168538 \h </w:instrText>
        </w:r>
        <w:r>
          <w:rPr>
            <w:noProof/>
            <w:webHidden/>
          </w:rPr>
        </w:r>
        <w:r>
          <w:rPr>
            <w:noProof/>
            <w:webHidden/>
          </w:rPr>
          <w:fldChar w:fldCharType="separate"/>
        </w:r>
        <w:r w:rsidR="00A73B1D">
          <w:rPr>
            <w:noProof/>
            <w:webHidden/>
            <w:rtl/>
          </w:rPr>
          <w:t>91</w:t>
        </w:r>
        <w:r>
          <w:rPr>
            <w:noProof/>
            <w:webHidden/>
          </w:rPr>
          <w:fldChar w:fldCharType="end"/>
        </w:r>
      </w:hyperlink>
    </w:p>
    <w:p w14:paraId="75EF8B25" w14:textId="2AEBCF5A"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39" w:history="1">
        <w:r w:rsidRPr="00751393">
          <w:rPr>
            <w:rStyle w:val="Hyperlink"/>
            <w:noProof/>
            <w:rtl/>
            <w:lang w:bidi="fa-IR"/>
          </w:rPr>
          <w:t>3‏-‏6‏-‏ بحث و نت</w:t>
        </w:r>
        <w:r w:rsidRPr="00751393">
          <w:rPr>
            <w:rStyle w:val="Hyperlink"/>
            <w:rFonts w:hint="cs"/>
            <w:noProof/>
            <w:rtl/>
            <w:lang w:bidi="fa-IR"/>
          </w:rPr>
          <w:t>ی</w:t>
        </w:r>
        <w:r w:rsidRPr="00751393">
          <w:rPr>
            <w:rStyle w:val="Hyperlink"/>
            <w:rFonts w:hint="eastAsia"/>
            <w:noProof/>
            <w:rtl/>
            <w:lang w:bidi="fa-IR"/>
          </w:rPr>
          <w:t>جه‌گ</w:t>
        </w:r>
        <w:r w:rsidRPr="00751393">
          <w:rPr>
            <w:rStyle w:val="Hyperlink"/>
            <w:rFonts w:hint="cs"/>
            <w:noProof/>
            <w:rtl/>
            <w:lang w:bidi="fa-IR"/>
          </w:rPr>
          <w:t>ی</w:t>
        </w:r>
        <w:r w:rsidRPr="00751393">
          <w:rPr>
            <w:rStyle w:val="Hyperlink"/>
            <w:rFonts w:hint="eastAsia"/>
            <w:noProof/>
            <w:rtl/>
            <w:lang w:bidi="fa-IR"/>
          </w:rPr>
          <w:t>ر</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_Toc81168539 \h </w:instrText>
        </w:r>
        <w:r>
          <w:rPr>
            <w:noProof/>
            <w:webHidden/>
          </w:rPr>
        </w:r>
        <w:r>
          <w:rPr>
            <w:noProof/>
            <w:webHidden/>
          </w:rPr>
          <w:fldChar w:fldCharType="separate"/>
        </w:r>
        <w:r w:rsidR="00A73B1D">
          <w:rPr>
            <w:noProof/>
            <w:webHidden/>
            <w:rtl/>
          </w:rPr>
          <w:t>92</w:t>
        </w:r>
        <w:r>
          <w:rPr>
            <w:noProof/>
            <w:webHidden/>
          </w:rPr>
          <w:fldChar w:fldCharType="end"/>
        </w:r>
      </w:hyperlink>
    </w:p>
    <w:p w14:paraId="01BA0F5E" w14:textId="178928CA" w:rsidR="003A6F02" w:rsidRDefault="003A6F02" w:rsidP="003A6F02">
      <w:pPr>
        <w:pStyle w:val="TOC1"/>
        <w:rPr>
          <w:rFonts w:asciiTheme="minorHAnsi" w:eastAsiaTheme="minorEastAsia" w:hAnsiTheme="minorHAnsi" w:cstheme="minorBidi"/>
          <w:b w:val="0"/>
          <w:bCs w:val="0"/>
          <w:sz w:val="22"/>
          <w:szCs w:val="22"/>
          <w:lang w:bidi="ar-SA"/>
        </w:rPr>
      </w:pPr>
      <w:hyperlink w:anchor="_Toc81168540" w:history="1">
        <w:r w:rsidRPr="00751393">
          <w:rPr>
            <w:rStyle w:val="Hyperlink"/>
            <w:rtl/>
          </w:rPr>
          <w:t>منابع</w:t>
        </w:r>
        <w:r>
          <w:rPr>
            <w:webHidden/>
          </w:rPr>
          <w:tab/>
        </w:r>
        <w:r>
          <w:rPr>
            <w:webHidden/>
          </w:rPr>
          <w:fldChar w:fldCharType="begin"/>
        </w:r>
        <w:r>
          <w:rPr>
            <w:webHidden/>
          </w:rPr>
          <w:instrText xml:space="preserve"> PAGEREF _Toc81168540 \h </w:instrText>
        </w:r>
        <w:r>
          <w:rPr>
            <w:webHidden/>
          </w:rPr>
        </w:r>
        <w:r>
          <w:rPr>
            <w:webHidden/>
          </w:rPr>
          <w:fldChar w:fldCharType="separate"/>
        </w:r>
        <w:r w:rsidR="00A73B1D">
          <w:rPr>
            <w:webHidden/>
            <w:rtl/>
            <w:lang w:bidi="ar-SA"/>
          </w:rPr>
          <w:t>94</w:t>
        </w:r>
        <w:r>
          <w:rPr>
            <w:webHidden/>
          </w:rPr>
          <w:fldChar w:fldCharType="end"/>
        </w:r>
      </w:hyperlink>
    </w:p>
    <w:p w14:paraId="59EC459D" w14:textId="732AE30D" w:rsidR="003A6F02" w:rsidRDefault="003A6F02" w:rsidP="003A6F02">
      <w:pPr>
        <w:pStyle w:val="TOC1"/>
        <w:rPr>
          <w:rFonts w:asciiTheme="minorHAnsi" w:eastAsiaTheme="minorEastAsia" w:hAnsiTheme="minorHAnsi" w:cstheme="minorBidi"/>
          <w:b w:val="0"/>
          <w:bCs w:val="0"/>
          <w:sz w:val="22"/>
          <w:szCs w:val="22"/>
          <w:lang w:bidi="ar-SA"/>
        </w:rPr>
      </w:pPr>
      <w:hyperlink w:anchor="_Toc81168541" w:history="1">
        <w:r w:rsidRPr="00751393">
          <w:rPr>
            <w:rStyle w:val="Hyperlink"/>
            <w:rtl/>
          </w:rPr>
          <w:t>پ</w:t>
        </w:r>
        <w:r w:rsidRPr="00751393">
          <w:rPr>
            <w:rStyle w:val="Hyperlink"/>
            <w:rFonts w:hint="cs"/>
            <w:rtl/>
          </w:rPr>
          <w:t>ی</w:t>
        </w:r>
        <w:r w:rsidRPr="00751393">
          <w:rPr>
            <w:rStyle w:val="Hyperlink"/>
            <w:rFonts w:hint="eastAsia"/>
            <w:rtl/>
          </w:rPr>
          <w:t>وست‌ها</w:t>
        </w:r>
        <w:r>
          <w:rPr>
            <w:webHidden/>
          </w:rPr>
          <w:tab/>
        </w:r>
        <w:r>
          <w:rPr>
            <w:webHidden/>
          </w:rPr>
          <w:fldChar w:fldCharType="begin"/>
        </w:r>
        <w:r>
          <w:rPr>
            <w:webHidden/>
          </w:rPr>
          <w:instrText xml:space="preserve"> PAGEREF _Toc81168541 \h </w:instrText>
        </w:r>
        <w:r>
          <w:rPr>
            <w:webHidden/>
          </w:rPr>
        </w:r>
        <w:r>
          <w:rPr>
            <w:webHidden/>
          </w:rPr>
          <w:fldChar w:fldCharType="separate"/>
        </w:r>
        <w:r w:rsidR="00A73B1D">
          <w:rPr>
            <w:webHidden/>
            <w:rtl/>
            <w:lang w:bidi="ar-SA"/>
          </w:rPr>
          <w:t>95</w:t>
        </w:r>
        <w:r>
          <w:rPr>
            <w:webHidden/>
          </w:rPr>
          <w:fldChar w:fldCharType="end"/>
        </w:r>
      </w:hyperlink>
    </w:p>
    <w:p w14:paraId="58378847" w14:textId="1AAAFC66"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42" w:history="1">
        <w:r w:rsidRPr="00751393">
          <w:rPr>
            <w:rStyle w:val="Hyperlink"/>
            <w:noProof/>
            <w:rtl/>
            <w:lang w:bidi="fa-IR"/>
          </w:rPr>
          <w:t>پ</w:t>
        </w:r>
        <w:r w:rsidRPr="00751393">
          <w:rPr>
            <w:rStyle w:val="Hyperlink"/>
            <w:rFonts w:hint="cs"/>
            <w:noProof/>
            <w:rtl/>
            <w:lang w:bidi="fa-IR"/>
          </w:rPr>
          <w:t>ی</w:t>
        </w:r>
        <w:r w:rsidRPr="00751393">
          <w:rPr>
            <w:rStyle w:val="Hyperlink"/>
            <w:rFonts w:hint="eastAsia"/>
            <w:noProof/>
            <w:rtl/>
            <w:lang w:bidi="fa-IR"/>
          </w:rPr>
          <w:t>وست</w:t>
        </w:r>
        <w:r w:rsidRPr="00751393">
          <w:rPr>
            <w:rStyle w:val="Hyperlink"/>
            <w:noProof/>
            <w:rtl/>
            <w:lang w:bidi="fa-IR"/>
          </w:rPr>
          <w:t xml:space="preserve"> 1 نقشه ک</w:t>
        </w:r>
        <w:r w:rsidRPr="00751393">
          <w:rPr>
            <w:rStyle w:val="Hyperlink"/>
            <w:rFonts w:hint="cs"/>
            <w:noProof/>
            <w:rtl/>
            <w:lang w:bidi="fa-IR"/>
          </w:rPr>
          <w:t>ی</w:t>
        </w:r>
        <w:r w:rsidRPr="00751393">
          <w:rPr>
            <w:rStyle w:val="Hyperlink"/>
            <w:rFonts w:hint="eastAsia"/>
            <w:noProof/>
            <w:rtl/>
            <w:lang w:bidi="fa-IR"/>
          </w:rPr>
          <w:t>س</w:t>
        </w:r>
        <w:r w:rsidRPr="00751393">
          <w:rPr>
            <w:rStyle w:val="Hyperlink"/>
            <w:noProof/>
            <w:rtl/>
            <w:lang w:bidi="fa-IR"/>
          </w:rPr>
          <w:t xml:space="preserve"> محافظ</w:t>
        </w:r>
        <w:r>
          <w:rPr>
            <w:noProof/>
            <w:webHidden/>
          </w:rPr>
          <w:tab/>
        </w:r>
        <w:r>
          <w:rPr>
            <w:noProof/>
            <w:webHidden/>
          </w:rPr>
          <w:fldChar w:fldCharType="begin"/>
        </w:r>
        <w:r>
          <w:rPr>
            <w:noProof/>
            <w:webHidden/>
          </w:rPr>
          <w:instrText xml:space="preserve"> PAGEREF _Toc81168542 \h </w:instrText>
        </w:r>
        <w:r>
          <w:rPr>
            <w:noProof/>
            <w:webHidden/>
          </w:rPr>
        </w:r>
        <w:r>
          <w:rPr>
            <w:noProof/>
            <w:webHidden/>
          </w:rPr>
          <w:fldChar w:fldCharType="separate"/>
        </w:r>
        <w:r w:rsidR="00A73B1D">
          <w:rPr>
            <w:noProof/>
            <w:webHidden/>
            <w:rtl/>
          </w:rPr>
          <w:t>96</w:t>
        </w:r>
        <w:r>
          <w:rPr>
            <w:noProof/>
            <w:webHidden/>
          </w:rPr>
          <w:fldChar w:fldCharType="end"/>
        </w:r>
      </w:hyperlink>
    </w:p>
    <w:p w14:paraId="65740061" w14:textId="4EA31CB0"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43" w:history="1">
        <w:r w:rsidRPr="00751393">
          <w:rPr>
            <w:rStyle w:val="Hyperlink"/>
            <w:noProof/>
            <w:rtl/>
            <w:lang w:bidi="fa-IR"/>
          </w:rPr>
          <w:t>پ</w:t>
        </w:r>
        <w:r w:rsidRPr="00751393">
          <w:rPr>
            <w:rStyle w:val="Hyperlink"/>
            <w:rFonts w:hint="cs"/>
            <w:noProof/>
            <w:rtl/>
            <w:lang w:bidi="fa-IR"/>
          </w:rPr>
          <w:t>ی</w:t>
        </w:r>
        <w:r w:rsidRPr="00751393">
          <w:rPr>
            <w:rStyle w:val="Hyperlink"/>
            <w:rFonts w:hint="eastAsia"/>
            <w:noProof/>
            <w:rtl/>
            <w:lang w:bidi="fa-IR"/>
          </w:rPr>
          <w:t>وست</w:t>
        </w:r>
        <w:r w:rsidRPr="00751393">
          <w:rPr>
            <w:rStyle w:val="Hyperlink"/>
            <w:noProof/>
            <w:rtl/>
            <w:lang w:bidi="fa-IR"/>
          </w:rPr>
          <w:t xml:space="preserve"> 2 نقشه ساختار اتصال کابل کواکس</w:t>
        </w:r>
        <w:r w:rsidRPr="00751393">
          <w:rPr>
            <w:rStyle w:val="Hyperlink"/>
            <w:rFonts w:hint="cs"/>
            <w:noProof/>
            <w:rtl/>
            <w:lang w:bidi="fa-IR"/>
          </w:rPr>
          <w:t>ی</w:t>
        </w:r>
        <w:r w:rsidRPr="00751393">
          <w:rPr>
            <w:rStyle w:val="Hyperlink"/>
            <w:rFonts w:hint="eastAsia"/>
            <w:noProof/>
            <w:rtl/>
            <w:lang w:bidi="fa-IR"/>
          </w:rPr>
          <w:t>ال</w:t>
        </w:r>
        <w:r w:rsidRPr="00751393">
          <w:rPr>
            <w:rStyle w:val="Hyperlink"/>
            <w:noProof/>
            <w:rtl/>
            <w:lang w:bidi="fa-IR"/>
          </w:rPr>
          <w:t xml:space="preserve"> به وزنه است</w:t>
        </w:r>
        <w:r w:rsidRPr="00751393">
          <w:rPr>
            <w:rStyle w:val="Hyperlink"/>
            <w:rFonts w:hint="cs"/>
            <w:noProof/>
            <w:rtl/>
            <w:lang w:bidi="fa-IR"/>
          </w:rPr>
          <w:t>ی</w:t>
        </w:r>
        <w:r w:rsidRPr="00751393">
          <w:rPr>
            <w:rStyle w:val="Hyperlink"/>
            <w:rFonts w:hint="eastAsia"/>
            <w:noProof/>
            <w:rtl/>
            <w:lang w:bidi="fa-IR"/>
          </w:rPr>
          <w:t>ل</w:t>
        </w:r>
        <w:r>
          <w:rPr>
            <w:noProof/>
            <w:webHidden/>
          </w:rPr>
          <w:tab/>
        </w:r>
        <w:r>
          <w:rPr>
            <w:noProof/>
            <w:webHidden/>
          </w:rPr>
          <w:fldChar w:fldCharType="begin"/>
        </w:r>
        <w:r>
          <w:rPr>
            <w:noProof/>
            <w:webHidden/>
          </w:rPr>
          <w:instrText xml:space="preserve"> PAGEREF _Toc81168543 \h </w:instrText>
        </w:r>
        <w:r>
          <w:rPr>
            <w:noProof/>
            <w:webHidden/>
          </w:rPr>
        </w:r>
        <w:r>
          <w:rPr>
            <w:noProof/>
            <w:webHidden/>
          </w:rPr>
          <w:fldChar w:fldCharType="separate"/>
        </w:r>
        <w:r w:rsidR="00A73B1D">
          <w:rPr>
            <w:noProof/>
            <w:webHidden/>
            <w:rtl/>
          </w:rPr>
          <w:t>98</w:t>
        </w:r>
        <w:r>
          <w:rPr>
            <w:noProof/>
            <w:webHidden/>
          </w:rPr>
          <w:fldChar w:fldCharType="end"/>
        </w:r>
      </w:hyperlink>
    </w:p>
    <w:p w14:paraId="2E3F7B5B" w14:textId="5724C5E8" w:rsidR="003A6F02" w:rsidRDefault="003A6F02" w:rsidP="003A6F02">
      <w:pPr>
        <w:pStyle w:val="TOC2"/>
        <w:tabs>
          <w:tab w:val="right" w:leader="dot" w:pos="9016"/>
        </w:tabs>
        <w:rPr>
          <w:rFonts w:asciiTheme="minorHAnsi" w:eastAsiaTheme="minorEastAsia" w:hAnsiTheme="minorHAnsi" w:cstheme="minorBidi"/>
          <w:noProof/>
          <w:sz w:val="22"/>
          <w:szCs w:val="22"/>
        </w:rPr>
      </w:pPr>
      <w:hyperlink w:anchor="_Toc81168544" w:history="1">
        <w:r w:rsidRPr="00751393">
          <w:rPr>
            <w:rStyle w:val="Hyperlink"/>
            <w:noProof/>
            <w:rtl/>
            <w:lang w:bidi="fa-IR"/>
          </w:rPr>
          <w:t>پ</w:t>
        </w:r>
        <w:r w:rsidRPr="00751393">
          <w:rPr>
            <w:rStyle w:val="Hyperlink"/>
            <w:rFonts w:hint="cs"/>
            <w:noProof/>
            <w:rtl/>
            <w:lang w:bidi="fa-IR"/>
          </w:rPr>
          <w:t>ی</w:t>
        </w:r>
        <w:r w:rsidRPr="00751393">
          <w:rPr>
            <w:rStyle w:val="Hyperlink"/>
            <w:rFonts w:hint="eastAsia"/>
            <w:noProof/>
            <w:rtl/>
            <w:lang w:bidi="fa-IR"/>
          </w:rPr>
          <w:t>وست</w:t>
        </w:r>
        <w:r w:rsidRPr="00751393">
          <w:rPr>
            <w:rStyle w:val="Hyperlink"/>
            <w:noProof/>
            <w:rtl/>
            <w:lang w:bidi="fa-IR"/>
          </w:rPr>
          <w:t>3 نقشه‌ها</w:t>
        </w:r>
        <w:r w:rsidRPr="00751393">
          <w:rPr>
            <w:rStyle w:val="Hyperlink"/>
            <w:rFonts w:hint="cs"/>
            <w:noProof/>
            <w:rtl/>
            <w:lang w:bidi="fa-IR"/>
          </w:rPr>
          <w:t>ی</w:t>
        </w:r>
        <w:r w:rsidRPr="00751393">
          <w:rPr>
            <w:rStyle w:val="Hyperlink"/>
            <w:noProof/>
            <w:rtl/>
            <w:lang w:bidi="fa-IR"/>
          </w:rPr>
          <w:t xml:space="preserve"> برد مدار چاپ</w:t>
        </w:r>
        <w:r w:rsidRPr="00751393">
          <w:rPr>
            <w:rStyle w:val="Hyperlink"/>
            <w:rFonts w:hint="cs"/>
            <w:noProof/>
            <w:rtl/>
            <w:lang w:bidi="fa-IR"/>
          </w:rPr>
          <w:t>ی</w:t>
        </w:r>
        <w:r>
          <w:rPr>
            <w:noProof/>
            <w:webHidden/>
          </w:rPr>
          <w:tab/>
        </w:r>
        <w:r>
          <w:rPr>
            <w:noProof/>
            <w:webHidden/>
          </w:rPr>
          <w:fldChar w:fldCharType="begin"/>
        </w:r>
        <w:r>
          <w:rPr>
            <w:noProof/>
            <w:webHidden/>
          </w:rPr>
          <w:instrText xml:space="preserve"> PAGEREF _Toc81168544 \h </w:instrText>
        </w:r>
        <w:r>
          <w:rPr>
            <w:noProof/>
            <w:webHidden/>
          </w:rPr>
        </w:r>
        <w:r>
          <w:rPr>
            <w:noProof/>
            <w:webHidden/>
          </w:rPr>
          <w:fldChar w:fldCharType="separate"/>
        </w:r>
        <w:r w:rsidR="00A73B1D">
          <w:rPr>
            <w:noProof/>
            <w:webHidden/>
            <w:rtl/>
          </w:rPr>
          <w:t>100</w:t>
        </w:r>
        <w:r>
          <w:rPr>
            <w:noProof/>
            <w:webHidden/>
          </w:rPr>
          <w:fldChar w:fldCharType="end"/>
        </w:r>
      </w:hyperlink>
    </w:p>
    <w:p w14:paraId="0E508F09" w14:textId="546C1E09" w:rsidR="00C31A5A" w:rsidRDefault="00C4755B" w:rsidP="003A6F02">
      <w:r>
        <w:fldChar w:fldCharType="end"/>
      </w:r>
    </w:p>
    <w:p w14:paraId="111802C5" w14:textId="77777777" w:rsidR="00C31A5A" w:rsidRDefault="00C31A5A" w:rsidP="00C31A5A">
      <w:r>
        <w:br w:type="page"/>
      </w:r>
    </w:p>
    <w:p w14:paraId="2CE0A1E0" w14:textId="5CB09078" w:rsidR="00FA3ABB" w:rsidRDefault="00C31A5A" w:rsidP="00D32523">
      <w:pPr>
        <w:pStyle w:val="Headerbefore"/>
        <w:rPr>
          <w:rtl/>
        </w:rPr>
      </w:pPr>
      <w:r>
        <w:rPr>
          <w:rFonts w:hint="cs"/>
          <w:rtl/>
        </w:rPr>
        <w:lastRenderedPageBreak/>
        <w:t>فهرست اشکال</w:t>
      </w:r>
    </w:p>
    <w:p w14:paraId="691C0A1D" w14:textId="58AB72CD" w:rsidR="003A6F02" w:rsidRDefault="00C31A5A" w:rsidP="003A6F02">
      <w:pPr>
        <w:pStyle w:val="TableofFigures"/>
        <w:tabs>
          <w:tab w:val="right" w:leader="dot" w:pos="9016"/>
        </w:tabs>
        <w:rPr>
          <w:rFonts w:asciiTheme="minorHAnsi" w:eastAsiaTheme="minorEastAsia" w:hAnsiTheme="minorHAnsi" w:cstheme="minorBidi"/>
          <w:noProof/>
          <w:sz w:val="22"/>
          <w:szCs w:val="22"/>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r:id="rId11" w:anchor="_Toc81168545" w:history="1">
        <w:r w:rsidR="003A6F02" w:rsidRPr="00724C0C">
          <w:rPr>
            <w:rStyle w:val="Hyperlink"/>
            <w:noProof/>
            <w:rtl/>
          </w:rPr>
          <w:t xml:space="preserve">شکل 1: </w:t>
        </w:r>
        <w:r w:rsidR="003A6F02" w:rsidRPr="00724C0C">
          <w:rPr>
            <w:rStyle w:val="Hyperlink"/>
            <w:noProof/>
            <w:rtl/>
            <w:lang w:bidi="fa-IR"/>
          </w:rPr>
          <w:t>نمودار بلوک</w:t>
        </w:r>
        <w:r w:rsidR="003A6F02" w:rsidRPr="00724C0C">
          <w:rPr>
            <w:rStyle w:val="Hyperlink"/>
            <w:rFonts w:hint="cs"/>
            <w:noProof/>
            <w:rtl/>
            <w:lang w:bidi="fa-IR"/>
          </w:rPr>
          <w:t>ی</w:t>
        </w:r>
        <w:r w:rsidR="003A6F02" w:rsidRPr="00724C0C">
          <w:rPr>
            <w:rStyle w:val="Hyperlink"/>
            <w:noProof/>
            <w:rtl/>
            <w:lang w:bidi="fa-IR"/>
          </w:rPr>
          <w:t xml:space="preserve"> </w:t>
        </w:r>
        <w:r w:rsidR="003A6F02" w:rsidRPr="00724C0C">
          <w:rPr>
            <w:rStyle w:val="Hyperlink"/>
            <w:rFonts w:hint="cs"/>
            <w:noProof/>
            <w:rtl/>
            <w:lang w:bidi="fa-IR"/>
          </w:rPr>
          <w:t>ی</w:t>
        </w:r>
        <w:r w:rsidR="003A6F02" w:rsidRPr="00724C0C">
          <w:rPr>
            <w:rStyle w:val="Hyperlink"/>
            <w:rFonts w:hint="eastAsia"/>
            <w:noProof/>
            <w:rtl/>
            <w:lang w:bidi="fa-IR"/>
          </w:rPr>
          <w:t>ک</w:t>
        </w:r>
        <w:r w:rsidR="003A6F02" w:rsidRPr="00724C0C">
          <w:rPr>
            <w:rStyle w:val="Hyperlink"/>
            <w:noProof/>
            <w:rtl/>
            <w:lang w:bidi="fa-IR"/>
          </w:rPr>
          <w:t xml:space="preserve"> س</w:t>
        </w:r>
        <w:r w:rsidR="003A6F02" w:rsidRPr="00724C0C">
          <w:rPr>
            <w:rStyle w:val="Hyperlink"/>
            <w:rFonts w:hint="cs"/>
            <w:noProof/>
            <w:rtl/>
            <w:lang w:bidi="fa-IR"/>
          </w:rPr>
          <w:t>ی</w:t>
        </w:r>
        <w:r w:rsidR="003A6F02" w:rsidRPr="00724C0C">
          <w:rPr>
            <w:rStyle w:val="Hyperlink"/>
            <w:rFonts w:hint="eastAsia"/>
            <w:noProof/>
            <w:rtl/>
            <w:lang w:bidi="fa-IR"/>
          </w:rPr>
          <w:t>ستم</w:t>
        </w:r>
        <w:r w:rsidR="003A6F02" w:rsidRPr="00724C0C">
          <w:rPr>
            <w:rStyle w:val="Hyperlink"/>
            <w:noProof/>
            <w:rtl/>
            <w:lang w:bidi="fa-IR"/>
          </w:rPr>
          <w:t xml:space="preserve"> اندازه‌گ</w:t>
        </w:r>
        <w:r w:rsidR="003A6F02" w:rsidRPr="00724C0C">
          <w:rPr>
            <w:rStyle w:val="Hyperlink"/>
            <w:rFonts w:hint="cs"/>
            <w:noProof/>
            <w:rtl/>
            <w:lang w:bidi="fa-IR"/>
          </w:rPr>
          <w:t>ی</w:t>
        </w:r>
        <w:r w:rsidR="003A6F02" w:rsidRPr="00724C0C">
          <w:rPr>
            <w:rStyle w:val="Hyperlink"/>
            <w:rFonts w:hint="eastAsia"/>
            <w:noProof/>
            <w:rtl/>
            <w:lang w:bidi="fa-IR"/>
          </w:rPr>
          <w:t>ر</w:t>
        </w:r>
        <w:r w:rsidR="003A6F02" w:rsidRPr="00724C0C">
          <w:rPr>
            <w:rStyle w:val="Hyperlink"/>
            <w:rFonts w:hint="cs"/>
            <w:noProof/>
            <w:rtl/>
            <w:lang w:bidi="fa-IR"/>
          </w:rPr>
          <w:t>ی</w:t>
        </w:r>
        <w:r w:rsidR="003A6F02" w:rsidRPr="00724C0C">
          <w:rPr>
            <w:rStyle w:val="Hyperlink"/>
            <w:noProof/>
            <w:rtl/>
            <w:lang w:bidi="fa-IR"/>
          </w:rPr>
          <w:t xml:space="preserve"> </w:t>
        </w:r>
        <w:r w:rsidR="003A6F02" w:rsidRPr="00724C0C">
          <w:rPr>
            <w:rStyle w:val="Hyperlink"/>
            <w:noProof/>
            <w:lang w:bidi="fa-IR"/>
          </w:rPr>
          <w:t>[1]</w:t>
        </w:r>
        <w:r w:rsidR="003A6F02">
          <w:rPr>
            <w:noProof/>
            <w:webHidden/>
          </w:rPr>
          <w:tab/>
        </w:r>
        <w:r w:rsidR="003A6F02">
          <w:rPr>
            <w:noProof/>
            <w:webHidden/>
          </w:rPr>
          <w:fldChar w:fldCharType="begin"/>
        </w:r>
        <w:r w:rsidR="003A6F02">
          <w:rPr>
            <w:noProof/>
            <w:webHidden/>
          </w:rPr>
          <w:instrText xml:space="preserve"> PAGEREF _Toc81168545 \h </w:instrText>
        </w:r>
        <w:r w:rsidR="003A6F02">
          <w:rPr>
            <w:noProof/>
            <w:webHidden/>
          </w:rPr>
        </w:r>
        <w:r w:rsidR="003A6F02">
          <w:rPr>
            <w:noProof/>
            <w:webHidden/>
          </w:rPr>
          <w:fldChar w:fldCharType="separate"/>
        </w:r>
        <w:r w:rsidR="00A73B1D">
          <w:rPr>
            <w:noProof/>
            <w:webHidden/>
            <w:rtl/>
          </w:rPr>
          <w:t>3</w:t>
        </w:r>
        <w:r w:rsidR="003A6F02">
          <w:rPr>
            <w:noProof/>
            <w:webHidden/>
          </w:rPr>
          <w:fldChar w:fldCharType="end"/>
        </w:r>
      </w:hyperlink>
    </w:p>
    <w:p w14:paraId="73BCFB2F" w14:textId="35618C9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2" w:anchor="_Toc81168546" w:history="1">
        <w:r w:rsidRPr="00724C0C">
          <w:rPr>
            <w:rStyle w:val="Hyperlink"/>
            <w:noProof/>
            <w:rtl/>
          </w:rPr>
          <w:t>شکل 2</w:t>
        </w:r>
        <w:r w:rsidRPr="00724C0C">
          <w:rPr>
            <w:rStyle w:val="Hyperlink"/>
            <w:noProof/>
            <w:rtl/>
            <w:lang w:bidi="fa-IR"/>
          </w:rPr>
          <w:t>: حسگر‌ها</w:t>
        </w:r>
        <w:r w:rsidRPr="00724C0C">
          <w:rPr>
            <w:rStyle w:val="Hyperlink"/>
            <w:rFonts w:hint="cs"/>
            <w:noProof/>
            <w:rtl/>
            <w:lang w:bidi="fa-IR"/>
          </w:rPr>
          <w:t>ی</w:t>
        </w:r>
        <w:r w:rsidRPr="00724C0C">
          <w:rPr>
            <w:rStyle w:val="Hyperlink"/>
            <w:noProof/>
            <w:rtl/>
            <w:lang w:bidi="fa-IR"/>
          </w:rPr>
          <w:t xml:space="preserve"> معمول بوش که در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خودرو استفاده م</w:t>
        </w:r>
        <w:r w:rsidRPr="00724C0C">
          <w:rPr>
            <w:rStyle w:val="Hyperlink"/>
            <w:rFonts w:hint="cs"/>
            <w:noProof/>
            <w:rtl/>
            <w:lang w:bidi="fa-IR"/>
          </w:rPr>
          <w:t>ی‌</w:t>
        </w:r>
        <w:r w:rsidRPr="00724C0C">
          <w:rPr>
            <w:rStyle w:val="Hyperlink"/>
            <w:rFonts w:hint="eastAsia"/>
            <w:noProof/>
            <w:rtl/>
            <w:lang w:bidi="fa-IR"/>
          </w:rPr>
          <w:t>شود</w:t>
        </w:r>
        <w:r w:rsidRPr="00724C0C">
          <w:rPr>
            <w:rStyle w:val="Hyperlink"/>
            <w:noProof/>
            <w:rtl/>
            <w:lang w:bidi="fa-IR"/>
          </w:rPr>
          <w:t xml:space="preserve"> </w:t>
        </w:r>
        <w:r w:rsidRPr="00724C0C">
          <w:rPr>
            <w:rStyle w:val="Hyperlink"/>
            <w:noProof/>
            <w:lang w:bidi="fa-IR"/>
          </w:rPr>
          <w:t>[2]</w:t>
        </w:r>
        <w:r>
          <w:rPr>
            <w:noProof/>
            <w:webHidden/>
          </w:rPr>
          <w:tab/>
        </w:r>
        <w:r>
          <w:rPr>
            <w:noProof/>
            <w:webHidden/>
          </w:rPr>
          <w:fldChar w:fldCharType="begin"/>
        </w:r>
        <w:r>
          <w:rPr>
            <w:noProof/>
            <w:webHidden/>
          </w:rPr>
          <w:instrText xml:space="preserve"> PAGEREF _Toc81168546 \h </w:instrText>
        </w:r>
        <w:r>
          <w:rPr>
            <w:noProof/>
            <w:webHidden/>
          </w:rPr>
        </w:r>
        <w:r>
          <w:rPr>
            <w:noProof/>
            <w:webHidden/>
          </w:rPr>
          <w:fldChar w:fldCharType="separate"/>
        </w:r>
        <w:r w:rsidR="00A73B1D">
          <w:rPr>
            <w:noProof/>
            <w:webHidden/>
            <w:rtl/>
          </w:rPr>
          <w:t>4</w:t>
        </w:r>
        <w:r>
          <w:rPr>
            <w:noProof/>
            <w:webHidden/>
          </w:rPr>
          <w:fldChar w:fldCharType="end"/>
        </w:r>
      </w:hyperlink>
    </w:p>
    <w:p w14:paraId="33FD358F" w14:textId="7887818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3" w:anchor="_Toc81168547" w:history="1">
        <w:r w:rsidRPr="00724C0C">
          <w:rPr>
            <w:rStyle w:val="Hyperlink"/>
            <w:noProof/>
            <w:rtl/>
          </w:rPr>
          <w:t>شکل 3</w:t>
        </w:r>
        <w:r w:rsidRPr="00724C0C">
          <w:rPr>
            <w:rStyle w:val="Hyperlink"/>
            <w:noProof/>
            <w:rtl/>
            <w:lang w:bidi="fa-IR"/>
          </w:rPr>
          <w:t>: اجزا</w:t>
        </w:r>
        <w:r w:rsidRPr="00724C0C">
          <w:rPr>
            <w:rStyle w:val="Hyperlink"/>
            <w:rFonts w:hint="cs"/>
            <w:noProof/>
            <w:rtl/>
            <w:lang w:bidi="fa-IR"/>
          </w:rPr>
          <w:t>ی</w:t>
        </w:r>
        <w:r w:rsidRPr="00724C0C">
          <w:rPr>
            <w:rStyle w:val="Hyperlink"/>
            <w:noProof/>
            <w:rtl/>
            <w:lang w:bidi="fa-IR"/>
          </w:rPr>
          <w:t xml:space="preserve"> سازنده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w:t>
        </w:r>
        <w:r w:rsidRPr="00724C0C">
          <w:rPr>
            <w:rStyle w:val="Hyperlink"/>
            <w:noProof/>
            <w:rtl/>
          </w:rPr>
          <w:t>س</w:t>
        </w:r>
        <w:r w:rsidRPr="00724C0C">
          <w:rPr>
            <w:rStyle w:val="Hyperlink"/>
            <w:rFonts w:hint="cs"/>
            <w:noProof/>
            <w:rtl/>
          </w:rPr>
          <w:t>ی</w:t>
        </w:r>
        <w:r w:rsidRPr="00724C0C">
          <w:rPr>
            <w:rStyle w:val="Hyperlink"/>
            <w:rFonts w:hint="eastAsia"/>
            <w:noProof/>
            <w:rtl/>
          </w:rPr>
          <w:t>ستم</w:t>
        </w:r>
        <w:r w:rsidRPr="00724C0C">
          <w:rPr>
            <w:rStyle w:val="Hyperlink"/>
            <w:noProof/>
            <w:rtl/>
            <w:lang w:bidi="fa-IR"/>
          </w:rPr>
          <w:t xml:space="preserve"> اندازه‌گ</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[1]</w:t>
        </w:r>
        <w:r>
          <w:rPr>
            <w:noProof/>
            <w:webHidden/>
          </w:rPr>
          <w:tab/>
        </w:r>
        <w:r>
          <w:rPr>
            <w:noProof/>
            <w:webHidden/>
          </w:rPr>
          <w:fldChar w:fldCharType="begin"/>
        </w:r>
        <w:r>
          <w:rPr>
            <w:noProof/>
            <w:webHidden/>
          </w:rPr>
          <w:instrText xml:space="preserve"> PAGEREF _Toc81168547 \h </w:instrText>
        </w:r>
        <w:r>
          <w:rPr>
            <w:noProof/>
            <w:webHidden/>
          </w:rPr>
        </w:r>
        <w:r>
          <w:rPr>
            <w:noProof/>
            <w:webHidden/>
          </w:rPr>
          <w:fldChar w:fldCharType="separate"/>
        </w:r>
        <w:r w:rsidR="00A73B1D">
          <w:rPr>
            <w:noProof/>
            <w:webHidden/>
            <w:rtl/>
          </w:rPr>
          <w:t>5</w:t>
        </w:r>
        <w:r>
          <w:rPr>
            <w:noProof/>
            <w:webHidden/>
          </w:rPr>
          <w:fldChar w:fldCharType="end"/>
        </w:r>
      </w:hyperlink>
    </w:p>
    <w:p w14:paraId="13FC6F9E" w14:textId="6C81789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4" w:anchor="_Toc81168548" w:history="1">
        <w:r w:rsidRPr="00724C0C">
          <w:rPr>
            <w:rStyle w:val="Hyperlink"/>
            <w:noProof/>
            <w:rtl/>
          </w:rPr>
          <w:t>شکل 4</w:t>
        </w:r>
        <w:r w:rsidRPr="00724C0C">
          <w:rPr>
            <w:rStyle w:val="Hyperlink"/>
            <w:noProof/>
            <w:rtl/>
            <w:lang w:bidi="fa-IR"/>
          </w:rPr>
          <w:t xml:space="preserve">: ساختار </w:t>
        </w:r>
        <w:r w:rsidRPr="00724C0C">
          <w:rPr>
            <w:rStyle w:val="Hyperlink"/>
            <w:noProof/>
            <w:rtl/>
          </w:rPr>
          <w:t>برخ</w:t>
        </w:r>
        <w:r w:rsidRPr="00724C0C">
          <w:rPr>
            <w:rStyle w:val="Hyperlink"/>
            <w:rFonts w:hint="cs"/>
            <w:noProof/>
            <w:rtl/>
          </w:rPr>
          <w:t>ی</w:t>
        </w:r>
        <w:r w:rsidRPr="00724C0C">
          <w:rPr>
            <w:rStyle w:val="Hyperlink"/>
            <w:noProof/>
            <w:rtl/>
            <w:lang w:bidi="fa-IR"/>
          </w:rPr>
          <w:t xml:space="preserve"> وسا</w:t>
        </w:r>
        <w:r w:rsidRPr="00724C0C">
          <w:rPr>
            <w:rStyle w:val="Hyperlink"/>
            <w:rFonts w:hint="cs"/>
            <w:noProof/>
            <w:rtl/>
            <w:lang w:bidi="fa-IR"/>
          </w:rPr>
          <w:t>ی</w:t>
        </w:r>
        <w:r w:rsidRPr="00724C0C">
          <w:rPr>
            <w:rStyle w:val="Hyperlink"/>
            <w:rFonts w:hint="eastAsia"/>
            <w:noProof/>
            <w:rtl/>
            <w:lang w:bidi="fa-IR"/>
          </w:rPr>
          <w:t>ل</w:t>
        </w:r>
        <w:r w:rsidRPr="00724C0C">
          <w:rPr>
            <w:rStyle w:val="Hyperlink"/>
            <w:noProof/>
            <w:rtl/>
            <w:lang w:bidi="fa-IR"/>
          </w:rPr>
          <w:t xml:space="preserve"> اندازه‌گ</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سنت</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[2]</w:t>
        </w:r>
        <w:r>
          <w:rPr>
            <w:noProof/>
            <w:webHidden/>
          </w:rPr>
          <w:tab/>
        </w:r>
        <w:r>
          <w:rPr>
            <w:noProof/>
            <w:webHidden/>
          </w:rPr>
          <w:fldChar w:fldCharType="begin"/>
        </w:r>
        <w:r>
          <w:rPr>
            <w:noProof/>
            <w:webHidden/>
          </w:rPr>
          <w:instrText xml:space="preserve"> PAGEREF _Toc81168548 \h </w:instrText>
        </w:r>
        <w:r>
          <w:rPr>
            <w:noProof/>
            <w:webHidden/>
          </w:rPr>
        </w:r>
        <w:r>
          <w:rPr>
            <w:noProof/>
            <w:webHidden/>
          </w:rPr>
          <w:fldChar w:fldCharType="separate"/>
        </w:r>
        <w:r w:rsidR="00A73B1D">
          <w:rPr>
            <w:noProof/>
            <w:webHidden/>
            <w:rtl/>
          </w:rPr>
          <w:t>6</w:t>
        </w:r>
        <w:r>
          <w:rPr>
            <w:noProof/>
            <w:webHidden/>
          </w:rPr>
          <w:fldChar w:fldCharType="end"/>
        </w:r>
      </w:hyperlink>
    </w:p>
    <w:p w14:paraId="5652AA82" w14:textId="2B1B7B2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5" w:anchor="_Toc81168549" w:history="1">
        <w:r w:rsidRPr="00724C0C">
          <w:rPr>
            <w:rStyle w:val="Hyperlink"/>
            <w:noProof/>
            <w:rtl/>
          </w:rPr>
          <w:t>شکل 5</w:t>
        </w:r>
        <w:r w:rsidRPr="00724C0C">
          <w:rPr>
            <w:rStyle w:val="Hyperlink"/>
            <w:noProof/>
            <w:rtl/>
            <w:lang w:bidi="fa-IR"/>
          </w:rPr>
          <w:t xml:space="preserve">: ساختار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س</w:t>
        </w:r>
        <w:r w:rsidRPr="00724C0C">
          <w:rPr>
            <w:rStyle w:val="Hyperlink"/>
            <w:rFonts w:hint="cs"/>
            <w:noProof/>
            <w:rtl/>
            <w:lang w:bidi="fa-IR"/>
          </w:rPr>
          <w:t>ی</w:t>
        </w:r>
        <w:r w:rsidRPr="00724C0C">
          <w:rPr>
            <w:rStyle w:val="Hyperlink"/>
            <w:rFonts w:hint="eastAsia"/>
            <w:noProof/>
            <w:rtl/>
            <w:lang w:bidi="fa-IR"/>
          </w:rPr>
          <w:t>ستم</w:t>
        </w:r>
        <w:r w:rsidRPr="00724C0C">
          <w:rPr>
            <w:rStyle w:val="Hyperlink"/>
            <w:noProof/>
            <w:rtl/>
            <w:lang w:bidi="fa-IR"/>
          </w:rPr>
          <w:t xml:space="preserve"> اندازه‌گ</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مدرن </w:t>
        </w:r>
        <w:r w:rsidRPr="00724C0C">
          <w:rPr>
            <w:rStyle w:val="Hyperlink"/>
            <w:noProof/>
            <w:lang w:bidi="fa-IR"/>
          </w:rPr>
          <w:t>[17]</w:t>
        </w:r>
        <w:r>
          <w:rPr>
            <w:noProof/>
            <w:webHidden/>
          </w:rPr>
          <w:tab/>
        </w:r>
        <w:r>
          <w:rPr>
            <w:noProof/>
            <w:webHidden/>
          </w:rPr>
          <w:fldChar w:fldCharType="begin"/>
        </w:r>
        <w:r>
          <w:rPr>
            <w:noProof/>
            <w:webHidden/>
          </w:rPr>
          <w:instrText xml:space="preserve"> PAGEREF _Toc81168549 \h </w:instrText>
        </w:r>
        <w:r>
          <w:rPr>
            <w:noProof/>
            <w:webHidden/>
          </w:rPr>
        </w:r>
        <w:r>
          <w:rPr>
            <w:noProof/>
            <w:webHidden/>
          </w:rPr>
          <w:fldChar w:fldCharType="separate"/>
        </w:r>
        <w:r w:rsidR="00A73B1D">
          <w:rPr>
            <w:noProof/>
            <w:webHidden/>
            <w:rtl/>
          </w:rPr>
          <w:t>7</w:t>
        </w:r>
        <w:r>
          <w:rPr>
            <w:noProof/>
            <w:webHidden/>
          </w:rPr>
          <w:fldChar w:fldCharType="end"/>
        </w:r>
      </w:hyperlink>
    </w:p>
    <w:p w14:paraId="3C641A37" w14:textId="1922FAE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6" w:anchor="_Toc81168550" w:history="1">
        <w:r w:rsidRPr="00724C0C">
          <w:rPr>
            <w:rStyle w:val="Hyperlink"/>
            <w:noProof/>
            <w:rtl/>
          </w:rPr>
          <w:t>شکل 6</w:t>
        </w:r>
        <w:r w:rsidRPr="00724C0C">
          <w:rPr>
            <w:rStyle w:val="Hyperlink"/>
            <w:noProof/>
            <w:rtl/>
            <w:lang w:bidi="fa-IR"/>
          </w:rPr>
          <w:t>: حسگر‌ها</w:t>
        </w:r>
        <w:r w:rsidRPr="00724C0C">
          <w:rPr>
            <w:rStyle w:val="Hyperlink"/>
            <w:rFonts w:hint="cs"/>
            <w:noProof/>
            <w:rtl/>
            <w:lang w:bidi="fa-IR"/>
          </w:rPr>
          <w:t>ی</w:t>
        </w:r>
        <w:r w:rsidRPr="00724C0C">
          <w:rPr>
            <w:rStyle w:val="Hyperlink"/>
            <w:noProof/>
            <w:rtl/>
            <w:lang w:bidi="fa-IR"/>
          </w:rPr>
          <w:t xml:space="preserve"> اندازه‌گ</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سطح </w:t>
        </w:r>
        <w:r w:rsidRPr="00724C0C">
          <w:rPr>
            <w:rStyle w:val="Hyperlink"/>
            <w:noProof/>
            <w:lang w:bidi="fa-IR"/>
          </w:rPr>
          <w:t>[18]</w:t>
        </w:r>
        <w:r>
          <w:rPr>
            <w:noProof/>
            <w:webHidden/>
          </w:rPr>
          <w:tab/>
        </w:r>
        <w:r>
          <w:rPr>
            <w:noProof/>
            <w:webHidden/>
          </w:rPr>
          <w:fldChar w:fldCharType="begin"/>
        </w:r>
        <w:r>
          <w:rPr>
            <w:noProof/>
            <w:webHidden/>
          </w:rPr>
          <w:instrText xml:space="preserve"> PAGEREF _Toc81168550 \h </w:instrText>
        </w:r>
        <w:r>
          <w:rPr>
            <w:noProof/>
            <w:webHidden/>
          </w:rPr>
        </w:r>
        <w:r>
          <w:rPr>
            <w:noProof/>
            <w:webHidden/>
          </w:rPr>
          <w:fldChar w:fldCharType="separate"/>
        </w:r>
        <w:r w:rsidR="00A73B1D">
          <w:rPr>
            <w:noProof/>
            <w:webHidden/>
            <w:rtl/>
          </w:rPr>
          <w:t>8</w:t>
        </w:r>
        <w:r>
          <w:rPr>
            <w:noProof/>
            <w:webHidden/>
          </w:rPr>
          <w:fldChar w:fldCharType="end"/>
        </w:r>
      </w:hyperlink>
    </w:p>
    <w:p w14:paraId="674E736A" w14:textId="14D0DD1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7" w:anchor="_Toc81168551" w:history="1">
        <w:r w:rsidRPr="00724C0C">
          <w:rPr>
            <w:rStyle w:val="Hyperlink"/>
            <w:noProof/>
            <w:rtl/>
          </w:rPr>
          <w:t>شکل 7</w:t>
        </w:r>
        <w:r w:rsidRPr="00724C0C">
          <w:rPr>
            <w:rStyle w:val="Hyperlink"/>
            <w:noProof/>
            <w:rtl/>
            <w:lang w:bidi="fa-IR"/>
          </w:rPr>
          <w:t>: نوع</w:t>
        </w:r>
        <w:r w:rsidRPr="00724C0C">
          <w:rPr>
            <w:rStyle w:val="Hyperlink"/>
            <w:rFonts w:hint="cs"/>
            <w:noProof/>
            <w:rtl/>
            <w:lang w:bidi="fa-IR"/>
          </w:rPr>
          <w:t>ی</w:t>
        </w:r>
        <w:r w:rsidRPr="00724C0C">
          <w:rPr>
            <w:rStyle w:val="Hyperlink"/>
            <w:noProof/>
            <w:rtl/>
            <w:lang w:bidi="fa-IR"/>
          </w:rPr>
          <w:t xml:space="preserve"> حسگر‌خازن</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[4]</w:t>
        </w:r>
        <w:r>
          <w:rPr>
            <w:noProof/>
            <w:webHidden/>
          </w:rPr>
          <w:tab/>
        </w:r>
        <w:r>
          <w:rPr>
            <w:noProof/>
            <w:webHidden/>
          </w:rPr>
          <w:fldChar w:fldCharType="begin"/>
        </w:r>
        <w:r>
          <w:rPr>
            <w:noProof/>
            <w:webHidden/>
          </w:rPr>
          <w:instrText xml:space="preserve"> PAGEREF _Toc81168551 \h </w:instrText>
        </w:r>
        <w:r>
          <w:rPr>
            <w:noProof/>
            <w:webHidden/>
          </w:rPr>
        </w:r>
        <w:r>
          <w:rPr>
            <w:noProof/>
            <w:webHidden/>
          </w:rPr>
          <w:fldChar w:fldCharType="separate"/>
        </w:r>
        <w:r w:rsidR="00A73B1D">
          <w:rPr>
            <w:noProof/>
            <w:webHidden/>
            <w:rtl/>
          </w:rPr>
          <w:t>15</w:t>
        </w:r>
        <w:r>
          <w:rPr>
            <w:noProof/>
            <w:webHidden/>
          </w:rPr>
          <w:fldChar w:fldCharType="end"/>
        </w:r>
      </w:hyperlink>
    </w:p>
    <w:p w14:paraId="47AE95A1" w14:textId="3C3FC8A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8" w:anchor="_Toc81168552" w:history="1">
        <w:r w:rsidRPr="00724C0C">
          <w:rPr>
            <w:rStyle w:val="Hyperlink"/>
            <w:noProof/>
            <w:rtl/>
          </w:rPr>
          <w:t>شکل 8</w:t>
        </w:r>
        <w:r w:rsidRPr="00724C0C">
          <w:rPr>
            <w:rStyle w:val="Hyperlink"/>
            <w:noProof/>
            <w:rtl/>
            <w:lang w:bidi="fa-IR"/>
          </w:rPr>
          <w:t>: نمونه‌ا</w:t>
        </w:r>
        <w:r w:rsidRPr="00724C0C">
          <w:rPr>
            <w:rStyle w:val="Hyperlink"/>
            <w:rFonts w:hint="cs"/>
            <w:noProof/>
            <w:rtl/>
            <w:lang w:bidi="fa-IR"/>
          </w:rPr>
          <w:t>ی</w:t>
        </w:r>
        <w:r w:rsidRPr="00724C0C">
          <w:rPr>
            <w:rStyle w:val="Hyperlink"/>
            <w:noProof/>
            <w:rtl/>
            <w:lang w:bidi="fa-IR"/>
          </w:rPr>
          <w:t xml:space="preserve"> از حسگر‌ها</w:t>
        </w:r>
        <w:r w:rsidRPr="00724C0C">
          <w:rPr>
            <w:rStyle w:val="Hyperlink"/>
            <w:rFonts w:hint="cs"/>
            <w:noProof/>
            <w:rtl/>
            <w:lang w:bidi="fa-IR"/>
          </w:rPr>
          <w:t>ی</w:t>
        </w:r>
        <w:r w:rsidRPr="00724C0C">
          <w:rPr>
            <w:rStyle w:val="Hyperlink"/>
            <w:noProof/>
            <w:rtl/>
            <w:lang w:bidi="fa-IR"/>
          </w:rPr>
          <w:t xml:space="preserve"> خازن</w:t>
        </w:r>
        <w:r w:rsidRPr="00724C0C">
          <w:rPr>
            <w:rStyle w:val="Hyperlink"/>
            <w:rFonts w:hint="cs"/>
            <w:noProof/>
            <w:rtl/>
            <w:lang w:bidi="fa-IR"/>
          </w:rPr>
          <w:t>ی</w:t>
        </w:r>
        <w:r w:rsidRPr="00724C0C">
          <w:rPr>
            <w:rStyle w:val="Hyperlink"/>
            <w:noProof/>
            <w:rtl/>
            <w:lang w:bidi="fa-IR"/>
          </w:rPr>
          <w:t xml:space="preserve"> محصول شرکت </w:t>
        </w:r>
        <w:r w:rsidRPr="00724C0C">
          <w:rPr>
            <w:rStyle w:val="Hyperlink"/>
            <w:noProof/>
            <w:lang w:bidi="fa-IR"/>
          </w:rPr>
          <w:t>Endress</w:t>
        </w:r>
        <w:r w:rsidRPr="00724C0C">
          <w:rPr>
            <w:rStyle w:val="Hyperlink"/>
            <w:noProof/>
            <w:rtl/>
            <w:lang w:bidi="fa-IR"/>
          </w:rPr>
          <w:t xml:space="preserve"> </w:t>
        </w:r>
        <w:r w:rsidRPr="00724C0C">
          <w:rPr>
            <w:rStyle w:val="Hyperlink"/>
            <w:noProof/>
            <w:lang w:bidi="fa-IR"/>
          </w:rPr>
          <w:t>[7]</w:t>
        </w:r>
        <w:r>
          <w:rPr>
            <w:noProof/>
            <w:webHidden/>
          </w:rPr>
          <w:tab/>
        </w:r>
        <w:r>
          <w:rPr>
            <w:noProof/>
            <w:webHidden/>
          </w:rPr>
          <w:fldChar w:fldCharType="begin"/>
        </w:r>
        <w:r>
          <w:rPr>
            <w:noProof/>
            <w:webHidden/>
          </w:rPr>
          <w:instrText xml:space="preserve"> PAGEREF _Toc81168552 \h </w:instrText>
        </w:r>
        <w:r>
          <w:rPr>
            <w:noProof/>
            <w:webHidden/>
          </w:rPr>
        </w:r>
        <w:r>
          <w:rPr>
            <w:noProof/>
            <w:webHidden/>
          </w:rPr>
          <w:fldChar w:fldCharType="separate"/>
        </w:r>
        <w:r w:rsidR="00A73B1D">
          <w:rPr>
            <w:noProof/>
            <w:webHidden/>
            <w:rtl/>
          </w:rPr>
          <w:t>17</w:t>
        </w:r>
        <w:r>
          <w:rPr>
            <w:noProof/>
            <w:webHidden/>
          </w:rPr>
          <w:fldChar w:fldCharType="end"/>
        </w:r>
      </w:hyperlink>
    </w:p>
    <w:p w14:paraId="0FAF1F74" w14:textId="45B36787"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19" w:anchor="_Toc81168553" w:history="1">
        <w:r w:rsidRPr="00724C0C">
          <w:rPr>
            <w:rStyle w:val="Hyperlink"/>
            <w:noProof/>
            <w:rtl/>
          </w:rPr>
          <w:t>شکل 9</w:t>
        </w:r>
        <w:r w:rsidRPr="00724C0C">
          <w:rPr>
            <w:rStyle w:val="Hyperlink"/>
            <w:noProof/>
            <w:rtl/>
            <w:lang w:bidi="fa-IR"/>
          </w:rPr>
          <w:t>: تصاو</w:t>
        </w:r>
        <w:r w:rsidRPr="00724C0C">
          <w:rPr>
            <w:rStyle w:val="Hyperlink"/>
            <w:rFonts w:hint="cs"/>
            <w:noProof/>
            <w:rtl/>
            <w:lang w:bidi="fa-IR"/>
          </w:rPr>
          <w:t>ی</w:t>
        </w:r>
        <w:r w:rsidRPr="00724C0C">
          <w:rPr>
            <w:rStyle w:val="Hyperlink"/>
            <w:rFonts w:hint="eastAsia"/>
            <w:noProof/>
            <w:rtl/>
            <w:lang w:bidi="fa-IR"/>
          </w:rPr>
          <w:t>ر</w:t>
        </w:r>
        <w:r w:rsidRPr="00724C0C">
          <w:rPr>
            <w:rStyle w:val="Hyperlink"/>
            <w:noProof/>
            <w:rtl/>
            <w:lang w:bidi="fa-IR"/>
          </w:rPr>
          <w:t xml:space="preserve"> از انواع مدل‌ها</w:t>
        </w:r>
        <w:r w:rsidRPr="00724C0C">
          <w:rPr>
            <w:rStyle w:val="Hyperlink"/>
            <w:rFonts w:hint="cs"/>
            <w:noProof/>
            <w:rtl/>
            <w:lang w:bidi="fa-IR"/>
          </w:rPr>
          <w:t>ی</w:t>
        </w:r>
        <w:r w:rsidRPr="00724C0C">
          <w:rPr>
            <w:rStyle w:val="Hyperlink"/>
            <w:noProof/>
            <w:rtl/>
            <w:lang w:bidi="fa-IR"/>
          </w:rPr>
          <w:t xml:space="preserve"> حسگر‌ها</w:t>
        </w:r>
        <w:r w:rsidRPr="00724C0C">
          <w:rPr>
            <w:rStyle w:val="Hyperlink"/>
            <w:rFonts w:hint="cs"/>
            <w:noProof/>
            <w:rtl/>
            <w:lang w:bidi="fa-IR"/>
          </w:rPr>
          <w:t>ی</w:t>
        </w:r>
        <w:r w:rsidRPr="00724C0C">
          <w:rPr>
            <w:rStyle w:val="Hyperlink"/>
            <w:noProof/>
            <w:rtl/>
            <w:lang w:bidi="fa-IR"/>
          </w:rPr>
          <w:t xml:space="preserve"> شرکت </w:t>
        </w:r>
        <w:r w:rsidRPr="00724C0C">
          <w:rPr>
            <w:rStyle w:val="Hyperlink"/>
            <w:noProof/>
            <w:lang w:bidi="fa-IR"/>
          </w:rPr>
          <w:t>Endress</w:t>
        </w:r>
        <w:r w:rsidRPr="00724C0C">
          <w:rPr>
            <w:rStyle w:val="Hyperlink"/>
            <w:noProof/>
            <w:rtl/>
            <w:lang w:bidi="fa-IR"/>
          </w:rPr>
          <w:t xml:space="preserve"> </w:t>
        </w:r>
        <w:r w:rsidRPr="00724C0C">
          <w:rPr>
            <w:rStyle w:val="Hyperlink"/>
            <w:noProof/>
            <w:lang w:bidi="fa-IR"/>
          </w:rPr>
          <w:t>[7]</w:t>
        </w:r>
        <w:r>
          <w:rPr>
            <w:noProof/>
            <w:webHidden/>
          </w:rPr>
          <w:tab/>
        </w:r>
        <w:r>
          <w:rPr>
            <w:noProof/>
            <w:webHidden/>
          </w:rPr>
          <w:fldChar w:fldCharType="begin"/>
        </w:r>
        <w:r>
          <w:rPr>
            <w:noProof/>
            <w:webHidden/>
          </w:rPr>
          <w:instrText xml:space="preserve"> PAGEREF _Toc81168553 \h </w:instrText>
        </w:r>
        <w:r>
          <w:rPr>
            <w:noProof/>
            <w:webHidden/>
          </w:rPr>
        </w:r>
        <w:r>
          <w:rPr>
            <w:noProof/>
            <w:webHidden/>
          </w:rPr>
          <w:fldChar w:fldCharType="separate"/>
        </w:r>
        <w:r w:rsidR="00A73B1D">
          <w:rPr>
            <w:noProof/>
            <w:webHidden/>
            <w:rtl/>
          </w:rPr>
          <w:t>19</w:t>
        </w:r>
        <w:r>
          <w:rPr>
            <w:noProof/>
            <w:webHidden/>
          </w:rPr>
          <w:fldChar w:fldCharType="end"/>
        </w:r>
      </w:hyperlink>
    </w:p>
    <w:p w14:paraId="4C565013" w14:textId="6767B7DF"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0" w:anchor="_Toc81168554" w:history="1">
        <w:r w:rsidRPr="00724C0C">
          <w:rPr>
            <w:rStyle w:val="Hyperlink"/>
            <w:noProof/>
            <w:rtl/>
          </w:rPr>
          <w:t>شکل 10</w:t>
        </w:r>
        <w:r w:rsidRPr="00724C0C">
          <w:rPr>
            <w:rStyle w:val="Hyperlink"/>
            <w:noProof/>
            <w:rtl/>
            <w:lang w:bidi="fa-IR"/>
          </w:rPr>
          <w:t>: تصاو</w:t>
        </w:r>
        <w:r w:rsidRPr="00724C0C">
          <w:rPr>
            <w:rStyle w:val="Hyperlink"/>
            <w:rFonts w:hint="cs"/>
            <w:noProof/>
            <w:rtl/>
            <w:lang w:bidi="fa-IR"/>
          </w:rPr>
          <w:t>ی</w:t>
        </w:r>
        <w:r w:rsidRPr="00724C0C">
          <w:rPr>
            <w:rStyle w:val="Hyperlink"/>
            <w:rFonts w:hint="eastAsia"/>
            <w:noProof/>
            <w:rtl/>
            <w:lang w:bidi="fa-IR"/>
          </w:rPr>
          <w:t>ر</w:t>
        </w:r>
        <w:r w:rsidRPr="00724C0C">
          <w:rPr>
            <w:rStyle w:val="Hyperlink"/>
            <w:noProof/>
            <w:rtl/>
            <w:lang w:bidi="fa-IR"/>
          </w:rPr>
          <w:t xml:space="preserve"> از انواع حسگر‌ها</w:t>
        </w:r>
        <w:r w:rsidRPr="00724C0C">
          <w:rPr>
            <w:rStyle w:val="Hyperlink"/>
            <w:rFonts w:hint="cs"/>
            <w:noProof/>
            <w:rtl/>
            <w:lang w:bidi="fa-IR"/>
          </w:rPr>
          <w:t>ی</w:t>
        </w:r>
        <w:r w:rsidRPr="00724C0C">
          <w:rPr>
            <w:rStyle w:val="Hyperlink"/>
            <w:noProof/>
            <w:rtl/>
            <w:lang w:bidi="fa-IR"/>
          </w:rPr>
          <w:t xml:space="preserve"> شرکت </w:t>
        </w:r>
        <w:r w:rsidRPr="00724C0C">
          <w:rPr>
            <w:rStyle w:val="Hyperlink"/>
            <w:noProof/>
            <w:lang w:bidi="fa-IR"/>
          </w:rPr>
          <w:t>Vega</w:t>
        </w:r>
        <w:r w:rsidRPr="00724C0C">
          <w:rPr>
            <w:rStyle w:val="Hyperlink"/>
            <w:noProof/>
            <w:rtl/>
            <w:lang w:bidi="fa-IR"/>
          </w:rPr>
          <w:t xml:space="preserve"> </w:t>
        </w:r>
        <w:r w:rsidRPr="00724C0C">
          <w:rPr>
            <w:rStyle w:val="Hyperlink"/>
            <w:noProof/>
            <w:lang w:bidi="fa-IR"/>
          </w:rPr>
          <w:t>[8]</w:t>
        </w:r>
        <w:r>
          <w:rPr>
            <w:noProof/>
            <w:webHidden/>
          </w:rPr>
          <w:tab/>
        </w:r>
        <w:r>
          <w:rPr>
            <w:noProof/>
            <w:webHidden/>
          </w:rPr>
          <w:fldChar w:fldCharType="begin"/>
        </w:r>
        <w:r>
          <w:rPr>
            <w:noProof/>
            <w:webHidden/>
          </w:rPr>
          <w:instrText xml:space="preserve"> PAGEREF _Toc81168554 \h </w:instrText>
        </w:r>
        <w:r>
          <w:rPr>
            <w:noProof/>
            <w:webHidden/>
          </w:rPr>
        </w:r>
        <w:r>
          <w:rPr>
            <w:noProof/>
            <w:webHidden/>
          </w:rPr>
          <w:fldChar w:fldCharType="separate"/>
        </w:r>
        <w:r w:rsidR="00A73B1D">
          <w:rPr>
            <w:noProof/>
            <w:webHidden/>
            <w:rtl/>
          </w:rPr>
          <w:t>20</w:t>
        </w:r>
        <w:r>
          <w:rPr>
            <w:noProof/>
            <w:webHidden/>
          </w:rPr>
          <w:fldChar w:fldCharType="end"/>
        </w:r>
      </w:hyperlink>
    </w:p>
    <w:p w14:paraId="264AC5D1" w14:textId="2852753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1" w:anchor="_Toc81168555" w:history="1">
        <w:r w:rsidRPr="00724C0C">
          <w:rPr>
            <w:rStyle w:val="Hyperlink"/>
            <w:noProof/>
            <w:rtl/>
          </w:rPr>
          <w:t>شکل 11</w:t>
        </w:r>
        <w:r w:rsidRPr="00724C0C">
          <w:rPr>
            <w:rStyle w:val="Hyperlink"/>
            <w:noProof/>
            <w:rtl/>
            <w:lang w:bidi="fa-IR"/>
          </w:rPr>
          <w:t>: نمونه‌ا</w:t>
        </w:r>
        <w:r w:rsidRPr="00724C0C">
          <w:rPr>
            <w:rStyle w:val="Hyperlink"/>
            <w:rFonts w:hint="cs"/>
            <w:noProof/>
            <w:rtl/>
            <w:lang w:bidi="fa-IR"/>
          </w:rPr>
          <w:t>ی</w:t>
        </w:r>
        <w:r w:rsidRPr="00724C0C">
          <w:rPr>
            <w:rStyle w:val="Hyperlink"/>
            <w:noProof/>
            <w:rtl/>
            <w:lang w:bidi="fa-IR"/>
          </w:rPr>
          <w:t xml:space="preserve"> از محصولات شرکت ز</w:t>
        </w:r>
        <w:r w:rsidRPr="00724C0C">
          <w:rPr>
            <w:rStyle w:val="Hyperlink"/>
            <w:rFonts w:hint="cs"/>
            <w:noProof/>
            <w:rtl/>
            <w:lang w:bidi="fa-IR"/>
          </w:rPr>
          <w:t>ی</w:t>
        </w:r>
        <w:r w:rsidRPr="00724C0C">
          <w:rPr>
            <w:rStyle w:val="Hyperlink"/>
            <w:rFonts w:hint="eastAsia"/>
            <w:noProof/>
            <w:rtl/>
            <w:lang w:bidi="fa-IR"/>
          </w:rPr>
          <w:t>منس</w:t>
        </w:r>
        <w:r w:rsidRPr="00724C0C">
          <w:rPr>
            <w:rStyle w:val="Hyperlink"/>
            <w:noProof/>
            <w:rtl/>
            <w:lang w:bidi="fa-IR"/>
          </w:rPr>
          <w:t xml:space="preserve"> </w:t>
        </w:r>
        <w:r w:rsidRPr="00724C0C">
          <w:rPr>
            <w:rStyle w:val="Hyperlink"/>
            <w:noProof/>
            <w:lang w:bidi="fa-IR"/>
          </w:rPr>
          <w:t>[9]</w:t>
        </w:r>
        <w:r>
          <w:rPr>
            <w:noProof/>
            <w:webHidden/>
          </w:rPr>
          <w:tab/>
        </w:r>
        <w:r>
          <w:rPr>
            <w:noProof/>
            <w:webHidden/>
          </w:rPr>
          <w:fldChar w:fldCharType="begin"/>
        </w:r>
        <w:r>
          <w:rPr>
            <w:noProof/>
            <w:webHidden/>
          </w:rPr>
          <w:instrText xml:space="preserve"> PAGEREF _Toc81168555 \h </w:instrText>
        </w:r>
        <w:r>
          <w:rPr>
            <w:noProof/>
            <w:webHidden/>
          </w:rPr>
        </w:r>
        <w:r>
          <w:rPr>
            <w:noProof/>
            <w:webHidden/>
          </w:rPr>
          <w:fldChar w:fldCharType="separate"/>
        </w:r>
        <w:r w:rsidR="00A73B1D">
          <w:rPr>
            <w:noProof/>
            <w:webHidden/>
            <w:rtl/>
          </w:rPr>
          <w:t>21</w:t>
        </w:r>
        <w:r>
          <w:rPr>
            <w:noProof/>
            <w:webHidden/>
          </w:rPr>
          <w:fldChar w:fldCharType="end"/>
        </w:r>
      </w:hyperlink>
    </w:p>
    <w:p w14:paraId="1D939F65" w14:textId="4239ADC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2" w:anchor="_Toc81168556" w:history="1">
        <w:r w:rsidRPr="00724C0C">
          <w:rPr>
            <w:rStyle w:val="Hyperlink"/>
            <w:noProof/>
            <w:rtl/>
          </w:rPr>
          <w:t>شکل 12</w:t>
        </w:r>
        <w:r w:rsidRPr="00724C0C">
          <w:rPr>
            <w:rStyle w:val="Hyperlink"/>
            <w:noProof/>
            <w:rtl/>
            <w:lang w:bidi="fa-IR"/>
          </w:rPr>
          <w:t>: حسگر سطح‌سنج محصول شرکت تبر</w:t>
        </w:r>
        <w:r w:rsidRPr="00724C0C">
          <w:rPr>
            <w:rStyle w:val="Hyperlink"/>
            <w:rFonts w:hint="cs"/>
            <w:noProof/>
            <w:rtl/>
            <w:lang w:bidi="fa-IR"/>
          </w:rPr>
          <w:t>ی</w:t>
        </w:r>
        <w:r w:rsidRPr="00724C0C">
          <w:rPr>
            <w:rStyle w:val="Hyperlink"/>
            <w:rFonts w:hint="eastAsia"/>
            <w:noProof/>
            <w:rtl/>
            <w:lang w:bidi="fa-IR"/>
          </w:rPr>
          <w:t>ز</w:t>
        </w:r>
        <w:r w:rsidRPr="00724C0C">
          <w:rPr>
            <w:rStyle w:val="Hyperlink"/>
            <w:noProof/>
            <w:rtl/>
            <w:lang w:bidi="fa-IR"/>
          </w:rPr>
          <w:t xml:space="preserve"> پژوه </w:t>
        </w:r>
        <w:r w:rsidRPr="00724C0C">
          <w:rPr>
            <w:rStyle w:val="Hyperlink"/>
            <w:noProof/>
            <w:lang w:bidi="fa-IR"/>
          </w:rPr>
          <w:t>[23]</w:t>
        </w:r>
        <w:r>
          <w:rPr>
            <w:noProof/>
            <w:webHidden/>
          </w:rPr>
          <w:tab/>
        </w:r>
        <w:r>
          <w:rPr>
            <w:noProof/>
            <w:webHidden/>
          </w:rPr>
          <w:fldChar w:fldCharType="begin"/>
        </w:r>
        <w:r>
          <w:rPr>
            <w:noProof/>
            <w:webHidden/>
          </w:rPr>
          <w:instrText xml:space="preserve"> PAGEREF _Toc81168556 \h </w:instrText>
        </w:r>
        <w:r>
          <w:rPr>
            <w:noProof/>
            <w:webHidden/>
          </w:rPr>
        </w:r>
        <w:r>
          <w:rPr>
            <w:noProof/>
            <w:webHidden/>
          </w:rPr>
          <w:fldChar w:fldCharType="separate"/>
        </w:r>
        <w:r w:rsidR="00A73B1D">
          <w:rPr>
            <w:noProof/>
            <w:webHidden/>
            <w:rtl/>
          </w:rPr>
          <w:t>22</w:t>
        </w:r>
        <w:r>
          <w:rPr>
            <w:noProof/>
            <w:webHidden/>
          </w:rPr>
          <w:fldChar w:fldCharType="end"/>
        </w:r>
      </w:hyperlink>
    </w:p>
    <w:p w14:paraId="4356AF92" w14:textId="6C96A8B0"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3" w:anchor="_Toc81168557" w:history="1">
        <w:r w:rsidRPr="00724C0C">
          <w:rPr>
            <w:rStyle w:val="Hyperlink"/>
            <w:noProof/>
            <w:rtl/>
          </w:rPr>
          <w:t>شکل 13</w:t>
        </w:r>
        <w:r w:rsidRPr="00724C0C">
          <w:rPr>
            <w:rStyle w:val="Hyperlink"/>
            <w:noProof/>
            <w:rtl/>
            <w:lang w:bidi="fa-IR"/>
          </w:rPr>
          <w:t>: حسگر‌ها</w:t>
        </w:r>
        <w:r w:rsidRPr="00724C0C">
          <w:rPr>
            <w:rStyle w:val="Hyperlink"/>
            <w:rFonts w:hint="cs"/>
            <w:noProof/>
            <w:rtl/>
            <w:lang w:bidi="fa-IR"/>
          </w:rPr>
          <w:t>ی</w:t>
        </w:r>
        <w:r w:rsidRPr="00724C0C">
          <w:rPr>
            <w:rStyle w:val="Hyperlink"/>
            <w:noProof/>
            <w:rtl/>
            <w:lang w:bidi="fa-IR"/>
          </w:rPr>
          <w:t xml:space="preserve"> ساخت شرکت پارس ارچ</w:t>
        </w:r>
        <w:r w:rsidRPr="00724C0C">
          <w:rPr>
            <w:rStyle w:val="Hyperlink"/>
            <w:rFonts w:hint="cs"/>
            <w:noProof/>
            <w:rtl/>
            <w:lang w:bidi="fa-IR"/>
          </w:rPr>
          <w:t>ی</w:t>
        </w:r>
        <w:r w:rsidRPr="00724C0C">
          <w:rPr>
            <w:rStyle w:val="Hyperlink"/>
            <w:rFonts w:hint="eastAsia"/>
            <w:noProof/>
            <w:rtl/>
            <w:lang w:bidi="fa-IR"/>
          </w:rPr>
          <w:t>ن</w:t>
        </w:r>
        <w:r w:rsidRPr="00724C0C">
          <w:rPr>
            <w:rStyle w:val="Hyperlink"/>
            <w:noProof/>
            <w:rtl/>
            <w:lang w:bidi="fa-IR"/>
          </w:rPr>
          <w:t xml:space="preserve"> دانش</w:t>
        </w:r>
        <w:r>
          <w:rPr>
            <w:noProof/>
            <w:webHidden/>
          </w:rPr>
          <w:tab/>
        </w:r>
        <w:r>
          <w:rPr>
            <w:noProof/>
            <w:webHidden/>
          </w:rPr>
          <w:fldChar w:fldCharType="begin"/>
        </w:r>
        <w:r>
          <w:rPr>
            <w:noProof/>
            <w:webHidden/>
          </w:rPr>
          <w:instrText xml:space="preserve"> PAGEREF _Toc81168557 \h </w:instrText>
        </w:r>
        <w:r>
          <w:rPr>
            <w:noProof/>
            <w:webHidden/>
          </w:rPr>
        </w:r>
        <w:r>
          <w:rPr>
            <w:noProof/>
            <w:webHidden/>
          </w:rPr>
          <w:fldChar w:fldCharType="separate"/>
        </w:r>
        <w:r w:rsidR="00A73B1D">
          <w:rPr>
            <w:noProof/>
            <w:webHidden/>
            <w:rtl/>
          </w:rPr>
          <w:t>23</w:t>
        </w:r>
        <w:r>
          <w:rPr>
            <w:noProof/>
            <w:webHidden/>
          </w:rPr>
          <w:fldChar w:fldCharType="end"/>
        </w:r>
      </w:hyperlink>
    </w:p>
    <w:p w14:paraId="6F9A519F" w14:textId="256AB96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4" w:anchor="_Toc81168558" w:history="1">
        <w:r w:rsidRPr="00724C0C">
          <w:rPr>
            <w:rStyle w:val="Hyperlink"/>
            <w:noProof/>
            <w:rtl/>
          </w:rPr>
          <w:t>شکل 14</w:t>
        </w:r>
        <w:r w:rsidRPr="00724C0C">
          <w:rPr>
            <w:rStyle w:val="Hyperlink"/>
            <w:noProof/>
            <w:rtl/>
            <w:lang w:bidi="fa-IR"/>
          </w:rPr>
          <w:t>: د</w:t>
        </w:r>
        <w:r w:rsidRPr="00724C0C">
          <w:rPr>
            <w:rStyle w:val="Hyperlink"/>
            <w:rFonts w:hint="cs"/>
            <w:noProof/>
            <w:rtl/>
            <w:lang w:bidi="fa-IR"/>
          </w:rPr>
          <w:t>ی</w:t>
        </w:r>
        <w:r w:rsidRPr="00724C0C">
          <w:rPr>
            <w:rStyle w:val="Hyperlink"/>
            <w:rFonts w:hint="eastAsia"/>
            <w:noProof/>
            <w:rtl/>
            <w:lang w:bidi="fa-IR"/>
          </w:rPr>
          <w:t>اگرام</w:t>
        </w:r>
        <w:r w:rsidRPr="00724C0C">
          <w:rPr>
            <w:rStyle w:val="Hyperlink"/>
            <w:noProof/>
            <w:rtl/>
            <w:lang w:bidi="fa-IR"/>
          </w:rPr>
          <w:t xml:space="preserve"> بلوک</w:t>
        </w:r>
        <w:r w:rsidRPr="00724C0C">
          <w:rPr>
            <w:rStyle w:val="Hyperlink"/>
            <w:rFonts w:hint="cs"/>
            <w:noProof/>
            <w:rtl/>
            <w:lang w:bidi="fa-IR"/>
          </w:rPr>
          <w:t>ی</w:t>
        </w:r>
        <w:r w:rsidRPr="00724C0C">
          <w:rPr>
            <w:rStyle w:val="Hyperlink"/>
            <w:noProof/>
            <w:rtl/>
            <w:lang w:bidi="fa-IR"/>
          </w:rPr>
          <w:t xml:space="preserve"> کل</w:t>
        </w:r>
        <w:r w:rsidRPr="00724C0C">
          <w:rPr>
            <w:rStyle w:val="Hyperlink"/>
            <w:rFonts w:hint="cs"/>
            <w:noProof/>
            <w:rtl/>
            <w:lang w:bidi="fa-IR"/>
          </w:rPr>
          <w:t>ی</w:t>
        </w:r>
        <w:r w:rsidRPr="00724C0C">
          <w:rPr>
            <w:rStyle w:val="Hyperlink"/>
            <w:noProof/>
            <w:rtl/>
            <w:lang w:bidi="fa-IR"/>
          </w:rPr>
          <w:t xml:space="preserve"> حسگر</w:t>
        </w:r>
        <w:r>
          <w:rPr>
            <w:noProof/>
            <w:webHidden/>
          </w:rPr>
          <w:tab/>
        </w:r>
        <w:r>
          <w:rPr>
            <w:noProof/>
            <w:webHidden/>
          </w:rPr>
          <w:fldChar w:fldCharType="begin"/>
        </w:r>
        <w:r>
          <w:rPr>
            <w:noProof/>
            <w:webHidden/>
          </w:rPr>
          <w:instrText xml:space="preserve"> PAGEREF _Toc81168558 \h </w:instrText>
        </w:r>
        <w:r>
          <w:rPr>
            <w:noProof/>
            <w:webHidden/>
          </w:rPr>
        </w:r>
        <w:r>
          <w:rPr>
            <w:noProof/>
            <w:webHidden/>
          </w:rPr>
          <w:fldChar w:fldCharType="separate"/>
        </w:r>
        <w:r w:rsidR="00A73B1D">
          <w:rPr>
            <w:noProof/>
            <w:webHidden/>
            <w:rtl/>
          </w:rPr>
          <w:t>26</w:t>
        </w:r>
        <w:r>
          <w:rPr>
            <w:noProof/>
            <w:webHidden/>
          </w:rPr>
          <w:fldChar w:fldCharType="end"/>
        </w:r>
      </w:hyperlink>
    </w:p>
    <w:p w14:paraId="0E3A3BF2" w14:textId="4C1FD69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5" w:anchor="_Toc81168559" w:history="1">
        <w:r w:rsidRPr="00724C0C">
          <w:rPr>
            <w:rStyle w:val="Hyperlink"/>
            <w:noProof/>
            <w:rtl/>
          </w:rPr>
          <w:t>شکل 15</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خازن تخت</w:t>
        </w:r>
        <w:r>
          <w:rPr>
            <w:noProof/>
            <w:webHidden/>
          </w:rPr>
          <w:tab/>
        </w:r>
        <w:r>
          <w:rPr>
            <w:noProof/>
            <w:webHidden/>
          </w:rPr>
          <w:fldChar w:fldCharType="begin"/>
        </w:r>
        <w:r>
          <w:rPr>
            <w:noProof/>
            <w:webHidden/>
          </w:rPr>
          <w:instrText xml:space="preserve"> PAGEREF _Toc81168559 \h </w:instrText>
        </w:r>
        <w:r>
          <w:rPr>
            <w:noProof/>
            <w:webHidden/>
          </w:rPr>
        </w:r>
        <w:r>
          <w:rPr>
            <w:noProof/>
            <w:webHidden/>
          </w:rPr>
          <w:fldChar w:fldCharType="separate"/>
        </w:r>
        <w:r w:rsidR="00A73B1D">
          <w:rPr>
            <w:noProof/>
            <w:webHidden/>
            <w:rtl/>
          </w:rPr>
          <w:t>27</w:t>
        </w:r>
        <w:r>
          <w:rPr>
            <w:noProof/>
            <w:webHidden/>
          </w:rPr>
          <w:fldChar w:fldCharType="end"/>
        </w:r>
      </w:hyperlink>
    </w:p>
    <w:p w14:paraId="6B1A7E11" w14:textId="1DCCEFF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6" w:anchor="_Toc81168560" w:history="1">
        <w:r w:rsidRPr="00724C0C">
          <w:rPr>
            <w:rStyle w:val="Hyperlink"/>
            <w:noProof/>
            <w:rtl/>
          </w:rPr>
          <w:t>شکل 16</w:t>
        </w:r>
        <w:r w:rsidRPr="00724C0C">
          <w:rPr>
            <w:rStyle w:val="Hyperlink"/>
            <w:noProof/>
            <w:rtl/>
            <w:lang w:bidi="fa-IR"/>
          </w:rPr>
          <w:t xml:space="preserve">: خازن تخت </w:t>
        </w:r>
        <w:r w:rsidRPr="00724C0C">
          <w:rPr>
            <w:rStyle w:val="Hyperlink"/>
            <w:noProof/>
            <w:lang w:bidi="fa-IR"/>
          </w:rPr>
          <w:t>[6]</w:t>
        </w:r>
        <w:r>
          <w:rPr>
            <w:noProof/>
            <w:webHidden/>
          </w:rPr>
          <w:tab/>
        </w:r>
        <w:r>
          <w:rPr>
            <w:noProof/>
            <w:webHidden/>
          </w:rPr>
          <w:fldChar w:fldCharType="begin"/>
        </w:r>
        <w:r>
          <w:rPr>
            <w:noProof/>
            <w:webHidden/>
          </w:rPr>
          <w:instrText xml:space="preserve"> PAGEREF _Toc81168560 \h </w:instrText>
        </w:r>
        <w:r>
          <w:rPr>
            <w:noProof/>
            <w:webHidden/>
          </w:rPr>
        </w:r>
        <w:r>
          <w:rPr>
            <w:noProof/>
            <w:webHidden/>
          </w:rPr>
          <w:fldChar w:fldCharType="separate"/>
        </w:r>
        <w:r w:rsidR="00A73B1D">
          <w:rPr>
            <w:noProof/>
            <w:webHidden/>
            <w:rtl/>
          </w:rPr>
          <w:t>27</w:t>
        </w:r>
        <w:r>
          <w:rPr>
            <w:noProof/>
            <w:webHidden/>
          </w:rPr>
          <w:fldChar w:fldCharType="end"/>
        </w:r>
      </w:hyperlink>
    </w:p>
    <w:p w14:paraId="72633321" w14:textId="7568F5E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7" w:anchor="_Toc81168561" w:history="1">
        <w:r w:rsidRPr="00724C0C">
          <w:rPr>
            <w:rStyle w:val="Hyperlink"/>
            <w:noProof/>
            <w:rtl/>
          </w:rPr>
          <w:t>شکل 17</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خازن استوانه‌ا</w:t>
        </w:r>
        <w:r w:rsidRPr="00724C0C">
          <w:rPr>
            <w:rStyle w:val="Hyperlink"/>
            <w:rFonts w:hint="cs"/>
            <w:noProof/>
            <w:rtl/>
            <w:lang w:bidi="fa-IR"/>
          </w:rPr>
          <w:t>ی</w:t>
        </w:r>
        <w:r>
          <w:rPr>
            <w:noProof/>
            <w:webHidden/>
          </w:rPr>
          <w:tab/>
        </w:r>
        <w:r>
          <w:rPr>
            <w:noProof/>
            <w:webHidden/>
          </w:rPr>
          <w:fldChar w:fldCharType="begin"/>
        </w:r>
        <w:r>
          <w:rPr>
            <w:noProof/>
            <w:webHidden/>
          </w:rPr>
          <w:instrText xml:space="preserve"> PAGEREF _Toc81168561 \h </w:instrText>
        </w:r>
        <w:r>
          <w:rPr>
            <w:noProof/>
            <w:webHidden/>
          </w:rPr>
        </w:r>
        <w:r>
          <w:rPr>
            <w:noProof/>
            <w:webHidden/>
          </w:rPr>
          <w:fldChar w:fldCharType="separate"/>
        </w:r>
        <w:r w:rsidR="00A73B1D">
          <w:rPr>
            <w:noProof/>
            <w:webHidden/>
            <w:rtl/>
          </w:rPr>
          <w:t>28</w:t>
        </w:r>
        <w:r>
          <w:rPr>
            <w:noProof/>
            <w:webHidden/>
          </w:rPr>
          <w:fldChar w:fldCharType="end"/>
        </w:r>
      </w:hyperlink>
    </w:p>
    <w:p w14:paraId="62AD7AFD" w14:textId="29514D6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8" w:anchor="_Toc81168562" w:history="1">
        <w:r w:rsidRPr="00724C0C">
          <w:rPr>
            <w:rStyle w:val="Hyperlink"/>
            <w:noProof/>
            <w:rtl/>
          </w:rPr>
          <w:t>شکل 18</w:t>
        </w:r>
        <w:r w:rsidRPr="00724C0C">
          <w:rPr>
            <w:rStyle w:val="Hyperlink"/>
            <w:noProof/>
            <w:rtl/>
            <w:lang w:bidi="fa-IR"/>
          </w:rPr>
          <w:t>: خازن استوانه‌ا</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[6]</w:t>
        </w:r>
        <w:r>
          <w:rPr>
            <w:noProof/>
            <w:webHidden/>
          </w:rPr>
          <w:tab/>
        </w:r>
        <w:r>
          <w:rPr>
            <w:noProof/>
            <w:webHidden/>
          </w:rPr>
          <w:fldChar w:fldCharType="begin"/>
        </w:r>
        <w:r>
          <w:rPr>
            <w:noProof/>
            <w:webHidden/>
          </w:rPr>
          <w:instrText xml:space="preserve"> PAGEREF _Toc81168562 \h </w:instrText>
        </w:r>
        <w:r>
          <w:rPr>
            <w:noProof/>
            <w:webHidden/>
          </w:rPr>
        </w:r>
        <w:r>
          <w:rPr>
            <w:noProof/>
            <w:webHidden/>
          </w:rPr>
          <w:fldChar w:fldCharType="separate"/>
        </w:r>
        <w:r w:rsidR="00A73B1D">
          <w:rPr>
            <w:noProof/>
            <w:webHidden/>
            <w:rtl/>
          </w:rPr>
          <w:t>28</w:t>
        </w:r>
        <w:r>
          <w:rPr>
            <w:noProof/>
            <w:webHidden/>
          </w:rPr>
          <w:fldChar w:fldCharType="end"/>
        </w:r>
      </w:hyperlink>
    </w:p>
    <w:p w14:paraId="34541B72" w14:textId="2EA0391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29" w:anchor="_Toc81168563" w:history="1">
        <w:r w:rsidRPr="00724C0C">
          <w:rPr>
            <w:rStyle w:val="Hyperlink"/>
            <w:noProof/>
            <w:rtl/>
          </w:rPr>
          <w:t>شکل 19</w:t>
        </w:r>
        <w:r w:rsidRPr="00724C0C">
          <w:rPr>
            <w:rStyle w:val="Hyperlink"/>
            <w:noProof/>
            <w:rtl/>
            <w:lang w:bidi="fa-IR"/>
          </w:rPr>
          <w:t>: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rFonts w:hint="eastAsia"/>
            <w:noProof/>
            <w:rtl/>
            <w:lang w:bidi="fa-IR"/>
          </w:rPr>
          <w:t>ها</w:t>
        </w:r>
        <w:r w:rsidRPr="00724C0C">
          <w:rPr>
            <w:rStyle w:val="Hyperlink"/>
            <w:rFonts w:hint="cs"/>
            <w:noProof/>
            <w:rtl/>
            <w:lang w:bidi="fa-IR"/>
          </w:rPr>
          <w:t>ی</w:t>
        </w:r>
        <w:r w:rsidRPr="00724C0C">
          <w:rPr>
            <w:rStyle w:val="Hyperlink"/>
            <w:noProof/>
            <w:rtl/>
            <w:lang w:bidi="fa-IR"/>
          </w:rPr>
          <w:t xml:space="preserve"> مختلف خازن تخت </w:t>
        </w:r>
        <w:r w:rsidRPr="00724C0C">
          <w:rPr>
            <w:rStyle w:val="Hyperlink"/>
            <w:noProof/>
            <w:lang w:bidi="fa-IR"/>
          </w:rPr>
          <w:t>[4]</w:t>
        </w:r>
        <w:r>
          <w:rPr>
            <w:noProof/>
            <w:webHidden/>
          </w:rPr>
          <w:tab/>
        </w:r>
        <w:r>
          <w:rPr>
            <w:noProof/>
            <w:webHidden/>
          </w:rPr>
          <w:fldChar w:fldCharType="begin"/>
        </w:r>
        <w:r>
          <w:rPr>
            <w:noProof/>
            <w:webHidden/>
          </w:rPr>
          <w:instrText xml:space="preserve"> PAGEREF _Toc81168563 \h </w:instrText>
        </w:r>
        <w:r>
          <w:rPr>
            <w:noProof/>
            <w:webHidden/>
          </w:rPr>
        </w:r>
        <w:r>
          <w:rPr>
            <w:noProof/>
            <w:webHidden/>
          </w:rPr>
          <w:fldChar w:fldCharType="separate"/>
        </w:r>
        <w:r w:rsidR="00A73B1D">
          <w:rPr>
            <w:noProof/>
            <w:webHidden/>
            <w:rtl/>
          </w:rPr>
          <w:t>29</w:t>
        </w:r>
        <w:r>
          <w:rPr>
            <w:noProof/>
            <w:webHidden/>
          </w:rPr>
          <w:fldChar w:fldCharType="end"/>
        </w:r>
      </w:hyperlink>
    </w:p>
    <w:p w14:paraId="19ADAE99" w14:textId="2261000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0" w:anchor="_Toc81168564" w:history="1">
        <w:r w:rsidRPr="00724C0C">
          <w:rPr>
            <w:rStyle w:val="Hyperlink"/>
            <w:noProof/>
            <w:rtl/>
          </w:rPr>
          <w:t>شکل 20</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حسگر با خازن تخت </w:t>
        </w:r>
        <w:r w:rsidRPr="00724C0C">
          <w:rPr>
            <w:rStyle w:val="Hyperlink"/>
            <w:noProof/>
            <w:lang w:bidi="fa-IR"/>
          </w:rPr>
          <w:t>[19]</w:t>
        </w:r>
        <w:r>
          <w:rPr>
            <w:noProof/>
            <w:webHidden/>
          </w:rPr>
          <w:tab/>
        </w:r>
        <w:r>
          <w:rPr>
            <w:noProof/>
            <w:webHidden/>
          </w:rPr>
          <w:fldChar w:fldCharType="begin"/>
        </w:r>
        <w:r>
          <w:rPr>
            <w:noProof/>
            <w:webHidden/>
          </w:rPr>
          <w:instrText xml:space="preserve"> PAGEREF _Toc81168564 \h </w:instrText>
        </w:r>
        <w:r>
          <w:rPr>
            <w:noProof/>
            <w:webHidden/>
          </w:rPr>
        </w:r>
        <w:r>
          <w:rPr>
            <w:noProof/>
            <w:webHidden/>
          </w:rPr>
          <w:fldChar w:fldCharType="separate"/>
        </w:r>
        <w:r w:rsidR="00A73B1D">
          <w:rPr>
            <w:noProof/>
            <w:webHidden/>
            <w:rtl/>
          </w:rPr>
          <w:t>29</w:t>
        </w:r>
        <w:r>
          <w:rPr>
            <w:noProof/>
            <w:webHidden/>
          </w:rPr>
          <w:fldChar w:fldCharType="end"/>
        </w:r>
      </w:hyperlink>
    </w:p>
    <w:p w14:paraId="370FD051" w14:textId="0BDF174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1" w:anchor="_Toc81168565" w:history="1">
        <w:r w:rsidRPr="00724C0C">
          <w:rPr>
            <w:rStyle w:val="Hyperlink"/>
            <w:noProof/>
            <w:rtl/>
          </w:rPr>
          <w:t>شکل 21</w:t>
        </w:r>
        <w:r w:rsidRPr="00724C0C">
          <w:rPr>
            <w:rStyle w:val="Hyperlink"/>
            <w:noProof/>
            <w:rtl/>
            <w:lang w:bidi="fa-IR"/>
          </w:rPr>
          <w:t>: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خازن با دو ما</w:t>
        </w:r>
        <w:r w:rsidRPr="00724C0C">
          <w:rPr>
            <w:rStyle w:val="Hyperlink"/>
            <w:rFonts w:hint="cs"/>
            <w:noProof/>
            <w:rtl/>
            <w:lang w:bidi="fa-IR"/>
          </w:rPr>
          <w:t>ی</w:t>
        </w:r>
        <w:r w:rsidRPr="00724C0C">
          <w:rPr>
            <w:rStyle w:val="Hyperlink"/>
            <w:rFonts w:hint="eastAsia"/>
            <w:noProof/>
            <w:rtl/>
            <w:lang w:bidi="fa-IR"/>
          </w:rPr>
          <w:t>ع</w:t>
        </w:r>
        <w:r w:rsidRPr="00724C0C">
          <w:rPr>
            <w:rStyle w:val="Hyperlink"/>
            <w:noProof/>
            <w:rtl/>
            <w:lang w:bidi="fa-IR"/>
          </w:rPr>
          <w:t xml:space="preserve"> متفاوت </w:t>
        </w:r>
        <w:r w:rsidRPr="00724C0C">
          <w:rPr>
            <w:rStyle w:val="Hyperlink"/>
            <w:noProof/>
            <w:lang w:bidi="fa-IR"/>
          </w:rPr>
          <w:t>[12]</w:t>
        </w:r>
        <w:r>
          <w:rPr>
            <w:noProof/>
            <w:webHidden/>
          </w:rPr>
          <w:tab/>
        </w:r>
        <w:r>
          <w:rPr>
            <w:noProof/>
            <w:webHidden/>
          </w:rPr>
          <w:fldChar w:fldCharType="begin"/>
        </w:r>
        <w:r>
          <w:rPr>
            <w:noProof/>
            <w:webHidden/>
          </w:rPr>
          <w:instrText xml:space="preserve"> PAGEREF _Toc81168565 \h </w:instrText>
        </w:r>
        <w:r>
          <w:rPr>
            <w:noProof/>
            <w:webHidden/>
          </w:rPr>
        </w:r>
        <w:r>
          <w:rPr>
            <w:noProof/>
            <w:webHidden/>
          </w:rPr>
          <w:fldChar w:fldCharType="separate"/>
        </w:r>
        <w:r w:rsidR="00A73B1D">
          <w:rPr>
            <w:noProof/>
            <w:webHidden/>
            <w:rtl/>
          </w:rPr>
          <w:t>30</w:t>
        </w:r>
        <w:r>
          <w:rPr>
            <w:noProof/>
            <w:webHidden/>
          </w:rPr>
          <w:fldChar w:fldCharType="end"/>
        </w:r>
      </w:hyperlink>
    </w:p>
    <w:p w14:paraId="74B777C2" w14:textId="102E33FF"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2" w:anchor="_Toc81168566" w:history="1">
        <w:r w:rsidRPr="00724C0C">
          <w:rPr>
            <w:rStyle w:val="Hyperlink"/>
            <w:noProof/>
            <w:rtl/>
          </w:rPr>
          <w:t>شکل 22</w:t>
        </w:r>
        <w:r w:rsidRPr="00724C0C">
          <w:rPr>
            <w:rStyle w:val="Hyperlink"/>
            <w:noProof/>
            <w:rtl/>
            <w:lang w:bidi="fa-IR"/>
          </w:rPr>
          <w:t>: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نوع حسگر سطح‌سنج ما</w:t>
        </w:r>
        <w:r w:rsidRPr="00724C0C">
          <w:rPr>
            <w:rStyle w:val="Hyperlink"/>
            <w:rFonts w:hint="cs"/>
            <w:noProof/>
            <w:rtl/>
            <w:lang w:bidi="fa-IR"/>
          </w:rPr>
          <w:t>ی</w:t>
        </w:r>
        <w:r w:rsidRPr="00724C0C">
          <w:rPr>
            <w:rStyle w:val="Hyperlink"/>
            <w:rFonts w:hint="eastAsia"/>
            <w:noProof/>
            <w:rtl/>
            <w:lang w:bidi="fa-IR"/>
          </w:rPr>
          <w:t>عات</w:t>
        </w:r>
        <w:r w:rsidRPr="00724C0C">
          <w:rPr>
            <w:rStyle w:val="Hyperlink"/>
            <w:noProof/>
            <w:rtl/>
            <w:lang w:bidi="fa-IR"/>
          </w:rPr>
          <w:t xml:space="preserve"> </w:t>
        </w:r>
        <w:r w:rsidRPr="00724C0C">
          <w:rPr>
            <w:rStyle w:val="Hyperlink"/>
            <w:noProof/>
            <w:lang w:bidi="fa-IR"/>
          </w:rPr>
          <w:t>[11]</w:t>
        </w:r>
        <w:r>
          <w:rPr>
            <w:noProof/>
            <w:webHidden/>
          </w:rPr>
          <w:tab/>
        </w:r>
        <w:r>
          <w:rPr>
            <w:noProof/>
            <w:webHidden/>
          </w:rPr>
          <w:fldChar w:fldCharType="begin"/>
        </w:r>
        <w:r>
          <w:rPr>
            <w:noProof/>
            <w:webHidden/>
          </w:rPr>
          <w:instrText xml:space="preserve"> PAGEREF _Toc81168566 \h </w:instrText>
        </w:r>
        <w:r>
          <w:rPr>
            <w:noProof/>
            <w:webHidden/>
          </w:rPr>
        </w:r>
        <w:r>
          <w:rPr>
            <w:noProof/>
            <w:webHidden/>
          </w:rPr>
          <w:fldChar w:fldCharType="separate"/>
        </w:r>
        <w:r w:rsidR="00A73B1D">
          <w:rPr>
            <w:noProof/>
            <w:webHidden/>
            <w:rtl/>
          </w:rPr>
          <w:t>32</w:t>
        </w:r>
        <w:r>
          <w:rPr>
            <w:noProof/>
            <w:webHidden/>
          </w:rPr>
          <w:fldChar w:fldCharType="end"/>
        </w:r>
      </w:hyperlink>
    </w:p>
    <w:p w14:paraId="3D7A407E" w14:textId="66E60677"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3" w:anchor="_Toc81168567" w:history="1">
        <w:r w:rsidRPr="00724C0C">
          <w:rPr>
            <w:rStyle w:val="Hyperlink"/>
            <w:noProof/>
            <w:rtl/>
          </w:rPr>
          <w:t>شکل 24</w:t>
        </w:r>
        <w:r w:rsidRPr="00724C0C">
          <w:rPr>
            <w:rStyle w:val="Hyperlink"/>
            <w:noProof/>
            <w:rtl/>
            <w:lang w:bidi="fa-IR"/>
          </w:rPr>
          <w:t>: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خازن تک پراب همراه ک</w:t>
        </w:r>
        <w:r w:rsidRPr="00724C0C">
          <w:rPr>
            <w:rStyle w:val="Hyperlink"/>
            <w:rFonts w:hint="cs"/>
            <w:noProof/>
            <w:rtl/>
            <w:lang w:bidi="fa-IR"/>
          </w:rPr>
          <w:t>ی</w:t>
        </w:r>
        <w:r w:rsidRPr="00724C0C">
          <w:rPr>
            <w:rStyle w:val="Hyperlink"/>
            <w:rFonts w:hint="eastAsia"/>
            <w:noProof/>
            <w:rtl/>
            <w:lang w:bidi="fa-IR"/>
          </w:rPr>
          <w:t>س</w:t>
        </w:r>
        <w:r w:rsidRPr="00724C0C">
          <w:rPr>
            <w:rStyle w:val="Hyperlink"/>
            <w:noProof/>
            <w:rtl/>
            <w:lang w:bidi="fa-IR"/>
          </w:rPr>
          <w:t xml:space="preserve"> محافظ</w:t>
        </w:r>
        <w:r>
          <w:rPr>
            <w:noProof/>
            <w:webHidden/>
          </w:rPr>
          <w:tab/>
        </w:r>
        <w:r>
          <w:rPr>
            <w:noProof/>
            <w:webHidden/>
          </w:rPr>
          <w:fldChar w:fldCharType="begin"/>
        </w:r>
        <w:r>
          <w:rPr>
            <w:noProof/>
            <w:webHidden/>
          </w:rPr>
          <w:instrText xml:space="preserve"> PAGEREF _Toc81168567 \h </w:instrText>
        </w:r>
        <w:r>
          <w:rPr>
            <w:noProof/>
            <w:webHidden/>
          </w:rPr>
        </w:r>
        <w:r>
          <w:rPr>
            <w:noProof/>
            <w:webHidden/>
          </w:rPr>
          <w:fldChar w:fldCharType="separate"/>
        </w:r>
        <w:r w:rsidR="00A73B1D">
          <w:rPr>
            <w:noProof/>
            <w:webHidden/>
            <w:rtl/>
          </w:rPr>
          <w:t>32</w:t>
        </w:r>
        <w:r>
          <w:rPr>
            <w:noProof/>
            <w:webHidden/>
          </w:rPr>
          <w:fldChar w:fldCharType="end"/>
        </w:r>
      </w:hyperlink>
    </w:p>
    <w:p w14:paraId="1608F4B9" w14:textId="1E09213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4" w:anchor="_Toc81168568" w:history="1">
        <w:r w:rsidRPr="00724C0C">
          <w:rPr>
            <w:rStyle w:val="Hyperlink"/>
            <w:noProof/>
            <w:rtl/>
          </w:rPr>
          <w:t>شکل 24</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پراب مس</w:t>
        </w:r>
        <w:r w:rsidRPr="00724C0C">
          <w:rPr>
            <w:rStyle w:val="Hyperlink"/>
            <w:rFonts w:hint="cs"/>
            <w:noProof/>
            <w:rtl/>
            <w:lang w:bidi="fa-IR"/>
          </w:rPr>
          <w:t>ی</w:t>
        </w:r>
        <w:r>
          <w:rPr>
            <w:noProof/>
            <w:webHidden/>
          </w:rPr>
          <w:tab/>
        </w:r>
        <w:r>
          <w:rPr>
            <w:noProof/>
            <w:webHidden/>
          </w:rPr>
          <w:fldChar w:fldCharType="begin"/>
        </w:r>
        <w:r>
          <w:rPr>
            <w:noProof/>
            <w:webHidden/>
          </w:rPr>
          <w:instrText xml:space="preserve"> PAGEREF _Toc81168568 \h </w:instrText>
        </w:r>
        <w:r>
          <w:rPr>
            <w:noProof/>
            <w:webHidden/>
          </w:rPr>
        </w:r>
        <w:r>
          <w:rPr>
            <w:noProof/>
            <w:webHidden/>
          </w:rPr>
          <w:fldChar w:fldCharType="separate"/>
        </w:r>
        <w:r w:rsidR="00A73B1D">
          <w:rPr>
            <w:noProof/>
            <w:webHidden/>
            <w:rtl/>
          </w:rPr>
          <w:t>32</w:t>
        </w:r>
        <w:r>
          <w:rPr>
            <w:noProof/>
            <w:webHidden/>
          </w:rPr>
          <w:fldChar w:fldCharType="end"/>
        </w:r>
      </w:hyperlink>
    </w:p>
    <w:p w14:paraId="70A1139A" w14:textId="29F221E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5" w:anchor="_Toc81168569" w:history="1">
        <w:r w:rsidRPr="00724C0C">
          <w:rPr>
            <w:rStyle w:val="Hyperlink"/>
            <w:noProof/>
            <w:rtl/>
          </w:rPr>
          <w:t>شکل 25</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تک پراب همراه لوله </w:t>
        </w:r>
        <w:r w:rsidRPr="00724C0C">
          <w:rPr>
            <w:rStyle w:val="Hyperlink"/>
            <w:noProof/>
            <w:lang w:bidi="fa-IR"/>
          </w:rPr>
          <w:t>PTFE</w:t>
        </w:r>
        <w:r w:rsidRPr="00724C0C">
          <w:rPr>
            <w:rStyle w:val="Hyperlink"/>
            <w:noProof/>
            <w:rtl/>
            <w:lang w:bidi="fa-IR"/>
          </w:rPr>
          <w:t xml:space="preserve"> </w:t>
        </w:r>
        <w:r w:rsidRPr="00724C0C">
          <w:rPr>
            <w:rStyle w:val="Hyperlink"/>
            <w:noProof/>
            <w:lang w:bidi="fa-IR"/>
          </w:rPr>
          <w:t>[13]</w:t>
        </w:r>
        <w:r>
          <w:rPr>
            <w:noProof/>
            <w:webHidden/>
          </w:rPr>
          <w:tab/>
        </w:r>
        <w:r>
          <w:rPr>
            <w:noProof/>
            <w:webHidden/>
          </w:rPr>
          <w:fldChar w:fldCharType="begin"/>
        </w:r>
        <w:r>
          <w:rPr>
            <w:noProof/>
            <w:webHidden/>
          </w:rPr>
          <w:instrText xml:space="preserve"> PAGEREF _Toc81168569 \h </w:instrText>
        </w:r>
        <w:r>
          <w:rPr>
            <w:noProof/>
            <w:webHidden/>
          </w:rPr>
        </w:r>
        <w:r>
          <w:rPr>
            <w:noProof/>
            <w:webHidden/>
          </w:rPr>
          <w:fldChar w:fldCharType="separate"/>
        </w:r>
        <w:r w:rsidR="00A73B1D">
          <w:rPr>
            <w:noProof/>
            <w:webHidden/>
            <w:rtl/>
          </w:rPr>
          <w:t>33</w:t>
        </w:r>
        <w:r>
          <w:rPr>
            <w:noProof/>
            <w:webHidden/>
          </w:rPr>
          <w:fldChar w:fldCharType="end"/>
        </w:r>
      </w:hyperlink>
    </w:p>
    <w:p w14:paraId="6E79F633" w14:textId="48B8B2D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6" w:anchor="_Toc81168570" w:history="1">
        <w:r w:rsidRPr="00724C0C">
          <w:rPr>
            <w:rStyle w:val="Hyperlink"/>
            <w:noProof/>
            <w:rtl/>
          </w:rPr>
          <w:t>شکل 26</w:t>
        </w:r>
        <w:r w:rsidRPr="00724C0C">
          <w:rPr>
            <w:rStyle w:val="Hyperlink"/>
            <w:noProof/>
            <w:rtl/>
            <w:lang w:bidi="fa-IR"/>
          </w:rPr>
          <w:t>: نما</w:t>
        </w:r>
        <w:r w:rsidRPr="00724C0C">
          <w:rPr>
            <w:rStyle w:val="Hyperlink"/>
            <w:rFonts w:hint="cs"/>
            <w:noProof/>
            <w:rtl/>
            <w:lang w:bidi="fa-IR"/>
          </w:rPr>
          <w:t>یی</w:t>
        </w:r>
        <w:r w:rsidRPr="00724C0C">
          <w:rPr>
            <w:rStyle w:val="Hyperlink"/>
            <w:noProof/>
            <w:rtl/>
            <w:lang w:bidi="fa-IR"/>
          </w:rPr>
          <w:t xml:space="preserve"> از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کابل کواکس</w:t>
        </w:r>
        <w:r w:rsidRPr="00724C0C">
          <w:rPr>
            <w:rStyle w:val="Hyperlink"/>
            <w:rFonts w:hint="cs"/>
            <w:noProof/>
            <w:rtl/>
            <w:lang w:bidi="fa-IR"/>
          </w:rPr>
          <w:t>ی</w:t>
        </w:r>
        <w:r w:rsidRPr="00724C0C">
          <w:rPr>
            <w:rStyle w:val="Hyperlink"/>
            <w:rFonts w:hint="eastAsia"/>
            <w:noProof/>
            <w:rtl/>
            <w:lang w:bidi="fa-IR"/>
          </w:rPr>
          <w:t>ال</w:t>
        </w:r>
        <w:r w:rsidRPr="00724C0C">
          <w:rPr>
            <w:rStyle w:val="Hyperlink"/>
            <w:noProof/>
            <w:rtl/>
            <w:lang w:bidi="fa-IR"/>
          </w:rPr>
          <w:t xml:space="preserve"> </w:t>
        </w:r>
        <w:r w:rsidRPr="00724C0C">
          <w:rPr>
            <w:rStyle w:val="Hyperlink"/>
            <w:noProof/>
            <w:lang w:bidi="fa-IR"/>
          </w:rPr>
          <w:t>RG59</w:t>
        </w:r>
        <w:r>
          <w:rPr>
            <w:noProof/>
            <w:webHidden/>
          </w:rPr>
          <w:tab/>
        </w:r>
        <w:r>
          <w:rPr>
            <w:noProof/>
            <w:webHidden/>
          </w:rPr>
          <w:fldChar w:fldCharType="begin"/>
        </w:r>
        <w:r>
          <w:rPr>
            <w:noProof/>
            <w:webHidden/>
          </w:rPr>
          <w:instrText xml:space="preserve"> PAGEREF _Toc81168570 \h </w:instrText>
        </w:r>
        <w:r>
          <w:rPr>
            <w:noProof/>
            <w:webHidden/>
          </w:rPr>
        </w:r>
        <w:r>
          <w:rPr>
            <w:noProof/>
            <w:webHidden/>
          </w:rPr>
          <w:fldChar w:fldCharType="separate"/>
        </w:r>
        <w:r w:rsidR="00A73B1D">
          <w:rPr>
            <w:noProof/>
            <w:webHidden/>
            <w:rtl/>
          </w:rPr>
          <w:t>34</w:t>
        </w:r>
        <w:r>
          <w:rPr>
            <w:noProof/>
            <w:webHidden/>
          </w:rPr>
          <w:fldChar w:fldCharType="end"/>
        </w:r>
      </w:hyperlink>
    </w:p>
    <w:p w14:paraId="57E6FB16" w14:textId="090687B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7" w:anchor="_Toc81168571" w:history="1">
        <w:r w:rsidRPr="00724C0C">
          <w:rPr>
            <w:rStyle w:val="Hyperlink"/>
            <w:noProof/>
            <w:rtl/>
          </w:rPr>
          <w:t>شکل 27</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کابل </w:t>
        </w:r>
        <w:r w:rsidRPr="00724C0C">
          <w:rPr>
            <w:rStyle w:val="Hyperlink"/>
            <w:noProof/>
            <w:lang w:bidi="fa-IR"/>
          </w:rPr>
          <w:t>RG59</w:t>
        </w:r>
        <w:r w:rsidRPr="00724C0C">
          <w:rPr>
            <w:rStyle w:val="Hyperlink"/>
            <w:noProof/>
            <w:rtl/>
            <w:lang w:bidi="fa-IR"/>
          </w:rPr>
          <w:t xml:space="preserve"> </w:t>
        </w:r>
        <w:r w:rsidRPr="00724C0C">
          <w:rPr>
            <w:rStyle w:val="Hyperlink"/>
            <w:noProof/>
            <w:lang w:bidi="fa-IR"/>
          </w:rPr>
          <w:t>[5]</w:t>
        </w:r>
        <w:r>
          <w:rPr>
            <w:noProof/>
            <w:webHidden/>
          </w:rPr>
          <w:tab/>
        </w:r>
        <w:r>
          <w:rPr>
            <w:noProof/>
            <w:webHidden/>
          </w:rPr>
          <w:fldChar w:fldCharType="begin"/>
        </w:r>
        <w:r>
          <w:rPr>
            <w:noProof/>
            <w:webHidden/>
          </w:rPr>
          <w:instrText xml:space="preserve"> PAGEREF _Toc81168571 \h </w:instrText>
        </w:r>
        <w:r>
          <w:rPr>
            <w:noProof/>
            <w:webHidden/>
          </w:rPr>
        </w:r>
        <w:r>
          <w:rPr>
            <w:noProof/>
            <w:webHidden/>
          </w:rPr>
          <w:fldChar w:fldCharType="separate"/>
        </w:r>
        <w:r w:rsidR="00A73B1D">
          <w:rPr>
            <w:noProof/>
            <w:webHidden/>
            <w:rtl/>
          </w:rPr>
          <w:t>34</w:t>
        </w:r>
        <w:r>
          <w:rPr>
            <w:noProof/>
            <w:webHidden/>
          </w:rPr>
          <w:fldChar w:fldCharType="end"/>
        </w:r>
      </w:hyperlink>
    </w:p>
    <w:p w14:paraId="533B5EDF" w14:textId="3548881B"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8" w:anchor="_Toc81168572" w:history="1">
        <w:r w:rsidRPr="00724C0C">
          <w:rPr>
            <w:rStyle w:val="Hyperlink"/>
            <w:noProof/>
            <w:rtl/>
          </w:rPr>
          <w:t>شکل 28</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داخل</w:t>
        </w:r>
        <w:r w:rsidRPr="00724C0C">
          <w:rPr>
            <w:rStyle w:val="Hyperlink"/>
            <w:rFonts w:hint="cs"/>
            <w:noProof/>
            <w:rtl/>
            <w:lang w:bidi="fa-IR"/>
          </w:rPr>
          <w:t>ی</w:t>
        </w:r>
        <w:r w:rsidRPr="00724C0C">
          <w:rPr>
            <w:rStyle w:val="Hyperlink"/>
            <w:noProof/>
            <w:rtl/>
            <w:lang w:bidi="fa-IR"/>
          </w:rPr>
          <w:t xml:space="preserve">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کابل کواکس</w:t>
        </w:r>
        <w:r w:rsidRPr="00724C0C">
          <w:rPr>
            <w:rStyle w:val="Hyperlink"/>
            <w:rFonts w:hint="cs"/>
            <w:noProof/>
            <w:rtl/>
            <w:lang w:bidi="fa-IR"/>
          </w:rPr>
          <w:t>ی</w:t>
        </w:r>
        <w:r w:rsidRPr="00724C0C">
          <w:rPr>
            <w:rStyle w:val="Hyperlink"/>
            <w:rFonts w:hint="eastAsia"/>
            <w:noProof/>
            <w:rtl/>
            <w:lang w:bidi="fa-IR"/>
          </w:rPr>
          <w:t>ال</w:t>
        </w:r>
        <w:r w:rsidRPr="00724C0C">
          <w:rPr>
            <w:rStyle w:val="Hyperlink"/>
            <w:noProof/>
            <w:rtl/>
            <w:lang w:bidi="fa-IR"/>
          </w:rPr>
          <w:t xml:space="preserve"> </w:t>
        </w:r>
        <w:r w:rsidRPr="00724C0C">
          <w:rPr>
            <w:rStyle w:val="Hyperlink"/>
            <w:noProof/>
            <w:lang w:bidi="fa-IR"/>
          </w:rPr>
          <w:t>[5]</w:t>
        </w:r>
        <w:r>
          <w:rPr>
            <w:noProof/>
            <w:webHidden/>
          </w:rPr>
          <w:tab/>
        </w:r>
        <w:r>
          <w:rPr>
            <w:noProof/>
            <w:webHidden/>
          </w:rPr>
          <w:fldChar w:fldCharType="begin"/>
        </w:r>
        <w:r>
          <w:rPr>
            <w:noProof/>
            <w:webHidden/>
          </w:rPr>
          <w:instrText xml:space="preserve"> PAGEREF _Toc81168572 \h </w:instrText>
        </w:r>
        <w:r>
          <w:rPr>
            <w:noProof/>
            <w:webHidden/>
          </w:rPr>
        </w:r>
        <w:r>
          <w:rPr>
            <w:noProof/>
            <w:webHidden/>
          </w:rPr>
          <w:fldChar w:fldCharType="separate"/>
        </w:r>
        <w:r w:rsidR="00A73B1D">
          <w:rPr>
            <w:noProof/>
            <w:webHidden/>
            <w:rtl/>
          </w:rPr>
          <w:t>35</w:t>
        </w:r>
        <w:r>
          <w:rPr>
            <w:noProof/>
            <w:webHidden/>
          </w:rPr>
          <w:fldChar w:fldCharType="end"/>
        </w:r>
      </w:hyperlink>
    </w:p>
    <w:p w14:paraId="27B36FB9" w14:textId="4B14FCD3"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39" w:anchor="_Toc81168573" w:history="1">
        <w:r w:rsidRPr="00724C0C">
          <w:rPr>
            <w:rStyle w:val="Hyperlink"/>
            <w:noProof/>
            <w:rtl/>
          </w:rPr>
          <w:t>شکل 29</w:t>
        </w:r>
        <w:r w:rsidRPr="00724C0C">
          <w:rPr>
            <w:rStyle w:val="Hyperlink"/>
            <w:noProof/>
            <w:rtl/>
            <w:lang w:bidi="fa-IR"/>
          </w:rPr>
          <w:t>: ساختار درون</w:t>
        </w:r>
        <w:r w:rsidRPr="00724C0C">
          <w:rPr>
            <w:rStyle w:val="Hyperlink"/>
            <w:rFonts w:hint="cs"/>
            <w:noProof/>
            <w:rtl/>
            <w:lang w:bidi="fa-IR"/>
          </w:rPr>
          <w:t>ی</w:t>
        </w:r>
        <w:r w:rsidRPr="00724C0C">
          <w:rPr>
            <w:rStyle w:val="Hyperlink"/>
            <w:noProof/>
            <w:rtl/>
            <w:lang w:bidi="fa-IR"/>
          </w:rPr>
          <w:t xml:space="preserve">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حسگر سطح‌سنج </w:t>
        </w:r>
        <w:r w:rsidRPr="00724C0C">
          <w:rPr>
            <w:rStyle w:val="Hyperlink"/>
            <w:noProof/>
            <w:lang w:bidi="fa-IR"/>
          </w:rPr>
          <w:t>[5]</w:t>
        </w:r>
        <w:r>
          <w:rPr>
            <w:noProof/>
            <w:webHidden/>
          </w:rPr>
          <w:tab/>
        </w:r>
        <w:r>
          <w:rPr>
            <w:noProof/>
            <w:webHidden/>
          </w:rPr>
          <w:fldChar w:fldCharType="begin"/>
        </w:r>
        <w:r>
          <w:rPr>
            <w:noProof/>
            <w:webHidden/>
          </w:rPr>
          <w:instrText xml:space="preserve"> PAGEREF _Toc81168573 \h </w:instrText>
        </w:r>
        <w:r>
          <w:rPr>
            <w:noProof/>
            <w:webHidden/>
          </w:rPr>
        </w:r>
        <w:r>
          <w:rPr>
            <w:noProof/>
            <w:webHidden/>
          </w:rPr>
          <w:fldChar w:fldCharType="separate"/>
        </w:r>
        <w:r w:rsidR="00A73B1D">
          <w:rPr>
            <w:noProof/>
            <w:webHidden/>
            <w:rtl/>
          </w:rPr>
          <w:t>35</w:t>
        </w:r>
        <w:r>
          <w:rPr>
            <w:noProof/>
            <w:webHidden/>
          </w:rPr>
          <w:fldChar w:fldCharType="end"/>
        </w:r>
      </w:hyperlink>
    </w:p>
    <w:p w14:paraId="29D1D676" w14:textId="088933D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0" w:anchor="_Toc81168574" w:history="1">
        <w:r w:rsidRPr="00724C0C">
          <w:rPr>
            <w:rStyle w:val="Hyperlink"/>
            <w:noProof/>
            <w:rtl/>
          </w:rPr>
          <w:t>شکل 30</w:t>
        </w:r>
        <w:r w:rsidRPr="00724C0C">
          <w:rPr>
            <w:rStyle w:val="Hyperlink"/>
            <w:noProof/>
            <w:rtl/>
            <w:lang w:bidi="fa-IR"/>
          </w:rPr>
          <w:t>: مدار معادل خازن‌ها</w:t>
        </w:r>
        <w:r w:rsidRPr="00724C0C">
          <w:rPr>
            <w:rStyle w:val="Hyperlink"/>
            <w:rFonts w:hint="cs"/>
            <w:noProof/>
            <w:rtl/>
            <w:lang w:bidi="fa-IR"/>
          </w:rPr>
          <w:t>ی</w:t>
        </w:r>
        <w:r w:rsidRPr="00724C0C">
          <w:rPr>
            <w:rStyle w:val="Hyperlink"/>
            <w:noProof/>
            <w:rtl/>
            <w:lang w:bidi="fa-IR"/>
          </w:rPr>
          <w:t xml:space="preserve"> تشک</w:t>
        </w:r>
        <w:r w:rsidRPr="00724C0C">
          <w:rPr>
            <w:rStyle w:val="Hyperlink"/>
            <w:rFonts w:hint="cs"/>
            <w:noProof/>
            <w:rtl/>
            <w:lang w:bidi="fa-IR"/>
          </w:rPr>
          <w:t>ی</w:t>
        </w:r>
        <w:r w:rsidRPr="00724C0C">
          <w:rPr>
            <w:rStyle w:val="Hyperlink"/>
            <w:rFonts w:hint="eastAsia"/>
            <w:noProof/>
            <w:rtl/>
            <w:lang w:bidi="fa-IR"/>
          </w:rPr>
          <w:t>ل</w:t>
        </w:r>
        <w:r w:rsidRPr="00724C0C">
          <w:rPr>
            <w:rStyle w:val="Hyperlink"/>
            <w:noProof/>
            <w:rtl/>
            <w:lang w:bidi="fa-IR"/>
          </w:rPr>
          <w:t xml:space="preserve"> شده در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[5]</w:t>
        </w:r>
        <w:r>
          <w:rPr>
            <w:noProof/>
            <w:webHidden/>
          </w:rPr>
          <w:tab/>
        </w:r>
        <w:r>
          <w:rPr>
            <w:noProof/>
            <w:webHidden/>
          </w:rPr>
          <w:fldChar w:fldCharType="begin"/>
        </w:r>
        <w:r>
          <w:rPr>
            <w:noProof/>
            <w:webHidden/>
          </w:rPr>
          <w:instrText xml:space="preserve"> PAGEREF _Toc81168574 \h </w:instrText>
        </w:r>
        <w:r>
          <w:rPr>
            <w:noProof/>
            <w:webHidden/>
          </w:rPr>
        </w:r>
        <w:r>
          <w:rPr>
            <w:noProof/>
            <w:webHidden/>
          </w:rPr>
          <w:fldChar w:fldCharType="separate"/>
        </w:r>
        <w:r w:rsidR="00A73B1D">
          <w:rPr>
            <w:noProof/>
            <w:webHidden/>
            <w:rtl/>
          </w:rPr>
          <w:t>36</w:t>
        </w:r>
        <w:r>
          <w:rPr>
            <w:noProof/>
            <w:webHidden/>
          </w:rPr>
          <w:fldChar w:fldCharType="end"/>
        </w:r>
      </w:hyperlink>
    </w:p>
    <w:p w14:paraId="721D46EE" w14:textId="54F56E5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1" w:anchor="_Toc81168575" w:history="1">
        <w:r w:rsidRPr="00724C0C">
          <w:rPr>
            <w:rStyle w:val="Hyperlink"/>
            <w:noProof/>
            <w:rtl/>
          </w:rPr>
          <w:t>شکل 31</w:t>
        </w:r>
        <w:r w:rsidRPr="00724C0C">
          <w:rPr>
            <w:rStyle w:val="Hyperlink"/>
            <w:noProof/>
            <w:rtl/>
            <w:lang w:bidi="fa-IR"/>
          </w:rPr>
          <w:t>: شکل نماد</w:t>
        </w:r>
        <w:r w:rsidRPr="00724C0C">
          <w:rPr>
            <w:rStyle w:val="Hyperlink"/>
            <w:rFonts w:hint="cs"/>
            <w:noProof/>
            <w:rtl/>
            <w:lang w:bidi="fa-IR"/>
          </w:rPr>
          <w:t>ی</w:t>
        </w:r>
        <w:r w:rsidRPr="00724C0C">
          <w:rPr>
            <w:rStyle w:val="Hyperlink"/>
            <w:rFonts w:hint="eastAsia"/>
            <w:noProof/>
            <w:rtl/>
            <w:lang w:bidi="fa-IR"/>
          </w:rPr>
          <w:t>ن</w:t>
        </w:r>
        <w:r w:rsidRPr="00724C0C">
          <w:rPr>
            <w:rStyle w:val="Hyperlink"/>
            <w:noProof/>
            <w:rtl/>
            <w:lang w:bidi="fa-IR"/>
          </w:rPr>
          <w:t xml:space="preserve"> پ</w:t>
        </w:r>
        <w:r w:rsidRPr="00724C0C">
          <w:rPr>
            <w:rStyle w:val="Hyperlink"/>
            <w:rFonts w:hint="cs"/>
            <w:noProof/>
            <w:rtl/>
            <w:lang w:bidi="fa-IR"/>
          </w:rPr>
          <w:t>ی</w:t>
        </w:r>
        <w:r w:rsidRPr="00724C0C">
          <w:rPr>
            <w:rStyle w:val="Hyperlink"/>
            <w:rFonts w:hint="eastAsia"/>
            <w:noProof/>
            <w:rtl/>
            <w:lang w:bidi="fa-IR"/>
          </w:rPr>
          <w:t>کربند</w:t>
        </w:r>
        <w:r w:rsidRPr="00724C0C">
          <w:rPr>
            <w:rStyle w:val="Hyperlink"/>
            <w:rFonts w:hint="cs"/>
            <w:noProof/>
            <w:rtl/>
            <w:lang w:bidi="fa-IR"/>
          </w:rPr>
          <w:t>ی</w:t>
        </w:r>
        <w:r w:rsidRPr="00724C0C">
          <w:rPr>
            <w:rStyle w:val="Hyperlink"/>
            <w:noProof/>
            <w:rtl/>
            <w:lang w:bidi="fa-IR"/>
          </w:rPr>
          <w:t xml:space="preserve"> کامل حسگر سطح‌سنج خازن</w:t>
        </w:r>
        <w:r w:rsidRPr="00724C0C">
          <w:rPr>
            <w:rStyle w:val="Hyperlink"/>
            <w:rFonts w:hint="cs"/>
            <w:noProof/>
            <w:rtl/>
            <w:lang w:bidi="fa-IR"/>
          </w:rPr>
          <w:t>ی</w:t>
        </w:r>
        <w:r w:rsidRPr="00724C0C">
          <w:rPr>
            <w:rStyle w:val="Hyperlink"/>
            <w:noProof/>
            <w:lang w:bidi="fa-IR"/>
          </w:rPr>
          <w:t xml:space="preserve"> [5]</w:t>
        </w:r>
        <w:r>
          <w:rPr>
            <w:noProof/>
            <w:webHidden/>
          </w:rPr>
          <w:tab/>
        </w:r>
        <w:r>
          <w:rPr>
            <w:noProof/>
            <w:webHidden/>
          </w:rPr>
          <w:fldChar w:fldCharType="begin"/>
        </w:r>
        <w:r>
          <w:rPr>
            <w:noProof/>
            <w:webHidden/>
          </w:rPr>
          <w:instrText xml:space="preserve"> PAGEREF _Toc81168575 \h </w:instrText>
        </w:r>
        <w:r>
          <w:rPr>
            <w:noProof/>
            <w:webHidden/>
          </w:rPr>
        </w:r>
        <w:r>
          <w:rPr>
            <w:noProof/>
            <w:webHidden/>
          </w:rPr>
          <w:fldChar w:fldCharType="separate"/>
        </w:r>
        <w:r w:rsidR="00A73B1D">
          <w:rPr>
            <w:noProof/>
            <w:webHidden/>
            <w:rtl/>
          </w:rPr>
          <w:t>37</w:t>
        </w:r>
        <w:r>
          <w:rPr>
            <w:noProof/>
            <w:webHidden/>
          </w:rPr>
          <w:fldChar w:fldCharType="end"/>
        </w:r>
      </w:hyperlink>
    </w:p>
    <w:p w14:paraId="6836FF09" w14:textId="3FB42F0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2" w:anchor="_Toc81168576" w:history="1">
        <w:r w:rsidRPr="00724C0C">
          <w:rPr>
            <w:rStyle w:val="Hyperlink"/>
            <w:noProof/>
            <w:rtl/>
          </w:rPr>
          <w:t>شکل 32</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ا</w:t>
        </w:r>
        <w:r w:rsidRPr="00724C0C">
          <w:rPr>
            <w:rStyle w:val="Hyperlink"/>
            <w:rFonts w:hint="cs"/>
            <w:noProof/>
            <w:rtl/>
            <w:lang w:bidi="fa-IR"/>
          </w:rPr>
          <w:t>ی</w:t>
        </w:r>
        <w:r w:rsidRPr="00724C0C">
          <w:rPr>
            <w:rStyle w:val="Hyperlink"/>
            <w:rFonts w:hint="eastAsia"/>
            <w:noProof/>
            <w:rtl/>
            <w:lang w:bidi="fa-IR"/>
          </w:rPr>
          <w:t>زومتر</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از ک</w:t>
        </w:r>
        <w:r w:rsidRPr="00724C0C">
          <w:rPr>
            <w:rStyle w:val="Hyperlink"/>
            <w:rFonts w:hint="cs"/>
            <w:noProof/>
            <w:rtl/>
            <w:lang w:bidi="fa-IR"/>
          </w:rPr>
          <w:t>ی</w:t>
        </w:r>
        <w:r w:rsidRPr="00724C0C">
          <w:rPr>
            <w:rStyle w:val="Hyperlink"/>
            <w:rFonts w:hint="eastAsia"/>
            <w:noProof/>
            <w:rtl/>
            <w:lang w:bidi="fa-IR"/>
          </w:rPr>
          <w:t>س</w:t>
        </w:r>
        <w:r w:rsidRPr="00724C0C">
          <w:rPr>
            <w:rStyle w:val="Hyperlink"/>
            <w:noProof/>
            <w:rtl/>
            <w:lang w:bidi="fa-IR"/>
          </w:rPr>
          <w:t xml:space="preserve"> محافظ حسگر خازن</w:t>
        </w:r>
        <w:r w:rsidRPr="00724C0C">
          <w:rPr>
            <w:rStyle w:val="Hyperlink"/>
            <w:rFonts w:hint="cs"/>
            <w:noProof/>
            <w:rtl/>
            <w:lang w:bidi="fa-IR"/>
          </w:rPr>
          <w:t>ی</w:t>
        </w:r>
        <w:r>
          <w:rPr>
            <w:noProof/>
            <w:webHidden/>
          </w:rPr>
          <w:tab/>
        </w:r>
        <w:r>
          <w:rPr>
            <w:noProof/>
            <w:webHidden/>
          </w:rPr>
          <w:fldChar w:fldCharType="begin"/>
        </w:r>
        <w:r>
          <w:rPr>
            <w:noProof/>
            <w:webHidden/>
          </w:rPr>
          <w:instrText xml:space="preserve"> PAGEREF _Toc81168576 \h </w:instrText>
        </w:r>
        <w:r>
          <w:rPr>
            <w:noProof/>
            <w:webHidden/>
          </w:rPr>
        </w:r>
        <w:r>
          <w:rPr>
            <w:noProof/>
            <w:webHidden/>
          </w:rPr>
          <w:fldChar w:fldCharType="separate"/>
        </w:r>
        <w:r w:rsidR="00A73B1D">
          <w:rPr>
            <w:noProof/>
            <w:webHidden/>
            <w:rtl/>
          </w:rPr>
          <w:t>40</w:t>
        </w:r>
        <w:r>
          <w:rPr>
            <w:noProof/>
            <w:webHidden/>
          </w:rPr>
          <w:fldChar w:fldCharType="end"/>
        </w:r>
      </w:hyperlink>
    </w:p>
    <w:p w14:paraId="20E2EFBC" w14:textId="2E831AF0"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3" w:anchor="_Toc81168577" w:history="1">
        <w:r w:rsidRPr="00724C0C">
          <w:rPr>
            <w:rStyle w:val="Hyperlink"/>
            <w:noProof/>
            <w:rtl/>
          </w:rPr>
          <w:t>شکل 33</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داخل</w:t>
        </w:r>
        <w:r w:rsidRPr="00724C0C">
          <w:rPr>
            <w:rStyle w:val="Hyperlink"/>
            <w:rFonts w:hint="cs"/>
            <w:noProof/>
            <w:rtl/>
            <w:lang w:bidi="fa-IR"/>
          </w:rPr>
          <w:t>ی</w:t>
        </w:r>
        <w:r w:rsidRPr="00724C0C">
          <w:rPr>
            <w:rStyle w:val="Hyperlink"/>
            <w:noProof/>
            <w:rtl/>
            <w:lang w:bidi="fa-IR"/>
          </w:rPr>
          <w:t xml:space="preserve"> ک</w:t>
        </w:r>
        <w:r w:rsidRPr="00724C0C">
          <w:rPr>
            <w:rStyle w:val="Hyperlink"/>
            <w:rFonts w:hint="cs"/>
            <w:noProof/>
            <w:rtl/>
            <w:lang w:bidi="fa-IR"/>
          </w:rPr>
          <w:t>ی</w:t>
        </w:r>
        <w:r w:rsidRPr="00724C0C">
          <w:rPr>
            <w:rStyle w:val="Hyperlink"/>
            <w:noProof/>
            <w:rtl/>
            <w:lang w:bidi="fa-IR"/>
          </w:rPr>
          <w:t>س محافظ حسگر‌خازن</w:t>
        </w:r>
        <w:r w:rsidRPr="00724C0C">
          <w:rPr>
            <w:rStyle w:val="Hyperlink"/>
            <w:rFonts w:hint="cs"/>
            <w:noProof/>
            <w:rtl/>
            <w:lang w:bidi="fa-IR"/>
          </w:rPr>
          <w:t>ی</w:t>
        </w:r>
        <w:r>
          <w:rPr>
            <w:noProof/>
            <w:webHidden/>
          </w:rPr>
          <w:tab/>
        </w:r>
        <w:r>
          <w:rPr>
            <w:noProof/>
            <w:webHidden/>
          </w:rPr>
          <w:fldChar w:fldCharType="begin"/>
        </w:r>
        <w:r>
          <w:rPr>
            <w:noProof/>
            <w:webHidden/>
          </w:rPr>
          <w:instrText xml:space="preserve"> PAGEREF _Toc81168577 \h </w:instrText>
        </w:r>
        <w:r>
          <w:rPr>
            <w:noProof/>
            <w:webHidden/>
          </w:rPr>
        </w:r>
        <w:r>
          <w:rPr>
            <w:noProof/>
            <w:webHidden/>
          </w:rPr>
          <w:fldChar w:fldCharType="separate"/>
        </w:r>
        <w:r w:rsidR="00A73B1D">
          <w:rPr>
            <w:noProof/>
            <w:webHidden/>
            <w:rtl/>
          </w:rPr>
          <w:t>41</w:t>
        </w:r>
        <w:r>
          <w:rPr>
            <w:noProof/>
            <w:webHidden/>
          </w:rPr>
          <w:fldChar w:fldCharType="end"/>
        </w:r>
      </w:hyperlink>
    </w:p>
    <w:p w14:paraId="3D13D59D" w14:textId="6ED1C22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4" w:anchor="_Toc81168578" w:history="1">
        <w:r w:rsidRPr="00724C0C">
          <w:rPr>
            <w:rStyle w:val="Hyperlink"/>
            <w:noProof/>
            <w:rtl/>
          </w:rPr>
          <w:t>شکل 34</w:t>
        </w:r>
        <w:r w:rsidRPr="00724C0C">
          <w:rPr>
            <w:rStyle w:val="Hyperlink"/>
            <w:noProof/>
            <w:rtl/>
            <w:lang w:bidi="fa-IR"/>
          </w:rPr>
          <w:t xml:space="preserve">: گلند </w:t>
        </w:r>
        <w:r w:rsidRPr="00724C0C">
          <w:rPr>
            <w:rStyle w:val="Hyperlink"/>
            <w:noProof/>
            <w:lang w:bidi="fa-IR"/>
          </w:rPr>
          <w:t>PG7</w:t>
        </w:r>
        <w:r w:rsidRPr="00724C0C">
          <w:rPr>
            <w:rStyle w:val="Hyperlink"/>
            <w:noProof/>
            <w:rtl/>
            <w:lang w:bidi="fa-IR"/>
          </w:rPr>
          <w:t xml:space="preserve"> مورد استفاده از جنس پل</w:t>
        </w:r>
        <w:r w:rsidRPr="00724C0C">
          <w:rPr>
            <w:rStyle w:val="Hyperlink"/>
            <w:rFonts w:hint="cs"/>
            <w:noProof/>
            <w:rtl/>
            <w:lang w:bidi="fa-IR"/>
          </w:rPr>
          <w:t>ی‌</w:t>
        </w:r>
        <w:r w:rsidRPr="00724C0C">
          <w:rPr>
            <w:rStyle w:val="Hyperlink"/>
            <w:rFonts w:hint="eastAsia"/>
            <w:noProof/>
            <w:rtl/>
            <w:lang w:bidi="fa-IR"/>
          </w:rPr>
          <w:t>آم</w:t>
        </w:r>
        <w:r w:rsidRPr="00724C0C">
          <w:rPr>
            <w:rStyle w:val="Hyperlink"/>
            <w:rFonts w:hint="cs"/>
            <w:noProof/>
            <w:rtl/>
            <w:lang w:bidi="fa-IR"/>
          </w:rPr>
          <w:t>ی</w:t>
        </w:r>
        <w:r w:rsidRPr="00724C0C">
          <w:rPr>
            <w:rStyle w:val="Hyperlink"/>
            <w:rFonts w:hint="eastAsia"/>
            <w:noProof/>
            <w:rtl/>
            <w:lang w:bidi="fa-IR"/>
          </w:rPr>
          <w:t>د</w:t>
        </w:r>
        <w:r>
          <w:rPr>
            <w:noProof/>
            <w:webHidden/>
          </w:rPr>
          <w:tab/>
        </w:r>
        <w:r>
          <w:rPr>
            <w:noProof/>
            <w:webHidden/>
          </w:rPr>
          <w:fldChar w:fldCharType="begin"/>
        </w:r>
        <w:r>
          <w:rPr>
            <w:noProof/>
            <w:webHidden/>
          </w:rPr>
          <w:instrText xml:space="preserve"> PAGEREF _Toc81168578 \h </w:instrText>
        </w:r>
        <w:r>
          <w:rPr>
            <w:noProof/>
            <w:webHidden/>
          </w:rPr>
        </w:r>
        <w:r>
          <w:rPr>
            <w:noProof/>
            <w:webHidden/>
          </w:rPr>
          <w:fldChar w:fldCharType="separate"/>
        </w:r>
        <w:r w:rsidR="00A73B1D">
          <w:rPr>
            <w:noProof/>
            <w:webHidden/>
            <w:rtl/>
          </w:rPr>
          <w:t>41</w:t>
        </w:r>
        <w:r>
          <w:rPr>
            <w:noProof/>
            <w:webHidden/>
          </w:rPr>
          <w:fldChar w:fldCharType="end"/>
        </w:r>
      </w:hyperlink>
    </w:p>
    <w:p w14:paraId="3CF6CB77" w14:textId="4CE86E47"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5" w:anchor="_Toc81168579" w:history="1">
        <w:r w:rsidRPr="00724C0C">
          <w:rPr>
            <w:rStyle w:val="Hyperlink"/>
            <w:noProof/>
            <w:rtl/>
          </w:rPr>
          <w:t>شکل 35</w:t>
        </w:r>
        <w:r w:rsidRPr="00724C0C">
          <w:rPr>
            <w:rStyle w:val="Hyperlink"/>
            <w:noProof/>
            <w:rtl/>
            <w:lang w:bidi="fa-IR"/>
          </w:rPr>
          <w:t>: ساختار قرارگ</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کابل کواکس</w:t>
        </w:r>
        <w:r w:rsidRPr="00724C0C">
          <w:rPr>
            <w:rStyle w:val="Hyperlink"/>
            <w:rFonts w:hint="cs"/>
            <w:noProof/>
            <w:rtl/>
            <w:lang w:bidi="fa-IR"/>
          </w:rPr>
          <w:t>ی</w:t>
        </w:r>
        <w:r w:rsidRPr="00724C0C">
          <w:rPr>
            <w:rStyle w:val="Hyperlink"/>
            <w:rFonts w:hint="eastAsia"/>
            <w:noProof/>
            <w:rtl/>
            <w:lang w:bidi="fa-IR"/>
          </w:rPr>
          <w:t>ال</w:t>
        </w:r>
        <w:r w:rsidRPr="00724C0C">
          <w:rPr>
            <w:rStyle w:val="Hyperlink"/>
            <w:noProof/>
            <w:rtl/>
            <w:lang w:bidi="fa-IR"/>
          </w:rPr>
          <w:t xml:space="preserve"> داخل وزنه شناور</w:t>
        </w:r>
        <w:r>
          <w:rPr>
            <w:noProof/>
            <w:webHidden/>
          </w:rPr>
          <w:tab/>
        </w:r>
        <w:r>
          <w:rPr>
            <w:noProof/>
            <w:webHidden/>
          </w:rPr>
          <w:fldChar w:fldCharType="begin"/>
        </w:r>
        <w:r>
          <w:rPr>
            <w:noProof/>
            <w:webHidden/>
          </w:rPr>
          <w:instrText xml:space="preserve"> PAGEREF _Toc81168579 \h </w:instrText>
        </w:r>
        <w:r>
          <w:rPr>
            <w:noProof/>
            <w:webHidden/>
          </w:rPr>
        </w:r>
        <w:r>
          <w:rPr>
            <w:noProof/>
            <w:webHidden/>
          </w:rPr>
          <w:fldChar w:fldCharType="separate"/>
        </w:r>
        <w:r w:rsidR="00A73B1D">
          <w:rPr>
            <w:noProof/>
            <w:webHidden/>
            <w:rtl/>
          </w:rPr>
          <w:t>42</w:t>
        </w:r>
        <w:r>
          <w:rPr>
            <w:noProof/>
            <w:webHidden/>
          </w:rPr>
          <w:fldChar w:fldCharType="end"/>
        </w:r>
      </w:hyperlink>
    </w:p>
    <w:p w14:paraId="62E86F7E" w14:textId="7BAB1BC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6" w:anchor="_Toc81168580" w:history="1">
        <w:r w:rsidRPr="00724C0C">
          <w:rPr>
            <w:rStyle w:val="Hyperlink"/>
            <w:noProof/>
            <w:rtl/>
          </w:rPr>
          <w:t>شکل 36</w:t>
        </w:r>
        <w:r w:rsidRPr="00724C0C">
          <w:rPr>
            <w:rStyle w:val="Hyperlink"/>
            <w:noProof/>
            <w:rtl/>
            <w:lang w:bidi="fa-IR"/>
          </w:rPr>
          <w:t>: ساختار س</w:t>
        </w:r>
        <w:r w:rsidRPr="00724C0C">
          <w:rPr>
            <w:rStyle w:val="Hyperlink"/>
            <w:rFonts w:hint="cs"/>
            <w:noProof/>
            <w:rtl/>
            <w:lang w:bidi="fa-IR"/>
          </w:rPr>
          <w:t>ی</w:t>
        </w:r>
        <w:r w:rsidRPr="00724C0C">
          <w:rPr>
            <w:rStyle w:val="Hyperlink"/>
            <w:rFonts w:hint="eastAsia"/>
            <w:noProof/>
            <w:rtl/>
            <w:lang w:bidi="fa-IR"/>
          </w:rPr>
          <w:t>لندر</w:t>
        </w:r>
        <w:r w:rsidRPr="00724C0C">
          <w:rPr>
            <w:rStyle w:val="Hyperlink"/>
            <w:noProof/>
            <w:rtl/>
            <w:lang w:bidi="fa-IR"/>
          </w:rPr>
          <w:t xml:space="preserve"> است</w:t>
        </w:r>
        <w:r w:rsidRPr="00724C0C">
          <w:rPr>
            <w:rStyle w:val="Hyperlink"/>
            <w:rFonts w:hint="cs"/>
            <w:noProof/>
            <w:rtl/>
            <w:lang w:bidi="fa-IR"/>
          </w:rPr>
          <w:t>ی</w:t>
        </w:r>
        <w:r w:rsidRPr="00724C0C">
          <w:rPr>
            <w:rStyle w:val="Hyperlink"/>
            <w:rFonts w:hint="eastAsia"/>
            <w:noProof/>
            <w:rtl/>
            <w:lang w:bidi="fa-IR"/>
          </w:rPr>
          <w:t>ل</w:t>
        </w:r>
        <w:r>
          <w:rPr>
            <w:noProof/>
            <w:webHidden/>
          </w:rPr>
          <w:tab/>
        </w:r>
        <w:r>
          <w:rPr>
            <w:noProof/>
            <w:webHidden/>
          </w:rPr>
          <w:fldChar w:fldCharType="begin"/>
        </w:r>
        <w:r>
          <w:rPr>
            <w:noProof/>
            <w:webHidden/>
          </w:rPr>
          <w:instrText xml:space="preserve"> PAGEREF _Toc81168580 \h </w:instrText>
        </w:r>
        <w:r>
          <w:rPr>
            <w:noProof/>
            <w:webHidden/>
          </w:rPr>
        </w:r>
        <w:r>
          <w:rPr>
            <w:noProof/>
            <w:webHidden/>
          </w:rPr>
          <w:fldChar w:fldCharType="separate"/>
        </w:r>
        <w:r w:rsidR="00A73B1D">
          <w:rPr>
            <w:noProof/>
            <w:webHidden/>
            <w:rtl/>
          </w:rPr>
          <w:t>42</w:t>
        </w:r>
        <w:r>
          <w:rPr>
            <w:noProof/>
            <w:webHidden/>
          </w:rPr>
          <w:fldChar w:fldCharType="end"/>
        </w:r>
      </w:hyperlink>
    </w:p>
    <w:p w14:paraId="0A0A17C2" w14:textId="5BB2EF1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7" w:anchor="_Toc81168581" w:history="1">
        <w:r w:rsidRPr="00724C0C">
          <w:rPr>
            <w:rStyle w:val="Hyperlink"/>
            <w:noProof/>
            <w:rtl/>
          </w:rPr>
          <w:t>شکل 37</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اسمبل‌شده اتصال کابل کواکس</w:t>
        </w:r>
        <w:r w:rsidRPr="00724C0C">
          <w:rPr>
            <w:rStyle w:val="Hyperlink"/>
            <w:rFonts w:hint="cs"/>
            <w:noProof/>
            <w:rtl/>
            <w:lang w:bidi="fa-IR"/>
          </w:rPr>
          <w:t>ی</w:t>
        </w:r>
        <w:r w:rsidRPr="00724C0C">
          <w:rPr>
            <w:rStyle w:val="Hyperlink"/>
            <w:rFonts w:hint="eastAsia"/>
            <w:noProof/>
            <w:rtl/>
            <w:lang w:bidi="fa-IR"/>
          </w:rPr>
          <w:t>ال</w:t>
        </w:r>
        <w:r w:rsidRPr="00724C0C">
          <w:rPr>
            <w:rStyle w:val="Hyperlink"/>
            <w:noProof/>
            <w:rtl/>
            <w:lang w:bidi="fa-IR"/>
          </w:rPr>
          <w:t xml:space="preserve"> به وزنه شناور</w:t>
        </w:r>
        <w:r>
          <w:rPr>
            <w:noProof/>
            <w:webHidden/>
          </w:rPr>
          <w:tab/>
        </w:r>
        <w:r>
          <w:rPr>
            <w:noProof/>
            <w:webHidden/>
          </w:rPr>
          <w:fldChar w:fldCharType="begin"/>
        </w:r>
        <w:r>
          <w:rPr>
            <w:noProof/>
            <w:webHidden/>
          </w:rPr>
          <w:instrText xml:space="preserve"> PAGEREF _Toc81168581 \h </w:instrText>
        </w:r>
        <w:r>
          <w:rPr>
            <w:noProof/>
            <w:webHidden/>
          </w:rPr>
        </w:r>
        <w:r>
          <w:rPr>
            <w:noProof/>
            <w:webHidden/>
          </w:rPr>
          <w:fldChar w:fldCharType="separate"/>
        </w:r>
        <w:r w:rsidR="00A73B1D">
          <w:rPr>
            <w:noProof/>
            <w:webHidden/>
            <w:rtl/>
          </w:rPr>
          <w:t>43</w:t>
        </w:r>
        <w:r>
          <w:rPr>
            <w:noProof/>
            <w:webHidden/>
          </w:rPr>
          <w:fldChar w:fldCharType="end"/>
        </w:r>
      </w:hyperlink>
    </w:p>
    <w:p w14:paraId="403E1EEE" w14:textId="5852425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8" w:anchor="_Toc81168582" w:history="1">
        <w:r w:rsidRPr="00724C0C">
          <w:rPr>
            <w:rStyle w:val="Hyperlink"/>
            <w:noProof/>
            <w:rtl/>
          </w:rPr>
          <w:t>شکل 38</w:t>
        </w:r>
        <w:r w:rsidRPr="00724C0C">
          <w:rPr>
            <w:rStyle w:val="Hyperlink"/>
            <w:noProof/>
            <w:rtl/>
            <w:lang w:bidi="fa-IR"/>
          </w:rPr>
          <w:t>: ابزار ساخته‌شده برا</w:t>
        </w:r>
        <w:r w:rsidRPr="00724C0C">
          <w:rPr>
            <w:rStyle w:val="Hyperlink"/>
            <w:rFonts w:hint="cs"/>
            <w:noProof/>
            <w:rtl/>
            <w:lang w:bidi="fa-IR"/>
          </w:rPr>
          <w:t>ی</w:t>
        </w:r>
        <w:r w:rsidRPr="00724C0C">
          <w:rPr>
            <w:rStyle w:val="Hyperlink"/>
            <w:noProof/>
            <w:rtl/>
            <w:lang w:bidi="fa-IR"/>
          </w:rPr>
          <w:t xml:space="preserve"> قلاو</w:t>
        </w:r>
        <w:r w:rsidRPr="00724C0C">
          <w:rPr>
            <w:rStyle w:val="Hyperlink"/>
            <w:rFonts w:hint="cs"/>
            <w:noProof/>
            <w:rtl/>
            <w:lang w:bidi="fa-IR"/>
          </w:rPr>
          <w:t>ی</w:t>
        </w:r>
        <w:r w:rsidRPr="00724C0C">
          <w:rPr>
            <w:rStyle w:val="Hyperlink"/>
            <w:rFonts w:hint="eastAsia"/>
            <w:noProof/>
            <w:rtl/>
            <w:lang w:bidi="fa-IR"/>
          </w:rPr>
          <w:t>ز‌زدن</w:t>
        </w:r>
        <w:r w:rsidRPr="00724C0C">
          <w:rPr>
            <w:rStyle w:val="Hyperlink"/>
            <w:noProof/>
            <w:rtl/>
            <w:lang w:bidi="fa-IR"/>
          </w:rPr>
          <w:t xml:space="preserve"> در کارگاه تراش</w:t>
        </w:r>
        <w:r>
          <w:rPr>
            <w:noProof/>
            <w:webHidden/>
          </w:rPr>
          <w:tab/>
        </w:r>
        <w:r>
          <w:rPr>
            <w:noProof/>
            <w:webHidden/>
          </w:rPr>
          <w:fldChar w:fldCharType="begin"/>
        </w:r>
        <w:r>
          <w:rPr>
            <w:noProof/>
            <w:webHidden/>
          </w:rPr>
          <w:instrText xml:space="preserve"> PAGEREF _Toc81168582 \h </w:instrText>
        </w:r>
        <w:r>
          <w:rPr>
            <w:noProof/>
            <w:webHidden/>
          </w:rPr>
        </w:r>
        <w:r>
          <w:rPr>
            <w:noProof/>
            <w:webHidden/>
          </w:rPr>
          <w:fldChar w:fldCharType="separate"/>
        </w:r>
        <w:r w:rsidR="00A73B1D">
          <w:rPr>
            <w:noProof/>
            <w:webHidden/>
            <w:rtl/>
          </w:rPr>
          <w:t>43</w:t>
        </w:r>
        <w:r>
          <w:rPr>
            <w:noProof/>
            <w:webHidden/>
          </w:rPr>
          <w:fldChar w:fldCharType="end"/>
        </w:r>
      </w:hyperlink>
    </w:p>
    <w:p w14:paraId="2A3565CE" w14:textId="3E08AE2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49" w:anchor="_Toc81168583" w:history="1">
        <w:r w:rsidRPr="00724C0C">
          <w:rPr>
            <w:rStyle w:val="Hyperlink"/>
            <w:noProof/>
            <w:rtl/>
          </w:rPr>
          <w:t>شکل 39</w:t>
        </w:r>
        <w:r w:rsidRPr="00724C0C">
          <w:rPr>
            <w:rStyle w:val="Hyperlink"/>
            <w:noProof/>
            <w:rtl/>
            <w:lang w:bidi="fa-IR"/>
          </w:rPr>
          <w:t>: د</w:t>
        </w:r>
        <w:r w:rsidRPr="00724C0C">
          <w:rPr>
            <w:rStyle w:val="Hyperlink"/>
            <w:rFonts w:hint="cs"/>
            <w:noProof/>
            <w:rtl/>
            <w:lang w:bidi="fa-IR"/>
          </w:rPr>
          <w:t>ی</w:t>
        </w:r>
        <w:r w:rsidRPr="00724C0C">
          <w:rPr>
            <w:rStyle w:val="Hyperlink"/>
            <w:rFonts w:hint="eastAsia"/>
            <w:noProof/>
            <w:rtl/>
            <w:lang w:bidi="fa-IR"/>
          </w:rPr>
          <w:t>اگرام</w:t>
        </w:r>
        <w:r w:rsidRPr="00724C0C">
          <w:rPr>
            <w:rStyle w:val="Hyperlink"/>
            <w:noProof/>
            <w:rtl/>
            <w:lang w:bidi="fa-IR"/>
          </w:rPr>
          <w:t xml:space="preserve"> ساده از مدار داخل</w:t>
        </w:r>
        <w:r w:rsidRPr="00724C0C">
          <w:rPr>
            <w:rStyle w:val="Hyperlink"/>
            <w:rFonts w:hint="cs"/>
            <w:noProof/>
            <w:rtl/>
            <w:lang w:bidi="fa-IR"/>
          </w:rPr>
          <w:t>ی</w:t>
        </w:r>
        <w:r w:rsidRPr="00724C0C">
          <w:rPr>
            <w:rStyle w:val="Hyperlink"/>
            <w:noProof/>
            <w:rtl/>
            <w:lang w:bidi="fa-IR"/>
          </w:rPr>
          <w:t xml:space="preserve"> تا</w:t>
        </w:r>
        <w:r w:rsidRPr="00724C0C">
          <w:rPr>
            <w:rStyle w:val="Hyperlink"/>
            <w:rFonts w:hint="cs"/>
            <w:noProof/>
            <w:rtl/>
            <w:lang w:bidi="fa-IR"/>
          </w:rPr>
          <w:t>ی</w:t>
        </w:r>
        <w:r w:rsidRPr="00724C0C">
          <w:rPr>
            <w:rStyle w:val="Hyperlink"/>
            <w:rFonts w:hint="eastAsia"/>
            <w:noProof/>
            <w:rtl/>
            <w:lang w:bidi="fa-IR"/>
          </w:rPr>
          <w:t>مر</w:t>
        </w:r>
        <w:r w:rsidRPr="00724C0C">
          <w:rPr>
            <w:rStyle w:val="Hyperlink"/>
            <w:noProof/>
            <w:rtl/>
            <w:lang w:bidi="fa-IR"/>
          </w:rPr>
          <w:t xml:space="preserve">555 </w:t>
        </w:r>
        <w:r w:rsidRPr="00724C0C">
          <w:rPr>
            <w:rStyle w:val="Hyperlink"/>
            <w:noProof/>
            <w:lang w:bidi="fa-IR"/>
          </w:rPr>
          <w:t>[14]</w:t>
        </w:r>
        <w:r>
          <w:rPr>
            <w:noProof/>
            <w:webHidden/>
          </w:rPr>
          <w:tab/>
        </w:r>
        <w:r>
          <w:rPr>
            <w:noProof/>
            <w:webHidden/>
          </w:rPr>
          <w:fldChar w:fldCharType="begin"/>
        </w:r>
        <w:r>
          <w:rPr>
            <w:noProof/>
            <w:webHidden/>
          </w:rPr>
          <w:instrText xml:space="preserve"> PAGEREF _Toc81168583 \h </w:instrText>
        </w:r>
        <w:r>
          <w:rPr>
            <w:noProof/>
            <w:webHidden/>
          </w:rPr>
        </w:r>
        <w:r>
          <w:rPr>
            <w:noProof/>
            <w:webHidden/>
          </w:rPr>
          <w:fldChar w:fldCharType="separate"/>
        </w:r>
        <w:r w:rsidR="00A73B1D">
          <w:rPr>
            <w:noProof/>
            <w:webHidden/>
            <w:rtl/>
          </w:rPr>
          <w:t>45</w:t>
        </w:r>
        <w:r>
          <w:rPr>
            <w:noProof/>
            <w:webHidden/>
          </w:rPr>
          <w:fldChar w:fldCharType="end"/>
        </w:r>
      </w:hyperlink>
    </w:p>
    <w:p w14:paraId="5D8F6567" w14:textId="4B927BE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0" w:anchor="_Toc81168584" w:history="1">
        <w:r w:rsidRPr="00724C0C">
          <w:rPr>
            <w:rStyle w:val="Hyperlink"/>
            <w:noProof/>
            <w:rtl/>
          </w:rPr>
          <w:t>شکل 40</w:t>
        </w:r>
        <w:r w:rsidRPr="00724C0C">
          <w:rPr>
            <w:rStyle w:val="Hyperlink"/>
            <w:noProof/>
            <w:rtl/>
            <w:lang w:bidi="fa-IR"/>
          </w:rPr>
          <w:t>: مدار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555 استابل </w:t>
        </w:r>
        <w:r w:rsidRPr="00724C0C">
          <w:rPr>
            <w:rStyle w:val="Hyperlink"/>
            <w:noProof/>
            <w:lang w:bidi="fa-IR"/>
          </w:rPr>
          <w:t>[14]</w:t>
        </w:r>
        <w:r>
          <w:rPr>
            <w:noProof/>
            <w:webHidden/>
          </w:rPr>
          <w:tab/>
        </w:r>
        <w:r>
          <w:rPr>
            <w:noProof/>
            <w:webHidden/>
          </w:rPr>
          <w:fldChar w:fldCharType="begin"/>
        </w:r>
        <w:r>
          <w:rPr>
            <w:noProof/>
            <w:webHidden/>
          </w:rPr>
          <w:instrText xml:space="preserve"> PAGEREF _Toc81168584 \h </w:instrText>
        </w:r>
        <w:r>
          <w:rPr>
            <w:noProof/>
            <w:webHidden/>
          </w:rPr>
        </w:r>
        <w:r>
          <w:rPr>
            <w:noProof/>
            <w:webHidden/>
          </w:rPr>
          <w:fldChar w:fldCharType="separate"/>
        </w:r>
        <w:r w:rsidR="00A73B1D">
          <w:rPr>
            <w:noProof/>
            <w:webHidden/>
            <w:rtl/>
          </w:rPr>
          <w:t>47</w:t>
        </w:r>
        <w:r>
          <w:rPr>
            <w:noProof/>
            <w:webHidden/>
          </w:rPr>
          <w:fldChar w:fldCharType="end"/>
        </w:r>
      </w:hyperlink>
    </w:p>
    <w:p w14:paraId="61320AE4" w14:textId="287B905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1" w:anchor="_Toc81168585" w:history="1">
        <w:r w:rsidRPr="00724C0C">
          <w:rPr>
            <w:rStyle w:val="Hyperlink"/>
            <w:noProof/>
            <w:rtl/>
          </w:rPr>
          <w:t>شکل 41</w:t>
        </w:r>
        <w:r w:rsidRPr="00724C0C">
          <w:rPr>
            <w:rStyle w:val="Hyperlink"/>
            <w:noProof/>
            <w:rtl/>
            <w:lang w:bidi="fa-IR"/>
          </w:rPr>
          <w:t>: شکل موج خروج</w:t>
        </w:r>
        <w:r w:rsidRPr="00724C0C">
          <w:rPr>
            <w:rStyle w:val="Hyperlink"/>
            <w:rFonts w:hint="cs"/>
            <w:noProof/>
            <w:rtl/>
            <w:lang w:bidi="fa-IR"/>
          </w:rPr>
          <w:t>ی</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555 </w:t>
        </w:r>
        <w:r w:rsidRPr="00724C0C">
          <w:rPr>
            <w:rStyle w:val="Hyperlink"/>
            <w:noProof/>
            <w:lang w:bidi="fa-IR"/>
          </w:rPr>
          <w:t>[14]</w:t>
        </w:r>
        <w:r>
          <w:rPr>
            <w:noProof/>
            <w:webHidden/>
          </w:rPr>
          <w:tab/>
        </w:r>
        <w:r>
          <w:rPr>
            <w:noProof/>
            <w:webHidden/>
          </w:rPr>
          <w:fldChar w:fldCharType="begin"/>
        </w:r>
        <w:r>
          <w:rPr>
            <w:noProof/>
            <w:webHidden/>
          </w:rPr>
          <w:instrText xml:space="preserve"> PAGEREF _Toc81168585 \h </w:instrText>
        </w:r>
        <w:r>
          <w:rPr>
            <w:noProof/>
            <w:webHidden/>
          </w:rPr>
        </w:r>
        <w:r>
          <w:rPr>
            <w:noProof/>
            <w:webHidden/>
          </w:rPr>
          <w:fldChar w:fldCharType="separate"/>
        </w:r>
        <w:r w:rsidR="00A73B1D">
          <w:rPr>
            <w:noProof/>
            <w:webHidden/>
            <w:rtl/>
          </w:rPr>
          <w:t>47</w:t>
        </w:r>
        <w:r>
          <w:rPr>
            <w:noProof/>
            <w:webHidden/>
          </w:rPr>
          <w:fldChar w:fldCharType="end"/>
        </w:r>
      </w:hyperlink>
    </w:p>
    <w:p w14:paraId="57D8AAF0" w14:textId="5F63284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2" w:anchor="_Toc81168586" w:history="1">
        <w:r w:rsidRPr="00724C0C">
          <w:rPr>
            <w:rStyle w:val="Hyperlink"/>
            <w:noProof/>
            <w:rtl/>
          </w:rPr>
          <w:t>شکل 42</w:t>
        </w:r>
        <w:r w:rsidRPr="00724C0C">
          <w:rPr>
            <w:rStyle w:val="Hyperlink"/>
            <w:noProof/>
            <w:rtl/>
            <w:lang w:bidi="fa-IR"/>
          </w:rPr>
          <w:t>: مدار شب</w:t>
        </w:r>
        <w:r w:rsidRPr="00724C0C">
          <w:rPr>
            <w:rStyle w:val="Hyperlink"/>
            <w:rFonts w:hint="cs"/>
            <w:noProof/>
            <w:rtl/>
            <w:lang w:bidi="fa-IR"/>
          </w:rPr>
          <w:t>ی</w:t>
        </w:r>
        <w:r w:rsidRPr="00724C0C">
          <w:rPr>
            <w:rStyle w:val="Hyperlink"/>
            <w:rFonts w:hint="eastAsia"/>
            <w:noProof/>
            <w:rtl/>
            <w:lang w:bidi="fa-IR"/>
          </w:rPr>
          <w:t>ه‌ساز</w:t>
        </w:r>
        <w:r w:rsidRPr="00724C0C">
          <w:rPr>
            <w:rStyle w:val="Hyperlink"/>
            <w:rFonts w:hint="cs"/>
            <w:noProof/>
            <w:rtl/>
            <w:lang w:bidi="fa-IR"/>
          </w:rPr>
          <w:t>ی</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555 در پروتئوس</w:t>
        </w:r>
        <w:r>
          <w:rPr>
            <w:noProof/>
            <w:webHidden/>
          </w:rPr>
          <w:tab/>
        </w:r>
        <w:r>
          <w:rPr>
            <w:noProof/>
            <w:webHidden/>
          </w:rPr>
          <w:fldChar w:fldCharType="begin"/>
        </w:r>
        <w:r>
          <w:rPr>
            <w:noProof/>
            <w:webHidden/>
          </w:rPr>
          <w:instrText xml:space="preserve"> PAGEREF _Toc81168586 \h </w:instrText>
        </w:r>
        <w:r>
          <w:rPr>
            <w:noProof/>
            <w:webHidden/>
          </w:rPr>
        </w:r>
        <w:r>
          <w:rPr>
            <w:noProof/>
            <w:webHidden/>
          </w:rPr>
          <w:fldChar w:fldCharType="separate"/>
        </w:r>
        <w:r w:rsidR="00A73B1D">
          <w:rPr>
            <w:noProof/>
            <w:webHidden/>
            <w:rtl/>
          </w:rPr>
          <w:t>49</w:t>
        </w:r>
        <w:r>
          <w:rPr>
            <w:noProof/>
            <w:webHidden/>
          </w:rPr>
          <w:fldChar w:fldCharType="end"/>
        </w:r>
      </w:hyperlink>
    </w:p>
    <w:p w14:paraId="2E22986C" w14:textId="7E9E8FF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3" w:anchor="_Toc81168587" w:history="1">
        <w:r w:rsidRPr="00724C0C">
          <w:rPr>
            <w:rStyle w:val="Hyperlink"/>
            <w:noProof/>
            <w:rtl/>
          </w:rPr>
          <w:t>شکل 43</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555 در پروتئوس</w:t>
        </w:r>
        <w:r>
          <w:rPr>
            <w:noProof/>
            <w:webHidden/>
          </w:rPr>
          <w:tab/>
        </w:r>
        <w:r>
          <w:rPr>
            <w:noProof/>
            <w:webHidden/>
          </w:rPr>
          <w:fldChar w:fldCharType="begin"/>
        </w:r>
        <w:r>
          <w:rPr>
            <w:noProof/>
            <w:webHidden/>
          </w:rPr>
          <w:instrText xml:space="preserve"> PAGEREF _Toc81168587 \h </w:instrText>
        </w:r>
        <w:r>
          <w:rPr>
            <w:noProof/>
            <w:webHidden/>
          </w:rPr>
        </w:r>
        <w:r>
          <w:rPr>
            <w:noProof/>
            <w:webHidden/>
          </w:rPr>
          <w:fldChar w:fldCharType="separate"/>
        </w:r>
        <w:r w:rsidR="00A73B1D">
          <w:rPr>
            <w:noProof/>
            <w:webHidden/>
            <w:rtl/>
          </w:rPr>
          <w:t>49</w:t>
        </w:r>
        <w:r>
          <w:rPr>
            <w:noProof/>
            <w:webHidden/>
          </w:rPr>
          <w:fldChar w:fldCharType="end"/>
        </w:r>
      </w:hyperlink>
    </w:p>
    <w:p w14:paraId="003E3BE8" w14:textId="0DE5C560"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4" w:anchor="_Toc81168588" w:history="1">
        <w:r w:rsidRPr="00724C0C">
          <w:rPr>
            <w:rStyle w:val="Hyperlink"/>
            <w:noProof/>
            <w:rtl/>
          </w:rPr>
          <w:t>شکل 44</w:t>
        </w:r>
        <w:r w:rsidRPr="00724C0C">
          <w:rPr>
            <w:rStyle w:val="Hyperlink"/>
            <w:noProof/>
            <w:rtl/>
            <w:lang w:bidi="fa-IR"/>
          </w:rPr>
          <w:t>: پ</w:t>
        </w:r>
        <w:r w:rsidRPr="00724C0C">
          <w:rPr>
            <w:rStyle w:val="Hyperlink"/>
            <w:rFonts w:hint="cs"/>
            <w:noProof/>
            <w:rtl/>
            <w:lang w:bidi="fa-IR"/>
          </w:rPr>
          <w:t>ی</w:t>
        </w:r>
        <w:r w:rsidRPr="00724C0C">
          <w:rPr>
            <w:rStyle w:val="Hyperlink"/>
            <w:rFonts w:hint="eastAsia"/>
            <w:noProof/>
            <w:rtl/>
            <w:lang w:bidi="fa-IR"/>
          </w:rPr>
          <w:t>ا</w:t>
        </w:r>
        <w:r w:rsidRPr="00724C0C">
          <w:rPr>
            <w:rStyle w:val="Hyperlink"/>
            <w:noProof/>
            <w:rtl/>
            <w:lang w:bidi="fa-IR"/>
          </w:rPr>
          <w:t>ده‌ساز</w:t>
        </w:r>
        <w:r w:rsidRPr="00724C0C">
          <w:rPr>
            <w:rStyle w:val="Hyperlink"/>
            <w:rFonts w:hint="cs"/>
            <w:noProof/>
            <w:rtl/>
            <w:lang w:bidi="fa-IR"/>
          </w:rPr>
          <w:t>ی</w:t>
        </w:r>
        <w:r w:rsidRPr="00724C0C">
          <w:rPr>
            <w:rStyle w:val="Hyperlink"/>
            <w:noProof/>
            <w:rtl/>
            <w:lang w:bidi="fa-IR"/>
          </w:rPr>
          <w:t xml:space="preserve"> مدار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555 بررو</w:t>
        </w:r>
        <w:r w:rsidRPr="00724C0C">
          <w:rPr>
            <w:rStyle w:val="Hyperlink"/>
            <w:rFonts w:hint="cs"/>
            <w:noProof/>
            <w:rtl/>
            <w:lang w:bidi="fa-IR"/>
          </w:rPr>
          <w:t>ی</w:t>
        </w:r>
        <w:r w:rsidRPr="00724C0C">
          <w:rPr>
            <w:rStyle w:val="Hyperlink"/>
            <w:noProof/>
            <w:rtl/>
            <w:lang w:bidi="fa-IR"/>
          </w:rPr>
          <w:t xml:space="preserve"> بردبورد</w:t>
        </w:r>
        <w:r>
          <w:rPr>
            <w:noProof/>
            <w:webHidden/>
          </w:rPr>
          <w:tab/>
        </w:r>
        <w:r>
          <w:rPr>
            <w:noProof/>
            <w:webHidden/>
          </w:rPr>
          <w:fldChar w:fldCharType="begin"/>
        </w:r>
        <w:r>
          <w:rPr>
            <w:noProof/>
            <w:webHidden/>
          </w:rPr>
          <w:instrText xml:space="preserve"> PAGEREF _Toc81168588 \h </w:instrText>
        </w:r>
        <w:r>
          <w:rPr>
            <w:noProof/>
            <w:webHidden/>
          </w:rPr>
        </w:r>
        <w:r>
          <w:rPr>
            <w:noProof/>
            <w:webHidden/>
          </w:rPr>
          <w:fldChar w:fldCharType="separate"/>
        </w:r>
        <w:r w:rsidR="00A73B1D">
          <w:rPr>
            <w:noProof/>
            <w:webHidden/>
            <w:rtl/>
          </w:rPr>
          <w:t>50</w:t>
        </w:r>
        <w:r>
          <w:rPr>
            <w:noProof/>
            <w:webHidden/>
          </w:rPr>
          <w:fldChar w:fldCharType="end"/>
        </w:r>
      </w:hyperlink>
    </w:p>
    <w:p w14:paraId="6E8CF07F" w14:textId="01E2844B"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5" w:anchor="_Toc81168589" w:history="1">
        <w:r w:rsidRPr="00724C0C">
          <w:rPr>
            <w:rStyle w:val="Hyperlink"/>
            <w:noProof/>
            <w:rtl/>
          </w:rPr>
          <w:t>شکل 45</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در اسکوپ همراه نو</w:t>
        </w:r>
        <w:r w:rsidRPr="00724C0C">
          <w:rPr>
            <w:rStyle w:val="Hyperlink"/>
            <w:rFonts w:hint="cs"/>
            <w:noProof/>
            <w:rtl/>
            <w:lang w:bidi="fa-IR"/>
          </w:rPr>
          <w:t>ی</w:t>
        </w:r>
        <w:r w:rsidRPr="00724C0C">
          <w:rPr>
            <w:rStyle w:val="Hyperlink"/>
            <w:rFonts w:hint="eastAsia"/>
            <w:noProof/>
            <w:rtl/>
            <w:lang w:bidi="fa-IR"/>
          </w:rPr>
          <w:t>ز</w:t>
        </w:r>
        <w:r>
          <w:rPr>
            <w:noProof/>
            <w:webHidden/>
          </w:rPr>
          <w:tab/>
        </w:r>
        <w:r>
          <w:rPr>
            <w:noProof/>
            <w:webHidden/>
          </w:rPr>
          <w:fldChar w:fldCharType="begin"/>
        </w:r>
        <w:r>
          <w:rPr>
            <w:noProof/>
            <w:webHidden/>
          </w:rPr>
          <w:instrText xml:space="preserve"> PAGEREF _Toc81168589 \h </w:instrText>
        </w:r>
        <w:r>
          <w:rPr>
            <w:noProof/>
            <w:webHidden/>
          </w:rPr>
        </w:r>
        <w:r>
          <w:rPr>
            <w:noProof/>
            <w:webHidden/>
          </w:rPr>
          <w:fldChar w:fldCharType="separate"/>
        </w:r>
        <w:r w:rsidR="00A73B1D">
          <w:rPr>
            <w:noProof/>
            <w:webHidden/>
            <w:rtl/>
          </w:rPr>
          <w:t>50</w:t>
        </w:r>
        <w:r>
          <w:rPr>
            <w:noProof/>
            <w:webHidden/>
          </w:rPr>
          <w:fldChar w:fldCharType="end"/>
        </w:r>
      </w:hyperlink>
    </w:p>
    <w:p w14:paraId="2FF32157" w14:textId="2FC8E16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6" w:anchor="_Toc81168590" w:history="1">
        <w:r w:rsidRPr="00724C0C">
          <w:rPr>
            <w:rStyle w:val="Hyperlink"/>
            <w:noProof/>
            <w:rtl/>
          </w:rPr>
          <w:t>شکل 46</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در اسکوپ بدون نو</w:t>
        </w:r>
        <w:r w:rsidRPr="00724C0C">
          <w:rPr>
            <w:rStyle w:val="Hyperlink"/>
            <w:rFonts w:hint="cs"/>
            <w:noProof/>
            <w:rtl/>
            <w:lang w:bidi="fa-IR"/>
          </w:rPr>
          <w:t>ی</w:t>
        </w:r>
        <w:r w:rsidRPr="00724C0C">
          <w:rPr>
            <w:rStyle w:val="Hyperlink"/>
            <w:rFonts w:hint="eastAsia"/>
            <w:noProof/>
            <w:rtl/>
            <w:lang w:bidi="fa-IR"/>
          </w:rPr>
          <w:t>ز</w:t>
        </w:r>
        <w:r w:rsidRPr="00724C0C">
          <w:rPr>
            <w:rStyle w:val="Hyperlink"/>
            <w:noProof/>
            <w:rtl/>
            <w:lang w:bidi="fa-IR"/>
          </w:rPr>
          <w:t xml:space="preserve"> پاور</w:t>
        </w:r>
        <w:r>
          <w:rPr>
            <w:noProof/>
            <w:webHidden/>
          </w:rPr>
          <w:tab/>
        </w:r>
        <w:r>
          <w:rPr>
            <w:noProof/>
            <w:webHidden/>
          </w:rPr>
          <w:fldChar w:fldCharType="begin"/>
        </w:r>
        <w:r>
          <w:rPr>
            <w:noProof/>
            <w:webHidden/>
          </w:rPr>
          <w:instrText xml:space="preserve"> PAGEREF _Toc81168590 \h </w:instrText>
        </w:r>
        <w:r>
          <w:rPr>
            <w:noProof/>
            <w:webHidden/>
          </w:rPr>
        </w:r>
        <w:r>
          <w:rPr>
            <w:noProof/>
            <w:webHidden/>
          </w:rPr>
          <w:fldChar w:fldCharType="separate"/>
        </w:r>
        <w:r w:rsidR="00A73B1D">
          <w:rPr>
            <w:noProof/>
            <w:webHidden/>
            <w:rtl/>
          </w:rPr>
          <w:t>51</w:t>
        </w:r>
        <w:r>
          <w:rPr>
            <w:noProof/>
            <w:webHidden/>
          </w:rPr>
          <w:fldChar w:fldCharType="end"/>
        </w:r>
      </w:hyperlink>
    </w:p>
    <w:p w14:paraId="1D52C95E" w14:textId="66150D5F"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7" w:anchor="_Toc81168591" w:history="1">
        <w:r w:rsidRPr="00724C0C">
          <w:rPr>
            <w:rStyle w:val="Hyperlink"/>
            <w:noProof/>
            <w:rtl/>
          </w:rPr>
          <w:t>شکل 47</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خلاصه مدار تغذ</w:t>
        </w:r>
        <w:r w:rsidRPr="00724C0C">
          <w:rPr>
            <w:rStyle w:val="Hyperlink"/>
            <w:rFonts w:hint="cs"/>
            <w:noProof/>
            <w:rtl/>
            <w:lang w:bidi="fa-IR"/>
          </w:rPr>
          <w:t>ی</w:t>
        </w:r>
        <w:r w:rsidRPr="00724C0C">
          <w:rPr>
            <w:rStyle w:val="Hyperlink"/>
            <w:rFonts w:hint="eastAsia"/>
            <w:noProof/>
            <w:rtl/>
            <w:lang w:bidi="fa-IR"/>
          </w:rPr>
          <w:t>ه</w:t>
        </w:r>
        <w:r>
          <w:rPr>
            <w:noProof/>
            <w:webHidden/>
          </w:rPr>
          <w:tab/>
        </w:r>
        <w:r>
          <w:rPr>
            <w:noProof/>
            <w:webHidden/>
          </w:rPr>
          <w:fldChar w:fldCharType="begin"/>
        </w:r>
        <w:r>
          <w:rPr>
            <w:noProof/>
            <w:webHidden/>
          </w:rPr>
          <w:instrText xml:space="preserve"> PAGEREF _Toc81168591 \h </w:instrText>
        </w:r>
        <w:r>
          <w:rPr>
            <w:noProof/>
            <w:webHidden/>
          </w:rPr>
        </w:r>
        <w:r>
          <w:rPr>
            <w:noProof/>
            <w:webHidden/>
          </w:rPr>
          <w:fldChar w:fldCharType="separate"/>
        </w:r>
        <w:r w:rsidR="00A73B1D">
          <w:rPr>
            <w:noProof/>
            <w:webHidden/>
            <w:rtl/>
          </w:rPr>
          <w:t>52</w:t>
        </w:r>
        <w:r>
          <w:rPr>
            <w:noProof/>
            <w:webHidden/>
          </w:rPr>
          <w:fldChar w:fldCharType="end"/>
        </w:r>
      </w:hyperlink>
    </w:p>
    <w:p w14:paraId="0C03EEEC" w14:textId="5E46F68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8" w:anchor="_Toc81168592" w:history="1">
        <w:r w:rsidRPr="00724C0C">
          <w:rPr>
            <w:rStyle w:val="Hyperlink"/>
            <w:noProof/>
            <w:rtl/>
          </w:rPr>
          <w:t>شکل 48</w:t>
        </w:r>
        <w:r w:rsidRPr="00724C0C">
          <w:rPr>
            <w:rStyle w:val="Hyperlink"/>
            <w:noProof/>
            <w:rtl/>
            <w:lang w:bidi="fa-IR"/>
          </w:rPr>
          <w:t xml:space="preserve">: رگولاتور 5 ولت </w:t>
        </w:r>
        <w:r w:rsidRPr="00724C0C">
          <w:rPr>
            <w:rStyle w:val="Hyperlink"/>
            <w:noProof/>
            <w:lang w:bidi="fa-IR"/>
          </w:rPr>
          <w:t>[15]L7805</w:t>
        </w:r>
        <w:r>
          <w:rPr>
            <w:noProof/>
            <w:webHidden/>
          </w:rPr>
          <w:tab/>
        </w:r>
        <w:r>
          <w:rPr>
            <w:noProof/>
            <w:webHidden/>
          </w:rPr>
          <w:fldChar w:fldCharType="begin"/>
        </w:r>
        <w:r>
          <w:rPr>
            <w:noProof/>
            <w:webHidden/>
          </w:rPr>
          <w:instrText xml:space="preserve"> PAGEREF _Toc81168592 \h </w:instrText>
        </w:r>
        <w:r>
          <w:rPr>
            <w:noProof/>
            <w:webHidden/>
          </w:rPr>
        </w:r>
        <w:r>
          <w:rPr>
            <w:noProof/>
            <w:webHidden/>
          </w:rPr>
          <w:fldChar w:fldCharType="separate"/>
        </w:r>
        <w:r w:rsidR="00A73B1D">
          <w:rPr>
            <w:noProof/>
            <w:webHidden/>
            <w:rtl/>
          </w:rPr>
          <w:t>55</w:t>
        </w:r>
        <w:r>
          <w:rPr>
            <w:noProof/>
            <w:webHidden/>
          </w:rPr>
          <w:fldChar w:fldCharType="end"/>
        </w:r>
      </w:hyperlink>
    </w:p>
    <w:p w14:paraId="0DF18A10" w14:textId="2FCDE96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59" w:anchor="_Toc81168593" w:history="1">
        <w:r w:rsidRPr="00724C0C">
          <w:rPr>
            <w:rStyle w:val="Hyperlink"/>
            <w:noProof/>
            <w:rtl/>
          </w:rPr>
          <w:t>شکل 49</w:t>
        </w:r>
        <w:r w:rsidRPr="00724C0C">
          <w:rPr>
            <w:rStyle w:val="Hyperlink"/>
            <w:noProof/>
            <w:rtl/>
            <w:lang w:bidi="fa-IR"/>
          </w:rPr>
          <w:t>: رگولاتور 1117 ، 3.3 ولت</w:t>
        </w:r>
        <w:r>
          <w:rPr>
            <w:noProof/>
            <w:webHidden/>
          </w:rPr>
          <w:tab/>
        </w:r>
        <w:r>
          <w:rPr>
            <w:noProof/>
            <w:webHidden/>
          </w:rPr>
          <w:fldChar w:fldCharType="begin"/>
        </w:r>
        <w:r>
          <w:rPr>
            <w:noProof/>
            <w:webHidden/>
          </w:rPr>
          <w:instrText xml:space="preserve"> PAGEREF _Toc81168593 \h </w:instrText>
        </w:r>
        <w:r>
          <w:rPr>
            <w:noProof/>
            <w:webHidden/>
          </w:rPr>
        </w:r>
        <w:r>
          <w:rPr>
            <w:noProof/>
            <w:webHidden/>
          </w:rPr>
          <w:fldChar w:fldCharType="separate"/>
        </w:r>
        <w:r w:rsidR="00A73B1D">
          <w:rPr>
            <w:noProof/>
            <w:webHidden/>
            <w:rtl/>
          </w:rPr>
          <w:t>55</w:t>
        </w:r>
        <w:r>
          <w:rPr>
            <w:noProof/>
            <w:webHidden/>
          </w:rPr>
          <w:fldChar w:fldCharType="end"/>
        </w:r>
      </w:hyperlink>
    </w:p>
    <w:p w14:paraId="064A2F61" w14:textId="7A31F77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0" w:anchor="_Toc81168594" w:history="1">
        <w:r w:rsidRPr="00724C0C">
          <w:rPr>
            <w:rStyle w:val="Hyperlink"/>
            <w:noProof/>
            <w:rtl/>
          </w:rPr>
          <w:t>شکل 50</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مدار تا</w:t>
        </w:r>
        <w:r w:rsidRPr="00724C0C">
          <w:rPr>
            <w:rStyle w:val="Hyperlink"/>
            <w:rFonts w:hint="cs"/>
            <w:noProof/>
            <w:rtl/>
            <w:lang w:bidi="fa-IR"/>
          </w:rPr>
          <w:t>ی</w:t>
        </w:r>
        <w:r w:rsidRPr="00724C0C">
          <w:rPr>
            <w:rStyle w:val="Hyperlink"/>
            <w:rFonts w:hint="eastAsia"/>
            <w:noProof/>
            <w:rtl/>
            <w:lang w:bidi="fa-IR"/>
          </w:rPr>
          <w:t>مر</w:t>
        </w:r>
        <w:r w:rsidRPr="00724C0C">
          <w:rPr>
            <w:rStyle w:val="Hyperlink"/>
            <w:noProof/>
            <w:rtl/>
            <w:lang w:bidi="fa-IR"/>
          </w:rPr>
          <w:t xml:space="preserve"> 555</w:t>
        </w:r>
        <w:r>
          <w:rPr>
            <w:noProof/>
            <w:webHidden/>
          </w:rPr>
          <w:tab/>
        </w:r>
        <w:r>
          <w:rPr>
            <w:noProof/>
            <w:webHidden/>
          </w:rPr>
          <w:fldChar w:fldCharType="begin"/>
        </w:r>
        <w:r>
          <w:rPr>
            <w:noProof/>
            <w:webHidden/>
          </w:rPr>
          <w:instrText xml:space="preserve"> PAGEREF _Toc81168594 \h </w:instrText>
        </w:r>
        <w:r>
          <w:rPr>
            <w:noProof/>
            <w:webHidden/>
          </w:rPr>
        </w:r>
        <w:r>
          <w:rPr>
            <w:noProof/>
            <w:webHidden/>
          </w:rPr>
          <w:fldChar w:fldCharType="separate"/>
        </w:r>
        <w:r w:rsidR="00A73B1D">
          <w:rPr>
            <w:noProof/>
            <w:webHidden/>
            <w:rtl/>
          </w:rPr>
          <w:t>56</w:t>
        </w:r>
        <w:r>
          <w:rPr>
            <w:noProof/>
            <w:webHidden/>
          </w:rPr>
          <w:fldChar w:fldCharType="end"/>
        </w:r>
      </w:hyperlink>
    </w:p>
    <w:p w14:paraId="67084C1E" w14:textId="2268B368"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1" w:anchor="_Toc81168595" w:history="1">
        <w:r w:rsidRPr="00724C0C">
          <w:rPr>
            <w:rStyle w:val="Hyperlink"/>
            <w:noProof/>
            <w:rtl/>
          </w:rPr>
          <w:t>شکل 51</w:t>
        </w:r>
        <w:r w:rsidRPr="00724C0C">
          <w:rPr>
            <w:rStyle w:val="Hyperlink"/>
            <w:noProof/>
            <w:rtl/>
            <w:lang w:bidi="fa-IR"/>
          </w:rPr>
          <w:t xml:space="preserve">: کانکتور </w:t>
        </w:r>
        <w:r w:rsidRPr="00724C0C">
          <w:rPr>
            <w:rStyle w:val="Hyperlink"/>
            <w:noProof/>
            <w:lang w:bidi="fa-IR"/>
          </w:rPr>
          <w:t>BNC</w:t>
        </w:r>
        <w:r w:rsidRPr="00724C0C">
          <w:rPr>
            <w:rStyle w:val="Hyperlink"/>
            <w:noProof/>
            <w:rtl/>
            <w:lang w:bidi="fa-IR"/>
          </w:rPr>
          <w:t xml:space="preserve"> روبرد</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[3]</w:t>
        </w:r>
        <w:r>
          <w:rPr>
            <w:noProof/>
            <w:webHidden/>
          </w:rPr>
          <w:tab/>
        </w:r>
        <w:r>
          <w:rPr>
            <w:noProof/>
            <w:webHidden/>
          </w:rPr>
          <w:fldChar w:fldCharType="begin"/>
        </w:r>
        <w:r>
          <w:rPr>
            <w:noProof/>
            <w:webHidden/>
          </w:rPr>
          <w:instrText xml:space="preserve"> PAGEREF _Toc81168595 \h </w:instrText>
        </w:r>
        <w:r>
          <w:rPr>
            <w:noProof/>
            <w:webHidden/>
          </w:rPr>
        </w:r>
        <w:r>
          <w:rPr>
            <w:noProof/>
            <w:webHidden/>
          </w:rPr>
          <w:fldChar w:fldCharType="separate"/>
        </w:r>
        <w:r w:rsidR="00A73B1D">
          <w:rPr>
            <w:noProof/>
            <w:webHidden/>
            <w:rtl/>
          </w:rPr>
          <w:t>56</w:t>
        </w:r>
        <w:r>
          <w:rPr>
            <w:noProof/>
            <w:webHidden/>
          </w:rPr>
          <w:fldChar w:fldCharType="end"/>
        </w:r>
      </w:hyperlink>
    </w:p>
    <w:p w14:paraId="445CF75C" w14:textId="075A8573"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2" w:anchor="_Toc81168596" w:history="1">
        <w:r w:rsidRPr="00724C0C">
          <w:rPr>
            <w:rStyle w:val="Hyperlink"/>
            <w:noProof/>
            <w:rtl/>
          </w:rPr>
          <w:t>شکل 52</w:t>
        </w:r>
        <w:r w:rsidRPr="00724C0C">
          <w:rPr>
            <w:rStyle w:val="Hyperlink"/>
            <w:noProof/>
            <w:rtl/>
            <w:lang w:bidi="fa-IR"/>
          </w:rPr>
          <w:t>: اثر قرار‌دادن خازن بعد از س</w:t>
        </w:r>
        <w:r w:rsidRPr="00724C0C">
          <w:rPr>
            <w:rStyle w:val="Hyperlink"/>
            <w:rFonts w:hint="cs"/>
            <w:noProof/>
            <w:rtl/>
            <w:lang w:bidi="fa-IR"/>
          </w:rPr>
          <w:t>ی</w:t>
        </w:r>
        <w:r w:rsidRPr="00724C0C">
          <w:rPr>
            <w:rStyle w:val="Hyperlink"/>
            <w:rFonts w:hint="eastAsia"/>
            <w:noProof/>
            <w:rtl/>
            <w:lang w:bidi="fa-IR"/>
          </w:rPr>
          <w:t>گنال</w:t>
        </w:r>
        <w:r w:rsidRPr="00724C0C">
          <w:rPr>
            <w:rStyle w:val="Hyperlink"/>
            <w:noProof/>
            <w:rtl/>
            <w:lang w:bidi="fa-IR"/>
          </w:rPr>
          <w:t xml:space="preserve"> خروج</w:t>
        </w:r>
        <w:r w:rsidRPr="00724C0C">
          <w:rPr>
            <w:rStyle w:val="Hyperlink"/>
            <w:rFonts w:hint="cs"/>
            <w:noProof/>
            <w:rtl/>
            <w:lang w:bidi="fa-IR"/>
          </w:rPr>
          <w:t>ی</w:t>
        </w:r>
        <w:r w:rsidRPr="00724C0C">
          <w:rPr>
            <w:rStyle w:val="Hyperlink"/>
            <w:noProof/>
            <w:rtl/>
            <w:lang w:bidi="fa-IR"/>
          </w:rPr>
          <w:t xml:space="preserve"> تا</w:t>
        </w:r>
        <w:r w:rsidRPr="00724C0C">
          <w:rPr>
            <w:rStyle w:val="Hyperlink"/>
            <w:rFonts w:hint="cs"/>
            <w:noProof/>
            <w:rtl/>
            <w:lang w:bidi="fa-IR"/>
          </w:rPr>
          <w:t>ی</w:t>
        </w:r>
        <w:r w:rsidRPr="00724C0C">
          <w:rPr>
            <w:rStyle w:val="Hyperlink"/>
            <w:rFonts w:hint="eastAsia"/>
            <w:noProof/>
            <w:rtl/>
            <w:lang w:bidi="fa-IR"/>
          </w:rPr>
          <w:t>مر</w:t>
        </w:r>
        <w:r>
          <w:rPr>
            <w:noProof/>
            <w:webHidden/>
          </w:rPr>
          <w:tab/>
        </w:r>
        <w:r>
          <w:rPr>
            <w:noProof/>
            <w:webHidden/>
          </w:rPr>
          <w:fldChar w:fldCharType="begin"/>
        </w:r>
        <w:r>
          <w:rPr>
            <w:noProof/>
            <w:webHidden/>
          </w:rPr>
          <w:instrText xml:space="preserve"> PAGEREF _Toc81168596 \h </w:instrText>
        </w:r>
        <w:r>
          <w:rPr>
            <w:noProof/>
            <w:webHidden/>
          </w:rPr>
        </w:r>
        <w:r>
          <w:rPr>
            <w:noProof/>
            <w:webHidden/>
          </w:rPr>
          <w:fldChar w:fldCharType="separate"/>
        </w:r>
        <w:r w:rsidR="00A73B1D">
          <w:rPr>
            <w:noProof/>
            <w:webHidden/>
            <w:rtl/>
          </w:rPr>
          <w:t>57</w:t>
        </w:r>
        <w:r>
          <w:rPr>
            <w:noProof/>
            <w:webHidden/>
          </w:rPr>
          <w:fldChar w:fldCharType="end"/>
        </w:r>
      </w:hyperlink>
    </w:p>
    <w:p w14:paraId="3D8A63CE" w14:textId="3D155F6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3" w:anchor="_Toc81168597" w:history="1">
        <w:r w:rsidRPr="00724C0C">
          <w:rPr>
            <w:rStyle w:val="Hyperlink"/>
            <w:noProof/>
            <w:rtl/>
          </w:rPr>
          <w:t>شکل 53</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مدار بافر</w:t>
        </w:r>
        <w:r>
          <w:rPr>
            <w:noProof/>
            <w:webHidden/>
          </w:rPr>
          <w:tab/>
        </w:r>
        <w:r>
          <w:rPr>
            <w:noProof/>
            <w:webHidden/>
          </w:rPr>
          <w:fldChar w:fldCharType="begin"/>
        </w:r>
        <w:r>
          <w:rPr>
            <w:noProof/>
            <w:webHidden/>
          </w:rPr>
          <w:instrText xml:space="preserve"> PAGEREF _Toc81168597 \h </w:instrText>
        </w:r>
        <w:r>
          <w:rPr>
            <w:noProof/>
            <w:webHidden/>
          </w:rPr>
        </w:r>
        <w:r>
          <w:rPr>
            <w:noProof/>
            <w:webHidden/>
          </w:rPr>
          <w:fldChar w:fldCharType="separate"/>
        </w:r>
        <w:r w:rsidR="00A73B1D">
          <w:rPr>
            <w:noProof/>
            <w:webHidden/>
            <w:rtl/>
          </w:rPr>
          <w:t>57</w:t>
        </w:r>
        <w:r>
          <w:rPr>
            <w:noProof/>
            <w:webHidden/>
          </w:rPr>
          <w:fldChar w:fldCharType="end"/>
        </w:r>
      </w:hyperlink>
    </w:p>
    <w:p w14:paraId="0123B872" w14:textId="2154CDD0"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4" w:anchor="_Toc81168598" w:history="1">
        <w:r w:rsidRPr="00724C0C">
          <w:rPr>
            <w:rStyle w:val="Hyperlink"/>
            <w:noProof/>
            <w:rtl/>
          </w:rPr>
          <w:t>شکل 54</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مدار مقا</w:t>
        </w:r>
        <w:r w:rsidRPr="00724C0C">
          <w:rPr>
            <w:rStyle w:val="Hyperlink"/>
            <w:rFonts w:hint="cs"/>
            <w:noProof/>
            <w:rtl/>
            <w:lang w:bidi="fa-IR"/>
          </w:rPr>
          <w:t>ی</w:t>
        </w:r>
        <w:r w:rsidRPr="00724C0C">
          <w:rPr>
            <w:rStyle w:val="Hyperlink"/>
            <w:rFonts w:hint="eastAsia"/>
            <w:noProof/>
            <w:rtl/>
            <w:lang w:bidi="fa-IR"/>
          </w:rPr>
          <w:t>سه‌کننده</w:t>
        </w:r>
        <w:r>
          <w:rPr>
            <w:noProof/>
            <w:webHidden/>
          </w:rPr>
          <w:tab/>
        </w:r>
        <w:r>
          <w:rPr>
            <w:noProof/>
            <w:webHidden/>
          </w:rPr>
          <w:fldChar w:fldCharType="begin"/>
        </w:r>
        <w:r>
          <w:rPr>
            <w:noProof/>
            <w:webHidden/>
          </w:rPr>
          <w:instrText xml:space="preserve"> PAGEREF _Toc81168598 \h </w:instrText>
        </w:r>
        <w:r>
          <w:rPr>
            <w:noProof/>
            <w:webHidden/>
          </w:rPr>
        </w:r>
        <w:r>
          <w:rPr>
            <w:noProof/>
            <w:webHidden/>
          </w:rPr>
          <w:fldChar w:fldCharType="separate"/>
        </w:r>
        <w:r w:rsidR="00A73B1D">
          <w:rPr>
            <w:noProof/>
            <w:webHidden/>
            <w:rtl/>
          </w:rPr>
          <w:t>58</w:t>
        </w:r>
        <w:r>
          <w:rPr>
            <w:noProof/>
            <w:webHidden/>
          </w:rPr>
          <w:fldChar w:fldCharType="end"/>
        </w:r>
      </w:hyperlink>
    </w:p>
    <w:p w14:paraId="5267A263" w14:textId="3900328B"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5" w:anchor="_Toc81168599" w:history="1">
        <w:r w:rsidRPr="00724C0C">
          <w:rPr>
            <w:rStyle w:val="Hyperlink"/>
            <w:noProof/>
            <w:rtl/>
          </w:rPr>
          <w:t>شکل 55</w:t>
        </w:r>
        <w:r w:rsidRPr="00724C0C">
          <w:rPr>
            <w:rStyle w:val="Hyperlink"/>
            <w:noProof/>
            <w:rtl/>
            <w:lang w:bidi="fa-IR"/>
          </w:rPr>
          <w:t xml:space="preserve">: آپ‌امپ </w:t>
        </w:r>
        <w:r w:rsidRPr="00724C0C">
          <w:rPr>
            <w:rStyle w:val="Hyperlink"/>
            <w:noProof/>
            <w:lang w:bidi="fa-IR"/>
          </w:rPr>
          <w:t>LMV358</w:t>
        </w:r>
        <w:r>
          <w:rPr>
            <w:noProof/>
            <w:webHidden/>
          </w:rPr>
          <w:tab/>
        </w:r>
        <w:r>
          <w:rPr>
            <w:noProof/>
            <w:webHidden/>
          </w:rPr>
          <w:fldChar w:fldCharType="begin"/>
        </w:r>
        <w:r>
          <w:rPr>
            <w:noProof/>
            <w:webHidden/>
          </w:rPr>
          <w:instrText xml:space="preserve"> PAGEREF _Toc81168599 \h </w:instrText>
        </w:r>
        <w:r>
          <w:rPr>
            <w:noProof/>
            <w:webHidden/>
          </w:rPr>
        </w:r>
        <w:r>
          <w:rPr>
            <w:noProof/>
            <w:webHidden/>
          </w:rPr>
          <w:fldChar w:fldCharType="separate"/>
        </w:r>
        <w:r w:rsidR="00A73B1D">
          <w:rPr>
            <w:noProof/>
            <w:webHidden/>
            <w:rtl/>
          </w:rPr>
          <w:t>58</w:t>
        </w:r>
        <w:r>
          <w:rPr>
            <w:noProof/>
            <w:webHidden/>
          </w:rPr>
          <w:fldChar w:fldCharType="end"/>
        </w:r>
      </w:hyperlink>
    </w:p>
    <w:p w14:paraId="6CCD99EA" w14:textId="2AB3E77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6" w:anchor="_Toc81168600" w:history="1">
        <w:r w:rsidRPr="00724C0C">
          <w:rPr>
            <w:rStyle w:val="Hyperlink"/>
            <w:noProof/>
            <w:rtl/>
          </w:rPr>
          <w:t>شکل 56</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س</w:t>
        </w:r>
        <w:r w:rsidRPr="00724C0C">
          <w:rPr>
            <w:rStyle w:val="Hyperlink"/>
            <w:rFonts w:hint="cs"/>
            <w:noProof/>
            <w:rtl/>
            <w:lang w:bidi="fa-IR"/>
          </w:rPr>
          <w:t>ی</w:t>
        </w:r>
        <w:r w:rsidRPr="00724C0C">
          <w:rPr>
            <w:rStyle w:val="Hyperlink"/>
            <w:rFonts w:hint="eastAsia"/>
            <w:noProof/>
            <w:rtl/>
            <w:lang w:bidi="fa-IR"/>
          </w:rPr>
          <w:t>گنال</w:t>
        </w:r>
        <w:r w:rsidRPr="00724C0C">
          <w:rPr>
            <w:rStyle w:val="Hyperlink"/>
            <w:noProof/>
            <w:rtl/>
            <w:lang w:bidi="fa-IR"/>
          </w:rPr>
          <w:t xml:space="preserve"> اس</w:t>
        </w:r>
        <w:r w:rsidRPr="00724C0C">
          <w:rPr>
            <w:rStyle w:val="Hyperlink"/>
            <w:rFonts w:hint="cs"/>
            <w:noProof/>
            <w:rtl/>
            <w:lang w:bidi="fa-IR"/>
          </w:rPr>
          <w:t>ی</w:t>
        </w:r>
        <w:r w:rsidRPr="00724C0C">
          <w:rPr>
            <w:rStyle w:val="Hyperlink"/>
            <w:rFonts w:hint="eastAsia"/>
            <w:noProof/>
            <w:rtl/>
            <w:lang w:bidi="fa-IR"/>
          </w:rPr>
          <w:t>لاتور</w:t>
        </w:r>
        <w:r w:rsidRPr="00724C0C">
          <w:rPr>
            <w:rStyle w:val="Hyperlink"/>
            <w:noProof/>
            <w:rtl/>
            <w:lang w:bidi="fa-IR"/>
          </w:rPr>
          <w:t xml:space="preserve"> پس از </w:t>
        </w:r>
        <w:r w:rsidRPr="00724C0C">
          <w:rPr>
            <w:rStyle w:val="Hyperlink"/>
            <w:noProof/>
            <w:lang w:bidi="fa-IR"/>
          </w:rPr>
          <w:t>Buffer</w:t>
        </w:r>
        <w:r>
          <w:rPr>
            <w:noProof/>
            <w:webHidden/>
          </w:rPr>
          <w:tab/>
        </w:r>
        <w:r>
          <w:rPr>
            <w:noProof/>
            <w:webHidden/>
          </w:rPr>
          <w:fldChar w:fldCharType="begin"/>
        </w:r>
        <w:r>
          <w:rPr>
            <w:noProof/>
            <w:webHidden/>
          </w:rPr>
          <w:instrText xml:space="preserve"> PAGEREF _Toc81168600 \h </w:instrText>
        </w:r>
        <w:r>
          <w:rPr>
            <w:noProof/>
            <w:webHidden/>
          </w:rPr>
        </w:r>
        <w:r>
          <w:rPr>
            <w:noProof/>
            <w:webHidden/>
          </w:rPr>
          <w:fldChar w:fldCharType="separate"/>
        </w:r>
        <w:r w:rsidR="00A73B1D">
          <w:rPr>
            <w:noProof/>
            <w:webHidden/>
            <w:rtl/>
          </w:rPr>
          <w:t>58</w:t>
        </w:r>
        <w:r>
          <w:rPr>
            <w:noProof/>
            <w:webHidden/>
          </w:rPr>
          <w:fldChar w:fldCharType="end"/>
        </w:r>
      </w:hyperlink>
    </w:p>
    <w:p w14:paraId="2696852B" w14:textId="4EB6CDC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7" w:anchor="_Toc81168601" w:history="1">
        <w:r w:rsidRPr="00724C0C">
          <w:rPr>
            <w:rStyle w:val="Hyperlink"/>
            <w:noProof/>
            <w:rtl/>
          </w:rPr>
          <w:t>شکل 57</w:t>
        </w:r>
        <w:r w:rsidRPr="00724C0C">
          <w:rPr>
            <w:rStyle w:val="Hyperlink"/>
            <w:noProof/>
            <w:rtl/>
            <w:lang w:bidi="fa-IR"/>
          </w:rPr>
          <w:t>: م</w:t>
        </w:r>
        <w:r w:rsidRPr="00724C0C">
          <w:rPr>
            <w:rStyle w:val="Hyperlink"/>
            <w:rFonts w:hint="cs"/>
            <w:noProof/>
            <w:rtl/>
            <w:lang w:bidi="fa-IR"/>
          </w:rPr>
          <w:t>ی</w:t>
        </w:r>
        <w:r w:rsidRPr="00724C0C">
          <w:rPr>
            <w:rStyle w:val="Hyperlink"/>
            <w:rFonts w:hint="eastAsia"/>
            <w:noProof/>
            <w:rtl/>
            <w:lang w:bidi="fa-IR"/>
          </w:rPr>
          <w:t>کروکنترلر</w:t>
        </w:r>
        <w:r w:rsidRPr="00724C0C">
          <w:rPr>
            <w:rStyle w:val="Hyperlink"/>
            <w:noProof/>
            <w:rtl/>
            <w:lang w:bidi="fa-IR"/>
          </w:rPr>
          <w:t xml:space="preserve"> </w:t>
        </w:r>
        <w:r w:rsidRPr="00724C0C">
          <w:rPr>
            <w:rStyle w:val="Hyperlink"/>
            <w:noProof/>
            <w:lang w:bidi="fa-IR"/>
          </w:rPr>
          <w:t>ATmega</w:t>
        </w:r>
        <w:r w:rsidRPr="00724C0C">
          <w:rPr>
            <w:rStyle w:val="Hyperlink"/>
            <w:noProof/>
            <w:rtl/>
            <w:lang w:bidi="fa-IR"/>
          </w:rPr>
          <w:t xml:space="preserve"> </w:t>
        </w:r>
        <w:r w:rsidRPr="00724C0C">
          <w:rPr>
            <w:rStyle w:val="Hyperlink"/>
            <w:noProof/>
            <w:lang w:bidi="fa-IR"/>
          </w:rPr>
          <w:t>[16]</w:t>
        </w:r>
        <w:r>
          <w:rPr>
            <w:noProof/>
            <w:webHidden/>
          </w:rPr>
          <w:tab/>
        </w:r>
        <w:r>
          <w:rPr>
            <w:noProof/>
            <w:webHidden/>
          </w:rPr>
          <w:fldChar w:fldCharType="begin"/>
        </w:r>
        <w:r>
          <w:rPr>
            <w:noProof/>
            <w:webHidden/>
          </w:rPr>
          <w:instrText xml:space="preserve"> PAGEREF _Toc81168601 \h </w:instrText>
        </w:r>
        <w:r>
          <w:rPr>
            <w:noProof/>
            <w:webHidden/>
          </w:rPr>
        </w:r>
        <w:r>
          <w:rPr>
            <w:noProof/>
            <w:webHidden/>
          </w:rPr>
          <w:fldChar w:fldCharType="separate"/>
        </w:r>
        <w:r w:rsidR="00A73B1D">
          <w:rPr>
            <w:noProof/>
            <w:webHidden/>
            <w:rtl/>
          </w:rPr>
          <w:t>60</w:t>
        </w:r>
        <w:r>
          <w:rPr>
            <w:noProof/>
            <w:webHidden/>
          </w:rPr>
          <w:fldChar w:fldCharType="end"/>
        </w:r>
      </w:hyperlink>
    </w:p>
    <w:p w14:paraId="777F9078" w14:textId="20715EB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8" w:anchor="_Toc81168602" w:history="1">
        <w:r w:rsidRPr="00724C0C">
          <w:rPr>
            <w:rStyle w:val="Hyperlink"/>
            <w:noProof/>
            <w:rtl/>
          </w:rPr>
          <w:t>شکل 58</w:t>
        </w:r>
        <w:r w:rsidRPr="00724C0C">
          <w:rPr>
            <w:rStyle w:val="Hyperlink"/>
            <w:noProof/>
            <w:rtl/>
            <w:lang w:bidi="fa-IR"/>
          </w:rPr>
          <w:t>: معرف</w:t>
        </w:r>
        <w:r w:rsidRPr="00724C0C">
          <w:rPr>
            <w:rStyle w:val="Hyperlink"/>
            <w:rFonts w:hint="cs"/>
            <w:noProof/>
            <w:rtl/>
            <w:lang w:bidi="fa-IR"/>
          </w:rPr>
          <w:t>ی</w:t>
        </w:r>
        <w:r w:rsidRPr="00724C0C">
          <w:rPr>
            <w:rStyle w:val="Hyperlink"/>
            <w:noProof/>
            <w:rtl/>
            <w:lang w:bidi="fa-IR"/>
          </w:rPr>
          <w:t xml:space="preserve"> کامل انواع م</w:t>
        </w:r>
        <w:r w:rsidRPr="00724C0C">
          <w:rPr>
            <w:rStyle w:val="Hyperlink"/>
            <w:rFonts w:hint="cs"/>
            <w:noProof/>
            <w:rtl/>
            <w:lang w:bidi="fa-IR"/>
          </w:rPr>
          <w:t>ی</w:t>
        </w:r>
        <w:r w:rsidRPr="00724C0C">
          <w:rPr>
            <w:rStyle w:val="Hyperlink"/>
            <w:rFonts w:hint="eastAsia"/>
            <w:noProof/>
            <w:rtl/>
            <w:lang w:bidi="fa-IR"/>
          </w:rPr>
          <w:t>کروکنترلر‌ها</w:t>
        </w:r>
        <w:r w:rsidRPr="00724C0C">
          <w:rPr>
            <w:rStyle w:val="Hyperlink"/>
            <w:rFonts w:hint="cs"/>
            <w:noProof/>
            <w:rtl/>
            <w:lang w:bidi="fa-IR"/>
          </w:rPr>
          <w:t>ی</w:t>
        </w:r>
        <w:r w:rsidRPr="00724C0C">
          <w:rPr>
            <w:rStyle w:val="Hyperlink"/>
            <w:noProof/>
            <w:rtl/>
            <w:lang w:bidi="fa-IR"/>
          </w:rPr>
          <w:t xml:space="preserve"> شرکت </w:t>
        </w:r>
        <w:r w:rsidRPr="00724C0C">
          <w:rPr>
            <w:rStyle w:val="Hyperlink"/>
            <w:noProof/>
            <w:lang w:bidi="fa-IR"/>
          </w:rPr>
          <w:t>ST</w:t>
        </w:r>
        <w:r w:rsidRPr="00724C0C">
          <w:rPr>
            <w:rStyle w:val="Hyperlink"/>
            <w:noProof/>
            <w:rtl/>
            <w:lang w:bidi="fa-IR"/>
          </w:rPr>
          <w:t xml:space="preserve"> </w:t>
        </w:r>
        <w:r w:rsidRPr="00724C0C">
          <w:rPr>
            <w:rStyle w:val="Hyperlink"/>
            <w:noProof/>
            <w:lang w:bidi="fa-IR"/>
          </w:rPr>
          <w:t>[21]</w:t>
        </w:r>
        <w:r>
          <w:rPr>
            <w:noProof/>
            <w:webHidden/>
          </w:rPr>
          <w:tab/>
        </w:r>
        <w:r>
          <w:rPr>
            <w:noProof/>
            <w:webHidden/>
          </w:rPr>
          <w:fldChar w:fldCharType="begin"/>
        </w:r>
        <w:r>
          <w:rPr>
            <w:noProof/>
            <w:webHidden/>
          </w:rPr>
          <w:instrText xml:space="preserve"> PAGEREF _Toc81168602 \h </w:instrText>
        </w:r>
        <w:r>
          <w:rPr>
            <w:noProof/>
            <w:webHidden/>
          </w:rPr>
        </w:r>
        <w:r>
          <w:rPr>
            <w:noProof/>
            <w:webHidden/>
          </w:rPr>
          <w:fldChar w:fldCharType="separate"/>
        </w:r>
        <w:r w:rsidR="00A73B1D">
          <w:rPr>
            <w:noProof/>
            <w:webHidden/>
            <w:rtl/>
          </w:rPr>
          <w:t>64</w:t>
        </w:r>
        <w:r>
          <w:rPr>
            <w:noProof/>
            <w:webHidden/>
          </w:rPr>
          <w:fldChar w:fldCharType="end"/>
        </w:r>
      </w:hyperlink>
    </w:p>
    <w:p w14:paraId="73D6413A" w14:textId="1F61D53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69" w:anchor="_Toc81168603" w:history="1">
        <w:r w:rsidRPr="00724C0C">
          <w:rPr>
            <w:rStyle w:val="Hyperlink"/>
            <w:noProof/>
            <w:rtl/>
          </w:rPr>
          <w:t>شکل 59</w:t>
        </w:r>
        <w:r w:rsidRPr="00724C0C">
          <w:rPr>
            <w:rStyle w:val="Hyperlink"/>
            <w:noProof/>
            <w:rtl/>
            <w:lang w:bidi="fa-IR"/>
          </w:rPr>
          <w:t>: مقا</w:t>
        </w:r>
        <w:r w:rsidRPr="00724C0C">
          <w:rPr>
            <w:rStyle w:val="Hyperlink"/>
            <w:rFonts w:hint="cs"/>
            <w:noProof/>
            <w:rtl/>
            <w:lang w:bidi="fa-IR"/>
          </w:rPr>
          <w:t>ی</w:t>
        </w:r>
        <w:r w:rsidRPr="00724C0C">
          <w:rPr>
            <w:rStyle w:val="Hyperlink"/>
            <w:rFonts w:hint="eastAsia"/>
            <w:noProof/>
            <w:rtl/>
            <w:lang w:bidi="fa-IR"/>
          </w:rPr>
          <w:t>سه</w:t>
        </w:r>
        <w:r w:rsidRPr="00724C0C">
          <w:rPr>
            <w:rStyle w:val="Hyperlink"/>
            <w:noProof/>
            <w:rtl/>
            <w:lang w:bidi="fa-IR"/>
          </w:rPr>
          <w:t xml:space="preserve"> انواع گروه‌ها</w:t>
        </w:r>
        <w:r w:rsidRPr="00724C0C">
          <w:rPr>
            <w:rStyle w:val="Hyperlink"/>
            <w:rFonts w:hint="cs"/>
            <w:noProof/>
            <w:rtl/>
            <w:lang w:bidi="fa-IR"/>
          </w:rPr>
          <w:t>ی</w:t>
        </w:r>
        <w:r w:rsidRPr="00724C0C">
          <w:rPr>
            <w:rStyle w:val="Hyperlink"/>
            <w:noProof/>
            <w:rtl/>
            <w:lang w:bidi="fa-IR"/>
          </w:rPr>
          <w:t xml:space="preserve"> خانواده </w:t>
        </w:r>
        <w:r w:rsidRPr="00724C0C">
          <w:rPr>
            <w:rStyle w:val="Hyperlink"/>
            <w:noProof/>
            <w:lang w:bidi="fa-IR"/>
          </w:rPr>
          <w:t>F1</w:t>
        </w:r>
        <w:r w:rsidRPr="00724C0C">
          <w:rPr>
            <w:rStyle w:val="Hyperlink"/>
            <w:noProof/>
            <w:rtl/>
            <w:lang w:bidi="fa-IR"/>
          </w:rPr>
          <w:t xml:space="preserve"> </w:t>
        </w:r>
        <w:r w:rsidRPr="00724C0C">
          <w:rPr>
            <w:rStyle w:val="Hyperlink"/>
            <w:noProof/>
            <w:lang w:bidi="fa-IR"/>
          </w:rPr>
          <w:t>[21]</w:t>
        </w:r>
        <w:r>
          <w:rPr>
            <w:noProof/>
            <w:webHidden/>
          </w:rPr>
          <w:tab/>
        </w:r>
        <w:r>
          <w:rPr>
            <w:noProof/>
            <w:webHidden/>
          </w:rPr>
          <w:fldChar w:fldCharType="begin"/>
        </w:r>
        <w:r>
          <w:rPr>
            <w:noProof/>
            <w:webHidden/>
          </w:rPr>
          <w:instrText xml:space="preserve"> PAGEREF _Toc81168603 \h </w:instrText>
        </w:r>
        <w:r>
          <w:rPr>
            <w:noProof/>
            <w:webHidden/>
          </w:rPr>
        </w:r>
        <w:r>
          <w:rPr>
            <w:noProof/>
            <w:webHidden/>
          </w:rPr>
          <w:fldChar w:fldCharType="separate"/>
        </w:r>
        <w:r w:rsidR="00A73B1D">
          <w:rPr>
            <w:noProof/>
            <w:webHidden/>
            <w:rtl/>
          </w:rPr>
          <w:t>64</w:t>
        </w:r>
        <w:r>
          <w:rPr>
            <w:noProof/>
            <w:webHidden/>
          </w:rPr>
          <w:fldChar w:fldCharType="end"/>
        </w:r>
      </w:hyperlink>
    </w:p>
    <w:p w14:paraId="7D91552A" w14:textId="73DF92A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0" w:anchor="_Toc81168604" w:history="1">
        <w:r w:rsidRPr="00724C0C">
          <w:rPr>
            <w:rStyle w:val="Hyperlink"/>
            <w:noProof/>
            <w:rtl/>
          </w:rPr>
          <w:t>شکل 60</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م</w:t>
        </w:r>
        <w:r w:rsidRPr="00724C0C">
          <w:rPr>
            <w:rStyle w:val="Hyperlink"/>
            <w:rFonts w:hint="cs"/>
            <w:noProof/>
            <w:rtl/>
            <w:lang w:bidi="fa-IR"/>
          </w:rPr>
          <w:t>ی</w:t>
        </w:r>
        <w:r w:rsidRPr="00724C0C">
          <w:rPr>
            <w:rStyle w:val="Hyperlink"/>
            <w:rFonts w:hint="eastAsia"/>
            <w:noProof/>
            <w:rtl/>
            <w:lang w:bidi="fa-IR"/>
          </w:rPr>
          <w:t>کروکنترلر</w:t>
        </w:r>
        <w:r w:rsidRPr="00724C0C">
          <w:rPr>
            <w:rStyle w:val="Hyperlink"/>
            <w:noProof/>
            <w:rtl/>
            <w:lang w:bidi="fa-IR"/>
          </w:rPr>
          <w:t xml:space="preserve"> </w:t>
        </w:r>
        <w:r w:rsidRPr="00724C0C">
          <w:rPr>
            <w:rStyle w:val="Hyperlink"/>
            <w:noProof/>
            <w:lang w:bidi="fa-IR"/>
          </w:rPr>
          <w:t>STM32F103CBTx</w:t>
        </w:r>
        <w:r w:rsidRPr="00724C0C">
          <w:rPr>
            <w:rStyle w:val="Hyperlink"/>
            <w:noProof/>
            <w:rtl/>
            <w:lang w:bidi="fa-IR"/>
          </w:rPr>
          <w:t xml:space="preserve"> </w:t>
        </w:r>
        <w:r w:rsidRPr="00724C0C">
          <w:rPr>
            <w:rStyle w:val="Hyperlink"/>
            <w:noProof/>
            <w:lang w:bidi="fa-IR"/>
          </w:rPr>
          <w:t>[20]</w:t>
        </w:r>
        <w:r>
          <w:rPr>
            <w:noProof/>
            <w:webHidden/>
          </w:rPr>
          <w:tab/>
        </w:r>
        <w:r>
          <w:rPr>
            <w:noProof/>
            <w:webHidden/>
          </w:rPr>
          <w:fldChar w:fldCharType="begin"/>
        </w:r>
        <w:r>
          <w:rPr>
            <w:noProof/>
            <w:webHidden/>
          </w:rPr>
          <w:instrText xml:space="preserve"> PAGEREF _Toc81168604 \h </w:instrText>
        </w:r>
        <w:r>
          <w:rPr>
            <w:noProof/>
            <w:webHidden/>
          </w:rPr>
        </w:r>
        <w:r>
          <w:rPr>
            <w:noProof/>
            <w:webHidden/>
          </w:rPr>
          <w:fldChar w:fldCharType="separate"/>
        </w:r>
        <w:r w:rsidR="00A73B1D">
          <w:rPr>
            <w:noProof/>
            <w:webHidden/>
            <w:rtl/>
          </w:rPr>
          <w:t>65</w:t>
        </w:r>
        <w:r>
          <w:rPr>
            <w:noProof/>
            <w:webHidden/>
          </w:rPr>
          <w:fldChar w:fldCharType="end"/>
        </w:r>
      </w:hyperlink>
    </w:p>
    <w:p w14:paraId="4B7D1947" w14:textId="7543F12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1" w:anchor="_Toc81168605" w:history="1">
        <w:r w:rsidRPr="00724C0C">
          <w:rPr>
            <w:rStyle w:val="Hyperlink"/>
            <w:noProof/>
            <w:rtl/>
          </w:rPr>
          <w:t>شکل 61</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مدار م</w:t>
        </w:r>
        <w:r w:rsidRPr="00724C0C">
          <w:rPr>
            <w:rStyle w:val="Hyperlink"/>
            <w:rFonts w:hint="cs"/>
            <w:noProof/>
            <w:rtl/>
            <w:lang w:bidi="fa-IR"/>
          </w:rPr>
          <w:t>ی</w:t>
        </w:r>
        <w:r w:rsidRPr="00724C0C">
          <w:rPr>
            <w:rStyle w:val="Hyperlink"/>
            <w:rFonts w:hint="eastAsia"/>
            <w:noProof/>
            <w:rtl/>
            <w:lang w:bidi="fa-IR"/>
          </w:rPr>
          <w:t>کروکنترلر</w:t>
        </w:r>
        <w:r w:rsidRPr="00724C0C">
          <w:rPr>
            <w:rStyle w:val="Hyperlink"/>
            <w:noProof/>
            <w:rtl/>
            <w:lang w:bidi="fa-IR"/>
          </w:rPr>
          <w:t xml:space="preserve"> </w:t>
        </w:r>
        <w:r w:rsidRPr="00724C0C">
          <w:rPr>
            <w:rStyle w:val="Hyperlink"/>
            <w:noProof/>
            <w:lang w:bidi="fa-IR"/>
          </w:rPr>
          <w:t>stm32</w:t>
        </w:r>
        <w:r>
          <w:rPr>
            <w:noProof/>
            <w:webHidden/>
          </w:rPr>
          <w:tab/>
        </w:r>
        <w:r>
          <w:rPr>
            <w:noProof/>
            <w:webHidden/>
          </w:rPr>
          <w:fldChar w:fldCharType="begin"/>
        </w:r>
        <w:r>
          <w:rPr>
            <w:noProof/>
            <w:webHidden/>
          </w:rPr>
          <w:instrText xml:space="preserve"> PAGEREF _Toc81168605 \h </w:instrText>
        </w:r>
        <w:r>
          <w:rPr>
            <w:noProof/>
            <w:webHidden/>
          </w:rPr>
        </w:r>
        <w:r>
          <w:rPr>
            <w:noProof/>
            <w:webHidden/>
          </w:rPr>
          <w:fldChar w:fldCharType="separate"/>
        </w:r>
        <w:r w:rsidR="00A73B1D">
          <w:rPr>
            <w:noProof/>
            <w:webHidden/>
            <w:rtl/>
          </w:rPr>
          <w:t>65</w:t>
        </w:r>
        <w:r>
          <w:rPr>
            <w:noProof/>
            <w:webHidden/>
          </w:rPr>
          <w:fldChar w:fldCharType="end"/>
        </w:r>
      </w:hyperlink>
    </w:p>
    <w:p w14:paraId="193F9DB9" w14:textId="6B11C32B"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2" w:anchor="_Toc81168606" w:history="1">
        <w:r w:rsidRPr="00724C0C">
          <w:rPr>
            <w:rStyle w:val="Hyperlink"/>
            <w:noProof/>
            <w:rtl/>
          </w:rPr>
          <w:t>شکل 62</w:t>
        </w:r>
        <w:r w:rsidRPr="00724C0C">
          <w:rPr>
            <w:rStyle w:val="Hyperlink"/>
            <w:noProof/>
            <w:rtl/>
            <w:lang w:bidi="fa-IR"/>
          </w:rPr>
          <w:t>: شمات</w:t>
        </w:r>
        <w:r w:rsidRPr="00724C0C">
          <w:rPr>
            <w:rStyle w:val="Hyperlink"/>
            <w:rFonts w:hint="cs"/>
            <w:noProof/>
            <w:rtl/>
            <w:lang w:bidi="fa-IR"/>
          </w:rPr>
          <w:t>ی</w:t>
        </w:r>
        <w:r w:rsidRPr="00724C0C">
          <w:rPr>
            <w:rStyle w:val="Hyperlink"/>
            <w:rFonts w:hint="eastAsia"/>
            <w:noProof/>
            <w:rtl/>
            <w:lang w:bidi="fa-IR"/>
          </w:rPr>
          <w:t>ک</w:t>
        </w:r>
        <w:r w:rsidRPr="00724C0C">
          <w:rPr>
            <w:rStyle w:val="Hyperlink"/>
            <w:noProof/>
            <w:rtl/>
            <w:lang w:bidi="fa-IR"/>
          </w:rPr>
          <w:t xml:space="preserve"> مدار </w:t>
        </w:r>
        <w:r w:rsidRPr="00724C0C">
          <w:rPr>
            <w:rStyle w:val="Hyperlink"/>
            <w:noProof/>
            <w:lang w:bidi="fa-IR"/>
          </w:rPr>
          <w:t>MAX485</w:t>
        </w:r>
        <w:r>
          <w:rPr>
            <w:noProof/>
            <w:webHidden/>
          </w:rPr>
          <w:tab/>
        </w:r>
        <w:r>
          <w:rPr>
            <w:noProof/>
            <w:webHidden/>
          </w:rPr>
          <w:fldChar w:fldCharType="begin"/>
        </w:r>
        <w:r>
          <w:rPr>
            <w:noProof/>
            <w:webHidden/>
          </w:rPr>
          <w:instrText xml:space="preserve"> PAGEREF _Toc81168606 \h </w:instrText>
        </w:r>
        <w:r>
          <w:rPr>
            <w:noProof/>
            <w:webHidden/>
          </w:rPr>
        </w:r>
        <w:r>
          <w:rPr>
            <w:noProof/>
            <w:webHidden/>
          </w:rPr>
          <w:fldChar w:fldCharType="separate"/>
        </w:r>
        <w:r w:rsidR="00A73B1D">
          <w:rPr>
            <w:noProof/>
            <w:webHidden/>
            <w:rtl/>
          </w:rPr>
          <w:t>66</w:t>
        </w:r>
        <w:r>
          <w:rPr>
            <w:noProof/>
            <w:webHidden/>
          </w:rPr>
          <w:fldChar w:fldCharType="end"/>
        </w:r>
      </w:hyperlink>
    </w:p>
    <w:p w14:paraId="38928F62" w14:textId="7EE8B89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3" w:anchor="_Toc81168607" w:history="1">
        <w:r w:rsidRPr="00724C0C">
          <w:rPr>
            <w:rStyle w:val="Hyperlink"/>
            <w:noProof/>
            <w:rtl/>
          </w:rPr>
          <w:t>شکل 63</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دوبعد</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PCB</w:t>
        </w:r>
        <w:r w:rsidRPr="00724C0C">
          <w:rPr>
            <w:rStyle w:val="Hyperlink"/>
            <w:noProof/>
            <w:rtl/>
            <w:lang w:bidi="fa-IR"/>
          </w:rPr>
          <w:t xml:space="preserve"> طراح</w:t>
        </w:r>
        <w:r w:rsidRPr="00724C0C">
          <w:rPr>
            <w:rStyle w:val="Hyperlink"/>
            <w:rFonts w:hint="cs"/>
            <w:noProof/>
            <w:rtl/>
            <w:lang w:bidi="fa-IR"/>
          </w:rPr>
          <w:t>ی</w:t>
        </w:r>
        <w:r w:rsidRPr="00724C0C">
          <w:rPr>
            <w:rStyle w:val="Hyperlink"/>
            <w:noProof/>
            <w:rtl/>
            <w:lang w:bidi="fa-IR"/>
          </w:rPr>
          <w:t xml:space="preserve"> شده</w:t>
        </w:r>
        <w:r>
          <w:rPr>
            <w:noProof/>
            <w:webHidden/>
          </w:rPr>
          <w:tab/>
        </w:r>
        <w:r>
          <w:rPr>
            <w:noProof/>
            <w:webHidden/>
          </w:rPr>
          <w:fldChar w:fldCharType="begin"/>
        </w:r>
        <w:r>
          <w:rPr>
            <w:noProof/>
            <w:webHidden/>
          </w:rPr>
          <w:instrText xml:space="preserve"> PAGEREF _Toc81168607 \h </w:instrText>
        </w:r>
        <w:r>
          <w:rPr>
            <w:noProof/>
            <w:webHidden/>
          </w:rPr>
        </w:r>
        <w:r>
          <w:rPr>
            <w:noProof/>
            <w:webHidden/>
          </w:rPr>
          <w:fldChar w:fldCharType="separate"/>
        </w:r>
        <w:r w:rsidR="00A73B1D">
          <w:rPr>
            <w:noProof/>
            <w:webHidden/>
            <w:rtl/>
          </w:rPr>
          <w:t>67</w:t>
        </w:r>
        <w:r>
          <w:rPr>
            <w:noProof/>
            <w:webHidden/>
          </w:rPr>
          <w:fldChar w:fldCharType="end"/>
        </w:r>
      </w:hyperlink>
    </w:p>
    <w:p w14:paraId="69937FE3" w14:textId="0B9A037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4" w:anchor="_Toc81168608" w:history="1">
        <w:r w:rsidRPr="00724C0C">
          <w:rPr>
            <w:rStyle w:val="Hyperlink"/>
            <w:noProof/>
            <w:rtl/>
          </w:rPr>
          <w:t>شکل 64</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سه‌بعد</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PCB</w:t>
        </w:r>
        <w:r w:rsidRPr="00724C0C">
          <w:rPr>
            <w:rStyle w:val="Hyperlink"/>
            <w:noProof/>
            <w:rtl/>
            <w:lang w:bidi="fa-IR"/>
          </w:rPr>
          <w:t xml:space="preserve"> طراح</w:t>
        </w:r>
        <w:r w:rsidRPr="00724C0C">
          <w:rPr>
            <w:rStyle w:val="Hyperlink"/>
            <w:rFonts w:hint="cs"/>
            <w:noProof/>
            <w:rtl/>
            <w:lang w:bidi="fa-IR"/>
          </w:rPr>
          <w:t>ی</w:t>
        </w:r>
        <w:r w:rsidRPr="00724C0C">
          <w:rPr>
            <w:rStyle w:val="Hyperlink"/>
            <w:noProof/>
            <w:rtl/>
            <w:lang w:bidi="fa-IR"/>
          </w:rPr>
          <w:t xml:space="preserve"> شده</w:t>
        </w:r>
        <w:r>
          <w:rPr>
            <w:noProof/>
            <w:webHidden/>
          </w:rPr>
          <w:tab/>
        </w:r>
        <w:r>
          <w:rPr>
            <w:noProof/>
            <w:webHidden/>
          </w:rPr>
          <w:fldChar w:fldCharType="begin"/>
        </w:r>
        <w:r>
          <w:rPr>
            <w:noProof/>
            <w:webHidden/>
          </w:rPr>
          <w:instrText xml:space="preserve"> PAGEREF _Toc81168608 \h </w:instrText>
        </w:r>
        <w:r>
          <w:rPr>
            <w:noProof/>
            <w:webHidden/>
          </w:rPr>
        </w:r>
        <w:r>
          <w:rPr>
            <w:noProof/>
            <w:webHidden/>
          </w:rPr>
          <w:fldChar w:fldCharType="separate"/>
        </w:r>
        <w:r w:rsidR="00A73B1D">
          <w:rPr>
            <w:noProof/>
            <w:webHidden/>
            <w:rtl/>
          </w:rPr>
          <w:t>68</w:t>
        </w:r>
        <w:r>
          <w:rPr>
            <w:noProof/>
            <w:webHidden/>
          </w:rPr>
          <w:fldChar w:fldCharType="end"/>
        </w:r>
      </w:hyperlink>
    </w:p>
    <w:p w14:paraId="5A9E06C6" w14:textId="79F193F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5" w:anchor="_Toc81168609" w:history="1">
        <w:r w:rsidRPr="00724C0C">
          <w:rPr>
            <w:rStyle w:val="Hyperlink"/>
            <w:noProof/>
            <w:rtl/>
          </w:rPr>
          <w:t>شکل 65</w:t>
        </w:r>
        <w:r w:rsidRPr="00724C0C">
          <w:rPr>
            <w:rStyle w:val="Hyperlink"/>
            <w:noProof/>
            <w:rtl/>
            <w:lang w:bidi="fa-IR"/>
          </w:rPr>
          <w:t>: ورود</w:t>
        </w:r>
        <w:r w:rsidRPr="00724C0C">
          <w:rPr>
            <w:rStyle w:val="Hyperlink"/>
            <w:rFonts w:hint="cs"/>
            <w:noProof/>
            <w:rtl/>
            <w:lang w:bidi="fa-IR"/>
          </w:rPr>
          <w:t>ی</w:t>
        </w:r>
        <w:r w:rsidRPr="00724C0C">
          <w:rPr>
            <w:rStyle w:val="Hyperlink"/>
            <w:noProof/>
            <w:rtl/>
            <w:lang w:bidi="fa-IR"/>
          </w:rPr>
          <w:t xml:space="preserve"> س</w:t>
        </w:r>
        <w:r w:rsidRPr="00724C0C">
          <w:rPr>
            <w:rStyle w:val="Hyperlink"/>
            <w:rFonts w:hint="cs"/>
            <w:noProof/>
            <w:rtl/>
            <w:lang w:bidi="fa-IR"/>
          </w:rPr>
          <w:t>ی</w:t>
        </w:r>
        <w:r w:rsidRPr="00724C0C">
          <w:rPr>
            <w:rStyle w:val="Hyperlink"/>
            <w:rFonts w:hint="eastAsia"/>
            <w:noProof/>
            <w:rtl/>
            <w:lang w:bidi="fa-IR"/>
          </w:rPr>
          <w:t>گنال</w:t>
        </w:r>
        <w:r w:rsidRPr="00724C0C">
          <w:rPr>
            <w:rStyle w:val="Hyperlink"/>
            <w:noProof/>
            <w:rtl/>
            <w:lang w:bidi="fa-IR"/>
          </w:rPr>
          <w:t xml:space="preserve"> به م</w:t>
        </w:r>
        <w:r w:rsidRPr="00724C0C">
          <w:rPr>
            <w:rStyle w:val="Hyperlink"/>
            <w:rFonts w:hint="cs"/>
            <w:noProof/>
            <w:rtl/>
            <w:lang w:bidi="fa-IR"/>
          </w:rPr>
          <w:t>ی</w:t>
        </w:r>
        <w:r w:rsidRPr="00724C0C">
          <w:rPr>
            <w:rStyle w:val="Hyperlink"/>
            <w:rFonts w:hint="eastAsia"/>
            <w:noProof/>
            <w:rtl/>
            <w:lang w:bidi="fa-IR"/>
          </w:rPr>
          <w:t>کروکنترلر</w:t>
        </w:r>
        <w:r w:rsidRPr="00724C0C">
          <w:rPr>
            <w:rStyle w:val="Hyperlink"/>
            <w:noProof/>
            <w:rtl/>
            <w:lang w:bidi="fa-IR"/>
          </w:rPr>
          <w:t xml:space="preserve"> </w:t>
        </w:r>
        <w:r w:rsidRPr="00724C0C">
          <w:rPr>
            <w:rStyle w:val="Hyperlink"/>
            <w:noProof/>
            <w:lang w:bidi="fa-IR"/>
          </w:rPr>
          <w:t>[22]</w:t>
        </w:r>
        <w:r>
          <w:rPr>
            <w:noProof/>
            <w:webHidden/>
          </w:rPr>
          <w:tab/>
        </w:r>
        <w:r>
          <w:rPr>
            <w:noProof/>
            <w:webHidden/>
          </w:rPr>
          <w:fldChar w:fldCharType="begin"/>
        </w:r>
        <w:r>
          <w:rPr>
            <w:noProof/>
            <w:webHidden/>
          </w:rPr>
          <w:instrText xml:space="preserve"> PAGEREF _Toc81168609 \h </w:instrText>
        </w:r>
        <w:r>
          <w:rPr>
            <w:noProof/>
            <w:webHidden/>
          </w:rPr>
        </w:r>
        <w:r>
          <w:rPr>
            <w:noProof/>
            <w:webHidden/>
          </w:rPr>
          <w:fldChar w:fldCharType="separate"/>
        </w:r>
        <w:r w:rsidR="00A73B1D">
          <w:rPr>
            <w:noProof/>
            <w:webHidden/>
            <w:rtl/>
          </w:rPr>
          <w:t>69</w:t>
        </w:r>
        <w:r>
          <w:rPr>
            <w:noProof/>
            <w:webHidden/>
          </w:rPr>
          <w:fldChar w:fldCharType="end"/>
        </w:r>
      </w:hyperlink>
    </w:p>
    <w:p w14:paraId="7B76B590" w14:textId="1D37C5D7"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6" w:anchor="_Toc81168610" w:history="1">
        <w:r w:rsidRPr="00724C0C">
          <w:rPr>
            <w:rStyle w:val="Hyperlink"/>
            <w:noProof/>
            <w:rtl/>
          </w:rPr>
          <w:t>شکل 66</w:t>
        </w:r>
        <w:r w:rsidRPr="00724C0C">
          <w:rPr>
            <w:rStyle w:val="Hyperlink"/>
            <w:noProof/>
            <w:rtl/>
            <w:lang w:bidi="fa-IR"/>
          </w:rPr>
          <w:t>: ماژول تبد</w:t>
        </w:r>
        <w:r w:rsidRPr="00724C0C">
          <w:rPr>
            <w:rStyle w:val="Hyperlink"/>
            <w:rFonts w:hint="cs"/>
            <w:noProof/>
            <w:rtl/>
            <w:lang w:bidi="fa-IR"/>
          </w:rPr>
          <w:t>ی</w:t>
        </w:r>
        <w:r w:rsidRPr="00724C0C">
          <w:rPr>
            <w:rStyle w:val="Hyperlink"/>
            <w:rFonts w:hint="eastAsia"/>
            <w:noProof/>
            <w:rtl/>
            <w:lang w:bidi="fa-IR"/>
          </w:rPr>
          <w:t>ل</w:t>
        </w:r>
        <w:r w:rsidRPr="00724C0C">
          <w:rPr>
            <w:rStyle w:val="Hyperlink"/>
            <w:noProof/>
            <w:rtl/>
            <w:lang w:bidi="fa-IR"/>
          </w:rPr>
          <w:t xml:space="preserve"> ارتباط </w:t>
        </w:r>
        <w:r w:rsidRPr="00724C0C">
          <w:rPr>
            <w:rStyle w:val="Hyperlink"/>
            <w:noProof/>
            <w:lang w:bidi="fa-IR"/>
          </w:rPr>
          <w:t>RS485</w:t>
        </w:r>
        <w:r w:rsidRPr="00724C0C">
          <w:rPr>
            <w:rStyle w:val="Hyperlink"/>
            <w:noProof/>
            <w:rtl/>
            <w:lang w:bidi="fa-IR"/>
          </w:rPr>
          <w:t xml:space="preserve"> به </w:t>
        </w:r>
        <w:r w:rsidRPr="00724C0C">
          <w:rPr>
            <w:rStyle w:val="Hyperlink"/>
            <w:noProof/>
            <w:lang w:bidi="fa-IR"/>
          </w:rPr>
          <w:t>USB</w:t>
        </w:r>
        <w:r>
          <w:rPr>
            <w:noProof/>
            <w:webHidden/>
          </w:rPr>
          <w:tab/>
        </w:r>
        <w:r>
          <w:rPr>
            <w:noProof/>
            <w:webHidden/>
          </w:rPr>
          <w:fldChar w:fldCharType="begin"/>
        </w:r>
        <w:r>
          <w:rPr>
            <w:noProof/>
            <w:webHidden/>
          </w:rPr>
          <w:instrText xml:space="preserve"> PAGEREF _Toc81168610 \h </w:instrText>
        </w:r>
        <w:r>
          <w:rPr>
            <w:noProof/>
            <w:webHidden/>
          </w:rPr>
        </w:r>
        <w:r>
          <w:rPr>
            <w:noProof/>
            <w:webHidden/>
          </w:rPr>
          <w:fldChar w:fldCharType="separate"/>
        </w:r>
        <w:r w:rsidR="00A73B1D">
          <w:rPr>
            <w:noProof/>
            <w:webHidden/>
            <w:rtl/>
          </w:rPr>
          <w:t>70</w:t>
        </w:r>
        <w:r>
          <w:rPr>
            <w:noProof/>
            <w:webHidden/>
          </w:rPr>
          <w:fldChar w:fldCharType="end"/>
        </w:r>
      </w:hyperlink>
    </w:p>
    <w:p w14:paraId="14205B23" w14:textId="40ECAB2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7" w:anchor="_Toc81168611" w:history="1">
        <w:r w:rsidRPr="00724C0C">
          <w:rPr>
            <w:rStyle w:val="Hyperlink"/>
            <w:noProof/>
            <w:rtl/>
          </w:rPr>
          <w:t>شکل 67</w:t>
        </w:r>
        <w:r w:rsidRPr="00724C0C">
          <w:rPr>
            <w:rStyle w:val="Hyperlink"/>
            <w:noProof/>
            <w:rtl/>
            <w:lang w:bidi="fa-IR"/>
          </w:rPr>
          <w:t>: نرم‌افزار مان</w:t>
        </w:r>
        <w:r w:rsidRPr="00724C0C">
          <w:rPr>
            <w:rStyle w:val="Hyperlink"/>
            <w:rFonts w:hint="cs"/>
            <w:noProof/>
            <w:rtl/>
            <w:lang w:bidi="fa-IR"/>
          </w:rPr>
          <w:t>ی</w:t>
        </w:r>
        <w:r w:rsidRPr="00724C0C">
          <w:rPr>
            <w:rStyle w:val="Hyperlink"/>
            <w:rFonts w:hint="eastAsia"/>
            <w:noProof/>
            <w:rtl/>
            <w:lang w:bidi="fa-IR"/>
          </w:rPr>
          <w:t>تور</w:t>
        </w:r>
        <w:r w:rsidRPr="00724C0C">
          <w:rPr>
            <w:rStyle w:val="Hyperlink"/>
            <w:rFonts w:hint="cs"/>
            <w:noProof/>
            <w:rtl/>
            <w:lang w:bidi="fa-IR"/>
          </w:rPr>
          <w:t>ی</w:t>
        </w:r>
        <w:r w:rsidRPr="00724C0C">
          <w:rPr>
            <w:rStyle w:val="Hyperlink"/>
            <w:rFonts w:hint="eastAsia"/>
            <w:noProof/>
            <w:rtl/>
            <w:lang w:bidi="fa-IR"/>
          </w:rPr>
          <w:t>نگ</w:t>
        </w:r>
        <w:r w:rsidRPr="00724C0C">
          <w:rPr>
            <w:rStyle w:val="Hyperlink"/>
            <w:noProof/>
            <w:rtl/>
            <w:lang w:bidi="fa-IR"/>
          </w:rPr>
          <w:t xml:space="preserve"> طراح</w:t>
        </w:r>
        <w:r w:rsidRPr="00724C0C">
          <w:rPr>
            <w:rStyle w:val="Hyperlink"/>
            <w:rFonts w:hint="cs"/>
            <w:noProof/>
            <w:rtl/>
            <w:lang w:bidi="fa-IR"/>
          </w:rPr>
          <w:t>ی‌</w:t>
        </w:r>
        <w:r w:rsidRPr="00724C0C">
          <w:rPr>
            <w:rStyle w:val="Hyperlink"/>
            <w:rFonts w:hint="eastAsia"/>
            <w:noProof/>
            <w:rtl/>
            <w:lang w:bidi="fa-IR"/>
          </w:rPr>
          <w:t>شده</w:t>
        </w:r>
        <w:r w:rsidRPr="00724C0C">
          <w:rPr>
            <w:rStyle w:val="Hyperlink"/>
            <w:noProof/>
            <w:rtl/>
            <w:lang w:bidi="fa-IR"/>
          </w:rPr>
          <w:t xml:space="preserve"> برا</w:t>
        </w:r>
        <w:r w:rsidRPr="00724C0C">
          <w:rPr>
            <w:rStyle w:val="Hyperlink"/>
            <w:rFonts w:hint="cs"/>
            <w:noProof/>
            <w:rtl/>
            <w:lang w:bidi="fa-IR"/>
          </w:rPr>
          <w:t>ی</w:t>
        </w:r>
        <w:r w:rsidRPr="00724C0C">
          <w:rPr>
            <w:rStyle w:val="Hyperlink"/>
            <w:noProof/>
            <w:rtl/>
            <w:lang w:bidi="fa-IR"/>
          </w:rPr>
          <w:t xml:space="preserve"> حسگر</w:t>
        </w:r>
        <w:r>
          <w:rPr>
            <w:noProof/>
            <w:webHidden/>
          </w:rPr>
          <w:tab/>
        </w:r>
        <w:r>
          <w:rPr>
            <w:noProof/>
            <w:webHidden/>
          </w:rPr>
          <w:fldChar w:fldCharType="begin"/>
        </w:r>
        <w:r>
          <w:rPr>
            <w:noProof/>
            <w:webHidden/>
          </w:rPr>
          <w:instrText xml:space="preserve"> PAGEREF _Toc81168611 \h </w:instrText>
        </w:r>
        <w:r>
          <w:rPr>
            <w:noProof/>
            <w:webHidden/>
          </w:rPr>
        </w:r>
        <w:r>
          <w:rPr>
            <w:noProof/>
            <w:webHidden/>
          </w:rPr>
          <w:fldChar w:fldCharType="separate"/>
        </w:r>
        <w:r w:rsidR="00A73B1D">
          <w:rPr>
            <w:noProof/>
            <w:webHidden/>
            <w:rtl/>
          </w:rPr>
          <w:t>70</w:t>
        </w:r>
        <w:r>
          <w:rPr>
            <w:noProof/>
            <w:webHidden/>
          </w:rPr>
          <w:fldChar w:fldCharType="end"/>
        </w:r>
      </w:hyperlink>
    </w:p>
    <w:p w14:paraId="38551114" w14:textId="62D89F0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8" w:anchor="_Toc81168612" w:history="1">
        <w:r w:rsidRPr="00724C0C">
          <w:rPr>
            <w:rStyle w:val="Hyperlink"/>
            <w:noProof/>
            <w:rtl/>
          </w:rPr>
          <w:t>شکل 68</w:t>
        </w:r>
        <w:r w:rsidRPr="00724C0C">
          <w:rPr>
            <w:rStyle w:val="Hyperlink"/>
            <w:noProof/>
            <w:rtl/>
            <w:lang w:bidi="fa-IR"/>
          </w:rPr>
          <w:t>: نما</w:t>
        </w:r>
        <w:r w:rsidRPr="00724C0C">
          <w:rPr>
            <w:rStyle w:val="Hyperlink"/>
            <w:rFonts w:hint="cs"/>
            <w:noProof/>
            <w:rtl/>
            <w:lang w:bidi="fa-IR"/>
          </w:rPr>
          <w:t>ی</w:t>
        </w:r>
        <w:r w:rsidRPr="00724C0C">
          <w:rPr>
            <w:rStyle w:val="Hyperlink"/>
            <w:noProof/>
            <w:rtl/>
            <w:lang w:bidi="fa-IR"/>
          </w:rPr>
          <w:t xml:space="preserve"> کل</w:t>
        </w:r>
        <w:r w:rsidRPr="00724C0C">
          <w:rPr>
            <w:rStyle w:val="Hyperlink"/>
            <w:rFonts w:hint="cs"/>
            <w:noProof/>
            <w:rtl/>
            <w:lang w:bidi="fa-IR"/>
          </w:rPr>
          <w:t>ی</w:t>
        </w:r>
        <w:r w:rsidRPr="00724C0C">
          <w:rPr>
            <w:rStyle w:val="Hyperlink"/>
            <w:noProof/>
            <w:rtl/>
            <w:lang w:bidi="fa-IR"/>
          </w:rPr>
          <w:t xml:space="preserve"> حسگر خازن</w:t>
        </w:r>
        <w:r w:rsidRPr="00724C0C">
          <w:rPr>
            <w:rStyle w:val="Hyperlink"/>
            <w:rFonts w:hint="cs"/>
            <w:noProof/>
            <w:rtl/>
            <w:lang w:bidi="fa-IR"/>
          </w:rPr>
          <w:t>ی</w:t>
        </w:r>
        <w:r w:rsidRPr="00724C0C">
          <w:rPr>
            <w:rStyle w:val="Hyperlink"/>
            <w:noProof/>
            <w:rtl/>
            <w:lang w:bidi="fa-IR"/>
          </w:rPr>
          <w:t xml:space="preserve"> ساخته شده</w:t>
        </w:r>
        <w:r>
          <w:rPr>
            <w:noProof/>
            <w:webHidden/>
          </w:rPr>
          <w:tab/>
        </w:r>
        <w:r>
          <w:rPr>
            <w:noProof/>
            <w:webHidden/>
          </w:rPr>
          <w:fldChar w:fldCharType="begin"/>
        </w:r>
        <w:r>
          <w:rPr>
            <w:noProof/>
            <w:webHidden/>
          </w:rPr>
          <w:instrText xml:space="preserve"> PAGEREF _Toc81168612 \h </w:instrText>
        </w:r>
        <w:r>
          <w:rPr>
            <w:noProof/>
            <w:webHidden/>
          </w:rPr>
        </w:r>
        <w:r>
          <w:rPr>
            <w:noProof/>
            <w:webHidden/>
          </w:rPr>
          <w:fldChar w:fldCharType="separate"/>
        </w:r>
        <w:r w:rsidR="00A73B1D">
          <w:rPr>
            <w:noProof/>
            <w:webHidden/>
            <w:rtl/>
          </w:rPr>
          <w:t>73</w:t>
        </w:r>
        <w:r>
          <w:rPr>
            <w:noProof/>
            <w:webHidden/>
          </w:rPr>
          <w:fldChar w:fldCharType="end"/>
        </w:r>
      </w:hyperlink>
    </w:p>
    <w:p w14:paraId="327CEB0F" w14:textId="0D782C2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79" w:anchor="_Toc81168613" w:history="1">
        <w:r w:rsidRPr="00724C0C">
          <w:rPr>
            <w:rStyle w:val="Hyperlink"/>
            <w:noProof/>
            <w:rtl/>
          </w:rPr>
          <w:t>شکل 69</w:t>
        </w:r>
        <w:r w:rsidRPr="00724C0C">
          <w:rPr>
            <w:rStyle w:val="Hyperlink"/>
            <w:noProof/>
            <w:rtl/>
            <w:lang w:bidi="fa-IR"/>
          </w:rPr>
          <w:t>: برد مدار چاپ</w:t>
        </w:r>
        <w:r w:rsidRPr="00724C0C">
          <w:rPr>
            <w:rStyle w:val="Hyperlink"/>
            <w:rFonts w:hint="cs"/>
            <w:noProof/>
            <w:rtl/>
            <w:lang w:bidi="fa-IR"/>
          </w:rPr>
          <w:t>ی</w:t>
        </w:r>
        <w:r w:rsidRPr="00724C0C">
          <w:rPr>
            <w:rStyle w:val="Hyperlink"/>
            <w:noProof/>
            <w:rtl/>
            <w:lang w:bidi="fa-IR"/>
          </w:rPr>
          <w:t xml:space="preserve"> قبل از اسمبل قطعات</w:t>
        </w:r>
        <w:r>
          <w:rPr>
            <w:noProof/>
            <w:webHidden/>
          </w:rPr>
          <w:tab/>
        </w:r>
        <w:r>
          <w:rPr>
            <w:noProof/>
            <w:webHidden/>
          </w:rPr>
          <w:fldChar w:fldCharType="begin"/>
        </w:r>
        <w:r>
          <w:rPr>
            <w:noProof/>
            <w:webHidden/>
          </w:rPr>
          <w:instrText xml:space="preserve"> PAGEREF _Toc81168613 \h </w:instrText>
        </w:r>
        <w:r>
          <w:rPr>
            <w:noProof/>
            <w:webHidden/>
          </w:rPr>
        </w:r>
        <w:r>
          <w:rPr>
            <w:noProof/>
            <w:webHidden/>
          </w:rPr>
          <w:fldChar w:fldCharType="separate"/>
        </w:r>
        <w:r w:rsidR="00A73B1D">
          <w:rPr>
            <w:noProof/>
            <w:webHidden/>
            <w:rtl/>
          </w:rPr>
          <w:t>74</w:t>
        </w:r>
        <w:r>
          <w:rPr>
            <w:noProof/>
            <w:webHidden/>
          </w:rPr>
          <w:fldChar w:fldCharType="end"/>
        </w:r>
      </w:hyperlink>
    </w:p>
    <w:p w14:paraId="7D525A2A" w14:textId="77D29B8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0" w:anchor="_Toc81168614" w:history="1">
        <w:r w:rsidRPr="00724C0C">
          <w:rPr>
            <w:rStyle w:val="Hyperlink"/>
            <w:noProof/>
            <w:rtl/>
          </w:rPr>
          <w:t>شکل 70</w:t>
        </w:r>
        <w:r w:rsidRPr="00724C0C">
          <w:rPr>
            <w:rStyle w:val="Hyperlink"/>
            <w:noProof/>
            <w:rtl/>
            <w:lang w:bidi="fa-IR"/>
          </w:rPr>
          <w:t>: برد مدار چاپ</w:t>
        </w:r>
        <w:r w:rsidRPr="00724C0C">
          <w:rPr>
            <w:rStyle w:val="Hyperlink"/>
            <w:rFonts w:hint="cs"/>
            <w:noProof/>
            <w:rtl/>
            <w:lang w:bidi="fa-IR"/>
          </w:rPr>
          <w:t>ی</w:t>
        </w:r>
        <w:r w:rsidRPr="00724C0C">
          <w:rPr>
            <w:rStyle w:val="Hyperlink"/>
            <w:noProof/>
            <w:rtl/>
            <w:lang w:bidi="fa-IR"/>
          </w:rPr>
          <w:t xml:space="preserve"> بعد از اسمبل قطعات</w:t>
        </w:r>
        <w:r>
          <w:rPr>
            <w:noProof/>
            <w:webHidden/>
          </w:rPr>
          <w:tab/>
        </w:r>
        <w:r>
          <w:rPr>
            <w:noProof/>
            <w:webHidden/>
          </w:rPr>
          <w:fldChar w:fldCharType="begin"/>
        </w:r>
        <w:r>
          <w:rPr>
            <w:noProof/>
            <w:webHidden/>
          </w:rPr>
          <w:instrText xml:space="preserve"> PAGEREF _Toc81168614 \h </w:instrText>
        </w:r>
        <w:r>
          <w:rPr>
            <w:noProof/>
            <w:webHidden/>
          </w:rPr>
        </w:r>
        <w:r>
          <w:rPr>
            <w:noProof/>
            <w:webHidden/>
          </w:rPr>
          <w:fldChar w:fldCharType="separate"/>
        </w:r>
        <w:r w:rsidR="00A73B1D">
          <w:rPr>
            <w:noProof/>
            <w:webHidden/>
            <w:rtl/>
          </w:rPr>
          <w:t>74</w:t>
        </w:r>
        <w:r>
          <w:rPr>
            <w:noProof/>
            <w:webHidden/>
          </w:rPr>
          <w:fldChar w:fldCharType="end"/>
        </w:r>
      </w:hyperlink>
    </w:p>
    <w:p w14:paraId="5B59F48B" w14:textId="2BBB209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1" w:anchor="_Toc81168615" w:history="1">
        <w:r w:rsidRPr="00724C0C">
          <w:rPr>
            <w:rStyle w:val="Hyperlink"/>
            <w:noProof/>
            <w:rtl/>
          </w:rPr>
          <w:t>شکل 71</w:t>
        </w:r>
        <w:r w:rsidRPr="00724C0C">
          <w:rPr>
            <w:rStyle w:val="Hyperlink"/>
            <w:noProof/>
            <w:rtl/>
            <w:lang w:bidi="fa-IR"/>
          </w:rPr>
          <w:t>: نمودار تست عملکرد</w:t>
        </w:r>
        <w:r w:rsidRPr="00724C0C">
          <w:rPr>
            <w:rStyle w:val="Hyperlink"/>
            <w:rFonts w:hint="cs"/>
            <w:noProof/>
            <w:rtl/>
            <w:lang w:bidi="fa-IR"/>
          </w:rPr>
          <w:t>ی</w:t>
        </w:r>
        <w:r w:rsidRPr="00724C0C">
          <w:rPr>
            <w:rStyle w:val="Hyperlink"/>
            <w:noProof/>
            <w:rtl/>
            <w:lang w:bidi="fa-IR"/>
          </w:rPr>
          <w:t xml:space="preserve"> خازن کابل کواکس</w:t>
        </w:r>
        <w:r w:rsidRPr="00724C0C">
          <w:rPr>
            <w:rStyle w:val="Hyperlink"/>
            <w:rFonts w:hint="cs"/>
            <w:noProof/>
            <w:rtl/>
            <w:lang w:bidi="fa-IR"/>
          </w:rPr>
          <w:t>ی</w:t>
        </w:r>
        <w:r w:rsidRPr="00724C0C">
          <w:rPr>
            <w:rStyle w:val="Hyperlink"/>
            <w:rFonts w:hint="eastAsia"/>
            <w:noProof/>
            <w:rtl/>
            <w:lang w:bidi="fa-IR"/>
          </w:rPr>
          <w:t>ال</w:t>
        </w:r>
        <w:r>
          <w:rPr>
            <w:noProof/>
            <w:webHidden/>
          </w:rPr>
          <w:tab/>
        </w:r>
        <w:r>
          <w:rPr>
            <w:noProof/>
            <w:webHidden/>
          </w:rPr>
          <w:fldChar w:fldCharType="begin"/>
        </w:r>
        <w:r>
          <w:rPr>
            <w:noProof/>
            <w:webHidden/>
          </w:rPr>
          <w:instrText xml:space="preserve"> PAGEREF _Toc81168615 \h </w:instrText>
        </w:r>
        <w:r>
          <w:rPr>
            <w:noProof/>
            <w:webHidden/>
          </w:rPr>
        </w:r>
        <w:r>
          <w:rPr>
            <w:noProof/>
            <w:webHidden/>
          </w:rPr>
          <w:fldChar w:fldCharType="separate"/>
        </w:r>
        <w:r w:rsidR="00A73B1D">
          <w:rPr>
            <w:noProof/>
            <w:webHidden/>
            <w:rtl/>
          </w:rPr>
          <w:t>77</w:t>
        </w:r>
        <w:r>
          <w:rPr>
            <w:noProof/>
            <w:webHidden/>
          </w:rPr>
          <w:fldChar w:fldCharType="end"/>
        </w:r>
      </w:hyperlink>
    </w:p>
    <w:p w14:paraId="250758EE" w14:textId="0288841F"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2" w:anchor="_Toc81168616" w:history="1">
        <w:r w:rsidRPr="00724C0C">
          <w:rPr>
            <w:rStyle w:val="Hyperlink"/>
            <w:noProof/>
            <w:rtl/>
          </w:rPr>
          <w:t>شکل 72</w:t>
        </w:r>
        <w:r w:rsidRPr="00724C0C">
          <w:rPr>
            <w:rStyle w:val="Hyperlink"/>
            <w:noProof/>
            <w:rtl/>
            <w:lang w:bidi="fa-IR"/>
          </w:rPr>
          <w:t>: مقا</w:t>
        </w:r>
        <w:r w:rsidRPr="00724C0C">
          <w:rPr>
            <w:rStyle w:val="Hyperlink"/>
            <w:rFonts w:hint="cs"/>
            <w:noProof/>
            <w:rtl/>
            <w:lang w:bidi="fa-IR"/>
          </w:rPr>
          <w:t>ی</w:t>
        </w:r>
        <w:r w:rsidRPr="00724C0C">
          <w:rPr>
            <w:rStyle w:val="Hyperlink"/>
            <w:rFonts w:hint="eastAsia"/>
            <w:noProof/>
            <w:rtl/>
            <w:lang w:bidi="fa-IR"/>
          </w:rPr>
          <w:t>سه</w:t>
        </w:r>
        <w:r w:rsidRPr="00724C0C">
          <w:rPr>
            <w:rStyle w:val="Hyperlink"/>
            <w:noProof/>
            <w:rtl/>
            <w:lang w:bidi="fa-IR"/>
          </w:rPr>
          <w:t xml:space="preserve"> ظرف</w:t>
        </w:r>
        <w:r w:rsidRPr="00724C0C">
          <w:rPr>
            <w:rStyle w:val="Hyperlink"/>
            <w:rFonts w:hint="cs"/>
            <w:noProof/>
            <w:rtl/>
            <w:lang w:bidi="fa-IR"/>
          </w:rPr>
          <w:t>ی</w:t>
        </w:r>
        <w:r w:rsidRPr="00724C0C">
          <w:rPr>
            <w:rStyle w:val="Hyperlink"/>
            <w:rFonts w:hint="eastAsia"/>
            <w:noProof/>
            <w:rtl/>
            <w:lang w:bidi="fa-IR"/>
          </w:rPr>
          <w:t>ت</w:t>
        </w:r>
        <w:r w:rsidRPr="00724C0C">
          <w:rPr>
            <w:rStyle w:val="Hyperlink"/>
            <w:noProof/>
            <w:rtl/>
            <w:lang w:bidi="fa-IR"/>
          </w:rPr>
          <w:t xml:space="preserve"> خازن کابل کواکس</w:t>
        </w:r>
        <w:r w:rsidRPr="00724C0C">
          <w:rPr>
            <w:rStyle w:val="Hyperlink"/>
            <w:rFonts w:hint="cs"/>
            <w:noProof/>
            <w:rtl/>
            <w:lang w:bidi="fa-IR"/>
          </w:rPr>
          <w:t>ی</w:t>
        </w:r>
        <w:r w:rsidRPr="00724C0C">
          <w:rPr>
            <w:rStyle w:val="Hyperlink"/>
            <w:rFonts w:hint="eastAsia"/>
            <w:noProof/>
            <w:rtl/>
            <w:lang w:bidi="fa-IR"/>
          </w:rPr>
          <w:t>ال</w:t>
        </w:r>
        <w:r w:rsidRPr="00724C0C">
          <w:rPr>
            <w:rStyle w:val="Hyperlink"/>
            <w:noProof/>
            <w:rtl/>
            <w:lang w:bidi="fa-IR"/>
          </w:rPr>
          <w:t xml:space="preserve"> و مقدار تئور</w:t>
        </w:r>
        <w:r w:rsidRPr="00724C0C">
          <w:rPr>
            <w:rStyle w:val="Hyperlink"/>
            <w:rFonts w:hint="cs"/>
            <w:noProof/>
            <w:rtl/>
            <w:lang w:bidi="fa-IR"/>
          </w:rPr>
          <w:t>ی</w:t>
        </w:r>
        <w:r>
          <w:rPr>
            <w:noProof/>
            <w:webHidden/>
          </w:rPr>
          <w:tab/>
        </w:r>
        <w:r>
          <w:rPr>
            <w:noProof/>
            <w:webHidden/>
          </w:rPr>
          <w:fldChar w:fldCharType="begin"/>
        </w:r>
        <w:r>
          <w:rPr>
            <w:noProof/>
            <w:webHidden/>
          </w:rPr>
          <w:instrText xml:space="preserve"> PAGEREF _Toc81168616 \h </w:instrText>
        </w:r>
        <w:r>
          <w:rPr>
            <w:noProof/>
            <w:webHidden/>
          </w:rPr>
        </w:r>
        <w:r>
          <w:rPr>
            <w:noProof/>
            <w:webHidden/>
          </w:rPr>
          <w:fldChar w:fldCharType="separate"/>
        </w:r>
        <w:r w:rsidR="00A73B1D">
          <w:rPr>
            <w:noProof/>
            <w:webHidden/>
            <w:rtl/>
          </w:rPr>
          <w:t>77</w:t>
        </w:r>
        <w:r>
          <w:rPr>
            <w:noProof/>
            <w:webHidden/>
          </w:rPr>
          <w:fldChar w:fldCharType="end"/>
        </w:r>
      </w:hyperlink>
    </w:p>
    <w:p w14:paraId="25EB7389" w14:textId="432A42D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3" w:anchor="_Toc81168617" w:history="1">
        <w:r w:rsidRPr="00724C0C">
          <w:rPr>
            <w:rStyle w:val="Hyperlink"/>
            <w:noProof/>
            <w:rtl/>
          </w:rPr>
          <w:t>شکل 73</w:t>
        </w:r>
        <w:r w:rsidRPr="00724C0C">
          <w:rPr>
            <w:rStyle w:val="Hyperlink"/>
            <w:noProof/>
            <w:rtl/>
            <w:lang w:bidi="fa-IR"/>
          </w:rPr>
          <w:t>: بررس</w:t>
        </w:r>
        <w:r w:rsidRPr="00724C0C">
          <w:rPr>
            <w:rStyle w:val="Hyperlink"/>
            <w:rFonts w:hint="cs"/>
            <w:noProof/>
            <w:rtl/>
            <w:lang w:bidi="fa-IR"/>
          </w:rPr>
          <w:t>ی</w:t>
        </w:r>
        <w:r w:rsidRPr="00724C0C">
          <w:rPr>
            <w:rStyle w:val="Hyperlink"/>
            <w:noProof/>
            <w:rtl/>
            <w:lang w:bidi="fa-IR"/>
          </w:rPr>
          <w:t xml:space="preserve"> خروج</w:t>
        </w:r>
        <w:r w:rsidRPr="00724C0C">
          <w:rPr>
            <w:rStyle w:val="Hyperlink"/>
            <w:rFonts w:hint="cs"/>
            <w:noProof/>
            <w:rtl/>
            <w:lang w:bidi="fa-IR"/>
          </w:rPr>
          <w:t>ی</w:t>
        </w:r>
        <w:r w:rsidRPr="00724C0C">
          <w:rPr>
            <w:rStyle w:val="Hyperlink"/>
            <w:noProof/>
            <w:rtl/>
            <w:lang w:bidi="fa-IR"/>
          </w:rPr>
          <w:t xml:space="preserve"> س</w:t>
        </w:r>
        <w:r w:rsidRPr="00724C0C">
          <w:rPr>
            <w:rStyle w:val="Hyperlink"/>
            <w:rFonts w:hint="cs"/>
            <w:noProof/>
            <w:rtl/>
            <w:lang w:bidi="fa-IR"/>
          </w:rPr>
          <w:t>ی</w:t>
        </w:r>
        <w:r w:rsidRPr="00724C0C">
          <w:rPr>
            <w:rStyle w:val="Hyperlink"/>
            <w:rFonts w:hint="eastAsia"/>
            <w:noProof/>
            <w:rtl/>
            <w:lang w:bidi="fa-IR"/>
          </w:rPr>
          <w:t>گنال</w:t>
        </w:r>
        <w:r w:rsidRPr="00724C0C">
          <w:rPr>
            <w:rStyle w:val="Hyperlink"/>
            <w:noProof/>
            <w:rtl/>
            <w:lang w:bidi="fa-IR"/>
          </w:rPr>
          <w:t xml:space="preserve"> مدار آنالوگ در حسگر بدون تماس با آب</w:t>
        </w:r>
        <w:r>
          <w:rPr>
            <w:noProof/>
            <w:webHidden/>
          </w:rPr>
          <w:tab/>
        </w:r>
        <w:r>
          <w:rPr>
            <w:noProof/>
            <w:webHidden/>
          </w:rPr>
          <w:fldChar w:fldCharType="begin"/>
        </w:r>
        <w:r>
          <w:rPr>
            <w:noProof/>
            <w:webHidden/>
          </w:rPr>
          <w:instrText xml:space="preserve"> PAGEREF _Toc81168617 \h </w:instrText>
        </w:r>
        <w:r>
          <w:rPr>
            <w:noProof/>
            <w:webHidden/>
          </w:rPr>
        </w:r>
        <w:r>
          <w:rPr>
            <w:noProof/>
            <w:webHidden/>
          </w:rPr>
          <w:fldChar w:fldCharType="separate"/>
        </w:r>
        <w:r w:rsidR="00A73B1D">
          <w:rPr>
            <w:noProof/>
            <w:webHidden/>
            <w:rtl/>
          </w:rPr>
          <w:t>79</w:t>
        </w:r>
        <w:r>
          <w:rPr>
            <w:noProof/>
            <w:webHidden/>
          </w:rPr>
          <w:fldChar w:fldCharType="end"/>
        </w:r>
      </w:hyperlink>
    </w:p>
    <w:p w14:paraId="54BC16C6" w14:textId="7C093572"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4" w:anchor="_Toc81168618" w:history="1">
        <w:r w:rsidRPr="00724C0C">
          <w:rPr>
            <w:rStyle w:val="Hyperlink"/>
            <w:noProof/>
            <w:rtl/>
          </w:rPr>
          <w:t>شکل 74</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س</w:t>
        </w:r>
        <w:r w:rsidRPr="00724C0C">
          <w:rPr>
            <w:rStyle w:val="Hyperlink"/>
            <w:rFonts w:hint="cs"/>
            <w:noProof/>
            <w:rtl/>
            <w:lang w:bidi="fa-IR"/>
          </w:rPr>
          <w:t>ی</w:t>
        </w:r>
        <w:r w:rsidRPr="00724C0C">
          <w:rPr>
            <w:rStyle w:val="Hyperlink"/>
            <w:rFonts w:hint="eastAsia"/>
            <w:noProof/>
            <w:rtl/>
            <w:lang w:bidi="fa-IR"/>
          </w:rPr>
          <w:t>گنال</w:t>
        </w:r>
        <w:r w:rsidRPr="00724C0C">
          <w:rPr>
            <w:rStyle w:val="Hyperlink"/>
            <w:noProof/>
            <w:rtl/>
            <w:lang w:bidi="fa-IR"/>
          </w:rPr>
          <w:t xml:space="preserve"> آ</w:t>
        </w:r>
        <w:r w:rsidRPr="00724C0C">
          <w:rPr>
            <w:rStyle w:val="Hyperlink"/>
            <w:rFonts w:hint="cs"/>
            <w:noProof/>
            <w:rtl/>
            <w:lang w:bidi="fa-IR"/>
          </w:rPr>
          <w:t>ی‌</w:t>
        </w:r>
        <w:r w:rsidRPr="00724C0C">
          <w:rPr>
            <w:rStyle w:val="Hyperlink"/>
            <w:rFonts w:hint="eastAsia"/>
            <w:noProof/>
            <w:rtl/>
            <w:lang w:bidi="fa-IR"/>
          </w:rPr>
          <w:t>س</w:t>
        </w:r>
        <w:r w:rsidRPr="00724C0C">
          <w:rPr>
            <w:rStyle w:val="Hyperlink"/>
            <w:rFonts w:hint="cs"/>
            <w:noProof/>
            <w:rtl/>
            <w:lang w:bidi="fa-IR"/>
          </w:rPr>
          <w:t>ی</w:t>
        </w:r>
        <w:r w:rsidRPr="00724C0C">
          <w:rPr>
            <w:rStyle w:val="Hyperlink"/>
            <w:noProof/>
            <w:rtl/>
            <w:lang w:bidi="fa-IR"/>
          </w:rPr>
          <w:t xml:space="preserve"> 555 در حالت خازن درون آب</w:t>
        </w:r>
        <w:r>
          <w:rPr>
            <w:noProof/>
            <w:webHidden/>
          </w:rPr>
          <w:tab/>
        </w:r>
        <w:r>
          <w:rPr>
            <w:noProof/>
            <w:webHidden/>
          </w:rPr>
          <w:fldChar w:fldCharType="begin"/>
        </w:r>
        <w:r>
          <w:rPr>
            <w:noProof/>
            <w:webHidden/>
          </w:rPr>
          <w:instrText xml:space="preserve"> PAGEREF _Toc81168618 \h </w:instrText>
        </w:r>
        <w:r>
          <w:rPr>
            <w:noProof/>
            <w:webHidden/>
          </w:rPr>
        </w:r>
        <w:r>
          <w:rPr>
            <w:noProof/>
            <w:webHidden/>
          </w:rPr>
          <w:fldChar w:fldCharType="separate"/>
        </w:r>
        <w:r w:rsidR="00A73B1D">
          <w:rPr>
            <w:noProof/>
            <w:webHidden/>
            <w:rtl/>
          </w:rPr>
          <w:t>80</w:t>
        </w:r>
        <w:r>
          <w:rPr>
            <w:noProof/>
            <w:webHidden/>
          </w:rPr>
          <w:fldChar w:fldCharType="end"/>
        </w:r>
      </w:hyperlink>
    </w:p>
    <w:p w14:paraId="4EC2991F" w14:textId="277D3249"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5" w:anchor="_Toc81168619" w:history="1">
        <w:r w:rsidRPr="00724C0C">
          <w:rPr>
            <w:rStyle w:val="Hyperlink"/>
            <w:noProof/>
            <w:rtl/>
          </w:rPr>
          <w:t>شکل 75</w:t>
        </w:r>
        <w:r w:rsidRPr="00724C0C">
          <w:rPr>
            <w:rStyle w:val="Hyperlink"/>
            <w:noProof/>
            <w:rtl/>
            <w:lang w:bidi="fa-IR"/>
          </w:rPr>
          <w:t>: خروج</w:t>
        </w:r>
        <w:r w:rsidRPr="00724C0C">
          <w:rPr>
            <w:rStyle w:val="Hyperlink"/>
            <w:rFonts w:hint="cs"/>
            <w:noProof/>
            <w:rtl/>
            <w:lang w:bidi="fa-IR"/>
          </w:rPr>
          <w:t>ی</w:t>
        </w:r>
        <w:r w:rsidRPr="00724C0C">
          <w:rPr>
            <w:rStyle w:val="Hyperlink"/>
            <w:noProof/>
            <w:rtl/>
            <w:lang w:bidi="fa-IR"/>
          </w:rPr>
          <w:t xml:space="preserve"> مقا</w:t>
        </w:r>
        <w:r w:rsidRPr="00724C0C">
          <w:rPr>
            <w:rStyle w:val="Hyperlink"/>
            <w:rFonts w:hint="cs"/>
            <w:noProof/>
            <w:rtl/>
            <w:lang w:bidi="fa-IR"/>
          </w:rPr>
          <w:t>ی</w:t>
        </w:r>
        <w:r w:rsidRPr="00724C0C">
          <w:rPr>
            <w:rStyle w:val="Hyperlink"/>
            <w:rFonts w:hint="eastAsia"/>
            <w:noProof/>
            <w:rtl/>
            <w:lang w:bidi="fa-IR"/>
          </w:rPr>
          <w:t>سه‌کننده</w:t>
        </w:r>
        <w:r w:rsidRPr="00724C0C">
          <w:rPr>
            <w:rStyle w:val="Hyperlink"/>
            <w:noProof/>
            <w:rtl/>
            <w:lang w:bidi="fa-IR"/>
          </w:rPr>
          <w:t xml:space="preserve"> در حالت خازن درون آب</w:t>
        </w:r>
        <w:r>
          <w:rPr>
            <w:noProof/>
            <w:webHidden/>
          </w:rPr>
          <w:tab/>
        </w:r>
        <w:r>
          <w:rPr>
            <w:noProof/>
            <w:webHidden/>
          </w:rPr>
          <w:fldChar w:fldCharType="begin"/>
        </w:r>
        <w:r>
          <w:rPr>
            <w:noProof/>
            <w:webHidden/>
          </w:rPr>
          <w:instrText xml:space="preserve"> PAGEREF _Toc81168619 \h </w:instrText>
        </w:r>
        <w:r>
          <w:rPr>
            <w:noProof/>
            <w:webHidden/>
          </w:rPr>
        </w:r>
        <w:r>
          <w:rPr>
            <w:noProof/>
            <w:webHidden/>
          </w:rPr>
          <w:fldChar w:fldCharType="separate"/>
        </w:r>
        <w:r w:rsidR="00A73B1D">
          <w:rPr>
            <w:noProof/>
            <w:webHidden/>
            <w:rtl/>
          </w:rPr>
          <w:t>80</w:t>
        </w:r>
        <w:r>
          <w:rPr>
            <w:noProof/>
            <w:webHidden/>
          </w:rPr>
          <w:fldChar w:fldCharType="end"/>
        </w:r>
      </w:hyperlink>
    </w:p>
    <w:p w14:paraId="1A792962" w14:textId="3309179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6" w:anchor="_Toc81168620" w:history="1">
        <w:r w:rsidRPr="00724C0C">
          <w:rPr>
            <w:rStyle w:val="Hyperlink"/>
            <w:noProof/>
            <w:rtl/>
          </w:rPr>
          <w:t>شکل 76</w:t>
        </w:r>
        <w:r w:rsidRPr="00724C0C">
          <w:rPr>
            <w:rStyle w:val="Hyperlink"/>
            <w:noProof/>
            <w:rtl/>
            <w:lang w:bidi="fa-IR"/>
          </w:rPr>
          <w:t>: تست عملکرد مدار آنالوگ با ولتاژ کار</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12V</w:t>
        </w:r>
        <w:r>
          <w:rPr>
            <w:noProof/>
            <w:webHidden/>
          </w:rPr>
          <w:tab/>
        </w:r>
        <w:r>
          <w:rPr>
            <w:noProof/>
            <w:webHidden/>
          </w:rPr>
          <w:fldChar w:fldCharType="begin"/>
        </w:r>
        <w:r>
          <w:rPr>
            <w:noProof/>
            <w:webHidden/>
          </w:rPr>
          <w:instrText xml:space="preserve"> PAGEREF _Toc81168620 \h </w:instrText>
        </w:r>
        <w:r>
          <w:rPr>
            <w:noProof/>
            <w:webHidden/>
          </w:rPr>
        </w:r>
        <w:r>
          <w:rPr>
            <w:noProof/>
            <w:webHidden/>
          </w:rPr>
          <w:fldChar w:fldCharType="separate"/>
        </w:r>
        <w:r w:rsidR="00A73B1D">
          <w:rPr>
            <w:noProof/>
            <w:webHidden/>
            <w:rtl/>
          </w:rPr>
          <w:t>81</w:t>
        </w:r>
        <w:r>
          <w:rPr>
            <w:noProof/>
            <w:webHidden/>
          </w:rPr>
          <w:fldChar w:fldCharType="end"/>
        </w:r>
      </w:hyperlink>
    </w:p>
    <w:p w14:paraId="35355664" w14:textId="489EF8C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7" w:anchor="_Toc81168621" w:history="1">
        <w:r w:rsidRPr="00724C0C">
          <w:rPr>
            <w:rStyle w:val="Hyperlink"/>
            <w:noProof/>
            <w:rtl/>
          </w:rPr>
          <w:t>شکل 77</w:t>
        </w:r>
        <w:r w:rsidRPr="00724C0C">
          <w:rPr>
            <w:rStyle w:val="Hyperlink"/>
            <w:noProof/>
            <w:rtl/>
            <w:lang w:bidi="fa-IR"/>
          </w:rPr>
          <w:t>: تست عملکرد مدار آنالوگ با ولتاژ کار</w:t>
        </w:r>
        <w:r w:rsidRPr="00724C0C">
          <w:rPr>
            <w:rStyle w:val="Hyperlink"/>
            <w:rFonts w:hint="cs"/>
            <w:noProof/>
            <w:rtl/>
            <w:lang w:bidi="fa-IR"/>
          </w:rPr>
          <w:t>ی</w:t>
        </w:r>
        <w:r w:rsidRPr="00724C0C">
          <w:rPr>
            <w:rStyle w:val="Hyperlink"/>
            <w:noProof/>
            <w:rtl/>
            <w:lang w:bidi="fa-IR"/>
          </w:rPr>
          <w:t xml:space="preserve"> </w:t>
        </w:r>
        <w:r w:rsidRPr="00724C0C">
          <w:rPr>
            <w:rStyle w:val="Hyperlink"/>
            <w:noProof/>
            <w:lang w:bidi="fa-IR"/>
          </w:rPr>
          <w:t>12V</w:t>
        </w:r>
        <w:r w:rsidRPr="00724C0C">
          <w:rPr>
            <w:rStyle w:val="Hyperlink"/>
            <w:noProof/>
            <w:rtl/>
            <w:lang w:bidi="fa-IR"/>
          </w:rPr>
          <w:t xml:space="preserve"> در آب</w:t>
        </w:r>
        <w:r>
          <w:rPr>
            <w:noProof/>
            <w:webHidden/>
          </w:rPr>
          <w:tab/>
        </w:r>
        <w:r>
          <w:rPr>
            <w:noProof/>
            <w:webHidden/>
          </w:rPr>
          <w:fldChar w:fldCharType="begin"/>
        </w:r>
        <w:r>
          <w:rPr>
            <w:noProof/>
            <w:webHidden/>
          </w:rPr>
          <w:instrText xml:space="preserve"> PAGEREF _Toc81168621 \h </w:instrText>
        </w:r>
        <w:r>
          <w:rPr>
            <w:noProof/>
            <w:webHidden/>
          </w:rPr>
        </w:r>
        <w:r>
          <w:rPr>
            <w:noProof/>
            <w:webHidden/>
          </w:rPr>
          <w:fldChar w:fldCharType="separate"/>
        </w:r>
        <w:r w:rsidR="00A73B1D">
          <w:rPr>
            <w:noProof/>
            <w:webHidden/>
            <w:rtl/>
          </w:rPr>
          <w:t>81</w:t>
        </w:r>
        <w:r>
          <w:rPr>
            <w:noProof/>
            <w:webHidden/>
          </w:rPr>
          <w:fldChar w:fldCharType="end"/>
        </w:r>
      </w:hyperlink>
    </w:p>
    <w:p w14:paraId="5A40003C" w14:textId="48D267EF"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8" w:anchor="_Toc81168622" w:history="1">
        <w:r w:rsidRPr="00724C0C">
          <w:rPr>
            <w:rStyle w:val="Hyperlink"/>
            <w:noProof/>
            <w:rtl/>
          </w:rPr>
          <w:t>شکل 78</w:t>
        </w:r>
        <w:r w:rsidRPr="00724C0C">
          <w:rPr>
            <w:rStyle w:val="Hyperlink"/>
            <w:noProof/>
            <w:rtl/>
            <w:lang w:bidi="fa-IR"/>
          </w:rPr>
          <w:t>: د</w:t>
        </w:r>
        <w:r w:rsidRPr="00724C0C">
          <w:rPr>
            <w:rStyle w:val="Hyperlink"/>
            <w:rFonts w:hint="cs"/>
            <w:noProof/>
            <w:rtl/>
            <w:lang w:bidi="fa-IR"/>
          </w:rPr>
          <w:t>ی</w:t>
        </w:r>
        <w:r w:rsidRPr="00724C0C">
          <w:rPr>
            <w:rStyle w:val="Hyperlink"/>
            <w:rFonts w:hint="eastAsia"/>
            <w:noProof/>
            <w:rtl/>
            <w:lang w:bidi="fa-IR"/>
          </w:rPr>
          <w:t>تا‌</w:t>
        </w:r>
        <w:r w:rsidRPr="00724C0C">
          <w:rPr>
            <w:rStyle w:val="Hyperlink"/>
            <w:noProof/>
            <w:rtl/>
            <w:lang w:bidi="fa-IR"/>
          </w:rPr>
          <w:t xml:space="preserve"> خروج</w:t>
        </w:r>
        <w:r w:rsidRPr="00724C0C">
          <w:rPr>
            <w:rStyle w:val="Hyperlink"/>
            <w:rFonts w:hint="cs"/>
            <w:noProof/>
            <w:rtl/>
            <w:lang w:bidi="fa-IR"/>
          </w:rPr>
          <w:t>ی</w:t>
        </w:r>
        <w:r w:rsidRPr="00724C0C">
          <w:rPr>
            <w:rStyle w:val="Hyperlink"/>
            <w:noProof/>
            <w:rtl/>
            <w:lang w:bidi="fa-IR"/>
          </w:rPr>
          <w:t xml:space="preserve"> م</w:t>
        </w:r>
        <w:r w:rsidRPr="00724C0C">
          <w:rPr>
            <w:rStyle w:val="Hyperlink"/>
            <w:rFonts w:hint="cs"/>
            <w:noProof/>
            <w:rtl/>
            <w:lang w:bidi="fa-IR"/>
          </w:rPr>
          <w:t>ی</w:t>
        </w:r>
        <w:r w:rsidRPr="00724C0C">
          <w:rPr>
            <w:rStyle w:val="Hyperlink"/>
            <w:rFonts w:hint="eastAsia"/>
            <w:noProof/>
            <w:rtl/>
            <w:lang w:bidi="fa-IR"/>
          </w:rPr>
          <w:t>کروکنترلر</w:t>
        </w:r>
        <w:r>
          <w:rPr>
            <w:noProof/>
            <w:webHidden/>
          </w:rPr>
          <w:tab/>
        </w:r>
        <w:r>
          <w:rPr>
            <w:noProof/>
            <w:webHidden/>
          </w:rPr>
          <w:fldChar w:fldCharType="begin"/>
        </w:r>
        <w:r>
          <w:rPr>
            <w:noProof/>
            <w:webHidden/>
          </w:rPr>
          <w:instrText xml:space="preserve"> PAGEREF _Toc81168622 \h </w:instrText>
        </w:r>
        <w:r>
          <w:rPr>
            <w:noProof/>
            <w:webHidden/>
          </w:rPr>
        </w:r>
        <w:r>
          <w:rPr>
            <w:noProof/>
            <w:webHidden/>
          </w:rPr>
          <w:fldChar w:fldCharType="separate"/>
        </w:r>
        <w:r w:rsidR="00A73B1D">
          <w:rPr>
            <w:noProof/>
            <w:webHidden/>
            <w:rtl/>
          </w:rPr>
          <w:t>83</w:t>
        </w:r>
        <w:r>
          <w:rPr>
            <w:noProof/>
            <w:webHidden/>
          </w:rPr>
          <w:fldChar w:fldCharType="end"/>
        </w:r>
      </w:hyperlink>
    </w:p>
    <w:p w14:paraId="6455E9B1" w14:textId="0FCCBDC3"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89" w:anchor="_Toc81168623" w:history="1">
        <w:r w:rsidRPr="00724C0C">
          <w:rPr>
            <w:rStyle w:val="Hyperlink"/>
            <w:noProof/>
            <w:rtl/>
          </w:rPr>
          <w:t>شکل 79</w:t>
        </w:r>
        <w:r w:rsidRPr="00724C0C">
          <w:rPr>
            <w:rStyle w:val="Hyperlink"/>
            <w:noProof/>
            <w:rtl/>
            <w:lang w:bidi="fa-IR"/>
          </w:rPr>
          <w:t>: نمودار غ</w:t>
        </w:r>
        <w:r w:rsidRPr="00724C0C">
          <w:rPr>
            <w:rStyle w:val="Hyperlink"/>
            <w:rFonts w:hint="cs"/>
            <w:noProof/>
            <w:rtl/>
            <w:lang w:bidi="fa-IR"/>
          </w:rPr>
          <w:t>ی</w:t>
        </w:r>
        <w:r w:rsidRPr="00724C0C">
          <w:rPr>
            <w:rStyle w:val="Hyperlink"/>
            <w:rFonts w:hint="eastAsia"/>
            <w:noProof/>
            <w:rtl/>
            <w:lang w:bidi="fa-IR"/>
          </w:rPr>
          <w:t>ر‌خط</w:t>
        </w:r>
        <w:r w:rsidRPr="00724C0C">
          <w:rPr>
            <w:rStyle w:val="Hyperlink"/>
            <w:rFonts w:hint="cs"/>
            <w:noProof/>
            <w:rtl/>
            <w:lang w:bidi="fa-IR"/>
          </w:rPr>
          <w:t>ی‌</w:t>
        </w:r>
        <w:r w:rsidRPr="00724C0C">
          <w:rPr>
            <w:rStyle w:val="Hyperlink"/>
            <w:rFonts w:hint="eastAsia"/>
            <w:noProof/>
            <w:rtl/>
            <w:lang w:bidi="fa-IR"/>
          </w:rPr>
          <w:t>گر</w:t>
        </w:r>
        <w:r w:rsidRPr="00724C0C">
          <w:rPr>
            <w:rStyle w:val="Hyperlink"/>
            <w:rFonts w:hint="cs"/>
            <w:noProof/>
            <w:rtl/>
            <w:lang w:bidi="fa-IR"/>
          </w:rPr>
          <w:t>ی</w:t>
        </w:r>
        <w:r w:rsidRPr="00724C0C">
          <w:rPr>
            <w:rStyle w:val="Hyperlink"/>
            <w:noProof/>
            <w:rtl/>
            <w:lang w:bidi="fa-IR"/>
          </w:rPr>
          <w:t xml:space="preserve"> حسگر</w:t>
        </w:r>
        <w:r>
          <w:rPr>
            <w:noProof/>
            <w:webHidden/>
          </w:rPr>
          <w:tab/>
        </w:r>
        <w:r>
          <w:rPr>
            <w:noProof/>
            <w:webHidden/>
          </w:rPr>
          <w:fldChar w:fldCharType="begin"/>
        </w:r>
        <w:r>
          <w:rPr>
            <w:noProof/>
            <w:webHidden/>
          </w:rPr>
          <w:instrText xml:space="preserve"> PAGEREF _Toc81168623 \h </w:instrText>
        </w:r>
        <w:r>
          <w:rPr>
            <w:noProof/>
            <w:webHidden/>
          </w:rPr>
        </w:r>
        <w:r>
          <w:rPr>
            <w:noProof/>
            <w:webHidden/>
          </w:rPr>
          <w:fldChar w:fldCharType="separate"/>
        </w:r>
        <w:r w:rsidR="00A73B1D">
          <w:rPr>
            <w:noProof/>
            <w:webHidden/>
            <w:rtl/>
          </w:rPr>
          <w:t>85</w:t>
        </w:r>
        <w:r>
          <w:rPr>
            <w:noProof/>
            <w:webHidden/>
          </w:rPr>
          <w:fldChar w:fldCharType="end"/>
        </w:r>
      </w:hyperlink>
    </w:p>
    <w:p w14:paraId="4EF31AB8" w14:textId="46D87CC0"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90" w:anchor="_Toc81168624" w:history="1">
        <w:r w:rsidRPr="00724C0C">
          <w:rPr>
            <w:rStyle w:val="Hyperlink"/>
            <w:noProof/>
            <w:rtl/>
          </w:rPr>
          <w:t>شکل 80</w:t>
        </w:r>
        <w:r w:rsidRPr="00724C0C">
          <w:rPr>
            <w:rStyle w:val="Hyperlink"/>
            <w:noProof/>
            <w:rtl/>
            <w:lang w:bidi="fa-IR"/>
          </w:rPr>
          <w:t>: نمودار خطا</w:t>
        </w:r>
        <w:r w:rsidRPr="00724C0C">
          <w:rPr>
            <w:rStyle w:val="Hyperlink"/>
            <w:rFonts w:hint="cs"/>
            <w:noProof/>
            <w:rtl/>
            <w:lang w:bidi="fa-IR"/>
          </w:rPr>
          <w:t>ی</w:t>
        </w:r>
        <w:r w:rsidRPr="00724C0C">
          <w:rPr>
            <w:rStyle w:val="Hyperlink"/>
            <w:noProof/>
            <w:rtl/>
            <w:lang w:bidi="fa-IR"/>
          </w:rPr>
          <w:t xml:space="preserve"> تکرارپذ</w:t>
        </w:r>
        <w:r w:rsidRPr="00724C0C">
          <w:rPr>
            <w:rStyle w:val="Hyperlink"/>
            <w:rFonts w:hint="cs"/>
            <w:noProof/>
            <w:rtl/>
            <w:lang w:bidi="fa-IR"/>
          </w:rPr>
          <w:t>ی</w:t>
        </w:r>
        <w:r w:rsidRPr="00724C0C">
          <w:rPr>
            <w:rStyle w:val="Hyperlink"/>
            <w:rFonts w:hint="eastAsia"/>
            <w:noProof/>
            <w:rtl/>
            <w:lang w:bidi="fa-IR"/>
          </w:rPr>
          <w:t>ر</w:t>
        </w:r>
        <w:r w:rsidRPr="00724C0C">
          <w:rPr>
            <w:rStyle w:val="Hyperlink"/>
            <w:rFonts w:hint="cs"/>
            <w:noProof/>
            <w:rtl/>
            <w:lang w:bidi="fa-IR"/>
          </w:rPr>
          <w:t>ی</w:t>
        </w:r>
        <w:r w:rsidRPr="00724C0C">
          <w:rPr>
            <w:rStyle w:val="Hyperlink"/>
            <w:noProof/>
            <w:rtl/>
            <w:lang w:bidi="fa-IR"/>
          </w:rPr>
          <w:t xml:space="preserve"> در تست عملکرد</w:t>
        </w:r>
        <w:r w:rsidRPr="00724C0C">
          <w:rPr>
            <w:rStyle w:val="Hyperlink"/>
            <w:rFonts w:hint="cs"/>
            <w:noProof/>
            <w:rtl/>
            <w:lang w:bidi="fa-IR"/>
          </w:rPr>
          <w:t>ی</w:t>
        </w:r>
        <w:r w:rsidRPr="00724C0C">
          <w:rPr>
            <w:rStyle w:val="Hyperlink"/>
            <w:noProof/>
            <w:rtl/>
            <w:lang w:bidi="fa-IR"/>
          </w:rPr>
          <w:t xml:space="preserve"> خازن کواکس</w:t>
        </w:r>
        <w:r w:rsidRPr="00724C0C">
          <w:rPr>
            <w:rStyle w:val="Hyperlink"/>
            <w:rFonts w:hint="cs"/>
            <w:noProof/>
            <w:rtl/>
            <w:lang w:bidi="fa-IR"/>
          </w:rPr>
          <w:t>ی</w:t>
        </w:r>
        <w:r w:rsidRPr="00724C0C">
          <w:rPr>
            <w:rStyle w:val="Hyperlink"/>
            <w:rFonts w:hint="eastAsia"/>
            <w:noProof/>
            <w:rtl/>
            <w:lang w:bidi="fa-IR"/>
          </w:rPr>
          <w:t>ال</w:t>
        </w:r>
        <w:r>
          <w:rPr>
            <w:noProof/>
            <w:webHidden/>
          </w:rPr>
          <w:tab/>
        </w:r>
        <w:r>
          <w:rPr>
            <w:noProof/>
            <w:webHidden/>
          </w:rPr>
          <w:fldChar w:fldCharType="begin"/>
        </w:r>
        <w:r>
          <w:rPr>
            <w:noProof/>
            <w:webHidden/>
          </w:rPr>
          <w:instrText xml:space="preserve"> PAGEREF _Toc81168624 \h </w:instrText>
        </w:r>
        <w:r>
          <w:rPr>
            <w:noProof/>
            <w:webHidden/>
          </w:rPr>
        </w:r>
        <w:r>
          <w:rPr>
            <w:noProof/>
            <w:webHidden/>
          </w:rPr>
          <w:fldChar w:fldCharType="separate"/>
        </w:r>
        <w:r w:rsidR="00A73B1D">
          <w:rPr>
            <w:noProof/>
            <w:webHidden/>
            <w:rtl/>
          </w:rPr>
          <w:t>87</w:t>
        </w:r>
        <w:r>
          <w:rPr>
            <w:noProof/>
            <w:webHidden/>
          </w:rPr>
          <w:fldChar w:fldCharType="end"/>
        </w:r>
      </w:hyperlink>
    </w:p>
    <w:p w14:paraId="5F54E281" w14:textId="1DFFD5E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91" w:anchor="_Toc81168625" w:history="1">
        <w:r w:rsidRPr="00724C0C">
          <w:rPr>
            <w:rStyle w:val="Hyperlink"/>
            <w:noProof/>
            <w:rtl/>
          </w:rPr>
          <w:t>شکل 81</w:t>
        </w:r>
        <w:r w:rsidRPr="00724C0C">
          <w:rPr>
            <w:rStyle w:val="Hyperlink"/>
            <w:noProof/>
            <w:rtl/>
            <w:lang w:bidi="fa-IR"/>
          </w:rPr>
          <w:t>: نمودار ه</w:t>
        </w:r>
        <w:r w:rsidRPr="00724C0C">
          <w:rPr>
            <w:rStyle w:val="Hyperlink"/>
            <w:rFonts w:hint="cs"/>
            <w:noProof/>
            <w:rtl/>
            <w:lang w:bidi="fa-IR"/>
          </w:rPr>
          <w:t>ی</w:t>
        </w:r>
        <w:r w:rsidRPr="00724C0C">
          <w:rPr>
            <w:rStyle w:val="Hyperlink"/>
            <w:rFonts w:hint="eastAsia"/>
            <w:noProof/>
            <w:rtl/>
            <w:lang w:bidi="fa-IR"/>
          </w:rPr>
          <w:t>سترز</w:t>
        </w:r>
        <w:r w:rsidRPr="00724C0C">
          <w:rPr>
            <w:rStyle w:val="Hyperlink"/>
            <w:rFonts w:hint="cs"/>
            <w:noProof/>
            <w:rtl/>
            <w:lang w:bidi="fa-IR"/>
          </w:rPr>
          <w:t>ی</w:t>
        </w:r>
        <w:r w:rsidRPr="00724C0C">
          <w:rPr>
            <w:rStyle w:val="Hyperlink"/>
            <w:rFonts w:hint="eastAsia"/>
            <w:noProof/>
            <w:rtl/>
            <w:lang w:bidi="fa-IR"/>
          </w:rPr>
          <w:t>س</w:t>
        </w:r>
        <w:r w:rsidRPr="00724C0C">
          <w:rPr>
            <w:rStyle w:val="Hyperlink"/>
            <w:noProof/>
            <w:rtl/>
            <w:lang w:bidi="fa-IR"/>
          </w:rPr>
          <w:t xml:space="preserve"> تست عملکرد خازن کواکس</w:t>
        </w:r>
        <w:r w:rsidRPr="00724C0C">
          <w:rPr>
            <w:rStyle w:val="Hyperlink"/>
            <w:rFonts w:hint="cs"/>
            <w:noProof/>
            <w:rtl/>
            <w:lang w:bidi="fa-IR"/>
          </w:rPr>
          <w:t>ی</w:t>
        </w:r>
        <w:r w:rsidRPr="00724C0C">
          <w:rPr>
            <w:rStyle w:val="Hyperlink"/>
            <w:rFonts w:hint="eastAsia"/>
            <w:noProof/>
            <w:rtl/>
            <w:lang w:bidi="fa-IR"/>
          </w:rPr>
          <w:t>ال</w:t>
        </w:r>
        <w:r>
          <w:rPr>
            <w:noProof/>
            <w:webHidden/>
          </w:rPr>
          <w:tab/>
        </w:r>
        <w:r>
          <w:rPr>
            <w:noProof/>
            <w:webHidden/>
          </w:rPr>
          <w:fldChar w:fldCharType="begin"/>
        </w:r>
        <w:r>
          <w:rPr>
            <w:noProof/>
            <w:webHidden/>
          </w:rPr>
          <w:instrText xml:space="preserve"> PAGEREF _Toc81168625 \h </w:instrText>
        </w:r>
        <w:r>
          <w:rPr>
            <w:noProof/>
            <w:webHidden/>
          </w:rPr>
        </w:r>
        <w:r>
          <w:rPr>
            <w:noProof/>
            <w:webHidden/>
          </w:rPr>
          <w:fldChar w:fldCharType="separate"/>
        </w:r>
        <w:r w:rsidR="00A73B1D">
          <w:rPr>
            <w:noProof/>
            <w:webHidden/>
            <w:rtl/>
          </w:rPr>
          <w:t>88</w:t>
        </w:r>
        <w:r>
          <w:rPr>
            <w:noProof/>
            <w:webHidden/>
          </w:rPr>
          <w:fldChar w:fldCharType="end"/>
        </w:r>
      </w:hyperlink>
    </w:p>
    <w:p w14:paraId="56824AA6" w14:textId="009EE6A9"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r:id="rId92" w:anchor="_Toc81168626" w:history="1">
        <w:r w:rsidRPr="00724C0C">
          <w:rPr>
            <w:rStyle w:val="Hyperlink"/>
            <w:noProof/>
            <w:rtl/>
          </w:rPr>
          <w:t>شکل 82</w:t>
        </w:r>
        <w:r w:rsidRPr="00724C0C">
          <w:rPr>
            <w:rStyle w:val="Hyperlink"/>
            <w:noProof/>
            <w:rtl/>
            <w:lang w:bidi="fa-IR"/>
          </w:rPr>
          <w:t>: نمودار درصد خطا</w:t>
        </w:r>
        <w:r w:rsidRPr="00724C0C">
          <w:rPr>
            <w:rStyle w:val="Hyperlink"/>
            <w:rFonts w:hint="cs"/>
            <w:noProof/>
            <w:rtl/>
            <w:lang w:bidi="fa-IR"/>
          </w:rPr>
          <w:t>ی</w:t>
        </w:r>
        <w:r w:rsidRPr="00724C0C">
          <w:rPr>
            <w:rStyle w:val="Hyperlink"/>
            <w:noProof/>
            <w:rtl/>
            <w:lang w:bidi="fa-IR"/>
          </w:rPr>
          <w:t xml:space="preserve"> ه</w:t>
        </w:r>
        <w:r w:rsidRPr="00724C0C">
          <w:rPr>
            <w:rStyle w:val="Hyperlink"/>
            <w:rFonts w:hint="cs"/>
            <w:noProof/>
            <w:rtl/>
            <w:lang w:bidi="fa-IR"/>
          </w:rPr>
          <w:t>ی</w:t>
        </w:r>
        <w:r w:rsidRPr="00724C0C">
          <w:rPr>
            <w:rStyle w:val="Hyperlink"/>
            <w:noProof/>
            <w:rtl/>
            <w:lang w:bidi="fa-IR"/>
          </w:rPr>
          <w:t>سترز</w:t>
        </w:r>
        <w:r w:rsidRPr="00724C0C">
          <w:rPr>
            <w:rStyle w:val="Hyperlink"/>
            <w:rFonts w:hint="cs"/>
            <w:noProof/>
            <w:rtl/>
            <w:lang w:bidi="fa-IR"/>
          </w:rPr>
          <w:t>ی</w:t>
        </w:r>
        <w:r w:rsidRPr="00724C0C">
          <w:rPr>
            <w:rStyle w:val="Hyperlink"/>
            <w:noProof/>
            <w:rtl/>
            <w:lang w:bidi="fa-IR"/>
          </w:rPr>
          <w:t>س تست عملکرد خازن کواکس</w:t>
        </w:r>
        <w:r w:rsidRPr="00724C0C">
          <w:rPr>
            <w:rStyle w:val="Hyperlink"/>
            <w:rFonts w:hint="cs"/>
            <w:noProof/>
            <w:rtl/>
            <w:lang w:bidi="fa-IR"/>
          </w:rPr>
          <w:t>ی</w:t>
        </w:r>
        <w:r w:rsidRPr="00724C0C">
          <w:rPr>
            <w:rStyle w:val="Hyperlink"/>
            <w:noProof/>
            <w:rtl/>
            <w:lang w:bidi="fa-IR"/>
          </w:rPr>
          <w:t>ال</w:t>
        </w:r>
        <w:r>
          <w:rPr>
            <w:noProof/>
            <w:webHidden/>
          </w:rPr>
          <w:tab/>
        </w:r>
        <w:r>
          <w:rPr>
            <w:noProof/>
            <w:webHidden/>
          </w:rPr>
          <w:fldChar w:fldCharType="begin"/>
        </w:r>
        <w:r>
          <w:rPr>
            <w:noProof/>
            <w:webHidden/>
          </w:rPr>
          <w:instrText xml:space="preserve"> PAGEREF _Toc81168626 \h </w:instrText>
        </w:r>
        <w:r>
          <w:rPr>
            <w:noProof/>
            <w:webHidden/>
          </w:rPr>
        </w:r>
        <w:r>
          <w:rPr>
            <w:noProof/>
            <w:webHidden/>
          </w:rPr>
          <w:fldChar w:fldCharType="separate"/>
        </w:r>
        <w:r w:rsidR="00A73B1D">
          <w:rPr>
            <w:noProof/>
            <w:webHidden/>
            <w:rtl/>
          </w:rPr>
          <w:t>88</w:t>
        </w:r>
        <w:r>
          <w:rPr>
            <w:noProof/>
            <w:webHidden/>
          </w:rPr>
          <w:fldChar w:fldCharType="end"/>
        </w:r>
      </w:hyperlink>
    </w:p>
    <w:p w14:paraId="7CA32308" w14:textId="5F76AFB3" w:rsidR="00C31A5A" w:rsidRDefault="00C31A5A" w:rsidP="003A6F02">
      <w:pPr>
        <w:rPr>
          <w:rtl/>
          <w:lang w:bidi="fa-IR"/>
        </w:rPr>
      </w:pPr>
      <w:r>
        <w:rPr>
          <w:rtl/>
          <w:lang w:bidi="fa-IR"/>
        </w:rPr>
        <w:fldChar w:fldCharType="end"/>
      </w:r>
    </w:p>
    <w:p w14:paraId="07516859" w14:textId="5088D7BE" w:rsidR="00C31A5A" w:rsidRDefault="00C31A5A">
      <w:pPr>
        <w:bidi w:val="0"/>
        <w:rPr>
          <w:lang w:bidi="fa-IR"/>
        </w:rPr>
      </w:pPr>
      <w:r>
        <w:rPr>
          <w:rtl/>
          <w:lang w:bidi="fa-IR"/>
        </w:rPr>
        <w:br w:type="page"/>
      </w:r>
    </w:p>
    <w:p w14:paraId="4EEA756D" w14:textId="2DFDA809" w:rsidR="00C31A5A" w:rsidRDefault="00C31A5A" w:rsidP="00D32523">
      <w:pPr>
        <w:pStyle w:val="Headerbefore"/>
        <w:rPr>
          <w:rtl/>
        </w:rPr>
      </w:pPr>
      <w:r>
        <w:rPr>
          <w:rFonts w:hint="cs"/>
          <w:rtl/>
        </w:rPr>
        <w:lastRenderedPageBreak/>
        <w:t>فهرست جداول</w:t>
      </w:r>
    </w:p>
    <w:p w14:paraId="31B380D9" w14:textId="020E90BA" w:rsidR="003A6F02" w:rsidRDefault="00C31A5A" w:rsidP="003A6F02">
      <w:pPr>
        <w:pStyle w:val="TableofFigures"/>
        <w:tabs>
          <w:tab w:val="right" w:leader="dot" w:pos="9016"/>
        </w:tabs>
        <w:rPr>
          <w:rFonts w:asciiTheme="minorHAnsi" w:eastAsiaTheme="minorEastAsia" w:hAnsiTheme="minorHAnsi" w:cstheme="minorBidi"/>
          <w:noProof/>
          <w:sz w:val="22"/>
          <w:szCs w:val="22"/>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w:instrText>
      </w:r>
      <w:r>
        <w:rPr>
          <w:rtl/>
          <w:lang w:bidi="fa-IR"/>
        </w:rPr>
        <w:fldChar w:fldCharType="separate"/>
      </w:r>
      <w:hyperlink w:anchor="_Toc81168627" w:history="1">
        <w:r w:rsidR="003A6F02" w:rsidRPr="00EA2776">
          <w:rPr>
            <w:rStyle w:val="Hyperlink"/>
            <w:noProof/>
            <w:rtl/>
          </w:rPr>
          <w:t>جدول 1</w:t>
        </w:r>
        <w:r w:rsidR="003A6F02" w:rsidRPr="00EA2776">
          <w:rPr>
            <w:rStyle w:val="Hyperlink"/>
            <w:noProof/>
            <w:rtl/>
            <w:lang w:bidi="fa-IR"/>
          </w:rPr>
          <w:t>: مقا</w:t>
        </w:r>
        <w:r w:rsidR="003A6F02" w:rsidRPr="00EA2776">
          <w:rPr>
            <w:rStyle w:val="Hyperlink"/>
            <w:rFonts w:hint="cs"/>
            <w:noProof/>
            <w:rtl/>
            <w:lang w:bidi="fa-IR"/>
          </w:rPr>
          <w:t>ی</w:t>
        </w:r>
        <w:r w:rsidR="003A6F02" w:rsidRPr="00EA2776">
          <w:rPr>
            <w:rStyle w:val="Hyperlink"/>
            <w:noProof/>
            <w:rtl/>
            <w:lang w:bidi="fa-IR"/>
          </w:rPr>
          <w:t>سه مزا</w:t>
        </w:r>
        <w:r w:rsidR="003A6F02" w:rsidRPr="00EA2776">
          <w:rPr>
            <w:rStyle w:val="Hyperlink"/>
            <w:rFonts w:hint="cs"/>
            <w:noProof/>
            <w:rtl/>
            <w:lang w:bidi="fa-IR"/>
          </w:rPr>
          <w:t>ی</w:t>
        </w:r>
        <w:r w:rsidR="003A6F02" w:rsidRPr="00EA2776">
          <w:rPr>
            <w:rStyle w:val="Hyperlink"/>
            <w:noProof/>
            <w:rtl/>
            <w:lang w:bidi="fa-IR"/>
          </w:rPr>
          <w:t>ا و معا</w:t>
        </w:r>
        <w:r w:rsidR="003A6F02" w:rsidRPr="00EA2776">
          <w:rPr>
            <w:rStyle w:val="Hyperlink"/>
            <w:rFonts w:hint="cs"/>
            <w:noProof/>
            <w:rtl/>
            <w:lang w:bidi="fa-IR"/>
          </w:rPr>
          <w:t>ی</w:t>
        </w:r>
        <w:r w:rsidR="003A6F02" w:rsidRPr="00EA2776">
          <w:rPr>
            <w:rStyle w:val="Hyperlink"/>
            <w:noProof/>
            <w:rtl/>
            <w:lang w:bidi="fa-IR"/>
          </w:rPr>
          <w:t>ب انواع حسگر‌ها</w:t>
        </w:r>
        <w:r w:rsidR="003A6F02" w:rsidRPr="00EA2776">
          <w:rPr>
            <w:rStyle w:val="Hyperlink"/>
            <w:rFonts w:hint="cs"/>
            <w:noProof/>
            <w:rtl/>
            <w:lang w:bidi="fa-IR"/>
          </w:rPr>
          <w:t>ی</w:t>
        </w:r>
        <w:r w:rsidR="003A6F02" w:rsidRPr="00EA2776">
          <w:rPr>
            <w:rStyle w:val="Hyperlink"/>
            <w:noProof/>
            <w:rtl/>
            <w:lang w:bidi="fa-IR"/>
          </w:rPr>
          <w:t xml:space="preserve"> اندازه‌گ</w:t>
        </w:r>
        <w:r w:rsidR="003A6F02" w:rsidRPr="00EA2776">
          <w:rPr>
            <w:rStyle w:val="Hyperlink"/>
            <w:rFonts w:hint="cs"/>
            <w:noProof/>
            <w:rtl/>
            <w:lang w:bidi="fa-IR"/>
          </w:rPr>
          <w:t>ی</w:t>
        </w:r>
        <w:r w:rsidR="003A6F02" w:rsidRPr="00EA2776">
          <w:rPr>
            <w:rStyle w:val="Hyperlink"/>
            <w:noProof/>
            <w:rtl/>
            <w:lang w:bidi="fa-IR"/>
          </w:rPr>
          <w:t>ر</w:t>
        </w:r>
        <w:r w:rsidR="003A6F02" w:rsidRPr="00EA2776">
          <w:rPr>
            <w:rStyle w:val="Hyperlink"/>
            <w:rFonts w:hint="cs"/>
            <w:noProof/>
            <w:rtl/>
            <w:lang w:bidi="fa-IR"/>
          </w:rPr>
          <w:t>ی</w:t>
        </w:r>
        <w:r w:rsidR="003A6F02" w:rsidRPr="00EA2776">
          <w:rPr>
            <w:rStyle w:val="Hyperlink"/>
            <w:noProof/>
            <w:rtl/>
            <w:lang w:bidi="fa-IR"/>
          </w:rPr>
          <w:t xml:space="preserve"> سطح</w:t>
        </w:r>
        <w:r w:rsidR="003A6F02">
          <w:rPr>
            <w:noProof/>
            <w:webHidden/>
          </w:rPr>
          <w:tab/>
        </w:r>
        <w:r w:rsidR="003A6F02">
          <w:rPr>
            <w:noProof/>
            <w:webHidden/>
          </w:rPr>
          <w:fldChar w:fldCharType="begin"/>
        </w:r>
        <w:r w:rsidR="003A6F02">
          <w:rPr>
            <w:noProof/>
            <w:webHidden/>
          </w:rPr>
          <w:instrText xml:space="preserve"> PAGEREF _Toc81168627 \h </w:instrText>
        </w:r>
        <w:r w:rsidR="003A6F02">
          <w:rPr>
            <w:noProof/>
            <w:webHidden/>
          </w:rPr>
        </w:r>
        <w:r w:rsidR="003A6F02">
          <w:rPr>
            <w:noProof/>
            <w:webHidden/>
          </w:rPr>
          <w:fldChar w:fldCharType="separate"/>
        </w:r>
        <w:r w:rsidR="00A73B1D">
          <w:rPr>
            <w:noProof/>
            <w:webHidden/>
            <w:rtl/>
          </w:rPr>
          <w:t>12</w:t>
        </w:r>
        <w:r w:rsidR="003A6F02">
          <w:rPr>
            <w:noProof/>
            <w:webHidden/>
          </w:rPr>
          <w:fldChar w:fldCharType="end"/>
        </w:r>
      </w:hyperlink>
    </w:p>
    <w:p w14:paraId="4E62DA79" w14:textId="4A1E2EE6"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28" w:history="1">
        <w:r w:rsidRPr="00EA2776">
          <w:rPr>
            <w:rStyle w:val="Hyperlink"/>
            <w:noProof/>
            <w:rtl/>
          </w:rPr>
          <w:t>جدول 2</w:t>
        </w:r>
        <w:r w:rsidRPr="00EA2776">
          <w:rPr>
            <w:rStyle w:val="Hyperlink"/>
            <w:noProof/>
            <w:rtl/>
            <w:lang w:bidi="fa-IR"/>
          </w:rPr>
          <w:t>:مقا</w:t>
        </w:r>
        <w:r w:rsidRPr="00EA2776">
          <w:rPr>
            <w:rStyle w:val="Hyperlink"/>
            <w:rFonts w:hint="cs"/>
            <w:noProof/>
            <w:rtl/>
            <w:lang w:bidi="fa-IR"/>
          </w:rPr>
          <w:t>ی</w:t>
        </w:r>
        <w:r w:rsidRPr="00EA2776">
          <w:rPr>
            <w:rStyle w:val="Hyperlink"/>
            <w:noProof/>
            <w:rtl/>
            <w:lang w:bidi="fa-IR"/>
          </w:rPr>
          <w:t>سه انواع مدل‌ها</w:t>
        </w:r>
        <w:r w:rsidRPr="00EA2776">
          <w:rPr>
            <w:rStyle w:val="Hyperlink"/>
            <w:rFonts w:hint="cs"/>
            <w:noProof/>
            <w:rtl/>
            <w:lang w:bidi="fa-IR"/>
          </w:rPr>
          <w:t>ی</w:t>
        </w:r>
        <w:r w:rsidRPr="00EA2776">
          <w:rPr>
            <w:rStyle w:val="Hyperlink"/>
            <w:noProof/>
            <w:rtl/>
            <w:lang w:bidi="fa-IR"/>
          </w:rPr>
          <w:t xml:space="preserve"> شرکت </w:t>
        </w:r>
        <w:r w:rsidRPr="00EA2776">
          <w:rPr>
            <w:rStyle w:val="Hyperlink"/>
            <w:noProof/>
            <w:lang w:bidi="fa-IR"/>
          </w:rPr>
          <w:t>Endress</w:t>
        </w:r>
        <w:r w:rsidRPr="00EA2776">
          <w:rPr>
            <w:rStyle w:val="Hyperlink"/>
            <w:noProof/>
            <w:rtl/>
            <w:lang w:bidi="fa-IR"/>
          </w:rPr>
          <w:t xml:space="preserve"> </w:t>
        </w:r>
        <w:r w:rsidRPr="00EA2776">
          <w:rPr>
            <w:rStyle w:val="Hyperlink"/>
            <w:noProof/>
            <w:lang w:bidi="fa-IR"/>
          </w:rPr>
          <w:t>[7]</w:t>
        </w:r>
        <w:r>
          <w:rPr>
            <w:noProof/>
            <w:webHidden/>
          </w:rPr>
          <w:tab/>
        </w:r>
        <w:r>
          <w:rPr>
            <w:noProof/>
            <w:webHidden/>
          </w:rPr>
          <w:fldChar w:fldCharType="begin"/>
        </w:r>
        <w:r>
          <w:rPr>
            <w:noProof/>
            <w:webHidden/>
          </w:rPr>
          <w:instrText xml:space="preserve"> PAGEREF _Toc81168628 \h </w:instrText>
        </w:r>
        <w:r>
          <w:rPr>
            <w:noProof/>
            <w:webHidden/>
          </w:rPr>
        </w:r>
        <w:r>
          <w:rPr>
            <w:noProof/>
            <w:webHidden/>
          </w:rPr>
          <w:fldChar w:fldCharType="separate"/>
        </w:r>
        <w:r w:rsidR="00A73B1D">
          <w:rPr>
            <w:noProof/>
            <w:webHidden/>
            <w:rtl/>
          </w:rPr>
          <w:t>19</w:t>
        </w:r>
        <w:r>
          <w:rPr>
            <w:noProof/>
            <w:webHidden/>
          </w:rPr>
          <w:fldChar w:fldCharType="end"/>
        </w:r>
      </w:hyperlink>
    </w:p>
    <w:p w14:paraId="41644566" w14:textId="4D647E9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29" w:history="1">
        <w:r w:rsidRPr="00EA2776">
          <w:rPr>
            <w:rStyle w:val="Hyperlink"/>
            <w:noProof/>
            <w:rtl/>
          </w:rPr>
          <w:t>جدول 3</w:t>
        </w:r>
        <w:r w:rsidRPr="00EA2776">
          <w:rPr>
            <w:rStyle w:val="Hyperlink"/>
            <w:noProof/>
            <w:rtl/>
            <w:lang w:bidi="fa-IR"/>
          </w:rPr>
          <w:t>:مقا</w:t>
        </w:r>
        <w:r w:rsidRPr="00EA2776">
          <w:rPr>
            <w:rStyle w:val="Hyperlink"/>
            <w:rFonts w:hint="cs"/>
            <w:noProof/>
            <w:rtl/>
            <w:lang w:bidi="fa-IR"/>
          </w:rPr>
          <w:t>ی</w:t>
        </w:r>
        <w:r w:rsidRPr="00EA2776">
          <w:rPr>
            <w:rStyle w:val="Hyperlink"/>
            <w:noProof/>
            <w:rtl/>
            <w:lang w:bidi="fa-IR"/>
          </w:rPr>
          <w:t>سه چند مدل از حسگر‌ها</w:t>
        </w:r>
        <w:r w:rsidRPr="00EA2776">
          <w:rPr>
            <w:rStyle w:val="Hyperlink"/>
            <w:rFonts w:hint="cs"/>
            <w:noProof/>
            <w:rtl/>
            <w:lang w:bidi="fa-IR"/>
          </w:rPr>
          <w:t>ی</w:t>
        </w:r>
        <w:r w:rsidRPr="00EA2776">
          <w:rPr>
            <w:rStyle w:val="Hyperlink"/>
            <w:noProof/>
            <w:rtl/>
            <w:lang w:bidi="fa-IR"/>
          </w:rPr>
          <w:t xml:space="preserve"> شرکت </w:t>
        </w:r>
        <w:r w:rsidRPr="00EA2776">
          <w:rPr>
            <w:rStyle w:val="Hyperlink"/>
            <w:noProof/>
            <w:lang w:bidi="fa-IR"/>
          </w:rPr>
          <w:t>Vega</w:t>
        </w:r>
        <w:r w:rsidRPr="00EA2776">
          <w:rPr>
            <w:rStyle w:val="Hyperlink"/>
            <w:noProof/>
            <w:rtl/>
            <w:lang w:bidi="fa-IR"/>
          </w:rPr>
          <w:t xml:space="preserve"> </w:t>
        </w:r>
        <w:r w:rsidRPr="00EA2776">
          <w:rPr>
            <w:rStyle w:val="Hyperlink"/>
            <w:noProof/>
            <w:lang w:bidi="fa-IR"/>
          </w:rPr>
          <w:t>[8]</w:t>
        </w:r>
        <w:r>
          <w:rPr>
            <w:noProof/>
            <w:webHidden/>
          </w:rPr>
          <w:tab/>
        </w:r>
        <w:r>
          <w:rPr>
            <w:noProof/>
            <w:webHidden/>
          </w:rPr>
          <w:fldChar w:fldCharType="begin"/>
        </w:r>
        <w:r>
          <w:rPr>
            <w:noProof/>
            <w:webHidden/>
          </w:rPr>
          <w:instrText xml:space="preserve"> PAGEREF _Toc81168629 \h </w:instrText>
        </w:r>
        <w:r>
          <w:rPr>
            <w:noProof/>
            <w:webHidden/>
          </w:rPr>
        </w:r>
        <w:r>
          <w:rPr>
            <w:noProof/>
            <w:webHidden/>
          </w:rPr>
          <w:fldChar w:fldCharType="separate"/>
        </w:r>
        <w:r w:rsidR="00A73B1D">
          <w:rPr>
            <w:noProof/>
            <w:webHidden/>
            <w:rtl/>
          </w:rPr>
          <w:t>20</w:t>
        </w:r>
        <w:r>
          <w:rPr>
            <w:noProof/>
            <w:webHidden/>
          </w:rPr>
          <w:fldChar w:fldCharType="end"/>
        </w:r>
      </w:hyperlink>
    </w:p>
    <w:p w14:paraId="3EC7340B" w14:textId="0F590559"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0" w:history="1">
        <w:r w:rsidRPr="00EA2776">
          <w:rPr>
            <w:rStyle w:val="Hyperlink"/>
            <w:noProof/>
            <w:rtl/>
          </w:rPr>
          <w:t>جدول 4</w:t>
        </w:r>
        <w:r w:rsidRPr="00EA2776">
          <w:rPr>
            <w:rStyle w:val="Hyperlink"/>
            <w:noProof/>
            <w:rtl/>
            <w:lang w:bidi="fa-IR"/>
          </w:rPr>
          <w:t>:مقا</w:t>
        </w:r>
        <w:r w:rsidRPr="00EA2776">
          <w:rPr>
            <w:rStyle w:val="Hyperlink"/>
            <w:rFonts w:hint="cs"/>
            <w:noProof/>
            <w:rtl/>
            <w:lang w:bidi="fa-IR"/>
          </w:rPr>
          <w:t>ی</w:t>
        </w:r>
        <w:r w:rsidRPr="00EA2776">
          <w:rPr>
            <w:rStyle w:val="Hyperlink"/>
            <w:noProof/>
            <w:rtl/>
            <w:lang w:bidi="fa-IR"/>
          </w:rPr>
          <w:t>سه دو مدل از حسگر شرکت ز</w:t>
        </w:r>
        <w:r w:rsidRPr="00EA2776">
          <w:rPr>
            <w:rStyle w:val="Hyperlink"/>
            <w:rFonts w:hint="cs"/>
            <w:noProof/>
            <w:rtl/>
            <w:lang w:bidi="fa-IR"/>
          </w:rPr>
          <w:t>ی</w:t>
        </w:r>
        <w:r w:rsidRPr="00EA2776">
          <w:rPr>
            <w:rStyle w:val="Hyperlink"/>
            <w:noProof/>
            <w:rtl/>
            <w:lang w:bidi="fa-IR"/>
          </w:rPr>
          <w:t xml:space="preserve">منس </w:t>
        </w:r>
        <w:r w:rsidRPr="00EA2776">
          <w:rPr>
            <w:rStyle w:val="Hyperlink"/>
            <w:noProof/>
            <w:lang w:bidi="fa-IR"/>
          </w:rPr>
          <w:t>[9]</w:t>
        </w:r>
        <w:r>
          <w:rPr>
            <w:noProof/>
            <w:webHidden/>
          </w:rPr>
          <w:tab/>
        </w:r>
        <w:r>
          <w:rPr>
            <w:noProof/>
            <w:webHidden/>
          </w:rPr>
          <w:fldChar w:fldCharType="begin"/>
        </w:r>
        <w:r>
          <w:rPr>
            <w:noProof/>
            <w:webHidden/>
          </w:rPr>
          <w:instrText xml:space="preserve"> PAGEREF _Toc81168630 \h </w:instrText>
        </w:r>
        <w:r>
          <w:rPr>
            <w:noProof/>
            <w:webHidden/>
          </w:rPr>
        </w:r>
        <w:r>
          <w:rPr>
            <w:noProof/>
            <w:webHidden/>
          </w:rPr>
          <w:fldChar w:fldCharType="separate"/>
        </w:r>
        <w:r w:rsidR="00A73B1D">
          <w:rPr>
            <w:noProof/>
            <w:webHidden/>
            <w:rtl/>
          </w:rPr>
          <w:t>21</w:t>
        </w:r>
        <w:r>
          <w:rPr>
            <w:noProof/>
            <w:webHidden/>
          </w:rPr>
          <w:fldChar w:fldCharType="end"/>
        </w:r>
      </w:hyperlink>
    </w:p>
    <w:p w14:paraId="7B24699A" w14:textId="5198885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1" w:history="1">
        <w:r w:rsidRPr="00EA2776">
          <w:rPr>
            <w:rStyle w:val="Hyperlink"/>
            <w:noProof/>
            <w:rtl/>
          </w:rPr>
          <w:t>جدول 5</w:t>
        </w:r>
        <w:r w:rsidRPr="00EA2776">
          <w:rPr>
            <w:rStyle w:val="Hyperlink"/>
            <w:noProof/>
            <w:rtl/>
            <w:lang w:bidi="fa-IR"/>
          </w:rPr>
          <w:t>: مقا</w:t>
        </w:r>
        <w:r w:rsidRPr="00EA2776">
          <w:rPr>
            <w:rStyle w:val="Hyperlink"/>
            <w:rFonts w:hint="cs"/>
            <w:noProof/>
            <w:rtl/>
            <w:lang w:bidi="fa-IR"/>
          </w:rPr>
          <w:t>ی</w:t>
        </w:r>
        <w:r w:rsidRPr="00EA2776">
          <w:rPr>
            <w:rStyle w:val="Hyperlink"/>
            <w:noProof/>
            <w:rtl/>
            <w:lang w:bidi="fa-IR"/>
          </w:rPr>
          <w:t>سه دو مدل از محصولات شرکت تبر</w:t>
        </w:r>
        <w:r w:rsidRPr="00EA2776">
          <w:rPr>
            <w:rStyle w:val="Hyperlink"/>
            <w:rFonts w:hint="cs"/>
            <w:noProof/>
            <w:rtl/>
            <w:lang w:bidi="fa-IR"/>
          </w:rPr>
          <w:t>ی</w:t>
        </w:r>
        <w:r w:rsidRPr="00EA2776">
          <w:rPr>
            <w:rStyle w:val="Hyperlink"/>
            <w:noProof/>
            <w:rtl/>
            <w:lang w:bidi="fa-IR"/>
          </w:rPr>
          <w:t>ز پژوه</w:t>
        </w:r>
        <w:r>
          <w:rPr>
            <w:noProof/>
            <w:webHidden/>
          </w:rPr>
          <w:tab/>
        </w:r>
        <w:r>
          <w:rPr>
            <w:noProof/>
            <w:webHidden/>
          </w:rPr>
          <w:fldChar w:fldCharType="begin"/>
        </w:r>
        <w:r>
          <w:rPr>
            <w:noProof/>
            <w:webHidden/>
          </w:rPr>
          <w:instrText xml:space="preserve"> PAGEREF _Toc81168631 \h </w:instrText>
        </w:r>
        <w:r>
          <w:rPr>
            <w:noProof/>
            <w:webHidden/>
          </w:rPr>
        </w:r>
        <w:r>
          <w:rPr>
            <w:noProof/>
            <w:webHidden/>
          </w:rPr>
          <w:fldChar w:fldCharType="separate"/>
        </w:r>
        <w:r w:rsidR="00A73B1D">
          <w:rPr>
            <w:noProof/>
            <w:webHidden/>
            <w:rtl/>
          </w:rPr>
          <w:t>22</w:t>
        </w:r>
        <w:r>
          <w:rPr>
            <w:noProof/>
            <w:webHidden/>
          </w:rPr>
          <w:fldChar w:fldCharType="end"/>
        </w:r>
      </w:hyperlink>
    </w:p>
    <w:p w14:paraId="3EF43075" w14:textId="04D77A7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2" w:history="1">
        <w:r w:rsidRPr="00EA2776">
          <w:rPr>
            <w:rStyle w:val="Hyperlink"/>
            <w:noProof/>
            <w:rtl/>
          </w:rPr>
          <w:t>جدول 6</w:t>
        </w:r>
        <w:r w:rsidRPr="00EA2776">
          <w:rPr>
            <w:rStyle w:val="Hyperlink"/>
            <w:noProof/>
            <w:rtl/>
            <w:lang w:bidi="fa-IR"/>
          </w:rPr>
          <w:t>: مقا</w:t>
        </w:r>
        <w:r w:rsidRPr="00EA2776">
          <w:rPr>
            <w:rStyle w:val="Hyperlink"/>
            <w:rFonts w:hint="cs"/>
            <w:noProof/>
            <w:rtl/>
            <w:lang w:bidi="fa-IR"/>
          </w:rPr>
          <w:t>ی</w:t>
        </w:r>
        <w:r w:rsidRPr="00EA2776">
          <w:rPr>
            <w:rStyle w:val="Hyperlink"/>
            <w:noProof/>
            <w:rtl/>
            <w:lang w:bidi="fa-IR"/>
          </w:rPr>
          <w:t>سه دو محصول شرکت پارس ارچ</w:t>
        </w:r>
        <w:r w:rsidRPr="00EA2776">
          <w:rPr>
            <w:rStyle w:val="Hyperlink"/>
            <w:rFonts w:hint="cs"/>
            <w:noProof/>
            <w:rtl/>
            <w:lang w:bidi="fa-IR"/>
          </w:rPr>
          <w:t>ی</w:t>
        </w:r>
        <w:r w:rsidRPr="00EA2776">
          <w:rPr>
            <w:rStyle w:val="Hyperlink"/>
            <w:noProof/>
            <w:rtl/>
            <w:lang w:bidi="fa-IR"/>
          </w:rPr>
          <w:t>ن دانش</w:t>
        </w:r>
        <w:r>
          <w:rPr>
            <w:noProof/>
            <w:webHidden/>
          </w:rPr>
          <w:tab/>
        </w:r>
        <w:r>
          <w:rPr>
            <w:noProof/>
            <w:webHidden/>
          </w:rPr>
          <w:fldChar w:fldCharType="begin"/>
        </w:r>
        <w:r>
          <w:rPr>
            <w:noProof/>
            <w:webHidden/>
          </w:rPr>
          <w:instrText xml:space="preserve"> PAGEREF _Toc81168632 \h </w:instrText>
        </w:r>
        <w:r>
          <w:rPr>
            <w:noProof/>
            <w:webHidden/>
          </w:rPr>
        </w:r>
        <w:r>
          <w:rPr>
            <w:noProof/>
            <w:webHidden/>
          </w:rPr>
          <w:fldChar w:fldCharType="separate"/>
        </w:r>
        <w:r w:rsidR="00A73B1D">
          <w:rPr>
            <w:noProof/>
            <w:webHidden/>
            <w:rtl/>
          </w:rPr>
          <w:t>23</w:t>
        </w:r>
        <w:r>
          <w:rPr>
            <w:noProof/>
            <w:webHidden/>
          </w:rPr>
          <w:fldChar w:fldCharType="end"/>
        </w:r>
      </w:hyperlink>
    </w:p>
    <w:p w14:paraId="38F3C78E" w14:textId="5BB7964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3" w:history="1">
        <w:r w:rsidRPr="00EA2776">
          <w:rPr>
            <w:rStyle w:val="Hyperlink"/>
            <w:noProof/>
            <w:rtl/>
          </w:rPr>
          <w:t>جدول 7</w:t>
        </w:r>
        <w:r w:rsidRPr="00EA2776">
          <w:rPr>
            <w:rStyle w:val="Hyperlink"/>
            <w:noProof/>
            <w:rtl/>
            <w:lang w:bidi="fa-IR"/>
          </w:rPr>
          <w:t>: پارامتر‌ها</w:t>
        </w:r>
        <w:r w:rsidRPr="00EA2776">
          <w:rPr>
            <w:rStyle w:val="Hyperlink"/>
            <w:rFonts w:hint="cs"/>
            <w:noProof/>
            <w:rtl/>
            <w:lang w:bidi="fa-IR"/>
          </w:rPr>
          <w:t>ی</w:t>
        </w:r>
        <w:r w:rsidRPr="00EA2776">
          <w:rPr>
            <w:rStyle w:val="Hyperlink"/>
            <w:noProof/>
            <w:rtl/>
            <w:lang w:bidi="fa-IR"/>
          </w:rPr>
          <w:t xml:space="preserve"> روابط حاکم</w:t>
        </w:r>
        <w:r>
          <w:rPr>
            <w:noProof/>
            <w:webHidden/>
          </w:rPr>
          <w:tab/>
        </w:r>
        <w:r>
          <w:rPr>
            <w:noProof/>
            <w:webHidden/>
          </w:rPr>
          <w:fldChar w:fldCharType="begin"/>
        </w:r>
        <w:r>
          <w:rPr>
            <w:noProof/>
            <w:webHidden/>
          </w:rPr>
          <w:instrText xml:space="preserve"> PAGEREF _Toc81168633 \h </w:instrText>
        </w:r>
        <w:r>
          <w:rPr>
            <w:noProof/>
            <w:webHidden/>
          </w:rPr>
        </w:r>
        <w:r>
          <w:rPr>
            <w:noProof/>
            <w:webHidden/>
          </w:rPr>
          <w:fldChar w:fldCharType="separate"/>
        </w:r>
        <w:r w:rsidR="00A73B1D">
          <w:rPr>
            <w:noProof/>
            <w:webHidden/>
            <w:rtl/>
          </w:rPr>
          <w:t>38</w:t>
        </w:r>
        <w:r>
          <w:rPr>
            <w:noProof/>
            <w:webHidden/>
          </w:rPr>
          <w:fldChar w:fldCharType="end"/>
        </w:r>
      </w:hyperlink>
    </w:p>
    <w:p w14:paraId="7B3B5E43" w14:textId="570CB51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4" w:history="1">
        <w:r w:rsidRPr="00EA2776">
          <w:rPr>
            <w:rStyle w:val="Hyperlink"/>
            <w:noProof/>
            <w:rtl/>
          </w:rPr>
          <w:t>جدول</w:t>
        </w:r>
        <w:r w:rsidRPr="00EA2776">
          <w:rPr>
            <w:rStyle w:val="Hyperlink"/>
            <w:noProof/>
          </w:rPr>
          <w:t xml:space="preserve"> 8</w:t>
        </w:r>
        <w:r w:rsidRPr="00EA2776">
          <w:rPr>
            <w:rStyle w:val="Hyperlink"/>
            <w:noProof/>
            <w:rtl/>
            <w:lang w:bidi="fa-IR"/>
          </w:rPr>
          <w:t>: نتا</w:t>
        </w:r>
        <w:r w:rsidRPr="00EA2776">
          <w:rPr>
            <w:rStyle w:val="Hyperlink"/>
            <w:rFonts w:hint="cs"/>
            <w:noProof/>
            <w:rtl/>
            <w:lang w:bidi="fa-IR"/>
          </w:rPr>
          <w:t>ی</w:t>
        </w:r>
        <w:r w:rsidRPr="00EA2776">
          <w:rPr>
            <w:rStyle w:val="Hyperlink"/>
            <w:rFonts w:hint="eastAsia"/>
            <w:noProof/>
            <w:rtl/>
            <w:lang w:bidi="fa-IR"/>
          </w:rPr>
          <w:t>ج</w:t>
        </w:r>
        <w:r w:rsidRPr="00EA2776">
          <w:rPr>
            <w:rStyle w:val="Hyperlink"/>
            <w:noProof/>
            <w:rtl/>
            <w:lang w:bidi="fa-IR"/>
          </w:rPr>
          <w:t xml:space="preserve"> تست خازن کابل کواکس</w:t>
        </w:r>
        <w:r w:rsidRPr="00EA2776">
          <w:rPr>
            <w:rStyle w:val="Hyperlink"/>
            <w:rFonts w:hint="cs"/>
            <w:noProof/>
            <w:rtl/>
            <w:lang w:bidi="fa-IR"/>
          </w:rPr>
          <w:t>ی</w:t>
        </w:r>
        <w:r w:rsidRPr="00EA2776">
          <w:rPr>
            <w:rStyle w:val="Hyperlink"/>
            <w:rFonts w:hint="eastAsia"/>
            <w:noProof/>
            <w:rtl/>
            <w:lang w:bidi="fa-IR"/>
          </w:rPr>
          <w:t>ال</w:t>
        </w:r>
        <w:r w:rsidRPr="00EA2776">
          <w:rPr>
            <w:rStyle w:val="Hyperlink"/>
            <w:noProof/>
            <w:rtl/>
            <w:lang w:bidi="fa-IR"/>
          </w:rPr>
          <w:t xml:space="preserve"> </w:t>
        </w:r>
        <w:r w:rsidRPr="00EA2776">
          <w:rPr>
            <w:rStyle w:val="Hyperlink"/>
            <w:noProof/>
            <w:lang w:bidi="fa-IR"/>
          </w:rPr>
          <w:t>PVC</w:t>
        </w:r>
        <w:r>
          <w:rPr>
            <w:noProof/>
            <w:webHidden/>
          </w:rPr>
          <w:tab/>
        </w:r>
        <w:r>
          <w:rPr>
            <w:noProof/>
            <w:webHidden/>
          </w:rPr>
          <w:fldChar w:fldCharType="begin"/>
        </w:r>
        <w:r>
          <w:rPr>
            <w:noProof/>
            <w:webHidden/>
          </w:rPr>
          <w:instrText xml:space="preserve"> PAGEREF _Toc81168634 \h </w:instrText>
        </w:r>
        <w:r>
          <w:rPr>
            <w:noProof/>
            <w:webHidden/>
          </w:rPr>
        </w:r>
        <w:r>
          <w:rPr>
            <w:noProof/>
            <w:webHidden/>
          </w:rPr>
          <w:fldChar w:fldCharType="separate"/>
        </w:r>
        <w:r w:rsidR="00A73B1D">
          <w:rPr>
            <w:noProof/>
            <w:webHidden/>
            <w:rtl/>
          </w:rPr>
          <w:t>75</w:t>
        </w:r>
        <w:r>
          <w:rPr>
            <w:noProof/>
            <w:webHidden/>
          </w:rPr>
          <w:fldChar w:fldCharType="end"/>
        </w:r>
      </w:hyperlink>
    </w:p>
    <w:p w14:paraId="77242993" w14:textId="2F9C1BB7" w:rsidR="00C31A5A" w:rsidRDefault="00C31A5A" w:rsidP="003A6F02">
      <w:pPr>
        <w:rPr>
          <w:rtl/>
          <w:lang w:bidi="fa-IR"/>
        </w:rPr>
      </w:pPr>
      <w:r>
        <w:rPr>
          <w:rtl/>
          <w:lang w:bidi="fa-IR"/>
        </w:rPr>
        <w:fldChar w:fldCharType="end"/>
      </w:r>
    </w:p>
    <w:p w14:paraId="4DB71D79" w14:textId="58FB87A8" w:rsidR="00C31A5A" w:rsidRDefault="00C31A5A" w:rsidP="00D32523">
      <w:pPr>
        <w:pStyle w:val="Headerbefore"/>
        <w:rPr>
          <w:rtl/>
        </w:rPr>
      </w:pPr>
      <w:r>
        <w:rPr>
          <w:rFonts w:hint="cs"/>
          <w:rtl/>
        </w:rPr>
        <w:t>فهرست معادلات</w:t>
      </w:r>
    </w:p>
    <w:p w14:paraId="30F8C351" w14:textId="107E45A8" w:rsidR="003A6F02" w:rsidRDefault="00C31A5A" w:rsidP="003A6F02">
      <w:pPr>
        <w:pStyle w:val="TableofFigures"/>
        <w:tabs>
          <w:tab w:val="right" w:leader="dot" w:pos="9016"/>
        </w:tabs>
        <w:rPr>
          <w:rFonts w:asciiTheme="minorHAnsi" w:eastAsiaTheme="minorEastAsia" w:hAnsiTheme="minorHAnsi" w:cstheme="minorBidi"/>
          <w:noProof/>
          <w:sz w:val="22"/>
          <w:szCs w:val="22"/>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"معادله" </w:instrText>
      </w:r>
      <w:r>
        <w:rPr>
          <w:rtl/>
          <w:lang w:bidi="fa-IR"/>
        </w:rPr>
        <w:fldChar w:fldCharType="separate"/>
      </w:r>
      <w:hyperlink w:anchor="_Toc81168635" w:history="1">
        <w:r w:rsidR="003A6F02" w:rsidRPr="00847B81">
          <w:rPr>
            <w:rStyle w:val="Hyperlink"/>
            <w:noProof/>
            <w:rtl/>
          </w:rPr>
          <w:t>معادله 1</w:t>
        </w:r>
        <w:r w:rsidR="003A6F02" w:rsidRPr="00847B81">
          <w:rPr>
            <w:rStyle w:val="Hyperlink"/>
            <w:noProof/>
            <w:rtl/>
            <w:lang w:bidi="fa-IR"/>
          </w:rPr>
          <w:t>: ظرف</w:t>
        </w:r>
        <w:r w:rsidR="003A6F02" w:rsidRPr="00847B81">
          <w:rPr>
            <w:rStyle w:val="Hyperlink"/>
            <w:rFonts w:hint="cs"/>
            <w:noProof/>
            <w:rtl/>
            <w:lang w:bidi="fa-IR"/>
          </w:rPr>
          <w:t>ی</w:t>
        </w:r>
        <w:r w:rsidR="003A6F02" w:rsidRPr="00847B81">
          <w:rPr>
            <w:rStyle w:val="Hyperlink"/>
            <w:rFonts w:hint="eastAsia"/>
            <w:noProof/>
            <w:rtl/>
            <w:lang w:bidi="fa-IR"/>
          </w:rPr>
          <w:t>ت</w:t>
        </w:r>
        <w:r w:rsidR="003A6F02" w:rsidRPr="00847B81">
          <w:rPr>
            <w:rStyle w:val="Hyperlink"/>
            <w:noProof/>
            <w:rtl/>
            <w:lang w:bidi="fa-IR"/>
          </w:rPr>
          <w:t xml:space="preserve"> خازن تخت</w:t>
        </w:r>
        <w:r w:rsidR="003A6F02">
          <w:rPr>
            <w:noProof/>
            <w:webHidden/>
          </w:rPr>
          <w:tab/>
        </w:r>
        <w:r w:rsidR="003A6F02">
          <w:rPr>
            <w:noProof/>
            <w:webHidden/>
          </w:rPr>
          <w:fldChar w:fldCharType="begin"/>
        </w:r>
        <w:r w:rsidR="003A6F02">
          <w:rPr>
            <w:noProof/>
            <w:webHidden/>
          </w:rPr>
          <w:instrText xml:space="preserve"> PAGEREF _Toc81168635 \h </w:instrText>
        </w:r>
        <w:r w:rsidR="003A6F02">
          <w:rPr>
            <w:noProof/>
            <w:webHidden/>
          </w:rPr>
        </w:r>
        <w:r w:rsidR="003A6F02">
          <w:rPr>
            <w:noProof/>
            <w:webHidden/>
          </w:rPr>
          <w:fldChar w:fldCharType="separate"/>
        </w:r>
        <w:r w:rsidR="00A73B1D">
          <w:rPr>
            <w:noProof/>
            <w:webHidden/>
            <w:rtl/>
          </w:rPr>
          <w:t>27</w:t>
        </w:r>
        <w:r w:rsidR="003A6F02">
          <w:rPr>
            <w:noProof/>
            <w:webHidden/>
          </w:rPr>
          <w:fldChar w:fldCharType="end"/>
        </w:r>
      </w:hyperlink>
    </w:p>
    <w:p w14:paraId="5269CE6B" w14:textId="3D35258A"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6" w:history="1">
        <w:r w:rsidRPr="00847B81">
          <w:rPr>
            <w:rStyle w:val="Hyperlink"/>
            <w:noProof/>
            <w:rtl/>
          </w:rPr>
          <w:t>معادله 2</w:t>
        </w:r>
        <w:r w:rsidRPr="00847B81">
          <w:rPr>
            <w:rStyle w:val="Hyperlink"/>
            <w:noProof/>
            <w:rtl/>
            <w:lang w:bidi="fa-IR"/>
          </w:rPr>
          <w:t>: ظرف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خازن استوانه‌ا</w:t>
        </w:r>
        <w:r w:rsidRPr="00847B81">
          <w:rPr>
            <w:rStyle w:val="Hyperlink"/>
            <w:rFonts w:hint="cs"/>
            <w:noProof/>
            <w:rtl/>
            <w:lang w:bidi="fa-IR"/>
          </w:rPr>
          <w:t>ی</w:t>
        </w:r>
        <w:r>
          <w:rPr>
            <w:noProof/>
            <w:webHidden/>
          </w:rPr>
          <w:tab/>
        </w:r>
        <w:r>
          <w:rPr>
            <w:noProof/>
            <w:webHidden/>
          </w:rPr>
          <w:fldChar w:fldCharType="begin"/>
        </w:r>
        <w:r>
          <w:rPr>
            <w:noProof/>
            <w:webHidden/>
          </w:rPr>
          <w:instrText xml:space="preserve"> PAGEREF _Toc81168636 \h </w:instrText>
        </w:r>
        <w:r>
          <w:rPr>
            <w:noProof/>
            <w:webHidden/>
          </w:rPr>
        </w:r>
        <w:r>
          <w:rPr>
            <w:noProof/>
            <w:webHidden/>
          </w:rPr>
          <w:fldChar w:fldCharType="separate"/>
        </w:r>
        <w:r w:rsidR="00A73B1D">
          <w:rPr>
            <w:noProof/>
            <w:webHidden/>
            <w:rtl/>
          </w:rPr>
          <w:t>28</w:t>
        </w:r>
        <w:r>
          <w:rPr>
            <w:noProof/>
            <w:webHidden/>
          </w:rPr>
          <w:fldChar w:fldCharType="end"/>
        </w:r>
      </w:hyperlink>
    </w:p>
    <w:p w14:paraId="4020D076" w14:textId="547B50E4"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7" w:history="1">
        <w:r w:rsidRPr="00847B81">
          <w:rPr>
            <w:rStyle w:val="Hyperlink"/>
            <w:noProof/>
            <w:rtl/>
          </w:rPr>
          <w:t>معادله 3</w:t>
        </w:r>
        <w:r w:rsidRPr="00847B81">
          <w:rPr>
            <w:rStyle w:val="Hyperlink"/>
            <w:noProof/>
            <w:rtl/>
            <w:lang w:bidi="fa-IR"/>
          </w:rPr>
          <w:t>: رابطه ظرف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خازن‌ها</w:t>
        </w:r>
        <w:r w:rsidRPr="00847B81">
          <w:rPr>
            <w:rStyle w:val="Hyperlink"/>
            <w:rFonts w:hint="cs"/>
            <w:noProof/>
            <w:rtl/>
            <w:lang w:bidi="fa-IR"/>
          </w:rPr>
          <w:t>ی</w:t>
        </w:r>
        <w:r w:rsidRPr="00847B81">
          <w:rPr>
            <w:rStyle w:val="Hyperlink"/>
            <w:noProof/>
            <w:rtl/>
            <w:lang w:bidi="fa-IR"/>
          </w:rPr>
          <w:t xml:space="preserve"> تشک</w:t>
        </w:r>
        <w:r w:rsidRPr="00847B81">
          <w:rPr>
            <w:rStyle w:val="Hyperlink"/>
            <w:rFonts w:hint="cs"/>
            <w:noProof/>
            <w:rtl/>
            <w:lang w:bidi="fa-IR"/>
          </w:rPr>
          <w:t>ی</w:t>
        </w:r>
        <w:r w:rsidRPr="00847B81">
          <w:rPr>
            <w:rStyle w:val="Hyperlink"/>
            <w:rFonts w:hint="eastAsia"/>
            <w:noProof/>
            <w:rtl/>
            <w:lang w:bidi="fa-IR"/>
          </w:rPr>
          <w:t>ل</w:t>
        </w:r>
        <w:r w:rsidRPr="00847B81">
          <w:rPr>
            <w:rStyle w:val="Hyperlink"/>
            <w:noProof/>
            <w:rtl/>
            <w:lang w:bidi="fa-IR"/>
          </w:rPr>
          <w:t xml:space="preserve"> شده در کابل کواکس</w:t>
        </w:r>
        <w:r w:rsidRPr="00847B81">
          <w:rPr>
            <w:rStyle w:val="Hyperlink"/>
            <w:rFonts w:hint="cs"/>
            <w:noProof/>
            <w:rtl/>
            <w:lang w:bidi="fa-IR"/>
          </w:rPr>
          <w:t>ی</w:t>
        </w:r>
        <w:r w:rsidRPr="00847B81">
          <w:rPr>
            <w:rStyle w:val="Hyperlink"/>
            <w:rFonts w:hint="eastAsia"/>
            <w:noProof/>
            <w:rtl/>
            <w:lang w:bidi="fa-IR"/>
          </w:rPr>
          <w:t>ال</w:t>
        </w:r>
        <w:r>
          <w:rPr>
            <w:noProof/>
            <w:webHidden/>
          </w:rPr>
          <w:tab/>
        </w:r>
        <w:r>
          <w:rPr>
            <w:noProof/>
            <w:webHidden/>
          </w:rPr>
          <w:fldChar w:fldCharType="begin"/>
        </w:r>
        <w:r>
          <w:rPr>
            <w:noProof/>
            <w:webHidden/>
          </w:rPr>
          <w:instrText xml:space="preserve"> PAGEREF _Toc81168637 \h </w:instrText>
        </w:r>
        <w:r>
          <w:rPr>
            <w:noProof/>
            <w:webHidden/>
          </w:rPr>
        </w:r>
        <w:r>
          <w:rPr>
            <w:noProof/>
            <w:webHidden/>
          </w:rPr>
          <w:fldChar w:fldCharType="separate"/>
        </w:r>
        <w:r w:rsidR="00A73B1D">
          <w:rPr>
            <w:noProof/>
            <w:webHidden/>
            <w:rtl/>
          </w:rPr>
          <w:t>38</w:t>
        </w:r>
        <w:r>
          <w:rPr>
            <w:noProof/>
            <w:webHidden/>
          </w:rPr>
          <w:fldChar w:fldCharType="end"/>
        </w:r>
      </w:hyperlink>
    </w:p>
    <w:p w14:paraId="45EA26CB" w14:textId="04197CC8"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8" w:history="1">
        <w:r w:rsidRPr="00847B81">
          <w:rPr>
            <w:rStyle w:val="Hyperlink"/>
            <w:noProof/>
            <w:rtl/>
          </w:rPr>
          <w:t>معادله 4</w:t>
        </w:r>
        <w:r w:rsidRPr="00847B81">
          <w:rPr>
            <w:rStyle w:val="Hyperlink"/>
            <w:noProof/>
            <w:rtl/>
            <w:lang w:bidi="fa-IR"/>
          </w:rPr>
          <w:t>: رابطه ظرف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خازن مرجع ثابت</w:t>
        </w:r>
        <w:r>
          <w:rPr>
            <w:noProof/>
            <w:webHidden/>
          </w:rPr>
          <w:tab/>
        </w:r>
        <w:r>
          <w:rPr>
            <w:noProof/>
            <w:webHidden/>
          </w:rPr>
          <w:fldChar w:fldCharType="begin"/>
        </w:r>
        <w:r>
          <w:rPr>
            <w:noProof/>
            <w:webHidden/>
          </w:rPr>
          <w:instrText xml:space="preserve"> PAGEREF _Toc81168638 \h </w:instrText>
        </w:r>
        <w:r>
          <w:rPr>
            <w:noProof/>
            <w:webHidden/>
          </w:rPr>
        </w:r>
        <w:r>
          <w:rPr>
            <w:noProof/>
            <w:webHidden/>
          </w:rPr>
          <w:fldChar w:fldCharType="separate"/>
        </w:r>
        <w:r w:rsidR="00A73B1D">
          <w:rPr>
            <w:noProof/>
            <w:webHidden/>
            <w:rtl/>
          </w:rPr>
          <w:t>38</w:t>
        </w:r>
        <w:r>
          <w:rPr>
            <w:noProof/>
            <w:webHidden/>
          </w:rPr>
          <w:fldChar w:fldCharType="end"/>
        </w:r>
      </w:hyperlink>
    </w:p>
    <w:p w14:paraId="42DF111D" w14:textId="5A724FF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39" w:history="1">
        <w:r w:rsidRPr="00847B81">
          <w:rPr>
            <w:rStyle w:val="Hyperlink"/>
            <w:noProof/>
            <w:rtl/>
          </w:rPr>
          <w:t>معادله 5</w:t>
        </w:r>
        <w:r w:rsidRPr="00847B81">
          <w:rPr>
            <w:rStyle w:val="Hyperlink"/>
            <w:noProof/>
            <w:rtl/>
            <w:lang w:bidi="fa-IR"/>
          </w:rPr>
          <w:t>: رابطه ظرف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خازن معادل</w:t>
        </w:r>
        <w:r>
          <w:rPr>
            <w:noProof/>
            <w:webHidden/>
          </w:rPr>
          <w:tab/>
        </w:r>
        <w:r>
          <w:rPr>
            <w:noProof/>
            <w:webHidden/>
          </w:rPr>
          <w:fldChar w:fldCharType="begin"/>
        </w:r>
        <w:r>
          <w:rPr>
            <w:noProof/>
            <w:webHidden/>
          </w:rPr>
          <w:instrText xml:space="preserve"> PAGEREF _Toc81168639 \h </w:instrText>
        </w:r>
        <w:r>
          <w:rPr>
            <w:noProof/>
            <w:webHidden/>
          </w:rPr>
        </w:r>
        <w:r>
          <w:rPr>
            <w:noProof/>
            <w:webHidden/>
          </w:rPr>
          <w:fldChar w:fldCharType="separate"/>
        </w:r>
        <w:r w:rsidR="00A73B1D">
          <w:rPr>
            <w:noProof/>
            <w:webHidden/>
            <w:rtl/>
          </w:rPr>
          <w:t>38</w:t>
        </w:r>
        <w:r>
          <w:rPr>
            <w:noProof/>
            <w:webHidden/>
          </w:rPr>
          <w:fldChar w:fldCharType="end"/>
        </w:r>
      </w:hyperlink>
    </w:p>
    <w:p w14:paraId="02A05770" w14:textId="62038E5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0" w:history="1">
        <w:r w:rsidRPr="00847B81">
          <w:rPr>
            <w:rStyle w:val="Hyperlink"/>
            <w:noProof/>
            <w:rtl/>
          </w:rPr>
          <w:t>معادله 6</w:t>
        </w:r>
        <w:r w:rsidRPr="00847B81">
          <w:rPr>
            <w:rStyle w:val="Hyperlink"/>
            <w:noProof/>
            <w:rtl/>
            <w:lang w:bidi="fa-IR"/>
          </w:rPr>
          <w:t>: رنج ظرف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خازن تشک</w:t>
        </w:r>
        <w:r w:rsidRPr="00847B81">
          <w:rPr>
            <w:rStyle w:val="Hyperlink"/>
            <w:rFonts w:hint="cs"/>
            <w:noProof/>
            <w:rtl/>
            <w:lang w:bidi="fa-IR"/>
          </w:rPr>
          <w:t>ی</w:t>
        </w:r>
        <w:r w:rsidRPr="00847B81">
          <w:rPr>
            <w:rStyle w:val="Hyperlink"/>
            <w:rFonts w:hint="eastAsia"/>
            <w:noProof/>
            <w:rtl/>
            <w:lang w:bidi="fa-IR"/>
          </w:rPr>
          <w:t>ل‌شده</w:t>
        </w:r>
        <w:r w:rsidRPr="00847B81">
          <w:rPr>
            <w:rStyle w:val="Hyperlink"/>
            <w:noProof/>
            <w:rtl/>
            <w:lang w:bidi="fa-IR"/>
          </w:rPr>
          <w:t xml:space="preserve"> </w:t>
        </w:r>
        <w:r w:rsidRPr="00847B81">
          <w:rPr>
            <w:rStyle w:val="Hyperlink"/>
            <w:noProof/>
            <w:lang w:bidi="fa-IR"/>
          </w:rPr>
          <w:t>[5]</w:t>
        </w:r>
        <w:r>
          <w:rPr>
            <w:noProof/>
            <w:webHidden/>
          </w:rPr>
          <w:tab/>
        </w:r>
        <w:r>
          <w:rPr>
            <w:noProof/>
            <w:webHidden/>
          </w:rPr>
          <w:fldChar w:fldCharType="begin"/>
        </w:r>
        <w:r>
          <w:rPr>
            <w:noProof/>
            <w:webHidden/>
          </w:rPr>
          <w:instrText xml:space="preserve"> PAGEREF _Toc81168640 \h </w:instrText>
        </w:r>
        <w:r>
          <w:rPr>
            <w:noProof/>
            <w:webHidden/>
          </w:rPr>
        </w:r>
        <w:r>
          <w:rPr>
            <w:noProof/>
            <w:webHidden/>
          </w:rPr>
          <w:fldChar w:fldCharType="separate"/>
        </w:r>
        <w:r w:rsidR="00A73B1D">
          <w:rPr>
            <w:noProof/>
            <w:webHidden/>
            <w:rtl/>
          </w:rPr>
          <w:t>38</w:t>
        </w:r>
        <w:r>
          <w:rPr>
            <w:noProof/>
            <w:webHidden/>
          </w:rPr>
          <w:fldChar w:fldCharType="end"/>
        </w:r>
      </w:hyperlink>
    </w:p>
    <w:p w14:paraId="5C470541" w14:textId="777B2A9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1" w:history="1">
        <w:r w:rsidRPr="00847B81">
          <w:rPr>
            <w:rStyle w:val="Hyperlink"/>
            <w:noProof/>
            <w:rtl/>
          </w:rPr>
          <w:t>معادله 7</w:t>
        </w:r>
        <w:r w:rsidRPr="00847B81">
          <w:rPr>
            <w:rStyle w:val="Hyperlink"/>
            <w:noProof/>
            <w:rtl/>
            <w:lang w:bidi="fa-IR"/>
          </w:rPr>
          <w:t xml:space="preserve">: فرمول محاسبه تناوب </w:t>
        </w:r>
        <w:r w:rsidRPr="00847B81">
          <w:rPr>
            <w:rStyle w:val="Hyperlink"/>
            <w:rFonts w:hint="cs"/>
            <w:noProof/>
            <w:rtl/>
            <w:lang w:bidi="fa-IR"/>
          </w:rPr>
          <w:t>ی</w:t>
        </w:r>
        <w:r w:rsidRPr="00847B81">
          <w:rPr>
            <w:rStyle w:val="Hyperlink"/>
            <w:rFonts w:hint="eastAsia"/>
            <w:noProof/>
            <w:rtl/>
            <w:lang w:bidi="fa-IR"/>
          </w:rPr>
          <w:t>ک</w:t>
        </w:r>
        <w:r w:rsidRPr="00847B81">
          <w:rPr>
            <w:rStyle w:val="Hyperlink"/>
            <w:noProof/>
            <w:rtl/>
            <w:lang w:bidi="fa-IR"/>
          </w:rPr>
          <w:t xml:space="preserve"> دوره خروج</w:t>
        </w:r>
        <w:r w:rsidRPr="00847B81">
          <w:rPr>
            <w:rStyle w:val="Hyperlink"/>
            <w:rFonts w:hint="cs"/>
            <w:noProof/>
            <w:rtl/>
            <w:lang w:bidi="fa-IR"/>
          </w:rPr>
          <w:t>ی</w:t>
        </w:r>
        <w:r w:rsidRPr="00847B81">
          <w:rPr>
            <w:rStyle w:val="Hyperlink"/>
            <w:noProof/>
            <w:rtl/>
            <w:lang w:bidi="fa-IR"/>
          </w:rPr>
          <w:t xml:space="preserve"> تا</w:t>
        </w:r>
        <w:r w:rsidRPr="00847B81">
          <w:rPr>
            <w:rStyle w:val="Hyperlink"/>
            <w:rFonts w:hint="cs"/>
            <w:noProof/>
            <w:rtl/>
            <w:lang w:bidi="fa-IR"/>
          </w:rPr>
          <w:t>ی</w:t>
        </w:r>
        <w:r w:rsidRPr="00847B81">
          <w:rPr>
            <w:rStyle w:val="Hyperlink"/>
            <w:rFonts w:hint="eastAsia"/>
            <w:noProof/>
            <w:rtl/>
            <w:lang w:bidi="fa-IR"/>
          </w:rPr>
          <w:t>مر</w:t>
        </w:r>
        <w:r w:rsidRPr="00847B81">
          <w:rPr>
            <w:rStyle w:val="Hyperlink"/>
            <w:noProof/>
            <w:rtl/>
            <w:lang w:bidi="fa-IR"/>
          </w:rPr>
          <w:t>555</w:t>
        </w:r>
        <w:r>
          <w:rPr>
            <w:noProof/>
            <w:webHidden/>
          </w:rPr>
          <w:tab/>
        </w:r>
        <w:r>
          <w:rPr>
            <w:noProof/>
            <w:webHidden/>
          </w:rPr>
          <w:fldChar w:fldCharType="begin"/>
        </w:r>
        <w:r>
          <w:rPr>
            <w:noProof/>
            <w:webHidden/>
          </w:rPr>
          <w:instrText xml:space="preserve"> PAGEREF _Toc81168641 \h </w:instrText>
        </w:r>
        <w:r>
          <w:rPr>
            <w:noProof/>
            <w:webHidden/>
          </w:rPr>
        </w:r>
        <w:r>
          <w:rPr>
            <w:noProof/>
            <w:webHidden/>
          </w:rPr>
          <w:fldChar w:fldCharType="separate"/>
        </w:r>
        <w:r w:rsidR="00A73B1D">
          <w:rPr>
            <w:noProof/>
            <w:webHidden/>
            <w:rtl/>
          </w:rPr>
          <w:t>48</w:t>
        </w:r>
        <w:r>
          <w:rPr>
            <w:noProof/>
            <w:webHidden/>
          </w:rPr>
          <w:fldChar w:fldCharType="end"/>
        </w:r>
      </w:hyperlink>
    </w:p>
    <w:p w14:paraId="2BA176D8" w14:textId="4898D293"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2" w:history="1">
        <w:r w:rsidRPr="00847B81">
          <w:rPr>
            <w:rStyle w:val="Hyperlink"/>
            <w:noProof/>
            <w:rtl/>
          </w:rPr>
          <w:t>معادله 8</w:t>
        </w:r>
        <w:r w:rsidRPr="00847B81">
          <w:rPr>
            <w:rStyle w:val="Hyperlink"/>
            <w:noProof/>
            <w:rtl/>
            <w:lang w:bidi="fa-IR"/>
          </w:rPr>
          <w:t>: فرمول محاسبه دوره تناوب خروج</w:t>
        </w:r>
        <w:r w:rsidRPr="00847B81">
          <w:rPr>
            <w:rStyle w:val="Hyperlink"/>
            <w:rFonts w:hint="cs"/>
            <w:noProof/>
            <w:rtl/>
            <w:lang w:bidi="fa-IR"/>
          </w:rPr>
          <w:t>ی</w:t>
        </w:r>
        <w:r w:rsidRPr="00847B81">
          <w:rPr>
            <w:rStyle w:val="Hyperlink"/>
            <w:noProof/>
            <w:rtl/>
            <w:lang w:bidi="fa-IR"/>
          </w:rPr>
          <w:t xml:space="preserve"> تا</w:t>
        </w:r>
        <w:r w:rsidRPr="00847B81">
          <w:rPr>
            <w:rStyle w:val="Hyperlink"/>
            <w:rFonts w:hint="cs"/>
            <w:noProof/>
            <w:rtl/>
            <w:lang w:bidi="fa-IR"/>
          </w:rPr>
          <w:t>ی</w:t>
        </w:r>
        <w:r w:rsidRPr="00847B81">
          <w:rPr>
            <w:rStyle w:val="Hyperlink"/>
            <w:rFonts w:hint="eastAsia"/>
            <w:noProof/>
            <w:rtl/>
            <w:lang w:bidi="fa-IR"/>
          </w:rPr>
          <w:t>مر</w:t>
        </w:r>
        <w:r w:rsidRPr="00847B81">
          <w:rPr>
            <w:rStyle w:val="Hyperlink"/>
            <w:noProof/>
            <w:rtl/>
            <w:lang w:bidi="fa-IR"/>
          </w:rPr>
          <w:t xml:space="preserve"> 555</w:t>
        </w:r>
        <w:r>
          <w:rPr>
            <w:noProof/>
            <w:webHidden/>
          </w:rPr>
          <w:tab/>
        </w:r>
        <w:r>
          <w:rPr>
            <w:noProof/>
            <w:webHidden/>
          </w:rPr>
          <w:fldChar w:fldCharType="begin"/>
        </w:r>
        <w:r>
          <w:rPr>
            <w:noProof/>
            <w:webHidden/>
          </w:rPr>
          <w:instrText xml:space="preserve"> PAGEREF _Toc81168642 \h </w:instrText>
        </w:r>
        <w:r>
          <w:rPr>
            <w:noProof/>
            <w:webHidden/>
          </w:rPr>
        </w:r>
        <w:r>
          <w:rPr>
            <w:noProof/>
            <w:webHidden/>
          </w:rPr>
          <w:fldChar w:fldCharType="separate"/>
        </w:r>
        <w:r w:rsidR="00A73B1D">
          <w:rPr>
            <w:noProof/>
            <w:webHidden/>
            <w:rtl/>
          </w:rPr>
          <w:t>48</w:t>
        </w:r>
        <w:r>
          <w:rPr>
            <w:noProof/>
            <w:webHidden/>
          </w:rPr>
          <w:fldChar w:fldCharType="end"/>
        </w:r>
      </w:hyperlink>
    </w:p>
    <w:p w14:paraId="6C58F9FC" w14:textId="25D293D3"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3" w:history="1">
        <w:r w:rsidRPr="00847B81">
          <w:rPr>
            <w:rStyle w:val="Hyperlink"/>
            <w:noProof/>
            <w:rtl/>
          </w:rPr>
          <w:t>معادله 9</w:t>
        </w:r>
        <w:r w:rsidRPr="00847B81">
          <w:rPr>
            <w:rStyle w:val="Hyperlink"/>
            <w:noProof/>
            <w:rtl/>
            <w:lang w:bidi="fa-IR"/>
          </w:rPr>
          <w:t>: فرکانس خروج</w:t>
        </w:r>
        <w:r w:rsidRPr="00847B81">
          <w:rPr>
            <w:rStyle w:val="Hyperlink"/>
            <w:rFonts w:hint="cs"/>
            <w:noProof/>
            <w:rtl/>
            <w:lang w:bidi="fa-IR"/>
          </w:rPr>
          <w:t>ی</w:t>
        </w:r>
        <w:r w:rsidRPr="00847B81">
          <w:rPr>
            <w:rStyle w:val="Hyperlink"/>
            <w:noProof/>
            <w:rtl/>
            <w:lang w:bidi="fa-IR"/>
          </w:rPr>
          <w:t xml:space="preserve"> اس</w:t>
        </w:r>
        <w:r w:rsidRPr="00847B81">
          <w:rPr>
            <w:rStyle w:val="Hyperlink"/>
            <w:rFonts w:hint="cs"/>
            <w:noProof/>
            <w:rtl/>
            <w:lang w:bidi="fa-IR"/>
          </w:rPr>
          <w:t>ی</w:t>
        </w:r>
        <w:r w:rsidRPr="00847B81">
          <w:rPr>
            <w:rStyle w:val="Hyperlink"/>
            <w:rFonts w:hint="eastAsia"/>
            <w:noProof/>
            <w:rtl/>
            <w:lang w:bidi="fa-IR"/>
          </w:rPr>
          <w:t>لاتور</w:t>
        </w:r>
        <w:r w:rsidRPr="00847B81">
          <w:rPr>
            <w:rStyle w:val="Hyperlink"/>
            <w:noProof/>
            <w:rtl/>
            <w:lang w:bidi="fa-IR"/>
          </w:rPr>
          <w:t xml:space="preserve"> 555</w:t>
        </w:r>
        <w:r>
          <w:rPr>
            <w:noProof/>
            <w:webHidden/>
          </w:rPr>
          <w:tab/>
        </w:r>
        <w:r>
          <w:rPr>
            <w:noProof/>
            <w:webHidden/>
          </w:rPr>
          <w:fldChar w:fldCharType="begin"/>
        </w:r>
        <w:r>
          <w:rPr>
            <w:noProof/>
            <w:webHidden/>
          </w:rPr>
          <w:instrText xml:space="preserve"> PAGEREF _Toc81168643 \h </w:instrText>
        </w:r>
        <w:r>
          <w:rPr>
            <w:noProof/>
            <w:webHidden/>
          </w:rPr>
        </w:r>
        <w:r>
          <w:rPr>
            <w:noProof/>
            <w:webHidden/>
          </w:rPr>
          <w:fldChar w:fldCharType="separate"/>
        </w:r>
        <w:r w:rsidR="00A73B1D">
          <w:rPr>
            <w:noProof/>
            <w:webHidden/>
            <w:rtl/>
          </w:rPr>
          <w:t>48</w:t>
        </w:r>
        <w:r>
          <w:rPr>
            <w:noProof/>
            <w:webHidden/>
          </w:rPr>
          <w:fldChar w:fldCharType="end"/>
        </w:r>
      </w:hyperlink>
    </w:p>
    <w:p w14:paraId="2C7B1742" w14:textId="692D5F5E"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4" w:history="1">
        <w:r w:rsidRPr="00847B81">
          <w:rPr>
            <w:rStyle w:val="Hyperlink"/>
            <w:noProof/>
            <w:rtl/>
          </w:rPr>
          <w:t>معادله 10</w:t>
        </w:r>
        <w:r w:rsidRPr="00847B81">
          <w:rPr>
            <w:rStyle w:val="Hyperlink"/>
            <w:noProof/>
            <w:rtl/>
            <w:lang w:bidi="fa-IR"/>
          </w:rPr>
          <w:t>: فرمول چرخه وظ</w:t>
        </w:r>
        <w:r w:rsidRPr="00847B81">
          <w:rPr>
            <w:rStyle w:val="Hyperlink"/>
            <w:rFonts w:hint="cs"/>
            <w:noProof/>
            <w:rtl/>
            <w:lang w:bidi="fa-IR"/>
          </w:rPr>
          <w:t>ی</w:t>
        </w:r>
        <w:r w:rsidRPr="00847B81">
          <w:rPr>
            <w:rStyle w:val="Hyperlink"/>
            <w:rFonts w:hint="eastAsia"/>
            <w:noProof/>
            <w:rtl/>
            <w:lang w:bidi="fa-IR"/>
          </w:rPr>
          <w:t>فه</w:t>
        </w:r>
        <w:r w:rsidRPr="00847B81">
          <w:rPr>
            <w:rStyle w:val="Hyperlink"/>
            <w:noProof/>
            <w:rtl/>
            <w:lang w:bidi="fa-IR"/>
          </w:rPr>
          <w:t xml:space="preserve"> اس</w:t>
        </w:r>
        <w:r w:rsidRPr="00847B81">
          <w:rPr>
            <w:rStyle w:val="Hyperlink"/>
            <w:rFonts w:hint="cs"/>
            <w:noProof/>
            <w:rtl/>
            <w:lang w:bidi="fa-IR"/>
          </w:rPr>
          <w:t>ی</w:t>
        </w:r>
        <w:r w:rsidRPr="00847B81">
          <w:rPr>
            <w:rStyle w:val="Hyperlink"/>
            <w:rFonts w:hint="eastAsia"/>
            <w:noProof/>
            <w:rtl/>
            <w:lang w:bidi="fa-IR"/>
          </w:rPr>
          <w:t>لاتور</w:t>
        </w:r>
        <w:r w:rsidRPr="00847B81">
          <w:rPr>
            <w:rStyle w:val="Hyperlink"/>
            <w:noProof/>
            <w:rtl/>
            <w:lang w:bidi="fa-IR"/>
          </w:rPr>
          <w:t xml:space="preserve"> 555</w:t>
        </w:r>
        <w:r>
          <w:rPr>
            <w:noProof/>
            <w:webHidden/>
          </w:rPr>
          <w:tab/>
        </w:r>
        <w:r>
          <w:rPr>
            <w:noProof/>
            <w:webHidden/>
          </w:rPr>
          <w:fldChar w:fldCharType="begin"/>
        </w:r>
        <w:r>
          <w:rPr>
            <w:noProof/>
            <w:webHidden/>
          </w:rPr>
          <w:instrText xml:space="preserve"> PAGEREF _Toc81168644 \h </w:instrText>
        </w:r>
        <w:r>
          <w:rPr>
            <w:noProof/>
            <w:webHidden/>
          </w:rPr>
        </w:r>
        <w:r>
          <w:rPr>
            <w:noProof/>
            <w:webHidden/>
          </w:rPr>
          <w:fldChar w:fldCharType="separate"/>
        </w:r>
        <w:r w:rsidR="00A73B1D">
          <w:rPr>
            <w:noProof/>
            <w:webHidden/>
            <w:rtl/>
          </w:rPr>
          <w:t>48</w:t>
        </w:r>
        <w:r>
          <w:rPr>
            <w:noProof/>
            <w:webHidden/>
          </w:rPr>
          <w:fldChar w:fldCharType="end"/>
        </w:r>
      </w:hyperlink>
    </w:p>
    <w:p w14:paraId="0938093C" w14:textId="6A856B11"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5" w:history="1">
        <w:r w:rsidRPr="00847B81">
          <w:rPr>
            <w:rStyle w:val="Hyperlink"/>
            <w:noProof/>
            <w:rtl/>
          </w:rPr>
          <w:t>معادله 11</w:t>
        </w:r>
        <w:r w:rsidRPr="00847B81">
          <w:rPr>
            <w:rStyle w:val="Hyperlink"/>
            <w:noProof/>
            <w:rtl/>
            <w:lang w:bidi="fa-IR"/>
          </w:rPr>
          <w:t>: معادله خط ف</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شده بر د</w:t>
        </w:r>
        <w:r w:rsidRPr="00847B81">
          <w:rPr>
            <w:rStyle w:val="Hyperlink"/>
            <w:rFonts w:hint="cs"/>
            <w:noProof/>
            <w:rtl/>
            <w:lang w:bidi="fa-IR"/>
          </w:rPr>
          <w:t>ی</w:t>
        </w:r>
        <w:r w:rsidRPr="00847B81">
          <w:rPr>
            <w:rStyle w:val="Hyperlink"/>
            <w:rFonts w:hint="eastAsia"/>
            <w:noProof/>
            <w:rtl/>
            <w:lang w:bidi="fa-IR"/>
          </w:rPr>
          <w:t>تا</w:t>
        </w:r>
        <w:r w:rsidRPr="00847B81">
          <w:rPr>
            <w:rStyle w:val="Hyperlink"/>
            <w:noProof/>
            <w:rtl/>
            <w:lang w:bidi="fa-IR"/>
          </w:rPr>
          <w:t xml:space="preserve"> تست عملکرد</w:t>
        </w:r>
        <w:r w:rsidRPr="00847B81">
          <w:rPr>
            <w:rStyle w:val="Hyperlink"/>
            <w:rFonts w:hint="cs"/>
            <w:noProof/>
            <w:rtl/>
            <w:lang w:bidi="fa-IR"/>
          </w:rPr>
          <w:t>ی</w:t>
        </w:r>
        <w:r w:rsidRPr="00847B81">
          <w:rPr>
            <w:rStyle w:val="Hyperlink"/>
            <w:noProof/>
            <w:rtl/>
            <w:lang w:bidi="fa-IR"/>
          </w:rPr>
          <w:t xml:space="preserve"> خازن کابل کواکس</w:t>
        </w:r>
        <w:r w:rsidRPr="00847B81">
          <w:rPr>
            <w:rStyle w:val="Hyperlink"/>
            <w:rFonts w:hint="cs"/>
            <w:noProof/>
            <w:rtl/>
            <w:lang w:bidi="fa-IR"/>
          </w:rPr>
          <w:t>ی</w:t>
        </w:r>
        <w:r w:rsidRPr="00847B81">
          <w:rPr>
            <w:rStyle w:val="Hyperlink"/>
            <w:rFonts w:hint="eastAsia"/>
            <w:noProof/>
            <w:rtl/>
            <w:lang w:bidi="fa-IR"/>
          </w:rPr>
          <w:t>ال</w:t>
        </w:r>
        <w:r>
          <w:rPr>
            <w:noProof/>
            <w:webHidden/>
          </w:rPr>
          <w:tab/>
        </w:r>
        <w:r>
          <w:rPr>
            <w:noProof/>
            <w:webHidden/>
          </w:rPr>
          <w:fldChar w:fldCharType="begin"/>
        </w:r>
        <w:r>
          <w:rPr>
            <w:noProof/>
            <w:webHidden/>
          </w:rPr>
          <w:instrText xml:space="preserve"> PAGEREF _Toc81168645 \h </w:instrText>
        </w:r>
        <w:r>
          <w:rPr>
            <w:noProof/>
            <w:webHidden/>
          </w:rPr>
        </w:r>
        <w:r>
          <w:rPr>
            <w:noProof/>
            <w:webHidden/>
          </w:rPr>
          <w:fldChar w:fldCharType="separate"/>
        </w:r>
        <w:r w:rsidR="00A73B1D">
          <w:rPr>
            <w:noProof/>
            <w:webHidden/>
            <w:rtl/>
          </w:rPr>
          <w:t>78</w:t>
        </w:r>
        <w:r>
          <w:rPr>
            <w:noProof/>
            <w:webHidden/>
          </w:rPr>
          <w:fldChar w:fldCharType="end"/>
        </w:r>
      </w:hyperlink>
    </w:p>
    <w:p w14:paraId="45C6F67F" w14:textId="36185C1C"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6" w:history="1">
        <w:r w:rsidRPr="00847B81">
          <w:rPr>
            <w:rStyle w:val="Hyperlink"/>
            <w:noProof/>
            <w:rtl/>
          </w:rPr>
          <w:t>معادله 12</w:t>
        </w:r>
        <w:r w:rsidRPr="00847B81">
          <w:rPr>
            <w:rStyle w:val="Hyperlink"/>
            <w:noProof/>
            <w:rtl/>
            <w:lang w:bidi="fa-IR"/>
          </w:rPr>
          <w:t>: معادله رزولوشن حسگر</w:t>
        </w:r>
        <w:r>
          <w:rPr>
            <w:noProof/>
            <w:webHidden/>
          </w:rPr>
          <w:tab/>
        </w:r>
        <w:r>
          <w:rPr>
            <w:noProof/>
            <w:webHidden/>
          </w:rPr>
          <w:fldChar w:fldCharType="begin"/>
        </w:r>
        <w:r>
          <w:rPr>
            <w:noProof/>
            <w:webHidden/>
          </w:rPr>
          <w:instrText xml:space="preserve"> PAGEREF _Toc81168646 \h </w:instrText>
        </w:r>
        <w:r>
          <w:rPr>
            <w:noProof/>
            <w:webHidden/>
          </w:rPr>
        </w:r>
        <w:r>
          <w:rPr>
            <w:noProof/>
            <w:webHidden/>
          </w:rPr>
          <w:fldChar w:fldCharType="separate"/>
        </w:r>
        <w:r w:rsidR="00A73B1D">
          <w:rPr>
            <w:noProof/>
            <w:webHidden/>
            <w:rtl/>
          </w:rPr>
          <w:t>86</w:t>
        </w:r>
        <w:r>
          <w:rPr>
            <w:noProof/>
            <w:webHidden/>
          </w:rPr>
          <w:fldChar w:fldCharType="end"/>
        </w:r>
      </w:hyperlink>
    </w:p>
    <w:p w14:paraId="7CEB4CB6" w14:textId="1001C90D"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7" w:history="1">
        <w:r w:rsidRPr="00847B81">
          <w:rPr>
            <w:rStyle w:val="Hyperlink"/>
            <w:noProof/>
            <w:rtl/>
          </w:rPr>
          <w:t>معادله 13</w:t>
        </w:r>
        <w:r w:rsidRPr="00847B81">
          <w:rPr>
            <w:rStyle w:val="Hyperlink"/>
            <w:noProof/>
            <w:rtl/>
            <w:lang w:bidi="fa-IR"/>
          </w:rPr>
          <w:t>: معادله حساس</w:t>
        </w:r>
        <w:r w:rsidRPr="00847B81">
          <w:rPr>
            <w:rStyle w:val="Hyperlink"/>
            <w:rFonts w:hint="cs"/>
            <w:noProof/>
            <w:rtl/>
            <w:lang w:bidi="fa-IR"/>
          </w:rPr>
          <w:t>ی</w:t>
        </w:r>
        <w:r w:rsidRPr="00847B81">
          <w:rPr>
            <w:rStyle w:val="Hyperlink"/>
            <w:rFonts w:hint="eastAsia"/>
            <w:noProof/>
            <w:rtl/>
            <w:lang w:bidi="fa-IR"/>
          </w:rPr>
          <w:t>ت</w:t>
        </w:r>
        <w:r w:rsidRPr="00847B81">
          <w:rPr>
            <w:rStyle w:val="Hyperlink"/>
            <w:noProof/>
            <w:rtl/>
            <w:lang w:bidi="fa-IR"/>
          </w:rPr>
          <w:t xml:space="preserve"> حسگر‌خازن</w:t>
        </w:r>
        <w:r w:rsidRPr="00847B81">
          <w:rPr>
            <w:rStyle w:val="Hyperlink"/>
            <w:rFonts w:hint="cs"/>
            <w:noProof/>
            <w:rtl/>
            <w:lang w:bidi="fa-IR"/>
          </w:rPr>
          <w:t>ی</w:t>
        </w:r>
        <w:r w:rsidRPr="00847B81">
          <w:rPr>
            <w:rStyle w:val="Hyperlink"/>
            <w:noProof/>
            <w:rtl/>
            <w:lang w:bidi="fa-IR"/>
          </w:rPr>
          <w:t xml:space="preserve"> طراح</w:t>
        </w:r>
        <w:r w:rsidRPr="00847B81">
          <w:rPr>
            <w:rStyle w:val="Hyperlink"/>
            <w:rFonts w:hint="cs"/>
            <w:noProof/>
            <w:rtl/>
            <w:lang w:bidi="fa-IR"/>
          </w:rPr>
          <w:t>ی</w:t>
        </w:r>
        <w:r w:rsidRPr="00847B81">
          <w:rPr>
            <w:rStyle w:val="Hyperlink"/>
            <w:noProof/>
            <w:rtl/>
            <w:lang w:bidi="fa-IR"/>
          </w:rPr>
          <w:t xml:space="preserve"> شده</w:t>
        </w:r>
        <w:r>
          <w:rPr>
            <w:noProof/>
            <w:webHidden/>
          </w:rPr>
          <w:tab/>
        </w:r>
        <w:r>
          <w:rPr>
            <w:noProof/>
            <w:webHidden/>
          </w:rPr>
          <w:fldChar w:fldCharType="begin"/>
        </w:r>
        <w:r>
          <w:rPr>
            <w:noProof/>
            <w:webHidden/>
          </w:rPr>
          <w:instrText xml:space="preserve"> PAGEREF _Toc81168647 \h </w:instrText>
        </w:r>
        <w:r>
          <w:rPr>
            <w:noProof/>
            <w:webHidden/>
          </w:rPr>
        </w:r>
        <w:r>
          <w:rPr>
            <w:noProof/>
            <w:webHidden/>
          </w:rPr>
          <w:fldChar w:fldCharType="separate"/>
        </w:r>
        <w:r w:rsidR="00A73B1D">
          <w:rPr>
            <w:noProof/>
            <w:webHidden/>
            <w:rtl/>
          </w:rPr>
          <w:t>90</w:t>
        </w:r>
        <w:r>
          <w:rPr>
            <w:noProof/>
            <w:webHidden/>
          </w:rPr>
          <w:fldChar w:fldCharType="end"/>
        </w:r>
      </w:hyperlink>
    </w:p>
    <w:p w14:paraId="69EAD581" w14:textId="76F32865" w:rsidR="003A6F02" w:rsidRDefault="003A6F02" w:rsidP="003A6F02">
      <w:pPr>
        <w:pStyle w:val="TableofFigures"/>
        <w:tabs>
          <w:tab w:val="right" w:leader="dot" w:pos="9016"/>
        </w:tabs>
        <w:rPr>
          <w:rFonts w:asciiTheme="minorHAnsi" w:eastAsiaTheme="minorEastAsia" w:hAnsiTheme="minorHAnsi" w:cstheme="minorBidi"/>
          <w:noProof/>
          <w:sz w:val="22"/>
          <w:szCs w:val="22"/>
        </w:rPr>
      </w:pPr>
      <w:hyperlink w:anchor="_Toc81168648" w:history="1">
        <w:r w:rsidRPr="00847B81">
          <w:rPr>
            <w:rStyle w:val="Hyperlink"/>
            <w:noProof/>
            <w:rtl/>
          </w:rPr>
          <w:t>معادله 14</w:t>
        </w:r>
        <w:r w:rsidRPr="00847B81">
          <w:rPr>
            <w:rStyle w:val="Hyperlink"/>
            <w:noProof/>
            <w:rtl/>
            <w:lang w:bidi="fa-IR"/>
          </w:rPr>
          <w:t>: مدل اتخاذ‌شده برا</w:t>
        </w:r>
        <w:r w:rsidRPr="00847B81">
          <w:rPr>
            <w:rStyle w:val="Hyperlink"/>
            <w:rFonts w:hint="cs"/>
            <w:noProof/>
            <w:rtl/>
            <w:lang w:bidi="fa-IR"/>
          </w:rPr>
          <w:t>ی</w:t>
        </w:r>
        <w:r w:rsidRPr="00847B81">
          <w:rPr>
            <w:rStyle w:val="Hyperlink"/>
            <w:noProof/>
            <w:rtl/>
            <w:lang w:bidi="fa-IR"/>
          </w:rPr>
          <w:t xml:space="preserve"> کال</w:t>
        </w:r>
        <w:r w:rsidRPr="00847B81">
          <w:rPr>
            <w:rStyle w:val="Hyperlink"/>
            <w:rFonts w:hint="cs"/>
            <w:noProof/>
            <w:rtl/>
            <w:lang w:bidi="fa-IR"/>
          </w:rPr>
          <w:t>ی</w:t>
        </w:r>
        <w:r w:rsidRPr="00847B81">
          <w:rPr>
            <w:rStyle w:val="Hyperlink"/>
            <w:rFonts w:hint="eastAsia"/>
            <w:noProof/>
            <w:rtl/>
            <w:lang w:bidi="fa-IR"/>
          </w:rPr>
          <w:t>براس</w:t>
        </w:r>
        <w:r w:rsidRPr="00847B81">
          <w:rPr>
            <w:rStyle w:val="Hyperlink"/>
            <w:rFonts w:hint="cs"/>
            <w:noProof/>
            <w:rtl/>
            <w:lang w:bidi="fa-IR"/>
          </w:rPr>
          <w:t>ی</w:t>
        </w:r>
        <w:r w:rsidRPr="00847B81">
          <w:rPr>
            <w:rStyle w:val="Hyperlink"/>
            <w:rFonts w:hint="eastAsia"/>
            <w:noProof/>
            <w:rtl/>
            <w:lang w:bidi="fa-IR"/>
          </w:rPr>
          <w:t>ون</w:t>
        </w:r>
        <w:r>
          <w:rPr>
            <w:noProof/>
            <w:webHidden/>
          </w:rPr>
          <w:tab/>
        </w:r>
        <w:r>
          <w:rPr>
            <w:noProof/>
            <w:webHidden/>
          </w:rPr>
          <w:fldChar w:fldCharType="begin"/>
        </w:r>
        <w:r>
          <w:rPr>
            <w:noProof/>
            <w:webHidden/>
          </w:rPr>
          <w:instrText xml:space="preserve"> PAGEREF _Toc81168648 \h </w:instrText>
        </w:r>
        <w:r>
          <w:rPr>
            <w:noProof/>
            <w:webHidden/>
          </w:rPr>
        </w:r>
        <w:r>
          <w:rPr>
            <w:noProof/>
            <w:webHidden/>
          </w:rPr>
          <w:fldChar w:fldCharType="separate"/>
        </w:r>
        <w:r w:rsidR="00A73B1D">
          <w:rPr>
            <w:noProof/>
            <w:webHidden/>
            <w:rtl/>
          </w:rPr>
          <w:t>91</w:t>
        </w:r>
        <w:r>
          <w:rPr>
            <w:noProof/>
            <w:webHidden/>
          </w:rPr>
          <w:fldChar w:fldCharType="end"/>
        </w:r>
      </w:hyperlink>
    </w:p>
    <w:p w14:paraId="44902DAB" w14:textId="710DAB93" w:rsidR="00C31A5A" w:rsidRPr="00C31A5A" w:rsidRDefault="00C31A5A" w:rsidP="003A6F02">
      <w:pPr>
        <w:rPr>
          <w:lang w:bidi="fa-IR"/>
        </w:rPr>
      </w:pPr>
      <w:r>
        <w:rPr>
          <w:rtl/>
          <w:lang w:bidi="fa-IR"/>
        </w:rPr>
        <w:fldChar w:fldCharType="end"/>
      </w:r>
    </w:p>
    <w:p w14:paraId="4F3A898F" w14:textId="77777777" w:rsidR="00B62D95" w:rsidRDefault="00B62D95" w:rsidP="00C31A5A">
      <w:pPr>
        <w:pStyle w:val="HeaderSeasion"/>
        <w:numPr>
          <w:ilvl w:val="0"/>
          <w:numId w:val="0"/>
        </w:numPr>
        <w:rPr>
          <w:rtl/>
        </w:rPr>
      </w:pPr>
    </w:p>
    <w:p w14:paraId="7C66FFF1" w14:textId="0B7CD66B" w:rsidR="00C31A5A" w:rsidRPr="00C31A5A" w:rsidRDefault="00C31A5A" w:rsidP="00C31A5A">
      <w:pPr>
        <w:rPr>
          <w:rFonts w:hint="cs"/>
          <w:rtl/>
          <w:lang w:bidi="fa-IR"/>
        </w:rPr>
        <w:sectPr w:rsidR="00C31A5A" w:rsidRPr="00C31A5A" w:rsidSect="007A35CE">
          <w:headerReference w:type="default" r:id="rId93"/>
          <w:footerReference w:type="default" r:id="rId94"/>
          <w:type w:val="continuous"/>
          <w:pgSz w:w="11906" w:h="16838" w:code="9"/>
          <w:pgMar w:top="1440" w:right="1440" w:bottom="1440" w:left="1440" w:header="720" w:footer="720" w:gutter="0"/>
          <w:pgNumType w:fmt="arabicAlpha" w:start="1"/>
          <w:cols w:space="720"/>
          <w:docGrid w:linePitch="360"/>
        </w:sectPr>
      </w:pPr>
    </w:p>
    <w:p w14:paraId="795E7F16" w14:textId="393E6B00" w:rsidR="00D27F3C" w:rsidRDefault="00D27F3C" w:rsidP="00D27F3C">
      <w:pPr>
        <w:rPr>
          <w:rtl/>
          <w:lang w:bidi="fa-IR"/>
        </w:rPr>
      </w:pPr>
    </w:p>
    <w:p w14:paraId="2A9BAA28" w14:textId="30DB7B20" w:rsidR="00D27F3C" w:rsidRDefault="00D27F3C" w:rsidP="00D27F3C">
      <w:pPr>
        <w:rPr>
          <w:rtl/>
          <w:lang w:bidi="fa-IR"/>
        </w:rPr>
      </w:pPr>
    </w:p>
    <w:p w14:paraId="6F0F561C" w14:textId="3A67680F" w:rsidR="00D27F3C" w:rsidRDefault="00D27F3C" w:rsidP="00D27F3C">
      <w:pPr>
        <w:rPr>
          <w:rtl/>
          <w:lang w:bidi="fa-IR"/>
        </w:rPr>
      </w:pPr>
    </w:p>
    <w:p w14:paraId="2C0FD2E7" w14:textId="761ABE62" w:rsidR="00D27F3C" w:rsidRDefault="00D27F3C" w:rsidP="00D27F3C">
      <w:pPr>
        <w:rPr>
          <w:rtl/>
          <w:lang w:bidi="fa-IR"/>
        </w:rPr>
      </w:pPr>
    </w:p>
    <w:p w14:paraId="7B06A6F7" w14:textId="49404B30" w:rsidR="00D27F3C" w:rsidRDefault="00D27F3C" w:rsidP="00D27F3C">
      <w:pPr>
        <w:rPr>
          <w:rtl/>
          <w:lang w:bidi="fa-IR"/>
        </w:rPr>
      </w:pPr>
    </w:p>
    <w:p w14:paraId="42915B36" w14:textId="5D64FA3C" w:rsidR="00D27F3C" w:rsidRDefault="00D27F3C" w:rsidP="00D27F3C">
      <w:pPr>
        <w:rPr>
          <w:rtl/>
          <w:lang w:bidi="fa-IR"/>
        </w:rPr>
      </w:pPr>
    </w:p>
    <w:p w14:paraId="05E0C4EA" w14:textId="605A6925" w:rsidR="00D27F3C" w:rsidRDefault="00D27F3C" w:rsidP="00D27F3C">
      <w:pPr>
        <w:rPr>
          <w:rtl/>
          <w:lang w:bidi="fa-IR"/>
        </w:rPr>
      </w:pPr>
    </w:p>
    <w:p w14:paraId="0202CDCB" w14:textId="703A7F75" w:rsidR="00FA3ABB" w:rsidRDefault="00FA3ABB" w:rsidP="001E2894">
      <w:pPr>
        <w:rPr>
          <w:rtl/>
          <w:lang w:bidi="fa-IR"/>
        </w:rPr>
      </w:pPr>
    </w:p>
    <w:p w14:paraId="0F388D83" w14:textId="1005FFF9" w:rsidR="001E2894" w:rsidRDefault="001E2894" w:rsidP="001E2894">
      <w:pPr>
        <w:rPr>
          <w:rtl/>
          <w:lang w:bidi="fa-IR"/>
        </w:rPr>
      </w:pPr>
    </w:p>
    <w:p w14:paraId="51399BEB" w14:textId="77777777" w:rsidR="001E2894" w:rsidRPr="00D27F3C" w:rsidRDefault="001E2894" w:rsidP="001E2894">
      <w:pPr>
        <w:rPr>
          <w:lang w:bidi="fa-IR"/>
        </w:rPr>
      </w:pPr>
    </w:p>
    <w:p w14:paraId="0C01A5A4" w14:textId="5C67E2B2" w:rsidR="00B62D95" w:rsidRPr="00D8395B" w:rsidRDefault="00B62D95" w:rsidP="00D8395B">
      <w:pPr>
        <w:pStyle w:val="HeaderSeasion"/>
        <w:jc w:val="center"/>
        <w:rPr>
          <w:sz w:val="96"/>
          <w:szCs w:val="96"/>
          <w:rtl/>
        </w:rPr>
      </w:pPr>
      <w:bookmarkStart w:id="2" w:name="_Toc77099628"/>
      <w:bookmarkStart w:id="3" w:name="_Toc77099777"/>
      <w:bookmarkStart w:id="4" w:name="_Toc77099845"/>
      <w:bookmarkStart w:id="5" w:name="_Toc81168499"/>
      <w:r w:rsidRPr="00D8395B">
        <w:rPr>
          <w:rFonts w:hint="cs"/>
          <w:sz w:val="96"/>
          <w:szCs w:val="96"/>
          <w:rtl/>
        </w:rPr>
        <w:t>کلیات</w:t>
      </w:r>
      <w:bookmarkEnd w:id="2"/>
      <w:bookmarkEnd w:id="3"/>
      <w:bookmarkEnd w:id="4"/>
      <w:bookmarkEnd w:id="5"/>
    </w:p>
    <w:p w14:paraId="0100927E" w14:textId="77777777" w:rsidR="00FA3ABB" w:rsidRDefault="00FA3ABB" w:rsidP="00FA3ABB">
      <w:pPr>
        <w:rPr>
          <w:rtl/>
        </w:rPr>
      </w:pPr>
    </w:p>
    <w:p w14:paraId="71DD2296" w14:textId="18CCB9CC" w:rsidR="00B62D95" w:rsidRDefault="00B62D95" w:rsidP="00FA3ABB">
      <w:pPr>
        <w:rPr>
          <w:b/>
          <w:bCs/>
          <w:color w:val="2F5496" w:themeColor="accent1" w:themeShade="BF"/>
          <w:sz w:val="32"/>
          <w:szCs w:val="32"/>
          <w:rtl/>
          <w:lang w:bidi="fa-IR"/>
        </w:rPr>
      </w:pPr>
      <w:r>
        <w:rPr>
          <w:rtl/>
        </w:rPr>
        <w:br w:type="page"/>
      </w:r>
    </w:p>
    <w:p w14:paraId="4C91B232" w14:textId="15DA841B" w:rsidR="000F57BC" w:rsidRDefault="00D27F3C" w:rsidP="001B6989">
      <w:pPr>
        <w:pStyle w:val="Heading2"/>
        <w:rPr>
          <w:rtl/>
        </w:rPr>
      </w:pPr>
      <w:bookmarkStart w:id="6" w:name="_Toc77099629"/>
      <w:bookmarkStart w:id="7" w:name="_Toc77099778"/>
      <w:bookmarkStart w:id="8" w:name="_Toc77099846"/>
      <w:bookmarkStart w:id="9" w:name="_Toc81168500"/>
      <w:r>
        <w:rPr>
          <w:rFonts w:hint="cs"/>
          <w:rtl/>
        </w:rPr>
        <w:lastRenderedPageBreak/>
        <w:t>مقدمه</w:t>
      </w:r>
      <w:bookmarkEnd w:id="6"/>
      <w:bookmarkEnd w:id="7"/>
      <w:bookmarkEnd w:id="8"/>
      <w:bookmarkEnd w:id="9"/>
    </w:p>
    <w:p w14:paraId="3170C822" w14:textId="1BD84849" w:rsidR="007E7D3B" w:rsidRPr="007E7D3B" w:rsidRDefault="007E7D3B" w:rsidP="007E7D3B">
      <w:pPr>
        <w:pStyle w:val="Heading3"/>
        <w:rPr>
          <w:rtl/>
          <w:lang w:bidi="fa-IR"/>
        </w:rPr>
      </w:pPr>
      <w:bookmarkStart w:id="10" w:name="_Toc81168501"/>
      <w:r>
        <w:rPr>
          <w:rFonts w:hint="cs"/>
          <w:rtl/>
          <w:lang w:bidi="fa-IR"/>
        </w:rPr>
        <w:t>مروری بر سیستم</w:t>
      </w:r>
      <w:r>
        <w:rPr>
          <w:rFonts w:hint="eastAsia"/>
          <w:rtl/>
          <w:lang w:bidi="fa-IR"/>
        </w:rPr>
        <w:t>‌</w:t>
      </w:r>
      <w:r>
        <w:rPr>
          <w:rFonts w:hint="cs"/>
          <w:rtl/>
          <w:lang w:bidi="fa-IR"/>
        </w:rPr>
        <w:t>های اندازه‌گیری</w:t>
      </w:r>
      <w:bookmarkEnd w:id="10"/>
    </w:p>
    <w:p w14:paraId="67142D78" w14:textId="023166F1" w:rsidR="001B6989" w:rsidRPr="0054793B" w:rsidRDefault="000E7552" w:rsidP="00F0479B">
      <w:pPr>
        <w:spacing w:line="276" w:lineRule="auto"/>
        <w:jc w:val="both"/>
        <w:rPr>
          <w:lang w:bidi="fa-IR"/>
        </w:rPr>
      </w:pPr>
      <w:r w:rsidRPr="0054793B">
        <w:rPr>
          <w:rtl/>
          <w:lang w:bidi="fa-IR"/>
        </w:rPr>
        <w:t>تکن</w:t>
      </w:r>
      <w:r w:rsidRPr="0054793B">
        <w:rPr>
          <w:rFonts w:hint="cs"/>
          <w:rtl/>
          <w:lang w:bidi="fa-IR"/>
        </w:rPr>
        <w:t>ی</w:t>
      </w:r>
      <w:r w:rsidRPr="0054793B">
        <w:rPr>
          <w:rFonts w:hint="eastAsia"/>
          <w:rtl/>
          <w:lang w:bidi="fa-IR"/>
        </w:rPr>
        <w:t>ک‌ها</w:t>
      </w:r>
      <w:r w:rsidRPr="0054793B">
        <w:rPr>
          <w:rFonts w:hint="cs"/>
          <w:rtl/>
          <w:lang w:bidi="fa-IR"/>
        </w:rPr>
        <w:t>ی</w:t>
      </w:r>
      <w:r w:rsidRPr="0054793B">
        <w:rPr>
          <w:rtl/>
          <w:lang w:bidi="fa-IR"/>
        </w:rPr>
        <w:t xml:space="preserve"> اندازه‌گ</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از زمان شروع تمدن بشر</w:t>
      </w:r>
      <w:r w:rsidRPr="0054793B">
        <w:rPr>
          <w:rFonts w:hint="cs"/>
          <w:rtl/>
          <w:lang w:bidi="fa-IR"/>
        </w:rPr>
        <w:t>ی</w:t>
      </w:r>
      <w:r w:rsidRPr="0054793B">
        <w:rPr>
          <w:rtl/>
          <w:lang w:bidi="fa-IR"/>
        </w:rPr>
        <w:t xml:space="preserve"> که اندازه‌گ</w:t>
      </w:r>
      <w:r w:rsidRPr="0054793B">
        <w:rPr>
          <w:rFonts w:hint="cs"/>
          <w:rtl/>
          <w:lang w:bidi="fa-IR"/>
        </w:rPr>
        <w:t>ی</w:t>
      </w:r>
      <w:r w:rsidRPr="0054793B">
        <w:rPr>
          <w:rFonts w:hint="eastAsia"/>
          <w:rtl/>
          <w:lang w:bidi="fa-IR"/>
        </w:rPr>
        <w:t>ر</w:t>
      </w:r>
      <w:r w:rsidRPr="0054793B">
        <w:rPr>
          <w:rFonts w:hint="cs"/>
          <w:rtl/>
          <w:lang w:bidi="fa-IR"/>
        </w:rPr>
        <w:t>ی‌</w:t>
      </w:r>
      <w:r w:rsidRPr="0054793B">
        <w:rPr>
          <w:rFonts w:hint="eastAsia"/>
          <w:rtl/>
          <w:lang w:bidi="fa-IR"/>
        </w:rPr>
        <w:t>ها</w:t>
      </w:r>
      <w:r w:rsidRPr="0054793B">
        <w:rPr>
          <w:rtl/>
          <w:lang w:bidi="fa-IR"/>
        </w:rPr>
        <w:t xml:space="preserve"> برا</w:t>
      </w:r>
      <w:r w:rsidRPr="0054793B">
        <w:rPr>
          <w:rFonts w:hint="cs"/>
          <w:rtl/>
          <w:lang w:bidi="fa-IR"/>
        </w:rPr>
        <w:t>ی</w:t>
      </w:r>
      <w:r w:rsidRPr="0054793B">
        <w:rPr>
          <w:rtl/>
          <w:lang w:bidi="fa-IR"/>
        </w:rPr>
        <w:t xml:space="preserve"> تنظ</w:t>
      </w:r>
      <w:r w:rsidRPr="0054793B">
        <w:rPr>
          <w:rFonts w:hint="cs"/>
          <w:rtl/>
          <w:lang w:bidi="fa-IR"/>
        </w:rPr>
        <w:t>ی</w:t>
      </w:r>
      <w:r w:rsidRPr="0054793B">
        <w:rPr>
          <w:rFonts w:hint="eastAsia"/>
          <w:rtl/>
          <w:lang w:bidi="fa-IR"/>
        </w:rPr>
        <w:t>م</w:t>
      </w:r>
      <w:r w:rsidRPr="0054793B">
        <w:rPr>
          <w:rtl/>
          <w:lang w:bidi="fa-IR"/>
        </w:rPr>
        <w:t xml:space="preserve"> انتقال کالا در تجارت مبادله برا</w:t>
      </w:r>
      <w:r w:rsidRPr="0054793B">
        <w:rPr>
          <w:rFonts w:hint="cs"/>
          <w:rtl/>
          <w:lang w:bidi="fa-IR"/>
        </w:rPr>
        <w:t>ی</w:t>
      </w:r>
      <w:r w:rsidRPr="0054793B">
        <w:rPr>
          <w:rtl/>
          <w:lang w:bidi="fa-IR"/>
        </w:rPr>
        <w:t xml:space="preserve"> اطم</w:t>
      </w:r>
      <w:r w:rsidRPr="0054793B">
        <w:rPr>
          <w:rFonts w:hint="cs"/>
          <w:rtl/>
          <w:lang w:bidi="fa-IR"/>
        </w:rPr>
        <w:t>ی</w:t>
      </w:r>
      <w:r w:rsidRPr="0054793B">
        <w:rPr>
          <w:rFonts w:hint="eastAsia"/>
          <w:rtl/>
          <w:lang w:bidi="fa-IR"/>
        </w:rPr>
        <w:t>نان</w:t>
      </w:r>
      <w:r w:rsidRPr="0054793B">
        <w:rPr>
          <w:rtl/>
          <w:lang w:bidi="fa-IR"/>
        </w:rPr>
        <w:t xml:space="preserve"> از عادلانه بودن مبادلات مورد ن</w:t>
      </w:r>
      <w:r w:rsidRPr="0054793B">
        <w:rPr>
          <w:rFonts w:hint="cs"/>
          <w:rtl/>
          <w:lang w:bidi="fa-IR"/>
        </w:rPr>
        <w:t>ی</w:t>
      </w:r>
      <w:r w:rsidRPr="0054793B">
        <w:rPr>
          <w:rFonts w:hint="eastAsia"/>
          <w:rtl/>
          <w:lang w:bidi="fa-IR"/>
        </w:rPr>
        <w:t>از</w:t>
      </w:r>
      <w:r w:rsidRPr="0054793B">
        <w:rPr>
          <w:rtl/>
          <w:lang w:bidi="fa-IR"/>
        </w:rPr>
        <w:t xml:space="preserve"> بود، از اهم</w:t>
      </w:r>
      <w:r w:rsidRPr="0054793B">
        <w:rPr>
          <w:rFonts w:hint="cs"/>
          <w:rtl/>
          <w:lang w:bidi="fa-IR"/>
        </w:rPr>
        <w:t>ی</w:t>
      </w:r>
      <w:r w:rsidRPr="0054793B">
        <w:rPr>
          <w:rFonts w:hint="eastAsia"/>
          <w:rtl/>
          <w:lang w:bidi="fa-IR"/>
        </w:rPr>
        <w:t>ت</w:t>
      </w:r>
      <w:r w:rsidRPr="0054793B">
        <w:rPr>
          <w:rtl/>
          <w:lang w:bidi="fa-IR"/>
        </w:rPr>
        <w:t xml:space="preserve"> فوق العاده‌ا</w:t>
      </w:r>
      <w:r w:rsidRPr="0054793B">
        <w:rPr>
          <w:rFonts w:hint="cs"/>
          <w:rtl/>
          <w:lang w:bidi="fa-IR"/>
        </w:rPr>
        <w:t>ی</w:t>
      </w:r>
      <w:r w:rsidRPr="0054793B">
        <w:rPr>
          <w:rtl/>
          <w:lang w:bidi="fa-IR"/>
        </w:rPr>
        <w:t xml:space="preserve"> برخوردار بوده‌اند.</w:t>
      </w:r>
      <w:r w:rsidRPr="0054793B">
        <w:rPr>
          <w:rFonts w:hint="cs"/>
          <w:rtl/>
          <w:lang w:bidi="fa-IR"/>
        </w:rPr>
        <w:t xml:space="preserve"> </w:t>
      </w:r>
      <w:r w:rsidRPr="0054793B">
        <w:rPr>
          <w:rtl/>
          <w:lang w:bidi="fa-IR"/>
        </w:rPr>
        <w:t>انقلاب صنعت</w:t>
      </w:r>
      <w:r w:rsidRPr="0054793B">
        <w:rPr>
          <w:rFonts w:hint="cs"/>
          <w:rtl/>
          <w:lang w:bidi="fa-IR"/>
        </w:rPr>
        <w:t>ی</w:t>
      </w:r>
      <w:r w:rsidRPr="0054793B">
        <w:rPr>
          <w:rtl/>
          <w:lang w:bidi="fa-IR"/>
        </w:rPr>
        <w:t xml:space="preserve"> در طول قرن نوزدهم توسعه سر</w:t>
      </w:r>
      <w:r w:rsidRPr="0054793B">
        <w:rPr>
          <w:rFonts w:hint="cs"/>
          <w:rtl/>
          <w:lang w:bidi="fa-IR"/>
        </w:rPr>
        <w:t>ی</w:t>
      </w:r>
      <w:r w:rsidRPr="0054793B">
        <w:rPr>
          <w:rFonts w:hint="eastAsia"/>
          <w:rtl/>
          <w:lang w:bidi="fa-IR"/>
        </w:rPr>
        <w:t>ع</w:t>
      </w:r>
      <w:r w:rsidRPr="0054793B">
        <w:rPr>
          <w:rFonts w:hint="cs"/>
          <w:rtl/>
          <w:lang w:bidi="fa-IR"/>
        </w:rPr>
        <w:t>ی</w:t>
      </w:r>
      <w:r w:rsidRPr="0054793B">
        <w:rPr>
          <w:rtl/>
          <w:lang w:bidi="fa-IR"/>
        </w:rPr>
        <w:t xml:space="preserve"> از ابزارها</w:t>
      </w:r>
      <w:r w:rsidRPr="0054793B">
        <w:rPr>
          <w:rFonts w:hint="cs"/>
          <w:rtl/>
          <w:lang w:bidi="fa-IR"/>
        </w:rPr>
        <w:t>ی</w:t>
      </w:r>
      <w:r w:rsidRPr="0054793B">
        <w:rPr>
          <w:rtl/>
          <w:lang w:bidi="fa-IR"/>
        </w:rPr>
        <w:t xml:space="preserve"> جد</w:t>
      </w:r>
      <w:r w:rsidRPr="0054793B">
        <w:rPr>
          <w:rFonts w:hint="cs"/>
          <w:rtl/>
          <w:lang w:bidi="fa-IR"/>
        </w:rPr>
        <w:t>ی</w:t>
      </w:r>
      <w:r w:rsidRPr="0054793B">
        <w:rPr>
          <w:rFonts w:hint="eastAsia"/>
          <w:rtl/>
          <w:lang w:bidi="fa-IR"/>
        </w:rPr>
        <w:t>د</w:t>
      </w:r>
      <w:r w:rsidRPr="0054793B">
        <w:rPr>
          <w:rtl/>
          <w:lang w:bidi="fa-IR"/>
        </w:rPr>
        <w:t xml:space="preserve"> و تکن</w:t>
      </w:r>
      <w:r w:rsidRPr="0054793B">
        <w:rPr>
          <w:rFonts w:hint="cs"/>
          <w:rtl/>
          <w:lang w:bidi="fa-IR"/>
        </w:rPr>
        <w:t>ی</w:t>
      </w:r>
      <w:r w:rsidRPr="0054793B">
        <w:rPr>
          <w:rFonts w:hint="eastAsia"/>
          <w:rtl/>
          <w:lang w:bidi="fa-IR"/>
        </w:rPr>
        <w:t>ک‌ها</w:t>
      </w:r>
      <w:r w:rsidRPr="0054793B">
        <w:rPr>
          <w:rFonts w:hint="cs"/>
          <w:rtl/>
          <w:lang w:bidi="fa-IR"/>
        </w:rPr>
        <w:t>ی</w:t>
      </w:r>
      <w:r w:rsidRPr="0054793B">
        <w:rPr>
          <w:rtl/>
          <w:lang w:bidi="fa-IR"/>
        </w:rPr>
        <w:t xml:space="preserve"> اندازه‌گ</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را برا</w:t>
      </w:r>
      <w:r w:rsidRPr="0054793B">
        <w:rPr>
          <w:rFonts w:hint="cs"/>
          <w:rtl/>
          <w:lang w:bidi="fa-IR"/>
        </w:rPr>
        <w:t>ی</w:t>
      </w:r>
      <w:r w:rsidRPr="0054793B">
        <w:rPr>
          <w:rtl/>
          <w:lang w:bidi="fa-IR"/>
        </w:rPr>
        <w:t xml:space="preserve"> تأم</w:t>
      </w:r>
      <w:r w:rsidRPr="0054793B">
        <w:rPr>
          <w:rFonts w:hint="cs"/>
          <w:rtl/>
          <w:lang w:bidi="fa-IR"/>
        </w:rPr>
        <w:t>ی</w:t>
      </w:r>
      <w:r w:rsidRPr="0054793B">
        <w:rPr>
          <w:rFonts w:hint="eastAsia"/>
          <w:rtl/>
          <w:lang w:bidi="fa-IR"/>
        </w:rPr>
        <w:t>ن</w:t>
      </w:r>
      <w:r w:rsidRPr="0054793B">
        <w:rPr>
          <w:rtl/>
          <w:lang w:bidi="fa-IR"/>
        </w:rPr>
        <w:t xml:space="preserve"> ن</w:t>
      </w:r>
      <w:r w:rsidRPr="0054793B">
        <w:rPr>
          <w:rFonts w:hint="cs"/>
          <w:rtl/>
          <w:lang w:bidi="fa-IR"/>
        </w:rPr>
        <w:t>ی</w:t>
      </w:r>
      <w:r w:rsidRPr="0054793B">
        <w:rPr>
          <w:rFonts w:hint="eastAsia"/>
          <w:rtl/>
          <w:lang w:bidi="fa-IR"/>
        </w:rPr>
        <w:t>ازها</w:t>
      </w:r>
      <w:r w:rsidRPr="0054793B">
        <w:rPr>
          <w:rFonts w:hint="cs"/>
          <w:rtl/>
          <w:lang w:bidi="fa-IR"/>
        </w:rPr>
        <w:t>ی</w:t>
      </w:r>
      <w:r w:rsidRPr="0054793B">
        <w:rPr>
          <w:rtl/>
          <w:lang w:bidi="fa-IR"/>
        </w:rPr>
        <w:t xml:space="preserve"> تول</w:t>
      </w:r>
      <w:r w:rsidRPr="0054793B">
        <w:rPr>
          <w:rFonts w:hint="cs"/>
          <w:rtl/>
          <w:lang w:bidi="fa-IR"/>
        </w:rPr>
        <w:t>ی</w:t>
      </w:r>
      <w:r w:rsidRPr="0054793B">
        <w:rPr>
          <w:rFonts w:hint="eastAsia"/>
          <w:rtl/>
          <w:lang w:bidi="fa-IR"/>
        </w:rPr>
        <w:t>دکنندگان</w:t>
      </w:r>
      <w:r w:rsidRPr="0054793B">
        <w:rPr>
          <w:rtl/>
          <w:lang w:bidi="fa-IR"/>
        </w:rPr>
        <w:t xml:space="preserve"> صنعت</w:t>
      </w:r>
      <w:r w:rsidRPr="0054793B">
        <w:rPr>
          <w:rFonts w:hint="cs"/>
          <w:rtl/>
          <w:lang w:bidi="fa-IR"/>
        </w:rPr>
        <w:t>ی</w:t>
      </w:r>
      <w:r w:rsidRPr="0054793B">
        <w:rPr>
          <w:rtl/>
          <w:lang w:bidi="fa-IR"/>
        </w:rPr>
        <w:t xml:space="preserve"> به وجود آورد.</w:t>
      </w:r>
      <w:r w:rsidRPr="0054793B">
        <w:rPr>
          <w:rFonts w:hint="cs"/>
          <w:rtl/>
          <w:lang w:bidi="fa-IR"/>
        </w:rPr>
        <w:t xml:space="preserve"> </w:t>
      </w:r>
      <w:r w:rsidRPr="0054793B">
        <w:rPr>
          <w:rtl/>
          <w:lang w:bidi="fa-IR"/>
        </w:rPr>
        <w:t>از آن زمان، رشد گسترده و سر</w:t>
      </w:r>
      <w:r w:rsidRPr="0054793B">
        <w:rPr>
          <w:rFonts w:hint="cs"/>
          <w:rtl/>
          <w:lang w:bidi="fa-IR"/>
        </w:rPr>
        <w:t>ی</w:t>
      </w:r>
      <w:r w:rsidRPr="0054793B">
        <w:rPr>
          <w:rFonts w:hint="eastAsia"/>
          <w:rtl/>
          <w:lang w:bidi="fa-IR"/>
        </w:rPr>
        <w:t>ع</w:t>
      </w:r>
      <w:r w:rsidRPr="0054793B">
        <w:rPr>
          <w:rFonts w:hint="cs"/>
          <w:rtl/>
          <w:lang w:bidi="fa-IR"/>
        </w:rPr>
        <w:t>ی</w:t>
      </w:r>
      <w:r w:rsidRPr="0054793B">
        <w:rPr>
          <w:rtl/>
          <w:lang w:bidi="fa-IR"/>
        </w:rPr>
        <w:t xml:space="preserve"> در فناور</w:t>
      </w:r>
      <w:r w:rsidRPr="0054793B">
        <w:rPr>
          <w:rFonts w:hint="cs"/>
          <w:rtl/>
          <w:lang w:bidi="fa-IR"/>
        </w:rPr>
        <w:t>ی</w:t>
      </w:r>
      <w:r w:rsidRPr="0054793B">
        <w:rPr>
          <w:rtl/>
          <w:lang w:bidi="fa-IR"/>
        </w:rPr>
        <w:t xml:space="preserve"> جد</w:t>
      </w:r>
      <w:r w:rsidRPr="0054793B">
        <w:rPr>
          <w:rFonts w:hint="cs"/>
          <w:rtl/>
          <w:lang w:bidi="fa-IR"/>
        </w:rPr>
        <w:t>ی</w:t>
      </w:r>
      <w:r w:rsidRPr="0054793B">
        <w:rPr>
          <w:rFonts w:hint="eastAsia"/>
          <w:rtl/>
          <w:lang w:bidi="fa-IR"/>
        </w:rPr>
        <w:t>د</w:t>
      </w:r>
      <w:r w:rsidRPr="0054793B">
        <w:rPr>
          <w:rtl/>
          <w:lang w:bidi="fa-IR"/>
        </w:rPr>
        <w:t xml:space="preserve"> صنعت</w:t>
      </w:r>
      <w:r w:rsidRPr="0054793B">
        <w:rPr>
          <w:rFonts w:hint="cs"/>
          <w:rtl/>
          <w:lang w:bidi="fa-IR"/>
        </w:rPr>
        <w:t>ی</w:t>
      </w:r>
      <w:r w:rsidRPr="0054793B">
        <w:rPr>
          <w:rtl/>
          <w:lang w:bidi="fa-IR"/>
        </w:rPr>
        <w:t xml:space="preserve"> اتفاق افتاده‌است.</w:t>
      </w:r>
      <w:r w:rsidR="009B5393" w:rsidRPr="0054793B">
        <w:rPr>
          <w:rFonts w:hint="cs"/>
          <w:rtl/>
          <w:lang w:bidi="fa-IR"/>
        </w:rPr>
        <w:t xml:space="preserve"> </w:t>
      </w:r>
      <w:r w:rsidRPr="0054793B">
        <w:rPr>
          <w:rtl/>
          <w:lang w:bidi="fa-IR"/>
        </w:rPr>
        <w:t>ا</w:t>
      </w:r>
      <w:r w:rsidRPr="0054793B">
        <w:rPr>
          <w:rFonts w:hint="cs"/>
          <w:rtl/>
          <w:lang w:bidi="fa-IR"/>
        </w:rPr>
        <w:t>ی</w:t>
      </w:r>
      <w:r w:rsidRPr="0054793B">
        <w:rPr>
          <w:rFonts w:hint="eastAsia"/>
          <w:rtl/>
          <w:lang w:bidi="fa-IR"/>
        </w:rPr>
        <w:t>ن</w:t>
      </w:r>
      <w:r w:rsidRPr="0054793B">
        <w:rPr>
          <w:rtl/>
          <w:lang w:bidi="fa-IR"/>
        </w:rPr>
        <w:t xml:space="preserve"> امر به و</w:t>
      </w:r>
      <w:r w:rsidRPr="0054793B">
        <w:rPr>
          <w:rFonts w:hint="cs"/>
          <w:rtl/>
          <w:lang w:bidi="fa-IR"/>
        </w:rPr>
        <w:t>ی</w:t>
      </w:r>
      <w:r w:rsidRPr="0054793B">
        <w:rPr>
          <w:rFonts w:hint="eastAsia"/>
          <w:rtl/>
          <w:lang w:bidi="fa-IR"/>
        </w:rPr>
        <w:t>ژه</w:t>
      </w:r>
      <w:r w:rsidRPr="0054793B">
        <w:rPr>
          <w:rtl/>
          <w:lang w:bidi="fa-IR"/>
        </w:rPr>
        <w:t xml:space="preserve"> در انتها</w:t>
      </w:r>
      <w:r w:rsidRPr="0054793B">
        <w:rPr>
          <w:rFonts w:hint="cs"/>
          <w:rtl/>
          <w:lang w:bidi="fa-IR"/>
        </w:rPr>
        <w:t>ی</w:t>
      </w:r>
      <w:r w:rsidRPr="0054793B">
        <w:rPr>
          <w:rtl/>
          <w:lang w:bidi="fa-IR"/>
        </w:rPr>
        <w:t xml:space="preserve"> قرن ب</w:t>
      </w:r>
      <w:r w:rsidRPr="0054793B">
        <w:rPr>
          <w:rFonts w:hint="cs"/>
          <w:rtl/>
          <w:lang w:bidi="fa-IR"/>
        </w:rPr>
        <w:t>ی</w:t>
      </w:r>
      <w:r w:rsidRPr="0054793B">
        <w:rPr>
          <w:rFonts w:hint="eastAsia"/>
          <w:rtl/>
          <w:lang w:bidi="fa-IR"/>
        </w:rPr>
        <w:t>ستم</w:t>
      </w:r>
      <w:r w:rsidRPr="0054793B">
        <w:rPr>
          <w:rtl/>
          <w:lang w:bidi="fa-IR"/>
        </w:rPr>
        <w:t xml:space="preserve"> و با تشد</w:t>
      </w:r>
      <w:r w:rsidRPr="0054793B">
        <w:rPr>
          <w:rFonts w:hint="cs"/>
          <w:rtl/>
          <w:lang w:bidi="fa-IR"/>
        </w:rPr>
        <w:t>ی</w:t>
      </w:r>
      <w:r w:rsidRPr="0054793B">
        <w:rPr>
          <w:rFonts w:hint="eastAsia"/>
          <w:rtl/>
          <w:lang w:bidi="fa-IR"/>
        </w:rPr>
        <w:t>د</w:t>
      </w:r>
      <w:r w:rsidRPr="0054793B">
        <w:rPr>
          <w:rtl/>
          <w:lang w:bidi="fa-IR"/>
        </w:rPr>
        <w:t xml:space="preserve"> تحولات الکترون</w:t>
      </w:r>
      <w:r w:rsidRPr="0054793B">
        <w:rPr>
          <w:rFonts w:hint="cs"/>
          <w:rtl/>
          <w:lang w:bidi="fa-IR"/>
        </w:rPr>
        <w:t>ی</w:t>
      </w:r>
      <w:r w:rsidRPr="0054793B">
        <w:rPr>
          <w:rFonts w:hint="eastAsia"/>
          <w:rtl/>
          <w:lang w:bidi="fa-IR"/>
        </w:rPr>
        <w:t>ک</w:t>
      </w:r>
      <w:r w:rsidRPr="0054793B">
        <w:rPr>
          <w:rtl/>
          <w:lang w:bidi="fa-IR"/>
        </w:rPr>
        <w:t xml:space="preserve"> به طور کل</w:t>
      </w:r>
      <w:r w:rsidRPr="0054793B">
        <w:rPr>
          <w:rFonts w:hint="cs"/>
          <w:rtl/>
          <w:lang w:bidi="fa-IR"/>
        </w:rPr>
        <w:t>ی</w:t>
      </w:r>
      <w:r w:rsidRPr="0054793B">
        <w:rPr>
          <w:rtl/>
          <w:lang w:bidi="fa-IR"/>
        </w:rPr>
        <w:t xml:space="preserve"> و کامپ</w:t>
      </w:r>
      <w:r w:rsidRPr="0054793B">
        <w:rPr>
          <w:rFonts w:hint="cs"/>
          <w:rtl/>
          <w:lang w:bidi="fa-IR"/>
        </w:rPr>
        <w:t>ی</w:t>
      </w:r>
      <w:r w:rsidRPr="0054793B">
        <w:rPr>
          <w:rFonts w:hint="eastAsia"/>
          <w:rtl/>
          <w:lang w:bidi="fa-IR"/>
        </w:rPr>
        <w:t>وتر</w:t>
      </w:r>
      <w:r w:rsidRPr="0054793B">
        <w:rPr>
          <w:rtl/>
          <w:lang w:bidi="fa-IR"/>
        </w:rPr>
        <w:t xml:space="preserve"> به طور خاص، آشکار </w:t>
      </w:r>
      <w:r w:rsidRPr="0054793B">
        <w:rPr>
          <w:rFonts w:hint="eastAsia"/>
          <w:rtl/>
          <w:lang w:bidi="fa-IR"/>
        </w:rPr>
        <w:t>شده‌است</w:t>
      </w:r>
      <w:r w:rsidRPr="0054793B">
        <w:rPr>
          <w:rtl/>
          <w:lang w:bidi="fa-IR"/>
        </w:rPr>
        <w:t>. ا</w:t>
      </w:r>
      <w:r w:rsidRPr="0054793B">
        <w:rPr>
          <w:rFonts w:hint="cs"/>
          <w:rtl/>
          <w:lang w:bidi="fa-IR"/>
        </w:rPr>
        <w:t>ی</w:t>
      </w:r>
      <w:r w:rsidRPr="0054793B">
        <w:rPr>
          <w:rFonts w:hint="eastAsia"/>
          <w:rtl/>
          <w:lang w:bidi="fa-IR"/>
        </w:rPr>
        <w:t>ن،</w:t>
      </w:r>
      <w:r w:rsidRPr="0054793B">
        <w:rPr>
          <w:rtl/>
          <w:lang w:bidi="fa-IR"/>
        </w:rPr>
        <w:t xml:space="preserve"> به نوبه خود، به رشد مواز</w:t>
      </w:r>
      <w:r w:rsidRPr="0054793B">
        <w:rPr>
          <w:rFonts w:hint="cs"/>
          <w:rtl/>
          <w:lang w:bidi="fa-IR"/>
        </w:rPr>
        <w:t>ی</w:t>
      </w:r>
      <w:r w:rsidRPr="0054793B">
        <w:rPr>
          <w:rtl/>
          <w:lang w:bidi="fa-IR"/>
        </w:rPr>
        <w:t xml:space="preserve"> ابزارها</w:t>
      </w:r>
      <w:r w:rsidRPr="0054793B">
        <w:rPr>
          <w:rFonts w:hint="cs"/>
          <w:rtl/>
          <w:lang w:bidi="fa-IR"/>
        </w:rPr>
        <w:t>ی</w:t>
      </w:r>
      <w:r w:rsidRPr="0054793B">
        <w:rPr>
          <w:rtl/>
          <w:lang w:bidi="fa-IR"/>
        </w:rPr>
        <w:t xml:space="preserve"> جد</w:t>
      </w:r>
      <w:r w:rsidRPr="0054793B">
        <w:rPr>
          <w:rFonts w:hint="cs"/>
          <w:rtl/>
          <w:lang w:bidi="fa-IR"/>
        </w:rPr>
        <w:t>ی</w:t>
      </w:r>
      <w:r w:rsidRPr="0054793B">
        <w:rPr>
          <w:rFonts w:hint="eastAsia"/>
          <w:rtl/>
          <w:lang w:bidi="fa-IR"/>
        </w:rPr>
        <w:t>د</w:t>
      </w:r>
      <w:r w:rsidRPr="0054793B">
        <w:rPr>
          <w:rtl/>
          <w:lang w:bidi="fa-IR"/>
        </w:rPr>
        <w:t xml:space="preserve"> و تکن</w:t>
      </w:r>
      <w:r w:rsidRPr="0054793B">
        <w:rPr>
          <w:rFonts w:hint="cs"/>
          <w:rtl/>
          <w:lang w:bidi="fa-IR"/>
        </w:rPr>
        <w:t>ی</w:t>
      </w:r>
      <w:r w:rsidRPr="0054793B">
        <w:rPr>
          <w:rFonts w:hint="eastAsia"/>
          <w:rtl/>
          <w:lang w:bidi="fa-IR"/>
        </w:rPr>
        <w:t>ک</w:t>
      </w:r>
      <w:r w:rsidRPr="0054793B">
        <w:rPr>
          <w:rtl/>
          <w:lang w:bidi="fa-IR"/>
        </w:rPr>
        <w:t xml:space="preserve"> ها</w:t>
      </w:r>
      <w:r w:rsidRPr="0054793B">
        <w:rPr>
          <w:rFonts w:hint="cs"/>
          <w:rtl/>
          <w:lang w:bidi="fa-IR"/>
        </w:rPr>
        <w:t>ی</w:t>
      </w:r>
      <w:r w:rsidRPr="0054793B">
        <w:rPr>
          <w:rtl/>
          <w:lang w:bidi="fa-IR"/>
        </w:rPr>
        <w:t xml:space="preserve"> اندازه گ</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ن</w:t>
      </w:r>
      <w:r w:rsidRPr="0054793B">
        <w:rPr>
          <w:rFonts w:hint="cs"/>
          <w:rtl/>
          <w:lang w:bidi="fa-IR"/>
        </w:rPr>
        <w:t>ی</w:t>
      </w:r>
      <w:r w:rsidRPr="0054793B">
        <w:rPr>
          <w:rFonts w:hint="eastAsia"/>
          <w:rtl/>
          <w:lang w:bidi="fa-IR"/>
        </w:rPr>
        <w:t>از</w:t>
      </w:r>
      <w:r w:rsidRPr="0054793B">
        <w:rPr>
          <w:rtl/>
          <w:lang w:bidi="fa-IR"/>
        </w:rPr>
        <w:t xml:space="preserve"> دارد.</w:t>
      </w:r>
    </w:p>
    <w:p w14:paraId="43D41F02" w14:textId="2882D539" w:rsidR="009B5393" w:rsidRPr="0054793B" w:rsidRDefault="009B5393" w:rsidP="0054793B">
      <w:pPr>
        <w:spacing w:line="276" w:lineRule="auto"/>
        <w:jc w:val="both"/>
        <w:rPr>
          <w:rtl/>
          <w:lang w:bidi="fa-IR"/>
        </w:rPr>
      </w:pPr>
      <w:r w:rsidRPr="0054793B">
        <w:rPr>
          <w:rFonts w:hint="cs"/>
          <w:rtl/>
          <w:lang w:bidi="fa-IR"/>
        </w:rPr>
        <w:t>رشد گسترده در کاربرد رایانه</w:t>
      </w:r>
      <w:r w:rsidRPr="0054793B">
        <w:rPr>
          <w:rFonts w:hint="eastAsia"/>
          <w:rtl/>
          <w:lang w:bidi="fa-IR"/>
        </w:rPr>
        <w:t>‌</w:t>
      </w:r>
      <w:r w:rsidRPr="0054793B">
        <w:rPr>
          <w:rFonts w:hint="cs"/>
          <w:rtl/>
          <w:lang w:bidi="fa-IR"/>
        </w:rPr>
        <w:t>ها برای کنترل و نظارت بر فرایندهای صنعتی باعث رشد موازی نیاز دستگاه</w:t>
      </w:r>
      <w:r w:rsidRPr="0054793B">
        <w:rPr>
          <w:rFonts w:hint="eastAsia"/>
          <w:rtl/>
          <w:lang w:bidi="fa-IR"/>
        </w:rPr>
        <w:t>‌</w:t>
      </w:r>
      <w:r w:rsidRPr="0054793B">
        <w:rPr>
          <w:rFonts w:hint="cs"/>
          <w:rtl/>
          <w:lang w:bidi="fa-IR"/>
        </w:rPr>
        <w:t>ها برای اندازه</w:t>
      </w:r>
      <w:r w:rsidRPr="0054793B">
        <w:rPr>
          <w:rFonts w:hint="eastAsia"/>
          <w:rtl/>
          <w:lang w:bidi="fa-IR"/>
        </w:rPr>
        <w:t>‌</w:t>
      </w:r>
      <w:r w:rsidRPr="0054793B">
        <w:rPr>
          <w:rFonts w:hint="cs"/>
          <w:rtl/>
          <w:lang w:bidi="fa-IR"/>
        </w:rPr>
        <w:t>گیری، ثبت و کنترل متغیرهای فرآیند شده</w:t>
      </w:r>
      <w:r w:rsidRPr="0054793B">
        <w:rPr>
          <w:rFonts w:hint="eastAsia"/>
          <w:rtl/>
          <w:lang w:bidi="fa-IR"/>
        </w:rPr>
        <w:t>‌</w:t>
      </w:r>
      <w:r w:rsidRPr="0054793B">
        <w:rPr>
          <w:rFonts w:hint="cs"/>
          <w:rtl/>
          <w:lang w:bidi="fa-IR"/>
        </w:rPr>
        <w:t>است. همان</w:t>
      </w:r>
      <w:r w:rsidRPr="0054793B">
        <w:rPr>
          <w:rFonts w:hint="eastAsia"/>
          <w:rtl/>
          <w:lang w:bidi="fa-IR"/>
        </w:rPr>
        <w:t>‌</w:t>
      </w:r>
      <w:r w:rsidRPr="0054793B">
        <w:rPr>
          <w:rFonts w:hint="cs"/>
          <w:rtl/>
          <w:lang w:bidi="fa-IR"/>
        </w:rPr>
        <w:t>طور که تکنیک</w:t>
      </w:r>
      <w:r w:rsidRPr="0054793B">
        <w:rPr>
          <w:rFonts w:hint="eastAsia"/>
          <w:rtl/>
          <w:lang w:bidi="fa-IR"/>
        </w:rPr>
        <w:t>‌</w:t>
      </w:r>
      <w:r w:rsidRPr="0054793B">
        <w:rPr>
          <w:rFonts w:hint="cs"/>
          <w:rtl/>
          <w:lang w:bidi="fa-IR"/>
        </w:rPr>
        <w:t>های مدرن تولید محصول بر روی محدودیت</w:t>
      </w:r>
      <w:r w:rsidRPr="0054793B">
        <w:rPr>
          <w:rFonts w:hint="eastAsia"/>
          <w:rtl/>
          <w:lang w:bidi="fa-IR"/>
        </w:rPr>
        <w:t>‌</w:t>
      </w:r>
      <w:r w:rsidRPr="0054793B">
        <w:rPr>
          <w:rFonts w:hint="cs"/>
          <w:rtl/>
          <w:lang w:bidi="fa-IR"/>
        </w:rPr>
        <w:t>های دقیق و دقیق</w:t>
      </w:r>
      <w:r w:rsidRPr="0054793B">
        <w:rPr>
          <w:rFonts w:hint="eastAsia"/>
          <w:rtl/>
          <w:lang w:bidi="fa-IR"/>
        </w:rPr>
        <w:t>‌</w:t>
      </w:r>
      <w:r w:rsidRPr="0054793B">
        <w:rPr>
          <w:rFonts w:hint="cs"/>
          <w:rtl/>
          <w:lang w:bidi="fa-IR"/>
        </w:rPr>
        <w:t>تر را الزام می کنند، و با شدت گرفتن نیروهای اقتصادی که هزینه</w:t>
      </w:r>
      <w:r w:rsidRPr="0054793B">
        <w:rPr>
          <w:rFonts w:hint="eastAsia"/>
          <w:rtl/>
          <w:lang w:bidi="fa-IR"/>
        </w:rPr>
        <w:t>‌</w:t>
      </w:r>
      <w:r w:rsidRPr="0054793B">
        <w:rPr>
          <w:rFonts w:hint="cs"/>
          <w:rtl/>
          <w:lang w:bidi="fa-IR"/>
        </w:rPr>
        <w:t>های تولید را محدود می</w:t>
      </w:r>
      <w:r w:rsidRPr="0054793B">
        <w:rPr>
          <w:rFonts w:hint="eastAsia"/>
          <w:rtl/>
          <w:lang w:bidi="fa-IR"/>
        </w:rPr>
        <w:t>‌</w:t>
      </w:r>
      <w:r w:rsidRPr="0054793B">
        <w:rPr>
          <w:rFonts w:hint="cs"/>
          <w:rtl/>
          <w:lang w:bidi="fa-IR"/>
        </w:rPr>
        <w:t>کنند، برآورده سازی نیاز به ابزار دقیق و ارزان نیز دشوارتر می</w:t>
      </w:r>
      <w:r w:rsidRPr="0054793B">
        <w:rPr>
          <w:rFonts w:hint="eastAsia"/>
          <w:rtl/>
          <w:lang w:bidi="fa-IR"/>
        </w:rPr>
        <w:t>‌</w:t>
      </w:r>
      <w:r w:rsidRPr="0054793B">
        <w:rPr>
          <w:rFonts w:hint="cs"/>
          <w:rtl/>
          <w:lang w:bidi="fa-IR"/>
        </w:rPr>
        <w:t>شود. این مشکل اخیرا در کانون تلاش</w:t>
      </w:r>
      <w:r w:rsidRPr="0054793B">
        <w:rPr>
          <w:rFonts w:hint="eastAsia"/>
          <w:rtl/>
          <w:lang w:bidi="fa-IR"/>
        </w:rPr>
        <w:t>‌</w:t>
      </w:r>
      <w:r w:rsidRPr="0054793B">
        <w:rPr>
          <w:rFonts w:hint="cs"/>
          <w:rtl/>
          <w:lang w:bidi="fa-IR"/>
        </w:rPr>
        <w:t>های تحقیق و توسعه همه تولیدکنندگان ابزار است. در چند سال گذشته، مقرون به صرفه</w:t>
      </w:r>
      <w:r w:rsidRPr="0054793B">
        <w:rPr>
          <w:rFonts w:hint="eastAsia"/>
          <w:rtl/>
          <w:lang w:bidi="fa-IR"/>
        </w:rPr>
        <w:t>‌</w:t>
      </w:r>
      <w:r w:rsidRPr="0054793B">
        <w:rPr>
          <w:rFonts w:hint="cs"/>
          <w:rtl/>
          <w:lang w:bidi="fa-IR"/>
        </w:rPr>
        <w:t>ترین وسیله برای بهبود دقت ابزار در بسیاری از موارد گنجاندن قدرت محاسبات دیجیتال در خود ابزارها بوده است. بنابراین این ابزارهای هوشمند به طور برجسته در کاتالوگ سازندگان سازهای فعلی برجسته هستند.</w:t>
      </w:r>
      <w:sdt>
        <w:sdtPr>
          <w:rPr>
            <w:rFonts w:hint="cs"/>
            <w:rtl/>
            <w:lang w:bidi="fa-IR"/>
          </w:rPr>
          <w:id w:val="-1694842391"/>
          <w:citation/>
        </w:sdtPr>
        <w:sdtEndPr/>
        <w:sdtContent>
          <w:r w:rsidRPr="0054793B">
            <w:rPr>
              <w:rtl/>
              <w:lang w:bidi="fa-IR"/>
            </w:rPr>
            <w:fldChar w:fldCharType="begin"/>
          </w:r>
          <w:r w:rsidRPr="0054793B">
            <w:rPr>
              <w:rtl/>
              <w:lang w:bidi="fa-IR"/>
            </w:rPr>
            <w:instrText xml:space="preserve"> </w:instrText>
          </w:r>
          <w:r w:rsidRPr="0054793B">
            <w:rPr>
              <w:rFonts w:hint="cs"/>
              <w:lang w:bidi="fa-IR"/>
            </w:rPr>
            <w:instrText>CITATION</w:instrText>
          </w:r>
          <w:r w:rsidRPr="0054793B">
            <w:rPr>
              <w:rFonts w:hint="cs"/>
              <w:rtl/>
              <w:lang w:bidi="fa-IR"/>
            </w:rPr>
            <w:instrText xml:space="preserve"> </w:instrText>
          </w:r>
          <w:r w:rsidRPr="0054793B">
            <w:rPr>
              <w:rFonts w:hint="cs"/>
              <w:lang w:bidi="fa-IR"/>
            </w:rPr>
            <w:instrText>Mor01 \l 1065</w:instrText>
          </w:r>
          <w:r w:rsidRPr="0054793B">
            <w:rPr>
              <w:rtl/>
              <w:lang w:bidi="fa-IR"/>
            </w:rPr>
            <w:instrText xml:space="preserve"> </w:instrText>
          </w:r>
          <w:r w:rsidRPr="0054793B">
            <w:rPr>
              <w:rtl/>
              <w:lang w:bidi="fa-IR"/>
            </w:rPr>
            <w:fldChar w:fldCharType="separate"/>
          </w:r>
          <w:r w:rsidR="00641C75">
            <w:rPr>
              <w:noProof/>
              <w:rtl/>
              <w:lang w:bidi="fa-IR"/>
            </w:rPr>
            <w:t xml:space="preserve"> </w:t>
          </w:r>
          <w:r w:rsidR="00641C75" w:rsidRPr="00641C75">
            <w:rPr>
              <w:noProof/>
              <w:lang w:bidi="fa-IR"/>
            </w:rPr>
            <w:t>[1]</w:t>
          </w:r>
          <w:r w:rsidRPr="0054793B">
            <w:rPr>
              <w:rtl/>
              <w:lang w:bidi="fa-IR"/>
            </w:rPr>
            <w:fldChar w:fldCharType="end"/>
          </w:r>
        </w:sdtContent>
      </w:sdt>
    </w:p>
    <w:p w14:paraId="4F1CB7AD" w14:textId="0696EC05" w:rsidR="009B5393" w:rsidRPr="0054793B" w:rsidRDefault="00EE7486" w:rsidP="0054793B">
      <w:pPr>
        <w:spacing w:line="276" w:lineRule="auto"/>
        <w:jc w:val="both"/>
        <w:rPr>
          <w:rtl/>
          <w:lang w:bidi="fa-IR"/>
        </w:rPr>
      </w:pPr>
      <w:r w:rsidRPr="0054793B">
        <w:rPr>
          <w:rFonts w:hint="cs"/>
          <w:rtl/>
          <w:lang w:bidi="fa-IR"/>
        </w:rPr>
        <w:t>امروزه تکنیک</w:t>
      </w:r>
      <w:r w:rsidRPr="0054793B">
        <w:rPr>
          <w:rFonts w:hint="eastAsia"/>
          <w:rtl/>
          <w:lang w:bidi="fa-IR"/>
        </w:rPr>
        <w:t>‌</w:t>
      </w:r>
      <w:r w:rsidRPr="0054793B">
        <w:rPr>
          <w:rFonts w:hint="cs"/>
          <w:rtl/>
          <w:lang w:bidi="fa-IR"/>
        </w:rPr>
        <w:t>های اندازه</w:t>
      </w:r>
      <w:r w:rsidRPr="0054793B">
        <w:rPr>
          <w:rFonts w:hint="eastAsia"/>
          <w:rtl/>
          <w:lang w:bidi="fa-IR"/>
        </w:rPr>
        <w:t>‌</w:t>
      </w:r>
      <w:r w:rsidRPr="0054793B">
        <w:rPr>
          <w:rFonts w:hint="cs"/>
          <w:rtl/>
          <w:lang w:bidi="fa-IR"/>
        </w:rPr>
        <w:t>گیری در اکثر وجوه تمدن بشری از اهمیت فوق العاده</w:t>
      </w:r>
      <w:r w:rsidRPr="0054793B">
        <w:rPr>
          <w:rFonts w:hint="eastAsia"/>
          <w:rtl/>
          <w:lang w:bidi="fa-IR"/>
        </w:rPr>
        <w:t>‌</w:t>
      </w:r>
      <w:r w:rsidRPr="0054793B">
        <w:rPr>
          <w:rFonts w:hint="cs"/>
          <w:rtl/>
          <w:lang w:bidi="fa-IR"/>
        </w:rPr>
        <w:t>ای برخوردار هستند. کاربرد</w:t>
      </w:r>
      <w:r w:rsidRPr="0054793B">
        <w:rPr>
          <w:rFonts w:hint="eastAsia"/>
          <w:rtl/>
          <w:lang w:bidi="fa-IR"/>
        </w:rPr>
        <w:t>‌</w:t>
      </w:r>
      <w:r w:rsidRPr="0054793B">
        <w:rPr>
          <w:rFonts w:hint="cs"/>
          <w:rtl/>
          <w:lang w:bidi="fa-IR"/>
        </w:rPr>
        <w:t>های این‌روزهای ابزار اندازه</w:t>
      </w:r>
      <w:r w:rsidRPr="0054793B">
        <w:rPr>
          <w:rFonts w:hint="eastAsia"/>
          <w:rtl/>
          <w:lang w:bidi="fa-IR"/>
        </w:rPr>
        <w:t>‌</w:t>
      </w:r>
      <w:r w:rsidRPr="0054793B">
        <w:rPr>
          <w:rFonts w:hint="cs"/>
          <w:rtl/>
          <w:lang w:bidi="fa-IR"/>
        </w:rPr>
        <w:t>گیری را می</w:t>
      </w:r>
      <w:r w:rsidRPr="0054793B">
        <w:rPr>
          <w:rFonts w:hint="eastAsia"/>
          <w:rtl/>
          <w:lang w:bidi="fa-IR"/>
        </w:rPr>
        <w:t>‌</w:t>
      </w:r>
      <w:r w:rsidRPr="0054793B">
        <w:rPr>
          <w:rFonts w:hint="cs"/>
          <w:rtl/>
          <w:lang w:bidi="fa-IR"/>
        </w:rPr>
        <w:t>توان در سه حوزه اصلی طبقه</w:t>
      </w:r>
      <w:r w:rsidRPr="0054793B">
        <w:rPr>
          <w:rFonts w:hint="eastAsia"/>
          <w:rtl/>
          <w:lang w:bidi="fa-IR"/>
        </w:rPr>
        <w:t>‌</w:t>
      </w:r>
      <w:r w:rsidRPr="0054793B">
        <w:rPr>
          <w:rFonts w:hint="cs"/>
          <w:rtl/>
          <w:lang w:bidi="fa-IR"/>
        </w:rPr>
        <w:t>بندی کرد.</w:t>
      </w:r>
      <w:r w:rsidRPr="0054793B">
        <w:rPr>
          <w:rFonts w:hint="cs"/>
          <w:lang w:bidi="fa-IR"/>
        </w:rPr>
        <w:t xml:space="preserve"> </w:t>
      </w:r>
      <w:r w:rsidRPr="0054793B">
        <w:rPr>
          <w:rFonts w:hint="cs"/>
          <w:rtl/>
          <w:lang w:bidi="fa-IR"/>
        </w:rPr>
        <w:t>اولین آن</w:t>
      </w:r>
      <w:r w:rsidRPr="0054793B">
        <w:rPr>
          <w:rFonts w:hint="eastAsia"/>
          <w:rtl/>
          <w:lang w:bidi="fa-IR"/>
        </w:rPr>
        <w:t>‌</w:t>
      </w:r>
      <w:r w:rsidRPr="0054793B">
        <w:rPr>
          <w:rFonts w:hint="cs"/>
          <w:rtl/>
          <w:lang w:bidi="fa-IR"/>
        </w:rPr>
        <w:t>ها استفاده از آن</w:t>
      </w:r>
      <w:r w:rsidRPr="0054793B">
        <w:rPr>
          <w:rFonts w:hint="eastAsia"/>
          <w:rtl/>
          <w:lang w:bidi="fa-IR"/>
        </w:rPr>
        <w:t>‌</w:t>
      </w:r>
      <w:r w:rsidRPr="0054793B">
        <w:rPr>
          <w:rFonts w:hint="cs"/>
          <w:rtl/>
          <w:lang w:bidi="fa-IR"/>
        </w:rPr>
        <w:t>ها در تنظیم تجارت است، با استفاده از ابزاری که مقادیر فیزیکی مانند طول، حجم و جرم را بر</w:t>
      </w:r>
      <w:r w:rsidRPr="0054793B">
        <w:rPr>
          <w:rFonts w:hint="eastAsia"/>
          <w:rtl/>
          <w:lang w:bidi="fa-IR"/>
        </w:rPr>
        <w:t>‌</w:t>
      </w:r>
      <w:r w:rsidRPr="0054793B">
        <w:rPr>
          <w:rFonts w:hint="cs"/>
          <w:rtl/>
          <w:lang w:bidi="fa-IR"/>
        </w:rPr>
        <w:t>حسب واحد استاندارد اندازه</w:t>
      </w:r>
      <w:r w:rsidRPr="0054793B">
        <w:rPr>
          <w:rFonts w:hint="eastAsia"/>
          <w:rtl/>
          <w:lang w:bidi="fa-IR"/>
        </w:rPr>
        <w:t>‌</w:t>
      </w:r>
      <w:r w:rsidRPr="0054793B">
        <w:rPr>
          <w:rFonts w:hint="cs"/>
          <w:rtl/>
          <w:lang w:bidi="fa-IR"/>
        </w:rPr>
        <w:t>گیری می</w:t>
      </w:r>
      <w:r w:rsidRPr="0054793B">
        <w:rPr>
          <w:rFonts w:hint="eastAsia"/>
          <w:rtl/>
          <w:lang w:bidi="fa-IR"/>
        </w:rPr>
        <w:t>‌</w:t>
      </w:r>
      <w:r w:rsidRPr="0054793B">
        <w:rPr>
          <w:rFonts w:hint="cs"/>
          <w:rtl/>
          <w:lang w:bidi="fa-IR"/>
        </w:rPr>
        <w:t>کند.</w:t>
      </w:r>
    </w:p>
    <w:p w14:paraId="6D73B88C" w14:textId="748383D3" w:rsidR="00EE7486" w:rsidRPr="0054793B" w:rsidRDefault="00EE7486" w:rsidP="0054793B">
      <w:pPr>
        <w:spacing w:line="276" w:lineRule="auto"/>
        <w:jc w:val="both"/>
        <w:rPr>
          <w:rtl/>
          <w:lang w:bidi="fa-IR"/>
        </w:rPr>
      </w:pPr>
      <w:r w:rsidRPr="0054793B">
        <w:rPr>
          <w:rFonts w:hint="cs"/>
          <w:rtl/>
          <w:lang w:bidi="fa-IR"/>
        </w:rPr>
        <w:t>دومین استفاده کاربردی ابزار اندازه</w:t>
      </w:r>
      <w:r w:rsidRPr="0054793B">
        <w:rPr>
          <w:rFonts w:hint="eastAsia"/>
          <w:rtl/>
          <w:lang w:bidi="fa-IR"/>
        </w:rPr>
        <w:t>‌</w:t>
      </w:r>
      <w:r w:rsidRPr="0054793B">
        <w:rPr>
          <w:rFonts w:hint="cs"/>
          <w:rtl/>
          <w:lang w:bidi="fa-IR"/>
        </w:rPr>
        <w:t>گیری در کاربرد‌های نظارتی</w:t>
      </w:r>
      <w:r w:rsidRPr="0054793B">
        <w:rPr>
          <w:rStyle w:val="FootnoteReference"/>
          <w:rtl/>
          <w:lang w:bidi="fa-IR"/>
        </w:rPr>
        <w:footnoteReference w:id="3"/>
      </w:r>
      <w:r w:rsidRPr="0054793B">
        <w:rPr>
          <w:rFonts w:hint="cs"/>
          <w:rtl/>
          <w:lang w:bidi="fa-IR"/>
        </w:rPr>
        <w:t>است. این</w:t>
      </w:r>
      <w:r w:rsidRPr="0054793B">
        <w:rPr>
          <w:rFonts w:hint="eastAsia"/>
          <w:rtl/>
          <w:lang w:bidi="fa-IR"/>
        </w:rPr>
        <w:t>‌</w:t>
      </w:r>
      <w:r w:rsidRPr="0054793B">
        <w:rPr>
          <w:rFonts w:hint="cs"/>
          <w:rtl/>
          <w:lang w:bidi="fa-IR"/>
        </w:rPr>
        <w:t>ها اطلاعاتی را فراهم می</w:t>
      </w:r>
      <w:r w:rsidRPr="0054793B">
        <w:rPr>
          <w:rFonts w:hint="eastAsia"/>
          <w:rtl/>
          <w:lang w:bidi="fa-IR"/>
        </w:rPr>
        <w:t>‌</w:t>
      </w:r>
      <w:r w:rsidRPr="0054793B">
        <w:rPr>
          <w:rFonts w:hint="cs"/>
          <w:rtl/>
          <w:lang w:bidi="fa-IR"/>
        </w:rPr>
        <w:t>کنند که بشر را قادر می</w:t>
      </w:r>
      <w:r w:rsidRPr="0054793B">
        <w:rPr>
          <w:rFonts w:hint="eastAsia"/>
          <w:rtl/>
          <w:lang w:bidi="fa-IR"/>
        </w:rPr>
        <w:t>‌</w:t>
      </w:r>
      <w:r w:rsidRPr="0054793B">
        <w:rPr>
          <w:rFonts w:hint="cs"/>
          <w:rtl/>
          <w:lang w:bidi="fa-IR"/>
        </w:rPr>
        <w:t>سازد بر اساس آن اقدامات مشخصی را انجام دهد. باغبان از یک دماسنج استفاده می</w:t>
      </w:r>
      <w:r w:rsidRPr="0054793B">
        <w:rPr>
          <w:rFonts w:hint="eastAsia"/>
          <w:rtl/>
          <w:lang w:bidi="fa-IR"/>
        </w:rPr>
        <w:t>‌</w:t>
      </w:r>
      <w:r w:rsidRPr="0054793B">
        <w:rPr>
          <w:rFonts w:hint="cs"/>
          <w:rtl/>
          <w:lang w:bidi="fa-IR"/>
        </w:rPr>
        <w:t>کند تا تعیین کند که آیا باید سیستم گرمایش را در گلخانه خود روشن کند یا اگر گرم است پنجره ها را باز کند. مطالعه منظم فشارسنج به ما این امکان را می دهد تا با پیشبینی وضعیت هوا، تصمیم بگیریم که اگر قصد داریم چند ساعت بیرون برویم، باید چترهای خود را برداریم یا نه. در حالیکه در زندگی عادی خانگی ما کاربردهای زیادی برای ابزار دقیق وجود دارد، عمده عملکردهای نظارتی برای فراهم کردن اطلاعات لازم برای کنترل یک کار یا فرآیند صنعتی توسط انسان می‌باشد. به عنوان مثال در یک فرآیند شیمیایی، پیشرفت واکنش</w:t>
      </w:r>
      <w:r w:rsidRPr="0054793B">
        <w:rPr>
          <w:rFonts w:hint="eastAsia"/>
          <w:rtl/>
          <w:lang w:bidi="fa-IR"/>
        </w:rPr>
        <w:t>‌</w:t>
      </w:r>
      <w:r w:rsidRPr="0054793B">
        <w:rPr>
          <w:rFonts w:hint="cs"/>
          <w:rtl/>
          <w:lang w:bidi="fa-IR"/>
        </w:rPr>
        <w:t>های شیمیایی با اندازه گیری دما و فشار در نقاط مختلف نشان داده می</w:t>
      </w:r>
      <w:r w:rsidRPr="0054793B">
        <w:rPr>
          <w:rFonts w:hint="eastAsia"/>
          <w:rtl/>
          <w:lang w:bidi="fa-IR"/>
        </w:rPr>
        <w:t>‌</w:t>
      </w:r>
      <w:r w:rsidRPr="0054793B">
        <w:rPr>
          <w:rFonts w:hint="cs"/>
          <w:rtl/>
          <w:lang w:bidi="fa-IR"/>
        </w:rPr>
        <w:t>شود، و چنین اندازه</w:t>
      </w:r>
      <w:r w:rsidRPr="0054793B">
        <w:rPr>
          <w:rFonts w:hint="eastAsia"/>
          <w:rtl/>
          <w:lang w:bidi="fa-IR"/>
        </w:rPr>
        <w:t>‌</w:t>
      </w:r>
      <w:r w:rsidRPr="0054793B">
        <w:rPr>
          <w:rFonts w:hint="cs"/>
          <w:rtl/>
          <w:lang w:bidi="fa-IR"/>
        </w:rPr>
        <w:t>گیری</w:t>
      </w:r>
      <w:r w:rsidRPr="0054793B">
        <w:rPr>
          <w:rFonts w:hint="eastAsia"/>
          <w:rtl/>
          <w:lang w:bidi="fa-IR"/>
        </w:rPr>
        <w:t>‌</w:t>
      </w:r>
      <w:r w:rsidRPr="0054793B">
        <w:rPr>
          <w:rFonts w:hint="cs"/>
          <w:rtl/>
          <w:lang w:bidi="fa-IR"/>
        </w:rPr>
        <w:t>هایی به اپراتور اجازه می</w:t>
      </w:r>
      <w:r w:rsidRPr="0054793B">
        <w:rPr>
          <w:rFonts w:hint="eastAsia"/>
          <w:rtl/>
          <w:lang w:bidi="fa-IR"/>
        </w:rPr>
        <w:t>‌</w:t>
      </w:r>
      <w:r w:rsidRPr="0054793B">
        <w:rPr>
          <w:rFonts w:hint="cs"/>
          <w:rtl/>
          <w:lang w:bidi="fa-IR"/>
        </w:rPr>
        <w:t>دهد تا تصمیمات صحیحی در مورد منبع الکتریکی بخاری</w:t>
      </w:r>
      <w:r w:rsidRPr="0054793B">
        <w:rPr>
          <w:rFonts w:hint="eastAsia"/>
          <w:rtl/>
          <w:lang w:bidi="fa-IR"/>
        </w:rPr>
        <w:t>‌</w:t>
      </w:r>
      <w:r w:rsidRPr="0054793B">
        <w:rPr>
          <w:rFonts w:hint="cs"/>
          <w:rtl/>
          <w:lang w:bidi="fa-IR"/>
        </w:rPr>
        <w:t>ها، جریان آب خنک</w:t>
      </w:r>
      <w:r w:rsidRPr="0054793B">
        <w:rPr>
          <w:rFonts w:hint="eastAsia"/>
          <w:rtl/>
          <w:lang w:bidi="fa-IR"/>
        </w:rPr>
        <w:t>‌</w:t>
      </w:r>
      <w:r w:rsidRPr="0054793B">
        <w:rPr>
          <w:rFonts w:hint="cs"/>
          <w:rtl/>
          <w:lang w:bidi="fa-IR"/>
        </w:rPr>
        <w:t>کننده، موقعیت شیرها و غیره اتخاذ کند. یکی دیگر از کاربردهای مهم ابزارهای نظارت، کالیبراسیون ابزارهای مورد استفاده در سیستم های کنترل فرآیند خودکار است که در زیر توضیح داده شده است.</w:t>
      </w:r>
    </w:p>
    <w:p w14:paraId="22A0F5CE" w14:textId="34C4169F" w:rsidR="00EE7486" w:rsidRPr="0054793B" w:rsidRDefault="00EE7486" w:rsidP="0054793B">
      <w:pPr>
        <w:spacing w:line="276" w:lineRule="auto"/>
        <w:jc w:val="both"/>
        <w:rPr>
          <w:rtl/>
          <w:lang w:bidi="fa-IR"/>
        </w:rPr>
      </w:pPr>
      <w:r w:rsidRPr="0054793B">
        <w:rPr>
          <w:rFonts w:hint="cs"/>
          <w:rtl/>
          <w:lang w:bidi="fa-IR"/>
        </w:rPr>
        <w:t>استفاده به عنوان بخشی از بازخورد</w:t>
      </w:r>
      <w:r w:rsidR="008622B3" w:rsidRPr="0054793B">
        <w:rPr>
          <w:rStyle w:val="FootnoteReference"/>
          <w:rtl/>
          <w:lang w:bidi="fa-IR"/>
        </w:rPr>
        <w:footnoteReference w:id="4"/>
      </w:r>
      <w:r w:rsidR="008622B3" w:rsidRPr="0054793B">
        <w:rPr>
          <w:rFonts w:hint="cs"/>
          <w:rtl/>
          <w:lang w:bidi="fa-IR"/>
        </w:rPr>
        <w:t xml:space="preserve"> </w:t>
      </w:r>
      <w:r w:rsidRPr="0054793B">
        <w:rPr>
          <w:rFonts w:hint="cs"/>
          <w:rtl/>
          <w:lang w:bidi="fa-IR"/>
        </w:rPr>
        <w:t>خودکار سیستم</w:t>
      </w:r>
      <w:r w:rsidRPr="0054793B">
        <w:rPr>
          <w:rFonts w:hint="eastAsia"/>
          <w:rtl/>
          <w:lang w:bidi="fa-IR"/>
        </w:rPr>
        <w:t>‌</w:t>
      </w:r>
      <w:r w:rsidRPr="0054793B">
        <w:rPr>
          <w:rFonts w:hint="cs"/>
          <w:rtl/>
          <w:lang w:bidi="fa-IR"/>
        </w:rPr>
        <w:t>های کنترلی،</w:t>
      </w:r>
      <w:r w:rsidR="008622B3" w:rsidRPr="0054793B">
        <w:rPr>
          <w:rFonts w:hint="cs"/>
          <w:rtl/>
          <w:lang w:bidi="fa-IR"/>
        </w:rPr>
        <w:t xml:space="preserve"> </w:t>
      </w:r>
      <w:r w:rsidRPr="0054793B">
        <w:rPr>
          <w:rFonts w:hint="cs"/>
          <w:rtl/>
          <w:lang w:bidi="fa-IR"/>
        </w:rPr>
        <w:t>کاربرد سوم سیستم</w:t>
      </w:r>
      <w:r w:rsidRPr="0054793B">
        <w:rPr>
          <w:rFonts w:hint="eastAsia"/>
          <w:rtl/>
          <w:lang w:bidi="fa-IR"/>
        </w:rPr>
        <w:t>‌</w:t>
      </w:r>
      <w:r w:rsidRPr="0054793B">
        <w:rPr>
          <w:rFonts w:hint="cs"/>
          <w:rtl/>
          <w:lang w:bidi="fa-IR"/>
        </w:rPr>
        <w:t>های اندازه</w:t>
      </w:r>
      <w:r w:rsidRPr="0054793B">
        <w:rPr>
          <w:rFonts w:hint="eastAsia"/>
          <w:rtl/>
          <w:lang w:bidi="fa-IR"/>
        </w:rPr>
        <w:t>‌</w:t>
      </w:r>
      <w:r w:rsidRPr="0054793B">
        <w:rPr>
          <w:rFonts w:hint="cs"/>
          <w:rtl/>
          <w:lang w:bidi="fa-IR"/>
        </w:rPr>
        <w:t>گیری است.</w:t>
      </w:r>
      <w:r w:rsidR="0054793B">
        <w:rPr>
          <w:rFonts w:hint="cs"/>
          <w:rtl/>
          <w:lang w:bidi="fa-IR"/>
        </w:rPr>
        <w:t xml:space="preserve"> </w:t>
      </w:r>
      <w:r w:rsidR="00064B32" w:rsidRPr="00064B32">
        <w:rPr>
          <w:rtl/>
          <w:lang w:bidi="fa-IR"/>
        </w:rPr>
        <w:fldChar w:fldCharType="begin"/>
      </w:r>
      <w:r w:rsidR="00064B32" w:rsidRPr="00064B32">
        <w:rPr>
          <w:rtl/>
          <w:lang w:bidi="fa-IR"/>
        </w:rPr>
        <w:instrText xml:space="preserve"> </w:instrText>
      </w:r>
      <w:r w:rsidR="00064B32" w:rsidRPr="00064B32">
        <w:rPr>
          <w:rFonts w:hint="cs"/>
          <w:lang w:bidi="fa-IR"/>
        </w:rPr>
        <w:instrText>REF</w:instrText>
      </w:r>
      <w:r w:rsidR="00064B32" w:rsidRPr="00064B32">
        <w:rPr>
          <w:rFonts w:hint="cs"/>
          <w:rtl/>
          <w:lang w:bidi="fa-IR"/>
        </w:rPr>
        <w:instrText xml:space="preserve"> _</w:instrText>
      </w:r>
      <w:r w:rsidR="00064B32" w:rsidRPr="00064B32">
        <w:rPr>
          <w:rFonts w:hint="cs"/>
          <w:lang w:bidi="fa-IR"/>
        </w:rPr>
        <w:instrText>Ref77111844 \h</w:instrText>
      </w:r>
      <w:r w:rsidR="00064B32" w:rsidRPr="00064B32">
        <w:rPr>
          <w:rtl/>
          <w:lang w:bidi="fa-IR"/>
        </w:rPr>
        <w:instrText xml:space="preserve">  \* </w:instrText>
      </w:r>
      <w:r w:rsidR="00064B32" w:rsidRPr="00064B32">
        <w:rPr>
          <w:lang w:bidi="fa-IR"/>
        </w:rPr>
        <w:instrText>MERGEFORMAT</w:instrText>
      </w:r>
      <w:r w:rsidR="00064B32" w:rsidRPr="00064B32">
        <w:rPr>
          <w:rtl/>
          <w:lang w:bidi="fa-IR"/>
        </w:rPr>
        <w:instrText xml:space="preserve"> </w:instrText>
      </w:r>
      <w:r w:rsidR="00064B32" w:rsidRPr="00064B32">
        <w:rPr>
          <w:rtl/>
          <w:lang w:bidi="fa-IR"/>
        </w:rPr>
      </w:r>
      <w:r w:rsidR="00064B32" w:rsidRPr="00064B32">
        <w:rPr>
          <w:rtl/>
          <w:lang w:bidi="fa-IR"/>
        </w:rPr>
        <w:fldChar w:fldCharType="separate"/>
      </w:r>
      <w:r w:rsidR="00A73B1D" w:rsidRPr="00D16E2C">
        <w:rPr>
          <w:rtl/>
        </w:rPr>
        <w:t xml:space="preserve">شکل </w:t>
      </w:r>
      <w:r w:rsidR="00A73B1D">
        <w:rPr>
          <w:noProof/>
          <w:rtl/>
        </w:rPr>
        <w:t>1</w:t>
      </w:r>
      <w:r w:rsidR="00064B32" w:rsidRPr="00064B32">
        <w:rPr>
          <w:rtl/>
          <w:lang w:bidi="fa-IR"/>
        </w:rPr>
        <w:fldChar w:fldCharType="end"/>
      </w:r>
      <w:r w:rsidR="00064B32">
        <w:rPr>
          <w:rFonts w:hint="cs"/>
          <w:rtl/>
          <w:lang w:bidi="fa-IR"/>
        </w:rPr>
        <w:t xml:space="preserve"> </w:t>
      </w:r>
      <w:r w:rsidRPr="00064B32">
        <w:rPr>
          <w:rFonts w:hint="cs"/>
          <w:rtl/>
          <w:lang w:bidi="fa-IR"/>
        </w:rPr>
        <w:t>ن</w:t>
      </w:r>
      <w:r w:rsidRPr="0054793B">
        <w:rPr>
          <w:rFonts w:hint="cs"/>
          <w:rtl/>
          <w:lang w:bidi="fa-IR"/>
        </w:rPr>
        <w:t>مودار بلوکی عملکردی از یک سیستم کنترل دما ساده را نشان می</w:t>
      </w:r>
      <w:r w:rsidRPr="0054793B">
        <w:rPr>
          <w:rFonts w:hint="eastAsia"/>
          <w:rtl/>
          <w:lang w:bidi="fa-IR"/>
        </w:rPr>
        <w:t>‌</w:t>
      </w:r>
      <w:r w:rsidRPr="0054793B">
        <w:rPr>
          <w:rFonts w:hint="cs"/>
          <w:rtl/>
          <w:lang w:bidi="fa-IR"/>
        </w:rPr>
        <w:t>دهد که در آن دمای</w:t>
      </w:r>
      <w:r w:rsidRPr="0054793B">
        <w:rPr>
          <w:rFonts w:hint="cs"/>
          <w:lang w:bidi="fa-IR"/>
        </w:rPr>
        <w:t xml:space="preserve"> Ta </w:t>
      </w:r>
      <w:r w:rsidRPr="0054793B">
        <w:rPr>
          <w:rFonts w:hint="cs"/>
          <w:rtl/>
          <w:lang w:bidi="fa-IR"/>
        </w:rPr>
        <w:t>اتاق در مقدار مرجع</w:t>
      </w:r>
      <w:r w:rsidRPr="0054793B">
        <w:rPr>
          <w:rFonts w:hint="cs"/>
          <w:lang w:bidi="fa-IR"/>
        </w:rPr>
        <w:t xml:space="preserve"> Td </w:t>
      </w:r>
      <w:r w:rsidRPr="0054793B">
        <w:rPr>
          <w:rFonts w:hint="cs"/>
          <w:rtl/>
          <w:lang w:bidi="fa-IR"/>
        </w:rPr>
        <w:t>حفظ می شود. مقدار متغیر کنترل شد</w:t>
      </w:r>
      <w:r w:rsidR="008622B3" w:rsidRPr="0054793B">
        <w:rPr>
          <w:rFonts w:hint="cs"/>
          <w:rtl/>
          <w:lang w:bidi="fa-IR"/>
        </w:rPr>
        <w:t>ه</w:t>
      </w:r>
      <w:r w:rsidRPr="0054793B">
        <w:rPr>
          <w:rFonts w:hint="cs"/>
          <w:rtl/>
          <w:lang w:bidi="fa-IR"/>
        </w:rPr>
        <w:t xml:space="preserve"> </w:t>
      </w:r>
      <w:r w:rsidRPr="0054793B">
        <w:rPr>
          <w:lang w:bidi="fa-IR"/>
        </w:rPr>
        <w:t>Ta</w:t>
      </w:r>
      <w:r w:rsidRPr="0054793B">
        <w:rPr>
          <w:rFonts w:hint="cs"/>
          <w:rtl/>
          <w:lang w:bidi="fa-IR"/>
        </w:rPr>
        <w:t>، همان</w:t>
      </w:r>
      <w:r w:rsidRPr="0054793B">
        <w:rPr>
          <w:rFonts w:hint="eastAsia"/>
          <w:rtl/>
          <w:lang w:bidi="fa-IR"/>
        </w:rPr>
        <w:t>‌</w:t>
      </w:r>
      <w:r w:rsidRPr="0054793B">
        <w:rPr>
          <w:rFonts w:hint="cs"/>
          <w:rtl/>
          <w:lang w:bidi="fa-IR"/>
        </w:rPr>
        <w:t>طور که توسط دستگاه اندازه</w:t>
      </w:r>
      <w:r w:rsidRPr="0054793B">
        <w:rPr>
          <w:rFonts w:hint="eastAsia"/>
          <w:rtl/>
          <w:lang w:bidi="fa-IR"/>
        </w:rPr>
        <w:t>‌</w:t>
      </w:r>
      <w:r w:rsidRPr="0054793B">
        <w:rPr>
          <w:rFonts w:hint="cs"/>
          <w:rtl/>
          <w:lang w:bidi="fa-IR"/>
        </w:rPr>
        <w:t>گیری دما تعیین می</w:t>
      </w:r>
      <w:r w:rsidRPr="0054793B">
        <w:rPr>
          <w:rFonts w:hint="eastAsia"/>
          <w:rtl/>
          <w:lang w:bidi="fa-IR"/>
        </w:rPr>
        <w:t>‌</w:t>
      </w:r>
      <w:r w:rsidRPr="0054793B">
        <w:rPr>
          <w:rFonts w:hint="cs"/>
          <w:rtl/>
          <w:lang w:bidi="fa-IR"/>
        </w:rPr>
        <w:t>شود، با مقدار مرجع</w:t>
      </w:r>
      <w:r w:rsidRPr="0054793B">
        <w:rPr>
          <w:rFonts w:hint="cs"/>
          <w:lang w:bidi="fa-IR"/>
        </w:rPr>
        <w:t xml:space="preserve"> Td </w:t>
      </w:r>
      <w:r w:rsidRPr="0054793B">
        <w:rPr>
          <w:rFonts w:hint="cs"/>
          <w:rtl/>
          <w:lang w:bidi="fa-IR"/>
        </w:rPr>
        <w:t>مقایسه می</w:t>
      </w:r>
      <w:r w:rsidRPr="0054793B">
        <w:rPr>
          <w:rFonts w:hint="eastAsia"/>
          <w:rtl/>
          <w:lang w:bidi="fa-IR"/>
        </w:rPr>
        <w:t>‌</w:t>
      </w:r>
      <w:r w:rsidRPr="0054793B">
        <w:rPr>
          <w:rFonts w:hint="cs"/>
          <w:rtl/>
          <w:lang w:bidi="fa-IR"/>
        </w:rPr>
        <w:t xml:space="preserve">شود و </w:t>
      </w:r>
      <w:r w:rsidRPr="0054793B">
        <w:rPr>
          <w:rFonts w:hint="cs"/>
          <w:rtl/>
          <w:lang w:bidi="fa-IR"/>
        </w:rPr>
        <w:lastRenderedPageBreak/>
        <w:t>اختلا</w:t>
      </w:r>
      <w:r w:rsidR="008622B3" w:rsidRPr="0054793B">
        <w:rPr>
          <w:rFonts w:hint="cs"/>
          <w:rtl/>
          <w:lang w:bidi="fa-IR"/>
        </w:rPr>
        <w:t>ف</w:t>
      </w:r>
      <w:r w:rsidR="008622B3" w:rsidRPr="0054793B">
        <w:rPr>
          <w:lang w:bidi="fa-IR"/>
        </w:rPr>
        <w:t>e</w:t>
      </w:r>
      <w:r w:rsidRPr="0054793B">
        <w:rPr>
          <w:rFonts w:hint="cs"/>
          <w:lang w:bidi="fa-IR"/>
        </w:rPr>
        <w:t xml:space="preserve"> </w:t>
      </w:r>
      <w:r w:rsidR="008622B3" w:rsidRPr="0054793B">
        <w:rPr>
          <w:rFonts w:hint="cs"/>
          <w:rtl/>
          <w:lang w:bidi="fa-IR"/>
        </w:rPr>
        <w:t xml:space="preserve"> </w:t>
      </w:r>
      <w:r w:rsidRPr="0054793B">
        <w:rPr>
          <w:rFonts w:hint="cs"/>
          <w:rtl/>
          <w:lang w:bidi="fa-IR"/>
        </w:rPr>
        <w:t>به عنوان یک سیگنال خطا به بخاری اعمال می</w:t>
      </w:r>
      <w:r w:rsidRPr="0054793B">
        <w:rPr>
          <w:rFonts w:hint="eastAsia"/>
          <w:rtl/>
          <w:lang w:bidi="fa-IR"/>
        </w:rPr>
        <w:t>‌</w:t>
      </w:r>
      <w:r w:rsidRPr="0054793B">
        <w:rPr>
          <w:rFonts w:hint="cs"/>
          <w:rtl/>
          <w:lang w:bidi="fa-IR"/>
        </w:rPr>
        <w:t>شود. سپس بخاری دمای اتاق را تا</w:t>
      </w:r>
      <w:r w:rsidRPr="0054793B">
        <w:rPr>
          <w:rFonts w:hint="cs"/>
          <w:lang w:bidi="fa-IR"/>
        </w:rPr>
        <w:t xml:space="preserve"> Ta </w:t>
      </w:r>
      <w:r w:rsidRPr="0054793B">
        <w:rPr>
          <w:rFonts w:hint="cs"/>
          <w:rtl/>
          <w:lang w:bidi="fa-IR"/>
        </w:rPr>
        <w:t xml:space="preserve">= </w:t>
      </w:r>
      <w:r w:rsidRPr="0054793B">
        <w:rPr>
          <w:rFonts w:hint="cs"/>
          <w:lang w:bidi="fa-IR"/>
        </w:rPr>
        <w:t xml:space="preserve">Td </w:t>
      </w:r>
      <w:r w:rsidRPr="0054793B">
        <w:rPr>
          <w:rFonts w:hint="cs"/>
          <w:rtl/>
          <w:lang w:bidi="fa-IR"/>
        </w:rPr>
        <w:t xml:space="preserve"> تغییر می</w:t>
      </w:r>
      <w:r w:rsidRPr="0054793B">
        <w:rPr>
          <w:rFonts w:hint="eastAsia"/>
          <w:rtl/>
          <w:lang w:bidi="fa-IR"/>
        </w:rPr>
        <w:t>‌</w:t>
      </w:r>
      <w:r w:rsidRPr="0054793B">
        <w:rPr>
          <w:rFonts w:hint="cs"/>
          <w:rtl/>
          <w:lang w:bidi="fa-IR"/>
        </w:rPr>
        <w:t>دهد. ویژگی</w:t>
      </w:r>
      <w:r w:rsidRPr="0054793B">
        <w:rPr>
          <w:rFonts w:hint="eastAsia"/>
          <w:rtl/>
          <w:lang w:bidi="fa-IR"/>
        </w:rPr>
        <w:t>‌</w:t>
      </w:r>
      <w:r w:rsidRPr="0054793B">
        <w:rPr>
          <w:rFonts w:hint="cs"/>
          <w:rtl/>
          <w:lang w:bidi="fa-IR"/>
        </w:rPr>
        <w:t>های ابزار اندازه</w:t>
      </w:r>
      <w:r w:rsidRPr="0054793B">
        <w:rPr>
          <w:rFonts w:hint="eastAsia"/>
          <w:rtl/>
          <w:lang w:bidi="fa-IR"/>
        </w:rPr>
        <w:t>‌</w:t>
      </w:r>
      <w:r w:rsidRPr="0054793B">
        <w:rPr>
          <w:rFonts w:hint="cs"/>
          <w:rtl/>
          <w:lang w:bidi="fa-IR"/>
        </w:rPr>
        <w:t>گیری مورد استفاده در هر سیستم کنترل بازخورد از اهمیت اساسی برای کیفیت کنترل به دست آمده برخوردار است. دقت و وضوح کنترل متغیر خروجی یک فرآیند هرگز نمی</w:t>
      </w:r>
      <w:r w:rsidRPr="0054793B">
        <w:rPr>
          <w:rFonts w:hint="eastAsia"/>
          <w:rtl/>
          <w:lang w:bidi="fa-IR"/>
        </w:rPr>
        <w:t>‌</w:t>
      </w:r>
      <w:r w:rsidRPr="0054793B">
        <w:rPr>
          <w:rFonts w:hint="cs"/>
          <w:rtl/>
          <w:lang w:bidi="fa-IR"/>
        </w:rPr>
        <w:t>تواند بهتر از دقت و وضوح ابزار اندازه گیری مورد استفاده باشد. این یک اصل بسیار مهم است، اما اغلب در بسیاری از متون در مورد سیستم</w:t>
      </w:r>
      <w:r w:rsidRPr="0054793B">
        <w:rPr>
          <w:rFonts w:hint="eastAsia"/>
          <w:rtl/>
          <w:lang w:bidi="fa-IR"/>
        </w:rPr>
        <w:t>‌</w:t>
      </w:r>
      <w:r w:rsidRPr="0054793B">
        <w:rPr>
          <w:rFonts w:hint="cs"/>
          <w:rtl/>
          <w:lang w:bidi="fa-IR"/>
        </w:rPr>
        <w:t xml:space="preserve">های کنترل خودکار به طور ناکافی مورد بحث قرار </w:t>
      </w:r>
      <w:r w:rsidRPr="0054793B">
        <w:rPr>
          <w:rFonts w:hint="cs"/>
          <w:rtl/>
        </w:rPr>
        <w:t>می</w:t>
      </w:r>
      <w:r w:rsidRPr="0054793B">
        <w:rPr>
          <w:rFonts w:hint="eastAsia"/>
          <w:rtl/>
        </w:rPr>
        <w:t>‌</w:t>
      </w:r>
      <w:r w:rsidRPr="0054793B">
        <w:rPr>
          <w:rFonts w:hint="cs"/>
          <w:rtl/>
        </w:rPr>
        <w:t>گیرد</w:t>
      </w:r>
      <w:r w:rsidRPr="0054793B">
        <w:rPr>
          <w:rFonts w:hint="cs"/>
          <w:rtl/>
          <w:lang w:bidi="fa-IR"/>
        </w:rPr>
        <w:t>. این متون جنبه</w:t>
      </w:r>
      <w:r w:rsidRPr="0054793B">
        <w:rPr>
          <w:rFonts w:hint="eastAsia"/>
          <w:rtl/>
          <w:lang w:bidi="fa-IR"/>
        </w:rPr>
        <w:t>‌</w:t>
      </w:r>
      <w:r w:rsidRPr="0054793B">
        <w:rPr>
          <w:rFonts w:hint="cs"/>
          <w:rtl/>
          <w:lang w:bidi="fa-IR"/>
        </w:rPr>
        <w:t>های نظری طراحی سیستم کنترل را در عمق قابل توجهی بررسی می کنند، اما تأکید کافی بر این واقعیت ندارند که تمام محاسبات عملکرد حاشیه فاز و غیره کاملاً به کیفیت اندازه گیری</w:t>
      </w:r>
      <w:r w:rsidRPr="0054793B">
        <w:rPr>
          <w:rFonts w:hint="eastAsia"/>
          <w:rtl/>
          <w:lang w:bidi="fa-IR"/>
        </w:rPr>
        <w:t>‌</w:t>
      </w:r>
      <w:r w:rsidRPr="0054793B">
        <w:rPr>
          <w:rFonts w:hint="cs"/>
          <w:rtl/>
          <w:lang w:bidi="fa-IR"/>
        </w:rPr>
        <w:t xml:space="preserve">های فرآیند بدست آمده </w:t>
      </w:r>
      <w:r w:rsidR="0054793B">
        <w:rPr>
          <w:noProof/>
        </w:rPr>
        <mc:AlternateContent>
          <mc:Choice Requires="wps">
            <w:drawing>
              <wp:anchor distT="0" distB="0" distL="114300" distR="114300" simplePos="0" relativeHeight="251619328" behindDoc="0" locked="0" layoutInCell="1" allowOverlap="1" wp14:anchorId="168F9EF6" wp14:editId="663D1801">
                <wp:simplePos x="0" y="0"/>
                <wp:positionH relativeFrom="column">
                  <wp:posOffset>244475</wp:posOffset>
                </wp:positionH>
                <wp:positionV relativeFrom="paragraph">
                  <wp:posOffset>4577715</wp:posOffset>
                </wp:positionV>
                <wp:extent cx="524256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CB135FD" w14:textId="0069B3AC" w:rsidR="0054793B" w:rsidRPr="00D16E2C" w:rsidRDefault="0054793B" w:rsidP="0054793B">
                            <w:pPr>
                              <w:pStyle w:val="Caption"/>
                              <w:jc w:val="center"/>
                              <w:rPr>
                                <w:sz w:val="24"/>
                                <w:szCs w:val="24"/>
                                <w:lang w:bidi="fa-IR"/>
                              </w:rPr>
                            </w:pPr>
                            <w:bookmarkStart w:id="11" w:name="_Ref77111844"/>
                            <w:bookmarkStart w:id="12" w:name="_Toc81168545"/>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1</w:t>
                            </w:r>
                            <w:r w:rsidR="002F15B7">
                              <w:rPr>
                                <w:rtl/>
                              </w:rPr>
                              <w:fldChar w:fldCharType="end"/>
                            </w:r>
                            <w:bookmarkEnd w:id="11"/>
                            <w:r w:rsidRPr="00D16E2C">
                              <w:rPr>
                                <w:rFonts w:hint="cs"/>
                                <w:rtl/>
                              </w:rPr>
                              <w:t xml:space="preserve">: </w:t>
                            </w:r>
                            <w:r w:rsidRPr="00D16E2C">
                              <w:rPr>
                                <w:rFonts w:hint="cs"/>
                                <w:rtl/>
                                <w:lang w:bidi="fa-IR"/>
                              </w:rPr>
                              <w:t>نمودار بلوکی یک سیستم اندازه‌گیری</w:t>
                            </w:r>
                            <w:sdt>
                              <w:sdtPr>
                                <w:rPr>
                                  <w:rFonts w:hint="cs"/>
                                  <w:rtl/>
                                  <w:lang w:bidi="fa-IR"/>
                                </w:rPr>
                                <w:id w:val="1998219642"/>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Mor01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[1]</w:t>
                                </w:r>
                                <w:r w:rsidRPr="00D16E2C">
                                  <w:rPr>
                                    <w:rtl/>
                                    <w:lang w:bidi="fa-IR"/>
                                  </w:rP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8F9EF6" id="_x0000_t202" coordsize="21600,21600" o:spt="202" path="m,l,21600r21600,l21600,xe">
                <v:stroke joinstyle="miter"/>
                <v:path gradientshapeok="t" o:connecttype="rect"/>
              </v:shapetype>
              <v:shape id="Text Box 3" o:spid="_x0000_s1026" type="#_x0000_t202" style="position:absolute;left:0;text-align:left;margin-left:19.25pt;margin-top:360.45pt;width:412.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iuKgIAAF0EAAAOAAAAZHJzL2Uyb0RvYy54bWysVE2P2jAQvVfqf7B8L+GjrCp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mecOWHJ&#10;ooNqIvsMDZsldWofFtS099QWG0qTy0M+UDKRbkq06ZfoMKqTztebtglMUnI+/Tid31FJUu1uNk8Y&#10;2etRjyF+UWBZCnKOZFyrp7jsQuxah5Z0UwCji602Jm1SYWOQXQSZXFc6qh78ty7jUq+DdKoDTJks&#10;8et4pCg2x6YnfYTiSpwRupkJXm41XbQTIT4LpCEhLjT48YmW0kCdc+gjzirAH3/Lp37yjqqc1TR0&#10;OQ/fzwIVZ+arI1fThA4BDsFxCNzZboAoTuhJedmGdACjGcISwb7Qe1inW6gknKS7ch6HcBO70af3&#10;JNV63TbRHHoRd27vZYIeBD00LwJ9b0ckFx9hGEexeONK19v64tfnSBK3liVBOxV7nWmGW9P795Ye&#10;ya/7tuv1X2H1EwAA//8DAFBLAwQUAAYACAAAACEASYM/ROEAAAAKAQAADwAAAGRycy9kb3ducmV2&#10;LnhtbEyPsU7DMBCGdyTewTokFkTttCENIU5VVTDQpSLtwubG1zgQ25HttOHtcScY7+7Tf99fribd&#10;kzM631nDIZkxIGgaKzvTcjjs3x5zID4II0VvDXL4QQ+r6vamFIW0F/OB5zq0JIYYXwgOKoShoNQ3&#10;CrXwMzugibeTdVqEOLqWSicuMVz3dM5YRrXoTPygxIAbhc13PWoOu/Rzpx7G0+t2nS7c+2HcZF9t&#10;zfn93bR+ARJwCn8wXPWjOlTR6WhHIz3pOSzyp0hyWM7ZM5AI5FmaADleNwkDWpX0f4XqFwAA//8D&#10;AFBLAQItABQABgAIAAAAIQC2gziS/gAAAOEBAAATAAAAAAAAAAAAAAAAAAAAAABbQ29udGVudF9U&#10;eXBlc10ueG1sUEsBAi0AFAAGAAgAAAAhADj9If/WAAAAlAEAAAsAAAAAAAAAAAAAAAAALwEAAF9y&#10;ZWxzLy5yZWxzUEsBAi0AFAAGAAgAAAAhALr6OK4qAgAAXQQAAA4AAAAAAAAAAAAAAAAALgIAAGRy&#10;cy9lMm9Eb2MueG1sUEsBAi0AFAAGAAgAAAAhAEmDP0ThAAAACgEAAA8AAAAAAAAAAAAAAAAAhAQA&#10;AGRycy9kb3ducmV2LnhtbFBLBQYAAAAABAAEAPMAAACSBQAAAAA=&#10;" stroked="f">
                <v:textbox style="mso-fit-shape-to-text:t" inset="0,0,0,0">
                  <w:txbxContent>
                    <w:p w14:paraId="3CB135FD" w14:textId="0069B3AC" w:rsidR="0054793B" w:rsidRPr="00D16E2C" w:rsidRDefault="0054793B" w:rsidP="0054793B">
                      <w:pPr>
                        <w:pStyle w:val="Caption"/>
                        <w:jc w:val="center"/>
                        <w:rPr>
                          <w:sz w:val="24"/>
                          <w:szCs w:val="24"/>
                          <w:lang w:bidi="fa-IR"/>
                        </w:rPr>
                      </w:pPr>
                      <w:bookmarkStart w:id="13" w:name="_Ref77111844"/>
                      <w:bookmarkStart w:id="14" w:name="_Toc81168545"/>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1</w:t>
                      </w:r>
                      <w:r w:rsidR="002F15B7">
                        <w:rPr>
                          <w:rtl/>
                        </w:rPr>
                        <w:fldChar w:fldCharType="end"/>
                      </w:r>
                      <w:bookmarkEnd w:id="13"/>
                      <w:r w:rsidRPr="00D16E2C">
                        <w:rPr>
                          <w:rFonts w:hint="cs"/>
                          <w:rtl/>
                        </w:rPr>
                        <w:t xml:space="preserve">: </w:t>
                      </w:r>
                      <w:r w:rsidRPr="00D16E2C">
                        <w:rPr>
                          <w:rFonts w:hint="cs"/>
                          <w:rtl/>
                          <w:lang w:bidi="fa-IR"/>
                        </w:rPr>
                        <w:t>نمودار بلوکی یک سیستم اندازه‌گیری</w:t>
                      </w:r>
                      <w:sdt>
                        <w:sdtPr>
                          <w:rPr>
                            <w:rFonts w:hint="cs"/>
                            <w:rtl/>
                            <w:lang w:bidi="fa-IR"/>
                          </w:rPr>
                          <w:id w:val="1998219642"/>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Mor01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[1]</w:t>
                          </w:r>
                          <w:r w:rsidRPr="00D16E2C">
                            <w:rPr>
                              <w:rtl/>
                              <w:lang w:bidi="fa-IR"/>
                            </w:rPr>
                            <w:fldChar w:fldCharType="end"/>
                          </w:r>
                        </w:sdtContent>
                      </w:sdt>
                      <w:bookmarkEnd w:id="14"/>
                    </w:p>
                  </w:txbxContent>
                </v:textbox>
                <w10:wrap type="topAndBottom"/>
              </v:shape>
            </w:pict>
          </mc:Fallback>
        </mc:AlternateContent>
      </w:r>
      <w:r w:rsidR="0054793B">
        <w:rPr>
          <w:noProof/>
        </w:rPr>
        <w:drawing>
          <wp:anchor distT="0" distB="0" distL="114300" distR="114300" simplePos="0" relativeHeight="251617280" behindDoc="0" locked="0" layoutInCell="1" allowOverlap="1" wp14:anchorId="1D8E846F" wp14:editId="50CECD68">
            <wp:simplePos x="0" y="0"/>
            <wp:positionH relativeFrom="margin">
              <wp:align>center</wp:align>
            </wp:positionH>
            <wp:positionV relativeFrom="paragraph">
              <wp:posOffset>1940329</wp:posOffset>
            </wp:positionV>
            <wp:extent cx="5242670" cy="2581159"/>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143" t="2359" r="5364"/>
                    <a:stretch/>
                  </pic:blipFill>
                  <pic:spPr bwMode="auto">
                    <a:xfrm>
                      <a:off x="0" y="0"/>
                      <a:ext cx="5242670" cy="25811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793B">
        <w:rPr>
          <w:rFonts w:hint="cs"/>
          <w:rtl/>
          <w:lang w:bidi="fa-IR"/>
        </w:rPr>
        <w:t>بستگی دارد. تمام این بحث ها دلیلی بر اهمیت سیستم های اندازه</w:t>
      </w:r>
      <w:r w:rsidRPr="0054793B">
        <w:rPr>
          <w:rFonts w:hint="eastAsia"/>
          <w:rtl/>
          <w:lang w:bidi="fa-IR"/>
        </w:rPr>
        <w:t>‌</w:t>
      </w:r>
      <w:r w:rsidRPr="0054793B">
        <w:rPr>
          <w:rFonts w:hint="cs"/>
          <w:rtl/>
          <w:lang w:bidi="fa-IR"/>
        </w:rPr>
        <w:t>گیری در سیستم</w:t>
      </w:r>
      <w:r w:rsidRPr="0054793B">
        <w:rPr>
          <w:rFonts w:hint="eastAsia"/>
          <w:rtl/>
          <w:lang w:bidi="fa-IR"/>
        </w:rPr>
        <w:t>‌</w:t>
      </w:r>
      <w:r w:rsidRPr="0054793B">
        <w:rPr>
          <w:rFonts w:hint="cs"/>
          <w:rtl/>
          <w:lang w:bidi="fa-IR"/>
        </w:rPr>
        <w:t>های کنترلی است.</w:t>
      </w:r>
    </w:p>
    <w:p w14:paraId="1C4AB870" w14:textId="5E0764DA" w:rsidR="00064B32" w:rsidRDefault="0054793B" w:rsidP="00064B32">
      <w:pPr>
        <w:spacing w:line="276" w:lineRule="auto"/>
        <w:jc w:val="both"/>
        <w:rPr>
          <w:rtl/>
          <w:lang w:bidi="fa-IR"/>
        </w:rPr>
      </w:pPr>
      <w:r w:rsidRPr="0054793B">
        <w:rPr>
          <w:rtl/>
          <w:lang w:bidi="fa-IR"/>
        </w:rPr>
        <w:t>امروزه دستگاه‌ها</w:t>
      </w:r>
      <w:r w:rsidRPr="0054793B">
        <w:rPr>
          <w:rFonts w:hint="cs"/>
          <w:rtl/>
          <w:lang w:bidi="fa-IR"/>
        </w:rPr>
        <w:t>ی</w:t>
      </w:r>
      <w:r w:rsidRPr="0054793B">
        <w:rPr>
          <w:rtl/>
          <w:lang w:bidi="fa-IR"/>
        </w:rPr>
        <w:t xml:space="preserve"> اندازه‌گ</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تقر</w:t>
      </w:r>
      <w:r w:rsidRPr="0054793B">
        <w:rPr>
          <w:rFonts w:hint="cs"/>
          <w:rtl/>
          <w:lang w:bidi="fa-IR"/>
        </w:rPr>
        <w:t>ی</w:t>
      </w:r>
      <w:r w:rsidRPr="0054793B">
        <w:rPr>
          <w:rFonts w:hint="eastAsia"/>
          <w:rtl/>
          <w:lang w:bidi="fa-IR"/>
        </w:rPr>
        <w:t>باً</w:t>
      </w:r>
      <w:r w:rsidRPr="0054793B">
        <w:rPr>
          <w:rtl/>
          <w:lang w:bidi="fa-IR"/>
        </w:rPr>
        <w:t xml:space="preserve"> در همه جا وجود دارند. مثلا اگر به </w:t>
      </w:r>
      <w:r w:rsidRPr="0054793B">
        <w:rPr>
          <w:rFonts w:hint="cs"/>
          <w:rtl/>
          <w:lang w:bidi="fa-IR"/>
        </w:rPr>
        <w:t>ی</w:t>
      </w:r>
      <w:r w:rsidRPr="0054793B">
        <w:rPr>
          <w:rFonts w:hint="eastAsia"/>
          <w:rtl/>
          <w:lang w:bidi="fa-IR"/>
        </w:rPr>
        <w:t>ک</w:t>
      </w:r>
      <w:r w:rsidRPr="0054793B">
        <w:rPr>
          <w:rtl/>
          <w:lang w:bidi="fa-IR"/>
        </w:rPr>
        <w:t xml:space="preserve"> خودرو نگاه کن</w:t>
      </w:r>
      <w:r w:rsidRPr="0054793B">
        <w:rPr>
          <w:rFonts w:hint="cs"/>
          <w:rtl/>
          <w:lang w:bidi="fa-IR"/>
        </w:rPr>
        <w:t>ی</w:t>
      </w:r>
      <w:r w:rsidRPr="0054793B">
        <w:rPr>
          <w:rFonts w:hint="eastAsia"/>
          <w:rtl/>
          <w:lang w:bidi="fa-IR"/>
        </w:rPr>
        <w:t>م</w:t>
      </w:r>
      <w:r w:rsidRPr="0054793B">
        <w:rPr>
          <w:rtl/>
          <w:lang w:bidi="fa-IR"/>
        </w:rPr>
        <w:t xml:space="preserve"> نکات جالب</w:t>
      </w:r>
      <w:r w:rsidRPr="0054793B">
        <w:rPr>
          <w:rFonts w:hint="cs"/>
          <w:rtl/>
          <w:lang w:bidi="fa-IR"/>
        </w:rPr>
        <w:t>ی</w:t>
      </w:r>
      <w:r w:rsidRPr="0054793B">
        <w:rPr>
          <w:rtl/>
          <w:lang w:bidi="fa-IR"/>
        </w:rPr>
        <w:t xml:space="preserve"> را خواه</w:t>
      </w:r>
      <w:r w:rsidRPr="0054793B">
        <w:rPr>
          <w:rFonts w:hint="cs"/>
          <w:rtl/>
          <w:lang w:bidi="fa-IR"/>
        </w:rPr>
        <w:t>ی</w:t>
      </w:r>
      <w:r w:rsidRPr="0054793B">
        <w:rPr>
          <w:rFonts w:hint="eastAsia"/>
          <w:rtl/>
          <w:lang w:bidi="fa-IR"/>
        </w:rPr>
        <w:t>م</w:t>
      </w:r>
      <w:r w:rsidRPr="0054793B">
        <w:rPr>
          <w:rtl/>
          <w:lang w:bidi="fa-IR"/>
        </w:rPr>
        <w:t xml:space="preserve"> د</w:t>
      </w:r>
      <w:r w:rsidRPr="0054793B">
        <w:rPr>
          <w:rFonts w:hint="cs"/>
          <w:rtl/>
          <w:lang w:bidi="fa-IR"/>
        </w:rPr>
        <w:t>ی</w:t>
      </w:r>
      <w:r w:rsidRPr="0054793B">
        <w:rPr>
          <w:rFonts w:hint="eastAsia"/>
          <w:rtl/>
          <w:lang w:bidi="fa-IR"/>
        </w:rPr>
        <w:t>د</w:t>
      </w:r>
      <w:r w:rsidRPr="0054793B">
        <w:rPr>
          <w:rtl/>
          <w:lang w:bidi="fa-IR"/>
        </w:rPr>
        <w:t>. مدت</w:t>
      </w:r>
      <w:r w:rsidRPr="0054793B">
        <w:rPr>
          <w:rFonts w:hint="cs"/>
          <w:rtl/>
          <w:lang w:bidi="fa-IR"/>
        </w:rPr>
        <w:t>ی</w:t>
      </w:r>
      <w:r w:rsidRPr="0054793B">
        <w:rPr>
          <w:rtl/>
          <w:lang w:bidi="fa-IR"/>
        </w:rPr>
        <w:t xml:space="preserve"> پ</w:t>
      </w:r>
      <w:r w:rsidRPr="0054793B">
        <w:rPr>
          <w:rFonts w:hint="cs"/>
          <w:rtl/>
          <w:lang w:bidi="fa-IR"/>
        </w:rPr>
        <w:t>ی</w:t>
      </w:r>
      <w:r w:rsidRPr="0054793B">
        <w:rPr>
          <w:rFonts w:hint="eastAsia"/>
          <w:rtl/>
          <w:lang w:bidi="fa-IR"/>
        </w:rPr>
        <w:t>ش</w:t>
      </w:r>
      <w:r w:rsidRPr="0054793B">
        <w:rPr>
          <w:rtl/>
          <w:lang w:bidi="fa-IR"/>
        </w:rPr>
        <w:t xml:space="preserve"> </w:t>
      </w:r>
      <w:r w:rsidRPr="0054793B">
        <w:rPr>
          <w:rFonts w:hint="cs"/>
          <w:rtl/>
          <w:lang w:bidi="fa-IR"/>
        </w:rPr>
        <w:t>ی</w:t>
      </w:r>
      <w:r w:rsidRPr="0054793B">
        <w:rPr>
          <w:rFonts w:hint="eastAsia"/>
          <w:rtl/>
          <w:lang w:bidi="fa-IR"/>
        </w:rPr>
        <w:t>ک</w:t>
      </w:r>
      <w:r w:rsidRPr="0054793B">
        <w:rPr>
          <w:rtl/>
          <w:lang w:bidi="fa-IR"/>
        </w:rPr>
        <w:t xml:space="preserve"> ماش</w:t>
      </w:r>
      <w:r w:rsidRPr="0054793B">
        <w:rPr>
          <w:rFonts w:hint="cs"/>
          <w:rtl/>
          <w:lang w:bidi="fa-IR"/>
        </w:rPr>
        <w:t>ی</w:t>
      </w:r>
      <w:r w:rsidRPr="0054793B">
        <w:rPr>
          <w:rFonts w:hint="eastAsia"/>
          <w:rtl/>
          <w:lang w:bidi="fa-IR"/>
        </w:rPr>
        <w:t>ن</w:t>
      </w:r>
      <w:r w:rsidRPr="0054793B">
        <w:rPr>
          <w:rtl/>
          <w:lang w:bidi="fa-IR"/>
        </w:rPr>
        <w:t xml:space="preserve"> معمول</w:t>
      </w:r>
      <w:r w:rsidRPr="0054793B">
        <w:rPr>
          <w:rFonts w:hint="cs"/>
          <w:rtl/>
          <w:lang w:bidi="fa-IR"/>
        </w:rPr>
        <w:t>ی</w:t>
      </w:r>
      <w:r w:rsidRPr="0054793B">
        <w:rPr>
          <w:rtl/>
          <w:lang w:bidi="fa-IR"/>
        </w:rPr>
        <w:t xml:space="preserve"> فقط به چند</w:t>
      </w:r>
      <w:r w:rsidRPr="0054793B">
        <w:rPr>
          <w:rFonts w:hint="cs"/>
          <w:rtl/>
          <w:lang w:bidi="fa-IR"/>
        </w:rPr>
        <w:t>ی</w:t>
      </w:r>
      <w:r w:rsidRPr="0054793B">
        <w:rPr>
          <w:rFonts w:hint="eastAsia"/>
          <w:rtl/>
          <w:lang w:bidi="fa-IR"/>
        </w:rPr>
        <w:t>ن</w:t>
      </w:r>
      <w:r w:rsidRPr="0054793B">
        <w:rPr>
          <w:rtl/>
          <w:lang w:bidi="fa-IR"/>
        </w:rPr>
        <w:t xml:space="preserve"> ابزار اندازه‌گ</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مجهز شده‌بود</w:t>
      </w:r>
      <w:r>
        <w:rPr>
          <w:rFonts w:hint="cs"/>
          <w:rtl/>
          <w:lang w:bidi="fa-IR"/>
        </w:rPr>
        <w:t xml:space="preserve"> (</w:t>
      </w:r>
      <w:r w:rsidRPr="0054793B">
        <w:rPr>
          <w:rtl/>
          <w:lang w:bidi="fa-IR"/>
        </w:rPr>
        <w:t>برا</w:t>
      </w:r>
      <w:r w:rsidRPr="0054793B">
        <w:rPr>
          <w:rFonts w:hint="cs"/>
          <w:rtl/>
          <w:lang w:bidi="fa-IR"/>
        </w:rPr>
        <w:t>ی</w:t>
      </w:r>
      <w:r w:rsidRPr="0054793B">
        <w:rPr>
          <w:rtl/>
          <w:lang w:bidi="fa-IR"/>
        </w:rPr>
        <w:t xml:space="preserve"> تشخ</w:t>
      </w:r>
      <w:r w:rsidRPr="0054793B">
        <w:rPr>
          <w:rFonts w:hint="cs"/>
          <w:rtl/>
          <w:lang w:bidi="fa-IR"/>
        </w:rPr>
        <w:t>ی</w:t>
      </w:r>
      <w:r w:rsidRPr="0054793B">
        <w:rPr>
          <w:rFonts w:hint="eastAsia"/>
          <w:rtl/>
          <w:lang w:bidi="fa-IR"/>
        </w:rPr>
        <w:t>ص</w:t>
      </w:r>
      <w:r w:rsidRPr="0054793B">
        <w:rPr>
          <w:rtl/>
          <w:lang w:bidi="fa-IR"/>
        </w:rPr>
        <w:t xml:space="preserve"> سطح سوخت، سرعت خودرو، دما</w:t>
      </w:r>
      <w:r w:rsidRPr="0054793B">
        <w:rPr>
          <w:rFonts w:hint="cs"/>
          <w:rtl/>
          <w:lang w:bidi="fa-IR"/>
        </w:rPr>
        <w:t>ی</w:t>
      </w:r>
      <w:r w:rsidRPr="0054793B">
        <w:rPr>
          <w:rtl/>
          <w:lang w:bidi="fa-IR"/>
        </w:rPr>
        <w:t xml:space="preserve"> موتور</w:t>
      </w:r>
      <w:r>
        <w:rPr>
          <w:rFonts w:hint="cs"/>
          <w:rtl/>
          <w:lang w:bidi="fa-IR"/>
        </w:rPr>
        <w:t>)</w:t>
      </w:r>
      <w:r w:rsidRPr="0054793B">
        <w:rPr>
          <w:rtl/>
          <w:lang w:bidi="fa-IR"/>
        </w:rPr>
        <w:t>. امروزه، ده ها (</w:t>
      </w:r>
      <w:r w:rsidRPr="0054793B">
        <w:rPr>
          <w:rFonts w:hint="cs"/>
          <w:rtl/>
          <w:lang w:bidi="fa-IR"/>
        </w:rPr>
        <w:t>ی</w:t>
      </w:r>
      <w:r w:rsidRPr="0054793B">
        <w:rPr>
          <w:rFonts w:hint="eastAsia"/>
          <w:rtl/>
          <w:lang w:bidi="fa-IR"/>
        </w:rPr>
        <w:t>ا</w:t>
      </w:r>
      <w:r w:rsidRPr="0054793B">
        <w:rPr>
          <w:rtl/>
          <w:lang w:bidi="fa-IR"/>
        </w:rPr>
        <w:t xml:space="preserve"> اغلب </w:t>
      </w:r>
      <w:r w:rsidRPr="0054793B">
        <w:rPr>
          <w:rFonts w:hint="eastAsia"/>
          <w:rtl/>
          <w:lang w:bidi="fa-IR"/>
        </w:rPr>
        <w:t>صدها</w:t>
      </w:r>
      <w:r w:rsidRPr="0054793B">
        <w:rPr>
          <w:rtl/>
          <w:lang w:bidi="fa-IR"/>
        </w:rPr>
        <w:t>) سنسور مختلف در هر ماش</w:t>
      </w:r>
      <w:r w:rsidRPr="0054793B">
        <w:rPr>
          <w:rFonts w:hint="cs"/>
          <w:rtl/>
          <w:lang w:bidi="fa-IR"/>
        </w:rPr>
        <w:t>ی</w:t>
      </w:r>
      <w:r w:rsidRPr="0054793B">
        <w:rPr>
          <w:rFonts w:hint="eastAsia"/>
          <w:rtl/>
          <w:lang w:bidi="fa-IR"/>
        </w:rPr>
        <w:t>ن</w:t>
      </w:r>
      <w:r w:rsidRPr="0054793B">
        <w:rPr>
          <w:rtl/>
          <w:lang w:bidi="fa-IR"/>
        </w:rPr>
        <w:t xml:space="preserve"> جد</w:t>
      </w:r>
      <w:r w:rsidRPr="0054793B">
        <w:rPr>
          <w:rFonts w:hint="cs"/>
          <w:rtl/>
          <w:lang w:bidi="fa-IR"/>
        </w:rPr>
        <w:t>ی</w:t>
      </w:r>
      <w:r w:rsidRPr="0054793B">
        <w:rPr>
          <w:rFonts w:hint="eastAsia"/>
          <w:rtl/>
          <w:lang w:bidi="fa-IR"/>
        </w:rPr>
        <w:t>د</w:t>
      </w:r>
      <w:r w:rsidRPr="0054793B">
        <w:rPr>
          <w:rFonts w:hint="cs"/>
          <w:rtl/>
          <w:lang w:bidi="fa-IR"/>
        </w:rPr>
        <w:t>ی</w:t>
      </w:r>
      <w:r w:rsidRPr="0054793B">
        <w:rPr>
          <w:rtl/>
          <w:lang w:bidi="fa-IR"/>
        </w:rPr>
        <w:t xml:space="preserve"> نصب شده است. شکل ز</w:t>
      </w:r>
      <w:r w:rsidRPr="0054793B">
        <w:rPr>
          <w:rFonts w:hint="cs"/>
          <w:rtl/>
          <w:lang w:bidi="fa-IR"/>
        </w:rPr>
        <w:t>ی</w:t>
      </w:r>
      <w:r w:rsidRPr="0054793B">
        <w:rPr>
          <w:rFonts w:hint="eastAsia"/>
          <w:rtl/>
          <w:lang w:bidi="fa-IR"/>
        </w:rPr>
        <w:t>ر</w:t>
      </w:r>
      <w:r w:rsidR="00064B32">
        <w:rPr>
          <w:rFonts w:hint="cs"/>
          <w:rtl/>
          <w:lang w:bidi="fa-IR"/>
        </w:rPr>
        <w:t xml:space="preserve"> از سنسور‌های</w:t>
      </w:r>
      <w:r w:rsidRPr="0054793B">
        <w:rPr>
          <w:rtl/>
          <w:lang w:bidi="fa-IR"/>
        </w:rPr>
        <w:t xml:space="preserve"> مهم برا</w:t>
      </w:r>
      <w:r w:rsidRPr="0054793B">
        <w:rPr>
          <w:rFonts w:hint="cs"/>
          <w:rtl/>
          <w:lang w:bidi="fa-IR"/>
        </w:rPr>
        <w:t>ی</w:t>
      </w:r>
      <w:r w:rsidRPr="0054793B">
        <w:rPr>
          <w:rtl/>
          <w:lang w:bidi="fa-IR"/>
        </w:rPr>
        <w:t xml:space="preserve"> امن</w:t>
      </w:r>
      <w:r w:rsidRPr="0054793B">
        <w:rPr>
          <w:rFonts w:hint="cs"/>
          <w:rtl/>
          <w:lang w:bidi="fa-IR"/>
        </w:rPr>
        <w:t>ی</w:t>
      </w:r>
      <w:r w:rsidRPr="0054793B">
        <w:rPr>
          <w:rFonts w:hint="eastAsia"/>
          <w:rtl/>
          <w:lang w:bidi="fa-IR"/>
        </w:rPr>
        <w:t>ت</w:t>
      </w:r>
      <w:r w:rsidR="00064B32">
        <w:rPr>
          <w:rFonts w:hint="cs"/>
          <w:rtl/>
          <w:lang w:bidi="fa-IR"/>
        </w:rPr>
        <w:t xml:space="preserve"> خودرو</w:t>
      </w:r>
      <w:r w:rsidRPr="0054793B">
        <w:rPr>
          <w:rtl/>
          <w:lang w:bidi="fa-IR"/>
        </w:rPr>
        <w:t xml:space="preserve"> (آزما</w:t>
      </w:r>
      <w:r w:rsidRPr="0054793B">
        <w:rPr>
          <w:rFonts w:hint="cs"/>
          <w:rtl/>
          <w:lang w:bidi="fa-IR"/>
        </w:rPr>
        <w:t>ی</w:t>
      </w:r>
      <w:r w:rsidRPr="0054793B">
        <w:rPr>
          <w:rFonts w:hint="eastAsia"/>
          <w:rtl/>
          <w:lang w:bidi="fa-IR"/>
        </w:rPr>
        <w:t>ش</w:t>
      </w:r>
      <w:r w:rsidRPr="0054793B">
        <w:rPr>
          <w:rtl/>
          <w:lang w:bidi="fa-IR"/>
        </w:rPr>
        <w:t xml:space="preserve"> سرعت چرخش هر چرخ در س</w:t>
      </w:r>
      <w:r w:rsidRPr="0054793B">
        <w:rPr>
          <w:rFonts w:hint="cs"/>
          <w:rtl/>
          <w:lang w:bidi="fa-IR"/>
        </w:rPr>
        <w:t>ی</w:t>
      </w:r>
      <w:r w:rsidRPr="0054793B">
        <w:rPr>
          <w:rFonts w:hint="eastAsia"/>
          <w:rtl/>
          <w:lang w:bidi="fa-IR"/>
        </w:rPr>
        <w:t>ستم</w:t>
      </w:r>
      <w:r w:rsidRPr="0054793B">
        <w:rPr>
          <w:rtl/>
          <w:lang w:bidi="fa-IR"/>
        </w:rPr>
        <w:t xml:space="preserve"> </w:t>
      </w:r>
      <w:r w:rsidRPr="0054793B">
        <w:rPr>
          <w:lang w:bidi="fa-IR"/>
        </w:rPr>
        <w:t>ABS</w:t>
      </w:r>
      <w:r w:rsidRPr="0054793B">
        <w:rPr>
          <w:rtl/>
          <w:lang w:bidi="fa-IR"/>
        </w:rPr>
        <w:t>)، سنسورها گوشه موقع</w:t>
      </w:r>
      <w:r w:rsidRPr="0054793B">
        <w:rPr>
          <w:rFonts w:hint="cs"/>
          <w:rtl/>
          <w:lang w:bidi="fa-IR"/>
        </w:rPr>
        <w:t>ی</w:t>
      </w:r>
      <w:r w:rsidRPr="0054793B">
        <w:rPr>
          <w:rFonts w:hint="eastAsia"/>
          <w:rtl/>
          <w:lang w:bidi="fa-IR"/>
        </w:rPr>
        <w:t>ت</w:t>
      </w:r>
      <w:r w:rsidRPr="0054793B">
        <w:rPr>
          <w:rtl/>
          <w:lang w:bidi="fa-IR"/>
        </w:rPr>
        <w:t xml:space="preserve"> صندل</w:t>
      </w:r>
      <w:r w:rsidRPr="0054793B">
        <w:rPr>
          <w:rFonts w:hint="cs"/>
          <w:rtl/>
          <w:lang w:bidi="fa-IR"/>
        </w:rPr>
        <w:t>ی‌</w:t>
      </w:r>
      <w:r w:rsidRPr="0054793B">
        <w:rPr>
          <w:rFonts w:hint="eastAsia"/>
          <w:rtl/>
          <w:lang w:bidi="fa-IR"/>
        </w:rPr>
        <w:t>ها</w:t>
      </w:r>
      <w:r w:rsidRPr="0054793B">
        <w:rPr>
          <w:rtl/>
          <w:lang w:bidi="fa-IR"/>
        </w:rPr>
        <w:t xml:space="preserve"> برا</w:t>
      </w:r>
      <w:r w:rsidRPr="0054793B">
        <w:rPr>
          <w:rFonts w:hint="cs"/>
          <w:rtl/>
          <w:lang w:bidi="fa-IR"/>
        </w:rPr>
        <w:t>ی</w:t>
      </w:r>
      <w:r w:rsidRPr="0054793B">
        <w:rPr>
          <w:rtl/>
          <w:lang w:bidi="fa-IR"/>
        </w:rPr>
        <w:t xml:space="preserve"> ذخ</w:t>
      </w:r>
      <w:r w:rsidRPr="0054793B">
        <w:rPr>
          <w:rFonts w:hint="cs"/>
          <w:rtl/>
          <w:lang w:bidi="fa-IR"/>
        </w:rPr>
        <w:t>ی</w:t>
      </w:r>
      <w:r w:rsidRPr="0054793B">
        <w:rPr>
          <w:rFonts w:hint="eastAsia"/>
          <w:rtl/>
          <w:lang w:bidi="fa-IR"/>
        </w:rPr>
        <w:t>ره‌ساز</w:t>
      </w:r>
      <w:r w:rsidRPr="0054793B">
        <w:rPr>
          <w:rFonts w:hint="cs"/>
          <w:rtl/>
          <w:lang w:bidi="fa-IR"/>
        </w:rPr>
        <w:t>ی</w:t>
      </w:r>
      <w:r w:rsidRPr="0054793B">
        <w:rPr>
          <w:rtl/>
          <w:lang w:bidi="fa-IR"/>
        </w:rPr>
        <w:t xml:space="preserve"> موقع</w:t>
      </w:r>
      <w:r w:rsidRPr="0054793B">
        <w:rPr>
          <w:rFonts w:hint="cs"/>
          <w:rtl/>
          <w:lang w:bidi="fa-IR"/>
        </w:rPr>
        <w:t>ی</w:t>
      </w:r>
      <w:r w:rsidRPr="0054793B">
        <w:rPr>
          <w:rFonts w:hint="eastAsia"/>
          <w:rtl/>
          <w:lang w:bidi="fa-IR"/>
        </w:rPr>
        <w:t>ت</w:t>
      </w:r>
      <w:r w:rsidR="00064B32">
        <w:rPr>
          <w:rFonts w:hint="cs"/>
          <w:rtl/>
          <w:lang w:bidi="fa-IR"/>
        </w:rPr>
        <w:t xml:space="preserve"> </w:t>
      </w:r>
      <w:r w:rsidRPr="0054793B">
        <w:rPr>
          <w:rtl/>
          <w:lang w:bidi="fa-IR"/>
        </w:rPr>
        <w:t>(رابرت بوش 2002، ج</w:t>
      </w:r>
      <w:r w:rsidRPr="0054793B">
        <w:rPr>
          <w:rFonts w:hint="cs"/>
          <w:rtl/>
          <w:lang w:bidi="fa-IR"/>
        </w:rPr>
        <w:t>ی</w:t>
      </w:r>
      <w:r w:rsidRPr="0054793B">
        <w:rPr>
          <w:rFonts w:hint="eastAsia"/>
          <w:rtl/>
          <w:lang w:bidi="fa-IR"/>
        </w:rPr>
        <w:t>ر</w:t>
      </w:r>
      <w:r w:rsidRPr="0054793B">
        <w:rPr>
          <w:rFonts w:hint="cs"/>
          <w:rtl/>
          <w:lang w:bidi="fa-IR"/>
        </w:rPr>
        <w:t>ی</w:t>
      </w:r>
      <w:r w:rsidRPr="0054793B">
        <w:rPr>
          <w:rtl/>
          <w:lang w:bidi="fa-IR"/>
        </w:rPr>
        <w:t xml:space="preserve"> 2003)</w:t>
      </w:r>
      <w:r w:rsidR="00064B32">
        <w:rPr>
          <w:rFonts w:hint="cs"/>
          <w:rtl/>
          <w:lang w:bidi="fa-IR"/>
        </w:rPr>
        <w:t>،</w:t>
      </w:r>
      <w:r w:rsidRPr="0054793B">
        <w:rPr>
          <w:rtl/>
          <w:lang w:bidi="fa-IR"/>
        </w:rPr>
        <w:t xml:space="preserve"> عملکرد ک</w:t>
      </w:r>
      <w:r w:rsidRPr="0054793B">
        <w:rPr>
          <w:rFonts w:hint="cs"/>
          <w:rtl/>
          <w:lang w:bidi="fa-IR"/>
        </w:rPr>
        <w:t>ی</w:t>
      </w:r>
      <w:r w:rsidRPr="0054793B">
        <w:rPr>
          <w:rFonts w:hint="eastAsia"/>
          <w:rtl/>
          <w:lang w:bidi="fa-IR"/>
        </w:rPr>
        <w:t>سه</w:t>
      </w:r>
      <w:r w:rsidRPr="0054793B">
        <w:rPr>
          <w:rtl/>
          <w:lang w:bidi="fa-IR"/>
        </w:rPr>
        <w:t xml:space="preserve"> ها</w:t>
      </w:r>
      <w:r w:rsidRPr="0054793B">
        <w:rPr>
          <w:rFonts w:hint="cs"/>
          <w:rtl/>
          <w:lang w:bidi="fa-IR"/>
        </w:rPr>
        <w:t>ی</w:t>
      </w:r>
      <w:r w:rsidRPr="0054793B">
        <w:rPr>
          <w:rtl/>
          <w:lang w:bidi="fa-IR"/>
        </w:rPr>
        <w:t xml:space="preserve"> هوا توسط حسگرها</w:t>
      </w:r>
      <w:r w:rsidRPr="0054793B">
        <w:rPr>
          <w:rFonts w:hint="cs"/>
          <w:rtl/>
          <w:lang w:bidi="fa-IR"/>
        </w:rPr>
        <w:t>ی</w:t>
      </w:r>
      <w:r w:rsidRPr="0054793B">
        <w:rPr>
          <w:rtl/>
          <w:lang w:bidi="fa-IR"/>
        </w:rPr>
        <w:t xml:space="preserve"> تنش کنترل م</w:t>
      </w:r>
      <w:r w:rsidRPr="0054793B">
        <w:rPr>
          <w:rFonts w:hint="cs"/>
          <w:rtl/>
          <w:lang w:bidi="fa-IR"/>
        </w:rPr>
        <w:t>ی</w:t>
      </w:r>
      <w:r w:rsidRPr="0054793B">
        <w:rPr>
          <w:rtl/>
          <w:lang w:bidi="fa-IR"/>
        </w:rPr>
        <w:t xml:space="preserve"> شو</w:t>
      </w:r>
      <w:r w:rsidRPr="0054793B">
        <w:rPr>
          <w:rFonts w:hint="eastAsia"/>
          <w:rtl/>
          <w:lang w:bidi="fa-IR"/>
        </w:rPr>
        <w:t>د</w:t>
      </w:r>
      <w:r w:rsidRPr="0054793B">
        <w:rPr>
          <w:rtl/>
          <w:lang w:bidi="fa-IR"/>
        </w:rPr>
        <w:t>. غالباً برف پاک‌کن‌ها</w:t>
      </w:r>
      <w:r w:rsidRPr="0054793B">
        <w:rPr>
          <w:rFonts w:hint="cs"/>
          <w:rtl/>
          <w:lang w:bidi="fa-IR"/>
        </w:rPr>
        <w:t>ی</w:t>
      </w:r>
      <w:r w:rsidRPr="0054793B">
        <w:rPr>
          <w:rtl/>
          <w:lang w:bidi="fa-IR"/>
        </w:rPr>
        <w:t xml:space="preserve"> ش</w:t>
      </w:r>
      <w:r w:rsidRPr="0054793B">
        <w:rPr>
          <w:rFonts w:hint="cs"/>
          <w:rtl/>
          <w:lang w:bidi="fa-IR"/>
        </w:rPr>
        <w:t>ی</w:t>
      </w:r>
      <w:r w:rsidRPr="0054793B">
        <w:rPr>
          <w:rFonts w:hint="eastAsia"/>
          <w:rtl/>
          <w:lang w:bidi="fa-IR"/>
        </w:rPr>
        <w:t>شه‌ا</w:t>
      </w:r>
      <w:r w:rsidRPr="0054793B">
        <w:rPr>
          <w:rFonts w:hint="cs"/>
          <w:rtl/>
          <w:lang w:bidi="fa-IR"/>
        </w:rPr>
        <w:t>ی</w:t>
      </w:r>
      <w:r w:rsidRPr="0054793B">
        <w:rPr>
          <w:rtl/>
          <w:lang w:bidi="fa-IR"/>
        </w:rPr>
        <w:t xml:space="preserve"> با توجه به شدت بارندگ</w:t>
      </w:r>
      <w:r w:rsidRPr="0054793B">
        <w:rPr>
          <w:rFonts w:hint="cs"/>
          <w:rtl/>
          <w:lang w:bidi="fa-IR"/>
        </w:rPr>
        <w:t>ی</w:t>
      </w:r>
      <w:r w:rsidRPr="0054793B">
        <w:rPr>
          <w:rtl/>
          <w:lang w:bidi="fa-IR"/>
        </w:rPr>
        <w:t xml:space="preserve"> کنترل م</w:t>
      </w:r>
      <w:r w:rsidRPr="0054793B">
        <w:rPr>
          <w:rFonts w:hint="cs"/>
          <w:rtl/>
          <w:lang w:bidi="fa-IR"/>
        </w:rPr>
        <w:t>ی‌</w:t>
      </w:r>
      <w:r w:rsidRPr="0054793B">
        <w:rPr>
          <w:rFonts w:hint="eastAsia"/>
          <w:rtl/>
          <w:lang w:bidi="fa-IR"/>
        </w:rPr>
        <w:t>شوند</w:t>
      </w:r>
      <w:r w:rsidRPr="0054793B">
        <w:rPr>
          <w:rtl/>
          <w:lang w:bidi="fa-IR"/>
        </w:rPr>
        <w:t>. بس</w:t>
      </w:r>
      <w:r w:rsidRPr="0054793B">
        <w:rPr>
          <w:rFonts w:hint="cs"/>
          <w:rtl/>
          <w:lang w:bidi="fa-IR"/>
        </w:rPr>
        <w:t>ی</w:t>
      </w:r>
      <w:r w:rsidRPr="0054793B">
        <w:rPr>
          <w:rFonts w:hint="eastAsia"/>
          <w:rtl/>
          <w:lang w:bidi="fa-IR"/>
        </w:rPr>
        <w:t>ار</w:t>
      </w:r>
      <w:r w:rsidRPr="0054793B">
        <w:rPr>
          <w:rFonts w:hint="cs"/>
          <w:rtl/>
          <w:lang w:bidi="fa-IR"/>
        </w:rPr>
        <w:t>ی</w:t>
      </w:r>
      <w:r w:rsidRPr="0054793B">
        <w:rPr>
          <w:rtl/>
          <w:lang w:bidi="fa-IR"/>
        </w:rPr>
        <w:t xml:space="preserve"> از رانندگان نم</w:t>
      </w:r>
      <w:r w:rsidRPr="0054793B">
        <w:rPr>
          <w:rFonts w:hint="cs"/>
          <w:rtl/>
          <w:lang w:bidi="fa-IR"/>
        </w:rPr>
        <w:t>ی‌</w:t>
      </w:r>
      <w:r w:rsidRPr="0054793B">
        <w:rPr>
          <w:rFonts w:hint="eastAsia"/>
          <w:rtl/>
          <w:lang w:bidi="fa-IR"/>
        </w:rPr>
        <w:t>دانند</w:t>
      </w:r>
      <w:r w:rsidRPr="0054793B">
        <w:rPr>
          <w:rtl/>
          <w:lang w:bidi="fa-IR"/>
        </w:rPr>
        <w:t xml:space="preserve"> چگونه بدون رد</w:t>
      </w:r>
      <w:r w:rsidRPr="0054793B">
        <w:rPr>
          <w:rFonts w:hint="cs"/>
          <w:rtl/>
          <w:lang w:bidi="fa-IR"/>
        </w:rPr>
        <w:t>ی</w:t>
      </w:r>
      <w:r w:rsidRPr="0054793B">
        <w:rPr>
          <w:rFonts w:hint="eastAsia"/>
          <w:rtl/>
          <w:lang w:bidi="fa-IR"/>
        </w:rPr>
        <w:t>اب‌ها</w:t>
      </w:r>
      <w:r w:rsidRPr="0054793B">
        <w:rPr>
          <w:rFonts w:hint="cs"/>
          <w:rtl/>
          <w:lang w:bidi="fa-IR"/>
        </w:rPr>
        <w:t>ی</w:t>
      </w:r>
      <w:r w:rsidRPr="0054793B">
        <w:rPr>
          <w:rtl/>
          <w:lang w:bidi="fa-IR"/>
        </w:rPr>
        <w:t xml:space="preserve"> اولتراسون</w:t>
      </w:r>
      <w:r w:rsidRPr="0054793B">
        <w:rPr>
          <w:rFonts w:hint="cs"/>
          <w:rtl/>
          <w:lang w:bidi="fa-IR"/>
        </w:rPr>
        <w:t>ی</w:t>
      </w:r>
      <w:r w:rsidRPr="0054793B">
        <w:rPr>
          <w:rFonts w:hint="eastAsia"/>
          <w:rtl/>
          <w:lang w:bidi="fa-IR"/>
        </w:rPr>
        <w:t>ک</w:t>
      </w:r>
      <w:r w:rsidRPr="0054793B">
        <w:rPr>
          <w:rtl/>
          <w:lang w:bidi="fa-IR"/>
        </w:rPr>
        <w:t xml:space="preserve"> بدون مشکل از موانع عبور کنند. جا</w:t>
      </w:r>
      <w:r w:rsidRPr="0054793B">
        <w:rPr>
          <w:rFonts w:hint="cs"/>
          <w:rtl/>
          <w:lang w:bidi="fa-IR"/>
        </w:rPr>
        <w:t>ی</w:t>
      </w:r>
      <w:r w:rsidRPr="0054793B">
        <w:rPr>
          <w:rtl/>
          <w:lang w:bidi="fa-IR"/>
        </w:rPr>
        <w:t xml:space="preserve"> تعجب ن</w:t>
      </w:r>
      <w:r w:rsidRPr="0054793B">
        <w:rPr>
          <w:rFonts w:hint="cs"/>
          <w:rtl/>
          <w:lang w:bidi="fa-IR"/>
        </w:rPr>
        <w:t>ی</w:t>
      </w:r>
      <w:r w:rsidRPr="0054793B">
        <w:rPr>
          <w:rFonts w:hint="eastAsia"/>
          <w:rtl/>
          <w:lang w:bidi="fa-IR"/>
        </w:rPr>
        <w:t>ست</w:t>
      </w:r>
      <w:r w:rsidRPr="0054793B">
        <w:rPr>
          <w:rtl/>
          <w:lang w:bidi="fa-IR"/>
        </w:rPr>
        <w:t xml:space="preserve"> که ماش</w:t>
      </w:r>
      <w:r w:rsidRPr="0054793B">
        <w:rPr>
          <w:rFonts w:hint="cs"/>
          <w:rtl/>
          <w:lang w:bidi="fa-IR"/>
        </w:rPr>
        <w:t>ی</w:t>
      </w:r>
      <w:r w:rsidRPr="0054793B">
        <w:rPr>
          <w:rFonts w:hint="eastAsia"/>
          <w:rtl/>
          <w:lang w:bidi="fa-IR"/>
        </w:rPr>
        <w:t>ن</w:t>
      </w:r>
      <w:r w:rsidRPr="0054793B">
        <w:rPr>
          <w:rtl/>
          <w:lang w:bidi="fa-IR"/>
        </w:rPr>
        <w:t xml:space="preserve"> به س</w:t>
      </w:r>
      <w:r w:rsidRPr="0054793B">
        <w:rPr>
          <w:rFonts w:hint="cs"/>
          <w:rtl/>
          <w:lang w:bidi="fa-IR"/>
        </w:rPr>
        <w:t>ی</w:t>
      </w:r>
      <w:r w:rsidRPr="0054793B">
        <w:rPr>
          <w:rFonts w:hint="eastAsia"/>
          <w:rtl/>
          <w:lang w:bidi="fa-IR"/>
        </w:rPr>
        <w:t>ستم</w:t>
      </w:r>
      <w:r w:rsidRPr="0054793B">
        <w:rPr>
          <w:rtl/>
          <w:lang w:bidi="fa-IR"/>
        </w:rPr>
        <w:t xml:space="preserve"> </w:t>
      </w:r>
      <w:r w:rsidR="00064B32">
        <w:rPr>
          <w:rFonts w:hint="cs"/>
          <w:rtl/>
          <w:lang w:bidi="fa-IR"/>
        </w:rPr>
        <w:t>مکان‌یاب</w:t>
      </w:r>
      <w:r w:rsidRPr="0054793B">
        <w:rPr>
          <w:rtl/>
          <w:lang w:bidi="fa-IR"/>
        </w:rPr>
        <w:t xml:space="preserve"> ماهواره‌ا</w:t>
      </w:r>
      <w:r w:rsidRPr="0054793B">
        <w:rPr>
          <w:rFonts w:hint="cs"/>
          <w:rtl/>
          <w:lang w:bidi="fa-IR"/>
        </w:rPr>
        <w:t>ی</w:t>
      </w:r>
      <w:r w:rsidRPr="0054793B">
        <w:rPr>
          <w:rtl/>
          <w:lang w:bidi="fa-IR"/>
        </w:rPr>
        <w:t xml:space="preserve"> (س</w:t>
      </w:r>
      <w:r w:rsidRPr="0054793B">
        <w:rPr>
          <w:rFonts w:hint="cs"/>
          <w:rtl/>
          <w:lang w:bidi="fa-IR"/>
        </w:rPr>
        <w:t>ی</w:t>
      </w:r>
      <w:r w:rsidRPr="0054793B">
        <w:rPr>
          <w:rFonts w:hint="eastAsia"/>
          <w:rtl/>
          <w:lang w:bidi="fa-IR"/>
        </w:rPr>
        <w:t>ستم</w:t>
      </w:r>
      <w:r w:rsidRPr="0054793B">
        <w:rPr>
          <w:rtl/>
          <w:lang w:bidi="fa-IR"/>
        </w:rPr>
        <w:t xml:space="preserve"> موقع</w:t>
      </w:r>
      <w:r w:rsidRPr="0054793B">
        <w:rPr>
          <w:rFonts w:hint="cs"/>
          <w:rtl/>
          <w:lang w:bidi="fa-IR"/>
        </w:rPr>
        <w:t>ی</w:t>
      </w:r>
      <w:r w:rsidRPr="0054793B">
        <w:rPr>
          <w:rFonts w:hint="eastAsia"/>
          <w:rtl/>
          <w:lang w:bidi="fa-IR"/>
        </w:rPr>
        <w:t>ت</w:t>
      </w:r>
      <w:r w:rsidRPr="0054793B">
        <w:rPr>
          <w:rtl/>
          <w:lang w:bidi="fa-IR"/>
        </w:rPr>
        <w:t xml:space="preserve"> </w:t>
      </w:r>
      <w:r w:rsidRPr="0054793B">
        <w:rPr>
          <w:rFonts w:hint="cs"/>
          <w:rtl/>
          <w:lang w:bidi="fa-IR"/>
        </w:rPr>
        <w:t>ی</w:t>
      </w:r>
      <w:r w:rsidRPr="0054793B">
        <w:rPr>
          <w:rFonts w:hint="eastAsia"/>
          <w:rtl/>
          <w:lang w:bidi="fa-IR"/>
        </w:rPr>
        <w:t>اب</w:t>
      </w:r>
      <w:r w:rsidRPr="0054793B">
        <w:rPr>
          <w:rFonts w:hint="cs"/>
          <w:rtl/>
          <w:lang w:bidi="fa-IR"/>
        </w:rPr>
        <w:t>ی</w:t>
      </w:r>
      <w:r w:rsidRPr="0054793B">
        <w:rPr>
          <w:rtl/>
          <w:lang w:bidi="fa-IR"/>
        </w:rPr>
        <w:t xml:space="preserve"> جهان</w:t>
      </w:r>
      <w:r w:rsidRPr="0054793B">
        <w:rPr>
          <w:rFonts w:hint="cs"/>
          <w:rtl/>
          <w:lang w:bidi="fa-IR"/>
        </w:rPr>
        <w:t>ی</w:t>
      </w:r>
      <w:r w:rsidR="00064B32">
        <w:rPr>
          <w:rStyle w:val="FootnoteReference"/>
          <w:rtl/>
          <w:lang w:bidi="fa-IR"/>
        </w:rPr>
        <w:footnoteReference w:id="5"/>
      </w:r>
      <w:r w:rsidRPr="0054793B">
        <w:rPr>
          <w:rtl/>
          <w:lang w:bidi="fa-IR"/>
        </w:rPr>
        <w:t>) مجهز شود. تعداد حسگر</w:t>
      </w:r>
      <w:r w:rsidRPr="0054793B">
        <w:rPr>
          <w:rFonts w:hint="eastAsia"/>
          <w:rtl/>
          <w:lang w:bidi="fa-IR"/>
        </w:rPr>
        <w:t>ها</w:t>
      </w:r>
      <w:r w:rsidRPr="0054793B">
        <w:rPr>
          <w:rtl/>
          <w:lang w:bidi="fa-IR"/>
        </w:rPr>
        <w:t xml:space="preserve"> به قدر</w:t>
      </w:r>
      <w:r w:rsidRPr="0054793B">
        <w:rPr>
          <w:rFonts w:hint="cs"/>
          <w:rtl/>
          <w:lang w:bidi="fa-IR"/>
        </w:rPr>
        <w:t>ی</w:t>
      </w:r>
      <w:r w:rsidRPr="0054793B">
        <w:rPr>
          <w:rtl/>
          <w:lang w:bidi="fa-IR"/>
        </w:rPr>
        <w:t xml:space="preserve"> ز</w:t>
      </w:r>
      <w:r w:rsidRPr="0054793B">
        <w:rPr>
          <w:rFonts w:hint="cs"/>
          <w:rtl/>
          <w:lang w:bidi="fa-IR"/>
        </w:rPr>
        <w:t>ی</w:t>
      </w:r>
      <w:r w:rsidRPr="0054793B">
        <w:rPr>
          <w:rFonts w:hint="eastAsia"/>
          <w:rtl/>
          <w:lang w:bidi="fa-IR"/>
        </w:rPr>
        <w:t>اد</w:t>
      </w:r>
      <w:r w:rsidRPr="0054793B">
        <w:rPr>
          <w:rtl/>
          <w:lang w:bidi="fa-IR"/>
        </w:rPr>
        <w:t xml:space="preserve"> است که </w:t>
      </w:r>
      <w:r w:rsidRPr="0054793B">
        <w:rPr>
          <w:rFonts w:hint="cs"/>
          <w:rtl/>
          <w:lang w:bidi="fa-IR"/>
        </w:rPr>
        <w:t>ی</w:t>
      </w:r>
      <w:r w:rsidRPr="0054793B">
        <w:rPr>
          <w:rFonts w:hint="eastAsia"/>
          <w:rtl/>
          <w:lang w:bidi="fa-IR"/>
        </w:rPr>
        <w:t>ک</w:t>
      </w:r>
      <w:r w:rsidRPr="0054793B">
        <w:rPr>
          <w:rtl/>
          <w:lang w:bidi="fa-IR"/>
        </w:rPr>
        <w:t xml:space="preserve"> رابط و</w:t>
      </w:r>
      <w:r w:rsidRPr="0054793B">
        <w:rPr>
          <w:rFonts w:hint="cs"/>
          <w:rtl/>
          <w:lang w:bidi="fa-IR"/>
        </w:rPr>
        <w:t>ی</w:t>
      </w:r>
      <w:r w:rsidRPr="0054793B">
        <w:rPr>
          <w:rFonts w:hint="eastAsia"/>
          <w:rtl/>
          <w:lang w:bidi="fa-IR"/>
        </w:rPr>
        <w:t>ژه</w:t>
      </w:r>
      <w:r w:rsidR="00064B32">
        <w:rPr>
          <w:rStyle w:val="FootnoteReference"/>
          <w:rtl/>
          <w:lang w:bidi="fa-IR"/>
        </w:rPr>
        <w:footnoteReference w:id="6"/>
      </w:r>
      <w:r w:rsidRPr="0054793B">
        <w:rPr>
          <w:lang w:bidi="fa-IR"/>
        </w:rPr>
        <w:t xml:space="preserve">CAN </w:t>
      </w:r>
      <w:r w:rsidR="00064B32">
        <w:rPr>
          <w:rFonts w:hint="cs"/>
          <w:rtl/>
          <w:lang w:bidi="fa-IR"/>
        </w:rPr>
        <w:t xml:space="preserve"> </w:t>
      </w:r>
      <w:r w:rsidRPr="0054793B">
        <w:rPr>
          <w:rtl/>
          <w:lang w:bidi="fa-IR"/>
        </w:rPr>
        <w:t>طراح</w:t>
      </w:r>
      <w:r w:rsidRPr="0054793B">
        <w:rPr>
          <w:rFonts w:hint="cs"/>
          <w:rtl/>
          <w:lang w:bidi="fa-IR"/>
        </w:rPr>
        <w:t>ی</w:t>
      </w:r>
      <w:r w:rsidRPr="0054793B">
        <w:rPr>
          <w:rtl/>
          <w:lang w:bidi="fa-IR"/>
        </w:rPr>
        <w:t xml:space="preserve"> شده توسط بوش برا</w:t>
      </w:r>
      <w:r w:rsidRPr="0054793B">
        <w:rPr>
          <w:rFonts w:hint="cs"/>
          <w:rtl/>
          <w:lang w:bidi="fa-IR"/>
        </w:rPr>
        <w:t>ی</w:t>
      </w:r>
      <w:r w:rsidRPr="0054793B">
        <w:rPr>
          <w:rtl/>
          <w:lang w:bidi="fa-IR"/>
        </w:rPr>
        <w:t xml:space="preserve"> اتصال سنسورها</w:t>
      </w:r>
      <w:r w:rsidRPr="0054793B">
        <w:rPr>
          <w:rFonts w:hint="cs"/>
          <w:rtl/>
          <w:lang w:bidi="fa-IR"/>
        </w:rPr>
        <w:t>ی</w:t>
      </w:r>
      <w:r w:rsidRPr="0054793B">
        <w:rPr>
          <w:rtl/>
          <w:lang w:bidi="fa-IR"/>
        </w:rPr>
        <w:t xml:space="preserve"> هوشمند در برنامه‌ها</w:t>
      </w:r>
      <w:r w:rsidRPr="0054793B">
        <w:rPr>
          <w:rFonts w:hint="cs"/>
          <w:rtl/>
          <w:lang w:bidi="fa-IR"/>
        </w:rPr>
        <w:t>ی</w:t>
      </w:r>
      <w:r w:rsidRPr="0054793B">
        <w:rPr>
          <w:rtl/>
          <w:lang w:bidi="fa-IR"/>
        </w:rPr>
        <w:t xml:space="preserve"> خودرو وجود دارد. سنسورها</w:t>
      </w:r>
      <w:r w:rsidRPr="0054793B">
        <w:rPr>
          <w:rFonts w:hint="cs"/>
          <w:rtl/>
          <w:lang w:bidi="fa-IR"/>
        </w:rPr>
        <w:t>ی</w:t>
      </w:r>
      <w:r w:rsidRPr="0054793B">
        <w:rPr>
          <w:rtl/>
          <w:lang w:bidi="fa-IR"/>
        </w:rPr>
        <w:t xml:space="preserve"> مدرن (به اصطلاح سنسورها</w:t>
      </w:r>
      <w:r w:rsidRPr="0054793B">
        <w:rPr>
          <w:rFonts w:hint="cs"/>
          <w:rtl/>
          <w:lang w:bidi="fa-IR"/>
        </w:rPr>
        <w:t>ی</w:t>
      </w:r>
      <w:r w:rsidRPr="0054793B">
        <w:rPr>
          <w:rtl/>
          <w:lang w:bidi="fa-IR"/>
        </w:rPr>
        <w:t xml:space="preserve"> هوشمند </w:t>
      </w:r>
      <w:r w:rsidRPr="0054793B">
        <w:rPr>
          <w:rFonts w:hint="cs"/>
          <w:rtl/>
          <w:lang w:bidi="fa-IR"/>
        </w:rPr>
        <w:t>ی</w:t>
      </w:r>
      <w:r w:rsidRPr="0054793B">
        <w:rPr>
          <w:rFonts w:hint="eastAsia"/>
          <w:rtl/>
          <w:lang w:bidi="fa-IR"/>
        </w:rPr>
        <w:t>ا</w:t>
      </w:r>
      <w:r w:rsidRPr="0054793B">
        <w:rPr>
          <w:rtl/>
          <w:lang w:bidi="fa-IR"/>
        </w:rPr>
        <w:t xml:space="preserve"> هوشمند) به رابط ها</w:t>
      </w:r>
      <w:r w:rsidRPr="0054793B">
        <w:rPr>
          <w:rFonts w:hint="cs"/>
          <w:rtl/>
          <w:lang w:bidi="fa-IR"/>
        </w:rPr>
        <w:t>ی</w:t>
      </w:r>
      <w:r w:rsidRPr="0054793B">
        <w:rPr>
          <w:rtl/>
          <w:lang w:bidi="fa-IR"/>
        </w:rPr>
        <w:t xml:space="preserve"> ارتباط</w:t>
      </w:r>
      <w:r w:rsidRPr="0054793B">
        <w:rPr>
          <w:rFonts w:hint="cs"/>
          <w:rtl/>
          <w:lang w:bidi="fa-IR"/>
        </w:rPr>
        <w:t>ی</w:t>
      </w:r>
      <w:r w:rsidRPr="0054793B">
        <w:rPr>
          <w:rtl/>
          <w:lang w:bidi="fa-IR"/>
        </w:rPr>
        <w:t xml:space="preserve"> مناسب ( پروتکل‌ها</w:t>
      </w:r>
      <w:r w:rsidRPr="0054793B">
        <w:rPr>
          <w:rFonts w:hint="cs"/>
          <w:rtl/>
          <w:lang w:bidi="fa-IR"/>
        </w:rPr>
        <w:t>ی</w:t>
      </w:r>
      <w:r w:rsidRPr="0054793B">
        <w:rPr>
          <w:rtl/>
          <w:lang w:bidi="fa-IR"/>
        </w:rPr>
        <w:t xml:space="preserve"> </w:t>
      </w:r>
      <w:r w:rsidRPr="0054793B">
        <w:rPr>
          <w:lang w:bidi="fa-IR"/>
        </w:rPr>
        <w:t>ethernet, CAN, RS-232</w:t>
      </w:r>
      <w:r w:rsidRPr="0054793B">
        <w:rPr>
          <w:rtl/>
          <w:lang w:bidi="fa-IR"/>
        </w:rPr>
        <w:t xml:space="preserve"> ) متصل هستند و امکان اتصال مستق</w:t>
      </w:r>
      <w:r w:rsidRPr="0054793B">
        <w:rPr>
          <w:rFonts w:hint="cs"/>
          <w:rtl/>
          <w:lang w:bidi="fa-IR"/>
        </w:rPr>
        <w:t>ی</w:t>
      </w:r>
      <w:r w:rsidRPr="0054793B">
        <w:rPr>
          <w:rFonts w:hint="eastAsia"/>
          <w:rtl/>
          <w:lang w:bidi="fa-IR"/>
        </w:rPr>
        <w:t>م</w:t>
      </w:r>
      <w:r w:rsidRPr="0054793B">
        <w:rPr>
          <w:rtl/>
          <w:lang w:bidi="fa-IR"/>
        </w:rPr>
        <w:t xml:space="preserve"> آنها به س</w:t>
      </w:r>
      <w:r w:rsidRPr="0054793B">
        <w:rPr>
          <w:rFonts w:hint="cs"/>
          <w:rtl/>
          <w:lang w:bidi="fa-IR"/>
        </w:rPr>
        <w:t>ی</w:t>
      </w:r>
      <w:r w:rsidRPr="0054793B">
        <w:rPr>
          <w:rFonts w:hint="eastAsia"/>
          <w:rtl/>
          <w:lang w:bidi="fa-IR"/>
        </w:rPr>
        <w:t>ستم</w:t>
      </w:r>
      <w:r w:rsidRPr="0054793B">
        <w:rPr>
          <w:rtl/>
          <w:lang w:bidi="fa-IR"/>
        </w:rPr>
        <w:t xml:space="preserve"> شبکه وجود دارد. م</w:t>
      </w:r>
      <w:r w:rsidRPr="0054793B">
        <w:rPr>
          <w:rFonts w:hint="cs"/>
          <w:rtl/>
          <w:lang w:bidi="fa-IR"/>
        </w:rPr>
        <w:t>ی</w:t>
      </w:r>
      <w:r w:rsidRPr="0054793B">
        <w:rPr>
          <w:rFonts w:hint="eastAsia"/>
          <w:rtl/>
          <w:lang w:bidi="fa-IR"/>
        </w:rPr>
        <w:t>کروکنترلرها</w:t>
      </w:r>
      <w:r w:rsidRPr="0054793B">
        <w:rPr>
          <w:rFonts w:hint="cs"/>
          <w:rtl/>
          <w:lang w:bidi="fa-IR"/>
        </w:rPr>
        <w:t>ی</w:t>
      </w:r>
      <w:r w:rsidRPr="0054793B">
        <w:rPr>
          <w:rtl/>
          <w:lang w:bidi="fa-IR"/>
        </w:rPr>
        <w:t xml:space="preserve"> و</w:t>
      </w:r>
      <w:r w:rsidRPr="0054793B">
        <w:rPr>
          <w:rFonts w:hint="cs"/>
          <w:rtl/>
          <w:lang w:bidi="fa-IR"/>
        </w:rPr>
        <w:t>ی</w:t>
      </w:r>
      <w:r w:rsidRPr="0054793B">
        <w:rPr>
          <w:rFonts w:hint="eastAsia"/>
          <w:rtl/>
          <w:lang w:bidi="fa-IR"/>
        </w:rPr>
        <w:t>ژه</w:t>
      </w:r>
      <w:r w:rsidRPr="0054793B">
        <w:rPr>
          <w:rtl/>
          <w:lang w:bidi="fa-IR"/>
        </w:rPr>
        <w:t xml:space="preserve"> ا</w:t>
      </w:r>
      <w:r w:rsidRPr="0054793B">
        <w:rPr>
          <w:rFonts w:hint="cs"/>
          <w:rtl/>
          <w:lang w:bidi="fa-IR"/>
        </w:rPr>
        <w:t>ی</w:t>
      </w:r>
      <w:r w:rsidRPr="0054793B">
        <w:rPr>
          <w:rtl/>
          <w:lang w:bidi="fa-IR"/>
        </w:rPr>
        <w:t xml:space="preserve"> ن</w:t>
      </w:r>
      <w:r w:rsidRPr="0054793B">
        <w:rPr>
          <w:rFonts w:hint="cs"/>
          <w:rtl/>
          <w:lang w:bidi="fa-IR"/>
        </w:rPr>
        <w:t>ی</w:t>
      </w:r>
      <w:r w:rsidRPr="0054793B">
        <w:rPr>
          <w:rFonts w:hint="eastAsia"/>
          <w:rtl/>
          <w:lang w:bidi="fa-IR"/>
        </w:rPr>
        <w:t>ز</w:t>
      </w:r>
      <w:r w:rsidRPr="0054793B">
        <w:rPr>
          <w:rtl/>
          <w:lang w:bidi="fa-IR"/>
        </w:rPr>
        <w:t xml:space="preserve"> وجود دارند که مجهز به خروج</w:t>
      </w:r>
      <w:r w:rsidRPr="0054793B">
        <w:rPr>
          <w:rFonts w:hint="cs"/>
          <w:rtl/>
          <w:lang w:bidi="fa-IR"/>
        </w:rPr>
        <w:t>ی</w:t>
      </w:r>
      <w:r w:rsidRPr="0054793B">
        <w:rPr>
          <w:rtl/>
          <w:lang w:bidi="fa-IR"/>
        </w:rPr>
        <w:t xml:space="preserve"> </w:t>
      </w:r>
      <w:r w:rsidRPr="0054793B">
        <w:rPr>
          <w:lang w:bidi="fa-IR"/>
        </w:rPr>
        <w:t>CAN</w:t>
      </w:r>
      <w:r w:rsidRPr="0054793B">
        <w:rPr>
          <w:rtl/>
          <w:lang w:bidi="fa-IR"/>
        </w:rPr>
        <w:t xml:space="preserve"> هستند.</w:t>
      </w:r>
    </w:p>
    <w:p w14:paraId="1FEF7A9B" w14:textId="2541F045" w:rsidR="00196594" w:rsidRDefault="00064B32" w:rsidP="00B76240">
      <w:pPr>
        <w:spacing w:line="276" w:lineRule="auto"/>
        <w:jc w:val="both"/>
        <w:rPr>
          <w:rtl/>
        </w:rPr>
      </w:pPr>
      <w:r>
        <w:rPr>
          <w:noProof/>
        </w:rPr>
        <w:lastRenderedPageBreak/>
        <mc:AlternateContent>
          <mc:Choice Requires="wps">
            <w:drawing>
              <wp:anchor distT="0" distB="0" distL="114300" distR="114300" simplePos="0" relativeHeight="251622400" behindDoc="0" locked="0" layoutInCell="1" allowOverlap="1" wp14:anchorId="683A416F" wp14:editId="28AAEFF7">
                <wp:simplePos x="0" y="0"/>
                <wp:positionH relativeFrom="column">
                  <wp:posOffset>368935</wp:posOffset>
                </wp:positionH>
                <wp:positionV relativeFrom="paragraph">
                  <wp:posOffset>3792220</wp:posOffset>
                </wp:positionV>
                <wp:extent cx="49942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7CCDCC0E" w14:textId="6F09A227" w:rsidR="00064B32" w:rsidRPr="00D16E2C" w:rsidRDefault="00064B32" w:rsidP="00064B32">
                            <w:pPr>
                              <w:pStyle w:val="Caption"/>
                              <w:jc w:val="center"/>
                              <w:rPr>
                                <w:noProof/>
                                <w:sz w:val="24"/>
                                <w:szCs w:val="24"/>
                                <w:rtl/>
                              </w:rPr>
                            </w:pPr>
                            <w:bookmarkStart w:id="15" w:name="_Toc81168546"/>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2</w:t>
                            </w:r>
                            <w:r w:rsidR="002F15B7">
                              <w:rPr>
                                <w:rtl/>
                              </w:rPr>
                              <w:fldChar w:fldCharType="end"/>
                            </w:r>
                            <w:r w:rsidRPr="00D16E2C">
                              <w:rPr>
                                <w:rFonts w:hint="cs"/>
                                <w:rtl/>
                                <w:lang w:bidi="fa-IR"/>
                              </w:rPr>
                              <w:t>: حسگر‌های معمول بوش که در یک خودرو استفاده می‌شود</w:t>
                            </w:r>
                            <w:sdt>
                              <w:sdtPr>
                                <w:rPr>
                                  <w:rFonts w:hint="cs"/>
                                  <w:rtl/>
                                  <w:lang w:bidi="fa-IR"/>
                                </w:rPr>
                                <w:id w:val="455373325"/>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Sla06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[2]</w:t>
                                </w:r>
                                <w:r w:rsidRPr="00D16E2C">
                                  <w:rPr>
                                    <w:rtl/>
                                    <w:lang w:bidi="fa-IR"/>
                                  </w:rPr>
                                  <w:fldChar w:fldCharType="end"/>
                                </w:r>
                              </w:sdtContent>
                            </w:sdt>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416F" id="Text Box 6" o:spid="_x0000_s1027" type="#_x0000_t202" style="position:absolute;left:0;text-align:left;margin-left:29.05pt;margin-top:298.6pt;width:393.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S4LgIAAGQEAAAOAAAAZHJzL2Uyb0RvYy54bWysVMFu2zAMvQ/YPwi6L06yN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s84s6Ih&#10;ibaqC+wzdGwW2Wmdzylp4ygtdOQmlQe/J2cE3VXYxC/BYRQnnk8XbmMxSc6r29ur6adrziTFZh+v&#10;Y43s9ahDH74oaFg0Co4kXOJTHB986FOHlHiTB6PLtTYmbmJgZZAdBYnc1jqoc/HfsoyNuRbiqb5g&#10;9GQRX48jWqHbdYmNC8YdlCeCjtC3jndyrem+B+HDs0DqFUJL/R+eaKkMtAWHs8VZDfjjb/6YTxJS&#10;lLOWeq/g/vtBoOLMfLUkbmzUwcDB2A2GPTQrIKQTmiwnk0kHMJjBrBCaFxqLZbyFQsJKuqvgYTBX&#10;oZ8AGiuplsuURO3oRHiwGydj6YHXbfci0J1VCSTmIwxdKfI34vS5SR63PARiOikXee1ZPNNNrZy0&#10;P49dnJVf9ynr9eew+AkAAP//AwBQSwMEFAAGAAgAAAAhACvr6hnhAAAACgEAAA8AAABkcnMvZG93&#10;bnJldi54bWxMj8FOwzAMhu9IvENkJC6IpdtKKaXpNE1wYJeJsgu3rMmaQuNUSbqVt8dwgZNl+9Pv&#10;z+Vqsj07aR86hwLmswSYxsapDlsB+7fn2xxYiBKV7B1qAV86wKq6vChlodwZX/Wpji2jEAyFFGBi&#10;HArOQ2O0lWHmBo20OzpvZaTWt1x5eaZw2/NFkmTcyg7pgpGD3hjdfNajFbBL33fmZjw+bdfp0r/s&#10;x0320dZCXF9N60dgUU/xD4YffVKHipwObkQVWC/gLp8TSfXhfgGMgDxNM2CH38kSeFXy/y9U3wAA&#10;AP//AwBQSwECLQAUAAYACAAAACEAtoM4kv4AAADhAQAAEwAAAAAAAAAAAAAAAAAAAAAAW0NvbnRl&#10;bnRfVHlwZXNdLnhtbFBLAQItABQABgAIAAAAIQA4/SH/1gAAAJQBAAALAAAAAAAAAAAAAAAAAC8B&#10;AABfcmVscy8ucmVsc1BLAQItABQABgAIAAAAIQBZEmS4LgIAAGQEAAAOAAAAAAAAAAAAAAAAAC4C&#10;AABkcnMvZTJvRG9jLnhtbFBLAQItABQABgAIAAAAIQAr6+oZ4QAAAAoBAAAPAAAAAAAAAAAAAAAA&#10;AIgEAABkcnMvZG93bnJldi54bWxQSwUGAAAAAAQABADzAAAAlgUAAAAA&#10;" stroked="f">
                <v:textbox style="mso-fit-shape-to-text:t" inset="0,0,0,0">
                  <w:txbxContent>
                    <w:p w14:paraId="7CCDCC0E" w14:textId="6F09A227" w:rsidR="00064B32" w:rsidRPr="00D16E2C" w:rsidRDefault="00064B32" w:rsidP="00064B32">
                      <w:pPr>
                        <w:pStyle w:val="Caption"/>
                        <w:jc w:val="center"/>
                        <w:rPr>
                          <w:noProof/>
                          <w:sz w:val="24"/>
                          <w:szCs w:val="24"/>
                          <w:rtl/>
                        </w:rPr>
                      </w:pPr>
                      <w:bookmarkStart w:id="16" w:name="_Toc81168546"/>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2</w:t>
                      </w:r>
                      <w:r w:rsidR="002F15B7">
                        <w:rPr>
                          <w:rtl/>
                        </w:rPr>
                        <w:fldChar w:fldCharType="end"/>
                      </w:r>
                      <w:r w:rsidRPr="00D16E2C">
                        <w:rPr>
                          <w:rFonts w:hint="cs"/>
                          <w:rtl/>
                          <w:lang w:bidi="fa-IR"/>
                        </w:rPr>
                        <w:t>: حسگر‌های معمول بوش که در یک خودرو استفاده می‌شود</w:t>
                      </w:r>
                      <w:sdt>
                        <w:sdtPr>
                          <w:rPr>
                            <w:rFonts w:hint="cs"/>
                            <w:rtl/>
                            <w:lang w:bidi="fa-IR"/>
                          </w:rPr>
                          <w:id w:val="455373325"/>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Sla06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[2]</w:t>
                          </w:r>
                          <w:r w:rsidRPr="00D16E2C">
                            <w:rPr>
                              <w:rtl/>
                              <w:lang w:bidi="fa-IR"/>
                            </w:rPr>
                            <w:fldChar w:fldCharType="end"/>
                          </w:r>
                        </w:sdtContent>
                      </w:sdt>
                      <w:bookmarkEnd w:id="16"/>
                    </w:p>
                  </w:txbxContent>
                </v:textbox>
                <w10:wrap type="topAndBottom"/>
              </v:shape>
            </w:pict>
          </mc:Fallback>
        </mc:AlternateContent>
      </w:r>
      <w:r>
        <w:rPr>
          <w:noProof/>
        </w:rPr>
        <w:drawing>
          <wp:anchor distT="0" distB="0" distL="114300" distR="114300" simplePos="0" relativeHeight="251620352" behindDoc="0" locked="0" layoutInCell="1" allowOverlap="1" wp14:anchorId="794E35C1" wp14:editId="40C4A0C3">
            <wp:simplePos x="0" y="0"/>
            <wp:positionH relativeFrom="margin">
              <wp:align>center</wp:align>
            </wp:positionH>
            <wp:positionV relativeFrom="paragraph">
              <wp:posOffset>173</wp:posOffset>
            </wp:positionV>
            <wp:extent cx="4994275" cy="37350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2571" r="7781"/>
                    <a:stretch/>
                  </pic:blipFill>
                  <pic:spPr bwMode="auto">
                    <a:xfrm>
                      <a:off x="0" y="0"/>
                      <a:ext cx="4994275" cy="373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594" w:rsidRPr="00A552DE">
        <w:rPr>
          <w:rFonts w:hint="cs"/>
          <w:rtl/>
          <w:lang w:bidi="fa-IR"/>
        </w:rPr>
        <w:t>ی</w:t>
      </w:r>
      <w:r w:rsidR="00196594" w:rsidRPr="00B76240">
        <w:rPr>
          <w:rFonts w:hint="cs"/>
          <w:rtl/>
        </w:rPr>
        <w:t>ک سیستم اندازه</w:t>
      </w:r>
      <w:r w:rsidR="00196594" w:rsidRPr="00B76240">
        <w:rPr>
          <w:rFonts w:hint="eastAsia"/>
          <w:rtl/>
        </w:rPr>
        <w:t>‌</w:t>
      </w:r>
      <w:r w:rsidR="00196594" w:rsidRPr="00B76240">
        <w:rPr>
          <w:rFonts w:hint="cs"/>
          <w:rtl/>
        </w:rPr>
        <w:t>گیری برای ارائه اطلاعات در مورد مقدار فیزیکی برخی از متغیرهای اندازه</w:t>
      </w:r>
      <w:r w:rsidR="00196594" w:rsidRPr="00B76240">
        <w:rPr>
          <w:rFonts w:hint="eastAsia"/>
          <w:rtl/>
        </w:rPr>
        <w:t>‌</w:t>
      </w:r>
      <w:r w:rsidR="00196594" w:rsidRPr="00B76240">
        <w:rPr>
          <w:rFonts w:hint="cs"/>
          <w:rtl/>
        </w:rPr>
        <w:t>گیری شده وجود</w:t>
      </w:r>
      <w:r w:rsidR="00196594" w:rsidRPr="00B76240">
        <w:rPr>
          <w:rFonts w:hint="eastAsia"/>
          <w:rtl/>
        </w:rPr>
        <w:t>‌</w:t>
      </w:r>
      <w:r w:rsidR="00196594" w:rsidRPr="00B76240">
        <w:rPr>
          <w:rFonts w:hint="cs"/>
          <w:rtl/>
        </w:rPr>
        <w:t>دارد. در موارد ساده، سیستم می</w:t>
      </w:r>
      <w:r w:rsidR="00196594" w:rsidRPr="00B76240">
        <w:rPr>
          <w:rFonts w:hint="eastAsia"/>
          <w:rtl/>
        </w:rPr>
        <w:t>‌</w:t>
      </w:r>
      <w:r w:rsidR="00196594" w:rsidRPr="00B76240">
        <w:rPr>
          <w:rFonts w:hint="cs"/>
          <w:rtl/>
        </w:rPr>
        <w:t>تواند فقط از یک واحد منفرد تشکیل شود که با توجه به اندازه متغیر ناشناخته اعمال شده، یک خوانش یا سیگنال خروجی می دهد.</w:t>
      </w:r>
      <w:r w:rsidR="00B76240">
        <w:rPr>
          <w:rFonts w:hint="cs"/>
          <w:rtl/>
        </w:rPr>
        <w:t xml:space="preserve"> </w:t>
      </w:r>
      <w:r w:rsidR="00196594" w:rsidRPr="00B76240">
        <w:rPr>
          <w:rFonts w:hint="cs"/>
          <w:rtl/>
        </w:rPr>
        <w:t>با این وجود، در شرایط اندازه</w:t>
      </w:r>
      <w:r w:rsidR="00196594" w:rsidRPr="00B76240">
        <w:rPr>
          <w:rFonts w:hint="eastAsia"/>
          <w:rtl/>
        </w:rPr>
        <w:t>‌</w:t>
      </w:r>
      <w:r w:rsidR="00196594" w:rsidRPr="00B76240">
        <w:rPr>
          <w:rFonts w:hint="cs"/>
          <w:rtl/>
        </w:rPr>
        <w:t>گیری پیچیده</w:t>
      </w:r>
      <w:r w:rsidR="00196594" w:rsidRPr="00B76240">
        <w:rPr>
          <w:rFonts w:hint="eastAsia"/>
          <w:rtl/>
        </w:rPr>
        <w:t>‌</w:t>
      </w:r>
      <w:r w:rsidR="00196594" w:rsidRPr="00B76240">
        <w:rPr>
          <w:rFonts w:hint="cs"/>
          <w:rtl/>
        </w:rPr>
        <w:t>تر، یک سیستم اندازه</w:t>
      </w:r>
      <w:r w:rsidR="00196594" w:rsidRPr="00B76240">
        <w:rPr>
          <w:rFonts w:hint="eastAsia"/>
          <w:rtl/>
        </w:rPr>
        <w:t>‌</w:t>
      </w:r>
      <w:r w:rsidR="00196594" w:rsidRPr="00B76240">
        <w:rPr>
          <w:rFonts w:hint="cs"/>
          <w:rtl/>
        </w:rPr>
        <w:t>گیری از چندین عنصر جداگانه تشکیل شده</w:t>
      </w:r>
      <w:r w:rsidR="00196594" w:rsidRPr="00B76240">
        <w:rPr>
          <w:rFonts w:hint="eastAsia"/>
          <w:rtl/>
        </w:rPr>
        <w:t>‌</w:t>
      </w:r>
      <w:r w:rsidR="00196594" w:rsidRPr="00B76240">
        <w:rPr>
          <w:rFonts w:hint="cs"/>
          <w:rtl/>
        </w:rPr>
        <w:t>است که د</w:t>
      </w:r>
      <w:r w:rsidR="00375D80">
        <w:rPr>
          <w:rFonts w:hint="cs"/>
          <w:rtl/>
        </w:rPr>
        <w:t xml:space="preserve">ر </w:t>
      </w:r>
      <w:r w:rsidR="00375D80" w:rsidRPr="00375D80">
        <w:rPr>
          <w:rtl/>
        </w:rPr>
        <w:fldChar w:fldCharType="begin"/>
      </w:r>
      <w:r w:rsidR="00375D80" w:rsidRPr="00375D80">
        <w:rPr>
          <w:rtl/>
        </w:rPr>
        <w:instrText xml:space="preserve"> </w:instrText>
      </w:r>
      <w:r w:rsidR="00375D80" w:rsidRPr="00375D80">
        <w:rPr>
          <w:rFonts w:hint="cs"/>
        </w:rPr>
        <w:instrText>REF</w:instrText>
      </w:r>
      <w:r w:rsidR="00375D80" w:rsidRPr="00375D80">
        <w:rPr>
          <w:rFonts w:hint="cs"/>
          <w:rtl/>
        </w:rPr>
        <w:instrText xml:space="preserve"> _</w:instrText>
      </w:r>
      <w:r w:rsidR="00375D80" w:rsidRPr="00375D80">
        <w:rPr>
          <w:rFonts w:hint="cs"/>
        </w:rPr>
        <w:instrText>Ref77117267 \h</w:instrText>
      </w:r>
      <w:r w:rsidR="00375D80" w:rsidRPr="00375D80">
        <w:rPr>
          <w:rtl/>
        </w:rPr>
        <w:instrText xml:space="preserve">  \* </w:instrText>
      </w:r>
      <w:r w:rsidR="00375D80" w:rsidRPr="00375D80">
        <w:instrText>MERGEFORMAT</w:instrText>
      </w:r>
      <w:r w:rsidR="00375D80" w:rsidRPr="00375D80">
        <w:rPr>
          <w:rtl/>
        </w:rPr>
        <w:instrText xml:space="preserve"> </w:instrText>
      </w:r>
      <w:r w:rsidR="00375D80" w:rsidRPr="00375D80">
        <w:rPr>
          <w:rtl/>
        </w:rPr>
      </w:r>
      <w:r w:rsidR="00375D80" w:rsidRPr="00375D80">
        <w:rPr>
          <w:rtl/>
        </w:rPr>
        <w:fldChar w:fldCharType="separate"/>
      </w:r>
      <w:r w:rsidR="00A73B1D" w:rsidRPr="00D16E2C">
        <w:rPr>
          <w:rtl/>
        </w:rPr>
        <w:t xml:space="preserve">شکل </w:t>
      </w:r>
      <w:r w:rsidR="00A73B1D">
        <w:rPr>
          <w:noProof/>
          <w:rtl/>
        </w:rPr>
        <w:t>3</w:t>
      </w:r>
      <w:r w:rsidR="00375D80" w:rsidRPr="00375D80">
        <w:rPr>
          <w:rtl/>
        </w:rPr>
        <w:fldChar w:fldCharType="end"/>
      </w:r>
      <w:r w:rsidR="00196594" w:rsidRPr="00B76240">
        <w:rPr>
          <w:rFonts w:hint="cs"/>
          <w:rtl/>
        </w:rPr>
        <w:t xml:space="preserve"> نشان داده</w:t>
      </w:r>
      <w:r w:rsidR="00196594" w:rsidRPr="00B76240">
        <w:rPr>
          <w:rFonts w:hint="eastAsia"/>
          <w:rtl/>
        </w:rPr>
        <w:t>‌</w:t>
      </w:r>
      <w:r w:rsidR="00196594" w:rsidRPr="00B76240">
        <w:rPr>
          <w:rFonts w:hint="cs"/>
          <w:rtl/>
        </w:rPr>
        <w:t>شده</w:t>
      </w:r>
      <w:r w:rsidR="00196594" w:rsidRPr="00B76240">
        <w:rPr>
          <w:rFonts w:hint="eastAsia"/>
          <w:rtl/>
        </w:rPr>
        <w:t>‌</w:t>
      </w:r>
      <w:r w:rsidR="00196594" w:rsidRPr="00B76240">
        <w:rPr>
          <w:rFonts w:hint="cs"/>
          <w:rtl/>
        </w:rPr>
        <w:t xml:space="preserve">است. </w:t>
      </w:r>
      <w:r w:rsidR="00196594" w:rsidRPr="00B76240">
        <w:rPr>
          <w:rFonts w:hint="cs"/>
        </w:rPr>
        <w:t xml:space="preserve"> </w:t>
      </w:r>
      <w:r w:rsidR="00196594" w:rsidRPr="00B76240">
        <w:rPr>
          <w:rFonts w:hint="cs"/>
          <w:rtl/>
        </w:rPr>
        <w:t>این اجزا ممکن است در یک یا چند جعبه وجود داشته</w:t>
      </w:r>
      <w:r w:rsidR="00196594" w:rsidRPr="00B76240">
        <w:rPr>
          <w:rFonts w:hint="eastAsia"/>
          <w:rtl/>
        </w:rPr>
        <w:t>‌</w:t>
      </w:r>
      <w:r w:rsidR="00196594" w:rsidRPr="00B76240">
        <w:rPr>
          <w:rFonts w:hint="cs"/>
          <w:rtl/>
        </w:rPr>
        <w:t>باشند و جعبه هایی که عناصر اندازه</w:t>
      </w:r>
      <w:r w:rsidR="00196594" w:rsidRPr="00B76240">
        <w:rPr>
          <w:rFonts w:hint="eastAsia"/>
          <w:rtl/>
        </w:rPr>
        <w:t>‌</w:t>
      </w:r>
      <w:r w:rsidR="00196594" w:rsidRPr="00B76240">
        <w:rPr>
          <w:rFonts w:hint="cs"/>
          <w:rtl/>
        </w:rPr>
        <w:t xml:space="preserve">گیری منفرد را در خود دارند ممکن است نزدیک هم باشند یا از نظر فیزیکی جدا باشند. </w:t>
      </w:r>
      <w:r w:rsidR="00196594" w:rsidRPr="00B76240">
        <w:rPr>
          <w:rFonts w:hint="cs"/>
        </w:rPr>
        <w:t xml:space="preserve"> </w:t>
      </w:r>
      <w:r w:rsidR="00196594" w:rsidRPr="00B76240">
        <w:rPr>
          <w:rFonts w:hint="cs"/>
          <w:rtl/>
        </w:rPr>
        <w:t>اصطلاح ابزار اندازه</w:t>
      </w:r>
      <w:r w:rsidR="00196594" w:rsidRPr="00B76240">
        <w:rPr>
          <w:rFonts w:hint="eastAsia"/>
          <w:rtl/>
        </w:rPr>
        <w:t>‌</w:t>
      </w:r>
      <w:r w:rsidR="00196594" w:rsidRPr="00B76240">
        <w:rPr>
          <w:rFonts w:hint="cs"/>
          <w:rtl/>
        </w:rPr>
        <w:t>گیری معمولاً برای توصیف یک سیستم اندازه</w:t>
      </w:r>
      <w:r w:rsidR="00196594" w:rsidRPr="00B76240">
        <w:rPr>
          <w:rFonts w:hint="eastAsia"/>
          <w:rtl/>
        </w:rPr>
        <w:t>‌</w:t>
      </w:r>
      <w:r w:rsidR="00196594" w:rsidRPr="00B76240">
        <w:rPr>
          <w:rFonts w:hint="cs"/>
          <w:rtl/>
        </w:rPr>
        <w:t>گیری استفاده می</w:t>
      </w:r>
      <w:r w:rsidR="00196594" w:rsidRPr="00B76240">
        <w:rPr>
          <w:rFonts w:hint="eastAsia"/>
          <w:rtl/>
        </w:rPr>
        <w:t>‌</w:t>
      </w:r>
      <w:r w:rsidR="00196594" w:rsidRPr="00B76240">
        <w:rPr>
          <w:rFonts w:hint="cs"/>
          <w:rtl/>
        </w:rPr>
        <w:t>شود، خواه فقط شامل یک عنصر باشد یا عناصر زیادی، و این اصطلاح به طور گسترده در کل این متن استفاده خواهد شد.</w:t>
      </w:r>
    </w:p>
    <w:p w14:paraId="20796A80" w14:textId="181E23E7" w:rsidR="00B76240" w:rsidRDefault="00B76240" w:rsidP="00B76240">
      <w:pPr>
        <w:spacing w:line="276" w:lineRule="auto"/>
        <w:jc w:val="both"/>
        <w:rPr>
          <w:rtl/>
        </w:rPr>
      </w:pPr>
      <w:r w:rsidRPr="00B76240">
        <w:rPr>
          <w:rtl/>
        </w:rPr>
        <w:t>اول</w:t>
      </w:r>
      <w:r w:rsidRPr="00B76240">
        <w:rPr>
          <w:rFonts w:hint="cs"/>
          <w:rtl/>
        </w:rPr>
        <w:t>ی</w:t>
      </w:r>
      <w:r w:rsidRPr="00B76240">
        <w:rPr>
          <w:rFonts w:hint="eastAsia"/>
          <w:rtl/>
        </w:rPr>
        <w:t>ن</w:t>
      </w:r>
      <w:r w:rsidRPr="00B76240">
        <w:rPr>
          <w:rtl/>
        </w:rPr>
        <w:t xml:space="preserve"> عنصر در هر س</w:t>
      </w:r>
      <w:r w:rsidRPr="00B76240">
        <w:rPr>
          <w:rFonts w:hint="cs"/>
          <w:rtl/>
        </w:rPr>
        <w:t>ی</w:t>
      </w:r>
      <w:r w:rsidRPr="00B76240">
        <w:rPr>
          <w:rFonts w:hint="eastAsia"/>
          <w:rtl/>
        </w:rPr>
        <w:t>ستم</w:t>
      </w:r>
      <w:r w:rsidRPr="00B76240">
        <w:rPr>
          <w:rtl/>
        </w:rPr>
        <w:t xml:space="preserve"> اندازه‌گ</w:t>
      </w:r>
      <w:r w:rsidRPr="00B76240">
        <w:rPr>
          <w:rFonts w:hint="cs"/>
          <w:rtl/>
        </w:rPr>
        <w:t>ی</w:t>
      </w:r>
      <w:r w:rsidRPr="00B76240">
        <w:rPr>
          <w:rFonts w:hint="eastAsia"/>
          <w:rtl/>
        </w:rPr>
        <w:t>ر</w:t>
      </w:r>
      <w:r w:rsidRPr="00B76240">
        <w:rPr>
          <w:rFonts w:hint="cs"/>
          <w:rtl/>
        </w:rPr>
        <w:t>ی</w:t>
      </w:r>
      <w:r w:rsidRPr="00B76240">
        <w:rPr>
          <w:rtl/>
        </w:rPr>
        <w:t xml:space="preserve"> سنسور اصل</w:t>
      </w:r>
      <w:r w:rsidRPr="00B76240">
        <w:rPr>
          <w:rFonts w:hint="cs"/>
          <w:rtl/>
        </w:rPr>
        <w:t>ی</w:t>
      </w:r>
      <w:r w:rsidRPr="00B76240">
        <w:rPr>
          <w:rtl/>
        </w:rPr>
        <w:t xml:space="preserve"> است: ا</w:t>
      </w:r>
      <w:r w:rsidRPr="00B76240">
        <w:rPr>
          <w:rFonts w:hint="cs"/>
          <w:rtl/>
        </w:rPr>
        <w:t>ی</w:t>
      </w:r>
      <w:r w:rsidRPr="00B76240">
        <w:rPr>
          <w:rFonts w:hint="eastAsia"/>
          <w:rtl/>
        </w:rPr>
        <w:t>ن</w:t>
      </w:r>
      <w:r w:rsidRPr="00B76240">
        <w:rPr>
          <w:rtl/>
        </w:rPr>
        <w:t xml:space="preserve"> </w:t>
      </w:r>
      <w:r w:rsidRPr="00B76240">
        <w:rPr>
          <w:rFonts w:hint="cs"/>
          <w:rtl/>
        </w:rPr>
        <w:t>ی</w:t>
      </w:r>
      <w:r w:rsidRPr="00B76240">
        <w:rPr>
          <w:rFonts w:hint="eastAsia"/>
          <w:rtl/>
        </w:rPr>
        <w:t>ک</w:t>
      </w:r>
      <w:r w:rsidRPr="00B76240">
        <w:rPr>
          <w:rtl/>
        </w:rPr>
        <w:t xml:space="preserve"> خروج</w:t>
      </w:r>
      <w:r w:rsidRPr="00B76240">
        <w:rPr>
          <w:rFonts w:hint="cs"/>
          <w:rtl/>
        </w:rPr>
        <w:t>ی</w:t>
      </w:r>
      <w:r w:rsidRPr="00B76240">
        <w:rPr>
          <w:rtl/>
        </w:rPr>
        <w:t xml:space="preserve"> را م</w:t>
      </w:r>
      <w:r w:rsidRPr="00B76240">
        <w:rPr>
          <w:rFonts w:hint="cs"/>
          <w:rtl/>
        </w:rPr>
        <w:t>ی‌</w:t>
      </w:r>
      <w:r w:rsidRPr="00B76240">
        <w:rPr>
          <w:rFonts w:hint="eastAsia"/>
          <w:rtl/>
        </w:rPr>
        <w:t>دهد</w:t>
      </w:r>
      <w:r w:rsidRPr="00B76240">
        <w:rPr>
          <w:rtl/>
        </w:rPr>
        <w:t xml:space="preserve"> که تابع</w:t>
      </w:r>
      <w:r w:rsidRPr="00B76240">
        <w:rPr>
          <w:rFonts w:hint="cs"/>
          <w:rtl/>
        </w:rPr>
        <w:t>ی</w:t>
      </w:r>
      <w:r w:rsidRPr="00B76240">
        <w:rPr>
          <w:rtl/>
        </w:rPr>
        <w:t xml:space="preserve"> از اندازه‌گ</w:t>
      </w:r>
      <w:r w:rsidRPr="00B76240">
        <w:rPr>
          <w:rFonts w:hint="cs"/>
          <w:rtl/>
        </w:rPr>
        <w:t>ی</w:t>
      </w:r>
      <w:r w:rsidRPr="00B76240">
        <w:rPr>
          <w:rFonts w:hint="eastAsia"/>
          <w:rtl/>
        </w:rPr>
        <w:t>ر</w:t>
      </w:r>
      <w:r w:rsidRPr="00B76240">
        <w:rPr>
          <w:rFonts w:hint="cs"/>
          <w:rtl/>
        </w:rPr>
        <w:t>ی</w:t>
      </w:r>
      <w:r w:rsidRPr="00B76240">
        <w:rPr>
          <w:rtl/>
        </w:rPr>
        <w:t xml:space="preserve"> است</w:t>
      </w:r>
      <w:r>
        <w:rPr>
          <w:rFonts w:hint="cs"/>
          <w:rtl/>
        </w:rPr>
        <w:t xml:space="preserve"> </w:t>
      </w:r>
      <w:r w:rsidRPr="00B76240">
        <w:rPr>
          <w:rtl/>
        </w:rPr>
        <w:t>(ورود</w:t>
      </w:r>
      <w:r w:rsidRPr="00B76240">
        <w:rPr>
          <w:rFonts w:hint="cs"/>
          <w:rtl/>
        </w:rPr>
        <w:t>ی</w:t>
      </w:r>
      <w:r w:rsidRPr="00B76240">
        <w:rPr>
          <w:rtl/>
        </w:rPr>
        <w:t xml:space="preserve"> اعمال شده به آن)،  برا</w:t>
      </w:r>
      <w:r w:rsidRPr="00B76240">
        <w:rPr>
          <w:rFonts w:hint="cs"/>
          <w:rtl/>
        </w:rPr>
        <w:t>ی</w:t>
      </w:r>
      <w:r w:rsidRPr="00B76240">
        <w:rPr>
          <w:rtl/>
        </w:rPr>
        <w:t xml:space="preserve"> اکثر اما نه همه سنسورها، ا</w:t>
      </w:r>
      <w:r w:rsidRPr="00B76240">
        <w:rPr>
          <w:rFonts w:hint="cs"/>
          <w:rtl/>
        </w:rPr>
        <w:t>ی</w:t>
      </w:r>
      <w:r w:rsidRPr="00B76240">
        <w:rPr>
          <w:rFonts w:hint="eastAsia"/>
          <w:rtl/>
        </w:rPr>
        <w:t>ن</w:t>
      </w:r>
      <w:r w:rsidRPr="00B76240">
        <w:rPr>
          <w:rtl/>
        </w:rPr>
        <w:t xml:space="preserve"> عملکرد حداقل تقر</w:t>
      </w:r>
      <w:r w:rsidRPr="00B76240">
        <w:rPr>
          <w:rFonts w:hint="cs"/>
          <w:rtl/>
        </w:rPr>
        <w:t>ی</w:t>
      </w:r>
      <w:r w:rsidRPr="00B76240">
        <w:rPr>
          <w:rFonts w:hint="eastAsia"/>
          <w:rtl/>
        </w:rPr>
        <w:t>باً</w:t>
      </w:r>
      <w:r w:rsidRPr="00B76240">
        <w:rPr>
          <w:rtl/>
        </w:rPr>
        <w:t xml:space="preserve"> خط</w:t>
      </w:r>
      <w:r w:rsidRPr="00B76240">
        <w:rPr>
          <w:rFonts w:hint="cs"/>
          <w:rtl/>
        </w:rPr>
        <w:t>ی</w:t>
      </w:r>
      <w:r w:rsidRPr="00B76240">
        <w:rPr>
          <w:rtl/>
        </w:rPr>
        <w:t xml:space="preserve"> است.  مثال‌ها</w:t>
      </w:r>
      <w:r w:rsidRPr="00B76240">
        <w:rPr>
          <w:rFonts w:hint="cs"/>
          <w:rtl/>
        </w:rPr>
        <w:t>یی</w:t>
      </w:r>
      <w:r w:rsidRPr="00B76240">
        <w:rPr>
          <w:rtl/>
        </w:rPr>
        <w:t xml:space="preserve"> از نمونه‌ها</w:t>
      </w:r>
      <w:r w:rsidRPr="00B76240">
        <w:rPr>
          <w:rFonts w:hint="cs"/>
          <w:rtl/>
        </w:rPr>
        <w:t>ی</w:t>
      </w:r>
      <w:r w:rsidRPr="00B76240">
        <w:rPr>
          <w:rtl/>
        </w:rPr>
        <w:t xml:space="preserve"> سنسورها</w:t>
      </w:r>
      <w:r w:rsidRPr="00B76240">
        <w:rPr>
          <w:rFonts w:hint="cs"/>
          <w:rtl/>
        </w:rPr>
        <w:t>ی</w:t>
      </w:r>
      <w:r w:rsidRPr="00B76240">
        <w:rPr>
          <w:rtl/>
        </w:rPr>
        <w:t xml:space="preserve"> اول</w:t>
      </w:r>
      <w:r w:rsidRPr="00B76240">
        <w:rPr>
          <w:rFonts w:hint="cs"/>
          <w:rtl/>
        </w:rPr>
        <w:t>ی</w:t>
      </w:r>
      <w:r w:rsidRPr="00B76240">
        <w:rPr>
          <w:rFonts w:hint="eastAsia"/>
          <w:rtl/>
        </w:rPr>
        <w:t>ه،</w:t>
      </w:r>
      <w:r w:rsidRPr="00B76240">
        <w:rPr>
          <w:rtl/>
        </w:rPr>
        <w:t xml:space="preserve"> دماسنج ما</w:t>
      </w:r>
      <w:r w:rsidRPr="00B76240">
        <w:rPr>
          <w:rFonts w:hint="cs"/>
          <w:rtl/>
        </w:rPr>
        <w:t>ی</w:t>
      </w:r>
      <w:r w:rsidRPr="00B76240">
        <w:rPr>
          <w:rFonts w:hint="eastAsia"/>
          <w:rtl/>
        </w:rPr>
        <w:t>ع</w:t>
      </w:r>
      <w:r w:rsidRPr="00B76240">
        <w:rPr>
          <w:rtl/>
        </w:rPr>
        <w:t xml:space="preserve"> درون ش</w:t>
      </w:r>
      <w:r w:rsidRPr="00B76240">
        <w:rPr>
          <w:rFonts w:hint="cs"/>
          <w:rtl/>
        </w:rPr>
        <w:t>ی</w:t>
      </w:r>
      <w:r w:rsidRPr="00B76240">
        <w:rPr>
          <w:rFonts w:hint="eastAsia"/>
          <w:rtl/>
        </w:rPr>
        <w:t>شه،</w:t>
      </w:r>
      <w:r w:rsidRPr="00B76240">
        <w:rPr>
          <w:rtl/>
        </w:rPr>
        <w:t xml:space="preserve"> تر</w:t>
      </w:r>
      <w:r w:rsidRPr="00B76240">
        <w:rPr>
          <w:rFonts w:hint="eastAsia"/>
          <w:rtl/>
        </w:rPr>
        <w:t>موکوپل</w:t>
      </w:r>
      <w:r w:rsidRPr="00B76240">
        <w:rPr>
          <w:rtl/>
        </w:rPr>
        <w:t xml:space="preserve"> و فشار‌سنج هستند. در مورد دماسنج ج</w:t>
      </w:r>
      <w:r w:rsidRPr="00B76240">
        <w:rPr>
          <w:rFonts w:hint="cs"/>
          <w:rtl/>
        </w:rPr>
        <w:t>ی</w:t>
      </w:r>
      <w:r w:rsidRPr="00B76240">
        <w:rPr>
          <w:rFonts w:hint="eastAsia"/>
          <w:rtl/>
        </w:rPr>
        <w:t>وه</w:t>
      </w:r>
      <w:r w:rsidRPr="00B76240">
        <w:rPr>
          <w:rtl/>
        </w:rPr>
        <w:t xml:space="preserve"> در ش</w:t>
      </w:r>
      <w:r w:rsidRPr="00B76240">
        <w:rPr>
          <w:rFonts w:hint="cs"/>
          <w:rtl/>
        </w:rPr>
        <w:t>ی</w:t>
      </w:r>
      <w:r w:rsidRPr="00B76240">
        <w:rPr>
          <w:rFonts w:hint="eastAsia"/>
          <w:rtl/>
        </w:rPr>
        <w:t>شه،</w:t>
      </w:r>
      <w:r w:rsidRPr="00B76240">
        <w:rPr>
          <w:rtl/>
        </w:rPr>
        <w:t xml:space="preserve"> بازده خروج</w:t>
      </w:r>
      <w:r w:rsidRPr="00B76240">
        <w:rPr>
          <w:rFonts w:hint="cs"/>
          <w:rtl/>
        </w:rPr>
        <w:t>ی</w:t>
      </w:r>
      <w:r w:rsidRPr="00B76240">
        <w:rPr>
          <w:rtl/>
        </w:rPr>
        <w:t xml:space="preserve"> بر حسب سطح ج</w:t>
      </w:r>
      <w:r w:rsidRPr="00B76240">
        <w:rPr>
          <w:rFonts w:hint="cs"/>
          <w:rtl/>
        </w:rPr>
        <w:t>ی</w:t>
      </w:r>
      <w:r w:rsidRPr="00B76240">
        <w:rPr>
          <w:rFonts w:hint="eastAsia"/>
          <w:rtl/>
        </w:rPr>
        <w:t>وه</w:t>
      </w:r>
      <w:r w:rsidRPr="00B76240">
        <w:rPr>
          <w:rtl/>
        </w:rPr>
        <w:t xml:space="preserve"> داده م</w:t>
      </w:r>
      <w:r w:rsidRPr="00B76240">
        <w:rPr>
          <w:rFonts w:hint="cs"/>
          <w:rtl/>
        </w:rPr>
        <w:t>ی‌</w:t>
      </w:r>
      <w:r w:rsidRPr="00B76240">
        <w:rPr>
          <w:rFonts w:hint="eastAsia"/>
          <w:rtl/>
        </w:rPr>
        <w:t>شود</w:t>
      </w:r>
      <w:r w:rsidRPr="00B76240">
        <w:rPr>
          <w:rtl/>
        </w:rPr>
        <w:t xml:space="preserve"> و بنابرا</w:t>
      </w:r>
      <w:r w:rsidRPr="00B76240">
        <w:rPr>
          <w:rFonts w:hint="cs"/>
          <w:rtl/>
        </w:rPr>
        <w:t>ی</w:t>
      </w:r>
      <w:r w:rsidRPr="00B76240">
        <w:rPr>
          <w:rFonts w:hint="eastAsia"/>
          <w:rtl/>
        </w:rPr>
        <w:t>ن</w:t>
      </w:r>
      <w:r w:rsidRPr="00B76240">
        <w:rPr>
          <w:rtl/>
        </w:rPr>
        <w:t xml:space="preserve"> ا</w:t>
      </w:r>
      <w:r w:rsidRPr="00B76240">
        <w:rPr>
          <w:rFonts w:hint="cs"/>
          <w:rtl/>
        </w:rPr>
        <w:t>ی</w:t>
      </w:r>
      <w:r w:rsidRPr="00B76240">
        <w:rPr>
          <w:rFonts w:hint="eastAsia"/>
          <w:rtl/>
        </w:rPr>
        <w:t>ن</w:t>
      </w:r>
      <w:r w:rsidRPr="00B76240">
        <w:rPr>
          <w:rtl/>
        </w:rPr>
        <w:t xml:space="preserve"> سنسور اصل</w:t>
      </w:r>
      <w:r w:rsidRPr="00B76240">
        <w:rPr>
          <w:rFonts w:hint="cs"/>
          <w:rtl/>
        </w:rPr>
        <w:t>ی</w:t>
      </w:r>
      <w:r w:rsidRPr="00B76240">
        <w:rPr>
          <w:rtl/>
        </w:rPr>
        <w:t xml:space="preserve"> خاص ن</w:t>
      </w:r>
      <w:r w:rsidRPr="00B76240">
        <w:rPr>
          <w:rFonts w:hint="cs"/>
          <w:rtl/>
        </w:rPr>
        <w:t>ی</w:t>
      </w:r>
      <w:r w:rsidRPr="00B76240">
        <w:rPr>
          <w:rFonts w:hint="eastAsia"/>
          <w:rtl/>
        </w:rPr>
        <w:t>ز</w:t>
      </w:r>
      <w:r w:rsidRPr="00B76240">
        <w:rPr>
          <w:rtl/>
        </w:rPr>
        <w:t xml:space="preserve"> به خود</w:t>
      </w:r>
      <w:r w:rsidRPr="00B76240">
        <w:rPr>
          <w:rFonts w:hint="cs"/>
          <w:rtl/>
        </w:rPr>
        <w:t>ی</w:t>
      </w:r>
      <w:r w:rsidRPr="00B76240">
        <w:rPr>
          <w:rtl/>
        </w:rPr>
        <w:t xml:space="preserve"> خود </w:t>
      </w:r>
      <w:r w:rsidRPr="00B76240">
        <w:rPr>
          <w:rFonts w:hint="cs"/>
          <w:rtl/>
        </w:rPr>
        <w:t>ی</w:t>
      </w:r>
      <w:r w:rsidRPr="00B76240">
        <w:rPr>
          <w:rFonts w:hint="eastAsia"/>
          <w:rtl/>
        </w:rPr>
        <w:t>ک</w:t>
      </w:r>
      <w:r w:rsidRPr="00B76240">
        <w:rPr>
          <w:rtl/>
        </w:rPr>
        <w:t xml:space="preserve"> س</w:t>
      </w:r>
      <w:r w:rsidRPr="00B76240">
        <w:rPr>
          <w:rFonts w:hint="cs"/>
          <w:rtl/>
        </w:rPr>
        <w:t>ی</w:t>
      </w:r>
      <w:r w:rsidRPr="00B76240">
        <w:rPr>
          <w:rFonts w:hint="eastAsia"/>
          <w:rtl/>
        </w:rPr>
        <w:t>ستم</w:t>
      </w:r>
      <w:r w:rsidRPr="00B76240">
        <w:rPr>
          <w:rtl/>
        </w:rPr>
        <w:t xml:space="preserve"> اندازه گ</w:t>
      </w:r>
      <w:r w:rsidRPr="00B76240">
        <w:rPr>
          <w:rFonts w:hint="cs"/>
          <w:rtl/>
        </w:rPr>
        <w:t>ی</w:t>
      </w:r>
      <w:r w:rsidRPr="00B76240">
        <w:rPr>
          <w:rFonts w:hint="eastAsia"/>
          <w:rtl/>
        </w:rPr>
        <w:t>ر</w:t>
      </w:r>
      <w:r w:rsidRPr="00B76240">
        <w:rPr>
          <w:rFonts w:hint="cs"/>
          <w:rtl/>
        </w:rPr>
        <w:t>ی</w:t>
      </w:r>
      <w:r w:rsidRPr="00B76240">
        <w:rPr>
          <w:rtl/>
        </w:rPr>
        <w:t xml:space="preserve"> کامل است. با ا</w:t>
      </w:r>
      <w:r w:rsidRPr="00B76240">
        <w:rPr>
          <w:rFonts w:hint="cs"/>
          <w:rtl/>
        </w:rPr>
        <w:t>ی</w:t>
      </w:r>
      <w:r w:rsidRPr="00B76240">
        <w:rPr>
          <w:rFonts w:hint="eastAsia"/>
          <w:rtl/>
        </w:rPr>
        <w:t>ن</w:t>
      </w:r>
      <w:r w:rsidRPr="00B76240">
        <w:rPr>
          <w:rtl/>
        </w:rPr>
        <w:t xml:space="preserve"> حال، به طور کل</w:t>
      </w:r>
      <w:r w:rsidRPr="00B76240">
        <w:rPr>
          <w:rFonts w:hint="cs"/>
          <w:rtl/>
        </w:rPr>
        <w:t>ی</w:t>
      </w:r>
      <w:r w:rsidRPr="00B76240">
        <w:rPr>
          <w:rFonts w:hint="eastAsia"/>
          <w:rtl/>
        </w:rPr>
        <w:t>،</w:t>
      </w:r>
      <w:r w:rsidRPr="00B76240">
        <w:rPr>
          <w:rtl/>
        </w:rPr>
        <w:t xml:space="preserve"> سنسور اصل</w:t>
      </w:r>
      <w:r w:rsidRPr="00B76240">
        <w:rPr>
          <w:rFonts w:hint="cs"/>
          <w:rtl/>
        </w:rPr>
        <w:t>ی</w:t>
      </w:r>
      <w:r w:rsidRPr="00B76240">
        <w:rPr>
          <w:rtl/>
        </w:rPr>
        <w:t xml:space="preserve"> تنها بخش</w:t>
      </w:r>
      <w:r w:rsidRPr="00B76240">
        <w:rPr>
          <w:rFonts w:hint="cs"/>
          <w:rtl/>
        </w:rPr>
        <w:t>ی</w:t>
      </w:r>
      <w:r w:rsidRPr="00B76240">
        <w:rPr>
          <w:rtl/>
        </w:rPr>
        <w:t xml:space="preserve"> از </w:t>
      </w:r>
      <w:r w:rsidRPr="00B76240">
        <w:rPr>
          <w:rFonts w:hint="cs"/>
          <w:rtl/>
        </w:rPr>
        <w:t>ی</w:t>
      </w:r>
      <w:r w:rsidRPr="00B76240">
        <w:rPr>
          <w:rFonts w:hint="eastAsia"/>
          <w:rtl/>
        </w:rPr>
        <w:t>ک</w:t>
      </w:r>
      <w:r w:rsidRPr="00B76240">
        <w:rPr>
          <w:rtl/>
        </w:rPr>
        <w:t xml:space="preserve"> س</w:t>
      </w:r>
      <w:r w:rsidRPr="00B76240">
        <w:rPr>
          <w:rFonts w:hint="cs"/>
          <w:rtl/>
        </w:rPr>
        <w:t>ی</w:t>
      </w:r>
      <w:r w:rsidRPr="00B76240">
        <w:rPr>
          <w:rFonts w:hint="eastAsia"/>
          <w:rtl/>
        </w:rPr>
        <w:t>ستم</w:t>
      </w:r>
      <w:r w:rsidRPr="00B76240">
        <w:rPr>
          <w:rtl/>
        </w:rPr>
        <w:t xml:space="preserve"> اندازه‌گ</w:t>
      </w:r>
      <w:r w:rsidRPr="00B76240">
        <w:rPr>
          <w:rFonts w:hint="cs"/>
          <w:rtl/>
        </w:rPr>
        <w:t>ی</w:t>
      </w:r>
      <w:r w:rsidRPr="00B76240">
        <w:rPr>
          <w:rFonts w:hint="eastAsia"/>
          <w:rtl/>
        </w:rPr>
        <w:t>ر</w:t>
      </w:r>
      <w:r w:rsidRPr="00B76240">
        <w:rPr>
          <w:rFonts w:hint="cs"/>
          <w:rtl/>
        </w:rPr>
        <w:t>ی</w:t>
      </w:r>
      <w:r w:rsidRPr="00B76240">
        <w:rPr>
          <w:rtl/>
        </w:rPr>
        <w:t xml:space="preserve"> است.</w:t>
      </w:r>
    </w:p>
    <w:p w14:paraId="57541A4D" w14:textId="6C1D4062" w:rsidR="00B76240" w:rsidRDefault="00B76240" w:rsidP="00B76240">
      <w:pPr>
        <w:spacing w:line="276" w:lineRule="auto"/>
        <w:jc w:val="both"/>
        <w:rPr>
          <w:rtl/>
          <w:lang w:bidi="fa-IR"/>
        </w:rPr>
      </w:pPr>
      <w:r w:rsidRPr="00B76240">
        <w:rPr>
          <w:rtl/>
          <w:lang w:bidi="fa-IR"/>
        </w:rPr>
        <w:t>عناصر تبد</w:t>
      </w:r>
      <w:r w:rsidRPr="00B76240">
        <w:rPr>
          <w:rFonts w:hint="cs"/>
          <w:rtl/>
          <w:lang w:bidi="fa-IR"/>
        </w:rPr>
        <w:t>ی</w:t>
      </w:r>
      <w:r w:rsidRPr="00B76240">
        <w:rPr>
          <w:rFonts w:hint="eastAsia"/>
          <w:rtl/>
          <w:lang w:bidi="fa-IR"/>
        </w:rPr>
        <w:t>ل</w:t>
      </w:r>
      <w:r w:rsidRPr="00B76240">
        <w:rPr>
          <w:rtl/>
          <w:lang w:bidi="fa-IR"/>
        </w:rPr>
        <w:t xml:space="preserve"> متغ</w:t>
      </w:r>
      <w:r w:rsidRPr="00B76240">
        <w:rPr>
          <w:rFonts w:hint="cs"/>
          <w:rtl/>
          <w:lang w:bidi="fa-IR"/>
        </w:rPr>
        <w:t>ی</w:t>
      </w:r>
      <w:r w:rsidRPr="00B76240">
        <w:rPr>
          <w:rFonts w:hint="eastAsia"/>
          <w:rtl/>
          <w:lang w:bidi="fa-IR"/>
        </w:rPr>
        <w:t>ر</w:t>
      </w:r>
      <w:r w:rsidRPr="00B76240">
        <w:rPr>
          <w:rtl/>
          <w:lang w:bidi="fa-IR"/>
        </w:rPr>
        <w:t xml:space="preserve"> در موارد</w:t>
      </w:r>
      <w:r w:rsidRPr="00B76240">
        <w:rPr>
          <w:rFonts w:hint="cs"/>
          <w:rtl/>
          <w:lang w:bidi="fa-IR"/>
        </w:rPr>
        <w:t>ی</w:t>
      </w:r>
      <w:r w:rsidRPr="00B76240">
        <w:rPr>
          <w:rtl/>
          <w:lang w:bidi="fa-IR"/>
        </w:rPr>
        <w:t xml:space="preserve"> مورد ن</w:t>
      </w:r>
      <w:r w:rsidRPr="00B76240">
        <w:rPr>
          <w:rFonts w:hint="cs"/>
          <w:rtl/>
          <w:lang w:bidi="fa-IR"/>
        </w:rPr>
        <w:t>ی</w:t>
      </w:r>
      <w:r w:rsidRPr="00B76240">
        <w:rPr>
          <w:rFonts w:hint="eastAsia"/>
          <w:rtl/>
          <w:lang w:bidi="fa-IR"/>
        </w:rPr>
        <w:t>از</w:t>
      </w:r>
      <w:r w:rsidRPr="00B76240">
        <w:rPr>
          <w:rtl/>
          <w:lang w:bidi="fa-IR"/>
        </w:rPr>
        <w:t xml:space="preserve"> هستند که متغ</w:t>
      </w:r>
      <w:r w:rsidRPr="00B76240">
        <w:rPr>
          <w:rFonts w:hint="cs"/>
          <w:rtl/>
          <w:lang w:bidi="fa-IR"/>
        </w:rPr>
        <w:t>ی</w:t>
      </w:r>
      <w:r w:rsidRPr="00B76240">
        <w:rPr>
          <w:rFonts w:hint="eastAsia"/>
          <w:rtl/>
          <w:lang w:bidi="fa-IR"/>
        </w:rPr>
        <w:t>ر</w:t>
      </w:r>
      <w:r w:rsidRPr="00B76240">
        <w:rPr>
          <w:rtl/>
          <w:lang w:bidi="fa-IR"/>
        </w:rPr>
        <w:t xml:space="preserve"> خروج</w:t>
      </w:r>
      <w:r w:rsidRPr="00B76240">
        <w:rPr>
          <w:rFonts w:hint="cs"/>
          <w:rtl/>
          <w:lang w:bidi="fa-IR"/>
        </w:rPr>
        <w:t>ی</w:t>
      </w:r>
      <w:r w:rsidRPr="00B76240">
        <w:rPr>
          <w:rtl/>
          <w:lang w:bidi="fa-IR"/>
        </w:rPr>
        <w:t xml:space="preserve"> مبدل اول</w:t>
      </w:r>
      <w:r w:rsidRPr="00B76240">
        <w:rPr>
          <w:rFonts w:hint="cs"/>
          <w:rtl/>
          <w:lang w:bidi="fa-IR"/>
        </w:rPr>
        <w:t>ی</w:t>
      </w:r>
      <w:r w:rsidRPr="00B76240">
        <w:rPr>
          <w:rFonts w:hint="eastAsia"/>
          <w:rtl/>
          <w:lang w:bidi="fa-IR"/>
        </w:rPr>
        <w:t>ه</w:t>
      </w:r>
      <w:r w:rsidRPr="00B76240">
        <w:rPr>
          <w:rtl/>
          <w:lang w:bidi="fa-IR"/>
        </w:rPr>
        <w:t xml:space="preserve"> به شکل ناخوشا</w:t>
      </w:r>
      <w:r w:rsidRPr="00B76240">
        <w:rPr>
          <w:rFonts w:hint="cs"/>
          <w:rtl/>
          <w:lang w:bidi="fa-IR"/>
        </w:rPr>
        <w:t>ی</w:t>
      </w:r>
      <w:r w:rsidRPr="00B76240">
        <w:rPr>
          <w:rFonts w:hint="eastAsia"/>
          <w:rtl/>
          <w:lang w:bidi="fa-IR"/>
        </w:rPr>
        <w:t>ند</w:t>
      </w:r>
      <w:r w:rsidRPr="00B76240">
        <w:rPr>
          <w:rtl/>
          <w:lang w:bidi="fa-IR"/>
        </w:rPr>
        <w:t xml:space="preserve"> باشد و با</w:t>
      </w:r>
      <w:r w:rsidRPr="00B76240">
        <w:rPr>
          <w:rFonts w:hint="cs"/>
          <w:rtl/>
          <w:lang w:bidi="fa-IR"/>
        </w:rPr>
        <w:t>ی</w:t>
      </w:r>
      <w:r w:rsidRPr="00B76240">
        <w:rPr>
          <w:rFonts w:hint="eastAsia"/>
          <w:rtl/>
          <w:lang w:bidi="fa-IR"/>
        </w:rPr>
        <w:t>د</w:t>
      </w:r>
      <w:r w:rsidRPr="00B76240">
        <w:rPr>
          <w:rtl/>
          <w:lang w:bidi="fa-IR"/>
        </w:rPr>
        <w:t xml:space="preserve"> به فرم راحت‌تر</w:t>
      </w:r>
      <w:r w:rsidRPr="00B76240">
        <w:rPr>
          <w:rFonts w:hint="cs"/>
          <w:rtl/>
          <w:lang w:bidi="fa-IR"/>
        </w:rPr>
        <w:t>ی</w:t>
      </w:r>
      <w:r w:rsidRPr="00B76240">
        <w:rPr>
          <w:rtl/>
          <w:lang w:bidi="fa-IR"/>
        </w:rPr>
        <w:t xml:space="preserve"> تبد</w:t>
      </w:r>
      <w:r w:rsidRPr="00B76240">
        <w:rPr>
          <w:rFonts w:hint="cs"/>
          <w:rtl/>
          <w:lang w:bidi="fa-IR"/>
        </w:rPr>
        <w:t>ی</w:t>
      </w:r>
      <w:r w:rsidRPr="00B76240">
        <w:rPr>
          <w:rFonts w:hint="eastAsia"/>
          <w:rtl/>
          <w:lang w:bidi="fa-IR"/>
        </w:rPr>
        <w:t>ل</w:t>
      </w:r>
      <w:r w:rsidRPr="00B76240">
        <w:rPr>
          <w:rtl/>
          <w:lang w:bidi="fa-IR"/>
        </w:rPr>
        <w:t xml:space="preserve"> شود. به عنوان مثال، کرنش‌سنج اندازه‌گ</w:t>
      </w:r>
      <w:r w:rsidRPr="00B76240">
        <w:rPr>
          <w:rFonts w:hint="cs"/>
          <w:rtl/>
          <w:lang w:bidi="fa-IR"/>
        </w:rPr>
        <w:t>ی</w:t>
      </w:r>
      <w:r w:rsidRPr="00B76240">
        <w:rPr>
          <w:rFonts w:hint="eastAsia"/>
          <w:rtl/>
          <w:lang w:bidi="fa-IR"/>
        </w:rPr>
        <w:t>ر</w:t>
      </w:r>
      <w:r w:rsidRPr="00B76240">
        <w:rPr>
          <w:rFonts w:hint="cs"/>
          <w:rtl/>
          <w:lang w:bidi="fa-IR"/>
        </w:rPr>
        <w:t>ی</w:t>
      </w:r>
      <w:r w:rsidRPr="00B76240">
        <w:rPr>
          <w:rtl/>
          <w:lang w:bidi="fa-IR"/>
        </w:rPr>
        <w:t xml:space="preserve"> جابه‌جا</w:t>
      </w:r>
      <w:r w:rsidRPr="00B76240">
        <w:rPr>
          <w:rFonts w:hint="cs"/>
          <w:rtl/>
          <w:lang w:bidi="fa-IR"/>
        </w:rPr>
        <w:t>یی</w:t>
      </w:r>
      <w:r w:rsidRPr="00B76240">
        <w:rPr>
          <w:rtl/>
          <w:lang w:bidi="fa-IR"/>
        </w:rPr>
        <w:t xml:space="preserve"> دارا</w:t>
      </w:r>
      <w:r w:rsidRPr="00B76240">
        <w:rPr>
          <w:rFonts w:hint="cs"/>
          <w:rtl/>
          <w:lang w:bidi="fa-IR"/>
        </w:rPr>
        <w:t>ی</w:t>
      </w:r>
      <w:r w:rsidRPr="00B76240">
        <w:rPr>
          <w:rtl/>
          <w:lang w:bidi="fa-IR"/>
        </w:rPr>
        <w:t xml:space="preserve"> </w:t>
      </w:r>
      <w:r w:rsidRPr="00B76240">
        <w:rPr>
          <w:rFonts w:hint="cs"/>
          <w:rtl/>
          <w:lang w:bidi="fa-IR"/>
        </w:rPr>
        <w:t>ی</w:t>
      </w:r>
      <w:r w:rsidRPr="00B76240">
        <w:rPr>
          <w:rFonts w:hint="eastAsia"/>
          <w:rtl/>
          <w:lang w:bidi="fa-IR"/>
        </w:rPr>
        <w:t>ک</w:t>
      </w:r>
      <w:r w:rsidRPr="00B76240">
        <w:rPr>
          <w:rtl/>
          <w:lang w:bidi="fa-IR"/>
        </w:rPr>
        <w:t xml:space="preserve"> خروج</w:t>
      </w:r>
      <w:r w:rsidRPr="00B76240">
        <w:rPr>
          <w:rFonts w:hint="cs"/>
          <w:rtl/>
          <w:lang w:bidi="fa-IR"/>
        </w:rPr>
        <w:t>ی</w:t>
      </w:r>
      <w:r w:rsidRPr="00B76240">
        <w:rPr>
          <w:rtl/>
          <w:lang w:bidi="fa-IR"/>
        </w:rPr>
        <w:t xml:space="preserve"> به شکل </w:t>
      </w:r>
      <w:r w:rsidRPr="00B76240">
        <w:rPr>
          <w:rFonts w:hint="cs"/>
          <w:rtl/>
          <w:lang w:bidi="fa-IR"/>
        </w:rPr>
        <w:t>ی</w:t>
      </w:r>
      <w:r w:rsidRPr="00B76240">
        <w:rPr>
          <w:rFonts w:hint="eastAsia"/>
          <w:rtl/>
          <w:lang w:bidi="fa-IR"/>
        </w:rPr>
        <w:t>ک</w:t>
      </w:r>
      <w:r w:rsidRPr="00B76240">
        <w:rPr>
          <w:rtl/>
          <w:lang w:bidi="fa-IR"/>
        </w:rPr>
        <w:t xml:space="preserve"> مقاومت متفاوت است. تغ</w:t>
      </w:r>
      <w:r w:rsidRPr="00B76240">
        <w:rPr>
          <w:rFonts w:hint="cs"/>
          <w:rtl/>
          <w:lang w:bidi="fa-IR"/>
        </w:rPr>
        <w:t>یی</w:t>
      </w:r>
      <w:r w:rsidRPr="00B76240">
        <w:rPr>
          <w:rFonts w:hint="eastAsia"/>
          <w:rtl/>
          <w:lang w:bidi="fa-IR"/>
        </w:rPr>
        <w:t>ر</w:t>
      </w:r>
      <w:r w:rsidRPr="00B76240">
        <w:rPr>
          <w:rtl/>
          <w:lang w:bidi="fa-IR"/>
        </w:rPr>
        <w:t xml:space="preserve"> مقاومت را نم</w:t>
      </w:r>
      <w:r w:rsidRPr="00B76240">
        <w:rPr>
          <w:rFonts w:hint="cs"/>
          <w:rtl/>
          <w:lang w:bidi="fa-IR"/>
        </w:rPr>
        <w:t>ی</w:t>
      </w:r>
      <w:r w:rsidRPr="00B76240">
        <w:rPr>
          <w:rtl/>
          <w:lang w:bidi="fa-IR"/>
        </w:rPr>
        <w:t xml:space="preserve"> توان به راحت</w:t>
      </w:r>
      <w:r w:rsidRPr="00B76240">
        <w:rPr>
          <w:rFonts w:hint="cs"/>
          <w:rtl/>
          <w:lang w:bidi="fa-IR"/>
        </w:rPr>
        <w:t>ی</w:t>
      </w:r>
      <w:r w:rsidRPr="00B76240">
        <w:rPr>
          <w:rtl/>
          <w:lang w:bidi="fa-IR"/>
        </w:rPr>
        <w:t xml:space="preserve"> انداز</w:t>
      </w:r>
      <w:r w:rsidRPr="00B76240">
        <w:rPr>
          <w:rFonts w:hint="eastAsia"/>
          <w:rtl/>
          <w:lang w:bidi="fa-IR"/>
        </w:rPr>
        <w:t>ه</w:t>
      </w:r>
      <w:r w:rsidRPr="00B76240">
        <w:rPr>
          <w:rtl/>
          <w:lang w:bidi="fa-IR"/>
        </w:rPr>
        <w:t xml:space="preserve"> گرفت و بنابرا</w:t>
      </w:r>
      <w:r w:rsidRPr="00B76240">
        <w:rPr>
          <w:rFonts w:hint="cs"/>
          <w:rtl/>
          <w:lang w:bidi="fa-IR"/>
        </w:rPr>
        <w:t>ی</w:t>
      </w:r>
      <w:r w:rsidRPr="00B76240">
        <w:rPr>
          <w:rFonts w:hint="eastAsia"/>
          <w:rtl/>
          <w:lang w:bidi="fa-IR"/>
        </w:rPr>
        <w:t>ن</w:t>
      </w:r>
      <w:r w:rsidRPr="00B76240">
        <w:rPr>
          <w:rtl/>
          <w:lang w:bidi="fa-IR"/>
        </w:rPr>
        <w:t xml:space="preserve"> توسط </w:t>
      </w:r>
      <w:r w:rsidRPr="00B76240">
        <w:rPr>
          <w:rFonts w:hint="cs"/>
          <w:rtl/>
          <w:lang w:bidi="fa-IR"/>
        </w:rPr>
        <w:t>ی</w:t>
      </w:r>
      <w:r w:rsidRPr="00B76240">
        <w:rPr>
          <w:rFonts w:hint="eastAsia"/>
          <w:rtl/>
          <w:lang w:bidi="fa-IR"/>
        </w:rPr>
        <w:t>ک</w:t>
      </w:r>
      <w:r w:rsidRPr="00B76240">
        <w:rPr>
          <w:rtl/>
          <w:lang w:bidi="fa-IR"/>
        </w:rPr>
        <w:t xml:space="preserve"> مدار پل، که نمونه ا</w:t>
      </w:r>
      <w:r w:rsidRPr="00B76240">
        <w:rPr>
          <w:rFonts w:hint="cs"/>
          <w:rtl/>
          <w:lang w:bidi="fa-IR"/>
        </w:rPr>
        <w:t>ی</w:t>
      </w:r>
      <w:r w:rsidRPr="00B76240">
        <w:rPr>
          <w:rtl/>
          <w:lang w:bidi="fa-IR"/>
        </w:rPr>
        <w:t xml:space="preserve"> معمول از </w:t>
      </w:r>
      <w:r w:rsidRPr="00B76240">
        <w:rPr>
          <w:rFonts w:hint="cs"/>
          <w:rtl/>
          <w:lang w:bidi="fa-IR"/>
        </w:rPr>
        <w:t>ی</w:t>
      </w:r>
      <w:r w:rsidRPr="00B76240">
        <w:rPr>
          <w:rFonts w:hint="eastAsia"/>
          <w:rtl/>
          <w:lang w:bidi="fa-IR"/>
        </w:rPr>
        <w:t>ک</w:t>
      </w:r>
      <w:r w:rsidRPr="00B76240">
        <w:rPr>
          <w:rtl/>
          <w:lang w:bidi="fa-IR"/>
        </w:rPr>
        <w:t xml:space="preserve"> عنصر تبد</w:t>
      </w:r>
      <w:r w:rsidRPr="00B76240">
        <w:rPr>
          <w:rFonts w:hint="cs"/>
          <w:rtl/>
          <w:lang w:bidi="fa-IR"/>
        </w:rPr>
        <w:t>ی</w:t>
      </w:r>
      <w:r w:rsidRPr="00B76240">
        <w:rPr>
          <w:rFonts w:hint="eastAsia"/>
          <w:rtl/>
          <w:lang w:bidi="fa-IR"/>
        </w:rPr>
        <w:t>ل</w:t>
      </w:r>
      <w:r w:rsidRPr="00B76240">
        <w:rPr>
          <w:rtl/>
          <w:lang w:bidi="fa-IR"/>
        </w:rPr>
        <w:t xml:space="preserve"> متغ</w:t>
      </w:r>
      <w:r w:rsidRPr="00B76240">
        <w:rPr>
          <w:rFonts w:hint="cs"/>
          <w:rtl/>
          <w:lang w:bidi="fa-IR"/>
        </w:rPr>
        <w:t>ی</w:t>
      </w:r>
      <w:r w:rsidRPr="00B76240">
        <w:rPr>
          <w:rFonts w:hint="eastAsia"/>
          <w:rtl/>
          <w:lang w:bidi="fa-IR"/>
        </w:rPr>
        <w:t>ر</w:t>
      </w:r>
      <w:r w:rsidRPr="00B76240">
        <w:rPr>
          <w:rtl/>
          <w:lang w:bidi="fa-IR"/>
        </w:rPr>
        <w:t xml:space="preserve"> است، </w:t>
      </w:r>
      <w:r w:rsidRPr="00B76240">
        <w:rPr>
          <w:rtl/>
          <w:lang w:bidi="fa-IR"/>
        </w:rPr>
        <w:lastRenderedPageBreak/>
        <w:t>به تغ</w:t>
      </w:r>
      <w:r w:rsidRPr="00B76240">
        <w:rPr>
          <w:rFonts w:hint="cs"/>
          <w:rtl/>
          <w:lang w:bidi="fa-IR"/>
        </w:rPr>
        <w:t>یی</w:t>
      </w:r>
      <w:r w:rsidRPr="00B76240">
        <w:rPr>
          <w:rFonts w:hint="eastAsia"/>
          <w:rtl/>
          <w:lang w:bidi="fa-IR"/>
        </w:rPr>
        <w:t>ر</w:t>
      </w:r>
      <w:r w:rsidRPr="00B76240">
        <w:rPr>
          <w:rtl/>
          <w:lang w:bidi="fa-IR"/>
        </w:rPr>
        <w:t xml:space="preserve"> ولتاژ تبد</w:t>
      </w:r>
      <w:r w:rsidRPr="00B76240">
        <w:rPr>
          <w:rFonts w:hint="cs"/>
          <w:rtl/>
          <w:lang w:bidi="fa-IR"/>
        </w:rPr>
        <w:t>ی</w:t>
      </w:r>
      <w:r w:rsidRPr="00B76240">
        <w:rPr>
          <w:rFonts w:hint="eastAsia"/>
          <w:rtl/>
          <w:lang w:bidi="fa-IR"/>
        </w:rPr>
        <w:t>ل</w:t>
      </w:r>
      <w:r w:rsidRPr="00B76240">
        <w:rPr>
          <w:rtl/>
          <w:lang w:bidi="fa-IR"/>
        </w:rPr>
        <w:t xml:space="preserve"> م</w:t>
      </w:r>
      <w:r w:rsidRPr="00B76240">
        <w:rPr>
          <w:rFonts w:hint="cs"/>
          <w:rtl/>
          <w:lang w:bidi="fa-IR"/>
        </w:rPr>
        <w:t>ی</w:t>
      </w:r>
      <w:r w:rsidRPr="00B76240">
        <w:rPr>
          <w:rtl/>
          <w:lang w:bidi="fa-IR"/>
        </w:rPr>
        <w:t xml:space="preserve"> شود، در بعض</w:t>
      </w:r>
      <w:r w:rsidRPr="00B76240">
        <w:rPr>
          <w:rFonts w:hint="cs"/>
          <w:rtl/>
          <w:lang w:bidi="fa-IR"/>
        </w:rPr>
        <w:t>ی</w:t>
      </w:r>
      <w:r w:rsidRPr="00B76240">
        <w:rPr>
          <w:rtl/>
          <w:lang w:bidi="fa-IR"/>
        </w:rPr>
        <w:t xml:space="preserve"> موارد، حسگر اصل</w:t>
      </w:r>
      <w:r w:rsidRPr="00B76240">
        <w:rPr>
          <w:rFonts w:hint="cs"/>
          <w:rtl/>
          <w:lang w:bidi="fa-IR"/>
        </w:rPr>
        <w:t>ی</w:t>
      </w:r>
      <w:r w:rsidRPr="00B76240">
        <w:rPr>
          <w:rtl/>
          <w:lang w:bidi="fa-IR"/>
        </w:rPr>
        <w:t xml:space="preserve"> و عنصر تبد</w:t>
      </w:r>
      <w:r w:rsidRPr="00B76240">
        <w:rPr>
          <w:rFonts w:hint="cs"/>
          <w:rtl/>
          <w:lang w:bidi="fa-IR"/>
        </w:rPr>
        <w:t>ی</w:t>
      </w:r>
      <w:r w:rsidRPr="00B76240">
        <w:rPr>
          <w:rFonts w:hint="eastAsia"/>
          <w:rtl/>
          <w:lang w:bidi="fa-IR"/>
        </w:rPr>
        <w:t>ل</w:t>
      </w:r>
      <w:r w:rsidRPr="00B76240">
        <w:rPr>
          <w:rtl/>
          <w:lang w:bidi="fa-IR"/>
        </w:rPr>
        <w:t xml:space="preserve"> متغ</w:t>
      </w:r>
      <w:r w:rsidRPr="00B76240">
        <w:rPr>
          <w:rFonts w:hint="cs"/>
          <w:rtl/>
          <w:lang w:bidi="fa-IR"/>
        </w:rPr>
        <w:t>ی</w:t>
      </w:r>
      <w:r w:rsidRPr="00B76240">
        <w:rPr>
          <w:rFonts w:hint="eastAsia"/>
          <w:rtl/>
          <w:lang w:bidi="fa-IR"/>
        </w:rPr>
        <w:t>ر</w:t>
      </w:r>
      <w:r w:rsidRPr="00B76240">
        <w:rPr>
          <w:rtl/>
          <w:lang w:bidi="fa-IR"/>
        </w:rPr>
        <w:t xml:space="preserve"> با هم ترک</w:t>
      </w:r>
      <w:r w:rsidRPr="00B76240">
        <w:rPr>
          <w:rFonts w:hint="cs"/>
          <w:rtl/>
          <w:lang w:bidi="fa-IR"/>
        </w:rPr>
        <w:t>ی</w:t>
      </w:r>
      <w:r w:rsidRPr="00B76240">
        <w:rPr>
          <w:rFonts w:hint="eastAsia"/>
          <w:rtl/>
          <w:lang w:bidi="fa-IR"/>
        </w:rPr>
        <w:t>ب</w:t>
      </w:r>
      <w:r w:rsidRPr="00B76240">
        <w:rPr>
          <w:rtl/>
          <w:lang w:bidi="fa-IR"/>
        </w:rPr>
        <w:t xml:space="preserve"> م</w:t>
      </w:r>
      <w:r w:rsidRPr="00B76240">
        <w:rPr>
          <w:rFonts w:hint="cs"/>
          <w:rtl/>
          <w:lang w:bidi="fa-IR"/>
        </w:rPr>
        <w:t>ی</w:t>
      </w:r>
      <w:r w:rsidRPr="00B76240">
        <w:rPr>
          <w:rtl/>
          <w:lang w:bidi="fa-IR"/>
        </w:rPr>
        <w:t xml:space="preserve"> شوند و ا</w:t>
      </w:r>
      <w:r w:rsidRPr="00B76240">
        <w:rPr>
          <w:rFonts w:hint="cs"/>
          <w:rtl/>
          <w:lang w:bidi="fa-IR"/>
        </w:rPr>
        <w:t>ی</w:t>
      </w:r>
      <w:r w:rsidRPr="00B76240">
        <w:rPr>
          <w:rFonts w:hint="eastAsia"/>
          <w:rtl/>
          <w:lang w:bidi="fa-IR"/>
        </w:rPr>
        <w:t>ن</w:t>
      </w:r>
      <w:r w:rsidRPr="00B76240">
        <w:rPr>
          <w:rtl/>
          <w:lang w:bidi="fa-IR"/>
        </w:rPr>
        <w:t xml:space="preserve"> ترک</w:t>
      </w:r>
      <w:r w:rsidRPr="00B76240">
        <w:rPr>
          <w:rFonts w:hint="cs"/>
          <w:rtl/>
          <w:lang w:bidi="fa-IR"/>
        </w:rPr>
        <w:t>ی</w:t>
      </w:r>
      <w:r w:rsidRPr="00B76240">
        <w:rPr>
          <w:rFonts w:hint="eastAsia"/>
          <w:rtl/>
          <w:lang w:bidi="fa-IR"/>
        </w:rPr>
        <w:t>ب</w:t>
      </w:r>
      <w:r w:rsidRPr="00B76240">
        <w:rPr>
          <w:rtl/>
          <w:lang w:bidi="fa-IR"/>
        </w:rPr>
        <w:t xml:space="preserve"> به عنوان مبدل</w:t>
      </w:r>
      <w:r>
        <w:rPr>
          <w:rStyle w:val="FootnoteReference"/>
          <w:rtl/>
          <w:lang w:bidi="fa-IR"/>
        </w:rPr>
        <w:footnoteReference w:id="7"/>
      </w:r>
      <w:r w:rsidRPr="00B76240">
        <w:rPr>
          <w:rtl/>
          <w:lang w:bidi="fa-IR"/>
        </w:rPr>
        <w:t xml:space="preserve"> شناخته م</w:t>
      </w:r>
      <w:r w:rsidRPr="00B76240">
        <w:rPr>
          <w:rFonts w:hint="cs"/>
          <w:rtl/>
          <w:lang w:bidi="fa-IR"/>
        </w:rPr>
        <w:t>ی</w:t>
      </w:r>
      <w:r w:rsidRPr="00B76240">
        <w:rPr>
          <w:rtl/>
          <w:lang w:bidi="fa-IR"/>
        </w:rPr>
        <w:t xml:space="preserve"> شود.</w:t>
      </w:r>
    </w:p>
    <w:p w14:paraId="393BDF9F" w14:textId="51631C43" w:rsidR="00B76240" w:rsidRDefault="00B76240" w:rsidP="00B76240">
      <w:pPr>
        <w:spacing w:line="276" w:lineRule="auto"/>
        <w:jc w:val="both"/>
        <w:rPr>
          <w:rtl/>
          <w:lang w:bidi="fa-IR"/>
        </w:rPr>
      </w:pPr>
      <w:r w:rsidRPr="00B76240">
        <w:rPr>
          <w:rtl/>
          <w:lang w:bidi="fa-IR"/>
        </w:rPr>
        <w:t>عناصر پردازش س</w:t>
      </w:r>
      <w:r w:rsidRPr="00B76240">
        <w:rPr>
          <w:rFonts w:hint="cs"/>
          <w:rtl/>
          <w:lang w:bidi="fa-IR"/>
        </w:rPr>
        <w:t>ی</w:t>
      </w:r>
      <w:r w:rsidRPr="00B76240">
        <w:rPr>
          <w:rFonts w:hint="eastAsia"/>
          <w:rtl/>
          <w:lang w:bidi="fa-IR"/>
        </w:rPr>
        <w:t>گنال</w:t>
      </w:r>
      <w:r w:rsidR="009C31D1">
        <w:rPr>
          <w:rStyle w:val="FootnoteReference"/>
          <w:rtl/>
          <w:lang w:bidi="fa-IR"/>
        </w:rPr>
        <w:footnoteReference w:id="8"/>
      </w:r>
      <w:r w:rsidRPr="00B76240">
        <w:rPr>
          <w:rtl/>
          <w:lang w:bidi="fa-IR"/>
        </w:rPr>
        <w:t xml:space="preserve"> به منظور بهبود ک</w:t>
      </w:r>
      <w:r w:rsidRPr="00B76240">
        <w:rPr>
          <w:rFonts w:hint="cs"/>
          <w:rtl/>
          <w:lang w:bidi="fa-IR"/>
        </w:rPr>
        <w:t>ی</w:t>
      </w:r>
      <w:r w:rsidRPr="00B76240">
        <w:rPr>
          <w:rFonts w:hint="eastAsia"/>
          <w:rtl/>
          <w:lang w:bidi="fa-IR"/>
        </w:rPr>
        <w:t>ف</w:t>
      </w:r>
      <w:r w:rsidRPr="00B76240">
        <w:rPr>
          <w:rFonts w:hint="cs"/>
          <w:rtl/>
          <w:lang w:bidi="fa-IR"/>
        </w:rPr>
        <w:t>ی</w:t>
      </w:r>
      <w:r w:rsidRPr="00B76240">
        <w:rPr>
          <w:rFonts w:hint="eastAsia"/>
          <w:rtl/>
          <w:lang w:bidi="fa-IR"/>
        </w:rPr>
        <w:t>ت</w:t>
      </w:r>
      <w:r w:rsidRPr="00B76240">
        <w:rPr>
          <w:rtl/>
          <w:lang w:bidi="fa-IR"/>
        </w:rPr>
        <w:t xml:space="preserve"> خروج</w:t>
      </w:r>
      <w:r w:rsidRPr="00B76240">
        <w:rPr>
          <w:rFonts w:hint="cs"/>
          <w:rtl/>
          <w:lang w:bidi="fa-IR"/>
        </w:rPr>
        <w:t>ی</w:t>
      </w:r>
      <w:r w:rsidRPr="00B76240">
        <w:rPr>
          <w:rtl/>
          <w:lang w:bidi="fa-IR"/>
        </w:rPr>
        <w:t xml:space="preserve"> س</w:t>
      </w:r>
      <w:r w:rsidRPr="00B76240">
        <w:rPr>
          <w:rFonts w:hint="cs"/>
          <w:rtl/>
          <w:lang w:bidi="fa-IR"/>
        </w:rPr>
        <w:t>ی</w:t>
      </w:r>
      <w:r w:rsidRPr="00B76240">
        <w:rPr>
          <w:rFonts w:hint="eastAsia"/>
          <w:rtl/>
          <w:lang w:bidi="fa-IR"/>
        </w:rPr>
        <w:t>ستم</w:t>
      </w:r>
      <w:r w:rsidRPr="00B76240">
        <w:rPr>
          <w:rtl/>
          <w:lang w:bidi="fa-IR"/>
        </w:rPr>
        <w:t xml:space="preserve"> اندازه گ</w:t>
      </w:r>
      <w:r w:rsidRPr="00B76240">
        <w:rPr>
          <w:rFonts w:hint="cs"/>
          <w:rtl/>
          <w:lang w:bidi="fa-IR"/>
        </w:rPr>
        <w:t>ی</w:t>
      </w:r>
      <w:r w:rsidRPr="00B76240">
        <w:rPr>
          <w:rFonts w:hint="eastAsia"/>
          <w:rtl/>
          <w:lang w:bidi="fa-IR"/>
        </w:rPr>
        <w:t>ر</w:t>
      </w:r>
      <w:r w:rsidRPr="00B76240">
        <w:rPr>
          <w:rFonts w:hint="cs"/>
          <w:rtl/>
          <w:lang w:bidi="fa-IR"/>
        </w:rPr>
        <w:t>ی</w:t>
      </w:r>
      <w:r w:rsidRPr="00B76240">
        <w:rPr>
          <w:rtl/>
          <w:lang w:bidi="fa-IR"/>
        </w:rPr>
        <w:t xml:space="preserve"> به نوع</w:t>
      </w:r>
      <w:r w:rsidRPr="00B76240">
        <w:rPr>
          <w:rFonts w:hint="cs"/>
          <w:rtl/>
          <w:lang w:bidi="fa-IR"/>
        </w:rPr>
        <w:t>ی</w:t>
      </w:r>
      <w:r w:rsidRPr="00B76240">
        <w:rPr>
          <w:rtl/>
          <w:lang w:bidi="fa-IR"/>
        </w:rPr>
        <w:t xml:space="preserve"> وجود دارند. </w:t>
      </w:r>
      <w:r w:rsidRPr="00B76240">
        <w:rPr>
          <w:rFonts w:hint="cs"/>
          <w:rtl/>
          <w:lang w:bidi="fa-IR"/>
        </w:rPr>
        <w:t>ی</w:t>
      </w:r>
      <w:r w:rsidRPr="00B76240">
        <w:rPr>
          <w:rFonts w:hint="eastAsia"/>
          <w:rtl/>
          <w:lang w:bidi="fa-IR"/>
        </w:rPr>
        <w:t>ک</w:t>
      </w:r>
      <w:r w:rsidRPr="00B76240">
        <w:rPr>
          <w:rtl/>
          <w:lang w:bidi="fa-IR"/>
        </w:rPr>
        <w:t xml:space="preserve"> نوع بس</w:t>
      </w:r>
      <w:r w:rsidRPr="00B76240">
        <w:rPr>
          <w:rFonts w:hint="cs"/>
          <w:rtl/>
          <w:lang w:bidi="fa-IR"/>
        </w:rPr>
        <w:t>ی</w:t>
      </w:r>
      <w:r w:rsidRPr="00B76240">
        <w:rPr>
          <w:rFonts w:hint="eastAsia"/>
          <w:rtl/>
          <w:lang w:bidi="fa-IR"/>
        </w:rPr>
        <w:t>ار</w:t>
      </w:r>
      <w:r w:rsidRPr="00B76240">
        <w:rPr>
          <w:rtl/>
          <w:lang w:bidi="fa-IR"/>
        </w:rPr>
        <w:t xml:space="preserve"> را</w:t>
      </w:r>
      <w:r w:rsidRPr="00B76240">
        <w:rPr>
          <w:rFonts w:hint="cs"/>
          <w:rtl/>
          <w:lang w:bidi="fa-IR"/>
        </w:rPr>
        <w:t>ی</w:t>
      </w:r>
      <w:r w:rsidRPr="00B76240">
        <w:rPr>
          <w:rFonts w:hint="eastAsia"/>
          <w:rtl/>
          <w:lang w:bidi="fa-IR"/>
        </w:rPr>
        <w:t>ج</w:t>
      </w:r>
      <w:r w:rsidRPr="00B76240">
        <w:rPr>
          <w:rtl/>
          <w:lang w:bidi="fa-IR"/>
        </w:rPr>
        <w:t xml:space="preserve"> از عناصر پردازش س</w:t>
      </w:r>
      <w:r w:rsidRPr="00B76240">
        <w:rPr>
          <w:rFonts w:hint="cs"/>
          <w:rtl/>
          <w:lang w:bidi="fa-IR"/>
        </w:rPr>
        <w:t>ی</w:t>
      </w:r>
      <w:r w:rsidRPr="00B76240">
        <w:rPr>
          <w:rFonts w:hint="eastAsia"/>
          <w:rtl/>
          <w:lang w:bidi="fa-IR"/>
        </w:rPr>
        <w:t>گنال،</w:t>
      </w:r>
      <w:r w:rsidRPr="00B76240">
        <w:rPr>
          <w:rtl/>
          <w:lang w:bidi="fa-IR"/>
        </w:rPr>
        <w:t xml:space="preserve"> تقو</w:t>
      </w:r>
      <w:r w:rsidRPr="00B76240">
        <w:rPr>
          <w:rFonts w:hint="cs"/>
          <w:rtl/>
          <w:lang w:bidi="fa-IR"/>
        </w:rPr>
        <w:t>ی</w:t>
      </w:r>
      <w:r w:rsidRPr="00B76240">
        <w:rPr>
          <w:rFonts w:hint="eastAsia"/>
          <w:rtl/>
          <w:lang w:bidi="fa-IR"/>
        </w:rPr>
        <w:t>ت</w:t>
      </w:r>
      <w:r w:rsidRPr="00B76240">
        <w:rPr>
          <w:rtl/>
          <w:lang w:bidi="fa-IR"/>
        </w:rPr>
        <w:t xml:space="preserve"> کننده الکترون</w:t>
      </w:r>
      <w:r w:rsidRPr="00B76240">
        <w:rPr>
          <w:rFonts w:hint="cs"/>
          <w:rtl/>
          <w:lang w:bidi="fa-IR"/>
        </w:rPr>
        <w:t>ی</w:t>
      </w:r>
      <w:r w:rsidRPr="00B76240">
        <w:rPr>
          <w:rFonts w:hint="eastAsia"/>
          <w:rtl/>
          <w:lang w:bidi="fa-IR"/>
        </w:rPr>
        <w:t>ک</w:t>
      </w:r>
      <w:r w:rsidRPr="00B76240">
        <w:rPr>
          <w:rFonts w:hint="cs"/>
          <w:rtl/>
          <w:lang w:bidi="fa-IR"/>
        </w:rPr>
        <w:t>ی</w:t>
      </w:r>
      <w:r w:rsidRPr="00B76240">
        <w:rPr>
          <w:rtl/>
          <w:lang w:bidi="fa-IR"/>
        </w:rPr>
        <w:t xml:space="preserve"> است که خروج</w:t>
      </w:r>
      <w:r w:rsidRPr="00B76240">
        <w:rPr>
          <w:rFonts w:hint="cs"/>
          <w:rtl/>
          <w:lang w:bidi="fa-IR"/>
        </w:rPr>
        <w:t>ی</w:t>
      </w:r>
      <w:r w:rsidRPr="00B76240">
        <w:rPr>
          <w:rtl/>
          <w:lang w:bidi="fa-IR"/>
        </w:rPr>
        <w:t xml:space="preserve"> مبدل اول</w:t>
      </w:r>
      <w:r w:rsidRPr="00B76240">
        <w:rPr>
          <w:rFonts w:hint="cs"/>
          <w:rtl/>
          <w:lang w:bidi="fa-IR"/>
        </w:rPr>
        <w:t>ی</w:t>
      </w:r>
      <w:r w:rsidRPr="00B76240">
        <w:rPr>
          <w:rFonts w:hint="eastAsia"/>
          <w:rtl/>
          <w:lang w:bidi="fa-IR"/>
        </w:rPr>
        <w:t>ه</w:t>
      </w:r>
      <w:r w:rsidRPr="00B76240">
        <w:rPr>
          <w:rtl/>
          <w:lang w:bidi="fa-IR"/>
        </w:rPr>
        <w:t xml:space="preserve"> </w:t>
      </w:r>
      <w:r w:rsidRPr="00B76240">
        <w:rPr>
          <w:rFonts w:hint="cs"/>
          <w:rtl/>
          <w:lang w:bidi="fa-IR"/>
        </w:rPr>
        <w:t>ی</w:t>
      </w:r>
      <w:r w:rsidRPr="00B76240">
        <w:rPr>
          <w:rFonts w:hint="eastAsia"/>
          <w:rtl/>
          <w:lang w:bidi="fa-IR"/>
        </w:rPr>
        <w:t>ا</w:t>
      </w:r>
      <w:r w:rsidRPr="00B76240">
        <w:rPr>
          <w:rtl/>
          <w:lang w:bidi="fa-IR"/>
        </w:rPr>
        <w:t xml:space="preserve"> عنصر تبد</w:t>
      </w:r>
      <w:r w:rsidRPr="00B76240">
        <w:rPr>
          <w:rFonts w:hint="cs"/>
          <w:rtl/>
          <w:lang w:bidi="fa-IR"/>
        </w:rPr>
        <w:t>ی</w:t>
      </w:r>
      <w:r w:rsidRPr="00B76240">
        <w:rPr>
          <w:rFonts w:hint="eastAsia"/>
          <w:rtl/>
          <w:lang w:bidi="fa-IR"/>
        </w:rPr>
        <w:t>ل</w:t>
      </w:r>
      <w:r w:rsidRPr="00B76240">
        <w:rPr>
          <w:rtl/>
          <w:lang w:bidi="fa-IR"/>
        </w:rPr>
        <w:t xml:space="preserve"> متغ</w:t>
      </w:r>
      <w:r w:rsidRPr="00B76240">
        <w:rPr>
          <w:rFonts w:hint="cs"/>
          <w:rtl/>
          <w:lang w:bidi="fa-IR"/>
        </w:rPr>
        <w:t>ی</w:t>
      </w:r>
      <w:r w:rsidRPr="00B76240">
        <w:rPr>
          <w:rFonts w:hint="eastAsia"/>
          <w:rtl/>
          <w:lang w:bidi="fa-IR"/>
        </w:rPr>
        <w:t>ر</w:t>
      </w:r>
      <w:r w:rsidRPr="00B76240">
        <w:rPr>
          <w:rtl/>
          <w:lang w:bidi="fa-IR"/>
        </w:rPr>
        <w:t xml:space="preserve"> را تقو</w:t>
      </w:r>
      <w:r w:rsidRPr="00B76240">
        <w:rPr>
          <w:rFonts w:hint="cs"/>
          <w:rtl/>
          <w:lang w:bidi="fa-IR"/>
        </w:rPr>
        <w:t>ی</w:t>
      </w:r>
      <w:r w:rsidRPr="00B76240">
        <w:rPr>
          <w:rFonts w:hint="eastAsia"/>
          <w:rtl/>
          <w:lang w:bidi="fa-IR"/>
        </w:rPr>
        <w:t>ت</w:t>
      </w:r>
      <w:r w:rsidRPr="00B76240">
        <w:rPr>
          <w:rtl/>
          <w:lang w:bidi="fa-IR"/>
        </w:rPr>
        <w:t xml:space="preserve"> م</w:t>
      </w:r>
      <w:r w:rsidRPr="00B76240">
        <w:rPr>
          <w:rFonts w:hint="cs"/>
          <w:rtl/>
          <w:lang w:bidi="fa-IR"/>
        </w:rPr>
        <w:t>ی</w:t>
      </w:r>
      <w:r w:rsidRPr="00B76240">
        <w:rPr>
          <w:rtl/>
          <w:lang w:bidi="fa-IR"/>
        </w:rPr>
        <w:t xml:space="preserve"> کند، بنابرا</w:t>
      </w:r>
      <w:r w:rsidRPr="00B76240">
        <w:rPr>
          <w:rFonts w:hint="cs"/>
          <w:rtl/>
          <w:lang w:bidi="fa-IR"/>
        </w:rPr>
        <w:t>ی</w:t>
      </w:r>
      <w:r w:rsidRPr="00B76240">
        <w:rPr>
          <w:rFonts w:hint="eastAsia"/>
          <w:rtl/>
          <w:lang w:bidi="fa-IR"/>
        </w:rPr>
        <w:t>ن</w:t>
      </w:r>
      <w:r w:rsidRPr="00B76240">
        <w:rPr>
          <w:rtl/>
          <w:lang w:bidi="fa-IR"/>
        </w:rPr>
        <w:t xml:space="preserve"> حساس</w:t>
      </w:r>
      <w:r w:rsidRPr="00B76240">
        <w:rPr>
          <w:rFonts w:hint="cs"/>
          <w:rtl/>
          <w:lang w:bidi="fa-IR"/>
        </w:rPr>
        <w:t>ی</w:t>
      </w:r>
      <w:r w:rsidRPr="00B76240">
        <w:rPr>
          <w:rFonts w:hint="eastAsia"/>
          <w:rtl/>
          <w:lang w:bidi="fa-IR"/>
        </w:rPr>
        <w:t>ت</w:t>
      </w:r>
      <w:r w:rsidRPr="00B76240">
        <w:rPr>
          <w:rtl/>
          <w:lang w:bidi="fa-IR"/>
        </w:rPr>
        <w:t xml:space="preserve"> و وضوح اندازه‌گ</w:t>
      </w:r>
      <w:r w:rsidRPr="00B76240">
        <w:rPr>
          <w:rFonts w:hint="cs"/>
          <w:rtl/>
          <w:lang w:bidi="fa-IR"/>
        </w:rPr>
        <w:t>ی</w:t>
      </w:r>
      <w:r w:rsidRPr="00B76240">
        <w:rPr>
          <w:rFonts w:hint="eastAsia"/>
          <w:rtl/>
          <w:lang w:bidi="fa-IR"/>
        </w:rPr>
        <w:t>ر</w:t>
      </w:r>
      <w:r w:rsidRPr="00B76240">
        <w:rPr>
          <w:rFonts w:hint="cs"/>
          <w:rtl/>
          <w:lang w:bidi="fa-IR"/>
        </w:rPr>
        <w:t>ی</w:t>
      </w:r>
      <w:r w:rsidRPr="00B76240">
        <w:rPr>
          <w:rtl/>
          <w:lang w:bidi="fa-IR"/>
        </w:rPr>
        <w:t xml:space="preserve"> را بهبود م</w:t>
      </w:r>
      <w:r w:rsidRPr="00B76240">
        <w:rPr>
          <w:rFonts w:hint="cs"/>
          <w:rtl/>
          <w:lang w:bidi="fa-IR"/>
        </w:rPr>
        <w:t>ی</w:t>
      </w:r>
      <w:r w:rsidRPr="00B76240">
        <w:rPr>
          <w:rtl/>
          <w:lang w:bidi="fa-IR"/>
        </w:rPr>
        <w:t xml:space="preserve"> بخشد. ا</w:t>
      </w:r>
      <w:r w:rsidRPr="00B76240">
        <w:rPr>
          <w:rFonts w:hint="cs"/>
          <w:rtl/>
          <w:lang w:bidi="fa-IR"/>
        </w:rPr>
        <w:t>ی</w:t>
      </w:r>
      <w:r w:rsidRPr="00B76240">
        <w:rPr>
          <w:rFonts w:hint="eastAsia"/>
          <w:rtl/>
          <w:lang w:bidi="fa-IR"/>
        </w:rPr>
        <w:t>ن</w:t>
      </w:r>
      <w:r w:rsidRPr="00B76240">
        <w:rPr>
          <w:rtl/>
          <w:lang w:bidi="fa-IR"/>
        </w:rPr>
        <w:t xml:space="preserve"> عنصر از </w:t>
      </w:r>
      <w:r w:rsidRPr="00B76240">
        <w:rPr>
          <w:rFonts w:hint="cs"/>
          <w:rtl/>
          <w:lang w:bidi="fa-IR"/>
        </w:rPr>
        <w:t>ی</w:t>
      </w:r>
      <w:r w:rsidRPr="00B76240">
        <w:rPr>
          <w:rFonts w:hint="eastAsia"/>
          <w:rtl/>
          <w:lang w:bidi="fa-IR"/>
        </w:rPr>
        <w:t>ک</w:t>
      </w:r>
      <w:r w:rsidRPr="00B76240">
        <w:rPr>
          <w:rtl/>
          <w:lang w:bidi="fa-IR"/>
        </w:rPr>
        <w:t xml:space="preserve"> س</w:t>
      </w:r>
      <w:r w:rsidRPr="00B76240">
        <w:rPr>
          <w:rFonts w:hint="cs"/>
          <w:rtl/>
          <w:lang w:bidi="fa-IR"/>
        </w:rPr>
        <w:t>ی</w:t>
      </w:r>
      <w:r w:rsidRPr="00B76240">
        <w:rPr>
          <w:rFonts w:hint="eastAsia"/>
          <w:rtl/>
          <w:lang w:bidi="fa-IR"/>
        </w:rPr>
        <w:t>ستم</w:t>
      </w:r>
      <w:r w:rsidRPr="00B76240">
        <w:rPr>
          <w:rtl/>
          <w:lang w:bidi="fa-IR"/>
        </w:rPr>
        <w:t xml:space="preserve"> اندازه‌گ</w:t>
      </w:r>
      <w:r w:rsidRPr="00B76240">
        <w:rPr>
          <w:rFonts w:hint="cs"/>
          <w:rtl/>
          <w:lang w:bidi="fa-IR"/>
        </w:rPr>
        <w:t>ی</w:t>
      </w:r>
      <w:r w:rsidRPr="00B76240">
        <w:rPr>
          <w:rFonts w:hint="eastAsia"/>
          <w:rtl/>
          <w:lang w:bidi="fa-IR"/>
        </w:rPr>
        <w:t>ر</w:t>
      </w:r>
      <w:r w:rsidRPr="00B76240">
        <w:rPr>
          <w:rFonts w:hint="cs"/>
          <w:rtl/>
          <w:lang w:bidi="fa-IR"/>
        </w:rPr>
        <w:t>ی</w:t>
      </w:r>
      <w:r w:rsidRPr="00B76240">
        <w:rPr>
          <w:rtl/>
          <w:lang w:bidi="fa-IR"/>
        </w:rPr>
        <w:t xml:space="preserve"> در جا</w:t>
      </w:r>
      <w:r w:rsidRPr="00B76240">
        <w:rPr>
          <w:rFonts w:hint="cs"/>
          <w:rtl/>
          <w:lang w:bidi="fa-IR"/>
        </w:rPr>
        <w:t>یی</w:t>
      </w:r>
      <w:r w:rsidRPr="00B76240">
        <w:rPr>
          <w:rtl/>
          <w:lang w:bidi="fa-IR"/>
        </w:rPr>
        <w:t xml:space="preserve"> که مبدل اول</w:t>
      </w:r>
      <w:r w:rsidRPr="00B76240">
        <w:rPr>
          <w:rFonts w:hint="cs"/>
          <w:rtl/>
          <w:lang w:bidi="fa-IR"/>
        </w:rPr>
        <w:t>ی</w:t>
      </w:r>
      <w:r w:rsidRPr="00B76240">
        <w:rPr>
          <w:rFonts w:hint="eastAsia"/>
          <w:rtl/>
          <w:lang w:bidi="fa-IR"/>
        </w:rPr>
        <w:t>ه</w:t>
      </w:r>
      <w:r w:rsidRPr="00B76240">
        <w:rPr>
          <w:rtl/>
          <w:lang w:bidi="fa-IR"/>
        </w:rPr>
        <w:t xml:space="preserve"> دارا</w:t>
      </w:r>
      <w:r w:rsidRPr="00B76240">
        <w:rPr>
          <w:rFonts w:hint="cs"/>
          <w:rtl/>
          <w:lang w:bidi="fa-IR"/>
        </w:rPr>
        <w:t>ی</w:t>
      </w:r>
      <w:r w:rsidRPr="00B76240">
        <w:rPr>
          <w:rtl/>
          <w:lang w:bidi="fa-IR"/>
        </w:rPr>
        <w:t xml:space="preserve"> خروج</w:t>
      </w:r>
      <w:r w:rsidRPr="00B76240">
        <w:rPr>
          <w:rFonts w:hint="cs"/>
          <w:rtl/>
          <w:lang w:bidi="fa-IR"/>
        </w:rPr>
        <w:t>ی</w:t>
      </w:r>
      <w:r w:rsidRPr="00B76240">
        <w:rPr>
          <w:rtl/>
          <w:lang w:bidi="fa-IR"/>
        </w:rPr>
        <w:t xml:space="preserve"> سطح پا</w:t>
      </w:r>
      <w:r w:rsidRPr="00B76240">
        <w:rPr>
          <w:rFonts w:hint="cs"/>
          <w:rtl/>
          <w:lang w:bidi="fa-IR"/>
        </w:rPr>
        <w:t>یی</w:t>
      </w:r>
      <w:r w:rsidRPr="00B76240">
        <w:rPr>
          <w:rFonts w:hint="eastAsia"/>
          <w:rtl/>
          <w:lang w:bidi="fa-IR"/>
        </w:rPr>
        <w:t>ن</w:t>
      </w:r>
      <w:r w:rsidRPr="00B76240">
        <w:rPr>
          <w:rtl/>
          <w:lang w:bidi="fa-IR"/>
        </w:rPr>
        <w:t xml:space="preserve"> باشد از اهم</w:t>
      </w:r>
      <w:r w:rsidRPr="00B76240">
        <w:rPr>
          <w:rFonts w:hint="cs"/>
          <w:rtl/>
          <w:lang w:bidi="fa-IR"/>
        </w:rPr>
        <w:t>ی</w:t>
      </w:r>
      <w:r w:rsidRPr="00B76240">
        <w:rPr>
          <w:rFonts w:hint="eastAsia"/>
          <w:rtl/>
          <w:lang w:bidi="fa-IR"/>
        </w:rPr>
        <w:t>ت</w:t>
      </w:r>
      <w:r w:rsidRPr="00B76240">
        <w:rPr>
          <w:rtl/>
          <w:lang w:bidi="fa-IR"/>
        </w:rPr>
        <w:t xml:space="preserve"> و</w:t>
      </w:r>
      <w:r w:rsidRPr="00B76240">
        <w:rPr>
          <w:rFonts w:hint="cs"/>
          <w:rtl/>
          <w:lang w:bidi="fa-IR"/>
        </w:rPr>
        <w:t>ی</w:t>
      </w:r>
      <w:r w:rsidRPr="00B76240">
        <w:rPr>
          <w:rFonts w:hint="eastAsia"/>
          <w:rtl/>
          <w:lang w:bidi="fa-IR"/>
        </w:rPr>
        <w:t>ژه</w:t>
      </w:r>
      <w:r w:rsidRPr="00B76240">
        <w:rPr>
          <w:rtl/>
          <w:lang w:bidi="fa-IR"/>
        </w:rPr>
        <w:t xml:space="preserve"> ا</w:t>
      </w:r>
      <w:r w:rsidRPr="00B76240">
        <w:rPr>
          <w:rFonts w:hint="cs"/>
          <w:rtl/>
          <w:lang w:bidi="fa-IR"/>
        </w:rPr>
        <w:t>ی</w:t>
      </w:r>
      <w:r w:rsidRPr="00B76240">
        <w:rPr>
          <w:rtl/>
          <w:lang w:bidi="fa-IR"/>
        </w:rPr>
        <w:t xml:space="preserve"> برخوردار است. به عنوان مثال، خروج</w:t>
      </w:r>
      <w:r w:rsidRPr="00B76240">
        <w:rPr>
          <w:rFonts w:hint="cs"/>
          <w:rtl/>
          <w:lang w:bidi="fa-IR"/>
        </w:rPr>
        <w:t>ی</w:t>
      </w:r>
      <w:r w:rsidRPr="00B76240">
        <w:rPr>
          <w:rtl/>
          <w:lang w:bidi="fa-IR"/>
        </w:rPr>
        <w:t xml:space="preserve"> معمول ترموکوپل‌ها تنها چند م</w:t>
      </w:r>
      <w:r w:rsidRPr="00B76240">
        <w:rPr>
          <w:rFonts w:hint="cs"/>
          <w:rtl/>
          <w:lang w:bidi="fa-IR"/>
        </w:rPr>
        <w:t>ی</w:t>
      </w:r>
      <w:r w:rsidRPr="00B76240">
        <w:rPr>
          <w:rFonts w:hint="eastAsia"/>
          <w:rtl/>
          <w:lang w:bidi="fa-IR"/>
        </w:rPr>
        <w:t>ل</w:t>
      </w:r>
      <w:r w:rsidRPr="00B76240">
        <w:rPr>
          <w:rFonts w:hint="cs"/>
          <w:rtl/>
          <w:lang w:bidi="fa-IR"/>
        </w:rPr>
        <w:t>ی</w:t>
      </w:r>
      <w:r w:rsidRPr="00B76240">
        <w:rPr>
          <w:rtl/>
          <w:lang w:bidi="fa-IR"/>
        </w:rPr>
        <w:t xml:space="preserve"> ولت است. انواع د</w:t>
      </w:r>
      <w:r w:rsidRPr="00B76240">
        <w:rPr>
          <w:rFonts w:hint="cs"/>
          <w:rtl/>
          <w:lang w:bidi="fa-IR"/>
        </w:rPr>
        <w:t>ی</w:t>
      </w:r>
      <w:r w:rsidRPr="00B76240">
        <w:rPr>
          <w:rFonts w:hint="eastAsia"/>
          <w:rtl/>
          <w:lang w:bidi="fa-IR"/>
        </w:rPr>
        <w:t>گر</w:t>
      </w:r>
      <w:r w:rsidRPr="00B76240">
        <w:rPr>
          <w:rtl/>
          <w:lang w:bidi="fa-IR"/>
        </w:rPr>
        <w:t xml:space="preserve"> عناصر پردازش س</w:t>
      </w:r>
      <w:r w:rsidRPr="00B76240">
        <w:rPr>
          <w:rFonts w:hint="cs"/>
          <w:rtl/>
          <w:lang w:bidi="fa-IR"/>
        </w:rPr>
        <w:t>ی</w:t>
      </w:r>
      <w:r w:rsidRPr="00B76240">
        <w:rPr>
          <w:rFonts w:hint="eastAsia"/>
          <w:rtl/>
          <w:lang w:bidi="fa-IR"/>
        </w:rPr>
        <w:t>گنال</w:t>
      </w:r>
      <w:r w:rsidRPr="00B76240">
        <w:rPr>
          <w:rtl/>
          <w:lang w:bidi="fa-IR"/>
        </w:rPr>
        <w:t xml:space="preserve"> موارد</w:t>
      </w:r>
      <w:r w:rsidRPr="00B76240">
        <w:rPr>
          <w:rFonts w:hint="cs"/>
          <w:rtl/>
          <w:lang w:bidi="fa-IR"/>
        </w:rPr>
        <w:t>ی</w:t>
      </w:r>
      <w:r w:rsidRPr="00B76240">
        <w:rPr>
          <w:rtl/>
          <w:lang w:bidi="fa-IR"/>
        </w:rPr>
        <w:t xml:space="preserve"> هستند که نو</w:t>
      </w:r>
      <w:r w:rsidRPr="00B76240">
        <w:rPr>
          <w:rFonts w:hint="cs"/>
          <w:rtl/>
          <w:lang w:bidi="fa-IR"/>
        </w:rPr>
        <w:t>ی</w:t>
      </w:r>
      <w:r w:rsidRPr="00B76240">
        <w:rPr>
          <w:rFonts w:hint="eastAsia"/>
          <w:rtl/>
          <w:lang w:bidi="fa-IR"/>
        </w:rPr>
        <w:t>ز</w:t>
      </w:r>
      <w:r w:rsidRPr="00B76240">
        <w:rPr>
          <w:rtl/>
          <w:lang w:bidi="fa-IR"/>
        </w:rPr>
        <w:t xml:space="preserve"> ناش</w:t>
      </w:r>
      <w:r w:rsidRPr="00B76240">
        <w:rPr>
          <w:rFonts w:hint="cs"/>
          <w:rtl/>
          <w:lang w:bidi="fa-IR"/>
        </w:rPr>
        <w:t>ی</w:t>
      </w:r>
      <w:r w:rsidRPr="00B76240">
        <w:rPr>
          <w:rtl/>
          <w:lang w:bidi="fa-IR"/>
        </w:rPr>
        <w:t xml:space="preserve"> از آن را ف</w:t>
      </w:r>
      <w:r w:rsidRPr="00B76240">
        <w:rPr>
          <w:rFonts w:hint="cs"/>
          <w:rtl/>
          <w:lang w:bidi="fa-IR"/>
        </w:rPr>
        <w:t>ی</w:t>
      </w:r>
      <w:r w:rsidRPr="00B76240">
        <w:rPr>
          <w:rFonts w:hint="eastAsia"/>
          <w:rtl/>
          <w:lang w:bidi="fa-IR"/>
        </w:rPr>
        <w:t>لتر</w:t>
      </w:r>
      <w:r w:rsidRPr="00B76240">
        <w:rPr>
          <w:rtl/>
          <w:lang w:bidi="fa-IR"/>
        </w:rPr>
        <w:t xml:space="preserve"> م</w:t>
      </w:r>
      <w:r w:rsidRPr="00B76240">
        <w:rPr>
          <w:rFonts w:hint="cs"/>
          <w:rtl/>
          <w:lang w:bidi="fa-IR"/>
        </w:rPr>
        <w:t>ی‌</w:t>
      </w:r>
      <w:r w:rsidRPr="00B76240">
        <w:rPr>
          <w:rFonts w:hint="eastAsia"/>
          <w:rtl/>
          <w:lang w:bidi="fa-IR"/>
        </w:rPr>
        <w:t>کنند</w:t>
      </w:r>
      <w:r w:rsidRPr="00B76240">
        <w:rPr>
          <w:rtl/>
          <w:lang w:bidi="fa-IR"/>
        </w:rPr>
        <w:t xml:space="preserve"> و سطح متوسط را از ب</w:t>
      </w:r>
      <w:r w:rsidRPr="00B76240">
        <w:rPr>
          <w:rFonts w:hint="cs"/>
          <w:rtl/>
          <w:lang w:bidi="fa-IR"/>
        </w:rPr>
        <w:t>ی</w:t>
      </w:r>
      <w:r w:rsidRPr="00B76240">
        <w:rPr>
          <w:rFonts w:hint="eastAsia"/>
          <w:rtl/>
          <w:lang w:bidi="fa-IR"/>
        </w:rPr>
        <w:t>ن</w:t>
      </w:r>
      <w:r w:rsidRPr="00B76240">
        <w:rPr>
          <w:rtl/>
          <w:lang w:bidi="fa-IR"/>
        </w:rPr>
        <w:t xml:space="preserve"> م</w:t>
      </w:r>
      <w:r w:rsidRPr="00B76240">
        <w:rPr>
          <w:rFonts w:hint="cs"/>
          <w:rtl/>
          <w:lang w:bidi="fa-IR"/>
        </w:rPr>
        <w:t>ی‌</w:t>
      </w:r>
      <w:r w:rsidRPr="00B76240">
        <w:rPr>
          <w:rFonts w:hint="eastAsia"/>
          <w:rtl/>
          <w:lang w:bidi="fa-IR"/>
        </w:rPr>
        <w:t>برند</w:t>
      </w:r>
      <w:r w:rsidRPr="00B76240">
        <w:rPr>
          <w:rtl/>
          <w:lang w:bidi="fa-IR"/>
        </w:rPr>
        <w:t>. در برخ</w:t>
      </w:r>
      <w:r w:rsidRPr="00B76240">
        <w:rPr>
          <w:rFonts w:hint="cs"/>
          <w:rtl/>
          <w:lang w:bidi="fa-IR"/>
        </w:rPr>
        <w:t>ی</w:t>
      </w:r>
      <w:r w:rsidRPr="00B76240">
        <w:rPr>
          <w:rtl/>
          <w:lang w:bidi="fa-IR"/>
        </w:rPr>
        <w:t xml:space="preserve"> از دستگاه‌ها، پردازش س</w:t>
      </w:r>
      <w:r w:rsidRPr="00B76240">
        <w:rPr>
          <w:rFonts w:hint="cs"/>
          <w:rtl/>
          <w:lang w:bidi="fa-IR"/>
        </w:rPr>
        <w:t>ی</w:t>
      </w:r>
      <w:r w:rsidRPr="00B76240">
        <w:rPr>
          <w:rFonts w:hint="eastAsia"/>
          <w:rtl/>
          <w:lang w:bidi="fa-IR"/>
        </w:rPr>
        <w:t>گنال</w:t>
      </w:r>
      <w:r w:rsidRPr="00B76240">
        <w:rPr>
          <w:rtl/>
          <w:lang w:bidi="fa-IR"/>
        </w:rPr>
        <w:t xml:space="preserve"> در مبدل گنجان</w:t>
      </w:r>
      <w:r w:rsidRPr="00B76240">
        <w:rPr>
          <w:rFonts w:hint="cs"/>
          <w:rtl/>
          <w:lang w:bidi="fa-IR"/>
        </w:rPr>
        <w:t>ی</w:t>
      </w:r>
      <w:r w:rsidRPr="00B76240">
        <w:rPr>
          <w:rFonts w:hint="eastAsia"/>
          <w:rtl/>
          <w:lang w:bidi="fa-IR"/>
        </w:rPr>
        <w:t>ده</w:t>
      </w:r>
      <w:r w:rsidRPr="00B76240">
        <w:rPr>
          <w:rtl/>
          <w:lang w:bidi="fa-IR"/>
        </w:rPr>
        <w:t xml:space="preserve"> م</w:t>
      </w:r>
      <w:r w:rsidRPr="00B76240">
        <w:rPr>
          <w:rFonts w:hint="cs"/>
          <w:rtl/>
          <w:lang w:bidi="fa-IR"/>
        </w:rPr>
        <w:t>ی‌</w:t>
      </w:r>
      <w:r w:rsidRPr="00B76240">
        <w:rPr>
          <w:rFonts w:hint="eastAsia"/>
          <w:rtl/>
          <w:lang w:bidi="fa-IR"/>
        </w:rPr>
        <w:t>شود،</w:t>
      </w:r>
      <w:r w:rsidRPr="00B76240">
        <w:rPr>
          <w:rtl/>
          <w:lang w:bidi="fa-IR"/>
        </w:rPr>
        <w:t xml:space="preserve"> که به عنوان </w:t>
      </w:r>
      <w:r w:rsidRPr="00B76240">
        <w:rPr>
          <w:rFonts w:hint="cs"/>
          <w:rtl/>
          <w:lang w:bidi="fa-IR"/>
        </w:rPr>
        <w:t>ی</w:t>
      </w:r>
      <w:r w:rsidRPr="00B76240">
        <w:rPr>
          <w:rFonts w:hint="eastAsia"/>
          <w:rtl/>
          <w:lang w:bidi="fa-IR"/>
        </w:rPr>
        <w:t>ک</w:t>
      </w:r>
      <w:r w:rsidRPr="00B76240">
        <w:rPr>
          <w:rtl/>
          <w:lang w:bidi="fa-IR"/>
        </w:rPr>
        <w:t xml:space="preserve"> فرستنده</w:t>
      </w:r>
      <w:r>
        <w:rPr>
          <w:rStyle w:val="FootnoteReference"/>
          <w:rtl/>
          <w:lang w:bidi="fa-IR"/>
        </w:rPr>
        <w:footnoteReference w:id="9"/>
      </w:r>
      <w:r>
        <w:rPr>
          <w:rFonts w:hint="cs"/>
          <w:rtl/>
          <w:lang w:bidi="fa-IR"/>
        </w:rPr>
        <w:t xml:space="preserve"> </w:t>
      </w:r>
      <w:r w:rsidRPr="00B76240">
        <w:rPr>
          <w:rtl/>
          <w:lang w:bidi="fa-IR"/>
        </w:rPr>
        <w:t>شناخته م</w:t>
      </w:r>
      <w:r w:rsidRPr="00B76240">
        <w:rPr>
          <w:rFonts w:hint="cs"/>
          <w:rtl/>
          <w:lang w:bidi="fa-IR"/>
        </w:rPr>
        <w:t>ی</w:t>
      </w:r>
      <w:r w:rsidRPr="00B76240">
        <w:rPr>
          <w:rtl/>
          <w:lang w:bidi="fa-IR"/>
        </w:rPr>
        <w:t xml:space="preserve"> شود.</w:t>
      </w:r>
      <w:sdt>
        <w:sdtPr>
          <w:rPr>
            <w:rtl/>
            <w:lang w:bidi="fa-IR"/>
          </w:rPr>
          <w:id w:val="1712078193"/>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Sla06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[2]</w:t>
          </w:r>
          <w:r>
            <w:rPr>
              <w:rtl/>
              <w:lang w:bidi="fa-IR"/>
            </w:rPr>
            <w:fldChar w:fldCharType="end"/>
          </w:r>
        </w:sdtContent>
      </w:sdt>
    </w:p>
    <w:p w14:paraId="1A1DC871" w14:textId="6D005A66" w:rsidR="009C31D1" w:rsidRDefault="009C31D1" w:rsidP="009C31D1">
      <w:pPr>
        <w:spacing w:line="276" w:lineRule="auto"/>
        <w:jc w:val="both"/>
        <w:rPr>
          <w:rtl/>
          <w:lang w:bidi="fa-IR"/>
        </w:rPr>
      </w:pPr>
      <w:r>
        <w:rPr>
          <w:rFonts w:hint="cs"/>
          <w:rtl/>
          <w:lang w:bidi="fa-IR"/>
        </w:rPr>
        <w:t>در برخی از موارد، کلمه حسگر</w:t>
      </w:r>
      <w:r>
        <w:rPr>
          <w:rStyle w:val="FootnoteReference"/>
          <w:rtl/>
          <w:lang w:bidi="fa-IR"/>
        </w:rPr>
        <w:footnoteReference w:id="10"/>
      </w:r>
      <w:r>
        <w:rPr>
          <w:rFonts w:hint="cs"/>
          <w:rtl/>
          <w:lang w:bidi="fa-IR"/>
        </w:rPr>
        <w:t xml:space="preserve"> به طور عام بجای مبدل و فرستنده استفاده می‌شود.</w:t>
      </w:r>
    </w:p>
    <w:p w14:paraId="2E02A0D6" w14:textId="32811BC2" w:rsidR="009C31D1" w:rsidRDefault="00375D80" w:rsidP="009C31D1">
      <w:pPr>
        <w:spacing w:line="276" w:lineRule="auto"/>
        <w:jc w:val="both"/>
        <w:rPr>
          <w:rtl/>
          <w:lang w:bidi="fa-IR"/>
        </w:rPr>
      </w:pPr>
      <w:r>
        <w:rPr>
          <w:noProof/>
        </w:rPr>
        <mc:AlternateContent>
          <mc:Choice Requires="wps">
            <w:drawing>
              <wp:anchor distT="0" distB="0" distL="114300" distR="114300" simplePos="0" relativeHeight="251625472" behindDoc="0" locked="0" layoutInCell="1" allowOverlap="1" wp14:anchorId="1E12BE77" wp14:editId="52581DFF">
                <wp:simplePos x="0" y="0"/>
                <wp:positionH relativeFrom="column">
                  <wp:posOffset>0</wp:posOffset>
                </wp:positionH>
                <wp:positionV relativeFrom="paragraph">
                  <wp:posOffset>4622800</wp:posOffset>
                </wp:positionV>
                <wp:extent cx="57315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C6BDFA" w14:textId="55A9BDC5" w:rsidR="00375D80" w:rsidRPr="00D16E2C" w:rsidRDefault="00375D80" w:rsidP="00D16E2C">
                            <w:pPr>
                              <w:pStyle w:val="Caption"/>
                              <w:jc w:val="center"/>
                              <w:rPr>
                                <w:noProof/>
                                <w:sz w:val="24"/>
                                <w:szCs w:val="24"/>
                              </w:rPr>
                            </w:pPr>
                            <w:bookmarkStart w:id="17" w:name="_Ref77117267"/>
                            <w:bookmarkStart w:id="18" w:name="_Toc81168547"/>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3</w:t>
                            </w:r>
                            <w:r w:rsidR="002F15B7">
                              <w:rPr>
                                <w:rtl/>
                              </w:rPr>
                              <w:fldChar w:fldCharType="end"/>
                            </w:r>
                            <w:bookmarkEnd w:id="17"/>
                            <w:r w:rsidRPr="00D16E2C">
                              <w:rPr>
                                <w:rFonts w:hint="cs"/>
                                <w:rtl/>
                                <w:lang w:bidi="fa-IR"/>
                              </w:rPr>
                              <w:t xml:space="preserve">: اجزای سازنده یک </w:t>
                            </w:r>
                            <w:r w:rsidRPr="00D16E2C">
                              <w:rPr>
                                <w:rFonts w:hint="cs"/>
                                <w:rtl/>
                              </w:rPr>
                              <w:t>سیستم</w:t>
                            </w:r>
                            <w:r w:rsidRPr="00D16E2C">
                              <w:rPr>
                                <w:rFonts w:hint="cs"/>
                                <w:rtl/>
                                <w:lang w:bidi="fa-IR"/>
                              </w:rPr>
                              <w:t xml:space="preserve"> اندازه‌گیری</w:t>
                            </w:r>
                            <w:sdt>
                              <w:sdtPr>
                                <w:rPr>
                                  <w:rFonts w:hint="cs"/>
                                  <w:rtl/>
                                  <w:lang w:bidi="fa-IR"/>
                                </w:rPr>
                                <w:id w:val="63457252"/>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Mor01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[1]</w:t>
                                </w:r>
                                <w:r w:rsidRPr="00D16E2C">
                                  <w:rPr>
                                    <w:rtl/>
                                    <w:lang w:bidi="fa-IR"/>
                                  </w:rP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2BE77" id="Text Box 8" o:spid="_x0000_s1028" type="#_x0000_t202" style="position:absolute;left:0;text-align:left;margin-left:0;margin-top:364pt;width:451.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7lLQIAAGQ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XMSygpD&#10;Eu1VG9gXaNldZKdxfk5JO0dpoSU3qTz4PTkj6LZEE78Eh1GceL5cuY3FJDlnn28mswmFJMVub2ax&#10;RvZ61KEPXxUYFo2cIwmX+BTnrQ9d6pASb/Kg62JTax03MbDWyM6CRG6qOqi++G9Z2sZcC/FUVzB6&#10;soivwxGt0B7axMZ0wHiA4kLQEbrW8U5uarpvK3x4Fki9QpCo/8MTLaWGJufQW5xVgD//5o/5JCFF&#10;OWuo93Luf5wEKs70N0vixkYdDByMw2DYk1kDIZ3QZDmZTDqAQQ9miWBeaCxW8RYKCSvprpyHwVyH&#10;bgJorKRarVIStaMTYWt3TsbSA6/79kWg61UJJOYjDF0p5u/E6XKTPG51CsR0Ui7y2rHY002tnLTv&#10;xy7Oytt9ynr9OSx/AQAA//8DAFBLAwQUAAYACAAAACEAqHJmX98AAAAIAQAADwAAAGRycy9kb3du&#10;cmV2LnhtbEyPMU/DMBCFdyT+g3VILIg6DVUoIU5VVTDAUhG6sLnxNQ7E5yh22vDvObrAdnfv6d33&#10;itXkOnHEIbSeFMxnCQik2puWGgW79+fbJYgQNRndeUIF3xhgVV5eFDo3/kRveKxiIziEQq4V2Bj7&#10;XMpQW3Q6zHyPxNrBD05HXodGmkGfONx1Mk2STDrdEn+wuseNxfqrGp2C7eJja2/Gw9PrenE3vOzG&#10;TfbZVEpdX03rRxARp/hnhl98RoeSmfZ+JBNEp4CLRAX36ZIHlh+SNAOxP1/mIMtC/i9Q/gAAAP//&#10;AwBQSwECLQAUAAYACAAAACEAtoM4kv4AAADhAQAAEwAAAAAAAAAAAAAAAAAAAAAAW0NvbnRlbnRf&#10;VHlwZXNdLnhtbFBLAQItABQABgAIAAAAIQA4/SH/1gAAAJQBAAALAAAAAAAAAAAAAAAAAC8BAABf&#10;cmVscy8ucmVsc1BLAQItABQABgAIAAAAIQDm2W7lLQIAAGQEAAAOAAAAAAAAAAAAAAAAAC4CAABk&#10;cnMvZTJvRG9jLnhtbFBLAQItABQABgAIAAAAIQCocmZf3wAAAAgBAAAPAAAAAAAAAAAAAAAAAIcE&#10;AABkcnMvZG93bnJldi54bWxQSwUGAAAAAAQABADzAAAAkwUAAAAA&#10;" stroked="f">
                <v:textbox style="mso-fit-shape-to-text:t" inset="0,0,0,0">
                  <w:txbxContent>
                    <w:p w14:paraId="52C6BDFA" w14:textId="55A9BDC5" w:rsidR="00375D80" w:rsidRPr="00D16E2C" w:rsidRDefault="00375D80" w:rsidP="00D16E2C">
                      <w:pPr>
                        <w:pStyle w:val="Caption"/>
                        <w:jc w:val="center"/>
                        <w:rPr>
                          <w:noProof/>
                          <w:sz w:val="24"/>
                          <w:szCs w:val="24"/>
                        </w:rPr>
                      </w:pPr>
                      <w:bookmarkStart w:id="19" w:name="_Ref77117267"/>
                      <w:bookmarkStart w:id="20" w:name="_Toc81168547"/>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3</w:t>
                      </w:r>
                      <w:r w:rsidR="002F15B7">
                        <w:rPr>
                          <w:rtl/>
                        </w:rPr>
                        <w:fldChar w:fldCharType="end"/>
                      </w:r>
                      <w:bookmarkEnd w:id="19"/>
                      <w:r w:rsidRPr="00D16E2C">
                        <w:rPr>
                          <w:rFonts w:hint="cs"/>
                          <w:rtl/>
                          <w:lang w:bidi="fa-IR"/>
                        </w:rPr>
                        <w:t xml:space="preserve">: اجزای سازنده یک </w:t>
                      </w:r>
                      <w:r w:rsidRPr="00D16E2C">
                        <w:rPr>
                          <w:rFonts w:hint="cs"/>
                          <w:rtl/>
                        </w:rPr>
                        <w:t>سیستم</w:t>
                      </w:r>
                      <w:r w:rsidRPr="00D16E2C">
                        <w:rPr>
                          <w:rFonts w:hint="cs"/>
                          <w:rtl/>
                          <w:lang w:bidi="fa-IR"/>
                        </w:rPr>
                        <w:t xml:space="preserve"> اندازه‌گیری</w:t>
                      </w:r>
                      <w:sdt>
                        <w:sdtPr>
                          <w:rPr>
                            <w:rFonts w:hint="cs"/>
                            <w:rtl/>
                            <w:lang w:bidi="fa-IR"/>
                          </w:rPr>
                          <w:id w:val="63457252"/>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Mor01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[1]</w:t>
                          </w:r>
                          <w:r w:rsidRPr="00D16E2C">
                            <w:rPr>
                              <w:rtl/>
                              <w:lang w:bidi="fa-IR"/>
                            </w:rPr>
                            <w:fldChar w:fldCharType="end"/>
                          </w:r>
                        </w:sdtContent>
                      </w:sdt>
                      <w:bookmarkEnd w:id="20"/>
                    </w:p>
                  </w:txbxContent>
                </v:textbox>
                <w10:wrap type="topAndBottom"/>
              </v:shape>
            </w:pict>
          </mc:Fallback>
        </mc:AlternateContent>
      </w:r>
      <w:r>
        <w:rPr>
          <w:noProof/>
        </w:rPr>
        <w:drawing>
          <wp:anchor distT="0" distB="0" distL="114300" distR="114300" simplePos="0" relativeHeight="251623424" behindDoc="0" locked="0" layoutInCell="1" allowOverlap="1" wp14:anchorId="3C53E9DB" wp14:editId="1983B294">
            <wp:simplePos x="0" y="0"/>
            <wp:positionH relativeFrom="margin">
              <wp:align>left</wp:align>
            </wp:positionH>
            <wp:positionV relativeFrom="paragraph">
              <wp:posOffset>2080491</wp:posOffset>
            </wp:positionV>
            <wp:extent cx="5731510" cy="248539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a:graphicData>
            </a:graphic>
            <wp14:sizeRelH relativeFrom="page">
              <wp14:pctWidth>0</wp14:pctWidth>
            </wp14:sizeRelH>
            <wp14:sizeRelV relativeFrom="page">
              <wp14:pctHeight>0</wp14:pctHeight>
            </wp14:sizeRelV>
          </wp:anchor>
        </w:drawing>
      </w:r>
      <w:r w:rsidR="009C31D1" w:rsidRPr="00EC1B0E">
        <w:rPr>
          <w:rFonts w:hint="cs"/>
          <w:rtl/>
          <w:lang w:bidi="fa-IR"/>
        </w:rPr>
        <w:t>علاوه بر این سه جز</w:t>
      </w:r>
      <w:r w:rsidR="009C31D1">
        <w:rPr>
          <w:rFonts w:hint="cs"/>
          <w:rtl/>
          <w:lang w:bidi="fa-IR"/>
        </w:rPr>
        <w:t xml:space="preserve">ء </w:t>
      </w:r>
      <w:r w:rsidR="009C31D1" w:rsidRPr="00EC1B0E">
        <w:rPr>
          <w:rFonts w:hint="cs"/>
          <w:rtl/>
          <w:lang w:bidi="fa-IR"/>
        </w:rPr>
        <w:t>که قبلاً ذکر شد، برخی از سیستم</w:t>
      </w:r>
      <w:r w:rsidR="009C31D1">
        <w:rPr>
          <w:rFonts w:hint="eastAsia"/>
          <w:rtl/>
          <w:lang w:bidi="fa-IR"/>
        </w:rPr>
        <w:t>‌</w:t>
      </w:r>
      <w:r w:rsidR="009C31D1" w:rsidRPr="00EC1B0E">
        <w:rPr>
          <w:rFonts w:hint="cs"/>
          <w:rtl/>
          <w:lang w:bidi="fa-IR"/>
        </w:rPr>
        <w:t>های اندازه</w:t>
      </w:r>
      <w:r w:rsidR="009C31D1">
        <w:rPr>
          <w:rFonts w:hint="eastAsia"/>
          <w:rtl/>
          <w:lang w:bidi="fa-IR"/>
        </w:rPr>
        <w:t>‌</w:t>
      </w:r>
      <w:r w:rsidR="009C31D1" w:rsidRPr="00EC1B0E">
        <w:rPr>
          <w:rFonts w:hint="cs"/>
          <w:rtl/>
          <w:lang w:bidi="fa-IR"/>
        </w:rPr>
        <w:t>گیری دارای یک یا دو جز</w:t>
      </w:r>
      <w:r w:rsidR="009C31D1">
        <w:rPr>
          <w:rFonts w:hint="cs"/>
          <w:rtl/>
          <w:lang w:bidi="fa-IR"/>
        </w:rPr>
        <w:t xml:space="preserve">ء </w:t>
      </w:r>
      <w:r w:rsidR="009C31D1" w:rsidRPr="00EC1B0E">
        <w:rPr>
          <w:rFonts w:hint="cs"/>
          <w:rtl/>
          <w:lang w:bidi="fa-IR"/>
        </w:rPr>
        <w:t>دیگر</w:t>
      </w:r>
      <w:r w:rsidR="009C31D1">
        <w:rPr>
          <w:rFonts w:hint="cs"/>
          <w:rtl/>
          <w:lang w:bidi="fa-IR"/>
        </w:rPr>
        <w:t xml:space="preserve"> هم</w:t>
      </w:r>
      <w:r w:rsidR="009C31D1" w:rsidRPr="00EC1B0E">
        <w:rPr>
          <w:rFonts w:hint="cs"/>
          <w:rtl/>
          <w:lang w:bidi="fa-IR"/>
        </w:rPr>
        <w:t xml:space="preserve"> هستند</w:t>
      </w:r>
      <w:r w:rsidR="009C31D1">
        <w:rPr>
          <w:rFonts w:hint="cs"/>
          <w:rtl/>
          <w:lang w:bidi="fa-IR"/>
        </w:rPr>
        <w:t>؛</w:t>
      </w:r>
      <w:r w:rsidR="009C31D1" w:rsidRPr="00EC1B0E">
        <w:rPr>
          <w:rFonts w:hint="cs"/>
          <w:rtl/>
          <w:lang w:bidi="fa-IR"/>
        </w:rPr>
        <w:t xml:space="preserve"> اول </w:t>
      </w:r>
      <w:r w:rsidR="009C31D1">
        <w:rPr>
          <w:rFonts w:hint="cs"/>
          <w:rtl/>
          <w:lang w:bidi="fa-IR"/>
        </w:rPr>
        <w:t>از همه</w:t>
      </w:r>
      <w:r w:rsidR="009C31D1" w:rsidRPr="00EC1B0E">
        <w:rPr>
          <w:rFonts w:hint="cs"/>
          <w:rtl/>
          <w:lang w:bidi="fa-IR"/>
        </w:rPr>
        <w:t xml:space="preserve"> </w:t>
      </w:r>
      <w:r w:rsidR="009C31D1">
        <w:rPr>
          <w:rFonts w:hint="cs"/>
          <w:rtl/>
          <w:lang w:bidi="fa-IR"/>
        </w:rPr>
        <w:t>برای این</w:t>
      </w:r>
      <w:r w:rsidR="009C31D1">
        <w:rPr>
          <w:rFonts w:hint="eastAsia"/>
          <w:rtl/>
          <w:lang w:bidi="fa-IR"/>
        </w:rPr>
        <w:t>‌</w:t>
      </w:r>
      <w:r w:rsidR="009C31D1">
        <w:rPr>
          <w:rFonts w:hint="cs"/>
          <w:rtl/>
          <w:lang w:bidi="fa-IR"/>
        </w:rPr>
        <w:t xml:space="preserve">که </w:t>
      </w:r>
      <w:r w:rsidR="009C31D1" w:rsidRPr="00EC1B0E">
        <w:rPr>
          <w:rFonts w:hint="cs"/>
          <w:rtl/>
          <w:lang w:bidi="fa-IR"/>
        </w:rPr>
        <w:t>سیگنال را به نقطه</w:t>
      </w:r>
      <w:r w:rsidR="009C31D1">
        <w:rPr>
          <w:rFonts w:hint="eastAsia"/>
          <w:rtl/>
          <w:lang w:bidi="fa-IR"/>
        </w:rPr>
        <w:t>‌</w:t>
      </w:r>
      <w:r w:rsidR="009C31D1">
        <w:rPr>
          <w:rFonts w:hint="cs"/>
          <w:rtl/>
          <w:lang w:bidi="fa-IR"/>
        </w:rPr>
        <w:t>ای دیگر</w:t>
      </w:r>
      <w:r w:rsidR="009C31D1" w:rsidRPr="00EC1B0E">
        <w:rPr>
          <w:rFonts w:hint="cs"/>
          <w:rtl/>
          <w:lang w:bidi="fa-IR"/>
        </w:rPr>
        <w:t xml:space="preserve"> از راه دور منتقل کنند و ثانیا اگر سیگنال به طور خودکار در سیستم کنترل</w:t>
      </w:r>
      <w:r w:rsidR="009C31D1">
        <w:rPr>
          <w:rFonts w:hint="cs"/>
          <w:rtl/>
          <w:lang w:bidi="fa-IR"/>
        </w:rPr>
        <w:t>ی</w:t>
      </w:r>
      <w:r w:rsidR="009C31D1" w:rsidRPr="00EC1B0E">
        <w:rPr>
          <w:rFonts w:hint="cs"/>
          <w:rtl/>
          <w:lang w:bidi="fa-IR"/>
        </w:rPr>
        <w:t xml:space="preserve"> </w:t>
      </w:r>
      <w:r w:rsidR="009C31D1">
        <w:rPr>
          <w:rFonts w:hint="cs"/>
          <w:rtl/>
          <w:lang w:bidi="fa-IR"/>
        </w:rPr>
        <w:t>تامین</w:t>
      </w:r>
      <w:r w:rsidR="009C31D1" w:rsidRPr="00EC1B0E">
        <w:rPr>
          <w:rFonts w:hint="cs"/>
          <w:rtl/>
          <w:lang w:bidi="fa-IR"/>
        </w:rPr>
        <w:t xml:space="preserve"> نشود، آن را نمایش یا ضبط کند. انتقال سیگنال زمانی لازم است که نقطه مشاهده یا کاربرد خروجی یک سیستم اندازه</w:t>
      </w:r>
      <w:r w:rsidR="009C31D1">
        <w:rPr>
          <w:rFonts w:hint="eastAsia"/>
          <w:rtl/>
          <w:lang w:bidi="fa-IR"/>
        </w:rPr>
        <w:t>‌</w:t>
      </w:r>
      <w:r w:rsidR="009C31D1" w:rsidRPr="00EC1B0E">
        <w:rPr>
          <w:rFonts w:hint="cs"/>
          <w:rtl/>
          <w:lang w:bidi="fa-IR"/>
        </w:rPr>
        <w:t>گیری از محل مبدل اولیه فاصله داشته</w:t>
      </w:r>
      <w:r w:rsidR="009C31D1">
        <w:rPr>
          <w:rFonts w:hint="eastAsia"/>
          <w:rtl/>
          <w:lang w:bidi="fa-IR"/>
        </w:rPr>
        <w:t>‌</w:t>
      </w:r>
      <w:r w:rsidR="009C31D1" w:rsidRPr="00EC1B0E">
        <w:rPr>
          <w:rFonts w:hint="cs"/>
          <w:rtl/>
          <w:lang w:bidi="fa-IR"/>
        </w:rPr>
        <w:t>باشد. گاهی اوقات، این جداسازی صرفاً به منظور سهولت انجام می</w:t>
      </w:r>
      <w:r w:rsidR="009C31D1">
        <w:rPr>
          <w:rFonts w:hint="eastAsia"/>
          <w:rtl/>
          <w:lang w:bidi="fa-IR"/>
        </w:rPr>
        <w:t>‌</w:t>
      </w:r>
      <w:r w:rsidR="009C31D1" w:rsidRPr="00EC1B0E">
        <w:rPr>
          <w:rFonts w:hint="cs"/>
          <w:rtl/>
          <w:lang w:bidi="fa-IR"/>
        </w:rPr>
        <w:t>شود، اما بیشتر اوقات از عدم دسترسی فیزیکی یا نامناسب بودن محیط</w:t>
      </w:r>
      <w:r w:rsidR="009C31D1">
        <w:rPr>
          <w:rFonts w:hint="cs"/>
          <w:rtl/>
          <w:lang w:bidi="fa-IR"/>
        </w:rPr>
        <w:t xml:space="preserve"> </w:t>
      </w:r>
      <w:r w:rsidR="009C31D1" w:rsidRPr="00EC1B0E">
        <w:rPr>
          <w:rFonts w:hint="cs"/>
          <w:rtl/>
          <w:lang w:bidi="fa-IR"/>
        </w:rPr>
        <w:t xml:space="preserve">سایت مبدل اصلی برای نصب واحد نمایش </w:t>
      </w:r>
      <w:r w:rsidR="009C31D1">
        <w:rPr>
          <w:rFonts w:hint="cs"/>
          <w:rtl/>
          <w:lang w:bidi="fa-IR"/>
        </w:rPr>
        <w:t xml:space="preserve">یا </w:t>
      </w:r>
      <w:r w:rsidR="009C31D1" w:rsidRPr="00EC1B0E">
        <w:rPr>
          <w:rFonts w:hint="cs"/>
          <w:rtl/>
          <w:lang w:bidi="fa-IR"/>
        </w:rPr>
        <w:t>ضبط سیگنال ناشی می شود. عنصر انتقال سیگنال به طور سنتی از کابل تک یا چند هسته ای تشکیل شده است که اغلب به منظور به حداقل رساندن خرابی سیگنال توسط نویز الکتریکی</w:t>
      </w:r>
      <w:r w:rsidR="009C31D1">
        <w:rPr>
          <w:rFonts w:hint="cs"/>
          <w:rtl/>
          <w:lang w:bidi="fa-IR"/>
        </w:rPr>
        <w:t xml:space="preserve">، استفاده </w:t>
      </w:r>
      <w:r w:rsidR="009C31D1" w:rsidRPr="00EC1B0E">
        <w:rPr>
          <w:rFonts w:hint="cs"/>
          <w:rtl/>
          <w:lang w:bidi="fa-IR"/>
        </w:rPr>
        <w:t>می</w:t>
      </w:r>
      <w:r w:rsidR="009C31D1">
        <w:rPr>
          <w:rFonts w:hint="eastAsia"/>
          <w:rtl/>
          <w:lang w:bidi="fa-IR"/>
        </w:rPr>
        <w:t>‌</w:t>
      </w:r>
      <w:r w:rsidR="009C31D1" w:rsidRPr="00EC1B0E">
        <w:rPr>
          <w:rFonts w:hint="cs"/>
          <w:rtl/>
          <w:lang w:bidi="fa-IR"/>
        </w:rPr>
        <w:t>شود. با این حال، کابل</w:t>
      </w:r>
      <w:r w:rsidR="009C31D1">
        <w:rPr>
          <w:rFonts w:hint="eastAsia"/>
          <w:rtl/>
          <w:lang w:bidi="fa-IR"/>
        </w:rPr>
        <w:t>‌</w:t>
      </w:r>
      <w:r w:rsidR="009C31D1" w:rsidRPr="00EC1B0E">
        <w:rPr>
          <w:rFonts w:hint="cs"/>
          <w:rtl/>
          <w:lang w:bidi="fa-IR"/>
        </w:rPr>
        <w:t>های فیبر نوری در تأسیسات مدرن به طور فزاینده</w:t>
      </w:r>
      <w:r w:rsidR="009C31D1">
        <w:rPr>
          <w:rFonts w:hint="eastAsia"/>
          <w:rtl/>
          <w:lang w:bidi="fa-IR"/>
        </w:rPr>
        <w:t>‌</w:t>
      </w:r>
      <w:r w:rsidR="009C31D1" w:rsidRPr="00EC1B0E">
        <w:rPr>
          <w:rFonts w:hint="cs"/>
          <w:rtl/>
          <w:lang w:bidi="fa-IR"/>
        </w:rPr>
        <w:t>ای مورد استفاده قرار می</w:t>
      </w:r>
      <w:r w:rsidR="009C31D1">
        <w:rPr>
          <w:rFonts w:hint="eastAsia"/>
          <w:rtl/>
          <w:lang w:bidi="fa-IR"/>
        </w:rPr>
        <w:t>‌</w:t>
      </w:r>
      <w:r w:rsidR="009C31D1" w:rsidRPr="00EC1B0E">
        <w:rPr>
          <w:rFonts w:hint="cs"/>
          <w:rtl/>
          <w:lang w:bidi="fa-IR"/>
        </w:rPr>
        <w:t>گیرند، بخشی از این امر به دلیل از</w:t>
      </w:r>
      <w:r w:rsidR="009C31D1">
        <w:rPr>
          <w:rFonts w:hint="cs"/>
          <w:rtl/>
          <w:lang w:bidi="fa-IR"/>
        </w:rPr>
        <w:t xml:space="preserve"> عدم تاثیرپذیری از میدان</w:t>
      </w:r>
      <w:r w:rsidR="009C31D1">
        <w:rPr>
          <w:rFonts w:hint="eastAsia"/>
          <w:rtl/>
          <w:lang w:bidi="fa-IR"/>
        </w:rPr>
        <w:t>‌</w:t>
      </w:r>
      <w:r w:rsidR="009C31D1">
        <w:rPr>
          <w:rFonts w:hint="cs"/>
          <w:rtl/>
          <w:lang w:bidi="fa-IR"/>
        </w:rPr>
        <w:t>های الکتریکی و مغناطیسی و از دست‌دادن سیگنال انتقال است.</w:t>
      </w:r>
    </w:p>
    <w:p w14:paraId="5E4192DF" w14:textId="77777777" w:rsidR="00375D80" w:rsidRDefault="00375D80" w:rsidP="009C31D1">
      <w:pPr>
        <w:spacing w:line="276" w:lineRule="auto"/>
        <w:jc w:val="both"/>
        <w:rPr>
          <w:rtl/>
          <w:lang w:bidi="fa-IR"/>
        </w:rPr>
      </w:pPr>
    </w:p>
    <w:p w14:paraId="4F5C72A2" w14:textId="6CBFE1ED" w:rsidR="00D27F3C" w:rsidRDefault="009C31D1" w:rsidP="009C31D1">
      <w:pPr>
        <w:spacing w:line="276" w:lineRule="auto"/>
        <w:jc w:val="both"/>
        <w:rPr>
          <w:rtl/>
          <w:lang w:bidi="fa-IR"/>
        </w:rPr>
      </w:pPr>
      <w:r w:rsidRPr="00213636">
        <w:rPr>
          <w:rFonts w:hint="cs"/>
          <w:rtl/>
          <w:lang w:bidi="fa-IR"/>
        </w:rPr>
        <w:lastRenderedPageBreak/>
        <w:t>آخرین عنصر اختیاری در یک سیستم اندازه</w:t>
      </w:r>
      <w:r>
        <w:rPr>
          <w:rFonts w:hint="eastAsia"/>
          <w:rtl/>
          <w:lang w:bidi="fa-IR"/>
        </w:rPr>
        <w:t>‌</w:t>
      </w:r>
      <w:r w:rsidRPr="00213636">
        <w:rPr>
          <w:rFonts w:hint="cs"/>
          <w:rtl/>
          <w:lang w:bidi="fa-IR"/>
        </w:rPr>
        <w:t>گیری، نقطه</w:t>
      </w:r>
      <w:r>
        <w:rPr>
          <w:rFonts w:hint="eastAsia"/>
          <w:rtl/>
          <w:lang w:bidi="fa-IR"/>
        </w:rPr>
        <w:t>‌</w:t>
      </w:r>
      <w:r w:rsidRPr="00213636">
        <w:rPr>
          <w:rFonts w:hint="cs"/>
          <w:rtl/>
          <w:lang w:bidi="fa-IR"/>
        </w:rPr>
        <w:t>ای است که از سیگنال اندازه</w:t>
      </w:r>
      <w:r>
        <w:rPr>
          <w:rFonts w:hint="eastAsia"/>
          <w:rtl/>
          <w:lang w:bidi="fa-IR"/>
        </w:rPr>
        <w:t>‌</w:t>
      </w:r>
      <w:r w:rsidRPr="00213636">
        <w:rPr>
          <w:rFonts w:hint="cs"/>
          <w:rtl/>
          <w:lang w:bidi="fa-IR"/>
        </w:rPr>
        <w:t>گیری شده استفاده می</w:t>
      </w:r>
      <w:r>
        <w:rPr>
          <w:rFonts w:hint="eastAsia"/>
          <w:rtl/>
          <w:lang w:bidi="fa-IR"/>
        </w:rPr>
        <w:t>‌</w:t>
      </w:r>
      <w:r w:rsidRPr="00213636">
        <w:rPr>
          <w:rFonts w:hint="cs"/>
          <w:rtl/>
          <w:lang w:bidi="fa-IR"/>
        </w:rPr>
        <w:t>شو</w:t>
      </w:r>
      <w:r>
        <w:rPr>
          <w:rFonts w:hint="cs"/>
          <w:rtl/>
          <w:lang w:bidi="fa-IR"/>
        </w:rPr>
        <w:t xml:space="preserve">د. </w:t>
      </w:r>
      <w:r w:rsidRPr="00213636">
        <w:rPr>
          <w:rFonts w:hint="cs"/>
          <w:rtl/>
          <w:lang w:bidi="fa-IR"/>
        </w:rPr>
        <w:t>در بعضی موارد،</w:t>
      </w:r>
      <w:r>
        <w:rPr>
          <w:rFonts w:hint="cs"/>
          <w:rtl/>
          <w:lang w:bidi="fa-IR"/>
        </w:rPr>
        <w:t xml:space="preserve"> </w:t>
      </w:r>
      <w:r w:rsidRPr="00213636">
        <w:rPr>
          <w:rFonts w:hint="cs"/>
          <w:rtl/>
          <w:lang w:bidi="fa-IR"/>
        </w:rPr>
        <w:t>این عنصر به کلی حذف می</w:t>
      </w:r>
      <w:r>
        <w:rPr>
          <w:rFonts w:hint="eastAsia"/>
          <w:rtl/>
          <w:lang w:bidi="fa-IR"/>
        </w:rPr>
        <w:t>‌</w:t>
      </w:r>
      <w:r w:rsidRPr="00213636">
        <w:rPr>
          <w:rFonts w:hint="cs"/>
          <w:rtl/>
          <w:lang w:bidi="fa-IR"/>
        </w:rPr>
        <w:t>شود زیرا اندازه</w:t>
      </w:r>
      <w:r>
        <w:rPr>
          <w:rFonts w:hint="eastAsia"/>
          <w:rtl/>
          <w:lang w:bidi="fa-IR"/>
        </w:rPr>
        <w:t>‌</w:t>
      </w:r>
      <w:r w:rsidRPr="00213636">
        <w:rPr>
          <w:rFonts w:hint="cs"/>
          <w:rtl/>
          <w:lang w:bidi="fa-IR"/>
        </w:rPr>
        <w:t xml:space="preserve">گیری به عنوان بخشی از یک </w:t>
      </w:r>
      <w:r>
        <w:rPr>
          <w:rFonts w:hint="cs"/>
          <w:rtl/>
          <w:lang w:bidi="fa-IR"/>
        </w:rPr>
        <w:t>سیستم</w:t>
      </w:r>
      <w:r w:rsidRPr="00213636">
        <w:rPr>
          <w:rFonts w:hint="cs"/>
          <w:rtl/>
          <w:lang w:bidi="fa-IR"/>
        </w:rPr>
        <w:t xml:space="preserve"> کنترل</w:t>
      </w:r>
      <w:r>
        <w:rPr>
          <w:rFonts w:hint="cs"/>
          <w:rtl/>
          <w:lang w:bidi="fa-IR"/>
        </w:rPr>
        <w:t>ی</w:t>
      </w:r>
      <w:r w:rsidRPr="00213636">
        <w:rPr>
          <w:rFonts w:hint="cs"/>
          <w:rtl/>
          <w:lang w:bidi="fa-IR"/>
        </w:rPr>
        <w:t xml:space="preserve"> خودکار استفاده می</w:t>
      </w:r>
      <w:r>
        <w:rPr>
          <w:rFonts w:hint="eastAsia"/>
          <w:rtl/>
          <w:lang w:bidi="fa-IR"/>
        </w:rPr>
        <w:t>‌</w:t>
      </w:r>
      <w:r w:rsidRPr="00213636">
        <w:rPr>
          <w:rFonts w:hint="cs"/>
          <w:rtl/>
          <w:lang w:bidi="fa-IR"/>
        </w:rPr>
        <w:t>شود و سیگنال منتقل</w:t>
      </w:r>
      <w:r>
        <w:rPr>
          <w:rFonts w:hint="eastAsia"/>
          <w:rtl/>
          <w:lang w:bidi="fa-IR"/>
        </w:rPr>
        <w:t>‌</w:t>
      </w:r>
      <w:r w:rsidRPr="00213636">
        <w:rPr>
          <w:rFonts w:hint="cs"/>
          <w:rtl/>
          <w:lang w:bidi="fa-IR"/>
        </w:rPr>
        <w:t>شده مستقیماً به سیستم کنترل</w:t>
      </w:r>
      <w:r>
        <w:rPr>
          <w:rFonts w:hint="cs"/>
          <w:rtl/>
          <w:lang w:bidi="fa-IR"/>
        </w:rPr>
        <w:t xml:space="preserve">ی داده </w:t>
      </w:r>
      <w:r w:rsidRPr="00213636">
        <w:rPr>
          <w:rFonts w:hint="cs"/>
          <w:rtl/>
          <w:lang w:bidi="fa-IR"/>
        </w:rPr>
        <w:t>می</w:t>
      </w:r>
      <w:r>
        <w:rPr>
          <w:rFonts w:hint="eastAsia"/>
          <w:rtl/>
          <w:lang w:bidi="fa-IR"/>
        </w:rPr>
        <w:t>‌</w:t>
      </w:r>
      <w:r w:rsidRPr="00213636">
        <w:rPr>
          <w:rFonts w:hint="cs"/>
          <w:rtl/>
          <w:lang w:bidi="fa-IR"/>
        </w:rPr>
        <w:t>شو</w:t>
      </w:r>
      <w:r>
        <w:rPr>
          <w:rFonts w:hint="cs"/>
          <w:rtl/>
          <w:lang w:bidi="fa-IR"/>
        </w:rPr>
        <w:t xml:space="preserve">د. </w:t>
      </w:r>
      <w:r w:rsidRPr="00213636">
        <w:rPr>
          <w:rFonts w:hint="cs"/>
          <w:rtl/>
          <w:lang w:bidi="fa-IR"/>
        </w:rPr>
        <w:t>در موارد دیگر، این عنصر در سیستم اندازه</w:t>
      </w:r>
      <w:r>
        <w:rPr>
          <w:rFonts w:hint="eastAsia"/>
          <w:rtl/>
          <w:lang w:bidi="fa-IR"/>
        </w:rPr>
        <w:t>‌</w:t>
      </w:r>
      <w:r w:rsidRPr="00213636">
        <w:rPr>
          <w:rFonts w:hint="cs"/>
          <w:rtl/>
          <w:lang w:bidi="fa-IR"/>
        </w:rPr>
        <w:t>گیری یا به شکل یک واحد ارائه سیگنال یا یک واحد ضبط سیگنال اس</w:t>
      </w:r>
      <w:r>
        <w:rPr>
          <w:rFonts w:hint="cs"/>
          <w:rtl/>
          <w:lang w:bidi="fa-IR"/>
        </w:rPr>
        <w:t>ت.</w:t>
      </w:r>
      <w:r w:rsidRPr="00213636">
        <w:rPr>
          <w:rFonts w:hint="cs"/>
          <w:lang w:bidi="fa-IR"/>
        </w:rPr>
        <w:t xml:space="preserve"> </w:t>
      </w:r>
      <w:r w:rsidRPr="00213636">
        <w:rPr>
          <w:rFonts w:hint="cs"/>
          <w:rtl/>
          <w:lang w:bidi="fa-IR"/>
        </w:rPr>
        <w:t>این</w:t>
      </w:r>
      <w:r>
        <w:rPr>
          <w:rFonts w:hint="eastAsia"/>
          <w:rtl/>
          <w:lang w:bidi="fa-IR"/>
        </w:rPr>
        <w:t>‌</w:t>
      </w:r>
      <w:r w:rsidRPr="00213636">
        <w:rPr>
          <w:rFonts w:hint="cs"/>
          <w:rtl/>
          <w:lang w:bidi="fa-IR"/>
        </w:rPr>
        <w:t xml:space="preserve">ها با توجه به نیازهای </w:t>
      </w:r>
      <w:r>
        <w:rPr>
          <w:rFonts w:hint="cs"/>
          <w:rtl/>
          <w:lang w:bidi="fa-IR"/>
        </w:rPr>
        <w:t>کاربرد‌های</w:t>
      </w:r>
      <w:r w:rsidRPr="00213636">
        <w:rPr>
          <w:rFonts w:hint="cs"/>
          <w:rtl/>
          <w:lang w:bidi="fa-IR"/>
        </w:rPr>
        <w:t xml:space="preserve"> اندازه</w:t>
      </w:r>
      <w:r>
        <w:rPr>
          <w:rFonts w:hint="eastAsia"/>
          <w:rtl/>
          <w:lang w:bidi="fa-IR"/>
        </w:rPr>
        <w:t>‌</w:t>
      </w:r>
      <w:r w:rsidRPr="00213636">
        <w:rPr>
          <w:rFonts w:hint="cs"/>
          <w:rtl/>
          <w:lang w:bidi="fa-IR"/>
        </w:rPr>
        <w:t>گیری خاص، اشکال مختلفی دارند و</w:t>
      </w:r>
      <w:r>
        <w:rPr>
          <w:rFonts w:hint="cs"/>
          <w:rtl/>
          <w:lang w:bidi="fa-IR"/>
        </w:rPr>
        <w:t xml:space="preserve"> طیف وسیعی از اجزا را شامل می‌شوند.</w:t>
      </w:r>
      <w:bookmarkEnd w:id="1"/>
    </w:p>
    <w:p w14:paraId="6326ED3C" w14:textId="63207F04" w:rsidR="00D16E2C" w:rsidRDefault="00D16E2C" w:rsidP="001C0EBA">
      <w:pPr>
        <w:spacing w:line="276" w:lineRule="auto"/>
        <w:jc w:val="both"/>
        <w:rPr>
          <w:rtl/>
          <w:lang w:bidi="fa-IR"/>
        </w:rPr>
      </w:pPr>
      <w:r>
        <w:rPr>
          <w:noProof/>
        </w:rPr>
        <mc:AlternateContent>
          <mc:Choice Requires="wps">
            <w:drawing>
              <wp:anchor distT="0" distB="0" distL="114300" distR="114300" simplePos="0" relativeHeight="251628544" behindDoc="0" locked="0" layoutInCell="1" allowOverlap="1" wp14:anchorId="141732C0" wp14:editId="6C66A3AA">
                <wp:simplePos x="0" y="0"/>
                <wp:positionH relativeFrom="column">
                  <wp:posOffset>187325</wp:posOffset>
                </wp:positionH>
                <wp:positionV relativeFrom="paragraph">
                  <wp:posOffset>6311265</wp:posOffset>
                </wp:positionV>
                <wp:extent cx="53568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684FB051" w14:textId="2F8D5304" w:rsidR="00D16E2C" w:rsidRPr="00D16E2C" w:rsidRDefault="00D16E2C" w:rsidP="00D16E2C">
                            <w:pPr>
                              <w:pStyle w:val="Caption"/>
                              <w:jc w:val="center"/>
                              <w:rPr>
                                <w:noProof/>
                                <w:sz w:val="24"/>
                                <w:szCs w:val="24"/>
                              </w:rPr>
                            </w:pPr>
                            <w:bookmarkStart w:id="21" w:name="_Ref77257848"/>
                            <w:bookmarkStart w:id="22" w:name="_Toc81168548"/>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4</w:t>
                            </w:r>
                            <w:r w:rsidR="002F15B7">
                              <w:rPr>
                                <w:rtl/>
                              </w:rPr>
                              <w:fldChar w:fldCharType="end"/>
                            </w:r>
                            <w:bookmarkEnd w:id="21"/>
                            <w:r w:rsidRPr="00D16E2C">
                              <w:rPr>
                                <w:rFonts w:hint="cs"/>
                                <w:rtl/>
                                <w:lang w:bidi="fa-IR"/>
                              </w:rPr>
                              <w:t xml:space="preserve">: ساختار </w:t>
                            </w:r>
                            <w:r w:rsidRPr="00D16E2C">
                              <w:rPr>
                                <w:rFonts w:hint="cs"/>
                                <w:rtl/>
                              </w:rPr>
                              <w:t>برخی</w:t>
                            </w:r>
                            <w:r w:rsidRPr="00D16E2C">
                              <w:rPr>
                                <w:rFonts w:hint="cs"/>
                                <w:rtl/>
                                <w:lang w:bidi="fa-IR"/>
                              </w:rPr>
                              <w:t xml:space="preserve"> وسایل اندازه‌گیری سنتی</w:t>
                            </w:r>
                            <w:sdt>
                              <w:sdtPr>
                                <w:rPr>
                                  <w:rFonts w:hint="cs"/>
                                  <w:rtl/>
                                  <w:lang w:bidi="fa-IR"/>
                                </w:rPr>
                                <w:id w:val="1349289701"/>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Sla06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[2]</w:t>
                                </w:r>
                                <w:r w:rsidRPr="00D16E2C">
                                  <w:rPr>
                                    <w:rtl/>
                                    <w:lang w:bidi="fa-IR"/>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732C0" id="Text Box 10" o:spid="_x0000_s1029" type="#_x0000_t202" style="position:absolute;left:0;text-align:left;margin-left:14.75pt;margin-top:496.95pt;width:421.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PCLQIAAGYEAAAOAAAAZHJzL2Uyb0RvYy54bWysVNFu2jAUfZ+0f7D8PgJFoAoRKkbFNAm1&#10;lcrUZ+M4JJLj69mGhH39jh3Sbt2epr2Y63uvj3PO8WV51zWanZXzNZmcT0ZjzpSRVNTmmPNv++2n&#10;W858EKYQmozK+UV5frf6+GHZ2oW6oYp0oRwDiPGL1ua8CsEusszLSjXCj8gqg2JJrhEBW3fMCida&#10;oDc6uxmP51lLrrCOpPIe2fu+yFcJvyyVDI9l6VVgOuf4tpBWl9ZDXLPVUiyOTtiqltfPEP/wFY2o&#10;DS59hboXQbCTq/+AamrpyFMZRpKajMqylipxAJvJ+B2b50pYlbhAHG9fZfL/D1Y+nJ8cqwt4B3mM&#10;aODRXnWBfaaOIQV9WusXaHu2aAwd8ugd8h7JSLsrXRN/QYihDqjLq7oRTSI5m87mt3OUJGrz6Sxi&#10;ZG9HrfPhi6KGxSDnDtYlRcV550PfOrTEmzzputjWWsdNLGy0Y2cBm9uqDuoK/luXNrHXUDzVA8ZM&#10;Fvn1PGIUukOX9JgOHA9UXEDdUf94vJXbGvfthA9PwuG1gBImIDxiKTW1OadrxFlF7sff8rEfJqLK&#10;WYvXl3P//SSc4kx/NbAXkGEI3BAchsCcmg2B6QSzZWUKccAFPYSlo+YFg7GOt6AkjMRdOQ9DuAn9&#10;DGCwpFqvUxMepBVhZ56tjNCDrvvuRTh7dSXAzAca3qVYvDOn70322PUpQOnkXNS1V/EqNx5z8v46&#10;eHFaft2nrre/h9VPAAAA//8DAFBLAwQUAAYACAAAACEAtwKHyOEAAAAKAQAADwAAAGRycy9kb3du&#10;cmV2LnhtbEyPsU7DMBCGdyTewTokFkSdNqE0IU5VVTDAUhG6sLnxNQ7E58h22vD2uBOMd/fpv+8v&#10;15Pp2Qmd7ywJmM8SYEiNVR21AvYfL/crYD5IUrK3hAJ+0MO6ur4qZaHsmd7xVIeWxRDyhRSgQxgK&#10;zn2j0Ug/swNSvB2tMzLE0bVcOXmO4abniyRZciM7ih+0HHCrsfmuRyNgl33u9N14fH7bZKl73Y/b&#10;5VdbC3F7M22egAWcwh8MF/2oDlV0OtiRlGe9gEX+EEkBeZ7mwCKwekznwA6XTZYAr0r+v0L1CwAA&#10;//8DAFBLAQItABQABgAIAAAAIQC2gziS/gAAAOEBAAATAAAAAAAAAAAAAAAAAAAAAABbQ29udGVu&#10;dF9UeXBlc10ueG1sUEsBAi0AFAAGAAgAAAAhADj9If/WAAAAlAEAAAsAAAAAAAAAAAAAAAAALwEA&#10;AF9yZWxzLy5yZWxzUEsBAi0AFAAGAAgAAAAhAN7fA8ItAgAAZgQAAA4AAAAAAAAAAAAAAAAALgIA&#10;AGRycy9lMm9Eb2MueG1sUEsBAi0AFAAGAAgAAAAhALcCh8jhAAAACgEAAA8AAAAAAAAAAAAAAAAA&#10;hwQAAGRycy9kb3ducmV2LnhtbFBLBQYAAAAABAAEAPMAAACVBQAAAAA=&#10;" stroked="f">
                <v:textbox style="mso-fit-shape-to-text:t" inset="0,0,0,0">
                  <w:txbxContent>
                    <w:p w14:paraId="684FB051" w14:textId="2F8D5304" w:rsidR="00D16E2C" w:rsidRPr="00D16E2C" w:rsidRDefault="00D16E2C" w:rsidP="00D16E2C">
                      <w:pPr>
                        <w:pStyle w:val="Caption"/>
                        <w:jc w:val="center"/>
                        <w:rPr>
                          <w:noProof/>
                          <w:sz w:val="24"/>
                          <w:szCs w:val="24"/>
                        </w:rPr>
                      </w:pPr>
                      <w:bookmarkStart w:id="23" w:name="_Ref77257848"/>
                      <w:bookmarkStart w:id="24" w:name="_Toc81168548"/>
                      <w:r w:rsidRPr="00D16E2C">
                        <w:rPr>
                          <w:rtl/>
                        </w:rPr>
                        <w:t xml:space="preserve">شکل </w:t>
                      </w:r>
                      <w:r w:rsidR="002F15B7">
                        <w:rPr>
                          <w:rtl/>
                        </w:rPr>
                        <w:fldChar w:fldCharType="begin"/>
                      </w:r>
                      <w:r w:rsidR="002F15B7">
                        <w:rPr>
                          <w:rtl/>
                        </w:rPr>
                        <w:instrText xml:space="preserve"> </w:instrText>
                      </w:r>
                      <w:r w:rsidR="002F15B7">
                        <w:instrText>SEQ</w:instrText>
                      </w:r>
                      <w:r w:rsidR="002F15B7">
                        <w:rPr>
                          <w:rtl/>
                        </w:rPr>
                        <w:instrText xml:space="preserve"> شکل \* </w:instrText>
                      </w:r>
                      <w:r w:rsidR="002F15B7">
                        <w:instrText>ARABIC</w:instrText>
                      </w:r>
                      <w:r w:rsidR="002F15B7">
                        <w:rPr>
                          <w:rtl/>
                        </w:rPr>
                        <w:instrText xml:space="preserve"> </w:instrText>
                      </w:r>
                      <w:r w:rsidR="002F15B7">
                        <w:rPr>
                          <w:rtl/>
                        </w:rPr>
                        <w:fldChar w:fldCharType="separate"/>
                      </w:r>
                      <w:r w:rsidR="00A73B1D">
                        <w:rPr>
                          <w:noProof/>
                          <w:rtl/>
                        </w:rPr>
                        <w:t>4</w:t>
                      </w:r>
                      <w:r w:rsidR="002F15B7">
                        <w:rPr>
                          <w:rtl/>
                        </w:rPr>
                        <w:fldChar w:fldCharType="end"/>
                      </w:r>
                      <w:bookmarkEnd w:id="23"/>
                      <w:r w:rsidRPr="00D16E2C">
                        <w:rPr>
                          <w:rFonts w:hint="cs"/>
                          <w:rtl/>
                          <w:lang w:bidi="fa-IR"/>
                        </w:rPr>
                        <w:t xml:space="preserve">: ساختار </w:t>
                      </w:r>
                      <w:r w:rsidRPr="00D16E2C">
                        <w:rPr>
                          <w:rFonts w:hint="cs"/>
                          <w:rtl/>
                        </w:rPr>
                        <w:t>برخی</w:t>
                      </w:r>
                      <w:r w:rsidRPr="00D16E2C">
                        <w:rPr>
                          <w:rFonts w:hint="cs"/>
                          <w:rtl/>
                          <w:lang w:bidi="fa-IR"/>
                        </w:rPr>
                        <w:t xml:space="preserve"> وسایل اندازه‌گیری سنتی</w:t>
                      </w:r>
                      <w:sdt>
                        <w:sdtPr>
                          <w:rPr>
                            <w:rFonts w:hint="cs"/>
                            <w:rtl/>
                            <w:lang w:bidi="fa-IR"/>
                          </w:rPr>
                          <w:id w:val="1349289701"/>
                          <w:citation/>
                        </w:sdtPr>
                        <w:sdtEndPr/>
                        <w:sdtContent>
                          <w:r w:rsidRPr="00D16E2C">
                            <w:rPr>
                              <w:rtl/>
                              <w:lang w:bidi="fa-IR"/>
                            </w:rPr>
                            <w:fldChar w:fldCharType="begin"/>
                          </w:r>
                          <w:r w:rsidRPr="00D16E2C">
                            <w:rPr>
                              <w:rtl/>
                              <w:lang w:bidi="fa-IR"/>
                            </w:rPr>
                            <w:instrText xml:space="preserve"> </w:instrText>
                          </w:r>
                          <w:r w:rsidRPr="00D16E2C">
                            <w:rPr>
                              <w:rFonts w:hint="cs"/>
                              <w:lang w:bidi="fa-IR"/>
                            </w:rPr>
                            <w:instrText>CITATION</w:instrText>
                          </w:r>
                          <w:r w:rsidRPr="00D16E2C">
                            <w:rPr>
                              <w:rFonts w:hint="cs"/>
                              <w:rtl/>
                              <w:lang w:bidi="fa-IR"/>
                            </w:rPr>
                            <w:instrText xml:space="preserve"> </w:instrText>
                          </w:r>
                          <w:r w:rsidRPr="00D16E2C">
                            <w:rPr>
                              <w:rFonts w:hint="cs"/>
                              <w:lang w:bidi="fa-IR"/>
                            </w:rPr>
                            <w:instrText>Sla06 \l 1065</w:instrText>
                          </w:r>
                          <w:r w:rsidRPr="00D16E2C">
                            <w:rPr>
                              <w:rtl/>
                              <w:lang w:bidi="fa-IR"/>
                            </w:rPr>
                            <w:instrText xml:space="preserve"> </w:instrText>
                          </w:r>
                          <w:r w:rsidRPr="00D16E2C">
                            <w:rPr>
                              <w:rtl/>
                              <w:lang w:bidi="fa-IR"/>
                            </w:rPr>
                            <w:fldChar w:fldCharType="separate"/>
                          </w:r>
                          <w:r w:rsidR="00641C75">
                            <w:rPr>
                              <w:noProof/>
                              <w:rtl/>
                              <w:lang w:bidi="fa-IR"/>
                            </w:rPr>
                            <w:t xml:space="preserve"> </w:t>
                          </w:r>
                          <w:r w:rsidR="00641C75" w:rsidRPr="00641C75">
                            <w:rPr>
                              <w:noProof/>
                              <w:lang w:bidi="fa-IR"/>
                            </w:rPr>
                            <w:t>[2]</w:t>
                          </w:r>
                          <w:r w:rsidRPr="00D16E2C">
                            <w:rPr>
                              <w:rtl/>
                              <w:lang w:bidi="fa-IR"/>
                            </w:rPr>
                            <w:fldChar w:fldCharType="end"/>
                          </w:r>
                        </w:sdtContent>
                      </w:sdt>
                      <w:bookmarkEnd w:id="24"/>
                    </w:p>
                  </w:txbxContent>
                </v:textbox>
                <w10:wrap type="topAndBottom"/>
              </v:shape>
            </w:pict>
          </mc:Fallback>
        </mc:AlternateContent>
      </w:r>
      <w:r>
        <w:rPr>
          <w:noProof/>
        </w:rPr>
        <w:drawing>
          <wp:anchor distT="0" distB="0" distL="114300" distR="114300" simplePos="0" relativeHeight="251626496" behindDoc="0" locked="0" layoutInCell="1" allowOverlap="1" wp14:anchorId="13E34491" wp14:editId="38A1B109">
            <wp:simplePos x="0" y="0"/>
            <wp:positionH relativeFrom="margin">
              <wp:align>center</wp:align>
            </wp:positionH>
            <wp:positionV relativeFrom="paragraph">
              <wp:posOffset>2693728</wp:posOffset>
            </wp:positionV>
            <wp:extent cx="5356860" cy="35604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56860" cy="3560445"/>
                    </a:xfrm>
                    <a:prstGeom prst="rect">
                      <a:avLst/>
                    </a:prstGeom>
                  </pic:spPr>
                </pic:pic>
              </a:graphicData>
            </a:graphic>
            <wp14:sizeRelH relativeFrom="page">
              <wp14:pctWidth>0</wp14:pctWidth>
            </wp14:sizeRelH>
            <wp14:sizeRelV relativeFrom="page">
              <wp14:pctHeight>0</wp14:pctHeight>
            </wp14:sizeRelV>
          </wp:anchor>
        </w:drawing>
      </w:r>
      <w:r w:rsidR="001A5B6A" w:rsidRPr="002325BA">
        <w:rPr>
          <w:rFonts w:hint="cs"/>
          <w:rtl/>
          <w:lang w:bidi="fa-IR"/>
        </w:rPr>
        <w:t>اخیراً تکنیک</w:t>
      </w:r>
      <w:r w:rsidR="001A5B6A">
        <w:rPr>
          <w:rFonts w:hint="eastAsia"/>
          <w:rtl/>
          <w:lang w:bidi="fa-IR"/>
        </w:rPr>
        <w:t>‌</w:t>
      </w:r>
      <w:r w:rsidR="001A5B6A" w:rsidRPr="002325BA">
        <w:rPr>
          <w:rFonts w:hint="cs"/>
          <w:rtl/>
          <w:lang w:bidi="fa-IR"/>
        </w:rPr>
        <w:t>های اندازه</w:t>
      </w:r>
      <w:r w:rsidR="001A5B6A">
        <w:rPr>
          <w:rFonts w:hint="eastAsia"/>
          <w:rtl/>
          <w:lang w:bidi="fa-IR"/>
        </w:rPr>
        <w:t>‌</w:t>
      </w:r>
      <w:r w:rsidR="001A5B6A" w:rsidRPr="002325BA">
        <w:rPr>
          <w:rFonts w:hint="cs"/>
          <w:rtl/>
          <w:lang w:bidi="fa-IR"/>
        </w:rPr>
        <w:t>گیری به طور قابل توجهی تغییر کرده</w:t>
      </w:r>
      <w:r w:rsidR="001A5B6A">
        <w:rPr>
          <w:rFonts w:hint="eastAsia"/>
          <w:rtl/>
          <w:lang w:bidi="fa-IR"/>
        </w:rPr>
        <w:t>‌</w:t>
      </w:r>
      <w:r w:rsidR="001A5B6A" w:rsidRPr="002325BA">
        <w:rPr>
          <w:rFonts w:hint="cs"/>
          <w:rtl/>
          <w:lang w:bidi="fa-IR"/>
        </w:rPr>
        <w:t>اند. با توجه به پیشرفت انفورماتیک، میکروالکترونیک و مکاترونیک می</w:t>
      </w:r>
      <w:r w:rsidR="001A5B6A">
        <w:rPr>
          <w:rFonts w:hint="eastAsia"/>
          <w:rtl/>
          <w:lang w:bidi="fa-IR"/>
        </w:rPr>
        <w:t>‌</w:t>
      </w:r>
      <w:r w:rsidR="001A5B6A" w:rsidRPr="002325BA">
        <w:rPr>
          <w:rFonts w:hint="cs"/>
          <w:rtl/>
          <w:lang w:bidi="fa-IR"/>
        </w:rPr>
        <w:t>توان انقلاب واقعی را در اندازه گیری</w:t>
      </w:r>
      <w:r w:rsidR="001A5B6A">
        <w:rPr>
          <w:rFonts w:hint="eastAsia"/>
          <w:rtl/>
          <w:lang w:bidi="fa-IR"/>
        </w:rPr>
        <w:t>‌</w:t>
      </w:r>
      <w:r w:rsidR="001A5B6A" w:rsidRPr="002325BA">
        <w:rPr>
          <w:rFonts w:hint="cs"/>
          <w:rtl/>
          <w:lang w:bidi="fa-IR"/>
        </w:rPr>
        <w:t>ها مشاهده کرد. به طور کلی دستگاه</w:t>
      </w:r>
      <w:r w:rsidR="001A5B6A">
        <w:rPr>
          <w:rFonts w:hint="eastAsia"/>
          <w:rtl/>
          <w:lang w:bidi="fa-IR"/>
        </w:rPr>
        <w:t>‌</w:t>
      </w:r>
      <w:r w:rsidR="001A5B6A" w:rsidRPr="002325BA">
        <w:rPr>
          <w:rFonts w:hint="cs"/>
          <w:rtl/>
          <w:lang w:bidi="fa-IR"/>
        </w:rPr>
        <w:t>های اندازه</w:t>
      </w:r>
      <w:r w:rsidR="001A5B6A">
        <w:rPr>
          <w:rFonts w:hint="eastAsia"/>
          <w:rtl/>
          <w:lang w:bidi="fa-IR"/>
        </w:rPr>
        <w:t>‌</w:t>
      </w:r>
      <w:r w:rsidR="001A5B6A" w:rsidRPr="002325BA">
        <w:rPr>
          <w:rFonts w:hint="cs"/>
          <w:rtl/>
          <w:lang w:bidi="fa-IR"/>
        </w:rPr>
        <w:t xml:space="preserve">گیری </w:t>
      </w:r>
      <w:r w:rsidR="001A5B6A">
        <w:rPr>
          <w:rFonts w:hint="cs"/>
          <w:rtl/>
          <w:lang w:bidi="fa-IR"/>
        </w:rPr>
        <w:t>با سیستم</w:t>
      </w:r>
      <w:r w:rsidR="001A5B6A">
        <w:rPr>
          <w:rFonts w:hint="eastAsia"/>
          <w:rtl/>
          <w:lang w:bidi="fa-IR"/>
        </w:rPr>
        <w:t>‌</w:t>
      </w:r>
      <w:r w:rsidR="001A5B6A">
        <w:rPr>
          <w:rFonts w:hint="cs"/>
          <w:rtl/>
          <w:lang w:bidi="fa-IR"/>
        </w:rPr>
        <w:t xml:space="preserve">های منعطف و جهانی کامپیوتری اندازه‌گیری </w:t>
      </w:r>
      <w:r w:rsidR="001A5B6A" w:rsidRPr="002325BA">
        <w:rPr>
          <w:rFonts w:hint="cs"/>
          <w:rtl/>
          <w:lang w:bidi="fa-IR"/>
        </w:rPr>
        <w:t>جایگزین می شوند. گسترش سیستم</w:t>
      </w:r>
      <w:r>
        <w:rPr>
          <w:rFonts w:hint="eastAsia"/>
          <w:rtl/>
          <w:lang w:bidi="fa-IR"/>
        </w:rPr>
        <w:t>‌</w:t>
      </w:r>
      <w:r w:rsidR="001A5B6A" w:rsidRPr="002325BA">
        <w:rPr>
          <w:rFonts w:hint="cs"/>
          <w:rtl/>
          <w:lang w:bidi="fa-IR"/>
        </w:rPr>
        <w:t>های رایانه</w:t>
      </w:r>
      <w:r w:rsidR="001A5B6A">
        <w:rPr>
          <w:rFonts w:hint="eastAsia"/>
          <w:rtl/>
          <w:lang w:bidi="fa-IR"/>
        </w:rPr>
        <w:t>‌</w:t>
      </w:r>
      <w:r w:rsidR="001A5B6A" w:rsidRPr="002325BA">
        <w:rPr>
          <w:rFonts w:hint="cs"/>
          <w:rtl/>
          <w:lang w:bidi="fa-IR"/>
        </w:rPr>
        <w:t>ای باعث تحریک توسعه فن</w:t>
      </w:r>
      <w:r w:rsidR="001A5B6A">
        <w:rPr>
          <w:rFonts w:hint="cs"/>
          <w:rtl/>
          <w:lang w:bidi="fa-IR"/>
        </w:rPr>
        <w:t>ا</w:t>
      </w:r>
      <w:r w:rsidR="001A5B6A" w:rsidRPr="002325BA">
        <w:rPr>
          <w:rFonts w:hint="cs"/>
          <w:rtl/>
          <w:lang w:bidi="fa-IR"/>
        </w:rPr>
        <w:t>وری حسگر، سیستم</w:t>
      </w:r>
      <w:r w:rsidR="001A5B6A">
        <w:rPr>
          <w:rFonts w:hint="eastAsia"/>
          <w:rtl/>
          <w:lang w:bidi="fa-IR"/>
        </w:rPr>
        <w:t>‌</w:t>
      </w:r>
      <w:r w:rsidR="001A5B6A" w:rsidRPr="002325BA">
        <w:rPr>
          <w:rFonts w:hint="cs"/>
          <w:rtl/>
          <w:lang w:bidi="fa-IR"/>
        </w:rPr>
        <w:t>های رابط،</w:t>
      </w:r>
      <w:r w:rsidR="001A5B6A">
        <w:rPr>
          <w:rFonts w:hint="cs"/>
          <w:rtl/>
          <w:lang w:bidi="fa-IR"/>
        </w:rPr>
        <w:t xml:space="preserve"> </w:t>
      </w:r>
      <w:r w:rsidR="001A5B6A" w:rsidRPr="002325BA">
        <w:rPr>
          <w:rFonts w:hint="cs"/>
          <w:rtl/>
          <w:lang w:bidi="fa-IR"/>
        </w:rPr>
        <w:t>تکنیک</w:t>
      </w:r>
      <w:r w:rsidR="001A5B6A">
        <w:rPr>
          <w:rFonts w:hint="eastAsia"/>
          <w:rtl/>
          <w:lang w:bidi="fa-IR"/>
        </w:rPr>
        <w:t>‌</w:t>
      </w:r>
      <w:r w:rsidR="001A5B6A" w:rsidRPr="002325BA">
        <w:rPr>
          <w:rFonts w:hint="cs"/>
          <w:rtl/>
          <w:lang w:bidi="fa-IR"/>
        </w:rPr>
        <w:t>های پردازش سیگنال، پردازنده</w:t>
      </w:r>
      <w:r w:rsidR="001A5B6A">
        <w:rPr>
          <w:rFonts w:hint="eastAsia"/>
          <w:rtl/>
          <w:lang w:bidi="fa-IR"/>
        </w:rPr>
        <w:t>‌</w:t>
      </w:r>
      <w:r w:rsidR="001A5B6A" w:rsidRPr="002325BA">
        <w:rPr>
          <w:rFonts w:hint="cs"/>
          <w:rtl/>
          <w:lang w:bidi="fa-IR"/>
        </w:rPr>
        <w:t>های سیگنال دیجیتال</w:t>
      </w:r>
      <w:r>
        <w:rPr>
          <w:rStyle w:val="FootnoteReference"/>
          <w:rtl/>
          <w:lang w:bidi="fa-IR"/>
        </w:rPr>
        <w:footnoteReference w:id="11"/>
      </w:r>
      <w:r w:rsidR="001A5B6A" w:rsidRPr="002325BA">
        <w:rPr>
          <w:rFonts w:hint="cs"/>
          <w:rtl/>
          <w:lang w:bidi="fa-IR"/>
        </w:rPr>
        <w:t xml:space="preserve">، </w:t>
      </w:r>
      <w:r w:rsidR="001A5B6A">
        <w:rPr>
          <w:rFonts w:hint="cs"/>
          <w:rtl/>
          <w:lang w:bidi="fa-IR"/>
        </w:rPr>
        <w:t xml:space="preserve"> </w:t>
      </w:r>
      <w:r w:rsidR="001A5B6A" w:rsidRPr="002325BA">
        <w:rPr>
          <w:rFonts w:hint="cs"/>
          <w:rtl/>
          <w:lang w:bidi="fa-IR"/>
        </w:rPr>
        <w:t>نرم افزار اندازه</w:t>
      </w:r>
      <w:r w:rsidR="001A5B6A">
        <w:rPr>
          <w:rFonts w:hint="eastAsia"/>
          <w:rtl/>
          <w:lang w:bidi="fa-IR"/>
        </w:rPr>
        <w:t>‌</w:t>
      </w:r>
      <w:r w:rsidR="001A5B6A" w:rsidRPr="002325BA">
        <w:rPr>
          <w:rFonts w:hint="cs"/>
          <w:rtl/>
          <w:lang w:bidi="fa-IR"/>
        </w:rPr>
        <w:t>گیری (ابزارهای مجازی) و روش</w:t>
      </w:r>
      <w:r w:rsidR="001A5B6A">
        <w:rPr>
          <w:rFonts w:hint="eastAsia"/>
          <w:rtl/>
          <w:lang w:bidi="fa-IR"/>
        </w:rPr>
        <w:t>‌</w:t>
      </w:r>
      <w:r w:rsidR="001A5B6A" w:rsidRPr="002325BA">
        <w:rPr>
          <w:rFonts w:hint="cs"/>
          <w:rtl/>
          <w:lang w:bidi="fa-IR"/>
        </w:rPr>
        <w:t>های هوشمند تجزیه و تحلیل داده</w:t>
      </w:r>
      <w:r w:rsidR="001A5B6A">
        <w:rPr>
          <w:rFonts w:hint="eastAsia"/>
          <w:rtl/>
          <w:lang w:bidi="fa-IR"/>
        </w:rPr>
        <w:t>‌</w:t>
      </w:r>
      <w:r w:rsidR="001A5B6A" w:rsidRPr="002325BA">
        <w:rPr>
          <w:rFonts w:hint="cs"/>
          <w:rtl/>
          <w:lang w:bidi="fa-IR"/>
        </w:rPr>
        <w:t>ها می</w:t>
      </w:r>
      <w:r w:rsidR="001A5B6A">
        <w:rPr>
          <w:rFonts w:hint="eastAsia"/>
          <w:rtl/>
          <w:lang w:bidi="fa-IR"/>
        </w:rPr>
        <w:t>‌</w:t>
      </w:r>
      <w:r w:rsidR="001A5B6A" w:rsidRPr="002325BA">
        <w:rPr>
          <w:rFonts w:hint="cs"/>
          <w:rtl/>
          <w:lang w:bidi="fa-IR"/>
        </w:rPr>
        <w:t>شود. بسیاری از دستگاه</w:t>
      </w:r>
      <w:r w:rsidR="001A5B6A">
        <w:rPr>
          <w:rFonts w:hint="eastAsia"/>
          <w:rtl/>
          <w:lang w:bidi="fa-IR"/>
        </w:rPr>
        <w:t>‌</w:t>
      </w:r>
      <w:r w:rsidR="001A5B6A" w:rsidRPr="002325BA">
        <w:rPr>
          <w:rFonts w:hint="cs"/>
          <w:rtl/>
          <w:lang w:bidi="fa-IR"/>
        </w:rPr>
        <w:t>های اندازه</w:t>
      </w:r>
      <w:r w:rsidR="001A5B6A">
        <w:rPr>
          <w:rFonts w:hint="eastAsia"/>
          <w:rtl/>
          <w:lang w:bidi="fa-IR"/>
        </w:rPr>
        <w:t>‌</w:t>
      </w:r>
      <w:r w:rsidR="001A5B6A" w:rsidRPr="002325BA">
        <w:rPr>
          <w:rFonts w:hint="cs"/>
          <w:rtl/>
          <w:lang w:bidi="fa-IR"/>
        </w:rPr>
        <w:t xml:space="preserve">گیری از بازار ناپدید شدند. در </w:t>
      </w:r>
      <w:r w:rsidR="001A5B6A">
        <w:rPr>
          <w:rFonts w:hint="cs"/>
          <w:rtl/>
          <w:lang w:bidi="fa-IR"/>
        </w:rPr>
        <w:t>کاربرد</w:t>
      </w:r>
      <w:r w:rsidR="001A5B6A" w:rsidRPr="002325BA">
        <w:rPr>
          <w:rFonts w:hint="cs"/>
          <w:rtl/>
          <w:lang w:bidi="fa-IR"/>
        </w:rPr>
        <w:t xml:space="preserve">های معمول، فقط چندین دستگاه به عنوان </w:t>
      </w:r>
      <w:r w:rsidR="001A5B6A">
        <w:rPr>
          <w:rFonts w:hint="cs"/>
          <w:rtl/>
          <w:lang w:bidi="fa-IR"/>
        </w:rPr>
        <w:t>«</w:t>
      </w:r>
      <w:r w:rsidR="001A5B6A" w:rsidRPr="002325BA">
        <w:rPr>
          <w:rFonts w:hint="cs"/>
          <w:rtl/>
          <w:lang w:bidi="fa-IR"/>
        </w:rPr>
        <w:t>دستگاه اندازه گیری</w:t>
      </w:r>
      <w:r w:rsidR="001A5B6A">
        <w:rPr>
          <w:rFonts w:hint="cs"/>
          <w:rtl/>
          <w:lang w:bidi="fa-IR"/>
        </w:rPr>
        <w:t>»</w:t>
      </w:r>
      <w:r w:rsidR="001A5B6A" w:rsidRPr="002325BA">
        <w:rPr>
          <w:rFonts w:hint="cs"/>
          <w:rtl/>
          <w:lang w:bidi="fa-IR"/>
        </w:rPr>
        <w:t xml:space="preserve"> باقی مانده</w:t>
      </w:r>
      <w:r w:rsidR="001A5B6A">
        <w:rPr>
          <w:rFonts w:hint="eastAsia"/>
          <w:rtl/>
          <w:lang w:bidi="fa-IR"/>
        </w:rPr>
        <w:t>‌</w:t>
      </w:r>
      <w:r w:rsidR="001A5B6A" w:rsidRPr="002325BA">
        <w:rPr>
          <w:rFonts w:hint="cs"/>
          <w:rtl/>
          <w:lang w:bidi="fa-IR"/>
        </w:rPr>
        <w:t>اند، به عنوان مثال: مولتی متر دیجیتال، اسیلوسکوپ دیجیتال و مولد موج دلخواه. با استفاده از این سه دستگاه و واحد رایانه</w:t>
      </w:r>
      <w:r w:rsidR="001A5B6A">
        <w:rPr>
          <w:rFonts w:hint="eastAsia"/>
          <w:rtl/>
          <w:lang w:bidi="fa-IR"/>
        </w:rPr>
        <w:t>‌</w:t>
      </w:r>
      <w:r w:rsidR="001A5B6A" w:rsidRPr="002325BA">
        <w:rPr>
          <w:rFonts w:hint="cs"/>
          <w:rtl/>
          <w:lang w:bidi="fa-IR"/>
        </w:rPr>
        <w:t>ای می</w:t>
      </w:r>
      <w:r w:rsidR="001A5B6A">
        <w:rPr>
          <w:rFonts w:hint="eastAsia"/>
          <w:rtl/>
          <w:lang w:bidi="fa-IR"/>
        </w:rPr>
        <w:t>‌</w:t>
      </w:r>
      <w:r w:rsidR="001A5B6A" w:rsidRPr="002325BA">
        <w:rPr>
          <w:rFonts w:hint="cs"/>
          <w:rtl/>
          <w:lang w:bidi="fa-IR"/>
        </w:rPr>
        <w:t>توان سیستم</w:t>
      </w:r>
      <w:r w:rsidR="001A5B6A">
        <w:rPr>
          <w:rFonts w:hint="eastAsia"/>
          <w:rtl/>
          <w:lang w:bidi="fa-IR"/>
        </w:rPr>
        <w:t>‌</w:t>
      </w:r>
      <w:r w:rsidR="001A5B6A" w:rsidRPr="002325BA">
        <w:rPr>
          <w:rFonts w:hint="cs"/>
          <w:rtl/>
          <w:lang w:bidi="fa-IR"/>
        </w:rPr>
        <w:t>های اندازه</w:t>
      </w:r>
      <w:r w:rsidR="001A5B6A">
        <w:rPr>
          <w:rFonts w:hint="eastAsia"/>
          <w:rtl/>
          <w:lang w:bidi="fa-IR"/>
        </w:rPr>
        <w:t>‌</w:t>
      </w:r>
      <w:r w:rsidR="001A5B6A" w:rsidRPr="002325BA">
        <w:rPr>
          <w:rFonts w:hint="cs"/>
          <w:rtl/>
          <w:lang w:bidi="fa-IR"/>
        </w:rPr>
        <w:t>گیری متنوعی را طراحی کرد. اما تفکر ساده شده این است که روش مدرن اندازه</w:t>
      </w:r>
      <w:r w:rsidR="001A5B6A">
        <w:rPr>
          <w:rFonts w:hint="eastAsia"/>
          <w:rtl/>
          <w:lang w:bidi="fa-IR"/>
        </w:rPr>
        <w:t>‌</w:t>
      </w:r>
      <w:r w:rsidR="001A5B6A" w:rsidRPr="002325BA">
        <w:rPr>
          <w:rFonts w:hint="cs"/>
          <w:rtl/>
          <w:lang w:bidi="fa-IR"/>
        </w:rPr>
        <w:t>گیری تنها به این معنی است که اندازه گیری</w:t>
      </w:r>
      <w:r w:rsidR="001A5B6A">
        <w:rPr>
          <w:rFonts w:hint="eastAsia"/>
          <w:rtl/>
          <w:lang w:bidi="fa-IR"/>
        </w:rPr>
        <w:t>‌</w:t>
      </w:r>
      <w:r w:rsidR="001A5B6A" w:rsidRPr="002325BA">
        <w:rPr>
          <w:rFonts w:hint="cs"/>
          <w:rtl/>
          <w:lang w:bidi="fa-IR"/>
        </w:rPr>
        <w:t>های آنالوگ توسط دیجیتال و فعالیت انسان توسط کامپیوتر جایگزین می شود. کل فلسفه انداز</w:t>
      </w:r>
      <w:r w:rsidR="001A5B6A">
        <w:rPr>
          <w:rFonts w:hint="cs"/>
          <w:rtl/>
          <w:lang w:bidi="fa-IR"/>
        </w:rPr>
        <w:t>ه</w:t>
      </w:r>
      <w:r w:rsidR="001A5B6A">
        <w:rPr>
          <w:rFonts w:hint="eastAsia"/>
          <w:rtl/>
          <w:lang w:bidi="fa-IR"/>
        </w:rPr>
        <w:t>‌</w:t>
      </w:r>
      <w:r w:rsidR="001A5B6A" w:rsidRPr="002325BA">
        <w:rPr>
          <w:rFonts w:hint="cs"/>
          <w:rtl/>
          <w:lang w:bidi="fa-IR"/>
        </w:rPr>
        <w:t>گیری تغییر کرده است</w:t>
      </w:r>
      <w:r w:rsidR="001A5B6A">
        <w:rPr>
          <w:rFonts w:hint="cs"/>
          <w:rtl/>
          <w:lang w:bidi="fa-IR"/>
        </w:rPr>
        <w:t xml:space="preserve">. </w:t>
      </w:r>
      <w:r w:rsidR="001A5B6A" w:rsidRPr="002325BA">
        <w:rPr>
          <w:rFonts w:hint="cs"/>
          <w:rtl/>
          <w:lang w:bidi="fa-IR"/>
        </w:rPr>
        <w:t>بسیاری از روش</w:t>
      </w:r>
      <w:r w:rsidR="001A5B6A">
        <w:rPr>
          <w:rFonts w:hint="eastAsia"/>
          <w:rtl/>
          <w:lang w:bidi="fa-IR"/>
        </w:rPr>
        <w:t>‌</w:t>
      </w:r>
      <w:r w:rsidR="001A5B6A" w:rsidRPr="002325BA">
        <w:rPr>
          <w:rFonts w:hint="cs"/>
          <w:rtl/>
          <w:lang w:bidi="fa-IR"/>
        </w:rPr>
        <w:t>های سنتی از بین رفته و بسیاری از روش</w:t>
      </w:r>
      <w:r w:rsidR="001A5B6A">
        <w:rPr>
          <w:rFonts w:hint="eastAsia"/>
          <w:rtl/>
          <w:lang w:bidi="fa-IR"/>
        </w:rPr>
        <w:t>‌</w:t>
      </w:r>
      <w:r w:rsidR="001A5B6A" w:rsidRPr="002325BA">
        <w:rPr>
          <w:rFonts w:hint="cs"/>
          <w:rtl/>
          <w:lang w:bidi="fa-IR"/>
        </w:rPr>
        <w:t>های جدید در حال توسعه هستند</w:t>
      </w:r>
      <w:r w:rsidR="001A5B6A">
        <w:rPr>
          <w:rFonts w:hint="cs"/>
          <w:rtl/>
          <w:lang w:bidi="fa-IR"/>
        </w:rPr>
        <w:t>.</w:t>
      </w:r>
      <w:sdt>
        <w:sdtPr>
          <w:rPr>
            <w:rFonts w:hint="cs"/>
            <w:rtl/>
            <w:lang w:bidi="fa-IR"/>
          </w:rPr>
          <w:id w:val="-1811558115"/>
          <w:citation/>
        </w:sdtPr>
        <w:sdtEndPr/>
        <w:sdtContent>
          <w:r w:rsidR="00760380">
            <w:rPr>
              <w:rtl/>
              <w:lang w:bidi="fa-IR"/>
            </w:rPr>
            <w:fldChar w:fldCharType="begin"/>
          </w:r>
          <w:r w:rsidR="00760380">
            <w:rPr>
              <w:rtl/>
              <w:lang w:bidi="fa-IR"/>
            </w:rPr>
            <w:instrText xml:space="preserve"> </w:instrText>
          </w:r>
          <w:r w:rsidR="00760380">
            <w:rPr>
              <w:rFonts w:hint="cs"/>
              <w:lang w:bidi="fa-IR"/>
            </w:rPr>
            <w:instrText>CITATION</w:instrText>
          </w:r>
          <w:r w:rsidR="00760380">
            <w:rPr>
              <w:rFonts w:hint="cs"/>
              <w:rtl/>
              <w:lang w:bidi="fa-IR"/>
            </w:rPr>
            <w:instrText xml:space="preserve"> </w:instrText>
          </w:r>
          <w:r w:rsidR="00760380">
            <w:rPr>
              <w:rFonts w:hint="cs"/>
              <w:lang w:bidi="fa-IR"/>
            </w:rPr>
            <w:instrText>Sla06 \l 1065</w:instrText>
          </w:r>
          <w:r w:rsidR="00760380">
            <w:rPr>
              <w:rtl/>
              <w:lang w:bidi="fa-IR"/>
            </w:rPr>
            <w:instrText xml:space="preserve"> </w:instrText>
          </w:r>
          <w:r w:rsidR="00760380">
            <w:rPr>
              <w:rtl/>
              <w:lang w:bidi="fa-IR"/>
            </w:rPr>
            <w:fldChar w:fldCharType="separate"/>
          </w:r>
          <w:r w:rsidR="00641C75">
            <w:rPr>
              <w:noProof/>
              <w:rtl/>
              <w:lang w:bidi="fa-IR"/>
            </w:rPr>
            <w:t xml:space="preserve"> </w:t>
          </w:r>
          <w:r w:rsidR="00641C75" w:rsidRPr="00641C75">
            <w:rPr>
              <w:noProof/>
              <w:lang w:bidi="fa-IR"/>
            </w:rPr>
            <w:t>[2]</w:t>
          </w:r>
          <w:r w:rsidR="00760380">
            <w:rPr>
              <w:rtl/>
              <w:lang w:bidi="fa-IR"/>
            </w:rPr>
            <w:fldChar w:fldCharType="end"/>
          </w:r>
        </w:sdtContent>
      </w:sdt>
    </w:p>
    <w:p w14:paraId="5F141560" w14:textId="0D423AD7" w:rsidR="000A01EB" w:rsidRDefault="000A01EB" w:rsidP="000A01EB">
      <w:pPr>
        <w:spacing w:line="276" w:lineRule="auto"/>
        <w:jc w:val="both"/>
        <w:rPr>
          <w:rtl/>
          <w:lang w:bidi="fa-IR"/>
        </w:rPr>
      </w:pPr>
      <w:r>
        <w:rPr>
          <w:noProof/>
        </w:rPr>
        <w:lastRenderedPageBreak/>
        <mc:AlternateContent>
          <mc:Choice Requires="wps">
            <w:drawing>
              <wp:anchor distT="0" distB="0" distL="114300" distR="114300" simplePos="0" relativeHeight="251631616" behindDoc="0" locked="0" layoutInCell="1" allowOverlap="1" wp14:anchorId="666F9662" wp14:editId="2E117EE9">
                <wp:simplePos x="0" y="0"/>
                <wp:positionH relativeFrom="column">
                  <wp:posOffset>0</wp:posOffset>
                </wp:positionH>
                <wp:positionV relativeFrom="paragraph">
                  <wp:posOffset>5158740</wp:posOffset>
                </wp:positionV>
                <wp:extent cx="573151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2940392" w14:textId="2A1D8ADD" w:rsidR="000A01EB" w:rsidRPr="00F54F28" w:rsidRDefault="000A01EB" w:rsidP="000A01EB">
                            <w:pPr>
                              <w:pStyle w:val="Caption"/>
                              <w:jc w:val="center"/>
                              <w:rPr>
                                <w:noProof/>
                                <w:sz w:val="24"/>
                                <w:szCs w:val="24"/>
                              </w:rPr>
                            </w:pPr>
                            <w:bookmarkStart w:id="25" w:name="_Ref77260338"/>
                            <w:bookmarkStart w:id="26" w:name="_Toc811685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w:t>
                            </w:r>
                            <w:r>
                              <w:rPr>
                                <w:rtl/>
                              </w:rPr>
                              <w:fldChar w:fldCharType="end"/>
                            </w:r>
                            <w:bookmarkEnd w:id="25"/>
                            <w:r>
                              <w:rPr>
                                <w:rFonts w:hint="cs"/>
                                <w:rtl/>
                                <w:lang w:bidi="fa-IR"/>
                              </w:rPr>
                              <w:t>: ساختار یک سیستم اندازه‌گیری مدرن</w:t>
                            </w:r>
                            <w:sdt>
                              <w:sdtPr>
                                <w:rPr>
                                  <w:rFonts w:hint="cs"/>
                                  <w:rtl/>
                                  <w:lang w:bidi="fa-IR"/>
                                </w:rPr>
                                <w:id w:val="48204922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Sad20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[17]</w:t>
                                </w:r>
                                <w:r>
                                  <w:rPr>
                                    <w:rtl/>
                                    <w:lang w:bidi="fa-IR"/>
                                  </w:rP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F9662" id="Text Box 12" o:spid="_x0000_s1030" type="#_x0000_t202" style="position:absolute;left:0;text-align:left;margin-left:0;margin-top:406.2pt;width:451.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a5Lg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UMysa&#10;0minusA+Q8fIRfy0zueUtnWUGDryU+7g9+SMsLsKm/glQIzixPT5ym6sJsk5+3QzmU0oJCl2ezOL&#10;NbLXow59+KKgYdEoOJJ0iVFx2vjQpw4p8SYPRpdrbUzcxMDKIDsJkrmtdVCX4r9lGRtzLcRTfcHo&#10;ySK+Hke0QrfvEh8fB4x7KM8EHaFvHu/kWtN9G+HDs0DqFoJEExCeaKkMtAWHi8VZDfjjb/6YTyJS&#10;lLOWuq/g/vtRoOLMfLUkb2zVwcDB2A+GPTYrIKQTmi0nk0kHMJjBrBCaFxqMZbyFQsJKuqvgYTBX&#10;oZ8BGiyplsuURA3pRNjYrZOx9MDrrnsR6C6qBBLzEYa+FPkbcfrcJI9bHgMxnZSLvPYsXuimZk7a&#10;XwYvTsuv+5T1+ntY/AQAAP//AwBQSwMEFAAGAAgAAAAhACh6GAzfAAAACAEAAA8AAABkcnMvZG93&#10;bnJldi54bWxMj8FOwzAQRO9I/IO1SFwQdRpC1IY4VVXBAS4VoZfe3HgbB+J1ZDtt+HtML3CcndXM&#10;m3I1mZ6d0PnOkoD5LAGG1FjVUStg9/FyvwDmgyQle0so4Bs9rKrrq1IWyp7pHU91aFkMIV9IATqE&#10;oeDcNxqN9DM7IEXvaJ2RIUrXcuXkOYabnqdJknMjO4oNWg640dh81aMRsM32W303Hp/f1tmDe92N&#10;m/yzrYW4vZnWT8ACTuHvGX7xIzpUkelgR1Ke9QLikCBgMU8zYNFeJmkO7HC5PAKvSv5/QPUDAAD/&#10;/wMAUEsBAi0AFAAGAAgAAAAhALaDOJL+AAAA4QEAABMAAAAAAAAAAAAAAAAAAAAAAFtDb250ZW50&#10;X1R5cGVzXS54bWxQSwECLQAUAAYACAAAACEAOP0h/9YAAACUAQAACwAAAAAAAAAAAAAAAAAvAQAA&#10;X3JlbHMvLnJlbHNQSwECLQAUAAYACAAAACEAgGGmuS4CAABmBAAADgAAAAAAAAAAAAAAAAAuAgAA&#10;ZHJzL2Uyb0RvYy54bWxQSwECLQAUAAYACAAAACEAKHoYDN8AAAAIAQAADwAAAAAAAAAAAAAAAACI&#10;BAAAZHJzL2Rvd25yZXYueG1sUEsFBgAAAAAEAAQA8wAAAJQFAAAAAA==&#10;" stroked="f">
                <v:textbox style="mso-fit-shape-to-text:t" inset="0,0,0,0">
                  <w:txbxContent>
                    <w:p w14:paraId="52940392" w14:textId="2A1D8ADD" w:rsidR="000A01EB" w:rsidRPr="00F54F28" w:rsidRDefault="000A01EB" w:rsidP="000A01EB">
                      <w:pPr>
                        <w:pStyle w:val="Caption"/>
                        <w:jc w:val="center"/>
                        <w:rPr>
                          <w:noProof/>
                          <w:sz w:val="24"/>
                          <w:szCs w:val="24"/>
                        </w:rPr>
                      </w:pPr>
                      <w:bookmarkStart w:id="27" w:name="_Ref77260338"/>
                      <w:bookmarkStart w:id="28" w:name="_Toc811685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w:t>
                      </w:r>
                      <w:r>
                        <w:rPr>
                          <w:rtl/>
                        </w:rPr>
                        <w:fldChar w:fldCharType="end"/>
                      </w:r>
                      <w:bookmarkEnd w:id="27"/>
                      <w:r>
                        <w:rPr>
                          <w:rFonts w:hint="cs"/>
                          <w:rtl/>
                          <w:lang w:bidi="fa-IR"/>
                        </w:rPr>
                        <w:t>: ساختار یک سیستم اندازه‌گیری مدرن</w:t>
                      </w:r>
                      <w:sdt>
                        <w:sdtPr>
                          <w:rPr>
                            <w:rFonts w:hint="cs"/>
                            <w:rtl/>
                            <w:lang w:bidi="fa-IR"/>
                          </w:rPr>
                          <w:id w:val="48204922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Sad20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[17]</w:t>
                          </w:r>
                          <w:r>
                            <w:rPr>
                              <w:rtl/>
                              <w:lang w:bidi="fa-IR"/>
                            </w:rPr>
                            <w:fldChar w:fldCharType="end"/>
                          </w:r>
                        </w:sdtContent>
                      </w:sdt>
                      <w:bookmarkEnd w:id="28"/>
                    </w:p>
                  </w:txbxContent>
                </v:textbox>
                <w10:wrap type="topAndBottom"/>
              </v:shape>
            </w:pict>
          </mc:Fallback>
        </mc:AlternateContent>
      </w:r>
      <w:r>
        <w:rPr>
          <w:noProof/>
        </w:rPr>
        <w:drawing>
          <wp:anchor distT="0" distB="0" distL="114300" distR="114300" simplePos="0" relativeHeight="251629568" behindDoc="0" locked="0" layoutInCell="1" allowOverlap="1" wp14:anchorId="6E192614" wp14:editId="703E85E9">
            <wp:simplePos x="0" y="0"/>
            <wp:positionH relativeFrom="margin">
              <wp:align>left</wp:align>
            </wp:positionH>
            <wp:positionV relativeFrom="paragraph">
              <wp:posOffset>1170479</wp:posOffset>
            </wp:positionV>
            <wp:extent cx="5731510" cy="393128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3931285"/>
                    </a:xfrm>
                    <a:prstGeom prst="rect">
                      <a:avLst/>
                    </a:prstGeom>
                  </pic:spPr>
                </pic:pic>
              </a:graphicData>
            </a:graphic>
            <wp14:sizeRelH relativeFrom="page">
              <wp14:pctWidth>0</wp14:pctWidth>
            </wp14:sizeRelH>
            <wp14:sizeRelV relativeFrom="page">
              <wp14:pctHeight>0</wp14:pctHeight>
            </wp14:sizeRelV>
          </wp:anchor>
        </w:drawing>
      </w:r>
      <w:r w:rsidR="001C0EBA">
        <w:rPr>
          <w:rtl/>
          <w:lang w:bidi="fa-IR"/>
        </w:rPr>
        <w:fldChar w:fldCharType="begin"/>
      </w:r>
      <w:r w:rsidR="001C0EBA">
        <w:rPr>
          <w:rtl/>
        </w:rPr>
        <w:instrText xml:space="preserve"> </w:instrText>
      </w:r>
      <w:r w:rsidR="001C0EBA">
        <w:instrText>REF</w:instrText>
      </w:r>
      <w:r w:rsidR="001C0EBA">
        <w:rPr>
          <w:rtl/>
        </w:rPr>
        <w:instrText xml:space="preserve"> _</w:instrText>
      </w:r>
      <w:r w:rsidR="001C0EBA">
        <w:instrText>Ref77257848 \h</w:instrText>
      </w:r>
      <w:r w:rsidR="001C0EBA">
        <w:rPr>
          <w:rtl/>
        </w:rPr>
        <w:instrText xml:space="preserve"> </w:instrText>
      </w:r>
      <w:r w:rsidR="001C0EBA">
        <w:rPr>
          <w:rtl/>
          <w:lang w:bidi="fa-IR"/>
        </w:rPr>
      </w:r>
      <w:r w:rsidR="001C0EBA">
        <w:rPr>
          <w:rtl/>
          <w:lang w:bidi="fa-IR"/>
        </w:rPr>
        <w:fldChar w:fldCharType="separate"/>
      </w:r>
      <w:r w:rsidR="00A73B1D" w:rsidRPr="00D16E2C">
        <w:rPr>
          <w:rtl/>
        </w:rPr>
        <w:t xml:space="preserve">شکل </w:t>
      </w:r>
      <w:r w:rsidR="00A73B1D">
        <w:rPr>
          <w:noProof/>
          <w:rtl/>
        </w:rPr>
        <w:t>4</w:t>
      </w:r>
      <w:r w:rsidR="001C0EBA">
        <w:rPr>
          <w:rtl/>
          <w:lang w:bidi="fa-IR"/>
        </w:rPr>
        <w:fldChar w:fldCharType="end"/>
      </w:r>
      <w:r w:rsidR="001C0EBA">
        <w:rPr>
          <w:rFonts w:hint="cs"/>
          <w:rtl/>
          <w:lang w:bidi="fa-IR"/>
        </w:rPr>
        <w:t xml:space="preserve"> ساختار اندازه‌گیری سنتی را که تا چندین سال پیش مورد استفاده واقع می‌شد را نشان می‌دهد. در حقیقت با استفاده از این دستگاه</w:t>
      </w:r>
      <w:r w:rsidR="001C0EBA">
        <w:rPr>
          <w:rFonts w:hint="eastAsia"/>
          <w:rtl/>
          <w:lang w:bidi="fa-IR"/>
        </w:rPr>
        <w:t>‌</w:t>
      </w:r>
      <w:r w:rsidR="001C0EBA">
        <w:rPr>
          <w:rFonts w:hint="cs"/>
          <w:rtl/>
          <w:lang w:bidi="fa-IR"/>
        </w:rPr>
        <w:t>ها می‌شود یکسری از پارامتر</w:t>
      </w:r>
      <w:r w:rsidR="001C0EBA">
        <w:rPr>
          <w:rFonts w:hint="eastAsia"/>
          <w:rtl/>
          <w:lang w:bidi="fa-IR"/>
        </w:rPr>
        <w:t>‌</w:t>
      </w:r>
      <w:r w:rsidR="001C0EBA">
        <w:rPr>
          <w:rFonts w:hint="cs"/>
          <w:rtl/>
          <w:lang w:bidi="fa-IR"/>
        </w:rPr>
        <w:t>های اولیه مانند ولتاژ، جریان و غیره را اندازه‌گیری کرد.</w:t>
      </w:r>
      <w:r>
        <w:rPr>
          <w:rFonts w:hint="cs"/>
          <w:rtl/>
          <w:lang w:bidi="fa-IR"/>
        </w:rPr>
        <w:t xml:space="preserve"> اما پیشرفت تکنولوژی و استفاده بیشتر از ریزپردازنده‌ها</w:t>
      </w:r>
      <w:r>
        <w:rPr>
          <w:rStyle w:val="FootnoteReference"/>
          <w:rtl/>
          <w:lang w:bidi="fa-IR"/>
        </w:rPr>
        <w:footnoteReference w:id="12"/>
      </w:r>
      <w:r>
        <w:rPr>
          <w:rFonts w:hint="cs"/>
          <w:rtl/>
          <w:lang w:bidi="fa-IR"/>
        </w:rPr>
        <w:t>در سیستم</w:t>
      </w:r>
      <w:r>
        <w:rPr>
          <w:rFonts w:hint="eastAsia"/>
          <w:rtl/>
          <w:lang w:bidi="fa-IR"/>
        </w:rPr>
        <w:t>‌</w:t>
      </w:r>
      <w:r>
        <w:rPr>
          <w:rFonts w:hint="cs"/>
          <w:rtl/>
          <w:lang w:bidi="fa-IR"/>
        </w:rPr>
        <w:t xml:space="preserve">های اندازه‌گیری موجب شد تا تغییراتی شگرف در ساختار این سیستم‌ها بوجود بیاید. در ادامه به تشریح بخش‌های مختلف یک سیستم اندازه‌گیری </w:t>
      </w:r>
      <w:r w:rsidR="00EC1DFA">
        <w:rPr>
          <w:rFonts w:hint="cs"/>
          <w:rtl/>
          <w:lang w:bidi="fa-IR"/>
        </w:rPr>
        <w:t>پرداخته</w:t>
      </w:r>
      <w:r>
        <w:rPr>
          <w:rFonts w:hint="cs"/>
          <w:rtl/>
          <w:lang w:bidi="fa-IR"/>
        </w:rPr>
        <w:t xml:space="preserve"> </w:t>
      </w:r>
      <w:r w:rsidR="00EC1DFA">
        <w:rPr>
          <w:rFonts w:hint="cs"/>
          <w:rtl/>
          <w:lang w:bidi="fa-IR"/>
        </w:rPr>
        <w:t>خواهد شد</w:t>
      </w:r>
      <w:r>
        <w:rPr>
          <w:rFonts w:hint="cs"/>
          <w:rtl/>
          <w:lang w:bidi="fa-IR"/>
        </w:rPr>
        <w:t>.</w:t>
      </w:r>
    </w:p>
    <w:p w14:paraId="73EE2C91" w14:textId="7D6769B2" w:rsidR="00AF54ED" w:rsidRDefault="00760380" w:rsidP="00760380">
      <w:pPr>
        <w:jc w:val="both"/>
        <w:rPr>
          <w:rtl/>
          <w:lang w:bidi="fa-IR"/>
        </w:rPr>
      </w:pP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Ref77260338 \h</w:instrText>
      </w:r>
      <w:r>
        <w:rPr>
          <w:rtl/>
          <w:lang w:bidi="fa-IR"/>
        </w:rPr>
        <w:instrText xml:space="preserve">  \* </w:instrText>
      </w:r>
      <w:r>
        <w:rPr>
          <w:lang w:bidi="fa-IR"/>
        </w:rPr>
        <w:instrText>MERGEFORMAT</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5</w:t>
      </w:r>
      <w:r>
        <w:rPr>
          <w:rtl/>
          <w:lang w:bidi="fa-IR"/>
        </w:rPr>
        <w:fldChar w:fldCharType="end"/>
      </w:r>
      <w:r>
        <w:rPr>
          <w:rFonts w:hint="cs"/>
          <w:rtl/>
          <w:lang w:bidi="fa-IR"/>
        </w:rPr>
        <w:t xml:space="preserve"> نمودار بلوکی</w:t>
      </w:r>
      <w:r>
        <w:rPr>
          <w:rStyle w:val="FootnoteReference"/>
          <w:rtl/>
          <w:lang w:bidi="fa-IR"/>
        </w:rPr>
        <w:footnoteReference w:id="13"/>
      </w:r>
      <w:r>
        <w:rPr>
          <w:rFonts w:hint="cs"/>
          <w:rtl/>
          <w:lang w:bidi="fa-IR"/>
        </w:rPr>
        <w:t xml:space="preserve"> یک سیستم اندازه‌گیری را از ابتدا تا انتها نشان می‌دهد. پارامتر قابل اندازه</w:t>
      </w:r>
      <w:r>
        <w:rPr>
          <w:rFonts w:hint="eastAsia"/>
          <w:rtl/>
          <w:lang w:bidi="fa-IR"/>
        </w:rPr>
        <w:t>‌</w:t>
      </w:r>
      <w:r>
        <w:rPr>
          <w:rFonts w:hint="cs"/>
          <w:rtl/>
          <w:lang w:bidi="fa-IR"/>
        </w:rPr>
        <w:t>گیری پس از عبور از حسگر، به شکل یک سیگنال الکتریکی تبدیل شده که با عبور از مرحله پردازش سیگنال، دچار تغییراتی می</w:t>
      </w:r>
      <w:r>
        <w:rPr>
          <w:rFonts w:hint="eastAsia"/>
          <w:rtl/>
          <w:lang w:bidi="fa-IR"/>
        </w:rPr>
        <w:t>‌</w:t>
      </w:r>
      <w:r>
        <w:rPr>
          <w:rFonts w:hint="cs"/>
          <w:rtl/>
          <w:lang w:bidi="fa-IR"/>
        </w:rPr>
        <w:t>شود که آماده</w:t>
      </w:r>
      <w:r w:rsidR="003E01ED">
        <w:rPr>
          <w:rFonts w:hint="eastAsia"/>
          <w:rtl/>
          <w:lang w:bidi="fa-IR"/>
        </w:rPr>
        <w:t>‌</w:t>
      </w:r>
      <w:r>
        <w:rPr>
          <w:rFonts w:hint="cs"/>
          <w:rtl/>
          <w:lang w:bidi="fa-IR"/>
        </w:rPr>
        <w:t>ی ورود به سیستم‌های کامپیوتری نظیر میکروکنترلر</w:t>
      </w:r>
      <w:r>
        <w:rPr>
          <w:rFonts w:hint="eastAsia"/>
          <w:rtl/>
          <w:lang w:bidi="fa-IR"/>
        </w:rPr>
        <w:t>‌</w:t>
      </w:r>
      <w:r>
        <w:rPr>
          <w:rFonts w:hint="cs"/>
          <w:rtl/>
          <w:lang w:bidi="fa-IR"/>
        </w:rPr>
        <w:t>ها می‌شود. برای ورود به این سیستم</w:t>
      </w:r>
      <w:r>
        <w:rPr>
          <w:rFonts w:hint="eastAsia"/>
          <w:lang w:bidi="fa-IR"/>
        </w:rPr>
        <w:t>‌</w:t>
      </w:r>
      <w:r>
        <w:rPr>
          <w:rFonts w:hint="cs"/>
          <w:rtl/>
          <w:lang w:bidi="fa-IR"/>
        </w:rPr>
        <w:t xml:space="preserve">ها لازم است که سیگنال به حالت دیجیتال تبدیل شود. لذا از یک المان </w:t>
      </w:r>
      <w:r>
        <w:rPr>
          <w:lang w:bidi="fa-IR"/>
        </w:rPr>
        <w:t>A/D</w:t>
      </w:r>
      <w:r>
        <w:rPr>
          <w:rFonts w:hint="cs"/>
          <w:rtl/>
          <w:lang w:bidi="fa-IR"/>
        </w:rPr>
        <w:t xml:space="preserve"> استفاده می</w:t>
      </w:r>
      <w:r w:rsidR="00EC1DFA">
        <w:rPr>
          <w:rFonts w:hint="eastAsia"/>
          <w:rtl/>
          <w:lang w:bidi="fa-IR"/>
        </w:rPr>
        <w:t>‌</w:t>
      </w:r>
      <w:r w:rsidR="00EC1DFA">
        <w:rPr>
          <w:rFonts w:hint="cs"/>
          <w:rtl/>
          <w:lang w:bidi="fa-IR"/>
        </w:rPr>
        <w:t>شود</w:t>
      </w:r>
      <w:r>
        <w:rPr>
          <w:rFonts w:hint="cs"/>
          <w:rtl/>
          <w:lang w:bidi="fa-IR"/>
        </w:rPr>
        <w:t xml:space="preserve"> تا سیگنال آنالوگ به سیگنال دیجیتال تبدیل بشود. پس از عبور از المان پردازش‌گر نظیر میکروکنترلر</w:t>
      </w:r>
      <w:r>
        <w:rPr>
          <w:rFonts w:hint="eastAsia"/>
          <w:rtl/>
          <w:lang w:bidi="fa-IR"/>
        </w:rPr>
        <w:t>‌</w:t>
      </w:r>
      <w:r>
        <w:rPr>
          <w:rFonts w:hint="cs"/>
          <w:rtl/>
          <w:lang w:bidi="fa-IR"/>
        </w:rPr>
        <w:t>ها از داده</w:t>
      </w:r>
      <w:r>
        <w:rPr>
          <w:rFonts w:hint="eastAsia"/>
          <w:rtl/>
          <w:lang w:bidi="fa-IR"/>
        </w:rPr>
        <w:t>‌</w:t>
      </w:r>
      <w:r>
        <w:rPr>
          <w:rFonts w:hint="cs"/>
          <w:rtl/>
          <w:lang w:bidi="fa-IR"/>
        </w:rPr>
        <w:t>ی بدست آمده دو استفاده</w:t>
      </w:r>
      <w:r w:rsidR="00EC1DFA">
        <w:rPr>
          <w:rFonts w:hint="cs"/>
          <w:rtl/>
          <w:lang w:bidi="fa-IR"/>
        </w:rPr>
        <w:t xml:space="preserve"> می‌شود</w:t>
      </w:r>
      <w:r>
        <w:rPr>
          <w:rFonts w:hint="cs"/>
          <w:rtl/>
          <w:lang w:bidi="fa-IR"/>
        </w:rPr>
        <w:t>: اولا داده را در حافظه ذخیره</w:t>
      </w:r>
      <w:r w:rsidR="00EC1DFA">
        <w:rPr>
          <w:rFonts w:hint="cs"/>
          <w:rtl/>
          <w:lang w:bidi="fa-IR"/>
        </w:rPr>
        <w:t xml:space="preserve"> شود</w:t>
      </w:r>
      <w:r>
        <w:rPr>
          <w:rFonts w:hint="cs"/>
          <w:rtl/>
          <w:lang w:bidi="fa-IR"/>
        </w:rPr>
        <w:t>؛ دوما داده را به عملگر‌ها</w:t>
      </w:r>
      <w:r w:rsidR="003E01ED">
        <w:rPr>
          <w:rStyle w:val="FootnoteReference"/>
          <w:rtl/>
          <w:lang w:bidi="fa-IR"/>
        </w:rPr>
        <w:footnoteReference w:id="14"/>
      </w:r>
      <w:r>
        <w:rPr>
          <w:rFonts w:hint="cs"/>
          <w:rtl/>
          <w:lang w:bidi="fa-IR"/>
        </w:rPr>
        <w:t xml:space="preserve"> داده تا عملیاتی را پیاده‌سازی کنند. مانند یک سنسور دما‌سنج که درصورتی که دما‌ی محیط از حدی مشخص کمتر شود، سیستم تهویه میحط را خاموش می</w:t>
      </w:r>
      <w:r w:rsidR="00EC1DFA">
        <w:rPr>
          <w:rFonts w:hint="eastAsia"/>
          <w:rtl/>
          <w:lang w:bidi="fa-IR"/>
        </w:rPr>
        <w:t>‌</w:t>
      </w:r>
      <w:r>
        <w:rPr>
          <w:rFonts w:hint="cs"/>
          <w:rtl/>
          <w:lang w:bidi="fa-IR"/>
        </w:rPr>
        <w:t>کند.</w:t>
      </w:r>
      <w:r w:rsidR="003E01ED">
        <w:rPr>
          <w:rFonts w:hint="cs"/>
          <w:rtl/>
          <w:lang w:bidi="fa-IR"/>
        </w:rPr>
        <w:t xml:space="preserve"> البته خود این عملگر</w:t>
      </w:r>
      <w:r w:rsidR="003E01ED">
        <w:rPr>
          <w:rFonts w:hint="eastAsia"/>
          <w:rtl/>
          <w:lang w:bidi="fa-IR"/>
        </w:rPr>
        <w:t>‌</w:t>
      </w:r>
      <w:r w:rsidR="003E01ED">
        <w:rPr>
          <w:rFonts w:hint="cs"/>
          <w:rtl/>
          <w:lang w:bidi="fa-IR"/>
        </w:rPr>
        <w:t>ها از آن</w:t>
      </w:r>
      <w:r w:rsidR="003E01ED">
        <w:rPr>
          <w:rFonts w:hint="eastAsia"/>
          <w:rtl/>
          <w:lang w:bidi="fa-IR"/>
        </w:rPr>
        <w:t>‌</w:t>
      </w:r>
      <w:r w:rsidR="003E01ED">
        <w:rPr>
          <w:rFonts w:hint="cs"/>
          <w:rtl/>
          <w:lang w:bidi="fa-IR"/>
        </w:rPr>
        <w:t xml:space="preserve">جا که اغلب بصورت مکانیکی هستند نیازمند آن هستند تا سیگنال آنالوگ به آن‌ها داده شود لذا باید سیگنال دیجیتال خروجی از یک میکروکنترلر را با استفاده از یک المان </w:t>
      </w:r>
      <w:r w:rsidR="003E01ED">
        <w:rPr>
          <w:lang w:bidi="fa-IR"/>
        </w:rPr>
        <w:t>D/A</w:t>
      </w:r>
      <w:r w:rsidR="003E01ED">
        <w:rPr>
          <w:rFonts w:hint="cs"/>
          <w:rtl/>
          <w:lang w:bidi="fa-IR"/>
        </w:rPr>
        <w:t xml:space="preserve"> به یک سیگنال آنالوگ تبدیل کرد سپس با عبور از یک المان برازش سیگنال</w:t>
      </w:r>
      <w:r w:rsidR="003E01ED">
        <w:rPr>
          <w:rStyle w:val="FootnoteReference"/>
          <w:rtl/>
          <w:lang w:bidi="fa-IR"/>
        </w:rPr>
        <w:footnoteReference w:id="15"/>
      </w:r>
      <w:r w:rsidR="003E01ED">
        <w:rPr>
          <w:rFonts w:hint="cs"/>
          <w:rtl/>
          <w:lang w:bidi="fa-IR"/>
        </w:rPr>
        <w:t xml:space="preserve"> آماده استفاده از سیگنال در عملگر‌ها شد.</w:t>
      </w:r>
    </w:p>
    <w:p w14:paraId="4D62015B" w14:textId="684921C0" w:rsidR="003E01ED" w:rsidRDefault="00AF54ED" w:rsidP="00AF54ED">
      <w:pPr>
        <w:bidi w:val="0"/>
        <w:rPr>
          <w:rtl/>
          <w:lang w:bidi="fa-IR"/>
        </w:rPr>
      </w:pPr>
      <w:r>
        <w:rPr>
          <w:rtl/>
          <w:lang w:bidi="fa-IR"/>
        </w:rPr>
        <w:br w:type="page"/>
      </w:r>
    </w:p>
    <w:p w14:paraId="7BD06B29" w14:textId="019A1F83" w:rsidR="007C11B4" w:rsidRPr="007E7D3B" w:rsidRDefault="003E01ED" w:rsidP="007E7D3B">
      <w:pPr>
        <w:pStyle w:val="Heading3"/>
        <w:rPr>
          <w:rtl/>
          <w:lang w:bidi="fa-IR"/>
        </w:rPr>
      </w:pPr>
      <w:bookmarkStart w:id="29" w:name="_Toc81168502"/>
      <w:r w:rsidRPr="007E7D3B">
        <w:rPr>
          <w:rFonts w:hint="cs"/>
          <w:rtl/>
        </w:rPr>
        <w:lastRenderedPageBreak/>
        <w:t>آشنایی با حسگر‌های اندازه‌گیری ارتفاع</w:t>
      </w:r>
      <w:bookmarkEnd w:id="29"/>
    </w:p>
    <w:p w14:paraId="6A30EB01" w14:textId="4402C7A9" w:rsidR="00AC580C" w:rsidRDefault="007C11B4" w:rsidP="00AC580C">
      <w:pPr>
        <w:jc w:val="both"/>
        <w:rPr>
          <w:rtl/>
          <w:lang w:bidi="fa-IR"/>
        </w:rPr>
      </w:pPr>
      <w:r>
        <w:rPr>
          <w:noProof/>
        </w:rPr>
        <mc:AlternateContent>
          <mc:Choice Requires="wps">
            <w:drawing>
              <wp:anchor distT="0" distB="0" distL="114300" distR="114300" simplePos="0" relativeHeight="251641856" behindDoc="0" locked="0" layoutInCell="1" allowOverlap="1" wp14:anchorId="1DF61848" wp14:editId="29A4309C">
                <wp:simplePos x="0" y="0"/>
                <wp:positionH relativeFrom="margin">
                  <wp:align>left</wp:align>
                </wp:positionH>
                <wp:positionV relativeFrom="paragraph">
                  <wp:posOffset>7965440</wp:posOffset>
                </wp:positionV>
                <wp:extent cx="5730240" cy="635"/>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C0BD1D8" w14:textId="76AEB952" w:rsidR="007C11B4" w:rsidRPr="00FA4DCA" w:rsidRDefault="007C11B4" w:rsidP="007C11B4">
                            <w:pPr>
                              <w:pStyle w:val="Caption"/>
                              <w:jc w:val="center"/>
                              <w:rPr>
                                <w:noProof/>
                                <w:sz w:val="24"/>
                                <w:szCs w:val="24"/>
                                <w:rtl/>
                                <w:lang w:val="fa-IR" w:bidi="fa-IR"/>
                              </w:rPr>
                            </w:pPr>
                            <w:bookmarkStart w:id="30" w:name="_Ref77267218"/>
                            <w:bookmarkStart w:id="31" w:name="_Toc811685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w:t>
                            </w:r>
                            <w:r>
                              <w:rPr>
                                <w:rtl/>
                              </w:rPr>
                              <w:fldChar w:fldCharType="end"/>
                            </w:r>
                            <w:bookmarkEnd w:id="30"/>
                            <w:r>
                              <w:rPr>
                                <w:rFonts w:hint="cs"/>
                                <w:noProof/>
                                <w:rtl/>
                                <w:lang w:bidi="fa-IR"/>
                              </w:rPr>
                              <w:t>: حسگر‌های اندازه‌گیری سطح</w:t>
                            </w:r>
                            <w:sdt>
                              <w:sdtPr>
                                <w:rPr>
                                  <w:rFonts w:hint="cs"/>
                                  <w:noProof/>
                                  <w:rtl/>
                                  <w:lang w:bidi="fa-IR"/>
                                </w:rPr>
                                <w:id w:val="-211044281"/>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Ern90 \l 1065</w:instrText>
                                </w:r>
                                <w:r>
                                  <w:rPr>
                                    <w:noProof/>
                                    <w:rtl/>
                                    <w:lang w:bidi="fa-IR"/>
                                  </w:rPr>
                                  <w:instrText xml:space="preserve"> </w:instrText>
                                </w:r>
                                <w:r>
                                  <w:rPr>
                                    <w:noProof/>
                                    <w:rtl/>
                                    <w:lang w:bidi="fa-IR"/>
                                  </w:rPr>
                                  <w:fldChar w:fldCharType="separate"/>
                                </w:r>
                                <w:r w:rsidR="00641C75">
                                  <w:rPr>
                                    <w:noProof/>
                                    <w:rtl/>
                                    <w:lang w:bidi="fa-IR"/>
                                  </w:rPr>
                                  <w:t xml:space="preserve"> </w:t>
                                </w:r>
                                <w:r w:rsidR="00641C75" w:rsidRPr="00641C75">
                                  <w:rPr>
                                    <w:noProof/>
                                    <w:lang w:bidi="fa-IR"/>
                                  </w:rPr>
                                  <w:t>[18]</w:t>
                                </w:r>
                                <w:r>
                                  <w:rPr>
                                    <w:noProof/>
                                    <w:rtl/>
                                    <w:lang w:bidi="fa-IR"/>
                                  </w:rP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61848" id="Text Box 27" o:spid="_x0000_s1031" type="#_x0000_t202" style="position:absolute;left:0;text-align:left;margin-left:0;margin-top:627.2pt;width:451.2pt;height:.05pt;z-index:251641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oCLgIAAGY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NN7zqxo&#10;SKOt6gL7DB0jF9WndT6ntI2jxNCRn3Qe/J6ckXZXYRO/RIhRnCp9ulQ3okly3t7fjKcfKSQpdndz&#10;GzGy61GHPnxR0LBoFBxJulRRcVz70KcOKfEmD0aXK21M3MTA0iA7CpK5rXVQZ/DfsoyNuRbiqR4w&#10;erLIr+cRrdDtulSP9L7o2UF5IuoIffN4J1ea7lsLH14EUrcQJZqA8ExLZaAtOJwtzmrAH3/zx3wS&#10;kaKctdR9BfffDwIVZ+arJXljqw4GDsZuMOyhWQIxndBsOZlMOoDBDGaF0LzSYCziLRQSVtJdBQ+D&#10;uQz9DNBgSbVYpCRqSCfC2m6cjNBDXbfdq0B3ViWQmE8w9KXI34jT5yZ53OIQqNJJuWsVz+WmZk7a&#10;nwcvTsuv+5R1/T3MfwIAAP//AwBQSwMEFAAGAAgAAAAhALZGd77fAAAACgEAAA8AAABkcnMvZG93&#10;bnJldi54bWxMjzFPwzAQhXck/oN1SCyIOoS0akOcqqpggKUidGFz42sciM9R7LTh33OIAba7907v&#10;vlesJ9eJEw6h9aTgbpaAQKq9aalRsH97ul2CCFGT0Z0nVPCFAdbl5UWhc+PP9IqnKjaCQyjkWoGN&#10;sc+lDLVFp8PM90jsHf3gdOR1aKQZ9JnDXSfTJFlIp1viD1b3uLVYf1ajU7DL3nf2Zjw+vmyy++F5&#10;P24XH02l1PXVtHkAEXGKf8fwg8/oUDLTwY9kgugUcJHIajrPMhDsr5KUh8OvNAdZFvJ/hfIbAAD/&#10;/wMAUEsBAi0AFAAGAAgAAAAhALaDOJL+AAAA4QEAABMAAAAAAAAAAAAAAAAAAAAAAFtDb250ZW50&#10;X1R5cGVzXS54bWxQSwECLQAUAAYACAAAACEAOP0h/9YAAACUAQAACwAAAAAAAAAAAAAAAAAvAQAA&#10;X3JlbHMvLnJlbHNQSwECLQAUAAYACAAAACEAFjM6Ai4CAABmBAAADgAAAAAAAAAAAAAAAAAuAgAA&#10;ZHJzL2Uyb0RvYy54bWxQSwECLQAUAAYACAAAACEAtkZ3vt8AAAAKAQAADwAAAAAAAAAAAAAAAACI&#10;BAAAZHJzL2Rvd25yZXYueG1sUEsFBgAAAAAEAAQA8wAAAJQFAAAAAA==&#10;" stroked="f">
                <v:textbox style="mso-fit-shape-to-text:t" inset="0,0,0,0">
                  <w:txbxContent>
                    <w:p w14:paraId="3C0BD1D8" w14:textId="76AEB952" w:rsidR="007C11B4" w:rsidRPr="00FA4DCA" w:rsidRDefault="007C11B4" w:rsidP="007C11B4">
                      <w:pPr>
                        <w:pStyle w:val="Caption"/>
                        <w:jc w:val="center"/>
                        <w:rPr>
                          <w:noProof/>
                          <w:sz w:val="24"/>
                          <w:szCs w:val="24"/>
                          <w:rtl/>
                          <w:lang w:val="fa-IR" w:bidi="fa-IR"/>
                        </w:rPr>
                      </w:pPr>
                      <w:bookmarkStart w:id="32" w:name="_Ref77267218"/>
                      <w:bookmarkStart w:id="33" w:name="_Toc811685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w:t>
                      </w:r>
                      <w:r>
                        <w:rPr>
                          <w:rtl/>
                        </w:rPr>
                        <w:fldChar w:fldCharType="end"/>
                      </w:r>
                      <w:bookmarkEnd w:id="32"/>
                      <w:r>
                        <w:rPr>
                          <w:rFonts w:hint="cs"/>
                          <w:noProof/>
                          <w:rtl/>
                          <w:lang w:bidi="fa-IR"/>
                        </w:rPr>
                        <w:t>: حسگر‌های اندازه‌گیری سطح</w:t>
                      </w:r>
                      <w:sdt>
                        <w:sdtPr>
                          <w:rPr>
                            <w:rFonts w:hint="cs"/>
                            <w:noProof/>
                            <w:rtl/>
                            <w:lang w:bidi="fa-IR"/>
                          </w:rPr>
                          <w:id w:val="-211044281"/>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Ern90 \l 1065</w:instrText>
                          </w:r>
                          <w:r>
                            <w:rPr>
                              <w:noProof/>
                              <w:rtl/>
                              <w:lang w:bidi="fa-IR"/>
                            </w:rPr>
                            <w:instrText xml:space="preserve"> </w:instrText>
                          </w:r>
                          <w:r>
                            <w:rPr>
                              <w:noProof/>
                              <w:rtl/>
                              <w:lang w:bidi="fa-IR"/>
                            </w:rPr>
                            <w:fldChar w:fldCharType="separate"/>
                          </w:r>
                          <w:r w:rsidR="00641C75">
                            <w:rPr>
                              <w:noProof/>
                              <w:rtl/>
                              <w:lang w:bidi="fa-IR"/>
                            </w:rPr>
                            <w:t xml:space="preserve"> </w:t>
                          </w:r>
                          <w:r w:rsidR="00641C75" w:rsidRPr="00641C75">
                            <w:rPr>
                              <w:noProof/>
                              <w:lang w:bidi="fa-IR"/>
                            </w:rPr>
                            <w:t>[18]</w:t>
                          </w:r>
                          <w:r>
                            <w:rPr>
                              <w:noProof/>
                              <w:rtl/>
                              <w:lang w:bidi="fa-IR"/>
                            </w:rPr>
                            <w:fldChar w:fldCharType="end"/>
                          </w:r>
                        </w:sdtContent>
                      </w:sdt>
                      <w:bookmarkEnd w:id="33"/>
                    </w:p>
                  </w:txbxContent>
                </v:textbox>
                <w10:wrap type="topAndBottom" anchorx="margin"/>
              </v:shape>
            </w:pict>
          </mc:Fallback>
        </mc:AlternateContent>
      </w:r>
      <w:r>
        <w:rPr>
          <w:noProof/>
          <w:rtl/>
          <w:lang w:val="fa-IR" w:bidi="fa-IR"/>
        </w:rPr>
        <mc:AlternateContent>
          <mc:Choice Requires="wpg">
            <w:drawing>
              <wp:anchor distT="0" distB="0" distL="114300" distR="114300" simplePos="0" relativeHeight="251639808" behindDoc="0" locked="0" layoutInCell="1" allowOverlap="1" wp14:anchorId="08C5FC28" wp14:editId="1AE998FB">
                <wp:simplePos x="0" y="0"/>
                <wp:positionH relativeFrom="margin">
                  <wp:align>left</wp:align>
                </wp:positionH>
                <wp:positionV relativeFrom="paragraph">
                  <wp:posOffset>959485</wp:posOffset>
                </wp:positionV>
                <wp:extent cx="5730240" cy="6880860"/>
                <wp:effectExtent l="0" t="0" r="3810" b="0"/>
                <wp:wrapTopAndBottom/>
                <wp:docPr id="21" name="Group 21"/>
                <wp:cNvGraphicFramePr/>
                <a:graphic xmlns:a="http://schemas.openxmlformats.org/drawingml/2006/main">
                  <a:graphicData uri="http://schemas.microsoft.com/office/word/2010/wordprocessingGroup">
                    <wpg:wgp>
                      <wpg:cNvGrpSpPr/>
                      <wpg:grpSpPr>
                        <a:xfrm>
                          <a:off x="0" y="0"/>
                          <a:ext cx="5730240" cy="6880860"/>
                          <a:chOff x="0" y="0"/>
                          <a:chExt cx="6334760" cy="7099300"/>
                        </a:xfrm>
                      </wpg:grpSpPr>
                      <pic:pic xmlns:pic="http://schemas.openxmlformats.org/drawingml/2006/picture">
                        <pic:nvPicPr>
                          <pic:cNvPr id="22" name="Picture 22"/>
                          <pic:cNvPicPr>
                            <a:picLocks noChangeAspect="1"/>
                          </pic:cNvPicPr>
                        </pic:nvPicPr>
                        <pic:blipFill rotWithShape="1">
                          <a:blip r:embed="rId100">
                            <a:extLst>
                              <a:ext uri="{28A0092B-C50C-407E-A947-70E740481C1C}">
                                <a14:useLocalDpi xmlns:a14="http://schemas.microsoft.com/office/drawing/2010/main" val="0"/>
                              </a:ext>
                            </a:extLst>
                          </a:blip>
                          <a:srcRect l="4589" t="1563" r="7516" b="4141"/>
                          <a:stretch/>
                        </pic:blipFill>
                        <pic:spPr bwMode="auto">
                          <a:xfrm>
                            <a:off x="160020" y="0"/>
                            <a:ext cx="2995930" cy="2382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101">
                            <a:extLst>
                              <a:ext uri="{28A0092B-C50C-407E-A947-70E740481C1C}">
                                <a14:useLocalDpi xmlns:a14="http://schemas.microsoft.com/office/drawing/2010/main" val="0"/>
                              </a:ext>
                            </a:extLst>
                          </a:blip>
                          <a:srcRect t="37363"/>
                          <a:stretch/>
                        </pic:blipFill>
                        <pic:spPr bwMode="auto">
                          <a:xfrm>
                            <a:off x="327660" y="2499360"/>
                            <a:ext cx="5201920" cy="2466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102">
                            <a:extLst>
                              <a:ext uri="{28A0092B-C50C-407E-A947-70E740481C1C}">
                                <a14:useLocalDpi xmlns:a14="http://schemas.microsoft.com/office/drawing/2010/main" val="0"/>
                              </a:ext>
                            </a:extLst>
                          </a:blip>
                          <a:srcRect l="12570" r="10320"/>
                          <a:stretch/>
                        </pic:blipFill>
                        <pic:spPr bwMode="auto">
                          <a:xfrm>
                            <a:off x="3596640" y="22860"/>
                            <a:ext cx="2292350" cy="1419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103">
                            <a:extLst>
                              <a:ext uri="{28A0092B-C50C-407E-A947-70E740481C1C}">
                                <a14:useLocalDpi xmlns:a14="http://schemas.microsoft.com/office/drawing/2010/main" val="0"/>
                              </a:ext>
                            </a:extLst>
                          </a:blip>
                          <a:srcRect l="4710" r="14128"/>
                          <a:stretch/>
                        </pic:blipFill>
                        <pic:spPr bwMode="auto">
                          <a:xfrm>
                            <a:off x="0" y="5036820"/>
                            <a:ext cx="3580765" cy="2062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04">
                            <a:extLst>
                              <a:ext uri="{28A0092B-C50C-407E-A947-70E740481C1C}">
                                <a14:useLocalDpi xmlns:a14="http://schemas.microsoft.com/office/drawing/2010/main" val="0"/>
                              </a:ext>
                            </a:extLst>
                          </a:blip>
                          <a:srcRect l="3397" r="12981"/>
                          <a:stretch/>
                        </pic:blipFill>
                        <pic:spPr bwMode="auto">
                          <a:xfrm>
                            <a:off x="3505200" y="5173980"/>
                            <a:ext cx="2829560" cy="16122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024307" id="Group 21" o:spid="_x0000_s1026" style="position:absolute;margin-left:0;margin-top:75.55pt;width:451.2pt;height:541.8pt;z-index:251639808;mso-position-horizontal:left;mso-position-horizontal-relative:margin;mso-width-relative:margin;mso-height-relative:margin" coordsize="63347,7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Ym7gQMAALgPAAAOAAAAZHJzL2Uyb0RvYy54bWzsl91v3CgQwN8r3f+A&#10;/N7YBht/KJvq1LRRpba3ul51zyyL16i2QcBmk/++A7Y32d2eekqjSonysF4+BpgZfjPA+ZubvkPX&#10;wliphkWUniUREgNXazlsFtHXf96/LiNkHRvWrFODWES3wkZvLv54db7TtcCqVd1aGASTDLbe6UXU&#10;OqfrOLa8FT2zZ0qLATobZXrmoGo28dqwHczedzFOEhrvlFlro7iwFlovx87oIszfNIK7v5rGCoe6&#10;RQS6ufA14bvy3/jinNUbw3Qr+aQGe4AWPZMDLLqf6pI5hrZGnkzVS26UVY0746qPVdNILoINYE2a&#10;HFlzZdRWB1s29W6j924C1x756cHT8s/XS4PkehHhNEID62GPwrII6uCcnd7UIHNl9Be9NFPDZqx5&#10;e28a0/t/sATdBLfe7t0qbhzi0JgXJMEZeJ9DHy3LpKST43kLu3MyjrfvppGUkKwA4TCySKqKJGFk&#10;PC8ce/326mjJa/hNfoLSiZ9+zhOMclsjommS/n/N0TPzbatfw5Zq5uRKdtLdBjxh87xSw/VS8qUZ&#10;K/dcjmeXQ7dfFWHsne6HeKlxDPM2fVT8m0WDetuyYSP+tBrIhnjz0vGheKgeLLjqpH4vuw4Z5f6V&#10;rv3SMg3bnAZgfedkK4TFEVY/cNeI7KXi214MboxBIzowWw22ldpGyNSiXwlAynxYBw1ZbQ3/GzT2&#10;UZjlZRUCMc0pAeFFVOQpjRCEY5Zms7wzwvF2tm62YHSNBRLRavdJrcEKtnUqGHJEYkqTBAM5pzji&#10;qsoBpBEqTEqcg5xfaYYKHG6suxKqR74AdoDqYQ12/dG6UXQW8fB3g/8Oyjt57PUtYSO8rlMRtmnU&#10;HwpPB1HYojErLGdEyTNDNITcHaKw36QggCbsJLT+MogEF9SnMAARZ5DB5ty3z46Q+CtPqs+OOKO0&#10;KvIXHA8S2L2MmZ3gmD0zHGfw7jJmivMC+IBMmSZkzFWPAmZeUeqPZc8d3p/JM5cYV5jkE5eQmKtJ&#10;4iVN/ugkz0+4DEF8eDQ/6ZM8xNldmvQneZFOWGYpLh8rX45A5gmh5cz6jCTJy6Sg4OqQKhOKs/Ll&#10;5P7PyyXcqY5ObvrMUmUIsQMkCamKMVPiqny0uySkQbgjTmCmBalG7Fg9g4lLXOXzOyWlKcZA6e+6&#10;UoY3EDwPww12esr69+f9OpTvP7gvvgMAAP//AwBQSwMECgAAAAAAAAAhAP5Q3KXIzgEAyM4BABQA&#10;AABkcnMvbWVkaWEvaW1hZ2UxLnBuZ4lQTkcNChoKAAAADUlIRFIAAAKrAAABowgCAAAAhMLLVgAA&#10;AAFzUkdCAK7OHOkAAP/KSURBVHhe7N11nP3PVdj/oMVbaEtbKE4I7gRvcQkECMHdnQSnkBBCcQhu&#10;wYq7FJcAKQ5Bi3twihWaAi0Skt8zeaXnN9y7n917d+/uZz/7vfePfdydO+8zZ84cm3POzPuJHvOY&#10;x9ztpM9jH/vYJ3qiJzrxp2PjjaHA7Vrlu9q4N4Zh9prIXW2Vb9d891qUG9P5dlH7ho37xDeGIY4T&#10;OVLgSIEjBY4UOFLgSIHdKXD0AHan1bHnkQJHChwpcKTAkQI3hwJHD+DmrOUdPROxNZ87egpH5I8U&#10;OFLgSIE7iwJHD+DOWq+bhu2x1uSmrehxPkcKHClw51Dg6AHcOWt1szC141eF+o//+I/+Hnf/N2tt&#10;j7M5UuBIgTuDAkcP4M5Yp5uH5XgAOQEmeIwH3LxVPs7oSIEjBa4zBY4ewHVenRuLW8a+GMB4ADd2&#10;tseJHSlwpMCRAteSAkcP4Fouy10AKU7A6gEcAwB3gTU/TvFIgSMFrhcFHqeFT8Todt17cK3Ic/3N&#10;0mTQryeqp6O3kf4/fQrT+S/+4i8e9ahHPfuzPztWeeInvpku7M0ojLhdOuSuNu610plXhsxdbZUv&#10;ab43U4FeGRfe0QN1AO8OMjaVDnzbt33b53zO59xBaN/RTHJE/kiBIwVuMAWOHsANXtzbPzXb+j4n&#10;ojK/ntJnHqzP3//933/3d3+3GMCtYle3f85HDI4UOFLgSIE7hAJHD+AOWahLQPNWAYCJDVzDfTaU&#10;/u///b+//uu//g//8A+XQJIjyCMFjhQ4UuAuRIGjB3BnL/bpm+w7e24nYV8Y4Hmf93mf/Mmf/ObN&#10;7jijIwWOFDhS4CopcPQArpLaJ4x1G5PxZ8ber1sMAD5K//7Fv/gXT/3UT+3L9Sx+vM38dBz+SIEj&#10;BY4U2JkCRw9gZ1LduI63ih/U/ld/9VfXzQOwAlD627/922MRwI1jxuOEjhQ4UuA2UODoAdwGom8M&#10;maG9bmX5T/M0T3MNN9lQeoqneIp/9s/+2e1ftiMGRwocKXCkwB1OgaMHcJsX0Hb2el6ML8x+PU/b&#10;u0Pw3/ybf3Obl+04/JECRwocKXDnU+DoAdy2NdzY9F/DkPttI82tBy4L8Hu/93vXLWRyDWl1lSgd&#10;uRe1547L7rqeG6/z8vusP619TmzfEc6JkNdBb/V9PfWz+/er5KvjWJdNgeOdgKdR+FLD4BP8J5/t&#10;ts8szbtsbrjm8BHKQYA3e7M3u/vd7/7xH//xN5hc2wb1RFa8XXZ3RWbYeHs5TrnF7FIxP2Xcy+Pw&#10;v/7rv37Ywx62vusSQZ7kSZ4k0X7SJ31S/z760Y/GwNDT7l/87G81rfOeTD/5bONZt3F8h+x/93d/&#10;pzDWI//n//wfR2Sf7MmezHdo+OIR4w609f1breCOEhSSz/M8z/NMz/RM1yc0eFtWuXTtpdqFW7Ho&#10;JY179ABumweQQPr7iEc84h73uMfTP/3TH+vbT1fQaEXNvdEbvdErv/Irf+AHfuCO+uvylP7lQb7x&#10;HsDlke7qIWNLpvdbv/VbeaVXP/qVjfgWb/EW7/3e753vcmWDHnagg/idl2SJz5zpJY179ABupwfA&#10;nqlr++M//mNC9W//7b89egCnLEa7HxS7z33u85Zv+ZZv8zZvcz3LFM6U5F06HERV7TLQ+fqMDRg8&#10;T1RP2409OE+1qV1xOLFlG8kVwil7pn7axvaUlnMQhAdgc3+/+93vZ3/2Z1/hFV6BRJ84wXVqJyKw&#10;TYoVmfXXDRt8Crds0HO75zaqtcxKmd1v/MZv/P7v/z6hu//971884BxUug6PHESsLskSn0mfSxr3&#10;6AHcNg9ApO5P/uRPFLUlpe1o71z/+kwOvmCHpFfM8773ve+9733vd3mXd1npdkHg1+fxgyipS53O&#10;qolO10rNZbUxG+x9cQ9gw8afaDKLsa9DH9wDAP9DPuRDfv7nf/6rvuqrnuEZnuF0+k80/iLCvosP&#10;dHE2CNVP/MRP/JIv+ZIHPOABb/7mb35H66iDCNclWeIzF+uSxr1Tvbkz6XX9O8y+n09dvvAiGuH6&#10;z/fiGCYD9lg/8AM/IHBi4/X4uMA/2URefJRrCKFpnvi5emyhMZVlK/1vheGkxqeDllst3DgN02Hj&#10;yyy3LxuQN0ixDoFtcMt66GbFdsNvmJ92pG1i+zd/8zc7vq7iDjWidwVB23HFb1K3owdw21azmpqj&#10;1d99Aegg9U3v9E7v5L0A97rXvcRdf/M3fzO1fs3V02pUNizltt06kSDXxPy3p88D2KD5rTyA1V1o&#10;at3pFOev5pBFn7lvw9+w08zt//pf/8tLIjylvE5/8aEVpfav88lj6N9BVf7ezVdhOD9tPLgLf0Lg&#10;f//v/w2sLNWZ/XeP9p3ii+wO5Ex8TunQKMoJ0WTNblwE5vHZa0WBowdwrZbjiMxpFCgB+aqv+qrf&#10;+I3f+JIv+ZI/9EM/9OAHP5g5ubOoBmF261Yuy2qNrue88gBO92M2TO+GA/SUT/mUJ5a7jzfsy1TR&#10;34oIbqxyPzSzVMV7hmrtvFGzxnesmz6r16iQfsNvGI66VZxgAyXd4OCWKij5XHDVHjfoP/zNX/7Z&#10;n/75X/714zya6xHiMrv/+T//53G7csHFvYaPHz2Aa7goR5T+CQVmi98XO7/v/M7v/KVf+iWGhPre&#10;0PvXk3ZMzmxAN7aqGwjf6jDY9ZnX7D53tAcFumav3wQ3IuH9O+3rENNzBTIugtWfWNqGyd/o79/B&#10;JBx8GDYQAhKFfcdUTW3H2JLOxQDKSlxopR79q5/7Fvd8wRd68Zd5hVd8+Zd52bf7gkdeBw8ADub4&#10;tE/7tKa246JfiAjHh6+QAkcP4AqJfRzqXBSgdNq0UbIPechD3vAN3/BTP/VTmf8P+qAP+vRP/3RK&#10;fMOcnGuQy33oTx//SZs/3dM9HeRvNd6JGjbrtf25LeqY4Ww/nRGdTNaJGOrgLY4+nVM/IMJXvOin&#10;eAN+UmSgqveU2Z0Sz/8nnPAPv/Nrv/HYe7zJR3zeV331Fz/0Cz76TZ+tX095/MTky/YjuyJwEl/y&#10;b2Q3nuqpnmpHl+hyZekI/aAUOHoAByXnEdglUCC949YEif8v/MIvZEs++IM/WNE1V+BEU7p7gPoS&#10;kD1ZX7vsQYl4FuJY/3Fxsm/v7w/oW4TeeF0TDzgFbX14or2y8sRueLI40On1DXe7mwuDnu1V3vK+&#10;r/iiL/JSr/gSz/bU/yRnAUi3BI5bEEzVDGtRpF/9W53sDiOevRo8AFMbspz9wLHHnUOBowdw56zV&#10;XRhTiuwLvuAL/vt//+//7t/9u//yX/6LywCe8RmfcYK6G4Q5cbuTrkwRn0nIqXQ7VAxWutpntVKr&#10;DTsTn2OHa04BDIMb5XdOx/Ns3vv7v/v7R//1/37UPzkrEdM+5h/+9m//4Z8UvWbgY9HYycUEf/Mn&#10;v/5zP/fIP/+7x+HTT3/124942Hf/t5/+vb8+Hw0BAYoToHgFhENJxPmQOT51cAocPYCDk/RKAV4k&#10;uHeliF5sMAHkt3u7t3uO53iOP//zP3//93//H/uxH5sTZSsFJkr5W7/1W3/4h3+4BgM8+Au/8Atr&#10;tfnpWzr7KhAovnMgnso+6spzkO56PjI1BLdCj42MIW8VA+jEr2zI6cd/nGf4h3/8nS9/t1e/95u+&#10;9du/64d85S//4+Me/Jtf/uoHvNVrvNxL3fOV3uCdH/QlP/k/H4fFYx/7qF99+Dd85UM/4r3e7PXf&#10;/JN+/HFg/+YXv+x+r/uKr/z6b/qm936jBz/8ce7mY/7XT3zm293r9d7ufvd/97d83de739c98tHn&#10;om9Jn9Jt5wJwfOj6UuDoAVzftdkRs7tCco6Ce/mXf/mv+IqvYP6R5T3f8z1lBH76p3/6xMp58U9n&#10;BFzROpShnT/zMz/zwz/8w3e06MCqNJRl+G//7b/tuArb3Y4ewLlJd50f3Pa5s4tOFT7LszwLG38h&#10;5B/96H+82xM/5b9+tud41md7rud/0ed5xid+7D/+yX/9kHf56Ic/+qXf5UEfeb9Xe6qf+rT7P+i/&#10;/g9hrL//2S9/8AM/5qE/8Kh7vP473+eFH/OYR/3Ip3zQJ/30M7zRgz/9cz7jUz/unV8Wno/6gYd8&#10;yOf96jO/+cd/yVd81v1f5tEP/4wv/JEzghSbuMfDhTd2lJ0LTf/48JVT4OgBXDnJDz3gzbA0zeKU&#10;kAY9K+v/tm/7tq4n83Kgn/mZn1EJ+O3f/u0bDpB//+Iv/sI9AS5oc0lLxFbHpL8wps+t9jGTqS1O&#10;4JJm16C+6Iu+aPB33NMPMu0aD73UR3jXlAKWW4GnYs8zEwFnTACfPdk93/dLv/SzPvljP+ID3uqe&#10;z/gkj/mbRzz8EU/06g/6nI96lze5z5u/z6c85G2f8ce/8Tv+4B/v9uhHPeqvn/ql3u8Lv+Sj3+XV&#10;7/60j/3rH/zab/lfr/yhn/bBb/xqr/zqr/5yz61u/+9+8rse/iePedIn/tvf/Zkf/4U//tu7PeYv&#10;f/eRf77f9VklF9h+HzGMm6FqrikP3Sa0jkrqNhH+cMPemGuFql3aJszEYNNHtlmuBHjmZ35mCldl&#10;QP3HroPw27/92yw9q/+Lv/iLfmLRfRHS12ij1hAFDybfXwtoggcla3kA3oOi2iC/ZO0/GJ7Ynp9x&#10;uOU9Qrp2FNjg0tw+tt8lRRe0kY8DdLcnedIn+//V8mMe9ed/8Y/P/ZIv9Qw1Pfk9XuwFnuaPf/f3&#10;H/2Yv/rf//uJXvR13+DuYg6PY/6/+p//89H/7nnu8S8ct4hj7/aYv/gff/I3j33sX/7s1332p33G&#10;Q7/mpx71r1705V/sX59H4VfnWHhjdYjHX9/9y/ZNEqc/u/a/1fdx0AfUrXpeO066BgidhyGuAdpH&#10;FG4gBTLw2xNbdQRD/jEf8zHv+I7v+Cu/8isv8RIvoThgw/z79y//8i+9beFf/at/9aM/+qNB+/7v&#10;/34eQ9VMhgigUAHPgBtRvbQvagydOBD/HxehnlwTPV1C4FKUlEsOgXZP/c7v/E4B0lwHunIU5Q1c&#10;pMdPM4qN/3RBs3dnUcmse8PvinZL78S8lPkFp/PYx/793/7fJxSrcu6f/On++VM/9pG/+AvFrh7z&#10;lz/0sEf81b95ln/7xJjyHx+Lnx/9hJLSp36ap37sn/zu7/79RJ6e+Emf5mmf6kmf9Dne8rO/63u/&#10;9/t/+Cd/+ke+/aHv8mKP4829P5YbWLU1v/d7v8e9/t3f/d0/+IM/8Ne/Duh20pVk+f5nf/Znruvg&#10;Z/ceZH89KxSn3d/8cn+9SZnDRE5V2/j47ln+k+/+krLaUTWvPTi+eFxnf93apLGPng2nT9mKjkJ4&#10;Njg9vmMN0N7UucMfOL4Z6LQFPFa+XAf2pm1Jr1K+z//8z2eGyb+aAO8qffEXf/Fegj5aL/P8KZ/y&#10;KdSNpOyP//iPf9ZnfZbvHIV3e7d3++zP/mwvN3ulV3ol3bzL9TM+4zP+x//4H//8n//zd37nd5Zc&#10;+IRP+AQnDGkWxw2+8iu/8id/8ieBeoM3eAPq42u+5mse+tCHYoZ/+S//pRIEEQhk+dzP/VzwH/nI&#10;R8LtTd7kTXptWlpmDVqcj4DX2aYWqkk0nmB+bu263UqC8sMizp0lZWwMy6coda6iMhFGy1tzzOXr&#10;v/7rcdT5Fv1xTuSffcU7vMY3v+w3fOW7Puf/u9/wMf/jG9/rDR/86y/6ju913+d51MO/4DO+6c9e&#10;5VO/8WNe7en+9Mve4V7f8xrf9cVv82+f9HEu6T888sve8Y0f8qeveL/3vPfdn+bJnu65X+LFn+Up&#10;/+jr3uM+H/GrL/yO7/EGz/6oH/3KL/y2J3+Xb/vSd3jWJ92jmi+B+rAP+7CHPexh5EgiAIe3XkSP&#10;iX2mZ3omIqOP864Yw3ehAt04QwhFMFGJUdeziyAzxr64z5EL3vlJDgE7DSbRc62C78hraEP4F5ze&#10;m1o1padgkqflioIG9Zdsrq9+gFKZCwi8wAu8gNheiJ17aebBYf6Lg9oLwiWNe/QAjh7AXnx4Gzpj&#10;fVuE93iP9xClf6mXeqn3fd/3ff7nf/4OO2X7xxrlK7zf+73fG73RG1HEH/qhH+r+AE993Md93Dd9&#10;0zepBHyd13kd9tuhAIb8P//n//zsz/7s3/3d3+0nFw3RZR6kyj/t0z7tWZ/1WfkHILz927+9Dh53&#10;A8HzPd/zuY2YC8IhcLRPLcIf/dEfvdd7vde///f/3g1FHAIQtPg7wYxz27br7AGsJ9BWJ2CbM26l&#10;s2pf3YjbwFXnHTIe2/A7maXXfd3XZeTw0kU8gLs9+le/8uN/7B7v+zYv/pT//xtD/vHPf+yzPvgB&#10;X/Sjf/h/7vY0z/Ua9/+4j3zrF3rauz3m//7wQ977x17+M9//FZ7yCVbt0X/4sI+5/4d9zS/8r0ff&#10;7cme8x3+y7d/4Eve7TF/+v2f+oEf/sU/8af/8KT/4h6v9Z7/+UFv/SJPtxdPttYPetCDeMwv93Iv&#10;x+dmbhlv9v7Znu3ZlNr863/9r110IQxmQ8+QFzBjaFnxPCSG3N69W6T82tUF4mTaYeJvu3YtfspC&#10;s+s5BJHal45aBNZTQDHnHvSdD5EDIfbAM4AeUFq0QxIor2z2l0/PKdlr7rdikEuyxGfy4yWNe/QA&#10;jh7Ambx3mztgfRr2rd7qraQAXvM1X/N93ud9eqVyn5RUV777QgXY8csUUAG2ZQ984APt7G0pmHCf&#10;F3zBF3zrt35rJYTUlte5mhiFZffv8Q/8wA8UJBBpqBRA8EAfm3svInrFV3xFeQfwqRjFAV5M/EIv&#10;9EJv/PiP4AEIYGoXmTB6lxRdsAzw+nsA2zGAbZxP8QBiKXTuosA7Kx4A2/E+M1RMDqez+6rPfDvw&#10;6eK0ATz4j2PUv/vbf3ySf/bkT/IEf7fGDTScEHjUn/753z7xP3+Gf/lUzG9r9Ld//tt/+LdP/6zP&#10;8vSdUtjLCpbd4AF89Vd/tfs3X+M1XmN8vkYfaOPVrbNb/bz6h3DI9+w8mMjUZyAn42tLrsPGs0Ml&#10;vw6c+lgRrv+3fMu3CDBcUCqb2q24+rK15CWNe6wD2Gnhhi936n3sdGgKKLT+iI/4iHve857/9b/+&#10;V/t4sVaZRYuSOhidooWvwIrbmogKChUw6nYqNJdu/IDSgTyJUdMskB1/dsjOfkLcdvNl+m1ulBSk&#10;hlh3GyBBYK6AsMTzPu/z9mBRTZDb9+ylZA9NqkuHN/p3nLB95zsQkHd0dyJ26dgfYoBYboVkF2tL&#10;6rVAF39LxTbwyPVkT/GUT/H4lFf/FoTwKVmOIR9vXJ/i6f/tv/93z/i0/+z/Xdisw1M943Pd/Vmf&#10;4QlXZ+95oL+xONMl2mP1roIuJj9o9L1f57Pdp1cwbANJjppXofvpM42N1U8rAvXs/Q5iA33pFur6&#10;++TKHD/bFDh6AEeuuAMoQJi9DNAuRHD+1V7t1T7qoz7KtYBuCbTrgv2oY8rCJQEUlkigxld+5Vdm&#10;7J/7uZ/bll03DgHnQLuWX/3VXy1r+Md//McihF3Z21EuX7TrWR7RcYCf+7mfq/hLARR/4rme67kA&#10;EXhMHets6x8m+t94D6AJntv8D7eBYJky/JynuXLuTvS24YwfNl4NfGUTUaTybd/2bZfnP3Ev5uVJ&#10;M6n1S+UCF/+cCGejsX9zHDc+J5p5kisNMeULd4Cyu1oUjx7AHvS+jG3KlamJPeZ5+7pOhfkq9oMO&#10;g2E3LxigNImF/rzP+zxfUgezDVWxfPe7350l1s7SU8oeKUcgQVvM4D73uY8ivo/8yI8UUXDFkM4u&#10;/wmOrUN6hMp4nud5Hg+K87t1QLWgagDRfnt9ngQgORB6+uugwYu92IuxAYAMJrePipc78gXN/8bj&#10;kYsvVfakuMtlCNqlEgXCPBj55nWUK5sFWRCRGj/44DONsauxz12rUH+8N1+S3NFmqyDrv/46Jjwr&#10;vm3gN56dPtoDNcMV0uszQ6wuJpro3MseL89DOjjBrxLgsQ7gNGqPNo+zsx9FpQ61SMOXN95y7EIx&#10;kkzR2E+L4befHlKneiyB+LzU/jd/8zdTQ2/6pm/KhE/o1a9iABwF1b/oSSkr6WebhWfB8a8dvwom&#10;oL7v+77PzUL6MOfKBTQay/5et551JlB2gO4wqDIo2UTBf3WIigw4FlUPqP+XnoCGXAMXQRJhRXiX&#10;+d6qzx2hrTY4dhvnE/2hE/m8Z5MyR8skcVYpu+aiAWeponvd6148AKyCZ5qOGnhc9DIv8zLxcEZo&#10;aDLKZLVYEeHEltq3aQ4On/ge97iH0tQJQc1AM+ggsG0Lgzntg+G0KKbhK3OgX/qlX5pg8jYMhPPJ&#10;nb+KZ8XJCpgVw89jQA0SRyjQQR5t8IewYBuHT0sh/eabC5UvSIS7uoOgGU4RH5iqfzo3yE0HVhmv&#10;o4lcfNziaCJQ0nwEeS3FBZbkUhHf9V3fpWL3IIx0IldfRNh3fPaSxj16ALt6AKOhfGmL2ZMX5KpD&#10;wdmRjQ7ebfCPQVf95fvqKm1biG1lRDt8+Zd/ucp8x/Dufe97i7enaKBNBfzUT/0UW6u2XzfKyI78&#10;P/yH/5DeaV4pvlmU0YMrbvlwddvQtvPstrbVQsd1BqnV94HG6K8Z9IL8MBM51EoNTQA8oOe6C3on&#10;6qxT6LOxKO32rP4GI+0y9FX2gR6fFcdij2/4hm8o1KTRldJf9EVfxNGMNzY8AB2m0D13pz65uX2v&#10;sW7tvHu/VB2C4MsDHvAAeS7nYyN4FPNTyfI2x4WsypfH+W2pC+83Vj0bOm5pRf7Tf/pPHG4W1+iM&#10;tJxXP7G+ALLc1flrZJ57iXBo689mB7bTAZ0GDAGWPpkqSh+2eQCG0NJPhvBFy2wJmgKYhp63FeSC&#10;POdzPicFwuMfNnM6gwfgNCP8D8L/J3L1FfDbJY179AB28gBWvRyvj/G4oMY/FJwrYMETh4A/OeSD&#10;d2VYIdwO7TDeNEKNRdfTjLn/pX49pZEqabet/Wu/9mu/53u+p6f8xKknumLvMvq//Mu/rNGe3n7L&#10;p2KfMb2rRR8bfyLOp/+6OyVTo/kE89QF+eFQHsCgEdkDu+K5+zTP3TOdtTtBRhZayg6a45aAXFtJ&#10;QV4xAKklzMxS4mQtTpyqWXEX9Yu8yIs4PKKKRRGJhLqiE6Ejk/riL/5i21OPOGlCEJxE1VhNnziW&#10;n2SvXv3VXz0B4fuCJjriPEsXWsh28S1+7dd+zdZWpMEQDiO4z8pGmd+sg4uxPSuOhW7SBJ/8yZ/8&#10;Qz/0Q87CfOzHfiwf5fd///cB/Imf+IkXfuEXdryW4UThSlw5Lk7hOy7bhZg+zs0ay5s1lOCsfA5y&#10;n2Hasf25FNOB2GrBfsl4KmIsej5Bguy7dl+4Diw9zWAWPqiHOME0u7mgsIHKUDiRiyzK/udN3GBK&#10;4TnL4K9QwdED2Jblowdwmn7bUF7xeo3xMV68YPXvtdVrO+p9+JMuSqQYeOX0VXWlvPxL8FCJQq8x&#10;x7/auojpKS3cBWJMD+qjfYQ8vyFRJ8bj48+2aVBdiXk+wq5GaLTSrayyzk4lOCetDuB6egCjgpvX&#10;NfcAVpYb07IGeDZWZEcWvexuUHUCxRGVyQLgWAbeLREY2wEWVatqSu573/tKQr3sy76sd1Z9zud8&#10;zg/+4A9qYeG+9Eu/lCww+cLXLq90SBVAfoND9q6jkOfyr9yTw2zYTAbKQCy08hSGHO+x66Jiwmav&#10;//qv70Qrf0JRCwQcZ7XcPINepylKoZ0dBVAkH0ocdHcYCI+zta7N0NmLMH7jN36DiAHrdGtnboHi&#10;dohtwJlTktBdNknPAZ+eUQ7pMg+XdtgwDJL+RQqeGcVy9AC2CXuwfPY51uyOe2Td0PT94io1ONdT&#10;qHZfILpPMpKOIIH+ftmXfRnBo1aKgs4X+XuqxMdOyHfv+nO7jn/t+7/u8R/fRVOpPK4A5Wij4Dow&#10;ivId3uEd3v3d313OXiTAF1urNogbdFuJeT7CzlPbj2//ROnwAObu4eu2jqs3cxtxW72QbQfrVjyW&#10;w7ehsieMNDB3Z9HL69mkwnYm6PoKdtcOmx8gAICf3RngNgsXVnIL7PI/8RM/0VUTttpuuvRgqSV2&#10;2hdRd9kut1Y4hDLA7cj1Z/61EBzmn2QJJ+jpVGpX6PjMhqRtMTJ6lfav//qvf9InfRI3QkafDyFU&#10;4DDtB3zABwikQZI/IbqmPxdcpQtpddama/ialxEF26G9+/JdHrW3IY+zWCJg4/WMeAbyNhh3uo69&#10;JJIePYBLIey2hrpWOuuwczY1TvdrvdZrKXqSnqdE3B1GK1F8ru73r0YtNkNetUcBMeSikYL5Otjr&#10;qLxTx6SKx3fpTF9oIl9oQJ4EF8EXd/ra9FCmCvhpUv/a0Kjy64qxUQF9yU5M6Puwk12hUTdKnKQq&#10;L2+I80GOCOnrbP+13brtNUFrXYHYtTJFkZeNKdYdzf3LSNvWV6fCtHcJFV9ZpL2Lb8vK24urdDOj&#10;fAgyYjfvJxbXmdWi4mw/p9mW3XZfi7dUkKlK3G3ZO5wCgiJZjZGUEHXYUo6ANHWENVRdkweHd33X&#10;dyWzrrpSqddhGZC5FHqG85jM0nYXfe3hXiu9Z+dY4od/+IfReeMtxshYkcHRAziRqEcPYE9eW7rf&#10;xn3V+ZG+hCepBn53+ms+Gzvm2SRtdOvf6ey7KOX3fu/3OuuvsokbQYDrQyvRlfZA4qv3u9/9ZF5t&#10;YhzqW42B73SrOv+reZe54RiktOe10i/jbq5OwG3BcMXk4pY7e3kJLHxRkF0GgOtWv1MuTElaS8DK&#10;EpPq+LRkYnVmnESzumxHuxBXopQ9tu9vT++6SXFs4iCEMD8FWTf5e6A8pSag6hl/7fvbDfOYq87L&#10;KWxPzB0RaRCukyP3Qiweeb9ubPQbor/XfBuNLGbaXUAtZ/xmaZC3kOFFl/kmPn/0AC5rVRO2Deij&#10;EC9j1EsFfgrCpK7M/fQ53SJuOwc9WDulqfRvXIrArtJLf3UFGzUnxzmD1sfZJHlWQc6JBFCRVSD7&#10;1NgFZ9NS+/zd/pf6WA9Ar51pdvEPQw80OMzQ8cA6UN/7VPC8furcTXkX+YytHQ/gItAu+OyGE3Bu&#10;aBPJmH12Ruu2aPZWNgH3PdZdj6U0zQnOs8GMblzdlto9uxgAAwt0MV1B0D619B4XG9AfS9j6a1dD&#10;UDGN+j6JM06wV1sJjAkJVIUDsry+agMvs1AkKPAGpvMyyhLV6sLWQLoJPwAr9sal0CiTlfRt469R&#10;h/zpa7uNjjFgiERdybDqIm8HGMfr3Lx3gx88egCXtbgnWsGE/LKGvE1wO6SbNtyY9YaxvxVNpr0v&#10;a2CgOaVwaSLhAUECOyHVTFKYEpkj7TrARJ2gvKadjUIqD9qj+/IDP/ADdjx2RfqonFLlpHBaQoH2&#10;VBsFOKMrWCo/KjvrfUK2Yp5tRDskFVKqHOqpEUBFDHKlOnM4qJh6dkwxbJ1Uni2X8i7vMhCxoKn7&#10;FXzh1td7vdczkd6nAnPGgJq2LesoxMU/N4/Thibrol+cUOeDsDKttfbvxu2zGZ6AY5IO6fkuUC+l&#10;JYvvvRIYWMiqQFfejKh+j2SSfcEh3nOBW1xBgRX19Ljaw07MSvOL24sWeNZrLJwaENt3PlDdPgMP&#10;iLMD0m2qZyQRPMJveJVXeRVOtvi/dIPEhLBKVQjJ3QY1QMhVJUpN83zkuoKnBF1EQcp9zHAaO1Zw&#10;BQjciUMczwKctmrnYPeYr21BYtwAWuZ9WePvT4dh2R1dhLXbOgQRNUqvqD8R1GwKz5zaKkUbnVds&#10;jejELd308Ic/vINbFxeDQXJIRwEpuHPaRw0gfUd50Ws010pkT8luOlVFCUqmqoJWeWB/o0yagaf1&#10;vF1QbEC9NMVHI8iGOg3FitOYPBiFBf46FqUzAjL8/jLqMg72XnZUfAiFDkw7cy6x2q/8BvBp51/5&#10;lV9RZmVjZ59HV7plSOKWrneVilIvIyIO9eTNhOC7PkiowxbNMQpvMRa0kME1KZFkmWOVE7yQi5Dx&#10;lLW7CNh9nx1ZWB+8ePHsQMvn6wbofXE7YH/TxFd8ShtQZSvS/9ny8gJCRNCz6Gy2qpGC/z6271ha&#10;wZ0NvcdxrJ84r37qHTa4iLXGM0BxNPmvHnffZZPFMPxav7LupKDognaP4GqnBpw+iDIAelwYwPlA&#10;0X7cpZFXwTGVPsDJUgx1w8xegLnG80K1G3VUCBKEaxsJgKeySm4077zzhC2xPQMZd1PTZAcuuPSj&#10;2y8IZ9/HL2vc1nj7MyHTW3W4K7QnyXt9IssEfufZae+Ldn8ntjzErH0FskanZ1HWbusQOgRzhthY&#10;pt6lrduZk1of3Oi8gS0r6wZ++m4XsGeOu93BcDTja7/2a6usdg0wdVYBYCnPdabFS1/hFV5BIFQf&#10;HRy1ouNUFdDFWuyweQDMho+iIVsop4d1o4IFS73q10CPfOQjWXpuhHb7M66GSmnq2OM+ThY5Wg2a&#10;X2Hiqe/4ju9oXFu6MsGgOclNF3MpHKASsI3mQeAT0KTUMQR8h63vhnAES+jCI7OCd5yIncgn5r5+&#10;bsVL2wrnTFZBnwh+Zs9L7QAB5py76cQKKUg2TSeWSyhQYL6PftjOAa3pqvk1OHH7SqXpPI2rrqjz&#10;IDPQBkgtK5BVvUSx0ObyEj0+xJoLu1SS7gW8GcEN/V2MuMES6ieIeY0H+dwuy3hJ495O33lfJ+hO&#10;6R+fnYjtxhZ5Y5veGuN+z9IpvmRW29CfXos7tvBWVEqogr/jTj35P5PsvZM7tC/pYzPtEAG0GWbB&#10;Bnv9CQ/0pbCKj3CrTVgbLyjBzYNsc9uC2WyV8iwt2scWgQaRrLUDE4ltOjZYHre94zow2JbAlsIB&#10;h8ayW9K5ZOqqPfkfMNSB32AUPkT92z+BwDlwoaF4gNiJgVCP52E/59SDmd7eHe0lreApYFEAxURr&#10;o/lY9F0wuSbR3RbXYfqkNYbsyttkza/zvc7bH+2xZXwyHYIzjcPq07mfhsFWCGGyjrXRbQUycFbK&#10;WxTRC09JXTWX6/mBJ/wTwxVDQnqdTzHcdmIePYADL0ECtoahVhO1MViSOY357P71V3gQKHHFiZrO&#10;/ZcnYjxy3tDbslpjGccd51yJ33bn0UH9ZMRKmcJ847PjWKd3M3cv5vnoj/5o4i0MINwnBDoF/6vz&#10;AZkOWQUQSW24kTGcPZ5P45Hqt5tgVscVKClBKqPpiNW7Q03QXqZDwlWLp4aADHkXkutMS3KY8rFK&#10;7UPD6Bvax6+cA0VYzmKZiHvZ3IJgXO6Fsq+Quc56dsfVjA7jbg7D3Iot0Xk4rWd3HOg6dIOwVbbW&#10;I3c3YAWHsOaSRKd/th39kffbuBZRnkLg4m+fA7pJy3FwIu9qDA4+8A0GeKa+iyO37XTJPHHg9kM6&#10;rFm38dDXx4e5Txx0bZzvK8xTVuFEdZa0b+zSOrt8eWIGMisrjy5hL7kua25vLTeptk78fKImzSUN&#10;xU5HQOqgqog+6geFEFhuEOzFU9zafek6kR73JSNkb2rro/xKUEF2wAI5e62WsOtTZFI92CMga3Q0&#10;gFch8Oi2AzTRH3xxizyPYMr4qmAQ/Dcd/bkyGsUtQn6bK+44SRmTUGhkgwm3p6MD72cOm+3InyNB&#10;l8d4u1Me8ta6QH1Pbcjj/Ls7zOl5kWfPMdzGI1azCwyuLXOOyCC+iF0vmZxP7yyY2MzFCXLDIBw9&#10;gGu3oPh13t5xCnJX5nqve/qsVJp9dgMs3xqMrX19anvfcG6is5QMp2S8aL97VdnaDeAS6vynAiF+&#10;UhmU5mpEz7oRXeGeewVE4M0CHO1mVKy1blR53oC3BaoodCmhAkB5enAkGlUVqexzD/ynf/qniy7Y&#10;v3pEPRe7LravopCT4T5XMLkF7oZTN+D0gRQDYw+sZ7kgEhMcCxnWLhTyVwJi9/DMuQm4/WD6kStD&#10;0cP5FP91x0HHTTwlHXYKqBZul/TTjvhcRrdV+iJgBaQOjJQtyuGbUpXJ4q/ZXM7imoYnRx1STb7K&#10;wRWpqnKF0+m7CJOPza7qVJdi4XAf47o+iJPqo74Pk/uoFuTCyifqrGYFYtgMEH+tdX/zhn0Bub/E&#10;p796ehZkfdpYX3M7GtE2FIIpzCpcBifc6TCPZwFOW8Hbsr1YOThtGIobyNyq/eAcuVp0wGki9Wv0&#10;i114/rVzTa4pVVJXNYAtr40yg+pOU1V42yd098VwEKAZaSt21JXDCp7F0t11yvSO4dSTpqP41Dzn&#10;hdjBw6qXgqRYYa4Gm2J1qxqSdgMaHeGMnw1EuAHugsJuR1EMSLcqdXRxYce9/GuOQvdGAbZ8DY1p&#10;XB4D+igk7HXD2kHW2bkDoHgPzLwvtJJTADQyHCQpIEDJUtOGaAd8QJ/pTGrnzFVuZi++1urvi0Ys&#10;ulZF+HdjT3YmPhlX3W6LP3QmenVYpc98vbOn26zRUMV+GQ2uIVOKZ6IwPiwl1LFAjIGZOaAoz68l&#10;SvhB2QrOwaLKQcSHKgC0In71kWkqq52jhuV8IV85cGDq43srKGpVbg4bg+Mv4AQhf8KDndyBg7F6&#10;cVdTK6tlXPAL4eRSO9JCKPx7PdcFwg5JmoXi36bQdFy3oBDYdeNIfRDM0fl22YXLGPfoAZwt8pdB&#10;91NG3d0DuBpFOQaYHlHrRBEwaZSCGnhW0ESYf05AHgA5dBDOSSSHl6gwP3W++SLB7UwC/WVv7UJA&#10;Vtbe2o2BttcdCFw9gA3HaP7NAxj1nZXdWNn5t6f6dyD40kDhsz57os2ex31p6O1B14Hm121oa7fh&#10;nBMbz+bmrR4IazfJbqlq3NDve3kAQ5O2/hMA6LKa+ewiTYea2jmoseMjGx4A461YBM+zPd3913Kj&#10;ql14CSafKtKZ3narurG+nbMnO+QrY9/uX6Ol0TnzzEsgdFl0daPVjvSgFt9buwZSVcrXFBuwrecH&#10;aO/FehwIAD3eQcFck3wU/0JvKpMgoHOVQIIBfFOW9VKTfTtS/lbdEE0EzkQkCtcyLIcYRQqdV1rd&#10;gouMdfQALkK98zx7osrYSzedZ9Q9ddYFhzjH4yiQh75u2s4B58xHGkh00f05/trr2Cl6YajNscPr&#10;EHDazel5HkBbEDf2UD3C4A7C0VOd2F5l8swRNzpAwO5H1t95JBrTHenesELB6XYRsPuicXr/Dc9j&#10;o/N4ABtOxvgZ21NeW7aBjxeyi0E9HXO4ra7kuk/aS8rGwVp9lO0t48URPuzCnQ/auiK+mztDK7TT&#10;gs7WmR2tgK4La4s26dzZdBZXAMlP9WfvK0CxBJ5qo8+BzgMoSNCOX08yKJTlViseeZdYFHjwEztd&#10;wa+n5kRiBzKTROI5l23X7kGzGE0Sd/UpYiGe0WUG5yPXFTxVDAB9HNtZ1QLVNB7AQdA4egAHIeMe&#10;QI4ewInESu9kBTd0bvJc48UVbh6A23jY8t5JKg6vGt/VdS4eAV+czf5Adpx+yQNwfM6HMnI7h9eN&#10;cx2KFpwPGQhIRgqh29BI3rvbJ7syong+sHuw4A5dTyf4iSb8lAXaNr2p4xWRS1LHKzHvaA9gLULc&#10;YQE3u+y+oGMsTwwLraGgYBbjme8zcD1zyKYcsp4Deb7oRuIUxEjJ9d7bFeApVmr9qe8bQ4ycbg99&#10;HQTtVkvJ13G+xq9i/msxqbM27unyOdTB0RvmAVxfn257pUfStrXhOST8BjwyIbsUB5VXGdFlTE2Q&#10;UzmbqDtjbLtfvDG9I4fdqcV0EMMvGe99595G6s09rtITtL8gShwIN/pJbYoEPPShD+20fXJ+nbXS&#10;qtw3UO3fvZAvNWvu3dJ6QZJu47YvPhsIzIw2vhwKz33hzAm9fR/cpf+6fLHicON832hcu/VTj6zf&#10;+7ctbJ8RtBVa7XPd/fRccbjVckyfkaCNIbYnMj13oczt6gPJVNCGTB0q+H+75nXZ494xHkBWf/KL&#10;e+1OLpuIlwR/PJ5d4Cfw21Hx8Zb2grat3OkFIU25fxXsTsbPXToGFZDv1VvhQORk6+37FbqLyLln&#10;dBf8T+9jXmIAqgrE/70Q3QX+d0EvEPNbguK6FyfpwSFcNw/AzvhQ276D0+ogAKsqPQioOxrIqAIu&#10;kaKKjRs4sKUtyvHdgLda4jvGAzCBcQIub6d74rbmeorHuguBYf9eEqoo/7CHPUx4X8jRtTwPfvCD&#10;ZSUnCl3soQXy11ZVMbye/irFF7d3lO4iiOXZGE4kwOX51LqSq4sAvKOfvbxVvqPJso38pUrErYbb&#10;fXU25HcA3qp9e8QO7F3qNHdH5jowDzOvTmhj099NBqOdrgOe1wqHO8kDaBULAxyd3/Ox0V6ZlCEy&#10;0fqRH/kRx/9E4L1HxDbUT7MTtdmadxHBirXumJzN+tu8zdv4d153dj6c5ymD5m1Uu3RX+6Bkhd+n&#10;3w55G8myHQa4jcisQ18kAHbiFA4OcEdCraEvYnWrd3GlJ9v43nVUpQBA71Nep5xDcG1FZsd1v7xu&#10;d54HcLtk7/LW4FCQz3TY85x2VArFnMONovnwD/9wtl+ETWWN2L7C4xGzOY5cIoDIKQx0Gb7rSngM&#10;3sTTnTkH+TjUq+Zg44DZQSBfZyCRGmFNPH+rlOddR7lf/eqcKU1Xj9LGiF1E3b5o46c8ABGCuwKH&#10;TBSEnlElszFldLgxl21fBsvdAR7AqunWTcZlkONmw1wrB08MBpziH/hJGMAL+uT4Xfiz3qFrqzEv&#10;6iVvFay5CM85JceI540vF6ct/B1kUmZ42QcgL47qZUDY2GFfQ+W+wVTXEMPLWJfbBdOpHBJxYkq0&#10;xNkzPuMz7p6VuF2zONS4zbR7LVeY1FEXTh+58URS3wEewOCN3buhwh7oUC973oX/cqh36XnYPhfZ&#10;hWxYC4hNS1GyIvnaJzCwgbz+K5GdO3rAAx7gLL4Dfve6173mJ0DmRneP2HZ4Wc797nc/AQMFOF5+&#10;o3LQlxC4IH2MVarvKlf/gjgf5PETc73VbB8E/o0HchFRulbEWTmBFMwrr7aFN9641CqBa0UZyMgC&#10;dDByRYzGoJSuG6rXB587yQO4XVRjeMTDuz/rduFw2HEJSZeCNbWuFJ1Yy4nhZTfqez+eW7cEot3M&#10;427RQalLRdqX++Jx3731zt1B3LVP+ZRP6TTgxamXOrMQvUfn+DlSYC8K5MpfnA/3GvTyOrsgyJb3&#10;6AgOhecc40pzKsieoeqxy1uLOxfy0QPYae06ZXdjeGiNB1RchgqFE7cPmhdAc2c+QfI2PCcCXAHk&#10;JNK8ztUWf57yxdZE/b+UgffqPvCBD+yG/IN8YNK9qup9DgLwgEBuzC7zgDS5bqB4uoeqIb0Oy60O&#10;4FZv7L1ulL8afGhp2/2N04DFC4/RslstwdEDOJs5S6r5uxFfOvvJO6dHczTB7bdrM/9+9Zofd/LI&#10;7ivvdxcpp2GK0exFZqI6k0B9vClAMaCX5cgdeFnZoSjRRW/7vmzmUKPfYDinlIBcwazbnTPPJ2a1&#10;t3HbHdu1ZyJ8q7TXFUzzsEP0CqI7ZVvSEvfyw8OGYYLcsioG3LgEooznzdbeF+GrowdwNvXWnPrZ&#10;ve+0HhuzO7HMnhS53PclXuIlXLItts/kq++bkwLP8RzPoUO2OVdJTy3exvHu7/7uXkMy0YIL0iZR&#10;l+2rsOD4OSAFsr6jmm9L1PSyQ/T4sFzVYS3QAVdhL1CV+t9Z25LLu6EvUvQeppWMB7w9c6/VuVM6&#10;Hz2AO2WlrgLPuXl0YzBG/X3f932Zcwr0oz7qoz7+4z/ee+TU/xdeY4+LE/jLgZD1l/v3XgDJAkcB&#10;3Qrg9ScHwR78snp3tdOAB6HerYC0S94oor56G4l/BGyv4FVPt2LySyXyZQB3Sfa8++Ay4B8c5uWl&#10;Ttp78GK9FLG7SeajUcjwTomUHJzmZwI8egBnkugu12E75lFs3zsA3+RN3sQLgtX5C+wX/E/2lAXM&#10;XiRzombwy7/8y+95z3v+7M/+bF75QVJxvUGV7rvLrcqlTTgPQHEl72oWsZTQpY25CXhluW0+2bYc&#10;u9uStefuT13ZxC8ykCr34nBX766dA+3Tl/gcAOeRICNCeckNvu0tiBeBf7OfPZLmZq/vybNbk6O7&#10;zJ9F9zJAHoDiPgn++973vpMCAGotR+IoeGWAdwcrGPyzP/uzd3u3d3vQgx50KD1FzlkpdwMfsLpw&#10;l+nv0qcMxQF1cWs0Cc5dcJg+s7474rOBeY/vNeIVdIaSLW+XvF4Eva66ugiEK5jsLkN0O9ZBHOtd&#10;hru2fRIT6PmbK7CiOq/RugErfhlLcPQALoOqNw0mGy8F4C4gCX4vQXfnvxtJbcTTPk4Gys23FynE&#10;6lffP+RDPkRGwP2A4vYHoYjhXvzFX5wL0tDXTfepjThUsHGq1fb11aLzxlOn06prNtonra7DoeZy&#10;kKUPN9r8F3/xF68bYoea4L5w0OFS33+4Lz63t3/Kx65j471ZSHQ936R1e8k1ox89gGuyENcaDR6A&#10;eL7EP3Hyxj+Jf9X+U9/n1wp8SuW+yqu8SicF2H5nBxQBHMRUB9+gUn3X6k7AsZoHrE6YujxTvuID&#10;32212dpraGix2bM+67Ne8EQfks4xlnPvC8/nme0u5LvA7/2cx0q3qGpZCaC4yCiHYgO0k7sRd6f8&#10;Xa3n0QO4q634E6Rl9z30mj0VdXQcQInfu77ru66Jvd79Q954CTIF1LRfdSaNZZR3H+6U9QjIFVvE&#10;Hfkjw3kQX8eIXXuQXrvK+TZcqyb1s+PcD9ttjUNsWGj+JRV/+jt/d8kRFCu+oItz8FNta/xmF5KS&#10;tU43nNuP2WWUO6WPNVXxN8c9Bm33iB/qTtI7hRR74Xn0APYi1126c+ah28hXi+67u/opxCLJU2u9&#10;ugh3FuFOsSK32pxlTg6liwfOoVyKvehvUFb2ULmbvYaeztuUjK9yUG5Fli4VON20D+tecLE8fqmr&#10;c6bT3F1el4rD+dbuip9KL/lIERYAiCa1O7U0rtUVI3ZHDHf0AO6IZbr9SI45Xw18aLmbbDJt4xzc&#10;1RQTk2mHeqiq4xLzZ9qAg7DFxp47u5ihPQj8cwBpg34+C301RDOp00MR55j1vo/wdQ514/0uSYd9&#10;0bvi/gXh1ncDNim5EimtK0bmDhru6AFcaLFugORcaP6Pf1hUgL4+lPG7OD5XDwEb9EKE8xmtbYQr&#10;rbjLkhQZHTqtGGKv1VyrGk9/8IK0XVNje2F4ZufdIfcyjoO42hdxuc6c0dV0QAfUkHm0sqsYCk/6&#10;t33L1WByZ41yJMoe65WcrJ9Dafw9kLh+XbnYMnC3cct4HUhCv1wwr7zOYoonrsPUbgsODnxWXrod&#10;olhbNnDb6HwK5nqej2N3H+Iy6Lax5ei1nBtUOt+4/ImDOBPnG/18T22sxbzkbIXm7mSvETkq6ltR&#10;+OgB7Md7OEmVFr/yT//0T92K4xRcBUEH1P47InTbww+DQAU4V0+BHQl1Bd3EHl1H6lSkL/5Wx3cR&#10;glzQzGzsIw8YnFiJWdyV5aB5p3TxINTmTvWa1/ZtBnII5Q//8A9/53d+x/sphAca7kS1vmPY4IJJ&#10;FlO+LZcKmLUJRnbncukfjNe/KaLzmTrU6FaPgyzflQEZDowmAv68xqFAUqDxUY961PnIcmUTuY0D&#10;3fJ9d0h2xzHEwem4QYEYznn0T//0T/dTL9h93ud93k/6pE9yQv2Ko0wrox984rsADAF/vfvH5f+f&#10;+7mfe3mXfu+Cz+3q4xoAVyB3NbJtpXeTvORLvuSHfdiHXaQs4JorrOQiazRXF6xXCrYWJ+qQ07XK&#10;OvG2tuCw9x/xER/xsIc9DHk5WAZC3td93dfdDu1ChmFuZ+zBy9Bgw/bN8QqkPjJm3bEZN+iRj3zk&#10;z//8z//4j/+4TYjDsc/0TM/kMM6LvuiLPt/zPZ9/XZm1MfHLoMPtErd1XOznfSXf9m3fZoIikT/6&#10;oz/6Yi/2Yl/wBV+wJkfe7/3e7w/+4A/cT3oo7XS7LOMljXuMAezNyb/2a7/mmVxOq/JDP/RDbilJ&#10;3+0N6w5/oJ0ureRg0k3VMqcvkUVHAWbJoSOW6R73uAeHgCa64Jn1O4UvJthwkNXPyG3IkX9p8J/6&#10;qZ96kRd5kXd4h3e4z33ugzj+vRWJJjB+EJS2R1mnfElDbAxK1aj4Y+o++IM/+N73vrf7tj/6oz/6&#10;e77newQAuDtsP6fzl3/5lz/zMz/zbd/2bTmjbuJiFAUp2xnfYL1kat/1Xd/1Az/wA494xCN+9Vd/&#10;lafYu4DXzzM/8zNvOG13inBdDZ5HD2A/OpN59+ETPDfkEML3f//3p+u1XI0u2A/XS+idweuTXOUJ&#10;ibOlbjZ+vQQUrhFIFDBlegc/vPRLv/TXfd3Xfc7nfI4jSXYbh9pwXKPZnoQKtm8jXlD94thuh9YR&#10;2UVvvMz3eq/3esd3fEfmzU5X8ekMt/oNmeeLo5FDv+2OHATy7kBCQOKD6/Pe7/3ejNzrv/7rP/Sh&#10;DxUOoXwe8pCH2O5/xmd8hpCkazq/4zu+4wu/8Avf8A3f8Cd/8ie9kYuj4MHbPoXdJ3uOntaa9D3X&#10;cz0Xj8ebSL2kdOO1QGByj7YbzzHWTX3k6AHsvbK2eq4l8Yo8V03Z+94VarZXw0/kfv3Xf/07v/M7&#10;vSGQYvIRkKR03vIt39L7A4XgvuEbvuEXfuEXJhe+ugt70/raP8DyKQpxHvKFXuiF1tcjnSM4nLK+&#10;YAHBVRJsdsOHOjpYZq0Q7hhyX2zsunHZQCotfv/3f18cbra2K4MNSgehQx7eQUCdDwh/SKjfhdw2&#10;9N61IZTNtL/CK7wCzcOwoQYPoC/KJpS8vezLvqyg9zd90zd5OaerAuxPVkKdD4fr/JQFMncXV9DD&#10;nEJe+HZ1CM4pWHudJ3IbcTt6AHsQP/3imluRJfLmSXtfLbflZPBhld0pVBjLxNSJNL7ma77mm73Z&#10;m93vfvf7yq/8yv/+3/+7fQkZk4T73d/93Z/4iZ/Q4cM//MN5A7r5zjTe7F0IuonQZicoIwEh6QAE&#10;2YOr/mlXz95eq7M75nHgxAB2f/AcPZ3y8hT9LuPGHL7AC7xALgLuqgL8HDBno3/Ks7cq57wariZQ&#10;zL89Lll7vdd7vY07mvjZlWJs4I9Wr/qqryowwAsXITgfZe6Up7CfaVoOovebv/mb5T5CvjU6vkz8&#10;9KU8egB7szq3On30S7/0S8SMEFJAN9LHnECoCQo8iiva4jta88Zv/MZCkd/3fd/3/d///f5KiAh9&#10;C0t+93d/91d8xVc8+MEP5gEQyM/6rM8Suf3BH/zB6xBQ3XuZd36AO9g9idygb/3Wb6WXOxl4Ppag&#10;zg4Vx955BufvOG7oAcPv29gAzszjKNdRywJ0Dr5u6CwmZwd8PqLlQJy4Ujk38/KLDazON9y+hBZs&#10;E/OQ3Xex3VywXXgJEeS/6SIRuA38C8koCfQWbxbxImdS9kX4ivu3+/Jh9UU+vIjcfeTrfgxlFE6i&#10;wNWs1xVP/yDDHT2APchYkJZTqfJLrNvd+EyjKFzsdVOZjHR90Rd9kSokwVhbiq/5mq+hhV/t1V7N&#10;e/94A13BYYMiEOdfmzO1SGKV3/iN3/iRH/mRDiz5Xu3kTf2kkWlqVFKi1bbsfOYfHM7E+c6p31Ty&#10;oqSgN9aS6xUG99Zp8e2iLNVgznb8HDS/7XH+01eNSnHIyGd2tDNZTOJAxDu/8ztzQAOyhiV8F5oS&#10;L3FI50beiNdk0ScXzcbjUz/1U820CtxVFd/I6R9Q2I8ewH7ExFuKb3/sx37sgQ98oJfgsYtTA3UO&#10;BbTf2LejNyX7K7/yK4KQTrh92qd9mhzknBtu4gqSaRk23l5qdoTUkyzJfe97X04AJ8nOeMIAG19u&#10;x5wOOabpoAAtQwd5F6JkrVzseih538Eu4kfmoZ47/LA7qieu5vp4mFQcujvY7Z7JlEpbRP7mb/5m&#10;Nu9N3uRNeADDhAwAimXIVxO446Cdg99rl3yVAS1jdRLyh3/4h+cKhGhi1g6eyPrb9a4uY6Sw8ZWM&#10;++3f/u3bkqDckfgX75YLKBbyVV/1Vd5YphKwe42GRNZXzZaBtg+OXnz0mwHh6AHst454Lrmi68kY&#10;VpPqvtlRJmfbVADYbbimbQRpDJXIv9PJUgBEcSMmrLPanOd5nudxYNKm7UZ6SLhHnIOXQ9F83Md9&#10;3L3udS8tKkXOURu/Um93ptwr/L6xQHs9uwtKA3+Xzrv0ic3mLADvqiGy94g8p79yQHeBud0nn2l3&#10;/tSTz9fJl/ONuONTRqFeVNiQvnd5l3fhSSdHY+HAWb0x9s+hCfU3b/EWbyFD5ydsecCXVu+I9lV2&#10;M0choi/+4i9+zud8TjPdXkd1Od0JuPv6XiX+t32sowew3xLQMsL+ziO9wRu8Ade7U0nnVj37jX2b&#10;egsn2mnZh7XzaLKJk7+KANQHvNu7vZvkyDQmb/SjJKVMpAj5vDqon1Tnjtq9hpK5l77gDkqFvMZr&#10;vIYAiWlS2T4nJgJGWd+mlbyiYWdBDyUXtuko/BIv8RJdsrSuTp6Wv70lb98Re3auENidQF1/tO9w&#10;u8OvZ+ZNHs3s+AEijopwP+iDPki+SXmNIlwXAqo7sQmWInE2h+F/7dd+beEo/bmh1BRWvJFh8Nba&#10;EtBLL/dyL2ey/rUJwSob+qTDuntJ9L7LdEf3P3oAeyxfmw8mDcO1+fCXbrrBiVuSY45mrayPoll3&#10;S34igVxvCRFOwEYoUk9ayXkkOoi978q8oTWtdA0N/x6ssHR1IsvcBWNTSemgy7YN50N1nso/u4yU&#10;Qcs6xnibDvvqYhBirXIrSZyq7wvmFy5IwCsw/zAs5Ca47ao7J/7JoDob2f2P/diPfbu3ezu3Ir7y&#10;K7+yGwLe4z3ew0FcqToOgRylSMDHfMzHPMuzPItDBGoIbvZpeOyRAxfj/dEf/dGGYokVr7k8XpAb&#10;L/L40QPYg3rxFn3UF96lSniOZ++F2wPQndOV5LATYo+/9Vu/JekoFOlQQAXG6452AgPamXx93ud9&#10;3keihO2nwqghZQH1SRpVEVZAd6d/imfwb8Q5zMuOxGl1Juo6a5xZuFL1hwpl51WsAYCDmMkA2tR2&#10;woIbKijF6xr+uWIVn593NYN21wh32RdCpPzWNSSK3r/lW77lkz/5kx1EUprzeZ/3eVokwnGdQzr3&#10;v//9qSNluSon3BZMcm/w9ZR4I8rgEGrnxJdJ0s+lTq6zSN5GNXgTtPBVkg8nES1/pX6VuSn+EmJq&#10;j3IjOcykBDyFIlW583ict3HATwbkzd/8zZVB0Ds+zmh97dd+reyjkiXpAHFIcUu5f1RiYArbju0f&#10;1bl+ucoVPPhYFJBEI7BeXeMkJG+guOu2U3g1ZmOXCeYETBhgl0fO7DOOxeoEHEQosBApw0scbu/g&#10;4AEcxLc4c0a3vUMLhIZsW444lGx57373uzt981qv9Vqv/uqvrh75uZ/7uVXbsPoSlH5FK/TR2d3J&#10;/hLb2z6Ry0OAuCnMInp0Dud7LcGJw/MUD+XmXt5EbhfkowewH+UZe/tXNwHYDf/Mz/yMEByR60TK&#10;zQsDpL7ZM9sLWkYlIGPP8Kvvo4UF+dVmc4OYPYmAz/7sz9bickC+0Qu+4AumvPLK500tEwG+PrZw&#10;v+Xf6t0WzT7D0W2HJIVhq06foMi15Yptg31BUsziHnbKKCkAYKtH3BxGddOUuxcLKR3EvTjfrK+G&#10;gRlv4mP6XEwjuoSDkYNwL4/ubxZOCMom2OkAjwj7kzhUshDOCm7cI3S++V7bp8zUuyL5Q8QwB2hU&#10;cTsQ6ghB7iK3dJ9jmY4ewH5E6y0AHE9vK/n8z/98trD3hN5GZbTfBPbpPUaiK4/cuyLr77YfEUhx&#10;SPeQSz3a+nML/HVY69u//dvdkaAPx4j594V6Uix5W96jus9EN/vuZV3svRikhz/84fZhLmZ/qZd6&#10;qdUJuAgauzw7dnffzmsSZ5dnd+yzmv9TXIEd0Z7oEUaSBZftlv9G3sM6GTtObe12SdTbwIQBY+Yr&#10;NPGT7Nta1rf60wJRjH1349BRRf5ZxDvrgqlzLATr7jSyOxAdB1CNu5FbRCIt3II1P3WOUW7wI0cP&#10;YL/FrdSLV+4dMG7dshVmLW5vUdJ+E9ind4aQNpltREpHI6EScOMAkT018GRPkIAhRBkfiRIiJ0SJ&#10;VvyG9NFt19r7TH3XvibluBE2QIf3fM/3pIJdFN1V7RHqKl1DY7UpPHPQ1GKcfKtr704hwYmpnC6t&#10;a2N6+rN+LUR0JpUNpBt6ikJhs//wH/6Dls6d3lSOWmmCmLbyXMySIDa7RGnWF2W45uKRvujpr5cF&#10;W1BfOArKU/zdhchnrsJ17oATvBZZJBIzOzW6ekh+QhacU93xjdQ/F1+aowewHw3zAP7jf/yPNnye&#10;LDqn/nY/KHdI7xGb9LXdvL+OIXW0bw2Ekj1vL80CKcf1K6PIFrKI3IJymWeapTuEKpto0sIm+DIv&#10;8zJ8HZSxIxEiqgDiUDNaI/Yb3y8+xKUC30ZvnMjqZ0//xGZC35S4d1C1x22bexCFvo6+FyU9eDXb&#10;yu6ILObf95k4yuA0mZEwQSLOHA70hQt+1yl/c1aiqBviUD5OIHtXsqOS2IbPJDHXIdK91veu0/lI&#10;l/3WmoC5Hqewf4KH+XpNwI38mKYJ0rm+2PRTLkqx5s03GXV0kBkheL63uUQfNOEB2JH03o6D6Ovr&#10;SWHUQIfeERWGJU0OOOUqKrY/BxkCkBOB7xLZOoc7Yi5lhdZXuYcDu2V/39Z26rrzHf3UgdKwaqt3&#10;cZ8y/M9tyy+OwOks3eYehrk+/OzVk9Y+h9/a6yv+t/W3RSloR/RWj+F6is8FsapKKQ5xTlJExKUI&#10;ro72lmQFy+oDeAOpr8terAtO5HY9fvQA9qM8NiJd3fciLScdzgCoRA3K9oZmhX7ihuNWu5Bbgdro&#10;v91ttT0n/nointmSeXYDiJ+oEtVGDLyw5Kq7U8TOChacbItWAY4AyYu8yIuoH0wNrUMMYkOfM+lw&#10;OoV3Idc66DYZbwX/TMztzLqMjKvkdmSa6HxlRyvNt5nyVku5H/veovf5gI/53DGk3+CYpENuGxrZ&#10;v1R5KQkdynzHM/iN0MlzK3ZTaZGR6xzjYB4Ofcaob2A4v67zBYf3dis4J1Imc2sKGwA3PInQ2MBn&#10;pGyQn6e2OxdeimKRTkIkmgRHBy8NggnPiXiiDKHziO/ld9bOQ42hT0BW0g0ytQ+Rt6e2Ahm2Wgmy&#10;ivZKhG2R3+CfoXlqdgN4WNWOIOZuZ+K6pA/90A8VfhNx5AEo03Y759u8zdsoHLn3ve/9ju/4jscY&#10;wK0UxdED2E+F4jwqngISYsJnXo9boenKpkUpV/U0Ymb3k/pYpVH/2tdHVrFcjVMCMJK5/lT7hs7a&#10;VjSrzG+o0Z6tcR70b1nt4oobybaZuPtHc7QRpBvTSKN9m/AAPdXWLbkdGe7fGXTFf9VNQ6sNnTJ4&#10;nqhronOf5rKhUNZV2FBw/m0FB8iK5FAm4PId5kjhOg7gzKR/iwmtymsXJpuF26XzdegzCLegO6JU&#10;QDtWWT9VMBSw1WGtrsU/Miwo7KIbBacYzKV4TqV+13d9F8qrwSzo4hHHBSl9B1JaPigljD/yIz/i&#10;ggrHxlaTpoPTrQ94wANIcfgPG3gXhqX0dwQq5rS4D3nIQ37u537OcL2UqLm7GVo0vtfQrWSxQ33E&#10;Ix5BZDaMrmehrYJkFEIMY9duIytwnU5w8ZFGVDJBf7uBdOjsO0ED3KC+IF2jmG+1b720bKSsn8Tq&#10;0GFl+J5yt7eIwrSP0P34j/94BxDWj24azXdDpjwlRErqV+mLsEix/ebryMhx2YCvvYtEN+BoR4p5&#10;F2tKyUvalCeDr2DCFUlcAbzhim5vMFeY7EvlI0cn4EQJfRKHu24lusewyTYFMKXLuagGmsj9XC6k&#10;pA6UBTiHk/AQSEXLauOZAe55YplgODpPhRFjJYRV7viIH7jWw2stbHGcM+ziMx/+LN4VY3C1J85u&#10;jbTTGm4C8YI+hQiM7og3+OC4G8Sg1SUEh4oEXLm+CKGi4llr/eFJvMGZm8P1F9gAnyZ94Rd+4W5a&#10;pT2pDMeOva1cxZ/XBNznPvcZJR5Axo8oeoR+oWXYflrYeWVqRTuNwB/vFSyCci4PsFPRJ5mMbhSf&#10;+SIC5GtPISI13doBsBwRP1kFitVZDHA6ARwcQ//0T/+0Q1Mm65FRf/SUk4rOK5qsqulppzUgwww4&#10;YL2eI4IwZEzcrWqI36A+VLOVddWBpR+i2X8wRYZAZytLoymKfJ3XeZ1dKvJmWZsU/E95lcu21azl&#10;VvK7Y3uzOxH4rZRmg46R6MuJ891Gb6NlaLs9lwDqwNi46dZpQCzkminX47sh2HWTXhXIHjOl7qsg&#10;hp/4iZ9oFRwX/Lqv+zoHVXRmmLU7ukLKVK2SAkBQ2BphaXyleMXSk2VBLAzD6hgLSzjkAibp0xPj&#10;aScXwKr/xRLa8blbIMm4sLP7r4g2s6QcndHtVT1YyyszuBFEAO/ZNuAKPEbuiIB2f0ETfsAzeMzj&#10;7L0Dpa4YgYCYh3aIobOKWnia11d/9Ve/0iu9EqkfhqclvKXM5YBayD4hNRGVOt7PiQLcAqNjRVih&#10;jKkhkVkwmWbURfrEU/2gF+u5VJhWgcmzP/uzFzzouBMkvecTMQkaPyx3x1vCZQOBAll7siBCg26m&#10;5i81aL7ok5EmSv/pP/0ni6ilI0LagYIqA9St/gjecpMC7xl57/d+b1rIoqDnaAl6hoH/+q//+gRc&#10;O5zdi6wOl2o1isXiBGTvt1l6R4k4s9vFhe7MIU7scBnjPi6ZfeJgVuIyxjvfzG/XU9vaikZ4p3d6&#10;J3qEKJKZ3oFLZjTyZMnbd37nd7J88k90k86+C4Nzlr3dS80qMaaGKAhf7Ceoj+/93u911RcBIPaO&#10;0b/4i784idJOWhha5pw4UTrgWBHlLWQGu2un/l7xFV/R2TPE4bzTDorRCBijTv51oIPIPDVEXRJp&#10;D3qxilf8kQ34e3GI16xBmJj5AmFKgQ76lE/5FGDNhY5Te8UemyY6uO2HoBJvEshFKNCdxPpQylyN&#10;t3qrt6K/KAhKitol23QlBjN9hpNg00o0lG60FWR4DPCkWylxlt5VQmRYXY93DYCcd8/ovvu7v7sR&#10;aXD+lon0skGa1K1EhmOM+fh0KzgmRS+gIb3w/M///PojNe0PLKqiIaz8dWEqOCBrB4QaRUzRQuto&#10;UBNHw7d/+7c3kMWiUAwBeY4C5O02OGFIQdvKcZg7JM3LNCliFyS4ud0drhyIfT2AQr5U7fXfrCQX&#10;bX9n11vgZxXVE3XItkyl9K0CZij432dGwbribVjRcmA8vOoeXKFdTzmA6sOcc5QtDXEAwSLiarwB&#10;JtlhAi0uDsHh3HdWzYP4QZ7Y6ytZNayrM3PLHpMg4sBhZQs5gqTSWkPG6nD0BRiIM3OOkTAbDMHs&#10;Xl6eveHYRZzcnUWslADD8z7v8+I09gn/sJdMI5OmnSRCm+nFbJ4lrVxAV/7hN1JJq/hLgZARO1rO&#10;urAHeQS/+zSzoPxsaRGuLV8ZQ/rCA3ZnMG1AkNlgaoSXTPNgWlqCmvKSITEP+JAXwmKOZo1p7Zh1&#10;cLeHdph3xQVhIe9wNi7lQK6ZWDsBS+CGUDQh4+aF4U0NMiSCokATCHOUCRQxpIKswoMe9CBk1B/1&#10;zNc6KtOjBFh6uMEWJv4Fn8Yjwmat3ejcC8NhMw4HhHkS4CAgilkLGxKLzulHDYqUbkS6W6Xhxt28&#10;iEG5XZbxksY9egCnMcO2tqJc2AweOj2CNYkfA0n7kF4a0BaWlJI3LKgn3WF3qJ07Lx5FIFNPfFg2&#10;DMvakjKHdIR27M5MEift4Lzt274ti07UySHBplYIqv4f8AEfwFGAmK0npcB2shnEDByWXn8Q2D87&#10;DJIGsiNq+pukFDV8iKWx7HvACW09efR+JVEk2XlrSqdNM/9GO8kEh1rxOAtHiVDEVd/kARBO2hMo&#10;nsfnfu7nwpMYE2kbGlqSbjIoncu06wBPu3Aw7ZjBB4c6cJsp809VIQ7k20MQbyk9ulsfOpTuNln7&#10;FcgjDqtv4uZoIewYwKdY2QDtJqgdfP2pM2qFokfMvAE7v4oWjaid1fGdtjU7pIaMnmwDPVs7F82H&#10;+UFk8HUwZWiwDeIWOAHO1C5vg/akB8HkwVDlbUR20TUpJrgBbrI7PrUL5EvqM7a5OFZe4HbF9Y4e&#10;ACSDMBwV/BkF/7jslhFiHTm1Ury4l5Fe0ahgflR8BhJPFsda6dAZOVJZHKvRfbGF9cWCziPxNnPe&#10;HPHtFNaVEWAmMW2HP0NYT/xPNjkQhfpiA5jYqhpCZwzc/tVPjChDGFeT+vw/7ZB0/zG/hCbhdmBy&#10;PocCN5t41rRIobEM5Fbg3sGNaXEdHqaRGGCWmATpQAOQApOy68DtIQkf2wCXBpqIzcwLvdALNbUy&#10;JnYa/iVKZLYopm6iKQTHv/QDWShYpb956Q8sfULV5MOBD3+uhrHoQ5sKnhY4hMWuwCO8cI0eiXSc&#10;BqEUOx/wNUK192sUpRPwozGo1pd/+ZcvxYZipN6HDOIK4U8U4ILrYOK3cr6PHsC2Qjh6APt5APjM&#10;FoGx4bx7kg2212fOiUrmMJmP1dokxeL+joZKeuvcr9O/nzQmSEC1zSJR1dZNez3pIJ1THIEqqNMb&#10;sUjdbKrqTwdpAWfc5JQ4k6mddCXwoQQCS2zfT4/4a7NLEfO+7ch7QXsz9WHLQSai7Ki9At1HB/Hf&#10;OUBAcUr8axM/Cq7pV1Fh3NHFLQbdatZ05dAnfEoBdgJz1HpqC8ANCxTxKxXeWJQh/gYc/TcwadwW&#10;caOzn7Rr5Gd4aZs0M7UFN14OU4EO23vi0+1xKdUV1Uuy3xcHu2FTA7itXrOsG8NttAyzxUvZJ5/4&#10;M6YVA0deloBtEGEigGyhbXfGdcbt2YZbRxl5HEzWlvne6CeiF8B1gr4TsWG5lRu3ybuNwCB5ok1q&#10;IvjBfpeDboPOB+Wmc3p4ADboWV8dmEySxaklF1xPHqp2JrC7OzmU/pWhmNTSOsGkIMw3eHsWZTWl&#10;0XaoNFNe28d5TS0Ep2UaJmlNW7hVO9V/8PFdn4AnaKtshjw/gN9jn8Aj5EPYLfBaTH97HW/FoueQ&#10;hRO5+hxw9n3kksbdaY+yL643tX+SzOh2GInhEccjXRRBtipJG9bX0k/xbtwcd1btnBiscqKxR0aL&#10;+a4zW94WJAnpEY/bsqwWbuSTZc1dWCXcv/aydrdzTW/CqV18z66lvcUgyYbZNNA4WjqJ5MtqlWeh&#10;oZdPoJuwAeXIuvPcQeP1AyLm2dZq5utZIxpiQz3pA3P4pF4jV3hGhA1jHJHX4Hn9o2S+zlAsOFoq&#10;R9+AH1ma5tA/UGvPwaf2JivAg7B9t/c69zU7K31uqhxtz2tWebUTa7c6IE4n3QWK+FionSXorw/2&#10;w3VzA0w/+Yjz26dOfe48VUGA/mxMw9XfEMI/RQvqnCOuRXv3YcwxV+2+C+F0S8Eg0/fK2UJvPg0x&#10;7eusSwbpmXSz4mSh04Dax3FPTvPy9fRUtwLLNnqqGY17NEwFQscsRxc1ZR08Mrcs1B/B/aRzvums&#10;UQvRCdJ1CjPfTnuGYdIEwjpuDoGfwqTPLPesWo3+TYXWPvj4yUxNPxy4hnYO/r3rSM1BZnr0APYg&#10;47A1dsR2gtVSUzh7DFsMKiasvVLhVeZlkYX1pNg1pnFSENx82az1EHkiYessTJe6GR3hQYE+EbnE&#10;LAFrFHAMMbqsdujpT20lJwOHzqITZS5XWQ0xm/giovVnF+FGt/peiVCDjqUEmfrgg/tJsaGoO7XF&#10;uvfCXIZ/5FwHoHjuU+U7SgqELtJp0EYHGVgZkCa7ttPp5pUOCpOIJgYrxph2XomjbkCecj1H3mTF&#10;YCvhHl0WtojDlamx9U3p07ARedpTOvIUUBUTMtDEUfbgrcc7lNV17/XU1XdeuXo46txorLZ/da1W&#10;Oox8yZQJubGdGEz4V6pYeAAPI75F/JIv+RIBcCk2AQMCksmxZIRIOMrHTnHstHaRrQ/6oA8S05K+&#10;4VjESx4BUGcbblWH+scb2rGWTIQduXiYlWrdteMTSXGxH1m8kW6P+P4Jn/AJqhAE8LFrQPw1tA29&#10;iJHMGsyD7wMB9TFC2WL+GN5H9J6AgJNQk76N4wAUUWXC4xzztsHJ9y2jNIzau0ztmOETniN9piC7&#10;p90ccx0y/1hdBQb6TCqkWZAamTj0oShSBUkrEVah2Ut6Zl5+Ql6kk60f56xHkNeilEOMlxqXOVc3&#10;IOqT9hu/HByJV8FI7Ro7A6nR6hcG0HJuVrxrPnjMApy27mPkxnDiYHEnds6mlronfipmZdqU4WiU&#10;9xJzI11SepibUpBBF80mMGLFpJ0LT2YIlZw9QcW4anZYRM+CrEinRBobLFumRMh3WTrRLXF1yNBZ&#10;pEUCj0AqTyOESggJTGlpHgD7KglNyCHQK331l4y3jSgdrgAKTDiTRhZRwp6mM4S9dRZI+hx8z4ps&#10;S+DRBXL/bC3cVADRjJKOQpETCciOKoUj/HL85NBcqCrqGARFQGQSeqZjm25/pic9jiw0nSmAby58&#10;HXSDlWnKesqJIjhTqgQM3czCjbCQlwHV30Awl3nR3/SlHgSHoQGO4ZQLoKSCCRVGiKA/Nao/twzl&#10;wbcoVfxR9JIUpoawiGYIxKFZLErXPOhPn7paRBTEd15U9dWoZJmwgf7mrhINTSg+9Jf7tPoS1ZTp&#10;qK0NLroVw6F/57knZHo9VdKGbZ5pbnsD44StE9mFGpmTceAIAqPCe2ZFiBgGkI2y7tgGndWv6cnm&#10;ySsrZ0NAdQMiBBiPuDF7FY5YLJZDdQuXlL1EajyvnBCrcOWF2a117QCq2sGc2EByGtf5CbewaphH&#10;nFm1L7ES6SHaTCaewQyK1zQysXiM4GAYzqJNOc2gP6bCYBgSk5BiHKWuED5Mr9A9kQFff0gSRmwM&#10;rHFBMwofAhoElpGWgJvDLKhkpgRHFgDP0xIEk8iwkaRYLSrpRiICLs3PoyVKqAoaMYSDWleomiyP&#10;mZOtnlEf/RXTqQcyKdyu3b8EjUnG1aZDLkxH9sGU4dyRH+JAupERtdXlmTvMDWRcS2DKZmT6JJrs&#10;006KABDTcGoOlN0ggvkqBhJIs2rkXYLf9LluFosA2ktYGjS0s6pq0jKZr3XnnSQy2oVzAKkO4ETZ&#10;ubjD2iZkFx4+uPBe0rhHD2BvD4CosOg4XoEeZlVV6zvTyygSYIrJLoGdIEsEEveTJc64Cjsip519&#10;pchIoHYFQeRTpStGx/S8AZAhhMXtb/xEoqT0xDzjPEZC+hOX66DRTxrJGPjGJXLa6T5woMQjJht0&#10;nzMFJJ9eYB0LGHIIwFFBQ54pVvIJk3QZOOCTJdsXkonXwWEyJV/Nxct/VRtRRhO6T1kblAqmy4wC&#10;pu/qJKhXygXO1ITsg3HBsYcj/5SLnlq0E2yOFLD0CP1lUu22uVD8JOWEcKNxWFkaBKHoHUqBo2CO&#10;lKaNV1cOGNRhRQcH9LERtJ2itigOBpvLxYOxQChDhxrOI9DQrn7YWNqpb40owDthSCgvyqiDYTpw&#10;L6hs7aaAyPwPqw9P9IQG304fD9I+toPqpBRCtpFagyWnK4X21hnUg6iqg+ugABYrnr37TPOAHkDc&#10;3iYSpzEnqCrJwlrjQCzK5yZNSQq+tQvESJZ1Nq/WTtmaX/mIHcptc4mpcCPgjBl7Qx6xqyEYuYpt&#10;WVxLD1T9tetPzHmZPIwy69w+Ti3HGtcxVIpA58UZBMfxPGzPqONehWng6M9Uq5VBOiPi3mpioIfh&#10;eY0YlTNB7rjpuLTyNwa76noKx1j4nGKhUsxoQuI60BtkhGXVDU9iVy6pGINTAPAHXH8AEUHUQfUr&#10;aYI2fDq2w5/wICvOXYAnL59LwdmFDySZeQwPbQhYBTsTAsJd5usTH/AhQKvQWgQNqgQKQOTlWBPA&#10;bgpn+2kPfpj+gp0w5JSTF/JOoBDKuPAEh85EYXTj61gImsdcTAQ+yMXHeuu3fmseA/jaeTld8OBf&#10;qk84h3/m5KQCiOHJDRE4iFhdkiU+U1ovadyjB7CfB0BfMKjkjYFkEhyWJZmieZx6PG3fUKI6ViN4&#10;JIG7yjbU3mCAsKb+UitzkY5HcLzoJTmxV+D2ZmXb4jOTOpBGn/FAtZNJOoV0dZpW/9IK3GctZJKg&#10;zl6KoNJl/iVLvV81+PZV3Hb/ksmBQ6vSQWKthJ/4Ubi62RsJgVI0U6mQpi4GwLtnmGFOITKBNB0V&#10;Y/rwoWJshujQqeNDQ7qSUaeL4dnhAqDobsgzxkqOyyNEtzYN/uVmoVsIGJ024R/AEBzErJ1eAKeb&#10;WyyNOs2AgI+S6GA4ima9ugc+Fgvl6UokzQzrDxMfLcU2GtTH1KyvcflJDJIHsQECIpSnqLm12OJM&#10;2x/Y27K3OFP1bHQog9O69BkG21a42zPacY75u8biz9kB4ytC1GZX9Mi/jMTGuPPv6kKNR5VIrj/B&#10;3ES0j8DqsH7fNhg9vrbHVzU2Vmw24fd1ZafbSqhtgtQNEJFwWwXmjaOg3N0uwuYB/89ZAIac4eRV&#10;80FtJLjmPtxiVlN/GqmaiUqLZqDwL6E+1Tah1NAlHUbGZ1JhtXr/IyaxwUpeEAgOAakAaH7KsQv+&#10;qMQg0zlEbM5i9EjlVkSbC7jCoVgwBu+HNiBuHrel4dDbkh09gN2F+lgHsDutnqA+MCVF3z1TXb3J&#10;gBVG7haaIPYrM2aL0BHeGn34y5II+tfeI/7yu20amElu+5T86MDqY26fThzU2V8GklkFh3Gadg/C&#10;xz6JosyCzoeNtAlgjLt1p4/+kOE7E55yBLUz1XYAwv5mWj5VI5Euk7dBtZkdOUQQnYG1Y2MXqRhf&#10;xCThUzFjnbkg4niUmn3PvFgBqrwHrpV9SXud0bBcmZBE0iGO/uaOCOiGmOmslAv8UdKn3EH00Q6s&#10;zZD29m2jU+ADCFJX0jiLqB2ErhCYRnBEULVzL1gp/9r986sQygarM1QDfEcOC5MdO9/GbhmJDUN4&#10;GfjgJQaMAWhZJew5Z1XF2srzHeNDRBvzUxWLR2o50SzV3k8ZmAz2NLYKw+TrT826lsrT4s/59Gvm&#10;driulZ2nVpGc9nWUAV6NEWmd2rq1KsigehIxfaowwLq+eMpOuoMzFdt29HHw6UEsSkFN+yCpRf88&#10;g5Um2hG/Ey4zl1CdUuiN6dCHpGyG6KmAzGnMGVc7Mz/9w9bfdjiIsMIxBQJux2Vo6q6jhigw93Rd&#10;BkPeSJhHD2CPZY3JyNXwWUFIocKgpCDshm21p7B2o327UFaEucKZsRlY37/25TaatY+y88XutsKi&#10;VZVoF0IAaoK06SbtEKZJR2X3lMchP9XUDV1/7RXa1ELwYCL55wtTTctsk8wjSWyPp4+IdPcJjkX0&#10;a7vzNhkb+FcdvWIy+G/0bCGmrC881/kOhikR/+rfZGfcgCOXcdfGZlEpVt/n14gZhWsfbTgbI1sT&#10;ntzMYhf2ajorC+3y1HafsAqxy/uk9Jv4xXE+BU8k5TJaNQRH0txri+JfWRuxFvtdstYa+ZBEe19l&#10;gBJJvWGoDwgdZBXTau1qB8oe2ok7ga6RylhXGP+BD3yg6JfvAe8LeRQAE7Lu34EjaiWNJUa19vdd&#10;f9tT0h3YPh7UInwohO7f+ckXGSvBc7Eo380rjzmFg9rs+oTuhvKFmri/PiTCd3SjHzrf27waFEz/&#10;2jcbtwBAP+W2CvJ3oecg6VcAZcd6uU7tfdGtLD7arlPTLpJvCmRqbfedShR7g0Dt/fVvtyCvwNtv&#10;gEOvNlaTzbkR2BPza1FMEIaJW5XIHhzFdXkicJMgH28FPm01My3rBwvKkwlIKtgRN5btthdh4eQO&#10;iSi+lyGmC9wxR0K0l5vEprSPgJVcoD0Kl7a7ZnFt92V2wW2nyLQbhZahgxQb2uOWEUiGpcTsp+XA&#10;wIRGGIIjDi/8pb0rNQyaeKui6m4+cGzxx/wTMLFrusCgZSIaV3tFf7baXSYqJQlnUmqOZm2XbOOb&#10;9h+ngSK2PwNfbR1NTTLBERehVigXIRPbdJ3paBRAB2Aly9vbpWjoaCWHcvxVD2XGKAgVhaq9QDZo&#10;w5kUOLS/jL4dA/zHTlsRVxJJgmpZ30hEG6KbcSkIgZDgwMFWkgJCZ8h3WYp2faSE1Rx18VHlhAaF&#10;JG2u4kGUtZhk7TpbREEL5EIlD3pErGJ3TdRkx4MpgrKjltkYZcz/sO44TzsCPLNbHsDGnvJWT21L&#10;0HbL6c/iZ8vEAXUHABlhAIiYFIBVY1TkxSWnmBaLZXWk9hUKsNyYFjN05SUhJW4CXaRAgYh156VJ&#10;SMvf8ZgxpzJA2fSCz4BjOQuK/8lsJ1q1y/VUGIiv9GcU7TvxFauJ5eSz7EcNyhXQmZcsOUV4HdY3&#10;HN7uFuFEgIxQEXAwFkETlDJH/VUpEm2QtQv+YyfDIY5Qk4koxNMuENjxvwRHHR9UFethTnl9dTD4&#10;GTV0ljjAvVwQYqgzl4i7A746JPibjrAWshAxProzFGZqvtopil4vxA2SyzNrP0EAtGoItCMpMw89&#10;moHggINpDc0D0w4+mKSAywJVU6MPCax6IwJCO5kv+DSkJaP66K6qeg2BXPJ0UhiSF5wPS0+L9j4k&#10;mrasKzgUBS2KzroJ6aGtHBziq10QQWzJzuTkc3e4VOCnYHUZ4x7rAPbwALLZdD39LswuQk5mcCfx&#10;w9a0D7OHuZWFkzpMTx6YChJCTrQ7PMP8qICjbvTXToToHcV6RAtbsyVSBmSAk0tB8AxYAvqIfe1C&#10;XHqBqKiKAk1lHIbA8dwOZh4OdCITTkgMSpwgpgBei+S9niSQnHSdCHyIkIyAdkJI2envOxEiZir4&#10;/CXJjDHTC1taibDBGZC5DXAI1w7D474oMBTz11lPFdEI4idKU8AfhnSQkJ1gPpm30RGKB43SoV9E&#10;4OFDh9KV8KE+qFf6UWf1BDZe9JoyY0AoEf2tAsVHE1Gp8iAMEiTBZBs8rkoDepwM60WJGIJ7pMQB&#10;HCqPTjFBjay4RaGJeE5aqFpEBsdSKj4H2a/Ia1xkRzTI22Iqv6D0KV/quKuFbblA9qzFZX4kbqVm&#10;Vxt8uq5ZzXbEnO31mUpqnLBMQqD620+7OyJnjrVvhxMV8V5arBlxuST+2XiCwHYSE6JXJSCHQCKc&#10;XKjqUKDDqiGdJWbgeepiV7xkp0hwgnZWymL1dkHba+kwrEWU9NfIV8At2rGcmrteb40x8H/Ot0Iz&#10;okpgwWGtOZpNEHyVcXieP0HqORngkDJZISIpfI1d5e/NormTIyKMqcgg6QZKf+tefS5oWJ2p5lVo&#10;xNvkQkkdVjc6rxcb4/b8e2yJFdXDowwR43D42DwQXgwPZwIIYbgVKjCubkSMacf/FQmyuGp4nZ3h&#10;LuBbSgD/s/T+pej4zfBUZ2cs8mJc03QvqjplusW80AfRwDELST2K0bO0EEdHxMJ89bdzUPRHlFRy&#10;gJ/rL+BhXOvoi9kRQzT3sZoyhvpDjJbzlzboQDJ3DWXMi2BaSstNVULS6L7QGHQXtVk8cptdR9D2&#10;5eS1/2W7F7fC7ZLGPXoA+3kAWI2isRiYmHXkL9vz0SOMJcNQYr6tNjYllsSYPNt/OGDDs06VsCU8&#10;cR69p2zEi2KRZ7LBZpO0qgEqPCY2duqkGn9LmWP3iuk49YBzQewJ2DyaggbRn3ajg/jjxJ5apM7q&#10;Tz45GewT3cRNtl2gGuBDrjR2GzF8yF4vHOLFt1egHw3BWTGiB0k4sG1Sx/wUcgCBgeyidU5JupgK&#10;prO0+II43dXfAQH4s6CGgySY+RC2dJ0YpCgpDv6Edv1RRgEw+lNPChQqZdCOaCjMKqCwSZlsJpCa&#10;s4eAEkcEcfQHhx4Bh66HpK2DIYo3TPmkdsXGXIFmpz88EQGteHWVFOivncaxiOaCgPQ+qw8yDQU4&#10;JctQgbBGSnZUOmn2C3oABU7HAxiFuJf13RHhU7odxAMAn40Rx+KT2f/Z+dndOmjK6A6VUGwcnQIz&#10;hi5izPucd1DlTxT91r8Aewlvo+jvp7LdE0LTjb2Po7p1qgXyl3TjFo9PyWcGBkyuA+FdS0ExGJcR&#10;fMaynXEIayHvpNu8MOqkFwEhCIpLqBSOpg5sNiONAisahJRgcvFpCZWA7LHdM47lAaAYfMgdb5iA&#10;cP3Z+5IIBu2oMB5mXAlUXsWE90trEkn9ExDEsZUnZdxcTN4U0lpElfEGwZZmzrKm/bo9SdSwVxjr&#10;X9ifQGkcfLQjssbez0SbzYlH7Ro55YhJixqlKCldBHlORjWAUOITCP/QGJyGowewu/AePYD9PABm&#10;2FYAZ2NHEUh7ViIn/sZg48ttxZ2u8Uk7jE7EtUw1bl7rzuowj2w4nvPv2N0Bm7oPgTTU/DRmYAU+&#10;5iGYM+jAmS+hTW55CWZK48CZNmGYKSw6ogt/upyYjnBSoNuE/Osn3pKcQlsHmEz0Mqyq2AqH0eCp&#10;lbFV82W0fChN+/x7q/YNgPNvJBq6Bb+/6zoGdpBcFzG6sU8dTeQ8OYvIMtFTfIK1XHF3gYQAXy2n&#10;cJfPMMOsY+s1JGo6ddvdsdhl6DP7DLevPffyQqIwT9Q9E4yBLTIP2MbRVo+6316mGbFV42pbi86n&#10;RZ/xydBZC5hjp4fnV2nV2Ia1T/j0Hfeutn94aSSuzsOWq78SqFZk5fBp9AVuDr/xj5Xi8gDYfieE&#10;/a0WTwdT4G6KdqiRZOntQ+ykRSbsCoQ0WERyx5NQMwHPMBkO70tWf12mbXUR0eqzocdWbHswqvbp&#10;qaHbSt75PkK9qrKIkx+8MeigWjvPht/DmRDvsRy+c+slE48ewJmy+f8v0+5djz1TBwyenJ9oWxH1&#10;KuPw3LBd7JswrI0RcNolz+whEsWRnPR1wrOhQVabN2olSQhI4yaxNY4QjqzOT/UMpXr2iH9NcNrL&#10;+JqjbTqrZpMhDMDTtw/jAIkE+rB54pOil9IfzD+lQ+cSRYFxe7U266WNR/E1KOqt6eSZlMZBZjTX&#10;asaGaGmEUeshP2p3JpV+Gfht8ka59GstzTc8V6Kt67hBfJSMJcQ/7I2UJsj1rEPsJThwmJMRez24&#10;dh6u2PhyboC398EkgoXrtdS+C56XFFgNmPiQiDqDx4WK5fippMzqCAhx03Hmuna+yxD1nskYcliC&#10;iy+INWVlw40C2mJOlaC2OY55xMntUyf0Mv21VOa2sqJn29puMFJcV61c8MGBc5KyMvAshz36uMud&#10;STGiLwQWFxmlc63z8StUm1dSFqGMaCu/2uPRHjYqKx1aCwjwOSqhHS3XKOBPiW6d0yriIl3YN421&#10;W8ToVnvAYbLW7a6PgDP4WFzbDLGEbjQHJ5jHz+4UOJ4F2J1WT+iJz4Tmuoyz0tm5m5ogSZ5Jy/HW&#10;BbWS8AyzWLHTvfKC0lpxvHZf5A7UsNg6U0PjB4Aj2CChJfTX7cKDJUEFxAvBqn1Nc/kixsj5ZaQp&#10;qTonDPqLB4qrE5sVjv6A2C5kMnsEAgJ9Ku/8HeRDVWDQ/qOX/hlF7sO2TDiknYTdhsi8rbBGe2Lp&#10;Bj9Ru8R7NFdwBGaVR3AUZrIa4SDGwKlCJd/nJ1+E1jn4xH6drHZDyDWmtgZ/z8oK2walmxpao7mj&#10;gBxkl6GmuH08q1xLcmENm7deDADbENH6aBTAFN4Xnq3EOqKlqpj/rpGZNxSs1N6LyS6uxfJj5jPm&#10;Zy80rknnVhBN3DbTaVXEdxRTPRp+q3pGOgkzkDshcVynFkQYnOBgAxyilg1L20ZLLUuoa7dkOI0b&#10;4YCAMB4BZPI1glxuXm5Oypz/ykXoVAhQbL+kOKkkraQbZGyDowiRmASRF3/2eAzsr+8wdEkGxibd&#10;gGivkk4wwyU5gvzURdmHbDAWlQHEY13CzXsu3bY6oOu6kK/qcnxhkn2ZQw2Z9oQ6lODAa+eaE2Tq&#10;RWMo+a6+lYsPf/iEDKzAVGTA8ZJ6N5fwrJ1IKsyk0DqspNEHYXlg2sHpTGZDG0W43nxRD52Dn1TS&#10;JMalUoQPA66zv/p3xWFEbmg/SXAoANK/m5JJnABAJDLZNlTXhG/vFDSOWYDTVmqDnygjXK7OVgDc&#10;bhgXivpKBrN/5Bz/qVxTjKaMiItgz0GAyTNOpS8oKeUzmJV9kg6X62IFMTQREj12Oogik+ZXWJCZ&#10;tEUgM371RYrBg8TJd3AEu4S/mGQ5dZWAbLmUmHaVTb4DRXgEPwkPmYeSmiMCSZdpl/MjwCKH8JRf&#10;VOVLigA0rs2Kf9UrmSAgVJXwIzyNpYLPFkeiXfUNaJJt4h9pXtMHxyhoAmEUYyDB95QWCAPe68PB&#10;ZOZ9oXEkDk2W8HPhqWxgBSpl2WXuJdT1RzqlCcy5/KgP+HL2HRMAE3yNNEKXj5ps963CR8offABR&#10;Xrul4UPQpyZupfWBP/thp04RwwFAQWbEkf6HA/8JfJkLSocHgG76mKyF6GyYi9u6VBVlRGhNCnzr&#10;aOsJf0SjAdFHqdr5lJEhGJvdwwCNMu7a+Ekz+nw5t0dybl2Wp7Xx+F5kyffiorHujLpVxjmiTciL&#10;2ZgTpr3rNTGMdDhJAd/qq+AjIGwMwyCWbtVwmnMo3ThpoTnQclgsMacWm3EEsUoOq5Ul1wJdxpVm&#10;JtdEuIJQlW5EGzeSYvILJmZT8SdDjxm4tkDZdkOGI2h0ETLBIXYUj4kMGatbMqFEOgBn6rr5qssH&#10;xdJoAzF8/ZWdEi7dsBPGpnBgxWvfyAIQZAkRRCDdmFApn/ic6TCTcDCcglnMb6cBPmR4APwkw6GV&#10;DjYk/Fq4Sa9gbCOajqFxtWn6zp1Sb89zElBBAYKQ9HHx6QpjyYf6KfxNkDNE3Tn+YFKQJyAwRFW5&#10;G8iYl4GUBaA/J9uXji34Ttsw5+AbVzvlAKCxFEIS2LnMUTkIoiGIcRUNSHyoJbT5wQxUjXgkv20c&#10;pg3eO4gInMjV55aR3R+8pHGPHsDeHgCOxNn8dNW2LBaNQ3cU0CYYcnJVAmJxHi6n2MopVLHbwNb0&#10;O9PIOSBgzDMdpN1TnqXa7GNwvP7MmN0DedDf3kVdPQGjiQgtaWettduROEhDqKg/roCtCf2onVgK&#10;vzNdrIjKOLqJjWeZiI1x+fLEgwuSzvIsXcbUMf/UIqtJt9Jf9JoCIpubVDAFSrD1h7ONC1sYO9LC&#10;tj5i/kysyASxpChRg3awi6JfKCYbIFEB7chiEwAlCEAD9eoPbaqN9AJI5qlRKkA7P4CCpoP0583Q&#10;gPbxYFI3kFTdbeWgbUPGQdGHFrP56J0CXCJV06oWtPMbIEkfaWfdHXyi9Xy3I+QzdXUPItOtvdSH&#10;A8dX8yBiWhT5VKNbXwaGki1KycsBn7bqggT/oi3EwAdWsJqeKsywu4TXs/jn1BA03I6fUXDnGHfH&#10;IfbqdigPgMXCjYyr1bFbtWW3KIxra4S3/e0Sm9AzLhoSGT/x3tZXLfDw8Crjjcm7/DGaCzJ1h4eQ&#10;cpfPxPlYgmnxRSMWaleNvALd3HSjdOPk2h8c3GtQLIo9gsOACVd4inHtnG2hOwKCe4FSZ6od95oU&#10;NLqdlwAy/7QBSWHayRRVUOmiZ6FNXfhJ4A2rkyAeAPbmOqNSZ4UwsLQdUgDOc6K4sBayGFFnWohj&#10;zYKSNWCNq51CoD3056b4Gz4EquOCjDEpoCjA4RiZrBCLp5CFr8BdrjbCiASEeNIwrDIvhJjAmfYz&#10;EauAPlQZarSDJ5L628B4HBxTDj5nglYkaNCgeAUkqqdGNNrP7Cyc/hQIhYYavgjeHD2A3eX06AHs&#10;5wGw68Ldlaqyvo6jkBa190Ql1RDzJfYpl9RxP9XoLyEkG3aiq7LW2S5EB77tqH6dC0J2X2btA5yG&#10;Iirri4D9qr922qfC+BmCwipH0P2aYzDYeyFEyLDxwfcrsacrzVfnuXE9ZAh2Os4muxRd7QTYEJ0n&#10;zv5pJ8YULt0HTmG62k2WZfWrQSuH9Cn+L7gCWkQOeKjCx2Q78pD2D0+T9W/3EKzzCtrMaOA0+lQb&#10;BLxIqcdTSRHZv4UrAQnJAaJD+Ug7TrpM6BgZ6V9IMk6U8kr53QUyZEwqgvTZ/fFr1TMCbqC013Ra&#10;qSoBedt2ljb3yM4NFXXbADX/jnRs+0+hNGI40jSo9uvKdSv+6xAYw0/5BKtot+4NMe2xYkw19inu&#10;qj3mn5/ybHiu4PP7GVTf+aBMe6n9KGNrjiwCIbb4DLOgAu/ffprV5DOxpiSRaxvkgCc4CSY2K1XU&#10;T1oSKL+OdMwU/DrKLbYMDuSTpp5qjtFzOtTeT40ScVZ6EvmWY1RKqEaiVRx8r1pCxIL5F+Ho5ijB&#10;DP9ywVfI6/KF7QU/J3L1BWHu8vgljbvHDmMXLO8KfTAlziOTcuHcUlaZzSsGMBYozvZ3zcUO/2n3&#10;1JjtYW5AbDUqnVsFie3B4iX8VgsEOBvM8o3Riv4k3/5mXiQ64xaf7FxcjQ2t53poqqHBtGu3KRm3&#10;oEcAtw+w3+2Ez8gwZGySuuyoxvprNyJXabJ0oxzRzRZq4zSEZ0FY70seZWGyXV40msJP8ARnMqar&#10;nIzWG2RCGEqzyR5joNHUhpJRJvgwX29CHP2lEUnzG2yPRKpz0U68OHlH0Zhxp/9B1NaOo19Bt3LA&#10;YxtOHzFur8aNqRMEqhhQNqe31ICTcc20MAMyytmwlikTwmHln81a+6lGPS1WEKb/gBqz3a/THv78&#10;4EoLfcDxXfsMEUqTCw+fWNf3sBrzPxw+P9UfzhxK0+yF2gFcKaalXQTRKDTIxedAQyZWD8PCBk1h&#10;KB9jJwhNrWnqPFf/juCs3klUDU4zCr51aV5DzwRt1U7BrzGCDD4G1VgIITImWZ23TMH2k49/yRoF&#10;pZtIAPWiuEGLkEDruPHJ3bkC9r7jhjh6APstGfbCiIJ48k8CaHh0RCgpIqiCljYrq8bxE1EUPOek&#10;C4CPhPiiv3Zx8jRR/A2nPFzR6bUYTXsROf1Tc9Pfs2LRhCFGn5/A6VX3SeYMoZvIYQVH0zk87SGq&#10;sFtFXbuIXxV8Y6X0h54YXVW+066PnmKDcxvxaB9Bjl4ZHPCUSP1t9boYeD5+pWfFKo3SOtXZXHhg&#10;8iDBT+ajW1URqw2oXZxAPjL4K3G6UW6A19njKOanVZ1pt0YoL3I7ZG+lqD8xVbkYaohW7c3xF/mM&#10;Fmug1uJmfJCrGv5dphNH4T2GTcme4L/rKDheom7iLpJKeNuvBbc4YaoFJXFUrlmjrK+/UtFybTbQ&#10;4gdzfEC7p0SkxRKsXbcIx0X42cFXmSC754IxtcOcPIppk2KcIGyWbeuiG+3i4WvZvP5C9OLSGHW4&#10;NEEg2vb0FEVl8+Px6ymlLZHXRhkj8aozrt2WE3/Ox3D5xBl+lnK9GL8a1YZuXMpHiQD41M4IrHbS&#10;J7pAEeXEZNd1oB9k3wjsAOkp+kHaS4rToAHvo50IbLR7hDKUxCHg6DydtZNicCQoxRpHe2iHDyJ3&#10;+/L0h4Pls1joVjv62C2Ikcj9IxHGaEVGfIZQc1JjF667S/U53gp82nJvcxJpV6cjDVYakrEkTljT&#10;npjwsFU8A7xLMSk7wpG2yzQUF55OUYUkpyhZRaq7cFe7YJ0bT6W1PCIj3o1jsoZqCGTQRZgV3HVb&#10;sHY2TCLQTwYlbG2gtfcyX/DJjD7ae1UGgSfAEmbsFu+Yy0yJFDaXdTMRQ8OwxCd8mE/tZJLmMqjA&#10;A4kibNrpSj/RBYqJ5oqV0vPyspSvrKeNe7oSfCl8pVuMK8qUjKB07Nuk8Et8yp4W59dOPmlzigMR&#10;pPPnom/d1BsDjrD6z5VH0HbAQQhUFaF2MQyD9i5RBVA6IyAkO69BySKXcgHED053GNBu4EjlUE8+&#10;Qik606QMAC2JpBQ6BVdVl0W0EFYE9ZQfIohtB6LpYFCZV9lWQ5iOOgak4A2sGm1fnZKCG3V/EVD7&#10;Dn3Y/tsShPLYxhKP2RsrdaLuRgRJYlKj0ET9ChuAwsyqf60IY99dvwyYVRABVrDSi7kxDzZmxS2Q&#10;MjS1KbopysMGfDv+BLmQh5YdZ4EUu7FGfgJNKgeTW1Bs4ycOhLhC77Nm9cFhKSXpLT0EjIXlcKYU&#10;tc666YwhISw4j/+l2O0HYKI/RpJNZyN5ABL8kOkwDl6FLdEW5/Adnhhbf+JGdtQDcb7VrACuEr6t&#10;cMuES7GumjjMT+3AgUbiNPtCFXAIfHcTFx5GczFLWgjlU1C9NZSKMCjRBta4pkNAaA+z1s2U6Qfj&#10;KtAh1GTEcOgmywAmi66Irywe9aIbF424mTvMEQHyZoHUqqZ0oM2MRcAh1k3PSGT11SEhC0WhnYuA&#10;jNpJIoCWoDtGPW5puuaoW5lVbNCflBW3D5E9yMPrTWzb8jIxwoOw9zZXHwTsmUAuY9xjHcAeHgDm&#10;IwAVq+NR68HeswoYtFwa06JKwDaFbSNLRF1qSjs7quQVpxIhdot6wq9EBccr/bVBgQQ10TG5Lr2y&#10;BaHLDMGuExsWqJPBKmntHvSnPqi24mmcACW+dkW0CeCVEzL2jKtCfcaYglDgo51+oUO7vgZ8cs5+&#10;02vE1dQIOc9GfZ8tlIQihSiqz1LC1lbJ0LbXJlVgn07xiPlSN/QX5VLekXU0ivIi1fUEmFgScgTp&#10;ynElcqSUbFM3vTzUoBIKtj7GolLpU6PztNCtIj4qjNGlH4v6QkZhkS0dXUZ38LQipvkqIJIINBcK&#10;1wKhUtWLPDaT5RDYQDAVIDPkVJtyS7VRlJTOXAFUAgcyKGCVDcfZonfaHZqUlVKZqJusP/1VNIKq&#10;Si0q5kJbBVloqyD0ImZ7I54M1GRSz1QT16fDbHxXlCKalrZr4+XkEGzouOIfND4H1CZSxJvqZwXV&#10;vWIwcPzrV/RnJlG+zJfF1c4BxWCtZnfy68Yu9q4KdqijLsbFbESMY4oTenWkIzb6W2j9GSQMpp0I&#10;dxpFOyCkD3xJaCKG8XCyx3ELAcdy1ovN5nmwpnwL0p0UY0jwBSpIEPPMgAHV2TZ7WQwJYU48huSt&#10;GhdwJs10eDz8HiZ54uSIw7PnZGg3NYdQqCOEIub8HsYYDiw9mhiUX0u+VMkZhRRjV7JJZMzdGRaM&#10;TVp5WiCw09UOExDSpz+lROoZexOnnbRTZTwY3gOBIgjwR0ZETkA8i/h+8qC14Go446AEWDvfet4b&#10;xFFWvqc/cqGPTyE6SwlO5w4IoHUvEsY1QTdURXbaptu4wXRjcReZcxBxBRoe6wB2VwJHD2A/D4AM&#10;0O+4Uyk7u+sOHIqAcSJFVEab+PgPK+vAHBqAdrD/nk0PIIwc8fZU+9pUYUfR/MRila3vJ+1qg31h&#10;riri853KsANgVkFTgtsLbGpn12kB3ykm4lp/okiz8EtECEhd+2/t3Q9qV8R4g9P+HjKlA3gwggFd&#10;UdyuFDLsPVAMMJHrnlHtHAIbGnJIq4I/WX9aQNTOKASblumcW3CoV0SgQ52VKNGej2XDgW4694Lg&#10;iEBdsutcKMmXQdLQ4BvUrP1UCUVGBeRCwYDMy1RKN9B0lqk3i2R1tNtk6O8L+EVQwod2Q2d5VoNW&#10;bZ4+gqdHjEuTUrs2TB5s+8Ur6nLy3eVwo2ceQB8/FQc+N7Tb9eCJHsAa2+Bj8S95XXhjPIDxCerp&#10;Q8RYDv4x81O9Ny3PqLR283fkaG0ZaDX6CERZyq7cntXfING6dvkrDTTtwGKwIs8z7iBsXhyFylAi&#10;Qgzvb+8TH2S0EA0UACcuDWEQeMOK/6kC0kE8RZg6DTgeAF7ltTDnXH9+AG/DbqFXFDLkPpUPC5OA&#10;DzJt0xuxDQE+/57MauFh91aksm94mOlFHxZ9anQ8wtz6qStB1zwX6auOmGpaj2PQS2QN9aimpuwT&#10;fI+AT6YmZwE+aepKA6pyqKo/P6NCkG6DCI4WwDkTYp8CAzwDURxz55ocPYC95P3oAZxGru0dCXvA&#10;CfXhHeM8+wPCwAvuBGDS1d/RTaMCUgSjJkbak70NPNbHV5gb7TPoBqoDbYBvdJh/N1TkIF8gerTk&#10;ql63Ud2Y9Ty1Am/ufca2DU1WmGXWt3+apOCt1mwl9XafkLkVoTYMz3a3E4FrtEexPxMW5gHYxyhT&#10;F4fgGjbTvaRxOq8egCEKI50P1G186lYewPDSyvaj3Lc9ABEjESl7yrJFYr/2iLZ9G7WlqI1ufL4K&#10;0zY4KjL6dEnAidvEWG5lkpWBN9rj0pHiE/ltldbpsCqHVcqC34jtH2QcbHxZXO6mVDemEn5fPQDx&#10;BrZfPMxfR3aFGbBiCYU8AM96ZBwRkPs+8xpkNtpnssPD62KtvF17mK8e0qoTNto9Ev1XLTRYrUuz&#10;oro9qJCbJI58jWPV0ot8LBdz4Y1bucsbq3k+0TiRq88Haq+nLmnc829T9sL+xnSO0W0j+OP2qTbH&#10;494Os+JLu/D+rUi4yCdPHI+W9czQRhYd7Ce4xpX/+NS/S83Wmp2eqoZ5VZRhRWWs7aNngZpBVzVU&#10;9dMoqdUwj60dg70iPKK4MZENm3eiyvBI+IyKiVBNOTzTF33vb1+mvcYJla/cNSitX9rcrC3B9OlY&#10;0YpP38cGr6TzvUzEPN4X5tmK26QKvSJCdQ8X+QDSvr9q6jsxALDL9LOgK0+20LMo/i3/ZcMnKm4f&#10;LHIjjCSILbelbm5lEt1khXgGdszDTvkEgsniNFO9b1AdtItsi6tX3zqf6kBli2T0Y4aw8hFCM3Tl&#10;hF1XV7vvAl3sdP/GPL7YMAgRFSsatvHd/lgpQNd9zhR80UK32ArH/9jApOgNH1v2Aop9kjUIVAxb&#10;H5/cIM+urslIsZ8E/KrD9VRs5js4Qg7dvDmdW4hSctUXj5cADjxLXvRIX3RDnC4cjBRNxL8lDZPB&#10;VI12Kou/Ig4UEfqpcRHBdEbGRysCMmdthBB8ON/MvwRHr1xfNdUuTHgX73OsBDyNAcZFnU4EUryX&#10;tIiuy0WpZyHhPFChctxPsMUDFMdRK8RJ/BmDxsqyVlz43hdcWAyzpghUHkmWi2ALJBR/BqqrQ+X5&#10;xMo6dp+5sg3i54qfiw12rwjcCJLoqDPTcqJTMUeQYCt9IPWusKj7SZI9Ii1iz4kBVpauXQU4+nf1&#10;qciblGeGJ3zoSrpPzdF4PH6Cj3YJEZOC5GR2tSs7svlgC012ZB58ZUFS/pCpzDBFwDFS1oBukF8P&#10;N6KP4J4KBoUXEyOlFNDWFgeRZRwq9/NJy3R7sXmpOYB/8GklNsDCmWy10+kmJoHukFyAT5T3AUeO&#10;Q3W3JIgMxQQ8LaLFtVhMkcApYmZIqGban9VBCnlNv6ojk0/Z2Ibuq2hSxPPZ9/Fr0n9bgqZl/MXt&#10;Oa67QBRmbAgCjpXR9xH7FW6x9JX1YU5iqJSMELFt5MIXjwhKM1GWQ/Cgt1QLkpMUUuYRoXLCCCwm&#10;lGLAmXjD0mMJ/dV54CWlqbili7N4A0RMTxYUAqQVg5EFBsnqKwYiOEpSZPELhhuI6BENAQyyTz8Q&#10;kCwlm9fF3mQZw5fX0x7ratffLMTV1cqQIKoGE1ImKKA8aD0UByspKsk+zMkQqpDwLMxd5kNFdBRQ&#10;eQR8fIEqkZGfIt0YuIuSaietLCiaiPzPhUgeR0mluHQUPCfFhqqkSayLgJDiTivkq6EY+OhA73mk&#10;pABSED3aT8RUuqcKRP3lGmQoeGbWDnGsS4qIdKOzs7UE09wLrxoCfAQBHx0QH6ml8wSHEBAnUBFG&#10;oYrpqLVY8jIEYZurL2OUbZiXMe4xC7CHB4Brcb8TyUyvLQIR5QQQKu3YkQxXPsOCMkvsJc62ZSFg&#10;vQ1TzR2B8de/JJx5E7vTH69TMZQCkZBZp54oLIsty0B4DOGvwiUw6RQGUnbQsyr+GCG5PcIvF0gO&#10;pQO1K+vVE3xmlfojP/rTa71ZVVRQ/27tJku8bzVH7JyqKC0C2p5lxpTyQl71H/S4OD5Sp9pN0z5M&#10;ozogqodAqqaWEyGr9JryCJpFkJYjwgqqHNSBxhTMJPa8EApC1MSzdDErK3PJF6GzEASSdDot5jtk&#10;wBHhBFO6l4LrqjLiXYzXKgj9gUmJU2eE37zgIL8oF2ghTA1JEQ3B6SlWBDGlHukL+rEbghkPkMGh&#10;R2h8fegsKhVxJPKpWhqZU2Jx0Q2eENZfpST/j/9BgaK5Z8HhYVBJdCiyOxWmFACtxsKdQzu0lbnT&#10;P+0ON2ax0TIzzSpsdM6BY3F5jajKGuHkyiyEf8kLBsAnNsfWUTJY7QgIuJpUqh6w1vhQeJwVZJNY&#10;MqYOPxATzKOgx09k2criLu0F4UB2+y/Dz6sjrZYYL1lffG71cRSxZbrYbwwgfoClmTfeAH8CPhie&#10;9ywmZAg5aaXsnR2gB9gqUoMPhfS1s4jSRgYldBjbQPxR0Hi9TKxuhlA2yDpC2E3VXHkOdDmOvFW2&#10;kOehHRNC21Py4jYPpg9zpCA4pKbKPvDVFQLIKYEqcUMcWiJPl9NAvVBrio34K6SYZCnoEVOhCjjE&#10;PADzggn+B5NgElUuAmTMy6yBgjwSoT8dKJdPORAc3aipBIrgc2VMGTX8S92pm7ZSxqVb0IQPR1EQ&#10;NBl9Tgz4thBpLVrOuPY5Vpw2owlpYLhhBpsZGy0XCc9LI080lgcRqxO5+gpE9ZLGPXoA+3kAdIpd&#10;iIuAqHtPshB8dpt1NoCaIAA2f3RE+2M+NeEnSLYs1FaH3IgEjmdTSTLTRQ0VvML6ConJvAcpsooB&#10;9Scq1Ao5J1Hgq1FnewowEmNmz3eSScdVVGg4dpe0c4QJPGtamQ+VRN30pjLVxcrpu1+TvBm3gwCu&#10;FaPmbDg680bzUo5sP+klXeTNswKtNJf5sovw1N9A2nkt9A4Lyj+gi8mqCYJj32yTRFlrpzWqvq5a&#10;GBwKlN9g76IdkuRcZ/4HfUrnIjXPSTuagEMjUC40lMRnIQHwFUNxLDhJRkRM2LbtAER/fRCZL0KN&#10;mqzthXERE278EvgX54A2ZKhOa6Tku6uItUNPO41vTXl+XS3sgw3sCFkIq2ksOIv/Gx0chornRPXr&#10;dm6f/SCq6gq00ulD7OIBnA6h4DD+5O/iaiyBAXAFja/0Pf8Ab2AbzFlIKW70sUbaCVHFuXX2l21j&#10;gSpnmziNRSStOhBG9i+u8C+hsKae4knPTZ3aq6u1+rgaVmOSMQyDx8yTDva1yjsf8kLk/cq1ZedS&#10;EdiDtOJSqPrOM/ZToLTYSXNYNWJdooqHWXrcSzQKbvlgPF4+E9idgPwMW2psyWALPxQV86DRjYgt&#10;KQrwtavwVTRQpATfdpah2D4BNwX+B4ZPQAwkymLodjI6zz6bPuFP8D/MlBPWGYq0EKnk3KMblcjt&#10;6FZgPbkpSMfbpprMznRKuxA0Lhq3CRzaqXgAvcFpoJ3Ap2p42O3v6Un0EXUDkBKm/czRcQP+x/FO&#10;wL0E/+gB7OcBUAe42cdW2JMu32ZWbZ1pDf/GnclAItrOpr+jJjZsQ/1TT31f/85Pk9gbuzKQZw5Z&#10;jhWHvofMdNNiuFF//RSGfmon1Je+b89L+9zqNY/P6CsOzStUV4sYDnrOvAaf2qfzNv7rrysRhm7Q&#10;azkGt/mpFkOET8Cb/kqflcjrOm6QGpyOKducUXZ2SOwTh0kMYGOV9xLLFZm9HrxWnYefV6xWHjgT&#10;WxCisLCwnTFrYVMrdITgtrxrsDeeiYcDuw7UcseHMfmwQXwyDDC+QkDqzwIxMBO+DvKw9CpcflrF&#10;6kTmHMgz/ZUbZyKcEozE/PNUbKYlqsS3aJs1BsD6ytPzhxhCHi0PgOHn0/MA5Ar5Rnx9bkQonUj5&#10;4bS91uXMhdu3w/nQ4MqbNQdI7a09D1dGgXbJzdMnuy96a/8TufoiAHd89pLGPVYC7kj/J3SbozsE&#10;1S6Zn8u3FY2vYiv1keH0QIw44rcqoDE/urVlqWef2Hdsp5aUXb+mFseEz1OxCId6gA+oFXiNq4UL&#10;wujT+cmMuvhWSyM2qJ7dGzpmNfhVrs0U1v6Vs63K1yP1X0kRlQfCaqFnmhu/DpHXea1zCbdR08EM&#10;mdH72/SpfySdIca0TGOg2hRS2V2RlhI/fg5FAbS1mwfNF6Esy0H1C1lXETZipYMYj4CNCNOsbL+y&#10;33bG2lv0WUdLVkggC2TtxjMAKqnUXjLeT2yqWHf911X2nfM3xnuYzZeQ6TPYrh18H1GK31bZFJNI&#10;dgxaUfAKrRtzPSUGLoiY5jGpLh4gpOsj6+iDzDZWG0je6t/RTjv2373b7ihVTSXsZ2Mm+2nu6+3d&#10;h2K/mw3n6AHsur6pBjrIh0DKwMlKEgNsV6Gsj3+lJCUFpS3nIt5Yv8sERajE2VIf/SWuyojk/4Q3&#10;V71Au8mB9cbuER79yTmnXuArDZW0+EIxqTyQL6CJoJT19ZNwnDqD7j3dgKNSTwRylTcPUiWAd91N&#10;U+4DjiI4ajf116CFGc2r14TXv5/kBd12YoNS/3SrdklEObw5E1GjT5Xe1Pdg3ihk2+avKutBFUxw&#10;zLfq4h4Jn+4s6gVLQ0/tcodql0qCDPEtnJhkVRGzKL74t02nVQhsoNBc2YS8ae3Nt5ctUeIGRVL/&#10;Bm1Xxjr2O4sCzFiZMsE2TEL6ON/y3M59iRujtrXA9jJiLocRHpAqnna20HchGY0EgXi2oJ6y7tL5&#10;7pCxptg7BtCOCbGWTBaGibH78BVsN8WZ7bNFxWNpoDAhVheIhlIneuZjyy7Pjccqv48nuYm0h9Sh&#10;ePt6DXYFQApiMB60s+UkyNyBHW97pVaSDqagvS/jqurcoZWU0kxN8Jx26i2FIzKASMmTbgm1uUg4&#10;UlBiSKpKJoGtUX/JEXVL6u+oi9E2fiUg8jWS+nMdeL8iu4VDVf2jf3+lSxDTPipnLlQriaBC0SG3&#10;ps4+HQSFascrREc4AaajSEJmwZTHDzuLp46/P4ECxyzAaawwzniC5MOwSfTyyomoch6czU7LrkmY&#10;CQLTKbJZssiCb9JmInhyWjJ/QpcKAqTQVNwI3Mn2KYGRVrQv0V92GSsrafGUzL0NB8HTrcuAmUbZ&#10;NXkHONQfEIJBB8n8SX5LLsqHyTKqEoCwZ9UQeIQgVXwnJUkw6DhFaspw0nFqCKQAKThoeFCpDvXB&#10;rHadJ71jUvJqfiXMcKs/N0U0Utq+GgJX9/AVVDkgi3Q7JGmr7i/qfDx7rJFy7AYPQLp/EPLK9NQW&#10;AGIucupk3q6FvZdlBEpYhWLVHzQw4SMFiDjpNaoKBHTwRRiwi4P0VGBhXZQUGVfhRa9Xpj05OmaB&#10;nowBza5dN3lfChEQy4SqJmUFQ4YtRxDEseO0UnKWEDBZ7dCAKnUDjmdpc1WB1qgrXSU+TZOS6t7G&#10;dce5l8q5GQ5Ent/GxLdbTqFMVgEP83qZRo6sqhFVezLiQr54lfcs3c4Y4BypfSIp8c8C8RUwGLHi&#10;oVpEboHFUrKDkzEwTsMVcuHdhSejjAEwHsboLmFFBmp9VNVhEulqHMhWgdPNmNaaF0jKcA6xsvqi&#10;9PiN/5dUYhi2CpOUTcch+BlXyyPQGKQDI/EMlCWyZErwwO+4EAUCPd4qTNS7MJmS6HiMpGgxCwmR&#10;wm+5pHyI7vEk9XBWKsEww5kTrDDFKDQVv0R1S8d88DbcfIGwFIPdM6lBBw8iLKmhu6oJ0N+/KE99&#10;mRQMSTHcmq/ZebYXZ6hMooXIl39hbiyI+ZdAGYtA6a9eQUFfr+2RxLFSBBYaKGCZwPQU+PrTTpbA&#10;cqAVxKT/FfcRuipyeE7IThjJpjSQCg+zQx848Kgk4Lh6+k9MZYO1DiJWJ3L1XtJ9vs6XNO7RA9jP&#10;A2AzaAGeMqlWrsIbpZWIk5YKj/FlL7cmmXxnTExacDDuZJWxJnYnn1hZH0KOX9laSDCiNJEqetaa&#10;+aHjyBs5Ic+9JEMf0qJKmc4iSKy7oZk0Mqyn0jMWF3yGyv7VU3QKyWSKPMVwMpZ8dqMQG+PaEiWf&#10;gNupMMzGot3gSeYJlc70hfwidUA7EC2Oi26ibXZg9DJNBD78jWuySpCoRQNRdlVN8x7gRh0zzJVG&#10;ayeoOvAk6Gj6BXEYbK6G0l/t3QPK8FM6VJ5Gj0BAuySoSr1OW0CGXkaEzjggJuSpdblPXgLC0hG2&#10;ZeB0IkDloCkgDkXZmQviZJnAoZh8ZxgQ3184G5Fy7JAhZWQR01zaFQlSVWBqZ04g4zscqHXUsI4s&#10;ioXjaRnR43tZu5URD6KqzqdoDvjUQTwAQDjTVp/TicfQWT2pS5d5fm0i7V+Zf6uMD8vEac9jw5aY&#10;me3vxsxCRwSBfdLCO++kGWYGp9c94EZyTTT0J0FYmhQQByJJtHtNNivFqvF9sQELzSbx3dENP3DE&#10;GXhaAmS+L/cRZ2rnHeLGzqGQX4xEDMHnbbDitES1fqZGCmgAnYXW2FTyiMdoGDIrhoEUk21Emc47&#10;dD6FBe1mfjBtS7gppLW3XskUwNyg3A4Tx/9UB4antdAEY/OuWGX94cnB4jqYJrfD3hoBkUtnQ3sQ&#10;/YkSQTNBiEGewNJppA+S3GI6ED279pu4+a4/Nwi1fTcviKEz004rCjBw32khQPS3juhAT6ZVWH3j&#10;miNfKi1kXPjoT6sYugwOItPGkFdXKMIB56MHsLsUHz2AXT2AtiMsGUnjxjoLQHcIedns4kXyoMNc&#10;ijnav/jVvD+wdo3l57azVmQyiZ2gX+MWneuSztlZ+qlLM2iTCqGLTPpQIr7bA1UNV7tdtQ8bRsvM&#10;S7Ry2JlqnTsiHEW0U3w0IJHLZ68d5l0lpCdQZdwbFBzqmBH1CU+N0KMg0K0jyNMOAgXNI6HaOq3Q&#10;oE2KDqJT1hed+VUjaF0ksFK4wMCUYgRniBwxQ8YXwLsVDvCIE6iCrlqG+EOHsFqLGAZV7ZQUg9Sr&#10;IvzLMvERqaqjBxDBNwRsL68oyqOw7bhMma2eXTIKCx3barcK/QV2Q2SsV1HlVn+4dDitBap9A1Q/&#10;zboPJ0x/3KIR/IBPTUnD1T4oDUNq37jbsaH7rJTRTlQZVIErMUL2m9/AA+h9Y4MbQ0uy2Dw+h85+&#10;1ceuQCWgHCV+xpacJ9BIzdyBPdJakMBZhpmvL2kJ7V0AMPQhZV31Q7rTBiFf2QHPYK4Wbjp6drUR&#10;QR5B8y8B7P0CnIDRKglmWqibNmZcwHkGKDDao6EhI00gU+NjX2RTwRXggts2HD2ADaE75d9jHcAZ&#10;tEpaUiW6Ykech+kTV1yOlXEts0HA4rxVGU3R3KgbXzI/Y/ZWDEAryjdKxxf/6tx5p/UnAxk6M7zq&#10;Ef+Sll6/tqrI7ucRmVzL+AEhcrRAN/+PYPuuv32APfeq4KDXu0YGzihKGIoTdGn/CDBk7Kv49XMT&#10;O2I2KSqGXhuNVruPSXU50mi6FCvV0+X8g2ezawmqWBz8I7L2DaIZjjaBapOaR/T3U3VVodFPqfgo&#10;NhiG/+MLGR9XUYiA7aLwQ503uCoSrep+dxE99kR5626HV9ElMjJ7ZdAjaavjCyvlozHO71c/VadZ&#10;Sws6Qlp2b13QDSnIwPfxeAnpwBq3yvwc/RpzIsfpn0G1dJBv+KrO2vsMSsHJrc/vj4dH7QxLaKy8&#10;0aw9Agcz9SAEmPyOL0pV4Myc/uF53+kHYTk/1d7o8OmSH+0J2ngzkLcK3YO0ToGI0QZjzoPjA22d&#10;fVaBNZBxNXpkrjdOZmFI6mmJcS9aR+3Cgc0F2NbUd3jaPGihXmoHEAWOUraXxjh6AHuQaySNZ528&#10;CbK1dxwVT2Dkt0QINVaj1E+6yatJ2E9L7UTXPpsLPxokedBNUFqof6xOjfprFJwf7VZ/wykjKr69&#10;Tsm/gFcBt6oYikOMrkq60Yke1C4iOgXM/aRP+/tmOgYSTO1icTOpftKHRy/WN+KaytBN/KCax9XE&#10;+pf734t56pmi9C8MO5A9xjj4xu3S1nVSfhK3GPj1jG7aZRY2+vtXo2BjaE+8xMJZrKrAZka+aBe0&#10;KE4Tnq2s7zSaXynHVa/twVvHrregAAojLKoybL7bPjItrsmSTiIILUSrjN9sfGVhMPysEe7tmiwl&#10;AhZ0Vs2DREn+SyLPVjgGC46PYL7NtBhVjfOTygMVahgvhyBoPsLUjq3jyRWI76SgVwKucGqXQchZ&#10;mY92qMoI4Pn6g8++mk6FcmuIsXEZ766gXvVMW5Fck0x+Q/iCLBi+cVfeBp8qi2jrFGDe67M32kFA&#10;7bb4a3/t8hG0zQYdqj2q3HKdL4qZHfrPIoancQV71uLlqAFD7QQ2IMDmA/mJAjGLeVVEiB0/Z1Lg&#10;eCvwaSRarUvSTik4+S1zJlMoYUa8iQdvlDfd3X/ClXL2LLQAHX+2929SVbJfdATngF1vY4q/2Vol&#10;Tvr7kASuLlcaWxMhL8mVM6tEDnDt+JtiAketgPCX/B9XvXtJG1fCTHKdPPSKQu0VzHNH5NgIZxVz&#10;8KEF6FDIq9CBPNcePuDDR7WRRwQSde4CXf1VFQi1yYhzMtQD2lWAw/LRDkLfyg4MJBFbeaB22k0+&#10;shp+m4mKg3yXoTQvaXvIQ7JbisuGNq8uMiosSS+YvnlBXn/h0MKY8JGFpdNNVrvOjUsfKSzSbl7s&#10;fUQotKgMU6YGfeCmv3ZEZg+UbikvkuDUIiCBmB6kzdVGKMui7lUAlAHxBRHURlBAEslg9nJFk0JD&#10;6yvDCo2elRhWIbHBPBueypmSeTM6jI2c6Wy3nDlTRhFhldpZAvzAkLj+0ruY5eB6hW7326C8bL3N&#10;IgZWBMAEslLdFmxxGTzJZvLLZpAvkoifDW3RnaBh1FkXLKQdHGCxhOUuqGPE7vXrbZPKDws7gQYl&#10;XIdR/YRhdNYOJUNjDGF5/rH6OMgUVDcE/jE0DEl9O3U0YdUIneyGDD0xVy5AJHF4pt1ml9ARE6H+&#10;lZEIPnFwmxbpRgH5EYMaXdKdv54HozKmazQJryIYUmloKqULx7oKSaG+VLqyAyqoVKBxQXAWiYLS&#10;jrAxPOCkXkGGRIM6HipOjJCA8F04x7QKAVSuCL6tOfgIqF0jYvK3dCZQZmRcaDiLAW20pd/QAZ7U&#10;l39pIfDJoEG7bhzZoWFc5RHIQvVRRMQfTJP1K4VjCQSKCgycg83O5MOL8PDuwE/peRmTOtYBnL00&#10;Hf+L+kw7TeQCCioDg5ITou6nXFHC41c5YHFmdo68MWMdWlUaJkGlJ79BGQvhBJbpVQmsnQAraq1i&#10;1ndqonYwHUDq4npqiJgpdVFk63F7GvtU9owYQE8qWuVR2yDuNjGjNAkJZFQA0Wi9JJRRZ2VNJDgg&#10;2+vAqgtuDc2SuSqVvSSx1BCZ1O5B3Vg1RpTVFKwj4UVibcUUQ6mioimoiQhial3+T0cbQrsRYatK&#10;iKDCis6lBAFh1CsGpNmpAIPSp9QQmWdWqTbTQSXtHvG4mZqvmiM1RJ5Vjsd+629EXog8sfn6Tk1Q&#10;T+CLB1gpmtHW0CqwDTwzRUbWBRyGBNEQlgZk2sGh3SQyIFnpsi88M8aAydfurlN9aEa5Ve25d3S3&#10;v9wsyk49Ju8KDjjkImqondCd/mnftjGLvbRYWz1Gy0Ir+bRft6AYDzfiXiur3pPNJhfK91jHrufj&#10;yLIfFgg34hksipONSyI4oNr10e4coGAejsLhTBeDxExyNF0pI6OMA5kc8PkQOKrbvt2FZzr6k1YG&#10;1brbCRBVRYJgYiGOckW4eEMRn6ExD0XB+SAX2rmMgKsiIgX8BpMqxNVllyaonSsMf3zFUzFNSkCR&#10;IKZlFxm/CYZ7CpPjZJWnhMVZAL/SA9AAFoTq+dGEBNEYMOFhkB0iRkAAJN0UGmMMshNDXB/tvmB1&#10;bNz7z2CLwqDx49l7w5m1+mIHiEQ0OUOMN60CDhmh8fT3HUDi4Cc4eEStIvR4QqTeQnQyCFXrz3Ni&#10;2v3b/cceJF/qBKlQJ5MRvNtOPULpIQU4JtItLJC0uBQmh8b6UjuqKdfwzMp+BxGrE7n6CkT1ksY9&#10;egBnrF06KG3uC6ebjScD2I4tZJbINruCd0k4m9dLrGM1rN8btdk2zmzhdFqJ7SGZOpDGdgC+F5Em&#10;yR5X9Yrp619YntoixvbZvV8k551zTd2wSUxsZTJJF1tIGECWfScnAee803EEhlhSl/RCUwsZCoiC&#10;UB4/+JgOHUc9GVG2fvDRn2bsAA84vZ0IHHqZnwFbeBq3dsIMsupoqNKePr1oBz4Mv/QHsadDzXeC&#10;5/p3pk5pvf5DNJjDx7McjrYdEROexqU4tPeaeY0+1LT+wEK+IIf+hkMZmy3TtDfqXlidtcOnAijE&#10;nApE06E6IaNnfknM4BEUKAJha8g+cbDsojI//ABlAUcP4CAeAFILAjH5OFkFrqp75oTBUAkYA5f6&#10;rSYjucPqhK6s+aTe48YEwfeKZFsjjX7qTXfkaFL4SVOxaPxcvrwhtJckYniqXIsbMQz7pwMXnL2s&#10;HRzI8MvxqnpY/u7sKArgaSfaE+XyCL3BvvIznHmBgMniYdqmt14F1qfTNPwM+qHTgN1EwmNmg/En&#10;tDkiPA/uBYEqDlH6knTwZTkcAddOCjxLWk2NHkNqWq7aC6MYggyaF9sfnFQZD4ns0w8EratRIcYb&#10;EMlAUo8bl1cRznqSegrHfIXKbDzSZugATq8gstPwt3Z04CeRbnhy1+bsRnB4PDYYwKIA/89Wx+me&#10;452Ae7kjRw/gNHIlZmP+dWX8eNzEQOibJHNFbVD4ql0777ORePPIPJ6lnPFGP8brSc78utG5X6ex&#10;Lz04T81AK879SuZZLGgPnHl240sIZ6RX0ow9C+A69DaqPVj7mnofxLans02BjVHWR9YV2UCybkOc&#10;lZ7rT9sdToQzs5gZDZ4za0FmQU7ak0tBAVHE9JHy7KMHcCKRh9tXgt/qe/wjMM4DsO8UFWO6mDQx&#10;GwfMVjbre87cVNVtjBVjzJquC7TBMxuStXJREELMl8rWpv/A2Z7mKjiDee5LmKyPaOdMdHcF68hI&#10;0zaIIDi3Vs7aPZNrLhFzLsqIUEKG4lgCjYJ8HhRCEMlf98TxbZ+U1QxdxmFa5nsiXP/8qioShhSD&#10;+aiODdrmLgyVfG/o7RWclvqM9timnp+4/gIwtmTmyFdwRYTgCmocYwC7CFd9jpWAp9GKHPLoK5yp&#10;Us+HY4vVmHy6hnNKJDqNlkbwd8pqcHyer55+0pnT7XstALa98KUrt1ax0QEcwYapEPRrQ3iqyr7U&#10;0Og1iPXm8vY6o+nA8UjpN5HtruXyfc41PI4P/l9Zk3YzquIv/Eduq23c1ncz3ErK5pjWWOc16K0i&#10;XQ1ziK0qqQmOYlpBDcFHe6akUp0biniIPIPOvIzbScsNOCiPnkPbftXNIqLnzLQOGpWG2H71Jphm&#10;cfwcigIWQsha0L6dPXETdxFxYfzGgsYq2Lt3cc3C1U7ubBm7qK6ljCVEd/j0ieG6t8ZCYkWkchi4&#10;ZTU0UBXeF3WIkYDCFXER/2Pak6a4bvqHkpaKDKYUP5wxZHD0N5A+OmR3OzIwVG0WU2ZIfPJ+qgT0&#10;U8VDDTFGOsFJtFf8pwxw2nNupr3OwmO946cp+NK81hhMY0XPPi3T0IEDURSkxplvQKa9Qr/GDZnp&#10;73sBOdMXcQSww8zJ/qEY764A5+gBnLbKmEmcqjM5WeKsWnU6OFXcnjwIccfipIXikNyyQVEiJ0TW&#10;gyRZeM2VwO4S6GrM1JD++rAcXAolaeXA0k10GXde2FOYKyUSKLZfkkwcQuAhzZVl6spSJ9FpumRA&#10;Y8FtB6nFpUXePF4yz6/apaul9wpmZsX9tYFwHQfkU38jToLb8JfGy8nIKvvwkGw+FC1Wrty4PvZq&#10;Lh1SNWlSIZ+4ynHaH6uQ6iaD2n1RJsmX76zEwIe/simTFe30bO06U+Wmb1L+TmFz85VGgb/NQZq0&#10;jz5yn6oBELkVbFBzl+lX+jBXOM8jdldKDcqS1t8XFWcWVzJS+1DMiogDI4JAaEfUVjV9V1Ailz1H&#10;VTW9nyLvkGFjhtVzyPhiJzSviE8Bmv0f6dAeQ7b0YsuqQKwmhiGeOXzaxbTl3UkNQZA4ixUL12N1&#10;oDo+oD2ulp/CLRpFevJWs1VASQNxAWWCxr2OwdSpyVtDiTjHRTGwTLbNa/fZJTVZTRl3dxGKcIS8&#10;XBXDFgLx8yqSWcTSf8LjKlcyhHomLL2lom6hyt0RJFf0AOcxqNpNWbyBU7W2g4BEYlpyLkn3TIGP&#10;ZbdNwLvteH6SzkB89LRA0+hLqQp0E70fbQBP2gYd4DNbmn7VThtoHy3U3CmfLn5uy8QzgDCF5ieY&#10;SNhFzONndwocswBn02rcZ+wllc7KysY5KI/n3ERR2bAcFT3F2lEZKumIvfoA6klSmVhSK1jfTXPc&#10;VekD/C1nlgUSqVO/pi5JRVtlaKILDBLgop3yZ4rk9XFbJ0bnDVAlqszk4VQhdByAGMjWUz1kDIaM&#10;q7/SjTJncPMsC0qAJRHVIqi7UTFLD9IRZC/lpehG0Rw4UndQtdkiSyKKEnhycp6VmKdnXYdMUO2x&#10;YMUHIoHajcXiMo08D7k9H8IpdUcTmayx/ASOkwUUqOJneU1zp6zpZel/7ZXTK/pTRSHX6FM5Ar+K&#10;OdfZjYG977iqZsShr/WBDw1rjvpAnlUGqtepVbYNGR4P7WOyCoYlFytEMl8Uo92QtHJLRLbJAIfm&#10;ot1QyfqC0G0qIUn7qNugEHVAHBAgiVx8FKObkSiLRyQjGRWMMWxzNodt9bgZiizDszG5vciSFbGa&#10;uFqdmme7f0nahYjJWDPheJIAWkSrwzZYU0LKhSWMVZZJcjPbwumqNXE7/wwXkS88T2RwXcAZUaxu&#10;leMKTMtfFE7HQjgH++nAWZRQ7zAOZEDGAFafB08DKGvHqDiNeJICjKGzIfCGR4gSkSRxIvkAckoA&#10;MQXpdiMamvuLo/ipHiRlEPCUSlW8ByYDb/PAUZ5YBQHkGTPzeB4cLAcy3mPOFdAJjMOB28S0EwRA&#10;nNBBK7zd+8xwe68dIiAEFv50lEeYXv1xMjRoGMLiQeLvQVMgxchLgRAEEkq6FeuI0KAzDWCfAH8A&#10;zcW8wKHlSD0I1suzhJdk0XIVOpg1jwcQmoSYEzT45L1pp470t2uizeBP0q0CUoQDfHoZim0GrZLo&#10;oSo6FDDY/hxErE7k6nPI+L6PXNK4Rw/g7IVYPQB2C0cyGBjRhoAFoiDUq7PlBAZTkh96J5+dAaNE&#10;mCsVcyR5jsHwxNljFkh/u3yaRX8qjBjQRGy80mL97SmtunZG0WYdW9tnsIL0iHbcr3bGsQJfsD45&#10;r4iPCqPpetkGOHRTF9wSOZqUqNMgpgA+/UWJwLwLeikLvgi3o3G7cJfokkkqxk92G/oztBQN3WQs&#10;itLxGxTQbpqQoRqoY74FeS5aKEOJXKwmNGhD+qKzPWIS1DGR5sQgAn2knb7QosCYUkBGmwmuj4nr&#10;Tyeqb+oN6zYTlEvBDzNCN6OrBISkIkHt6R2F3J2MQodOGNLX3ZmKyA4CqGmqUpIaNSNT5rhQhaxC&#10;mU7dwKdutHM4uixWO7AGLXJA8flC9dPRdlEmpWi8cx9n89YtehxEVZ179EM9eCgPgKXEn1xnpto+&#10;m7FBZ7IAT4aBHLFPuMXqFBlus8gkMGAMf4dgm5SFs88mGoQOIxVXwEUWmmj7lZfMzpXNsbg2taS1&#10;k7RsYdEd/Y1r3bndmJwIFFcrToBhhAZBJqocZe3w0QJ5BlILd7+Lw3EIJAUz8I9x9Wc1PVgojrEX&#10;4mI4MSdFgbu4I1i38GF7ZZIIE+IDeY64XQT3iAeASswnvuXR4mej4H8U6y590qS/wzvqiAkv82lT&#10;AT5Vw5Pg3ZI+7bQKbUBLmD5uzwtHSTscdQm0BARId1JMjthssU/9TRkE7aTeWDwzETII6G9c60iW&#10;EYG0KlPonUbgQ54A+tfGwBAdIUZ8KpFsWlyk0G6hk3pbIFKPOCZC9jl59B4XsLMARw9gRyk+egCn&#10;EWpDieNIFhHXsqD8394DRiRsYefdXJNgThP10ae/DVYkEPA6zygT5VuB6K8DQdroH2SP+JRKDHiN&#10;wS+pFoT6r+3lNfqUfaggv0eCXP8prcoy+VtBQDfoDf6lDOvfl4AXeD9xvoXyVonNfmv34NCtSTWF&#10;DaKF6kZ7zkFwQmaGqF3/jUndig8atF/DZ+3pX36GLRe92Z3qaEILiyEfPYCVN4Zoe5El4nOXJXG4&#10;j+wff9GWukrA1jSum4vqGigGmO8rN263D1evwrix0NuqYAWeUNxq6PXXDZSGu0ZO6wBJToxwI2eU&#10;92CyXBkRKTw2mXJ9bDD4Lrbj9JJQn19lOmzBxe2FSUDwOEvJtFcckCA0qMe1V1uQbE47k+/fnGBf&#10;UgUG6uKNVUvokDRtSKWWVEeUD3hT025G3S24aq11FTakld/PQ+qOo6EPrWL6Ch6du+Fa2VHQyUIg&#10;nO91uTekdf33fN9P5OrzgdrrqUsa91gHsMcqZEd5u8mhw/G9NbwClilvSeBJkVi69hGwBClG11iF&#10;y2iHFnhqYWqfT51X2xzeCeoY+IDXmFvQI7Vnm7OICW0dQr4a4xm39rnkboAEp9uLx6ivjSmOUaa+&#10;aOmzOgF9H6lele/gv+oOjRFzSDGP9NMQM6KF/5j/oXxEWIk22AZw/Yz+ilZDxhlai42gPaVdDn0k&#10;9FpEZPTdHux17HoLCqA8/S7kJvYjEuPfkr7oHCvmiWZdblUHmqGKMVY+H4egwVehm0WsMfkdT3Sj&#10;5/rvsNDAnJmdCH97XN3IY9rAl9IcnZFbWUsAoIsIZ3eBGr0CgPlHpZRPF5D34DyOjF08HG7DtNvt&#10;SUHX+2/0T400+kxtPPIe3Jid/tRmt6RsE7P+K6kBF/UcreWpti7ae02XGIBIgMAhzVzc8ShJu1Pg&#10;6AHsTqsnsDiRE8oWyxLvcv4Vy04RHObzXdhKHFgcDEeO1BFg7aJz3NUZEqMLadpE2uV0HHntL8Ug&#10;bj+1uMkwz1e4rPbUWQImFyBsCE4aocaK5vgrgoqz428I/YUuIJncjmqABiCCb9PeTxSKMGa3EU//&#10;8AeHkx788PHRbq/Wa7ynv18lHSBfFfeoHt/Fcs0LlWqfRwQw7f9Y2Rm3TbzAKfrQgCPwKRQZk3mt&#10;+EpnM+o17eu8wFHxJ3hY0fWqekxKEDUNNXrKcO4+qvNoTGqoAmnXH4nu+mkNruzBXseut6AAnpdC&#10;kvIvVWRFnMIVoMbYU5GH5mLR6jS7z8pCt0b+qtiQp7M5FoIuHNXaEVUsYdfYK+Zq98X6SkXbXJKa&#10;qb/Trj8uUokm1TWMoV0f4UAJaXn0Vr+PPvicNOWsbDCSrDYZnHF1AIeU4WrQ4mqNnX3wV89e9Dci&#10;5otNeaLhWXwY48Ez3712f8dpruZmbkGejTtMRBEC1SKkbYBCCnvr2gs/wAp5+bvmW+XgaCHaRnye&#10;DBZFyGnW37iy/tw432db4kH6AXxaJT9spgZDSYfG7ZGcDHBIa3ex+7f9g7CQdS97Ul3wUZJ2p8Dx&#10;VuDTaDUcOZ0wvcIT2kGyUKMwAEnuCmvyI0rJxperFhlmvdgGXC5h3zldiozSEQTDtR6RdRMxpiBA&#10;EEA2nCwXJmaYxTl1k1Zk1/UsGycbKgNKDDyif3fZsppUnsvIsD5dxqR1jwepVnIMH9lQ4k1yVPBp&#10;Z5vl1RxA8F2ikZ2T4zQXo5iOS9MIlQ5ybAp2yJj+ngWfNjF3LoISquAYF3zPVqufPwQOW84cUlsq&#10;72wdun3Iv7QPZJClMwXga6eg5QWZbaIOvm7w8d3c/WuaHCm5UvsAH0IuNUs7mBrCeorp7ZU8FUBZ&#10;Dt89lWqgwio4MCgdwW/zFz5mwX6gLZicEkSTGG7nxLdQwKG4yXpZ0LaYFpeq4gMxQubOw8vtYxJU&#10;P/hV3FX+Es35NxzEbgXeXQ6vT888pNToxaewDWFfmPrjXusi2Mv8Ewrc5buCG8bSAlkmKXms4qPm&#10;Q9obdynKseJ+4l7rL1Vv36mzxbWgVhznK08hQe6lwRXWUe6fZEmfC5tjP4V4VhYT4nNiJVGtFgeT&#10;KEzpTl/PVv5GanSGpwgQCERVu9EJBYZnpA3ENGrHdawaDvGInlQB+A764yXzIgUg0x7m1V1VvkjP&#10;ewpHYUIw5R8nhmGBQNNfyS29RGal+atCUHgEQ4tIdhS7pIXk7AkINubFYnu6CCfTJBwj6XNjmbtR&#10;qJT60060gYlj+84QgUZaq+whMsSQrPXaISIADvgoT7IQkBaCALVAJB0cgA91ASzJgjmC8Al4dakm&#10;1OhdRDnZbj4gtuqTdLNwkRp6bg4FHGGrw+Xz+e5IgkXEIeipvEm5xkqiy5CsfXn4UDhcxrjHOoA9&#10;PAAM3dXcBFX5DO53sI3cklJ2CwsyXc4RqeihZVhQlXQ0S6ZOhSruJCocZIXKbAzZqBpZf6JIWQBL&#10;1wBFON1/oqqW0aWqBA9sO/ThH9SfN0C1EYY2B5SI7BdRh6Gdt/697YZJVh9EQehPzLQzwB7RrshO&#10;+Qz5J8akiOmCj5MLCmqIkF0IdUmbdHRKiwMCKnroIELLZ4eYIbRwhvxKAUlSQh6PwoctRAeGllXm&#10;ClC7EGBf1RbBnzahpCgXKobAE3s1QXQ6rYQsXArQEJBOochE11GV0tEOW/igIThql8BRyoTIiEOH&#10;VmmoAhGhqBtqXRkUIIhjyVRvaOeKGZc2MSm1hE5GWRq42dCggxmBgywWS9rVRJQTwh9l+DHIrr0g&#10;PzVqb0cBUdOUOOXOzMCfJycdi+bQm8DsOeT/ivcxo1lmn5r5L7Fy7g9oF/QAogPNzg4J86I8A6OE&#10;UwujyDRaCCJp1bA0nwCrGNGKWE3SwXJgRatfCSfuZdTxkpVlsyXXqzMtLsXt1gEErOhkiv528KQA&#10;T+JSzIwVQdPOjBFVhir7Rwm0H8C3XE/4kCZ2VNE7VLE3bpeV57PGvVSHQAIDRo6YOjKCsTkKkMFs&#10;YvhUB25nAsER6vC4el4cyG9wQK7lyEvDdeZuggYlcWYNMrS7z5/5xJC8Fs8KPTK9pNVfNGSqcTt9&#10;Yu4woQ04SV3Ub1CYGN1MQcP2TDviw5OioxmYZBbdMQd9bEhIHxHTjv+V4jPG9ICJgEzQyA4KEwqx&#10;GfJS+SFVYJ+AFDwP73cAH92KRyIRhGkzdYtUpdRPp22BsrKWQBrIBE0EHFqCduXHQ9LaUSM2VKix&#10;hhlW7j2IWJ3I1eeWkd0fvKRxjx7ArktQWIwJUZ6DX4kx5mOk/SXb7bl7icV4oBQWZUEOyVhlL7Eg&#10;Lu+lHd1WOwlsZlU72aA+en3tbMgoF0NoL1ufoSX8xExLb7UJw/xuQkL1wKesfOPCUP/evTunq8Gh&#10;4Gysjdg+uP7twnkM1If2MQaQ1L/XrFGsvbHNd+2AUMpaqOOitUDVbsrBH+IYF3z0ofLgX3sqIN1h&#10;3F5BFB2001l+4qasLz6GJ6Kx9NSTIULGX+OiT4fBCki20ux92/fuFc9EBR9K/p0CJd8B71ImjVMn&#10;oX8x29IBoil2M7QzPWhPhiXEJP29yEbkIKpqV85eorhNLYJcEw8AJjxXO05X1jMtTBefm0FVHt9C&#10;h631DfP5YpV1GP6MGvp0hc68RG6AWEo/Vc0z3KL/gF0XNAYYvpr+gJBfvIRFR8Sgpz3/lSrohVgj&#10;ZUSVjcelLOtIK9biH9sG0DNMHU+CmHD6fVYPQGwMWPaV8VYkIQoi1sjxddMAm03eIcZaExxuercO&#10;N7QWfgarqVSQEzxv4ibaLD2/gTm3cxgthDLQIMgg1B4ceOrf3ed8gmnXn73vtmBOVW8ViviAk2Ki&#10;zcmeN4aDAxnwjUurdELHI6SP72IfBUkhzI41mRQi8845QHYvaIIZDGdjQBiPHsDugv8EkYjLNz7l&#10;sY6foUBGUSSKuSJ4DL/Mok28vQixQa5Shn15fB7wCV+CoHHa15+i8/ztwYGzPtJPt/o0yjr6gApI&#10;OGw83iPrJ8Pmc+LQG40bj2//OlgNMtsjrpy2jczQ/xTMV5hr/1t936bhBoQV2xNJNGutp22NfYyw&#10;JKLJSmAJHmFDjwO375crlrt4e2Wh2PWCaKwrO6D2IgUIqMrqc7tR2FZV5MZBsko3Vn5rmaZxA/Nx&#10;12bpW52Z5mA1wrgivEGZjcUdDlkHXQGuME+c/jZx4Ml+O/8mniQAIEQv2iGwtAFWfF6UwizoJZt7&#10;23GJgG4ykA2Ri+RDbKzCBoRbcemt1ut867jjoNvEWWm7/lq7MIzYDHGz7iIBvAQxnrjidDpfhLFP&#10;5OqLANzx2Usa90JRvv18jRvRm/vJq+VB9zYOPuwUx85mQtiQuGLK8fTz94W5pMQSudn3+86D5hRj&#10;3Nze2bL3gh/9a59dcvcIrY2FBDjR2ouArVttzsqUDc5P+ts9+LvC8R0a3fo3PcfZBz9kBs/62/fX&#10;PkNnUboNsF3azEv/7vNax/Wv9vpPe1+0m9TaPwRg3iWvG48A3j1i61bJdzvC7mVbiaO9d51tINmi&#10;rPBnCrahHpk1gp5YqPCDXRS/UJ6ygwZ3ELOPrpyV3SDRbZwLTGw9rbVdssoYbOCCSzQXhKvodZUL&#10;+0ubQjYghmxN/cX8UmOsRSLWUsai4vAiCl3AV0vUwHK2nuMD9ZMPrpC33vAA/GroLocYIPUpOThS&#10;E3D/wtx+dx00VEGgW+qfUOjpb5HFgdMsGiJmswWncEZM7KF9xBV6akjh+9SxjoAEZ53s+hNp8tNg&#10;Pl8QLZs0xPFdC9Kd6DuS7rVMbwalzcJ8qNqXXh64gXzaKTq3jmIS/rXuspMdehxRvY18ewcNfawE&#10;PG2xNqygrqygfZ4EOduvMkgGiyTb9olokXZagGJycQ2XnKbo/WD4UlzOeXEFzCJX7G6vsANNjF1C&#10;0RZHAo9yUblWQS8VxrtXkcSoiEkyMDABXx8KrnIb7b0iL61hlyATzx0WZhSOrr8wO/hydXKfvYm8&#10;iDop5TIzV5wMpktUAxztpEt8VX9ODOT5OvkW8OzN38J6CnwgCXnSSC+rEBSehRgidI+KAJ35Ghf+&#10;9m3ai+mBXyJWGYRns5qpJFpeeh7d6DvIF8xHNw6QjCY6i/71iuG0A7QBp9bNsdipRkQTjdfZBsiz&#10;EcEHfMF55RSWxly6Mkij/hSHT0QzRO29bVkVkshzhVGeMlBVlgYSdaSRe+U8vYbytJgWFQkm5bv7&#10;UizxHaSJxmHKUfP3ghUAI1QBXD/bLaerS3yLbSwfUssui+ojuN2eNRUJsHAoj22whGCMYDheIh26&#10;eZCVEqO2S7Zw8nd+kofqhA7W1a2frKxIdVxnFEKN251A0ac8F5wZQm69RrLfRUMdQSw8Xl2L4crf&#10;YQyPkALcKxrflb3lxXw8biK4RX/jzgE2gkMk1bWZjg29JVDuQCcYWp0BJlQMIcQ95ALK7IiY6gQI&#10;YHtXA5kO7lUSJC0Fhy4CSvp4wKQeSiLtwNbog7dpJw4WBIQNJvmIFPpL7cNwXhLoKVNWYyHe3qsO&#10;e5FmpNN+//vfv5RcWqJ2WIFjHUXyu+on7We+imqpI/CtSx4MLcTDE+8hoUI+rVdai/aQ7CCk6EZ7&#10;mL5pQgP+UgB8cfGSpnCpNnhfHj4UMpcx7rEO4AwPYP0ZF6q4UdJCDlk+freCFEyPR3upKO3v3lCV&#10;RLSDnBwr1S7WB4OSDSxO6Sj6I+RMjhSgciHlNp0joHrYS3qhnJYwA+GsJsiDvpNthTBu3GPypfp0&#10;Y8/85HHFOwKGwPY+AvaPUiAJUFWB2EV77DeJYq2JFjwVzUmw6Q9bSsG4REt/R9ooR+W+JsgP4LLQ&#10;MsqdJNtgzv5RHzQL8+xBxcnuAjNZTgwcqAP5S1OzV6M9GWkVeZCkBClEvxJsuKkKpkypCS1cJa6G&#10;CkRaT8ZXuwepUdSgF6oopHaZ5KqR6frO/9jiUJHoTx2nDWGuvyWrvNEXFoIbREVaKWthskB5EMVM&#10;zVIqgLIKjIeibvApQY+guYUwa05P71OoTBKFJTutck4SgAie+TcRT5mR+jL1TVKz+R/nE/4xyed7&#10;fK+n2sON7R+0L44DCKd7ALOTC+ENR6QWuGEhC80qyGTzZbEKJsEhtL+fGAwmCo+hudW0Urb7OuNb&#10;ckdkrDJuJwvshAd1yEhbKSbTEIBzuK27zswM8ynvjvmFB9h1QkG6/XXxjhi7sbQTbfJYHQARNjQ4&#10;XEzeSVWEzC1exXX+OiiI67C3PrwNpssUsIrzI4y6TLwWsomXJBYxs6Mr2vU3kPJGsUb44Fi3GWLI&#10;oRVohsP2FAiyUAtcIiMS8CoBMbbJmj57iUs5u9IKZsf5MJYaQ04SKbZdgYwyOlKMmNrJL+ZHK56H&#10;KSOy+KUSP4LD3Erkq5alVcxLEAWGSEHndC84h8OpBK4YspgX828W4CAR9HjbTtMQFv3RhPaghYi2&#10;PlJp1kU7P956kXGdneaAfBch2D5JAFliA/EIqR3E1MfqWCZ0MzS1fKwD2Ev8jx7Afh4AacFhRL2T&#10;36SOCLF2pI4YYO5edQ9oATEMSpbUtGPQ9tk+OJjDjrNl7FiU2RywbYScqAOuzL5icqpHOwnRjVCx&#10;Q3m42nW2syFmhIE9Kx9B5qkPEsis8oh7I7AP9NhvmsK4FIFKnLQzJEm+HRUjrWC+N3z7ifpgv7kR&#10;fGr4gFN/Ukf89Aefdpg3fIuaknC/0gIEm0uhPz1LX4hk8DnAoWUIf7VaINDIviikINWVRyEaCFSP&#10;0RFTf7PLErC4VBidToXpX5mVx2lAGsfGQoGSHcYQE+Zd3GRHPpWMiIAygPMqaJwpn0RM8Gk33oma&#10;qbY1wedA8FHoplnZvDq60soCyNh06pLTxkFUxiwo4nrXO8sDaNHX3f8VeACoZ9yW0nCointxwkYh&#10;Hv1uddgh6HHsbKDZDAzmqV4LpN0CJS++A4XfSA1rTe6qG63dfhqD6Yafu0V7Vrnzotpj3fpbYu2+&#10;cEYnhIYrwOlKUJt+n/bN8MdCvG0MRq4NPffYaCT1nuIfxEgl4HApKfZU0tqle+CT0w7vsK8mwm/W&#10;2SZBy3gAupEgJlZ9QO8F4BLpiTORiLeKkhDoFCIVhD+NnpeDpbn4YpZEmxLjhaCVPQB9IsbJ7pKa&#10;Ttbpj8K8EPt4NhsE/Qla0qodHDLCh4BGoQvtHR+AiRY1HCw3OBA2oiidVQbZEOCkysRRKFXeNnzg&#10;CZ/gw5N8WX3jck3URYKPzuBzwvzl50GAorDBMEceAK/uVqJ3cZaOUc/t2e9lmzc6X9K4Rw/gtEXZ&#10;WGlr0FkAIW6cSvuQT1yeBZpdVFwycGejc+ISzq9pnD4pFBDmy4h9Om79t+81zrOzqxsIQR4VOYUI&#10;jTvtpwOfzjPWiMQgn/iNDi2TtzYOfTa2nqFRJHCIOSNO+0DboPAGZVZqDzJDhJl+9AmTlRQrWwx9&#10;NuS/B4VDy/6wH3wj2zhhEuGQ1uJ8Mn8QVbXj0CtjrDTc8fFTup2is2aCvlD0WUrE9D23bDhcoz0x&#10;C+cv422/y+fjI2Y8VvYbnolVZvQNKfbrCMWJ3N7CjTyu8qVxmHbah4Brzw3chkqrRA/XjURE/0bh&#10;fPCw+cesIx5jtkXOmL0BpQ9rjXS6cS8cbRXJEGjkmvBHBcyZZ8fkfIdhx15GdkZaQZuwf0OXfR+3&#10;bJ3mSq6VFEHeVlZNMNs/aPdgnTfoX/tKujrjiqmt6am0in2UpICTnLx/0QguhUwondzybXPmQcTq&#10;FK6+uMicT5ouMu45NdRFhryjn+W9Vm/sg/96JcZcbZsW40rPq+WH9X3hMWjfUBz4KZGborxhXwO1&#10;SdrQLOD4aZTFaCu4gdOIxSfDp4KdaSQb7cKnVnEVmDTy6KbVdiZ1dQ7IaMmkQku39q7aM0w28JkZ&#10;9VSmdCzx2n+qjWbEUZFToDT9g1ChUOhFhGnv2TkEqDMKR4eNSU11UkAGTu3jE/hVKHXUZRWdd1Y5&#10;0kwwCly2eEY6PDw8Vu1Y67IeuRxMWk0baFtboSPyJUs1r8YehtQNWHvileViRY3dlblykX9b/Q1R&#10;OlFqGiVujAGGZ+o/1mXl3nividQehbdZvSOIMxd9xAOatb9CVusNvgEEhObpaOsIXSWB/hWb7GJg&#10;I6agGnqkWB/S2mnkfoo4IBSoG54f0VgFDSlWOm9Ifatp3ImCrPptBl31Vf1HNod0OvdSg9VrAb/U&#10;m8lWkGGmoE2x52Wz8Y2Bf/QA9l7K5MSOxEFbX0jglPXiP3Fg+UJhdqFgTNkL5rWLXoryOSYu6JfJ&#10;Z7CL2MuQyd6JgI2910E3wQYRLVHr2Dqt4V+lALLdPP1Qj+/B0VlmsWMC9dcuqQa+OGrOR6KuXeAa&#10;njKgSgrGngEl1ic/am+RxPYpt6q/4Ecasw84dr3wtEVb/euuFhYt7GLdNEhSCoIUfsn18NEOvgy9&#10;t+nYtYyc50uZkcuIui1kTBScFS7ZGBXRHQNv26TRtSE25eETNGpUGabtkXFryVGwKPaUcqsRrZ9M&#10;kOqUyzflOQ6gP+CCzwq1ENOKB19nWRsZEH/92n5rJcXe7HXTH0BJbGBFmqg1FQA/5fREBkwoXskY&#10;Z0sG3VOS3ESGjHT7Lz5Ef8kspTOC4YLVlffHQpjQKXmxGVUv64L6jhVV7XRndgvnC8nCReALv2cv&#10;Yxif7iPqTqFaqhI1BO/EZn169qBIPsaT24aznj2FZ+zm3XUjeD5AxtOtg2dzcBFHoJsH0zUhwx3D&#10;q3Pnf5Xw/jLhnpWM81Pv+ZzOpFsdcfmLGVpncgdPHD5INjXyIvXAr206PWW+2sXbBeGjW53BQWEk&#10;7VjEPKJdiAI9/VrPhtauuFJJDSke4C1ZtzLDs/7ziDQH+MYNuMh/VcAopmjR3OeCgZsuRgeb3zEL&#10;cBopN7ZEeK4qFSltNsD5E3auN3lLdwkGsPekha7BlMptiJ9oMPZlwFT64GlPyeQJYEprMTP8dLaH&#10;UWFCxPfk/n14FaUMeRh4HdNLKit0AoeiweXUnJ2QYjcZcelJckuAaUDKkT0WlgC/W4fhJiUJDmMG&#10;B6V80v/ExqFE2oSF5sfI0yvGoVtlUlU5UB88FRl0A8nekSjjinYAqAqB/VYlJOamvZNRsowSIuig&#10;QEGC05QBhLPjyOYoh4dWKrdNisKFv3b9oUpDgaORwINjLBB4HlKAlfGjj/6Sgp6VA5b7l6PteJW8&#10;oFWAMPgm4kEbAvbAWnIXkFQllOKjCojQqgpES8DP0HnKJFEbDVFJRRXEJIA9C7iMpjyuHK0KD51N&#10;hBLn28mMcneEoOVfJT4NASZaYQBuGR0Kwy54lrDMvJ1PUm+GD2EW2xSYqY0/dwqJsi64i2tlRciU&#10;1RHuZjZwWuX3GAPfkgJL4M2wBJBgYhJ1JJiZZ2z5PJJdr9iF6WXDejE3GeRPYGNpZlxEUggpEWNU&#10;HE7Be13EqwxNtY0KOOxkdMKOGfTnE+iDn8mg4lysDg2WWCWgshXJeDkL+NsS+JAp3gls4WaLL1Dv&#10;vdvwt/HlPTDP/FEwGVc1BKSDLyuMjz/JKU7jkbB/kSvKCPsTT7V+spPi4XxQbq5fzddTOJOUqbeH&#10;rW40DJZGN6DoKIJpXl2tDSvlQdSXB6dWQHQdtfG2+iF4qrMja7RH+QVKhkqxu6BVzIWLRupNjUby&#10;lM5+IqHWhaaiNpFLtpQOsQuCvHG7Ttv0uW5C912lCrLJaiePxJ8u8hN6coMIKcUFPdgSfzdA69kF&#10;5Igs9WbJFB9UK3Ci6B1ErE7k6vOJ+V5PXdK4Rw9gPw+AgsB8FD0toJgFd9IgTBpGx/qEilllTQkn&#10;04tlmXDcjI/VqlR8RzeRzNqrbcHfPFmWm3OA6RUcgWwrU+URsQeHaWd0CRWLqDgONxAVOwyipWqd&#10;FFFPHcYj3ja1timcEqadfHbMCRz2jwAzXRQl/WJcBrirtWonnEDRQfQFsWfq6DtODBXD2rGjvArI&#10;q+yjLGhDUYHuVbVHIc9pT5oa8rwB7emXyiFpPVVyVRraxNMvtuBwY/Ip2S7SRxOSbFL2ByCzxAww&#10;IlDf1ESnvNQk6093g9M7C9qTIRo6I752/hO90xtE9Ec0ygUR6BHOhD0KPwDx/S20m57Sn9OAkrks&#10;+sOT2qrIWZ2RJS5oQZMyLTSd8KwOqAExN5Jad9tNipjePHoAt9JZ0XAX+mTnhNPoen+5iQybm3Qx&#10;A8rjrljOosuXd2INWCEo8sU+YW98hVG7GZDoYS2rhrusJoYsX8O9w9IEmYVe609xC6tc3IgoccRL&#10;9/RSCdaI2LJDRKY79XARK8gYk2WNuBHCnsUedtLaWUrSKorQuQAiCQ7p4Mdo6QJv8yXCnBtcRxzo&#10;B4gRCn/5oOa+egDoAGc6hxSLC5IF2qljETA3KQJSfoF0k2JOjykTSdxORsCnVUyZx4OefGgqCH16&#10;ETBXCaoqnGDO9yI1yKidiyNMyF2mgpT12dmTIEvAhHd3ofnyNngD2jkfvAGCrz+w4GinGy0W+J2t&#10;4DRzkuz70RAllVpD1bgoz6KjczF/k6KgwOFtOK4p7mghTB8lOShIJ5wDH9UARw9gd9/i6AHs5wGQ&#10;Q4yL1TjL5Ja1wM3EviP+qTZfiPEKN1WYUamPDoQzm+3fjgn4rr302+yQtPiO0fVJmHukzvWfzgH3&#10;KT22brMmnrZWLegwwbpuHQnt2gkwOHMP8XTWwV58vT23QYvXVckVqJAviFeGr8+0123aZ3PjSzPd&#10;yP9tmI3mO7MOTsTp7/Sf9o31nimPTVqNU/NayRLkdVDbKU6ArAS/hEHyb/ywgeruMrkiv9dT163z&#10;SrrBbYi5C7ZJir24GC+XlHlg6myRGYzOwa7QNpYy+m/gMFyx4jMLOkwyXLcy2MqNs0YNOv3jeR7G&#10;pLqbgnYirPOkukeEi/mPlI0otcPuWn6WnmH2RRgjzAMrFsUcikAw0s7rcqnZWrt8f/EkT5TXwo3u&#10;QD/jHU2KtFNcYiFc245RVK8HGe4LU80h6HhR8kveeb0e10jAk+XkHRwbA+38g2lHAe3+QkbUMFn2&#10;0Z/bYZQucohuEa2rh3gMc2FzpKAnq61Z2/UHx5YGZew3XDbA7eDTIwhfai0mWNlse/V3YcKNPidy&#10;9Tng7PvIJY17rAPYbyFICyZuq4Hj7V9bmOG5URm+VCnTl1EZcaGWDinlxoKZcCZy01/nIBQnSHoT&#10;DP2r5cktGObOClY7M6YxJKudmZqdUGq4MeehMcisl+eHdp9qhUYZrfB7fKYZcYK//hT+IT+6u9nV&#10;XmMtDdTQM+iMErYrkWtZP6vwzwQ31n7QWMddG4fyA1lPoVEbLHu+Gs10w//bj8OOvRcKRHBC19sZ&#10;EFbCSJxfaKoLAes7rJLburJlTFJ7PNAyzSANsdEyXLc6GcHppyxWr6uJW+YnrJv0NfQMyoBpT3WM&#10;FCeqa/8Q043BJn1+StYY1J7dwNxPDCodUkkgyHwCUQRhM+ixvrb4IuqdMwwlg4LMSRWoyzz7xLRU&#10;BF9Be+//HHpSPtIEPiEDSHT2HfPLCORGhIB2/bloImo8gA1tZhMvsDfFfU1HHz3nfShDfzBFKbgL&#10;G+9J0a5RalK7mAGh6xgwdbou5VGYzqTA0QM4k0T/pAPOjhfxGb84seQyj9LhrgpP2bVwpUfpYE3t&#10;vHLxeaHCEUVfSJRj94KEvZw7+UybiPx3R0ftfYi6SKYgXrWvNea86y9fUI30tEPSxlTkrXDZ6C//&#10;CipWuzSqyndwhB+FOipXXMe1tbURaVI9pYO587tp5BUZz4Kv3Al9Bv70F/832VVT+8l2BB1AG/iN&#10;AoKdTRcDp1yiTwl4T+kzj2gXE0bnSs0Hefh0hGyInGrzkVkw7lT+9xSiOVYkXzC1mZFOUkBYEp2H&#10;OB60V7Pt6J0l4JtCeB4/F6dAjh2hY8BYOOIg2UTilLaItVRJN6usgyCwheva6fEXrZG4t7hxboT+&#10;44mqv/FI3LV6BrhIu+zA2jnj2ht3MAZmmMsq9FdUS/Tiz9D2HZ/0gs3aByWo2tBX65f9CyUtQt+9&#10;04gxY8I9i6O099axDZKKn7OCbQNoEt30N03zomfYRUk3QwTfR4fK6wbJsOrEv+EGmTqQYkH48Fl/&#10;AkEKg2oKcvPKM7AXlz2ZIWZcqqMXlg4yvoMv9ZAzN0CGDuGz0g18/l8nrfTvXvPuY7AE8OQWXJzr&#10;7lIQjrcCn7bc2+4kZcQQynVJO8l1MUJYEGdzYFkC5kS2UgYOUEqnt82yCiXSmGGeb/eZJ8wq7Cga&#10;FpfAsHMYmhjjez6E+7YYLRlucGgWwkxaSJFqIwP5Dk5JBPJAa6iZV9LMLrJPFBP4nmILKSy/UjeC&#10;qL3k2yi0Uv3tqKTxTAdi9B2vRWCtO384AZ1zo2dhzqfJSJPwRM644Cgtpm5MkFrsLQlUDAowt+CD&#10;4ylev3Z6Vn81B7SVikJTKBJoUGSU6AVZ/15aiqoelMh03Qd8OCttlagq/4oJS1iaDmeCGqLXfGhn&#10;9DTl6ryqD6/8kNkwCq3hQSuCPhwLZEcu0U70lGfVDiUPIpThbF/gBj6y6KYP3DhedjYKHSw9DegR&#10;M4K8ZLBkM/gSsaYvodudQsftyDYF9qVJXim2wXJETyEYXS+4bV+L9ywZPrQQDBXW5YdhWjKYc+BB&#10;QkSUALHrxUtGJ6q4SDsP1WriOo5FwedsvOA5fgZTh2639bhCGThgJ/YYb+PPpKYKEmyDvYkqEcBR&#10;RiEOJAgEoqfdQF005HFSDFV+PDbD6r0Y09DMufQ/HsZUCghA8DjXh0IQ36Z5oF19SawFKwiw8SAQ&#10;CsSRDicy+NYm3r8oRsQU3+mcmlK9xEMiC8aFfzabLGiXW0E00Cqnh49x4UOBkBT4FC1A0px+BYZU&#10;Fv+jF34SN9sApKOg4KDCJulOkO1weGBqONABSVtTesMKKsOkhSADJfCRHR3gY1z9VWiiG42hPzi0&#10;pWobJAp/4mnhugSQJ4Hgaier7diXzfay+pcK/BRMLmPcYx3AHh5A200szsJRQOXebOuL5GNTykXB&#10;v3IVBoBMYtZeBUREVegowyHGfG05Y2apW/D0V/aiPauM+2kcom6LIwvoWYVC5JARgihhU2uj1MVY&#10;CmfIQzVoxlVpqDSBwVYeTHiKBBBCGTLFgOSTkbOp1ZnOIp+q5ZXOGagrV3Wg3UTnVCMLaJsRZORc&#10;M5YChg960IOU5lFzvd0gXtRf4RtSdHyO4wIBikZZlnps2IKpipuyKxEgWejx3kquHQE5MTSdCkoK&#10;SPjR9CFPM6KzISRBwTcLSl+ykz+EUD4UolIMc6GvEZNKhTD4JqUyw4P0iKrp7kiHBr2gdkm7/r0+&#10;FXzFyVKk9BEiWyZ0sCj6A26l6HHtnBhKirGniVDYeUX6EWHN1KKAA3mguHfOFCCLFVd6hiXy8M4t&#10;sW0N7/TPbKDXiexFk/b3mNyKEDE8o+qWXND+nDAa36p1LabKPnUYstqMAWFhdAmCdgFq5Wa9Spil&#10;qb4d21tQyXIMZsXVuDHJDJIVZz8U1YNmBZk0fjY/EqeRAnLBxGI/kTOuZGcOiQbGMISxiDZOIPhY&#10;gqQArjIfqopGsQRWIdocSlacVAqzg8A70VLpDOnA1aYgksdFJkeGLv3H1pI16K0X4xT/aJNtCNV8&#10;fBR/u3/TbqQiHgEquBVLwNtmwY/ntehTesV0qCz1enxcWqKLSrm8pkNqZNl51Uw4inXUxdSUAPvJ&#10;EOZFjwFljUzcEjiM40HtVIqhIeMR8A1NjkiricCHJELbyRqkboNkOvwP1QYI5XgUr5o/bZVh2N3k&#10;VgQQQ9An+psR+pNiEqoPUlsvIj8Xem6Lz0HE6kSuvgJRvaRxjx7Afh6AZSA/dATLYVusaJwwECHa&#10;hIHE8fOWHXA7ukZg2Dy+fLKK0YsBkhzCkOerM8ja23nTFGv+rPPTJIob3gts0oylIfyrf2/gbjId&#10;IC6FNvk/49I18KFEDNp7OxpXI+3g8fJwsZr+4BAqI/L0KyPyod1scxljBptHnx+jvU0AtcVg9yby&#10;5gVJPgddZrJApcLaBFAZRBfmjHQFENrB0d82hSrs3tbgMwD8hk5Ft51qB9PmwK8wKTjhJ0hqh6fv&#10;Og+S+hsRkqbfigzxjQsO9dHeqMmWLED8MrK1RxzzQk9l2P5lV2hA6ttaC1BjhlK2e1m7lREPoqqu&#10;QCudPsShPAD0J2WIz1W1aswnm1TNl1XIWazAJbrlqXeXjoWempLae0Wk1Zx0XqJHCsAhMlOUFwOM&#10;OPg1UHEFOJ5iF+du6bgRV3QbwVzgrR1jEG2OrEaC05mCAmnsH5eFSDouWK2P/liRiy8wxsuEkiiF&#10;oFQc1ScN0Bfttt1cW/ThpIYGBByBsbvgrRoXrdjUgPgJMmJdnKEONHFH2q938oggkz7Bg07oeIQo&#10;2XnrTzqcBeAlNDTImJ/ZRkzuUbf5hj8nA/LAMv8iN+FJtM2FFJNKzjotGgt17ALp6D3htA7pNK5I&#10;gFE4DXY+XIGkHobuh4CPo4DoZr9h7r50gPNWbHkQsTqRq69A1i5p3KMHcNrabWtwQsJ75fKTjW7o&#10;FI6282MJXPExKa6V1UZKZ6R+PcU8zCMZs8D2+Eh+/9a+6oJbtW8z0LSswFds1+9r55ndrR6s8+C2&#10;4tn3FdpkzdOtSfjGI+ukmu+6bCvAbdw26HOrzit9ViJvLFPw60DtCuGI7lCjNiWUXa8po+LHVzif&#10;ajiIqjrf0Ad86kSddQrbnzg0IMy8TaF4DOPBKWRaSJy9Jpu3Fset3LjKWu3bYjhMdStqbz8yLO0R&#10;gjm+xSnAN8R2LTiI4QfVERkt1SuwozbN0kxcZBEFwQbbjHnT5jivgIh5OCagAzvKSeIQs+voU6XC&#10;zDRNEvf6hMxorSnN2cjiR59VTkO19hRU32c55pF6Toc8qsRc+/Sv3aeeq6td/0g9g/KxhIWIG2ag&#10;eDtJyPxzAk5hsIOI1YlcfUCpuRWoSxr3WAdw2tqdyEy9tk7kkB9g54EXRQWEELmuHVK3y+y24I67&#10;zAC9ZK/LPkcr+dWWlPM7Z3VaaX91tnXYeOOA/vSC9va1gyEhsSmxpZgzM6N6Kq9rezHI6G9cqKYj&#10;Vjj8bqOv/ZOcNkkr8smtzRb5HKFNr/lbHGJmOvqicocZsVl4BPIbSGZrwZ8ThiMGZgSfDeRTFvCv&#10;QmLV+6yI9vUlMXVASTuSjcghOFbQI+WAV8Vhry+e0StrJR3Ks4rlOo1tYyombBM25ypPUUZXoDKu&#10;wxDbFDgHTbAWKeNvyTcJI4lU2wLaX9q52izO6iQCFsj+ssbG0m7JBJzWMrE6VNAXN9a5iELZbsGA&#10;4TdAfLTjlq6hzVYlqj6M7sbuc6zdyj/Tf/hqzGHcO531JOOC9iJttuxSGMoCGHixcUFHSgAmgv8S&#10;BNr9JT5dqWkb/V6P/8TVWsZ89u8MMSGNMfDRYfWr6t98k9P4KlRHITSvSDffg9bjCDuORYTyN0en&#10;B6N/X/S0NOOvhOcA0Y3HY+sl6qZESUlHdbgSAQX2Lpvzr2CIE6dwGeMePYDTuOVEitdoOyKs7Yv8&#10;N03BkPBD1csorMOI0ng0kRwk1sTN9JdYnBSdDSK5lTvozJinyLAMNxMClL1jV5d0nZ+CMjVHjA1N&#10;1+WXDLaYIfgidYwf1VA7+HLnNkbG1dJLyVJYxlVSIIInMj/vAwSfHhGsVi4kmFGNj/5sqtigKKu/&#10;U+MDn17xCU9zhGS1OdppSTFAt5RwibpfJXkGnz+uLsGD4OTEgE9LKsqTQefc8JbKaGjXTWGRLYuA&#10;p8lWywMOM1ztj4kLSxY7pTVoc3E/49J69t9lFgBnlVFSzZHNgUAlODpXX20vJZfJUdOeZkQ06oNd&#10;oUBBpjcRTWfeGHLRL93apJ0i1pnOZXtkl21GUVumU/CTBZINhXwXNEHJos+m6rI10fWHvy1B+2qx&#10;+mN1i0hYVPNZI+VsIsBKZBjI8lwWyK/KAgimULbbHltlna0XlutEifNsw0V+ks5XW6Cb8PVsqbuW&#10;SlAHBGHzWN2HdFh9/cERVM8P8Kx/jYsHQKgyP5zxHmQqiIH/eAzGhYx2PUnl9NduR6v+hhRoD4hf&#10;4YYDiSRxJjKEgjdg7pQABqZw7EYIAv9GnEA6HwTKAbfrH/6BImjqXczLv91fEkraAdHObxaWH7Pt&#10;ESl8pDa6eY091sFaEEyEog3C30cHTraoWJU9630k0hyu1+RskeLpz8Z3kQbxn0P84KCDggYeDLql&#10;yoKPnuZLG6gDoHasDjqQcRoYVygRMPfZn1yqaOzLw4dC5jLGPWYB9vAAEnh/8a6YGzb1RXZKbaAi&#10;Gtq/LLsElRAc4VfUxp71sm3czBL7q26FVSbhFSQTLUV2tBjngF2pMI2Qg6NoTmK7on2SViJcJszQ&#10;YNIg2km4doLHFLG4pMJTnA8SCFUWkcpTBwfn7vfuij2C3VWp6n2YTIwFLMFTCucOMjIMgko6g7J/&#10;zDmVqtIN/kaET5n48NfHxGHeG9YpL6UJtiyK7EQsaRaF2cRYYR0k0cd1hECJmiAOY6k/PUWVuHON&#10;NueROLtYRTc46Cat7lI/yr3+XIFqmrgj5s5D4pQUekE0ulK4WGoW/F6bRnnxBiBsOmhOcXSBsSkL&#10;RciSKiyCgElxccApJCDrrAAKQZh5uy7qm+tgynwmO36l0QpBQKDpOFX6UEPcMh2o0dGhFxH7OO1O&#10;/7S325jFObQYONaC1LjauRpAHIUVrQJzbtU694F1rQJbyDRy7Fg+QmRx+YjaiQajpX5FrM5PON/V&#10;XurIPGjV7KrVGOIWHAthm0tchOX4mvozjYyNXwV4GFeV6kQJO2HIbtCTGicIOAHTcqm1Ew0MiauV&#10;5XMOOMG+QJ7XSFhIn6y88kMs6otfSTEmN6g4NhcWy8GNQEGA7cfDhuaXUBQUDi7lYZsp9sPAyuDh&#10;Qy2QCIwKDq+UoOF2Fle1nfnyXzkNAie2H0TGZIkVLYEOUOUZsMGIowYQzuaiP87nBGuh3HhU8DFl&#10;g9JsRoQnBcifVhJoXJBpD8Ww4BAQkFVfojxtxmAbWn+7Fytl1dBTf8JLQSEXhOlJEzQd3gCwFAgS&#10;gQNzGyFai/fAw+Z5dKFQQUfwqVPkkihBJUSzdqcw2EHE6kSuvgJRvaRxjx7AeTwAi8E4SUQReMaG&#10;FQeFwLCdWJN0SU2xnfiVQqGkSD7zVrAR+1I3FIpdC7urMytYSI0oEiFCAiAz2RZZN6LlEYpGFNQ5&#10;qBKBPOLOvvuu9j4nuq1wx/98J0V+ahMDDgy7ErUrTtsBmAjdCj51ec973lP/ttSsNVUl3Opx9bo8&#10;iWlnpKkYWpg5bGsOTgf0uQ7ElQUl0sEn5PrDFtqUTpsb7ZA3WeOCYO9Cj4cnR4Go03EgGHcqH3kt&#10;5uUp6obSnGwoM0zF0LaUkSOaEbl5gQNn7SFZOyBqsNlpnasojJhUM+0Jh14c0J7JBxw/6aYdDTlM&#10;NCCwNCm1y7+xfI6EIBeD0UAb0eBzaIeDqKpzjHvYRw7oAVgIfMsdZBsYciYK8O4KLIrOjcYtrXJR&#10;IrbNdITl2r/mu+MiXOcR7mlRojadjI0P627pmbpSbHxNvi/psLhEg8gkAtrJkXZfyEUXbyfagDgR&#10;h3u79RY/hI84E++Wc8nI2R6Qeijpj3XNgsyyXvQJnsSB3FweDJcdv1EddsMEx9Q8bp/A1YYVuRBT&#10;5MLSM6wyZ0JcoeMGClOUJfnCmnICsCuZMi9bZJsBU8PnnCQoAehf7osDdXx0VpbfbIhuOtLO+vKe&#10;tQuJQZXZNhxPSxGG9o4FAoUOPs5oeIRO4z0Yl9RzsqGNPk4wcW7CX5wSwubLdUAK4sOos/qG0AHa&#10;wUFS8MmXnyDMGeJDWDiUQTpL5l+uVYcg7MHUIZ4pdwcRq0uyxGeK3iWNe/QAzuMBEA+8yOsknPSO&#10;PQHm46ELNnLSGQbszoTTPuwEBUTMqjFusBhx9VVb3WHQfqplo3M/DTdsPDL/DsDRfSs0v07hdKZu&#10;7TYUSXlNz8FwUPJlIxs6k+qnjOs6nfleQrFf10BlmK/Eidrzt1/DeeZbhzCfIapsCu11XO1zWm/A&#10;1jOspr+etJUFzXLQ77QbdUz/8o0ERfhYwpK2OHgAJ7AQGyVLGwt9ppyvHLJj52vb7YAeQHO0BGI5&#10;dn7OjjIbglgMgwXi/7Eo6uBYDpZszpX01AaLrkwyLNS6x1rbwrUyVSyXYA6Tz6qtUx55GZgjL8O3&#10;g8wq5vVfpXIQ0I4nMSFLPM5uz3IjeAAaS4rPB5xq7DdOqOrsERa394wMkuw9S8wAU1lDOr9WAzEn&#10;aJo+H6VEm57gTAGBfwGvzKi0y3xyL2osWZme8aVyJUAA9FNDgAN/G4luhtYOLFmz9Zd6E93hhDkI&#10;kDN3urhtkP18gnMiV58P1F5PXdK4Rw/gtFVY7dD0GxWAX+0yhZ3tm2ki227xSTtUjXaKbEa2LbHH&#10;piJjbRAxK1nC5TyDZAbfd00QmO1jdOgCnOxoUuoz9lj0TP7Pv3bVvbyE8Os/lUqA9+qBpMtHB2Ls&#10;33wRA3U9Ti48HHToiuIRWvC7aBP8EntaKnryJR2kv4HA1NIxpMqD/ZoN7kajQrI9aNyUi7+Gplb8&#10;bfrtS/zb9EfbthaATM90ROETKNko2H+Yrx1b7weiIECGhr0IaCZiFYyuvXtUPAug/vRj6wsxOw97&#10;HZrRT1Qt88/Y9KstnUA0FSnVQh9RkXKQ9kbyIHZjLdlcSDLq5kQuOl34D6Kq9tIvl9H5RJ11DmqE&#10;G2j4h5SpF2HkRIOU4jIA1st21qbTSmEz8WreAM+7UgCLSNDi55wzQHIRyhn3Bf/omZTFvRvIj2PX&#10;3h2EZLNCHEOAAKtZOD9hGyyHJ8fBTYT9NA7HtKxeQiQap7xHhm6rS535DFXtEMPA2HKcj3EjqnEJ&#10;VJD7qb/6Z8W1j/9UTd+UPd6KQ2bKCSMEPIIaxMHj5BFkzw5KvkfhJLd1qbOPxnSItSPRFIswqvWt&#10;3E96hUhaWdUYYjySNRJ/YkLdqhSJTmGwg4jVJVniMwXwksY9egCnUf5EZlo5HrOKUwnB+aIa3CfO&#10;ZpIlksWNRZtpH8zKIUjaCdicEUiV4HJ/iUF2mv0jIQTJ6FRSVnPUVgkwQpUu82+G04MGIngBJ4SB&#10;NT2+RdFLQuXBzGqGyoNElJ7y3eP5B8lw2jBzC1TaAW76aE+p5RZMWk7nYgYaPUUDglmL4cIttyMN&#10;C5m8BAh084lffQ9CQ/sLQ494nJ3uPILO5pvXn9/jb3o8hR5WHhf/bFehsYvZ25p0DwEcuv/AoHRQ&#10;6g8OdI0vdA3cehuyiLG4sQWVy3QEwEIL8ypu4iuIrPqkxRolZXT0AA7uAWS3pLEZAJygSE0+K84U&#10;69bIEbcK8fPIFDYbBrDuGSqrrF3uqYuiY6d2tJ4dvyH5wmCtaXD8a5WBCnIsnSnFhwkdmDbZ+nRB&#10;SO5CHnm7WHzVNVaeDQ6O9W9lpzrr6amRaCMmmFIMgOuZFKQKcpoBBFlui/8acP8m6VXFjqSA7yeD&#10;douGDjjZgx6piE9PlRacCSTqurNcc8O1Q0hOkyCY6+M7mIoJSBZvDAToiYaatS/JhcdTQRn7nAD9&#10;rYLvYQuav/pztVsOCccKFGRSxAPs/okh51t41ZUJfKxVUR89gDOdibXD0QPY2wOYB7LoeLRr+3is&#10;kgKSWL6IT0pje098CUJMr4qV2ZAasIlsuyxlrsVmRQkM3xbHk20pf7Ut8sqSkakbRTeK/iQO5d5K&#10;fktLM0J+UrTfG1HBZ67sh0Qj1CJkBUmskKnOwtQCpxoJnu2vGgVOtGfzLegsLrYdrSCqtFyCWu2u&#10;2iW4UVXJoRCcMjrWrloE4qrdg2LjErS98DQ152JBwdjqtmo0C3ER5XtlcOFM5j0FDj2eyfch2Nwp&#10;N5kgY3sRSNLsNnyK9SoIQj3lF8otKSxTtgkwL6oKhYGSDnQDSUEFz+pm1+jmUca7iIVkjU2DfaQL&#10;SYpM6KkyQCLZoLbyGvW0OvKpaALJbpWhoSggN5CocqDm6EfdLE2VE3GCmep5+kZkF/k8yGZll4Eu&#10;tc9hPYBQtQrobL2sNTOj4BTT4i4l5ThWcJiFwCTWFLs60+GICvtR2EmjFcSBhC7rBRrvXBJBUrm1&#10;63wp+IAzOSpv9JHx8S/Gk3XGadXoqUggAuTLr0bxLFOa4VclAA2lA6BVGwtnooeNK1UBKlvoWVgR&#10;z9xoHzBFvFWfQLuSWNwFQy2mIIiVi0DKDEFG0gBUR5FFhpzNhl7baEMw1aoisqO6EQHdSF/qhUwx&#10;3ll0Q0DYpgXCvhhCu+/QMAuY6EnPwBBk+g0mcT4aQglVO4dpCKWFugmIhglpKgjne1ca8ObB97hn&#10;4UwBwgQRjNv6epw6FXUTrhPUgTN9AhnqS+mVkI+1tuhdApYXeObnIGJ1IlefOfTFO1zWuDli258J&#10;Hd+qw12hPRt/yid9lHizPeSTPaA1pIdV67RLwNbq/mgTZTW2pDnRRJGp1shd0MGHIhDVx9ZynGRD&#10;i55EV+kvNSeOncogCawOlUGX9aAPsA7DqP6l+3qQQDqhBA1KsMC+RtsmWpL9Zr1mUOV+9BdhM0TP&#10;6ia8xhzSeg1adaFiRuKXJg1hcshLUKpT8EBPSoSnorCIsutZP/GQuD7wadC68QYU9Cmnqo8PbahF&#10;0RAd6t8263x85RR2eA3qQ3mxwcZVRTjjojAlLjjfYQHtaCg4r/qJB9Cg/poF76faq2lEdujBh4YK&#10;Z/QUYUZ29NQzhQsHGxEOB2cCSvD0YKufLMz3s7jm7N9vhnCdqEPOnvxZEheprT42sBxsKnHgwOHb&#10;1tSH9CnEwzzJIJawgtw+ziXeG8EhtjhEbZoOw9UgkxE+/civn/AkT5rXyDluCI04VpnbcF08xiEm&#10;xXJDyQj+8RHExrGK+2K82nEmz561G3y0cyyMwl2OG+sMT9PkbTdBLWKKxBYn+16LDwcdPtiyQXVm&#10;sM2aX6t/nOzDdXBAQEEfRxZZTJNWIZ78XXP3LxLJrXBuuPKqdCHfGRmd7RZIEMGHXmiL0vN11PEl&#10;tj6mQA2qkul6xDJrTYF/P4LsiyEULSIg4D2rUZWxFKeKv1rMDkocPn4AOeUQcHpU3Raim0DCLnx1&#10;ELG6XZbxksY9xgDOHwMo1tffeAuXKwWgF/jstqGc7s7PsHPEQGBAJXCxemXzNi6ki83jwLa6CnGZ&#10;fJLT1pnYqO9lrRljO2x9uMyKDCgOYKk/XjxnnHAysYqkeADajUtmyLZnxcds2csLaHT8xiZbCa5B&#10;wYeJ4QQq+OyO6ADFNyeK9AglYnstgMFz95decFIZEKkNWwRSChm+C9XJBxfJIKgFGzspZN88B53t&#10;BgAUr6vg3xQ8q3IHrWzWbQigYQhbAa49JcJH6QgimLZx9CPPw6ED9NGNTunFLRpf93Vf14iIgMK9&#10;hxAFKic2BCohO2+MOi5BACBMdIAeUHkY4QyC+XrKr7QSaFrEP1J8NCDEqH5EgxucKVBKylzW1GM6&#10;aMftyOl7goNsVi6+7bgghMuIAUwkAHBLw1qQGtxucYkbl9du0qLwj/XkFtiVWkQfDExG7BptK200&#10;PYv5GRLSIZ5sj4uryY4gHGNjiQXJCuf4EF42D+PpiaOKKPCPPe6LsFBv0yFiPFF+J6+du0+aQtJB&#10;U4FrctebQaBnUHECrM5xx2aJtr/kTl0Rt6DR9cSlGNJJP0WOPrphMC2QNGXhsV4jwjbzOewNPG5f&#10;QYHkBhUp4SiI7RcshLBwGlnD9t2n5GOfYOOhop6Qmgj0oE26pTjFzFhcjZAxhD2ArY4PGhLJFAWX&#10;hQIpgEEMOdPknV1HgeSOrrAWHGiiVy2hFaHfQGPI5ypfaKOVuB1vXoV/WQz+BPS6DsGg8nH8En+L&#10;2ZwS89/m3oOI1WXtxc8Stksa9+gBHMADCMR4A2SM7XHuhYrBoCJg/rIopJdcka6yXBi6vBfr0pk3&#10;8skydZVeCqUyPZKWCV+DzP6NJ3SuaI4GKbZZjDGBBMdTIBgu7VOOMGil0jNa+uTK9C+A056hBSG/&#10;oXR7hrZQXnMvu2GO2v1bbj7nAFjtxdILP1YiUKNpamljpIVXQUGUF/A4inkqID79WyKzDhRHaPhO&#10;F9vBGzoCpltLzfr4txgmaHDWQeMQ2eMgFzsFvxxEJVSsi1FssOjxXoaW6lntPeBDzLPE+YzfD6Kq&#10;LojDxR+/PA9gZA3NiRsR4++yRr7gH79a5ZaGEWJpemtGoe8u5bSsHmx9cQgeIBSWXh89E4RE1epn&#10;EY1V8p4XWKgJu3qwslMweytxLKQzd197WQlybWiPlPAiO0Ju/vUsjsXteN7jxQgxmCE0Jr/dudnr&#10;QjLPjHoImEuuQ34wtHk8EAABfMY1ecS9MXn7ae2kT9Q98fdUb87kPCEIspgmgaK+PG4WVRAbC3nT&#10;UQaFYZt7oZcOPeZSQ9uzfu2lIRwCj/QXbqgkLwAssuhciUDXIZiasYodpiISUn1gDhoHiOcN7RFn&#10;jxw9gAvK6dEDuJAHsD48WnvUU3qEZFIBhDbzSZayprnkKmVIOF4nsR0aJBg+GVGSpg8gCWp/SQvx&#10;yJz7kM8qaaXeQQAnJaXdXoHwA55B9a+eoPHQe5lH2spTc42uZ4k0Ke3NuRRHFpGok0Myr7FaJGBh&#10;IsxAmAsAkFV/S5HqAMn0WifpaTcqYBS0dv+CUIiiEGK2lhbWDmZHDORWes9v5hwoZPQpD1p5lAdN&#10;ylP0lHYzKjqS62BQ3xFcAEPnGnWmmGgf41ZeAGa2ARHyXcDpQkbr0qDRfGzbqoCOHsCGLF2eB9BA&#10;j9++PuHjX8uKi/L8sLfgky8ZOaufmOBhLbGWdo+U8C4IV/mIVWYj2+N6isnBD2M+qybxtzdM6uYp&#10;/InVE9US9km3D8udvOQoV91ixMyqbobLEOajUwiGIywVpeZkgJMI5zq3kehfOGQyY/5cojYPOS71&#10;0dkoOTrQaFJolVglrcjiu5lW8ZefbTgtOUn50H2Hj3/9mjnX4nFgmXBToy5CL0+67+0c5qkokNDB&#10;OYc7298hqZQM94LOEYdAmRpXt3sv+3cQx/pErt4LjfN1vqRxjx7A+Zbjhjx1SVx1JnXuauOeSZAb&#10;2eGyPYCIVuxqojJ5Bv2Ujc+B7nsmJDuU0R0rlV1Zce7BATW2Z1z83IXtbeh0yP4NSrVP/xlr48t2&#10;e9iG/Moq/p3ZbQxk6H5idxngmVp08GuuU/g0YhPsrz6Dat2mcQzwSquh8DrBAb4ux0rPcG7omdcG&#10;nTcAzqBDxiJ266KvzJBvt2++4BR5vGG6a6cSyhupno6TOlLgSIEbQAHqvoBZen/746d2lv7qKcSV&#10;7bfvnPMmY5bGNLYlpe7bFpcw8m+b4757XB8mNj9jrGY4ZLAzGPMZm52dqz2bGuQ6bLg19bFfH0Mb&#10;YnVr+mMCi0UNMkVBChXAtsQH3KKJp/o+mPTd37plnsf5KCkZ/LAaV8O/hQnH7zlxUQaxRm/cQb44&#10;4ixHAw3B69xazAcc49bTl9WZ0Kd6wxvA55c0haMHcEmEPYI9UuBIgSuiQIY8Kzj72lr8XdPGLJmw&#10;PHPoY/uus/Rc0emB4F9egr9jrQvgi3sznxWvrDvRjNYY3UFDn4Cs29NM5hjvTHgf8LOvWbKSCGPt&#10;NFY6A6ZDiTARaa8awKRWq1l+MDO8UmMjceAnz8pZ+JJzUOcV4f6NMmGuZ2DL3NchBPpSvGH9aM9H&#10;6RNu1S0FOeAtQcVD07nRy13W6EtUXfusiYzV/9AHwHnN0gZix38ftxxD2e1lm+U5UuqmUmDE+4on&#10;eFcb94rJe02GO3GVD65VVvu6ft8mwli4fupfRpQOLPEMt2zJILl6BrX3N8vt2d4fPd7G9pQ3fm3c&#10;gbP2H9O7xiHqMPi089boy2r4s6xjYrOUK6ln7tN4Iq3+v/buOk66o8obeNyNhBAkCSRocIK7LO6u&#10;ixNgWWAFX3zfxV0WDbKwuK0gwVk8wUOABIi7uzya9zvP78nJze2e7h7pmZ6Z23/M507dklOnjtep&#10;us0mZRI1YW4Bn1cFSfpsxeRbC1Q9eIiyb4LUmm9mWugtzDfVfDMC1OxtOgKYI3csM9nVWQBzpIel&#10;3XyZUfPQxVis+Q4FbFlWWCxsr7RxlyXxDJ3USlvlMc232wUYSmldhQ4DHQY6DHQY6DCwDDHQWQDL&#10;cFG7KXUY6DDQYaDDQIeBoRjoLIChKOoqdBjoMNBhoMNAh4FliIHOAliGi9pNqcNAh4EOAx0GOgwM&#10;xUBnAQxFUVehw0CHgQ4DHQY6DCxDDHQWwDJc1HFMad3x3zvwY9876fJjvdMPcvHvv/yhb/xl9Tig&#10;6PrsMNBhoMNAh4F5w0BnAcwbKpd1Rxd99x0vftdXjzjvCneSTjPjzU776Ydf+b7vX36317LGTDe5&#10;DgNjx8C6E3/ylR8cO8z8Xnv4F9524M/O3Hh1ztiB6gZYDhjoLIDlsIpjn8Pqw37+u50e+eKn3WDj&#10;N/YGDrjlfjfc97yf/d+vNt4ZNnbgugE6DCxvDKz+5Ydf8rLP/GZYWG3dSYd8+vWv/OhhV7gzd3lj&#10;ppvdXDHQWQBzxeBKaL/u+F/++vTr3OSGUx8AHP7bbLf9rneVM3/zq6M6STQcWV2NDgPDMLD699/+&#10;/knX2Gef9nW768877qhTG0y29e3vf88rn/jXo9cM67B732HgMgx0FkBHC8MxsPbPhx+77S47bzW8&#10;5oYaW9/ghvtudvKxxw2LWo7YXVetw8BKxsDao3740+P3vse99rtiAG7dsZ987sNf+t8nNrhsq333&#10;uca6M07r9gFWMrnMcO6dBTBDhK3E6uvPO+PMi7fceurz4KP9trvq1Xa++PwLVpIFkA+65Lr40ZDU&#10;1VraGLDW+cLQdJ9Wma/prTnqyBOu/YCH3uyKBvh533vvB36+441vftXLvwq0yebXuPOdrnPOqad1&#10;wbf5wv3y76ezAJb/Gs95huvPPOvcS7faequNXx4Zob+tt9pqk0vXr2xV2Pygywgo66osJQzUV3Pq&#10;cz5jW+61xx1x1Jp9r7vvFs3PH1962tc/861L7njA0291hZ25TbfccvOzTz9tZTPeUqKjxYe1swAW&#10;fw0mHoJ157AAttxmq8uJZdXF0vzWnnLI597+suc89clPeuqz/uFfXn/g/52wkpz+iV+1DsDlgYEL&#10;f/Pbv2613fZXkNTrjv7yF3++0wOe/sg9GxEA0/UZ3jUXnH76Bctj5t0sFgADnQWwAEhe6kOsP+us&#10;cy7daqttLp/H1tuu//2Bz3jEk1/xgYP+dPa5x//2+1//wsfe9v6DmnuSS33SHfwdBiYCA9vsdY0r&#10;77DddlP6/bLfmiP+52uHrt153V8+9eGPfe6bh55+ueW91qbEmaedNhGAd0AsBQx0FsBSWKVFhvGS&#10;c89btclWW219+S7AhYe86yXv+Pkmt//nT3zjm//1X//1+gfutulmV7729fZoeCSbbrrZ6LsGizzB&#10;bvgOAxOLgU232nabbbbfvsFM60/9+cF/Wbv2j5/7f2963wff9oLHP+9jx1xmA6xbs379qosumtjJ&#10;dIBNGgY6C2DSVmQC4dnmuje41labXa7Q1x37hXd/5sgd7/fyt/3d7a4qP2mbnXbcavM97nbfW9ee&#10;5KrVa668R9MemMBZdSB1GFgiGFh/4XnnTqWY5nf+Lz/2+SNv+vS3fvqbh/z2Fz/+2qtuf9TBv9h4&#10;/dZUbuIWV9/7GktkXh2Yi4+BzgJY/DWYeAi23f+AJ9/mkrPPuizB6Jyf/t9hV3/Eq5939ytNgb7+&#10;9O9/5funX+1vHnCbyw4LrDvu94evuentbjba9QETP/0OwA4Di4iBzXfddZdzTzr54o36f83hH3/d&#10;57d64r+++KG3ufauW2266RabbUrvX3YFwLq1l+51w5vsuojgdkMvLQx0FsDSWq/FgXazna5zzbXH&#10;HnNJRl930UWrtr/R3e62L42/9rSD3//CV//v6de634P3v0zhr/3jf331qJvd9Q7bLw6w3agdBpYT&#10;Bjbf6zb7X/X4P2/80Mbavx70rT/vdde775sNt3UnfOubf7jO7W+3S2a85pRTzt5pt12vmB64nJDR&#10;zWW+MdBZAPON0WXZ3+ZX2nWrn3/jW7lqZPOddtvlom+8+lGPf+Jj7n/Xv3nSO3969o53edoT67jy&#10;6l9/5avH3/gud951RdFWToc3z4h3dwMsS1bIpDjkjv9tdtkvJWO6CmLz3Xbd8cQ//OHsqREvPf0X&#10;v/zLutWr10z9s/qEb7/heW/4/f5PeOje0fmrD/3lYZdedc+rdBbAMia9eZ7aipLS84y7FdTd5lfd&#10;86rrTz9t44eBdr7fC1/35Fvvun7t9jd8yD//v1e/5NXves3DrnoZJa0/5/AjzrjxPe62R0daK4hA&#10;VuBUywLI3QDj+21+jevtu+1hv/jVKgNd/JtfHLZm7dFffOVz/v6Zj7nPA//h21f9xw+87kG7h9dW&#10;Hfa9H59x49vu3zi0Mz6oup6XBwY2ne5Cqxi5y2OS3Symw8Doq7zq+N/9dcsb36h5A9k0na479Y+H&#10;rd7nZnsNukJw9HHnd+3GN+7atWur81wOM7YrYuYXJWPsbXzYHgz0cht3/Wmffdq9vnCHr37hmXut&#10;OebgHx97/um/+9Ehfzlv66vf/EFPfcIdrnrZZcEXHvQPd3r5un/91rsftNtKsL6X2yoPY8Qxzbez&#10;AIYhflm/HxNVDcXZ8hu3swB6F335rfJiWR7rLzrnvE132WXIvdyrTj/+zO33uvrU1QEr4NdR17ws&#10;cmcBzAsal2onHRfN18p1FkBnASwWN80XDS+tfhYL28ts3JUQLlpahN1B22Ggw0CHgQ4DHQYWAgOd&#10;BbAQWO7GWPYYSD7NFht+m2++uSTxLo1m2S96N8EOA0sdA50FsNRXsIN/IjCwatWq8847byJA6YBY&#10;EAyM7/jfXMCvmwNzNnUAkFWzNVyVtw43trqarvlcgO/aLjwGujyAhcf5BI24zPa0hmJ2fPNNDIDr&#10;PxSGlVNhfNgejMOFGffii6eu6dtuwzd7JudXavuCCy5YvXr1lltuiSYB2aJM5BqKXbNmzdZbb91L&#10;t/JactmBOtVnK6yV8iosE2EBTsEYK/D7e/rpp++44Zd//cThxrciC0NdvfCPadxOYI2PVLqeVxAG&#10;FkDqrSBsLoWp0q+TACbFIP50ySWXtM51b7/99jvttBPd72HqKqHLftHoUdsannHGGeecc07L3Y9e&#10;P/fcc5Pf2vu2Jj7dYfJUmHemGHDINkAOAHUSFmsCYegsgAlclA6kDgMdBiYdA5zOsfqao88/nnqU&#10;eildD8lHqX6ar3KdEQW/++6777LLLr05K0lkafZpW6GlX6uThdS7LYsEDOIc5phdj3GYHaMvxFKs&#10;2VkAS3HVOpgnEQODt10nEeIOpjlggCqiJge7yHPoftSmUYF+TTU84p1UTITEA/rGAFgGTQNC5XKy&#10;i9Q1vPDCCxfGAmiGMWJ85LfVVj5cOmXNMAJA2O3EjUo6G+p1FsCM0NVV7jDQHwPEk53XeQ97duie&#10;WAxYa1pnQsC76KKLWmrYvzQimpxOPYNfBgDTYRZES+tn7traaEioYNx2QPb+m9kGZQEAwGSzZxGz&#10;bELWZfLB6CyAyV+jDsKlgQF7sUsD0A7KecIAhTQhi77ttv3vC6Sezz//fHZA74wTPJjRRkZ08Nln&#10;n83goG795ApIJpgndA7ppnR/S8GLAWhZMYD00hkBIy5KZwGMiKiuWoeBIRiQctXhaOVggI6hQbfZ&#10;ZvG/wxPHt7WXnzi5v/IV2AGz04jNzLs8MybOOussWp/GZVskkLCQi96bi2B7Ahj5LGdBMrv5LuRE&#10;JmSs7jTghCzE4oCRXcCFH3v5jRsHpduDbNLSpK3yAK0wCy5o7bsvPBP1aru+syg4ZzHHwZNKz9Vt&#10;nQuYxbbCKNgrBR/jJkMHBpEYv5x7TFQDMGNixkmj6lFQN6BOZwHMEYEL0XwwY88FgmVGzUNRMb75&#10;JkCabKnuFwyMD9tDNdN0LFPp4umhqvXVFkP9yPEp12VGQjOVYH3rV9ZFrwWwkOiaNKqe49y7XYA5&#10;IrBr3mFgo7Y74YQTkqnUYWQyMUBzMNFyRq71mwXA7tKpE2izaN41mR0G5j2SMTswlk2rzgKY9KVM&#10;eLl+kw7uSoXPzmgnmyZ/8Wtjuxmpnh2LyYdnAYwp4j35mJwRhC0M599Remg2LFR3jDYK6kas01kA&#10;IyJqMavlqsvuuPlirsGwsfmUk5AUNgzM7n0fDGQHZ6YsJvHTxcBj2mzu1gkGov5raZrWW70d0ZLo&#10;8DkdBjoLYNJpA4k3P/LRUfxkLpj8oytd6UqTCVsHVS8GWtpl8Hd0+jJd9hFaPS9j9pz11PoGAEYJ&#10;A1TD5PnX6YbgPMbBrKHqmCIY6CyAJUAJTQdlCYC7IkGkDHLD2oqc/VKadOn+3CFjO9/fviwWxdM6&#10;Y1aqy8NJJ52UvYDM3yn53MCjYfrMEHmb596BBujCvJLlXjfy9mrTUoelEZtEaDgTLI85ICnxa97r&#10;V8+Zb7Or1A/wYh45dh+8NaMmJp6B+v6mMwKG0k0zBpDK2QJodji0k67CAAx0FsASII8i9yUA60oF&#10;kWDq8sImfPGLj6LncqdNVFpfFqPh/vKXv/zxj3/03eeo1QSi60DBnnvu6TR8adyo/5DBmWeema/z&#10;0Yulxk455ZTkixg0msxD80adllOb4XSih9Rvph20UhAMp6sMVyABxqn9AKwfl/mocMwxxyRrteLq&#10;pcu9VU2TjOgXQ6fsJG+rYYyDWBUxU+adAFqmQ9MImPexVmaH3WnAMa578eGIqStN473AUljyIoHH&#10;EXsbZWIlWUapPI91lt+4kYO5nGQeF2gecb7wXU3aKjfVSXRtVKNf2Cpx5iyiwnrrofecZ5R9NWwx&#10;e0Wtm4xcLmxzLWaBpTJHmp1HMWcufdc60/dWzRmlL9Q0Z0dCTYuk1cNgMMpy0spzLjBOD821W+Aj&#10;uLNYr9nhrdVqTON2FsC8rE7/TgZYAL1KoknTM+KTuUxgTFQ1FKTlN64IsDXlEXYWQFMtLYoxNB11&#10;TaeKmnwaI6DUTJRNX81NL3KIR1/xAVD17X8oE/VWmA7URV+RWcxlaJPlJ0MGT3lM811WuwDF4X3T&#10;eovPm/zQdAuK7atmHmqTbChRTlehOUovGLPutms4ORhwECD3k3e/JYqBpn/ZnMJ0Jp3yGV2q39cY&#10;ml9pMNT6XBSDbInSwwoBe/lYAE21PSB3JkZ9fk1DoZonTSbJL6mTT07NgiCaDNkctGUQlOFS23Kt&#10;h1kM3TVZYAxYRLvFCzxoN9xMMTAdi0U1FsOOwu9xDIYq3cEQFjwznUhXv8PAvGBg+VgA5ax7EJrD&#10;n2J0Tbe+uDrbe/6Vx3vqqadiQsq+8nHyccmURDcnA3Yu6G4aHLW52NthZwHMBcmL29ba7bDDDosL&#10;Qzf6iOp2sB3QdBIGdGj7ubkz3SG/w8BSxMDyyQOIv84Py4cyhQFI5CT1xFSv5cm/MQjqIc9lMTRb&#10;Verv7GJoAazp908nOGbX/1zIroWZuXQ1o7bLb9zKBJxRjtWMkLbkKi+hVW7KgVZMbjq0lwBZcuuy&#10;PABeQtQ1Lwgf03yXTwwgKTwu6vJAHLMAKqe3pVnjAVRSfW8gLq9KlM9LBn5tOrSsgaZl0Nc1mRfq&#10;6ToZNwasYw5NDYjxjBuGrv+hGBgQZms6AM0wQO+OQPHs0OG6Ch0GJhwDy8cCCKK51xKyhAH22GOP&#10;hXepB7gLtRFQHsaEU0YH3owwgNh23nnnww47bBynomcESVd51hhoGQGDN+lHyRWYNSRdww4DC4OB&#10;5bML0MJXmHk6Lh3l7YDmM1qbppcfeCo40RfmGXU+x8pjiiwNhWpZjpt7ZvLpORiYHAN06HKMqcIS&#10;XeWhuwCJ58U+COpapsOKWv0kSnO9xkRFA9yqRWGxJUrV06FxucUAFpgKRxkuGwoUg7ND+MSvbhFp&#10;xSRH6a2rM7EYsKxnnXVWtwswsQs0ImBh2MFXb7n+wT5jNH1TDw0OG4wIwNKqJlHaHYJLC+YO2sJA&#10;ZwF0xNBhYB4wEMeRYshZknnosetigjHgCt4ZXQYw1qmMLy8h+a3Nu4p7x5Jw3X0Ta6zrO9bOu12A&#10;PujtjemNdQ2h3xdoAADOrElEQVQWsfNlFtEaisnxzbeV3tFyDYcCtiwrjA/bg9E17nGzC7AS9noq&#10;pVpyVaRia/sjCzFuhPdd7kUZdLEmO75xuxjAspS93aQWAQMVAfb9FcGA3Ci1CHB0Q44NA/mekO4n&#10;/MznfEUFkLTLLpt7/H03RxZlP35si7yyOu4sgFHXu5Pmo2JqRdZrpnTssssuJ554okDxisTEcp60&#10;S8ZiAYx7v3+O0ma+wEtKRBfQWsY03VkAIy1ul941Epq6ShswQGLuvffe55577sknnzxHUd5hdNEx&#10;UP60AIBMz3zed9xQTRTZLMB8x43Prv/pMNDlAVwBM2G8Zh5AXSE83RG+JU1b3V7aOJYvNJMvSoig&#10;LvDXS8cxo9n1uTyoKwmeOcKT4P+EbwHMbrGWXKvlQV2jo31M8+0sgD4WgKKYAiQ4bs+BV98aWH6c&#10;PyaqGkrWy3jclvfmlsDWmc8BHlU+VdWLPU2WohmxPFbZijjwFkuuJEDnFg/l8XFXWB7UNTqWxjTf&#10;lbsLUMG9lsi21RdBzPAPz9P90mE6nh+dWFdyzd47HlrHBAYgJ5q+97f8TM+lQiHkwPHHH+9rI87+&#10;RQJ0m+JLZe06OEfBwMqNATTlcjPsj9vpewyvwrLPghmTXTmU8lbOuPVVyUqqGoycvobmKLvCtYE1&#10;oLLO+77tPf6aBZqu/nTL11uenofC3wtAE0sDcNKEM9VyXC3cXXcziMTYv3dyvdlVPee8e6l2NTn9&#10;EjmvetWrssa4BPqpfPhJ9gTMQrLC5FxUMFQOzKXCypEhwdKY5rviLIASlMFpk/ObomqS+XwubNNq&#10;OyaqGgrhyhm3GdUf6j42r15p4XDoLkCI+ZxzzqG9qC7N6S36IOrQBXbKfTfLg69mCGt5SGS7qelj&#10;r2gVr9fzjjvuqHl9Y1NJ9jW0DSv5xPYJJ5ygmg4dgvBxhOjdZsy8EiM0LA1dE4xtpLmHfNfbEJU/&#10;AaTE4XfaaSdNTNAs1KeYM2WgGh20WnmViL1b6tQEjArbbbedHrwqHAbPmmSmeqP1dcL0b17tnNBL&#10;r5QYSt5dhQXAwMqRIWO1ADZ/9atfPd1qLWktOBh4b0kWwsvcK77nOdJw2bv+Qx2sBWDgxaKuhR+3&#10;jlAPHRpNUmA0WesXKh28KFFdPFdtqTqq1EOMAG1zuZvOqX+6U047YFRQzW6Xt3/84x+JVIcX/vKX&#10;v6gWpqARKWbaUTX/KscyuQJWSZxj9X/96187+LDrrrtSoqagfpLmSoNG4+pKSRIkXZmgk2TYRBMb&#10;Woe5OTttg678dSNN2voAI1deNT86HoQUPMCiwlXOK+VUvg715l/PTQSW0QMDEAIY1Txk1v7W6CUT&#10;hq7dArBMN0QLA4u1KMtp3OUcAyjjPc5KS+1VYe9yVklvw2XGhJ0dvQALGnIqWspDXyFCIcUqbf2o&#10;W/ppMKjpNjTvoZmzVq/SQzzyGAflFhuXZk1N5aWD47IH4OrcQ3RknZRJhQQYMkpzgiGz6ipwJlTQ&#10;YrHSzb08GACqbaG0umriuYXzFjBpW3Uy6AJQQjfEPGKgk13zgszlbwFEGCW5L2d5+QclH/sisbMA&#10;5oW2BnSyori3RU4DLACqlxHQizd6ei7fXuvVss0hBpjC4yCDwcCMYuW0zIveJqPMt2UnjWOmXZ9j&#10;xcCKkiFNm3V+sbr8LQCEkrs8/chiPkozxNdZAIvi/awo7h3dApgOLYuFrvmVNYvSW4e6RUH7Agy6&#10;WCu7zMZd5qcBK7WKFyXIacswEb8u7rcALNoNEQwk1t1yTAebnq23i2KlLZvlGxH5y2a+3UQ6DIyO&#10;gWVuAUTTS+3Jt60qO2l0BHU1OwzMLwY663N+8Tm0NxaAvZVRLLChXXUVOgwsMwwsZwugVH7nQi0z&#10;qu2mM1YMVNBiGXjPyR9kAeRU4VjxNi+djx4xmpfhuk5WOAaWswWwwpe2m36HgdlhoLlTtgysZ5G/&#10;XCEwOP93dria91bdHuW8o7TrcAAGOgugI48OAx0GljAGhjrNMWJGvFKp2yxYwqTQgT5zDKwgC6AV&#10;2yxW7w11pqTvBW2dgJg5jXUtOgwsAQx0zvcSWKQOxPnGwAqyAKDOscDevcBcl9ZErH/PPPNMe4e9&#10;lWMZdMlc802HXX9LCQMDbi+e9TSGuvKz7nkpNhwTNsbU7VLEcAdzMDBx9wGUk103l4GyeQQzd4Zv&#10;hH76m7wS+ktvzb8pb75t9e9V3UxeNZu7odW2QF1Ce6WBOelRLRw2kTxu9liAsWqmzbkswLjjRt0C&#10;998KeoU73P3X/Fh2i5ta/NXkl9wDmCk01yIEWUvWpM8Wuc5oNVtEnm6HcmvqBJ6qXIUAyCyG9jPH&#10;lepLwHPsc+k270X4Yi3BAozbd5nGNO7kWgB1G7mZy+N18bgPkDjU5zLwW97ylrm7uylQWlhrWQBk&#10;lp+Pi+itb8MYHDk+UBLKQ25OLbuhlqEEVtNKaImMJkgtedErWJticdZve0mnKcIidl2Wfvrpp7tK&#10;nRB3QYLrYK985Su7KKk3sNFq2xfDZWAtwNuWBO/FUlNM9wrQ5hK02g5QM0tXaM4C8qZ6xnS+MhCV&#10;r6t8XCDMGB7xKp/QDI+kLS7L93VyuWG+dOwhX/pJ25TkAwHpKp/ga/WZYFu+MlA3FteyVijOQ11R&#10;7CEfN8oQ4XQ9g0oyYBFAJhXp0ZQhdVGx8nxHIDeJ5ZnwCdfXlcmzwPDoTbpY4+i4WsiaY9LEQ6cw&#10;pnEn1AKIoMnnxUiTf/u3f/v5z39+7LHHRgzd+973fv3rX5/LfUsTt1RsywJQLR8Nq/hBEFrehrd+&#10;vm5SijCypqlImhqoZQHU8kynNSfHAvjABz5w4IEHmiwEmq/9jgc84AE+ENV772xnAQxly2VToXQ/&#10;jevrOz/5yU9+85vfHHzwwfW1nvj9/s3nhaK8/Tx7FY2OoqLmoztzFXeqeaWkvlqUTw/41+cE2Rmh&#10;vXxqSBNs7ntFGUVNqtfPcz4apIKaGTcqX3lu/AShfny7iMWgGmAY/T6DZAjGrjnmb74rqI4elPg3&#10;9y7H2jBBJcoNXdaDZ8ySvw9+8INvf/vb77bbbiVAym1YNvTQTWQ6DIxJEw9F+JjGnUQLAF/h53wt&#10;FF7Igqc+9anHH3/8Xe5yl1NOOeXwww9nzn/zm9/E2xEHpcubSGxaAClvuX18X0IkvkIp+5b6rw6b&#10;MYBWVy3dP+EWAHS95z3v+chHPnKd61yHUCaCift99tnnox/9KCHbosIlagH0Xe74lzXBLgbQQgWE&#10;sAW/9KUvfe1rX2Nq04VUnS/n3vCGN6Qpo2Ixy09/+tMrXelKKYxjjR///Oc/3+52t7va1a5G0eJW&#10;3+j705/+dNppp93sZjfzfV5aWednnHHGoYceqoeb3/zmhlbnqKOO0vAa17iG3vbcc898ovDHP/7x&#10;qaeeesc73hF3Y8/rXve6f/jDH5gjxqJ0d999d+ocbEcffbQOr3/96xs0X0H0fT8mC7WtN4VHHnmk&#10;3pgCIDEiSI455hgsbyK+gkhuqJZPCPoxdETF9t57bywAHl8pBJ5xTUdXKoRyzEgPSrCMeYHnX/7l&#10;X65ylat4tWItgOKjloczVJ8t3Qpj0sRDETKucWOn9/6SNLfwv7gORsfnJBFupPvvec973v3ud7cR&#10;QBA87WlPu9WtbkVMpCbmJzuY6uondy+/+OhN+PP51MwrXwpozbH1VgUM36qWJgZKZQ+G9qtqGbc1&#10;dMEz9G1qttDebNU7KS4LSHpbNfFQb9V8wxvecLe73Y24h0wi8p/+6Z+e/OQnw17vWk8Hbd+eB8A8&#10;Xz1nFgNwOOBtawn6grTw1D4JI4YX/vrXvz7wgQ/cb7/9/uZv/uaDH/ygf5/xjGeIvWGufKoYkb/3&#10;ve+9853v/Nvf/ja85ufTwLe4xS3YlKmm3I9ev8997vOFL3wBgYUxvRVkuvWtb02Xpw7l+pKXvAQj&#10;68G/AIheB8NLX/pSZJmGehCvutOd7vRf//VfGVS5JgSCQZWE+/T/mc98Rmjwd7/7XUq8Yr4Y4lGP&#10;ehSjQYm2OOWQQw4Bhj4Dhp+9RQ1xAZES79/fn/3sZ9e+9rU/8YlPkACJDpoUlf/85z+f+j/ssMPU&#10;Z1Xc//73/+IXv6hJiY5JWNAOhrFiYLE045jGnbizAOW747o99tiD1c/GJyAwZD7gzeiOZInd7a8K&#10;2S8YbIfGv0+dvpXrLQLKM/O/r2mWoakiRgkhwkwhXxbLCp7pV+PgkBuXTc2vfOUrhDJZ2esTD7VJ&#10;uwpLHQNlqn7+859/9KMfzat+zWteQ3NTw7xbDMjazkabZ+pQoOh1r3sdTqS/Oc0U9stf/vIb3OAG&#10;D33oQ3EBZUlz//rXv37xi1/MxLzrXe+KTzGIwk9+8pP/+7//+4pXvILnrZrmjIn/+7//syGFwdOQ&#10;ijU6F/xZz3oWBox6pvjf/e533+Me97jtbW+rNw2POOKI5z3veTe5yU0ADKr0ptpb3vIWWvma17ym&#10;atHrLInvfve7LA+kHpvjl7/85Qtf+EIWwL3uda/IEL297GUvA8M//uM/ZjV1+N///d80vVC/KZi7&#10;mmyOF73oRQIVpqayKf/rv/4rK4dzYtz/+Z//IZ2XOjGsEPjLf1gh8x06zYnbBUjeTTy2SB+s+9jH&#10;PvbqV786eUFXeSZWmN6ERQXfeiMkfXcBSkl7MEQryB/Fr5BLIZyYt2UNJIycgfIQOQXabCU0LYzY&#10;B03st+yD6d6m/xm9zSi9rao8D0X6hDsPj0D/xje+8f/+3/8jB2984xt/6lOfWjZ5ADXfFvV3uwAt&#10;hIQkqPw3velNIupvfetb2dxK3v/+96ONt73tbQLm3/nOd0488UTKHp1oLuyf7Tl8mkScuObZs0dC&#10;CrPLriTRMpXVCTvrQblqQlBhnDSkpKnemPWGUGKX3UD4PTyoGpbURCie4vesWuqrpkT/NiYCkmry&#10;hbO7n++B6ZCRkVyBfCUkbgPZknFVE9hXk2xhCYVUVJAkawqxKm50oxs97nGPYxbYofjsZz9L9//z&#10;P/8zywZ+/v3f/33//fdfsXsBQ9VMVche0mI5S6PDOaBmr66Zl26HdjKmcSfOAojGNdskGMMLLmWP&#10;27d+85vf/L73ve8//uM/MP+3vvUtxnhMhL64G2oBaJjoPeGSTmJ8pM+Cga9DGEU7tiyAvnq6iHvB&#10;LIDpRuxrAUAvP+ZHP/oRQ8qmL9fn29/+NpH36U9/ujfgMXrPvUswjraF/746fvDbLF/B2Us205lQ&#10;QzlzaVVoTtwzHf+UpzzF3jbz2l+qlOL/8pe/TPPFfUcVlOVeG37eRj2jouTcZfPLsxJqVQXsE2aJ&#10;VoZV/IuD1FRC0cZdLmvbEJguJwi0jd0Qda6tQsF5Ojib8SBkOmBJFWhrlqvCbIH515Y/mAmNa13r&#10;WvokH/zLdiE6ktnHnjjuuOMM4WdciQ4emPuSBtTJKPr3L2WvW53oXwkdz/LQ3L8AMx0blO94xzts&#10;TcpMevazn23udkzsoSwtYlhgaK2shYbzFjMuMBhzHG5MmngoVGMad4IsgIiG8rBxvnycsOjDHvYw&#10;jC12jTnD8OJ7/h3dAojgKx3gITGAKtetwro6NOX+yjCSrty07gNhta2VG6qfmms8nX1QxkezclOb&#10;9iqq0XVt7Cqbo7Q+MS1Aet/73lcYQDIXC2DEGEBBPh0eei2PEe2DWosBVlSTDXpxOOBtZwG0ViER&#10;rOc85zlWny3I+6ekBec/9rGPKbcE1JtguCzRKPuwQC1NWer1Kv2HrYpKPQjRO8gjbB6FWp00l6+1&#10;4l4Va9O1ohR/+7d/e9WrXrVIK6NXnXTVlAbUuX9T0nLNmyyWcSvOV1yvCU5p7hUyX1ge0gnhivAh&#10;E2xPJKtRPNLRJDLqVa96VUmwoQJ9CVXIms5LhKMlh5cQEgrUMWnioagY07gTlAdAAMW9CG8ztCFF&#10;CQvAAwOfIU8WuAxAFK7pzw3GHcS1VEVTRUWNRfc3SRwYhhMhzImDMHaOOC/pn1lIjDI7m7IOARLK&#10;2XNp7oks6Ql2wI+IAUwhB14WyN/93d/JrUHtvH8BNl4aX1YYgIZD+b/4xS9K9DSZrnR5SzFE7xZb&#10;actLlqUfhdp82/y3WLIKy1CQWCDG/vvf/z59pvPi1iosJk3Jhz/8YRtbqLrAK5DSQwuSmk46bwqN&#10;NOSKiIJIhGQx2zQRUZC1YGpSASAN9sTV5AOlYV+BM+K6TFS1zIUXFL9r7rAFz/PS1dyB6XqYMuwm&#10;BwvRRsWxXFIhR38TBhAAfNe73iUZxw6ffxMwGJHZRiG48HlhgxTIfmEcl7zqPS83OdgbERIT4b7Y&#10;9KX+oTqOYIVkR+wk5tEoWB3FOFtmQnNEHC56Neas/X5aDSVYgg996ENSQ3CWfDp59cLgWI/BLXVO&#10;GL8X2lKoQyfiKO/HP/7xOlPXrF8eYYv76l8PEu5kIEotrMJRuJ5Nw2Vv6vUBcNZcSgKI+Qvy20Qo&#10;dRWjwV/pAo4AOFAjOCFGIlmSTyJwojJTAGzNyMFQ5Ex4hWAm26BN8TgXsFtrPZeuurZzx8AEWQC5&#10;PqzXZs9BYWdvpP5N2SwbNhr7CpS+6JiO4IaKMAO1VP7QJnNfj7H2EB62t2IvM6LNVovDXRyaGbE3&#10;zFREd34BnhEY8zv0SuvN0ttTO+CAA1jYb3/721kArGqn7KQFJCPEWtgkEgkQBps1cnSiN2m8Hlom&#10;41DLL+yGOJ0FyE5EfqTB0Nz7hzzkIf/wD/8wO2UMMBYAewh+Kv6RoYs+xf/l0DgZKOfAg39lEoiX&#10;5HKk7tdhYKlgYIIsgCaDFfpwYLJ2c69IBeeTXdwXyyVZ5uikLnV934ucIMRfXp3tFdEUHl7SvGeE&#10;K5iphIk5EnrSvpqjD1UMcxyxax4MSHCTDXe9613P9VC26jnNltVJvFyTFVXn4JyrfkqPZreoL6lk&#10;1Vq5NU3ju2WIq/z9739f5Hwo4fVqcdvwvO3B+1Zs95bbWsAPHjFwUucuReB1tPY4yg5QLnZCKDkZ&#10;KCEJxtwWwGKQadgR2KJjYChRLTqEkwPAZFkA0+El13RYVxd1uUosLuzov8G6vNfvXH66v3BFDhJS&#10;IpbJ+pbkTHjNKAmg0DUv/npzz3heOhydKlZyTayUvXkZ7J/73OccBEAGDuvTZ71BuEKUZHin4GJ8&#10;l5CtZ+X5ouaI8td9AE7exyQdcS0ylnQ83vZ0tsgAr0BKgTsHe43O3ibMoDvc4Q75HEDvD6HCEsUv&#10;KkkiJYnYlqW5u4dgxLl01caEgZm6EDOtPyawF6vbybIAemUB1sJXWJFFL2vJZSD4zb5Apy1mTTEO&#10;QQlyPvOZz3QigP9nn3VGUnjW4/aVpMvY2JpHRM17V7SgCFDu8LeHLc1etpfDdc1ge7n1xZWC3miG&#10;pu8LD9f8QQ96kN3xEXlT8NxplFkE6h/zmMcwXEY/Vl42CltHEl8uNhgM5ChkCXI7FLkOwZVBTtMA&#10;aXQDaN7XtNmhKecKubGOMrvOx513HPtsRCIMJbQCVLOb1xJtNUEWQF9bTCFRRTwx3p1cksImXGlj&#10;MqJqJa/c7AguGMOENgLkSzvrZecyd7OM7orNbugRW61whhwRS3OpFkaTuI6JXGvjjr8Y2Tl9U/oS&#10;kfC23YBb3rYIgdi4PJK+fOeqHPlxcnVHhE1G6kwzDDKuVvkqz4gDFbQECAj5ErMm9aaMomYgxOVa&#10;RJOrgfyb9OFmgGRECOexWkE4merfTKOeFxdL84jwpd7VxFkAvQh1CoBY4aw4tvTOd75TVlGu92rZ&#10;vH1XopfVi0NmKgVaJDsdBU8XU2qOW0OPXlizGxyzGmW+nANBTs4Qn0+3dkwn1l2YX+6CHGKRxTOx&#10;wnF+5ztdb+QvXZUEbwEh1SDExhCV3Gyi8JWvfKV7f8vp17A3J7z0qzC4jP0RU3QH23lWqj600TuL&#10;2dn9FI87g51xyDnAwagOneRwcgsnKYlVJAZAFglm2DKwpya6sOikFcMo31kY3UhaGMKrUVqrX9Gm&#10;BQajG27KIJscLNQJ3RZIqJnDuu+++z7pSU8iZXwubDo9l4YlIPoq6aaN3OpnOqU+nYIc0H8vVgdo&#10;bq+my23uHWKwBdPXrGl2wttzgtmNb6IpEB5Ra/PSJQEzNYkmh3JGhCR47nK1gq5cdpu8ehcDyAtp&#10;fR6COysx8LWvfe2ISn3EVRiFNayUMwiy8Weqwwbbx4kPD1b/6UHQ0eeyXI1c0KYc7/iURm4o0RuV&#10;L47y3Oc+V0Zt/NpZI2F+G1o7olKf08m0+R1uut4GL0cTt1C6uKAuDEImcJQJuhOwL3ZIKJvWPj1y&#10;m9vcxgldbOZS2x/+8Idf//rXK2gpp4kOc5Cp7ptETGq68RQn+6ZIMnrCopF3zgo76RSHJlJGuVRe&#10;npDvlZXcyZaV+tiJx1z3/8cmMK7ghD3UpkwhFNxeIm7hV/2EuH24zBdIeV0pD5B8CB8iE07UVfXj&#10;lcuIZErLSfZr9uMGX+f3pHA7yd10hsyUbPJhN0NksiD0V7DXd19s9lP5/iX3n/70pzsJ5j5z3j/G&#10;Y1dlM7gAq4Vojtu7Ogv/Nis43biD3xb80DJdgvfkSPBxS4qoWJ+08S3g733vey94wQu4jPS97980&#10;iSqGadA1U2U8+hQK7U2+Q5A3velNMWPv0KUqWutoZV3RY0a+9YcLRgE4XTWnHLAZQ27+ecITnuA4&#10;QIkOD9IgXG5o+wzDGs4NJZ7ZCobDmG5UdJZSQiVziiySKpgPFeacs+aQzJzKx0TyGYXck58PFqiQ&#10;ElaFf5Oim6wFC2HvI90q91cFhX5pm4no3F9o0TCDau5tPqCct/5VwUAJEngGTPop5qrRDZ1r0BIO&#10;SQA/+x2ACa5yZFrbgKqa4XKEWzVZ25lsdpqURHjqJJ91yKaMh9w+OcqqjU5a46jZFEHj6H+6Psc0&#10;7qRbAKZNK8swwor4DdFgS3tvsoipTPuUvlyS6zhEIF1mIkKAhih4Gs49JHIItMWiAoAoL+WsB+Ws&#10;Cp8XS7nzBQ5EeYUQBfTcYaIcsSqX3yT/2fPjH/9496QiUyAp/8///E/lBIGUOl8vReioXLlLVA46&#10;6CDMRoI4JSxOiPTBSVJIRcYtjim7WUw5D8ynyWys2mrFBsr1jwdwJttFfdMUmCVTfIBVh6wQwtqk&#10;GAea29TUv03ZfJDNuMqxlg+7QYUOsajcSZPKh1KcVrrf/e7nPhNYYjxBGgDcZmoWjCT+VvMyhlDh&#10;wuv4wePO0QJoCpdeZZ/OF5KlF3EsM7Whhoke8YhHuAkAj6AfAX/mYEsd9qrneQe7hfYs0wDjg3aR&#10;b8gIbiV8xVhH3qbGYejV6y3I1ceALCG3+bLXm2+BlAz/KLxouChCooZqV6455vWxknxYxC/KOCmK&#10;ODTfGs4tZ3ojIvIVIkLAL/csxQLww5ieVdYqTTzkgwt4uRIMM+VYFfr0CjYqmAewfJohxoG3/pZB&#10;4FkrkgTj564zhk4+kpQJqhA1k1axUfJtJ+UBJgIqdXKPeD7Z7BUBlcKU5Ca3GCtlQMRMyWlkskur&#10;IA26mFYOWHYWQGcBXAEDKIbaptXueMc7+jKp+0H9EBmOxTO+KEphC8GhKvaB80X2+VA5AeFTXW7s&#10;QscuFOPr5LsjlCX/QDnqZ7DT7uQIeuW1044uzDec/jnTNh3Ul+LLShDlU2507gU9qnMgPvGJTxR1&#10;EFKmREHoXBAnAPuxNtxhzggwLmrWjwxqD64N9zv00EMJXKqdZ+8kHlaU1ezUtXACaSIIkSilj5pI&#10;erjLXe7i1BPd7Kum+AQvGcVpCEe01XzjG98IPIW0OyQwREQpSDQfT9Jb/Axy0GQDAzh/+tOfRk7J&#10;paD4nQFjDIHZrSbuNu+95KezAOZd201OhxJBWJkUgA1slIP+Pfhsbq8F0BLK0Xa4BhsOjqhnsqQ8&#10;TUPctxT2rFEhlgZU/EunNsNmsRuEDH3jID734J/KTGfqn8UgQtayAFrGaG9X5mXvDA+CgWpPoNFf&#10;ak/gTcJylHScbD8Yi1Mep19zJbRm0HvIIYdgSVoQJCQDSZV7uuIxW6Z8GlHn1KdOTNNbgsJkcT2b&#10;Xh1I5k7oDTzWiOiwsoKd8I/NVSYGeSPpSj8gUWhrgxip7zcqZxqSk6YQd99A+VIUSIiOROzV526h&#10;AReKmIV+ki9iCIVEIni8EpURgzQp4UlziYmTKcf7hwrgOUlBsvFqOgugswCugAE0J2TtGk7+rlAb&#10;3ZyogKvLRduYBbmXA90gehYAlvZM/btHDAnG/KQRRdTxG7LOxzxi0dPHriUhR/CJJrGFjaic94yp&#10;aNAEA2Kt61x9lgddjj0CKP6xKyEyj0ke/vCH44qUU7o+iCIqwMigs3FIZCsGkDyMybGxfrSKiQ08&#10;2wF4BjzmG9s527QsADIFa7EJIhf88Bt4jMLwZwHUOS5w/upXv2IiiE+YV5AAHvWBymRhOmjlKlOw&#10;HXjgga6GzQ1onQWwcmIA6OE973kPJcpuJpoRhkv03AzouSyA6bx/NMl0Zmhqnms6B/x0guAF1ZjX&#10;WG8Ui2GY4p5S85g9Hw/sVRgBe6giiR3jV58lbDaZbu5N2BKiLwc63rMfHSxOSZ2z8ps8lQrVQ/7N&#10;QP76EIOwopuOaHH/xq1Phy2yjNa0fNhW2Eb96jMbf2kuHBK0i+ukQt42+/QcG6U5L1KF28NrImB7&#10;MZl4fkRufrptVqt55YG59vd///dIi5/TJK2aYOQ5ScincsXy0IUbSh7jrtBax3EP1yKYeR9u0ncB&#10;kJcdbuLJTj+O4ojTVTSl4Dbjt7yKFtlBUyisxTwhr5IRqZDCcE5VaImAosu+y1/9VPM81JZzjVgD&#10;NWFo8mSrvNY74DWlRl41RyxpwmSp59a8MLDtD0LKGTBsKWRi94GN5ah0ZwG0qGXemW1yOjRTrISJ&#10;JLuxINmdjE62IBNzqKeuLSUhfsB7bibBRCMyLmWoFC1FXfEpWdh20CZNvrc4tzRlmDfu73SrZl6x&#10;HqIFdRW+cy2SdAEqrQ7ZRhaFW8OP+XRhouiBgSbmfNvsTz+ly/PQVLH+NbRNSeEHsca4Fr1ySR1f&#10;U+OQ9G6uR+VHczehyr/gJx/sVLYsgyDEZ9ltfEjJYh+kQlO4ZcdBSf6mc+ZaTpA25VW2GNRhqTAl&#10;/ZWDIpA5LzbiWBmtrwoY64jpfEzjLgELQBwJO+U+MmQnrC1iZvufLx6qSvSpeZlJUJbMlNbd/vDI&#10;KUHKdaNAKUv8jCjD9qVxvRX1Ul4xz1K6MZ9LRlQT9eOpZ82qPPv3aVLKJnKkrmJNk7j+sbWbQ4Sv&#10;1K/yjK7czzYEaR65U5yZm9pEGpL2CCc2fal8eQ9iKnpzlsk+gvSChDGbv5paX9W48G9bkq4F1eC3&#10;TRlayGlNdiVYADVHNwHY+6erSGfbQ4997GPRgMjZUAsgxBZFVfrDA4oVfOLwcWTFn0L5QXXU2OQL&#10;94LWPh2wRe9a2rdJMCYloibdJ9jwq7A2ps5lQalfoiYKEt6SXte6mUArhZFOxq2MubQqVAeTucmb&#10;/ZHQepF3cUEp+OarUiTTkXotWVplaiWvPBA+2WEkssrLakq5vjKkhkvN9ByJmn0NrQRQmTVpXrKl&#10;1dtc/m3CMMd+xgHeUJDGZAFs7lqu6cZelHm2gDFtipPfzztJmhKzV0jcdnv4ijuinJMhIOlXFMyo&#10;9NUTsTVbUPVlcTwmgKn+D37wA5vfylNfOWdIGIphoTBp9oZWbmfBljzLl1AT+Y84s/9HXL70pS8V&#10;iLMfkS+peGX3TnSOV20bLOl7mQ62EeJzbQj2vslNblIekqnJyKODdZgb2TKufznohIuGdvHLuLF3&#10;YPvWJqidPxERNlDIWszfuG47kUIoQZK+z7iQY33lOskn4A3wMAAPV0SbQKWxyBG7dEZ51KMe1Sug&#10;BxPAwr8dII5bYq4vSQ8AeL50fzRBuUEtG3Eoky9AhchfA9nnstuFF9AkSmMmirRhiqowQCwglRgK&#10;zcqeEZ59BOGlMg6CWK+Gqn81oQsDUi21O94rDarD0XGVnpsu74C2KlPPWJKQccfRAGzo05XA4ih0&#10;GD6ixkQrPScPDmvTlPl5zk8df0kJ1fw8KKmfkiQPplXOEdS/KcSqfqqlQppUz+k8o7QK8y8/yl91&#10;8svQ9W9Kqk7eNvvxb65JyATrVWDwy7zyawHWREJGyd3kJmJp1JePTJYOJb/R171Vs0Wus+5nTAbK&#10;KPCMQyMvgRgAe1zgmgVg6xF/0q+MAJKLfpWUZ59Jph5j3CdN7W3L1ENqsl0k9znjJAOAwlPuKAH6&#10;Ft0SOrM3Jj4mpQDNyShEfHxi0Uvl/pKG0gvYASRR7k6nRDlJdkwf/OAHy/5TyHliWLAwpO8Ro9Qn&#10;44AM/eY3v0n82UVjHxguOfn0vUQBwpGFIfMOwOZivdG97ASwOfVEDZuL/u1uasgckTrg9lNhD0Oz&#10;jglQ+yCkNlSwlKUrMmKIbHDS+uqo/LjHPU4g1waeswnKmQUmS9ML8Er6k8HgZAFgiC2z0AMYPvnJ&#10;T0pFNNYKjwHMl30dC6D5S+hlFPZe4DrsRVbpV7/6VdoOSSMMxqjYb4ng6NoYMUP1dyzg/O0736FI&#10;0JBiwCMy10SD+2oCLIPL8iWeoR0Gn9Ho6FwWgt9QWyQG3OGHH27ijPIBCkk1+bPYB970LDBJENnJ&#10;fvaznz0dbM3eyuiM0V/QFgKbnYSi0jwPZdD09qOkGZ9PAEb/tRlRY6XcTPOgYbIXEUNapaSCHNVD&#10;yjVJ3KJiG0UDrY2GgFQzNYREabT3pS99CYNYd8EnMiq5AgvMCDMdbr5kxYSMuwQsAAlr1J4kPnFL&#10;2tGOAAVP/VPeBBYHPcl0qgkV0ME0t/qCBLlzlIIUlqT2NEFh1CRHR7m9TyQoVKC5dEJak+eBoNn+&#10;WJpMVM4UMFxOrdD0JKYUBDU5Ok7uoV22MC0u0qA+PYqOya/k/dLWzg7QwRS8/p1sTjnNzYBg1ihx&#10;TJ+VgDdY1tIDOUDsYrmH4Ofi5zAPq0WiLGNZhMPZLRaGySp3DkKGoB/nnulA5YcthQdE+EULGNQx&#10;TcLbwhXsD2YEaNlJLAD/kl8MJpYQUya7ks1fcWNJmcV9W+KvRFgLniZz9sLcEqm9k+07zVkwaqRz&#10;ehtdV810oDnWF0kicyXTuAeCiYm52NBNnQd+NE+ruScA1wzdHeiFB3cUUY0i2eMLYpPeresgU8Yi&#10;FYsNk6ZeI6Yht7J1OUdWAe8wLCjpf/mXfxlqAbRIawDYesbIbkziYxAp9lMcSrJBzrweYDfMcdWW&#10;bvOmpWK9XvOa15C93BUUkiNaUEcujUIni4uEzgIYO/6bKEYrVJ3TgJSlJHY/6pBqZ33bxo6DFdrK&#10;g5jShuO1m5eAyNvYuSXFYkRXwzRPD2Vi97JxXrUoIJ3kLG81KVs4xm/+lnBp9lDwl86oubSYoQlt&#10;9dBLjr1ANivDD3OEcSNm4OiRI4L+StEiVbs8gPmyAJr9TKwyoLp8F4pNzBZkgAoUORji8EuZLBiE&#10;Nel4PXt0wVK0+rJYSRw6ngFdd3lVOe5mzXMACIfefCBv5RJxDOyazcKOmU7ewY/7OV72spcJSXI/&#10;7AnmupERLyMauxid4AGgzpYowc4bsV7ykJCfxFIr21kA063bmCyPCboVuDnzpgzFuqhEXM7dOA7d&#10;8dQl9/FdeuOrqCenUSsIVloz+XGl44PN5namkma6TVVu+gTptvJfqnNdlS2ikwrQtfqPeZEemu5L&#10;PUc85W2TE6JFKoxGolWTUjAGTXJQGtZfJYnUpdC8gAqNtja4d4Io8NkrNCdYekw6aLVYIwbPF2s+&#10;qAizcMWYg7GPy04twpb7YrPsGc94xii7APMykSb19nbI9BfuqgOuTS5gyjhQjs2Ly+otmneK3d7B&#10;YPWfhjOyAu0eAlgsjfYSAgwCF0CHlbAaBec1r76zm27WM8JGa4hR0JiNA/Bnu8HC5UKCUfA/I9hG&#10;QVHfOgszyqzBm6+GE2cBBO/loJsnyiCh7PQ798JNcRwgHnx+wuZsf/l99FyTEO0XfupTn+Ix8G9C&#10;VelWxMmmAFM9+jIk6CcDwMUgNvOSpltgsOs5yjwM5TWoByEsmwXCkqXvNQGDLXnxVXvw1UnGtQ0h&#10;I48vYi7VuWebBZL4JAGk81T2s60ATlsSKcxP/+4YYD7nq+TVjzkKijglIRm78KCh1CShXRJcb7lW&#10;TGE29ohLGyXUv82FCfmkadH0UuS9pvCKEVC/+eLV+e2HzLX0Sf2zN5S75Frmo3/Z373BofmFZF56&#10;E/+vo4y9OniUtRilTgtUpjPWw79iJJJykmczL9MZ3EnZ/SOO1RSMkUtpWIKRMMklRSW1mj035WcJ&#10;qBxWyvUAkY3pxN8BPxWSSEiqc0VQncpksr82LtMwkKTDpkgsSdgUrSUDSzgXJzZVSVOk9GKjKWMD&#10;Q6ZZc2w6XSPifKlUm7g8AKi3800wUU6xE3n/jirZ1ZYJyAmwdU1/e8Z+opTiSJrYzJbr50Yzx47t&#10;CFLkcn9UyDa8tEGbnapJIJBbR1jQ96II4uH+IkeKU/KdrXeb5Y7x2HSQLa++odWX9Cd9zz6ii3cA&#10;5tAdg8O2Pa9CfZ3YxAItWWBHUEjQZipqBnMu8DEWIOUeumKIHWNvXiYBSWGT1REDbwlicOpceoF+&#10;OBbgMTWnBiTzm7jgmFwEMDBoMJv6Jqi+tAOBTW2Nq0OH+0HlIEMuCMJXTvmLSYKcJyfUrz7Gky3I&#10;JfIXbOYoEgByptXk7AJMxzzxU0u+lyBL/cFvU6FpZLRGSfNZ823a9rqwc+lz1sAMbQgqGa/yTqSM&#10;0Fv59DaL0wGWWWiX3IuHfYaOuxQrRBngdLyZ63eyyrQCvvOZEvsp8iSY5p4Z3DmRNOtIQBHMrHsI&#10;kulR0sPuHhGR60cZc9aauLOZIpECv/MQCAGJePwlw5Gu5GRONFjNXPto4rqSdKUaYaWTHFjQUM2c&#10;bFSfewZLue8PMegcfrIhqxPyuY4+5k5i8k0FQimSk2QWizKKHnSYL7wkITEphzG2NNGPtwAwildg&#10;E8qyj5Dh1A/eCOecm4jy1jyx4fSQ84fAiDmSrgCZS9xjCscvysXJSkSgc36qKYIWkp7HNO4kWgBW&#10;sfbOPdtjs0vkfisMBuM2JilOC0mZoWPb2A7tWC3bmRLac/svYpLhTKEiWbqNAlYZEdDlHGiKGQXw&#10;4NWnzvUpFc7tWmwIRIBn/Khq9EeVCpNKvlPf8TyJP0hK57ZLZf3QtbS4BxJQ/6iHqgYPLnISQZjd&#10;Rhd4aGImiAxh5ewAHoP0PaELdMxrZxAQK9IVRSzMCy8hOJXlLuENjOEW4dyEyPhQnxbXp55doyHt&#10;EZDUuUPYsUJMBx6cYPSAh7kmkIDixRJkKsm/BQxQwfnWt77VxHG+hABWgi3hcFrzN52uLY2bh75K&#10;bi5tp+OrzgKYR4mDPoWvkRy+sIfNqmYv5rNYo+ueaEe8hnEQ6sSmPc4FbyaI6wXMMKBwYB3lVY5n&#10;sRs2xMIO3FIS4pFO98wIh3OBbUBbug0wDg/nMwTRzVmvOMH516tSgaSofxVGm0bpekgrclWFqEai&#10;JlxvlOhdTdTP7SZQVO5Ehg7S/EUn6TzNo+lztbn+862y6PXo3ZxNyDRzP4retFUeF5Eg9So2B0GX&#10;u1J0opUeou9z0UtUQD6LkML0HyTkkgNDxAjIRAxRJohT2czlbDONziDzuLhjGnfiLIAWykyb7ysX&#10;SUKy03rWRnK+GLjsZR4/7zY3A2plsW1vs1hZsnYKkvWjOfoWk2cKKOElh+a8ssZi+Pn6jvooI9QQ&#10;20JYXoloQe7eCa3bEQAMUqjv9anPOOCRo2Cbpn4RguhGJ2L+saPZCpVYkHHVd3A/93npPCEsejrk&#10;nvoewm/MEa0AY2rhWz/9Zw+CBZAbUqOM1aTmDa2TlJeGRtNuGmBziIuIAYj9Ev3MEZ4fWTY5MYDp&#10;rIelYgHMI9uPqSskYeta3Mv2lnAaExkZS6NjCoeKosN6NVloqblASig/bIKoptN8aZXYL5oMA5bt&#10;6C0iZOg76tJ7IGVMGOjbbanGpoiPTODc++uTH2Xl+Je5z9pmSJm+M0EMdIZUfbSz+G7hFUYmwgIQ&#10;MeX2JF5IoMWhInmyjUgKCTRy5Z0n8i/5wxUhDaIsuTrCsR7YN6QQB4bjHjcp4o6oEbAkN3hikWBU&#10;afS05/jQCQaUxi317yEKOKIbirTlcCd7Jj8lCRiogHhihcQQ0WHGSsQ+Fkaslgztr55JQrMAp1ax&#10;CSL5NU9b8lzMxr+0gxJ7srkEAjtAgsrIVWxMuUQTB6ZaImiBiXMchLQELAB+trC8CIx7TLks7gOw&#10;WuLwTbVXUml2hlKrVf6tv+m8+W9siyx/74ilpEsr56H+bQrZEjqt3koKl8xtjpjKEbgV+Gp1VeI4&#10;DdMhsiYLuCnMKeEQMQm0LonJpklnARSGF5KxF2UsNOM+ADEwAp2jIw7kpJzDgWIAhLsNApG25LS3&#10;dGHkZq7CLchjtkap9xVSEGtEMQanv0Sbcp1cNfdKoI45yygpD3tR0ELNgL8XhnJDvS3IgS3jx00e&#10;jABsZTeNByIdh2qcDg8LOSngxQIgMPPFnSxNVGMJkDxU2LVkl2kmWhAvvCReU4gFG1nc5oK2JGev&#10;nCzhVrKrYCtROZ0QbuIw0DaFcFPkZqbNDlttU6G4PnMpiVqosKavfOUrpaBa7uZYC7ma4xt34jIB&#10;W2i1JDEqxasF3GwEIMfkmwQpfixHQe+W/rO6AkRcfzWL6FOHzWtjrOqHN/wrdpRMvdBN0TS/uTL+&#10;FIZEcgU69VlUGHi8EioAc4vNlOtH/aZq96wfljWQQojlG5mj0IXyFBY5kjW2b8HZ4iv92M21a5B5&#10;FTAGdReQ+RatE9/2LF1bZL6Ecj5h3FdwLzCJd8MtAAaKPBAMSkBgpJvIKiaSpwIAUTSOkZKWfIye&#10;cBxXYLmpRYo+hwIvcmb7rO+1E/b4bLfN4vakROyo3viIvTackhwU7Pu2CTN2kB6LiVqzUyf72X5N&#10;PRcpkQ/y2l+DtMTY+uIhaO8Fr7h4wNvZdQi22GpkYxPsuNE1nfzL6Elh/pYzELETCVm/NKl1L1EZ&#10;6dcUYvVvdZ6GJHN6jmTL3+ZDPVeF5kMAqFap3CzJq0wn8Jd0bdYMErJn0cSA50KFh4STywocSudL&#10;q8KkWwCwSS5YBk4/R4ERIJJf6pCatOMuPGAXPMeaw+dWS1DOpT2+eSqGI2yVcj/xRvsI6vN4sG6M&#10;CQqbmOAc2zWXsS92pH5CTySC4KR7e2xz0t8JOhGX9tHFi0QF6ekYGX4ayhXQiQ14WYQp9AOYHUTZ&#10;wnYTm/UJHSLV9qFdf/cGkmXmCyS2hS+vEIuMd1sMypPhT774LIeu9E+LKwe5v2J3vqthZ1e5iC6w&#10;1Tc7CQocfT+ZSnwv4t7uhsAd+Hl+RLmtTdWAMVMBtLSovIO2FwORaLgGDchdpcmi0gSN+bW5eCq/&#10;pi2LESTbtnprqoe+qI6MFmCQMdD3EG9k7uyWCT3zv7FGC9rqDdnbR+vV663hAMZGYQZFSw39YZl8&#10;bNfopI2bOjkqucuoibT004vMZv+D306H0unmm+GAl0uC7ZM2ARjQ6oogrT79twd95hOf+I///NxX&#10;f/C7ky6+/Ox09XaZUbX+lG+95mG3vvWzvnj6homvP+Wbr/bvs790xnRj5TrzvgQ2IngBtWyO6RZr&#10;qreLTjvx7Kn9iN5FGbrEGYLYR59x3kZpsrTqLIFdAOrN1jUJ5doymzEillLlaWuJo9S/oKU8O3tX&#10;NDRWJ7mot2z80NBWTuARG9jpx5wOxUnyd7mQHQRizv6CeDh/2v2AmJ+G1krGnH1NWhznGMjuuywE&#10;0sGhAK4G+0P/mtg/Y0mQLDaH7KvZSKNH6VeQyFuknu0OinZmt0w5uenUgLOC0klAAnj8A2BpiS4R&#10;A4nZkT6SDAAj4GFS8vVyESE1b7NffdpafeYL88K4mgPYW5IIkPo3QfMqeQdpJgUPcGiH0uYfocDJ&#10;I/SZU/6i6ac//emI2+xqg7Mp8YvTesm6OKovY4zjbeTadD0PfhuxVbPohTnNlxb3zgLazNFfPjeS&#10;cLoEL+ARFiTKzFHbFq5mMcocmwCPXYuh4n4NgAdT4C8ZLfUV79bQ8QdMqmVh1Fo3qUJvo2sg3dqX&#10;tH2G3+URyyjCs3IpxDnmOP15aW4uko5dtCdVWabwTNd07Z/f+/D7v+XQza50tStvfvbJZ6zb4y7P&#10;ffs7/u42u4gVTGHsvO/92wEf3eLv3v3iu+yy6YXffdE9//nIR37og/90u91ZcRd8J/9+6J9vP/Xv&#10;hl9L+/ZF/oizbjDpqp+8/G7/tOZ1B7/p7tpOY7et/fW/3fPxxzzv4A8+dKdZXdUAjU582CNjv3Im&#10;K6gwIrTzWG3WRsxgGJaABSAbhRrjiCf8SNXRZO6P9KN6mQI5ooMhaW4uO1anJm1wJpZFQYqBu83X&#10;v/QxdyerqCveg7yYZLXkhsGQF4WtkH6lp1kMoS2vWABsAlKSnmYfRGewBnSS7+0yUMisYJxaVV9X&#10;UlEAU18nosWVk24kL3siH0HRjxIuO1eG3cAPk3cTtuHQ0+h2CvQjYp/rUNQn+GTuaCINJ98ADZCp&#10;Tx7JSAKnCH/ggR+6n7MiA8DnAYU6UsgCgCJh0gFbsH05dhw6viUvWiq5swDmRaCE+CWBOi1G66NA&#10;xOAyDAZBPvk6O29pXmBLJ8CTo2CLikKVqDsApMSuIhyn89311vsqCQ1x2QvyGQlZzV/xildIAnC5&#10;vZReRr+IIBzyDeYRFbPuCng+ZWJZ7fK4EaRXDQ/uedXPXvk3zzzx+d//8KOvvPmqU3/5+Te//E3f&#10;2OwJB37upbef+s7vutM+94y7vObS13z/o4++yppfv/6+Tzn2eT/+0MM2SL6LD/m3Bzz9uOf++IOP&#10;2OXyZKm+FDUjbDfX6LLndX/9xDP/8bcP/erbHzT97C751j/c+oBTXviLzzxxKul65h8dQDzCuhZa&#10;OBk+WyJo1qszi4azQ9fQgUaKdw3tZXwVTJsHnwUOq/Ni+crOwgm+8cKTHu9HgcloY/BKYmKvJe1T&#10;uQenTsXoBBIwZ2SBv+pzrB3N5zpT3rU9qYn6XHm2ReX2Zwh+PF7ysQCWQTr3N504qsCVj8uSH7vE&#10;jXt2KLjy6peEopJz9B+0lcyovucM6q0JFrGCX3wCkOqXwMp8WS3qm1QyszKuOqwWfglbJwdm8lNf&#10;1qucSmZTIdMWg4OF5p5bOFoad3zL2vW86BhAJ9GCdBg7gH2Z+yGagCEJBiVTeBa0kX200S96a46L&#10;PtEkRigGmQ5dIfveHfpm/Zb6jwFENcqSa81rRhpC5RwgYqOkIZZnvs8CV+Mghogs8GQDcaZDXLpq&#10;9Zqtr7Tr9lNafKur3PIJb/rEm+911sff/pljNxzN22z3R3/0sN9/5DEbvCB7lNvtvPOUAzL123Tt&#10;6rXb7eTf5qDBee9GTBlwoZagbuBv3Wk//eR//N9JG6DY/DpP+kjUv1+G6G3ryqKqMFMkRO+Efupj&#10;9LPoZJKbTLoFAHf5xm72yAWrObg5M5pV9zeRwJhI+eUVksqFgKkWne1Z5ZxUyQLXLySY5lVYtFvl&#10;eVsEt5HuL8tnCTBJF0jNor9ixQIycEb7FrUV/Mr9qpN06G99hDThTb9kRzKVBBhquPTjlW2LwgPB&#10;SmClK1sSPp/oLWyIYUyX6tISH00em2TK7oWtKGEuEmFpTXkAtFHPdL8MfA+CXiihyLUaSjt18pbZ&#10;PaOJhzs4xyJMM22bgVyoJbQ+pqMBMtEEw2YHWOHBHJlH2TszWTt3nhOi60XjopAcI8/K5sT8dCBN&#10;t6zmtkajy15vuvlV7vWMR13rD9//3imXJVbLs5t6u/7c4088+6w//faoqTt9Cb9zj/Pv4b87avXl&#10;iFp3/gl//tPRp13SFIYtqbLpRcce/O1vfv9Xxw+js/P/8o2PvutLv51SBj2/NRede+bpp51z0eWH&#10;HchLZ/s32XSjPJ8RDVflCPNcIrT8fkvAAgj5ioq7k0cSnMWgy0sBo2+7A0I09FmWKrpfMp2tTQJI&#10;qDO2YYxQWf38+GyZ17FRb20lCh5IdHL2I/ZBdLPzcjoRNrfFUP2rwHvWibMJLJKYDlHDtiEEA8Dp&#10;REABqVx950lsviqPyo+DJe3AHof6uQygyt0CJMJh/8m+QJVT8OKi4ge+iCijsIBEnerrx4afLQls&#10;nymzFQRL5A2YAl/fcNBlT4QdAB7qH6jiBOSsfYcBmdgxDmYqRCaNW3pdkEmDcAHgKcMUEVJa/GBk&#10;4GBI2b4tGESYZNTWXtLoEGLSZBcaaKaUoz5qTHrgAIU6OjDNmjrkrEsEljk7ux5KnSdWB3X2E+Xl&#10;5NRS38k2HYYFo0ODxuKfxTQvXb3q8uNMG3h/i32vc63Njj7ir1PK99K1x3/3wE/+9LT1Fx/y9qe9&#10;7nvnrznsA89+zXfO3eSSX7zz6Y1/AXDhbw884O63vfO973ePO97l8e/91Tkmf85h3/rcx975sqc9&#10;+J4P/rf/47GsP/unb3/s3e71uGf93dMeea/7PPuzR055PetP/8Xn3/+Of3vhE+99m1vd7fGv/87J&#10;RPv5P3/vkx50wCePPuvrr/3Hzx6r0nmHH3LoaRtk/rpzfvWhZ95z/5vf8ta3ufnNbn67uz/o5d84&#10;ywt11qy9/Csqs8HDBscSDc+CBWYx3MI3mfQ8AARD9XIIiAPUTKm7u4byswUgdC8hTsKdYLuIt4tN&#10;pLzZbpfg5mSOI3Ay/uzPucpDEN4OOv7EqGx/5oK2UuG8zUeBHRBgQFCHfkSDqIN0HgE0CQfKJfjo&#10;QU6NaLwMA/rVwQRnbCQ229HPoQMd6t8VK5TxAQccwLyQMUD15jZN8JC25KxyQVcZDAL1Suwd4k85&#10;/zrUj80LCU2m7KMDqJpoVh/84v82JpgaUCH/QCQfBuyS2jUwLykCLqwAmJsEfaxMapL0RkhQh9a3&#10;s8viUSGf4rYFoE6OV+iHBcPDk44gaSgxkr4kCJim/Z46JZpb5ny9LUHZ22dvby0Z3bdtQi/TtR38&#10;VofsmISOUrPZVRUuPAcu/IhZL+kgyNWNtqxb10NJBZAPaNurqXGjt4Kc3q30wZDHltXDOLT4UKQV&#10;TfYl6Zg7IYCZWic1NHKCPXLGKRtfCJS0a8/ChSWkSi94oTdRh6H7GkOnNmIFc3TQw9Eh1xY5bTTT&#10;aV745QP2f/0u7/vRm+8xFYHdwDIX/c/f3eZfd3zXVNGlZ3zycbd6+14f/fmbbvGbtz31gPf/ZY/7&#10;/v1rX/3sO+5+7s/f+tQDPvCXPe7znFe96ll32mPVL9/8iCf/717Pe8VT9t/68I+/8s3HPfwL//33&#10;Z7z8zk/7/NlXueXDn/L0pz3hvjfY5Psvvu8zD7rak//1xQ/Y4Rfvffm7/njXD/3fm++xybf/+Q4H&#10;fPmCPe/y2Idd/+Sv/udv93/3D956t9MOevtr3/DRHxy/9Y2f8vaPvuqup7zx3g/+3VN+8Zkn7Xr6&#10;fz33/i/9063+8cVPuumlf/rmJz/06V9e5flf/8rzrrvFphd+7ok3fsn61//uU4+XpTBTJExZIhvy&#10;ANypAIfObSlpyY0Rl2Pu1cY1bhi191d+53QVFqYcGLSXjDYqE6eJZlPS1JgtcIV2Cl3um3uqZTUz&#10;FGg+evqRj3wkJapQc1rQGTxKmr6UqiMrnqr2k6NH/1GQjADeNsWskK0nXU6Kr2AAI4BL7bhBDtfR&#10;4oIEOmdtcOWdAlLolY0Jmp4FQAdryO1OOdMEGHIA9c8RF6LPyT30pNz+vfwArj/7INF+2t1xZEaM&#10;VEeblOqnXFDBXWOsBKkGjggSItnFIHHQpXgAY+hrX/uafjIv1gzhzvoxayHcAK+cKSOsSuszJiAT&#10;QYtGgNY1cJIVEg5p/SK2ogYm4W05Un2hGvw22mjAjKab5sLQ+UKOkvg/csIUITPWLUJl1CYzoAmM&#10;f/MbIChSIWQ2uPLQadZwc+yHrc8UzjHaoYMOrhBI8BGJkS/ZpL7JShCTbytM4sAtvoZDocRsAs5x&#10;0Lk3BwONRU5ydWaBzLM+9bfX2f8F3566XXfj4l7yh7fd7zr3ecvvp77TtvrEDz18r5v809Tr1Ye/&#10;64HXfdC7/zwla6fe/OmdD7zuA9/1p4tWTX2A4KvPu+k1b/iQV3yUG/Op9z3nrtfa9zEfPem8Lz79&#10;evs98v1/vCjy7cKvP/+me+99s4e+6C3vfPsbX/zIW11z30d84Jh168797FOuc6MnfPzIS6ZiVZ97&#10;6g3v9/Y/ely36vdvue91H33g8ehs7UU/e+Vt93rkR09xM+GnnnT9mzzzS2dcBsI77n/d+7/jT9Z+&#10;3bozPv7ovfZ5xpemjnHPalG0InVpHOHYLMrs+pmXBZ17J709bLyPdmItAIDR5ehY6jJ+9mMB8Fnp&#10;V+F9EfJouPxyS4/k/HwQIr/oRXucfO6SUPWK1MtV+VH/yiPIlChP55fzwCWXiNUzEUqtprK8BJsL&#10;0cGBJP0k6k5nK6+u8py5pHmapFxXBUzNK1Oomk0403nVbPbTAiavAM/IENXI9r/mLldmDXQWwIqy&#10;ADAIQ5Plmk+qxAIQZOq1AEYROqF2IQS/WSibvsJnaD+DKzi4JW83X7UZZQpDjQBSyLXH9uyqQ9zK&#10;AhA1EQBIcFFALrftLpaSaM7CUgrs8Vicqpg5SGtP/tijr92wANatOfmrz7/NPnd61c822ARrjvvA&#10;Qy6zAI5870Ou95B/P/IyC+Cv73nw9R7yniOmLIBLjv7AI/ZlIm38XWu/Oz7tI3+46MSPPOr6j//E&#10;qRuF5OrjPvyoRp1rXudWj3jHIReuW3P8hx55/cf9xynk77p1F/3wZXe4z5t+N2V6XPzTV93pBhsV&#10;+sU/32gBrDr6/Q+/7v2o/I0WAIiue/93Hj4F0ZqTDnzEXjfdYKrMblGgES2xALhPy9ICmOg8gARt&#10;RBFJ5zoFR0F6Fkhnetfl/4mxqClILqu57rTSMJnwQv05VpSa1tJf/0ov8KpyiRNpSea8jZ8ExuM+&#10;Zm9SiM/mXwWT0wl4RPvrrtOAnX50Xon6cUCTupxbqBKETMQy5fUNqwCZV7m7qjeaqm0+W5ARUz/9&#10;VEZSFFvBQ34xepK0rBAy49ZkoO63QjBgxfMNKpTDqGVPo4pccDk7DKAfwTDfyJlfQgrLtEBCz1HD&#10;/vatoD77huCuLP1RJlUxpN7KXhEsNuPEHQtFHrCPbUfH7YiRXC/GLBhlrAWoA7y4DTPdvokkWbV6&#10;ajd+42/9GQe/5/n/8r+bP/jFz7pVcv4jU+qHaprLtBFHm22/4/ZbbHv7l3/nj5KTjjrqL7/7/gee&#10;eF33l6y7dPXFl6zLsm6os8W+Tzrw+z/80c8O+e2hB3/jQ8+82RbrHChYt8lWW2+zQV7Lwrv4MiK4&#10;dP2lm29ZX2DebLerXW2bdes332LzS8844ThZ31PV15xx5rmXyh/Z0P/qNWs33WHnnWdJ1hvEsrkS&#10;43Wt3AKs3UIOMdEWQNib3s0hN3QVl5f8il5PBbvpLm2ozN5Sq+L2YvglJiJKtHU3AFGlnzT3C7fY&#10;0hM2V/9ywt6QZi8OL28u/YS2PYgoiPuh6xTWhiKhwBPK7bxVqAnwlJO21XmGFrEQ83esH50168vX&#10;szsrRb8p5tTXg7uP5Cc2x/Us/Mjkl3xQ+j62i5o8FShKeaIj/k5xypo1IqVEf90lMArlFdJ6RfMo&#10;zbs6k4AB1mdsVttADtC6PYJR2HcDu0WufYGPsetKK8cKmjQ8eKYhyFlQkSY2sHjebI7phiCyJbc2&#10;bwEaPJC3DKAmezYnbnb8WKkSNhmbI+ZDcyVAcr3mJKxvJhsRh989z8i2U3mbbba69Oyf/ee7PvD+&#10;t7/67x92vye859ibv+x9/3q/q1AYU11NmRXbbb/DBsXqD6+jbEcPm079q8rOd7jrLbb46w/+50d/&#10;POrQr77j2Q953Dt/s3oT6trL3BWkqx1vf8/bb3/ct//zSz/7zU++/Pon3O32B3z8uA1HnC7DI7/m&#10;CvBvKkV0w8s1p5xy9rY777zlJpvtdts77Hfuf7/uBe/6/Fc++75XPvV5/3HkpTvz09LDpZs5MT7L&#10;+yY3dACNQrlxtGaExkmghKEwbD4gIXYSZouCBfbpWglr7r2xcU5/E1Wy6sxNDFOCmyn4K2hfx/ep&#10;ZzYBGaEhDcp+JxFwArVqU8c3UdQXuBPbyWevqGG3/MozEOuT3Kd/3gMJpb4EQ7fsOTRlLJv9+SAV&#10;RSvFRi6eDXid54Q9858aps55VF4RFl4ZNJmAgGR2MAKEKHROBAOMYSEXwVtJDNSwcZXbUJD6YKZG&#10;kfmvZ00Ia/24b0TA1v3B+pdoLQQCSKFOwUl7fjncxR0RvSD7AONcg2wgCRCMCVcNGpfEhxOIkijg&#10;/mCzVtMmi3MNvZmAgwlgMD8MbTuANKdrm/LZvR0qBCeB2oey63xVQJZW3z4aQqK0pKpQfjaDEhmq&#10;XxMnKI3GZQ3LM02FFsbkuI34gQlMrTcZPHbxsEnLScVfklXRNmDK4G4Op5CFzd6VwxinvHftYpRU&#10;eczWKXXQ73bYqEnHIogFiTLVsIyGDNEKwikBJzEi4UZzUkJislSe5PotLjlldGKECyTbQ+rSjOCB&#10;vG322O3SY3/185/88k8nr9v95g989mv+7YX328eX1zfy4FabnH3iNrd+9J2utfVmW5x3xKHrbv2o&#10;u15zyyn0brrZuUccuv7Wj77rtcSXNtv5Bjfa5Y+ffefb3/eRz37zj5fe8knPffQtdt/hwr/+Zs3+&#10;j7zTXluGnXe84e1usPrnn/3Qx7940M9P3PVeL3rN8+569a032/zcP/zqkls+/M57TQVKV510+Pn7&#10;3u+u1526PO2M3/1q3e0efsdrbL7JZpuc+odjdrvHA2++2xa73/z217nw4M9/5ONf/N4fzt9tv5te&#10;/6Z3fdiDbsFccSHC6lPXX/+Bd7zWVkMlQF/msrLcPFlibnuDyb6UP19cObSfGS3i0N42zqUVzqlm&#10;fVllxE7nsRowchZAWI8WJ7YS66YsWd9+8trkaBA9Ul4l/TH3vKJE7cnJ1VeByie28k1S+k8oTx6f&#10;B+W27lyol89Xu0JHDr94gzOHGDuRADyvH6JBHRdCHXTQQbmAiLWhc2cKWAzKjWJrgIlAi7uZX1d8&#10;dx+SYkDowVsqPFl+bEn2Ry4o1A+wZRciLE6YbEG95ROZ/DOemTxHJewS2YsEIlqkueUc2duTlMQ0&#10;kfSX2BQJ7uAAVBgRPPoHvHHt8Uv4ImSZOGS9fByQk/ggl0shAOCWJJKLgPBpk3KYWoKvpGdYqClJ&#10;WwK66WalZtVvKpUmaU1XJ/VbfluTATwX6W6USo3PJFbbJgC9/NOc6TwS7YR3FQWM8BiU++23n8O0&#10;bFa7xY4GuDMK8LWJ1tSgyM83A5mVDsvM6Jh+7bg10aIQw8pIxdpNCyAWv3OtslMlwOZViKQFDNUr&#10;At9rtraQH+olEGh3PNgX8iAEA7KeXR3WYgRvE25s0Y8SMQ/RNWY9U5tLoBPP2HDRLQBIAIz1wtd8&#10;A0iei/LoyyYp7MVJ0NVchVVnHHXkqet22+c6V7nMvCzmDWKnKl9yxtHHX3yla+59pQ27DIBvLn3v&#10;mvbXxOtWr7p0i6023xg+mMuUa0SQ2E6iAny6heIoalx4Hh+TRp7004CmzSl3JTAdTDzhUoKDrS2J&#10;idJ1fM5DbWnzaTjlfAgSxKtc80eXOy/HS/bM8SV0cvCdy864w7EqCDBQq+F8S04G8c5pTeXsiZTr&#10;1rgcaAlBdHY+pKYyhSrSzvnmGzkOQNnrfCoHZc0azr1xHSvghec4qekYjv4mbfUj/apuEdYVO4D6&#10;zyWAVV8/0otMn3gCfLIidAV+LhRniNkhJaKuNDa0qACPX2TCL9sl6isXGmGaEP36BKSwLdPBHFlX&#10;PkFUfDvYAijdHLmZfbJitsi+kg551avIU562kSPVSVPQ11iBrQRH6rRkUAZqAp9/C2OpEJibUKWJ&#10;v6X5Fp69F3LEIMFBEsdD6H5GMCuQHcDw9REK5jK1EfJrroVWyaUK+4wiXtPENjkWYIy2NH3RQHPu&#10;YRAHWfGdKFcGKiIZZdBebaE5m1gAQ3xuuiUOqaT/FgWypNnZuaW7CYD6pobBiSCHAEGLGWNPj4if&#10;sS468DgblpKD5CTRLFA3VvDm0nmTx3v7Gfx2puPqDeXAoXNkVE9/y2Omnc6qftHnrFpP22jSLQDc&#10;S4/SUkQSr52Wpd1pvnLHw7El0Ftaoe+8S6yU6FfSFE+RON4244GlP7xKPLDUW/VT6rZKCoAyaZtB&#10;l6akyAL3wl8Ln4cat1RgkyhLkFVXTfx4S5yJnRJVzlbklLDIB9yKHDTTJ6vP9NNiqvwrMsG0ksFg&#10;c8S/bA4BBjESf5Vw0Rgi+mSFMGs8k+mUh60Kmw7JhRSzUegV+0bYQyfRMaIprDolXDfbNAI2whik&#10;sAgKA8s1zPkIpMr60ZYNlExJgLHb/NUK5LmsieHIXMurHKOwp+tfwDD1GEP8WiVsoFl8nXZ+uXFh&#10;ejN32JMdIvKPp1CmrSWOjjwYNjSn1mnSpIa0dHP9O7o6MZALPFi6jNRWq+lYtYgtDDh3nGS+Fnq6&#10;63pqiHB0ywIAPxff39Yeh24higuBwHATWuJz+1dYZXT8zH120/UAPBqLRQJIZ3/GpD/GB/+AnotC&#10;Itx6CHXd2T/4wEcvfNA/PXDvuWz/p1skIQprD5cVJRIQebgo6zumcZeABeDguwP0gjBklvUQuKYh&#10;fMw315gHLyR7U3yXCsf2zXs6SzGrUK6hZU4wyk8/ystHLK2fforgqjxCqsgilKFyWQlNWrGRD8hK&#10;u8srkNBwHupTQEXQBLSd+xwlKE1sRNOnPqPkAlJknHJAqt80RJTTfAZN0AJstgAoVLFcwFClwp50&#10;rV3VZtpUWQB5aLJc/tUt5SEkQ6EGDIV6UB4nO0aSIXJbQ+4g8sBE0IRNEHGchVA/2Z3wb1k95/Ck&#10;PjMddkPit0kCVxhbIZgxa+UeFCZRI1vIwjN2jvI3H/c0VnUVykm3gKT/8rWnRRFqCzZoLSWlZVDp&#10;JtBlS8t+k2SUfGQrWJ0vkAZIrhZdzeOg8wJ8ZAI7VXAO17R2HBCbTCO5w/b7xNJsqfC5xSDFVOZl&#10;9Jl20suk4MHmtid8HHymvbUYf5SlKQD6Vh78dkbg6er8P3z1i4df7UEPlgNwWWpC4/71cz/71Dt/&#10;/8E/++DDtp9hCmQvGMayW2q7h6fkQGAE3SjYmNGMRqk8pnGXQCYgBSb2LtQmsA8LnBVSHk1HY/Eg&#10;GWgEGeHFk6NXwrfiBEI3Mt2Evlnl0aPKZREz5dSXGWDHLgqAEKRuRcW94sKqX3oa8wubix9SkxRn&#10;lBx9I4LqviBBVB6An04ICP1IvUEr8hXcNcTBzaCEhT17V/PKzeEB0zTRebQRxWO/U6BJ8LDOMea2&#10;YHEndwXa7CRT4qDzg33Ej1GvlXIgxY6Rz68HMUnjUrHcbijSv/ryrYgArokZuXBQzxBol8F9RDqk&#10;HckIqLAR0OtvDSB0SHAPsTCA4WRomizkww87wyVFkieUWBEzcmMjPPickl0PIRwTMbpsDHXkInAN&#10;bZFI21boAeZNykluJa4qMhFNVPOzAxIU5VyWv9Vc/65vkhQmEmsgPVsgxpM5mlR2i/MFZ/ED5WpC&#10;BRT5sYGsmn/lc81oe3sUpp3YOmiGxjJxt2vwbtnTSp72tKfFXI4RMF/AD+gqpkb95mvE+eonkCNp&#10;lNNS/9EEmBSLSdlBOTYrpfryT5jy8wXAjPppIRN4rDqXitqyxHoz6qoqz2hpBlcus3LupMVxOPXb&#10;b3juS75y6b0fe4erTHkaV6TYtUd8/QNfOvs2z3rQDWwDz3E4aBQYI4dJG5ItmJljn7NbizGNuwRi&#10;AFjrMY95jCwM3CVgKx5AcTLJSW3RbNl8lITkO14sHLl73/LY4LdmWtElEmHwp3Iq0C64rE6aFVdQ&#10;9owDlgRNSZELYlMYMoFlAiqhEfVmt15uHQ1NbTCo6RKRc7v4lB/HHUggsYHKkuAEkKe2A/XJkuA3&#10;uIpL4h4A6BhZ/f660jiHDqQLUEWAYV5Q4U4ZsUtilOSrhoCn9d3yyxxxz6BcAcrViCKNhBGLR3ic&#10;HUDFEjeUsVC8fVbJgDZQQZVjC2LmLAOKTfiEnSREKZpCcSJoJYCkJlk2XHlaU6RrgAXQ615ADvCc&#10;SvCFAr9YYzCfAECReBoWw+Tf+OKp0+w5pltsqTz38lvViWmVnvPQ/NvksYKhVc2/MMBiY5nBNu9t&#10;JewCBBuWCQ2w/1hgrEmEhP5RO54qnDfFXG1dlRyfbolnLd2WXEM4kUshN8ixI7LFX0FK/iKWH5Ow&#10;nhGKLDSRJcHT1cWzjgHMaMRRKrckyaxVqSjAUX88/crX33vH3rvM15/00cff7Z1Xedch777fhhuN&#10;r6Cz+0qVAZCrTzby/l29ysUqaTPKZOe3Tom7+e12CcQAqDGOL5WMzShRCpiupQtpUJKLAU6C07Xu&#10;2SXQ6XJZPzxF6pCtwHFUbk+armUrcFgpQncAU8DyCQQG5D3piv/KURYP5x3KORA0FhGVf6e5cgrb&#10;g/NyDA58Dh7uKcXsL09Xhj+tLxmQdufFMghY3BS5VrbJ6X7xZzAwOChvhiRbhGHOe6bnJDzbqxMV&#10;oLDBw5+Q9MD+YIiQJgp5xrbtTQcwlL0b/p014PICmPfGOxHqYJdI+GfWwIZ5QZSYhM61lfwMbCYF&#10;G4KJAADUw3og6NlAnD8WgBIAy5FsEtZQRxCQHEddMbMgp+XJ9XXsSrtHwfcyf3Q/MCrvrylJS/c0&#10;3zbZu2+rVoWmm5Lh0AypDcNJSp+1SJpfthxfb5kgDrJDzHAU+mIyMshYAPgIqTBe2bU4pYk665Xb&#10;7mqbIKLQX0SOwnP3TlO+o0y4raBCeqM1sY+arYw8DW3E1Oo0jTYbRtknKni8zUZSc2Ouhs5+UFFO&#10;WTyaNMkpz95mL6nZeQzZVg+t2WX64ijAzneVWNJQxEvBg62Bxreag3tm2xE10jD7xgA2InndRRes&#10;2mKrLS/PQNrImxAQrFx4zM+//7Mjzt56j2vsbB/0Ms5dfe5pZ6/dZrutytpvFDS5e7DGtVN3hd6n&#10;n8/aCwPmVI0Nq7bFzrvtXKcTL1130el//cNfztnSUejN1p39iy984ve7P+Rp99pX4LTlANQIWeUN&#10;b9dedOFqfU+dZeyTVTB134xoCmnPzWsyxcIv61ikUzZue3/ZZ130X+LnnGyazxoIVPJa/NgBudcW&#10;wye9Kw9cbZ5NyhWm3F8luYU3heZVTdKwWb9KWuU68av7fb1NSR4KjGwT5FUNGkw2x6oRC9WBswl8&#10;TaG3MK/qlxk1p1wzraEjN1knfBcWhvws9w1AJnewCUzBgz3y6yUD8NjsEJmQktmXVAa0DeNN1/OA&#10;t4FkuraD3zYb1ozMWnSEfBRSslITQvPjZjrTRMPsY5spXFjP4k9YzHk54S6Wq59DAWyCXFDNzmPX&#10;CrMxIikVdmqutWY6SyC1y8PAtc0UvvOKwc2qEFFjVkZHKvRKaMqWk3PVTHDRIz2kXAWuKlOVNcwy&#10;Vpj+8bIwO2BY+YCxWKnPalHTuDbgBcaqH7aFxBQmqd6MFVbyE0jz4T7l9sgExnRb/Tsiy3QWvQ/w&#10;YUAVBIRkhjqHnBFT7tkRISiChPzL8uYw4CneNifELpUgXFhp3Is4uP/wvlXgBtgfbImCKVlx3sEf&#10;fulzn/6oe97yetfc+9q3eOCLv3jEBVMS7LxDv/SO177waQ+87fWve9fX/Pj803/0lkftn0t7r3P7&#10;Az51xMVT+Fx9xg/e+FCle+9337ccMnW7v4I3NAvWXPDbz7z9C1P3+BODlxz11Q989rfnTnV+1qHf&#10;+PSBb3vxkx9w9we85rvnr1112g/f8siNvV/7dgf85xFTl5XVvALzeQd/5GXPe0YTzKnPoqy98NAv&#10;fuRbx268BdhnAZ9+5+vtPbUNeat//NqZa6cuCb727V/+owvP/cX7nvm4f/3WmatWnfe7DQDpcO3a&#10;VUd97YOf+915a9ee+1MoeNrlfX/hiKlPtLRw5V9EBY14JLAt1uKOadxJ3wUgrEWtnQbkBLCvBcBJ&#10;Lrhw+q43xS92elzMmIrNWHHTZCszP75FGapxUyoQXU2ahmSZgUQAV6YVPK+4dAEwnalYXkXgzL9N&#10;83m6HqLMmg5rzbSaN61FhTCW1DzSjU8gXCFXjvgmjol1cUsistmk6UW18JN//YhC58fIvuy8tKZZ&#10;JU3cNg3wPM/obWs1W20Hv225ZUUhVAj1L+rDlFkJuwDBOUknMsxxd1UUQiLd6AkMhdFYh1SpPSbK&#10;LGntNG4unLAjJqSsOauRiuVfUsNMc7EEIS4JHLI3uP5cYQ96kPXiQqpkXeiHKU9N2jwSjbNnh5Hl&#10;bcC/rT1GAI1LQ0uvQZC2wxCqIJ8oF+pSbiuQq20IcTgrhW7FwwSxxN7YMSxRLoF4nt0csZzcNSQ4&#10;p5oQBQcODIaTuCeGwV4Bj7mAH1+IYKkgHCjZGwaYGhQ8FhN7YxLpmcUsdAcYcUH1WSTsA/E545o1&#10;PCixt6gf7CAwpnLYeeF9xOaIQAUeS862prm0BMvF337BnQ744jm73/pRT3rQfut++7mPfG39kz77&#10;Xy/Y7ycvufPTP3/GDjd40NOf8vAH3Hnthx/5rOZX++7yge+/8e5br/nOC27397+/97/+w/7b7nH3&#10;B936Kpuv/tY/3e7vD7v3vz7/Vttd9a4PvNXum574kcfc52ePOfjAR7o08IKvPPMOH7rBZ//3n2+4&#10;7vsvqY8CPvUJ97n6IS+777O/cdUn/7+X3H/7X7z3Fe/6010/dPCb73FFuXHJd164AczbPPopD77h&#10;2t985sCvToH5wpue+oFH3vPb9/vOF56592bn/fQ1D33Kf13pCS995p133WRrH4u79rbHf/hxf/OW&#10;k/a78aZ/+e3Z13nuxz/z/Jue/rEnPODgx/7iI4+UGnjBlw+4/Yeu/+n/fs7JL7vzs7587u63fvST&#10;H3LDden7c//9wptPJXxfYePSiUoMYv+X1zSdQlmAtW6t4HyNOA+HbeYLlN5+Si/KDyd0ZOQl01uI&#10;MufBorAxP58A+yH6lETG8V3wAL71HNstzp9DYhKhiZWyqmL3ES7qi46qHw0Ro4+AsBcgnp8e8uN5&#10;4C7ludA3XQEYePweXMe5LCUXHUxMGJd8TLcZghnBESdY4z0EwtR3BokVL0WgOa4dB5tSyJEHVjU9&#10;iMQCBorItepHQx4bTU9ckqHKcx8wOeh2IIktG4ziKbM3RF+/wWsa+4k7BfiEhZfuLwtXBy6W7kRG&#10;hLyojt7NFzFC5+iZmEOftC8FyY1Ge9wqu0X2Qck+le0iuZHahiik0bVccKRoE4p9YCfF1hVaskUl&#10;cVrMQAX+McPCW144O8MWnj04nTM+9Ily8CwH2v6XVBj5mxpKT0Hh9vLkrIgiqM/I0BvTnw4mi5kj&#10;bAs16WbQSnOhy5kC2EQ+imONIoXMC0PQ/aaglb02Zo36AvXUfwQ6v1/sR//Civ6VSapbRi32Ny67&#10;1sRz/lsikTpMGaaA+UpJlmLMwvAWT7GWbDsaUc8qY/8m14+4KPNerVbZQ12XHqkSoeEukfO2uPFz&#10;PvqJf/u7JzzhuW9405P3PeoHPzxm7SZbb7mlS/o/8Ll3/cNj7rrXYV/79inrt9j0oqN+8ZPfnHTR&#10;JuvPOuao06dExJWvfKVNzjru5B1udy/qn6Gz6a677bLJmcedsuNtNxRkQ2FKlU/py/PPPW91wFl3&#10;7jkX7HDbF3/y02/6u/vdYKc1P/+63rfcbKr335188VTvR7bwQMpuAPPvP/aJ1wHzeW9881M2gsmK&#10;XX/hBReayQU/+M8vnXPP137wFY+5993vde87XHvq4je/S9eceOhvTr7yo97xkefdYpsNIvUypb7+&#10;vHPPBxDJe9Y550/1/cnXPedv//b5b3rzU64dFPT8EsctyT/vi7W4HdY3FhYXjP6jF9KpN/KFTEkU&#10;nWpnqhM9iJs/QVPyZljfjHGqjn2gITVMQ6N4BrvPCDHwJcHRWCn3zNInI+ym65YQ0Y9Ipj71Y+OH&#10;FCCSiBXBBj9ii2hgSvN4wMomEMb0l0w0okCiGCkzhTWgExKBuNShLXlygWcptuk4A3fHHiEBKuFA&#10;8h0Y7LmSRyjMM5klrs7jAXzyitEtJ4n0ESAVsael2DpJOwKPfng5Mg9488SciKWJZO+fOAMV74T1&#10;w/Gi6TlDhLjdbhWYDvwh4o9QjuYTvZzF8uekX8mXHu69wgddxmTAzgLsVhPws4p6T0LOvefJ7KGc&#10;mHz4CpAsOfTJ26aqKxCFMIRGEF7Ngm6z4gjbVZV+WdBY4X6SVMT2qfwp6XvZOX4PDALWatPEVEFD&#10;jjKqw03NDX7P6Bnfqa9OBfMQvMAValcu6la05FnAAAsDo7JAvAUnSMCT8uqHcSNCgPiVN6N35s5K&#10;EP/Qv7ZJL/DDfawWhoVyMFR5rBy2C94UThNywNeyjyGnjgIubgygTHmQF9gKQ+dTpsDadZvucL0b&#10;XQf7W8fNt992m0tdtzF1MvmCK9/2nrfyJZ1L15154slO0K751Wff/SuNNtt6j1s9/ha7e9rq5s9+&#10;wwtPfvX7Drjf1x//3i++9h67bHWLZ7/xhae8+n3PuO/XHv+eL7zmb6ZSSKbWL1EQckB+zSabXnrB&#10;eedveouHPOL6W29Iv+jp/dZ/O5VB2fyhrzVrN9nheje89tYbjIlNt9smYG4ydbnghuNa688+7Yy1&#10;V7/9DXa5/LsEJXc23f6md779Hltstg4RNKMyUwBJLFm/bqrvG10bCqbghYJNNvTd88MLub+kPNLJ&#10;ZO3ZQTXRMYAQq7+0Ph0Zg8AzuxsnU674n/nPP5AqyNtgKGB75X6Un6CffUQqVjm2J0H8hBAZ77ki&#10;lxtEUzL2qXCuM1dDIVVtvbE9gWgUrrkS9cUMbBYyJpTbmOTB6IorkzN4NDotywVni7AVxA+5HaAi&#10;njQBCa1MUuTAoego2UHCcv2ZGk4N8DlUFtIkc8HDJeL6qMznMDt+jx4cPmReEG3S9zg3yskgkojj&#10;4uyAKdDx6kAIGNgB7g9mKqkm7mo68MBuADMc1vXvtmxNqtK+RqchzEBxSjAc3LZCGqP3vMA1o2wm&#10;1kAZHzbwEb5gAPGDxaXwFL8WHhIlirZoxoTyCZwgKuo5v8SQciNTSkrNlNitt0F1NrBqiMwx2jpv&#10;Ka18D6wsszwrr1Hizk6pps02S+UyJgqM1A+0sULSOZkeCyCQ5IFJhKlzTUUVasJuQOdRAzW6cpSv&#10;nJXgoGkSG6Eid3tMyA9UmWakaONHs65df+7Pv/vj8zZYKuf/6YgTN73KNa622XlnnL1qux3zwZ/L&#10;vtr34e/96Mc//8Vvf3/IQR9+9v4b7onyJZ5nvfe/P/+Sm532xc9+73wFm1+5Cj73/fOnaGQTmZ0X&#10;TVHL6hOOP/XSbXxugi2xdsNHAaNjN91uh43fBPzRjw/+1aF/+NW3PvJ3G783cTmc62VgXArMH527&#10;oewyMB2A3mTzPW5w46ttun6T7XfY/tKTjz7ywtYEN9vx2je61prv/Pv7folqN3wi4tKLL7pgaug1&#10;Jx5/CoC2uxTZ6vs7P76s78NP2OQqV79q2yVGYyhfB0Ovk5qQRZ8xGIlI9/4qQj5dhYUpBwaFyrLm&#10;+/JCaHSZ83b1hN0kaFC0JJc6SdgRbOTyujCf1558palUlA3peIKKApUc63zEM9FvFXjPnH6pBjyh&#10;VE4qkBJbkt6mk/y0pYNpfflTOUeeJuKWxpUlhP/TuZ9BaWj92D4gW1WDsQyqHzsOIg1iDFU/sxBF&#10;4JCZSJUHJNMhryuvMPBkyn6ASf0CSQDAjJLdlsmmvv5hj3FgLHU8wKdoqre1oGlSAcNo8dZPV9wm&#10;e59iIX1JJcBAi4VzA4FxA2H6qehOXyqa7m3ZE6nQajv4bXPQagseARuBHNEduFoYkl70UcwaBcqq&#10;EX5niXLoRbBkArID2KasaqZn2KE4hYMrioaD2ItFHt6yTdnQ9rzQUsgsb5E9w1Qwv5mW660gFssY&#10;5Vc6bVrxpIXZHYQpdks57jYoaEPY9cOAQvpGTzmU5iFfEfO3gA88gnz5uFcTeM9KEEAzRzjj4mgx&#10;wpQXEoyCDbkNYUnlcCI2mXxJToLABr5u0vlirXVmwU/A3UKkLQ7Fmscf+GgJfte82UNe+PZ/f+sL&#10;HnSLfW78lE+fuGbdGf/5hOvd752Hr454PPY/n3zjfW7zpDd/+r8+/+8veOBNrvPw9/11aiHO+u5b&#10;nv3id33yQ/90z+vc8JlfOUeG38aCf9xYsOaC77/ktte5ywHv+uI3vvxvD7/Rte/5xl9etHrNqhMO&#10;fNT1H3XgCVN5lSBYdcwnp3p/4ps//ZWNvb//6CacU1NYfdyHH7UBzAe/8B3vuwzME1ZL5nvvQ2/3&#10;ou9fMCVLj/jgo/a79l2e9d4vHfTtb3/3kGPOX7chE/B693/Hob9+90NveMMHv+mnZ6xeff5GgL50&#10;EIBuCKBfXVJ9P2RD3w++DAUl+rJ28GBriZGHyFPSV9wtwEKPadxJPw3IoqFWOdk8Zvv3nGayyfak&#10;9bDhJ7GodnAZs1wBuUKuB8iHQcvV8CBwJ5OA8iurP5a+wDgFIPhft50rZDgrEdnTqjqJy6KyKGXu&#10;74seUggG4zqDVw5EeRv68VMeSzwujrE4EOrzxVNezhaXIl8ILMc07ogSvks5OlU/3lIcnXJkY7Gm&#10;fkzCPGRqggT5JIHcLhuxWNoWKfRu8Aau8CsfrlUeDcoYIg0FXSxHb1tN7GXYpmV1uTctZ83r8+p9&#10;69co071N+eze9m1oIlQUE5MzZxem0DVjO3qpNSDX8BTbFOVQpRSwxbJG7DkRI4YvM5f2pdu8Ymoz&#10;40Sn1JExqkQrdqqG/rXH5E6FRNrEnMTSrDh1iDddm5HvccCzWJpywS28Q7myyNG/csd0bczpB1+j&#10;TCNaC5Ld6PbRsDkX3Box0/O1QOk11stwxILtPCoZf6Fqulyh1AR7c8KBSrBS4AeGcuYFaqcROfqo&#10;l473Lx0pfsYiIeKJAkJWt6YgcgYbKlDqiXIpZysIEyJm9pAwGxbjgRjCph4THPBMKMdqwDkd4ywA&#10;mZS770FEk+lj4ez9XZFrLj3nl5//jx+fv/tV1/7le9/84V82vcmT3/CmZ95sp802O/+PPzlzv8fe&#10;53ob7iHd8NW+gz/zoY994Ru+2nfPF7566qt9GPD8w77w7nd87KBjdr73S177nFvtvsUm5x/2xamC&#10;Yy8r2GLP61/lxP/92Ic//aXvHbfbfV/y5pfc+2pbcdvP/8uv19ziUXfee4Nw22THG9524zcBp3rf&#10;8E3Aq21zhRS89evO/uUXPvGTgHkQMG/85Ne/8YApMLfa/ILztrnJnW602+ab73rT2+971nf/40P/&#10;8fmv/PfXf7XlnR575z23Ou9Pv7jwpo957CNut+ORP/7N+pvd/1bX2Ot6u5/41Y9PAXTsbvd98Zte&#10;fK89Nj9H3xtRsKHvJ73+jc+82c6XHzrNYiEVFGXpRXlpnBQOFl/jW+WxjDud8TImi2OmthJRJYGO&#10;sIibYqccD4uT4/x4mSqgcv46V7i8kJQTIuRL/OMy5D2wJPg6xEqznNDB5P7GBixvQ1fsev00gwEK&#10;/Usg1lXz1cQrggBIHsrh8Gw4QMY7qSEyBQJXWkOzfsoBWS5FTY3EIbB4P00vJ/0jU7JYeXXlGVpI&#10;WDIrOAGw/Vcno2zBUt50gIMADoIXVE3Y4jf3mr3qmL7Lxul+Cdh9SUWhHQdqwCykO9hPtd9BTAfs&#10;8sgXPQZAMbDqSMkVFQNA6van7FvR2ZbSHhMl4YoLdOVfLENbIxLLx56WFZiQgHL6T+yHKKT4xeHs&#10;IuXYHq1stwuf2si3raA+ehMD4z+xNVnkjD9bVPa5VM4lBLHgWZ824EP/gJFkp75rNlApZkc54BEq&#10;k/XCbJXoI2LhSGHARu0iEDo3EYkCtrrEGBgicmIAb0Zy9yyuDTLlxsUIZi2H39COOWAB42IcxpD8&#10;G/SZhBtaXIzBFHK9j9Q/jr7RTVnmUCabPAbAy/XBYowkczEi3p+EGEC4zB4imWl24bj6Yd9j3v+w&#10;a+//gm9duHb1JRdceMnlkqpEVph66t8LT/3zn446/cLLpdaUhFl14bnnXViBGQ+rJOZdcoWz2avO&#10;OenoY8+4+LIep4IKlx2tTM8bIikXnHzEH/Ve4zaAXOck4fumwPymE4CrL7pI0DXCrYRVOeVrLzrr&#10;pGOPP+msjefAW9U2CucNAJ1+4UYgL+v7ginYL5w6IBqx2RJ3ukLD0Cgw1vt2pupsLvXHpJEn/TSg&#10;afNL8DC3w447xnbI2DPfgscmPEjtSdYlEYgA2bzx8i0nD5VPgPPxNvERb15vGrqVj0Ykd2zncyD0&#10;RiDKG+Ao4GTiiRTLJwHZEBIJnZhCHPSlfvJ1YPWJRS4I/9spJkPE8KewFQq75bO/Ysu8FoMyIHRu&#10;m4CIFHolUPTPVAQeIPk6ADY1OVP5ijEDQjCTd6IfnfsZF/zq85ZMVh0CS/9J5yZYRdqJYzJXrgOZ&#10;RSySm9SbfrKzy4Yl/rhiLoE3HcLRdokHhXILBFeSYxUDtsIS0/nlGIPrY0ZcH0K5r3HKiyKDzAJy&#10;QEJzQKZIAITUubsasWk4V2+tt804R4BstaooSO/bluWetv5yRlEXs1KUOB+TXPa/RD4sH2p0TgRW&#10;MYKIPQuVg56gVEQV/soGebCXdckxHLiqpLwEt9Awrckz5mQnchYXKkfw/YuGdaUkmMcUqFGkjb4P&#10;5tVBG7x8hjLYckm2wghlZM8goKHtCaZ/naBDTOdH++oqdKXcoEgOnyr3q01cnRhXueN8jIN87Ed9&#10;tik5g98xpiwibBXgjciegC4MxRpIPAAwrHaGOBtIMED/ANDQdHKAcBFjAMW/JvXiF7+YEZODl834&#10;lkTAMz791Lt8YJ+PfPvVt93yCl9e7mWoLG5rRsF8Qo8lLgY4x0FymK4gCSW0JEyT9y9dd/qnn3rX&#10;D+77ke+85va5jKgFSY1e7BwYSg40cyBC0gFgitJO//TT7vbBfQ785qtvN5X5YU29SuS4BEvKBa4Y&#10;x7ZKsUlzsgssKJrCbR6HnnQLwJrxMmlrIWs/60G9ceKFAbzCzKJ5LAMWvQw7Tjn7gADC/PSfeCZ9&#10;Y/2oRlsAeJVpz4qnszkTvBB2gLQ+9SNE+Kk2Qal5m9aMANwu/IAghAQJHaMQBLwHrUgospK/woe2&#10;f0leqG9E8NgjUE4lKydfaHSSUTnAZOclNU8JgM2FfKE+EZb9cpamct0Su+SXJEQqM/UFPACpK8JR&#10;/zbviTDKNW4rCFWAFvU9ONpEEgEYkChYIZ8m3hiVrEQrexYsD4YtkwJu+TFG0Q+uVoHY9QCxqjVV&#10;e5PbVaA4xceIGLZFrwWAXt2RDGm8RpCbIBNHLNfEA3OT82kIs451VbKmKWWKq8MGxQx5rq7qbRg1&#10;zGy+zVTemkVEPD/SjjisMt0qa3oeGWwCu4ITlMwM5TqjFhCy/3iKjOB8kLeEYAnuQmZWpy/Om6+q&#10;Tq1Is4emhG0+96of/URqF4E1hX6RSqm9UgApCaX5m0nlIa/qIQA0iapZUhK/STaBSjWbXLYM6H52&#10;OezZs0DhCbn3csRCUkKmwAKwrBKHxTZaO1yXnnvET/60za1uu/dWwz7AWNgoJAdXxcVN1A2dY68a&#10;m44AUr4BzP1vd82pD31lLZpr15fxW7KiWrUW3ZfUDv/Jn7a75W2uObUTO21GPEFHgxDmIkydBTB0&#10;fee/Ajpjm+M0ifS8fNKcj0vXMuH5bSJvxLeHaEH7drYY6XtWvI3t+Nm0qR4YB/SiAKDdBO5F4kIM&#10;ea6PIB79zcXnqio3hBCovUNak3ZUP5qJemYQyNjPmSKmgO1/klRzBodYNxiS+c8RATatJj7BUVCN&#10;+s/lKurwNvTDexZ+UD8pCyg7aYxMBz4E/Q0kmhg86rNOwE8fs1cSJNAVOI3LRFAiRFkpC9x6FhLX&#10;Vh3A6ArkAZUhQk4xBfgEgloqCHgIJFAGdEAtXlwub8siLoYv3aACJ1LCl4MMVqSvvCMNGW1sCx4Y&#10;vDFi7BzDKrSYPuuH+rGOQiC2VxlnIquOaVDGhqOYHXMQ0SVVc6epxRWMgVt1tBIm0W2WmK3D2Eqk&#10;AWC8eXA6GWHphV5EfaCO+cW8a3otEQ0kuFXm3tk8XgkxgMhQzIJBhLXZkSxayEEeyB5TwDP0WgvV&#10;Ihk1YZ95a0cA71R+vnLYVt85HSHx8vs10Y8FReEO2jV1rXKBd856nOx6pRxTJ/CWwshxxIxEmcU5&#10;u1hqwLhoI5/HLHUbrYxfMGzdOhzSVR8/Nj+nmXnFL5zSAI0LoWNzlN3QFGqalMbSJyOYR2FTgNZH&#10;aeiT1Qt7i24BBH4aC1XTXuKOTdOnZlGoHl1wN42/tJqjrTPYAiiVP5dRstARv2XHBAlN+umLBA2J&#10;KYJLBivXK2QzF2BGR3Wr5rjGDQ/0/sa06zDdcNOVEw00BJFBVRMH8eZFyysVX8NsemUXJ7uYXGQC&#10;Ijv9Sure0OwhVU3leZUeaveoqtVDdp5SJ1tWGzaxpn4p95CdpOq/+mxVrs2zvjV7B0pJc/crACg3&#10;Rwq1WaGgqofmpExWApe4iJ3agMc2EgmQ9pU+s+jNv/mXwqCSm5kTumJG0AfU+XSkIuYvUYAa8Fcc&#10;wtqByvVH2S2m9RM1oX1tc8g1c+mbiIi1o7kFadglzDLWkv4dpkgJWSa9AKqFasRasnZYlCFCS4kM&#10;ZTtW1E6WouQ+mkzIh5Xj2ALDKKCW6PevKA4LUgVdzZQ4l2L9rDI1yRq2a8bihFh5cFS4jS1rKjBg&#10;dTiOIS1LZumZCAJFDEqbSsrDZaxP2/COrdp6Y1YyYZV7y7AWfmPJeZVkval94lWr6HIGR6x2Fm2x&#10;j8VFkExh9qIoV0hdV55t+StHGOgk9ZUz5Xm37DlGXo4DhB3Ut+6O3SavsBgz5XbNckVxsZhn/aMo&#10;hBoggxzlLj6yNaa8ecoml2shFTScq44F2ES2AjAKZLsnEWc6jlhIggEVjUVymnVJrWLtVsnoKqAp&#10;KCIcSm5EFNcQzfJm/4WcVs0W0qrnvsiszocOFyAj7gJGC7ABi5WG8ldyFqDGWsh1rLHGRFSTfh8A&#10;OwgTZvKES2789m8S4MtHwY1l1DPQLBspr4JW6nAI6iBvfIuKDMfnyE+5hjEV/eo0gU6iHmLwVuXo&#10;khRmlMATamtal3GdI0+rPK1Srv+mtRsbs2yFAilzjPXjWZIBX6oM0hxeqsqZBSDtbupfecL7SvIB&#10;U84fJapVGbZNn6AJJ287gZDozlijlsAvzaczn7luthsEHuQc5AAFSOzvktHEvRIbExaUIqGBxNl4&#10;8/QKOL2iipgmuXwm/dMcQkECJ8EzAygP+sx3ZTh5PDDGog0du9rJFGO8U3Vq5hu4LVBzyAI+e1/N&#10;2lqf/IZZSsinXFlgtCPDixcrXGzXBpcJRwmkiY4oYb1ZBQkfHErml8iBJaCA86kO2Jb5L6ijkE9s&#10;N0pwiNlnRxzaJdaIojHXVM63uPRgHUlVWtwtlrJSGHZ4TbyanJWUKhzFnrBq7ELlTEOxB/V5tK7N&#10;kB6oNyQESPRPAevHVreF9mwpzUJch/GnUHKM/j1bZXf404XqIEURPkNwJLAGLW5qaE+HKIRNYL6M&#10;Rdanms40yiji2VMA2tofZNwAyRyFtdg6zOJIBrZI+GhyVj8qGWsUYE3vv8RXFeYhv0yqnstoblYg&#10;h2uyUVQRIFXHc8pLbtRziesmupoApDz4rOapYNzmEE2cp//UydDNRWn103fiLQxEg9Q24uQs7nxB&#10;sgTyABjXAsIUiV1nz2ZOlJAsQQHZzWDnKRI33A7kjtsJGqRvi1rqO5udI1jxH4Y8VhfS1Cdfp9Sw&#10;bW+iR+hS1Jq8K9uCM0HuUCd8Vm4T+sgrO+jUDPeRJhNkVqIr5MJBoVZ5vf5WCFQ53Uaa2GcVxGaY&#10;h1WQKVFLAKlPhNU5IqPoR4ajuGguM4/I9qPVlJCV3Jr0n3H1A356Gvz1OXPlRDPpKX+KK+xvEt/s&#10;YtiYkAkBXcLpfCnSMFMowjJWOg8bF0PGvoFkAlFv/CFeV7NhsRwk0xmWLIZO/pqsqUF+msCqKKUH&#10;Zg3xzdSgIWhxDdXh0/trsioQxKS5CBDrIZ9OhrR8rxOioMLhbJqMpqHVDKRbHhsrATGoA2a6Acye&#10;A0nmRYgjJ3mRjk5V6Hi+uGsy+zF3XABX+bQjMqYOhbLxBS+/KJMWhD1TsBzJmPMcFzwX6VP5NHHm&#10;aPnwDjaRbWO3Lhzhx7CQCooNUT5zgZecTQR7QPSxHQF2Xr6xGbLhr1O39vKUCyHYO8semWUSC0T8&#10;aJtGZ2GAx5oib5QPGMRjHfOJQmwFQoTEZ8ChjJX0w1rVubgX5hX6IhmSwkKL2ypigjBGxTP0Y2jE&#10;AHg2aE67mJFyVpGBKHuyRYRAEEuIQkP4lPkrHiYL2FyKcRaRANC25DXLCnL7dFBkFknSzBdVlOS7&#10;SoCsTExvyQR+Rcxi0s/bnLj2rDDOlYckIRFZsBfGUaJhEkUxsoewXtjN6Cy2uF46yaDkFZzrLUrd&#10;iLpCY+oAA7Q4PRVQWm5P8Yq3EEmLWlBmOffqC/XlM6oEgtnpxILaHFRHibY5RKZV5ohgDIpOwJNd&#10;YK1IXQEtdQhtoyRFlPQmf0KlLXG3MKs8pnGXgAVAkbDf0TFKoj65AhZAOBH1kAs24C2VNcN+LADa&#10;CAeSFIQR3Yb/CSZeC1ZHjmLgWNSCoSHrSqOTg/ohLwgdQkqIMmfYuClG0ZacIrYQB0cWt+MlNEp0&#10;qs9QICKNy1/hppAL+gQP34WIEV72AGwUJuYpIYDqRWoEGWAiIvWjufgqClOB/DWWlba5aO+fn2Ei&#10;KtDcItuo2aTwIQ2nIX9FOeMGDOQp2uXHUMlcE50I7QqDK5clwMvRG+/Zfi0k6NDoQq/EnDghU4AR&#10;A8Pgmc4CiL7MXzyM53EvQWw4IoYE77UAVJZBQzrzwyLEY8QIC8OqqG/kggA+oWxN1SEyoJF55JkU&#10;gECVrQ4LLGLd9DUkuM2UBWA5wO+VNBHrAr3+6kooWyFnjq2ATggLSINAtJGQSSDJjEgH9dEMOb5y&#10;LAAIYV2halF9ZM/Mos+QdDRoixJaAq6MJzXLlgoyy87rSw/Za2/SUvXc7CeuWyoXMOkcDSipRATP&#10;8fnSvAl53FOFRXsZupzCqlygpknGDWBl+Ma7rVdq4gIWEqudeSpUQC4JqGhCXLBRJsECACTiF56h&#10;jMNQmQIgg8Zo3ARB4+aaVM53+NcrPB5lH6M/MUX/Ih4PGLP2PbVSWZ0NN/VO9a9hnS3yrKYm6C3X&#10;lMUyCAyhB4yZSJ5WsA0YXamZJY7LEarIQIEqjr6ShOtjl+TfnArRYUKVsRLSiYHYIvpXjaZPZDSQ&#10;m7VOsu7+5iRXOhd5YuR1FsDCmDuXj2IZqGTi3uaxU3ySwpjhcSnoISvEwRW1s2w0KF/QfmFMPDxJ&#10;H7AKaUHOMUGvPtuQHWeHD8FRkOpQM8lCF0uksFEY1agfsdCqLxaqfz1QV2wOior3Y1z+KMoQBeUH&#10;U9XKeVSUE6GArGVIyR/JAWgZfDlybTr0H4HLFmG10PF+GEO5AGM+MY5A6W8El1g9Y4IjIsiBUik5&#10;wUnl+ieADC2eyRUWRwUSbCB6EEqFI82peZOlUyO5bMPnumLWg+noiuHCvha2ZYIkJzzcW/wQqdqU&#10;5ikJ5+gBTihO7lpfiS/Gy0RgeeCusgD8a/kEbCKa2Qc8dVBZXzBbDgtR+Qo8MwaTBCtrJOuQZUao&#10;qemvqTGnCF/rxSSi+Ll6fspFOMBjaGuhLReWASSGJGAQDdfUQ0a0BAwpyFkJmYARYazGZMuKA6E9&#10;8SpGsCgLfokf1jTaIoUjl2sdmziMNE9JsxzhIZVsxhWFtIgqCqBa1XOzt3ouOyMl+o9WqE7q3+Zw&#10;9bZJpZHyeK1122t0Ui+0sR6axINN2NZihwgMc9Fqdh9YAKh0sAk1VIbWQENrDqgAYOwpllZa30JY&#10;9wS0oy9jAejEM1FAgOQmJb4Tz0EPPOb4yqXXk+bs3yhyz/lroWNGhH5CMHHZvdIDcQp7IQnszO43&#10;nHBRHCQIJNtJSMNFW6uczIyYGuBJboehiXejZ6CyGDKvwKD/zMWgxK/mZGbcIcudhJVcDg0hfjER&#10;uAFko7ZESu6h8lc1SPCW+ieWl58FsHGfJgvW/MW8WvQf1JPd/ELa0ZJbjJx3R6MUCfZLLpjVysrx&#10;noUWPcRC9EsrhQKGdTtvSFYrzrd+cgtv/RL+0jniqH48+Jejr6vKD8oQyFEnflWervwrTuWXVIYy&#10;J40rvtS8+jej+Ju8xRo0heDRJOX5BX4PrUzG6iR0nxGziHlF4bEYIBDXAYwNIUBKZdKXUJFZsy0g&#10;yl8l/hV8g0DQYg/mCF5Vrh9mjaTCvpmAGYv0sSUB+KIihTYvxJxrCrpiYLEhcBcO5LVHIgjn8KUo&#10;Zls8KkOXCkJ8fmwCdXLsShRHIIQgBrAp02qJ+BnRv5iWlZawkDoshmAj0jw/hgUJzlZYIZmAoQSo&#10;YDJmdUxcEAgmEbAdbsuK14o4wz5MMXYzc42eCMf54Thrwf6WNohOQqgIUjnD1H3DybwLESZ5kNwX&#10;tsGJqoVxwiZWjdltLUK0AdKzcns3zOXEnENX4BGZ5w/k3q1iFuWoQn0TifLIDwz5Hhj+rcKMLmjH&#10;JE2Ka7GJtthB6BGWqp/wJjOdtZr7jjQXPxNv85dM4BIIOGvYHGJ28rPJtrPrIbjK4mYKWbKgK7+8&#10;ymqmcipUnTynTi169dMqqW57H5p9FuVwt4gdjg0JgK7wNdT1tq0wQ4A0r7791wRrChE7TSQE4Cxc&#10;c+41xypvAVzIKQqZ9aLMpWFJ8rl00tt2CewCcM54q7aTc3Gb6CXFQEiVnR6yYJ3VPTNN07gs+nIF&#10;oLLaxoGIP5EKsfLi7lRJdRh/qDzjltOjWqufptMQz0Dz6q3pnSiPtxSbvekbNX2gGr3mVX2Wd9Wc&#10;cqZWzhMJTmDhuuyBkXEqsIX9TU6c3gg4YQnyNL67EXMnjLbeqqxDGiJCue99AAEeI/UuCntCJ7V/&#10;rAdyWdDCoLQ+PRSjnqVFItDN9msTnGevKBHYYLLE+aMGaCYul1wzjovhCGJSOLNQwRQEkHRlM8is&#10;y9trepz2KWxnyAiRB1Dh5bn4XpPf1upQ2AIADCYGGetKOIfW5GzZHZMvwi5k2DEFrDvTisKWLSgF&#10;D4qoTH6bLVWUw1BL/IndwF4UibEK9k1t1tCp9tdyGRTTIfQgKkZn2zMS7GG9WTUrJRRHbVsaa2QH&#10;zUaYlYqwE1fXmxQNdgC7n6mHYgX5WJY8PKEg5UJiKES5ngkKkl15cjvADM58KYD/l+O4wl3JReAq&#10;iPPpP1vFgGcmonAGLqICSRxHpmGyiBJCYxaYiyAfjGnlWkxwMneUsGDwAlRQZnOMAcwXCbWCGek2&#10;oq8puKrcXJpBkaxas5MwTomUkpat+aZOM+LSivFYXwsBycgjdxUwDZlWSaFoiseCdihKWyP2qoCm&#10;VGyN0rfzAfWbzedrsYb2M2CCQ9sOqLAELABGurC5SDivhWAiibiw/MjoS3JfXJ1t7m3y1TNb+omA&#10;wN4kSA4fhy496IQEJMjqfLBypE/SkYMiyeiyLINkD5F3MgMIrCJuKlA5J1iYvTRH9Jl+iLMcC84r&#10;rdQn0XIQTkn6D8vJMCCedJXNrbxV39Zsdq9rf1p9kCRXjkBMyEt95TSrFAeRNDJU/bAcTqP/ZAbQ&#10;rH65FcDWoHgvCZgwoPgKfRwfSCsY0xWJDNQ4ap694qg5O0AlEKD+lS9DXJqsQYna0VmiJEhJk+Cn&#10;KZ76lhQRlzQJwL3cG6vL214ejjFU/auASJIPz0dcUXkA6J/6xE0CAHQ2jNmo4paFWfAIIzuBUCoc&#10;U4Q40TziQYRwJX8i4hsaaUHkTT1TuvbCeHjIBoWgPfoeEaIctoI8TUyHy+SIxMlGe8CgaJWjSdqd&#10;YlbOmEDJAgYqMOxcXyFCABjKHpC60j9D1n4QG86g/lUunoTIbckJSzBQQtjgoarBT4VLREXS+uct&#10;MEFyP6ZTA7Q+rmdGoHnKSXakClIjuacwk6xAg3L0VROXYgwlx54Bqlt15J0YlAUQU2N0jhgqvnu5&#10;Y2iT3gpDWSyyFNhNP6paNTvsVZ/TqefmoM2uLAokQ3WuoiJDDMruTArFLGa3kE3GpImHTmFM4060&#10;BRBtgQ9tGxMN+FbcktbJkd/ksuI6pEPW8GkEHhnsiIloYJKTVogs0U7JwzifhLKnQCTpSlRZtxwI&#10;NEfn2Qi3jadzGtEzVYolcpsvW1VbEtNRJXrXM5fCJrdOSAH5dDLRqHxjcVK1TZKB3WVN6HW6U31J&#10;7xwXIoaQEpEmsPAbkUfEGEh9kXDwS9ZLsJHjQtaQejxjIow+1o+gGTyIbLupVB4cuWlenGNeFCCp&#10;MfosH7nxltglZE2K+GZkwKSEf/3witQnqtThLYGTnCVbs9eeT7Txfkg0JnlUpqHlFcMzvuU1wrDt&#10;AAoA2uVA9L0TsDR6XyFS1lhVK85v1k9EpFR+Hpo182+rPBV6x+2VXOrQN8T6SrMAkC7iRGwQhYSQ&#10;BMpnWTYPlzZXsInSJs7z7G/sgORhhWaqSWKqTNXkfyUG5i96Q6KSvXPjdYZL5Cbp6PluVpbSj02s&#10;T4o8sZwMjVmYKUkQyzevq5x/z1zQeX1/y1udsA8AQ0/X7cU4WghKCo4HtnU+NZRBMZdUHuX5JGlR&#10;I8hxENOBQOD6gwQTQaDtBmzVtDKDilBjUW+QU+Ul/VMtIa4Qf577rkWTEaZTnBmieKFpmsSAzt88&#10;FEiJgDYXsRiqyYC9ZkHGKvepaRlkILofbsln0iMnfSyfZB0/2IO66SYyVEEuWIXpMDBuAMY07kRb&#10;AJEIOE1aHG3HeRWZFFokaJjeyBR/ir9RTjQWH46KImWoQPpJBYfc0KJzg7QgYYf4cvoo9/LiW3ox&#10;0kE/XHkGKelD9fJyeA9kCg3N9bcHoW2OEatPHdKXzp5xLEgZmlJ403DiCoib9yBiaaCcIcwxKmKL&#10;s8LnEFNlu1DABBM2ABUe4OuoD34mi2U2Fp+GJSFaYCLgZLJk+4oYggr9a6sf3g/JpQnbmQACAznO&#10;YAK/Qk3wmHClQALBp3/WRq5LgjTWjyAwv828jMhSYZ2I5bJyckcKL0fA1oj59jHEOi/ApEiYBAL1&#10;hntZJKIsvXzbFE99eSMSh+kDaa3rhyNugAoJBs1H5NRPcnKvBdArH0tg9QqppnTWm7WQIcioEmpa&#10;OTEAdMh9l9iBoRBAbtS26Ai19HdQXYq8VEJrrXsjMaVvete9qQuj6vquVFNzNDtp9dy0S1oKtXRb&#10;r9wspVhquEkSvX1GGRcqqgIritdBYog9mAimI0bwTgyIJLdjc6IJx+GUGC4xcZK0m93r2EbZMtOq&#10;1D8DJbGKHOTTp795DgwetJVQTAhEuQbOyqJPnr9qKisEj38Vxo7Rcw7sKecCMcWyTZ4tP3jLXoxn&#10;5WmSe5PYVUx/M9JEigY/QRP/Jn0BUQEbVGkb4YOuCGECTaFQoggTZ0OgiJBUhyRBgSyAbKBM+G9M&#10;mnjorMc07hKwAHiZ4pPoj4YmtnK3K63JYBQMyHWkSvwoMF4yEuSVJuitFcVJTyM4WpP61yRhrhCr&#10;VCb8mbvkogAgmksk0w2xIm6GfyLt6tOR6Bg/ZCs0oiQhATsRzIJ8ONiImvirf6yCYfyosdTXHDy5&#10;slB9MiJWM9aiXOPQiEPkGtTUV9k2JPByUi7Jq5gKpxmCxMGKzT1snegtya4RspFiJAXfhbnN5TU1&#10;/KyCOIctFQOpLx4LFZoQCsyRbLhqLiTLsjFlIiM7x8AzhIEYKHWIvK+6nU4fgEdzEQjzMlDyjeun&#10;FVA5CtwsxtkoOj7obemYprpqPgcqfxmUMaoowpWTB0DiYyULys6jaZykQPBWHAf5i8Val9sjM3Fy&#10;WOIiN9Uz8pbDkWsBqxxWkWiueY6qC6o94DXl7K3y77Ne6ApRMUOzBGkSolXOQMwxjXSiEOVjZ+Zp&#10;hazzCpt4m9sCivCSyUUPMeujyGv1K38oDne9SlpoghaBRycqpKvocuwjnpeNg5wl8xBZ5NmMmuF0&#10;veH05Odqmy0VNf3N0XkghQexA+ypo2ZUeFLc/TViNH0gUWIFEwXRv+aRPMYNPBEgSU+OcIs0MAXl&#10;Zpd7tLyKfZDJ6sTb9BC0V5TFKLWtGaj0HBmrPBZJpqYHbfXpbzCWyunBsz5twTjkpTkJb5dHNI58&#10;awqByXwekyYeOtkxjbsELABxaSF3viA5hciIGwfxBf/LWQlzlnwPe5c+CGbDYOH/ehspUyW1BqVI&#10;mp00NVlfXYLQcQX6jvEb8FqQTKcOmzUDbYFa0qqAwUgkYCAnSaPmA1JB3iQXz+VsEf0cl5wsgLfo&#10;XRWSfxdJFKchoiQpBamcg0AeyDINiQ+QJAbQS76t5eitYCDNrSwbzhH/QletF2luh14Ih8Jortp0&#10;PRd+CmNBfg3dd9VYMAwgukrsZOXEAMR1JNxBr9ARzOMscSwlDGjxIdRl79+2N+PAGgkU2akVWkuI&#10;iOkQxLKGBcA015t+mNf59J9dJFamhoiEiGduhikEtHKelrnApheHj1/LJrA3J85kd8wvtq/6XGqB&#10;KwliIBGHS7n6ehAA81cczgZZjAnKRsQuR0lVtvenfrhA2N+4gHT6F5DRQPpXInyI5iU/ouFoO+Xi&#10;UiJkOEWwkC8R5lIuUAdOgT2ZE3yAOL6qmaxIEgB04viJjUWigKfrgGXu29a/2AB6jr63V4jkPLCq&#10;hdk0hCj9Q7L+waC+eGE4UROYsRfpX0FNXnKMb+WilTYdgE02cmyi1/0kTRsaWuBB1k7Ch6wH44om&#10;GsvlNlHk6qjPI8cFHCqLFR7Pxg3vSFjIcIJkdbmZ5hQ2f53XAT/eRvdbSuNKFOUIwbMYAAj9GGo8&#10;N0hWAZEk55/hyCBjTVoa+60kidQKEdl85mPCf2PSxENnPaZxJ9oCiCjnBTr5Q9Nw61ESniSq6vw6&#10;5lSIahO8ys+/KB41o87osKiHdBjDv8R9XinBih6aGeOxrDFDbPBSzMqbdm60V2J06uC3RFNbWrl2&#10;SVvlGCCDNrV++DDwlxmRqZGk8XJIau4CzybbtwQ0tqzr26La/ZTzoqLsc2EqORjHnVQiR/hSlAE0&#10;qqMrE/GcScFhfALjRkQaVEhDQwwPCcQWH72pXLMENcdCe5PEm289x1mptcuKUAD0gTSr3ItQizid&#10;BVA9qFwdDrUA6DwCnTbKzUVD+XAZVIAoeotapWZsQiF7CXrySGgLpoC9IX6ttBXSPN6b4C2dYZXF&#10;rpQL/GZLXgSLbtBKfTc1JQcFfmgLGtQGufAAlYacchUMSlafpsHLtIhlFXjLRR2CwHSDpDBaBxMJ&#10;BiByyoPBweJn7quG6gCD/OgYugpJUxsUrQCVH8VsT42OMRb7gDXg35AukExQtzZ6iAV6Go9gBJqe&#10;rgWGfuik3PdH3crCMS5ioL/NBaf4S01KCPB9BDAIF+mHkaFnOHEmRX5M4FEILeIWZm1fwFjaMqF0&#10;wsoEkgwe0RQGAWwwbkQRqEBLAP/UNt40a3iz+QjtgNcJkIxrpvQ38yupS/BD/YvW4EoNjStCYyFU&#10;pp71T9FaZUaScA7kK5To4PoHlq7hRPvindvZNC8GXw7joQpmgVfWIgafzplKOoco9cGMMYXuuOyQ&#10;Rm44DyJcZ4sWJdhUkvupfxF+Dj0M0+uEFUYmKPIVLvjRENKCFqMkwMnaIL4mn7/GpImHTnxc4ybU&#10;1vvLJtCi/9Ac4cIvySlwpCZ8jc/xdqLQWN2JZISLteKVghx/qs+zlKOXw8cqJ4KHoFEnzqnPe8RG&#10;5ojoxxEmFfwbAxYp4yjUrxzJ+jd7XSrgEPY7CUIgGjdDGFfWAlYnSXMoOf0IfmI8pE9y6T8nU/3F&#10;CfQoMaEfckcnCrVSTsqwdZS7zSaF/mIV0k2gHgbyqR5DE8fEEEObXpeaIJyrJMjhJ3Gy5TySCORF&#10;PpNI4riEJ2Y+7JG85EK8/Ol+mUXzba6VNVP7x31JJYo/MYMAn1MG+UhB4oF51XwmjHJtg0Ji1EzF&#10;n9VhkWQFm2M14VE/+M+lYwNAKsBixsEnEUnyJvC7En6Qg4+QATMaYmGAASSuRrKH0qAlRz/o3US5&#10;iyOSvocmc2dwykNsVAg1qbzuovCWwqYDSH/8aOmLregGGxAu27fpkK/7eKW+ZzoG2TuJUHcM6BBh&#10;SON3coHaAEPVz6f5GBBGsfRhK/UpVLFDSTAUEu4LkADGnniEXowmy3wBhg2JC5JBK75+uAMdYkO8&#10;45VoB+4LhyJjoSnKWP4Nw8jQwDZTql2ADTnhKfYEXkOQZkG20NDK6Ui2gh3JECqRwpmh0dWXTOBO&#10;MxAaFBqV65wVZegYSX4a5hQipcvvh5OwBu1OAKqvfxVIBijKBg2vSf+a2OoiDQAPG0LuwFPOAhMF&#10;ieQxLmeATAMMK43UzTUM4LR86huUBOOMReIphyv9c+UNLaqRuyKgQj86IahFSpiAyhOEyLkhMT8W&#10;HlsB2CSV0c2drIPVJcF9i6UZxzTuRMcA4vKSU4z3XJ6PXhn7rFEBLrIJS9BADExGMbJDW+Qak5M5&#10;aXub5kZhDE9kSsBhReID27OvYVPgTmWEqARvIESGNllAoKDpRL3yRTKGMLJG7gg9H/PFk0x+qfXU&#10;uT5Z6yhbZXaxOpgTVFS+Ql6FsRjvONm41LOAnkEBieLxqmd2tEkxovnieAOLMjsIKYY5JiEoCQKG&#10;OaFJKSoU+ZTzqB+ViRVZCLoi14gqCMG63CA/86LtOLi8KDKFI6UalOqfi2ZS2FVlolCWIqPevJpm&#10;Zu+ztSjnnkg1HXiArgGZgFG3Ed/gpN0ThISi7GsyUHKiQYeErHgPqLh0VpCXY7mBZ3XIEQ4W94tU&#10;5aCQRFw6gpUw4s0QvrBNKklUNDtC1lIKjbR2FvruAjAEBVetgh5WTgwAL9AZxG4+4UOLoD1LmfOu&#10;tcoVHgsx+JvgSqLo8Vpa9cOzFePp3dwpumoGfqqf6q0ZJ8tbJXputmoG9mqfq+lLYb1spTeJOWqm&#10;ymvogJ3QXYHhQSfqhDsyeiBJ7ATHhcgRJ3pWmCMGOc5AJWM69IxzEXx2PTjHaka5Zgugsn/iS+iB&#10;1kTnmCLzUieHGujpZBzr3O5YJshWI6biSatGLFhWPbCe+SH60a08JKIpYo2sAw8YjIvyNSRawU/K&#10;Eao4SCduUudXAACj5VowslR5MhOTEoTv/AUSCPUAGEEObCuYr62B1CSrdZIb+lQztMIgXywnEUeS&#10;QRMsn2jf4N+4XOFh49b7xQJgTOMuAQuAYnC0j41JRiNWlB3GQFXIl80bRUvNUNJJj3dhQD43B2uU&#10;Lr3CDhBiojnoHvYp+hMTYwtzXPAnE4Hbkbv6KfLczmsINizViGORKR6ghLgyQoh0LQ+YjkHK9JBy&#10;dI/xsE2dkKbdRTvBY9x8MC2p7Pq3u4lp8bkQRT6ro5znQRbjHMqbB2DoiBtugX5wDh7mqupNffDg&#10;YTZ+IvxsIDwZpxYD8y0wM2NFkC2BWf1gV3YDPBgFQoAk7g2rZIfgBy2YMHuTEVrx9ojF/LQyI4YO&#10;wys3E7Q4qCS4VrkJznq5fZY04VdxuawFkHhdfFC+CCPJtiLs+RFDgjRkq1Z8DiZgTidCIIOG4ACt&#10;Z3ah3WvGgUlxcQgjxAASgU3OIvuspdF7LQAYE8vRmzCJ3dyVYwFkFwCnoG3EwBeHc/4x7NEKZHSy&#10;2JqLmKwuFUrXWlkIRJ/keGR6U0rqp7khlbch0dqYKxsiirY2vKq8Vyynn2jlgiSFUczR02lYurz6&#10;aZF0tH6L7MMvzcJmP/WsDr7DmKgX81KQehMVq2RGGEhmnyawF3b2Q8DYBzLhH6rVobBxB0nCDstp&#10;I+Y7456s0zxo1zn/xF/1kzjJiU+HUOqvIbIKiQGIm5IVORKZ8Ji32S7Up6F1qxM2Ct3vGUkkd09N&#10;DVUg0BJuASS7BFpyHznZkuxFkkdXCRdZ61wWkouHszoqJwMg8wU8nHgARoKXhksmE9uCM9AkmN6l&#10;L/lj9c2itllH1t3zU3FMmngocOMad7rAy5hiDjON8yAdIb4EsmwiCj9SmYQ7jYsQE/HzS+A3MS6W&#10;r4f8En/2Fkcl/S3R7AQqleCxRJgTP/QqDwlXpnJCgok5q4xwY/ymWgVOTU21mmBeZWMi/VeHkYOB&#10;jeStqGaNUg+BpxpmUQJJDZ2ZpsSMmOSYOe5Fs35mIVDJkrD7i9/4EDKnIJbo17Z3aSJfIujrV3hg&#10;BpF9QqAD2qayMIaxGEMAsAQGtYIeRDVYb4wwYHPcafFMPPMVFCEEVRCBtKbBGNVuvyMVqC7hE9iz&#10;Vyp6aRsoezGiHWBLgnTzV9OpGRmLAYG6GBZ9ZzFTcl0S9WM+5gZGFi0EisowuUR0pGdbU/EnmqMI&#10;G6MhGEaSkExF7L1FaahIsFd50tyyfFQIrFpQ1hU2yWJZmhxJ1Xk22sIUqc9GFLahTcMv+XlmyzLT&#10;GfdNlrSyaIMdiXmbDKJ/O/dAQv9V7kF9FOiXiyyrf83JFjtiubc7wEcFslD1o37xZuBhXEqay04T&#10;ISCIwtPAAkxt/oZAI7nUYt5AHrbNfJvs7N/4/WAWIatpRpKEfZq/9FC/mouSEjKZS/7Ng18WIv2r&#10;nDq53jggRYr6UeGeIS01s1LpPzWVlMitxS1qUSfyLUDWKldJSb/I3pLSIzJg+ky3i8JumeDC/8Y0&#10;btt1G2qJLGSFmPP5IAQVQjwxHpP7lpvsKtGvYnRsyRyZKyPRg39za1g5eXFlWNPs8RjpMTCjJNI8&#10;vzI8yzPwNhmwcTViitZzqZmMG1+qb4gy5Sz0NGkCHPM5Dk3KM0rp42Z5DiCkvucEIUlnSAvMWCX+&#10;kL8J4hHEAio0JU2c5r1u0OCFNpYmGHg6S7wmpaZYvR0Zey7BSZ1XjozLv/wbYrSJUqB6SxzzRQQJ&#10;aznKwyMF4n0qUZn/kVciQxFMo9Bqzo8hg1EqL5s6WT52EssJAklhWlZYizNq4wkmc0+fdBYUko9R&#10;CdXQiDahFMp4x4ziN5ZAEAgnqmxbyk1/AioiVexaDSlXcXLR3WT7ywITkEMJbDhnAWh3pgAdzCaw&#10;Q4wMNGGLsAgZKNJWRHTs0VhZw4n3KBQ/o/iZfWwFa62cKWAFAW+/n0eerX0xLeFAdTgMMj2F/Tzk&#10;u9gOf9LcwLMtpR+dsHUALOxHIeUCTRtqqskwUEHYDGV6BUJTVu4ndKd+vqzBhDJHU2M5YYecQA67&#10;hXNL5qQkr8I1+Zk4HiQH2GQleULJVaf5UOGN1tvqk1jTT8nAwJDcZAOlWupEVmQgeE68IZmAlRBd&#10;TQq2VKuATbgvYqSkQQFThU0JEwxgXg1TIZ23hG1kSC/TteThsuHKxZnIdLbMmCyOmZpOwBA6tslk&#10;J5tMx3K5C6+MWU4/X5CPkq9Hl5VNWsnWEUOOd1KWI9uWzCLFCAXyKxECFdQnFEgx9cvG9Na/AKAs&#10;E0XIuCr4V9Q6nxupQZXzVjmU5IjKZf9qZVtBP8RoPk9StrNyOQ0EVvKVCk7yi2TRf/KbaghgE0AE&#10;X9LlqonQn4QacOrHcEaBkGQn2bA3LoB5G7IWhAfFKpNRZQeOn22Xoa9BXdZMa9UAma0WQcusy3TU&#10;Ej/A6SCpEvnsIWFKi1gvyCHQeZBEM9FJalMGTd+F9LfukgGFAXINg7euEEkMwKrBp1sUPdgNEcmg&#10;aZSbuDv+SGR9jhIDsA8imEnWx+taCT8rQtXJG83ZOT9JIQIh+CJEC3W2V/BIvomeLHGtEIxMF3pa&#10;vhtNz2dVU7llRQYUufsb8KYNnfCUtaa5bWmxySSv2H7SgyZiP9YuafM2zix0PE4074AcQ9AWmJiE&#10;vITAIxEEMNJZ1BdaQLqJe1HeUmvRIec7yTRxKPGCGSkUL0T85qJcVwAAuX5QFPdd6CuRCdodGEiU&#10;bBEXYWRgHOUeQML3kCkJKlo/vq9+lCMbVId9GCvKBQPAHG6dhfAMpwwlv6F1hlZoDhFB1Nsk5Vnc&#10;FmAz6r81Vt/ZVf+z6HlEpA3F6owqzALOGfW/wBp50vMAKCExRsE3oiff/LBPLFOPdmfG2lTGjTic&#10;9USxcSxyaz0Rkyv/0DEWzWe7OO7Uue1kHolV1DM9RIfphyI0BIGC6JmlJGPup6S0BA+JD22NRWwR&#10;BHwCIgYARICuqCgqLV8rtnUdbQRO41LVYg/kIOD53OKE/Bhw8r1k5RhIZU6GvAROCYuYACVu8mUB&#10;YpS0Et9mkpOq6ieTn2DibeQOdtsi4GdziN/ys7kysGEIejG8IdtRffFVwhTMnCEzIug9EO5MaeWy&#10;AmlBgrV86+k2Tasc6shBw9EN8JNMwKaN36ypMlNJQBhKxfC5mNbFuPBjmRxI88ozW4eZQrvbg6Qn&#10;yGjAMx0k9zmqEHFsFUht1Rh2dl69NTWmgzrcQRI8X7llBhnIq3K/ym1qApYACXpwx5Hpc1hb9RfH&#10;JB//qGYtQQx10Z1wiIYpb5SfHaK4YhXCSbSpFrfcMlxWYbAEqyqEpnIcxHBZasbRTLU8xNTIznQq&#10;pJ/sXsVtjWuo3NtkrmG0ckYVYvACNfDkX+WxEri5zSBfjP6MWJdQ+VfPeNBAjM46V+xfgzKpwYlt&#10;s0sd4JkIeBMDsjxYpQo5D2g7Xzmajh3msrblDfdltBZhB8lDh8vq9IbxFBIj4qmwV7zTF4A0HzzQ&#10;UMhrBUeBOWSWv6GToQAMxcOMKoQjZtRkXiqPa9wFtjhmag3hZBYA/cf3FevLMVNySmQYr9J/TG/x&#10;Oj6NrTtuDe/WK3qU2qAkJMqJTHJBaGVeDlueyKPLcTXHlyFP34h80ussAIqH9vUgSUp9ipYbwdsm&#10;HTSxxagaBeMvj0EwkDThiNMf+geh/qlwu9HKaX3ZVVQ+i4R6kzSXL59yxHm6+fSt/qNESRPwM1ls&#10;tQqV02Q8oRxJovmYDrwW5aAV7chpOk1ELFgGIOTNVAiBwKJKhUM5XkQ81a5n8LMeGAf8Of1AGssj&#10;tj+1Z6acp76GbWmC3lXTp9MNurK7P6CthgZiUcEYJECFsLOTWolegMpyZDdXh2In0MK8E3aGWMaK&#10;KIgVYZkZC0I0obp4dWC20Ay7uFxsCCvLNCSm4ZbBYX17oarpRPAFNoI7xzdWVAyA7cU/RmZyuNAP&#10;VoLAHLxshmHiC0ZrprycwqjYZv16lYco4JBZfukqgbFWeUrKH60mrUGzpv62Oql/q5/WQyrkb5a+&#10;BU9GDEk0f1VeU8iDrnA6+hfkCJCoTsJKfYB4poJuoupn+bLuLT4KGlPogcwcCnlQrWazt0JscE5w&#10;5VvPfXtrVi7OxfuwrdsWhEPhmWOFBR6uoB3TuBMXA2hZOubPSeWdCAPyAu04IhT6mNdCI7IGCP1I&#10;dr4y7chQYHBRxvEVYirSl/QHU9FmW/JXU46AeP/K6QA7weX9oNScRbb9nCu7Y2mqz2+glTku2fDz&#10;szBJF/KQ0zKx+PSPRoXitQVn7sWM9ZpcGw+AVELbAczbMImec81ZLE0Y4HCDRzghXlGZwF7px3SU&#10;N720EE0cHbPQXIeeFYpYsqg4vqwNw3GUxRvEz5lNvYZts8+WGastPS0OwZjIB4TKvSunIUgwqIgx&#10;CI0LdfBTX2TxKq1ixZu7RCo9W45cyOptevYqnpxCFgO31c60Vc7pNYEBmfxMOoqNdWgVsg/agrk5&#10;wYwLALEcdhLrxMHIBXYm5sUzmEUn5s7eEqDKAXcb8+xUxqWzIUhRUp49lFwYVRTIyM71NczW+Jfx&#10;wBAA4mHIOgbWRDijzZY/GzRsVUAyONjx4v+5dLY4hfHBaGO4N/3RsIblrgyPDG3VsBV6wD7NzpWb&#10;kakhjJCNkrCAmByCYegUsWX1c+iuvodU8yJGUFFuEc6gqc+eNm7O42AcwT/WpxgYNAo7se/9m48r&#10;LoqbOAti6G1SLjumM6+k2oQZ/VXiIVefBV1NFPXtDd7CWdFhYWQPSopmjIWWhAmLAAqMWpTEfjKE&#10;5prkdFX6WTCEtzTUvOB8lE7GNO7mTNfphl8wnA6W1LhdbE0gnWsuMRgZycHhznJ/cTUgad8kuaBL&#10;CoC6LQ0arBE3FD++zWd/Q83KVVNZDCCBuxT6ISz876dPMiI9pH5O4lZcMfW99arORNVSKaS2yank&#10;A4I8NxWqL6IYuaNyTvsgYvWVR53nVURJtGY6abJcIpmVklNvg41wRTiKWs0DC8CWgVwnMIheEvfE&#10;nF2D3P8/YCFar+BcEIKAJgThUM8Ysim+i3gAbPnMi6ahD6LaM8GAl1Z+YLaglqnSJ9OJv8256Ioo&#10;h9iyCeyAEPHyvPI9hcx9xOnQVZK5xMP73mowCmcuuTpRjTaDyFzBFaFsGBbTRgzyLRijyb9DnzlT&#10;LqokEsbW1IQ2RXLUAGOLxSDfBWl5QJ/MZUvJQNecXSWwREfa4dIPaqHg5Qo41msgZMN71gRHsNqZ&#10;biIxXGoUEmvbX5yCbEinbITha8uqPh1v40w//hqOAxAdLzikH9tDzMEAEypihTNSRQTtFSo3bowD&#10;8Ng8Ekbyl8UZZo9Jba/NuCwbNEZupL5+1HRzBiQgY69sq+mTIYXBgYodhK8EqCJhiv6XHHmEGYEN&#10;qyYeW01JcjVydFB5vvejPLp8uvmqaTWLVWPTqxxroPwZPcNqlqzVlX/TSTlXTZkQ9DYlzwIgfLEW&#10;dxzjLoEYQC6yxV02j8l3Xru9AKFy2cXZsSMURPvFt5PvGgXvRzbh23gnIaOQtZCAJhyLltpTnw8q&#10;whzKDgMgdA+se7IspJ9liBDhzdNGpajCDAScrhgWTcsUxdta87PD3SRlTXLrX8YNcevcoFQ16Wni&#10;tWGZiJnwuAdbDMUw4RB3iulHeNzQYQPVlHPgzFc5CWjTBNhQx2kmK8k78XmbCE2QioWK4Moez6sI&#10;RB4hdBG7ZgTtJthrAUTZANgDgMPeoxuzrXFbbfPWXwGeJIgUwmu5m+KgyT/VVtIAdcWgdBZxHAy2&#10;APJopkOYu8WSckGJsghzhbudIw46FuNA4zjB7Xwsm8Um9U+SKR3Jfbe3hSytPkONCW7jxgPCswen&#10;OQRaAuElCXqsbbksfGI2AXVuUBxqPwiRUK5oD2HjFK2U09AsUf0LFGloUENrAkjRKcG/nFDAhowS&#10;49q/8BYwNtcoaWoJkQstSAAULQMMksjts6C1iSbWxdxxpTEIc3eNCvak7P5w600WU9gW0RZJ65BV&#10;xDTxF271YyzYYG3YdwO/cJFJJcnAROwMKtGDqJiHWJ9LnZYi+mj9fELaD9LCv2Guuu8BohKP6aXD&#10;yGHUFfESaRCtz4j0HAFOWsIeWZfLS0oGRoKpXE5Cc4gSDjMSKTNllr6TWpTFHV1szmiOE2cBtKBH&#10;AWSBcCLvkJWN5TAevnWUCDdy+/hwDHbsjVE5tfmmGQmFY+3cc0TwvwQxci02vhIOhDCypAFyhxhS&#10;rk8OimgwuaCm+rQawlWuHw6KDt17I2mfntY/G4LVT4kiXGeoeBLEE8hJEF5RXCXl0tOyGQFIrgxX&#10;iSgUcJa8RsoQc8QNZUwQmyMhS26Sg7EJbP8bWh0CS32zwzMcHbcPkXrKQcIwUg4eopMo56NE0do+&#10;F0/DsaYpUw9gGuaDIqbJj/FX3rX0bFPgtUBg3wD4dBZAmJbGZXiRgLaQe5s320YQhFFbHlJLxxf/&#10;l6nRUuFNNigtnsL4agNg7msBsH4ElhhGFr1v5GBG7LRUKkMUnxu9IQDGNFKhy2VounxJVMAsIJMC&#10;QDasyUTyI4s94BGa1aLnu39ZXD2oTA1T52g4PSiPS60+grRblF0brQT2ZNLgF2obx8XR1IlyNiXt&#10;Iq/epoDyqA3pJtgBC6ifL4Orj8toX0yEhTF+eCHxYd55PmmN/XF6bPfEIUQmWC3g9yq+Ka7Es7oS&#10;QxINwumJ+QFb/MOkAIZtRYkSwQK2mD/mIklAYpMLinJVMHs6ZDYLJdGyoSeBllpaNh5FHJK8Ksaf&#10;br7WyGpWRmG58gRIThWGSEJLvVOujYPeEUN4ASPsvzAYG5MmHgr8mMZdAhYAspPNx95nAWBabjSN&#10;G7cym/TScYW1bWRSgQQBFWjLgHuBS7kLkt04iDSxWB+W1pCjgFHta9LKootMe4UoEicr50BIyiPF&#10;2BzZsGfXEyIUJ62vfzxP6JBQjh6AjTvCzyCV0DpNL8+fYEXc7rOT5SfqKKxKQ6vABSFr7MEDTxTR&#10;z7g8aQYNwDijhDIrGMMQvlL55Bjqn/3htJJ+2NoxIPJpL44Rk4Il4VmoFk6oMTAEfpwTnmENMJVg&#10;Q0NCCvycOR4MC4NxQAHAKiyNYgE0tTUbSP48S4UFUN/ua2nrphYvC6Cl4/vS/XRavGXsFzzpPG9L&#10;+Dah7R00b/2l/q2IGyHzlbyhfLhsKlCHElcpeGcruP7IDPHwwzi+DmiUlA9iS/6Wym9ZeKX2UGw9&#10;p3ICY1mX3lbNwjIyItnL82t20tQ6tYjN/hVGbeg5hkKczriw6aqCVbXiCtOkfhqmMD1UKw9iHngN&#10;S4qOYDcBBrskBAhrHrPPwgJoKtqJIrAmYEEd0USdm2Osgdh5YI5t1PvzFl1lp9KPcRbSqq2BWvQB&#10;kfwMkZqVxWVBWYTCQonyNjNLxorDMWnioTCPadyJtgCKY2ks7r5wJUlNT3OLxWwJbhY9euIWcGRZ&#10;7vm2GA1KzymU5Iwy/MshcDEImiPv7CAwBVAbWuT0cEToRY5LDhmySdEr70E5Nc9rMW4SjtAfhc0n&#10;0CcHgvSsz+jR6PYm2AoOEwuBZl+ftiYpcvKQm8WGCO2iWnDSoOqIHLBpwjzA45eDE2DmAvjs8atv&#10;x1H+PInDjIgJAh5winwYQv+SIgVL49Doh5EEHg2TaShtgrnDdTPBMLCwp6gGKQYqW6fTGeBNeV06&#10;IJTKpIDJfMcMNnrJt9U2FUaUdH3bRoU02aCl40s51U5QC6rqtiDRA7OMLcWYY4ctSwvAiueW3xY2&#10;0LO5owTftmEis4TIUPm2KFNeiO3t7CWVUVUKMoUR/RHKJbubdbIczXVPZSXq+zUtA0SrPgKu4bLQ&#10;vR1GQ6d+RX1SOWpeYSyAsGHIBk/hmrxtuq2YyL8xFDKRmM7ljqckFoAKdtPsR4gb4W6GPuNJ3FEd&#10;ASQPwidFY01iGyrcJ7ZCL8MqCfKzSUrIAD6JTdPNIp3Ugja5rLDUXOjB/aRJwPAjq7O/2VkAs6Oi&#10;JWABRNDwvwUqo+3EAziymBAH8mI9kB3MAipTTXVEyJFmDiMlGV4hnxsDQ5MHxkQ+XyGhiSJXhxoj&#10;K3OfqDr6zCXYOaBCR/or1kc+JlNJWkCCAUnuY4ciQXoRJ7Aw9KmcW0Dv6pCLnyRElGrfMXcR5kZM&#10;Q/gXANoCyb/ktX81R+vqZ0b5qelvsqUilUzNiP5WTkCO3GjL+PDXsz65Jk5PiJEIYCZyQP2LHIi4&#10;JjeqJbBKEBe/tSyA3ONrdnYfBlgALSU9ugVQUiMSPMQ9DgtAgMfGjUCOYMnykNotQSBOk3S5Jiaz&#10;mixFdk8+N2WHXqEEfjvxuY5eUB35odKgHX8hLXzHTkWH6B8NYB+FguqiZfloFppXWUNUmivu870c&#10;BM9glbOJNxm+bEd0DjAD4UrjqsyKxTu2lhgfeBND2VnQoSaYMZ8YRqs4RT9oWKAO2YPWiPrBvyYr&#10;qmd0sClMCq3RGcTKDaFPgOEXoCZoZ6x8kEa1KDNv9QNgp3zzwTpwylcADFscB0GFOKJNRqFHWwNi&#10;bPhd/mMFAFqonp1onoRW0zFsFHaUehPOvhzUtABaTWbKcc2NEl3lF6Nwpl3NGr29s551VzNqOKZx&#10;l4YFEP60SSkenjB4drVtiuNDHjPs0EaERY734GGSQp2ofwIrx1txe6yEnCOPsY/nY+CrQ0aQZfUJ&#10;LOVEVV4RN0lp0YRQSzK/EVEe6eOVhkk10Fz9CL5Yx7o1un7yQQ4lyrOF4cEQcVB05W2S6oFNipEp&#10;BaQKEVIqGygbcqnGpokrozBfKAGYAECuGhWWEJxgKgkG5IJFllO+iCMVQKte37dM8qYFEHoN1+Xj&#10;cuSjfkRQentIw/h5vcxZJS0Toanpy+aYkQUwoOcmGBkXeEIgYgCMS9soyzIGgDLjEDcXItNHUcLX&#10;LqgQW7JzhCCRDdfWzjf9StNrGEbzEOoKleYvdOkctaN8ihYpao6es4mOOLFA9n1jrfrFF0+fmucs&#10;q04qMgwwzfWjmoZhzMj9sAY7QKs4oH4qJLSWUD9gvLXBkcTyWMY50ob1ck4vnKhD8425r0KEQL5q&#10;o8PYxPEyM9+AzRTAMtIF2EnUv0CjXB+8IDQYA6h4ZMEU0oy0yFKvHCqqjYBFQfKYNPHQpRnXuHEx&#10;4yvXLx5n0L2Iv3B4ecD4k6Qmm8T8bZmLWwqhC4MTNNjeW+qfQsrHsFn3OJNZIHTv2j7ZRqwHFQgX&#10;9bl9SuwjqMApt5nkL1HIRBBgUE1v5IKasu2Y+fYL9EaIaC5hkBKVvudt7injGZChYoCSlShghZpT&#10;LXwdQGZQQ+QKPOH9fMs8XxjyLHFB0BWc6Y38Airw7MgaNADrRB6iK0fkMeUqDG2Jb0NQ7bwivSnM&#10;l39hgI7XVh2z8Iri59CICvDDmFAxAvRsxVsLHWxXecnZIoNUAJJUR9sK4IliaP2a9bOIzaWMZE+d&#10;1qv6tyizeq7K1bD1qjmXAa+asAnecj2taTTl8vs116W1iKaMcfACz9uWthARGnMkL99qwhESXOwU&#10;cPclqSBynrd9NxttbguwByQbF/cJISB7SXBCQZJLNJH1gsyk3MquF2riPfuhRj3YcaBBbTqwHbn+&#10;hrBDp1CyDrfbZh8/m78uyUZyDx4XplJNiU06mfYGUkGh2Bt+AQb+0jnO8lOOGiW1oHZNlDNl1IyT&#10;4KYvz0YhGZQDwwafDvWjHMA24GyKmW/gxyxe4RqZOtqCWYdYyQEHLAxpxpI2iPGFwRJ4a6F3EkTo&#10;cqLnkktN1u6d4OC3c0fIYi3rmMadcoN0HWs3v0j/MY030wUoSLL85AghlZvj7IjzYqm9fMKLqiOb&#10;OLvUv8LMxSsakQiziaBCRJ49fhv8qRajh7wjJvL5QRIHP8eJZw1Q/6ReQgj+kjiGzgWCfgq5SgQW&#10;CUVqpI7eJNnR6yQRzZ3eQO7ImYQA+4jZodBcE0YMI4NcC8DKiU6Dcknp74xrFjaqDZF78ZRoK4OP&#10;8y0RKXscylVm0zAdgG2a6c0cZRTqkOTiqcCPaToEkSuPoolLGZeSzjLlVfNtLR+hKQFQV2RoaCZ/&#10;8xCwm4V5VcwZo6FFe5lCEWGaN8myOslDc5Q8Z2OleigYmrAVGOnEeTOzoLqCjVF+hZZRHkbpsFmn&#10;2edM286ivlVAPwwgZENNihihk3AThMg+oZ6T5gaxCsWr8k2gUGxoW7Y/aodDz8Eqs4BBLFSufqid&#10;dnekhfXJFC5SR/9yb2lTdVKI6TC1JJt8+bPYkLlJAVdDTEqFS8HDGrXKdDYrQSGDODm8uo2eFuYp&#10;2LCnrGEbHyyGTFMPsVcwTsxiJbgPbRjXrkSRNFEgouYIAO4zZWJENnF6nhCBOQsaWCpNJgTDiwXG&#10;mMadSuhoxlKyoRIxtCgxllYwJBf1J8SXsDB+s2voKx30vbf4UFBOuJsnRwbhfGY7PSfipzIPg5NN&#10;rhENhIu4H5Us4CmORIKoIFpICnBlOBy5GycxQDzPV5AjrX9nEXN7jxKqXbiPg5Igau6TIdQcp+YN&#10;5LATSWSvHcxkWek51TgZhCxIEuEkJaXREUMgYc1oaBSCFXiA5KBQ8FFppmAiZJbm6gDPEHK4AKxQ&#10;GCBpAdyvXEsi0iBYqkOLy1EzLpspgPFyhHkZIqaTu/MSHA56K/Be0fi+sSmVTdlpBeA5cAHO5FWo&#10;DDzeGCFrIex9qJnNV5EbTXLbD5FqybKRQeDW/WLEuuUQxmCdgJ9Ogt5cI5jbSBTK+vE2ZhYEumPY&#10;v1YQ3iQ0KDGcZ0gwnFkrURlgnrl0+odbIs/Wr10SJMG7ZcSI5fJWRyH4QtTQqF1VGKXb3t7Cg71b&#10;Ic2ac9/+zChWAUMhHtgW6EZUyJ6bTtVZZackslWEVtkKIgG+nKtCtlHcI6Qa85RlENj43wxTlQXV&#10;ELaFyzc1WI1qYsbk6FkO/dg+EIZBCaiRucAaEMZz9sfKWmIrS1sjfs0Rv4ZoiSkggoVahOIF7cCv&#10;uUVX04K6Z9riAiwZBvI8MCy3Aa5i1OJ0hrJyMwUtSAAMVHJDrkw4AmEzl1k2bAKyJfsFEOLEhPhB&#10;rh9lAYO8LsSc+1qMTlHLu2axWO+O3uxYaX7RtViacUzjbrxQr0W+k2MBYNpe2BQS65xvJ+OFFrE0&#10;QY9Fs1XpFUmRG8RIH7t3BJznJNwl3zhZxDEs9IZECCDRdc/JFo68yEZ7/at51FU2DvWZ7UkPOd6a&#10;VrmRMP5uEvSAFH/XqyikbNv7q1W+weVZJzF3FHrOp5A11yrOSjIbzDHZggG1GCZilO/iIf3HmglI&#10;dCeHRkiTzM2s87ZlATSNgAH8RhrqjcJIV1HzkexUb5ItkghmFJAY1BolZVchXa5zzU0czGS9yfoL&#10;OTG/lKtjLmWLZPPPxBPeSMqFOjS6JtrmwkF9ZhMaAgEQlKqQLE5Iy79hJz1oqCuZgIy/rMtgeQGw&#10;GRkB5j662Gpq/TwPHqtWcKiMK2Mi1l54KpRfQ9Bt1B51m9w6FbJ/b8pWJxSYTfpcMh08q+zZwgWY&#10;INACeetvLulSwaplZa2Rf/WTvBkNk8pqgTxz30OQtHh6s6DahlsZbeCh5tVJD+GX2CLhdED6NwmA&#10;HkIDBjJEGD/BnuK+wKDQ2+TrJIMhRJtUBjCHX0CiT5Y3M5ptxKJtIjCQZ/oAC2JTUjgvwispVCyc&#10;koig5rpXzdYqV88ZpURlyCYLUTCksClLa4i5KNr0OR351RAFRsiv6jfBa02n2XOqFW9msWo6youY&#10;Q9KRFVYhzy0NMpRZBlcYPOU5dj6g+ZjGneLSppCKmZzFGF1yjW/axTzNIQJhiMCPb8Ekx7fEh+nE&#10;9cyFwTkKlQ/vKqcw1FFT6n5260MiEWRxPUmiqJPIqagNFdgHmiTnP7dlGSUCzr+RVvH4daifxDA5&#10;srnHMHJQoMKGYmwLgFF+4CFWPMvmEykFM/nCRQ4waiaVyVj+moLOeVcRZLzeCF+t6NdIrqhAkAA1&#10;WyQexAn8jTIOk2R9W8zfZMJYVH1pADC6lX8gsOEhclYhzIAqFpi/FiWzNi5I+FLmq8OofIXaegs/&#10;6QRgli9fU9QwcRf4j1hPJqZ+1PcL0ryNqLVeLI+c28xC+AEAGUTWqxZzRLmlJNxTnq+/O9/ljEm0&#10;0WBiXgALoAg7gq+kZC9go1gA6S32oinn4EzI1XwRlSmHm6I7URfbWpgNWynUJDcC2SvJ6sBkvhds&#10;QS0N5gp1hVoStNOztjEdwobRptZLb9qyIJF3cgYjcwytvubgQck6sdaoOjdtBA9qWrswpn9RkWp+&#10;6utHtUTj0y0YAAzIWPZ6iE3pGVTexjLQXLVYNrjVrDNW1EzIyUNmJNfBmQKoCCX7AcYv3kVKTDPw&#10;RyUrN30jKokHor6uRDIExuIhZJTYtWHM0LCuAJb6fgpjrygMMcSE1TDf2hAIgV7l/sZ0C5vEXA5m&#10;ivdL1OdVIA9f9OX6Ir9QS5MaY7X00meGQGNxCTLBWGPxoMwlx6yixYP5IDyFeS5ZFHxqVd5XcUca&#10;BldBYFKg6gMx86Wk0v989TZ6P2Madwqhhf0siZIJ+bhF0cR0aMryh1ejCWptmmTaotewXJgq9VFb&#10;ZBmjPtIkb/OqiLs694pYUTNaJDyTVr3EEWoOgaZOyLogjP8UV6ZZ3mS5PLf6L+qP1CiYm+hqwdOc&#10;QuRRE8nNZybIdMxT+IS0EjHhujIv1CGbYqnEiMmxiIjFQmxmVCuIAoEUia+Vv9kbjqBPw1qODBf5&#10;5S1g9J9CNRXGWw1gGsY+8xA1k5WNhZdvN3jO4YsBP52MzrSBdnR5EcRmHWs1m6vcGjrkNxieZlfq&#10;57ZdDB7UgS0xlewuRaPkxn4I8Tc+sSahz5h3mii0Uuk8Hn+WMmwYX9lz6tB2jNr042dBo41iOAY/&#10;0aBRckXqTdQF4ESJEhVgqWDY7CgVg+g8Nk1Kgp+0jbkcpBXDKol+CpBAUj+GUcEWfVOrk340yQmC&#10;YEYdU5C+kM2FjKJJDR3g0z/4eQW5kDQ2BHiCxsKqarkr1yjg8apEU5OLox0DKusNAcd7UQKehBIz&#10;2enoJGZTrIRIs9RsjlIlGagw09tnsFTN/RsLIGvRfDv0uQVGjTVdw8GMMF9vB8x9vobo28+Yxt14&#10;sMeiRgviHwuWb72MLrnmcebNeTYV0nRDADthjHBOqLNJf0NnES7FbPiTK9MU2c0OmywRhq+S4KqG&#10;DqhRNjWFJhitmsQBJi/7oPUWDCXlC54WloolerHUZONmq8y6JttCWvUzAHuR5lHwg8ftu3bNaQ5e&#10;6MDZBKm1Ll71kk3wnyUomVXVCmOtrkZRqDOl9qEUOB3DB8jm0rRqzohJW0TSK98Hz6tFlk12aPbc&#10;rNYrs3o7GZ1yhrbtpaIm5ltAZtxeQhqAhL4Ym46/enl/AJP2Lut0lQfzY7OfoegaSsa98+3l2d5O&#10;CvK+y9F8O/S5+Lc1ynQNh85oXir0UvW8dDu0kzGNu3H3yPD0X86YcQLkzsxIuAyFfvQKvaJ8ADNE&#10;CbFaAJ9PUxTVDlYqzbcx3sWLBAlbm0ZNEdzsvCk+amqlZpSUXeK5HI6S5s0Hz4Zmtk9nATRVbF+B&#10;NViUz1TQt4RIzbTvCoKcvZgNlxZ+Zg1VEUCvLmliuIXDjN4knl6y6asPmjaB56EWQC8ZDKbt0eV+&#10;r7ybadvRuWxhao5JZg0FfqWNOxQhy7LCSlvlMc338i/pkX0CX6S53anZeS2LQmdAzQb5TMVlrIeg&#10;NUHFlvSvCnkoldMyC/rOWp88Yx0ODQKn8wGx5QrKzTt6E5+cKd4KjKDObshMA+PBZP2aHTaBqecB&#10;EPZ2MmssZbFGad4ijMH/jtJhs05fzMy0k65+h4EOAx0GRsHA5SIv+TW2AJt3W47SxfzWmYXxwUsW&#10;uphFw1LqJi5fpldb61PPlFzy/lI/vuZgtZcIyihxFF0Nzuea3bxGWRQ9zzSvrdmt5kxGlwuVITXK&#10;oEPrNJEWnCend0y/8aF3TAB33XYY6DDQYWC+MDDRtwKPOMmmjzgjgR51XnaAh1bzlvc5QNWNouxb&#10;rl5rdjOCfETMDK2WGED5vi0YBkfyg7ekhvVOf2jbwFZLUKuQrlpBlzKnWvVrgarVgHGbs+uNK9Sg&#10;Q5HWVRgRA83FGrHJvFRbaePOC9KWXCcrbZXHNN+Rwp4TThyjO9zTKd3p/PVmz3muTf3eVzPC0hyb&#10;z2isAZXnGAaIzTRT66fZqqmVm/2MuKazG32+sNf102Ggw0CHgSWNgeVgASzYAvSq7WWggZwgmsVG&#10;fnCe8yOzbj6Lhcv+y4DMgFn02TXpMNBhoMPAysRAZwGszHXfOGsWjI38udgxSSccHxIp+2YeQIVh&#10;xjdi13OHgQ4DHQZWCAY6C2BmC903DDCzLiasdq41nIVXnX2poYcdZjrd3vT+vvcNzLTbrn6HgQ4D&#10;HQY6DLQw0FkAK5okqPAkA87CAtDWOczc+zZWJOaCufo1UwfGOm7XeYeBDgMdBpY3Bla6BZAg9lyO&#10;xQ+gj+p8xIeFJzWKH2y5hXdGv1gMued1rLsARikLY9wDzQgDXeUOAx0GOgwsdQysdAugtX6zSGuf&#10;RwpYlC0G6n92mrV5Em8cSEifcFK7AAuZcjiPM+q66jDQYaDDwGRioLMA+q9L7Ua3HhZzFdf++XMv&#10;ff77fjX1zdOhv7W/e/cj7/i3B/51+GdsSr/OdCNAfV8PyjH6mbYdCn9V0HOFKMa93TA6VF3NDgN9&#10;MbD+3D8e9PVfnTFiauzsTO8O9R0G5g8DnQUwMwugr2UwX8sxuPOL/+9Db/rUN3930nClDp4trrH7&#10;tif9+Ee/nvqS+oAf/e0uSPchznRzvepnA2WmzUfHWHODZnyjjA5PV7PDwPQYWPv79z/3OW//7qmj&#10;WACrf/6au93hH/73tFHqdjjvMDAmDHQWwMwsgDEtwwjdrv79jw4+fZO99r1mnw/x9Wm+613ucotN&#10;jzv6mKE7/LPeyI8+lqY34nX6I8yxTxWd59Pss2veteowsHAYWHfcj3969DbX3e9ag1Jj153wzfd9&#10;6jerNtliz72vdvpBX/7hBQsHXzdSh4E2BjoLYGYWwFh3BwZ2fuFf/3LSbvd6xuNuNFri/WZXvcud&#10;rnfqkccMvVK/Bp2ph63+7rvv7uvjMDg+Da1nFkDHuB0GlgAGzj7k4D9teeu73m7b6WFdd/xnXv6i&#10;9xz0h/M22ezq9/6bm6498vAjO+peAku7bEHsLIAlYgGsPe740/d99PMeuffmI9Li5te6zc13POGo&#10;E4dtGtCvp5xyyoid9lbzUaWZmg4zGkvnvj80oyZd5Q4Di4KBVYf95o+b3vre99hteqm6+rDPfPKn&#10;6/e/51139dnw3a997V1OPvLIK5x1XRTAu0FXLgY6C+AKaz/WpLbRqaxPMGDNSSecsuW22278ru6A&#10;rqrtVje+5Y3OPOaoqQj6xl/fVlT4LL6tnK6oZ2l6Yz1AAfR8eWh07HU1OwwsBgbWn3P0Mefvf6+7&#10;X3l6oXreDz/15aN2u++TH7bXlCG/5fWue821x/716KE7dYsxm27MlYGBlW4B5KvwvRfb0Tp9f1W/&#10;9dCXWqarPKC8VF22551/o2LdvX/xWSefftF2O+xw+cm90rtT6n3V+WeecurZq674bcNtrnyldcce&#10;dcbULfoDko69kgxYCXczOvvgRqBxb9KP+9bhlcHm3SwXAANrTzjxjD1verOrTCtT15/ytU8fdNZ1&#10;H/Xke+y0AZzNrnLtfXc6+bjjh4XpFgD2boiVioGVbgFM2ro3r+hv+taXXnLJqs233WHbK+wBTGnr&#10;i/785Zc//NY3vtHNb32r/e/4ou9cPJWWv/G32bbbbHHSccevZ3DQ8dO50TEOZne5rxuBhOjH6qDn&#10;xuLu2NSkEWoHTw8G1p184mlbb7d9K1p10VE/+ORbX/WK1//7Jz/zwdd9+Meb3PGJjVSebbfZ+pIL&#10;L+4sgI6aFg0DnQWwaKgfPHBUciNasMkma8889fTLjw7Ri+tO/9GbHv+IF3593V2e9ao3vPUd73rr&#10;0/bfYuPZvCkjYJNVq9ddda89txgcpXfI3m92Wnwq+rBq1fjSALPRECRM6Dp1YHUY2IiBVeeev+qK&#10;yFh15Bf/+UEPfOqr/v2Tn/rwW1/1L2/+6rFXeeBTHnz1K9AyPu8w2GFg0TDQCdZFQ/10A1/uwzf0&#10;/xY77bTdZtvtsNOUWZCGl1569nfe+KIPHnPjFx34kdc+6zEPuf99/ubWe2+7dnXd83/phSeetHav&#10;ffYYkjpIfze/DHR5CGHD0yRgp/ltwEmAp4Ohw0A/DGzpWo1LLrn4snOr60//zmuf+Yrv7vSoN3/u&#10;R4cd8cOX33arTba68aOfdMepszMbf+vPO//i7XfZadTk3g7tHQbmHQOdBTDvKJ1lh80kxCt6/xsM&#10;ge322ecaO+204+XB/PXHf+nA/1l1j5e+4W9vsG1p/aQO5Lf6qKNO3GannTde2df/PL36NvIvuuii&#10;phEwuk9vFG2b9UdvOyKapkId664QJh2c2Dhit121DgPzjYEtdtllh1OPPW7j4b4L/u9tr/7Cmoe8&#10;/cBXP+o2e26/xZZbbb7Zznd74uOu1zjMu+6kI4++YI9r7NlZAPO9FF1/I2OgswBGRtUCVmw6357t&#10;4m+2zY1uvM8pRx+5URfSghf/6uA/XOneT3jA1aeMgoazLnOQUuc3X3T00Sdtt8uOl64b/PW/ZALO&#10;bnLGop7HeoDCRFrfBpwdqF2rDgNjxsCW17v+tVb9+U9Hbkjtv/gn//Ots27+hGfebcPRwNV/+szn&#10;f3XlBz3pAbs3Be6l5517weZX23PP0W74GDP0XfcrEwOdBbAE1n2Dit/mSjudfvDPTlh/mbJffcmq&#10;NecdfdifTzvn3PMuXrvxOIN6VDKtuWbNGd/95iFrrnb1PTahpqd+vd55SlTNrT4z/aX5LG4UntFA&#10;TmTsvPPOg0ML8x54mBGEXeUOAxswsNnV7nj7fU7445+mbuJef/aJJ190tZvd0qm/i074yYH//PwP&#10;HX61ez3oVle4KmjdiYf88oS9bnD97raLjoAWDwNL2wKY0dG1xUPyjEduzuuyxpvtvvu2v/r4h392&#10;WbLRTrf7m9ts/vO3PPT2t7vtbe7+4q9ftCGhr1L61xz+yfcfdP4t7njbbS/bFGh+obhUppfnnntu&#10;MgErkDD69r/h8mGhWbQdESl6Bm0rKDI4t3HEnrtqHQbmFwNb7Lnn1db99U9H2AfYbLf9rrf7cZ99&#10;0RMee8873P1vX/e1oza/8cMfdvOtm+Ot/fOXv/Lbq93jPiNe8jm/oHa9dRgIBpawBRCtUDvfTT20&#10;FFd3mFbb6ob3uMvVT/vLEWeJAkz9ttjnyR/97v8c+PY3ve0DX/zGux59lW22cbePH4d+hx122OTP&#10;v//rrg940kP3ssC5VICvn92BxO2DItij/mfhQ6eJ5u4TnEXzURYohwDPP//8s846a5T6XZ0OA4uM&#10;ge1usN/eJ373m4cyAba+7fPf8tIH7Lvl5nve9oF/+7xXv//zH/v7m2x1BfDO/uUhR+73iEff/Iql&#10;izyDbviVhoFNpztp3XK8JhAvtGD82migqc3yDWfHJxDUeQJp9blnXrTtbrsMFRlTmDnvqCPOvMp1&#10;9ty6mQQQ06FOGMDVeeedp2THHXfs6/dX4XQ7CMr//Oc/77vvvi4GaM1xQNumrdZ3vdI2FkAsPP0H&#10;+CZZttoOftsyEHvHTfN5WqmumykMLJYMWbxx15176Hd/vd2d7nHdESL7q/74jYMuud2D9r/SEvbC&#10;FpPOF2+Vx/gp1AEIHdN8OwtgMYl4TGM3tW8sPNSTjPpYAPmrUJKd59bd/kVqgy2AWGB8dJcK917c&#10;O0cLIMo4uyEgr32KuVgATWyn/9bmQmcBzC9BjklmDQVypY07FCHLssJKW+UxzbezP5cld2ycFA0n&#10;NOKXFIH8mtsNqTALFER3+pu7k/uGEGbRbW+THDicl666TjoMdBjoMNBhoImBzgJYKfQQU6AsgOhs&#10;0XXGwaxRoBMBgFk3H6WhIRw3GKXmiHXELWRFjFi5q9ZhoMNAh4FljIHOAliGi5vgef0yw+bniMqD&#10;Tzyg5cGP6NBn47zvOcO547QAY7XkuMHcf+kz6QW9s557/10PHQY6DHQYWFoY6CyApbVew6GNhrv8&#10;buAeU6C6mOO2t/j8GWec4XDBiBbDcNCnqTG/uwBMit68xVnD1jXsMNBhoMPA0sVAlwk4tXaVd1bP&#10;zd3x6NDypCd8sXsPd5TH34K8NxtuRlMr02IW3xUcPaslo8yXyz76uDNCRVe5LwYWC9vzNe6MTOQB&#10;3DRuE3l5k19zFZqYnK9Vnin2ltm4nQWw0QKI61wWQLmJKS8qnF3e3EyJbMHqLzNqHoq3xZrvUMCW&#10;ZYXFwvZ8jTvdSWmL1feoy3Tjdl+2nCl5B73lmJV11VkAM8Xk0PrdLsAgFJXi76z4oZTUVegwsMww&#10;0EydaT1XnsqAOvVqmaGlm85ywkBnAUy7mi31P1+B6OVEPd1cOgwsbwyUpp/1w/LGTze7pY6BzgLo&#10;v4LNyH+Yfxa73UudODr4Owx0GOjFQN9PbHSI6jCwFDHQ5QFMrVrSzZp5ANnvb/r9OUi2FNd4AMzz&#10;tWM6U7SstHFnip/lUX+pr/J0eQD5skbLMfDvdPW7PICZ0nOXB9CLsTFxU2cB9LcAyuOv6F8MhZmS&#10;8oTXHxNVDZ31Sht3KEImqkIFwJobYblGSQnWcItU/ZvwGKWY8tSJuRylWPcvqeNqB7a1Qn/Tefxp&#10;D0rUV+fiiy92zVQVetBzWeT+dQA11rkecim1O6M854prb/PJygBZ2jcPmueG6fRguIyrZiDJ7Zm5&#10;5UJXfQ+O5m0m3rxiKxdv9/6606czJe/OAlgwC2DzV7/61dMtz4Snv0UElJCae5S+qeBLRoTPZ0rB&#10;S6j+Yq3ySht3CZEEDed39tlnU4G5R5JWvuCCCzyccMIJuUfynMt+0aOpkzn6BGWYkXrGU7pSwTck&#10;o9S1jVnggc4uayNjqb9q1SptjX7aaadd6UpXilotHlQ/LrhbIgKk+j5tFZXsXwZBVHh0vD59/urQ&#10;Qw9VJx/K1oO5+BZG2R9paGq+qxkLAGCm46tXAKhqFfzPBzabIcMIojIjWtsE83Wl1RIioTmC2lc4&#10;NCOy6X+lyZBxzHepxgCircvJiC0/6wvq01tZAC1ToIn3cazBHLllLs3n6IuXBdbLnIOhGnHciGyd&#10;z5cMHXHcuaB0SbcN5dOpUXt866jeqOG475mgOscee+w1r3nNlMTNpT6VU5BUafRonH6v4riX/930&#10;zkual+cHDN1GfweSgBF66+XBcgaMCBJ14tlPx62lvCsUATwgsR6aMKSfUva1soWEDFED9d0F8DYf&#10;4K4IQSIHS5pOFhL4Xscsoy8WLy+zcZe2BYCREhWMA4H554W1IoBKMDXJfV76X0j+mRdN3OykRGRJ&#10;ZA/zZQE0RXacqgR147HN/bdY3Dt3yBemh0hb7i+lVd9jzEIXAFmjctnDg00tmArKo7DrIXSSv80O&#10;W4zWa1Y2V623YXWYas3K01kA1UnVT2ihDJRmhdExP4C6QszpNl/oGL3brmZfDCwWLy+zcTtTdBB/&#10;tRyCvtKn4895xEALwzM1LOYRkpXcVeL8TfXZq0o599mej6de2+F5jqHsVVnMea4FbXrPrVVOzVRu&#10;GQctS7Tpf1f/Ncp06r8M1jJHYq80I4jNnlcyJXRzX/YY6CyA/ktcUik6qfySZU8QizjBvkjujICF&#10;XBHY5g1nz346e3cSeCEw9IVkwKuFxGQ3VoeBJYGBzgLos0wtD6CTKQtGyi2Z3rliC4b55kAcYnl2&#10;LR96LqbYXNq2MJCuenX/JNgli7JY3aAdBuaCgc4CmDYG0HxBviS/dy647toOxUDT9WwGioc27CrM&#10;Fwao/9133z0ZcC0WaEYFmmbxopjIziIkuzAhuiQDJSOhwO7Mgvmiiq6f5YqBzgKY1gLojQQsVyKY&#10;nHn1jQFMDngrAZKQvZT+SU56BeEOO+yQ9LrY5c0TB/MYclgJK97NcSVjoLMApl39phzpcgAXjEm6&#10;ZMAFQ/V0AznQf+655y5WxKt3g7839pDEvZwR9daeRS7zyem+zvVfdBLqAFgqGFjCFkD4nJ4mCBzk&#10;zYnk+VLVJUT0n5sGkiC9VNZ1icKZ+1iaQrw7PL2QSxn28TcH+psR9eamzIDncUMbv79u5YsEcFiU&#10;BZCbiMYNwKz775JaZo26ruH4MDC5DDN0zs2EoPFxV3qOHhogX/rKxKFT6Co0MdB3EbuI7sITiS0A&#10;MfZ5tKfTVcs1H+Cs9zr9TSQ0zwrGTPE31wlXw8GewHz5CSMuTSccRkRUV23hMbBULYAwFbYnrcQA&#10;3QVW94AuPBK7ETsMLA8MxOkXAGhq0wWeWjPwENOhFYpQ4lrf3A1cFoAo3U477ZT7CapVq6tMZIHV&#10;f2Gv255YYELqhhsFA0vVAihmZgFQ//4u1rZlQVIc3rH6KJTX1ZlMDKBeezFu0R8Q8RoHhddZm6Yf&#10;Xzq+havc1Nu8mT/7R1UtiYHpinBoav2FFxS9kmGxrJDJJLkOqkXEwNK2ABYRcd3QHQaWKwbGsZs+&#10;dJ+uuUfQ13cPtr2i7HfZZRcPzbN/zd2iap6H1hW8FSdYyOWrBItxGE8LOZFurGWGgSVvASRHb9bf&#10;BJqX5exr47d2PedloK6TDgNjxUARbX3Sd+hw86XSKno/dMSKuo1Ys9egaTJs9TZWhm2JiBEh76p1&#10;GBg3Bpbql4GCl1ZAb7GyxqaTHYsFz+hE09pkHaVhU1LXxGc601mMOwpsQ+ss1rhDAZucCnhK2Dzf&#10;BRjl8AuU5uvAM40cVCS8XPby6QfEAFrqf2jNvojN0PnkYMvymF2HBdV0mQf1YWI1BSFaexaTs/pL&#10;CJLF4uVlNu5SjQFYhsiLytKfqQ+xKLTeCgaCYTrnoNe16nVcFmsKC7mLmYVu4m26fdz5ckanw+pS&#10;738UaskcEzYf/ft10gZ7P6E7ynBRw7WgrfOH1UOgChk0re20rVdVodWwCUk1Lxoua2BEgGdaLSNG&#10;OjW3QhaSiWYKc1d/5WBgaccAltw6EVK5bBX/Z+eiJQjKh6jyXg8pomQS5h7hGztsTPA45O221+22&#10;264sPIP2Ha4XY2MCaXl3WzpyxDUNDaTyLMgy7DCd7i/fuolzTZIEkFuBteVSoxPlJ5100j777JMA&#10;RgyLFnH2EklZFbOewoj0AJ6cWtp1111HxO2IPY+7WpA2i8UdK2BlV411lN7Ol9m44xLcC7wqS2U4&#10;1ENOkVb1+bXRXYHBUrLl6IwDIS0PLHZM0yeb90FjMDX3pEugj463eYdqeXQ4eO2aafZD5zu6Psug&#10;5buX7p9uNVNZtfPPP//ss8++8MILs0mBKoQoPOeeLs/bbLON5z333LNOAeS4IF6rmQ4YpZd95ovA&#10;mgwCUfN7cdnQpZl7heDQ8cvw+9w77HqYKAz8f5+Q1UMdi5sMAAAAAElFTkSuQmCCUEsDBAoAAAAA&#10;AAAAIQCTJLhf9DwEAPQ8BAAUAAAAZHJzL21lZGlhL2ltYWdlMi5wbmeJUE5HDQoaCgAAAA1JSERS&#10;AAADNQAAAm4IAgAAAAawuzsAAAABc1JHQgCuzhzpAAD/yklEQVR4Xuzdebxu1fwH8Htvt4GkSMZI&#10;5lBSaR5Ig8iQUEmiQoOIDCWFQqYGU6ZMjYbMcxIJzUWpHyIiiZRK4+3e2+997ue27PYznOc85znn&#10;Ofeevf94XvtZe63v+q7vWnutz/4Oa82cP3/+jKl63XXXXTNnzpx87oZV7+S3dOrX2HtfyKk5flPE&#10;76xZs2rjR+K8efPuuOOO2bNnz5kzZ8kll1x66aUjBI/++9//SvFG3Hrrrcsvv/xSSy1Viod4yIb+&#10;3Llzb7rppvve976K5Gn1Ss6SgiZmCoWSXstWpaB43s0lllii7VvQu2Smfi9PNIfpi9IL6YjWSmW7&#10;/fbbb7nllvvd736tg2c8TGbYFAr521qFqm+44YYHP/jB2PM0XVwdhBkSZSz1wlKpV9k777xTA+91&#10;r3sZ2ylbiJeFIPXWBvOYKmqVbQazkdwLnT7yFIaHsl70wfA4iwzr3Z9u9Y6zm8ZffGaDz9pO09Pk&#10;PR//AJpoCmOdEbLyAU9wGOyVlay6LlqfgDNX5nTZsuD5C59lhZb4gAc8oIbPsqBaQQPIZLPaLbfc&#10;cmrJ8hOwVQVVZVnyKOnJll88uLnttttQyDIcCshiIBDw3ve+t2wNPhvnMMuoaAuJasMjgweSGDg+&#10;U5FPAp0LHrkpfZoRmF4OLMtv23kpI6ft01FFpGnqUvW///1vABQbXaB/Db2NSlyG7iCpiix7oTam&#10;PA0+G5O4+s481tm474pqBYdV76D475tOm1mgb1pNwcmUQNYbs54r95NZ+4TWNZ62lNXLKhsma9Qs&#10;UQFnWQ7/9a9/XX/99VCXlGWWWcbK55dWrFYq+QPLqN+QlS1ArSA86jSV0r2lU6T766IRAcIszFlc&#10;b775ZveWycC10o9SlFXqxhtv/Mc//iFPW81cWjQeEU1o3/VOvAzd3ouMJ2cZGF2klyFheIxaUZVI&#10;7lt7pKTnUWHAYNDR//nPf3wAqMvYi05XHsOvOy4McByVvbYZMKC4cbvyyivD/fKod9SxNGqG7syU&#10;4sazNo5z3HYSdeFhnPT7E+zklxpVDpPPUlPjREig0Z+1kWoW44kQ96BoYs/yZu0vX6XjmbgHxdWg&#10;6Ixf/tE/ZVEsv0E2lsYsTrnIUGK0F/RnUqwiEh/0oAd1GgNZA8JkQFvUb9X0VJrEGFKz7iaxWnvR&#10;5FWrS7cW5mucFApTfJR2Hw/6CHK9//3vP5mt6EV0veQxSHSobs1ISEs7dVNtBObLIWjJDTlAbMXU&#10;3lYaqohxdlCyCsG0IurbTp1VwOWob3fb17a8FMGgXr2+8WUXUYe3TIleqPFUMWozh5UhfRR5Vo3R&#10;k8nP+Gfm/rgdVr39cTvAUn1+ig2Qg4ZUI4GBS8BcZqYGjGrme++5tTCaGxkow7LKBjnd5z73sX5A&#10;DCuuuGJ1xcrTklK9x3nx10mGYp/yN+oQ61/WjCrNzLNVTV4RQgBfwXM14XgazVxboVXB38ClOliC&#10;GrjCCiuMh2a1sYNqONlGIdr9iuprtFz/e17gezqdDjWDkFbJV4GBURzCOnVrVK2919gpZ+GE/DvZ&#10;N1NWzk7DbExsaF1eQ+9jVQ5jItL6FoRUVSaBvIOCsONhrynbSGAgEmjw2UDE2BAZpATGP8OiYBUE&#10;vFrXWo7/IBrNTWb2KgzKilX0IjVYJnNJCYcxWabledQWVNWaU81ZZaAQ74TMyqrZaWUd1BI+yL7s&#10;TGtQq2mATo88t/ZprWCPVtdWvN5p0NbQfKrTg3/9619jBF922WW5gnVnLON5/O9FrbHxsKTWaitA&#10;Xy+pscd622YrHy2gHmfNcWq22gqzNGpQI6rHsdRkayQw0RJo8NlES7ihP9kSyFd10BKIFn//YJes&#10;c5Rk/KM94ovTFjx1XwYKIEN51Lb1QmpUIiVD0fMj21ab0uNS2nuNE5cz/Een0kctSiVEI4pSFMav&#10;m4lusuq83wdjtSKtXEmByRjQE8JiQI6q9RkVVvbNp6pZ/ImxqKPKTdwxxy9YBL19vCrjS9A3q30U&#10;HP+QGFOlaV3aO+o3Q3hbtL6pxiSNJvP4JdDgs/HLsKEw5STA59qSE7asQMUdrUCrcS54mVgt5HEB&#10;7BsVdS/YiclOpQbonzRpPdpJeTMqA7qA+kfnxour7y6oVYRmQMk4CdbspAWmhyz1rSu1jFOlNKqg&#10;CmJoO/gx4FslI7kTeMrnTS8Vtc0TtZaA6EH1VHkvah8/vRimu7Ri/FAJP3GcKN9RowptsN9vo1bX&#10;ZFi0JNDgs0WrvxZtbifn69mURz9RfLfddAqE7F2aNc7zl/tUWc57J9Wac3LE0geHGIsNN0tXuQKq&#10;CttBq8EBY62Fz19/AKUgGzdRevVReyu3qNW8/sfaouSPByGxXHXVVVUKYZL/WXFb7I/+WEt1gpvB&#10;ByyPEWPbwVnikPqWsIKanM+kvokU3so4rHIbYNRWLJ20aBnDQdKtY7hWSye2a9mMwyuuuKKttFNF&#10;9cWpgrOiS+vE7Vh7vMm/GEigwWeLQSc2TbiHBKofr2WizE31y3ucUoNR+LGNU8syVh4m/2vbchIH&#10;9sKqFBtoVZcr9304kld7ZKxySFcGEeKn4O9xdkeKU/P00ZxaE0pPPfCBD6w+iooFIGBk7x442YdM&#10;OhXpNGyq6YA4Q2f1HXFPDnAV8ZYo4/64UpE9a8YUUTHWilTRPcailWA+DLKziU6x40l1VBvkV155&#10;peaPCVBq48Me9rAyPquVEmZ1h5HWsVow4jiH8VhF1+SfshJo8NmU7ZpujGXKiAphUbFqjWmaG3+v&#10;TNwclw9ci2sOGxgPq31/K0+OMKNdYCyuNrOoW9JweeBUC891113XVrFRUFTMZEV/UDJXhVCWqF6k&#10;GhOz2rPvay8y6cRhaUvOD+ixW7u0t7yhNdCA8p/+9CcMw2cTN0R7kV4tT9TMNT0otEHBWfb9H1Pv&#10;VOn30jV98FyrImqw0pXhNnsK5r6qBo6+zSMILHNpbasXrdZ86s9CtjZiq3UVTpRq7dl8wFx++eW2&#10;SHSpsViTC80oL7voodvOFd3H8zhF2hQfugQafDb0LuiTARNKQhTzddufkajPuvstNjkLUlVnVlWY&#10;jaf21rLgiAl3nC4v/QpypNx4mtNjvaoAQ3myV0eXRPGGVQb8zW69XcjGiz9gLvvMtb1ksKD2uJzj&#10;CnsAkKs11KPHNtayWV9z/Fd/xWulyvAr6Zrm+KZHPOIR3cU1kNrHRCRwpAbE8wVYEE8UbH1ckcOg&#10;viRbpRqWalpPoo5uLPmDxvLWBNYYh/amzlFvnta0jAK9H/KQh6yyyiqjTq1BfuGhLW8SVbfSSivZ&#10;uCe7q7TSTOQ4pV3wYverCLMG2mpNGI1M83yqS6DBZ1O9hxYn/lrX3bYfhZPc5B7RQJUr8yCvaqar&#10;wXoR5Su/F5lMHDirfpGrJctGVUT5MMiSU3Zik8KHqQvn0XUFUcFShSAKieQoGo7uy2GNE5mBM1gn&#10;IZB9dGVtsKFDhVZVjfTSHT2OWEK48MILY5CduB7skZmSLf0YbKGPgmmqT3MMhjzxqBurkANfcmpZ&#10;rj6IjNoozLdidCnGW6pLnGxBUdrCf1SGtKt1+5KYJrL1SWvtCBaVbSKQSp5W5avMiKhOTq6xpo4i&#10;w2DK/EUkm62M2tgmwzSRQIPPpklHT69mTujil49XU+r4Z9La13aPn789Zhtgl0eebev985//XDbE&#10;T9xAq/ALzkPEElVVHRXwR54MizQ0lswxcV5k2Eunt1Vv1KrTrT1CkE7UurD0+Mc/vqDJXhgekyj6&#10;y5zxrCyM0npkrfQADh2XIzv7qMXmGrzmL15wudHRfRDpXqTtqEvTspFbGb3V3oGHtCjdXQZ5wXDJ&#10;WZ66L/HaSQ/wkj87vARptf3A0ORCP0KuMWzkD2SLuIELtiE4RAk05zu1EX5564bYMYtl1a2CNXHn&#10;G3eI7e2ju6Ny8AEdMJGptkc6nbJlGbCWlOPSe5FJj5X2QqosMGV9KimMkpaxqitV+eL/5z//GYfo&#10;LORtIUtWMstP9EZV9OP8U57jEWNJr62UhfmoYViWaS6rmzVECPETqgKIMQGg1A5iMnvRcNQUcm1J&#10;1WBcrWk1MUaNhH62BemiJqzJofe+G0/OVBqvrOxbW3q/DO+Aj16GnDzRmP72t7/94Q9/+NOf/vTq&#10;q682ivhm6cFHPvKR22+//VZbbcV6GAg1pp7qpZlFhjFcVjVn1eLhU0oX3FlGdVqUs9oUic4s99LL&#10;JBb5VAUoA3xmkKeW8CZDhkSiW6LGS/qo0kgVea2qRUpP9SKiPvL00vV9kB21yLDqHZWxic7Q4LM2&#10;Ep62o2GiR1sr/cxx/X2UTz63pcYyM1ZX2R6HTadsWSeyBI46QVc56T1z3xKL4061orL+leUt8Cie&#10;WzWWsgpamAM9q7CmLDCtvLW2S+a4ChUHuOTJCtpKakySSXHeP6pgiuqlF9risxobhQdMwijkA1x2&#10;X4OHgs8i/3RTFZ9V+yXDvkcAAbgfcsghp59+Or+rzTbb7OEPfzjdIeLCI84999zLLruMxuiNb3zj&#10;rrvuOhFHI5Tm2GcuxvektI7Mtum1VhNLgGmo0bplqMQD2H1pgsFZewXSm9W3o/ryus8ckmwqknPU&#10;QNQGn/U9lS1aBRt81qa/elxoF62enrLcTo60B1hLmXAt5DWXl9bZvy3IaIsbWlflXnjuJc/4u74s&#10;zFVSQWZRA8T9P0cytF0FY7u0VFfxWet6X8XrbUVXVqbUEmqgQLZvcF917eqEz1KvumpO+lKuvfZa&#10;IJJveI8opCqQGvSsiV2NvL8BhbYiqgGCGmiYNMQWBJxdf4syRmKwSOKQimax0zA2GC699NK3vvWt&#10;gh933HHH173udVod78NgFwRtZvGOd7zje9/73otf/OJ3vetdbU1+Axm3VT1325E5KogvozS9oCFB&#10;Y8FVVR1Ymtb2S6bLe1qGTamouwtmqSX5y4tQWldGy/gF2DqGRxXXwCst7Z0IylOc5hJekqnM4lBG&#10;Q+trPJVFtKjzNhFdXJ0Ny32X1boPHuLmXHP0bqXTS0pZjFsxwaiMjZphIMOjWkuYzPpU7i3Jcaau&#10;4ZXyl6CidShFyrJUSylCqDWt2o+1ZSleRFVU0SO6qilukaXgsfpGgTSqbKucJ3M1pSZ5o0V1gIha&#10;ui/AhUinvhuVsfF0OvZqSiDVMbtHyFW1YisbQQzUhDAZBPahD31ol112ieEvZItmzg37JlF/4Qtf&#10;AOMo2CYiZiJjLAbEth3aoySrnVuEUH0RypLRadi0HRi1zOW16qX7qpx3emV6oTPWPD1KbKxkR80/&#10;rHpHZWxCMzT4rL14p+domNChNsnE285fA1nwMhtSCJWwr04L6jhH0TiLD1bgbdtYEssWpjWx16Bn&#10;rUX+FpCXnAma67LIyQMZ8+Kq5qzS6VS2Bhxla7WqS8yhk4FQ45R/TWLR2PV34ETrQj7Yzq1SgyPj&#10;UB89Wa7oiatstBVOPLQOPfTQSy65hFZsyy23LEg0fmDFlhdST3va05iSjzvuOB5prJ8F5QywdeGz&#10;Ez7rpaLS8NpNbWwXdD7qJFOTZCnYZegmLsEVBFw0ZKXIOMdqL3Io7e098wBzTloDB8jz+Ek18Zvj&#10;l2FDYQpJoExeZSKrzWideG01CnQxE3hk307BDbHxLbpXj8LppYG9AKNe6IyaxxpPJTNBPotaMf7d&#10;BNtKNQrXUVs39AwEW90IrfoW1O5bXzHS++Uvf/mTn/xk7QUXu/M111zDqivkguH4r3/9K6WaiBAR&#10;Hhy57D1ms9anP/3pgga+/vWv977vXd8i6vJG901zggrWsGBN1K2QcYLYaMgOVwKN/1kb+edja7gd&#10;09TenwS6TMGd+rT6MVqttMswyHRJhQalRdfSH7dDL9Wp7UNnbFgMdHeQ75GrmlTzl1LK76D20e2R&#10;k/6yFRercJ4XIa+P3+7fLUccccQxxxwT7WYxBdIaMhyTQIyYVccA1HL8w+c///mNN954gmD3IjfO&#10;a5NV2Xp38hVmPU6J/Y20HktN2xW5wWcNPuvxHVk0spUVJexmX6J4wHRZWhKfVTWFhE5tlqzpD+JR&#10;VMtWW716B/q9zEHdl5lWCtWUUVtUOrgLz23X5t7bWJvrW4dUIdV7Rb3n7DKCC5HAhT6skBF1dfiV&#10;pTSJ2eJ10s7c7P11bRVg8T9DBHKi6BJ+UbZ9iZWtrf1X+s9//vNvfetbcJhPF3qyfLooS392xhln&#10;UJVtsskmQCoVHcriBmjU3PNc3HPPPW3U0osWtpc3pdb8RQKfdWlXK//dgXLvvT+mnH1Ifkz0O2Ue&#10;Vr0DYX48RBp81uCz8YyfKVo2+0EkdKtqC/Oel60i3Ltq3+vZqaFArk74LL4g9AHWm1Yf86pQescu&#10;vcxBiwQ+66UhRNQdV/WOunrP2Qs+C5DqY8eHDKdsn2aMPeABDyjBoQW09QI+Jv+NahWgtybaL4Nc&#10;5Kbf7NkWNZhTwz21dVmCMTt9n1RHPgqMm9tuu+3uu+/++te/PtiiXATO0Am0gXS9uP2l4JiEuTjh&#10;s0ivwWeT/6ZMfo2Lql1m8iXV1DhpEmi74o6p9mJwLCcRlcWAQwwPGH/lqZ5mY03NOuGDvnaQX6qu&#10;rij+ClKjV8i2RmUBLkxWPY1KwUKkSrD1vpatVnWprpqt6jhck1619rYNSf5W1+PSlmrratTKo1Jp&#10;8WKusVQTQq3GaqOqHV3IVoXvPuJtbVqN59ZeayvMai0oF9gxpiEXylZNDu+OWazp0jyCbCKTsZKd&#10;5Pw4LPA00rDbCP1Wti8p1skywqMXHJXJCMQbFwrZx04pHzk55L5U2jqWWoeEIqm0OgJro6WM9lrx&#10;Kv3Wd7P6Oue+9Fqpqzq22w7FtpzU3r5CpHWU1ka7vwuOxfrf1el9GbUXmgyLlgSa+M32/dW72mPR&#10;6u9FhduByN8CkO3aCzU3tglgrCmrBR8yC6dLTvnpw6g9sopkAUhZKaIB3GdRge2QTebqIhFzag4C&#10;lydLMsWD5Sc1JjIuaomymT4eXNYnxHMTsCg/N+oc162Usu7RDA+IJI9f1z/+8Q9P0QwR2VKjRJ7X&#10;UTa4/EW87G4VOihz4vYrPU0oq6/MrFQIamxC8CIQ9zmnMlBY/hyj6VJd2hI+OYl7hLEYkZMBDiaB&#10;7HpFH5ONJwpxOdWLE/UWScpJNQU9Zx8NFNRSzjJX1iN15QyiQqo64MN5WA2dkoIybhX/4x//SPXV&#10;ixan9VUKq7hCuSbkDBLV9Ud5Ql/bMjaKNAwGfJYNL6raRHlIOMHL8aUrCrYwWahVeSZznf7Zz35W&#10;kOZ6660XQIZItqAzwHLuZEIo/va3v2WDVqR8AkWYGecZyR5JQSFDrsSEFgZyk9fNDQ4RrH50ZXQF&#10;IaVSr09xDUQ2Ay+jy1+npt7//vcPcE9Bw8893jJ7lG7NNm9hMlHGcqIWVzycaKxXCfPZLzBvukTf&#10;e3Bw5pzo+KsCzJte8GJaV96+CR0eNeI1xiat6mHVO2kNbFtRoz8brvyb2ttLoHyA9i2gRPllz63q&#10;VfXlzySbqyASM2k5NVnmfECbHfjKZJI1mZouY+5JiisTaLBXkJNZO0giawAEwMST7a/ih1TmcTfZ&#10;OSwwxVPzeOYjq0I5EjEGIC1ylZ1CrVgmeuuQUu5dqVHZAAUrgeU2+dEMcqoqPCRaJ5xolFgHwAWf&#10;wYJZbDzN2edpbMSFTrCmlKJCKFXLoAkBcJRJFp5SadaVnC4f0/DKK68csZS+QDbihaRznE5ANinl&#10;NHQ5w22xVkuR+SEPeUgVMde6PlUEQmlRidNUl78hXlb9PkYgymlR2wu+T3pZaHuvohTpRHyA6Xlx&#10;0pUGrS+EEE9fx5efoxiQEa6MxlGPTA3Kj1ffOeecc/bZZ7tXlswNHr8ZnFVsJ0Wpsh0dfvSXitK/&#10;CTVQsHS3zGUo5t1B3wue5uTlCpDKowykkPWbw8vTojjPKRWYKKVs4Va6TNV5VUOhoIfqfT4A8gYl&#10;ndC8DnnNc/J6iqvd0HWTbNU5KsIPjMtVvR9gvzekpqAEGv+zNp2ShXYK9tZgWSqIJNPiYImPh1pm&#10;ydZJqj+atYU/rdberBlldSkSyLd+duOsiaVIDIV8/haMVXhLdTX+oxCSGIjTSrakFG67dEp1fFZZ&#10;qpItDESY3bs4lYbJqBlq+5mNOjxqr0yptNplVQnnflSyVam2DomBvKdVIu51aznfs3f2wme11SRZ&#10;tZOSbTSjNSjTYxXVUdHfW9B7KXWBZQCEMQAG0etwNQt28ZtBEqBmqMAxgVDd31alHOu03XbbvfKV&#10;r9xnn33ySROWqKagloc+9KHBx61vR++c952zk3jzcrVtWor02H29M1adrKqlaq95GbSDmiR75HAg&#10;b1yPdVWzDavePlgdbJFGfzZYeS7C1KYOSmv7BdmHZLNe1t5zy4nlx4d1jsGOg38WmFz+1vbBLxSq&#10;n/it251XZ/navJkWVRfsKldlTUq2/O1l6g9kKVcpVRVg7nuhJptG5bj66IH6nv27V9ojPzVs1zcz&#10;Yxo5+qi/EEt9Ectp7F9tB0B1lR0TV5OcOUZwlXoRaDcZHGlV9WmWSSpGHpwyGCpSipk+EojRsFxJ&#10;QUpmaM99tM75UHGtttpqq666asrKluKT3N5O1YXDtk97fEPH2pDqDFO9j8SqcuvC21grbfJPWQk0&#10;+rM2XTNN0HpNf5YlfOpMjuN/Z8oiUQUEWp0TBqsTXFv1VSsDVeGEeJXyAIfNAEmNVYyddAljpbMo&#10;5q8N/l5AbWlmxkM8F9207tAB9EjvD/xNsjDjrR9bW4z1mKcqy/yQZsY4KCXttX2GbTUgsERMP+pR&#10;j6KE/vvf/+4+MgHyvvGNb7DuvehFL/JRBN6xesuDMjqxLMv23Oc+l7ouZCe51YtQdcOaH6ZbvUMf&#10;Eg0+a/DZPVx6FzN8Fo+N6qagWWBGXQCqiK0tekPW0lWUBxlGg1pUhjUPVgH6oNpSaA6QYPWl7RtQ&#10;thaUUjVpjYnhMqg68ZNgkWq0yuTM/q2jfdTxX/anLd9sZUBGNVilEHx2/PHHO8o5DluQVrLFO5AS&#10;LkEnUf9ICSZLLIt0r6cbZZV685vf7MjOqgJ4cqS0aNUyrPlhutU79FHR4LMGny22+Kx87leNEa1T&#10;TFtI2hafZayEQgw3WW/6hghDf/8nh4FRAcF42Ohb+G0Lxk2wdxNzj5yjyUSIuODQMcG+Hul3yta2&#10;jV26w6NE/mZg11jt9KZIP/LII4899tijjjrqwQ9+MOlBYFBXdGn5IuJOQLvmKZol1BfbMkNmMNzX&#10;vva1z33uc6961av23nvvPizg4xTUolV8uuGkYbV36KOiwWcNPhsyPpuEd69axaDwWWIbG3zWyxRG&#10;5sGyvWTuHWrU4MJYcU8rdgmfrngKjpVgK+fVwQaU2C1ipZVWqpIdfxXdRRp1YA1pdcdn2Wgmgc/l&#10;2wOdsFpSCudJ+dCHPgRd/exnPwNAq6IrEkjz2TepzYLYinIuNwJFn/Oc5+y888577bXXAPFZJ/je&#10;CWuOZ4hOWtlJmDPbtmW61TtpHdqpoiY+YOhd0DAw4RLoviJm9apdhae2K2j2T7LklKWuVdkw4a1a&#10;dCqYaOH0R7/0eFWQEm1HUt0ra6xiDvjIrlrVsuCpXTzY/toig7HW0mP+Tm3shAur8Kvk0RCOYldc&#10;cYUBL7AmxsoaZX+pwbJXRXHuzAdMHD2zi0T8AarpVU9Q9MtefT02sMnWSGAxlkCDzxbjzl1kmpYl&#10;bVjs9lG1BYZFJi5ooxYfNcOwGj6Z9U5O9OVAWiSqd0xqrYze9LLxkBDO7P1W44fJD/6o4rZStkqk&#10;tRWtT7vnr35ddGlLW7KAFP/9GmaV8shHPhK6KrvxJUNpeHb7q/Vy9b0uGwS27SM5o2El/JAdSFd2&#10;IVLdAnCi62roNxLoTwINPutPbotDqdoX8HBBUts1qRf0M/k9UeRWHKUnn4dpWGN1uGY5b6scGqdk&#10;ovcaEz6r1ZjIx7Lnag0qgSDjUc6Ns3WjFs++yrXmR+OVPWhAzLaHxxPagx70oOzj2vYKhU7ASxXA&#10;n6rt4lvTO47Kc/cMnQaJjggzVcX5OOtqijcSGKwEGnw2WHkuStSm/sQ00ZBxnPSzAcF41vLxD5dO&#10;C14XDUSPqpeoMcYpovE3sC0FS3gc+cvTqiKqv0qD+WyjWtOslFp6kUYJLEipWi/4C9/099VRY6Pa&#10;xl4Y61Em2f4tmWtdH/m0BU8eAW1c6+Jb1lpWSmya1W6q0nefIyvg2klQnuHH+Raqq7Z0curtsSNq&#10;2eZfd+HXvviNi64dCXetXPNvOOfTBx54zBlXj37+aX/1NqWGK4EGnw1X/k3t7Q/sIxe4p9ViMnXk&#10;VTx1RmVpuABuVPYWxQxZ7Guc0/3kvMX+rnTT73//ezt1Vbts1GW71RMrY6PVgiY9e/+2Na6NivVb&#10;1VrjHFptdUutvvmppTvP7LZUX+WYyGoXBNjFX7NL16gFOszBFf314JhKCYDIbiCLwnXHBZ948wHv&#10;fOOub//OwjPCwvT867/38SO+9KUPvenony1EmotCYxoee5dAg896l1WTc4pKYNQVdOB8Z8m55ppr&#10;Bq5e6qIPq+oeooOJMS7p5aZVRdEpJUWKLirudAtn/gWaklKw3HvaWlfbnDVuq3yWGkvtteZUMxS1&#10;TRKL8imgoVo1YJHdHKp1Rc1WZFWIlLZHJyRb8MdWW23F0SqlanlK1dUiNbGXR5BiDg6vdVMgkbOe&#10;qqJOp6dsF2HW6kp/FSfIIpy0xVV9lKeFfq2uSABXeG7t31CTx7EBhWaNT1jnz3/+MwptIaOuyakD&#10;rcO7vEFgq+7LSbKlZ1N161BPYnY3LG0pmUsvV8uW3iyiwGq1bIRZFVSpJdlKXQOfT0YheNPPvvTt&#10;v1Cd3XLZRZdWgdis+226/Y5bPucVb9r5aR3typPNa1PfICXQ7K/RRpre/HF+mA6yixpao0lg8vsr&#10;i4odAYSkjar2GI39ezzv1JYCd4TR2XjdSpZN2HMUj6eUEznbMauOmywnUUOWdVHmHE1tKc0eoVFS&#10;VuGOUsL0/FKK2LDKypqQPQdTOu1HEZvF53xoG8RH4ZHD1FNRXKwstPjJLiTKqlR+m2CVHUli6XOJ&#10;alScY3iO3gon0aZISRyGv5gJt4qg6T7Nlzm6NHmyJ6qdxvSLbP/4xz8QRzlWs7QiTUPZ2fNUPopo&#10;lF+J//d//+ep/Ik0REdBblXKOjM+edTlZHeUHceuC2B0RXLSEeLIamlaUY5nxaS/FDZRLxXh4C0R&#10;i0hln/00KuhNRUgRY+IfEfdIhgjNze9+9zuJj3nMYxDBiTz//Oc/E5cQQIMrfKIjz1/+8hdFcK4h&#10;NvdXHc7RB8jSR+m+jA2nYcJSqZEENMevK+gtlyI5YlyigieeeKKqf/CDH5BeGWzVWVSrCUqTM95K&#10;njL6Mf/85z+fKNZbbz2kcChzwikyBrQxwEu7jEk5JWoOzh/xiEcYLYYlG6ts6o2QnXngaVpKSjo0&#10;FliZs+maIipC0MYftv+QqLsvvfRSFFQhQ+Ba3i/Se8lLXrL66quPc6eYMU0IcPs/v/yq53xu5Q9+&#10;8LHH7fqB2/f9xgm7PZr4Oq5Qc26+4fYlDaiJUL1M/kwbWQ2r3jH21OCzN/iswWeDH1WTTHGAb2+P&#10;pLK6WDzM7K32oPE0v8pA7d5fWz+88IUvtM5ZOR772Mdab3KWaHJCAKCAtSdHQAaiSbfOubGoZEMQ&#10;S45E9+Hc+pTgO/ktaVk+c1QiOpZbC3C2RXADGrrBhlUwa56/cRtSRNVWtWxMGrAYFJi1PAwUxqQE&#10;uLjJoqsWEFAViMQOGCjmqYJV65hWyC9dF8RK5Tf8AM3oEIVHAY7Zpx7B8FYW14ItgnuUzbIdoQVL&#10;qR0OkIEoAm1zDJEaI6XEM8ZkGfSAlHTySU6SQVY3pb2epi6ZMRk4lbMpQyrYMVAvQKSgBImBFyXC&#10;IJgpElZ10jGcqqVUwXeakNqL50CEHJoeKZ5D3IPYwrYbzfErW8B3YiDkQSrCkQ4bnXrqqQnArF2R&#10;J8ynyTBTuJWn9AXKBvO2224L8RuuwaDpMnk000DCg6EebOc+I7CcVUAOqs72H/mAMRJUF/lk1AU0&#10;5wvBb/byIPlAZ5QjwLwX+UIIMiYHleq+PfbY44ADDuiMz+647vKLLrzy3mtuvsZKg8JH8/70iZfs&#10;eNGO3//ki+9z1sFb7X75K39y0m4PnbkQn8276e9/uXm5VR9631nz/33ul084409/O/+73zn3ugfv&#10;etyP37nB4HVqPU6P45kA25YdVr0Db8hYCTb4rMFnYx0zi3P+HieCoBxgwpIQ7DJYoVhOihoplKO0&#10;uPrqq5/3vOdZCB/96EcHG1lCgifK2plzciwhYTLwhYrIymcpwm2WMVcUPKFjPaM1kY0W4bjjjnO/&#10;6aabWgIt1Y7uodt4+tOfvuaaayIoMdguK1nAUwyLWbmjnwhkyTIfoPDpT396gw02eOITnxj2pMsf&#10;QOmSGAQjMSAJ/WAOy7OnAXNRorh53OMepzkeWdchEjeXXXYZLYjVPVAvS+8f//jH7373u/vvvz8O&#10;rccIXnLJJaeddtprX/vaaP60F5NAg/wo07VY3QNKpIAUn/zkJ7fbbru11lorPEfJFAQc3qLki39V&#10;EvGg6ux25m+Bm1okQ/SC55133re//e0o9gIOAgsCJSnwdt9995D1V6JTKbUO/9FCRbN1+eWXUyA9&#10;6UlPiogi9gBugAZA0aFBexnYBRVFHRXtY3rTo4yxEJEhu4GkeO7zARC447SAZz/72ejnXNFPfepT&#10;mNEiSqZW9Vj6wvuSGILwk/FT7o3PF7zgBRRUtqjNeMgYQN99Rh0m8eBXBp2eFqVTDFG6Xr2pFB4i&#10;ybwLhVR5TdJSl0d6R+9HPqV3ApQLavdBQs6Q2cMf/vCTTz65JUx13g2//8kpX/7Wj04/89dX/nfu&#10;kusedPrJe6w8GIB242lvfc7b7zz41CO3vu+MO351yBavueJVPzhul4eNwMcZM+ZcePg2O/9u9199&#10;8aX3u+O0N2386q9dd+/HPmuX7dZ55FO2ftGGDxvXdtBTCif1OC0PdhKeCtQafLao4rNMcOUaOESY&#10;CqOzDx7G+Sb3WDyTu/XGzF493LMPhmtF0q2FjdKtqRF64CB12GGHOUY6Ba0i4JQV+mlPe1o++kOh&#10;aJ6yWEY38PnPf95K9spXvjI5LeGWHDgA8Kou4V//+tdXXXVViCQr1hFHHAHTfPSjHwUaQvz0009f&#10;bbXVHvKQh6S6t73tbRtuuCHlR+qKZM4999wtt9yy6G9gha233nqfffax+hboeeWVVzIyBhvlstxq&#10;o4qKVMs4DzORjN/oMFJd8F9QxTHHHLPTTjvBAVGZ2Nf+S1/6kn3tSy0sfZoDW2QN3mGHHYBRbQyi&#10;BSI1nDBTBQOo87w/+MEPrrHGGtW+iPAjWI1FcJNNNnF/0kknfe973yNnS7h0/NhPH7JxZtHLX/7y&#10;Zz7zmUqhA2r86le/cpYRpFU6K23xF2LYZpttcB7EJvE3v/kNIUOK8EH4TCkpX/jCF77//e/D3HAD&#10;tARVpxfOOussGNSZ5RIjW0VwAs6CLwUkxX4aiKkIBdgb3/jGdLTrpz/96R/+8AdKo6iKY36lTAKD&#10;cPie97yHcMKMe8OGfTMnOLWO6lTNeliqLlylLmEZOo5MCKqMB+lF9ZWuLwO12h2RUhn8AXC19yi1&#10;VHmrFgnDtaclBQ8XXHCBFweCfOc734m4nHP+dvZ3f37Z36/83SXnn3XWb666+X+7ES+z6pYvf/H6&#10;D77XiFqTbnOB3X1W9ul1uyB1JDE3I0l3P5a29HIPf+Lqq9x3Ibaa96dP7bjt0Usf+NPjXv7gWTPm&#10;//vEV2x09AM/9vMPbrHMgsbO/ePHX7TduS/+2RdfuuIdP95/oz2//5gDf3DiHo9cYgBHX7SdymoC&#10;HP901yOFYdXbI3sTl20Jh9pOHPXxU2591cdPsxcKw6q3F94ya2TmyoqVj+8eyy722cbTdz2WTbbY&#10;qsoy07tgo1jqkj/0q8zknrEG2thiiy0YNwN9KA8s5B5BSGVVcwMZfOYzn7GUcjbK8HBBXY9//ONj&#10;YJIHG+effz5/GqtmUlxugr1SRAqwAnuVUuo655xzpGfhN/xAMShEqTRKIp0HxdWTn/zk2JJcBEUD&#10;t/baa8eKJwUysNpxAJJeZKg5r3jFK9TOZUo2w/vHP/4xRyutSHsz7IvhyZIPQlGuJMWlYJwCkxn2&#10;Wn/99SnbUin2PCW9ZJYBHIS9aPXSHe7Bl+iQ5PdL2nRXWZLTQJV+5CMfAQFzWJM8aMYDzFMMpHfi&#10;QRXU6HBJfbHZZpsVwAruXHjhhVEIRf+HghtypvUBs4g9TKJJNaWn4F04rPSUqpWC1AU0uMck9BY7&#10;cgaA0QIRVr8fVOdKVyILHwOmukmKBgJnABknsGj1Qh9xrYvGCGX9BaBQKD7jGc/gKCad4gq0+vWv&#10;f42ao83j/hVhlgHpPuZjBPM09HOfUSTDCSecsM466+TDoDwq92l4GZaFeO2mVnUrqdaCVVbbPqWz&#10;fOtb36ql2NPqDIb//vz9rz7g2J+cf9kV19w05x4fy7Nmzrnuqj/9/rJLL/3tb0H3Sy6++OLf/IaE&#10;LnJdeCGkpzPPP+8874036eyzzwaMwfVfun5x5i/O+vV/H7nFeiuPKBlnzLvipPcccebfrzzji5/+&#10;7Gc/d+ynPvOjy++45Zo7Hvn8Zz9xuVlEd+eff/L5r/17zVe+YPV7zf3jjz5//mPfcNiLHruMB6UL&#10;ep+Uesw5cZS7MzCsensUywRla/RnbQQ79dG6wVrAWebNLDYTNEqGQrbaC733SO85uzSqFyKRf7Q4&#10;3eeO9Es1T5RbbRnoUrVHdD/bb7/9oYceShcVs1R8tjyCKgpBf+mroB9r7Rve8IayIlZrzKJYdQMq&#10;HBb4mDxZTV0QhpU4OKwse55GFGX5TJHotAKn8qiMz7IeUwTS/NFglUVaKWgMzmBkzKJOQ0OFA6U9&#10;7GEPQ+GUU05RnBNerGxEYXGTCNmEz6JjC4eRZ3jI07wvqTH2UzdZcSUCiACfdIgzVrZqx+XeHml6&#10;4cADD8RbyNbGajq3fDu5JzqYFdBBOZ55wBM/dH0nPfY1eDe7v8aDimZRtsI2Pl2sbABTgVzVKgob&#10;VQVbiodtGiz3ORsg6dRgcMHmm28OZsmDvjyqRpZuNVZUmUFt+DifIlJwHhcxRBTZd999AQuVoqwj&#10;AOIisSJ/pZgIFcn5m+mpMoTCOeRHN0yb+5rXvCZG+TIqWt+ULm9ckUMvb2XbKmoFsU0N+aY3vekJ&#10;T3gC+QORPmkWdPH8W676zVnnXPTbS5nWL734ksv/eeuCfcju9fTDf/7ZHR8w/g/meVd+5qVbH/Hv&#10;Z+692+Yr32sB5p3/3/O/+P6vL7v/qSfs/giOBHec/95tdr18jzM/t+P97vjRGzb55KNPPOW1jx0Z&#10;252ml7ZzTu+JXWan3on0kXNY9fbB6mCLjH8MDZafhlojgf9JoCy3vQtl0j6zsrpUYUrvTPY3e2bh&#10;ScCdBe+LX/ziJz7xCZVa83IodfWCV4TUsSdGIAEiVho6gCCSsv75m2W4wCYf9VbukkF6lBZnnHEG&#10;BYltFGo6DH9ZPN/97ndDG6WUBRtZ+pjXv/71Kg39XEEV0M8hhxzy4he/eGTZmT+f+9Fvf/tbT6lz&#10;SlQsIrQ1WlG8zmmnotsL2qPcAkOr5xGhwxzJUc/TAgICyCAhhkIBsGW6Z0k8/PDDy5mPapfTAkx9&#10;BXPIlp6SngDVwDuaKobFZz3rWdFUBX0iQsulyUlRNu5oGcMQmEbJLzH9SIuy6667MkFa+DXwda97&#10;HTBNTwl5U3ppQmEyXIE1NDAy/PznP0+HAjRxn0/tXOWYcT/2sY/FoTDNj1dZOoUBlO0yoQMS43zG&#10;tB3dGH6uuuqqwGKlss+FnKAHsyMfvtBRnTxFq6dnteItb3nLU5/61Hg3lkFYfRPzIRGPw8iz9RWI&#10;tEmp9misL1rpkd7fx/IW50ujtaAxg7E999yTTPTC3RlmLbvyU7fYfrf9DvnQp7/0g7MvPOv7X/jg&#10;/i/ber3H3H/2QL6U//Od9x1zxTpvOPL9r9t5e18kI9eLdn3LHk9f5qLTfjLyQo1IcsYyT9l4o5GY&#10;nZmq/J+oem97k3MqS6DBZ1O5d6Y7b6ZseqBsizDVrqyyZfEbIHudyAbZJJbNGsZN59WvfnWmZH/L&#10;ShxAIIU+Jm77+eui/VKKGcsymVqU5TYEV7kJSrPqU7lx9/ZXwfwmJ+vku971LmTLwl+e0ivwglI8&#10;K1xZ56DJM88809PABb+qtthTyWSxL0iC/egDH/hAgS+liqc85SngCwSW4uyPggwK8xtttBEhpPkq&#10;RdyOErzUA8Kq/PvLSkU38773vS+QNO2yNYPiyRkZgkey0ZGkFVKMQA0/6qijSr3rrrsuyJVSqQga&#10;ftnLXgaiRQh+yRDoKfA32CWhgmmm3ollM8GniS1NIpQpT3Y2gb0Ca5inuaNAVFF0sWsLdJDHxevu&#10;/e9/Pzl7XzxVyiWw46tf/So6qTE2YjfBmgFqgK8mSCR88C4twirQH5QJDfM/ozrCgIJyxk+fRhAz&#10;++23H7QKUzL1hv9Ob4RSFJOlu5OtDPUCqrLJLd6gPW1M1IW6pHjk3pcDNhJ44UZ7S3NyAkF2nlMw&#10;fwvP/jJMK4iaUvR5hopfBEFbQFNi7iXmF2B16QuiUJaPHQYSwtzmfV96pdU2e9FrD/vkl759xIsG&#10;Er05f+7Mhz13n1c85T7VylZ4xouev9oDlxsZSwuA+8wZM6PMXu5+j3z84x40/BNNBjgTNqQa+2ab&#10;MZDVaCoPjizVWTyyzhWNwlRmO7zlu7x8s3ZiOHM36GC5snpNtR4p69BgGetC1iO6KxqU9773vaI4&#10;I8BIySL05S9/Gf5gGSTeGJ6iFrLWuk/kHdULHRgXNP5DjGuWXmCL2xD/s9jyULC2cTlnLaUfSlSg&#10;pStqFbjQss1hS2JC28Cm7KAhJbtvqAup9JcUNxQwVGISrXBYtYpTqjGQQVruo7yRDrQhAhulOIaz&#10;pULqzUZWsQxqoBr5oTMyFs2ZsoGYNGRHHnlkQvnQMXgwnNhPF8AETzCVxoaIQwRjTYuOLeAmsYFS&#10;ggPUwg4oG5iSbdtUhCXZCFkpouBMZL2H6hAP0tVZUAszpe5ASrsCm1COWAhEtgIuExpJFH5l05Xp&#10;PvKHzLJJCmwBZ1CXKqtdyqIfRCIDocmQ3TqUDabBT8aJzHjQluyEAo64j3ucWgCRbH4hs9+E9+KT&#10;8IPyU0SecEgIimi+py7ZjBlYP9Gv5aVIZ/ml0fRrvEXOtQtNMEjQRqayfJIVK6fWGYrko+GEDFNq&#10;rDwyYCmdpQsyPLAdXBuDLLbVm504CMdQJxO1gF/hIW9cxqH82egksyvJRPMXgKuU8Umhm/jQIc60&#10;/1uhIt/JYmVYK+Ow6p0suXasp8FnbUQz9UfDoovPzHo+02lirAHdJ5byhZ2pcOImxLF2d/L71ZbY&#10;tgb4GnfCZ8Fh1EKsYPCZlSwAIlXbWJURyhJidfEbzyFrJ/YsbBYYZbMvg0XOb8yXWThhCIu9nJal&#10;4JXch5NUEZ1KVqxsD1H85WXzV34rosW77EcVVY3V2qKYD4lUF7e5yC0mtiyBwTRpJuIaYk2VObVn&#10;t7PiJebGxcJLuyZD9FV5KZgLRRFas9HRdut3dvPKpq9oug//qTFIK1tvBJFEjCGYoEWLOmBhR4zs&#10;Dxdug2jd+IX5xAS44QnOf5xai0BIAxTgrgeo4Yf8QaXoq4JpsqtW2cQh4ACOiaddYSZMqi4YK3v0&#10;Z18P/a6BSmHPlisBgpqQIaqKHDcuPXJWVjf5xUa6LH2NVRqj7DQhfyyk0sNqtH0eZd9aYwCH+QbQ&#10;gzgBrcBT1Khmo3jLsMxrkl9DTobif1Z7ZWRA2ahWRby7ovCLEDySYvCTIVYNYO0S0qF3gNd8NmSb&#10;FaKQR3/5C+DyZZRfYzUq5tcCtvwNPA1c1hBjQFvS3gA7DVRF/sojykRURNDnYN/6sU4gZcpqy0aZ&#10;Q8ZKdtT8Y50qRyXYY4Zh1dsjexOXrcFnDT6buNHVhrKJ0nwaU0iZx7twMAlv5lirKEuO9Swz/iRI&#10;MHOulf45z3kOCx27nq0ceIPFVcs6zTnFgmR7gkAT4rX8RJtCztmqPmtbNtDXC1QvljH4LLqB6BiC&#10;mwOhoqJQb3zXAteiYYquIignaoYsdQFYEUiKR2+U5bwsJyVnMkddkRXRFVJBdUFRKegez/RGwiHZ&#10;E3no77bbbiHlqTVb6+xk4QxNe45QoaFjGUYwsCw6tlSXdTr3ZTF2owp0stNYQaKRRoBRChZkHCKk&#10;Ebhmmc9WYdUFXvMDbck/IDU8B3IV/sMMhXF8sCKE0vYiKCmBL2ImWNzURZ1jW5AYaiP5ILlyHzrY&#10;KPg7+3pknEQFk95JuwyDbKiRXo62rAgwXROErWw6iM6SBhdLVFxpkTyFeGhmBKZg9ZVJ04A8sahs&#10;6740wkaEg74iuS/DpggtVaSzkrNkC4VUlCYUyZT03IR+aVQSy7RQrTqZhwvOqrw1+Kw6kBa/+waf&#10;tenTsS7Ykz8sMkXm2z2zz1SYNXqRQ2SbRTGTSydpl6WrdQ4qs38vNY6ap/fuDozIau3GghdtSmsV&#10;o9IcaxOyZogcZN8U9sgJiXsTv2zoSroIR1GQnM05a1uoCj+15b9wVXQqVT7LfbVfJJY1DNkqmEgt&#10;JaXaTWX9qyZmrHZa26qUAy+qC2SpKAs29zW6lje/+c3waAjCEwIUDjroIC7wVnpYAdCs9UvIVsde&#10;WcJLXfoUZoXPqsrdlErxmnBqEigNr3ZBaikjx18QMCq0kq2IpWDZANZi40vOsIHDo48+2k4rwYJi&#10;CwRhFAo1ECM/YJTa3RuurXrr6DWLXTKAu4qKqpIsMLeMYTcCGgRv0p/lg6G816UrczZU7KdtX0ma&#10;MN8YGpKo2NrMUBt4pYrWLi5jLH3aaZJJT1XptNIsrHaZi0adXiYiw6jTy0RUWuuRCaqiLdlhtXcy&#10;29i2riY+YOhd0D8DWTszS7YuDP3TnciSmfLKvDlqVZ1m8yweoxbvJUOnKlrLylm0GtGI9EJ/IHmy&#10;Pvm1ZtOQMf0IPMz+WxkDtGIehb1yBU9krc2VRyVbSalmS56skbkp+UvflSra9mb1aWl+ta4qk2Uw&#10;VNkua2eVfnoKHWoY4IaqptBkmaJOg1eynX3butKigrHCWI2TvE01GaZU6frCW5XzKrXqfemC0jvl&#10;m6paS5FSVH2BZXROmpPPsIInACnA9Ctf+UqAuMw25SpYpAzmDAwZjFLQJ8gser7qgK/2dfneC4ZL&#10;17f2VHUUoZZxZfipK00rzS+CSu1R3LZ9HdTiEdxZPAWLbGvSrqXXZNj6tMpMteouOVtHbyRWldtA&#10;XuqGSCOB7hJo8FkzQoYggdpMV4BmJ8hVS6/OrZPJfak3DKvaMtY3TCwraJowKh35KVfi+J+qU0q6&#10;hS2uUTVptJVbW1gwQJGW3mztmoGscIiABSCaC1gRN8pnXKXFZlfVII5peESYMZmNqWD3zEXg6INc&#10;PMywGgTWivKDilwQp2xutJHyCbhJKKIUO7iyZsbPzA2/qOCbXAZJUJ0bGUiD4Ttm7k7vnXR4V4Y4&#10;5vd4VV/bxA10GsOpt2zM0Za+gV2QaBdSPfI21myTX+NYOWzyT0MJNPhsGnb61GpylpbWmX3UtXzU&#10;DBPaTktgPN/b1tILb73kqRIPLgmAKMqwAtFiDhtrk1tVBbUaB4jbxspbl/wBqXFgt5W/LakKn1GS&#10;jfWq9gXcE6Q7prZXKXQqKB3xsoOrvwkMrI2E0inaEgd5PctHPpucgVAOqeSHJ5vmi+SND7toylAD&#10;5gLUinIrr1hrz0op7n0ZUQXitwXxoZBHXtgC5lJdkGVbOYTVoMZOlGOB7UShlw6tUh5T3/VCvMnT&#10;SGDyJdDPXDb5XDY1LvYSGFV7NKUkgFuLYnQGY4VZrQ2pfrt30SBawBJ4mPh/Of3aHUOQmo2v+P0E&#10;vSU91wCF1kUr1nstvRPpnjNRotquF2wna5faGviIEHpnrJozQaNjvXpsWiAI4vKX2IL0Zrq+Sicg&#10;A2aiS8u5VSIT5QFJgTwREjbcpzwTGlkaC88JV0zQbtUqXbB7jb6CYF+Kqyt7UlTZqCrJyuCUPy5r&#10;yelvYmU0rTaA/Y33W5R/yd/2FcBhDrkaVfK9iLqLPqyX4qPy0GRoJDAJEmjw2SQIualiFAmUL+9O&#10;WGf8GGiAfVCYiUdRf5TLt37vxVPEOlf83qyRIviECzCERWsSahR7YXJKya33lo6aEyyjVRLqqMk5&#10;iKk4RQEBRBR1zqh0ahkUaXXJHyuR7vlLvwffFLazMUqnslXNkJ3Y7OIhNMQ+dqImQTQmTtjInhcF&#10;XdVGV+tgK4BMe4tH2ph0TjExB+tohWjZgolrYy+gzRWsWW1jlTEsiZAVOREANyZmxt9Hk1zd+Blu&#10;KEwHCTT4bDr08pRrY+0beuCTY9tv9AFKIUtOLFNdvtQHWGMhlXWugA+niYtYpFGzXsbfSM5sseFm&#10;IuRQa2/v2oiBMJPqSD6bdxRpVNFYXKn6wGfhMNte9NJ33dvefWDEnBe1VtRRCQRWKltR1BgINUbM&#10;z372s0JD4KFikcznTRfDbo1P1cXZK9LL9ng9Nrk2qFQaatnNJFrbUC7OZOmItDSJhQF/w0m85dKK&#10;MnRbxdvKZy95OnVl1Ja9dHT17RuTrMZEvMncSKD+xdi3FWASRJnpYxIqap0Kh1Jv7y3FXua4dF8c&#10;R7pM0L1TnpycE92zk0Cf5KtbEoxnwJRFoguR5LGvhH00Dj74YLvUJnPWGD7yYvqct+NpiRtIV46H&#10;sdbB0MpqL8yHThbmPpzkqmykOi729spynpLzharD3hthTzjhAk4jaN1fY9SxjTgOqbIY2nr5Zuje&#10;9jztJP/q06LNklntDNaOjY9aK4rAfAZQL+ll0ZoaXgU9eVrqaq2xxmfGTGsD27LapcerqMWGJs6q&#10;5xgnpjgb6fml5sxWedmFLpvDRdmZe5xkhxo3rNU2HEbE/mc1TsrfXobfqAOyTA5FtqMOjGpLJ+K1&#10;6p2B5Jzo+a0TP9Ot3rH2y8DzN/uftRHpsEZh772bGTnfqSlVDCW9E1kkcg6qL3qk03u27H3AJWjg&#10;GKhtv+Sr/ZJLLnGguKMSt9lmG3YuW6hn/7Mf/ehHDm+2J5bDwkvxwSKz8Y+WKvTpm1oGPDUShLr5&#10;5ps7+OilL31pjkR0AQFWdzjG9hN94DOUYe6yn22PeKV7W9qitFbAlFHkYpvGP6NtvMfwU/Rbdn/9&#10;5je/6SRQwQGeemQGcFMgbwBHAGumiOp4rnESBV6V+R4HTGG+WtZotHVZNH8JTcVbjm9nBnWYUjl8&#10;KR+THoX57I2MGUpfpZwiuuWWWxZPymCRtl+eowLHHpvT41CstbpH4umC0rk91jVqth6nqVHpjDXD&#10;dKt3rPIZeP4Gn7UR6bBGYe+9m9khb/4ETQG9MzPAnK2Sry0wPU6LVZZa5/Eaw92raMuSxOgDuuy3&#10;OUCxpJetYfandX7Axz/+cWeEAyh0RS4ycQw2pdrnPvc55woUEVW1Dn3IrfA/qNehwIVxMoOOeAj6&#10;M9tGkD9neRvoZwnUKfY4tfD3h89QVpa/fLVba9yOdZ2ugaTaqKi+yLnPGd7iAALXgs+kc8xydBV9&#10;ocbmGKKEDydbYTineJXjuYKWwnPUZmUXt1aY1b2l4Tywr3Vsk1uOZg/qikYwe75kv5IcVY63Ehsb&#10;auUjUxFs2xk4CrZqFW0HTGtHdErp1K4xjcOx9nv4b52cqz3e9xQxqFdyrAxMt3rHKp+B52/8zwYu&#10;0obgICUwpjl0/BX3WF2Oyhmnqa4PbsteDHQSJ5988o477hi7Ni2axc82pOE/a3Yf9NsWySmZ47+w&#10;1J9bWGvV1gldAKKxiAXKSHHIlcPR44rXd9wGDqOv6tTescq2U/5qevVezzq3PoKKhiyeDI7z0ssO&#10;+qSyTQBEoh3p0rLxWzluVebCf7Bd6EdxVdqVxOrVYxfXWpS/ZE7nxwtNYKke0QQ3dlEWuyBwAZLG&#10;8CMf+Uh/HRXqkuiSR4pGuahC/c32vDUm2zLWKtj+mjOmVpcqeizVZGskMB4JNPhsPNJryk6gBPLp&#10;WVaa3FRTBlj3WMlG0TI5J29W16pshxu/Q5qG2IykWBot1a17KHTBGYVsaXv1pirq2hFDAxR7f6Tw&#10;GahBaVSOSNIdxxxzzAEHHJB9XDtRrg2qtsivP64GUgp7VW99cJMuDSa48MILv/Od72y//fY5Jz6a&#10;MHA8aqroqCir4uwFt9U6t8dhMNYmjEq2+vLCXpN53sZY29LkbyQwBSXQ4LMp2CnTl6Wq1ifu5LmC&#10;SEZdD7p8Z/etT+pUMChhMrsKJzmip6zKeIh8cMJpqZPip3vbEWGZuuiii+zyesEFF5x//vn800so&#10;qAZOcjNHFWl0GHRLfNIFRpQtT8GXl7/85aAqT6b+ujtKpqKYadXQVLFyl6e1JvSuo6rlXGONNbjW&#10;XXvttSzaThpdffXV4TBwmcJMr1FK+aU2i8kSWgXRcj5SFZ9lB1pXF91P2zerrZ6stWltGxt8XxWX&#10;v+V8zy5dPFYdWHeFVts+anRgo75iTYYpIoFJXWCmSJsbNoYugVGRlgxZgMUk8rlxcYu+/PLLu3De&#10;qhoZtZbucmgtXqpIZEB/IKAt2V56JIgQVKUgKZx84xvf+PCHPyzd8tz73p7V6kAxB2wLCQRuONfb&#10;sMO9AMn+WtdLQ1rzjKrWqhWRX2MxedlllwUK0B1usskm4gf9BVX7YyOloqRsrXGcw2msLEWXptQX&#10;vvAFRk/7nOmR8KDLoC6dbiRkQ4rcJ7ihio16AZFB+VX20h3VL6LubW/tvgIKC9ko+cLbYCVZah8s&#10;2bH2V5O/kcDAJdDgs4GLtCE4GAn89re/FWwPf/zsZz/76U9/yv/GNRjS96Qypu9pi5bV0XqZELPJ&#10;BDHq4vRmAY7bdWr31/bxUaL0Yj9qXYxZ0P7+97/HUPjkJz+Z51AoT9nVDm+ACPZ23XXXN7zhDUUU&#10;uYHbyh5araNl1L4mDVcrOBvUwBuVARUlT1ohIuSMM84QGQB+JSQlLv/Z481lSLjSWfK4j3m3ECkB&#10;AZ2aIGctD2px289oD9iqYTgpXRSrNf+/2KOj60UwB0MN8PUhmarGd1Cd1dBpJDBcCTT4bLjyb2pv&#10;LwHz+N/+9jcrJc3Z05/+9HLSc9vcA/8ib62lfKNDQtHWTCYyK/xkg3jCyRHpOHnRi170zne+U7pV&#10;GW4bdTxl4U+2NEoYoJhB4YEbb7yxCFBO90E/o5IaVobghjhmVXVdQRVOqOw7qBYFuIcFuda5cfma&#10;zPama8COz3zmM1tvvTUn+vR7+gWTxZadaM3wlsM6Ww/0rHJe1Ta16r1KTjuY2PeYPvXVr3719773&#10;vTGdm95JUCFCKW6XkDSkyzBr5bOL/KNXHsorOZmjoqlrukmgwWeLZI/XEMkAv0THKo4siuUqHmPd&#10;F/hRZ1IZQBDrDePdL3/5S6cYsSfmE7xL2ZocRq2le2NL8epaYv3rxY2mC+VWrnrnM/vmn3XWWUcc&#10;cQRAFrVETg7II/UWDU3bUVFNjJIsex9suOGG73vf+3g7Fc1H71yNdcy05u9Fq1QtpeE5mChdU1zm&#10;0TFmshN931xVXdBCpDWlb+JjKnjmmWfSn9ngrXiYUdxCY6VrMAZNBrXnPuGc4++7U045hQKbMx/c&#10;86EPfch+vzXOa1V0GWxBljorgQvU4TzqBvgBEJhOMuNv9Zh6p8fMNclMwsdkj4w12aa+BPqfxaZ+&#10;26YJh9X1uFOTa2v2YP/GsyRXbC5lPeuFt048Z4l12DPcYDtWqCg7CHTp1ra6gbYTYjVnCHbKlqdW&#10;KYtKfPC7mM8mdMiFQ0Jef/31999/fwteFCrR+mRTiUCuMbEhP2xnWzWWwehswB1KtV7kPKaKSuZO&#10;apsu6pxqRWXBoy80JFjAIQlls+tEQNuoipkub0pGb2uNnUZXNWePTaiy11okTwVtAEbUV16BWv4y&#10;XFuHcTiv0WwVSK1ga35Dwj6xvo6OPfZYYyMqtLBRRl35GCv4uLpjdk3COiu8GWC2r0MqxWtSDX3a&#10;3Bhty1XN2TqQwlhrB/U3PgdYajwT4ADZaEgtohJo8Nki2nFjYNukaU5svVonx0yabTN3SoxCq+3V&#10;ymJt1cx82pYNZbNMHnTQQc94xjPiARP/9x6XwFrtrctAyZB1wt/a2pYiGm6tslhSTriq0HMMfTCg&#10;rCx3ghNjg8MJaOKycDL2Wc8CsMZaFTqw7xVXXAHeIQLrFCGPldQk5E8f+Y0b1mmnncYFzd4TevAn&#10;P/kJU292ba3uAdY7VyGbre2r6KE7hSo4aAsdqiO2QKXWYVwgS7TRX//6120kZiPifPaUTok6qvbG&#10;BdYkT5ofTsrf2vhvxQ3lZSwqakQyNmxXxtkg+Kz4pZWGVF+cqvq8isDkSVCL4iRsoBaQndBsibGq&#10;p+MErHz+858P//mNTKqVlvT+JoTeR0WTs5HAsCTQ4LNhSX7y6jX9VU2Q5b4T5GqbuVNi9WM6eUK2&#10;TKZl9pSThqO6PpnxpVBK+bYOnaRkpXHjLwtLtgywVMhZ4GN1BS3rcZaH8BCCKKdUtvoMb+EE5PLU&#10;ci5FHpqYPArzbqT4xYM4Qfc97nraB0LqcSigjG2qhZL/D3/4AxMYhiE2a15ZWWsEu7DkUZzN0wtO&#10;joJyFM+Wp1Pkal2AjQfdgUnYnTMTJZPhwU9x3333hWbSff0xH/2oUUHU5ZxyY8AASGLBCkaUHcgy&#10;ZpJBSkZdgSkZdQTrCuyLJTooJJnLWA12AZF18V/+8pcvfelL++yzj4L+RlOYp2FDUIgb6Unx1yUn&#10;97trrrlGb4ZOdu2XGAAUaraIc5MU91KUpR52ryA+3aCpFMdE9+ecc47RhXP32GDrtM+c2J1UDdm7&#10;YYdlEqVmu+6661KvRMc6ZVy5vESqI1uDLb3jV85PfOITr3nNazilOfLBxi7SL774YmdxOhLDt0e6&#10;njR4Ropj9aiAzlQhcgg/U9xjsr+h2JRqJNDgs2kxBmpfzwP8a3XJ2pPL9O0yKZcv+CJf83tBS4FB&#10;maDjOKWsFJjJjaXCwhDFlSnYYoygRyZ3s79PeQWzhGRPziwAWS8RzBpjyUEk2hSJWeQQkScrEz6t&#10;ZBahMCwl0JBwcrZmgiUt2LbWpELIR/8Qh4vmR4eRXRVw8pa3vOWDH/xg/sIrwQdj5VBLScBWqM5P&#10;5OqXfURLUGRbakX7Mta6kr+X4gXltK1CM7MZL4e5Nddc05FH8UCyf72CHlWdtGoUav5AtaeJLswR&#10;Q/kN4oc/nE9gSBiBgV+EJu414ZNu7PQBjkDMintq4HG0ShBDQBhS6BhpQWw6yyP3iju80lgN5xnz&#10;0Ikj0m24768harRn6GZAJhwkFHLWE30q3Wo4l+IX7PYr25///OdY5GUunxxanbcsgzxfU8jmRjpS&#10;Dns96qij9tprr1NPPdVJFbLJDCcBZ1ARREW3TRqEb+MbGEu6OFPnw9qf5Y9//KMX8K1vfesnP/lJ&#10;YlH23e9+9wknnIC+tmSDOhls6oYgNObYzUMOOeSHP/xhzoAHyLDna8FR98JX99hjD5ZW1l75DVQc&#10;spBuu+22KmLot/OOaIZqP/YywPobuk2pRgKTKYEGn02mtIdWVycT5PjT8x2cNawoqKIeqF1WCyto&#10;trwvMMJfWhBXtr/naiOP6TuHW5ftWO2sYVq3GMuTg5UUsQ7JkAVJfvcOwHGTCylrdrIpmL3meU/L&#10;k/W7HEejRvehplJPMWN5yxnVrvhfTzQ4a9USZbgU7ZcbzGAs+qHoFMNYJF+YDKnqaKv+rT0KMrYY&#10;W/k+9alPWfZCuZXIZA5ftQeCtK00PRLh1FwSg1pqbSxEOgm5ZDAwMhrJWS3BqRIf97jHPeYxjzGo&#10;HNuQUSfbU5/6VGErhiv47t7ocqKRghl4a621VtSQhpabUDMUZShO/VIUl1N6etNfnQsog8tK2e7k&#10;0Y9+tEELerqPdVspf8t9CLpkw4N0Q1pi3guJmMy5SdqlIk3I+HeDjiLuZcvOt/KwqyoCIdFN+nWI&#10;ljBhGYwTb+Lb3vY2ZuXjjz/+3HPPDezjIep0JsozKi5s+IJSL5rQFeLYRhngi4rXi0xKxII46Eb7&#10;xTyt4OMf/3j6MznBMoxRhX7ta1/D52GHHUa81LqyORIKZIR9CdMXFxwps2PjbdU7mYOzqauRwORI&#10;oMFnkyPnYdaS5bb1qvr1t/Xxb1uqlmiitAzkyiJRdiio4TMFSy2WNwWzFkZLEWwR3QAipumsWKZ4&#10;FhBH93gqp8Tsoh4KJSghbUxMX6hl5UMqKeUmy2d2IsBAlA1JqZYtiaEWENALROslT3+jAWULpHWu&#10;4LA0M/gshrNQTrZeagn4QMTqaDkEQSKZrLu9UBhgnrQr9aa705b8rfIT7aYVuorDkkFzsgdKf4yV&#10;lyU3hSUyCeIvidX7MsbKtmSegjgZ82Gs+orFilrqAlzyNDlPPPFECAZySrakl9cnL2CRTzjEQGG1&#10;ANYUgauiYXVfRru/JaakvNFl/HsEOdGZ2WLD0MJM6PNNpPk777zzhA+LG6A80wtUhr///e9ptkC0&#10;pz3taZtuuqneUSqiAC4zlqKclgK3pVup5UQeBL15qe29B4epCNiSjR7XI8o/qjL6M9LABtUaUEiP&#10;GGssnZxte8m54PXaOOlvDDSlGglMEQk0+GyKdMQEstEJh5UJvXbTKX/b9LLMxKQCBllsqmdBVhtW&#10;Vo4urc1SJAMdgGmX1eO4446zv4bVke2jSqHkDLUsA+EnK3q5r1ZXVu5ahurCPNjO6AUryBOM1aVq&#10;eayvVqO0tEo2KswAGlf6opdWoKNbATv4zBKYhTNWsO6c1LRrvbSxF35KnmAOvMXiXCtLVsHTkYMr&#10;EnADFhgqNfn0WHVb7VoZGF1Gb20o9lhdGbex9fvrl82dYZTlrsdtXGpfQbWqa3rT3nWivm2Qch6D&#10;L6Jvf/vbEW82LmFvpW0Fkhw1AUJJNyxZOcvXkV6LJReYoxJTJHsgx20AqgvijEovDZef1i0xmxJN&#10;IPnYkGIeoM9LF+v0uD3EBP+EJzwhb3ovAh/4EO2l0iZPI4HxSKDBZ+OR3qJRthMOazuvdcnc6VFb&#10;KbTNXJtMiyYg6bVvX14pgIKZGjizv4Z1tyxjo07K1aaNie0h9mik0cpAtS2WsdZsWbficVWwaa1z&#10;awKpwSCYj/0OZQswfBDNylhF0RZIjZVINX8gWlGNVHnOjqzlPCtVZ81WpJh6ZYidvcZDbZj1x2Ev&#10;mKCXPKk91ur4fnGKp4Vy8mYV85UxPKp9tr/mVEsFinn7VlttNcDLqV8+kGjIwiTcxqVM7IJf+7zQ&#10;fxs85Mw5D//UXayNbnRN+ii2+PjPoZaIHCNNQwCsX/ziF5SgMsSv1EeCHvc3+Ft1dGZ6lrubFPCO&#10;STS+CoqXsVF9wcff/IZCI4GpI4EGn02dvlisOGmLinr/hE3OOKMwgmStjb7EfW2V6p3slBVx2jUq&#10;KqJ+CEilw2D3CSRSNuoES1onUbSmFxmqNDZE1D772c/y0S5y7kNcvWtouhPvAkSyNmc/0rQLjrfT&#10;/Uc/+tFa5Gat1VNtnKSNWhFNkobAKPzutaXLSGjblWPqqbZ9VMjix0iguAoM8mkEJBkYquAnx5+M&#10;0ZPLAdUah30DkiHyKU95yqc//WmHuAsmEEiREWVArrfeegryJONLR6m5xRZbgHfFbosO2yh/Rxvw&#10;esfFBGQAu9SuOpwg/sIXvtAkIP5gzz33ZILfYYcdKO2iohs1bHNQo3FM4m0yNxIYlAQafDYoSTZ0&#10;BiwB39+mV5/L6MYyUo2gbD0ksUd1RWu2AiUH3IC7yfXIWKyx3TNbyDXc4iQyzqpGJxFclbjXmEd7&#10;rC7ckXBKcbXmo00pEvtRJ8f8lGqVWFXZM1gxtpVJ9qooFkCio/9LZAAwQUkTtNGqe+vO20SPhE61&#10;p8v80ic5yokXYBkMtd7sNELafg7Vqht1dJXOJTe2S9Gj2HBvsG222WaeQkvveMc7GC7pzzDJc5/+&#10;jEuD7cqMH2EE7in/QLHE1gjntMntz3/+c3hLDAFcBbpRh6+99tooczgD6dSC4Ate8ILXvva10tWC&#10;JvMu26VOVPvb3/72Aw880PYcLKrA2d577y0PTzUAEdrrxWWitGuwI7Oh1khgoiUw8qk00XX0TT8f&#10;l30X77vgsOrtm+FFpWAEm7UzN237N1+95m6xWiwaVoKDDz5YvJh1wmakKWhOT3BcBnDv0/SiIqsa&#10;n5EJKxJ1Ap0EIVgF2YPc2ICAozT/HloN62jrMlwEXqVZVAsiMJzwGPhLzja74rhNixZ3tDG9gFUd&#10;zJjk3FqwCymP6F2222473NrNAQ6QAq5F8WNpdw9AJBo3V6HWqUV9cz5qM9sKv5UrKUDnbrvt5sBZ&#10;ECfjuQi/yn+XGpO/+n4RSOTTqVStCjmzFUh5oco7G6MkOonULuEREinSuIjRgaFGW6YhAoFBNH/l&#10;ZNAsOyq3HdVJLCA1I7P2N0bP4lVZZo/u43PUfm8Vy8SNhFGHSu8Zinx6LzKQnNOt3oEIbTxEGv3Z&#10;eKTXlB2bBMpkWrNDtVKRM07EdCH0Ouwa1QA36dmAY1pdlijSSHDluuuuS8FgybSann/++fZ/qu6v&#10;0aNYssiRpMUVWXtQUWO4z/LcIyao1jVA/VMXUmGsOJzJGTWPESKdq1Mn42CPCqQepddjtlGDLUJH&#10;o/h46QX7dPSiSe1SezZ5TobAmuDXQNguBWWzJxkbq2FmRAUnBYeVGNKIOvuD5FGYp0uzSzD9lp3P&#10;QLTErqpOX/iQSIBq6dNyE8q5MurSm61/0YmHZTXbqB8Po2bosRObbI0EhiKBBp8NRexNpaNIwIyf&#10;ndKYM+AzNhHbBGTBkFhdaAe76HYCJX2AldYWhv9WUj0StzKxE1k7LaJZFP1aJq2LcJX7LG951CNN&#10;+QUEWJJtcLX55pujUM5RmOgx2kka3etNu6zf/M9+8IMf2LMtWF961SbbuwQmupm6LKcOdKkoLvm2&#10;+KLIDLgswumxHwvIkz+O8+VNcdMjTMEDDMTAypEfqApXodOls4wZnmT8z2xO5jgH5zI5yCFYubka&#10;CTQSGI8EGnw2Huk1ZfuRQNGNdSqc5SS7WLlYTzgRZzul1iKDxWf9tGeMZeKM3/tFAsUJwY3VF1RV&#10;vCy6lBMcsXNoz5iW84gum3EwlcYQFv1EsV71zud4co5J8YZJmExjmWIdnxBYRqo2yWP3DDoZKzNj&#10;YmBMxLNNTNt+KUOXwHkQ0oNSi7bFUlXNU6m9E89EQTjJhnIV8GXYdKImM26zrQnnAb9Rv3VvL2oa&#10;CJmJz+CB4NiDjJ8an2MSWqfXvEegWS0+1p4da/5xtqsp3kigiwQafNYMjyFIoKxMnfQcmYgtvbyG&#10;N9xwQ/dZJ2rukmOCI0NoZ6XKoIq0orBdml+TQ1VdETVGKFk+ycSWBFVUai3kK0bh0R2XdBI14Auf&#10;BeXQ9DhOMbqoGpOdRN2jGqzHbG37qKZM0nZiBCP4afHWiimWEHbddVdbmxY80aqC6iSBUQdG38wr&#10;qFNyKlfRRdWqC/ELL7yQ+7wtXqGr6Nsi8GorWrugtUVJKV8yZFVK5Z0KG/mttSuDqtBM/u6uCNXM&#10;8XWbOGGOSrmaoe++HlMtTeZGAhMqgQafTah4G+KjSKB1yUkB6Vke7D+eNSN6nbYqtAFKudMHeh8f&#10;7q1c8ZvWkFE30agVrLaa4QmWEtHmVJwC2tC0iGZvz7Koj8pwMvhFP4ctIvL1r3+dUopHWo/b2w5Q&#10;8mMiFRBjgy5qP1IV2Se+L+fAkkDr8QkFzmaDkjHVNZ7M+ijqJb85HbX6gVFwksSzzjqLYVFdNu7X&#10;nDiNpS2eJl61qkaNZquK+eJ2FixYfU3S0cVXzH1OW1e8tj9FGRJpcoSGZknvMqg8KjrXkq36FTEe&#10;MTZlGwlMTwk0+Gx69vtwWl1DY90xhOmeaofxTikaIxxbTrJuBcDVqHWCegNvahdM2amuFMkhoV0W&#10;rbaUA6FCORZMWjQmziK94DOIKmigCCciapVSNd19NoW3H6kjqLn6ZUf4mp5ysDJs5Sr02zJcqg4W&#10;sY+DsymzHde3vvUthu9nP/vZPOfciB8Uzkn/ZwuuM888k8WQWOCb7FIbOQQnlSE02Ha1UiNYPGTr&#10;E/t74SQDOBLOJYVt2tFJG2ywgUc2lLl0wRVqRn4Gv5zh3IWOItwQS4+njWoRLGlvvNJe6CoAqyjG&#10;ENHXySMRb+nrtmPPcM0L2LugOnVuFwrd+733qpucjQQWMwk0+Gwx69BFrDnFpb2V72xnBXb41gcd&#10;rFLQSZDKmBaMqSORtng0a2d5lMWylljgS5ZbXj62bs+Ka5EmKHq16irbo5ZR8aKDufjiix37SDMH&#10;69T2P2vLTJFq96fds/WiX0lfwx/2pnfmo0gIO2hAZlLssUIaMITjtKPzE+sgM2RmRy4bkRx99NHg&#10;WjBQpCpPH6rBHtvYdqQZtD4z4ndPdZquCUzEVUIXbXECd1IVe6o5vAlt5yZdGxUEx8XKJGcAWY6L&#10;qJ4Glo8ZORF3QqVKMzzcBLoVzK0U3zK+/DmOCfyqKduqneI+NbYdup0GauTQR5EBvqq9DK0BVteQ&#10;aiQwERJo8NlESLWhOV4JWFGsuJYcS5edLZnzsiN5QSpBadGplE/2ct/li7yK7brfV9VIrZSLDqaq&#10;DqmyVDgsyKlUV4rU8mdNLTrCUMgVZizMoBg4ksWPJulZz3qWzUcYN4tnWygQFzUJbUppRdIdpHP2&#10;2WfTvhQNGTQD5UAA9tfg6me1zg5YQ8fBBZldfvnlDsZ2XLd95NkxN9poo7e97W3iBJ0LaZ82Y8O9&#10;WM7vf//7dsv73Oc+B5w5pRugd7/99tvbvF6YZw7t1qhefKTGNHy7DDZ0csa5GxLWa7Gu4iRbCruk&#10;2LuO51w5T10Xu5DNeEh4QYgELbn3aoBZsWYmRBRN6fb3p0cE1KTnsMuCR/OyeKSiAl+qr0C11ckc&#10;m2wXaXRv+5jE2GRuJNBIoCaBBp81Q2LyJNDpk7otB7QjYIT4gO9973tOd8lm8dG3WTNqdqtCIdCk&#10;tupU8VCtroKQWtOrELA8LetWrZbUS11R/NNTxNr5ox/9iEdRDQtaO51UyOYVDVYuFLgfwaPQRjyl&#10;wh6yl1122bve9S4hioFcoWZRZ93jhlX2o4quSB5gyyOaNsa+eBqhxsnJcYr2+CVPW9XLJt2GVSDL&#10;xhtv/MxnPhNNEo5qZ0ydNaYx1Ekd1ZpOq0Qa9v4gQ1Xsvvvu0Bjj5h577LHJJptQOIEaBLX//vsT&#10;kQiJJz7xidCbPVls1Ws7e5vgwyv2rxc6YMdaitgqnxPXwFKLKhIRWVICs/zavtUXSBRjdj7LZv15&#10;VBBkFH5JDFar0iniysDL3xRP9wF2Akf8LTlzE/qFWoZTTRqpDnwc62FfnTq3ywjpo8iYxluTuZHA&#10;IiqBJZzXMZVZn4Q5tG3zh1XvVO6LSeaNo3p81Y844ghaoq985SvWMHoRXWP5oTo65JBDWPd4iJe4&#10;ReoEyiHalGuvvdYJMNnK1QXnOa3SWn7BBRfQOsRVSzoVi62/lHLoofwWy+AkwEUiVY2tPTDA2cuy&#10;ZwmEdaxtdBIHHHCAs2Ue+MAHYibO9RKBMG+Tv0hJt7YJysMnw9wJJ5ygIsfjYBXuhDZOPvlkwMLJ&#10;01hCX4sQcUYC8OGUQ5CUCQ/goANTKbQhv6NymK40hJcVZKY78GavKWuwPJRJThdg4DvppJM+85nP&#10;sKZBNpQ0WKJkglEok6iXXvWqVzl1h/sR299Xv/pVUlUXEGlnB7LVOrtwYRigyenjo74IrUv7+MdJ&#10;VH3AK7UZqBpk5owEBzgSCGQTpVQAjX4BxZx2lQ3zwrDiVFAwHNBJzuRDAroDgCPVKn5q5batSmlU&#10;OXSRlSFRA0mp1EiLg5oz0W1Lmw2H06L4KYaTosuMXjPoSinjzUj2N2EBeRSUL0NsqSik6gLywmdM&#10;q26iHqu6GaTS/GavjXDbXQK9yKeIOsRbi6Tfk157WjplTBW1HYrlC6qQGiDx8Q/+HimMXw49VlTL&#10;Nt3q7U9KgyrVnO/URpITseQMqsOmCR3LBpABHjkREgQBpGzdCZS85S1vgS2+853vWFGoVaAZf23Q&#10;6iw/SgjYAtaRDtD87ne/c7SzvyykAMpWW22lrC2aWMEs80glv3R7NNhdEx6CUaA9KId3Ngua7Rtk&#10;tsMWXAXuQAYwGZaoZICqww8/HBiCCUz3fLo/9rGPocmOBvfw5TKLeaSgnXX5EtFRUWjZ4ApoU5yy&#10;isoHvNMu2IKBMidp2n59n332UQsNlhNyRFMCmnASVyp6RGgMhV122QUARaEsom6AD7oirv2wi1/q&#10;JUdWJ54Ok0o5Awq6ZexTaQpa3U877TSNhQYopSAhhwthA306PA1PCMKo0/HAXxYEo+o79NBD9d1j&#10;H/tYQNMZX9gmFs5nz33uc/0WSKEhAKsmkFvWdRQAWQKHdwPafv3rX+tQe+ITAmqQUAFMrS9U3/is&#10;7buJGrivuuDdwiGYDlTpU40ic2MY/g7AIn8mbA0EvPyVKGcQZ7GW+mssaV2+QNz7ACArRdz4Qog0&#10;0js1IOJzBTOEnEdVEBZqLvVGc9Ydu/SBbIIg405Xk1galWN2Jw6fpYGtYhkVg06duXfgL12PTZtu&#10;9fYolonL1uCzBp9N3OgaA+Xy5ufGJA7xfOQjHwEUbApFwUOFBqxYM6iLOImDIzRhLFbAzSmnnGLG&#10;l/685z2P8w3XnKQL4osZlMGLfoKywQIAPNEYUVZZpJ3hCNihqToQCoihBqNfQSRnOWNGpT/96U8t&#10;otRaUELsTeioQswdcONAbqjIShk9hwWGtgbDwBkimMEAHMbOZd1lsNOcqmpKY62X0oG8rKm5skaq&#10;BRtxJ3Kdd955oAltXDYyzeqIGRwyXNKHiQFMepjJIhcdifusi3kaDUr0djvvvPNOO+0EIlC2sbpS&#10;NBIR5ntZfQc7ZWMVwqDqY8mFYABKLAExqQW3EDlYSe8Ydy7tAkDxD8sSYESns+xoD4r5jSS1Vz/S&#10;wGkd6JMwiBpEa9WmtA7fUdFqa5Eiw/IoHRSLM7yl6wkffLTFa+h7VFTCpXitTzM8CsiI3tdQISKP&#10;is6s7RtoUAW2FoVcte25Lwim0xiotat3ybTCo+qYz0BtHVS9DMXep5tQa+3x3lvRe10TkXOwL13v&#10;HE63enuXzATlbPBZG8EOaxROUB8vEmRb8RldF+UZ7EX/RD/0yle+0tbktFMOiKRICKgKCon9KAqV&#10;gk6yDASa5Es95p7qRF+dpnNf7fqQquYv9Nuu3NUVq1AuRAI6w0aBVjU6tfTCTNIVhyDJAXahGgxB&#10;2I4OzFMYhbooerVYb11Vz6fkj8d39C5pL50fvR0nNsozouarTmvliHSatsEuir2MQ4iBrZmSEkqj&#10;z3NBXenlcMvoCUdqKfiYFL0PECfgMW1kmCYN+B74LpUGUhs/jLyaD+cB1jEjJk+XtXmccqgOjFJR&#10;+shf0mZNxg8dbcFbhe22ZdPwwnYtT3c5dxp7JI+leHn20lPjlEkvVUxankWuLdVpatKkVJsep0O9&#10;k9nGtnU18QFD74KGgfYSSGyaRZcx8Z3vfKdMogtZcCiZEtFWMBAdVWw0ZWkpqgU5owZzRbVQlsAk&#10;lvRCrSCqeO6HZgFV8E2CAAK2MmeFSHHnzxqcdOo0Cp7YdFJ1ymodpZrE4g0TUmxhF110kUfhJ3oR&#10;eeAwJj+WSuk53ylPIVfebHQwORI7bNA88VdzTDU8V7Y29Qj24rRHW6NIzu12ZZcKukCe9WyC1IQF&#10;DnYamkV0Axy72HOxRONBh1Kb0YbSikGNBcqoDohhio1nYWrXxcVzK4ksyMC9xCIlMqF6JAq+d8yj&#10;eoQcQnmsTRhU2wm5DCrsFTf8MrALYxk2GYetT/vgp7wmRYbx+orSrrWKsYpoIvJ3b2aPQugx20Tw&#10;39BsJNCHBJr4gPZC6/Ejsg+JN0XaSqCmxrBggCk/+9nPWAlZOdmqWB7hM1tDBeJwsgE+IJW4SEfF&#10;It1eDCITreJFExDwBNnYfBUd8K7Y/qyLlE9HHnmkWpg1q6Fq6IMIXMrYLsvSCFSJSBD/yLSqSLRT&#10;UWJBFVQg7ldZZZXYQJPOEseTjGUTKWZNrKpUW9jaeLapfe21147DDZAEQ6DDW5xxlk3TJlVxQuJN&#10;RaUkWoKTnBQ7TTDmZoEXw0hnxgmPA5ZKKRd5wfPc4pUFoNjSTDq22VtFTiDOusplPrECTL088FQn&#10;5oBxjX8e4ZA5dRQrKgZG1S0N8DXRTfYqY3lkiDzqqKOYmAmQ9x4AKnCBxjTqTzVqgr9V1FLgS4YW&#10;+eu14t6kFMsvmbBp0rqtvvrqQLBm6h2iS6d3b0i1rips6vFdLvSrFaVGv/AxGAo10hS2CrwtY4Wf&#10;GuUurag1odbkBFsUPWUY6966tjLpUSDjyTZqT/VCvEZkWG3phdVOeUbtoPEQ71J2utU7QWLskWxj&#10;32wjqCwDPUqwydafBOL/1Kmsp3z2+eD7pufvb0crG8Tz5T/wwAPZg6h/gDALGzjCN9yKS2UCZPAu&#10;AtqyL5T8FEKWHNYu6aIBZOYnbiF0WZWpT4AnwIVOjv8W3zKYIAY+mZ///OdLZEeDcvjac4HioAb0&#10;2EyLiY16hjIGtIpyDijkysYgCA+JS1hnnXVALjowpBjjxBzw6KcZwo90O2WolElL3IOgS9TsdgEY&#10;UQuBWRQ8XOW4f8EohCBdM6EN+h4mSPv0QoHQWyx3gSxuYvek2GO5wwZmuNwBWDzi7SsBiyCCFI0a&#10;cGZsS+fEBrPSouFTu4ialVOjQCLGTT5eBci2rtZF7zKo1wQUwwl3MQ3Zc889BUnEfq2/mDip9DRc&#10;twZAFE1nBk9hJn8LS0X1qHeEfxIy0Bk0Rubc9QBB5k5e+dXoxVEHcy9tzydBzQmsymeZYdwYDII/&#10;DGzjpIrPWivqVHU1vSaNWnNq/VXNXKI+R5VAyTCo3u+lxu5i76VTqkNlMjnvpXVjzTOsFWq61TvW&#10;fhl4/gafNfhs4IOqJ4LdX3XLmyVZCKd9E8RXQh7iA5il6I1AjQA1CzbTpz1L//CHP9BmATeQnKWO&#10;HsK6TmvFZkdHAlqJj7M2c3unobFbR0xdYtx4KQk1gJlgPk5dcAnFDHwD69g8zPpK0QVCsRVSm+EE&#10;gqGAMbkDEzRPv/rVr5g7KcxY4nJ4ouqgAXEJCoJ9AB9opaWwgk0reOJjCeATQIoZ6fRqABx9Fb9+&#10;yIyODR51IZs9QbItiEhSJj/1oiw/yCUP/BSPJcTBKTyDNdimI6xCmQJT3GhdUF3sWQmegNKARYor&#10;SIiuDn1M2tUiu4fUQE9PXTvGTLE6YcPeH1oENGtyVlN8EjLrNoDrUVXBUyrptDYrq7spKclKnAFV&#10;WVXPKu6ESz5IBKeSbVvKY2zH/7JjKT7+VRxQw2fYC1iUEydCdOmGi46wLZjoBZ+15XlUcJMuyNjo&#10;vdWLOsrpvaVTLed0w0nDau/Q+73BZw0+G/IgrL57ZSFxA0hRoTHDATRwDExmSYMhWDnXXHPNsvjB&#10;MTRSNEDWWh7f5QgdkI7GCx1WwliOclkOadSkAwFwTBItS5AK1CU9p/EQSpYfKRAhcBPrZFVY4TYU&#10;krP4q1VhjafJ6WltAWZwpCqD/GwIQkNmkS58hmBVIFK4oMFhPOiBV5CUkTQGUwpFuMrOZ3b8Chsq&#10;CjPV/auqPnNFFwUYwZ2wEbstbMSaDNHCZwy+xS9qQldi3crgyGgLTqldR1f1ZJpDw0QX2EnLVcU9&#10;EbJ+JFXtYhtFGfb9+Mc/Tg7FlBl/PqgdsqcKpVOs6rq6o5le3pYM6XRfdXiUUVHtVgyTvFFNE4xb&#10;GtAEV5arCL/KWK3VrVy1lqrlqWZALX6Q1YCSUVtapVAbIaMuqDX+xznAqtQ6YeLqK1ltWl6TLgyM&#10;fzyMKsmxZhhVvGMl2GP+6VZvj2KZuGxj+FqaOCYayo0EWhcPM2bOGfTIagpXMVlSj7EeRuGRWZUa&#10;yWGUzJFMk/FFS7o8jIBrrLEGnBHFSS55aGIomeCzRBWElHtwDbVs3JD5OjfAAchSVvckukKwzOwl&#10;pdRVo1PYSLoVUQNVKi4Vk9litNCsVhGsZvHOmd+acNhhh9G3FSYZ7JAqRywgQhMGozDU1pCiFJpF&#10;+sKo0MJGlqiDDjqIEhGdErWQFk3C4MQVDaXO2myzzarLYTiMpbXIue1Q8VRBrXZGJ+BFPjbJy/4R&#10;TL3VARNhEjtTNYn5AKiGaAyksWE1uLM6PAo+LgMj1dGPQtjy69+BCLwVvdVqrDVTfh8hqboM71Fv&#10;QqT6FTEQ6TVEGgk0EogEJmPybWTdSGCs87hJH5rJWUY0YTRG7q3T5QMOXAMyLCpZRaRndbHIsS3S&#10;uJR1zo1E+Tnje5Q4yvRIdC0ULYiXZSb6J+k862nalE2lsQaiY8/9HJqUuML8Zkd+dtVkS3s9kpOr&#10;E4tk0oGw/NL5cbdyugBoYi839lZb22dZjTIjG2G43HvK54ybPAtmOKc843KHK49ozqgPQRMC8Utc&#10;DJSCG4At0IRLnKeawxlOeEF27uXrBqXRL0r0FHzh1sZDTqgErzg15gozEz16tYIFWdfELxBQy2mS&#10;6ZExLf9K0ZnZXjg8c63jeUbbGqDpaY6FYDOlOZPOoMw3seSvtbQPBqoUVJptYNOPsJdhWeSZG3mM&#10;cx8YWPURwhqu3xcQmXvTP//+92v+c9v8/53BWoinbJpjAHgLXLo429h6mogQKRl1nqrdIJdieGQQ&#10;qijByNIRie07Ay9fAvhBxKNCttNI0Iq0cf5//3H1f0bam8Gfm/albv/JO3Y8/FcjMcf3uKoyH0GN&#10;11xzw90DYZRx2EIwpMpLVMDxPencfvo7dnrvLxdGZBeexzTqOjB2+08O2eG9rS2c6Nepob8YSaDB&#10;Z4tRZy6aTanqRapf+dYJuMGMaRc0SpGApOh7mDv5JPHi4vAOYZTlynLCzx1eiekqR1iiQ71kv34K&#10;J4Y8gQXZisKqA7Fxh2crBKEAoGzXbsU6/fTT+WNxq7cVBaMh3IMyInyVXBRs0I/ttUSYWvngCYjN&#10;rvQcttgo2R/jdw+BSWSlpfYDArAkahJXXKk4wwFze+21F9OtJZxyjnWPg5qqWRjdv/e977VAijqE&#10;ohBxdoL8ThpghcQh7/6iJgRoICohjbgiEyEIlDFayvUNvoTGOL0RFL0U0ydfOsgMS1Rl0uWBDMRe&#10;qBfag+RAwOgRSb5qEOwysvoGcAWMQgMiSSkpNYS/ncbqJhbJbDIS8F1TnrXituQBMnQ0eZKSfuet&#10;qGcjKxkQFMMreIIY9Y4aWTalq70LFOsbpak0Ab9Z9WOJxlUIFqWd+5zFyYkw2Xiv/f6zu2yyvnDl&#10;NddYZ9s3n3zpbUWzWrmp6beKRrmT3qvYcAv4iFh0bsoGzYTD9H51W8Eu4Ozu3pl70dE7PuPN3755&#10;Ab68+JOv2OZ5B37/+jYKuRFgeus1V1xy2V9uW8hsIX4P5uf9+qgdNnvTtxd+g7VlIPlHpHLbP/98&#10;yf9deftCPevCXrvz8q8c/NoDPnHm1Qs+dmqjaAHBW/6h2F9urT6qgbPC0hjn11v+oYV/HqHc+zXG&#10;Kprsi7kEGv+zNh3cuh4s5qNgsprXo2AzP3IMsqkElzJxdtzeYQtGQB799lOFLXLID9wGDAl45IxP&#10;aWTRtU8EhARU2bPAsifmkQYL9IG0RPBBPFAOdzROaaAADQGNFO9+ei/QCj6zJvlFDcRhMFUXFzEq&#10;Lgs/GIENaIbuyu4bgJ2n1njrmd38BTEIOICcsERNFZMoJjHsRkUSRYNCXWAcxAaCgESAkRAHXEGK&#10;wkshM67imoMybsVDeMoGB2RATvLDedAnbRNf8gI7yIopE+Zg+aUTEogKdqBmzdIcSJG6SB5/BZxi&#10;JppF0EEr4EXChAI59jlMXX6/4iRcE32+U8E9NgTRO5Al0WFM4AVlnm4lClzhNsxXB2kBhWVZLdgC&#10;nIWANRMaExxAzskjAy2sR5z8CErML0suZZtwUfgV/K2Zqkt1+heFuPG1W+A7vjxqjLI2ZentDEVd&#10;YCxJ9zT7sESPZWwYPMz3I2b3GZcf+YIXnLzkNs9Z5/63/O70H5635I7Hfefg9RceD1XqC8grmk4V&#10;BVFlDIdtVcTYLVvZPqYKF6JgUypQLPpaV0DPQuizABSmVKfWLtBO3f7j/dZ91T/fdP7JL3/AjDvO&#10;OGDTXb+64n7f+97+T/rf8fApPsL5lZ96ydZnbvfLE162YufZ5/ZTX7/OHte85cIvo9fhKizNu/KT&#10;L97qFy/81Qk7339kZKWWu27/0Rs3eM035j3zfT/45EseMiKZOpmRYlv/Yrszj9u5zkf39o4+Zd7d&#10;whN36ch8K5EysLvT73EiHZ3JMeaYbvWOUTyDz97gswafDX5UdaLY4+udhQc+o0SxXL3rXe+yoMJG&#10;dmGFnOCbRAlEIcGp3BkDIJQV10LLh0m61YLSC6SDQlhFKWY4nGWlh5DAOMs/3ZWNG4Ce0AGVnLAJ&#10;C0I2QGF8uSxyOLHSowYdZs+zWMpGjDkLDEMUVzlZKMuwdCoTBXFeHL2Rkq4WK6Vs8ZNbuITcrRyS&#10;AYbLfmn0cyoCGrJ/R1lQ4TM4jLqOkixwIbjEViDSacsgs+xMkZU1/NRATNbpor8REwrp0kTyx8IV&#10;1RrFIVtnzhEfFZH02KedliLsabIu1tdCdJONVJk7y4FXrStldRmLEFzgrPAC/mQaQllouziwrxqb&#10;aTAgnh6MWEAiGFoiARoJrbCvJsBRpVGaGZYIOQov6bFFAu4YiKGTnjIYDjPQm5Dk7LKx5BI3fWmv&#10;XS7e4YS3rbvUjLmXf2aXl562+de+u99qNRmm4YrHphkgmNFlmLmCz1SXYRx0kiaU34zkAsVikYwp&#10;sKqQ6xGf/eC1T93rugMX4LMZc//2y+9f8bBnPeNR9wh2uLsNcy87YtvtLnrZr2r4bP51Pz78kMu2&#10;+ODr1xtBo7d/f5+n7Pnvg0bHZ3i+89IjnvvCi172y+Nfev//WVSJZ85tc+bPWmrppUbwZV66e1xz&#10;L/vQttv9eudfDACf3ZP3GR1aOJDZtu+Xbpy1T7d6xymu8Rdv7Jvjl2FDoVcJ9Li8ZSYNnLJiZYcq&#10;2g7bQFA10bLAW1EM+AWz2CKpH2yvSjlRVhraLN5X1FrAnE1co23yNMeTS4cGQL2AleKnjzKVW3En&#10;R5+2g5mMXgrCS6WWNNQUQQpic55j9BZljaR5sg0Hw2XR+mSdRhbmkD7yYb/ADSiW1izhKNDYQQza&#10;S68j4iEMZ1nNSiwPUtiwgoKSbLWJKoBcpef87AhZZlZggCDLbSBOEAOLcPFbl4h+AZ1wA7Jj0hz0&#10;2KetQyQFMQ9hk0xOBA/CoP2yawmAG8m0raJgUwpC6DzGX0ZqPUuBqhP1e3a1DRxxqaVEkGSAUaPS&#10;2xW0mmy16qowpdeBXjlVIkUyxhIC7F4DE/gS3IYrFmoMs56PHFa25LJLLanZCyDezOXve5+Z8+ct&#10;dGKLqTTXgtK3XHnuj0/92QV/vWWho9WC9Dk3XXvdfxe6L45km3fL9TfctnCYVRuIfAZY2pgBnJQR&#10;+dz21/NOO/WnF/yNia5Lw+fc+K9/3zziqqjRzhQtOWc/fKPnbfbItuBMnvk333LrXfPmz7vn+Q3z&#10;//2TL5/8g2+deultoTd3zv/odWRhIRTmbzfyiiz0fkui0e0FXmbp/50sUqeygA8It/05Erf85ewf&#10;/eAn5115S2vlLQVqvHdo4d2E5txyw3XX/uuGW8d8fkXvQ7DJuehLoMFni34fLo4tMLdGNRXI5QIp&#10;4KRAkOg5skqVNTULjJy1xCy3HsW9LBN3KOQm2oUsTmX1Sv5kc5U12wJAzZazp6rpUtgK40ldTdcK&#10;e1XQBpV6s1TLI2SP1qRaqRABdtVs9kYDlBalIsiJOs1mbwVzEIi91oILrfdZ+NMoj0Qk0B5xcYNd&#10;wpJ09rWDDz7Ylm+0ZSCgiggEMzKAsDKwC1OexX+8KqKJG2KErxXqynHsna62DGCbydKmd4yYtvOF&#10;8/bYYw+blRTAUUVateaU7oOZyDZejKW7B9JeXV+cIzNc4xCZWjIGghoDtuwDwjduZEzPueJPV/zj&#10;6qtuumvuf/9+9snf/u2yT3jSKiOD4brf/fIn3z/u3a97xzevMu7vuuHso1/6zOfs8tr99t7l+S/Y&#10;75QrRhDZ3Ot/8YEXbrD+hhtssdPHLrx93l3z/vOLD75ok3XX33DTF33416JZ77zslI998/IR8yXY&#10;9rdTP/eNy24zcm7+3U+++sWPHLTHC7Z+wXvOvANKnnnTuR956TOftdOee+/xkq2ftdeXr5jXDqLN&#10;v+FMla21ztrrPvfIC0Z0k3fODVDT2ut+euyJF92xwJT5j58dvedz1n3y41ffcJsddn/dISf+ZmQb&#10;m5v/e9uc8z/y4q2f+fTNtn7pQV/9/e3Upme/f5d3/PimuX889mWb7/yxC6R4mxZQu+33P/72+dfm&#10;fu4fv/WFH9U6CD3a7FvnXPDRl2yz1TM33+Zlbz/ld4rPmHf9OccfcfKvbx95yWbN+NcZHy587PG6&#10;Q076DRSIj5FiO2yzxebP2Gbnt58ywkca8J9fHfmSzZ75kle95pXbb7Hla07+0wKkeOul3/zIYW/Z&#10;47nrP+EJTz/s7Ep0Qyvv92zh2776u5FPpZFr3g3nfWqPzddc46lrr7PG6musu9lz3vb963XUv879&#10;8jFHHvrGnbd42lqb7vSe065pkNtA3sJFm0iDzxbt/lu8ubeYRXtkqRuZmRfERY5Muwt2LgBWbDcf&#10;MBGA5VdwIvDB+cyiG9uNX+tinJyo2Xj0l3TgQAQl6x67GAgFryRqkoGSs7b8QhMEZgbfqIXDlghH&#10;nmGctILGsugqy+bIPZ+2j/sU3hTBs0q5tQkL4FfEo4tpNcFxKsU8/31ozB68vN88QoSHPg2KY4hE&#10;HhxwwAF+LfD2PBOJyY8tAXouEZcaS5+H88A7Syw2bBcn1sFF0chqKYKBJo8ySS0SEeTHRk2FVeol&#10;jnTiRlkzOdSjgAGQziPmYDIvop7QAUZ6uoPKEJ80iwHcWcRyn25t5SHAi9FZk8GyDAC/RFeFqvLU&#10;1EUZPLni+MVdLwg1vTzAC1ntKjrUoO3AaDeJ06wmMn0K15DCJjf3zpt+dtjzNtpok2fv9cXrnn7g&#10;/ls5JH7+/x3/5j32fP0HfjrvMY9ZcclZN//0ffsfc9nKO33guOM/uu+6c392zOd/NTIaz/3GCb9e&#10;/vmHHfHml2/w0Jnz75pz3tdO+s0KLzz8I+94zaarLDXzrmvPPuVT378kwOK2C77+kc+eeuX8WXde&#10;8MWDDjj046ff9ITt9nzRU5eZOeu/P3v//h//v4fvcvSXv/bZN21452lHfernI7ilDmHnnHOKyl74&#10;vo++8zWbPsJ7Om/unPkzZs0eAZ5z//LLE9/zse/ceNcdl35in9d+6vcPfe6r9n3F0+//9zO/ecLJ&#10;P/vb3Lvmizedf8e/rrpu9oNWuv03J7ztwM//cd7Sj1pnzQfOnjHzvo/d9NlbP23lpUKPQ92M2399&#10;0lte8eYvXz1/xvx/f/+od5/yu9ZumieCdf4d1/79utkPXOn2i0866O2f/+Pcu+Ze8ePPf+YHl41E&#10;Idz5f5987T6fxMerX/fKZ6x49c+/ecJJZ1w1bwY+blPsquuWxMfFJx70ti/8ccEwuPGnh7/xY5et&#10;/PIPf+XrIxL48ZGfHJHAHWd/4d1HfObLZ8952p6HvnPHJy/UgI7kb+F9hHKlhSdq4eUj0HzeP7/1&#10;1td86A9P3O+Yk078+ME7PfGuv/3fby6/dv5dd1x00uHvO/q4c2ZusMN2j7v6uAM++JNbBzgWG1KL&#10;pgQafLZo9tsiznUnXUVZjLOS5XLPrRs6gb1sCQHoQEKULlZWyzPoA4vwr7fflXtgiBYK1IBFBOvx&#10;K+LeBFHBPfazyHlBdC2QEHUUfAMq8RBHnHUMuoKZxE7aLxQMEucI5FHJgDgveclLwDX0OeYDeXZW&#10;Y04Fg1jToByU+b2pyN6qyAo4kJleRwyBTUe588NztGg80/11YZujGI8rVdDGYUlYA/UJ36lgKaDN&#10;1g8QFa879MU32IoWEXDKqi9GlQd9zJ1VsxQh2BYfiBRDAHGSDwbkZDYF8gAvnGMVZb+gmBqBSAZi&#10;EnY8JZmQDH8sQIHmcrDKpNYBG/qxrvJ1o8cSRaHLuN9xpNPjhB+I1rasR4Ada2xwQ8y+lHDd3wyl&#10;6Aj1mouQ/aWPDFYrQGo879ZCFcndGrKcrBqC6JfgjAzvcF7s18mjyJL3etiDV7r3Q5603mbb7PDq&#10;d37hq0e9aJURf8W7rrn6mqWe/JovfPtTu6+1/BJ3nvu9H18zf8lZt/3lgrMvueb2GfOvv/KKEZGu&#10;uOL9Zlz3t2uWW2uzp9wfDpyx4gP8/+s1911/q3UfuARWJI3oklzzb7rhpjngMN/Im268+T7rvvkL&#10;xx++1zZPWGGJmXec/d1Tr5k/e9Ztfz7vV7/+x21o//lP/24jllkPWED8H8utt+U6K6F5J3Pk7Pvc&#10;eyTqYYZqllvx/kvfce6JJ1yy6p6f+PhB++79hnd//pg9VltiAd6ec+std8x60NaHf+N7X/7yca9b&#10;Z/5vL/j1LbMe+Ixdtn30kg/c5m0fO/jl6z1oVugtu+zSM5bfbMv1ZvzipK/+4abzP/mR0x/6rG1a&#10;mZlzy61zZj1wy0O//PXjj/vc3mvddemFv7mFwXVOdiuZOefcE46/eNW9PvmJg1+3zxvf84VPvGo1&#10;4sfJAj4euPV7v/6dk0/+4r5rz7/0AsV4vi2UwK1XnPvLhRL448hIW5o736N2/dRXPrrfjk9/7H0q&#10;XLTwfjflw2uU//PTb50xd/P9Dt/r2Rtu9Jzd33HozqslZmHujTfect9NDznx84e96eAP7bvx7b+7&#10;7G892HbHM1abslNfAg0+m/p9tLhxGNVI91ZF7WGtkpMyDLqi3AKebAkBtUAVwAc7HS0UDzCYBiKx&#10;3IqjZL/jduY+wAiK4pMkXhL+4GkkuA9yctw4xZh4T5o2SEVoJOiDLBWUzPQxEBsLIwWVVdxOp1zZ&#10;BA3YIEMpZkf3MBPcA96JJHB2EDAEn0FOXMegNB5yahF8im14Dm4Q3wCKwY4y08DJwAdOflZFoQCi&#10;L6ElGjsIyUYY8kvHmHABqA761Ez0Y7YjN5o2hlErdrRcBZ1AV4qoCKoDsGRWhc1vxahyz4I+kY3D&#10;uAtoA0MV0S6J5KkVcCekIh6iAKOq/mngAzGuTvjXoVFzaqzQBDJMzCn+A19aL0+j70wGpHgTdjlm&#10;oNiRaR91sWACQbJRYqm6amUeSDNjlI93YyDaiIntbl86fVfaVQVwso14EM647fZ5j33phz77yQ9/&#10;4O27bfrwZRI7eccN/5n7tJ333uj+C0D5f66+RozB9Rd89ZgPf/zTX73wxpXW2nQ978t91937A2/Z&#10;6Ibj99zh5UdeMH+5Zfx//5s3uv4Lu2217dt/fP1Cm/zdPnkL5DZz3p033HjTzKc+f/snLKgI1r32&#10;qn+M0D7/5A9/6IiPnnjuDWivvVIbsSz11JHKFhA/+Cf/mTF/DvOmPZ4XHJI654454M/8m6+88rrl&#10;n7D6I0fcIl3wzQJZ2A73trtmP36zZ64ye8YSD3zog5amSLXV24ixd6ZRm7rmswbPsGX0rBmzHvz8&#10;VzznAZcdu/eLXveFa9bb8UWPaWGGHxmCj9v4GfR4S6w0QvDWm2+bd8tf/37dvLtg/Dn/ueIv/17+&#10;8U96xIj3g2v2kkssCK2Z+9+bbw8fS86c/cCHjRS7hTX0bulWJLDJU1dkPba14gPW32KdkXCg+nVP&#10;3qnP0sLN70l5/q033Tz/4as9cbmFxZda2Nj5N910yxJrbLXNw0cGM4/XFeYtRJYDGY1tX5+84zEm&#10;TFAtDdlxSqDBZ+MUYFN8zBKwKGbfge4aGk/ZFuEq6iIaLEsvgEXDBLLY80LsmxWOKgi0sl0ZpRpo&#10;BTbJhjJjGZ8kmaULKeDWIz26Csotyz8wBMMhGNBjvQSkGAThGPobiqUspZ6CLCAaHAPkQWYjS88C&#10;LzfBAdtssw0rIeL0IhKzAjEgAm28+wXiZc/PXIrgFqSjr4rvUS7YiF8deMQjPqAqrut+LbcUQnYJ&#10;Kb5lEAzFHhWdkAh5/MUtKQEcwIrq5DTbFkBQJJy4gTjnxXqYPKkIHbrAKNJApXIOwXhUaFVNUpch&#10;go0EPRgSrIE6RT8KUwWFKfzarivpAtEPdGzuldU6zacxNSrytFawqq+Fub/xjW/A7gKESbi2F+6Y&#10;R/NEFLj5N7/5vReklfRCz8WRjrv3fe49e/ajX/7Zn535y3MuuPjSC0793GvXHfHrX/KB6+15zHe+&#10;duCa137tlF/MmT17qQesv9cx3znlgDX/9dUvnT5j5gxhB7fdesuCDZevvuqfdy1zr3vPZLqfd9ed&#10;d8wZAWsjtc5adgHtXT/381+ede5Fv/2/i077/N5rLzxUo6DJDOoVRyo75cA1/3XKl35KGXXn3Jn3&#10;cZaaJ3NvuOGWZZe77+xlV1pp2dtu+M8CD7CZd1z23R//YeTNFz4Mys1cZuH7MfLZcU/Cabp5YuZy&#10;y993hN6ym7xih9Vu/ePvrrnfljs958Ftli0hFDNmLHOvBfEIhpQy9II333gjAD7ybt5rxRXvc9uN&#10;/4l32e2XfvfUy6OdMu5m2DZvRM3p/VgCHyNCWGLZ5YTZVqX72b3WXobG8d//uePey92nW7hE6bQF&#10;LWyhLEhoybuu/ftVc0Ljzn9fd+Nd8PaMu0YYWWrpZRa07K5bxDpMxMD63150E0K9ITpoCTT4bNAS&#10;beiNJoHob9rmKpN0FlR4hbs6056l15e1zTXYLq3iMXqiEPtUgiKTiEI+B2NOyiYXVdOVeymBMsGI&#10;uZQqOo9QTixYUFdyhnhcvAN3gm9CKpa4KGPyKGTZ6eLWFsxXlCjZmT1yKLUoLhiTBqvQSaUo2BZE&#10;SIHi8FwUM2AZkMGGK0VdcdcLCONPBr54BLiMzPgLOFEdpRHtoN/4qqslZy2AlcmTUIbUPlpPjut5&#10;6BMdIIsZjmjuozCDzBIqW8RSrYkoWEJtycHVjxoSbqZc5Odn97jIvAtbqSK1RIakqohBNa7G3F24&#10;LcOdKJfMtVLz7erfxra1FN3S/0jdd6MtN1j2yh+f8LVfXfiLr757x43XfeXn/urpTWccufcBH/3a&#10;mb+//o4lZy85y/8j7v4/oqqcudLjH7vCeZ99+ye+ddq3j/rgKVevuuEGKy/ByGz8zvrf3hPLbbjl&#10;hsteeerxp/zqgl985bCXbLjOKz53ZTvnvApxAl2ALGbpuxFCXrIl7xRFc+/1n7nRkj//xLuOO/0X&#10;3zlq7z0/zvVtgWV3pG9HlGULBr8PkqWWW/4+FqOZs2bCkOXyJXTf+y6/gLHZj332lk+YvcQqz3vp&#10;09vA9uwGsjR8MyLLkRdyqfsuf58lH/ikJzxwAfSbuez6z9wgfPzyu0fvs/cxv71jxmxobGGxe/Kh&#10;tnbSnTfDPh1LAsbLtuzSkXf4nry3a6H6HrD+Rk+88ZuHveGoL3/jS8cc/Mp9v/inu5ZfccVWihP5&#10;+pV3ZCIrGcj7NN2JNPhsuo+AyWx/5oUAmu71mjgswxAMcGZXswCsnGgUMARqnH322cBE0FhWODd8&#10;xtn47PUf1FWQnBWdVZEHW5mSArlQoE7jngUfhKUU5Ntkq31qtoQmhGcssY3yQmORTHBAwXZCCjja&#10;M1CCViESPMQhjGs/hV8J4YSK1MUVjOKN+k2cQQBfqNHrwByUfEIfYvUDsDDDAAqC0B0Cl1LiOM92&#10;yebLFBuYyDmPpxrPPF5czKOy0a4xbgpyJJDzzjuPQZN11d5pjKoOPlIXe6KnRAHP+bUdrgbCtQUe&#10;pYETMUhCVqWgIUgaIVSvWKJK7YUTtl1dQD7cEMFT6lXtheCz21yNSIrXEtMcVZMwl0S7bFBSTkQb&#10;S9VdiBfeSp5ZK6yzwVMftPyyNXw8++GPX+/RD7tb8zrrYTu878OveeRln3zrvvt/6NQ5mx140I4j&#10;MZ7LrLjcTT/58IHv/uHcLd76+q3uM2Pp++X/j+Zu8ZbXbmlP3A32OuD5s3/xof1e9eav377lIUe8&#10;9qlLzVxihcc8Zd01H3u/hSfXesVW3uHwEdqfePNr3/jBH83Z7G0H7bBKuxf2buILKtt65hIP3uSF&#10;L95izYeNwN57b7jDPrtu8cSlZqzwrNftt/6N3377K166z4fPum25ZWYucb8HrLjErPs/fo21NtvI&#10;c9fsVZ647jM2fgpv+yVWetzqqz3xsQ/O19usB22y/YufueZDU/XNf7j86iXWePGOa1W88v8n1lkr&#10;Pn6Np2660RNHvsVmLfGI1dZ5+kYIzpu3zP2f8tTVR5SqK2z12n3Xv+k7h+y282s/cvYCPlZY8QHh&#10;Q7EaHzPaSVezln3kE1Z/4qMf2HbyuifvMzq0cMbsJ7zmI0e9/MEXf+KANxz86V/MeczGT3/209e4&#10;78zZ93/0k9Z63MPTu7NXXmOTDZ4IWU7EVd67zIRl5pyIuhqa45RAsz9tGwEawc2HxTgHVtvivQtW&#10;Tv5brI2QEPcvxiwO9cyX0IauEdUIt9F8sGex9AEc2ZPT1ExpxDRGHQIVQTn0ZGAKaAJ2cJy32QR/&#10;fz5eMIE4SvonGAVB6YySIAtFlLpQ9pRtUeAkoyTbn3TID5qxovOBYwnVQBEA8gBP9qpgErVHGn98&#10;QIeLPZ4BNeouqhpO/VAUQCYIAKuQnL880oAzO+iqgvMceCE/SyUYZyssrdYKjULW6ZCcpXi20Rix&#10;/UFpXN+Qioou8BRBkiE0KAdMEZ4JtfAwAyh5laEGAAFwNm5lYMWSiogXGiNJeTyy1b5zCxCBF0mP&#10;hbFqXpyI16EAL9BTJ7IgsxcXC6waR9yEFninBZ0HwhJv9H+QGeA+sopXNkhrCyVDSk6gNqRSRKLm&#10;s0Qz7EJ4Zeu4wY78shx2Ilt4LkIetUiF1O3/vuKvt9xvlVXutxC1jLxid915+9wlllmqoIj5c26f&#10;O3Op2dq/cD2ef8u1/7hp6QevvMJSXfcfrtNu24IR4iqjt2w/SObfcME3fvifVR97r5vnP+Txs768&#10;yw4/3PikHx9i492xXfP+cuxLn3X0vd5x2ud2uod1M19Z1a+IDp8T82+88Js/umHVx9zrlrse/PiZ&#10;X3n5Tj/a6MQfHfy0BRLoOLx7ksDYGnJ37nlz7rhr9tKz+8NgvU+kVebajrQIsMcXvPec/QmlyzvS&#10;I4eDrXfo1Bp81uCzyRuEvb/e1k4LNo0X/ROs4ywmwY8QGFhDE4YOcGMzAoAJ/qDv8fbCVbzvYSwY&#10;xcYWoiOhEHTEZtIzUYbxjqcssa6jBsRYreEYwQRsptRL8BO0lE3XaLYgFQAFBU5seEAcpAO8OP5z&#10;ZaMAk86NCXEYQnQnLAgsRsHmPAM7jQF8druFObITKQhI++WoRwEN/Pc1JPoe8A6TnNYpt0QjSse5&#10;FgFqtHo2wZcfoIzXGnc6W5qJVMWzJkc76ILPpNMnkRV0VbbYjfMvrvAvcwyjmaY90lhwB3gVRcHN&#10;DifgIw0cMFfOD6gOjsFOkUWzpbM4C+pN3U1WWBIcAPJiQ2AEC3XAmV+PHPpEb0o7qEhBVFVko0ey&#10;RVx1NSIEWFxkLj8/ZlAiVZEMeoTcaOOEmEyQImFUsFVbNdOhfTPT6RXLMAjZTobj8UwEHV/tub/5&#10;0LYv+uT1T3zG01b6z8VnnX/dqvud/PX9njJWeDbjtm/vue5RD/rkd961UTVq8u6NCauYrIrVKi2a&#10;e/ERz3vxp/CxzkrXX3zWBdev+voTT3n9CB99i3o84hpn2d4n0ho+K6OxvDLBZz3y01+9PRLvkm1Y&#10;9Y6f83FSaPBZg8/GOYQmpLgXkiWOMgw2AjjY4GihGKF48Ts/G+4BhmIkpegCfYAMkMUaX4xcwAeo&#10;QfNkMaaRKuf8JD7RKi7nyFmHC5yQYkeTziJp1ZeeZSxzPcCnFrBsxGHm7j1gi3Gz6G9yE88tRWJz&#10;LNJJLfFCk1hdFVRKqyedZVOEKfWYwIVSFgMpoix8BkzAZ8DfiDP4AvpqpGwTxMCwm3OfQr+s9Cle&#10;rhKuGMq8uEBDXmiAi2ALARlQr4p49YXJGoAYeH9TKNLqRa1oow26SYGuj3jEI0BhgDuHVGo7TAxM&#10;62jG2ZyqWV1jCldRldWarAl6XBwJ6Aze0RSyODNrihXIKfJsxINFn31LCf8GT4/KvFaeO621sbZn&#10;VOfqjkt6X7OrI7zW6hCZe82Zn3r/R791wT9nP2L9F73+La942op9KI3m3/CnP9768Mc9tA7s2kqg&#10;LfN33fmPX3z6Ax/79oX/XOLh673o9W/edZ3w0UUObYdEH5JpOxjGQ7w/vJIpK/WWWch97y3qr96+&#10;34VScFj1jp/zcVLo400ZZ41N8UYCbSRQ/erNPUgEf1irWAkBNdosUZy0XzRVOfknE6t0ZwzQglAy&#10;RVOVCQicohNiFaVMKqBNOlhDE8ZqCfYFnIUbBJEVoQkilAUsteT0odY4A4toOUmzqLJSxKPAu9Av&#10;c2JtXUx8u6dskQGa7rmRBcxl6sy9C4TKEusmcQDJQMfG5wx7mMlUKw84QmMEpBYvrgBNVdjyLedK&#10;BXvl+Ha2QihNmAV+tLcaYTrR4xUDelCjMIYfWI11ldEzGrK0MdsR2xLFL+1mlzW1au5M2ciEfOgy&#10;OeTR0lFG0oyC7yy8dlGhsxx/G1NR61LXNrG1ulIcDE3vTNBVOJw0PDr7wZvsc9RXTv35Gd8/4f27&#10;9QXORl7PFR7dCs46iSjDo34t+ZCN9z7ySz/82U+/d/z7XrkQnE2QkKcy2ckfAFNZGlOctwafTfEO&#10;mi7slVkjuMRlbabrYnOkGYKZuJFFo1MUS9mkIylBVIEgVriAElcyxMueA1ntXCb5QRM7xMqTdb3g&#10;IYBAfgxk4cwjdOAeZ6tn36zwnF+eTBQzwUOpNOlAAP5ZVAs/UZBwb6czgw+SzSZkNIIUYB7ZvZZX&#10;XKI+U5FfWi7WVaTkB0nLco5PtjlKIKCqnOmpUol23KVwgtLw7BFzoXBOlkFOcgyaUB1BsaLiAbcg&#10;C/Em9sJGYlV8Vta5CRqLMRCrJbsQQ8mgc9BwxOgSwyGSl5pQtKZHtaW3xlgNeRSNmoqUtYOdTfKo&#10;0MBBZl/+Z8D3BDVtTGSNLqPRQGLGLW8BCuAasRhabhIIXAZeuU9F0qXQROaKnjhhxXlKAtk8BZ1q&#10;gEsZTuVmTJyH+PiJjLXStvV2IdIWtnXJP6GNmlDibRuVWa58wPTd1310U1OkPwkswVjQX8nJKVWb&#10;aienUrUMq95Ja+DUqSiLTRXTRPgcuXIBE3CGbcysrKuvvrqnVh0LNs8zkMJaXrQsFic4xq6zVrI4&#10;bGXFEhnAckd3AqOwdfJPQgQSsuE+xAMWiOuUDvdEoQU8sX+pkb8asDKyZYAzCm++mWHRZrlsfy6q&#10;pqjxrIIgDn5EFSgyEtq/1FIqogbjmC/EQXWCAKi4EiJKCcSCyU5nX1xOb3ASUhZLv/yuWGn5/rPE&#10;8QADEDEJtNnwTHFO9MAWsrbezWniqKmL8gknHLY84stFPySMgB+eaAC8iQPQQACOC7xQAz5Ywh1Q&#10;4+Vm+1yJlFVWawCRDk/bKa4AVnv/Zie5jJOJfh203VnvnPPAJgqtohpMvX7Jk9Ne9qULXO6RJb0v&#10;mAB4jQ61XCRp6iM9jons5r0THPXF6cJY20cZ/wC0QQs/JUi5ugdNYnULtuhimgyp4mfmPpmj3EWn&#10;qF2D/wLHR21RDxnmXHH2OTc84BH3+9++fj0U6jHL3N9++k0nrr31Bm2y3/6TQ3b+0tLP22TBrq6j&#10;XG3BWbt+n/uH4/Y/6OwHbbXOQ0YJMh+txgl93kfHVSXQN2991Nt3XdWCw6p3IMz3TaTxP2sjusyG&#10;fcu0KTgmCWRRcVVlbv2AkCAq/liwAqRCe0TVwcQJWFhxaVz4wsMiFjahmhae7JEhrpOfu9gCq51t&#10;sazKnO4Z9bhtQWA8jQA4gIaiAsijshIMCBJxeOLsz1PNgk3xYKM1oBD4A1ZAK/jMI4oNOfngW86B&#10;Idv0y4lnrAJM6AA0AB/tFEwZrynnSnnEZgo5YRXsU69KgSdBoLz1KUU0B6pDCsZi2hPIib50nlIU&#10;aXAJvMITCx00gTaBC3SKONHwGCJhOBQozCTaS4xzHuRnmccA2TLk4Ta7v/Jvw6R0fylpnO9JgQQv&#10;2hZEMx1Oxc9P4Kf2AqDZ67W1a8bUuT1mJkMYl0KR3RlkJPnEMQQrw1L6PVrSHgmWbFpKpMSu6xMe&#10;keZrJnhKmAZGzSQ61iqSv+0wHvVRCrroQd1nWxNg3S/MmuJRdBXlR8FnKdhadXRs2a9EZnJLq6Ub&#10;MP56Gr1srPD9tfcepeZceNiWr77psF9+cFMOBnf85mO77/+9h+13/OHbPqBn4nMv+9Sur/n68q86&#10;4kMvf/LCdt9dw81f22ODHxx7ybFt+LzuhJdt8sNtfnnCzvcbQCPuJnHbd/Ze+w03HXTOCTtPCbVq&#10;u5YNa4WabvUOcFT1R6rBZ23kNqxR2F8XLuql2i5sFmbqDTGSsAhXcSu0+M1ov7jGwytQiFXHuktH&#10;BUxY3oQO2PACmomui5M7xzUohMs8lzXO4NKBNqCEYSs7VihSbIUgFPOfDPzVuOdndbSSUa2BOBRO&#10;wE3OR0o6LChIE8ijyhIVGFWEtiQuAWMQUtKzuHqEf9gR/LIrR1bZOJ/FsYyaLctnOjSLaLaEiE3K&#10;BURyadde4EwEKz2cKuQkJelQJrGUBRup0Jchdo2QLSqo/GWuFRlA2tnS1i/2KNW64LO+X5C2fR2c&#10;gVUKQupJ8R9AedRdbJqOpeJcSOcXgDJq1ZF2ZBgJ2zGEqReaF3ECK0sEWJEl9oyuycdnVTnkHtv6&#10;NCb7nKzKLa+MhKr+rGhBPI26N8qw6MkyDiUiEhDmKl1vgHlrPI2ODT6rhrD0P5Pc/sPXrv2WpT58&#10;3pFbLD1j/r++9+bt9z/10Yf8+HMvbbfRf/tabjv3gy/c5aNXbfGJsz7+nHtGaM6/6jMv2eqcUy5r&#10;g8/mXfmpl2x95na/POFlg0RSt33rNWvuf8vB5wyWav/CnUIr1Khv30Bb+T9iw6p3gprTO9kGn02h&#10;0d97ty1OOTvpz2jC4A+WPisojRQl2YYbbsimmQ0XyqqTtc1VziTI8lzcbrJ0lfyqK+tZdSGXIbNA&#10;4ScFa0tpTbFairSmV/soT2uzTBLjQpQzr2J4Tb2lSOjEyAU2sd5CaeAm7AJiZm8RsIb+jFnzKU95&#10;SoF9peFuAhMDzvJb6JNwokelOJrdlrxsr1Av5FqTT2lR39Nl274OWVxRc2YfOMotkFpm3nLMmmIX&#10;EsmR7ihgpe1bgE6ORshZnBEdJE1VBr5rKeBuJzkwVC0EOBBwNtb3sVUOaVehA6vlS6BctYGRvwFh&#10;GeoaknMRIiWIP9CtjKWRd+SWnx26zxnrfezdW953BLiX6JZR+LeH2XfPW+HZWz66kxnxtlNesdq7&#10;7n/s+SP4rO9r/h2Ovlw2p6tXrnl/OWb7Z1/0zcs+00p47mVHbLvdRS/71WCR1A1ffsXTDrrrsPO/&#10;uOMKfbdlggv2/QKOk6/pVu84xTX+4j3rn8dfVUOhkUDPEgiKssRmozJGLn/hM4ECJRoAsbJoZT+C&#10;KqyJxijqhOoShXISs3gHzWR1dBVtRDQQreAMGyUosjAQgJVjxQv4S1stk2yXiUtQVzK4p7yhuIIk&#10;/KXPozSylwTowOBIaxgPcdnwkDWYCx2Vj7gBLSUTsIzZN+d+RlaJigjDfnmtUTtx6orTW9ooGoBZ&#10;FlKhQEorspDnSCXqt8033xwyiNirfVXkU4MRXfqzijZKtu7FmZUhJ5xwkgPNtZp3IHBW3KQwLJGa&#10;kyaytLRIoDSflZkFmdjTFzqalpF9U+u41tHSMVUzJYvtbctkz4N0YBnT0SRvCLlP1xTqhk0Z8wUx&#10;j3T63QEByt50xdmn/uin5195c3p/Yc/ecsMN11930+0jMcsL7MVz//qNL37tvO9/5ftXLQx7ieru&#10;5qsv//1frs3RlAuvOTf+6983332k07y/fuXwtxz6+bMXHrDRptnz5975P61ly/Pb//23v/7rlnYH&#10;RN0j66yla+Bs/u233Dp3xl23Oxm0/eVQ9Fvvmjd/XvvjvW/5y9k/+sFPzruyxvacW2647tp/3XBr&#10;S6Hb/3npOef85ve/O/P8y+cusfQy40CaAxsYDaFpLoEGn03zATAlml/wU3VNymYZ1mN4hR+9RYhb&#10;UvANWMN2SZfG8pglNljKLxd+Hl1QTtGfIQ6CoEDDxE5aVj430k866SSuYxBSQjWjTWEt5Y9lOwbK&#10;pBiJUi+rqH32Aan41EtRSxAYSMGlzO6p8sTqJJ1CyHb/LLOc0FnZYsBysaXKCShwq/rSl77khtGW&#10;sRURkZ6cyRhwpWsd+ykwAVs4O8G9eAWUsRcTVQhiwy/OtR2A47UmM68yRNzbpYImkq8VXZQwC15o&#10;gJ2AA858BMLNjsMcVm2uYfe4RFpACZHGqIMjUGDUbCUDPqt6zWrBgGk+cI7J0i4ehPZSKQY7nZKQ&#10;Q0EYxBUoHCwCdArCiCE4KRAeHMYkHfoZXbSwDoaC2yBdaNhNUEtBPL23Yvw5q98MGV3weiJLcqiX&#10;jpj3jzM+svfzNnzKk56yybY7vur17zj54gWHjN922bc++u63vup5G6z2hKcfds4dM+bPvf7sj71y&#10;2xfs9rrX77XDs56955euGBkTc647/9i9nrPh+htuvMl666678ZbbvePHN8275Ref+tx5t9313zMP&#10;e+GeJ1yxoBW3/uYzu2+2zgbP3HLT9Tbe6aPn3zTCzA1nfuCFG6y1ztrrPveIC+bMuOWcj+6y0wfP&#10;vfXKE16z7d4n/L7NuaAjb+nc+TOWXsZJ666bzzrmkOMuDaS6+bKvvuNlm679tI02XufJT1x7i10+&#10;fDYAecdvv/Lhry8kNO+vPzr2lN/eqtZrfnrscWddd/dYmvPXHx22w4ZrPPEJj3viOi8+5tKFdtq6&#10;4O+6+b+3zTn/Iy/e+plP32zrlx701d/fjTHn/+dXR7xks2e+5FWveeX2W2z5mpP/FLbn33D+p/d4&#10;5pprPHXtddZYfY11N9v2oB/8JzXedMGndtti421e/OLnbrnVPl/+23ynzzcOyOMf5w2FcUqgid9s&#10;L8ChzNrj7MtFt3hVK1AMN+x3fMatplRBzHZWXMGbzlC65JJLgCrKJ25edq+lH7IeW+E4lkE2QiDt&#10;xe9GWIAF20qPDsTmxprHvwpOgvwANUEG0Ix0XmWgAKULpzHwiK0QmgGYKF2olIQdgIPyQ4S2TrVX&#10;FnwmcEHogCIUVOAjwyLdDPRDLwUS4U1UJgd/QZ3cwuA/GAsMslu96ASVirJkaONABkzI5vQCdj1+&#10;bEDVbrvthj5Pds5SrI04EViAAVgKpADRNJM3Fee22LOCSHACYhIXfjSBZkhognaBO5Z8G39IRxP0&#10;ERwqHfQE8mACFEiYuo6Dl3TIgEj9Cr/ovkVqjGjBZ61uYXnU+hJV1ZZthytSPAhp7+Aw2kSSoTTN&#10;tsCBX7pSv4DCRanGpY9sX/rSl8aVSk76P0CWHDQ2+lFMgtoUkJA0mUClcGoITvQVmNtlPomgsn+y&#10;zlqIGu/83adevcenrnriC3d+3norXXfeD0795dUPe/4O661455kffMVbjzv32vtv/qo37LXdho+6&#10;3y2nH/rq95z7kB3f+b63vOBR1/7s5O/8+8k7bXrv77355e/9wxr7vusdez77yctec8EvL775sS/Y&#10;/qnL3vSb0392xfzHbPOqV++wyaorzL7jwg+/6i2/evTr3n/o67Z/4r++ceQ3bnv6Dhssf+aRr/vs&#10;jc99z7t23vDJa672sCX/ccGPfnLeX25c+pHrbr7VVk9f+xH3aQNcbr7oK5++bNVdd934QbPmXf2t&#10;Q1//zaVetOPTVrj19Ldvv++Xr33yLm/da/OVrvu/C3/7hxsftu0O69357Xe+7vSVdn/+k1gyb/3J&#10;+3b/9A1b7rTh/X5/wluPuXbzHdcfCSm44zcf2XX3k+Y/562H7Pu8x99x2Xm/u2mVN+z7vNaemvPb&#10;bx7zvf/7zy0zH/S4lW+/5Iff/PWy22y/zv1nzrjp9ENedvBZD9v1Ax8++MWr/OPHJ3373095+VaP&#10;nPnPb75xx3f9bs03vPfQvZ7zpHtfff4vfvPfx26343orzrzjvA+94o3fnrHZnm98/Su3WuX6S35z&#10;9b3W2nHXZzwceJ/o4dE3/WGtUNOt3r47aDAFoxiYmlcm1sm/hlXv5Ld0qtVYJE8FIH5TNJ8YTMoq&#10;UMzuD7bMsMUGrEYhBF5AZoARX37AQtyioEU6JxgL5GIPFZcnntFaTl0EQkmngLHqA0Dgi30cwCNY&#10;h7pCOv8khj+ghFaJekZMAFWNdHGjDG3SRY8CAbBd0tVOWSUn+KUgKDCyU9mdd2Z3NPCRYU4sJFQX&#10;XyilqHOgRhyCHTiXElKKUARyyYcYgI9kls6EB8YpIn+YVwpNRkBshO1o0VwCMMEa0Z0aoqAU9UaN&#10;l/uSPxKOzTQaKYAs3mzu+aIBwUyKGhhdV5cREuLJVssZ+q1li2axLdnyFCcAJecwSi89QgLRFJKA&#10;XoO9CnFFoE+jImqn0jqoWpABOgrC63pKu2BuakJgVLboHSfhahVOrdJkqArQ/c0/fcu6j37OUZeN&#10;tHrevDsufv+Wj3720b8j0dvOPHDdVTd9+5n/WdCJc+fe/L19V/eWPP9NHzjqyPe95UVrP2LVFx7z&#10;p6uO3+VxT97jq9fo+JHN0y750DaP2eaI3xqIN/94/7Uftd3H/ziyH96tt173zb1Xf8Rqz33bsb4C&#10;jv/YXpussupLjv3bbf896x0bP3L1F33gx3++eSGnt/3y7Rut+6bTb+0orblXf2a7lTd590UjcaZ3&#10;XvGRZ6+9/89YaG/90Rue+rgXfPT/bl9Q7taLDt/i0Vt+4OI5d/7lk9s97pVfWUB87lXHvujRz3z/&#10;xXPm337OuzZZbbevjZj159/8g9etufruX7kmPYTMmo/bvW3d156wy6MesdZuJ15+yx23Xv6xF6z6&#10;mFec/G8NvukHrxuRyQve/MGjj3r/WxfI5JNXzp37zxPbSeVW+X924PqP2fyQM0bK+nf6W9dddeOD&#10;f3nrZI2QPgbhsFao6VZvH10z2CKT8QU5GCDZUJk2Eoj2JRYfeiMIDNCxolitQSVYhLmQKz1lg8Wb&#10;Jzt/eZoqCi2aJ6oXGghKF/t+gVAC9OjM+JgnHjN+SFCO/cDsRO+AgVi4VlllFbuFsYEiIpIRBooF&#10;SqwlzRbicBWlCyAYRY5aqGHkRERBu28kP5Zo+OyFQVUDF8I9eV0VEXlq43uP8FbiMTWTmoo+TBNw&#10;BTtGm+KXbxlIgUg5tAqrNmMLLCONZMvnrCrc08ARUVqagADLTRhLM4sxNBodRRLTihp8Aw7CoNl5&#10;RM4Mt/RFGXo1o2dbJVkyp+G1MRtmun+Cx6bJ2gsZEzKdIl0jvEtvqhVMwGB6GMsvVkVlFmWYStG3&#10;hQroDM/ByozIcLwMxhI64lK7sD1BL1lNjN1r0TM3X/nX65Z//JNXWeiQv+RSsxdqcuw+e/MD1t9i&#10;neUXSvn6q6+5+a67rr/gSx854siPnXTuDSuttfFaK95x083zV15ttZH4jpFraWej6++REkvOXmL2&#10;8ivef4Gi8a7/KDv/vxcd984DDjjgwPd9/9qHPX3L9VZcYumn7vm+N23wny/ssdW2bz9tgflv5hKz&#10;l3rQyg/tsrfZ3Hlzl3jYKqveM3zgln/9878PWXuDVePwv+S977X0DL5iC/78bwjoRC4FGWq337rA&#10;SW3etX/5639XXn2NhcdAzbzX0qKX20ls/i233nbX7MdtuvkqS86c/cCHPXDp+bfecrvj4a//+z9G&#10;ZHL+yR/+0BEfPXFEJpuuvdKsebfe2E4qhP3fP/3pX8s/deO1Fspr9hKz5l97zTXtLbkTND4aso0E&#10;2kmgwWfNuJhCEigrd24spVZo90FdcAyzHfBUgtTkgWPsiMHsGItVMXLBPVRKMmd32eAql7KCDACd&#10;7NUZh7MCYpKYv1nFY0Yshzv5G9gRl+0SfxBLH+TkUSggFWYkJg6gVOQmKpxUAa7ZBMT5VDmgiZtU&#10;dlYr7CGiOCMmbIosjys+bQyaiNAIglbQqjzZOiGVZucRjm6wVwFVHsUljs4JzlMFsixrBGJrfiZC&#10;2JGhFsIrwbDdB0eUZ62QK8x3KtvpUVU+8kC9jLzZiI5RmEc/KMz6zLkw4C/Se9KTngQox8YaqVKb&#10;0YCyWfPAE6TJMm4UsTsbP4mQTQdNzrgftaLS6sKPZt3rAQ9Y9rYb/xN/qtsv/e6pf1joQXXjv6+/&#10;497LLXd3kO8S91lOXz1618+e8YtfnXvhJZddeOpn917LQV+z7/r3369aeErU3H9fd+Nds2Yu7I6Z&#10;91nhvgtiaWbNXu6+y86+1/oHnnapz58rrrj84p99atfHg1izVlz31R/71lffuua/vvql00cCDmbc&#10;NX8EyHeRl4E/g1TvmeNeyy235D/++Me459/4q+O/cem8+VRiC16t2269ZeQluvOqq66Zca97Lztz&#10;xl133n7XqmusPrLl3hLLLrfszH9d+dfbQm7uzbfc0cETcv5cr1vG/giKnBkz8qxl77PsiEw+9/Nf&#10;nnXuRb/9v4tO+/zeay8zY+ZSS7eXyqzZS86eccOffve3BT5z82/4y19vvOveyy3bLI2T84I0tXSR&#10;QDMIm+ExRSVgrc2ZNpYGPkYlui0ICbxg9EzQ4sisere3eNLp3sr6nRuWSkoU0KfodYJOYB1qNn5O&#10;qouSI8s8N38bpTJKpnjgl8tib8nPjq9Vbb96AQK2QpbBZMZV8BO1DW93gCkUXMqy39GWARZc0wop&#10;wIKDGp3Zq1/9asbK2OxQU5YJiiaPFTK2MPZQuArzQgHY8vjLS2T3JBBRBbJRMcJnYgL4zMFkOa7q&#10;M5/5jABJ90APlMaaSWcmM9nSTtnBhIMacKZenIwKLCL2mnYtsioAt+3YitxqqrhazlCw9tJ+QaWg&#10;FSCuRfYHpkO1yQi1KP5hVk2GnrVdQ0R1MGvK4II4dR+NKWTGVk6j1kuLurwMZXhMwgtz7/U233DJ&#10;n3/iXced/svvHrX3Xh+/5I6RDwLYw47Es4CHhZ52jp/daKsNl73y1BO+dtaFv/jqu3fYaN1Xfv5v&#10;Mx6w/kar3fit9+z/4a9888ufPOSVrz/uiruWX3FFZUZg2X2Wvx+wNnItv+FmT539p59/+xeXXfGb&#10;7x615/N2OvrXMPt/f370vgcd8/Vf/OH6O5acveSCBcJw7t7mBdisjniXWWvjdZY8+9Pv/PS3v3fc&#10;O3d/w/F/mnvXCI6btdITHrfCuce+7ePfOPVbR3zgq1c/cqMNV15i/g1/vOKfznhYAJrvv/l2T5//&#10;rbe/5rBPf/6jB+/2/Dd/67oO+GzWErMWOO6NDJUlfA0ttdwK9/Eldt+NthyRyfGn/OqCX3zlsJds&#10;uM4rPnflvBlLtJcKvfJ9n/LUx911wcffeviJJ33iHbvt9O4z/jvrIQ9/RAel3SR0flNFI4GFEmj2&#10;P2szFCbf/NGMx5oEdIGVmNUPTAE4LM/chhybaAsrqh0pfOc5mTnwx24RTIcji8hdd8E6jGLwCvd5&#10;AGWttdaSDo5wYOLpn00uODCxGHIhh0Js9MqqaHLns8VUyuucQRMRMMseYLR3Fng+5rzpGUDhGzVy&#10;L7PSyxBjK7832FFQAtUXxzgQTS3MrGABVASEwW20PkIccOXsSCZI0MQOEZCH/S+YWcUHyIymnBAG&#10;Ux3MQX8Gc3DAohQUxwAUMtHCcyywjK0iFWJR1Rw7w3Gzg+q4WFnBlUIHb5pPGUbVxGKrjUBMToJi&#10;eOXVpwq4DcqUboFDh4YJiCGu7EyB4eys1h2vQM/VPU4DbV1VTV6rsgocjHJxVMAUSBRFI5BKZUhi&#10;pAp/x5U+ClFN9kuwmNHdEhMPq0/pViFOj3rUCHZvb56OynZbIsGjOOllS1i71f7+i695+bt/+s87&#10;6YPuv/y8/9y64QfO+8IOK9zxq3fv/I01j/3gtivcXYnIxw+9/i2fOuufd85eYbXn7Hf4Ya9Y874z&#10;5vz1Bx9466HHn/2P+cuvuvrqj7zv/Td90xGveNIS8//+jUM+edc+h27/0FkLWnH7707cf893f/fP&#10;t86YdZ9HPevNH/ngrk9e9o5LPr3HHh8689qlH73NAccctctqy8yYe9nROx654sc+vUvH7WbnXHrC&#10;kb9e6007P5H67eazPvGJf237xuc/fIkZ8/72o8Pf/M7jz/77bbOWu+/St9x0+yN2/9Jp71hvib99&#10;+4BXHvDlP9y81EprPHe/971nFycGOD9g788/8LD3b/egBbsoX3P6Efsf9Okzr571oMet/viHrrDy&#10;s4993w6tUr3l54e98kuPeu+Hd3rUEjPm/t+n9zrm3m8/+mWrLDFj1ox/VWXyhve9+5VPXZ7877jy&#10;+y1SeeWT8Tz3qtOOOvh9J/3qL7ct+/CnrL/GCvMfs/vRr1tv4WaEU3ByHtYKNd3qHXrXN/iswWdD&#10;H4QLPtEr4X5ZyexAwa+fg5fNINgomeTgMHZAazO8wnQFvlAICYpkxARrmGgs5BzA5YHS4B4hBVZx&#10;pi6hi4IogTmIBEGoQn4BnqycNFXSuZwLyYTJ4CHpMBk/J/iM4z8gCA8xsUEVHOdxxRpIu2ZPB+wF&#10;HwBwfKRgu2xJD9xQR9mwnt86UEXXBbLAZOhg0l+4QTRDzvkGsNDhZcUaCyRxifOUfguCpF1L9IN6&#10;4Qxt0Sg4TJNhrECcKKKY/2QW96BSFEgmG5ihr2pwlhrPI4LKmaTSYRpYE+qlbqQRJEmlpBOUIAMw&#10;KCdBdYEaHgGjtTDPaAcxFrVWsRcXOsFbQUtdgE6YzEgo98F/gDLOQUx/KT4NBm3BLRxGVvz/gGm/&#10;OSupaPL6A1XV5heFX5VU7ytWaUvNvNuW7Lw7r7/wWz+64ZGPudctdz3k8bO+8vIdf7jxST8+ZN3a&#10;5q2Fk9v/fcVfb7nfKqvcb8RAXvwF5825467ZS89euO1I0iOQFFwg4duv/dMf/zlvxUc99kGxE45c&#10;8+fcPneJey3dw6mWd5foIoc5N11z/fz7LfPz/TbZ75LtTjr90PVHGjHv5n/+/calH/ywFerb0VYk&#10;PocW/D73ucdGfPccjv9r6T3T07oik+xkVjJXpDLK1Df+MTNKBf0+7n3U9VtDxxd/KDIZVnsHK70+&#10;qDX4rI3Qpu1o6GMADapIDZ/5yxLHwmiVZYkDfei93HOZB574SMFqAR/UVPCKFdqSzBUJCskMAmQA&#10;PXAVTVUO4swczfkdSKI8cw4BSBRXfY+SDmDJTyMV2AFtqAJiY0AE3cqp5PIDeSCIeumZEMlWFzJb&#10;feEPWhxwIecbhk4ValQ1KAvW0xF7aNhQ8FnPehYG/KU5E7sKeRR/OyCPaQ8EzDFWKaI6giIu5j8S&#10;CKzxG0Nw0EBqqSKDwg8rocPRqeWgQC2iqgSAiLSc/9jaxWWpU7WKas2J/iyVFhxQiGAJ0o3TUNu5&#10;voiiPK0tw+VvGhVraZoWj8DS0klYS3qfK0rO4iMYmZTmVLmdP+fXRzzvxZ+6/onPWGel6y8+64Lr&#10;V93v5K/v95Q6mGltYCfIkjEWmVchWqf8Y32vR5WDvf6f+/wfb/Gt7+4/omRrrnFJYFRpj4t658LT&#10;rd4JEmPvZBv/s95l1eScVAnEqgU68IVnRrS6sBtyRWKACzhzAUDURRy8mO0osdj1yopFleKMIOdR&#10;smaCGlm5/YI74JrExBnEB19F0pGiS4Pzik7II/c0XtRXMGIV60hnRQXaFAw4C7BASkV0bDk8JwCi&#10;LMOpTs7sTBGE4WkQmEdYhUQZ8qj9WHgT3BC5o8OWGqiXiuJm55GbnKyAbME9MCX7ZraiCHaJckvQ&#10;AMQZOlm2o9CSk+mQR1qQX1sXMfkB2QR4liW/NiwKe53gUcp2GkytpdLXJX+5T5+SM7SnCyLwiLFW&#10;ZFIH7miVZbyVrm+fffYar//cZ/fbcOkrf3v5batse8gXv/i6FnCWQdV6jVb/Qlg8CgOjUhljhtmP&#10;fvYeb9p3+5EAhOZqJNBIoCcJNPisJzE1mSZaAq0LsLWWisumr1l3KV1olaIpCdKKq1PQQK6sfIxu&#10;EEDJlnQF7YOVw46yGVhQkV84RoqCZV0PDgOGFKmt9+gwCLJ7FtATzrN5GI1dOCyKHBxCPKyHME1k&#10;KP+CnavmSqf3Aq2SHjCnuJwwIoWWbe6lhyuIyuYXjLN4JhDZXJdeemk0dgSlCa7gKs2kYxPrCtFy&#10;PqOTyy5oFGP88MQZiIVkwGUcJFW22lTNiY31NtbJTtAKP2pXiqVYRVodOaRduUKtUAg8rV7Zb7bT&#10;iCp0ahlKenqkBsLK30lGZl0a0sp/EVT1Udv2as5SD930tUd/5dSfn/H9E9+/29MWbjbR92uYfsmL&#10;0zeRcRVcerXtX/OcR3aLAh0X+aZwI4HFTwKNfbNNn1ZXl8Wvy6d+i/Jlz6GKwU58AKsivysO77Y0&#10;s4VYPMGhCjuZeWTje0bM4BhQAEJSkIJNKCK3syifYA5uXnRsPJMopWxLFs0Z1MLnjH+bGz5YVG7R&#10;hIEy0qXIZm8oaImGJvoq29DzzQLRxBVyFKM8UwUvLoZIHmkycAKzmS3lHJpxR4OWuH8ha0cujKEj&#10;2FC6snAeUKUirAa32aJW/uxVS/+HGjSjOAmwewJGcBvjo/zo5AhtNxK1i8OcMAKKNPRRtosvQfGr&#10;U9z+I8iyBXMy42FGSkIdpfPDE9OqvUIHaOxoK518IKcq4h5Xwx9FWxMYCkrKVnzaMrSKbgzZpAQW&#10;BEIFWQ5QxVV9W6fOm9udkyKi3uFdj6/tsCQwrHp7FMtilm1Y0p5u9Q592DT4rMFnQx+EdQbMApAW&#10;eAGU8LgCShwGwIXfUZL2d4UeIAmhjtm3VoglUMJfnhVSfshDHr9MdYyV3NFAK5lhCE73UJedZtkx&#10;QTpLIwcvCM8mFLRTVFM8yYKfePcrC4EhnpBMRWARPm2iAuEbdkPoUDbFs90/TGarC4CMgoq/v+qw&#10;DSpRYmEPIsmmuIAdsKIU7IU+mCL2kzNZdrIlCDWCiYAX3hhzc8A56yqjp7gHAaSiQam+4CdoldpM&#10;EQVVCp9tvPHGzKPKkoxY0QRg4g0OA3PdS1933XVjvcW24xM8gixhMihQqIRoBoEXnmpC/OvbDo5M&#10;08FqBWG0Qg0SULyou4LJptxomxiGpttKNqz2TkzvTXWqw5L2dKt36OOgwWcNPhv6IGyDz0wE1F2M&#10;aPZ/Z9ezOYXtFWAIF50WpOIpLAVkgGICCKjTQBxeZUCSvSeAEhiO9RD6sXsFi57NJuLwDtIBPRAb&#10;iEaZBIcF5bBy8voSYsnFnsLM3hzRpakXKaZA2eza4ArgUDU1lShCCiToDcaKUsQvJEdTRTHGbY7X&#10;WjCKX+gttlSoMegnyqRsSMYtjKcdkJSD4UMqSrjihQakChTVdmJhM+UApzgsSwPnJCjbkWBPwYKE&#10;CpAqSKsGqvy1/RsjMtgHBPvLJKpSmsvoz8JGF1yl9k4WSSIq+KxTnik3+AbE0HRbyYbV3gF11yJG&#10;ZljSnm71Dn1YNPiswWdDH4Tt8RnURecEgkA/jss89NBDKbqoqWyKAVpVDWTZT7Xs8l9QRc6XpK8K&#10;4glGCUCJiS0V5ybqq0xAVbue9OiKqpmL9qhapDSjWqSqgkrVgSy5UqkNVJk7NY0t0gV9VvGQIon4&#10;82uLXXKQGQaNGsw2rYCdWugOKb1o2gocDG+qiJE3NOM0JqWEWFLFidkE+Gz54SntICWfxBIk0X1S&#10;LpJpxXDF86zIs9GfTfTL1qygEy3hqUB/uvXysNo79L4ekq/o0NvdMDDlJcAZiwMTbZYd4Sm6KJxy&#10;DjrEFsARuOMCvyA26rEs/yVoQBEuWXef/zKSHjwkW/UcJ4kl7LE4UAcVRTvlPu5TAVs5xTIgLLq0&#10;4B45S2hCAWFJ5KCWDCU/muiwAEq3Hyy9F1czKfzGbJBrf68EMaSWVErnB0X5Gz1iWLXHm7JxRNOo&#10;hEaqSFmGS6rHhHAmliKHK1Axcs4T/ZD0yDDKPH+zw0hJL/Ar46X2tzSz7WgqQiuwrCDUKT/6GgYb&#10;CTQSaCQwZAkswZl6yCx0rX5YH9zDqncq98Vk8mYh59HPGYubPB925kX2OwjG1hgFhAEx/MZyNnag&#10;klLAkJ1sxV1KLztTJP3YY4/lQFaO70xz2BYdBMTZC9ApcYXyQ07cv7K5f9R1QSdsl1RcNFU83riX&#10;Fa0bBAYM4VaQKfeysrOG3VOlKyJntodFBzACjzjY8RvDgCoYKykLeYyxh37wgx9kaRWbqV4xBAra&#10;YFYQg01ogTbuaMy10tNkEQ/OLSAoRlvEVS0zbzPEE0ihdUiplAn4Ix/5CM4d9OkRPRzTMAESrOMT&#10;mDXFHBCdrX3xkHMayltQfR3avhqdEsNkrjJ+psnLNaxmTrd6J3Nemjp1TbdeHlZ7h9vjjX2zjfyn&#10;rTZ1uGOxqp7RBTbKB1PgCd5XnMZsNgFS8P33ojp30glL3Mtk42XvwMr4+2f/CAAFnnvCE57g/CX2&#10;Pqogf7nzg2jADeTEhAdF+St0UX4GU+jq4osv5svPgw2m4TjPl1+NCtJCcfnijgbzsSRiyTmVUBqs&#10;Q3FFsQfVOT8KQnL8FAzE4AhySeevBieBYtzFsGf/WHoy2MgvwGSrNtu2gVO0gzznnE2OeagITWAO&#10;/OJSBh1yAgvUg03tTMvdTSkxpOybZRcMDQTdiAs+g7TwA5uyDov39AjbBx10kDgA91oBLAqkQJBT&#10;HTSJbeJSiuUUOqRag9gIGVed3Pn7nii7WEKHPvAGzsCw5pDpVu/AO26RIDjderlTe7vo4zvFNi0S&#10;/fu/T9koAKbmNd1G4dTshcnkqizhbtjgqLuEW8IoF1xwAd95u04wd3LYhypst2GvDffOkQR3gCE2&#10;PsY7ru62vQAy7HbBicrwpgkDd8AapyfBKA4aFwTwt7/9Tbo4AGDLHraqk9lxnHRyTIQ2mxDJKNRR&#10;cRiL3z0AB8cASVy1YCMyAafotAAmdlXBB3YUY3iFXUQA0EhBkDKwxorThIdgKWRhIBwqS+PF2YsZ&#10;UX4wEVfuGXNRUwS3MsvG0GlPMjozu2PkLFEqPTgPHATpygSESYnaxfoJDpISTVg2/sj85UIEzezj&#10;mnTUYqUFKBWHcSnPnM2QoFSJJX6zZtPsG59N5kAael3Tbe4aVnuH3tFDYWBY0p5q9Tb4bCjDb2Gl&#10;U200DFMW06xukCXbVcAcPKgoyWA1yi2aIaDKJhdsggEKBgmfLVoirmZwSbbRlxjVESRHd8V2WU4r&#10;CmID4OCP2ECLj5cb6EpZpDzN8MsU4BHdm3T3VWAUlFNUWQW7FACUzIXVMBxnr2IzLU873aSUIlSG&#10;FGAc0VhX82UFdYFclGcO/YQjuegVHtAH12JRDQUyyY5l8VdLIrRq8w73QkdpCgFNSFFQZ4nfnGZD&#10;bzDNnW5z17DaO5jeWtSoDEvaU63exR6fNfEBi9qruZjyW1XSBMEAT0yB/LegB+BMoq1obfrF+4qS&#10;KdY3v7ARHyzQjckyGqzgIekUV9RUYj+Lt1bSYTXmRWqw6jGReYQCVVxCF8sVP/dsclF83ZLfVc0c&#10;xBMGkiEp1UQUMs2VOIbyNGgv6a2ojqYNcsrhAfJQ6VEuApQgGrSaAM+wijgcxqnO08JS6lWK2RQ8&#10;LbXAnXAwY+4+++xDUPb+KEWqnbKYjrumWY0EGgkswhKoTtTV+0W4SRXWG3y2ePTj4taKHDHO34ux&#10;ErDYa6+9QJPy9RbDXMIPtTzqq1zSQZOkB6y48ZeBD9RLRGRRjCWdFxqNWjWSUQbVsUUilVoCetxA&#10;M5RYwTfZvyOaLUjINhnMptILxvJUpZRbdFRaVB7JwLPNQaJiAlSR5uTQJ1ERvNBsNotg2ihRHu7/&#10;9rkVOqA5QYR83aBVIkpz5HQjsxuJfOn4tO24446MquCXRAT50jnBiZGUsZhxln6RHVaNcCqfswQE&#10;4Llo1xa3UdW0p5FAI4HFSAKdwFmxISzqbW3iA9r04LC0uIv6YBoP/1WZR+HEw4xxc4sttuApz/eL&#10;gufDH/6wIwSgFqDKBqpf+cpX2EClB58pIl0gpF1t7SXGOy1BA9Lp4bhn0TZtsskmUBFtU3AbZHb8&#10;8cfbw5bOjPaIcxujHvo2nuVDxheNBo5DG6Mhzy3Qh38Y+PL1r39dBigKb8ypKuVrL/7AFrVuVGGb&#10;/hw3Tu1nrzLb+osqQEGMpKgFyMxfOI9/G1Jc6KAlVaCDQ3GdDlnSBPCLJZefGRTF4UxFjI9wHozF&#10;JY5yUbuQEmvJr5+7GI9+SkEWXhyiCde60CElfykLmXoFH4jr5KDGn++oo47i34ZJnABkRK35ZALV&#10;QcaspWVfkqLJG0//Treyw5pDplu9021cpb3TrZeH1d6hj64GnzX4bOiDsM5AzGrMmrbLh5PYHP0K&#10;FxAUyd1eKKJ0LvNgEI8rGAVOgj8cNw7TCAKwvyvFkhhMeWAm2A6cguT8pa8CiYAhLvCx6z3nOc/Z&#10;ZpttHG0uzgAyA3ckMvMJxnQ+gYIOUxLeSGUlP7sqZRhzqp0pxG9COXijaWNaFVxp+wx1OQpTbClQ&#10;BQY5nAActL8u3ZXgA7VTp0nffPPNedQpC0vBW6Iv6epARlZaAAt9IQtQI2iFAVAM84IxmWWhSedQ&#10;CRpApLjBEZdgCMGtYhdAMahOcQ2UDiZSDRIXcIYOvz2YNVZXbAsFcM6BtuecBlELomU1EMQUQ9pp&#10;f40pN1ymJEPDWlGmW71TsvMnnKnp1std2ttWVbbYOGY0+KzBZxM+m/ReQXmv3ABkHP9hF2+gTbng&#10;JIiEosvlNCSYTDqQwX5H7QRXZZcKUEl1dFEMgmAHfCPykctazkpHlg6M+oreiD8ZNZvfqOsgKg5b&#10;aqSOopOLKxvERpkkneESHYo3QA0bcbS3JQeABffkYHVE4vhPLyW/RFyV0IEYK0E9MCv+cBFLMU3C&#10;hYJM7euBFOskQ6Sy0BWagUookMZhhx0GuqEcCmH+yCOPBEk1mQotpliJyiYqIn/Ll3fwWey8LoD1&#10;DW94g19xGOhgXkvZcLOFb2Gy905scjYajmYMTKgEGnxWxNvgswkdad2IT7dRODmCzqqcZXuq2ekL&#10;jACAaIMAGsgMEqJAyv5krJB4zkayJf4xBxbFeb+gkNJMKUEkaXKJ1vRXLXmU9C7yz1BsFVeppVRd&#10;GCg31QDPsnKzlsZhv8ApfmA2++DEZqcP6i64s8SWhk/SAJsYeVk5mUGhMW55oB4iNqGlV3OWPHyW&#10;tkhMFQGIYS+ObnRsAlGDVv1lynT4JmMrrzW7pvFOg03pz1K2U8MnZ6wuurVMt7lrWO1ddEfIeDgf&#10;lrSnW73j6aOBlG3iAwYixqlOZApCse4iAw5sG8ukCGRw7TrvvPNgFJvNcoqiEypRimlXDjuKligQ&#10;JIgkoK0EUcaDvoqxgpDKMUqhVq5CSkqhLz98E0//gnFDkwIMUizpeerX9mzUZqGWxPB5zjnn2CMt&#10;p0VJYdakshJcqbHJHG7THMowIMxuukFdjJKAVAnPpOSTJ+eRhzeVOq70/e9/v619S6AoPzz+Z6yr&#10;fukRE/dAB0mJCBHut99+rL3EHrb9lhjPqT6+G/4aCTQSaCSw2EmgOd+pfZe2akoW6a5v25wpCNoK&#10;NoJCOGadddZZnPSZI+2Rwc/MeQD8yaJjY4aLX382KotyyA3DolAAbv7MjsEfARlgygEHHCDdzmFF&#10;6eWGD5Z0QIftMtttoKMIZRK8AuXw2YoeK6CKG5l9wlg8eZupPUAKMKL0Yp3EMPp8vwKqMGmPfvhS&#10;WyDLHGruEa8vbmr4pw/DEh0Y0OmReAIRBkyxjLlQo+BKT/2SgHPYeNdRm6lLAAFfOkZbbQza42F2&#10;xhlnCHdgpQW8nGTFB4644D/RFVzxIF3atSOOOMJWcOIMBBzwn+PJJ5utzuA2bmc77bSTlgq80Pxt&#10;t902+sio9xbpwT8s5oclt+lW77D6d7j1TrdeHlZ7h9zL+aafmlejTR1Uv2RwB8cUdDJ0fNalf0EE&#10;6h9YQcghvZEdWd/61rd+9KMfFZPI3Mkxn88Z6AC02fheqCaoxHWMiZDPGZjFf9/WEtzk+dHDN8CT&#10;IuIJ4BK6IqGXwAdMJhtAw5VNBioowQfo4CrqOviGtZFWjNs+ZzJ7aoAyDIiOFhBByXkfanRyAHBD&#10;E+ZgULDJFvyYBBk9opcC12QAfbjBQW+gFexFEyZKgKFWiICwAFtm4CpaK1XTn7n3VgrJpP3CP8ak&#10;iJYQxyA6FeADxfif4VBF0XIxUAoUzb4bHjkGgEtZ4COgKbQTdKNlFCgK1aUI6Jk4BuAPqzzbxG96&#10;RG6goYCMcoT8oAbhtKIz3eauYbV3Wg2q0thhSXu61Tv00dXEB7TpgmGNwokbDYscPgNl+J/BENyw&#10;OP7zQgMy9AuNEbwFafGUoo6ix/KIji1Yk9YH7oFLcrAm1AVd8aaC6sRRcvwHRIRAin+kNmNPtFe+&#10;PS/oqCASibRZtm8NAqOggn6o8YAhMFFgJjpwj03I5IdvUIBvMEP15dwnMY/x1qLlgiZDn1MX0BMt&#10;lCrAOE/1slM4Aa8AshSBFFUH5NG9FSQNvVFxIate2Atg0ih+ZmAfbRzslROiUHCoABSraSpFGUvS&#10;Y71FLSbRuKDFYBqNYCoSE6CgK3GmMJw8RAfPJf/EDcvFmPKw5pDpVu9iPIS6NG269fKw2jv00dXg&#10;swafDW0QdnnroBn4TBimnSMAC+ADPoN1aKHAMkq1cvoQ8EGDxZIIxgE31XhJjmIegWXSa6ED8ZEv&#10;5tSgFqSSUvziiSZG0tgrg1eSuaCfiK8gYPkLNgoSSv6qtrI4ogVdFcAUmgUSpZSU4t3PdMt1jL6N&#10;ls4j29iGVZuZ8egHMeHXON5VoVWakJQgtsJtFHVoUg2y2LKi0pzZWAT0jHKuwWf9vR7DWlGmW739&#10;9c6iXmq69fKw2jv0cdLEBwy9C6YvA13Wfi8kn/qcGUBA1GBuWDxpnkQJJEQg6IFiifnPpl/VzSwU&#10;kYEiDZKjTwpIyhX4YrvXaKTioBYkBJEkMdNBQU7ySHSFjvwFt0UvFVwVVpMzFWXTjeJCUHgIcYZO&#10;MDRFwlXSc5Y5lzKGUbualTMJ3LDeBu0RCF2XnC4OZzzMpCc+wKW4DFzlGD2ZR0t8gOp4pFE9UjrK&#10;EKc6THKAQw32ZSAGZ+2vUU7tnL6js2l5I4FGAo0EhiqBBp8NVfxN5Xd7xbVKAmqBM6QzVvKOcgM/&#10;FRd+2IJDGHQSbZArSiNF2CJt5RXUFczkck/HxnxZjUn01F9++rzyC8CKbgyUkW4Pi4CewCy/cdWy&#10;S1k5EiohAvANzzC7vPLEL/DOjXRuZO9617uwVPjBLbBltzYbZLBgJoTThRkedXZ3E83g+AThAhza&#10;/FUpBMZEmzgD4MluZ+ySlIj81fjJ2ZsXw1qBK4CMtZS/Gs82l33UGFs13GU7X1pJPmfw2Wtf+1r7&#10;dLAgqwIUZtLFISsn9SRPvoKMmxHaSKCRQCOBRgJDkUBj32wj9sVbm1ogS5DNUIZdtdK20oYP7PVA&#10;9UWBBKnAH7IJhHQ8AJ7BMkgImFh77bV52dvWPyor3mA0RjaeoGATT+AwpbhzwR80T7ZgBYDsSctd&#10;jLJNOjDE01/ogLhIwQTc15j24CSbTdhJH9aRLq7TuezshnCPdHiIY1aOxbQrGz2cbPZm4yeHLGd8&#10;eikhn5R86HMU4yEnfAH0QVCcgbgBOEk6wyt1YCARlRXPMwQ5qAFPIi7ZahEXnYABAIs1k9ILyDvt&#10;tNPk9yvOAH3NUbVsYJacYKXoB6LjKqeZEBjeCITpMx1Nnra3tYUvyAtiYolk8KNFAiCOOeYYzSRP&#10;rWNWBv6myAgZ+hDtg4FhzSHTrd4+umYxKNJjL5dv0eL10ant+T4sX7mdsmXtKM4etflh4laT1Jvf&#10;4qmSCTCf5Yvr1eCzaYfPptpQbjvXABagGDUS0xsQBjfwi7K5Bp0TSCHkUFyk/SDY46AKoIQHvXRb&#10;SEB1TsyEWmiYKNIcoKm9MJPMIhPhEliH6RA+g0LUQs9kPzAYhfaLXz9wY/YBj+BC/vKAoHphMsgP&#10;fegK7HMOknkBIIN7VEGbBY1x4cresJz6abYgLXhLfMCBBx4I80lnWJQfMpNfJCZmYMecKECPxf0L&#10;xBRYCibCfJR2WooUBkQkZLsNmjNQLMRzfkBmVQK05QfQhmeNhfac+Jn4g/Q1LAj2oW/vD8g19lZP&#10;RcJqF8c+4BWo5d6XqFXgj1Src3oh1ePCMNXG2OTzMyxBTbd6J79np0KNo/ZyPCWq+KzmL1ttReaQ&#10;0Ky+9dUv+eRvTanSGSs+a5u/bRU1fJbWxabR4LOhDchRR+EEcTaseieoOYsiWbgEPqPfArwACCAJ&#10;3uJMBjmBL4Iu4bNMJYIfQROaLZBFIvBEG6QHqbtYA5kRIRIHdwY8EQXYRNtkBzJgBeCDRUo6WyRF&#10;HURIIUcFVT7UmCxxguDqq68e17d8umFSnIG/WGJ7DehRdVAXHAYqVU9JUnWiB8rRlskfam6Kn5x7&#10;4AzcFMRADhzp5DEZ2V8DvpQOflXnLNZJpljp8Cji+cCtDeMyG8aAW4rbKOSggw6iTrM1GsS26aab&#10;OjZULfHwy+Cp4rOQHetcvCgOwvHwPKw5ZLrVO54+WnTLjtrL+Xir4rMEErVtsnnJoxJClPe9E3ga&#10;4IvfHz4LMsNkcUFedPtxVM4b/VkbEY06+kcVa5NhPBIgf3osJ4KDRDZ6gH5YNumQ2DRtY5HPuDLd&#10;tH4XZm4KAwVjZQLKi11QUYIDCv6QHvxUrSLTQRJTMHSKar06WsoMWJ1BQi1claozA5a5phVOlUel&#10;FaZRm2sQAj2fkIhUEZrwGR0YfLbyyisXymAlJnPAaOTgRn67r8GysGPS7SoiEEEwAXMwDzbWWNuX&#10;2OG2Ez6j20uoxHi6eLEvO6w5ZLrVu9gPpLYN7KWXW/FZJ1mZbD3KR2P5UGz7gqfe3nHVoHqnOgmb&#10;BhNWVdyRB1XLFKTTxAdMwU5pWBrRcpECjQ49lpvYIjMvJJqyTBMBKCWOMpAlEqx5XaAZsilbvhep&#10;wfLCZx+KXIioMc7+SSnKLRo7oQkF6oUr+YEbBtlQljkIUo0c8HmhpYrCqrqo/VgVY1HNBJRAAdut&#10;sagGXaW9bijqDj74YPbNqMeCtGgHKbrEPVCw0RrKlosajA3XfrnAFv8zZdN26Y4NYDD1CPDVQIlM&#10;n1SGuBWpIBZBvUIEyhTcOh3nhPhmjDYSaCQwlSWQKaLMLeXTsZXn6PWT7t6MlKPwOrUuk1XoK5i5&#10;pVDoUSaFSOtNWwr5cnapy8SFybHW2CNjUypbM89Oqe5YzJnp8s7XWi5nNqcIbBKQyPuK5ib4RjoD&#10;ok3RnO3tXS1kzReQExcxKITuLXNToAYQYzdaW0gErJTJiwOWkEYnr7uJEiulxDByTYNvVJ0DOrGh&#10;LkGdPPdFEnzsYx9DKukYk8e2ZEIsASaIJ9OWG4oobmeUf/vvvz8Xfp5wHrGWcvbHPBTFZAkS4RlN&#10;4ZbYXn755XHLQU0oADusFsFSTLoIsvamOfnMhRTlUZxl1oQFXYktZazUUn5v8ByvOAw4F0HDPVWF&#10;djEW45O92GYl3PVQyPa8QBvzMZxHwaZFkWpmz2rvYCAIuPfeXMyHddO8RgJTTAJt0U8nHk0m+crN&#10;xGI26AJ9qsgss5z8mQDHJINO+KwLkfIlrDrXdMBnjX2zzXgoi/qYBlyTeVQJ9C5YaMNJREIIgRu+&#10;8/ZNhY2cDWB3e3AEaqGU4s8uPoCHPjgi/hHAopGCeHbeeWcnCrD3cXXndqZSm1NQbu255552mnAe&#10;gM3SuKl5w2Eve1iAPlTltnjlXib0UqwAdRd9kuq4tSX4kWcbDGSnMZEKsA4UBZ9RX4kYQF+lDrUE&#10;g6BG+Wm/+IGh4C8k9OIXvxjWtPU/JERENII0dngTFiqd8z5sBKUJU5BBmII4UDTxrwpeaPgUXLnv&#10;vvsK/7SXrK0x2DEpzGKMIBYaNcBOOgMlyIg+lzWhBlzr0CFJfnhgpRtxCeIP4iqnXoIlFk/xmQ2B&#10;1QIXaiNUV/Wc62TRaJs+6jCYDhl6H+qDlcZ0q3ew0ltUqI3ayzIEPCVn1Pmd1N5mPI84PGi+2dWU&#10;YuL1t/XtzidZyJZP3HzQFgo9yrBYOWr5WxX2+RQ0QcWx2CcuhiXye6H477G6RTRbg88afDZ5Q3fU&#10;aaWw4iVkhuOMD8ccffTRcAxdlIlDCnjhzE3KLT7y5iBgBbQCzpTlsiY9vlkgGs93aMxEAzyBLNlr&#10;g+5KOm96rvewCB0S4AKRJM4A8jPRSHRlOlOpeEloiWsXlJaNMzL9gWVO6pRB/AFsF8USOAX0gG6K&#10;28lCqeLJAQYBlNgW6EBJVmYim1moghMYxOYoKpuiKZIvWkgOwUxDUoRVcsWDTc1NmT3VTjiwLAxK&#10;FDkpIY8yh+ZvYgLwXPz2oix0gWKOh4LM7MehLvEBT3va09RS3aK2Ez6rDp0Gq1Wl0ftQH+zrN93q&#10;Haz0FhVqo/ay9z2arUwj2Xa75lIWsOXy5SmPScYUUfBZ/taGdIpEVRbjaTGhymxGlV6dB0oVoVN9&#10;1En7lUpTsMyQwWdmfjc4LPgsB9ktKr3WB58NPmvwWR/DZsKLeAnt4EVfZZoAXCAhSikAAgLj216C&#10;LvMmA1igj7eXVim7/8cGagrIBrblNS62OZNXvilDoSCYoJY0r0yC+dQruKc0vhTM01GFEjzkon7j&#10;tp/aEbdrGoAFIAJttu2A3lqnsxT88Ic/TNMGXMpZxWFQLJ0fEAlolgkrNtDSxsgkYkl6sJoaWVeZ&#10;UO30xkENkEXE8fO+VrvPfV0m31FFsdhnKINnkls63eqdZPFOkepG7WXvuEnG9oomQBMjnbq5MYrz&#10;zGzl8jd+qFGz3e1/O/JRV8LM86aXIlUv3iqEkh4UWKYaRTJ5ypb5qkwpRQlX5cQ91V08zOTk0xKv&#10;X+nFJa6a36Ns07i4XqMvKotry5t2TWUJRBFlTmHvAz54rHtXmeeoqQo4ywvvBfaKcpyC28rRTJkU&#10;/KU881WXSSezQ+6BjxI9kCmjOndUwVmwV6BMyObLL9NE9FL5G1+0aPurOdOWfMimrsx3piEwVLpD&#10;ze2dKyyAR5p7qJTVtdCPy78JC4wTuak6c66TAGjp8vGKFAn4RK5W7d62aqSXoxTCkl/bsNkXd7/9&#10;9lNFuIULy1wZtzMSK6iuDJIaGqtO9FN5IDW8NRKYbhIIejNhsiTQ35swTYPBTGXyqcmkNvuNKrHa&#10;l1v+VifATF9Vz7YaKCxAsHbTperFW1XWtuENPht1KDYZhiMB7zPvLh7xUWsDKAFJwUPmAlCD77wp&#10;IB9Y5e3lXO8qkCjcgyAsgLaHTYxkEt3QvQE6zKAJ1SyPPD399NM5++dIqKCrhAI4coDJFawpVQe0&#10;QVdwjyjIHI6U2QrYop3iNsdzP6RkBoBUait/Dvv2y5DOLplgVQbQI444gusbPRmlYMAZay8OOfhT&#10;ksVMySRqk143HM6EHahLu4A29lnWCpuZMen6az9e5wGwinK8k59vnM17UTB309ixC8c1rUyvjMJE&#10;qt6qlLrPmNNw0hzO+9DU2kigNwkECfkEpWWP5sz3m5SaygqxvLw1hDTqG139oK2pxDJf5UpQZwGF&#10;d9tCF565l4/e1qtT7amo9epNJItqrsa+2abnqov9otqxiwLfXeQMItCWcXjn9q4p4h+5xoMyEJsX&#10;G1aDVzhOuZGNDz7A4dVlnoNXuNuDJiIDRDJmZ1cxBFzvZeYWRkGVQMWkAyjcrQAXaI+DvJ1ppYNB&#10;1FF2rwXFoDrubs4wwK0ITRosrmmU7bYNE2QgFgEa4xCmFEj0hz/8wW66bJd8+fEDFYFx2HOEwDvf&#10;+U45BQGYkhxvAOeJM5DTlhn8xri1gaE2zhVY4IQAEyt7LkinsaAbOph8wxveQM0GwEnHuZnXZzEr&#10;BjDqiE/Gzex8gaaqtUXYhBRAUJyBUuZK/nCUZ44/1xZQVdU4Af4CRuV0lhSGGZHFxuKnOvm2dlY1&#10;JbPwqDP7ojAqB8PjsOaQ6VbvYHprUaPSvZejKa+qwAPOvJ41vXhe2OKmVkM/xcJQMFaQXzFZlvz5&#10;QPWJq0hxdMsHqhSzUAFqwYJVT7iaXs2jsptS1b5ZhXopkgmnGG0XtT7sid8GnzX4rKeBMhGZuswy&#10;XnUoQYQmbAFX8V7//ve/D1Q5uchEY5sxMZiUVfCWjSpgFEgOh2IIxC3mHCemPZAFSjNNUFDRYMEr&#10;8tA88biiwfJieyS/y8tvg1ZOVxzdOKs5WsAmGuIx1cVzH1SiWBKC8NjHPhYnQiBxDpOBaDEOwj1A&#10;GAWYuYkVEo6EqKRjUqX8yaTjAQ4D+EBPFHbYYYfEYMpG5SY0gdUSFLOjR9l7VigDtzCIc4sttiAK&#10;DJOG4AaiEB+gLfGiw4xanCJqN7W4m4CDrL3FokGAKsUDZ75y/oFSMCJtGUWd2FL8o6zJdG+CWOGz&#10;avzmqL3f4LOaiKYbThpWe0cdmYtlhlGlHRQVPVZwjCs+HkUgRQ0WPJf08klWzV/DZ+Vlr+EzX3qd&#10;8FnRpQWuZdZKja34rK3/WZgsyKzwUA1jWvz6usFnDT4b2qjuMsuAFBAVR3W2OViBPRGXlFV8Kcwy&#10;AAS8UsKt2RBpueASpwvYiiKzhomJQkh8JdgEvQFk+XxUqXlEETDIFcWbSzpwY3swCEa9XvsyVZka&#10;GA3NGtRa0SpldijuX+7zrZlH1TlRqTKDSC9lq3NlSYwBAjByE3SVbBGUX/u6AYVwJ07yzZoW0Qg6&#10;mYoODG4rnITDctxTKFQnuKTQyVGbsYCww1INAogUh1R0aWmXwVHtvgafNfis+2gZ2iyzOFY8Kj7L&#10;x1t2mnVvEsiEVgoWaNW21wp0y00Nn1WRXJkkVcd8oaLozwIQXWYwKT4F4zLhPvv+Rx9WA2f+eupR&#10;a3xA28xqb/DZ0AZ4L6NwIpgbVr0T0ZZFlCZtE/0ZFEJlxTbHZkfTQ2+UPb2q322ZCKTEL61cVThS&#10;NEllMqrhiRCpat3LrFTA06hgJV+fKVjNnLrK09yX6aYELoQHANGmsrY9e/3rX7/11luXzfo9olO0&#10;qazzABhws7+GIjFb2FWEGxllm807AsjMcYhQmMGaxU4Rp5CcOh8Lr9phXx5vhxxyCCWcp7Y1YeSl&#10;VMvTLq0us3aZoxfRwTYRbA9rDplu9U5E3019mqP2sley6M/KhFm+zcqc0xalVeerTvisCuByb24B&#10;B4v+LHXli1R12VE2+MynYBBbVSVWJhOfx23xWXXOLJklLt74rIkPmPov4zTlkGbL/rHMdgAEA1/Z&#10;9iYeDIRS1PL5mxlBYr7V8rmWNzk31GPx3C8TViRLnebKjBY6yc8jDZQpSrKQMncwRyb4scx3KcJC&#10;yhiag0dSKviJqxwvOhq46hSDSR519pVN0EApApzBXrSDWg2SKhLTgDBMRwIwztIaaq/P4hwMBc+p&#10;118fr4mKkNk9GCcU4KUvfSmVm/QgM95mhx56KIuwjdb4ydEv8mOjejQnwoIEHrbNntlDvMzUXYZg&#10;ozWZpu9n0+wpLIFMcV5k0wU8RClVDQKoft/Wvhvzt/odW5sEytNyU2bU6uYaoZO9NvKlVzV9VgFW&#10;kWIVFyZuII/KNFtypuqyEEzhfhgva419s40EM7jHK9qm/DgkADDZ9BWiYs7j3eVccGiGXS/6M4Th&#10;FXZPDl5McjkCPCCJh76wRBogu7zGdpk33Hb5EAl/NUcRsHjm5YdCABT++KAYBRLbaL7GaNc5nKED&#10;VDl1wJZgqpDOFYwOj/uaDHzIOLrhB07ihSZdVIF7Giz7tHHexww8ZI/+4EVVU4kBXmYxoFMEA5Mr&#10;+hhQBUsrZeGXv/xlPmQiCfwV3Xn44YdDb3RdcCorpH1GeLChgwEeYzzkOJk5xImvm/lX7YAd7Zfq&#10;pJiUtZcA4TxhDeIV8A9WCttUEEFPmUQVJGpV4JPQyMG2c6JKWTzjf9a8CP2N4mHNIdOt3v56Z1Ev&#10;tRj0cvl4ztRdQFjb432H1d6hj5MGnzX4bMiDsPrulXsu/zQ6AiTBi5xfxDWe4sf+Z/z0AQuhAGIF&#10;6H549AMfG220EWwEdtAnOVMSWAGwHPq0zjrrQHLuARHwyA3LHSQEJ6lLWTuriYsEvOiZYDj5ASAX&#10;FzeHcsIuGACn4DBiMneoiPIJPoPe2BNFElBWqRoms/U/HAZQ0l3lxCQVwUMu6SIAxEtSiZmYlBLc&#10;sMEGGwBAAOUJJ5wAeCGudRoLKkFFMggsoE6DMpl6xZDy+icEp2d+85vfxGEiBsghR6druxhPmjB0&#10;AEroVgPBUNXFP0+61glfzWbikJ9EiA3a8ysuFbLEIVGLEtA6eVq/rYc8Vhad6oe1oky3ehedETFI&#10;TheDXi7Giio4c9/gs+pAafBZg88GOXH0QastPgOVbEUBTzhoCFixfwTck3BFGnuhA29+85upiOiK&#10;oBnWQ3gI0lJkt912y2kBrJCQBw2W/PAKXVc2xJfTTrBsgiYC5j94Cx2TBYzFEJmdMpyYacMLBr5E&#10;hoMvXO9lQ4dmq3i/Qn7QlaBLiXHMz1wDscFhwJNEzBSZQHVq8RcnYSaOcTE+Fv85NFGATaXEvSxm&#10;AjdAJM0ZPWL0edHzY36nnXay85m9QujtCqgKwRKskHTVlYo8co8gFEiM9rMlSciYNdlNozzrYzCX&#10;IovBCjqm5g+rvWNicrHJPCxpD7DeojCr6c/aho0PsN5Faww0+KzBZ0MesW3xGRTFygajONEIYmAB&#10;FInJ8EdpxOE9p48XjzGgB45JZFAgS975QJOCMwKGXBJTacnsUTLnq674z5aUmPmKtbTcFNkVO2Cq&#10;qP4NPyhXa0wt8Z+tEklZuBM0LFiqUGDntQuuTTrgs6CrFIfPOJMBnSyeUsq+G6m0ZEvrXMkQQEkn&#10;R8gKkh4JO4uTeg8+K6BwyONj0ax+WCvKdKt30Rwd4+V68ejlMhUXiEYupvHqlBhJDau94+2ncZdv&#10;4gPGLcKGwPgkUAMohRhtk3uaJOiBWou5kN8YhzN6sgCdACYXXRQ1VRznq+mJKi9eq8kf0FMFHykS&#10;wBcn1tApSCt/SxRCQhCCdQrkyiQC91ThXZ7i3Maz0YQVUu41kFEyJ4TG1zWccEoDRtkfa8TZMZ28&#10;KVusk7bD5ayWY+lAKyBVCAXQFtd+v1ziuKzROyYdZTwrKAjUJhqMpFohm1qkM8Xa7xf8ZT4uTRtf&#10;xzalGwk0Emgk0FECZX6r3jTyqkpgCe7SU1kirVB6crgdVr2T07qpXwvUIlYROLNtBFACZgEW/KL4&#10;YKVrYAie9RzIWPTiZQW4xOeUbdFZRjzGooKSOejEjvnACges7LAfm6Z0QZdsfHzkmSkzUySgkrnw&#10;uOOO4/uv0gLOgCpBnVzZFOQfVtKBJzonTvd2tXjyk58MLKIf26j4A/RBNMiSxTPpOBcBABKBYiyk&#10;2dfNI0jUYQYSbYoL0mV3DC2yp4Zwgcsvv1yjbITB/ssi6TQFwRNKCSzgkcb3jtwYdgkNJzJziWO0&#10;tZkZCna7tQMtqaIpjIDTm61oVUQbx82O2xltJbWlPPz2WIob/7NxvibDmkOmW73j7KZFtPhi0MuZ&#10;bKvyr36R1vplWO0d7vBo7Jtt5D9ttanDHYvV2uEPBzc5BoDdjdM6DMERTcDmM5/5TC8q4CICwJFN&#10;UI6Tl/jmg1CKs4QCVdzLwBF4i4s9qMS/nk6ILxoE85jHPAb+4OAPfwA6FEviIu34z5ueU7+91kBA&#10;hyZxnAdcwDUb3kJRctrbQr3AFqUUw6tQR9AKMELHMQBOwFRcHIB0kA4U476mXpowvvkiSbENoglN&#10;gA7xgDh9lfOdHLUk1pJVkaILVwiiI+5B1VCgDWNhLGGeHN023HBDekTBCldeeSVSsd6CbuIDUMMM&#10;WAbnkQA+oUP+edpCrUhJJqQAdoQg7dPrfKeckQWTaQsUSIbUb5zPmDUJxGkKGrX//vs3/mfjeR2G&#10;NYdMt3rH00eLbtnFo5cDuarGzRg3WqHYsNo79BHS4LMGnw1hEI76vlHkJAKRMklUIwd24Abk4nkm&#10;MQdZOmJSCkCWMzr578NzwBNYBqBwogfpbBhBZQV/iAYVOgB7AUzS7XlL1eT0JyjQ5vvo0MbRSFFT&#10;wXb2bmU9FMKJDlgjfhOq4+AFTjlunBHQJAL3CD6QzjEfRnReE/NrsCPAFzjIGsuSGB2YdBos9foV&#10;cCr0QaWZiXIOOlJqX3fddW0265H8wBZSwB9cZU9/MJFpkmpQTo2NClARlkp2UlgQxoq9EjSE/6Lb&#10;SzaaSAznRKlqf1MH0pw52IrvGvUetCcGgtZNqGzZ1XYI42PRr3LUET5BTcxqV0JAUkvbxFEZUKr4&#10;LyZzzaEzm/bFWyCelK0akVFrWVQyRBOfqy2AGGuP96IQKpWWzMVnq9bFrWJM9xWGR83fS0eMtY29&#10;0KwO0ch2VHyW8ZyCA2lX73xOcs4Gn7UR+MSNwknu3Slb3agSpj+jc6JJgh7gEruqAlXCKtkBYSZq&#10;LcY4qMvCAJFQj9E2AW3wBw1WQiMtGFKoskAQRkBmUG9y3mpIJZtigGuuWEUViVLKVY4ocZO5IJvE&#10;5vSSIJ6sTGUSjANZlsZq6LjM5VEqCp3qzCKdVRQqSnPs9Aa9FVLx4pdfNhpE8QFwZGkj+ppDMmCf&#10;PTKYbts62IbbtLE6KvwlYYdoKUu3B3EClKIx6PYa/dl4Xp9RR/h4iHcpmwFZxdYZwBIz6mpXbTzU&#10;xkacJsuIMtLkLzsgJC5HXTmTJ0O9ur52Id4WnXTJP0Hi6oS3anLwt2CCTgBirD3eCZ+11SolsYrS&#10;ytdXW8mkx3VKRFrd7nU8kuzexl4QZ6l9TH2dybAguUyk+Vu2sR1Pu6Zs2SY+YMp2zWLOWJnvWqfC&#10;YBerQnad8DbS60BmtpBl8qNeoq8CUAJcrBYUVPYSs2EsfRXVUfCQixaKOmrTTTfNYeGZZE0iylKq&#10;UcUBZ5lTPM0Ck1CDbLdd9stwr5YcS1JlOwtSohACzjItpvYyJ8Zb32KW/CGenDRkQYQayMEu9BkZ&#10;MwGVWalUBFbiFjX41ZVGqUircZ7V1G8WTrpD1lu4LWqPAFZaQ5vAOcEdIkx8QEIiZKAIBMuyui/m&#10;g69pXkUCGWm1K2ggI7nkDewrr0DtXZAt3y3V5XOaSLqKTQPgRr16lEyAiBffd2YO0wzlwK8eiQwr&#10;W9tJfjzMFFg2Jiw4nhqHW7bBZ8OVf1N7ewlEXwV2+LUfGBd+YCITU5RYiuUEp5Qvs2EWCZlr6UEn&#10;TjpKiGWWmbzk8nPwKuuTlMwCgTLshslZZgQRA0yK7KGl3pTlScaF3965tSUKEnr1q1/NGT8QLfRN&#10;taIv6czorky+nNJASYn8zNzIo1R841Ari6I5mk0WHDzooIP23XffQlCjEkvBGuteNhzaJY7S0dYb&#10;7KFCB8iEolGK/Xh5pPGWC0qjOVOFIAw+cGBi2EulnUZnmSVLhtaUZmQPSwJtO64MobZorG1iwRyl&#10;IeUjJIMknZ6b0C/4rLyYXYZQW1A4FKF1ksmYmBkVkFUzdKHclhmzkG+5eC+UuSjqsbbXmDgfSOb0&#10;fpVUFawPpK/LJJMRXp2TB9KEKUiksW+26ZRMN1OwtxZ1lopgO0m4pEM/PMMgFe7qBxxwgL/xcw92&#10;cYEj8A1EAvpILKfk8uViAbRZP4cz6CdHP8nPG8xGX5y3OKhxRKM/y96zOS6JbxmtFeDCdz5GRu5r&#10;FFSc1UBDBwlQztGfQWzOZWIz5RAG1oQ9Srjsvy9kwQlR3O39ys+JLT74UBEdnhAHcOoZz3gGdzqI&#10;k98Ya6xdc1kzoSK++aIyTcFc07iOyeCvJuNTbGZOPTcmNc1JA44zh/Y0ShhmVBo0i4QDmQkREFWq&#10;UbjiKsdYCXjJz4lNzEG8+sQr0B2KKhD6ICdIBweT5/bbb88VD27bfffdiaKLFq21+5pXpvZuDksg&#10;XYBy2zmtk64rmjPUAgLcB66B/lG4SnSfIJXsO1gMau4llujpRXfWKl9TVTzaCRYU8RbkmoZXFZC9&#10;fM9UUW8h5T0lT7NZYs/RIW3vO8l3Eq8MOVaYGaHkiXY/4Kb8pnXJE5iVHiyc1HTqbQdSChbDev5G&#10;oz/+I8xryCx85pNg8V6pG3zW4LNJmj/zjlWnvFJxdWrLPYUWIBXzH5ABMEEkjJi2toc/YA4wCIDj&#10;0g6XwD30T1ARR35IC87gwg+9CcPM8QC0RxRFQhcZQCmWuMOzlgbHWGPgPw5qdt/giaU6YGjllVfO&#10;iZyyQV127QfU4pIvJyUZrCMWgbc+tCTRLCk+ALIBjxREn8oK89ijvuIcxmaaWFG1U7+JMxBcycHO&#10;XGkWE+LAtZ9jvpOp8g2qUaJWVSQGAooiiqAlcjDlgVPx+ynCRFxDYCwSYCdVr+AGEC0TGfmwXdId&#10;khL/PImhBm4CvuzFBOX8KIc04M35m4Cd+M2261CnaXGxnyjH+pIMVyDBVeE5a211Da62pRM+CxpD&#10;x0iLWY0BHSwzlmLuV7CKzxIiIGdWdxm8FJ3AYhcQWeUtC3BN8tW5ojSwbbYyVlspVPN36qky/quA&#10;KfLshAmqgKYok9q6/aHTCbe1xWdeTCKFtFzpzaDhTsQDl00IqGUekDloSYrpQm+aRqogrDir+Sw0&#10;/fpiTEvR0elmvwiqU/OjLUOweJJk5MivrravT+/QquDUau1th8dY39Mpnr/BZw0+m7whWqbC2nza&#10;is/onIASkIIaic8ZDZAgTftfeOHhHiDJnhrUVwoCGfaboOUyDQkCAJIANenmFHuJUXcpApQAeWYc&#10;05nZB1ajHnMjJ0983mlhTKU0YVRNjIy+U/PdKd00Z/cKBKmdQB8TZaZIExAwZFaSYheMKBUyo1FK&#10;uY8PXPESKx5gNGdBZoFKtV1tpQN/UJ1fMaEaThVXZvNUkdW3fApnsi7uQeVR1ldPy3d2RF06gnDA&#10;UIDSAVbiA7Qd6t1nn3323nvvtrPncGHH5I3Ucdc0XEGVfs8Ayyre1uZYVr5aiwtKMEKyhbJvDIu0&#10;v8FnGcwlPkBKHB/jx2m8ZUVvK8hOlebdUUUcOuE/r2T0RuhEhZxXz41sLrXkb2HY2+pvDnnzyGse&#10;7JgXIe+jPPEQxTCybbVQURnmZclvbtoCFI+CdHOTK2OgLYQqnVKTT/oodEqNbiCqiD3eq+GtbYeG&#10;YKaXbF4NHmU8RBSIlLKFN12c6UuGRIFAbyEV1BVmggjbIsuCFws+i9Otv+mj2tUJ53UaMMH9Rf7V&#10;rhn3yzp1CTT4rE3f5L2aup22yHJWBFubuKv4LI1jW6RPomdyULeZwg5hdjuzpaqwTbO2+To68xTM&#10;zGviyDuMuClGqeocV2b2TGpVmJIiYSkcJqU6DRV9VTLUGlIyl6dlkq1aE1JL1BLVAVb+JjGTO0Qo&#10;KJVhVGOLqTEU7ABCu0Y4NhnJt6l5s9WIgIj5sczIZdQQjssCFk7e9ra3QbH214ACfTerkaKR1bjM&#10;htXh1rwaPb58wxWU2qPKwm0GQMZVK/OBEa3pVW1K1DCQjY8QI8ewScBmVX9W8FmUNIZlf/is+gbF&#10;Y9LnUzABVvObNzRfNUEV7iGM8i2EMfwEfHgF0nzGPqJI/FDCYiIlVzRMtWus+CxgyJX3NwLEZ1vr&#10;XidQWLojpHIVxkIwU1ka3gmiRVC81qJ1k1Mncm/Qg2V3bpiPNCIl861smUwIk8eFoKsyE2b+QUEb&#10;UWjr+aA6BVEr6r0ge3+rZxCXtvSBzzJvu6ofqz2+j4totiY+YBHtuEWS7QJKysvZ6S31BnrV6Zm8&#10;2+VjVJtNKGyI2V0i6Zm181FYZgfgJi+z2SFzmfsYB8v8nvfclQjK8FbVz8sfNZgrFDIhWjbMXzni&#10;KTNmZkPzne3NTIJqqabLydkri1yZcBFnW2THpCNUe0jlClfc1PjP5dj1SCkMKGiXWmiVlkv4ghnQ&#10;HrM85H7wgx8kOCAfyhY2cJYO8r3vfS89XAQlnWcb2yXrKiJMsaglCCO1IEgIkUnbEVZ6cJEcf4s1&#10;0xmcZSzlDSrIpstCLmfwTbQjxVKJoHswC3zJ4l2QQQZJ0ZQEQ+Q1lC0b37QKOxyGkxTPcIpyy1AM&#10;pok5NdBKvVFXp+oUzKsdVvP2RcdWXpMCzuSMb5zWRS2UGgNuILaolPJmZR7IyE+2wnDSi3irM1Jp&#10;Zhgrn0MJUSI9DKQJVeGU9yg0iwSKZFDLxJWLfDJHJd1N4bb1JhJOq4vQIqJErKexORBPzjQnWtLI&#10;X1hShCkDsOtR3Co6gbPSI2VIhAdtj6gzQsqUW7q+9zeyOmCK0DqN6t7JToWc6Y58KmSU/m9QTQX+&#10;Gh4aCVQlkIUhX2PSTaPMkf6WEzYzocA3nO6z5URmk8z1/Pele1qm2rwAXPhZRRk38+WdWcPsA9+8&#10;4hWvoEAKrsrrIT+rHwd8QY6qKPgp54Fy86dkgnWC0mSG2BgKubKBTVzWggVlFpEg1tK+ZRzUnK2k&#10;LfJTgLFacsbndsZBTUFQSWZfsdak8n6m0kgmjGmjbNzFOMmpAghzPpsjB+gamYCFRNgojuMdxzX2&#10;XD5ntpmV3z2uxHsy/goOYBcWKgG0cXeTwiWOtNXFxCm/uZgFOfNs71d1Tum9VJNznBIow76VTtaz&#10;URfCUND7+XTJq1TeghrkKutrQULVequQoqCoThzWKJQaYxQrq3u1eNBS9HPqzdtafTtCRJ40IY+8&#10;oV46bwGoFJtdZgMfM4l1CO4sr1hKFfw0ageVhkTUfsu3nL9BiqHmN5+LhWYr/8lWxTEpEnToacFn&#10;RWJdOPRxmyoyo6KQvXuk5FuuNDM4MjnxLP6pDIyo+hSPbDu96WkdCgXFZr6qziRFVr2Lt7SuDOY+&#10;yo7aicPKUIZ3Gbo1xNnYN9t0TQbWsPqsqZf8aaGe9axncQ57z3veww0fSDJrO2TJIUjmC3r7M888&#10;k0c/PZloR85S7J7kBlhwzPfxZ0bmUUv/BLL4ZASeUDAlyWZzV0EDiJusAR3gBl7h2caJjfsai6Fv&#10;RHEDwI1YBLYVQEpxR1La2AJlZPn1sy1iQOCnIAM7+zuFCVRybgGvfJotPDhvip5PVAH2HNbpmCmq&#10;KW3BvKnWasGxTIwkBzhN+PjHPw7qmS4tGKpDXAaIjYkBM5n3yzzrRtSqMz3xwzNPFYIhcJ6jM2nR&#10;EFEdNzK7+Jp2yY32DhAUOqCl3NqcPWUmlU0TpINlqoMscU5czmnQEHiurQqkdXCW+bp5ZarCmZw5&#10;pACLAi/GWm+GVrZrtgxnRTc2rBPxdpIhHxtZp43e6G/UKFtxacrqHgVYgRE1IFIgRZbt/M2qn4JR&#10;iQVguYKfinNYwQdFSVOW/8CXQISY5yie05Z8bEiPw4P7vIB4i24++KmqOZO5oIrCZHkBC+QtaCPC&#10;R4qgorDEuSnI2+f99YiU0I8mTLYIreChUgU61aqrwymRmEF7Ed2oUEke36JCnWJbSO9gLHFO7oN4&#10;wry5kTSKHVxDwFZ5fEn6zenAcpJbograzgPVDi0cRgsYBgpqd5+P5Nar7RdFOi6slqGeslX8t8gt&#10;nRFL1A1FBZCXLm1p8FmbPh3rHLfIDYshMtyjbMEd8MhnHBOnE77hDzGYXkV/oRZuUpttthl0YkIB&#10;VqINiiIdgBN+aHIR4Cnu0q+JQLilPfEZ9Uwu6FCM2aXMQZZwjPgDpxQErwArbIKmQuk2zrALrlfF&#10;ZGpXfRtbJEqUxVCIQASoUhDNBrDQGDqgmPdKfpMd1KUJtFwQoTk6L6FHHPBBMe0SahBX3zwSZ5Bg&#10;VagLw/R5wJOyWE0wQSam/2fvTAB1q+b+321QSYUG80ukuUQoKQ1CpFAZSoYyv/IiZJYxJF5klpCS&#10;mVRSKSSJSn9KISm9GRo1a7jd+/+c+7l9+7X28zznOeeee8+9t2dXp/2svdZv/dZvXr+11t7AV40z&#10;9+Un3dG1w3e3jU6On1pSaa5FFkjsAo9I7xHY0ZxUHAcjoBKrpSQahzR8SbqM4rOqVkPK+Txq4pTE&#10;Z3DQ5T9kwB1IbqUyPuMnj9ywxU8qJwnkG1MtN9U9fHxmXFg9ur6WS5hcJtLQ2YiWUq0Au6Xd4MPd&#10;AiyGsoQHDsyvSBRxiohy1Bydcos6A/FUqfsyEwxNeXwGfBBwaRh8PDZhfJbec6oxMUco0JUKDz0I&#10;IcGWDbuXcapRF/VzVCKq6o0rEtw7m2X7qRvFKMHAYnIFAvJJMXrws+dxCmrKfa+EjwDJXuE7wo45&#10;LGtyRQ7EALQZ1GIfn1VdCIvHbHVPGs2j1Ziq5gvGxnWxna5+p4puCzOcIWlrfMZfMlscDiBYYUc8&#10;eTKGRnxGBoiEli5BM8RrNQi8CGgIoTQr2lziIQwBqSzm05r1uBASToQ+RjB1uuzEzvxBoplqbiRv&#10;taqCNa/ATROppN/0AjSXk6qTCNeY/RMksR5KUMjb0UjRGZ9luVZXCljyiLyAA2NKiElyMR/0VNtF&#10;Pv4s8CsLwIG3ikBbMmccxYDgZBB540a/85sLs2gtVLgNKefziPNUxWf4YNQEaIY7SprRDzf1qeWJ&#10;MxBj4zP1aMj4TMlUiXKpdADMBIN0NTOrzE8i0rSlGpsB3BFl7oHpjfJPc7I+xByEZUx7yCGRkLa7&#10;bJkgsqyb5KYkPmPswjeyJKIilAGlfvFZPVKdSKtn9gjMCUZ5JHCVWlI3pibi5AwNQ2GsJnfcZQgc&#10;bkzSOEWEklgS6mBajV+hG5GlRsYIgUKgEQRTp+d+/6DU8FTxqKg62Lo8XbXgLhifVRWIx5EmE9tl&#10;Mo/WZNR8RIFKgVilLlmcwROa8H10Fg21JrxblTXB5z//+bxF1r1omh7CL+rw+nvyUs6JjYRQdTJb&#10;RHgEZ5F7K/CXtUuNncYryOh+nLvHXFLNVkHVqCt9WQ4QS/KIe1wFhwC0qlbjni5YdmRy3xhZHuFy&#10;QJvkHzXzDjOqkahjBxtvXMsYSezx0QKWMHjbLb3oVtV2PBAnA0i/GS9WE6B7s8S1HsjrC2l1zwa4&#10;I1m9i1AAEYXv2VNviKObTBTl8l8SJJUyKsJEaaX4RR0EoqwaFiCE7AEgOKMammj0o+4o5B5LtMQZ&#10;C8EHky6SZ4i0DYkkSC0TfJjBUt8Fbt6IhNBEMR+mfrUMjsjQyisTS/HXAgwmo1alSSzVhoEQOFKY&#10;Jsavbj/XRICDoaSWgaQjxpBFTEtoAm0TJ2n3hGPWvx8FMmrHqFCF5rGQYX2D8+QEaRh2LOR1HHhP&#10;Fi/FosbCjP0kNH9KhjNd/U4J8gs5kErbfnTGwrITi41ivGzW6Rev0SdLhMnWbfDuCXb0e1yc8brz&#10;AwvCDI/XvbrzI/rvVJKZdCbNGiYuZopEPKxUYnoSflGOZSGownzXVUisGzadQ5q8Jg2LpqlKBppc&#10;HXu8MHMAz6QTIKjYV77yFWJKkgHUN/LjCwds+QIUe8Kcj9Ipo3brDJ8f4D0X7OX3lDv1meOybsvm&#10;OfaxscZK3AYdPNwA8jgh8m1AYAgUQhzCO94JxxY99sbxFGqAOZvt2HLHe874ziZHLkTm0EMPJdj1&#10;hRqMi7VOzg2QoWycwUIuVAshegvAhvTsYkL9Vt/gvc5V348McIMvN6BPZTXFcM36dlpDrgHy00Rm&#10;xlhcwHEmVt2VqmpUoe77lKw5coue8pSGvtGDi2qEFyiI8w2/FEL9JJ8CykJh1qAhgWlPoRKB4Bxq&#10;G0cajpgINCxLzeCfqLQJTwO526/EF3gNdBL92La5EhTS3HfMckk0bVdmkr58OAOXYhUaP2lieT9d&#10;S4TR3GRcIXKG023SjwgZeNN7v/KF0CB0UQryldS12mh9swcflZ5FgsGLHJKVtl06pwRrwo4uAhoO&#10;B2AX2IL20pe+lLf/kxBiyARVBGGsx5E523fffTlGgDkm/iD4IKojKUU4wiId9alAvMLqJ3k4Uk2Y&#10;Mw4zctqRPWT0RTknPSlniZCghFOZrInAeraIYchYXuHQAO+5IDCinC0a7HUjmAMr4zMydoQ+wCfW&#10;YbMam7c4p8mON+CDAKEVESQGiHOabNvnogIZPsJEwjjCQTDkSOnBBx9MIfk/cGCYhKTvfOc7tel6&#10;R/+yZMOWf9Y9+Y7CEUcc4aInPoAUGnk1kCQ6ZCcZiTdiSoJCvtFEv6z5EhryejNDQHBm0x7BH6cf&#10;OO8J2hAEL8viJodSGQgnGKjMWQpIp2vJNSTjFjmBnE8ILxgbopkyfNH5TbTfiJnhhTlj8ysGBIgH&#10;gsFFF/p79DG7uKhvUCUZh1zfTHymnN/JIWVndAlEUqFGJ2TFjDaEVkmR+ElqgGTXngcHAw6zg8Ix&#10;kKphUA0sEsTEp0p8KAYEIxhXEiGL+96crSXyqLnAJqLqJ41hR4YJEMC6AN3zqkROfCaqAAEgVhQM&#10;fS9Jo90SpIaDaThAX8Z1miAcSip4Q2qfZrARddsOD2TIvhZktZ4Uu5N2ZPa/INEasq+J2pohwY5b&#10;bbr6HRexxb5CKI/5eMc73kEAwdsfWLNg9Y2QAmlmd5Tns/isODEQO7Q4b0jwwbcBiG9Y2uBgI7EO&#10;630EduymYkcacRVTbTJGpJ1IKRFy+f4LiMnRS16TwVEDDkvSHeVufyHcIUhiYZSoiPiJQwD4J3px&#10;2ZH4jGwcS430TmwEVhwmAA6WjubEiOBGBMYGW056spGLGTxGhKiRb5N74BRMCBM15YRrvAWNrtlM&#10;Q0jKN6xcum0sJj3SBQEfwR87xrD7tQ6VwZDQkIAPsgCfRc84HhJspBXBjeyj+/AYO/6D1JrRG6/V&#10;IE9JiEZ0S0RL7MvyUGM7+sVnje9Z7EV0yAEueBuSKG1cN9kMoQY9PtJh56b6VGOdGgxZzWtA4BXn&#10;OpiAQyIfT49eEKiheh4jGNw86HWrVcwdkXg25f1IV2tKBwVgXAccgMNg3pNT/ejZYO5P6Mb8DaJh&#10;ZLCrzCGz9z9wqOmCQ92iN6TYD67Wj8jjAm+0abCYjQttHitIHJnrZGZIoZ1Ev6P8WQ+iLXjbOgnO&#10;LWZNpHkojw4Q/RAk8QVxUlwstxFPsGGLuIQSPhbJmymkAKEVa4VEb5SQByJQ0zgyOyQdRVaJc0kk&#10;pVxbpAvgEBL5Km2auKfY+AZQtKIEIL5n3HwAa4uEOCxcumyaGRuWjgv9JOTiLzV55F4ZdiuTV/Dk&#10;ptprckLL6DqIE/GshFJHyD6t/HVEYM4CqG8KtTvrxFkGmt5C82G/lghWywKSIEP4eM455xBrEoby&#10;VVOIQDKSOLKn1a7uIfej+KynJk6XDZnf/fabz48bG02tvVIjuJh6MYkiHe4pxWGiHFWgUZ+pRW9+&#10;QxuGy91gSIqh40zV/HyI5GqIZkP/NtmpYfqdH2Ofwn6Hj5j7DaQbn9Xc3tQOfxSfjeKzqZWoSULr&#10;aiBJMpI65MBYeeQIJ8ke3jpB5MRruoiHqJ+pvNFGzE0wsEI/5akRhrkoTVJsVkq0U9Wmp4t+hsO2&#10;NjHewiZmvdIgLB3VxZQ80tlYh8p+69CXEhk8CZmn5AKzX0TE3Ajsu45EPnuBaeK6BnEe2cS99tqL&#10;nWeQmhVbyEuWkZflsm6bHUWTZOddvtkUepQJ0XJ+97uQxGfSRC1TlZopzbhEW+zjs3EpMIkK81u6&#10;+qE0hf1qUZUcZYC/Xd8xgDjIm4eddS5ewpkESQc3GZ0P6E2fwfOwKWfDXQFgjX56jrfSnMqECKR2&#10;WLJkWxVhGe8SY3GQdUPuWaejsmf7DV+ST6KcuER9S1Bl1+TMsmM3GsUj1v5ITZkwi9ZRzoIpf92w&#10;HH9AX+xao9DXFyV+oiY5PD8CaKHRGDfsPCNaAn+9CH8BQoKNZVDq5Dt3dkEy4MMf/jAb4HyBiIaJ&#10;+sRPBKlkBH0nnPEZZoKkF+ueZBZZe83apVvieC/uMcccw845liwN4IjDWNDkXAK5SZZ9WaslgCM7&#10;yEjJmRH40iP7+fxyYjN1viuI6NSOcbpsyPzuNzOHehNdmFoaDoYWRcuQJzH2STRZkGPs19d0ob1I&#10;92s0799cE43PEtLFX8w/mozis1F8tuCsjXtauXr6/iY+ow6BCNvh2UrP4UeiMdYxCVwI0Qgg2Pn+&#10;vve9D4B54Rn1+clGLuISoh9OKRpaOd1hbxavXeW1tJyXdHczw2aBj0iFNT4ONrJTjThGN0O8ctBB&#10;B7Eri/OSvOWSclWazBP74dipxpIrCwSseJrQIsnHV5X4DAA71cjtsaJKoANwIjZ2jBEXEopRx6Od&#10;/OSjTxx0YFxshuNrVAwTIGyjYbAEZ7yuiZCOl+XSHbEjxxSInDhlya4yRn3AAQeACYEgdODQA8da&#10;ed0/gRffdGIxl4svCnzoQx/iKZkwcODlvZSACREbe/IIQ4nAOBLBECCp77blW5ycM6AmG+DYvSd3&#10;RvHZPCrG/LPaw0Qt84j8gLBg4YnP1NYmTBxy4Gk1ZP2FrdpiKV0DiDwl4605s5pCm+gesq4KzCfx&#10;GK1v9iDsFGZT5xPbFkWwUJUjlnh9M1UZgtRuaK7ysN2K5BChFQEEiSJ2r3OKkwiJ8IuLTWlu5+dA&#10;Ikk1km2cW2SnMIcciVpIOLFTjeCDmIYN71SgLXEYi3ocC2CXFXkjwjVScXxkk/wTgRrHG/lyAJA9&#10;g8kbKzitSaDGYUnKiYEIdHbccUe+mAkQDiIwCiJFuiCe47tJvJiNCpST8zP+I4bjY+S8aJcdb5TT&#10;HSkukARhVhXZ/UZ4ROxFKEbQRtKLfXJ8JZNxMXBCQ2IygjPIxVcyWYgkTGSVk4CP7WLEbfRL2Eow&#10;ykEEumP41OfNGtxzUJTFSssZPhv/ic/AFuShCaMjtCXCY/McQ2OARJN8d4FYk+waRJA7MYgjdZiE&#10;uk0X0RZAvz09pQI/uhYMBRYAl3sOZFHvVylNZJafednbRNnX5BQm2nzc+qP4bBSfjSskU1lBlWjE&#10;up/FpzKLiUQnZJKY4hCXPOYxj+EFYLwYjOU5Mlu8ooIKRGwkn8hCkf4heOJdG8Q3pKAIfYhjCGt4&#10;2QRHBzyLziIpWSsSSCwg8tEnDmlSSERCuEZ0Qn6OuAcgWV7kZABfL2BhkT3IBDek61y4BCVyTkSB&#10;RHtrr702T11vJRNGF5zWJIHHI6B5VpRWIEnwR7zlO5kymSNK8zvrRFTuFaO+e85ownBo4tH9alm4&#10;d9qn0fTGS3paCBxf+0k5gSMvJSGR5gl/xsg7bMGQnBwhLEucJM+6U8npMspTKXZTAuu2i3+w/+eu&#10;3+W9e6x3pzeP9II989zD3vWVmc95z4s3Hvsi9wK8FgCzRvHZAuRn764WAJcXy/gsriem0nBtQvvP&#10;Gv8VQs2PKcooPhvFZ9NsbfrZGlWIGIVvHPGyoORl/AAA//RJREFULt7IRbxF9ED4wmtXebmXb+gh&#10;NiJm4u/OO+9MqOEmelXF7zr7E6eSDWH8JB4i9QWEbJyn0OVXN5a56TghlDQyQsoWabW6Hk2wX4AT&#10;IJLJc2MciTF+kqzinRc8BSUQ88vlBl4AoQ55NeK5BGHUJ8Xll6odCwBJQPoeAZr7ViqDTl+P5EtE&#10;Y3FYxgUTKhB0sopKNMm7P4BDypC+WF1l1ZXgjwwf73VjeZS8Y94/WZkyXc5gmuWydD/X8t58/D7b&#10;HP7oI7/y/NXHfW/TrEu//6qn7bfcB379ie0XbIA2v5k1QFunZAVq4WH6wozJ/OZyv7Ev6v32xF/t&#10;XjildxSfjeKzhdcQJURjfZO9VqSveL0qERU73EmAkTwjs8W6J4uDBDF+HZmQhUQacYmf2DPq4ic3&#10;xDSmuIyBjMb4aUxGCbELIZcxit9+9hyA2SbXUkl9ESSpzwIkikpURDkAaehHk/jJEid1gEY10mOC&#10;4h6w3BAeea7TDyrz04EwRpJqtAJz+zKmFD1CNLrwOwSGmEaTRpDU8WsKPAJDSugOrLjffvvtd999&#10;d7bKEaix2wzcyJxxhoD3t733ve+th0CnyxAvPLIoPcNZbq758euf/vVNvnfoC+8zbnhGwxuOfvXj&#10;PrvWd374urXu9KqU+T3A+c24TE6agZisnd+jG8GXAvOby4trfIaxdfezVyR27gRs4ROvUXw2is+m&#10;TSqHsTKGaEQq7Nbnvfbrr78+0QZ5MjJqLCmiYOz9Yts7u7I42GgcQ3zDsiP78anGa88oJG4j+mGt&#10;kOVO321GsOInPskq8ZOtYNwT8RDHcIKSapTQyqVGAjL2b9GQs5amrHixGfETW76AwxYu32qG8hMp&#10;sk5KvxTykxuwZQcYe9dInrGxzLCJEjaW0ZYvFvATBFj3PO2002hONQZCQ0bBbjaWSgFO7pDYjpOY&#10;xHz0Cx1IGbqFjjMHHoNgax1rvnzGgIYgD1g6JX4lWiVhttlmm/FqXx5xCJQ9auxI430l/IVQRGbs&#10;S/ODURGFwazpPh2GldMmZ5PquBOfzfzb53Z7/a0f/O5rHz5MwDV75p8+8Yxn/+mVp312x7EvNyyw&#10;a34zYhSfLTBWDuhofnN5cY3PnJO7lrJIxGdzX5tZj5suPPc57reAUZqufhfwMKe9uyHpTKBDjOIp&#10;SOIzFgE55Ei8RY6KiIoDmwQlnEkkiuKn7xPnewOELxyTpMSLrVdkj9hlT/hFjGW+ijd3sP+M7fmC&#10;IpYidiFm2nvvvQnvTHoBjdCQHf3knPhpZo6gkA347NYie0chF81pwpECanLawEIqgwMnRjkcwH41&#10;flINPDlfybdEreboOHdJQ04wgB51XLtkXx2hFV9zAlWiSZdNCafAEDz5aSH1TzrpJHbmsdOfOM/U&#10;GjX5WBOnFggEae4aK2233HJLwLKmSbTHwQVOcQphQsLQZdyQrJxQL9Nb2YmBOIxlPW+59AevfMyL&#10;vnntkFjxpdYfvHy9J3/knLF9hQvwmt+MAH6/awGO8q7e1fzmcj/6Lur9ajDd98IY1fGo+UIoVUNk&#10;6heG+cIIh8WIAtEKE/Xd3HJKvHGiQ5KJ8OVtb3sbmR52pL31rW8lOcRGtFe/+tUk0gjIXJ4j1CD+&#10;4PAjb8EgZKEhKTEK+TImuSLev0oOCT2khDokoth0xalJ25KaohV/OTRKL3RNTQ4lcJ6AdVXSWvna&#10;MZ9RYkcXL7CgC9+pRgDEl6bYyMWqK/vu3eZPGEdIRAaLldmcWuV7SiBDhMT5BvfvU411RqwGX1IH&#10;PXfoE/kRF/JOEDC0GtTgPOn3vvc9jkGQZtOagCRnEciK8VJZQkYXahkd34wip0g5xPHlcJzu5Iwq&#10;URpg2cnHN6zIn/EFqpxIWIxEbD4M5caTf/iTfy+z7PAGc8lVV1vp4j//+eb5gMs0gnQds3tNI0qj&#10;rkcUGJICzSp81/UMCWeBVRutb47WNxeYsM3tqKsVzc6VZO/rjfdM4EgdsYOKaMOtV8QivNjiZS97&#10;GWEQ2955swYvISMXRbDCwp97s0hBEY3xHQIOZlpIYMcKKTETfw2JmFERirFKSEPSTm72Ym8WhSTt&#10;iJz8ODTlQKMLPpRpUEhDMAEfAi9iKT6mzvIla6MkrngNB18CJQbihRee2SRnBobETGTy+AtMhkNb&#10;8mesnxLb0ZYRsTTJgUrA8iUrVjbJivHaC9ZYyZOxaQyAhI90QWDHcDipSnKRQt9PSyvWZ6nJGuiT&#10;nvQkIjZWYzmzSaKR9VAqkDIkTiX5R/lo21A/6W/WN2+7+PO7bvXpB3/+9E88ZeyTDHdcN198/Kf2&#10;//SRv7nwupUescf7//f1W6w6J4RjTf741z32lRe+4sTvv/qhwyyITpEW3tVWvqaIbIsYmLsal6dq&#10;vE5ouRYVuzeKz0bx2QK1TT2nLNUXuocsJc0WThSMElJNnEkkmUSYxSYtwhHiFbZzkRxy8YUQhxLg&#10;GMNR35w2wY3AuSeyARrlvhSDQoMtv91BK/d18ZelSWI12mafmWEfF8k2YZowh5R5RBO3qYGYYZPw&#10;rSwCfpoJCERRrHu6fAAQGnLvSzeA45kDDyswRgoJzlhONfVlHf8Ciprce+yAnyxuUofglZQbib2n&#10;PvWphJt+fW8RslMLVEZvt+Bzwqy552HZffbsbb601pdPOWDrEp/ddN6XX/HC9//82lU22HS9GX88&#10;5dwVXvzN497x6LFzIby87/sv22ifS/772KP3WXfc13FM3fCmypMNwKiZTVlz4U9FTB2Npx/SAuBy&#10;z0Eu6v0qpT0FePqZ2guDUXw2is8WqGQO0PBxlaeuexKCGFeRQyJW4wWwBDq8C82QiD1qREWenSRA&#10;IbFEZSIbEkiGU35N2SCGck8MmB6jvgpsVOSRSUqI+SxkKdMvlNOcckIfwObUJ5A9fEB9MnOUg4zv&#10;0aCE7WVkwgzaQBUgXmTISI/x4QG6AB9yaYahHsbkL3v/CbDy6hCGTzzH3jhOEvCXHBsNqUPvdORb&#10;SEiqGYRxhoCLEt/NEX4vQnZqgcpov/hs269t9PWfvnezsdevjF2zLjv2zc/+n+9ctcmbDv3ojve4&#10;/Mwvvv4NR95vv5MPm3O+cxSfLXiW3XV6XNTjpIlyaj6Nt04qFk5jOIrPRvHZRJVlnur307SoygA9&#10;qXUGz9d7ZuAavK0zvOabYzM15RYx93U1qb4uQFNiZtRrDJqRmhTkkWmwzPDsLgCDrXVy3DIVTKHN&#10;DR7KN0ktset6SHNKTNK4Abe9T0lf8yR589B4LOVJ/uyJ33rsd45/2yPHXjjHddOv37P97l++6LY7&#10;4M6453YfOubzz7m/H0u+8fsvf8Qb/vXaE458zVAHPucBvdp0eHmeog7ngpmufqd2FIsKtOmi9mLW&#10;78Ifnw2/3XVREd0Rngs1Bfr5acOXwV681sl9zxuPFHDlpl/9cSukofvPfP0Yf32xbZrzyDPbXYBm&#10;yCxPnVotj4xj8rPiXAsFmKcVhxRSIUFhSJGa2YcxX2UF8+eVEG0RjdJAe6l7rLD8rKsuv3zm7RT7&#10;zy++fdTfblt61Q223/2lr/zvvf9nn7e+//PfOPDZ97v9Kw63XX/DDbOWWe2+qy/AzWfzlZsj4CMK&#10;LGYUqAZ24RzaKD5bOPkywmrRoMC4abwMo2doMiB2MbJJSJfgtQapOcJZQ7HmvtLRbJzpukWDvgsN&#10;lkuu+NA1Vr/mjNPOHXtfMNesKy66+JolVnvmB7/9uf33fcGmK1x+5T033Watle7A99bfnfXHWQ9e&#10;d50VFpohjBAZUWBEgUWLAqP4bNHi1wjbhYsC3UCnm6hrDg31bDJkhqlp2zPj2LOOhfPjTMBdJdRb&#10;dsNNNlj231dcNvcA2JKrrbvWfWZc8aP9dtnpKVs+ec+P/OSfM8ZOgeSaffmFF1290vqPWHMBng1Y&#10;uFRjhM2IAiMKzCMFRvHZPBJw1PyuS4GayupHBXeVTYhG40Y8TdatZtHoqEnpZYWxycBNCKVR5SWW&#10;uMcmj1r75suvuGEuLZbb4k0HvfNZG957xpL32nCnfQ/53kHPedDYgvfca9ZFR//o9/fY/ImbLdiv&#10;b474NKLAiAKLEQVG5wN6MHO6dkEuRnK1CAxlXrhs0DNu4NWNjcalSxerwSXpontcoMZq48Z84yI2&#10;iQo9E4eDV4Qn0csCazLz9x966n/f8J6T3rf52As0Bl/XfHuvxxxwr0//9KNPGnvN8QK85kWq5wXN&#10;6ep3XnBedNtOF7Xvav1Ou4SM4rNRfDbtQjg9CMyLrTHIGHdLGdV820VGOG6cVHNjtqp4NsEN0LqY&#10;9Kw/br9D8mBCRFvM4jM+xHr+b/6y4iYb37fXlv87U3jm33554pUP3+6Rq00sdTokFwZUmxCD5r27&#10;QJiufqdwCIsQqOmi9l2t32kXiVF8NorPpl0IpweB+WRrmgDLXrpRV78xD67Zjc8G027KxzghgItd&#10;fDaI2E0EPF1pwgkxaAoVb7r6ncIhLEKgpovad7V+p10kFvT0btoHPEJgRIEFSYEBiavsG1vAvrx2&#10;tyC7pq8F2d2C5LJpzuZawAiMuhtRYESBxYwCo/hsMWPoaDjTTIGehwZ6FuLO+VxBNyXW81Smo6on&#10;BIcZ51Qta6avCQGsL4QbBttRnREFRhQYUWBEgVBgFJ+NhGFEgemhAJEZu9PGTSmNWyHYT6hmt/Lw&#10;zaeHXqNeRxQYUWBEgbsSBUbx2V2J26OxTgcFjHu6q3ukl/ie5oBsWT9kBWgqq66p9exl8IgnlA+b&#10;DuKN+hxRYESBEQXuohQYxWd3UcaPhr3gKUAsVT+sRHzmR6IWfAg1iaBwwZNr1OOIAiMKjChwV6bA&#10;KD67K3N/NPYFSgF2my2Y/vrtxO+3gjl45/5o3XPBcG3Uy4gCIwqMKFApMIrPRvIwosCCoAApK7Jl&#10;9ZW2kz7P2KTc6qGBcbNxDHWYOguCIqM+RhQYUWBEgREF+lNgFJ+NpGNEgflIgZp8qi+qpXzmzJl1&#10;uVMkFqpk1aQjyPlI0BHoEQVGFBhR4K5BgVF8dtfg82iU00QBIrB++aopCcW6wHu+y8PR98NkQJNp&#10;Ituo2xEFRhQYUeCuToFRfHZXl4DR+OeFAuPGWAO+0bnMMsuM+wXPecFtmLbj4j8MkFGdEQVGFBhR&#10;oB8Fmg0Yo8NJw4vKKD4bnlajmiMKTJgCE01Zjbs57NZbb2VhdMJ4TKrBKK82KbKNGo0oMKLAiAJT&#10;QIFRfDYFRByBGFFgXAr0ewtaGg44XFmBjxvAjYtJvwqjXNqkSTdqOKLAiAIDDMvo62eTE49RfDY5&#10;uo1ajSgwRoH5Fy31oy+HQLmmivoLHv+pwnwEZ0SBEQVGFFi8KTCKzxZv/o5GtzBSYNLnImuKa5Tu&#10;WhhZO8JpUaNAo4zJ9DTj6GaA+tUcQIBJNFnUyNniOyV0W9SJMGn8R/HZpEk3ajiiwAQoMO5ergE7&#10;1SbQzTxUnWgubdJR5jzgOGo6osAUU2AS29UnLfnjGoEpHtvCAa5niLZwoLawYzGKzxZ2Do3wu0tR&#10;YGqzYkNCG7JaN6MwzPfd71LsGw128aNAox3I/JVXXvmPf/zjP//5z+I32NGIFioKjOKzhYodiz8y&#10;k556LjakmZc59ERTXPOVaEN+P3S+4jACPqLA1FKgp3rWEI347Prrr7/uuusGvNpwalFa1KGN3q8x&#10;aQ7O6L7BfNKwprwhWjEtDmm6+p1yAi6EALV0sjXMnVz+Zh5Ht8C4PKCj7qNaMhjDEG2Ajgw5xnE7&#10;GlcNh+xoHlm2CDWfLoLc1fpdACKRKaVawNttzJytsMIK9f2F4+rIFKJ6V+PydI13Clk2OVCj/Nnk&#10;6DZqNaLAIkCBBekzFgFyjFAcUWDiFECJiMOiSpyevsc97rHiiitO+8ulJz6UUYtFjAKj+GwRY9ji&#10;hO60pM0WJwIOOZYJ0Xlw5TydEMwh8RxVG1FgIaRAd0vGMEcKRhs5FkJWLnIojeKzRY5lizbC1bRh&#10;wlhe51q8nf2AJFb3US0ZnP2al31sjQzNe5pt3iEs2mI9wv6uR4FmW9UoILvricB8H/EoPpvvJB51&#10;0JMCmjPjs4V5E+Tw7HNEQ8aaw1TuB2rILvph3m0+OYCTazU8Pe+yNYdMYQ7gb5WuBtpgwcvTmijt&#10;QhiXNVURKsxFXWYGqCSPODrQb7Y5jL6PS9VRhbsaBUbx2V2N4wvFeKvJxqhxLRRojZAY+osIo4TZ&#10;lAtLZizzArlJ6gBqQpyiMmiwBT5Tpu5aXk+A4/ayqGTKwZPhG4dJiptuusn3yIQ4fAO3O6WUUI0p&#10;G4Vl8yLMo7YLND4bPruwqDBm+MnoFE4cu2RsZqhT2Ncwc/QuERYVRvfMJHVTCMNIY+PVxm3ibHtw&#10;tWEwma+8Hh54T0rW0TkWHNuAHMO4RBtQoSeqwxBQmMOPtBnULbfcwmm+eRH4IClxJoHJuEHAuBUy&#10;KKMQtsBn8/vwbXtyx+HcfPPNl1566d/+9jfINWku97RyXRYPUOphuqb51VdfDZ7CIQ6DKYRolHjP&#10;WG644QZ+OpZ0x80111zDezei1+q4DSuFJ83irkJ1adKUDDPkqarjePuNbhoRm6oBLng4C/T9GnKu&#10;ebfCAOOosRieKBOqPNjWN6AGyJxwenadzBBPl1pqqXoIqOm9H/yeYE2hBxr3Gg6BUO6VthM1B4PJ&#10;KLQ4JKwPfuVucy5tuvgAZEGeb8oYh5cB8axkpMSZ8TLLLBMpTf5gMBl56lS7OXXfT8y02ssuu+wA&#10;hG+88UYqyNNarerFRHVkeG2SlUPSc9yaUg/6QGFJNCTkIRHuiQCFeFO85qqrrooCTkjlh+kX+Pjj&#10;f/3rX9w87GEPm/R3URU88FxppZWMjSZEnHGFf9wKNXpoDNrwbXtSLHyHUMsvvzwnHwcPrefTanNi&#10;ebhBT1E6WEwrNAXS+bSf9e5pkRq95id651dukRmtBL34tj9uGKayRDUkOcbfrglDV199dSsQxslN&#10;fjYoTYi/gGKMed2gabyMVC9jCEhHOhoHFdtld81IK7+EOYzMD6gDGvqCYegc3IbptJ95mXech+l9&#10;Guss0PzZAhtnxDfKPL+7XpA9dnU7w5yo2k8JWdS0BUbqLs4hfr/hDOBO1fAYtcG2rPYSyIZ6yy23&#10;XNc29TQiWDEqC6qflcG4E9DEATSj03NUsg9prYaU1WYnTUMo/YGgnBuMKwAaWfxo4vh5F79+/Yot&#10;iOGuCM7isRreTRqBDBYPTZRAcDYg/huXL87fqrOfHGINZ7v9DqgwGEmFIfLWhdOvxIHAdAbI33FJ&#10;0VQYRq4GGIRxZbJn27vf/e7wVCnN1JosKeKESmbypoAFgjbwXve6VywA8SijrsnIcdk6mLBdyzMu&#10;wElUGIbmPUXL2dd88kGDBWwSw1wkmkxbfDauok6CfMNYjYAdpvK4klonAQ3AnvhPVMiGqW8dTeeE&#10;JiX9KDxMp2mb2WGlVY3YJkTnxp4OaDs5PnZ51JQMwHywQEIH5tMTXeoaYMtAjMl6T4baCt/ABN0J&#10;/UQvLWlPHUxYNowsUYeZve9SH6zR4jxutYkOpAtQXRAOHCFPOV/zuMA3/pso5o2vBQJMufbaa4ch&#10;e9PXuE3GrVCDjKYyP6HnVVddBaMnEe6EEUDoGSV3Y44IUrVsw5O3px0eXq8V1MawG+i7LCAm9HL5&#10;5Zc3n3iiDpOu1DFiS33vB/NigO3tEn9++NDh6eyGwlqfoQ1Yv67Dl0QTcg0Yuu417haR4YezcNac&#10;J7My0SFNNJqZKPzos6KTxK8/m2TDRIEPrl+7TrZ5arvoCa32q/Kn2oLRXnpMOiT6NtEplD51Ejzq&#10;anhPKikJ8iW9xECkUALqRcaFXJ2H+LtPpZrjmNRA6ycSqVmlFGR67kQOuYw/ZHRPt9R0VxmUpJdt&#10;xR9omjxKGhsqJtVJUBOLCQ5uymnqp3LkkApkDUk/8IiOsgt7AE0yLm4aZyDOGXutGRbADqMKaja7&#10;u7IxSO6HCCFRVxrzSFkyMrZaP4GvXQfbUIabf/7zn6yIWQ1oZFx6UqMKrZ3WaCmiKFVlZYjg0Cgh&#10;mHBVPfIToikMwTA4UMIcANKR+qqpXHus3lH8K494SuDuNICLF7rydHAg2x0mw+k3kRhgXaPpVVz7&#10;1a+M9r7KlcPkL2kw4y3Jy8197nMfyFK52eAfR0Bld61FuQbbgUaX68/GvEy5i2mEpxIwaFSJQqhC&#10;Lt/c2wieNIGP7OqzptSbKOax4fWmyttEAS4S9Zfab7/9FjyijfwNmFIM7+ljqWN9ojlVGtLXABHp&#10;+WhcTOqgqpuHvP6s06kuzbvwB2DoKGyiRnHVDQrjYjvYKfZ82hNmNz4TsQlpYGPrpVjV857kasyW&#10;PfZEUkMZW1PrNEIim/qpfQMcgBgdOqUVng8HxsoIIYgSGJdfsQqEik9GihHH3rmsaWLSdZaea6YJ&#10;B93EBkBDKMqreFTSUY6hpML//d//AZO+DAhAmBKSN+6DttOgqmsnjKAjKSnTqcmWKSrzlIG7+yom&#10;WIHUJQuKkssuu4wSanKfhMQAWTWGy0qTXVfE+BKi9K8kSh3XHGkFknKhNofaxqOEESZC9MG3++gx&#10;zGVl0ylNGDjUBqzUds2rOxDqZHt4sqFWAzIEl1xQjxIqcNNznVTRTRe0Ih1FTckobenL/VKC4sp+&#10;OJ9efPHF//73vyknx4PcUpKZlXSQrXUUBhZiS3mW6vS4FGZnlRBSgaf05XYoKtOjUjp4F6DSFZj2&#10;4kB6BnYCF/PU6WlMQvOuJYH1QYwbT2uGegqDQqh4OBXR5DZ8p9UVV1zBYB1mHa+k6Aphg09sVFPe&#10;5Y4Wpk4mowjhYARmgIrJXMVGdlcxyNgbM0LNv//974y02gp7qSKEjMX6WZOSSWzTjEVtyDKuRHXZ&#10;vWiVTE98pihEMnqaNuk4WLB6CrfSFr2yo6oYwhwQeqdJI5SDWZt+VWZtpaAi8T0hB7cu/MH1Aasx&#10;8spehwkRbfhOe5pIXaMEjwuJ3R9SGapJVRgyhAEUkLwRpAHSUrNQjc2qcqK2a3wbGvqzwQqwQsYu&#10;42uxVoQ7jJ2f+n4fucefi/v4Jx6ReYpgGATgG4yZmGoDUJejV+jJJmU4SZfqM1wpi6uzuZLJDbi5&#10;H8iQ68orr6RwtdVWW3nllSnhKSGL+6Ppwsr3vOc93flrPkNhozI/SY3koIPxHzXTtSVRByETiJhO&#10;oDzhVzNGuoaM1TcbDWvfHYsOIM4vEKQYmAMBxxA/avir+gPByAwCmiKqj3Qz1HFLjUhGWhigreSv&#10;DRs2KdUUSg1+mnLj3iwXMNlzpjuHXwn1GlAqlwOJHEq37MVGlhAeQXEZcxiVAtZVp3vf+95wip/i&#10;4M45qQR8QGUU1WZaTjhoCB7V1sRFm+idpwlwYS71qSNKaorNB1gncJOtgjWsNA7uGdj1jM9UOiUh&#10;xsROexoTuqvyKZ7UTEwvv8h0oh3AcRTSXxVLX2eccQaU53xATKV6LSaRqBCtp1J3CykxuA/1Ym+j&#10;Vg5NaxwKN7auJ2SBQ4FIeFRSiRVmbSt8z7JU60S5Uh0Eor8SiqeoMKLSL0/cD8O40cpQ73sKRj84&#10;i1z5Al3flDrVpypnU0u1uG2nVhridDq1fQVaupjfHfXEP51W21dRmk+jrmDtbtLcnBds1d4BlDdw&#10;6ScJkRPNaKS0GV1DQwwNPRK1YLUxN9omPRYuDedHqt/lvDTkUTyEhKI+iSuNIyXAwbhj8rB91Lzk&#10;kkuwZV2SaphCbX9iCqlZDyh028aisTSD+9SDcnFDcKazN3hK1gdH+6c//QkkjYSoQL+ENQ4E/MGZ&#10;nIEmnhKDNoesRwFUqEpOBYqJBrGC6aJ+MkMXQghHoGp2/OgGIO9FF11EcGN3uWxC1MLFuPIU3Ez8&#10;iDzU5iIJxygMMRkvlCTPJyjDU4fGxVNiWXBww7sR+QDBoy8qJ+CAUEalvGmCbJbUFj2kCIJUCany&#10;BhAGkhIDF+kTUktMS0I3h0CJA6TOKqusArngoISlAqNIZBaAAStKBmc15pYRqS8yXNLKkDRuuKpY&#10;o0f1pyIdHeER0BJsDWjYPAqcYawxeEJbWONw+Ik85OyOkKPFVcYSDFlIX+uvv/6aa67ZjRisICjX&#10;oPuNpfEj+Un9SpZYvOFpMqCm4iTjzNxzAyMohDJ1chtFAAFnm5UgDbW1ITaxGpCxbNB2Em5Canev&#10;KaHAQgtkGuKzSosquJOgUT/1UxS0TfHNmfv2c+fDKLNIVi2KQYmkdgcY5QwOjVXq2TWFTijTaW1e&#10;TXOmOBWxIempLeuJWD+rJwUkrOhVLa0kqpjXgXQ7bexyGNd01AWuKanGq9bpDq3xAf241g9saOLe&#10;fOADAW+E3cnmnggY9Kkra45FCLCMVvx84AMfGIMuPbkoIWDSYfccHRA0js71hSnR/Im/B6Vm4hvk&#10;aWhig8rc19SI3FR9eMoNHh1QAPcoAIWu4QoNBNggLyYKhmtSmnWHk1CAwdKvy3n2wlOzUA0HbeiW&#10;eTu1C7rOipsIiF7UIWOEFE7uKxG8FyVZQxf4Yxf7qGzygBFJT4ljCCXNiTnCRJ4ScXJ1e7c+XThY&#10;odmW3jnlxyURKoaxhw7fhhQSmALHtsDRNYbgAvdNNwq8cwPL+cuIjOe8R7TIpUVK3fvfbwg2MSUc&#10;2nJz3nnnVZYZ5FkCSUGvxjSSfdxUR0ihJEv/fjJckan3isqA4XQbGnMrGGYiw+JUNhBvOkqJnRIB&#10;Q/bKRI1k+MhY6IgZRU9QMr36qVotYKtTC2SfTmjUDR2kcxLh6kLyc1ZGBlRV/mIARTiXwibOQSZS&#10;Gr4kSx3X3FCjyyDFwCsjncfx9pOfhap8GtY3Y5Ikd+ZkPenSU+AsjAmrDJPT5l25jzwpOumaGw1W&#10;5bqKIT5dOWikwY5UlYhyMsPeODrvxTmdpkKEu+mRykDOqgE/dXuay2rpxDZCH7JkvAOUlkcqSY0b&#10;GgXIzwxWe42hSfabOtI8FHBVyJ/Jn0tbMKQ7gxuHw8VIQ0bH7kSTQm8cI381YZp7fuquKBQBoSke&#10;mnguJ4Xmh+xX95bKEYPcCDbjkoaVkhgyHBuOUMbJaFNHEZUq2/KlUoDIIzkPmhgARSNiknrubVJ0&#10;GVcW7xgscYwyVkWuy31LJGnldWy9hhiym3TxtVWuc/GXhkQkhkTRRCOhXFLDnxmRuIGzjPCpoyZC&#10;ghQVVcpxAGQQ73//+7u8ZX2IRn3iFSlAudCqRsSSqG6+cyvYAllpsTsa+k6EBHPGajxSJvW4wlQ8&#10;TAspiiIQvjdGTDpYaGbx7LPPvu9972twnJc4KK7KahBr5E04dApfyN1mdVLgUkNSoJhRQx6xMEdA&#10;QKyfo4XRTappx0x3Oep6hb8GZ4HAT+QNmJodUbUyQ3CxOCz2KR1VSlZpCXmlCTVd1lRPAVVfaVHR&#10;kybaLtVZBJSH6HJw66q5BoG2yLMBJbR1ClHxF2C6EGACDlHSYihIDtmSSliaAJwUsphUgZcRWidt&#10;RSURY1QBFYBEkObLqSmGkTehZeC1o4bFki4L5UHetqQVxTm0pZBewLNZHACOlocbK4tVJMR+CX/d&#10;tMqIZLEdNczqiodkUUf0RJb0VPzuGBfRkmnOn80j1WosAqjmZ4BHTAd0Z1vFev5dTS/9Oh0XmVSo&#10;OPcc5hSOCFDRCu/9Kbl6otSUDyCs1kerp12LqRoMvwszQ45VcqMVRqEa8XmkDM1ZJazWobFEGuhq&#10;ULRBWi4aGn8H/yQMJKmmjTP8PW2rhCLyqJvbXMAyHCGESsqkJ4kMr3tyxCgh7KhhBFjRy/3udz8b&#10;Js6OHDZCqJupyZtM0GmekeKxKiZp5dY3gzMFg9GR+9GgS0lnBQ03lc/jjz+eZcQK2Rynll3hhAhw&#10;wVjcmi4mAtbg20OyVc6BbO+EKW4i7MpSTxUGiLEdAGuw4kAAxbpqPx2hrTwVbXFOZYMzh2AMDZJi&#10;RbbswQ9+sC9Xs4QKBmTSmUe2HWAADf1TASaSoE1aMRrq0Oi9kT1ze5kENmMcYO6GMd39KDZkOYxO&#10;sEt3rHejRA0pcvoyYiPpKt+Nk9zqlxFF5StAhafnVeOSAfinmmAzx5bpXWkckhRRASHAxyYN71ZL&#10;nhoONh253VMg0iciFwQoBGaNAieKm/V7WsUhQS1C1Rbh+Cw6UKWkUfV+IYtNqjgmPJ+vzKs41/uu&#10;tMWF9MSHts4hYoirYtdxzYu61q7TYwilUYgeVqvU6K04ZF7Yc0SZHfY0N3UUg0fUUwAwK9k6nYlg&#10;PO7kOE4ip24J0pw1oPBJLJ2465/uql3mnjgDx1BZbxwQoWUsro71NLjU9P0RQvCInKGM1hN33s8j&#10;Up++ArbRICBnPh01EStDZ48B+oh8A3QQ7WqFrU+1bFbjKYiBUmpaxxCnywWGtu6669rKp9Az/m8w&#10;1xgRXUM93hybmhTSl+syFnJz1lln+RoIR0Rfemtxg4yufsZi+NYrHlFoxN/sVRJyVCOKaflDHvIQ&#10;E2nVNCm0dO1KcX0U5HkKQcw10iO5K+kv6WoyxvSGgsHlHCD4W1+7EdrWiVbAhikwlwBamgiH+ozC&#10;YFG+ZKZBHU72/eMf/2iEqt98oDGJAgwR+lFjMPfHfdp0qpQ6Xt9i2LAApjer2EKocsu9yewqXV1W&#10;jjsiKsjNnmJQiUM1vUBz9TQX49KkqQBMJI0EdoREfOyUR2piFUIUJ9NFRa6ZRSg2SbwZvPYbZhfh&#10;KhW134kObRGqv1jFZ41cKky55G7jvxUjLyfW85t5jWnwZ+10XGSsYHCWPFNjVXuOdB6HFsRCq0qu&#10;inaN22p5P/KCbVYBtDg1XdGl2ICBVGLGoNQ1owGT1wnRx6mkeGqpq2kWlH7UmvRbeW3DhHQ8ggJ6&#10;wWBIiat+FWeJz18FO0s/+EgzPXZNBcwl8Gun3CcriZUUB/6yUIsltSYQ8Ea+K4SnuPnsajIiTHCm&#10;yLk9S2evWMoCkQQa8ZBuDDistUkHWaxfgUoSMPT3no1lmu8IgNsVnHzbS6jR5R2U2WqrrYISHbGw&#10;QnNgJvHD/SabbOIQdDwS1vDFsTDdDxkZDty0mpziEQPs9i7mQvAyq+QSoUPwaeIkU6qOq3vRiqVe&#10;8IStyIkCI1hNgcG6fVHZYw3cM2oJ5QXyhlMRXX4anVQWVNpS7nqlcwz+uhApl0UgOUgShMTEBJp5&#10;M5b1zdg14wpW3lQBiPWe8gWs0CGmhtGxvmnvjEutlFZi9YAHPMDQORjKuMovSlTJ2C7UijhG4YnE&#10;9mRuCmmeKVa66xInTi1I6rz8ObiLAU9proopqyxuqoONTIIh5NI0NTJTCcIjZNV8m50CXCnlXv52&#10;IfRDz5rNNemRLioNF8n4rNHq7k/ZXy/5UWsqWNVsLYD4rB/mXbM1GBmfOulXIau4cx+L0Oj2vMul&#10;dAttq8Gqhi86WQsH2A4tS0we8F1i61rwxljUEaWyhUGyEmFA8wkRB0dbD0vSF8hXayUXzJToy/XE&#10;1RbnnjpZyEshjj/vtKx0dqlIr2y5IRQ39gI04kLcg765tjUO80xlskQ6J1frcNWUm250OADEzZAn&#10;AyB5EUrwVdn9jT/myk8gGwbRyq08fo6QTuEmKUOziQABYW7otJKxEkSPXkNYXIJ5I5tHR7oxt8DN&#10;t0FDBsVF12601zEoIa5jwibq+91rAlAq8JOBmBaSfUqOSVPuaetWMBldWS8jKDnzzDNJoMos+VK7&#10;NqSuDGqAVGr4yPe9GQpYAn0AYj6DQmCef/75Hgq2uYcSYiuMpTIcQEFkKDAgNFQ2HCN/jQUTFPrG&#10;BEcX/BO00S+UlPsNm6pqO6iqmw7QQKQfWSrpJnRfjRKY04VTOAflfIMbSpQxRUKBsSOVqGq05ovB&#10;ptAgJpSPoR6AagKvroGtwpBqQSnEn0daGWczBKTCM909ATZ7OcQNgrgCED7KO0oys0IazTd3RzoY&#10;8xCkuZkQ3xe5yotkfBYNqeRufLOC25OX3ZoGBwsgPgvCjTFqtHEYZDQH6pKmswHSHea8SKe20iyX&#10;l/FEtbkDyJhHPXHgqWNJuGkanKsZhZrfL8aqldV2aaJ1qFStvmQSZKEjza6Y6P/860969O0YDopd&#10;UPHrVBCTjEUOWpKLVi7LNlt5pJXrXDQx9OGivscwGZp9YV49h1gtu1kxM3NmJqifJByQL7zwQryR&#10;TXhk4sT9Q4QvNjF002/lLW428TyBbyuwocGNBIehjMgNUokdGylK14qZozMABUIcA4/cFdTTrANT&#10;TPCRXNwY24lDCKL6OCLgu5VNDOuedDeNGeFRntQU9VmvbE42VIJvsMEGOaxHQzdBpoIl4i+7+30+&#10;XFGhJrgZCQWIeytNTFIO/gTBHEFgsBIWGSAqjZzQ3N11oaRUzVyoERh+Qnzr8FdBVdiyrZOghDMW&#10;AQiS/GQsdKrPZqRu5gvwKuoUVo2OHVMAKj5TeB+LlPhPKwqvGYhhPd2pmyAPPcVZHGgVboY7NKdm&#10;pYNCmJTYuPg79qDUs75PGzusNe7O8cbtsalAtlj5B5S607BggAX2IJEmol5AQAAo52/SqMF/8GAD&#10;J1LR3Ex0gItW/b6vSl8YhqHC9MTE6MQZiUKpLmm8tLNJ46sekXsFok5ntTiaXbcqd/u1JNLpjY42&#10;WhHjFZQa5N37ojXU2DkKvWC6AHP9Pc1NTlDHEgMjGmayokcRQrV6ue/OXKvQJ8JTYbralcpSiQra&#10;L4MA0DOKCkdkSnSSn3g1J/c6JEft6CgUPU+E1bYuF5oF4YZeHKM/3foDBBkH6er+mIaD7BXTYVMt&#10;zfXTRjZyU2SoI7W5aJWd1FUaaQLC7vcKEEcEL5SKHLKj4QUXXPDQhz40+apq6KWG/UrqiEHtMU8j&#10;gXkLV0RRCVcsKVSiqiTHuwi5+yjHNh0XEFQTymWTxFGhZLoIx4jLWXAjJrAwHQVPC+GastRPx6u6&#10;VYamfrSvJ4QMVqrGiUoZC/W+4GDw1xicQKjE13TQNgFNvxii0kcIDZ4Vw6DXbyyiZ9yAE02nckTL&#10;IMuisBGklIiSfGwG27SqRFOiqsBEX5TkkLQ7wPTSHVfaRqQ1mw5HmJE0OZjLnxpGc5zZuq46h+Ci&#10;XenPU02NaqKzyPBDSYkZCa+62RAnbYe5CR0qdxxXlKWO1HLTzCoLGGKaYjkdTjiidwjazcCHwbAZ&#10;XT+hHaB0A+Q8WqBhyc/wyIE0VwSsEQCqDXBYww92oa25CMdnVaarW1KvVC2dcXhfHUb0QVVPeOFc&#10;uafwVTMXm6LoxCyq9rWk8t6ld59qIu26CaF0cuqYM4/YFBtSblxlXwYrwdmGwbAfMiImwjEN/ZxN&#10;qCQC2oiKngOpTAFtuWAOSTQMqtJpSJEVOukTS504Nb7cXgRupwBXUXsiD7bmeAyP4lzDAgFKgcRb&#10;skBMBBujH9pWzsY++lTEwiyfSmcLwyzBVuBVzHIfabHEn1IgJRVJHWqV5KZmRb5KS+3RXgIkEuUo&#10;rNlUqF6ngqo1g0nFvMGnoe1gfezXtjvkhs5BvsuFxjHXwUqQysGeAxlM8J5cbvjVFRKwYpXZ3Jhm&#10;wb/hVPCsFKujq8LWMKLfKBrgPaViSFY2bK0S5dij1PlZCdXUN5hT/WNCVfCKT2WW5bFUErDSKgJc&#10;RSVEqzztR72e5Q1KjcRqMSisapVCyhlj4kjKDW4SmnSbN/HZAOXqPhqsnsOYkUZbewKsheNqd1dt&#10;03yAw5rQqBfOyotqfDZfqdlIw3ztawR80hTQKsU2aWqHV9d54bLWoWuGqkM1Pquj+/Of/0xiab31&#10;1mteTDAkBRL6p5fGfzfOr7qowVbVmoPtcup0HUlPNHqSd15oPiSVpqra8F52GNpOAquetEIG3Gpm&#10;Mpg6zZLo8Gh3Q4QqMBN6OonRLeRN+vG0Wz6M1kz5YOerHk25PM87wPk63innzhQCnF+r+1OI4gjU&#10;iAKDKdAkiqaLXE24RtKOdVU/pM09W7XYlLPGGmtke8qQeFbrloRc2g72x0N20TOw69e2Jhiahs7a&#10;F8A15aNeJHB21KxzucsH6VpI6FCnSQuAkgu4i56jy7RwSGQWbxJ1iXBXG++QYjDRaqP8WQ+K3WWj&#10;9YlKzzTWN3lQrQD3g1dyuymBcfPqkx5gEHMh2ONvLEu5PXxC/VZp7ErmFMrq8NPcnjUtnNDQ5oW8&#10;87ujKc+LzDungIA4uaAJ6dzAVw8cULggudCdJMxvpkxaYOalYVfah9eUSiJauZVlXpCx7bzL0gAc&#10;JjG6nvEZhe6sXcjHO+/ozT8Io/hsFJ/NP+maj5BrFidzWfevDNnrlNi4fkAsj6XzZ7NxpyeegyOw&#10;BmyFMIxrHDzkYQgyOFgcl/LDdDEukMn5p2z+GzJMb+IzWw1YUB4X7XkfexN75Wd1qEPGZ+OOrhnv&#10;YKJNiUcfl4DTVcHR9WTfYKXr8qWK0LwMZ95lacHEZ+A5vEEejNIw9m1eSLpwth3WmS2c2I+wuotT&#10;wKCnXguSIIkLu51mybXfzTzi2V1J7IlMTzfcr+shnU2a96s/oU4nR4dE5/1i3G45FOv5ItkB1Jha&#10;lzCP0Grg1b2vTJnHjvqRdLC0q4ODubkABGNy4mT4VdHzZ+jcb3Sp1h1aUxIIFfKksZ2vDWNO572X&#10;cUVi3rtYvCGM4rP5wd+Zfzpkr+d95My5r3KfHz0E5sx/X3H1nd56Ol97WwiBT1dwJilYYxqGJsPb&#10;qW7NniV1VtoPePPiNPAcHo3JxXDjkmLeERi3i34VWAr0aHZzDYnSMPHHpHEbsiGuvR48rBHARNFr&#10;6vf8OYAyQxJtyHEtEtWm184sEiSqSE5hkLfIjX0KEV4o4rNm4tJzeHV+U2cttm0mK02F7sRocBd8&#10;seWOz1bfGXgXco9Z182/+cpnjjn3sut820TTV89JZL+ZZc8pHbtQLv3ysx/+uLeceO0SN//yA0/e&#10;dI+v/u2Oz8ikuy6V6qN+WPXGZOafvvCCrV58yIU3nf/Vl+34tp/c/s7z7lxwQrPDfnwfXh6aOW6V&#10;hADpR9tGbAawoMqerVKSl6hJz6bmFCpq068OMu896tmRryxpFGdclAaQq46xS5N+OlXLxwU+QFnG&#10;pW0V+C4yUKxuhRlXPIZRyXGJOYBiw5CrcXhwM+9nTwJ1eP4O0M2epBtGl/sZmX4q09Tv+bMR9SnU&#10;rGFG1FMCJyq3wwhGP2S6NOkHbcjhdKv1bDiufg0zqHEFfkich+9r8a65UMRn/UjcnaX1lCGV584m&#10;5qZ/nnfGr371q1+fce7fr2u/Wt3t7k5gZ573yec88yNnzv2SXT/NzBu8GhsKzjP/fPKv/u/uj9p0&#10;Y17b2vWg8zL1vH1SstQqmz72QRd87RNfv3D2iistd/Xvz/rLgDHe8K9/XjOhY3VdIs/80w++ccKf&#10;/371TRcf+41jzjz7T5fPzdh1Z+0TmsdXUjRkGddYNHzBb/kapFzjGoKmx0nwhSbJY+UlasMjMO+W&#10;JS9A6jlbJV00JZs/xFP6JEQYgPwASsKUfO5meJ/ni6aHqS/8wYT1bXx5H/Xgyv3SAJOQFnGblyOu&#10;sNvvhOatgaDhm6Kl6jAkmpzUTUk6RGMokv0ydoOFx/B0ckNIpz276JdQpDu+G9HYlppLG0yZnmCh&#10;QPxCF5ku8O54bTUkU4asNrXCM7XQJqFukxaSharhNMdn47phA6+QzKioBmT89DWt/M0rW/9z6vt3&#10;fuIOz3zmM3faYZtNHvWUNx550eAYrXYx+z9n/+4Pfz7vjzfUCKzr7KtvblzyDX8454KlNtp8s7kf&#10;CmyGUCsPIwpdQadkyTWfvN06t55+7HGXPXTtte52xXnn/F9d46xUnXnmR561+f98b+yrfb0/i9Qd&#10;Wr4oEPRuOve8C2bdbZVVbv3ZT383a50tt3lA+wWP7kCG4WzP4Wu8MMQVwrjQmhdPUF+RyOgaMvYz&#10;Hz3LB9sau4jsRTgpGTdWmJAV85W58jENB1iufrHyhDpteORnFTiO6onU+nRcHlmZt0Lg8Fx7HYba&#10;1Ompa0Kr/HW89VuZPcWSV9DxaQfwH97oDz/SAbRl4PRbF50b1YvkNOUZqS65GRSSj7IQv/LNzX70&#10;7In/ABUYkpX9tL4OpNbxHdr9xHIYY+hp6C7delKsH8AqM10i1KdA8KO0kyZI1+pqK4CZN0g3eE5o&#10;LMMQbXCdfswat9VgmjA651QLeDjzTpCFCsI0x2fD0wKtdocvxt1WWCU//oMK8ZYpXtvIT55eeeWl&#10;Z/z4pxcvu+lrvvDVQz7+5h1WO/+wN33gqGt7dNVTdG67+t/XzJyFGfAdzV3TJqD+xn3mBX+5aPYj&#10;tt3uPnM/gGPNnpLazxD3rHynHpdeb7eXPWnlSy/69YUP3HrLFS4+/y9JGlSEaTLz8suvuPHa6/7T&#10;fpkq5IiaZY7o+7pKQmjWDddcO/M+2z9vmwt/e/aMdbbbbs07n5jOAIfn5uCadA0C4lOpV1s19M/X&#10;h1KOJPA+2H7fZxyPiXO76mmDGh+jwcX7gnZoKPXAoZ8VngSt/CzYJBqmSVeeu9AGRy2+0IGhufGu&#10;n4/vhyQ6dfnll/sVy2H8tHXyFYdxI6pxYSpafhfVF7I3MI0A6jvo54XgETN68auU4w6hX3dp2Igf&#10;owBh6PngBz94MKrjEmcSIw0y3XGNOzlRu4fESvgMtr5PZKLiN4kB0l1eizOh5o6riyFkIUxHGKbx&#10;w0QN2TOVndAAB1c2XVKHry0dnuPDI7MAxGB4ZKa25sIYn/ULzM2R8F0/eYyu+oFe1nH4aCZaxDXn&#10;K8jLX3PVNbOX/69NnrL9Dru97oMvfezSN/zr71fekVqv0ZJJsijSWNd8N2n22Hc28Lh+jslLrJKu&#10;68+Gm/92wd9XXHPt1ZYY+zqQzqxCCCgL+62LpaM+Bn2pB+32paMOfekaty273Ws/8YmXP9ZvPveQ&#10;VJI49DJ77qJAd1l21szLj33PKz7yi2uyFgbOEvl2VGes/txPn3LCR3d64LZvPfIn39xn4zu+L31n&#10;yowrmv2C3Yq5/jj2yyYu6NSwdYBOWs2v/NYt4eOqsRUa8fNTm+m6O0YQZmIAYcHQ5SfqGNwjlpV9&#10;PRGog6rC1vO+H4UbyvTDlnK/mtrz6ode5Y5iycUrUiPVg/lewUKNVVZZhc9H9lSKLpx+pmDIHmvz&#10;CBII3Oc+98FWVApX7aY8XAuEcYUnVOqHs19rzWfXuxSog6rdRSwbgqfcTZAqzgBB7YdYT/i1sKsX&#10;tZcuWOtr+ibKwQF0JrLBJleuuXIyQBi6ejFu5aYCXqb52kcXw+4wU2KMUnmNDPip9X7KXkWuqdZ0&#10;3R1d7UiB1L8M5kKV9mFseD8eVefip7fqPIf7JN0bPGN1mxE1GtFzvOPKwLgjWpgrTH98NuT8SQOE&#10;VzCFAKsSieu8nY54M/PWW2bfPjdDhWnKPLmw4Y6POo9FZrfdfMO1N9wy+47Pn89YYtZll1x0xQVn&#10;/PSUP1x2R4Q2x3Nf/9dTjz3mJ7/52w39uDrr+iv+ffOMJfmnXYmYdcsN191IP3cq72rOnHHdeOGp&#10;xx59/K/ppqmgZFOD732vtvqqD3rQg+61wbZPXH9lGTlH02becP2NMVp8gnQmxUvM7fSWG/59xeWX&#10;/fuGO5R29pUnfuPwY3544h9vuv1r1lD4xot+deyPfvKbi+aOcvYK93nw6ndfYokVHrTu2qs10dnt&#10;dOiZcpiodRYYHCS6msTeqXSHaeB9/fe+9737AelGvf2MjmI2YCc+DZkVcFW/7pemJvS9qWqkmvvI&#10;WmR+otNQKUPS6+9//zs5xcbuN3sGGq4lJqOcERHhGX3WNeWKj82F2dCZn+SujGWbyJXKMbVdj2Lk&#10;kQClmv6epBBadVG2naM4Yx9l11yY8hTbPHV0eQrR6sapIa15/GKt31BDJLuDFRMgZLtVHbvYirl0&#10;YCysHlTx63bax87cYfRCf/tyDU4OKjndgVeW2XvohiduIqcqugHlWJq9AXUgSe1QE66pZbmcKoR3&#10;XaXuyaxGiahj0rRiFRyaVZQIdlO5p/WwbYOVs7imPhRgjucmWocsPlaTd25ebKR6QKLXVqHtYLkl&#10;pQcC8ro7RttWXnTDYmVSjgiEYQowsopUuHHFQWWkA3xHxs5AMB01tx1Uu8gMqaQLf7Xpj8+qoPeU&#10;8oaI4a6i3zSBVf/5D4bl5lk3XPDbn570/S+8538+95ul13n8pvebMfv6s7/7sXfv8+LtH7XGQzff&#10;71esjc+aedWZB//39huv/dCHP3SN9bd/2zH/h6nGq2Cdzv7Ejlvt+MIXP3+Hx237qsP+aIw268pT&#10;Dth1i212fcnLXvCMrbba67BsyldQbsdkbvxlZGDhbf8+4/Ov2G6jhz+MftZ7Cv3M2S0267JTD//E&#10;ge9+3XO33nj9zXZ5z/H/VK5nXXXKAc/abKtd9nr5i5+19bYvO+z8O+23qKJsioi13Tkm4IZff3Hf&#10;V++589YbPXzNNdfeaPs3fucvc9C+daZb02bf9u/ffOZFT9hgvQ03esQ6a6+98eOevO9RV8y8/pQP&#10;7vb246+def7nd9vi2R8//SaqMcpnPe4JO++51x47PoFRns8qY9eixWpEN7L0FmpUPQ996tMAqUws&#10;lJzL+VqS+2oIoqgUao/+NefiS9JVeKiW6WykKJai2deSCm5XGjxLy8btcNz4I8zqOfyepKih0mC7&#10;k+asorrVo2dMUPULlEgdgZtuQAgYTXeViTw3BHBWGBOfW28FvobVTegAISup16mMCyUNaNyDT4XU&#10;tDK9k0mqWHEPfCKMK664wohkjhb/R/QARXl+WoiGs3jtxu2EziEyzRkCAE2Be3WriQOk+8c//sHQ&#10;6MLVcCQZCJSgWbSiguvUDXm7Yqm/cceSWy8iRXKnC4SuDYNCcMlIpyZl3b9RJYEShiZHqEaP559/&#10;fnXnlbZBAPiMjqsRKn4yOqJ2aAUybg0EPmOnhPrA/+Mf/5hzo446QiJudZh0RHNaMS4Up5EQcQvp&#10;dLqMVD42UiH3dclUk6riLz254RG41RgoPebG5iFRZZyg3BjDYCPn4TWdUm5sRGX+NqhSwjD91law&#10;kmtqljwKlUQm3kEWQ7GQQtrCC7dICjPbCYRjK/4Ciomo2yq6A1cI+Qs3K+W7FMCVqOkZRWQ1BI/J&#10;vfLKK2VE4MgFEHbngCTSVnhpD6lf4zOFqjrxKi1qE0Agr3NCFYq/9qXKzPuuj+ojFrb7hSg+kzTO&#10;JHQYjRgpjjylWhgfbZe1c0Rh5k23zFripjM/8aLnveIdn/9/K+16wGdf+8ill7j5V4e8+4DPfv2X&#10;N2/66g+8d7f1l77t1n/98M17vfvk5XZ46ycO2v/l61/61de+8fBL5oT2/LfcQ3d40ycPO+KgF632&#10;83e/7St/uW2JGdeeuP9rP/mHB73409876tC3bHHrcR/51EljeouwItYalzFTMnvJu/EJnxkzVLMx&#10;mb71n0e+ea/3nrLsk/c54KD9X7bBpV957Ru/dglu69azvvb+/T/25V/OfOQznr7GJV/eZ/8TxtJV&#10;1/zkfa/5+Dn/tednfnDUV+d085mfZRIGTCwpYYfEIThjIXL11Vef42dOOezjh37n+L+svP3rP/ih&#10;128z84dveNn/cgh11q03z1piqaWXmXXp996454f+tMEbD/7Ot7/4nj3Wn33xH87606W33e2hj3nk&#10;fZZeYsZKa22149M2feDSs646/r12//2jHeWnf/qfuanKkF07pZlQhcAnamahaRJ1W6WNY4iCBUjj&#10;M2KUq7botKSzhg/Kx+nyExN56aWXorqUU+f+97//fe97X/WfahTCDvfVVXOmjAGZ5nmaCnoOwpHs&#10;euwqsKkdalYHY7W4jfgSDHHctnQLQOoABDRAxhAHhJ1V93RyNsTygjYdacH9W91Vja2JI+0RnCU+&#10;8P/6178CxKV8KgMNMso7Rn3ZZZfxl0v6gJKBWtCufSkY//znP43wxEqqWp9+2YOVnTfaa4ArPCBz&#10;8cUXI95QAJTUdP09hXGBNPnTn/600korQSLKf/Ob3/AoxFcSaEtUx/W3v/0NB0YXQgMTnjIod7Je&#10;cMEF3Jx99tn0QuFJJ5301a9+9YwzzgAfntIcdTOgFKUacTaSAALyzhUxOvrBD36A1GXs7pF11yxt&#10;lbpVV12VnBDd0XsIpaFzlx7QqKlA2opqihxPgQbYhz3sYSwZR+RiLixRkLjwwS73K07+pfyEE04Q&#10;Z0rAkHMGUAysoDBNGBStdJAqCzdIC71zGanHUIMndMMo+ZFQnkqxhlb+dIwIA315dMCYQ2g0pGv+&#10;euBD36+b19+7gkaFZv0RyEbzGT7DAWcp6X3wkdRAoxdFwp/UtCMGQqExtAJs73VEsKDGiNb3fXvg&#10;BmcjA7R1gMlHCpaaEAG6cTl9euADH5gBiphJXwlFK3fc0hDh1B6Kc5WTwIQX4VEMYASGRy5ZuGkB&#10;IE5RYgYVIbqQF+wQoHL2KDsEW4G/6/j85EZSh2L2EvmUFBRycRMqeS+LBU4rgLMuDD2zARHgTRq+&#10;p5gt0oULV3ymDCmI4ZlcjLI527BEo4msZ3o3Znduu4nlzSXvv/Wr3vmhT3/jpF+f8PHnrDUmE0su&#10;f7ell37oi7/4nc++8flbr3n32bOv+sm3jr/lye8++AMv33XnF739i/s/+x6nfuv7f73ltllsP3vQ&#10;ru858DXP3OJxT9/3PS988FknnnLlrJt+eeSP/zlrmSVvvOA3vzjrH/8hm/bX8y9FRJBChGYsMptz&#10;4aaXIha84Sbwm7uT+tIff/O4m7d75xf2f9Xzdt1zv4M/RD/f+O5fZs6+9eprb1x5y3cc+qm37b3v&#10;B16xxU2cwpy5xNxuZtx4wWk/O/P/bpg91k0kDIXBoNOdXi06OUa1m6+86tqlN3zNod/88Gte+MLX&#10;HfjRvR721xN/esGtN99y2xJLr7D80lee8P2TZm63zwGv3mGLLXd82Xv332O9sWXipZa533Z7PmPN&#10;ZVZ/2tsOevvzN7n3bded+sOxUdL9r0/+7SU3MsoL/3L5nbZKxHrqgPX07o73ETfQASS1JvSiEVRX&#10;rYbbO++882Ri7H58hlaeJlao3Ne1U+IRvPAds0sh1sFdiQQBLoVolDUlKDmPQJgenXQKWa/AXjEq&#10;5Kd4AgTPRy9125DDDFbeaJWCsNYtdeQgNi6WXSKASTX3jIghxAZRefDs0FAJcwl69H7RRRehGtVf&#10;SquKLSZYRmhDoQzNIZemmZr0+F//9V9xhKAkPVdbbTUctp6g6aJaQABS2Y2hdEFfZqdShxIX4yQO&#10;VCIMohDjS7/0ojZxo+/XFIQ7Bo7rrLMOiUBYw4VGnHvuudlXB0CQp/x+97sfMXoCF6DRIwC5cXcj&#10;zGVPPdg++clPZtTEfG95y1v233//r3/962ZMcfNgBUd8U4n+MsFlRiRYHmVBkDpoxPvf/35iX6Mx&#10;Ll0vnDJ9SCuGCSaqjB5RThmmG7cpHpmHqHSGU/QCR/ibZEbcc+WIIT5AElvQhTLADXCe+MQnunOX&#10;mABhAE8E1RAN4AiGAsm90psgVczNTaZHtT59dSct1qQtcGSuY3SYAlc2HKMVYAHkMnLyaVRMaaxD&#10;lsIpN1KUmFzpQvyp6copggQ9RT5c5sadzSkxRqmahZhBNxFQDulRCtAKqprNtYIGM4GLYiYaEoF7&#10;kQwNuU+AHtKphlxgzni9DxEAAp6RKNDQytlL1jqEplhqKmOguDFBSx3zVZpHL6D95S9/MT8qGV0e&#10;lUF0J5UCzY5kmXxh4ADM94h5ZApTzmYSS2W3ipqV4EZGmFzsKfBVEhb1+4UrPosxUjRlajRccVeX&#10;5A0/4ROmhMUsZEUTeeON19586xJLr/3UFz7vWc94wlr3nnPibUwyrrzy+lU3226TMWaPwZ9143XX&#10;z37Aeuvda0z9Zyyx/EMfct/Zf7/wwlsIz5ZY6r/WWmuGywr3e+D9l7r631fPuvLv/yT5e+Xph3/s&#10;Qwf876GnXb36o7d69NhSkTOGeCNg322ZpW645KKrllwGzIGw5C0I3QPXW2+Vsfzsrbfe7cH084+/&#10;Xvifmf+++sYlH/H0nddd7V73Wv5eD7rPPWfecjOb9S+xm8M++qGPfvLw31y92qO22FjrA5JIszmz&#10;OccgVoQUUWOM/W0zVlznEWsvPafTGSssv9zs66++ZuYtbD9bacUVZ1139XWzHrTOOivMtaRYXPak&#10;jXF/bJozY8mllp5jMmZd9Y9/EfvO6f6Ajx/266tX32TLR6/WbpijlakdueCUzp/iqVb4VJ6qsWoX&#10;RCDFssEGG2h5bQ7b4sXV8MDhp2kYoysuN/7jep2NjRF5zgzb7YkYWWpiENV2rQkleiPJSEOtlfal&#10;4ukef0schf0Gn546rwmrjzBtaaJNoUdA5egi6T3K41pAEgjSSjNtEDmga9b4zjnnHPGnFfvt6nmU&#10;Lp5UM+qNRHm8RlLwlO4MfEWYKEFaxaDP0a8b00uXJsyXGIhTJnoBPjGQfsLKKovU0PrrFCU4PB3T&#10;kTlssr7TnszdFaQEAeBG9mjNNdeM+4RcYMhA6IWnhumojBJFOYjp7YxyFEv+Eh0+6UlP2myzzd77&#10;3veCLfKM08VnB+0qk5GNEBloIB/hcZJJv5FqRuF0ItKFuOqqSbOFidyAPxEn0mshEKCqLFMw7FQ4&#10;UI8MDXnHsNWbyJXyL024aE53lOgpHbsEUTVUIgNHFdaJjRX4Kw319ynxxiF7r3c33GlEMdTjximK&#10;njuhg2qurVBUQMxzlJXROvhGCPkZleEG+FV/QS/BrgPkp93ZkB4JBRJCNbbIvkJec6LSwUeSRRW2&#10;phSmJBlcRqpCadnGItA59cMOap522mnCpDIwEa0mCI7VUpIbIitm/DVlSx0kpLv0FL4APEDCHRrK&#10;HfrSuMVuQPk11lhD3ZFT5owDUJ6q+DYUnzCrSrLcV2fpsVpFiUNHUCCZM9pW8W6ka3H6uXDFZ6pi&#10;nAE84KfzP4mOpJopUWjgHN4Ft/SABzyAebCe+27LLD2bJcoll1ll1XuiFrdza9bVl115y91XWvH2&#10;YGPJZVZaecUZfzvrrMtvG4N227/PPfeSJVa5z2pjjmKJW3/7/W//6daxbP/1vznt7BkPeODqS6+w&#10;4grLLL3mnoee+pvTzzrnz3/5w8mHveYxY1M6hVKJQYDIUq+88gqzzj/nnFtmmHi/acnlll/iorPO&#10;/BemkS0uV/3h3L/Tz6pLkNqaibdafgzn5Za95fobZ98289bb7rb8sksv/bAXHfKzX/zyxJ+f+ttT&#10;j/7sXuvHpzqriAHS2mosbsPezrr6lz/6ycVzEorXnvvHS2as/sD7LX3LzFtn3OOe91pm+eWWWeLy&#10;Sy5BycYgkLO4Zjb+ag6F0Z8ZSy0z5szuttw9Vxob5V6HnXbG6Wedfd6ff3fiV169yVhgc8f0VMo7&#10;4QYfE2MMIUsAUeO00lf5U8PxkIc8pGqyZjFjqQZO2uo5nOFJARP7qj3AdQbaWZq4oQRbrOaj29wb&#10;VdhEx6AX4a/LN9zjuoDDz4icEmgk4aXdyTC90YWkDuaMGLTOenkkwqnDz7gBCmOYgiQcwVUMsESE&#10;Po94xCNcsqEarpoLUNVFVWtFd+TYtLmirZWML9EZK2+mN0yixHmYsoqdFdXaBchI88TriUvssWYE&#10;iS8JB6FDVfnMjOMnWMGXs/aVFJT9Uo1RxxMAighDl0x9jXsVNnQa4akpBIdPQo6kHX05/aOtCQMh&#10;U2LsJa+rrEYmzX3mJ3XMmaUkUicB+fud73znZz/7mU7IDJ998WjObG4sVuARiNm2zjocFE/J0BCk&#10;6s4lURVRM0OuIapoYOWmVarBawNi+7WtaeMQzXlggOuM4a8TY2UmYiBYmW5YnEeOLjLj8p+MoJVW&#10;whCWElENm6gAqrycpZG3+PsqhPW+iigAmXIkeKJt1prDVnDGuKlBamXqROWj/tTRUIiGDGow9ClJ&#10;YjHRhWl8gOO6rWlv0QYm2eL1118//DWBlMBURtSB8zNBp60yh4HIxt8IiUF2z4sKDdqMWiHhEZn+&#10;pJ/THC3jEg3D6ApBI1DZx1Pz1hkm99FxJAFoOjj+urEkhBW4ZJcUNKyi1W9ci3r5NMdnVci0L7GG&#10;/nQnrKrCleSZ1bQs8EnTo5Iz2VsSmcFt354XoSFbesjqzrj7iivdbe4xz1mzVtpip62X/fmH937P&#10;wV/93Hte+bx9j7p1yxc9Z927r7TyPZZe4j+//dQ+r/vg5z7xlufs84Pldn7hU+41Y6UtnvL4e1x0&#10;3Fe/fcqZJ3/j3bs8eqPdv3Dh3FWbO9uIZR70kAcvee25v//LWP4ZtblxmcfssOWyv/joaz906LcP&#10;PfC1u7/lqFuf8OJd11pqzsb9O3ZPj2nxErNn3n3TJz1uhb+dcPiRp5992g8O3GPbLV7+tb+rJIw3&#10;AVkEl0cEE2MIEJ8tMesf33nTq9712c9+bN8XvPWHNz/hOTs+cEnkesmVV1p5mVU333K9a4583+v+&#10;9xvfPPTjb979lV/+y6yV7nVPjOjYQVf/HdM0R/njL3/z5LNO+db7nr3ZJi/68sWz59qpqn76Sy4T&#10;QqZhUsH0SXTD/EdsCq3ydobUqVkc49rw1MGq8AAxr8BfTJ5CQgUAJgPnXNBD7LQSE8UjgQig3MVs&#10;EsUlQu8xIi6aixtAXEit81eaG9IlLGgsNXAwiDUIEIdKQ4Bk56Lj1UXFfkFVELuzdLUGB0NmCgEK&#10;i2FXp9IG4EQhDk0XDg7uFQtiv//977W2FBI88TcpCiBDZyZCzbgCnwobbrgh0UBWlBiycZ7jogId&#10;uaDD/VprraWTDh+5cauytliNFkglXUMT6rvzXeBKmpddJ7VJCcFcaGUXYgVZ2I7mNI/LDcjGGVTj&#10;hhIxdyt9uJ8IQJLKBR0MbRN10YTLPIGOmdjr2GOPJUTDQ/sqFiHA94033liv7CkHoIkAlxFzfJuh&#10;cDeDUknEcNx5RjUj1xw35kbC+pfeiYE8GCEEx1vVgS19PAVhLqIZ4+koCzWZmfATPqp0YW6VXQsl&#10;dRSc2VFKwMeAmKcKDyGj6pDuTH01wUqjIa5s0EQrxH3kWSGU+wLhqVv1o0cUZqNFILt6QPMAjM4q&#10;vdVWAAESuRLNvRlKxdVWsAZeR+DlBYQVB8PfsUWO2wdOTfjorCPkbeKzqvIKM1hVkag6S7lT30o6&#10;esRW0DvdZbtIeuTGBSupR3NkJiipL1I1MmBYH/tmX8Hfkcoad+8FH+tUC6wA23s41fB98fi51H77&#10;7TeNI6mq5X3VWHQAPpkpEUk0x/x5rAklyq5iPcatpWZce+G516/x1Gc97oHJno3pxrV/OOWq9Z//&#10;1HWYHc9xurcs+eDHbL7yH7/3xS99+4TfX32fbV7/8Y/steFKS9/9v+6/AhtTZ1/951+d+sfZG+y+&#10;30ff8rQHoAsrrr/5ujefethnDv7GMadecu+nvPn9/7P1/dg2SY/GE2ryTTehCn895Qcn3/zIl+y6&#10;0ViG6bZZy22w9WNXOO/IQ7783RPPvuY+2+z9yQNfsuYyM2csefUf/9+tj97lCQ9aGiP4n0vOu/ah&#10;T9v64fdYeZOtNrKbE8745z23ec1bX/a4Ne41d/8saCPBSrxxg5o/pgdXn374ISdft+p9Zl1w8nG/&#10;OH/GRnt95KOveuTKSy1/91v+ddu6z9xyzQdussWa1516xBcP+faJ51xz77U3WnujbXd95karzF5m&#10;2evP+cWlaz1n50feGwIusdIGm6990y8P/8zBRxx96iWrbP/WD+yzzf3HiE+njMUpUVSu3kgBSnST&#10;ugG5Rgn3ceoutWi+57Ls9qm8+knUwhQzaRJKgID+a5Xs1CwXds1edITOGnmqWwV4wr5M08XTqbn2&#10;IoKnS6Ct++XdROLYGU68hcOkoe6BCiKTtUsHFeLEgjAuCrVi1HFztGEZJUBg1G6hk246hoh3V08Z&#10;I01ckAJngENY+03lxihLkLhzCTuWOr09SCK6cumchiZvEDCBUBmjLOQmKWUh2MrrGkBodn1qkOGQ&#10;o7PhqUCgEkjSStrCKdx21kCto/wrGFwxFFJVBGxOCVGRK79pyE0NCq0G/X/961/THaucAOSQxO9+&#10;97sf/vCH7Ehja9qjH/1oINDXJZdc8tKXvvTTn/40ccwTnvAE2h5//PEQEMYBhHL2nJH8YIHy29/+&#10;9l577QXmoPSe97zngx/84Ne+9rVf/OIXxGQbbbQRFOAn8AEI/Kc97WkMh+D4wAMPPOigg0iqwXe2&#10;2QGWeci3vvUtGrKhDWZtvvnmTURr7BW+R/yklfGx1A5JCaFctlbq8HbCHJtPztlpUDdrwnRiI1kG&#10;cCobtatBrtAB2ewRj8zVWb+fE6Va17lSWY2QI9UXiLwwIzmQmnJ3BzpYG+Y+0hIWWzldg7BGQxJx&#10;OZZILA0hiImfqJKIIcm2DTvsGsmBXAlEDNeQKCRBi0e86+K7sZdmJEOgAk0crPg7E0gF2aQwZyDh&#10;75gvuH19SX5ZU7WqQEIu2dTQUM3S6Dlhi5vjPkoXJDWeDpAKjFcbKx0cNTdR/Mojm8R06NPrtDB8&#10;FJoI11CvsXKNACy6P8fGOY3YK0lVUOSlWm0MHl8i19to7HYZlcH6AC41J0NTapUD5wRoJjdjiZzb&#10;br7u5iWWWmJM4rOfSbXMXgqxGkP1pssv+NsN93rIQ+51t7mHzMHHuY6mDWO38oozf/2pd/90o4+8&#10;Z4dVMBsohis4M4gZZixHd+5M0q0KFnzMMGn1cM12s/KMG43A3N/KfWyBxAG4McqtF33mGVt+Zo1P&#10;/uSTO62CvgNSDQ+F59L5tltunr307Jljiwj0ZY9SKZaU++v++ad/3rL6GmuswrIHP83JY4hZR+5q&#10;gsibbPBUHT+58gpQ55pSiR6hEhSISxO+blsN9zQ49ImXpTlWDwhm1OlLbWdiJ1tdmqRHF/gocRMJ&#10;y1VA1tBEHsCQ+Sv12UKuZVQkFDYg05a+TKVY2XlCjFFVGfGhWoyRxHSLdw0LoKE4O2TDLxNIlBhY&#10;KO0KqpIjx7tKKiXx7oyRTIaZMMCCuWJsk6pfSjWXO6V0qLSiiUGYaUU6dUZEZEAJEVuEhLbEJfxk&#10;T3QXK61w4lrdA00kvvDdvmb+BgQInjxPYBcGQPSog4cUcJaEDXBYwjOYbkiBtIASQNyjDRkRlRwv&#10;ME0FkSGRDR0yP2NJtIF/+MMfPvvZz9KQKSutvvjFL/7v//4vY9lqq61++9vfPv/5z999990Zwgc+&#10;8IGzzjpr++23B7E3vvGNjOjZz372brvttvPOOzMcArJ11133Xe96F+HUC17wAsIsxsI9e9p22WUX&#10;kOSjwPz80pe+xNr0F77whaOPPhrKU/NFL3oR2bsXv/jF/CQHeeaZZyIthx56KOvXnKQBOF2DCXv5&#10;H//4x8M+iaypNNeV+EkShTvGT/py/TQkgtqu+HtuFBFKno8SVOOhD32oNgdoWt2IpaYAHGSi+Xs1&#10;l7aMsZugqvjIZQQVILRS+BUG9yTY3OO62TiomjsE6/MTRtNdoyBdCXEUlms2E36ZbdU+CzN2wFbu&#10;38iOZ7sWf7DVRFhIfco5/Qq1PcXFI0p8+wabTR2XJfEaKgisJ5es0kEW9oqhX3RqFIjEIhXRQYFI&#10;B//qzpxlOQqP62rxVOokqoNtyCgOjjFEMOVm4O52EY2GZIEmUMZ5FD/pAlsBNbLSDUo0iQHkJ1MC&#10;T9tIarPI2l4FGDgKKuU+Cq8TzSc+s4nEVzAczmJ2Tdv6ppqgZex5USEcUrXqXxW1slBh5TJx0jzi&#10;qbwXiEbN/SVLLLXs3ZdlV/0d2xK1RGpytH0uwOVWe9jaD7n3nHQe0JTOIGaAsvwKvGj/kA/suJq7&#10;38DH4/23zVj6bkvNfc1gsu4ZCKBcKZgDbblV1nj4/VYYczaJsTQWKFIkErcU67Ykocsyd7/HPdFJ&#10;VhvnbunoQYel7rbs0mNMd8WnTtEcEU2wv0uu9MCH/9c9TVpSAv5QLC45jAsxqcaIDMgAYqQlW6ms&#10;rw2XjbrUauG7GBTrkD1PNrEXrY/3zlnjP7RWaH5dY5UvPMKuudKksNmvkZDRsLyWvwbZIm98QAmW&#10;xW0rGUK9kchBNQITbFPZ+NK5LxdbwWpIlzmxmBvwNUIY4NahX2yils65eOicmkHMRUPjYJtTYhTr&#10;+xcskWXcQw3cjPP7MFo2Edw08DNGgLsq6hBcE1Qq1Be9lM25IUSmUJ2lhMoMCr9rR6JBOUGYUkcJ&#10;OPvWD1q5yqw8iDlPNfqiRHmdZZkZSrAuHeyC8wHe85fmcJyxEI199KMffcUrXkGk5XDMom255ZYE&#10;Z8oMqJrAo9ypiCGgB+uo/73vfe9Zz3oWsRdJMgI1dzrzdI899lhvvfVe//rXE5/RioiQqOgb3/jG&#10;vvvuS2oNypCBA2GSakB7xzveQV6NQA3kDe7li+s+1T9J6soRMJTXoIfv186IOWhnRUIFoZxI11mW&#10;IiGdnYOpHdSEPjBasWG8bjc0nFIdhNDdjyWRoYDzQzfA0cWcxYexjLJKCulUcAcCNOqYi5Jr3NCd&#10;U6N+iiko24IJu+VA2Amb8qYFyE9unFvGViBpF154YeDbdRDoagFGEu2ox6jpHYolegYBl4+5NFwI&#10;JCuJvr1F+2MwJxlpi8C46Jx+YyotoZoWNT/lEaAMQLUMVSqkjOxmvHRHZReyneGAiXlQqhlGSzdt&#10;KQ2zAOLMkJpqvbQCLBwUH+rTtp6BDVN0xPBFUcy4NERCU/GpEPhaPNv2435PkVjkCqctPpP68qmR&#10;flmilYdhURXKIxw2iTgGgtobNU65sq7x9dL1ClxFTWWq8SgTytSpnQJB9MRfgOpADQ35aZ6MQmMy&#10;X+Li7LAOIaGeQ6BTXzqVrTzqSZwlbcFQ/zTW6arPePeXP/6qzeYuRTGcWrMOHDgax6rkNTwiPtOq&#10;OjSqEQT4XlPNujea71A7UReYo5AabvVHdYreUo66YgXUN+Co3k2UY0SluaQC1BMO5eoq9LEEy8W0&#10;1UPsgMUkaUqczIEqwE0bQC7XLhm+I+LiEa+8opyBc2ic+hgmVsSo73EB80mxbrHmUoNxMUaH4xj5&#10;CQ7ZESWtDIjBx423VMYLmklVsMkk6asEIrS44QhnhFBoplf5C6okXWjeNcTU1BMAjXuGzPBp4uvi&#10;xJbm+O+TTz6ZA6G871S+c7lvxoDAN4fpVkONBjFk0u01EFPhjKdRWgQig6Q/Fy6QJBkqb3IO4ie+&#10;V5BwezTR0RpTwjUCXONmQhk6pZrRAypGNfGX+84cJJfEr0qtmFGTp+TP1GW8LJ2ygkkXPIU7Hgfe&#10;cccdaf7f//3fRF0RbzCnF5NMVANDEFBzQYn0GxiSF4S2tDUXAnyeIrfuAKMa0svCKEJLKoIKrIHy&#10;YliOUOC9EJWtt96aQgbr/j8aUh8OEm+pktEvR5qfPKUVMO2CAUINumbWwRCAD3qs5B522GFHHHHE&#10;cccdx2vbeAkc92yM4+8hhxzyzW9+kwVWknnvfve7KaRTxsgouIE4ZpdN2ZreRlR0n76hsLGfES2j&#10;FmmogvvBDw0XcKChoYwjchYRBdEO1IlfHbL3ify4MYinvoEFT0EeIvz0pz+FL+KpsAlTI4yV4KBi&#10;jTwMC6iTszixAzIC2nrc0rgEmnhSm6eKFjCJLOlL080jBq7WuGiTcEqJhWu+SI/Khv7aXgeo6Ebr&#10;Y/H0Rzw1dG6ml5EQgKih6hQ39IhM1pCOQgeLYCe4t0ftAPfgXy0D5ZkFUW60bb5NAeCp8Z+utrFa&#10;gUxlqSTvYm0o0XAJrbFCi83PaVvfRD4w0+4tM6+rxOjU0QdfTujSnkprIXKQ5ZtIfBoiPX59Vsiy&#10;Oe5ElZt92z+Oe/fL3/LD1d583Beedx+YvjStVHXDfLrTgqMM2Ushy40nuACu3LuxwOjKyYfzZuXG&#10;eAK596C+LopH5pMd16xrL7t62futdve531RRwyEO9THixmRO6Gnoqh+PNBmmQ+hu1lV//P3VD3zE&#10;GmMnFtVbbpKypsRyDRPN1WoKwQRQQLCytpJOKdeRRPo1EI4iROAnNaN4JhLEkL6ghtqeWbUe2rU/&#10;e9SGMi46DUps1tEvggMLTzACs4XLJ8kBc3GWvFKBvywS4dHpAnJBB8yc73fgjVasRmEWwWGMOLdH&#10;JzyiPuWaacfC8JUutgGx0EOhL2DUtLkK6bs8lIHQQcrId2q6ZUfPlLVL6iQloKcBJbNBpgDDTWwf&#10;vpbVMZeNREzqGcRYGHZonviLxEIfsdLSxVvHCmt8+UlNxphAXwGmiaur7JpiCEQJ4QWFCq2JB2jO&#10;Qgw4Zz5TUUp3ibmbhSEqeCJVa+7sXAKCiZgbQ3tmEzjGzTlV58kS4RsW1PG6lgdATbn8rcaaCoQ7&#10;KGPNzUBn/fcb3vCG7bbb7qlPfSpdf/7zn+fYGvvGsCc/+tGPiEsIUCALaOMsv/zlL3/3u99l9xiC&#10;QcRGWoscG0BY6IR6JMBYx3z7299O1g0Mn/70p5Mh23XXXekC8dthhx1ozgkAhsA9y6ksXILn3nvv&#10;DXof+chHjCTe9KY38RdFoCMCpmOOOYau6eL73/8+PNpiiy3gOxxhIOFFdVQOXArAfcZo8KGmc8Ng&#10;ic8UTgpNYTpPi70FMvgjG8oDP+mOZVlWYKGwkQoQuImhoASsTLdkghSBbBxnVMkbEIicB/loWVhJ&#10;nYxL+dG7Z8hqiq8XdqEWJA377EI75kTOyR4BtBAqDVVYSySLxOQvAJ3txBkFPbuwr8bqOsxKhIwu&#10;Nzx1amq471hqQ5Gv9QUY5EMKpEUIGhAxz3AyNAvDgkrGYFvFqfbeqFjP4TSa2MAMNXr21QiMP3t2&#10;2rPmol44nfkzV08SFCsiWmqEiadM9cyaSGUeuTbRlbCwjfp4XzcxNLIYHbvxpAPf/p0ld//8gbus&#10;NtftaRBpovVX/bjM/NeZR3TDp2i+O5cF7jRC5YxiUMiUtyq5EdjcCjNPf/9TH7nxHgdfwmv+b4cJ&#10;NJroRwVLSV73FVDWNxb8z/Hv22nPg86+dSy6pULirQhofLzNHRSF3BAFYrKdmFJifOkm8Srf0R9u&#10;oFVcrwGENbPLwcrGZ3Yd0llIF66dmXGJfVcMTj311J/85Cc//vGPcU6YUYZJKyjAfJcLF0uiC3kg&#10;30PqhXwPJXhNdurg/4jVSMZAPboALNC0TfykI7YxOTuMzBjgUrL22msjPFhqkze0hQgwwnROdQ8O&#10;RwhKC2KQ+YA0NG8qnRXpsanAHJJCcELAbMOnhHIg4LP1ndY3FVTjj8oOe3HTMdUgTrOJvqlsBUYn&#10;qUFM9KAtHfEIhB/72MeCQ1RMtooMfQGB8LGZyDYSIlmo4ztNGtbz1I1iUNtASviQjiZ2Zyxup+aZ&#10;YBkbH8VQKaIycChxjh7R8qfeuoprrcAna5XY1DHcJBuHpBFRmUVA3jxyAffBQTFG5H75y18igQ9/&#10;+MNp4g4bxIYpBJVJPrGRiOMFFFKTN/w5TDaNkYhimZKn7GlzTqUOcuNguSEupHdqMjNhlfOUU04h&#10;WGREhkHGCjSBGmxfY3UVaAnOEgo07JDCoaQnLqUtGLK6ypIrsSPBH8ijbpx14OIEA9qHcrE9zvcS&#10;sw0OrnEkGWRIKyqTmk2pF2pr3CiUyNzEOFTcvI8eeVPlLSXhnbIkuxUb/hpWqobCjL9AQoiV3fAk&#10;cAkOJZ2dIk4wF0PBiLrdqSPiX0fhT7pz7M7Hgk9uRFsIkbQqdeKvsod6ljBFMfjL2EUgV1e2a79p&#10;aMK1MSCBWYGEF7WLilXlQoNtiN8ArPg393KqYtLtq1sh9ZtHXblabEqmMz7TKvE3qsW9kwblODNs&#10;Z7fu/tYWVEEPsyOLTdhXFYCU03mnnXnj41/8ysetysZsLQJomOOtNfmJBuqqnQx5URkDlE71K146&#10;vO6gVOMIjQP3521XXnzJbWvtuPPmq85hhTjw1CR8rIY3mVFRM5qvsPKe3LuxpDZ7zutmOzvzYgWk&#10;tj+FEA9nQ62tY686E5WwuchresQtFTIKbvAHxNkxqVIS6mEQpaHWs44LUDzCaOIMWNPBMRx55JEk&#10;KvgKDV7kxBNPxHmww5r7o446CqdCboMYznjX5SFuPCGlJaUXQzQRFr0MIUzhUTYjW9kRKYQpcQ7q&#10;QFInFKCwGrgAr6yvlWuFLCiIZDVGXTiV2rVygI+J1p335YhbPE01uINxDq8hRfXEPbFKYaS3qVZp&#10;m0eVHXhNXayFymcdb1XSBngjsf3oX8uFRszE6Ug+FcWWLxb4TAv52lvQwPIQtpolIj4jNfvmN7+Z&#10;4IlQj0KOczIxeNzjHsfnB172spdxQzVWJzloqYNknxnM5S8pNN47yvIWYQE4IFdkd9ARucaZg1e+&#10;8pVsMiNm+tSnPsWGM7JrVCM2JSZTH4H2yEc+kt1pZLBYY2XLmtMqkNTCVEtVbY6PQh/uiYOJtsEE&#10;avM+Ql/zy4lRwk3+kiUFNwr9vMTLX/5yemQXHXCadN24NB8sJz51NbCpWcfSBaI81/ShdaKhmmLj&#10;p4YUsLvasWEw7Iqx2gQcCAjyMqLnVUkUveuaINtSAXkzU+A1CVRrk5Cxp1+oFHORd6LUSJNh8Awy&#10;E+3lrll/2tY3I3kRSrUU/hnNGEmobEY8yq7yWg1NTwNR5UDzd7v03PyztzzhdTfu9+uDdrjjcxV3&#10;Zr41VaQqc3EMFYHoj46np4waENQKwdkFhYQRt11x3Affdd6TPrrPZnefu1W59iU+0qFSYIx0l375&#10;OZt/4/FHHvn69e/YKVWH1dTvinu3QkpkR4hfWdawI2ztySC56TYjliaTxGqQIRVBLoEY7lGPehSV&#10;cZy6hMai2QUExNPgyYjkfPs8+2mYuxPVpRU17bpKURWnwcofMRCOZk5kwtZqSbsC2ZXbBWBuzKQm&#10;HppPPTa6MLleQkxuWGUmj0XyyalRT+3uitmE+u2pv5DLzYtuV3DzHKEJf31NnW/KwBaxLYxQHgE2&#10;Sc/Fsi8JXSoT8ZglrSoDbkAj0Usw5HmOzL7yehRljEfAYW8Z4Z2HWGmLSNNvTkNrJ4FP2vhVr3oV&#10;S/mvfe1r64w0pDDKjNFwlqJRpfAlL3kJFCZYRNEIMTNjDMGNmXbaaSeWpD/3uc+9+tWvJr16+umn&#10;MzVyo1hP3Q9rxuVdw7KY3JQ3+t41O+OqrRi6cxGEMRTJajdyNUDMBvQCcDjL5aTdKW4X/7Cg0iSj&#10;q01gjW+ypaYz2352r4tVXEO3SUO6tFUSKsvEsLq/fm2bVoE5mJI9Rz0h5b1LVZ62/JlmItGMNwZS&#10;brvBMbsDFH4MjtADpCqGTWbedP2/r72xzghm33b13y7591Xn/e6Cm++YaXVYPuuGf57329+ef8Ut&#10;2cBx03VXXn7ZpVfdMGcPgwpwu6jNvP66G9KFcczYlqb/XHvFpf/8xxXX+uiO4GbWjZf+6azfnn85&#10;M7i6v2FOndmXnXDEYUd//7g/jB3SvEMBZt1y47U38J3zeo11f/N1V13zHzAaGywf2L35d7/53R3f&#10;0m6smwhnhtS1fZXI6Vo2ZUraInAHEXpoTZcvwMHZQBxsWbaDCLz27j0+wO2fCYaMNvybRJEmDJg4&#10;GwwlT+nC91hmjJobm8R89LMj3fIYvi7RuuZ4SEPfBTXY7gyoHwZJ8FzxzZWJXaY01nwwYj2fNjD7&#10;1RkwQInmKh5xDzuyPTAYOWym9ZNAsl/vygZPcbE4b9+MAOm495gqT4nGsEig5CkT0rSsbybTT2Vz&#10;veTYnBIobMGZGwSe0M2lc7dAUIdyukh2lhKak7si5CJsMmCysAZnoGRsxOokO/dZzecNbe4fB8kc&#10;mrFtWJNhBj3DL0DZkfoIELmgUEkHjwE+5jGP8TiLmFcW9GNHI5DNz8aYVJvTU0qrSRxefajpZg+P&#10;2jjMAUoaJGt3jley1FFQB84CnL84LJKjTA6JAolos8w6WK+7FhWRYJ7pNujQobEz3eGL3rjGZwAL&#10;FIz4qa5S9+y0O7rhWdOz7WDWD0/MxaPmtMVnkq/G79FPrAZGR9vhWps+uBHlnkFD6sy6+syD//sp&#10;j1p3rfXXWXuDp779qL95MPuGXx/4wv1Puu7Wcz6319uPu7rs/bzDc19/1hf32mKjRz9xhx222e6N&#10;x4wBvPbMz79km0ds+IhHbLz+Ous+6vHbv+WYKwF1/a8PfvOr99x560c8fO2119v4aft+9y9zP7+I&#10;Vbzut1986bYbb/TITR690YbrbbLFk/c9+oo5J4KBvefjN3jk1k972tZP2ufIy8ZmdTf+9jtH/Pry&#10;ObHXjafu/4J3nXDtzPM//9wtn/Px3/BN7xmzr/l/h+z9lEes9bC113zYhk97+zH/NyeveMVphx24&#10;/36veeZj1113vSe885Q53xGfyQFCFGzuUmP0MKZWg5ufdNdYIq1zDJAV9DFNWDOuFehXQYuDuST2&#10;MkRzm4UWM6ZhjBRz3rPFfvm6Ly0YuqvXVsDEebCgSSoC5+cLVN04P7yq1wE2441EWSdxoT+bkfYs&#10;rBCm3GqErRKkgS96kMIlGGkyJTgM1r7JdWGsgGD4fq9kdPpBG1cOh2+Y2D2hf70BExbcyZ95qMWI&#10;qspD00qtidXKpIImdUuArQy2Ijm1MoVayOaivik6sCK7TPhIcgvJZ2WWzWSk36Ia1cFLLmVYsSHr&#10;5rlXyiNIKBcb7DzbSyFTHRY6UUPKWfqMxbbVpFlgjxl41Kony+rwG31sfnZrJhRGqHwrXtebDCOu&#10;HiKJ5an9YtDYgMjaNCvOz33uczkpwkq39Bmgbj1thS4PgNlC0wxwAEAFqWsBBhilyr6IhxIS4z8M&#10;cQbbvQph+JrD9LvY15m27weET42eu//JvcAua/YUuzAGR64Lj6iNAZx12VGvf/a+p6y6yxve/PLt&#10;H3z5SYd85cxVnvmsR6y85NL3WOrvP/vR6dc+5Kkve9Xztnzwiuy6vFPDJa49+T17vO6Ee7/w/R94&#10;/e47Pf3Jj3/Qyv/+wWt3fdcfH/XGj+z/mh03uPvfT//F/7vu4bvsttkKP//IS9/3nXNvedgzXvnq&#10;3R673O+OOOiHNz3heY+/71J0/r3X7rofLQ74wN47brjC308/+XfXPXzX52++ynW/eO8LXnfCKi+Y&#10;A3unp2697up3X/qW333+ZS87etWXPHuj5XgR203nHH302VffY61tn/XsnbZ91INWuOyHr3/2m3+5&#10;6i77vOXl2//XZQzjt6s9a+eNl/vlR1745kNOuWiFrV/6yt223+LRGz54ZWLYmef+4FtXbvo/z37E&#10;3I9PcxaP+Rwn5zlCz4YtJnb/7//9P7ZqsTrDe7d5xybl7KNnOYnIBnPsmxWZ+bmupIpK5xroxO50&#10;dXtcd6h/wvp4piFz9wYUnubwww/nKRkCAjjSCXoFuiY9wNEBNjJzGI19OZpa7tk2RGXq4D5ZIMBv&#10;caquSkWcQbV3jeHwpx1VOyh6lFSadOHoFPs5mFpevWa3I/u6s1j2KKEag2LV7JOf/CRHC2EcqZds&#10;L7M7KhC5wnRe4sUePvjOWx6o1nWH43IzKIUaXU/Q1BmGFJWMYiWdaxwcIRwXyX7MHRxMdLlWJUdB&#10;FR/k1gBLOVGoMmoTGHnaHX6XdJXLQwpPpNS+0FYYilLwggx2Z8JfjOcmm2wSYiZJH/g2RCrM9pGq&#10;YW8Z3y0gL8ik6J3vfCf3HEHAgGy66aZsSiPzR2qQozPIEudSX/jCF+YojDKWCC+2ooZxNVKp9/Ja&#10;CBJTvZCe0jbkzSNu3BNSFSc1cxMVa1hfO6VyzXLV2UuDD2ThJC+vGkGJyB2wlSJiQCvWfDmxu+22&#10;277tbW8j+8vRCuwPOy4SeTeSIG5VWvqJygAN6im0iuWEoDXWRvrIkep5M08YgJKDGhxqDzCSFXI/&#10;XWiw7YnM4lS4sOw/i9FpNG1wOcxmTtPsUxlTyCsO3/0x71/uwJMP5ogm72E/4fVPeMkfX3zi0a99&#10;OJ8J+PMnnv6U47Y/4ajXrolvr3Iw1vCG77/0kW+f/YGTPrfzasyRx0zblUe8+HH7L3fgqV/a5d7I&#10;6Mw/fmyHpx73lGOP3uf+391jw30vfdUPvv+GDYk1bjv3Yzs888QdfvyjfdZe+orD99j0A8sf+MuD&#10;dx7bBHzbuQc+dYfjtz/2mNc98OhXPOrtsz/4s8/usvod71q75dfv3OJZ5/73Od998djnlW49+8NP&#10;3uGIjb/0qwO3Ww41u/Lw5z92/+UP/MWXdmUYs687fp8tx4Zx1CsueN0mex611n4//c4r17g9sUjo&#10;cvhuGxyz0x+O2H1sYyl2h5ehE7WwXsM9VsMFGgyrZyd9eQSPiMwYF0rFPRW4Z6JJK7Y5QxDPMzJB&#10;Z8mpvp3fKTh/B0xGY0BbIvdSIG0W0KA58RZbpNkHTY8EZFhGlm+IxojV2KdMxKm/ZLaKqwAYboaX&#10;DoCnb6LnVe98jeczn/mM1eIzgN8v1ncs4BmjWe1I3GoKY/TzSAiNialAQo1Y5+xeolXI2DSJn9Cn&#10;Cj/Oj4AbgkAZNupxbOJ5z3vea17zmuo5CNooIRZnuzf38Jod3zjm+srWIc1ZY1irdxwmyOgKw2CL&#10;33VpMc0DbHe/sTROesgh96xWBzJmEG7/Pmm8WoNelzgTJV1PUsQTgwO6zKnPj3/8494TPXBuIDvS&#10;DHQinCEFe86oQzDH4ix6hMbRinOjnDMlJ4cUve9976MteoRS+BEwTi1wKIdq6BowMbxaEt/04e4C&#10;LYPrHh6PoJp7/ylvzIVaI+nqVjmRVORUAcloZY+LebKVe1OJWg8u7vMzzdV9/oIkN8i/ahghZIyA&#10;Yow2x9Q47ecv52Q5tEFCiw9FQIdPfOITZMjYlidJmfNw8oOzHfvss4/vRWLvLNMh3pkyOAFcBzVY&#10;IKvAhO+DpaJxo4NVptHEpruA6hrPRqmlZ7/4TDmsdmxyatgYoskBWVRaTVt81rXXPZ2ZdKw2rpao&#10;Y3kaZ3nb3z77zK2+s8UPj9l3w7ENm7ee/8lnbPuldb76m/994nKzZ/71oJ22Pe6pJx259xpk5yqf&#10;ADXz4s/tutV3H3/00W9Yd+5bzmf+7bPP3vbIrX587D5rj4VCt17wyWc88egn/uio16/+zd02+eBK&#10;B5zwiR3vjVbf/JdP7vKkb25yxIn7PXapiz//7CceudWxP3rDOmMf1rz1goOe8eRjtjvmqL1XOOQ5&#10;W39/i6OPYgf/Hcu1Y/HZzue/7k/fIKyi/z9//OlP+tqGXzv1gC3vNnvWrRd9ftdtv/+EH/34Teux&#10;Q2T2zL98aqdtDl77K7/54C1vePTblvjwiZ/c4d7M5TVks2f+6cDtt/vdS849bLexV3FqoVwjhgKa&#10;xUZLrUChZPS9U1TDNpFL440VJO0xW9hrdlRwYW6ImdhNjHVm+zZnvlz3yekNMdEO1r4q+/Koy1PR&#10;AAgx2TOe8QyOv1EHDDfbbDM2+x988MH8xTjiMAgfOWrH2zJJrfEGUc8ZaMdZEuUbiKCEd6Gc5tzH&#10;K+BNQU9HglNxuzf3xH/AtNyXkvMIaws+7NfG9xCesiYLQVjrgSaYbN/ZRmzEYpCv/+A0HyEvr1zy&#10;Kze+UpWuQQk4tMKjuArJPc0x/VTzHZ6+EcbVXm/kC3990Rd5QfqCKXgRF6lhFvlR7nGZeNmvf/3r&#10;ROTs3Wb/CvVpC8vIhRDO8kotkotk2gjgCHahbbWhXU3sabz6mcVa7uy5UdhoZU9dHvC0K672NdjZ&#10;9EM+5UM2HzDehA4qmtIVMvZEINxsalYtGB6x2gUIECI85znP8Rs+sAB8yKWRDKsxWQVuCMJKKNEV&#10;UkrIzqoc+R7khyCPV7ihU1Tg5Rp824CdcOiF5xMNRlEZhZk6iCV/ETmeMgHgETB9X5ohFJKJoqEC&#10;/NV5+50fyOW2fepofHxZmpMWZ932aEdAAwfu6cJXsmGFKCFZrpozQHWZJnYtENp6rzqDJBiy0AkN&#10;1SPa8hPqccjDt9VQGbDcA4qhodHcEAGTR6QVX4BAJQ844ACVCFKjel/5ylewhMDntXm8Ko80m68f&#10;6icMc432ndeIq5A0jqn+7Am2anFEt6dMdpvH8Bpb1wpqtOXqdaOwPQfY+Ggb2ktXf/spWj9FrvWH&#10;VJkBSC7kjxb2+KyfLHbt2p2E8qrDd3/Uu5d438++tsf9l5ox+/IfvvqJr/7zHj8+7s0bLGN8dvzT&#10;fvqDVz+kic/GfOfV33gxUddBp3z66Ssb4ixx2Veet/mn/+uLpxz4xLGPjdz0m3dv99xf73zM9/a+&#10;59d33+xdf93pU8f979NXWWqpq3/0mm32/vtLf3zoXg+a8e+vv3jLzz74i7/42JPuAXlvPG2/J+1+&#10;xi4/+t7eq35nz00/vPInf/npHVe+Q29v+fU7tnj+pe8454s7LdeJz2Zd+Y0XPuY9S7zvF4e94L5L&#10;LnGbw9j96GNf83+v3/TTD//eMa9f647dZrNuPPbVj3rjMp8846CnzH276TCS1+hGlNNyIwmtJ5EH&#10;9gs7y6qHLx7zHfFELeyVJlzjhZkYeixvzqZ1PWK1F5WDqSkCgCWG4BM6IsDGZNJjxGfsg+YR0QZd&#10;kAryZBnZPif3vvSV5r4GgohHmwIEt3JjphkFdhPMqcYNJb7sSjOEfadHbmLu/TqKSQKfmgzAtfi+&#10;bwrpCxxYk9U1ijOyRCvK+Uu45ktY3MfDTz93yMqy/gACgiqBGiUEozgwKlATarN05TtIiZjxIoCl&#10;R4+hMXa+580KFK/Uol/iMBKHvHGUVJmo8s534jOm8qRG+EnaDO/LFiXfwRua66Xy0oR+YjOMGa38&#10;Tf1hbGj1LiLQ7c46w0DrZ9mr2xhXOwaMV8sgJt28VIN8T7SNVIYhaRfPxunyE6kgLmceBXNNipPR&#10;Ya3NDJACmayqyFPC96a4R2cJdEgIcQj0da97HcqFlPLqWgSesIMVPQqNwADFm2nJxbJzgOOldITc&#10;CtmElmCpphoa6CShRUSFAHviZ2xd4vadcNRh4uHHNnwLIyqDNuW9iTRRPg3XCCiRfCCAp2/SB38D&#10;R/UO7aBrINAKNTFKMzFPuRrk5wowa5gRFnATPainLOO6/UuicU4WsrDgy6j5yT19kS3jKUjuueee&#10;6Cy5fMFCeT6Q6tMqrj0lvGFuZdO48jmgAn0NEK2eGoRNcyorDlwGu9BQ+5BcoFFpI4Q9kbEjJwN1&#10;Qlgtf1SpX9atQo4zAoI7DTLxnhdyLcxtF5n4rApcz/sUjonOrH99+6Xbvf6MtfZ6zc4P+tdPD//a&#10;sZc+5sM//uoeD1lmyZk3n//ZnZ90wg4/+96rHtyNz2bM+uvBz33q+/+1zZvesMtaKyy18sMf+9gH&#10;XXLQM3f836u3etUrt7//v3/7/a9+/dQrHv+Rs47Y7cYvPnvzd/3qtns/6rl7PfV+l/zo0O/8dcN3&#10;H/XZ5xBILXXhF3d95kFXb/Xfe+9w/yvP/N5XDqfFAacf+ryVLzxk9x32B/Ybd113xWXuudamj37w&#10;Cktcf+RLN37nil/4zce2WXYsPjv/kzuRPzvs1AO2WAYbN/vS7718u9eevvbYMC496fBDj/3XYz74&#10;o0Oev/qPX7PpZ9f6/o+Mzxz4rX/95A5b/PDJJx35xnXGPkPedRJdtbRh9R/eN7rtFDOzWM2rmR6C&#10;BjJJBgpM4snQ4Pux2lhMNqywyOib+rXd9uV9MOx6XLrDtvJyKZYMqIl1ZmPHSSed9KEPfYg3ZzJt&#10;5d3rhDXk0og8SJWxmkM1ojGmuURv4MaKHgiwK8ujVSbDwJ8YDmMNGs7auQE3U2iip3mquIGtKTdd&#10;jshrU7TdOiQauicmJik6jykXAk3cV86NAHUYgrW+dAZJy6vNEojRgPaOEubuEIGcIlEysRfeAg/q&#10;W2HpBS979tlnQy6/4uw7FFiccu1JyleO9zTcoYa4dfnVWDd9g6mR+vGAAQ4jRty4U8J261dBrZ32&#10;q9mgSjVQ4mq2q/azzj0RFgfDAriAgye2kO+hJDcIVU53NmjTirYQ01fXRmYGj6h5Wn8qjU5FmDV9&#10;+MMfNu4nHCfyUMbo0fhbwVOjCSwQFbb/E6LxWXfe3EZuFQiE+0yNaMhuNnJFqDN6jS7zrkFmDqSR&#10;yNeSTtaRC1Mt8N4IjC6gQPy9Mq9sWE2KWV6p1xUn61c5jAALoQFizcBkpKS9GYWrsTzyLSrMnWQx&#10;F3yEp76oOdZAktI1Ykm8RR3WN4nV2BpL2MpKAg2BQ+aSSRRvhmMvL3sMiF+JlUmlS5DolAPvWZIh&#10;Oy2UUwOUsZ/Epjx99azZQLYyCqtJZ5jMsfMCZ1VG3dF89QuJNEq1xxhDgLvSXfVa8vq9Ga1r3dTY&#10;xVy1EgcqM8tlziBD54VW4xJzeitM2/kAyVop29w38l3Z0PCjW3OJGfdYZ8tNlv/9d79w8DeP+93V&#10;93/yGw/66J7rrzBnw/uSy1z7x9/dtulu264x9wPeYcAYNkut8ojNH3blCV/6zJeO+N4Pjjlz2W1e&#10;8sRHbbLFmtf+8oiDv/ztn5x97WrrPmLtjbfZ9ZmbrHbt6d885ORrV7/fbX8+8dif/WnGhnvu/+FX&#10;bHCPMR+8zH022fyh1/7qWwcf8q2fnHPtauttvM7G29LiPsuu+sjHr3nVHNjf+f5Rp99t6z22euBS&#10;Sz9g+RuuWG3b7dZfeUmc/ewlrvr9KZet9eydN1l1zptfV1x/m8cu/7tvf/6Lc4fxyQNftN7dZ9z2&#10;z9NOvOpRL3zaWsvfkQW5+scH7X/ag170+u3XWu5OHymro+spajGaklFVRBMy/8NquGlD5aSaBg4d&#10;Zk2QbA3TSrZcsCzC8hk5LWIyDLrLbbxIk6MJWC5CBL/9oFpq2vh2DRvj8CXqZ/gIAngXbJwzJFwI&#10;wR+vZefjTvgP9oKQGWLxhYCDjBFooPy4Jd7/zkZdsmiYY/J5WEwgu/SpD/O71OBAEOAZBX761qL8&#10;5KlXSrhpfvqIQpp7A9NtZerOG1Nr+alTkYb5a/Dq2LmcpPq0lo8J5pxWVvOGElIIOA/GTqBGcgL/&#10;mjehE73BAlKPbP1mdzP3pNbISkIZYwvDlKhho1ONqCgVQWCwzaKm6UZxHlcCrcBA/EZWv6glEtLt&#10;vR/yjUkBMYQ5lBw8ip4wKYR0+AbcOWJp8F1ZA6FMRVBoBqJBmwq4K6Y0SogkHX5EPWsqEjxiy8FT&#10;nvIUxJuFb6Iuljh5RI/y2s8hiC2jQMXQX5wc9dm/SPhFEEbuh3tysTCCoASlU4t5ewifiieC4fwB&#10;UsTY6c6wDPjOWxx13HkiQhVQ4c9VJTlCGB8cujU3akdUoALp2URy+b0QfTldYM3IVftaYC5KWM3k&#10;Rl2uHFEUYRMvfiOZjRLBO945R/yqeZTLaB8WiYUFyMK2MzZdhPV3ci5zUGxK8tMJG3KV3RqD5XPA&#10;U5niYBsF7KcpDAR+QRloldd0y5dqi5JF646rS3/rMC5Uu6pDyn1hjR+klmL22AxND+UEOJOrGPZ+&#10;GjRp6i1UDaczfzbYJSheqdPcS0QFsYFDiXPEscD8lv/cuuTyd1uq/azbgK7nSPYtV1962X+WvOdq&#10;q90jwc7Mm2+6jQ2vc5zpmG26+LM7b/m5NQ85/WPbLcMnRjTFfrlF3UB/b75p1jLLjbWo0rzELddc&#10;dvmNMzjrPQe2YkcrZ9Xcm413aHMDF95/NnOpsWHMuWgVoZxbZ+wQwlO+sMZnTv/CTqRKKmWsfycE&#10;bv+RR/hvP7oszcn50zv+XpWjBMdJj1SwDjjjojBnqpbwZARXJuh+fphPj5PFYbuYXwXg2AF7ofAc&#10;REu8Th2fwaz0RS96kSt9mkusJzkzQj20EYNFSAEEohB6QdX5Bg6QyVv4fnYdA690B2GQIWRhio+n&#10;IbEkJXlKQJnvbmkyuEyhdW1BRKs+cnQ9ha0rfogBbV0D1XXZNiQKxbp8sVqtKfyeCFCITce7QDHC&#10;WWyWTlHOcgqP5Bkelzk9FMMhkV0jgJPXQbufLiR/0MVWAWtIZ7/iiTMjTK8hYEO61Ay1XXRmCEpR&#10;l/g9uzNqrE4ow+8iKVkaLnTBDigx0Mep5EtT3OvP7M4ukksI7zJMxRWF8ktoPZGptBJgWNAlO31B&#10;bb8WauTNX/QF9WTu5OsztCd+vDihOUc+WRxHKojg2YtGtpWLxDNySxDGoQHGBSi+lEDNj33sY5wh&#10;YC8awkZURzVzTigdNREnymmFVpL8Rs1dN0TY/IA6+yZZamf/VsOpyiNHap64kYGMOhw0xKzNe8qM&#10;YgbBE5jSxPmD291oxU/CZaAxriaaqZJPhZwFqSaC5hyEZ7xk0dyC1o0YIhjNeI1lY3gzdo1G1zgM&#10;kMyeMtMoXYNG7UKhhVAUukGlilzIaIxbr352oNaJJakmFBYgQmiBw5fjDcJqqxdOClkiDxrExFYj&#10;PyEtXoQqT1t8NgyNGpmLKBi1VFlvoMnRKmTDSFW1g936VZrHVsGu4pTmpx92+Cnvf9zcTR4KU4SM&#10;m+DZs/fYGkWTyt1Vobnx2e0eOl04diCYEpj9jy899/GfffBXT//UnM1njRXop04ZkWjHqTgt1srw&#10;CKy4uE+IQ00/oOQmgKrJua/EFE/8B+cN2SXDugnKhrFmxskjfBVzfXwDnyk06cJT7snJcY8OMytF&#10;mVlqASZwXAXTKxP/YRyZ3RLM4TMoIezjfDuzWFb9jEKMgI38hMANAOtnQ7us72d3erqBSmHgMyJT&#10;aF1GdJt3+QV6foNSdsd8j2sKG+tG7Ms+ZTKObPeGLKBEOg3645UZe3DuCZank4vPqgAEcrcLZyOi&#10;Ud1GQ42uaFVSM16FdlyqDsnfRk+bn5n1RUF0G3BKZgWNhhHVdFAHvphwTTZigFDVtj3RAysOXb71&#10;rW9F/t1375wEsSfsIOagFeJENaIlU1yuZBHVsYuAJrzVjL1oZMv4picZOJ662Id204rPTLG7gH0F&#10;TKKobKDPUyRKywAcIn56JzJD8gnUPKHioU5nR/CIaRgqPG58phk08ZyxV8JGQrpPG9mwlZNJLIZG&#10;Q51qKAmSoE30qZWQhl2x7NLfOkbtY+mAzhpfVx3qWLSrTnFdtVAwRIMS7X+dTfWUAXGu/s60blcB&#10;rQmQ2MMApC8Fu9udmFCzyYj305dKYe49X0IoVlOD2snky5shNAoLoYiAcQT11EVy4V2hGqzIi9DT&#10;6X8/beS7URt/yrbmkZLUVbNaWdGsbRuh6Qk52tsTmTsp2yo77ffVj7/sUXM/8GJDO/WvStuIQh1U&#10;DI31Yxps6MWjqmP1p81RmLF9Hg945vu++633PXnuzrP03iVdF4EgnBxAEhJWRl2dgIakFGpAu3mL&#10;9BhUuTG5jelnZeTtb387Kym8r4tYQUOArcfJ8UZHHhE9oLRuBDa+4a9pIeWEC0vqDXVYVmDfrg4A&#10;84rPcNd/vh9AKyejRmn8ZSyAxUf6DtvKpsovu9Aqhe+p0E94JCaWyEwGP+1iLKC/8xUIImBl4Wu5&#10;lPBc/ExJRYl7BsUV8ctTUpIsOvNlHvYsE7+y7AIlyS/qSEQpwmarjDoq1hWh1OQRQOy9kfamVf1p&#10;F9BH795QWCLIr0AO8MCxa3uXLBlIWEyhM2xhdrlpSSVyFYDKLrsjNMHTKEjpEckkhWa4KajK0HRN&#10;W99fz1O9coIzB0tzgDioRlT8Ge2LJKgCWUvlXDObMrlYyOYvKTHSOeTVOFvDehxWghPN6B0XewOo&#10;wKyG5m6EBwhgPQbEjbaIL42a6svSkpEE8T0qDFgOKpLnZqLFUikwSWxzA1i2FrBHDd2kF25QfKCB&#10;Q4ZgRwpApJrhGMxBBzaSGkRKQHdHcUVaJKM0jy+Q+PzEREBwJoTUoRBrUF/3Gk4FPhrhAQjprFmT&#10;I1UjUj8d+dTkHIVde0gTgBAogw9kjHgrac5vxV87iV2KkMsFYmUtXhVO69DQQJwbSVQlMIUaB6/s&#10;mySjSRNR8qI719xrX3ZKK4ArtwHVU0pTSDVmBdLTfcBNfUcHZLuIwemCBQLV0LKs1UQjGgM+GKVF&#10;8ek0x2fwRv1vaKcC9BMFZwaNyFbJiIgHiIpk0FBDt9QcjECtpgJzNmiNxz7q/kvOFS+bq2kMJ6a2&#10;GZo2SGuobapoO3lSXqs29hMs+xqDM3uVDTdb514z7rQUouqqvU1HupMK1gHGQtXeKcxGLvVNdYqt&#10;FI7eIgSPCgWmbbUCLIuw4gnr0TrNNPcYd1Y8mWdj2akJhroxZueaHm0QPzFYWHCaYGUM8hgRsR0z&#10;eFZYNChaHP7iDLAUGgJrYvIgiL1bs0parRNRcbxWtn68QsOdyJjBh311OQitQMAXzvE3YDWCvoyA&#10;XvTi0pb6+vhwh3tQYnS+GUQXiydwsJo/rbPUgPKwki4glN6OtpXXlPDIbwRxXJdl02AexUmJHzuC&#10;TfTIfTgOEIPsaFwdPoVUdi9UPjVIoUOzFTf8pHc/1apXkJhRKH6CIfUli1RiaFDAi0J6AT0pKVsZ&#10;L3XEB1BIkcrYT8VSHvEGB3rkEjgVnEhQLpLGDVSIgtgF+NAd1Wr4rlRDEOrLr8HIKAaGHQAkfwwZ&#10;IZH5IenAI158yBsfWOJnIz+u8V3vehebAZgCQU8XnenILQrSEzjuwXImJkqsacpWwHo8mfgeaBzT&#10;8QXRgGV3KYvmHkxmXIRiFLINlN0IzprYY8oLsQGSlesMk76goeONlciu0KSNYRkCNsfkjkmOCFOI&#10;7mviVLGIsbkW4wlqKmyNnZeJMoiuoyMKuXpBcw1IQh/l0E4F6CJvJL9RFitAaqag0I2f6aipqW3h&#10;cptHxkJ9nB3TTunTXDxFR2ilnUxASafgTFDIPmC4DPVi7Wlilg4rqtyG+IqiFsnyWEV3p8mCcTUl&#10;bbO0Ikkro0N28NE4O4QucGnOIzYfJyMoNfSzsclDIrZoVZvm+EyzlQlNBMKwA1LqFxuaKr46GJto&#10;PbXvejttEIX8jMmzZurrxgxfqgKrkMlhCDZ6qH3hch3Bk+FKM92hDGyHx0BgF7j4iXWIU6EOYJFI&#10;YNKWClHF6El0RuQbbQkpREN37qTHyYQVQkCTJRHiEEQRF43qxW3rRFZQev1oeOKPLBZIH+2glOwX&#10;uwgQfHBUrLbwhWa8CBN63nvJHmQuXALlWF4gYBEA665VR6eZ0J56TzjL0UVgQlIiM1dk8AT5iou8&#10;xrt4upOazlm5NAoZhZGBfIRHHDKgSSSTG0kd69NzXpGn9iv1uKE50AIf2uoOs/3CjoCfAF15kJiO&#10;13dNYXCVWyrQyp3mvtuJy0BWSydzaZigBAY5jyf+8zVvOGZ9hhSGROwiMoFqusgPO/Y0agA3u4n/&#10;cI+R1QxMkQcH1bR15YsAnacuOVGZ5nhxVUOcGRHVqCB/JUVdTwc3aKgM0ERtoqGHOWgCEcBN9TR4&#10;Zfiu9MXOQASX1KtadXEWGigBR0aImPggXSZgqMYQoBi46UsAJTUYJpXxvslPKEsKG6NgsD7SJlRz&#10;VAkInLgx8MHLEpwZiZJIZrBUYDmS5BbnndkBxk86ogKHaYiieEMNbIJu5Ko5cwNNqABNQF4pQrrY&#10;MMBRGySBgYieCMhoOuLENOEXp6TPOecc3uKB47QX6jBq9iqwtYAzpKg2R3k4qcBBUaVRE+3iKRfd&#10;kdnipy8YAwjNuWFEJnJohahzSNzXKRtNKlRgxQZHT2frp0MlXljIZbAIHGDSUE1XzrkoVPG9LNGy&#10;iSp6QSsVgUJIYfztGBUDMAQ+1WIbK6dURmcgY0sccyo38RmPhM9fAyDAWqjMcw34IJWqZFZJlaFH&#10;bQjMgrZ0h31wqdphmgKow6/O0Yya3g31108pvWpQJVqktHujqcxmNe4le5VqISNO2uEQv9FEaQ7a&#10;1HdaYgV+0kSqxixX+i8e99Mcn0FETIxvczaQgtYwLMGBpE98I9EV6Owfgs2qd+RbRmr64Z8zHg1E&#10;eKkbU+yUy3BU8c15H0Eh/Tqq6IDOiWpGikJW09AB0MPq6SHSr57VrcGYeLQroUx03t75SU2tT+Mg&#10;I8oOwRknrUwIZRT6fkGpHjyigoX6JP4aeUhV/gLTeKsKfaMAgRYk87YhaS5Ve2qIT1kT4Rg/W4+3&#10;2WYbzD0bpFju5A1q7DljpwtH/aGM7p/RQUA55U/GRS9+/guZwRaLrWugbogGn8Rb9IiAsRHHJjQ3&#10;HYgrkm46UZiISZIClGP9fQmZdg1ThamtMzxNQz8rYDQJVno+bpBzLZTGRYtDOfz1xR+JFynBd8ZM&#10;6zzkVyTWfiEROLvXLbZeJNUjgi1I4SYPChm7iiButMKFG/4qJDhvjTvQOMPBpqKG9ZE9NUt8YAfD&#10;9BveoqGAhVzV+HqvFiicXLDV71q6T04SMToe2QX1+augSkO/SuTYPQLsgQ/jM4fMjXuhhCC7rRbI&#10;wcFO+8mtBspkXpgukESQlDMxY1cluBkTaBDo1Hc3ePFTmyObQN5XosAaoFUZs0KlnjShuRlK6/u+&#10;D1YSCb94Oxfb0chacaomMYR5LzSLEwNs82f9ETwTEQKBGAhB4lQBwRYigWun0JmzguEo6AU4bBWF&#10;kmTOOMnIPlEFIDThnkPZTLR4zQTrm7wB55nPfCaD/fnPfy6FIaNpSy8CiOqkqQC24QJdG/hqFZOE&#10;I76XUIY+cdtgSIDIvroc4GCYkRyRpL6yEbTpJeaCyowOjsQyU9NYkF60ouERNRNKhk3yHW5CQNHm&#10;hmEyak26aGhplRAuM995qsSq+FVEQ2dlQ8XXYzo3428iMI5uyD4r89RZJV7AVxFprqUeNxQyWGcd&#10;OSUgBN8qF4GsaHTv1bjUBz4wwUpM7M5JI5ij8longfeErNoqPPJF1XOv3mBkFumn0zY2SKzFrIoN&#10;rSV9ndNTaGgVJbRCGsL18CwqpEorFr72ME5OWUw+THWlgmEcjxACdcNHXPE6ug1daay5b1OkhO5Q&#10;bL+jzD2tnHQCU1lES7kMiWhuGOoMW2gOX+LQu9FJHVQdtdgCFgOHZ6VmkoUxW+YV6MioyxyAFkFQ&#10;7tmU8pbooTP7AQ1+Nmv/Gkr1jb/mbxiIs236wpO5ZBOEtR2aAxVYmnAvNy1RmbmBkhCWmSv0TFKB&#10;ajSRYiKv/QVJYhrg01ZixrFRx6DEIThBJNgybyH+rmXoCWhITeMqkQcsw3HIssa4OaOzkEuDC3wD&#10;xEipkQHcyUgBBddItRJfEkWZelQAGAIeLuaeLAXQ7NS1AJkl2nFOwGdE+lHNHH+JSp1OaAGpjN9y&#10;j22QpzCJLlIsuCLxpMJ5553nqMPE3BhziIbrX5XXcM3XBXcbWqIKRwi5IWLw8xV2BykMO9K767aG&#10;klaLWVcSGIhPFW/lM1jBAjTRcC0IsELqEKyGbpo176JNBdgUFqeCspqBcIqWN2NpW4QJGup7aA4C&#10;ykNGASnUUxNgtlWMDWLUdC7qSNU4P+nP8Nnjf8IJJ7APjG3+CDADMRKlJmDNhvJqWVe++J46auWJ&#10;ReDDSvLWvCiHJgZhyAnzEzgi5vykDicJuOfEAHWYU7F+ytFgERMr0KYCXXNGxwHyqg5Hh0hLPVhA&#10;RKu3VukICimXCzYPC8jkgbnLEeDPMLVXXMo5rSLw3Jv1idACUMOuSZducQSWCMEwSBw48QDOrl9n&#10;kuBwonoRY+qT/zM2qipAfSicj3k4A1EsrSZzoyOYUIisSEhPxpIYsaceUdOsm3MS/ho4Bg0VAUwc&#10;F/e+P9wv+FGu1Gl5eLUbWpzVJ6DBcW2gUhQW12H2REyPmUc2FwELIS9cBmcWPaRJTziVyGY9zJLU&#10;mdvgtgPALhKPpi0+q9RBOHxFitoC55Az/rrHCF5iI+JCwrM61aDQlX4KkXIzFmq74p7knNLGXzgN&#10;zDi8iDJPM/cNkgY3CpaqDkpYPYMn5MYT2uoGNxFrlVDHw6BQVxSDOua66NQYxY66S2Yg49NIYeTe&#10;EARl08xJumaOopIDwXmGdLDfqjxxFXaUwUo9ChuCqPPqlbqn44+No5e428poJ3ZO+rnsi+bO1UCP&#10;Gy2OVtUwET/hbNgeKcHwxYFlBxtNnEdSDQMU9MyN0a8Us2s8BKYhJhuAdQexHjSYY1hxIU2kAigw&#10;bJRcY0fXyAn5OannX/riLb5YQLkGhmTU/PohA8QUGkhFvMMUvCbVXKKFsJpga4KYS2bCN0BJ4Aih&#10;GEViGiqAcM3myj4HApVkjSJkbMSoIwN1pPZONbkM5jQ36+Yj7pFz44OedtBNVMlD0DWv3TI+hnru&#10;LAarEEGi6WkcfhALMgZ88tSnIFYncsYHqU/vDBCAQRKpMKvX4KzsebQi0YB16KJKjqIbOihvcf92&#10;xE/MRRgNAoqu/DLqhTjIEnQw0sUSiqcvkdHL6rGcPvGIN0Xr7XgzM8AjGNyjPi4cc1iERDXfk2Av&#10;GpCdagIZUdQySH+tHMGrmUiTSRQiFQaLvOUYUMDh86/sBKjOmApk7370ox+xb4EXg7FTjfe8JJGZ&#10;9AwIazGcPrGeKGdpbnRojELUqFI7i8iULyxz6qX8B40qHo4oBrkKj0D4S0cGiN4zdhmnQiXTKVgK&#10;Y1ssQdSDT71hdOZNHZFWLlNoe4mkgTxcVngcjkYv3qGrRxmm8glisslRcFFCClxLWwce/Hnk9+V4&#10;CqmppsZ15d9MYS2vvXfv6b1qARWqNdBoxAuIW7dTwcpBoOHL9K369wyqi/BiUzJt8RnEVRC1ERpf&#10;5cxX5GErPY5HiRMLXbJXneMike75IClioqUrZNiFaqmpoKVQf/RMEYWIsmx2BqmuUhMTCbZOd5we&#10;aSirhJnjMf4DpWR3dcwuBrn6qTNwbkE1jWNsNz9dNsplLzpjk2G0crILxbBfmbu7+029VSEdggkn&#10;AeoJtNHpIuZMk9etk+3MNtFJQASYZeKQv9VmVcjRKwo1/ZJOfdaDAs03BaiH7HKVUKJNBU/DOS7q&#10;6DnokVZkpMzhGWHkSjTgZBFRke8KoWF6JYJ2OSZAAxFbaRDZFTNz9bQiC1X35Thqjra5yilTGBQL&#10;SRpurpz/p0Kd8ZvwcJMQ5KKJYYrRIVhVgakJfxoS1dmXwyRkJKLiJiOV4LoK7tEjlrogIxcNETC4&#10;2Z3E26m0xYsDjShTaijJ1YBW6c29CV05JW7GUqKhIvieNp/KCMrTi+UVIEY/MTGgeJnLr371q2or&#10;wLbuCleiwkTNi2LQAPcRCCts6ZRCFVxzFAPSUKz2QqdcMV+aCPPBQDY6lGUWOkVhO5eEElRoYiyu&#10;MJBqYs8Z2wZIhHz1q1+lmnEzT9EFVPJNb3oTJOUlF3xVk+wXT81UUdPNgjkswlFoCo0qTHWgcfxl&#10;6RYBY+cZnSKK7E/gUDBvRTZ8pBAIRGOnnHIKy6zsYeAjIix0ghjIJ8Naaavx5GnePaZdBZoqw0Xi&#10;jWVZyunRsZhYkgsGtQ4EuqEjBKYNExFvV5CVfGU+TJRrURx+8iYzgBjgQn+XBQAiMaudj5WASlwx&#10;YgKvZpafVIDmSZ0anlZo4CBDM3YAZg7TU49SMz267kG5UqRfU60iNv60CWZKa4bKsybe1VzVRLNZ&#10;LWRPfGovSmz+AifJOWiLG82031bdq/JIzyjA+IKeOCxOhdMWn0FozQfU1LtHWL3hotDZpzyO0qJ+&#10;WgTLkRs3FWFWEHpW+txSEz4pfC5vKZoRa62hdtkcNfcuO0bBdP9qIA0NC6ID4knvwgRbnLSIAQew&#10;ulVL4gzqTTQwc0GVVmhd/YwOhCzcCNAEAATBo7vYB2J6NUequcnQxBnTGVpJz0YPbWsdHmG4azzq&#10;uKLw3OhcpUm0LpSvBhqAdIdv4K82xa7Np3IPbYlIjGlEgHH5IhwpDG3jZhwXoFiO1AtSx1xOwlzA&#10;clHiMAUrkiF7/KIAZXqCA9GoVIo4CUEB1hh58dO3/nKvg7eJN1p5M8RcREi8qkAbpEC62gtnEa1M&#10;JHTARpYxWwCPwEA6cDaIty/yKwSOsW4SXIscpXD9yOCVft0k3rBMMSAYQt44IYiExw043maqHTp4&#10;AzT1Oipp7lD3JrWphtLFjypUQTUoOS4uiOChh1AVxHgTcgyIspRdpKIhKRy+PFVTGoRlUzibTilx&#10;bTEGgeYCqRDCMntxwmasb/RDE+ckwHFo/HSC6hyVLzzSqSFsOKVgOHYA8gJY+Es0w4s2WBPnk5oY&#10;AXskO7XvvvvyXgw+pqli8rVNts8rORDN03y+LA2muDFcrdfuSShuqMZUkFwLFahJiEbi83/+53+Y&#10;F6F0LK0SHfJSDzy9FIYLnOgEVYwzTYzLK3Goo131iqmRyIxLZGSBUpcQxxIUx4BeErnEae+KIuOi&#10;WvwFRKsBNNUaM0tJTZbDF3TZ0B+K2TYaIZ7qSyTHp1FMx2tDB8vPSHtA2WmkS2rUkkYsg4Y3uo+Q&#10;UWpUmXHlJ600vNWXgVKsllhZ2VEHEzEMqOBfyaIll3FKbOjGT81p1aNGJCpw79UIbirvgkZXYReP&#10;kmmLzxRfdT6CKE2b4MCAKeubcIj7bEamvpMwFRuum6KoQFRjBVFoPlXgAMgjIwxrctVZMjVdwsDM&#10;MYNkLmsSIiaAGw2lMAGFpiFGYuXMDOCakiDG8NnRIhHETf2McVe+VePoQMQuoGwLws7w6JQmAHEX&#10;PDfmqESSOlaI+oltVAU45JaqDaUymYnQyhuASC67lobqpJYi0QYVgCY9eWTsG5138ZHKAoQajiv8&#10;BTecDU81dvTIcFzcib0wdjFkBwc02ZfXKxtUo63wQz1pEjGAVgIME42tw2UdlfwVfzvqaWIYAsiw&#10;NSdWBrKDiZkSdreEOFYADfAxKAEgzo/Eg/jzCH+Dk85sWxoqscDhMrixLaE2XftTx69/zbiMpYIY&#10;FZjPePLRQvp1oiK1Pf/YhCxaWw76ASrHdNILDena3Fj34ilt0aBsdlFceUl93X9GFyYRAatK6laj&#10;xdXca0PglzSU0Z7nUL8kjoRSv5TSCoQSH0Wuwn2pgW1xbhYV5h5rEzmhPvdurq8D18iIlez2r/xF&#10;mJNKt9xH9iWjvUFiRZgKdIQ4GcJCSQTepBd/Odjx/ve/H7ay0EkF1h/3228/hIo316AmmWp6kkZr&#10;oJC4G0/BptDxqjgaIrXJlJ5WC8XZe++9CdH4QDg3hGh0TYyoBZBr6jIv3dBuKLTAhLkIifsUnVVy&#10;A4Qqb9yDcA4SsiESqasEF7fkkg3dKIkFM7CQgDLXmDhMlAuGdNxQ38S5Czvc84ifnqOUXMYrXAwB&#10;daahpr6RdnADiHohQcRcYXBSqjBIdtGIDLhB1gqB7H3MjplC0abcHWPUUeQceCAgP74Kh17AHLGB&#10;nqhJzHi27qSJyKgpmoXoVx0sFWCTq5b2KwK6hugRBCR8tw6IyQuHTy9IbCwPWIGkB7Zy0dwUuBuB&#10;Kgd7WZrFoWw64zMz3th3fUPDeNnGZdjh4Tvlxi0aMbtwWhW10KAkAVPAGpYpGZlC8ROWq4c0jJ5E&#10;AVICHA6T855Pjixh79QKLnMYZpWjeyDAuFAVPKv9KotMwjJBIc7bZZddiPk0Luqwni9jF3hVSLvQ&#10;fPiqBZWTtvRo8qMGrHHVVOOpa6Dqm51SGeRDf6rlZypQWT8tYrq6qAfQQFI0NDFgBZFDkxhHAPII&#10;3XPfHjUNzjIoIMBlYyMVONvMwVNLAcV8UwYQMJpGIQBhiU0TCSupw1MFhkszpwvXtsZVO3Adv7Si&#10;RDTyk7YYNagdCtBp0BZCLm0NTprVTArFmSHjpfCdsIAFBerIAokGcH66uuHA6T1rRm420knzFPmR&#10;elSmxEfyBZSM8/zJU4ZpaKg7l+kgzz3DMUIi86FXoEcJSAVZwOU+YgHWMcJcvHLmEsbZUo9Ch9O0&#10;Cm0Bi19nqlOFkGG64UYCesSPl+SBJw3dDkVDxU88tQzyi7+gpPxr9AlZzB2KBhcYwgibUJ5ATdkw&#10;hdlNVyu0kIgDKO7djGCIKq2qPYki2Kn+XhYraUij8yVxTlJQ8tK88fR6Oy5wM+KEZZ64NCPIiUvG&#10;gmp7jpUK5MZ4twWRGQktcmZ84wuTBXHgOLsFaEsdQBkB8xfXCAQON4CqnwtDxnIY3GPm4AYEuiD8&#10;MispVpgdXluIzNAdb8whYFUYQI9gi7cSosLgyftptQOKB4WedVAY1FAamiGW5kbnZk2gP+ukYMhY&#10;6LGhFc21A5SbQ9W2qFCqvOygF6MQIRhYyD4DSo8ZUaL6cEEcpJEZhfaZar4NznVtUMqsQLARe7lM&#10;c9r6ErIcAlD9eeT2L9EDDsiLUpBp7EyAS3yJySXCdeqla6CcNKoaoeBRwiPaom7YTNYZHbuSwHj9&#10;kpLEpITmjJeGEpm21dx5ryHiL8KTpwqJMg9AN974zhd9R2Y7/ASyEkU5fxEJbuqc2V4gIIXuZeLS&#10;5izG13TGZ/BAmyULM9WIeUIUXKjS0xslOAsxn8yNh5Y1c1RQqzWCQo511m7KdXMnCiU8pjx2nEJ6&#10;FJptXdjiJy/L5obT6XwI3Cje11U4aYtrcYcEfsWNveoPzYVjNINa+ogS40LjSzVEg6Jm+lTPFGXg&#10;xr1BBCIebkLr6FeVAH+n2kYnWiXHSAX3uAAcNJy/OhYrezm389Ks0NaBiJ5xlVjxlO6kPKcRaQIy&#10;NgnCKir9ui7pGgSabz5PbLWG3DBkS6hPZW1KRoG9xgdEZjTuVNZqY0pUe0WFv56uFTgVnLVTP0u0&#10;QlZUApYmmTZoB/2gsiLEZd6oa60gkdEbaJgwg9fcZwXE8WqkJCmgNPEA5xAAFz0yRg0uFziLthvv&#10;FCcFFTpDLonvewrM9ao17A7G/vITgDQhh6HUITPIp155k0024UUV3KgLgMVw0xfJXZrgzhWhrhGk&#10;I52fhDVnDLX5CTTQdtNSbagQ8pcKpHnEjQsSsV3JcVnHmIA6IAMTyaGy5gtKcooKDBDykgCgOwqh&#10;alZMuNcJMSJdFDcgA240YR+9rstwQTVR12I0msEyFoDIuJwGoJVRCECgJFzz9XK8yA19ZEQ+hQJU&#10;8F329OWr7elOoYUO2hYRiBXS+1Y0ZIH1VUlXKqEPRsBHoMdI4Sy9MxlgPskmPKSLo538pQnDh+Y0&#10;cdsDF+uP/CUqknoMimqMF8OrR3fiKqGgGyXmYJQKCuEO31Cna+I23lXLI6em/IUCHKrwYx6kk9Uj&#10;02+A4i9AclA6YavSy0/z4lRgpO6E469ZPYmjqXE+ad5IMfCDASBmBE9Dn8oCdwAbAElzdzwrEsRb&#10;mRExKKBBMQASWGgxqOnbPQBOiRoqp+iC4RM9B7IC4wVYkxEyFzjwyE2WiiJPXeNmmDTkokJmuXbB&#10;0wiGWqBtkX0RG0kNHFCF17biUmzc80oT4OsyoI/bqbEYpFo1qmoE976cCNxMIopJ0x1dUJMV9oqe&#10;AZZmyov7SLWPFGnGnh1plDMietSkpyPry19fyyX8RlO6lmrRLZnO+Aw90aarRch0eC9XtNRIPGzg&#10;yvSCyq64UWjyXAmTT0qecxd1Bsg8UqOc9FifR86l+KlV0kVp1vWg9IWFFUNsGZUJztjJoY3AylDN&#10;OZ/WihI036mnsxBzS6qWZwv0tXnRBr1bwVmOYZy2xunUwQcfbPLG4XgBjafiDzTGq6XzqVFj5NJ7&#10;TbyxrGpJK3fCJgLWbOl7MjsBB9CGAuZgDAIkuDC510f6zjBtaHq3Tv6CJ7kNutZVaF/4C1jvzd/o&#10;Nc0POS6GrJF1/if+eAVDOrrgERDo3TpUAHP38UgBIFCTGAV61lXdKiqyPguOiiLjxVjEUjjAOq5K&#10;arrTkOnUsSaOtxJEDyQjHD7AdQZYQ66wElAyyPSntkmUqOzOId0A/VJBUkguLR333JB+QJDQFzeN&#10;8ZoofCeVNZpg66fT+avDhpUMmQhJj1JlT5q40ExbHKHs0LVQqIP0vhpH/RANAQ4C0pMSxksTN4l7&#10;gTZI4j/c2U0Q+fznP58SZUAEGD6HW6WM1WKpHRG9yClpSOaS7ysDJA4eOPpXugNILW/QBj3I5b4r&#10;e+EvTfBnXDh1UhF0AQEJdqmGkNMpWHGBA9GnAT04u3/LeF2mx3xp06LjFQfjIekM6aBMVh6wM2Du&#10;WRBQgow8RVXZpM/OelTpBz/4AcjQET/hLCqDGDgfRhfAkCb8JIg0Q0ZzqASG2Ch6MYpimJSbZHW1&#10;HXxgPS9dI3rmOCenNSEvpweIQYHDRRpPSQA9sq3RMiAYXLoHg58+opqxXQau89Z6g3wslRWoqQC7&#10;XYGfglLs3RWQvKzwgWYoY7/6FDVIg6B5FJRqBQSwVf3tV6FFqbVOskax5MsNRKuVcagbaEgElUhM&#10;VARdnoqgKDpe7UPODIV0Ns9lQwolVFSDCkIGw2DuU4UtypImqozaJ0wrGymKuYg1yDD8HErL04qk&#10;kAOEm6qqIWnPcTXjTR2GUIPF2nZxup/O+ExbI+eMqGL4vKEExUDDfaRwGIb7yQsZz01mw8p31fD0&#10;QhdahOiJ8J2sKDHaUxSPygJX+T1xqQKIg3a/bunlketEFFLf7LFH4ZKvVjPRWCwd9g7TmWNNDtAg&#10;1eGoJBhE3gzO2gFtTd5QGGPtyyTdv2JcVe14lE2jY0PjPE2bQYaZGC0C9AEg5JUUIKO71VTZSr8b&#10;JVdvtchg4rGvrpJE0ySsE3qnqg7WV05wgS3l1Dd85K1LskOL6cwJ+Pw0E0lNojHiD4CAFVERHITI&#10;jNQ5gNEV9SUvT3EkSo5XojeJIGViNxUhzXe8BffNOdYMWanmcp4NQH92aSLAWCt+OpWnlflURSIG&#10;XSJADR7hXBl1XVnWRSXDRyvTh/bLKw9wusZ20t8QAYAKBnVgHBCsAOUNehxyg7x04xGo5lUaUpIm&#10;uh+BN2Y3VLWOP9NLqKHqGbnqfWvELPdDZ9ETJW8UrYqMnFV5Q/D4BgkbkejiHKuSRJdNwlxhShD+&#10;arIM+NK1XURxQtVGPOLsG5rHlUo6e6SQn35yw3w8nIXvnNbkTWy8xJ83xPJlDvbsmzVEeJz5SEN1&#10;nBLEG70Agggb1vDUwMKZEveYLF5ja94X+eebnuQLOaSJaKFr7373u5/+9KdzaECtBCxY8T1Q1zQ0&#10;TeG4poy/yl6ukMUbtSCi1dSUDpIil3XCkSpUcqSR5zQUVDC0Wj/NDf2Jj7MGSnzmur9tBRhjUsdo&#10;p3bXlEeY67gaYejZqqmT5k0vgV+J1tw37AhZumjwCMGo5V0BrgSp9O+JQL+RdhsOoMni8Wg647NQ&#10;UHPT1RmNncLtRR1tmV7EQio4JYo4pn6Nvhvt9WfjQgIfCBEyIXNhZeiLuMqn/HU5g7QER8pdyDBW&#10;4N3ZLC7wQUnwxMaR7WO9QPx9kZVWFYvGpFxoJ554It9gYUca81ETZpSzDsXElCbYQT6CBBzM4kkn&#10;ncQrvPnEym9/+1tJRC/AZOEG+8j+XKqJfAxiqNdoNT8TC+ZRjJQlggJz/jpliTtvtIvyrqGUUPkr&#10;Ma2p4Wv4Qgm+jSHw1BSjS2wio7GLZeSGyTp1qEyKgpDCBB6EJUqLPnODe4gwSDFHlFErTtWy2LzW&#10;yb2P9PQ1HqrkdWiVhk1ftXIVNsoZjuGgQ/aqCqIWUGKM5cqgNrSaQqIxE8yI07HHHsuxg5C9IqMW&#10;NHwPayoFmgH2/Nko8jBNpqRO1ytUFnS7aMKCSGnDl/qz64oiY/MyhAZzY4gGoJn4Li+ozGFJTBOz&#10;OMeL1hAhkSwklUUJFoYTlD/84Q/5roBCgmix7knSC8VhVx9/aeXURUECplsCKHHjqTMBtxnwHQI2&#10;aVFO5Me88eMf/7ipUCBjh1lL5YsgbHrzq958Q50PG5jAjt1Qqqt2aKm6lyNKeZc1DUEy/+za9kYT&#10;G92sZip2oCLcUzwshEpuDMAgQ/ytttqqWpKeYtkwN713+dsde0OlnoIn5o3973Y6UdUWgoozWM27&#10;yjVpBRk83mHIO+mup73hdMZn1TF3QysloCsE1elap/qVClPiNhCUyG61cKJnj+obj7BcWDdl9Ljj&#10;jtt55505x877GPfaay8+ZsLMFS0988wziZOIt3gdEfuxsIBYNCrbNS8oItICZ1dCMYiA4i3bb33r&#10;WwlEcLdf//rXP/CBD/DqJiqz4QbD6mIob3rkrBBGlh55ypyY76uwgZrmBH+77bbb7rvvzlMiRYx1&#10;rEmmraorV+yddbqUV+Ib4lNSZ4HRilDSLWv5WclojzXa6Elt6jgvd3XSBBs1nXwbfFSLA0CNvo+o&#10;hqE0F8j03bR84m9uTC+Z3mhGl58xPd0Kja5SoZvUqXX6yVhjEyULAzSC5JJlVXQrVcMdWxkuOyhD&#10;7TDUViBJNTZvQUziM3vpx6Yu/pVTotpzXBVgWN/T+jeE7cIfYBP7od3V2QE63gDp2bbL63GNRk/c&#10;xqVnP2vTJYJ5xOh1pZvcJ/7GELEfn6OUvFgEe8J0xZw3bynDBGFY2B+GkGCgmD0iJ8iG6sNfJ0tZ&#10;XlQZ1SxkxtUDpyKsNRN+8RE2vlXAWl5eYsxYsI3A5CAn6bR99tnnkEMOwdbtsccehC9qqwC9FFQn&#10;DLV8GAGQDj0FrFr4AfSvj7pwUlJlniYJO9I7NxANIkBqbDJzbCZF/XDrObRu5WFkcgCVQl552lOF&#10;ezbvp5tN5TAreDY2h/LadU8hH9DXkGiMS4HFoMJ0xmfKZU8dayjbVMvMYNy21VVEbwU+ZNdVuN0O&#10;r1GjnJ/szGXrCRNEvjF3xBFHGFWQ36JfTCGpL1a4kF2mm/l6NMkw3x5OHT0lVo+abEnhq8akx7/1&#10;rW/5IiKGyQoF+TBknW+q8IhVUWarL3rRi7CMXCTSOZbl5nEyeYDCGh5++OGsU9AcsGTUcMx8KY94&#10;7uSTT/75z3/OpJmYz7N7RkIJiZJh0seHO5XI0UNvKg1V2lTOI6vVKDB13G9XLZ2a6UqNm8l4inF3&#10;UabJVMlcH1GflJvbWiEXJ9QoCZEBYmAavlfMxce/mdaPK1oKRk9TMrht00QZqC5Kp9WoQBIMuaGJ&#10;y9aQxf3akjoNuTcTg3jw5R+Wif0OmJSJFsy7Fes5XgrroZYqG0P2OFENrXo9TNtJu4EqsRGeRpKH&#10;HOO41RrtU2UaYiIJhG68GJZJILtjWZckieXrM6yJbDz60Y9mZnj88cfzclpCN/L02X/N0yRQlS7+&#10;IlcuSnjv/mB+EoER//HojDPO4M20vtTDrJt98RPIxH9MGln3JJLja5huRqwkquInI3J1Jb+nuPYM&#10;6QTSaEHlUZfg/fplRB4eT3Pmfr4XxpViCZVABGNLNhGLndekD7ADIYVAwMq5ekzcMAI8rvBUjYjp&#10;G3DTdNrlV+1xyKd1pJWPUzjAIemwKFabzvhsXGbPIwur/dU3cw02yqnWk5eoIoZGddI6YHR4Hzfv&#10;m37KU57ioXQKd9hhBzDndZH4ReymW+CzT0hVzDyMnxgy0mDMcT09wGKBm1ecWRJsobQsqmITCcKA&#10;yQ4PNoQxQ6UjljX9ZAKVX/nKV26zzTb0pfnAuHziE59g3vz2t7+dfJ4vKGKTNd8g54w61/bbb889&#10;+DPzZr2Drw+R6vNwmZZCJOVCExNruKvhcxIfi+DTpIVsbghoOBWDXvWcQg92yQgGRXAGTcggUq0J&#10;XATlHnx6J6jl5BSjZv4KfEoMPYHpsVDGZcQgYtwbCAJWiuWKF1RgBit2reDQKnMbkWtkMj/rTZ2M&#10;NhZNmpj/YxT0hQDAXPjOxJ3cSWMNFQwicvK47D8j3QvHYXeDYZAcd7ATsnEKSRWJfs2H6XdwncF6&#10;nX4rkC7AYdAAVDKdzXCiDgOo1DMaaJDPz+rgLcziflCljkdu3VnIT2OpqrBWZs8lKXby+pgUpMUN&#10;mp5wAqw6IuYUqgKUYPGwXfxURzBxpO2xQojcl7/8Zd8bYmV7pznV+P4mdcjXMl3EMHqOtUufakYq&#10;jyoFJuoFmvrVTA0Qv0pq7n3dA/M9BwUdfvnLX7JIgsnlq1YEuJ5vra2YMEN5ImOO+ZMyZN+Lwh+O&#10;W7krY6qzWl8381RsA2R4OU9HXWVvBtutMCE1H8ZIThRgpVsGUnVnSDpMot+FqsnCEp+p1Q1polox&#10;8dx0/fSQBJXNVTSbn+MaAuyg5yVVWnbuExOw4QnV0pC5jZ3tILzCG60jRCNTxdKAW61VQo+j0jUm&#10;wNUEd00pcC4iUBhq+JYjjlzRlimaMZ/5Lep4nJ4pHdU4jkBbewE+9pdkG1YDi8zaK+EX12mnncY6&#10;KYk6VkLx63vuuSfGmkJq8ik93u72pCc9CePCzJi5L61IROXNZ0KWKVxEBlhht7E3Cg9WvN2KmI/X&#10;H7B0y7YM7rnhIhLlpD09Mv+mnDc+gBU37FNhrYQKNOGnporeObAd62/8Vz0T/fo9U090sgUNCkBY&#10;0oRsx2FBh4uRApy/nGIjB0lek6/f4DYoMVvJHmoWkaEJ99+cc7Fx0HeMNdLSzx9bU8HQ2ipaaa6z&#10;TKHlcrBGMJQYFvsoYLl3HdMu0hAJ5EPXRKXPec5z8A3E3zCl9mJNll2gJOcKSbFwHpNcWnKlXd3J&#10;o37DH5csgVmTgl1KDqbtkEq9IKsF4bC46b1mdIanUncI4Xu/0TWk4ycygP7ymQHEHhlgYuZCv1Kk&#10;QJJBR/h5RRnxFtXcTcsjZ4OekdKwOKVxQy2GhfEiae7aBA5WjperkY1D9fiOpwZK+aQ7GvKID3Ri&#10;A1kWwPqRsfNRE5o4im68UkctwMFcDrm8cRTODJ2VAQF1Nuh0kubczC0ZWgxK0CCG6dtDGKzbKjCt&#10;VMMosecENJjNYtWJ1bAY/DSo4i9bUzgGwXlVFjfY7UcTKjQyMCAM4pEvCshIk8iP7xtXX/pVaEBJ&#10;89iomk2ftDY1LJg0nOEbzot+Dd/LtNe8Y4I7LahUkVKBlRv/alwULzW8ylYQ7qnhsUq6q+rUhRa5&#10;72cgIsFCQIHZuY9Hx3mT4sIesbsCJcSpY7BYOuQ0O3EA92ga+omy7bjjjuSumG+xY4z6H/3oR8nu&#10;8Po0Fhewa0Q/lBA0EJ8REqEnmDOqsTzKUwIm8mTgwGts2VtG9MBCKienaIv+P/e5zwU+KTEMB+EX&#10;FpkFVgwik9qsRNQD4aFh5TLWx3CQXgwUuFj/Ij9PuoWICshaeTb8MnEk7iRacgceNd0nx6ddCPJc&#10;ZNQfQytCQD4gQ4lvGjMf5iqJEQyFmntMJ4TFN/hyDZcygU+/TL4JPaEe+LA6AxGSn3MUAOGQGiRl&#10;OktYyevRPVFP4MWUPYunVAMrftKL3oV7XZd+xZen0KlZNx6BDMHrC1/4wq5pCwF7WsOuy7GEvox7&#10;yFCyxpS3ydC7j7TyvlWE+Nu9idog99hBSeQEDLNxm0IiXViPY2BxnHLm99ABB1ylHVYiMyy7sPbN&#10;FIJjJQTExKDc95R8+q3703v61HHd6jDGpGrlMPWnvU5PhJvCRioGBx/9RtQF0hW2WCeEByPDx8hZ&#10;ScQgoPWoMJJAtoxwPKlWtqWircy7kAS2W/DeWhbjEAzYvfnmm6M7bBfjG1AIkprFQh5A2LOBtaEt&#10;XRB1kbZHnLBFrBgok+yvoDLKguoprsx2sGmcZ0J/EWYCI+og80SEvLG5hrD9hj+kyPVUQE0ZukD6&#10;6qc//SnGk+QxRAANdRkjoCnQ4HDe3E/xGpJ6TwVmrUSx5g4JMYnSeMT2Pqw3/fImEcYIcdwgSwlT&#10;Ps6EYYGZFdMLKUb+EsXWc2xd0xE3R9eEhpgmm0+OAvpK8RmsLI17bdQ5zQegQR3o3I+b44p9vy6G&#10;13GFrUur4SEsEjWnOT5rJlWyrXqXygMqx8tW4o4rzdWGeq/Prh11uWUYpxRyQ7xCFMXsCgvI9JSv&#10;CBCfEaOQoEJLic8wQJRQGUXFFLIzg0kVFQhreGTqwrd3MrlkAy9ZIjJG3NMRKQ0CGjaZEm1gCLAd&#10;hG6sRmFZyHxgFLCJpMcYPsaOoJB7p3qkT7AFJKt4hTfWgc8egyrVzOTVAfbTGeqbs6EvFxMT/YAG&#10;CGPgMOjsY+N0AtN0MnlM01lvJTRkpYwmW2yxBZuF2TWctpRzwnTrrbdmzxMWEPiETZhIggmQx3qC&#10;Hrk61nOdvRm0UQGLj9WjhBuWCTCghMJs1+OFc1CjGQLo4TyIZlhTgB1EwzgbakJqzTG9QBZKGCNc&#10;o1/+Oo1mvESfbBykX+IwfIlBIS/p4ENDWHYIi8OrK7aSJTj0zAc4HNMMIaNSTWRG/I20QBASD3Sn&#10;KPLXJV0dBpcRklSyhMpO9MMgKkMitj/SI/EZlGTSj3yyzs5kIFskAU5AhvjhNaEDlQlz4RQRbYbW&#10;VR+xasYbbJvycYOMRBLj6qmgGiPQE37V6FqhH9qCHddt9OsrY68Q4uRSWOk2JJV6It9FIzSpo4iB&#10;QvF5fQZK524w6hCdkExFHtjPgDCQtGZuyf4HtoJpzYjRieNRMX46+cGMEGYRnzlLYdJCfMYJTVSb&#10;gA9FQ60QbGwOE0hfHAocJJAZGkrKBll+knQndY3IcWhUTBBmLCe74rCNfEKg3/pdQwenjqLqHM/3&#10;4zQK2FBDlDAXGFXMiG/4I6fFrBKDYKhk1tC33XLv+Qnu0SzuaY7SeXCVTilhvDxlIsT2ALeIoPhk&#10;303J+yIh4GBDsD9QGyRB4BnPeAbEZxF5mPhM1QY3EBsspf00KIozrsEPfM2+M7FqynrqflXMcEo5&#10;6akyAxQtGjoJBalo6ObEf3J63c9wLVTlC1d81pCmsbbmz1RaWdKTMV0bPa6J79ck5dwQOaGlHhJ8&#10;zGMeg8vkS3CUmGVh5ZEYiyUGaqLShFM85eWZTEyxj0zCcJAk3ljHJHDBIII5LhaYeFbusWIs7XGu&#10;iowRYRwjxXS6oQRjwcIEc1w32IIAUQUXthgDyjsbzdhhndlPZmRAtX5LMA0pMgcy9uWvix1NNXUY&#10;sOSlMP2+zB0T78YvVxNYW8R++RUXbBmLGswyQTtsojlD5rgDppM8H6bcJZW6ckcFbCuxKYVEXUzW&#10;ecEbUR2mFoAxBxoREMZtYL6JSEizQWpCW+jGRN9vtgCEQBm7CQ6Oi1ZcJvaYDRMsUkgd0k4Gl+CD&#10;y2GTFj6GWCcTxMFC5VMhm5YLAfkJc0koshEQErH8QZwUq52GSrWtvFfIqznjPnlQ2YG0vOAFL2AC&#10;gH8l3HR9lsSJhh5iQgeIgyBBbdoSyZHlJVzzRRs9TWSUyxEpDPBXPg5vDRuKVbCNue/ndQZb+SF1&#10;P/12EehniCvNJYIlVRgUP2Nc7lW37kD6Idkth8JILPxCUPP211RTtPyZHIniQTl5GpLxThRTyExD&#10;fWTWRzxBeoz5Es2TsiVm4hHNSWuRj2c2QtRO3ogSTAozMcILVJV5Ea2YPTKZxOYQq6E1vrSFSyNG&#10;tgzkuZjOEcb5ziCxdbMBfZFhYl5nMrhSvgq5TahgfGZz61Nip6GJWxqUzJg70n6oGHRgCYJMIQOp&#10;jKv9Nmg0ulClly6Y/EBMpsrM95gYQ080juQ9k0NqYp8hL4aLdQYQRtNRNNhBaDhAX6pyqdqYeoTK&#10;ly82EtJTkOgLxOo7exshr626Um1QqPlNzQFK16htw8R+2tSUN2ZhyFZdxvnuSdKNOoVx0Z5ERwtD&#10;k2nbfxaTN4CyPEJq9UkGZ7FQ/QxfT62bd0LTHQl8DByeG1/uSx1J8mO8iMaYMGHpmICCKgYIoWFu&#10;SiCCDpvJoD5PsWssQxCcOShsh3vXQI9WuEzCO9YRWKlk3QEgVsPWEHj5IlzQABTGlGiPIAZ/rwGi&#10;F9JR2UEyTHAGPd23K3EE7t+QXQS49A0MBE9Ptoy4kKk2KBmc0S9okE7jfUsYR9YUkvVR870wPXgR&#10;DpMSUpBZJHpDwYQAwpoJEnVsliLr5td4CEb9njcIqIfGJWEoFs2DsZRjr/mJ3hIP4efwKCy8Eo4Q&#10;LOqTbAgmgOXT0azvYGdJKpBaINYUVavxl/BakYt77kpRfURltgzjFENS21IOQUCDCJI168c97nEG&#10;Z1X+lYEQv4KtdjPRgJW5CO7ZDUP2lH3fLCGxOcbP24kqFMNzcGiAxCc5D7w4MsMUnwlAY+96ak1T&#10;6E5EV2nnXaEGQ6AXz9PYV8MCfw7gy4TQa0Dx08Vlt8PzE6Ei8kCuzO8SjnChO0wGiAZgun4uePZD&#10;zHIFtemUQpe2YZlbo0Jka4KASe6uo6Jr2lLH795GeQkOmIGwH4O/TGMI1KiDbIitswi/k6bdQG7t&#10;CzHLJi3q+F0jCtFfP4tSmUI5doDTmtCEiQ1qRX69IgkEsPKEgTrecKeWhCw1uYtt8bWLhmLWkRpc&#10;Wg9Y49ecEHI6IjjDnBoLqmvNNbyECIEYCBXG8qNH2BMMC5efFmR0GHZ6J0nJblqmkaTWWOVgiUO7&#10;Z1+VaM2QreBEDuTNwQ+gUh75jdFa0x6lTGMqew7ZTRRBr58MV+oNT7rBNYWZOl3BGNwc5npWb6IN&#10;pwr/BQNn2uKzZnjx4v2GrZpF7BYwV2L1xNP9CuR1/IQlNsJN9LpG65ifT0PkCUOGrRFzTa3a61/U&#10;0q2s3KdtU0ciGBJpmCRXRc9Ou0pbPT334J/NTEo5l7touyyocRvV6Jd0HVEp9VESD0lwnpTMDTaL&#10;IABfzlh8jYhGB7CYNgIIklW8PJMJN3EYu2EwqfZOBXweU1ISYKwD+sEZ/EfjrqRt7IVfMiDaYzjG&#10;sgChCfEKITKbbAiJWP1hxTmkNnNGtpKUEqu0xJrkCajJhhKBgC3w6R3kdQkhciVsdaIxi55+jXBa&#10;n8wBQS3Bq3mRSIjVbNszPo5SGI3lZ9hNIZBJ1vJiBfAnRk9obtd4TZa8oTCLUJy2Y9mFdVvXvse1&#10;L431lBfD612wDfWGVHkxR7Sq7+n2OyQmjS6MO2o10TfwGTZxg4z5JSIFw58Ex0yiXB3rCbbpmrZA&#10;w2LUcm2agsfFbIQJGF1QmGrUQZWkZ7cjnqJuLslVHRdVXwxLmE4Fwyz1V8UkvuQnrbjHOhm6cVHB&#10;FCwlTnsoNL/u9gCthHKIOEEKtnygzn4wI/KsBvEzByGrKtXh2K88jahrCSVRznRzj9FgIuSXdp22&#10;UQe95rgSFwk8gjMDnVjILt2qNvV7GmxBiZVfDBcTbEwf5gKL59djIR0TMParYGowJvAC48Ycu+la&#10;Yjb2pFKDLnzbUZLrDYYavYqqOyW6Kx5SstHxrvzoQTR3Q2rTYEINo1wDxLiZfvSDpthAJT/8MwkF&#10;HwbPhaTO+GZ6wSAaj9uzO6VNsZtEyDwYeHocplosiHYBY4qPx7R1pbybxFJh2HZmSFf71cRgB5uV&#10;L+s0yuPPagQnwSMQAG3Mt6GepjC07WqsdtyLsbNoSNrJXbFMH/lLbozFNf4SD7EOAkxybOSouKEt&#10;CSrsJntQXOPgzW2ERxyD4i8ei97xQMQQpCTdyEIvWB8e+SVKKKYbq0SjDjkMrCSYu0kFw+0hABwP&#10;T2nI2g2ZS6b1IEA5AAn+WDalXwIOX6dJmtNTVwyEXjiEoZjpMrviIf27JKI7Js2+8S6tSG5x0YWr&#10;M+LpAO1lXN71tGjBkLGzNYf1Xzdoa63EjXs2wcAOQmHyKHCHDeCZIYzbr3AUCUCRhCP36auPmyuK&#10;M64Gjavm6dR4yJ9QrL6JSsnXIFRMGo40WhOyBIcmI5X6RgAC52++4cZ9plVGBhDTuKHbV1VbyWhS&#10;EGYlpKDc6Qclfj1JoUUmq5WjkGVHM809+wIm6kPIEn5xw6oiMyXSq8QNZHQ4uenHc824m7G2d/oy&#10;Z5YuJG82vxMJeX6T9TvTVJXyyjN6ysqAIWy4xiNSbhzWbkKlrg3vapOcNT4TZjoljvEbdFIDVE3h&#10;s3OUNU3OKYNGIux+ct6TZV1xynC4gQLEBNglsPK0PgjgAtj8h2VjTYMjOARwzIKkpNDSkQJQJ8DR&#10;Uyvnc5xpmN49URT0LFdsahfcaySTqrSLnnaGTt1QiLV0NlLhj0ufimQ/9vWzFc1Aqtw2Y48sJYkg&#10;Yl332o/Ri3T5whKfjUtENNy3i1XGdPU8McS4ABtP1tj6NI93VATjs5FsMvlolImoRA/jIoAF8fyj&#10;kqe0OU9F5+vOA59WPdEzjYtqF3lLqqenI8x6ZqVaOkyP8U33yrikAFtM2O/FAivzSNCmFZc3UAZb&#10;b4qRbD/74knwMPVk0snYbc7TvDATo4ZhZRsy9MSd0FxvQY/mFIUMxWJBQgcq47lxGAyEzBnI+JF4&#10;prMOjWFyuoKZPZtCCFBY+GDnHOEah2F1UcCEDqxy0jUTX7bggCeSphPtd0GrmuOUtuY8moYsL0IH&#10;P4ADi81MyMR+vO6KUMSg+yjBSpx3uJxHODMCYv1W3EYVhjrMSJciofhxzzoXuwbzZdUI55B2fFx9&#10;bCrA1lhq6MYyIo5k3LlZkJ8QVnFg+jamSX4hzdM8omE6hL+EBUqOfdX7rpZlUEBjLgHYSl7uCV8o&#10;tN88YrB0HYEP08MyQyLR5i/0AQ7zCstRGd5HTa6alC3pVVY2WfUjvUqgZrqavnxJtV9YVya53IxB&#10;c5PH6JHKSKxsMERzIgxOz4iqkw0uogfmPETwZlg1ht6w7M4sjso8ioimQkYhobrGzRgC3EJwOgV5&#10;04GRcA/QkEdn/4D6Bc4AN7XZELAKSSVjI4ER/qx0a7u8qj1kVkZ3bAVGy4hTo+DdjjzaH+GsSkRl&#10;hpZ9LEFGFkMEOm2kWglJL6GhyyC1vDqpAJF3RN6wlb80ty8KXeCWiSFgV4Wp1gSOA9RceYgKBz17&#10;kb8KXlV8JUpbBDfVlHB2AG4DMFmEHi3s8VmURKferL7l6WCK9zTW0Y20jfmI+avwBRJQYIJMq7ri&#10;1shWFyXlTK+sdGqnEDt+ursl8Z8iWJW5az6aWVGkvym3YZ5WasTWZKRqUZdiMYUSAXUiANIIVvOn&#10;ucfKMBYyUsQl7KVjNwanIti9gZUJblTjICG79MhasRYJKDJnZhe0RIAlLIMsLglRUs13TLwrAlxQ&#10;0hexAhnW2EQ4WG3W/ojAmMqTOfP7CoQaWiiHBp680ISFQpoDrcs+MbdJRlGNHQDNTlUCWlNknOUb&#10;IVWCRxKEXInfk2sC7DozKmMuRaDir11z9bwRY2pSjoF2TS1PBUI5Eg5MMXQPlpi7yOXiV1a+upLT&#10;aFCo19S0Oy/6MgxKR0QwhN2GTTHQDWR+Gj0Iyu1cobMIG3mEONF3RgFkwguE1nGBAH/pNEkaKdOs&#10;8MIFU7Cmz+NXKnPFh1kKWYp8oIkS+0JTKKyaS31fai39bS6FBcsF5mACBPfGoWUUsi+KLqjGCR6+&#10;LIdOES4oeJxn4tAMSW5CNCgAMkxUmM8gjU5vCAe58fU3JvAYC/BdcQOCZsrpKBvhzz//fN9My54z&#10;NmaxQ4CN86gYONCQVr6zhoCJ3BIxIgh7OhL0iD6lhkvYvm8shi5j7GnSJQJMgW41/lAdMB2xMAyB&#10;n5IoMOuNsgFArX2zSK0IEcKyIxahglaMyE0sIqY4ZXsGvcuvxqJGKsRcHxHJBKD73PnL5aBkWSw2&#10;TcStCbnEWSlyLFonyK5gJyUGBF+Q6W5dOjKoUuyp7F5nNUsNlePuAY3ghSP2RddmZG3VrRashBaV&#10;r5ouTKVL1bOVUw7DWTd9ImnuXZFr6rLY9hSVxaNw2uIztau6uvCP8ohpxEWr5JxJ2dLfaCaiBpUr&#10;MStyNEKvX4maNe6Wn0pGJhBqtQeUFHrqYMFzWkq9FatoRUahwOkYtCPqnrqka2QI7g4J/s5g6r5g&#10;hVI59mkUQJpADUNGEbbQ0SnKulK70EYEW61bLIh1BthK2SfCun9A6UU0DSbSgIAhBjirwJVN1ElY&#10;4LE1bBNN3KDjGXizYhog4MfwiZjD8S/JMPol6uIizQNAGkpwqc09W3dJI9GQ1UaHHxa4eMr5Brbp&#10;+O08SVfjTpoACpQw2YzIj7J3hc3ladFTGOSU5BJmWlGNroHpghE/MUPAN8bigiz0pevSTsUIKszB&#10;kHupYZyqoNoRN4b+QGAIvi9AqaAQgRFVRsQZZIUnPJXmxmdc7K1xMZo6AEFNaM6ymq6dC+BAq2PM&#10;YO2Lhr5KqrGqlNM1dFAAjK6CCT4SOPC0vtKvEt9hSk8IaHBAR0JwOI6U4XDPaqBf3XAs1CSSwPoT&#10;OuDAGA4ldOecPrzTY6nsgVxZ0KCUn9SnU0TabVgCBGGdemTb+hT6qheqGSdxw4jASgGghKe+kZ9R&#10;QEw2wlKTgbOUz7ljtq6zrs2+Q8IpdRB6Mhc6+OCDoSSZbI7OcOYXZNCIvHfGG4LUWAaAi4NpZoBw&#10;wByy0IqEHI8gFyvmhH0kkFg/JShkByojBQgIc0MXvKEDZMDZTaIAAQKBL4rGiCACf30bTldsqgLm&#10;KWN3naHqkeLESJFhb6QkaPTz35pric8AGXs+P6/2gT8dQRYwhAgQmXFVnuopqAZujMuh9ZMBM5RJ&#10;WFJNE6RCqbNc8FT7IxzUH1lVDbXPETwHWOcbwpE+Jh0lhasBCpsxtz8RMyIzLLMhGkRw1PTuartW&#10;tPIlHIn1ppqxXaxElwLuyo3702soZo4i+VGX1EWbvtw/oAS64cGZs00cb09r048Li1z5tMVniprm&#10;KffV8EUQfYouZfYPS2AYbDOtreOvgisbEH2FXqnVJ+mcqIzqOrvKVJsm2nFDCrXFOQTlHDhHVSjR&#10;1VGOrLiihwzF2kbsGgteh0ZHDMFpDW2dWZqUTnOF0qBHedW6GXNw7yKIIzUOyOxNwtojf7Xmntb0&#10;QIOKyk/DAi+q+RnHaisTz3XJK7nM+YkDUxwTV4yFR+SrWN0gK8ZbNvAKmk59nrQlJOLkF6+xYJJN&#10;/MS83AmT9ASCwYoqGj2so6OQc2ouG5E8w4ay401R0QEDBAis9WBb2YXDBl6Seezw5alhE5Tk4uwV&#10;u994CwDOhpXWnmosJZEBljDcB60gxaDEgEIQ+QXN6Zf7+PgIqjfgFo8LztTX94g5JSYzNIvG5QpD&#10;xTDCrF7oTY3quPgJPrjqpBwYOIVAQwC4Nw+Kv1RfFE4dP0CoSS4HZsFcdgcycIDDZViM9kEKAmLa&#10;KgO6n66oMBBAGV25qbnRdN1kNmA5WGWPXkj/aNMlRRe+TGSMhA5uWKTH0JxHDNPspqt4/I0zZmjE&#10;nTRkyZ494NKKyvCiEtl+Dfu6XkGp7rJGCCADAm7lllD8pQsjg6YXCIWpEaDj1XxREo8LZRgjDAUm&#10;/hXnyiu+OBDNADkFwqFydCr7zPSLXByLRv5Z32cUvMcLVhKucc+uANnh7E5jQomWTYkyyuGGyhzx&#10;YT8AwsMrOahGZIaOs12BL9SRyaMtyACcAYIeW1HNejKJ4pEJG+AAmdkUf30VmWTpaWQa+iBFRt5e&#10;WnVuNHF+udgLEmkSu2BtqKhrKk1sx2YiHlwUgj+Yq0c5kmlb6MMwjRiQ0rz9sd8ojEeNuUVeItAQ&#10;pYCJKmMNOAzpLFECM17HKDHlL0+rRFlIHSiMqHChX0h4DSKp4JQDMZAFchlQuic3FVQWiDklAPTl&#10;UD51Vllrei/O4pbKaIRbCBrIujZxUFsVe0hk5l4g3OD+EFeNW7fTxaZkOseGWqquSpI+I2ZOL8tP&#10;g30DMmOLMAkZGnCIQ/ZT37kL9zot4HAhrMBXFOSxkBE7ZoG6JXpPfg7Jxg/5UgmnIJppmqBCnpMy&#10;wS60qmYxtZEb0KAQ+dYE213m9DY3gLALFQD8hY/sgokpax6Ze8/eVaUcWtmWLnjEeD0Q4BxFY2RO&#10;xe5AiSZmgIK8NKxj8adKq+0WAr3g5sM1owTm2bwfjrNdOAx8AwcCKDSjQxDMygi+hFeKsPTJsiNR&#10;Gj7G6IRqRmaqaLY92bvhnQOhX4bPDV6BErbE0ZwSt6yRDuHEIkGbX6BnIYaLtR7CJkZqZM/xK3ae&#10;8RITUOUnL8Kg327Qb/yKjRZDTU9MjHjqbsHQuAq0tb9hKBGno6MEOvCIaMA3HukPdOFSWKMp8bk3&#10;Q6bUVR5Rk0c21LkqKjGLJlH0Q9mBZCtqCorxZrWC7typltkqPw3vGCBdmNWzjurp1WAVBTSekHFG&#10;AFROBAmehmIAByZEcEUj6PHIaVKFX02wUTitlEb6dYZATEkT1IQkH905NzPMjX5RH72mxPdIuZ8S&#10;jfbdE172yxBwogKvGhEZqPKQhuoa3Gla6VblCJg3vfg02if11H3VXyFU3mAHMxN2WCLVHF1kjkHE&#10;SbkGNtUIX9i9jnjTKTEWi4yOCzeMt1OhAM4N2EIBeCHFFFdXciEp+8mASbYMY0K6joPbYkVlalJf&#10;PIEMGuTq6FcnTY9MbyC1k08qcANnDVnGvRQAQZnb02RFMCiUa46LakBG48R/rs7M+R8leHcwQRRB&#10;T2FTMICphLvXgsrShAphGdUwLKa9RYNLITS8iEhUEVLTraC0+y4ehZa/5r0iWtLQCbDDATH6dRKl&#10;HagTVwqd1lqzSpRdcFGYQYmGcCw0KlI3HV0MmiO1PqOjjn1pVWju5KphomibNo594B46OM+JmjAo&#10;zbhNELPQEPigAfVq8Eo1LJLoLcbXdMZn0B3hU570H0ZRXpQrNF5OfJ10qgB638hNl0mqvfMPvYhu&#10;QAjeJMayR8AiBAZqlOhlMayGCMqunljI1BcB9UQRTGFFyaeWGKNwE/ECpr5cEY9oJvqhkN51D2KO&#10;PrhVmZ/IrgEikO3d8TI6K4AePerdraCJVMHEyrmatsZevIkWdSlsdCi55B29+JIkLibZvDFObeTF&#10;Gby2jV1o7GLmEbkuMmccByN4AhMgsOBC2MQxQ3aAAQHcsBFYSXSbcelQQxkDbjqFNaTlGDv3AKEa&#10;PgBq8Mpy14PYcIPm85e4SlJw9J0FF/bf8IYz6vOXAJEwkfyZMiAZMxsOyyQduGFHsOnxW9IqUiqe&#10;/oVluiuB4JwcLL24YiVMAzuYi8WxspSnkPqmjV1xiJGtvKAvWjFMcRMT2pqc4140nHEaxIgh0BRv&#10;qgEcR5sNUtSBwlEEgUhk28LoSKnKiEml9xRGbMRZD+QnKGgLbnGHeGj9ooNysJDC8yuKq/IZWa3D&#10;twKuTvvuTwnrRkO6jlR749izUklDJwCO11yInYYX3oe5/TBJk4qhWRMkWUzySBZnymQ5dZRnLYnm&#10;UXYEAYNRKUxNZibgwydMyFiziMlciJkPthGOuJ5FczSOUIl3I3NWhkQ1Ym80E9nL/A2wdGrKE8rA&#10;HYI/hEdSAI1NZhwOZa7F+QOGpsiZbqFHrsgG9KcL9qHSEJWhLxJF0JabWCq5LPErVeVUJaOtPLId&#10;2+uZR3UKyM5/vHyjm1rT8JFy1I1+aULqNAummmWYBUmxJJE96jgxkwWom5nFyIOpL89oO5aKuax0&#10;1gehRIY6db3evqCzlLEOMpOjUc7Q5JdoiG0IpaX1NebO0CIwEUtIUUNAysEhLpifTrBdZnH2GLcV&#10;FVCdTXNQ2DNSzPAZTiZ+YY1CXj0LtKW7jN0X/1YgPI0h1X+BYSMhleaLx/10xmeIgl/tgCtOgyIB&#10;UddG0MMPzb1O10LdUuVKZJFy4GBH3PgS04Aom/GKaYi/FAE0Cg3Je6s1mkJz/hr9VEx7Wm1Rck5j&#10;R/qPekKNQvPDGYI3jC5C2cx7QAbqGXVRUzIaYup+vEIZLKP91lE4HPviUXVLoi3YLmLSHwQ0f0Jw&#10;YUirRwkrXxJEO8LmGF5jwTt4mXOTxGJBhJduu0VGi0PqiywXyTZCN2wEj6AJ6wsuw1VbQ31jDjoy&#10;ZtWdMHyGSU0WbvBGvNWCGwA6xZcsMJQQjUVMgkU2x3Bak5MBfKuAgbgRGL+Vd8yGHYZZZOD0DboE&#10;/1ahBc80oS/XXEjJGJZBnMwWuPGNUxFp56AhpmA1bcZVXe5o5enRDK4XeJoKMgSngkkCRcUEleJt&#10;RoR+3aTs9yrslx4haTXNVFPCKYQpDCp6JzQ3rIRN8tTLR5SwhoirM+Aw5lYmuded2BzIhnoRTiBw&#10;8kNqV6G1iQANqW2lb5aY0BlRRDBMO3H5JVO3/kiBqnfEGXQHwMYzAdBIy3xkcKscV18y8IwIDLNU&#10;lIZVctKE5m66kA5GZtqBdOSGLQoBy0Waiqe+A5nBsuwId1Axt09wEbUwReG90CggrZBhVAxRcXuW&#10;jlZB4sbtFsA3mKB3SEekZZKecs44M4liQoXCgiezDm0UESGrq3zEAjMrm+AIWgbxqYDwo9HAj5N2&#10;OE4yqyxlmA0Z+Unv6KCHJ2LHBKgTcRZRG9JpFyD4cMl3jQk32WxgfV8SJFm0gWorF5ShMNkE3YE0&#10;7LK+9m5uUn0RZ1MGXpTULJQsNqrLgqCv3BOmqegYEBFzjQU4toqgRte0pVWPnAWpR3glGMoNTPft&#10;ks2IqoESOEgapkurpj6FPNIyZJjcwJc643KwYqWVTvhLL5gv4n4ThxIKgKZpu0KyOJVM5/DgEC5B&#10;i+lalfur1IFwqye5FW4eqSqV8fJPY+qyCCUwki5QuapC8Y5CiPpVgDUhFLGu0mah3jqq0sXZQFDc&#10;kDMcal28dyCKuzLKvf41k4wucDrVMxmKaSMUa8NBm2hf8Li+Ez8AbRIRp1pNp9nQVEftOvcpF1tt&#10;DX9dX3O7AEolPiowHgIPjRHHuPPqDSdnarh/2SKDm3HxkZ9UMN7Sgti1fSEq8S48hZ7UxDk5O+cv&#10;b6DFGvKSNpME8ojujHh4Cy7n4XnpAD3y7U6JDwQqgD8AzejQxHEBQUeuKcdK8lPzLWICl5ghEb4H&#10;kcO4QBAuvYJDpo5gQ3+ShdVDKLFAUE00c9Vm2QtjMYFBfTHx8oUUPCX2AgGw9V19bgdWQpxk6zv5&#10;ixfHxcpEKMlIHZ2SwF/jEl+db6cZLIjBgmSwqOZTp+ZRHNAgPgM4QKLsxrvSRDYZFkgZhQdSJAPa&#10;VS7qmPTikaAMyCQFP6vvVB0oV1C5fLtYuGYgIk/Tlz8NMpp4LvSJFYr3FQKIMUY/jlkBAhMRBY10&#10;RAn4GAXq7SSLkbHUNiYDQ7iAMMNo9Jpqbp4TGY4I8KJBtl0Cn4QlmWyOC7CLQB0HPi9bIUWkBBpn&#10;uMBESOe7cGlIuWkqF5qpCRfY7slpaLJxpJz5yYYzhNPUDgusvHqDTxsxy1J9wAfasvcU5M844wzR&#10;S9zgvSai6k6kzvGGL5KOp+4dVDfthQuEM1m1pitimd+muf1Wwdb4MAo1GvK6MkAdWcZP6MxTG8Id&#10;10YFokLx16i6kYfoCJUR/uhCussYtS11vGaVgMwo2FrnIapG/mNApIkIU0hDmgdJwUquENYBOqNW&#10;Gm2L7jhXlI9dFmRQEh+06UutadADvoegU64CyqwgL9FiG1UKZd6x8DSsdKQaqKa7xezndMZnkWPN&#10;kBOaMFj/V/kXTciNnLZ5ZQxAYD/ikhBbDdR2NyokBP7iyaJgdmHGy41oVbyAY82UK9nV/vYUFBDT&#10;90QWBaIWNaMAAXEGVA0lVRhl1ORf01BMYoMi+k6qoqhuuQieiR7CF55iRLppG5uoS2oRsy62trCB&#10;jIu3YvKFR55i7l2xNbjhwkbjmDlKxvl8DgeE18Ylzq2BrFP3wIRIAsQUi87eBAM/aUIv/NXT0JxR&#10;6AAIAfFA7LNxNu+lP+biqCYHOYnM+MsryvQQ/MWAetAPN8PyDS8pIO3Hyizv3a1xBvjQF3Bc6JRB&#10;CTgiYDAaJHEnelwu2S33GbKpEXFzj6BUFSD3NqGOK4/1hH/Y5HHjSBTl0ASuORcn5GJE/Mz6Wqwe&#10;MJ0XiQMeCL+rBTcgDrZi6KiJTQFF8AcyKadJHUsIXnVECI6O+oBKAgNQrkzZkLHDNSf6FOq3DL+6&#10;oq6y1/QSzT3rEDcQtwQEKiMhDJY6hCMsY9GXnl70fLVHLE9wtmuTjg0a6qPIa2RMXSgbigFj5GfT&#10;0KiixhAMNlwODlpCVZ6LHWBEYDvssAOvQuWtFmygJOwm/guFGQJZNBQNAeYDrFTjw3RxzJFDuUzv&#10;pquJxry0w1BJz40Wuy6phDtnI53JT0NPRnfKKacwwSB5xsc5OOsDbR0p1PCVYMzKSO/xGg6Q4ZWE&#10;6B3UUNOB1nC2EZsqTtpev3xgOfj4pjpTZbmcEXX5SEMqa7EFYkxmTZrzE8SSHqOQwIjwl64FSCvd&#10;U7gpa7LhpKd4aMOj70gdQlhl3rS9YCsEUxhOWUMKGjrVDAQaWscSfkKB7DaxYUJAJ/D8dWudA8du&#10;MHB3RauGWUlIvxJNmyytxEG7GmQqywCrLjso5+qmElScqJ6thAZxrM9fSowgrRDX0+2u4rkY3E9n&#10;fFYDCNkGV6oXVByjQkqPllSOJtxuOKFjc6+ola0A8GoKI156rBxHtwtK6BHf5jpIQPEI+PUFPJRk&#10;B0ODSVeA9MrKXLQLbOs+CYHU4VufQg00BhG90rg7rgg6N+qMOzMi0PhU5r7ZYESd2OsMTTr4Fzjo&#10;LXCy8FSHJv3VcO6Jt4iE2OOPFeajlnnVk3CoCRD2hLEywhlJoje+v8SZL17UpJlwqQts+d48O9XY&#10;H4azAVUQgPjujDG+EWf/yi8quHGByoDCV2FTcFcgQyoO5wFi4KP9NSHHETayd6z1UIH1VnJsJ510&#10;kqMGlNkagHD4lDAOx8NuGz4/YCwrnbXg4iCRRUlLZzX/gjNWW47XvAuP4IghqZUxnXStTFoIWVw1&#10;sEfTGJEE4dMv8PHo1HSyy19SIBp0npJ24uOw0MH6VNOMUgGagLzSwkU4ywlNbhQw2ma1hfoufHAD&#10;WEI0fLZ7RBRIcbOXehn4UmJayMpgy8CzvZcShxlpAY4vOqlkrOrQFUXIoulQbt04oYngp7FRSAoy&#10;CBipUwYC9cgwkcWJchmUxBAFK1pBAQxCGBQMm1FTjrQTGVtT2aaOFs9BGZdwGclFZrhp8g081TAK&#10;jXs+5EAkDfJmWONZacs9+EM9KEA8BNdQEA/NiIlSYYaYtlQwDwcLGB3ANUQuSRuLOBflxlEAgbTZ&#10;N77xDVY5GSb6TqzGJMftDRy2paGTInlqnlsk6QiysOvAIbsb0rhKDEWyoWd+8hSU3DBQiZntcVX1&#10;3LkVaLSN+2AISCPIOLexHOSditOFu7gS2/E01Ig8JPGpBlXnVQUj/cq+yJW7a6QDF31FGSMPYboC&#10;o72VqiKZ0TEEZ7C0NQByUBiZShMVkDomj5F8WBC1JTJzW5jaSrXsqAsLRMM5p1MdSiAj+HQXQyue&#10;2mcupx/dcDNEczbL6OLXnDbUUNu1l0rnfjKzSJdPZ3ymHDiV0bFl9wBiR0l2bERpvYl3pGGjzFRQ&#10;fLlkc60Qh1cDc8UX3XBuEa1D8kAgFlCYANfNULPbtSVRua5kKNxW4973SfpT2c3otN2WaN8RR/E3&#10;dYFh5afJLR4BTYWsf4OPFkRxj58zx6bCWyHI2PX/Z+9vWq9rurvut3G37tdwt20pYlAQUTEXiA0V&#10;fEI7QVFRUDFgx442ImjDjghBfEARIZKYSNQQ8QFNTAQVTEMEbdvxJezGbtyN/cn1df8s51xr/ddx&#10;nFc8zvM0s7GYa86qUaNGjacaNaom+E0ZLx1R0ugIPLQHqhARUJL9pR7/lt/yW6Dnoa0AqQnQOF6c&#10;Mzvw/8Af+ANwlhlmJi33S5YxaAXGHHshldj8m3/W0SGEUEBLW6XNRn+dSscln4a4ISu67lLrt/7W&#10;38oAc8UAhKTc/7ZxwcRRGj7G8hf+wl8QfgCKp+heShw/LPXnYUPPrbFkI1Dhrw8SYLZWDFNPukYr&#10;nS5XSmejH1W1CJ8pslEyFTlt63lDXNe8KkbYR+JjhjSytyfjeahRRNB9+JTY27pGAYAWfMdabnJZ&#10;ysVsLU/Fjg3rpJKiWX4VS+ODUyJmNAcwXxlWuVaF6yoZx56Xh8rXXAujCrd2Bh9UlYG+zTGKKWzs&#10;8iAjUSz3TNWSXCidHB6fgN8KERIhC+JgBqOp0Y4bKOpW2kORBjftZyyMWouqqIvhm/entfa2Mutv&#10;94JGWbgGK4dJxfSDS68LTihZmXRLJ7nPFCXXBbriz2aMRMlmGvEqi4nmXS3NRyI3qviOnO0CtiQ7&#10;3cb2ZCO7GIzmMs+GmJOncM6ZXa7ICE+tFLPpcPnYwK/76GxLjfVTEv0DP/ADP/qjP5oeyM0CVr+2&#10;BKlwCgSGJmb2FhD8REx3PNfc9q1PsUeNh8Md+4lmgWBMW/QwtcA/3TTu8PG26dPkBWXy2g3igm3Q&#10;gHMdj+w13dzpMrjqNmnMs8zXaeDKLh3O8cOqN+jgo2pqQeFyMd33tolBVfxNXSc1oZTqG5IKF+vd&#10;K8Dz8xK3S9RA9XlFCpQWUtw0KkWZGWWQz7D0+hJxMq9FzTuc7HShzrFLPFObSwytF6OSm3Bo7EAu&#10;Bc0oI3gzikU0K+xh9H/IJ9+Oh1/SP4uHOiQCxcsVawwyk8bAW6MVv/rNicnyNQDJW/w9zh43ZwI9&#10;N8w5DcmG38Qs54AAxCstaXvS+U+xeDYp4DSR+V+bnGslg90kOGX6gjPis1DSU4Yh5LNAWfEUsY5T&#10;qfHfWvec5WhveWlJzYZdXukgJZvflghNQXgSBZq7JPlRdQhrMRMFVB4zVB/uYU6Mm98ojHrg6I6p&#10;My9HVIzBgBI3iPulsPiTeJVPdoqNRU9oW5fhG3HRfItG+O1f/at/5QOdtlUyJ20WKV8q/T5zlWan&#10;CPp0gVFo2UVhC6aKmVsrILqQu8b48bF0ihMGT98PYFSk43ATQUAWAyqOIotZPE9Ygvcma0endMF+&#10;Uj6cL3iCA2D0zDq2tyutBHh2JVV18mosXXZ/LuxpdRq1yxPUC5QLhTvuIW5pObIxPWsVgejDVrmM&#10;HQNWyUxCvou/HRCT+muIS6jK/yv7uJhl4bGYHyg0L4qZZmxENCd2gifLJ0sYJ4YXQVAX8FoEP5XN&#10;JwBW3C7SDWHNra1enRHrQY6N6xEEIkvsEd32tm4iAgRQdbEHJR1wxd7nRgDoLca7HOkCvmKeF/Vs&#10;YhNl7vKODiJM/HslQ0kXvpsg9z+WaNUivJ0Qm4kKVBxbZOWkxrQQON7GigjCr3WSmZgxHjOCdcEr&#10;42LKYdeLjE83Amk4vCXjZDaU9ELhPpOg17434BfyyqChh+VZ1gsEzBvQCmcIWDLb53dNh3SEUOBz&#10;Z9gC0gfNXJ5wywgaT/FX/spfCaCAbgiA0zdwW2DVaI7FnZ6NS2Mdj6EPmnSBsC1cCWYCUgjwAm3j&#10;FSXzTiKpJ40CfALbiESr+XmlCqDA3BHInC5OQxDO48CUw6bT4eZqQ1VVInWSlWFSBTI11JX9CiUw&#10;I4VfrxRLVaY9gD2n1vFhBqi+NI5Lz11PO4apveRTvNE/hZAIF5mraSVzDe9jFxukvoDVHH5rGee8&#10;KtYTkCNXNKlfJzIVi1yr9ZBtvukPv6R/hrLJRm5ZBiYJMdJR3/PYwkODWojLQyXVOmPOjUR1G7Mk&#10;P6ahiUDDHJs0N8BNICY2sZrf/C2zsWaTCue3gUyBUkAJ1RR0M5XZrWdsEW5zj4aqmzbfBRM+WvG3&#10;/q5rWmEkOvXb29DubaKuVk5buqZXbtIglGNx+8SMBCqMCPXCW/7iPIPMSYrp0h1106QdggBm03dh&#10;qn/9r/+1JU45W3D41b/6V5u4W0C0lVIKl1SYcgiMRVHJvowpYObTwi6RAFnMKgLrYnJoW3+VB3xs&#10;4Ca15YK2lami3xZxon8nlGZE/dVHKXF8Dik4dow68ZynGAvlAiKp1GlZzN7KOQPT6DsODcDURLov&#10;MwC4+w5ljf3GrheFyAil5ZVUq40O85PitNR65I3n7Z+oUVSdP+R5Cv3UYo1vTyJIZqNdV7F9b7M3&#10;8WcD6tJ3HU/o3OdPZAkAgXDckpasiTp7XhZEZJoTB4Vr9KG6XJX0eBSDnr8+ugqyUVjvzlYaUOW9&#10;vVvu2qoMIGX/dJ8Uu/KJu0cEDS1wUl2Q805aMYlWcXVOkupxe/GGzGpDEwLnoPR3WNXTCiRZmw7V&#10;qUSsWgY0mHVhcKIYxCqca+uybdP0Ro9MMEzMJIDmNdpeYxJC7jB8HEj0lMHbnYBvomJTswwwQPKq&#10;U8LuN90yWyNZqb7CVIC7VIkOIGMY05jyGm24MSP6U3/qT5Fo99MzP/mTPykuDgeTt9xTB+LA2bjH&#10;Ay6Ngjl91cOHtJ2kRKXGKz3gFcel82mL6Ee3E9r02MnDd67e22F4YXvPc6SqG7ZzUO78UJkTn6qc&#10;1c8mvC1udCFF+OSfXRjvIndBS2eu15fuP3tVsWd1HzZ96fLZ4knMUxxOOGf10fOO9tnlZyP7sNY3&#10;9+GX9M+iWmtYpxNwumjzycbiSWMj/dBnPwd7cwU3mb0Z0RRxRsXzMWsCz/C0q2vQ3FBh5cnOMMcx&#10;0xGnxD5jL20VcEqZVmwaOc0bBU57H3qzrFpsHjy0o4Zalcm0TMYibxSIaFmL8J8NrrNBaEJ5Eftg&#10;ahopcvhyo7N5HWJuKZA2F8bj7ljHdCyTozQsfW7OFFi/IFDltPy/+Bf/gs8koz/gFBOTwDkDeYsg&#10;quTXnth623PrcZZThRMMkFrM1eLtusn6+kp0b/sMaJqxXwU0x2aATLMLBjA5C5/0QQJuk75nXGdT&#10;o96pzqZwo7a/AOYD5Qpo4hy1E0Kg8OQcr7v6jv5nrQubNdCXUUutT6wuOAehQVdyxdbWQ07ew5gq&#10;Mi7c+0z1JyBnL2Iz5RfzvjcXW8bMD614Xd41ClR+/Z0s19wJKqxW8rTZ4RMfrqHdn1R62Ot1J347&#10;e7FW9nAxuTApLltMfX2P4W21ETlzUswP//APiz6y2c7xJ2U26Hj++3//78fG8ZtWCJrI9G/8jb/R&#10;DMq6p+mKdca+gaFAUbR+PTEi2qWjMK23ZLzorCY4PeK7f/2v//VchDg5qvL/5DaYt9iOIGjXQ03T&#10;AOLQpKBFBvtsZH/K67AEoW5rrPk6mnvNab0dKUbtRrNgs1BuGReeXKTgBP6Qlwb8Msqr+KzWRVIu&#10;XHpn2ne6iSYFqC5dTqs85LSHDZ3Mf+nIC/qcsvAOtvcyL2h1yul9ND+juddy9xkAvz5VvqR/hqwt&#10;t23A7jOMk4cu9xfOm/I9FeJ5P5XRw5ZKabpLxdTKCo/pi8DNitT6/7QJ3727j+sdZ31k4JvT39+e&#10;vHveXzoCGT7Quch1Nj38e3ii2pOL4T87svtTRC94ns5Nr8zL4cMha33EQybBuoa1D/vw//2///eS&#10;VLKIOYjVMkdnVCyQmXYzGBYf81MFJ9gDU3NuExtDrbfUmx+QKXV5Yvh4Tp5T7vxCtWBiHack5cU/&#10;LMRYbBUh4wuKn50T04isafEGPqJNAz/2Yz8Gseb6nvurL/N9LwMUJlmp+4AappJLTmLmQl0G9Byj&#10;01e4MNUcjvsQj40vVU4WvTR6YYMG6BSrhyx9AVLXntmMs6f3+3Arpni2+6zk+vgQ7OVtWOUZn+X9&#10;LdWhhxe63bvckyUJXWqd1Jg8njAvDGP0F/84ucJ9Mfs7Y5T2cKKqU2YvQrwyNfklphY432YXguaL&#10;HZY1HVG7jkOgkcXh1utVKQWzT+ICG0MqT+7SS6FRtK8kOeQqmCrW6DtpLiVVOfWh46blBojVFYkM&#10;SNPvpkBkXLB8oqSAh31isinfa357xktRGJUgSWz7xBy38qEgvGCtZ69e8PBD4XrBIS8Y+M4zjQvK&#10;tNXUWOgj6i3J4WSJFxJxcqBip7I6SXQpdnbthQ55LZInVhf4rxF+QfP/o159Sf8MoVsl7Lp4wQ+H&#10;87WnfHHG7/OJswBGT4VddCJMTr/H/Tw5r9L1K/Dh3OgEPjtdo0E+u3/p3X0Ksic5Ma2GPOzmhYkH&#10;+eIrRPYLhP09yTUIF1ntuV+dKm+ghWDGRuTMR2BcsoktvkhnVqy8PUqHurEFzHzatFt2mvm9MzPb&#10;LmDubh5cLnY66GJla1SLgLQ7DMy+jieRSOuIUxN+ncnEbLjYLebBauNl07h1HLZNRhocYCLG0Nqo&#10;SIO/4AMoQ26kO4n5jAE8h3Nrdm3m0PGiI3mNz65nPncM09sXjH2CveA5KbuPeK8ufswLJAcZPgZa&#10;1wpkPrOvixPf2TKCFEJ7RszVetbEWfHCtEMpH6WrfKN7B8+6J50BKfvtBYnUNTHY8uUz6oGQ639e&#10;9Wuryecr5XFRGbFlK2oITwqPSaPMQ8rnw+cxieMtYrbgdFMZGGqFS+TGwLUWEfGbGm0KxAngFiiA&#10;UH2KJ4es8SIOngAo79DWn9xrEKIP9OSldWpJzreS5kUmbOLrfMfyxuq1oLu0inHUQw65vD0Zu/Lg&#10;pAzhDNqZwPeOoD0UqMTtGWJ3sB8Wfs3eF749eT5ebWbbzWvZvLDxw8J3Ua3WRf9csHqfGg8b/Yzq&#10;Q+AZwM+A+YJ6X7dXX9I/u9jdmZ+78koCX9Du2dtTksd/Kay0w0XhKnN5SBiIR7Y2BXQJk9z17GtU&#10;lS/li7Z9uBp1GqGyZ87u16OU6aWhi/U6/75A6R3+Tm6fuQ7wQR8mJFB22os56aMPbvqeDDx/5+/8&#10;nRwjfpit+NPXImc2E5ju95kBES/Jag7F4KJlXcyAC3XQSltQPjuijFcabQGIvWm6X3gMPuDAxPIK&#10;yOyZwtasHbfRSVGuWMLC6G/6Tb+JtSuFXDI1/f6P//E/llItbU4+jUYF8y7d99CTVoVOrPq7i79o&#10;oEHOxWzUHg7HGPIFwBe899Bg9PDFwE0QhvBpGJ6hepZJIpKRZ5bjtef3rOMP9cCHCvQFefPXI/4z&#10;ibgb0ReyEzIrcH6c+0OV9Y6W26CU74Wf2zoDyQ5tQVh83nlj5A5vy/609OnImNPWqmiGYIuMVUVb&#10;PoW0cXsfYsoJM3DANpRIlLfdLIVfKCgOAVGutmNjZtVblLT678sE6rZ8CY5fWwdMh0iiVDNzM+E6&#10;JVW0mVoAuwzOcmd5vZ0SUlDtGakvOnCeUOVTkvmpncn3zBM6BTNRurR4Pvk8ibjz57NWPuSrQMEz&#10;4sz9Hde9CeEs/xoZdGsOGQ2fydqHauHUKieQdPVdw7wD8EPB/1YW+JL+2YWgF9uT8XsmaZe6px92&#10;f7W3+ADYfrMZdy68PwmxoXdnpjeRPBUHnUjq7qGUU6ueWmkyM1v7WopCqTIXRXPHdoVf6LWR62F1&#10;bylZbo2kY4uV9DJdKbdsOSW2hvGT/tpf+2vMAx0qaUbisCm1Q/xhiA5MiJ2bTgSwj/JHfuRHAFTX&#10;w850aIq/6Xg4eNirrEuZTKbj7AeLxTzIs/EFJ5tGnUM7chUzOJmE6/ZDP/RDZXuAgOuUsUoinieZ&#10;hiFhe4QQ7gwzxJ6pBo3Cv3y11OsnqdS7CX+n+oXb/X2n1qdqt/FMbHwKyEMTdVHTH5b5VHzutPIk&#10;BbJXscoz1XExG5+BACKc8O+a5A7zQ9FbFUTezk0c3mKoDhIWWya9+kt/6S/ZcGNGJFbNl8L8nY9I&#10;NPhwdhLgamV860wegrVOwgVO+aMJVwgneu0bKGZDFnLOhMT0kdgKQjPkCtijkNOmYiuMJjb2QZN0&#10;DfHGgJIS563sAkdyaIvD13F9tXWS/RnNL/79pqahDaUSCVr+uwCpXw/H4uHzy8N7xQvAU81+yFqf&#10;x1SnWzkIzzr1fhPjvXMIXkf3K3kn0SVA/gK31wHmO0rvd+dbWfJr5J9d/J40fkR/x8CcZmnlz4q5&#10;ZbOUQT5jaZcBDh9gz+SY7xUThMkF5xTNZjDpx0sXoslJnNcoXarfKVk3Ww2841Nbp4d3V1jeNhHn&#10;e3FoJLg4FUnF/JJWr+hl2zkddSGKZvL94z/+46b4copn2lvcsRnQJJuKh0zLQLk1HZp16pGNjhWW&#10;XkEg6kl8ttbjq5qyZECzJzRy1ceTzbpPxTfW4HA0NSe55/u///u3frQN/M+ofYId03roKM48wgvl&#10;T5K+yVTnQDwbxxPUOaO4k+59BO5tXaCdjT4r/HD4Lqz1Jh0eyunDdi/mf67qi77fR+rs7AsM47EP&#10;u3A2nXvxZpWA5//lcvFyhJ8JnQQv2yGlfwVckNhKvewCs47OCeIbccX8kjIiQOgIKf9JRX+LfLd2&#10;2Tqmm6UWEAdNhycx15B5VNOYiqnYbJOMOIZGXFyGAGEHynOzNaFxNzYIp9DMoDpTbeHMi0hq6K7M&#10;HzqyDWgqosyKzliZRG82/qGSnHt6L3nhlhTFeOnOHg9Z6CHLXST6UvEFnNd8+EJgP6y4RgfktdoJ&#10;4Duc37A2GfiQ5+/66mGV95XY+y1+rUp+rFB+qdF94Wt/Kp8lM2mZdJ/f9Ej3F+ar2EOfvYfTVovc&#10;xGQvcL6T616+6N16d+JwTvGfifRXHJHaXRdq5WFo4c2GgOr0B2dk+DyAqbmDjqjgsuu8Tb/79eU+&#10;r0z3v/Od77hpAaXFlFYqoWEenJK1U6zT5qLVpmjhn4nqnJEUhLpcOmEwJUFW8df8ml8jcjbN6zOF&#10;HER/N4dzr5gks5/+6Z9u4RWoNH5nlKf6FevE84fW9MIM599QtWWhDWXR866e3ldYK/mMbx9alzfH&#10;8VmxT2X4D5sbB35Y8p0CJ/UulDzNxuXVFsVOWXjY3H18nxV7B9vxQPjcDdsz3TL8U0oCutwvx/fb&#10;TWn/ZhldraETJb6Xb0DF26JlGhKW7ksD3hYzIy+iX8ndolDTBu24zNfh+dl/4FUbZdqI3eqqKPX2&#10;I6sinYD7JUOg3TkK2IVgPykgHSRrHdY3OUyl8t4WF7/0OjV+oWcdT3iTJvCrqLwnMGkeFVV7njh/&#10;OMqnQn49jgGs6UuA9kPpPsX24f37LHQy0kUETmI+8zsfqrJPav2iFt5RYtHtzVaeCcKb1b8dxd4l&#10;1i9FbzE6/p6xnPN0tvXw4TNkTn/OEptMJpF2vz7OYxKZuJ51aYctwF1gKqwK3VfMPJm8+4sPXagP&#10;aRWoF/29vPokImh95e8IvyDdm61cYFYrb8l5s/Y/oqppeoRdN90oYEMAJ8kOL/EtITS0RYpm6giu&#10;ipR8OTS+QBAEoATDOhA/dV9Accqlj5P42zkpocEGgOmsATwghJbRcklqtoPM2+lrsTcnRdlA6qgz&#10;fBhwF2Ty3S3rsHNeSZK7K5dI8ZpubRF4Xxs+G7KHZN9onm+/Cpee4/WCjc9id07+PKGIkh/KzjsF&#10;no3LaadbE39I1TeJ8BCT1wNxr/KpbSmf9jDJMWcQJxOXIgJzSkJA1wgOB05uJS9N/uVOC0qIci+6&#10;aaWSXPjaj4d5eCSoyDfJ6uDZvs+dxo56adRmWc1gzaksYrbra1qOSHZinENwJBvIOu2YvWeCk7/Y&#10;5voodnKUtwX8isAlrT1UXp7o6ShsOB56DycCd2ResPEKo4N2QyNUz5W+z+Pnd8SnXrdx7aFuUSDf&#10;8TUOD4fg2bicY/FaDJ9BmGB+dTP0jh74FpT5kv4Z8r0ftklo+32mGccWdv/ZjucQICnqUrwtdcmN&#10;fb3yPZhJMlBSX205LNn8BWNdJP9Nr/+hvmiCmLPyGbz1ZtMn5FH1k5o7Zb5G20TpkwDm1gJgjvL3&#10;K/oV/BYyEJOvIy3GOZnSwiQy+wZ5E/SKUdzUt4RiLpq5fick5ZZtjj7KdMN4UPp5Zj0RrNKcfP8/&#10;9sf+mNQcm8Wm7zoUN2OmMJScpuvbBlCSBtfKkeclsoAMAfj8zM/8DPgXP76RyiZNCQ63nkdSi1BO&#10;AGmt9vWwRsmzzOvyr9XohwN6AodwZ87BdgeCfAjhqxRAH81tT8kzUBdqRFgYZnsaxIYAhDgtZrto&#10;iQpc+LZT+gSiLpphjYLTufaN3bPh2KuN4KXk+2N6aqFBmwSFib98KWcL49s+rNm5snla7vMYdM30&#10;UhhYr5XsJKOIE2TPxboC6N5ap0mI59HWb8cAgWC/JwHv6yNu0L+BayzCSuta9DWIRiQhChTnTC0O&#10;pQOoiafAOVnr0xrlRVzYoGFqD3iUB8c9eTRfcgMfc6q+FppbppgycLBJQkiPm1h/A9L5uidLJLwb&#10;1g3QWCh9ch/xDUojFf59n0oV97Aq0eJDeX/B888YaQhP8zzjSQWajTzzzxQwXpcjXYbSXXxOlJ41&#10;mr84efxs/TD4zxr6bMjfuIpfzD+bx3NnoGcTiJROO5guhL4AsSdIgqrcI8UkQ7DT8qIecuoENYDK&#10;pJGTdvGVFun2dkbxYh0DXsW00h3DDw3qHJGheuL8Yq7zsGsvZk6B0ncdpMLqeE+eTcgedmf6ouWS&#10;hNPFZ6LcDYEjYVHDc9kw/DNbveyd1E0fTXKkBRfNN8hrUYxTMMC3+b7v+74vA1NqC2ilrNadxivt&#10;mXLMungVDrlZrBdP0WQaJ2wsyrbZUFL38HF+puUhEHIE3fSlTi4mfJgTh22W+FzFlH6HblTrQmd/&#10;z0ibsEFfzXo4pkPmsxXHi1G+a+eHhaNPZox1aQfceT2Tx8/GOcSKiX4SEMQX1f7P//k/b+lc9T6c&#10;lcPhL/P87ICx8Xk3apnIvWB4MFv+u1DjBc5vWpQXsnwHDqaos6Gpg7iLcDntrz3FBYxzYuL/+NN2&#10;HDs0ZYP5bJojYf0aWRBaUsxRw+pR0kNvU3pJkI4Xt+7oaWxsekPE/tt/+2/WTM1bSIfYs3M0xmZ9&#10;xJOy/TN/5s+YHvtqiJlYHwgBxJTMd6i4aNI6W7iIVqF0F5DkK2pgTn3xBD4di83ns+TaKmpXm68t&#10;7HooSW7ndxhiczCJcZehWTD1JLgy/PWcy3c4ExB0o0WRro74u8+J3qW7cb9z1CeJWNOPGL4cjIfS&#10;+pDHzpLn+eeXzqbGX0MYzmexfOVfvr5XFPhi/lnTr+YBb3YGH1AZF3Y8eX33hF+YXRoE9hVBcXC2&#10;xPMU011K0w5d8NlqZob/oRg/QziFMvl5pqzvaATQ89YdHlbseb7CazPwkCaJ3OUVRa+/83e9DXjy&#10;/6ybYVKBCruQkQOkujMy0tr2ckpJprI5ajwharojyjxRy0YzutvKiyORfD/A/jKJMnL5KdZtpYSw&#10;EaSdKWVVUhmZEDctHVrfyevytsm93z6m1EpNSPotsy3jjYzWOpXsa80NnGJ0K5T0wsm60HCsrgw2&#10;zfUBnBCoLb/dz4pcyBWJ6OsciIdvX4/jQ/pf2OMO4Ryd8dVrEdOFvlvQRyHvqO7JHfhryM/eNhN4&#10;p/tniyUbGPGyjDu3sy+KbpSFSM8DPE8ETtIVYKAo+rpDsn/BJ3fn1A8PB/EzKHCKz4dEMDoCXbFc&#10;FdGhVft8AuzKRTAXqgyPhPMkwiRsZpWzk/35KL7p1OTTZSmzD7GDwLOJGoWWm2Q2R9KQFDdnxKBw&#10;H3PDHjwYFDZVFsdSwIwrZ6sqysg5MwFDWFfOIpiS2OgBrlUf8eyLcMBSQYnV6NAN6S4G5r7xVVEt&#10;/dVEGKYNmhKTXESwFKtKh3cEE4bctV/xK35F4xgBJ++XsfO8cyXvM4eL3FVRMUODIediQhIyc+vH&#10;vR+O8jMuWrszK219bVtGtVJNJwGfuVbDB8JT+yPLILS0veevcQtmJgDpND2zfnb/kyhQxWL5Z78e&#10;jsJnCOA3pcoX888mWhf/7GLtzvEw/J2J9cwiTke7Uay8h/aQTyD77rhGc0S6/M3vcZPAx/S5dCnu&#10;83rGuHWqw7ou7Hj+nfDMwKdKwqpgwK4LJ5Gc5kwjQpAvvkIPR739PaEB0knfcwrD/zIizzAJVEoW&#10;odxQ3PwwC4K8YbrD5jL2wKKnKbX1ZesalBdi8nVqwsYuMU7b723yEqZyuDlzovt5ya5I0SjUUB0P&#10;Txd+MKH3ttEslU2qzXzxU7bV2q4FxRy2bkHH8k2Fp3Dt3ATZBjSHffT5avjQFPXRX62wUvti4J0+&#10;p3JM42+ATnw+1Mh3WRiHn41ulN9ROkPgAlzvOrZ3E5LX435p6174ZLkLho3mIhyBupe596t9gpzI&#10;BmIHvU66ZxhOA3yH01sWHQ7j9mRwI9VNbNaAXoToLlOeXKTyHK+TYnfibFyqUosTavzWSmVXEucG&#10;8tYN5VlyZcx/5PvzUWyC4bmSPtItQgYa0bOMIBlXEEtJzpnpkFe1BVrhIkzuvu3GBKoJqvKkGKmx&#10;h5kGX8SEyuZrzpb51e/6Xb/L8waU26RFkTMHB4JP5F0E3Hkc3voYaEmlabkp1VzDMUB0SPfui3D5&#10;lKW1FaniAgKiYnA8zJaHxkinOy3hNeu+D8Eo3Ct/634onViNwy8jFZXOcUne7yy91uOlZ6oglO5M&#10;24jrqeFukjkIRUNP1j0RODt+9mLjfj6cCFzINfqsF0o2M8/Pm5iE2LzJdeTeyjkcFwZooC8e5GZQ&#10;F1DniFxgftP/fjH/LGZ6ttv2oUrFAUQ0G3yRtHv5CpTl4Mave9F+h3LZRSg5ieJgrT3nrgmliJQI&#10;pYjMSzvLX5FO3kYneVES26m8Ox9cnlzmMR/imSKONd3Qklyc17VSBCfTPyTFJKS+p7kukYCLbgqN&#10;VOcztl7rl0bTa5SyDyJZWKGLySc7SpubzdOzkov1TjEuWlO9xNu81pMp6PL985X5aqxCKSZNwVXx&#10;qgiZX9DM4NPvWheuU4BHJT5nCYwRYoFkopQ9Y6XSkiVM8sbAsb7ZiQCem3YLP7S0Z7kTmzkUrWNs&#10;WzbdGE1/XUgU0TIkJ1eU0ZUWe6aRAzWj0t/oc2qi4XBpYuXvrd/H8SFYxeDZTovszRDwNzG5iNhd&#10;7T5sK5o8ZKdhMvxj2hPDVRxx0hj9Ne7n6qS6ccsZrVSg+MoSlcbe3IX2PC4mnVE56Xl2fIhF51q5&#10;mDGt4OGysi4jvlSt1cqsxhV+Z2Ubhdmn5N3vBKfCxsVeSE6SRpFFoOsP/aE/ZI+OoSyDU3mzF/4T&#10;BhaZdny/zVJSch1wI3hWXr9LAavGiNDcrG6SIwLY9szOfOYjFpfSHKGmThVu9bOrKkAtmJQrRprc&#10;CMKlHjWtoSbJugA4CS0U2lXfiaSmG98aKkpX4DBehUPuV0E16Kl4ulbA8uT66NxDJtxY76ZhGr9p&#10;JZ3TsJ7pyKp4tYFeFU/CPI13b7ehND2YZMV144TohlDKnAq5JiQdBkEV/c23vlwN6yl6mug8vKay&#10;CrA1k3QlrSCf2uYi7xftBA5oJgPGzlCeWtGggIzxKFg2tDBtDNy5KqPYqSfvQsd93BROSd3BEn5L&#10;G3WVjHEH8mKgv3Gvvph/1vCX6nsRkoZz1xj3JO5GJW0yXXaOVuobf1TAsY3mlALvEiD+w3/4D9bg&#10;GG8ItA1KsARXSZOyJBfj4jBqyGTRdFACxxT3icZUcNgmV660xoXFE/VlYZ8BvMQseb5UvJj2Eed8&#10;PvHIGvUK76b1Egk9XabOFMGFuf0tJjExPm3MOg7JDF6EDbgqGjJjlhmTJjWhF6OyiYxtQN6+fmNQ&#10;ooDycs5M653HYTpu64CvZHYCe4RCfDdJaeq17nio6fR7p9fOzkGgBY5/+k//qdVtn0L3SU1fLzDL&#10;9yuu0NfTGym1hPpEy0T4nPfh4pOpIpjXcKQf7YDLQYxWdTYVEyYxmKa5g41+ROvqKNFKuho+fzfQ&#10;d5UxXoJDiW7V8rd8QQi4OScM9Ujh10n32i3RO5ex33R0busZ+vUXw6RSG9+xzSmwINx9kXUhzO9z&#10;GzCp13kk9a6FmygcYqd5UwaSuQgj2rkUVaTnrKUKWWYkYn4cSL9HefBT9FHDPYd+YYlG0Ns8mEkB&#10;ICgvC54xg+0l6zzBd3mOGeZzxK7tgowgnpQnV25iXJ357ztOiHMSvI60lQH+hYXEw6SCiVc5/Nlc&#10;SL4X3HTHURpCyEUoLW7uqwbmG15JZQPHiqdkg+QXMmC2WFYUxC9agQYZBGeDEac4mSqd5aGiKhI9&#10;p8A9/M2/+TdzGUmukvEMLWql1Q2CgEAh/JN/8k+KPYPvierackV8FwQQSnmSBVVlupbMrq4ymKHl&#10;0ehpfpXiGj5TC3clFoRxUYzdKJTMt2vKrUWYHLIGsSqwOreYtCAerxagcgE7kQmyv4YYI0Xkiy0I&#10;c6pj+4pWKzhbf1wXLvDTnLHQ6nrYWOSF69GpAZqOVvih2j/JVafMAXjkPOMT/+hjU5RXeK8viYHp&#10;t/ONF/qNDvut6eQiV3JoIEgzhDIOk7IU47f7+mL+WWQ1Bo3WOfZjkQuXZAlOCTGK06GNaILXkBtU&#10;N6UuCa5YR/vdv/t3S5VQRVwAAP/0SURBVMJwSU6nXvPAGnuahQPHjaC/LBMARX8BIpsKF3LRHia1&#10;nNwfq6mYuM5PmiQr0Hwxr7S+rONw8LDdQG6oiXpnFkJVeTt+VbG9VNEnILWCmN5WMeWVkwolr+hT&#10;kDdpm6Gq6YDQGm2SqmuZ5xE2bNPgqmRRimZBxlRelkm+SP4NOjvTnBMml5kt0RECBiuYtHHSQy6U&#10;yCU6O9zcEBgRJGqsk2qFN4nMr4JAaSueh0kOHAGWa+KVdU+7d6WOaf2P/JE/wgW0jVfGG6qGf1Nk&#10;4T3xBt6hL9L4NcqcM85cVl/r/HgxVzjrTlwKMcTk0+d1tQqj+3mc6Sn3JZ5XHqj64iYvrX0nD5Wg&#10;h9NNbtCQEm+AWCCk1oVSucGZqahdLFoK0Uz7xqvBjXp6lx8G+Oa+iFy7uhliDT2c+5RQTBubKZBn&#10;E1bkBQKzi96GQH1sXThDNVkogoIOma5wy+q4PMxX2/y+ivlei4V0Xxm/+/zr4sRw1orwiTHiwaDP&#10;eFtFz+HcCGIYZDGsZ8hBB6mISYdXzXB4P6IymtPoBjpSmzBoiFly6cLESt3y6yuG1K5oW391MNuT&#10;E1BAa3Y9rHJr4l5BfUxrwumkWUBgbgcA5hcUlMcpKqxpggDVJiQGCN/6wJr9N4pZPeBysaDGXdyr&#10;5UJDCSuNRmHdLz9Pj3KDdIGvZlsAX7PUiOL9XjUQpMkNF82TjgzkIIqRR23OgfkbrjMuOgjJUspE&#10;rBvxPMWY+Vf9ql/F+fNWj5RvM+kUnQIlS2TvRccTsbRBRIYbXXoyTM/jltH2LNAEINUXHG8BKULf&#10;6k1R9l0N5RmfKzMsTvZ8cdMxv7peoaqYIi4K5/qS3EXq+EHJKZYaneFQfuvRp4ICqjjTuaqrFoBI&#10;jUUTkLRcmA9bMBP8OG3kunS5eU7oLRk0kupLC9n1K8FvmDQ9Qfa2ed0gR3ZkCawCG3F/cSmwRgdl&#10;3IM5PXbi9i27/5L+WVzYbGNkNSQY2tjEMSd/xL5Tysa+4IpiOI9lOscbh1Gm8R9mMt/118pmxpJs&#10;l4pEjVIHIDiUCyjuBcZKObrKXePVcS/i4xPV2HpMHHslnFVM82bIe6tw2UvNjcDsuZKYL7aGoaup&#10;ucJNVbOFqeZYs47DIT6OlSOFJ3Uq2qIMNQdmAt/CRB3pN2FIGZVE4grOsqzOvqvllQu0ppUlbdDy&#10;QMGzvWbyTn7dr/t1QGmdh8QE9lU+oJxzxnVzWBq3GATV7ecQ33Lihh2dCTZBbe2JQm/Qm/B5ot2+&#10;N6DXBqvEFJbSPRuAdNSQxVYfaHJah9UcHxwUFnVOJmtdxAIoPMBQMTZ8ONG13/bbfptz10TduIwG&#10;CJ5ASadjw2o6VtQ0dVywIfVX33Uzm51iHeuqy33RaEo8tZVS7joVSlZBBw2QV9QZ+8pK4dUUOmQ8&#10;BL8YZNXzyHNSk5HLDrI1ocy8hGxhw4qMOayVjP6ZJR0Pz4Qrhonf4hC99hmfS5c9P70xQEwzwmoK&#10;2sOGOLmIbiGTi1DhvPCL3N21cAWafqwwHIxyhtxbzOOqOfANMRnMo/VE/MA9p2HNYbwGFKog8CaN&#10;OI1RQDfJgl6HSlzGUUP54vGJm9b1Kpa3kRWsv5n56IC3KZysVAPkaroV/7hXRTCMQtNl5koBpzE7&#10;INoGSVUErTlSk9kMtumTX16dq4hm26u9XQiHnoxWGVQtusCXBa8khE2x0IEsK6ZA20riOhdO+ON/&#10;/I+DLzRu8pP3EBqmx3bemP/8yT/5J5FL3WhS9zF2wHPT3ScvESFXOGc6Lq3FJMWNklBy34jEAJ2y&#10;BsNoHqk3TJPQUambdGwc4knKFhrjxrqcFCiGu0p49aT5Twh0pZDr48nDKurUwvkTPXXTqE14XBiJ&#10;oxnmddlvVN0V0YZVbXly4cm0iocRVivL4FzJur/m9nw9cgMlCBg7FzybnK93+uVtSsmrnKqkACnq&#10;1GUsakXXmj+rjgiZ4Hrd/Hzik90pxnz28dt3/8X8swQM0cdGcUYMmgTGSRfWibHGi/kWnrhAayCD&#10;LEJTIDRnqGFuHpmR9qS8V5JMAbmPpQx8TlLMZx2BXT/F+OSDmk6e49Qcr8okaXBwn6Pmld8mZ5qI&#10;WYOQUNV9Cqv5gV/4tytNAeYHBM/T1HV/SmF0y3srPhGRpwIITBRLJGCVJ+eJX21VIBqmRgd2nVI4&#10;81yBLF/UkwfjA01eUVvgt+qEwmwGmDL8nExr+i5XxoaAjb5XXDTekim+AKdaGeYMf8MdkVMrUTiE&#10;01k+O2N3PfPJnAiXCi1ggCa7VQewea2/qGoHwI4tiPje8n5q91/+y38JVadvQBX+Hs60swQQCE5M&#10;pXo2OyZ0k9uRrjFL9nvmUtBrWfQNyjgqmJ63PJ0flrHHA9BWsdgSVFe92Uh13ceHF23VkMVdimX2&#10;UM99THguHeafdUJSdsgI5qspSYL+03/6TxDzPNZaSHidUixW74nwSWo6nLP9M6Wh5DKURo3HE/Uq&#10;Gafde3TpoDJNfkYWT7SSX6gtneWEzdVmHf2N7WuIv56/Ej4EobHw18OW1BPVOhLCEdCTIDdkxsiI&#10;j6QethYfZKPJF9nipifl1igQF81G1seI2X0evCiv6USha0E+O10EgHE+EbB2qV1+EjJmDhUz+eFJ&#10;yw0lILwouQfwqUWcU9S8uVmdcjU76m/M79e6lUBd66dNcet7BPRQwoB9P2Lh4mdxTiPrq+1S38x/&#10;4NZWUAsUyMKPLPasTKF9oDBYTB41/Ca8G9mYGYUTDUMJSM4cpWekEoEG6+SH88n5anROV9cdBYxp&#10;bNDMMMVbgbCqlZ64aYXk9NdjsLPYCkeZZvKTC70YG6RJXKseU0WW4a96ptOTyldxxVSHf7I81m3p&#10;6UQmX7DofvjkARfd0LX6BQczK7KDMkHzC1qWIv/SbFlQE6pprVCNh2sUzvXU80nchNfD3iZcU3q1&#10;5UkwT7+wjnzLri/mn6VxGoDp4sbJMG8K4m8Fupo49jB1EGf31t+UV9JLTfhtRB1ASrMwuja/iIvI&#10;M8O+fLKGn7LIzJRkqqSHFCixt5PgP/7H/yifKVaYKI4PhrwnVV/MKY7M4YvRY828RgBj91OY3QsC&#10;eZiYuQlg7ebYXZiyjmcgo8Mvpod815kjP0lsrAw4NNJiCUx1u5ncpotTPd6SBBrnDIdE/3rnt1AW&#10;PEmXebM8mBL4KF910aS4IJQ4XgTb9NriI+vSCLpqyF9DJsplmHSZ1WHA5obWHORzPevXWCinSnNl&#10;3cJWLMHHA9rGH57eJtX5owJmgjq+ZDAl25JNukMXfIGAf5adGG1DI1uLCKyC8TrzkOqIa04SVRXY&#10;RscrRHioWbxVeF1r0HNQmh+712v0ZImn0zPAuqYAvjIQbHCO78mc06QtSRvTOGGqPJRWJcZDSePY&#10;Qmd84lf3OQRzdDxBwzqeXASTG0rX1+5cwxVQfT5rPW0lMW/+nFGE1Ttz5dOEq5J7lK+MPcDc4s6k&#10;6RRkhc2LWhRzcWiMVL1GHHXPSF6k0C/UrgwMFWDJqA6jf87T1O3zSuu+PnL0Iw5y5b9OGDW3thTw&#10;F0POvqoFMVbT0BhKF/gd9QcCfCwjctRkaxhlLGpqpIDAcHtxQKP69A7/Aw4TUwiXjnf6lzJaRzco&#10;KdPKI+BGBxxi3oj0V0bvSUOIyROAjD06fK/IoqQvvznqCIfgcPqw2DAkYdKJG/FYkgKltF/c6O+8&#10;29oKgRR+820DoVEetocow99VDIM9FIQhfLkZ2ScFIBvQ+CEls0lFFKhKVim2b24/PJOCcvIuzQXW&#10;QzSfFUjGJ5uN16l+NxsPoLelyXfVRIHPPQz5sV9c10bXyte1DkxpRXv4Y6H8sDIjVYlRw9NVfNHD&#10;mW++muc4SpnilzBpDaEw+UmHcIbAPOPeJkpJ2aXLnmi06OOzofx2PP9i/lmM1bCdrNloxZSeY+u9&#10;TSAT4Dj7osTH015leLACbWIU8Yp1LmtnviXg690/+ZM/SYtRDQEBMPvhvhvshSfUlVGhiqDOtPbJ&#10;5WEyVnaPq8IwpnSBScHFmvieouEHJBup49i6Xofw/KecANdsZ328iLpGSc7abfqbXQ+9ZlcJwHRH&#10;MMMhBNQqwyZ5ThNlni9ZF5WvYkBAs+WCSbDZwtzd3+RQmVwcOoj8Wz+y8GEfGbAnlTRaEM48u2m9&#10;WT6K5cvOC2/cwzydQinnlMPQSiIKGz69ML0z3I72iH9Cw30xdk+sZZvNy3ijPdvnGwG99ddGAeE9&#10;SEaQNn7Gkx5ulLMcl4hp1jTq6VGKbETOk64jFyUCAUGFFqM7EbTQL97LaY5Jqui3J244BFqMCFFj&#10;M+OzCeV728a3SVNlFtVzj0otpLKdfvW3IEcIhF7S14UO8xdDCRHK6c7liveicCwN2uZajX4iJtud&#10;2c61GoncFH57dlUyw7Yy4GsXP8TAiUBEi2knR2urIe75aO6+Me24iuBXHVN1oHH3jQJqlNpVScDh&#10;gLxajzJ5Wi0yehKDLXiQ0pizW780l3Xs6jsZHmod26sS/TOcbQXQovVEWQTsK+1X0FfvCj+4+myG&#10;KuU8KGa4Nefekxi+vsMnrbLFfdD00aKqCdVQjfh8d0dPm0IUoVESQSSDxnJUcbNHnVpFN4ohQnxb&#10;FLwxiob5AaNnNwXsUy/cTa3nFhcI9LYu3wXtBRdFoiEG1fAMAZ7fuXUjETi5mvDGqA2TVx2dWBr0&#10;pd2YoS6n1afnN9Bu0jDB9IuMm6vEP36L4q+nJTys754XOzhtU3G7MbMO8pgxQHOS9IyHBTv1wqCc&#10;LJ32SAqgFOXTeIU28XMnCYe5t/V0eKYHEiXXziWpFyq2kgPJ5nIbfU9izkq+P77Pxv1r+/xL+meI&#10;gs/ikoYqVW6AI3ryWdTUlXotkuHvlPskIbteOEQBWt55P34rL43M1iFzOPmzTh+lQcTJ1BXIkaie&#10;APDY5EX12RMZaead1ASfQ+pGeSoPr5BPukIvjomB9K5MiIRwbO1VnZ1F8SSTPI8tOmTb3NB3zWX9&#10;XaM1N2r4m36JjKHR9LcgVhI1ZXG2lW4yIi1K+psj0qLnXQw2EHXKXlf2gCJuBpn9cOWMcs5kobET&#10;nGOiq6TIk+bSNVlWg/ILv/ALjlZKr7Ww5Xl9dA+38A8Zg7tNPRkD2tON5GIutaXJv/E3/oaVnQyb&#10;XtSvtIwRZ1rYIVlxnhcFHCZ4oBVGtZq7u6KVG88b3J6Hz0iqU4Dn0SrWsb3pytDOAzirjK82NBWI&#10;f5pjVF5d+PuNo8JHjpobZShEnUXYptQXdoVG6+NGpKW9swDDOYe+puN5CCCsqDPjFOOBUArdiXav&#10;ToAlyxsOFSfjlQEQwU/O91DhRvxE7N6LS6Pn37zPqvgtkureILIunkCmsYuSE6KAlHJX8ACtChg0&#10;EPCPE6Z/ooMuYLl6l7VGWFdB9NOOYok4WS3P2cLitZ7A5/QFG2iFTwob3AxYyINgrK3j+zJKAdoJ&#10;cmMHB3turOCbEdkiY7zSTkrin3aZcCaiWBOhQiD1QhnPm/hpOqV6+hAQBgQ0D81w5tRGUt1HveKg&#10;ZRmO+X2CqQz0SRMIZVjmYDV2kWXikPiMGdzAX7TegT5tDOcZ66mMOmSps8lmIzuO2oiPSU4GAwfm&#10;uRQ9bxI4VvGqrIPANq9Iq2vRlf5smMJfpwz0OUM7ZSTnQ5nx5KnJ49JU8VCKA4d/FRHQ8/FAkrti&#10;3a9iYE+apM2gsbBl8OPwRDKvCD80dqNkRBhzxkJ3Q6Nu4dvabXyHcCydA7euNbX2F4lqcRVTYg9V&#10;6Eneb/r9F/PPUDb5OXWQ+9y1hDkzMMc57yGVZ6gIydRfTxr7ABpO6sZpZ2n8XoncsNaiO9JvHQNR&#10;YcIjRF8xv9yLdJP4jZSmpmLycBOwk+MvY+9t6m+c5D53KgksfjM9lTxkdwM1OTztUx5ST/A3fLRy&#10;FkhyajfgkSLj52GBCmWyGe63gpnnF99Pv4DfhCnIamVaHvJ6tVLlcvAtGhZc8dc2rs25JaN463LW&#10;Bnpygnktfjfto80lx1hH9iuC0gaF/HV9oeJTkdqqSsgwjbahMTNmz82bI4VB9MTOUE3wxTmOKZE2&#10;uKkYBPzAC/cVTsXSDmku98Vy8J7zNVSERl5vFD4nc+DUzbGHYpizLU46wn5Au1Fz6Vcj9Ux3hMOU&#10;EUzSzlWfozNBUBLBLZClT9toUpU7i2oa8uWuuaay7VTtMzVV8WoRC1WU5wKicHba7+kgjn/O5lQ3&#10;BDAhwqUrnd4YINtLq1ayPIUA+DCZNJ3A8cAK9DyiTeNH4SJ/+tVbVQpGxu2J1cn8iJakRJni3MFP&#10;vpoerEWgiKRNMMW3anHSmr7KLkbz7I2rOFyeEAyz8e4zV8qDzP/YEmf9XfhNXQ3xveRr+tSs3TD1&#10;Pe3UmKKniZDtk0rKSCsJz6su+FBHHQyWuoth+uumh+o2cVK9uL6K2mpdtdjVj/3YjxGiNgJbVXSj&#10;I/lbAmywkqhgrAtl/d2/+3elnwZBpwrzkOLGqFBNQ5C4NaB6eg533YSbHdm6ID+YEoBYmz1VhHPh&#10;3lNr3SUOkBxQohrMOHDS11hAIE/d3742sS8Lx7e9avhi4xw4f0uGS7GPc8bJsWWziOQx17nlTk1H&#10;58QtZnATlerOfnX/NCVenb1QsZzIGCzc6ntAglP3409vK7y33SCpvpRGAkNgOzyyVWC/HYmQSPot&#10;mlB3FNsX1cbto0ZKsr/Kl3ebnLr3cbCZe2/LKsngDsK37+bL920hsenWLWRkCSJ6ymV6xBNjNjlR&#10;spWLBCO1G3sleCkvjEUACLYb7NWrk/UrX5g9RpzejDvjuVPAZuHSiclzEtXqWLMN7XoFYWUCUvAs&#10;/qvvWNlSRZquMmn8BX5TW56PjxVLnpdYk5Yp5u8KpXMu3gEfYZhar1/Js9lnSm0dL2P00vFwyxRB&#10;QE9Vt2LYGk1q18kU//yf/3MVhV4sejqoibucmqZNZBBTKBJlygX2LWfmxA4vLlSItYKW0pkvEkGS&#10;SZAh5rRGgkpcJcoolkPsJvpbwdEQFw3l3csnSy+omzZ0lK5Nmum7Jr6Oy4I8j5Audjh752tk6eEz&#10;umXP/C2dthFp6P3FQpw/MOkjFXPvxsYM0hh7LDp1BtW2x+sLJo95dHksEbfENoZS4Xo9DT4STXa6&#10;CfmFasQbYjZwzFiKdkxYUK9Tu2LpOaA6lcMal1bew/hnohEdXO1bVH6Bq4rp1Pi8CXeuZ6I9+GPd&#10;E/glthQcWBmLoim5ZWhoIAxli5tqMTwKwKSF4Grl/eisRUMCGKkVdrUEmUzxMpEInKkXtfSijngY&#10;5CiQRoqe0Gg5UlsF8AS35mfH0t5uhwdOzmNIV0T8pL7WPfFJNAuXZiBcNDPJ7GsaL7LbHwMgz8zG&#10;STkDkvrDLVAhluQSQNQoRIHnkwttFUbSi15pOpYriu8eklII/vJf/sti4SXROwLXHCxfkNeov5wz&#10;AqgwnrcK4aBvAtt8z5NMO/rvVAUt5pTMZffE37RcPBC1wTQcPo3gxBCvbIboKFSEBb99uyf/R8nx&#10;Z8Pa+Wqbyk5+3aCAkH9ehZudbqhdqkkBGHbkTYwUbVGpCWSnJ+ZAnJleQ6CbvPNURCKGkumxBLD5&#10;edwSY7dQvq4Zu/KDt80CbueqFJRCY7OLyd2QySvNHCicLx6pLwjnwetR3rlxwSe85D6pB/m2hWWs&#10;ldFolIc2xqZz4mrXjFSsm7avRd3EHplLfxGccVEAwHzlTmaJRb/F15f0z3BDM8JcgXSlccWX2TOD&#10;NDOWTM4LMSR5EsYbdxrL6hqwVFUGY85f1Qt7aC79bpg10axiDB0yy3VQ8TQ833XSfvFKGslPCre/&#10;cCDwVnOgZEpnLwLzjJsZCVU6n6k835ySTg+qrvuWEZVJj8TWYHauZpzaxDSzkbiSkHF8hs3vkAzV&#10;U6+lf5MBz7Oaw19DJWP57UJSsa7LNOUEW8pFagUcJYmQXlhQ5n65fviHf5gbJJOvSWQIKE+tM6Ky&#10;iS1ECrYxJISwWCM4RlZJ6KkiK2u6Lw1SBxWmIvOkUxYh5vl2UQlvOHQgf8u+hIIWuTi6T7N85zvf&#10;gSSUEMTXI/iIGnXZOuCQDm5WMzlo+HVlKtA51dkJjZpTxfP0cnQAP9eqKUeMpFZsXC9O5QIl5dOS&#10;Xmlis4i5yx4yFZxIIUmOL/uHq8FXMdwy4XXzAh9ZGtNEZn6VKngPnEy7HZSSu7UI1WwtxaqJ2CBB&#10;g/bMko5fPPiRl19CHMDUKGzjtAxtTNg1VyBz1SRqby+9SLrPh/0Fk04w0CD4C3/S133pgBDWTZ5o&#10;odbCyfWItEKPhFoxD3LWYoFSxZRnFfSlvDo34LiUTzpwaQdPGLWsSNxuuFs71jsE8TY3qFpR2Ecs&#10;5tsVB9IE0lUsXnIPZnwLZ2fTSKAsHQo/+AhK8yLFOGeUT6c2mpZwoRSwjq9ADClmTHHBFh2K0MQM&#10;0a0t7SiZy7ikC9V5VC598Su0bPYi9gyTHL4//If/MAQkhKA8Ow1saXBgdjSuwuZpENBBZCmHQd08&#10;qnRyajx7n1P4a3/tr/W3D4GkymKkZnoWN/iCnc2RCnKBPB0+RqrumMdNS+pjttiy9Dglc0QwjEwY&#10;tCqmnmfQEBQe1lAOkF60lAlgTJ5zBmA67XIpoAuq57AmVm7KOkVtchfXRSKQ/aZvx/NeEUzo1Urs&#10;kTe2pGFPQmPdzyqdJMoFjLDePgz4hX/qxfChNghoaKyhpNGQL35fsfAEEJKyFe2ab4qe1Ccg7mPy&#10;/UU9xfbhh9iyTnkewfOD71T9Nj35v6RYfZH+ZKhQGa0NHrYoEBr1jYRXOVINXnoqsdnlbfEA1Sfn&#10;jb0nMpCoCX/PXJkEKdYJAfcggLMohSouEPIJXD2JG87fCWGMToCpCboYWO4FroVVMhzTZ/9wdr1W&#10;PTVU77xqYXFs6ol2PYxccA5UeirfxbH7tK1Qv1R3dqjkOUIS6VTPECqZ1YxQnmQIU0YQTkcoUFpM&#10;/oon8AnCtFv3cE6eFWZILHPYeKHLtLAEMrhR00DZR0l7OgstH2XKsXu+kSm1HbK+SEMLRxNktCIJ&#10;MfqFYyey7YOeTrnM85gYQ49N0l9rpj/90z+NpBlI5flMVlobKRTOM26AmGHfjWDVynyPmC1jSVZj&#10;w0Qj2CfFENZSuPM/f+qnfspKt2l6fJV1L2oSi+ZT5sYZMmql9SPnjGBC7jU7CqX6rkAOTR+TPfk5&#10;kjYQ6WIXbnE/TeQGDujc/nZdyyqkwfVI4SYbQbswbTC1q2R5x3m3NRdB4O+qQFtB3VcyGQQ/Id1o&#10;hvD4NinzSymD0KwJwunrnP5swHgpyrDl9fcUt0svLhQ7tUFiVffzrjqNqS0X4HvSIri/XfUdAaEa&#10;MaNYCuEi9Zne6NCgnyOYFUm3aCjzE58HCvAcAj1K1rzSkMIGtDRHfxUorSLXIa9dmUKMeJisff/3&#10;fz9exQC6lj9thdpcRRdMMKggcayC2VFe6NqRKBJwpWZaYezbuFY/eWlUh2QPkTDRuLIadE2jgsd8&#10;KcwPKykHct0goAkldcpbr4S9VZ+hhTZJ4bf9xE/8BPmCCZiOAlHFNMn2bc4i/eC7HSDns7aI7EpB&#10;xZnxid90Tm7TnqfH5lCSVs4f7aeYPhrHvv87bhyHbDimxhv9PZ8sp2eKKIdbYzrz5Elr1vCfK1Ot&#10;uLoJTz7TKSlj+Kn9libjxklraj8LcopwmjyAyUUUq92cs/iw5/2tj10hsLZGnEAF5yTdqUaq21Uf&#10;I87EpAKrHim6ouFeTVjWuxO9aFu/wnmqprb06OEQn8rhW3D/JeNnmLL0ssYss5fGTGymQC8aeaxm&#10;/Jg9aS7ZqqXdYFM24O/8nb9jWsw8JMmgZV/jIU00h9MuVcIwmGKO88IhcYWV39jovBSGfO32nJaU&#10;cs5Oy4H9s3/2z7IHnRAdd/pVMjutrhbLGeptJjB2X1sjwiTBW8jQQZ40C/+H//AfcstA01+uAAhL&#10;Jx/r1/cgJ35+9br5a61wd3LOJlTeFpmHbTPsbnJbWd8IC1oW171lF18L0BFvrarQ6dZfBKX4asqc&#10;1IvC8lEMgeNh7eQQClIgm5pTiJKAc3q4XFmpKbIkVmELUpwtbnGBjfyPLC4HiILLuVSGq8Ra8Lec&#10;AGKiz6qlSnIcGSpnsqND2wIA5zJKvhZQwWBlwHiY7cw7yeSrmwePnjD3qyT3y5IuC9rnTRylJt4Q&#10;b+svrITlRuepnmkxrczViMKVcaM7WLoFiLz5OjieqeTJruer/AYV58wlTRGtTsX5uRS9LSqQ4ATt&#10;VMpZ2dm53royTtGqnIFCRPkoWYg5+u6VIS+n0/OwF3HRvY9j7F75myCk0OHgb5HLkyB1JD/Y74DA&#10;cBXX5UGee3oiM71URVex+ZroV0Vd5mOVNtB2FtwrONTVkp/fVp+xt5suzwVUOuWfm6U7LnjSNjwt&#10;IvazP/uztuBYQPS7JaqYB8+YI9EYHCOTH2v6nvQqDZzz2hO/YeUhtdCMIrfeJIrscMv4WOLipl7p&#10;llnlGiIyYs+mNDa/RyKKUQqjwkWR+XC0JbESBjZfIoy0hCCiyyvnV3fjt+c0gBVMuwHUolXUotvV&#10;4pBZw6Vqxkh2RXjVwssLWZjINLiXkuOuDf0k4hxxPF/J/JXBmXTcufT+5ILJlOTY6awSY59yMWab&#10;3IXMamXyLkDOLq/vF9xOrTKs3KBt0coKTI9VZspqiA1sPTql7+H9IMSKZ9Mr34LGXs1r3ECctb65&#10;9//zcIcv0odxktYz9hc0Zg88P+8r6cmlVs+xDlXl/Couy2/8jb9xw5yHgW8mzCFgsO0cNAHlLmSH&#10;Hl7J4aSRvXE1/QXTDReEB2DZTiDXeT8O+vJJR6+GZM35xd8UFvTysWruwlun2J/4jGhuaG0zafNU&#10;OtQqhjCSze2nXJ0wTwKuuVqxvCh3ROioBRpE8Jup1i9GhVUQncrHKvmgSIO3NLhjLCzcOJqSO2KW&#10;LJ7ntEyug2m0qTkbgyYsimXEBRWA4pNZhVHSQ5j7BKfNARwXRkvAyWcx5Y2xBKJxyCjbJvEeDbVr&#10;N6i67IE5utZ52OyHRg29PWvQqyP8Nt8SwBJshq8FAALtgmruDWKrYGU0GhdwGCEediFGe371iwnU&#10;o2gYWXJVi70pYCj9BQRkBphRAVzr8ZumYdU4niP+YvTHFfcywEL7Yh42vhf4e56vcGezs6HT0lyk&#10;b0y4QOalOyugobKvprs9QZmFdU/55RZzghnvU/zvaDxTBXdRfdbBiw550cTl1Tlkdznt7WvhXX85&#10;Ohx3S+fJTkLUyjhaFXY1sm4Mbot9DVlGzkOCg/MldflkmSe21AiViUtJEuCWYTyL+FZFyAXEVj2t&#10;qJbgmZAzmTL3EFTj4rixQClUTB63yEgGSStfRysQIDXEsxVbkTBxaze2vVM+BWnAT5QMNCGytJrG&#10;UKbP7IolC2t5az7ZUdWhV6+xSlkBC0XXX5cqiNNcPV0UGmq1fOFvyRWpLE8cfEjtXPyG8epDrn5H&#10;CT9TyNqFWPONC5yzrWfVHxub/1VLXMqMnR4yv0ZPN+hk5rtKuVuWC7dPaqZ4zStoV7xkQCPyC4k7&#10;lcZG5H2UHnYQtU1UvCIOfd8FQKPQeuvFpXtG3m/E8y8ZP7so91M7j3bnw3uBnlzmB5kuEXUzOVPJ&#10;k1Ob1oz/kitD66HprDlrS6UvRu7EQa0WIEBIDqkM/oG1A3aIpjP/G25jYsWgYcrLCWhJ9+zstNIk&#10;8Bk+FTCVFISzXdGHhyVJdM7CXZif0Xat0GjMZBNrOSXUN8XKv+Tzufh//Ffq21uTZorbK/JJfcv5&#10;9WsdmYo0G6Z5JfhHDdEj02s37IHCZroqsi5Gh8P0gz/4g3wazlmLSj7ByaN19IkQAnNV5nJTc1KX&#10;+J2KoCYKVrUkiqRGk21QS1tN73IUZL3Y5KVTPlqAK/igpHoLB83zCu1AlSNlgPIkcIW3jB98eJmm&#10;8uyZS1um7C7+sb8Gmj3za5ZvqRcd9GJ2qy4A+FojnEP/mu3BgeElhPMQ+GXcI2OzlJW/69bTzDwE&#10;WzQoOXrGWtAzvqU588wQsFOLL+WNF57Bxm8K3UVpPOt1rXzYkYd65oR5Ic699RdNXGQ57kUNQSAc&#10;aB2Q2KIShrQW33l7/CQeT4ekmKiYlph1KGaVn5gjI4WmsDTNJItzRhINKAKaUZgcEl7zTLOa/JVG&#10;PM/JKwxMfm1XN1XAuuDkHqWUmkZWnkx1pCo5Ko+iOYkglnAXZ4ssUwtOw2kGUkV9pEX5iyy3ua7e&#10;+cAaYVGdjFN3P/dzP2dxli/IlRTGdiMtVTGTN4FtOoE7SA+IsNJm8iVs6FHGJ6HE4bRiAokUCrj4&#10;fI5G0igvsHwPOJQ9ovqp9l8M6MPhi2ifxDwPfcE48HvCh+OlUweOG1+ri3tHHsrshwKYuSz2UeqC&#10;Kv6OzV7rt9NtOrvzutbDtwaIZ2bQcc4K0DB9f/0zAH5tq3x5/+yZnXhNslyiy0ShKgkqXWbOtxO6&#10;x0kDi6sEsSgp2od1bwWzvZZ3eU5i12gFUgELEtSu7w1YreM3UFL2FnmSiu837sHTbd4sITSwdy73&#10;0EyFQpxBPREIIN1quqyb1Lp4T4kjFbsQ8LUhaTWHBid7XFvhNA5fSSQgmy47UdYrPpw8MEaCkrWU&#10;6bJD075Lip7HIw1fnsoGhYZtOguygCIPj/ti0dDEWggBZDN+mBcEgi0V7LAA6lhQLQn0kMJt/fHk&#10;k2m9NkLSFOhQMimrRjvDk+kyrKjBM5MoAzcd2SJdugbMFHHJVQ1W/mVRT+6a3DhGSPzPVw1QQOSD&#10;jRHnUx7BHckrTc1DN0yLYeXOWvphwJiNwglAcc5Q4DIor/9ehu8+oOP2bi4q72H5JpoX9nhY8llz&#10;r6VybyGj12UNu4wOCiDIGf5MXrCWYUKc1/OiT6XGm3g+KzYtH3vcFcJnw+e+E3xMYlZj+c86oGmD&#10;mYyos1mEhzwPhke0mLzYdMn9wmw+IEtNFXHnYImBkTizKeWV4aYgJv/M1EIupkA4nuSiqZLnRIhE&#10;rUi0Vrh34s2kFf+bciRiyWzWLjta5qt7msHUCyjlYS6TxCRNyjxf0NysnT0lPKCVrE1fKZCwb6Jl&#10;rugwIxAE3oBSxtd1NU3AeWZW/E2WHMxhmqov+m59VgelQ2iRLHPv+HbgK4wm6MatbDsCh17TFkbM&#10;gtzrmpBeXK0Vnh8kp3I3UmE4qZkgxOp3nXmXlPugB/BDb+MdUMqklF6L3l1M7pjHsffnpwp98fai&#10;WC6UxAmyGJk5RIYtFXeCqhcvpOMk+wudNpgBnAUMMnai86n6vskRHPP8cq+/TdfXyD8bl3+qC3yJ&#10;ZzYR5NYYrfEKTsqdyirHc6S9w0spJpY+I+1vSUVDo0lD18l8ceckCnyX5UW6iUYzITb9jbdcgaXg&#10;guw+xlK9m+4v7Ct33jSxk7TCOTTmR3JoFNAu54BqLkdqHbxbl1ObzGMDVkVujS9gWmkySe1rM1Yt&#10;3fCoOGRuODdUrSgIX0e7VhCU9Mr8WLYKYpoEp9PNY1p6cEUW7bLWTJHIlpCALlCszLbn9Roy/tLF&#10;FhP96jLFzVBpFG5Zi5MxgqmKt4avzKEm/fw/3jkNzlq4Ya7YpDYfxAOaQ0BIbv+s50Sds9i2r9D2&#10;y9PiZ6OtMaUR2ielvx4yLSyi4EeH0nEBDRZaaUsxvoic5cwb5Fka5Gpcvoq9P2XkhPPs/q6qGo6J&#10;TJR/iNgd1RV74eufLSrWstR3c3n/Z679yqC/pEBr2Q+3SlwI9alq4Z3yrzuSlzlpem3SBqqbu0nO&#10;xmAGFg7P2K3MA6N/+DFlnRIEkwEL8TY+E+pS9VURpvXQThqTBAwfZOJmjiT8jLGxPUnEkCVamBcB&#10;LkpnfqUtrK4kP1hbJeNqnWNH3r0iaMlFm+XHDx6mmpq3MH5kXEOwxdvees4vFPHiQlnBVNGHd+EA&#10;TyGxKhIEYm5GpyFf/JQoBgfi35wWEN4nyeWeUi+qkGVOJ4cPetRF6QdWskgfzPmFtGvklQ5hWZas&#10;CbCpSyOZ3XH09X17tC/MrxZ9or/n87uLoNgpIKcuvXsek6NG6sL8b4rJHc8XnJ9eqq2H8Ks7Mzfg&#10;74vDw5KZEr/2hUhl8SG+IEcBv1vofNbQawQub09iFsVYgXqNsSGTPr8YtbvS++Y++Rr5Zy+IeJei&#10;iyRsnHpu5Kj+ci9iVvmkfAsb9Ci73CxiT4VxF370R380rSRYJezB0O7Mp9pl7+lHqkdUpjMpVKeq&#10;uHSiJoI9QyY2LU8iIQdWSUtgZrT0F65qV7ACxY1KYjO1pXxNSsSu+AR915wkUEMwN13OIfPcsqO4&#10;oHbb+q6J5T2kWSaZD2djJyVPOe/QmjaQ646JKc1r7YmLlqL03L1lUMhQuMpkbJAUYWnezvv1HIUZ&#10;htKTJ9VRuA0HoJVO3kBEz2SMsjYr8qRFChB6u6MHKhbmOlsOWaal7OaegMOcWIhBPWs68myWVpiv&#10;zLxZNpIr3SkeE3JvO1uIKjfdZxjYAL8xkkYBNMunnqy5tELqYv+EMZCCkUiBCs16UkiPSbN6m7EJ&#10;+cZo9L+z9zOGr0o0Oe83f3gtKdWasIzyM0LvK7Ihf1ap9dc4rDxkrMoRQ7GijelDUrwJ8IL859W6&#10;dOfs5gC+CflSfqDIu7xJIo9hBKIMR3FW0wlRJZM6Qab8sJQAzSB+xt3H1QYa94ot8e1Ey4SUqBc0&#10;TKCanrlK/KKvOE8CTmYOfvGhMqHRVgmOmgBegd4NQSPYzDOGaSIqXsKN3lJmfC6KJhYONz6WyBm3&#10;Uviq3IAwEajTWYWt/ktyIIkBJ18mLbYEQaz1XB0RKaQAkaVTTpQ0STNb4+dZS4VtgsPXFGyzHopz&#10;ykhBLmFvuiWdnzjfr+K47w/fZE0T5QX+j9n28xDRpPJ9Uapk5HqB/J29n8ng2cHhc958Km7TDzBk&#10;eqwLYZvco1T0jE5d+Dz4qzWF3JMM5dkpf5mSsl++3dcX3h9w0YaTqw1GT2bF7zObOHsM1A1Zoghk&#10;SPj19ud//ufpss5gZOnNw0zZ5Z6zu97yNrgXguS0Q6xgrkZHmJhql3PGMxOVUZce5Kh1xg+lI0TH&#10;DFM6ZmwnDikg3KO6iZ0ZIYev+AFjbx5JR7QByivPOTT0MhbHc0pSVTAUfrMQ4JXu8JA4Rkr+0T/6&#10;R21fgh58pM9bJWlT1ciY+ohKic0ZdrpQdX9V4XNYwTRzhRvXlupsNYTK6wOXXtH4tCSTkKhrouP+&#10;KVBzYg25uKGIKTSlFzqItqWtKM+d1U1a3sS3c2ibFgcNAaGhisxiwQB+s9Uf6tuCDjQE1ajjrYTq&#10;b73jJKmliiFQnlvJE4KAkfLwD/7BP2hmb47O7S4lRUV90QqcKXc8wEszxS/sFxnl9WOPbCFqWHBp&#10;f27+MVeMV8HsMTylKvPYjKY1GjmzgKtodDj9qgsDCBhwAfnZxZDGzA+12MlFFxuTCxuhohXLxOM3&#10;WHSlGa2djyhwiTKeinVNn+ovbqmtgL+p72KeS/lZx2dw1kQyQkKNBYFCGdlX7Sg8KXPh2Ddxu/T6&#10;k2qt8MUePHx+p8BJw7Oz02N2JuJV/gcWwjO4xTTAijle4orRNiJApIbrn0+gPEaSAclHaeMtFWG+&#10;h/GEq/0lVhiSnyfNIB7LCVOL+NASmhC3tgLoSfkPLrVIipkeuaZn6Enca9LCb0sewRQkNtEy5eAY&#10;yfri5OF/EawmtJs7AUtdmNaa7XCbmiKWL5G4WQ4Dij4k1wSqRDTTJ51VTNeKjvslenhAMQU6F1cX&#10;3EOAuijhyV/KgTLveDbnaVFB8CSYyEVVomdbdnaNvS+ccDccpxQ0x1YGqtRIH+pFRshYb+XUXkb/&#10;ZJjz1UOWeJOd7qx7aeVS4JNE+M69ryUFcPYI92LRiM8jZ6ci41d3y75iXz5PzL/mtb6qq/u/p3tZ&#10;lPeNBwVEjIk0pmEdzUdF3a0dyBPiHFj5op5oHJv+JDHQO6SaS8F14ILIqaKk+ENZREnxXDoG3nNe&#10;ghgSjUM7mA5iUIZ5G8gjBSSzMW6oGLoJZHNEKpjfIIGJ3wOCzI98OECkMZnampdwd/gi9JeQj6me&#10;RBNqlxa2WsFJ4kHK3xKskghFsQLFM9BK+tSV5t2ThzLzjIY7CRBl+LJmsfrIvzFx58HwV7gamuCs&#10;+IsOfql+ISIAuSDI67LA6okVhE4AKQTt0lNuBB2NzswS8bYuQ/NyQ6nUUKINhTM5cK4+rtwHjylu&#10;Q/nwKEKQIalA6edAITuvResGly9b6owooOSVSJQDgXQCYBw4nrdGOyR5BCyRX0mN6gsnUgAD21BG&#10;vHN2S0kshErinfKsmQclaXDOIuQ9BBkQQQ62p8SddP3JIenZsPqQsSPjKWtywClKCdRatPwKN8GS&#10;O5xTm3d/sUnFOEPjhH/+rUBvx2wfyuNrQwIUwcRmfFnMYF1YNlJ7sv63Xc8wvD//sC9v4hzx8Sc5&#10;onlYehFr/GNWg38wiS3AvAHizy1zCQDj4Y5m9Zdfwp1yeEQn4+BqfnlJluxleX6LkGFg1tRzD0vy&#10;a2k1fsOfZXEQMS5RubAxQ6EvBfpOttYJSDoNhiWDFrpQGBCtQEzSLbEye4xbir15G8B6LWIHoIcA&#10;wp8eoN+g1PZVl00Ppj0lBCcvFCNflvajMIme1AI36tpMXaBd0yL9nCczakIN+J3n49uN0STuzvaw&#10;bTLZvMUN/iTOooMWc4U2qQuT6pI3TnGYcL2YmZxV3mSYi9C9w4f3Tn1SW/dO9aRhNYfXQY41KqGM&#10;abbfTN6ntnIvf+qZF9DeIcJXR+ZrAuGbESGM6ZcLcqFdHHkRjHKbPCdLVJ6Ujs4h49nwk+ywox8p&#10;jo7awl6suCeKKU8OzWVbeST/ZbIzHvwhToOGOruIw8EpWfjhxKpISS6aqIZVAHqtlEY+Fucm7QYB&#10;cChfHgDFpIPl1+dq0I9maR6qlQcAmnAdHJhnTdB3l45HhJHiobI4H648aLwcneUgIp0FC7ENCfVy&#10;+CIO1wpkaFDcFGhHbKAPhdiabwGniEaNojD/kgDz/MiwGTZVy5lofdNDji8rJZrYKedskjL8Hooe&#10;QGaJe12XtdsxbCeF/S2FRWETbjZG1MEANdy2j7WQYXqNerwrYPlwvE+uANx4TvrFPHiiOwoDmFI2&#10;ImCq2HGdOphx2sJ0u/131kZuaJmq7Eqn0OkLikFArY7guqgwr0DOFs4YrIP3gcsfcqnIKvMOTSfM&#10;FvzlQWq3uOZDtXLnh7HNxe37ilrpwxWHYaJdzpkREbjl1htlIsAduWT4PrN2b+KZZvg841HTd5Lu&#10;+Ye4PSygp2DyOdYFbGD+gy1zrYqAxm9pvDiEWE0WmoZ5pZjnPHVM2HxvUSt5COZ7Jp+UiTkD8eTH&#10;FJTSSo5aU832SntFcMaomLwMCgXSSJojlZ4T8zBUmENGqKkL4U9bhbjaItPSWENPAYu2JpZa59bk&#10;UeXkJb/x8zwAMHPpUqqVKVBXMQh7mCvpL2Wog32WAEmbC42wg/yMWyYFG9PshW4mtiqC36ZXmtlD&#10;03Iseu50OYFvXC6a6gW7nkzyTH4v1Vdl5R/y5L3Ym1LzTIewesINjiNmGgwlp99NXv4vxYXaywn5&#10;pYD/jYD5PXB7f0n7OclMR5DMJHATnbRM8fDcBa9oOu4O1ZCQtwiYe86O5mGAoxZDviamH5XEi+Xy&#10;lxgBCHPLr+Ko5XsBIoz0TPUHkxLBYVYEVCmGzxEx+VBrhjngFqfCMP1INeTrWD/tCZWhg+45bdAW&#10;Zqdtz7PT0uN5Ei9G5KIC/C02w8DDRDwGfSgjU1ttUbX8Jz6TMKGVC+uA/C1eKbH067knNLIyrIsp&#10;phthNlGxTmYy0VeSRmvDhBiP3ywNJN1zMrhuSGptQvgETC5RmtcvtZgC7SSnYb7x8ooXhaSAwN8u&#10;SxbFWBsaDiUCorm3YqJGikfLM7atoRXbgCBvJ/S6LxJg8Ug8A3pWoi2AWrKxrioHmQl044KnDBtL&#10;cp7opkUiT/oSItffExxl+PjQhc0Ax2zZoV3aysX3y0GE9mlX7sOXLex5y6acXY4gQyhmIJbght48&#10;zUwCUpVIlyyc9qBXn+e+vCP1G6lLYYiJ/Yh5WFMTdLR5Uxc6eO+Fv/iO9TqZBJvlTLyD6odlgvys&#10;R5fqD1HtoclYzgdxdpkR8Yqaa8W6fjsDrDOEXR3io6774mTKl0qljF/TDDMiYXVNpDdE2a0AECjO&#10;BMfFpEvkw/Il1dHH39KW7aqBj4pBa7KRgvXbrvY+yO2JMiV15EhZXucY0QOlNwha438+E0kEMJ0s&#10;u0DML4VZQyqawMTSacj0YefFkAX+ltiqsdPNPP6K+UUHD+fe4RmtUEqCW50a/eI4yY1RwvhwxJMF&#10;aAPb5Nz+FWqKnlHFSMk2JvJZiocQUlkXeX9ReEBeM9gZW1LyHmo6teJFxl+bg3fEKn7AY0wwdWom&#10;rAmBzEbtQ9mZFnotPqdDOU5+X+jeROObVezr7p9taEkLG9xX6xNyVz6WJ4wcv8dqVF+39Fz0RTzc&#10;kAvVCFzJNFKGbjIf8rDDDhiJTdRSf6A1JRWS6Vgg1dt4KH4urpZTL5amOlcms/dsyJsIUk99mYC0&#10;c1Ys2GczEgzwaRmLp3pBN0mVoyKFRtRtCjvDDB9Wn/Pki0kmxOfXYWd6Q+Z9+aywi/ZEN5NgPhbI&#10;adLWMkIgNZo2Vz5TWo6d7rTtcWXcwJbTRqPxIxGqbz15TrXln7lhOXh1homGtedLEkz6N+3Tp7tL&#10;xEGKuRH1bg56mMChhZLMT+sj5eKY6olmmcRLUuFpwZNzY52CeySPR+CtrMS2fHLLik1mD0bJOj4K&#10;ZFpmXXKp/W2NqcFVlzaXUhMZT9ehT4WytS1UFfw4uejupngSMrgIk1iZ7es9LBlHtkN3T08Lo67K&#10;nT/Xr6rEA8/Y+Hw7TvuKag79RQHbVEuQZS8Z7vT+V4S86rrW9yde9OvDttb30999IWIP8T8NT9H6&#10;wtWUkuT69JUy8ZtrvouGEEeMCrckU3FmE87pLvoNdxE3K4x0oES0dmvKb6uMaLFYNSKLf6huPmPi&#10;hP/bhxQRNJTr0zmxKrb1GHNCzKvSAFQRLaNLxbZFvmV3mPzkxikmHYIQwUQ6h7pwAEox6GnXBaaO&#10;p1XGSyHZSClAH9IV2Pt8DkJ/m/ZEIk1AuC9n64j7TeDrwkPGVqZeXwarwgXnCKYu83E96euiykuP&#10;ETkT7k2cJ9HryHrxkK/OYkF4PSEZkDtTnU/cA1WQ4kTpodQ/JMil5FlmjiA2aGkFZTykdgTvneGX&#10;EfyeXGe7hji7kyI94X8PVcT3BO1fUiDfGP+MtBR9adv5jlQgz+1FIjluhM2aFLLBTrFnCL2SJEQx&#10;meQJcog90C8eIitFUCaBy/RL4ZQIXsR2Tde4LDSRGEnHJ8qaggNk4p5k48UIKSCMZFopEiM6Za2z&#10;dSjRcjoIKDiIx3AdLK3y/8zVoCF8FV+mJmpCUmorofSdBTvatvWOu3TdH9bH+TRTLomEv0X1dbCN&#10;7i6F9dGryUm10oy5IxpSTEXaIYQH0HPaU1/MtrkppbCkNFviDBpvQ6yLP8rlzVDlczdwfrMKdy2Q&#10;78sLVwCJlIFPa4594n1K3I2HlQkHlOQNWFQSt+PoeOW5LhTr6j5Fny4YudJW+T0b+jltvZrrxilH&#10;T90fWRoXf+HZBy4z1Xp68c/uTNXY+eXw4W1cpC5CiULheevs56Cn3RQI8+H/zGzseV1Y63c07k9O&#10;mK/fjpIstNW3Mpw0R05lHIpBEuEIfuLwEOcXPcrmKYA4RrNGL0Ce4fmwZA9D7GIbTkJFurk7z0ht&#10;3EPetE2ypomWGULOioc8J3mo6BMcTzqL37yuCYPnfCOTNGyQ0IUDsMJXAmbSLgXP3KgYhNiGBPGW&#10;5ODa2ESbdfAyScR+5Xh0VE2rnFw0tVpAcCUUnnDOMBstZD5gYRrytNb0gC5gaZzplci6GRcNYA8T&#10;dj39PH9bLrhwZh3RU457+QZReytoetH6ZiJWgW68Mmmx16QTecZpo09T4gYo/+xkoWHiJhVRMZiY&#10;3QFoXFDVeFm4gNuUf/Q5O9L9MwY+GWwS/YyZz+f5mlVPoV2azj9bu2ePLhJa3VHgAmqvKrBQQt/j&#10;0oRVCJkJ7cnFmVF7V1UuI3uXvpMOl46sj51teSl5Ie8dzkO5++Y+/Pr6Z6dVizUZ3U4Cw4tp3k2O&#10;qZJmD9lgl+MeRNQ6UNg+ALM664xUIf+MYS7Sw2/zKvsqFz5dA4hZoOR3z/GoG5aDzgJfaJdqA1Ae&#10;K+1TIvlFZZ9ot5pAYZFqsTrpXGaWTYLFaWiunAaeX7vfRfVoXiGlvpvhrUU0zkTuIBvsLW1l+YDD&#10;ZzaTq3pB4OTF820LtQ/ZPZ9J4X6R10qfG8ouk7AmzuqRukk293dniSlTdJPfaRTYG+pYnKBTS0Kv&#10;lWjxA8PB17TLVfCc/UDnWbhUrZGCtnFPEa9308tw6AQyhHVlS9Zx0OKHHlYdJ2jXajWP2dB4ZZg6&#10;3ddWkpaS9ULTqafYj2Liavf3xGQOQa9AM0Mw1cYqorBc7RodVhkVZWJXr5DiMi5j7KnLVddZaDjU&#10;TRdwJhdTal0BjBFnXa76Qxa966wVy6IPpYcMlhF6ofjuVEq3As4pF7k0rMYd2TkTTjQlBbPZL1j6&#10;taqdSQuCSPBnaPC1fvpbaYkXrUex6j7EP4Iog7HFHqQBFDPOzVLLr81DxKHjxBo4LiznVaDRffhQ&#10;a5a2+3pseg9JRchQ0i85sohvvRjjhVJRK76vcLUWaQ8rU1IXPOyDSxAgdx3BT8em91jH1kDrNRal&#10;7siX+aSpJlkWtOsks3q9LqsOAW6clVCRp3TUGdZa4dnaWXR+IUVtobZ41a7UhS6blOaunRQGh+tA&#10;babiUjJjYDfJV+yqCf5lK5gXFq05D7WekFo2pQnpal22bos4nODoUxON2t0bmwSFzMOG4iiYoPyp&#10;mUHL0/JwIhbnNECq0Fc61dumwV6ta3OtPHeBdg+tVd1VXTdw3jBpuk0bGURvrfNqi4POSpoDAMhb&#10;xQyq3/UA4DR2nHmOo5Lw5+y29nWpqKHyjvLCm8afAhVNdH/8+VobfAve/l8mOl+8G8906NRWuqm8&#10;7NL8XRs8961knVLtr6AU98vMEpNxFNxza9yU6KBWh4smYxYxeUg950+4Tz+Cw3hYF6PaZCEU86Cn&#10;6KBk+KHshSE+kxUrAmd1T3XRu30cvW1Z1QWQYqUFYOiGx9BGJ8+d/srGpwH9msyZuULGIul5kM+0&#10;z4Yy5Kdx3IRqWR1uFhwKsqmnJSdIEjl5Kgwn5HmHS4w7mSTIU5TUvZk071PhbIYVN+EBfjClaU2W&#10;EZL6bTikSZVJ45K8zEQxKuhjTNGTCmC5RRYhb7ZqdASfOB8Qk0Yj0SppTz/GG7Sn1g2QzZKe01Dt&#10;KkBGJNKFmdX660lso5hoJZzLCLQASh3wmO0RYcZkOnuVUcx40Cn8LfsP2KQLYVNt4QZ+B92ZzVNk&#10;vFIWl9LBeDFn4xLN15GqN2dIm+9XsSmsXDT8gJjcMhEUvcAqsrjQaguaFUubq1sMstaD7GHpNSnE&#10;eCMcoLcMpEi9KmnGaqW1AzjmrLmejPFCIxK5if6ImVjZhYOLGD9RYZJYADXK3MWq6lnWSLeBSISz&#10;Ln2QvqOwuB2E/TLFjwKhGoSJzx6GcAH1DgU8Qyaznco0ZMoIErNeGZWy7y9DGU0sDBEEsVVJmeaE&#10;imF12gafl4qKOFbQDGgREdOe1sf9BV9zdAi/gSiVEaG8ZU0AcR2jaG5ps7kJJDbONqNAMxyg2FSL&#10;yGqRKWxP1cguwPOUpGMpiB5JpFhqlwhTNTSYHhGoPEIhJexHCylgEVPWY7PHiaTnJlqqUGjyVluI&#10;IBSMOuAwKTfU0BgpdUtTKweUMDpbi9ydMcXieYrJMHGRa65hrrxwoK+DaMuWL8TktdA2tKiOI4su&#10;I5rfxggajYtWYKsjdN3JQuk0zbnJt7B3HrXBpCv62BTzAVr+Imjw95sblPwCCHhxgThhQnQKRbpI&#10;W5UPWrlc+Sjw9FDdFEuKKNmcz7TAfy6L7pdfkdOs4yB0okpr1hMEvTOIYBoOZdr2YVwsYgCeJslB&#10;V6a5H/so6VbuHdefmTCLoHz0GkotWI3bLTEBjm7lAkWl1AIM9TqAXHxVZg70zlt4xkthm1ZMbebC&#10;JiPI60m6PRm8jGOk/hZcXzh+hrjFWu4+OIp7bozztRubZUQtYKBY4xRDNySemC9yMton5a9hrkqy&#10;OrOn3TSLujOQeCiNhg8wDS8hJtBKDPHd1N7/LzXXdC3kY8HmcBg3Xc9lAVYZ88hYvwlHs7eksSlU&#10;1lErqR7A079Nj3qlPGjplywlhSUKBdrEAxwIxO6bD2WKJiQaBZy6j1z1N4ePo2NyH9oayhDCEBFM&#10;zWsXZRJ+l1aIIneh+XqWDGTSJQZeDh/IVvpoZ8dXkl7dMYkXjDQ3EFwE0FWSnygjU82GRdJ8Kb1r&#10;vQPaNJpfyJgEg8PGGNYWW1ksTXSKJkcKkIisU27SRHod5ujjRitUUiecCW2meXPT05UKZOSYGc6W&#10;XpyKICRBs1rHvOGWFCgT1bmdgh8plDk0yk/hRnzolQCepu7h2UrGYE4PwooxSKfD3swtokFYu9Qr&#10;m4Qs5fcon1XTtQ5T0JGA67LDOPi1LTqrSBf79RcE6JVCN2mKDoYG2dOM8f/JPA29J/lY65ruo0by&#10;m+AAyw8w9FxzmVICgRxfGEJPSePbR4fuV9UzhAUe6ma/iSHgWCKrr4yOnJQfzERpl+rAgtAcpudI&#10;ytEHEwG1lbFvaLSS+ddK5lkxHGIW4a8r09tXNC6aLduJkThSoOkyjoWwYirykwwoHyWOhY/yOt7x&#10;MbloEFDAkHX0v+qe4HYtiq8TMTkSgj3cNTDTFfoLGRtxuBe+Diz03tAnI9DA7bpp+lfvYAisum40&#10;UUfiTze2dFjYIr/4wZQGy3kISDoH2ysJATMu3ZToRp/EEmn7HF94iuEtaTUkNWcO3EeEG4iYv7id&#10;8kCRqUa84Ya/h1AqbR99UoxZd+RF1fQ2+KW1uYewTRWnlKUeQSaJuXQKm/zwRSzXAi7XCt+mzFPL&#10;nbKmIU/UPeMF7ULzlsF6aN1gGKk110HBuXp12as4JxmM8rFfahnw2vW8XRGet3EkhlFRrW0u2dFx&#10;8Tbm0a6H5b+iIV2Bf2jyFiJU1wSdvCUa48Kzx3j8YPMHz8kpYioDgYYj4JDhYXtV7CNj1JBpVMV2&#10;csS30xURH9nbE5OxTpUlGtnTtqqUxZRtOoMy/1Okvy13X8w/a0RzSlKLc3SibQrdr7c5EBn7NPJu&#10;KjyZ3Lg0Qa9KD3N9Gm/lhcQZqlxvTWQge0t5MVc4rF1LHU+a+FU3I+SJVjL8w9nb7EfTHYtQHZCW&#10;Z5ZPo0pzlHoXHfrwSN5AePrtBI18wVqJGiU+w4eKFIhSJoEP/9R6HNyrLq0kIZ4TyExFV4fQ8qgo&#10;Oxrcnvl8u95CmCNo60AKsRh7HUkh0uyl9IV2U/bGKBcHoWwC4DTzLcTJKHFLuuScDLcDQBVv7Z2E&#10;ngMz800BUTEctGJQWk5NE8HE7L+pG1RN2vpoBGhiS6bUjvDQVrLdYFHuTeksEXKh9EjkzBNLbPSR&#10;pt3naqR0spEa1aI5NJ1yei3pdP0VaTAQuYkK8G7p9HgDNDfNIOPqrtHKPfpkP06DUWG/GW/3vQ0f&#10;M3uuLZrrMi71MBcfPZvD5D1UqyrQSxvqpo4Ue6uiwu4VIC+tcTc1D0KcoFMGiAuSTY1Q3uqvAnFs&#10;DWUeYmZ8UivxpPI5BK6kqb+qa1fUJNmpwHnVVg5HotoJL1mFCBVjsA2ZKw+XJXmBprnTFQMNnlnH&#10;XSALLFUSnKxjysHKna5ppSW/+IS1Q9hOkQUw+1f1MFQ3SVfMXKLpATqT5RwLQIihipkcf1UHhDXy&#10;q7/dx1ewzdTpsvKei1VDSXOCW8IbHCOxpcKNgHsrGM91U56fYdt1g5ILGyeDrF9Er42cUE2PNei2&#10;VWI2S5Y2BCA1/jEr04UOhs0zlh5guGkPgibXVnKI6RZNm2QBAnJHcHtOIeRttFyw0czJaCDcY+lY&#10;CBq8hHBDz2ZTYIpE6nKeBGJGGaTArly9woETwIx9Xxm5u+lNPLTVFtGGT4ttSotjzf08b77tib7k&#10;iwQtDk/GvS3keWmorimgVvGt2QXPywVsoQZhG5oYbxHBMhT9zWtRqyBWbN/0IMcohxj+4oX0Z22B&#10;Xx5kZgJB0lrhk6cYQ04jZf7qV7GDFjdjsPUaJuWZhLZii5BF+Z67mhI00EmH/vaBilEMPhUunziC&#10;h/b8vLvavGuPb+6TL+afIRk1h8+MUyQ+mbgBa6hS+o1NtupC7o3uxv68WeE14UZ6kLwu001100Gp&#10;eFdhp04jK988Fu+tm8K2hHYeydz8/AA4Z2ag3fmQmb0WNM+6pKiIRd92jQJZrKxC3om/wZwdyvB4&#10;SNVaWCEnuWJKZjs1pADhgVvykztVE8DqWtYxd8TbzAwPiRLMiYnaVZetxW0izCrmUaU6od2Kc2IT&#10;5b1q94O6BbEUQAqzan95Ztb7eBiVBxNxkkmzMcdwQMYr5M2VdKWtNBTmfgHM16xf/WXA2Pg+FSDC&#10;JHc+fTQFrbmCghrib1la4uGxZJYwwGxi521ar45MX3i1SP6YCnyoYiS5jKgRcKSIN6gnrWeYY3LQ&#10;GouTRePA+DNanVeMNIuVpxIjQY/R9ZuR01yMoQBUjX7aP5TG4aBZpIg9hEZi6ZR7e2y1HtEi7IQx&#10;DlTepW6YZHdDqcFSMXmpUcyJCZW3GG3hew5ZraiVdNd3vbCAG3FOIoCDIalpz0EjOAC6L4oGjldJ&#10;TXVzPlwe3kkaYrlcSVyOwgp7mzsbtGS2Hvmr4318rLfN+NNU/qolPhFbxqhVjJ7CkOFZyCTM3WTj&#10;Qzj3K60y/s9HrEW9RrRcKD6T6qLXfJGGWAHxHlMOaWpCgGahglXcKbMvJVUBUyCtjXhtBYhhcnCT&#10;d3IUMxe69lCLxfDSRRpSwPTGUqm5kLg4t4zV7/tOMYMy9IY0ifwPT+Irz4WjaIAGPdIlBdUar0ar&#10;HrpqN09axXwjbnQyledRhCy/0xVLR7cYI9IpHMyed0+ftFuiKr0VINxZP6rzY+a9Vff0YzZk8Xbb&#10;wwdqDcWBcYuB5jkhS4o0mqhVAK++pwPRX1tI3dAr70mgoknKtskVVFvUTk4p6rRlRIivwp8SEEnt&#10;Vc2pMp0znHvrF3Fo2kybe4XjzGiYzoEJISUIbaWHQCdNQrspdAhUxU1m/RwLT3JDQyZOWBnAi2ic&#10;rBK0b9P1Jf0zk3ijS9cU/XIZiblKRWgaEq+MkCd5GI1xzxseDzfBbQgbpIeDZ1y5CNYXzPZUTA/u&#10;yuxNqJonFawOciYQ36vYh4xqDlZNAScAJcH0t+oxfWbPc/6B7CvRl5btXAkYICn9miv4kXhkGtdr&#10;AWf6V+hodPPKPQgRdrojjT+C1MfAtlgDMQlhlGYGW6OqNzTwF62RkhXBC3VAb9AAmcGuv5n8ItWN&#10;GopZijX7ZEskeKU4FAYkxZ2tkrPSbDV72RQ5YzlHsIq6IETqVUqfj8W0Zwb8Vd3Y9Q0ZN/OwUw3i&#10;ZzBhtDThPu0wDlSgOXoP52OlJlIZuSkplFjCjZIehhLMjaxD+NxHt0Bt/TGW+B9+xP8aNHrIt+lZ&#10;LNfkOBwC4j6f2Ky35mh8CFiDKNipwOxcsQRvc+u9om3rSB65JjLDDbGK2XVMgp5GB9gWT6syYzZk&#10;oh4+aaGnMI9sdDGVOTr5K60lXaT4lMeGQJkWXGKGJuhQSmQakZMhVdGFthNdoPV3dqj7YpAr3Fv0&#10;AT/ubYbgysC3Sh6oGH7ht4S0s3sqABll6m/RtaZ/ksYsFOIHz+cgAou2hqxAZjwJSHOtuRosdxG7&#10;pWop0PyhWqTMnMFsR9oQd9xS41zYBlSxZhQpnOJGkOxb9YWo4xMOSjhr0V88lluQYhSZs7gvf04r&#10;4nPanfIEnFtQym+BRh3xpCy9acWoFEM2oFIpppZP7oIGOIXJQYOkKsTBJXVViKj1h8YxeWzIxgMR&#10;xxMobXRCLDpot5u91WuzIGALJHuei9nIepg/1BPEiaUBKaMgsa3w5NrbJtJoi1XgaSz8PXkmtl9f&#10;dLwtbraRtcAnMKnLcZfuNJlMkA0igCxs+8TxiX5xwtK6GCwVmuBQm5z76By2sKr10F5n635sA2zj&#10;GEurYuwCmHFsQDsQABBkVAt9GtkM1iZydfPUewtpR2Twp+6UzLKs+sb3W3bzxfyzJM0ALzbWKDZ7&#10;wxkx3Ck5ib3rInLKGPKGqmHeNdk4H7LHQnf8swIteHrOTSyShu0+1g9yQpXD1EJSe60r3Kv9VTg9&#10;mIe06lCavU/La66glKtTf+alAetvc9y6ENgJLQmkqXVnHU8ZFXaGTyEob3PItN70BfGb5rpIjtge&#10;kZZWXO8ai7oDw/JYp1JBLm4Bjt4Vfgh4gldKdSMFDsia64PQglXObwPWqsSSmQi26oRZTpKlSd5z&#10;SAIF8pRsHsYccTjkqRtH+IsjWjqJIP5apZVS5rg76dIhk+6AT98UAlamtkiDtUgZ1nurC2CWvtNg&#10;Fc/IIUOK3N9hWDcbmmaT7qFqT6vsHHWLDkZSf1WkkWcAPMdID9VKaHtVoEWVnIAUsXu0gmczBMA1&#10;1HArqQyye+JtuXp5k40a742PZSIODgXaPkcXmDkHqd0MRiwHYMEtnC93Jwf9f7D1/x/PiBAnd598&#10;dRVIzgWsLSnnphbQSMxhyIcwz35IjUY/THBLRIsZEpnuuwKozPlwb0Pbq3zZvI2Ic5bZHKmjE6ul&#10;JH47/zbcs/fdE2TdPGHmp7Zko0UuiFVIwRjl0V/fdcGVUBgUFMZs2xZNVyBUVIWAsQAw+VLFb+ya&#10;KtMvTZi8AeKt5dRM9ZzpdIhF+bxMDaG8itBubqa5gkyopK7ygCvmBswMfAKoetOhBteT/JWEIt2F&#10;7WPgVGs6ajotO100173kVJt5fc+qsYiGk4VGtv6qBSD08LMsUmKF8ph2ViMLcsqautFtD8ctMRI0&#10;Tg5sxLlBBE0ryfjpMkb2jXUbLJIm/JPMnm2tR5FFeeuweVGTpspwZU5F0cNpEve8RnXHutRaC4hp&#10;qqnr/hZNN0YGy9+GA0zjq0qLqgOFLZHOcEfJSORCGQkwLovdm7o3QIDHMLSNfT/wxOqWYtYpgw6l&#10;Dn10rzoRWKgChGi1Fj0pvachKIVuI1t8dP7rKbnfpvsv5p9F9+jbAE+kJ5Zj+gpPP67KSmKv+QcN&#10;YRY0Zs0ebOA7kqpUpOIE2Y/KuJYJkTSmpJLzUFIlTZeRyOh61cJ896kPYOE2/k4qUuVeyXiVPWZ7&#10;o3uxFslq3g6ZetHyR0IeeiR5oQIan8k85b/+QrKgRVPqtCE4bvIh4EzYqpi1KxYNvrYgUzczh51Y&#10;O2pPlqgPmwcF/wu/NZp+s4u8xuJJLgdmSvbSX/Ns+p3zRDHJRSuw7+gKrVuFIdviZyZzKXQNZQOm&#10;OBqmqJpG8yuoQzc1FmrRa0J9lBfCWlGVDa25tBKstCg5XUUnm/NguIkm/ZQ7/RuqfbMhu6513W+9&#10;Q0XOhJQa+/+zwfFh49IQq9W0T96bRR+LxbadGsHKpAfVbZY/hqyD04PTL6eqKmgaS0OGwWDdmTH+&#10;Jfxp0swSrBop1ECKHALdzFTEBq07eNsku6jkuux+4Y3M2HRiRj12GpNParpJ9VfmvEarwl3GSE63&#10;oA7664JNggCmcM8w2J0U6YoJVKQDENixqLexbkQ7yXiiVHzoIbYx0vwM44XVC0hrSMQatZOCjEet&#10;ry335cCtuSkNWHG5rDxiue985zumIsShYEOko5c4HMbRMFkrpBOK1uAcVjzprr8NKICiKfE2DJPB&#10;yILPxVqE6Iie2ZFBP6mhvIrJfu4X8SeAhgacmDb/FcCctvQJ0wjJ/Hi+lFxSGxudfCGcY0GgmeFm&#10;L1wuZRoOcJA0xdsYRUMXCihA8FWk0BCH/DZwFdilpIvGAI2W0FPeAEYCGTNHw414Zao7Rm0+GW/f&#10;3Xfdz5upFvx9dddk3v5NkciOnTvZu7lBbODyNweugGvK6sKHHjbrozbdl1YRy2l67O1hAuUXB64L&#10;jXss1xTakwTHfcgDPiJ41T6JJk55NvnNYYt0Hp5xfY4RmArM1IKGMmbX1KY9ZBJU5B1OcbXYpZYb&#10;ncJ1+H/x1xB2JW6xaOSdIHvSClIlFcumRNimbcon/mmhzNkz6f5f1c839d8X88/ulEXoFm6S23MI&#10;45LY+k7pRmuKuwJ5ew0z4z11trFna2cSAp4OxRP0LzlsitzwUwfmcyx0m9GmlGGrmFpFjNw3swSh&#10;zB6MNen1HIuL8TRpABlDW2IjM0raK27Vj6uRavCk1DFdyJanTTIGzfijUrJar5VpJ04hlugwUkcT&#10;fzM8SXJUncYBQTaVBYvyrxVuTlbAbERWjGoIn6LZI0s6BXyrpVQ2VEWwKHHrIKQ6oeIZCG4pxidD&#10;InMjhZHXrxieMi7AXQWEChHVnex3NsAxFp6D5jLna4s4hL3KU3HGB/XKW3KIlC50cjoI9rKxi+oa&#10;bpmIHB3ZdRS9RU+nA4BfcMhNfQTNBU9LDM1ZI3iUb7zSzhBGfw4H0ytXHWVKIkm96kj0XKTNQ0ax&#10;Xf27TmaO+bWeNQIfbqiHbex/FAKUQmcznbr5VbOFTQY8UUWj/M4GERzaE+MJgwESVkoaqY6/Kog7&#10;HGbzkpH6273rYuEal8zMIKwWBAoJGDiCYP8pnnf6DAe6lZc45yLL/T292KQYbdvI5upsl0vF8mNO&#10;wp73GTZXEIZwg17vsny4C/2TdBTDAEi3IIry2cVVgVVSXHOX0VQSe0gYwJkhgGh57V4Z3LgFDpYC&#10;+XAT/L6BqzkybuLhdPuaUNcyegTsieHGEtBWzCF5WJH0Ye+Gsqtu5hPwbPpyFFbJf8JLJdHz4epp&#10;gx4L4R9vyRppMhcyVeBUmY2YhrHfylTeJQ3UcabNjhKoCVd/lcmZ0It4FXm57H0UodB1vc6nQRxa&#10;RWS6h7pgDdcnBOyh9qtwSUtzENN1FYZGvkstJimXASo2nFzAUABemMcuY7kZ5lroCT5pjc7xQ2nK&#10;PQF/67/hvyTUUxwyWKq0ip30FZ8bz4DMDAXWfSPl0gsag78CCA5PAEmu+2Sn3N8okBeoVvkekULF&#10;M7ScrTm5FC+1RjQe1hcnWWr3p3/6p8UUHOtt/3hrjslsbl9TrOJeEbYMAXCy3fF2CLtf3EF3KOdy&#10;WiqGGVq3AUqPCPj4pzJ18Jl0fzuefzH/LEEdEd0bZjyxZQKDMX+iYi3fXFTwRDeT0JUqIRjE2Hk5&#10;NIg1LCHZHCaTV5BNK5ltJefbpQJ+9Ed/1BZiZzIx252vwWA7y8qTQLGIalkeEiCRwSaBzNTK9BEX&#10;YiPCIEpkixPPQITA2QFUp/Kadk66v7YaKZ+Ec4MoL+2ai1AEAk4Uk5OavZLb7gAhQEyCoRFZfAbq&#10;b/2tvwUIZ6L1iBhUlXVc17LTM4pRo/jKxAY+Z8dzK0mLPY/kUOQJfI0qlqOTnWuYMmaqs/EsjS1d&#10;LEHqLNFy+Ut64cn6Umpyh1kaBRZrpH8lF2tU2jINy3hompYHPNxyRBLs2ey5QT20b5RC5NRSKCgP&#10;jXJ0spcpfUdK8sYc6oaSAhKMiua03vROMeUZGA9h65QmWUHhkGapy/VXeR+fMLNPzUUWbykXDqhc&#10;7La/oZignXSrNG/VUy7QY/86viTbUIF52BH5FI2etGJoUApscLbQDf3lC3IuuZUBaR5Cc4GfnxQB&#10;MWGrD6ns9Gmtz91vSpqW12L+sRt/C5akiz3slAfP/S2qFJU0YSBQY55KLBq0elq0wAEfyGiLhoGQ&#10;RIhusg4K0tT9kwLdw6EZCyB5GHVTWzBXppS4mqutiPaMpHFs7NrNSmZmep5clCEaYrGHayIWAl1x&#10;Ra5hyJx98UQtASf5+9gbhm1OZJzaGBifAE6Z8LEonKQgY1aLemppmLpQzFj4i+xiV5GofZRcKDyJ&#10;2rB1ShnGJl++wgkUFuLN6FFeWs01vlvq1ZZx1AWQMYzutHJHi9rnAVsBOXqS7IsqFWbGjRxuipGC&#10;LZOMfqP0LLPmCoNT7DbZjDkTscJ4jULbDEc0cIpJew5hDVmupQObG/sruGWa50axPI8YOHGIZ6Iq&#10;0uWigRPnTLHEJ7mAutCCb4fA4VKzMqpG7Fzcuklj0BLtiR76xyTwp45KXynhcg1FcE2DkwpqRCLy&#10;2BVMVWz/qi8xWPszyjFNxDzUKDcu1p2Sx1dNR3WhUJnCZeOAAEkl029AKdnMNo3RaGorlthAIIWh&#10;5L/qkUMJABfjSB0FEKqIz71WEdnzrVUHrTOB6/Lw3x6UcDP9mLyohcggQEMVkWOQJ93hGfdGsW/r&#10;9cX8s/gyg5Ey9YvKU6k9jwujvsHGAafo9ryKmaXYNMjiQCKxVCFXTIyBzqIajHGHopFq3K9wOARB&#10;HpL5H4vOx8KCkOEnmafKi5I15UQf7NLn8DhkVg3sYOe3cQt4IdgX92uRy+WMRBuX7GzSbjxqEmYd&#10;im12lCvHC895SHnx9sBMFdKAoPFRaE8+DX1HOysjWAI3HK9FkQZ1ncqDFFkprwh2VIJAYnBSKZUU&#10;TxcjAYqQNN1RseCQG41qmh7nRMKnGY9Xqhdgn/po3qNKE7s0jreNl7pq8V8lC8Ofp8vvBKEIkGIh&#10;nIvGLFH6CEg+wSnwQAV05Ect5gEEvzIQSO1qfef0oEmrdemgCOLXQMuVNgPm6WqxYxHmwib2lH7H&#10;VWQvS7vWu6xsvAf/baSvpxkeKDGWxVZhLuTgrCDlESFoLWD5Vca18apH2mJNTxftom6mi/WunYMK&#10;s7UpU/bS3oh8JtRgWmhDShmqhRKhbclM3RS9VSQIpJqTMqqw0VSLUQEz25Z21pES1DpZ1K85tGw/&#10;5dPISmpUdlSrTgs/6EUWpb5jPH/baoMxLIuXxeImn6ZTPdtzc1KgoUdJz4tGQCPWXdKM6gyMJhr6&#10;wgYhfyHm/kYuBTZR6VUOa1EWaOuvRjWEnlks5Vt7mrbJNEZMdY1FgfMWsgPbIKpuBM3c4gEVi3sZ&#10;IKtC86q98jBzqy5MwrbR4d+bW0otgJ6HMarvxpoFIaa5qCEQnCNBYYWkXDRTC8zPZ+JFmT/ogloZ&#10;7GZciZKHmvPbngn3jaOOICwE5G6Kk2mr3E0Dij2U0RDWIsicbw4TB9Rkkr6iSEOjvC64AaKY+QyY&#10;uRq5vOnw8pPyYwobp/2SZYg5LNfRPC1ZQNLMCm+37rn1fS3mueb05Hil8XBsqbcnJ3QPDQCb36Zk&#10;cB0FlSaxhFIizdyjRACe0G4U3CT42tUjcKLP1OMa/cV8ve/yALSZCQwzjVTflVz3/W1EMm1gIiNs&#10;NVrgCpembWJ4TxRuZFte6HyAwJbz0Oj7q13jTofUr7oDZ5AN0Hwg4QmLPK0z4iIIqBKjwqeES00A&#10;m0IojFraST1NzDtORVvLuqt35cBlIOr7djT7m6pxk7sZiV5I9+j8jb75Yv5ZPGScsEL2AN0xWR5Y&#10;znvGz0B6i33HOlN5RqihCo6gQnMsT8yBrP7QEfQIRUYd9OEw/NqxW6S6vYpJr19gab2+H2dRwOzQ&#10;E2tznCQem7UqgTRWPFUiIMEM0z4Ki347idtKDUmjm5SnCkX+rdZhqcoLy/ESZFwBxfvRHCTzeCDP&#10;WcT9tJsAD9yKYAkgi+vwF01TSqV0Wf4zq9Zcs2oaxHSZLM15wuXNftJr6T42IA2F6f3Vr3YAkYrM&#10;Rt4b6mnUDGnul4cZ+ImEwmoR7+lTIheccu/S1MUdqTb4iIe3f1uBlKBRVkDIpHVG0Gwd6Cg1rwhw&#10;TmTtFtRJzEDOeKRhlfRWR+CAblSSjmMbtdqGlmOnaW6itxbX8EBnfc2L5WoYTeMFJq+6503rU2Fp&#10;SVNnbXUswpBRxt8+wmOff6pfFRYIkQvax95uwNHZVg+DkO+ivCdwnm46dUrsnSkqxQQcU3nuL24R&#10;RaM0TULy2wrLuVqHokA9gWHrVqlvoJrZz//OogCOaCXb1fdGKlH1t8iEDpKFjvdM4XplgDgNduqt&#10;g8M5IH4rln9GBt2bMpk7uUiEaUkmAZwF0RvxqAGHQjhrsd7VI78Ccu34yaIov5EKwszeyIukd7c4&#10;xwVkbzXnHtjkBUDPm35EpXyIqNc4AsjaNeOfCTwZRo9a1cJUnGwjVeioflXSfa5n3SmPkA/X+Wqe&#10;NFhbhWR9JW4aVorLCFJ6SjbpUhj+xstXBxCcCnK6kGlnUyBwXE2KNJFkNUxwaGksoW6swcTVJopC&#10;KbxMZPFKmfAHivNEQfEIzVfN9zidaSGQW0VthiOJk7tT+DAqRdszkJaXpmtF9fQreUc3DWlaW5ou&#10;FTWhLqMu3sMe/jalUSvXLQk9GWzMkKB5Sw9D0ggiOHqaZpufU+kmrjI0vEqOKl+vI1cItHXGfRts&#10;G4I7+ynfgqO6jA7+3+hHjbRN8jgmNzQCVPUozNWyc9b46mkdj/nVUrKlebWU9ypBBtbDjivK7YOw&#10;v4ppyN+dheY+JlfXYo6KvG3ahn/vxixLreQ6ax5B0M2oxU5TzrpZ9m3GAnnhkIM45s/jjP8VA1z1&#10;qJeMpwRUxFTum6Kf2vJbdv8l/bNGpQutaQFs1zAYlVgqDywLHVfFeY1ZWqMnqpCHciZSByqKS2eu&#10;xKiF4ttXwgvBKB2Tk9w23r2id8hYcuUyD7D+grdST+maJIE5oX3SZSSB/8fg0XRCNbGXfIjShBXm&#10;O8KB4sb62BffJ+GqJ97cEUEX7XJNuAtkILEhuh7ybyoPeKKY0CKa8p5EDQ0BOMuaVOsmYVClfZS6&#10;TL/MOasizBHB9FpwUclkYN4AjZNo1f1chPRg8taiVRPuNJEmBBot/nIjPCmEqRf8ZhdfR/oRBw7R&#10;NCpAyEniRqsiEMWr0y/USKFH1eTQbw1ly9uznd9grxA3tNkqn9XsPMeL38zNlaTMp0EH+PBBud28&#10;RmEAN9xfzroCzmSi6YCKblEybaJFRNhpRiGTR+UeSdM+YZI/lIeqmynE6irWekdXrJuL2RTz1C+X&#10;vyHWvIVbZsphjYkhtHTLX0eoNCzKNxtuyFQJgToSDRWYDT51ItxyTTJmiUBVgMosqYjUi0CMB2Kt&#10;qenqdlUrhZvMWvy1CsbP46CYmZhHxXWx7tpVOF+5J4DnJA1yuE0VVCaWSJlU4ELJ82Hh7RWoMArU&#10;QVeCk1+er1mPqtKgnL3O/+hKs52tp9BSX1id1c9BD2bMk8ZY3ZjEE4MybRnzZHrzn+gB7pQnVNac&#10;RbViTk+UMSOCHs4kYl4VIlUgT9ST/DPowQ20pLvQlKbxnikWlqPByHJrT/mR+fp1wRy1bafyMcDE&#10;Ns0tc0MVMDTmY5YR1usNaCM48vqLAbiDAnKZZGDzbt10DET0NBu3xUffo0bIpCTPMUrnB+d+1Xpv&#10;w0HcsRN/hCclSFDL6b3qnmh3H/Kphf52c2nrfKi8t1XRx5m2AV/d4Iyj+nvB4f4kpj0ROKusI2fF&#10;+t41fAiCJSkbvAQLRBmooNxcBaC9Lp9YnZjfu1OLlZkTdlJmoO5wCpOf6D0c0G/6wy/sn6FvKslI&#10;s52Zrh5OSrMrU2GTn5OfpqomjWphGmsuRVCsffAPmHwNmR4V+Y8VEmNlWtPp8zLJSdqHnmq+QjG1&#10;LKiA+YFEJZeSClBn1BA4RYCApbBow2JCdBME+AqbQySKOEzIwb3ndA3cFG6aaOkHnLzMZtjaRZ8+&#10;nV4c2E27ELihmh67A6ji5oj+ppIybNG2m6SijmtUBEJDALa7PubO11SX81qW/UUjTJinjPiLzbzl&#10;xFixNQpIIWWEbFv5FV8UHZTSR59S8bLxhCp1X0oNR8qElefRwkdLDHqN/qF6Iq+5ll2a4muCl4yS&#10;nqAeR1ZzApN2CDZMlm5N/ZU0D+aQKSDhzFuqX3kWiMdgxq+bxkswLFWoxVyEBZ+mUyJd6il6ujEi&#10;bjiIHddpkbpFtNOrmLqMsWeNmqpOIV6USw15iCyqmG+wtRJ1TRIy4Rew0+MqRrc4pBb3dwqxds/f&#10;U4FOjytfW8P21K3PFGI4bPi0bqKC+J5I1my6MokekGrV65Ms5xBcyDXmvNikO2JVZHXMFgoGd509&#10;vRubs+lTBa1WCuqUkdO6ZMYwoZkJJhQ4zMaEba2fJuqCtgKJRoNYF0g6rSUPTHRfYAyn2Q3QMnEA&#10;Y2AHvggFScCQlesioa3WFWhvd0Jrx8YXWQxKTOuJRpsXaVEMyfKWCKilA2KbvAREddkgPuZLURA3&#10;Z5KZC1W3qUvdhDzXXPRrRIu3d8WcG3R/6QG/ikX/k1s0KlYnojP98Gys7wL1kIdroraoPj2VoWHS&#10;boJdhOnCAyfY1+zxTDqSyt6eLtrD8i/Yo/KN42j7rNH6vtnCik2cR4R40i8i0KjYQPDsnE9OTJ61&#10;dSFR+mrj+06tswwSZVVfDMSnwvx6lv9i/tkoezH294Ecn63k2OUubwPLdIk8SYAQRZegI/fLHMhM&#10;HfM1wTodmv5iO6bCp3xFcVh0U0wsqAog/AypZr5JwskrCq0hXGIWCDiVl28hRmJmaRFBMTvUGPva&#10;op4sbgrpm3nQpJa61D3n1qkbv6FhEZNeA4F7Z4M9LSmGB3OaLtWfgXRjqsrp5OSdNLlw7Uz+LNkK&#10;9Ap8mAcBWPEk86Sid2tIGRN0HwcUCLxYyotwEngfEefrWBSwfMn7kbCCJvwV0QIPrbCIl7gxKO5R&#10;STG/MmasmIiimZxxsxiYaEIOTccfKj6YGA7OEEJ1jFYrCxYLtGv1WaqN0TG3ZlFkENrIBhm4iaLZ&#10;WeahbRlSAGUTKmO6L6jGwFhfttBZi0YKM0i10fGLI+Wvh21EGpcK6SnPyzQNMMVsNXMq9eThqadT&#10;4c4C9fYydkZfc4IEjCuyoFLb3Bq7E85Fvi7K+lL4ImKzo2etSxcucnpB4GL21ql1p/LJYCcbPbM6&#10;nm/d54UOvSiHU6tcencBAgfRxBI0t9Z5QgvnF2rqFIcXGG6YeEKSFqgLRg6XNjlsuGvlHPcArgB+&#10;45FTRz2Zy+veDgBxaDkb4j2K2RxQOoELqzizyrImZWIuh7cdYJGvrMtuyGwHIpCdAqiQzAt0Ic6O&#10;C5GDy61UBub2M1phb6OSJ0DRWmSK8ycMryGakyiJfsFhOVvnWJ+DTtDkuXcIyLg3H9SEjfAuWuNJ&#10;fifcgCXmHH0qxXqFMm8Ox7ORuii3sGUIily+GN+9Uj5XcqN2QemO4cldpzJ5qDcuDHm2G92yI1Hp&#10;Q2psnnbp2th16ivOBFOVgogXtF/3K9zOwb3okArkL16Ajx9iJPwc97qZJ/rO0Hzjynwx/+xNSp0D&#10;cx/OF2/pGuFo0SbxG8ZV+Iphtl6OcTuOtQSdC0zJ+xwyVXgYvAeTNiEWcXj6lFoUYuE5mfnhUetW&#10;AiomiAqbuvmYI20FOFeDWhQcUl4ZFrQMcb4dFeZTJyZhguTt36TCSq3FbcIJJqNFYqwGUnB0n6mb&#10;KS8noxPeuWL6NbHHmnw47bZ48Ywa924qqaEUa289oZG5QRxNXaYlmxOfYEWDzM77ru0k/7RkKwwf&#10;i4m8E0bI0URI4Z5C98uK6JcLqUXO2ouqmOfeds+5gVjZxM0Ft9P77CMcLPA1uUdAS5Od6OjisEY9&#10;YycSxmg5ud4Ni2gqzD65BBt4vaJQLuuDyGhpm4r30Prd6ROI3lmoXZLv6ClyAGE+3xbgvEJVw61p&#10;7mbx4Gm6DwdooZdqNU0cBH3Mk3blpRXz+BDsaQVPbX7H7bQHd7Y569boqUYv5eG/qflDI6E7xWjb&#10;FvBQIez5wlpv6o03i4U/NARQIVksdnUv5u2C5EOqvm5XE5jZmFpVxzn4vASaCKU5mFACjctJW69a&#10;TMdymJzr7+30AFWGvQlOuVwklMYoitbOHlMOy3O8N6vemdumQNy4+uhqB8xc8wjueZmgbbnwhGFu&#10;GZqMi0BThvhcAa8oB5NVa/rlBSrjxgSswumoF7LQCYiAXPiKULTEHEFA0ClTsnBGQPt+aF0SCjca&#10;bGG2UzVt7C4PT4Z/yIQ9LEL/JlM9Kzb8dyDzveQLUa2wAq9lQYGc2nC+p1duZM/hODE56XAyYffU&#10;YGL7oef3IblO4B8WXoFib5iKGsTD+Pz9ut+4kl/MP7uMbjpiGufDsV/hF4xlaclUshwjcRGxscTb&#10;epCYiinRZbS8Nd5cMdM+WkZszF/KjgH+uZ/7OVs7gyPNNhngEJgs2gRg4UD5ctS87RQMTQvFiZkJ&#10;4ytv6c0WATDNBc0yS1IRVeLeQcm9/HT6tFwBe7lhKK9IHItulReVkhL4yZ9LffP/xLqo2klszz/k&#10;woq1qFRfQEAQ0TheqYUSmCyvZXqB+uPv5rhskncKaoNyzv/Ot4XiFsYPbFO9VGrrI3QKImRmWiwO&#10;5gzSeueJOFn5WJSRqBXTRXd40safIgGulmliqiyQBRELTOtaROhayakPioDlALNXY05jwdVmosDP&#10;zimQN8lg5JxFjXcmsuvXmgCtKftUqlepp7406qYF1g9H/ATeoHS97/c8lLiz3RNm+wo/RMxMpqnw&#10;Bc5dMC9l7v19ht5rtBtQ48gj10QifDLYiP+Qwh/SpFrngJbGzpcyaYzZSjirIWpEtOnuCoCApJjc&#10;DFOg1xwyMd8gktbywOI0EUEBaeJgpkfh2BMjptUhOImbum7KVYij8k0bMr99lqf8gaWZJ5vQ9ttu&#10;O4ErbXHRqDLOWS7gxh1Y6wbibYUn5wuOVU5WBFBCgmnScFixk5EgSd/aX69uEmribXpccifc8rA/&#10;5L2z6cv9RViS4nMD+6eK28kGEJP+cZG7kyDPZGFlYtGHVXqYZ5byXJbLcBh8OITGTMaH/By3qFL8&#10;7MPyJ/OfVH04Oj0Efx28VKlAJqOMnVaT3h+Ob1zJL+afXSiV6J6T1xVICCeNl/F4+HYxUjZSTpWg&#10;SAHqgEwR30F5RYEKrtCeMsziFbxI6VBSbtJlodo+FwlVHD6uQNZdAXpQflW7XQCZX6KwcI6IUV+n&#10;jtfTzi7uF28jIB4GhO9FUabHFS4Bf+xLM1qwKKX97Msci3folggBa+ppsiuqZIUxh6me7jqdmLky&#10;ha+EJ5viFw8YMlMBo3zDqkB5gRNUJfm14luecz7yHZv8FceefvdkU0NhD4OirpKdIcRrUT0G8LAD&#10;JqabQqwNaHzluU1nH/niInkdozqVcXZqnIk+wn5ipaN/3GL48tg6UGOdfV87RJwN38VpyFnfFpO7&#10;hnqI7cPWQb4r+pNt3sc5RkqBNq+N82cAxpYbjty4JQw8VLVx3aXuidVqnbnh76B9kjdJjKtPzZNE&#10;vwPtgtIz04UnEUfkrOYwCaZt03FV6J9R7OS0nblVClQ0weeqj4AR34V/CALHRdjMsib/iRrRRBqs&#10;Pmq0BIaEBT6F6BK0Nqz4lXJkplRzcMsHim1U8RdwCXykRsZCkTMl44S0VtMnf4H1xJqDIH336yCA&#10;+JknJ5h9IfiYuRtvv/Od77SuClW+NXWtUYzUxoiLMjxH881xPPVnfXFlQc5Xb0K7FIt67zNVGYGv&#10;27rIe/D9ngifOnByGgdevLQGrtE5FXjPDXp7dABZgmPAHwqpYu9MAs9RfqezJ/M81BufNzpft1pf&#10;0j+7GwZctbG8K7hnKu8hTdsxnnLfBcIz6b0AuQx/WmaqzVuek0zJJqPBPGMkSchFbC7s628uY1dA&#10;pg66P+EM2uhG21JnVORDCrxPLiXzY6R/SVtpdpJkbuVl4j2PypPuO++tnQryokY6bztaYghXHtiN&#10;wklnvqytAwp0UBalv21o4VOLAfELT8YjsjBRfettrjn6y33hP/GQFI6YVec3yz8TEssNqmvrqcO9&#10;LEC012x9PLs/23MZ3wqnubQOuDwhuxZmsU7SnUN2eZ4SfKEp6gXluE+gnOi9ow0vwIfARupC6guG&#10;D1nrzu0Dco7d2QTKlHJ+Nrf7h628YPWdenA28ayne372/Q78jsOFmR/KxaU7J9iUEnZtBEkNB6tY&#10;Pp6RoOlKCQxyN3lXXikfDnFvQgqgv+PYBEHw3hTOxFKGVgkV01HecviAJaFGoQX6QPn1RGy+TTna&#10;XSiUVAp51uikwPEuZp7SBjoNC8wJmjIAggBgYCEpRii6fMZ9n8nFw7HWRKn69F5RIhcM+5Yr1XGR&#10;rE8C/pArQNCj4mfPWOvzWrkM8UO2uRusD+UiScwFvEi0J5dF/Jzyip0iXI8Qdk5YZRChVY78vxdq&#10;qlcp3vX0Yt9r5YLkOnhS9S53H9LhQ9y+/gW+pH92Uidmet95Ou36hcpe4ZtmmWOROK8nD83qpeQJ&#10;8yyfwwS+SJilyTWRAg2rh4aqh0P78veshe2Eoz4Mp+d0nqr8Q257RrR6gWLS49oty6chxn1e47W9&#10;hy27KH+rRcntM0iM7Qmw5HGKWQi7cm2Hs3s5NJJ8qd2CQ24A9BzkHZYzCsOZWrFtltFyA1rfpRGS&#10;YfPKkKCsd77JGoo9hCol/xVOiDHys6HdgcZbzdSLuZgXVdLfC+doGj7MGE/XInWKcp79nVdPxHZf&#10;o3HFWeD820hlM/bc33vGyYWZx2wnN06Bpqzv+vSh4NxZ7iFj36MFuSnFkOKZs5uZgYUNnvHtpfWH&#10;2uMu7M/EJD6/lH9md08qPQSYeJ68EbcY2TnfIklSuNqNq/UUy0Jcl6FXXTFv/Tb5tM3IeY3f/aLE&#10;/6evRtZirdjKI6ZVmgRBFkvrFDGWdci7wS28/OHZjefmJ7LTCqo5pwb8jtSvLlQbIy3aMeAASCLT&#10;aV6T0OJwYtXi4iWoRVtTJvPAYqt3bnk2OnueqJaxUFsasjWeuGnrXM57NnZ3GXzGJENvh4NcGDUE&#10;UmgPuXQQzptTAFM+dzpEXiUfqo4PuTqw9556eCZ7KJYedrNenB1R+ELSeHVdWBji0v1TMQ6Ni781&#10;0j0c9CjQhetOUvewWm+O8od89fUs8HXxz9I+jfpJqTd95NeD9CGQ1y7IMz54x2x82PTJuyssp80e&#10;9WdcG5Umfg/N0idxW9RL7bqhl6XZUdDWWKcgnnVW6/Lu5cm1LrNLedA4fNKzpk3Wwc2/J2CDP2TI&#10;JLVIQTA2zMOpBzN+rhZomuFBgIummIql9/nwka0bntdukEMmJbXW90otGTPyeyIv1f8X/+JftMez&#10;RdIaPZXjSZaagA8zJi8HGW2ak33YdPMyIq85NiP0sIyH2cgMbT1aSRVb7bqrwnd0WaN2jsWH6u/O&#10;4T1ZIHMdn6plrcO/I+AN1p1dw+QdnDd2z3hegUU+7mXGGxd79gxs5aH3jtK4N4fx7ACwLm8/uOU8&#10;6QRmI3dQd6qO//PSVBFgxpyWL/klkintGY/mXC4+mTCwFDRLk9xfWRCcMDzZZ9xcNpLzt9rt2Pmu&#10;2encJg+5gOZIAPZxOZdXLn/7TkZEqPpOnWjc647C7mWyOoCwxe6qiJFboHxncDc0D3kMns2F7Pq0&#10;+8qE2eYtk7oOtHvGty9evdCZWsm7PcsMvR5+KCkP6z7Dp8DVQ5gpxtzfwbzAiQ2e9eihyUitnZ1q&#10;vNqKNEy0HjO8pvA0vGLuw1ZdncJa+fpGajkJZTrWa5cVDG87ZR17q1L6SskAavUxt/IaXwzcN/3V&#10;F/PPZuS6ufx9qK9PW5hZqlhs+lrwYrUTwtluK1C/FGP5Idg7VnVHtnv4XOhzPtzbF1rjYafuNG/1&#10;BJXYTnkkNgqQ4SWTrRcXbEOgGV40XMmeSA2xkfP0acBkmWj5c0QaOx1vckaM2Ya8rgVRAuJJH5nx&#10;PIl1A4EMht1tflmLVFvz7NndLNOlC1Hbw00PTidMFywPNfufxhn1ht6l122Fs6gk9zHLVPUPmWGD&#10;VcjtwgAB0bW+ndJfuE1NB1/HvX1hLe5ScLJZjU5Nb358YaQ7J5wiCck+5xfRjI5gT9/b4bZ23qlB&#10;LLGpHYsX5nnI9mcTF3zOYNsFt6JEecnPhmDNPezmpVa0bYCeVXwmd3neTv6zH0iiJ5+pOUY0v9Tq&#10;SWNhTPuWYhD82s1txxK/xCImWZA8aoEPYX3MV6q+Ffw+6YMDLQjaH4AI1hYBEbezwoggrQjP3mul&#10;vwhFG+T95JyVfa9dsTSbQ3cqh+739c8h74laRtnBRspDz07VyVfwO+e2pdL1kbuJQwanV3CwR7tP&#10;dY0UYwOSThY4Z05i65MJAu2dy/WhrL0euIuMRKjpscvbXl2k9R0c7kyyWmk/f0/Crt2Cpu2ovXDO&#10;qZ0eMvM5AbvI3b28J8V0pyfBT+e86CD+2foP/Mm+YQrbJNEvXV3kuJPzYpveFtD1EKrUSM5xK6re&#10;KtmMHRoPHc2HovcNffjF/LM7vV5YlInxM61n8EoXnV1ZydioSeFDDXiv8qyVTx3jU9ckRbPoz3qU&#10;n0GxUrWTvYeUeYH2RZcN7WdVPG82Q89aJrB732pFi5un8J9onPhPa1zw9PfUXAmhT7k7jdbxlZcB&#10;yr4Goa9AFh9Si3Zgw4hu+/xLl+kj3M3MQkAxWyXaqNEZ6KeqavdDn9JL+Kt7YYwTYcX87aPpWqRN&#10;Gp1TJ1Z9fUmnsBPMobAQVPeZvGnwF6N5Mthd/anY9LE1snKGFgg8R9mrDk+5s9me7O2dW7IKuVaX&#10;685LZxPrGggdoZxah4/hy13umxAGVNyFm97XQk+SfqqUaYIBeLGPFRqayIe48/Cn2tE4ZKP5ENv7&#10;EI+M0URY1ymv4rtokn92kbURJI2hunFveTHuxbpY3UZvM5kW9zm71g37zqyold3rJ8uJ0v3Vv/pX&#10;EcF8yXk3NjyC00BDwG+nsfeQKPU5Kc35u89r9t0Ok7e///f/PoKXFSrJ0l71HK/QdsSjJmxXh6SG&#10;hJBhGCdEhzbtlqkZrbwVCxRp22TDc03YxEP6bNYJ/tgyUOWx+BixPTpNaTR9J/59jB5ywmvGK7J4&#10;lrkAecYJ7+BzqauKthYIvEBAos453xlAI9rgGLUONPmw7y96XQeXBDyebDrx4jJSO7ESJn3nitYy&#10;QJ2+3vdUsFN5LDrbfhT3fosL6B0OsYaDdUHo60EFa0HowKkG/TMo/KlK5kuV/8L+2Uz7vf8zruer&#10;h+VzqPvi4cOhmgq+6OL3x/WOzEP0LqgSG0Z96w7eZuZfdLZZvkwsAd7lhVzATo0+sxMr8IK8pySn&#10;MbXrZA00tFXehLu9ovlAGYmmdK8p/LBrPcwY2FtuX6oO9nfQFjHSqY7GVSWlrGRTbQ8T2tJiWnBp&#10;Q5yS8Ecxs3CFWbKmVl3uzbck6zhMblrGzWJUw3C1PAm9YhWhFz1LSR7mF61Nq/b5RbgZa36kVOuz&#10;/Np6IfMR/LRVtWuYEMfoQKbzOy6QYdWhCfdVzjVXvxrWZ+O1Ln+GYtK6vkOMWQ2Z9K9hSiPTs40j&#10;n8Nbf4uDfijpd2RiyH1Z62T43deXMyH15IF3ZOTSbkN/USYv4JzloaG/pijO/8u/6YvvynTaSIMS&#10;cPe+Gyt1DDGzUnpal1vWQWeUbGunI2c9xOF2iDs98QyTuFcS/R0SxieWeSnJso8HeKUWa1qMKob3&#10;K7zhjDHAeX7eFhHxC7I9SY4csqrYbETFsvKTVn3xfQ6t2ARNFuBTvCTvyuVvhrZcuklcfvYpHTaf&#10;ymwDzakiPGwq0UfbLN0Cq7CKgGCnstniukLXpwK8sMTnDXcB6caxmySoRMCTPVbsMwTnrIJcbZO6&#10;IxwDxNXxSXpsDOnthTkvGPr7UPafaYPzMEgVE6Wo8bAKxrZlJMU49Pb9FQ8VaPqdq3diC6zn2yZc&#10;FvJlTLETYYmrvyKdv+bVv7B/9oI6E4MPKYhjDHAfyHstfqfwXOA/47aLVTv/JqvP0EtIoCQVfWXG&#10;Z7MQJ4TuMa7jVcWKfC30nHQ+rPLs4bkwf+nphUThSVdq1xFxJtk5PT1MctoyBh/68eKiDf8pr2cE&#10;CRQbY+WFi/ZMkSmTn933stxQUmUqJMkQaNUye5C9T93rtU1kpvinQmmYjIIzzxybEnoNhOcPkzym&#10;f6O/31ZeqiLZzrIUrO6jqXDLxGkfhs1VCO0k+4Vod4oFoebCHw6jQIqv+Fmq+QSY36NfkeuhAk3B&#10;nS7R2eWgJVaX6uOlUDrbPSE0gvR4A6Gkm/ugUOLZIda3dJmHXDEi7O3ajQLPQgUhr0wRu+g2zC82&#10;bDDvFKunZ4E9ub86BWE0Wd2OMXNK4phn+zwcPehYrxyvkYJ/Np+jbZ7xhhu/+VLN+kTOzApkFBBh&#10;+2bWzW40yt3BukJ3/HtBKUzSroIAAg5aXrsniZV74wIspupD3TSA/AQhOj4THFTP92qU3fgsh33T&#10;aKsJqWZOEuGml0XaXCt3PP5cN7XYxKbW89UcguP7V/YeWQiWqOfMcKEyAXgFEo0W2gBPHBChLyOf&#10;I3Uf1gsX3Vn6ZOwIouOiiRO0MHSR7nTjeGZkvz+5M8ZZ5qSGLqC/Fhd3PHmSn2oWeq870t1VdEOc&#10;UmpGl/Jc36fo1sezxTrVk4QotXm51oWU8wXCCTnLGIOFz4kJVuzbwYrlCE7KzrG7NHEX22/Bk6+p&#10;f/bazbrQPZs9gX9/VN5ppTIPhfyUqIeNNsWJ1QIyLr/w7rizuAgPQwqtJP1Z0BU4xXLMuoczOXkJ&#10;sXVyqMzFIJ21oMpOmInyiuZMDNvMgEVJicZ1ZKAulLkTqvJDNYPaYsGlcIpVo0kvd4TqZ1ZTwfVo&#10;4rq4kbdc885q6vRwWrslm0l1AGn/GfLwD5lU7UlYFJvy8tzbVpHiNITK0kTSjWzNlf0KPQbGWcd2&#10;lqkohFaISI8ube3vOZr5HOesMciZ6ugAJYOF7Uvmi5hF+zKld56sy1qExsqMFNG/JdSszpzXgNeK&#10;hzDJOxwFRsOANzPeEKt1SWGpIjjlNvkrDPNQOmoXPU+TsNEfDi9kGdGwRKGOvIQoc1apa/WioT9H&#10;tsjxEIhtlCnG2Zg2+pO44Fyk1d8iYRITAelDT301BK14IeJqzUnCwUOL8i7NxXLeFsqNwpzsFoj1&#10;TlqC86strNvdYnmxM8YaOIV9h17OmbNq+UxuyEITgPqCpbFTohd8MPW3b4pUIKfQZMNCJH+3NfTK&#10;uOoafJynLecMbtgSVg4qS3BKC9OEwvPnhiE8qzKj6xBaXaORYOKDexBQ0Wc5hAmn3MrB0K6GzL7I&#10;Wr7aM2ZogM4pWfxcKnriOT9mct3DfNkgA+KJECMZ93BHbxDzooxxbKNfft7pdpcp0fJlZeCAnrzq&#10;xdqT/WV6nbJsCsp1O4UlJgRB+UJusdD4XAEH/diV0lzIKjDkw7Peday3Yn055mwuHkglurwt/zUt&#10;0bTqvGKqy8Mmz/W3Aq3PjCw9bDjcVDhmaHwr0KVMwebk9NlwX3D4Jv792vlnMVbz77FvlO3JefUc&#10;V5WOcxmA08pOEdwHqVamnS/tJmnhE8efrO/v2h1il7Zwz6I1QN2jCEl7Kn4cL9Lj8wOmSlmU0Dg1&#10;fuVHmVmsShLUPs3uL+YGZNblToHMAzyzrOrSFCRZLnCt5PTQlfKLk6LoEPFDL2S8rfsXJZgli0Sj&#10;xknq3vptrUR1DoQr2SPeHcdaXdoESvWrwn4p6HDIOZuejYC9OlsMyfTa+G0sR39RVctLXZe16/B3&#10;fmphj/FDai5a6YIEcPEDfzuhrfy5PJtzpNI+o9hDtt8Ql5wRERrWlnH7UOmQiYto4fVlgxWolOM5&#10;+6zkPuOTw4HIae2oF1g0cdHXpY5NLiJmOxM73ES/2hvhle63mDXei0+A8koUDeQ8gIeqFmQl+ziE&#10;Wjy5//pf/+uyc9r5dRHbk8nzJMp2z9Cm2U/xyW55or+ZrnELsrCaCnje/sfa8jwKxEU91wQINvdY&#10;HGxbictb1ROunFHdREARL6n67jv639H5PhncEmdD7IrNVKx1lNdf94JhaNIYcdOxmdhby51SSMWZ&#10;/Ca/6jpow7Fq+NaHznLf//yf//MmgWlaEIqn6g6c60vpTYkbnFsA1a44lo+IzKeBLTg4s2RtewLs&#10;DDWx5CoBaEOljE9eI8jiag1Ty9xuMrTIpaTqbX2oR0rCWTqpDRCOMVJeYYuz3FmTMdrJYEGerCnJ&#10;SRLP0yMY5rmenN8Q9LC4XVehr75j62+bV6CBqlyZjXJGJMZLQKbutIvyjSnMwakLzW/Hk5hHuGso&#10;hYbWt2baEKjC8eK7N5GLSSbU0z/xmOpTsIleQpfqKxl/4hb/W7gAv7lcKSIQ0HTzSQU8yTVv50Et&#10;JvWetF8ytlz2mAKqn7K2+1O43GPa+6DE2DWRl9/QaKXjJ2OSJKgllDzpJp8leHy7r6+Xf9ZQbR6w&#10;EW2QvM1HSXNNJ6bsjFws27gqWRgjFizJ4zKWeU4x2dIvZsuTaqxpL5IChBOEtKffIIdtVjzgITnM&#10;J+deje1O2VM4xBISKDXd9C1IeR4OMWqaElZabKHN1Raesu5Sc3mKbigv0AqQqKhdf5FoSN55Ollt&#10;PY6yEyojrvSjhryiEL2VekLIU1XTF55bvyhbP8RajmyY3PTBY1dSOrl1kwIKlGLpjiIEVB6wxVSq&#10;rkw33nbSku74zQNIoVBAZVujTEMGvmINU3GUDVNmuBUEFDtHzb1WNppuKhbC7kvcCZR2Id/Y1WX3&#10;rCPjZI+eZaBqsXblXUXq+pKPlW7Vl6z7SLRhCrJ2d4hJMAsr2k1ykgic7MQzzRXb77dinXin6Ygf&#10;SgUXAQ+BEmLYY9N3OtrWqpZcIwU7BMJ3vzP0f0dz1K5uLN01rHIUdFlJURmUuXc88hYSKIQJB9QW&#10;K1I9dmL8OEOn2F46LsUYws3Xda0vymcCg+8eZMXAbB22XoePvmiOV6Hj0a1auWUlNauS9IGDaQvo&#10;Zj/ykP77f//vcWOiavePXdKwkk1VakFkjL1da8WTGgUZtVvi9IknZ3MYIw2FlV3GfZEpRjI3cGAs&#10;/w+TS0uwXUBzdgZACapqFS5qWDdkfb4zG+x+o6lrUMqnd688xiuzu7CWHnloXBzq4V4uAW/M2ToC&#10;ac7I1WXI20Mghgc9KKVDon+CrC0wiYyGlDfKxtRaqokQtDl8vssp+IdhlPQrgKdiosRVtRIqS493&#10;20CcbLZ7JWPIjr8vCu7yV2dNEiDjL+IY7uJwIaYAnoFYG8PzC1WXxodvwZ+usCdjYULopTFoAEm3&#10;lUlOPXc1UVcsOhdIRtIcwYSlEOmpmlQx4q04D2BS1tiVpDsWUtcAIWZaS0daanCVcQ8OyS3aDQhS&#10;+O2YcWA10XKERuf8jXnUcj00K6d6ZED1IvRO2dQEBPK66nJzLWVqfWPHFYakYhBL2bb4e5H0b9/f&#10;L+yfxa/xgd9GOm7AqQ3SJNlfA2zg51QRlTy2lO+5MGekx/SYIB1xH7/0rKsvNqYi8y2Sz0LukGmB&#10;Bthy1Vc4nR5KQRsXng5lTZ+KY02n/igdbMdMzjRa7PjZn/1ZCg7AHJFUZy5d8za0oqSKJAGe74jF&#10;KY40xXpkZnbqiJEigIDTqnbsOw2cKqTpkkb9hVVbZkruBiSa19/eAp44+YU/ddBYQCxlAb7EERHB&#10;0XZKLTeXlGbsVQRQxb4r79IpvZuSSrsBWFJLhs09E6gto6Nu8dQ4J7q5R9t0Ihyog/Q4f7dF26az&#10;dQoQr9gA/ULk9PhJsUqOaZuLp606zopvbRUpI4cgOfQxMF2zuW/6tPBJ+jEfKLY/pQMCmwbUuoow&#10;BBaGJ1/piCez1ifake7iBq0vWTtD3HDnO3qbd+Wex9ym1Gjed7KDDzdvFeYoeJgjtbnHZHxEi1s6&#10;X4OIxVen+j4pnMpOnPtmWk0UTWQmO6jvJMIp6QlaQY44Cuk8SZBDHj9k0jLYecmNSEHcXolnz3bi&#10;sT7arZutK019JVDhAA5ohmN7inVHVpa+i2nlxk2gIBm1mxnmx9e6G5gkHSJJjkhsr4C/qlivRJnJ&#10;oL5wj3zjxPZJrfyVv/JXHLifGoESntfHdE7i7HlCl0uBY3veyml6rKCL0y4cIm3iwSX6gR/4AWdb&#10;mM4hpl1QljI5UoZG+NDHOXxWRLuJnn4RAWuvLkfmOnpGuMvxbFLulLFJU12aJz+b8ypJThALJrrG&#10;S9OKyJmO2FfOMeV3iuXLAbX5AFgbCMxjfaS4mFAa5uSf/hYfjQHqb+o08moIAY1R4pOMZF/c5FX7&#10;m7GI2erajE6gGvFm8ok5yNvVkXpE/4KIIYBigETkZpKehL8CTSnXowaxiqo0LQGzgGJqJEUU+6V8&#10;MqZ51eEWJ/j1F/NUYA1dJqtJSl1WuI7jTyrXwzT5RPsUvQilCk11qp2NjgKwom0Mh9HP4Iq5ajFk&#10;gkB8mCciw78ErYBFc/JLc9+yv1/YPzvHNRZMJ/bcTRrqHPtUlSdGNKuZJk21VTIGyrQHJ8t9H7y4&#10;fJpLc02zApsP1MS64IcLtNKYPMxqri0cQ4zPTnkF4Mnu62AzG4VJr1/Ic6o67z4t6bOeJsG2soOZ&#10;EpnvAu2soyfNYtOenhMbix3Z7CRqCI+wFzrAEHHMcsyzBX7oVhsFQEs3FRnKB8qGtfZvm73VhxRW&#10;Wk9hpKNwKe5COM3VUj197j03pYFWvskoOug7/Zg2ob88XC/SJmo1murmSYDczrVk1dsiMaQ9OYeY&#10;HfugwTyXJfyVLDveJTRoJYXdjXq9hba1oZKs092eNFgNzUlAQDQak0Qo907lWPj9ux7RL+rQ+u5t&#10;Awp4fmfs50m+4LkaMs4HAQL6EhGyAYYM0WLgE6WyWOL8XVFb4btSC23wYxsFGu7p8ayItgrZ+ptc&#10;1EdV9A6VFrpQFydTyordhW5P1IK5QyKyE4nzhbzxcDGbXm0IIprfQsUXIqyV7FYTpwkF+uhIeWmu&#10;HGhPmBxULZQYMtr1l/3jMWw4PNf3SNSaYzRUYKmKMVsTidDzVyugiQlx35NcVYSUtgFFmfi54PFw&#10;xu0zSDxUWfPJXbrOlfbb7FGjvngGrCHLaa4trWMPuy/RpElpMbnEKt4A2WQJejDJI88H9bzQOJ84&#10;zVMSBSmT8UZpCJjBh/Pk6BAfO48CxauQBaHIlOSnOsseKyAKa5GXAOoCyju5jezw+cARsOdWCkoJ&#10;bolpdeg0vYfxNN1HVjrazReWm5dqJT/1VML9VVJH5l15kkTHEmkk+OQf556iGOLoODbOnWp0EqX0&#10;v3ZrK35QC4niqJ4HNrlLbHOOwypZy/PTkHOGszVe5UDrrJ4KGk1zQruloZ/4iZ/ok1aecFx0HyM1&#10;melKXmYsACxySTAnZeS0aWT2t1lBLBFlCi7G28lRzxXblsyerN3LTTaiApdiwAYETUQZIebX9rg4&#10;JzixaOIfwzeljyDPGv12PP9i/tndSDQSU7Lpxzzl7jNjcbnnOKkxIFHKxHljgqktrzxsvnIZs3BI&#10;d3Sf7M1KAeh+ghRusVqYEOB2AifegSo2s8noyUNhFRqp1LkFimkL53EsvMJ8LtvgQfubf/Nvel6j&#10;ha+n7tMsSuYyum/34klJdQnw5mQXItRlkDUka4o76IMtwOZoUhC0pIlL4uFy04Hv5sqmraIm+ZfJ&#10;nnadv081R+0ii5leGlyKTMOXb+SirPlzxq7kqrRAOrQsikxUg9hbN6nCpHSKwyuk09NCp+jADHA3&#10;7Sbr6zQZ0UYzFmLMZGr/+I//+G/4Db8hpdkrptGcvriay3P5NA1KPNCY1hdjoUAKBZ5UZGzgryY0&#10;mg6KReGsp5kQoFokCmCXYn3H8GJjIlqKfgi4MUy5YhuCVjGyJencrpWpm+cV8NyFarGXrHg2qZ5q&#10;yGDZe2vETXAZjBg+OOoWCOxvtMoaraETDa00BAii0ZykS69PDFuZitUFIP3N4NWv2rp0qr+V8Rbx&#10;T2q0xKNAq1cm5eiGk90YLDGbpnONmnsxoS0JTcm0LhN7x71e1aNRRqPFuZNZcHCm2E9B0/D3e4ZJ&#10;mtFBphhP9My/9DyBLZ0jIeLWVMx99lUxgS6BJePloDXxJwysCZe+cNe4d1DldObVZdQNQb5CkXJY&#10;EfysIImogzww+0MBNJcjI2JpOgugewLO1RbnkP3m9BDhMSfaMLfgaEXi2j/7Z//MDI0S+KEf+iHL&#10;kbQHEXNB0q4CJQFxzKxImPwKCFAjgNiO4BtxDsUVMtS0QFr3zl2z1wFukuriAfiTvjynMb9Xac54&#10;LLUWSyip49EzIuev9zcVauzKCQNEL1KtFejtJMtw4MzYTHlcdAls/6IT/d0ofujFsY1gHgyeQfAM&#10;yrhXoxaLUUyx0DYWBvEf/aN/hIBarKfpT7/t7kzu0k6uBWKLMiQ7ayI8wUdDkMGZyx73jlEV00FP&#10;lNREfXwod3uY3ta18L8UnlafFgWwa4Wj84TOX0JKZslUD7/F1xfzz6JpNqn78hh66DeewEyeby4y&#10;xyWZ71KYhponV0U8kSPlt/XySj67UsRVnCenCo5vRhVi+LK3+YLxdJOhWK0q86KSh039E8VwUDi1&#10;eNpLYLORcSRDTpEJU5lQpkcSUb+bPVQ42+B5YhA+oZ33sCcnzb2FcOXZA9qQsoN/Aaf5QyNaJdMv&#10;1miscVgS3dzIKxVp1T/35/7c7BM8m+GZhNn8n1Cl+/x6TombSees6Lt22x2WQcq25YLk3aqeEfIX&#10;8hkVFYt+MzktICrP0XGWup0WupbGHEEyfk241UpZR9tsrRCgMMD4UMQiSs49SsNSZzxa/l8qNZRA&#10;aHX4p37qpwq6KKmVbPBlytHARWHd5Eeq7klE7nKvg+xEgaLK5/hqeswZi7r6FOmd1S9DvwLFLFmO&#10;egeymCK3tS5XyysWkVWAiVCE8qb1y7rLEuSOx1Ro2xmV90aHv/5q2uiLoIgcnGZjNImlmy4nngUn&#10;5pBpKPPzTLSBatH2LFAcKJMZK/arGCIz/DWRHXKDz8VfOSK6FjeWOKiPgLdAMwyN/mlR0GrbNTBS&#10;2WkNkGx6yBeh0QUecMpKJgAh0vT6leBkzlUs3pxEcEqU1DqYteujT9waa4gSFbhKVtvln6GzThV1&#10;5nznckUTrTTdjTmBEkcEjRQrpptGduHGHCCNcq04W5r+zne+Y1amXbMdBGkHRklCfESbLlW3JEoE&#10;AESr3J1JEwqIq/H4dcrJanZocvJMC4vTG26d0mLCBbdUUxKRRoJ5Ae9i8CNaspPKipOnlzxJoOYM&#10;eTuDEoTpzAYXZFwaP0+jVszb8llDUtBrjsv4XzdbWW6C7XnwPUyKkyyvpmQCjgil2aSgPKTi5PPx&#10;ZX1bD27Nn9OW3FytlyNRdQB3+FRu0GZ0k0TFct9jj7ioFhvu8QkFFb+dCTOTrIntKWtwTogms5di&#10;6br9xsnTZiPgbpqlzLF+Jvjfgudf0j+baEVHPGFU4okMg1/jmgF2P7+kwiVPNIolGqcfuwpi5Zpk&#10;dO+jtfGedsPrrQJM6vISxivNA2Km1FnNJWwVm+imU9LyAYxNg+9hz8esbjA99wgEkKkbfbfKSdWa&#10;LzoJqT7qGiGZAQaWIlusXhNzZ0+xKVC3ru0VfPIbtG4pIXJpJd8xEtXZOYjga93uAd/WbJmj3vmt&#10;v9zlNaQWmMqXox2tMgNuZATzPpsB15ZLhMbfSF0wwKBMp0x6vUWulrk1Wsy/cH1DDwL4LQRzWRb5&#10;b7BoIosmkXHTaM9Rko1hIYTZ4zpvTWEtu2RX1ln3kq8tr4gnxXswSbsZhfJsjGD+pVft5TRYmZD4&#10;ObUVWVAPlYqsrJVu0rNjnh7GLUVGd4ETAhvuk7Yb98rnleZazfPTClse5+cvqsXX5EWJcCAaCpvC&#10;mqm3ryIqofZ8TTB1JJ8jTXpiON5o+HCFGxGd+4S4WsCWD+4+zmwl7uzy2dkLk+cCVji6xfNlJiRT&#10;YdhYFPWMizTEw5YD2nHnAYEJ4oBpKDltpYW1NB8p+s5YwN2gw44z0F+2Fod79fM///Piu0Bx+/CG&#10;uvGGV9K5UBuSU1yKzYmEAG9mEsoe29DKpVZGW3wIEXepXVSHMdUiF43ZlrxFMPVCfCXnL70HT1xU&#10;QCKlpGuKuYlEOWqeGAVhOR8GgJ7Zi4bEw37v7/291dJTQTKEskYZZMhQKR66P6dk5EWBGIMjyM8T&#10;e8NpMisE77WlUT6fyYCbadTwkaZWW6kINx4SQ71DrsLqiUlDMCapp/PPToWWgKRG8vVddSH2oFXg&#10;736J+UGmoqFdQ5QGBHKS/OKcNlaHCfjNQnMrMw1pHtRQONfQwxIhxs/aJWvhEzPgTJ+ct9tXfqHu&#10;qGVY8YO3uaERLQwVwMAddR6eyNW06tQwYOKB5LGocBAiCO7tHg7qakUx3OImezThmno5bxrB0svu&#10;cjoSNWoJ4Nj+YfmimNnZhy1+ax5+Sf+swWhUuk9CThOC+SiF9H5KeaGdSZRR99BFQpI0xXZIKWkp&#10;+TGujS8rNs4AP6HaQ688bMnmUqvYTCULlXUPDRjGWD1JtrO7cVIOZZeuqZs6vvCTJ0rS2omxA43k&#10;xlpKoJuC3PLZOpIaDX7+ygkwHa1AGuFyeUi/J3vpIDhT9wUOE+l6FMH1sdWldEHKdDCVAaet+27I&#10;tkwXNznT0zJBDoL9TW5qt4fIkoNVK6HtbQOkTFlQueD+5r2ZcGdUlGkFNhlWq+YW0vCqtYA6VYEW&#10;Cv0t1kIRjx+gYYLrMzV3AjInkm+kv8BHFwxEC38WaMTVLNywi4GNAWrOk44Uovjy+VJw6c38pJMV&#10;3ceN0SF17x559XTApyUXTwrOQI2YYVLkJqNlgNy3POQtwxMBc0qsyrHE1q1a8IoytPlsmCeALMWz&#10;kVUgynNHlo0Qq8Qz+q6Wfs1inb0eexeBDnmXLsOK4NSLVipPJjw5XOve4vB2B3sFQqH6WcTGLqqC&#10;U/5Qo2OhU3npYkkuipVYGc/gqFb9CktAMvxj4EK8MV4zn1onHUTbLhxCbaGwRWRXMQkDwViaDAj9&#10;dtpq3YSk1HhJnyGpXXSAJGdLXQEVASo7GWXl88xEyxwBnVb0FhyxNMkS3DJ7P7lB4i7aJXophxaX&#10;i86itiAf5Cc17RqGPw7x1gqjS2aYjFKTtJR2XKSkTy1ZrBTNUl7hTR5SWS4OnJlPTP4zP/Mzjs/g&#10;6AvNelieU9T7fb/v98HBrKDpXxzl4nQW9ksXAavXnDNbVs2pxHQnDo1pw9rN1i4jqVZcIEN+MpUD&#10;F9n5jo04DOOZpCNH3Cu9K1Le/JMjNUb1quzYoMHcxKb5f+asS3WuOf6MUDmXp55RuOSzKOCXMPLP&#10;cIi6ykMm41VA15OctrVrjtpGIvCLkKUeuwoZ6JfqnVSQao0gwBrTZkeupD71otacs1PiLveKNXCq&#10;JAKXayLfMMEkIjR8l8KRqNj2/e0LNL6hr76kf2Z0d+wFWqfdukbNpm7x6+YHvTVIfbkvneJtrhJQ&#10;eK482UUR3J9e+TlaOeyexENxXsw9UV/5lI6/k3xP4qREQqd6G8Ku4HRTR6qbJkptjdVU78gMb4n3&#10;JJw2pF5tXLLw0SLgqqiORIk34MXPY9/60hLhQ17fw/lwEJAQZs0xh6mOK+a+FYTUfURI7zQxXYse&#10;VpFaIfDF2wOiX3m3IeY34qT6E7x0lidKtgw0+iS0yoBfxN4TBMydhZ6ShY4iPpV6ck4ZiqGhuSbH&#10;da37DXrORLillVCef5zuvlCeXi4nw/PIQq0Ldv6tv/W3uIxpRlqv/YxucKb7jLry7jvlsl5o7vQj&#10;x3g9D9vooHelRkUfD7tBn9R0hjM2uKunpsXGKBkxph0xkHK0UGUUYNvRmswk3OQegQxbvg4P3uCi&#10;+YZSd/LLIxFkrNYB7qY9X3nAYQV5fM7s9bDl4/MK54Bvt7+/4LBnWaAURbyXmamzZ389R5BskvvC&#10;ZnDAk8vUxGbl+PdWMcDxlYaMoBa5CNG8MQLfr7fEMxzUEkdRxnBQSv421sjleQeV5avNlxLi4lWI&#10;Es2+ViAuhZvV+csI6kU60G8RQU2nkXhakgc4XtYHfZ/NamO2MB52g3mcv89F4BQy2LwZtTTtN7fD&#10;L1T91v3mPO7jMfct44LsK3CWZVMp8bxaS+7kn6mO+VVsh0EC2zC5Ec4p1mjpk59n5yZS2MpgRBIN&#10;0AwWbnRgm0V2B+1WPcZ2g55t9/a3XU02q/6u3/W78uPjolRQwuvC1Z5ALPaGdgyTo+8vPIUDY4Ny&#10;VYHCt+7l4OceoWHfbfNQuyXetMdCE0B5paQm9KKpYzycOAAY/zQi0yQYqZCwKiX4r2LFcILf5FSj&#10;EmpJa/vEYaVFkIGFQERWuABYM1gFdn5QAzpfMxOcdirSLwUZBAOnLU/gA5pDDbPUXsVX/QW8Wcpd&#10;vUwGQwn8jmEKvYdXaiGGqb8rPGiIY4x44XCb5T3l/Rnwb+jzL+mfxeWNWYYQoecaG57iYZtMeIst&#10;ki6jqHrzgLReqr/Rpbyqm5YsMuT+4UCq20zRpQxOKmSd2U7Ou2K1eUJBA7xpWWgk21vDWixkmkLJ&#10;3IIk1vO4sGiT3/DxJJELuHupHmbb1KtDIJPwkFSlDTiBVR2G/mZvCBgjOq1UR6Yg3CeuTXFAMycW&#10;M5Bblm2oFWVM0+lBR00ar9DzHK38pncA0UqHLOSmWDFhd4sBRFhXhTPbI2z3iMaz6WDPyOVhagtV&#10;/a25EKuPesd48xjSeqWwUC5q5ag1ZMAKV1BSnaqaReyVJx322HBkitzEh9qKkg1BxWbz3MAn3ZrC&#10;Slt53mfmvQI/x0WPBOEgrHeGNdPOM1C+s994M2bGWYL7MCmcQ++mFBA5Ru7ZY0GI2CnWsvYEmdTo&#10;C21oQK1DLVNNo0hnyPSC+ovyLdB4YlWLc6awTikje0l5nncnTsFZc/oy09uqaF82UzJOzjoiQhN0&#10;/e2YPes7Xq3X44rdsNx1x6Wi1s+oYaOgpy3iXJgK2MJIONPVIbe5X0sCKxalm/lY2iryBzJ7HAPw&#10;Ekqrmt8DZrlW+ErJTQ7RzavgJ85uyn10lcXBfTcLkgiPMQRfE3m1xNUUNny25oVqLKeDMBHCbO8O&#10;HDC5V4ivYp8PZ8Uhr/XFYCZibiCAZ7gassGshOK0skLTb14VPDMoRh+SjWAyMnfNExUd+sN5svho&#10;4GDSZKbJAyKYrsjHsB3BqmXk0nobSIHSo7bpEXNZcaTSKUJq5XxgXcgnidriUBoX8yL+gSZis+af&#10;8VsmQ4Yu3biBzreIo06FnxWAZ85o1PMk5a+wGGdpM7me0FAA3YjnP/gH/0DHab+c4/YmYxKnVG7q&#10;C+ci3PpYQzkuwyGYYRXHJp76iMPTisngFGxl0DkxjM7gc2eVVMwFYV0uka7cmFarNbFNAwX2POks&#10;QHVTU56Uiatk0xUM1imSCULpE4asrlkrMAdQUfYbhDG5K1Bjtov8wsoFuD1Yfp8VG1drDoaNwh2s&#10;trizZo86kld6Vxffpif/YxfJ//4uZdjKri1KZDCaHeZ2FENaLk5vk7E5IvExTsqHoA5wQHqTsi4V&#10;KaWQtNxtQMKT1deERiuTGCRmsdSEyvOWJGYUQyABCE69w2oXW5vJbyY3IUxWaQHlUy6BalCoPyVz&#10;gHTHHiiHA9F9VEOeYiH6zMn4NZiqe9hKkKsVvY11PcoRken/9/7e3/vtv/23Q8NHAiykcgR5ABys&#10;qqCnlUoqiay2vhDle+tXp9jOFOjpjEYcA8d4d/CjyTeVSjWnYUdbHewoLHBgQlP8wi/8wo/8yI+I&#10;XXFMJVtoJZvaeq4WTZoZOR+EVl5CBvrY5G9SbnGEWgc55atHemdOT68VCwHKL7PkBvsxDAIDkOHq&#10;pa3gUFujZJPFaL5hbTRdaXOvfKWHOwhtekQVyzf0r8561YgXzkGo6D+eQSKN6gI4l2G6cCDMren8&#10;4A/+IB6LkahL+VsNCsuaMzT7NGhx7PiTXS+fRuG64FILhgyegRYpAY0qFL61uKYvEcRvp2wQsYZP&#10;RfijRjzfLrC5MglvTJJ1FH6zGaWseUyFXEWqQjWeGYlisJNv68I6OGE5u7yHVRySiIY+nig8Bq5w&#10;Oic5qomQcelREQu8t2VHf4nnqQ08iTd2429aq+dS2axMcc6kbSmD4X2LE89g17pc3VKp4oSYpK4N&#10;7OZ4CgiGcfi4F05wFf+wl8g6JnkZl0KAZ2bOYC+n+BY/r1N7yIUsSZsiNWR5FBcZIN3RtGASJQNP&#10;YTliK9PUR5Z4XbrPr/LJqdZhoSEdDShhsPGzLjDkPm0OIFeA6Clju3e5IqpE3obAXzfaVYymKrCX&#10;UddZbpzdmnCwxDzGiAn9/dN/+k/TUb4HikUxLVfPtw2s5Fbg5PYYYJxQ00MmlIJfmYkJOsiN61hK&#10;asHY8U3zJkMeQabHFCAvqntO6t0rmfePVh2ijm6ETgE3nX6CRHQjdVHaRklgpXyhPGgowB1En3iJ&#10;h2QdA1bhWb8MWQaCbsE86fy8Tzdt/dFQCxSNr5grHNIhGSb3SbS/cMghrqe4ApL0dpBB6FC9DWV0&#10;2xVWp9gma+eTe5WGrN+9vTzZOK7MpfwF7Df67xfzzyZsz8as4Yw5Xgx8qnyaPZ6YmJ3m/wJnsjqT&#10;EEpp52QsFr8r+mFV3TsvXqqMU3s+fjo5LIXibX3Z37XVE1jJVbddgF8ioNXyaF172EHPSV1C2Bzo&#10;cjVLdhqTKbt5ibUGys454J7IX+6rwF2nN3YKzyipALvLQjADzR0vHaxfIjfMA6+rrKOK1TU3RcWk&#10;3FHKIkPSZZguKx0cr9MrUp6u4aNYrOGNie7wz9gJ9/wzuy8zeGnqPmwncwVWp2Okusmi/WJa7Ijw&#10;2b/192SPk8L3Qa8Kn4bbgZiUtcglfGDob5Bnlk6inWDvGu0kY8wDFAZgWXMdsv2ONiim6L61Fcqa&#10;V5GNz0VozqBKARL0zzIpCed5AwqIo7CIDB6d7pVjTunrEiLjNLZEeIw72/yhCK5WaHy/rqZDTR7S&#10;/uCX10Lvt6pCy3ulDNcB3UafRO8U6jvfXp7cdfRDrb1Ri9/mQW44urlYkZMrJtoX85B4TlqDo6dR&#10;exB4KsJLvIo2BOBMjO20MK5V/T3BXpBZ02ff9cLshaiK8ZBfr+gHUzhnUjCf8aStBjw2Hrbl1NjA&#10;zhX+EzdLTAgvEXlZazhK+aRAbFUZ20HMfDCwS1+wMe9E1LODhRvZQvgUUX2PP/2WYWLQOd/yJSSl&#10;EbGCgjhnWmssXbANS4z+gaqz90iJtzYwmqhweXkVRNjOcb4jvz8gz67psW5OFTSeWRmfAbVe3Bou&#10;HCDJVQIf27ec6rfZSPEeThKRacUw/dNkhoAgVCsVqhQMi2LYA4TyNJTRF610aqO2wOFd/fpf/+vR&#10;UGEFePNCmCWNlDbqRmFw/FI7hb2h0UdB3CTjRRbc58C5oYpNw5pYquI5VJv9eliqmYY4c5OXRkRd&#10;CY5WqM9xfEHzN189E643q3/7in1J/yzd8cwLTlTu2urZGEw7PCyQBzB9d9d0a+huoQcwz6/fSXVv&#10;HxqDntfN6ZeV7Ga/J9o9TxIiwoolJxwXh99IzhU6MmU8y6yPA0gX0BegFQO/ExxA3hg1ao4rC15F&#10;KQ60uVUt6rjW60i96P5unzRhLq4uXXwe6Z65VesSERkphn8N0S+C4ewWq2N355/4E3+CdeGurdGK&#10;uQQAqDYFrNoIgFE6MlG4rfw5WrUWR8yMx+kMiTSwGdpaH0Np828tol7qvuob7kqOCD1HAT6NFSKr&#10;PyKRYhLWkgRIpD9X9+Jz1It1/zJ2k44xwESGstbNUsS8ZZbgzIhyQz0RSqGO2yTY4q+3HpZbwzp2&#10;PGkDSuO3WMYYeNsCkw1xtt0huwK6w/IJVeK0omLtYwDcVaCuBSkA+5sdGqk9LCGmqI/CEDAHyD/L&#10;5BivEWd0vpD3Itrjn4cCeL5dxVyHHAtX0YW7GJ7tKn+R3w1TTZy/YXLqkDFGMPEzppXFj+ZY17lW&#10;3Cm+EXE7ZSqwDxuaWuit4RaKM6bcrORLAb6avyYq3//93++7HWYgZISTHXouiSWmQLYRiMpIaYCM&#10;+QzHaxBsRJD7ZfWck2d7tcCzBT5upbCcuFo0hCS2KfIKcltKcVGrbMaaf+Ch5EWKxcSPf2/XJ6YV&#10;V0P50+WCc9MzvznuTSSmcGoijqqPfkV5Bc/EDhUWZCIUtASn4bV/FgVcm0WMB8YzEd+v2abJ3nSI&#10;nbAifOBP9nUEnI24KukcHYlENbRIfPkqJEgBpCCnSYECiwj4SwcqyQ82OzJ83updi7MkRQG+dfQZ&#10;zprLHeTe1TUFmpKF8OiZI5j8NtcK52XUpfQMZXDaj8wcmEcp3wI6P1hK9GWGc5HQT/17F/yHUjyw&#10;r99+autfx/LpqS91Fbzpil0uT+5vV+x+M547Xz2ErwAme1bsBUpetZBXW2fJFzRsGr1uniVPICcR&#10;LtQYZdyQGchTfJQ7I2oe3CneZ/fXRJM20t62g4cEB7CsYZaYbCtvlu+IcLOrEjWaIr8YmpoDn4fU&#10;UQJn4apfCH4ZvhFHYY6F46ZYFM6iFHKxMfr9rB6hwGQ/EMF6ovI8MxYI5uL2LFPhnKFxQWnNVcwl&#10;YsQg6W9VQg9kaHBW9rDCI8uFJqDxmIU2mTcuI6+X8+fJhubCJJ/E/2ddA8o4GSNeaWhrOr089Iqb&#10;9qRBrFgPG5R+q9hzv4qxdoy3+B/6mz0LzvE4Fat6xFf30sQFbAVOBOJSDzEJH9r46oK1M7ZfsU/V&#10;Qq8F8CJZp0SE56ltVvh8eOqlh/L7EIGIc7L3KZicCTJr+NhdXwex2ohdeWzr/h2BuPGZJiRxBAQx&#10;jVq09UvYzT0QlhHlYBm7UsW1Ur4pbifvkJFByIFzwaTYiQIK2yHY4dgY2CuHyDhHUATa4loyUjcV&#10;4NNbvufEWGG3B5NPryEXNPzqJhxgSKgB5+FZ+ow+Z4884a2KhPF+sLTtpQJ7MLmo9PinSxVYfd/3&#10;fR/+5DZp3fwBqs/0zKkB4vNo9cLEeItRRTdxqTiTUCK6VevUElEjrHZ/8tiYQQGdym2lbNPJJ2Jn&#10;78LQxSsyiOlVYDmgwmllzd7ZLAsVPmeBenqiWlspfOOI/tiSE+bvBDkIqQgFnKuMFOJqSAH/9fdT&#10;Jfd1+WeSe6/1fsnvLYb/26B9yf0BuaubzfwSea/P4F+m5u+jUXzlPrMPwsNenDGbN7vZ/OzeSk/8&#10;EhLzKgkBnXUkv8RzAtPkcrN26oAWmHB6jqeHqpLuPaE9wSx+rgqPREliuUhSXYsv18qlyy1PQGwj&#10;uwAA4PcVipMU4/hU0jyJPKFlnJyQwzwPQPXmiKakzWjPgGXTrEi3ge5mc1wmymoOPTX60FOeyJYr&#10;95mlsZhi84RAo6UfZB9NonkAVRey4jz1dcJSzV4MehVfFHj41iKIxVk9ZS9/z+/5PUWtClk1jW40&#10;691ivQp0Na3fbxiusOdtkREIMYcWYtQclqhKwafoGbTgr7le7eHK1FwlQWa2WT4jhXtb8Lr39DVl&#10;XmuPjciFthfJeia2a/pkm4fDdELYfTKSyAyU+6ys8JUoCEnhYZQJcLqPCXL+1gCOu4inoFFhmIjZ&#10;Ts+NiIfCnFwijiAvxzyhzy4t+BSHo3xxEa20NpdiyR57iIva9GMpNoHy95IjwUswtePNW1q1HdVl&#10;u0NYhbw+ChFZViuZQRKCNdZTrdVxwoUgcqrcm8+QHfm1SfRoHiUnyP4K/EDMSq55lBC1YL9Y0TNR&#10;GqixcQz/ory3GFUkkjuCRSWwIvXIeGfOc7yG5+BPLqxjoEYn6iWM4+TdJM4JpvQ11/J6LSzwjTrP&#10;uSELwrozed/bNTFkYqfqFq3EM8RcoPSMDg4yTJSRpozOBlTwnlrIw3uhuz77VVxxkuVTNeRnN/21&#10;qvjl/bMX5DiF54WmHoOu/EUF35vIfrxT7KGYtSzyPbkuCmJa8gL8RGNlCJKFLeETU2ErRAIe9BT1&#10;qm4qONkj2y06pItPSu5JqUi1YplD1peKWeJpgVDyV9KuadZdtY2ed8X3jNRDRi+keiiGtiwWXdAX&#10;f+mFTNGdAXJEtu1DXSpm+/LmQ7xmsBAL1MWrswBnum8dWfRI69Zt5dWZqcsf8pDfFqm92mQ6K+iS&#10;vCX80Oamtn8+vE7j/ZDTVutObcoU8DKBRt51Z09CMjMwYzD+H8JjqoYAWFnMmRD8I4vu3/7bf9sa&#10;ZZZjQxybBfmORqZidmIV3WA5C3PYUtjj4YTnGdG0+KFTq+6afiFKDzXDndRnsfPtw5Ij0d5i4LKq&#10;o60YjEVwRppjsa1RsWtlCKkte/ZQ+/539q9XhlIYg2GWu2k+1sh6lWhE/MEp8GlLRxn0e64WtoEG&#10;Ae8TlieQBMFlx59fo993L3IU9IJLNAfFX7JgYmPGwsk2T+Bw+1Wg+I1G3fPw+r5LwMeEo6oJpKkm&#10;OJYCZM7pHUeNJ3eRiP6us24QVl1r+qap9pcUFXtmKU5oY9SHvLGBqxj+FxdEhO3HLAp1acjf2YUh&#10;eTJ/uuIirXcgeU5xeKM2GW+k+IjobOqI/qv+kBVPEbjwbYLv4USyJ+11qPCpxivpaivuJoQxRqi+&#10;0LSf+uoy9M+qP+z1p7b1dS7/xfyzF/7WhV4XXn89VJ86YAnDHWbPd91RelbxncF+1vfBfAHcK308&#10;zR6BEa0x+7S7iltgrYGSSpv7zYNJhMjVYunhQLrSmGWUmw2bLFoNsUJH93lFubMloilni0JH0mje&#10;EUhlKM2d/3l2/JRAxWTkcAqhsZC1m1SGWu4f+sS6lseZPVC4A4SKt4HWgau1+3qs1WWKRitLxtYR&#10;OGTi+Zk9zgqTlvXy3LpqusllYi1Q4a9immPb5Nm0DY2Fy8Q+HPQ31dCYakDqcj19KC97OAX6uvuz&#10;WJlAqr/DJhIoMQ9BQQ5r/vr7wvsMNxDS/ubiyP5QAB+K0oIoJ02ede1TtUEwz97de3p5ey8cJWfb&#10;3LcjsnW3bKrcavlD+m505lKIYXeeXGzMA+urPqEUe+NPswVb5yzo9wp8ELhNGxp/BTtxoECU4BZb&#10;Tjl4UhIqhvHLLXNh0T5+oIoVtw4oAdaToncubNB5KMroyJbkAJFmyoOEjETYavkNjQ1TXZaN2pEN&#10;ClwiRpogPn2KAJu14Wnu/skDF2Gp4+DLIhBsQyIImFS8o4GnDV5zcm+hjUr62Dm9p6ScDDaPpzIn&#10;T56tnD5ThBqQCUXPx4qxUDA9NGpWxm2xp3PS55devGDRO3FG1WdCdKmSl7aU3LM7b1L+nWKXsT4V&#10;+Gcrn3fa/bqV+WL+WYS4i9wzlfrQkj17OCqvwIRqrx66F2/ayzu0Nyt+z4c/XUZapG+Lewk783JM&#10;mpnSwk7RM92hy019zr4HgQKSXmDKLkwiZZiizMmTGGReS5VPKsCximG6fA7fXUfUU86ZHJff8Tt+&#10;RycY7ZouGCXNgCWT7VQez8X82pCfiryTLqOV3m+uD+c0e8jLdLGyIxRxYaqHzABV5rAgIrB2YCCI&#10;pQRhPAnOAkhMHZhIYcGIQ8xdywZrnTMnpri6ffMnzcU4+fuMPe7Pn/H/pfuKaa4dl1V5KEoe3hXo&#10;un+2damOtgGPc6QECWlwWFmFUz9+HtsH1i+C993PO/7TD/eOX/C/j+ZZ5SE9L0R7VuaiRl4PzWv/&#10;u1kQgDwVEyohohyjzjsotsTc8qhykqSOERzJ+MNBgcLJ+Jx7t0NY8ktw6VInpbRzWZwEgWm166sP&#10;fEH7Q+VE5g3gSfOrNnmoCybm78DeOd/WNElf5QuZJIzCxuJVbkh0SYpWxNa7xhGqPSFH1JHN2slv&#10;QZc1URSKG6oAODl5MUaknp93GdDeVpJwWT3wN+LsPCZPXhvy12xzDj04aNtZ6NXKy7w0EVZDfgt/&#10;zZMf8vPg9FZD6ZCUWBNUz40OBNYdr9BKeoCNHXbURoeLmNz/DrEPS64XZ4/WREjW/YcF3oH/uszZ&#10;nXfQfqf7Xx2rLwLhC/tnX6TPNfp5jn9C8qZsf6gjXnT/2fTrYZUmXuLw4mc+C2NpQHSHXrYNm6eS&#10;QnRZQJQ+zxjM3Tl1ZXuzzWIdukMdd0yipHu77kXUJ4oQ4Dl1IvyJzECdD4s2yYBuO+eui+ZNz4Kp&#10;QFXc0AIUE7Q7Ie+hxkltVYzV2XEScKMf2RWHqGV18iA3K40gPW9ARQg6orOOsI50EFeViyY/V3qN&#10;sCJ7CRnGNees6m7sfeO9AeIJlCKOe96MiAispss+iSVeGBht6TVnUUPf2wnlOHxhv7jLcq0VSRl1&#10;Qh3P3PH3xblWbCnFtDtE7Z2OXPT1JNHNw+rvwBzan1S4Wqp05NWHhiRjjKomISRIeZLYKnmn1/aN&#10;kO6VLI9zcpcZbiyKYeyVe94SUw0Tp5SRfRuHrR0rWcTXBMnxJQ4Gc3oinukARbU66MENwS/65T65&#10;djNfwStol5TGObOyhrdNWvA5yKdQOy7EWmoVtWuCJGNJsbRQsuYm1ooaUjlFBCV4nce7eA4+/w/C&#10;hfZP1kp4XfaXaKj9jw4E6XjkU7k9s9ynY9Eg3oe+J2mJTnqDyYcae+JTJH4j+LCJC8+sTH7qhpg3&#10;1gchhqR7qt7xbxH2fbn7iiUhXMzyf2ejXxHnb3T1r4V/9qFqO0n8vm+0Wg+ldA8/A+CzIX/HkX/d&#10;2dPePEP7jnBPkmpOhi1UNKMomgQXDpaQWFPVf/fv/p1ZFy9tWnhzr1JE+/p1eqGDG/hVvL0Vq6EK&#10;nAR8OIfLnAjFCQxwaM4qoTrlRdqD0C9L4MqGKdO6TPdn3933lSfPaQ3404mF00x2/drbhQIczdzB&#10;FpL8UuI14S8gEcf6Tqc4wsEXGkQN+VX2tLNzTkAQmJR9zPLtCJLTqCNIK6ogWwe0UAUOD4/fRqd3&#10;Guo6+6nMfLLB7rVV3HRnF73g9pOpLqx756VskgUjVnP2yY0kGN6quE6f5nxxPeTbh+1qqD2DvX1o&#10;w95Xr9o9zcaHaDwk7GWY7kAutWLCk7fvPR3futmH0lURo+XWLxTBBtssPOFqojLIScdAdb8L5/O6&#10;BNE50JLrcX7Bqo2v2RrulS4mROcbccLV2xOAaDkT+VXJZn5JF++tbTdws0WaE6kk6XBwzOWQd3MY&#10;oWUefIipKzbWEc3hE/512WXobRLHWgucZ/t5Wigj9mYuRH3dvQHo8eE6l8tbB1kLELZvdCeKnzGe&#10;k1YfMsZZGM7N2XQhyC/G+iGvXkbqBT9f3O5Kqm6PrW1Ak5FJilxYw3oH+KKDdy1a9RcqYvAHtpyN&#10;TyLji16/8+oZ2u/U/UaX+Vr4Z1+dgp8x8f3qjZ4C8w60TfvuhWeZdnPn/hfVT/Zt4mXOSo1S2ZQL&#10;ld0JlpaTlPTQ3vtNvKgekL1qJ0Hmwdtz2vqhKKbHL2EVYM+J4Nm105/LSTpp0iTYlYZt1XLU3lhr&#10;bp/cmXtnQVZJ7qmAgSwx2/Wt9QiAWZ6zemsXhedMlHsLQB4yVG0cszrMEZTDxwuhDdnRFow4tZKX&#10;HQDGMrF8dk2ygpKg/brs5/ecD+dbNCJtTBHX0FqnvByRA+tQgkPlhk+r3r2Q19x7vh0P5IsU0ng4&#10;Og9hvikmiGldGP/MoEZea14dqfUhP7wjDvDve1/b8PvVwQZhVPqQsG96hG/S7cNeg9MH0EoRsxUu&#10;u7sz2RcyyTDfTftIdGoMfoMsSbwtDd9ZZXhSseEcq/grliyv1Oon7jWIzVg00QxH0xVzYfv2BBRj&#10;qyQ4nps12c/hr460b7QE0Fwos0HOXHEm5cmFwLMmlOeKFT+70Ny8yKFlqQ6/fWvVBImLSU1JsyPj&#10;as1Fc9P8qsPA/Oq1dAuxWH5D2Nb3r85OwzbP9WStjfX3ijdCOCKfY+eJAWoXVHTWd5s/JP+ZAVI1&#10;7zD8Cz6fsHzIvRWA3n0b75t1f7nYp1Lgi/ln7wvPWfJ1rfdhjkzPqiQqk5lPJeu9/KeKwQnhNZKX&#10;t2GecrftSATINJRlFVTjapRlZfmjE1NJu8L5ah0/TdsKI1mkOG1zyLwgr+pqgZm+OMk7ZO40GcAL&#10;5PRsRzxAwxwdYnc9CFUG3m9mpvUR6oP6th5hPzyjZYlTl8UUzdGdYGSTl+ce0uZtUaTcubBlWGuR&#10;gREh4715KPBmeipI4JwClwUFE1lAWA6Xc6FYO6cuiS86F8qJTfbSZrHM/n3uRiCBY6eVlmsvNHmH&#10;o14QPGpkWV8PzTsN3dHTdMGbGCmm8oR53j7/T4V8x7MMp1zMXV+lR5+hAT6jFy9G8yECPUzcYjkZ&#10;8eI9Mvd58PklEefUElNBF865NKEKAppXkHR8aGJg+w6AzdNyVuJAS59mLzjZoqF11T5L5XkOgZIt&#10;cTbotEQuUYd1uWm+BAi3wMDhfMfMarcdlGUaqHjOGXy3wAdFPO/Ihnoa/ABy5uDMD1OdV6ctrzwn&#10;a0iURCsTcYKgOfMruXR1XBU7IYR7zRw6T/WuKF4MygupPHmSZtBQgfwLG1+A3zn5IYM9HNxKzikf&#10;5JN/LGRTLGae+Ee0Vb7KpzqIH8rIWeBeuCnEi5nDVxSoX65+UuCL+WcprE/lrc8bvBTQJ7V1L3w+&#10;+VRQlb/L5MPuPEspSLu933RSRMdJX7C0YYpZ2ofn4MjtkI+/jPgealoZnpzdlOn3qYbXlFfYspfD&#10;nLgmJ4br8oV6WeWHg5KpCNW0wOJPJw5Zi6mPVi2V72MmAl1WNq3mOPlTHEv3u6HU2ojgbRdXVe4L&#10;zWu9hldnM5pN/vwzfhUfCwQrwtKrrW+KnLkXfQTKX1Qq7QwElyidX0ZFAIM5tIVCXA0mWa/t0ftQ&#10;OdZHY3GmCT4jVFYtu3UfoNc8/5qfq2sU4O/INwe/dd5S9vs1M7wjKZWxFmwufvmu+efJ+DO5eF9e&#10;Pq/dT6pVvAd7SBLFWmKuOIS/a/7QTCnyXnAuZOLonLbpXN4WnVLL1EIiAZZ2VI3kraK/QVOdQ2O2&#10;gJP/9t/+2yYS4nYYvrB063cdl5p/42r3sbetbP7iTs7/9//lZvlSrcVEkDUn8CnIagIj2spv0JYy&#10;pRnkF+IZUWoH07TiD0/FNJGXU1aA2LYcTYffooY5jxXS4nZe2YrOKzIpStLrOHdNgJB4+tunMJ24&#10;RqLNppDxDCfXkTvFHj5c1O0yoDWqFS3m0c4DS5fey1/g+/tCbw+93ZxmYmMdENNmUVIbnqQP+jCJ&#10;9Fafnbi7Sm/y5IUyD8l1Ybb+Yontc7+T983Wf7nYOxT4Yv6ZcV04/R1E72U+tBOrcnLw+7Ueit8n&#10;VT9x/nBetQLNNR/29/RI3iHaYNLslF1fi88V04qFPOdBk/ZiJIBbSqAuOW2WP8DfmsKHbRlNWlKG&#10;svykIb+byxqcwjK6yh0J8kXlwVbTWYWSk6bgprxinoXWCv4paWbfeQGly5zAZ//KFdNN3hjnTJot&#10;5S4khj6y5friikiYqf/U8YUZQuOMLdVZTwAXnBMaabD8lcOXdXmfecB5yAYjVK4SW3jPnn4xWO8j&#10;oKQVXoetsIUcUx86NFlvo+Xleh/mva5IUpGeDxnsUwt8KG5jjIuQPmzoq/RxAAEpPxJXc/RtewzJ&#10;Pr9zCsJdX/GlrNQ70/+ENqwwg0x52UiA22RgNmKXj2B2oSxVRLy0aHIiWKU5UzV+VdJtHVMxD8WV&#10;+4Zmz6U65BMQKDOfwsxemX6Yt5QLIbfMlAxvcI8goDAE+nJR5LV7wCzFt7xSJuJtVjyF7sLcEyUF&#10;s6kmbOZ7UyY8vLTqctQEh8ypzq1FCZ3okZUBxbh9fERzoY6Re+0JvZaLFmpP8p4jIis3nE9OuHPF&#10;xZsZtE/V2yeq69d/+S//hXstpwLZRevbUMVbPfXtHaVTtX6qEN3LQyaV+DBO+dXh/zKECwW+95rx&#10;fRIbbNHy952ADyE/E494VPW7s3+Z69wF4yyw+2eTrQ8xfKfAsxDFZ0taZOFwCKSZjFpSaUs8a2HT&#10;kyU8i5KWMNgAx+rQAnYJ0PJLH1ZdThVv5k6rEbz5btr/0kdl5if1ih7kGrIip0I8a7UhC8DMw5kl&#10;vRHMexMVYFRaminHxUoEc5I/lLHZpYn5W2IAtLyVX4bBgqYuo0MhvYo5RMPXZmz+n8W69GtMdepE&#10;hbcPLvPjbXvoPsnGZ4deVPHWAKH23Wd6JgUPee9hYWizsmKENvAzsYIxjmsxZEzyOwz8TpmoJ9jJ&#10;wOQKvFPrwzJ3Af8ksgd/yDxUDu+g+kIR4QQcaytAfILU/GDW7oJnTDt8UMnuS1/1CfIFMdXRsMOQ&#10;eSqmHJY4jZosTEDEPsXqZKBK8+rkZ5zje1Cdvtax1X1JaSn8nkzbwFNojXAJdlIRVIdIUlztxo5m&#10;fqHfTt9otpDx1jvJl3xBi5WFwPlefUeursXkcOhjbgLSQAmJeWiiKBZo1bII2UnPqlQX9TqLvwXc&#10;Reae8cmdPUbh5lqreBlBiuWMZ6/WO8xQT6cuPuThhwXQnzBKbxUwa4lg+z9OnB9y7B3gFOOnIjOy&#10;tyf9vN4kxae2+H94+S/pn2Eyqabfk9nzZ2jh+8C/D4QuowuC8LrWm2L5ftOfx68yMxxeZeJlVm1u&#10;bcJqD5cdA1wQYm8q5qKATI6dptGHO6jy/CpKkOq0LOjmmTM9BfSwI3uY20Szi9KZhRfHOntUSe0W&#10;Udiurin0S2HVmTflmQeGp/vcu0JZytP15p2m2lOUGSTTbp6ZCOL/8//8P2Xg5hG2vMI/Y8YsBnWU&#10;2msNu1EuGpSf59dW2T4a/SGfvBjWZyxkAYvZyFg+ZObXvHfWukCAubiF3YXiZ5JdJC9iCSGE6Pkm&#10;S7+WjizExSh+Hm+/I4avyfvsbR72V8HqXpeU8VoKexhBIaK2Eo/BajT6zBvDkEIm4iUPx9q4iEJt&#10;dNTiA8nHksNgHdOyu7iUDS7nJKE9N6VS5FeVyrmocx9YU6Y0fPqBP2e82szR5CE/afyQGGq6r3XV&#10;d5IFt5oQ9HIk21ZO4alK+v+iQITrXPLkTJ/M4U8tcZHEXEm9sA5A0s/xGmJ3jr0/ecaKlUSZ1MJD&#10;L+RE/q4oLkP2efEIqw1SR/hnl5neM4/zYZcvyvMyA7xj/lBroTDlOVJ8kjb43orS/wnQvph/1rjm&#10;AXyR6xlnv4MMIdmSxDvlv0iZdTANCOfyBvJFUJ7C5ZpwkUsZMRPlhBXJZzA6XyMRNcE1b54Ky3jQ&#10;Wa/jiPkoJdVOrzXuMmCE6O4honCWakMFmDovrfhhpM1bRmuTew21fgT+Ij3u6TVrJdvz31hYwGWx&#10;WJ2moRq10OMvA1OXxRqlzrAQZdu8yCA5B7ewVgfSMr0y1biM9yMwvif8gCaaC+Fn16dOahtZCUx8&#10;d792pCJyRvRUxHewn9oQaK1Bs/cfKoFPBf6QGm+GFi6j+VVWph6iIQ6NS118azmLEtEWH4r4VgMl&#10;vEsFS2znxOQf3GEq0JL6pKkIEz+JiJmG2cUivjVRUp6k2EbQl5ryyQqqzTVUnQfZWdYF/CDMrQTk&#10;8rG1fJfE0z1X3gTP72bdTZaMct+arO9TLA89AOXJr7mNqC38RQ0fzuF1ZLluNIbplliyiegnccvJ&#10;FRdHaqSuTBlXn31NG9fK+9yIGjikgxgt9eaFdwHilSm3dFtHXaam3sTw8/wqtTTaN1WfketNBH65&#10;2DsU+GL+WcidXPJLPd6fxJGXwpe5xd2xeE3rX+quPVRzpxhDYCa2G4qMupyjSQs0/c05y4pkD5Sn&#10;+yRUTauaCktD5rvc54KXntrMb81CxslKDsjmzRfSKWDC3WnmdEERqY4wPbtZj2BiESSnk7Iu+gX/&#10;6SnFOKDWMW1bW0ONZnTImLlhkDoCQKM9t9prOVicz77XZ+N76S9QjARrIfLkG53idvqi7kmoOzO8&#10;wx6XMvnK23V/vn0H2kmKS9f4qXYCWv86vyA0yr8D/J0yAHIILEbnwb+jqt4pc5HTd6rcywz/hxrj&#10;zd49BKuu2BL+5H4Ja0mWt7DedzJW3m6StkNexnRdO2/UioDty8k1qaJ5hfxxlpucCoX+z2X+7+7U&#10;ltTPxCb+mJa88wvba7JeM8NqWcnq+6GxXP7BfCCty4gwjsO2o27P7gOCqaqSSvlwmCzhIZSUUL8X&#10;52x1gYUwyL5nauuD/A1a4u6gXMbr2Zg+G9a0QQPU/dm1C7RnQ3apctd4Z6curXjVHp19XWrVMZJJ&#10;lCRao2/d06EbF8I+69T7vbizMQqj+QbxhSb5POn75VonBb6wf/ZNHIwPFfQnTeC+hxRo/v1iZjYN&#10;vkZDlZyLQk17Ms+ma/lGldyqR39FPuweMlG+R5UufZffZnniVN9BeEHDusAeOLhSu9pqXqjKCdw9&#10;2yAnho5ujj4bwPycq8/8Nq7GJc50Kta6CY4tDls+UEAYwAqRRaXTvEWWkfo+fCyQraxOU+OcSXlu&#10;+9s563024ne2eTGU+lvMo1qvWe59hlTSwbzsgdDLcK6zBkImk4S/RuR9mC/6q4nW0b6HUvD1AfVw&#10;QHWW+267oiO+7MLDXS1uxuEulBdU61sa51VwayGukzfAJL95YHEyEZZCIHnf2X7y97kvduScvkvb&#10;ZvGqwm1OlNvQ9CzICV0fRG+9PkFrx/eQwQ9ceT2qs/5Kn0gSw4fzRFeA/CzZ9D5eHDLBtnTOXVGs&#10;44oF33Fuot3cFP5Zsd6Vudw85I2pgocsHUnL0oPSZ7N9EvQQgVMtL2h6qmjU4MS3BxbxC1i2xGFL&#10;liN85WmYpuKoz0bvjtgzUHDoI1on2l8fofuWYfLN889ecMYpzM/Y6+EU59mgJrpni6v+kDs/g2W/&#10;V5a1LuTcvBa2CtQRv6rQOyWXeOXYQ5krp/uyOdke0lYMgCS2y0R5Te9GCIrukMt1qps7lS5PoLQU&#10;LljRa/O3Tt8O2lyozADcqLCFBLhow+HE/+FAl0shq5pJyyRslNktBJG+0/NN5QUnOG13UtOeLJ/A&#10;g61qFpUU6AiM99Xfm/oFZGAl3FzyUS6+2odziUtzOshs24sngHH6+ppj4J075XRfvvsdyU9tKAjZ&#10;7J1P+0IM3yTLi2Jjg08C9UzbvBbbZ9TwXGyszZLI6Cw9wxedF05Wpg9OXOTOXyNuMYvDdHahaJxz&#10;yDrHlbAYKUmlItxsNlG1ZVKUzqkxlsBKchfiFdx1nwueiis8FpP7FTYDioB3Ir+bcuYcabZT+53C&#10;w/mz0UdiWV12viAXzRk0fQaeMye/05Ec6u4L3xd1OkXUjbcX6u35KnbTyqwpCv8MGm3l/lDYH47+&#10;C72dVjTDfPahjmeccId5X56+lzmVz1DVNR204cOUj0/P7UZSiPGDecb2mnCYZIjazPSMVhfSXYbg&#10;VM4X+tz5XxMp54dM/louXojeZ1f8JHH+xhX+5vlnSNz5C1+R1id7fWhdvinck26NMhP1Hb51Uqwe&#10;TS+3MZ5ipQLa7dWhrw+tGkXDcSlz6LL6cGocdc1oZcacns0zVcjMhGf4A7svNFPu+1Tz2QU2QFKw&#10;t7lodCj3qDMtaepAXbT/nWcqU5INDy9jWWqdX6+stGaZ6mlBCOlZvNjLwWyVgap9rBLsBvmF9j/x&#10;uTPhQ+JvcFsCe6ErB/xD9l7JCEjR94GsZbSIU4oIsrUy6uwNtJ7yFaWv6gjLxrjex/B70u7/HiD3&#10;TuGEthubCZQ1H+u2sLiRvfvcveKH2bAicf7EnwySRMEVWyCZbX6YARL3dZZYG4eJtiOUbf+U7mbF&#10;k5hgXca+ZLJyws4Uw9i10GyuZBn97fEU1RawEUm12ci2IftIHH6WYwQr+aziWLIaBNdlXmIY4m+N&#10;tRghgCY2PoVetP79C4nEpEUB2+8/ydIu+J7LV4Oh7tiOM8F/h6melTmHA2Tez5TJ+2ifJQG5r+2+&#10;htnbhsamew43595ZvkaQbgScxuZGV4zybB44U/UVTeQzyoTP8kA+jxq/XOtNCnxj/LOxXdb0hezN&#10;HL5pFz+k1KdK5n3O8WETX71A9HloEnJZ7k2czlxZBaJiYkWO2GmlI9v/SbilxC+1Ln/vOSKqWBYR&#10;n889onfYDN4SjVP8rBM4L5h4Ep4pC8ZeFa5DJn/LHGethywxV1VJM/5/82/+jX0SLBxQ90YLtjnA&#10;1n7YrZmug/l2ncYEmhPUWCmm7pNoeCn8bAgyvQ8H/VTT7zetIUTzMXuUdFzWj/zIj/DX5WgbFCET&#10;I/IH/+AftPrGNujUh2A/5BwFuO+gdezWhwC/5wVeN/pLhJLYlQ+bilDmmfm4pH6VWvTiChl+mO20&#10;HLsTNwxJwG2mwQ9ONeMY8Zn6/mbcjocNq487cdH+f+zdPcstz5fX/8AHo45gojiOGiiKZiqCN2D4&#10;F0EwUfARGE1kMKAGo2YqwigYDTqiMjIjg2ggmvlc/q/fvHVZVPfu3Xtf55zrfI/TwaZ3d92sqlo3&#10;n1q1qtrlHBnONhjOw2L2iY970MewVnJgwj0KiR5AEFj3a7eBjTXWNOEwgA9uSEaGJOSZ4GmXrZoK&#10;scBqiC3XRo8N4079mE0GI4+bYPZ3fWtOLgwUNo2qqgvXNhmrTFOjkdnTEdwqOvb5WvWUMB0y6R8R&#10;XFdcM89pgq3JU05F6UlHMxo1R9mB1+1AMnwkCEfpFnMqfDX1NuhfVmQqvM2buXivm/nB2r9q4R+k&#10;7Ztl/8JD+G3onh3a36a68Nlqql9FbBd0XgDNR6b3Tqs3JTVNmOduVgGg6cxBYQ77AGjS2U9+p65J&#10;Q3Qdb02NztTNDbDlfLVVcRyDsehWOMAXCcc2KAomoAg6JmrVBaPIvLUMF7Uqak+cqbkaTwcoGOft&#10;BIJMb+QtM7mHTe2esyZr+QlkrCFrae7Vy+QwsUcNWMqOXbX0wBy2ivTFdSWqOhnuqOuvOep6QOVl&#10;X4EzjklbHOB1tjmkW4CUX14cD6/BxB3dWp8o7XuOPzvKfg1/u5N5mDqxAs/zhVircn+nB7LHDu2b&#10;gwmjjYCEnMgCb4q3PF7NYIfI4IU9AWCcTzzZvCwiM3Goar8IawmvSwnts0Ft51rjZH+xPebviEFg&#10;KFleh9u9BArkyhKzb67SDu5ECWizVNemmdPrtGM9FGGmuzQh/5latEjJyb7qOA47anuKfYqTVgIe&#10;qfRp2oDCtfyVE2rgqujWtpwy0qqWy/hIcDRWV8/u10rm1RM16IQ5S9ieOKrwEbtKPH7HC9Y9vjoW&#10;aEAnTvE4gm/LxdsZX7JQP7nE3xE+u6PTLzj4pa5/SXTXkh8RuT5/g9Vutn1r4zHX8ckorNG82dp6&#10;ctKn9J3+XxX8TxfOs9Pe81BdVgO3rdecMdR0xQ4N87ebAtqENzVrt5rGNigKna2/VObaBPfQGBcX&#10;M8BEdSy7xCaU1Ifr6KVTEQPGwpmDTsOnTCs+Dsq3KgSZmeVzADhv/Q6/TW+4QaROQA9waR2nyKqb&#10;YcWbkdv66jj0nZZiIXL47SlzPmWzOs1ymKg70UW+zMMlEwjgXNHVlrd0OwTwSNzuS1YpzQreOKrm&#10;aUNe0gb3E69sc5rrOIiTrFc6M6+wOYCvgXFXe97K13uNMmQ4gSDwiimQQ0twgi8mVZrfgIXoNG4t&#10;rGh1EtARPAqNiVJorssHw3NcgEFojwD2KQ73HV7tBp0YwyyO50y8pqLwwwT+N6DK4X7mheVgM1VT&#10;Ua2OHqd++BDChqIGvT1iHuldHfCBhpBQdKa4HMaBV2VfQw7W0t7r2+lAyC+P0VyP8NxMTR+xx6mY&#10;T+J65ljIpg2qnfibSnFp+9CwKEBw7ahjR9PGBscePn14IREwcZEk96XmQld8vJC3BeeLVP21C/mO&#10;8Nnw1rHNedef8sQw38U04qt26Dof+qoVHQsfI70pjlM9MpEQekwCHUvJFlzvL13seKT1yyFbdeU6&#10;0kBf/NIv/dK6xJBirVgG/jd+4zfSxWv2MI0VkCKIFWt63crdLBTO4d0lTotJ47S26Gyir2SQqAM/&#10;I29tfitBFuns09yIF5dD04Fu/BlO4mAJKLv03WlXR6dOY9KcHlK0VooVJayjUznoTXHZViJQe+yu&#10;myD+UVfLrmp0Mnintudm+VvrZrx0I+MNWHdaFY8IvWzFk1NNVDs3zCP2fkkEBBXR9V/k+5tviNt1&#10;F21vAzpv1HLMAtOIP7PzzmeROIRIB8j70nhtQg21wENgkyUwswJ+FJFhTlso6gsBUIuvQZh0/b2/&#10;9/ecWIvVfSpKc8QzxZzkyygY4qQ1IS07KTNTyrXWqfGIJyl8wyLPTGl4xwlC3jijqVF2CaiOl051&#10;Niu4ii7NV3cMWoX/TMmGjU/5OTpzBCb+aiShAu809p//83+uLtOGR587O6rHm7hkKu0DKpUThZsS&#10;S6lG55rsKc8cceRTzhwpI6GWO20HiZE2klZh3FYtNhZ6SmTtjdQ7tvhOgddpXpKIj1f3fZbwyfjs&#10;KIqnYpOQXA/YlnH+3pk5bXOaGarTvMcpyDa0d2r8ItywNfmmyB0ND9HtInhMBRvsXIz1eyZrZ7rf&#10;xmLtkAk0XvuwBCbTzkITkjUKrjR1Vxm7N5tHBs1LoefGm1XOyeJ5yprbANmonalz35gaIle975W1&#10;AMhjrRpwNOMXl8MfMKdQ1plZgkcDmsJiaF2lYdV0I1Nn86YYtdx4F/szjmwwdY1ufcQq2quLChBe&#10;03wN9hPaIvLJ5kGnZIlDvzgUd3wh1xwekcy2EfmCn4266M8PSlz4oxG/X9RRVyjBCrtTIXhnf+/v&#10;/b0YWGfOPCRmu6NhJk0F2qoJFblXmhkI1A6HWevXw1bbISrgTIC5rtYQ/lHbgIbVPTE7grn7THsw&#10;lMQVF6iEwtRcpnAwGd4G2lzE2eZBRcEuckGE1tqUw0PW4rswODBORiXn6DrV4W0NzkW3CubaG0HA&#10;nEDphEiC7XQmldUJvauwz0TudLykbDY1tWwqa32OS1WaSrwenRJMK07vN3r0SVuRej5q54LNptiq&#10;071lP1UF0hwX0K/Z7ELjqaLzin8HP93XA2+n/GR8dpPuWDbxe4rSVjF76nK7ScBpsmtKXmLflxJf&#10;GONH5ZxqRg8pOL8JecG29m8LNfWlvCbTU+Ao7vTasUNmjLa6cjJJb4bHAcNyTN6V2jUX22DKDnx0&#10;YGwhJqnLyRtykpIPydvsnEK4suQ6Pey76ryaiaYCle/cAYhQyHPPY7Msk064sMc55BhCUXfRX5iI&#10;E3Gd6Du7/W9us9h6Y5T1I95jLNu2tmr2a0Z9yrGj5WvODIpaBCb+q3/1r5hSFvqUnar6vsQppO83&#10;rDP7p9Dkuls+Is7XeRGZg+RtArRX5wAxRs3htCKHFIjHsGusAkLxA4kPe9VRJ332sp7Ek6LyibCF&#10;TofHmnuA8uBgi4M1hBgmLzGtEkBwTtMUrCfQUofU8E8z/xigPTrELTFJ4rjrzHas0hIivjQw0Vc3&#10;2pAUfrIvwfkXKY3NwVNPeuUb6ggG4BJq18Z+FmebhiWMrahKDIByodnKU0Bb4ryO0SZTx7+erIhq&#10;8q5S775V4B5eMH9UPSLgyGDTzM25deyBtVvWchrQC6qOAnWk/7pFa3XBYky7HfLyntxdq6P7ZX6p&#10;cu7X+M1Sfj4+24D8sa83Udns5fyNyYjHyNsorOu5wgf7+sJ+f7Dkp9mPPsVHxJyava1bKHGTXfbD&#10;Gp/jIbbzfvQqL7qzyC+q2AiufESGlsy62la2qrDTNrZvXI0UcWcvhZPWa4abwSgSi/1Ac/Fna/pH&#10;U94awihqlINkJ74kW6JqazR/8S/+RYCvlI+4yNrfzF+zECl0vxHJisw0/emYPkpwyvYU5dNQ/bdr&#10;rMmTXQ8LKhdFfj18d8a3Muur8WH0ULcb/an3PrN9pJlP874t45vl03VaJ8qzWYq3bR9p76ENJVxc&#10;v/7rv756U05p21gRs3GSDWpRIIngxOLc4hXm8sTJUNQcK1qZcGGfRMvcJjKjUjrRphGR0k0TNuU0&#10;VSslqRH5FFCzdcCyPjw34+uG8HrORV32Y3MUgqmEzQ1Gmd5Ocv0KZfNhddwSnJKyOZvLRK7NjKHP&#10;4iJujlejM21ZlWRmaNznegmqbja7Fn6qV9fmX7PWI5VyoQS2Gp9Cq2zi6UGVF8RvBEyTldYoHE+D&#10;eypEL3XLzdJ++GSfj8/WLl7B2SnvHhHJlv0pv5b+ZrJTbXKK1j8Lwr/akNIfqaWChYAAK1YKBHXR&#10;p2v8mfQUoo3xYq2Ouu+aht62FpkT9HoQMwmUJjCXrs+LVsYZPkYlSriRlJxpkcwuNsoUSmu+qyE+&#10;gRLaG8C0DquHllz7jMwo30h1rC60agHlesTXFrnXh1wRkeqrLAiw8BSFj1j9zvMjK9aiztPKJt1X&#10;uBd67djYhi8tXy9dcPv6dnyup9WVsnDjNYHhvmlf72jnLy6Y1wWub6crZlw8AVYg/ig3o+CSLHTS&#10;X2zjrx2ORYBdt06/FQZU6NjUOwLuFa4LtXQQ2ohh9IAyfRLNmLalZrzpUiKgKpSPx6ThqTKFcw2Q&#10;Sl5AQ+ubxNA8JEGTWJoG0S9HeDD0dFiH4BW9RWFRpGgQUVfsQYlzGklgwtDhGiqlmlTUARx3GGM0&#10;ydGrVy2VE8MX1hbKWd/eMRDr6N8xPSsLPZLojQmPIlmClSuOVW9p7mihshiXtOuU/1Kf3x+d30n5&#10;feGzbTwejfo1N1wo0KMN+7KMdSzty5Z/yq/3e+mCGEpK3LdQEq6gJNCS3ywWpJuciW8J47p7N2dV&#10;JiE1fTQ5j+hpGznjIUurKq515ULGTFpbAViFHACMB+vuyXwhzrZQa0kU9ylr1ZaC3yNvIAWydUje&#10;u+iHGiu2v0de8hwBiPEKteLtnJzpyeT6guqm/qx7b2rJevuCB27y6iObcWzdNT5TjnUrv3M+nHt8&#10;2I6KL9hXx6HHIU8B0HsErH0493PTeKm6oyt++Zd/me82v1dtx3IWGTcE0Fiv3Y6p4BUbAsqotBg1&#10;VCGxBE6H8X1Px9aAfbZb9nWBESWVkq/AFrgz30YbrkYeVeAt3NaRVzZzqGhiv4pb8NCC5h/9o3/U&#10;vk5yhOFDSC511VJTlJxP607PeOPRKAx7o1lGn8EVHVHrKrYbndk0Ehm8/p6va9BPR3C6dGPpAS7z&#10;nDIcxDbaLDKOCmF7KMEM8aiOp5r8/+qXM7j5SAY9v7nvPiJfFbR0Tl2x5n1Vmm6qmqcj+MMn+Ip6&#10;8E7fNdhzleX45E5RH0mzYo71/lGZ12nulPARat/IG0lH8DSayA0z2Vd9qGZOo7TzWpeljWbSx5lu&#10;o9bSXr8p0DX78cmq4GboUzFetXlQaR3rX6XxRomDJl6hHGEutoTN6GD9VKFXNHsHfGz0VJR5v8gz&#10;gXHWUGwB+5t/82+2g6G32dGqyw9RIR46QcP2t01Rtg7CRP3bf/tvLRazW6h6dD7t2N07A3okPs9B&#10;joQxV8dka+GvqtHpxq2ZN9XrFrO1NbPhy3MzZK/jexyyOx31KM1K81bL02I/KNEbhgaMsKhdh46E&#10;tfJY+FeNzYN1FJxNeLWFqP7+3//7lRxbwkCzhg5s2UQp8sxBtQKzVIEnVYddE1K/nOWcXn0/AJNb&#10;JRyPSGzfefT5g/OHeQgMqSgVIWNfHHFcrS0jULXZHVG13KnkulQynxkwR6rzZWlFO+Gdmdva3sEl&#10;pS8lsZo+lLg1dOU4VQRychSOz4618h663QZ0unTj202VTa4tmYomyHVl1BGKAZobj6UJpyF32Owo&#10;v2Hi+xw4CwtT3WnemyJcIWurc55twO4+LL7TkDtpnnbmj5Hg0/DZS/zxVft6sz3HulZSvx+yr/tk&#10;g2IjY9G/KsH+NhtO7Tr9C7yYEkbFZDyq97RPvIVa7N5vsr5dGQAP16nzsT8VYiUlQIYqutj6VxsG&#10;h2xpStAGwJmeol/V/vZEMpH7jvyYmJiVpEpTyJ/5M3/Gd0I1+V/+y38JS3WshrytDa2qJ0jkgl+5&#10;DRyfcWQeVTto1445ETP8Fh3atNU7fzen4H0+n4FYB/oRo25mY0bwJjOv3FKWNxTosa6A9Rjpm8Tc&#10;76It5YpNN+uy8fPbVUzGi7ZgJ3FmwuGBG3txxBLohHgs3HMqmw42c3jyMBtxEKnmAAtPCIiL25jj&#10;Ns8xhhdzpnCQRQKQxeYAfMj5DZYZO0DN9zeBHpMH+KblVA/noJP6p/VT6dvX6Z4cIQP9gJ1JiN2a&#10;AJnpTQhbFSCaG5zvLWJERHDyyZ5UBh1czQDB042XvGqYVrFKnEcLTd8G1JDNQe5789SOraOavOqo&#10;TSKO0nqt7aNEb9RvR4U2EWmnIz4s94a8TF3tZ7qWjuEZFbVPdm3plre/T+XuWGNlNo4zlB8XlusS&#10;NnH42tV9b+V/Gj670xEz79kSr+x+yvplfCQV96XlTso7ae409oukGWK6ScaGxVeANdVJCZnRp1Qb&#10;JOGYVurVikYz1JWq0171cKyd+//+3/+7gzePQetDD/G2FctnBN2sfoWVHqYrldTxmM3mN31RRNec&#10;ZI3g2W7GihRYI4Fk7b06muSBKTJyAGg4c8LxwNkWteG/6q2Z073qdXyGE86ObOaVpjmNgvmMhg7+&#10;OKbMwLzNPy1p8WcULbd24CkvrSN1ikgeUVLvPerAa769kEGv8sccV5+/iCxshQzO3oZy2GC8HR+p&#10;/alqUjgYBEWRMsDFNceLFKefs2TlFizki5aOSB0RMBbFAsaTuMiZahCbGCwICYQCzni7eyWlizfX&#10;KqG3Pl/Gl0YGPVSXbiFcFVjMQFWH3gZLIUz/oFBF5jzOcOZplgafJ4kRIwssaEyBNp9qtXUUVXb+&#10;JlNNeKKZ08scpp0HXTPTaNIyLJe3rEtF9XCD6C/i1WWnquzuT7/JtorGKUNOh58Kqey8lV6t0HAV&#10;hxHATUZmPXcb0EfieaRtI2xLcKR20zPXqO4NPtdAo1M03tuKKyLfqP3/wSzfET67w0x30rw3iuuE&#10;470SPpLr4+1aS3BPW5kZ06o0IHE6Or2H2mAQI8EAmHnT3ZS4zfnmYdv65p0G2irvIG8R8UcEMHYR&#10;hjN9bxFksON6wxNAEQB5xcdwAFg92VRP2tw8vkOJWHqtoKA7EmwSXyiCeSU7Dcu0dI7AGGzl86Vl&#10;frqqVAIpWSm7XLc+KbujE5xB1aJMXqJX9dE1P0SMMVUsCl9lntJnJl/Ne4cHLsqcV/WkWQEaCnn8&#10;3AsZ47v6CCWnbZ+Hbvp0KceqlUc1+ktCO5nZbhJ+XE/WowclJgLwlq3EpxA5I22BUryjjz0AKBLz&#10;JHm4+m84t3xYyVzFVES9JkjztQDFUhRomFDLeEP2HFeD3rC0baFOqxfcphDrp/SGBOMGRqqq+cwA&#10;UFWoS3RBU4gO3UgQFGjHtHMx8ouP43CURpw5WquGb7qiKAg7e/7SX/pLXlW4Rm2zyuvRvCNoSlid&#10;9GuBk/10aNaF+/tMdSRpGl4h63LqTfrv1/60uwpJvFjQ/Boq5UvR/5Mr5zvCZ/Xdq5bsaY+/MQV5&#10;Wub9BF+8OceqT6ugL8AaqAU4aPdW09/Jvs69JBbbC885gBQ4ozqp+/WYg8Zlrei0Ug9Vp6iLVnvF&#10;sWT+bX5PkpkihU9USuRxMEBmlk5al0T/RvnQk1nNx9bOgFDRKPSM7kb8ymatk2aQ/s8s/X8bAxTq&#10;EAZgXUOcqifX2lg0WMpBeaiOtUD8pqYfdWPP08VPGazCM+RT4NMBelrsnQTHzryZa02WAQ4Tr26b&#10;O0V9JS0RGV/kuuB/8Y4C9u0DCPfgFqyO4aENkxD4rMM/V/vnXi8V+xijbiOOyTvJ2VuAKdAjzRSS&#10;m9a6pDmYFVWzGnstPcE8ah9P9sQJVH5TO/MonnWS6FKL2Zd1Sa2w5GcGJWVesQY0iRYnoAq5JLaO&#10;6W1iPrztRmkdzztsXwky+iSU7zUhpiM/ej5gUTkjj7RNUiCNhU4kwY6nUOnIM8cxOoredLUjcHXU&#10;rL1u+iqeKfE6Og1WDV/TdF+jht9Wqb+jAe4w6tbGC7Y8lnZMPG1pz9YpkS+B45tNqN4vXvKd2j89&#10;zWfis5um6Ev10cZPX0oGHpH3tcu/7pZU+cAOiVvpWNXB9D/W53NiA0x8//yf//NSjslsarvud5t2&#10;naqzgTinuiBtayrvC0spsplVV2xlhrHmryfjgipBrast7FkgjJpWWpagBP/zf/5PBunOAB0HS3Zk&#10;OJR89gSMCr4oUOI+Ji0NSgSoOW70YkfVVhQyZk3ktJZN0WvvFtz2RYQly7GOSH/HzzEz+HWMrgk+&#10;mh89rJzw6xtkD3lvx/AdKx2DehyXlyiMS49MFc/HzNruIGirnISrMEdHb/TNienV60qnFn0I4fFU&#10;mU5wSdrmAlpttt+6JP/Zz/3czzluxseghI51cIaZmBrhj5bLozny2kbt8pc/DKKSHrDjI/+VX/kV&#10;p88U0BaRMhoIiMoJxqpAgx2dGmW5E3Kaw3qiGZM3alWn20OQsYT4Vy5293L5Lc1go3L5qy5AISwL&#10;Bdqp0C7sNMD9a7rxOF7zinrMUd0VPltJOlY3iUeU1mH1sHjfyhnEOYlXnDeF1/BV+93kkHp7WKIm&#10;9MWtVZZnKC+KlVGfR8YHxeT+GN0h7NXSfhLpPxOffYMOujljOBWGIe9mIem19xr1dsZTIittptq1&#10;bq4jhSwEtQ42+fBLs+FChkNm1mI41VbccDp9vN9whM28GVWjo5VQLQxGehkNbtge+vdYvrzjNnCj&#10;zCLVPEe/oizXIv5aX2cYauxWRXSuwxpJo8ePbJNS9pyBFHwjoA2EeulAr3DnNT9UL+9FXy082pWt&#10;Ia9yV+cmWJ/iM1gL52EVn+fIhtp4f8SPXFpPdlzWtfRd1CJvMVtPe+ANUt/Lctot60MYAtZBNuAO&#10;nEHzRjyQ3dBvQaJr3tPCYwCfrHCIv0/f4nlcYelQLWP47dr5G3/jb0BU0BLnrnp93Vx1HQdDUvja&#10;G4h60v2sbAq96mQNaIkoURFizizOOkpDgX/rb/2tDkkJMNkH/U//6T911AV6uANhJoe9/Zt/8280&#10;kHypMVgwDVkFKjZQyz/8h/8Q8kOGlH5rYBhuPILKScrUol7RdSBdsrlFZTwVpVMVGpSRt0GhG/My&#10;lngbo2tWIS+uWastvt7uWmFz/+2//bdqCSrlLzzG2m7lJ33HdvVwYxh/TQP0DzGpf+o6tdCNNq23&#10;NLFpttMnkdph4Kdf66q73tMM13349Up+T8y/Wa4fE5/dMVrfrIu/ZUWroXrJaOXGKB7fBRK1aYtG&#10;dkarTyCvpRFC1oXaXaHPVl1DkNivPXDULMp3lT3dIYYsIU9VgTibi6WSJabs2vmf4nbD0nQqhwS+&#10;vMRo9TnOmaFGTNUNn2SZpOkgqK2x44acXGujPMy/OHqTN0Jozr/7d/9OJJBp98WX5jfeQMZFYMcp&#10;I40NnrcvjfuxTNl1qTUs/o/pqPqWU4SHRqz32nuNwjbKT3m+8RWrxCYVLzjDcZ9+KQ0NiPO0uu8k&#10;QX0rRMwOXyDJhyyB+CYVK4XDgetk4FETpAGzxP5bjle45UuB+cCKOVX2nnD97b/9twEmv4kGMXcg&#10;hSHI/6oPYX2eZvg7KWg0aQAjC2B1QD+yzeJ8k6AToXE1oCbSVGw+iEYV/KN/9I9sgmby+0yIomQU&#10;qQYRtgVBsVzaguSUWQDAKoP99Vx6l/TKnKmgvAqhl+qcmiYx6CkkjotOyIRV4yL5ts58dfSrYuXD&#10;TpwefBZcmL+T/pR1/+t//a8+25VGqnvpN3tOdTi9aluS9VyfH/1zf+7PtWFiCil9PTAPq3cjb5V9&#10;ibeppupsGUkHhjKxnF1cBosnNdXnyf/6X//LNHgdlCP7lTLs/oiGV3v7g4P1keq+/7w/Jj57r9/v&#10;AP87ad6r/avmup5spanp6BQiG+zIIvTQ3XS0LwowzLOOJrGUJriWSC5O604XmHm7jmprUJrqqCqK&#10;no3Jcy4xsy27LWZNuFMoRyjTlDqHX9vN3FDiTVXdC3DpjKiU43Gdcbolhfsbv/EbtCQTcjoW4wDo&#10;azxzgRecEw4aVYhQaKaCpnM0KKVso8AbMcI3eSzFrZljJ26y0NPyJehMBItZYVO95wOL2sj261Ud&#10;xTXCTeIzo4424DVZTcI2g4+qHg6K7SGTr3/e/j56DPCVpuxrZz7tsSNzHuchpelwPrLjq5R/9a/+&#10;1Zw9E5jvXleTL8eG3XS7ZvKD9fl1gBuoyF8LmiYJRFVEKTgYSSQdtKretr/oQOv4BmIWGb0qwkHJ&#10;pIlktSO7BcfQW52PAeB1VQB///k//2fgDHsUnxACg5lsNoIXE3DzH3FpiXnlRNVq76f8kR0ZXf/p&#10;P/0nZ601lwv/oQ2k+IN/8A+COD7xTsALiXskCKevIqBX3UT8JPbXqLXVdE32aIhXho/I4Kb7stOo&#10;gOY/+2f/jBeNG9IBdf/lv/wXuhRL/Gyr7W87U0PJ9dhFpUP8UCsLsR2ncpX6rVFFa1BxOMQRx56b&#10;ScKFvtBg2drK8hA57LR15kzGLvr5Uf//zvNXe+C7wGeDxN+G5EcEsHVE6uBpsle77zT9262otPtE&#10;3k953S7KjgPfXIr0El2bK7mvJ/ZcvH+7tIY8appIC66aoyim/ElGHTDw4p2ZoouYKiqDn/+v/bW/&#10;lpcrVZINo3A5w5DUfPpYhTQSKKF1WH/bWGSg1z35Fatd8ES750aBjoaNbD2g0qJwjoOYCQRTTHZ5&#10;Ghqp9C8MCpapFz0CenQLz1kb9EazHxnygk+ejmzwd+PqY67Tcp4WjlSNwhL8HxHJuAJkHBVcPqbj&#10;rLITuYB4Ch0YZYNXt99F+aPTu8kSvySYU/i1dfwignyzkDv9OUWRLLYTcvJlzPBH6/LDDJ5wq5DB&#10;9atNkz1QXr+tEoGxh4w2UbL6EhMuG1z8rhFgM9NodwLkIToNCEsGQxJgQT6qdurwmUkmAQ4fQIxU&#10;z82vvHJeBnvfQdBdTRvy93RpKSxFNBSo5IEsmgNSWNaErtbOnH0StZds/vzP/3ywr8OoPYf2uMlR&#10;lev9USzjSPTFzUj0SkMiFlxLOz3FJRs/tKlcIWX/j//xP1p5sC4cODb0bjTNHPUP/+E/nBwNQvV3&#10;TtydYrfyVzWiNNNaDNBB4oqK2pSkeyWjx5eU/8gf+SP2Uhi7pNjeEZ9AFcJYJ5xy/mibdOwpGRd5&#10;b0rT02QvidvT0r7zBJ+Gzwb4P+2gp/JwXUJcZT2ub3RM4g8W+5TsT0lwp1FHw0Z0CS2rIOyX5XDE&#10;BuORMM8wrU4a8v8n/sSfcDj+GupxrBpSMav2PcHNKm9D8Au/8At/9s/+2ebxVccyuedcMTlGm3ia&#10;WQIbjeMmWNZ3zeXyt/XWbfqbxjH5NmFlBk7HJftBS1qjyee/Nae/ymGB+rDBlAO8cpWJ7PYkA2Y1&#10;BDjLAuWD/FI6ZaUqmo9nEd3hgWspUEIBN26ACbzB+rIxZtgaYlDEJGVI/HXuA064UOtrh0/H1iHt&#10;iZtjUZ/qhKDJRWe+1PZPkVCNtURoF05mtQh3HLKKm89KsprmRUcKS1ZsWW/xAClo4S9BcLknMkBb&#10;E5hmLzGMNMmaeskvjjXWRrnwhsocENO6pDVED6t3O3raCBIZb+08+Nf/+l/7O0PQSEVMm2Zcqkhp&#10;uE/eExPTJy7DAht6PpTgw0i1f8JpaiRrxQe/7/f9PnqmiHVZNGQyrm35yFijhzu8tYUBQwNWth5r&#10;FFbMhLb1QIrf/M3fpB/AdBNX+tY9mv/0n/7T5Cjo2ZjWA/VPNxW7QvO1lt5KBnXhnLBv/eymRYZI&#10;pU4dX6w6O3PblqtdQgn1LQU4HfVIGPvmRMneELefuvx+hJHeyPtp+OwNWrcsL9k8Mtzs8COFfJzm&#10;TZiPBWLfnPkvte6DhKmOYoXP/u7f/bt8JBYRWqFY9wZuopguuJBPCahUWgDUW50rK6kVkj5apb1w&#10;LtPKjla3+MIfsJqfrJQnbfJPTynEELME3m4eO08ckgmfwV6PeKDmNGV/1C7PLZhanpgPEqhXev6A&#10;Fg5YRMFn6VCvLFtQgl/2+5vZOQ103pVfjhags97o1YCYeix2Wl+1QtHDyRXLlcx9EUKyg7/GUSAz&#10;3S1iRrwUN0lmWDJuABF+Gf41+1rdRtLQL2yZfbKsI3Ko5ZinPP+GPfigaNzMfof4YeAYNcfVP/7H&#10;/5jhL+pxxAQTYtQVpgwZkoEy/M2gzBRITIxOI+i3oDHmXyy/D657aJrUVozodHWshiftBCJfHfHV&#10;wwQBS4NueBsin203yo+3W3rjgLEJxqo3lwyx5VjF8GtFJsZWJMmL1tXAVW8k+NLDrDyyotliy6qI&#10;VdwrWS91gI6/M5eTXZaC662utpm0BpZxiur5qb4tzXZN1W70CbkWkflP/sk/mfhUz1NTw8/1/Ejf&#10;vNKBs54rjQ7hcvb1EUDHZg7rm/QtrZszNQ4f2RzJXWW5nQQoMYgufyfZ9MwqgN7msOzSEM5+aMw8&#10;HIcYYpC3rSqDAifxqIjUiIUCwwSj2wXSAsukvDCsEe83BpsspyOysvqasrryNF/Ue1NgfyrJfmL4&#10;7KaCXlVA94VpH4XwK43TNXZ5VCkBoEZd95t5Qf/NQlJ/JJZsizMTvStjMden8lPTLhBMJGWzS7Ym&#10;PmactYMySqBeSgcmQNi6ergqnVK2AJo58cvMt7Fo5tNTJhcFaHV9lMN102qUNCvBZUktutYTm37t&#10;137Ntiljeno+7c1uPI5vphFGBGt0iJPlre9AOapOh6asGbMO76UQVyUuu6o9LH2lZf/myrBlVFzM&#10;nhUQ4EwkuDNUmWRI90/+yT9p8ZpztIA/eVvJrV7GY+xHZPSwMxFcXDIOoOeWIJU2itqLcK2sZxwv&#10;0PNXkuUvW2wxXvrczd//+3/fRgEMHPeOaAxHnQqases4rtLX+fnPghpkGSBr4c/ipg9iYn5BpTJK&#10;bBSMEcyEXdt/Y2HB+qb7ZjXGyN8wGVyCtZRvDiBln+WQQDlkjam2LibOofA1MQ9KwB4YJgsKShpl&#10;PJNVVmAHf8SQeaSSdzICJXjlibYUhK6KYBm4yZsO+cmIpM7RcGkL/pdYtLuZQ14iaTxRTqyYAzhY&#10;eXptGik+VELn0sHBwitF8XtuV6xdFzpHq3WyfoNUdJR7D5HnL1KNToex0eTSKEE5yEatDqHWNAqQ&#10;BY+gauF6uogPXhqk1nD3SU0o0FVR/SrZq47vNjptB1a1KoJuRS76NWrgIMLqNCnRRtZS+PZv6jRO&#10;ceiQGKrdNchPgf6qxa821jSL5r/1W7+FWkMP+j+yAkc723xAu1zK2Rayr0VMJ9QhLoVovhLiqC8r&#10;m99haf/3jOlvTFx2okq3jr456lsJa2nJ/Pbk2EBj/DXU/Vr1aa9Oe7eWph/HmfSU/kdDdiTgEUlR&#10;QtrNyImu8yQpSg/FiDhk0sy4wC8SUpcO5Mpy96TCh1qq0ENZaoirV+s8tfTVXvbR1O6dn+QgAOb/&#10;V3/1VzkYeOAAAopsdbMFQeADC4u/+3f/biukjhGnrE1GnQFBk3KYDVUrg0XMBfsNzdcMNqy7DiIN&#10;yGVoMoAw6u+v//W//su//Mvio+nB6Y33BG2IcUNj+noBcEMds0nYxiQYpOZL6AQ4dVFhCGM19RLt&#10;ZsmjY/o9hAYoaHjLghH+pytNi2XpBHnlUNbsjbZwitj55bf4pDwE9gn2tUfWBTEe9g14DyNmxrr+&#10;N1ISeKuK/LKeZDDyQEhjcK0Rdxjee/3zzXKdCtfK50dKVvaDk7A3bE3ESNz/99sXZwZuX+VoJKsh&#10;2ySFsZwvWxhum1oMkCAz5/ULP4KTfNmCm7MdM3rYEKsCkxQSzrKyr4y3b1Y68tDCItDA9DoGgiPN&#10;uGMYn4r6D//hP6CNZNmPSQ/Yh4gS7AFbWIGVi7iRU64+bzPA8v7iL/4i8sggSkDDv/AX/oLCDTcY&#10;Z/ThCYvjwSb0uI8fABdzLU9AAb/YSVEssWZisICd8rFxcLbd5b7SAa9YHITPNE2ltAGClVnEVfwm&#10;Y6dCrGEJjzSz/gzkhXLkFfIB5Yyq7ANunQHU8nQbhoKM/nqb6JEjr0iK4x59cVW3WwIOIqNHMxM6&#10;faJdKi1qlhRouAZKKZSiKiDCKs1bD14nWQovCNhoGhp96Ikm2MYLgWlFX3a3fITfTAa4262TpARU&#10;IcC04VaLJszBRl7VD6lK97pdmr7x6qHsVpYh12OXHhWsscYSBaLInloA8tZPShzV6fB8kF0rOss6&#10;yKhF8+HaMTHfTAl8s4q+C3xWa7PQ983YI8xxOtKnen/FEF+wx68Ju6gojjyS+mqBpybktAdG6fC3&#10;03QsRxujqF2B8DxA7a3LL52yG/Frbue3gPqsSCd0ECGyN1+/LktTUjdF20w5Sm4q3OeVPIfGaHZH&#10;Bpj5WQKgee3PAgtWfIZbSOlf/st/2dfNfZCAUub5AybYKhbCpiQnCExnNps/LrMGDk5HZHt+B6sp&#10;hx1ikKhX3cheosplh2OLgB/hsSEAzdSlHaMCWRTYdjxIC1ryio7OKdJqfu4Kg2hc6LiC0/3WM20N&#10;8zcT6GH7YRl7PZlyp/3FGjp01OgIH6bQJS5aoHk5NW0EMY/LuLMQPDfFbktTD3eoBGKwkBJYDoub&#10;oqQD98jQRSD1o3Xwj/TbF8/7qjBm4YYMPjOB8OLcPcTkesyMArsC9CA1t2JgaAREBzKohkOYZlY8&#10;w+xikgmpQG+Tqz6JpucZe4WbGxiv7H3Mr3CTBGONQ0x7/sAf+ANmX3/n7/wdQI3Ue6v/zYW8zY9i&#10;gIAeUEyonPhCOIMbLLe0YeWWg+kB9/UbALm1/HIbawh+MDPhcAKbQBNeUuBPyejHYzjEDAFCtXMw&#10;YIdatSPVuQ/ytplRcyA2rdN2K5g4Hz1hDhcZtzMUyOMpxKVkzYzIdC4kUayCntfqFfqPoRngmzhQ&#10;UDl4lC+jutyQAvuBrEhWFFIhaXTqXnKXF0eapDtQqBydoHZyZ4em3vZQYk/gXYAYeCIFNnfLlcNs&#10;8hauqhwj0uKAttQ5KnK50ZwgYOZSXcURIjjRdunnnLLKB6xt46VOyaBNAHrMW92IpHFnkujm1emE&#10;wBBQVbtUl5vcBN5bfz23VQjoR2FphsmPmjPXrKFEnkL6cqDqdOM2JTsKV8gsxIykVIqH6q2ccRB8&#10;cUn/Hgr8Wajm93AZLerebGk1Y2+owpfa8kGT+VJdk/iiUStnf+22oyc95WqCQmu0VkihWM8KLXlF&#10;Yql7bm3KmgZMU0hGZ4k7MbHz1s6j5lV+4QZwhHbwnEVPiRAqtoQdIqvp0MKElW9Wx2KZQMtlKtys&#10;iDSaf0tMU1MiBZJH7YpiPW+GXe1oppdDJ9KnNWRh4VAFyVF5DYTnqKL6KVC2qrXv8HqIgX1iezpO&#10;qY6SgAa0WmE1Z0WK0tM+iqJzkYqN0cBbQBW26nS6YH1UZzdHHCVaR9GLI9E5aLZQwrqvJNXA2lgn&#10;D7AeTToIoJTpXDdih6Fh9wYIgGD23DCN4o7FymRI1kKmk9dxGQI2lh4pMF5svNBypsKpqhw/0yHv&#10;idWa62ZPfryiR5XWlsjYegD/GDVMzssFUseu+tycBItCIaAMqXEihjRML7kgIIaDf8tzPJzhdNYJ&#10;t7FarCeSQa9MYMBo55wZpnZrKnnc0sREStMwjjEbmYWlg0HxtmQspaphplQBAB0+gDCIgCemHOF4&#10;YAjNTD6vUh9T8rBAVSkRLJlzQyywjrvOWLPNtAHXMpqhT39hNe5e8gsX0jyKUhcYqjSMgRs956Xz&#10;yj1ihCqKT+CrM/uSUbwaqmBEpfEC+itZ4LJVzlbY82YR2z7g21XPDJMk9YgMgtQnnmipv2SNCNB1&#10;gTBLgeaE2gjQqGWYVhWGVdWBpBChcuxXNbgGkcZz6WQ4FcIDj2Y2kjcRYfWebk83Jr/o91b/e6tM&#10;HTI7oqp9MCIKw2Rt+Qz5+aX91CWvLdj6QU8KXaWE1VXb65MUoCwtwbvHV2mb0mAqPGaC4ZWW/qk/&#10;9adKeS1HtaLhQIx+wxj1f7jzuIQ1veomtyKq1BiYUxrK9bNu8aTe+FGv30UFf1bbtqFt7r5p+evh&#10;v/n2KQ998R64Sdh1vWshrzZhS3+anbTobd1O8k2M6H1BRTSRnd5Yn7qhX9gMs2QTaFNVS3WsCNmw&#10;YGGBxj23h4PIzY/Zb7Nhu/xYXKGjZpwUE4zy67/+67SDX55wC1gUNENCwu2mBID45zw3jzcVk4Xz&#10;n7eM0EJypnr0IPcMrxj7ROOP9y6b5yK0/+Jf/AsGyfkOlmaob3aF88BEnxbznGyzZLAm334H6vIG&#10;0Q66HZBq5Y7zgLYCuahj7ZXeuiEdKhZY25mTJtPqArzgUetTekZ62krvFeQhvc6RwCtmj/3gmaA7&#10;/GUyBdYwq4/G+uYoT7LazrxxXGkRTyeP3QTATeekyPymH7s/vSKMvvv3//7f63+jg3L2mzDCEB2L&#10;ZT3FuQBQYD7Rykmtz/1Wxfq2NJFRMgSDxQpn6fES8/xlIw3WXv2y0n1R8vbq2EWekC/LgkQGCtEV&#10;eAYgg5nYVDibL82w+vokjsLSxIT5IQIEkP9DyAGGx2CeQyqk1cIZTiC8EAyB8gQDAy6eZ/5ndDAw&#10;+YLqiACmlZ2d5niG8kmxxASBGLYIXuAR2v7YH/tjCle7csxAaAy/IJHy0YAkUpORzoRL0OHMPGdq&#10;JEGqsEuGUAs/QLxArjbN8B4ph+Ty+dEAnqNNK8xqzItcFAh94hU6lU/P8BRiS2JuTuUV9x6wi3P4&#10;kvMWa4KAdwny93uSl2VFPDHDiEYARfko1OSwjms9U9r8gToycPyCBij0NlsyB3+EpfxVJmUF7Wmv&#10;MSU72iJvH1GlbYwRcFOPSf+z+LL/c75jywihliRifIE4AVUdDjyshZgpJOclGuYDrDSnLV/m23oA&#10;3tXb+cywkM7MTVtvjIykSdIbocbIC3TqCpMK+pwatIaeOE/eYbZV4lCVz17JdGnqtFyx2RwgEruu&#10;ebWF+QgOet4WCn+NOxYC6KPzDkz8skrgm5X2vaxvJhWaXb8nbzPFme4YZN2TbTgfvT2Wsxb4RVT5&#10;WsWj6oa8OzXeLPC0qGNF25P+zkMTr84Tp+nIsxUHQIdatNQidhVG6Whygg1RUa8WL0SV0qSep7gB&#10;BRdlYa5pakjy3QMuTIIoFrNG6phvDHCR3uyZegXyFEhzUXm5tWgi2E4WHnjJuBDM9oSYCN3wPEf6&#10;2l7Z+fNQbnXPagiEB3JJz+supfTqNdc3bRWLhqnAPudnUmEt2qpaFqRy/jutsbkB/QhLWTBieEAr&#10;KM1z83jwjkoFEyka3j5Gq1U81gj8gmMgQoXAoHQK44QGagj6BOnQxh4/4tV5fsE2xzQSs1JsHiId&#10;bXAqDglIGnzm+qdFsRncErwRwtoYQnqc8bMFgXUMhvKe6kMYtBOSxrScEr+J4aq+11f0LOIhQoYZ&#10;A9T8O6KxKcdTbn9UzoUq+KDOPRXY1hZXa2qjHDTm+AzM4xUG482y8YKgTfSP52SB6cKos3Ugf3BB&#10;e6GHbBXpw5ZkzV5aSEte8hJqabVLMjyJOSFsTjgy6JdHB54j7AwtfiZKGEBwEnCgQN4aIBI/gIbE&#10;xwSAEwi/qVrJpvSkA4g0Q8MktAR+SIHTDLx06KFDTE5IAYFCM/GB+/uYFYbEYOOkkYv+kaw9hhi1&#10;9Sxkq07i1s0LnAAOBjmhkxdZc4iYxFSW4DOuKZ4hufh+ZKegFDWRZxurKFDKKKmWelUVffAKtQZC&#10;AlOI//E//keTLn2lY/umwihSbaTWOIfMc1Snq4FpJZAm9xpoimgsFEtFcHDSrnx+SSUaii5QsieD&#10;JhNerSiyMy46fiDBwyaWURuI0Z+UDxpoUQUCyhaaWwMF0HWReSwfpywBQWS0QDFWVZmUW/5XCWqy&#10;ZDA0jU1mO8Xjkfoats8x6VJIYzfaI+l45D9LCowLPsQ55iEBMrmABIUYlxyxP6EviLyqZD4UE/Nq&#10;ZRfpEwxXh9l8wZK/fVFv2JgjkWshX6TA0yrqc3KLxYGbjhq32GSWQxj4w02gyXNzcZIPD9HO0BI9&#10;2HNyYumEr4svihZj4I1gIk1yxGCZ1Aq5gHj6RopyyDmNb1WCzqLKZ0Zl3KErk062ikXhPGvmlG5a&#10;J2q1RXo05JDPV++GmqYrQSJeQHNWtSuNOVGIplGO1lnocUCNpeQG03CAUrAz/QXqCcGhPUEufQKR&#10;0HH6hKdHYje53yRQjh5QIPsEtfB5UD30HQtHrXBgII9eZvn0Qz6JDFhWNiW4DevFKMs1GSe7J+Ha&#10;kR33JfObc3S07bXo6TE61/Ax6vokltDSMCsdbd4MtoLOTMUpnY8eDm2TYG1IjslG9ksx+SxGf2PB&#10;f9QDRVM1FtoLmuDb3AmmOlCLe30+sdL5JDyELXLSKHncJEYEp+VfaaC9NXxAEue09PgZ2/NnEy5G&#10;OgiCXc2I4Da+JRW5MZ2QESVhIDVyZiAygw0GBaT8VgJL6cbokwUCLiVnqhkaaeJYytCaVgFkJkt8&#10;MwqHt2A1yoGLDqrozDyUtydgZVokFWvVSlbAKAFXLMLyG9VwGRMlZZKseobBFl0nbhJt8ZJacsys&#10;/LZWKlk2vgLRVt8ioCWzfDZhXLpIR0W/NPDWCFdlShb40FEAN+Cro+hPigjl0y5FcShSL7iileXY&#10;xj06i9NfCR62ichIOl5eFY7SPAeUtJDtIx8wN3VtJQEn6Ea+KFVQ7LSuGAYz5PinWmZQRqUYO4NI&#10;D7TSXUtbUoz9Vp5/JL+DGuvqSeYmVj82Z5IhDEtzEFC8mhCdLo0FptEAIzaB/MbC/s2q+0x8lpht&#10;TT2i6RKcJn7ErGuWrYqtnP6+NMDjA78/SDerWMm4JuxOgaeN2jImnNRuO/hAEFdBqSQzpSlBOjqF&#10;EiabmV+aJSA1NkMy6qxc1ShLTyotCRztnws9xeQ5XeAVeOeXLqBZuMHGRNWufqnFHHvmhcZFXjTI&#10;wqXEN0YVml5Xi/Te0jXWgChNMj9aQBbmyiIOQCZjlrJmes5TaJru/MYcHhVlcQrElJ7uS2lmU7kJ&#10;wVBpTFgtUbFeTWdnLDaY9YiFZvSnsads3Kep11eR1wCt9U5FW/r+8npS6Gx8NtKTVkkGFypQJ3BA&#10;WiXJON1pyFrX3K96nM4Nf98Xpacp0/g3Kbwobevwp/WOzllTKgTnZNuiqiOXsSufZa4mPYnliqGG&#10;M1rqqntrhfQcWglInOm5v3qvPXoEhIs3a+cVdMVfywHGOacicwYTJBMSLpOQhAmSOCroR8k6P78d&#10;EBk4YPzyoqkI8lM+Nuu8ZQmSGllk57EjTeZgXGsY3owLk1jRG9NLgZiwFdzpoSwyIiDOVDLEoCFq&#10;bw7mQpJ+gFyLBvO31bpq59HpYX/BJoCM7uqAt9i+TpBFr7Z9UsqyHAexcWkxNGioxwo1ix5P6uoU&#10;YIdoRNIqAm2aThkCDfrcLLdxH8iVAjE6djOY4nIej0psoAvgm/QNvYrSqxGZgG8NKTQo2OQtbyWv&#10;pzmnJUivOsfEHMBb9Cufg99CMO1k3XZ6pvYOo8aQKERSJcR+/Gf6R7H183qdKhm54EW4cBX8Uh6f&#10;jBDVRgyjXXFms1wXkhAAf68E3xTPn1yyz8RnW2clDOuYPRq/615+NVcycP96A5/dL/ztlKvc3mHc&#10;EcUknwyAGpYzUtbZjGRPSqH6Ts2hsgdCyaXfLPNZN5mzTCtTFpN187NUfPYyzWuZjJOGgkvaa6x7&#10;yyJc8YyNZAELFxUgzoB6betTEjuAbyRcsjZqKdBvJiRk2cPAHwWRJahkv+lTbffb81HKntBKKc3p&#10;zLXHSiwv05iekjKA6EYAHN1n0dOeO/1JuQ+1qdq5bvJqpnfNWG8MJp5XU/4Rpmx1rX+n4XkIip7J&#10;ICnZExfoydYKluokrQvK14468vNkdFNMYbVc57qQi43bK/9RaTc7/G0xnIHuxjAlUPVwoER7BQZx&#10;bHAqc0GZXeBzD8Vg8fWK2iRuk51pBIsdNutswiBI4ompRA4I0u+rZXoykxlGAQL4zwwWL5dVSB5D&#10;ptqnAAD/9ElEQVRfM4rBLsjotBSjrHyXAuezmAF0b9tnjWACzuQHJrCcqj0sEB44E7egIdzVID4w&#10;Sm/IqIQ40AQJhoMDUiCAZoXLbglSJ/AkWaVCG6YK5RBVbm/gNSjQHKzNwpz0mtNnvCVGiaBJncAr&#10;KejN7EuLEo3kN8/6gL/TYY2exkXi2SSosYhRQpqwL1zp5/EerSIZsIt+2LdtrQ2HEsx1lZwu9cSg&#10;cFRzbnFx+atd7W7OjzjCPkpGz3MNpkJPGTvlo98KoRNHaPY4kWqyl5c/jKdfE2hUvr3f83t+j05u&#10;9I89M9s/URUcT3aUk/68lpHR8PrBSm5A+bSiR4OiCgyQaBjBtVv0WDAaJR8U1e88+3eEz7AR9lqH&#10;8HTGM5or9LD+Hb38lHvKmMBsJvOi0rLMLpLj0K557xP/Eos8KnZtcml6svbSVtG8ktJ0pEWWcJ5f&#10;guESLG/Ngu4TgCLaCYqiBYASmkU0hsgtioNRMR3sPEPIjKbmOjKf5l4SpkCWqB5TKJDFaqCVF54t&#10;4RfEVXpeBNmt8rBJonDo5T7TnkKhiBPLmbhPi5rbkc/gF5o7faCtPQoJXmgIM4B+y5HWLltpkl52&#10;aSgpa5pQZj4hV3E/liwRqXVN4ktPxSDbMqiFYFVI7KEa3TOEPAf6RPo2YXFXWBOMtXKhDb8Nx85w&#10;XLPccPXG8KmtVPYUFQ5YB3og8nH0Txmv7JAlTyo9vgI+xhgzNLG+Zu87LK0E1B5F+E7eR2lWqp4q&#10;geNAfKmqh4zpvcZOe63U8GyJAMNIwsX4pQAj/i0GG3NiSPjAW14orkrwpSMMLJQz+dYlPfcWXMNg&#10;xshsx7Qqj1QDnVEnFyCa4CcOKs5R/pLZXpNASdZ0pWgqN+N+9ooeUClODu25Ed9WjJRWAChhIyUo&#10;FhmJCR0iAYlLKuuEUKCHYhn5jaBPwmUtknCBbi3vAlgQnosqoGE80XBbEMBKUwLzHA0HRtUrzIA0&#10;0TCyuNDAedZ2nLx0oQ1khyODXI9EoOHW3jxnSpB+Vp97pRWJmNLaK+M+8LdCJc/hIeUoJJdk7OeX&#10;WtMKGqZvzLvQ44nt6q3NgU2c7rK0WBE+HsKaQ1JuRdFNpRurF3jAYwfhKarvb0aD0Ydr1ZI7KsUo&#10;mQ4U6TFgKxat2Fx3LuPob3vFlOY5jlVLzryLq2l2rTAE2P643Nzb00LSDN7qomYOGhj4ZjVyNOZE&#10;+IjMfv95P3N/wIjHUVGe2rN1LFMusWBcNdywdvo8Px2JdToyhV9nGak4Zaw178X9EHPThNxv0fTk&#10;2pyt7fNqnGHET/iRgAnLIvrElNR6AU1XzIdX4klNAWEpcRWdFkFEi80n3ma0VlLgtmZsrA5k5jkH&#10;PvvR1EdvQEhe+UtTA2rsUL4rUz1hZ0QOpGN1aDGIShbOeZXSxXKJpzZFHqOSCnMxVDaRzWqjiArK&#10;iJGjREQom0/bPGVjqSaYLCJSxg6MMGGV2ConBwabgRgrRHJR90KnLa1a7GNImByzf2soWgd+mX2q&#10;y+IF7GVlSlvgTtujQFsaVrv0gC0U4m8cK6VFrJrz2FBinmoU7rDHkVFPc3loUUnIEciIqkccsjHz&#10;IwK2SiUbx2HWLuJdIzIXM9cLCZpXlcbJCnnwD7VgdKGvb2rSa+E9LeRRlleLuujbOjOzxypjZnze&#10;rkmeY+yB9zAVDpdGb5vqgCPtlOILaTuLi+jZjMzbhDlxoE5jsQgLySJEcEwjlVh1CC1Aw09jsmFy&#10;NU5opNqC56HIeiJv3sLaEclC+KOB+40hVKz1fQujtAF+UzKMxagHwigH8zdPgEvbg6gRJcABGit9&#10;zl3zMTSgRyindpnmgRrkpUNqwoUqsnCpLULulOmmCDC5TP9cRR0oU97QIWst3A3CkMXkkIQqXD+Y&#10;QoheQJ6/GlUMu4ZfG3I0FO1a+L/SYm950aAcqwQoJMVN1UANaUYupAS/Or5f86XpJNWQH2qVZjeG&#10;V7pXgdo4SDr7lT8SBDTEdmA0Ul557onsAf18gfIiNaaKBvelrJnrIrJydG9iu54yTY/pSW8390Sc&#10;VvmcnaHeugLxHmI/PczXO0eWHCXFk02WB/AhYxuLR4KWeer8M7m0Qhfp9sCZa74C/HG9cVO9fPtk&#10;35H/7H7j46qgfdcdoBPTdGUe1gnQae1blkdpKm1NfJHyfjNfSrnVfoek1Ee9lzDIBV4458xzisDS&#10;CQcYvd9h5QATseTiovrt3jIvJCqSWRWVjNXhBrDvz3P6iyqB0vyl/e3RkwUI6+hF03qLHQwDmwTD&#10;8TylBUSAOZ6DObFKQlVZUgGJuLjbWI42I16AVPoCzUVA9zwNTow9oeM6vZMS6VRxMA4Z7I01VrCA&#10;6mE2eCNgKUbFNgj6F9Ck1jk2wFDQx1/PoVUGAM6zbOGkXObKX84JKlvJjBb6HXIBrrF2SKUcC+tG&#10;Bv8fegrkWhnvpZFdE6+wO/NWP1wP9wVnnr5KLlzUet2uuyBXf1U31uK6FU/FAdl6adZN3u6TT8z4&#10;tI2bdtJk/GDjcOcI6liYhmUlKZxAeqOVOKgC+wE9mKpztroANRtx+DWxZdHoHoIFHScbD6gCwiB0&#10;ZiPcxvbbEih/eVBy+mYpCXirkMjAn5nwAgGDDvlymhGpi5lsCZVcK792OWKDi4tfnMGG54iSiRzE&#10;porQhhkXCOWJXMQTDNUuEx7iOUvzijUNs3EB6OQpUV0eaGjAczMoZyvqBESCYsXae2vqxcGmCZ53&#10;nhayTe1iztqlinEKjvQduUXiAlg1Vq723DQDzAugOiW36F9MW2pzdH5wUHhGq5MJTrKDmMSfetEV&#10;QLnLrDWCIyYwhA1k7Avloy6QkY4dGe9mhmnIwAayUzieqHrWeWuLhpimYgP9D5dbiRYsWJMrod8p&#10;PH5rrPOXTzJdkbt01Tmn5m99GK9Ou05HQfrpt0gKzOlwcxVj3XbmupRiP0WWn6gNvkbVn4bPxgZM&#10;qwYt3QFbMeiov0dI66Ko5OcpRNs6/Uj2MO7F8Gxk3GzgaYEfybsVmPrw2+4qOpozxuqJ/V8iJHik&#10;KfdC9VM6LilNfNtZNl1RgAIH1RzomjS6CBVfFN+SNDnS/boAPonN4eYrHxInjeKczNeRyq9gjDxn&#10;rujlbMbgyFQJNZFd8dZfhqQpJiXIiwZKmtxTeeEAhTsjA4qyhkI9Uf0o0TREMpB90oox48Zokso8&#10;sDfAHEAGzPEveqgofcW/yLvG5gFz1nfqn/arutE0dVFkYoYm2vc+e9yUcyWnoS646/6rI5+n6HkZ&#10;uXygUpBCp43UfLw58ZXxutDaN7ti1SFfKsurgramP3Z7T4yXg8cIEW70l/HjPmx24VUKbWRt5GtK&#10;62ZMl78SN3dSVGv0ShNdYMNmp7ZKT6DMJTje+hY7W2vR01RKFhcRQAxg4ZW8yVHlZNrDVd76i04z&#10;tFwa3FeWKW0RgJ+8ogGs2ZEpkzqJlckPbV0SyuSizuHRGqvEeUSif5pZD/g7b0dddOM3eS/jrOg1&#10;4raRBjhKnMgrSnuDPjIOp2192xqoBFIWz1AnBylcVIF7KIH3yPBt8ZdK87D9zo1CFEZYH9cyBDqK&#10;8rFsLWKv5jSgQeqC6pquRGr6uRFXMgQ2K6RD/+hDwyRvK5JypRJTDv6a61JZnP0Wjo2gabDVZM81&#10;JCTXuA8+i/Jwdou50xx/JW5J/ZGszauBaBFcJJ8uWkW+xKWcPolyFwKKnKnPi+acxfrph1el/qeS&#10;/tPw2Qc7yMA020uQ3rhW+P9q9q3SV7kkSThWOiQdReVVCrf0j3ppZANGETpGfeQ6ovRXYugO6q8A&#10;lLLk5zcppLCS8LSqG895m1zN16kM6Zuyc7CLaetvPeDXfZ8TTvOOjjDhSxF42+yw2idByhcbRBih&#10;VaOFIQ/T4xQQvTkbHcqeBy4l2BXZYa+xHzWnxE3aZmasfPcS5MmbPvSwfkYPt18fvMsy3YEg15y8&#10;vu0+D8GjdcaL0p6KTKNpuQS+5B3UFsodQm0Bru66YMin5U+n8R4V5HTN3scCPyK8W10hzrj0znWn&#10;dY/SeE6UMoq4mvuWySzeHOvy1Joe8Dax1kOV5+IdgR4mtjCpRMa9lU3S2q4a5UhDvhhga5fgF3fU&#10;2Hjrg+CaJUguZKvwYFOF1F4sRL66Ty7i7dazCmwPBXrLUUdLIAmpHTdd4JRBlJ47TSiYvwRQAvEP&#10;wBngglRAfwpPchOxWjS22YRNmEHuqx4qWRcpUCHc1SmfoIOOqiEUEaoCWBKEq2RMBaUBmjHWzFW5&#10;qYKAm9optpPY8OSgwAQfRCj8C1DLaYf+KUQJniM7nTOrkw23UYZljRSvFZ+fcSFHcciUICPf4bo4&#10;kFZpdEJIeiaYOFw6MDGOAruLSKnfpnyhvaaRVi3MJ00mDQcY3QHU0tRRKcDmq2Xst3l1CwLV24kb&#10;s1Z+LTKc7m28qEBUxeqNYOO+CosnA44rWYtaDUfDRH5P51zX/gO8/a7x2RcchjHqM2bNsfr7wYpu&#10;Zh8Yl9K55p4S3+ewLfHUNQ3cntTqLrMTYMgcmo6z+qBbTJFRWCCLE94t7dHF5uXNY0gUzWge5qEF&#10;FzcFpXkugXgsLnSxIBY9i73wnPqgpJRjhZGbKsiiCtqw4Hpna1Ef7VAjooX5B0EQlr8hj8tcxaDU&#10;mVJmV8TluO8DkZ63D9GiLWvRUdSjJtwIjrFQq5wxD0rTQE2GVtP101HyWtBxqnuaK9PSjd5zyJOM&#10;NZbJ7IADkW0M2yzlrENwf3AfpdR1LTQcR3Zjm/t1lVETNI27xVl07IrZdusyzC3eWPXpBX8+rVQC&#10;Q2OYsoWvMvx90bhOGZPcLG0zJ0/beCxWdW3p5aXG1djSX0wF/uJSnldBTkK1wCDsKlpL52NyUWhW&#10;242IrcFsHoxlUd5YkD6OMTCX4cdvkmFpIIkBzm8UhxArfjtoW2L4CagCuGUf2SRiHYtq3PuUqlzF&#10;NRqdHH7eKhMPIIxLlcvZ8mvc4iKtpAC4BFM8lJ6jSNCb+VszHM42CgRKI1x25MyBC/LqjU636l6r&#10;zeJiQj1MPIusctgNXyCBhT6Jp+AHr8ARyJWXTmKNLX4OndLTIWHfUbaPWHd0SAuayslfOBiiQzqs&#10;qWlLpxu6VtFrBVCNWhpsSh3RdaAzcNwXHUKTMXwItV9kYwO/6ZOmgl3u1dg6eEBnuC7EXBrEtD9D&#10;mpmzuTfvFX0BjRksKbViCk+z+Q3/HZUGxdVWA4W3CV0yA1qs3pr+kfBaUsjI5pWsPw0ZqpqQj8Jx&#10;0zI99p6Dgj1ELUCMBhnjhK3qm5L7E032afjsWsvftAFPO105Bns+3DEo7Rvbg1PuH9ZMMa1pvqCt&#10;SsddGBL1Nv0SPuLAsHECiVym/S1siWKh/kSMmYcJNKGaHa7jTFeK0hqisGIxZFAXeyPMy6IklSQw&#10;2StmxgmuwmVMHIXJ085cSh7yKkmvTOFcYByToxBh+0yLJRL2yQkOVAZZzUtnxtbMKYWS4nZPzulr&#10;T+gj+jRtBQ95xZLxFiDYIbEsn+UeSl/hSDXVFpqmLnsL0ClCjquf8aNGveLDgEhYMiWwQFpNH0nP&#10;9vBPcD+ALOJInM8UVDWnF3jHIlKCuS70JPPZl91NlNNKjxj1Dp+n04/as+WMp0D/qYykdidZBgC2&#10;Bpc1ytaK9vdl57pKfJzzrHU9bVrZ/Y452chYa/l6SlljZ93tTl+tonRK8EUhqSNOIMbSqj2vhokE&#10;LsJd7DeG1NuQvcbiKJMW8yWr8xILz8J1UuJMO2bEUPJLgQtwGDkCrYoPw3tAjKsuZc86Vib/R2d3&#10;ESUO0WanhhIL4WQcbscMBODC8LLI2Hcb0dzDkARpld5zX0HorTIJtX05ZNyETfSq7GppT6Ljaskm&#10;QQAoyRdoRboRkFsuAxzlYKi2mB/SOSJQBRVIwIpDCSiXsrY4J1kohVM57ADlnSJxAl49bOtrJwJq&#10;XdCzaIfV53Q6OlJSJhxUcsEH/iZxQZ+ArBtFAQpqSSJaQxx+SNPK27H7EsAxFIgO4b+UuFXUAVXd&#10;p2/7beq7oUkZ9V60NQRjLKra3/aWutftxav1XGIhgHqJEtbJRRxGZG8T5xYcNoENR3roFW08/dZk&#10;pnKu5UWC3G8Yplwdk4steeAKWVl7Dz1tECliL3oagubn/Y2qp+rljix//2k+c//mNWg4fXs6Ktfl&#10;NJx+8RnGfaqLV857xIWP0txJv/HE2qLJ/pT17zPWhSBVtV/K18wbQjKbpzLIjz0BYBabYbos8IiY&#10;ERgdyDfmMsv3kBkgOZ6TXlNYioAyBbxo5CaRZNKc3kKnZB6yMakeNYJoHGYmfMoxs/dEvcqh/cEd&#10;uZgxQdAcUSCUoC7Ybj5jMC1SdbHS4mPgQvaMf8smA1kIfwdq+wWbGDNdCpMBf50SZGIntkyYnXot&#10;ibKU9LJmgndMo95AJ3+GST+qdAjFMQ4DwNT+O61jF5ku5sS5AJQvKwVo0kHCn4UAcyToWHYLlhXV&#10;l1rcRvaOmksZrbqsPmS0AGgBTPr2yA8XbHxNhl7VBJ3DKuiuAmKGS1cWveb207frQyKpl5yiyZtS&#10;OOMpzWH003iX9/rzvuw8TfmSHpBY3+I0yAOUIWKMLlbnmIS6MIkEY60ndhsNY24zThhPb2Sr/EID&#10;4pmkt0AmGswMJEc4O439ykIKzFUgPzMrQZ9W3KT3BP+bwIiwBGuIGMGRHqpQvvBKueAtkJEbzGSJ&#10;3ysIYgKjECLcF3KFeDZzI2Vt9LGEN14TFYm+gr0EgxYnEPemCvpLHvngFUtwoE/wizBiPxKEFVUB&#10;PrLoirKLokKUQNuYT2IPuJZjnodJr5o96smUVQGa0q9AagRwtN/0ZGX625q7aaGMLqWhDcoxBa0o&#10;PRMCntks2qiCwJzsEkhJJRpZPTkfJgoSVWOUILKvFaGTFCRuA9HiQIQRAQ30KpzXgnKaAeLpJLBa&#10;2u7IpAlVYD1+sKLtCT0mweDLfH6dZ4TCEN6sLCPV5LPJoZlA/kj3PKC0rtlvAOvUnK2drHANVHg7&#10;c5WgxmhA4cQl67TGK+9ji+ZrORkUD2VvEj59eEeLPpXl7zPBp/nPriHIlwIoymmaUoRB2u16JNaq&#10;H5HxKM0bZMdkw2qfwiVNMZucUYh9vxzoYUho8BF4fQhOdVbTfEFPRsJGI3toJxeHVr6u5prCHezu&#10;pOUF1zdlTyN7TuXRxcBZSs3QKB+64nZiD6Thz+NjSIlkv1NViIzURrPdZHWgcvoyFcePJvCN8QPZ&#10;E5DmUrgnlnhATJgAYWkHdkUyr1wwGS3fdjOTcokBCDbPChQb0HMGlXriXmLwZOxzhDqBm1DnSCMu&#10;u+NAUdtywx1GejT0R31dPzTB7f5LsU3dyzso3JD13VQkqK3VLF/VfVCEZd8i807FKvb4Ug38euU8&#10;lX0dG+uaG/CpFEsUG2tj3Du/rZTFtw1KafASscrt0dDn/yApeI94WlXMMwfWyGs2opP5uiyxgVC8&#10;U9A8TM/CKZNU4tuCAUgNSjzsgIwOmm+tUxWBAzWSTd4gvjGleQjqyWVOBcpbNnUqvSuGVxTsyEdu&#10;/oPO8dhpZu6ohlUyDkWAkqqBZnjOoAGTrsK52v5Mq3iox0Z7B5uUA9JBkEBAK7ktl8tVjAQKJev4&#10;rtOhn+dJmWmY5uuTYtF4ECFX2ZWv5PRkM9h8QiEkPdy2AAPhXgLLcDnXhVu001btg97oHxM2OKOT&#10;ftUY+lF+PXMkVZkGSFE1p7D9WqpwBANhAFPTmKrLBaVA0+xQl570i3hrBWab5tKmlOiUvfA18BRV&#10;7WZVS9Fs+kRFqqtRwdCbBqvqQqtlQUOkuq+0lonb3/DIh5JB6Ww53YVaXVcc2xfUfl9PObxd8qfh&#10;szj7G3RubNE1vt+b/fUNyFspearib5L9KNk0Z21X2j/VjN3BI4t9oaLxNWZaMgaubEb6aIqaTh7E&#10;kMpzpa/dqEWWZn40Tm8rqrb3HMYiflCCeTMhpCA6D6m6lJAejGCCHWIIbNEyNIL0VACPQvtPy+uS&#10;RuHAZYpsiCf5om3o+pRpz1GiHM5Cr8YbX/OZNHYIymwjRR3uVZ/B6ROWGgvQFFhzf+COiR9l1zms&#10;b29fquKCmHoJTtXAPmZf4gbI1NmpDcUGTSE3q67kreoY75SetVeH325Wek3STYLvD9nNlPEh2AS7&#10;Yxt/QzCxMaqSwQStKz5nKS0+FiS0Xp6A0fkbeJJwqTKth4otY8C4fskCDzRjzPEjkMBJtkysEDFm&#10;2FyCsCiBfK2B9mjwFw0YHjRpxRMIQEOrYECSKpAhr9g4EITG4PFKalbiPcFFwCIaWmld35bYhSTl&#10;QHuCVikctSMvJzeXVdEpeimnS86eukL5eX0UjjZZ0gxBpcqnOjRzNreOHogH/K5r6z0k9QAEb70e&#10;WB1vXrWsSUUUjdfKjFqCHTKiPEcAveEhCc2FWcP9piX6mgJO8LDYMp0QMacyUoxEijSQp411abzX&#10;yulU0cNUbnFjEug9F9roQDNwg9KNTm5VVJM71E1GFWk+VVlsiV6tKwLZ6LmYGW5NaL0yvyAylNDx&#10;b4qNnlqdXvVX+YUOn4pVVkZpud+eeltuyuZ3m+zT8Nl7PTIgYL15WtSa+FPm4jeB1wpxnjbqZoKL&#10;qqc6wkAlWcKwOiAAS1S7zT4eppGpDysIlmMYg1FJZIOi99y+cVPtDG2XYBrPzeYHPfQWWGEn+Ngo&#10;pmJdle+X8rUConwxv7NvQO2dCquZolVYiGlvs9j0RTPOlFea2nqNe+omDZ4WZkUmrCQF56Gq6VO6&#10;MoWinMr0lxmAQprYVW8af8Ja3cdI6RHqdb6rWPkaYo8bG+l+Qm1ussEjxbQ9R387GE6LXR8+rXeC&#10;5ILLVHNHDevYxihW4YCskx/xXj35tLrJrs9PbdJaflWf6utjRddVI68NfTdl52myR9VdPC9AGw06&#10;1gzEgjiuw2ywr0BJskOg7DVJEHS1yAEAKAFxYoXnBos4yEugJA6N8UPHjU1vuKNMEoR7Ykvra9Lw&#10;Cpt+eOVX1JobVrDPoDGKRW61OoZdwz0CGDqM3luAkqVHTygh/MGLbEUVXJOxvmL1eZqthOpnKWXk&#10;deb9oivEAHDj5WpqH3d4lJMeiOFmQ7AJlSx+i09o757ZFHddr/QG55+dAQpUF83gObyrWFqLpqo5&#10;6Je3bQ2emDWdLsaFRTbWSqvkKVd4XwfX9o42DFv0tk5IwHNA6thQXY4Arko6jUYyuFyMxkt6iTmu&#10;4B60ycWZCsJqQkvDx0t1zZMThHg45SyxDgzTxFRrWxop0NnasRmX9WVRGfK2rIFzLDLoNyByllbR&#10;U7/FCYqNSM7L4B0CiveIkiO1ETnP3c+qa7q6MrsZl2pZ0sCB4Nr7SBPWNCmbt//A13eEz+7rzfsp&#10;G7lX05flpVwvJX6VnyLmuorj20fpe76WSVFSQFSeuGMLWM7PJBswCj0rKkUEAw1LWdOhouPFmkBy&#10;kBalTx+xKJY8LAKKR7HYR+yF4VsBAa1sFxCYb5+BgC0GQ9QCXxS5Ek/miZAU5UMwijL1V4UEApLa&#10;BYYeqi05zA2W5Hcl2B07PrNS4KlFSWp0JuuwoDhiEcSIMVn0d3wVTq/l5LdYSU8xToFIWk/rGBUB&#10;bSLkAK8Ah+5iUXgdRJv5jkLbu+pGdsJCLZ0LkHU+pF+xbpConkRq6Oc+h5ymXB92X3xMevlVjtrS&#10;r9rQvTaKi7LLQbfAAZ1Mqxa6G2h+NHXeWPQOVSnZU+z1tuRO004JaA3xg931dnYtxcwBXCAD5NLV&#10;BpHUWNqzwAeOkAVozNe1rRgSJfMcC80gmpRW0gVX8YT1rXqm3WqmSEEtmkXn2FXHklYlW3+UvuNw&#10;s9+tnHqF1SdsoFUnabKdUuaRUhrwl7dG1xn6ZkeeA4usowVTWfzF4eARQaMuRA4QfIUoSpgERKjV&#10;whW0CEw099MQUiMXEaYKOmdROXnUilJyQ3JFQeQjQbkn3IQuDn46x7YJ2TUHnWJGMWrumcDK9Tx8&#10;eOMpl8Ytqk6K5+9qVh7pZxG9xlGHCPDgI4Qm4xwt1dsrQHnEUVNyQ9zh25QPDeOJcckv9Si7V1SW&#10;IaBmMVLOPPU6KpwqxoHGha6+w8/TUVtk2NoP3R9XDD5R4u407XtO82mfF23MnorH99x3P0XadHje&#10;ppX41JlZJgRjJmdoPKFAITCreGJLO9zc+YoMCZNAtmlJoMS8irJgKihZ82CONPZDlDGNrCJoz14t&#10;IQ40rG8PQH6m2rSMBRf3opKJusA1kTFc66hSrE1YspNw+su0sk+m+EtfZwbSld2ACzJ2WBRVVXyr&#10;2aR7bgnwgi0xO0QMqGSlA4i03YFVQwZgh3hRIOhEJEPYoUSaAPeAjDoB5XZxtt1BmVrKB2ASqXD9&#10;QLWxB0AhApgK82zhaBwDdKjZqpgbplHVYteKFLlAIetYqHfA3ODRI6chtVlscvSSBjwmXlGLewth&#10;Bl3nsHbsNDaw9qQW99m/U86/puH4VhN0aW6A49vrJ6/WFcEBl08UWwRwRJn5CH808+Eww8N4yXxA&#10;lL0oRglEQwpaEpIFHIussqum5R7G3r3ZkR4jpNhYW6RnfROKAdndkzLM31ZHZZKmCSTV84XPNyep&#10;T/iYPSl4NM1cLJebAsOVmfMvj7X5FY0xOxWqnbBge1gE/0NpBJCA8B6RPrukcREMp3DEdExXjCfa&#10;LJyBqiIWtJGEEkzSZI5kVtDwSU8jCaiydGvaoEzeKX59tfOrga3KlCxqRzpmxMfcbK8eGaMRQNQa&#10;qSnT85DT8OHGkP2lkcAjeFQnGLJa4fK30PtNeFfyShlQLrpO4vyUhr4VRuUPwva8ZYE6qhsE00vm&#10;nyaimlCYf6/4Mu0Aax9xqulUpjYDXd+OEJ1mmXi7V/XSS+lf0nifKPIfrPo78p99sCWvZv8hoeHM&#10;tx61rgTTV0lyKxoUUHEkvWUMQByfYPKwOTdvkPAjaIxpoQrp3KbjXFZAFYjmFbvOYAT4pAf4aAF4&#10;BeKBilIx1Ct/gAiMTqagINK8aqTZVQot0UfFpWZFhqpRWD2hpxi8Tq8Fg2hzZsm9cz3U4hIozasv&#10;YB+SE5TNMwF8cPsBlybxdD3QCRR6zv6BoXY58GRw5rny7XnYPlPPpZEFuGQYaEnKkZtN+XrANw90&#10;jv1x2s6iWOHlFUihA3wrLHjKeBIU7DyjeeRtxRZaO0tLp/z/tK7VdE1iZXI3GlAGEpLggEmD8yBy&#10;Lm5G5abcnbbFoGeSbxbyRrL7PfBG4W9kwcywF+wLkOGQ7C7mYUdn4kEYLSWb6uBbcjddh5Gwn1eA&#10;UX5T2TmxTGY6TWoayzWC8zE8V5PFQWxs4tHb0QBG2cxnUB0WdZ/k+u1r1m5aJZTLfWC6EiCtMfb+&#10;It7UhRxJALp18JiRtboKUxaBJAGY0lpe9fLooDzQVmRqkqJdZkEWBBUir+da18RAXYrizuf4Ceya&#10;KQFnhFR1ffBtGrWpu03vnTL/cUxzWXVK4lwppQvuKmXzXrNQ5CVEHhprDy8kd8huOHLdxR4q5S9s&#10;IXKQ0ODFAPdKlRIkhpsD9LUOuuW79ZBj79rReOyNdiSkBB517xty8TtZTnvgk/HZioLvI+L7Ka9H&#10;HXth/ZTOdg0Lbs8LyTpN//U4LGKuW32zT0JCyfkYWtqHmuPs8VzrrDCa8jb3kjjVUMNJOMU9E/EC&#10;ztKGXlEZVGfTOE9aCpG4UAaFp2L8trBVWGvrGqPOwLjOgfTrlUuIGGRQmmZvM2vPxkRnSzMdy2QX&#10;mHM4rSy0myzDIzFFCZmZTYJfrEWvkAe0iVBmz5jM2UjlOVto1dVzm0ALZa0HnJoBiXLLMaKQn5LV&#10;zqxyeCBGURDbuJrarn9zgPQP+uu6FHrXJil1r+en3PsRVowxFC6kSbcwhO2lUCYTxXDWaY8IO31+&#10;So8yAxkXhup+p31jkXy7h7UXY5uW4ChDnGtKDICWetW6fLzaamOCE4ybFbE8Z9IXDm9cyEiTGb/8&#10;1s4sFEXAaa0EQBDEMdngEW/dEB4SPCA7EUjArZe53FRC7Dqem/YkeqKcNs255/SyoC/gARa0mgm4&#10;ByYIIFxFCtIJBAp+gg7b95cEjb/WHMwkynyPkw9JPNbgmmTFWkBg9FJhrLKgx8xn8AdqNZy6MNGa&#10;rzEm6dF/ZJ4ebqL0aChLll5Cc6BncNJWxZR8rPdIj66YD6I8ZSQNh8vbYxtaTTFOH0Znvw3BWmZS&#10;ljKZhovc4HQ0TxCh2AaCi05YO809MrY581bdR2T2aW/8v5bg0/DZivEvZiEzHjNxeW+ENqQ/NW5W&#10;8Gnh8fodgp8W9cUT1MZwTJpl6721xrVDOrwnmaemxfzSj2Gvsli2o4uT/wTepSJnWDgfMjSWzQ5C&#10;ib6icN2sastfGkE5ETn6wnMqXuxadWV1JBDm1ZS6SOFsedPWyetvJ0pToKbsq5tKW+YarZqGVULr&#10;KXXRpsI2VduIj7KePpxcbuooN8yq8lORdUueg1fHetjsWO8UVYf32b4jQ96XLynz1T0lkmcUsGBT&#10;Xyr8othhm6dV30zwSEucdtHNMt9ONr20dheWhkgEkykW2+h57MGhKw13Mnwvvr5pTNzuhseCA8xn&#10;NoIm8xzoMQOxBO+5UE4S5JXfvtImAmGmE8AZCXLAMqQF8ViI59gm8nFs84EcPMhrU2c7CtuW2FQq&#10;RxryOq4CPqMoOJX5jHnZ4bP0A28r7zVJH9egiDrQkKJQePqhKzG0HqpkDXEjTQeC6Iq2jqLWbolk&#10;FqbREK4yBCgHkRoYdkmftKll1MipULzBCUpGZ0opod5A2HDdevOIbeSFKe3E0reNb2N9LYBSAkap&#10;l2PJW/bTolLaqSlTceGJ4Pt80H0l46kyaXp8R2PckZ0vVc6dun5yaT4Nn30nPXVtIY5TgeHy74T+&#10;jQw6MXV2k+lLltIk/GbhIrSoDwLsiSAJUSDiY1hlCiXcZs7qUos1SlpeOJr4BquK9BdDwhMgqsYT&#10;UWWMhKWNDh4UG8s8WNbxVmmCi1O+9HgfDzbjtyYofS2iZxkM+nd8bz0MV4W3It5Mvc1urQkWY1H4&#10;c5bMGorAZG4ztNHpwbIxclW3DvSmfzddXOKBTTktLAJqne5i1RCpA9WrLlE4s8F+RurIVEdeWis9&#10;ElB6+j3DeTHWd+qKAbZa5u96AyiLLPb7BvOftqIhOy3tJgM/peRmDzwt5+MJoiQPVu4x2JrrCKMS&#10;IiiH9BEcwQDCHH/lV37F7khgyLZEHg7wRbgVl7D0IhrFboJloAm80h5eZVrQtDpvPZGcimBLcAL6&#10;ZERe/t1CCUW2cZwkOLm18CoUhapBGIlbcM0wcWs1heMeU2kbOQXpWwQHHNEs8B+rk25ka1fQcCZy&#10;ilWj2rUUpEMMkfFQFVb6NEpohJ3jwiSsxqrawqXs4uf6QivC9J5ACDiViImaItHUCKrsqGiuaM0O&#10;tksc7jDPhcivCiF1ARpORP8xY7jn5iU7IgH0zrFLgazK4Yj/vNUb8cwA0FP6H3F7z8d4AdCYhDbG&#10;ae1CvSkm+rkVp2bLqzK82fzfSfZSD7zAWC+Veyfxqgsu0h8nB4/E7xr4X1fxVY3End7Y0txRMWVZ&#10;U5JhUVyEbTxM03unvV1eYs/oWqoQTUUJgkqm+JCT2byLUjY/Ni8XiGbd0LycLbEviSa1J4C1kEAs&#10;sJ1cFhPBOxrTQ9u5EWNLGk2kWBHQnASmxZ5zw1hhFMvlsviCYOUIOxPpxfxLT00DH1ZGNIR2trgJ&#10;yU1La92408JwoTH3QqEltvIIHYoM6zs5oJ4oXXUhW0wV994cHTTdcspmAwRPWYuq4uSz+umzBwyJ&#10;bmEdWdNWYXQCc+tmTq46ssEjEXg6+nnsJFsDhG+y2Vp49wUYPc3+SI+fWsSnBUpgEHMJnHbv0xKu&#10;CT7N/sEyp8ZTN8a8vVBQ7GuRTLxfwArPsR6wRG7+AL6QCNGQpIP0ORvZNIbEEUmInym1ZAkDiT1Q&#10;gk9cKArkEgrJ3ktmB7HSSK5oNoKAwk4CQxVu4VuSkpvNFAtEs2ytkOy9t8BHIQRtgUx7+CVZ/XVT&#10;FJSbtmPn00KYmIHc2wIA2lTkl9BFQ+JpodyamrhSbTGDIikgQt2VA68FSvfKkUVjzW10BcUiVGAg&#10;CzphO1GqvHQ2hKq3BVngjLC3VegRVzzih1UDHDVqT9rcehPEPGVLNU5RtfeC5k1ax4e6Mtua5iik&#10;m3hKMMA99PlIL51SZYyKAHmvNy5E41SNPFVKP3aCz8RnH+nZl8byOCOZJ+8x2Xu5PtLeO3lTqbNi&#10;uxE5cns0LWQevvHLPHCJUUbgGkxjNgw2mZS7pwq5xM1xO3IJ+IB4WlUU/8GWmBYLRjaTtuHfigOT&#10;Y8GCKuceM+E244fV4AAzY3uaHMnDOAkBloVdUYgspnQ0L8Mjbx8tsaeSImADuAqOgq1FCpwoN+tu&#10;2s6xlwaxVmJm74mKbPtHLZeDUBj4jDeiY8/qEx0yay6r1juCs+lSefUY+6HVtg7oAZNRkWq+8pnN&#10;c1AIgFiT2/X2Bs9cZFEFlyQgWDDQdeFP38Y5Rx57g+atkCMTbgla5zpW/V6PKee0N5520R35ejXN&#10;tGtu8AwnKw4xheAKApUsNXoLOYl0LBrMr4UnEwyvBHFza8XkWNoEyXyD6wj6IRSZ9sI3TTkciUJC&#10;nUmB9zr/ZYUU+epsOPAxKLMIy5H5QnLh+OVdzhWX6cW0mLw9KGQfrppXXGVkLS9gS/8uTZPMRE4Y&#10;mdgGtSQ+Cs8Phxgbhuw74f1q30OzrFqhhMBZpXXeB6xJiGYG0tvgbAGjyjf5cSga5KdjNxVRUS/x&#10;8BHKNOjo3+K0KnnST0VT6XpTISs9UZUKmlY/JXWg5Km0Dn9WzqO2r4QFvp8y9hBW4jDiq337qJan&#10;rX5K3g+c4PnYfLPGbxOFp/V+qanw04ruJ3ipCd+efua8hYmkd37dUMewC5CRNpTSjNbuHrt+xqNO&#10;mFmIP/SH/hD7kXkYvUNj0rk8YYBUzxNge7UoZZ+R6WTqjIG3FjVMf5WjFinT49KzRmwMp5260rzt&#10;XXB/HAUZNSczIC8F6lfcKw1uNdZ8nc9Pi9pPKru2+OuhJZg+rB6dLn4FPrBVVXmrcNjOZrTpqNGP&#10;PeGNE9HcEVAIhsb4FTQEBGQj3cOFPBzvLQhecx1KmEw2+4i2X+Wrp1OdNwoc4i8K14Etn134PO6L&#10;3kVKNGRRvkhpFXLHqm2dgIDCvGAjgAzPmOrgjY66yNjLkjcxsz38Fv3xeXLUq7GUfFdmQdxONheD&#10;R7zULULF4STINEnVMF9H1xIEb9s8mwuTCDdPc++3h8V4EYQO9gPXTEIs5auIVyzRa2pXjIHm8MzN&#10;ydLmSNqova3NTXNWpu1hPubEKuDoUnsHU9cnk6u+QgAMJzSW6xGSM7WzYvvIr7NmH6l/xBKDGCZB&#10;G103/untqhPWBPP8tJZVLp4K4BQbnp5KT1XindJW2oa8i4xrmtlMeqeiRxL3qOe/oIT+GEV9Pj57&#10;CsO3BMd5ycVIfBCbfzD7R1jkftVryumctep52Kc20v5rAqqTkoWigIm0YVkyA5Rv5+MnVM32/Epm&#10;tWU9kL1X0kvc51Zy5vVceoEvfYzFk2bevZLe87SPv+hRiFWSAvxp/HaMpr6H+N6WPrvCzrkK5oVd&#10;iheurn5dffppvIwpfYiNJ2wCQYqlY8n4/zoTUpoih4KSocm+T7I2pCO2dZSVTQu1tfpCGZ2O1x22&#10;kRGR04HHLBf8c5+1Tovdsq8jsnHdMfsRTQINxRTeafXTNJssTPrVtD8t5OslQIbN0Z3VByFh7CY/&#10;UAXmJ0380532F8HxEumwjC7WqhHv8pwPWIAaNyr+d0yM4xI8NIMS6SWci2e62Qt4ZGWf3xq0IuDk&#10;gv+bf0vitjC7IeAwXAetBWXatNvEA7XQm+femlD5G/+7tEWkKWEnVu0y8dsnegmOGZHQBTGsSXQt&#10;GnmZfnaGWZ9s96RVTpRAbLZIE8wmdR2cMbqrh4oVlmcGyKcoATL6ONWRnVYw0dsNsR3Vy8YGmrNO&#10;JEaoH7HcUy46Co7xfZSrWlKPM2GexI9k8H6Cp80fbmzBug582sb7eultTfgGDT+hLJ+Pzxrplwb7&#10;1fSn47HVeGf2MOUcqf0iJH2cby66MdWWctwqoostWIQtvBIlZpkyBEbbCmoRFmY1gecpFZkWZjPE&#10;kViwsLAyK6SeWxL1XIAIp9R0C9Vj5cVpFALUrIDMN/KYEBiINndIuueyo7DpOHoAJgrXLHk+fjIF&#10;jpKVvlxmz95mUczgWzTZNFf9syq46Q32qfWdqtBYi7aCWvgLpfG2r60Li2H8HCjgXLfVEkxF8oof&#10;EjSTf+LU83cx0KesdZq+kovyKcGa96lAXXPs0+zv8eqx2BZ/3yvtTq7Yfgvx+UqtuzME+JPzuPB8&#10;6cmFJ4LlYyqLjPYnAiVmMlgO+Gg3AEcyr5Uj8pv5SMZPZr3eX+ukUhYAEG5TvmVB4imKgDvZ4jse&#10;FjxQ+L/eJlnETeKx9+3Ia+KR8yxZSF00LXE/2xjrz/QATCmWLlwlL9cdpzJfMisuRBXZCWMzoihc&#10;OdZfretDojOgpF6ghU+SgLDUgmVT+iRPdmOHTjqBZhCSoQfc6AHzLg0JYm68kepbn9f8Ryy0SQf0&#10;uX4C+G3+KeNxllK78oZuha+JW468X/ta2tNcT0FezBMKP23CHXl8Nc1LOu3Vwr//9F9RM143frOd&#10;N7nniC2+2y5+SurTBDebdm1op5bRR+uT7tlIs8/0F7QkLIwQmp3T6YLJGAwzb7Nk9uAXf/EXwRRP&#10;IDb7N/kATF5Fw7ABzptlZkTMKMEvA2CR0Y3ndnfKTmsL2BJeZqnFVk1GiO0Ri/arv/qrbd60+CLW&#10;XnYxZFStJVQkAXCOUzK/P3ZX09mcZ8xJ+//7dCC46dURnx0L8SQ4yCQwMClK9qaAuY5P80T52o48&#10;BEOTGm5L1+C8KTarxm0QurVmejqbfzqyT3lDArVo7HFB52neo+m6zvJGgVPFpvRXZKxXEW/UvoGu&#10;f2p7no7ISwm2HluxO+DlYLn4E8t1LAXcD+WA9bgL15nhWAB14wnnk1+zIFKGJ8V+gf7ErfBQsx1O&#10;Jr3aIa4DuUA0aSz5CfayFxvHwmS5kFXXTQdZYSF/USJBp2mEvXAyV1kIxq+tlOG/HPDjFCd60GFM&#10;7jlqaQ+rn8L/tdT6ZpBCnEPAIj2/sYE09M9gPvLIL2i7khV8eoYKomoQsB7roDpCCr8KVOjbmnNY&#10;7jZS44wchbBphqOWOI51J/XXw2UvzeQ9VSynCfSV3h5v4lrX6UE8DUH99lQSh9PWlCG/taI12dMy&#10;14zK6WS7O8RciMxLlb4kej9Y4k/DZ6fsctG5TwHcFxmYa6xzWsVpltMZxjTh/pzgTquPK2jVXt6L&#10;EuYV9GNSTreCICKuLE84f5UIgSDcZiayNkWKXxZWLIu3puashRAr83Kx9m6snvA28bQJKaOgbb1k&#10;GAAydghGAbDYFScF2PZv7xg/gTgzwfuMk798VNS3jMoXRwL8KapepZvoLIq46Jat/zMJDElGpW9x&#10;QpZWIoDL04XFil0vZeZpk1FR+Q8c0sZgsA0pR7vDoMlC99oVLzLPzrIjP6i0RSjlmPfrCiZw+/Lx&#10;KWFPuXcbx5pg4C7WRKbMO1x0wSqPst95/kigJm/T8afN/zYJvhQlx8GKfowKVXtr1DCGOEUcglvA&#10;fR6vLJ9dzCSCe8yaHQkyRyp209fPwBTLhT5TJqPvxioNL9lDA5oUv5/dzQ3jleegACQ3S/MNRx6y&#10;7otb8Nc2zPCBv+EnQyNjAQztXfBw9Xfmb1NRcxjFIk8Yq/VKm36s7wvbt6GBKIkSK7Fkg3KmT5Rg&#10;/XQ8Q8oxc9NAqBQm6xwZmK+jN4ZRs/FtLFWySV0fNlVFr2pgzr8LXr0e9Ag2avXYkQ+PD6u353Mz&#10;GdHWudxP690SXKffCNPkFZOlPI/EbLmeJtAVHYx3XGM9FvWSzD7qxpcK+fESfxf4LM2ydu5TfD0z&#10;gJdyPUr8tLpt4F9N/1X5ZtV368RuFNlF7emyJtMOm6X3LRZAXWbVwup9sAiu6gxDaawg8IdxkpnH&#10;O2VjZtv2UgnRNVnnBqOXm6lTZ1AX6yKKi88MMmv9lCoH2mwCANc4ADgDCoJx0eyO4bBuyGEQzVRM&#10;60FNkdeGNA2lkdu/JjsdSvG1337VTU8Hi36vr+acDpiSX5C9hCB5/izLio/RKNWpFHk2+U/U/1o+&#10;Slpg/bVf+zUhaGwecFb5q4Lenqxq8dFE/DiIFGV4cRv0Uj5t9akErUResM3Twp8yfLVjEpz2VNc/&#10;LW1LsEL5j5P6Uu1rdac6DSdn3sgRhzQUgldJliddcmEhMuIA2L57O44xz4X2E8x8OSUOpdWHM6Z8&#10;WpCfEsy4HKVmx0CtGEdXIQHVlbSahBQYWnXeduoKocBjHRwoeweM1bSyx/Bemc5Z/QeqiqXzhAfO&#10;0iRHuKg7vq7JmLhFreb7FV3XJgm5BJ467MN+TC5A9bpsvuZNHMaWLCIRVuieM0ckRsmEqc2otbT6&#10;Khus0pGqGUd4r9YE9zlkzXtK0kWxr6YfxNPm2Q2khlxXKHmnFdJXVBPXV3v1ThVfVe18kIBvn/3T&#10;8Nn92cA1qL8oZ/UhvVfI0/nEowGja/qo3MV1Mcd6ygdrq48ireFOTprIp2Mrtif5nyAJs3YLEwqk&#10;ajMAQ0k1prj9zmKEh+n0eVLhTVujbco5ApGelKwb9qDTKZWZ56kzmVajm37PdTRzfQl0u5Rt1B+I&#10;tuqguV8pkZj+1V0UPRUP94CqXGgWm+wk5efzKR5RNdZhAU2OQ6u9sw8gSvyujgRbDWymYzCguo0J&#10;S99CavenPPZUb0qQpXwU33YhF0+561RxR1LNHJpfrWVN7z7H7Ut24k6Nd9I87YSPJ9jI6C/+BJ5M&#10;hER5YhIQChtP3+qNPLiJj+dxNdjh4bp1zvN6L1afgE73nFVYVF22BfB8mziZaEFp+ZmUg9vNHwJb&#10;QSJVcDlHCYGSrBjwDhAucr8ogqYWsvgrmRmLEipWfBgQZt5FfJommZvZpqBk8MtkTNhcTSvvtLTv&#10;HXmucBeJkx7U41yXy7zLRukgqbfljVS/raKaH5oNIuZ+uGfDsU5uV0lcOTwUMpuH7gts/sItfWOa&#10;HK3TyEcKITqnnFOmmjTDtKvWNaBxziZ98dgqzmVfCdskfSth+3tfZE77cLU1pyJ87Mz7Nf5EU34a&#10;Pjv2130wfj/l/VF5e1Z0OiVi5ov/Pb3u038/5VoRPrbesa0jXHSF9FSwIy4tYrbGYWJKaQaJqDzK&#10;XVhYX1JKv7jYBiub1jqzDfPKXzpa+s7hTH379dfyh2Mv2jOfhnJJb+uAGLURPwYM8Z53ukeKO/qn&#10;t5vrA3DeIt59CtRfWVgFSyQu0W8WicSyiJXuIe3fiefuPeSuE/3juwVRYqJvxm/6zgFg34N+EOAi&#10;gsdfBsOyr8UmodyyK1NbXHCb/vHWsqylW7Urx+KUcze0CBTbbMZxXO7MxTdO8Ff/a3Jhy29fa7Fz&#10;70bJjX593o0nfBuG70JNr+mvWS7WggPeY/KLwp865B7V+KUoOQ7WdCDk4cuSBId71REzSA33EC5o&#10;RjjBb/7mbyZNISe8zc3Ge+SEM4V4hX88h0tImSgCXC0lJgzbATpc4BxXXLy5lywL+rSAtVF8G2LA&#10;+Ti2chroWNRvaM8NRNg3zpu3uFrEJNfowep2/zhE16+JKK5QDgo7olasgikNd7gayRfy5OXiQoa2&#10;i/qX0kmBXaRMIcX1o4RAJURCHXQLZhNLwJ+tmdz25E4Cga1iIZRs76rEJkJi1CwQ46W82qOORmO8&#10;LSBJKy/vxqiPsEID11W8hAa2B3zNAsjqihGxC/LipbToMf1o44uiMJjqMMwG9YypI/GEhVR7b0cX&#10;RfCRMN5QOrAojqdkX3f7Wv5WWobjjmJ8e2R/Ehl/pgI+hdAZm9OBWUl6lHK46ppRLphgaokb+l2Z&#10;Na51rR6g0+q2vFtpp6RuRm7k8M5wHKtb2zJjmhe6Vqzlj6B6JbGlBG4zut5s1RMq3gZM0sudRgUD&#10;MVQD/WsKa/HCaibhNP8WZUJtSWAVT6hWO/BFgchlSZTYMwyei49hOTynWy3u+D6M9UozY8d5SG/u&#10;KxZYiIy5NSRkfdNaj9k/95XgFUHTYnH4seTlVFvFFXlMCLtlYwEjZM3RUo6q1RUuzMWlByRTLyvS&#10;UqOHbKEnWtoqj8Sd84QMKpUCsqyZQ7GedK923cJWKdyqU3gRjqR5vVWajNKoxRN7zVptoRZ9O0F0&#10;thadju/K29f8sI64qo2IUbM6BmsyhCtPnjJzDJn+fSo4xpeNtzPOKQz1ubxqZFkdzdBm257r3rE6&#10;s8S2lv+o0goUyyiwD9IdlHkqOFuBF2k2vXGtGe4I2kfSbEPmr47Ve0QAxOk4DEaaRxacAkeMJt4D&#10;pLATbxDIwguuV4EPjAegYC1xAvrNhkdwAVPhbSfZmt74i9OIsC61/4A/aT6tWFeDRPblkC+B9mYs&#10;v/ALv2BaQrhsygG5iBsxBBAL/0cnBIkYa6mKtcRvhdTo9z0o1Eqg6vxqOpnDWKNApTxbs89GUVSE&#10;LDm2pSQUSG1GV16Xv3SI2AkfDtE0JZsO5UT3Kvd8Xr02dLeN1BN/lSYE1j4JcyrBGOZFFkOLFVth&#10;erBpRvPIQqv0Db81M1SF3qBYkuJrCaqikQu5UIVCp1iXUUUCasmRlFybOvwOj6WI1qqVk3pfEeFU&#10;sfKeJkDG9C1KRpw9hHF1OJSPGTzPmbe1bixIRKrLTMBwU8h5WLf0G88/atoYoK386fm15Clk1ZZP&#10;ldidXv3+0zz8ssS3IT22u57vDs+dkvRUBa8M9KhRTwu5yXZr+ccytyfr34DCKbO+2uq0Q7mu297b&#10;Vg3mGDPTLIjHjJbiYKGLITOtpwqpdV+YKVTfx5qYcPsAIBLAyHPxK+yKqRUzQBcokyPKwgQNS+EK&#10;5xLha2Ltr7m7TWdqB8XE07Altgt4biMCY9CGxJpAEccbm3qtaV7Zft8qJ+XSoQAaglSnYqIteW6x&#10;Jg8/m9c6kezFu9jYT0OxPf4KwQYcGU4fFkR5B5hJrJyOd1Ka8uG2bEbfcQoL5nsAyOTV/E7vVFdn&#10;UJ2qm0cPe54JueBYvVq0zVMOecrexxJ4QViRUYJqYf+MuLbzs9Yu5DE/Urr01akUbwZj/jY770jh&#10;l84/e6Mt30aVHWs5yrsmky+ygMficByrJ8kFdEJ88BjWxY1gN4ESzcmlbdogpUB70waOq0y+46Ax&#10;PHHjJ4OuYCYyy/eGhwV3Bs5GCbh3QBoPkzmPKsAydYHFsVm+q9li2UNj6hc+84u3QcOECBxElao1&#10;hMiYJJBr+AO+FLdqKVPcG4CISINr8qZSjJEX3GzNvlS05VTW9jZdWueFDtFGZiFXO4QwG23Q2/Bl&#10;3jstSlXiQLtcqRGxoSaNiJQAPeotAOPY+dsAPWKkFWAlg34LPL0uoQI3HV78HEUxwq7hfajeQLcj&#10;dWpZy99kfwTHTSIvgZv6tkJGSW5N01eGyeHhQ5uU1ivoYXCWshrKVwDUw7WouiJMfKeHL+TuWoov&#10;3l5n/CxJ/3r1vry+mcDM9RHKGuNHftSXSr6wZLHydYJNMNbEKHwEm+6XeSF40XZk92Pzj9VdtGsK&#10;nPIvrPjMw6hFaweUPr1MyTIS5s3AmdLIJN3K3cWdZr7u1xYBZVrGpW5MwWlYM3LPzcaoDPCO5bAY&#10;QeEqxKYzaC+nlFm+vY0cJ2alsBGHnOe0NlyoBJN4ZeIKNbIKqeO8XOuFZm8tR3pYlIywG3S6gaWU&#10;aeKuHBDQUi9r5IadU7vnGkhpIkCNnHNcfTKar9vfIB7IDV+gkpUjvYxtoOsMJG/nw+QKZBe5GeAz&#10;zyWLwlYi3HAKKnkNQ+ntU96+VkPVghhdNIVflLlxzrDNI/5J0VtcHtnxhG+Sv5BC1zmcHCACTOaC&#10;aI3jLEBvZU7VGw2NVCi2Jmz03xGuO2medvXXS3AkT6uxypwTAaAAGZgfPpuFOWkAOJMcMWrAB+5N&#10;P8jFyQSRQDPAVnEIY5Ilw4G6tJCA4cMJboMwoCUd7hovlOxtzVG4j00NZ8qO7T0vikDt7cJxn0yR&#10;C15wT3j1QCLuKwGa5Np9Mu6tKRwkpyFyyY5PiBvm0VI0kHfig4fpHEufitI0x8L1+QE9UxRp4aR9&#10;8DHi60BVkDsPTfByrfWtkeI6LvRtrx5x6ao23Su5T3ToWHU9mgtNdY3UCC+qrMDaIYtaD71VgoAQ&#10;8XkwtC0gpXwknkfOLH0mKRh6RwTquiao8YxhouuwGfmNkabMlG3zz8pf+yq19nRx84MydadRH6zi&#10;p5L9Lj5bGdfwJOETMvlea+Pm4srnGpbdhOHaYr1HwJbrtIoaPq++EhmFw3+lwp92DoGkdqEoy5rm&#10;35YzLE262IOOk0hEkUeneEjzjg8p2aZSHVzeIbdS1hzFUtPgmvRtM6yBntPONGkfBkiflsvSoZVW&#10;Hhr3XtEsEqsr87A1RCGKbeuA39ZWpCncOI0z7IRXMzZQnTUd8IKGwsNmscClGJcibGT3ax+AkJe8&#10;O2OfUBI9Ka+IGfYoWWgjfGaG6rCS+u3I4afTkgtmO/JGE9lTr9XpiK9sfM0StaVP+tRG8XngrPUd&#10;Ol3rcItB0XtqN4hcO8dlmpXgrV2VqTM1YT7ss2mAI4VbgU+5+jtMkKRoshvc6FgN/jA3YyMTnLGO&#10;9VsCGONNghlNAMKIcKGZL/E8gVlOGdSxJc7U5fy2Y9Q0iVebi8vOldJ4K7sb656JWP3c8X7u86zH&#10;rrOLk7CYenEVW9ZUi5VZZAjTlAbeGhe4Ysmy2REnjbMDi/GfcdFwTjJr5Xx1YJZYBW9VJHbNXMsE&#10;qTYOYlh7Q17aRtV55oAzsFX2iUk46vajBG1SWYJVTOoQxXKAaWl+903wtyxbmSTFhHDGV/+IiKVC&#10;hR5e01M5Dd+mK2KJGanehp63VpedPsQV6/ltok30ualpVTyi5PR5HX46pxqSnopeNN/pga0/n5b8&#10;gyW4i8+OrHxf3V90WYb/0bxkxdF3MPWdNKccPMLwtISnCb42f9wkoI49Jt4ejvybXlPQYIqVSk0g&#10;ve2oqjkcJ1xBrWwmWl0QjAlic/TWIHCFexhIHHQzthli9zSFiOBCkiu8jOZzak/mK2c0I8LMubfg&#10;3KjK65a+yAdAB7mnED1fB6J5cFEplo04EgT98A6a/YviZz+aEY7xs8wKnYinCfDJdYqeRwRUOtPT&#10;lA5HoN1zfUZ6OwJjVaPTk9tInXK+h9Np7sXoWGMS4ctytF1uenXaPsO98sORMVYyumdRjGDlKNmk&#10;X+FO6wU6rXCxqfgBV1inQ4DfdaBnxMePOCYkCl061mUJVRpcNE07Ul7/H8Vqajl9u6Zf2/61xXM0&#10;yZA9QlQnABDYDMOLPcJjXErjCDGaNloKJweDZjT1ksTWIvU8HovNuoAGwWqySM85LbYMDDK5IrxA&#10;mL6VN6ETWQ9OWYjkFIcMzEnysall1vpJTXjOQzw8vrQOsLBwT6Zqi3FvwwHPuh0/3GkS4GpIHYcI&#10;21djzXdjU6eSO6Rt7HGrk7yDTkw0WSKMmpAMdi4P1xqnbED2qJxHVPMRaC+e1EudYh2cnW4/HfGR&#10;ozv8gDBRHBZwO3BkVWgzFg1ura52V3SuTdAiARVWcptWrdkn7yaMpamZJB0ljdHU2M0I9bQ9ehpH&#10;imj1VYses9ypn9e+HbK7mQKHSE+wqI9YxIePBPNOlz5Ks8K+C6lPe6wd/pFKv+e8n4zPsnBHHD1T&#10;hJt9t8rAUTIf1TLcObx+s7qSvTTtmJJfnTRcZLxu1822JHV6gKOLouQAa0GhL5cTA3NTK5u2LhZk&#10;llrxnMoWle85DcvSNPftOVMB4gipAfKCOATPhFhQFwjIq0TXNC/3VlSN74ibi9PIHZukBFnGSrHf&#10;7S9bR3kM2Li13MCF+e2O56VNX5nlM43CtHkKO/zJRd1YLumvlMwDOoXB2gaByOr1CrUDOrfu7djG&#10;IqN5Baz5qsIugUzdcaQCsp2bcJ/9yuWyJmshWEbHNEBLFpfTWXV1KvWRglNIMnIqerIbNfBLH1aI&#10;YvsklxYJITI6oCcbz+cBXtDyfI0dDlyLOixKLth9Kqq6OtPlLSOhWJExPCvHw2juiEkxcI/4fEpg&#10;2y6SjbW7KS93ktX8OmTIwDl6hmeIhdZvJgmYhOHU4QLOONIMqFziATwndJi5TzlxfamU30UwAAHU&#10;q0qAb4wIHhZzpmTmtvMI+arJF1REKvUttsSNPMQQm1C22Pvnfu7neLxaHJeFcPkFsvMf506rx4IR&#10;ueLaLBw/8HNb0LTYDZz5mytOYmHvdjwAbTEhJMfnClU0Xxo5gh21Rci8EHUTpFhixkiZtIEgCuht&#10;7e2yS1Yr6ChNMMuiteA/RY0TVz/rk0EYqwqtLoRhueMYbYNbYg0RVzeTzxUJDc09XGFN1PrVOYW6&#10;uvr6MMEp8fSJV+v8alrqpukcxyfRcwHZeCC+WimZv5H02078n12l0d5236e9ucPxSRODujSNET2T&#10;rP6JBjeYCrLEjfgKr35k9WyEYutwlITULwS2Tj46C+8I5k8uzcv7A0bGLnrwZi88GqR4aHjFaK2z&#10;kCl81X3HYR7Wj/8u6ipvs7fjalHNfJq9Qu5UdOwcjU0h3qzl7YqOVac1QlFiztZZnb3xIvc5USgy&#10;cSSgBlUo0MQ8UmKfBGC/4TORXgyAmXSfQrK6Qd1LZnlU6InnnPkwHwc7ZUq8xZiLZGIerJTRp62G&#10;OGbM5k3LLmJuBD5T6DoktxNxpVxiiaidViBjddoxVyqiAWkiF7y1Jp7u/Vm4zW/boXGJSYY2DjzY&#10;IhXvlaBjAdcskHXYQmirrt2gQ8lIQYe/RyS0KoxPp1FkSFrnmitJmb12qLWeey04o0xRApbp0tjG&#10;xahrL8PmCftdVxg7i87GNIBST7YtzhOOHA+bXuu0/Dr+gs5cOArxJFQNCnDeGCZ8ou0QuezQg/UR&#10;aIOtzfcJZ2t+bgzEeKK6Ys8Rpop8NtJwiIJ04DiSJIDSWHTgbxOBCyVetyuqRd5wxqP0GLL2ngqy&#10;QtBWjM59AbyQdwUa8T7tYJKTTGUsC6YUbiXgzOJmR/B4QiJwi1kQnCEjE0j0irUCvDy3KqoJFijt&#10;xQHdjILVQL1qg617n7JAf1ytZ+SyfMmlpEsNtwEtrqu3qVZSnIXrm5Ua3klmnowXzY0mtDmgOUzT&#10;D7MXkKjR9Fay5nKBPADCxMaeYkdPQ5/k3e4BAz0GVUrNMUcK28lO6FSd9zrpE2AAsGqFDuHzS1Rd&#10;I27papRTRPoH3qVJcp8rodDVxOo4ps2XMvOrxJ1atORLnAaEpCdRXha9EZCNEqWZ3TVh8Mq98eI4&#10;NG8hEX3dQXpom7BQDu2T1ZOQn5BBHegtTSulm2LdXEW/ETETsNSIhWzalRPUvecdd0zP6KVoy7ml&#10;Y/ugMB4z/QbIXMmI8tHGI2tW0AkspNVb5SiNbMrovpVZefWkZAbajEJFRU9iRRia0n5VZOq9R7lQ&#10;iHhkd7bLpg9RpV3ombPBrxXmD/D27vka06Hx67T8veE59vtWDivYRzDSGqcbRjZtPmWuMnyhRtdX&#10;smBZ1aXjLoq6HvJHJF3kminXhYE5Zn+1olPVk5zk8bIpndNLRD9N6igvSpb2ZEWgLuEg9IiUJIed&#10;ZlnhD/v8bdciwzRUotsn1TnhXKEcXUoFmAS3f55OUWY1WuVUqcGlAtSSNLJMyhfnxFVgIDjV7DAS&#10;28RVw5aXZuVDTMJ1JO6YWuHRsYiD/qbF8ApvwaoIpsc29vCXwgJ3is7JArk858zj2jHZZUpnPSht&#10;5W9PNr4F6YTcinRGvN5gStldXkPknSomVRfTM667OxwrC8IcPjKTCj1ZeHieA7RRYRnFTLKUyG4X&#10;Xpv7gC2v9LMmtzfNQ13qr4EgfeKZ/Bo+GXWF387Eanm6hrspu7/ZqjGxaNC62ZvZ17GyiwHElpt7&#10;gv3MyNPI06vrWHef8pnnISEt8vBiPt23HScGaJOm/Hw4NmZ+SaefiqFWB/hUOhyLTk3WUUBt59My&#10;iuriJfIEvCB9xWKy3wTKGMliEAstr6v9etgYSaxF6nIGh96DxpRQD8fSub01jefMKbUVEnt7K9iU&#10;O9xhHCZXTDVEbkXeHCyGQTknHM5n9UElR7WRjiIWpBG7WYSZckAEczCAUsqeaLv9oWZ3tgqRd7Jv&#10;34DlVyplFZaZbqnOKQ+dZ9ZnlBTiLWRAatoSUcaVH4yaBvLAEXOtaH8Dnz2g//M///Oyk0RqgZdo&#10;pmGrVg9dFU66FrsJaboiXGUdOW83DdPX6ImJAW1OqEA0GJGGVV/pmdiDojPc5niek1kuRqKaMxLs&#10;A2RBtLCXvtLnqsCNnGSKAu9kb66F1KaILmhbXuLcd7HUQkUjDD1aLQFi/HVDcuXSOZSYkWq2ZnHA&#10;c+g5920YvVlcUaGxmV9awisEc9kCZwmg7pULwrbfdrOYL4nPaeKZdacoVp6JsZsh6/MClD9e4/dc&#10;wsv4bG3MI6v/aoNXNTdlJsAtJ+GqNMJWe8roUXVH/Z6KP02/umeyGRhlhv9Chsegnhrg0+4aYzP0&#10;ZGDmd2vpRSGrPXvUuoteSqVCVzxYFKijNDgzLEkwIeAXZVe3h0XGmo6uzJ7VdX4HDfjbtZI3Pe8m&#10;413GaXjzWt3u/DDqgJ8GYc2/TR9NMafMOoTuYCrgM+pSGlZB8E0yDM/xz1X4NkDzd+1kc1wqjOtu&#10;S99SXU6goX/68zhM8CjdJ1QZcJQR/f5yY+jYdRAnYwBrgwWVf+y9ntRLwCjfnox0NzXNiAKyDEZr&#10;05UwqjOrWZxQ3hH1usY4uc/YM4osup7kGIMSOG8YVxidt4alNBZ0ohKofp3fiDAqCGAeshOwe0vk&#10;agk5jQMpOJUBFtBmFa/m6GSnMOioYbM65Ch0sVNv3eQnuN4kIVkLMXHy1quV03U05DNkq4Ja+ef4&#10;fAoc3q7G3CFGAWNwLQvh9xD9Ha/K04zny8sS8wlxZnesRkOZcA3jDQ1e4TGBXOCUmcC0Tq9af1Qs&#10;nGcBUaRBG30qUL18ouSdvIAd8BnfpyeiyiSQTHYU8rEBTFx04CPfOZ2gt5VJV8xIIcBQ4pD1I7Ns&#10;v1kWemIqrmgGFRBczW3SFOjEclCmTakdg5cSkBFf4Q0wJenzvPQ1UxZsjzYN8ZbTnVdef0JCyMO9&#10;gZVTfCa7wlsRHh01o7ky3kh9QxAB3TQuJahDelWBpdcVZMdacxsCzHYIESSqu2QZhVmjylJRVaQf&#10;iGTLxCTLwCHbqgVhLxiuxFNpTeiqBBf+lx2Ih88kILDu8Qy9lFDEqyWevG6SzfyaqobpTYA9l0vH&#10;OuV4nLIjWSMy682FmFTv2uFDjJZqY+66YXg3qJrevq73lJif1sPX5otfr20rr1dLctXE9xSkz6Aa&#10;sFMOGGon5QX9mxgrsznNnbwf6ZY4bCy0ej9S2qO8w8cjvWu73HcwmCNnWQuXaRwxzhOzaiUpM+pd&#10;TUO777nEs84yTZv0ZC/vCzqlb6lx3spbdnNxVgpSTMm2D/+oZ+kI8z/zSCVI1nldLccg7HrgtrfM&#10;GLW+VlECtn81bI+6cdRiActpar/MHpPcWsbp0NQh29vgwhQyNmDkwivAFH5VuNmkLXI8HMyY0Lrm&#10;xMyqeXn3/fXK8oc0FlDgKtNu/ea5Gw/dA1WK4gSlgi126EPAl1+EdZHMOqmukEx6w2E+DQu64XOy&#10;AsWZ6lcgWsUaCP3pr5I9UZ30kYGvEEatd/KCvgX1eEFgCK3LKuvkMS0eNlNqnrbJY1z3VF5iqunS&#10;LX1Me+SurdtPaznlsZGC1TczVejGRAA9EAa/kb/6Si7NbFFM/zCB/sZFbjjV6oQeVq8x6vB3rQv/&#10;dUnDE2yKAmfDK5ZTQfmW3rqItiFWmkHMD8E1AucVHZXjROH8Oi2+Uw5pgwBE1UWtv5BHOCyqlG+4&#10;wfpsPwch5GTewiE03ZXhR7z4zgScE30WoKVENkFWDgazcNk0yRYHC8HIm27Rw/1FW0UVS6ciJB2D&#10;UGcQ68bK6dqGu27XwPY6NGQp51jFr4ftoYkztXecpvWSZHWd5QIYSzL8r7f1c0ZNgbDpRIbB5Q1x&#10;3BIBkhEcJ4eTKV3E68kDV7B/x6pNW5Sm+Qo020R/nRa36AqypnDPO29Pv+WzV4X0iJRY9mQwtZ+W&#10;nrkcVAcXUiBqB+VRFb+NkD6VxDWBYlGIzTaTF5Moltpsmje5epXIjyp+qdKfXOK7+Gz4eL35SGtX&#10;wUjaR7+s47Hqo2N1FRInDZsmdSNvW0XreD+iHx8nIUnLsGCLFEWWbB1SpSHFkfwpfxLH6/N3FMQo&#10;1oEvjxpblji4clYtM1Wf4rwjzVoUxkIVl4wZlTURqyHUInPe1n1RF7SDVRIzuZxeftEJfJgLmnzX&#10;IR5WDrUL4fF+TwRuraM4zOP7TlQd5aFyqGO2xISbjqgcYgkuIICIprVPR61iWZGW51oJasiyNJHq&#10;CduTQygbU9USWDtocOuZmpDlYBHpjtmaMONbG6f/o6GMLjzjl+JTCIPBCZGCG6VTh688ueGzergy&#10;M5adjTljrWqvqEhrRipypIKhoTSz37R5GPHYaYmJKzb222IoGwOWWTDljXDKfJ+6hxjo9JCl4YDA&#10;mHnExFeGhstEz+vznGSu0JIs3nbMSqOsChn7soIh9lBKdDpIhcsEFheO0+JsHT5jJK9GdZBpMWTD&#10;7bWuw6WOAHeVnbqloc/goWSUQ3rD24ZvOrkhWIWrcnoSU7kg0TgtmlfBbwSnnP7qnxaXlQOyEAcZ&#10;PfRLyqxACS0CTaoogl1Cjqz0tTFT/7D0fjUES3ObwV7GUex2dcnFsQFYk2UucEZUGkDQGiJSAxwC&#10;GITnowcxvKoe6oE+hOqChwwEbO1qEFu/C3A0EJ4gYxbmNLy4QwLliEQ0K4GH1aqohVf3EvMh0Rhq&#10;Rzw42NbdPqUgxjGm5W0qfsATKMQ5YX20Cu/priAjRuUaVJHSVKT36CWtA90GO8Ye82nXTZfWqBXZ&#10;q1oXtcVnzEeqvsHCM2mnURfxZCcj1qvxT3VlPlzNMKnTTggKcPA4xm9SJmVSSmawhv+98qQvnchL&#10;AA0HhMQTX5QI+gseGAgVVxAl0ufGmmwCq1LkKa1KTQCUhoZ26HsiMTma+wF2nmi4t534iEjTKsvo&#10;libYiHpmMPfotJGC9UmyMOLTwOUeSypnjKSRsqGsiulVaa5n3dtA/wB/7+Kzr9TUBsPw6HdD2Cxt&#10;VcTp1tGeGxmB6KyyNCmv1GWsuTJQhVRRYjbZ/Q0ZxAr+ZhFj2SQ2PlZ+2rmHK/e4z5yv/DQER5Vr&#10;zGTtTd0H2ry6yX8RsF5DTEokjLIlqPCUfkQm3rmy5KJDLTO1AkX9sdbMP9+4xCAO7WAKS3UKQRPp&#10;z2bQpGbqwpM9pzo9Zy2430mdz4BIQ6tSE47bgVSEZKnOcQymgEyIyaKt2uKdrQayE2yGcrjQaV7T&#10;TSXQIzoEeiPGo0xnyOp/vc3ZUG/U8wX9KCRDku6GACyysHwDuXQOZCkAmRKfMmlDyz1Wmmgf0Vcc&#10;PIpqmGIkBWqIwJc4NvbQUZpMbzZzjbs4/4BXPel+iG98XcMh2eB4rBYpOT6M3/xSncgezqxqqIjS&#10;pIgtlqXfm5FrdVE1De5U1ND3JLTkXtWGz7hABnqbzdZFRsGyZieDjEoVCMx2Wp0Z7s1sJFOTUpkE&#10;Ryf4rbH6mavGX0PchDhQGNexNIBgA61Fs5aRCwSp7SzGZoBgsdKJcEIah7d95OJq+HLWKllp6Zmy&#10;NCJz+ldSH/OMMPZk8NnoB5TPClEaowJLkKDVkAa62vUbzrcwh838eg6o8YCKXCRugAto5S/ggtnE&#10;GADfIu6NiL9iMV1ONyWbnJo8ZC3Kc1ORPjTD1qI2peQj8VzhlkolM/8B2jRc3L2lRtt6OgaW4xM9&#10;utc3PPC/Do9U8o7ybKQ2Zim1y6wDhVgdTxa570arY3WtdqwguK8Q2MuOH8LOhwoQ2GrKNetbVVbZ&#10;zN+MnaGnQzAwpSHYnBBpGm7HWlJiy7YIEEOhbIjRXhsYCTLhMouwPo48ukV0l1mfxU0UhrHSpUjq&#10;0NpNITfixiKhRrwesLOhmcaMoCY0WNLEe8lyA6qLvMLSaGgnU2w2HBV3JQWBMHndiBOg9EiTxHRm&#10;0YSp3+LiC0PMLHqSck5Y9IDn0a/wXPvh5p5TCGlLY+RqW73nfnPgVZpTuPU/RNtWKpzA7a1FobSJ&#10;Gc2/hclTTQpJaszo6o3Yu/JHM2ySmE6j7UfLyVgvlQtJlTZdN3awHriW7h/77e8iKp/YwuxQ/GfA&#10;Gv74IxbEAQl//NHDkatG1G/Rx5Ktm+Am4iSJdVVLV4WUPVsYi8cxMX2vlOOmBJ1eHT3ZwtHyiJdl&#10;tjJU49q3GdHh4wxbbZ/1l55U9cVVIZMs4zFrhfG62ouJrhXT2NRoslF7KQuG2ZIZZapFWipCv5AU&#10;tDEeVivsEmAhBHGLxhX8KwjXBNcSm5UpY0T1MwzSU/dmzCJUPDc/owKE3sNqNuTzDYhlEfeAABEY&#10;3HX0r8UvqlakC3+MVrAr4FTGksZkLWQRi8Z0ad3WIZrMFAkQ1hzADh4S49zIsl62GiDVE1YEqRCG&#10;ktVo/z8sKCOz0Ud1YkJuA1NzTbNeA6RSYSwK29b0bvhKMp0ApHJmQJ/WpwSusRlo4/yHUxGj4eyl&#10;iSayPdFXrgjL4NX/05zsX0OmOiq73ZQZPwoUqZkTfE6HdloBSlBrRmvG3FBWxWjYYfKVVSQw3IOW&#10;gCfZ4Vejz1KGR1XqZDiG30Q5qEd9q86o6e12HaqRwYi11ggEg4LIYoYQ0PKuGvM0eBs2yp3AQcKV&#10;orfj5Bansk/+SpBQj5QZCP0Tnye/TFS7Vh8JS1ORBHMYHg2aMyvXTFfxefVhllK7RpbdQ7TzRde0&#10;QW9TKbK0qUIVDUHSN0A5MvxiSB4mfGjg7IIEdKAZnQ9twCtIaocNj1ELWxZ/g6dYyHCgU5nSW7CO&#10;QywOGhc14ka5YBcCiNurrt7T+QW9qQvzwwfyEgSoyPEcRJLFhao5UDsLWmPNkcB0TePbJhFgUCOC&#10;YbzC9sRKLem0BrQ5lRvlE2HIUgOJAN2SmENXnKYoMXPDISFmraYuQFX4zJbPwLrn1sF5iGWnZDwv&#10;Rp4gkMqeIA/oJIm83TAczaNvLcfLOJDFPE2BRWTGIenkFvLSxqMJPYlDYhidoE/alz2jnEb1hAjH&#10;VBUY9CnZiJtX7cY1szVelayHKR918W7qN9K3GhElpA1yYiUOmI1Itt8C0g0KexgDRF6dNppELdgG&#10;8VFIM+s656qk6zzUS5SzkaWZyx674nxdPepIer2X7nUPULqoZWyZ2Rq5q9NqeyLQvauYkz6gPJ0T&#10;JmsaU0PmVY1KyWxdOoOYp6PyH8n+D/D80/xnMwAjHuHoEZLRlQ3eBWqRMigWn1XOsItBUiYWmbE8&#10;HdTEbCBO5fht73dsiuODU5XZ8l9ckqujPaexcm0ZnpNgHFrT9pmpRG3W6BHDRfZ0y5pMOav5qcfy&#10;RpQsF90ITH2eANRqv5R4zad/ea2oD/qODKeFtQtUIucuu5B4XEy4PWdCzHTF78MKXgn0tmcKPSb9&#10;NqbxkwFnLpuwOqOSmgBcmH/qhl3hJ+hT0BADFAjMQVHKRLBf5VPKiIn47WqAcp/oWyl1YwaJAaD0&#10;VcpVQO9rFwiocNsImAe+MfPywpbjFkrHVD6gCWaZ4ovjZgNoATO/2MmlOsUqUxwJw0CDa4smMJxs&#10;D4cHy0q7WZDSFh9jaFAGIox60j95hVEeJKppErhvoXbGd2KcPcGBfUWKXhu7ON2SCDTJmbqO3F5s&#10;cqPP0nNpGIKi7F3GQvnraeNSqssuVMCxI1di12zJGL9q9KRV0f56a2iY58QB2QVCxe0S5C+fXhpN&#10;XaNUoaNkyVEnWf1WCW06OzLG9oQTZZV9hehS/Dmims5pela3NHeaIYj/cVo0t+xVE0YklelVfOKh&#10;dlXCCCzLh9o24uFMUe2gg7HQXSQr/0o1sp2YyuQBC+nPOERdzDMsRayIHmJMA7LHalQ7qEcGzYIm&#10;ktLbzJiLw4xNhVc0nJ0GFxCTb6mVr7ZnIgAnED3UEgrEoNC9K9pUZObm1wSmJ0CMuRAD7K9kBC2H&#10;uhkdDBor6gqILVDLsbeytBE3pp6P7l07FuVNjfpmFD5MDDmHPEewh3zeynSjD82aispyBfIS3pUl&#10;0hKB6XWIY8UIxhLwhOzDh7polawYUlEN9GjgVRiHPRLwyDDt4R2EkjthZBT+mLBS5iA3JfY87Ev2&#10;0UMWkJc+H72RHK2uJjwDASfFsbQODAiGSmFfqBETcoqHpVSqx9Yvt9ZLw8bSEGT6LTdbLW1wZ/4/&#10;/Rn8Ko2qocB5lUQkU5qplsRNyoqajFE+Gde+Db8eX60D/QPcfxo+C8G0iBAPGZiUe91agpmvPBqJ&#10;gUEV0tgral0k9Zdp6dWMmQT0wjrk420aWZI+oUrHjQL1BKkT1FKCAVvDuDPt8MT96tsjTrNcMukJ&#10;WAs6m0JZ+axXBeWszzfuX0twr/mdJ552WyeUjQJ2R6GOQoAFx2J0qLzEY0glnNxacxJBlqwO1zrP&#10;m9vVBLW4iofIBlAuKG9YO/o/ldcUShopRbubI1JGEsjC6lA0a9dNq6soLwhTZ0WmnvGQvjbzNinv&#10;e3/pYqwFa1o8sg/f7D/znEaAFGl2RrHlnnGRIo8tidQ0ESIpKdhOTJ41zU5xQ7wsgKmSdTUbCa5l&#10;RZQwRyQMY3s1U88UTT2WbppXKpUXAcMSeUmzDTHABmj8bUbxSDcZ6z75UAKUFCKz2hIWrvWXUZTe&#10;6hmRTBJbF+5V9imh64mLmefRQXmvdEufhtSreMNYZAACHHVdC9OeBPgq0G9gUZbaGHw03A2cq954&#10;1NIG1y8e4IIdiaiutIFLaQjG6mtR7ttLWCGyhFF6guxtwhBJ2t4IdvTUWmONyorzAGHOZnfcUbnE&#10;EiIXnuk01HpgOiRUUcrEJ9WnE+QCkjwxbWD183W5WiyTUTJ+MtMkjmRE8mwxsc0wQbGCBTujK2FP&#10;FSuwv9Ub2pML8MKWfbdASsm0SFHGEf5Tu3ma1UbVuUGksdMbOVCbPinN8+LhwiKuAEeM3Raf6Enu&#10;/MWWnreOYUbh1z0P0Lim0LMyQ/gst82MRay1cm9ZJGgI4pnIG3DQ9L6O6tKExmgVwKPeNlJmg8ZF&#10;ygYL85gxUhTmtAVX1Ew1NhWJHk9SeumW0H/rfdW+GsrSU91p+EoYleIVfSgOBDGjrBQOnAHZNS0m&#10;4Ylc+9CTmlmZCaxiga3Y0vNZd9p0ztYtWee5GtbUYCwx8lg5o1hm7La+Te0fO3yt5Qe4/zR8pu9Y&#10;sjEADX9TqK1bJduGYUuDjUwlK6G8GHo9NwgPHU+0w3mTfsV2U3sSO69O2St1WbIpbZ6sdE7KmC9j&#10;M5YmAfN3+zDRIw4LQJSrAo/isTakydOq8iY9snUgcaWbdKP1bqwfzDIcLm8theSE6Iks3tKVgkzb&#10;WVbUUWLmrzkZMzCRH9qlfKpHOYVS1dhUf2Y+pF6HwHkSsyieAEMjipsMK0qleYOkZ2XVmNu/A9sa&#10;kfR+E7XorC6vqlowkBAWbrM5LUmWApyZsdyKcaCMLH1jvRIz9y01WoqaUHq5GImqmz4vBitEEnAZ&#10;Dm9Yu1KaU5S/sthj6xVFmXXcbFJlXigm1UFag0XqonwAY3sYAytT0G1PKk1K4fxOOuUjnOZMw2vd&#10;6Ouy9LZJ/HSaFrW/zKsYUtWFNmc117zdN+Ov/PbrdZ81miynrZZScwCIeRtV9Xn3FVWjQpkoTGCr&#10;q+WwEIyrHi7vFIthjEVYUwlA8EpY9Ac+8EPLu2SEkU465OJTAXr0SVCmwt04nIy72oLsiLm8FEUf&#10;CfDWaMKg3Lfc0vy7fMOkVV70aKaO5c3iPOa24dkC4CBsa/RKUyYOb0rTMlZENmEjhlrtHkn+cst5&#10;JQbA3j3ZOYmtyc6UL0YiHR01LK5OMg74YBx6UJt+kCwYZClWGs/95SOvBIlRaL1ShEDozVu1iFgw&#10;PeCe12N5yBrB1uz87dMjBL94qQZImcn4yhuSEe3GdH2uOgAlBjNAyUgEN3UPazbuKcY0ub8hyCNX&#10;8JAhm2KRRvmdBI5yXUTneCvjcFHRYwqJhab2OgFhwaM6qoxz1Ver7CfUEntuPsCvOf1QLnVZ+nCG&#10;WY3KCgT7Iql6h9t7IlnO1NyN8mZJV1lwP7zqvg1hU+zQvA7T1KiZRGkFBvNq0nsy4rmO4I93/2n4&#10;LFU+JmHEqaGdjjbwJGEdrbhkHYlmpas2TKdMmkS0YZ6ipJnZRryeiZpciVzpVzrXqodLZuI1bzci&#10;PR8A1/3G0xmn7eEpwx1t0miN0o+di+zqgnJautIoaGZtVw0UX2wrgOU/63dQkW4nKhQu/UKMGWyq&#10;tt1qus4smbfJcqFlQZo0nOEVsyTMnBJ3tadMyXJZDVSs2GE+JxqWBNKP6GGipLcTjeG3rppb0U3O&#10;fArLpBACW7XYdGxLcsW9NokP8FEHFiULEPEEKKQNLVx6zuRoV7NzBoYZCGVazLXGNEZUSiUbDgE9&#10;ktFHsYpgqab4cVS2HAHcbzoqQ6Jz2tDK8omPQUMnVa58FRrIXMU5qhuNnFwMo2r+cI5k1rbGzsk+&#10;Fqgsqs5VfKGqZMkyRVWgNudQqtO4WJ/lYlznS+lEy2RchkPPVpEE/DF5K+PDtSJP6hZ91b56CQaP&#10;Jr8ZxQirH1apkb1Y7EgtWOrahaZYlnv2EDRG7WBQvr840Cq8mLDGNGFh43FIZKQ6igisV/GzMsue&#10;iCkfo+ac0AnsbvFhpS9NGqlYnGC3KC5rhdJb64d43ENm5gmI4c0188F7IkFRK5qTVxuAw4FAFYkT&#10;vskrA2r3GQb+GC5AUmDrgFVRa6OgRrqUH0sDyWkHYcjVySYdftu0bZRPumVcyDUcMC3CHfEdUu8J&#10;cIYYTTCg2o4GuzWFuFkHF0uqBD4bHhpN013ekn2rutILR7MhwH5JEwBRBBqiyUKy7IGAIDWctnEB&#10;lFZyFSjEwt5Vuw3kUoheEjanmcLsUFvMiT5JOzXtmW6PT2aYeh7/eFj/JDhWDIy7Ppx1auMyYpt+&#10;G8RWxmHd9EaMWoFl7CE1lXGRPuTtIiPFcXZla9Qyzu9RMgMivZULZ9acjMW01FsDurZdRle6Jfs4&#10;jY116QpZBtJJg7wVs3qyugy1whN5jX7IrwZOw0dl1aUjPs1GRq6ni6ajph8UOFGh68MZiHVkp/xJ&#10;+ePdfBo+MxK02LqkOAydkegKRa06ehuDkhGqYU0JpF/nx56MhyCuSrpwW2yU335lgor1FgHJTzcR&#10;mYTHnd13031X8rBK4LrkUfatNOK3PjnltmrZqpt6u0kYVlmtQ1ZSp3BEUgp6gOIz+aYZDQqlDCRR&#10;+mJW9AwVT1HCMRKI5uaxpx/Zb+sXIJpdV3KxH+7dsNDCkIWeMDlKAOxkkd4kkgYXGUYjm8/ZJsmQ&#10;gGv0FLVoHmzO7a3gYls+Ec8lYL8SvDg9v3UIywoOskkM3ky5TKB1oyk4G+bgCTseBLS1M5S6p/TZ&#10;PK86JZJ7X/NhTWHvhbZUhebT9SAjiyI8C0mNplrc6woIo0M1YU177pTAeKiUZdXJqU52RaAenV4c&#10;/coYzTg9aSIx4xJKiycLV2LFzbmHVZRWwLLLgKJTypXrWszd1NnWb4odpSxvq9XNibtGFoalFTie&#10;kkm2moepccWOMWrKenKx8flEPUGG9EUBalrL7tOcMTCjiHVsDiotajhWd+OpvGS8e1Vf6VIPs+tB&#10;MQvofRJxkjUKI0HIW601tGH0TTmGEje6MQw3DLCOgj6XxSsJ0Ayyg1DKtEqumWYyZggFTZICjiVc&#10;Z4kcZMEeAuFFC2EwrAv9ECXxXtwhBJBkKQepRXmjn04DX0AxcxJubNMSkMhUivSBOO0WBLLJqXr7&#10;2LZul0uHtNINF/ZVH7MmBMeKEuc7N1jShPMQz62lCm+hLgzP+y4+YcbRXAL20nY+VzuFUdUJGlY/&#10;82iSbntTKBlwlhIgoZbhNIfsE1vSJxluIcXUCEpQaOJH4Yj7FMjliRa1s6evFSlzWKJBJMh6e6BD&#10;ijGwlXHRw/nM4oo4UEXNsmKJQRvzN37ICdfbqtuYMGbOvgDxRtB0ESeUbDCTZK3wTliqJwRfd7Wf&#10;ZoLqZheLBOODUHtAcOS65uRibyLkbVEx+p+aAtn7bMYQrJCC2+ZJIpDgd6lRsamsbMokbul5JKLT&#10;KEegVtiXJK4dteoZNDd9XbP728JLGRFWtzR8W2nbEPyk/979fsAXb2R9HfbKC+Vv/tKZtZcgcRqQ&#10;HiUzfgkGVlYIFelvBiYGLXHrDhOUmlxlIwM6uZRa15uWNsHqipIIGyEsSyUkAzOZSPYGvcWRWpf1&#10;ivgKXIWhh2scW81ZO78nY/AqOdFqCa+KtChxjfiY2FskudchxSNngSyRiBOn1s2JpTdft82KAFCj&#10;9kMBSeVSrIWS5nkmx6xaBdId1iLZDNqWF6qlZCoPSZBQ2tySnxoLypYecBF547l4Z34yZCiWlWKZ&#10;EGNbn5mcV5rADHjSWfODresBVdDs7JaoF2s69sQ5UpV3R+FIxQwuds40PV8adMhHyEoJXtEo2h+2&#10;UwjVr700vjTIKzG0yqqBcbbu58ZoKolsDj+AzL3h42eCRNl4XgQFWnzUECYTugUfVW1lCihkmWbC&#10;oFvcN/Tqcs1qtTLzY7H0qSFjgbeLjvKX7VS+blRC1tqI+Ct9SjPGiIUa+o1/MBhSExZ1SYkAPQwf&#10;t/PAWIh/0jPhNolBW0aFwjXoeikpmGI35djSbaw4gpPIEDqFWOoSwlhoI7+IuvSnXNIU5zcsXW8o&#10;Jy6txvBN8oWR3HetOmHkJeWg3j5TYwT9BSmoAivRWEuZqsh3MjsGpNFq5Qd2pdHtOqpIpgSE68ig&#10;6zEENz1ADG9W/o9mg1Eb5k4A/fIY1UbYhQcIvsc2wA0BqVHZuay1DtE0N55kSkOofovDUxdcYjsL&#10;5zRsl5L0Fo/ZvMylpFG/9Eu/BOG1yKgQYqtRxhRE4y83IkaB+0qTxU3yuukNkxyTkE6sAAFNtEAi&#10;cBAbKA2UVG+ONBMVLEGgIAnJNApVehsN7eUESkzSPJcx9JOyBaqUEHogg/DZYIsUWswTPyeVCNMb&#10;mtA8FjGmeTbxGA49T9aIA2mNvLjIL6yJnvmIZ2LlUqBiA+uRofAmPynzGcHUclgqpRrvpUKVozlh&#10;3JmcrBo757RlX3qgZVwazxKzm2Iz4t5wnmscdY1ju7ndUzUmwDRVPRMn5Jxzr2S/mqmoeFI52SCJ&#10;m3wqDYbm0Qz2od8CtK6Lq8E1W9HNVFOzEZOWq+0Ji8PnzEvbAlwPl1iHZEA9rC1jyNzXvdMtdfik&#10;GX0SFuyvmzGgjUXPa69e1YoOy/Vk5oprz/8A95/pPxspSg6TnK1PE6Txfh17vNFqiXN9uw6Yt2n5&#10;GM7QFnIxfNAANzXvipIB8hIoIWI8xKbYcbiqelcuGU5KXQ5elJ28Je2x4NDsb9O462tEot7r8tCK&#10;3gTqZcOorV4lY+PinoaXFyXk2Vsz11RkLYXYmr+mQcgeqwaLMDCQHC2vFb2i1Ox45wnzS08ZrJwx&#10;Xpn3c5JxlbVJs5Ud5djJb04M/DGB2Rs1SgNgcXpBZjqqT6oXmrPNqOrtfpvIpjT7RQBj4KAmbjwk&#10;BRCZOpRwSLCFHGMgVNvItYtSA+koHWaY3UK8QqgtAT0MG8KqwtVnKAVZK8QXb2g6BKfT/XKkeSUB&#10;Q8WWoEGlAaAYT7FobkJSzxsXCeKlhmPCgDyJW8JDRrO4/g4E8aRlU0o2t4F7PQkXInJlqpWd6ueA&#10;psSZfD3MFaEQr+LMDqdVtf2A2EBUU0ZRoB5zu7F9ozAPmcMipYZR87vELQx/h6bWpQwGlmim1PQp&#10;aqfA2XSGl+LScC1SdUjTto6oXcVhbXLzPU32QUYjGzjuYwZV15oRYpqON0Dqbew8KYR/Nb3tJWxj&#10;Iy5taRva04e1uvbyPykzU+RhesxzMwTcxeUzhnkmfrIHQVQ9m/s8SXjhjJgz2JfCyYmy6VJ1RX9t&#10;8dY9WGzQXSEkv3P8vfLTS3oSbTqkJlQy/tThZkGxq6tAKG91Iyc0jCg6rSgrzw2lXkUDViziyt8W&#10;uRJVw5FKb1JBmaQMt8tDNWpCGCjbn5MvEVAsV5C5FuWDcsWuwxQXaQtvXJ6kRicBTF20RJ75WCPu&#10;0TazwdgpIzLMGXRGHhq0d5vbrxyojcCuo+BASb5G+MZSA6rkCvqUWGmKWpfvvVUL92HP2746AoK8&#10;/tZMmG/iXBNqrQsfl8b4ivYD2Tk4oUN4ETqfKQcyyKaz2VbVkezotG7iJT0zMWoj9R6Oq6KHq/11&#10;v3bdJBgxH+FF8/D2PKy0hqOH7jWwr7UOhlv7/Ie5/zR89tvo/H+La/3u74q+sxZ1dPI5rOzJGIBU&#10;nnF1DfwKqYx+UXiYI9ztUmBDG+9KTAZcyfAoi5TgXP4G8PE9XTAr5VRGm32GLSqkK1NUyStSnDnZ&#10;tOVCyFexCWCtneBvR2SN9GaTImM4OHXgSRFCvapXy1ufcw7RyIXZRmQLAdIXYVPeLPoMihKa16q0&#10;wa1/qqLZal3hVUPgOTErl3s10kcqYuPbeNWU1JNZ1WqIq4XrxazRfYubOMHFWFJ8VLbSKrzvCxVA&#10;4wnwkcOpvkIeRwKzZy7O+SdihvlMOxssLj0xZJZdZI/NPFedcjxpa2HEpFbsD4XM2CoOv05PUBQ9&#10;MpM8fzPGMUadNl9azHLUIaE6/ZD1gv90mp4pcijzmeOtTs7A2PoKZ8fAKzeujCEX10XzmcBTPTMk&#10;1RZzayiWE4VREffjYGGT7znEaGW/VRvqlvbADovGZqoI9IAdw37JuytHwsbSw6I5sYbxkln9EHw/&#10;hkmswlLtGIPjoa9iwBO6qE7uUjvx8WTkPdRb3xq+DtFd+xMxWqpAPmNp8qDETtVojByeV0slRmdn&#10;znkrPItftlBIY5o4oxDiZE0bR5eM6Q3P+9Z1xSonycL80GEzonq7DnTPD80GGy8TJKzYgYJSmm7J&#10;Hszyq1FQftq1LpWgDdfSUwJNbOqHAE2gobmN6iyhCnuwiAm7m7EoRBYVSVP/wGdSasI6+5URWFSg&#10;xB3Z4EmqxsXpLu4zHZLfEQFSWiHlAneTGgmUAz086C1PF6m56l4J5FV+vq7hSdUFj1L7cWYi4FXI&#10;xm+zgoRr/jbKDXRs2WD1d71QQrHYw2GeYz3RSi7eoxz8NsSKjfOrpby1bpgtYuIQN/PKc9mjM0UX&#10;V9TMxtdF17k3xIIOedzBMmvQpp08+vQeBqjJZWxYexIbT3N64rduj8h5q6L6qmSN17FPplFehUen&#10;ul5NgdPD2/P5m1iNwE7JP9jNp+Gzhr+rgQkBNCnpbXokUR8Nvg5AdjFlGhNTNzJiu1SJJzF0c1C/&#10;sQWuXTmj51UdPWUf6ztskVWIM0pZ4a7Yd675O40qV0IVB0fhXKNBLphsq6WUKOmjOmtpm4TUyTVq&#10;rSgH1Qi/1R8LFtSKlmb+uW3MtFhoax8q8jBtZT2Rc4WXKGxa1QaRphZJA9YAEybQqXVZzL8LPmNs&#10;jCbd3RmV1gQ972z6zFjh29xaPDEdOpWFbii78Uuzs83pJlUoU+2t86Z8PfQKDeLnEK8teSbS42CW&#10;YGTlUO72UvHbsWRcbhw8erKtCVS/OSV9GkvIi3PYsDkrzvMAZWqLQ0IakUM8NAgITc4UNkU8nV+P&#10;bQponjQHCNOn+KAExMwMGwyacJm6JTs6PODhQP9jLaMBV55J6CS2EGzSzy1BibenOMLq/K3YlV0n&#10;4nhl1LWKqJoCS3/k6tVEZTxG3NbGuh+nwpS8iY/C16idrds3KzIdNbUUVbbSnHIoo9phYq6jNePp&#10;mEosi6mjWLE+LY89WnglGuSOcxcgZkELtVFI/kV+OB4XnAnieEhU8a0sXOY41v4AXE3KmlzhQ1BA&#10;KKRVS1CAlw7bWBfLVYZs0oEhrauWHjDFNm6mjSVToLmB5+2nU2nRRQSzwZKA1xm13MwY3nIqfAYU&#10;liyOhQv5jWS3Fin2n2ZoM0HEAIIW1kUmmAXRCVrEU8sVB7p5a1JkP4Q5mOdUBC3EF663Bb1Z0zcN&#10;g0HVZefEuJFy7tZ1K/80lI9kbX21jf6WceWrLdcpA6NB4IdeIkpmbknWSNDGpSvPrKze8wYrBji9&#10;pr1HSuTl6TcEswC9tmtl7J4fxWdrOIbpyVbpMe8jat97fjGm7xX4/ef6NHzW6A7L+psdWq3LkVGO&#10;srRxScdPjy0ZhptiQ+6qXr1xj0Tl+HxKXqU9HLAaoaP0Ht9uU4dVPqfeU44f6V37ai0tS7AJ2yRe&#10;zWG5/KagaUP6VBgKFGLOxxUvBgs4E9tBPzq2h/51zBhbYjsYQFOosvgtqlnAFhXAYFg95HRhITr8&#10;UAJrEBJbQFQyr4zlzqbCgroYJGWKEqPfLQ7yXQm7bpcoXAU5FcKcus8IjZQGs0DJjDdl7QYyA++4&#10;AFkFmMxCpLPKbEEFOqE0LoHCQeAPpktESN4LYFEoG7jJ0LZKpS7NF2ZkSTc8Kpnv5PRRlKb11CVj&#10;o9XWfL3yXPrWdqO2jeXjBm5YT8d95bTQT8mqt9HcgLU0ddSRJ0/17KZkVzFZGSlLICBJPJOF7Gl7&#10;gpZXY2TnyOdhqVMjtAG78g6jnrbiQhCGdU91wtrYmWg9koiLWqIwBovC2G/QTIB7reJCa8mb27Ku&#10;wDnWxPUnKYA28D/ZwfCmKwCZ6DQ3PGSCt/g8IDmL6ZiZGBJJoE2oEEhH42EDDJ9bGsSxIcBsyjQj&#10;iI/PRXeJzSp4EbJxyLDVf83Jsa1pSrCM27DWzB4iEjPAf26aAENUoUDTM7qC50zhEvNYIxhWEwHW&#10;1hbV8Ri1XwcxAkNBRk0A1DS8CTPFAttRDkLoJCaGGgtQ2sFgn4RGeYh+RAKLKhIMR4d4TgzpluZm&#10;qJWAc2jmBqshPyre9UntPbLQKVMduX3lnPptvYg/Ok1yOsp75GKEaMU3K3dtorpy3ZHaY70bGcJ5&#10;8YNu57idec605akdnC6KDF3d/q0jn29PLv4+pfnRuHyk0vvkfT8pP3N/AGWxup2M/QzbzIHWgVzf&#10;ron1pqLGWzbJhuOzdsfysyKPBmMVmI2wTdHHuHd4biStSmUhq3N/LPY9RlnFvhJO294rBJiz0pIU&#10;PWVqq6MlA5FhcBKda8kP+DDJVoK5oPAFGI7fSxrHT8sCo0ByJvd8XdRrAWdUubks0OYKMwk4K97f&#10;SNHsMBkUxYtgYxedy0MD2ZjT2xDamUx9bE5cFC8RzSscdUWltcj6DlDFgWc1RAKhY0wXWwJKIqAj&#10;ElgFD6EuRFqhS0u6kOpL8IKyx2O6dpE+UYgIOSHVspjK9xFSugloY4GYCqwLAmo+D5P+gTgt9IBr&#10;zBIbydHFkjGKXAVgKPu0DWUWeh3xGbUw6Dp1OY5gowYZm53zQzzinI0TNm6P/zfepnmBV9bRsmbh&#10;xiMIjK74Nh3CAzTO2lMWrXVlXOWopul/v+6hf94RTNXS0kbMTYFaCbgvhk8laxudkaMZuOMUaGo/&#10;JaM4AajX6hJPhlU8Qfc43+zFsV6kLIe3NPjfRMU9pBL6qbv6qpjew88EJHuPzUwh3HMswVjC7IQZ&#10;2d1Zl9bhsB0XDrNqagS9dYoELxRhh6WsfOFe8mhC1dAgFQMQHFAMRgcWTT8gJKCQ7HtFSImq+FSc&#10;ACHNApwqPAS2UKhG8kXKCDgoCWJqmrYgCW3h3Tq5OUxOu7EI3tZjbtLt5R2uMEvUaRCtLu2To4SR&#10;6PX9klWpXujnI8s9YsLrlEc1i1RTWeASe+u0mRV7Tjdy2BtK/W+kRrOtrRv+rJdoHmDdnly+/Em/&#10;cf40OVLrW2VaYMVjPJ2zKj0ZUWKGADQXRHFtgGJCWlTP+90U1FOB+kiCVY9tOu0jxX7/eT8Tn13o&#10;38ZgU/HTm6v23wRj1apb+Re6e7Nbq2xvavoRcyRadyzKlCALoR18dip17zHQkci17fk/UnkJMJ0O&#10;kEE2tLDDwcEO2MthpOa7xW0U+1IbaczUcbPAHAld/ZUyhSsNhCR7hsfD6SKJCzeZqIWsQhu7wA7W&#10;gk53kEczewYsBb2CCTYM2UwLPNEXoEFAaegywMgUXORQQKpc1Df70Unr1ig9nNqPAMgTVq3odcbM&#10;lcpzMZNginWfjgWZz1ByELKRAAdKoFgTVr3HXQHSWWk68kaxjKk5V/Ft3WSTGrUyriMYGWAufKOu&#10;Fu/usMrG50cBaeA6bsoy2di5BldX246KMOPCczMxfMeqVwldazEE42rCG/xGOtlJCsONd1rxbdKc&#10;SvSjdm0kPVI1ONOMgknmN9J2fiyzCE5oUOmUQ1ZuH6UU2+DzNIZVTn7f/BmecxhbSktYRjdqC07m&#10;2zZVIBemNMA9GTHxQBLhAhfIBXrCgi5YDSBQgrhM3hfjLoCPYWbIzYswNnDJH5O3uHNeUiamNFpk&#10;eqOlwuyMLBRCUjjbYu87avnYgXHgKhHQD2AK/wEZ3IF89nzwmFZPjkytHXhfRm7mejTKdTtqIbOO&#10;1Z24LlkMhP6RwETOfJjHceLeHolnuhG2Nku0h/rU0Gz6IUXdaKrOeJkSrJEACCCAYJbn5Lptm9eS&#10;FWOQVoPLV/o0/ReU09VmjR25OaBfkIxvX9Qnr29uHJmKmYfHAZi3Y7SOmjHEs5az3t/v4pdypTse&#10;FX76aubfqdqL7Hdofil7MSJTbLiHsgPO0qGUCJVaeFPgzMOmgBPW5mHQx01LPOvcV4eUYPbW1cyU&#10;iwsBM41Oa3tLj6g3wMEMFNk6Z/80rPPrJllVtVryobpRiKk/DCGQJbyYz8xzrgsTUAFDrRWuHTsc&#10;VRX+8rEJJAfy4LneRnnHiLAHIGxr5R4qjeXjO+RCs1wLOVlRNb9/pMRD5zOrliyM4ioOslXUjZNX&#10;gvNgPZKgl/hhiq1P5J0mx9guy82ApvUmDhILTHw8F1XUkJXaEk8s3dgw42UQq+I9mu9Ix6S5X4WU&#10;aNsKP7ZrBuh0IMq+Ns2YcnlyafCscE0VLhmXSgZ7TYdPLjezsp9YDTiT3nqoC2HcqATWJCEAt3ap&#10;XOQIlgII+g6mNKYc0GFt5Bvb6C/wtxmUXyk766SNPiYnberEhIUZjFQWBCYl2dEuiJwLeb4P0aQu&#10;FQ0R8iENtdNXsmC2nmeYe6WZpkazE1PXIZJbSJMhTr46fzcGO+WNpzywseKa/lHe7XngXqfxOEZD&#10;Mx/PaSFDD/Jy+5mcXMv40C9j4bNVdLMJqT7LFGu/DYOZrFrfuBMAunZjWP8ODS8J5lFXrE80ZKZw&#10;GZG3C/9pZfxMfLb1VJp6Hv5vM345EsdxiiMVMlrgznhMXU8H/lRBq2KWye5Ut6aZGp9Wfb/kY9et&#10;hbufnaejExkJiynZe3rQ32JT/KVbrejxkLtJtv0WLyxuV9xMW+UbOzfUK38A4U+nkP90k2QCfoWj&#10;NdBGqucUvZVBGqStuMrXmVYM0dDOg+xETVgND/zURhDPBewXAii91nkYyqlFfQ9RsuTcjQTuVedq&#10;c9mo0XRfoMHN1LtyFDMQwgvC1i1lUSylzDPhvKI2KJ0OXMXO7zFZliZLdrxUtMK7m7yx8vnKEisU&#10;QAkUywvSB1uZEAMkgZBES0jWwQFWVNWfF9cpRFsfjs4NIjw1OTfb+KWS6d5ixbbrDb00gxh7kCOO&#10;EOyh/HZKtvWYnxiy5xAdyJJY8XXB+jBxz3Ov+hXxic24vlrN59ASyAWpCB4YUVKClDAZVxaZ4j/j&#10;D7NMZrlfUQjI+9v+zTjc86SGUMjbeRaqwNXeEjRRm9wnIgr43cfYJ/sWW7mLBNJxySDDZiBEAlvc&#10;SBAJQctrjjxlYi2NEofa8xSLC/TnbMNs4kelRACNxFtM1egc0JYO6aAQhUCc1mfFD7RvafU6v6dR&#10;N1X5HjslzoI3jDXydDu3E8qL9jORo5F4oK0OI1jbp5ZRCBvxjWNq6k67pBmThAzucN5Tg2IUeFjT&#10;e4JSOudvNbvXEu2tYsHER8m+nhTfafV7g/U95/pMfLba2uzNNgbbPOalfkyNnpYw9U6B11y1Wq87&#10;JH09Hn2pB45knBKvl8hnR3S66EqbFuligMkiHVgmwkOwv/ARatcTut4SnpgwrhT2gKOIohHFrBA2&#10;21Ysz9kMUVkiXUSVdbyZBBQ6E6IQ6ZWjIhNritsGLoWzNBL0NU/pve0jS23Ln8kTajtNgMKivpvJ&#10;8RzQdwFKz/vGUbaQ4QEWubU4+dFWB2berI+ItlapNOsqLV1mmdKOp/XEaqWBLCa+Slv1qSqYGQE6&#10;wnHaWIdm67OsoCw6BElTeCjkKXvEtzkXL0ac2dPMWdh6iTe2xCtJqOVi5Hrk3bHCJXhIhEqdKRxN&#10;X4lLk4BpudmcqeuINUNmbL9iL0g65eRX2/tUxl8tsOZfkH0ssG7UsXwnesM99nB1aignllhymxxZ&#10;dDMZq/Y8beCLtXhS5rmFSGwmzpLceW44oK4OHsLhhgywltdsynpfgoNXOXTxJ2+WJUsgW1SlAgGd&#10;gkHDVe10CQ7KFYTqYwNJHyJzulsVFTPA185FDYpZvo9dpUchECD4jOva2SL0hk908G/Jrl5igkix&#10;a4RIITQATzmHvUrhRcAUefQMgu19tpyKwTwxHyBKMpI+xdIS/GSa42GrsRKIMdAKGmYdjjuC9saI&#10;X/N8BEzVWt3ODxGBhjhl5dK9fFowJXWn9zZHfmmOrEWZwKDX7VrfjvbQb/ocV+Af427I9LlfsXpW&#10;qwtkvCi2V5MAJ8z3GNbn0/BrodiynLb0vXH5IXN9ZvxZAzmYzN9tzj0jvaZZh+GI59a3FdiTlMh6&#10;c6x6y7v+TZleVP2o3hG2zV0xVH0prlobe1rpJglDD2VhPkpR2qjP7pJk83hBLZrMOWTxgoUGtpQv&#10;nMIssCmgsH1Ii+RDCbQPHWSvJTmnW0WEWPij7p1pzupYRlGU6vgMhLW5URFFnE7njKGy1UtfgEpU&#10;PDMDGlqCZBscpcj8WOikkYOPWoGA9JQgMFvuLbqZo1PoLBazEXpDjAN+mAQN4RdkAGxuUCmCTV6p&#10;RRN3hdt/wBDCoMIvqCol0/JaIY6NaeQdFNnj+8HAn+l7wUMMJFxouwNbSOHaGyUaQ2iIwJcWESDX&#10;Phig1SasoJ4Jqw5popz37nQueBzBR7wRJ6Nc1038WWXmkpwTB97gLoWH17VCLKANFkJeOqFNyR3m&#10;JGyF+VyF64LUksUDa8OVBl4A4sKG6pNNRjbNcC1iT1t63b33O/8lSd+oYmJFnuEW25/VqO3Qkn2I&#10;2M+qMc5s5mCGoPNxMp4kfSQC54NHEBuB8lzgl3Ml2HjPcSDABzQbJiKjn4mDAzUEfVteJ57mS/i8&#10;M/yU3zwKECSz7QAwQTJx4skjJkMwaVWs0lALdUnQUTUGqy9qu8Av9Zpciaiz3cG8C0N6m3ManaQJ&#10;xgLFCL4IUXbdlAyRnHCapq48xOTUhBBhkN8cU9xEiy6CHTvOsAl89HP86Aoag6eNtCqKYJqDQa4+&#10;V6D2mOeCha4ZZuWH7X5T3RscWQ1N8kiD5Wzugwo6nG4BzqgXgMm9Jh819lapQig38jKBYo90yJG8&#10;NK3O1JPWHIoe5tLDGDxh6KGs6MbtiKgjzMqC0OoYjJt27cC1n5P0dHWF+B3reWrTj3b8tHVPZfzH&#10;S/CZ+GxYebr1OE7Dbafs8ij96Ti1LpCQn0LDTfOujC697Gu00GZOjlr7kYQP167q46l5e6pNTtHt&#10;sYePXU2cLKBAHrR5Z4uTW6qZJFN85qmmuXMiCQhiUUMh9m92lInssvCTdfQXDVtcVM4S6lUWIM/z&#10;NHI9SWUDhVLabNVzwMV8HQxCjJURO9KpLbAmXSxiXZnSVGzSDh6hkI6ze6u9otaMFIKMdqgh28zb&#10;ltKO0gUBQUykts8UxurINBbOqR8m6J5T7myJ9BoFt0mvQEVxeMCCboofYpagRiAVrpW+c2iF+oKe&#10;4JplHeAPVoMapXSpronjsM0Ri1wj7CM7sU+WmaCl+SKnPmm9aVZ5Vqk5tVWnXOphSrbeHvUKSTCB&#10;EIZtGRZNTgP4hsE2RVxF/baMJSXwCgKyDavvfE253h9F7CV1fLSyj+Dg/WLvD1llYmaRizxM8Bm8&#10;ZWLDq4GjMHxHt49Va0F/eixBm+FIdYRCcC+YxT0DsU0yvmFSbDZiDgPMWR7t9MeGVXaMijn5sQgR&#10;Hw+Ht7zAYm8lg/BMtMB0hfPJgWiyo58zFW9LnKcN5eSO1BhEo4mGCSqoHPMixcKOEF4IYGiorm24&#10;64SVb6eTZRxPj9qtpdJC4IL+pHy0wozFjAhAnJE95fnG4jh2jxjsyDn1f4VEarRtnNPwNWplCYzC&#10;3OaxIKk5HqAzwOiRyfCcMqGfnWZiNK/d6lPXEBYZ9WpVuKg1++XtfDe/Nf0GrAfUVkKaxO9stqi9&#10;ZmhgNzZYn6/9HOtOlFGtnsI3tXA6ENdDc188f4CUn7m+adiM5bDvsTfjpFWN3uzx04xrSPhW5mkV&#10;a9UxXKSOZD4i5rS0rZnvteu6+atSGzqPKuPY9s4i6ht8AhT6PIttUIwx51PGvgLBLPNpV17xHgbL&#10;GGzT9NnnWPSD52AQjdknfST2UF1cArQqbV4QcRoEKmL4mQ0PATveBewhsbWSZuTp7lFPHhYZI4Fr&#10;gmfBPkpHc6ytwJ3C12SRzLJOQRgm2aL721TlOfBkIm5CycYgYL6HgzzQipOAMQNYm9mjh4mFwMzX&#10;pYcIO4tf7ewQk2agdQ7KWQvWF5F9d2UuLZ3gtnV07vN5Kg/9TYUno4cdAvdo9O+LTx1uaLqqETTn&#10;SoQLMYmev1naGIzR+zABlKxAXoEtFHLKXHvj2DP3++qUyJGUo7V4r1GnZJ8qtNyomm95jqkmYmgo&#10;TnHQldalrDyZ+WQPlWli0HJk5hYPZEcbd/dAFe8mCGh2IaXV9srHdYMh+jqCAqFD3Ns3wTKiLhQq&#10;kO+5uLS+FF5dAxzb+2zewrdKrEAlc5Ue1paIt5m0Tp7CJ0EVZYx72292YZDEZFRIC7KlxOqq0zQQ&#10;H9AUw9o5vZsa3Njv5vheMNgqcVBOX9w6HetI1d4uf6WkRkBV+IwagWgncmO1LGsTGtwgzk3RHuKL&#10;DB54NOMiAe1BjUPeAjb4Tevk+Kca/dLAef7WJjepvrAvRzs7hU9RX1C6I/jmsP7kkn0mPtOthaCu&#10;6rLunuvbdOijAV6fF1MZPTHcS2wRx3+b5typZe3kIk/5h0xGoQ0yaQWw+BXNJOTUt2vTWVpUshHs&#10;xE9pfEjHUFbpWfe+ClqWNDWdxdj07dGe56qkf6FDf/m9Nn6oJ/2m3agMfoJimIq5btNZ+mgsSk/S&#10;NdOWlJHqMn5N0HvreSkznI14bz3J5q3d6DmL22wYehMz1OGuw+Glb06y8cMjLbM9HxZSRZsest8z&#10;4jW8vzVt5bpHtUz2RwlUoX9YenNuy1gWlba9+tcstxarqL6HU5dGYdcjGbkvODdTjvxus6Y7gjN9&#10;uyV+WnUJDBDgLoqAnQZrhE6218SoETEh29wqUuIZ/NxGSwNt9bDPrRpufmvy5SGgBoFBUdJoUaBK&#10;l6qClFlw52vBkDxYMXPQMPTTupurWO8krv7PnMPfM9fq+9yJkt8aHhuD7HwwdjRzKgu+nNGcXiLa&#10;Che3wC+uORJEgyuUudbrFbBl+cySq/SFk0awXw4z8y6uMslici3VTO4fiIG/sNNbng7EcZTfyFIh&#10;eg8Ng5xO+WcrXHqYlQQJ8+XmH60yPTaCMHLRq9mv/ZTaETc36cCtlgqMVayqzwJrfFL5cjVRT5NM&#10;03S+DbOP9NKkfKpqKvZROVul10L3tENOx+Un8fAz8RkOWLH21l8rbouZjteWZbW7p73/NMHkWm1e&#10;D8eExw3HBEdi1iczc72TdyPjKa+HGEZ1nnbLI4IVTtkRVEFgXE3kk9Jx08H9EADbYI3DQifj0cYr&#10;Q+NXLJoFFK+4u9uAJn2bN4Vted72rraSKU0Yltk2374lOcV6zjwwM0Cho5Wkp3+L1aAU+Jx4oaj+&#10;8Mdco1mUzAkBIKpU4L9kXALIllfJCskSMAnUPXNIj6MtA6a90lD0HdqZOcwGaBcnovgqYWTqWpkQ&#10;gmSE2I/RLN1II2CIyaxFfrmXNMrkGKCZXcn1f6p8nTTfVBPb8CGVUZzdo/VPPDZs0DD1cZ5Ho/+U&#10;jVfRYyFoc4PLW7mtbhzL2YZsBi5e7bNCrZtnEmY3xlrUHfLe68DatUrlzXLuJzsSr6U4k3njUeYn&#10;tjDdUft2yfDUWjOy84ZfzcYajI0hhQGI9G/fiXB74Fi0gL6CzCCeJgNWGI3FbKnTtxhY9BgJIqFY&#10;kW9YIRnp0RLmPGZica8WBbz8LY2H4KDC8z17TqxK06F3aSQRVCQFn4NNPMcmJIIWxsBLT+J4msti&#10;XQwi4Xx1OXOL3CFbCB3n3D/4B//AfIajmjuHSOoW4XHKFNnmIcm1EEyriEmlQGxKIFZcUBLgf3KK&#10;G1VtrRBJc5bY/WF6mvKCIacDV439yMrovSZsg5nWklewEi4fQyOZvzqqg1QewZFECUeVIF034OxR&#10;MzcuXZWtAcIDDfeYrULoHtmap515muAI1F4q5wtqiZfq/QaJfxcZ+AbVPKoiHtq0ZGqijW9Pu77E&#10;R0TSk8pfhWdNGa9fVzFv4/UjONtk7Lozt8Tz95qM2PcoEmuuixJGnrc0/fULqQhAseTXR4vN7+k+&#10;gENIliVCmtTKHcNMF9OSUBFzYv7HhFhDsbohOEzkMvUhPomqFXrviXIYBk8kY0KUb65M7XKJKcce&#10;NIrVc6bIGDnKlQFgsUA6AAgiRBVFAIL4pXEAwVFqepiCQLlXICO3H4DIf9ZZtVAdynPLq9oqp9VM&#10;D0WYWQHprHOOCveeg1x2FUCBqAKtqL+awC72/VA7sDChV32PkvlkI9lLJodFBC7Vy/jBbaJw6DJF&#10;8WdIoEWCcoQBaYtIbeUMs436nuFofDc+nFFbuXQdSrWzXvavaVFaOB065evYDhMeH9vYzrXwjWMn&#10;TXr5Ue3lmkpP2b6i/G4pEyWDiA0MgQA+fw1KK27x+XRIOHsaOBUdJXEluGTTzCHgSOdK3va2cZly&#10;Vmmd50f1Uq651gSGA0OKBCAIuUMwDJSDi0QCCOEX2mVDhm4hd3CJNXcLYWLJgQ/PcTvcT0agNABX&#10;Yp4YAoiHTa74kHQUnodmbO0s+lsy8Z2213jLW4MqelV6S/MAsZ2PfCTcbHiYJ09IQ401CgRB4YAg&#10;5CQmHZ01WbgC5KfTSAQBBwSL91IU8QGbiGr+GBWZiSHYEBNSOoFAUSC0irZ0dqBhzd+spQRHoLot&#10;wxyEOsdqKWkVXSeXHug7mxILf7QdgVKCUDVWMmgPUANhyaBpXrL2SJpWTqhFMcA8n0Hvyfr2yHIt&#10;GR+Zc+xO4lNRq9BV7DD5yjDKpMHqFiXn7NSZlBv93CaS4ckVKiVu5fLbflsP/aWRjkQOSauVLH3l&#10;TNtXkeTXtEFKdMoIS+V0TZlzP4Vs7V3FM2/oUZmsg6jAdWVgE9VtuE/V0U/x4aftD0gwiC7+bvK3&#10;st2xK+dtA7/qykeJ5/kIRktdwcFVWua+LLFaTHla0TWpj/jgqDLWwk85bCPsQumspK4EJKL12Myo&#10;KnYKp/GpXVNtxt6uLluurI+AIB7StsxJDhiTP3NfXi4aX8yWaDMDp0yWVaAVnUKfivcCqlpJEUPm&#10;k5fwHG1L81KsSpCews0ToAqBw6xCczKTbzaJuZJRuDQ1zdlGa/MTMDnrQl7NAZvaF0aJ21YGU/o2&#10;HygG4Zm4Gz7kqZTGp9QYDzYA6gLmTNCpdaocqfwEoBtPg1rkRSc4ZXeC5lg8kj5txXzqFmayTz73&#10;7T8IicYU+8KAoZMjQU/SpFYA21MGibJhGtsH+E4ZQ+EcKuxo/owUnN9CbdL+q3TowBQxv2DHZbUO&#10;JU2w1VUWwqV1Iv/G1yUX8qh+uhv9rU3PQR5xiIxTdaWtXJpoJLx+J7T52LTq8hwvaYU+Hwshbxxl&#10;0yJnj+7KhMhi0Dt1zD3Eb4jzvhSmtvZhsjyWw19ZYpKIdOmB4udyA5wOQZ0ZbfVtK26V47l7TdDJ&#10;K8zNak7z15JngDKu5er8ZANEQEANTrIWeTE2tsQk/NMjpPqNdLTbDtrAuipq1b6wM73haonZPEdw&#10;pDI5n3SmSQ6uNqFqw6MaSSUoQ0Cc44/tcSNXlgmMzhE9KYHwI3AQPuOX0lfo1+12Z5MmHI7HuJ/t&#10;fVE7SmQxagrE7SYh9IMsJM6oKUE5ucH4tNzbhWoKJ6rd3kMPtbdzy1Cu+bW3kcrZ1kmEOBZ56B9i&#10;9B74ZTuOEhpQRJJBomqLjObrMXpJXeZ7DuCYkkcikqDhwJzl+kdLqS+dPHGQiFFdVUhQhKv0s6A/&#10;4qDMhlXe4f9qjHO8ar6xtjTpDjzhcEMcB6KEBkCMigAgCiHnpaohab+WcaksGi8HfFkMEK3lvp2Y&#10;ekkWXsk0bZ8bdh+0XWW5DkkbKCdPNv6JLTGbv0Yh4ieWQy4bGoy+fu684k6dHJ5vKDPoyYhXmqOH&#10;U1MVOOKJCQl49qJv1fR2hWIJvifNNpO1+nlEch2UR/b3p/j809Y30/KJZVFosekRW8zak7fuMX26&#10;OCXuanHNq/EJ93wrarKXTCGFT04yD/2t8G56tRa1SVqGaqorY79dJViXyabG6JnsG81RWIJI2rqo&#10;BOWaawhen8TcdXJX5mdEpaByf/mBGAy7uClHWA30AdG8ogLyPNkO6SF9bc5dYDLZJv8OEgNTTKZb&#10;+UpaTOKFP4N9CmQYPEyoqCGF0+82DXXwhIfGgn5nFSz0UNCozZtCaD1v6bCYthk1tdOMdDq3lnuJ&#10;qZuWZS2CmG4yFWrnOZCFHmR+bHOz4MJyWBABudRLcdB6jgKyCUDVMgJhusJzdghEs67EtnG2gYye&#10;o43LGfDynKqSHr7ULhHZcBvMqrv4PNTYwe56fjDEMENDEGtJwPBQXrFZv3Rf632VE/+4OjSuhVp+&#10;iMKTp6gGd54Ylyk2xpAXXNZL0KQ4J4UrcBi16rxlbul99VYXSlo0yXIHjFqCcW0CEv2pZl3hQqRC&#10;OpGut8rJsM06jnJqZto5kWGrENB5Lin6TUZGcitw5KVCUhTStDC0du8q8pJpbKFR0iA17CivVic1&#10;oZkYz+Uh+B76bARHI/WkcYf49WRtlL0DBSuzfsZ1JjYSkJQRc9mlZ5txFCPd8rRyDJwyTY1IokJa&#10;uZY3AMFpDZ2AfRYBLTUa9w7H0RDVkdZOJYTbSIRYfr633Fc1lmEeTmiNntARgT7d0RcC+syrGZSK&#10;El6Tn/Qh4WLR5SLX5lT2fkoA0pXGHKaBi1FD/wHfOqTh0BZkwxbutah+84se5HnVRCJZaLz8hg+k&#10;Ma8zjn33QjJp9Dn+aWhGqw8ljWbeASk7/k3hRm32vsjl3lgrJ/4ZBdtNHB7n9MS9knMB1LGGKTFJ&#10;Lqq3z2/MVKQ2es4b6qFOaOzqKBciZURJTF4rgoaB3SEs9FZXI16HKCpwNuI2slCyoug8pOc9mYO+&#10;O5A8lh7JRd5qfyMyNtB1GpJdqHa8534waOMyfdXW+Jqg0tpVdRn0QWCNpt9Bb5mwdVBmdH6km0/D&#10;ZzErjmkM4vKQVsPQwDcMwyLJ9vCit51iGkfihuYlk2DlBuWMAahABGRvErBmb2V3M3bO32xJWYZl&#10;E5XqiuDeVtrY4LRMNY5Jm+avFG6MlXXp6n6aliqZXpr+OeVXiTVtQJi/6fdMQr86ENow0+00Mgno&#10;CB1LbolQeV2kyO/MxuTt3i/1XZAKQUrB1WlKLiYMwQEs18yD3SgwK0iVkFV5qYl8PxlmmiuxL7gk&#10;+j2f45Q6nLbRQQxwyfzwmUFgVE8UIqOZAFcWPJRx6vLKE0gRuIyekKvnbKRy2qYweh+FUJpFFmgM&#10;zbRSzQTLrPIMS3hi4thRbcMhDXdc3ZWFiOdDcsLp2K3fjs76WcdKUH8quVFzn8exeW1PXB1xNGxT&#10;ExKZVJ6K9K2HAAHbrwMZj8le8J+25MzLo9Dwpd9XIgt9q/DVPtW6+DP+0bcqbYyGn+t/JetAdRky&#10;lqn2Ju8YwPMOvsp+hEWmhKbOMTCyqy53RSS5Sfs3u1jFZxW0wBOwG1vOHkCFDz05FRo7TWbLvQq1&#10;uIK5ybhLS/PxqBecgoMDE+YJkIpGudEQ0WYQjAbWS0qG6oSFlVi7Og2/etXIyNUKPYbmdJfAx0GN&#10;FtORYZVflvpKRj3Q5zfwtlVC3nGrkxxmWeLmPx2UQ37zyqhL20XoY5IIa3wJThMDjiuSxWPnXnaX&#10;RjXLMnzwGThoKZanTVypXtIQPYzTJEBVsQEKdA90FtCZLtV1wU19oje8gkhkREZVxAb4VrIsRUfh&#10;WDYFHNthHUt71QaaxkLG5Dph9LxQMPe6orjVsCAh6pNHcqXr4FTyPgK7Mk8ymxWLb2O/1Mh4PRU1&#10;MhjP0K5KVq9XbvSJ3k7tyIW2RsGTlHOvDAHKq0tDgndr7W03GVbPh1qNkZ0xShLdN+KlSWpkHyGK&#10;kpi/7EmcznczoLDnTYdyudXPkulVF9E2fEor5fSVupoeJMvpt9KktGt1v8oJoLsa0OntdUR+sPvP&#10;x2f19QzDqutXXh8WGfOZVDdmDTnRyk4nKsOmyvQqUNLoxgSKygglzHgi1eBVDt50nMSDIbI9VZcR&#10;qvapq1fJ1Rjm0qR2Szmvhl+nkKqo0nSEa7Rk7cLWAx+rLulae284Vd46OeYeq1NHhag81BZxKhYc&#10;+4Jeuybd8JlT1jxJFR6dEgtM4TMT9V9PRqTf3/qt3+IGc3hY6ruG+/VcOUJS6rRodi+ls4u4tXoi&#10;SkbrWKMOJ6vTUiu11BjR3f6mC9Khrf7IYkDr29rrJg3oxtsUVt3bVZkziCvbjHaQnS9n4AVNEToJ&#10;L6aD6hZ19dF0TeB1E0jkSf6SGZqgg/TDA7FZVLnprJD4sGJL4J4taYatwPk8eSW7WilIb/pbX01F&#10;6b4OVkBw3aLAgH6DkhlLQUujuzBD/gAFZhFnslH6lTNr0bD3dDKCG83eNlHud4YDDQmdKxObYOr2&#10;xjEtsY5dpUkQdg8i1N6ZyGU2pByzNEOsKG81kF13oPEIbAniq27qAX9RMjC3AZKgzgSpq0jMFv6M&#10;TjSDMlOgh8EvzldsLzbLoVbBOz5gJ/nxPPHjQi2QfUyil3iCrb9byM6L44n0GNICt+e8tghQppAg&#10;UqOQFp4SvdgGeZCZcE9nOnCdWlHVw53PwqtXkMlMTdn45EhzkIF4MALzFCDor9gGoQhCF+KudJFC&#10;XGgTcCk+lduMN1qUJ8Xb98FmRGpXc+k81l6hUKdxz1uv1DroRI18+TQM2gyuKqolYKq9zfoExplV&#10;CqczWTKU7auIMdSrENn9HYnrs6FzCm5jmgIxgtLnwEszuAbuNNbHq+zxbdLhSSorKDMlpM3i0hRm&#10;VaTiRgV5or1pGAUG8rzV9iI3qqi8nkvcE4U0ka69Omf6POKDpEmWv8ONZfdQB3bTE2ny4k+rZWlN&#10;NkUxfVJve9Jia4UboBRXTfOkHpjScuw1WPLi2BDn6Pyp2k3SOnlrb/1wOi4/xsPPxGc6FxeGlpKH&#10;4EgqzBMDEKPPOMVeMyTxYvYJE+QpXQcsJnalrfI3lEDJM/un+FosSHjiTrwS93RFW7Y8aqs99pom&#10;zEM3GSQZYzsZB/j7OwagvLWihsfHK2hY72vsfJa47CVYr4issVoHZtWfBIkGTHoTGwUSe8t/NK8+&#10;zHcCTom3pSItiFjCE7YlkMsk1Roo/e6eITEjt2gi2FkIl1m16DRrgnSueZ69WhY9PRccxrTQocyM&#10;majlUYEUVnaUI1bakqjnlhSVpkwKXXADTcTIGRTdhRK9N84D9NfzmfA0FBhBEXhFt+YwS6ePUtZA&#10;Or0lqlGFF4I93Rgu5FwZ66Uo5nOUrOoMxEAWlJjc6ythQAJirOqyBNmAqlt/h3lqxWhJhbOIA1z0&#10;QKEb6fT40N9OJ1rXLFoqWlml8R1OyIM4DQclM+0SKA3BetVNzY9dqzEmcZMXxCtP0tErm1W7h828&#10;R1Iq0BDU5AxJeKuuk8XDWQ2MORPAZEfKpGm9hhKjP5OukaZRDpLF6tP/pfFEb2QkhtpkeebxFSJB&#10;xMsi5fpJ6ZqWKpPATUf6ZTnqDW2s212YQbxdcxWOtMKGzGd4r20osfIucaf0eQKdwHA2zHK2odPC&#10;opgwv+ZRoi073RQuUS9wJhpMvBf4bu0eiwZistMEUBC9xUfx+yZaFlU98bboJTTYmjDH7nveqsJ8&#10;ejVDCw56RdiBS4Vw/glla9ZEVDm65PJECAEZl4ZoA4taSiJGHgOFjS88BMnRA+RFIYBje4M4BWE1&#10;1XkrNNNGhNbU9GH6s/kDbkc5XSSlAD7aI88cMvIE8xTq4bp92EaahmauUJQETXuGnweg0BtrCSsX&#10;NfQjdIpqNdPD5Cjf5GQfLT2yn84frJN9SUC6Tw+ku/QYzRDgU2ZSM01TlKWGigrxrG2v6hHneDUB&#10;rwQ3OmeV6IzmXCXTV7mrPTcWqIo8V472VFn+8lXb+FuYxBA8FvBo7xSeqo9OtWASLoPJ65UaR5Dn&#10;+Q9285n4LPZaOUznGuzWaDJXPZlOzzDMGBfaYnRzpeQubkRXrm2wXaurdsopsTSDFEeixn8jTXSu&#10;HD+LCCNs4wiRfqxXYharrcQnEvNqGltY9KoFRtgyeP4iLAlZ2THa6rdK68ZD6yy0VWWiIUiRm1qZ&#10;2SdpIqZDiWhVehYxIJoILRrQ5FtkcQpaDDIzw1rAVdZoWBRRL9JbzGID2BWxX0W9WExhMNQIsjAh&#10;NDuToDQojc0wWVem8ql76IqhYiqoe95+y4XpqcJXV3XT5L6F17HrqQm/mMFcPwAnlx5oWunKzZYC&#10;HSbpZljO36CJXPQdRQOwWuKs8/1a7JhOjm3iHMWyjqjVNI4HIWtwbYssTUwbrGGzUS6F8Va+S+KS&#10;xXXpwcauAYo8JBVeNsDFqzTgXHVaXKcoam7OOkoRw8GtmPShbiX3Kad4VcmyaFH1uq8DlVaZNWqs&#10;ywjCkTM7bXi4OlgZROuhVhdi4lWH7bFDWJThV5fLgLa8O7wdQFfsBMrE8x5mafRSYB3ZqluXRyNV&#10;b7haPx1JDF+ukuW+tcWuUg4ZDVZfW0KSGlurrWmNjplJHBibCWG0h9ENf4/0pkbC5/mckI15wJri&#10;NUEcKckUyuEnHJWAeCgGVEb12tGi6/q4k+xiPVFCsjonDD081gSQePqKgPTWWMkpHvbWdAgqMnPz&#10;XN56uHBDv0rIs0UhqCs2sKnTPdwDI8KOvIBGVo3Ui519/FgK1zQSajsCankEFQV4Wee178ciLMhl&#10;wsPcEvwCHriZDTr3XtDN9lKwhkNdN9IPKAw92+WqBBmpJiJjOoFaGfWGxdZw/OAhvRGOWS/VrQv6&#10;cYsRKa8mBIYmi3vsRwls/LyWmTz2RJcG8mK54vf9HdkfBT4loIfrNEpWpRQ2kj5FjRJPcFGklr5a&#10;5m+UD8BaQ3cmzcwkPUl5rrQpfC1fvYnkpJErfDzauL0LOAQnr2aOCeiYtKm6mxGcJLoppdISz6R7&#10;tZjlUiMr07m409UrVeuI/Ej3n4bPMmzYa1V8etYg5epIz87V0PodJmhci4jCNK1gNp87itPMEuZV&#10;MCiBkZ2axhyZw9IgL5PmPqAQoOmtxPE3xhr5XM3Van6GYzJsw6krJylEaU1i5ijCNeVQnumqnK2x&#10;q69xCo/dM1SuCUoo1EayvCaBGAoUoiJv5EEQCR0qGgnZeoMV4QwzneUqA9o6Fp8ONaGHxjzkLbMh&#10;oLUDmAY4o76d1uGrTXSo5/pZeprdaotjM+3qt+u+bUoivTgDzOz9SoPI2kKltow4za+TcYh5M7K1&#10;S8kaAhJpgmFVWicrji6IKzxpJcKcXu0zP2s0mQFR/0VJG/R0h6KYN/ZgXaRopNbOj7u0ThYWxZIW&#10;CJuRVh1bNeyncGZv5U8JEDaQ0StdpzRWQUXehsVnNKcrOgxJya3Ru8c2bG02ryrWiak+UfIo1joH&#10;KK9wpNr4poRcg57U+b0doWOuEkzlrIcYH1m68gdO5ZSt2BhSjQEsF8nqK1U5SJDR+pf9sLiuObon&#10;hZPH+crh4EFDzLCKVRTWCaPr3a9TwertqnVdyjHcmY2uEbQqzZZUflXUojXeoHCrsR+D1Tyhc8hX&#10;X1H0twB8W6TTY2FKfeVAChMhwf4Yz0VUPWeeRT1yThOZ3BUKyb2adPslLAAcmSWhWKhTxGw9ttFH&#10;MoXoRsje/mJ9jhWBAz1sYdEGUuFiUKBX0KF9pjxSPNzIw8y1HRkYJiIt4ntu0pUo0RXc7eZsZm7T&#10;7VoBa+pA66G2cKKBn8+vTYgWdnnKLW7qDX530f0EzfzNKT/uSagLoESD5xZhOeDNBsW0KUcaWNba&#10;Lnp499uwqTk6pEDVxG2b+Ru15jw6bbil+0YqBlDI+tcs0dr3IygwHJ7tCEcmQU16MxDDKqOfq8tz&#10;pBqF7N2wnJvMYg9TEToWOB5bI7vSxreXivaXULgvS5qzv12BxfoHzUGiqZd0r6pGXW0KmUtpHYKY&#10;5GZW2uyPqWq+V2EvstlZJ9N8vdFssEZN2EZFtUOixFG7Vp1xXEtrVWFN8+Pdfxo+qyup4BD9jEpu&#10;+THJoZ8ZqthiBq/pTqwZpsminIpTyrf0Zcl8et4UfHyzw7u5Z1Px7QyaktOMM9uoLX5XJ8E6O6nM&#10;0N7a3inQjcmWNBpVJMfKpt5i31XjjMmc0tIRj3h0BFuCLEE39Ybeo+ysNdgfYJpCtm3yyj2TzKQv&#10;dNqqYrzS6uLV9EZxEslMGpPRBVOKV1CUwa0/wS9etNYaalpuLa4Cof0JXgJpCAJVlVmfqFSxfTNK&#10;aalmeekmyiJnQDW2oGmYMmayA4tcFJZfs6A1UNWcE4wNoCl9q6USWAbikHCNwc4lU+HllbLfuAVs&#10;skuOYvJWrnq42mM29w3TZO9v/Vw5oGedIJcm5Mmvxi5/2xWFmOYJlcCW5CSur1rQjA+V0/6vtRDk&#10;5VHzUO8N/2Q/lNM0I7nTjfkYRi02FtFzytgzZPkDSpPbQ5n4oSg6ZUJFvCPFQpXATX7QEhNAbJOQ&#10;xgwob4JnoXYALmKGRd03OjohxlhJnRFch1LhllHa79mlBJ4bHqBG2ZiuHdUgeljAkOxNBmqXV54M&#10;t8ju0ofSyAJMcxo1S6widOawbNTiB4WYLxU4VR+mFf16HodXkRsJMAbHGyAFaXGkiegSs6/8gDtf&#10;l570BM4LaCqBMHpljqSHgQA7hCyewoIKMXB6uDB/6IqUxRsYz71DAXnRnHNhnZGYWNtVWiwhjYY7&#10;URaS4w4XJyeqQfCDNdA+mMttBqsBglphjgd/WMl14QGSqJeQ4XA1ZPPDQXhk1nSRnPLQC+508IdW&#10;BzobYtyiqDq8rhienO5dpWPGPY7yi53KmKVwk4NqLaoyY6RktgSjYBuaDE2GbBK434Slv6LoMg39&#10;nXlRf3NrFVYxNbrJHzwGVL1tO8hgqYvs5N8KlsmCjfXStHcmY7XC6Fd+9erGMnaVxhNwuWTTLXoV&#10;1ymthyyCqRQhamY1/VwEYf1WP08QLWHHbFOXm9XTGfG6ZSiR/ujknuF+dLOWv90/zfspCT4Nn9Xj&#10;OUsb1HjXE1c2IJ4wxqs96HlP4td40SVXDoCRmZ77mwZcJ75NsyqqwOTNS1FQS5TET6tVVmYT1gqJ&#10;p4c2NxmDFTBF4SafIwxqpyWjdozQvM3Sr+3auHMkatTBtD3NPp5tJKVAK1DPNHe3NgFYmNnbG+85&#10;zFQbyYkJrg38UvpbNLRCSKBFSZM/TyaaVSuAANup2ooVZMnwsEYCSmamWGnIoFKpJ/o3ZZGxmeZ4&#10;2HpiXZFWai3Mfehk/E/KlN5bISzNI+uxMczq4iSjTTqbrYrkkp6fD+az3aEZXnDTUou8fIqep5Lq&#10;vWEkf1VHdSoHGfqK84Ntq4vQoDQ3OfNS3H6DhhWVrkyrxj/SMGnxtjT6bZwxmY0UHBghpeUejsNs&#10;CUmporEudchwUYutcoXSPFdy7OG+jX69GmaWvhI8z+pEpLHr8N51fjUqrJGaKykeofY8D2Veycpk&#10;aFnoOJ/hNxYIm9XYGjVKuV5q/l0bXR2mENOudgUnc+5aU+Mi3ZSsMjNgqaDaaH4yklh6wKXvFNUi&#10;ZI9c11GqGJZgSjFYjXLpH4vIJWhAG2gnrHIdsWFtnPTEhhshmzhNXeRFK4JxPNYwltC0bFsCooE4&#10;lsASW4nj5BwqTeSMjqZx/whQU2BruGoJ++pYvqvssTgEUQpk1qFWpIO/je8NQrJSSRsEjqErcAoC&#10;S2ZjWjeGjDcFfv3jf/yPk9PYz0CUK2IgY2l4vFCCKliNXxD4g6oV4pcDDMF9dl3nt79VYiafV8Zn&#10;c62Nwpq8cbCjxAgWKatM7S2algggXs+3jJ5mDqY3ZG4QUwR6/d+Iz2/jqMeMyARK1sbT9c2GMrYM&#10;JwWqdDWpT6yaOM1kOzFf9X892YJJ2rjRCQ3HP41ahUBXebySwdRUlPilKNrYUbvibW3RIq6s8uZt&#10;jVWabCdE0T+O3ho+6H+kRkV1ePY01YoVZw23h83De1UsoIxNxto47HkBauOwSH3N0LiRciBvTDVH&#10;8LTIttrrTa4f/U2zHa+b2b99sk/DZ3GACzcnSOkvfGlcZ/g9CTWXPh0a8w1flrHF8tPZfN0q7zqi&#10;+CxD5VXVNRMtsQL9BlzcxLjNjL3CHBnpSI22jIe/ayHDYRWbK6L7UfcRP1ZTUblbUiuJoqbpmXpM&#10;3rGvFRXx0g+GWzkJkbKXIEkOG1Vy6izhNyW1lbLg9OI8hOuKdLGIwJZwJsFe8pqBATe8UNYi/bIf&#10;+UGNlLUJwS4uRUFjKs2FY6FKQDSlbwGUB6uR0o0WOtkYR/abgpsT95FBhBUO1UCYFNII7WnIjYFC&#10;0muy3jJoIVMytkNT4VRVH/IDrRxX4Ve0ChTIzIiKsC4jOEYIdquZyLBWQnNpDkvAiZizUBvlkoUx&#10;MPXP5FDWsB00KRnYav1IMy3x9I0EXYGG4CNMwFUQYf26Uv1xb+Mee6fr0+aJgOriijZsuo8/JaDv&#10;eoVODjMGrxFMu/VKmfn8wqae4L2OfCs+TznojIejUIJW+eMWr9AwbkgNj4ViP/eVv7qQV66TpjAm&#10;pWkjzsm0x/at+UpA53pLCTBdnQ4Q3soFYoAyMPrcrL3FtQgIi8yERxbmZPCZv9lalkkt2AkgmK2U&#10;Q6fsOXHTM7hURiw00/ra66/l/jpTUSB4pjc/q18gQz8kX+1YzGZ7oqM646NORrYLz2B7/iEnlknA&#10;JwQMQUiitfASdxE5cvCsAACiJBJLMhCkQAJsiXUtBbJYPEm5TFTX0GsR8ogVPOesDfgJDkOVNA20&#10;jkU8Ckk6CVKvqRfuHZ3T3mGJ+bqIPNpEd6kI8XV+OlAr/OUJI2tWSMFENHuuH3BsVej8Tn3TP42s&#10;IZAg2ZcAcjWIFlVRwnMWiFeaJljERKquI33yCpsrggUBRWgguMk8mdUbxBxAhN6gumHmQSp6YPZs&#10;js7UG7nePUlRFybYgiMKvVVjinfl7RnZgILmhDNUZ2W581zC/Z5kRFLmR/OE8+VtUVgJOSNco8l7&#10;rrdbScgSZW6G5dItNbD12RLk6Wi2kA9CFwXKm1Z5i8j1ioelbCLtrx5oUWvKnA5MItoSPg7ymC3x&#10;VwhMT7siLOKza8000D/NTFLGXCZ3c6naW1wx3aiEeubHvj7t+wGNPZEzwMZJdydsMYFOz2hJkIM9&#10;CEUePAlZ565vCh7rJzYtDHkyg93oZvkUlUmWhslh6Vu4DOAjoOWnkFyTrShRQq6aXCMuf93T3UEr&#10;f5OZBGwYenRErgjlyFKN/Tb9HUd6xFem+6Zczatm49iqLyKvSmf+sXJ2IqfAqEJDnZY6cNH4IlRE&#10;e4gY0wQK11Q1y037C/ugIhlIqpwqNKOleqw+iI+xRMKoWOCQsqkzBacoucAXm870rRq9kt4mAEaO&#10;+QGDsoLZMOU4UYJvw6YB+hrgELbMJEAPwB+YaLgtx6BTFp2AeLaKiwUZFmG5FjgehL/YW2qHGhvv&#10;rfZGkitdoF31vHPOEKDYv/JX/gpPoSUbVpD9sxIkDIgjAaqTgI4GMTVQ+bxr4Cmnghgdv5Zm9Lmx&#10;qGT0GEFcqrG6Dv3WepBkLSarD49qoJQhvJR17k+djCtiqth+7IGhDN26QUxHnCtBq/UDLAI7ol/h&#10;xYh4BXrCatmb8Jx75KnO0Iz3V6UMJzHJ8PibSR5dGQ6TRZlgrrFTSKYxUjMAMmZ0+7uKm5RBJWOB&#10;vGb5Mady2OyOOAfZlSY0vrl7khsZwS+xR7gOwoB0pdfeqgsfqGL1FxJnthlJ8Tn+kVjVQF6xj48U&#10;uvZCcvJOixAwYhvYbW4QwK12WdTlGstUMti387TG85EIIIaGIVnukWRdD4MRHyGY2IOUWezDn9II&#10;tIf7yYLRtCnHGl/eIPARYMJjZJC3CeLUJ6K4xCTYoFNMG8ohMxMeLK0KfWhShDC1MG96DDHcvXpV&#10;RfoTcoJs3Jg48YFlROVCgOkHkcTPslhb1F7Mn9NLgYAFPic7DDCrL/YUdoQvkZGsIQYyQxu2tMqp&#10;xsD0QJDGKJWbcsu5Kxna2uylEK86T999LFRvmAsJm+Nx7APtdBSUhh5Qb7X6BCF1l4YcHkiFNgNZ&#10;H44urZmTa2Oe0cBakbBEXuAmGQ/8raJRyiEjGzEJqiJ+W6mqozRWZKExXVu3Apr0PFEab1xEJu/6&#10;MwCnliSoFXbjq5+H4bMLUTJt7G9GEF6nD3krA/HSaKZr4n+C5vgcR5khULDYFXxfy0yIph8iqd6O&#10;gOn5SJ28096SbWTPw0c306JjgkfK4WmZXzdB7PXtrzRFsMN9E5Fm7aGfItYb+573i6sS4xwzIQ83&#10;0o8XqknqNCrG6m1XYKsZdsX6W9VV2t9KWLPnxK6ECI5aT/xV4NDfzVpIf5tzD22VNqtO60BUcrmm&#10;B8o7r3pbH/Z8fof4tRwUVlRvm8hapmT+TdOR4Qmtau3AvjCghyrPYaPhdARjQGvzDJHAsF2uEXAE&#10;PGJN2TDp1UJ9ew7KmDzxFjRYLlm8ygfAOdcKYFNV5VtP5NniJimamJFgEhBW366doAmcbawUNwMf&#10;A0tGTcN/lk6sjNjkjxj2jKmjx0EZlFMrHGk5jRRohxGDJJdCODNYEcT4az2F1WThQEC5pHQxb74f&#10;oAQYjhkQvEy1+euCNlQkO+gpnNlaGNMIBeo90TkseidjraPQ/TaO2wjOuDc7j9Pcx5lI1eEcMMVC&#10;Kao0w3UlG86Z5z3p0uey94GEhnj4DX4Fm7RIh+ixaJDG6PPNVNEmIHHUPF+bXFum/KpWGoBiX2Fc&#10;MaK0dhRYpo36n/9GSlkkG1EdWRuyezJkrB2yCt2m7qbGaHgkg8fCR/9M22vp2jMjhm5IDbFirmyR&#10;aR2NdOAQHqzaJXu9oaV1e6WlA1NNqaCa5glEAp3gT0NJWvGt5XXIqQGVDF4E/vjk2s/h10zMX6Cn&#10;Yl0I0M+ISXjNTyxHWhFupDyEfYFp5hYzK8QT8xabRq1sRliQTtUQZCraFEJFwCX0Zs6Wn6n+2cQh&#10;zbzxuVpSlb2q7TP6bugQMwcXAEr540yzKcIo5TaCqyHY7me4V65beTgP7gzomn3GesbukZivkr7q&#10;57U3TrV31SWnJodUiiyrpERq5UgGNlGAsPKqPUgxFTeCVgl6yVq2HiPOw9irUpqSa5T0xhQD02mi&#10;G2dovHKPx2aYpPQXGea6eMlMm6YdO7510WatNsFc+6SMR6N2zPIjPfm09c3g6rgN8qKF7nvVrNTz&#10;ZlFNUPw2Z3VvhjHAP084RF/edZ4UvMWRve2SPV+XCWvFTt6mBU3TBxr766FkTWuaKkXwoPgKmb+9&#10;GlQ+VUfzCv9r5hG/b9SujZpX3WzO8FNEX8qc7VNXDbF2MF1EukANytEeLvu5QCXNzLWpr/7/9u49&#10;6N7vrOt7kl8I4aAchBAOhnMoTEFQUdBystix1lNVrBXrYUpHnQ5FrbVVdNCpo53RMh0Z7dTWquOh&#10;0dpqHTvFgnWmlEIFUkDOFNIBTNBQSCQJ5Jff75e+wlsvVu59ePbzfA/P832+9/5jz73ve61rXeta&#10;1+GzrrXWvVmdlJX9H22zTYzyWwrbIMJfS5aUpDSdssxh3my1QvkolN/2iNE6wMV3lxtv8cW1bIH1&#10;RETarwP34KfsTtLuE/+wILdVokIBcE2QUEt6CcjjkkQLDHvJhW0rrm3qgr06R4Ka1SLlsSdSCmBu&#10;agjC0xHpBIDACosqZRQk26gQx4Qf37CanT28G4ImoDIZUiBuKs872Bgk/vW/0STZmuY6modasd5Z&#10;Vai01vR6LvSiJTMVU9SKRSeVqLCnRRf8x0MBrIrQrWVZ8Vi0U4UHdJ8j1n1TXmMhPjVqCtvxJpUF&#10;y+rgRrdXQ8g/bnIPCpTZ6uOntA346wNJa3eYXylj1czBHWClvWjmBgB3XR5q0+shMsrZnZX40anz&#10;cDUDsdp1FA6J16Pp+7S1SmPodEHPTTxoXRvCmF6WlSmRW84H5TmWq4mcRrmEiNdud4wvdGIQTUvg&#10;M0cdHZCMNyWlzUBwY+o+6Rk+tSxutu8tatQYwpN4M2WSDqcMqnQUIGZw69WGVF2GTIIZUDDVcVrT&#10;vChm9MIypVyainLnMr7MBGPmfhSVbbbfqBA7Q9A4xkPd6ZHreFPezcKEj8CvI2mXpxplrVjCXm9U&#10;0e5R77cZhdGxU3Y3IxhqPMy7rAqz6sC0Pjp5VN822rUW3migktkyN2KRYU0yjQl0ARCbs5EAmZPb&#10;tAs3k1vn5d3M9q2EWL9G2dI2H5V29TmU1XgYeAuUN76oEcuotCHudYxtWUO2iBxwz6vQTxWH5xHa&#10;YX+PSiyBH5XbmRF/0h/dGj7bCG5cbYoySnl08A6NKpMeozoclUEwq04fVlk9/mHTc+eoEgcc11qr&#10;Sq2KdcjeGc4TSEa1YelMtvaUXq5OkFlG1kXxgD9lw/JD5kkQwKQTJg+hRYaXDNUdCuPv6sj61p9s&#10;vpkQW22uXLGcrO+mdN3HCfAkKrsArcCvjoVOdBwN4bBiAFBTuBd/R3Bi2Ih9hbAxL29hPRSrNr5A&#10;Wq3jKGaiGQ9A3mB6OQ8ZBbNzoA1vExobgpymwjqIYUs5liHcz1WtAWkzLiOcw6E8fyfvNq0n3jU/&#10;MZPIOjvzzhBAMidAE25it7THpxeH3Jc44UnN10Eo5RVzM9CmgJBsjcM4zrDmhd3ho8vZTKan5Oia&#10;l+paRlOWsf86FMi9h6VEzkyRk573ucj34MFwwGdYBRCxugrnQiu4sNijc+gY0Fl9kVvtRSe6Y88W&#10;EY0JSNxKRZchc3O+ZURKigRNAjoEKx5LehliWqeidLUtCnBSQzwQhwVZADXXAs4MjexdJ2Gns5jx&#10;rmmrmeYVcm+EbKKS3qZprUJCdazG/5FTG3jO5KeGQo2shtobVihNGf4EQT01cAA9dGjS1dwgXQUR&#10;mjnUSkYEfMvm2vAKIyYuHxcQnr1u5gy2w0r5uBMUMDMEzlDIlQGdV8b7jfJkg0fHPRn2n/RnFGOg&#10;xqkyY+Y30C51s6Y2/ieu1CDJ94GcvMqEQEhPUtMWkXg2AYO5YWtom7YElUqeWQiWeuTwm24hQhXH&#10;AKMfPq5RIM+cFjUTWpjYWkfla4iGdG7AmJbUb1Kt3VJxJtsYOyPtmwnnurU2If4wql6X4CMt/265&#10;nEfa0lHi521p87SfV5rK0YY2Wasre7qBWeeN80pqmwLnQecpalR8RZlT7BIZJrS1ZK4naylUuGg/&#10;sjwQD9i7cNibaM3P+macZqvtNhUbWD43ygLtTZE3atsTByHkWAqxT4WnthrIbtFx35SLB7HYYUuK&#10;9dP4cV+oFu/ZsyMCFhzrI2qaMCfGJG+ysaK60wKQqCD88F8WdwJJIbnx+FN37b4yemE5EtqwHtqr&#10;udIubitPJ+VWzPDBntAlaMkIztYQjSbD0UyRFdaRL4wUlsrtHY7poYJt7uSCh/mN2ntKOJaoOMq6&#10;P5vJsEQmfKhO5Vt1luvsyEUzXfzgSry0fClaI4WOQZfz81T3pQMFVMUsUthIZwQ5cau6Fj0Vhqik&#10;T6Bn7cIETcHzwqoAyn6KypaAFdBQu+LSNPN7/IDU/Ysllnxry/6hVKJ0XRd0pgF1rV/lTijbBn9v&#10;dPu69nihKd2YbBWLWMalRKCOkCeLIzSr8IYSIiEc8idq26oslPcGf2dThEYKaZ+AdX9Dgwj5Ew5S&#10;kDFpKOlbEy5S19Gc7hO47MukQrU+ahnQ95EaoUXGThyFw6o4pqS85vqbSI3KgqfkMxZNZuSSYTJt&#10;2YjGFpyk0bR8nimQTlnelVa3tQ6f+gIyju24UMvp0Q4hyfoA4tKrkEcHWvklWuoOrEkJyYSes9bE&#10;yxUQXTzcbKQOK6LZ8ZHzBKuYwzmlS0b5ujFoSBkUI04I9oR0ats44s03sbTyQErUBg6zvuEtkvb+&#10;8kKGTz6VzM0qjR3fDiR5ezBF4qXZtYUFPs2sgPUpbGauFSUR17pRzjxrSAGp04yRc+bGVW8i3QsL&#10;04ROx2O4BH8nlBE06FjNHV0+RpeXvNmg3/Faz7CHO8LiUTMY680XrBHrKNunhjMvM4Z0qstT/RDQ&#10;XKu5o4UnkJ8idabAKf7P9HeV5ynZcmesjls0GWJ7Fjjs1rcX3poXB8oDmmZZNJFnsvIofWI/ECfo&#10;pL0UESO35V/ctRrIs3MQzNLuBBP9VhzsUEFZhOY4zMh5BNN3voZ75bUZKheMptyJRh2qhwItdQla&#10;EJsYzw3ZE4MCSCdaZNiJrl7nxO2J0brMFuzo/23c5y9AvVn7Htd5CImUEe2amPa0Wbgg1Fm/cfd6&#10;ISD1h+jDBtEJn3MKiZDxD5PxhsrIBMhtqGgxq5C8MjAjUovTup8F8lVJDjl3ByckYzjEP8BFQ1JN&#10;rTK0ZbD9Ij1qh5+SyviQWH/yKCloFdsg2nBGhrIR9g8RI1duzcvc13IVHCbiypcIsXYoi4heaipM&#10;qmtkJUtABw3xwuKxDApYJjar0qk9a9lcM1b7P3sy9wgP4HUJHtzy7/RNMR/VbXKijfjBoUYNsea0&#10;IseDPaJDc43EFzrxC4udt9Mbe0uti1JCrEkI7AUZg7l0jxygNCMi5+RAjKMwNJ/8LT8pLJFJsW21&#10;NjQG0YqziCuTZMhYpaVSYqd1QI/Eib3YjrnQAccYS9wGGkyuUCA0pidexsPkYxQjW0CcXbNHY4eI&#10;oZRRVh0dFLBEkXgD1k2rXdsVyicEu8mEdhlKHkOMB6SYgMmb2G9vXPvSJPbsf9AFaTOKYcMAoLDx&#10;t04YgIZ6hz1pPL1QknpQxf52HTKQyQbskEUHriUcdyhPeijn3Ub1humUGz/UhLXK+lSnOttxRnmO&#10;PlpvGnd4Wt/nGO/Gojf+ecN/Cgm2ciPwUwmzZlm+Od5e52Fyxe91GIu/ZTi5dHMqNsuhMXmqAsCB&#10;ce6YnSoMYMlKEjXvTbX4YbrUizA058LJDMrg26D3DrZcGSvWhMIGqPcFlgJnvNSApRsarYgsnIBk&#10;PNSION24MU6dMT30hze2yrtecRKkj/9iVs1quqT95rM+aoI+Cdgp6SYDWB9d0pe1oeoO5Zi5ksgl&#10;ZVYiV5a/pMDlTB6VZz1NkpkT0fG5/J3VCobK0gRI22IEVEYFMzFyZXwYJ4DFsXKCMl6MkFM2beqN&#10;ABJLyrNw1ZHljESdooKzPHwE/6I8I+dVRSYuWEASKnoxT7N2dNg8l+GpjyUb4M+GmDY7x/moBIL8&#10;vjhn9xj+m/SDVgBHL/5pvW/KHw7oRkTKeyuVhJB2cbVq1LofdlW80WE3lbEABEPwTY5VuiBDjIGY&#10;nrayM58hsi7qdXPt4ym1dF9FLSJLMmGy1kFiKaOYn5X3qbChFN6ApEFy8AGoKvybbdvP2/kPT+U8&#10;wCOzOHNlAxd7oCc511kqAUXBXm3ortHa9Wng0JmnFSBniqFFsUTAIO3OYfRR3gdwARegQHfMB0Rl&#10;Fyb9UMKVI3ul8Z4pcKUZ3pi4aAqUsBEKBqwAOuAvrKZ3ZDhDpnd+0mfTGIA162ukyFn885SdJmfZ&#10;NZMZNBUwaqKs9Xo4TFvZOOTNYO3Q71UOyoAyhGn0kc1UVWdu0HZKZZsac8ZkSttNZmimIWuOMtOT&#10;HTeRo+oNujIchQIM1sC19mqIaRT8BJy1EdMnXW1zwhi16vwJECZnxnh5JH5AW5VJArWSy3JTupGj&#10;sAIOx2sXFKCTZg5jPhNTrjXWlzvYU2QP9Ud/OQE6n94eFtg4oqNeYjx2F4ndh7jG0jNPsjWPAmoh&#10;WlPoNMHHTJjFmQPAzWbLSdJTqI6V8f+wtdGJ/sh8xK6kpXPqyqcZHWi+zQyrw6mWEVEGIIMmIT+j&#10;g1uBA1i8xLjWETzqtG9sgE9cxZ9+FdNjZn1QwhpBC3JHgUXGdmh7ea5eOHRU789Y0drQYLK5eV4g&#10;MXOJth1Cz1Og7UpqR6P1qVprRzYijfP8OxvjiIVJ8928J+9vkYKFM0hhIKyTlyyE5B+7Ho/ZzfGe&#10;eQSfmnBRnB6I4H6jlnk3jlrklC1g8SwCGJQDBHhjJ25rvc6GNpxj4CYAC3hCFe5PvscHTOQXyiSd&#10;cXzr8DWaAozwiabuSwCIhVo5hHfRnA7OT32xMmjpVkziyCQYLAGIGeGzmpuKKB+q3+EwTa2jHYna&#10;6iLXYnE4d+a6Tg0zCZO4jDiAC3J1KC/K4r0eSaVY3W4ci/H8vsKcL7E36NHftLjp9coMJw6dk1J/&#10;zHVYUnOSKJI0xlFe1hpZ79ctyI0ruNJqruvZHjrBGCAlC8pmFBb9pTokAnVBngN8sWjVBr6GctXb&#10;w/FtWIvQvmWn5DbKL2bRIJ09lKZGrABekdG0zai/jqguiwZ8xcuSph2FMdCNQjzIYZO8ZLZrvAF8&#10;3u8QGquMvkDt1ICLwLBGmaETA52Prozkn/5CURLk+YoUICI+4+09lTZTmPmbIAF2qnRkO1UMjgwW&#10;dFN5yRu4kzAl7C3Tgw6p7gbfjG+/JNivo3+oCad0Y+5vTKAWk8aA0aNkNwZ+9GdCG49UmendanpA&#10;PEOGw/j2EbthcqIWcmLLjXUfLtSclhjtN43+tD7MV5KXkKYlalO1hmY6OLJ1UzEjaObQ+U1jpDka&#10;wm9cYlwKn7HZ6fV17fpJLH+b5wNa1plcZdet7KwJzFTE91q4Mj7ln+Xqb5A1HQZq7kwG+zALqnDr&#10;rQ8xQXolA4cSONP6RryT7Z+epq8ELv+sI+0scQcuYVeWnNomP8t5XfhuC0L2mfHPhqEuZrBcG5c2&#10;bLlZor4NDe63cFBiHGU/rYpK3ZVUd60M4vVxtur3EzWosQvFhBCRBh3XIkRbU12fEqlGVVyl56fl&#10;FU3buiGNx2dJBJ4ZkVltj0glOSac+A94b46QDBA/3Ke9h3qeoNYxOtSlfP2VQ7whNW1ttGWKzYah&#10;ad0dFmTVQ8JPqO5tmRkX9CCFZju5cD5LikZKRHSCFQztn+Pn0bQyFtrqWGqztqiiBCqy6Ez1Gq1k&#10;G+kIwTX0YN2NSnTUt2Kr5B+nGT5IW7oAKkk6ylfVi4ZYp2gvKN8m66SXSpCABUqxbVbrUjZGKkzC&#10;SR2UQ4cYfeAhW0Ldt0iqIWMn0WWJajaHGD5rWzA33AYg2swADPUvkzkExKVLbQqUaZMGkyw3FzJT&#10;aptmo+NaFpy92Gwqh92RAhB/dgvgB0Roxc12dYAvi/Odn8moR5iyO3okllMtaR7Mr0u0eJNkxepY&#10;Pfrsy44L6+/mRcnwcGPAead6raeXOPyN0dW7DGROVh3qz9Fa59VsdR3TytCxsY8Tk7akZmN3GIDM&#10;LJQbptUSZdqMtTcZWX/Ux3G5CWe1XMPNs5l2msR2/9AG1TK4vdmUWgKFvTWw/wq7xHY2g7ipEv2H&#10;G3kv4epWytwmPpsOp/drwFulPzp3dEjOG9gq02nioQh6mLmBopyqcl1Sp/zFUTp55+k7FWeuITOz&#10;Uj+by5rkWdNkVL1KXnmLWVLiju14lGH4Znj99bLIUSApDCNi3wzH7f5M9SKOAs8rWSIOVdh9DXk1&#10;gPIWraLfBEtQYd5qWeKp/Mr8RPHAX//m2atTxxnFJJo8hal2h8Vmdnto4VCdYnbwyPP3n6G+66yP&#10;uoCXfEOLBVXPl2lF5GgHBnHhWYyxZhfmwFJnCDya8RqyGxPYaGbxpsKJ5ZRnP3TWBfgL/X7yFKGt&#10;K1m3Gv8Y/zIx7sss5o7zy1KMxNXr7ze9S2Irt8pPmelCxIMUR+1UFbLtxf3yu71A4aEY76MmcspT&#10;GURdAGhszSmNlCK5MCliTbaUSX1BM+VayNZ9C4sMxLohGDSmKuUGVImUMov9B8OoCpr2Bhkam43M&#10;MWAXBmIIRoVInrFYzGKM3pQhN2Zj5UDeUWx5PvTBMmlsSM5ARESBAAcX4b51SQhedbmZDgk1+kFG&#10;Ey0XeoFbmxwsoeqFRm1nlHnNqNF0s110UnSgngyN+aGK8mHSaZZfAU3ZHbuXTH4gCWtnuGJ3sj6w&#10;hcmYSUWH0K/rRVfD7Hqs+8Z6cjQqXR6qNu3G0lj0xljGza4d5xXND2U3yWQ65QLspjBw2IqrDKW3&#10;EZn/NPTn+Vyx5oaTGmoy1sZE32ZfHQu4fFyOMhBvqdaNJXnjAb2tireGzy4MHnmNdS/wtSR1g4G8&#10;Vki7kP509pD4hRSu1eujhUNR8ygc008Tet8mN+amnJ2ZLo/J99lAJirwpCry1FAatAToQGzWMuye&#10;sSDowioVV2tLk5e1ij2WI0EZE3S7jLtvzcKEXhhwbSuMC7tlRQ5bRyE2s3NgiNuVv+GjeXCISkVR&#10;x7gLUZDThvlQQq8y55pFCK68F+b5CAaOKQFSKtokYRJpUwt+TL71VB9Rlg/oD0bno11EbLjm93Er&#10;tdPfVOg7HnALtopD+mvLS38lpLxNPL1NQ8S1lACV4kpWKdm26WpeZFCuMVRXynA+Ex03quKnkhoa&#10;f3pUPw+1aL2zqbJ5NDyQdjlLHJal6IN/UXbyl1Ejmf7SgAvujloGrq1mLXy0EInCBq5NXzYS2PRC&#10;E5rubwDsj+lU7JP70buO3VmCz/qs+FA2coOBgGBW4CQsXQLUYB0WwZoYHRjkvvCpWBoIrvVvFjK+&#10;ViFn1MZV0nD7/QFu1mEeVYpOixMmXajrWyLEyzJYUGEPBQJnGs1JWDRkHHzEZ4nwImVdCFwCASlM&#10;FJpOsJH+bgR7XnZoXcxPS/9M3j4kORuISpUiOm4hflCSOgGCTQ5Rtt1QFeYs5dOGRbvraB2fY5Mc&#10;yiBIf+iECPXDxiR1Ntp1VHO00vppT/00Y7RRr/dmr3OMendoaEeV+UzhM0SOcliL8cmyNiiHl7aU&#10;Gf+NS03PWExzHrURCJ3V+Q+rbs789pCTQ7+0dmQVi1Hr/UppoyVvk97z0rvEqNO0Gakc6SUVn+gy&#10;t4bPktqo1HkhnrKKC0V/YSunqK16sF6PghZ+LmwlCheq14Or4MrVmHqtt6WgZRF+nC/uHdO2BJm8&#10;yo4IA0wafgLFeHl+0LZiZyplzq1cuGPtg/d0PsDeFMhG8tzEnesUWqA6m1c4UzsbxBUzeLjNVBg1&#10;WSgLLuKQ+bQQojC/bLOCk2iikeQTO5yXc8qaoDlyWLtTwMC//Lmw1z9r5WHFACxZqpOWs49N00Ch&#10;b8hJu1gF2kSLNLBVWikikA5GdOxUrgieQ9xTYjF3x7BI4yA6mqCq0ChSynbgFozDPMlYDFJYaOn/&#10;VYQKs/9xl+NkS6IIaUcDySihpmevRocxjcWh2pzRkNHJo5p5WHH02UV5iDBojbrYVMnjC+1A6mRD&#10;W44s2LcQiXPfxvSw+pX2WwJJRQkee93OlL+ZpYyQb1b9kJ8zdBoFgiIxFU0VZLDME0jJBn8TIWYl&#10;2WDBVwZa/pUkYSO2A/qzAopngmF6A6PQYQcLGBfToN5stoXgHFFvXdEW0AN7mWWxAtrozhiIGYv1&#10;RN/asncTJzBZBdpmYLzsSwOMFICNsGEyhvkmGykGFMisbE+0TVBdea82mKbqPo5SWrHVtJv2LWBD&#10;SY6Fi9Cd2ZFiZwKwBWmxiLayZdocgirOAdhywOF42jTMK9DQYXoosD6s9lKShJCcLxxQ5bWYcDJV&#10;NCFLY2Sx9QHjzpXqfUmBVJQAMTPJsOkjCZdXjv9THXefkB304b0Ben54Az0HP13Z5SvFixki7XU/&#10;PmW+Wxu5pL+nymCsXTEVmLT9g9C8+3Vv7f83B5+tMhrlGOs6c2etmGe5BGCt8fLC4VmJHzbkToGw&#10;xZdL9FuZcQfneTjfr0v4XyU5axOUm643Q+X1mCsHjX8hkN9XzIlLs1urDIJBaxZ1E+DgCjn03hmb&#10;p/aRXhJvmvgWlblyDk6+zbXyvSHdp0VGjzpmD/NVPjcE31i58H4HrStj9QQ0BI/smVgFW3kBAyqS&#10;hOOsYS/IT9JLQ7yYveQ8l9yA5Q938Kl33K7Mn8ycqKaD0j+z8ihMwnOcCLHIZLjulL4um6HKXoiF&#10;/a+fOygIJ/qrAJdHRJghUskzaQ8SsHyjmw7DWkrQtKNSUiYuRBcfQphU3ykdRjDorLnk7zrYuskl&#10;n9GQEgDzareNZp6qOPexaqHNFm8bE0VHI0I4K6ZUUjwW190ELNC3OOVbWF2ZJJnkNnnEsf2jxrIy&#10;Zu1b3oU8y9ycUfibWYpapIT/wP0lBnVjgyUBQNZ0RY/oEggFW7iQTKJgVtXDx2ldzJSPpM9E2k02&#10;MkNQYWkwkw3flq6UoeSybhIYJk69XYxNact0AvKjS4YD5LJiCJwxEK2QgKw5hfdNezXBEEy90AS/&#10;TH5IyTUv0RalMmQa8hMFp/O0AkZbUWULZin5FqBHFgqKsi4JeyGeE8hbqpLDxI8kGTVDHypiwmxN&#10;FyY/NyMbTWrZn45gCaLVEWtzctjEqHdcASCYiC4ZUDTzipMa7IwUF5GTOT+JenCFuTKK5QqMSPs3&#10;Ni0mzPFjzY426bG8tKG0V49gfXPjjqfM/8ZuaF4YTE8Zb9yaAxudXpXc3LL/q3gQiU0sS/2Yz8al&#10;PAjxu1n3lvNn5x3uu+D3v/hs9HiQQc9vLNwL62YGp1rJkitwlOFDA5gQdQkDl5RZCU75VThZXZMY&#10;36zIT66/2SdfCcr4Cw6JLsbsphUlnm7eepqr6n85GUaW5mapICHc8hMXXyQuRQTDieswX/973X0V&#10;lef+nNWal30Pw25KofHj4lattN14kzeqPEzQJpUm6PwXyvqFODckEwalhReLCu67Yx+MPcvtSUck&#10;yChlKEBKH2oOOOt1ZT3FpPuSZ3lwnCgj1Ik3WhGufmoD1bsSkIITIbgWHa3tQhVCZn+VHbWwKWlv&#10;FjcPfS5ue01JkAhNF/ypgD0Z/kOlWpMHRISlww25G/1cVWu0pZHiAaF2L63l2WUTodJGfNolDSMF&#10;ZDtV0E4yeaC2m+S7AxB6IdGy1j3U56Majg361t9knTGBC61DzID4DwvTmdIS533RDZ7WFkkasq41&#10;ZEJCMSAbGm7phwAVILfmOVO4KFtepMU+j1BImd337U4vqkBfZpfWyZzJebtvy5pxaVCsG5poeYuh&#10;2QIJgGVAjAKUM9XFA34Q6U/T0TS1KNXNAyBC92Amb7GxZ7/NDwaU8jMKE5KyGrrgALgpilx4a510&#10;1fzKzAflzjGU8wi7pxjND8nEPAcdJm8yJi29xv6uSQBjTu30v1j5LvdpqVS9LQcmh9olhHz1eOOx&#10;tdUZrjpcB9NPH/R79W5Mnh93olibqzAi3Rx7HCJjfUeZmeprMTc7N53r3nwawcorMGu1KwVsmDiB&#10;ZfKg5qUgdXsSprmjfTzs19qL6eYhEfwQqSasjbRK4OcGC56Xw1GLdnMdEc48Do+K5bw5P0FP7y4+&#10;yybXodoYTPmYC2Vd3fP2dorUobNYS+Kw13yvxc7juQt5PmPDF1JQLLfeB4e5tpks4pM5sSXFmC5P&#10;HSBgUZwm61KYT5cBao9aRBoa9zvh2CioUmDmc83PgmjrTI6DlnbqFEIxJkuGV8ywPY3U/O9q4yU4&#10;bdI2q5sIvYkNysy2p9YlO+cfXuTZfacw85mOtKPOdlrokCPTqZXtwok7+QLEpSUmRg4RXPUebThG&#10;sPHyXrBGjJx1pUQHTfIs5/FZNAdZ9tN3I5XwjyrAxomvCh+RuuBziS0I+fRBWkIsp97e1BCFtenV&#10;rJLSeqeSxNtfO2ys7xJj5OLL7F6p8FdSq+Mbm0qqh/mGK5u7sEAC10pNU35a2uoSSNSfLKWiCEp0&#10;Af2ezkEcFzTK2VUbIi0LUh6aQ6PQcWH/gOwUsAVPWASUroCHtGXbgDuBocRumiQvDsRIcUmMSeBZ&#10;wR+cpPuAEewlzwFjyWZpyx44mw5nNGF9QNmqqyZ4A3sxpYRhQTpfB/FP21HGrbr21ZkFmbG4oyFb&#10;GqxU9uflTTAkv82g7J1S3Y46U6AmIWZH6DRYbbvkLnQZwpMFBBwl/6yZpur9hVR/ZCJByGTwnJam&#10;qLmauT46ahuN9XNmg1cqFYI8xlFH3RidsfRNrZis1vrINSGHIDfmNuwljXFxG/+AgvQkW+7d0RTG&#10;y+3OJIxrnTIc7Vdm3ivuXCvTtDPZxiGGTfVNAMZx5ag38m+J4Oig6MKMgiZWHOwnEbVBcI1uF5rk&#10;k1XsUnzz6HqVEqyu03VvOTKiRmLGoJLp8bieo4w1ouujacJNNNfmjmphdVP6cUAbglOxf+eNsT5N&#10;hePzkEO6NSa0McVVFNPTU8IfgXQxCl27mqinfYZaR8O6GXBRTBfarstg+H3x2FSYBfJ9prNcrT2e&#10;UinGRWEUbGr5wi/8Qos1JtAQSQ7CU46Ao+RkTWq5YNirNRobWZRsz5b9amEpCA9iM6sTG6xrWNlk&#10;9sK5WgqYo6MpESUDt3ZhpEE9uAC+gIukLWUC6mZuDjX+yGYXzNtAI/5pMYBYSsNHMRtxVHRaTT4A&#10;TQuas40mZ4S4rqluF5o8BPaigCvfNr7ognUWPcUzgvJJAoktU3IkBbBpq3/HUquXhZ7SXu3yaOrO&#10;5HhKtg/sUK/S0nISiLfFu2K4xX95O98ojDz9lIGY8wcKW4MDxQjK+pE0ITQpZeJ+719ozXTV3iJu&#10;DQVEpt14hp77x5ipdWhHh3KIJQQh+AhSidoq7IV1olmjDVOFG6DIdkoDtDXKKw+uFYva2qlquWNO&#10;0p6/MeeIZzJoktKpABORQkjv2lWr05f0Gd5yQfIeoSBk0k+ITRfs+mIp8A3zoZm2XtnXBXaAy8zQ&#10;NxOTC6GKvu27xwkR6RoEAxsxpRb09Rr9tv25BpUYC3MzHP0bzwxZclYLFKbMjrlgT0a89Ft4BZ8U&#10;w044u5dgKZ4B1BPj8xgpQOuw8mcM3BYxL2KwVUAGzn2b5HpFi0kg54BtyTl76bQyE0INWSRFWUMN&#10;CoOydGtXq+wdbURT1CcKuND2NTBUYchS2s8OirrZplL6n5lgTJn+RSMYsVHOdKD7yWF1DkfNc71Z&#10;8pLHiGy6gQKxd1ghVVw9s+tSuYPCI9hw8DYI5qNWG3d9JhmR/DFvvFyvJd1n445J2QcGWBu7thGf&#10;6prCXAfn3yw3xjac4I22UI9Emu8dgvlMCwuzW66p+OAz1FTRfVWqWBPzMViNxdAMDCTepERJSodf&#10;gqGvHMc7W+CW95+RS/ZA4pSyd1YROndA+lxq84Y8xaypZQxNfFcv03UEfcTCUWujOJ7UbB5lhl1+&#10;6OjYIJJCjN6nMaOyeNB6zjEo1tJD2ubOGMnGrobmqtCriWbh7eGomxtlnYrDTBbiJ4/QO6Lym21e&#10;wZgCvlusLH6X4s4RsF6b4u36snZpx5gVRqf3bc+C2IAS4EZuyRaZFuzYuZtMSJbImTIbkOWKrOvx&#10;m4KQWM4vm2rbRC8rZn0qIrwVZy21bj8ZbNcfn5tP40fT3Le9z6b4Igdc4r4Zvzk3lONEfaNc3msu&#10;CqgFPDN+aR44DGTUX5qDoHZ1DS4kEPN+MQM/YoMCmLHTRUQUq4QEEFCcgLGMpjUge2Wc828dVnMc&#10;lshHRJKCIJcAxjcRCLzSgovu66ZQihkREf82w/X3UCKrPdpwrYYMgXYx0x4gm6B7x9uhBqYhiHu6&#10;pnbq8tEcVWrvW4FUnSa0rEwxPDJegrem+/MWxVIMmuCijUERYR0ctNatZ2GefGxdhwzEYzrpUYm9&#10;1LI4pMu9J6/w5maiy4P3Snc/e0HDxtzqbD539baqjNN3v0igFaJzDbsIiiINVF1Iw4by2i0xQBXR&#10;hAkm8tW7BNLNjPdd8/2fcgJ5oeEwEOb+LH75GV5EwQFkxAHxGY61X2OYbjYV6bwLrZO6gDnszsEn&#10;lYBmnLNha1QLtOKUaK87TqvIEkmDATQ0k9HpEUAGyZmNFGKRwow9giwIfQktMrGaiQ5UrV1VlDTo&#10;2pWWQ1YVeSxABzaaQY9b3TfHYIYwlr0NGtW6vudLFej0H+bDT8xNiy5ItdRXo88c7EjrJDgVok42&#10;j2qOuWGJPaIjQ2Y7QSM1AldXLeZGAuzRIyU7YcN8zJ1ckBiNVVHX5Mwc92a8vApjL4PI9KiZLgcI&#10;muZFoVF2ZxY0s5fQMwmPGuDZiJBPd1a1XB11j1BgXLqfBKJZbimXe+jnGVEQZ/4aThk8FO8IJNg3&#10;L5RpVtlwHMaCCSj5dtUHGKXD8qbQfDZInXhmL/JdAdOquqkrxnIRE/JWdKVAkCsJoFxnp/DGxkeG&#10;FdB3o+y6g7dJzKf43iivkK641j7aHCM9VDd7v9/47Nb+fzOn4JN5+xh1N1PBZj9UrXVDnxQ3Y1By&#10;TvUf2k8EwyLNjBvCNNKdHPqZV9o2nQr/rS57zDX2IqhAm75H4ytWvJwYs1ppPTpU/TR1wtUUO6OC&#10;2WSJFjw0rW/Vv3CSBucKseQmSRa3imHUXbTj5c1ueV5h2PodhEQ+UJQ5PZ8Oi/SC6XItLqxN+Baq&#10;TWSFhEjx16bgnLsw44Qj1FKLHKjyMBMnyEEgK2BwNyjw2vwpltxUBRGAwEfmyU2ZBp66HbuFkxxi&#10;YxoC8G11Eqy0ZCO1kKfQqd7JDmzx2h75A2AN9a/StumYcNtWHKTWitbb1+J8E+LENUvAMohigNcB&#10;8GsWCHx0SnAyGZWN4OlsaNMpqQU6KfWIc7EteC2gkqSUIdxZSkB0IRyD1R6Xo15SF+rgCsXya2n7&#10;qVrzVL90p3xS684+YrZxp/l4640MmjDibqY8VTfuMBwYrS+AKVAOfIvK7cnDg+hShFM92FRIGJV2&#10;Jx1O5Vx72v8oH9XkUfiqbCzFUy1msDFJOPpCJylq7kIAM0y0K0gakf6cPtOIk4x6rDj5j5AL1aso&#10;lGz9sTJJviiCgbD1mTgX/TQhIryZWZBZjeyCm462QEt6B2pY4+ucMrIUlVlBYGANJEdhNGQo2QI1&#10;o11MtbeNiHOU2eTBzArUk9zqj3QpPG0Ua+McMpOQswut7Ue90YZKjx0hbhXbnxD4VsZ2TPOH/sQz&#10;0ZEw8CdTBb2hYyzMZPoHdK0ECKi3qQhLZyM2LMo0M3N9MXeCxirsJway7nhruLNronDf0wzTN1xl&#10;lAvGCshoUk6jTGnhV8jDDnR3iA5W07qJk1rj23OGVR/FKJU7eMKgMM+AlPs0jVTbVjHsHeptoG3A&#10;WW8Jrke+ycQHk6lNZ1DGQDStYrOvfFoTquaE2PAT5zN5S3UNaPp/yEx3PG1i309VeBukHJBP/Uwn&#10;TKd1rQAxkl8JKjkgb3wC/scu0vmRp5+lulfL0vRKv/nhmH9CHnEN5xMr17bqb2ZeSVIiCo1mm0dd&#10;yviQJ/3i1vJnlLKkZZrkOqXJbIxfShw+a2IR3nKnF1ONuudlxu36mbqM2TdvbowLMMrMjGozhDHm&#10;ZhY7kSa8WJiMvdGnMN/A/wiuXB3VklwSaiUb4s2Fz6hjFadrG11UvahPPgUPASYo0wn53Fy1fHMZ&#10;q1vUTbhKRf7dZFeSCXyxlOAjKoAjMmEqNncpzIREfUrIaY4PGoHXi8TSdC37mQUmIi3VUQqnQal6&#10;SIsEhAFY0FYw+R5xC9rTiqd8aKGiiWY733ORQKRlILN2+R6UYSYXmlaMM0qkaYhPf1yYR44aHly3&#10;KlSQbuqsmw3Q+II8YMcRyCSnibg7Apgw4PAapGihFkFTfyxxkVAjzxhlpNJedFLLPHKatupw8DqX&#10;pC+GldxcC0VHvVJqqXfYGCyidzhxJ2mn/PpebCgwuL9qsptAm3UQKFl1yRgAvZ1SmBEg3RQRpxeE&#10;mYWOkk/Uz0crjysD0Zm4Q3M7quHpUiMiKavFTiEkpbGU7tAZYuxASU2opd0yED65jsJGHSl5lnhr&#10;qHxz4LU7Qc+JUusY1UQ+YShM12JegVBF7sIdq+2ESV1NAyRi25WPT8dUJVyNi8JK0iVJR4gWHV0o&#10;kpXHQrDcRt7DfAkuMUOw6x9iUxi2ANRgml6xYXRkvi0OyjEDRtTPli8bEuCw5hUIIsteZM6sHppT&#10;1brVQ6zKN2saEcZoxwKYZW1RFdIDvyB4RxycCCmhIk1uPxzsaK8Cnmma2RHFsOYosQ23rfngrLLR&#10;TBV1R9O+TV2SKvnnOgxKe2T1t32xmpNK5KNsp7OEqlOa9g2LkJs0f34vZDDTrQalec4EmnFTDV84&#10;aSDIZtArE+eNQin8lgK020BjO9POQQ32WlVltEuBXiJDAco7uOOTomakhrVXdrujwPiKCozi5XWD&#10;aDpOtag06E9QwCuPZHqQFk06Ki0dCn5OnjgHiKDuDDqsxdUoGv28a0/jdmSFCAprPjKfP1Vc5GOH&#10;jS7qqYtYGoGQOZfCJ9x7fHab+88MkujFtwo8DK9X55VLz3hIvx3rDVXxrDXQzG+Gs30nKcc6fZ9i&#10;xQwF0GQ2tHM2r6Ql49anClKUprCXk42NCoxOT7urbmVUh9HosMxYbHSQzbpWdc8dbHR3fmKSX7Pq&#10;0SytdStPKXHmGinXPGYb+6qbn+I0BV1StUJnam7inhh7wYQPggJ2clA4rBD9jDwjmUA1yKOxaJ9p&#10;rorMy+2Pa8Z5W6MSckaoFa7WIzT74+1svtP1OW7X5dUYqlSZLuO/k26BLY4poY2R+xmuckf5oubE&#10;hnqdZDTdzyRQsSQWky0iFzhzYWWkGkQMgxQCUuvI7hQVfJqE1P0heziy9bGSnoYI1S3XdVQTGoKA&#10;b3mjiEyax8/88iBCdEip102NSqjOlcNSEiR0QJYxG0yldacls3Tbd6+JWgNGnIzLFnVQS50OOR89&#10;3zyqOUvShCnbNOdnsz6PdK3JRjJv1XUlMtB81KCnUeZ2iHQtrzrhrHZN7FOgWr3pbRTjVHioU5Ga&#10;fXJqkbb7BCjzCiFZZ7TVrNy21imz1BedMWRWALXFqInXBd0OajdpTJLuA3nuYFsBK5jSukCSHJvE&#10;rU360ksgVy8PU95aPPre1O9aNsuqqIkECpKjNr3JXhOm6nhjU5/xGZ8BkMm0WZGURgXvNAdW2pkk&#10;ceWm7Bo2oCJLiv4aBAqECJmnqGmaJx9Pr0yu2C99k2zWbmrv04Kd1Ky9ZdZD22VBXOWw1TXPsb2h&#10;AUrgykgNSuD19rhgRDtYMOMsDppGXA5V+dY3KubniooaF/fXrE/jlVQx0PLiqOuh3o6GK0y9feTj&#10;NV2E6mmK2nIhe5kl16hhbwKNC1MLsDJ9xlgZvnQvUjMdPcrMMD/tpiQEAr8C60bTrFVGmZRo2iCh&#10;0dLRcxTWxCE2SH4yKcP8eAyCog+bk9F5mBHFwMFaqdHVduryjEJKspqen2OYiqHPpRw6k/t35zbz&#10;Z7S5saff2adr2kyrxqKaQgXe2+xCvdaxoUC8njJuKtOGXOOEZqOViSLeVDuDn9054+wqvFGLQH1N&#10;q1WKxYVWcuV0JfqrTiNSPF4D4VHVWZtLRwNAqxGmrN3ZGGetTO8U8BOOmU1OGXlezId9+hbjC5aE&#10;xnvi3NqH/JmZscPtfvKAHKu9I47Q67h5qpyQ1RZbwZrcJwEe2XC4b9aYS9IcqGfrjIbMoaUEIKcy&#10;VQpIErRXxr6rJKM8uGaTlgVKsYr3b2pumaY9+Ma9jaiD15OqXgzAwk973hHMt1q4wVuABgXJAFue&#10;9agYn683fCK08C/2c45aGZbMMs34LcRYrk1K+uspNbMARAgVDg2gJoiKjjplUck8VR/JzV46dzw1&#10;sdZxQSufm/tTcbKbM+IzymlFSDTnnnXUnIspubqw5NkoVEZdzI+iViCVbryUEUrxJpfcT8NnTPVC&#10;4gQyk0Z1/q4Xw6pS2FuzCxgjlhXWxJLCwyQeMrdJbh3aQoWnCj6xQW18p6vVHf1PmNnmitXGRtyk&#10;2+oikjNRPk+SGFHOz4yrcRMu0VCZ2iYMBZIsy8+5U4Ew4srYpmuNguRTr/KHUSzAwUZCmkVzGS8Z&#10;Ykucdv3TKIAYEuqNYpQH83SbMQqxFNUYAVJ0G4dkjgLg5VtOTl8Snd416yjlnHB6gytWC8xlYdNA&#10;mpz38LOtqwok/LTUdQLMz4QOexlbuLzsaano5lF4qLlS+EpSD91hpHyFT0uTllzJBKwBAdma5L3h&#10;sFbLVOXOpfHk86zn0kDAFIbjKIiLk2+7ntyenB9wCXnAlDL9JEM+3hRNNxQDSupU8aVhyrKMCJrY&#10;K2E5qx9pl/LYDixu/G2DG5GNumqoLk+OJ22BtuFUvM2UJiKHOae5g35sw/GNVHaH8mCUox6gvmSe&#10;6SeZ0yWnsqwCkyEADbj3qsJR+0NjLKxkGpomq3x4VTSdO8pjKMAB9vd6Y2jJbcojqOTY2hj79AKr&#10;aWPMBHOVT8gZmvvFEXd8ssSjA3TYoyf3zm3is0NfloaNKihQUi0Dc8GAqcIGn9FmT7NAY9l8K0dc&#10;UHGnrMmo15puPWRjRj1TjCsqMjlhrr+/vk5dsorV0aty3gbSwlF0hVWRRIzssJQxpNmnonLdrIqe&#10;5np88pjrrh1P21ycoiufkxUheEkwoncmEbLJNKcJ05gZ8/VihkmqCSJrZ0X2+pj7uhBChAerJLwk&#10;twvZIMJ9q2KblwMEtgYLPObcXodoELnp9srYeaaYKTI6GtWWhQlerHePmVUbdz4aMwY3QNbghlca&#10;ZfbJASGrsM62rucOPOEsAn1wDVnaTBPotC3Gyimnb/ggQtPxZgg2v6uCH3Swh5NyY9joHVGkZElI&#10;ckJnPZLzEELESwIUG9pE7xHhyGEAZO5bU9AXi0TgmixF+6JyK622hE31RY96j+hRc+iUQLByVctN&#10;+YkZabinugZDq67p9Db16LW6vf5N04bSoBiCnB1py5rgGWJwRyZGZ61YkV5rhayp5acYCPCVqztl&#10;R/3BgGDc3yoc9ZXopMaRhZPIs/+PGuZHzxXWEYNSFlM3abUeTY4hvyEuWvkamgZasCTJtnMlsZVt&#10;EkOz+YBH+rWCwiwxo47JtFGP1rnZYe8UoxL6Qm6MwmZEZSxB2luGJpRmidCOK/ybIElyED4IQhsZ&#10;lJeHoS9H9bmf+7mmHF57ob8UGODjAyk5JYT5sGSy0SJaniTzd4fMi/ceockhUImgmDs6W45KrcK/&#10;T2eQNRTUYERNk5r60haj6T55RrmUbaY6bi04W1RWACrVrkVY9oisSRHVMp+hnAaa1dgDgDeGwGp0&#10;FhvG1HkFCMx9+T/3gTlNsDUGxR5Nlkrks1MTSx7Gii0j1WXHBZr2YIPz4VRbLJ7QjjeM4UQBk0kq&#10;MS/crsyozeGAphgDPvL/GNNcyH6qhC0sBTQz3CjbqN94tgJfmtYQRK1dpOinmWPjK29qGSn9Ktud&#10;Gqio+xSm9QTZU44rsocOZ2X7sNeVr7OtLY4HmPTE0MTJbAHEBlUxSWaMM9VBZ8WaaKYqqVzdb+tI&#10;tqy6GBHn3WyYxhiPepV7cPOW8VmyzkGELYzr7P9wv0z43MwMmsaNptI8Y5nu0obKDJHGfnTd9WwO&#10;ODqHGJamifJ2Gm3FxE801/xZbrr83ChQAP+MihTbZrrTfGudZNSd4h9SEd/YZNxm1S6aamA110l6&#10;kxrxtGT7JGyUFK11BMKwDtLUCikRwjZ/TWvXxIvv479KdCmjPEcvu2YqHPZyvg/SwqFRcB9MwYYY&#10;I8YLJDhBtj90Ul5JAQk84juQNeX1t3pYkrKSqEO/P3tWxtQ5L1P2JQCBZ1E2vJ77c0FEE3KQ1QRP&#10;7b7uC3hSgzJh9spYo/EUEQqjC14iwO8DoG0DwkzU7LgSCRwytZe2uXViR0fmQ64R6sIVOKhR3+QD&#10;9lkTlAshT1zZbSOFprN2Ulv9AQQFYP1qW0b4IJBhpEp4jPvLFka3c80bfLaWmZJzMz2hpSnq7HTO&#10;t7agLBAWvXQBJyWb3YFpBEXDIZ3ppzU4WTTnP9Iu1RWAtEaxNYFC7yVe2R4rUEsoZddCcvmqo4GB&#10;EFL+rFhD5RdDP5nGNOFa8C6LmQknpXXtj6jdnD2mGm253KdiiOh+8WD8T0m1wWf1Ysq4jsnCW/Ls&#10;aT+PmmdzhmAfpWIIDASkYCw4hM/MB4A2WwsoSfIkLqiLqGmXmY/4mvHSfPMB991UuLx46oGxWQBt&#10;Kqt8riOvFZNZk5/lKmbWNzHPHYIqOka//QldR6E1su40GTY0yTapptLtk+sm3lyUr6rdBk5Fd6KD&#10;YW3hdly3R0ZEc00ntN6UJso2wPFaZpI2EugOr+WCuZkPOO7TvJQ8IVcTy8a07qQ2jaM7TYGGpTic&#10;oTxU1+bV2Wyck7OhMVjZ0UjbdasipcBnVrw69hmXNYhgW69RK6lfKj1zGHs/VLaUp/XueBvDKRGg&#10;bhcpcKQ2H7Xiv5IoVLIA1EeXZ2nIz3KH66rXAMrYaBNhXmIkpjtqkYynLjhtfiYmiaKTOkF/T9Wa&#10;hEsDxKbcLC6s43W0U0/uzVvDZ6PHo3BGvXFtxpxaDEBJpcpjZWCjRgZ4ZntUWSBEwdBWZuYiDWQm&#10;6tHRSX8F8kQxpjqammjRsOpuNgHNYSngIlQ0hnEqFK26sjbkflPSFX0i3qLMeXw2siqqTZDLNYxv&#10;YkhK5tAze75MRwAj2AvyMMuEV2z+0KjUF3/XdiWmpZaOm6SaOUmndTTJkPlWGB0uGBjqWKJPVtdu&#10;s96hX7vBZaTMwnUKcgoVhW5NjkUgPzVhBPNoJdhn+LTlGqszRq1HVECntGhdlcEDYZBWibFELTXo&#10;EcruywQoyREI9qb1HKId6F4TVSj17b5FAZHSzA+Sg0sKhFKJPqbdpnQSgbAOwUIhuin66hpsWkrM&#10;thhpD1EZUChKYXJOlQ//afKErvW+R61ujM7XkQpvUFGLwjjPaRqCXPxMTjzFg7FLOUtI442cdRlN&#10;Ycb9mQ4VfZFtAauRCs8lbZJHAbXe9Bbno9UuFFYg+uQzZTYeM5tCp0Wlej3QZyOZJOk7jx8bqXph&#10;Q3V3UqpUMU7GS2SzSW/0ijTcbx0qASKS1Y+zCvHkiwJeNXrUPBXINBBhNXpnWgKKWcd0ltlP+WZL&#10;TuQDokkqa6UDd22i8lNdT9velG6Xr0rJUwnfhboyYYHOsI6PNFueMAXL9HC7WW6bURtvpuRMG1TR&#10;hTB01tcboQnBowSbx84Sg1kJvywj65Cj7eTyZujnZ5iy7XcFe7bJKqlrya0wHAoNgWOhZkH+xkq+&#10;DQ85MfkzjMkSNbjlWaNW3/1UffZx5u2TalLqTsjSz77XDwmXAtDB1pHLdeXi1B2s2eiUlK3AmHbK&#10;liKpMuGsAkFANxlO8zrV+3+kqmxYamSbfqtVqrsy+dvVlKp+SGT6nqVrtLe0hIaLfe53fKrBzfQ4&#10;bT8N7hq5EBnpdd2I5OsSUQUmYE3E7BGnbZjAa+7IBQlMXdV7tx/FaB3jaHdOadoTdP82zwekUoah&#10;xGxeeAQ9wDlXOGOcDVQ4b5L3T71yUml/d/oZBvdxQVGC/N3ps45ZjOGq76J18CsHNMY8Oh0cGduu&#10;9Us+a9PNkFbGUJiV2aPUNMRgwCCM5ZTrmvuBp3E6ybZpYtIu+mZjrjVt9un94NYrkTJrb+tPDt0F&#10;C5EoMjdt0aRZnQv3YRdnu1rFq6HilrAtt890BdSsjqdwHwVIyLS4wrkqnKslYWNlM1NvHulbgWKw&#10;b9Vbvqlug4V+KBlLHlngQMeqJRhXNFIMTbBPWg7Y6m+s1NJx1xJjMoU2uJA2YdY6y5fbs4pkYxy8&#10;NTNm7FltkTW08AfSlURRgBBMAVHrYBEKGKt3CSpdnXHc6B46OdONWqprCPgjnhq3kfJZRzZRkD/B&#10;EpHCGupNpEkvY0n5a6ix6C+2fBI1xUYkRFIVIJWF0rHqJuTk3KgBE721qyCxaimaHRD2FE11z1gE&#10;WSk2BZoP4FOtcQ5j0U0bPEqHdZbyhFrc6ZVXLbf5FEHjdugHa0bUWFW30XFT4YYbD+Fj9xNCilcx&#10;bKA8UWfTOyVLA8yGDULTkGLmQqA/W7P0aRQoTGzjucCDprpaDwZBLWrhWYv4MSL9xMN4jBLJKUmb&#10;RA2u8jHvWy2hFMNj+N13JyUZn9DLPzHA+xXv67hibDasmVJpNG3BhrHurMlMfSOIPv6tY+psU9BU&#10;Jd81rhKFnINHtK6BaxU7I9I7+em4xUxKyL14RMK9Zk9DnfPNOsIBRZCgZAwPKFfAo+Zv6/DpC2Qw&#10;+rY+Qo1U0UEw+nmkgUS5U1Uy1ba3TvIslVO3A0yoqZhAXMR2YK65UHm1Bre6h0bkZgJRa7PGmigm&#10;pqwmcJTO0A/CzjJl95EqHs2oYYzAqcSkmSObYKeJjbPKJyNV7G4oh7dm8v2NL+KbQ1Gadt9TiN/3&#10;YS/u051be/8ZIU40zQU3MQoGZb28SaZVhGsIZ6RbmsmTBiC6zghRGP1mfs1xq56HmloN56q4NZFz&#10;bJ4U/isy4dajrGgcXG1lok00Z/Z5Sl2yt1Uvp2vup99553g7alo5SqaOGeUpfdhRH2NgRS15gZwC&#10;guUY/LS93WYOm3atSFrFg1RMQ8MrTdZtT+79VfU3T93/9vR/i+NZFODXynjVnXEx9mEY0LJHyufH&#10;fbd1ZpYt+DsE/VSxtGXyT7YJGQOIN9Z1xx2FS+/7NL4lYsf3jeMod1Lfm9QCJcFc1+jkTzVRfEUH&#10;fQTLxLhfJibhp6WRspQpQMJt2pIItLleRW8ZKPAnpY0jG/VIbRrx5Oyn66ShouppY9eHilHFZiMt&#10;O7ozaaQguJ9i2DzNPxZIio4FjFG59po0BDnrbCHtalwKTmutOpWgFGv7cNZ01ByUxMnoTF1LXPM9&#10;JjCgoUbzDEYwEyA06ufniorq40g++jVR4Jm+T8eVTyfjOXUNeVSmdlODGYtN76JQPgMF8EVutT8+&#10;8qYDT6VgZci8zQRl6TQ7sSQt5KGnU+zFoQE7z4QigBudnKR2ZYxsFjQVacc3+g2NPaAWqSPeMBEL&#10;obFu5U0kej2p8gwBFLOOb5m1zQDNfHwbdwd9ZKdc4LZuhg7VxY+8MlKZmEdcIi/Be5C/bJ92wwQe&#10;2S7GLgRaG0wHptBSe0/tJWB0JjaZIcpEZMMo4ahuNsXt5M1YE06kHrkdN4lFMtKuNflIMwRHKMqc&#10;+Slsp3UNa2gsRQrg5sdSpwwqsD5Dj+22NqY2mzFVrBH3bWQb4lEA8vFRnTJrK7XPC43W+alK+bZI&#10;jfkM8bnQBEOO7ZXCylWFs/RNmX6Oip6iMNQqPHaXTLgL3iODGosbKxj6K0t5hmmuwiP2ulxDh+az&#10;SniVTNSiPJ0dmkcdy5N+8zbXN5NdcWiDVBhns/zC85QcM1C+fQNzJw3I22YP43wHkSizApR18KbM&#10;UOiOzwCvyuOt16u2hyPDq+lVC+vRUf2oifJbE9Wmj0MzaivNDbUNq/0cnmOpmVw+YkMqBpSxKV6W&#10;yHofNy09Bkg5QWmV0z4qC398ruWJ/sKvv8Zjrt4fYf8WfOYglVWGzoh5xGPaFAKyCDl8pTDppkf2&#10;oSPIids47/1qvcvHfW/9tgjIo1lDdLSz1+6TCQruO5Zvl5t90y3JeSTMOLbGHfuncy+edb9e89pe&#10;qYqajBd+Wn71Ac1tZbMc6ayD7rT3KzCHiHyhbdr+bSak2ODiH2B1IgypXLkqZCUcOh2m0c6Z4ifx&#10;atT6lKBLFGRFMgKP2CY7Imcgprb/bDTk1IA2Fhs1PtSfTfVV61Z9mOGe8vN0rGOIN/9ZC1TL/dge&#10;W/CzNAa4UBp1+lWZoHPCXwleqcmHYtm0G/3VwFOJjdGtcHwjzDOmtNrvOgprx8dCj9r7KUsfP0Ay&#10;kJZ/4/CXkV5IBtz03j5YirJReEDNvwh4nxm8YkO9Ai33W5G32cDWTE2oTpe8KYPNQjyyRzYk2Ntn&#10;R5rwyQospjtizDqYAxADKkEz9FAx+u/aucjelAHudLrQBkrIya5KxxH8HwObBXDBJptQ8WAPJQbk&#10;jEEEdHgSmWPYwm5Oey5lqd2HLDteyqKZD+iGJeiQLSicc3ACiTlbi2T4/IaO2BvgPvRmJxmIyf+Y&#10;qknb4wc1N53lZMgAK32D1RwrZo/+U8Q5AwU4YdYNQUKWDLOledh0tm2RfAvQxfgGKBXaKMmqWgrk&#10;0tO0Uz681YA1HT4mI2wNBKxFQ9/sKG9/1GZX/Tlqs1PgEg+wMYrp+1EtnZurwa7WN7tUzzR9hvKh&#10;H1glcFjx8Omp8kP5vGmf7/Vdfnr7+CzPuFGgsZCw0aqvh7p7dGwa0ZYjB+GtbY2tVr2Vo1NBZdNE&#10;cSvTPWVsZzTmYWnVeTpnnq6P9MXbj3hDDpTHxDYv77i73nGCHJzgATZ5yk3bjcu3+nCC0kIQqjcS&#10;Acoybdy6LV8EDpnxUHwoF4aga2GJo+fuBQYxiT9VXru9dLsXVwoD5t/WGU3WuVoLQL30v0MGwoZo&#10;pDqPj5T7Mg0ou+B/McD1m0ZrTjLAiDs6ig5Y6WVOCoCbIJQ40VYV7tLkm98XdXo/kH4JD5KIkJyn&#10;ogsG7I0DuXwTgoCKK6HRNmSUnT5T3nqN82WCivAmVlncVB1wgeHsrEfc2ysIDT6Da1dVudKbbJTq&#10;qP4f9apnHHGDfmXTq7cqGWCMBsAhwllLtRqO1kY3NBUgwM2s41F4wKJsNruK4rysHgUnF9LELe2F&#10;S3BoimK6QiHNeWgsmAWZ+V81MIVRuGOeA3yQMODlMAFdpfyySiYD9JBDo2OU3IWxgPDMKEx+EDHf&#10;YETuWyeVq4OoILDOSzqMTGgGlDKzCxcSZlbqtd6oWXI1tUCfubEIedOMxdka940pOjhvj6lHdBsc&#10;1C79bzKTjlF7fOomv2GzRGsXrJWBu8914EQTISeOV3kwFCg0OdSFskroY96GV3KQy2dB5diUVxI4&#10;40/MHukhLwQFYt6ONO6CDFtyrbOtQqxJ6zqrwEZLJ8V14YBW7BA6IN4sxXdADeV0daOuR6ufav0M&#10;RrmWUZ/vHT5JODRpIFr5LZuolYfV0Hl8di353+/CdxSfjeo3kBufO/DizBSniiuQGpobu4r4meh1&#10;FM5PWDqKzzL18/mz6wbLQ0W8GT6bWiMHocI2djPsPDWQ4awlcOZPWiAbTrxcF5/uBQHQla1mCrT5&#10;hq+EUcyYGTD3DXh13IxhI+i+itwu991bUfyUITDhVhFaskVsDunIsXkEVPG5Nrrx4JpQjI+GxhwU&#10;Vdhr1TTB/7pvkUVY4qO1K81mY5nyoosMgTdz8uD2XEtryczplLBnkm1G7gKQkmDAktm5qbnjq7IR&#10;trzol/Aj0wZrChh8PWiFoEyAwo7doY8NUA96E5bkOYBXe73JShQEczXRepbzj9Jy3owA8+G/nXaN&#10;eApzVKkO9XxT/mhdNzfUjmKUo9py3lEWV3xaUtQ1Ac9AG0TYQt2ybkfZPhW9Ro0f0Ec3odqY2CEz&#10;D+i+b8zkYUViNCvw/meQSIq3Y5VyTtAStZH0wmrbJFz05w3ssf0eMxUkf8JvrXkkrEor77Mam6YV&#10;aF23Pt7ib0NWPmkQyeoTNDHbKtyfKqnicFITDX2t+PR0cHMXtTIDMU/H5UZ5ldigmShXoPWQSOkL&#10;M5fzMyszdQT4XJOkvLXp1jAZ2vBzli8flvqdp1OXW6BY+T/0+Zcr2Nj+eJJRgM2dB9H5RtynLar4&#10;n5XKQ+Zv3NAlvT5V5pK6N2bsrlW8E/jslCs/M0JVyZdN7vpawh3fdK1ap1jdEMndnMJnN2jxTJXr&#10;6uuUH6dswcWeD5iDa5MNso4A90iMWWQZlDmeelztQAe+ctzQyKe+z6MJCTNwOfeIuBlX7bqbbRnd&#10;b3WgV5WuCweeciKWaVotbTacc2mjdLtWp7+IKC/Z1v/xjUiV7xRnf/wXEU91QRJClflLmUjhB3H4&#10;rK0hzYlVETi9LUyCzRoufIYCfCYZCfvOv50cRU5n9H8d9zN1T6nHJuaRwEaA55WnoSFM8oFTydMo&#10;JNUR4ErhkNoZ+tfV24drNRdSuzGTiW6DS8xwLDJK2ZqxUBuZSO8ONRMwbYD1R5HWLEueJGe1yb6k&#10;pQOSRovcH3NbvVymRMMPO5Wd1sTY4+CqTROHvi42SkoFyKYvMUmF2ua12ntdy4HPfeY23QyQjSSH&#10;ycwNqPXvvXyXiZAqtjFwYvJ5/QHaMFn1zVhcOPqnerre3whzHfeR5KoG6/UN2DjszkPs4KZfR53P&#10;DXi+WZVTpndjk7wZG7db69bOb45WXdn/MyUP08VXUpsC553O5XSOlszTrT5iHM2NKZ+X2Pr0Stmu&#10;zLgWdNuMAqN4c5j8WYFcF3KddWeWA0bsedV62s3xPgWJblb3UBphqZiJFCfe3L0uVMBPiQEg6XB/&#10;t/IdXIh+dDTX6cXNurYyEglzuHLVBMkM+6zrYGGgQKVRmLX9v3HSt+yRBRdP63LcYg8d6UPvsgrn&#10;QW8EKzg9yKBfOZp1/DAgbe5Mp84zM6Qm0hCvnlrntTK1SnvoNIg37uPRKNjN81ZzSaOXlLmS81NE&#10;zhBPkUInM0AhmHZqAiIQhiW/VKjjyZLB8r5VRDz9l0iTP6ZI7vSoj+0Etlt1zGhuulDSXIstj1kl&#10;RvsE7K+Xui4pFTUfANEuLolk15WMYP/CaV117nRfMUn0Xp2DVEcydUdy3ZuuJZKzCCU9dQEzefOF&#10;zQDRj1UJP7kueUQJ6c5jYil+3LfbQesjhIRm5oNPm+SiY5sstbQeymyVNLHsAPu4oMNhPRyva6lH&#10;zJ/XluSzllm94qm6KxszBFfaaSXXYklsbj5gf6+0i0skfMYvXUn/sINXVrlnBW75/OZGmhvTmp+H&#10;91P67p8xyPGMR8ucr3hmpA8r0qRLqF1S5lrtrt1fiZ9paFOMScuW9U9H3CsEY6uKJUsLMSCLKb5l&#10;PhNT/rcpvvK+xQC7ZCxH9hKHUAvHxJvb9cKTgimd7VfYfTFG2kB5cKcTpnk6oFDsQcReljWt5amF&#10;Tpkn4KB3f49YlHRf4cldeSoS9O/IykNg7vDauXs5MLtnNNFC6szsvU1bx9GJz1En27SFt/5KYT1N&#10;KfDYlz1/GZQYVdQ10utdXGQldDkYoaKIgk+1+rvoRHF+jI7q/1E9Pxzfo5RXC3J9OJ85bxfzVMU+&#10;+riZeDQupyz3jHleoqLruBy1i0sM6pIyV7r1U0SuJK7AaK+NmxCV472soL/LpGaAjhVPBuWsgAO/&#10;Nnt5fVd7s2gvbWSVdp7BVSy0N6lKZ1rBB3roMG3vsLb7VJ0qynxLyNmPxeKNkQAAPNhJREFUZVW9&#10;vWKIMz1wEIjxKFugn5TTTdZBh5ltb5xyjaC1QkgIn1b/W86m2JgBCi0pAnNa6ZUWemcPnL1fnto5&#10;oDwnQP8RgQiBM8XsWOhtz+WwbXtA3zzQzgE7NfXCxAbzTNv2f1zZaeDCT+gT6pJ39JPxOtYgT0YU&#10;/JKbStoFYeaAN6gO5/KRHRqbAc18VkM4H3TOaMIpbRziwaMMbeOZj1rxBsZdyFie86gHmDD04P1d&#10;Gb5Syc93ZB2LKw3tsMAZ33IDak9WlVtb3zwENKcgTkp/KlV2JTBq0rMxmCLrtdSucT3D5OoFNkow&#10;Dvp8i+dZuvzpedmuWAc/YoB/m+FVuU6LL16YyVHaF88Vwme29vvJ5Qktth7bmyWi2FDFywsJvKc9&#10;vNYX3OfZFYZIuH7l+59mj3hSPtr+fdECGrMX2OEDu48BIyjQxx5/d/zxgO1iygtCoggw55FIIN7Y&#10;YoyUbWTCkvAmnPDI0BsE6YMN4yv8qKJd/NiCLeCJTKKI02G2JBt9UUET2rL8IQ4pb7tY2328VBb/&#10;yttlZYeQHEPvqrX/2nY0yTM/9Rf4EwCwRET2wAmfIocd3wIGhpUXG+QbBD/HQtUiCq8PENjw4OkG&#10;x6xj1PWDj+9K55D+6OSZhjxan6auq/Zu6k6Lq2lkrZd06qivvNwznOrImb5f1zs38TiFMi/0IRHx&#10;bYel3KqTlbQaHnIC2vZEQMeJE2psDyVVl09ijFp09BLikQazh5Le0lhnbghWYWk2x1Mso8MxThLY&#10;gEW96ZhdaxCVJliuJjQEmQX1YD6L78Cc+w4DocBO2axz2fSWUchvoWMGQnVNrhzMtEeTUaAJIGqF&#10;o7AfzlZ9RsFwuAUajiucM21G5yiDa/k/FgFa9ZId5xhs0NQdKA1Eg9jgUeUd0rSdFB3lWSJUqgy2&#10;WbTOEhcjJQfHblifzXnuA3/oqw4Lcikq6p1T0so7TMrMgTwobc56H471Jap13joONWHKr7Yzfj7b&#10;WX8eDQEbjR1fcZRhA3E0Gh62ckl/z8e1SzT8QnO7nJlhaeMzr2u896D8HcJnp6RZPnxz1mYDMs6P&#10;xCSl16n/zQbvEn09RfnKulcWuJDn85Zw6DKcfvrLf/kvA0ner9ExTPiJ0GALPl3Y4KalmrhR7lWC&#10;yk+HLsUSkM482NQWejNAThLYd8WzixYIcqOceP+XKsagqbwYw63zrVytaGGHlvtCiHwA+sKD8qq7&#10;Y42DxzfV5oLt4uqd9VCdd1iYNOPH+zgAvvjx0bSTaxz6l33Zl2lItg8+Qwf88noCjttZOX2XjUNN&#10;pHH+i8fHpDQGZpSXgQO/RA5HL90UTvQIP3rHJxZpZDKEvV7eKwKpKD0G3oklYJlgZquynASoim0x&#10;xtE2GYJ5c++FiOTCgT6cBhyNBEdB1SlOpvAaSDY6s6nbetlmgfthKfOK/C4Uyy02fYZDBgX9O90M&#10;VNEotkZV6AbzoZ/AFuBV6gUmg+mll5RkHXSyJLR0kcy0yYCSjiqnVMjSZ/rmgk6a5JSfJgRTI7hH&#10;W5BQye+wgnyY6ZOfzlfOfzB4VJ7bRW/bigijUx4ScqcXuTXQHmmx1yu6aI9BGAUFUxdaMe+2qHzJ&#10;M60o3F6FmmidFJGygG1LiFQp8O5UpcLoMH+Y7Eu+5EvMkSTwSAModCbpDD67RH/OK8+DPL2k9TMW&#10;vaKWo0Z6A/pT5UFM5sZ1b1zxQXr6ZNW90/is8RsotsaeUvpnprZnQFJOai1wSlHOA53rjvSV6jj9&#10;vZK967qJjSRXCXhkm62kFNgkd6VpywfyWLJlDif2Py35Yp6R2+WRy5AVS9w3weUfJZ/M0YsN3Zfu&#10;6kXnvdd+xOV+yEbh3iHXKKMDz4E4UlD9qUv3EYELgS2xxExa8Ii+ktIAwlX/XtBbzlUB/oQltWQU&#10;OuxZRLHsIozhU+6h90KV8pRy6/9AhT2f3p2GvnDI9YtMXnPgZR/zqn2Nyt7hR+AERotwxCI8wIIY&#10;toAFq8k0AIUwqLSEFk/Nmwd/VOBKJTnjUqfuhMlC8obmJU2sZQ4NcKP5xF5wnaFs4I52+UqrucTo&#10;Ltd/JWf572jT07ueHjW9G/dl42RMQkx4ZILNMWAmbfnPVi82Y3rS0o1a5tPRy3n5bYNY4mTNTXbf&#10;Z842dsLGnepWpTJp+5wRcTGr1RnOaGBsrxUPVWjYiIf1u9FPJZobz8R46FRmfrbEsTKcDUZ2VWM/&#10;W1S1vAvasjtb0EzteikJXNvfG5wf6zOaOX1Zy8z15Yq3YSCy17WIw+bWOw9FLePzQUjduO6NK17p&#10;Q+5NgScAnx3KejXsG2j8KS98tKHr0n9wzThvkw9iTkd9BCcof+ZdFZYMLI4ATxbpLL6YnnqjRFVa&#10;oBmvNxsgxsluLHzjhatYHjQvvIlb68/VFVarE/KbNxgdlcMEoZWfw9BS3RqaLqzFilWTdt0ozHRk&#10;QEnNQXjSgbbFAK+SefKLJvdgouWh3vB+6LLFxY6ari8FuFDlzni3DGSNixuBX9jE5cr2EMPGJV77&#10;kjLDfH9q2f/0HbVx44hgR0yOSuby5s6YPyJW+eXJpJAlaK1jWs4D1KR8LOWbLUzdls6xbWohfZu+&#10;jbo2ORm9pUK9Ka3qwKhJjgSVus1MUs7sqL/wWv9rKD1Xxf3+umc1VVOg/olhg960CHv1R+aD6qTZ&#10;WtN0Pw0MNWpXRlASvReYxU/35fZ0sBnRdJ8L0i6BrPQ91VOTMeX1Tjdlsr3CWn5a6hpx6XCbEMwz&#10;5bZPqfcqxjMjpRirHLcziYAzVa58pL8Dr68sfJ8KbAD6feraY+jLrZ3fHO95GLSu7PZghU0sv7Li&#10;k1JgRQaPgueC93w4o1rkkizemdBzSSb0LS6IE05mtVG3in3bUNLbXMtONel3XzpKnkBhPrT7uWMo&#10;RPmIFBHHTUezGDBPlZHx6m1PMxEvVmmiP3Zce6GuzFn/tB39LtzvPw37WUQpLAkDHa6Mz24qJpwo&#10;PyVjqUd57TnWGs1pTkVExGCLnm3BFmM6HLDhdohL0XnTrx5dMtAjnPOF62DZiKNNX9LWk1tmVKsu&#10;QAyWxQ/lPy6ooSer6fKpwg8ik1QxvfKByNmCXV/QRk3Tdmv6Xhhh21n/uNr/6lj0t3US4qddKWEf&#10;eW7ZOGd3oKXWB/tYu/SXG3YgIJgC+NaW9JItlf0j+9iIhmwntf1Astze0A5j+rgvI4UIGMSQe9Gr&#10;+9LP8spgEDxEdcMxGmXd1mptLZAR1G6vyVBFmllyy0ZMsz4J5s6uqoJnGzoxg1UddKcTrLaX2R6H&#10;Gci1tycq7xsyg2vNf2za0xH0GTt5kgwE2cu6ALv4PxymOsXeJdgUPjO+OSIU5j1wNx70jR7mJVYd&#10;O2qbm1pXtv4odPXKRi8vMN15cD4fnMLlbN+RkreWPxvnuJnrjHlcKaC15OW1riR7Fwo86u5sROd8&#10;gG1kHL3dvpy7hTmvQJM/sxHYWh63a35vF5r3mJubqsu3Qmx2aHHQduJLs1lTCLu4472RntqSJaJY&#10;1+Om+U1bu8QexL1FVlBpqw1HKaOgaQk870C3qCqvoLz7woBDlCKENUr/PeV9Ub08SdjgnS1tCG+C&#10;ATol5IQfpEQCnHDudj3zhlAdUsCiPy2wBsqz23ZWmkTkQ8dRAFvW8K+V7nPKOivG2McjcvSur4KZ&#10;aIE+TixiBhm7L+rYSyQX4p264o37YoBZPpagNAx3ZmL+DnJVMML0alxR0OGG/tvq1NR/7AXnmlj/&#10;WOaoxjbEYYIryZ7X+UetjQ/d4saPT6ClBpMc2sg/uCCuy+7My+GS2/mxuC7baFJF+8/keyyXwwog&#10;ixcga4VGURjpH0t1xtc0hlnJCXkEuCtvqz7QY2OoV0b3P0i2+YNEskfAFqNjbr2HGdYJz6nIEh30&#10;YVMM0KSL8msdGnNNV9Gh0v0lrr2VnZG07k/DQR9tOVzJlNC0zUstNkKl3QeSLOury0yYgJ1woKTZ&#10;GpDnvnOjzEo+Dz86AsyxX7v7Mak8Udt1hwiWTEvgRVsXvNOns9XaMlL+R8FeWJ6HAzFqLEvajx05&#10;x+DQkv7illWqiHkgz7ujGS9vwIgcoMb24fpmKgGA8mwQ5/z1xVEk52ZgTmJv/uHtusMdkWo17Zyp&#10;bHq10dIVt02tSxq9++Z5qqdneheqO1xpebgmeYl4b7fMreGzM9p5JWI7rHv3dfROhcARVxNu+8+4&#10;bM7I7i672mEj/rFX3nOLYgO3KJBYAIXS3OEZuVHuWI7N4p1z+LAFL99bTO2+Uhe6gjzEBg4OggGn&#10;wD7en3Pk6+EqPABDoB7vrAl76rlaeEgZDFj9gQX9ewG/78ymxQ5/wMcL87DiluOcghBgZ8ebnWfm&#10;3L0VyWZqSQW7vmzkd4YAHVAJYzy4UKGKfyxQRajAkmCjO/jUnV55IDSKoDJe9gZBadpCxzXKwJzy&#10;+CEEjtu2NmFAGNOurAb5aLf/zMGPPoJQwqfwI3kD+Aon/ZNsqjurTuEzqQJ9URLDjqaOVxonNePV&#10;ndVA1uuIV2AtZojLYg5Qq8Do5BA5akebkof0Bzuu0ehCUDg8TxhbKw7PNXoleI2B+jt0TjE83e8d&#10;de1HTIClfw7X4tcgOswcBcEbH+UnLYJpTE7kh2AOa3P0DS6xtUAGqP+6oGwQDJ2EyZgAhWeS8BA7&#10;0oozMd7BIeUGKtFkr3GxaItzOimhZQqEDlUHksxG1HVclF3LYLmvvAV3cAcbVhX7Qw466cg2i2hy&#10;oiTTAOzYODq9ERDnFB59VgbSoWPbZVICm3rRmn2rjtoEKD1SUtMsjkprlCGXb0bHzA2f2MYkL5E+&#10;K8/ugE7+hGV5qjA+3Xfcx+hokQS8Pjqpum8jqZwcgg79sD77X6E6JfUXLjxUlSralmrS5Y90+7+1&#10;NCRb2Gj+qvOr1awKsDGoQw9vyEar61FyHuIuVgiiTA65hO6hVR7yOaY3hc/YyNrueR8ywln7uxrU&#10;xnUMYxs7XRkeq1zrnnI4VIuuJq5VYqcc16Hw78edO4fPDsV6OIQb33cPRuKoml7ZL7XGmK8sfLRA&#10;c1b4TI7HgQCvi2QVZrcAkMgBpZmvO8PITrhsCSo5M/HDfam1jg4ID3w3d48+aCL89B/kYg98IwHG&#10;HTueZq4sqGgLygH1uHVgTjTSUH8q5WNm7P2Two+wAWn5Cyk8uO94mqUN6ArU066klOxRb1ES6tTC&#10;BuTkPs/OCcpDKA8p4lB5H/eVd/bNOfz2Rws/3gggjPVf77bwQ2kyKMKkv9wRafAJM4GMAKKfwoww&#10;KYRbV3UT7JPPwCc6cmbcve5g3iMBRt5CK0Ip8ArGuSBAokZn/qi+EfdNGlKVvtEkKzmG1QcV+zd+&#10;Kv3Xo3k9W+MYntB0zndcv6et6bgzVVojQ3m2lq+6NKGlmJGLLGysWrfmmVYf3YJdeDQ2IrL5DGqM&#10;GWViryrutG41aS3UivRnlDmWOqywOve11iY91iHEthklW3c0hIGytqec0nSqMpsmWu5vNbxBgeBl&#10;sBiF4TYzkdalwHRV/lVCq1b6s0gdh5aw1GuWC9u9f1XogmwqlhrUdDy7pvmAkQ/+Gz7KmWCRcoGZ&#10;AGjnJQeguD9tdXpgzgZ1kgCpEWxqEOxwsSZ00zd81mgHeuJkji+kiulMGhj9mInhGp2nMwqK6ax0&#10;OEt3/lqKTvLMt4bM5Zr7bSBOdVm6ZVnOyrDyKqHYUYbDgU6kswlvVapUemTbP35uZlY6C0ryQm3I&#10;k6PVhJLGMVvr/qqoOm7WN38mEUv5iqQHg3Ij9a5HDYT7ZYjX//ha9VaxDAoD1fIznV873miO3q4y&#10;5yo7FuaT/qx1kwayk3HEbWqfGjRq87SBTg5DJ8bGkxyaVbXyZpgfx3jUIdyDm3cIn6WFp1zh+nR0&#10;+mj586NyqpWHMparwl2LYKnvjYu/kkK2tG5fvVbvxhLCB1wbnEGkVijALEskpqQ5FGaWaU3wW3ua&#10;nc9usxmUtmrlViYSZMZrRCniIuii3Tlj5HnPgn3RbrYqF9rbnpLfnLlpMaOdKJzjClN4xujn9/ML&#10;rgt7vot8kWrnfm+QatezmzHDVSnvQnmFXROO3IBMmFyCoAuZ9VJfpzu9asTTJNCCb87RN5BnRQY6&#10;NO9vI5Gl23zZiLGlt+ldUMan9Zck6RN9xTTqQ1z6ngBlOHStnXBFBd+6oPXe3dAAqdVx2gY3sjFT&#10;uEVQR4jFz4gUcsb/asVNZaLge4TZiAzc8SigXDcLPLoZeujPJVUpkyp1atxTpyG4sY4wVixpes4L&#10;I4IrtVakFW91XF+yID+741uM1OK8ZmIT51JgFQMQ6BcU60t9J64UT9OeJhkzBJZFB8w9XJChrQXm&#10;PH/sj/0xasP6DAoVzeJcuzNZhPQ54DL/p5nRZcjFThUpRiesQzZmFOrSQzxgLCvGWDddt4Jfx9sx&#10;2Vi7Rt+Fp7pQOKxuKtHNfFffaYJRc5HHcFEMbhTwn+4ppms6i6YWs9MUG2VVENGQhciAJtNQppDv&#10;qT7Kn7E4mW+7MryIh5KDX2xNuq538TQio8lE4Zg2VCdVD8La1WCvrcR/SDRVT/jFl5xewolOWxQS&#10;uG+C1cG2Dw6IHDuNSK2TZKrlKfr5NAIhvUYtr6iPZJIhTyyouQq4n3BUH9niGX0CaZ/lHArZGEgV&#10;UUsyhiA3G8ofr1hDnjYuOStPcZt/SAJjbnUcAwr0wvCq+LQ3cY7P1+W8aCaDTq9Err+jhJlVLOWa&#10;sqxksgq2Udv09D79vDV8dijElP6UcM8/vXxIHhadoy0Wd9PRy1lSkqnT1zlXdWHdzGDV0Wv1LkXH&#10;sP1PVtnktEQON/kviI2RsHYGafnAagVDYsysxR27ZLhCTpxBWpHkQ1kdk+b1dNwdc1OTPIsOeRyG&#10;qmtsuEl2o1y8VMC3vFRvweWUO8yFmpt44HcSCz5l5qre7I1n6bRB3ir/1VMVrVeavCrAbWm6wJ+D&#10;COqFtNwPFGoIBWwXdXI6JuV+5qY9LV/YP2+ibyXIU9dSHRjw7am5rzUgi1bj1CzgWujEkh6lGIN3&#10;lYeMrSmb00Np6EulAAeE1rumcoUDIHBVSCtSoqOPesQJ4iRRdEICwygURYSuTsmp1RtSXIuUfiqm&#10;vDL97VXQqngwoShAZkXYghdhlrAZp4kH5YPISjay+VbtiqlhvjlcUqahaORRoq5TVSxIpyQTXxNm&#10;YOXQuPLj7hctwhCJyE8ZVo2uR2jdDNkog2cD7dMBxlGwgcUbpxT9AKtHFMY1/gvVxY/GJVRdvA+R&#10;WMWzp0qiFzhoyLycVra1sTNGgY/CefYSKEG5O4nOt0cTz9zRkDupaCqRD9EpA11ntYiNAEcgiRqQ&#10;qu9INbJ+FrxVcdM3IgXshKxMIKOtkHjLul10v6lLIKCTGSoSEa4MevxnU6lixl4gR9AoWOvUC0/7&#10;h3glrclCq4gorEcIcjIBAvtWPWI4euHaii3UNWdFVUEz/bS+6e2G8v1+SqtLbNsMF6uJawDEmHmP&#10;CCFkqY/uEFRj0RCnpQHovEcawpvVfRdZQeOYdVSgnXDK939chwe906gMZLBUHizbiRqZK3B0k2Vd&#10;Y+PNf7Lr+A9Pu8gjVT0P4I4yQxD90GTUsqxBY4TjZtO/+DFeqgsoK15MqSqQVGfOlsTyJPkW1waU&#10;U52z7VWJgZjM0XXnXn6eJHzWAJzBcJeM0KjIJYWvW2as5br4LKyQ5Vy30bX8tXoXt5q2rGmlwLYw&#10;QRrm8P5x/pG15NDZbaY4UKYUvbq9s0DMZlGiICstHiuvsG/uuDDg2v3e6Z+p8yZ8EzqQmYvyDS0g&#10;8mJaB5jcUWVWatz0NBTlpioYxh5uOVYEe/VRAAUzhKmhmfMhGLfRz8W0CsOPuBNYLDgFj0oUIdiS&#10;hLqFqIYpoNa1FrWFgrprWignYg1U2CihpbxckV7zO0ra2WZ1xpY165ucmqyAcxi2ItnxHdoYnW9i&#10;Gloq/LiTY538Tf0KTONW+YJZWRyk8uwTJ1IewHreUxrADfLGgI/uq9gb6Sbf0CMeduJfgFi/CocT&#10;RboWjRrQInRJxzy+TJ7rVsb9RFaZRJopYUlH0rRDG4mTGQg8lDCLlJ+IzOTHHczUwbqvAN3AWNHU&#10;J6Qy47gxsaRq9Oc/YV0bhdI2KYYmtBgFbSUZa+jO9pr/lEalPNKl8mdW1dNb5d00WSIKOxEL9onO&#10;+j7YQbYxQ25mTS5sUKP29d2uLDMKmMMdNgK1yD6ad9laIMNUReMljcRanYzpr8QDPbCLWvai6Z1G&#10;CRDPbkpe9iLcAq3/YuIiTELQ1C+9pjx2RGirV7jlGdrEhjiAVa7FI8v3KIMg7N1N5U3zVEfKJoo8&#10;jMmJrZzKO0KR/hgaMz3XZKJu3kAr/cuTLaQmkPLWQUlqYyuFn2lvUV/57MWWOM7N3MlTKBkypng2&#10;MEB1o+qpbuhTrX6O6EIkVBf/hiDUlWGWQ1LFfS2yQT8br5QzOTQFGhjkaTAlKw5tpITjZ8biplYX&#10;vsdeekPKmRn+IKpq4TBYHwX6nA8ZgOVpsw4SIMO8dOwl53JgYcQMNlEkjUwsn9OnyVtTkaN9HD9W&#10;+WhWq0ndfOp+HJbkW5/eq2udfCI+zaqb5zXLvLOfVP9an7p2rSoPqzDbsyeD6+dSeStuS76Hl4cV&#10;2ofbDmUu0lM3XTh3ZhHBvhmujT/lrfhQPs6OLh6QJbvDPXHltm3ZfGajGIKglTCDgrNpdtt0AM2s&#10;UdDyTgF70bwIiptoSREzZroSUY5xIcWJa0JJFU18xQN3sKekCGQXvwNibirTxxEB5wy8JBbPECEA&#10;Z9HW9jiuWYvuoC9a2Axk151VJ1WUUdi6pFDhnKafOqKwkt4GJyDZVjx31HXYzek5c3FlVCcH1e0+&#10;Fs+0oi0i9VHR0pWbdh05c2BFhogciMOhMCx5pptYlZ3yrzh246FM4HZ8c396p5uOIPTigCCLC5LM&#10;/RV+SomlD816Sz8IMMoobDiqhU8E3TcQo2+hB+22HhHB/oQxmoVhPMzP1LW4nj3OHcU0V91VqzGg&#10;vDse+VCDIE4/I7WawNh7F+EARE6ZyTCgWAwMV/THpsZh3iPUAty5eN1XZpVhojhlYh7hdh0FRJp4&#10;jINa3RRq+kv4NE0OkgJkSrgCL/znZgdc/MSGzaD0GYSSH+rggqcQPKs0RojQN/el4hyc/Iqv+Ao/&#10;GRcGHI4GueB7FqEK2eLHHkrFwCAMNwSeOqkjgUeZQ73uOBFpBycekgy7Zne0EXxEigngVgcdUACG&#10;WIebUcMwbwASqdvbcFIeNm6Xqh6lbOCgA9r+iMk6PubLgWkFJ6YuHIVeYMZ9uyzMTCxZVizBKqYJ&#10;gCxgFMSEOKWcuSOHTO3y5JFYLotjeoyLPaLZK69RwBJqzAoA1S7GiIWZMGpbXXGeyxqzcpF+rmYS&#10;AmvqiGwKMwVQaCNBSk4P1+rNLd0ZpUpVqo7yqrGr8itDFM2y5r7rDW90YGPUG+0d+uMoQq59MDDM&#10;1KkUeGplEWPRrolrXERVIjiGr8pqrdndWmUtoDtJdbU7XK1iHG5XX7cSfFgx8e7QefKAZ2h9MPJ6&#10;fQlw3pS/bvVLmrhBmZkJ3aDuzDY2krmcVHM+bkvmhqez3GYm7cNg7Izh9IUHM37zJxNuKEoCgI/m&#10;gs2A+ztLVXgQ36CGbJlJkp+2P5vSQTxuoqYVtiTMcO7e2cGTyoebDQtaUI6d+xoq3aWkO3y68NN/&#10;QiuGJpxkKu/gm9RCeTU+l9+XMOCpeWf5DDe5e9S8s4PnxZ6P1/1/6Zd+qQyW1w0ooyOaBphwDhp6&#10;GQeyiol5ljygVdFLGU1gRn9FKQu+oGFbfSOopFVL4Up/K+mOsFEckhJoKtnyFt9tpxEsCP6qBcaB&#10;vHYgeYGttKWRwg+nQJ7Kl9zy0ZaPiN7svPHl1MrKzBy6CetospJN05upt3OOYF3IQJTD28w4NVpu&#10;rIl1UaSJtU/T5Wmi+1opHsw83oVBF1Drch4/JpWfHFutU6egZGRbbVl70arc6DAGJpt4ymZDeKb4&#10;Lso9FB6U7zBynwk/tdgqeWGgO77dCRCfMiLFhr26WfYicXlabKtH2Gg3lfQw9auAJmAp6m0HFYm1&#10;0Yoay4qBaJQ5yKgvzp2wEZrT4jKG/WRHJipUCFnjC7tYObWtjepOvHf40SsnvO2CAZbnoOHswlwI&#10;qKK0OMGnjY/yZIxXo35iTCtQI257u1j7Dk2oMMymqHFDrF+0Hfij2/Jk6RuGWR9IYel2rIBdOJEK&#10;igFtZYmgT5yY4UgoYthNTTuBpJYmvOPDcLf6zIEQmiZatdRfncWJHDPQxvpotWKabqzJzRs9WDpU&#10;RyAmjaREVqCwhQK9U8ZwaLH1VsdCe+ftZGLqmu/JYI1yuk9oJRQrM+4331UCtWwo/LcWcLPA381a&#10;SccIJLvIBueTOq1LhDU3WGpax9IsVh5V2rUvWUH4cixi1fbECFCyi5SE0zYBGMpHuVoFEucrJ8PA&#10;yGT1QqRnRMwEphZ+FOAYT61gKpnQTjmEU8b7BN1/YvDZRmXv8pBs9PKOawNJNnfpn2d4+TZVcGEA&#10;FpsBzgoqzI8DFUIc7DfH7Q4j59/NYkEu3rYgygkqJsIJLS3l+Ii4NudCXdy3rJLqwoBUE/8LJPWP&#10;4wiCMtYdHMuSTxK9inAIOkhv8i2KcNO5DByCj9Z9vNOo96czaXkyAIsv5pr5XHfANQBLgs08WxlN&#10;mOY6JimbJUr13nb0za1Rs/yhdyXhsWcHMd7EFZFgXjOLDTv2vuALvsB3+zMwoxf2kOmadRkCJEkN&#10;NfQKeIEIxClKSQzImQGaClvZBM6kLvgmhYkInXoxe3H4plb0SK8IVOJnKLtJzoLi3DEiomOAYHzi&#10;6vRzfKOWGpVgmODUglpiX93xLPa5HyIR4KuVwucuQ1puNprhvGLS2EXM6FoQx1MEueaWxlbGxsu3&#10;IN4urqMGpV0i0iLRpa4+2KBOZJ5gh8kkPHSK8bOSVV0WccrJeBrIqF++S2YMt5MOmSbop2Lt/hbq&#10;RD4gDKaxEtc5aKKg8Na4wSmpHXFRUgfbNJDR2VylU5rQLiwF2VBI2V8V9Vo2yPyBBfVP57ps9KmW&#10;Yp2zTpmluJgP06PhKpaSNNsxA6HJ6KvV62eBPDJhDooFVTWKVVML0EcvVPSBpcRsFDRaxg4zbApB&#10;uI2dhkjIn100wyE6NKVJnJImQLMmQmjmxi50E4cQmyb0FDNemghTut9LPVCT2NMv2At27BhESKtR&#10;IyK7Y1k3OmxZChDa885F2X3foJiSAaNSNRxXa3yrGmuovQ0zJXCnWmm+n60Gzoi7wC1ZhfJ9dKoX&#10;hVTXd/nF1aYOZ0pHddtNaGn1J4lxCmO+hciV+ClS3Tf6+Il/PZXTbetITzHM1uDL0I/vthqvdrQB&#10;fI1O1dEkh/63Y4xo5mMrkytWI9LeizlE2i4yLOVDpkCmd76bT/rTO7T/7EJRZifZxvo55bg3xdY4&#10;kSJeWPFC9o4WewytjB5ftzuM07RSYODs5KW46SaCJrhekMHZQTDKsEb3TdwZNvDRC4TKtXhrADvx&#10;QqPmwdyuhRh1eUNrDUEBdc2/+VZe2xKDm2jyaPy+Kt5VxrOzf+2CU4q5gGm46dIYgqV44yZUVGaI&#10;N1HsG7/xGzluYLHtIDyOnAFSXnshEagipAJ48RQWDc3mta4kYKQVcUvvBDPpN72wsOIbusKGLuPK&#10;NF1/Me/dSyTjAwtywTqilrRWe7bQUdEjHg1C7XwDv6/RwhtmxDb3y10lt9Jgrm0PEqohts5vgoPW&#10;pKQZ5jCBkW1doBxbQWJ2fpCPxKeg2w4bBZqDyhgl+dxrTjNoFRZsth0OaxNeeTs/CQ0dmjBW5qfe&#10;zf7fKAzNoVNIm00teefQZ9Fl3dHlTjSVhwnUpVSB0ZS5i76JEQqheBXYWJmGDAGWitNTN3SoO/oy&#10;kDR5+i4JFPHA07SItzZTrkD20JMUHiZmrAxrIlEooJifnlp0gxjyYOgDhWYvbdmUkRUOFaZX+qKb&#10;jbXRRITcXINB7lNyDOOWNHRBYYvj7UD3lE4Gd8gW7JYS82YylDVHIYmiHeK0q42YdgW0EdB9NzUX&#10;qEWNMrvQlnbZmi7QOuwRMmpMEn1taaJdVgYRqyZgSjKWlE1h0yFgSMXmaU0A7FUw3BAMhpXHv/H1&#10;iDl35EJJ5gBTGjthO53XCsuFBRmyBc2Uqi1x+CcKNKX22fVoTjnd3s1mq595lN0FdlwAedYB7FJA&#10;AVgcpW1AUTZYeAuHoYYOyWsLzlPGTy2OvhmsVvcyQwXKns4eR3bagapDBV4Bx2H48DT1RqFZaOyl&#10;bGPj6duZzfIbXW10gnR5AEpiKFe30L91Deyb8sPkaonFglxE9tvoNOi1MnEwT9X0ZgTSz7E4P3lR&#10;+rDZfLaKSJlxREcj75N+88nDZ430UT2+wWCMxtyg7uVVHk8rSeZa+CwrNVEGDppn+zlZgUi5U0aN&#10;M+JGs9KsjlNgz0VfBfj0thTwSi5yGe2vR6ocvrAxTgSFVrgmKvOkbvKJiLipIlJ+Rrbwz19z923V&#10;Vz1UoUwrFwW/2qoAl9GO3X4q2UKYkrrcLmD0VW8uXnfKvfnAVQKMMn1QKHHSvocKdwQhZvBWXOfB&#10;1Q2cdTBwFiAKz2Esu9CEB4utvXXdwk0Hzkks1xOOUbc1IPRbjgz3KNAoFGAUKCnV/ugG1B11o9bT&#10;wuSYkrCt70VuNzsn4SK0XTF0ug709Ok+ltqi3vFbd+K/XEK5wARVF9RqCZVYWhQT9oCD+Qf6tZVa&#10;V1cIaQP+oYZ7Gt6t3QwzWyhsTEeibKwn/6FYO2PCKFVPe8nkcB64Wn1NrIHH0+6ALy6IJU7oRjZi&#10;3RCsIXChmg4AARYf0+1wT9MPgIM0yLMTMGlp+7EKw71JoZEylCQTrko+mmj1X8QtOw6gYAMp4AYu&#10;TPcU1nQr0Y0amlrvFbjUGOTqBWw40ZZaRcTiKLVPk5FlI0rql+qaDi4nW9dpjuFWHikEFcNtK9FZ&#10;Vl5iCpBPDM8+/WAKBrCtfMvrKVU6poDcue0KbdtP2/XO07TdbjO5eWu+FpH7l2GkVCT5dVixoWKK&#10;WpczMZxgoEPu+qsAKTXc7rf0HKkscUw4TlRvAXSjwPMzx+unMeq0dfY4fgYzFc5tjsESQip9Bp8N&#10;P2O2K3LCnkGXy1yPcLoZvtQWHgZ+jazWjihQaOhmNotCQzOuJuHUKWX6OY7OzyncKIxJrhTGuo9y&#10;sg7lk359h/BZqnleoFOmod18rqx+WOWSRh98jPNTq6o9OM2jFE5150w3iyX2/7bmmIscFzzeoTCQ&#10;Hw+feVRep0cZZDaf3+wi1+aTBPourlegUXPNxRStXc/UilPg1HwXS9wXmUxk+RGktJvX4874LOEh&#10;au6H2Jo6B2XiNt4KmZJM+l4XlEcZ2fbfCE4CAG/rjpQAxkzNQ2zo57tFL+FTmOGDemmk+3jr2D8i&#10;uEpWwcQUAIWOOxA4stY9ATjruVaLYBRYOSlVMWcaKKwXuPJ01uOSST6u8mFH1/n3fuK5jhfbxic2&#10;aibK7VHzUT4ULu6CCLERqXGdw57qbQAPRuuXIK0iaq1Furl6fG1BJKV/eh89ERkXaRI5EoUnAg0K&#10;DP0U44ttsTGfChiFuuA+9sqZpU7Ym5OVyQG1idl+tjbaYOl4d1yc+ReghDmphVHXuNJoM4pGzVME&#10;cR60QhnW6ZG+FNJaEi2bqLycKH7ai5mhZRfNcPSOnFHQ6wZdTyc06p0yIfieZrbpRhvn6V4qhHLK&#10;HG/KdDIG/VLpWsetb5zEs2sibT6WIdd9Y9dY9NMoZ4zk0Gwh+rXoopwQw/E0fUv3jCPdKLXmJ5mU&#10;Oc41rQoQ+NPHoMlofhrim3ww3OzIx1u4TUShNKlxe229ejBTjU8Mh1lrKKeNWynGFpctCDRTDTr0&#10;8iBV8OBpY1fTAz5cB/EV0MHZ5bkq8IQtNIO/pIGZ5mmBs3xaqhUS8u3OTJmSzyjkSr/rHFcevmGK&#10;WkPvOs1XrJGqoQjm99LnOpgOl4IdnY/tjrRHf1qsrQ1X2UXTqpFbAaKxyH5HPsNzUpr7tXLY5Xtw&#10;50nFZ0fH+84OUrp+GFoemwKtWn7Y6LB3RoAbI8kkxs43BrmOzjTNog5NdC1Z/BhSFS5crTxHZ2O3&#10;/TzKf49OSWDtV2Y/bmuu3clRrk0MDxvKRff8Dpdd4FG9SIBUkRiUCQ7CZ7blWXMRM4RMi61aUSbI&#10;u5lto9ZqVPF4fK54HCRNhoJK0TrPi06AIz84SzB53tBbYQaFsGASc9HGl1Zyk5X74rdH7ZJ2J8SD&#10;gt1I1pHz6XhYQ0gj6E4ZIJ+Sdgpb6mp3+UTHWpnm0AcaQOH89UYmo4QzTGWJKh+pDZaKmVEk2SaS&#10;r9cdlCsOzdT/0GQCCvWo0GUIQI3hnFStg2PVOjv6Blow0/fSYOiHWtrA51r5ojuyGLBcbmWn98UQ&#10;iwIGwmq+rf2NUdiIFrkI/Q8+K34jOHsKgws+qJVO67CItsiqJuqLMiQQoElbAt8l/BqjbCFqig28&#10;i/kaGlMKW/RotbUgo/tojhb1h2l2SjQJ7P5hwsnNaQi3M+WYYSrwhxeHK08BMvv55M88dW0f3hgI&#10;glitRylG9u7bYqif5k4Wbdcu1FMf3KqluRhLB/oElON2ZDLFNnreEPR0xBWd9efGEdXrtcyhulag&#10;+2sXVga6brxWmcf8SjNZzbAOA/Uxkc5nmptiw0aiS81WuU3dhmM+KxtTfkP/aN+f3Jv3Cp+tyneL&#10;Q5KpbBQrLb+uMh0a1c36dabpHh1a4A0aOkqq/NkZczqUydFe56dmiF3nRld3swp5JTIVN5SP9npo&#10;nqeAk3G407vxQT0aJmN7LTYBBj6zCdrm6OLloaA2/KxC2PjBHiWocW2reI969vHRgzmOaunGra9O&#10;Ngq+J0l8qFFJ4KiGFErPO/QNwZXDVT7TxBoLN5p8VAeOMnzKn0wQnQJBIj9DFesgzuziQts/2lM8&#10;Gx04b/5/YvTHRehz7VcDven4UG7FcOLoxqwOxbWSOtTho/1aLeuM5jR2w9gqt1GVQ/qbR2ese+VW&#10;v+wlcNTA0ZwWQNeRGv1cB/2ofxht33j4o2BiFPIwHIyv2PT6lCHM/UMzv0S1Nmq/obb61VUUhyZw&#10;alxOudYNb4dsHDq0sejzqjiOa1PsPv18Ys5vPtFCT0cvsaLDbjY7f8DuX9l0rmoc1s2am26u1NZV&#10;3fX+meaOPtrcPBTp5s5afvp1SOSwrZHVlRSOUmug15U4P2eCuEaFGurlZOv9japs+JlUxEaYQ2Fa&#10;Pxz0U+NbyVOUN7U2qrL+bKniqBqkUYeP3Cztd0ofDsdu069VPtPEJliu+nxm1DYiPRTgxNQVoiU6&#10;I17KcMNP6YFNAmkdrPX6qHwqgMK8XH6KRbbs16G6HtWQ8nYtmM6gbHRsrbiq7ohx08dDd3F0NE9p&#10;zlHlnz4eJb7ayKGGrMq2EpdQbG/oeR04qi2HWnco3sOKG1veMLbpxaEmHPZ9qjQN2yDIo+XXUT5U&#10;6ZHeUaEdLX+qUyup8+Z8yoQP5TM9mnnORshnunwPHu347KcH8XJdv7zkg6tIrv/B6QyFa1n1g7e7&#10;8e+PU3QPzvx5Cqfi9ybenCFCGvPOpFPFVomdur5WT08NwcZTX0jzaJi/sO5RQV038Fze1rVKnlHU&#10;MqMtGf/UPrR3HT0pT3wGF16r9U3hMgpndhcpf6VlKdBqrPyZ8wdHy19J5LAXN6hy3iKuFNSpFq/k&#10;RIHzZ3KvbPoBCzxE3RYUWmt+QJYeafUrR+TC1tHJ1i4sf2+K3aH1zUtkmp9aS653Dp9eQnMFLmci&#10;7qlGw/V33E42zBcXzwCCC+VwLfFW+AHH6AYt3uUqlEektOziZb/rGt8lGn6JJI+WuaTi5UJ7uNS0&#10;OymoR6eEl/TuTL+KsjZy+S43JnLM/vdLXMF1vdYlQr6yTJsX9d02OJui5oTEKWW7REoP3aKv7MWZ&#10;Fs/X9VTHO8LSqF3YwYdYbPDKA+r2JVJ6iGzfmNTD4hOd9vV22OjG/DxxFW8Nn50auStt7K7hs0zu&#10;MSvNA0ophh/WEFyO847KqmjX4c3zGYKHaF2XOI5LytyApU1sXikc6nZP5/7q36NzpSZs4tnRKqfg&#10;wiUacljmsINH+R+8vunj7D2/snc3EP4ZXV1PyZ2HHSP56cKkHi/UmRnHTd9Xgiur67bxU3DqqF4l&#10;eY9CvZ0bcAc66eifm2W4NyxNlTX/fRRebLq8KXNdFTpT3qNA1SmVO+VeVvWbnrapYM4Ln9GlM2Oa&#10;7xqod+XoHxXgpunzBnVKQ64kslGbNmieCaan1OxaRnelQC6kltw2oj7jOS8ke/eL3cIc4rxQ0viN&#10;7z5TZdWwBwRJh1HkVLubRh+w3cesJVcuYz2U7qzjuDH1Hq3xoCCx3nkMMnnMzR3tUWNx5Yicqnuh&#10;lDYD+lDGd5q+kNoM+uHoX9iLR1oMV61UXtKvuryO3Qjhch/y0LszUOwM5Q752oY174k4jOuXSOAw&#10;ND5OazpEFUeR2aEcZuA8Ak/n3RA3HosbWO4NqtyYvTPx62bpw+uO8oXO4ZIO3gW5XcLnwy1za/mz&#10;S7rxsND3JW1tMMRDVKzrtn6/y6/H2cZdXtfsH4qInjbtupX+DmhYEfnNYsNDGfTHRuRWpK13T1u7&#10;j21A71RDT9so31Z/b33Q71z+7NYlsjOwS2CXwC6BXQK7BHYJ7BK4XQns+Ox25b+3vktgl8AugV0C&#10;uwR2CewS2Epgx2e7TuwS2CWwS2CXwC6BXQK7BO6WBHZ8drfG495zc7gd/lY2n917Od+RDq7bzm58&#10;EuKO9GVnY5fALoFdAo9TAjs+e5zS3tt6t1NvuzieHgk8yEnVp0dKe093CewS2CUwEtjx2a4MuwR2&#10;CewS2CWwS2CXwC6BuyWBHZ/drfHYudklsEtgl8AugV0CuwR2Cez4bNeBXQK7BHYJ7BLYJbBLYJfA&#10;3ZLAjs/u1njs3OwS2CWwS2CXwC6BXQK7BHZ8tuvALoFdArsEdgnsEtglsEvgbklgx2d3azx2bnYJ&#10;7BLYJbBLYJfALoFdAjs+23Vgl8AugV0CuwR2CewS2CVwtySw47O7NR47N7sEdgnsEtglsEtgl8Au&#10;gR2f7TqwS+DhSODt3/infuXn/sdf/fbLqb39q//wr/49/+PrX7i8xl5yl8AuARJ47ntf84f+0F//&#10;3ueuIYwX3vzNf+c1X/NDz1+jyl50l8CtSmDHZ7cq/r3x+yOBt3/T3/5b3/72Z15+qkfPvfHb/9f/&#10;7s//ta9dnr/4/V/25q/8n/73H7s/Qth7skvgcUjg+e//X/7a3/mef/biF1+jsRd+4Kv/yz/y+/6L&#10;v/+Wa9TZi+4SuE0J7PjsNqW/t31/JPDst3zV17zhfT71F37Kex7r03Pf95ov/rW/9nd+6Z/6K1+/&#10;PH7Zx378R77zh173g9fJAtwfie092SVwQwm88GPf9E2v+5jP/iUf/cw1CLz0k37dr/+0t/0f/9s/&#10;vEaG+xrk96K7BB66BHZ89tBFuhN8GiXw/Bv+72/+oZd92mf9ovc90vsXXv83/8R/9g9e+PQv+pN/&#10;/a/+nvX5+7z61R/+z974I/uSy9OoMnufbyyBt3/zN33Hyz/q415xHXj2ohc986pf+ks+8S2v+/43&#10;7hsKbiz5veJjlcCOzx6ruPfG7qsEnvue737dM5/8Wf/KBx6xqOf+0V/7S1//kb/rv/7zf/DXfcoH&#10;vNvzl33sx73qLd/5rd+/J9Duq17s/XoEEnj2277utS/7/F/zOT/jmrSfeeWrP/4D3/H2n3jnNevt&#10;xXcJ3I4Ednx2O3LfW71fEnjhza9/w9s+7JM/9ZVHZvRv/ZrX/K3XfeK/8as/4cjK58s/6Ge9zw98&#10;7//zjvsljb03uwQeoQSe+85/8DWvf+VHffTLrt3GMx/9UR/+5n+656uvLbi9wu1IYMdntyP3vdX7&#10;JYF3/uTbn33x+77/+x3Asxfe/No/92f+7j95rw/4gPc6upf5WZ+3/+S+4HK/1GHvzaOUwIs/8AN+&#10;5kve533f93qrm+/i6JkPesX7/+j3f89+IOdRDs9O++FJYMdnD0+WO6VdAu8ugWe/+c/8pl/6G7/i&#10;tW994c1//49/2d8+su/lube99Sd2cLbrzS6Ba0jg+R/5kR974dTJzbd831f/2f/oN/2yz/nsz/7s&#10;f/Vf//W//ff9qb/zXW/9adovfo+XvugHXve6azS2F90lcHsS2PHZ7cl+b/m+S+CZD/yIV7z8nS96&#10;yc/6lF/1733JF/7Cw71pL7z1x9+6Hw6472qw9+/hSuD5f/bjbztO8YU3fvUf/x3/4V/9vvf/tM/9&#10;vF/8L/+MN33n1/3P//1XfvtblhnQC+980Xu913s9XH52arsEHpEEdnz2iAS7k32qJPBin3e+8wXe&#10;f/088xE//+d82DOv+JV/9C98+X/y2z7rw4+sxzz3zne+6KUve9luhk+VtuydfSAJvOxDX/nBxyzm&#10;bd/w5V/0+7/qlV/8377mz/6JP/pH/8Sf/k9/w8e+5yf9lt/9qz9kCr/wtjf/+HMf/GEf+kDN75V3&#10;CTwuCeyB4XFJem/nPkvgJe/3Ae//4h/83u/9yXfr5Ntf+5de860f92990b/27qc2f7rMO5/9yWdf&#10;8oEfdDTa3Gdx7X3bJfAAEnjpS59557PvePbdNwa88Mav/It/4/s/+rf+4d/2CT91cOD5H/5H3/bD&#10;r/pFn/VRL/3plp777u9+3fu88kPf7wHa3qvuEnh8Etjx2eOT9d7SPZbAe7/6Ez7yra/9um9e3n35&#10;wv/39/7i33rjZ/7mf/sTlwjx7iJ46zd8w7e98GGv+tnvcY8ls3dtl8DDlcAzH/oxH/ne//Qfv/7d&#10;3kpjafPvfu1bP/znf+ZH/5S1veVb/twf+NOv/ahf/is+aTnl+cI//Y7v+dFXvfrjT9rjw+Vzp7ZL&#10;4AElsOOzBxTgXn2XwLsk8NKP/+RPfN8fe8M/XjbGvO3//Htf+/Jf/lt+5StPGtnz/+SH3/j8z/zI&#10;j37Fboa7Fu0SuFgCL/v4j/uIH/6u73jTmkB77gdf90PveNHzP/njP/ZPvufrXvNHfvvv+IrX/sxf&#10;87v/nU9Ysdjbv+M7/9+P/+zP/YjrH/y8mLW94C6BhyiBPTA8RGHupJ5iCbznJ3/KJzz/jV/1VXNI&#10;84W3/tjzn/xbf9svfp+TQnn7N73mf/j29/r0X/Rpe/rsKVacvevXlsAzH/Hqj335d7z2tetugmde&#10;8SEf9JLnf/Cv/87P+Zxf9dv/yGv+0Zve+QGf/jk/793+zeO57/u273rRx/1Lr3ry4dk7/8Xn2qLb&#10;KzxREtjx2RM1XDuzd1YCL/mQn/dzX/XW/+trvuFfvGv2JR/yBV/+X33Rq0+vpbzwI9/6bW/6Bb/3&#10;9/+aD9qt8M4O687YXZTAe/y8X/xzn//W137Xs8Pcc8998K/4D77kC37Z53/+53/ep32YNc33/MQv&#10;+I2fub4R+oUf/bt/9q9834d+1Ec+oaub7zqCtPwffAjtLg7OztPDk8CLX3jh7r5+if6tGvnwen0F&#10;pdtq97F1cG+IBB76KL/wI9/897/lZZ/+eZ/0/mfx1k+3+/zrv/Xb3/lJn/LhjydgPPT+7lp0RgK3&#10;Je2npd3n3/gtX//6D//Mn9Pc5i1f+ft+6R/4tl/4xX/wi37BS7/jb375n/wbr/uY3/Xn/8IXf+p7&#10;ryP0/A99/d973Ss+77M+5sl8vUahMEw2UfslL3msc7unRbvujGvb8dmRobgtLbwzWvFUMHJbo/y0&#10;tftUKNNBJ5+2Ub6t/v5zwT/73f/Nv/ub//Nv+HHg5T0++FP/zX//D/7e3/Ap56dJT5xa7vjsiRuy&#10;B2d4x2c7PntwLXoiKdxWRHna2n0ileOBmX7aRvm2+jsD9cKPfvfX/sPvffNLP/TnfMan/ez3faxZ&#10;pQdWlosI7PjsIjHdr0I7Ptvx2f3S6It7c1sR5Wlr9+IBuVcFn7ZRvq3+3iulOduZHZ89PWM9Pb2H&#10;84yncBT3Lu8S2CWwS2CXwC6BXQL3SQI7PrtPo7n3ZZfALoFdArsEdgnsErgPEtjx2X0Yxb0PuwSe&#10;dAlYIHMqzedxvjigtp5//vmf+ImfePvb3/XfDxjw80kX5s7//ZPA47SL+ye9J7RHOz57QgduZ3uX&#10;wH2TQBGoNwj0tqdH/XodbT333HPA2Q/8wA+84Q1vANHe9ra3+XnfJLv3535JgF14s8ZjfrnG/RLh&#10;k9GbHZ89GeO0c7lL4GmQwACyUNrj+YBoP/5Tn2effdb1XX4l5OMRyN7KLoFdAndBAvv5zSOjsJ9F&#10;uguq+ah5uK1RftravXAcN5mzaoFrjxqoaULa7E1vetMzzzzzfu/3fjX3Hu/xoH+59bSN8m3190Lt&#10;umfFbkvaT1u7t642Oz7b8dmtK+HtMPC0+Zrb6u+Fozs4bE2hhc8e3SpnO94gM61YLdJQ+88efPHo&#10;kbJ9RqRPW7sXatc9K/a0jfJt9ffW1WZf37z1IdgZ2CWwS+BdqbIQUrIondZxgUctnbagvfWtb/X9&#10;jne84zG0+Kh7tNPfJbBL4B5IYMdn92AQ9y7sErgnEtjsP3vUUAkifOlLX+q7FBo4OHfuiUD3buwS&#10;2CXwxEpgx2dP7NDtjO8SuI8SeJxHBAaTvfzlL3/v935v3+Cam/srNu6jZu192iXwhElgx2dP2IDt&#10;7O4SuK8SaE2znNm8X+PRbT7biHHdc/bYGr2vQ7n3a5fAw5VAW0UPPw+3lbtGbcdnd21Edn52CewS&#10;+Ofb0dYdaY9CKJtNbzXx4IcDHgWrO81dAk+zBNYJ2+OfvN2W5Hd8dluS39vdJbBLYJfALoFdArsE&#10;rpbA04nP/n/vH25KZhCKrgAAAABJRU5ErkJgglBLAwQKAAAAAAAAACEAFC2YMysPAQArDwEAFAAA&#10;AGRycy9tZWRpYS9pbWFnZTMucG5niVBORw0KGgoAAAANSUhEUgAAApIAAAD9CAIAAACA1wCXAAAA&#10;AXNSR0IArs4c6QAA/8pJREFUeF7s3XXAZVXVP/BhSEUwsF5Fses1UBGREAPEwEQFA7HFbkVR9BV/&#10;NrbYhdjYjYqBgSi2GCiKIqKkSA4zw+/zzHdYHs7t+9ynhnv+mDnPuXuvvfba++zvqr3PeqtXr162&#10;0Nd6662HDddFF12El/XXX3/58uW5v5RfJNMpgQsvvNBDP9VFVhdccAG5bbDBBs0qnufPethLqp6f&#10;d955l7nMZTpb7F934K9p0b8rV64899xzN99887BdvOXXZjf7/9oSSOo22U71S/nMmWz3m4M1Wcr9&#10;qV3a2p1P2S6eti5tozz7/i5fPIM35WRICYDnaDYF2yputNFGMHtICp3FkILZY1cfpqImNtlkk2FK&#10;DlmGnkcVGLLwtNhUAlMJTCWwbkhgCtuLehzpZc0rvALsusqYbkJ4damrsd4Vs2MNz4WRWoxRNTbc&#10;cMOJiLvsdcid+4mQnRKZSmAqgakEFr8EprC9eMcIiFbsoCt+F+uzhNtVq1adeuqpfO9zjX+c5BMU&#10;Nz2Aj2GCBKekphKYSmAqgcUvgZmg8oJzOcHYdkVSdaoi5U14K4RjsC54x/sz0Dk0rUB1C7bHBt3S&#10;CeJ4H0ksw8dp0sqkjOPh2x2pO9PCXSWwUNKeVLsj6bWd2RKjuq+ms6jXLOoqyUmN8qhiX7rtroOw&#10;HSO1YLsMsjyvF5itNuowL+byS3cKjifVherveNwu9VoLJe1JtdvHOOmaU9mr3cWv6y+2mRbxljVV&#10;KlHTPJjUKI/a96Xb7mK3OEcdiV7lC61HtSYnxcCUzlQCUwkslASa6SCt+8q96FOmfloo/qftTiXQ&#10;lMClArZbmD0pP+10Jk0lMJXAUpFAwfPYN0ulp1M+13kJrPuw3XSM540dI4K7zs+DaQenErgUSiAp&#10;n81DIy6FQph2eclJYN2PbSeG3bSw18njOJZunGa8d2ah+jset0u91kJJe1Lt9opt20NRaZKlzSdD&#10;tuuQTWPbo87kaWy7U2Kzn9XrPmw338YC75EyS0edqQtSfvZTYTy2L23tjielhapVrqZmnChn1Hji&#10;1XBET/0ZRxQky/OUiY4bJKvDbZSxBZ9C7KF/Qzw2qxtPlFcm5+7VQzcolxrtzzrvD4X//Oc/CjuQ&#10;x/3555+Pgl+V11CYLMjMjep1JmCaS7tKhhO/KpnTCJDqulcwv6bjzfOLUOs6ZNMNh6PO5ClszwVs&#10;r/+Sl7xk1JGYePksDbWyzN6J3UTl2jSVl3PizC8egguVbXdpa3fxjPhATsCS64wzzoBbOVkPlJ59&#10;9tluTjzxxJysd+bFV8AvZUJ5xYoVeRlhqncKKQVOPvnkILG6wXI3gLZUhLSlvAN31dX6v/71ryte&#10;8YrBwnoHlY+xazd/mFR+s802C476E4oHd+MtQ/Oss8765S9/qYyKLhT0ZeONNy6lIRV1bdNNNw1s&#10;Y0x3/vCHP2CgipVjHKuhEx0l/6anTf95edEndV7QwIFbZwp0XRyavs/09NK2hsyyvwtvbedtKXU+&#10;WrPXY7yO1buX2dDC7ybN8egv2tdpllZvqU2db1T/Lg/ZbtZZxCe18A3Z7qIdr7lmLDMfEAarWLHB&#10;y2BnDOXwoMwJJ5yw1VZb5UkMSpjnOVSDfwG/mNd+iolclm7TDq4luGwsbCAb0A0nYSPzrfMdLA1e&#10;izhRJjZ0r7e1ELeMfuxhqU7XT0OhUwhdwi8hpIlqqKuT3K96jVTZ4rHR53oo1xn6ndZUrdILshov&#10;1Boy+3YXC2yb/XGaRVX3xk7kfciq0VWhmwj9xfNGjTEVam2tZTT600ivUK92m0RivsTnGdto9tcY&#10;/Z19o0uIQpZIhiakCcQ2h7v5RpRxnHewCV2p4nmQr24yT/Jvcy1uvWidumBz1DorFsEUaxbuNSeL&#10;SJWPEV9aRbPA8MPXZ3ZlModsvg4wPNlpya4SWKh3eem2e2lRFWvNWqt7T78QNcdLSGtRHlUbmGPu&#10;Li3k4wZvYl4n/jGjE3L2U/MTNbmPduunUnNzXwP6Xyu1Ya0WfodCNdoVfZsUqq1mK330yKpbmoTm&#10;mr66ZoFLy6hP+7muS2Ddh+2WnVEWwLo+sgvZv65CniL3fA4JabM7E4fuatdiZjG8C6VGdzLZ56f5&#10;lOS0rakEFpsE1nHYbuna04Vg3uZfCxKmRs+8Sb7ZENNTwlfLWp2N/jSbui0JhFSn6rAYlIkFGaxp&#10;o1MJDCmBdRy2y3VW4rAoJC90SAFNi40ngaaR1/KCjkdwWmtUCcDsq1zlKknFatZt4WJTl10QvVYm&#10;e9Lc4gBIgkui7M3XtpfPYFSxTMtPJbDUJXCpgO1Om3upD9vi57+rtb342V6XOMy0lxC+mLMvcXi5&#10;y10ueV5Rppv56hM07telkZ325VIugXUftmNwl+Y+1dnnbcZPs9LmTdS9GrLx+t///vdC+ZY60z+b&#10;UyK/JoMs2wL9yaWfk1KyoWvqMF/wKTRlYBFKYFHAdl5OyOrtteEyO0cnha/15qOfHeFJr12Eg7Eu&#10;sZTDLpor73ST63yOb14f/2bjddPh3IxZ9Lmfa25jYdc5ZVkB7A8E2znmZa4ZGJv+NFFjbNFNK05E&#10;Aovi3WhmpszdKxHKAY8+i0LXhWwisr70EOk6iFOH5/xPAB5yLugJKsEh1TKC+5jFneZ1UwjN7WHR&#10;LfybU1GrYn/1fVLK/ZBDM10chhTUtNicSmDhYTtvgnfVEsNF5nSkOs5wTns+JT6VwDosgZjXTO0m&#10;BM5zf5smfvC+ZfR74nTSHHFasM0ftvnmm2cfedVqkUpH5hmzS3pT7/08T6Rpcy0JLDxs1xsItmG2&#10;fxcqFFec1Gs5fT+nL8zSlYDZK1ThBO8+vqW5mOG1U6NpMRcwt+SZA0ebp4InvFLFkqEWUhaHJlTP&#10;/0LRuTIslOqwdKfllPPZS2CxwPbsezKlMJXAVAJtrXwOIsQDw1hNF3pXKzlM+glCX+EKV3DT3O7V&#10;DKZU9dy0ThIti3w+x72SBuZC45nPjkzbWroSWESwnWSxsT8iMpEx6KpNtyJ5E2loSmQqgTmVQE3a&#10;+trmwOYmhUPl3B7YYvm3hizZ6TZovrBFbU5f2NYSMSTn02JTCUxQAgv/KZF0puXvWqj0pV4v/ELx&#10;M/xItwKHw1RsLq/V8VF7Oka7w/A2sMxCtTuQscVTwDvFq5wzyYfZOkGk+XDnqFnc5Sgu47is5z7W&#10;dguzB5bsKtg0nQ+LtdSF8QgWV72i6fXNUCWZ+y2X/uIZ/SXEyUK9y0u33YW3tskuL3nleI+qrS/I&#10;BG35yvDQSw3vNGI6TYSF6sJ8RuYy0E259YpNTsrs6yXVpU5/mNmSPsarPPxXquSvdX7dcpjmgp01&#10;oK0tZ0UhXGUaNFXk1K2fqkCrYpOTql5zuCB8SIZHLZYWszo1IwXz+RKNyvO0/DopgcVibS854VpZ&#10;cmaklzaO/dbbW9p6Pe+0RfL+L4a+Z8WM8jRH/NiM69DKy172sqWWabRrc50SmyOW1m2yBWxDjmnm&#10;QAqPMS3zOvQC7LJimzLPJ9g1msNN1WW8mieen3TSSde97nXjKog20JqcnZOkVIGxuzDkfMBP9rxc&#10;6UpXGlK2Q1Ke62IR2hiDO6eMlTI0p610El+67c7VGj3PAzD/zRlyi4slpj6yNLzS3X9pa5kUc9G1&#10;lq0T5aNp/Uy80Wg5zThrrcLDy23iXK0bBPuPXTNJe2B/hwehNFpWcgF2r9FMYcX+85//nHHGGeec&#10;c058+GYFZ4D7HILkfpNNNnG/5ZZbVg55doh516qnfVrpfH0mNcGaLwhBTfZUqIFDM/sCkaEdd3nf&#10;Z09wSmGhJDC1tseUfOmtsRi8xnNhI86RPthiNX96pa1Ec6SJW5dz6LRjsFpNzFEfxxzXJVitz8Qr&#10;C3jiNlYaRZ+hDGibga3O8U1hE4Bfyhyg6ToM8fKXv3wT7DMNus6N+IHqgyj+jBXeOVdTMq6vejEn&#10;1fd65RHMfM6ZrHP0ykx8JpamFbNh8bC9UCvA0m13am2P+XbU6lApPJN9E0q1729LhftO3bn5JPfN&#10;J80wZJ77CtOJJ54Ys6az7pgyumQ1av7wWc0TaXFdJdI0OvuYTQUzEzetiiDT+bTTTmtOp5qQNevc&#10;/P73vzfBFA5OX+Ma17jiFa+Y7Vs13/q4oPJTZdWluYpSNUe53kFkTznllJyc2mRpIqJABOXhPROL&#10;Zx6SD7EvRc4XjwwXAydT2J7VKHRC9TzrsFYQ5k7Odo4Tsi4/ZXVrHVJRJk6TVWuio6kmq3m01lMr&#10;NVO7U9zzLLFZjfdirdxr4CzQ8S3PEePmDAw2x0pFaI6m53LcfMvEFGVe26Id27S4HRgtas2NeNHZ&#10;uAGeTnWhyuPHCXFJ857UBCu2ozEkHj8p4nM0QJ06TRheQmzPg2SWXBNTJ/m8DtnwbpmmsRKjpHMB&#10;8jCHwiaRx3JWuOgnxk18ktJnOCSbDvCmHRaWoP5ZZ51lFValc5UPAyUpNCvrp/m8VaxTh/Ck1xEZ&#10;w0tmXgdsUTYWmdco9FqFFZM2JYpMYZogemmuTOSIJ392NqFpRvbVr351EyNRpKZ6EbUySuTwQFLz&#10;TV3AqYP18aEmkVJhm9GrcDskYlVDneXD+fD5+aNOoj5Nj0pqSZRfqHd/6bY7he15ndijTpQsiDAV&#10;PIPklncr6zLMduVVr1hmYDsFPLzyla/cgu2ssxbW4LRiFkEHYWolq1IwOMtf+TOzWvkpz1Ms/+Ih&#10;1lWi17lQQDZRRr2QRp6oZKfQR5XMvA7bImsss6IrUrZUpUye+EWHhKth+prJlq0BUNNNEc8MrNhz&#10;2u3qla1pNp7PVvXkhJ566qn0Emz00QhHAuzSRfrUaiocw0hspDJT2B5JXGMXXqg1Z/btLhYneZah&#10;eL1yP/ZgLLaKs+lLLXkVFW5Rs3IFswOT//rXv04//XRg7IlEIQuif9nQrVop798cAk9iigW/C/gZ&#10;3xrN94/jFYwrnv0Em63XQWsRa/dWz6B4jaMn6qrFR/qPf/xDma52vFrrxnDX1J2f6VcTo4/0MiWG&#10;PGilZshajaDjBaznKVkMmAwGWnJ4UsHNvXiAlEnaRx91YTZxVmSTdi7nnDoYnXXgXBpYoP/wVXXz&#10;uTP2NOrQ9xJ10ZnN0jEqMwtYfqAcFpC3xdn0orC2Y7FVdNarPpv3ebEJeva6VazVrJX1bwDPipk1&#10;K1dycGLrJAPI4uLh1a52tV6rZ5aGAn438Ss2n6fRPIw3vpJRmyuLhsrubzYX06SYb3FSFCZoDs7/&#10;HDBGFBobeeezF8OIbpgyJokBTV50r/LNga4+eljf64vTmBwAecVrenlW4uGflKywgWB60blVoTkZ&#10;SucYOEO6vrb1UkQ18eqN5ypI6/2HJkviunoKW4Y+EmhGNAaOywQLzH5lHo+Z2be7WKzt8fp/Kall&#10;inuB4WXN73rtLZGx8xRgOmfxjZnlQ8uWFUCyxRZbNNfH/FpPmvfIViwwBcrJ6c8YT5bFzkyfvH5N&#10;u7+GJnpAwXxryPza2s/ducguiVHWwaRcjX01cbF5PzbBgGjtm+pDJ4by8A2VVpdB53HJJGSDUhZN&#10;lexp7nUFZSfSx+Ikun4fPaA0jOG72bWkJvIa1j7yWRJUPb1oStVDDS3It1Jm350phbmWwBS251rC&#10;w6bA9OHDC2xxhMedS7BcM8jNzssi2ETHclrU7tIWQhd+Z7GL3zts5KeuWNtaGZslmwwU8V6AnYYC&#10;6l2Xp0mt7HM+wBdLbCKLbPBvSJ5bGlhnrSFd951qXC/8a02htGgE//rXvyaSIn9bmLk/Y5nPfSB2&#10;yO63iiV7o9eXfym1aXHIdrsWK12Wltz/i6jDdKGrMKviFLaHkeGls8wUthf7uEcHD4gC4KSYBdKy&#10;/DGppeT4qU69aL75A1f2wmmUB8qi/0IzsHqrQDmLkO1qew25wo7a7lyUD/9j77ZSPVmBcatEoZml&#10;PRpPRjNfbPYd7+TKE1AtCpOsyezR6j9wQ87JMbjVtLARMTbt19wn1WP2gkXK2ydjo7kpfAxWx6gy&#10;+ykxUqOZfunvQFUyvC0tVXskaSyqwlPYXlTD0Z0ZaT7ZJOqyMFWouxB3lutg3jfre9ILxgbL8Rbr&#10;XrUmGPuctzHuZeoNZMAQMBYNbiLEYw9BqyE0g1WzJNhytpf2FrKcPa60MptY70AppUCma9fJjwEq&#10;bGZyL6UnWu+QbXUWixFsa8akRqpe3pZOPEx0o08vZo+g+En0rdTrgUKbrFo/sLlLbYEpbI8/9LM0&#10;hoZs2JvAmql0ITe9UrKHJJiFr1k4fwrN1io/PKnOkvMjljE4xFgCAVnR6grWFtuFCmN0RD7BeLhV&#10;gOcmJvIYrXfFmFai2RhyUyXZCaTkKL3OmSO2XSkR49EftVYvLSSwwX0dMXadnJX6OraEVdTlaM9j&#10;Eyneah42uQ1edhVLL5s7czgKVuccbrXSi+1WMfPw+OOP7yrtNNF8cZqYXZZ3L25HHfFp+aYEprC9&#10;2OdDU9Wt9yc3TT19lt0AXWLks7TJRuVh/nVzq0xypopVT2z8ba5i7nutmH062ByRUeWQoYw6hZ9S&#10;y2Y5HKnOKByjO60u1Ehd9apXbf4UgwxOiNT0T+EeQya9qvSaNs3n9DPe8uY74p4cwC3x1n6H8bjS&#10;kE2VIyXxjdqQJvqn9XUSjL6YrXcGxZa85qw2yU844QTdH0nP0MdrXvOaNT+bjRJmcwtc51wt1WGW&#10;03hU0V0ayi8K2M5MisGxVFyjI83+2c+kuZv6UYetuTlSbTasjq1Zz48wY4vk21PVzTLO8kQZ6ov1&#10;yFHbXc2gAtf4WsvaqMJNIdTKNYxUE6fQeo4xGUYmvTisvuSUtCGHtU9/6w1tYQnKf/rTnzBc32Md&#10;pqfzUCZOqXS8JAmEuEPqdLORRqfJ8zBDM8s+Zq5WQxka3clZCLlvOo1infspH/gyq1t7EfVa9+u7&#10;AxFLr0lbzKvVObJqaeu4445ztIMr3xoIq0Uwro6W/Fsy7BRj//k8S5GuS9UXBWxnniVZOrrweJ7G&#10;eR6YuYPSZkeaFnbTvJ5N6511oZT3cJbhtNnIfzbdGbJdTdBOJE81Z5eHMp8zA0PHnzl8pg/ZJI4F&#10;47M/vuulgHV2yFU+m+vgoqszu3DIPraKWXZz9u141Vu1avrVc11zdum1r33t/uKaSOsjEQlKtfSz&#10;GAahk6EZiWYVjhwmZWB0SjUNtXwkGI4lnfIB6UzaoJ156KilnHPs15ZPwpaT//mf/9lqq60GLq1R&#10;CMJDV9481NxVrnIVO0uz/a+TZg7eYOJHjeh/lTDTkZacB9W+NP6+WGB7Kcq+l7a4sH0ZEiSaTHpt&#10;JPLwf042QhmboPUqdhXO3GF2U3/XSlaT1tKQzUge1g5yT8RH+3AeyzhAC2KLIApJHkzfXf1XyRYn&#10;CsNsEFinyc5yLqHD4K5WJmvN6N1Pf/pT/+aogFmyOqnqGcdAjjEK1NXl1xz2p0yi9aO+LxnWHNmb&#10;awwiAzuL+U7VzRPzLc0lY7/AVV/kpiiQfnXur4sjM3vzOltHsBw8SXqtMp2uGoUR0ZyS0m4sHSXD&#10;qBr5E5HsBhzY2WmBUSUwhe1RJbYA5ed0TYyq602b/QvW0s1b+n4vwQ1ZbIJyjzy7tvvnP/+5jv1K&#10;qlqn8Av+EbFyNQ3N0gnIk3eaPWclHYnzkuEwg97LUGu2aFiHRKZe1PqwdOMb37iUjGEYHkkU4xXO&#10;fFYXdHUe4+95cMjA5RjzMVqx+0ui1i/XXG4M9BhE+lfpOuvStWxAr9nbHB0wqUcZ7prkBe0pWb+6&#10;r50jeR48Vj5bEAPAXfVOXS76EXKLYTN/IlvbJy7YdYPgojjcdImKsmZ58e99jka8gD3q5GogMzFQ&#10;qNvBmLyBQ9LpVSyrgyWmviwykI3hGx2GVK07tWzVE55tq1szTFv2wT//+c/k4GR974pkWeCsSrEy&#10;m6DoTHjJShFjPW8toMV8jDbhCX6O5m6iiDQhzCaujISLaZ3mwXfa/Lh1SxpNSbbQvdW1VsUYnehn&#10;31ofp0JLDsOP3WxKptFEfFsf0anpHUwaZp4rE//Kr3/9669+9avf+ta3TjrpJLNI3NcIXuc619lj&#10;jz3udre7cUEHWUcaqWG6WTKM97tpZ7dGsJSSXmRrVqdHOahY4VjYufe8+S3BUhFqVoNtkzxslB6Q&#10;KZGEyhj9WUwGSiNDkNeqWaVGahgRjVFmmKEfg+zAKrNvdwrbA4U8QoFM/fFU+BGamXTRemGai++Q&#10;c6tXsSwfWRkHvrfVoSEbnaUAEhRsclXLYq16Qc1EhVv8ZxG3XkcjaaJdrTudHHYKQeGEISu4njJZ&#10;WDtJDS/GWkxFFjXBnznMKHSF7RYbxQMmQRf50Dn6L80LAtuRf4apCdstkMt8GyhYxehzBxxwwBFH&#10;HCGmu/POO1/rWtfiaUBcRt7RRx997LHHsi+f9axn7bPPPnNxAFx1x/74RHDypHNmdn3e6jWxRF8J&#10;NTa6AqZKsovcVxdMztYrkNFsvh3Nl9d91pAU05CSA1Pip7A96oI2he1RJTag/PwAzwRbqffQ+t4K&#10;p3UuCl2xp+uq17lYD8PzMGVmP2BRU1psB7A9jIkWQ6TpfmguT3GAW8GbsF1ki3JTjesqulqw0nSo&#10;QYjsL3LfDBv3Qpe0q61WXpgnp5xyCt1COtKQ4NSUbUsjaYldixKO4EdXEbVwooUl8wbkUYxyiE2k&#10;F1kFopL6WmkEvaaxyfCb3/zm+c9/vjTsvfba62lPe5peJ7MhkIag3VYveclLvvSlLz3oQQ/6v//7&#10;v65+44nM26ZXrCtsD6OCNGedjgSkA7dNizlda82cjF2f97SmTb0O/dM7ilrK14tQvavZMnsBds7h&#10;geKaeKP9pTdkc+ubbUMWnRYbRgJzMQ+aL0nd91nEx+AhmTWt3KJOOsM8qTW6EyoGMjawwDBDMLBM&#10;s5UwmWWr7q3Uyd9pwVj9SVCxUapKrVatJyWEVtea49harRKhbILNkKDbcvMgyxy0KMfcHCjbJucp&#10;3HzSkqrZorl8nb3/ulxEeo3LQMYGDmifAthrmYyaE7uJkJtOiE42AiScCqAaML/uda/be++94z0O&#10;2bLj3XCSE/UHPvAB6M4cn4s0vcyxeKG7DuiQkmwObgmh+SIUZPaaNl0nRqtwvVbDDF+T816vzDB0&#10;Ri0zpMRGJTuw/CzbncL2QAkvigJdp/VE1sG8JMzHSkDttc7OcqrNsvpkh6FrH+thncjREntLI2n1&#10;yJ+F/SmZ9N0+a58yFKZ8cbKpNzTvB8ot9DtDMx7mIO4g60A6/SXckhia8X8OtKU6yXau75Md3CY1&#10;6kVyuGJV54pXqclGV+Ek+vuyl73sV7/6FRt61113rc4mxlwO4ZC63e1uJx5xyCGHiHZzoRf4TbB3&#10;4bMXbA/TUHW8ddOa26W0DVxkWpKsir2mvQJJhXNFMSp7uqrMcq4OI4fq7/CFJ1hylh2cZpJPcCwm&#10;T6rmdM3v1kTv1WSnZ6mPr8lPjqGQTxdH8dK9hhTOMB3ss+gMU334MpZ+Btwc5UPoxexPQegq1bhn&#10;hu/mQpUk2OYG7uZb0LrvfMVI7/vf//43v/nN2665BC9OPvlkoQFZfqIPPnrGBJeEKKlQkNieaWeP&#10;3OlOd5Kn9ulPf3r4/fpjS6bPGz02zTmq2FIRWqLu1CTmiI11huw0tr2oh7LPm9lLX2uqrs2+RUPv&#10;2tu8RQxu4B3LbFELpTdzvfq+RLsze7b752QNSb8l1fyZ78VN6liYITkZr1iFb8N5XoS8C/7tr84e&#10;dNBBBx98cHwh5U/mYxB9IIF4wpvRJdRyyN373//+HXfccY60sSU3z1srT50kM//m9ZBL4ngzbcha&#10;fZbiISlMYXtIQS1MsVpo0nz2Uya61mfFSaZo058WOq2Xp2VtJFrZKtZa1Ib37QwzNfuvPp0Umk8G&#10;9qgGrA/PXZfs4fvYWgI6p0iRGr6h4Uv2mZFFJCgyhis7om5Ov1ph8zAnlszbOeTDv36dAqzYNiIA&#10;lVks46/2JcZV2zWI4Pl3v/vdz33uc+CZRsuqjkarLmv7O9/5DsN6p512orsw6FGWqsb+di8rYt99&#10;97WTcBifzTBvSqv7SwK2+/Srk//++tPwoz9SyTEkPxL9XoVn3+4UticyEHNLJBuWkkTadKga/trL&#10;5N7V0u6zlaiQuBdsJ87EerAMdaY1Nfs2PKQNMzWXBGwP0xEi6g+3w4Px8CWHge3g6xhbkjKdsu3b&#10;HPOdykpTLywfBpPm9sXoRr1TgN6a2MomuRxy/2aveYxmH9jwqy3XSQvvpbY2Zz4KPOS77777Yx7z&#10;mKc//emBnLoInLccludzcANfmVQcSZjrEmxHelPYHulNWaru0JE6ubCFuy7EI7FUXus6hrPWCME2&#10;0TV/KtM8ytFSm+WD+t863DhNNxcaf0qXZYVkO2aty8VkM4pZFYtIk2DnfatYq+lqrlmsmavSkl6z&#10;9a4dSfnObJfqS7N3LWr1UzVaiTMtllpCaLXY7FRzoItsU/juI97OrrV47hy1rsJstoJyodFIUy6U&#10;LaZyrBw93bK8/ZRPoM5+bo/K1ajlcVhaS6RhOxxrOPvrysVdMzxehIGtRCDeuFDI/nu16L75Hkw1&#10;2jmXOqeEKmm0OQNbs6Vme6t6k37nu9l8nXNfo1ZtNed216nYlZPW21dEOmdpa7b7c82ZsP+9er0v&#10;A0fhUltgmkk+H0M/UOMehgnrQg6lKmpu7GPh8atFRHzaeupSUnnWMyMpi0vWhdT1RAKa+6w1IB/Z&#10;FG6uHfHJ55sZymSlZqbkE58eJkc3RkwdGYYHl2UL8dxEh1Be5k6+bKGWuu7RDA+IpIx/Xf/4xz/8&#10;imaIKJYWPZTsE9PE5U/Ea1du6KAsb8i/nqcLtSgrzNWJoM4mGTgCcZ+zu6MhKZ+jxV2aS1/Cp7wk&#10;P+XrUimsQL6DlN26rLfsjCriSmoXJ9otSSrJkKVUZaMXClqpz36o6ydt5QDOItWcJ+E8rIZOPUEZ&#10;t6r/8Y9/ZCgPY/N1zsCwiiuUW0LOJNHceJSHme1jl6m5UdIwGfBZO7KavgdlSDjbKBKnL3M8DBS1&#10;Jj9kbtDf+973She//e1vH5xGJFvnTbCcxZ2svb/97W85bwQpmnGEmXmemewnT1DIlKvs9GIgN3nd&#10;3OAQwaYuntkV4EyjXp9KO0A2Ey+zy59Okvd9sOhzqWj6ucdbVo8a1mxPD5PZ76Akagnz40RnvUr5&#10;bJ2+5033kBlAPcqaE49gU4B500uNSO/q7Rt76Meo2GJsDArjVZllu1Nrezyxj1ar1NXRqjVKJ984&#10;e4WbVzN9LO9ergIqL1h9YEDhqNsmjThc3j3vmLcoPsM8ceW9CiQHUL3MAZgsDYCBnzDbdhPjrNfb&#10;TXY8B7386vXONLVY1DHR8SLqkasOvrCQef8tT2q5d6VFdYMfFgircMqjGUBtmkceWj4c55n0OniG&#10;z6gIWYP8ms+EpLMRFzpRQTwpg6OaVkAXgutMT+tRNZrlJh9iSXxhyy23jFhqLJCNeClYOUsyuhcp&#10;5cMhSobbCnl4orBPNjUVqdbQp4kgqx5Vxri2/BniBQZjzECU06OuF7Uvz2v9Hb6JqtKL+ASf58XJ&#10;UJq0FMcQz1gnfUwQGvaEK7Nx4DHyUf6SMfCjH/3oqKOOcq8umZs8/s3kbEK+J2rVNnr8GK/60Fyy&#10;21Ss4Va4pmLeHfS94OlOXq7ga36qL9DkNcl3PtKjBObzcbkUrq3nNWSazqsaxgpUmvfRC/MG5Tmh&#10;eR3ymucjJamudVPXTYo116gIP+ieq3k/wXFft0mtO7HtAqq8LYtn2PLydM7d8Ths4UF6rb9ZSmrR&#10;KQnEMsjhEi2xlMRQiLJc0Fu8pbkW/zEfPQzydZKtJ8Vtn0FRpsltNd0kWwxEmP2HOI2GyRglrX3Y&#10;A6dHk6VCplatJs+5H0i2KdXOKdFqdOzp0RS+Ya0zz4dnL02XqLPONp3tZBs/SgvhhmyiOSvG6+bw&#10;tbQFreGKOQAdWYHC2IE0/2aSBL9NFfAWZO3/tqrlTNP73//+j3rUo5785CdH0w1LDFlgdo1rXCNq&#10;U+fbMTznY5fsJd687127lipDDt/wjDUXq2at5sqj0Zr5k1okh+RwIm/ckG01i82+3XXW2l484N1V&#10;3xxvsFuvgT+tMlYlani+GJGcsqw7ufzZ69NeZQ246TzUqfnyt16n9Ki5jje7U0tViuXPYVaEIFld&#10;VaspwNwPQ02xnE5aSXxjLwr9Gx2Sn6aIJjUlBs4iYzResrexiPs9TtSuE6C5+A7kZAELJJKCAS8C&#10;XwivNR9MoQWHhOwQBfIB1or1RALxPNeVJ0gpTAlwHx9V9FfXTW960+te97qpq1iqL2DfWy9mr1dg&#10;yDd01I40V5jmfSTWlFukNyr9S235ddbazsq+eN6Z2c+wWjuaOGFdyKnLzXnftLfSblecawonxJuU&#10;Z68SVpcnSGpUMc6nYTcqb3NdvjX5h9F1mkOmerIi3HRuIYOFno+nE8x1x1v0kyAWh20iPphnWGd9&#10;SDehdSIC6a/9XfZ9Aebs3bje9a7HZfX3v//dfWQC+z/zmc9wET/wgQ+kK0N9oRNlUE5AJPkf9773&#10;vRn3vV7AeZbDom1uodaHpdvuFLYX7WRuM2aSJRrUPOMi687AdaEJ5F1BHVkrWpkafcB+DHkt1OvR&#10;1NtGAq3+fRxG4GNIKVXG1jM6K5bNFztmJAlUH3vxk/zEXh/XGrv7Ayt2Cn/gcNRxK6XK14SMI6FJ&#10;IbD9oQ99yMcaEgwGwCmWzAMme/IcYyx6EqhO+qTnXk836qr13Oc+1zHm8+ZcGSi9xVlgodaHpdvu&#10;FLYX50zuzlVAuunR6px5tc42SXSF7cKJWCGuLENjI8dSEuUseB2IE7OgPUnYxkZSEIaPUwzJOZr8&#10;zIhLUx9JGxiSfq9iXWdmn+HwU/YgZGK3WO31pnj++te//j3vec8b3vCGq1/96qQHmIFxLO+8g2JS&#10;bHG/olmbDrCtMMAG7Z/61Kfe9773Pe5xj3vSk540RhhlloJaWtWXLnyOJ+fZ93cK2+NJvmet2Q/J&#10;QIaaTUwKtpNlPYXtgcKPQRwVZ5jCwyNQC0VGhcNOSAufrmQhjEqwk/PmZINVtjPl06VVcvZN9Bdp&#10;AsYtAO4P29kJWZ9rS2F0wmopqcV5nvjYF9D99re/TS9piq4kkO5zkud7XPW8bqSs3+te93rYwx72&#10;xCc+cYKw3Uul7qWCzGaKzlvdeVgzu/Zl6bY7zQKYt8k5sYb6L5RZ1FpX/4U1+z6tRLUCdpomE+N+&#10;6ROaa+GMR79GvClgD+2Xa+7xHVX8waTsBm7WpbXYZsaB3BUwRm1lyPK9+thLXWiicpXREUHo448/&#10;3oSXyxmPd4uyPxnN2UxViSPRa5NEkm1OCSo1nzezTNCvMwaG7OC02FQCw0hgCtvDSGm0MlnpRqsz&#10;udJjNG3d4dZLeHtg9YEFJteVxUtpCWW92l8wkhGc2VtWaZLJs2e9NR78xmCpCedVt0mkq9Xeekf6&#10;l28qnX360knEE/gqZaylynji25pAt04RSIHiKqcUtEa5yXMdbNDLjIs/hvBDdq6ncvPogrlua0p/&#10;wSWw7sB2S19eWOzsulQNA4rzPyFKbpWbM/88XApbbE5XczVu2/Hs7D7Si5U8Emy3qCUHu44QaSEo&#10;ZJqNKT/X455jglrdj32cTZI0j67fWSG0q13tajmWpOsVCr3wWBN0Ak1P/GO4vSaJgQgzTTfbXIt3&#10;Sn+hJLAOwvZsFqk5HYa51iRmST87ZBZWer3WwT72ypCGWtlS82D6jDqLgERyx6pi02wdlVoZjsg6&#10;FaRlh1Urw8itctlSqyU6f4K98ZTRFhvNPg7D2JAyybb1EkhLwgn8d9WwYbmwfeLWNXOaJeMY7+Vd&#10;8DwH81F35me+OcVPc82ezk+7Qw5Eq9jq0376qQ9+5menzCTeN67VZ/7oXS94wcHfOWnwmfDjtbvO&#10;1Fp3YHuRDEkvddjzTrfbIuE5SvqQ7/nC4vrikdgEOQkGtAiyFHMG9XhXhun3v/+9HcbNIRs4yp1R&#10;3syNTjes5znKpquHdqAK2GkEz3JqdX31OtPB0kp/njn/Gcp1dHZLqwD2yQXpMzRaoTTkeL7xRnCk&#10;WnLusl1tKVwXHPP25+730mft86IvrD0gN0yvPv1LbzvoYx973XPe+O21CshS6MyC8DiF7QURe79G&#10;By6sE+c4TlofE5ulvd7JWB/ruWmpxGKLRzfP66bToOn1JFXKck2ofu2CsMauqop179fOtrqWbHHb&#10;5LNarNZb3WkWSJlc1d+oTTMLV4NJeJPtRs22YpSXrIpI9b0oB5budre7CeKmVqtM/kyjodOUf41C&#10;fqJA5BsbrWEKUjrotCnqJtk+wmz+pErGqxIsipkw5mr+lF9zNUVabCuAKzx3jm/11OFoRbPFJwj8&#10;85//jEJXTcLQ5Gy1zuldbxBtxvDldP0a2TTdOdXzMKcyNKdHDVz626xbHS9RYLVZN8JsCqpaSbFq&#10;a+LryQCCZ337Y5//C0P7nGN/9psmPi+/4h332GvXez3yOQ+7Xc/gxHzzukjbW3c2gC1SAY/Olhd4&#10;lmbHqG1mrbFlRXLsQCNpJOK9+lIoKKHX8VIWuBw1lXMo/cqUyXnXWYzcZJWJ06KWS4XzFYd8lShn&#10;XZWBVUubhGH3TCgbbfO1IgQd1u2oS1UciZVPKTgGK+ZRvjuShhK+tf7iJ9vk1NWo8jbv1pa5uItd&#10;8qtVl4uUc2czlLG9PEnqnz8xE25VQTNfT4qfM5a3Mjniww5p46KYzzohjnJcr+lFuoayz7QwEFXR&#10;Kf96+Nvf/tavyifnGR0VhWzV9XmVlNGWj6Cg7MslhoDqlm9FR8LI6ml6UUfWY9KfzLsYoyUcvCV3&#10;GqmcJpZOBdQ1hBQxJhMbcT8pEKG5+d3vfufhDW5wA0RwoowvmCUVLjiHK3yio8xf/vIXVXCuI44w&#10;0xzO0YfTGaMMX+aGE8JBbFokAd3xryugnkuVfI3DQxU//OEPa/orX/kK6dVka76Vek1Q9T2eTvzG&#10;/H3ve1+i8IkwpHCocDL4Mgf0MUisX+akkh7qDs6vfe1rmy2mJUe9YtqNkJ3s5tf0lJQMaNz4Cmez&#10;uCoaQtDONPvTPDTcv/nNb1DQRH2ULO8X6T34wQ++xS1uMcutjCMtCLTEf378cfd635avfe0ND9nn&#10;Nec/9TOHPvr6zrvpueKtOPvM8zc0oebCvpz/lTaymn27U9gecdbNffHZD2rxOCSpLDrWFC98p1Nx&#10;Nj1uMtC696e9SQ94wAMsfxaUG97whpahnK+ekoAhnxrMsdhBbs8tf26sNdmxZuHzMF9Dits2acDK&#10;59udnuf4aHSswvWNUTc0BlWwYXHMUujPhCRV0bTFLudsRIeoTxbmJOqcFBbGPAmeuclabEmlGWgC&#10;kTiTg9B+VbHpYtWLfKXNEMTV6d/wQ5dChyjy/dD6mCmC4a3W3IKcwKG6Wc0jtECs1sGDAkQRjSdn&#10;cGoxUkpmdfzeAZV8gSMfZ1SSZJA1TOmvX9OWwpgMyua87pCKShENIPhU4OFhUKeS2gKlGTJN5zmG&#10;07QnTZ0sXUjrFX6KkEPTT6rneycB8rDtRnf8q1h0sqTdKYNUhOM5yDz88MOTCt66Ik+qgC6D0nBb&#10;+lbWZZN59913pwiarlFNMmQo62Y+HZsveinsPjOwTmQjB01nf1r0WjNBc5FPZl10qSiO/s1mM5KP&#10;RoVyBJj3IopjFCZy0Kjhe+xjH7vffvv1hu0LTjvuZz894bJb3+WWV5kUbK7609sfvNfP9vryOx50&#10;uR+++G6POe5R3/zIo6+x3lrYXnXW3/9y9mbXvcbmy1efevTHD/3On/72ky9+4ejTrr7PIV9/6R0m&#10;b4EPuTzOZgHsWnf27U5he+KDsogIDjk/An4wxkphIeip+Y7bs1jJWWhCIyaOzzHd5z73sT5e//rX&#10;D2RaWQIztaTmkMgYvkEa1RmUFsR87jCrmyvmYOhY5thYirE5DjnkEPd3vOMdrYxWcOdWsoTudKc7&#10;bb311gh6GMjPAhdMjXc6C3qsmSBZVv/gx7ve9a473OEON7vZzcKe58pHz3B5GGALomcBDRRZtf0a&#10;jI/J5eZGN7qR7vjJcg+o3Bx77LFsJot+NICsyL6f/cUvfvHZz342Di3TCP7qV7/6xje+8ZSnPCV+&#10;Av3FJCxRHmWWmUU/WOUJpHnHO97h01W3uc1twnNM0ihG4S0ugcRu8xAPms4ubX+WFqJHCsSL8OMf&#10;//jzn/983ADBjKCFe6wy9x/zmMeErD89dFK33uE/Nmvs4OOOO465+b//+78RUcQePQzOwS0DGiUg&#10;E7vAMsZrfBUZTT9ljoWIAtmuluq5j14YFHQm2j3veU/0c9b6O9/5TszoEZM0yNqc+xkL70vS1sJP&#10;5k/dm5/3u9/9mLNOXMl8yBxA331mHSbx4F8FDHp6lEExRXmGjKZaeIgk8y4UqXpN0lOXn4xOPgKb&#10;CZDRif5Uyhw9lZwB9rWuda2PfvSjHQnzq878/TcP+/jnvnbEkT8/4T8rN9x2/yM++tgtJ4Pb//7G&#10;8+/1ogtffPjrd9t82QU/OGCXJxz/uK8csvc1Z7QKnyH86Svv8bDfPeYHH3zoFS/4xnN2fPynTrvs&#10;De++9/23uc6tdnvg9tec1elGcwSf462IQy7LfYgvFtjufDHGk8g6VmuWAzxk9bzzliEvfPPA89kL&#10;M8NabLRgG6gIvh544IG+uJC2LC5Q1sJ9u9vdLiZCKJSdmjU0lsT73/9+C5yPJ6akld1KBB7gcXNl&#10;//SnP+2jTIAqC9lBBx0E6t7ylrfAkhA/4ogjfLjJF4LT3Atf+MLtt9+eqZS2Ipmjjz561113LWsP&#10;hOy2224+2mhRLo3khBNO4KkOZOayCuujhkqqNc/DTCTj31g8aS5qQcDm4IMPfshDHgIeYmA5vetj&#10;H/uY07uqFe5i3QE5WZr33HNPOoo+RtGhW+g4YaYJXnSfvnjta197y1vesjkWEX4Eq7MI7rTTTu4/&#10;8pGPfOlLXyJnK3u+y+7UMIDnwM5HPOIRd73rXdVCBzD84Ac/cJAnAK7BSl/8CUjucY974DxA7uEv&#10;fvELQqZAgI3wmVqefOADH/jyl79MFQMnQJSylVH44Q9/SDXxeQ8PI1tVcELLgWqFnXHCR/NQhbn8&#10;rGc9KwPt+ta3vvWHP/yBiRnHUnz4TE/oiMP/9//+H+GEGfemDSd5ji9tvQjKpGku6Gq6uEpbMgEN&#10;HJkQVM0Hz8tQztDXRG0OR6RUkz+43nqP0kqTt2aVMNz6tZ7g4ZhjjvHiUCxe+tKXIq7kir8d9cXv&#10;Hvv3E373q5/88Ie/OPHs/6bYb3LdXR/xoO2ufpkZJwhPSL7rl2Nn3K55OvMwNzOPLv7Zs403u9bN&#10;brHV5mshd9Wf3rnX7m/c+AXfOuQRV1++bPWpH37kDm+86lu/+9pdNlnT2ZV/fNsD73/0g779wYdu&#10;ccHXn73Dvl++wQu+8uHHXmf9CRzw13Upawlw9svdkBRm3+76TswfsrG5K5YJGkUya0f01unVevdG&#10;FUjnitOVQorF4Vmrz/BtxQztU76ArcrkCY8fENpll114yIOITA3ru58AZy12bgDGu9/9biusQGam&#10;hwsY3/jGN46XMhj5k5/8RKzOYponLjeB5FTxBIaB5KqlrR/96EeeBw9MPwgNnNRKpzxkITFzb37z&#10;m8ch6SIo9vptb3vbuII9ARgWQcFFz0uGuvPIRz5S68KxipneX//61wVx9SL9zbQv7yUkgKxMsTxx&#10;qZiEgxQGydtttx3TPI1iz6+kl8IK0BJAMh9ARO0eqsXiVN6/pM3SzUqdDmr0zW9+M80gJ5Uqg2ai&#10;y37FQEYn0dkoEw7cNhY777xz6TFQ0KemYz7GW4CCG3JmI0JfYg+TaDJkjRQ1CDzXSGlaLQqcHDr3&#10;mATqCUZkApgtFIWmWqk5V4YSWWoTfcUweaKDMBtOCzDHBxD6iOtd7EuUjRfc4n64853vLAjtOTMX&#10;4v785z9HzVdAElqOMGtCuk8MAsH8Gvq5zyxS4NBDD91mm22iL9ZPdZ+O17Qs4q2bVtOdpDorNlnt&#10;+isPx/Of/3w9xZ5eZzL857uvfvx+7/nmT449/uSzVlzCubB8vRWnnfin3x/7m9/8+tc0ul/98pe/&#10;/MUvSOhnrp/+lAJgMH/y4x97b7xJRx11FH2JFvd91/eO/N4Pf/6f6+xy+y1nXBLLVh3/kf930JF/&#10;P+E7H3zXe9/7vve8891fO+6Cc06+4Dr3vefNNltOdBf++Zvv/9SpWz/qfre4zMo/fu39P7nhMw98&#10;4A038UMNwfCL0pAl545yfwZm2e6isLb1oTA7r1PWoCFFvySKNTWs4bWt4Uv2EcIwRCL/2Hz9p1TG&#10;pVkmpnBXBvo07SeW4h577PGyl72M5RpXXuLBfgI2RdCfrFugaAl+5jOfWQtls8Wslc0QY3FYWkXK&#10;ZJF1AR4LdOC5VkO/RhS1qqZKLOCgbH6q+VnLNLcBPwF7t9ZutYA0+OGpzlrPnmPwAe9rXvOaKBx2&#10;2GGqC/DHVUsU1jwPAV74LIs8HEae4SG/5n1Ji3HCu8lC7CG9gR7gOUUkrtrmwOXe3m6j8IIXvABv&#10;IduaqxncUqndEx1VBv6hnKg/TJX6ZOzyTUwUqEE5zCTRWX4IxYptfLq4auFoIXGziWKjaY6nethm&#10;77rPCWh5zmgGF3e5y12grzLoK6NpZHli4opXmAZGbYqG6gnOE35GRJWnPvWp8EajKBsIelJJrOSv&#10;Fj+zKjmTPCNVUyicUwh4kvh+nvCEJySyU7Oi803p88aVHIZ5K7s20aqIbU6L5zznOTe5yU3In25B&#10;010zxKvPOfEXP/zRz379G/GZ3/zyV8f989w1+6cvc6dXfve9e1159nbUqhPe/dDdDjr1rk969F22&#10;vMwaVWj1f37ywVd/etNnH37oY64tGnXBT15xj32Oe+yR79vrihd87Zk7veP6Hz7sKTecmdu9lpeu&#10;a87wD/usTsMTGaPk7Nud/WCMwfaltEqtwsP3f5ZK2UgNZd0Zo8XxXqqsR0n9tQ5+8IMffPvb345h&#10;S2G+39C8wJjkXk7psBd8sgCxGAJUtSz6M6tzoSkTwIJeBTyPifOd73yHOWWfT8vi8Se3+ctf/nIg&#10;VLWs48iy3p7+9KdrNPRzBWyA4gEHHPCgBz1oZjVavVpo89e//rVfGX+Vn48I204vKtGJLRtPQJQA&#10;pjDtpHkYJzp82pIA/FrYEJwGkLzNUvFrFeCOfuUrX1nnYGtdSesyYxcUKZaR8jyp8kF9di3v9N3v&#10;fvfYtVFKEGET63KeqJtQd+YwYNYp5T3MOLK59tlnH35seKCDT3va0+hYvBoUMiayLhST4QrasdcU&#10;+O53v5sBhXPJ2ErrwvBiAW9961uTrJDuJ2KdQeFF5wBPtpqHCWyLj8SSxs+JJ54YbUmtbMRSEiLx&#10;XcsPCB3NKVM+ACOrF8973vNufetbJ3OiJmHzvYh+mWyGyLPzFYi0San1U02bIV+0GpFR3+XMwwxx&#10;6zJnMLbvvvuSiVG4+Nflm2556132ePQzDnjduz72laN++sMvf+C1z374bre/wZU2mIgBdcYXXnXw&#10;8ds88/WvftrD9qCozlwP3Od5j73TJj/7xjdnXqgZSS7b5FY77jCTJrqeJv8rquH7fikpOYXt+Rto&#10;bzKrMft2FtuVxbfWxAmy14tsAC9ZtZY2IcDHP/7xeVP9WQt0cMIT1lsyxfKni62sFl+o1TOtqCsk&#10;CW7dBLyBAQNdhpE/Vcy/KcnF/X//93/IFh7Ur6wQEdZa+Gr5o2QceeSRfvVTZKVpGMCACwYUwHBC&#10;vuY1rylUqyZudatbQTXAnOqc2PLaivkddtiBENJ9jSJuy5PEqGBzk39/cnWy5F71qldFU0m/7B1S&#10;PSUjQ6ipGIsqvfDEDNRxX6WsdrfddltInFppiJL08Ic/HHJHCP4lQ1hYWlEgLUnL6abRiXs8afDJ&#10;cs9Dyocy2XoHkoN2YhwidIA2ZrHgiNw6ZVwi+q9+9avJ2fviV7Vccgk/+clPopMWE2hwExUk+E0f&#10;0gUPCR/qp0dYpQtG+aAkiW0zNDGgopJJDeM/wMwznvEMSgxVQ7wg/Pd6I9TixqjhTrGa6oW1ObMF&#10;b5QAfUyin7Y88ZN7CiU2kuvnRn+rOzlnLTvmVcyfxbM/RTdURE0t1r+p4l8EaTz0Dw9z72H+pce4&#10;jAVRqCt+j4Fspujyvm98lZvu/MCnHPiOj33+oAdOJI989cr1rnnvJz/yVpdrNnaFOz/wvje96mYz&#10;c2mNPrfesvXi+trsite58Y2utvDnNk5wJZwgqamTfLbCjBafqw+tvNIQxSpmURtS154tc0PXr+Vp&#10;soz1Iesnli576xWveIV88ggwUrI2ffzjHwdL3MvEG+9ljEhLsPvkADPUWMzC22KTPLRWZBgsJCm2&#10;HYcwCpY8WU5c7qzJ5Cdb0WKEURes5oLBHibJFppmi5cn2R6mLaQyXp64Ya4xoD208GHV4s4E52UF&#10;wO5j6nkOyxEBmamO4ez5SbvZgBv3sg5qUeoTT3XZ2epG82BP+/ZzkorRMXkwnCx0FxwFM/ztcUTj&#10;EMG4ZGORB/OSpexJ4EErnMmKQa9sN9cQlhQjZLWIQqASDAB7xKMAGSxgxtdtOJDSr6ApyhELgShW&#10;OkeStInCv4oZygwf+QPs7OLLV6s5V9TVL3XRD1ApQGgKZDuZuoE6/GSeKIwHfclWPSjlPqF3rcCn&#10;7M5S2L/ZaIBPwo/ylyrKhENCUEX3/epSzJyhAiYPv16KDJZ/+T/8a75Fzq0LTegoTzDxvmjq5SrX&#10;O1ORfHSckKkaOquMAljKYBmCTA9sR92JVx/b2s1WMcIx1clEK1A5POSNyzxUPjvxorGRTPwE0XvU&#10;Mj+5f5KpPvRSMfmCeF7LQOQ7+Ra6U/xvu/PVYo3RLAU+he1ZjZiXgVLPbrM09J9vpY9nwGY5bH2Y&#10;HnUupnxsrDhIZyWRS1buBduBZ0YkVyrYtsAFV1LbOSE8mVYWi45/E5W0pGLPemfdUTcbh6x9/o0P&#10;POspaIEBSlqtAmO5DydpIhZYFrLskKkULcX8qbyF0ppe+2hj2FnErZWxWdNcQvKRW/y0WRkDdekm&#10;4jpiqVU4rWeXdkWg3biECdjiCsS6RdANn7N8Zks5OvpuWc8u5Jxhgqb78J8WA8DZGxagihhDMOnT&#10;1np4Y8tW9rWH2yg6bvxLFZCG5kbykZQlRjCBkAaEkAoAv/FD/hA01m2gLruBa5dRMAO8JYpfzIRJ&#10;zQV6cxJZNp4Zdx1UC3v2BEY/0IVMUU3kyxyeR87qGib/YiNDlrHGKvsyW6GUj5vd87Aa34CfcgyL&#10;OYDDqIZGECcQl9aCGkdOzPRMy7wm+deUU6Bi261XRgGUzWpNJHIc90CE4CdPTH4yxKoJrF+yCI0O&#10;nSbaZPYBEoUyxsuf9B55EsrrrE7Fh18Y7M9oLdGidMQc0Jf0N3ivg5rIn8pIbJSIF6Vksm/9qAtI&#10;LVld2ag1ZFSyA8uPulQOJDhkgdm3O4XtIUXdvZj3x2sWf1q93hPE1DGYG3VO1EpkmctCMEajo1bJ&#10;qwgA7nWve3Hzcg7bayTSnDCw5Vvgyzpl/0wQi3itSrG9yDkHcmXJyzFhRoGhZnUD27EkYpFEnQqy&#10;xqDRbuLiQfHYo7FsAn4xSrICBnfTu1SPlZlVvlaZKpnCMW6yULpCKmAfcE1F93hmZUrM5pSWFPbo&#10;Rz86pPxqKdc7W62cK25THIMbHaszgkHrWORpLst37muNdqMJdLJDuhSUSCN4mYqlMIUIaQTFrf7Z&#10;4txc93U/Gg/5R3cJz0Hi4j/McC8lvhshVN9LUJ4E1aTpcdtqi/Fn31q8/ZF8AL7uQwcbpZZl41nm&#10;SQy2jE76ZRpkx1dGObZ1CTBDE8VL3QwQDwd/D5YYxOmRMkU8NDMDU7E5/9M12C8rXoCGAho2Ihz0&#10;Vcl9TZsSWprIYKVkFQuFNJQulGTqeW5CvzqVh7UsNJtO4YXF7CZvU9huTqQ+94sItqPpZ1Iuhsk0&#10;jATzDmStzJzrhZq1onVOzVoUhmlxYJnhYTvokkXcjXUwtldnEwNpjtqFLCVymDnJJWALcAqdSgUC&#10;up7LtZaPLb9JfpD1q/hpoUJxVRZYk8+6b46Lh7W0IdvEmLRST5rDVMti82Hmaq8lr0k5qNNcN6uh&#10;rONC4yyz5z73udSUEAQzcuL2339/WVcAAITQP1rjErLNuVcre7VlTKkyYLvpCkqtVG8JpyWB6nhz&#10;CNJKzRx/0gxicFexEkupONFjylGckmEDh2984xttBYyKIJ1N3l9RaGGb8vAyrbs3XTu9XPGClHM7&#10;elgTLJuSLO2n5rAbOXTSyFnb0SPrva6hzMGoccJ3fSXZzVRPHUl+fmtlaE28aqJziGuOFdx2XWQy&#10;Uk06nTSL1T5r0cDlZS4KDFxe5qLRrmKco4Y6h3WWqtIiSknLkpqXp3O9mB+BjtpKpF+YPbB6r9HK&#10;mjKw+jAFhp8QSpYNFPtpGPoTKZNly7+WcvY0/6EU6OwbzhxgQ/sp7NUVmMkSnCs/VbF60iyWMlk6&#10;c1Pla+yqia6j2fy1ut9sq8lkTYYm27WkNulnpNBhtME8hl3R5N5kfIOxHNrVta30qKA3jLU4ydvU&#10;kmFq1dAXb03Om9Sa9zUENTqlajdbKSnFMRC0ZqHqTrTzghn4Sl/5xCc+Ef1MYZuJC6JqMmdiKGCW&#10;QsQAdrwCzQnfHOsyAwLtGfrOkWrOItQyr0w/baVr1f0SVFqPm6fr66AVP1FHKguhZNuSdut5S4ad&#10;vzaZaTbdp2Tn7I3EmnKbyEs9JTJvElhEsD1vfZ54Q60XoPSPXkjcet585SbOWx+C1W4YVtLqNrb2&#10;UAtrWhxIR3mmWHLN0nRqeW69S9i1xXxXuXVFiwmKtEazU5ITWfgQgRaQ2wXDZLBLU9JoOX6b/oaR&#10;pkeEGb/rSBX7Fy6Bow+JRa+xGmDuVP4Cli6KiGJu9JGpCvOSFO2JA0m4xBPDdiPmGtjLZZIE7N0o&#10;QBqiJ4mV9HrvPKcGKZBcsCGv5mubVLVeczjt1s6xrvRN7FJQ+pAakrdRi81/i6NyOC0/GwlMYXs2&#10;0utSNytO5ws/cIkfWGDCjF6SnJUxyVZdWxmGt2HKNIkHroIrZToXcsenOmqXOw2LVosThPNReetT&#10;PrpLcqYcWGYrbfEZk3rUqzkW4DAK0Eh9b1LoVdFzxOtAEn8mRbk1E2pQ9CU5WUZWWlY2Z0NWB3eL&#10;8Sum+/YUJG1KXneo5YOhmQ81T1oTtTis1IGULM2vq24XqeYnL2xhfJqLwtFVDmE1ykQvynHj96Iw&#10;zIA2KY80dsMQn5ZZ0hIYZ1FY0h2eH+YH2przw8aQreDWWhkLY1T07Wyiqen38TdY15ICnQ0qSvrX&#10;9i3psjbsiikG1PM815DdGaZYHxt6mOopMzyR/iWTr67vRsHpKA5daWkbEcLwjDVLJn191GvIrgWZ&#10;IopKZ8toZuibdII9oJTlnUNb5UgrQ1OB/ZLyHCvG1JakXZ0F8/lQaTm6Mz9LpWvRV5E2kOpKZtNU&#10;k42mSV2TU/mEw1PSn0nP1LXWBPZnIutxFaR811cAhznhdaDkhxF1H+t5mOoDeZgWWFoSmML25Mer&#10;9PReEDh7aJwg08VMopXjUS7LYPjqqWL5q5i6pVMusQw13tTYWKHW/Gr18PSXUElozQaVdK3LOYW0&#10;Aq6wgYhi/I3aI1U6s8BGJdK/fI17YK/Yzs69XnWbdqQd5LaZyUa0/17+NuTmJweZNmUV6LZmV+dk&#10;K5zW34p2j2ShJk4RCNQLefulKkXyJf9guSsqSLOPTcawJFdfsl5wfSRmZj9G89zc7BmeUhhJAlPY&#10;Hklc3Qu3NO6JvzNdNfoJ8H0xiaxEcW/20esn2GKRyvJXa6IPb8idZn9bRhPLVDJ7wNzMhRxa/R3e&#10;dpkIM2mO5LO7rKTRBOmEaceA7XCYfVnDjF3/vvefGPEJxwiO8ZotCWplr1SLgVDjCX/ve98rGxFM&#10;lls7Wm+f6ECLT80lkBzpZVv/kF1uTSqNhlq228XHE8oVqM5ApKd5WAz4M5wkEp9e1NTtFG8nn8OU&#10;6TWUcXIMM9DNt28kWY1EfFp47iSwiDaA1W7aBKX6vLdzJ47xKGe9GK/uMLXmgb53vrlnZjbdqbWj&#10;D5GUsfHJRq8Xv/jFDl1J4Sw90rJkFzts0q+VqhZBzYaxTlF3sjoM86GT9XqMAHyTjTQnq8seX4eJ&#10;OlyzOe29Efayy1Bz5lrnBrCBMwdxHOYz3sOokv37nl97yb/5a9m+Cmtd1MMXVmIEx20Q7ZAxapTl&#10;jet4Ewvza7XV2WKLz8yZzg52ZbXPiDfBzI47n3URdLe7IQcA+JdTJFv8s3s+m9rjGsk9TrKF0o2Q&#10;h/NzELFvu8VJ/TnM9Bs4IWtxKNkOnBjNns7FazU8Ayk51+tbL36WbruLBbajz9YcLW/bqDNgkZef&#10;1EQZks7wxbI5R7hx4tDYdUSi4/sIoG9vOD7a1445Sx0UlX3bX/va13znwF5e39Wo6pMF7NnPkyYi&#10;jk0tE57RSXHx6Sqnfj70oQ/NMdEu2GDRB2/2R40B2yhTxep4liFhrH9fuoJ3J45mFrkEOPDP858t&#10;WPgpa9hhJp/97Gedji4fza9+sgK4KU0oOBQ9JljenM8tTmLuN5kfcsIU8826ZqMt1/ETJEkeb/nS&#10;CV+6k0Tr5NHYGH4K8znqBzP5hpuT1X2ftLI0AlFdDZKB+sSQ3RlyKrZ6PSTxDEEN7pBtDSw25DI1&#10;kM6oBZZuu4sFtjOh8+9czIxRR3Qi5TunRWvdGfJtaTLT+Xq3WO3fRFeWPIz10Of4iIkIpIho0dLm&#10;uBWnpL3tbW/zOQ24xbJ0kYkvRjDB3/e+9zk9rUTUtFHGkFuz6dlUb9KJMGdDLbNdCh5r274m8pef&#10;lY+WBrYd2QEPxoNtlNWVotUc1ha3oy7fYbhXl/O83l/3+dyF1LMIKrDtuaCvc1t5F3Q2Z3BmI0OK&#10;FcM5wrbOpg2Ihn6M7Np93upIBNj1xWlBe2fFgHS+YhIwjv8gmxKzoS5f9cgHyKstLZbtoQq2HXQT&#10;c3ygPtE5EL2e9OrXSPNw1HEP/52Lc3PEx14i+syosWkOU3HptjuNbQ8zvhMrM9KrNftWh2wu50TO&#10;0t87Bre1WYgF4zuMe+21V4IjbG5rolM1wv8sobHFWE4On/2Fq/FCzp1NWz4MAeTmVg3CeeKEV98R&#10;SZh/7FRBHMa67dXfUWXbq3zzefPeyObLpMHsBIPBobNsjbLDzzl4knOXvGuWdzas1xH0Chf/gfzQ&#10;j5lb/crD5jXkELd6lD/JnIdAhFuKuxHRBTcOBZIuJ1eOgoVhXwr3p+PTXR66lPFEp1wcJ/7MaTMt&#10;Jrsy1inY8bozUq+riSFrTYstEglMYXueBiKKai1AuWk+mSAfo5KNWTY/p5E3l7Cc7pKcBnZJHI+e&#10;WDGt4J2bfPrAT5GtvjdvmqJuna85QbGPRwqfQSAmZp0Pajh8vHK//fbLsSS9KLcmVVeFYDyuJlIL&#10;e80EMVpIPq/505/+9Atf+IIvnuWTKrGbaWkxamPRMm0TSAbnrcEdchqM2oWBZJsvL0iez1MFR+3L&#10;tPy6LYEpbM/h+DaN3WQw5QpQDVwm+mjlQ5rRnRR6VQx4zKEsOkjjJOdT1mKNh8gHJwKivczE/n1H&#10;hHvzZz/7mUNLfNfyJz/5iZSoSkrHxTx3c6BIY/GwRKVBycWrEzygmq+J02DyJceBdLqOdTNHpNOe&#10;a6pQfX5tUR7eom2V9G1TYXtfQBcWcfq6T2OBZ1oU89qoMWH9y8iO35sSky9MN/se/TL89LEUu75Z&#10;Xa3qzq517WzUvqa4/FlnnvcZmlEt5v7mb9cxmlrMY7waS73KvK7US11YvfgfCMAKZF2WHS2e55KJ&#10;c9xxx/URSKchNbCV/uLtrF5NJBltPGzoSnaYgY6iQINhThUnn/nMZ970pjd5btUe/qiKZnMQ2rco&#10;JCfDPPlcdpS5l6o9Xu+G6UhnmYFGcKuK8jqLSV+tDkLwNOy0004ymf1JgxmPjdSKS6OzxVlOp1FZ&#10;iuWtls+f85zbn21EwoMhA8YG3UzIjqncJ5+uCZnD6BZR/prsZTiainL/vncOX+kKRTYugfA2WUlW&#10;65MlO+p4TcsvZglMYXueRufXv/613SBgyfe5v/Wtb4ntueai7ZG0b2tZPiydZNf5xDZtCahbl5Pp&#10;k9b96ZCsmFzDOCE712huWJ/Mirf55je/uahkKC/aRTCmNvZ87sx3HksUuQHntfe3c7YMHGvScHVi&#10;9qQm3kAGNJQy6YUkxO985zuS0aBysiCTZZa96S5TIh/XUlEZ94kRFJHKQevVBSVbZVBLplhmezC4&#10;Be2e9HHDtHILEtSIZwjBnIo6wdeHZJr+oUkN1pTOOiOBKWzPx1B6vf/2t79ZQNnZd7rTneqjCF3b&#10;nrj+3tlKafQAMrbdfAJ28ZNjsAgnXxPBia8cvvSlL/XcYg3OB45N8CDF0ikJybKXJSrvuOOOctHl&#10;eQUUB5JaqAKBkwR9m5ZxwMap3WOn96MADoUhWoObcPJ89jdDA43e/e5377bbbvK2Mu4ZF0xWQCR5&#10;4+EtB5h3HnLe5Lxpm3ZayVXSFjvH+PC+PP7xj//Sl7400idGegkqRLjQbGNLR/pMs04++8g/XqgF&#10;eSXnc1ZM2xpbAosCtltANUG9dVS5ZK2sq6LR/df9gS+YApDJMsQD/P3vf98RnpzSUdj71G3JYWAr&#10;/Ttb1ZtLjGVxmBBdH8qdXA3PZ04H++EPf3jQQQfB6RgxOR8tP2m37Lmus6L5MCZ1Nudsv/32r3rV&#10;q0RSy04anqtR50xn+WFs0GYtHc+pnBmaytJCx5zJeVtjc9UMb4dI55OxiY9U8cgjj2Rt25he0et8&#10;sbSGBmOUjChzuU9i+ezHzsezubskCoDD173udY6vaXHeaqLPZIvCYbCSK8d5Jlo/Qb0w2hvJzL7X&#10;I43OkIVbkpkHG2NIxi5VxcZfDuZITM1lulcTraV8sn8mapUrjrta5obhrRfPWXl9FwGcOF0EWGaL&#10;Sx8xdrUkur4nzZIh2KtYfrV4WWuS9tXHBztHQ9zkkJC32267Zz/72dbBmF+xEbPrKUg8EhvKg3zb&#10;wbmXY+FBQSb4MHIeqaEq3MvI62P8NRuqdZB3wZQQRgEw6mZbVLB8oBnX503J7O1ssdfsapYcsgtN&#10;9jqr5Fd5gvCSsesVaJWv6do5jcN5i2anQFoVO8ubEo49oTS/5z3vMTdicIeNmnWlo5fa1DwAqiVh&#10;gxXeTDDb7pFK9ZZUQ5/vJ57/upolOydSGOscoPHm5wRrzWYBnCAbU1KLDrYHDol3yavSeXW+M3mX&#10;uhbu9TDmb9erk7HWYprXrCsb6mb13H///e985zsnupaUqyFXxlbrnatDFcjy4c/WkpcqOm4Js4Yy&#10;ZeqjxV1ti4EDMfsC3L/SpOPIJR+I5bKe8hhb5oK7o7aCDpXo+OOPh/qIgMAS8qik5qF8xsi/CfF+&#10;4xvfEN62OcoIfvOb3xQvyCEkzb3Lw3MVsjnAqwkq/Sk0MaMrojRnbCFo5zQuJIvv6tOf/rQN0M7V&#10;iTZcgxLjtfXGBe1SJt0PJ/Vna/53wkm9jOXQQiRzwzZrEavAdsW8qyPNF6fpbGsCszLJo1SdhE3U&#10;eoOyScTDhGYycHIk3//+94f//BuZNBut5+MtCMPPimnJdUACSw+2vRVNP3bd90LiroV7PWyq3ikT&#10;svWO1UulJHuouWxZCDxhwtLEQydPsgC58Sc3Xfa0WEGULK2iubDWMp1VIzyEIMqplZMrwls4gcR+&#10;tcp7ogy7LT+FeTf5oCEeZCy7H/IQjzGAc8i3AmVsM0Sq/B/+8Ad+VAwDckthLbidKkuvJtBMflNG&#10;wbGpwE/hnOCxSK7Oddl8MByYpNIJlDJJTQ85EE996lOBXIZvPObjTTEriLo+6WEOmAB5WBBiRtk5&#10;nTmTAp5k1hV6ZdYRrCvaQMIZAacUrrkaSKM5GeK//OUvH/vYx5785Cer6M/4FfJr2JCH6MbzPPGn&#10;S0mh/ZNPPtlohk7OJvMwuBhqtrbng2Mu956oy5nkXkV8ukFTLUkP7n/0ox+ZXTh3jw0Oc/vjpYum&#10;aQqfG858fnVGuc+ypV0PnWmaeeXyEmmObPPZ2egZSr797W9/whOeIODtYDs7Dz33fTPnkzv4j0qa&#10;oScNWRcy6v1UukiakKyKn0WejTHeVJzWmqAElh5sl57e0rgn8qdFJ0tSLm+1y7ta+n6J3mtfIBp0&#10;zHuboKy6noBSN1YQ60XMXG+mNRpBP3nnLQoUfxWzsuSIiawLWUYRzNJjJUIktpeHWfsQUSYLFj4t&#10;cNamMOxJNAZiyXnjSdu2jjspgsERE2GCM2lUUrofiyfbflT39cbXvva1+ROMBTZGJaunJOBkD2dK&#10;SyPIsRiVnt2VWtlqo7aV8sNUL/Dr2oRu5mwZwfitt97aeZ+JbubzkX5qBoBbFPp7SpLnnPM1828U&#10;QbDkFDZTIl8LjVYnAz+J3G5sRYNSFCnV/WriCeImby7YjBQ6ZlqA3GD5yb3qDvQ2V8N55jzQ8jUR&#10;x4r50xQ12zN1MyGTgRgKOeiU94UnJpx74l/amH8V+/Of/5ywjsKliZJJ3rJM8ijZyObGc6QcgP+G&#10;N7zhiU984uGHH+48PsUUBp8wG1gCWp4w0iB8OzNBr+cy3p2ZbwOhb954AZ///Oe/4x3vIBZ1X/7y&#10;l/syOvr6ko31CtiMjiCQdhT5AQcc8NWvfjWfS4HT2KNE+iqMRPrHPvax3PVCBsqbqDjkZt999901&#10;JFpka6gEuuYoDzPBxpu601pLVAJLErZ7+bFn/zxac5a2MmdjTLQui4iFNQd7Fbr4k83kyiFfwnjK&#10;eKvzHYg6XcTWL2+7NVqZnCqqiuVJgaxTyrt3+qObXEhZylNMxZyoJWFHmSzrdRajFt2Hmkb9ihmr&#10;Xj7n4ErKz1xjdqdNmTekzHc3mMFYrMl4IMJYJF9MhlTzBWv+2fopCpM12oL4zne+02oYyp1E5vON&#10;1XqQqWujGZEIp5XuEDBr9bGI9BJyFTAxMhvJWStRXzy80Y1udIMb3MCkcjhdZp1it771rWVKmq60&#10;Ovdml+M8VczEu81tbhOnhanlJtRMxXwaK13wRHUlPc9o+tPg0p9oUWrZj3f961/fpKWRuE+IRC1/&#10;1n0IuhTDg+emtId5LzzEZA4N1S8N6ULmvxt0VHGfL3el75zzqgBOngz/OkHWhgUFzBNv4gtf+EKx&#10;iQ996ENHH310tAHZJ44mZWoziLFBsdYumkAXcWyjTA+IQ8iLTErEgjhEZyuLcajo8+GsbSWhNcY4&#10;Tj71qU/h0+fkiZcTSDHnodIkqESkRxGnXijsCytOnpnPyTlta8lJYOnBdlbhzquZStY1raxrrdZD&#10;74/VIVfWjtpC04JtFasVq56KWSJj0wRyYkkg4u3NQubN50ZzbqVflfQwZ0WFQuXBpY/JLg61LIj1&#10;ocC6yaqarTIYiGmSJ8269TDUgg3DIPcwZcab9ChbNy1/Bc/pZmA73tdQTrFhWgkmIWLRtEpCpkgm&#10;y/EwFCZYJv1Kuxnu9CV/NvmJL8TC3YTnFNCdbNIbj7F6WXJTLJFJFMF62LzPzMnkzwviV8iXmzDW&#10;fMXiiq+24Fl+TckPf/jDgA2gplie1+sT+iWfcIiBYrX0mFQBt/HHuK/Z7s9KY6w3uua/nwAqC9se&#10;MFMLM6Ev74Gf4Mc//rGNDFLVmNpGgYPh97//PTsYct/udre74x3vaHTUiijoHJlLcWV5As4zrIx4&#10;yW4BdS+1MwPAs4ZgsGK8Pn7iKmBYs7ZJAxsMcboCr0Nc+ix4p9CQc6lxrXky3hyY1lr3JLD0YLsX&#10;PNd73rrpVb7r81p94pezclmDmudjN2dALSh9pkVWKAVYDN5GrrNDDjnEBjCLJgdak0KVDLWsDuEn&#10;C33dN5urBb1VoLleT3bWDgMhygR6+zStjGXXIpWeNsnG4RGcc2UshukFOoYV3oNtK2PW07hS+3PS&#10;ssWH6eMw/FSZQBHeErZo1SWrqFmRgysScAMtTJWWfIZsuqstXhOjz+xtTcUhm6t5m4CRP/0rcMO7&#10;zv075D7DlnLcarrlZRneg5LPaDp1jqL8+c9/PuLNzjpOe74Z2OlAPcjquWnJVV5Ks1FLOADGM6BV&#10;yZE+iT0B+ygicQCk48qz0ZM97qEFJDqoJ9YB1n+G2KAndpY4zk1ucpO86cMIfOJTdJhGp2UWiQSW&#10;Hmz3gueu071P4V4/dR2YroVb71jZDXne0pRFvOCHFxhm2wBmOa7VbeC72uzaSGwv4CSLNDoZaPbF&#10;6tZZLMtZormlsrQGtyWQFjpSBTiBUbYug43YYaOKoiu+jkqkWT7IXYZUk+ccMFKHuWo6S7kqFS+I&#10;CtK5WLem2XgcDgMVw5RJ6wl5JK4sD4vN6jTypipQc3igk3+87jRrBaG9fTe96U3hsSNv6c3s6TAJ&#10;zoWrpcv510ZE3jKTh5wF/vHPOOaydmNoMkYJ6CQ2j1qSQM00HYG73/ve97hMFEjOCt3RiPszapnm&#10;WNhGVijdE6jPr56Al+o1N5ov+Oy7P6WwTkpg6cH2ggxDV7AcXuFNyQS6eNKyBMe6ct9avIYnuyCi&#10;GKbR9GsgWDJWoruweDgPg5Tqxviw0vUSRefzkqFG44hG7b3vfa+0oJLzMJy3ygxvz/Un3gefsmTn&#10;eI30i3rnPK+3vOUtrRzyVq8X2zxJH/UidqeOgC6pXvrSZyZ0HcqRRqrrGBVZ/JgJzNygI40ZdpoY&#10;mhCDF6vmORe3YojLETMhebNvdatbvetd7/K9E/lrcvcyo0zI29/+9iqKUovTc4HssssuUL+c/+hw&#10;sMulcJ6Md1waWiawS+uawwniPqBuEZDytu+++4rj7Lnnnkz8GPQDE8gnNRtHEu+08CKUwBS252lQ&#10;aOveOsq19uJea+Zydx4cPaRx01msNIw56tiQjMWl37+w9V3HrVlydC12LJjAbTLw42Mfsrl0loRT&#10;S3aPtCAmVJyQvXLBUqtTYk3TcLJi7CqTbKYqNzLR8RYkGQ3GMOkCQp2Wen/e5nom9Go9Q+Zf1qdz&#10;TGUY1GRojWavGdJVS241N3B21eCSGwe4PHZsuDfZdt55Z78CUZ/24f1mbWNSshhrW1zMNmvzR+aa&#10;e64CCJ10Tonlzmz57ne/C4alrYFbiM55dtvb3hZlwWxIrxUE73e/+z3lKU/xXCtoihFwgBtErb/o&#10;RS96wQteYP8YtzzMftKTnqSMKDi9gRIwTNyt+jXZmTmltoQkMKOKLiF2FxWrsS2ypOamK8ZER/ZK&#10;yxrlFrNAvPjFL5a5avlwtkYqetWTppvhGP7tXVQCGZ6ZyIQrkvHBgiEEiyOnohs7ZOTmiB2ygSyv&#10;natzCbzZXBkikv6ceh2tiJxt0pUrxOZOqHtUJWC8JbJp6oVC55Ni3k+stPvf//64td0IPHgCxWMm&#10;WvHdwxUrfrNK3feacuNxPnAEuwq/1cf8SRd59KMf7RB+yJf5XKx2Wthd20355vtFIJFPLz5bTSiZ&#10;vWr1QtU7G882OtkzUhl5HjK7hZ9ZzKixrXXElgTI7U8lecXrgKAWG01ruHSXPGz9Gc95ZWzU6tF/&#10;fjY7PuRM7jPxBo71vBXotXLONQNLt92ptT3+3Kg3p+XM7KSoZPJWWE6sQM6xZqqt59khdqm6rFyk&#10;kTTvbbfdljliJbXI+kK2favNDWBDiiVrH0lac5G1d5bR4z6r9pBQ0WyrbL4hGehTrA+pMFbBbCVj&#10;FJohnguj9vIwD2luzp75JoWB+X0F4eLHRsFGsmH8Ln2YzJlFKRC0i1oTzaZPRcXspeaoN83MqMBn&#10;4Lmy2SPqbGDLT1EUWN4OvWEN27ENuZNFrzljQb9MqnyNad2Ecq7Muoxm55/oJHujWWwgEg8sMNmx&#10;nlJbtBKYwvZ8DI2FIDu8+cTANseafSylmzfX38muxb2wagwM6xRT+O8kNSRxCxZnoyXV2pq10r9W&#10;T8sluHWfVS8/DUlTeTloVmobc+9yl7ugUKfFzfUw95JG/3bTL8u62PZXvvIVe82jAnredOwPL4G5&#10;7qYhy9lqfRpKFpitydwe0TlKOEOOY2G/8snVSsWySofpJh5AIy+93DFYG65Cp89gmTOi1GLbNlU7&#10;tM6hpI6riwo1vaYSWCQSmML2bAeiLOlehII92X3r4oKTt5JtoJ1VJgvbs+3bEPWT/zX8RQIVl3Fj&#10;UabBZEUOEaaM3J+cWDnSKh/RZbcYf3u8qbFmygU6PJ+zKTmSmY5JUK2z/PkOiQtak6rN/ZznAa1R&#10;mRmJgZGIZx9j13GpqUvgshN4TThRuhqITTu1Wu/FM1EQToqh3NQDMm16UVM4H5I3+iJQ/o2x3r+/&#10;qOkgwJYSKIzlcLfMnxafIwmt12s+hvU86siOWn6W/ZpWnx8JTGF7AnKuBauXVZT304osUcU3Jd1n&#10;+WglFoyEUhPgexYkAjbpRbFd3W/JoWncxOhJy1ZVMrFnpqmsWCLFoZlH/eGql6jpQ2A74McudMR0&#10;LNcWk71EPaTRPGSxrgJumZ76TozQRQxYJDj+fELYZ599nNRRMNNpsPaSwMBRHZt5FQ1KjqQty7XV&#10;XIj/9Kc/lbHlxBKgG+s8Am/2onMIOnuUJ6XgxtpOi3mnwkb+bfUrk6popnz/eFazcOLocyfMgZSb&#10;BcYe65FamRZeKhKYwvYkR6pzJQp1z7NqOGUpS0mswK4G9wQZ6qXOj6Hmd3IlVUdHBu7yalVs9pr3&#10;EsTKrXUkZGE5mtbWHFVRa/1AhlPAv+jnAGpEfHWKCSvaPeRpLROU/Eikgm02FnMSkKocY5nGORuf&#10;BDoPiSstJzvoRmprNoWNUYxR/+bE+KbeWfDpoW+o805ry/FkupOAdPri1/ooWZgJnYoO5GFC2lER&#10;mq9JBrri0O7zYZLODVQ1JUIwQkOznveZVH4qD00VayqXsxHjtO5UArOUwBS2xxdgC6T7Q4tVgCGY&#10;j1Hms1cWvixnwfUWtV4awPjs9qjZR9Xo1Vaq5OD0PmtZV8pB1lCOG5zNzU9e0gtsA9qARAknIuqU&#10;UvO5+xx95XgNX2uQRpBzr1pejcnKsJOr0O/KcDUdA9FGI+d1Zxvx5z73OdGTe97znqLybmQySyzn&#10;LbB12IfRuJ2JBezl0JXIIfBZU2iy/eqkRrB4yN48+5JxkgkcCRf6CnA4N9Q3Ov1kx+Nv1lyhlq/g&#10;uFE4nLvQUUWKQ414+qiVfLmr+psvgDXNaESMdcp4jreMdde5Z7qO+jXYXoPbR9T9x32ux2hK/9Ig&#10;gSlsT3KUK4uqk2i24UIjlgFEySe8AmBdl5hJsjU3tLqqKVlS66esoa2HhWpZhUUQHVClDDlYuwmK&#10;Fd5cfIf0SQTvA4c+iegobHY8CGzt2+7KTEmo/6/9iw1jjWWswZITuJyDLfnOFi+A7YlNgKQBWnx5&#10;Ih4C6XUKA2w7ie2Ue+Mb3wjFY5hGqsqM4UgYso9dZ41JS/tMqhdHS4Ym2gOukkRtDx51hGPJr7oj&#10;U8E2dM/1UcV8gCclg9M5FK95FG50XCURd2q3RjM93ATRSxVTS9xa+ljOIoXKLdO8OSju02IvDbuP&#10;ZMaoMsHXbpipNcHmpqQWuQSmsD0fA2ShyTe7rGgOauATzrlLBWAB70BOKfh130d/b0J+//um0dlJ&#10;uSy2pvHUZKk4LECt5qpKq3yW2vIohEKuMGO9htBQKmsiu/Pud7+73XE85BU1DwXiYlTlu6XFgOdO&#10;kTzqqKPYamVPAzngBxhsAJNGYBHPzt0FV48KsH0X0jckfNnCaVmc4TvssIOPUMlYdla2/eXmhntZ&#10;5V/+8pft8vchSJjtgxb0PPd77LGHI7oknOf7Fjo1TPx1pCneZ7Khk8+BuCFhoxYXPU5yQk4+v2bP&#10;vah8fXokH+ZBNvMhGW0hEhB1n8/wxCWeZHU0PXeKGa8D/PY8B4CXmpKXxU8aKlRrvgLNXqdwHPt9&#10;pNG/7yOJcVp4KoG5k8AUtseXbS8FvCtFthR0kZLmg4CONsyRWLHOLSUt52dRCGK1FqMmTLbaKuDs&#10;fN7UDOrXWs5araRdxk0r89aS+rWvfU20sqUiWFKd3sxxGns3FwpCm9QUIJQobNhD1uecfVdYsnSQ&#10;ONSs9VzEQry1jzaWpTIw2E/sch7jRDFRE0B1xLQja8jTgVyKeW6jLSTbcccd73rXu6JJwjEERxqs&#10;keZELxOt8zkblDRsTiNDTTzmMY8B0jzkPgm10047MU8hEEH56DIRScq72c1uBtRtGnTyjEO7HPUF&#10;xpzSJVvNASzcNk0+566D1YomkptdT4K+/nUaCcU0ZrQd2zmSLD+VYhH3QB4Gwpt0SlyZePkz1TN8&#10;8F6uoj+rZG5Cv6hlOrWkkeZoFaOedNvH/u41ScaoMtJ8mxaeSmB9x/tNpTAPEpAblfQoXwlkU37i&#10;E5+wtLGivORWJYamj4NxEUtKqgxqxgdTku3lu36OP8zJJC7w7wRvS/wxxxzDRkkY2HMGmS3LajkI&#10;WnlraOATnnnIsLP3LF8sthpaGUGgJY8Fs99++zlY0VePMJN8Lg9hs7nhT6Q8t+RJD8Yn7+6hhx6q&#10;IWdDYpU6AoQ++tGPwhsfacAS+nqEiJPgYJKTn2kq/MBwiMWsUSCkvHMi+T91RAQ3HxjGmz2ylmZl&#10;mJ7OUOMl9kXkd7/73VyyAI9JhyUmKehiejJGfWDRkZNCmxzIn/zkJ0lVW3QLW4/IVu/sHsYwnMuH&#10;OgZiW+eKP/u5EYcBnYaRTYMJYDsJzqHWBALwYsIG54wLhHbUazb6h2HVGaygnS5CzuRDAoYDrpNq&#10;E1Y7ue1qgA6UQx9ZmRIt7EyjZlqC3z4f4pSVnJ+THiUHIpyU5yNekICuWuabmezPZKLlpyh/CsQh&#10;j0KaLuwPn/HPRwNu/lRwnqazGSzc9pfAMPIpUYd4Z5WMe563fq1BGamhrlOxFOsiNUHis5/8Q1KY&#10;vRyGbKhVbIm2Oz3cdLzhHq2W1QT2QE2nZEMm+OokClj1vOc9D+R84QtfsCQxwoCcP5034nxjJgvI&#10;AYGewzlfDPQVBH9ys8Mt3+VV19ZSrlSrP1Ip77lNRA6LAJOgixIA/CQEccPaX6SwncHgFgoCDFCN&#10;JQYcrH3lK18JI0GFVUAa0Vvf+lY0OWPBoTixye0nFR0UI07JomX+2pgLy1Vn2jIQob5+gRxe7pwu&#10;7pCpJz/5yVph7zoeUl43/QN8CtPyOgBpFPbee296CQq1wrqBSfmKIkjzL2PU1x2S2YtJtRyASunh&#10;MdZoKlr0v/GNb+gskGDCAkgna2IDfRa/jifrbeBbOnHYRjCOgZe97GXG7oY3vCH9wwG32CYWge17&#10;3/ve/o0B6qGO0GN0Id+aDNrRbwicGhQs//nPf25AnfxFCKgByMLRznk5Nmx3neKo0QI1V98rC4e0&#10;N1hrTHWKzM1hallwl/zFQXQQHvvTQyWjiJTLPZluehfF1D29kKxUcUNxjDQyOi18osVihpDzUxOb&#10;Q82l3djZ/SFtDMCLYpFQfUti6VQ+PTB3sJ0OdoploGoy2hI2l6Un/tINyezSbXcK20MO8WjFakLk&#10;xrsNCN/85jfDD5tZmYMMbhhmKWFcykuCUuxmbk+Yd9hhh1kIPL/Pfe4jsCfsl+fSieNL5zVlzTBN&#10;rAswlX3JtLV2O9ca3qOpOcgK2xjNrDFE8tkDzGjUdwOtrYxg4BGnJTqakP0L83y7AlhaQGMVWXfY&#10;dhiG2Yjke6PgmbPUcszrqztNQ1ZnLaOew/4stbmydGolX7vKWvPjH/8YYrHdcy5HFk3M4JD3m/Us&#10;GznPw0zWvlhU7rNc5tfYW7HyH/awh/nqFORgmnPdc0sQEeaHWZQn+yZjFfBwDAgHADZ6BpbyKSr8&#10;45aiRtvgpUioWL/oJfin4uSrM0F353ZBaP9GkvprHNnregcRk3nXQu4WtnWdvgOVmGGUgAxQwhZg&#10;2NATPq3CiSWh76dyINUQtMY006OwJ14iU4WI/FQWdtdemFTRZsp8b/Y99wVsveZAPU8Tw0umEzWb&#10;cz6kOifVMFNx+BUn1DpHfPheDN/WXJSc7Es3PIdLt90pbA8/yiOU7IRtljFTGySzVlmTj3rUoxzA&#10;xJZ1aDazI1gbcIoTMuZXgVZWhyBW9Pr4DJvvf/PtzX1zXoZUs3zR7+xY0y4JnawLRSS6SNhoFS5q&#10;nUSyjuS56hQLcgBpHAkhCPJZzH4FXYzLWOEJAbiaUdWUT5JRrLTwyUPAyhcgZ2oTtfQoNq6vibDL&#10;J7tWDjMbAImARb4Iyfp3AeOMcrjlOade6CmtIk+MPj0pqdfpo+gGaVD76GTVaDQt80ekQPfBP32r&#10;+YmwPkv2LOVQ1ZsIlzHyhLSFJPDDo1Mw3EKy5gwpURS1Fv3+cu4190geS/VRtYGDNUuZDKQ/nwWW&#10;XF+ay9Q8C2pBNJvZ93eakjZP8yRZstZiHumXvvSlWpXnzA3IJE1ubUEjizaOvppSZYgoGaPZFUOk&#10;VsY8rOdFrYA2yWKhWVgL9pJ3FgwOcoRIZZAV0HrO+GYOxjGYplNX75jgHlakLaQ4VH/2s5/5KfzE&#10;ilIGPPMbc3d7nsNN8yuFRqScxZavR4QNdqpYuC86gPk6qcNPIFlCANtOlXziwpVtVDwHkrk4ljkV&#10;SkvoNdIluglOBey5hDPwYEAZ2XwnbGjKRCGc5mAbf36yFtK6Ia6ocB4KQ9D5PCwpkQlHBVGI6/Ox&#10;GxFyCOVRuzCpvhNyTSrsVeZXTexiLNMm87Dz1zH4qdekZJiIckz8ziZGFdFclO/fzSGFMGSxueB/&#10;SnNhJTBNSZsT+ddSkhvrCPT69re/zdXMVc7hyX0Ntm1pDfIJ4MEkAJasnBhkntsslI8Wl90QTAV4&#10;zhJBp77Ri47lkqn6+te/Xit8482kWfQhh3B1vj+Y5QzWSoKTic0/r0ps2Zi8wIbB5H6rrbaKIz3P&#10;uXNFqbnHkcp3kDSqLxy2ouZa943hBPNgJ2hBR4ISDz/HuM21CXCK1DJAJegJwHtiK5SIQNZ92dQs&#10;bAF+wV2NckVIvBIVFvGFW7Zie45tTnvJeohz0cvSSnqaeIHovuakufHQiv0TDpkzXrniMdAalM6B&#10;n6DqTbz2WHNf82b7YKs4BQHKDKCXyJXjX4mzRIu64M8mmBWqhUPyz/ee86dawgdkwjHORr/FLW5B&#10;N9JNo0N0GfT+HWm21UTTId+Eot9sKC36l9pEO6FM8Ct0CrwrY8VPi3KfXrS60Opy8vvKqxHG+veu&#10;q0yGFMhsig0cqWGIt4gsVF+GYbVXmYEDNBvifeou0XanTvLJzIfEVnvR8qs0MWlfLAApZnbiOgZL&#10;+tgLXvACTkXGImy23kEp6UgWYgYW7BG5hOXZz6o889FKxGXquQQ0haUmWR9dFmvGFkyFZyx4sWFx&#10;a1ARL7HC973vfT3kjAV+0ruEVwW/YaFNwPy0jDmmG8SNKU9XECbnVQaTUuG22WYbSMxiRopHV5qb&#10;JDJ2JH48t5VLo/yiUu2kf6NmOxa8ZERCX+agMLzQMugiBM91EwixDvmxHTtDOQDqcf8GydzEec4N&#10;wP2LDcwI58NdSVg2PoEoRJBif8NsL57nAuRUGTY3PvWLqLnKdQpS8pCLH5d+07mIl5U2qXcYQuNE&#10;KFpH9t13X3l5CYIYL35yDgAdN6zBlfKLFCo3Z1GxVI4KoyMRnZDpIgFpMpcKQD/gM5cIVtltw8zs&#10;YfoeTbEVYK6K6UL4dGMyyDc0sfP19PDgprOhXk03nzdb6exOa7yahSv/fBghFJPDF55lyf5iH2ZQ&#10;auYMo5TMktu5rl7zZ64batFfuu1OYXsyU6X/DLDqWaklk9vYI9MbIElJ49tkZUKg4Ld1nP/cERy+&#10;+8T2hXkA3grIarHcs3E5fllUEFemriVbphV7znay+Etl24qAym4DpVQBAWNwxYwDeyDQpmfLLrMY&#10;snI4M7JxAtiYa9Y+GMNO/cEPfsBnzrzmzs2B0poDElLhVKQN0AMgrp6CELuqJH9hiR4glR0znrPC&#10;4TrrVioZwGaRU1NcyGbTWvatyWnPx4ZRVh4SKwNWEw1FHMriGdphm0ehiXCFXm70LmAfp2jy9YA3&#10;HYKZCyBZ9uhj0rarbG+bhwU6rkts2JymR3QpXc4ii09CFiKh9/ipaQ7WLOy1ZKtruLk0yEpqG8O6&#10;6ZWR6igLDFJSX3p9XG7siY6lpJU1YbIF29iLDqEkTmwW4Ekqj0JXjBkGtrvyPBDzMgSZG8P3elJK&#10;2/AtTktGAksXPscbwdn3dwrb40m+Z63mkNT64ga+Mrj5cuEceAPVVjrQwlW+9dZb15oI3tiv7EVL&#10;sCSjOj8S0rOP0eFqjvsxl1WS/e05bABveWi1AmD5VGiOoiyV3BOKAsyLi7vZjXAbCnmXKhbeRLuy&#10;nPzaWpd5rRnWFAI71tjT1u7iMwSbAvFEeBs8S9qi09BUeNrjded+ALd2bNupHDY0FGaa+26b8fiy&#10;XOEldQRkcv6DTCEJig7YFjWomOucLtCGldea5x/Kat1AN61q3WGP8hz0sombcEhEMdxJVb842FGm&#10;Er3tbW8jh/KHJ1eAMkfh4zjhgWhaxv1BbpjZnymd4WtOj5oVzWHFMMmb1fxGuOUvSZp3XSX8JmOt&#10;Xndy1VmrVaZZALXkWIz0nZsmhdYMGbjOtvif5QRrUuulKjVfyaYo8pr0YWD282GYOTNSmYHiHYna&#10;8IWXbrsjaKPDi2NasnNN8SLl7GU/WWTBLb83Y5oLOuZRXjZGpwO6+bT5txPnznNleJJvectbgp+Y&#10;WbmUYbcxScF2EtlCyj0URy07i/Ia5wZmQLJa9PPQFYL1wteTaqtFp9jIcwulDmpUhjwmc2JG0Ww2&#10;EQi3pufzGLpw4IEHss6LSV5fpOogOUTYzaCLt7+lQHjCD8G7EIM7bGTl2n///bkc0KlEufRoHiYn&#10;rvgzDNbOO+/cXCXDYdz1JeeuU8WvKuq1c8vhMfnY3J8NTuIFzQkTYRK7eAeJ0QubWYET6WxYjTrS&#10;nB6lNtXESHO8KRQv5Y3vRATeCeqtFlvdjG6apmt6D7wJkaZyORHpTYlMJTBxCczHKjZxphcDwZFe&#10;b4WBXA7yZDezL91bvkvdg+Kwx1qTxcXzLDrWPg5q9lktf248VF7+l5+S0R2BxDJjliFe7MVa9Vwy&#10;F7tc3TQalzI6ThbLiaHJcM6/OXeMcz7Fspz5SUlhVG7tPIfN+ZeHQCjXGWoQyx50TnsHeGW1jelT&#10;33l071fxbJlZ3ODhnKktnI8rP7GzORsgFoH4l7h4ueXTwWCIJdzuV90RaJfRloNoxNGBN2+Eh36F&#10;akLmou+y80TctZgrzMz15NELYQhDk5wD+J0TtjMiI00btVjYzc9niWrzzUT/8GsOv+N4Z2d7Lioh&#10;76HKd4LZqAw0KWg0p5okTgGS83HVQrtgpHlO75RhQDcVUjHuawqsPOuff//7yWect/q/59IX8RBJ&#10;d0wAb4HLEOdUFr8mCdGTzDq/at0k98T0yCTMB2P86TkiCaBk4kVBxA8i+XxZyPaaCXqRPq7+zz9O&#10;OmOmv5n8uele6/xvvmSvV/5gZvfDJa7moM8oEyeffObFE2HAPOwgGFJhI29rNwrnH/GSh7zi+2v3&#10;hhTPI826Hoyd/80D9nxFZw/n+nWa0u8mgSlsT3heNK2opk1g+QAnXiS7t5lQwc5Yh3zm4p0ixHKs&#10;AE+tYlYZqVVgLP7PHOuNDmPUqWTMU95guWzZK2UxAuQysDicIStczKFUFrIjjjhCrFcml71SPM/g&#10;EGVExEFdzHGgaFuwXHcLIpgB5M7eEgzm6ObETqoXYPaQq5+TADZgSf42roRpBdph/BOf+ET+fys7&#10;U56LWPBb09zU7l/xildYN+U/A1dEnBCnvPPUuLJxKKGsnApwDtBKrsYVmch6Y7rpqbA6tQNIC6gT&#10;FCuW/1ycHmBjiWHtuTIAQ7qfdikBAJ5mEK8DyTe9yn2GfGxcLx0FSMhp59LQEbF8nTVM3NrZBRed&#10;rGVqd6JpysAeA02epGTcZUIY2chKAQTtJpCvR4xGR4vc455rvY+KMIb2EHFpNFsPAgYJZ+AqBMvE&#10;d5/zySUopJjI+O/fu/dO29k4sfUtt9n9uR/9zXnlh2nctKzh8j/1spIrEFCYFLFgNXUDcuEwo988&#10;DqEPZl88Oit/9sa97vzcz5+9Ru345TseeY/7vODLp3cx32eEc+7Jx//q2L+ct5bZIn4J5lf9/A17&#10;7vycz69VzbsykPIzUjnvn3/+1W9POH+tV2btqF143Cde/JT93n7kSWu+dd6aRWsInvMP1f5ybvOn&#10;FmYXSyMufOf8Qw//PEN5+GvEJqbFh5XANLY9rKQ6y3Wuv11p5bURdLTrSbhaxq9MK5DDkyyJzPEg&#10;ICcnXIJzGCn1Wv4XE9NabCMT4IS1NtVYDWVfs3chIgCWSwwIgZ9Qt4A3hGBPsF8llLGSIS7YtlT5&#10;FzXIx+uuLeFnBjE8gC7YAHIsXdvD4L1fLf2WOWeWyZuT4wZQscSojV8dkxh2oyEP5aUDY+gOyCET&#10;pISXsupwRYGQ6A6wZSfpDsq4lYLnV45c2ANQlQf/lBK2qfSlQiOy4g8HRcIHLEgp8dAINUuZ7lAg&#10;GJfK+FPqO2bih4AoekGNIEzKgaQB3x1R3r9S81xzfbhpwaEda0aHwkF0GJPrx/Q3rESBK9yG+eZU&#10;KV2hVtuCHFoOxUg3gbR8NHJOGQX4bPwkgYCg7D4QDmCaS1yn1tCKWvGOas74opAUgW7rfs/XQYtx&#10;7aQuK99UNATmkud+zUbBWL3mhskjBjQTu1l23Ovvd7+PbniPe21zpXN+d8RXf7zhXod84cXbzRwR&#10;3xJC0y+ioQBt5nDY1kQiJkrW/sYmisQcVysIHcPUFSxci4hrdIXU6tXbNbbs+V9/xraP++dzfvLR&#10;R1x52QXf2e+O+3xyi2d86UvP/t//fkkl1We0lhPe+eDdjrz/9w99+Ba915PzD3/6No89+Xk//Th6&#10;Pa5iadUJ73jQ3b73gB8c+rArzcystHLR+V971h2e8JlVd33VV97x4P+ZkUybzEy13b53/yMPeVib&#10;j/79HbwIXtzDD+/dk/muK+RgytOUtGFkdMkyU9geXWYX1xgeti0cYJvJZRXz5SvrLMh0qAhABXtJ&#10;TIv5Io/JSWqQ1UJs/RUf9dwiwkSG9MCJa50Zly8sYQBwQneowNK1swgWhg4Edeo4FQHg0RUSJ7b2&#10;4QQAoEZpyF7tuFtnPIJrvIvM3ByrmdXZ83wDG+eVW4SU51qxgCqWGPzaleViU1IB0J593qx5DcGS&#10;bDCrdRZsg2fGPZM6KBK4slfNc7Y1wM7WqSy44aeFbVm+y9qTnU4B4rcQ68UVQ5ybgcM8n9wYCFRD&#10;jmmvFQp7umyIjbXNAilGqnzmddpr5wJasF1C8ISWI6NNrFpHuBZsc6cNNLPE84HqjGDEAimpVh4S&#10;oJnQqQ20BDhQGtXNKCWEHPPY8zi080GweMt5NQLtmAHqNkdkG9iG65/1sSfu/cs9D33hthstW3nc&#10;u/d+6Dfu8qkvPuOmLRlm9FWPBzv6QWaXaeYKbGsu0ziglS7Uv5nJhdDuM6OUaZrvQ8L2V55y6yee&#10;9oI1sL1s5d++/+Xjr3n3O1/vEvl1F/dh5bEH7X7/nz38By3YXn3a1195wLG7vPbpt59RUs7/8pNv&#10;te+p+w+GbTxf+JuD7v2Anz38+x966JX+65YnnhXnrVi9fKONN5pRO/LSXeJaeezrdr//zx/2vQnA&#10;9iV5X9ajh+Ovno2aY790s2x96bY7dZKPP/RDrnp5wYKyFrLsrGUb2afEMGWTgeGYEf6FvhzajBWn&#10;hTBlagFi+4rsMoJhvDNJYpv6NV/y8BxI0ACCYZUahjIDvTKY0Gcb8bWyYgF/GrXSoaYKUoDcGdex&#10;cmrpZKfaJ8b7XTZilm9kQZHnM2bAmhBj3PVZ2VFg3wMS/WUFSrILw1lts0Arg1S+YEbD4PBPIhuF&#10;xvN8aiJCVlgoAU5kFQ7yBUiEFSpVykP0SxcBJ8iOZGcMOaadkyYVMU/xIpl8PCPAw1a2rS7fn86A&#10;dq2ernEnUNoSQRDpMLLcLQbRuOeQlqCUSyuVtJgJxunCyi8lJsVazTXRa/ipX7CdKplj2YzgPt+S&#10;z09GEFfCHBgWgpk5qXfDTTfyhbOkoq93+c0vt97qVWsD5PG351pT+5wTjv764d8+5q/nrA3irnm+&#10;4qxTTvvPGrdwiq065/Qzz1s7zZodRD4TLH3MBM6TGfmc99cff+Pwbx3zN37ePh1f8e9/nXr2TBqE&#10;Seqc9Sq5wbV2uM/O1+mK2cqsPvuccy9atXrVJePNq0/95sc/+pXPHf6b80Jv5Yr/0uvJwlpRi+XP&#10;vCJrI+t5aHZ7gTfZ+L/nJ7aprOGD4tP9tLxz/nLU177yzR+fcE5n4x0VWrz36OHFhFacc+Zpp/zr&#10;zHNHPqVv+Ck4LdmQwBS252M6eOViyAaJXZAGfAaZYhVlVaqlNuuOkq2HWYX9lNB13udQyE1skaxZ&#10;tailfIpl2c2NdYFRnoNXm8894XBO8k7zuV7YTMV2rHazgisjeZiN1WxUVhrnfDapsxfTozQEUBnf&#10;NqkXFBGIPeJRF8BA8CCd8pMkOLam8DlIq+QyTtoXv/jFtqqzrWkGGiIQzChAs1FRcIGpnZSlpojm&#10;bsgJXy+0lS+X9Lq6MoBtfm+b9XnCnU4D/n36zG66wqEmALe6U8MHSsk2GRI13BPpr6GvxItM1yRb&#10;pJXMgSgTAVcb1cTdZ+b0iuP/dPw/TjrxrItW/ufvR33087/e9Cb/u9XMZDjtd9//5pcPefnTXvLZ&#10;E837i8486o0Pveu99n7KM560933v94zDjp8B6pWnf+81D7jDdtvfYZeHvPWn56+6aNUZ33vtA3fa&#10;drvt7/jAN/1cXv2Fxx721s8el49jrvrb4e/7zLHnmTln/+6bn/zgm/d/7P12u9//O/ICytN6Zx39&#10;5ofe9e4P2fdJj33wbnd/4sePX9UNuVefeaTGbrPNbbe99+uPmfFkXLgy+K23p33rPR/+2QVr/OH/&#10;+PYb973Xtje/8S22v8eej3naAR/+xcw+y7P/c96Kn7z5Qbvd9U477/bQ/T/5+/M5WY569d4v+fpZ&#10;K//4noff5WFvPcYTb9Maauf9/uuf/8kpuV/5x899YObj680LPb6vc1cc85YH3+Nud73LPR7+osN+&#10;p/qyVaf/6EMHffTna75FvnzZv77zpuLjsU874CO/oBzgY6banvfY5S53vsfDXnTYDB/pwBk/eP2D&#10;d77rgx/3hEftscuuT/jon9YoEOf+5rNvPvB5j733dje5yZ0OPKqRUNfJ+yV7+MJP/m5Gg565Vp35&#10;43c+9i5b3/LWt93mlre45bY73+uFXz7dQP3r6I8f/PqXPethu9zuNnd8yP/7xslTQJ/IW7iWyBS2&#10;JynN/rSscbE1rYAzL+yaDO2Zt3HN1hoY5lCtYExw17/SpGGSwLa1OA5A/1ouE0BllEsiq+cwQy43&#10;FzHnKmQFY8nf5uWWH6S8bDgp4oE9rQgGy7UWdRYADkhnLVaX41pGGN+A0CzeVMn3toXMZaKJWYoW&#10;888nTVejmJcyBqQdKSOy7idEJIWxt5zBKdnNJ739a923V1tOuBh5UoVdcr91lvWP86C+lRcbtrlL&#10;r3NxS3B9S5pj9zM9teIhgmLkjFqsMkYF6WWwc4nL4UIBA5DeT2IKZF6intPBJj3DwcGAT36I6GFZ&#10;23KfYe3kIXgscqHL0DoTwL9E19RglGkZl5k8uRJUlgoQxSWjPMEL2XypPTSjhEW7cpOM8eZD/nMZ&#10;gp5w7K688KxvH3ifHXbY6Z5P/OBpd3rBs+/meyqrf/uh5z5236e/5lurbnCDLTZcfva3XvXsg4/d&#10;8iGvOeRDb3nqtiu/ffD7fzAzG4/+zKE/v/x9DzzouY+4wzXWW33Rih9/6iO/uMIDXvnmlzzhjltt&#10;tN5Fpxx12Du//KvgzXnHfPrN7z38hNXLLzzmg/vv97K3HXHWTe6/7wNvvcl6y//z7Vc/+22/vdbe&#10;b/z4p977nO0v/MYb3vndGThrazYrfnSYxh7wqre89Al3vLb3dNXKFauXLd9gRh9Z+Zfvf/j/vfUL&#10;/77ogt+8/clPeefvr3Hvxz31kXe60t+P/OyhH/3231ZetFrm++oL/nXiaRtc7Srn/+LQF77g/X9c&#10;tfH1ttn6qhssW2/zG97xnrvdbsuNQk+wftn5P//I8x753I+ftHrZ6lO//IaXH/a7zmFaJZd+9QWn&#10;/P20Da56lfN/+ZH9X/T+P668aOXxX3//u79y7Ezi24W/fcdTnvwOfDz+aY+68xYnffezh37kOyeu&#10;WoaP81Q78bQN8fHLD+//wg/8cc00+Pe3Xvmstx675SPe9IlPz0jg669/x4wELjjqAy8/6N0fP2rF&#10;7fZ92Uv3uvlaf8lM+Q7eZyg3evhhPTxuRmNb9c/PPf8Jr/vDzZ5x8Ec+/LYXP+RmF/3tt7847pTV&#10;F13ws4+88lVvPORH691hz/vf6KRD9nvtN8+d4Fy81JPqSGq41EtkDAGUrdOq63mZjPGXxpqUSQS0&#10;QLI9S4xdmCSxyIJr1Y5ZaX20fDv6SryQzeohCJQpDduknkF3kVobrjhRZW8JDAtg8wYLf7LmJSVJ&#10;2uJiVVjml+1AIJkBJ+Na1JwBx1sL0bEBMhEBfojwyTPUtIsOJ6fnqgiRsolls3sOkHgLZG6LoMtV&#10;pjHIbgNOSHHOa05aGT2Az18vEAfnwvMgltXluTg3oEUcHkthc7KKcACPLm7R11mgW99+iG9TXpvy&#10;dqtLWwNguJI3py8MaO50xPGgjwrjlhOeuKTHI0ukjuzmp2Wz0ngUzifCmtbqGKPcv0rmQFz0sJYw&#10;Je45ID3KEBvU8SNcC4p1ZhIFP+C9/gZOVNHffBasz6UYj4Jj8lQxT+g0mgiEF77OpqdNJcPolAsE&#10;TfR1szm9w3kFQVKGHDZYfs2rX+Wy/3O52936elfd8la77/PQHbfciJpy4cknnbzRzZ/w3kP32/6K&#10;y5ed/7Uvff3k1Rte47y/HHPUypPPX7b69BOOv+iinZZtscUVl532t5M3e8RDb3Ul6sGyLa7s77+e&#10;vPlTnrjtVde/aKUW6QprNInVZ5151gpakryLs/599uW2fe4HPvCYm2wyY2pfcNQXDz959QbXPO/P&#10;P/7B6n+ch/af/3Tqsrts2ZbM8iuvIf6PzZ7yxG2uguaFfNobbH7ZmUS7ZZrZbIsrbXzB0R8+9FfX&#10;3fcLb3vqjaycj9/1Cvfe4zszP68495wLll9tt1ce9vYHb/n3dz74Lgcd8/Nzlj/wznvvfv3DPnGr&#10;F771xXeZgcQzZuhttunGyy6/8663P/CAj3zyD7vf4bA3H3GN+z29c4xWnHPuiuVX3fVlH3nTHtc8&#10;+b0P3+1NP/3FOcuudeGKbKdbb8XRh37ol9d94hff/rQb4+MJd7vCve7/HTyGj6vu9orD3vaga570&#10;rj3v+vpjVLvB5uevlcC5xx/9/bUS+OMpy+5y1Y2lClxvn3d+4mU7rP1I7MWMLL9qi/eLKb/ysLc9&#10;sEn5jG997jsr7/KKVz7xnlJHtt/uhuf87D5fnyHi477nbH7HAz78/kdcZ8Mzr/OXHd9/7N9W7jrD&#10;6/SahASmgpytFGNR9V8lYyRZwhQGJGxQaMc8hZfMQZgEs+EQ5GPLgroER/kYuUwtjsxQrmkJyYK+&#10;lnIIZ1uR5wAbVlm4WbFyf9jl7Buc8EjL2RYfhetWf9CYkyYFSh3alV3jQs7Be4whCPagPgcvpPdT&#10;PpXthh4ghQ1Og0MYmcNbkuMNjCGiArHwlOealn3G8OUb8AScJ+TpOWTl4kbK88R9iSJCY5fzroOE&#10;eCPiZsA20JXTXh/lDAw4y8VFS0iLUYPciKOTAJpYom0Esz3RWY3G0u0VV57tDKi1bk0YFT/5TBkF&#10;hUJmyCSX4dlQhueul1rxjiTSj1XSy2FqXcsHL/3LV0Hpgdaxtj3UdObbBNWUsNFkpkk/uVEt5TWF&#10;Z7q86rzzV93woa9779Nv3EyhuuDMM1be7mFP2uFKazIfzzjpZGltFx7zyYOPmWlo46tt89Dbz3yT&#10;ZtsnveZ5p77orfvu+dWHvOljB+xyxW2f9Ornnvzigx99ty897K2HvexOa2TQ+Ba7oPaqC8/891nr&#10;3fq+e8DsNdb/qlNO/McM7Z989E0/Ce3b7X3btR+du4RsN7q1xv7xorch/tC3fvLAO6/gI3dk0ZqD&#10;41dcsMI0W332CSecdvmb3OI6Ui5mmgZ7a/53ust5F21w453vupX19KrXuNrGq884xxb1TWfO8JXG&#10;klZWCykscwLS8mXLr37fR97rzY95z5Me+NG/nnz7Ax94g44hFqNG8EY73nnG6r/KDMEzzz5v1Tl/&#10;/ftpqy4ylVeccfxfTr38jf/32jNvEcobbLj+mmzOlf85+/zwseF6y656zZlq53Cpb7ZWug0JPPzW&#10;WwhBOBLiytvtsk0Ls9dwMxPt+C/vjO308C6XpHy5c886e/W1bn2zzdb2YKO1nfXZoXPWv+Xu97jW&#10;DL7IprnCqrUKx6TetRadKL41Ayeis84RqxMhO3WSz1aM1spsjGmaJp1E/cpBzQpkXLKKrMhsTXnC&#10;8JjZyqq24jsug7/aNmsuaIgLTfPdKkYt21dhz2WxgXPPY9nY7iV1mQ+cdxrBxEEto3CaVxlyS+Rm&#10;7wax/Mp4deQWSGPywuystn6Vj+aj1xAXcQpBbFMXiJWIDtRBYI6wyKUKbukT4LyJRlBHzB6QS8KC&#10;uGEm/1qF6Rz5mFUQBbAxRhn0svCU8SduSQkOwTDNKZnQ/prl+b8STqpasD+2acqkIXT41TEWBK3T&#10;1voPUP950FwX+pTERvLsTAkuCoNiHCXMC09EE+pcbjIEEu74YNyrq3e6zwtiVuTXrotUHlLF2PQ2&#10;0dmqQMKto11mO7knUv/sX/zi916QTlprsyJmBu6yl7vsBhtc/xHv/faR3//RMb/8zTGHv+8p286k&#10;km141dvve/AXPvWCrU/51GHfW7HBBhtdebsnHvyFw/bb+l+f/NgRy9ZbJtPtvHPPWXN+0Ekn/vOi&#10;TS5z2fXEf1ZddOEFK8yGNbNi+aZraO/zvu9+/4dH/+zXv/3ZN97/pNuuPTrwkprN8i1mGjvsBVv/&#10;67CPfYvpeuHK9S7nIGH8rTzzzHM23WzzDTa9ylU2Pe/MM9ZEl9e74Ngvfv0P+X7tKgi/3iZr348Z&#10;0OimMlkn1tvs8pvP0Nt0p0fuedNz//i7k6+460PudfUui7CsvWXLNrnMmhQ4U0odXoSz//1vetnM&#10;u3mZLba43Hn/PiOR6/N/88XDj0vAzbxbZrv/zCf4vB/r42NGCOtvupmE/6Z03/vE227CP3HqGRdc&#10;drPL9cvQq0Fb08MOyvJSN7zolL+fuCI0Ljz1tH9f5OVedtEMIxttvMmanl10jvS6icykNpGsUd1k&#10;PSfNLR6iU9ie7VjEL9qVSs2nLPpgjIOXf9iKTJe1+4tj0+JeJiP4gVVJz85DFJLgE59kdmE1dUn3&#10;ngThAmy5YrG5wttMds+arNSa6EU8WUVBwcBeSCU4GtMtP4UsSzoh86gC+VfJnD8VOVQrqjM32btF&#10;Jz1Cwb41WWyqg/kkwENr2MNW9kRbMb6DzWLVUM1P8GxmIVjDiebsCOdL8G/So7SSE+VoGymT7Lm0&#10;PtuR7ls/9ImOfoMZMQX3AFgXAHaS9ruuMkTBnW7PmDQCmwKoU3b9ySGw6z0y79NsmkgrkSGpqlKf&#10;MJ9ll0daFqtwq9ZqZ5d1yaDeiDX3X/Y232HXO2x6wtcP/dQPfvq9T758rx23fdT7/urXs77z+ift&#10;95ZPHfn70y/YcIMNl/v7oIv/nnFsrHeVG9/wCj9+74ve/rlvfP4Nrz3spOtuf4ct1xepMH+X/9ey&#10;32z7Xbff9ITDP3TYD4753icOfPD22zzyfSd0C/w3iBPoGsBZbuxmCHnJNrxQ4uZlt7vrDht+9+3/&#10;d8gR3/vCG56079uE1de4GmbGdsY8XTP56akbbXb5y1la11u+HtWiLgry5ptffg1jG9zwnrveZIP1&#10;t7rPQ+/URZvLdrWNwd6MLGdeyI02v/zlNrzq/97kqms0gvU23e6udwgf3//iG5/8pIN/fcGyDYD0&#10;2mqX5ENr3aS7apmNZBvSlzbt/uHCFu/deqi9K2+3w83+/dkDn/mGj3/mYwe/+FFP/eCfLrr8Flt0&#10;UpzL16/ekblsZJZv0oSrT2F7fIFmugTn+lMxn6zOgA1m240d3M1xnsFICOQD0jAmIF0qpDQlUWEh&#10;24BxAbyFXhRZdLxmajAbBca3tC+wEZZSUdxUWJpRnmy48Iwln76WX8ZXnxBsQb4sNrldAuoQtwmT&#10;fPKyybgHKpkcWGpLmJmZzlgXe44eEGqsQFDEJSAeH9cx3MWMZDHIxNNA5/AkuVo8yQIH0s6jPQj8&#10;O1iG395ZYHzsirHFnSfD700gAro+WSGljqufZ96pn9rilPYrUYB5/4oU6CB1p1AzHRx/yHvXDFmN&#10;0hhoKhFC80pWWrVenAgQGALykQNIa+GM0V+KXXbJt4ikeuthmNI0CcsHtA2MS2Mu+lhN9yFevFWZ&#10;5VfY5g63vtrlN22pTRtc68a3v/41L44aLL/mnq960xOuc+w7nv/UZ7/u8BU7v2D/vWayzTfZYrOz&#10;vvmmF7z8qyt3ef7T73a5ZRtfMX9/beUuz3vKro54ucMT97vvBt973TMe99xPn7/rAQc95dYbrbf+&#10;FW5wq223vuEV157m7xXbcs9XztB++3Of8qzXfm3Fzi/cf8+tur2wFxNf09hu661/9Z0e8KBdtr7m&#10;jDZ02e33fPI+u9xso2VXuPvTnrHdvz//okc+9Mlv+uF5m22y3vpXvPIW6y+/0o1veZudd/D7DCJv&#10;dbNt77zjrUSH1r/KjW5x05vd8OpR6pdfbac9HnTXra+Rps/+w3EnrX/LB+11m0Yi2H/FunyLG9/y&#10;1nfc4WYzKvry9a99023utAOCq1ZtcqVb3foWMy6YK9ztKU/d7qwvHPDohz3lzUet4eMKW1w5fKjW&#10;4mNZN+nq1qbXucktbnb9q3ZdvC7J+7IePVy2wU2e8OY3POLqv3z7fs988bu+t+IGO97pnne65ebr&#10;bXCl6//vbW50rYzuBlvecqc73IzCMRdXvXdZCWvlnIu2Fg/N6XEr44+FGTOkfqekI9K4rAGkHdg8&#10;og4S4QMHQiiITINzdhKnKHcxHMoRE95YJib/KuMJWAI/VjX0gljQSGjZbigpZk76BBXC1axV0IWg&#10;5zzbkIzZqi2U/cpBLYWbZ5sD2XMKAZCz0Mt0404nBcFXZWCqzVT86qLXUsDgnxM88Ay/GccMO9na&#10;wBVOO8ENqwDen6LdMNuBMJqQQQZ1lOfuhu7CzHqtFzqFrBQ5sV5Rc/YlBzLwFrNHKgZ9tBYESYbQ&#10;gB/0kigOzESv6RmS5FGDi3DdOSS89FjSEPECaZJUxk8OFHM6GyLUCNLjpm76qIcctZFmRuExjcQg&#10;CkMIOqRHmSduEvmO0hbNhnjjLQDY9LmZxb2xsburhhFSSiZaX1U81H3hDNEBwF9b3kfqxcDCtUr2&#10;Klk8l5AHVmmQOv/U4/96zhW32uqKa8FsRnQXXXj+yvU32ajAZfWK81eut9EG+r92mV59zin/OGvj&#10;q295hY36HqfTpt21BzPENcbL0X2SrD7zmM989Yzr3vAyZ6/+nxsv//jee351x498/QDnyIx2rfrL&#10;ex569zde5iXfeN9DLuEij/LdVC57aJmr//3Tz37tzOve4DLnXHT1G6/3iUc85Gs7fPhrL77dGgn0&#10;nN5DSWC0jlxcetWKCy7aYOMNxoPm4RfSJnNdZ1oEOOQLPnzJ8YTS5x0ZksNeFKawPf6IDD/qllTr&#10;OPuYtQoCZYNLHQfM0I7djA7Mk00GR/OhSYMKbn1WGfSCLjuvnLoFnNCRgs4qZTrL82JaWe5Rg20W&#10;cfDmSBaOd8YoWAWi2SzODgZgcAsFAXI8IA7p4bGsdWFy5rLnQqSIg5YHP/jBVAQ6RMxx+ed2SNMD&#10;HN4CipJlRjNgK0tVc0KLE990JNYh1MekPCmmsLxoz3GuR/CbD0DWm/L0jETEherlqfm2FZ7jeMiC&#10;BbY9Z32SFdCtE2P0MQ52/Csc73re3mxRg4J0GlnxQvg4oVWw12F8nZLWHOxZvjmteVN2sMGSiGA0&#10;DTdZYUliP00IG7bJ1be3VfeTE095WZK3X0DbBDwjkq3tzUWKEKhoTnqXQ8CXTqQaUsCIkBvbPZ9T&#10;m2wH09+BGNxaTDOgYzPT6xXLNAjZXtGH8V/sPsdtrvzF63Z/4DtOv9mdb3eVM375w5+cdt1nfPTT&#10;z7jVqKi97LzP77vtG672ji/83w6XuwSbGbImVDchvFF05S8Pus+D3omPba5y+i9/eMzp1336hw97&#10;+gwfY4t6NuKaZd3hF9IWbNdsrKke2B6Sn/HaHZJ4n2Kzb3cK27MfhcEUjBN3LtMZZMIhjlw2K0+m&#10;xDE54eAQRsbTziyGiLAHkln6y1MKkyAQO9UazX6tQy4tXuxai7uS+XZnrDEtes71DQw8z+qWJYAe&#10;oBVoPROMu3iZKA95WXu5SVRYlTiuq6tpJRFuD5uLhUb5ADznHnekNmNarlzVxUCqqAu2YQzYzpfF&#10;U0aLTHN5c6IDOfQ09AsAUr2uSpwOZRFiGoMINzyT3ycHkDKkofpIeQtXBg/eiCW4H/gA4oSwT48n&#10;w+4AH1elIdHDcnC3vlOV6FgGmoc/J403l55qM4Z1q8u6YMSlLtKooD6/grAF37j0tHxwRaBhLjB7&#10;REnMFMe/yTOk6d/Jc68lOJkNmdW5+sPV8Et5c4a3+hsiK08+8p2vfsvnjvnnBtfe7oFPf94jb7fF&#10;GCbm6jP/9Mdzr3Wja7TxvqsEujJ/0YX/+N67XvPWz//0n+tf6/YPfPpz99kmfPSRQ9cpMYZkuk6D&#10;2RAfD8bKj1UvSKfS03/GjtfuGG9B50Sa5es5xpSbPdvrPoWmjpx7SAmWLGFczfCb7SufnK3Mrs2x&#10;l3nfPLelis3EJI1dmwGGsixIrnWmZ2G559CO3cz1TRsIZke4CCIrVxxy1LqWVrK7rDO1zdpap4uX&#10;4Zsqfgrqh37+7Vwuc8qHXzm0o3+4F6IOxqsSCsF7yJqV101Sz1Ig+9Cwh5nSpqEU+5Lukrqlf2jC&#10;YS85VDXQni+dcDgDb5l9+NHfPjuvJj4XMWAEdQpj+AHhXPQ857Gn08ecruNrMf7lC+mz1DZ95qkb&#10;mZAPz4dgP5ue64IfhVYnTGCTHg/H7DuVhjrX9K4PO5ur6rSTjM4cXcXhLNfB4dnb4Oo7PfkNnzj8&#10;u9/58qGvfvRYmD3z7lzh+p2Y3YuHTI/2teH/7Pik13/sq9/+1pc+9KpHrcXs4XuxzpSc/wmwGEQ3&#10;he05GYWaTIErlyWbZcxxzY4EpULUsf/KDM0usjwJIiKShK9glSsFktglON06lFR5iOWwEWWy3BdM&#10;wgnlMZD1ND+hk+9zZ79veM6/oqTMuMBkGs1z2IB/bvniJ+aUjCoWNthIMZ/15D9gLvvJ6Ssi7sk/&#10;T0P+ZRNz0SOlfL47ngufHLxMRlhb55xr1EN7tZmnwDtfWeZzlljOvSwAzysO7AmKKx4PuIVkxJt0&#10;Pxugm7Bdy9+cDPwaRUqUQSs5VIfyRKOKkhQxuqQN2lPAqSBvPFvhm1eLMT81n5T9rSF17dF3wiuD&#10;m5YgdiC2TSebo66NRNbsMhtNJLGAegtQgOLEYmrlu15RwjLx6j4N5Qm/Ra54ler0N7+SQH0jp5lT&#10;WdOpbkbiPE3PnsiojXZttw+RbmDeb7vEnHZqTol3FUJWudJrxx7rMYZpwausz0e34EysSwxkDWpC&#10;XZZdQeJcMAb82H5twXXEil8tRtZxUW1IY4kvm8yaBd4comKBSzA4C5lkNO5flhbo4jAX+0QEQDpW&#10;DBBCCxnmnoPDmL8wlRNVi2LhMGxmT4tzm88+m3fa2S/5riXDNEa/xRHy4Ucimyoze0822khDjGa5&#10;YLLqNCfvjEGcZHUmIzc4Z69zWgTUwSdS1lD/iuly9Us3484VXaY3YBKW26iturwtGIys48NyAAtq&#10;2mKq4kQw2E/ixKxJmWti/BLQ8Cb1TAfhuqwr2W3iuzLsUBNBd4iNh0xbYEBvYPHrOzOXHuPc8uyA&#10;z0xrAeHEp5++O/VF4B+a5lttWZHTrn/JU0JA9tPn+ZAsGX35a3Sa+hpbmCdJLzLpSXoQfBme4MC+&#10;92Gs60+Z//SqfDc22yWamySza6Agp49/O6Qqhu0+heMKQqecNFELoqUN7NEQBVYcf9SPzrzyta/Y&#10;83ScIWj0KrLy1+96zodvu9sduvx+/jcPeNjHNr7PTmsOKRlwdcXsbuO+8g+HPHv/o652t23+Z8B2&#10;l0EtzunvYwxcH013eFbHaHd44n1KzrLdaWx7IqPwXyJZa1rYYFkBnIBWrBeEADC2JsOInxzeWIjZ&#10;Z9KvQJT1TtK49SibuGSYS62SzmYRtJ3XYi3Pi2dYSBgwi2LCdTjHrIH9DFxpyZBSMFV+mSi4dZyZ&#10;YoM4XYFOAMMgLtj2EzNISWlfVnkY6ehTJU0mrMJRdOAcPYAtS9VIRNbp5X7ieAeoWKUNaFejMFU6&#10;ugQxJpTuAHukQC//sJRy9D0XhWV2gyswJsqLDpqwXK4cDwROdDzebNCOAvPaQ3ugBf7zce4gH28w&#10;bnOYidg5Jj33J5POmefMTWqEfWu6mfPgpKDrL70kR5d0Ds2Eh38NOTKk+nA/CF7QJEg+qXNRoUCs&#10;cY9PZdTW9ZRIid3QJyMv3ddNWgthmhgtv/qoTaR812k88KdUdPGauM++u3zVjSqT6jGLy1Qq2E7F&#10;zqZjkWdDncLkll57bsL406/x4iSUM15/L1FrxU8P3PXxZx34/dfeUZTqgl+89THP/tI1n/GhV+5+&#10;5aGJrzz2nfs84dOXf9xBr3vEzVsfFj/7U4+9w1fe86uZb7G3r9MOffhOX73H9w992BUn0ImLSZz3&#10;hSfd9pln7f+jQzs+wT3BRmZHqjTa2ZEZufbSbXcK2yMPdv8KXdc76zVjSLY2iJKdZOGWSR5bWTYW&#10;GANOFiPLMYsWxlj1ZKvZkQXkYhnLqxIUB06ytITD5R95DsthFe9otlSpUg5nyMqHrIBYuIywLJoW&#10;OIY45GOewjy56M0MKenisJ/hKz85hou+JBUOY4Azz7Pm+gn/VAqobNtYFt8EthO0ZpRnVY24srZm&#10;z1Icmy66hSwq/YXZculZ7ZpQkpQ8p3wQS63jSIW+AnGOhWwZrPmTz18yGmnnhBb/Yo8J3ge2x357&#10;u4514Aer3AmcGVIO6WoxjjnGfZ1F4gIPQXBrYNORdmQYCdvSJl5AyZPkmLNp6THIEntm1/zDdlMO&#10;uce2MU3cx7/GTsi/ZkLT2i6bya9xDsV0jlWdeeghIsFmVw29Ceat8WsscrDdzJoc/8U+/6tPue3z&#10;NnrTj1+/y8bLVv/rS8/d49mHX/+Ar7/vod2OM+veynlHv/YBe7/lxF3e/sO33euSueKrT3z3g+/2&#10;o8OO7QLbq05454N3O/L+3299tHv8fqyped7nnrD1s8958Y8mS3WWTF2y+sC3YKKt/ZfYEm43Qcrp&#10;NSkJZOnJ6lOXRYddy/aClzmq2vIKXSBovoKVD3/lcp8lL1eoVTE3CRLnecrnYatK6tbD1p/5qbgt&#10;ar2et+h0Fktns7yCf0hfLJU0qjkMkwNfN8WF654LgYUNYsOSe2ejJujuSc5ArY6X+RWh5d/inxJA&#10;ttQdlMEYbYAvmvXf7GxrrFuDNfxM6DrWJQc+/BzYrju6YEwFR3Q5g5tGS4y9GlWS00V0wE3K6D7d&#10;S3Iig9u9AITsxVvd6lY2KWRWDM//pEp2yqE18aLJdc7hGpRwooDOmjkuVXJQa6REffTEcxqtm9yf&#10;+4/P7/eAZ3/mpJmfVMzEGHytPP3Hn/3acTM2f4/rnE884tr/+4zD1+Y/DibYtcTK8xwQ3vnLhce/&#10;9T43eUzXGit+/dq73fChh5wyZoM9qp3+0Udc/3p7f+T0yVKdKLUFmbSZVxPtx7DEZt/u0G6fOVJ4&#10;Lh1kqXWGlEc3G6x5Sv25/fbby02rBLRYGPk3G2YqUhX3YDyEzeeI+CkPY4LENInBF5tPmdgxlsiW&#10;VRTLtdKziwHFsq8s07Ceu7GwgkD/RlFNAffWTSibT4Cz/pmYNjvRTnit+RiSlKRYsB9x4XkGolQ1&#10;PSUTppjYQc5Cj6ySiBeG/SsizkgVME5APX2UgMa3zzPM3EwvPMRbzhNlrPtGC4yM2JsTreSTm2Hm&#10;YNdi/auLTThSBicC8BwJei3zQIp7hWAx7CGnCL9F9bQkUN0XqhCGIPaMhYGmCsBsvRO2Z9OLd4hH&#10;APIh+zJMf2dTJgNN8qaQ+wxNEYwZnflcjoSZQb84B03ds44/6vCvfesnJ5yd0V87sueceebpp511&#10;/trPrGnkr5/54Kd+/OVPfPnEtZmWMfTPPum43//llIs/NL2m3RX//tepZ198numqv37ilc972fuP&#10;WnuMYJeerl554X99HB2/n3/q3/76r3MGfhZ1+cab5uNhF1+rzz/nXJ8sO99p6d0v3w8596JVq1d1&#10;/zT1OX856mtf+eaPT2ixveKcM0875V9nnttR6fx//uZHP/rF73935E+OW7n+xpt0PYxtNqM8rbuA&#10;EpjC9uSFX3DbXKqym8syDcakblmb6pPM0I4DXEoa4zsrbyDWv7LGRIuBH6AKNcQhEwqiv5zttSC6&#10;8dzXwISlAaeGUMjKyEAR67VfyOGm8TQGbrnWnSYGX5PG5YlWAsyQRrjaYSDKxJbyXEzdoWbc+/Ke&#10;uGrLJcAhryT8ELL1jVE3PP889ojIOWdrigJ4rnescBgDcpwQ556djXK+542BEMSGf3Gu73BdRFxh&#10;EWtE3NtGJd4vjiuHnPEqwg3v5bhJFCAQIXzBeKza/WXXe5L7gEekMXCkgxADi1WBGItdy0fHEl93&#10;Rqx+yU6w2a+8vgYFS/iU90dc0ZACUXQReX/IRg/zBPCDZ36amgCq8yg4FRWcU4AoSW7qWPLh+Z9U&#10;yaYqmdlFjUsyY060NRCr/vGdNz/pPtvf6n9vtdPuez3u6S/56C/XfI/jvGM/95aXP/9x97nDTW9y&#10;pwN/dMGy1StPP+qtj9r9fo9+2tOfuOfd77nvx46fmRMrTvvJe554r+23237HnW6/7bY77nr/l3z9&#10;rFXnfO+d7/vxeRf958gDH7Dvocev6cu5v3j3Y3be5g533fWOt9/xIW/5yVkzzJx55GsecIfbbHPb&#10;be990DErlp3zo7fs/ZDXHn3uCYc+YfcnHfr7Lmelz7ylK1cv23gTHyVxnf3Dgw845DdB2rOP/eRL&#10;Hn7H295uhx23ufnNbrvL3m86il5xwa8/8aZPryW06q9fe89hv/Zl6dUnf+s9h/zwtIvn0oq/fu3A&#10;Pbe/5c1ucqObbfOgg3+z1tnfFv9FZ//nvBU/efODdrvrnXbe7aH7f/L3F6seq8/4wUEP3vmuD37c&#10;Ex61xy67PuGjfwrbq8/8ybsee9etb3nr225zy1vcctudd9//K2ekxbOOeeejd9nxHg960L13vduT&#10;P/631T7UMpFUvUlNmCmdWUpgmkk+SwF2qd60IXJv5RHXlKaUL09zaVqIpZE7QPRXv/oVrGWqCiHz&#10;c7ImLdMWPkFrgCcZ24ljbriRreMAAB1A7sZSKHYLPikE8FteG5DzXMQaQjDReBGhZr4TCkeZaAxQ&#10;mW60BOUpCk4CsccXbMuVk62mCnOWViFzmyUHFFmxkBJv8sPllEkvF3KmFoBe6OhMLglxGpXvLf2K&#10;OxrGKOaMNmlTYuSw9tGPfjT6kqcEYt/0pjfhRC4bBkAspIHcuilSK3Cud5VCjxOaB3HhRxfYkbLh&#10;9AsKQgI70zxHEyJKU/ecRhLfKQokzLgXPPYcYBCpf2X89T/xwzCVmdsZcs5PNaw15E0nRy/wztdO&#10;wTPfA8lwseSUm6CyoTQuNKQywaULkO1DH/rQhGmV5C2g35CDzsabYnrQwLgrKFhkQlmhvkwmG2vQ&#10;2xDtp1MUVS+CynFABmutMnHh7975+Me+88SbPeBh97n9VU778VcO//5J17zvnrff4sIjX/vI5x9y&#10;9ClXusvjnvnE+29/vSuec8TLHv//jv6fvV76qufd73qnfPujXzj15g+542W/9NxHvOIPt3zq/71k&#10;33vefNOTj/n+L8++4f32uPWmZ/3iiG8fv/oG93jc4/fc6bpX2OCCn77pcc/7wfWf9uqXPW2Pm/3r&#10;M6//zHl32vMOlz/y9U9777/v/f/+72Hb33zrm15zw38c87Vv/vgv/974Otve5W53u9Ntr93t+1dn&#10;/+wT7zr2uvvss+PVlq866XMve/pnN3rgXre7wrlHvGiPp378lJvv/fwn3uUqp/32p7/+w7+vufue&#10;t7/w8y992hFXecx9/5dpfe43X/WYd52560O2v+LvD33+wafcZa/tZrLYLvjFm/d5zEdW3+v5Bzz1&#10;Pje+4Ngf/+6srZ751Pt0SnrFrz978Jd+e8Y5613tRlue/6uvfvbnm95jj22utN6ys4444OEv/uE1&#10;93nNm178oK3+8fWPfP7UWz3ibtdZ75+ffdZe//e7rZ/5ipc98V7/e9mTfvK9X/znhvff6/ZbrHfB&#10;j1/3yGd9ftnO+z7r6Y+621an/+oXJ13mNnvtc+drOdVh0PAu2O99ZtSc8rRU243hNb3mQgIVwwDb&#10;MsnFtmWDM20htO1J9nTZAwbCmY9QB2DDS+lj8EYGtfRpFirohcSc6jKEZVZb4hmXkDWRY2AAF6Ga&#10;jUZQEwQybjyXXMZ7DKvYoIw5odAEhmWw89Z6Lo8dNoD8PNc601ZJqKwihEj4PLu6aRW8u7KygX0+&#10;tKUW448ygUNohPOKPavCbSALDJDApBRGih8YuquifJhXC02eZGyE7djcLqng0E6euY6o6EnCnCng&#10;vspHwnG8x36F0/L1KDfuxX3pRvzSOljh5F4DHeKtaGsKh35nxfJDdKVZv+KEniFnkIlsREggfgUS&#10;MGoguYirQikxK2KkVu8oW/La0FGRGmek9IsqxqlAR0kEZC4mcK8u92krbNfMjwvn7G89b9vr3+sN&#10;xyaof8EvX73r9e/5xt+R6HlHvmDb697xRUeesUbIK1ee/aWn3sJbct/nvOYNr3/V8x5422tf9wEH&#10;/+nED+19o5s/9pMnG/iZTd+/et09bnCPg35tIp799Wff9nr3f9sfZ/bxn3vuaZ990i2ufdN7v/A9&#10;lMMPvfWJO2113Qe/52/n/eeHL9nxOrd44Gu+/uez13J93vdftMO2zzni3J6dWHnSu++/5U4v/9lM&#10;9PvC4998z9s++9vc/Od+7Zm3vtH93vLbxKvP/dkrd7n+rq/55YoL//KO+9/oUZ9YQ3zlie954PXv&#10;+upfrlh9/o/+b6ebPvpTM7Gh1Wd/5Wlb3+Ixnzg5I4TM1jfqHts+5dC9r3ft2zz6w8edc8G5x731&#10;fte9wSM/eqoOn/WVp83I5H7Pfe0b3/Dq56+RyTtOWLnynx/uJpVzlf/2C7a7wV0O+M5MXX8d8fxt&#10;r7vji79/7nzNkDHmYXO2jFF97CpLt92pk3xOlbkZ4rHV4jZkZQLmfE/aIg5BQRSfs7xrpok1XSa5&#10;/Gp2LfOXncpQY68w0exXhqxyrFjYtvwmMzwxTuAn0cl5W45Ry0Fp8rnscuZIR0RONWiMG1PWNzsY&#10;cXDLRKMfxOzTCqNNSURUtD0s5bHEH2CzFsOOugAO84aoIuHL8V5+wltlhusmo5b1rAu4olLE9vKv&#10;uDWkQaRObMWqTeRBa9JIsSi/mnDPXiei9DQZ7FahMJZulkc99p8qya5HDezREqgm2RqnZIY5Y9E0&#10;DZvD39WkToF0vDVXwkx/hT2OcSEDChMh80DwTFCDeFn0QhyB9hbG8i9W5YeX6axR9KW20ajAPBVK&#10;JIJ6p4C5hI4M+T5sz9HkbomxfytG5uwT/nra5W98863W7kfecKMN1tp9DlM5+8rb7bLN5ddK+fST&#10;Tj77ootOP+Zjbz7o9W/9yNFnXuU2O95miwvOOnv1lje96eZrhb2xz4gY75kaG26w/gaX3+JKa9wS&#10;F52h7ur//OyQl+63334veNWXT7nmnXa9/Rbrb3zrfV/1nDuc8YHH3m33F31jjQ95vfU32OhqW16j&#10;z57slatWrn/Nra57yd3T5/zrn//5n9ve4bqJV2942cv4ItfqREj+OwUMorhUptr5564JgK865S9/&#10;/c+Wt7jl2jNQ17vMxvZRdJPY6nPOPe+iDW50x7tsteF6G1z1mlfdePW555zvSyqn//0fMzL5yUff&#10;9LqD3vLhGZnc8bZXWb7q3H93kwph/+dPf/rX5W+9423WyssHPVefcvLJ3cMBczQ/pmTnWAJT2J5D&#10;AdeCnhsrrIXbfcAYvPH9wtSAUBZu8GbLFt913J7lKQWHDFCFc1hK4Nalrrw2+JejJxLMLmzLw/yZ&#10;xT2+6DrZ1J9Bo2QJVcpborwA1U+h0DwzPKln1ZCbGHxpAorbpSa9OaeTCsFmR3ixFxTkCaeyICua&#10;K17OK44I/wHEpcQok709kUC2xgmig+TCXT8l3M5CBf+aQJZ7lkAcQMbPTKXg7Qf82ek78Iqp3YnE&#10;Yb5X9V4/NeWjDGVIpCAb6EUWJJHRkIQwJC5EJ4j0fCeG/hRHfaTKyOYvEfgQ3bc/W3jFLBK8MH9y&#10;0k4GaGDvJlJgYEPV62pOty5z5Stvet6/z0is9vzffPHwP6yNzv771NMvuOxmm138ycX1L7eZsbr+&#10;Pu/9zvd+cPRPf3XsTw9/75Nu45TbDS469e8nrj0ideWpp/37ouXrrR2O9S53hc3XpG8u32CzzTfd&#10;4DLbveAbv6EVH3/8cb/89jv3ubFhX77Fto9/6+c++fyt//XJjx0xk+O27KLVM/pdH3GY+D6V3Rrw&#10;y2y22Yb/+OMfkxH27x986DO/WbWaAb3m1Trv3HNmXqILTzzx5GWXuaxPlPpq2UXXveWaT2yuv+lm&#10;m673rxP+OvPBXNfKs8+5oEeWxeqVXrfM/Rnlwqe6Z0Z1+aaX23RGJu/77vd/ePTPfv3bn33j/U+6&#10;7SbL1tto4+5SWb7BhhssO/NPv/vbmnj86jP/8td/X3TZzTadLvQTmf+LhMh0NOdpICzBOdDRiiF+&#10;WXm2AU6ow3Oe9OmZl+3iBKU8Z6nXsp4b7m4mF0QsKzCgBQIZ5WKomotJlNVfZplzP3i2Uz2o7IIB&#10;kCAHmDRdRtqFExzO3MspjKvAKiNPghUcDQWXupzAbGt4I+xdpOCN4DcL26c8ebzj+EVNXX5Mdj9X&#10;dhyqnOrgFvOyzziEpWh5yHlOIBLZFOOQANvS0MTjQXXOan33u98tVds9LATeXOIsbIXJli3r1BrB&#10;b5itXZwMxJuIvWWLR1al93SdK5Fbs2JnsVCwJLOVKSsQl36mR7YF8rg4CI8TBf9UGV2mVOm7jkgk&#10;5BtXwEURMXz8KwBbwIX9PUyP+kzumh7z8AJc9vZ32X7D7779/w454vtffMOTnvi2X10woyeCJAfs&#10;LIcpa6P4juTf4W7bb3rC4Yd+6oc//d4nX77nDts+6v1/W3bl7Xa46b8/9/+e/aZPfPbj7zjgUU8/&#10;5PiLLr/FFurMoPXlLn9FGD5zXX77nW+9wZ+++/nvHXv8L774hn3v85A3/pwq95/vvvGp+x/86e/9&#10;4fQLNtxgwzXLnencv89rILutCG1ymx232fCod730XZ//0iEvfcwzP/SnlRfNwPvyq9zkRlc4+j0v&#10;fNtnDv/cQa/55EnX2WH7LddffeYfj/+nk+zW6FJXusv977T6cy96woHvev9bXvzo+z73c6f1gO3l&#10;6y9fkxQwM1XW92GdjTa7wuUo6JvvsOuMTD502A+O+d4nDnzw9ts88n0nrFq2fnepMAA2v9Wtb3TR&#10;MW97/is//JG3v+TRD3n5d/6z/H+ude0eJv48DP60iclLYHrcyuRl2knREmmB5jqGXnDIqi0k6Shp&#10;B6owBD2RriWAbYex7Uz8zzNry0UXgUCeVTAmYwtu3eY2t/EcSgmOSi7LLqx88VPWEnCyZZlr2jsv&#10;HszfLtGJVxwR6OvwUba+dV9akwQuXnSwp0WhawCgQDz2YupUCnlwDGVBd8itFb56aAEsYTM4ZyPK&#10;qsOV87T5sSGWLUwAyQYtvnopaQqjqSTg4e8FRaxtUCS4y4UgdY6uwM8P5rnxeewlx8UtrztOZBPC&#10;B/bCtxZ2tdDBm+4znRmm3P76CNtyDCrvvYwBTYBzyofn+YQlexS2EVe2TmE4n0PtD2OUquaRHdF4&#10;XE27v9O0pSXEFTEQR4OUcUvQXTgYSIxUqWXJ3or7RJf9S7CYMdweJjPfmPLEUET8NKT/oH9/8+tA&#10;trsSiZqCk2FOOHH4yu8/+IRHvPxb/7yQ9Xily68649ztX/PjD+x5hQt+8PKHfWbr97x29ytc3Igc&#10;7Nc9/Xnv/OE/L9zgCje91zNeeeAjt9582Yq/fuU1z3/Zh476x+rLX/cWt7jO5le643MOeuT/rr/6&#10;75854B0XPflle1xj+ZpenP+7Dz9735d/8c/nLlt+uevd/blvfu0+N9/0gl+967GPfd2Rp2x8/Xvs&#10;d/Ab9r7pJstWHvvGvV6/xVvftXfP01NW/ObQ1//8Ns952M0Y62f/8O1v/9fuz7rvtdZftupvX3vl&#10;c1/6oaP+ft7yzTbf+Jyzzr/2Yz72jZfcfv2/fX6/R+338T+cvdFVbnnvZ7zq/+3tXDSnpD3p/Vc9&#10;8NX3v9qaQ4FOPuKgZ+//riNPWn61G93ixte4wpb3fM+r9uyU6jnfPfBRH7veK970kOutv2zlb9/1&#10;xIMv+6I3Pnyr9ZctX/avpkye+aqXP+rWlyf/C074codUHnVzPK888RtvePGrPvKDv5y36bVutd0t&#10;r7D6Bo9549NuP+OYmY/FbvQ2ohmPXm+2NZZuu1PYnu3Y91rUaiJmgbNFSiqZ4LHdShzd/LrgmTPZ&#10;kg3G+D+hGvNRejZPOLTj57O+yzlSBniDQ1lsFnf+UknU0rlhPKBCENgoL9Wcq5xd67ksJ8nhoBpM&#10;eg6qxVDBtlwz+gGY5KcFNnK1cMWlzBa36Qh7gQ24Lv4K8nPwFsxjvDqWS6oUrGUZQzJQjQ4m/QlO&#10;JNDlkxhwFx0RXC592Cnc7lfWMMWCLZ6EO+2CH33RKfCsy6A3yBezlQ9ZYal2GkWBZLLxGn1N03IY&#10;/X4iqJzT7jmoo4JQhjgn+A9IUi3PCUpeG3TMMah9EMhPdJRWwnl8CRiLEVxBh6ITGA6I9ll6wmRm&#10;Qt1HLaA/4Zzm4U9uEpNBX3ALnslKbgEdy785KLTs/tkvc+UeaJIafiGrvrRiBF3Jrrrw9J9+7mtn&#10;XucGlznnov+58fJPPGKvr+74ka8fsG3ru5XFyfmnHv/Xc6641VZXnImyVC7CqhUXXLTBxhus3ReX&#10;5xFIKq6R8Pmn/OmP/1y1xfVueLU4m2eu1SvOX7n+ZTYeKlCSGn3ksOKsk09ffcVNvvuMnZ7xq/t/&#10;5IiXbTfTiVVn//Pv/9746te8Qp8vb6/gM7vc5S5xgMAlp+N/e3rJ5+ldySQ7sKtwQyoDlrLZz5kB&#10;DYz78/CzbtwWer74CyKT2fd3CtuTnQlrqTUHZs3KcxF3Lje1xZc7FyKykt3L0oKp4q8gPJjEqAVj&#10;Fm4rtTAncMrEgj2wENyya3M4eV7d+qKlM8AhZbLD/JTncFd59mvQCAhpApDzQkP0+oCH8rA/50yx&#10;ShHJXiyFLcpgic0HRXLmc+g0Eahpb6WzCoQNFX37GQP+ZGfLogdIFcuH/fzDNIOc4ZoqmiMo4uJD&#10;JoGgnX8TTQhIpJUmYBQ/XM2+I8KIpxzoEccGXCTSOhO7c7xrBdS0hlrdibXdXMqbrzqWKEAJSHZd&#10;AkoU9Wtrda4/06m43NO1ZBtUT+dhiRl+QamSlX9QgJebS0hpxc8Pus+D3nn6ze68zVVO/+UPjzn9&#10;us/46Kefcauhvjbd9f3MHEsrTeTuhXyjvuQD5bDy2IPufd+v7/K5Lz57xiSfXrOSwEBpz4p678pL&#10;t91pbHuOpkSbbFyjEEX6FV+0RYfzWZiTFzeY7YKLjEvBY75fJi/ncK19DC9HkTujm0scAmVB9y8U&#10;hOIeJrUtaV8ayve5Wd7gvyxIP7lnHzN2qQ5NCPScKx6WqxjMDt4gpSEWOSwPhCRPLetjmlMyW6cC&#10;PJ4HmP2EVQoKbzAngTBB8ukiGnQ45KMBpKGE8P3kJufHIVsAQNXgJM9eqTQdU1ieGkUkdLKax/xV&#10;kv9ZtDsKQdfws/L0m6SaFxK0Rq7Y64WaqdtrGnXWylhX+brPmJIzJcAQROARY6vKPE3Z4ZrJfKuh&#10;715pg1s+/X3vfcb2G5/w6+PO22r3Az74wad1YHYmVec1kIsIcAADA6mMWGCD69/zsc956h4zOW/T&#10;ayqB+ZbAFLbnROKd67IlmEHsDJMsx0w0NmjsqgBwwqgBiVxZEHPmdhXLcxXt381Jn9nEHLD0L3jz&#10;RMVa7gPPMFKVFgygw6uc72cHC8N5Nj2z78NhmX04BIRc0KAuglN+zY7blZ6zkiFungfjVVeS6sD8&#10;dZhXNQFo7c7i4cczgSjmcoh37HuC0gVX4FY3WeSy7ik6Atss+OzeZkaL8Uttk5UtCsDDTKoc/mla&#10;gFwIIC7uXoiLH62rJdygIb2OHNKvXKFWFKK1NK8cn9JrGhWdVoF6nhFpYXP9Oc+A3acjnfyXoJo/&#10;de2v7mx0jTs+5Y2fOPy73/nyh1/96Nut3Q019ruXccmLMzaRWVXc+KZ7POFe11nM38KcVfemlRe1&#10;BKZO8jkfntgBgrW8vlLSuKbFdOVY2Ypt63OSj4CNHdh+crwXT3jgDUIAThWZ45KihbRjqoIiIWQW&#10;uagnE9Z26tjZwEw8W+zcjfguAz12M4Tz3BPF7GkFouy5WLcO2xL3hdwynAWhmdqaECHmzRbtVkCA&#10;2dksTHk0E+oGokLLyNpJjDF0pD17ri74h7Uawmrg3IkryufoFd4C1ICc6iTAeQ4vwTkPtvLo5HNk&#10;bjzUL8F4mWvMbvRRdigNQYnZq26DHLICCgLYotekJOnaczF+2fX6K1uNfc+34Xw3JTWR0HsLlsq2&#10;i3ZCw1Cs4uWZGWVJI5snQYsgaxSOCRrETRWheT/n07RvA/05KRENj/pDdmehJLBQ7Q4plnWs2EJJ&#10;e+m2O4XtOX8FTA4ADHVglWgurHLkmawxx2s7rgSoABhJ1zmGRbI3rJKixZWtPEBSxr/8vTzeQt0Q&#10;V2HQIs8LGDs4hTMc0lsxBY8Bv11SbFmGrCh1YFVCmbqAGfEkh6sCosTL5SeDPc5nSoNiqudQM1Bt&#10;LxacZs5KMdMctiEokxd7gCpnvMB7GKYWSEYfeslCF6jOwSwkq8V8HhRvIgL5FggXPc+5VDup7PLS&#10;GcpglRLDyFZFRY2CbZ8W5WNXl2RkrScVHG/gmfbj3vNtt902IQBsOyTOTxQOUE05kJ0ngU6un191&#10;ISldXQc7b28gvICnE4FIQPUyjsszMecTaBE0sHQXuPGEt1D9HY/bpV5roaS9dNudwvacz/ngAeOY&#10;J9YpV5zDdk/Z/wNa8sFgAOZXEAt7ILScNcY35BOxhp02R8Eq0M4FDRRtr+IWthsqOVaQHhYCcsjN&#10;9ATPAT+uchFlyd6yupjXNo/F8tYuUvzJitlW5AoOaZpRK5+ZuQnUQW9MKP8CeHYtM1pIXkQ80OVf&#10;oB6HPGUioBjTMxuphZxF8WFnvqESUjHZK8JNd5Gyru/EwvEuuK46FYe97hhU++Wwp2IBZOFrAXAL&#10;a/1p27pIBG2AbuRPfnWN8nPE2g4bfYxCrfdyaxNRwXavMnM+mRaogaW7wI0nsIXq73jcLvVaCyXt&#10;pdvuFLbnfM4HWoAxCxUyAUVHiL/sZS9jFjNq7dqCuE0va44HqbPMCmxy5jbrNkAY6Arx+GnTk9zE&#10;2M28bDqHPY9l2SxctmazSsmlWaVpsKbpIFmuNOo8ED5zXePQdlFKmjCpSnKP/evEGHJQmGoSo9mp&#10;I/BeKzwNTGR2eWkJ4U0TiRSEZgLSnlSyN8Nd9jg9wJ40v/IlcAl4WHl5/d/VkkwntFdUu+TZB/7n&#10;fFbNbwNLd4EbT04L1d/xuF3qtRZK2ku33QVK6FjqE210/gV6BUfZvs69YhYzT/PJEEAeHAoKuqAy&#10;IGdMBxUqT00V4d6LDz+ceR6YVKx5iKmHlYBdOTsBy9iy7hOaDQbnZO9gcyzvwKGSlQ1X2JyH+X52&#10;DNPSHtDhRvbc8SasZGFsT8SknfdiX3Ly5tJKGuUhAK7+jNchrNqbrm6C3DqVJG0Nqcv7zVGRZPKk&#10;7+UIOQ4JgX8Jd3keGcb092e2wNXzQuUMYOvP6mbX4S2hFVqX4jL6dJjWmEpgKoGpBMaUwPTDnWMK&#10;bqRq1ndJZAK9MrOkTfFRcwIDNnu3Cpthm5h0PiMRBFULRjqYRQa457V1Ks99AVNwuo40Dz8c1E7B&#10;FEiGf5XhrDxAFVrOEWYx7gNaHOAMYnataLrQddnogBlG4la6u9B1bf1yGIjnqiiZ007QgZdQU/Be&#10;TBoDmuDx5loQjeZU90lv7npZ4tqVtqai81LkzTlTBZYLdfP5e54uS7JzOhtB8fwjrmmFRbIRT+6e&#10;3iGlUXEEnxrDucPP/cRqF18gQIJ1SFy+Fkp0TqrBQ06jK7htWsldLeZeD8NkWduR+aXE5l6obl7a&#10;2h1pYVlnCl/aRnmW/Z06yedw5pcx58ZxYNALzIjsCkjbDQVppJsZP2dxO15U6FoxiV0O8U6KWTY4&#10;wS0w7ztRDh/lNGY4+lMGGeSGeQCVHxi4+lMStfK87kD3l7/8pfQx0XFQJ1dL+pgWVWSzCicLdVMF&#10;uKOx5OzufG2TmcsNAOwdngo4nb0KGnmtIbHnYuHgE0ILRWPPcSisapDpXzhqi7nt5lCWL0FU3mc8&#10;MA8s0YTxUFm4mtIgwBwNgMrioBWhdLVks3OS1zYtHYToxAW2ATB+qCxCDDLP/YTt/fffX+qZe72g&#10;Q8jdQ1DAnpKBbeJSi/ud0sAQB+SEjKteGWRjvz993OlzOKUWiPTSdSeOJ7CF6u943C71Wgsl7cXW&#10;bh/vXSuddgrbczjnm7DNkcs4lvgNuo455hjpWrZF8ZnLEQM29oPZDObe2dpQEEZyFPMAy66yLwv2&#10;2I4lQAuD2c1QENo5OhR0+SaHvLO//e1vnks9g8GOZNGuwo4oZ8HzM9sNJada0rXqoFeqF1wHb7BT&#10;GBhkEgGUZQHDUc55+W52QvPegzRJZ+xXioUCXPoyxsEkiEUWNOJQXfaxQHK+RkV7wJV7EQHUVMGt&#10;worxlttLzcK2fSvnq3MAgH9aAqSveYlJD/WLC52WQErs5uxMy7R2IYJmjiXJc9Ti6qdnqE71YWo7&#10;gS7p8R5WJnnLMT42bM/hvFl8pBfbAjfXElqo/s51vxYn/YWS9mJrdwrbi2t+QrLspwJForNMahDO&#10;FGZHwlq7sDiWgx9GTjyYTSmMDa5yWJiHMTQBPEuXA7yO6gyQw3WwFEd6xY/dAF11kco3NON4d/mJ&#10;pZ5PNTfxMuBXhm9BWuFiCherYTiB5HK816+9blJLFQ4G5rIgNxd9/PPAGBIztR2ETr3IF8EzluhD&#10;8bjlQ4FMstM6sfA8pMTYXeZeEju/Av2DAiG9vDLJF9fMWCLcLLYFbq7FtlD9net+LU76CyXtxdbu&#10;8LA9TUmbk5ncNOkCbDCVP1lsGKjAbA+drGKzssgukzQuXP+CTPFdiM7vHXs3MOk5M5dRKwu9IsF5&#10;DsL5qBnNzaOz8xMKDPckUdeV1Krswqo4esq7moUDhGEgBfKk+RCFzP5KnatfowTkeSfYs8sBao5I&#10;U4YDgCuCngG5KTFJNQ+riINnAXu/FktpVy2+d1pLtUIdoR6JCPiWGkHZnFZVmoMyJ6M+JTqVwFQC&#10;UwnMQgLNhbp53yI5he1ZyHjoqvkah1gyjze88Y1LiFW6Xry7SYRGMsZuLs8hVp4Hw9z4k5c4n4pS&#10;oMzoPBfhZn83c6oV0ByHNlJpJVjoBsgxeQN72WAWOxhA2sfF9+55Qa9fNcoUZtHqUf2kgKi5w9Wl&#10;oWki3cmJpxLxRLidnYJg+uihMjLOHNsiW013oiiIo1NiiCjdUdKNwm48FKcXL99rr7145qGyhwiK&#10;0zu+lKddxIGHnzeCM1+L1Bfx7OSg4bls8aGHa1pwKoGpBKYSmG8J9MLs8jgWQ9PY9pyMTdP9EvNU&#10;9JqH3GepJGeJKzMHfUPTQWnADNY6D8SXpDnSPQ9sq+K5lGyHtNgDLfKdPDXPWe1Cv2xTX9IElmzT&#10;wDnA9gVrR7KwsNmaAuc8w+g7R0V8WpybvS5YzvMsKgwRxZ6h2qc//WkFgCve+OQ1Kr1LypsTV9xo&#10;wmFk+TIHJ4E91g4vk8iGgmxtiXIA25/gX+wcKeF5IKoJdHAow9wJo7oAlYUDxLCBq2C2hniwwT/o&#10;FW7nitAvpGR9SyUTipZExoUgTIBDNKk7LnRIyZ9cC+IF8t1kmAt+yxV4wxveIHaOyXyKm6h1n0yA&#10;PYWJy702zpXdPycDv44SXWzuxLkW80L1d677tTjpL5S0l267U9ie85kc3yzfuEPBwCfHtX9lqEnP&#10;luElKdpzWVrQUTQXdIFPsOTLHKBO3pnjSpihssGVAaUgH8oCeH+ybiEljJR1Fefwve51L58O8xUQ&#10;qW0AO9/M5iuWFu4UNhWdJCrRmoGrPOc805lP3tYpmeTAD2/scv55ad72d2nL8eCy3GEtdHQEGy3B&#10;cTEsXfluWmd8e+7Do6L16oJYMCwPnGVPk+Dqh7voy5KjTEBcDEBozEsL59unZDiEVZ4aIhViJy75&#10;d9LspctBaGCvug56TnvgSCAumI2OnACqTFz32JZ95jQ3fc9pdBLl5O3rIM1DNnuvDWBzPvzrRANL&#10;d4EbT/wL1d/xuF3qtRZK2ouw3U7D2uB2RvemsD2Hc77E7QZOyzUDaQbGZmLwCaiYxS5HgYJqz2EP&#10;JzAjFdxmGxUExR/LlVcZGoE9OdjC4fmsCLIsZsYuK1OsmlHu3xj3gFYwWIuMVxZ8wuSAnOnpOe83&#10;Osz0fEI7uV32jMFdcJhvkCCSXDNWrPIe4qqy1eLxpgFA38TaI8fyb1MXpLvbeIYUFzdvtrpAF80g&#10;KAqkceCBB0J0lEMhzL/+9a+nqegygzv+fA/VTSJe/kxzbgLbCRa46DHPfOYz/Sv1Dx3M66lAQE6k&#10;KSbncNTXRdKLcIGbUzEvVH/ntFOLlvhCSXsRtntpge0s1lnNu/Z5ASdroQtcZDvCOYANIJmb2VfN&#10;lY3nnItSmdg5rTP5YgVO1U1PAlTpcuWN+1Mr+SnP+3Q887VTXNVKNV0M1E0z1TzAiU4+LRqkD6yK&#10;MduNJkBuKxrjmDpSWe7hkzSgqUgBVzlfOpAW8qcBqOtMFVa4z67ki+OB5Pp6ackqQXQWuZT4KDH+&#10;5A93IDmPvYi43d4i31QW1nbS/Xp1fAEnyZJoehEucHMqt4Xq75x2atESXyhpL912l2RK2iJE6P6v&#10;BMxwCgq/NOwRNvblLtDl7BQBVxZk5UunXznpM+AXZApQBcsrnTtJW03oDXDWGaKhVleR8qToKw/2&#10;klxWqk9oMpfr+9N5kn9tK2dkh1oehk/f3bK3O0elesI3zsCV5q2zKRxu0x2mM2x2OEzAmGcbvlai&#10;OJeAMvl0R3jTqCPcX/3qVzupplLWxfjFtrno/cvrkFQ7HgsuB4qC74oKGRB7MV/Z5ot2/ZoyNpXA&#10;VAJTCQyUwJI83LTTTFyc1nZBJnAS9PXhL3lhfNo2cYlhO/WsPrTFl5tUsmyw1p3gHO+07DOZZXzX&#10;gaVgD/Ty5WzP7XguE9mN+K7n8I8DPPvB0FGF6QnGgJ94cKzeYK0Qtf3N3OYi2VoPvsJLJjIXN4bR&#10;F1cO1mLSSWTUDn2hcOT7H34SURYCxz/rGUssZrqIn6SwSWrjzxcRoExI8/arf0nAR8RF7hnZ2pKz&#10;Jk7P86+PUQJEr33TU4YdVz88doyr+DpxUQsk9AnzU4DY4gcddJAt7FLb5LiJzcsSUMwWbXAupO2T&#10;nXoq10/3ffcz3os4Awa+FdMCnRJYKLld2tq9dM69S9soz7K/SzK2nT4H3gq0gpELOOn7uFwgB2MR&#10;hEh+ZmU6YOT5z3++T1/LjuYzlwsmng1RYLnjvSSNQ1BhaX5m8WzoK2XM3ieZWVK3wB5MVUUKG7hi&#10;WUoCh0mgWjE4J0yuAINVvhs6uIpxD/a4rNnQMsUEqm36gnC80A5Qk8stX4wy4Xw0mMdudlg6NHXQ&#10;GCZpEn5ixUJxBSCiEDtQh7ggmd0sMY23X1aaTDR7unAVG1fTrG33oF1yOFsZ/xjzRIKe1Dl58vQA&#10;CC22jUMNqeWGl1vKejaG+clhZ8LV0SroH5LMITqfhJR1YJ8qNJKkztEJsCpqLpPcT+RGY5ADWF9b&#10;WcAZsnSbXrruxPFkvlD9HY/bpV5roaS9dNudwvbE5nyfSQDhxLZBixCvXDMRbtijPPsSDANgUVjG&#10;K6vXTyzyqCBsRHAIrnLYODAGuiK1wF5Gt1wz+CQZWyY2I5tT2olgNmWxaAGVh2xfp5EEmJmzQJHR&#10;DyNpD1LE0QGHNk8rD/ZQAHuYYSg79FT2dSLBbGJKRugLGMPC2KyagO5+JT4nk8Pj4HSqUCA0B/tZ&#10;6qVgAXUGMbLaBclwVKfEsGkDbHeQnONRUXB0GuVG1zSKcj6GlhAAavGrJ/oer3v8B2lIGpqKrmS8&#10;g3ZliC5fO11YxW5iU23eCS3dBW48US1Uf8fjdqnXWihpL912p7A9sTnfZxIAObAtIdzWJngDk8A2&#10;CGSzQmsmeB29CZPYu9zR0D2f3grSgCVBaD9Ba89b2WpJyyqffMAMqTypVCx04mmP07siC/4sUIw4&#10;yp+hfEFmADLEm76NCnIHdAtHQ7OQMrU8CfP+5P8Xlmads+n95FSWsGoTtiQymke+h1Z5duEtXQiT&#10;AfLiNmY9mhwJ3P5c8exsO99oJDHlp7A93nRfugvc0urveNwu9VrT2TXqCC7JlLRROzk/5ftAgnkp&#10;jSsno2GG0eyG25ydKjEtWWkBFWYoH7LNys3dVqoowOwG8KzPYGeuoJrTS2K/JvgdgARUeZi3ogBV&#10;GQ9doaN8YWGs2MBtWE3JNJRdYQHpgvyw4Tlveb7zHTYq6y2f/RCu5l23G7tOXnMjBBAlgEBYxkq6&#10;BLNFrz1PSppLdQWE4XnO+dgrJU1zot0cFVwUCiRgj0nBddSoRKIMtBwbwOok8/mZCdNWphKYSmAq&#10;gbmTwBS2JyzboF3nBczyISweb5FXN2C1ssZAjmAz0Co4jImpCoe2LcgB4yLunkXOB97MjvarP6WG&#10;SQQr3I0lDeE8t8kqWBj09W/CwHZX13moyUoDe6LODi2R/FWo78ZzIWqf2MJS8QNiYbBd5nZwcYMn&#10;mdyFGdF6u9Il0DkkToaaYLk/NQqY+fmT2gZT7dLm3OZyEAsXg3fUDIb1AldwmstdLFzU3GX/N4+9&#10;jrucTsOHIZ4Ntp/ylKfYSCYMoQkakrgADrnKOTNkCZTCNOHBnpKbSmAqgakE5l0CS9JJ3pRSEyYX&#10;gwu0q8MHbNiMxFBmbgIwsKSYlGyHoOEZWgNIGOMLmxK7HF4WA1ekmX1pZxRzXAqbk0QTKgZL7FQn&#10;isBFR6wIRTPNPYeRkstkq8nQlr8mNM4/DD7thnJeGAj0XIa5T5hwPoNDz8GkoG+OCrebnNWumD3l&#10;YvDIyv9ixUo+5xJAXxBa9F3GHEREUGqbVDXw6TnvPedBkJKBK6qNoOA3TJX7zeGPuIQ4DMBdLnEm&#10;Muz3pW3l/Su1DX3d0bRi0FdJ2oaEO6IThtdNwIw3AuE/z0CTp9NanEhDE6J5YIlk8KNHcu4OPvhg&#10;3SRPvROboBNEJZr3V2xdaHDqxlwXRnGx9mHI2VUmSoUOe3UoZoOXPcZPryvYURHD1vowd2tF2s2/&#10;Fe7MAtif4erIkoftxTYVu05BeAOhGZ38t7AZnIi52v3FQoU0kp9laNuwxKkLbGCVpC3P7XEC9k4R&#10;B2bsUWa3Q8X1F5QqLEcaXIFA/mewDZy0wiq1jxl0sZWlksE8kxJqUhekaNEPtAuqKQToA13agENA&#10;TRc4DQ41wfYF0sLDOepEHhk7GACDYSlpL3jBC6gCnvNOKw+wlZcTjhkqRc5NY/UKLdM8pLjTHqgC&#10;THw9RQoDkuCyH4ydDaFDPKek5WUjQHvSYDmedZYS4BT0pLxlrKkItAH0bU6j0MRp71c5+folaYBO&#10;Q9eROpD8eToBqTZf9SI15Hqx2ObY/POzUIK6tLU7/yO7GFocOMoJwzVhu5WL0+xF1pDQbL71nX7Q&#10;Xp7RUBsVtruW79pEC7bTu3hAp7C9GCbkWh7AFdhmDcNjuAI7wbBANUCFatK/wXZmmDRsiMUOhmQe&#10;wlS2oxFlHHMp80UDKoeZB1NRh6ZsUzunYRg9AETVcw5tZj1FgfnOYC21jt8bJwje4ha3SFg9ih4m&#10;pbb5E0v5albmU8AYPEPQ5hGh+QiYMnXcd8qHmpuKwbuH2bQQeXPkIEgfJdcGMGqH51C5OZW5uPnz&#10;PaemIB51uPVu10uSKEBVt5Nt//33Z3zb0g3IferUUepaSfZA64Ws13vUV3QRza15YWXgwjpHXFza&#10;2p0jMS5ysgNHOTp9E7aTu9q1X9YlP1XWataxXpg6wRd/PNjOEoTJSm8aZrCm1vYwUppVGaPC6vXx&#10;DEhpJxJQ5B5ncXKM22eFdBCuBq81HTNlw0FBb+ZlShZYJh+t9ETPA6vNJgqoqmLolH+m+QoVJ82J&#10;FWrhqprOi1FTsBNl66fqhbfL7i9C4BWQhZcmQhNss5jBtq9lF2XaBiZz6Hrk4EZ5u8bz3bA8t+1N&#10;7pv8NTEF0XEuffvrHNjSC7Z5ApKdN6sxXtcrD1xY50gAl7Z250iMi5zsMKPcCdu9OmWx9VNsibIf&#10;ur7gaXd4uJ2UGJuLcL5NjHKlOg3TyjQlbRgpzbZMktHYf6xeN3FoZ7okr7tmT3CrMrqDZGm+FdHJ&#10;B62DvqmSe0Zz5kE2SuVCRIvJL8uTMoXZ97LhSgMIV8rDPF79UFY4ioUW5XyJcKeJYlVbnARc03HL&#10;Z14mN802cW75gG7664ZZ76NknOQxpgPAfAnMYql2zHE+BsVyMZoFAhz/AoPFttVN3z13OBqvu5/o&#10;QzroIf85BwNuJcdJf9OurLR6Mzvf0nxMZbYDPK0/lcBUAnMpgSwRtba0bJtmy/EC5ol7K1LOge7F&#10;XRar0Fcxa0tRGLJPRaTzpiuFGFQubVm4MDlSi9MFa8hx6VKsz1RolVYyu6eCplKjRXbZeYE9z3mh&#10;beb2GQxDWGRNI4Aq/AycWOqZskEg2OZwFXucgmE1pwV3JVf7SImbmLypJZta2BvsaTqHlmNDW9LL&#10;JYtJXvOhT6TyHGPK2E4t2RuOAsLMZjfMViFtrgIfNJM1JsruJy53+WWYB6783pASz2hK/Ma2b2vi&#10;VvBb9hlnvh6BWHEBBIUM0p0oxRQIZVTn3jePga4sdx5vPRVTB/Mi7hhw+puO+1UT+iXigE9BB7vp&#10;pAKgkNNmYLkYBPhnjutRpJqXqjk6GIhiNPxojj9jpjWnEphKYHQJdAXFXmQsJjF+srBYDfogYhOw&#10;s8opnwVwJDZ7wXYfImUgac41EmxPneQjjc4lCheIDiQBhBzDKZkZ5knXcgwIyHQCmjO8oBQwY8JK&#10;oZKSJikMSsnEhrvsV0DoO1rOTeM0ll0lpK1Ru6eYwvvuu6+tUE49s8lbCNzAg2SbrCAif4sTS4Su&#10;JYFLT2Mcsz41J2SeNGxRc9Boh7TkOBAIXME2Y1eSGvoaddA3dKRMKM9WFmNGwZ8A8kEPehAVxAFn&#10;AFLH+Q/Y93iToO65fDGQCbxlxikgM05GOpr414QINz6lefuet0R0R6PYu8UZzryOR4tY2N/w3nNe&#10;bpoE+sLhstuE7dEhSTF+2oYbqXBS3hKG1y7BEotf8ZnzbbRCXdBHYD/ww53Dj+bA4V73CiyUcC5t&#10;7a57M2eYHg0cZQWCqSkZ518vJ5kVz0+iZpq2ulpSLLz+7HSGR1MP2bJ8YucUhWH4V6Z8oq3yne69&#10;WAgWqCQtsXww7KHgKTfhkM1NYXtIQXUpNnC2VR1jw5cr/wu8vfGNbwRvLNd8QBrqOIecKSwty9SE&#10;YRAXZqsrHO554r6QW7IVkDb/YCoky2Ywlq7nErhke4EoFic8A1RJbaMQmH8eujLLNSpzG4gKGwPv&#10;7OzKWwGtnV6ugJQ3kB8zFMrCQoiuuq1WalWUCDrSM7Att45JXRPUbitNCDADcuew2sytSvRfAI9g&#10;ZqcnEryF+akspmxeKq0TDhWHakIUOQ8uP+XVyp9JQ8Nz5QTEteCC0M5GBdg2jGlLStrtbnc7rTRP&#10;XOl8gUO/OcZdy4w/V5Z4zeGn+mQ7emlrd7LSWyrUBo6y9z12cJaRnCLVClfX+8sgUcYiY4ko2M6f&#10;TYFkufAkhnU88OWHV9iK6nlzHeizRPSyldNoKtYKGdjOV6NwWLCdU5yHGbUpbA8jpdmWMTZ2HrNu&#10;zR54BiCZsHAFMEunqvTvDDDchYgGlQ2aM87iSDczch5LjW45eM3paKChUMAWMAv39W5EMSw4rL5V&#10;xfw6sM+Z9y7GukyxtI643d5wl94Ay+0rA+oh1XoBVPSxbXY5nUPJJjxTbngI6Bb5Jliqx5FefYxM&#10;IpY8D4RrkYueH94OdcFv+g0ivtSSj5r36VSfd3KgKNb5AjV55rmnl7Z251m8i6S5gaPsHbfIOBbC&#10;Amhh5IHLxxJrZau1yJPkuMQovzi3Z0bXrw0vedOrSjNDqImsnkc5qKVGlSyeimW9qiWlTPYmJ+4Z&#10;+oleKykwmowizyvc3izvpxwvMfAavDoPJDEtMFACMVtNNU5jmCRJyhDy8TJqC7MzD4yrkROUBed1&#10;Lmnmij+Z2nTAzMVMmtzXJ7oLHZtTKnO0ZpjyQbiQjZ6Y2RMrNn8mzh2XUbNk+hK1NzTzGpidtBPP&#10;ff/DUTAy0US73VNWuO6LfrLMzGPoLodcc15F552x6aPqIkUC+SRoNe3ednDSy4Fxee5f28cd8+Kb&#10;pJoIt9SFeoUS0iaxAvsaqRZIN9//gaM5LTCVwFQC8yaBrF0WTH5H3j4LpmUwUFqLT4uZ1uo3kNWW&#10;Qp8/mwtglq9m1LzgNmyUftC66dN0fyuiP89T2B44ppMpYHRFjiVhxTcCt4KdgUlTBAJJ1zIzoo7V&#10;oMrnchVShhvIxI3stJNka+ehG5Y6/ONLT9J4/eTXI444Qn5ZzkMN6Cb7zMFq/PbQrpoOlgNdcCgf&#10;OyeDZhLDYLaskLxksZBSGC5q1IFlcsRs6PKccztp87zovootrM6q5kIIZgsZ4FBOGZM6vm5+dWfO&#10;uBHMlummLf2C5Zz8XF42YYsL+NPxMk4941oX1Fde3N1ZNCh4pdn3ggsJe9dbJ7JApNptSqn/izSb&#10;d2kyE2VKZSqBqQQaEghAskz45GJnU+s9aRm4auTlbQHnwDc6BYL0TbxPPnld+bN0hYsd6msPnI4t&#10;1Hn1ar3ZXGfTA8d/6iQfKKJhCzSxtlUHcrCt5VjJtPKTTGzZWBAOkBtvEA7GBGXdKCbtK5+w5OMF&#10;YzK8IJZkNDnVOahE2ppsL4WFnJmzSZnOc7gllAvPKAFyshy04jl0ZLw6jAVCA3uhdCe14VauOHtX&#10;2JvHxnZneW3S34C0YLNakNJ3tR0OwwEufQw/wBK6Y89Bab7WpaS8MzPVIW7gX2qbkvZ0iUkLmdNO&#10;nAMjl805aN43QQFIr7MQHR1M+oQ2oxyue54PiVKiucLoKI495yHP1iw0Na0vMvU8oR9IbVPLKyTW&#10;ztT2pRB9ocFoGid0gugoSjpIFcMiEbL0W18A6xys5pO8nANf+GFnxtIv12duz2nnLm3tzqkwFy3x&#10;/qMcv1rTYRbM9nq2vGh5YSsE3oLGOKgVKOiNQlB+7yZsW15YPqpUED12iydWocLvqAjNKHvLCvdT&#10;bfdtOsmbGkCqZMEpz3//wZrC9sQmc5/JZwYAD7niIAfcSpjyKUlY69hO88/2aNngTFswbCcV6ALw&#10;2JK2JoM6h5jyD0My4G32MGfZu2BMGXaqaC5713j7SXmXOeG8EQFdQXSBcAeo2eUlM1xbksUgKDNU&#10;1ptPW+JEMjbOQTXkjocZHMJm5rIpy5VNvQC0nmNSo2LVnuMBPNMDaCQo7LnnnskGV4yBLhuO6xtC&#10;23JWR6nInhNypojssssuRIFh0pBPRxRS0vQlEXrMaMXJ6naBJ5RFSxAyKLcYAWoUDxIF6pQ3tagO&#10;bGtmvSx3/KOsyyx16fRgu5lJPnDIp7DdEtGlDT4Xqr8DZ+Y6WWCgtAOuMXzLMk6gsARSRnNgPs/L&#10;enZT5VuwXS97C7YZAL1guyzvoHhWrbTYCdtdY9thsgC7eBjyW4VT2J7Yi9Bn8kEaQCs3ioMXhHBK&#10;a5VpK05jMsEVMFb7AfLlSnDlDDV7pTKZzFfmo0xvaArU83XtTBfTSxXo6IqZ7vIc5tnWDNi0azbU&#10;DDZjeJ5NJkZwbNBMmgotu49mmp+ar4paNbGaTvXmK1QE48XKp88CuikWQfnXfnS6AnUEJxqNMus5&#10;/4FjWVnM4Lw4CYd11mkoNOd9nrDgGdncaJz5HAn0Bm4GBn162mewm8M3he0pbPefLRNbNaaELpl5&#10;00se1pAcnKKARSALWr2zhbhdR60QPTct2G4CfC2SmuPsnPlo8ZqstOgNLiuYJyyExN3c53SzWM8t&#10;zPanX/3UmZLWtbDWp7C9iF4ItilrGzgxcDl4OX7ZhazM7EVuanmZH9ENmx1oolTZnTVHWzATIk3X&#10;TU3WwtSBGBZdNRWbhdNW/drSMQPMaQUP9AZnpNiu/fSnP3233XarI8n8xAPhjBSnnokCZAOYKvF9&#10;2fYmRM00t7ssOG3qI8K8poKUs8vD+Co8T5hA61Qi0XRfGGOy+9W+O5ECJnh+7dPrepnr1V1EE2ih&#10;WWnNgXlj59LW7rwJdlE1NHCUvZJlbdeCWSp7rTldwbu5XvWC7Sau597aQksoazttxVDRXA5ICWyz&#10;EALkTQO6FhNWU1fYzrpaV63PQ8L2NCVtniYwO9hxKHy/cIWXuLbrJToSUzKDnT8zoh5Gs4tylwK5&#10;YUwnWazmcXrC+HZloodOyot2Q7gyqUPKlOLTThp2vQapws3Oo55T91LLc2wIw4vQs9ebMw+TovWO&#10;SUmeWlWB2SCZL0GvaSqqxL8kIdzBZzz8fAz6S4nOqahgXrv+pOomEU9h99Bd9pnPiDHQPQ9gi2T7&#10;Spiwgg3iYvC8EWLkHBVeFSoCgYdtL1VOSqoXuM+QT22seXofps1MJTC0BLLEeZEtF2CSCdvMO2ua&#10;PS1zIn82zZvWIlC/1k2tqM3dX6GTzWBZopv+8wLpZoea6kJS1fJrLbNVOE0XEAwjlamTfBgpzbYM&#10;HHWGCaDlExY59gkNIMc5HGsbdTDGeS54zK+br2UEOyWFSZBmLzq0JA7wDLxDwQCVWLgD17jNMyeA&#10;E9ySAgahmZsc7NHduGgEs9GBtc5Ws5VZE54LM7P4hcYVEJ8WRMcP+BTh9lwim3v2rv3l8sUwAyad&#10;RBY1QtMMaHhsctNFJM3x26OPAU1w13MtfPzjHxeflrzmT3nmPrwN1FnG1BeubBvhRMfRwYBotOi7&#10;ALYTTMXRvZZah/dsZc154l3VXwIE/zLppMjhn7YhgVxFBP3Kr64iUWsCn4RGDrbLy2/nNk9se4rK&#10;403lrJvj1Z1NrUtbu7OR1dKtuw6MctlUWboLm7t+8mD2/Z3C9oRne3NI6l6WGftPqjbUyeGdsrGY&#10;ifZtSw2DN7LPpKexFCWRwSQfrQKZ0Ij16ZxtGAZ3nXi6zTbbAHj38AlquuH+BZDgU1vq2hEuQxse&#10;s0pBu/Jw0SV87qBykIYBKAuedduU0hBTFWwDdU5pyWtMW02DagecgWd6Bks3x4VqCEy6PJd0JnOb&#10;AW2+qiWfzvcx4SI949BDD4XHiOudzkJQK74CctkY35QP8QLZ7BLNCMGJ4p/97GdxmCQ1cshXRvRd&#10;tjm7GR16BqVHB2knmkvs33O9k0ifI5MoBB4CckqAf2XIUzhwSNQS0/ROmU5NfMJjv+6Sm/1CM55s&#10;Lm3tjielpV5rHRjlcm02Mdv9FLaXxuTsCtsQ1F4pMOOUTRhmgxM4TOI0t49stec+97kMSpYlkOOC&#10;BpMAWBWfsMyZaFzZAIm9qzwYYxnn2C8lHWzCsWx+8CGDYXTMIdDLm52tXE4RtyOLlzhbF6CabC/F&#10;0GEHV8IFhQDoSv/2MLlgmYKAHDzDVA8xU8OQD9f4EydhJkH3eLArNo8mClQWTxK6jq/JDd2Cnc3r&#10;EOs/ziLMP+QhD7Fj22a2fDAtdl4IVn5cnmuuGvKTewQpB8ToeBaSpDAJSbiZmtqzeX/WgYV1pO4v&#10;VH9HYnKdKbxQ0p5gu2Vet6ztrhtYZt/u1Nqe8OTvCtvAlasWdDnOE5BwI8sJ5z1mYsqxyoc6KhoN&#10;C8FbchSDZJkKQayCn2Cky8M0WoX9lMLRAStlo54ECMvlXjcli/KIponmn+EH5WaLaSUpG00iqUsd&#10;yQfQArFFQbDAoS52kYHtgG6qg22BaroIt7kntTEsjVax9M6VAtEzWPCErCLpkbDzyTkDwHbpChMe&#10;70sHudkvNOPJ6dLW7nhSWuq11o1RrqW4kNu4WMabS2JGavb9naakTXjOt3CrqLNN3bM7gQojmM9Z&#10;TFowO1+DLhx1w3Jl1CZXq/k82x4qUaLwL/kRzcJ+ih6QvIn8VACcPyvxLVlvgcBC4swtcNhE/fyK&#10;c+eoxG4uUu51kGc7p6YnvSLMC3jTUTixW8Q5w51Grlhc3E53EQjPUb0Ql+6ST3Qnm8y/wu3C4bwU&#10;9eluPKsoHd0uL572fG5PK57z5zu+hlYkBlFdm/BIT8lNJTCVwFQCF0ug1rfmzRyJZ305TXNEekq2&#10;JADMZE3DbPuaYBX0hTdiruK7wTbQIplLcJpbOBFceJY0Bw5qB3mKRsdgVTiWtHPBYJjgbs4Ri2Pc&#10;c+nfHMXSsvi6M4GS2s3nfMghh0g302hhNqyVXi5MrqLYcz2HqSxUeV62Xd385jenQ6AfB7uUN/Qh&#10;N4WD2zzPcS7pDFJCaG727Ef3EwXFkW0eOuMF0mf7lh7Z9CVDzYdEdcpOrXx205lx8vXUkssm2i2u&#10;T26iA4SGE4WF23n+bcJGIZ8+I1U0Za4JqDtZRUNsdyF8IW2+DU4OZeQECDdMY9uzfB87jYZZEhyy&#10;+qWt3SHFso4VWwdGuayvGpqmodIar1n2d+okn4/5D5acWuqwM85beVKgRZBb6rhvURs/eCbpzHml&#10;wM+xo9LBICu2uNNhrdA1lALDsrogqJQuFqQ4N2DzkSuwJKcMLME/ZqgMbeeaSeCSR2aPOM3AiaFy&#10;teAZFHd+C3BV0uYr7cJgJizvvaRriAsv0XHYmVPBVZd65jmkh9BC49rNJ7rltGMbcsuGozTgAXHW&#10;rcNNnTMq65trOp/fRhAdqXaaphw4/wT0SjgXRPfNUF4H+XEnnHACUgkBQHQpaahhBlqDfxKI+0Hs&#10;X184IZjUstioFBQLx8443DQHxIJqfaEckCFjXWCbb5xAnBmnU89+9rOnse3ZTPTZu/XGa/3S1u54&#10;UlrqtdaNUQ4SNz3kCQt2IvTs+zuF7QnM+YHDwOxLLjTTU361nCmYB4lFtT3M4d6O3fYETufccilj&#10;YB6mQmu4JW8L0tvRxMAFS/LSZauBZDjquSNcGKaOPqUcOGIMHbY7+5VRC/IdRcIFLZkcHWgnkxzY&#10;Cx5DWV/m4Ek2t8ChfDfP5YJRHRxWyocflYIeEC2BS587Ohaz5+xd7fpX6rtsO41mguaTIUhpfdtt&#10;t3V2ip+Uh8FI0QnArZPLaA/82xwJSupsHAaqcHdztlMRQG+c3jSGfNkT8RTjt8gX1VqvBOcBO9up&#10;ruLinAGUAGl3bHRJ+3VIywTG+9JHYuAMnyORZBHM0NfV9eFABioho6i1kkVy2EBCTsnS6LSfBray&#10;VArEb5erK66MOuLDmI/VaBWueHBriDvFmOErhgeWH2YgRu3jMDRTJlM0sh0I21VY+SH7NYXt4cei&#10;Z8mBw8/aZqGyO4EKuHJICKyV4M2ZDEoZwTy6wNh6AagY02xTWA6W2LtJ0raOeMLwhUw8yXzpBjgz&#10;A4Bl1xYUd8W1rkpMWFedz+cmUyRnnuTovgBhFqx6NxKczorZ3NugcP2UhkKnOeE851oHlumOHepA&#10;vUglcUx5xfgbpKRRL6qP6OsOydAGbOLi/++a0xFu08fWgk7CTpBVlyeAIkLPkADIEzC1tmcz0QfO&#10;8NkQ71M3E7KpcmUCe5hZ17pa86E1N5KQUTMq33WtLTpJBdVWDqTMVG8uu32IdwWtPuXnSFy9YLgl&#10;h2FwZdQR7wXbXW3QPGyCdynlXSWTEa8Tk5qnl8xGkv37OIwiUq2PNNZZDAvgs5DmzzqVpX+/pilp&#10;sxn3/9ZtakydY5nEq2yLMkisQIDtRBR+Y8Yo6zYfzM4iwpy1B9r5J6xbhmZg0sVmZbze8Y53zHc1&#10;8u6ZW+oywRnuMDtTza9Zd5LdlkOFakOXe63kTL4m21mnkvgWzM7bktbrVUmCmDUu5UM8JdnTURR0&#10;UPA+9PMR7lCrlzMN0TZwixq1xpVfNaTXOM8i69+spzwNQgDgPEZS9Bg+BpvXfeyEopCUtGThKcBt&#10;AK2z6E9mjKdUloIEMtNaV0AiM7k6EW2gXoHWu6BY1NnmqroUBDABHpsqSxSXgdeQrQafvPjMjxww&#10;HspB5SGJLFSxrov8bJgptB5JRZhZ4WfT6rTukBKIdQuN/Gsfs6wxGJP5GpMXnRxfGoL1kmTtULj1&#10;PKDlmM8ke2f1ydgrL3hcy5YnmRxBOM7nlKyJIkmNX5pTvdpNXVFqWWOOgmmtXADy8Y9/vPyvIHfo&#10;ewPlgbOwWbreSQFvGoaHYthulFErcXfUaq306nLs0xJ8k9S3yIqgTiV9j0vfvWI4tLudi8LeME51&#10;2Wpkwi3hieNlRLtF4gPe7GxNyPsTX6c9hL002muw6uWpAp1PhhzoabGJS6DrwNUU6grSXR8WFBWH&#10;pZtmkmTQcxP6Bdv1YvaZQl11hYlLYxiCvWQyTN0qMxCnmwX6UO7KjFWIip8QWK1FMaa7XiNxPpHC&#10;Gf0mqaYON5GxrkUmM7y5Jg/swtRJPlBEPQvk9c6r3nVxqedAUdQZgMmQ2m+//fyZ1KpAmgtKgT1A&#10;BRE9rAPlxYm5kR1JJpgNFHPuqfIizTYoCwwLfgtys7ZzlErOChW3ZuPCM+la8VQLjTNnBcJpDI5L&#10;Y8qztgG5Q0k53gWboV3YY7LnlDFZco5HleHlX+UFyJP2BSxZ/LLqoOyd73xnoXqKiJg0l75DYLjE&#10;gaV0MPnh3kxhb2FpBfypy/iUJZ4PhJCYrjlPzZc/KAE6JSE8BhA/BOEAbFlp8tt1ClfC8Dze8Fh5&#10;AXJpbskYkCLH0yCRTbadkpCeekSee+yxhzA/OPcRT6LoY3N3Dl+vAR1/rizxmgslkD76U9c3rpdl&#10;HDsbtWCD+6A4jTDuGQ/dJy8y5yWUV9a9h7WPY+mOZC1WTTWlF1qUeEuhSceb7ooSRZ9haipDRcp7&#10;Sp5Ws+yCQYe0ve99vjatQD61wOlY7cYXGMyrf9O7lAn6ZgSLk5YHrtfSnWIltHDozyG/9tFnnrQA&#10;uxBk+LdsCttjvoYRffNNKELNGZ975i98jQ8Z9sBRQMUT7gAvsASKoCNcl0UFrsAhaxVYyh0DwOBH&#10;1hhQlxCeQ9DYmsxKSdS86MxQGVhc7oE3Sw+1QPDb9jBRXs3ByC233DKnlCsGjJ1NBr+TBaYkkxoE&#10;Sn+TIAZEPfTySEkDeFBTRfQZuJjHHmNX4JnjPVnrWmesS22T5i147xUyuWXVySaTC+ZY1misOiV/&#10;XkPS7oArUQREycGbAGUTUyxhIq4joJcEONu1K58Ocmd+kw8HOE8DKYn9exhqtBD6kKADQTk81VF0&#10;eHMmObyXSd51ecp7MoXtge/A8AvKQFJjFAjcpmKW4ObS3CTYC7YD0uiYafHNisJAa3MpMSMVm7Cd&#10;rDQls+gr4KXoBU59QKvJW2Zaq/vNtaI62LVYzdVOCs3yvUaq5n8TRyPPrrhVEg7ylenZNaVA4V5w&#10;3hW2vZhECoBdGc0oSb2IR4uyIKCWdUDhgKgnlgujaRlpYnMFwlkLll+GRHqKjkG3+kVQvbqfLiNY&#10;4cjMHOW11XUO9xJjZ+FSX5qtd50evV6WKWyPsYysrVJvSOs164RtFiqsgjSMTvFs9qJ0cRu0zANw&#10;CDtt+mLsqgh7bIhiE5ud8s5gZz65barZA804VgVWwX4T0Sw3KUE4Y9qNkpK/RL7DmEbZzQxTnmpa&#10;bbRUz81+26sQZKRCRO9P3hzzEkaarJ7YphUTJBOdCeveDEakItAVXWZnB7CDoK1DWjynEwB7/8pO&#10;13GGe73kaSKLcinOeYcr9Fg/Zdn1a2nlEXUNBOHQTugZTm+VkqbvlKEnP/nJvh7W9aVaWDQaf+bN&#10;e82FFVSNeyZYFvcCkqYwakFsSajAwwzJiUBUT2u3PwPbmcyVkuZJkiqSI2K+ZaHvKvhejebd0USS&#10;RagFXslYmejE4ZRXz41iLq3kz2LY2+rPnHDsJ695VIq8CHkflUn2CYaR7WqzxsHQBOM00RW3AtXp&#10;VwAsfyrcFVlrUFryyRiFTknJDaCN2OtbXpFVr3md5SVnMUHNzIeIApGqW7wZ4ixfCiTxEKiHeMA4&#10;zERR6KpwlBpRsJ2EHn9mjFpXL/jvNWHQz3A0VYdeE6xLc32ENe+LwxJrsNaylribsJ0ucVCzPlml&#10;vmlhAtnZbJe2E0IkkHuZvcZxvKRiXkjzKUOLuJmnVnPq1wuf4WuiV6rUa59p4c/m7CzrNl1odaQK&#10;16/17jVdUmklRkwTFOvPPMw7T1GQHs+7rrPlrw4FW9TY4oRjF1w0Wa9TpycKEa9Nvag1VwjHZV0L&#10;Jz72RbmxAYxyQMvWIreE0EO9JM1J1uJ8ic2/eWR3YQWl9Ri+epwJkHnVKYCgS+fzpu0Vow3g0U3N&#10;HNMmqeNNa7tgOyZdvhfZa1Wt161zKW++QcnGoFUHKrCaf/OGRtkN2LgHPKUiYww/wSSvQLrPY0wU&#10;SVlNJmak5Io92rpGhe1gpCvvbwSIz64u4l66Qg1HSLUEFYJZytLxXmAUQYmIx0ZX0iCKkRnBOmyK&#10;KkAakZL1VrEsJoQpbCfPt1bCrD8o6CMKXcNnmlMRtXIGROHzZ/O7DCXkMWA767aracMM+U5PU9KG&#10;FFSXYoVVNWa9Bs/AmAGsUkNeqiuK5hlHdLY/5Xle5qiQNWlgXsbYpMkUdx8Pc732GX5XcrnDW9PJ&#10;o3yMZlco5D2xmpjWOd80L1JeEq+BbdneDa00nyspkJy1r95DxDmoOcPzMeyQyhWuhMDF5vOFkkgp&#10;DKjo0BVKDJtYxpwXw5Epou8+R5Z8tKjV1jtaDo/FK17xClZ7BOW5qDkHOBc9Ivz5qCXvL60gSAiR&#10;SddhrhEcfxJMa86NBDI5ay7lDSrA67O+KxnYiy1V7m4E3UNfqJY1vQAjk6TsKiXzxGuoWHZmdvYy&#10;HIaTVM90iilsKgbq4pMP4mo3zq00nYp5tcNq3r5Y5PWaFGYrmbi73sWITIvBPEAeAzRvVtaBzPwU&#10;K4bzvMTbXJGqm2GstORkxeZb1+lCUzj1HoVmSaAkg1oWrlzkkzUqz90Ut503kXB6XUKLiLJ3Jp3N&#10;adBKpjvxqUT+MmEjTAXoQH5KbK4XZteI1JQID/oeUWeG1JJbQz/8q9CcMCW0XrO6k+wUtocX9Zgl&#10;s15Ed0PC28Wn7c86dTzzDOzJ88qeqEyyLAFSxjz3a72BmaayxrjWecijp2cymZRgzyeomZuB28ww&#10;5bmO5XxJt9ZEwWrOSJdZxiQFgQFvhQE5b7MwOTQVDo+KoLAkOFnf9lsLfjtYVF+UZy5zfcv/EtIW&#10;/FYRgipM57VUhYG8TnUfxvRRMaFoAXhNwGZH7TpYjWdCHEEWng3ugvqC4oIC4tlOTVHePa5knosg&#10;yEcTXJCdB8uF0j0RbidtbfGTK+8VFYbI6zf8VXwOX2VacvYSqGnfZZ3KOjfoi+mhYPSj0eZVqreg&#10;hcS17BZANtttIk2Bay8OWxSqxXhWa9FvVg+IxprXbt7WMJDquZRJF/KTN9RL5y2AoHH8ZjWg4ya9&#10;LupIEUmtgtWBY1QdiaijLYUB/0aBCDX/xooomp38p1gT3lIlSoNfC7ZLYn04ZPOkif/f3t3HbluW&#10;dQAHqmkDmZagtjWXQxIC0RB5cjYiTa2lFQZbYGbOF8JSwUmrIIYRMsw1hs+EtcKZSQY9QIEWZa6g&#10;Da3Wcox0tfGytlLQRKEkHx77/Pg+Hlxc99t1vz/373ddf9y77/M+X47zOF++x9t5Xj6zxnO4VEpE&#10;/OpmxIvkRLOQ25oYMQwoHt6OWunpnRpKuAkHmjtJ8ao7e6t3NZlnKLvF1e4IP3HI+wxDOWC86axe&#10;Ms3x7IVUIr9gp8XshlE3gJpGjD+33XabIDJatbhrjljGc1XBG7FgREULVRAHbRWSETBhqhrMVNnc&#10;VSJOTeXWMPyDeWCM15yDnGuc2ZlEKVQN5gl/Y6CDr4q7ptvJKzWrVigZAzUChKCLa3N/mStIIajb&#10;2QSC0YPR4LJVVgGBbMhzgbk7Vimy+oJ4K9AmwmktWptzXRd2795NArCK7COaU7kMgJydCjHZDmr5&#10;+SJ+3j3n6OH114T4O5TnOnE6t0o0x0XtUhqrEd/o+uQD0Wp6mneSWmCy6YJ0aK05AgfKscttdDoC&#10;5ocqTIPjVct4tuW0XZdA9qxl967wpgldU7WbqZXbh+zO2ejNDbtcPKkyRAbN9m32RtvTomzlLs2m&#10;H3W50KWFT4U02c2bQJuCUaCDu57AajmeCzZKpStUCKoFOWLjzTtzFYkMKj1eM9+zANEWS15gtaln&#10;y1xgU0TWAixJqEAozFcVRsW8gXJbkNVn/foLl9QfvVm2MK1gsppQT7Pp5uRJTHiEgLBuIoLKQ0UR&#10;XRtLZEYHYQmt9T1AGOLtjbhRzhQdIc3IQ8HwmTcmyIlvCWQbug80B7QojM0gBJQw53t0p8FnqKCZ&#10;gQupNdVTtqOC0cP2XHtRx+0MCkJNQh87uZdhgCXR4EbIT2DGBXvKKacALfMMhkV3jDUGrguENueE&#10;mosA92l+CPx28xfLsDmnHmq009Uu9wZvQt7cxRYYg2EMy1aIdCe7XOpiaVlj7g5z8irx6szOotLC&#10;Ao1CbveZAGn1QGizU35rABjrAp2YoGDpypzlKuYLQuuX6LZEl+QvoW0JmwfGCKb9w1RlkZr4tcxX&#10;9We5lqTsp+Y0ne7Hk5e9z88ssPA8CzWVZBUlD2MAvFec4i4WD5eY3JklOq6HUtGmQou55tAmFO44&#10;z+fsykJg2wjGhmwOxLsZN21g209/xRnsp8ylMuYCkKTHMNYdtiMuNDf6bMGe1OmJ2m3N1tTKjM0E&#10;ThRVMCkuJxb1vNCW2E2tFLgq3TK3phIVpSOJb0/MR2HkwmFb/QiIfwE9idQLbFfrFV9dUFQcGJwV&#10;ibNLDYXBKTj4RHwJGMtf0Xm1VPMl9kvfo+QIbYkTWooNNq9oCrVlkEgI+tAIPjkz+nlKqlBJxSHV&#10;OGbIhirAkUtanephe86NYt7iHbezwLZPerB4NBgmCItWrXmwTV+k/manyOx07gsewznImtmWpQgm&#10;zQ+KL+k7q712FuopRAywNYXriIHRNgrkmrMwLGgutlQbLcSXFoBVu9WK2mKTbO4dxVm6AuxkVCcr&#10;ONWd94xlVYSe7LC+sDo4IWaNkTyYIuqS86ycZK5trupvDgEaHHvDW3q26D8MZ29wJGxUJPm8w79j&#10;ynec53PyY1GwbWu2TNQWFMxMCyj60vw36QU/pnFgO+uoI2xnZmYR1ZNFp8KSOxm3CNwlttaUVlY2&#10;HqV4W5XykHoz/xWnI4IiaE0apnEyX6W58rsROJoO+IXAtr6n/ggcgBbCIWkUbDcPdxQAD9U1UU5G&#10;8Vcqz6IOq1tbTU2nCO42ikB4RicRDOrxJXaUaA44aSeRx9YasQbfCBzZZAKuEtVGNpJnaIhZC7Zr&#10;C8r0aJKazjZ9HM1VsCTYns7nN+ey3N7Fa7IOdjPyPsTyKhGW50wyV4UwLJ911lkuRYmfOzMSKsvj&#10;ki9abCToAKQZQA8G/DC7ADgZfDKAZw1kThcx2ZUi6dcqki2litSAcbVVWJ6U+st3O4i4syy2ZPNd&#10;E2zXVIHW2vOXnQjZTAVy1tlr2aj1vONOilcfmQFczcYO5vIWrWS3zYKxMQlGo6xHjGhujtn1khKD&#10;IfbmfpXs2pF7tvfc63tXHDBFjXuFcQX5snsWuMaGXOpUk3tZCNPys7b1WpjBziyNTEKOJJgtp5UY&#10;UGzifQKkkxJBFiaRxanapnQKAhiGKJgUfTfrPZVHy6Q+Tkt5l/zNnSE9CuLmKX0j9GcHGM/G7Cot&#10;NbRZsGqoesJhRSLWJGY+WwQaImFkZ2CisBmyhCdFEbwt+My+l3piIxzFgep1+phJVTyvHbKGvkXz&#10;bBOpy3Bsdbl/33ZHTo0Z3Sb4Dc1m4fHyckK7OyXCmsvC6JRWcnYTh6MEkeU8gxriVTKxyINuL4lX&#10;qaZFBE9yd4nYhWTkSkDI3G1GFiprzoSDtVZ105Rt0lvqwsUd7zbRM4PL1EOz5z82+1VeIqpKTBjv&#10;+SZqUB3kj0DgHjfuZFXxN0d61ahexy3nkjUHsYSP5RiG/CRixn+OeT5yhnpwjg+Jp0O8vYl2rgZd&#10;yBvBob6z7Nz//O7+xQ2Uc+Rz5zuf7e5xUX4hxptGyUA58aVfDOZC1dgzWnvEnIO+A4vPAGbTcmlo&#10;E1O1mzVSsmYgLcp00n2xxUfOq8xZKUHx5E+jJe2l7KjuNLOlYGpWTwT0IimLPfkDHvUvG5t5a536&#10;V8EcOfPIBnUskIihuQ9RwVJVq6okVhMlBJS8MpT+QpfaXgqQYj/Lgg0uBqGTs+hP/hqmqqdqHmw3&#10;zE/lTfwrUGxVUvyMoKB4rkzxhGnZu0rByF061fFwrFmnn4okfdSwlmzR+lL9KsCu7gwWGcWE6nir&#10;9VHp7WxDLfLTrrcdmz8DVjOvxfT61yTjLYZz4tFMF+5tb9J0xxn1UVlYC5sZdenZ559/vsg1qxQs&#10;wSRgT4WFUiy98ssAxpjQae0UUzNYWLW4a/5pbUkXcy6dnRlWiQ9nWEMS97P5zUYnTs1BLHgpnfuH&#10;Hx3GoyqwTb+HiOoHgRzhHMMixnnT1Y8AiEuwMC9FjIsU88jAHkB6gO6kBBQKbveqbImsBWjQTZLK&#10;hRdemFWdTTOf7H6izBjP3RZ37bXXxnJua6Bw08IRSWjgpaamEzXICi4o1S7HAYnBsexIBmgWEEAm&#10;EHAn8hzZGGLzZSEXHq8jguZkFr6Hddlx6uk4cDt2Yrc63mTX8niS5RO8yZ44bbs1zRSMWhbtKsET&#10;mR4mhkcTQT7rsTzE8gdr08eORvKC7SZ6DYJZ7RLFwObWQYcOCBXcFiuSLXgfEB3c3IuG4FBsCSkV&#10;fK3Wi7Gpv7CtCdvScUwNAbaYo7ElPvVARgFS03LQBbOVreGoEVeJauPFGPo0mVywnS6oRIV2URTm&#10;4FxrdYchTSmhCo6ZzBMRFMGF3Jl4HZdG2N6a6inbsZI+JK0jq2fJVrPHrLrgggvgiuNJDF9MuJDG&#10;SPO8JlLUGzhAI++vyGeY5AY0sMc+JsQaBDIaw3ueWt5ucEswp19SUimgkDgHtNAnCNw5LtFtwrY1&#10;Jz2uNSgIO1nXgSVYFXdm29JKbNdgm+7OXq11kIkq8WvqsQAUJzqgDTCL6RBzzklM3je3CBNe45HQ&#10;d5SQHrLCobjT25rmqCOpuMA19v/WQtKiJsgBZALeaNtBM4/MKCQxkAOwRf0s57UfUccZIdDGVhEf&#10;v77bVijiAXXnvlg1IDehh6BDJBp8M/co2G5tSbOM+nYsMy18zs+DAu+Ju2errSYW5q/s4/WludUG&#10;ApviQgFSlapKWg01gWRUfzsSXwBgXcBvSy+Ra+OLFwFjULxF/Hiam/U0Ky/5aSg9Q+vsQvnQkeoC&#10;2wV4+EasxzSbjH2ValHhZlVPBLiE75UBcv75WTRUVR3HelBiGCP2jZxXvba9kCEcXNJNoQ+TgSLs&#10;9LINCjGbLZjhDAZXUlyg7ehUaoC4DM5AXQqtEX5nzZAlKa90UBGSVNgYqDWhHkiZC4MUSRhLYE9V&#10;SklRSW5TivbAQA35WL9jey/5zgLwmNmQOJYof8UPJ0CGFpIY8szOqDJZMDGmRWwvc7o8qTn/NvmT&#10;HqGcFT0XX6S55hYTnKjJmZ+hp5pItdndEIkYUsWdd95JBCGduOkdE5guiBdDF3Nz16jvPWwPXQ6r&#10;h+2Qsex2R+1+EyFzsZtGVoSHRE62ZjxLvHQX8MsSGAPhiyV1GbV1GeWWcJAuZ6MjweeSxLCrxbQU&#10;zGdLl+3S7rr6O77dXttexrgM2W6o1FRAGjPztWByqqFjUQDV8WIwaQKV4B8QqllY9CVD07rSJL0J&#10;PNFcM1NrKldKpm9zqVc9o+ZxyqZIYNhSKaN3sLkaalrk6q/sQQX5uf85hymDqalZfpaD8kWFsMSe&#10;5IxmiK/wE0ViHAP/bA9ehsarjdXM/tjLJuHuF8b/8lYuZbB3QKWbu8GNH5wDBLZLRql9YFq9cNvD&#10;9jIW2ebO6j4kbcb50ATFoVU0hT6ZIQdFkN2byxZaOwPNwsz47Dtjr8w5fBKcK+1TOrgKyhbWpmka&#10;dgWJFJb7iwGZIhv1OkgZfM1LuBMjU9uEtnjEJebYZcGqnDT+XIycxFTiC682EEW/9IpYoY6zpctT&#10;d/+mCaqDN3FxrueEW9aJRsEq2YX9IGfZA9vgmYrMeM4OwYBfBvC4213zcsstt/DKs3sH18Ezq7hQ&#10;OJYMvgMGf7jOlqCnNGzykBbFCuQ26Y5Ooxlnww4o1lJiVtbjZbdbAmXzS62FlXWzWmzK6zP0fYYi&#10;q+zjqLbWRfaGttvD9uyTNmEUnqGQ0IJteeCTCCzRW8KwgTRjODyD3HBFsJU3WqqwDmrHps1JDK6A&#10;onjpIK7mwBu/r1tE3LIicjsBNbrBSgzAGIqFWPOCg7fsBWDsyiuv5PEVue3SBukR6umpfO284Oz2&#10;rEzM5lF/mQRcKeqyM15wlgBmefinckDOG01cgNDyJMjcTzeeiq3TL452V7Hqpkq46HQWZjtmCund&#10;/aI5IoXIOIAq3pvHWq8vv/xylJAP8EGcnQB7l5rBYxea8gh43Jt22WWX+ZfejAZ30UhBCSDn7yed&#10;AGZReLqApbmqxf3kQtvk5FwXGZDR6WF79on+WMkN3eDG93ooZqena+lvi57uQ1YFuxc5oHKuhdvr&#10;GuX52+2N5DPOXsgn2BsYRK+tWsqY3IJt6Vy5VEmIC1eolQKmxJMDTqjs4fBOBJnQaCo41VwEteAU&#10;4dbAjHrKC3w7FwYAAA8PSURBVA6TQJ0YKxmUBc8swyLReHBpmVCc4u7icdoq/BZo7X40NSca3JEq&#10;cePwW9i2dNAI/7yO2i3iKhH7phcECE2AeZeGOlAug3QWgogFoN17O9wbw5suXXMUYkQimGmaZx1q&#10;gmQIDcupyHzwbg7XLx0nMYBqmI1dbg5nzSY9MJWTA7iiwbl2STNkFLFvmtN9+R398l3IOot30nVf&#10;rBnYRi3i8UTvSDyAn2Ne13SQkOF2OSIIXRwTMjpNG8O69ogZp9oBUGxzzYkTmTd0MpTNeWLxPsP8&#10;HNjGs2soc+bvbw/bc826QVP5qCGR7mGRBlr0TuZlcHXSSSc5uOxAMxsvPdgZKhkAOVWVzkpZhKkO&#10;g4E9CitEBG/Qzmko0Wo5LMHSTselbrJCu/FUuHg0SygOtGjz4FAlZaMWjOaONtZpYS8wj3If6zeS&#10;aKiEA0KA93n7N0Z7erMmxI1T9/2ltkStK4VIMgEYzlnSdNBfwDuvJAG08UNL9BNIK6I7eUlXFUlB&#10;T0zuYWC+5CntJ8aG3GIhnTzh1By1O0dQ9NGVLCikwZNs2Mmp2q1THyiZf83MNWMOnMKP3nfjpVc9&#10;9Nr3vO7YJxyNG0bg3rs+8psf2nvGxW94wf63Fq+qFysYrB62VzWYI9tZwSgvCT5nY938/e1hezbO&#10;Tz0Fg0CgywWfDhk7SQyGgQpUc4uIQ8k5WQgyQanP0047DQIlbitwmFcg5Ke9ppzNfoJJirIaKlZL&#10;Ymz4cVonZKyQNdQHOCsqJ061ZjRc2lU5uYHeH6c7NdpPqq1DWf5FEsLyko/gsUrkoYWD+cJm+SnE&#10;ealD+qJC5oocdFE8p2kji+RYZ+7ECNCijS8AJTKQRZjiCRkOp6mHgUFbTPRM92QC9gDn0dnYWSnq&#10;OoXmOpl/zSx4xqy8unD1oEduPe/UP3rRTR8668iJ5033feGGX/qJi57825++4lWrxe1lD9ao+pfd&#10;7srH/IBucF3c3tx2e9he3YQu5GYk58el7LotBNAKqqIuU7XpwYznLMywLS8SgGTUbnCVa4cDxn76&#10;AuqiEAcaA9J+BqqlgDRoF+jKaxISehbdNAZ5ijLsxIJgZ+5VKLCUrkIFc2Oon+zk8qhNNsp0qvJd&#10;tb5AzUSY590DfqYj+pgXC6I8bUXUCHmQu95vGMmj4tJDfO6M8xcKpeS1u75779mZZ57JDQ+/ebLR&#10;Rs8WtubcuTd+NsPR17U+Vze3JrUUnbJG1pcH/+Lcn/zoiXs+/PpnTERtBR+++W0/9MGjr/+zdx49&#10;5HVJkxqf/f9lD9wBFUk+O5s2vOSyR3kUeza33R62Fzblu0yCIDcAEyDm9i4vqQRCtGr6N7t0wsdE&#10;WvH45h2xMoM9tmshYLI5ri0RnANFBmc285zJhmG59pwO6ic3s+95L5BYbtmkKBV7NZzmG1ZQ1HcU&#10;XAeywSp3snq4h3MaGwATIBjbtSvRT19Qy7vML07V5rQOmkrhtFbWvWx+IoDx/I477lBcNh1RUC94&#10;ytnbVc7SAPLFhBMFtIsPDAxxzwtzS+Qdtz3HgcvaFES8ajVKrCHEUK937drlphp/CUfn/+btdqDO&#10;J0YBbD7v3JZaQzt+aAb/7TKUC5s3K6loALb33nvVz537jff+6Tue2wWHv7n381f81OmfP/uOD756&#10;6366lT3LHogetlc2lGMaWvYobz/Y3n9vRiKi+2ceDlRg+fhK4B/oSjw22GZJFm4NhvOSYKHjsEp0&#10;NHD1M7cmuVUNqgnYlpKHW5euKbALKoPeaLeOlvFtiwhLVSAWpIFSr62E+lGR1UZiEERGQ837DaWT&#10;FcR88QTT9SV6FFdEFJucAtySKDMaxK6LR+ML91M2dIr0dr96sqV3IsAVFDSHPHliAOezh7iuMkUq&#10;ISO2dyiLQnT6mUT5vTOb119wGfiPIi6nm0oFypEPFI+hXlkv4VYtwzghQKycePLUMNU4Dg5cx6Gc&#10;qpX1Zo68GBq2bCT/94Ubzz7pFz721Y5Uub3+xrcc+4r33bkVs7DCZ9kDof5Rzwp7udObWvYoj+Lv&#10;5rbbw/a8a2Zw2bdqrMlRX0BRLMYMvIK66aMs5ODWXZ7wj7LogrO8XhBuiVyjjAIn+T055hSEprxC&#10;L48UR7CcdQZgcDSvx6GesiETAoBisBPgOdwsuEyAG4gtmPQCDzDJvJxGPdAdGNPI9+zZE0FBonA2&#10;oXCC0n3JfSk+eehJHq4UDZqi0L+6I4w8Ly9KNqfdBIozKpSAIlGLNG8R9ZEeIqZwXXvviBtP9T1d&#10;1jtMcGkrl7YKI3+4L13XPHmpiUts/Bv3/7SrcSfC9leue+NRR73pxoc6zn5vVrv9N3Y97817vtax&#10;wIKyTTuUC2p2S7JZVFV9PRM5sC5ub267vZF8XitR/IXNpxWbWiag5pd8N29gKvB22CluXdDl5JXX&#10;TrMGi7Ry9MvhaZorbZj1OH5fCqvzVIBKiHgSBbVBRNZpn0zHucUM1DE1K0hJjSMZTEqk4nuLV96j&#10;IF1tmnB5OJ2ewTywhx5ILKrLe0fYwBnYqbnOibkd3c3kTmQlepyGjULmfXq/T3XqjrK0bZAPvJXV&#10;IwKE0G7VusaVeRweO5fFUE+r5pBWIZu2Jij9ukOkYIqQmOtWlGLkl5Ps4lWnrPdM+qLHmSUY1WUg&#10;vrgNjamgXpI274hux/ItI/mj9139s6fsfvbV/3DFK7cunnv8eeS+Wz9w6e6bPnP31w4/4XWX/O65&#10;L336Y64Gjp1b3/nis+9+6ydveNtzuljVF8TDnWY+XRDbNqyanTbK8/e3h+25pvggZquuuUXWiabH&#10;9r4nvC5MCgyWgY5IxXSoGvpyAEMpMMZVTLOMKg/5pCgeaI9CDF9hXur0HeCpTXpObUkMBkvxPe81&#10;8sUn+zYIV7Z82JEGPPTa1KmgnyisvxSJCxxhQdPUn8whQFsS1QBc88LsVKKg75rzUz0Jc0t8nD5K&#10;hNls8jktljz5VJWcvifSzU/KujxkGl5zJ768RowUkhuJw/mh53nmGuNtUbgF2zzbp5/6+0dfc/vl&#10;P9KA7a//6zVvff0lf/vV7z7u5GMP/tztdx36ho/95QUv2gpFdOnADW9+/nn/cc4nbj7vmInnxRbH&#10;sfk3uIm0DJ0wQ9f1xKr6DLNxYAWjPJSwzW23h+3ZZtr+UmMGPit/DIrU1hCnY+CWxgnC3WcC/5zh&#10;DlKyQgPLRHHDLWqozACPuhmUzYsHgm3SE6QWZVr+0BCwTPC2FKJAEtmc8zIPxaVDRNVW/LmaE+8m&#10;Pz1eOmJy0EsK1zW9OViOVJXkoU9Tpl2vpgn00LwjnSQs3KdwM7hbZ9t0H8yzzAte80kjV1AerWso&#10;x+So4MFmYWseKTk8VuPXA/aYqTwEtn/0D5//0U+9Z9fW+cCtZ98XP/Grp7/9+i+f+O4Pv//Vh93/&#10;T7937rtuetZFf/eRxyLNe9iea5voC4/lwObC52wDO39/e9iejfMTYLsguQtsRyMfQ8egmX0wc/J0&#10;nxDRyKPI5k4Sn0Pt+a0uRIGOXtsUTSpbTAj+itJcskuaqyaK2uSpwO/KEIV7P6Y07mlPSppuhosv&#10;BLYnymFpfSFtzTXz5ii8ZSChbb/sT158/a2//sL9bzj++qcvftWZ19yz9Y7m/c/BT335Zbdcfcb3&#10;5MXA/3PDW05413+9469u+pVOoedzkNcs2n0+L6jBCet6sa30tdVaXsuC2tzZ1eHMZj+5RnNg1GwL&#10;qo2fi8089X3ol1yE4qkvo/JPzFAF49vOsWmfuaelivvL9zyttqJPJ73yNLPVX4G3+tmsp5mYCuvf&#10;Jg2VKEPJCsWKyhngX/Zjkecp5F7LXjN/N5H9bYcd+p37vnz//Xu/Vdv/3nbdn9/76Lc//bhXnfmm&#10;s8/55bef92uXXP3Hv3P6s751V92jDz388L7vOOKZR67QsT1/T/saeg5sSw70sL0th3XGTk1U+h9X&#10;xRrW6UocA2kBvEL6kmmaskv8601QDC6OkoGiu0e5n7HDO7XYIU95zvcd+eA/3nHX1vU3nn0P3HPf&#10;gwcd8dPvve6qS8//+ZMPvf9LTz351KMPf5w93/iXf/7cvmcf87xDdyrH+n73HDhwONDD9oEzFuun&#10;ZBD/BtX6ocjaJL0q6WJvaBUcSsBgnmRbRhjaTpEAnnT8icc96b8f+OJ+KemQI445+hkHP/Dxi177&#10;mlf+8Ct+8X1//Z8HbwUe1vPN++++5yuH/8AJR60wHG39y6GnoOfAgcmBHrYPzHFZA1WjlNomKfFY&#10;T0XcRCBs6ehNnVtDLQNAmalb+vpUJPWZDzrosBN/8Psfuf+Bh/fz4skvffeVF/7M8d918CFPO/41&#10;5//BnivP+N4tr8n+Z989N3/8s4e95GW7VnsjeT9OPQd6DgzjQB+Stk3mxTzhFcHCiXg8CJkTeTdI&#10;1fiUamIwQq0J4RNFgYmEzZBhqJlhvFthhlZWVmTvZy/78XMevvhvfuslWye8xj8PXvfGky5/2u5P&#10;vf/HDpuUdbH/zzOr56FkXe3OQ/Pmll0Xtze33R62N3e2P4HyeaZgsGcoFjZVYd9zHKsangifzeIp&#10;1aSzhXlqG6RkaP6J7XYc1KmYts1g2+X0//aZf3/KiS945rAosydyeO+9f//JLz335S88YjpDS8dR&#10;GJNtqgGav7mqYV3tLrALG1TVuri9ue32sL1B03scqUuagi3cTSuDYDyKsvE5B2F7/GAsvI9TVbjt&#10;YHscs1uC0bqMClMN0AJX8rraXWAXNqiqdXF7c9tdtfi8QZOpJ3WQA2PU3PJJr3iLbza3yqa1tcrm&#10;Vjwb07vms2IC+uZ6DvQcGMWBHrb7uTFB6xoMCB8avGaLdynboAI9Jp68GavcZRgWZRvvbuRvUtU8&#10;yN6F2j5Pz4GeAz0HlsGBHraXwdWdWCfA5vmeqIBOzFC8myrnYObuxXfiaPV97jnQc2BjOdDD9sYO&#10;3ZoIDxwOmogpo+4Yn3hWe5DqVBhNumWVndYQvXB1fE087pvtOdBzoOfASA70sN1Pjhk5AFObt4qC&#10;7dyQOr66iRlmoGYGWWGGVvoiPQd6DvQcOBA40MP2gTAKG0kDT/Zq6B6lc48yg4/X0Xvj+WpGrW+l&#10;50DPgSVxoIftJTF2m1dLwaVbN29omdagXQxq6d/NOLUuqnmXPNt8MPru9RzoObCTOPD/x+nRt+y8&#10;kjEAAAAASUVORK5CYIJQSwMECgAAAAAAAAAhAKpzjEH1KQIA9SkCABQAAABkcnMvbWVkaWEvaW1h&#10;Z2U0LnBuZ4lQTkcNChoKAAAADUlIRFIAAAMxAAABfggCAAAAPWUDRwAAAAFzUkdCAK7OHOkAAP/K&#10;SURBVHhe7N13oHVFdTZwmqiICPauiL0Hey+o2DtqNPYee42KvUWxxl6jRoPGHv1sJGKNvcWCotgA&#10;jVIUsSBI+X4vjy7Hvfc5d59z+8s5f9y7z5yZNTNr1qz1zJo1s7c9+eSTt1l8NioHTjnllG233XaN&#10;W6fSwXrXviVr3PHVqy6sM9cwNrVI2W677TwUt5OnMng46aSTtt9++9/97ndnOMMZTne601VBP2Xa&#10;1oggFTo+Ieundhzbsasq2v7WiCfnCSec8Pvf/37nnXfWgBBvM//oRz/y09nOdrbqRTWm7aBGHnHE&#10;ETvssMMuu+wi5/HHH+/59Kc/ffKceOKJSZQiveh3+JCc2pB+FRPCz04XwmHUEMG94447Lu2XLjFE&#10;iu1Tauy3oRjYsmJStn6edmSXSaozFuPbML1gn05/TFvmtwPd9m5Knvw0vWA7oPM9r4vOTL8WGnK+&#10;IZuj1Hpxew3q3XZrwmSDU2LQAk0Xgj6dOYhMqmKmeTup3hUhMqmFMWz9KlqjOMcsOi0XKYPXGqSO&#10;FZxkFDMcxfwOqYxUHzYNEp9iFNMwpVKwKh1sVWVux7Rfo2wd9aKdAYuxYR0gOGjOp9v4EGktfTGq&#10;fqoaZUsDOhhifMqKFFxgsikDvXwtsQZWc7CR61Xv8jm2GSmsF7fXoN6/Lj0348As2rzgwFbPgY6L&#10;qAODpvw6njN98BScN4nCyEpDpP20QL/9daY1Rr9VIcUl5tP+msRJDRjPn0XOBQcWHFhwYG04sFVh&#10;sqyMO585+LgiRCbVO9jISf6wmRq/gpRjI//whz/86le/OuaYY/70pz/N1JJF5kkciCNqmRAE8RUh&#10;0oF3y2/Vuoz7pGZv0u6sCw8XlS44sODABuHAVoXJNghPt4JmZItHUNFvfvObY489VmjOYuNyKxjW&#10;KUjRT2MWBrUhuBrc6OxCrkYVC5orzoHpIpFfsxU+ScBWaqGy4l1bEFxwYO05sMBka8/zjV5jxY+f&#10;6UxnEsp9xjOecQHIVnXMWgfnqlY0ibggeoMOgnuYZDil+9WBgzHQbe5eQP9zl10UXHsO9He9O20o&#10;2V77ti1qXHBgM3Jggck2yqjNtPO4Uru0g50vo7vjjjs6MQeZdcJ0NgrLNk87Bp0EbaLdYXCkjYjv&#10;Q59yI01yOUyBU52fOigQ5oa3HLQ00J0tv7YuLYTJ4lEbJLj8AVHFdL/LyCpWFTiObMNpIduSfAb0&#10;fYoVg/kXuO20ICqLPo7kwAKTjWTURswW1wWVV1sDHn79618vqSjHdCYbCm5h8Fn4ycZwbKY8RqoQ&#10;mPE6/PDDjzzyyCluqpmIz5rZQMPfZz3rWafEYCXPuc51rjqluCJHtlt7jKCrMZbvKuvggFm5scg/&#10;Ewemhza6w8WnjrvORHmRecGB0yAHFphsQwz6fE4yTf/lL3950EEH1cVX9ONZznKWZXapvXYBwVzs&#10;tEyai+IBYRloDxgLgQWEeT7/+c/PHxnzVo6ijjcrDqpwcoqrrIPIg5xSUZ7L31agSqWDQ9wCJs9B&#10;S4Xb+tC/7zybjttCM2TDB3eVtZdZtJ0tIU/mPuXqF4nNdW4LB8xqz7tJJ3BLPnP0dcoqsaP6VrvB&#10;C/oLDmxwDixs7YYYoJkwWWtsznGOc1zucpdrUdTyl6ShFmMZS7k4wja3lHRgAReO06y8QSAFt1Nt&#10;CnsQt1fWq8UfqVoKXNVvRtBJhQAOZjB89kYzlIVyfvCDH/zxj3+c3i9FFPztb3+bWmxutsY1cpIO&#10;apsLWltq8nc8Xn0glbIchD/+8Y9DuXwq6VSBSM3Q4AK1liJOn1R1LZP1Ubajjz46TC5H8twjuCi4&#10;HA5E5CIqkzRJq/2WU9ei7IIDWwEHFphsEw8iHceGxckR3dc6Y6asTaf3Oa4aVjBB33HqbGI2rXfT&#10;46MKP+Ew2MtfeKXibDwDarl9vh21Nriq/EnpTTsifoI/yjMRnFSdDk3+p5a4FJ45YlM5J0mLK/vJ&#10;WPDcmc985o4klDVFyh53B5O5SKUaJmc22ds8aZKCZz/72VNFmW0PKVu2fPfddy8nInwGk+VXf8Oc&#10;CsgDbe3DYrJftSE5W9y23hJxmqs/eimO4dNc5xcdXnBgFg5sVff4z9LxjZV3kkWclN6axpix2HgP&#10;7Vbj3FhKvfFJBO3NTWdjcXk9WoOHMIF9yQ4nw97E1AcuxJdQriAP/Fg5YOFXxswQg0f56rneRxTQ&#10;XHSAP6SCSAq1tINY6K0d1kCiQnspCBX94he/CHprQV7V1QFY0stjFxuskbHE2ZSsdlbBYLUsLToN&#10;QKFccWlYH0FWF1KdXgfMeS6MWBNEHu2Jb7KdWSEyJmVktj6ptmC1eUyN0/N0xitcHdOdfrZ+qUFS&#10;8xXUC6sOflZ+/ep+HvowfZnTtCR5mXRmLb5e9c7azq0j/3pxew3qXfjJNoSIxmz0P5MaVzlLo8Vi&#10;0Xp0X/akWos7RyeZrsC7ZdKZo+qtqYhBib8HG9uLJFqQ1HLYCH7qU5/K8MW5FW60YCK4rXyiGfoY&#10;b89wSfv6yJaZlS052zYM8tzon/vc554UTdjChRRPq2rLOw42X+1+ltOrX5FfWw5U19Kv5E+GanC+&#10;AnPV68DQpOu+i46zl1oCnLOlOd/ab/nWJHJr0JcIUuczpV48NzpCXfuc7yi9NWj8oooFBzYyBxZ+&#10;so08Ot1FZLW1zGR8CbFeMdJMka8JTpq7b2uwGpi7bZurIE5myzIDZFDYJ39BZxChvWckxinxW7vu&#10;umt1s/AKCtB23D8gjrt8bfmVSevjrYCkFtO0PonCN8lTI57qOrazfs1D5E1HWiKtn69kstOG1u9V&#10;HWwbmRbKFmyX/dzBEVcKo4qBbcNaViCVsLZsbjqVzFXTIdvv8qSUDmfmK9gOaGeUW7aPIV5odfkF&#10;B8d9UmK7HmgHqA1s7UtRWtuRyRXHx+ulu9ar3s2lD1eqtevF7TWod4HJVkpIVoXOJIXVMVStpovQ&#10;LFN0lll8VXixOYkCXnw2u+22W0GWRHGJc2LYhD214c8GrrOVU0a3LJw8CVDL9lxGKjQHDXNEJX+X&#10;j8m48VRa+6dt1bUGyF5qKvUMPuosf1sylKymwS2qg5ns8+KVbLAp2JpDxKEmJf6/FAlo0/HOXmQH&#10;RuDSZz/72a985StC0OQ829nO5sq9e93rXuDsFACxwGQtlO9ooYzg9773vQ9+8IPxO1p1XPziF7/V&#10;rW6FtyXP/SVBaC4w2ebUZBur1etlodag3gUm21ii1mnNSAloQdiKrDtH1ruhebcxGhfwlDdht0OT&#10;57L9tcXWh1Yt4C6rBujY2SzD2QHlLeUWk40xih040vnKObfTTjtVXwrWaHbHX5suJ8zLKUhgKEFj&#10;ZZU7tlk60y58zUkCpl2pAC9/ExsXl7A8nIXZBeusPVqW1uDzpd32trcF7y572cuChs542kF+7Wtf&#10;u+eeexaInITA+hi3hRQtk6u6MWAueeYm1UdIc5DqN77f8sEOJtFYvOQlL3nTm95ECLnkjYjPXe5y&#10;lyc+8YkLTLYxFM9W3or1slBrUO8inmwrl91F99adA50L3uLmiYMnOCbYYjyYninzrN2fThxgKqNb&#10;OLKMd4sRCzDpJqdUP8QtHS+Aoqw85znPeezbJjgMhvM3gMwnEEoe7/tKjZ3ina/VcTBu7733fvnL&#10;X37nO985gU3lyZuVOYv8xQGcBMjAsre97W37778/zL2cYIkFYxccWHAgHFhgsg0tCWV42ocN3eJF&#10;4/6WAy1Q6ICGQj8dx0lnrPtYDWRhDnkmOH5sJlbIfzmKWqCT5qSuDt5Kwekj1odoAZTtxl/1q6i1&#10;5jnos9wwUzCfnIn0qk/BvhTvVN1vfL/jid7jG4MevvCFLzzhCU/gOUsk3EJU5+YAzjuNe85znvNi&#10;F7vY+c53PjAaPxdcnZufi4ILDhQHFphsIQwLDqw/B2aFCCPzj8w2vv8diDlYsF/p+GYM5mwTJznD&#10;JnUByANeDzjggI997GMPfvCDIYk4eJYEo+N5chrMGXAssjCHip7znOccccQRNohPg6xYdHnBgZXl&#10;wAKTrSw/V5ha697o+zlWuLIFuU3FAcCCf0J0V/mQNlXz166x0IMI9Fe96lV77LGHSDV86x+kWLvW&#10;bBU10UV2kH/+85//8Ic/fOpTnyrSnxwu+VqIraLri04sOLC6HFhgstXl74L6ggOrwYE4KioiTRWz&#10;OpBWo1UbkGYA601uchNvT/cgsq29f2QDNnjjNwkgyyEP5zAe//jHu1vkec97nhPEYNnC+7jxh2/R&#10;wg3OgQUm2+ADtGjeggMLDszPgUDVXNqHintJ8h7MBXqYm6dYlzOwYhn32WefxzzmMY5NiPGvO3vn&#10;prwouODAggMLTLaQgQUHFhzYOjkAPeRloBe60IVyK8f73/9+13nkoo2ts89r0iuMtVMJh8FkoBh+&#10;/vSnP81rG9ak/kUlCw5stRxYYLKtdmgXHVtwYMGBvCTUx8Pb3/72D3zgA7llY4HJ5paNOhV7yUte&#10;svYrhZS5c2RumouCCw4sOBAOLDDZQhIWHFhwYKvlAADBo/Otb33rLW95yze/+c2nP/3piysbljnY&#10;gbMQGPdYXrL09a9/HSbrRDSu6i16y+zCoviCAxuWAwtMtmGHZtGwBQcWHFgBDrgOw72mhxxyiIB0&#10;pwWhh8XtpstkK/h11FFH/ehHP4LMvvjFLz7jGc9wEQbGLpPsoviCAwsOLDDZQgYWHFhwYOvkQDw6&#10;uQvjyU9+skOXnDe22xZ7l8scb2z0AlNvVfrIRz7iJUvPf/7zc5p1EU+2TMYuii84sMBkCxlYcGDB&#10;ga2WA1ACF861r31tHrK8J8BemwODC/SwnCEP2D344IM/+tGPvvjFL3bxm/tjQbSWq4vLWZbD4UXZ&#10;0ywHFpjsNDv0i44vOLCVcwBEgAz4b0AxYWTQmB03X73CfCvv+ep3D2O9W+lZz3rWec973hybiEty&#10;AXZXn/eLGrZmDiww2dY8uou+LThwWuZA3Dl5BZDPoYce+rKXvcy7Lxd3YSxfKvDzile8ou3ggF0H&#10;Kby3agHIls/YBYXTOAcWmOw0LgCL7i84sNVyILebcuF4n5JrY103f+ELXzhvT1+gh+WMei5+E+MP&#10;3fJBivQX4O9C/8UNI8vh6qLsggNbnM0LLiw4sODAggNbKwfyEiqHLp0NvNWtbvXABz5QcLrtywV6&#10;WM6I497RRx8tRC9sPPLII93EK25vgXSXw9VF2QUHFphsIQMLDiw4sNVyAGLgzhHR/9WvfvXGN77x&#10;3nvvzWd2xBFHLADZMocc9vrVr34lqB/ePeiggx72sIcJKfM+8mWSXRRfcGDBgYWfbCEDCw4sOLB1&#10;ciBvy7at5h3kN7rRjTyL7j/zmc+8wGSd8R6833XKpa85U/nLX/4S2H3CE55wpStdCZPB34WfbOuc&#10;SIterSEHFphsWcyO2lrcWL0sJi4KLziwahwQ8GR6nvWsZ81+pcgn0eiCzFatwtMEYSzdfffdvePS&#10;rW8PfehDH/7wh++2226C9hb3X5wmhn/RydXkwAKTrSZ3F7QXHFhwYJ04EJ+NCHTXmcYxxpHz+c9/&#10;fnGJ/xgn2eCglRsMPzHWRvBznvMcDkiZBZPNGqW3WMqu08xYVLuhObDAZMsannodb7sbstA1y+Lp&#10;ovCCAyvHATjs+OOPP9vZzsY35gXkL3jBC3JUcOVq2KootbprutPLsYmrXOUqe+65Z4L2cAGTZ927&#10;NBa/+c1vtioOLjqz4MDyOLDAZMvj39+WXmxlriQ3F7QWHFgGBzIZ4xUTkP6Zz3zms5/97NOe9rTT&#10;2pKp09+CTZVe2EuKvd3Bjd2+ZvOKqvBWcZuYrhrxPAmTTVKM0h3eXMYgL4ouOLC1cWCByZY7ou1q&#10;koqh0WZdLC63BYvyCw4sODDEgYAMn3e+851veMMbHvGIR/zd3/2d04KnkRj/3JRbjGnBWR+ZJaUt&#10;Uvkl8oRBXTyOPFsh6KiERJ+vfOUrz3zmM+URUjYTY/OKhVwXt/gsOLDgQDiwmA8rIwmLvcuV4eOC&#10;yoIDK8QBxt4nt8zDYS9/+csveMELes6NZStUyYYmA0UFadVasV5gkDOSSU8f3BgCcgUnJSWQa4uR&#10;OJVdfpIn1AJ2xZN94QtfePzjH3/3u9/dyxIOO+ywDuzrf+3w6zQyEBtaShaN22AcOE3oplXleesV&#10;CzKL56z0Ha1H2WWtSSfmOdrKAfLy6meFmlJiNabvIKxqj9KF1a5iQX/BgdXmQInxbW5zm3hxzK/f&#10;/va3gRpb90dPhc3lBZTRLQnMD5wqd36hIqcmobHWTxZMFkXkJ6hLxFiF4nlz6Oc+9zkeMm9HuM51&#10;riObw60dvVE6cJI+WZzT3LqFcNG7OThwmsZkHY0wqCD6iRXXX+wuXEWF5VeajpLKqXu/imN1zzVj&#10;kKuu85NnYS651yfZILZYCy/3bZeYVVGBtkJsLSLsDP+Y7lRfWqW5UJRzTKRFkY3GgfIDeXCjaebd&#10;L37xi8CLjdba1WgP/BSMRbHkTpB8cCCbhp4LniaROipVIEPem9RRMvGxuZxMKBhAdrnLXY5ykw1v&#10;216kVFU6qNBWo9cLmgsObGoOnKYx2TJHrtRNVA+tVw6wKLusQf31pl4H8kXF+ss8SKH+PFh3evjB&#10;D35AnVFqAXM+u+yyy6BXP3al7maM1muXtsvs0aL4ggNbEwcyQUw0E8qzJdArXvGKzNatqZuDfWk9&#10;YTiQy8PS92xQxmtYfykcz5VNzrjZpHToH3PMMd7jruy1rnUt5y7tYKLvr+J58WUn/2mB21u9OC06&#10;uGYcWGCyeVhd2KtcXPxenGHeAVeBGtSZ5Xg0nQ+dFR2XFF+jFpG66EUv6qt2UGfocKeVPu00rt1c&#10;CD4LJqtKS/0t9OA847oosxVxIEsmkMI09Hps03Pfffc1xTIBt+IJko7TJBZ7WdpFVwBMnlsveIWO&#10;1fIy0CpFSsO0QiExPjbBannfJbUmHkPiZS972Wi5lE1FdWlZVN9WJF+Lriw4sCocWEySmdkavxQ1&#10;RCvZf/T6PKtGKTQUfxiV9POf/5z6a6+mbNVT6cTa4tSCvDnOctPzoYceKpYWMquW1W6CB3l8kqKI&#10;bD70r/b0kdnMfVsUWHBga+FAJpqZCI3tv//+//iP/3jNa17zPve5jxmaibZ1f3jlL3GJS0RL4AMV&#10;4VOapPqeX32lQHwKw9ViLzAuUbChtuuuu9JX9BsERucILPuXf/kXXP3ud78bKNYytoWAfYYHvW3d&#10;A7Ho3YIDM3FggclGsavWkR6oITgsCg4Osy1iLR7vPYVlB1OiAIvBVWZfW6WgItnTtKa/1KUuReVJ&#10;CfirBWspr2x9+itF2Ww3BJDl5H/5zyrsbFQnF5kWHNiKOFALIdH9bia73/3u53ggP5m5cxrBAeWX&#10;wgoqxe0VU4aXJom33qdVd0mJdqriCFJ0VqQ+z372s51Jog+tSDuesKIzqd4FJtuKJtyiKyvDgQUm&#10;W5qPFQabU5P0ES0fFAX0WCBWzGzUGfXHhXbkkUcOarfUl9VkXGX1tU2PHy5VTzIhwXDZIfWROS1R&#10;xDMteRqxPUsP4SLHaZUDlijm0T3ucY/rXe96CeIEy+pKiK2SKwGjpWFKz8QlVo6xpNeHHvPJ1+iT&#10;Wu+1OeuZhhGq8aQnPYlT/2Uve5mlKX9kVZpVIlZHYbaflueLDc2tUgIXnVoOBxaYbAnuxRtPiXN9&#10;HX744T/60Y9oIqvDb37zm1E3icCoCDDP0hNWHLXlw72/pMuq8FmUZo4I5Hbswmr99aufgsx4y1Kw&#10;1KKI5vjqymO3WJUuZ6osym46DpSPWaiTeeGruZkIs03Xlw3VYJy0N/rlL3/ZCfEXv/jF+AmQ9dVL&#10;gN2GavmiMQsObHAOLDDZ0pgsJ4kcmaR3gCR/7V1CXbUELBQFuiVCX8iFBboDSj6uVYzLalLkftuC&#10;QlRUHuNhu0Gpgw8+uHOaqd0UqHDanBvI0lPiWc5ylrr/TBVw5JK4cIML66J5Cw7MxIGKjspryE3Y&#10;L37xiyi0sZ4zETzNZo5eqo+vdNrFLnaxxz72sdkxkJITmpUTk7OHsHym/f5bHzvwR39+f8Dyqa0t&#10;hZOP+eEhv9ikbV9bTi1qCwcWmGxpSUgACl1zkYtc5JKXvCQPlr1Lz/GE5dhj3XwBjUmPbvJwoQtd&#10;aO+993bnBQ8/xPbjH/94SWdVfF3tfqhnGhDN2soMwqtos+xR5m+5yvIOGZ+gsboosj0KsGRjlubO&#10;IseCAxuVA8QbLLMyEepk9r3yla/84Ac/uFJAYe07vaFmKxx21ate1dIxmqd2DJbLlpOPfMeD7vn6&#10;n7SX+h7/v+941ss/cuhyKU8t/5uPPWnvmzzi3Yev9GXCJ3zphfe4+8u/vOXE6+Kz4MAYDiww2V+5&#10;1O4MlvrLliJUBFRlf9AmJl99nFKy2SJMyL8NSjFklZ+2YgaUkof+slL31Zn8FldNGqF2VarGPfbY&#10;Q/GAqtw6Gz0YkyMzq9NxpOXeDY2UnlNmnmsTc4xkJE+QXz7jSy1yLjiwcTjAt/1///d/b3zjG/mb&#10;+XXqJvqN08IN25LWH982Ujo1WGrqG9/4Bj1j/dlqiVoczta7U4498pdHHfuH9jDm8YcdfoR3bY7Z&#10;Z5itrib39jvucMqxhx525EofAj3lqF/9yin6lSY7dz8XBTc8BxaY7M9DFO0D9+TUdy6AjYoJzLKN&#10;mDOSrknMCaZcgcEZlvuv7RWKrkj+XNLjGZbKBoqcyvoKwxXlkQvfNEDt8NwWZPbbQ7/5hS8efOSJ&#10;CZFJaL8GcMK1aqsCdT1ActGhMmuADVb5C2yV56wvrlGsc6rXDS/9iwZu9RwAyMzWpzzlKd/+9re9&#10;CMhKKZfOr2XHR07zkU2KYlmzT7+6dIeGzGLv4x//+DOe8Qzar+42W1bbTjn+hOP/lsDJv/n1sSfv&#10;sP0ObeqQRjr5qIO+ddi8u4Q73+CZB3zhfY/6u7+pZVkdSeGT/3RC9w7dJai2Knce3XvSj97x1Bd+&#10;4pgVaPuCxLpwYIHJ/sp2igYgi74GWeqGsHaSJEginrMEb/lL6fvwogk1g2+SP1BJgD86VepnP/sZ&#10;SIR+e/pp+sAHWoUm/xzd54Tlb35+yDcOOszF/znchAKFyAknT8ehFTwHC4JlLk6L84wyTTe9PyBv&#10;U5mk6BeYbF2m5aLSFeEAqc4dWnbZXNmQCbL2UedZOJV7e27Hc/mlVoQ5I4lMWo9Jp9ne/va3v/CF&#10;L3TrGzWSN5Qv97PdWc9x1j/+9tjGK7/dbmfbzZU/S14p94f/efVz3nPIvKBsqXYff+T3v/bVg4/s&#10;4MVuqV4uMSOd7dBxhPrNGVnupB999D/+482vf+9PVosRSzFq8fsyOXBax2RZ88W9RMvALkJWARcA&#10;y3OY2+KV0lAeBGzl9Li/2T1s39GbdF40BENELZ4vfOELV+hxqem2oim7hAFY2+9y0evd7tbXuNDO&#10;wm5RsGEa2Kc9wZTVKWRTxGf33Xe/wAUuEHyW24a4EOR3Ra2/nZa0UrVwki1zji2KrxcHAmKsl9xM&#10;ZiZGkk3t2r5cVZ9TpmFcSjXBA8jylttBtgw2aVI725keJVP4L89TON/P0MlfX6sjqGm8lufNvO9+&#10;97vf9ra3vfzlL7/ZzW5Gh9B+k6prKRSRCsb9m1Lb7bbHBX//74+48wMe+tCHPOQfH/ygB97vLrf/&#10;50/+cYfT/RmTnXT4f73gPje9yqUvfplr7PO0D/7wzxjphEPeu+89nv2RL77hIQ955eePGm7GST/7&#10;7sG/DtY78cjDf3HqifaTf/PTH/7yVKfpHw7+xGd++Odx+sNPv3TAB9/+0sfe4++f/pGjTt7m5CM/&#10;9YK7XO/ae9/hjje9zl73+9dv/fksfKeW4Vx/5Cbz2tDkHc5y8hFf+Lfn/dPDHnCf+zzon1767k99&#10;8p0vfvz9/v5eT/q3rxy5BcefOqJHDDXgD98/4N/e8LKnPfC2N7zO3vd8wSeO2NK1P/zPcx70sm+c&#10;8PvPP/8e+37s1+s17xb1LocDp2lMFv1VG5T0dVxfeQjems7caHlF7ImU6z4EE23GsxUDIJu6aK5O&#10;OEtHD6bs0sFb25/lwhc5l7tiUTv/2Y/6+CcOF9AWLd8551+7meXxykmoeMugtPOf//zu+LAPW6xo&#10;7ceqGq3lCO6i7IIDS3KA9OYe/7xXI/PdHMyJmTX71KmCzNBSGtMbMCaIM90pOsF/Als9TNchcWtV&#10;bGuQ1pIMkU0p9H/961/rhfNMbiZz2ikvOE9ih0haEjWS53xNAO5BBx3U1zDHnbDN2Xe/2O4XveSl&#10;L3mx3S943nNf8CLn2Xnb0+146ms3T/juax7+mHf8as8HPme/x93opA885t5PP/CYLenbnXG3s51h&#10;m5N3vthVL7PbyX9Goscf9ZPv/u9XvvjFrx5y1KlY65hPPv+B+336DxDZwa9/8O2f+qFfb3PyEe99&#10;3B0f957D/HjcAS980HM/+ONTeXD8F1710Ac9fN83fOdct7zNVc+63bEf3+8J//qr6z3n7e9/10vu&#10;dJYvvPRF7/35QGztsQe+4ImdXFs0+Z/sR+y4Y65emUDod59+4z+/9p0HfPPok379xdc//l73evzL&#10;P/KjE3/9iWff95/emYqGy53wzf2f/YznvPzjx195n7tc8Tdve8Lz//t3rI7DZ2ffYZvTX/Dat7vJ&#10;ZaZdEbzkWC8yrBcHTruYrBaU0ZLTB6DWee3isnQrdU/RRDFlkyJvrmQM2iWyxM7LxVEo7ZmHvIy8&#10;v4TtN68w1rY7nu10v/sZ4jZG827gqL9WU+f2oPRULQGdifqXKDiXj03VVVYvuN9ynrSNUVsvMV3U&#10;u+DAHByInBNgp3DItr9cO3b/1+Z+sqAi9ZZ6KY2Rd36kR6VbaqLV5mbusul3vIrkFtzQT0VSskU7&#10;/RIKMBETon+2QIcGk01SPlQZnUZRUGJZWO6zzz5UR6I4UOscPyplkkt6UwWPvruBILmHPvShj3nM&#10;Yz70oQ/1sODJvzvxKo953X5PfORDH/KwRz3+SU979nMfccPzbn+6Hbfcc3b8597y1p/v9Zy3PPd+&#10;t7vtvZ711lff7XQffMuHj8TmHc53g4fc41pnu+ytHvbQu17rHFtyfum5t7zWDW5+233ucpd9bv+0&#10;jxwr6cyXvsTpDvzAZ3//+8++6a1fP+orn/n8scd+5oAvbHORi57Xj3867g9b3p9+KjN+e9RRx53l&#10;yg969Zufd7e/O9t2v/vU+z92xI5nPcuJv/jJ4b/f+aw7/+FrX/xGP0RsKNeWgeMQ3WbHM+y4ZYAm&#10;EDr52N8ce/JuN3rWu9/7lrc+b58L7HDm6zz1fR/6j7c9/Ran//53frzFFPz2k1sasFu3Aaccf9wJ&#10;O+35qNe/9skPfshT73X14777nUNP3Ob0l77LY+54iTNc7m5Pe/he51/p2Lg5ZuCiyOwcOM1hsii+&#10;fCCYOMZm51sXxsVbFrUYTJao/CCtaGcpOZjZqS5FsoF4rnOdSzbPQXiTGhblnl+33eFCt7773izN&#10;+c53vrOc8ZSjfqPg8Uf+7JcoBBrKUy/4QzP6McXp1ry6zj6mCz5KufsJwWyyyJ+tijm4tCiy4MD6&#10;ciCLIjDCnAIFnIOBHiosYcnF2NyNN9HyHg5/ayJXbGhLNnkAGn6m5GzDUsuLP10VKJgVVBRR+jWl&#10;d35KXGyyJS52UOHU2i/AK3/pii3g5dRzSyr1snNlz33uc6eRni0ss5zLbdvf+973/u3f/u2pT33q&#10;4x//+Le85S12k2GyV7ziFY9+9KO7x2BPPuqok3Y9x6lOsT9/Tv7D74/b7vQ7aurJR//4J7+92JWv&#10;fJb8cqbLX+Gi2/366GP+rCa3bFecaec/K/PTX/WR+3/805/65Ec/9JFPfny/W2y5nWjHy9z0Rrt9&#10;6b8+8ekDPvvLk0855lPv+rd3HPCN019rr6uf0Y80LgV9qko98aeHHHaefZ74yOuca8uGwsnH/PLI&#10;404+9ouvf+KjH/P4Z73lmztc8Y43v2LvHtzBXGHFKdt49d6Wxk8gxEKcsv3uV7raedR2+h132OFy&#10;N7rZhXY8ZYdddzvT8X/Ycmj/pF//8ggN+FKvAX866ZQLXvv6F9vCqh12222XMgcuhTvLWc+6AtfC&#10;zS38i4LL4cA8cGQ59a1v2UCxX/7yl7nutUJMlq+ao23poFDO4jWKLw/qzV4hDlBYLeQKhpMelUrr&#10;UcoaORIGBfadantO+NlXv/D9Yw77zLve9d/fPlq6JmU1nLvKon/F09QaOm2TTaBb3oMevZyjALL5&#10;dTjsY30HclH7ggOjOWCdAxY861nPAhruf//7r82hSxPH1DOblgyBSPRqLojOJM1R7miP2PXWV12b&#10;ktFmmbDJnHmdxBSpzNO5NQgWq+otyORUL5cTS/4mc6I7smD70pe+ZO0H6dbWpJ+kfPWrX91vv/3+&#10;4R/+4XnPe54W3u1ud/MAit3znvf0ZoV4K7tL4hN/9vNf/O3y75Q//P6Pp9thC6zZbtfznGenn/3w&#10;R3/erT3xJz8+7KRddjvLqWjk5KMO+/kfT7/TX9HSTuc4/wUueKFLXPqSFzzHmWLmdrzcrW+66/sf&#10;9o/v+O21H/HEm+/06Rc9/7+33+u219uC104+4U8nbInn+AuwOcNOZ/yLacTW7Xa+wbM/871DDvn+&#10;977ztQP33/em5+2bzaFcf+b5tjue/gxZAE8ktO1OZz7Tlix/OvHknc997l22kIfUOO62rOW3gOed&#10;b/CsbgP+ePRRvzUMqWTH0+3w16X+tjvtssvi7Qmj9cNGy3iaw2RRNBRE+YoyJEEn7fDUAnFwzFpQ&#10;VQUT1EXLmEYQWC5UhNKyoVngLAq3rTeq7Yc//GH0qTs18kLf0nGDbdiyiDr1vZaq2KImj//FT/7v&#10;mD+csNvFr3uru9zkUgWqqiOdHlWXA8vaJoUh2RnJDSBTTqsFiVror42122hTaOtrT2z5VrBnHZEG&#10;yFzWYDJ6DTno42vnMr9VGsFs6tXyTC2dkM1SC4E4CUityVjPCnKkFbrKZT2hlpuoq/2tEquVXqd3&#10;LVBr87faoNWEkYRqVSCglOg6q8e3vvWt73vf+2SQQgNQYm7H4Aa7173utf/++1/jGtd43ete95rX&#10;vObOd77zJS5xiex7+kRpxDmXKvLZ5sRf/OwXp0KRv36O++NxZzjTqRdg73TN29zoT+9++lPf+tED&#10;/+tdL7zP/V979A3vvPfZTzVi3JJ/PONfkdTgmO5wsRte7yI7bHeuve9xn32uf+kzbLP9BW92u2ts&#10;0dHbbLfjFhfgDkEy4Odfi2939j2vvMcJ3/zPf/vwl776yX9/yj7Xuc0Lv96/SUWuK11kIBc8tuO2&#10;pzv9qeBzMqFtd9rtrFtw4yknn3TKGXfa6VRLBFLvDJvTwuc4lfQHOg04+Y/HHX8KsYkd+e3vfk9j&#10;/8Wk7HzmLThz8dmcHNj+aU972uZs+QytDh4K3AnUKLyyZTL/JeCjg8n+IuADW41+iios538y0/Wl&#10;WwO8bI+KYvGXwsqtZhRZbi9LdfmbUg4ubQl/+dPhB7zj06e79CV3PXUNRE/RdHXhWfUiBbN+3eIM&#10;O/FnX//Ud4+76PVucKmz7bLzFt9YLUDbfnWel+xysFqru/t816Rsbsa0tPBuhkFaZF0PDgwKQDVk&#10;kp1efkun1zs3/Q5ZkilaAGjwDnK3xZpijrO4OZbDpnXP9BszJqUmb9vatmCWTMnW6h/PuYCmnVnt&#10;FKv8oYyI+SUxbrMKt4gqgDKDk6rqaBsddO1OfG+D3ek0dZDn8lA+btwVzk/VwLW1IfDOd75TeMOB&#10;Bx7owtgHPOAB//M///OTn/zkYx/72Ac+8AFNAsUe8pCH3PrWt3bMXDbANFulLdtlCyz7G6V04q9+&#10;/LMz7HmDy5+t3AUn/+7/jjr3Dfe52vmcaTrD7le9yi7f+fcXvPiN7/7ET8669xP/5el3uHAC6HX3&#10;O9/e9pq3vMo5tpu8abvd2c99xmN3utGD7nrZc11gt2P+9483fOR9/263Uys63XGHf++Uy936Ohc+&#10;/TbHf/dDb/nWue98hyvteuov253r8pc/83fe8+pXvXH/9//PLy9wm0c+7HaXOWvPDbXduS53+TMf&#10;1Mu17Rl2+N0vT3fFW17tfDtMIrTdtr/64ZHnvcmNLuVc8DZHfO1bO9zg1lc5+/bbnvTLg3+z+633&#10;uuSZttv+3Je/Qr8B227/m+985pgr3O0mF7V56cuhv7ngja6zx07bbrfjHw49bOdr3vAyZ9na/S2r&#10;pEOWVD6rXW/3OqslG7QZM0RnBUUl0it6Kg6tDjxK5tYseW4TS72W66tSUipjlsQshZNeERv5iY6L&#10;es0zTSrdHuIpJ/3u0O/+7HRn/v0vt7ns5c+/JUJZ2YSmebAyTkhH7TNW+6vSthkpFcBU2rmaNKiX&#10;k9jhw5RxT0AM9rJ5OWeaNq+27G5GUdxQbW4lp21YjH1GsIR5JpGY3s1J9S6fOZlZRYccQmB3vOMd&#10;3//+9zse6FdIwpVa733ve2v7vgS1M8f7sz5kx2RLnrAxPGxVhOd4nmqCVLb+pDO5oKK8SjIKpIYm&#10;VcQNDy0VtUSjRrlV7ETb8qquEqeMSHx7iRsD9QLL0L/97W8Pq2nYfe97X6H63kd+rWtd61a3upV7&#10;MXL7T2dTsu2sX+Mny9q4HffuVuawTJx03LHHbbfLzm3UWWVcAenSuG47Tjjm8EOP3vacFzrfLpMi&#10;57fU+6ffLJVrm6UJDXd53nLLn1QbksIKjPJc/VqDerdyLF06jhIJ/MpcA4CyXVg7An2bNB2UBNKV&#10;5o2uLF1c1OI6yqcIphmllOMJi6beoq22OeMFLn2x81zw765wgS0NdlKpDkj6VdAGPdjCnTEQqt+w&#10;uQRyoFB1PA/ZgOjs0axUXQs6Cw7MyoGsxMRKEk6z7Ec/+lELj2alNlP+qIjOVM3XjsdoClk5ExJa&#10;LvkWzHlujyyETu5WbK9h69Nvp+30TgXbyaOurAzzkjfpuVXkK1/5Cge/rwL2wd8OICtI2qlF/ro/&#10;qPK0vJraqu3POAGQzTRAEzMPAMMddz3/RfeYDMj+TGpErhFZBts1b7mV4ciCytpxYCvHZMFMUYL+&#10;AjdUFc3i3BA1nVj75PlzNMM4zrdqMSXQyastc/oplfZ1ja0TWiwgLJWmAQFkCZJ1JwW3U7QwbUjf&#10;dVRVX3NNUnzVm85idFwvx+bq1D4dy44lusi34MCyOUAyhaWba7kk2QvI+ckyQ5dNeyyBvq4Yk1LU&#10;+5k7FffnflLaVd+SbZ2iQKoBebBEtF/5uMc97pBDDrn85S/vNOWLX/xiMfv0ahaWgZsdgq0mnP68&#10;ZFMXGRYc2Lo5sJVjMhAHvum/JSkQDQZK6HqwVIXtz6Gy8y7LkBLtnocWnQRIuaA12461UI5vDPay&#10;voSc6DUB/lnW+6lDZG5ZLMW6UgQ7NiO7JBUyMnq9O3eHFgUXHFiaA6TdksZfU9vmmlB0Ry+5Z+L4&#10;WXymc6Cc60Gxdird7vbABz7wP//zP69//etb1l7vetfbY489RIO85z3vwWH3os0EBDca/08+4oPP&#10;fMr7Dl87uL7RGLBoz4bgwFaOyQAy25TtVde4HsTgb8JL8zWbjMFSifYYMz7tcjBrROo+sfx99BOF&#10;lb+JJEt+OZOeZqTqLDrzU1rSWV+OaV4nz8hOzUpZm/NWAH0JSysMeVZSi/wLDqw4B4jlm970pic/&#10;+cnux7rNbW6TZdgqzYUVbHypphVvbUt5SoOjwaAx9/K8+c1v9n4qL8x90Yte9NKXvvQWt7iFE5R+&#10;BcjcbQGlyZaVZKusRnKj41QbWWrFs/3p+1844JNf/emGeE/kbz72pL1v8oh3LwDiio/yxie4lWMy&#10;4MClEg7+TNlQC+5pdXRwUuczZixDpwrG8daCsxZXtejQs8y2NR3UDygMRFtxt1Z6EbLZrh30xtVO&#10;bp8J1aS2bUG01eYVtyJjmL/Is3ocWCU5XL0GFzJIqMB3vvMdW2zC/HMzxUC80Go3ZVPRT0yFzze/&#10;+c1nPvOZj3jEI3DMwYhHPvKRLqZOVJndABdhCPD/9re//c///M85RTRfLztKcj4iK1DK639P+etr&#10;FaaYjBWoawkS2++4wynHHnrYkdNeWLr6rVjUsB4cmHMWrUdT56kz1xKW/2YSif5CrT0vOabizqI2&#10;X2uLJBuUg0vzKsh4UILcY3Ge5bKiOii+Usv6QMbo3IrEn6J9CrR5yJte6kSCHqVf6drCNzZGTjZF&#10;nqCWctluijYPNpK48vGYU3bcLnOZy8QRvrhFr+bsJIcZzXDYYYe94AUv4Fzcc8893/jGN4oYqytt&#10;Ix50lBv5LXeB3d133z03Tm9SUfkzH/50wonbbrnKv7MCaRfS059Xrvs73+CZB3zhfY/6u2aPvan6&#10;5B//x1Nf9InfrJRRWLlmLyitAAc26ywa3/V+iIMpV6FjU5ztkXg5haMFi4yvNDAlFFK273jrOJyE&#10;owkpO895zpOorI5HbaaqU2NO0Q/irWOOOUa886GHHhpwlh3eqiJFFM/rnpJevYDMAljn4MlMvVhk&#10;XnBgmRwwiTieQbGLXvSikViiy80z61xeZjM2RfFoDNrAqYhnP/vZLn294AUvKITfHWM5Stl+cJJu&#10;AXPhtrN6j8+pL2frrMrWzbd68vFHHfaTX/zub+LCTjr2lz//9V9f1j44Iief6Br9k9xa+9sjjzj2&#10;hNV1mB1/5Pe/9tWDj/zbFp3o2u2hlp107KFf/8IXv3fEX3486Ucfecc73/T69/5kzDbr8b8+4ugl&#10;Or4p5PO008itHJMFFXXcYHH5TBrjZC4HFRf91772NZBl/CqwU12WlYPYKGorGaqp/YbNuh5CE5zy&#10;+rx+N1Od+FwRIV70JANu8CYKfG4NVbpQrzdOk+Izw5BcibS48OK0oyY2b0/dWVpY4fvf/76LyqZ4&#10;hTdvN5ff8qxU8cd2JAj77//+73e6050EjVFNdVK1FJEHS8eb3vSmiZ2VJzG4K8Pbkw7/rxfc56ZX&#10;ucwlLnvNOz3tgz8sRHHS0d/84Kuf8cj73PWej/v3gwbRywk/+uBT73j1y1/luje4xlXv+vofngrL&#10;jj/kffve4ZpXvvq19rz8nte/zT0e/uIDTo3SOvk3P/ra5w5423MfeLub//0/H/hrC+5T/nTSCT9/&#10;70OucYUrXf0aV7rqTR+5/3f/8OeV9ImHHbDfvfe+yqUvfplr7PPUDxzyx1OTf3/wx97y+n956gNu&#10;c4Nr3+Qe+x34S+vUgVE4+Zdf2P9VL33Oo/a57p7X2/fAU9XokZ96wV2ud+2973DHm15nr/v967eO&#10;25J40k/f++i9rnCZy+x565d87dT+/uHgT3zmh1sw14k/eNM9r3+D2//9XW71gNf9YEsszO8/++wH&#10;vuwbx//+88+7+5M++utTCw/x69gvvOYxD3rAPW99vatf/bp3f90hi5MLy58ia0RhK8dkfS4GkGUX&#10;A7wIsJiypANWrn71q/tbjqJacI9cCHYg2pY59Jf7MsqPNSvq6vQrXYhnK04sWpI+rVePt/kLb8kD&#10;t+WUaH+jqg5AVNvkyY5nX0ePlNZWZdfzn/Xe5BeujyS+yLbgQJ8DOStDmLl/XvjCF+YtZCuGHjY/&#10;x0ubufT/KU95ivcgwWTegxTtkVsVKczczlPdTSmqIw/eQS5nu6iLOvI3Kq79tDwbUqEnHPSahz/m&#10;Hb/a80HP3u+xNzrxA4+599MPPGZLmRO/+8p73fHh+735o9/+9UmnnHziAAA66QdvfuKT3nXS7V/5&#10;gf/++Ife/E833vJW7xO+86pHPO1rF3n4mz/ysfe+4uHX3OabH/qPjx+y5dXAX33Zfe90twft9+lt&#10;rrDXDa50wZ0Ywj955eU2x29z/ls/6SWvfOGD9vjm8x71sq9sgV/H/7lBD3zOfo+70Ul/adAJ39z/&#10;2c94zss/fvyV97nLFX/ztic8/+N/3Wn4axdPPupjL3/6C172Hz+4wB0e9/R7XdkPx358vyf866+u&#10;95y3v/9dL7nTWb7w0he99+dccwe9+3UfPPFGT3n+I/Y673Zb4NNxB7zwQc/94I89nvTT7xz8h8s9&#10;4LX7//t+d9l9i9XafreLXOTsO2xz+gte+3Y3uQxEPMyv47/5wbe+/2P/9ZXjrvKw/V7yhJtfYPFK&#10;8k0zV09zmCzunzp7ZcrZ3RDLlRHrYKN4sKgbWCSvyYui8Vd865I7IEE/IdtSLrdZgsaq6j56GyNH&#10;mpGzpRpZJ0zTx9zi3QFk1R79cjWAiJC4AAdzJq7IJ3f0u4XImQn3C+Q9mLlevD6dblZFg5RTKr63&#10;8S9cH8OQRZ4FB2pO2VkzKcT4Cym7whWuIDpqAchKPDL7wCa3hDzoQQ/yPkrusb322ivu80zb+NG3&#10;vF+kWTUFS8WF5gXkXjQuQ2cnIXERdTFQrX6XEM7jP/eWt/58r+e85bn3vd1t7vXMt776bqf74Fs+&#10;fCQ31kk/O/T/tt3jTq/42Gc+8rYX3v3y/Tv8Tz7685/61m63+sf73fBye1zk0lfd88LeZHnCdz7w&#10;oZ9d4/5Puts1L3nxv7vxvZ7+xNteICbvhMMP/+U257v9C9/66qc/5gGnvp/oZJdVnrLd+W73xKff&#10;69Y3vc0DnnrvKx7+nv0/+bttNOhtP7/hs978nPvc9jb3fNZbX3PXHT745g8fcZL3TZ6w056PfN1r&#10;9n3QPz7lnlc/7rvfPmxoK/FPJ5607c7XeuxrXvCIv7/BxbyF8nefev/HjtjxrGc58Rc/Ofz3O591&#10;5z987Yvf+NM2255lt113OOaXvzrnTR905ytueQHnn47z9mDxu9Ty2c5+lpN/cdD//t8OZ9lly27L&#10;KTte6s6PvuMlznC5uz31YTc83/an/HECv463GNnlOv/0+pc+9I432fP8g288WKiJDcmBTY/JpizC&#10;BhkemBX0kAuyLaC9FK9gWadURdzXqlGGxGDN59xSkRp/+tOfUlJ9EDOHkCBCISYKLZecxQs4hni2&#10;debryBxN7RQxdi49kuhKtknbu8uvZUHhNMsBAmauWXWIVXelFthhr23JpdRphF2Yk+Xcq171qne9&#10;613/8A//cJe73IV7LBdrU1MBYe3EbGFZXuD7yU9+8lnPehbdmNVgy9usCcX+x4vfaqRU3VL7K0w8&#10;+kc//e3FrnzlsyTlTJe/wkW3+/XRxyh+8u9/t8Nej9j3FheahC8EbJx0zuvc+rp5J3k+v//e935+&#10;3ktecssG66kf73I69f/Jx/3u96dc6OZ3vb63Y/7lI8R/m+3Pv/vup77LcrtdL7r72X73fz8/9k9H&#10;//inv73ola685eYPn50ud4WLbXfMUb8++ZQ/nXjKBa91/YtuOYO6/a67nnnbbQbPSOr49he52jW3&#10;uOxOrfeYXx553MnHfvH1T3z0Yx7/rLd8c4cr3vHmVzydl6HfY7/99j7qDffe+9ZPPmALALXCxvkt&#10;mHjHK9zryY+6/uk+/uy73fXZn/nNqW3Y8pKt7XfZbTcQbZuTJ/FrpzOe/nR73uI2F144yP4qDZvj&#10;adNjMmzOuz74sWoXcnC29wck+ExYlcV0XR7bUR/BK7LRO3VnmK9CsqqWIQ/8wPAnPyUIC7ITgy60&#10;kVLT1hjsFSjWet2WJNW65VpYNgnMVf4xaG+w9ipYD840FERessGLDAsOzMSBmnFuc/BKbBPEZA9u&#10;GLkOGalJZmrVBsmsa/zT97///b073JYl91jc4VndlQu8XcSm5QpKFM4BkDkN8IQnPOHGN75xabMo&#10;4fqa99fla62fp4Tzbrfrec+9089++KM/B5Gd+JMfH3bSLrudRfHf/+64nc56tikOH9qcLfjbePad&#10;Lnyhs//ml0f8JXr4pF//+renQqftdjnH2c+0005nbO2f9ek2Jx12yCGnUjj5mJ/+7Hfnu9zlz7bD&#10;Wc597jN2GnRmDbKy/m15Bm1KbLvNhBstIbaz7lbIyBWO2+18g2d/5nuHHPL9733nawfuv+9Nz7ul&#10;ETtc8Fb7fei/X7LXb975pg8fxWdnH3XLLsqWpp77+g9+3hve/vQb/Op9+3/y938Wnm132uXMf8aO&#10;E/h14kmn7LTrrnk/++KzmTiw6TGZ2Z73P2bmtzhj+jgkZ8CWM4/xLdWnD3rkhKWSLUcas5TkMHOM&#10;MRpnyZFPyBd1Zj26nMsj6txoaqy+jLQ0S7ZzbTIUMsOWtalxUcsYDrS+5zH5N2weAuZNZZzHQINO&#10;mcLf+973Mus3bJunN2zk8m/J3kFFLoDdd9997ec+7WlPowCxpe7uaZ9DKjuPnZXbQQcd9LznPe+a&#10;17zmuc51LgCifX1wtTOv3cxug78FiCeu63a65m1v9Kd3P/2pb/3YJ/773S+67/1fe/QN77w319fJ&#10;Jxx/wnQFu91uFzjfSV9833u/fujPDz3oC5876EhK5fR73vJGp/9/z3zsq/7zvw543xue8aBnf+jo&#10;U4mcfOxRRx9X5E5t7ba7nP1sZzj5Z+99xqNf8JrXvPAR9/7nL+5+uztcfsdtdrrmrfc68T3PfNrb&#10;NOg9GvQ6DbrJ2bf543HHn2IlHCD2W8fWJ0GybXc629nr3Op2Z9/zynuc8M3//LcPf+mrn/z3p+xz&#10;ndu88Oui2H7/jXe/+l/ffeDXf/yr47ffYftTttluxy2mZgeo6/dfet3jH/f05++33/5f+/35L7bH&#10;nyHpttud6cw2Qrd8JvDrj7/4xTE7/SXPkuKwyLCBOLCJdVNgUD6met2eX9xtTUsA00iNlswdr1sL&#10;+MA4+Cz3VoNW7vKp6yFaZNZWl3SZeYaQGoy+b+Wi3/j2VxQ6sGwDydQ4eNoOU4KFM0AbqiOn2cZ0&#10;ZsrcntH1ZaBeQBvWTmm/GW35FI/45v10hmakTmunm2d8eOxjH3upS13qUY96VHz27fumOooraKwF&#10;sjJAdXe9612vcpWrSDd/5YlOSxhZKOQ0lbL1NdfrtIm9Kb/L9Z/4qn+61Lde+JD73H/fd/72Ok//&#10;1+fcassG43Znu8hFLnjWnadtxZ3pRk966R2OfeXfX/9a17vl/Z75voO3OJVOf+UHP+eBF/rflz3y&#10;Af/45Nd+/P/OdPGr7nX13XfYZrvTn/N85zvHbmdqgdTpr/r3j7z3Ha5zzsP/35v+9QM/Pvffv/Cl&#10;D7jUGbBlt732fdUTLvXtFz3svg/4c4Nufa4ddtj1Ipe89KUvfu7TbQm23fGS19j7Wpc+54Ax3W6X&#10;i+55jUuc66/V7HD5Bz7/iVc58m2P+fs73vtZ/7XD3g+8wyVx7XTbHfnp1+z70Ee/6WdXedwT9znX&#10;Ntuc5WJX2+val+ZeO8P5dt/tsI++8bXv+NoZ93ncfS6z5bWt253uvJe9xnUud4Etz3g7zK8dz3Oh&#10;PS564XMu3iG2+Sb6Fj21+VrdGO8tC5xTtS0BpQvaqPYy89KjiCGnUwPW/yakvaMUkJINHQola7tU&#10;EcRQyt0bx7m7go1+9rOfiXyn+m1oFvHSRGEvanYtd9111xxlSmKR7eCtqLbUOLimR80nr84MnbaR&#10;SxLvNCD5x7SqX7DlXnWnGlML6ykF9fSoo47CwGTeXK6+zTh3WvM8yO0yyQXFBgV17r6XeMxNYVLB&#10;TIS2g14K5F1An/jEJ3imP/CBDzz3uc91jPplL3tZO636vRsjyYPzdxKp/vxqU8aT0rvaEKhuZkHY&#10;ermmEM/RaXygQJ74xCfyYxVI9VNGnKaSaM0ZfgJwfqoZirjNgete97qPf/zjb3e72+Gky2O9t+p/&#10;//d/4/5PqbjWcozJ1/KiaWduiUsjJ6m4k4479rjtdtm53auMll9KaH77wy989aizXfaKFzv7X8ue&#10;9Lujj91+t93+ZqtyKTrd3wca9DdZZpHqE445/NCjtz3nhc63yxjQdPIxh3zjp2e4xOXOf6YpnV+q&#10;ebN2d4Pnn4XbK9mVNah3SQlfyf6sLK12szJTtQ/IqsZoBKqkYkujDloNXpnzbqVSVe2JocqfN477&#10;qNr7Rtp7KFTRiWBN/ETFkE3hQ9ukrD4HMyd4dmX5uV7UMLBV9+vVjEW9WyUHcgkzWPCZz3zGWy9z&#10;hnpT4/4CyjVe47sTbCQIjL5y7oEOab2GpT8pt8STRd1RXCJuO7ooNxqavEi5wVH+DmTKUrnTtiyJ&#10;q9J+X6pT25/xbwFZVO0IGd35Ile7/tVaQKbM9jufbXmAbAuNfoNGtGY4y467nv+ie4wDZFv6vetF&#10;97zCVEC2ws2bu1+LgivAgTFCvgLVrAaJmu2lLFpHi0SOq9yOE48XdZywiUkqLD/FIVx/0/IWKgUp&#10;R7l4SFiYndOEq+fAAT0VHJa6pMvWv5liOlv63qZWC6cNq8HY5dNsOTwF+/5V//7l+Od467L8Ri4o&#10;nBY4wHXt2pr/9//+HyDysIc9zG5dTuqM7Pv4nCMJLjPboPqiB9qdx0lVZK343//9346Z27IEjNoD&#10;2lFoOSpUL6MrjVqnuaPT4gzLsadXv/rVBx54oOfot9J4qFWEhsQc58w11EV2ijZeJqMWxRcc2KQc&#10;2KBGfUmwkqjwLOMGnUmZ7Zn8loZFsDKXx2vQVVb541oPnVQaH1hbqr1RIneYUVXZI6hXWE7CT0Wq&#10;77TL3sEmFazCstiV6442dUcWjd+kHBDAZHq++93v9lrGG9zgBr7uscce06f8Ju3plGbXuujwww//&#10;9Kc/bcsyQRRjejoImyTmQsQnPelJTl86s2lR2sGFC7w1hr2LPAsOdDiwKTFZ3kFZeKVdn1X3YKAc&#10;+ZGtBTcdbDRGO4MUiGQRmfdwF+DIc+E/GRKfId292H6qq66XRFf9o5Qt1OsM2ybSd8WixdxbcGDt&#10;OUD8TP/nP//5eQd51ldb0wphvCqgu17ykpfc8pa3FGsRbVarzUnjMok4rir+L//yL/Sb681cNiss&#10;pPz6odaWbVfIay8DixoXHNhEHNiUmAzSqnCu6byOLmjDF1pM1on6olM6KSHO395Ct+xOJqUWoIU8&#10;EtPKDJzjHOeQwfJR8TFOskJ7Y2Bi9bptwEwFO3zre+lWSojpbjzpQ+EW2g6yfaUasKBzWuaAwHOT&#10;MXEFETnvE9uwm/6rNFKZ3d/61rfQv8Y1rjEexnX0TNs88WRei2lH2Fs9zN+6J2iVurAgu+DAaYQD&#10;mwmTRbMkKiLQp/20Aza4LGsTQ0fAWR3b9tVSz6cz8AmzaJV46GQfs03P6af4wzjJ4lpLnilKsMBQ&#10;nHlzrOATvrYx5XX6+rj6XjeJbMxerGOrOqB/jpZMQdtL+m6nmOQ5WrJeRbJ9Gde190bwZC9n9bJe&#10;vVhOvfpL0b3xjW+8z33u09FmI8l2Vk2+8pDd/OY3F/uPt9afdOkcumtk7YtsCw6cdjiw0TFZB82U&#10;iVrOCCXeC+WK+sqru2mr8qh1/E+lxLnoErjKrVVvEE9mWqmwRfsipulNbU1m0NV4SxnKRxxxRPZJ&#10;N90nh2FxABRuY/42XUdWtcEdUDWrk4Ogurelcw4mDZ4kaVlOLLmxtaq9XhHiep0YhkR2urLBzfW4&#10;MesUW5HGrCMRIiTYg1K65CUvqRlzaFFS1NlhwE9BaUmEdNtDAOvY00XVCw5sdg5sdEw2yN/xZmnQ&#10;kUaPJBzVBd9AWEXu57RR+Zz6DobWVtV+XKydVWNtPqLvnp6RVq29zT+Ab1aDoRe5L3c5n/EsXU4t&#10;VTbVJfw/oCEnuVaE+IJIywFySKiY5A3rTF298dJ316xkxfWCF7zgy1/+cl4Iu3o1bkzK+HDAAQdc&#10;6UpXqsv0Z/Vp2ZrsdC0gLGsqy0KUZ6W5MXm1aNWCA+vLgU2JyZbJskCraJCcjvQQTJBwfoluMfUC&#10;zawp+9WFQgvarMX7J4+W2c6RxanLFdyLmbLVNbI9Y7KllnhicN4OyJhSizxzcCAQJOdOIvPL3w+d&#10;oxnrUkRPXYRhUruz/tvf/vaLXvSi85///Je+9KXXRsjXoMsjOyLbe9/73ste9rKmm+d2HThfI7Oa&#10;ynWP3l/+4Q9/eL4t0flqX5RacGAr5sAmwGTRO1wpVmPZ2ltOiG5psYAwN1bnPp6MMXeXinzyLl4p&#10;iehvJSA+HqXi06otntYnV8/TRac8Q3O7qRTUzv4qdlOIbPyCMRILJ9kqDVkkRLRia4nNowQArSCa&#10;X6X2L5OsbvrggGu0znnOc5rOef3GMsluouJG+ac//SkI5f3rtRCaW+Gk45SehSuJesUrXvHCF75w&#10;yjGmTcSoRVMXHNgIHFg3TNZXi301kTxBUYwKR9SY89vT2RojlL80iysl4xgDznzywiJa24cep815&#10;y/xqRZjb/Ks9eUggVMJWxij6kevamSRjmSB1prpWI3O9wGo1iC9oRs47O+nkkGCPkdhNzUAdtHHp&#10;YOBTnvIUu5ZBEpu6R2Ma3/pBPeeefXfx02ml+sbQmZQnypNC/ud//uf999/fjRi3ve1tI2BbPcRf&#10;Dt8WZRccGMOBdcNkYxqXPJnn1CstMBL6jCEejAUQ5AgnhQWNUd9xj3GYJVoi75T0xrc4FRLXnw/9&#10;HsQWsze90kmnI5e5YK1KNxqd6dzo+BHzdaHQx8jt8vPEc3auc51rBWfT8lu1ShRAMTPUvM509tVc&#10;JmlbBx4dM+t1nDbzsvA4CFek43aEbSbAef/xH/9xtatdDYejAJc/hanlaOZNF522IoxdpVnQWtJV&#10;rWJBfPkc2NCYzAw3M+Ee/qrlz/YwK3bIp0Ke42eiVsphIyVvYRIlBpPRaGL2g8DSEmU9w2ciiOWZ&#10;MhuD5MoGtFfO1jxZTtfCok2nvzqCq/1ujcLP5Qv0gsKCA8UBswN6sJbLgehvfOMb3//+93O2ejmT&#10;bsNyOKqmrw1+/vOfX/CCF1zBZvM+quW+973vhS50oewS2BhdZgRCVCUNKfRNOG/6ktV4/U0XBpFl&#10;JVb+vlruF5yV+JQ18PRWtS3vNGywVZ3EziJ2Eh/GkFpBMViQWg0ObHRMps9Z4E6ainMzpV73FspZ&#10;59m+zHM2SQPg4kKDybKnqTESAYhET3d0Qac9fi1FidqY19LN2qNNvR0T/uhyerFVWspZB7QvQq0S&#10;L1u1HLIbf02/nN61hpONN9N9Dj74YG/dBv2XCR1WpGGrRKSCK0ovRTsJsai16IpUTU86yXuFK1xB&#10;jTThd77znSjD5czfkHrZy172hje8YUUauSDS1yQLnmx8DmxoTBbLEQ/WylqRAmGlR2htFVUtUWH5&#10;m0U2z1khKin89kteXR3zmf3NYL4ltzjnkJgcqZuj4EYoEqej1/DxONYbizdCwzZIG2p9vLLyv0F6&#10;twbNyJ01n//85wGyu93tbvw6nddyrEEbVrWKwuge+MO++93v9kXFna4r64RWBX2Y23df/vKX/+AH&#10;P8jp7/n0W63KXv/613sdpwA1e80LgV9VsVkQ37Ac2LiYLBOVkzzoZ5WmaItmcuNOrGC5zePcSnr8&#10;Zz7xseXi2foMjrFf7Xu2b+TsqK1ys80nIimeReom/WA1/mQruTjf6Ys8m8UdmM2jyE9eArhm49Kv&#10;a77alSLbPEzO61lRTNoZn4/4mnFDRQnidE+saPRHPvKRd77znZ3pEVK2zEm3ll0YWVdEjrZ02Uc/&#10;TBAmE4AxktSYbHE92hd+0IMe5O1VF77whTE5a9cxxTt5NJ6wve51r/vP//xPfjKvbKo9ilVS+3M0&#10;clFkwYG14cCGxmRZAtZCcPU4QgUkKiKXSlSlCf+iF0qjRZvnWvAyvYMNC5E6rbl6jd/slHGJn0zI&#10;cMv5fqcGcWffuI5P6aj78QU7besUjDkJ8q61ROVpjVan4CBQmNSqtvGTCo4RjEGbFxyjqVxKwcqd&#10;OThYanx3+o0f053ppQLoO102CmCKv49//OOvec1retCdxEKNYc5GyLOkkkkjs5i5yEUuAnH2m+11&#10;n//zP/+zsorUhL3//e8vjMw7yF35poo5AjPqvm77lf/1X//FQwbezeds2wiDtWjDggPL58DGxWTR&#10;sDlrufx+9inEhNQnCqWj1uPz8Mn+YH71Nxdrcd1Pb5gicbOtUhdWgy1rTxMnBaaULZlk7/ur/7Vv&#10;6sgaqwuDfRlJZI5sK1JdFic8K0Dwuc997lwWk8a0LsBBIDhHm1e7CIefVwBd97rXTS8yJVe70in0&#10;Wx4u2QyZ2/diTcqfsWjDLTo5za8jjzzSgdMlaxyZQTyZ6vbZZ58nPelJ9gEwOW/4HVm8sumgde87&#10;3vGOT37yk646u/jFL14esllJLfIvOLB1cGA91dMkDsaXsCJKf6SnrZBZ2yRruCys/dp55VEL5qbI&#10;QflLpuvo+Rz+W4f8pRfZHa5BH1TuuFS+yZVd8W9NnFx+X0rmax9/Dlu7/GasCAVykmADnfKcyHQb&#10;sitCfD4i2c6e7v1qKY9flE5RmE4mgddf+cpXUu+StWd+ZTmazO0n0bFSrn3ta+NtcBXsnmbXTRZR&#10;a1VjkWrbIPMHTv14xQKXW2Dl5pW3+URiUWrBgZYDGxGTaV80wnQjvSIDOagCsujMRdXlP5tVU6yq&#10;comCWxEOrC+RWuK3zZgOuWYdiPXt4KarPZ6kXBiRT7sCWVWpXg1ewTQFL97znve4ZOFSl7rU+sZf&#10;zrSimN7UMcMRbeZ8gzsmVD0mmiJ5IC060F9uMA8JMUyKV6qQkFyyDeb++Mc/5s8T4OG5XoUi2iwX&#10;cScRGK08eVeKsXja0572vve975WvfCXIOKYvqyEhC5oLDmwoDmx5D/S6NMgM7PiHYmtrWZavnY2G&#10;2oBo29xJLJvd6r5M+LbGNlsHENTX2Cd/WxzQL9g2oOPkqxorT9uMPA/S7xfsNBKj6MccKwudQT4M&#10;MrlDPJQ7OTtSMYXJrfHu0JnEq062wc62nUoV+itnUHKK9E/g9yVkUspgU/sSMj0lkKUlNShXlacd&#10;6znGq6rr19gf6Fa0WgGeLlrTxz3t7wh8vq52d8YzuZ2/z3ve8z72sY996EMfEj/+8Y9/3I32z3rW&#10;s25+85u3imUNZKYa3y41pyixlp+TVEqKj2m8SqGiRz3qUXe/+92dl3TR67Of/exOTEVnTB2lfMYz&#10;nmF+AVXZJXDaw9c99tjjW9/6lm1QkCsxZMBWLm4Edj1n2sqZ8/KQnBqlePCrA5UgGr+d9iDrJ7uf&#10;e+65Z4pMkaKO2uzrq7nFLyI9fVKMYXI/z6zKoaNI5xD4KbouJzDWdzXS0S3L+doxmsshNVPZNah3&#10;I2IyGsQkT8BW5zKhNZD7mpylCklzK8qTcEbyT1Kg1fJZ5/9gl1MRHccNEBu5qTHZpFnRQTABGW3m&#10;WNZZgdR02NTRjKc1TDbetsVZW3F+4wv2WToGYs5hohR56lOfKnj8pje9qZvJ9t1333/4h394zGMe&#10;c+Mb37gFqeMt7vKFrUS61QOToFUEvnDwGO03SCrNdiEIAERjiP0CVcXY9dVahsawupPioQ99qHe3&#10;i/GCnGjjHHgSl+b6WaSe+9zn3u9+97vYxS4Gjb32ta9FVsg/xCYzvOV0CxAGt0Fm5zvf+ZT9v//7&#10;P89i+whM3l9uPXmZy1zGsfoW00+SohVRm4MDfdrBZPi/1dw3tAbYaNAqrUG9G2jvshSQaW/OZz47&#10;JDX3EeuZ8O+kzNQTN3vasKo+xQ7amNJ4OXOVWu4EWpFubkYirVndjO3fyG0ud3UbVNQ2ONMB0FnV&#10;SbFMFmmbOQKCwAHPec5zwIV13/QfL7SZ2lGA07VBf63SyZ9ee5sW5AQM4clnP/vZ6azg4pKNB+uq&#10;V72qY5WXuMQlLne5y13+8pe/wQ1u4HSnFMUBsp/97GdXvvKV/eRQCO/jZS972d13392vjk/6e41r&#10;XOM617mO/IDd9a9//Rve8IYIXvGKV0Tzete7nl8BskKcyxzrRfHpHMDnNiBhwa4Ny4ENhMmKR941&#10;biZzktXLKNeFfdGeFGKgz8hLF+O1mtLgMnLL6VRg4pgzBHPUsmQX5qA5vUi/xiVN15IZVryRK0Jw&#10;LZs93zhGPkn75z73OZdF/b//9/8IWx/6x5TmbbArwpnVIKKFdspgkYc85CG5l8RiZjrEWY1mzEGz&#10;or7yNt4pYmMglgwRS54nPvGJWej6OOf4hS98YcpC9LznPS9/2L3udS/3urmqJm3wyYGJHMoRDYa9&#10;5zznOZHNnSPJk3jEKpKUlE3xltRGlp85Bm7DFunsOG3Ydi4atuH0qekaFeAgT+Zw9FEW7jEYgxZi&#10;xccyddFfNM5gpalxSqsqQ/JkOUt58e1P8m/1l7zlPqwHZMHWrUmXTV/or7gvcEm/worL0pJLWOLB&#10;asa4lkRFAlsfbX6qbGWPS7oikK1MFtmaO600tjlDmXCSeZHXTPiHP/xhW1S2/whtpwsxq9k6X2N2&#10;ja8uSymXNeSVaD52zXL7/Hgia5OzZDIjUqojOnBKGzL0Sx4FoC5udatb5ZikITOgr371q/uaLdRk&#10;OOtZzwqQqRd0+/rXv942wK95ya/3XT760Y/GWzuSXpBQbSg0VqVafNZ/XhsOn2ZriQbYgDJ/mh2R&#10;6R3fQPFkGhrREaBgl8HXqPsIU8yPTwJOW0vgOb+2UaJVMP1vSbUpbbZOddTTL37xCz55JqreHNJW&#10;nYaVgexoz06NtgyyuIzObW/2b2dLPech1akitqTVcR0tGU06qTudglVLy8ZOYmcODxKfm8mdgn0Z&#10;VV1OeIXzxfbprZoy0J2ChqAvRSO7syKcSVNbLAU9iLkhct6QQ1pYTSnliCI5UuJ+8NdzWeLcTRCO&#10;ZS4omF0qYsaTwefhJ9NKinpV6td2limSkxMywGSIuJ7APatXu9rVDjnkkKc85SlCi255y1uWtPRn&#10;U5/zY/JUqbnlth2LwRr1Qri6G7Cw6IMf/CB8ud9++wkvW68Y/8Eul/zHh5eRbefmJCXWnziDU6D0&#10;p7CQj370o//+7/9uP1five997wc84AF1TkgKOXGmEqOcA6Bw7DaKvbPz2HmTCpR217velbONk4w4&#10;2bW0fYmxxdVJ6mK+gY4GmENBjVEXcxAfr2dWVW1OMmqdSZHViDZvNQH+kaL+BBmcDiubuAb1bixM&#10;JrSfRrDXEExWNsZUZ1p8dXxapAJYlsmfUcl0zTGfSSpvVkyGjgNHb37zm8U91OH5qi7DrNKMEAPp&#10;b/sevQ6GKIBVKqklFZTmp1wNlYfYTtk8M7HytOGZHXEMBzYpJkv309OaP74GgnfuIhmjZFu9P8lE&#10;QXt+6tz4sGTBMTijhmZJuKC6LEKM7/tP/bg930YhD7HjaVyh4BGbJ+UnP/lJzrg575ZXAcpptWCa&#10;SJHBG3UkwnOQlgxMr/eH+hXGwluzhieDlPKLyOmremXTAOAMEwAvmRFEjdgjotQb3/hGNxTI4/05&#10;woke97jHrSAmK3Hts2sFmawWr7n8xje+8c53vlMEFdCAby6LBzVaRTHSttWsb6V0pMz0sUibEvWV&#10;WZDrqevkxJJSNL7x5SyhZvfff38HUaUIsxPdFX3lc9hhh93lLnfxcI973OOOd7yjm5xJnYZVe9Js&#10;bwXgReNCI6sEhgcOfHduYPqBjw4Dxw/0HLBpDPGyHdGfaV5UMRaJlbR7m8RWSutcUanr0thSYrOq&#10;yKBOnmQFykxMmhQpWL7MaklrDjqGgAYQfvDVr37VG6tue9vbUguRrpLhTfqwBthokDNrUO8GwmR6&#10;S0eQofKEEZ3gnuyqWKuReIaKtzxxCaW8Ch515s+S2rOvK2ty5pwRS8ZcRWH152dGKMq0Ha3KH2r5&#10;qfJUFTVjazbWQztv22nWTviWTmcqFh9and5P7EzmtoPV8kEL0dcagzVOVy6lo6k/2r8DOjOm1aSO&#10;dstPpZWWHOgOH1o+93s9PmUKS9saBy2EsqSa3+Lf/u3fwDIaU/gzPtCbRD22kJz7SwgxxwP3BpSW&#10;mRJAKVHZ+FBjTiJmPnGnSWE1s9mdy1NiNupKEc8B/YjkJirAhanmYeIgOeiggwRjcZXd6EY36kyB&#10;MaI1KU+J6yQJGUO8nbyD4oeIk4agAwAhPM4dXdxCguTSlynd6Y/XTALfH/q+nin7GsrgshGJqlmO&#10;+E2Zhu2WKPkhFUw1iXIdf0r5wPf2NA844AAC84//+I9XutKVNKm//wDg+tUlI8QSxrWcuMlNbvLC&#10;F75wUuOX1DOT5m8NRKR6EmcmTcPpUlSTpYjLb8p85jOfISRmAd+wU7q54k6ecq7nueNrDwOTGIMV&#10;QxYoHB521E56V32U03MH/na6nLnfZitFnQa0hsDiyprEFHbAwrru4IMP5jCmXhaYrORt1odi76wF&#10;x+ffQJgsRiUSHPEix0Fp4BH5zsbf0UcfHaHnTos0x7p03OZL6utSE+1UjzHLT7UcaWdOTePKEKuZ&#10;6to21EzLT+2Ema5cpgxex5J1Wt7WOKiaJ2mu1NhvVc32/qq9z70pxqBPvE0Jz9sRLCYP2rZqbTyj&#10;1ZJJ+rrDlkns7WcbkzKFpf3GV0q6TGxygznzxtOQd2N3tHbb2vqp1ir1az8lpFoFXc7Xytwi2hrr&#10;CDMnyktf+lKRWGYfP7FGJoSo5kJLfJDzg2yvxI4kD4pf2/dB2V5yjqvFJVuggzNDwuMs525xi1vo&#10;FxNVDZgit4PiN2VYx0+B6BYAKG9pa73+1ev5xG9Md0pfRZEW5MpXFDBKQOHrX/965yJ50YT5t2BR&#10;HjdliCTjbPNyd+7VL3/5y+70d/FbKyGDs36+gc5gTVebc2i/0jMt8R/+8IducatR8HaBWCIg1Xhd&#10;61rXwpPcxyYn7zXbBL1Bck6hmsJ81VzRWMSV6GCpWeNCXXs7AVKCEzwjHj4jkoUoAYix48PG6njg&#10;8rbZjI7FUlCgxHi1mb/YSg1I2ciSsfM1lNnKL33pS29729ss5Exkl5XYrbYgWWCySVZgyfRWbyyZ&#10;eb4MG8iHqbeJzSK7kVEP5MwyJVLrq1lBBVjr51Ue0WumQdn1+bjQsXxlb1SaejuGP/krkiwZKmc/&#10;8yQKg63tZG6/DjZj+V2eTmG1Kw3r+moiHa/aW1sYpQaTzdf3DuX5iMxdqgAZzw188IQnPCGbRLEQ&#10;nU8rgW2z22zl/+gXlxK+ZTYVPzviWkOQeWfSwYhcZbe//e3d6WVPKhtqnS4vZ9KttlBVU5kidtHG&#10;K1NqAxfKzLb1mjVgUE6wjhVn1LWtANmaNSlCla2GjmCktVp1m9vcxvVjtjLtfAnI6/SCvRdkcs97&#10;3pMjTYie+y8yGftCMvc0Wa+CgmR4EEu9mAt77bWXZcnf/d3f6WY2+rEF6IGKEmYH8cBqwUMJMMCH&#10;q1/96oggBdVJlxi8lXvauCcBJsLpr8+hhx76ox/9CEsJp8ADFs3WgUSZ/eVDlYgIi6OgegUeJKLU&#10;CBos2iOjiWmB+BCkIpoqPb9qKjio5WsmZus1gpu93g3kJxPaTG+SniwdYk5yRVm2aUwDz1yvwUOW&#10;DrV9Ixvo1i74OgoigrjkwjeUczO1k0fxDXTGWEqWuf5OQWydGutrmckyDB1FNqlg24x+ntYjkpz9&#10;LvcT2971l6FTfAmDUGkMk2cqWM6bWNY2RrXT2mLOpDYsOfTjC44Zr0nil7JkjD0Wp8XsCd+RWCq1&#10;1gOTBrHDwCyU+2cJI2bV1IK8fT4M2tGIdwSmnDrt9Z4yZA7GLEVUZpXtFhv1xW+6wOfX6d3RcpiS&#10;cXrNa16DA+yciHU4mNuslfzxQ79kjdOnQHEpXpOWaR3uDc7fMTN67oIhTpFil63JF7/4xeDF7W53&#10;O+icLQ90S4M1Xga7wP/0T//kDl4ptt3F+Duim17MqmeWHOjUO4eETJ+qZWVCPHL+7W9/mz/Jc0Jl&#10;4E5f5YyqLwFIT1OkJldlSL3FjTga2m6We7KVgZKK1NX2t0OhxqLak8zVkuQH4LT/1re+tQESVWlz&#10;2XQg/As/Wcemj/+a8Rqff46cG8hPBmwlAiZYJwrCQsFSI3eDCSPjJKuZwE5nNzMvYlv+oZIyh5ph&#10;aTJl/ZopUT6MOfi+KYqstvCNZ8KkPcrxFDZUTuDAy22c/uOIiuLum5yRDVZw0lWQRbkdxyXHtEpF&#10;vONKaaNhqmFyLn/Sjezm3Nks8BjXQAomKq8An5vaShXsrOXKeK8U/bnpfPe73+W1tSP593//9299&#10;61sf/vCHA2Sd2Rc4bqfCRnAOAvPcJKJxI/B27r6zO95Pb2LCl7Yd3XlrWS4Aiwcr2j7DVA957qQH&#10;irXpBc7a9BbG1ZQMqX5FKGTN1opNO7v7NSYnr7C9ewESgLWQ0Pvc5z7XvOY15+bPouDacGD9MVkW&#10;KHxgZMjkTzBy5jaw5eSXj0Q/JW4sHyAsl+sElsmQzfXoi4Tndz5LMjTwzl96nLO6ra5TVp5aOC5J&#10;NhnSmJGZVy/bBmnGrB00FrVOrbLgexz4s1Jbr/yJCAELRN544YwLJuISXiayGbPqrblQfc+8m8K9&#10;jtI3xTp4LhO2CNZ1rBtqRGgJPu+0zTac1mrzWrawz/nWSK+XKE6ql7K1TuAQ9W5QF15kMVxBAnho&#10;80uAVEBAzp3Y7INaNsKO8NzMzKFX24v26+EwAf4veclLXvGKV7zqVa/iKRBOB81n8varmL7ImVXS&#10;atLN3Ze2IMViyxWsfNOb3uSvwxz9xe2KVLQgsoIc2BCYbMvF0qfenxSPa60aazsydkueYCbznyKw&#10;Tx9TzX/mb476B/3I2QKywbnUZ6IG5HKmTLMpi9e+cZo+M1dwwJZDKpwZyY3lVLSCZdNmxqBDM9B5&#10;Y97/OaX7OuJcm1uRH/awh7VR85G3FeTbdFJkIA7p8TX2MXHaXFucmYzjCa5BzkxhvhzmVsS6F1/i&#10;eVw7a1B7qoj0TrLNa9mSMV3m/eIbe8Mb3iBm31aXk6oOIQaZpQtcYhQvValfhtvou2cE6s3tRZv0&#10;oxeOJQok4FjiI0yYBDlxF4ZXeXoppzcWeItU9W6KaRjkwEh7seLCENca+3jJS15SX1YW8G3Ssd74&#10;zV5/HZrVNtGx/KK8or9ySVIF0UcdyJbNTepAuG62bBTMwpfiiI6ICw1o84yCOEcpredscFRQAAHj&#10;b1vOsA0650ojJwRnOfSnlG2rntTHhK/OunpbpQaPJyvGJVdttV6HIIAVV2TjWxVDNYaZgcJG360B&#10;btp0QN2JrdzVOVN1K5I5DU50+ZjGT690cBdmRdq5IkSwXQy1GzG+853vOE6RmNTVlpkIagbdMm8Q&#10;zq5I71acSMw21OUs8J3vfGc62fGIr3zlK7oTRU1oI7fmo6B1gXq2xuo1D6vN2BXvbxAzvPXABz5Q&#10;r5/5zGfyk8WZlI9oetdhGETndksFrXgzVo+gLiT2IBs7q1fRgvJKcWAdTEKn6bXmcJY4P+VljtAD&#10;NQpLxWkcFxpdADnlIIk80QX0rI/0TDAzynLHXzPtwAMPlNMquSqdbkRb7TlFgmvGDuaZYueCIFdq&#10;8GalE8W6Ljhg1qZ28iecomVsOD/rgnWZzZi7uMaTTNej2w151KMedYUrXCGk1qz97RK5Kh1Z++Dy&#10;esoU2FCqnypwLZN3Yzse6GXY3Dmr/SbmzDIhg7b5DHH2fEtc5xahtSmY0ycvf/nL73CHO7juHyxz&#10;dbD7YKv29CWoxea7Gx9s8/GuJT59bRq5grUYrO9973uc1i6wEHHFpdROCs8y2L60p+kZYrM4nMm7&#10;PHKKrWCPFqQ2OwfWH5NlRzLRCdmgNL2hLvP88pe/vMlf+4mtByt+r9zgQskCZIlFi16Q7mPFIyzM&#10;LALdLHGybPXhOUssWg1euY4UT4Da4LiOcURNdzz0p2hLM82TMsmVNYl4OZDColDo75hgMsaOx2TL&#10;d6KsyPTQYMLQx7KaV57UFaloNYhkLHzcXMrUcT9c97rXXfc16yRTMWXF0nEAbxDZmD5kGunuKAfN&#10;HHGlDcx6yiR366zGp2auB7XU+fHVqGuVaH7rW99yUu8tb3mL95d4vdJjH/tYAe/tZc5ZSPhrGYyx&#10;djl5fGnX3JayzE2GVerUIFkWJADU6VGQ3WncwctUs/0n+lMMKHBvZzP3Ks+EzNayX4u6NjsH1h+T&#10;JUw7Vx7jZqCVlLisfDUB+MzybqUEwfg1F52niGgG84SOsDb95je/+ZGPfCRONfiDvuB8pi9iFEWt&#10;moTWr/1Qx+jTZS71NC/rxY5rYdDT0IqO2nkHGQyRRjoyaPAm2UvpFYRbfj4pga1tLZqRDMvs5loK&#10;fdqc7ekA67b9LG6CizfyR8tJHQ8Z34MA6rqxZd3bPIck9IVq3XsxpQE6yEcukiZ+VlJEb6ySwBhl&#10;Oso58aAWW8NeM5rnTTTdHGyHxuhMDjDTLYik3wWqUvqd7nQnjiV95IzMKIxf76272Ggqw+FYoi1L&#10;+7Odl7V01KavRtNFfa5qEy8/ac287p2a3oBNJIcbnJOr2rx1xmQUWd0BRmLIepYgLlPJQqR8JH51&#10;pZ6VbvYrC3x4gOFENsR40w7OMDvRDdkkcssZInf6xQ9ne9SKx3ngxIanrvJkLF+hdO7Q6qCuqqvq&#10;bTMk+ji7rpk8Hc9EMldiWzYtL9XpITGqfdHZjNMyguGTMx8tNs0b4ld1hsxKvA+dqX4BZC6c5IFY&#10;voyNb88Up9cgERzOtTJTlgTlrZyVeKfGQTEe37WROdUCXoBKCXWgFgLIVtCmtpMU4ONraRdgaznc&#10;I3kyPRv16JoxL/vS8v/+7/8uRrUiIZESFuxv9qGGsdRy+dIqZ0d9Tfq6Is2eiUisjFA5d0Pwnj7/&#10;+c/nhp9+9tmYUqfMh2B/Bxh9EElczUxVr2Pmlv/r2IxF1UtyYP0xWQCEv4QmAaSeOZODHvLXhGeP&#10;aQEqr3NaLT3M5f7WOuCXBY1PnGqcT5AcS8Nnlp1QmQN6JFZoakx+KdNJwGVkhkHzE+VVlqxQV2Gp&#10;xM/mKhCJCUbumK7BhgWMptLKEBzTN64zYbKZMk8RtWXab5QDMSnBGrJ0DdNWbytqyclTY9fPmeYF&#10;5ThU79mJ+k60yhj6GydPX/iXg2zMBaOZWa+PrYSsrPEwNZwHUh0PuqOXBCmvTFjOp9rcEonZroVQ&#10;37e0nBrXrGyUiRsx9thjDz4/zzU0pUzkcflFXjos0V3fMBl9lXFs/xZk6Yzp4GpzDfpY9boo37uh&#10;ADI7kjUrx6j9PffcU2wZV1nuVSnRXZs1xnJYVCBypbT6chqzKDuFA+t8jz+9nACyIK26OijKOnot&#10;AWf+mjwSOwsaKSESm50FcY5nQnLS0cx7zXHBVzfNWAsim+Pc/FItjikjUSxrwVMSK3+rpEoTtQVb&#10;S6NVtQvQKdgZntDPgl6pHJnptKdfJOxqdUR40pmBne60vy7ZnbaPfSYUZ1og2DYpz7MWrJ4mVMWw&#10;Rgw6Y7HkePVb1RmySQM92J2W//2CpawJ3itf+Uqb6a973esEmHe8JoNj0YHRyxe/Dts7gxgRbcU+&#10;k25JYZAhwjmJ84NsmSQPNVM64tHOzTnEjx0ChekWkU/vfe97ve5GQPq73/1uMVLTR3CKMIQzMmQh&#10;19mJHj9eqyd+YyS5P1vbUvSt+H1npET30yFAreVuvNS+ujbCPf7+3uxmNxNuIbDk85//PHxz5Stf&#10;mScp+5jmKa+hQ1oXvehFITZaF8jDOsEGPJeK2FN2Gy0K2RlYUorGyGRfQjqzKUMmdoXfWqdsXOat&#10;MDMRR8GlKuL9XRTi+oyyWRGGjoWapG+na5VJJmZumembp44F2XRfy96tccvXoN51w2SFHmh2bmQ+&#10;MNO+VHwmSUQzxhiE4vTiZK5dy8wln+xexaNuhvjQAuVykx+FRKHK5q9aogVUETNZ+K+dnK3Vn2TR&#10;2xEaHC2JOcEQX2B6FJ/cYP7KEyul15rahoTXdA3crEYWtTJvpXarg5MUcWGISV2eUnCMcinD32lS&#10;y/kl1U3C+WlzyrSvwScZ737L+22YPtDzYbJ0GRpzyZOz9K7s759RGNTXHSsy3sb3Cw6yvWO34utS&#10;S7tmGGOiSsymw6ZJ3SlxbVFaDk3np7hYOg7gotY3Wv2BlhmRe9zjHgIhAAJB3DaRvcnK27Ud/WlV&#10;+RgQU3nSMF/hDCu9ThzS+PFaUuDHtGqKeM8qt211VNbjH/94sAnHTDdxugnIo3NgL5S///3vS7zE&#10;JS7hKx0l+B3wdQlWq1QjUUjl1pXQzwo5Os2l+QJLTBBuuerIpEkxRiY7st3hcBgCkDnwwdyoFxyM&#10;UZiJeBxODqV6t7d9T5eyYovdGP0CQFvztEy12e/O3DLTKdgK/yZ9HrSea9CXNah3PTFZ7IGpa3rn&#10;neKZ+a2N9EziZbMgM72tsTJ/fEyMwiuIiBqRJ/Ec2bj0kACveODrnkMLOFUHvUVYw+h8ZjKKMnew&#10;USsWwV6FFEM89kYpL5e102r1mS5L9FBTutOMlmxfLIpypzs1FfsmsMPk6eps9ZRLcX5JdZMGT7LK&#10;k5DBFKO1ZI1zG8VItZWGM/beUeMTQZ0uWv3qRjZ+TMHiz6SBDoKJBI4Rhpo1JZmTrGkrumMgSyjH&#10;oreLtFlNVLjN38P281Myw7Yv7373uwuWuuIVr9j6LMcMdOXJ2iCjKbEzrGM6WGPRysNMbRjD0unE&#10;J83olKo9x1KJLTXP73rXu57+9Kc7tnL961/fAligpJcRiZRvV48dlVVfqwqYz0lk5+LFzteCfJUw&#10;WTxkvHRuxBXU77KxBMNFDGbCZOGPj7sG3fiPmk1emOwmN7nJC17wAqSmiNZMQz+rwI9UF+24bN7n&#10;vhFcm76sQb3rGU8WzWsamx5BSJFmicFh4XJgih2rnMdMmH9AVYU7SAduEsuvSE5xxrWWF4p7kP61&#10;r33Nszska9MhtbQWq6M7Bkc6ZiNl04ZJApH3Q7dbPMkMX+bma5ENiTPLPF9SsJJzSo1LUhifYW1q&#10;Gd+efs5wYzkUZipbgz6pVGWgo91QeoMb3IBjJvGLM1W0Lpkz0TbCoGd6Lr8xFIUtNrfB8cSgFm3T&#10;AZ3TWV3caNVRBjT4dSOwa8WlJVAsnxDvpFgAU1/ZtfArJlO5LRbpNKktXs8W2O7aMCi8TQiWUl1Z&#10;loYsiaL5+cacxHcPWdb2c89KBQkS57f3SHIE2Bm3D0vPZxG+4sOxIHia4sB6YjIak+mydgmyKRcR&#10;/MTDHECaT2Q9r7kVUuoT9So9t2AomzylF4Ah7jf3AWbrMMQdyeQtz+1lpfH7CmikBKTGxHtV49uy&#10;EhPR1Z//esftLzNNEZdANlX7VbdlldKvJd8E0NcLW42m6HASQ9oLgUcO3KpmS/jjv/zLv1hpPPjB&#10;D86l51PM1ao2ZjzxYuxIUVmOSZveKpSzw7V8tI3tIvpN+VhlFxPmaPPIPmpnVkqFElpdMTivxzN8&#10;I+cc7GabaHQsku1d4kyJd6sDO+LRJxidiYiQeZCO101YQsGyFWROho9BEUJg3Q6Q5ZTlcoYvhoaP&#10;wEEBt7jZ50XwSle60kae5nl14QoydkFqlTiwnpgMMLLVyHRF5ZGYvBDJCuxCF7pQMFN+oqMDv3yl&#10;Yc3kiqw0GfLqpNwNJgOjyBPm2W6FzX5aODtHHiho0xIFpDJXB7Vz1TtdR0yagWO8KeoFPbXK5Umd&#10;KxknjXTI6kte/TumliXzrJJUzUp27nZiY97fUFZzZNU1sinYDvR0Um3+KthWqkmuPncTnjhi8jbe&#10;/I9s+RzZOvI8B4VOkbnHa2TV6JvCMve5N9NAmywMZ97S5r2NxsXEhyfGEKk+JuZhTJGRvdvU2cIW&#10;Wqu2KWApemzJheJgr42vpSlYBi67fjb6f6WmTE1q26MmoyU9WBYP2UoNAROAD//7v/8L87liqVyw&#10;qz1B5mj/ZvHWz9G1razIumGyrIZzKVf8Q2ajkz7S43mKwatFakCVRNirXldiDkiHUeRMRIIHf4E2&#10;mXOVNruolviicmTPg5+WuU4a6ScYnP8aoGG5AbVtyXRloeXyZx+W8srtODkAsUqfFVRek1o4vork&#10;jGmsUsFkc6z/ojQTG1RQPvK2JDOTP8PRUb6+fvSjH3V9ETNjSTBSSJascWUzbECD0emgUXCdTc7r&#10;FbdnZUKYz1lurn31q1/1Zsbb3va2UgYv0+k3oNZswk9L8GZtw9aaPxPQ0NBFXloFloVLs37iLfNe&#10;I8cYDzjgAC/8ziH6WekM5o+P096iyQiKuYI/rwNZwVmJlNaa8sLpOBd8jT6Jj2BD4fgFJlsRoVoD&#10;IuuGyfp9Mz/rlZedXwl3PFtBM/E8mww0Qm58kJ6LWONsCyCrLUuZobHMFtla6z4Hi2v5NUfZKpIo&#10;Oq3qONumTGPNdoLsrne9621ucxt/hTKIxnD3VX8Rv/GNbsu68a3N+LYG0le6b44tA8x0xsKrqZ/9&#10;7GdT2T4f+9jHpt/wXuOO4Z/73OdcsvCABzzAKyyzKZCPXZj99tvPC5TcY9Q/aLkcgVmpstWL8Wyf&#10;VPXqmZwsyZz4s6DKEPfrajsy2MJkUNxVUrbGfNzswEJTGkWtmNByI2g76iL2u7Vng/UuydU+dm/F&#10;eNKvbTuTv5+zP46dxkwa6MGCHfTZ8idTL8oTVqZgrSpf/OIXu4nXeC3HlYimCyndGmMOOoFR03w5&#10;Mh8o73iH+AGQ0TS3PTJ+BTiyak2lNLwhxj0giDNS4v2/9KUvwakOE6wUuBwc+r6JlJKFxMjGL7Jt&#10;TA6sMyZrJ0n8wJ2ghOAqcpaffOIPi6KMkymKw0PKJhIFdEssV2Q0xOOZi3LxN5uhUwYmGnnWmVyl&#10;BgsmMR6+0vVlPyYpUEVoGTdru61RHss+3bRB5gAUjbNKstW3AatU0XiyNaApErXrhSfjKSSn0Qdw&#10;fb74xS9+6EMf+sQnPuGyoi9/+csRpEnUlBK+dt/73hcgs9tC57phwck+r07yk7+e9957b/6YiOKs&#10;kjNrL2bNn/YQIXcZLEd3r2q/wrfMcY3E57mdwdEDAsjcFmu9ly53hjhmVWLsWR6CxpK5xSLJkwwd&#10;BrYU2nGRHoTXGayQGqST9L7RRWcwfVBpTNIk0um9eIjbKrJe7cOIeH2qXqVwRhCwt8A5xEqDQVF0&#10;cl6yNN/HZKGr7Ye6wZWPmUez2D4fwXTN9rd3WToXCTjmouAVn5IqooSpINyAKa2WvZnqUY961IEH&#10;Hujw1nyNn6NUUGxcjMuZ13NUvSiy4hxYN0xW9r4eWiXVCpbnuLhl4AOzcelrdJm/1tD2OEw2v5LI&#10;XH8fGJeUKNa42WKMo22z6bniDJ2kCvsVyZn9xzQvb+0sM9Cno9lO9zhb+uY3v/lf//VfzXz5E1e3&#10;5DycZDCmdL9t3opzqSWoXy0Qn1JXQHkyVJdtEbp9qk1ZsrUp6/wHl4khYFruf//754bhwbIlojK8&#10;+tWv5mCzDmaKuF7cdQTi+Otq73333Zfq91yXuS/ZkjXOkI7bKmKoioFLCs+sjVwRgpEKnHTnU25a&#10;n9SM6eCDRwdKdk10JAfBzPqaESYgC+qGLYm1lx0fJw8QW5uqywMhDy8p/F2bqumvDI51s8RpT8xk&#10;JpGrUx1L6ig6k5dDxW2rhfNKAXoR+Kc+9aly/IeUr+KWRHcUnTxoBuK0R5ue/G5jAZ5CtlrlAcz1&#10;U/Rh/aSdFif6VTvy+Um6d1/m0JVPNG0u5b7xjW/MVc//NAg6x4tNLWI5MrmXrDNVN754J2eGwyR1&#10;8Jmr1axMrMtIJTNTvWhaEuPGBz7wAUPm3jtRcS7Acymxd6mtmac8w2RpuqqLpZk4s8g8Nwe29wKv&#10;uQuvbMEoMsolOxftFPJTMJn0RI9lyehBvEjeR0RHJNzbPPQ1+1B17LGNUYt27s/SvkAPrqtKg1T3&#10;xxRs80Rr+OSKNQ/xAmZHIA1Lhk4DvvKVr7ATLo/m17GahAB4y+585ztXUNpgqVrxj2l5Ko2yxuG6&#10;oKTTx8HJP8iHjpAsp2DKFoV0h+Oz3I2TxmtQUDkdwTJbG//wD/9gH9klkC5boklb5lfBGLkXvehF&#10;roF1zMrK2F1EvE0cY86RHHTQQa72lkHMCriTJURb6Zhej8nTdn+K+HWyFVsieAnNjCMqA91WPdNA&#10;dzKX2R4ciJGN7zSmjsiVbNe86LS/plVy5qtLpACya13rWp4BlP/8z/8Em9hOZL0k14QCsplVLlLY&#10;mvvZwFnXQT85D27x41YzFOSnmuTxGgBQXn7xTyYgF5H9ULtXqiOKbDPHSSJZyYMZ7f0BMJmQI/BO&#10;/oTDQ0XS1U4IyZJ60dEMSMI5PsYVfcjMFR7wKProkE9A6u1vf7v9cTKGvvxSrNDkBBP1K/cdaj9M&#10;Y5GAGnGF2LTfiFvQaglB9QB+QYTQOTr6BZK6KowY2z3kXhJ3Lz/dwpHMyaQ9n/70p7WTpjXXqFxk&#10;EbEmAchke8tb3uLUIUQ1SSbHyHZkhjtTbJYG52h8O9nHCHxQtS4AZFgqJiHHbEvnD6qjKfLfSt3g&#10;jNZUbbauc0mbeBKn04wLZnKl8/zNNJumdDCsmEQti1WGrzNZBmfcoDLcjImDQrUGHVntetfzztiO&#10;Do0AmVQmeRnawK/gM8/UTeLJPOftSYFrtKR5KC5YhtqdTE5k43iPSyl0Sq2X7q6xbFvVMWad+Vk5&#10;yzYUtX7ByhPo2Vm0FamEu9F3iX5o6cgTD5lXxEADLlqkKN/5zncyEmbjYFPb3qXjydZpeWvDahrH&#10;vtbXto/tVO+wq8PPEt9+jWMKTspjQEvJxvHZ9m6wDR1hU8q7lj/+8Y/vv//+LCLhcbMrF9ed7nSn&#10;DiYrNwO76+j7He94R/JpB9OhepKW+1kc7LL1yeAx9uLJci64lZYO99qfBqWoo537fOiMbF+MJ41X&#10;v2B5jmdqVYlH2hbPdKZnZHtMlwcFaUzBvlxlwZaWtHPZAoYb1R4WJMRSwjRC/YAMmENr3SzFlF78&#10;4hf3K/TmA3UB6De/+c3JQw5oZ3f729/+tg5e97rXlT/3zvOKmYw5lgSXqyiv2XXAU5SnKYwVKAP9&#10;XqsFV8FwhC1OJpfW3uEOd3CXBCUGlnGuECRYx1X4dsYFV6mLvLmUVUGy5Io1b/Jh70m+KQ/PBUvd&#10;4ha34AW0kNBOYMvVuFSBKoAqwkwapYOh8mOLi4e0hyNKLeh8+MMffutb34oJsClnpPuNr3KVq2i2&#10;fV75tceK0eVBZD78satI/+SEhKZighQQEHjlMNN9KGSS3NZ4TZHbCFLGMflLSbZ6u1VQVV09KA4T&#10;c2PbUrBAysHnqr0vWqU35puGaW1URIARxpIWEByWDaysLqclg21YvtrMfAzxltv9mdJn2mZMqc6u&#10;cePXoN4NhMlaBFDmgbhnh86nnPyQViZDIBcb6WMNF8n2U3xmif0vk9NK6qAxSKWdZkyaQtOVyySb&#10;1B/RzKVMaaW0NjeQJfy/pWO2swHsiuWX9R91SaV6vwdDUgdRO3M7fSmr2VdnY3RljUW/y4OqZAyA&#10;GFmwT6rtUdud6Wq3U13UKFBlp4aZIScebne723GZcKhEqIp4JI1jQ0Q/0+hN9hwM+O8MV1UqTy4l&#10;t21hXHI1ZSi0WrLtzqSxmJ5nUG77IrriAz3YqvgO1VV+Sl/DvUnyP8dsGil+mVkxsTWRPXOC8t8A&#10;KM70cedQFLbGoHBYCnwxlcpfqDugBqBjNsE0QZkhJVHsNpUSh1k1CWCCSEC3vLQxtaMjmgLK98wR&#10;pVS1Bx0eL/RzADAT368wvfzouBtIvQH0fuJxyWvitCfO1xSBnNDxNY6xZFY7IZRfOliZ1UJ+kqiI&#10;o5F1V2qWhWm/dPTja8+Ycq15AGiwqFYX2cSw+vUQ59l73vMev+Iqn7GDk/vss08JXmegx+uZMKQ/&#10;nduRHRT4zFOLVSdsgE6haZmhbdWD4hfW1ViPmU39+VUpBOxe97qXezE0QyKlnWsyyRsNU29tmaTZ&#10;WmnP2E1KmdKG6Ro4BDf7J6O29r1Yg3rXLZ6sFbjSHZ2ge/2Pli89KGdemlQaSorlSN1CRNFQRr5W&#10;TA8i2ceMOmvldc1GNJWan5SjhWm1QQq1WF4febQ/93eUwLVtzhUYYjisgGUw/wfDn1OEkgqKlbN1&#10;HqxZr1e8ov7w6eB8AeB4kjt7o45t2VTEYdvsjBT7Z5uGyPFQ2lriEsv+eMqG1Qyqd8vY1rRtJB5g&#10;9Q5erDhXOwSLydW1wSmTXyumKpzsiNl6TbfSJyaLsTNNvHrcNh8UHiMNsvBscV8VkEoRIsG/EmCU&#10;nJmGIBcz76fO3pCFk8QApnQ2TCAePE/o54aI8v2gw6cV+q3cag+fGTdbLlNMY5Cix6A6EZNpZ31C&#10;h9usbqBI7YQQyrSzKb0aLx06kaiW+HJC3F/ZtN/6wUPE2F8ZVIp4+lWaUxH0ZfZrXk8ns2UhsFvj&#10;vnwzWS0cL+clZlZWXppk65OvejVOWY5pElgMF1q80dU2lHk3+VxFOOCSn5bPnzFtWOTZ1BxYT0zW&#10;Mi4AIp/SApZlgSml12IGckms9UeMogx0R/CKnLETrfappfD0oWq13nIGddLEy85O+lL2rHZpq1Rr&#10;DDrHo6jCmIFyEE6qS7pa7FZAgYM2dTkd3FBlYwhnalLEhqkGiHHJFowtrfIrFKnoeljNlpCAG+qV&#10;SxIgY1NbWyXORmyfwbV5dPvb3/4hD3kIF4LdqPnA4kwdWb3MOLPkHUvYmPsFyyT3w1lWr4UdygVB&#10;Kl2rDDFMxp1jFgDKwE3e6lFaJZMRgI7DL4gqD4kGy5KpFTBf6aUc7q78UTvBfyWQ4YZ0PrBIWugU&#10;NRosKzQpWWRGM2gt+x2QlH5lCqtX/nSw+ot+2t9ZgMWtlfzRhykiXb25YTuVpj3StTP9SmL++qo9&#10;iamo/uYeXULOzSyIat01jL7A3I94xCNAW5FklOR6iaIYPhPHXrk3L1k8W127qPaWt7wlzS++bd0Z&#10;tWbzcVHR3BxYH0wW90b0XVSGh1y3XXsfErN/F9MYuEYpJLBdNos/6Url3KX4Bj/Jb0pEy9T6Kdwp&#10;7TM3s5ZTUGNMS6AqATe16VP7PiEeSFqfWrxmMiuud2ER7olxiSLuNyzp1usUwayQZTndXOOyMWaz&#10;VhrByK1XHGDiPyxk81rSsn8ZC8NkgQuKUa+QllgfMTeRyVTKdgpe4XSxOIbMRFsrIv7GIay8YnWT&#10;fnAjeLQziTrdqfdhbMBuZu5QDrab+S+t2TIRbCRldvhrjHJVqdgj4YDprI/M4gTsfwk6zBHL6B8y&#10;IwbRZVeMrtj/nDSK7nILmv273NxR9Gkq+TlQ/ZQNwfxkFguTFxKaSK8owNBxfMf7H0F/s7vckB6E&#10;namXga/2hI6gUnScPuGgDfFQQ1noGI+RhVn1S/uFOmkP+EKeQ18p46j9N7vZzfxUdIL2bPUKiTNN&#10;7HJG7DMvHClwEsLpY+HtulBgcS0lIf3SnlxD44yOyZhbOdZL29Mh/J33uMc9CBWW+itwENgViZiG&#10;TZ9Qa8m9RV0bkwPrE09mAWd5nXDR8CUoLduUZfBalpVaUYSWgTZqX8BPWd1WwUzIlk4tNyV2Vqud&#10;6ipDai94V42pNlfBfp5OwQ7NLGrLwVB0WoIBoFmnVnHKWoQviACAOleVkF4xTDlb1DYDM9kbgKyj&#10;mzpNbeHa+O5U71qez8SrkQVbztSAtvxPhvLTTGlDf5Spb/aJwWb/sMulYgyziOkaaIlcLEJn3Dlk&#10;y8apNBFjtWkeLChQmq3da6+9WH3BPWK3OSHgMx9GkUetFbZOGwbHYnqeQc4vKX5tqZbzgwXT/Vos&#10;aU+6nPRieAy/zmYbt8RsJilafnc6c7ztnZ9ADTtHN7nJTaAT8MgIivJhGhlvG3NQBecK16b3xPOD&#10;gh3AtJkluovv0/vjnWgGsr261DgSAKsgY33DG95QEdjLTHQgwB4l/shPflSED8AWOOVggRAi9FUk&#10;fN4RS9DflLerpRmwjvADEN+S7JOf/KTTmqoGsOA8h/hgIC0neIBO3p4umk264wXkKtGKVqQ6q0mO&#10;LAhUEtguNt/upL1LgJK3RsOgJS8wcG+WMDhFcEBx7efxdXybMpEnR0EVv8xlLuMmasBUVKVnzc7t&#10;G/hw73vfmw/YwU90DHfOJWiVYFZ+KVhNHtcvB5wNqs1l6pkowL5oxWrorF1pDdMj3Yk5GDMpIn6T&#10;iLfWZ5IV6IsfphnH6PboZKJigLzXy0gNIsXxJmZWtTlJUbdd26TPHZO6Zr1Yg3rXB5OZ1bmlomVl&#10;9bbTbV/baRNAliMtOZKJiAc4D0oTgUH1eMhGQFWRuLQsSVsz2ZHyAKB25oyfMH1rmpb3lRRN2t7g&#10;kDzJXFd4VDNi/DK7qEtzGwhzIIu+ZiFsl1DonfcBtM62wmqroStH6og+DqiUDMeSKq+v+0IhPtHW&#10;17gkqfABi3gdHG1jV4SesHkMM2eYWx/zq78O0HGHcIw558/K0vssNEtM71v1OmtGTrIz9cAHPpAh&#10;ZCwdPfNmPSDPry5Gai/paLucXpcPuK9QSm473Sl2dUSrtVhLDnSJR61kwt7UFV+OJT7maD/fiSi6&#10;srX6K1snzChlO00dbxTT4MGZUpwZJD5d/CIeBlQXgnL4kxxS5gCzXGEpoSKgBJJO4+kNiISBhzxE&#10;UwUMqcLIglZOWYJBWCF/+msWc7m5LQKccrADiMmgBPrwz6lRFahVfvDLnJXfycqKQJcfQiJaKnWv&#10;VZ0dUVy6D+Y7egJUZRTUiz6wJWBfe+oVXrlEGuCTk9BWNBjc7BY06tHKjUNXv6Jb9MsQA6YCz699&#10;7WujE26TZ743cFNO4LWusgNVQUb56S5rFc0TW0kSQE/7dDSSpcuaYTJdiBjjJ5ytX6ZqovFa9d7X&#10;yX2ZaY1LzYIxBQfFL67HmiDy0DCOQVihlZZu15CDNdb070yK6QI/klRf22zGlIza2rd8DepdH0xG&#10;HfRfK9RRu6Zcx2bUALResehTIA9GMRPYy5iNiG/HlvTBVkfKg35WHJMFHcYGqwJArCsDYgVLL7QY&#10;JXMs2ifdtGS3QWZtKszWxgrHuEW51/vET1a2jdb2NcC0I7WTbNtqGMXSEX3ilTISk02ae+PHq6Nk&#10;sRT3chcGLoG2jDdE5ewYFvmV2ebGYMmcohI0IzMZ4wlwokqljByfGcuHrG1KIMzmlHUwSwk3s2ov&#10;e9nLmN7aV83wxWa3g5LE9G46iCkZaIsUWwqipaKWXcnfJk6qsYiQKC5Y9tgtCcy8U3WwQgECnUoc&#10;euqqGgdFa6RtW1nxyyzz1/rNzhG3kDuBzR2ATCPBTWgmhrPEL33vsC6Nb/uVlV6NVw3KJA5X8Rq1&#10;CEBLORqghmlJUn2Wlmi1Y91ma5VDyUbbrzZD5D8p0YStCspIZQvV+iTXpbq/mo8qc2dQmMeI35SC&#10;4Ukrt/GQAYgmKQzqdRp0YGdmdXT74BRr2T5mGg5yb1LBNFKAKXxsBZi6NHKBySbp8/Hp/dk6vuxy&#10;cq5BveuDyXLRaycSqKPTc59q6a+alu30tlaLoEM5iQcqdls1trinindWch1wkK9tFZ1W1cQeY0XK&#10;yMWfl+blao+yZNHILVk/JfI3N4BEE8Ulw1VDD7pDK5djMZb2FOjEFn7FIGVvtGNj+lppmbqyo/XG&#10;86rD9sGCZSanT4OOeZvUho4lMyL2qvhFstbnNeEnozf5VLBOlJhlN++IPLCXu5dudKMbcYPxGcTw&#10;CKOB51xhhSxPiS0ehp+LgqHi2GAe0HEyDmXU7CBDeBn0xJjHyBlBX33qFWGGzFejKb+/0hOLHQlR&#10;MJGUsuUNEBL9Kj1jraJ6NaTiMutmBCm4369pkp8sijQgKxnU0FFEfoAeACVarpCQbkdMcfeAtJNL&#10;upy4xGOdxk8SrT6AGJSZwdnUjmxnWAdBRqZSehqFQM9wWIJlFoE+tpjFV/FYxFeUOTiIXVogkq51&#10;8nekLl9jcfs6pKBbhqycKO2ys11ntsRbONJOhGJIdaHFQ9UeiWpp/ZrV31p5VvNKedaytl0VFxPw&#10;1vFGvjq6SAZ+R1F3NNJ97nOfllE1pp0WTupRC3dKc3ZUcYFFGfjnwB2rU7UHkE3X230RbUe2ONaO&#10;Y9ukkbquFSds1Eh3yNlTtgywyWu+WPvZg26R2RxqMw0bo+smzZTq2iZ9mG4UVq9Ta1Dv+mAy2pz9&#10;qFPf4WDHK1ZYpGZLsYOcxbpkpctCKOtvvZ68nT9sDItlMtdFQa1A98HBcqxIKwrRRGlzMFl/fVwZ&#10;+qonlhiLuGq0PLyyLyYESmBKNlbckuVZbAdmtlWHJ5sCk6XZHQtXurLlT6uACsW2lmm8npITBbBD&#10;lI8oGdYa5oDPnCNzkB4qEmrGAQmK8Xux6AAW/guLpk95j1TqbTy+0rPkMOgfw3OVKE8t9xLmG3Qq&#10;WBcALNDHnlROeHiGFeQkvTF+VLbNU89wkobZHcud8ioVeJRrpXKEMIhKeFMKRqLUiKzQbCFHXHTo&#10;+6tIDvnqjr8JvkRQqwr5hUhuJfWri+YV0SN9wRaRSRK5/Vwcb9ev3SBWqbKyJSQ0o9CxEH2DMcWK&#10;tBO2CrZSMUi8LRVrndu2cq4Fr3DM2Gknjya/sqh2oV0wGUMemKIX9uOMtWGFQYulfgLToQ3Fr3rV&#10;q2Z1pz24B3nbjbIuEhmGk6WUbO0J8RRSJj16KR/IHu6H6e2v5YKecA98d9rXpbW2/CpiT3qu7Hf1&#10;hsCvKI3gKkKlXpFeUGa0JTrS+QItzER01fuj5EfHZqjwfO1UBP2oI/lFzjloLIzy1re+tTGNEPqp&#10;RQm5QddKIyfcI3WlZpH67Gc/qxSfMQGgoCxLrECsWOK3VjzCbCwIsxq1TTaJZNWDuUCn6amJIPAO&#10;QdzAHL+aLPxeBDgrUr02WHJmCzi3yvnq2WgKKhDHmbcLRA5Le48Xv4xgFUwXpvsLpkhyaz7iUAdV&#10;McFs0k7TmZ6hxkUftpeetJJcxPuTYjBbW2O/12VZOnattReb8bnm3Ro3fg3qXR9MFgUa3RRTMSjl&#10;rW0uM0wtJj8l4rkOgVu3UTQpEoXFuuSCg4jj4DTLr/lE/XVkd4yUp1RntCqxGpBW1SSRnjV9Z4WX&#10;LqS/UXD0VK7AdczbMTFbMHnDIwxh6w0syxt280lLQqStK79Osm3tbB+jzgan+kheVTvbNrfNa8dd&#10;9+stK8WT+FCrgy1XJ7WhM6zExm5L9KOdR1EpUBGbx3jbHWaM+cOk0KTOcwXc+JVxBdc8u+/K6Sq+&#10;AQIsG50ryI97yaF3Vj9vLoKNAg6AHkNc+8t6kc3l2Dl2i5TmkKZsEo0mmJjXUYBiqOWqSYkR4wQy&#10;t92XnnkRmj654i7m1qfQQyta4Xn5HtJOf+3hoia6DvPhfttDwGiLyapgK2aDojXHbIooVqvSzUly&#10;G5FIfoYcQGHCBQhmgcd4A0PAjYswQAQ38uuLuxuMMvwKK1Aa+O9ghzBNG0yG21/cEyhm0K985Ssr&#10;wvYbVoAb6iUwRsSpOnAKtgCPYAWeUT8JMSQGJES9wsUEh8G42kO0RIN5ZSSWQng6op3oGCDozeQ1&#10;oMCNqhFkwsFKaCkP4JowLwDd2gAQ5+cT46hTCPqKskUFS69q6Yp7IHJwTM7/agZXFgrivQhA+iu/&#10;ry73tzBWL02iPX6yL6+P4ZtxxyghcShAWiCUjqBv8YCa7WyYLGFkoJi+4JLL2IBXA5GXSiES93BW&#10;zuZC5Ad7kTUW/uoyvonEQDxynrsnPeQqlii9uHILO6JPquU3oQxEvVZubvHLVIqgarl3MDjbkTuf&#10;6zNGq/TzoImTIhQNVvaFdCoBwdSOGD4ZApdb9Vtauq+TB7O1U2wMqbZfm/e5Y0nXrCNrUO/6YLJs&#10;uGThFVPUV7slmqV25YnbQHGzvTRvzag8lBIP4EsVSeyLb6S8BTFzWJFQ7oxWJaoiuib3C2Ta5FOl&#10;2sTOvCr7RF+IUrKGBsssFikyPnA6y2q4g8lCvKU5Sbl0GtMWnM6HKjirRhgsWNyoX4t76NcI1i6e&#10;/NFl8+lKxbP/4kZ+9oaPRCgYrxiMxb1kv5LLhPHg+cgLUgKV2Al7Jawj9cp6gW5GQbAzswrE+DDP&#10;dvpyIcugsPVZOol7tZ00Usl2qqvRL/qTBrrTpMikU4QChnTfDLWg5xGs15TNKiFzzCZFDHRuxlFv&#10;llXaX27mVrYxykdOwCJXQBWClw2sce4S2tAFX71EkkMUvgSjQQpeFicNhfkjTh6MIyQE0CDiZGUi&#10;1tl+nmkhaIoDAVAIaYlbCxDhTOJEhDBYceAP7NBsdLhRAWjiIREOk58GEGOQbW4wCJjgNgt9Xity&#10;qD2ECl7kaYtfX6C9qrnZYBewEiCDP/RUIscYNENEgUX0dRkdll4RXUYH2LIXjw49KV1+XdZ+bjNV&#10;yE+YwUrpMmg/FOilYXVvjnHHKEtcAp9ZFuZnMmoD8eBcRMFBYzgPWfLveGamanJG13UErwS1fSj8&#10;Xeq6Vl+h0GrX0tUlBqmiM1P6E6efJylpZ8iyLwC6yIQseiepzUmk0ve2YOc5i3ALadpDBGpkacwc&#10;LzaO0bf9PEs2bEqbN+ZPHUu6Zo1cg3rXB5NZJDFs5nY51afY18zP8tVnApfZ6xQslnmgpmmlNtRg&#10;urCOn8aFIcpEtVqjk1jzoe8n66ibQYMnT2ayv2ayZRY/Ge1spWUbhRrNuctOWZk7fsFJxNu+hD+l&#10;WKdopZl0RKsRBgtWG+rXPmdiOJmc7Mq1un5W7Sk//ogew0m2hGHmcmCquQTYTuqYH4IjwSUCPB/h&#10;RoaAJeP8sPaVB1Zg7cTCo+B2KDlt8NW7ekrLD7J9UGxK/Mr4TVH9xdKyfCXbrS2sxI5pnCK3qR2k&#10;wBPLHq6RFv5O705/oDsmaoz5UcRA555VAFcb0oAMRNvyTA0wyE9xpZSJzYNeQC0AkP0jOZ1d4Bz1&#10;zgbzhfKJ7zCaJKvE/JWzVomZd2X1a1hTJF9liBOozVzQoaBkUnIqvPiQTiFFqOpuoPwavZeQjLSz&#10;ZW+FQ9SEzRI0C912Xyztb+UkOlN6NhkqPwamkUhxHkOKAB9fIFdWfkrDlMrFyLBF3HjwHNRridjO&#10;34xUf3WRKtKjVj6LY1Uq8t+mVxs6efozpS9pk2ZTaFbHBYkKUIPUw4fqUTFn0hQYrLEkNg+ZXMha&#10;y3HIWQRib2S7nSlVaX/+9rONSWklp9OkTfq1lYS17MIa1Ls+d8YCZPpWuyHtTI6+yKekvxV3BWtt&#10;Ec0SZVSlag5bR6qotN4qjVwUcU34wVoy6zIxagnYztLpbVM2H+EXmMZD5mpHL/LjwwjBIIbWjVRG&#10;ZWSvy6KMzL+y2Toj3hn3qks2NqAFZOn1fI2xFyNqhzuhwhD5EuwyMDD8H/SyukrSVJEdZC9RYKt4&#10;KUAWXjS+AbBMw+xpAmQltCOb1Mp5W6TFH9NJ9SnM1IbB4mrP24Ts4NRNSyN7tCLZyLN6+ZkSYBfr&#10;2GrDEnXtNyi5WSYyn79pBqCThRkYYXfPcY28FEhmRYLkYg4z0CGSKCtfU2mmXnKGXZG6pMucwM2o&#10;nWpDMGIVScN8Ekeb8U2p1Jv31idPalFcSo7vtBoveQht5U9nU2O2wlN1SOW5zx/p7S3Wraij5iil&#10;Cz744F3tlvitalgUDqyct2fmLUbZtaiJXHJVie2krmFqf23LdvhW1DKy+dqhvCKChwhRyYvRDA0n&#10;pUC31DUf/c78ylD6uLHMgW4uebvPc2uw+Zq0KLXBOTCnqC2zV1mczUQk2MuauP9ewoQv1Kc0cuZV&#10;dGX0SL/GZKjPTE0q4qmoUzY4KX/bn/IilEpMa2NjpjcjupuL0aabaCfbE/RgTCaC8IQlcofsTN3R&#10;AAaMo2iQUTORWqXMZWaKvo7r9RzVxazGQOov9xtLJkTMPpfVP10p3ihDk0F0P5lAMU4Oq1u3KvAN&#10;cCRwrbnhCVBmt3LzRezEHO3ZOEU6ZrVjVNamnSq1msquJZYa4s4rwoKWlmyMshCbUbafKATQTqKB&#10;hsVrbmbq2dNkeqMi6id6RpCA2KnUVb9KR421zjSpOUs23GEmeCgNq3T5Xc3PvVrTqtSC9yHa+iw6&#10;qVpnVVrtKfVF1NEheNWe1IK+/dC8i6nqRUq6ftmADpeiP0PfViz6pTbb3snGPSn6zbljl7xAXdZ+&#10;ndCI4LyiKZwOS8n/ksOx8TNgRc6EeYBErbhEIrbqekW6gIHQMLciJy5XmTWeoVkgsxXh7VZAZHsy&#10;t/bdIPGdRZU29LV/pcgfDZJVYGv2KJEcfGvhiAzSGUt/2/iStmDfdg6an8Fs4Vhu4ijLnS60zMyW&#10;RDqbXz0nT1alk7o82E5lKXEa0GWkomRQoKMFc8TTk/V6G/k+CA46ifU1DavDsFN6nQ6OIT6YbTkF&#10;+2XjAFhyWPsSTjBYVhgUuvWriy0EinGMYSl+5ihcjSxBsi8pwkY8kJA+wTSJoebbMCK5Aav8ECOl&#10;qM+c6sWs3RnD0jF5Bkd2tQsOSpphLaSSsw55sWaNYyZU3zHTYR2z6hyME5QGzq6lgD97RoTczpSy&#10;VkegjEG0nnFkEnzhFzTuHKLi1p3zMNdETdkAzTlBmXOmFSmRW9zVue6E/gGVHOdER35TnrdV8wIl&#10;BRs42knY/MrJSoOhA+KrQo15gXfurUUcTW/1BvTdLitDHFHaCbq5JA/mc/uo9qCTcyGglStaxDCI&#10;DFOjdlIFMoCeruxChGBLRz8YEWTkLMylhlpO4MMHF33Fd6jLj370owWt6i894zrWHDttGWs4FFeL&#10;MDIOY0tE3aSRnK4YlOHx6mLuSTGlYDv3J6m1SqexhffZsTWCBhq39d1uZseJOLdmS0WlWJzyBtYF&#10;oQptrDCJuYmPL9jXh5sxZVA1rUFHVrve9Ykn6zMumMCnv/yNNomOzvrMp8BNdJ+/HfglQ+0vDI5T&#10;6kq2kB1sQM2fIpKChQUTuhFSZSeyHs1BttooUVBdOTNYmKz623a8YFw7gSVCBpQ77U/5omCNBROI&#10;fMpecDvh24J9rdTi1zy3tY/hQ8llp2CfVI1XHmYqOIl40jMQnRkyOF6dVkVa2B4miqlztBAUY1lx&#10;lToWH5abI1ILS8k4ifp3DoDPQFCzsDM23u0DfGZWumJ1k7+Qd6fL48ei385J3Wlz9vP0a2y51I7+&#10;kjWOId6O7EzEp8hDnEYi7g1KMbYVnsyRDghruyMDaOJ2KLHq2VkGuwFr8fKGL1PY7r/rZMEyOAkI&#10;IwYS7dsCW6LQ+ErhFQDFvqe6QCgB8igEP9nX4+FguVVqn9e7HGA+6Y46CvFky4EzouLsiNv8Q1/s&#10;P9jnGahynlct0IzzvCAOX5Rn+UF8QsVdLT9HnS6Y3RovJI4QKis/BxhNErCoXqYd+rSHrj3i/wA7&#10;kEK6c6OAnaBJSwjE7QVDXULB0JHfzns8YbCdU6JeLKZt9IklBw5Yq4izzIFfvCrFq7Oq1nhzx1+l&#10;5AFJXfzGbVy7Hx2xWb74taZhjExOz9OR0iJuoQVccqkaMq5QO4xuEoGSs+c4Rte1eaZMw9gLH2rH&#10;aXrBeYYPqI1UF8M77RzUrmNaFY1HOCuWsTUKm/G5r/nXphdrUO+6YbI+/BqcRZHCOMnKIxJ9HYiT&#10;JXUQUoXztzijRSod8c2sQDxL8DFTvaBAyuarjwZYMlp3amS2w2hP0zj3cbRn8ZQKCiyL0rYqz7nX&#10;IPOzbZUgJ3HlgpTtWvrVFpslNQOQq9eWRCeDOqJqL2kbw4eZoFUfQMytXDojOwaBDXYHh+1F8jI6&#10;kS6kw2E3OpE5BHPljwVKhK9rzBLUzBgbR/tfVs9uReIeEPvMGyFssd2IH8mZSfq6FYZBmezTn2m8&#10;5gNzS7ZqxbtTfrJWsKunFjYQT50THASF2izmzzE6r2J0LtIYgSymDCxlVmaKJQoqOkR+NHP8qC5h&#10;lph9QAAoN5/Vtp1KGTngJodOSgYUMfelS+T8iF8/dKAlpEgReJQJHjHjiJWOgvbUEdeEakCl1Fpu&#10;UihdJz/PmcY4axIHbdHn8QIxYbu6iBgdqknVICPEFqdXtjJDR1l3XuSOQ4lOgFpsUDKIWLfwk+W1&#10;uWXzsA5ghWulwG2gmBBMWgiE3eyYjFwB8Q73YCzOAMdcqgQmt9t0zMeSSmw6Jgs/0TQ0TkhwmImd&#10;IGNwP5a2tzi1U2DWNpS6iDjVDc9rg2BWr5ayVqtXxSDlNah3tqCuNe5/Sa2pbobkKsIEYEbUagEd&#10;rdSxHG1rp/zaqpuqccmeBoq1gIaq1ciiFt2qzbkOtAjGc5bZ2PlUnmptTEU+nusaWM+UoA0LbWj3&#10;K5ds9laTIUEe4c8cnTIKNCAizDYVbDWMiAs8Y6GLoF0e9tUOji1LtoqfTGZbNhyWxhdEBsg6tU8a&#10;0zkaeVoukgle8t+apch8zhovOevlLBTi2Uw0ibiXeJLyRsjM4khRUFScQ1npSffMUspfV74FL/rI&#10;ybdRzqS0B0GQy31dfspJgmT2wBGVK9Baf790qM4FFj5I+anqDbpCrRYJ6HhGwW6XJUEdL8hCQuPd&#10;eSa0KwArE0S6Sl3JRuB1UHrUkXT1Soe6wsywAnRzv657LgBBmEywPwhbijG8wgqUrVIcNkKTsafl&#10;WnFtZ0FasuRgjZR2pExbn8RgZZgCMUtPhoFJqb8Sc8604H5+rbJFsOTBgxGJqgHXZEi9ivgaaula&#10;24y2VSHefpJS+REhWg5uGw530NiM5nq0Ppxbs01io8HdapxkI0Vlk2bbBH6yTKpoyfwNr+OOAnp4&#10;yHK7oGwBKKUCWlXeGaFac0eNVs4oskkLvtJcUTFmVNavpQ5q2W3S2nfIobAsr9Ow1gak3kzRTlxU&#10;utBRcwJZPvzhDzsVKELFVQ42HWhbexlRtR1/yUj3SVXU50Nb+yDx0rbJ2a9xklNnZMGWCS1x6cKK&#10;y/s4pZ2DrYoOZVEYEgE9LKU7n9wtgrG54T0jKxzH/pGXKwse4hWzGSQ6x9GKBANJz83vHXRejUnj&#10;O6K1JEs74z6epdML1kC0nB8pIZ3BmsTSOcSvnZ7V/haNYTiQAZTkLEt/UkQb1Ch0mmp/TTCQLTYx&#10;ggaU+8cuoZAyBNvpH8zR+rr8inLeohsfVTEQHYnyBz+lxnxMeaU6lk96XpAF97TCICc6qAXqtdwT&#10;85D87Y4hOrl5tY2rizjFwONPy4fgBp/UG7WT1tIb6u283S55Ajts2wmwE+kPEXLb8B9Hw6Sb8vAx&#10;a4y5o4X23YSriwGw39eKWfS2BoQh1YCaAjOJX9t+XdNCJxsqHp8JUJeeeog86EW6E32eWy211t9o&#10;Wg3Lgdx4j6QzJcC6RZeLf+FXVYjxNzp8ZrqWl6nk3WWK27NGk1+TepeoLHem9oRgEuUPnssivExA&#10;gm3SQg+sA5XCW6+uVEHmuefb0S/GTlKJ4zVwq4I273NZqzXuwhrUuz4x/oN8bOdza9jILpFN+Grr&#10;xsi8MgkpFw+R+CimjuVrrWNHI7Si3JH7VoH2TWlSqrpon2qGstpDR0jv6PS2efVc+rQMTOjrOwWa&#10;Eww0i80XoRu2VzjJhINIsVXhfsvM3sF52zF1fSa3QjY4BC2LBrk3JbFPcLCKMdn6w5oR76d3pGuw&#10;RqwT3JNbNOU3cBCYHUxr1uQncjgMqHGPgcI2a6TLb0Rc8i64xx5Ham/bkGHyiZFoxbg/mZdseTum&#10;/SlT9AfVxNzE17hgp7qaqumUJQfh79/H0Rn3zigUr9hIe3BcSnagxGbBDciK4mJxM2ViHXlDHbbl&#10;pspWZtCYUYbIGdcE2gcRGn37gMLkuail81dlZciiiyIQeeYiWUSkKxL4wvlBkISB5hL8mtei6b23&#10;yi21tEQ8YUFR1gnBjnqdqHkfZl6AP2ct+kQ0mNKHmBFU2CiRYaoo+toPXlhm4KGfkq4KdHh589LP&#10;xPhHaPNXpJpjxe5BxDpA1p4aR1otULMGDsdUnbc7wGR6x9MsqK5GM32XU8vjp+yLaxIz0DKnR0np&#10;TBxf07zQl5kzybrIV2szOyd2imML5LEh60NJ2g0MujWaMnB4G7sMrgz4Iw9oJUxQwfwqmEGiG3Rx&#10;WLr4QtWJR9QLdQVbZ988+EnBvF3N3yB7vCpD4DkaI1ufwbs6ElDoV4nqtXJAP+fxpchMYq9+9au3&#10;U6MzTQZ18qC6GCzYVyabMWW9urba9a6bn6wvBOlqOyGlRFmQ8izUInbJ005y8yFy32rnmsaZzIMB&#10;AS2dakAZhpLyTqvSko7uML0zAyu6a5BOq55arVQMqWbERZ94kfjMBdIyLYI/hDfRgFxlzpSxNB0/&#10;WVtvdJxPi9s6LY/OrcSwqyN5ndFplW+/5Z2UPpP7Az1TiqZmMdruM7Z6qj9ebYqc+CmWGW+xVF+c&#10;XLMmFsybI/1UtsB/92JYCssmKpwvzYEsipIxFvkrMLwiMzqcoWTRpNCNl90lATfKtph7Erv68j8o&#10;fiX8HgLZEwXf6eCk8RoU+HYyDhacTnyQ8yO70xEkFUX22tld0liJbakUGeQVfAM3eEmUkB3PGUTx&#10;7IbG5Vs26dwKIdrM6Q3j5QCjsZNoB5DTAuYW7m1mQTzwFgSD2wwnrwlEjuGJtXe9MFvO/AtMFFYl&#10;7EyIoWxgX9xmpNRNVKw4+iigr8EggsMiotwoLgcz0RGnKKeFATyXKHtIzgIMAtMGHnd4y5UrusmD&#10;guzlLnc5bXD4AG4jjZ5FphNXV8M7yqC/5jtEBWHILx19KRCqJaK9eOmQH2q6CdYo4gC+Ktzwog10&#10;KeeilxYkAKOGA99yQy+fsTbwpempjU5LRHjR+Ziaj/oYLyPsEs0TbWbWxKVXmjzaSea40+TxU+si&#10;inQphc/8dgE9TjpbTYn3ystRQl/z/FobDqFcYDoBfOXaTEXpmr/JphnIGnHDBJ+Z6aawbdxy07Y2&#10;IvC9ryejrotyO99LtXqQHgrJb9C9udiDUbB3aXxXUG12tGs73zfpc836NW7/GtS70TFZawyylirz&#10;k5+yr1/XQJROLymUQiFm/dG3PYMmKpQnKfo+HJFiamVFWPdx1+zt0GntTZ4nDXMWmtFfwaaO+OW9&#10;HA79STSNOfDp2emYTMOUrRfDdeZn1NaSk3ajYbLBoRw0zIPgAD9ZMn1P6IZ4DpG83qlik4I4JbSZ&#10;28wtTTyRdmqYHBbXfiVbrkiiywclxNqamedX42DjQgAFmEBl2/2vDojpgOBW5stsZIBIV16845Od&#10;EVYkuyp92zCo0wcFvs/MasNIaNXn/JiCrdVs50KnL5OId4S2UyPixg5GYchZOMdpOSQsY3iznC7k&#10;XjJrXHoCG2VoTDe+q2wh8fpA5xliPDeOiqgOKCcAQdg0D58TxxU6drSlJ3xCunOOkA2y0B6fR9CG&#10;kUIcKXQ4n+TP7OZl4S3TnmyTOUSZ6axemAx9GSRqUlAFFE7GkOKQ48Kp9/OY5pYW6MiDjv0v8Aud&#10;vP5SSD6cB2469IB+9BUspZ15IaZDmugjLoWSUQTTQB/v0ESnpB1xUgdlQp+wCyCY6z8gVD1tB07O&#10;Fn7l/XK1tO6MaenAdhCTWPAlm4/hjPWSQDfvp4LJEr6SEEOZZWtVfSZXgcWIWci2xiJTwNjBYfRA&#10;Xl6HLbyMfIrqbRFYEZmkusuCTKooBSP/6rUYePCDH6xGesMAWQAUdmx1xXSBn6L9llTvrQbYFM+T&#10;OL/ajV+DetcNk7XQpGOiiq19JduaqJb7NflLLmkcWiDaJHLf8amU+pjV/AwWrNlVmmhwUtVUnNRl&#10;6VEW5dUrJkhkUWwT5KXjdJAYc5jMMm5SPFm61nZwjKUcn2ekjui0IX1vkUe/xiVTcIkCNaaDUHs6&#10;8TDZW5ZlA7NYID4DDOdxtMmFyX51QN0FCkJquAEgNvs47jjQKl4N7paOlq/uIOhgLKumSMytZ1tF&#10;YDSb2oEa1UfV8dPYYGp9Ekhl3V/EW2dY0llHBS2sNzUmqzVDOtjh0uBM6c/BvkFCimeFK4WLiPuH&#10;wXYXqyljuCMzURoBWMXkLPyUrXORraxK76iRzPeOEzo4oO1Lx6fS6quCCPJkxNtlWA10RcqWqkm9&#10;hZaCXTrKM41vqyhGhQMlY6k368BsicZRB5MR4Dpd5Fd53JQB73LpoSyq0nUbHJDWM77aLkyknWd0&#10;iCgsmLrS1L6+bfnfqrugq7S/ZTsQxpvleAHcaXVU+54pm05le6HqykPxqlRQZ5ioFDjMossRDeH2&#10;nIiq0LXM91lVVmos/recbxumO3bDqRd7zVYIGYh24g8W7Av8lJSOvm3lZJM+T1IUq92dNah3fc5d&#10;BnbMyr7OjDLbo4ZMJKfn4jzInPSx8oggplRHk664jKaWVNSq1EzIUqOTupwMiUhFpFR82Z4Q19Ms&#10;N9GxayAkIvfWzsrJUknzDcR81a1sKb22ATR33zUmt4CKFaOCbVWgRo/Tv4yNTR8uBMcp7FK5+cI2&#10;MbcEGYPPEoLTF6fqnXGxnZQ8qqDireYhuezdGN/w3F9jF1mVbpXMSRMZiNmTzleRgBgZUEtnIwmh&#10;wGRqIY9F5DnWKA+pqwQvFYXUyg7ETNT6cyGD2Dn5PxPNKZnNF4DP27tzDtGGXdkt/IzZLm6Hh/GI&#10;5IRmDVZN7UR9ZQQzVWUO/kh6VFCIlD2OUurM5dDv4Al5Mkz+hnINesY0dCJdiRxvq652ekAkVZTM&#10;tJt6aapsYUIaHGpE7uCDD3bqhcBb+xH4dpaFIIBrMWApaEkjlCKHHtJNW36RsbCodiFLgMcPbupN&#10;jfmbKlocmfmSu3zbzlYtNY4CEiq4vnJmKEOzasnA5RBABmh8m2fKqRawVZiEhZxlIa8qdvUd6jPR&#10;XGTe7BxYH0wWoZ+Dd1E6mSSlR6gV0Rtiaeu1RQFkdeylLZVKMw/naMCYIqkus33J/GlJC7aqgylb&#10;X8M0a1NbIbomAJnNnk6/FHqHZlRbolOXbOGGzRAP/xgm97ug+/puKWxviHtM1FfufbW5w5ViO1j0&#10;j0vIcBiX6EruLvuPFs1Lakz5NSwWLtaOq8YmV8C0elOjDRFYKsZAtLJtC3AwB7iIsd0TOtpGUkBA&#10;xtFPYKJxF0So1zI7fmtv1LHQMEFOdBCvO1EjXQoyk8LAVTr31FtZMSj4kpNrHa6uiBUMkbwGwIMp&#10;Zv8RbzMQNUmJgYgr/uZCq34yKEK4HLa11ViKIsxk/nlSudxa1CtdfjvdhjKIKojNB8SXniEr5eNZ&#10;ukA3TQqdZPZAd1kkGOighCoCIaFDMisQKkVADfl5BCNy6XUgBQyKWtpf6ULfRLxpT+mW+kkpyzwR&#10;Ee58IVROU1pL2PPtaA/ZSCZPEhGlePOa1wTRGkfbqXFDyuYh6fXpK6L2p2pnHgrPqa6d5jiTAGJ5&#10;cCPvShFVmUolFtrOHAw17ro0rF2WZKxJRa2yfM0LqfBNpN186mVkl9XFg25MjQglU4u9FZH/lZ2w&#10;C2prxoH1OXdZMtcKX18Qp6e0RMwfS7dEpJpFHqzwzCgRJHZ2WkWQSZsp1/F2DM6EWVvVUTGxiAkD&#10;isooxZGc0eZq0Zi6unaQLSawWGOZHQtyNooVSTedVK+O1Pqv1W4dBZGvqNHXuVppDj6sBq8G29nh&#10;Z1+Dd1oyZrzCdkfSoCKczDXrlqo2RAT6iHe2WcO5xUNgm1iil58wPLYyK5o+OCl1dWpkZRkM4Wj5&#10;yYhgr9P1dtDg6c9+9rMJOffA7N34xjdmb5zYYHF9REn7ickXe04YvKGBzXMVp2f2FUYEqlhNJkRE&#10;ubcGiXKLgIlB8Vd8D0AJqCHO1SH4Kaf91cjtJ44KgLMdU/6SMYM4Jk8GZcmByNQjeNies3gR+44H&#10;pZ2t00e/oyU7DVAdJxyki8niq3AbWs2hPG4zks+jI4iQirBhxBsKTmWVIhAQyvGVj9NAALjySzQ0&#10;5EF+gVMO7WIyIiCOgXPyA9uFZAmu4u+khbhtcBu0clbahjhhs2jUU8URhPj96j48guGrdDxBH1kt&#10;IZBmNwwNUPJa8YbyWvnqPIG/WmKbW+9c1qBeIgFtuOBDSxwIIA/a46sYNSdMbYcpLr+muj3RJqNQ&#10;BwsPEWkWJBIpEAS1M0dcdVy/9Nflug505xaSzoioGh0FBXXpqXg1+260UN4oVZmBQqyWobOxDtQm&#10;6qDUTjtwpZ/bSkMhwqMKBfHTFNPmrMwrnjgiUWoWN/Q6L+YKBR9FyhOZBtev8lsOmSPiE3SQWhBe&#10;Rnj6MtmfF2NmSuXRQnywO6w6811cYzsL5iM+qPMHW9WZOJv063p1bbXrXZ94MhKZadOigXS1XZdM&#10;SelkM8dySxmC+Sl3+VA3mbdFquZ8PXT0fmdhNKkNbVP7eVrVkDM4WfMhnhMJ7eSkoXxlD7LDkvlf&#10;zSji+khRUsFibwFNz/bdaBynBStylgbX6+wEDbaqpVZ11bZFa1yn86Ft/xQG9rPNVHC6MAz2cYwU&#10;KWgU+Ma84sbGgSIAmfMTzksyhxCSwXJ7mSAPcTMOl7FMdi3LARA4yxBm86itUYMtfKU4mJZ0Wp6R&#10;c0pAFcbFUTv03flEMl2d5ZyBKsTu2C1lp6lmOEwsmjEVma5q1i73aRlrRtThOEKCTjZe2W/yIDMT&#10;AmF4jY/3ELD0vDvcG6AY+G4iMK4ahoK49ToUvKSEjBeGwZz9gchoZv80B9mmWJHlix8KAJCDGnAq&#10;FGs9w7UDA9ntdc7RdIMhuDDFSxlH2sNP4DjW2cjmKIJ6g2iZf2GFEBXZgIrshHKpSkfQAIEdJiMf&#10;qlh7+ZEFy0AWteetD3B27s0iABAebG0r3BkdPyUdVnbgLrdkEQaHfA03+lyzICNYiZRxtDYw7mmn&#10;n+Ickh99BRUnCSAd9xuuEi0gCX0dh9159dRrSeCsgHT0QUAIFTIDDUkU5IEt6MgPvqsCfXIFvXVc&#10;0dFgeQWklgceca1BjRYPGfSor7hCazejdFpnu7YFBBn05GwtX6Xn1Kf1hgll7mB7iufQfaQrm5WZ&#10;mz46okihOmTjnG6NQtUls3HhHQSjU7bWyWVZJs2L6fq2LRXO2PZVkeUfyYmTvqNIfe1YgTZlJu3X&#10;KdjWtUmf++Z7bTqyBvWuGyarGRt/VYBIi0Wmy1zfWsd1UQOTs5bmXrtCChZss/VnwhRjUKqhFMek&#10;+dlBftW2Tu1ltls6nebVVFcWbqB5WQv2lcJld22u0YYV458ORuMUChzsY8uuSTVOYc5M0GpJ5dKf&#10;TiOh1Zhsg7oSi5wpY3IcHGPnAFwmU1x//AcQki1Chop9An2gJQfrSkpjlrS5j8kkunRKOnhUgwvb&#10;gWUWxG4ugJNyIA4QZ9RBNOCPgWRdoDGBaDKwuJbmDuFzeNjo5MPgsYOrXIXAH1a8MoIIAmH2Plhr&#10;TjKXWkEDLKsWOjoKE4CS/HD8PeLVHFPo+ETHW5HpCGlwFmQutwJfRPIQI9efjONbNd1EIZ7X4wCs&#10;GAuZwb4QM0dRDHPtcLXCnFilziqlGtypsW8yC45EReQT/kTjQRVmbktfBsIQVhSSKA3T98hG/EKh&#10;lclM/ECQ9oWtGQVgS2J77FFxkg9rwqYcaW2T+GKhUhKbgynt6Kd20shnnPvenDKGKU0fq4jOaNb4&#10;tukdpnVEa7pqxQ24GQTUTetPMwKULD57SHxt8FY6XsJZY4FIGZf6NTlBagJj7hOYVil15GG6bVrS&#10;phhuqykTlmKB8vvhEH3tOpO+bVk6WLCvbzddyqDqWINerEG96xZPFp92lIXZlfnTn5+TuFwTrH1o&#10;M+eC2WyR9CdJX2OOHM5q5PTWVixIam+1xqARGlTfnSapET6wxmWGLW1pFnO7brioivodGWxq27AU&#10;KebPNBAj+TY925gaS0JmFZVJVTONNK+RohnhHpwEp8TyY68dH14xm0rwmR3DFpCFWkHe8K2V29jX&#10;Suef4Djh52AtYAL2DFRSKT8ZzOdStNwvai7kfTWGOGt6u1eegUXRafKz5YKpU3uMig8nTR1q4yAh&#10;G7l2geTbR0u8ms1u2Wz0dGRsRQZuJiL9WdCmzERqZGZ8MFJC1sTrQB6gMP5LsU6DYju+EzTjUKld&#10;pGpe6HTaH9sfP1D7UzIPpiNet6i0RbSHporK6pPqJMoQt1A1qTSMFALQvkggwuCTuL0OcTLPaVc3&#10;yuZXmYli6YTOvJMOydmvLAcSCYf7iXfJfDsd+tN2eko7oQbVgoWHuaANGmCBmrD9+uBw1qL9wao8&#10;ZTKSrVPcwiwXR6+4cFbHbaPTOWIhKJZ2EEdK9SLb1s2B9fGT4WnWo/Ez+2QRKb2u4qwJ087wTKEO&#10;dOsk1no0mq4FK31SLbUxxBMJEfVdLewXpPrbJW8rQzJXMwZrLG3Yabl+2briRMldGFjnhh7LXIqp&#10;vQ8ixKNQ5KEu2y3RTo1tYxTsaKhOs/u86oxFvztFsNPlTsEMfViazyTOdEZwUo1LygzOuGNJjTak&#10;+Jns6dgiNLjcA34Si2NnhJOJxbKizT1PU1pV3VGv5a/u8Et5BobcwgDY8ShQ9EbKviT8Z/hICGMW&#10;SylAmxOLTw6oUlCiEBM0GR72VQZGyHYnUpR4hkkVitsLszNl80hBF0TxtOXCDsT33XdfBXXB/p0d&#10;LmFVfG+d5f4YgR+Tp8+cSbI0XkKmz/G+XA2OTu4nE6pvWPVdaJf7323MxXeOh6lF4CmAXtupxeGE&#10;Q0QyU2OKmFM5Z1P8jBKTP1CvxFh+4mSk0K/3mqdqn8zNbA7WhI3Y5JqJqtczOtaumcuVHv2ZK7XT&#10;Qj9FnYYhHoJR2vT0orOuKAaGITimO/ZYUU7zPGgYLnHfcid74H+1YOAD5lfj/RUJQLB1KopdLbjB&#10;nYYa+cx6w0+EU0eCjCXaUBbxlkWsn3QQAy3UZUDNA8iYEDT5kbKPrFTeeiyFf67edrCkah0Uv/Ru&#10;uk6eW8+0BTNSVn0E0vrKXkcuDRk/KUbq2+lmroRzUz9Mt1ar17U1qHd9/GSRLXObOEa1+UtnRQN2&#10;1PF8/EWq46gfTycadrAZaW0OeLaWuJM/erD9RFGWGZjemFRdDWjbQ/HlakT2RlxF51hTh6xmyGwJ&#10;S5lO6VSnnfna1l4pKzI0fc5kKT/TAI3P3Old+JBTaY5DstOignJVrB0ZMgPy2vhzpoxddCIvVjAM&#10;abvf4WfGN6fAoC7YC4SyNSleR5hawp+FLjEwNqB5zqAuocR5c7OCNk3itmEFWR12jpdO5JkjCH7V&#10;Kn6vvHkTXhTorbqcmQXgQEZ5GEVR3mK0/arxiLjCPvgM8bnnwng+F38CRPydAvHHk11OTiwyBcSH&#10;1QhKEaEVnvvLxhssl/pykZpQNaZcjJA6q8lpSk0F+iiS60mFZtvy5unMjE5/iQ08bdvLXMs09xeY&#10;gJXhG/JgdFJvIIWDI4KikIJUql4jBVi7OBSY1s6wMWMteMsqwsZrDiHm45lPl5hZCSTyzCeLMdBT&#10;e6w0Al8iuoRBinT76aUTSi+VeFMacAP5LG9cFFoOfZuqwJAmkV7zCK+Irl7YKfYMhNksto/phAEo&#10;JrN4O+jKFEg6EGZ5QI9BbB6UlVOiYEeSLJu6eH+dbpFfjTnQkBhKYmyZhEtaqGpE5F8NpbQcqRss&#10;m6ERrkCiTEw6oRNDtuI1LghuUg6sj5+MdMYIZfsyvGvXvnkeszoZzFa6qWiOX4tEmfpbWwal0dLO&#10;hJFmb6JGPSltLzo10iAhmx2KtssdnRLVnwViVs9l7UQpsRC0tl8ZdRbaCYas+/t8qJV9rGPo5KGa&#10;3T6nGckT49HPWb+2g9Wh1nann62f0tY7fbyKD9WRMRLS5kld2ItpLK44LSYKrOGjEtcFk0FpQrt4&#10;nlg4sVl5rXLbqrCxFYn8SgAMMXkW72JoVCEgDE5KqHVsG5YCTPYsZGaumOS88cbZeygQnKKmWXFa&#10;mx8CWTbJphu7hT6HqNfdaBXjJKAQ4JMoVp2fDAJTnbJcehxy7DQrqDv2RhG3zaQ98udljv2Wd8Sv&#10;w9I+hwdnXGSgSHnIdJhOvDPrp0yKwVZ16Peb6gik9yNBM+41lRmgEVLN14g/2f3nocEoZ2wdYMRJ&#10;wNdUSqwS16nRIQNAmzv3DSLGmn3ACrhg6oHLDmBy0jgWgLECAQ2N4E6h8aLdhSqiowGOXAA3ovWh&#10;f/IQ/yg85PCBdMRV4R4EagFARB80EekI4ZnmxA8dRXLCAPaSn2cIuCc/YJCqbbKz8ZCZPE7aCk53&#10;zwXnqAfth72QFYYoP2+WgyDE0k66i3M9c3RJd/u/BQDUCN+UhLTztDOI0JgTlw6WctOSOi5YCNKW&#10;YmL8k7lmTani0hIdhd9RF/HndXRRCCbRZAFknVrAQ0wDeeG8vrdppNyWVpzSqkGBH6N52oKUAybb&#10;2cjbQXIMa5LAj1GbM7WqPxOr9k36UJZojdu/BvWuGyaLASuG0jtUZOc01qxy3057mA/7KrSiSHVU&#10;xiQT1dcs7dhnYGoa6wtjGV9ItIOf2n0NKcxw6akpyCOUNR7qysm+tuWunheTZAuMr8WSVB4qlRke&#10;DDbvowfEsx2W7ZKa1R3U0vmq5XUmtFNkSaM4RrkYd9yzCM6x2Sl6qpR16kW8AzIm6alWy3vGQFZE&#10;cTaM88kD+8emstMsLvPJqrklvILitTCmIjA91GpytgOUgcYuLcnNWFKgIl0DiRRJZ7Nxo7rqb7a9&#10;UovidjMJFWPDwVC7TrnHAUFYrTzKCrJMGswiqpSzRwPU5RNuxIuDSEWuzGR+Jtm2sprFcw+5CA18&#10;GRyIKVZk0jScZLf6cjVIHOyAyXikoFhoGDY1SQUAuEXCBwIDaLQWNc02Lu6zAHSshWC4DEd2Hvkm&#10;8+pGMe8GRV24KlAPzOIcApoJUtw5fuIPE2DgV14ct2zwAIWOdEjOhRcgncOVuYsVHfCC+4TPCYpS&#10;b97phJQtb6BHBsMNIKIWLoFWECQ0CaUBVV7fKR19AYhOhNgaIwnQm3pl1i+4LTd02Ge0I28VJ7/0&#10;HA/SHi3hnc27xqNJOoanBCbDAZtCk3phDaAIjGjWOPKZGP9WsST/JGqD6r3mV0cPJDNupLNmB6zJ&#10;2+SvmEuu0GjXmWQ7MtNR5pMEvhXRKZLc6qhkSxUWew960IMcrKa6O5sbg3wo1rV8GN+GzsSpgp2x&#10;qGyb7mG9OrIG9a4PJisRKWdM/OedgMfONBucCf3EzIHCQJH4kvtyGvXV+kyzsZ0e2WKgzuIti2Eu&#10;7VZ9rJZMURw15MwbvRODkbp85cKhi+lcLn3rWkfJbF/y9EzCZG0jU2m9urtVnZ2Ot19TbyJqc7fn&#10;HDqibUaf7QEN8hQAnaTyou+il6GTzmGxjhJvtVIpShXxY7FMtodcJMaUOsMlJ1cTfjrGxSTzpojr&#10;F32ffWrVsVv14qMiWyPV4Z4qEMl1CQaxnJ0K8r74lL8q/S1wU9LegTt9jpUvQRUyZ+e3Y5BatFoy&#10;X0ZoEq8GZ1PHEiRPaAbtpcGd3ee5Z9OYgn2eDMoMICIOjwMSjOBQsTVG/q1hwqs0OGz3ELnqiHe+&#10;DiriSuz/2oKYSXombcjfQQpVsBpQ6HywkUlsx7qV1XrOQwQmnvs2pW35IEsl4uFtb3tb2JG/Ch38&#10;dKGMI8B559igaHX6kv6OH+hiVBGPHrAC4Ty2tuGzNK36uy5LdqcdhcGWT0rsNz4ppqQHCpPaTLBg&#10;bn6xqU3JcGeC3Z3IlkmkMu6dse6L1piUkCpJa4ejIxib5evglFyDxq9BvTME8axsh2nzHNVpIUvW&#10;2REgMz8qozOv0oySsCmtYv/6v5YuWMHumGNRB+VC79inWQcyp8P6sWK5vdrmi8tC86I3mmjMBCse&#10;JhwkXyfxtuWMPLqWI4GtjlhB7ml/drHHdES9Qat1NGxkS3QEu/iTbB3aGxJCpEdcIP5yJFjr8yLY&#10;srSnaS0rAKiGUqvsH2EaA6DeCi3q21qjFulNWLTMvJiRt3wgbCl6Kltg6KBslxaugpWzjFPGDtTg&#10;74kbr62ow8kVlPlWs6uXs5ajIrv5IwdizbJpahw/DDbfJyeZS+MMQdKLY75mQYhLLRvbCdIZiOil&#10;MLlYnQnSGYX+1yrSarCWfvGnHbXWbHcy10+RpcRUSGxnd7pWvauutc1rZazVD9XO9Dq8ymJDEeOe&#10;Zd54AaiGjdE/U6RF481Zg2u7ADrM+qRjHabMr9WTQ/yxWuZK5GgXd2hhwBJZG5j7HLerV++SlDNP&#10;R6rZJaktMqwSB9YNk0V3ABmZzHGWmF0dVTISOgxypwOMytStOCtbldevpaMNl6wdHyyz+Gbq9XyZ&#10;RRITQmsHM8faTfUg1yVp9hW9WljT1qhM4qH2GywYqH9wYXy903VrWDSSmr77zBG0jl0Ms4BigCzn&#10;44RpQ2muOOJ1g2+EyFjFiuvP9m5kr0xvXvUdX5ef2IC69iItT9CYh3Asd6B30FIi/9DJ9nHZjI4B&#10;bo1lssUWeigw58Hutu608HEQfnVM70g+T8mmJRXcnV63ntrl018pChEqosIJau8PqibzFdkZZjKT&#10;btjKWxpBjfA5W3sC/03DGPvYMz/ZgmRopddw5FfhXK4A9WtUWYIx/BWtxUEiCiopyeyZqXZZmq3P&#10;oPxKN+vtpMtfNaZJ6POIa39JQqRCyx1SaQ8EpKB9WBFyqNUqN2sGIN7FY/JHen2yQuA21h5TIAIW&#10;IvJov8hL/vgSQokYZcQ9iEtTaiS6SjYTLV1eziiXSNu1FHMpVEszKMOMUTs0y6xo1kamYWZELorD&#10;avvIdi0FCPrKST9e0c1a9ZL5Y3OXzLbIsL4cWJ93KwUKZBUbtwHAQT0xe/kpttDHNlBEfBKb+kao&#10;jGjM4ZSCnZ8GM/cTx6T0sU6Vaou3z63uyC5hXWWEWhS9uxlZessvBcEIlgZEE5neroCrU2FjRyUV&#10;uzwE2PX5M4Vp1a+RBefjVZ97JRX4UMM6CX+0PUr3laKvsQucEknGuUjkXBvBgrJzVrRCi8QGCQyy&#10;7M7LuEIkdjpXJ6gXtfKJoslA5nVeJXIe4v0VvWT4YKb6qW2VodSS9rRH/ZoGp1Q13rOJYAHDMFfz&#10;0v3gvyX5HGGYQ+CLcmQpRDQeZ4KMS4o6w7GqEjKSeF778+QnP1noFS6B4L6KoxcLBXJ5e5KvAr+E&#10;8DsHACTpDpEQ+uPQJbDOFQRmBY6okYTY16amhGTZD1VQ38kAOgK/cj+cECvx9R4sLxlgdBTnZxUI&#10;r/b4mx2qhbocjNUkm1kWWnlpvSaJlPeTZjgokDcKUI9aItF5DjLMj6uUqDj8F1hGesWoSXdIhbBp&#10;cK6BpShSo8gzW4oEnsiJWjvggANyxbSOqDHb6CqC3vRON21E5rofrUJZ5KUANZKsIlET8oN0mCZ2&#10;zUawZwRxD0+cCZUyqOVK6gKVSvmPGcTpatOvaOq48QWUAU2nLrRcwwycnzC2nR2TpkmbPqZVkxRU&#10;eooCqcBnzORx1yQzl0JICKCDFx1gtOTkHaxuehtaK9DO+kGd2TcBmyJlup1avS6sdr3rFk8WI5Gl&#10;JKWWc9HZ9JGSZbcHs91UZ4dahzwRn3KNWZkfpPKGpcF9sdbY1FwqQ9iR6daezVewrGxrHVvTWzYv&#10;hraUV/IEHHDw0Jj0Nb7RwoyN4GVqfTCerN+XTOM0oLX9lTN1ta2axIc+EwYLTuJVp239GgdT0uy+&#10;Au2PTqUkP+45gGZrksnMK5OlOBHJXtrHFFLG9thuwE8Re3FupWDW3PFplTqL40Eedq6WnjV8cXPy&#10;vfHJObdfotWOO5qh0CYmZ9uX0CTDwQpknrFP7Hmbc8nxKpodbbJkwYxpSYuOm3oan9nXwYIdamOI&#10;t3al08iWD33RGiN+KBhfh09FuAuEz5ThBHVRO5zBcjuB6OgrtaMjIC/8BPqItecrhTBEbQaakA2Q&#10;S8chOa/ldvuudEaXi4hESRfb7jY48VVq5D/jXeMUwSLrJRGK3sWktYCaeANoDKyhzUQ0Oo8pnZ3m&#10;5dJODi1kTfC8cwmuAvuE/0cChT96nRE+gFmCt5SCk7TBwRRnKhV0KIQ3C3qTqEn6JT9RQUc6jEIm&#10;KVIvqFCvtmkP+YQCiRb6ZoEASpJP31qWONOgL/rrnKAznuqFONGB20IHuxSEMGSOq8xJYTuJU9Sm&#10;n+KBi/TWbBoz0Jl9kyQkUI9fUPh8binCBNrSQgsPW+fQJK0yhfgk0zBdZcHrNLOLYa33oky0xxiB&#10;jwmEaBHDJFL9OT6f2uwrlrb2TfrcMQRr1os1qHfdMFmmaIwTq0MdZENHSg72Sw9iy6SK4MY77Wti&#10;raZgiIgvCpn8HWs0tzGYqWCLIWriTZr/yRyvTEBApy59p39xhiWwPAXFrAstBJ2lH7wLo6291ZWt&#10;lS22ZCBKV/axwqDFHakjllQufUEftOgdnvRNdT8lTGBTOcnc0O111AETpMiJPNYUVmNdxBs5O2Zp&#10;m/fclcCED+wQkcvx9T5nKjE+PJQ5MBzbRJPhVFyKUok4bMFERyTacUEzb4lxkg4Kd/Fp1aKKkZis&#10;sJT22wvjdJmOojrmp7ideZTdN3gim5VpbTutJg3Z9DwtQzoNaPXsHOKneVxf7n1wJFDf+ZkgEgch&#10;jTjKta4rZBzNo1S9jc1PmRfhQNhe6yXPtuGkEwxF4B61mJ5xoPrVcx0kVwr3EpuRe7bSo1KA0YHt&#10;UdycrVEKnYTBlQ6UGXY09/OapkidxkOEqo5jrOTET1yDMJ9t7joSq17pdip97OpGnUb9qqhWHYhk&#10;sqSp0b0Ahxh/PjkrHPJgiSici2duSUxWoKqdYm1if/4uqTaLh+jYxjW4wDTYDd3Slt4+1/eTdZoR&#10;xlbioBj3E9uUThc0CaPcbkM8oNU67CVbhKfU+ySBnzQpRurbTgdTS7+R7fzadM99k7E2XViDetdz&#10;d5ng8oGb/zSCqAXaoaS2xKhcERFTOfn/W0A2OBJlTlo8tzZjNnctwQG1F1awAAewKN3nJjHPLcQ5&#10;6t04ZYbX7li/XkXaJWkI1myvr3loLdPcXZivYAarAMQkIvPpFF3DQK4Ingk3AwVPxMSqyNvcMVwG&#10;XHWUlQMgtSTkKJYJhbwosLjXtiRTtHiYnyBmNwvEPPswWvwZFU5UijhjkTzVa44ZEyH22+zgaOHq&#10;yNKi6lqSVy0/ZbYx5worTpSyeXOMFBvs0oQsGNLykqU5qK1NEXzTWhrDFp57E1yenqgAn6Cf2Mjw&#10;33NeTBTPeiGwZEvHfZIzH7Mvb2Lw7O6J/OqveZr3XIVOJpdnmev9VyUGfgWVsBe1UAhv1Sg/saym&#10;hg6yiPBREdeMhY8H6XzA+mhnM9vikUY/SSfqbZf9Kg/05naPpFfXtLP4ECL5NelKoc+Fxgec6zxy&#10;5ia4rf1ESgPy2s62WmhFxCBs8dEkzkg4TGN48nJn8hpIqdlqjlsk87/a1k+XIUJfzeVSDjFGNcQr&#10;0vcFka2PA+uGyWJjKItETFMZtFKWmFaBBarau/Va7mdFm5RM/tZSxs616mBQX8w3nCE7H0SYXmNh&#10;o8qWisz5VJd9McfO+eTdP2lhWtc8DlKetZHRbmHp9KZG23YU8RxsSUVGPPfJLVnpknk6FIJmbLtY&#10;OtdPEhM0k6vw7dfY3pIS7Bv3rV+zwPWJrOaTXlcz+hyT2ZYQeY4EElRfcxQjVRSpYldFW0th9lhi&#10;ijubXKKDWc3YPHsfHD8hUm0Y5LnEqkt7uAO5i1jQkQPU9rTwYhBJ9XfJudMXjyWLrHgGHSFXLiSz&#10;xeYv2BTPU2FKGXIBfUlyyT9FBA236Rl0WDkoudSLIp45oupm/0IJkW37zu1xkIgT+lBy5DMpmXeJ&#10;GpQ/6WmPbJYN3GAlkPWT7uTFppU/w6dffGkh2/6Um29rWOsnerh9k0ERlIg/+RpqKNg8zeuSfBXY&#10;CvXGk9eOYCZLNrtXfGT7BIOhMxZu1uVEzE1s7cztlGp/mlWxtKTUyBPvshVbxhZ+QKF9cBPf0Ds5&#10;McUMrQFbFlVsOg6sW4x/OMXjxQjFGWY6mcBUm/VfIsDMk3jLo5gy5fyVSIP0Q9QrW79IqbDM0nLO&#10;twNWxacnlpqrbJMKtumdLrTd6QhNWYWkZ2kl0YNdGFtIAJltCCwSJixmxcZWigw2o5PeydNp1RQ6&#10;feLRNVGF9ekwp19qsJHlgRjkUvEqyr2tcZB+izwy7nlfXjZ6/BrFLU7INgfT4hVGdj3IoRAcX+MS&#10;CMOLPrOa2zcChlqjW3mkx2fgLiKXcHI/+PB2uPBTUFHdiCs/8UMh4CDhYr4GCOYhtZsIrpjXHkhC&#10;431FkAD48KkkZ7Y4++bQWT+dAty1GRYRFZQgsH7mzIjISexokIFKU2+xoh2dJUfWDMWK2qSbJPBL&#10;0hksOChFfdm2uS/OCYYQ2SMU3d600FUBVYZS5hxkJgYcz/bjINe8tUzLBYQ5MQepg1m1tYcnisss&#10;3EoEmHC03AFhCJheG3mcJZ5xO29y1H2eEpvm6iU/PFuJl4XqBJaho20ADfQQlypSqnOKUHi+inh9&#10;6npCAM7JAxFgeoROhj7eIOsN8kaKco1+xtHhBhu10q3ZxNJF2BRB3xs/VWE5l/QMt+YJHdMFFaGf&#10;WAjtt3XuRUwixvAEH3LYGdTTQpIpZErsv1uXteSud71ruNrOVl4iRWovuD9AHdXXV2KDCmFQZkq2&#10;zQ6xoSa1AYpga15ga1qSShNRkJ/oVZMrr7UdI1qdbNhIHhC3U+mvMxM80wY3x7StBtO2+YhPmjiD&#10;1EbOpj7bN2PK4EitQUdWu971jCczYahFPaTszIfYSzylQxP3IJ2yqBCfsLtdsZUfuI+TlEW5JmH4&#10;WIvRGOZY97JnbZ4a2sHEFJ+ep1OwvnqYXmOpjDL8ARl6RPEp7sxUDqI7ZQ2csTctRChEUhVNaWr7&#10;UzGnEltLPzjb+4vLYOi+viiOdYjXwLVsqeId+pMwWR+RnOrF2HJ9QAyPDIwZZc3eZMR9bnazm5E6&#10;6YyfvRhLW4zNLe1pQA1ZkIqvBUMJXlJajZkdTwRF2zBU/FuxwZXHM/74MJn2pGTOLjzFnStwNTgI&#10;TOC5n4LSlKLxLfoJgK+KA+Lx4amR2bPF6VemPTeihaDdUrXnkCkKOTeToUFBdajldo9UkQFikvlF&#10;kJKnzlROUvQdtncEHv1A7ekzpS9sY6bhFBFtW8U6ihpkoZ1Nlm58TRZB1oYGW/RUCLYMFA5k5swj&#10;BENjADqwrPeY4YDYTYgkRxrpInjO6Q0QyvslgaS8dVF+0xAGgpgdI4DA7AlK59YSvubUiK95D6lh&#10;MhBG31k8J/KMI/oOFoA7YtGMMoFEXzabrXAhIsYI3uLjNKAEAx1u1+xOGmX1esE8bnhXQQ54aqpl&#10;LWqOsABJ8hMPRPRLuhRgRb0u5HOsUqdAVVzCAbvkhN/en+OiHrK6AN3oHGQFRyqCrHR8Q8pS0GEI&#10;kWR5yxP8mhPBNdODbrMQ6uuZ/hwvVVA6uZ2DS6rNVEFuRba53ARXDQd/nmHyWgXRfl5gJeSDwEeN&#10;6AiOga3gr7kG72YBM0b8OoZfpbSHAAmjgMM6wqXtNQxgmQBW9x1WR0bK7aRJ0Vqrwab2G1+k9Dd+&#10;7k7jN+nXErM1bv8a1LvOmCwOA3Jj7RiAFWNTBwljlhL5HnnKc1gTgfM3i54SOL9SZAjWLVYdYW2L&#10;t1azI/STpmhHDsZM48rTKpdW+3RoxuTnE5NJRTIt9DUXiMw0ow2pO93pTpR15QzBjnZrFWKnqdN1&#10;5aDRbVFIn10dZlanSpRn0kqh5m+5jjpTYpDzAWSWqqxpAu2JR15XxbYVQYjW5pFVrNfPOd7Pb8Gg&#10;5n3VJVdtBzvcyC5kAE2UXTLQ/k7JMQkJ/WbtaGqH2hg2zXByzbk5QIrt9NJApwIVob5ZC4bBJpGq&#10;3WrLZqPpKBmHCiPN5rEcdt8CoSADB/08s6Y2ShgAKCEvRuTA0AAnSePo8jJHF6WKb1OvU6VaKI+z&#10;h0y+B68xcBaB3cUuxokxBjvIFUPinZu5pG2MbLciUVwalIQpNmOmaThSisAXqEvf9RHzcR5O8pIG&#10;uJkwOCmZ96GhhgPcP1C7WQaRtAe97fThCXgBqoL4NSWRQtmoCeHK0YdgAi435wmgFuk+UUHIwge2&#10;nj2rl08rvrQIjMGFES0MzO469qsx3GzYAvQ47BkZM2qOTIJZ6tV4a4z4X6UTBodLBObKzC2aqA9i&#10;QIrQJ3KctfHVpT0WAASD2OgU7Jj00CceKsWH1Jt0+dFHVge9NpT46TWvG68hCYd7cots9A/12z+G&#10;FTmZNNBJz1RFvBPB2arNKTKpuLgu/irBAxgrp44YOBwwFjSnFAOKgfygViDu37Y24/Mrh+4Yge93&#10;Ac72nisnDMypDoUWBo2U2362mQq2mqoKUkSGclIsUMf6bPyvHUOwZg1eg3rXDZORlWwD5Z7GqJXg&#10;s8JSSfGrWZoL6KNN5IkDLErNA4EzqeKWiFc/joFBP1n0QnTrFB3RtzQt1mmFYMw0rjxRLi3aQCoY&#10;tLrTQqXKj1EcMLyGth6oAAbGytv10Hl1YyGJ4kDt/3ao9bs8SVfW3MZPbM9mcVtXS6ptQEdwOy6l&#10;PrsqpTjc5qmdR4KxJCYLIHOJAKQF3NheiVHRfn8jD2ERBwZnFYeWDPS4C42EobCLpUPThhqU6oX0&#10;RGuBStwAbDkKPBYpyBK4QI7TBery7CeeCeiQAYO9XLLANHrdoaBAebgleOlsMoob0xgHEZhhNo97&#10;AzUbQ5Clhhl6OyzW4url7GFIYDgNsN/E5AB2iugC3MBdQTbgS2ZV3+EPPRLergqGU/MAO+4BWA1N&#10;KfABsyrdbQhAg4ZZ1iNFqNjp8nC0Wr4d6CmzoOR2ivgVqZmm4WCpwVbBZAK9ISeeISqCy8f0sZmY&#10;Cah3QdJpavrSQf81T/3UZm7lMHkKlNdsKiXTeSihShtarVJkS+pKC7X8rAVboj5CJ0X8jcBXpUnP&#10;p7qQxEyEjHK7oM0St53pJfyKQKh5qbm5A+hwPbo1jXeKAHfGsbrTykCxup3jpRINGdl2CDp3kXTU&#10;ZnGjrahN1E6zBvYyH2FNF4twBBJ1a1fO0Wtd61rmHZAKblp4UJ7aXDcldbToFNmmkSBgMJoHNHwz&#10;GU1h3LBG6syavvx3Gj9JH/YnxciC7Wyt2qMYa2ep7d1mfO4YgjXrwhrUu56ezOjE2gZi8i2tcr6p&#10;WEw7UAG5JiNqIhsikc4SvlzLnlK5nIaxTFTE4Kc0ztxj2c60WYmk5WZI6c2ikIZ1iNeklV/frfKd&#10;9GaGdZkBbmdg0clrsH2W085qjGGqdWQa33763a9Kq+W5BWAKo9rR7GQrLi05aqnCwp2jCMjIFVAS&#10;gRVdiDyEGuYTEhY6opVQmM5GWzWpBotoVY9IJq+bgvYZqfjIJJRGO2c9gL4MPB+EMwqRtWAnXMnh&#10;1dfCgRkMnjkUcuM/1xSnjhhh3ggODI4W6xBl+WNUyikCXgBYLIEQH90Bs0BPbjCbMrAUpynEJl2N&#10;gBdEKI5NfmW1JysZkqPGXIJlWe9dgbZXdCpy5ayoG56kg4mpdFbB7uRfcryWSX/J4nge9w9Ahr0g&#10;cjnUM+4lxvLUgjDAJYMegYmmymwqiOM56flJNsSrSVFTEb/8Gjo1p4JyinjRKbUQx1jxMMRDrax+&#10;mupvlq+lG9OMMsOddgaHJXP44Gt21dPH/JRS4UMhvyQSJ74lEETmTKs0u+Z4hGcmEVI7Ty3ZtpOb&#10;8Pw5PhpgIsCI8KIR57XSQesc8iz6VsAc2bZisc/obSg5R5xxHN9UPQXILK6skG0Qg485I0Lb8I4n&#10;Gictn5XyHP0dXyTDOj7/Iud6cWA9MVn6TFBAMbYnUajZnfFcbw2y7yAPy5H3ipAtGpbBi5stE6DU&#10;nxQ/odYezFw+c6cghlmJV5tz4LTUQZRavIal2lriemrCM9huvrHjYC0oiBUIGMzcf1fmrO1s80eD&#10;VwrOa2SckRmF6cS1HLwoNDOYfwqHjWZeaVC1tJlbap5FSlln27mAb2KAIzNpMwrZc/SA1fBNwJlN&#10;zMRvpYoMQUwaYbOLJFGKcJ/8REojsZ5xJvtQ6Ggn3KM6+4kyc8/IA4+GSzZNoEDMVNyaQTiOzNCz&#10;2hGxX1kywEngGSzLXcqZGkafsWFppKiCu0upBPtrPANjysipqUxm3hOQXnhIur+eQxwFRbQZrI8c&#10;umMz0TbYsrLTZzmyN3fZjDJWgGK2em3egRHxuUZ+9JT30T4Xf6rxKgmRLpvwKW5Ie151ZFIR48VP&#10;+fSnPz1HFzMLfAwNOtJt/qbeDKWhdyIPRIYJIgOpV2MAdLvJeV1ppMtHno9//OPSwYh2ZsmDgiC2&#10;OhoZrJbdatELRDQUgvOk247nSq8jpZk++sKhxQmaN72mqf4SQnt52olO2x5S5PpDvh9qJ/gs7Sfn&#10;iVPUyMhMuBeCs35CFqsNk/A+C6o5ttjSsGBEu6g4bxvByCLIZU7UrTf0xVqIwywHy8Ku8Wgs/ZLf&#10;vPbXBjFXtJESUiJcgWDQxiRkPibMyrRF/q2VA+t27rIWUgElsRxZcWaeeJaYZZntoYSLmm8xPLln&#10;KAolRWSmccy0vJmxsE5V1BnC/lQcnJyFJHJooKBJm3lKwaq08kQB+cRkZoHroWLmOmqiGqB3XtZB&#10;+/O6W5zppo0qmpHSKeLRSuHe4OKv09QxLS9N1D4omPfWxcxPYXK1Jw99hVUpaXCHVGQgPRocwZiQ&#10;SAJFzC4aKYfREuITaiwlyxFcGEVMipySY6Rt3rkowTaizM5d5nClDHHQ+qp3Faec5qlRFXVTV1gd&#10;2Oovp5fobJQ5zyKTrKbYNbU7nceyGj4QSjOYWKZCAwACWyoce4jbQLRHaW9R+xkVgMlyPMgJFofG&#10;aP9UZInCvgpKi6PCjoxNOkRSKZNsc1Z4nJz2MXXHfhPhsRMqOluEDZqi0Xkm3E0PPsrPr6YxSPHS&#10;mV+60BHFvjC3IzKfaPUlcIxMjsmjbRjLDIvusnoBULwVkQU1rJgJFUFdQuxhd7u0cLxgcAiJqEBR&#10;AJN9LkHf4gRwA3RTRDouceGIsuKG4aQkBuhgL1L2yHCMLAFVbDM3NpckDI2r0Db6dq5zi4R3HJnI&#10;HDbAsU1qcMdCgutF27zjyHjZm7Z97Myj/OYXB088rDbaoBZ0yIaxFmsoXFIikZMfZdKlCwpqJzEg&#10;XTYWNca8AM4E9Ws21tnXM0GcwSTYqBEz2eAYZG1z52UAqBEP3Uk0G1nVPK5Z9DENfiJO+mUeYRGW&#10;kiKTpVXg7RhNHy/CaWhs8dtMhIOj2zt6YElqgcimlbWKTXkdxH9LIMjJvOOc5j+jBAwZebCgFQBn&#10;m74Cl8fLtlrMX3NcWfv+AJmh13EwXQo+1PozmmTKHOmo1iltGCnwI2fT1oFmBnmyBl1b7XrXM56s&#10;jHF85i3G8pXoUw3xopn5PrRPjESWRIxKGcIY0Sx9cr1ZfG9lVMLHFhAUZyuxn6cGuF8wzWgnVQdt&#10;TKKWCFa/Qplmb8435Rh2H3bUrA4OEJCuLAWta0oJkmA2rP+C6sKW2sMdbEAnsRWvJbuTKtoiUYIt&#10;+GvZUo1vCwZClcIdZFrb6xaq1gimVOoy6PLgJIY4YUdXuigo7ih54heRkzwEykS0WFmbdPjJdjKK&#10;OQFAidvsK+Lt6BeHU2OOSUZiW5b61bCKJxPj5aNq5oqZ4YRg8Fh3g+WrMBQbrMZRPJnxUor3y9E/&#10;vWAwGCfmkyuCwYbVmElViEq23OdCyBUJgrXNDgjMRo8ANcHj8JnqVOEvAMFUoA/DaTlvgSIgHQPP&#10;Zui+Kphqh+ZQY6flgRo1G4zTO/uh5MrOZpnGMbI9KFpLFhw5DSfJbX9iVooHbNQLgT4C9fTFgQao&#10;AvIWCK+b0JXDj4mRJw82nhLbru+AWi5E5U8S0ifs3QNm4iqGo2xYYXowRVlQDE3paFo9GkeoiEyC&#10;LLiak78C5OE2oynd9jTBk5/wgHRwGxhnyNB32BOGk646Ymxn2ZChYKfMfjc6UBe8BcFoMMBtNNUu&#10;v3TSQqi0GeTiDcpxdQBFfu0h3ujgA9eOPKAnuQKwNFiQO1lFB335+XvgFWKs/WQGcNRf0gJHpr+Q&#10;InmDcogf4clV9QAi1mVKltbtqJRMqDYxnmwokEC6PobDrwOSatwH9W1IpUYOKmtU+NIQ4yFqnOUm&#10;HeL0pGOVslmBAMRZuutIgj5Lk4xU5uigwJepy8ZUFaiRLom5QKB0Qkc5tOlT5HYwW3+a9IlPSenY&#10;vtJsm/ehY4nWrCNrUO8GwmS1xmqnLlmklWgBxlVITWa7OUD6fSiOGNGUje1P5HW8biXKfYAy0hi0&#10;g92qm45y6Qt9x1S3uCQaIVFH0qnLXMdfSKVPPM4PCzsREs7NyeArb4qeCo8oxCC9gF2/y1N0xEzd&#10;6WuNIK0wvK9u+szp5EmpVtzT+OyJBBkMdkeeit/iEWGWnAhjS0KQnct7kcunVaPJNLKL9LWNDEaF&#10;vaFeYTJoqfJUjdWwNJv3hTmP1JVIpP1+1WCWzF8tSXAJ5weUk9teGGBfQTq7z07s84jIYB3Pz6EN&#10;oDb/BNymSbCCMwdsszAyIp1XCiYyLOHVTCwAx5PBvjLPbCeZt/0UnthvAkGYZ1/hVHRcmmAeycxJ&#10;wKhrDFeHGxCyCSWzCBsQzTPicAOfmTw1s9qJMF602oEeaTPGE+/IVb8gGwyQYWOOBAK1kC5rWgOX&#10;QVQwDubyuZa81RJCCs4H1mesM4WlS4w3N6Nf6ZndxcAsYMqvXDNFOj2mYO7Tb0U91HzSvKq6uJrM&#10;IRV8k83EDFb1yLh7znsF8lP6FVe3emtjAZ0sd3U2PuPUHlaHw1xu0BixhAtBOv42O54V419V91VK&#10;fmobjxvwLsQJ7IJlfq2gzw6dYlcrRRrGLpgF/IUOB5BeMZFIEem03F8ThFrQHTqWw8+qg2Dz7dG6&#10;VkT9F6YtKX5RSuTKVLXW4nJOkcFPh1rl7CvJ6WpzpoLTSU1q6uZKb43FWrZ8DerdEJiMlGcLL5uS&#10;NetqDpfBKy0TDRVVlelXguiBprDlz0R1fOBj5L7qqtpbLVnPfY3TNqAUZYYwmi790kcGEpbKHWyt&#10;sktf+tM4TaIoYTJ+cp55eWgEq3k+Eia2xWGtymsbOZOuHF8wbUvv2qi+ti99aq127vCqnWAxM/UZ&#10;pBMnq/V9UAVTEW7E1EE22fjLxWOl2uho7gEpNmUALIfYuRMY79zvlZwlXTUPpZQBrmFq25+c3BU2&#10;g2xXocO5a7jztkHFoatsgnPDaGe2fXWhcHnAd9LZPKguN2bpiIIx0iCdIEuUc3JCInuTaLbgAPUG&#10;8aeRFUyWySVnDsZnsynsytW1mVaJk0vxjjQOStEU0WpnXF+22xGZSW6rxum2Ddh1kwjXCP7gKjuK&#10;bzYxO0PWwqyasFVFVgVpqk8OUmRSlwoa7GaJaysqrXinrhKz0ExFnYeUKi2XqluFU2Qlam0mRYin&#10;tZkR1fH2OZQrT3JWf4s51VSw3pkSC0K7ddYA/IUWDFySOXdZjU/BQqtVvOUw9yHfmEMq/gaNdXZL&#10;Wtb1JYQYG1MOYytVMLG9yKagsOWH1RovoP1roA19s4lf0H1yogKSrdo8KKKVGFRNqwgA0GtrKhRq&#10;jrQjW8+d6ZOvJRiTZlM/20wF+5OiU+NgUzdXYunkNW72GtS7/jH+kfgKFO2zOEIf4xHdUYKer4VI&#10;StwZvACyuQcsK7CcXqz5UA9Lko0yynZqabdMDDqd8kpEUfpSn+lk5c9VUh6ADLtdcZh35v+SbVuN&#10;DGXalyTedravzsK3VvkuyXNV2wAS2OHcU95omSLS8wpwuj58i7EJcb+CJlRz3WEhBTNzcDJYMPKj&#10;iA9sFEOYsq1ItC2UB1naH3oGgCwMDDQnDW8uIIUs95hNKy4u6dk1i/AHC7IuRjZvfJJZSxgAv4YO&#10;EM9VLCdcToRURD79BFrF8oWaIv7mJYzoyEaS670XfjI1lMphz5ojuWsmRSQWG5cc0I2cQWdzOgQn&#10;uSFFjOVdohGzCANcy4+IPzlIkUnqwxtq8VOx80k3KIAyzB15KHihoJwCAeu8c/JLtzPOBYt+O9+l&#10;G2sOnja9Bp3Lx95oGFu6ziCKIUM/cKraL92GdQI2IqLpRXYY60BD5NlfLeceDkyPMLf6M1/R4Qzj&#10;wfJXZluc/vqAUOLPeB8JlfhFkazycN+S8G9/+9t2hP3NdWiC7fIgTi4XsNl8B4+wzij4yXaqTWGI&#10;WXSj3fw46jqafEnRIuQ8XjZb3fnCXxW5rYkQ9WIH08Yl5xmPeA6QcYcTA/ubYdRMH/zn5wbIrLgE&#10;qNUA5WFJZTVTXYvMp00ObAg/WVgfEEOsy+aVFqux8Wvp09JZKRJbm7/t4izzpFRbSyrPhQDar6mo&#10;n7mdhC10aOkkne6judhLioDGTHhpDpNmJ6UUULrZqaslHm3r46A4G2Nbyv4Ly0rHiTJhOfqBTYNd&#10;7id28ESxtM+WDgOrYBrWFkzZmIei04KYPtvD7Xyy+VI8yU+l7zqDhZT8NnNFuli85nhHKk1Btidx&#10;h2j61E6oRLH2rnJ1Z5X8IJ2I5sSXRJbQSWMijfUp4p3xMqypS7q/udVFIjrZcBSpzQwUDgt/CiP6&#10;yqiLicmpAs2AFXjXPIBfftV4oW+52SGxkmmJIgBWXmJTL7HOjMhEUDU6ZC+7/GFvdUeK1sIfuc6j&#10;OtsZ0w7b+7NpkmgtWbAVpPHiVzlb+p1W6bsNNfuVoBKHmSviwGL52W92GiTFFjACxuJkNUbkQUSX&#10;+QUtARD8phBwzljYDQ/whS3Efhkp2ZhkMVuAMgbiv3A07nmrwTizDQeey68N6iUMYsU4cjBfjdAY&#10;bxOwkggESB0mlh+m0Vr5DauALYOiIPrS1QuTaSFncMIloS4UYE3YS6Uk2c57FrewFNevdAsVDqTQ&#10;0UeeLZACulIjD1PoEAntt26pCcvpBS3pvuZFhmt9km3NJMaxinJiZKXnZWISsSXRJkG6OJZ4kkzJ&#10;zBGVCurnIcsxxkFFXWPaKuRKRC0INep0Up6aqlEXgu1kFkxZE6HMxyS1mbmmLjGaXODCEhwdyCzr&#10;aLbpAt+X9sEaJ02KjlruT8NJKX193vJkMz6XgVjjxq9BvRsLk8Xrk2v6iXvFd3fs31/M95bQMWE6&#10;nRCEZA4smzJh+nKPLCBFvyRYddJgj7QiiSTNOYPsd1gT+yA+053RqS7LYgHLtDl9yrpTmiKIc+V6&#10;lGlnQo43nOnpTGZ4knIpLVm6Ut9zNXlrcfvKJWOqlCHAH4xqY+ym6EpMtvhmqyBddQX0VF8YgKAr&#10;DQ7AinVRi4N1MC4egmLuEZWTvySXQMbkDCq4Vu9XjwLI2G9Dw6KzqTxhcZmk71mRa4B6BbvEAoWU&#10;bLnbhedAigBzvWDac6uZssF2JQZ+9VzRxDn+kqMM7X1L4UDHegWiRSbTQU0yiWzjurHJzk7bsHa8&#10;loRW84lflVop8Ss6ESc4DNp2mEPMk4N4nj0YYr4rCBXqFV3EVwpJSLcBl9cl4XmOONAtYA0iIBHM&#10;JJvrS0AcD9xFYuT9Jau+qsIBWDaei8sbEXi5CIC4ewHgwqQ8oww8BVXDZGRPOlnVEl4cw6c9ABZS&#10;Dg4bCOlaa5RhQRJlZB3vAOmASyMVVxAk7YYwCENZLRQ1hbKNeL4rrRXUyAfMJyS/LpNMgEyN9IYo&#10;Rq41sVBEEWwC4FDT7CB+H13WDLd5oVCe1IgrAeb6gi+tDEUomqdZEXF65TI8pBKIQqTjl8rsy08R&#10;aSl5ZbsTr5OC+jvi1867dmKWnI/RfqQdOhTeoP0gNVgsCjPH+adrP7/qKZ+cYwQOEmFg35E8k75t&#10;J9SgnhnUyX21OTKlk22SadtE6WuAjQa5sQb1biBMFrnxya5NTFFmdXGnFd/YOeqstmlq3vrJnId+&#10;OlCgZkI9lP1OSgLGi+DgqPThyOBsbCd5Ea+ZnCIjp3HYkr02ihuSsMbVR3+1lm7dgJisusyi1IHZ&#10;QRucxPQxDIcbahSK2x1FXOnlamI+WSNx6xlTnxYVBZDlowr22EqX3cpmRGTJIX/egpp1BZvaoWxt&#10;Q1qrrD5qMJocEgjGhVCgvKTIsT7Wjl+zHIGRduqeCyTx9exuEKFSTGzirzP6SWRImFjNiCGxc8Tu&#10;xn53guH0tLqQdlagWNibvnh2MJPLRKh1p8hIEe2Yz8GvkxJHzqZBizvFIGXIeDWsWBzBY0eZXpfl&#10;QiHiyRKZZ4xyjV8EJiPoJ4AmDtcQwTfoygfuRyTpPsbXXp6xA5hySDOSE78jkbCbljeTJl1+aAam&#10;AdSMcuggrkbpfN68d2Qgykd+Gky6rxYnitSrikgF+n6SGWaKXyoiDckJnoMYOOr0IjyHQggeOjbv&#10;oMM67yI/BEnwADvxWPUGca0yEfANYMo531pTZa7BUgANlppruumYCEcjN17O04Rp6XINbo1+O82T&#10;p0DbdClq591ItdkRD18NOjekwFP9dTwzoDxvhq1J1yGeBitIzToJa4PCZmu61u9dv8ZZ5bZlQkut&#10;P00G52afM4MFSyNt3ofS0mvchTWodwNhssw6OssESHRLpnekahB2xFaVK6LkzwSjnoT1tEeQWhEv&#10;K9tislagi9QYKR/UEZNkZQ7lEr0AfTrHTqtSDTSsFLdIuxOBctw4mKyjlYJ1NDVmpkZzujVt5X5w&#10;IFq9Hz5LYR2Zt+C/cIyVrThFvqu8IzltkFPwGeGRaKHPVcYO8ZPlxFbb1BKVQSWYeEFeCgY4W4fx&#10;aHrwk4fyPaBjOwx+otzVa/+IS8ODdG1msMuIqj1hQEwvjBgKvqYv8Zmhn0AxNkbjreDlAeAiGLVB&#10;KU/n0Ixf07wMSgyVhvE11m5O3xi0TBjkQz9xjOEclIcxBceYKG3GGTf5CecCp9QlrBs3DHfN+jSg&#10;BKbm7JRZX/I2ySj2eRV5rvRO4+un+JBavRExHlxY1k9tUzO4EY92jlTVHjhl6xK+ln74EAEzlQSw&#10;ixvjQ7VVyiUWOTFrSGOuz8iLy2wEE34uanOH+JXkVB+TEuIt69o53na5w/n62mfgdJkclCJdA0+5&#10;AE0rBwvUy+/F0SjaDMdaj13LMZORr5EjkKvVvcpZV5fYTJGZSZNiivYLtb54jxH4SQLZsr1l9aZ+&#10;niQ/q92pNah3Q8T4t0JDaWbXxscKL+EIWZ8NsjsxAX6NWyLGTAqw0lFwg8UnkV3+0MZaryB9nWK2&#10;gzOQtVNGOYIUU5oanbv8vsxNoXVNpTFj2pNSrVovCYnV8dcC3V5MqSH5WYtsCyYxlslf7PJTGKUs&#10;cOYvNIMCSXMe/iIXuQiC7M2YtrUtMcRAjw9fgqoLM/FksHw5XxnvS1634KOdQoUsPGBrzeNHSUEO&#10;GJlJr1ZFbHycBvBTLoJRV8LC/Bokl5zSZUAQItTN+Jj9tU0mvW1t2BLeBiuHkxJ5VkRWJXHr+ERO&#10;cB5PbNsFbcQH1gphsuGnv5mwUSb5WmonRfI1G9D+Vko46ZNAq5KiKlXp4XCNUeot/ZZxqa+pItTa&#10;dtaoBVnKVk31NUGByRO3aIa43FE5XZRmZI4kT4goQj4dVHRFmW4SDOF0fk30hbIEUh4/cdjzpZFe&#10;+CynUupTkGWKLI3Jsxqi6KA6HOZYANDpAl5dsAftVucai5bnGSmLKNu4z3jGM1y0EXOzGg1bPZqt&#10;wK9eLQvKK8WBDYTJ0qWoD9qTarD8qhVt9EXHbJTdVTAIrBaIg0a9rzj6eiTKYvn87SDC5ZBNe3Iq&#10;UPwHyoyNLRidxaUlmxotv2S21cjQat7o/bJYk6or5rcca+2fZ6DH2p1nq1WgnRGPILVCFTtk5yVG&#10;1F/BZHYbU+OUtxH0m1ojgo5B4dBSlwECngwKQ4Ua9626EqyT9kNRnqXHtgUEJBoylpWEIwVOScwe&#10;Vkys4gmzS7xjzhSDGhwetmsVRFBdcqJgV8vfXHYlW1qVSM32IzE5EUeHTUp7tpqP7mN4gh8w3/6a&#10;iD1xXaZMNAlOAuiQPVeQCP3smOcn8NeONr+ai68IW8EjMBdeseHFLWQsAt0Cu/lR3EDrrn95Mtx+&#10;yr0JLuPlc8oQZDJqGGRgE00kVl4Z56dAH5uA6nW7bFoSSTNY0oWC2WrMsjOzSVl4wk2w3D+1qMhP&#10;2inqH7QKgs9H3+2eC4Fw7UvBylStomgV+5LcQu7ZcU2MFYvFg5zYSJbKRUTC+SAdfQBoCE8ctDXX&#10;OiK0HNW3stJIEnRE42uD2ItfgS3nIUTj9eXfEDhiSRLEBoCn0SfrhSZXlhULahuWA+v8bqVBvhB6&#10;NikHjnJcKJ6hrNWipKJE2uJSaCj+huiaBN+0Br6vKZZMaSlMyRx912lPCwgmtWQQ/HUS8zULX/pU&#10;UKqzVLS5WBBWwbOLEJNnsGB4pXiHIZMU6KQuTyLesqXfnU5KHAYtWpo0MfqkYsykG1+7bIycNW7d&#10;8SZdNweBeCsDMsRhRq4sf0UaObgqg0OR4rXdxp6onSnMKbMavwJ4pA11kDbBPYUUE+zoI+ibh8aF&#10;sUSatcMHBX3Y/jRGOq8wE6553J9Cc+TJAiPboHImRg0ErDssdMceKBhn9Q8KaA9vWQ6RyKmIv6gp&#10;0p5ITfPcR6Asd7IGMOdCvBnjcjROZ8J4uV1yii0pM4NjsWQDMh9BEFDG6VqagVOEaxlyBXfEEmG4&#10;A3RC5rGOKwh2AS84C2FoiATEEbYPsruUn8E20RQUCAjocJYgSGBcRkovyQ+3WR7gnrshBPLjpKF0&#10;qBDqcnbEhLU1BqvxzajUiU6J4A6gZvfc5YImNfkBDYm03TFNRR8U4JsxgjC3me6r7sBeCoKD8ht0&#10;IWiQBIFBH3jSF6pSZiNrLxsHdM0DDpA9pGxPu47YEAdviUTMfJFB+4VYkRaHPTGcg9bWJP8xiRK/&#10;yJtbaAxZvcMi7/gS2Gq+4Kc2w6ntKnQ+dTFFibUElxz9KXo7P+XjWZtdIWu6OeFhgzunjzNB9N35&#10;SlCbYABknTXbKsntJM0zpsv9XseRQdpJi+fas56kdTdX+iBP1qALq13vxoonC4DI3zzEwoXRxCsG&#10;bFBwyxWU/LWmaTMXqcGRC687eQYT07DgpPLkDaqholZ02h6NqTF5aHMG21WNVINwbKpQtKmgbCFl&#10;NGPb2bbGYmMxoVNj2+Z+U1suTSrYsqvfnUpJtj4gS8okBdcST1+gEy4NFoixcTiOpRTIxZb4YBHb&#10;UygtQ1nES67SKXRYLOHJGKggeCc4GuUKky8F15cZbWbsGWNblrIljEYDKtoacWiMrWX5ckElDM1+&#10;C2RhwFxf6TiCcBZfcwuAbSCvhebCQYch1AvvZgjw0qTc52TEDTczzLrDkQ7rSWEvNdu1+3qdizNc&#10;rOBNMnGPycnkcwUBhU756akiDKp07hkeF4lcRPGuOUMXp8jgQI+ZFPMVrKFfDfEDO9yFgbf4oIPQ&#10;DAwK8fDxGCCsdmy5LjATF+VWLfDLEYq8k1TboFUoB5DiUzRwJiD3ZORHZvShbbH59u8q3St3fKSL&#10;Z3XXA3wT0+i1PzhP2By6ZOPzigXNgP/kV5dBNHYwXDYKNJJjT0FCAh3mtQqUgBGH9oifeh0Czc47&#10;VETeWF8EHTjwjgqzgwiREMSRMu7yexeTiH51yZ93QJET4YwApSMv6DDeVg5QpnYSmLwDyqQIJsuc&#10;glz1C0vF+EuE87DCcYoK3u3PnWXqmUzkOSRkSbkNWdw2VfnDnJrSC7M76yjj6/gt9Bw34Uhdt1Jq&#10;szVG/WkyqKA6c1C/ePgMTXyZtJBlQF/ZDlrDDZ4YkVj7Rq5BvRsXk5XfPqyPXgsmize+AiNKEClK&#10;3gLax6nsLGvKcTKIfvoj2ud4H+JoRogXJqvJ00rJJBM1n3JRqT2UhG6w8SwNHcFI873721F5fQ1Y&#10;jenIcduYMSovHJsul6HTqai0akBS0BUG6g4Ikh26QV3W0pGfVWNi4VFujFKUCSXMUY+WzpR24qd7&#10;DRy5Ynj4CWAyxVnHWOiCsK1azHMGPf4qZthz9sg81BUq8uT9zZQgg6qDDDCyrB1HCBDJpAFbDnCJ&#10;QJfZXhWhdT5fTgc4+EsYRdQ0kvshd1XYV+KbkYEzhlOHcfWTUgceeCAsxcbDHM4GgqpW/ECbI4EE&#10;A/Jz2JAHhf/G65vYb79ywDj3x8yL0c5bF9EhSHjbx2SDwz04myYJ/BQT1crJGPHr5OmMTqcBMhsF&#10;MwXWYZl0lp+JVylnYvpTNfFVaLbOeERKijozN4vAWpKlL5GQPJSo10P0WOtBV2m2VpNYpUrYUrZa&#10;Gw7EZxyU4Ke0oWrvoIcS2uCqSGzodyaIX7MXAdjhGNCmFhILmbWYzPEpQkiQyAwKFjYwGZms7cs+&#10;XGi5PcdAV+8mTcxJNVZdkwrWmJprNjEdwaHbE9DMypiYfOch3kpXyBYbWxloF5kZowxW5WkHuh3x&#10;iJNayvCVRLVat8+KSgnl0MkoGxddMFKWB1y8NIAO0kgdZdvO0M3yPEW3r2oX1qDeDYrJIlUUlomR&#10;BauUfK0g1qzvW0WgiBSZE77NysZs92ds3xgkmIBKqnuhahKiqa7yaaslK8JSapnYfQXX2oyi1tHs&#10;HbsySbmYaTCZVQ4jaknHI6JVrkTidedTqT5G/7ZKpO1pTdfkrzkfVke5tw1otWdrFZIe9VGkMkCt&#10;vak8IV4mpIyH4tnNNFIecLXjBC37kdbaa6Ni3M3m4u9IRTEzWq+jOqdMToJkswZmwlURP7AIEMOE&#10;U1hVqtXCScwoqDqqthwD6XjVjjjEAzbZWZazzqNBYOCR4aMimTpXzQkG4vngpbBBxo2BCBeasCHp&#10;GWLQk+sLNX4aL80UmAyKQZDaqfH44xQhDMdpke1+dkVB+3S8Mi4y4HeBw+zZAYg2YphSD7Qz6GYP&#10;riCsjTZ2l6PF9k2/1wkeaJnZzzNJbscYxVCew1R35k6nVQjaknMwEHP4RHXWfMENrwPqz5f+kmCw&#10;5RFyfzszpdIL93Rkr21bqwGmCFufyf2Umon90Sk90Bmawn8davmaPXTo3NrAYsCdGnYzudxKtuUh&#10;ihQRtQOTcSLCZEpxANcR40nCMPdArzYmy4jwKNvFtqpPvKavfIcxB/5aFEVsrIvkl0cRe50mF44l&#10;YCbTxO6wzFFu1gM0hnSLT3rDKg5XsSsxiIgklBMIVooqiL0jXdIVyQtJkZKT00ueXC2EoC0CLUmU&#10;QtS+RnKRUpIyRE1pm0Qb3zkqZGlH+AVsLDDZFNMw/ac1wGQbLsa/5Yg5kAsCCvHEFgYhEV/7NeS4&#10;gnNNlez4sFiF1VK2o2H7fA8iUbyvi2uNGF3TLkMLqcw9xv2C1eBOS4JBE/0QheuvjQwxJTkIlgWZ&#10;jxAipsgtCQnczk/K2iMTicVQJTwZfYl+BUfMVYikiCTdNGbCE6cS3JZSGO52co59X6OM6lft8SLO&#10;Sk/tmmoDRZB10kM8pSTaI8jAGc28ssavcAblUj3ywAkEkfAAAWS58SGdCh12Qq9Dv3rhgQbMuxPS&#10;8mqAjSplcQNAsffHnyRzB3m0QxOa/iY8PyYqZ7Vka09jqYVCVK9j89RuIsrl9EBF2u4EyOThLSO6&#10;igskom1zYZUPnRsLEXgqxWaTbKkRkJKBGzg9yiwAKAl8escPhJoH4XHy6x3wJ3KO2Ohj1jMaEEAW&#10;XkUYNIZcDU6WFnavoJyvNilsNwrcjfYKsUIfdVkfS5+UJOfdR4mpDxsx2Y4PXFuJScdtcNlWYM2s&#10;CAYekiWOzM7xPWOB+WZcXLkltOjzXNpLbSvNfOS1taUYOiXJZFhm+5UR+LTTRzZhagLFQr+kVL2c&#10;InBSOxd0PFui2olOqs4nU5Lc8kBzuJr1UJe1isYDZJ2RStv8pRkAMtjFMqCDj1d7cFeDflY1ef8K&#10;eTBDDZMHKxbHbrAuExYOw21zmb7CSajUM6xvTWUmugQOMDJlgqKMEROWwAZ74oF6HsBZc9aazSrI&#10;T7RKEC1NIjN+EtqYGz9ZhwsBhKXQVxb9vLsTYkaB6pBZa73LgXhrHjyX2DirQWontyda7Gm8uJfV&#10;YN2C5gpyYOP6yaqTxLp9DgyKVqJkmT0WmqybS+29O6UjYrpi0lpSBaeS6G9nLZtKU6p+rZa01Prr&#10;1xRs9VR9XbJgqkir0uz0N9d/22sDTXQc9BFNAjYxw67bsR1GHTDw0A97LCqFpjZvBUOYyXAPBeqV&#10;KRQHGIRR4oLhGys8mw5yyi9uialG37THTDFMrq3CXhrKNh9NTTWwDdSQ/OJU5KEmuF40AIdVbUFG&#10;PVE6XFl8/hkOSkH4CwxkYZfdNMqI3qHp7LsxP/Jz0iBV+ZkZGEtd4oidYKBZ5NdrKeKoWEot0WAK&#10;KMtNLQdMKbK8jiY3QGo2jnFNaSeXlSVvlrbaI5SKs0oVlq38TMCTnRobl9oZn1YNfQ0Ei4Vge9dX&#10;sGZftFRBg3NQcSTQjJSsgtrsL9tvE5MTS0HBK3CtCGKGVvP4qHRKWfubYooZVKNJ6fOQyWnhazg4&#10;xmw7GnromVQ4eUqbOygHHIsrl0dP1UsSWMpEBXkrHxZZrGMI3a0Ub5lsYoC0AX3tJy14CJQD8fGc&#10;1dToi3GfM4PsGl+wMw1HFuyX6hfUZUMAVZDYAFB+Mj31lzyTDSAew1lTjjTFuScNgZliMcBRJEIg&#10;2MVDLv23ZwflYCPzZsZhtVh7Bs+ShvCIVCPkajErzTgFxV2RZCPugclERzqem4YmqZmIPso20AFH&#10;4mEumBFurbMgQdmpSW0zxATVNiIfiYr8ytvhr4pMHPLgr5nFZpNwM9dM0f54uSgH++NmdF6J4bgA&#10;eTNPtUFsHPrkXzuhClXzqlIp5A2v4DASkndadBA5juGDSDJowDJJZ/VCY0zAztq1r/1azTbTQEf9&#10;lvaeSd+WfA7WGLL5ixXG0RrGWDhSmhcn6JT09CWrcTwJkM21IGlMPE8Rs2TOMiD340hP47OubrV6&#10;Ma21TYgkPWYuBT2XLSgKqchHEX9TUXWKIrI4N9yUCdGlkwXMlXf8/7P377qSLU1bv238TwjhYIAB&#10;WEhIeBjwCgEeCF4hISEMkACJjYEQR4AwOSBO6LvgB0F8Oaqqx5zdXWvN9XQZpVFZuYnMjM2dkZE5&#10;9sh8ueerRX5PF97Q7u8ak8WUxpoVyYk1bJdUSCQ/uZoPvBVftnas4Jbq6/w9G+tKvQeTXRsasv3F&#10;KsBkooydF6Od2V3f0A8gwgBTrFSkcRCeTFHStkCPdNo8vWAVRSBZblaEygbF4CcwiNaGCTr5xYp3&#10;SF5+NsbpAcJM6YMIrAgdzZJZaQkMt1AzKVS8/JaP3VrCMBTkxMgJN27l55v1osSZBIpbuDQMl28f&#10;RIPG9EL9cBKLyIowKvKDkhQKwKF1mAlU4oGzMccasXBCyhT3rMvWkeJwlZXfcTD2CeZjXdgwO3Q6&#10;CM1Y9xtJ60tmWK9Vzuq4ucAmYO+7BPW8bQYmm9vMtwY3+Jqj2vbOJpvXyzH3HKU08aTKDRHYhB6T&#10;QrlDsdS9+oV/KdVQoFB/zZeqYAK0Cf7QEGcMWw4+eg+M/KriawG8oGTE6KY69UKP1MnzwcBbNAsf&#10;Yb+VNTIMs66JpjJrrCajCx+YC9jLwh3PpL4hQtNt8A2v84BW9nsEbhrOh0DtjuGc+q/2e4vzlYxv&#10;YrJESZdhCwcjDBdoa2yhHLwKeNEJxtYHnzCTYJDZx6KeiZg9LDjJyGD7zlsYGbJmzKEoUoBbhOYQ&#10;GX8BQyRLfunAt5kyC6aG7JCs3Cq8XBxv8ht2jZpxUiC/sELQnAMbbsbD9qmtlKTDx+ZRfgKLV1lT&#10;tRE09UgnJui0XFG/dZf8SXqvlcQtJAu1GAmR/pLBaNAexM23dF46KwSVWOfgHPnpDfxGWDjqQFJi&#10;ZRlmUdSZ4g0CCBdx1i9nM/UdR2mXs3mj+WP2Z74+N9HvwWSxHDVi3s3OxqO7O4N4BntVcPJMhkFR&#10;2/RcWfchMyeeG2AdiLYWs49Tw0FnK3mqvhPWVP0EAr0Hwfy8Vt6AjR4S/4Z2vwAmyyLG1h4CWIlB&#10;37HvFoBtJhvEb2Ky++bnmVDdsSKvlUu9IEX7SoIBha164R4KFJgAZcAC9oMpbfnVJaXt9rZi8911&#10;o+0Cq39EXWZFpM87W2q9dPV0wVWDLF1zqqKqRkfXBKrYM5WzGcx59QMllHuWT9gWh5aGgtHMP9Uv&#10;G4tSVSrRovwcNuAjC8RwNshgH5wBuMBw3EvMjArlZ5w4G7grgAwokNMi+UFhm6cgDgzaxf3oAUMZ&#10;S2fK3O6GHuaEFbR9ADvy88kAk3FRsMrd3XqAjEagUfUvE1uG/VLOzYEyc92ZI5lhMsH7zvqhzWUK&#10;piw/mV1F9MBGxkpgmX0i7gfpvdaahTMveg15Q6LmwtusgTNeHyPA0Oog4901Uey3ITVB7Ld4u3pk&#10;SDEGkI0Y48x4wxOeIQxTDKuN4OiO7WCsBSvIYEib92MQtoa6g7fu5NnmZMTnTsGHZmwXrDaYzCCw&#10;SRYhBsoqBfD1aQanp3Fyg4ZRu3lntEph7/k8tvdCZpgJz8+rw2rUhErH8wVTj+HELTAfDjQd1VOj&#10;pgNeV8m8Cy6m7QIObIC9c1ZlpEmcpYh2qyfJkt5uGldu735I/P2FN3pFvYVBm/7qR7zVDqHDSHxm&#10;W9JVSDpwKXlUFf80t+J253AHgms80EC/gvgTnfnJnrHNzNco7Zv6duZ0dP5HC77m26rdlRs36qK7&#10;Y0YQrjx5J2U3vaVpD8LD7jwzMdeCscRVZdVcDBl71NDh9bxS+FVSdq/fSfMb2v29Y7J4bsQm3hqv&#10;WOmDWhi87icjS0ViDl9OtmP+XjD0M5v0TGDGqDwseFO5kJ+CD7Y6aARgNRt8DAM1bX9K2HJ+JutU&#10;mdP+5RwCwqmb4BmxnUdi6ntnnp/5IweUVHB+zuxUdq/bBiWPgsjObQ2YppiC/ZwueIC9HJSz38RV&#10;sA3D9HRrmT0Fo2135bWODAjGANrIA0QYM5XDPRBML/WKbQ61y4wVcFYfh/IaCp42kr4ZP5CL2eMv&#10;FMIvhS+BhesoAzOcR6r3J1aWIfdXd9hONCRDPqHTCMimKjuthHRVq0e6UCxLYyKb1tl7GzGgQHTi&#10;Ipn9nEkHH53N5PKU2OuhhmEeGoybicfo/QxpGum+Vh4ncE3BFt7baFjAUIckLGn4ombutn6Iz0c/&#10;VMPmRhkCQGUb9t49nTVPxePS9NWI2CY75ry2O5IyrTzMNtTOlPVQtUej/fWMftzSgscHhIWx5ORy&#10;s1zhwBvNoE5eQAheoAInmQqtK7AQx+Ec0LlyyOaoraCOGXxW8FAad1jrTp6Z30Mjba54zbeHwrnZ&#10;nRd8u5s7+KS/Xrd49HqP256CYZuv+zD6+c1deEO7v+sY/1GdaYT5tL4cAZ5sqTaGzcPcat0G//WT&#10;HNI7hc2+eWqfNZc93jp6uimxUzl2Gdws1d6Kbali29P+DZFsNkRggg0sPOupi6nY/slfx6XTs/P+&#10;nxlPxnvSg30pBR84xmdanHSuneL0pVQk69Km5MxgCFIeiYUMlzIWJdsgHVYQ5C4mpgyDFD23kJ2+&#10;9FctTj0eirTo079ytuWNAF4EnoDCYA82qKfXmZp+TUOa4KIwNbwjYFZ3pEFXPBD2YQscBsikmzXZ&#10;ID9+kY50dWxKok0oTjJ/TdQagsGsjg/7hBd9UI7+uu+7GGF7nQURNxcxkjqd3AyQhdV6oXVD0ZiA&#10;fXaHJfYO6Ybuq3+a93ieKoAbwDLjDyVLnInzzIfEoXsgHj/B2W703cyjThgXk2/2ToJkNimjl6YJ&#10;3ib1j0SoLbWjHkUiZksK0Fx6EzFs39vADk6WDQO3GJi5S0x6/WsL1D4xRpGgngPfM9251myMWu/Z&#10;64fjxfvbLi/McXNFK4ruA0KVzb7uWvtjfGaE/wCC8Efqyx+Du+704nd0j/9VBialh77ZMDqFHaIZ&#10;bZPPi6X9RVP4N1uVMpJIx0082R6RrfJG816H7AVVk/mh9B6JR192Q1vljRQdlcuja2JihArx7jC3&#10;vCzWpoBXUVBMDrNNEYvl/+f//J/b3rJxI6osx4mywrDsMljd+gsg8Bcbz4rYTBRUblshFwDvAAD/&#10;9ElEQVRNqDhM0OsX2Ri624aa3T0hNfYlu3yLruePEZCuiM0gmSEP44w8gy9CVgSYTUD7j0jK9vgg&#10;iVG0CynS2YaLlMyDGDiuC1ufPBnj1zRxtnj4xsyy04Ji+QX3aFr9ArDUb6PE5uZcqy0/TrBF5eQB&#10;OjMt1Q+tupeVg0qjHSrMfNp84TVhzBApNssQ4RAQkzduqm38C+9tUg6od8zvdSPMsLcLhgNVbqjh&#10;oQYkSxxb+lnZ0EOeGA/55Brb8kdSRdpHG1xV1/Q0eDf8f9jjLPH0qH6Zwa5IPYz0NHdHKEY8PyQU&#10;11IPUz5ReTIlWssGN57HeFJEXKnKTlz7+6ASocDP5MLQAR8GwWRBaaIknaPk/iE43S0nP0jEkyoS&#10;C59jp9jGXGBU2IVPzkJIOvBt2EsnIzhThBbxyQNqlrUF+mC83goQFK5+4WJuRbFDrQbMHxvjHJQI&#10;5xcZhshuxfNXEueIgIA5HK5d9fgL/5NxKw0SLdCwM7nyY3gaQ+g6OmVG/zA5qIoJjZWQcJVYSyBb&#10;2da38cnMLAFUj6gJxNhkR4PFACR33bv8KDO8mOhNwIf07ebeZ8r8o5X/PL59JnR3unyfqqtEf8WU&#10;h2Pyho787HZ/73uXaaUZ6DTOJFJw2fLslnTrtgxhW0I+YArTC8QcQzk/p/5SdnPD5TvxcwWn8k1t&#10;9R/L0IOMflLxrIWzTqKCnL/TOxoZWBFxLC7KRgOFS7lT91QtdSySV1g39EbRGwT5OUsENtn9hF0g&#10;LeMG7kAtjmEKQnIojG61PqbB22IrakQgFIwFsamWUTG8NhNtxgnK4QAQ5JtF17qgKIbHsQBBKkwU&#10;14uAJ0Rqjun68z//c8iMUbTZimbRUSwfj516+OfYTvrdkUzPzI9v+QFEE6dFFHLXgXRqk5/xU9ye&#10;Y+dM0cOZ5DpQdoiJtauiIHMrisi3KHuWj7GRv9W8gDNNcANAnEZeoJWYLRDTcInOzgg14EY+bBQ8&#10;OqYpnpSICWVuf0qR3vxdNJ6UvINSAltdONRl6woamfFsAcH+cjQvc6tUHtPyx8Cb9+Y5FsrdqLmu&#10;e8D2gULP/irICaDnK4qwahvB2eaz9G0evikUV0n5tDQ91KoPheKQ1p2nfsFVWA6HBHlFrOMiqzic&#10;YzwBEf5m6wcy4tyMg2mi3SWaIwF2NuZ4gJzPdQxCke6OgtoxGBhnS1SdOEpoF+wFoPgLWHGkwHxZ&#10;M1guosdWKbBi5O0Akt9gFgiF5RQx4+pBCSEiQYq7+9eBFfmtSTRnvsiU+EjEOBGJjUmu+SVBxAcZ&#10;REanqh+R8oOV2NsixxYtTOZYMYK7B5VEaMj5GAQ47oD3wFM8Y9Elj/1rtAGjAvzJkbgI6iJANrPf&#10;A3l0hIVu4XS3INR9kWrwYueaN9vMBD00Y3c45FCb93nyTuVb/X6U4a/132nxajs+ZGJeMPyzkTmm&#10;7+FEPJS433niQ238Bprf0O4Xw2QNOt8+KwU9UCg5G9rnajfKqHUuqSsAwnCM0wHLruJxR6hGhLZ4&#10;3Cl4KJfAJZWXLd/M9ND8hMnEp8MQXRZKbwJMlCO7wpCAGkyIyxescWntlKlRomEpTX4CKKQVeTt3&#10;LBBQRZmyT7P1wDjR13Su0YP/gDbQTX6Gx1o/Bw89DvRUP2MAydk/BZ7YHjH4nSSw72MlzQHGkcZW&#10;MXW9dIEDjOdA/XptW01fSgcNwbLMGPOg6S7s0YrId0t2lEsXAda2HdgHKQKg6mH2HBeQH3mwGk+G&#10;keEItGfnL5NunFkdbokistXDXIlihtIMIMeAwedOcwiA/2Ag/mz6qHb2fbZGa9baxzHOHBVSeitl&#10;KwHOAw+oLTqwEavaMNxAohBDHNWKoob+N2r6X0Xa4QVVzeO2c4W4lTnvmm9srwaGXH6DTBY4UwUG&#10;yaZ3G19e+XZjtfv272HOO0LxUJoeKtaHQvHCROmIoTCt+BMmM9pGw51bPsANPoSJAZdGz8dIYh4g&#10;CZhOgmpROmY2mLBR3t+ZNWxvqUDiOmwRk5gCkkgeaSfphe3nHOUVxnWQk0npnDIiQTHeX5xvil1y&#10;YWVSfq7fTqvwipFcYCt61A9pkSA1ExPpTaj8nWIxxejk4grrk1zdJ+koVw+3XIyHQvCLZtAuwOdQ&#10;3jC5UhyHGuKTljM6m6keECyWgIcb2ZZ/VnQUhVXNlo5jEvdfejf/1ug3tV9s+SHYdJ/9PlH58O1W&#10;3XdanHF4XfCa7UMFr5UnKW/AEw+F92ck/lZ9eUO7XxKTZfOY4bFwfhLv0aQhnlgzT4PPHDDcJmSr&#10;9TtC9dCK3Ck4eUa5PJvdh+YnYEQLcwjx/Sgr2sPNCNbTvFn5YOrsaM+pf9v4+p58Hto2wgIB0RCM&#10;mPz9G56olVBaVi3HUnU28puA7XwqffBEBaOnXnBZcXpZ+gdQyjBTuUky74zo7ktTX7hxVM0U169s&#10;GNzWm5g5+fxkvNmt9owio/fZV3NFjqmvZgQwUaw78Af9cBsAppCTZ9YRCoR6FZe5vvSB4ea9nL1d&#10;SlWTZ1TYDOx0ob437GHBDv1J1Ds0a6VdY/8CAXZLJZILsLtZa2SaoOrveRhjEmdmJ/8m7JuJd4Ti&#10;GNKp//rwUCgOGnae2MC0guOWE6APdvLM/cOVWx+np5uTp85ZLA0bb5ZuCvaCqtbLs4euEc5XPcNe&#10;x3d67BRgqvIyJ1Aj181+tdXWYP2pYQiuiRGfY7RrYurfmMwqCBK1ixo9sz6JJL5G7moevt6OYGXF&#10;s87RiLU2X+3RqJXoKQ+q8t7tMRkKhydnTjej3mGtO3lmFj5a+ZXOhynPuvOCbxu0zUvPUm7ScGXL&#10;F1L2hf7aUvlOst/Q7hfDZCNpqbOY2wPZLlZ6DqklZrwLrGYbUu0EzcrsGd+POtjCsBM/V/A7lQsV&#10;xi1ka4NF4RsDxfiK7F+AFJ4n7GMGJEus0R3kMQr6UPFKhVfS75Gaih91vEd+FOuAsxmfZxp2K+vJ&#10;PDhyKpcC4thGsRC3f3REqGSrtn43uSEnn2zeNi01NIlNaI3CZO5YEhgH5srg3gqLfucJcrtWquGq&#10;yBG8FWtpqy3y6GxhUIQ+P0SYjOcjTDYAt1GdrmnXXxwe+5KX0dqbbaI/l3A7lbg9vCgbfIaAeZkd&#10;cfBpWrvgA82d3KzySGowt1Lb3R9m+KZQXC3EfaNY69PEnYJXGTwI0Dsfe+vCJe3si7A04Cbd3p9L&#10;UgbQqKezHbNn3bz7pF7mLOFm0YalTyM57D3sN3/NCO/BnMVkfDtKaXTaSGI1d0nHMHOVzzw2gOGn&#10;SSzP1Bzn+Kkqf417NfaWU2J8LoVzXdgZP59ES1map3uYa5Q/HvthJMsh9dBCGM92appWYgsSDWmu&#10;45xKtVPBW6kJcRQq4d4WZtoBlEMtX5lhunzltLp/sM0dLqpUff8Q+z2k4U6L3+Tb3ZerUOyUmzQ8&#10;bHHL+xd9btbeT/wb2v0aMf4z9HsaEqR2djrF3UItXVDOpN03RZDOmhquM/pwju9ku1PwYbv3C+oX&#10;hwrHmD0XW2z64ppK+32sPvhlt6W+ZyH4A+wY8pHYJUnJtrYW2mU/Qn5xLdnyTBdHAo8CNdrrDqvE&#10;x1rZLUR2Tzh7moIwCi1sq8JDAf6pe990sS1FKTZWyh9JOZD8bMsmVKEhE2cjRspsqqJNPI1q7YxI&#10;PyLu5RfCAmGMy7N5V5uNGHuFc4VETUuHeLo1bWtMFsVICpgTi2M8DYuAObt7No9G6yV7PurfkHdY&#10;0cgb4f6t8k7Fei78y8c4ZBfDi5snxx7I07mKzZyN25XbJbaPGRozXEYA/jMmmcbpbPNoTgfqdfxl&#10;TPs22LutO5ruPt8eSvOHS9Ou/xgu/eX7tHSxfWlycbh9bR5Nm/XDnN1+hz/bji/dnArtEtFofrsG&#10;Ypifv83RGRuFBewnEUYPapHuYa7Ki5FwAm8TD7fdvWa8dJGOzgr42V351R/nQJAo52rdcErcgovl&#10;ECZ96FGPdLfW4Yfjuoruc8YesH41+yAVh8BbTpz07vn5qIeTGG9Ev1awJd+qGgyg/lr7USZOQHe1&#10;vR7xB9v0pEnE2+FGomQM7Y1KF0tq/xSkE+oqxYNvKWoQ+VCkKZVFTdn8tc5sIT3S8XBOj8k9+GqK&#10;T/odFn3Y6IcKPmO/Z2T81Mqvg/Aw5Tp0XzTljqb6GV372e1+VT9ZYz2Lm6AY89Oqd69u/9e25f99&#10;Dc7hdzkq2Wb7EKppaHP5JN4pOHkylqOFdy8eJo7qt7IUC8X6iipzJxl7IwiXzqVPKUrx/q1loSL1&#10;sD0QG1ggzIveByBEd1nCShfJLoMbuWx7sT3CYmhecTbgUUEqkBMrRV0KWxFELF39MtDXKBc0LZ06&#10;FtQP0IjOocGthpk3sWIwgQgwmUVrqY11KR2A6N1Q/tI67EKti7LvxD4z6ZABACGQRb8c5gIHHZfT&#10;KV1Gj2xUfzFw7I0XCTAqTCYbhgzp/pXNxRMMg3RxXWKGGGMPWMKLpETYGB/0iNER4Cx4CD0epHDI&#10;ycPeQGYB945AGj0/cwkccmicFdy2ZFBUQf2HB1EKcz77jDPRG3ttGx+TZEqHFaW0AqlpQxo4MwiN&#10;pxRjPl1QNjC64WA/A7LbLToNDaPGpS+syBaKyfkh3v5OaTpkZ4thfcROeACecMzWQDmbotdOyVh7&#10;mH2x8LLBBGIfwRScCSgIKeNOw/8whIWEB8xDyuQkUCSF9GE56fys3aEP04PFGNXpE1OA80mKhuwd&#10;Y2Nw0JqH6GFm4FtB6ZqA6riE1QC4zFkWnOwUjnbVoH4MoxeyKUIGrSLMLze5VkiBkH/ioE4S52iI&#10;duXXEeLp7VtSZCC/hE4rKKQBSCJ6hLXp3ZZ0F5IZB6dwYCyjxHfVOwAU0S+tYyorFmcXsDFfoxTY&#10;sVcCGE9BciDdhCo2rZuRrojK+OgOR6azDnZCO/b7gos+pzZfs2jNJR2f49urXbgjFC/4dpuAnW0G&#10;8HWLV0v0sODPQCpvrnMvI9/Z9Bva/SNgsi1RY0jaWppIoJaz495/aAy28buaqBcTf5WEH6tcstwC&#10;4QVwdHG/fgm6op2t8q07PdPCFDTlC9zQtjlRwC+nDvUdkuNXk84y0eaUvph3D36qhBZmFeT3uhVF&#10;qG/KnYqH5+yF0fLu4BApzPz46Zp4G4u0NmTA8aAebRlYq2qWr5cIUfHsVtcsCR/mcmAJQAcwS5FO&#10;yyIVSWwAB4+1vi6oh8Wyvgfy0AxmOQeqdZXLY4XNecZpp5vuBXAWgXcNDawUUKU2lsY7mkBAlGia&#10;rRJ9zPawi87fdbdTgEkoHsLYEst3qBSsZH7YXc3N/RSzu7Q9WHHXALJC4jZ8l4FTQRNtF4KSc16y&#10;jaHt/IhvN2Cq8qPazXgq1IW2gcb3FlUGyr8mzlTmFq25WtyqOcJMRyH/fj687fNLY7Lk3QEOfGJy&#10;OwLizK84dyODVXAyBE8i4greICsEHG5gvRkCPjN6BKRXo4qdx5NAFaGQofv/IHgABXiyGeqwiBnv&#10;uhZgBSrCTtCVWM9WDs48QmzcY6rFxpY0uFf9Lr/A8CTOFIA4OFZ+9ABn3poVJwBDokhNq/pJKAmS&#10;Xzru1cHwnMs1pLdLbk9QfpKofqsOiyh1ql/fe7uakaEWcuyRC+3KT2q6vEMRHezMgfND8pNK7foY&#10;N3uU/rUAIMtgHyIhTjoB/D14+6E6ncQmiPRRGr2mqdfdHrp0fn4UNt3Ryd+Dya7m4E6LH4JWvzDZ&#10;C5v7Bmz0sPU3tPu1MdleVWRCxshtw0YScpXNHtZDTHaUTX4eSpqcbVpdCdgW+ipUzeisdW6KcYRR&#10;6JbUfGMO0ivoWJYNSijEetpPepmaCx752Uep3q3UPuD4RQyOdP/KP+l1Snrel4LQi4aRv6ss+aJG&#10;dTak9DgFLRufWVuN1QMiKKIqjqvxM6lHZiqehaDcJ3iLsQEuefgoaOvy8fQgxoF/4IzBoLh7Qbhu&#10;Soe0VGXhzgvY/Q4aZWD4BoBXjhC7RQEjH1EsKuH5Y1l5CtHJBrOvstmcZSChRlSxRl0kMYyUR2qM&#10;TVu3bY4jsh3euswth5gK5oLyHH6a6TiE/Jn5GSbRI2RrDnKVWbW6DAf0avNx+s5Ed+6yM4AlDq7a&#10;xqBe+EDPvYdn/h2GD3e217k59hMMv3t9ZfirlbopFDNNDyWuvguKAl+ALXV2d4wUq5rCs/YKrclS&#10;pJkdGowDHsZvGGP8QM2F/J002tcf1lDRnJ35De/GKiQiyRrNLlF+OF6jc3izHmHIGGne9zUT3fUr&#10;e1M+oUCSgsSkLoR7VO4bMR0lmQ/JhTVJdO3GM2mA9hzkD/dHrXRLI1gW6OQVcxeGpZcUPMlpLTRz&#10;YnmHiw5Fd50yDeFwMgjV5f9LcK4acjPhfQ6Zep7xbdV+tPJDkD8qFLuD17GalOs43Cy4e32Vr4fE&#10;f7nEkaA3U/6Gdn/v9/h/YsRxYeoy1kwxJeo9H4I6mqJ0u1oPM2xKZAiRvPmTbq11e3A6xWDUo3wn&#10;IQA/85SMLi4Aqx2rIJoUun7QUnY6A0DXFxc1dt0Dd1S3W41C7EEKjWzFPLfMS6fQQTS+MTuGuwnk&#10;gVAQhiIduagSuxhe2shx1dta6lFEukfDel1VAS/5IxK04swIeA1m4g+wBcNTqN1uCGvGGUghLNx7&#10;Np6CINI9cA+w0KhSkAeuE4sRwHza8A25Dj9sEBY7KevfAoBihqxjOZmrLP3BJzcZDA0IM/LNjonz&#10;E5YNUrPZvqfmBiH7Wv11s+OZYQjf+QuzwWoeWHzl5JmdNzP5D2muWWtV4MGI8V1x88TYScrRUOuT&#10;JCge6AFjG6iNrRtemaXPkqYB95Ef0KmhUThBPbMTMCpnEyGF1xnW2aspf2FgfBsbT/7owai9Q3ZX&#10;RRAkhh3jgT54xmckuk5FJ0nU9G7Xs/Tyx1E1XX8Jr38JI6YSPqF3wgzA+mT5m1x9nVk1W245peRG&#10;Q574Ga5PVPX9bPOs0RnJF03cyfP9FP6q4U9hBP5omGz0afY45BQWaRE5RvcqgZVl87458Srf4eTf&#10;zP+dGaZTgGax/CJIbBraVrCDwJM0G1VBAf/Scb7HNo9ZssZlmQZQqtlfwIcNCEveineflgeRy/ZQ&#10;enOLLmTIPdPI4nMBjgjLZqRPua8Q6XlwUtpK7A40IH2si0Q/eX3EpnCPQVEwWVXBEJquwsnvwQxW&#10;SfUMRNOdXl9T5lwgCGOJ+fZ2Z6NWcWcF+A9AyeiUkvEeC8SwsaDHi9i3fwUlfDA6q37mam7fCBxL&#10;54ewa9Z7bLJt99lATw07n1+YLweYTqm5C5AFF2p9LwzqdUxeW/4FSmwPqUH+Vik7Nm7ujnlIWNP9&#10;IbLvd/Bn54xyMKU3gFlo8S6bo270lZJOwGYcPDFPwDdJMbli4bswL66InbCr3Ub+xbi6IfIXXiIp&#10;JKiFkMQezL56uKP2vGgIGcSwaxRjubjdTxLUPc8jbiFp6xbu3hGHJFE24tNb0ZCBAaKHBNnEB0MH&#10;V8UPPjzEJDdOHsWiCY7e2Gya6KphIWUNWrLjWzd9i1Rz7EAkmdpguJH3+zObqCpoheZ+H7uftl+b&#10;l/uV/IycDWxDev/z0fz3a/6V809qBL7wucuZp8NsjGHOutvJ8tBdoH7SAhRxu2AP7Q37OgvQm6b0&#10;YT1XqiJ4p98vSODpZSEg/EAMg4goa1y2gRp1g7Y+CtsqMN89TKCA/MLOqFT+Kp1lmYTFOALG/Igv&#10;kdPqlklWXGTJf/2v/xXG6g7JjmrKIKJZtIqwX3Ek9g17RxMcIHJF+Jf8di7UrN3sExosmt0SDu6I&#10;ZbGkzp4J/6K7BdMwWpQvJZ556B1N7r8Vhc3d5UBoAIiBoZ3tydrUEBkz50mhCncg2YeCVMSWzUYS&#10;qCHczVLbtCJm/Ii6hk71cChK7zJbTeujdKfe/ORps0w3Sn7COjZQYh4WVG0szXhNMhWDURSJneRh&#10;otj+dnmy3GFBw8ujANhlcTOiM+M1tHXN/mn8AWWuuw6Zxr0+BiH+RI+aZ3O2siLHuVtmK02jsII8&#10;3VnQUYDpUSb2akqrKpBaf69cep9vD2V6p6ofVbkuiL63MuHfdeiStxXcMQjql4JdCU6oosgwTKi/&#10;5l0R19/DsvayZTaJqlJQrJWIQyJAIgwspuosiFZwvklRG7cTyTI7WMjhGJJlHjXk397RhP3kly6A&#10;kgSRFPn9qyrQTbpSRJX4dDRSVcTc1awCNNUjEqDDy9rVBZKiNoeIVU5Cw4K6oL+2FwUDOLVQfl1Q&#10;j/opAcFt3MZIDfkhyUakgFSSaP9d/hgAPe6I0VlwkBu4a1b0y/pN4IQiiFcD0dYFVzRvVnnB21e9&#10;LTO1oxIrSfzJNT5VbXl5pvCvevWZ3p7atiReM/u3V5oObH3Ik1eg8Jq90w+fE4E7QnGz8j8Mvrk5&#10;KT+8vz+73T9aPFkTEPe39m3Zahw9MHVMuGfWbsT+WN8cktME7DxbsLc6OOo5Cs7PKPloQR2hgsWT&#10;tf0Bk/m29Sa8rENPjIpqGWybcW5jgjBgILHtkI3wI4tgOIYGt9vCtFDiaqNkaVja3C1BKoHJQipF&#10;E1OR7glzIhLCYyRYeuoSLlQDIOVgAWwkCExO4IM/hnZ2JkAcMZMG9Cju2RqaQhf3JpTH3gSTBsRA&#10;k3ASkqR7YFTod7HYbIkPiOPMgU1M8EsRlo/nkooEOGAm+5IskyvLg32AHQwnSBlUBVhFWGsUnYAI&#10;z5xGjZhGOTy4xNgV+fkVJOoOzApfWu7bNnUBph4VeNQS2ci03dNkGf8M2DY8UrKygKCRLyfLp49d&#10;+D5a0ii1Z7rZ4BmHBOwMaTdZZBuGCSNpnwatnnDDRL9J1AXtonluDGl/eTj8yttDcLU16c9sz02G&#10;38V/rDQ9FMyhShe8CxLEweGWCtYVIpZwixEwnnqHnbzRgRRIhN05hFRIP7jNgVNNOj8T5gGvg93k&#10;yGkSXGeKLSHwkmnCA1hObD7uwqKWGRjPOBt5IA+7OgFgIWSnz7fBlC42n9jiajkhJDzv2b9EBj0Y&#10;Ehs7xUKiu+ikq2EgFRIH9slPCZAsckcSSah0a5JuuMA2Oi6W3zY98CQGn8DqC5opPf3q1Iu7bGIt&#10;+YEwI0PitCvW3k+DA0rWLslSP2HpQAPpLtANgJMT8zs54cwyVfDwpMgVMF213yxmHDCypPQ9V5B8&#10;p9p8xqJXTPa/lpX/FzN5KGZ01mAH31Z8a/IRnBdCMaVe8+2GVsdY3Sz42lr9cIzym1R4zODbaHhD&#10;u39MTBZbGz66Iy99/oBs7TgSHtqkGHrk58dakar9HCajtYEYCtFiF4DgwaLZPYvxZ6GhJUq5QPhB&#10;A3SrLRLfDMnAUK23mLYOZq6gsaGKgobh1GZXlC+hZaJ/QSK7P5ooSmzH7LNDqjKkvUkmTINU+Q0j&#10;rQ08MQnFuLBtVtgmRf1W5Gpj9hDMhoGP2mUwXK/v31nxQ5bqZ95gyrrmw8BAcsySytmMrp1ULTMJ&#10;cYKbEv/KX/kr2o1+KbaceOwQ76gd48pUOyvHgiKAPUYqD4QTcPmTlPIwN3u1eVTIcy4HlrU4tlR5&#10;3FXwWc6zWWEPL22t8VA7b07rFTrMuZwDjJo4DIwSreyAvFHWOeTi/3CkZ32ZPTJMkquykTzsyjYt&#10;cen2Dk4XXoC5D/H2C/PzwrY9LHUYxebFnjj+5O7qcgqnIMF0x2zNJt6YyMJGj2SBHaY1x1KdNYAy&#10;A235LOu4qswCpsKxeF5+6TFDa6cu7+3qkxyo8qukc53YNQkK+BIW7fae2Ryi1UM8MSfOJ9T7OLD8&#10;0vGw9La2kYQSjjQAjkzh5LyzPiQuFCVlbjGULj9Jr36SOOc80JNE6293xjYU6LHpqQvodGrbJiN3&#10;O+mzM8uXxstlefPRGP+Di7Cohhx0FSracmjP6WbU72e/bVmvOjkpPiIFNx5qh3eWN7HKQ6r66xCK&#10;rQoeFqyqhwW3XFxbfJayqzpa/6I/9wy+swtvaPcPiMk2Q2eWBluM+UwSDg6en+nEpO4Ol39IR3xO&#10;uQQ4rOwFXTmmpBKYzDVdtvN4p6pzOp4EDmIYsR85n8zHIMz41P3N6/2UPrXVqE9XdR/hKWVjihrD&#10;PZJXtg5t5MDYjW4FVKmjU3vkR7fu3u0uV1sGaWwJLwgnio+lOadFri/Z6pEi+UJsGrK+nWjjG+jN&#10;S4Vw5SErZ2vrDciai2MwHyrx3Ze2SplYEIrVzANRK4GkRiwCDvU9OafRJqifnSRtKEYurhNdhjo1&#10;S5rJ9iGGf1b5HoSr+dlTPyw3iVejdc1joLi1wHfIW/dZWSdtoTSO5KMjw8lDkpREYLd4MFstNikj&#10;R8dclD6cOfXvlGHLPVDzvJnnIZ2TIfwdVUP5oRNmlHb9s17dideq5l/LHq9at8jhQad/EMCxzSG3&#10;hffgkCsZD+drEif/1HPMxWaYzUgHhzzjoj2qey5mHl+z3ycwGZ1TnO51lq/SdGXvOwx/HdI93UeP&#10;HjLbF0p8plR/dhfe0O4fLcb/mBKsPN6OQlxb4/bwgk1TAeX5nXAzMljT4rKz/VbJor52ZG40W+ba&#10;CuzA/CivvDsW0+Uf1NVi3fZEOn0shAcpVsaNVTt6qQY/q7zmNuSleqo5qxaROb1mJEe9NhdN2Wy6&#10;ydYJwYipqoF0MyNjn6Ih7dNDmcvQ4rvhkhKpSOKxqIMOPViX++kTgsQwuaCmp5wNMgNkte7fbjoI&#10;G0FO9mE95Fp7qHYfaooXHBipHDAcexNRpxIEQ4Ta0kqBa5s52/GUob533FKpQJVPb3/yLySKDe7o&#10;r4e47U7B3zxPjGRSwgq8qpB0DqrhZCMGbY8sbDbjYFY8Rhq2N/5t05cy32qIo0rprxgSe8TP8b+y&#10;zUunQ4ZdZ7hGso6mk9mpPN6T0lUXydpIQUJ9CFG0RcNV0qt5xH/3OspHfvWIhoHGeMsEkzmdY6Pz&#10;+6c7Fu3z/bXtGraMHDXPpHyoxU8QOWZohvFDLf7K/KczAn/MGP+Zv60iR4eSiuzW4c849GmSfFUQ&#10;k+3ayuabI9tByejWK6s9LIgYyle8lyWpyBJa3rlLEf02OESBiOewN0HVUuj2I0QECx+2ISLGJddO&#10;6dSoOBLGwy5Jr/3xEcssFoSjiMWyW2H3JPuhuKAWPjnK3d4EY5bpMnS21eQXpGWXhLtoUJdQLRsZ&#10;YNm8vTH7p+mW0eJmjCeFjmbPQs34LdTQ+cdMmlYEmTlPKiTLLpv0EKGBsh8qUg0emrOx/aUecTZ2&#10;W+TPltQ14yPyzFbRRIbVNfQIyrYHJBzHlqjBFKNmG9e2qedxPlWVoQt++RY0bTwRFoJUVV40Rbpt&#10;pIOxY9o3h1zZpjcjDYPtDGM+a6WRqTYUzs5XtmEyax1hecKkTzh/eVTSNqiH7n0Yu/uMbzcsuJJ3&#10;sO4zhn8hFCOSr/Ncs10H88jToLmgH4BwB6w5EjVYGCII3mhAEgRKxJj4Ks7IXmaPe6E0wiXGscD/&#10;Toe0iSlmEQfa9cP5c92XnUE7d3ZIcZQtxb0vyZNEgkB2MZQF86kHW9olFziFANFg42c1caLv/9N/&#10;+k98e2S8qY+pQB/1WxvYrxxJpBDwrcg2FeqXHXP5lcKTIsn4CNFDMwRJ/UWQ1U8JGBNYPzewD4nG&#10;2MWGFsg1CFK6caAx0B+j+ouHXiScbIaOZpCHPul95M9U4jfn65sFv5P9Kn4lo5VJC8sy3CT1mu1Z&#10;wd30luXJf6eqH0vVHwPfPByTN3TtZ7f7B9+7bIbGpI1I0HpAzHEXwNi2KfXaZqQxJ8/8fJg4lWcP&#10;PlqQ1mAJbLs4UWX7kncHCqHEhbdT2bY1xcJ7YDYYFbH/dCUXGnUpvRsBfNyMypaAa1S84BLYQg1Q&#10;3d//+39ffgcwgRtGQvCZ0CsAy1E18c6QGeXuGeViUxQRpCxgy0EtRk68PCPB2DNs+iVaq2s1xEJp&#10;lwVyDBNeEUHMQEJjonkQBhOwJcwMGyCkVwbntiAz3XReQUwMGqh+2I6uZ+cc7HdzuobEU3P1mTgE&#10;MEKsi2plAzHhPBE86ikmzDkGBLMlIs+E30Un68KsZrdUaBwQwCa5qBaFAqUDZIOE9CiUxjxrLihv&#10;3LJnJjGvSRebDQxKs88sb/YbbtFTtWWnD60dx9Y0OplemQsHzDdW1FEhYsEymVkXllJP/WyxcdCA&#10;ATrFqX5lJ6ryNd8eEvRRvv1m5aPgPiEUDdRhzkvxbdCEultymGXCgi1hI39hJ4jEisIwygCiOUoC&#10;3GAhU4zD8Y+3N8om3fKjJZB1gm/RAs4COw0DtIFH6sHqnI6uvjPyNkm1Ir+miSHoL9gA0JdfPcK2&#10;zIu/hEyRArKM8zEnDpSuUSRhQqxIbPmtAR3zxV0nQM1KzMcRSPuGWJoUoxNJDg6TUJIr7JJUenMA&#10;KRD4xXdFEm3QW8YgWB+lk26J6sf58tMAwje5D50A1VlaBUKV36uorOVwCw2ABvQ7+0IhKNhJZArB&#10;v1SQ4rojRE/spnXgXoocunSbsWcTnVevNVjcu1XrJ9TmaPsRwGHmUnzbB4DFWxqVeFD+jOGv2b5Z&#10;cDgz/TOnZ55Vtdn7KiYP7c6dqt6AWt7QxDGnb2jxoSb8Ge3+SWCyK/smrnth9wxaXQf9e6zI6IKP&#10;2jZ6inYWzu+EFDRJy3dOEIKhZ8V2ULJsDAQGPBXzzirQ+Ow09U3nKtjZdR8QB7JhMyh3R8Oky68J&#10;N1xYSXdWgGrmNkMnU+SMFfgFAHFEOWfQ/RdGj9Gi99WvRWaJBWJd4CH0KMIEqh9qFPEGCsAWLq3g&#10;URAmzEb2dmSVgDvcBoyNgkCVo16aprBYU/BRQDHLxJcgnRnTR+kuL2BIutuWzfBGwrYjvYkP/TKD&#10;X//gH/yD8gOdKmfn+DNUZbj+8T/+x44aeMueepg07SLeA9dFkVvpa+nGUM1GTEFqFOo1+DpSfFKR&#10;1PLLkEHaZumAI/ketlvrABNbn8ps2A145zdZ/VyGERZcQ0bXFmROIs+AcPMwpTnJNg0qCT1Xz33z&#10;k23YZvWb5ueZNN2xGfcrf43J0OwYIx8S6KDv+MfHwQ6yAHmEWuYqfExl8dA7i8B6fNjs9EJYYe/c&#10;qNLnvgkrEEyF5XrRZBKHDeQEy3pBAknsZhnpIBHOxOrmEbuSOLNgEpFnUdGbLbArnBQoUY8gepKF&#10;Tu36Ds9JJxHmGpjwbihdQ3CSzhFo2aZ+6AoOkx9M1yn5rdksYxwJUn+STnIJnWEh6SSFO0278uss&#10;CAtoGiX0WFmpB1+phwTptZGxQssDTZBRTupBQyeXh6Ous7+Z5xkmM0rWbK7DgD6tDCsyzLCZ+SaH&#10;JCmdUB5Zk6KhDsokuWqboxIf5dstXzepimlnr/kFtPp5mOxQTUPDz0AYP6nOX5jsxw/sYTBesObn&#10;+P6Fvq4zCUYaavwKR6l+UlVJ9VYTV4E5GP0Q0e9RLtpCpKWqY+ceKFb3J9HX/F7C0otZHoM9dAYC&#10;DkUZehhoOA6hY21aX6I59bFloEFrBkMPLfSlzKUPEqGWAuEbcIZEAIpDjtxRgNosE6uE04j2lD/Q&#10;UIvSef6qfEcCqUpDMnQJxXCn9HxLKpkg/ajt7lbVVg/b414AO7muDIDk2Cd418YrT0AjpnKmSDYO&#10;ueJzNdStRf5tPytSGwGJiN/a7eCHA5OVM7NxmB9/mSbIGObzbKLVzHYiQCUdopTh2HzM/Pi3q9HU&#10;OZMbbzQyPvtq+CvDH3w7rLLN6ofMz9Yd14JT7TNTXfGH0vRCxnMiutmBb8nepVcqhR4sYziNDv5v&#10;bZa1PkRpN7EB98iFhireaDd3I4zNgpSRxARnw+sRpRiP1BQMMFI2JNVoo+EhxTU/h9RZah5DWoaw&#10;XaM6Uh9wLCUeGw0Qlw67+pd720rMstBfMOLf/bt/l6vMZR97fJ7N1x7PyVP9hEssAZjr3g3Y9xCK&#10;IeMQnIfiU+8Srq7lq/hInOc9SuP2vnLaQ/Z7mO0NQvGC4V/TuQsW4rIXZjFeNXyVz7ZH76T5De3+&#10;4GjK+6NzWKwRoV1DQnW/zg/ljBG7q/p1wfTUhyr/GZlTxFbYro0oMEsrLLfvwZRJGpHr6u3AzYhc&#10;mmjMw7YcEhUpv0/7dy0ix+RUz0xKWI36nmu0Ri/IBvqAFOOtkZmfj5/MIt5OxwCyBlZzPBaW3UrV&#10;l7Se+u0oQRi0aunRDAxNXNceatXKWQB+wzX1dHVqu37Sqf6cE2JibP20IbjhnW7KYxOnO/oBmgLG&#10;FQ8MzZhLVPlEFz2b+gb2DmOE3nQ8U8FH0vWhNTp2dKa14aqUDw9Ke6wzHfVFii7zon1UpmrxDuW/&#10;nzyBFRtzJMXVx6B2GiYcM3wehwzm6K+tixrz8suWmxm3zJgMhw/w2mF8qhpPTDX/r63x/w2AVDJz&#10;OhKniXyZNRo4q+CAOXmUlUG2UU3VIH9Fmoja6hNVPmGvRKnMg9J6blO7UlI2v1UPVrdcIQ5FZHYm&#10;5ns4BElVhW8BsrbpX/OS1jur9CzbzGmb9fMZ/dZo3JfKH8jb3+zdD2zrWpWhM85GLzb+qW39qvwT&#10;I3DLSHyi3i9RhEDSJvnAXhiqwt6zeb9hv7ROIdpqbBHZzpo1q7suky6qzbeoEbty/P9CWEosXUCx&#10;/QXbN7ZRsh/9S7062V7sf33sm+ja9eiOyjFdHrRldwYutH8xOCDbI5DF1oP8tdjHs31GMfXC+YXL&#10;2E4K2PlLAI0NGu1mJFJV/rL1Y2+F4ph2M4e2TmwAdbSziagJCl2nEFzxqqp+jq7SS+xja4b7BLRy&#10;ia49XLRR3KBMAb+1pRRMae8Vk7A6EQPV5ckzEVmsmqv+4Y2BrS8MRnke5twQAXM2Vl1+hqpepJNl&#10;3S3KY5xlgNpxbLi8/spvD85D18KFa29y8rWtmwV/82zJiy1+U+YZUmfsrWEauvolAsxbfXrF7XAO&#10;1yx3mh09/BOnZbzlt9nN92aLMM9owyjdviFewrfDgR7kEePvQmbOpFEdHvASh7FTLyDjaJUIwMYC&#10;s+QvPTnyLQKMpMPTnosZLQP2Fptvd340WPXYanRKhoRuNkOtmgWNob/ZiSqsQtxEQQyUH0kUsobU&#10;Vq3xoe/GULSZjWDM5l8urvscdfCtqmzp0j+Gy/mDO4BMDfmtj6pmkH9z3vscAT+J/kPJGHBTZrSz&#10;Ap8j9VepnzcCv9m5y8916aHkH4l38qRn5zPq6Vp2L1J3/k3/nRYnz858v2CqUHy68CnBFlpnSFgC&#10;ogWmiAhmqkEN4bd0NEeUSCP7cawyDU6xyilYqiB6u4dgU96d0BVdXLAXWaXpfItCk02UvTrFl+SW&#10;0xarLx024niQn2aklNUpYAXKoe4hP8pdrBgCQByAD3nOJUCKwvbFoomzKRZKeAofFSPETvirV+bB&#10;Z+JUrJURoIiglrbhFBGzr36ldFxwT5uM6mH2AEd3fyjCnyR/2EW7RoMxg9icnmvjDz1i5phDsW56&#10;bUD0gkcKzXaEnSeAtGrOR+8MRQwwbyVqa8mosklmRHpOgofzezD5lVEfFgwB5KLw6blYMV0LYYQI&#10;q3CqBdbb2czVkdsj3obGugijvyLsm+yXyr5iuG8WvFP5Mxp+VOWIF7mv4zb3DSO2AVOKBTR3OLm3&#10;OOAZMAssICxAFW63rsC9QqxABFNsPAuEz5+Kt/Gt/CA7OSJB2MwQwevq7+0L3Y2sfuH8eNjCA7zD&#10;gZCxLb9YDiO58NlGszmqaYAP0xIoFXZZv9oICMmCugSKOfKpBrOMBwSQIZXg65oKzXtvEyfstASs&#10;hlSv31BJDlddEJUvds3wCvfEtIRaOu81AGr9JpaOsIBE+q6sjtMMYuYMF01isgipVsi+fpF3cvpP&#10;/+k//Sf/5J8QTMNoi/+FZns2p0FMUQQEzQFPkzVexoM9rpUPhn5oSrZ0jJhcyTgk6Dfn2ys9N0X1&#10;vjSl3MaB2kA9nKDP2ei3lfqtaP7Z7f5mMf6fm7mG40D3R+IM2c52LXhko4bkPzRCItoC0fMYyIe2&#10;9g5V6ZHJeb87mrbqFYpu2e06cipeiAz9S5FRryAXLaw2Z6/kEZkrP5jidBjEQ6sKZxZxLJKGBKZV&#10;qVRGmiYVR+VMoh5ZK9PatC0sxSCJXRObz5Dww/EkORBgcCAhL1xSRD3sQW8679onnjnrZpYJbAKS&#10;evm3IrAOy8SiIJXxUzk6VctnZh8TzkA8Oo1/G5fo1AXPFuiMk5wqgeTYNj42P3nvehEho8L4AVLO&#10;maKHz4PVRCGjCKHqsqBm2dTDcDJvIRvEO1Wns/ZKGEXdBNqcpzNoxjYEhsjeGWWmil0rdCyIo87e&#10;mqCtXka5N4ya32OKh2Hmr6seHGaobKxSGJyH2R4ad8XsmlVw9tSGmJrIt8Hk24cNcT6jbav1TcNV&#10;VO/z7Wuh2CbwE0JxqIJNVaMk4BKSMK3kxXSbaOGDjSr/GU4zJnLiFkyCzw0y+C46SvSe4vxSJIVk&#10;YR7s8Xf+zt/pnZWAEfgFP7Ft2NjpGenYwyDDQ07b4BnnYBxnJkeIxKXS5YfDROWTIO1KJ1M4Fh7C&#10;XcCQwCytYCd0YmZypH5M7laLXgFpwYPzyZ1nNRATqy/1dJ0NSScdYI0zB07JwG1yBisVdFrTaIj9&#10;Ryc/GXgnPlUfddkh0E7JgKokglbp+Ih+SVePmkkiIdIv44kq0s2fR+SNJJqdNnDlR7LTPG67FSdv&#10;EZhsJItuQQlX/RxY2dM6c/pCbT7k5zh/Gq2eK99W7YvKr0JxP+Xa4ozDQ9s0A3XN9rrg0c2j8kMG&#10;MaFhb5s7XbFn53N2+f2lDqZ6GwFvaPcXJvs/SiSfBO48eHSb2DBZs7L5+EMm6qPyX+WaphlpSXHo&#10;VvbUK11Jt7INrodAFZRAwLpjKSL7QCEscXFU07R0C1P6dLxQgBorIid17C/L63HVeCDG6leKBrfs&#10;nnGgo9kzZLBkheykhtSc386anq/C5RduvoAXVcIOaYWtgmamnuKcGA87a71Yyac1NGuq3eqvC9Kt&#10;6cOIQtCYQyatIdKi/J4NUUfkSjcI0tXWq50VBEkhSD42NbO4BtZa3+GDRpvV6fKwzuUFd9rblVjI&#10;cLE1jfae04Z9huJqDAJJz5xPR/EyN6qeA4UmiJ/miIOWaFjyNNR6bKCUv3q7zkcxWe1WSYP5zCA9&#10;Mz+HPXhoFKvzsKyvC37TREUz9KPXsE5SA3VZdXAzH1Ogts4EbOmWp7CtAr8KItx0EgqMgRmmVB2R&#10;34AncTMLpcsfuG+42jxqG7SduIpI95A/Y/y7+5BvOWc24w38WeWKFCIWLzX7ecvKGUuTdCQl6UlW&#10;48BFx2aTlPJHrUoIl2fIyYoLRONyoz2kc0Na5DjLPE7ZYZsxYDNfM4DIwMMuY8Ou/GQ194KLtogd&#10;E6Eq3clzvFlU67BjeukqhsPJEfkh9rvS+TDlWXc2F72o6ioUNwtu2blKShvi6dg9LzN0X+JhWOvN&#10;1L6h3V+Y7P8Yg/TX1Vgmrlti96yMvbxyxqE45udH5b+CpIhHysrYepfetAkIfnGV2V9wED0BS2JT&#10;u0PPGIz5K+VbnRFjqWp/pB2NUV7T64EC04X+8pN4V3+t97zVrg0jLiiOCr6H9HsF9yCMVhrDH2EP&#10;he34S4XTi6n5KJi+nllj5zxb9HtBNUQLHTI2zLa7MFyEm7nq8tXM4bz5DuJp9xBcY7cU9NxW4O6O&#10;xCFyhvoYujFamyueafCAL9PVvWjZbBgaGEXhKNaZlDE2g+dYX64UsXFRK2dj8nCQr3w7+bfBm1me&#10;ge1hfu56tvhMweG0qn2Y52GLM1AvTFSjIXrSSgZXC/MH9yFvYMKlYjNlzdSIQzycjVd8hwxO164i&#10;v6d7ZHBGY1JmXpIaFW6k289hjP4qcTgqCYqSXf/UXPG6U9hcNUziMfh7JMtTqaIL/DQCeKaXq4YR&#10;fdxQY7eUx85IkhSA7K/9tb8G/pan3nnoFuvOR0e2pRqOVQQnkybRFFCdSDI5R4dc2W8P6e7pMIwO&#10;EhAEd73OHufp4Ga2KTij3ZA+rPxZ4kHnNLQrvyaOxB001MdDdq5C8YLhX9N5FHwmVpP++3+YsXoz&#10;qW9o9xcm+3+YbIvoQ65tPrZcXRX0M3YfGf6o/I/B4BmCbDhChLPYEOR8sh0DornKQVzUeEdoKHsf&#10;rgez7zDvI69r9lZsZ9i1sWge9U1RqtbmoO2M3ELTBfq0tw5PEFL9pXD5tKyY96I/y0HVdrFkWsCm&#10;JC/av/7X/7p7MXKVV0n5Sz8UXC6KI4ZXno4yjHdqVJ70yT/YtCY2+JiRlFkAGdp0mZ+sl/cxLU4h&#10;yIMkZacLAoPAL53iadPlbsQwJtwSbMnVAdle57xEeZwiQ0/Dm8n3MH6LTOBoz7EieemKBy+wT9Nw&#10;Ya1vULgV/bhJOIdMgWsgkFRmfxU4OJy89drVKG5rcVX9M5vN7EjEMRHXgttMXs3P99i22jJuDrvA&#10;ZJYcnKCmz6a/vUh3hiWDxoEDqfd55/1VBLAw2njAHX48x71ffNg1iShya6bPv/LjE5KVxAVBAveW&#10;JerHMC0M6hehs2EnPegfwbG94AEyjp6WB7Wu3W4TJCwjoarCBhzMuKJ2p1+KcBHNzTJVojaSKzTN&#10;vue48WbqRzqkCA+AYuMW7liAHkn1fTQAMjr8hGYNFWfZACqo4/CWLuNVZYsM8SzFX6iVYjqA5v3G&#10;95Homf07ajMxH7TaODQUhwU9eLvmynNt8YVQXOl8mPKsO5vbd56hdgTzoOpZwWMSt+xcq9r9+rrP&#10;x8y+rSNvaPcXJvt/mGwk+Zk0Nh+byx9y/9X8bMH7qPyPrmRURIqInbJxSQEJw3JkjB7k9pcInFHx&#10;IJH9OE4vZgOMECgmrIo9YNF7oRCtSt1zs4ktE02MfjsIwkEUpytda26HkfGmMYXYC2oRES/mTGQM&#10;+0TV0sui4xk24f/QjHT1tL8DqYgRFmEmYqZ7ZVHOBgCInBMC8NXMRoqbyaigROyz8GFgCJ2IyWww&#10;k+rRxJ/92Z9ZfxfU5aMqG47ib8CLwmWaDorefeheKsCJKDhs7odEkvoFKatEYJwBaV56Iw06VShS&#10;B2QRRm18BJ/ZQ5GheIuQIn+YbABrprqUvT+Yt2nmNHOuy5bswcSw3Uyimtnj9lOMA2zErJqgMSQR&#10;Ocim56xO4yynoUNDjR4ElNmnnTW9YFDl0QXmMxyWHb2GTj7j223btghEZFMzaEaKHgH3+z45ecKI&#10;Yzhz3gRrjs/VcH7UtlUhkvhoSQfM7SesY+1hi00YmQE3LATK7GvOeWFMJTBRuhkhWQBT0f2KcKDC&#10;EGZNZrFi+M1PTCVmQB9NKBnhwxbuyeHqtCaJA1bUQ4Kwn3qwNM4nF/KDSmRHPWK8TIcNdCFuJAu1&#10;SJIftlOn0EkIzzCSSmH4JBpJ3VsrJkx+tIGbhF3YKJnipnJniuGVjv2chpGO5//ZP/tnvRZJukAx&#10;MWrWcqLT0JOj18gULlkAQCl2eEXuGysD4l/Fe4lF0EpgnJMKtoMxIUTI3YUkqiCU1n1gvv3sguVw&#10;p4hSUta8qAT79f6orVGfTXRcN8p2OCS+GpAqPT/f+ICnyEPerrlnlW+2vPLknZSP8m2UTKmZjocp&#10;18pfpOyqrhL3FVNmrN5M/Bva/YXJPrZpcohHMt9dnbOL9FD+R4Y/jcmoeOAJvrHoVwkUwq8jIIPS&#10;Bz66YpvShMzc3+hbbLLLL6TQ7KwFkCQ/JwF4ZN/BN9zgL6euul6c3oeQaFX1dLoe5nOVv/Bn6TJT&#10;/WwPkERZu/SVkdAQrR1sgtUYDFd1gFPW2Xx4jJxW3BEAXTFUkBCTYL+DV4850URBzQwAEyX03l9O&#10;t/HksZqolcjOwXzAH/PpoJlgZPXwC8pjkc00GgRdY1DVYyMyLyBSIScWlLVjUF2rW1voNIYsivzM&#10;A/uHbJZMtDKLwvp6oOIZM53iS2CEQlTGhJY3y4bdCIhMgnVYI4N2uKniB5X4QCoVHJ6RWLhe18T7&#10;yTAzumxtPobBgmYtpgpFhYqyZ4UKec6FOVYt0CNzZcOmfm63ymyH9dd99DO2bRu5IUm1kYS2vHp+&#10;BmojKavfsJQNhVLGufva/n3UtlUbSoBsgoCNkcFfBf03LI02PISLcIXlilBC/Gw8pWMbxwn5b4AY&#10;6VBUGAhf2YU36UC8dOwRxsKiOMdSB/eSJryny0CJnA61IEB+CCZIigFgEfVAyWS2t1vCLoYIhPrn&#10;//yfg0pi7eFILCpFu/AQIbL3iqVJHLbnGAMxtQ4PkQ6YUgZIyLLHi5iQbZH2V//qX3WzK3q6mU8X&#10;/CXaAX4CIrt1ArIk+7pvA7HwxOYUpBMu5oS1wbnOEczqRKdToiRF38VOEHCDvF3sB2v1s3kcZp7E&#10;F7P/Wm2aLONcEG38HIPd5O2h56M6+cqQD1M+x7ctV7ab+TA6M1x3cOEM8gFP95h/xec3YKOHw/KG&#10;dn9hsh+AycZzvoXnoVb6xJqseggq1cmEiHly3MlP6113TAAiUAVtC74w0r0LrzgYBW1a+Yv9g72E&#10;NnevKRrgAPDF+lvmXtsS//FwOJBonU3VQki92EfvmCsoCupiZhw08w0rSGeQID//ysmdBvCFRbrD&#10;yf4gzKE5Zknl0kEi62+eBsZDaDDck8EG3cA1Tj4Ghg+sNwDKzzjZhEVnL6xkFPWLFmYMwD7uB+aN&#10;XXFKjuVgvRzw5GODlsBWwIuPJJ+Q/GyMoZDCVjFL7Ao7yv6xRmwbByTAxxKrv6OOfbgu2GnmGT2e&#10;2VG1dWcYaudS3LE0Vw1YymQYhauGjLoU1pdFz1nSZGnFv5nSMRhBul417eOnzG2SNk1BH2XbWcuF&#10;sK1aOUc7X3X6M9MS28ywoA03mu5o7q1NmjMgZs28oHzQpFYkDjbNcELJ3a2A5iMq7iCyRh9K00HV&#10;ztP4WDzgDRONYPAFL8EZvSbVwqCrsLJ/KDQL+B80KRw+6y4dZtJHpXq9VTOojxYDAA3Ek8Q1KTmY&#10;O2xhXWFYKiI/UIjzZe4AbOkm1F1i0tX/l/7SX2pLUT1kWX6l8B6h7iyOdAswSA5VRlj9vhscPA+Z&#10;gYP8zZhf/vY9Ma1VBFAoM8de7lLpWrQ4IZ7gHcltA7GpUSEl4BylqpzrdNp03xmGBqInFtNCwhg6&#10;TE12rGfci7EXpc/mqykbCHXM4LOJPtTm8GFVaXcq/ChvN6qfEIqr7NyRpvI849uI35hsevqsYCux&#10;7Sm8Dunon6ntD/DQrL2/I29o9xcm+y5MtnkiiRpGeaiVPiH/1UP26GKOKAtcGpDK5gMQ8iIoCr6J&#10;jLHBm28OJZX2yWINqdnL0QijFGRgMzjVgBWGk+kt0nws03S5h9q1NUNlw45dsTH0j/oLwvZXiWmW&#10;fpYuQ3sc2YnU7o7gGV08VTGHs7icemZkqqe+QxLt/DohwfHmp4U+i4VsEIHBY5vZVIin8B0F5WFo&#10;81u0yzOjPRN9NQxbpcq/Oz6EhWJ9itrxk+1vL3gs5QxvD9PNmegeEJ//aaKFZqLDSXuir/Yvkh6a&#10;lkPRA9ywIBgRPIV4NFrlnqXMeySH/aZy9bfB1IwYaoTlZh4W2jbyIVWvbVtFtGIvHm6AzDiM4XtA&#10;pL317bx82OVnBOxxOCRr6IzHDj0Qw2yenyaOIRqembaSCxxiiIbbR/RmJGt38myeiYe3HyvEtsWk&#10;n9KbFB416sVAcWPnmB+OtRoUIUpeADKc1gtn5Z8Kr0M6xfcAPuS0I3F+XmdkD9SzFq/sd3By1e7K&#10;71D1jGeOyl+MwyZsKxDppuAaV/CM4R8y25Wjvjl6x2D+/n9uEXsntW9o90/6Hv+fOpeZw2ki4fme&#10;FtUWOGD27Azy/RBd6+NaUXm7DNl4i/ixAaNMWfoudCCiE4eUupceeRR3m0opaPcV2UPsIm+IoW2C&#10;wM1oHDlbIvvweLn2wkYhN9jomgzAGCSVD7qqqvw6ORu2TszAREyuizJIjP5Zmm+4019Z5UZmMmf7&#10;pRcc00skeQ35SApQAzJAjSKseUG4DBXpvoNCaurm1HlzQo+5CG5OX9DAscHxAMoYYdOBNnnAMgXb&#10;CvTd5Faw8W8uyjDDa/qqeevrXJ6bIR9S/pBLs9P+6gydghyWXGJ5woxMseQRYKwGkNXEtc7GsI+O&#10;19+y1c1a+ejnaAjZli5mEEOiip8Mzb2kawjTtDxNxyT66dPlL6UPOw2pJcafoW2ot1nbxDdoSW79&#10;HWHEdVP/sHH3VsS3MXl/Ke4vn/6auVZDJLUgic9rbo+G5+iM1H5O5TNHKuE5sykpLtP7LYiwoAXH&#10;ifZE1GtTz/vIfxYBc0zno1P2/fk/xyrf3+5PqsHwjhofNTttPRSlg5Ijj9n5tED9pD7+qvb1CPzC&#10;ZD+AQ7aNeV1dRvRzeqTNKZs+otHJrShdOtpdkWI7PKRz1cyWCEYRkmVXjn6vLWW5eQpAFhcsf9qZ&#10;FpZHUIt4LK6jsFc2qY8tS2vifQmTPDxhYoptcCie7a/XzBsMx7sjPGvS/QuoCWXjBxqLEqk2PR3v&#10;sqUYVpCS0bJbpFPBxD7VZvNU0FvB12NB0WN3RnyPfwfrVEr9gsl0cIxiD3IKSgO/umNC/I1neEtV&#10;qbCOdtpC7W7PyDPCPIWAGmv6ENyMxd3Wd/ghY1aeMvRzTCkamLrMm/p5IDLPJtSAbLZBQDisYQnj&#10;evatCCYJHExDGwp8E5YNwXFI01os3eD4gLsMzd3GFhNYOY3OvzMs+0FVbfAlGmZhmOQ7JTN5sQPI&#10;u4mHOcyC9Q2d5jCYMC9eZxfi9+qqaDDLcInISHud0rFEbOOZY1V+N0GYlCrRigyu7OLDFt3ouXqk&#10;GzQyItIAE+Y+LB0L2dZXD2ZuYBtq44wtSa5wLrQ1Dkmooy3epE7uZlXQXyLGeKNFRtbuCJH9U0de&#10;xAPs6ZbB5r5+Wc7NrElMmjRnixO1wiHQQBtwg4klmBXOTAf2s+NpCSHF3FmqoSpu/M4p+xMvvu2I&#10;Cd0S9DmhMCnZhRhj65A/8aH+PXf/20vn3xX1sWnaZ1u7nbhZ+VmezNXY9R6eVb712ja3Q8bDgse4&#10;JRISCclu/Tq8R239VFaEr/OMDAPtzMZQxL5FU0EYNCOwxQLZ32QmhYDwADk1qa20KneasBWRv9KF&#10;/SLGUUQuhEJkoCUBW/S7eBQ7EZABlAP5QVfsgZh9yhpoEwBE11tAi7kRv28LA2F2gnz4mYSziC0T&#10;fSXoTQSYSBTxKFCRayYYIeEsIr2svEUEaxQMAg0ZHppdKbFfgmm4MSzTnTsDQQS+QHJiy5g6I4BU&#10;BkYTwnHE+6tEKJg8CHYEzE3oPDci6mBBWyrIs7mmHt/cTnon0h/9gTCZFemOMaZObWwPj5SygCbd&#10;1xHLrFRnJDsaKRHgKMBrz+DD+doMGZ+En0rfNQxk8VeKOJSWsddcsCA3HkSu13OcM+bJW5O9r4lS&#10;rhw4TR+su7swXOrBEPGFNBQHoCyb9LBaIzb2OzGpa2GaOXOwqdr0zCjl8mkcqmFs1SZ7BnNXuDui&#10;XUH9agMyjJi9S+JjHh1PkQ3wwgwkApP3kiJhW+i0dMHzbjLDsZAWacJaPngJ05IaAkWyCAiJw70e&#10;VIVRcTWsZsQELBo0mZUtigvng4aY0NwRDZLoDRaa0y4aBHQij/C6M88yACpyGsbCg1jJj/dwcvGX&#10;EJvOqse3dDSjgVcSdlQcDSRU7L96AFD+LZKrd0CbXks3AuYLPSRdBkJH4gJ8osG0xbluTeUEgEhB&#10;rm4DFdw31MNOnpGnxd6loY9UgdgGoRQbkz0Tii0X95X5nuspFZ9stvxo5SOVI5svrMCu/GG2+935&#10;ZlUyFISweXuLQ+ljGqJ/C11/JZ4phEPkD+Xw5X6O6ngz5W9o9xcm+3Y8WYZhrN2onoPL5+cWmJ1I&#10;ibAT+2agqj3M5zNMBg9RlHxdFChd6QII8U/0KT3ukggrcsZbIL81rhTVas5ZRensBMhFZQMrCSql&#10;TNFDOXxpwEoirbiwXwodkFKPcKtuJqMdLOgF9hZBzIw5AaCIetRgTW/drFrGjAHgEtBBQW9sEhVP&#10;6QvVYsnaZmXMQElanuvC/oiwetZITsbPCt44MH7OloJc2mWW3B8GZRZoJbMlPtOuof/8n/8zhIoe&#10;R+TUw+pIh8m0zrEHAoKe6IQvtaU4+8GH0SsjZXYrkuOrOiU82TigUAZEGltdRhIoxuYBiOzihLHn&#10;HPLvxE49nOgre2zkEXZpeyIdCgcYYYPfzhHsxV4a24kpQXbvQukOqta+PhL7acBHXw9JDy1E/7bm&#10;3mczR7nD1qasWz3bAzWJJmtEQClDOvdcTHNXVTUEJAJ+HrjtGL2pQRMaBXFaS/QCq7E3u8UtXOHR&#10;9uMm3eIEx3q9qUSgykSTHcOlWoMM3HRbqcqtOkAW2SAkB0fyqPkJcsEoMkBXziC3Bawj8BCkhQMl&#10;WjZ0vZl02Es6/nGuhWR1n5y/sLe1h/klicBQMfvSLTNAHLOPTkePrTRKV7+Vg/wgIInOKUV7qITQ&#10;WcygH0rr/gvFBRiQUOslCzYx+0WAwVuO1PhL77A99u6GGisQzC9dlwEvUFUvJjZAp4BLeA7x1lfg&#10;aQzWyBsuZV0bi2wzZUfY2gwgI1PD+QMXHuKAD6nNzcbDSA1R7y0YdfpQbX5TJw+a+RBV1w4+THkx&#10;DpuwF6K6qbpm2yKWHTnytJ+O2a4rtDdDmR/e3FXh/PAmHlb4hnZ/YbK7mCzH72zfpJ6ewa+H0phh&#10;25prtMxRW5piV651ipXCtann5CMyaEbnLmlPa+jtxqjpRPRwVieZGRUqlcPMSr2rHSvSHgpjz4RY&#10;KwMoqbw2JoaqnlWVHZLfrgrLJ8SE3y5jpjYWhWXd9lsiwESZzrsXR9FDA0zOvNGlAUEMJwQQxjzk&#10;KKpfvmEmVaknTdQHMe2QclTIr5K6jCQLepZS075ZMn3vVdAi8wA7Gz0wKxinL/CcIuwWaKKeXFbM&#10;j7/ouCDCeMteq92GdOvKrg0raGzWwciWs9djB9dkY/49axflnBys5gCIBn8vgjcQecGTjWouLpBX&#10;91XSsce4BQ7AXXONRaFXzT4cYy74KT1Pj7baemYUh8nr5tytUP5tV3oOujWhRgl5h9T0V7xd5Ls6&#10;x70Xl5YBCoGBuD89O3jrBgoAInzTUFzH7VDEU1W93nI6VG3pGBmZWWhgo6cO1mgpscc0Gkkz5tOX&#10;qa0i8eRwfszQaIw/crSNh1YjQ38DKL2DunVqQkiNP8mySwuMSncqgio4MJl/XZFjyWSpQxL5yW7e&#10;hbEH8GCYh3y78ySDvV52Ms8sPGO/Fywam1XDoW/n5zNpuhJ/vzt7EK4KZBO8qXrRYtmOoUiUfBSc&#10;WxsP9v66Pw+d8LaOvKHdX/Fkd2czuaX1Crr66CcVSXXuyICU482qusu0g/dpbQgjO5d7oM8IZy1m&#10;A1LfmTGfIlFsLwIHWYh0ffkhD4mam7szxiDV7mSWrmkOPJdf2I7hGMhA+pYO3IwLJ9Xjw5fWVRdj&#10;e7JVfHhcBQfk9RMudDNTKGGggwdQUj1hoxlDTfO0Mbr1ayyuB84e+aExCIyGgjAkMiR8aQhgtFQC&#10;gRV1VP0AJbLnvFut+Isj4eaUNeM7M4TRhaKFlms6loAUpbdtqlO93FM2uJY1NQIA2TGVM+N3WKhR&#10;mpza1Ts/J84pXcOFAwsGhXN/zrDL3073h5h25t2Dgd1Y9jCWexInKM1wzRAV8jWl5G9q4pl5GCNn&#10;9PQuByT3lTWD+R0AWpGgTM8zRP2UPoKjib1uqUh8MmVndkYY61H17CZKRHyCVrszm1Pk4VBL1J1g&#10;WRJUF+p+K6hrnV0zNh0cejrx4DOADL+5WZrnjNeN/8/SxR7rMVPyiyWwmKGOBN6p/Nm03hSTm9kQ&#10;2YV/m+HvMP/N+n8/2TYrHpL7kMhUemp8y0hCl7349fkqI/ALk92dqbRe3/F90ORu+f+dL837oSKT&#10;ebzQWgcLbAL6S4hJd4Clmn1zt7hCVtg+OxTcCYdRoEKp3DkpJkkQlT1BOzv+lS6/9zWBKckwCstm&#10;K+R//I//wUkzPa0qxbnZtKs5lIivt5Lmw/Nsb6XTgqMg2B4uGVWxQGOhNSEPXMIhV1j9WHrpcmqi&#10;cO9GLAI4zGx0dpAtOht/Ldq4HOOUQc2WC7Yr/HmMcfTYnwWAbPGMMeM0ak2pXRnqqZ8qUcQ3f0Cn&#10;VjntMpzzOSZ0px8KUXOFb0dtylQi0ImeznhmaLP6fiKslxxsbZtZvc9ItYX49kljQs3NOwk609d4&#10;ahcoBM6qv4YUgY8bk9Kj52oGDqoGwU9trynfBimy44Q59TlNN2L15aizgpHNweyFDbYF8ScWijF8&#10;q5CbB/fa755Afumeu+4BE840NWVcR929lwdiRtU+oAu9xIpVeekebH2K0HKpxIhn7KRd0Mcdb8Mq&#10;1Q/ruEGtQ9Pqj04PuiA/SYwxOmEgnTiIByC55WwupPM664L+ll7lPhxgghli48lfKf+iR3iA8wdC&#10;xOxOcnuT69lDn2nFP/zZHLf8jm4xhMl6HdkP/8SxM5XBzR/eypeusMFJV1zRW6ugcSt+6Z7+6RD/&#10;/7G+X6i3D7X5kXgnz1WJP0wpcVcYRCglX/qLpf8xsJU6Fnnzc5uiXbAMBI9eFqoirMqzSDKQi3Iv&#10;sKxdQt9ib20r0MW28FxdRlkXGmVv0UT7SYHS1xASZWe3juJ2/5AwMn4RIVbcS+JXbI8CJbxNAJ8H&#10;9WgFLNBZLjHKWk5V0d0Cy5giClo0CXPlMnHxy5Q+cy5k2EBpC+oSXiZsi+XjJPPRHShKCD9zCMMp&#10;IjPkoRW+GYFiwsIQJr/wl7YgKX3pzJLOKsgSdHUq86N+d6GhR/AyHKmegBRzZXsFppRfX/Izya85&#10;51KZT24zsWu9BwbE5NXjQquswZHejpj5VUoelHO27au/mpcDHjWPGbntY8s0RkOgxzOI4LuY/cy2&#10;svrS2wPV3HvHg63Bu+GiZwwz0Ocq18GUtkTRE+XoYaTRMGp9Hh6y65YIz7gi2q5imE3VL9M6e2qH&#10;FFyl9UhBZLSZiAjeuPCZNEW5/X3TjfkBLFv8xAdXGHPsZ5fW6RNSg+GFJzqKaJBBIqJhU9tEi5HH&#10;hyKuEK8I6RO7CcrjE9t5wSnMgLE5kzoKoDmyBlFhWuIpm5UPtsGHHnCgYUeDMweWEGaWHKm8vXLr&#10;E6GZvNfS3UAhnkxEmplCvF1X1HLyaUhOSwLzRdjVQ0yQLWhMOn6WHwEEkwgjiWiTaOnGjR6w9JKi&#10;I2JGuaXBcaNqKABKz/pipowDkdcFUQEKdiR2M5IJNSYct97aREb0yLBwPzujc9Vak3JTJx/8Fj6e&#10;4Ev/BtFigyu/vSDgmVA81MlXwfkmlx6UP+v4zXG409xucauCq0Rcx+rawa+Y8nAw39CRn93ur3iy&#10;D4SFZQxmSjLeV2u05T8rOJ9tTkaojjzVP4n91JDT6fYLWBcKmkoVhu8kv4AwdgJSocRZAsjJOQDh&#10;6vKDO6yLIGJant7nFRMsnIJjqFhiOlpZx8S8FlBZBwXkF64r/sbiHnpjrmhqzcFzau4OCMHCXsbH&#10;0sA6KmFXrK3/y3/5L2yeehAWEioWDTSEhxRnURy0ZBLAOOaEIYfkdEc6nS6guNcZwWHMgwsy2APb&#10;IqyRB8aMSYPbupUDkUwXk2lknNBUgyOTgvEhUe4Q1aJcutpcFqrvKme6rPi7e52ZcRwPcOTDQKce&#10;8TTY2JJoH9NODV+CnExs0f0MAGp1RENtxTaG7Lep50oRKn5dvqsWzA016poijKJ62Ejfc717cfSZ&#10;GTis1yWpWUO9/ToIYlhsqhYYfmiE+GSWy9vG9NfOn2skk6ZraMsSs9/QCSKldOtYdWYRd+92nTXa&#10;PSztfx18GyYLtJm4EZ/N8EPewfA7zxSM/l5iPV0bame4ZkCEqPNpCXvy5gasTgSgBywK33Ob4XPY&#10;AvFmHJNjCf2VLkYeOtcoKGYFArJIxz9OhITae0eFNykZK2wpCl4YgHRMIh1KM4n66yZVDicjw78F&#10;ZkF7hhp7u8WGFJA4CwPiI90QQVoyEyVlAT54CxozpD6WYQIDtEVs1aMj5kt+3SHphgITalc6dtIX&#10;ouEdTUA/7EWIzCkpAPSdIbApCW4CXkBbb27VR2NCcGbR4l/6hIjpskAxo5FPOiVmWAh4b0SQiFfR&#10;gEKyvBcnD5XY1PBCQ8bwzbjhwl1FUKQDe3i4GfewxdeqNRaqrTvsd+Xb1ylXDT9E1uizcbhmu4rJ&#10;EH+nqi2YY4y+9MPu9Ts78oZ2f2GyD2CyLUKj9w+zN/zxTEe8lv9nYkwf8VpZeVPNAtKhIgEfYvxp&#10;T8iJzWCo2gIbI9oqEzrplZTjZZFeIEtQoM2yzKdveAiFroeYW0Alco91xSVk0OHNinug8aENYKJw&#10;+/QpRc8yUaaUPuw4weyI4cqyymdR+MDaBdYc88CuIAAQmSuR/GTM2C3mBOSSntWXDqJZ37MHHGa9&#10;LLJhlxM2VT8fA4syAEW6/SPmCuTSrpxskvNr3GNGFTZFObMnJHwC7PSXPWhLsV0qeXST509In66F&#10;D7om42okFOniNEguTKbCIsYGYTTs8YOqkAeWMY1F3/dipYbUPMo2IUFbB7FbRk82ReTcXtvd0Fg1&#10;Q9ELEIcfmjIE5A4cVvGzmPErJhtBaJuMmY/UrfrHuG6pOYRiy84Lo7iFImrVgzafh6HrtSgbuABw&#10;OBvoJ6BjuWIBgGFybx9etyFgrF0PXQk2+SWG1AstNT6tyup+zlEPwanWbA1vt9/FqzJXoQE03UoF&#10;42KzWMv6Qf48WNUjs7L4RP7eoxAMTXLLX3pYPw1ATPAtiYsPG0BVQZY4BzP36rD4oaqwAbmAC+Xn&#10;TYQ7h8P9y59n7xVa1bSFGamBDq2X9mx+PyabSZx5ScvVu81pm8FuctFI0FfHZMc43JGvrT2+7nNK&#10;4P30v6HdX5jsG5jsOusPlyzJRir1IaOMtHwakwEQHGNW2JAZm8rHYw+On8zR/dGGY+DHrgx4Ggr7&#10;KzqHmFiN+nYtGb8C/0G6fuu7o4bdo8mWTjzM2wxIrVzZ+tCk052GdCrf1B5dHg0+UOBAElWVIafT&#10;bXeCYmw2PyKAa9eVC4GPMKPFAk3fswRtZRY2DrU8PAxYx9uC9M2wiWaTOUwMByvlIxszbAbblvVp&#10;d0/lbWgGf3vjUP82YntLUXqWG2ZFIUDGJIOtg6RhXK7N44L17hzWChSVOZ/Jqr9Bh/ZnZ5oaSX+h&#10;JJwRU0VA1lrKQ0w29dfWHZtxzfOQHzRthINEM4xRUtfADsxMOjiBJMLHoIMoTB7QoSp0Vf7NljF/&#10;4hznzHCVPsuJ4c/yzCAMq09Z/7Z5fRW96WD72lvodv0913RdmFGdVpD3egBHiI75ql80AOe0zVC7&#10;q07gek17frLqrFF+ZQtCyAzv2cHktOOQNtQzRNeJnuIz8g+ZocQGvIVQZ1zIgon27CFkuet5OFyv&#10;B6Ei09yMyUOqZmxnLl5w8s7zbByGo4YMD8a/pUJLrzq4p3jGfxN/jMMd+dqNft3nLa3v7MUb2v0V&#10;MvkDJnRrnKkuifoBtf/fKqyY6XTqL89W5tAmgkVwC+gRY7tm9hc4qxAgmwgSC+KUdcv3AzhyLFGs&#10;KufUAfICZDXBD8TkV3Z0rsWxrY0MzFbWAZFthDJ4sqlk0idxCM6iH4p76j/M4dQzKrWh3vVv0yhb&#10;lesFRJVnpctgGR5OlK5bo+tTzflFhh7DFQjThV6CJAXA2v3akw5vGU+Dr6HuE4k2QCdA1v5g4KaC&#10;mcOuH9MuIIW2MkiXMjuD5a9p4Mn2loY6l9otFZr2jVRTOe7JKaIeXqJ2RTfDdGxCWxyZ3CdDFVIb&#10;k7AsSgpEi98Mgp8d6XjI57uVHyUIw4eIacTy5/mAm5xheyGRP0mvPdhq9BDc7BOm1OWDaasTOmlM&#10;mpRhodxRDenwifptXO5xqO+KS8/NGR8OX41+GHp6KDD/SEQPn/HUM03POypG1RwFN5HDBiVOF6aI&#10;M0DOWtrHt9VrJ9etgQDZQISZQV5q7driFOOPw6XnlvuBU5xQWFcgo3v4aDlCURTpj2roZj0zXDfz&#10;fzPbwwoldg5piv/wdr9J2K8Mv4cR+IXJfuQspOnm01I+zb4/N5s8inRdZ5rdX1QVHS3sV+wIfd25&#10;ObqbrhRxz6MGvQlAAapsPdBlbEnv6ukjp48Hm1lODDh3GVX0Qv/y1ghScQ5ApHORZH0Asj//8z9X&#10;s9rqXbbHR9NiZQTrICxElf1WRKgZ9ZpF91djwly5tJYdlaeU/rUgFv6vttbKU0Q6MwCIREl/+QCU&#10;3jEl6Kp6+gQQrelB0mBlHVQK7IDG/Ks2x8eyu90KYbjUA9ROp2asxvZn6esyi263tM5WDzAkfMcO&#10;b0teI287cvaGzEIxba31QwM+7VRKUUOgOdsTIBvPynTBv9IFz+XxQry/go8eDBQaZpSirQyj6GtX&#10;f+OcJgWC5GyLjf3MXyhbYEKe6mlaO38gczBl/r2y9yEXN/n/dbZBOXWKOJiINnBnLvBtXXOKhZvZ&#10;XMATDQv6kW0DTgiXYzEdRWyuPeN86IRQtJgpv9pEaDkXImYAYmvEfKTb6fOuJCFWiVhVGVj+JK4m&#10;uF9bfqIttytHlL1yEQJ2fmNy3ybREssdyI52OosQv6mnk9GCJjF5yK90FZIs0WzOvpTiO6F2kkC6&#10;MEpl61TqQni+uEn96jbRmvBXpYQfCAagAYikUe1oxXUWBKcSH7fv0jNePY4xgk0/ZFpjyxSR9YMX&#10;FXQ3Ic40uX/gU4QGcPsjf8hg/qrkK47Ar73LD8STZXRH+6Q7sqNj9jYTyFBAdwXHVEypZwXH9FZ5&#10;eooed0AMyBAsBRIJ4BBZIkTGwUM61I4MkabuYSy60i0PXdUt9B4mEE3FTjtBSakxunY/IQ/KTiK1&#10;ziy5LpXio5rtXDgyBitQ33KKa+6UGZNjTYwMBkA6s8EOATfKggV2MTTBZSLgXayJgHHnCahR9IhH&#10;4cBAjwgzu2muzEAP7w6/BdQlp2A1RyaZosLbtc5wgkoOcgrwl84PxDQyq4yu+GXG1UX/7kLTZZ1l&#10;JqFA5sQuJARpZW98ugsAtIJRtMKHJL9IMitvHWexeLN0X8Q0iwJXCce2+eIT+mGQGEjEMwOZpQxt&#10;8Gibn9DYhOn4S4p2c3Q1jwNr8nOEbwI6/ir2X0NdUVZVKonThnOm0RJlsDHae5akdE7T9AUW83uB&#10;qoZlHxSVU/quKtri5NL1OjdewVJhl7nKXx69sAaY8D7ZsIExPyzKQ96+Jt6UpqPgUSqAggFMN0oK&#10;qtMpKwGwFe/Z6BdBD2nprwyQB47FhIALq09SsL3ofr3GOZgKt2MYiQ6mOFFoNqXjGYyqntK77q4Q&#10;RgdlpFsgYWb141KJ8nt2zqA7ZZBh0KwQTByu5osSsNXpDR8zSJBViCT0AGfoEUaJl7CrzK6Os6rh&#10;ytKWTpE1P9HglmYiTLjs0moOyCaJBA2GU7/AfyJJgkwZMjyoyukf6foScHe+gUusOFFMSGCtlFyE&#10;QbQbxtFXPdMAekr/IEn3fVukUSCzchg9ebBWPDaro6tKPPTezrmF7g5r3ckz2vXo5lWZP+PbGZxn&#10;VuA13z4zH8+EYhP2zKYcxF+r+oow5UrzdP/N3XlDu78w2S1M9lA7vMZkyfnkaS6ztROMsiX2mOxD&#10;FfpprWxh3fuSOXhodgqU+uaYocEZA2oalKGyWeLaoqxBE2o6W8IwWOBazdPIkA0zI6cgG+vRIc9a&#10;nI6GqJyvFJ7PSjHwjBCPAjPGYGsCGuvFw3Kyc7YVQm+gEgRgCc4YKMKWy8bf4FgWqyY/QGnTE51o&#10;A4OYTBgCdFA5j0KghDnkWoBRkM1F57SpCuGnTo0xuvJ7FRIDw6aCd0wODMqi6I4oMV40lgZuYPYE&#10;EgGampNuiHotEjvnHAOyuSKYFrbc0P2jf/SPVM60BCyMBmJCYFmavrcKDleNh2wCrcxOO5vd+tHA&#10;FuDvOc9KbrNqmGspQlc1UTY/y7MfqlO7uq8tHdfZyJZYK4HIflZnDOw5pDXGQLr5ncuBI6ZKZhwM&#10;lGHnHWkQoLSaC1NOVccQ3TeK2xJ/2rbNwKrBgOiI8YRvAG6I/D/8h/8Ajpt3nIAfeJuc9gDfcysi&#10;VQpOM01QDo7Ct3Uf5iBxhogsQFp5JaVjQumq6h1K3aaLBvmJpAeMR+g64OInSOQ4jvy4AkqrHhNE&#10;HoUZ+IbARDeiKmyNbDgpCbXuIl/q1y8ySIikY3IcXrCXLljG0A/WUfILulePdPVY2JA4DGnSSTS5&#10;7jSx6Dr5tQu9eUeTLszpkGSTLPN5x4rxf3BK3//Vv/pX4CAFYkkAjiOP4OhUI9D3MG3dVAN6TIqf&#10;8XnMuU9OjHGNgRvngRQfhU332W9Y/RlCesiT1/rvtPgQIT2raiuca8GMi2EcP/oLOq8o881Q5oc3&#10;d5jLH17/swrf0O4vTHYLk1HK7SKRjat4PJPGxGb+HS0zSqe/0noSs2p9sjFj56hji1dYx6qUW4g6&#10;ZkVoeYta7iL/QicDILZ2m9btyNgu4UlyeX01Z+9ToNR3ptpPz7OPFjKQQXG7FfxVNnp6a17Yot03&#10;D/ucphQj1psAqra2fNruTDXPeLZBw0nG0jBXqfXa7R1KcOecsItIQBBsYjvnYGAaqjAgFpHxU4++&#10;yM8Y8De0ecQuGitXpqGkC6hcsQY+2pOyC9xGmHqiAYUhniZCOnPYnRS61q5TnzmxL49KqqEueEBq&#10;wWS6U/EZ/wwVNGAEINeySdFBOfNa5f0anRu3FAWoLwYh5kQPx2evQ2hmM9iedX+ccM1+NthzPrZC&#10;gnQ275q/2tjSNIvuoXi7WEvvZA49RNUMUXQOqfPzWeJ9aaoju56dsnm+8DJ95OlBIeRtTLz7FSbr&#10;IrqBkk1r41AN08RM36TPeMaBco42mF4MNOzfOH/YaYSxyhu94fYR/+Zuq4vyN/K7rSkyXVAwHh4s&#10;NaTW06Fhd2HGoa5REZxzhBHvYY/ktBc8GFisQsp611ke5d6ROmuAWQ8kcXJioV5mj2n9rB6vveKN&#10;S04b+WiL8p6ns43Gfdaabg5jPOTJPcj3K39W1ZUhDzKu3P6iqtcMH5PEk5sNDhoetrjH5Is+D7e8&#10;mf43tPsLkz3FZFvnpg52ylVgXpufLZxjX0fPVvPGZKAD62ivIdmj1ByH5E+yIrfod0+SU/3iWuy+&#10;UW2IGQdPhPXZqpxjyYVM7BNH17SV7uZ+s5vD0VX61tpxPB1qs8Y1Y5qz9B/NftUF07VjrLIxW8mW&#10;s/RRyjUX8QGLEbm0565n2tpKfDdxWKOQhI1UTgvuQ64IIwmHKQJpcbYJtRl7xsYEREJFIU41gEpQ&#10;YECQgQFZ/Mu4BjrTj7KNMwnSKnS3DNPBbR3lZ724WExucUs8EGac9VJKisyzEzrjM9PURFdzR0QH&#10;TwzU8Jd6GpCii8J/fubGmClIy48J9BAOmDp3u9OLq2m5bxRnTHq4U/CFbauPvavArTEOD/LiGD07&#10;gzCZAIDeCz4yUotT4fBkQ7c3ZGO/nb9R6jOUH1VNPXuaInIktHrinBmNQ6Kn6ZmIaVrOPUeTcxYG&#10;0SZ9ZxvJyrTHA40MyCXsAQfipSLVgnqiHjEPd7sMnNnglPWSgAqDbAuYsGAqNRhh/rP6mMCG5FrC&#10;FUzZdRv2c8GyzmpEhuJAnu/ek9tHPcOQH+KQrUAeFvxc5c+qSjZnYJ8JxZHtyvBX9n7B8IeSfFj5&#10;lbBN5Fd8jiXeT/kb2v3Tvcd/pnNGec/x6NmRqzEYV1Z4yBxH4sNSoxFG+wxV9Jf9u/Svb+YTqBIp&#10;YtfSbqB/7UqIKuMzk8FWxRyyY5XdvAVm0XrzRkjKjmeo8BG2v7c6JqgAiszCvGjbbjwaXQ+puHNS&#10;09xj7BlHXbd1S6dPkdcbIWcAteji2a6/GmUqAwSAWvWUPgqiqLXuAJsB9wCgQE6jl2fkafbSAxON&#10;jAf121/rYGPtKpITgm2Y4+XhG4MgHMdWqaEzpPZV7dGAaEJ5bDZlF7MQs0PXLEQGK8VmZMOQ3QMA&#10;LYPKh4BxAc4e5RiVKh8YVy9kQ5h61NDtndIDiHp9nH1TPO9dIwkmdhTXp/MBw7T6gh8ycsVxq9+H&#10;u07NuTDDvh0LiJI6Ozzp396PvmuePMOxV4Y/wMohSjOth2L9nDTtyrWb288Swp4gww9eiEcUemhn&#10;vH3DEIBNfAH4xqHL9OcjgNK1yfikTczSVdjrLoxkb7uav0SPibICSniDhgPlt79stxT651rOA+qj&#10;XVuN8iOyW/1GWEwliTO50md+/Wv8bXEqW/0R40MSrdNwfpfk9Zf6Tbq4BbXpbPXEfsYBKvVgy3uI&#10;xxXoRI9x0GX04ATBo3b5/QTOVG5r0tatXviI+CRxvMuEmgYwsBzw1jP+olgEQtAMFpM+do19aCcf&#10;D0Xy+aaX/LSwtH9q5Un0GpzAH/Li2NYh3+S0h4x0h4s+XflNTr5m+xBVw42hrmvZz6Uc4vZ1fz4c&#10;zDd052e3+yeNyWbhGMcfYz2W7wBtdyThhTRuFTON7tbHFg4g60FQPATjQCWNCbWAFH6yGSK3hMJA&#10;NhS9MBGXlgkcBi9ci9oV4e0JWs7CVew9fxtEYl8MAqOFRetzfdkSdU4TXOtidyDMrqiIFuZHPUJk&#10;hKmJU7Fh6i7+ovtlMESUMkDQpa9esinOmtKndq2V29pTBM0sStd1FnkT6kKqS/bpdBZOR5go6dCV&#10;iDcfwWoMQ1seGhJJ45Q+Kwv20ex6VDi8+vUIrBTjIuwmmOgjwtpGFUvDOHE7zaVizCo6mWdkC6+x&#10;3AcNnX5guYU/G+dgzcAgBlJVGTYff8lvtNvWDEGqs71jP1vrj2rI/I/RzTT6mKw2drdpVFVx+iE5&#10;1eaiO5gzgMVF0Q23Idox7dtEmcpeFtltZ6oKWvkZfIxUxY3P1LA5fBDA3sO9CssLhlewMblT6qHt&#10;+ahtm9EW8oW1gAk8gNl0GXjyr9HDZjiZvOABHCvsPa8PbMolLCqABMkAMUg3aESjUyYAikvO8Hlv&#10;qsD5pE8RCEY9uDGWsNSx/ad+D9ZOCpom6fAZWfAXWVB/d275S0PqEeYIjckgW5ejQs/a1RGMTQxV&#10;2JHeTr0AiL0hA7jE5KqCw0gKYMcvaG2mp8E49di9FQomxQqETgiWyU+gSAQm0WvDYqbUrxIyYnOf&#10;oGmIJjEOuka3KG48pZALGJcIUw66r+CoLAw8S5rYbDNAKSr0/gOxoYaI6CVxBVGEmAPWeyXwEH79&#10;UTGZvs9W9adl52cDiDdgoGdN/FZd+9nt/unuXeJ41oKuhEhGZWSf+vZhfbNnB2aKS8o5BmN+Pkwc&#10;25ZV/mhBGgoSglQoUNrZrpm9NgtWsAPx4swcvEIqLSau+W/9rb+FZuqekQC/6DhLUjrUT1aEpafE&#10;La8tVQXzwmSwV+8m8toiCM+wKG6L0x2qzNif/dmfWdfa2eQ50Baw5e4MqIiVgvMgxU6NMSEcTnYx&#10;BA6rxNEBxwVE8Xeqn/JlmZgQK3s+CfFbjAE8JOKH5dA1GtlimnbWNXus4t6ATlAJ1kFzVwAI8+fP&#10;g0SZCi0KpJOZC6EtKlPpkH/vu0Q/8izuYU3Y0Y5tvhCZDYugZkcB4CpHSo0YfMlb5tCly2NNTZgs&#10;ZwNAownWrjdpMm9smwwBGpNYTJXM0mUuEkt6yrQwsomejlWa/Rxs/cwUSdFN/e2w52wpVuFWBIqA&#10;2gx8js8qHEfpVmHZtsxh2QaE7TpDjRW8Ysqif7YPcph5t3Uk1mIgtXZHiLakTLufEIotg1cxNKQE&#10;AYez/QSHCGB7W2zSzSYO6aVAZpD3yF98Nuaad0fAO6iBYfCqoyH4B1bjcJJOFiBmAwJUibWP7R14&#10;xDnmQj1wjGWAeYcF8Tx21TreALN4lZzL8RNPqgdX806Bd0S44eWEti6SgWiQ6E4HYwZHp0kEqVc/&#10;cUZnOJvMUgJJk0S4rf1BckRysSKJxuE0Q3FdkBN6yLKf6OmsAGQp+MFpGLyN4QEs0JBE6Be0Splg&#10;fswmESIknq1UFSRxXIwEymkA+49G4KokH87pTlSbOoWvCZBFW356U2nEWvakmZORT3DIa528BfBD&#10;lT/U+TeF4rAdr6vCYBNguiX3aj6ivyl4LV9bZr/ucyzxfvrf0O6fLibL/PjszZqt5bdF2WEl32NF&#10;Pq1c0AlwuDub94jZ5jGigqlva1Y/U5TUNDqLXhr7So9TqWwArUez51uSsxh8NoBmtw0hMSDSLZSK&#10;543zF4zFO6UgdNXGX00YBzXY5em+D76xuZieDYPPoDegTZFRQ2wJRFVIFkRYZI9/GRX4UlUsn6Nk&#10;reARqX7rcqZFChTIHDb4bKfMLBxng3aNQPk5GzgS2AkGjI8tfKY76NEu+Chz+y/OK7BAxlNt/uIC&#10;dPTSef5IhY3YbNUiYF/0YBBYiwbZQOma+nUhh5l/54hAc+F7/G1bmAeHNew+xlC7hd0geHo6iv7A&#10;ZFPbND2evHh4mpBhtoZrTobh56ln9LhJn23KMVqHJrpvfu4YxcNK3a/8BSbTbphMT010N43hdq4g&#10;PNarpQbFxiQGKpM26REvHUfxI5be2CZExko9BReW2XdHIsYTOZKIHnyOqdporpvaJRSWSWSnPev5&#10;lK5ysKnEiiTRIF1MMioFkdFTUNfQI3OHiHtLxLQrc/H7oZ9pF/Hy6+y+RaWuGUnFLcm4FR3n7KIy&#10;+NVt/tDhVD4PM/sH9053GkkLJKjOCsoSjrwgJrVcPbuPexy+yVp7MJ8V/HTlVy79IXx70Jkqbhx+&#10;YbI9oYdGus71T0p5Q7t/0pgsRTMa5BCq/dee4N8Kk7lG1daGnUQLa4tLmhQ0sa7dqny8LwhOhlkC&#10;ClQkO0+AJe+GaxxUNnSsyK3px1OYm6S+wzcW0FbD9vW2Vt2aPTM/nJqOo+utwp2950Lbo1rmXDtp&#10;2wZ2fDMTlVw9MwU9DGGFvU9fomfy5PUZW9UsZ/yyoFb5YuM40vjhAE37nnwJAJk3LgNb/mW5rdo7&#10;aRi1gZiq7UxfN3d48NfQOXnq19AwGdTWQcucZ3VkBqGNy5rbNcyADx+OQSpirGsFJlv9LUY788bj&#10;IsO8UXGuMUN/lGzzufXOTMRmgPvm55uG83ukaeT3sGRxlKZhMtMkBNNFMDbgPHAVw+uGa6OQmanE&#10;p7+G8h4OPt+cuQHQVFW/ZqCGkRrPljTD4VP/zG/5d7+GyY8h3cKo2hYDFd9zt6dvWGuLbfWMbPaz&#10;UknltGtph+V44CTaY+W9FhQhnqxOXefi4N6D0/zE9rSTCAQCCOEdYWSHLO9RneE6Emd2doaHBT9R&#10;+cMO3qFqj8OexEOampSDPWYunhXcKuia55CUY1i+4s+to95J/xva/dO9xz8u33rkKsDluaqzdzLB&#10;VtO0FfXH1nLw2IXhzrGfaDGd/g1XYRqOKHdLtsFBQduRtO3SUT5RJvLLY1Vtb5Emtcchp/CmbrUI&#10;6DQswrOcsRKOM5WnKcI3aeojaqThYvMseQGyMvvIPM9TKnU8tidzWBPFoo2iqWtVUrb8T6XXRIMQ&#10;8duAJUWhH/iD20DsWrbHKt++id1MANcn/xA/Cnw2L2aWOAcn/ZszLB8Y91sNRcawyqjUVGE0ywDM&#10;ddyhoUZDNast50SeiUCeBxmE9TzUAsOTMvuoRHGVjzqWAn36S8f59rgMeXry2xXaH23jMBtWrzuH&#10;tfudiMB9uUNw3GKD0lZ1zsJ4wAgU4uanB1cKW9s0HcNm0g1azNn457xBgA3HLsdv6n1yUROrfJaj&#10;Utrz5YVVRFUjVh78JLxkcFYXAUFNEN7CCpuIEQeVdLhkS7qcvMVtTZY5R3jbi3VzZjZ61ANRRUyz&#10;XzofHrZsoitSusiz7q9p8HOxtzWvIb2O8oNnbs5UDam/txfQSDZVN82fY7wZuptk/D6zzcTdIe9D&#10;me9U+CvPbzUCf7qY7Lca8U+3S+vR1EKP8/dkA/jJWB1RL34yLTZoeL/sxFl0WnGKbqFAJbrXUQi8&#10;K7hsMTgkRe8LUlacuWKT4Cfpdhshs66AHzBEg4s2k58Wlq6IWBxHOOlQr1UR1x8YKv98l7mfDI8N&#10;Vo16z3dvsOkjjxA3m6r7jTQ1wWslIMaZAD3VZTmzBNLdTs5ZKE+gTX4GyT6m3RO7uiHFzK380jkI&#10;BbEZAV1gdTKNuuwEK7ij12LaimaDvWrFc+9WygIFpCKjxDAQ96QQnPDTDFoIbAy5ByTZ/Qwt5aWD&#10;jyO7aMUsKHAGM1U8IoMCon8Os1SemaDdHKrmLw95zrTYjWha73KNKvcJtG2G3JUfjFqLH/oMMR8q&#10;9QMz59EEnTFA9AvSAmLgFfMiUN02HI8pZ7DtM9Nh5H27Q1hsAKHAPL0orPnCyWLnhVg5swJYz6ST&#10;CJf2yezSDVvtIRilOLNJisyYFusG3bSLAJkFXJIg+eMNH7ImSIAYasLaKUSoSKdYBE0qxa0bd0kn&#10;TU4JWFbZiBdMOWJl6UWmklAdj3757ezzXpO4f/kv/6UzAbG0quQBhrSLJPWELEN12lW5XUUv54hd&#10;VWVIO/iMAAU1189PTFwdx5b4k1z0kje0faKqX0V+jcAfYwT+dPcux9SNNinlUC7XxM8VnHpaX8Y9&#10;d1osD1VIzzqjxMlPhfH0eObEErBV7DzjavlLXQrS6r4xmMZODdDGDEBFtCofm4AqcEQ0MUPlw8aI&#10;srKD6e5ylXQ3t03S7gFvCQtLidnv0nNmhsXiWxIvLKyYN06AMNMOcom4z/Aj1fl/alq4FXvDuvC3&#10;/c2/+TcR4Nk2qLIW3zCitsQRWxmzBH/5L/9lfjXpnYxjIZg9tMnvEIbaOkMnoBiiYuHYraKYmRmE&#10;OStgNBgJpku4mF1X0dMoAVgRCWPJz6yqnKVhgLvcgRG1R9nxMUHKPq3RdbObeDuFqnjv2tuAZsu/&#10;bu4YLNYuR5qq/GXXrCvg8+0N7vGMYKPXfbM1XYYmPRPe4cppLhCWJ6BE2a5eioBsZMgDkqLQQCnb&#10;IYbNgT1n1LfDb7PoUHWfb+vpxpQ/VpoOad2Va9fI21aDJwTy+wv2cq2DqYEhOEENC34DmLC69x2J&#10;Z9J30mHqsWWSAjwRDWyAGbhUSZbVjvhL3CXOEnurR4X4yq6o/DgWpNCuZ0BcQ9APqGH9oyEg3m44&#10;gKUewYsklAuNcEn3MTvkEZeSDvlRa3+ZmGsdk+NMZxSIA5A0Lk+yiXtFCEgH/pBNWPA27MXRS7Is&#10;zxw46GwKTtP0v/gX/8LpGX3U325FqV2o0faudvWXesGQxMTw6ibNAJhamJHNjqZa6shMSxglRTAM&#10;UGvVF/c+1GybB7b226g94Kst8jtXkHyn2ryjzGPRD+nkhyJwX5m/4NtDKg+qbhbcvb5aqz8GcDkU&#10;y9s69YZ2f2Gyjx2fHGnc4nFfGj8h/4PJqG+wA8IQ8E5/WQTzM4FoFCWDIZ0yBVPo7janFOwGUY0y&#10;D/RdAVJ5U/K6OR7PfnRaXp20LZ2oTkfDmJ8AloKUvnRKWSyOA5iKyM+qgUdOY9n7Y1TYBkvztJsI&#10;NkgraCLRAbR2jpzeAumYIlRBV6piElgdp8l8+BsgPBpZkTba+PmEEnNoMWD2al3MxorolM76qIq9&#10;+Wt/7a+xZN0VzlXG+cH3oH6WmEkGaMAaPVIPXKLXxgdAdBKT6bIFXACZwCM+M64R45arTOvMmyNv&#10;ambD+Kt2tH5ab+On+KEg7nBP3w1svg2tdx5iHFqzm9Z4zk5iKgbBxlzf44Fhs0K8Rw1N+uhiD2Ey&#10;bhXIQ+sy5xUbwzkPu5Shwwzd4HUY109jsi0yh6Q8VHD3pem1iTJ6eAM6sWBwObA1gO7z64DjBhAw&#10;cgpktnElchLbr8ThBryQJuRhHmPiX2PiSOYE5IEm2E/+buTqaHaCBqb4yzoE2tNK6XISLkBNCuTU&#10;aRjzwjcmXRM4GdDpHeqKaJHQ8RiRaJzf1XH+0i7hUkrAvpOP83IFeIs2EN2FUXG4XsRymNwCRm1q&#10;sKzSunZxHSGylhNSCf1I77SKIqAbnrFKIRcWEnNAR/7oNA7wGTIUdK+YtZDwMtuOyf73YDJ6xpTR&#10;Zumog+c/CpvucNEW4S+ByYKwM8gbiJR+7fVkPuDp20DMT2roDdjoIeVvaPcXJvsymIxLDJJwFwZF&#10;bGVvz4Je5sHq1GHimuI+ZHX/3HozqzPC7AE84jnjWhOC5lzkeFPKVj210l+sPiPEK8b/ZLuHkQvG&#10;yZMvpyJt8E0NWhl8Ez017bttwVHKAQufiR4bmisyoVdtxIRU2FH5GZX+bUNKiu/ulZWHh4xdcSGI&#10;tlgyfjKH8jjnal2pbh0DDdkzlnvOpkVk/VKz/GGpacik1H0ZCu6ZEc4Mq1+RSKo72mLzui6uGZzo&#10;oszGYZ9UsvccRxFfpz5K8n5N6HTZrhpcOmPMDM8NtGWLyIOLvpm4qXpmqhuZQ/fdafGhpTkKGlWY&#10;DE92aQh/ldMq5AWYMBT7mpIRnygZntx9POicMSzPw39fVFWLZYhDNl8NzxyVP6PzWfrM2mvip9cP&#10;5/QgFS9x2sF/kCKkqwmLMbH5YgB2K8dc7L82VTlxRwN4HpR8UDVk3OTJO1w0TX+08oc03GnxDt9O&#10;5Vf224xxSM1WMltaH7Z4lP2KPx+qjjd05A3t/oon+9g8jgL9WLHvzp3lZrYZY1snwq0or0Kvdph8&#10;eEi6FWewgEyGn8bSTBfKkOSr3E+qln+LB45LQCkpxTb5zJZWZl66j1W43RB+MlsnjF9/+Q4B+Ebt&#10;ALIo8ZmrNLambidlsEhQTAYpk38o18FOL6rNWl+jc3Rf/i7hnHZrEc6Aq3KAyT/1e+DV8D2ugm4J&#10;YbP1umHhPCiyzUNx/SAUXwXQJjNnIShjEPgqtFJ4UBlSjqgF7Kqz8OoMcB1EW28yQFsh2/yFM+bb&#10;szVWKnS1P1e2bLqb+raoxvcQAQ+L8FLMxRnfzbP/q5WY89pcKf7aoXjf3+KuQfdBat4gfmU+Zv6/&#10;GKzZ7+ilB67NiYXfiw0zFYDeHymxRAI1M1Jf5ucUka6JsZely1bHG4QR0sl8VN58xbdVNRka4alk&#10;ZLycQ0/5S0yihz32uuvobD8bnM0tKBFF8K//9b8maJ7VwL330bmrQsXnYIrpeHjH3kdr/pX/1wh8&#10;6RH4hck+Nn2jRj9W7Efktu8AE7Ax4tkFtfjJbNCMQlXsvk1gOHwgFtg2n5xzvo9uBQtS65mEeaBz&#10;RQrbgBBnpmZbfjYu5ZdZQDRjJkomu5IOVY99TDdoqAccUY88tm88wCtucxU0to2HUtDJf/kv/8UW&#10;ZPWMMw+mkW63cRsPZW308LrZK9nGz7P8tiD55LpDK/vK1lLrLvYEEMd0ZTh1XxeE46i/8enIJDNs&#10;lOTh5HOk33KfdfGcl04lPGd6AdcaYd/gWleKA0/Mz9ypkZ0rkE56W35qQE8vU8/4BQWCm8E4bXV7&#10;RdhRhpw3jY8ejUEd67sRwLbZDznLnCKyIl11McUz8PNd8bG40b/R2/dw7gYZu6F5Hrb8nlaelY15&#10;hEPhT3MRnAJ5c5Rq2k9uMy5SW9itMfp0k4tANExeYPt8cL4YeeuWgZLFk4mV5ChyhcquxxTYx7Sx&#10;bsVCBDpNiQyzw9utfvWE/IKJvjsILPqzdAMY2fYrCabw0KQY8TmGcanAfO7erhWMTg9228V4aWUw&#10;caxF1rQrcrTXuZZfHgqE7KsfzR2giU4CLkCTfqB5piqsi0V9WhGRJqPx0RlEjFI0Rg5yPRof+ebV&#10;j1b7x85/CPL++WvQ/jBT/2vv8gvsXWYyXXsB8bAuXpAiUJfuFlMFe9nHpN2gNLHwVGevKhIgFWYS&#10;6suFA98IT/EGFebHRgON7I7W1C40k+lin7h5vGgcOBA44idzrjkVCgjTomcuJXE5CsJwmqOmNQ30&#10;MF0CqKElKZpzhkAQT9uFveNFzdJFwKAHAFKKwVBEE+yHuGYdoeXRI6xH2JmC3E5CmMWsuKWWydEX&#10;/aW4ITaR+5rgNfTMUyhcTAbWhf2z5aoeZkwsmnrUL4iHHWVaPMvGyygQW0eE+wgsY8/sarGpgCya&#10;866pihEtSCi/EWTGFHVXBYKLy1FhxzkNeB6IPFLbuVV67jEVpjjCPVppc1OdvtEcaixDyClVuxVu&#10;zwdo26DKvxng2aycGsqW8c4Ebqh0+FP769rczcQ61ZtAC5+q9cOQhDym6WeK9SBjBuQKXicFC4lZ&#10;BEEwvCkQxWjTTUNOk/CcmTVABAOIvnK0Beu6jl8YgFlwmthbMr3txylItRXmJRGec0vqX/gLf4HI&#10;WKjgFmFb5AjOFlWGUTvUqayASxKH7QkO7hIrSUhFNwr2sjIBsHCpA9RiMWEgTI7DMRLJIhcitLAu&#10;LnUmWmSbh267sEWIHmwpml44P46SX7+QpyHV/r2/9/d6rwNmlh9W64Sy/HE+8aEfDIj61aOglQDp&#10;IAtEGKZEp/HXQfQYHNlk0C4kKvCUkIqEg+qIjDzOGJkFMZeCKBwqUu2w05VDrkuCMKVW9CV5iUNa&#10;uswkTnrsdJ8nb/Jt1X608ocicKfFO3y75f3o8jPBn2ofKoeR8WfC9RXTm7X3U/6Gdn9hsi+AyXAe&#10;VStsi5LlQApviYiiKMEOqpC27fVzbAYdyszIT1cKvKXroRZ7kcAQ5d4NQBQ6B5VvyldMPe3P2caE&#10;C1lz0kpkMb+XWBzWgjb309kC+prBgGPgKjX3ekSt8AQwddrVKLXOqiED6EGb+qEQNskpM9aL/uWR&#10;YvywtfpFxXmdEeMEq9HvIGNX5ANbluxCm8UaC2tDPNlDm0hk0EpHLM3dXsELCAAxLY4FdBqOdTE+&#10;ICBjzBSxeWL2GUjWUa8ZTkiOV0zT2oVugTw0OGjGoHoDj3P4zFgRaaMK90MmB5GqQh6z52NMUALR&#10;MofMDDqPjUU1dOaxjZ78ASPYVx09WtXoKTUQbbRP9sPIHyrphbrfWl7BYHTnQPP/bRsTZvqQ/Xto&#10;KYfOKs8l01RG6rYf31Svn8Bk4A4gDjl1JJDri+wIKcMzlhxgk4gooCc2xjxWCNYDAD0+wSQJHaYl&#10;XJicN5QE+TZ9BhBTuYAG64JZ0rGxEcMA2A8kwn5YyzIDUAt8w2QODmNdNbiSxgkA9WBUYoUPpcsP&#10;9MBJ8qsH2xNtQBD6x5yEoqv1pPPGcQmTRMskZ1CaQdCQkPpWP6nvWEDvekInxCY/UEjSy49pnZtG&#10;Fck1SnBq/Al+cUU7WaJHUGmnc/C5fqmKUENjCDZ6loiKO1gqMyFC5Icw2awNCFQvKtD6Ptp8MNVH&#10;efIOQooJf2Gy9yOb72/xDdjoIZFvaPcXJvsamIzCAmgs6GnGNsX4deAbCnq/2iX/ig+vgPPtNiOA&#10;mHireyIofWo0WNDmjgf+M9pWdH8eqUx1C9YyaF06/TV+oPSvGtgPNSvS+2piWYlUbYcQhSiNsmar&#10;HI3kJ+CNK6AnbEHp84r55pDoZeRqaAdNcBVwBjjybWQ+JfqGFPmrZPZeztbZdVw97KgauD1yBUU8&#10;Y9ab/hgbzhs7Owywa6VASfVzTrgdACZTQ1RtZBZMKaV7O/VXr3uVgvHvVQp183A+NfLtVLavVL/q&#10;yx7kDYYy8O2udnvtKIjQUuPj2XehdW3JjSV7CGIaIhjRnhFUbfR2zWOfPmr/XmAyXUZhpzEieODX&#10;RmYz2uW/QrSPYrJmihusq+FBDRuIeAbgID4gKU7rNQwJwkhEwxsNA3xnZLLiscdM5dbdFT88oFOk&#10;fxvz6nyGrYfP44qR66pq3qtkRiY53RP6jId3ulI5a+tUtdW1eWjWfOI6qxcjyVtvU1iKZ/jMUI+7&#10;a+qpv/Oz5xJnoKxwOqXUsNfuUTACrol75J8x/Is8MwsfrfzawYcpL8Zh+vKiqus47JQh/ipT18qP&#10;gntMvujz7vU7u/CGdn/Fk71zQj/fVjaGBrQJmILmjmJZub6yH6OdtSGby8ngmEKdys89BhZ0PGoU&#10;vb9s/MnMT2YTQTpT3Y32u05a20bhQKXphjwSLXOVyhikUuVn76Ef7rH0bIbZnWEuXoIJysmEFKHP&#10;OiLVKQE0tFYu5l2dnFg8drPBUWel8zTwE3CG5Xepm9LVw3MGqFVP6gle5MpCD1gW3ORF4GOQWNmM&#10;WUFCnhXxPFreeNblcFKEgUrmAlLU/Tq4p6D8UgJwDY7vscf9fMYQCiplWKo8ezmfNoh9dsfbr6zR&#10;F3zmX3DEOBxQbwh+XfyjHKw2Iwmdow0DTOXPWrnThTs0pDp7P6N1Cwhu0Bp/KZgZ2JVygCQ1S4f1&#10;m81h3Z4b7aEwlHlMekXiyWShnpbZd5IlZZymM4mbi8qvnhKb3Aru9MpODVU+VHmediexCqXHlg1I&#10;OafLldod2T/RYOXjLlmHgexa5jJ/NqEvJivciRuHpE9UcocZ/sB5Dvb7A/f0T6drvzDZ15hrskcv&#10;d9dlMbni0C332w2k3fqku4EeGxZuZmqfwof99qJMZyTFfyiYw0bPbWrYxOQi6hRnS/AWzT58XZxJ&#10;0uXk7HHY0+ZmMWR2SdBwWNCwQveYZ0LStmXj8QLIeKT+7b/9t4WaSQfdIiaTIEV+9UCcBf+OVZNH&#10;ivQQ0lbfsoFKkd101gs159YyUAyt9K5Jg6V8280pszwGSg2Dmfxrh0ucjQdbM/Zo2qlUoRpkDvCN&#10;6Xphk8aw1ZdyHhjryoJl1no6t5/z0a4tLXi3QYgYtJmvm9wc8W9Q6G1ZcoREYRP3wvTK1vTd7MiL&#10;bDoIiwt+smHtAi0b6FJ6fVDvPPVAFriH8cbgM2Dddh7MIRAes8VIw1Rdhd+7mKYvZhPoFByGVWaW&#10;40ag0JaiUkNnEmo1xeHt30OCSJZItd6WNuMgj5zWVNUTP/SRzsPdCd9aTPSkoFMvwj0NuGceYnGc&#10;0dl0+HjodR3SRwNUIY5Cv4VfQloTuu8nZSIsgSCj+cXqYk/QEDmD42HA4vfP+K8afo3AH2AE/j+7&#10;SF+oGw+1+ZF4J0+q7ej4Ty04le9W7rQ4KlhIr20CO5JUpAtOPbcjxqgwLd3XAEK57l9YFU0nxErI&#10;CMvN1yKMxjcnGVRkQ5OxEaEPurmUSxy0uDEnBgT1W7PKBnzQxQK87HKyTPS4SrRI+Qrtt9MH3glz&#10;Zu34G+RPLzsy5tJwkV62h3ikupo85wTNmyHkCRMMB4dJYQDkR48oZuldMW9G4Cc189shTxfaWPFB&#10;s34V7sYNlr8QSkMqo+sidZhPPXN7JzOJePeeC4Wxj9mlr+qBGsFQ+6fKIoajzg6mTgnBEXzWjKCZ&#10;sxAC9sxI+xhqMNTe7oS8PJzQK1/JFjD1kBU0U3aWgSr9HdQ1Vr/OZo8V2cip9JrYoKpxk9Jm3OTZ&#10;7B21Y54PnLdx0uek6drxOqKzeAOfqHY8mlfCdkpnHaYjL7rzWn7Nr4OTuJdECI0CULhpyQ7OAW5M&#10;gXv4Ck8kQX5ifk3b5RTIZYcdbCIpuNQBDs4z9YjB8hdZUxCXYmMID1sKRONsVidx02XcAirBVbbL&#10;nVhUT2/9wuF4Ffrht3PURg3qx04kBUmacPCZ28lKAFzTHA7EzKQAirI56AHsS446MSOdRBAf9Bsu&#10;m9f+xVEEGUujnBxhiXaoSYfDOgIrAVD58UzsbUDEtIm0Iy96YdBMlo/i6kE/phUyIRv60WB8HAu1&#10;nrGDiXjQFmhzUpvfek/ZMy4KjXX6WM06cuxWPyv4CbV5tWvPdP5HK/+0+bij8D9d+f2CX8jivyD1&#10;4WC+oWs/u91vL9nf0Mn7TTQcY5y2vt4Wayzc1HwtOCN7FHxd+eb7I+dDC3GtfJvDm91Jkbn2Qvgw&#10;FEXVilJ3yIsZoNaF3AIZTAW9z6gIW2YnHMICaKx9KUqZ7TJQ36CJqiysubucGLCSpmShItqfFWEq&#10;gK0OGCIM2KLBBbMzVzKrTSUUsX+9U8UWodhnkfLMDCPkm/0QYgItIYkSZzkYGDHOYTKDQ92jiq4X&#10;JqwV8BHwYiyZFu3CQ4wEvEX7O0MgPIWFcKCMRaTuYSYoSry2SH+mBSIEv2w+qg0Z3gcgTo5tYB0F&#10;StvoFLLNeIifAzfVoyMqFL6tcochEG+IAEcE86CIpDaSnnuvgL7oY8f7GXLh3kXsNb8HVhh+eMF+&#10;/cX2dJ16+6TqMQgssQ4G18aT5N8cHm1dxfCoKnJcTkQO54du1ZDb7MBkV6qqbUiqyNUmfVQoQpBb&#10;BOrCkDSg8Cq/W1qj7ep3PCTlKrzHRKiELIhqN6f8u/LjE64d/Ck8v2voe/1rb4YgQSBULz5y64Rj&#10;ASbdmDt9Qug8mCanWxxnCSeBNfAZbCE6zarGaRKQDneRpl4OhgD5O90C7gA9XNQtopBkZUXo5CdB&#10;DhB02YrJxYQaAmRJHAZWubJoJnG4Wn5gi7xrC6TD/5YouJp0dOqlYcHeuiO/HomiA8LUg2b38hsB&#10;i5PaJVwGQZe5u9QjSMCzggRE/aCqFYvTNmhDj6U7+o0DBIkDhQcYGW0hXrieXpO17S17OF/pMX/F&#10;G5jfYO7Twc+kKe76EE/eUa0194nKr3Q+TLmjHF5UtSVlurMF7ZlR24bpoaTcN7i/25xXhfMeUt/Q&#10;7i9M9gNi/B9ywzOt9DnlQoVRrywBLcbGdJrMItValqL3L5BBfVNwYR0LcSiKsenmIUhFqQnmlR+k&#10;o5eL6w82+VDW1t9OpfGi5XOiiOlrVgcgY6V6658WGTz/yk+zq41h0IRVbxqWGQABLaZFzQ+qkA1w&#10;hMB4FxgMIGyfbrNl4y/nuaCobprwYXh00AYrQ8VyMCdqUw/oxvsFS8FVjoYxJ+kv8JHF7eIJFksX&#10;Gm09Ur/8YB/0phXGCRnsDbPEcrN5Qo4YafT34hrDaA+rd+kw4eLGHmKFm2o3azQYJbNkvvgejKqf&#10;gVqbpKIANbpzNjUAmY+RR3ZXS9R0YUnlyak2f111+qCf8k/On4HJqv8Aag8t5cZk1yKvu3M1P6X4&#10;hqrxLVTU0Q1QHuBwkhf6MfI4wcc4jwsTS5t6wGheTVY9EAkwDab0eoO6oKB0qAJGMR3xRtPUfXgy&#10;FynVHIXI/TsnQuIB6SSU0OFDbB8zqEc6VESOcD5hiaTSu6zYXJPcecWWdMhMVQCZ/LlmGwSdBRPx&#10;fIdGkyD5ITDirP5ZdcQViNGuhVCOtJRDp3ZIEEkHHI0S7YEVubrpEOcu79yFET1xqdoMoCXfQ4fo&#10;Zs46/jm1udnjKqqlfKLyZ1Vtifsc3+5SV/ltgp7J+AuqroTV0Nf97HF4Zy/e0O6XwWT0iKFPx71m&#10;zb0yKGcaMyU183ddQHxoLfJNLv/hmMxilPqzgIZa9MXGIghiO6M9i1QbVUtjMu2cVVlu+yD29eza&#10;0OCyDVV04gT6pKb3wBb1onJHMnmYOJMKTaOFmRzKmj71TcMqe0AEZQEpm4YULgcY8hr20X3HREz6&#10;oYijViLafA9w3Jp0MkzX9rBXc5zD4nYZZq8O5NgwSk4PCMiDFDnwvFhJIjynO5s3qrl64qJDBTyc&#10;6Ct71IuOCPhMNM9gVg9tZR7QKgauC2ahM4x1bXyQnnO/PdPXkx5hTaVERv3QMs/49qHii7BmYTfx&#10;0Dw8S6zmXcNUe0jrwSHHIB9Tb7h4qroG2TPcwFXGacpxZawM9T6pOlXNRPcwdR7DUl8m8x6HXVX0&#10;V3ZcRNuf1KzF5DObCfKezXh41wYOFtq4B2HIiB+Uar/4EMCZr7JFXt0ZZpvuH5nVKQQCguRrB8uE&#10;B3DPFye6ReM6XNFpIspWhnGIvubbURF7BIYZHiY+JODhJH6i8oecfKfF6eYm/iFVIxRH77aYPCt4&#10;rfyQlOGlr/twVTjv6csb2v0CMf4prEY8Z8MhjS8mo+Vm6mk+z4rX0P3Kt5Y8DNLP4A8AyMpb6EYQ&#10;ymaE5azI34mF1yhvGcPjriCAoyW7gHpmiZvHv3DYBMhzBbWO11/Lbq6gtHMaUzZOBRslvHH2TNtN&#10;g1fkoY7HiwPfFL9VQelI4pDTKH/Pf/yP/zG3mU+vKtrqr3Ge2OpqmGFsIgaIZ8aawbL1PfmDOKX0&#10;b/V3QEFK724qak2i/LxruiYxB0nOP+6NbsAfm7Gr7fjC5yY3grvTvxMMHiZcbLqzOzXqOGJmT9NE&#10;FI7jox74uNo+xIS1Ptblc53Sbpu8M/Kfq+eHl0KPmTKn3VdiWSJqCkukCjqn4pkPyX53l4kEuOuI&#10;FAFY8Xl/xX58XXxFer3nS7V4hp4JUldPHGimOGgLiq+qxlx+2+vYaaa46ZPNCqH6RxzUIycHcIAm&#10;2NSun5zcXSPU066ceCx+GJLqPjrVNvUHBOVHTwdj9zjIz0s9UY8yJ9HGzW6m3VWnLxXPAX9nEtMS&#10;jUN48U6pX3l+jcCfzgh8jRh/qk0QldhS0IGHf25qGI22Jyw5T3P5gAi2seAPGseGHf3CwXNYvrAC&#10;wyzMdt8r/dBiXfXIQ81yJM7PnX6zYPpOQJXIIfemVkrIvygolsYGhA7m8BBTYrfRFQ/25gQLy6YI&#10;jxrdylVme86WhL0JY5iipx/pXIpVMK9dGLsYqVeVwGSWv6oSMtIVFf5iSwA7odNuhVVnV182mKpC&#10;iXA3xRV0pX5wzbDz1QlEs98BBmWTmhqRKzxwtlRAxpk11UoXiwbVAY4zs+rXO+43m55qbkwyM6jl&#10;PrTfapZnSKWLp1G/LUjxNNketgROtd/Kj6ge4FWn9Ai0tc/V3mhmaejEcsNvE+B/5bdJeWFmxrqj&#10;BLNpeiLD4jR9RMzeO9ts0zgDE3g43yRTqkjvRz9Y+iH7xefBi65C+CYzy9BkzQRNkYzrWNZnDP9i&#10;rA49OzUMaDgyNOlHTx+OfDjjv//3/45FBYTxKtmYJv5+Yn4DCF1hG1uZJAjMsoWH2fRI0wQH87vi&#10;FbdgnubIX3bqhW2JlcTn9uXbytSQbW6Bmy7ZB5u6xLUVBUFz+kQso6122+i9UBVVNhmtdriQPQi4&#10;LHxTVVZZ6HEcR0HMnESHonJKyYBO64rqgbpoRbImg8MKCYWmcSzxRBL6BTDMesYgGBCHrOkN9LRF&#10;rl07nsSff11Bl8tszudFRipMKRQ1tyINQJPQCWQEVXQpUXJLrYHdDHDlKx1RtndV1eU9j5vPHzLM&#10;68qHMV6L4TNuf135z7ACr4XiIZ1N7ibmm8L7kPI/DLi5dv89XfvZ7X6BvUu8SLU5eUQfEWkhRDbU&#10;WNkWr8N2ieX+mV4WqWrbQlAqFcYGC5ilWLc1GuvueJTjh8yzIPRDtqfyzeVT8IXQXqnKyD2k/EV3&#10;KDI3NArDB8VoNIYE2qAQ7bg57cVIQDbi5ZkZUfCuk2UnZAY+5BECQu0yQiKLWRTXjvN+0f50tN1P&#10;iht+0rR6KFbjzMrSwhQ9iMacGBOVKGIA6WJFBCmDLyLGdMSeRa8t8qwVkSvMDJOgrNMGVtKgpIkD&#10;gJhGsMzxRj8hErd1MCQym1xm0uXplL4a2DavIoACITk55TfRrJG4flZEPZAZi4VULQIoqgViTJlw&#10;NCNjo8oI6xrLwUqp3zh0CTvm0VmAT5Q0BtC6poOGRsagGQdVtbHlQX71F9S8DclDJHHMadb6GRdl&#10;a9EZDyfkviVqtCMFkzhVDb8NrkIeH6fNuCu6Ggi1mcpzXiL5txvmaiF2d8JkGw8NUNuVP2xxD8JV&#10;VK/SNBTO+YZN26ah9GeDHLqCw+APaJufDD/jVdUWRmapAJdYuthhF2oG6+MWY4IzyZGlBQ0Dw+Ei&#10;SAWrON4I39i2M9pYjpaAsfAtdxpZcIwGVHLKxKKuK+UIi7ZwlFY6ICkbBlYP8Gd1JJbAItNBAQVJ&#10;KIlDMHCDk4FCVcmsLUsIA4sebbUuFRnmmchLV08SRFhs1CpC4nQBnYRIqIMDPYSoEDoffO6VADrl&#10;SsLC1CRiBm/CgCbBUFIpvSOihteePkHjekePfhkibjky7pmMU6qaow08G+orstlclFdSwaCYnzGh&#10;PK8LNsuv1WYZPqpaY79vVv6Cb1/I+Atl/lo5PBSK6BzH7TPzccjgw6oO9fVFfx5s87ZevKHdL4DJ&#10;MKKrtqgDizYOdjtxzuVRdnl0RhSvgyUFJmPsoRmaiAEDONh4LxIZg7QNnkjw1qnds/Ca7zMeWetc&#10;Dq/ZYqRl7FmUH/J5lf/yawVhjAElDpBBmfQpLe/spCJwj6srXNZgxQ/T0NqKML3wk01Mat0y18re&#10;TRYsjQNThoUeB4AAXOFizJJKqHKGBJA6tJtsGqWsWTW33gM95TGejBYXpvi2vFCNgGFhsdDDbdA7&#10;JYXnyyCn/FbkHtTgyFtX8NP+YBNjo3VIjiPQcQH4DNpQj3blZ7SYB3CTdfETfBTrhgD2w/wyunxF&#10;cFhuDxVyvHH+dX+SfvFJwLL8HOhhq1iRrmTLlwCNGSj+Bn/pRdsrhoj5VH9xeKVv4zHT/Qz9vNbX&#10;w64H3+6l8MEhkxMzNM4MeV7SYdfXVOW/mb48ZL+NdbZw7Zp3waHq4Tg8w2RHqS0FGZ5tTqbp+5hM&#10;ztZgDhvaQyfRYhyd5MA5Ro9EdA+Zjfiaxmw2Da1b6BlMUowmSjAbbxZRAiYg+8HQ2IO6CKh1DUQ0&#10;WzxIzMGGyduqVr+ZAtc0gR4Ir/rlRwlYA/Zx8fJJg2uxn/zS5VeP+UVtMw5iWlFoBVyTH3hqcHTW&#10;myh7ZVbgrHqkQHgBLKdb5o2r3OfqAbDIfu3KgFT1g3eqJWiEXa9jGPVYuqATouX5AzT57dSPSKqY&#10;W5EYvoZW4eBwWH2R/z4ma5o2Y2zW2obgmd6+qtZSKju13dHJz6q6o8y3fD0jdUZyU3WI0haKyf8L&#10;k82w/KSHQ13/jFa+BibjpKH7LGqNCGtKYeXrSjY2ytmcKjPVKQDLxhb9ksCkItMLo+J79qGvJyZj&#10;BGYYfeevCKVpjWij7YioGGu656wmrnZ9hG17TQ5ppMIEcPB7cRQxBo7Wwx9AkvVurh35+bR83G7f&#10;Xls19A2+QB7wGXRCn47hbwwPADqDE8Fpz1Rqmw4V79+9a1aj/VujUTK6r8S8UArufUwzJb0d0urM&#10;k9Q2lod9MYR67INEZ0fVospH/dE5Zq909bMobFJH1Vxq4AG+t6nqL0YUk4CP6C9ixoOmrQFY3FKi&#10;5wq+Dz141acPNfizxJn34e2ZxM3bxqpXYstv0DYmHr7dBW9amt3ECwLu1PY6T8wT7z3MuQXnOlZ3&#10;BhmH8JHzMIHg8gPr5hrg6H0VI8setjZIQu90cORrA+L4MO4dBVVfHmLNmhv/x579+SvgosLiHbc0&#10;DalT+Z79Gi1lujk/RxfNYEb2jPYxDqMHrI5gOEs7KYCgRRRMxsM39TycL5mL1Jw9351/pvuhNM1Q&#10;9++d2bmTZ0Zy+OFm5Q+z3Wnxyrcbmx6DcJXfqyooZc/gkeehpBzC9RV/7l6/k/43tPsFYvwbcaFI&#10;9AWLaxlqTRnnWS9avXEO8ZHMi3GCBZaG3dwonfe+Slo7liFfescPRxUOB0tUORdL/1ZKbdaXzGFm&#10;XoUWmrbSbBBQl1UCEBTB3RbYlC2EpYIZJA/tpk3OrZGvfIZ4NSgCh/3Fv/gXZdaQaDAPtD/cYH3P&#10;YySb1tGj2toyAnY9WCP+Qmt0JhyO8YFaAkDycBTZ0ahTQ97Qo045i2GqWnAQOBb4MnnqUTU0jL3R&#10;Mow7Vke7FLqmszR1U34pAFN+BSnll4EGj9QDRoeuxh9QT5WVYrdx7g4oXVnp2ECpTi/KqcscrkZM&#10;xExB3wPH68uBGs0UjqrCn6cFVF7I9utPqqF5eWjbdvFh+G9SPuz6rfY/8/9wiIf4k9iOOMR136Tw&#10;ZsOND04goVVrNovoUkOCGYONmERJiemHoWfSZ3xKSaVE0tC/00fb7KoSk1EFRdCP7OwmJI5XSTop&#10;GParlehstdDPpGm0VoRJScyn3ZgnyofISu10tDU+I78jm1L8y4MekXcmTrbIuJP55kR/xWzfPwLf&#10;X8NXHLc/EZq/ACbDf4woxMBLJBAVGnAlFfHmJ7BEEyFhHSykyUUGIIJpg0js34kf+ht/429wDnWX&#10;Dx0EY1nbdbZIJfxb9rbchmBroxuthH3ALqk5Jwe5+jnkxVIgAHTjYbJJxwv153/+53Ch/CCR7VS2&#10;3FpcjAUNhUiN2gKzceYEYqrW3p9tAo49tbVzl0pCj5gwFVp32gKQ+ZvGVUe4czqjkGdO99uLjF8h&#10;NrhN1C2owZFWZwWB6ayQGqQKDhM9Mwgym2RgBcRYxY7W7sFmKBdgezdjcpAtOAbNfITbhjVKthQ1&#10;t/OjqtNnoHM2o+77RgakGLAbS+YZJcLzu+dprJ0HXXNKzrCPPYsq3XRdGcw0FqUm9BdkZ5UzVJmT&#10;7gLFFYg0WbZQg2LdMlUrijTCVgJB8Amr/3nmZBhgDqs+00Fykgj+no0bvqmwvsldU0OU3M//zaYn&#10;Q3xFWGzkkcEGc7Zi79dzMycQ07mN3jVk6oNoiuMxHwsqOsQ+PmYbYrCNdILmBQAdmYxz8AAec1aX&#10;LGOhoIx/sR8PdEc7u29lqtIcGRdZ3+nU2FUG8m4jVZDWHPINSNFprgPsnbDBoBZsthQRI+BVPSOJ&#10;Hsim+m3LtrasCflFuVFr6u9I6dCvfu52/dXuuMQUsbQTmlb+gV/SyTiNQaih59pVFf7shaGacBdG&#10;RN7hloBgCvbmDB48+dFSv//83y9od0b+9z8OvyicEfga5y55hgQniUaCb5yjBMJINWVEE1Exwkv9&#10;pJhsUIr5oEEgCdlAN6Hu1BngwkFCT9GbLpDExP/kn/wThqHr6WlMeQRhABOioNhpGIK6EcQmgKm7&#10;E4XGi58AXDTNXQ9hyFaErJ1ENIi0FbEkj/taYTLjCxIBfHw5lJ24JUoWJoNmQBOAie52CyuSHIrU&#10;KQbjr//1v94raB7KGG0osgp8senWAShjgmxhtkJkeL/EhQArQj26018HjYNQEpFkrs1UCoqi1o2P&#10;U5Pop7iLj6GgdRbY1VPQjQ/SWPEhwbVqYPsF4TEh4vAQxiNoYHUZ6KSsxbdpVPQJBQ28Gna2TSKT&#10;1oE1JgTZot/0WsQY0yiCTXpvnnFuS37ptghz4JlQeBedZkeQGVPRhZZmxPxK79UuUvQXQtUL27V6&#10;7XADJKo7nGFshnnBMNpFiTE3bmLX0M/Ewso4xxBpEaQ2mKYGFjdZxiovnRHw0CUjOaLySGXzgvjb&#10;WmyF4q9M16C3Z3N6TPT83A8vFG6heCzcxOhcyThoqLbXsFJPX/SuJh5S9YxvJ70VgtYxDLnAaRxX&#10;6DcpXURCip+5/Z6N1dHl/VPNWMK8m2LBDyrHFRYk4CAEL54dY+Af2Ag3ElssYe1kkeByZkXIi/yC&#10;BAhp72KCPzCwa+uxq9crkQLZVEXSRfUJkycdFkj+5Z/DeN2VTzupHytiQh1PS3h2ySpWpxniMU1I&#10;p2eQCq1i9W4gU6f7n7G9m41j9Xb/sbH7WrViOUr0OgctP5FBJ5Ls2xIx0m1MFLG+IuaUhuumUa4e&#10;ixBDpC0CTido16JUu3GIoUCP/N3k150XlnzSEYnxJJo4SoCrDG20x2aMPV8D5mJUf+Vau8NFV6G4&#10;yX53Kj+qGjrH3fhMxh/ScKfFh5J11Q/Xqu5Ufp+qPwYAeqEbf2oHf3a7XyCejCoXE9Yr4aAWGofJ&#10;pJ4oR94sKskE0HF0EMvKeSAzPShUSLpsnFvWr04qWVPSOxCMCkUOqUe8LUVGO/+3//bfXCbpRY29&#10;jURDIBdPm1ONostpNAoakPKT9gQvPIAmmlaKZvRNO1Purm+A/6geWlhbyBPna4OMAqI0wRSONJoO&#10;2qDKoTHIyeEDmACqA9GotpHPbdcl0sL2ChkMGtAgcBdZr4tQpkz1HZpkLbSoEpT7GK7wB5xE+VK7&#10;7F8bB7S/hT7jpDkB7CCp7rAobFJa3pjIaXDUBo+CR/J3XwbMauiAvJw0NDiSjI8RcxYSioURWTKd&#10;ZY26EsxkKStsn23ja+xgGrslnUKHX3s/OtsjML+X24j7EdfMzknn6AK/bBmjRLugoXk0X76rn/1z&#10;ng6kjk616Tt/gJHHBmZNOvCnRSNglNQDe+mIyDxzjXiEQdsO84LF4bxAWJgMUuRUaJP3iBDaAGWj&#10;n5R7zryxQ1cwdCCkh4DpmphJQ7ZxhmOMQLe3HGoo9LOpmgylv0aKR8EDxt0kdRrqAbXtKRc4GD1B&#10;sY6aZlTuVD5qcRO2C0rHk1ZB4pwAGlIGggMlXNoWKsQTs2EbTJvnBvMTf2wDHeIZRy9RiDBsRmP4&#10;1wKGvOAcnCC/xZ4DKL0FUj3YvvdxWbCRbqssbGmdBniRVsRYM1irFARpXad+XVYP15cDxYAUppXY&#10;O5q0C7rRFZiZ8BJnRQrPB78AzfJTgA4xIACj6pRFFOBFfLTrII4OGlunf+Aq9WiXrKHHIQD1g19W&#10;XDhfc2RNnL4H9EhXP2GxFuLCJ+z6JT/iSbp1jme1AWfWq8SHgiX1HHu05eaoYy6Omd3s95q1pp74&#10;+aHEPRPDb0pcVI2YeDCD5o6K6B6fA5M9Y7aPUnUQ9lDGq/Mqvx+l4aGk/FTI8p7KY6H3tLVbeUe7&#10;WY7f84ePBNah6SgRq16mmuTQWcKnaEb6nUqCM/wFZ/iXnqUZpftYiVrAde2hla5z5nKyx9xjzHz7&#10;DlAIj5oAcIjEcrlgLEBNou3LTktRW8CBdB/6iCq0UJaTvoP5JNK29B0gEj3yUK9cO9xIwA1wJgOQ&#10;RMXTvFQhdUa/ww10n4bQQ5/uODAz4me3g3YpA2TDEUghUtYehJRpkeGBM1gREA0ZirR7omv+4qJz&#10;yJTlKL6tT+RBPxChf2n5CcXzACDSSkitsz5SjIzmKGiuynY92spRlZyd92z53laLZyk6CxS2SzjD&#10;0muRTJCRqf46yAywB6ZVugH3re/aMoPsmSaQUT0+8quHvVFPr6yp15bvDLBKFEHY0GMo+AbAWRyi&#10;ZtWaNbYEbT56h3lMZaNUqR6akV5BjU5DPf+OyGwENvtZqPWp7w3XoLQXBb+Zp3rUaXDUr1NtWtVE&#10;n/npwUDt7gwDTLjhVfCv3blDVYT51ET1z2C2UTgcuAmO8p1yEBCFD6k6CNt5VJismVmeWvNIgUBO&#10;/LKe27xuX3KYs4Ea8Zmxigd2tuG3GKYi+5MkTqmZgp2zpuN/fIXB0i1+ljj/TvEpYvab2V2zypWq&#10;4FAbqRKHt6Mh8qSblzLsItFftjo4XSYLFr20QVqFLrU7TCMdTHjMxYjAnrL7E32Iz4cKbg6/Foye&#10;OLb+GpCR2WeiemXIhyl3+BYrdmfblt9vFnw4ni+ouorw79ni36Ftj9id/D8qzxva/QLxZFCqtamP&#10;9SIla/+RXuAislKEq/xruKEc4mRpW1w5rBYXYvfe+tzywqKzTRNSRwkGtPlRpCtLicufj4TXjdOF&#10;E8Iq2bLJKhkCaF0F1QEE3YyvUd/EmEhz/4B3GpVC9UM23fpYOIucysKFmvZTNmSILre5YAuVC4pq&#10;S1HOCimopJQeeehOSE2AX9bNFsS9cc/iFUnF2I1XRis5pbiIev/dLDQ9MEh6xylo866CNVoctJV0&#10;m3fS1cMjqCouB/sy3FQR03iqytBBlsanXaf+kgfWlGgnsWP8LS+K0IKMYdCucWpP0EdOZ/JdWWle&#10;sk8BMmPIlGqidyLVC/lVzvnBJVCYf11AjMoBVnwyV3Eq4hmC5wbTWQ6MBr8OMtUGv/OhOttaP8aQ&#10;zQh7MBFGzOx0ZCyxfLFEa8rwkvw/YzGHAPVztOCB48DvUDXr6UasAwrNQnyye/oDl5tBxmGPWsmj&#10;GcMcA9LPa/r3k0RF8CHZku6KO3PRe9zTJ1il2WlA+vS8R6b07eyM2kk/iszw7kGeDk4TsWvEGKtO&#10;z2hl3LEeRjRmxKby3qoUDQ11zx1bnr4MnR1qOfolp/ROz0TP7lekVmqPT1Np3WsDoVLpiljr2az9&#10;jPn9fg6ZGnZP9+2AP7CJZ1V1Av0NDf1q4quMwDswWauTWZFsOF/6HqxZFqetmB+alP2mQCkR+AAE&#10;4fCAYJhwbi2YBuzgEKKCaQp4gt2FHmApu3L2BCm+7Jaaq8deGMstooIzzN6BcA07Gu2qsPTy89OA&#10;LIAXcFDcEs+8htQplsKuqJUiq69C6klBNptUw0nc/nYQujGf1efeUxYIsFIviqtLsNwfhshi6q04&#10;ATj57T8GwmY0OleYktVQd+hDUQbBOQN7InxdtmV57ORpH3ZWeNxU+uX2EIBmRlJ3hI+AcTYNIVFB&#10;J8YQDQAH31K+jTBHD2lSmxRd/z2XCKCET4tnsVFNo7XcNGjFbpfu04RCjfBN050G78PZU/hwNiyc&#10;Ac9J1Bc+Tt/AxPhdYAsTVP6sRQT32qjqbMTqdQ6A+pKBySTnJoHGdM2MdAAwamf8FQdb/aW/rLsp&#10;kKGRqfL5XKW9I3KvodundYSOGBBdyBzWu11bhGXmS+9V2WX7IQZyd7+etvLpeYb60338/oKmAOcA&#10;4gGXLuPFh+icy2Kwk1iCllLppdjJjJMOIlm/+tdHJQIkeG3HUVEpkmUfn9e2/LGHZ+wnv0gDTFjO&#10;PggTzWbpOFe9oE26bBSF/NU/rajHuoiX14PKq8q/2hWDwYWfzOIK6QRE/XgbPdWQaES/RYhQsCrf&#10;UyZMUz3jeKu/3b3M36/d8vvQS1ak7eHal6iShu76ic4Z2++f1h9YQ2PSeDZlOQv7WcoPbO5hVf87&#10;IOJjb0X72ST9qv+3HYGfFeN/6P1RdrNWk8JdFBLKTvRAHnKbtzb18ROAcEbSNYmAl79oCr4QlrtI&#10;cF50cEG8CKikHh4R6EfUPFwiZoiNL76KElEwLAUJiZCghuz+uPO6i6lsC8JkHDmAAgRGafop1orl&#10;Y5JBDW3xloGDLl9FCQrZRaUQQ++gB/1UJ7yiXcFPfD9apDSZQ3rWziaQ4VwVOAU70vgAgQ1ZUM9m&#10;qKgU2TL8QYpjZGhG1CouTEpflOKKE0cFWYoky1PF1WdvTuXQZ1uiaeruWRVb5nIy/wKdYsX0tKsp&#10;BfgbMRlEvMGgxkdnu9YcMRJNgRFQPxtA0bsfHOX2MQ2CiLRig7qaVSyzfUNT0GuOtK4qQNZeLdiH&#10;nl4EJD+zJw6PRZQu8L8LvuWn/Q0U8nTWwKpfIkr0wpQBr3yNegFkyG/W2sjujewGoZd4ql8p8cgO&#10;3rK4piNE4qMvIHKB/2gGWw2UMQQ9YfoNcVRurAo/14ruqxYSxbQ5BUdrb0jUs3q0uD0WVzk/gNTx&#10;85j9gx/QZnHCxOa3OJbameFxjUTPiN6VtTZtH6UKh8/bhGLdca5MF6bpUQvTyk+iKpwkgh7gxo0o&#10;IblGDAzCIZjZPFo+AV5dvAxb5E7WHescAYvmHb/ZUscDiMQA9Iz1D63C/Sx+S7pWaADVAmQtbPzb&#10;C2FJlj16wMjCSdPWKsRN5RYPZM3ijUhaEGJC6a24QCUrLvwpXW14jNbSLmkF7Og6EicMo5OkMqiW&#10;mlK//IIEegGadtVjwSldWIJWpGNF1c4RBJFhNhbgqry5aOawp47ALxSqX6IRI4CdcyenWqcZKC7q&#10;hexQqgZWf0WO0kLOrvr3odZSjy4YqBGZz7HfVcQOgfoo3465GR+hWSPpMeT0pWqvsnkn5VrwYakR&#10;ii0vd3p3h4aHWuWqi75iym/VtZ/d7s+K8d8Wa1ZRzKR0G47UBJ1CaXabVI6NVid0Sppo9qpah1Vh&#10;r8HO4PmZQvFMIyRI8TdQxR5Tdj6TLn9NVJWyamNfs9YtJdWc1pZIScF5XPTolJM+4tDy0DtSMnuU&#10;6ayugBgpStnrhDBoNw8Ulqgvb26pCNxG1+ujJmSgtbs6n0dt7j6doQvI+tkDeAHuQGYsCt3h/JRF&#10;P0cX1Wz3E0w0kkbVcQQAJWxH1dL+VQjcwHMC4/ykkQE7KcjTR5FqUAtcYtwEWqGWyek2WgWtnqlm&#10;c2TWmB+JHHUgMmJoZ7YNwNV30Eei4GJluQMNoJpZAuMJ9BgEmAkINgjqMfiaVlDUnZAUsBXgRrMB&#10;ZIHsk3IlMl3qNGIG3Fghw2Yl7c9UAH+mw9TUTXUaDd4LVlZHIDYdxBgGRPC+DVBGhaVUFRNr8EEx&#10;FksNesq6sDrIhgKdxrhaDoOvNh3EeKa13XDDgv5ugW8XaZbUM1/DtMNyx7J7y8jNPGNIDJSRN7YA&#10;R28LPbhlWr8alU2qCu9TVU6jPdKaxe0a3kRvamtM9iA87OMouE9QdRB/6BwTbTHGUy4qlKBZLeBG&#10;DnLQCm+YSi5kEB+06s4/iITbDFNZOWAb6XCSpRTmkR/T9vIJQk36wB14CK9iBudXcA5GIj4OCsBz&#10;NAbNQ6ixvdpQohIrEwoEg4mdx/bym0FwEELC3obR4sfpFtvxlIxliWWMMSFupli6dYv65cfk7VFi&#10;dStG35gZWERqMZQYmyNcqChNC5XSSLhX/ejH54RINznRu4/QNNFFwiEII11kf4CgoVMThojgq0d3&#10;eO9okhy0hpFEUyD0hrYIAjki+6nfARbNjibgTtlorWHRzZM32W+z1iE4R4sPfz5MbEWnttTIJq/n&#10;Q4g2qVca7lP1gm83nTvbVUzGNLzWMw8LfkUEdtB8KJa39egN7b4bk+kSqS6+gQwTieQhkci++i44&#10;rNV/ru+ex6s8rFYMUP96zpkhJfzneZZBFQ/hTW3ypEpq3TcF3bo/L32OutAbUov3KjjGcw/+VRYK&#10;yc0j57RO/dn3pEYBFI3mN4I/sv0TDNQIPFRVUaWgPVOwxtodVarlWtOuOsEyZwYtjq1lkQ3KMDzU&#10;JcLoVhqf6gdxehNLY0XJOu3lXwaAZQpVKGtzxEYwHS38n5KdAc+oyM/82wxilvKNMRKMB9CjZrrb&#10;/mnDSLlb0zMG0tlF6U0K42HfGZIwAk6NGZP0jpr5IMFoXYMpmbFmkOXjvQM0+RfZAGCLmTTm6mH5&#10;tKK4az74txpzlHDghfUBO5ajqeQ+BB+zNIaCW9HmLy+mzmrdqDpC6xlJ6m8LdcBZmzijoMfwxKgx&#10;WHP0TJ/W90MRXxPv5KmJ2sKWemrE4tKYhAiM4Gw9NfJyVfQ3jWLylSBoOmya8E7Hr+PwuvIZhM9R&#10;dQzpMYBIxZPCGwyIE5eQPWcV9G/9BiXgYZA95dDoEWfjWWjpuEtzM+M0WC2er0hDQQyhDdB8mpbf&#10;SqkT4orkMoyFNJq6KwqwQcuj5i/pCGtTVXr1FN4KDnYMMIexdFiQJEqfKD30I9JyBf0ODxVM2eDD&#10;oLyAFmAwWeKQsFufWD4hBtrL6xxL65T86O8dUC07NU18yBdhJGItaCFFzQnwhcmol9Fgm7eTHcV9&#10;K1sU6UNFt8XnCtA/ylp3pEkrPph5MNl04SbfvkZpz2T8Nd++EIprwbqwZfBh5Vfls5XDV3x+AzZ6&#10;OCxvaPetmIx8ZkU8HIpv9tTj8gIj8tOQmTbdN2hrvMqclhzuHGdYYnzIf0KotoLuR6lV4SA2BNSo&#10;yiUW9pEjp8TtGpFYiqa7BFJVhesqKLjN9mh7alqPvJabIEuJkVp3sgdbK1WKd4pLDORKG1rO0tSe&#10;7b/k/VIn/QhhUJH0cvQ05hxOdjnrUZZgNKDK0U87u4oJdkEqyEJHR8Mew4Mdh2bp04tJHBU/ePpg&#10;8engTF8mYVqs12WTGANklqJNfz3XoyPUfZNduwOhqpAjhCm1mWsWbAxxJwiYExHo317oHn7dg9As&#10;I4CzkBmbtcRUHvGjH6eDz8T4MBt3rMiwfZWz/SHIaPBsawzlhzQ1gDP+m7U2pw1LXBNjzg4t7iMj&#10;e76u3dkieYjhkHQdrjvjcC01FdY73xCAeABTZpTcBQPHW7qYa/i+JV9Fpgsz16U03THS5JzKN5f2&#10;73S2PME7eKtN/2G/3bvpxRSPvfs5fD7TMTpnBHNo9pC8jzBKaUthj3x8MpmvkzJ9GTrDcDO8hsWB&#10;ZeBMDC6ntf1QiyIKhzNyM39daGkaVXu18LDdh+w3ZMxEHBM9XH1lv2/yNqro52gzUBPe8M2CD2n4&#10;IXy7B2GTMZVvZbK57pnwPpSUGbSv+/BMqf7sHr2h3XfE+G+xsfyiDbcfYg4fjalIcXQuUmJq5TAk&#10;e+jThltr+DnmvH/nI1tuobkSqaqqQamixQNeWxvmrmuLM4fEtDvygE6mutNMYQVybs9xYrNkGAwx&#10;b3oZDbXNw5W31Em5c4aBTZqAG9Bj34QXKsXHdcSLBlvY7GiTV7qlOYNkb6KfIGPmYXiLVuqKXVjZ&#10;DoXdmQnVUqTA/MZ2ZkENHcUvfVT2Hvb0fpipGo5pqoMNaSSNNRpdo6wuh27L3yzoBfbo3xrtk0Gq&#10;nq3RIqYuVHkHLKTb3zFoHWTzlwp54+aVzzNKkdeky8NByN850JYrooF9qBE27/0QlYEM42CKo4fX&#10;xG5sNef7+USLVzGZ+epB7/iWOBdnhBvMkbtnXVOWC6fRfucnPsGoYhY5g41Vh7LRT5RiOYmmErjf&#10;HIhI6SK0CoTabJO7KENeenylBlA+VRaz5bwEyKxzqJRdSWzPe4284dJGEnmmMuacsfWQXurShGm0&#10;DB3ibo602GpWCsYuMH9Ird0ONUtsKKpEei95i/6ZWc9dgzez3Gvv3TDi8u2IJw7zDow9vyNfHnS2&#10;DY1d8zuZ4Vlb7X7Qzx2pfs9ny9q1xZG79xDzq5Xf2wj8xBj/Z13dGoTW4LfPkGwdpGx3HCT2WbtD&#10;pDOu4afdVipMuu05m1+c/F3baLksPl2QrBWztX4qI/WqhmAWO0fFEFRKxMexO9ESMquQJgJZFBdo&#10;0v0aQrvAICliRwbh1fTenz10aO1mOK+UX3VWKaoVjGV5KgDZ7mHvI2fq3NkhFEZMiYMF4m2LRxEF&#10;wmGGDFuEYtj1QjCNoXYRl0gvex9cBd3ibbPSpfb2dASg2BzkOho3PlsluMRFuIwBmDJH1bgfUCLd&#10;VqO2CuxTlS6L2lGP6KsuT5+546UTv2KvxEia1ibUR7vd5trl/o2M9C7pYDykzy6P7tj0FCHHYhlw&#10;Ni9Xh09bmYxluz/VY4KEAXGA+Vck2UBD9dtUtZVpa0nEj3eAsr7m3Raz5nI2ZMnMbFitVsKX5gI7&#10;YQDphqLut8XTv7Hx/qhq/B8Ho7742V8Pa6t3BlyXu9LTWJmmAWTXgtd6HlY+iU3ojq4bE/7Msh5N&#10;zFDo/shyEqfymdYrYXdI/Wae5N0BGpFejv6YO2yGr8BKTGhaQQ2aB4cL25IOa/or9iMgYqeE54th&#10;t9dGiNIP0oVz2bkTAQlsdW0ytoSKVKKIiC4rJZU0bthDjCaOtY9Padg9VI/8UBq25D4nwrWbKkMP&#10;N550zClzUfPSSaJGeykFCU13BXT4yPmoukfaLqR6zJomaCpyzZWOycuvX5hcTJuoBnJEgnpriL/Q&#10;qbOWbeRXelGS0juU6r0gukaLIjWoZ1QpBHciyqMINetiXiK2mb+a1VNYsO9jDfya/UYuZqL3jH9z&#10;9m9WXjfVtiX3TuUP679TcOep6T1oTetD+argMxG7DteLlEM7fd2fDwf8Dd352e2+de9ybEl2LgcJ&#10;E8uWTCBFYzrL1gyklPFz9C/eDbElV30PhoM/aB+HoahCGpmbnf4SWUKZMg90kxhb6zwEeMUbgMIe&#10;SwTgbPxBG9JpLqrT6FNSFBPsQmdRuMw8v5drr1UuSgzl6BfPBA91f1gYcYv6SH62mX+FQm9lOfZ+&#10;c1JTXqfmo6AQKEbCxiKfloI6BQfYcLQjg3ihJO4ZF+qOcoEjdjNhI0YCpuQ2Azu06y8OA0rWt+g0&#10;/hUR/dxsLAoFrSoeI2Fqxe3alQD+bEkwErCgS57YCatk15cLEdMWywGWUcfyGCuHGRknJhBqNP6i&#10;pzM/RlX0vSgxFkK1jqMyHhxL+gL0OO0oEk7vHH01EWrgCDSwNkToepMlINrwsjRCkjUn8AsiZGZE&#10;K3fWQSAaOII89tIEAany6xr8Da0aCm0xb7axmA2jigwWTkFtoQR7YBIjIOQIDSlo5tzIo8Q4w5eZ&#10;tAwtXwgbyVTro0+GLXb1HRK9fprNq0rdE/1w3q+JqkIDfm7jskPBmi7AK+Jn4/What6qf573skcp&#10;42NUgynZ16tRPFj0IHV+7mzzHNo4DFLU3hmHIWZXvgtKhzwwKi4VVeYntoS/izssXh4zW7oIOiQ7&#10;EI/5dSibgMNepIMHGtbBikZbOkjXW9owiZodlwF3IBWJsItYexKBY4E8QB9Hya8J0orx5Cez2A8f&#10;OuZsbDmzcax1FGE0WWRQZhKHG+0MOtepnvy1ABM+dMjRmzawNC7F5PiWyFslykxAiDn6aSpNdPKD&#10;FNtYpLUcRFAPDUDKfEgrUskdZSgxnNSb4qg1omRtIz/5IryGhWJUD/ktdEygp417Sym7/O7B1nFy&#10;igylCp+YeYlnZnZmaj7NRVX4UQ55zaL+taoRVbKtzx32e8ilNwtum7WRVkqmGGXpY8t2lw+7cG3x&#10;WcrVoDxUU18o8dBIb6P8De3+LEy2x2gLZ106RCX+OyzWhiOHP6kNrNlebAcnfDP1//t//+8t6aiq&#10;9hGsGmlbZ+u4lGhn23k27ISxU9P+5UyiE4WTC6tyjJz/Sbg3Bac49cfagQKUDlRE5YEOoBtUpxRd&#10;RtOBccx8kekPreAYtoz3WOhD8J5pHKWoZihE62wMnCGFrkQzmwFzIMzdmHpHpP3kvuIcovdl0wU+&#10;J2tcGFS6JoDIdldlpr7Zp3xXfC20s5A1NkA4GhvjKgoUQh5Wwxxd6jR6bJKeUmRMGmMA5irFPrEN&#10;TpnR8uoBiA0yoy5dHJvRY71YkV4kDzBpnU1iZqTrGmPmL/MF4zqgAMAxMPJbkYOAHpAHINq0NR1m&#10;h/uB74ExABrUD56yIgbHLMBhOQgNCM9frwF1eYd+QaVdKqtrhgV28d1r5pkcqBpJGsrzlIqE25BE&#10;cSOSLczhagbb7YJ00RMAGkxzQI0fbkVUqIOtZxKEZrMraruZ4noR5ebMwWHJS9zYWmJv+/bXpGyJ&#10;vmN+HuaJ5h3kdEVX9yt/YaJQDklYophZKyhTD0NIcTwZz/SKLScNC8/3IUpknwOVODiZ2Jz6YPLu&#10;ZJaCcyYAVA1kR4VYQjo2C45jfhKhCCFVj38NoC7LD2lZomBsCAx/Tjp3O/KwGfZzAKXu4zenc7QL&#10;3gmf75ZEnVKPRQVVJoVGKrYvRpUfaFO/NZLwfJlRKIOFVmEGvWCqpYX8vIPQlfqlK5WONQ6QHHp0&#10;ByDLR6gq8AtkpAF0QUPWciIyKRzaRlUQJGjbiA3Dt5aOhUYBXjXka9g0zLCtxn0O+SYmi8hhyJtL&#10;gu/BZFejPt0xj8Y/b/cvTPYaZr0BGz0k4A3tvgOTTd82ODtU/DNA9mxctrTPMA3W8eBQOi3MK8Nx&#10;QuQsHKljqsSzhS81TSPDUr2SyI6eCrnomXlQxlrWApQh78JVGlCUFWPPO1JbIJ3rGCw06XT2jxa2&#10;UlThuO6uEDOdUvGh845yCUWh06rdg35pl/TqHeVom9JSmD22i0H/NixMC5hCa8OXQIPMI+FwElxS&#10;VPiMW5Bivov8ODRpMUwp9LqQq0M9Wt8hX1LU1s2uRdd5MMiysQHQYTtBihi9Udny0/ugXsvEIS93&#10;lJ/M4ah7peTnddORuc01YnptDu+RqmaDLCJBKzbSh+HkkGBK7SshxtwxKr69RWCmiXKUs3mUv8vA&#10;eo1BtHX2sF3LHLcBOP/OwZEPTfQ3mUFtxk27UCZIEaoO4vgYJTMrpQvVDPs+93BUHmGywXDdGDd+&#10;6CPnTPchsA3Ci8SH3VEEIs/Sz4bRtcWblR/Zdj0aMt3cQpYQnF5uh7Hxp6fElh+oYZxTGnFyqLoZ&#10;H7YsZfc0KZaZRHQKGKvoUZe+HmJVbVPzSFzCFdv4hHu20kgeZ3ijsOK1XsrItfTg+Iwq8iwdLa5U&#10;kniOHqjmWo+8KdVqJGJCBtNiiTprdeTaDkUshwymBaGVofVbrDI04y4AzqKLME7kw87wTYafAZmO&#10;zwTd5JAXLDrd3MN+tDh9uZJ6J2VLxzzvvlTJTMcwz4zkQf9R4R0aZsBfV/WQ1N9z4ojSm4l8Q7tv&#10;jfH//uGLWfsMAJql/BZ4+oJG5jixy2AcixWLAPlbd6aPstzyUOLdQU8xwTe8SjUESchcSH7ak5Hu&#10;tQFyMsOwHd2XGj0+u8sv/no2MtpCNmgFkLEoXcSqdfuVfEVa1DuLaburXVLF0ri0AhJFj+ixIrI7&#10;9sWNBHZwC8k/BqARUyq/SyMZkBp1HNkS56UCo0fS2l11m12PZbUoc9cK1IRvWIETgunyl88Al8bN&#10;T2NeZHTTUeVSjLDPdq7IoB6GwSp/3l8EIcEl5sWtB9Ll6R2LdUS2bpSVbkj9xZxUJyILD9rQpFcw&#10;NQ7+VSGrkznMxFZqTgYo6ye3ivwG08bxRP1/jzbMcszH1GvCfBnhpiwzLENXVHTLXf6zgQIPuQuC&#10;RCQcPIZ8w7LNq98vttu2dROE1jXxPSPzmio1t/awT2cxZnLtsmk05o8b48xOQIdLYgCJfnZKplZG&#10;20gHiOH+wuehdq30fgtTM1Bm8qcrmo4S+0jp1RGpo/7yPe1OzogsfNDDrJeaoMBl7DGnYaTnSaWg&#10;0m8Nde3KP/sM/pIYXJPfX/2squpJOaRGfPvZNbbEwY05hgLk6hrISO1Tfwu93bGDO88P5KvPVdW4&#10;NfJTw0z65+p8XWoY45qtARwZ/Bmt/6rzS4zAuzHZ1vXz/GNHajSjYBEfXi5ahv0W4dFBJ3ES/Plt&#10;5KGBciSHPpzz7R10SZVPhME39A7tk51TfygBHuKj8m2XM8P2AzuS+acNXdIt8heIzHLYLwMBbS9a&#10;/dvsYxJsTUIhtW6TkUcN2qAHuXaiVtdsathAFANnvxUuqfJUkmrFkdgJBT2ng2XgNRTvIvQ48z+1&#10;2bIR1+K7lHpNUzNXQLANDj+lG8a8axxXfJC9tsFI+nSrlgy2OK28h5hIYsZ0hBtsUMWkc0mCEaND&#10;MzNginSYbHwVMmRUuAw787UBii1XFbJYWTXuBPVMbN/YznCP5mTupVsqwS2sde+D8smOZoG0np/M&#10;XLDTisumL9O7zR4Vn9FrxK4pyha17QGp0da7Vjug16tUo0RiROKKscQ1OjXPAwRpInCOfw+z9APZ&#10;eLdeZ8PBE6n2w9uaCk0oqReDyIFND3g2kjFzEMdAcZ7Z4OZvnjlqwEu3u9fIo1wRGsD+JukTB6YX&#10;Rm8G2c67fVL74/LPPHp2r7KQAxH3k448z7bL+e+J9h4fDWFFHn1CEXkzWdK56oUEtAs5pci1dL5z&#10;zL8BpX1S7dr3j/KgmArJuD1H8r5ZQjpZsz9AAQ7Ci9/0V5yZOIE8smoznhSIeDLuMSNMHfkZ2+9P&#10;3GiBtI+J1OjPm/EP1ZwoXZX2pGx5PATzTkM3i1yzHaJ6s547JP3K8yVG4K17l98/Ion6IdhHon9p&#10;EJuP7I1dSGjGzhR1CcQAK0K2BXDAXhL5TjwDVSInCijhcBIyRQfZ4+gGfHLLslJw6gHOAA77ntSQ&#10;oF1bmey62HbLRLUd2uegan56GPpfdCcNSOdajNqsBHdgSlbfx0YJHxi7K+jNTz1idcRgyS8en60V&#10;ICJoHUxxvIsp4majtWUWcawst4EMlrlwg+D93lzJRmqrmDN1ArJGgx9FK/61ZydIBYoSPmIkezU4&#10;aKtRwS4GU7ribIb66Xf2SYi0mcrsib6n6UwK5Gd/kKYGJhg8ByzAKWDO8CKPZu/NMNJNjf7S+937&#10;CtWZSpgSxBGjJk5ZPYxib95ke8yL4hyEYt3Uj2ZdcJpMhUZS8J8YMq44Jg3xzKoMrj6HtFhTkWQG&#10;0BGHI0I/RgJ6xuvGYgU0kSGUu/s42ro63Hg6nkMirJYra5BTPNyaZOzrZmxcJ0PNGVu+pa7nMFYl&#10;dt4zN22rCCPQjlIb07GZT1VNQw9lcP/7jG+vFve1GO56NsNv/o/OPQKTcqfyQxUcLRocSgCaEa1o&#10;Bk1WIZikwEQbSX8ZMecHuZbhLUIREMFRWFqoKN4gAjIoThzkJ2u2vK3o6ATpdAIpsH6Akp0DsCAh&#10;fcK8cAgGtmhJdVAynh01UG03rzoug4HVg2bhZUJUgRtADVXiMkV0qcHxF3msi8Rr6imB7d1HCENG&#10;1zITQ2cIxHrCZLbjSbR1GiCoO7LBXtiGa5xEiC1rKUIQqCwF0UnYp35YUPgm4VWhsDM09PpOZCNY&#10;/YjE89zz+kJ2LET9S+LwGw2TY28zyWb4h+x3R5l/VG3eUa2bteLGQye/gEHTkSvxVzO02buRuXL7&#10;6IGhaqcc3TmE95s0PGzx+63w76GGb+q0n0TkG9r9A2Ky1pd0CltL6VhH2sIzQw76AQesOzMPTBQt&#10;RNfY0QO/4C3KukjVLBwdlNWkpmlMKIfThUaG4ahgnipnl6gw0RXwGat86J1ntu2Q/yvEjJk0qnL4&#10;j/0AEy1wASYtsiIIptNpbTaGqtU74TIwkJrHG8RyAze8Ao4yoNYimB7vtl7+M/jDelcexoZW5UKj&#10;T4EYbj+jpGmDo3KuAqZF0yCg2HxjRblLtNSGhwSL9BZLJPkLrEEtUlkp8XmQRG9E0LpYYAaPqbPl&#10;CiQBVbCOETM1rI6RLOJenf6VDooxSMAc90ZR1SyQf5ENVTOB4vnMI3ujHqAEymRgmC7eu3AVV5ZW&#10;FGfwUIhOw9XeYvfPwdNMdW8AtJ+FHxDz0KgYMbUZut7W0Np6fBLtfPmXOw2uLd1HKfbVt5TilmTz&#10;HTjz0K5Q0KotoYoY8N6XIE8vPexMRrFrvaCGHdWu5mSwHaysSook69aJ9puULTFkVu9i6XT9Nnij&#10;wp7x7Y/CZIfZjp4tBVdLcwVqV9t25Ml5iW8JC9Y13X7iBzCoXXjrHMge0FHQX/AQ5WDEIAxnh4sN&#10;NXrgFKRFIkAlmaU3g5jKSgAAMv5WINheWdyFo6xMiAZxA9pEUOBS9QvMd2mFlQAG7oVI6jFHYhII&#10;XXvuol0BpiINuO5Qbj2A7XupBh7otI11Y29TIIbOY8Yb6PGKArxNfIAq1LYCkQ6x4XD5cThl1Svg&#10;1M9LR0iRh/kBLyKvfpFh5Aj9NCeQJ7/6dZ86dbrIlqW+4yjoDevKry9Wa9Y8sfphCD8KKZ5N9BU2&#10;XdXmJ7io5r6JyYrOLOeoiG/ioS1iL/DBMwRWcx8dwGdUPbMyPwm4vKHaN2Cjh714Q7vvxmQHcKnb&#10;x5r4xYze0ddV6ENlFAORINEa7SAkYCUWWkGZTiDqYatqUTaKj8qj3Ec+pbCXBUxc9dGnMRkKkUTd&#10;h5xgIGiGi6g1MRcdvUnDaroriOAqmyMTVpU1AqS47qyMKWK7JGx8+1MNdXteHnrf6HhxjI92pevU&#10;vMzbTyNJrftXYumNHiBll8Q4cBj4NLbRxsvVoU5OxJCHzKCVeiBFNDNLBrOmJVp8a5ojwYE19kn9&#10;0uWHP6R3zr8zAXonnRfQs1mDxsJtyGPzIDn1yww9915z6eqHUA0mSywDVx8Iy555TyjaTKstWvVE&#10;zIFOgkrBKd9YJeYxdGoO9BgBib4ZtiBUmdGDQk0AST5zfIFNNf7I81cjqd02Orv6zmfGub02nQLE&#10;teWnGCmt5zSNOSeeT4oM6kSGDzcPV278GUMOD1ztXx3/nG27U3DU2THIn2jxm5gsebf8sNCyiLLX&#10;Bi3xlJsaaAN27yq+GRAk5dTso6xvjCFDkWf76EkDFRTe3vGoMv4YJufoprM96O6tnaHOHd5SaudP&#10;6EIDiszwjhJTahyi8Y/KA+KdqpnlmYdamSixxl96gYk+e2pSia0uhv4yO0jk5JPzQxyQuMvSyFl1&#10;KR2OGcGJnloZrpsuHzjjUP6fVpuf4KKZ/ddCkfgfTvSjuZvStIfo0DMzYlX1sDsN7LXgN1OOgg/J&#10;+FqJw7FvJvsN7f4xMVksSI9k2kfkPE9KD6OeMrSHWkk2Jk/Ft34cRXOopKuIjoy9kP8ayiS7S8ze&#10;ATgFfFjuQzwUrh1Vzr8uibWJ4MLVMsNkLE06neqkJW0uUCLOZlrcZwPq7DEgmZ+GaHd2tNV0cKRa&#10;tqzXIN35CyiRmA3LJOxel5JR6awik9P7TFQ4kNG/2YOZvq3ZN7XRtrMVgFycu78GY4359MArALBC&#10;twaQg82uLpskYq93LTxUeSXGUUj1PIFEGmo3c97KwHcF5nZWNBqCsPJUHMT0bXvId2uGxt+/sJoB&#10;qYluTqovBqpRUrlE2aDS7nFQfHxvfnY6Veswrsychb1la/jzYL/p7+iah8bgteG8MsmV/xvAqbx5&#10;jGM/0eJ057WJwpA8T/y49u84RN29YvsPyucXt1rYTVfPaIDRDCMyA6RGSKXEe8P/u48zAluUrjLY&#10;dByD33iWvnXOSOuI3szsILA6Fabcg1PKdHkEp/T6PhLaz2N8elcVJuQws0nKt21twy3n574TOOLT&#10;S3mCI2NaGaqOeX/NRQff7jG/yX4PebJqX1c+Q1dD8zlG+E53jhr2z4OTHwrF0etri89SrsP1gpIv&#10;8deIzJupfUO7P+se/580UqOLD9k4fo72mYfs4jV9NMWhsEaARzF5qIZrPdvmbYl9SOTuwsPuUAEw&#10;FuNh44PWs8oXI5Xp5Yax2WGzD1yDuroWiAPAdgN3SM4wjhzq0u1cvrmFxszQj9xm2fLZeksL54vK&#10;O7UVMTcPZLDvSpBZEZX4a79XUeVy5iHofclTVVBma3lAZNwDbUpGZKPhu428SZSSWlRKE+WZzMEd&#10;RbgHWt/LIPoHKLGrq3WlgBgOReNjH8oAMiE8KKLKIF2bOPZobJVOndcZnL9UnlMhA5afzKfLWhPX&#10;HJbjZmjiUt8+wKj+duts6LORqVMQWPuV1TO+mQazezfsaOck89xmpbK1jgzf7bTKAHZ0d/xm+6uk&#10;HDby4Mk7Eled3yy4RazRq6ffLHin8muehgVidsmw4EW+MRONJUTQExm7dRib61SUAg5pEmMzhBEx&#10;+3dGb1PoXzEMXI+9fH1suXTBjhyxvLOb7WXg3fTXvIw8NpDfpmHvQd9TI93mIKe4QNhhoXC8VQTh&#10;7T3oSGrAVYXJ/ZVEV1X1S+QbnpejJ7Y+EvWLGtnuPUWKBxW2qJ5h3RzMVJBBQ4MBJDVCGugckZpw&#10;LU5ztl2w6XUSE3mt8Acrq579spaHDPOaizaT3OHJO3m2znmmt8tz1fAj0dPQnRa3CGxJ3K1fB/Mh&#10;bz9MvNLwkKqHTX+5xN+qaz+73T8mJruy1x1mvSNUNyXhhRV5oVwy29xg7s0SCGWLygH+3gzj4y+G&#10;nLa1J0jTcYZxgXC3gEHsAVNhByFrIVyXcucHshXYO5T8tNFp60EQlT2yeVcSXUm9ul+XoaI65e/4&#10;IWAn8saRK4EjnA1AYeiBhROGInxN8IqOVI90ddL17ueEFOWUPkt5tHHXcUSxBF1N2V+aFuWGJKpf&#10;R0IVPrCddB5BFqsXtky6cLQON3Q8NjDRGxoE2XCHiNlXj44YIgiMHxG6tYnJOEFCYoag2Hb37FoK&#10;91EQMcDZ3BG6OecZz4zdDTt2VC2UtvVpaGyclIaoGDgp7BMQjBJlm9xxV1SkXrR1FbbI62D8jZvM&#10;agO8uolACDZrjQacIKd/8UBHLweRP+NtperFjH+c9sJE3bQQ35SmMPRDa/dN+f1m5VMDliAIBEdQ&#10;owHBgfhZdDw0Bv2AayK0sKgIfegWPaIqxQYQE+mGuktWY0syIsYLXCMC6umwodtz5CcmBBB8AWs6&#10;14wtHVURowY2CcayI18soPwCy0Tf40bBXjg/JG3bGjEO5cA9RE80ffWbYvV0nFkG9XSfi3pUQtzg&#10;S/X3ljPDIq4RehPTpnJ9JEE4xBSTaKsR/I9USzj5w6AWRcaBMtFxXbBKKdJAukA39AgPFZBnNFRo&#10;u1/sLDLUY0iJldd1iEMYNpthH5XVXupci/NpaPXpgnck+qOVJwIFFcTAicw3rcxDvg2/9inDN+vZ&#10;me908CpQf4CUn42Nng3Rz2733XuX38kKDce2GcPBx3L/yHYtOCN7FHxd+RaYDxUcAkaAD8pb4Fqt&#10;QkIWplQe5etii1StzP5lkoXkAxz0qUiONqosuL3yhZGmHGG4wn5ZAiCMHpez20S7N98xBXAKRINg&#10;/GXdD/wJEOEqE7LGAHS5FyvFGgku7nJ8Ch3MKkoMFBBcrDl6nz4KNiFDnJYgZTiD3WJpnJBg/FgI&#10;RcT06ItdVwaySywlwnCOhqnB3ofMRZ4xDGwAAwmQsTcSXdurO7rsNJnjsQXPIdLuLdQFjtjbFXnN&#10;ljC9nIWeQR+OKOmchdoSps1fiEgeC2MI6ABhjnkyLZCZm0RUu90bh36cWfYQ5Aojlq1EDzm9BpPt&#10;WS6zdsdnhoze7aObjFYBQ1NtcZBNd85I/3ZEQIoHZtsDs6oSu0gFOBpq2XLJDNC5CsWWC6UYFVOJ&#10;ePzWMxNei1vvf1MononhNwt+Tgyvpa4E1FPDaNUBBhEHaxVj7joY4APmwP+gvBHjkwazsGh3honx&#10;h9c9wEaYJNPr284dDlctzid95sjsYDarJqdkcL50TGg7L6nUHM6XDqvBNyYlbMTVpCoz2EEBAFr9&#10;flo8kCx1An/AEMIANVVx4hJwEwSEEd4wn/zExOtlDQWYReh6NwCWcBTaKRm9AxblR0AwjmsQPepH&#10;PLCI63AatnGtrvqpCPVomncwRzhcCMgCo1FFSMkLgiFa4gabSneqFAEB+uGZ5mL4ORkZ3PZj1eYz&#10;Rr1jKYbOZzr5tRTkekzqt3I4xuGQuNEbk22A3dHcNws+M2oP11THBG0iv+LzKN43E/+Gdn9hsv+H&#10;8O6L8SFXdwq+xmRkm9K3g8Bg0JK0J3Vp83HHgNPC/GfMhgdqEXRzElNBRwG6WQ0KYeOpSxG4kBZI&#10;1CsmWVnq2woe2fKzChAb1EVTQzDAWRFg0i2IoSULdOnAUx4C6db0WoSoEKbm8qNEMJa1eFd7sxwd&#10;qAS2LMSBS2UBQcCrtyDzDNnv6C2ilvuqUiF69Fc9nIIyMCfMlXR6ijHgrlAPSyY/CycdSbKBcdAk&#10;LKJT0FWxQbwaLKJdKpYMkfLLADJyDzDJKsnbZIRtuBgBTjIIrxeVhqW2at42PjncSi17c/XxbK26&#10;cVvpE4dnlEwiOsHKYt3CVfnGci0Uf9YeWdcdK5LxA6k9GxOux/aL5WR629gKUQ2/jRI5ulCekJ/n&#10;zuQC8dYDszu263lhafrrkII7QjGlrubnNZi7icn0SD1gk+jM3jYGpuAi5wSxEP8ToGMZI+bMVPI9&#10;67juT+y84lYp+NADHiYXUdWgWScYfGuVNvfrgrZwZhcgt1uXF4SwkKMmqKMnsZBE6xDflg2JSUyF&#10;mfE5kkrP8GMPUMnSgkvP7OegqipChCtwgt4BVQ1swYskzgNxphzK76cWDYhv/ZV/AJN+0RiEkSxr&#10;gvQ5uA1fWt44tQqQUREwa+ur3pOrwu1bbYg2+5VSFz430YcA3mGtO3mi8xOVT8ERrh4eiti1yztl&#10;TMmw9AuhOAoOF03Za68fSsqW5S/6/AZs9HBk3tDuL0z2u8BkWVb7AiARbeinM010JYlqN0oKc2KX&#10;AbxgTviKbBw4hC+FaRfqAZ1It5KmUqlIGlM4mtBmBoPeZAz2/kLCnMXKzKdV+4xyucrzBOBXm5/Z&#10;9WwPha54BxL9W5524qb1TFQFU9a+/WyzQ86AYNm2upwaQjbRnP6KgPJ7Zhf1mpUSVcZFAVAW+MVS&#10;8itwacC+tl85A7hJuNa2fyuS+hx2ZTSgPHqqodmRuaN2J09wsx1PFtG8F1nVVqPnzs1Nj9DJikc/&#10;nM2OmnE42BR3Zhbo5NLAAIHLg3g/Z6IPLVOPOnzXMHY4dGe7Y2muLe7RO2q72pUxSw/reVH5w6r2&#10;DE7NPFLWMHAnsE5YutnEfjo3kgeghwPM1r/1zMRgxZDVYGQa2MMKjtRESVKwBW1r8J53VUP/yMIW&#10;wwTfXxN3WNeaI38FnUeItrQm12WuI1V15EleBsQX5SlPyI8yaWXFv86RRr3wJvLAuY1M05aCZGdG&#10;aYb9GP/UAp3wx8Nkd9jvAEkPEdIdIPWs4GjsZ7LzC5MdSu87f26J/s6qnhX/hcl+Y0xmjqlCmotX&#10;TFwIFMXEut+ruP4kSgY7evYWrVmtwgELy+7e2yiPrRkmOXNuQ8FGJLsCmVGFPGFdfcSo2+xTW5cz&#10;QS1ZDs+yMe3hmCrplJ/6IQbhayhUyjqb/8DNF/5CD9ygIB8b6AMloLYAKTkhHjXT1/L0Wip+LCn+&#10;4nVAs4fwR/t3+s7ZgAB4lF0EO+ThJ0iVowdIRVs9CsCxNP2FcjbVpqf8ElGuIS1yENql1YREm7Bc&#10;CGhjle1JIcnepQEUbcZCZ6jGXB0WZWxwus8Hnb1YOvM5czQFXyjBakC2zUd+TbTlkvHhmQCqZp+6&#10;ETYymUyldM3oGTcTGqRrgzs7WsFtdEfR+1dms4MZDFqGfBMZ2hv4okdtpYWk55zB1iBXKzJ1HuNw&#10;Hc+Hlmwn3q/8jlEsjzG3FS54kRQQIsMeZPe6WLyHPYRnGRnjYyEU9sU2XdklcyLgu0vC5sKRlhYG&#10;MCjm2bdKupnPcyeRpbdUsL0oxfCqoYiCaGv3yjR1q4sH/Awp4nllectQxcslwADsVlb+otNIigrb&#10;RVXKc/GjWg+6mcdEklOtwDL1y58XFuUYQ83qQRth1BaBkk3ThMsFMbxi5JewCCnjgKeFtAKWuYAt&#10;fkuTbEyW1MQwSNV672g/Zvb+RGcIP8RadyqPaT9R+ZXbH6Y8E4pv8u1Vhxwp0Tzaaf699vqFOvpJ&#10;kOI91TYC72lrt/KGdn9hst8Yk9GM1JbwDlrPDqAAKVEarsBoMytdT2/aOLC+p3n50mwluHUMbst/&#10;5trGwkFsRoimt00paoQeFIBlgxKKyiVTTIw6W2RPEAMN21FBD2JQKHHP+asm7jvDIwPulEeFLApn&#10;Qy6WLJZnQGfMlZwt5SUiu/tdW6zLXKBMW29BwHw54YP5CXMojjyVy8BadNNvVzcFibIxhstHBsXV&#10;Wdy0CBjbUkgyLHYqPdvk/Xf/7t+pwU9+xDxSyfahzjIAUdJf+ecm8zM9+FAJllgfG+EsvQcAq5MZ&#10;+UUMMtuZFhini5wm1ziY5fxkhrR70fRd2cBT7q7KTneUhT8ynIoPChyDdIxA7eaQ60VYV913Vf3P&#10;zM9vjslm5HGF+/qFD8IZItOxiq1Me+tCpqAlCN6unOgxAwXs9sYq42nSG171SAFcTJ+1hJ9mzWqh&#10;N1x1iav8RrjpA6A7h+EvbNzWuTxcUAFukMvUWy8hzOQaKNhInYpYWYXetAup43a+UjMOJ6lfVcpS&#10;AjJAWn7mW9WKjpCLxFNO+57ICHAD/WhWLeZBsFZ6P5h/m2U5k1CJaLZZSbFYiUm0SqR83AgtxgB4&#10;NYZC6Mbv9YIZ0jNBkBTahiMf4iKZf2GyGT0D63l2zAc0XIf0oTp6P5T54S2+ARs9pPkN7f7CZL8l&#10;JkvGbK5Zr1tKkh/KDqKazT6yR3E7z8iKtFqlHy33nXuivq2bLfHloXxdlC8k2eVbIohz4UjPCHEL&#10;WdRKlEIRO2VJmwujAVmoZjqXXeF749lyX1c4idZWs3OO7lYV4NWGjkRRzAjgimO30uMMiW1WFsKe&#10;oLI8T+CgsHqbqp61gshcO8oygb0pIbBl54j9oPqRkfOJA8mJS0NhHLg09EI4NvLkVFYf0cwysT2O&#10;FABYf/tv/20uOnZOPdxsgpQ1CrB2K4HhFc5suFhf1oXRtcpnq9wQyyE3Lq4rJgsdjufjADqHrD60&#10;NNv2bLxiCgyIFLM5O7bslj6yl+G/PvMcku6DKgDLRBT1ZR7ZVBa0C6LG7B0tGv/Ob5oFXZuDcg3R&#10;tXdS8t3mpSvb1vsfsqZH2Ycj8zlT/WyQjxaz5b4xiQAA/NAywErG+qcOGmSsQr7ESGG8MuBkoofx&#10;sCg+b8FAysQPQHJWUGQQxPFRFRl0jKADvCrszZKQDclqzSORTFlcddqm64VxvghIR3kwLZ4PAYNo&#10;oukBOGpBxGHuYRDZtTgIkNkMEh9zxJ3mII6GRE8GkvTRao0c6Ug4pqhN7RIQcWDKKigz5EczaFfE&#10;J6HIoQV4way89Xonjy6TbifBYz8RZvIL+ozTYoMXzFB8ZKBwxO1z0Kq+NLM/lv2ysh+q/CENB1Wz&#10;qNuVPzTz1+4kgKnxPcjD8CHd1sx7THZVQ0DUHqujh5R8ocQ3YKOHo/GOdtO8X+VjREIb+3Mk9vPI&#10;9ixlZ7tTeevIhy3eoariOyd4IZbFPeN21hxi8rNtBZ9CcelNaIZZFeDPWjAqdjn/4T/8h3Ql5EHV&#10;sgQAB03K8eO2LXa63T1vtXNhrCiQls6+fURQsRO29iZRi14V4Owh/V6i4ow3eKdyqp/J17oHmEYT&#10;4uj5CaRoSGZ+OC9XEd9WWR+7q8pS68xSDi1Gi2XSO0o/MqQ77GYnkTOvPD5sDy+gJqzppzZFnAtj&#10;FBsZH+3ChY6XOiNWiz4CpYFCBqNeyKZRQdyGxWWhYCgsaJdKNIyQ5yp/OF/GXH8VN/J1fLIFUz7H&#10;fjOhmm70dCePRdtP2lK/xFpsBtvVysHZt4+c7S75tM8LtkpRc5lra1hUijr7q5E3lT4GVindbLiu&#10;BWuuglN8BuHmOLwWiu+Upm/K+B6HBMqgAVV4DCYmd0LKAHqzgBsJi1skCu/zgZJxFFTkQZ5YlKPI&#10;8ReCIEN8a/AxJ76VrYKaAKowrURepRr1Me9aBOaavtIBMu9BSsCVVaElh2ModgxNTaogZiaMjiZo&#10;rikzg3x7Tqt4dZJnValBR9xqAdthckVU1RsjlCVr4sOaax+gTQq/YGwTw1vhkBQPdc3Dv/k3/wbW&#10;dMKXHBFhFQ5LzMy+VpvDvT9Qbd5R1HfyjDh/2gq8MEMjjFdJ+aZQyJAeO6RyqhqF0NRfhTduv0/D&#10;QdLv/+d0+c2kvqHd/3OX4Js79unm7kja18JkAsVc9+CAIRWZWh/jweJSkUI3qFrRtTxAABb1TT/y&#10;k7VmpXkpUJVYebMWtCe9byUtApdXiZMsBBAU4IJiAKjj1LdELbpcQxGYZlAaUAU/8S2BCHS6nPxh&#10;1sq9O9LPbk+gCwTAaQU2Glxlm9VpUAt6zeVCUJutQxXypWV11CAGzsl/W6sBIFWhBHl8co6zDYJk&#10;29gJAJQxiDwN8WcYAS6xcKGGEM8EWuJ7RjNDyHS5TYBDwosCUWhYbOkyVzVXi4d1iW2IHJrLcHDp&#10;wJHXKvUh+82copmBN54o4TDTQaORVs16jbZ9iH7G5ENUHGa6CT0HyA5MtqGkv8b81JAiyva+qTG0&#10;B5ibn6PfB71tM/PQHhxg6IX9/h5T/VFMNrOAQ/hK+XsIEU+wTW0cwr1kFYGjfDi0+J86CGKCwr4Q&#10;DNzG99xQmzVTYDXFbexhVhHc3ioMKoW05LTMkI0fGosOe4ugH/GRUzoY5AVQwrYwiUYDZCZICnpI&#10;UKbaXyQR/dTCwCyJ3MBwJKZqvaSs5nL1CZ7TqdChAAkU8he2ftMXzOBoKj3AeWbBBqpaycCFhNQQ&#10;OUtE6OqLzB9akTZQ3wm+h3sfsugzvv3msuF3i8katEFUW5oGaZUnhbax1/S6uX4miZ82wb+Tgm/A&#10;Rg97+oZ2f+1d/sZ7l4yirQdbk3Q9H9icgDP3FC7QI5LDJh3kBHVBVFauQI+NCTHIkNm8yJLloEw5&#10;sdyIwekatqNzbTva7xPfTaEzOW6gcLkXSS7gV+sgGjebUwJdYaos28MrbrU9xHSnkUQQp+0VxkN+&#10;YXDyMwM2ROgCzZViZ43jTQr3O5+WJhRkGIpI053eklm0Cg8WK2JjhdkATJHaJVt6ZAO0Fw8wnHZ5&#10;1MYBIBFhGhWDzOypgX2CBe2n6BpMBqbUFx80OIigWjVwjbTnklFR1t7TbEOM299fzzZl7m+aXLfV&#10;0pUMm4eCyfRapwzddWenhq5bJFXCgtoPaptMnm5YaIfRvxXsFEjP9WjqrPs4BEsYXnBkil9b3MMS&#10;XxXVp4Zj6I7BuTNWU8MerjsFd19mi+FmwVRt7kluWki91QKWNh1caJ6xopnCHtY5RrIXQlg42XOH&#10;ojSkBlNAfCw5eJJwsvxF9XF9QU5WF+ZF2fjNMcaiwSwnEFwsoKh56Jx4mgL0kCxQW9Mi+oG/Fk6m&#10;JtHQrgwdbVGKmKtEu2LLgm4EgWR5wOd4nhxpgizY5Ud/l98WUOgwMlQqJ5EkROh0NYyOdFpZtrjI&#10;ZrplmFgIkQ/t8O7N7hjgyjAzlZvrZr4+N9FV9aLFF3w77PGQ1Kr9aOXPqtq9ezg4N/n2mu0Qw6l8&#10;KN+j3UCZX/9ej7vuAfm6z6Ol39yFN7T7C5P9lpjMBPPxwFiWrdbH1GjH4nxods4k2MtKl1qkZDmf&#10;QDcrZpe4yibECnaRM6mb9RDlTl//z//5P5nbXrFCOOWnx7tEvpVub7PudJW/6OVOlnVWK/3b0T/I&#10;RmKlNCel82hss3ZlYyryuvmpIQR0oKw4Jw1VZ+tsz3OisMB/dWYGVJVhy8AwHl14Wx4mE3xRVuV5&#10;BxlI9OuRWJ8QGBMYpPOXLVqmSJBc5w/U0H1RDW+4pIciXX4gJpua0911rRbToUEifrIO+hXs1ffx&#10;OXBGw95N6/4CJvSxPHFObFB3tr0ZLb/NT2s+KcbHaDc4A7YOLd/PAE2IWfF9x8FB6vHzoYmqFzMj&#10;z/JMtrHKDxXxzRaHjasEdxXjz79FWIrN79SICnVTH8mg8fGAu6AZ6R5AFs9NrvxdwZoIq1AeYgI9&#10;+9dAhf4Lyi5F/YUD5pnr7KTa4nnZTEoBQx0U8JD84hz51e+h87YJQvwfLpRNba06dIHXTZ62sHux&#10;kgenB6A9whsZZEpD1j96KkbTIs1z7xIYGXk4Qddhl1/9mhtGPXjp/kRP5Ztv70z0nTzx1Ujlfapu&#10;MuQ125XbH1b1Qii2CIyMN0f9HBGOM6dTr2XnoUD9nhPr7/spfEO7vzDZb4zJKFbXsdqjtBjlA+sl&#10;OT6uZ7Q3QbeKSqFe+ckEINtKsKKl6HnI5n1HI5lbubTS9RdVmx2lJUNvafxKBYMoZYrYv62G84R3&#10;TUZgIjlXSYcxfaqkOn2rIZDHMATmJNZWzzJ3Aj+b4edQKIVd7LSBnP0bigomRmTnCkNsFa+2fB6d&#10;SZTCiqhqVodoGDSpqolNrlOZvYbiqsTvpDxUuzNiozKCSkapcG/d0a7WPRvkrrQYH95WNENDXFEl&#10;HU0NBHd/79YUo3wnXc4J/y9xNzGutf1X7V6HZco2Cz4DJY/huo7eR83Pw3GYxDb7wjpjeMYgPUtE&#10;1fR35ykxhBpTzej1UIZxRobjW+3MmHhIHGbotqWshiZx4O+A9WNwwjQA0wh1cxFhU08pLXW2+Fdt&#10;34l/BCdHVTW0VaePRqfg0FNbNfpwnK8TXR/D7kPGlZfucMjkuTLnwcafZr89bg9Z9AXfHjRsjn0x&#10;VgeXXsdhRnvLchXuFp8VvOa5ysWV1K+VcvDk24h/Q7u/MNlviclSqVShrQ0htPS7o44in4IvrC/n&#10;GYPq4gahLXYDRSJbgou7smcxzDEadvgynZgqGRvAgKmzqxA8ZEojIL05imD09RiA0ctT7ViIUViz&#10;LCvP1nTbAERkjdpwbO81Dd7COoLznFWwKzbm3oppqAyZnDGN8gezZnyqvCD67n86vFajPbfev6+I&#10;RzPW4ox5MxuFvWrd3HFOREkbi9nmisyidov9rlw6h4dvQGQsaO9lOvq7ifcXRjJ6nD28OLlqHn7U&#10;jEnsDtvnOpDWNX+jWn/r4zHLV4PxYki3zbhZsLEt8/7eBunaopxt62/UHuWb2485jbyZo+nvlriK&#10;jEzNzz10A1N2H4dt5AyKtao5evdQvmbqR+KG/YaYHoapWkeNeA4lIdEZsR7uzMU1T2N1jMC1tg9V&#10;Xr92p7450ZupnhUcpv1Q5Q85eU/0cMvRxxmTTfx1HK7ZPlTwWvl1KJ4pga+SfmWw91D+hnb//065&#10;v6dXv1rZI0DYqEhRJoCX7TmHKNlvE89yCzrmFQPLROPS1MJvRSA5nikARQ2hqKvqTx1MEzJk7Mvf&#10;Ir61cim+8z9VW59dZKeM1q7d3fq1hurZ6aPoM28AWT65UeIZ2tniKT80U2RbVY1nK6+eT86J4ty3&#10;rd3jDO0BJbJtwxM0/IEMmWn3XfR0ZzyRJOhH0/rrJ0QVNqpTe3hRovi4oA4+0VPbSTZqOdu6nldO&#10;bfneRfY8NkHtS86FtJs39gxqGhTo/e6vx2RoLqfWsasQcjtoP3AwX1QVGwyK/VCj8cxRZLhrWHSG&#10;sZyJSf3d9nsPxVSyeb7mhnW35B7D6K/CDYexyzAE7Jk9mtj0JxFb9EqpeHvcPU/ikHdI64cGdjJj&#10;JIFxqRrdyaf+h//sydL3ZPMP3+tfHfzhI/D/2S/74ZX+vAofWosj8U6etNJVL18pv5PtTouTZ2ce&#10;MSa9LrawcelNkc7bM9sAmS05J+fZOe4x0euixMQCg2hM7Jb/aN74PWQgz06kf1ncsWSRcYfyZ6N0&#10;dOSobfRRMGv+7XkIywaMi8JGXkTuRscUPZydISOcNwF5k7nimuiSzGJchp6h5Dqkd6a+bg6mnH1V&#10;KcUkwdnqgZ8KpGvnV5E6vimZeYyk6wSVvgv23CG79nynwiub7dvLJtvVObSxTvg1duqhguHOg35A&#10;M9g3q4I7A3gnz5VRj1IfYuYGzUzlMXpY+a6/Xu+B8hMGnfG8DsXBvc8kaNKnBvSYxz3Fr6u6En8z&#10;ZfP/sdD6aIsPZ5AGG/A33sFvjsOLib5qm9e13dRsV875UMFnY6WSwbujHB5Ozc35+iFUHSP21X8+&#10;HJM3dOpnt/tr7/I33rvM1GUe2AnAy5VIvCmcYW6jsE3paFiRxd4g5IwYN0mGedvIbMb4nNRjk0tk&#10;VS9kHAO8FfFO7Hmv/o/KKzi2tp+x5lXjDEyZatt2ieZKZdQhie4ZR3B32Q8cmcpHxq4pB1W18kxg&#10;CnozGkdk1dBfj/bS9g4N5dcR+7CF289sIiY8Cgty9bVhtFXwwx6Vp8iew2BM8T0XeRnbjB4su2fn&#10;2UQf030dZxmc2sulB1laG9jTrFNFwc/7BqaJBlNOXJrzdY/nlf32aHyT/a4senDpMw6ZbHEdqjxg&#10;PAsA/ssZ52dTL3OfUO9AtFh6hCLWvQrmMOR1wCdlMNm2KHfY78WQvubkLTtms/eqHfz/sPJnOuSY&#10;6K1SGqKC3rZ4fnO+dlubtg8VHEqa+quMN/gfYr+bw74H+aEsb9m8ztcnGP4ZzxySstnsiz4/FJk3&#10;9OUN7f7au3zDPH67iVmvOwPvuKUj6M7JuxzcLQ/+sunmantnMLtPPw0yroux4mwMF5qPGCP5YbKr&#10;0+jbpHwkxxiko9ChoDs4uZWj50BSUfbFSh/OmGudD/X+ZHsByFJJ9lAc9Q/EfKSX/y/vNsA9FwCE&#10;ePuSqWBkdPDNz0gqiK1/t0260jD1j2mfjd2HNKuthtqT3dPxbGq2sXRPFeKPDdwa6rsb/z3jqBC/&#10;KQP3/3/tnWusbddV3/2I7RicxHWch23wM861ExxM4riQBzQER0nbUIRUiVaqhCqByrdWbaT2S1FB&#10;aqVKrfqhlSoEVaFAKSEBEkjBhsqPmIQktUPs+A332tePPBzzSu3Yjq/7O/d3/c+4c62999qvc/Y+&#10;Z60PW2uvPeeYY4451xz/PcaYY5JYCw+7mbFqL+wgs7ThdmGBzzVMdnlSx+kmk40AAPvLfwAAWReF&#10;9M5kusnM0a08xao0F7fN67BA3VVVcZvIqqg5eRBUdVlmoq6wlXlJrbaPU1qfOdtdN+bif8rEnovO&#10;WHjzJTBisg0aI/95E9DDNkwydLsvz9WNHQBaKWDXf+3eVESie4Ur8WEDocBAEUh8gaWtu+jLJHqR&#10;TBCYW9Di9n06fRYmzYFdHJCKXQrqXYhj8qEuyWmFRyEyb4/gwdA0KDg64jClnV5EXNxMx4tyIhum&#10;eaxEHG4BZeU5bCNJt3Nad2B3KInwgVbd8gbnmd3NrSF84j3Xs4YY2SjKZgUF2x0OjZGZqDNV1MDp&#10;t2Qx2IB/DHjy7FyaMt8s4MGX9JrMFw6uQ+NYO2oLvxdNjwYO3JJy6FaPl22FlA2oimQQV6InV9jK&#10;cFKrGqPhLfa+qnW5XoDUWOUgSGD0Xc722TEPql7J0pmHPml0T/MwX9VkVQ33GhXQwRwCQ5YyAA3p&#10;W8ldGb2e8txEPXhfiduEz+sCUVmtPw3vTm3LWtJJH30YtRdoWN8o//k1FaueC5/SgUgynCV2qiv5&#10;KU+gAwXgFPpVPSQPtdHpAEJO7KkGJOvW++70qJKpEujOkIDsjCNNAI8845J70oE2mjsyjDxrv1LY&#10;uZEpIedoTYiLJu2Cz7WHCTQRFFnuSI9nWpNEmwFWTJdFeTOkdCUvXIsNuE6VZkJ252QzEL1vU/el&#10;y5MIsNtrysA8e2BBmZmZdTZWKdGFamxuhD9z+kmWS/GmuZiEmwGqvZ5JfNIaMrzizPnfJdWdzN0y&#10;9iL9zRS1bn3juiPYO9BSWKzilDcu/MxLvPeNrqtfHdY6tYbIM8R7p3fTnfw5r5GRzSxqXqVKYXvv&#10;66TazV7sQrsjJts4TOYM0zqiu8SIq240RpSca8qk5Ww6Dsiviy153cin6HVu2H6FOo91oXJSmwuM&#10;qGtZlqQoNlNlmtDf6iq5gZrMYoAboUZFIa6DdWlu3nNtKn6qbHpZnbSeDlmLpV8VrV1j6Inr0hPd&#10;zIFGK0cX8pwgdD5N1ZbeWT7i4kbfK9YyhonWCS3yhAbzvRkPB4rFkGnFKFqtg4EaXUzWjGkXJHV7&#10;2nRnyLydMvR5O+oMlw2jLeVf4VTF2bwRjl2d5ykwE/1AFqkiUlKfOMFsTnMvN5lIM0llajUqdiUV&#10;XT2683/gvG3ewUyz5h1ppt9cxCtvc1WcMosy9PMS7x2LSVx1MdnAJasWiySbCc9EMvxjxGTNir2m&#10;r7uAyUbf5ZrGbgbZ4Ixmha1IBRsG6hAMAa0uIHMNzbu6m92QeVuME6dqMn41FS2qXcVffzX4iU/9&#10;YtxXlNAIJK3QkLlPxQEDt5qrFPWkSNnmahcazv1Jd2HCuURLavEKyFYo9gCyRosYrJYAc5F6nT91&#10;zmRWeIJCuqAQ7I7y92J2YQaDvjRNxIqsPADbBShRjHRcLMtDCmBqcmSdhLUJWaqYw04xn5kVdcRX&#10;KMAppOpwwxW+14DIWqt37lEAUQBbzWM870VD4D8Ht85z9eievL9NF5ztvW/EvJ3tUpb4mugvyd6a&#10;qk+aRTObm1JxypLlWynxdQziTLbHAquVwIjJVivPFVBzFUMN8LIRZD1Jf6ygpaVJTMKFdIFlAlhA&#10;+I4usCwZKDbUOVAA9ewKkj+pkxYU9Raf9eypLENDOuHBz5REsKK6+g9eBhqgwFdMTWx6VZvWmJv1&#10;6dEu0FTCMGxmDTgB09To6a7QZE/whMULmxCXSEtZ2V9T1zJGHDLNQ3/FnEOgGHJmyAz/98TGDIE3&#10;VAeo+RPnJHKQFyVJ3cKOS/afGgdZxyVf3V27PgE2jXbZyJRLp2qVwOJM7ExO3sQFdsyETjNd1wTr&#10;h7wL3TJOsMXqTqml8CtqX3kTW0Gwd6ativMKyCbRXCsDq+rISCcSGH2XM3yXARNVi+dhlJyKqquH&#10;fCjyyPquYvAYoibA1pKp0szUNFGpRcvWG++nc5UyC3dH+lxxxGjEkiAaLstBgCaaHl0OFEA9x/ll&#10;YaAD/rKckdcrhIrhqvB7u6BKoArxWEBbdarmHPNuyC1PsMC5MUJHAE/8aheoNUVpNXLOPKnzYeZY&#10;yIYHFNY1tFaUoBxGznTNHRJUV/FbzMlGT8FJ0OQTKMz5XT6nIaQNYjN03fL20QE1eoyHsU1WGGET&#10;Ihg+ySsBUoQUsIxi5sjoGhSDh+qszquRhzNlVeftTCHXiTEJCyqTLqnKZ0RaH+aNbkr2fs24DCm8&#10;ZJmGsV6RLtnE9OpVmHW81tpoxnrSQK+19elL9/SmMwO92RP+1yqclRPfKyntQrur/3u0mPTVQ1Ub&#10;RbssRnAltVypm/VlJZTpKbAAxd84RLpyaDR0V0rhp9kBtxI+hxBxX54pyBuNFWWAYUyFDeRCeYPJ&#10;slKnRx5VOanF2nHvaReoURvVGdcVqQY2UQXARbASw5hwhOcGdPO1Fu7Kf4hMFigDD2TNmLIcy0ny&#10;kNkFanFDwFm3It3UbcTFFkv27SIcwBNWQwpffPHFDIQyqX0US8Wz5j4ADufujqx13T9LumO+ekaq&#10;QnbbXRfWZEr4ZgENY51aQGgzqzQv1KTXp3nefetle8roDORkZrH9USDiqlNrf3RtZi8WniTLz7GZ&#10;vI0FNl8Cm4LJgn6iRXoRRgOS8rUqZlVRFX0vtBqCtyTbeLUEi92rGWzZ6IV0VQEkp+vyc6XaqJan&#10;NoRChCC+bOAR2Ah1bhkKmNrbPXoCCxPrW0v3nLId0jRloIBHqUJSFDwuuXBl/gik7dbCUNaXGtOX&#10;BXgiFGsMPLupVIb0PQu3koRt3hQOcaqig47BXiAwxI4cEEvgF51NnBzUbLQqEgXCJ8WIo6I6kEs5&#10;CwSTmUzhOPqAMPdPZKNo98VJK7G6YVSrFriBQ7/WYgqkOoi1rfa+y2vlZCQ+SmCUwEGTwEZgMpc8&#10;A7G9DH/pqiiXRRVDhqopFn9TLTAEgdWxFxqqtk37VH8dvjo3rDbTCxU1xSk271xc+P/ZAg3VtoSV&#10;op+KkBjBw4cPB1s3+piv5i2LbC1QRT29R0ovZQAoePGSoAFS4BJBg4CsQoTUtUBwoV+lmZt55bNA&#10;+fA5s27lCrYxLvKEHBl5C+wpdB5//HE9jyBXLFhiTd8Oj6LHugbksrCbLWw9QoAU4f+U4aFkMXZy&#10;Ax1zc9TyNISdz/2M0NcJW7sTslW8ZlYbAkZnSmYlBTJbPPNemtwgn72yQ6+kXyORUQKjBLZCAhsR&#10;Tyb8cgWs4Mmzk6scgUcYV3SsNAfDRQFAwfu6pObX/NQtr24IGyqnaJ2wwcMGotXmGvpVz8VUYxPS&#10;UcNV7dUw33yt/FSl2NVqAyumX5Vald6kFjNY0Vvc6BnkRlCLm4xALgug0rTrpL8p6RO+apzQSNPV&#10;6A1XtcsZOx/GC6l4o1ZJ404MO3BBUGKtfIZIQEPT4lwibdibKdIqxu50rdOvSr5OV3qtJLnBZEgW&#10;LhCVoC0vhZF/PgExG85PLfFxdyegLkgKWDH5zMR2zTA5pWWDoXQcI+EY6roDV4UT9uqL3/tSrHV0&#10;KpO9nc38qXxuyL1i786Z3WQvU243G3VKNEvH7jCwTLvNeO0Ow1vdyjLSXqbju9DuRtjJhssIFwk6&#10;Bn+HcC26s/6F7b6QUR7T31XErZXO1VZU0WgdWe19GJ0Kna7JIU3XtZIurHA//BSuhkt4rpIRLP01&#10;7XtVA/TOfZcxN2JxMRVCxMiNcvYJWtwT1tHo1RLTy5Wtm+6hjgtP7r//fl+eiN0bIqhMb0aLgPtm&#10;mCpXc8lhhYXnHcQ6BDp/xaN6Eom+V0tFyP6fceJx7D2IGWsZ1i9nNSUbcJ/QOn5l7Iy6Y6yD7eqI&#10;S0TkrS/bfx2Eo9XztRpxOTRda/QKpTovqWYUnMN7ounn5XwsP0pglMBWS2Aj7GRxKqkSohhMW9CV&#10;r2qjLpFQ6JbsFsuToN2mTAxXarJJgCx6q1avD4V06DBDbULHMqllFxot2DwcWKbpUeQzhLgSTslJ&#10;LTou/tpAzFhT1OsSRA2DCTw0XfoqcpNgEeyPcDSrRJFnrFX84jOb6+UKmjgoaR1socyTdKArZEOC&#10;SNaAvwxkz73oRMoxMjUgowpw4Fg08hw4Fr3rSIOT6pzPm8I0A2iSk4KwfR6yv5LeAcjoET2lj4Z/&#10;YTnjFFSNteI2WwyiNXgAUlBgdILG6sT23tctzNQpUWc4ojYQDbJQc3Sa99S6/AST2VhQZ5FM9r4U&#10;zbuzwtGZJPbGsN3ls3cQd/9hw1ivZNbNVdaKdTfU0N/Gdjd2Iu3y2A1vbhtHeWDvNsJO5t/QelVl&#10;WXuibq6aqSrsgX22WG+8Wow6IdttruEn1FIy7JmCq+Gqtwtzcb6BhRtdS6+D0rSfocx4gnjRzeaI&#10;j0J96KGHsJ+JDBQO5dHQgK1G6fZ2HPBhkvQYHZshq+NCGTcbmp2rllyhwXKxAZo+07qKB3mCbt3u&#10;Sl/AvpbRvmiAJjRNM+buCu8Fc5F2kBAypzwF8GmmjMWknKk7kFU8p9Z1C4XHeMc22fRIMD2Q8mIS&#10;nqtW7WyE4EzuvtRzUR4LjxIYJTBKYJIENsJOVplrlEEXfqmnK0xWkVTlIUHKoIT43x+amAo02+Tf&#10;fP7x14ay5kZD1FXY5iwf3Var8DxGl1pRE0VanzgkJxvPakOp0jyUZvdhOJxSMT81XehVPGkl4uoW&#10;y+hwg39QP5puL+w3fMbY0EivSltUAajFT10TZ9RxjzC9aaZK1GdC3CwDM6A97UDisKbiJFlVxVzH&#10;rlfsjeQHDmLveNU3wk4hGT4RjltZ6YUB6ZGnrPIVsGugGAZLJKnVtgLoOm14WfjJky4NvZdtrVxN&#10;FxwgnuOXZGuF1jj9wnU2wicYkV91ZbLtgHi+UKsiDfPDZbWwkGdW7OWh1pLbXiv+JiibZpGZ1J21&#10;stq7gDQv1zoYqEvEOuhPorlMu8147SbbW9rWMtJepsu70O5G2MkaDReD2SRlmaV80huesDCcX1ka&#10;UCGaZ6zOxRPcNN1Ilyl6urKqFowutKHq3fAJSo54nSnxNMtMkY2qq9wiPW7ACh6eyKU1S/SMQGIY&#10;U7fVsQ4RMJynM7lmNegkls46Xs3YceCmAYKZMzZEi+BFz63a5KtBKrLKQ/hHnoBLs93a66SIiwBB&#10;S+CkL3/5y0ePHuUMJSxVhoIpE8oz/yOcZAwRP1EM4jFrRfgS1yrJQzZ18okwoa932PHKgDIBJEgZ&#10;cGGjquuY2rWmwKaNTjZg9hraN43bPeenLpLNgrnnvI0MjBLYQAlsHCZbTEaNVjb9VdVnqBAegsmi&#10;KrjRj6YmUGdXZDCFk27Ar1BMXRVS3huXs+GaZjGxT6qlJOlyTmlEGcc6gqxMox+EYYaFBpZpXFGY&#10;mlsee+yxaH3wBLUSnN7LCRUvuuiixhjGV4PPACiJqZpr9FcrqyHUglSQAx0HaCpbD/wRP9EdQVWd&#10;z8qQ88VJlgEkAh7xKRoWW7j/1O5bmHwWWr/uu+8+E/DqVaxuR0fKUY658fWvf/1tt91WE/b6OljA&#10;dw3J79rZSkMEO7xMXRzsI3ZKtkckGm84qbHkKIFRAqMEJmrPSeEdmykylUGDb5qHogG1Dp8z44R0&#10;RGbNrVih+1BVFDCRwjVQvdoJ1KY2IUwMe1MATe3j8C535TBEVmEjfeltsWr6rhAqnKoEeY4CQ7V7&#10;kpIWGgyHtIXuj+vH5O962SLbRj7Uoq5GF+johu6GjVdOnNsOQZ0GPIda8ERgdCOurhwGjkW3C8Mr&#10;NoYiZ0sAKzfOav8V8OmfAT6JkEOASNLDAKyYGwsgOk4+oJYJSrRiUixITj4pbLoy/07YilnKiMYL&#10;zUwYhhhTnDgb6108mJGnJXOAVZ0/VeYW63UI9s7tmeOVhpq5PbPilKGXFAKh13feeefb3/72iuw3&#10;ZNlsFplJb/RauW1W6aat3hVjJfzkZVkJteFElml3plIYzsYBKbmMtJcR0S60u0/sZL0vvErLn4Ku&#10;UtInluldIIasGqGg9kpblR/KGEbdnQpdrpaZLmutqzSGyKSRMIofQJaHBDYxrdXfAQ2RTxCGOKM6&#10;zkAPGNuiXcxNqg1mUscDNRo1z1eorfAEhXVLvs5V2NYMXFEXEPPRRx81zwi2QxAV9jBj9pUYXTYr&#10;G6Y1s7kqf8p41oKSd4gNUEv+P39y00b39bEJCmM3ApA1cCflqc7Qw2TzJ1Ca2v9wxZosWmvoSqRq&#10;NyXlfX1Sn9fmppTJK48wv/d7v3fK9FsJ/1tNJPO2e7PV/RqZHyWwPglsXIz/9K5GJTegp2oC9U2e&#10;VDBRF/oomDwcQrzikloxCKMqrYYrv4a9kGrUT8PGEK6inntbnC6r/DpTDmrTBpxV7VVZTbHoex24&#10;7n7Q9MK9B12H7XiCRFG6LIFiKGw0ukaa6FGrC90qsK7QQQulYq+S54nGOTRrdvxFbU+fM0PGqw7E&#10;XAMtAIpMwnbtVCSQsUs3bVd7JMLRhKPdS5MYdMwEJgzSk5gT2asYA9HcAJuTxWWpThsK4JekCbOf&#10;kHEjVsm8iTSHiY7gAS2mocCNnGD4xBUIJ4zLVVddlfz+vWPRfXknCblO/gh2fevphlCuU32IZNbB&#10;9l5JexvbbcZrHcOxz2hu4ygPHIL9icm6SquLbLrL+hD0MwmTNTq4uw5WLTsT/SwAraoit/tDutMo&#10;1+kVhQvV0xcQ063YYDJQQuK69POmSmCHwMLnnpWJF0xs4cmVKPs6rS0MNbxyqHCqiLFc4IIg+Soc&#10;rFIVB2hm22RM5t7GOuumzFv76K5M5IbBDAAESAIJ1WMlA6M1ffEVA5vbX6ooMkACOIsJpzSk1SlN&#10;4QrZK8MROwOUWhlHMZkscaPB78orrzROLnSayTxisunr++ZgsrrChOfmX81AXTWw2DZq6xGTDRzc&#10;OoV6p9a8dOYtvwuza3/6LucV9Fh+iAQET0NKdsuw7w/kZJSSu/mEUFHYIomqqkFXIhJfAzW3BbSx&#10;BSMKODT5sJHQyHScdwSqB08EkwWRiMa02MlGflqsjyupFSHDzGI7++iRFjJwqke/VwQToCO0YiyQ&#10;mPsxsVT1CkFQCzMYuj75yU8Glzf9VdQVgdUhm7KW8RPA0TGlFQCZyLI5GWIl4h2JjBIYJTBKYJMl&#10;MGKyTR6dzeJtGUzG/keAAk4urFMxtKCM46wUIelW47lHOCRwCoSRLZwIxY0C4AnNacFSFPN4AB6S&#10;RB5YZohVYyQTH+j3DIbYHFlXqKr1aCAUdoA0ZRnGh0hBZpgbOfuSC2ljhbKnFgb4EpnHxkzEhayQ&#10;J2PUa8ZAqmyq8CSAumEivEnQ4aAhHJF1DyYPBeUCL0G5mXu16sGScwAOOZMgxtRxY2MzM50SU661&#10;WqEWe018QyvPi9EZa40S2PcSGDHZvh/ive+gIIxMFmwJFAlp98I8E43rqp2tEuAD472sCw7glB5N&#10;KdppBG3qdXDeF77whU996lPalqgCMiP7AxcmNK1BEqTAXXfd5UnngT7cbIKFLOMEM3AbO99i41cB&#10;NFktAF5ANCh7qJQ03SRhczwnQh9BOSK9AkGqjKB1uwVo8YEHHrjjjjsYAiiTGq1uSHSrrAgMq1iw&#10;ssYwjXkO3AUXXMC2UHYMUNI5sFGjs9hwLFmrjuaSpPa2+jiUeyv/sfXNl8AYTzb7nEc1UMYyhoE8&#10;jHav4908bBCAJeeqOJ24tp/K6nDi0bLzctUrma6s/IuMGsYqg9Z32yPq2YMaE/KfP9MJ8E9KMxvS&#10;4gXG4hO9DhG8k6htMmOZg16QgV5vop2k7PYCvKiYhQycEsBpWLIAD9NoV4BzibRXDkNmCBXpFL1r&#10;Qvfq6AwfaDqF6evcc8+Vn+5mCGGuv2oqA5wp50ABfxVOaX7jvpLiV/GWgYN6hBMJJ32TJ4PVnKta&#10;1NzdyfDpb80cMAyuOfC0eeNmTr9m/c07svnrcsNhnXgZrEm9yHxulqw6IXdBAkp7EufO7XVcezXK&#10;y7Tr+rMOaexXmstIexmZ7EK763oxlun2WHdbJOA6Mn01iZYFflGY1UfVy6Ls3jopeMUvVvM4BJAF&#10;MFEMgw3qHAV/ySWXmJFLz5eIQQABQT7NsGC7VASQBVWbyt8FEViAyS2c7MkSmUZN1Ra8uMx8oMvY&#10;wKq1qcbYKXPF7idgCIlx35UARLQ7KttcYc+fEKmmshQDqInYgFlmhsOzScIzLaaMNRZTFzuZ4eIh&#10;HkwxovT3ZESWkfxYd5TAQAm4Ug0sPBbb3xIY7WSjnezEDI/OnGC7HwAAKdlJREFUG24N0rCUf8O9&#10;hqVo7tiiVLpRtGhfI8l4mHxjMmMxFyw0vTlOq4ZWqXN5WJMOzbr1EuK4Na+99lrTPVg4fMbYIyar&#10;OxyDhyoUGC6ZBkMMrBgcSfWumcqOB1DONV4BvtwImGpMWLhFhh4Rq+SrrCwTyyIlObySUbviiitk&#10;ySA/5WZ2DMp4yKZzgK9I2A2hHqrhcwp77lZlyQgzwXRNJjxJCJHMFOjmBNjGBb3OH4U2pRejnWxP&#10;RnmZ2eWbVV/5bZylu8nzMtJehs9daHe0ky0zQAe3rjjJpSSoa4qqQA1jlGocXlbUF8lVE8CqV5Qv&#10;uhwLVpPlVbiQYuh+LpS3oE1TEBFsbBX87u/+bhCA0eXGaQHUDCkL5uM+SI5o994495m6cMnZoPRI&#10;iE8w/pKkeqsHYNH9Omq1sHsCEBRCkJ/02q+AJPzFSA8ipIu79NJLU8YCSJiNnJrZIOUNtXgoIOOJ&#10;CEwYh8HMiUS0mTs29KVWdD4dgqxDVuuneezJP7n5ji8PMI0ce/JzH/6FT9y3M10HXvtRXAO7vq3F&#10;DDAYt7Ns6/itlO8Rk61UnAeJGKr0+aO3fvz2JwBlvf0ObuMGY8kLz3/pjz78sbv++hRQkWpDUOWe&#10;SqwmAqz6HzfFAFWq6qYhTW6ho88rJdnseeGFF0IfVmlUE5oOU56Y4BSw6Dn0ENd6RIw50VeUWTcI&#10;6wqNRvHGcjVyWO20aiQZIQcn4VXkQHHD8IVcMkABT1NAbnwFASMucJU+X341pRxD6ZYC//eLt6Sj&#10;IZOLWhoG2LrhqZ0e9sBYmJLD5pgYpsnw62rlsJfUnv2j//hP/sWvfvGEW3YaJy/+v8/98r/9mV++&#10;47m9ZHdse70S4F1jzanhs+ttb6S+wRIYMdkGD85ms/ayU4/8yr/6Z//uY/fuOJn6LjGNsUTYfs48&#10;8+wv3fzvf+a/300UfQO81MHaVIIDsJokQ1V28EkzKCFffWJ1oZWXT7gBJRhnxq/ww7Y+lL0ZvLgP&#10;qggujLcovQhj67NDSNnzhQa2Mi9wBJuaYQTPIxYvD3HP5T914BFReg5clw1Ql8dl+lNykSA6Avug&#10;TBOIVLejUf+gNHvEvQCaJrSEic94LsLjudGBGU3To/h13s5u7Av03F1/eOtXLjl06IzZHJ7+He97&#10;/1ueI0HJ7KJtifp2DJxO8zcy1liBBFgex3iyFchxX5AYMdm+GMZd7wRa84XDv/+Ju85+13uvI1Wr&#10;7Vcd8I07/8tP/tNfeeSFHTeixrDTXnbem95yyUN/cOOR0860vKpXzW3OKs1XQgFBFb/ySXV19vSO&#10;Ulh/WexMEAR2xMspQY99BChAFoCCYcwMEQKIHD0UDndHukpDSxKwphcPLckJfYQ4AgEzoQYcl8Zj&#10;wkNck5ivkvpfD6+XeFf0bH443cGOvjszQGz86Qfm8iuFoQYpPcK6KSkcE1pmTiym2XBKdXjDQ0rh&#10;DddYTt3u1YuEgKZP/sndXzr07u9/Xb/l79jXbv1PH/qZjx/ewceI6qK/ed2rv3L0K8/vbJKIAPMG&#10;OdWbq5kne4hlm6bD55IzeT9V560h7Z8pr/dTv8a+LCaBEZMtJrex1rGv/fFn//SCD/7DHzqP3YxZ&#10;TU7AsheevPEXf/WOP//Gi88/p0GezyeffOqCNx86/+h993y9Z9btgLzj8V75y6iTq2o1DS2KXhhn&#10;c9GFoiiuGLdQ8GQ6bUZL9Q/IU9NrqqEWn/fccw9gAh5qslnLVGhSCaoml7dDpCM05AnrK1+joWlw&#10;PReWMIBpjvsM5KJR08iJnARbQU7Kn09wGJgJMcKq6S0Q2u233w72EgETNJYQPapcdtllZkIRfDtS&#10;9vH4oeonzi0NmKYATRBtxt4O7vFpOsrrgKq7/jI/f+89R678ofdd/tJfjNprmHn+3ht//aO/88kj&#10;JwzQZ152xQX3feYzT7ds9qKxZs4wLmBihBaZT0dvaxVFL3bMf6EwuVYeNpC479p4jRI4sQiPghgl&#10;MK8EjivHZ++++8Fzrvu+a07YvE7affnio7/74duPfc/73vOqnVyt3zBCHwRwzpu/6w2nPXbk6A4A&#10;Unl4I+IBAYCTXve615m0opq7LCmfauUjR4488sgj6HiCnyzcXdNDoQunbBTe9KbRIqrr/vvvx2YG&#10;IsHSA8NmmQ8caUwUERrPa8L6eYWZ8tqZyO/K1gTZG0KqUeeTqkQdogCwWmFNNK5OqQZT+oQy4jA/&#10;dWJKmc7i8QR4Abmgo+EN6cE51+WXX44AtWtq8KO8uzhtgh0M+Ew1p0nQwDJuGgxKAYxthANyIz4G&#10;82HhM5Rtu68XHr/3z175fd9/+c45pn3XWe/61//70zf+7HtObDE+5ezzX33Glx77yokhGNh3sQ6f&#10;AusGqw0ksqZi/rly6J1dXhtuDV2TNIa/7GtiYCS7URIYtO5vFMcjM8tIYBmLTuoev/nrJ5746/Mu&#10;uADFG35cXE499fm7PvLRu1/9t3/8737Hy48b5I0c4ubFs17/+nOffOKJHR1cDUsCstiiVM9dyxMP&#10;dWii1AlChwgamrz8butrtM5LzPS7AwQf4JL4xbgRkIkz+NVcXIEOapGojTiSKO82gt5xUWi5poyd&#10;YMhDqFJsmfHqtpWu8ZM+R82NMm9b3MOJz3kYJOpwIBlwEqZHXS0YsXCDmuEWaxnMO9AZCzslfaSE&#10;jwZfZAZX0VmlaSj8AOmAgMSZYZBjRBygIfJc5jWZt65d7l79dL55332PXvamQy/9m+kpdOarXnNu&#10;+XnS34GJbAp6NDw7cLElz01rXlkMKx9+Rkw2TGBjqYMigRGTHZSRXmE/dyDLcXfWGae/rAfy/NWt&#10;/+vjj1z+d370e16+o3E1mZiuHdx1yovPPvP0xAD2Rp03PEfnQe0Hf/AHAQf4tsAHYALQldY1qzT4&#10;rNv3YA5KaobxPEetO4KPSgTNgSGNkpISE/CEZKdabnrNWpTBtKO9TejTBZrhTcSJcQgTVOxSKxy1&#10;Kha4RWJ01lOnPIRUqGSWkIceekge5CrSEDyJGimA5LWK8VCDWWWYwhEm4kUCEHeklIMSVjgV0ORX&#10;w9FAcshQajITkLFa+SxMbRIm652Hx/7qK187g72mE1p75ulnGnh/jIk3H2sIze2rylY7bv0XMWUe&#10;ztfSWHqUwCiBlUpgxGQrFef+JZZF/ITl5rSzzzyj1wR17IlPfPj/PPnNP/u1n7rhXe/5kQ995PCx&#10;HQcWyvv4ieA7O/qPHfdaiGwWE5gWNdT8VVdd9cY3vpGbmeH/tSGtQaor7rHEGPQm2Yo/cm8Z8IRb&#10;QTX88CtmG4w32pbSRO0XtWCPAjglc+R2b8cly6VXEfYWls9MqYq0TPkmYj4xrMc3GaDR8SDHmiW1&#10;mNDIwWu0vviVDmLH8ixLLV7NyAZgURJZabwBqsY4RxVT9gezBg46c6iInC2vh8t7DzCd2dlNK3Da&#10;y87ANtgPyV54+L/95E/9yuMngzJk8Nwc3UQm2pIRKXNJKNzYyfZcbkGxeemaf0GbNmrr5kcAvefj&#10;su5ujvRnSmDEZDNFNBY4SQKqQwAJ5zE2otnRl8/d/9GP/DHb8E49/dxLLz778Vtv+uxfnDi9B8WP&#10;nypVJi1AM01cUgiEAljkJKIs9EPGDEVl7itbbNptLHZ8NS5KQxFoQFCYwClb1BHDTVSgeJFiwEdC&#10;39SOAUBdPj2QAOTXZKkY0qN5ywQFcmPmEVAjRGAY8KQ1y47wEz5Kt8SyJdNofX7FX0kH6+EKvUol&#10;YsnR8hDExmlhmuPAK6ADUlU4SQWCkGlCtQ0/yMQj5B01AMe8XV5f+V5TWX9zL/+2s5/+2lN9vu5j&#10;T/zBjX/6mktfc9Kbdezpp5+d5wACbZYMkyclaFZ03uZanxyGUIYZXxwuTelec/2zGtLQdpVxO8t4&#10;HXAJjJjsgE+A2d2vFrKUxs5y1plnNYYySn79j3/ttx8447IP/pv/+Ynf/oUPvfe1p734zF/+uaaO&#10;42vuaS8e9/KxKKPUoSY66SrymEym8ycyq/hpdn+OlxBnEG+u12wKSKoE1SW0CGQpothp36/pDvSx&#10;C7IRAdjHWQKAEsqAPHJsUdOiX6kFS+6KeAn7DuzQ3MXsNW2BjQjOw4yHscroe5rmIW5ZovToAlYx&#10;Tz7gou+c+A4IA4qly8AmIR3lqdWMHQTNBLuz3eP4OfTUJTiMPR/pI2RpwiwYcEU4v40iB57o9vVE&#10;pre85S0aNbsGublFsNIKGfp609/Cad929osPP/Twt/L6vTQZXjjyO7/31ff88Pe9FNx/QsI7Z7IS&#10;TjcjEUzaEtRSibknzm5219a5ulIZzEEs899X2DjRvIldYc5Bes6ivQM3cEGYs6mJxWnOf32rIjjS&#10;2V4JjJhse8duEc7nhS+ipVgvqB7/1BlntUHKp53y1B/++h98493/8r/+7I8eOueFh+/8wpPnXXbo&#10;9TuHhUNnJxKIcymfeeWrzzvzYx/7GA9RGw8++GDS+tsf2kKXDDfjD7SrNcKiFmFbV199tRavIaJU&#10;dIGA+VrrRrVwgxUHW4Wby26++WZ2U1LS6r0rPl0GuGCOAiGx8RPUMoSrZcrAJD5BAvPhE7xI9D3o&#10;CvkDocwxhpLgyb333gvDiAtIhKkP/pNLycSw0NEqo3v36NGjZspw8lCAvhCrB5DVwAZuE/w5dnzy&#10;1Tgzv/opjnfmUODzn/+8Lm9z3ipMgewyQtj9uqeees4rzjrywIM7ojup9a/f9nO/+swH/9E7voX3&#10;j//8jS9+8eHXXHHFK6uX71se9i7//gFASuYHZhBNh+HJYxp3F3trdkFWc0Db1XGzJ4122d/kcVmd&#10;sEdKMyQwSBuNUjywEmDt1kCiLixg4tSXEyH+7DfQurFyHXvk4x/51Nnv/bEPXHj6KceeuvmXPvrA&#10;+e/6W99z9o7n7sSf4CcOH332squuPvP9738/qvSOO+4gH1g8XxGyGwK6Ml/hn1d9YXp5lhncLsb1&#10;iXYyLE/GbL3tbW8DsgAsBBCm6TI5baQnS9ddd92b3/xmKYSxrh1xGZ5TV3TIp1kt0Nl8wi0WLO71&#10;KwHarrzySoPA4NAjsELBrLDiJyYJ1Rk7DGn2yy5wk7113NN3KFNFixpXtZhSHjo7aVPOOUdqogda&#10;uf7663XGdcUy2zS1EnmtisjLvuOi1z734P1/evIBGMce/82f/91X3vCBK0+ONDv21U98+A+feeNb&#10;rjrZeDaFF8bCvzQAZQYLsCueXhX7I51RAqME1ieBpRTS+tgaKW+IBFjZQRUm/zz5Ov1vnPftX33s&#10;8XJi3/P3/OZv3f3a933w+m8DUTzyW794419919//sevRD/TluCJ/4fFbPvnga6+66pU7uhbV+453&#10;vOOGG27QdFSBgj6sSX/llzeNCETEDcYkdaFVr/wjgfprrRue4R80Q3INFKT5wFCKOAQBaqAxEEbt&#10;RSAF1imDz0QhuzAHxNwwAAaCZ0xcMW7xk8yg2ukLBbBf8kSApQAFZPbaXHGU4eujjz4q85ThIV9B&#10;YPSdkaWPkKJMJpVJqrKXU6xMYSA7oNa2ZEbwF3EJ5ibNk12Q3oJNnH7B29964aP33n/SsVanPPOZ&#10;T97zph/54Tc0w/7sZ27+9LHrb/iBndOshl2Ce1OQMLg1gcswAntZqrPOnJhda+VpTxpda49G4tsr&#10;gRGTbe/Y7QbnKjw/TzZTveziq99w6t2fu2vHUub19OGH//INH3j/8Syy33zkyGPnfP8/+NErMbi8&#10;dCbSCw9/4ve+cPqha9545s6mQp7HQRnKsYJMAUlGmi9mOqq1hAWJi1qtNG0I95+nnmsZAot4YBEq&#10;k3Zr07prxR+TOOn1sCxvO6RR7aCQysaChg0jfjzm0ntdzMJHO2uKMj6xqGHQElO6vxKvKMCO7gu8&#10;+AQouDPDzuJBNl9D4JfWNaG5wx2Q6k/6MbfzOvOa97zzVZ/6nd9/snpdz7r2J37uP/z4ZQ0kO/bU&#10;Y1999d/7xz/8uuErtfg1hjEc4po2F3tldlPCvdhoylKwEt72pNGVcD4S2ZcSOMlFsvk9DDiorDYP&#10;s9A3CrhZlbrFhhBXbdh6BRDdJa+XKy00i1Wc3mUpL8bVwO6o/r+F0r72Gz95w89f8fO//aFrdwBH&#10;JGPvnnniyFOvvOSibz/xN3fn4V/8xk/c8D+u/M+/9M+vOwedqsHDWrnhKyo8cRXNCMrATTfd9O53&#10;vzt7LXuHddLQy390fEUe3dEf8qTpdTM9uvw3gxh+AJpANIxJxF2pQTWnVUdh5N8d6DqpbGLSS9HM&#10;EGi6yRGx65u2xbgdYUxR88RWPCIdoGlhVZo4CYb5iXA0oKcZQLjHOsg5TtD0V02kbsDkCf2lOlF0&#10;PBeECeK5dyZA2Zg/0J6wlQLsAHC/rbY6uzwTeWT27v1Cd+wv/uzup877rsvPnQm1vvn4Q0df8YbL&#10;XjEXz46Iw8qndtl1g5uGw72S9kFrd66JsW8K7+NRHjHZfNCqUbq9+q8uf9HK0ZHbi8nU08ExRGYf&#10;+cznv/mm6y7HV9nBZOr+qIEdObzw+N0PnHH11a8hMFv9HSiG7nj6a1/95qte+4rTX8RpRfhLd+2I&#10;mgkmOIn4SxWmAylbVF2pxUt32sRay2Oy9EJRZB1Jxy2QSYKElQyMxUoUDrtzSY1r7HcjsYirDk3T&#10;XO2g+0+RLchMUAVNvsaYZwEtZFHzkSHccm4S9jD5EZmZ1I178BO1RGNQ4CcqYksTqJlOllrm4OUr&#10;BrnwJkGMPfhPZQkO+epZAkqpvoZTtM5ereN7qAjrTNvl7i/WXGZ7FVpm/hBJLtDu8o1muRvC4Vhm&#10;eQksMMrLN7o7ozzzb9pKOnKAiKAk9mtvYw55CZmddcnbrweQDe3v6Re++arzsWlAR5/XS3ROOe3U&#10;p+/5vY/+/v898vVTdhx8Nby9SxwdLFDQDDC9cLd6YBlutd61eGh35ikXe1J6LaAMYAonJNAnHYZg&#10;RXBjH0VCGqsCrdz2GPiSkik/nEereACoOS+om8A+fsI0Zf4kfZdIj/NGRbf8Cp+MKdWN+iL/AsDa&#10;CWMSWpG0mURAV/yk0csj56kV36UATolpA4MIVTTX8SspynAK65uTz10bx+Hy3JCSmR6jlDZkREY2&#10;RglMl8CIyVY8Qw6Ceoidqa74k+SYwrWAwMg87Mfhxrdf84EPvO2S177i1JOMRr14y7ymkuUy0Hvg&#10;ZXPknRd/DKy1fLFwO+UfP8IEYRw6dAg0Y8c1EZnIAKBGpHz8jPbaMPnKniNCdfOvVkFN74Woiyxl&#10;2CmNG6sHq0OTWDGzstkisJgCxO8DzmBGPgO1SX4BnNIFmY7UVHAg751Iw5e/PNBNvMWeTbyiglGe&#10;iBF1XMo/MmFfaoysPAkS1SU9l01l+ZEdKaxWAvVNyf1qm+hS25NG192pkf6WSmDEZCseuOoOWzHp&#10;DSAnbmgYmQRDu8+rjYd7Mx2gU3ccdq+86LLX7ZwpFAFqmOmqWI8e0tCiiWW4YDS9EG+OlYXP4RV3&#10;oaTCoVNm9gLo2H0wKAAFqIRnENDDr3juMC/x/PDhw24LyCWfdrM7UlN6AWWA1Fvf+lbKJDxf4Tso&#10;msf41CrGT+AkUNrtt99OUly44lTKmAMpgCuTMuwDAFdRzORYeC35ym5KOeRy3ysuS0/L5jlV6Dhf&#10;AXx0k1+T/d+IN4g49CJs4tXM7G9u3l0YqbGJUQKjBEYJrEkCYzzZ6uPJohe5CaRQ46p1ug/r6KZk&#10;L51JxKXc2+JM4haYyVU1QggCai2Vd33SEEz3vVGhosVRvehsU09V0KZ+Tby/cpOmFiCUN7gEy0qF&#10;ZUO4ggjt1ua6zA980i1Wu9C8tLQIeki27spqJoY3dFBLmMBFD6YVuQfTAGUSvKXRyB6lxeZruMr0&#10;a7qfEYm70K7V6SpxODGzmt5DbojQNx8sSf8vvfRSHmI8EzpbwIgxKfMQjAWugv+gRkAYxkvrmrmN&#10;yyQsZsrQ5EYxvJZQwGoIpHYHAJgMz6ZNeARnOtuV/6SfmpLj1+Ul0Eyw5QkOpHDQ2h0oln1WbB+P&#10;8ojJZmMRMUTmdFfpdnHAJFV9MDFZ8EG6byIDQ7ZV/Ob6j5DzylUwkYGo6FA6zeh0x8snfCaIvndY&#10;J1WU/vCBnkTc1rvU0t8w4JPaYu5xYgJW3LGIzQyCBuFpxwKj4GeMG7G2ZRdEw43ceCgSAhxXHMY9&#10;wJdf3fZoGgsgEanXwJdY7zitnF8xaGFmg6w3cAID3OOa5FdOAqAYDIuiANOax+A2iYiFlWI4LvkP&#10;t3ozeeJz92zWsMJAsSmoa6/W8X2mDgd2Z6+kfdDaHTgc+6zYPh7l0Xe5z+bqZnUnhpagKDUuz4Um&#10;qGQ0q4pZ1j3cugJf61YcJlkufWoz+1wp7K1zebintXY54EyYwmlIZLrnRgyUg8P1AmOjAi0RgI8t&#10;CmEqz0DSKkYDsJSeMhcz8Rywdf/99+sfFAlZ2LQUfMWz7EPcjiA57GTiMP3C4idu8CdChCA588R6&#10;AdQomeyvdiojrpPUdp0tnn9A+UjPArVTFq69mzkrxgKjBEYJjBLYNAnM1mebxvHIz7ZIIDq4l2Fj&#10;t0VUwguLcZ8ziFSx4IMuhRCfYhfprbW3mGzS2DXdseMVqdSKyo1fKQMGAuLgPSR+C3CGI1iR4hkk&#10;Kf8tt9xC2H5EJGiTMp+6BQVknvYNigJgQQ06eBJ5rn/Z0XFcPE+JrzoZ3UrpboNgJo9a56sWOyPP&#10;BFIUAzJKSlCVvov5RFc+12mroa5KQ38uoDOQkUmSabMtL8jI5yiBUQKjBBoJnP7TP/3TWySUXgXc&#10;PBxSxhW/6fhaK4Z4bWVIi8PLLCCHIcQDlaq4euHCEJFSRjzhTYh7LwjAH6fKt4wuOYmrm8PJwBa1&#10;/VT13wvXZs6HIeIaUmaSSCsDejl7Oxjha3EU9HCDQ5AqICo2Tpqa/6qrriLejnt+dScmZi0TtPI1&#10;DkRKehSPAueGr9AURXEmuq5DgJqZw6hIdYh4UIEoKt5GCmjfAkt5srgYC1KgKH6likiuMXPaFz6z&#10;ccEC+ig9A4qvfMKY0WxVRAGIvUPQK/MtWvq2kdUpA7HW7hy0dtcqzI0lvl9HebSTbeyU21DGBARz&#10;vQ+1Su6lUL96j67F8INrDBWrSo71ZRnPlEBhQ2XaYauik16eYx9CXCIn4ty5BwOx/xGLkZsAjJF3&#10;3yIXgVwUw7n56U9/mj2bUI6dkhtxEk1DkKgyXZOUwdblaZhujbQkY0QToKWgK1lyTB04WhcIuieA&#10;iypCK2Fck27DijKgy1JwtrPN4TgIi3mM5zBDGeaJdGhLCWzLEI98jhIYJTBKoCuBbVJULvf+4a49&#10;aR4GLtRi3YrdYkOIh4fKxpCKKcNN1V4DuzOzyzEgLUBcYc6sKCQKlmpq9Y5OI+R4oCqpWjHaWt2f&#10;n2LlUmc3bASrBSxKJz1KgZjohjM/fRZ1ez1w+jUV0yPZrpMkU71KvoGnkY+uRvPvSyQ+PryHPMFS&#10;hfnKfQDEpXmmUz15s04DW6GMsFjMZKQ/z2kFyGV6/aAxs1QA1HSMcuHHfOyxxzwzSlxlYYrBjHXN&#10;6W8TdtO67vzIoPOcFjGjssNAPkFmWt1SvUoyostwZ3San1b1VYlldHotnatqa8PpTBmItXJ+0Npd&#10;qzA3lvg+HuXRTraxs27jGIu+XJizUJhESpVpuik1NIpZVAEy6MW+YaaBKVHDZpAXTyzM+W5WrLjB&#10;ew1UU3igwIMPPohfkrAqIIteSC9gEB5GIBHYSG8jUOzaa6/9zu/8Tn7Vtyhx47E0cYnn/AoFNwoo&#10;wASTEcGmLS0xavwaRII1DvAn8QsvvJBUF5/73OdcSQMu+ZWdBBCnJJwD3QwyE/AZTBZpyBJVsP/R&#10;kGPq4Zjp7G4OU9NW+gXPysSNDuM1SmAuCWQy15u5KIyFt1oCo51stn1ITZNhjpLIw16s0DzMV1WL&#10;1OaqWOdZl3j+NyxAPPBlXq56JTNEVlMqBh+gawFnWEF8goZjjyFWGe4xq8Ti5a96x8AcxhspDW8M&#10;nHKBq5hgIPPd7jTwqHegZxJvRj88Z3pkQLWBxVKV5upACwIASRiQQGZG1ndJ2aht5b4SrOCmltH6&#10;FVDL10SP1edU8WtELRGhlYn+jT+TB8ubD4XnngegM9SfHHdAYV466wrdYh6zCe1zEWx3XY5I17Fk&#10;y6FsePFVa+U6mtt8mmuV9pTub3u7vROmWXM2f/TXzeG2j/IU+WyH5WDdAzzSHyKB6PIhhRcuIywQ&#10;XRmQlKzx7DFMcofodW9QxmruKPtAimoe22QFqVkocguIxO7VPQYq4Mkeac0ykz5S0nRUsVeQivAo&#10;EFDh8JXWY56UB5vIPe5OTFla0SDioFDA2C/uCVbDEuZRS8AsylPmiSeeMGs/V4VQ1pUTqrvDwOCw&#10;6qdOc0K3LMQyLA9w6HmaGFM3wTRFp2DbjSkLvwVjxQMrgbqC5f7ASuMAdnxcNQ7goG9Bl1XGKDai&#10;oEzOrhEF1xvuqhobHtCgCjT6GxwThe35iZuMxgRAdjNgSIb5xFWHXRDrl2ClewkChDje9KIB1nfk&#10;BmbiRvFW7NVgpqYVIBE8CPXEymIO3Z1AIo97Yo8nUMzNlaaxxWcKKUYE3yVVjA+jIzgr7Y52NVGd&#10;J4sL3WIYyM4DEFssZCI/vhobx5YFvjJVJolo12Z8sHKV8K61PjY0SmCUwLZLYMRk2z6C+5//QAHN&#10;M6IHdXb3fyS/Ag4SZrRF0ql2qa5Jsvfoz7l6Zzqx5rwEKWg840ZbVNdRAtYB8YBu/ZWvGiwN8zfQ&#10;ngA1ypDEP7jQkcKdymfORKcKGC5GTXdugjhFpfLTQCs9p3qxuYeCuz5pCDscjb7zne80D0hNPjyX&#10;cFZVOMjYfxSrIjvSOSAS6DWS9b6SB0QgB7CbIyY7gIO+HV2OehN7icxMEwq8uOmmm3RU8RVwEKcV&#10;ZXDeeUBQvbajzy+hzHAbCx+B+fMmeqjdd1kH1ugUhn5+5d5kE2Ajwa4x+/JgMSrGrqZNSzOk6TAw&#10;iQGC8V0agA9ggoLbIbWNUdgjmMRbOigdMqEYAXDaPvnKTwLEXDyBDk1AwQOgNJiB8y6//HKzrHHZ&#10;XFN398d9Syfe7gtqbLErgUmYbJTVwZHAiMkOzlhvcU9jQwo4eO9738tDlzDdW8EQ2Yi3dR0WrzRB&#10;UQKg9CWrtnh00n/oPM+NeSgmuTXFQxQgaAwvoVnEKnGdcZQBEnFiEuX5KjaSvRyU6XlZxrmbutbU&#10;/8aE8ZMoSl9tmtA1KepqcBWDTl0O2QR8U4xP7GpGoYnzoKPHM8H1Wzf0I8OjBEYJjBLYWc1GKYwS&#10;GCiB6lwbWGUlxcQKal+TbLmpkEvHWYUaPNz86LEpYqGbIpKKS7KJMuYrKTRwrSGbHQNincTOh7iI&#10;KjQVKdCKK97D2Mzkx4g0nY+G5FMdgXs0k95MM5PFGmekF7jKwwa4TO3BjSVlwDxnXG6StS+hRhl8&#10;o5jKsLdxloBeVMbdzLEWdvOphrTFJp4UQrASoTn6e+edd2IOTKiiQ2CVQNh6sxgbY60DK4HGyJqv&#10;vqrdq1kQDqzc9lPHR0y2n0Zzn/eFFUqPlcFMYou6m2+r+y/09OpCpSCw6likGBHuvRjC1dwlW9zA&#10;kUqNfMAWibXPT9QCPAl6jN6rtYzZIpZfX6deReGXof1G3wOV3EaqQStx+hTgVzBfspNQIDkyugpG&#10;lKY5TZ9mJANC4iv8y6SGPfqYPHayrRzqfX3SLQPnNZotLIkywYUc7m4tsRc3xLRt9cQbmd8cCUzC&#10;ZJvD4cjJuiUwYrJ1S3ikvxoJ6JHEBAJiEIhoKVHjRkGuprE9opIVuYaH12WaEycrtKIYEfST3JFi&#10;NXGDEKoBWPwEhBKF+JMYV5glRmwwjZiMMiAwLFtmx7CMbuV777331ltvFUWBkyCu1UqHI1/TkFy5&#10;q3SSu1lOhKHcmP+CihjeDFBjX6d+0nvuuYdZwQ4DqS02gFR060BTXcOYxzch8IjRPtKFRrCLtT7W&#10;GiUwSmCUwJgzdswZe+ItqD6s6PJJb0hVSykTeNQ8qdTmqtgYTjQLASPwXkETTxYmCvQoaeLVjqjM&#10;rnYcwpVwpOn1kCfdigM7OKliusyNWKfCTWFWnLMWTrFmsKyoKYsysWlVqcZVF3Nj06gMAEoC6eQB&#10;Fx7y11/JT+Y2Y2hoi+dgJkAbIIZPtlxAAesmxTBu8ZOJf2vXoGPMmQ+b+UPrbjv1GCgl7HEF559/&#10;Ps+5IV8uDWUbREahGcSZowMpbG+6yGklTkn6C+CTPUGbfGaYRljWnX57IhNHZPdV+1rbbVbC2rs9&#10;6ezui/fgzK7RTrbns2s7GNhzQ5RLDxv0Lr74Yjb6adq55JJL0MToSHQnStps/tsh0FlcNkttfHZk&#10;+qhVJ42L0EroY92unYyftJ8JyLIXUvqhACQCbKVRESG4CpxkzD5PMOBxgZAYDtNSMFIgG9AztjRK&#10;GkyGSSmB+XJlCBfX0aNHzY4LvKNF7vnVxBlicfCcfGp7c08AjHGB/HCnyknYniXg/t8Fr/mNJugX&#10;ZIX7cFKDyXg+ycK3WOtjrVECvRJwVvdeo8T2mQRGTLbPBnS93Znyd229Db+EEgQQXOhIXVS6zNDH&#10;HuBoooRdYGaXm9AbKBgSh2m+moKVxWQVYUziWVOTWVi70kPamIianyBLzgshHRUBW9zAD4AJkATA&#10;Eh8zLjBs4l9zkjlqtkhJYQ3UMHYaSEcZ6AC5KGYwGaiIIwpwVho9xlcQG78C/jgik1o1Vcfy40K/&#10;hKQyoGvS3okUYXLhbQTLszdSGCUwSmAfS2D0XY6+yxPTO8pYbdSLbGKfjxWnFutW7Babq2IvcR/q&#10;dEOpk/wdmsCCWCyaeKAhXEUHD+lOI5mG/sAOdlvsFXt9aLtiI6xHZpRACF2XX4hri6qmI+7rQAfe&#10;aeVqvKKVSdFSesdXrs9+9rPXX389+AlmCBcDGwG8QGCBU1k6aYgxMv+F2WtFmRq3AhzDgP2yGI3S&#10;X2/ARu795KsNUUycN1OAKdNM794ZIvayy9xg7eNG8OcxrDWWcR9riIW7lrViYQqLVdyv7ebVq2Lp&#10;XaUXk9t21dqvo7yzcm7XSGwst70Gho3ltnmrhzA/pMy6+ysOkBP0Ojr+i1/8Ihq6ZkBYOL573cyv&#10;ir45ug4fPkyEE/H+JgDrHZ2gsQCvWqw+TPbdSXQqtPJeZXDNNdfwCa4CsuCs5MaxAKs9+OCD8SNj&#10;3zKFhFY06rqTQIgTn6mt169apHii49WvojGtdCZdW5VsKx33E9hNmqZFdg+II3MK1jraHWnuAwnU&#10;l2sfdGfswm5KYMRkuyntrW+r97/arvWKlc7cCjor0dOHDh2CJR1J+rmyGu4aV7vWkMLnEzhCIB3I&#10;gMB2MZBoteEk5h9NPl2vLg9vu+023H/IjcCvKf+5BcFCNy99juaJdUOiCf3NUXL11VfDodCNdsFk&#10;Jt0g/F9bmpkyzGliTJj+SrOLEX8mMgN0wh5liKLj4S233AJNN2PqNl3fhKR1rXeKhU8nGNe+Sb+y&#10;a1P3QDXk68aMbfKqLCmE5p/VJvxJXrJHY/VeCYy+y9X4Ln1DqobodWlZJspvuLel0Zdd4ml9XuJd&#10;TdwQ7+U5Pa3Ve31ATruGq/pEnDHkSXIiSDMxPepLPVxofQl69U/6l54PYX56mS7zAyUzqeL0ga7C&#10;1AMIvmH1B1E1ACUiFasBbih26aWXVqsS8gToIDqPdQ/aaKaxuIrmhF/dwcJIZr6xQEOqxKPKc8Ec&#10;bWlRI4GFcfoYn0RggDkH1PcIah4nwCfYDrI33ngjTlJCygRkyqG+Sr2zaOHRCc+0BQ9wC8/y5kzz&#10;peh9f0dNk1m6PsQ8RcjNOryO4ejtV95cbnizeOP4zC7jho3uqrsOPvcxzV0Y5V7p7UK7IyYbMVkb&#10;Ed+LydRDmZEDkUe32FwVJ+Ehn4cZsRqqHYACaAgmm7QkrYSHEG/ENZD4wpgszYFguDcuvuu/q5gM&#10;4Rh75wHhlXN9wdoXJQj+ECFJgU/Fy6dB+qnuKGi2DEYRlmHZ4hOoFyI+NFI+vj8qGrNlwJbGM1oX&#10;eOk6tHDaDcEKTwPRnBV13Bcbncx2SLn1wb4r6oaZUb/ulfbaq3ZnYjKnipcr0ojJVgsQdwEb7dXs&#10;Gn2Xq50q+5NaMNCGdE+QoaEivBmixPOc1aiG3q8qk/5WgNW77tt3pERJs4IpE41nrmshogC7jjnh&#10;UZODI6TMVeFY8JCSpI011s18JVw81BoHfTAfxXQCcmO2CxGhgfPhDU7MRhanYa8unD4n6wTwvjsl&#10;ep+ErMd3ChMb4ezj2bUhb/pmslEnUu+k8iETxswv3Wsz+zVytQkS+P907aZfLv07IgAAAABJRU5E&#10;rkJgglBLAwQKAAAAAAAAACEAf64OH7jTAAC40wAAFAAAAGRycy9tZWRpYS9pbWFnZTUucG5niVBO&#10;Rw0KGgoAAAANSUhEUgAAAgIAAAD1CAIAAACtLwoTAAAAAXNSR0IArs4c6QAA03JJREFUeF7t3Xnc&#10;/dE60P04RSpR0kQRSYbiGBOZylFKZCp1kJAmIUU0UCihCZWoVEdkfCRS1EGGkswkU/EoCmnwaBCn&#10;533O53RZ57v3ve9973v63b/f3n/s13evvcZrXfN1rfV9vv/zf/7PT/gJP6Hv+Tzf8z3fWrj5WbXd&#10;Ojo5ueE6+m7n/TuTbJS+N5PfneputSs1XCGj4bOe9awp+ZEf+ZEf/dEf/Zqv+ZrXeq3XespTnvI/&#10;/+f/9P0CL/ACP/En/sTD8Lzq5DdzOHK/LoXM3k083Hkz+V//63/99//+37/3e7/3JV/yJQHkBV/w&#10;BX/KT/kpNRzY1vlg1/rXCv/q+IDkf/kv/+XFXuzFnv/5n1/htF37Mda69T/2Yz+mIbC/0Au90P/4&#10;H//Dg2n87//9v3Wl5Gu/9mt/5s/8mS/3ci+nQ52YsL9sTZtozvVsy3zrSqs2Tv2m5MHHLntWrQU2&#10;B+Wa/KSf9JMUNuG9RHERpRyJtyZsOLOaKTWHPq1lL21uqOmJ/blByDuDw6Mw7i7TOLD8Z1PIw/qs&#10;jObuZw64/+k//SfEiTLj+C//8i9vSig2jjAUu5EEdz/V2xhxuPBP/+k//aVe6qXwwf/4H/8jhhjD&#10;8tkMOkwqBqraBiwKv+RLvuTf//t/D24/42f8jANAS1T4zBCa4M5Yv1Gw9Rd+4Re2Iz/tp/00jFud&#10;V3iFVzDD+KZxiQEfU/3JP/knq2zmujK6yj7/33M+Sv7rf/2vKvuQK8kGwsn01PnP//k/K/ziL/5i&#10;fRq30ePFtwFqfRrdHEYwj2QytHFvadBzt48BBCI3GEs3CoUOf35cX1vrnazUn9zwIvYxetNGPVR+&#10;JaV+aOmqDTdCNQ00BdMn7l/naYU0ZYymUUZZ292DK01+V7Bv2OVesK9LnlUf0/BwnVlvfAoEsFQI&#10;h4lveOLMKvGAn6r20i/90mnWfcATbwU6QNPVMLiVt7b1qflx/F0V+Id/+IdZAGn6DZcKX1vfyQ9j&#10;ERUqMztQiD5/6k/9qTF98qMNTdfWm2qkgm/iRJ+f//mfz+z7OT/n5yQDmv+KllcC8qW7M3M2ljmY&#10;rTk3tzCtdZ2tgV3impJHQSs/ML3r/LVX+RjK9YCyUJxvGE5D2h3rebhKP67PHQYv19724uguz9rV&#10;ATd1BuMjg/69EifdndUxdHigzsCtaSQecBM8cRwOe7dq2MfKT9fCw0z/SJAe0/ku2zqm87UVpqkJ&#10;tohLrsx9s5w8ab5p3C/yIi8yPLSu+jcrqg6xvJjybHTgzQ+zQjVYZZwNkiQJ6O++SZfppEKyikjQ&#10;T9PwnZ/HN26biWD0eL2fuq3yjHsl9LsIyMegX9iuZo6p1h6oN5PZpaDrsJjHpu2TLAZGJYIwcaTN&#10;Z8WZB+MU2iuu7hFf42upYzM3LCaeyCYYGp6He5ztLQ2d2/pA57N2UFJztJKgFyvsrzoJgLsejzgy&#10;Y2IvNoP27IUKan7zN3/zf/tv/y1tqD1SmM1RFCcB0LhkT/vlAcG0g83NTFgPzbDPAdF+ERxWBOh5&#10;FyX2lkyHBIBpJJk2wHmMseuWkPbx6HZFpL1IVSGEgTx7K69weCTEQIR6KYGlml1a7c62+Yd+6IfS&#10;9eJcwM2TEGfEfXxwIt+jCz+WKtsqBeOeu5/Z35Ga7eMGIHFb36nwm40G5Bd/8RefwvUB2LMGcjH5&#10;6xf+wl/ISeU5G8XDD/zAD8TZ+XkENtqjH/zBH/zyL/9y4Y3m86Iv+qLD6NvHPruGzp3hWHAYidW4&#10;jw4J3BkczgNdCQKhTXrDMdjySIiBY1ZoMRMxq362f0w27XKv0MufMJ+Lqq1dHTMfdTjdNoysn3HD&#10;2Nl3f/d3T0JLgYQ7EwZJoJFDtzRukLeuAsWBbnes+Ox4MwhICvheOBdt3v0LQhfO3XS+qUwYG8XW&#10;6OElXuIlEg+++XkSPIWUiwbT/UX4lWD6ei6YRkgUZghnjkSGc7UzBO4MAnsZ3UW4elHltf4jESIe&#10;8M3MkmCbhcVPRzVD/1Q8hn+Wsn9Rb+5jJWUH+snhSzHMbxBElHsu7aQUz5iL8l/wC37ByM/dOawl&#10;M7ccC/2Ui1KHMRo/PatguBy79bCqus+zGTurPjyHgdummp8JABMgiiazMNa2Iutuw12wXzSHahoI&#10;qG3Ez/25P3fdnZY5wyUGpiutgluFazUemxwg6+oGlafJ2tXoO1NY/dmaqVA4Wv/mTEKL9048PwRo&#10;Uc3KDkKe4gSNuwJn+jy8gxvWUOd3xi+e8IHuC9q3Pe5hs3sX5S6SEBHIs3G7GtfnDhHzCWxlpYoD&#10;YiDCXqkR63mXd3kXyXy0OYTNwKfcYXxInQ8aN0Hh/uJQ9p1/AGGrg9qTED4a6tNf5AQ18JM/+ZPH&#10;83CYBc9i12qZFPmjgRijERGNuZRdqtBMzGc24JbEQOCS28rRMVzslsSAgSx59Vknh5IKg2Dx1pnD&#10;cNt1VrXaWLJV8OGFS6mfflbojdk3M1mHswU6ZwHACuoCTIA5P/tn/+zyjvrs0g9pMXlBm97OYuDR&#10;lzG3zY4vgsBNjbvLHBrxyRUDG0UMgL7hG77h7d/+7T/4gz/4X/2rf/Vt3/Ztr/Ear/FlX/Zl7//+&#10;75/+WyDBJ5ANM4qqMZR3fdd3/SW/5Jf8ied80tnFFT/7sz+bVvtcCXmEbr5REkdQJQwYGdRJ7Iar&#10;mgP6ZV/2ZRMDpNRti4GWEARiWLtS7SINd0W+vQ1XDtgQw/ETAMO4s4T8JJU98NVsuO3MakA34mGm&#10;MXWANCePkh42YqAlf8/3fI/cSrJWfRtdblLT8Mnz8/3f//0EQH+NDNgdcUOHq8Q6i4GzGLhtMZBW&#10;FA2uutGGQmcaQ+zrxDZksv41XOjBxAaGH80yAs2rvMqrvOIrvuIrvdIrvc7rvA7K/2W/7Jfx9mK4&#10;vn1+6S/9pf6qgo9/nSrC/Z/61Ke+9mu/thKnTJ/2tKd5fqM3eqMYx0UgPgbpV4XRM2kkRZJcwfcZ&#10;GV/0RV+UabKreB7T+Wl1bnus0fqHmTZiUc08bxlJdPANdh74uXexI1129ygC8M0c7PiYEYl8Fh6N&#10;HtibZ4aacu4gm3LbwDlty86tzhBYIbBX4bhZED1bS7rIxLjZka7f2zCauqLNZeB7RupliazSovpJ&#10;i42fwZIFFUpPxB009M1jMOLxOrNtOD2LB/ysn/WzaKbmRv0knFxvcI9pJ9dZ1EVtN5sS/EPcBGEG&#10;UAcCDvDx2aDdDlfBv6pFs78NZwd1AiXAOYleQ4VMMTtezmhh6pnbgeFaQlbdbYDu3OcZApdCYEip&#10;mqcpqSulbKjmuTRy6Twe2Qqle3dPAEZTHtEBcykgJvMwaA4BrYpVSinpIdfBTS1ZV9xNJokbsksc&#10;oFUyhp7JrFcj3NSgd9ZPoE7m7R00SMaa13OMa/LSMWi9a9Wue9S/AZNoLz6fcQDUHETuPmKKTeh+&#10;rOwjNzpxfk0z8c425TzQ4wSBXZY92H78Mi+SASv+/7hj9Ph+77HmqrvhL9grm6Bs/Tn5eRFLAkGe&#10;+o/6qI+KpHGNX/SLflGcGqfQKv3xGMZ0JATqvLwUz5PGGx+8jng/cgK3Wm1Fo4tYasp7VtfUUQLI&#10;3/d93zdB3evMM9E+nWfd/of/8B+STwT8z//5Pz8jbBSrIwXAzKpVXLXVdRZ1bnuGAAhsEC8ZcBvO&#10;m4cUG9j4r+LaCjH3bgrrvNwBBGI3PPOZz4wpq59DST88xSfziN3h1jlgHwmqqpktE0TWPD8DRfXf&#10;/bt/d4NS574oZ1dbXxnoqoysllAXyVVyAhA2JNF9RCw8HdpQ8ZiEbif7Vu3hqlCqbRbPzPMEpeyq&#10;457rnyEQBGJNQyYnEMteg2AF70OyBjZcw0/sdQ7ZywnJFXAR9qSP8xoXD/ApYMhpw5KQzCOPpauD&#10;b+Szqyyn/JoADwkx4IEo2j0PdSOjP4KdDC6aW54W8fNjcHpl4pv6oNcxtFJ+Q4CxulbsH4q6plJ/&#10;FgCPIGo99lMapD2GXk6AxkOyBoCgzJPWiewnHpCEIBUOgwkjXp0DtHL1sRINpZRIaizN9AQ4Xtqk&#10;ybsEn/+6I6zEAGfF3PjxJHifc630ARDSV8m4hi6CfFZg/64WcUKUhed4BBsr3+DGAXXpvpxQIYPj&#10;hIbnJmcIXBUCN6J2TCfrw/NYA1ed1j3WxzLKCGoOuDZ3kIXxAKTXX5rRoRp2n5eASt49M+wJhC2n&#10;MG/yNbVFHe51QSjE8WWs4n0m4OCSb44R9QsVpNjehuPvtrfsqi6X1f+WDLiUq1YNcDD9luOnzeqO&#10;a1jRnXE3sn3HgGvSjY6pfK5zhsD1IZBnEuKtYbbrd1sPD8wa4Gfv3K/PZIsSBrGJi1JWBljjVqJI&#10;Cgv/vJ/38+LC3/Ed31HO6C2ZAskG0xsX1hgB8bJCCDfokrop/Li0n4C2Cdtc2uq5yPcctA7mszVr&#10;b7MjzmN3vSgTqrESCZqzqDqVnYVx5NDXqTbWzK0izHVmeG57hsCVIPCQxMCzpdZy5hM1SsmnU3Ow&#10;YAd8AsV+D6xfBdaAOlqxBjQvwoyheB7yvhIEj6m8OqmbIQ5SuqrnvlfX+TF9PiJ10uWPN2I2oEgK&#10;zt0ebgSpt9U+0ETkxq0YIyFU6C00SlhU3RgaDO8ALHczyh0s5DzEGQLPVchWjWaUqY2as7fOXghu&#10;ergRx1YD6WrjfMA+nMlC//J8uiXmUu0sHTy1EaNhT2hOl5RXLsJ8SwbXBlBGz6zrZgUcreD2w8VI&#10;h7O6q/m0VYxcJIyZRBJJpXu6gWP8RUCULeXDLODK6y3QBLn6Br0NM/nS7ciPd6k769J+zhXOELh3&#10;CFzNGjiZ1K+/TkN3L83oYvJMOj5GDLgiwhBdL3z4M/EDBIzvJBLSKCeD6LI+buD/8Y8bveCEhyLe&#10;N9D73XYBet3HdyU1eVeoS/fs7fYAwl9HOmbnrWq+K2B5gZQPoC71BN4UMHbNtSut96amce7nDIEb&#10;h8CzD/Kka9d1JnnW98Tl5t/CmFNnlH0PBW/XVnobl/HGnlgb7j43n80nXrDqm1R7jgJcQ/rN13/9&#10;1zfbw5TZfFpdb4vMLMi5hO/cXqbQ7s4ZOjHWRXi9BffGN/j2OmyDQBLX7m3vx7uGdmfVxmH65LFt&#10;tTs9tO/9G3Zl/63X893eGg/0nFW30s69TOM86BkC14fAswNrvegj/kjjxptGVzVAL+yOyaau9hlR&#10;oQntjLXuodd895K/2g5rGLZe2z6eN68ZGcnRfOqnsXLazJqxCR8MyL09GHoM4jAnLUgbu1F/Xmz7&#10;rd/6rebcq/7uTMUz1dzioNeDoR/cSYLSdjmFTrNjVhW75zZ6ysO6QYa5r/vOkoL2SqyZ3kUvybk+&#10;ZZ57OEPgziDwbKdQDKghOdnTkUcFw6HyofuX6t2rmrrSPRbvmTfGqX0NS3eZ94BHz3H8WdJqxcfW&#10;8/YMx088+KwcuZIVLpT3zh8RBr0L/mVe5mUOAy4jQB1mDRdz0sXkPXdR3Wm87LTdmnC3QXsZeqN3&#10;oKy5bUB32kC32grCAKmLWq8vQVtsiEe6kI75AAcN7pH174WhiaVJrCrLrUL73PkZAqnF8ya+4RKH&#10;NeDDcPvx4zyj4GweNtn0Q5YeOqqTVCgVstxtQ0a6e89zbvrXdn0NS018kjRTuXeErYvBNxVi3wCB&#10;g/sWMT4Mi3Fn6X/0ONkpcvmJIv3fpaN5xAAx5n0J8RTzx/7MZC7Lu0vJdAKNmfYs5DqGlO3LEgrL&#10;fbLwRk1Z7YZBjBMmfFNNZrHdbHhT3Z77OUPgUgggFkow3XGI5Zr64o+HiFfufOk8qnCR5BgK2VS4&#10;SKXaLR9hM8uLL7Ts6udYxyl4JMrZ2IVLzaeTLjAY9W38YC/1Ui+VMyq30uZzJDROqBYPJczcP6p5&#10;wi+BmpuoPq+5xydM7IQmJ8uAcRKS4slm6x04PAoc/yJomKctY03SYx7KNp2ws+cmjxoE0Jqwmc91&#10;onHroi68Inil6ovY/QHoHBAqm78aaJf5ruw7XjBuB39Zv8SSwqruhPBXmv4uM1r7GWugUHDnDFAy&#10;QWKIrIE7FgNNAB/JveDZurKxzISoS7Y9gp8R1decW7upE6fBu/FJz6sdOZJgYxBcc9zrN78pCFx/&#10;JucenigIxCiiixuxxZ/yQR/0QUFww/dXsO5V9DaF/dxbuNmh3d5wAczOSyUxYs4ZV8T4prb78JA4&#10;PsruVsGDn/z4wtEq/7N/9s/++T//5/Rob/XSJ9/ON33TN9Hrv+u7vsvNnf/vcz74u2f13eTjHZNe&#10;V/lP/+k/dfOwmp//+Z+vK96kT/3UTyVI/s2/+TcNxNqilmr17d/+7ZrjTeOSPgYOu0A4siQrp30l&#10;pazXJ2GQ/NsL4d292ww33R4z+WPq7PZ/ETfc29sgQ+K2tj34K1BvMPvIWZ2Mfrv9HzPiRXUOr3ov&#10;MjxRLOyOF3vpdtzSfG513GEFkc98Tsau58Zvhw5XthIHma7n50V1ppMrNdQb5vte7/VeX/EVX5G7&#10;n68c1y6JyL/5RgoRY8okQbo/UeEbHyc8fCtkJWHiOWpx9t5AoHm3NZQLhNeLavqpWq+nr3Nj6SET&#10;wbd/9cbef7/3e783e7M3W1nwYTjsBVfN14aDJavDR2EuEXD4t//237p3qJuTJ3Nm5Zu7cnoD9kYc&#10;s3Fv2GMzsd15HljO2v9eETW9Ne0N3DLIsoE2Mz9tVrtTPWE5V0X43W3dXem6UxtCuyUedO42CNwX&#10;tO9m3F1MO3nc51LgpSx+g+57Se5kMYDnvt3bvR1m97t+1+/CHSQd4fV0YVwYK89R8J3f+Z0YNA5O&#10;ZuAdHpwkouBXiI87QUYesCQcAujKtmF8/tUDB0sHtRgHXjhjoFxAhQRYAPg+k4KdkXee6fCJn/iJ&#10;XlPzJm/yJsdzhxPEwBCtfe3+1JENJlbs1JTGDNzd/l2+WQ+trrgrKG0apkSsO3sa3zRKaV1rOu8K&#10;h5FtZDMzy7ugE94lF1jdZBZcpGFcin7XabiK5OM3etMqaGfHbKjpLAbuSyydzBavOeG7GTe6W/M8&#10;DyDe4RX9uDUwdHuaVhX2n8ZWcPbf9tt+2+u+7uuyCWLNQ2OrVF/TB1NyVYs5RoQzhwgyoGymFGfM&#10;2bLWr8kaXSAGzOpDPuRD3vzN3/x47nAdMTBbZXcJJFKw1NuRVTHuA2JgXTKx11sNppX+i4QnI8fZ&#10;NdhzshjY7NeAa0SR+yG+8Ru/8VVf9VXd6NerHUozC5WbzCoOTxBOp+HtivZXgsOuGEjbmN3ZC5O7&#10;YRDX5GKPTfP7gvadjcv54Rzlrh5z1R18Lu2dLEauOt5F9bEJPCu2Pp/hXzGsVWfccLEaTp14ytSZ&#10;bnuYYOywgBrWpMIA4uek69zUSg/003qrgKcwiWxznrFhrHuZy26f5j+ZuGuTYf03vpzdiSUDCssL&#10;w7hkm4+LqcfwEr8ZeW+eqwy48YndTYeWPw5Gi12PwtzNBM6jPGkQGEU2QutzGhCeKwZWBnRaR9ds&#10;lZcg/ju8oxuke09Lp6swlK6W9MzD4IPkfIonY5ql01a/hO4IUqtuEvWzgLO2VdbQs++i0F1lk/tC&#10;J0ey3Wsuf9OcTHJLj08vJ5jduWi/VwyYZ8ucdxjklmmU9XjHdVCn3qbbFQXrtnReMLSDHEGkb2/4&#10;cV+Qz8koe7OgPr63SymtFVkj7+LtidvjJ3yu+bhCYMgW27yRNT4SsQHui6c//em//Jf/8j/yR/5I&#10;SqLP533e5/3lv/yXefylAz31qU/FpvEvzgQPlEoV5PZgNJidD8LDxIV83Tbjcspf+St/Jeh83dd9&#10;XQFnkQChBVdXIlHMqBs9xQ+opTo0op515a/eY9Ol9malwz/8h//w0572tITBlXwmK5vbbbjXjttU&#10;q4d8OEUy8mV5yP8wjHjtLR9LEXUVinv7FAKph1nLBoeutMBkwNpbP+ukmAR4dvlPEyhiv7pNjhnx&#10;mDotZFPzyIa7e7G3Yesdz89uq9ZO88jftdfEGfjcCPWeOzkMgfuC9m2PuyG6FRVPU1uvdsPoLaEd&#10;BoF4IptWiOt90id9EtcBTf/VXu3VcOToCmfBVop24tHe6t4t0/R3DXs3/Su+4it2FzG5wgWBDxIM&#10;6nBJl4P02q/92i//8i+vgj5V1m33u6n2i3/xL36jN3oj7otf8St+hWpv+qZvqpNbWvXx3aZTW10H&#10;HZIEw4WHFw8rrM5ckZRmmmDrDrgZepVVx89nbV4PzaH7n/Xfz5xviSujd9HIaWh6wtxuqYldWE2r&#10;3VFKP3voy7wl6J27fTQh8EhYA7jbW7zFW7z+67/+H/pDfygGh9J+62/9rbj53/t7fy+mn4brgVcH&#10;pXn43M/93I/8yI/8jM/4jI/5mI+RHYS/c+N89Ed/dFcyDLhHs/PAPmBwaCKh6Nf+2l/7+37f73vX&#10;d33XD/3QD2UZMAs+4RM+4VM+5VO4Ygr01cPw3F1lc9juSK+rllzacBaSK6zLnUqtSb/WwwRCNsx9&#10;dPNVt80mUFJhpsMqPzZT2rvqAY7eEipNac7feRbiJrAJHn6tjn+vnHHWdYzCfkydvZA/suGR1sD0&#10;Vh7BwG0jSjdg35D9beuJjyaXua9Z3Re072bcXfQ+edxHwhqwHixjlMrEgCXhzjjIuFnjzmX9e8C4&#10;Vetoleb0evWHx8Xp5lM5NprBjjfJynchWuxJV2Xo54vfdHJfSNy4k19v4YEohw+eyz82r0xYJzlc&#10;vsKyg2JbmkxOav8mYMRCDiu5a//D+GpSQqp+gLfru7u/r826yxj73ezUBry7kF8F3t1M6TzKEwWB&#10;1QS/pkEf3B4JMRArSTONhHwrjIMk4nCcCdhWp7dIxub4lDD3VdXdiIFWq87LvuzL+quIQgo1QdI5&#10;gyTE0PD0cL8YNkCYuDdFO/eLh5j7Ou2g55MbzYdKLgoSyy5OO+87q5oKlRyPUoFOw6/6qq8iWoTW&#10;567NJsBZJ8SSzL5fAN746Ie5/COCNje+6nOHjw4EkJ7LKHs79418HgkSxZj4c7CMlRNRKunmo3ml&#10;Ba98agRDyfWHs3pqqE6vfky6xCjdGOGNBTrnbjqeD94I9C/tZOUpBXgJLcIPcIp2jImwt6ukqWUK&#10;iuS9cXQO3AbUyQk/XbAxMni3q/Yl1t93wPeehm/5lm+xfaZkFMIYdgbDMze8dHPPFc4QOA0CiMul&#10;+oj6tOa7rR4JMWBV5XHGPpoltkLNnBljUr0xZv0Ur6OTdstjl04fAA0OpbIKeGIhB8+CAeRqbctJ&#10;vSngXr+fYaaWn8o/d2PoHHye+cxn5uQ58MlRk8yTuEm4drsG9i2gMibUMbM1Aby+1zxo/kqv9EpC&#10;ONK0bJ+/yGNJWWPPnSXBMSA91zlD4KoQiBuUfHHYNj2y5/sRAxulO3V15b+e83pP4ZgFszAukdIo&#10;exVB+Z0XuSDSi9XHxTyopnlpM0q83rY7hR59D0Z2DyCADOH3Bm/wBs15VPXR3AfIu6GO6pAowH54&#10;yasR4FnSLcnh23NRGdPwTbSEmvPGoSPx70mo1kbcoKG5bvHu85MA0htf44Zqdonoxkd8pDq8BzGw&#10;i7h5vXuhfMItnrLKOq3WTMfqlDtEG5374C7S5etWTPgDPuAD6pxG7ORBznHyY26xvhHpekt7bG4t&#10;Wf9FMiY3EXxiyn3GrJnljDOH/JNo26tGDziCWkLOn9xx5KUmvbOhf7NO1rcG5WV6lGF4S1tzoNsV&#10;GmMhbUC0q+UcLmk3RXTkvBHMbsOVXT1va9jb+d5prNO+6hym7U013O0nHNtFp03hRXVWFWcv5Kch&#10;eH7Hd3zHF37hF37BF3zBZ33WZ/2xP/bHZCG63jE43z3O3PGIdy0GkgHYCvSFuO6CBn2eDYwYTo/S&#10;lOq07qLNoPKvKpWTqHz62FBRX9yqtPr44Khgo8/q0CgShMItzMut1D27ysKU5rL7O9iDZnXCQLH+&#10;IY/YrvVawr/4F//CmTsXaH/ap33a53zO52D3M0rV/OTKJ/xIXCctDo8+AOR5s1kqc6OJpRO6ZViR&#10;BzmaTljFk9bk5O2+CFCQVn7zW77lW8q0/u2//be/8zu/s/uv3v/9339eA/6kQfjk9bY14PYe7/Ee&#10;Mshda+YaMXT06Z/+6ZLLaUtPAobfAw0DukAinzKg/6bf9Jt+82/+zX/+z/95CYudBojB+e5F7fOT&#10;DMDX1s3uWmmsX825iHQU4bIqU4qT5wn2trzkGZLDc2fHhAfM4TTWfDIKntBwlJpWhEdbi/va3v7t&#10;3/4P/IE/AIPh7sd+7MdSZ/7gH/yDG0UGDOXFOhAHXB70MPJy022wKifVEJxmVcgj2TmAPmvDE5Zz&#10;bnJVCARwu+PNGdraytd7vdf7Db/hN/DvfemXfulZDFwVntWXOoGIXvM1X5MR8IEf+IFluGEIj1qw&#10;8LTVXdpq//GxTbP48oZFbgr9VGG3cNMw/uJFMe/7vu/rsK5Tu/RTxhfD9m3e5m3++B//4/Wgztu+&#10;7dvS1j/iIz4i71D3RsS8Gkurt3qrt3qN13gNijCBwSttI3/1r/7VVFfVek99hwDQBl5mazm1VfNt&#10;g9ki1H/2hMPD3U6hAj16Uol2V30MHEZureDa23AWsrLUDbgOzyFg+nzN13zN7/k9vwcwSUqMmzz4&#10;a3/tr0mo/bt/9+9uLCr9ZxZ4ID4x9NWb33DBrahJ9QGzzZ359LB+2pRNybqctcnUPAakx9Rp3EvR&#10;78Du7E71yOUcs9F13vQGDocbXrT1dUVCv9M7vZP8uj/1p/6U4+4quxH9Mz/zM6mxc3vHBq/27sXx&#10;c0il2KsaH0Mpx2ziMXVO3uiL0C9r4Gu/9mvdZ8MgoJ7SpRAUjvTqr/7qf+kv/SUNr2oQzF5vaOS2&#10;f5487l1bA0MJeBBuxSDgpSlxBbuPr4WvlFw7sfKLye0JmhpSgXFw9w7RibBvN0AgDCxM26/+6q9G&#10;KlT+fE06Zz1gZ8QJ3ZaAeZVXeRVJVxIl3SMtv8XbC97xHd+x/Ms7+AxLvc5YIaiPwEY2gaU94xnP&#10;sCLA2WQQqVyuEQiTi/4VISg7qw++31Eyhcw1vqNuZPJptkNIef9XdqbVk+BCvc5m3WxbwGe/coe+&#10;zuu8TtthTye+dbNjTW+Pvq188sIxDTiMV9A7yQA2AQ2Jjhh9ndztQ2m4xxpos1fheYyUVucYa0DP&#10;+AXr1S0OfEEccDgXbu6FM2/4hm/4Z/7MnwnoWBKxjLn/lb/yV8oT7VhAoiJ9Vj8zsV2lJnfH+MSr&#10;3CRb3abJqqw1h91VHwOHIxuuPHRw5ZgR1zotwbdX5Xhvjwv1eIRe+qVf2mLZVf/6X/9r12YMEtcQ&#10;YLugyTdG7xWec4Np9q9q3a/XYeAkdBrTzHkFu+fkx26e1WY5K0at0r0lrASzt+HhOjU/reHuXhyz&#10;0Ufu4MpDa3Jkw4uQIXAhh9//+38/O9grVJV4qep7vud72iwEVfbXLkWscD5hDrts4WS8vajhMWA/&#10;eaMvQr9w2xttqaTqOAHDAnjJl3zJ3/gbf6N8aDxqbXgkWz9ZKz+y/4uqnTzufkHXIdVrzunAXP0F&#10;U13eidf8iT/xJ+JceR5aiU/JP3mE8lPn6x9aGp1UST7rTIrKC6X27Ht9XmsmJ6o/lW9p4bfULeC0&#10;WS5l8pJOuryF8A5NEDh4Dv3MqzedIVDzy7/8y71gR+Wyp4BdBTaWJpOGtPawWUWytnMJt7TAh95t&#10;0DuBmxxYOJizlbvGwzv4fvfv/t3k+tzPeBsQm1Xc7EJuY6on9Cn3gfbDJfBxH/dxnX15ogzc/WKA&#10;Znd7V8HAYCjLJe0uzz/5J/9kkWHmGBa26kpzt4R/oTsU58TIW51eE38fqy003ZRPhfVh8Hjvvyfg&#10;0D02CQhYPyFKhfETPOVf8XU6Frd3YtiH+AEfGqZPhDAIYD/DK3VvLsjMg3Tp0vZaV5e2umqF9IOr&#10;tnpk619/OTYu96ZEOybgu7/7u4uKjSR+nGB1N5voQD6nMQtA/iGCAt7dw6p3M5N7GWWPGLhxzWWz&#10;sLRXfF+Mq0sIjIgrff3Xf338ferH1skDMonX3jU1mNReEophZS4chmMGNTd6XqMHTTDDpkUFBb3J&#10;SMKVg0iQg2AYP9jYAdXvAr4KPeRD0HYSqzxre6keMHJXZZrUvaDvAx30RhDPrvEFvfd7vzc6+i2/&#10;5beIBoXSxwjvBwq325s25GdAZx8Do3MYooxo6vZGfKR6vofoB0CTtFTRYo8lDkFftliMKSLpk5Ao&#10;MDBXV8a7p04A9ZODz8XUEcMBKMsUQjlU5ktlxiO1VQcmkzcALxbdEnh3h7bQ9151Jt49wXawAmEy&#10;WEkxXty/I8G5yI6BgJq9qOeYyvdbZ4Mz9zKZ5jDgOk0RsTWwF128z/u8Dx3WJtr921bg7gVcdzNo&#10;hCDWApmlIP7RP/pH/XxyDIL9YuC28Qn6wn4QZ9iKcX3QB32QPIc1Eci/ZaxXM82046yhxS7TUQ0T&#10;FBf17wH+5S9yniSgNR+ueTf4d/1R8gsBiPRQkHy3d3s3JwaIgXGgjZhMQPr2+Zf/8l/2wrU4PgjP&#10;a2ESAEfKgKl2ZP3T1nv8fE7r/45btWXXsQkiHw69133d180X5LtQwflzAgSiBYmFcuR+x+/4HQ7l&#10;8al2gfGT8LkHawBYYz3YujRnuUAiBHOCN/4Oy+mkvdPVs/fPVJ5UQEW7GJ+5QJyMx2N3/2KCMu18&#10;k/mPxwbn/MEFrN2BUhlWxcN7/c5G2ez4hcqyIOZdYIF087kUOPUctONrlzY5VwgCicyNnL4qcKhE&#10;nIG9ZNSe8qleR65cdfTHrD5awHC875aTTdaiM60o5ck5i3cPpJs9C+6SGv/m3/ybXjjMiSE+vHL2&#10;GH1Xv4kncx91qjtNFgru2muazDX6h3GU4683UyZvHjpCx/EB6q3f+q35B5IKCtczAa2UEAVGgAUB&#10;12tP9pS2A4fjlfrjaz46EB5Rd+9TSnJfB4baFgFiNDv46ioRutR1Orx3mNzjBOwFYMq5kjbqHCvS&#10;4Cm9qRe+3+O6jhz6HsRALMmHZ0a2qLeGdSHERDWbOvxOXbUZ/EUsgwrVTBL4zkc0zlab57lQ517+&#10;rhAfFEJQU4rFRdWOhN0jUs0q5AiRowW4IDRxKKsKU5gZjuZOwaH1cBl5S/OopXKHrrSWAL7RPR8D&#10;gXolIFyzMnClyJ/WD7qA/3ogA1wl5AjIK7/yK3d04+Q+T5vJY9MKJN3X+7SnPS02glKeHCfbPYiB&#10;NHosngubayLELYV0XMBKsLNxd+REyo80L7RambgN4+Sh4XL4UHUPmNtyhLj/DIRyfB4DJLYWC+fW&#10;DHrEpFc6s3WAqxuhhy8oKTWLJJgTpwqdljxBi0zidt/fmfUcj0hjkVxHCwFwahNVxiUiRL4TT66K&#10;6hL1ke7HT+lcE9wwljd+4zeOHZWTcmmy3GMDt3sQA+ALyvj1y7/8y+fnEaAP7j7tQcxlji8BdzQz&#10;7uxs6tF9pMnLmfuK53w8uGVz7w7pgd1XioWuvviLv/gE9vcI7n1XPvAUYw0CLb1Pjf2E6Q+DHu4z&#10;3vyNrXDCurroOHlwQvMnvEm4t1hWR1kGw+ghMJHvzAfPqmx3cr2jNvX5hMP2qssHOowIBfnGfP7q&#10;X/2r8kd5Ka7azwOtfw9iIDQFcWQA+vgI15CSiTFGHkkI5TZDtQqx7/IiNq7VgslqEumcIZwkF+3H&#10;3//7fz/DQgXu1MeAYIBCVhWOLAX2/d7v/SQ74wt0w6IpPiMAPEzJwKfCK6Hv8K+x4a7aw5WGe1wr&#10;n8ayU5Uo/lx5Dnvb8RKv4UDWwOOh2dz9poMeSPIFOY732Z/92cUv734a9zLi1ej/RqaYvh974rWQ&#10;2YJx5xFKM8LocXOX2hMDaroKtDvmNCn7ZXcaPN00X2JcJ+p0If7uR9tuk66fXjNwI4u6x05AiZOH&#10;5PvwD/9wcPtzf+7P+e7cdUC+vbkBY2m+ZzFwMpAZcKH9lbT4AO5OWVufdcu13S0Ij4FmcykwrTEd&#10;8dKaR1YAN4opM9qNrRwGf/tv/+2LDuEf2eHDqnYPYiBNPxnwO3/n73yTN3mTD/7gD47Lz77CbH5P&#10;Co7NdnjYX6S0514zOXZ0eq4OSZFXe7VX80A//TW/5tfY0Yu2QUDCXfxozwmRD/3QD30MbsIBEPJM&#10;aMRlk6IC3RJRmOsG6WQvPPGgLLPZiIeF/fc42wEaZ85V7+8K55HDsy/Seo5x/E/+yT/53M/9XIZ1&#10;2RO3KvvvEWi3OjTWgSegI+/zcSQbCzo7hW4R4HC095YwvuS5O/WaJVt4oLuOk/a97JCtwPjtnGqW&#10;2obppBe4blpbTVw3fZFyimbcL/1ar/VaPKqyVD3fxjrvgP+u07Z8GIz7e/8UFaa1ixi7cOZWlXS7&#10;0I6MVL4NYD7efWa8hvxXktmEB6IojUI8zNW8VJ9rHkR4WKCeRMEbmXaOBPfPO8Yk6Y5a6ZahWyWf&#10;G5n2TXVyP9ZAr7VyRsN7Y+itbrnhW8gTV3ZQy2Pk2o/xbkP98ls26qcK6ME1yyrTT73NZu1khZSG&#10;JWsbvU4eg522BNwfOxYeiDXTDXnSenXwTSHK3n5628+tDvHYdx5OQsgJgB2zZBTUKch//I//sfCA&#10;nFEvIOtM+DHNH4M6Uf1NLQQ89eai1u5YpFfxVZwzhW4KvNt+UnlAHIh5b+JT5QXFwkYY4Pir+++A&#10;56GG7LjeFJGWdGAB/u1swS1xyeskAp4Ad6CzanBzGoBS6S3EkoUKseQiuKUP6BmlGz6u6ta4pSkd&#10;0+0d22rHTAkkJw1a/WOsK9Rh0+U42OsP+7APc70o5J88941hUYr2layNY6Z9v3U2LoFrTgY8SWL6&#10;qG7hs6NF0nAfEFZfc/n3ozvE9+NTnP4uw3FdhHT+r/u6r+PNIIfpOBL8R9Pcy69XwVD0mCQXK740&#10;vm+bSza9Juwuan57Pe8dERygbHL0sz7rs4SIvZCESXurZB/wEwAB85Zk6i3t0aPTbZDMTToCIK59&#10;YAcBvOwGt0jxgqrJIwr/b5Y5PjpQ2szkxpepQ07UfNFe8izGho0cCDE+spA5bWK3xQoPz6YMk1Ry&#10;bOuTP/mTcXxZ/C518pJ6H7EaPg3v2LuUl0UtdpF5wekv4Hx4aJUN/dSnPvX22NaN4+ilKxIYwBdc&#10;zsGzKfsWAHHnee3MaZhxoNVwq8Cu5h1Lvhtf0b13OHI0NsQpcXhKIE+B/VW/6ld5aUdtfV+UF3DH&#10;CHnvwDxhAlBa2gi3qsOnf/pP/2lXSiSVT+jqITa5BzEAuHlC2QROP0rP+qRP+qTcRK/3eq/Hxc/C&#10;dTfOr/t1v87Dpbc7DUtCBl5nJthwqWZKabLTt+f4u2OqAwEmVK+W9CZ6rMHSRAskQd8qRo70vdVR&#10;brzzO96d4+efXkIMSHeeGNhFzQEfz+L/hO0+zjp92Zd9GYOgTjYqzmo3Hz+fJ6pmIUM3Xb7Xe73X&#10;B3zAB7hWiLJ4zhS6XRwooYXI9fpDb/vk5WQUY/1/9s/+WTf8yR9l6krglRZ9gFlnwa1IX6LkpWq+&#10;oXdfnHu7C77N3i2nAxYyhQTVITTIyICGxLeqpINzWS6zEbe5ypvv+9HU9SCwI8GB9EBoJxnc/Vrs&#10;ZiTDiZq38+Yh9QT0SCWlcYqr4T8MLOyIf+L2NMVHDaJ3bQ3Eozv1yvX2ER/xEcIyafSUdJtBwSnv&#10;DULjMnN7xEWA65XFw/ovNQVGM7pUWjxqW3VgPnnnhYhjyo4RMA5uD4lXGHp+ovIUbw8rVqheGtu3&#10;y9gWuwEpve/7vi+exZK+tNXtTf6h95xeyBTgVbYRIFkiyUNf15Hzv2sxMCoY/k6F6UVXEBrb6i/7&#10;wdM9JHGpPrvyfT1cmqWTnrW+weZISD3K1azauQq5UoQiJ9s7v/M7O3et5A7wGDwvFdWPFOjGi/hI&#10;zWozmbn476JJIhD60xd+4Rc6doOIWM/dzhIRtcbsicL4a6ZQ+O/TNS0zxNqkhvVTh9PVSmJ1RXvT&#10;1TqEn3XuM8KpHnz314TBI9v6aT5K6rNJ9tnMpH+n/nQy61qH9q/6+myI4UIDIraUv4hSMNQDjkS5&#10;edLfPnarFALQtoT+gm01kFeGMW854zolsKZyHtbZ/ZtTr2rSjTpxdvjj2L13b90Bi7xsIjfzf4zY&#10;crpfWtiDWcDt5jPofjMjXdDLMY64W53AY9n5pTEMrMpJe6lx8im6jB3/gv/Du4EFoTlc9tf/+l/v&#10;DpUAlbar3M05o34NDBHjJ37iJwo2rFDVs1eyfNzHfVzXusxfsO4LvuALPvMzP3PCEv2l/P95zmcT&#10;29NWAPyjPuqj4Orav3KvDjRurwwxva/+6q/2YFxvqDV/2YNrfSz7H/yDf/Dpn/7pHZyeiIhyl4ZR&#10;6s1q49kHAdko3/3d373BFiv6i3/xL/6dv/N3xp9mDjRUbtXHhkVcSiBPoUfsVtoNMR1Z55iGuvrG&#10;b/xGR5ze7u3ejgrzVV/1VTQa+yfv7TVf8zVj6xkBg9CzzRvUmZ/pQQ7R8Ie8+qu/erg+SL+ZvGzr&#10;93zP9zR6FxldVG1XAu2VScdUO6bOOud1XZvJ73Zl4d/yLd8iVRSiCxG/9mu/tj398i//cmTwpm/6&#10;pmNOHTP5Y+rMPNud1ZVxeKpHdr4Lh5ttuE5yL17t3YjbntVFGBLPXec5ROHtrS/zMi/j0AA0VojB&#10;uVj3S77kS6ABBcu+485uynTXlosX/8bf+Bv4Wu8ZxfLk5nEoUZtwQG3d14KZwpmP/uiP1g/ZIOWM&#10;tqRnGjFpoR+UJQv5L/yFv+BBW/zda1wF9lRQ32RwZIfzMW7X/UpX62IrET546Fwu5VoAVn1eX8N9&#10;5Ed+ZOezjI6h/62/9bcIMHMjaYyrjqFdj9EFWSDg5VQkk6iJahg9Xcdk1JcdZ100HpPxHnIpJzR6&#10;HxJFt/QhQ5jwx3/8x5M9OIP5y0oHH3OjehrOT3Pw7jYnLt/hHd6BK8J9M2SkCthR9sGlbPRS9nhC&#10;D6c1OXG2Y2rtkseqPsSUD9eJKaw1Nz/nr8/4jM+gwsBarwX2IC4PD2S7uyMa+upnxEAWXPrmbm/N&#10;Z5YA5yAlV+nuPEeo6NAFnG4TomXApI0YWNe4O9zeCRxT7aI6G6ie1pUVWQswynh7y7d8S2dKgUvG&#10;FNpA/AcWuDL0VRYe3uiNGJiGSeJLsWjdst0J7J3GkWC/5nIO4+1FnV+6g9dpOEg7snZKPMijk1aH&#10;D9puzFdsk37jJw6I5+KeDAVpF15WrDmnB5b3Td/0TUSCC94RGtasoRKkJ0uy+m//9m/vED7qIwyw&#10;VP9S1DTxXkY3r+jHLbakC43eBHBzuXnuNKw+nf0rv/IrqdJut3UGiKQhgYiET/mUT2F8Y6/65658&#10;jdd4DXiiH4qLfr71W78Vs8bW5XATRebp2biw2gup8ATvWzaW92d8zMd8jG65Ol358C7v8i4v/dIv&#10;bT5YvIEIMM/G9fYFs7UuECAG8BkTszTpcxJS/AVQiMJBJcLS/N0oI0ldn9xr7/qu72oJ/+gf/aOy&#10;V4DIwWya5QmMdTjhaaz85Fanj5tykY9sPpvCI+uMs++ifnIO0g5sA0UGv4bKzDeahff+uNEpl2X+&#10;u9UXuXoSx51X4fpTwNmhyrV89T9Oh97Y5wIiVmc+0z67azym5OSGdb6B/GklVsG0siJSkK6UD9T5&#10;F3whj+1FCzxmvw4scJ38kRiyu+rjGx5G0b1rPKbzDYZcFVaX7uBFQD6mYZPJA74hAYVv+IZviOvl&#10;Q8fiqbqoiSqwOuunoX7ysEdildenQgToU/kQVP2shfNXTvYVu+qHIk9nl76MdzsG1Ig4slnpX+eN&#10;Pv0wI9gN7pdUbYZWYepvaHlwoMnPQnYnE9iVm5IJrNBTTlbxBRl9ZuJGOfKMIHm3d3s3EoKh4KpK&#10;qtVFE9hg4+bnaa0O93nMvyePe9ch4pSjchwdFaa8EAB+jm+xUzAjDy+yACx46gxzWR2UG810rcyB&#10;bnTOqHDlZNn7SDWE09xcBQkAzRrHfrrHebY19ziB2xj6jldkH/GyDa6aQ8dcPXCSEAMF6jtGgILG&#10;GTjU0V9jWPTgX4VlWvdv9fs3D+0YcLPwbjbNmT5brDmnk9MqdBF/cVSas+ZdBbbeBrY2sQRa+Uym&#10;IfQTE+jnLGF+bsyjMuVWZOtZJ/m1pmG9sQ/E1XNJDYaoRpRyWxm9peWPehI+dy0G2j9iHHC5L+Y2&#10;UHAvpNPGhHyDgrt22WDt4Gg4V6uLCBWL5AFkujIDswYegz22WNrNXKZkUc94xjMQYbdAPwqfx1IY&#10;3DZgRwECve5XX6kgJKc1c4mwAjlSnBrJjJ6kmiQHfOAYSXEebpiRwZufbj60poJq1Pl07aGmtG+e&#10;nOm8yWQEiFSn+FfIxaT8mc98Jl9N+ukIGM9KeHgaN1ll2p7pMV4K23PCKbShtnPcp7kH8yavBC3X&#10;T3LLQ+o/d1OnKGpSP8wRHn+aviarFDFt4xbNfo/3eI9kgDrB/LZ3+RHp/37WCcq0AA67NhvatfEb&#10;oLR/Kf49X8Tflfc+prBqtRXWPm0/lPJNR2ANqHlRh4/I9hwzDYuFuJAYAcBp/lABPa5YR/MubX43&#10;DPpxsrouBeltVBj7eNDVAz4oe+djP/ZjnXoVyeQrh//cg72Zo2lQzLnCvdnJQX3loyEhFkjCfBRW&#10;XU0N+gTbQn3vXUGkQ3QEiaOdrgQWVyN7okejcAGRQG/7tm9rGiUR+VCwqFn8++/zPu8jJFuS0tQX&#10;9SWx5DJ09k25Crg2d66AltB0bxlp/t/5nd/5IR/yISIKYtclAeYbESQQKnBTvVBzVJ9AQt3CGJ/2&#10;aZ/Guf8P/+E/NNUEj9tY9SDSwFkKaAkz30ILQh2iAsypLrQPRCTZSJHb2NBHrc8fTzTesMt2usJR&#10;TA7XUX9Tc29D1USxuINc40eHtYu2B+oIFdjvVeVREy7a/tkemzqG6qouiUS5cl2um2RqZqmwj+DY&#10;xqRIoogfyJQgBmA8THJiMANwd6rHlJzccJa5yqFjRtytY1EFuARXcAEqD9oT/2ANILbhIHv3YoOO&#10;x2z0LPkEDJnhropa61hXwsljGu7uxTFwOHIHdzHkyIbxo7gVfYVcj75qbtOhrm905KZeJcKtv/f3&#10;/l65OgKhFCwRYEq6QySioO7aEgdmIMq0edVXfVW5MWiKDBCbFaVDei5ukVCAiPz1Zm/2ZmIMeKik&#10;IxlBHCP4tb/wbv5bOZoGEs4lhJQTIS6w4kYXj6VQ/5LnfCgiylEuc1/U2rjCzuobFDuGqJrjAOSN&#10;S8OogHix1B35Oa/0Sq+EWRtXEFiJ+paArVuOzpGtkINyeSVAQXPXrcriumX+SHzCH2SLioozFEQd&#10;xJ9f+ZVfmcwzhEUJLBNOGAUWAZ4cp+QEgQFEKAU34KY2tAWKCqgg+uJh5UhHsu/hhEfWv6lqJ497&#10;12IgpcCOAjrUsX7bj33bQi8Fk7C12gT5eVINYtYZdCvjTqGg2hMh+ftsrbRf2LwrBiAEzaWXTdtm&#10;uZV0mUY8jQWf3PB4XrBhZLvzBBOIKwWWgUW80fKg8ju+4zuyagmGTcLoKnV2ke8Y9vcIioHB/mO0&#10;kIs2+mSpdliQX18M6B+PM+3eU1bWHLQnBvBBvuwcqhirhDFpkaiJhtt7ad76rd9aOlwHYmVpswmk&#10;V+LaeLoLNc1NP2hHSij+6O11yrFU9ZXTxNkEHqjJXg9FZhR2kugp9ZODSJYHGeBfM4RmJf/wuOLd&#10;5klIIK43f/M314/0G7YInY9y1kWeujJP+CmJSGzAtOcUEU1f/xg3ps/+yDljGiwGKg6HknFJvs52&#10;KadHOnPAsSNLgpM5j78mRiQG2AfGcjaYCGzriShChX1jPm/8xm/MitKJG5me/vSnU6f0xmIQKEZH&#10;koUIiSdBDDzPgcMMrhhr/Hrvz4vqHNMwJyP0cl8Qy4sF4FUPNpjCQqpPFsFmAhloYc+mTiWkiOQ5&#10;kl+Qh75jj2syU2o5FB/Zcrg/DKN6vMVbvEW+yN2ZH1lyZLXNcjazOgDnixpOk3zBdC40QIiiQGoX&#10;gBADBMMAYe88j9mvAws8AUNazmkNZ8mb/QqjTsbbvXuxC/aLYLWu5UpAvrThOocyfCxzkluUvP7r&#10;vz5HSi5QfhUcGXOkQVfzOSk5z/0Eogr1MD9NuGeFezOF1poDYQ8NscFbhWbFB0XMkCgQkj6+ySZa&#10;8ZYdwJVEmOHdkoUYDUPam71et/giap06wyL2YtpuYUAgMNhDZCrmwCZgteAPgi7rMjezOvDztFbH&#10;939RzZPHvYfYAOlKbSfM7T0x7qxTr0uco9ttVbpqD/NzjOKNJqtDliYoqEDAjGaxqSYnjM1BBaDv&#10;sPjoJo9HFIhGRmmiwvAJFG7JIQtdbsre3O1n3abbG+VAz03Apt/L6Hc56IRYc3bP0DLxITwOjp9S&#10;n6FBBLJ+NrQztu9snwfkMMlFgzZDaysNNnp/TXm7UImIFFT0zNpG3SMaV1qO83IKcQnwzRrd4S/a&#10;d9r9hvZ3zalm2PzX1c0QY/DNv/21Tnia98AEwTRYVOwnYqmXl6zN73K7736suxYD4QokgI6MMjkt&#10;vi0b0C/iWWv5rhiYEn5G+ASrGLBrotsKU2M5IMP6cxOnUNU7vdM7nWDx3f0mHRjR/EES0+fvYlzH&#10;Lzg9mUeX3ln/SC3ktMnEER76Jl669lkgp3Z83KrtL83J1jP7MFzODTgw1m2MLw2djdh5AoVpCapx&#10;jYok8ZAkR4etq89dU/3hm50J4DnhEap+kM8Q56sxdHTKyaNm51c4agQnRnL4VyFFm+NIHVGEor6d&#10;TiDGBCqYCJ0haAh/iQQQcnxZDZcAUIHTCdeG6llIcXNtSRThAe6dTioEBA9mTtKY3hr61r858BFZ&#10;sgceY3FK4RDQAOon506he7hMwp7Zqi/90i+VdUACgziMdFicITnviF/ZfZdl2s61MAQd8vCgjuQ5&#10;4kQgaH0b+4ZH+Gnv1eQ2WS/D2WUlx5SscxhiPqbhXs51WkPwpMtAZYkW4IkvOCPNUcsqZ/dsYgMb&#10;jrMLnF2WdMysjoHDkUve7eqihnGu3VMmBzbimHnurXP8rC4F4JFw2Av2Fe1Fa8WBxUhxWyd+bb3z&#10;utioYIAocWyUX55ng8veB1/rcgUEhQDlF2HrwgnKOwmMLkQIpNkgTCf8OU71U/ak+IF4m8rKuV4d&#10;D06jJ35Ej6XZOATK+U7NYmTzq8gWxej5VcT/RKr0bz6lNpkqXowALRCWxvGNAm9JFD4lxKsrJUSL&#10;m5+pa0pENfDxXlpujfp3P4QItqCCauCA6RM56suP+PW//teTHOySTiDLixX8sF5snaSx0k5QG9F8&#10;zNzqOsSKcHoPZZlUmncG+1I5femmn9DDaU1OnO0I/HXU+tprcG1obK0Tp760IQSCN/bDntlUPyGT&#10;UIw8B97teojjJ+Ehij1L6auwOfSz4fxLXxAWtsHIQ6S0MPJKvdMQPlGgxCfW11VuZj4NV8Nwt86R&#10;1S7qfIXVyV1Zu7wOWI42oLKTpZaPzuk13G6DFsdM/pg66zw3e7ExovciQ5tyVdTaAGovrHYLr7Sc&#10;02Z16Q5eNKtLG24mH8Qyoz3YdBdGYYiixCKxvENUezjAwMXRsGmUhSK6B4KzHn/nfaVBcxtivliz&#10;n7gtbQx/x6bFk9XxLb3HfQ8iq64bwg3lHVAyRNQETsVmyRUam37o3TRx5VKVeNVFbj/8wz9c7M1f&#10;3eUgJU8GDtLGx7tgjh1gtuqTFrRv5WJaWHMeGALAfJQod6bXeqGx3CRaHdvdSuWVYBpkidVJc5LV&#10;2lE183H7kArqyzcxKLFBpIk18jspBytREy5T7uJsC7AyorYCirJaMQ0SlFzxsUZLMxZxApg6PIGx&#10;Diccbnk3DyePe9eZQqGyi6ggmXwAaAfhRIltG9bMXZPRuooBu5LjMpHgZ+8oXsWAv7iDKL8UBPxd&#10;5QNiAMqSN0bvBbCrtDjM9K/EVo7p6qq8YJenJAIRD44vs1satcihq/okOUBxEfjDmULHiO0DAnL1&#10;FK8Sei9IV3I6i4Grbv2qrgV2GZCCATJBcT2wxdpcM4chYsF4H16PufOUzllZJEYB6krR7mVry5Sr&#10;j33j+BjilKM1TJ+GrpCYyeqqicrd0JB5kYrGaNCP7Ayz4mHHsiVrKE9gwEM9d+dd6KG+yeMD6jAg&#10;cHNdZRwQYCSHdeEPhpsmnWujsOMAASFeobIpqVxYwqcpWSy2oNsyzmf+CjtFQaJUn7UBeuZMsBFI&#10;8keBhcMAKT0JYuCuYwPtBDlMkkMX/Iu2gnPZGD+HfexlGe267dkVreoT74y4DgGODNgrhFWmjzwe&#10;weEARc9CHuSoOxGxfkBAY2j4tnWQEyjktqf0uPYP1Ck3hXNtt13GzTGyjGbbnYO+y+OkSCKH9Ke+&#10;sU5GAI+8f9GawnpTzkTg6hFdyIxuIHq6mpQJyni3O8zoBiVjtMqtOqNQ56X8aYUYu75XV9rqQefJ&#10;EiV9PMvrM2HiwcmAxs040DnNnRiY2HVNRL8IHoZOzfvXt+F0Lig9QcGGtkxNzFa1PjUBIrLNX8aq&#10;iZqgR2JxVPBS8FwlHh5XdNqs667FQCjrA+jOmruh0FEv2Ttw5aKUj9ERTN3Wdo5mryRg0IkAZzcc&#10;2D/aBPP5sKh4QNuf1mPCIOlCxNZFWALpYTicvMZ2sOa7192c3O254WEIDO2MPkSJjlXxxtCscUOM&#10;rH9ng5BVmpOaleO8fYqgjpo8o0/QNZ26cs+bO9r6S3kWRiM2CtxDZfU/w81zOKNyvn4P0kaV5Gua&#10;eK/6evDhxK+r+Ux58d6a9K0H4YrJj1gnIApdfu3009xYBo4L4BuOJQtmkAScCpbAPHpCcPKuxUCI&#10;gpVTYHkhOf5YXlQACGHndsVvMnlYdntWdtqmsp+ECnxqiAP7B/O6Nffx2GML6WowR3XmMqzQ/Q4s&#10;ni67f2yA+VBQIv7FpPaN63Hc2wXsUsRYkk/csFMD4p9y5wgJBnes3zdGzA3isJgcec8xXN8YvTPA&#10;risXJa5+yTlo07UTLl6W4smUjwv7CxXr2fkbAdWpD+sodiJVErKNIkJb/zJBnBAS1FXOF+QnlRzD&#10;ZZpryy8vx0E5z09JTVp5FnJQLv7Bs1TOD9zm8sKs+ZDpPXNjkr+Iw3d/93fHzR0m9Vy+k3LeMOMK&#10;D/D89EKFmT+IiQFQ/3M1d5CNcYBHgcxDwYdrzvPWYwOjJsxElTjlKDDFHUQM5FuUYABZ6bPp8nH5&#10;UV4qtKMjD5SMJKha9XdlwHCo/g29qrwyr56nzvRzuOTIahd1fsKIu12BnqggwvNNH4TfwOsyCRKR&#10;v3UkwW7D3ckfU2f2Mest+OQcWGF1UeezBT0cM+Ixdfb2dmTDXQw5puFuqyst54StXymIMmR/HbL1&#10;TQZIr8AccUzuDh+eGR4hx4aFwZyn4XSFG/gyZ30ufhkEeLoL/eVTkCIdqHSESnYNr5EArMoctiK6&#10;/Dz4JkYvK1SoWTKC6G5vduLB14/OBWCVuxuGO4hKR6nXD7scUbtuWlJQniIDiULrir4iU1z8lidH&#10;eg+0wYIphYLeckDJIRODyWSSJCiXRkjXkerDX8+pRV8kA4yOe7hJSdIRzm5Q8yRv8AeZEZQ8oWnl&#10;dHz5cmBVP0972tN4IISOhQr0Qw51mYT7pQkVH3+ZaklKJi9/FGxPUHHuSzE6edz7EQMOkbs8hCZi&#10;P/Ap+0oBke3bZRLBfdhKlikBnstyrTDkOgxo5MfQzF4xcJG0eIhiwJwRoRObkvmQkzAX7o8w0DDV&#10;ZhMqP4ZTH64zW9O+0DpnX47p/CwGjpQfB/SSlH1ZNLwWgI/h+mDccgQkX2DHwsXgjNNh0NJ+0qIk&#10;BaE4+jjfKfmBpSq3iTimtsrVx1iJhPL3iAH1yQDMWsJMbwgn+7FUSaV0MmyXGofPMkbNB0N3aYQz&#10;CmIG9HRxC4PqB6fORoGcGD0erZzQkhtiXFcJyCtVXnKnbvVvCTi4fiSRCwY0T5aBKbn1yPylA5XZ&#10;aT5qkjp4Oi0eQy/rX1fqy6I2LhIQKSHePOiH9OoAhPnon3zSv3iAFDunDYQxTI9446VgLYm0ncXA&#10;Fa6Wu0gdCxV8j1rqJzQqzasr3mQKwQamgCuubEOKUt5DewBjukbfz0JDG11+uE9uEJudfbBOKZ5V&#10;IfyQAyf2lcy4SC09QIcjY/YqgMc0vD4vmDlYGkiyjiW9UXY4N1la7mVEvRKHdhe4qgybqR6jBa/y&#10;NXrWalK5DkBmJafN7hwjPy4VTrt7ceRydvfimIZH7uBFszrBGliVHmCnhuNxLkrD4+A8fd8zdpab&#10;bt3l2GjfEWPKgQ5XuogcMOJV04oMq9wEYr7z3L4kaercX/qPGNeZxASUx45Hn1C/8pUSZ24bjW0c&#10;wvGTVuR5vAjT8zScJVQnyDeZfhqLaYJqqFBC2UwoKqnLLXAk6aQr3q7ofeB5Bf6RTW6k2snj3lZs&#10;YPj4yjUGoEQ3oU1j5Vvk0Ad3Ip0wJ/k3DEKTFZM2WxLaDUJzLPYm65VlVMd3eOaBlSo3edDuRjbg&#10;HjuJPn0cfuEOclyIgmZ1RQtv4zMcQedlX5xAKrcxsSehzxEGHmRI+8Qx6eaSO8uDzGjuM1w7bju5&#10;N3HDKSkLaAy7tfL0FlkN2519L97QcFWO8w5HnlEaccpVLlcn5h4Xqx/Nm1LlVaifhlBYPHkGrVXr&#10;baCWX31/FdKoZM1Z0olsIrwIU2IVCRVIImJtPAno1BqvLAaGww5v3bDd+h0G/dxhnvddAvZAK7Em&#10;kRlxLdEnMoBq0yuKnj2t/7vfftJu/JxtC33ne7ZKIZuOU2+VAaGFb2LGNjcrPlM5A0RRM18/9TYl&#10;83zjCLEXaEM5VxpOV9BaUCt4irlp3gVzV+rntMoR50MUA7v7fhoE7rjVoLdN5+jA+lEQGUC5ERXA&#10;xVbUgvBKmImOTY1SHFbze/AZssVjmn08680NazwzaU5jQDjSxduuVXtduQ9fkJNiXdCffhCVKXFL&#10;M7O7kulKeICuzVM0DKR/OZS4+x1ULig9PKT3FohMKAylG1eJO6sFDNYL6RhJoh1cZLmDqhn35ziy&#10;LgHzuZGieVqXcIIQN4HEuapPl/SpSTDszU2/4+2+m+GuHBsAuKF5z20MpiO/qoMnK+tMaK9N+lce&#10;AhOM0soEkwNACLNwIcFcNL3pp9wAIrrU4DpZp+GZaiC0xYkpoLTKhrWr0EviASwne3JAKUQMki6s&#10;hbDp5S0do5+1hN/T1bo3u4XHlNRDms70FsGsLPWYrjThFBJhYwyJazVtzlNOTyXpQY3Vcg5M/pg6&#10;09Xa2zEN13XNNI5veHjme9d4uPN1DpuaxzQcwG528Eggb6ods9ErwhfDlPfs4gTILLzJ9Y9MRFYx&#10;QWn43dePr2HHUnGEZ9kNyj1zjuO2veuJFBE/EPKlgaECt/24XwGhYZqOpwkvl8YjQktz4sTndRSU&#10;9kGzGKg7KqhTwgAG4ptyjB8dGRGXNyv1WeeCE0hS/1QxiEobM2f5RQ4HCBfjtsIPghBmKzIsqiHm&#10;YZ4oHcm7Qd0kBQ6Fjs2KK9+JZW79LiBQzr2M8yh3UI7H3/xFDsxE/0AkXwhTslOCDd5AIENJ7IRa&#10;yfnsm5wAFmLPuMpJSpsiHkBKaWJuIhbO4qx4eyRT3nC8I1tdv9rJ4+4RA/W14VC7NN+kE+k+uex3&#10;yWmvGHDQlxjA+ukRosQwAC7i4Pj4WHbDghsCiqetQPRGWanCs7/wd+licHEAupEWftKb0IkRBX+g&#10;0dBwIs0qyjDz3VtM0yYyTmfEq3LqvWxlrxi4lNntdmWGRBp48g6XrO0kkbQraSHi8LcnBtadPZ6b&#10;D9rcuHDaFXXHcPNaXUkM5PW+XzFA8SLpcWqarDgQlR/vk37jpgSckacbc2QgogUuDs+YPhaMyeJ6&#10;jmVJnRQKxiKRA0ci3Tm0lz4kNIo1Y/pd/pPmhCfCKJwXK5ffgbnj9Riu08KxVOKEzSFJAY+mRWHZ&#10;fpYXzuFuXBP2E4Gr7wELJkKc1zWoygJ1jsGbp3LzoelT23FnirklALVqRIImOqQ7CmWTgjkViDTJ&#10;RSBArUTahaAth0hQLq+JZDJ5sFLfNNQ3LiEhBA2GPvoXrAYTF3cLngMLboM5EJxPSIh4z/sGsqFi&#10;hX0y6KY8vh8XmPJN4d6fY6PZBkxKInCXC0JNP+3ZaoSOgFHH3rMNyXObOvNpAlMN8tk5OtGUrHOo&#10;UB16gXQCuMKT3l2GfWZuJVxX4hle0kogjUI/+V47RDOm6DqHi1Z9UZ29U62T47syE2JAXlC3ikrR&#10;o8VYI6VmtZd357Bu4oH9OrDAvft10eRnv9ZV3+Csrrmc42cVwmzQ73gAHtnwMM4gGSqwRB16D94q&#10;Pwcrx+mUoxf6O90W6obMEalnqEsBWl8t4F9oA8PJA4meYX7orR896Cr7eC3Xg3hex24HxzwoMa4k&#10;BWeSTakmUU2vKpvKynvJgSE8xAeG6JRPoXKgqB/PyudIRP1r22f+ar1+9qnz+omK18p1gmpIHbLE&#10;vz5gIjuWIBwMX6ny0ufTWl3a7aUVTh732R6DEM6DYQLWeJaVHGOqrJrypfVVBmgmYSlfhnO9Twto&#10;GutHSXVoHPyMxZD3mmmaw0KSfLeTtUNmYHaiPLk5XTnz9zABpfRElbtoRbfqU3akV4PSZpKXrvr2&#10;KpgkGqbymCQxSbxxduXjur1BV3tr8OcOhnsUhrgStt/ShNmpdFvZkzDZ+3sptpATGmCgSqjtnELq&#10;FLaJikNmdDS5dohOIfOa56f3Mm5oRw9MivpJTEZ9fnLOzM2Mw56UsCQIAMKG6ylh2bg610+dROzF&#10;aYkHNsfYiP7SeRQ6zoaYUiUTiBppmmVW6Hia+Hci28MuEkJ1Uj/xFh+sA2/pX9xPbKAjzbe0fY9a&#10;t8+O2rcrycmC7wPuAeWY8LsseC9TPrDOMCPcUo0ByKrN/bK3lfodjCSfIeUY42vlELRgckiztyuk&#10;wolZD9CUObJWWxcSigyG9ax/uML2XOewKr/3tbto2JL5N9mw7Gh5ot3ocl/zOY97BxBAMnQpfoxO&#10;D6TC+47jjzajkCcnohiUVifLAL0nG4bS0QhnfeIkXhm2K9dPkmNyePylZud7c5zqjdYvtCZfg5Tq&#10;btHhvB6YF9L/u68i8k/pJsOY8iVuKJ90ILQvINH77mdKntXsuEP1I1gfilovXtZ/4iFe38mGMqla&#10;VOXmI9JgGlahxMSIVea1hdyNInUHqHLpEE9x3DTWH1B682d7ELwC8YiB6XHDZTY1d+tXkuyFBw6P&#10;OKTHXynZWc4ov7a4kJjSbj9KqBIUB6iA321mVYc0dFEm6AIt8HdHUUZVqcNwjsU6J6qsFPaLX+2d&#10;+SDWimFTM71jhQDsqXDvZwOrTduLQLq32m5Xls9jxqJiCohovc3bvI21yxuh4vF77t27w5u4WcIx&#10;k59NWdvuxZBLO99d9e4EjgTgkQ2PWeCjNiv45jJkJFPCKDbq2gYpcPCcLZhej4vhhqLHQnE4svNi&#10;XdiJoVfOy4/JcvFH7MqxQkyQW5/RzGXf+4rxB4Y4Fz9+LYCsH1xefYIEFcux0Q8Oy/4gkMzEFc1o&#10;kHPfoCwDlZGtfjBoJrijzvxXhARnABTl6cUETFs6A/r1l/7rh9/JcI7HI2oeY5OkhBlX3EKwQWI0&#10;MYaD4wwQ3mSMZeb1ZrZ+up8OVXKU4fLqYzvowkwsLVcVwaOJckMbUXTaQWIzlxOFn9A7HSrei0WX&#10;MtbTWl3a7aUVThv32dLP+jPQVu6QVFi5+UbFbry1TurGpnD9OWJAIMvxMTePy9+HdvLehIsJAxGn&#10;VI/pp/59J6jms6kjDiaVDTZg7nbXZsOA3cnDS9eU1ydbWODLqavNiBsWua56Xd0stunByF4BaJ4r&#10;JC8C4OzWRf0fbri2MqKomqQRRoD4W0xBpMvxejfAjHDabM3e/o+ps4F8cOhzKYYMbK+KWhssWuew&#10;K3iu1PnK36/U8Mgd3J3qkQ1392JtSOPGs4R/BEWVUwJcpGPf5fZI0XHRLE6H56Jux8vlEOObiA47&#10;pmnhelitbE7EIk1ThiVPDhrEN6nk7/3e7y1y5twvbt6tverrTSoagYEvaygQpW1vk9c/wcPIxscD&#10;IP2aBCJy5BfJ8MGRsXVdmZjorqPOuLn+JTWoZiFQVCxBPw48iivgDN0F5JuQwxYIDHqe+ZA6Ebhy&#10;GSWklGwIL05A16jAKsrtUQc96hCXz3tmRIaygBmFicOH0AIZ7AKX0NyscAzzEaHEDVCNhQhN4xVP&#10;yPGxZ7+wkEyGSWkE0duGqo/hDnGBY8SAIQAa96c+2FooBX3Fu1zt3f2gQzm5erJD8/aMmbJhRow4&#10;u57LiJ9UCLqLojbVdEhjkujGbITu3DutfS9buYgORzKtZDnmlK7WlNZVeu1y/A13OzziRYLBEBRD&#10;GhmnUJdzoAE5eVJBaF63IQb2cvOzGLhIOA1NrTt48tbXEIvEpxxzxaqkvpAB9h1rw3mRCeWdtour&#10;SqOcyxUoxVQlbJd+QDAoDyFTlpkCeDp2PC/zIBKwV3VwUkZzL+cwCqe5NCGmOWRDvPnxVZPHoX9G&#10;id6MziKBliSHmpi4/gkD/fdmR0hrCeaZAwcX9m+4qi27ls9HzDbyHIqT78REsC5TrZP+JWCsmjQq&#10;Z90nL7chOLj8tN7OJKmsnAliFYQiAVC6EfFDprKuOCeEPaydlHUNkSz2IfNV4Tj8vOqIx7e6fs2T&#10;x31+kjaP20wiOF5/Tgd6gCI2jH+GfI6/+wzjXhsyJKUxdNVf2JZlkISYmlheASi2IfLYq48nSyCu&#10;NGfkIZd5ZMAJix0QBa7xog4kQ8SyMjazPWG4A00avfC4Z7oYfa10iHVbb3bQDbbcNsLc0uQfbrep&#10;R7Ra6jl9lmFNEbbjqAB6S7/mD0RcCC3q9sG14bzr1ZRnuYYeyiWb0hvYEPPaFv9SrjulLJszX3FI&#10;rj6bw9GBThtUiIPTzSlzvc+SjCGT6FvK9eMl78x9reLF1cf3lRhUE7bCnA9Vxwxx4d5R45Py51uy&#10;hkF9b8pxeSrdRDjq35z5o9A72TPz11D/jACCjQG0rksTun/v8PExvXEsP1w8OXLmz34pRBt5l5QM&#10;RYh02xBbZ9lhlyUwzLyLXftJ8ne5tBKIXvrBZnmEGaTxl+XY+MNrYfyOCnMkmI6pFgwbeiwqTBlH&#10;5txMEmw+x3R7aZ2gQdjYR/ISR3COxnC3976BS6d0rrBCoGzLXaS9DpTCNO4arnNRYswda4teUpL8&#10;m8IUyq0TmJJJz6u3Mb6b8EwvJb1ufVLIYhqVTHRaQ07/RseUpflPMl711ZzKPVDJi0D0V3HKVdsr&#10;b6XKQz6e9YwtNPqQQD0wL9IsK/dd8JyVXHmFwUc5qum27d5hroTvKEXqOnv0gNretQCISwLxJHgx&#10;9Lj5hm+usAsh1KSAKA/t2qcNiImQTipm8B4WA2GkntOGrv/ZCNGRB/onnLrqa5N1EBZef+jAYiD6&#10;FPtXjARskd9dCvUbWcXj2klodlOYNlBCCDbajnPZO0s1OQvcNaGWf+P+3B3c604FY2qhXIzPNQzu&#10;1OxlAHVbfdECJ2l54dUPk5V75u0ReeL2GXasCRtUOfsb31SNusN8z+2jScZKaZdD+Fzzzjc4C9YM&#10;Ua4YBu8QTdxCxBhG1bNGjiZyjmInkKt+Q5sk7Yr3hg9HRLfoZsLABNy5LfeEP8fSKjQ0gSH47HAc&#10;LzRPUYsNhtbLshFXM5McRM6dcVB3t83jipabdV35MolpP2pvJaHLbmEQX0f1U2SYxgqBevkMIoEW&#10;AgabA8CQFYqI15dOqlr7lLoRN69/+OHkpHspVBZ1WPnyMMThvLKSuo7xMHFu1jKovFnO3mqNFUw0&#10;bPJRIIwkGEx4UmYvAuneEXeH0xUi6a559rV0Dq4AtjxHmUPas/zdhrv9H1Nns5Wz+7PYAxgyfw0M&#10;jxnxmDozjRXfjmy4Ysjefg50vkHv3RFXoujf3eGO3Oi1ISxyaz+nimMiZAAEExkSfaUNYNbCYxzl&#10;WDMq4/3A5jhgYR33DqOBqJAYk/AQVFPCo8LTgsUzlD2IlMrFxEbxWeHibpzWj7QZ8V4OJeWYNQVO&#10;pNccmPUwkIuVM0fnWDncln+BfTvYbEoaaiXDx7gSmhEptsvLz3+Fxo1LDWf0c8RbBdnGQ8VKkK2k&#10;N2zdtSiwWgDAuGxcaUi9fJvvC9MQBxbxNg2iy184OEXQPDEE8W1/kRPqm78XdMs4AhOVgchAggTK&#10;+bLU95euxEolT3aa1dG8J/cyidO4w5XEgEsOJLFJXWDPcg7aaWxLjBfqrFwGck9YeMhJhaL8IwZi&#10;r3baGySowxSBVRdeiSf5IWBl1znQD6R4HkmZR1ZLJTR6tqdvztOyYNf1HiN4duvQaAQGiUBESNkp&#10;2c5Re15UyRsHZMxpG722Wrn5WQwcqSjciBightOpcXwZYjoUhpVegS9juxR/3+QEBJB6hxfDPVzb&#10;TQ+YLGxhN+PF+COE5CfB8cVyOzeLtwrqogvVqM8FnAXSXM7TBVzKRaSZmwLLfO4C1PqJJJ3Pl3Rk&#10;Jnix3iRuMs3p1LKYPOuTH1g/orK5kiQRYe7YfYdVpTDJYYVRRIs8DvdVYPqyn+dUBC7PsrFYQos8&#10;K3KgHxEInJ3M4xlTnnalnNQxJX+RMe4XIBs6BErUiUsTcqQXhmM+5obp00e9ZMZfUobID01YRU/I&#10;K+n3XCax8c3t/mwXU3h77ucxDfPxUVtwfx/qagfWwR2aFk2tDkRnK3S8O6MvqdB1DgL9YU+jq2N3&#10;aS4QtJrrxNap+heSETlVq+fszbXV3lVvlrwXDgfA1brMnxhAfihzFjsLXEF65Bz0id1TarhEOzev&#10;f6YAk39d1DGTP6bOOivTzoQfBNiF/O5GbNBms+RjsOgAkK/a+XR11YbB6tL9umg5lza8qPMaIg06&#10;LIYF/pJq5D1TbxERFRsyr/cojGM9JFe/h7AxxFPYodmhhXzoytvfqV/56q+vh6Ejf5FDXcywtg0N&#10;pqZOsGlI60NckUDdFVqFRhmiqO065+mqwn7GB2o7lWtYyKHn6WqdOQlEzrESaKigJy2FkPNct1f9&#10;nNbqqqPs1j953Jtxjq8q7THPcSt3utLfc8CVDLBRjf01t5a201pBdGID6hMGq6orfkC804hXU2B3&#10;Mv6l7xh6NNkebtx7u6vm56qyIkYAa5cX1dAQtGtVZj7HAHBTh23B9MYIsm8oX5QyJdfp85hpWE6n&#10;NA/D/JiuznWuBAG0YHPj2pQAFOFKuMn6K1keSocAdsdzOxWhZUn37aMybKnCFFaewTr1a1tgb1N5&#10;qplGGUFh49phw/VRDcGi64IQXQzcXzPDqbz+NXXWCUS/LVmfs+oK+7cpbVqFugiQu0l8giNIZXxm&#10;ZS9X2pqHWPkexAC4Y4V8hSy+kAwq2wOgTwOaDYNMnT9USFvhy7OLPODsROdB9GC/20XfytnCmajr&#10;Z9SxCnWlW47IIZKhkGl1Efec6a39j1a4Np/C3a6UGJHi1tJ8SkuY6e3tfBVaa+eerd2KQCYNyLlK&#10;cQKO2ojhlj6jzN62pLml+T/0buOwPBuc7PDH2SgYxcTM6zjKL9zAzsQ8uwdCk8jBs5rU9q57WxVq&#10;DFHAtvcQrNqlfhwIoH6NTp1mpqZjt73Mo0+xCiV8RFT+1QIwlklyyVKDTIYpULYIcsYBuIlYtDOZ&#10;hBz/kjtTTXW1EkgO5Y4H8R1lmjQr5c4cSDnpvQLjSPBAfRRIMJ+xGOqQC4sjSOABrBhY8RNTwl4u&#10;vaDsoWPRzP8pko53FxMs5rP5WfneOpc2VAEWcsvAJxGbfjqPzosnPty59nXcKvjAnt4BsGYHqzly&#10;vs1LU9i7PVM+deKhI0h6aLjdfkY+bTofPjj9V7Lyx3VK9ezTOQlz5uUsbXcXsGtXF61LK25TJ32c&#10;HHZRogAXtyYyYNWKDa6rvpGNnq03twhvLLZN/5ciwy4WHUCtw51fp+EuYI9H+PuaFbB//Md/vExr&#10;aIO7OfEkoCo2K0ImTYCWY1PwO3JCKoTArL84wSngXbbM6SFNQ3Inw5HGoH5oj1e6R8GRY4gEP3nz&#10;w1XleK5jw13ewOmvsjkQDGJsZAkSxjfZo+ZjUNkfalLdnG/XPwxXv9uE4Cd9jiQgnISjRQJ0qAcz&#10;FG9Q7pkyhy6Yy8K8/MamLYpgsUwWzwQAxs2JZDiBB8jP74+nuypGNTID5guJk0OkCw1JfV5o5yut&#10;SAXLcZQBfExDZgpfNBkghGA5TAF1uG1FvIVARBq4iQ5HEC+SBAeo9VaFx2nj3kOmELktaYwYFyXG&#10;R3jzaa8eBDkFeVqGTbU3EMKOrnFUbek+8Jg/cbV5NSHVSRenVDr0ESsP+XQlrDTHCDXUv/qCS+IT&#10;c6td9SExdJTDUFbSsCpJBRAFgg7X04muICs3KGdUPD1rXVcozRDmGRrVuY9yeCmMUT8pUGkr+uHT&#10;HyM6dFGO2LrVvb90oj4CQ3jK9e8QJl4golV2ICULJIu6b6TLKpxWhr6y0cN11rVkjTWrjeS7qPMG&#10;2sjOG5nVdZZz8qw2q74SHHYVhWNKGhGHFUHF2V29gNnBOslv0lq4NWRA0rFEXLvPB1Y4HUZL8K4n&#10;jBIHlwyjoRcV0Lpo2TgmHNatylR+J5NpD1iknuXwkAR2GWcULIWcUBqC6QcGIgdcUtQXvqmvH8oH&#10;Tq03FOonP490DPKGeQFJkBX/OzGAGPF0wW0ZpdkoUoP0w0eEJHGDuezBuTN+Y0SHCvBxMgNPKFXJ&#10;C8wJvzJfRbmFxzF35Vg5Oxu1Yv3kWTcOWZHwCYGkfxNTni9athXTQbJGt9pQRrVFNWSYBcpVnXsN&#10;rsS74wBXanIjlU8e9x7EgI0XkKGh0CCkKBADvEP2jA4ryQc4KP4KeX5gM47JaIA9ts1Ow0L/kuF2&#10;1LuE0m7gKKFCPKANKOv8ZGfcqQPwlSYiHwneKxe5SmAgFQSgQygF/2AbOYRUCBJmqULC4+lPf3r1&#10;CQbKkfrwmBceUamvXOdsW7gLgWA/lOr2Lt3KPMsspWchBniv3FqgF4JRqC1OrTyVjVoEoSVmIBvz&#10;lGCnvuXrRO4aRYnKY70Mf/XVoUkRVIIKJdQydWl2kAAGyxECBJ1jBHOP3i6L3Mv3j+FiqxiYbo9p&#10;uBLGWQxcKj92QToATFmBb0n6NAPckw5LO+72HoVMTEgy2g8EwxwxaDgs+Sc+qCHyUe4Z2iCTMUxh&#10;mnL6O16PALuzVv1UKAJDD93BrjxuDrchJ/Kh5yHt7p9ABSjCKNqq3+UWnqM4WYK6Qo+IIpVCVzDf&#10;AlHuvBDY3PylE38RV6tKlBZF9sgI6k69FET9K/QvgBT5SEtTYj4GRWLzkkGzdfdcaeuMHrF3b6oh&#10;Kb3R4QSGfjI7vqYwOHncexADtoFpxhrFTLtlmlbiZEeOPDhEABDR8pptAPkMubsLBTp6QxCupxx/&#10;ZO3SrG08dMHKcWdAdFxF4pcNJh6IAfpRrxizwSRN3sxyru2x+oxQHyqSQpqCOFtva6JfyMiGWCZD&#10;q5J1QxrpBx8XkYOdkAxFwRJnVeqf9UrPYr7AYCqMfD4UwlSnRpk8AxazpsL0eiP6Dq1KfWMhABcc&#10;sUBND9Ux9tPCgEIou/dKknDoHK8nBXtnDtsfHNAPLYluRSTQswjUCBX03C5wS9bAqjtHJGcxsFes&#10;HpC11xQD8AGCyQdFKYAPbaCQracxYG1jKM8EChQlfdWf/Vo3bpff7W7rXkazFmbgCkWYRhx5Fwjw&#10;s57ZEwjfs3zNMhqaW59+ZnGu4Opntnh1GsVznymvk/7ay82nCdcQADJrSAjcCdUzIFAohrC34WF+&#10;fTI7foLEABjhpDRo6irWSYPGwmivWDntBlun6a+OEbiCgWLrZQoXgAIvXFi5Emx0Pe+nN2zRvzyG&#10;cEtNdTRBOcSGZ0Y0/p5+4V/1aT1YMz2lm2xDPro/AWBcKoyhh/dB8c5eEh7zbmRSgSAheIzLOC3Z&#10;WT+Q1bgFu5JwQ6LWpStaif67y4VUIMDMBC76yea1rvQsP/VAnJiPfsZfWXBMhJAdw5GaNmREMoBI&#10;wCNuzylkybNNu/xiVzas5BRxXkl+TJMbbzgTO2FWl3LzA3BYV7QLwItKGtEW82fSQniBmMIQABrA&#10;ZGIA+q1td0eZKUVHs/x5iE3HXmOUwTzOOzy6tv6NU2/A6CcMmRtiqtnH5OGwv3TIAQDnaeJ6Q1aE&#10;x1wPNxx8uGpDTFcoKB1/IwaKVxUpnE5arJpDEU0m75bsEhyJkeTkDQUL7VO/wPYJEQN3HSIOn5hd&#10;1GTCwPlA2GAnqPz0Apo+39xsVbhlOyGK8oIEsW8fO00rz6wb7OwB1y73YBUnDEkCw19dRFrnPvrB&#10;cBGPUQbPPJAKGL0meOvKepSTIurHu0Om+umCFBXqP7QzXAJgnY/ysvTMv3XpxEJ8a64fnwRe1Og7&#10;AVAnIfesQlCBT4wXSzVyxQl7ziIeJJGSIc55aC3rii76ubfOyjjwnTboBjtf+79oArt1bmQ5V4LD&#10;MUu+vVmBPM7F+QmvKK1cK5QeUU1HgtnWsezCTtyJ0kCyR0t98aGs8FtygDAuC4NpUk491YobHUfW&#10;z6A3CuXFlUcP7SGtfuKqmvBP0qPhAO7Z9Y7K9c9eZwfjp+xaSFt9P4Wa1cd5lZu8K+SYNVQoh0nV&#10;5zi1EBSnvq5i0L1smb4I/+MA+lGf7x4n4bnNkjAZvlaL8vFsXeZZnpLmKmMyesAZoqy8RkKS/Ar5&#10;n0kjvVm1+TtqJ+Antrd3o1ci2vt8WqtLu720wmnj3oNTyIbBJ1jImwE/bAlNluoqVCDCM7K6uznx&#10;xNF8rdCOwoA09ykPs8OPOOkKCzuqXP0NBDu7EGINW4ly/LX79q7y0rqedyapIbarftmf67jh2ag2&#10;/m2S0Wdx7Misv6hIqBFARoFSzj4wlkWRLiu31UOBjQhG4gSsFTTGHZzIh/QqM7C6f3hdYMNt+N0U&#10;Nv/DdaatcTvOPRM+pvOaX2nE42e1qXlkw9m1E2a1AdcxI+4ON5izAnC3q7UhbJEd0HWYPJ+YqfAp&#10;F2I35vN58uYjK/ijTz9pXfyWHB2YL+dnISXeRZIDJ1UOcyhDfLD0Hn5RDyJVHK3CV6JiOqevuLXQ&#10;g7ROwwmJsbllZ5IWjHhWiPQEYS04CcN1S8NzRpfw4G/BTDFxEQVxbAmB4q4KoSuhVTnnsLFEv4zr&#10;fguraJ6kUUaP+dPWCSGTZNNj95bPf8B5qxxV8ucQeNbOp29pQr78wxaofvmv7pEmYHhTsXvjAovA&#10;HgplMTPHiVKeWKsgzPylLTtAEpTeTmCsGxZ0Ke++qQonj3sPYsCaiQEZWjKFbJtN5cK2zZAsP74P&#10;9GUr4IkwoOyxuLwdJbEpETz7LLiYvg9ebOfEx9SnBY8Wg0FLXpZm8A7v8A42e3aUFkCbgMR0BPXH&#10;qKQ0iU7TrNXv9HmMm7cHdsJpilJaRhSrH55E/fDL148h0iZINT4l8+y0egY13m0+cJ3iA0eTKL4t&#10;TSIHUMBsBNB6lVOpWKl8R5CYal/MTVdiaxLGGUPWS38BOkoZPQvi+leADvqyaiVjrEL0UhZ/DBdb&#10;UXbQ7piGKzmdwHCPEU5PjhigvVKicTHkIM0G/tCaZV7ALpiAw8JAWw+NaQNwDFbgqtReNRnELo2A&#10;lulV2J8AKRrBTOGMeIOH6ksWwoj9FACjopVTByfdM6Fc/4bmfky5hr3K+Vf9lJ6ElVeOZil8KIi1&#10;jdHLzS8HjxQxW6OYDy0QGkfOaN9CUBZbnMAgz+oHjdN1RL/V5zlQbv5ZBqSOfjAENNILCs0ftYqc&#10;Ud04maU/5SsDMZxHxocHwoAsUW5Q1ASAyvEWS0CeYt1cbRqexcDVHLjDFA4TuZ3jtaBryPAl1Vl8&#10;JLAYEbWC1qAtrgeHXHsi8UDInnqCM0JrPJSK4RoTiMLOZdz5C6PXISTTDyZOwLBzoRR1XrWirHQf&#10;Y1FnOnqmf9oBkcPgwKzhE6MSqWhOJ8JwoTjJBD8gFq4HLWAwJybERXUscT/1D+/VFz2GoMZV2HvA&#10;aWomhhJMQLwXEifJmNuGpn1ATQSGukgmM6TFiOiiNKgsWGI5Rfngt3kSPH6yZ2ltJJOx0C1acv8J&#10;6JmPUSy/E6REFFLXJ70MSRNOt2cNJIDr/ywGrmpyXWpGHLYG7Di+7G41CBOXpKRDNikMvZg6dST7&#10;uIdVjvZv5f3VVla/PZ3ylpaKMzXrLeVm6q8qwiBeWs70n2pVW+UNWv+Jh4JhLcGzwtH2Jk7mr1Hd&#10;6rw6zb/m66JmkhU2ejUDAhnAgGDr4P6opnMYhAHD6CwGbkUM2ABJO+4s5MLjJZQvxI9BLOOVOBf2&#10;qoRmnb+yIyf4OFbo31QAPZAKuCHFhxhQmZVadFQ5A9N29nqmeYs95YKqgs/qVmUk1P3PZAb7lDah&#10;W6YxusrPiAUzYPWvHyqPpE/yQx0SQn1msjpUD5mdZUSoRsen/mPx0qvJodxQ5kP7oLx7lgvUbame&#10;VVMZEFCFyTC9wzb9GBTHh7h4PXE4CXnWq9wywae3JoEDSaacLqM3YJSGhAsQFeZMwyKibsMaiB0g&#10;nvJxx4G2Mppd2bCS09Q8Xn4c7nwvFz6m85nnypePaTjL2bDXI02ua4oB1gD0Ew2SF2cjoA1Skn7G&#10;IO5VM7HduN7w2TaumQ9rTh4MB4dUU2dk/EiRuh0W3NrX/lfOPv0MEsbHW/vaTz3UNnkzomJEwqZ8&#10;1pIMGJzcCKcRXQ29elzruaGdvHFujgdCPh4+83Zv93Y8aayBsxi4sgN3dv0wkYM7WFPPMVYqM85l&#10;F8uALulzxcu66nvVR0KjUCekmf1eOcI8T7WpuaJaKQ0bxXalnxk9pFkX2GxTi6K6dQnruIP9Q4Tp&#10;cTP/ysvT4N/vDGfo29xmiFG1ok+xAT4umUK9T41sIwJ5A9ZbVI9nbZcy3CE53KdD3QHhgYqB4YDz&#10;cDysVmRo3zclu4VHyo/drtaG1BEkw4XI60gToldxmNgLrkUW88rWGaC0DSoFH0sqc2jGtqbw8rz3&#10;1pfZPgqQvGQmbypXMNEKUjFJ6THytmduynmT1OcaokGHn50doyFR4KgjtLTR0I3rXA5ZRd+SWj3i&#10;QTlPLA+BcELeocZFmFQfihcVbbxJ/SXy4eAYG5rWFXPXSfX5b3ES3HwkhymZpJQqGdtzFiE4mA8F&#10;keeKuoYj8abyH9Aa2dPMgm462MWQwyXDCa/a8Jr1Tx73fjKFaMf86RyFFFj+bpxOnIB2w1s3PGXD&#10;/mI0qwGb4tBOx0yDQlZt9VcinMqVazLahyaNW3mt6mTmM/XruU94Xz9TUmFdxa+n8yiqf6fnlahm&#10;2mH2DFF937Pe+q8Ody3PlaCWVigBuvO6IhukOAKjUTafTeExdQJOH5bKyM7dtqd1Pls2Uz1yVtdp&#10;2FhDRceMeEyduj0NDofhyZok+20xfi0mxPxlODJScVL2Gc5uazB0vJUTknMVPjBP+TntF4eSY7Ra&#10;QRscGc5UTqijSr4Rzk/OJSU4JnOTkxND52zE8XFYUodEgWZEkbAzdyjTpGiB+ixRjJVK5y+kjVN3&#10;XhI5462c9Zy3uC2hJTJMclgIdz+lUDyAc9gtFObA2MW4NeTmoqdTaJSLBqsPLPw2Ir2WwD/Mm8+f&#10;Q/713gLi0OhkG08Dzs7pyp0gash15mc3sVsmr2lnSwUtiA0GtECCnnEkjiAA0cq4XLWXvsrwIsa9&#10;Fz2uyeWPaX7auPcQIkZsNgk+US54VKyNYmKnxVrBfRioTYV/HCllp8UQIRMVBgpSSUZ/j7FKAKAg&#10;cLDkYQwcGtpvTnyJDfa+Qv/qQSG0Fo2YZKGgzHEEQSUejP2YYNC5edb/aOU6hLWMcVpPxzV9EhiQ&#10;GEZSSeb1MskwleE97Wn6aZ76l7oAEVtmU/WgE+StPN9LH0QCer7pg/oUt4DTSB2skAeKVUhP1Oo2&#10;nEKDjqP+N6uHZQ2sk/eMH6UNDOM+cjmbaiHYKlEG6zZSYW24qbPOYVc4KaHjQ0W6KizC5hAUhsin&#10;wT2IteHvXKzYLj0AGkgVZVwyFgkJFKccYgh+YsewEWfkUdQnDs75CaO4KJGAsBk1nBGA6YvbESe4&#10;s3KsGY5FAjRxuapd9oAFG7c7roERElLslBNXRALyNJz+8VncWT/sV6FsGNuxIbEuAyF5EoJQMWHB&#10;v7d6q7cSshZ10ydRpyu0YHrKURDKtWsW5SwqCgIKPhwcw+hEIM3SkpWbNicP+8CcUaVxKf4GYqYI&#10;lZukckCwLn5gsLIuTICbmjAToz6Bsc6WHcO4b7DOyePegxiwMQK8ifp4h3QdiAUv+TptiZhnVz5h&#10;gjAMXsJCewx9cTpyWxNSmi7Q4QCim2yw5RguxygUx/TVT0mBJfCbpczWyw4lGIh6qNNNVfCsK9hw&#10;eZ2woKc+RDFbHJbGwWWvDj0LCrLHu7IKymLTUBk6cnDx2psbxRzKQnqKBipCq4UKrAtqIgCV6TWy&#10;HSQLmSdQEIoaWogwsslATfVJC3E/Mzcxah3VTxP1EbyIusN36Ae1cGL6SWtDVEaUNQSMdD3rZeFu&#10;rIFjWNvhOnuxdpeL7TLTlZxWFhzfXLvdyzePmdWVGk6HPQBg9xxcXwzAGWzLTo1Jt65x4HAdMWDf&#10;8SkDQQP8lwVA76ZQi3JZBcUcLsFAan7aRg4TmG9Q+kTpND5ITDlMphXxAuVUDAIJmy5dGNefQk2o&#10;3mwCXHiOyKT6WDWik59GYZfI5BKXelMfYneTRDG/JKX5cLxg2VhBWlQqUYci1SwwNvWbbeWapx2G&#10;OelYWfxTv37mvE7VdOLT0bMupdBQYAD54EIYiCHQHTHGpyrV6iwGbiVEbCfIXrxVhMDGgL50IFsF&#10;gTB96AtXuqTBPuGb0oqwUfXtB74mg8i2wRuXQKiAL3fPhCN/eKt0T00gKIyEZLQV2hDkxhYRSWfH&#10;ID0cxSVpRr0EjTAwAUiPxauvLR8rkZBuaGICGK6sMnODYv1QpzMHwrAUDRiMEVNVSn6AfC696PIJ&#10;woaVHclZF1GhCSSmjwBCV2ebFVWr+9bFmRm8yiEo5YgIxOXVQVeg5Fs//LOw09L0T/WT7UdOyBEC&#10;Mba8uBZpJzZA01HtVsXAaB8PTgxk4c2njZsklmEll2pquzZQvAb37EzMCJW62uhrB8Th8MSQZyOc&#10;KBMIgbOFT6b7PqXPQwaMDFabQKxfq9WLuM5hlUYDjSq3hE6JVxKHnTlsoNdfFaIdRGR6nFTsiaIR&#10;zUeHY28FB2Bn1PI4kWSDqCuUZu0BasAV7153ZxY7EC5cV52N6PVzxEark2PN70SI2rWuI/UgSe9s&#10;DdxWiBjQcTr6Lz5LW+cWJHgdgeG5k8TJghMaJZPbKp9ea6cVTlcyXB8KUZc9SKPExwsJYMF4Iu8K&#10;aa+8i3ciCUp6bJdU6ISkZ+U6149dpzpNWEw5KUIfh0NsjqK1IWJXlupfJ4RQqNYVQ3P5xBqGorN3&#10;y7nJjGNKEyWV63x1KOnK0iinXaE1ryXQD3si8ZDjqw/Vj0HNHjd/IodELERMKaMwnsXAhl+0jyVZ&#10;QYA54BqzCKTDDYfRDBuKo8We4jjDdzaV+6vEm9IT02FXyeGnDid0NHs6vJuKU+bPRgzQiogBWoXb&#10;q7TSA78QXYQeECGseZn0nrzqsy5NIDCM7UT9KvaCTMckY9whmwkwx02mu0wGjPpBKcWHFRqLrewB&#10;1dDzRPuyGJITjYtC4XDzoc/JA+TOiqKVz513SQ4C1XwY7h3aV1jUEOF0hJixEgF2hhm7AJxSDUek&#10;GRpRoNzi5EPLumKLsIS4g5wdo+HhS1RGni5MiUbF5TAiZJU6h593UeL4ttepefK49+AUMldhIm4f&#10;bBRiwQCIIomTJKChh+7hTS7yUPAiZSHKiUEPNk+rZMn4x0dLCl6JhyqnX/Rzoz7UyVBmbQc5BvS1&#10;HQwbpSYqnUkOuxlWsm7ezGdVJ2uSvjPLXNmQSLtQCsWQDFAH7+Bs5XnjP515rhMbVNsUHlNnRdOZ&#10;+TENV3IKGhvWdv1ZHbmcNnr2cd1KhR2YShFpSgpDRa1wDd+dRVJONudKCn/Wraw+ruevMQsG07Bg&#10;bMt3p0yGUWKjODjWVofQwM85c95kfCg0dCZMivGqpjP5MkdNhg3KPJ03WDBkc5HLzOE3p0iZVaFg&#10;YkNvoqkUXkx2VocvCzaI0sk4oIi0NC5+yjJ/LHvdgVvunVQo5ZxRvJQwjQXMDUW1R8WUFVzYAgkq&#10;4ybJMG7GLqOclsZWkM3sXA5rAP81bYeQcXA2MSet+de/mviDVQA4y7jr5UGMh9aizB9z5zmgQQIR&#10;aWTmZKGGesDKu2AV9ycd1bdTVEPO595/gEzMltPYKDadsBFuoSwSAHoD3i6aXvH2SB69osGRTW6k&#10;2snj3o8YEHsheCn+LFkxGdtPDNBrINDQA7jEE4eJe86v569EeqSSwKj+anVGMMrh33geo950NJ/x&#10;3lbug24btHGnE+qGVvpJ75ht8zPoj1ZVVyjcQ57QtSv1Z57r/E1SzXJvNCcgu4nIfPxMKYtv+mR8&#10;+Nm6hN2gMtOqc55QmStJtFDS21kMhAOrjEmgriWz+wALG7GtiROEA8oxI9zZRmA3tinfC1OSRZj/&#10;HcsuHjDKe+asz+jmoYqS7sdP4Z2EK+WhWekA/VRntr7JtMV8gLinDEjKL5anFW0aYzU9urA+8TV/&#10;kRNCVuQELaH7pdmyeuBj9K0cf6TLd5cXrNMnU1Jkjp+ELm8mWK2ueEjEZmlv+DK0ZO8CiOnx03JC&#10;4u/8qMpBQ9i5a6jJEuY1Pyoa148l+8glpawIntEFFaqpkEHMFaN/mUvFCej+JkPeGFd4jLNLQ5WL&#10;scngcFEKBkKRt3bSiKmtH0E15boVRJRyYrOsi+TGXhwLNT2+B05gkAdJ4GK4MJqNRQflp5XowbdM&#10;KgvFkUacFr7PYuBqKtvIoiG8XSUxrkoMcJrDm3KKiWL7R6WlIKQ1wHKucygFy+1KFKs3WV9kNaxV&#10;E4rEjmGzJvLJpKNRSdiJhkjTp1v1Zju7Wzaq+nBXJkCXNCASKkZkhpCQDWoxH7hV/DaZoVx9BEb1&#10;QFSNq1wPosd6QzwUq5Ka/IXS5KihH/OXrZGwUZ/ODgtxdvNEDHBafQxdiJs70ioIQuVzWQWtDRXp&#10;Tf9dv5oMQKW0M/jd7bg0QZRAD9KQPIC+8NidWXTAsxjYKwaA3XasWnaIFKaNeA6RRhuIBUOGLpHt&#10;55iJttUOEt6J7VE4bJNCvKlBMw5ScSKZldGooJMcIMalsXoeb1KF6mCFUIIXHvaiJuiEqZUQAWeo&#10;54bAqTFirB/6wRmH1bk+PNCIIUbz1BtUwWRhMrLiaOIyNdVwFXNXh3sHG+14QbhNeDBHOraJFoDC&#10;nE1J5gWniiH81AkKoufxlFK69Y/LU9vhfKCTlmqe1EEE7jB8b0AjWqxRxjN8Fv3qdYToyxysgoCh&#10;2puhHJAUIE26IZigUk6ctB15e6QV6QcQ8IoYiPokt3WpoHMCLFoWIhZWZCGh4mDCqFIo3+QsBm5L&#10;DLhKgZkmOAxXAJ2KgV1i0za+l2DA0UK1TEg00Mvt7B8MUxObZoraZhwTdsI/yMGCg3DitPqkPthm&#10;mEpZYNsiJHFmiklXUusfSeiHa55BqhBCq0/7IDbYnpSOXufLRMXKVYYKBAlUFvXyHK6UZkcT9031&#10;hsH5ZLriipZh5oRWUYo0OM+0G0RC2MBpprSa3PrWzhhSLnEC5cNy37QblCxdwfwhKCjVP6NYHioE&#10;RUjmI9NUZXYuTcdf+mHjIyTalsyiuFg0EDvr597CY+qsXY3gP6bhSk4HFIXdqR7T+ZWWk4Y+/HdM&#10;gQHLcPY1TLqpNhHI+vETP+quvbJNUur1Gfdf7c61q1FZZqc6lNdPOwtjR1wNKLpTiHWiAoyiv6Mp&#10;BIWrwoSqrQvMsEhNyaQ2bgfphz8qNP/Kq5zahBxaYDZKAQO0oDL2OvNPKyrzx0l+QCBU/Jx9T8pW&#10;PxtaP4wAREdlUS2wJ1ybPFAgQMss69oQKqMvqliOpqlf5xMP2GDpKm5rMgjTcJQ25EOVLJJBTvAd&#10;UackdJzFwG2JAfYaVyA9F8PCyyiz1HzmG/aHKcuMlDQZzuXXE8H3L95HI64cwtE7ZM7AUa248MqB&#10;85NOBAs9YNYM566PxlIpSuw+iEILoD11OyMFn/OUMq6c2s6VWRQXmcnAUa4apcbQFA0YA3077khc&#10;UcPx2QJTqJGdq3+YysNIS+o4Ar5vpWJZpqE+oyfLQ3MaPTUHBOT8GTq8V26xsNAyFfpMVFz/YAVN&#10;qXKFoLNU1CckoDKVijQiAtlVVEUHMtk0tyQGDD0c5EoyJvK7dzHQHOIOKeCFcIdBZxDkIKo8dqCy&#10;7xhZhmxXhSsnziGkPK5eljeMhvUAPagamoww0HnpjIbAuOevhliNCT8NXcl4F+EzHYJ+QGvhltGc&#10;YgHTem3fWDMtJ8vYc3bzhJ2yXVraWELp9TqE8CPGNgYKgJABmqiwJnoGTFhKR6GgUG66zzHQxXCT&#10;rFlRPlxPaIRxX1B6JFPzUTnsCm4qEAyA2bkz/zb/CCFUV+7nXALf0CP4G3TQL2h3txg+gH4th5iR&#10;c0GYUaRWt+poCZc+hFeXVrvxCiePew+xAYun4bIH+YXwQfoCZR8vo9QwxAZp2q1hN6FRsdbBqg03&#10;CWPSdyYoV4dx8B7WVIFhpvBMwyG/wdr6TO8Y3hGOTmHlQ0sNMfxuGm4wY3fyNdF5q97MMyVuXM/D&#10;TNWUzMq20D9XJopCCVRFpwccK5tBZxor8m0Kj6kTQGZfanJMw3X5m7WvZLnb2zGdD88dsFw6q3gi&#10;svftU0gz7txNHrOPs8bZ4lkLDjK8EnvlkeOEwYNwq+4rDBtxrq5GH/egEn+p6YGKQB0x4RLPwq4c&#10;QYkotp1uiyQHK5YulUUIlI8x1ska8My67dVJ5ITOzYF94Jk+pLy2+jc9TkX/OlSFpVaoc2Nx7Ejd&#10;gVGY+MyBNkZp42ORgkybwSIt1mwtn7bEjM4GtUAwtCLox2+mBw6rUt0MrX8yj7iy2K4P4MV1x4N/&#10;cVvxZ6MwC3CDtsOUOABkOhjLd1eN+sus2PF4iH/nDQGWrBqJy01qYmx3DqiRfyCgBxyAntS+hMBM&#10;DSXcXCZp1c4Mde6aY9l8dH52Cl1ZZVsZ9F6yHDZnC8X6BW3gLqUVrOENJHYCMK692uzDT4cGwuaY&#10;0YbaV14z/QybHh6x23bVEUYzajKzrrWfmdVerjqMMg2lWU23kcS6hNa71qyH0eXD2nwOG41GWxEL&#10;JCquQDdEKr19DEWB6lkMXCRjAunsFIYb1+vFD9gZj6JC1pXCEn7W1IARTqNp1puPVviRpJr4OO6T&#10;T2PQoLfITYTAuFkDKuOw7I9CzYNj6neAqybKubxlA8sUQkTJErtPjTVbnkxGKpXch3+/VxsJGLBQ&#10;GbUWwtbE43BVTJniL6mM0Ylr04XxQTOJCSpnl6vDtsas2cSaiLRh2bzt5kDz4EXxs3sYpdYY3fQw&#10;d/k/ypkCTF79MIKxflfIMItDUaFgIhM3T0zqDfeHrtRB0Y7uCGBdGcIasXXMgRRUR/3eOo5vCBGb&#10;j5qcrsz3wM7Za72cur0evPmz0mhFysXPil37NgFgZLvbJk6hHLZCfUSUgdRnDZzFwC2KAZKZ68b+&#10;CevbTpY1LxA1lhMj3m1HbZ6NGS9K5EoX4CNi9kLosRPjzoWPSimLe0aEaAMNZGdEisoNIUHCT9rQ&#10;5CMrxGchNF3JrLJ2m49yuQeeERj0mpCyUVAIvGSYpw3F7s2k21cgcQRsUATmL+V0EOfRplwhrUqI&#10;mLeKw2csCV3pgX4HxWlhYxyoD2IRAKJiF9PdEEC39RmIlpRYheK3JwZicIml4Yl7heKqE2zE5/EN&#10;L+Lml454QAzkSUgDiBHrzV6YlZ8+ceSZ/2gPq/KhE83HTq2tLU4LTsveKBMZfP076QCjo6yqwwqu&#10;UUq0xb6hrvgZxFMHF6P1mwMmiINDGBPgbGQdkgoaypKQDo9GzI1hgdBi2Zyxwmm4M+yFkLz5mliy&#10;uFcZ/SwV3JyyTwaYGNHC70RgUL0xU75HvZkP9MP6MXcMFI9GEepg30QpZ4t+9Em64MuMCf1w8fNk&#10;EhigXVITKwGx9/IDIWW2C55gPt0kQZ0nFfgP/LQuLvtCJkgVZ8fNrcvNAkROTmAEKFJC4KEgXTlK&#10;ybzLDDJ/OqgRxYfNvwwUIQrwMTGmAAEALDgAWUK2DQWtmHb4eVUcj291/Zonj3sPTiGb4VwGLuza&#10;A9wQlGEt3QGKwE77B2UxbtwZ9nTnH1VFK6gJxQELLtpUTVid0IsJj0drSPLDZqgjJ0F96EhmQBFI&#10;SV/Qv43XoZgqmQ8RoTI6lysmumAaPFRdDqEtc1v2GESHgpqbrcoIHocVO+L/VYepTqGAdr7NrTfe&#10;KNc/Hk1i6QTaMd47rQa5yRgHWJjhlqZ/80Gu+oHKvTDSwml5yhNgZAwyQ1oaqtBLBy1WcyFoqpa4&#10;MTVN5gaqZlqBBrwXV+frRFeE5a2KARuXH2M41KVM+ZESAxlhw6ZHYEROOeXHINuscQRYrfo5Soae&#10;x48/PQyjTzYkPxIza28NtEJyhqh/H+wV/jMFZEBwr1O0ZTT4Fh7IyV4nM6t6y3BpYs2qOfhuSqlW&#10;1fRQ/CMh52eGSHPwMJKv8lbkmcMKD+X17bUZOWOnrSHSwyCPTCf47yeiIEUQY/Zuc9jsy8C/1flW&#10;oWnP8yx80Gwq13ym2l7UgwdJQbJOiFUsyASQMHHIX3S2Bm7LGgB0J1DIW2pCbk38lzywMTCGDoUJ&#10;xmpxNHyc+szjAeccOcGyywdlvVKf8V94QxhojvvDMPxaHipjUznWT7DjqrafakDrwfq1xYURDxSE&#10;BNgr7klUGAshCVZzp8Dm3ryqXJ+wk9zChbXF33tlEnaM/2L9tBvljFlaTPcLYdZwqHtxzZPKQwuj&#10;fZg5lyVfgflg8U78mqc61uuIDdGlH+MCC22FdGEa61+5eSJ7oouupE5aGC2GpHFepvuOSAsTUFNO&#10;lA8hyinEDzDcZBjNpZx6uGE19zaMGa3huOEOF424srYZ4mZntentmM5ngcOjd5nyXjjMclZwzYgV&#10;rlx4A9WGixPtBfLu5NcSmNnbHPnlewEv2U/PpRZ04mF3VrsbtC55dw4r2x3uv27ibHQyY6ZHYUJE&#10;0ih6n/aAognMxFIHKToepAg6joAWxrKc+ayMe0Vd5WPMrVNtCCUBdheZN3BIDIhhkKBItRNznEjA&#10;a0qs/71LXmey+9wEDte5jX9PHvd+rAGarCQcWJv2ykfEnCy/pcSMdIHQC0PnfCQw1oOdyskM5R6U&#10;F9wLssqxV/XLBcrqhzEGEgtSs7dItk95NpgRdBMnUNYhOiWvHxw5pSOsMp/S+OYgfpikQ6oNvC/b&#10;z8/KfXp1+9zD1V++O6qWfmQscih9rd6a/GiOOa9raCbpdM1f4pNO8AIaDWxmAotuOehAYAw6DpWu&#10;+LcpPKZOzc2wlI/hYhvq2stWZugbFwMDsZXyj1zOgGh3Vitd7YXVYU7aevdOY8DYv7t1DpekcdMt&#10;6CK4FXOZIcuzQWcqRBzihXs+nXFbZ9u1ceubWRuxm6LXlwHoxC6rz9qQfZe1MSaOctZ59QOg4ehe&#10;sgHRFJdU6B0+w154jsmqrx9+Jx9N6IW9fJgTphS7WQKBp38qIEN/xR+FJA39qRPX1UcOJikzm3eo&#10;fhrat0GxBfbxuinmw9Zn4uuKRtXVcpQb7iAhdBS0nsNfCefw88ns+Pgh9tY8edz7EQPysfhwqOH4&#10;pnx/GgGuykfEb2N5qxG9UkvbORz5IgLb8KMhpw1JD80PWuyW7BL5ps7g67orlzLEabXWXP3Ua2/x&#10;/cYdWlpBhB0jBtECqRFow0kFhMFxDLA4xdQ8hiceU2d2pI24iIvt7s5w2xWqx4x4TJ1bEgObbd2d&#10;+S6GbEoOwGHFpauKAY5Q5i9/PY9QB68wMhFOOw4Z2MHGxc4YB+xjMoMlyrLkXcSs6TG9Eb6MMgpv&#10;yULKeRexQh5Obkz9dPSMsqU+RY0FzMpkebN3lWP36osSY7vEjP47ccl2p4ikJxmxd8FDFU5a/bC/&#10;PRNgODU1iPcSAuPyJilxtsshHAvQD+7MX8pupreJXpiqJroVJGBkc5+SMUkIqSWdXhY8IDZIFHYz&#10;D48mvbQVcDTs5LZwmg6tly+BJmoyxJ7+QQYjYsG4GNUkiTcRF/Bc8fZINn0yOz6y/4uqnTzu/YgB&#10;1gDJ7HQ4W4yjxk/mLXThRh9OB8nsnL3J92flpUloOPdb9Vf/Pvua8//1v4rfTqHeyBvVJr94WDDk&#10;Uy07tMIyFiCrkgJNQ9Jqsr4p4yXsr391yUz272yPEuuC63O33UxJ/3A9lW0wTH1ajEkimJj+DMGC&#10;0U+uoenfVEUa0L9kCW1hvOaQm12lh+4Uohsij9sTAzOZWchhOfpEiYGNznGC/DgsGDA7sQGObIag&#10;zuEAHyOPJW2duxVPRDuYbNoV5MHvODO7JAMFQVf2IrYuDZSc8KCEMu5bNFgndGGWZXEserQHDhyh&#10;L3LFoarqF33l52TF6lz9LpkoS8plFXgu/stblZGNUkgjzREpPuuAMcbdQXpmKx+mck5ROngHF7TC&#10;x2WO6AcrZ/Tg10xt/TAaZEaZG6rUoVCwcZGPDAuhRLKKnOAa1TPyRywyNfiZ/bRY8ykLANyIHH8p&#10;t2rWgHQMeRYEIdgKDBCxFNOzGLj542OhLLWFG45haPOgKYnNE2e/4TT6wUBpGWkNtgF3g3/KmZPS&#10;D3rFBJEOpaAd5ktg0F9oN/BbRhCUggcGgqZUBiId5xVUoGJkJ6qPVNAMhzskYPflTiX/ufi52v3k&#10;3Jdmk1tJP1Qe2EkMEFc4rHLzgY54MWMcylKpjNuVv/oxz97HxM0l4QEeK6eMcOJDMqMrtzTzh5Hq&#10;CxFDQfMUN6ZtlZVBG1JIQyHeUKbsCKAwGfqReVqyfljf5kmgqiNYkv8KAC2KWXBLV8slqPJfFTw8&#10;RmG/VTGQTNpM45hZTatdTn2kVNur1N+2GKA7QzlWNc3JLsA3p9mxZk4hWOekoeXQ5cuJiOi4aDBx&#10;JCDThi8ov6hyaIbRswxgtb9yyfqoj3xwZFye734OZGGsRkeztJBu3s0oRA5wEnHBUgy6FDL9QG+I&#10;qn+D+oviFeYo4cCUlCkGRiRMYp4e9G8UMT+T1zMcw8p96E/wX89WWjR7yg2EbCdvTf8oiz5kVuY5&#10;/lj1zXxUtHlvs5RFoJNnaHQcw5wZWwTbmnJ9vKp+slZ+/BB7a5487l1bAynFNAuJBEQ3xwXxDhEZ&#10;X7YWE6fmkNiQm11pF6m3+CC7Dxbi8tRbmi926ZtdDGvta6+dcxZBV2S4LBoIhzXDAxXYtkZkdsBR&#10;JiqEYAxKlBYN1gPHFGGgXP+M2aLQUE18mHbQlUemh5xoPcY1ilZMZngGWYmEjmthxGgP+4apkEy5&#10;1D1zg+X6QZCFH2BVR7rYwhQW4iGMNEkCgBpFhaHamA9yRc9C2WBiLPNhlQNRSehUOVMCEIYUw9mi&#10;eIR4Y6MxKpVZAR1hdhvWQGIgSRALOIbhnsXAKqtWqbMrwA6XgDzco0bIbqTHQADbDWEgBu3bjuB0&#10;XRpaPyO24/tjtlY+DKXndnbd1grb611xW/2EQTXjzn72vTYpa2jsezy394vNnZLrhHc5XRNTXhLX&#10;LHAGXSPSNZ/lzDwDwoClakwKqRloigXAgsdDHLij+Z2dQreSKRSq0WLo+wxJ6rN9xfrhNNOVR9sO&#10;yb2R/phWgsNy22HQMJtazQIIvfykiTMq/aQ1lBnZX9iofC8N9TPXuqnPbWJQdag20pCyRlXDNGk9&#10;tGnmAmaa+6hXmGoic0Anc325fpgpJAe9W/2uq7Oo8krjyDrvBGbzp7ybj2pkGGM5AjPP/J6eratL&#10;k9TXj8moTw+i5ncWIZQttkY2WGzRafNHV4Lt4EmREddSzXkLsWIQY2bRaG5JDAyBDSlu+NouI3ui&#10;xMDKwjYycuCwsuBdOXpRiZ7te8fHWAAogm2dOxt6UGA7x9uNofE+yJbu3Ig9zA24qzPTv51uUWeS&#10;RxvRB1F0BHdyYfUDw/2V/3ZWXX1DzEWtI4oUUpW6qdvEqDKQmVeA2u4v5XM+Joyie9GTuihpYKJz&#10;trUmnKJz1UeDUraoU5k1DZrsQbnmT0Fcnav+VQ5cPE78ZvxFvc2J1U4y8bPR51a83ZVMe0sSS0dW&#10;vsFqp48bogTB+WwKj6yj+aUNy2wRBgDfXmXnJ9zl0XZ8w3Mufnvjryr7dH+ITyVZguvP/q3mfKbJ&#10;2k/XQE4P1Wkaxq3PtYeep+dq9r2ZybRaO6+3qT+91QltCMoadzPnWdq0nSVMV00AheiEv4h9oB+M&#10;gNDiuZIqmrfqoj2t/NL92q1Tie/Zgr11Lur8hBGPQb9rLufkWW1o55ipVufShgfqgDyTVDyWi5yu&#10;INnG1lMC6Ad0JigBSfpgfFyF0qYhRjjcN2WCJeHeha5rHIzVD0cNA5Q6HJlUH44JNcmBpkjpvyb6&#10;55pnPXNj0smGAD2wffFQ8+EC1WdIqx9GDOTkPhUrrrwPfYtZQG/rtq4pp81QZYSCuewjTx+Toepx&#10;34tUW7U51FWHmZlH/uItED02YlKHc9UJACxeAjreErkZiAqlPiOAvc6jACz60YQ8oIkChWVueOMx&#10;P09rdUzPh+ucPO5dO4Uy6IS2uGh6yyONmElrC+FTL3q006p1wn51PWfNKfRQ6Hg00FQeP9eQcmJW&#10;E98bFWAajooxikbqw4SO/ayf7FA/N9qT/leNOG2r3Zr6o4gNbZsPnFPHQFShYQ3VbPRZlIcx0qsw&#10;nxaIzjnEBMH4xERNkA0Lg7uzkHvz39UuL1LYZ8kXNRzNrksOJvv2cMOzNbDCczDwAJAP1JGcgz/i&#10;ZSy/rmDBQEVZbQfmy05Vwksp6ot383K4KYgns0sg8FxcXnTKsxAxSxcTpLbbTVKEkcHSFSHrUiAd&#10;Uthpx3goFbt3WjBB9K9zVNxba7Bp5XyqaMfcsGbRV0jLUalcQ/1IdqCqC+GyiQUD+GaFNwzK64u4&#10;eiU9Tya6gMDKmcVC0LDa/EXyWOcaspJlCglXEGO+iUAsnsnOXDBP1jwBACGt15TM3xxM0jfgMB2s&#10;l2SiJBkFEFjhxtWnEDGRYyYCJMx6vEhQhMd4var9eLUdITwsa+CuxUBKkNgAv4eYjEAxLYNz0Hba&#10;V1cmpOGy+Owi5OCR74hZkKUIUHttlUMGxXvjg2raXd5zvK/8uVgVOoFAJI1IwNw5rr5yuRDwmFnd&#10;jYxtm/7pF2SSPIfCSnFzUzJPviC+fsgXA/WhaPAqQm4eGOPOYUtIrEQrCdFQbRguXQOBmafIAbrS&#10;Qxemmol+zEpcN/s3XxOtynzQlXmiseZpSrSYZqi++SAVdTRBA7Qq7iPBYUOIr9yqGGCwg954D85i&#10;4CJZG9qni8yOrODabXigREOoyI8qsQIalEFHHsAr1IFTU4RhoAOPzIWSI+2UHAp+D89YG4orVw2C&#10;Ob6LdsTGmBeQR3xLnW7ARYO4IVyiW/SSnLi2NA0PVA39z1FhYeoutGCPkiW5fSA8L6UTnSiLy9e4&#10;3bGBYIX09J8gIboit5ylbA60gFnzr0ZTlsxw4b+FbLg5B/KcRi6jBDcgzLoOIGgzmAiS7mDvPQep&#10;VijF0CjOegs6aoJvdCYfX+o1aoSKgFyHT48XANU8i4HnudR+F5Vj6JgaRga3hAcc47YT3BpipDbe&#10;v3aC5IdMdo5GQ4WhfcAn6oP9g6kcKUSIS6c7VAKT8FbWMcwjV6gSPkw//lOEAWlgng1OS9IPzJb5&#10;AwmgJsRiEnaTDy0JKsMwugxcoWRxuNNldEJT8NNYCMCgpkpQ6d/0tMXK0Riq6L0F2jInaeLaojGq&#10;EGuXeKNlEEjmD0eFiE2ApgZpqFpSKVji2qpP5TGWXAsgUq4+FI/ASDKmQ2cdOdb05uIgYgBAgJpe&#10;gzUgD2LJrKhjt3fDaLgeI0siblTXi0yNoZOLtOCLGl5qo5zccJcvX2k5h7l5s7LjEHIORm2AsDvz&#10;wyV6IwZwKFY1YY+7UVwoOnCS0pO12hL8lepgkrBr1KMxsuOYLcH3+OVTrRSilzkOmco1Zu5eC7Xe&#10;9LPGD+p8lYIhz1QOhZozAdBAWfaVjzOkbse4n35Sm9byzPfBz3EeNO5w9hqiHSwFL2I0MAVkQHFR&#10;sAYQ9RMhBoLIRnxtyOBIqphOhjAOiAGMHlXwweF6uFj3evswXZmKAvRkuInhdDig/EhskXePtOj2&#10;NKyWAUFxwMppPRx8ZfUQFexNrbBd/BeRYOu6xVL1w6WoT/XZgCn1VAwKvlZEBZuUt5TY0D9fKqcq&#10;xo2VMy3RG8sUJpFD7FzlRJcR8Vn1lSNLFNglEISQqZo/2NK2JP8wh3lplUs/4B7ldjQlVjxFieZO&#10;qBBpJWJbDrvVPK2XYAOK7jH2l/l3uYX5y7GLHsDBJRm0PHoQWahQBcvhMaAe6mFcWEdu4qXcfOVQ&#10;s+PHd/5kioFdUbGB8y4ALyrREIOjH8AxwWH+QD/ZBLhY903NFf/jxkwMDEOMj491MnOLUa4sss2a&#10;UHM9tOlNr65mLdWknpseNW44rzrwsPk07sor6mQqN0qGeItd3bBTvk416TXrXTtsxIZLtAw0pgf/&#10;8jrQ9pTg/piDGANWgDt109fIjCMfNuz0yFbXr3byuD/+ovN1tbcnBloqWOPg8rHgip8MNNqrXEyy&#10;F7fF8kyAgy/UGe3GLo4lOBi5Yslgkpr596tWP/4tO6I7HVftIJ0i43q0mLBkVZHCpD6RRx916j96&#10;GJWknwXTFI7Hf6OYmBXuT81fdbG2YCWP0W5Gq2razF5+XjKJIuMv5r8sUn5PJi0r5PbEwMrIzmIg&#10;xL4SHHZlwzElcUbin0MGq6JYsAjpE/QSviC6CE02zA9R6Vh8I+KfvUhZedE1Kou/ZGrInV9JLB8L&#10;9hdCti4j6kQ5x85ku1VOAaJjUXG4aqMgeg+jljHKKqXfUFCGTAxNQjDBqT4UHdNgZ0NgFjZVTwo1&#10;TbwTl82fZVA5aUerqx+D6kchXxOPgiG6x1s5j7+hzZOHWZ8DB4sSQpBYyA+Rd6vJG1qEktboeFqv&#10;qtUhSHKscRNRpJ6Q2MBTKBTJ9l0xMNJprzzcFA7bWmXa3oZ2l7CF8aRuFaCvzeCS458ZRmzPuvzW&#10;nlUt820kXjbjiPcZqz2ea6pWjVVhmfUz2xZeP0OEKSz1E5f3SSRUns3bxHxqOGCcnw2UhDDuTLUp&#10;1dBfxFJZqo1Vt33X1Uipykc+VU6EMFz0wITqRAVjheBhc6CEEzZx3cFhbZvCY+rsxZBHsOEulh6P&#10;8Le3nAOzsulcTPgdhoVMMFYaFX5KtbL12CuOjFHybquDKYtgMZ2x1wwFFiqLFi/mBS1pm+SwEJYx&#10;nitxnjOW85MYQH2wFw9lcaqpnMVp9F7+xeiUDoRy6TFMcOgtDGYs2atsXzMhMIR8lfNhJkj87I1+&#10;RqGp6F9+oGCDcXtxm4NEZSjBZDY0zUY/ZAz/DGZNYjGmrVSgzhBcCM5dspJFMvykvJsGacf9qx90&#10;0Um3XmnFajcfuhFyw1hMhnNVaI23gCHe9fV+dtrOv4wDtrh4w15kOEwOR1LNpZ2cUOHE2QI3ZJrE&#10;mAaur2GLm58X1RmGe7ihfwV44ZwAkZ45NAlebhAoQrWJ4cJy+0fId0XzjAhF4C5sFo9dI5PwRkTI&#10;WmzqytD1pn+Ol241ifnqX30Rgl5gOZ2rrBzaqZnqMSwYUUmigC546+jssXiqB/Lg6F8TZgyRA4o+&#10;jlCtIvTyQQawU5TCc0tIkdF/Pv0OHLRq+I0gUUtv36zcPPWAMmE2bU4dcQXPgsydGKCyITOKj9zn&#10;FXrrnp680XtR80gMmbZXRa1LZ36d5QyITpjVZmJXgsMMt0txB0r8BVtQR5lCwle8migC+eBr7EKh&#10;znI6IQzzWvoA/Rdfw0m7YVcgAYbwc8JklXH2jGzGgeAc5awLJJy4RFM4pr8wYrjEz0ljI3IwaPSr&#10;W4jHT9uRTJIGp8Z8kZXRZYFzXcJGOMnyMJlyGYS1DUdEmY8zpGSSfpTz6yIE3WLrWDA9hhyim6MI&#10;DAppkEOYtTnrR7qRDAuUAgKcq0JxyBztcwILidsF1I1ApLGqr3/HMMXhlJsnEWgVeIIInGOb3VBg&#10;AsQSgUFEkWSAYM4kaFlYV2XHwwmv2vCa9U8e97kX6Qza7XL/vRi5V1QcKQYgMZc6DJPUBZ9k1DDN&#10;GLnUWJthDzB65gKUtVWCw7ZcVgPcVaez8lAKnrEfO3Vly9l02CWtxKZKPCiuYAj76i/lkAPqY+7K&#10;oaA7mXvfL3bMPpUdAXe7kcL2h/fwm5AwDR55qAaltGWvyHbwTUSZPEmGYJIHUNDoFJbeZ4B+zJ+q&#10;JZSHR2sr0Y0KZiCoCa3FkE2AXCEnWKx6MDFDS+/pEkf9M/b1YMlIVHY2dcbChbt7PT1AdZTaMtGG&#10;VtQu+g4hYVHgycC6DafQXm4+tsv8u1eZ6N8TGO7KNI/HyWPkx0MUA9ildAB4i/mmYeDauKQPNIAw&#10;FgUV59QV6MEclIK9QpICYwFHOSzqXZhlu/VXdoB/YXIvxJ4NxeshsH5GuUGGVB88HZJz+eoK5/WQ&#10;P7ZXg2Hr3RjRuBmy1HbUzYeTita4aWCzd/0VAvS9blkTW9Gvf/tO5xuVMc+qRWk11114xpEYJVQ6&#10;IkfWNdakLfNivaN3EPvSh5PZ8aU9H65w8rg//irqDW3rMQ/48emAx4sB5wMIZBqrzFHcGbdlEEBf&#10;WjNWiIsJ3HN9Yv0S4ASTYZvC3hMA+3OD4H35/iCrQtzTvlIxyAPKUcfQcPO0HrYn7UCwFyJKBKJi&#10;EDnKMU18H7WIT6AE5aZEFEnTxLLZ0To3DUoWRIFDrFQqDw+Mxaoml657kMwHBZZHrzfhOxk+yskP&#10;Q3S1ltlSqej1xmW/SxbC6KEd5g4gvV+BHkRE6dnkCQBmkyXoh63gvgruS9oKVw9R5xscyBuiMTJj&#10;GUgXQYEkFjWHfOVRvVVrYOXmZzFwJeG0kU+7ZsRFJTFKjiBqAWHPA9Mu4Lk0G9o9Vr4qsMNe82r6&#10;jJd15hClV3Ntu5YP/62TYbUrF/YM92AdAoGNiCU7Y4XMrCuE4a6B4RYysxqkanobFr8ZLq61gdU6&#10;t3WqG5jXsOXQ4ZAYHxrqw3DAkHHgaPGTEiImGMf7sYoaGIATrS9o3KDILuiPFwO4Gz2XliEmw0ik&#10;QQgoQQWsXyeMu+5088nbg0ebD/t33gegGoWIHo31Ex4UitljjFuHhMpa3zLxXCYhNs3CmLd761Z9&#10;nF1zhxLZjxOF1j8HEZbN4UPxSUsyHzo+U9fz3IFunmCFFwuXkViEzdzDpX9ShCNIz90UZOapIZg4&#10;7YlYKrYWOuqWRa8rDYmB5FwfQ7MkNOwajAkSsPcZ1JyYREL9AxdgkohEzihWu2zlIvpZ6fAi1taU&#10;puaGVg8Q527DvcS56fzSOgdGvHQ5w/jW5Vw64m6ri2C1l0lt+r+qGID5xABVg7DXFXeQvADUIbbZ&#10;rdH1r9uOy3ZZ/+BM5TCq4Gqjp4Z33LfLGUM//RRtpoqV9b/6S7WCxsyLoPeBH/iBVBkd6gF104dW&#10;DFRZNXqYSUZQ5s9xSo1Dhsizg28FyVoFvRC5yXkbZ2mUQhCqz+vVyZuAb5LYN8XOCaTusYjR+0b+&#10;hugltZX0rX/GE2IxbZSIfumLuBP5SlF7QqyBp1B+V+QYdCx06SccyqoaLF9Jruf5a2hjb50KbRWI&#10;Y+5UWtq9UQCdF8hPMZluf+sNpYVhYR592QdiTUqDgSA9AaC+Cu13CNR1zbxA6vsZluciVM6Onot6&#10;Quj6wUZLmZh+IIRC9ZM9de4b2um8+cAkTsnuKTQuxj13N4ZnMX1OIYKncHcyoAdDdDtQAOxTCCvB&#10;MyTa6EYcwVwTdRAtxOX6FDHzE3i5tjimLLYTZwf24pj92tSZqU63TXswYYMSF/288Vlt8HP350Uj&#10;7l3gvS/n8KxwUtYn/OTNx/gw39wv0I9tPRY8VYaLg6kKRZm2o1UILYglSE1WCGnbQbiKoXP9i5RC&#10;G+7KVCIfflGqsX5U4BENqSAe85QD3RAkhPoK2b64LRxm2iJqHNYQXc9OuaFxG1d+M/IXl4b/TvBQ&#10;bjB6nbDvWcmQtqRwdYg3N74pp6GrT3go57yls5sMzu7gm3IWsHKiUe6QoLFVC1wj6kLTqrGY+R6M&#10;BVbNh7QzT9XEMDQxLgDqipMNSyFgDCpU2SG7XWS4tOS0Vpd2e2mF08Z9thpb0B82jMdwsi2Nmliu&#10;9xkjQTqcbp6rcFirMhx3P52aAy4lxSZxDopwUnC0VcE3VAubp08PeFzppJN403BpK/HcZhW8PKif&#10;HpEI6S+VTYC8SbQ0XBjf6ZU1Zq5wNPG4sD7DVz0gDD3kJK2HiIQfViv1Mfruy21KHD7K5+hyk/eN&#10;YKhmI9Kyx5UjeEMUyh4tiZhkBBBscJocokwJGPIImTxKkEGoodiJCNtGDAxkVp54eL82e7oi4tpw&#10;BfuBzmdf9ta55qyOQb/d5axYfdVZrdg+BHIMkC9teGCe8KeX5dpfkVK+F1vPtS2ImlbUC01hFE7H&#10;WSR6BCu4a6gjEJJ5SiooV0e5kBuNwTOM1UQ5Ru+MPaeo3lL24RXnKnMZx5STSjeC89g0vkzlp0T3&#10;Hhs9YMF+Wh3BwOhHerrSP0oRyoLGpkp6CaqRHxDeiMSASCyzANcmmXofWejEc4sXIxbBs479Rxdu&#10;6jUfLEufspVYBsotrfcKIF5efvKM4FFoSoxjGRMokdtHfdNWxwyFuEujoIMCqSUw/f1EQaqZISl7&#10;AmONPa6UcjfPJ4/73Au7sRLYM+m3EKUr8lfuv47R82liAGJJHnBeFz7VvxMDfOiCRXZFCQ+7faV9&#10;OAJuk7JD48W8N7QGIhoyEVoqZ8ZCpl4dTC3y7+QLWwjp4qd4aeGv2C58dQqXEx+vLFXAEPqnUMhF&#10;gyWQjGqQcUBSQpFqhsR5zGj38FLMAKyYkGlbIEm2mYkePOgN7Q1JwzzXSxC65sn+7QQDGuPVFQXR&#10;j1FIFxtROeyHjtZoFPZvWo9OJMZxASEDvUFuiQ38P85ACh0Do37UEW8gVs8h4sNMeXj3ypf3Sr69&#10;MuZSbr4rG3alzl75cZEYCIGhEH9LPkxnx9iCpdvRkeVE0FEgs2iTwBuO3ySVQyfPHCN8LEVrVeNB&#10;lWlTOgavLDJRxxA8nKgSJ4WQYmD5XvSDRujXZAPEdhxhLA/RPro5UQRdWRsqC9cRKp4JCQ3JAOeE&#10;Mn+Rj84l7RgIgfPhWAKp46eekbmJGXecsaaEzE0VpSsv/mHogr2GoC2Zv8XqITJH+8ppbMQS8z1r&#10;Kb0K9Kyrs/oBxzx1zlzogm6vHCASTA+sTmDoJ7Pja0qLk8d9bqbQtAepbvgrN2Ccg6OH7iqAq0gY&#10;Mb7RGVdQ2ic6CIhDWdXoF9QZLI/MF4k1OklOJtN0YFtX/eF3pWzaUYwYluODdsju6o1PyTyx3RKi&#10;sWPOJYyemkOiEC2e1ce+IZDZugHCcFQVwsYcjNVmy/nBPQW4YA83i/rkEHztKitaBuwx896eoR/T&#10;g7jUcA1ZqeYGEVOIzEH/SIvAM3P9QC/zlNFMkWEQmA9lSjmxwTuJiaNqs+WORH6MVjPRnDKClsBE&#10;P7QzUQfzsUwBFQqOsfj0tILiCJvcYlcRMFBcEiFUFny7DWtgxD/gU+XGaXaY4a44sGLRhpNexDcv&#10;5eYnN3xw1gBQQCE4kJYjFc3aUQrtFcOlK6yy7YCcW9W4wFvJEO9UGPI/ICDbR9jO8QL5RSlQSjGG&#10;zUc1H64ndfJqaiWpgWa27sU61i4vXie8UUlXjtTzVG4ma1vP2B0CJJ+KanTOAGLzF3Xx11Ulwcns&#10;+N7EwDgfWiqIpAK3VZhO7pHSe5tl//oeR8psmN7Gn6gQh6LwTkJ9G6AOJggDWANELvcclb+L1Vid&#10;OCAdlqacZxwrxKm5Dj1LH8IHm4NySA/h6P7SezpJqHMckD+RopGFiO02f6yZk1Go1ooMJwGAdmMI&#10;nJ0BSHlXh/DgXi9yQEJQtyn7muPFLNP8V3i0pCPlhpML0ftU6Sx6YG8SDOagEzy6G/Fwc/avVrCK&#10;ysPcbv7wnmpGsOGhyLj3KOTyAhB83zOBkQXTXzon/8yfapYWA8KAxpq2ZHXUBEZGA68xK4ERTR+8&#10;DTEwtGS2gXfocMXjDcs4i4Ehn5UZrYUbFjwMa7chyEtoBlKe1VgtUmIWoClEtO7CsKSVxe9Kvo0y&#10;t5cf7eVuu4X8+IxalgHcWA+71GcuUBOAtFzBkRvqoOj0CuINcFCKkjVXogoIQT/17xMv0jna0eGa&#10;mRoY1ceIRq+dUQxdnJLrDN9n00hXUV9llIsdXVUGNNwJrfbC/EqFJ4+7/4bR0BGLkc3CqRfHAcFA&#10;3KfCXYQbEeIB6Kdy9dsq4ObbwfsoNWL0lGs6O2sAp2aOaJUzPVEU6kywdEZUcyTWbOpGg1hRf7Cw&#10;Dn0XUKVSebbrEM5iB4HWgUyjCZgws5TeHcLRxyHKvCsjD9WKauUpN6uV9lrXRsmayQ872IXwRvSa&#10;BjHGhqADSnKVdKEJ7xAZIxDHQLlVMUDMg1i7EPav+HAWA0HjIjgcw/R36wRneEX822Xqv12mpUlc&#10;pi1RZQiDnI1qkha8r3QaKsjcyOsvG8cFz6vTYa4cJur7ZisL/LKJ03uaPFSnWsnAYXN3ZWmUhXac&#10;9uJmUd596f5SjQnLycPS5arlejVE3J/+hPYd86T4w1jaUnkcBfwchSEYWOFRqPriGTzGvSYem46U&#10;/MVrJDOKzU1lpKXpoU4ESPgDyAYRCw6rkB8fc07NeimR5FOXWLRYjjL8hzbpmdaII/HBcl4p8czA&#10;wg2uxIg3jOiEttdpcsNiYBYTsAI9aNpOajXK91CQcxCiOsN0mtAgcQw9tpsrnDsbftgD4SOsExJT&#10;zKFUJ78K6ubLa49noOmzwn6OtPCst9UU3RBSr5Wo7XD8VXStEq5V5JSE/WZOebf27O4oJ5TKHTlk&#10;n7Qb7r+KtGkyK5r5r3+thbtNZixzYAFQ/8kAJo5pEFRo3u7wXxn3VsXArPcsBgYUm42bvdsV7dcR&#10;A7CLHYDj05yErHBVrkW4jb/zEzIICnQxH21N+hx2WRIRy5UHn9WImUIYFi3cZrZShLuRlw1KeKjA&#10;X4pl03VYusIMhAHdQmiatgGvhGfJjLCOE7X3utCse5G4NBDDEQPGFVLGmtm+CJ+EoDZxWhq0C4XM&#10;kD0tNmaSFBoTsCJE11U/pJ2xWDlmzlzwrP8uztKDiAjx44FS74glUcfLL5VI/yacggIOnVMjVAoC&#10;o2JNrMUW6B8v6j08QMosoOSRFgQb19aE1q7EnU9mx1caZbfyyeMe+76BhLMPLuObpjBhWBsWu4kX&#10;pK4WukmWrpw6aQGxKALwz94nGOAuzPPN1IXBfD42jEcebpX/m/4OM5wO4wWiOKTypCAgAG5x+8fb&#10;bkfJEv/WhHEKrXlj1iQikkBYjGd/8ohNW33oxZcCC7naIVZGSe8Io2go523PS6Nn9c0ThYhepJIM&#10;NzQHOQ+wn4NIzRxl9c/XRN/piPwAh5YkWMLBxRE084yA+aAQCdobb5t+uC9ZrCaDINGVb57W3GIo&#10;041jkLiUicGV4zn1yp52udgqkzas7XDDJtDnhIaXzuoihntpw5nYCbPaK62PhMM1xUA39UMYyAwl&#10;nCLG1xjZoQENmvIrswBFWCA9Bo+j5MJSHlSKAlUaodHcOSGxY0iOFgTnUrq5MWXaEBjYuiEYDVGK&#10;eJs73agdRAIcdhK+IzsoGqLqzUxQDf6AoSuXqoRgCQB9yl/ipEVEnjlvdcLfW2SLDi5gG3tBOMwR&#10;DAQNGsJCVDCc9AeCB9VYkVBzZkShRP2rowdsoaMzCJOpJLPDGnWifukV5qmcxonK2CuOBfC1Ckv0&#10;Ek38B8FyT9FHndZM6pzAmk9mxyeMtTY5edxjxUAywB4Da/woANmGbkcAX1w4Q6E4cwgRnWwcfP6F&#10;QCrQWG2PU1p4FgOTL1teFxWAAMcrcWrsFQe0SRii/baF9onOwmRzdqYkIiqPEjvdSWAoDjVNSSd4&#10;JduQ4UwwGII8MCikUU5VgW2IgT+qEDQZA3chvXH9yy52OMC4qAtvhcF0HD3rX0qy+pyb5mOGEJR+&#10;YUUQnQBADGSSaYsJQ0qkVfYFsxrJCSkLUZAH+jcKuEn9RBJC4qLldDr1ySfzNyhNhyD0L75PzdGP&#10;SVIATUNEQXxFV2bC4C3KjW6dhwQHBNbtrcPjzmIggtmFwwMVA/advIdseB83IAxEQRRbnJqRjXyK&#10;fllyPh+YT1tCjN0hNspZepgK1c9yzbKfI2YpWxWqqdxDYaFR+0bAw1syCdFlbacmjqugHtK6SCbp&#10;IRRzmG/+OR7qJx0uJpMXYczrmM98r62qHM8ZY72adbVa8Km2JCXpQgo6w+QZAxEIZK+QanOm56rc&#10;+WR2fNWBNvVPHvdYMbDReoacwomwp83uu8PJYEqTVXmCBNWHiJR9hhuRqwQqYJq4OYMAvxYCJZ+Z&#10;AlQGjm9+PfiNI5PqXIFYP1HPCBWJYsYSPPJ/bGGXMWCRtImyOVkAosFYc/3gwgqhJubb/T/kCvbK&#10;UDVnwkwJFk8FwIvJJ+o/5DBV/TMPex2N4LZ+dAJFmN40cQLJMnk8mR1ctLoiqBIhVBsShWbRPUjq&#10;o1us3JJxdslF1gVW5JmPhYMM0YIk6FCWSVWBkeCgDj2O6CIvrZc8I3t0CH1ZryYmudaULJMjlZwg&#10;PHSyecnJWQw8TmIgjgblYBQFwncMrkO8VAQPmZvDPWOdcYp4/QCk8ipUvwrDlOtHycSBapvb1mfS&#10;Rj3DQGIJheYp7Xv4Q0PE2RGaqaI4Dn2jVzN+PVKqdU3//ZV0iQtlhQ/zSeDV29pPSxiXb3KCIiWl&#10;G9+QXY32QQz0xCGYWWva0lW588ns+KoDPUJioM0IbwaZwg9bNfc3tTdKMC/mKs6IV2JeWKd4jtAW&#10;nmszcHAqOWnc1YY6V6GTzKyNsdEMh2nSqYtSTIwLN9eDjE8KNTtjkMO4AlaG0C0uqQL2qqZnnbMP&#10;yAAlnQ4Le/BofFz/8t6GhKyCEFJOeZlLIFoXZMKIOyw2WJv9ZJ5W2mvwBjvNvzuIUpqG8CYiYhpD&#10;EoFiVKRG5BomqxA8S4WLgHOz9xvL/mbebtyaZzHwmIkBKAGv6E+QATuDunQIyACloTrFgt/cpqsD&#10;0yYuOowDGg9OTmFoD4v4M4e3Rg5YNlrusM5IEchmLP9SYsLVSnBStIwYJ04bl0AjHDVcrLxMfqJH&#10;uErto81wTHVfwBBINE6RMnlRh/pvaDQif7pXTs1d9IZG0QxuHINeGFnFkRGswACC5VAamsKIqJtI&#10;FQxlIQYrCl8hinntwQms+cGJgac42727zljGfDY/V3IKJ/qMPBgpvWYTVsEeY6DYX1ei08chBEe2&#10;f3FJKEj3hyj4GpyznRmw8dbJf6grKFIWU856SNBLjPWPcZfzYz8UqqMfSJZ08exBNd16VpMFzWrp&#10;9Nx8lBMk6g/+9ZdWKneBhJnMt3kaYjJnYtzxfU2m87UcBicwUpHW0XvWQxZ0H121WKCjbbEnWEik&#10;KV8QbwCgcelakWhYb4g9chOP2ejDXR3AkKt2HvJcdeYrTl51xN3JPwrLuXRWKqAI3ByDY2LyBdGp&#10;2YXwAYNTyK3PfsWROTNRAQ5bwAyN+Fe+dcIDZy8jA1WyjBnoTGqSoOtSlFNuBK6kzfS2VEwZMcJA&#10;gkEP7E6cV4QZsSjHiB2j0QlNi1fWHPBTeI63MvdFjFkwOD6tJYrmVsV8xRt80L5PwQaTMRw/gd54&#10;mToPgViwCJYxR4JWnAGcn8+5YOUFeVb1TDFCmJ5F4Hr9n8UqN3nMhOnvgxJ1zm3LdDYQXyvfQGTI&#10;BwBW0lXWAzcniIFdHD6tkxNa7UXdS/u5rlMoptaye+5hnpVMnWrG8tIvoCy1HUZidjDPLtpymyro&#10;6pjY3MUWR7NVkA8+pf7bS/1ADg+aKFfoG4vPXViAtLMLiYRRBJQjm6RCE06QeC4fuQBUs23CEB2G&#10;RTBJ+9aVxTD3W7VG9c1EnTwz05WJ6cfPpMt0on5H7TvzOR9DcJTh6b3nYOaJZshvIkeAGkzkusmL&#10;MAfYTwcUfkhmrJAPP1rO4MoUzibu7temzori6+5f2nBF0MMNN1i7O4GZwwa17mU5e4G8LmHvrDbg&#10;ugjIu52vDf2LG2Jb4py4s0CrvDtdwTGeQ0o37VvuAK+mXAxcVQxMc2yd4QhhVOO9wXnp/nAMx4Q5&#10;1HN1aBgCTqQLRBVqkkoPx+CbjB1CAjWhO1zY4Xx+S9grfubSHuqXTEIISbuX6wED+Vh4XWBmtyVK&#10;H+Kn1VzcWIabgVA93wB/ABeocvisH4uyNHxcjIFyY0UMHcchdY6CkAnFUYKJ5qiGSOgdITylxkUp&#10;2losBkIUWReLRP/ieRTHRIUHk0G2nLrmE+2TN57xHA5eZLsxpjc4efjnSmJXanjNyiePe8Ni4Bg6&#10;HGYEXbja2V+87RCI5LdtNljgCJuDE1K7GGv2L45GbMAqH1jby+piizQdCgJZAms5l9iP1de/XSfh&#10;bSo84MRP48ag6QKwnN7BqdrL6rIoleOkxINItdBCy1HflCgUkijILfia74hion/hOLy7I2ndCETv&#10;gM28/0iol+SFUjz+qMti1TEfinzhdBRiUAqaCasv4QHumg/ysygKGtnDxme6InVSTfADpiqk+pkq&#10;LoAk0IacUZDRZKICZzFwqXC6vlS7XzEAfyjX2BmmiUfnSoVpnYGSEoNfS4IQr6KvUH1wQNkE8Up4&#10;qDlurgeclwrcCyYDmsoSEFSQUdNbntIhSAu6fJc6oCD1K2d59C5MZII2J66rPhvCWOpPFFq36nfR&#10;G87b3XM6gfY5Y/1ETXPFVgKvd2RxJKyhCOTJJKq8yaRdYQupaJPeTYowXxJjuhIAIA67r5fIZBao&#10;gLLKrboORz7MjgPX+jHtNanv5KEfkhgIxLm5MTVKAWxjmVJVuijRX8KqeFyHSmAnbKPvkPmShTF6&#10;rnx+D0167QwGClOdmyUniHrNcUNtIZ8kCrsLO/VcPjIMttm9TUk5O7ob/FGC5t7jiNEzKqkYZkJP&#10;qR8ZmbitzCKs1ricSGQGj5boFq1ch9QWMkw16OVBOiwnI2qkkvCQoi79mL874MwHYegfl9ePZ9V0&#10;QlogSPWVI2mYaj7iVLQtUJIIKCQOoWF8L1mzUkQlt4E4ocTRyzSHxIgwlBpTYzT9wTx/tQvHiO0D&#10;iuqg3aZO5RdpwStr3qvpx1iHFI+3BoZ+poeA0M/6vGg5l87qouVM57vwnEF3O9/IpwNAnkUNQGbE&#10;7FcstUtE+FchEgwR7YTJVApuGRjOGwOdEAt0dRoAenQaX9sU4ZXvKNFhcSwc2TM06whu3sgGzaD3&#10;nXdUtTGgoWvGt++5Krj6WHadpEjFtfuetCJaVBmGKXMa5stKUfOtnLTrJ4NGzZJEzdnaPRTz80yd&#10;6oVrRA7ykQuec9U0kCFJ2U8Tpn0yIBT6ZKafzIvb2QM9nMXAc0lxaMBecmfbD9uJheFuwEdhgbj0&#10;cQxXPmVID9uUsPvK/8U9cWFbS0FmfuL7bRsW2aUOOCn+KDknTZy050bUG/UZY2UZ5GLq5XYYLkzC&#10;xPHiLAM4xIzgkEEwKMpfoal+WACmx3xhrkpPylkP2/hPjetZ8oOFpLDg6SwbihXE1Q85lAi0Xl5I&#10;nlM0RjboLepCeKSa/gktZjttCIERJGbCcoKvUNwkGTFWiuZNgFwkhHprILPAuGPPbjiUn3ojkNYr&#10;2q/K/lZmt4qB4bYjA04QA00YWDp6umGjK3Xt8s2V16/POrFqG2rrHzMx0F7EELl35JLBeSyP8s62&#10;zrOPEeNxtB9khWqQD3TCMSG8VsgKT4QPOlEz8xQXlo6hHD772fVigdFwnRzKaMBtkxNQDrP2rAdU&#10;ls9TCaOBrlNOuYYhvGodPOr8s95QohKbroIPWjM6Q8GsPDTnek4m6VNvyCE7oN58BMnCGT0jEOqj&#10;Ep1HR/iJWemfLU7bawmq9eI23jBAM88Qb6Wdq4qEw2KgzufTJl7HBzXTu3TcixZyD06hlYDTRDBQ&#10;4ZryLzmCWLK0fm5EKfz+wnbzEYU9sozZDVAhjSB9AaKkKegN8hU9hjptf+EB/8JvuI4ASpOASWGY&#10;PSgVuiuVskh8+1kipufOD0OpGsIwNgQPTyZqo/cdt4WvPrDclIwYsRnXswfzgX9603NE2IE7OK2O&#10;PgkGo0BigkEn5mBcxg3XkGM1cvK4xRgBRJoYIIjJeYDZWe4FMJI3s/GBXYmTREkvzymDY0qHkRsC&#10;mP0aRp+6ND/XCsAIaBM/H3LaIGhDxJTrZ6ZnPpY8Ie61IahuqGX6WRc787HvxX40LEnssRQDkQA0&#10;FgZgFkByGs+k3IjfCsxyvWKCdAVKBscICMO63kYZluL4MJP88ABW9B66iL8oLiG/bwyURcvpCjl7&#10;SQCRA2PRI3Un0uCc9F0WRnnbeWA6suBDr5IDAgmRD6z2IXKMQqWjG3FY2UrPcAwr8Mz7b3SHadp6&#10;h4qMhUZofp04Y7vrxGSIDVRA5aLVIXOpRFZktpgAM4jmZw76oe/7jtejI+SjQyoaQ1x9kLwDMbAr&#10;Zq5pf0TmD1UMjGDE6/lJ7AHWz1dDDPDzxClwQ0eoIBPUhD3wz2rhQdmoEK4My1he6oxCqKNmsSAo&#10;Fe8u18gHqfSvjVffx3NsAg3oJ5GgZsinoZqIR0k5P5p40Il/U1VgW4fp0sKKWpNGiEG3mncXBbth&#10;TsrE+v3sLIVndGUa+Fd1ZnSqCgFACVIHJfAF8TtBcU4qxCk5j9TsXlhNhpWrXCZr6n9MP9YZHFpg&#10;atHIgCnfFNbWckx1IDl1GtRw1jJpUYfFwCp1hnc34Ty2ChsuOGyw3E8AN9b678gV//a2rIFGQ+ya&#10;EUOBQWZvnd3C3VY32/CYea4jmjzcYxAIyeLvfKQoSGSVEUk8lLgJpNgllxFPLJUCVoCPVrTjbqXl&#10;OCIGdIu+eB2lG3RsXkN6fRcK0djytjOXeZzgJH+UBE1eVqOLFY8SMPvVVg4ySAPhwzQ3/JrvlDlO&#10;EnB7MllILAhghjQhbmF/6dCKjDvzZwobTsDD1uekYgmRFmLLJEFOJ51btRXN68NQlrH8RDtWRHMS&#10;qCM1QYA5rjCb5qJNDDGO/FzEjkOwwZy9KHTkEHurnSwGfjwTBjTnEyO46Gflu3X2Fq79XNQwLgxB&#10;sXuubZ4fvhf070NPweCcGrOLfuKP2KgkMyLBrnMoqUn++1e0R3NhBho0nIa1RIuwLWQl7bnv1fQA&#10;w+Q8GKuD8nqQtCC/AgYzmTF6qEm/gNNQTW9++qgsskQ9gTc1ZJ/SjAxqenrTuWrm1musnSv2bNAU&#10;qNw4xjIEAuuld0758mv5mb6PuVPSaff8P3AamupWhBwxmyF+50Ou+Ms0VOP5FcSm5ogJ07aMTslC&#10;0gE5548PyIgZYIhJRBRiOD37SS7616x0q9BfsWBw7qBGH63aC7M1ehvRtvpXEz9HEqeWWkuF1clE&#10;WDuchsr1UM2mp6GJeWi9wJiNVfO1sp/g2UCbzke0zxxmLRu8HaQ9AeEv6molpYuIYkMXx3Q1knsv&#10;qQZnwEcdXENwCR3BEO4OIGpzhQpQBBMWbEE+HHCpDiZoWyvxFy+5trRpP9s7+APPJSUjwLbMN/WZ&#10;Ro82GRkeOGPhanvXNm0+baIeUITpwXkPGvbie4RD0TE6ZKbmi99KfGL4isyZv2mogzBJHa4by2y2&#10;OjF5ShJaC0sVkgH4Axqsjg+a5Tt1hhRGoVysg3gDHKygdxI0570MarObx/wcfN5UHiRcsW6XQx4z&#10;xN46F417aYePhBgYhmJLbIw0BvtKO4CI3N84MkQJD2yYTKHuV2jLfTywfBViUuG3mrBHdgTlIjah&#10;BAYIP8AGHNbP8BsiqgYFNQx3YSHEoiAICM+gOCAUl1wUYvnGgGg0qsGqeJxyR13gH3oYrkdEGRFO&#10;x2ebMJGjGts8rqcybObSoW3B14jWNzFGieMQM3M//WWBEgFhsGQGYQCWLIz3r4/595aopudTq+BD&#10;SrU6PxnCZqV+NTtwN8CsTrMyZw39pKZZpp/NLSSOa2tOAqkz2KwQT1GOI/iO8kk7MjV4znabiW1a&#10;aSPuzxNYTc3hAB40YiAplSWnoWf/tr8+8xw9rLy1da2TH9rYZa+7TPlkbn5yw2PE1e4aA4X9ZQ2I&#10;XeF0Iky4nqwKzB3CuDBneCh1RDXIiYcOc6eFYL4wuRJAC9XJgJJB2xf6EBzGzeEt6cLlIgBL3UmB&#10;OCDVNCc2TAyhQYle0WEsWSGuY/FQzhJjBcWxGyJMG405mJi12OXQwAOTxQQoOi1KoZXyKKz8Qf+4&#10;ivg5wmQfAAJeQQkjFSDqcP8NPlzKOg9UeHBi4J5jA6uJFFgxL0c8nI2iuUNBJh40pZtgfBwR5ct7&#10;KQSXSK4MuyibU8Jl9mnOX3qxOrAB7uYk0a0jLbi5amXF2SoyAMdnKlKus6cgVpk/86Y6hZxUFB9J&#10;Oxh6MQYMkSGsMqziJw3pZXYiKu4spyIz99CP6Dd/K5HWpRqqOQjD1u4uraphtVqJdXdFcAkSLACt&#10;HAZGbGxw+ErFhsco3AQ4tYAFQudB8j0HI9KmuyW4W+qCUnCw6pwkAcpHb8UG1MkJw6hHUT1bqQWO&#10;Bapa/bQW1SZ1r04q7+O5SIx9zG9W/sn4bZR7LpIxfWpokhMDMD3/FvPw0GxNtRyPhpsVzVpmnjOl&#10;VuezOs1a165tPpNZTe9N4W6ri/wJpzXcncOlIw6I2mhcvndsYNO5HMEH/+WIh2x2hGCgWCATJri9&#10;8C9MY1x66La1lB6MlR5QfnOeTzYuxctuqiCfm/sFBfEsceAQBrkE25q9vosuskaMJoZAOifMaqe/&#10;07TMnBYI4UUXyBWEUxCY8mQa3Poqo1DzZ/TjFWSGOAGcRxTInDGkMos8JAQKsoRo8WBWqqkvgIF8&#10;IHaFA9gVHy6a/DFOm8bdrVmfe/86pttL61w07qUNHyExEN4kDBCtWJY8aIoDYQ5wcm+kJYgN2DaG&#10;JKnAe4hPQSmokAmsocoQ3bVQnQtH87DKfkMFxx1hVafJY2GEDQzjXama5nRP45bqo5qGdHCoyW/I&#10;m2Qa8SO9mYneOq3jAyOpM1yT7AN8WVvBNxqTahDXVOPvuKpp8MASFcgJvsJm9g1FnnBCV1op5KiR&#10;Uo0M+H+M6GcvnIHluhIZlhyF/NpdsBrhYSbotnDomok8fD/aWNP4wsvhpH7mhDWl8j0mcjBEEh6r&#10;Y6y46jD3FeFA2E9MwczrtjjEMDgwN5POXddwSHftxyg6MdxKPytP9JexAAEoCsz4aFWOY3LFdwcA&#10;y/haifyxEQOzQYGxD+Bj99BJZhostVikAWJgTkKDv1bJ3QysDp1kw5V+I4GHwVciAzjrU2HRVE2w&#10;1GIDvhm4SG+V0LOP7UIbjZtT/Nl8BAwi9UBVQozmWWwALaOUwavM0zKR2j5Dm0+Y7yeEn2ifCqVy&#10;lPhkOILEv74JAD2LUc87VPaKq10BfCkb3VQ4mR1fdaCbGveuxcDKjwZrV1yxwaFLBq8Nptpjgl0+&#10;DoP9CwP8lYY72qKH8pSVVwcSFEJUYghKBEZQCDfdOd6hBDbAdYwvXRi1rKeC81okA3wXGe5Cxygt&#10;BuTf7gjqW5MurqiOCRSxbJKaUEzgN0mjHx2G1oFi1dzVkZWETgSEIbFYGSTWlpCIx4W1vk0+dhmh&#10;Kmnaw+KjH6uWicHIMKJ+rJpYqodqRhtlZHccKTaqcyUBPHNKYftVzvjKW1tI1NtMMqRWeVNvzX8j&#10;bOJETSl8aBqrbBtyDcIARbssvcTPoF3DPjXfpfzHWAy048HcvpdkaccrpF7g7zAKdmVgAV1JDTZU&#10;/UpKBximHCRZpY4f4/u0LgFnAVtxWkY51W2SDgYfgj/Pvoa8QNqyHiAhJY/ZQQ2i3JAfto9hYSYM&#10;FIinjonBc/QihhyaNROfzLvB9qaaqhHyVAED0UNXIY0hG7YP1m3wdvDqZKY8VHlyD6c1PHncR04M&#10;WH/cOWIOHD0UH247/Wyb/VVuT1mb/srzULA09TCPxCRTjrYSMtV5zD1eppM61zbXoX/jSqsJOdwn&#10;vGliyZUQbk7c1CrWjDfltc/+KME5/M5JkgzzDPs7AkOX6QZvPcfo0TO5NUr0IM0QiU6C20y4SUY2&#10;3FDdnJXzJ6HYEgLpgL0SgirbRW+m0erMUDU7YjlOOYzfZsXg4fIka1eA6Nw+dkO45yTfcOeZYXBQ&#10;ISmSYRGRR/w+jegBL0Pn6htF8mJgqY6HgdJs04pawxHWwr2MYFPYz71dHWYrRzbcncNpDdedbfdX&#10;0y0crudwPuqoVQ9t4gq9YIub880yr/lRpXpLSRJC4JMJ7Tf0C1t4VoX9OobJGct9Tw5JcmMfowIS&#10;hVtV+Nc0RDX47oUBVg9ku9l+bSZ2zH7txfBjGq74fOTzyez4yP4vqnbyuLclBoYSBnejzJXXrIg1&#10;FBVrmMz3kGlFxKHbYTGNFX6Hu6mocfDRslNSlAxnnIaNPtg/0Fx5YuOuFN4EdrXLzSbNxNbhZu2z&#10;iunfzEc1jkoDnUIuURy5t/SNU34F6QAqoHVYIcIejG8XfMcf17FmDis+xXaVpJXrcw6O1mflsfjd&#10;tTcT35H0RClqKO7X+5Yz9hXG8WPxKk/5OiUNiSWtiE+dYzH5AXgb8uaFD8pzKGVDPJliYBYeTNqg&#10;weRhjh7sBT2Dk2do9iJRFFpSZbhAGdncQawBhxXkkuLm65YNPtgywQNBCMEAZoEUOwlLEgS4ZMkD&#10;YkDcy/YJ6dlH7lYZTUTCiJ8Nau0VycfUGT4zcFjBcqBwg9iHf664eqWG16x88rinvFvnmLlG/KOR&#10;DXyZ6rBtBPvsSpwiyk+Tnb9ioyHEyssGg1fmHs/SNh6RZQAvx028dlWHccmY1JTMWFO4+cvP5Mqm&#10;wu7PTZ2GG9a8+29rrNx32nfzp+qK7ylJR14/KwbXUKvJ4F5rNnQK+Gomr/yiOaDzkdwzk7lydWa+&#10;6vIrbqzwrI6Swhizj7R4ezSh7BYeYNu46bAmffwFTzL4/Ez4EXgcDqvub9B8g8dg7JNWZxd52JcC&#10;VLuy/CLI2DXhusCbQXkRJgwtVzl8Dt9q5YFZmW2aGpTH9UnblPta782Igfwb8fE2D4lKVMjLMWuz&#10;zZS4HAJ9ajXEXNvV15FUmAoexo1DLa2+79LU6rOH4eMV+lnb+wL0lcYdoG3Yd+VTuNvnuupUg1jq&#10;WvNA84FVdeaWmH7Wz3DwTeW9C5yGKxpMTfRPUG12KsNil0m10X37wCJepolYNrfNSpMoJ6tIV9qy&#10;G6x8X+wvbWnvTu1dHULL2MrJaS/SuqrcKlaFz17kSBw0LvYbgUOGotN9CkHfIFTPXR2AwM2IgQ2H&#10;LR7I0DNwNn5ooZD2h4DDlcz5En7x8Sg/J/7gSnqfmtBlQlt1WOqCsUpmX1nAXlSGhXejGG742lXx&#10;b5Tl3X7ixRtmd1H/ad/Hj75XPFwkMy6VJbvjbpr0czj+1N+76nUhNr1rbTL4Ui33rnRXeh0PjSet&#10;Zqi1sQ4PA0F9Dr28c5v3Nc52DBKqIzCA9m0feldfnVVjI0tEwhqRKTAZX0/aRtzLem9GDKDD8kBi&#10;2Th7p6Xay9HTQ46Vi7EEfXINjwdp9M3cQdn11VkxNTPCWOrzVMwoKYAblWpsjnuB8mM26Aky4AYh&#10;AAfGhjCT+9Kdb3BFD6WriGglZzH5rHPfPi6iGIN7VP5Wp6Gk1dw+dlB6UhYAHS506i1P6YtIvtd3&#10;nz93A4GbEQPmGkHaZruL+8tvwY7DiQh1VLMyQCpnHHQFlYYy9GWwhGoZ+yuF6w1yBJRBRzWpFSUU&#10;b/CvmquSqEIvzDtSR95VS+9mSx6dUY4E1J1NeDjLGpW5qtFzZ7M9eaD7AvulCL9y9ugdTXUJYFpa&#10;rx8Y0lsX4rnE06hy3Lyj2Gku2qxCoS8u5ZMBeG54VQjcmBhod8trTHn3Xexugw0jA8IkW14uhwx6&#10;fqSNEjGSoHzN6Spf08QJPE84MYtkAKGHcT6KaN0XjV11Y871zxB41CCAlHLlj26HzKX/dkuHwl4I&#10;uHfaw9/rhGXgYfXTdmFwPavAGjjS+fmoQekhzucmxcDqWEyXr2TdzimsPF2AJEh4pO+nOMT049pa&#10;TSdlN5M33V7rX0izDjHqYXOAWzxUIeiksj3ErTrP+QyB+4UAupvMq6Fr1kDRXd9FgPd+1Gf3Z8b5&#10;dHdFfqGMA7RchM8zJwGaPYeI72y7n/sCuc14q0Om59HKVy17LdxUiIMfiMrG3ye4p/nK/UfdaLj+&#10;jdcX5lUiv40zUeEktDSHjeBRYd4sX4W9K9pd4zEl09sKwGMa3uocjux8d/LHbPReAB7TcGa1ogpS&#10;Pwa1Lq0zeLJb885o6bEfaEPvfs496taOj7vbZz3xsyEKmeJlgtj03i/vYTxFpQnpE8Fy3m6SDB97&#10;2N7vAm/SGpiVjCK/avT9uzp25meMe9ddM81XX3CFY0msY61D1OFa+fFzIt8v6pxHf9IgsJJzmllX&#10;sHSaL63uMJWV3efbBaKalw5ek2LF8YRsi7NT6M4Q7FbEwJ3N/jzQGQJnCNwLBBIJDPFeCtv1TXMr&#10;yd4pqV96iHzfLizC6zl/yisp6y/pwt/L13Q27O5sZ89i4M5AfR7oDIHHBwK5+FwK4D44gbdJG71I&#10;AKT75+7nSnKNvOZd9pUNwZ4QFq4acSJv8CwG7gxdHhMxsPE17XVV3xlMzwOdIfDYQyCPDWsg0qPR&#10;dzvvXt4dPXL3dwc7YUDfz4nUVb65ectB8m+v0HjsYfjoLPBxEAO74YFHB77nmZwh8FhCIO9NIToP&#10;XUi+JnBvVp33v4v+uzhgbqApJFBMOO8Q/1LvqDh/7gYCj4MYuBtInUc5Q+AMgRUC+P68Wah0TxdC&#10;xNN3Pyr37pceOgaUj6iAgZ++Sx9XYW6rPsP8DiBwFgN3AOTzEGcIPJ4QKPEfH+/wJmX/gBgQSBAc&#10;zhrIF8QCmIMI1P9xKIkTzMWRjyfgHrFVncXAI7Yh5+mcIXAxBDDK7vVcL2O/F4ClvPvGsrsMxjQm&#10;F2g3QlA2UeeEch8RIcRG72jS1l9ziaSfFe61Koo0nAPIN7jvZzFwg8A8d3WGwF1AoKux7mKkg2PE&#10;0EsVFSEgCXrz+0WNXCA6qRwdF9B8XonhrIAjCNqyD9gWRRHOn7uBwFkM3A2cz6OcIXAzEMBJ975/&#10;dHq/G005OZQ1kHMf++5l93vXqdq3f/u3+ytTIGlRflGxYi6j1sU+2NwbfzOAO/dyMQTOYuCMHWcI&#10;PBgIpE1f6a0At7q2Mj6xchGCToGVSLprE6jp5akv93Iv5y8cf+qQCqUbjXfIX2TGRe8bOKcF3saG&#10;nsXAbUD13OcZArcFgfGr3NYAV+m3tz0nDLByl8fNLaGbbrD1T/3UT/X++lxJLACf7qKviU68o7jn&#10;zqMd8C9dZY7nupdD4CwGLofRucYZAg8IAncjJ+LRmLsXyHRLKN7tXdl7LwIaI6Z4gIZdEJlZkyTw&#10;l3vg+/ccGLhjfDuLgTsG+Hm4MwQeEwjg4BJAvR8m1V6wt3MDe+XQFHoQVe7K9/JN5xZIb53KWeTT&#10;TdSPCaQe+WWcxcAjv0XnCZ4h8OhBILVdPKB3DODmREK3TF8ao1Yh9V/uEMkhVJBNMC+hJFEO31L3&#10;6MHjYc/oLAYe9v6dZ3+GwL1AIBd/LwnAwQV1v+3bvu17vud7jslkJTB6ayznjzfMxP1LOa3b5MQ5&#10;NnBnO3sWA3cG6vNAdwqBA4eMLlVX73SiD3MwMMSmqe0Yei+d7TqgCRFvgDzb4cFdEd/3fd9HcvS2&#10;QU0SHnMmTtaQFxI8TMA8yFmfxcCD3LbzpE+AQDrm5lXVJ/RzbjKeH28L8EweiO7i3bl3uIkCdd/B&#10;vPhBwsCb69/gDd6A20dNBkQviCVRPKvpQ6h0rOwM6ruBwHNvdzowWGL/bmazjnJf4979Sp/kEW9v&#10;l1MwV9TFa7oBDQOat5+udcahUauNf2NTOD2v1W6w4W5XR454TMNrdjWq/fu93/t90Rd90Ru90Rt9&#10;xVd8hT4x+vd+7/d222junRBbZWy9u+RS+ZkCHEG24HM/93O/7uu+7s3e7M00+dqv/drv+q7vetM3&#10;fVPRgs/5nM/52I/92Nd5ndeZwPIxe3FMnZlSD8fs1wnkeXtYfXgyJ497FgMn7PK5yY1B4GTEvXQG&#10;eZ/LSJnKuSw2auYuTzyGOxzJSXd5zZENj+HmexnZMQ2vOYdx33/mZ37mh33Yhzk+5upQlkHJ/sCb&#10;yeVDAHTVRCcMBAPsiK1hOmD97ZEAg7/knjImekHxS73USz3jGc/Q57zS8hgWf0ydsxjYSzhnMXAp&#10;PzlXuEUI3J4YwE1+4Ad+ACvp8suV/otDnm3c6+zrSAIcvHcDdCag0G6CdiSBklKDeufMOm4lWQzp&#10;/nxEpEXB5wfqF3pw2HUWA9ehhXPb60Lg9ggmf3TRy5EBKYwxrLMYuO7mPfLtn7RdPnm95yDMI4/L&#10;5wmeBAFc/ju/8ztX3XM82hvvwUndnxudIfD4QOAsBh6fvTyvZIUAMfASL/ES41VIBigUnzwfTz2j&#10;yhkCz+OaO4PjDIHHEgI4viDkuJ7HFBCc7PmxXPV5UWcInACBc2zgBKCdm9wYBE72Zh4zgyKTjinJ&#10;TSxCEPcvKnCODRwDwwdd51ax6wBkHty4Z6fQg8bz8+Qvh4A8lrkEv2SVexEAl0/0XOMMgXuCwFkM&#10;3BPgz8PeCQRwfPdZzimkjICzGLgT2J8HeTAQOIuBB7NV54keAYFn/fB//W8/+n/rjQto5fvnwMAR&#10;YDxXebIgcBYDT9Z+P/TVPuu/fuPn/f2v/P6LLqL/kS//M7/lj33ef59VPjsn6Kz7P/RNP8//tiFw&#10;FgO3DeFz/zcIgR/8vA/8nR/2hd93YZbPC7zeH/97f/bXP/v86XM+P/zZv//XvMdnfe/57SU3uAXn&#10;rh5DCJzFwGO4qY/rkp71PZ/7aV/11Pd6/1/3s/ei7Y99zzP/6if88x9a7qX8ya/yii/8zM945n86&#10;y4HHFSXO67oRCJzFwI2A8dzJHUDgx/7dP/wHX/uLXuf1Xmw/0v7IN3zih3/U3/mn/3ZCA951+xKv&#10;/qo/8+v/2b/4n3cwu/MQZwg8WAicxcCD3bonbuI/9BX/7Buf8mIv/tP34+yzvu9rvua7X/TVf8Ur&#10;/PhFcj/hJ7zAK77qKzzre7/7+3/siQPWecFnCBwPgbMYOB5W55r3CoEf+y8/+F+e9cIv8iIXvPvi&#10;h77xG/7jU9/ld77BT32eSb7gz/05P9Ntxvc68fPgZwg84hA4i4FHfIPO01sh8Hwv/KIvvD8u8P9+&#10;5jO+5Be9+Vu87HNvE51GP/a89xqfwXmGwBkCOxA4i4EzUjwgCDzfT3uRn7EXZf/nN3/Dd//S13/d&#10;n7Fdy//4D9/7gz/xJ73gPbw97wFB9TzVJx0CZzHwpGPAg1n/873QT32hp7zAC66u//879x/91md8&#10;wr985d/0Zj9/i84/8s3f8G0v9Atf5sXPaP5gtvk80XuAwJk+7gHo5yFPgcDzv/gb/9pX++a/+4xv&#10;+JFt6x/6or/2d773dd/2TXe4/bO+7xv+1Q++8ms99QVPGe/c5gyBJwUCZzHwpOz0w1/n8//cX/3G&#10;r/BdX/CPv+V5Ir4//O2f/af+7Bf87Ld9x1/1vMFh6/3Rb/v7//BfvexrvuaLPvy1n1dwhsAtQuAs&#10;Bm4RuOeubxYCz//iT/utb/9av+CnLZ7+H/q8P/b09//Cn/XuH/g7XuEnbgd71vd/5Vf+4Bs+/Te+&#10;9DZsfLOzOvd2hsBDh8D5fQMPfQcf9vwf3M3s1wT3fa33mtN+oM3vC9oPbtyzNfBAMfw87TMEzhA4&#10;Q+BmIHAWAzcDx3MvZwicIXCGwAOFwFkMPNCNO0/7DIEzBM4QuBkInMXAzcDx3MsZAmcInCHwQCFw&#10;FgMPdOPO0z5D4AyBMwRuBgJnMXAzcDz3cobAGQJnCDxQCJzFwAPduPO0zxA4Q+AMgZuBwFkM3Awc&#10;z72cIXCGwBkCDxQCZzHwQDfuPO0zBM4QOEPgZiBwFgM3A8dzL2cInCFwhsADhcBZDDzQjTtP+wyB&#10;MwTOELgZCJzFwM3A8dzLGQJnCJwh8EAhcBYDD3TjztM+Q+AMgTMEbgYCZzFwM3A893KGwBkCZwg8&#10;UAicxcAD3bjztM8QOEPgDIGbgcBZDNwMHM+9nCFwhsAZAg8UAmcx8EA37jztMwTOEDhD4GYgcBYD&#10;NwPHcy9nCDxcCHhbVh9LmIeHu5zzzK8Kgf8f8ggmqYrqj6sAAAAASUVORK5CYIJQSwMEFAAGAAgA&#10;AAAhAJKTLmDgAAAACQEAAA8AAABkcnMvZG93bnJldi54bWxMj81OwzAQhO9IvIO1SNyo47TlJ8Sp&#10;qgo4VUi0SIjbNt4mUWM7it0kfXuWExx3ZjT7Tb6abCsG6kPjnQY1S0CQK71pXKXhc/969wgiRHQG&#10;W+9Iw4UCrIrrqxwz40f3QcMuVoJLXMhQQx1jl0kZyposhpnvyLF39L3FyGdfSdPjyOW2lWmS3EuL&#10;jeMPNXa0qak87c5Ww9uI43quXobt6bi5fO+X719bRVrf3kzrZxCRpvgXhl98RoeCmQ7+7EwQrQYe&#10;ElldKgWC7ackXYA4sJLOFw8gi1z+X1D8AA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NZtibuBAwAAuA8AAA4A&#10;AAAAAAAAAAAAAAAAOgIAAGRycy9lMm9Eb2MueG1sUEsBAi0ACgAAAAAAAAAhAP5Q3KXIzgEAyM4B&#10;ABQAAAAAAAAAAAAAAAAA5wUAAGRycy9tZWRpYS9pbWFnZTEucG5nUEsBAi0ACgAAAAAAAAAhAJMk&#10;uF/0PAQA9DwEABQAAAAAAAAAAAAAAAAA4dQBAGRycy9tZWRpYS9pbWFnZTIucG5nUEsBAi0ACgAA&#10;AAAAAAAhABQtmDMrDwEAKw8BABQAAAAAAAAAAAAAAAAABxIGAGRycy9tZWRpYS9pbWFnZTMucG5n&#10;UEsBAi0ACgAAAAAAAAAhAKpzjEH1KQIA9SkCABQAAAAAAAAAAAAAAAAAZCEHAGRycy9tZWRpYS9p&#10;bWFnZTQucG5nUEsBAi0ACgAAAAAAAAAhAH+uDh+40wAAuNMAABQAAAAAAAAAAAAAAAAAi0sJAGRy&#10;cy9tZWRpYS9pbWFnZTUucG5nUEsBAi0AFAAGAAgAAAAhAJKTLmDgAAAACQEAAA8AAAAAAAAAAAAA&#10;AAAAdR8KAGRycy9kb3ducmV2LnhtbFBLAQItABQABgAIAAAAIQBcoUd+2gAAADEDAAAZAAAAAAAA&#10;AAAAAAAAAIIgCgBkcnMvX3JlbHMvZTJvRG9jLnhtbC5yZWxzUEsFBgAAAAAKAAoAhAIAAJMhC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600;width:29959;height:2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5uwgAAANsAAAAPAAAAZHJzL2Rvd25yZXYueG1sRI9BawIx&#10;FITvBf9DeIXearYLlbIaRQRB8FS14vGxed1sd/OyJqm7/nsjCB6HmfmGmS0G24oL+VA7VvAxzkAQ&#10;l07XXCk47NfvXyBCRNbYOiYFVwqwmI9eZlho1/M3XXaxEgnCoUAFJsaukDKUhiyGseuIk/frvMWY&#10;pK+k9tgnuG1lnmUTabHmtGCwo5Whstn9WwWns7va2kfT9H8/e/mZb49Nt1Xq7XVYTkFEGuIz/Ghv&#10;tII8h/uX9APk/AYAAP//AwBQSwECLQAUAAYACAAAACEA2+H2y+4AAACFAQAAEwAAAAAAAAAAAAAA&#10;AAAAAAAAW0NvbnRlbnRfVHlwZXNdLnhtbFBLAQItABQABgAIAAAAIQBa9CxbvwAAABUBAAALAAAA&#10;AAAAAAAAAAAAAB8BAABfcmVscy8ucmVsc1BLAQItABQABgAIAAAAIQCQxT5uwgAAANsAAAAPAAAA&#10;AAAAAAAAAAAAAAcCAABkcnMvZG93bnJldi54bWxQSwUGAAAAAAMAAwC3AAAA9gIAAAAA&#10;">
                  <v:imagedata r:id="rId105" o:title="" croptop="1024f" cropbottom="2714f" cropleft="3007f" cropright="4926f"/>
                </v:shape>
                <v:shape id="Picture 23" o:spid="_x0000_s1028" type="#_x0000_t75" style="position:absolute;left:3276;top:24993;width:52019;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3wwgAAANsAAAAPAAAAZHJzL2Rvd25yZXYueG1sRI9Bi8Iw&#10;FITvgv8hPMGbTa2gpRpFhAVPwrq6sLdH82yKzUtpslr99RtB2OMwM98wq01vG3GjzteOFUyTFARx&#10;6XTNlYLT18ckB+EDssbGMSl4kIfNejhYYaHdnT/pdgyViBD2BSowIbSFlL40ZNEnriWO3sV1FkOU&#10;XSV1h/cIt43M0nQuLdYcFwy2tDNUXo+/VsH5+7HfZdefPPfNwtDzgHVq5kqNR/12CSJQH/7D7/Ze&#10;K8hm8PoSf4Bc/wEAAP//AwBQSwECLQAUAAYACAAAACEA2+H2y+4AAACFAQAAEwAAAAAAAAAAAAAA&#10;AAAAAAAAW0NvbnRlbnRfVHlwZXNdLnhtbFBLAQItABQABgAIAAAAIQBa9CxbvwAAABUBAAALAAAA&#10;AAAAAAAAAAAAAB8BAABfcmVscy8ucmVsc1BLAQItABQABgAIAAAAIQAJa/3wwgAAANsAAAAPAAAA&#10;AAAAAAAAAAAAAAcCAABkcnMvZG93bnJldi54bWxQSwUGAAAAAAMAAwC3AAAA9gIAAAAA&#10;">
                  <v:imagedata r:id="rId106" o:title="" croptop="24486f"/>
                </v:shape>
                <v:shape id="Picture 24" o:spid="_x0000_s1029" type="#_x0000_t75" style="position:absolute;left:35966;top:228;width:22923;height:1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k0wQAAANsAAAAPAAAAZHJzL2Rvd25yZXYueG1sRI/NisJA&#10;EITvC77D0MLe1olhEY2OIi6iV3/w3GTaJJrpCelZjT79zoLgsaiqr6jZonO1ulErlWcDw0ECijj3&#10;tuLCwPGw/hqDkoBssfZMBh4ksJj3PmaYWX/nHd32oVARwpKhgTKEJtNa8pIcysA3xNE7+9ZhiLIt&#10;tG3xHuGu1mmSjLTDiuNCiQ2tSsqv+19noDmdnkJy0btL9Tj+HCbjzSgVYz773XIKKlAX3uFXe2sN&#10;pN/w/yX+AD3/AwAA//8DAFBLAQItABQABgAIAAAAIQDb4fbL7gAAAIUBAAATAAAAAAAAAAAAAAAA&#10;AAAAAABbQ29udGVudF9UeXBlc10ueG1sUEsBAi0AFAAGAAgAAAAhAFr0LFu/AAAAFQEAAAsAAAAA&#10;AAAAAAAAAAAAHwEAAF9yZWxzLy5yZWxzUEsBAi0AFAAGAAgAAAAhAPrpWTTBAAAA2wAAAA8AAAAA&#10;AAAAAAAAAAAABwIAAGRycy9kb3ducmV2LnhtbFBLBQYAAAAAAwADALcAAAD1AgAAAAA=&#10;">
                  <v:imagedata r:id="rId107" o:title="" cropleft="8238f" cropright="6763f"/>
                </v:shape>
                <v:shape id="Picture 25" o:spid="_x0000_s1030" type="#_x0000_t75" style="position:absolute;top:50368;width:35807;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HAwQAAANsAAAAPAAAAZHJzL2Rvd25yZXYueG1sRI9Ba8JA&#10;FITvhf6H5Qne6q6CRaKrlIDQQy9qe39kn0lq9m3YfSbpv3cLhR6HmfmG2R0m36mBYmoDW1guDCji&#10;KriWawufl+PLBlQSZIddYLLwQwkO++enHRYujHyi4Sy1yhBOBVpoRPpC61Q15DEtQk+cvWuIHiXL&#10;WGsXccxw3+mVMa/aY8t5ocGeyoaq2/nuLcgxfn8MY3djvvuvy8aUVzGltfPZ9LYFJTTJf/iv/e4s&#10;rNbw+yX/AL1/AAAA//8DAFBLAQItABQABgAIAAAAIQDb4fbL7gAAAIUBAAATAAAAAAAAAAAAAAAA&#10;AAAAAABbQ29udGVudF9UeXBlc10ueG1sUEsBAi0AFAAGAAgAAAAhAFr0LFu/AAAAFQEAAAsAAAAA&#10;AAAAAAAAAAAAHwEAAF9yZWxzLy5yZWxzUEsBAi0AFAAGAAgAAAAhAL7nMcDBAAAA2wAAAA8AAAAA&#10;AAAAAAAAAAAABwIAAGRycy9kb3ducmV2LnhtbFBLBQYAAAAAAwADALcAAAD1AgAAAAA=&#10;">
                  <v:imagedata r:id="rId108" o:title="" cropleft="3087f" cropright="9259f"/>
                </v:shape>
                <v:shape id="Picture 26" o:spid="_x0000_s1031" type="#_x0000_t75" style="position:absolute;left:35052;top:51739;width:28295;height:1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e1xQAAANsAAAAPAAAAZHJzL2Rvd25yZXYueG1sRI9Ba8JA&#10;FITvBf/D8gRvzaZCQ0hdRYpKLRRtWjw/ss8kmH27ZFdN++u7BcHjMDPfMLPFYDpxod63lhU8JSkI&#10;4srqlmsF31/rxxyED8gaO8uk4Ic8LOajhxkW2l75ky5lqEWEsC9QQROCK6T0VUMGfWIdcfSOtjcY&#10;ouxrqXu8Rrjp5DRNM2mw5bjQoKPXhqpTeTYKXLbfL6v3w+9Jr3Jf5rvt5sM9KzUZD8sXEIGGcA/f&#10;2m9awTSD/y/xB8j5HwAAAP//AwBQSwECLQAUAAYACAAAACEA2+H2y+4AAACFAQAAEwAAAAAAAAAA&#10;AAAAAAAAAAAAW0NvbnRlbnRfVHlwZXNdLnhtbFBLAQItABQABgAIAAAAIQBa9CxbvwAAABUBAAAL&#10;AAAAAAAAAAAAAAAAAB8BAABfcmVscy8ucmVsc1BLAQItABQABgAIAAAAIQD6HGe1xQAAANsAAAAP&#10;AAAAAAAAAAAAAAAAAAcCAABkcnMvZG93bnJldi54bWxQSwUGAAAAAAMAAwC3AAAA+QIAAAAA&#10;">
                  <v:imagedata r:id="rId109" o:title="" cropleft="2226f" cropright="8507f"/>
                </v:shape>
                <w10:wrap type="topAndBottom" anchorx="margin"/>
              </v:group>
            </w:pict>
          </mc:Fallback>
        </mc:AlternateContent>
      </w:r>
      <w:r w:rsidR="00AC580C" w:rsidRPr="00691533">
        <w:rPr>
          <w:rtl/>
          <w:lang w:bidi="fa-IR"/>
        </w:rPr>
        <w:t>اندازه</w:t>
      </w:r>
      <w:r w:rsidR="00AC580C">
        <w:rPr>
          <w:rFonts w:hint="cs"/>
          <w:rtl/>
          <w:lang w:bidi="fa-IR"/>
        </w:rPr>
        <w:t>‌</w:t>
      </w:r>
      <w:r w:rsidR="00AC580C" w:rsidRPr="00691533">
        <w:rPr>
          <w:rtl/>
          <w:lang w:bidi="fa-IR"/>
        </w:rPr>
        <w:t>گ</w:t>
      </w:r>
      <w:r w:rsidR="00AC580C" w:rsidRPr="00691533">
        <w:rPr>
          <w:rFonts w:hint="cs"/>
          <w:rtl/>
          <w:lang w:bidi="fa-IR"/>
        </w:rPr>
        <w:t>ی</w:t>
      </w:r>
      <w:r w:rsidR="00AC580C" w:rsidRPr="00691533">
        <w:rPr>
          <w:rFonts w:hint="eastAsia"/>
          <w:rtl/>
          <w:lang w:bidi="fa-IR"/>
        </w:rPr>
        <w:t>ر</w:t>
      </w:r>
      <w:r w:rsidR="00AC580C" w:rsidRPr="00691533">
        <w:rPr>
          <w:rFonts w:hint="cs"/>
          <w:rtl/>
          <w:lang w:bidi="fa-IR"/>
        </w:rPr>
        <w:t>ی</w:t>
      </w:r>
      <w:r w:rsidR="00AC580C" w:rsidRPr="00691533">
        <w:rPr>
          <w:rtl/>
          <w:lang w:bidi="fa-IR"/>
        </w:rPr>
        <w:t xml:space="preserve"> و </w:t>
      </w:r>
      <w:r w:rsidR="00AC580C" w:rsidRPr="00691533">
        <w:rPr>
          <w:rFonts w:hint="cs"/>
          <w:rtl/>
          <w:lang w:bidi="fa-IR"/>
        </w:rPr>
        <w:t>ی</w:t>
      </w:r>
      <w:r w:rsidR="00AC580C" w:rsidRPr="00691533">
        <w:rPr>
          <w:rFonts w:hint="eastAsia"/>
          <w:rtl/>
          <w:lang w:bidi="fa-IR"/>
        </w:rPr>
        <w:t>ا</w:t>
      </w:r>
      <w:r w:rsidR="00AC580C" w:rsidRPr="00691533">
        <w:rPr>
          <w:rtl/>
          <w:lang w:bidi="fa-IR"/>
        </w:rPr>
        <w:t xml:space="preserve"> کنترل سطح ما</w:t>
      </w:r>
      <w:r w:rsidR="00AC580C" w:rsidRPr="00691533">
        <w:rPr>
          <w:rFonts w:hint="cs"/>
          <w:rtl/>
          <w:lang w:bidi="fa-IR"/>
        </w:rPr>
        <w:t>ی</w:t>
      </w:r>
      <w:r w:rsidR="00AC580C" w:rsidRPr="00691533">
        <w:rPr>
          <w:rFonts w:hint="eastAsia"/>
          <w:rtl/>
          <w:lang w:bidi="fa-IR"/>
        </w:rPr>
        <w:t>ع</w:t>
      </w:r>
      <w:r w:rsidR="00AC580C">
        <w:rPr>
          <w:rFonts w:hint="cs"/>
          <w:rtl/>
          <w:lang w:bidi="fa-IR"/>
        </w:rPr>
        <w:t>ات</w:t>
      </w:r>
      <w:r w:rsidR="00AC580C" w:rsidRPr="00691533">
        <w:rPr>
          <w:rtl/>
          <w:lang w:bidi="fa-IR"/>
        </w:rPr>
        <w:t xml:space="preserve"> در مخازن عملکرد مهم</w:t>
      </w:r>
      <w:r w:rsidR="00AC580C" w:rsidRPr="00691533">
        <w:rPr>
          <w:rFonts w:hint="cs"/>
          <w:rtl/>
          <w:lang w:bidi="fa-IR"/>
        </w:rPr>
        <w:t>ی</w:t>
      </w:r>
      <w:r w:rsidR="00AC580C" w:rsidRPr="00691533">
        <w:rPr>
          <w:rtl/>
          <w:lang w:bidi="fa-IR"/>
        </w:rPr>
        <w:t xml:space="preserve"> در بس</w:t>
      </w:r>
      <w:r w:rsidR="00AC580C" w:rsidRPr="00691533">
        <w:rPr>
          <w:rFonts w:hint="cs"/>
          <w:rtl/>
          <w:lang w:bidi="fa-IR"/>
        </w:rPr>
        <w:t>ی</w:t>
      </w:r>
      <w:r w:rsidR="00AC580C" w:rsidRPr="00691533">
        <w:rPr>
          <w:rFonts w:hint="eastAsia"/>
          <w:rtl/>
          <w:lang w:bidi="fa-IR"/>
        </w:rPr>
        <w:t>ار</w:t>
      </w:r>
      <w:r w:rsidR="00AC580C" w:rsidRPr="00691533">
        <w:rPr>
          <w:rFonts w:hint="cs"/>
          <w:rtl/>
          <w:lang w:bidi="fa-IR"/>
        </w:rPr>
        <w:t>ی</w:t>
      </w:r>
      <w:r w:rsidR="00AC580C" w:rsidRPr="00691533">
        <w:rPr>
          <w:rtl/>
          <w:lang w:bidi="fa-IR"/>
        </w:rPr>
        <w:t xml:space="preserve"> از فرآ</w:t>
      </w:r>
      <w:r w:rsidR="00AC580C" w:rsidRPr="00691533">
        <w:rPr>
          <w:rFonts w:hint="cs"/>
          <w:rtl/>
          <w:lang w:bidi="fa-IR"/>
        </w:rPr>
        <w:t>ی</w:t>
      </w:r>
      <w:r w:rsidR="00AC580C" w:rsidRPr="00691533">
        <w:rPr>
          <w:rFonts w:hint="eastAsia"/>
          <w:rtl/>
          <w:lang w:bidi="fa-IR"/>
        </w:rPr>
        <w:t>ن</w:t>
      </w:r>
      <w:r w:rsidR="00AC580C">
        <w:rPr>
          <w:rFonts w:hint="cs"/>
          <w:rtl/>
          <w:lang w:bidi="fa-IR"/>
        </w:rPr>
        <w:t>د‌</w:t>
      </w:r>
      <w:r w:rsidR="00AC580C" w:rsidRPr="00691533">
        <w:rPr>
          <w:rFonts w:hint="eastAsia"/>
          <w:rtl/>
          <w:lang w:bidi="fa-IR"/>
        </w:rPr>
        <w:t>ها</w:t>
      </w:r>
      <w:r w:rsidR="00AC580C" w:rsidRPr="00691533">
        <w:rPr>
          <w:rFonts w:hint="cs"/>
          <w:rtl/>
          <w:lang w:bidi="fa-IR"/>
        </w:rPr>
        <w:t>ی</w:t>
      </w:r>
      <w:r w:rsidR="00AC580C" w:rsidRPr="00691533">
        <w:rPr>
          <w:rtl/>
          <w:lang w:bidi="fa-IR"/>
        </w:rPr>
        <w:t xml:space="preserve"> صنعت</w:t>
      </w:r>
      <w:r w:rsidR="00AC580C" w:rsidRPr="00691533">
        <w:rPr>
          <w:rFonts w:hint="cs"/>
          <w:rtl/>
          <w:lang w:bidi="fa-IR"/>
        </w:rPr>
        <w:t>ی</w:t>
      </w:r>
      <w:r w:rsidR="00AC580C" w:rsidRPr="00691533">
        <w:rPr>
          <w:rtl/>
          <w:lang w:bidi="fa-IR"/>
        </w:rPr>
        <w:t xml:space="preserve"> و در کاربردها</w:t>
      </w:r>
      <w:r w:rsidR="00AC580C" w:rsidRPr="00691533">
        <w:rPr>
          <w:rFonts w:hint="cs"/>
          <w:rtl/>
          <w:lang w:bidi="fa-IR"/>
        </w:rPr>
        <w:t>ی</w:t>
      </w:r>
      <w:r w:rsidR="00AC580C">
        <w:rPr>
          <w:rFonts w:hint="cs"/>
          <w:rtl/>
          <w:lang w:bidi="fa-IR"/>
        </w:rPr>
        <w:t xml:space="preserve"> گوناگون </w:t>
      </w:r>
      <w:r w:rsidR="00AC580C" w:rsidRPr="00691533">
        <w:rPr>
          <w:rtl/>
          <w:lang w:bidi="fa-IR"/>
        </w:rPr>
        <w:t xml:space="preserve">مانند </w:t>
      </w:r>
      <w:r w:rsidR="00AC580C">
        <w:rPr>
          <w:rFonts w:hint="cs"/>
          <w:rtl/>
          <w:lang w:bidi="fa-IR"/>
        </w:rPr>
        <w:t xml:space="preserve">مخازن </w:t>
      </w:r>
      <w:r w:rsidR="00AC580C" w:rsidRPr="00691533">
        <w:rPr>
          <w:rtl/>
          <w:lang w:bidi="fa-IR"/>
        </w:rPr>
        <w:t>سوخت موتورها</w:t>
      </w:r>
      <w:r w:rsidR="00AC580C" w:rsidRPr="00691533">
        <w:rPr>
          <w:rFonts w:hint="cs"/>
          <w:rtl/>
          <w:lang w:bidi="fa-IR"/>
        </w:rPr>
        <w:t>ی</w:t>
      </w:r>
      <w:r w:rsidR="00AC580C" w:rsidRPr="00691533">
        <w:rPr>
          <w:rtl/>
          <w:lang w:bidi="fa-IR"/>
        </w:rPr>
        <w:t xml:space="preserve"> بزرگ موشک سوخت ما</w:t>
      </w:r>
      <w:r w:rsidR="00AC580C" w:rsidRPr="00691533">
        <w:rPr>
          <w:rFonts w:hint="cs"/>
          <w:rtl/>
          <w:lang w:bidi="fa-IR"/>
        </w:rPr>
        <w:t>ی</w:t>
      </w:r>
      <w:r w:rsidR="00AC580C" w:rsidRPr="00691533">
        <w:rPr>
          <w:rFonts w:hint="eastAsia"/>
          <w:rtl/>
          <w:lang w:bidi="fa-IR"/>
        </w:rPr>
        <w:t>ع</w:t>
      </w:r>
      <w:r w:rsidR="00AC580C" w:rsidRPr="00691533">
        <w:rPr>
          <w:rtl/>
          <w:lang w:bidi="fa-IR"/>
        </w:rPr>
        <w:t xml:space="preserve"> است. شکل </w:t>
      </w:r>
      <w:r w:rsidR="00AC580C">
        <w:rPr>
          <w:rFonts w:hint="cs"/>
          <w:rtl/>
          <w:lang w:bidi="fa-IR"/>
        </w:rPr>
        <w:t xml:space="preserve">زیر </w:t>
      </w:r>
      <w:r w:rsidR="00AC580C" w:rsidRPr="00691533">
        <w:rPr>
          <w:rtl/>
          <w:lang w:bidi="fa-IR"/>
        </w:rPr>
        <w:t>برخ</w:t>
      </w:r>
      <w:r w:rsidR="00AC580C" w:rsidRPr="00691533">
        <w:rPr>
          <w:rFonts w:hint="cs"/>
          <w:rtl/>
          <w:lang w:bidi="fa-IR"/>
        </w:rPr>
        <w:t>ی</w:t>
      </w:r>
      <w:r w:rsidR="00AC580C" w:rsidRPr="00691533">
        <w:rPr>
          <w:rtl/>
          <w:lang w:bidi="fa-IR"/>
        </w:rPr>
        <w:t xml:space="preserve"> از متداول</w:t>
      </w:r>
      <w:r w:rsidR="00AC580C">
        <w:rPr>
          <w:rFonts w:hint="cs"/>
          <w:rtl/>
          <w:lang w:bidi="fa-IR"/>
        </w:rPr>
        <w:t>‌</w:t>
      </w:r>
      <w:r w:rsidR="00AC580C" w:rsidRPr="00691533">
        <w:rPr>
          <w:rtl/>
          <w:lang w:bidi="fa-IR"/>
        </w:rPr>
        <w:t>تر</w:t>
      </w:r>
      <w:r w:rsidR="00AC580C" w:rsidRPr="00691533">
        <w:rPr>
          <w:rFonts w:hint="cs"/>
          <w:rtl/>
          <w:lang w:bidi="fa-IR"/>
        </w:rPr>
        <w:t>ی</w:t>
      </w:r>
      <w:r w:rsidR="00AC580C" w:rsidRPr="00691533">
        <w:rPr>
          <w:rFonts w:hint="eastAsia"/>
          <w:rtl/>
          <w:lang w:bidi="fa-IR"/>
        </w:rPr>
        <w:t>ن</w:t>
      </w:r>
      <w:r w:rsidR="00AC580C" w:rsidRPr="00691533">
        <w:rPr>
          <w:rtl/>
          <w:lang w:bidi="fa-IR"/>
        </w:rPr>
        <w:t xml:space="preserve"> روشها</w:t>
      </w:r>
      <w:r w:rsidR="00AC580C" w:rsidRPr="00691533">
        <w:rPr>
          <w:rFonts w:hint="cs"/>
          <w:rtl/>
          <w:lang w:bidi="fa-IR"/>
        </w:rPr>
        <w:t>ی</w:t>
      </w:r>
      <w:r w:rsidR="00AC580C" w:rsidRPr="00691533">
        <w:rPr>
          <w:rtl/>
          <w:lang w:bidi="fa-IR"/>
        </w:rPr>
        <w:t xml:space="preserve"> انجام ا</w:t>
      </w:r>
      <w:r w:rsidR="00AC580C" w:rsidRPr="00691533">
        <w:rPr>
          <w:rFonts w:hint="cs"/>
          <w:rtl/>
          <w:lang w:bidi="fa-IR"/>
        </w:rPr>
        <w:t>ی</w:t>
      </w:r>
      <w:r w:rsidR="00AC580C" w:rsidRPr="00691533">
        <w:rPr>
          <w:rFonts w:hint="eastAsia"/>
          <w:rtl/>
          <w:lang w:bidi="fa-IR"/>
        </w:rPr>
        <w:t>ن</w:t>
      </w:r>
      <w:r w:rsidR="00AC580C" w:rsidRPr="00691533">
        <w:rPr>
          <w:rtl/>
          <w:lang w:bidi="fa-IR"/>
        </w:rPr>
        <w:t xml:space="preserve"> اندازه</w:t>
      </w:r>
      <w:r w:rsidR="00AC580C">
        <w:rPr>
          <w:rFonts w:hint="cs"/>
          <w:rtl/>
          <w:lang w:bidi="fa-IR"/>
        </w:rPr>
        <w:t>‌</w:t>
      </w:r>
      <w:r w:rsidR="00AC580C" w:rsidRPr="00691533">
        <w:rPr>
          <w:rtl/>
          <w:lang w:bidi="fa-IR"/>
        </w:rPr>
        <w:t>گ</w:t>
      </w:r>
      <w:r w:rsidR="00AC580C" w:rsidRPr="00691533">
        <w:rPr>
          <w:rFonts w:hint="cs"/>
          <w:rtl/>
          <w:lang w:bidi="fa-IR"/>
        </w:rPr>
        <w:t>ی</w:t>
      </w:r>
      <w:r w:rsidR="00AC580C" w:rsidRPr="00691533">
        <w:rPr>
          <w:rFonts w:hint="eastAsia"/>
          <w:rtl/>
          <w:lang w:bidi="fa-IR"/>
        </w:rPr>
        <w:t>ر</w:t>
      </w:r>
      <w:r w:rsidR="00AC580C" w:rsidRPr="00691533">
        <w:rPr>
          <w:rFonts w:hint="cs"/>
          <w:rtl/>
          <w:lang w:bidi="fa-IR"/>
        </w:rPr>
        <w:t>ی</w:t>
      </w:r>
      <w:r w:rsidR="00AC580C" w:rsidRPr="00691533">
        <w:rPr>
          <w:rtl/>
          <w:lang w:bidi="fa-IR"/>
        </w:rPr>
        <w:t xml:space="preserve"> را نشان م</w:t>
      </w:r>
      <w:r w:rsidR="00AC580C" w:rsidRPr="00691533">
        <w:rPr>
          <w:rFonts w:hint="cs"/>
          <w:rtl/>
          <w:lang w:bidi="fa-IR"/>
        </w:rPr>
        <w:t>ی</w:t>
      </w:r>
      <w:r w:rsidR="00AC580C" w:rsidRPr="00691533">
        <w:rPr>
          <w:rtl/>
          <w:lang w:bidi="fa-IR"/>
        </w:rPr>
        <w:t xml:space="preserve"> دهد.</w:t>
      </w:r>
    </w:p>
    <w:p w14:paraId="2E86AE40" w14:textId="0F9D5F76" w:rsidR="0068352F" w:rsidRDefault="0068352F" w:rsidP="0068352F">
      <w:pPr>
        <w:jc w:val="both"/>
        <w:rPr>
          <w:rtl/>
          <w:lang w:bidi="fa-IR"/>
        </w:rPr>
      </w:pPr>
      <w:r w:rsidRPr="0071671C">
        <w:rPr>
          <w:rtl/>
          <w:lang w:bidi="fa-IR"/>
        </w:rPr>
        <w:lastRenderedPageBreak/>
        <w:t xml:space="preserve">شناور ساده شکل </w:t>
      </w:r>
      <w:r>
        <w:rPr>
          <w:lang w:bidi="fa-IR"/>
        </w:rPr>
        <w:t>a</w:t>
      </w:r>
      <w:r>
        <w:rPr>
          <w:rFonts w:hint="cs"/>
          <w:rtl/>
          <w:lang w:bidi="fa-IR"/>
        </w:rPr>
        <w:t xml:space="preserve"> </w:t>
      </w:r>
      <w:r w:rsidRPr="0071671C">
        <w:rPr>
          <w:rtl/>
          <w:lang w:bidi="fa-IR"/>
        </w:rPr>
        <w:t>را م</w:t>
      </w:r>
      <w:r w:rsidRPr="0071671C">
        <w:rPr>
          <w:rFonts w:hint="cs"/>
          <w:rtl/>
          <w:lang w:bidi="fa-IR"/>
        </w:rPr>
        <w:t>ی</w:t>
      </w:r>
      <w:r>
        <w:rPr>
          <w:rFonts w:hint="cs"/>
          <w:rtl/>
          <w:lang w:bidi="fa-IR"/>
        </w:rPr>
        <w:t>‌</w:t>
      </w:r>
      <w:r w:rsidRPr="0071671C">
        <w:rPr>
          <w:rtl/>
          <w:lang w:bidi="fa-IR"/>
        </w:rPr>
        <w:t xml:space="preserve">توان به </w:t>
      </w:r>
      <w:r w:rsidRPr="0071671C">
        <w:rPr>
          <w:rFonts w:hint="cs"/>
          <w:rtl/>
          <w:lang w:bidi="fa-IR"/>
        </w:rPr>
        <w:t>ی</w:t>
      </w:r>
      <w:r w:rsidRPr="0071671C">
        <w:rPr>
          <w:rFonts w:hint="eastAsia"/>
          <w:rtl/>
          <w:lang w:bidi="fa-IR"/>
        </w:rPr>
        <w:t>ک</w:t>
      </w:r>
      <w:r w:rsidRPr="0071671C">
        <w:rPr>
          <w:rtl/>
          <w:lang w:bidi="fa-IR"/>
        </w:rPr>
        <w:t xml:space="preserve"> مبدل حرکت مناسب متصل کرد تا س</w:t>
      </w:r>
      <w:r w:rsidRPr="0071671C">
        <w:rPr>
          <w:rFonts w:hint="cs"/>
          <w:rtl/>
          <w:lang w:bidi="fa-IR"/>
        </w:rPr>
        <w:t>ی</w:t>
      </w:r>
      <w:r w:rsidRPr="0071671C">
        <w:rPr>
          <w:rFonts w:hint="eastAsia"/>
          <w:rtl/>
          <w:lang w:bidi="fa-IR"/>
        </w:rPr>
        <w:t>گنال</w:t>
      </w:r>
      <w:r w:rsidRPr="0071671C">
        <w:rPr>
          <w:rtl/>
          <w:lang w:bidi="fa-IR"/>
        </w:rPr>
        <w:t xml:space="preserve"> الکتر</w:t>
      </w:r>
      <w:r w:rsidRPr="0071671C">
        <w:rPr>
          <w:rFonts w:hint="cs"/>
          <w:rtl/>
          <w:lang w:bidi="fa-IR"/>
        </w:rPr>
        <w:t>ی</w:t>
      </w:r>
      <w:r w:rsidRPr="0071671C">
        <w:rPr>
          <w:rFonts w:hint="eastAsia"/>
          <w:rtl/>
          <w:lang w:bidi="fa-IR"/>
        </w:rPr>
        <w:t>ک</w:t>
      </w:r>
      <w:r w:rsidRPr="0071671C">
        <w:rPr>
          <w:rFonts w:hint="cs"/>
          <w:rtl/>
          <w:lang w:bidi="fa-IR"/>
        </w:rPr>
        <w:t>ی</w:t>
      </w:r>
      <w:r w:rsidRPr="0071671C">
        <w:rPr>
          <w:rtl/>
          <w:lang w:bidi="fa-IR"/>
        </w:rPr>
        <w:t xml:space="preserve"> متناسب با سطح ما</w:t>
      </w:r>
      <w:r w:rsidRPr="0071671C">
        <w:rPr>
          <w:rFonts w:hint="cs"/>
          <w:rtl/>
          <w:lang w:bidi="fa-IR"/>
        </w:rPr>
        <w:t>ی</w:t>
      </w:r>
      <w:r w:rsidRPr="0071671C">
        <w:rPr>
          <w:rFonts w:hint="eastAsia"/>
          <w:rtl/>
          <w:lang w:bidi="fa-IR"/>
        </w:rPr>
        <w:t>ع</w:t>
      </w:r>
      <w:r w:rsidRPr="0071671C">
        <w:rPr>
          <w:rtl/>
          <w:lang w:bidi="fa-IR"/>
        </w:rPr>
        <w:t xml:space="preserve"> تول</w:t>
      </w:r>
      <w:r w:rsidRPr="0071671C">
        <w:rPr>
          <w:rFonts w:hint="cs"/>
          <w:rtl/>
          <w:lang w:bidi="fa-IR"/>
        </w:rPr>
        <w:t>ی</w:t>
      </w:r>
      <w:r w:rsidRPr="0071671C">
        <w:rPr>
          <w:rFonts w:hint="eastAsia"/>
          <w:rtl/>
          <w:lang w:bidi="fa-IR"/>
        </w:rPr>
        <w:t>د</w:t>
      </w:r>
      <w:r w:rsidRPr="0071671C">
        <w:rPr>
          <w:rtl/>
          <w:lang w:bidi="fa-IR"/>
        </w:rPr>
        <w:t xml:space="preserve"> کند. شکل </w:t>
      </w:r>
      <w:r>
        <w:rPr>
          <w:lang w:bidi="fa-IR"/>
        </w:rPr>
        <w:t>b</w:t>
      </w:r>
      <w:r>
        <w:rPr>
          <w:rFonts w:hint="cs"/>
          <w:rtl/>
          <w:lang w:bidi="fa-IR"/>
        </w:rPr>
        <w:t xml:space="preserve"> </w:t>
      </w:r>
      <w:r w:rsidRPr="0071671C">
        <w:rPr>
          <w:rFonts w:hint="cs"/>
          <w:rtl/>
          <w:lang w:bidi="fa-IR"/>
        </w:rPr>
        <w:t>ی</w:t>
      </w:r>
      <w:r w:rsidRPr="0071671C">
        <w:rPr>
          <w:rFonts w:hint="eastAsia"/>
          <w:rtl/>
          <w:lang w:bidi="fa-IR"/>
        </w:rPr>
        <w:t>ک</w:t>
      </w:r>
      <w:r w:rsidRPr="0071671C">
        <w:rPr>
          <w:rtl/>
          <w:lang w:bidi="fa-IR"/>
        </w:rPr>
        <w:t xml:space="preserve"> جابجا</w:t>
      </w:r>
      <w:r w:rsidRPr="0071671C">
        <w:rPr>
          <w:rFonts w:hint="cs"/>
          <w:rtl/>
          <w:lang w:bidi="fa-IR"/>
        </w:rPr>
        <w:t>یی</w:t>
      </w:r>
      <w:r w:rsidRPr="0071671C">
        <w:rPr>
          <w:rtl/>
          <w:lang w:bidi="fa-IR"/>
        </w:rPr>
        <w:t xml:space="preserve"> را نشان م</w:t>
      </w:r>
      <w:r w:rsidRPr="0071671C">
        <w:rPr>
          <w:rFonts w:hint="cs"/>
          <w:rtl/>
          <w:lang w:bidi="fa-IR"/>
        </w:rPr>
        <w:t>ی</w:t>
      </w:r>
      <w:r>
        <w:rPr>
          <w:rFonts w:hint="cs"/>
          <w:rtl/>
          <w:lang w:bidi="fa-IR"/>
        </w:rPr>
        <w:t>‌</w:t>
      </w:r>
      <w:r w:rsidRPr="0071671C">
        <w:rPr>
          <w:rtl/>
          <w:lang w:bidi="fa-IR"/>
        </w:rPr>
        <w:t>دهد که دارا</w:t>
      </w:r>
      <w:r w:rsidRPr="0071671C">
        <w:rPr>
          <w:rFonts w:hint="cs"/>
          <w:rtl/>
          <w:lang w:bidi="fa-IR"/>
        </w:rPr>
        <w:t>ی</w:t>
      </w:r>
      <w:r w:rsidRPr="0071671C">
        <w:rPr>
          <w:rtl/>
          <w:lang w:bidi="fa-IR"/>
        </w:rPr>
        <w:t xml:space="preserve"> حرکت ناچ</w:t>
      </w:r>
      <w:r w:rsidRPr="0071671C">
        <w:rPr>
          <w:rFonts w:hint="cs"/>
          <w:rtl/>
          <w:lang w:bidi="fa-IR"/>
        </w:rPr>
        <w:t>ی</w:t>
      </w:r>
      <w:r w:rsidRPr="0071671C">
        <w:rPr>
          <w:rFonts w:hint="eastAsia"/>
          <w:rtl/>
          <w:lang w:bidi="fa-IR"/>
        </w:rPr>
        <w:t>ز</w:t>
      </w:r>
      <w:r w:rsidRPr="0071671C">
        <w:rPr>
          <w:rFonts w:hint="cs"/>
          <w:rtl/>
          <w:lang w:bidi="fa-IR"/>
        </w:rPr>
        <w:t>ی</w:t>
      </w:r>
      <w:r w:rsidRPr="0071671C">
        <w:rPr>
          <w:rtl/>
          <w:lang w:bidi="fa-IR"/>
        </w:rPr>
        <w:t xml:space="preserve"> است و سطح ما</w:t>
      </w:r>
      <w:r w:rsidRPr="0071671C">
        <w:rPr>
          <w:rFonts w:hint="cs"/>
          <w:rtl/>
          <w:lang w:bidi="fa-IR"/>
        </w:rPr>
        <w:t>ی</w:t>
      </w:r>
      <w:r w:rsidRPr="0071671C">
        <w:rPr>
          <w:rFonts w:hint="eastAsia"/>
          <w:rtl/>
          <w:lang w:bidi="fa-IR"/>
        </w:rPr>
        <w:t>ع</w:t>
      </w:r>
      <w:r w:rsidRPr="0071671C">
        <w:rPr>
          <w:rtl/>
          <w:lang w:bidi="fa-IR"/>
        </w:rPr>
        <w:t xml:space="preserve"> را از نظر ن</w:t>
      </w:r>
      <w:r w:rsidRPr="0071671C">
        <w:rPr>
          <w:rFonts w:hint="cs"/>
          <w:rtl/>
          <w:lang w:bidi="fa-IR"/>
        </w:rPr>
        <w:t>ی</w:t>
      </w:r>
      <w:r w:rsidRPr="0071671C">
        <w:rPr>
          <w:rFonts w:hint="eastAsia"/>
          <w:rtl/>
          <w:lang w:bidi="fa-IR"/>
        </w:rPr>
        <w:t>رو</w:t>
      </w:r>
      <w:r w:rsidRPr="0071671C">
        <w:rPr>
          <w:rFonts w:hint="cs"/>
          <w:rtl/>
          <w:lang w:bidi="fa-IR"/>
        </w:rPr>
        <w:t>ی</w:t>
      </w:r>
      <w:r w:rsidRPr="0071671C">
        <w:rPr>
          <w:rtl/>
          <w:lang w:bidi="fa-IR"/>
        </w:rPr>
        <w:t xml:space="preserve"> شناور با استفاده از مبدل ن</w:t>
      </w:r>
      <w:r w:rsidRPr="0071671C">
        <w:rPr>
          <w:rFonts w:hint="cs"/>
          <w:rtl/>
          <w:lang w:bidi="fa-IR"/>
        </w:rPr>
        <w:t>ی</w:t>
      </w:r>
      <w:r w:rsidRPr="0071671C">
        <w:rPr>
          <w:rFonts w:hint="eastAsia"/>
          <w:rtl/>
          <w:lang w:bidi="fa-IR"/>
        </w:rPr>
        <w:t>رو</w:t>
      </w:r>
      <w:r w:rsidRPr="0071671C">
        <w:rPr>
          <w:rtl/>
          <w:lang w:bidi="fa-IR"/>
        </w:rPr>
        <w:t xml:space="preserve"> انداز</w:t>
      </w:r>
      <w:r>
        <w:rPr>
          <w:rFonts w:hint="cs"/>
          <w:rtl/>
          <w:lang w:bidi="fa-IR"/>
        </w:rPr>
        <w:t>ه‌</w:t>
      </w:r>
      <w:r w:rsidRPr="0071671C">
        <w:rPr>
          <w:rtl/>
          <w:lang w:bidi="fa-IR"/>
        </w:rPr>
        <w:t>گ</w:t>
      </w:r>
      <w:r w:rsidRPr="0071671C">
        <w:rPr>
          <w:rFonts w:hint="cs"/>
          <w:rtl/>
          <w:lang w:bidi="fa-IR"/>
        </w:rPr>
        <w:t>ی</w:t>
      </w:r>
      <w:r w:rsidRPr="0071671C">
        <w:rPr>
          <w:rFonts w:hint="eastAsia"/>
          <w:rtl/>
          <w:lang w:bidi="fa-IR"/>
        </w:rPr>
        <w:t>ر</w:t>
      </w:r>
      <w:r w:rsidRPr="0071671C">
        <w:rPr>
          <w:rFonts w:hint="cs"/>
          <w:rtl/>
          <w:lang w:bidi="fa-IR"/>
        </w:rPr>
        <w:t>ی</w:t>
      </w:r>
      <w:r w:rsidRPr="0071671C">
        <w:rPr>
          <w:rtl/>
          <w:lang w:bidi="fa-IR"/>
        </w:rPr>
        <w:t xml:space="preserve"> م</w:t>
      </w:r>
      <w:r w:rsidRPr="0071671C">
        <w:rPr>
          <w:rFonts w:hint="cs"/>
          <w:rtl/>
          <w:lang w:bidi="fa-IR"/>
        </w:rPr>
        <w:t>ی</w:t>
      </w:r>
      <w:r>
        <w:rPr>
          <w:rFonts w:hint="cs"/>
          <w:rtl/>
          <w:lang w:bidi="fa-IR"/>
        </w:rPr>
        <w:t>‌</w:t>
      </w:r>
      <w:r w:rsidRPr="0071671C">
        <w:rPr>
          <w:rtl/>
          <w:lang w:bidi="fa-IR"/>
        </w:rPr>
        <w:t>کند. واحد</w:t>
      </w:r>
      <w:r w:rsidRPr="0071671C">
        <w:rPr>
          <w:rFonts w:hint="cs"/>
          <w:rtl/>
          <w:lang w:bidi="fa-IR"/>
        </w:rPr>
        <w:t>ی</w:t>
      </w:r>
      <w:r w:rsidRPr="0071671C">
        <w:rPr>
          <w:rtl/>
          <w:lang w:bidi="fa-IR"/>
        </w:rPr>
        <w:t xml:space="preserve"> </w:t>
      </w:r>
      <w:r w:rsidRPr="0071671C">
        <w:rPr>
          <w:rFonts w:hint="eastAsia"/>
          <w:rtl/>
          <w:lang w:bidi="fa-IR"/>
        </w:rPr>
        <w:t>که</w:t>
      </w:r>
      <w:r w:rsidRPr="0071671C">
        <w:rPr>
          <w:rtl/>
          <w:lang w:bidi="fa-IR"/>
        </w:rPr>
        <w:t xml:space="preserve"> برا</w:t>
      </w:r>
      <w:r w:rsidRPr="0071671C">
        <w:rPr>
          <w:rFonts w:hint="cs"/>
          <w:rtl/>
          <w:lang w:bidi="fa-IR"/>
        </w:rPr>
        <w:t>ی</w:t>
      </w:r>
      <w:r w:rsidRPr="0071671C">
        <w:rPr>
          <w:rtl/>
          <w:lang w:bidi="fa-IR"/>
        </w:rPr>
        <w:t xml:space="preserve"> نظارت بر سطح روغن در موتورها، انتقال ن</w:t>
      </w:r>
      <w:r w:rsidRPr="0071671C">
        <w:rPr>
          <w:rFonts w:hint="cs"/>
          <w:rtl/>
          <w:lang w:bidi="fa-IR"/>
        </w:rPr>
        <w:t>ی</w:t>
      </w:r>
      <w:r w:rsidRPr="0071671C">
        <w:rPr>
          <w:rFonts w:hint="eastAsia"/>
          <w:rtl/>
          <w:lang w:bidi="fa-IR"/>
        </w:rPr>
        <w:t>روها</w:t>
      </w:r>
      <w:r w:rsidRPr="0071671C">
        <w:rPr>
          <w:rtl/>
          <w:lang w:bidi="fa-IR"/>
        </w:rPr>
        <w:t xml:space="preserve"> و جعبه دنده</w:t>
      </w:r>
      <w:r>
        <w:rPr>
          <w:rFonts w:hint="cs"/>
          <w:rtl/>
          <w:lang w:bidi="fa-IR"/>
        </w:rPr>
        <w:t>‌</w:t>
      </w:r>
      <w:r w:rsidRPr="0071671C">
        <w:rPr>
          <w:rtl/>
          <w:lang w:bidi="fa-IR"/>
        </w:rPr>
        <w:t xml:space="preserve">ها در نظر گرفته شده است، از </w:t>
      </w:r>
      <w:r w:rsidRPr="0071671C">
        <w:rPr>
          <w:rFonts w:hint="cs"/>
          <w:rtl/>
          <w:lang w:bidi="fa-IR"/>
        </w:rPr>
        <w:t>ی</w:t>
      </w:r>
      <w:r w:rsidRPr="0071671C">
        <w:rPr>
          <w:rFonts w:hint="eastAsia"/>
          <w:rtl/>
          <w:lang w:bidi="fa-IR"/>
        </w:rPr>
        <w:t>ک</w:t>
      </w:r>
      <w:r w:rsidRPr="0071671C">
        <w:rPr>
          <w:rtl/>
          <w:lang w:bidi="fa-IR"/>
        </w:rPr>
        <w:t xml:space="preserve"> </w:t>
      </w:r>
      <w:r>
        <w:rPr>
          <w:rFonts w:hint="cs"/>
          <w:rtl/>
          <w:lang w:bidi="fa-IR"/>
        </w:rPr>
        <w:t>محرک</w:t>
      </w:r>
      <w:r w:rsidRPr="0071671C">
        <w:rPr>
          <w:rtl/>
          <w:lang w:bidi="fa-IR"/>
        </w:rPr>
        <w:t xml:space="preserve"> استوانه</w:t>
      </w:r>
      <w:r>
        <w:rPr>
          <w:rFonts w:hint="cs"/>
          <w:rtl/>
          <w:lang w:bidi="fa-IR"/>
        </w:rPr>
        <w:t>‌</w:t>
      </w:r>
      <w:r w:rsidRPr="0071671C">
        <w:rPr>
          <w:rtl/>
          <w:lang w:bidi="fa-IR"/>
        </w:rPr>
        <w:t>ا</w:t>
      </w:r>
      <w:r w:rsidRPr="0071671C">
        <w:rPr>
          <w:rFonts w:hint="cs"/>
          <w:rtl/>
          <w:lang w:bidi="fa-IR"/>
        </w:rPr>
        <w:t>ی</w:t>
      </w:r>
      <w:r w:rsidRPr="0071671C">
        <w:rPr>
          <w:rtl/>
          <w:lang w:bidi="fa-IR"/>
        </w:rPr>
        <w:t xml:space="preserve"> توخال</w:t>
      </w:r>
      <w:r w:rsidRPr="0071671C">
        <w:rPr>
          <w:rFonts w:hint="cs"/>
          <w:rtl/>
          <w:lang w:bidi="fa-IR"/>
        </w:rPr>
        <w:t>ی</w:t>
      </w:r>
      <w:r w:rsidRPr="0071671C">
        <w:rPr>
          <w:rtl/>
          <w:lang w:bidi="fa-IR"/>
        </w:rPr>
        <w:t xml:space="preserve"> استفاده م</w:t>
      </w:r>
      <w:r w:rsidRPr="0071671C">
        <w:rPr>
          <w:rFonts w:hint="cs"/>
          <w:rtl/>
          <w:lang w:bidi="fa-IR"/>
        </w:rPr>
        <w:t>ی</w:t>
      </w:r>
      <w:r>
        <w:rPr>
          <w:rFonts w:hint="cs"/>
          <w:rtl/>
          <w:lang w:bidi="fa-IR"/>
        </w:rPr>
        <w:t>‌</w:t>
      </w:r>
      <w:r w:rsidRPr="0071671C">
        <w:rPr>
          <w:rtl/>
          <w:lang w:bidi="fa-IR"/>
        </w:rPr>
        <w:t>کند که توسط فنرها مهار م</w:t>
      </w:r>
      <w:r w:rsidRPr="0071671C">
        <w:rPr>
          <w:rFonts w:hint="cs"/>
          <w:rtl/>
          <w:lang w:bidi="fa-IR"/>
        </w:rPr>
        <w:t>ی</w:t>
      </w:r>
      <w:r>
        <w:rPr>
          <w:rFonts w:hint="cs"/>
          <w:rtl/>
          <w:lang w:bidi="fa-IR"/>
        </w:rPr>
        <w:t>‌</w:t>
      </w:r>
      <w:r w:rsidRPr="0071671C">
        <w:rPr>
          <w:rtl/>
          <w:lang w:bidi="fa-IR"/>
        </w:rPr>
        <w:t>شود. تغ</w:t>
      </w:r>
      <w:r w:rsidRPr="0071671C">
        <w:rPr>
          <w:rFonts w:hint="cs"/>
          <w:rtl/>
          <w:lang w:bidi="fa-IR"/>
        </w:rPr>
        <w:t>یی</w:t>
      </w:r>
      <w:r w:rsidRPr="0071671C">
        <w:rPr>
          <w:rFonts w:hint="eastAsia"/>
          <w:rtl/>
          <w:lang w:bidi="fa-IR"/>
        </w:rPr>
        <w:t>ر</w:t>
      </w:r>
      <w:r w:rsidRPr="0071671C">
        <w:rPr>
          <w:rtl/>
          <w:lang w:bidi="fa-IR"/>
        </w:rPr>
        <w:t xml:space="preserve"> مق</w:t>
      </w:r>
      <w:r w:rsidRPr="0071671C">
        <w:rPr>
          <w:rFonts w:hint="cs"/>
          <w:rtl/>
          <w:lang w:bidi="fa-IR"/>
        </w:rPr>
        <w:t>ی</w:t>
      </w:r>
      <w:r w:rsidRPr="0071671C">
        <w:rPr>
          <w:rFonts w:hint="eastAsia"/>
          <w:rtl/>
          <w:lang w:bidi="fa-IR"/>
        </w:rPr>
        <w:t>اس</w:t>
      </w:r>
      <w:r w:rsidRPr="0071671C">
        <w:rPr>
          <w:rtl/>
          <w:lang w:bidi="fa-IR"/>
        </w:rPr>
        <w:t xml:space="preserve"> کامل در سطح باعث حرکت در حدود 0.070 ا</w:t>
      </w:r>
      <w:r w:rsidRPr="0071671C">
        <w:rPr>
          <w:rFonts w:hint="cs"/>
          <w:rtl/>
          <w:lang w:bidi="fa-IR"/>
        </w:rPr>
        <w:t>ی</w:t>
      </w:r>
      <w:r w:rsidRPr="0071671C">
        <w:rPr>
          <w:rFonts w:hint="eastAsia"/>
          <w:rtl/>
          <w:lang w:bidi="fa-IR"/>
        </w:rPr>
        <w:t>نچ</w:t>
      </w:r>
      <w:r w:rsidRPr="0071671C">
        <w:rPr>
          <w:rtl/>
          <w:lang w:bidi="fa-IR"/>
        </w:rPr>
        <w:t xml:space="preserve"> م</w:t>
      </w:r>
      <w:r w:rsidRPr="0071671C">
        <w:rPr>
          <w:rFonts w:hint="cs"/>
          <w:rtl/>
          <w:lang w:bidi="fa-IR"/>
        </w:rPr>
        <w:t>ی</w:t>
      </w:r>
      <w:r w:rsidRPr="0071671C">
        <w:rPr>
          <w:rtl/>
          <w:lang w:bidi="fa-IR"/>
        </w:rPr>
        <w:t xml:space="preserve"> شود که توسط سنسور اثر </w:t>
      </w:r>
      <w:r>
        <w:rPr>
          <w:rFonts w:hint="cs"/>
          <w:rtl/>
          <w:lang w:bidi="fa-IR"/>
        </w:rPr>
        <w:t>هال ا</w:t>
      </w:r>
      <w:r w:rsidRPr="0071671C">
        <w:rPr>
          <w:rtl/>
          <w:lang w:bidi="fa-IR"/>
        </w:rPr>
        <w:t>ندازه</w:t>
      </w:r>
      <w:r>
        <w:rPr>
          <w:rFonts w:hint="eastAsia"/>
          <w:rtl/>
          <w:lang w:bidi="fa-IR"/>
        </w:rPr>
        <w:t>‌</w:t>
      </w:r>
      <w:r w:rsidRPr="0071671C">
        <w:rPr>
          <w:rtl/>
          <w:lang w:bidi="fa-IR"/>
        </w:rPr>
        <w:t>گ</w:t>
      </w:r>
      <w:r w:rsidRPr="0071671C">
        <w:rPr>
          <w:rFonts w:hint="cs"/>
          <w:rtl/>
          <w:lang w:bidi="fa-IR"/>
        </w:rPr>
        <w:t>ی</w:t>
      </w:r>
      <w:r w:rsidRPr="0071671C">
        <w:rPr>
          <w:rFonts w:hint="eastAsia"/>
          <w:rtl/>
          <w:lang w:bidi="fa-IR"/>
        </w:rPr>
        <w:t>ر</w:t>
      </w:r>
      <w:r w:rsidRPr="0071671C">
        <w:rPr>
          <w:rFonts w:hint="cs"/>
          <w:rtl/>
          <w:lang w:bidi="fa-IR"/>
        </w:rPr>
        <w:t>ی</w:t>
      </w:r>
      <w:r w:rsidRPr="0071671C">
        <w:rPr>
          <w:rtl/>
          <w:lang w:bidi="fa-IR"/>
        </w:rPr>
        <w:t xml:space="preserve"> م</w:t>
      </w:r>
      <w:r w:rsidRPr="0071671C">
        <w:rPr>
          <w:rFonts w:hint="cs"/>
          <w:rtl/>
          <w:lang w:bidi="fa-IR"/>
        </w:rPr>
        <w:t>ی</w:t>
      </w:r>
      <w:r>
        <w:rPr>
          <w:rFonts w:hint="cs"/>
          <w:rtl/>
          <w:lang w:bidi="fa-IR"/>
        </w:rPr>
        <w:t>‌</w:t>
      </w:r>
      <w:r w:rsidRPr="0071671C">
        <w:rPr>
          <w:rtl/>
          <w:lang w:bidi="fa-IR"/>
        </w:rPr>
        <w:t xml:space="preserve">شود تا </w:t>
      </w:r>
      <w:r w:rsidRPr="0071671C">
        <w:rPr>
          <w:rFonts w:hint="cs"/>
          <w:rtl/>
          <w:lang w:bidi="fa-IR"/>
        </w:rPr>
        <w:t>ی</w:t>
      </w:r>
      <w:r w:rsidRPr="0071671C">
        <w:rPr>
          <w:rFonts w:hint="eastAsia"/>
          <w:rtl/>
          <w:lang w:bidi="fa-IR"/>
        </w:rPr>
        <w:t>ک</w:t>
      </w:r>
      <w:r w:rsidRPr="0071671C">
        <w:rPr>
          <w:rtl/>
          <w:lang w:bidi="fa-IR"/>
        </w:rPr>
        <w:t xml:space="preserve"> تغ</w:t>
      </w:r>
      <w:r w:rsidRPr="0071671C">
        <w:rPr>
          <w:rFonts w:hint="cs"/>
          <w:rtl/>
          <w:lang w:bidi="fa-IR"/>
        </w:rPr>
        <w:t>یی</w:t>
      </w:r>
      <w:r w:rsidRPr="0071671C">
        <w:rPr>
          <w:rFonts w:hint="eastAsia"/>
          <w:rtl/>
          <w:lang w:bidi="fa-IR"/>
        </w:rPr>
        <w:t>ر</w:t>
      </w:r>
      <w:r w:rsidRPr="0071671C">
        <w:rPr>
          <w:rtl/>
          <w:lang w:bidi="fa-IR"/>
        </w:rPr>
        <w:t xml:space="preserve"> ولتاژ از 1 ولت (خال</w:t>
      </w:r>
      <w:r w:rsidRPr="0071671C">
        <w:rPr>
          <w:rFonts w:hint="cs"/>
          <w:rtl/>
          <w:lang w:bidi="fa-IR"/>
        </w:rPr>
        <w:t>ی</w:t>
      </w:r>
      <w:r w:rsidRPr="0071671C">
        <w:rPr>
          <w:rtl/>
          <w:lang w:bidi="fa-IR"/>
        </w:rPr>
        <w:t>) تا 4 ولت (کامل) ا</w:t>
      </w:r>
      <w:r w:rsidRPr="0071671C">
        <w:rPr>
          <w:rFonts w:hint="cs"/>
          <w:rtl/>
          <w:lang w:bidi="fa-IR"/>
        </w:rPr>
        <w:t>ی</w:t>
      </w:r>
      <w:r w:rsidRPr="0071671C">
        <w:rPr>
          <w:rFonts w:hint="eastAsia"/>
          <w:rtl/>
          <w:lang w:bidi="fa-IR"/>
        </w:rPr>
        <w:t>جاد</w:t>
      </w:r>
      <w:r w:rsidRPr="0071671C">
        <w:rPr>
          <w:rtl/>
          <w:lang w:bidi="fa-IR"/>
        </w:rPr>
        <w:t xml:space="preserve"> کند. توجه داشته باش</w:t>
      </w:r>
      <w:r w:rsidRPr="0071671C">
        <w:rPr>
          <w:rFonts w:hint="cs"/>
          <w:rtl/>
          <w:lang w:bidi="fa-IR"/>
        </w:rPr>
        <w:t>ی</w:t>
      </w:r>
      <w:r w:rsidRPr="0071671C">
        <w:rPr>
          <w:rFonts w:hint="eastAsia"/>
          <w:rtl/>
          <w:lang w:bidi="fa-IR"/>
        </w:rPr>
        <w:t>د</w:t>
      </w:r>
      <w:r w:rsidRPr="0071671C">
        <w:rPr>
          <w:rtl/>
          <w:lang w:bidi="fa-IR"/>
        </w:rPr>
        <w:t xml:space="preserve"> که در صورت تغ</w:t>
      </w:r>
      <w:r w:rsidRPr="0071671C">
        <w:rPr>
          <w:rFonts w:hint="cs"/>
          <w:rtl/>
          <w:lang w:bidi="fa-IR"/>
        </w:rPr>
        <w:t>یی</w:t>
      </w:r>
      <w:r w:rsidRPr="0071671C">
        <w:rPr>
          <w:rFonts w:hint="eastAsia"/>
          <w:rtl/>
          <w:lang w:bidi="fa-IR"/>
        </w:rPr>
        <w:t>ر</w:t>
      </w:r>
      <w:r w:rsidRPr="0071671C">
        <w:rPr>
          <w:rtl/>
          <w:lang w:bidi="fa-IR"/>
        </w:rPr>
        <w:t xml:space="preserve"> سطح ما</w:t>
      </w:r>
      <w:r w:rsidRPr="0071671C">
        <w:rPr>
          <w:rFonts w:hint="cs"/>
          <w:rtl/>
          <w:lang w:bidi="fa-IR"/>
        </w:rPr>
        <w:t>ی</w:t>
      </w:r>
      <w:r w:rsidRPr="0071671C">
        <w:rPr>
          <w:rFonts w:hint="eastAsia"/>
          <w:rtl/>
          <w:lang w:bidi="fa-IR"/>
        </w:rPr>
        <w:t>ع</w:t>
      </w:r>
      <w:r w:rsidRPr="0071671C">
        <w:rPr>
          <w:rtl/>
          <w:lang w:bidi="fa-IR"/>
        </w:rPr>
        <w:t xml:space="preserve"> فقط به دل</w:t>
      </w:r>
      <w:r w:rsidRPr="0071671C">
        <w:rPr>
          <w:rFonts w:hint="cs"/>
          <w:rtl/>
          <w:lang w:bidi="fa-IR"/>
        </w:rPr>
        <w:t>ی</w:t>
      </w:r>
      <w:r w:rsidRPr="0071671C">
        <w:rPr>
          <w:rFonts w:hint="eastAsia"/>
          <w:rtl/>
          <w:lang w:bidi="fa-IR"/>
        </w:rPr>
        <w:t>ل</w:t>
      </w:r>
      <w:r w:rsidRPr="0071671C">
        <w:rPr>
          <w:rtl/>
          <w:lang w:bidi="fa-IR"/>
        </w:rPr>
        <w:t xml:space="preserve"> تغ</w:t>
      </w:r>
      <w:r w:rsidRPr="0071671C">
        <w:rPr>
          <w:rFonts w:hint="cs"/>
          <w:rtl/>
          <w:lang w:bidi="fa-IR"/>
        </w:rPr>
        <w:t>یی</w:t>
      </w:r>
      <w:r w:rsidRPr="0071671C">
        <w:rPr>
          <w:rFonts w:hint="eastAsia"/>
          <w:rtl/>
          <w:lang w:bidi="fa-IR"/>
        </w:rPr>
        <w:t>ر</w:t>
      </w:r>
      <w:r w:rsidRPr="0071671C">
        <w:rPr>
          <w:rtl/>
          <w:lang w:bidi="fa-IR"/>
        </w:rPr>
        <w:t xml:space="preserve"> دما، </w:t>
      </w:r>
      <w:r>
        <w:rPr>
          <w:rFonts w:hint="cs"/>
          <w:rtl/>
          <w:lang w:bidi="fa-IR"/>
        </w:rPr>
        <w:t>محرک</w:t>
      </w:r>
      <w:r w:rsidRPr="0071671C">
        <w:rPr>
          <w:rtl/>
          <w:lang w:bidi="fa-IR"/>
        </w:rPr>
        <w:t xml:space="preserve"> تغ</w:t>
      </w:r>
      <w:r w:rsidRPr="0071671C">
        <w:rPr>
          <w:rFonts w:hint="cs"/>
          <w:rtl/>
          <w:lang w:bidi="fa-IR"/>
        </w:rPr>
        <w:t>یی</w:t>
      </w:r>
      <w:r w:rsidRPr="0071671C">
        <w:rPr>
          <w:rFonts w:hint="eastAsia"/>
          <w:rtl/>
          <w:lang w:bidi="fa-IR"/>
        </w:rPr>
        <w:t>ر</w:t>
      </w:r>
      <w:r>
        <w:rPr>
          <w:rFonts w:hint="cs"/>
          <w:rtl/>
          <w:lang w:bidi="fa-IR"/>
        </w:rPr>
        <w:t xml:space="preserve"> مکان</w:t>
      </w:r>
      <w:r w:rsidRPr="0071671C">
        <w:rPr>
          <w:rtl/>
          <w:lang w:bidi="fa-IR"/>
        </w:rPr>
        <w:t xml:space="preserve"> نخواهد</w:t>
      </w:r>
      <w:r>
        <w:rPr>
          <w:rFonts w:hint="cs"/>
          <w:rtl/>
          <w:lang w:bidi="fa-IR"/>
        </w:rPr>
        <w:t>‌</w:t>
      </w:r>
      <w:r w:rsidRPr="0071671C">
        <w:rPr>
          <w:rtl/>
          <w:lang w:bidi="fa-IR"/>
        </w:rPr>
        <w:t>کرد (در مقا</w:t>
      </w:r>
      <w:r w:rsidRPr="0071671C">
        <w:rPr>
          <w:rFonts w:hint="cs"/>
          <w:rtl/>
          <w:lang w:bidi="fa-IR"/>
        </w:rPr>
        <w:t>ی</w:t>
      </w:r>
      <w:r w:rsidRPr="0071671C">
        <w:rPr>
          <w:rFonts w:hint="eastAsia"/>
          <w:rtl/>
          <w:lang w:bidi="fa-IR"/>
        </w:rPr>
        <w:t>سه</w:t>
      </w:r>
      <w:r w:rsidRPr="0071671C">
        <w:rPr>
          <w:rtl/>
          <w:lang w:bidi="fa-IR"/>
        </w:rPr>
        <w:t xml:space="preserve"> با شناور). ا</w:t>
      </w:r>
      <w:r w:rsidRPr="0071671C">
        <w:rPr>
          <w:rFonts w:hint="cs"/>
          <w:rtl/>
          <w:lang w:bidi="fa-IR"/>
        </w:rPr>
        <w:t>ی</w:t>
      </w:r>
      <w:r w:rsidRPr="0071671C">
        <w:rPr>
          <w:rFonts w:hint="eastAsia"/>
          <w:rtl/>
          <w:lang w:bidi="fa-IR"/>
        </w:rPr>
        <w:t>ن</w:t>
      </w:r>
      <w:r w:rsidRPr="0071671C">
        <w:rPr>
          <w:rtl/>
          <w:lang w:bidi="fa-IR"/>
        </w:rPr>
        <w:t xml:space="preserve"> مطلوب است ز</w:t>
      </w:r>
      <w:r w:rsidRPr="0071671C">
        <w:rPr>
          <w:rFonts w:hint="cs"/>
          <w:rtl/>
          <w:lang w:bidi="fa-IR"/>
        </w:rPr>
        <w:t>ی</w:t>
      </w:r>
      <w:r w:rsidRPr="0071671C">
        <w:rPr>
          <w:rFonts w:hint="eastAsia"/>
          <w:rtl/>
          <w:lang w:bidi="fa-IR"/>
        </w:rPr>
        <w:t>را</w:t>
      </w:r>
      <w:r w:rsidRPr="0071671C">
        <w:rPr>
          <w:rtl/>
          <w:lang w:bidi="fa-IR"/>
        </w:rPr>
        <w:t>، هنگام</w:t>
      </w:r>
      <w:r w:rsidRPr="0071671C">
        <w:rPr>
          <w:rFonts w:hint="cs"/>
          <w:rtl/>
          <w:lang w:bidi="fa-IR"/>
        </w:rPr>
        <w:t>ی</w:t>
      </w:r>
      <w:r>
        <w:rPr>
          <w:rFonts w:hint="cs"/>
          <w:rtl/>
          <w:lang w:bidi="fa-IR"/>
        </w:rPr>
        <w:t>‌</w:t>
      </w:r>
      <w:r w:rsidRPr="0071671C">
        <w:rPr>
          <w:rtl/>
          <w:lang w:bidi="fa-IR"/>
        </w:rPr>
        <w:t>که دما تغ</w:t>
      </w:r>
      <w:r w:rsidRPr="0071671C">
        <w:rPr>
          <w:rFonts w:hint="cs"/>
          <w:rtl/>
          <w:lang w:bidi="fa-IR"/>
        </w:rPr>
        <w:t>یی</w:t>
      </w:r>
      <w:r w:rsidRPr="0071671C">
        <w:rPr>
          <w:rFonts w:hint="eastAsia"/>
          <w:rtl/>
          <w:lang w:bidi="fa-IR"/>
        </w:rPr>
        <w:t>ر</w:t>
      </w:r>
      <w:r w:rsidRPr="0071671C">
        <w:rPr>
          <w:rtl/>
          <w:lang w:bidi="fa-IR"/>
        </w:rPr>
        <w:t xml:space="preserve"> م</w:t>
      </w:r>
      <w:r w:rsidRPr="0071671C">
        <w:rPr>
          <w:rFonts w:hint="cs"/>
          <w:rtl/>
          <w:lang w:bidi="fa-IR"/>
        </w:rPr>
        <w:t>ی</w:t>
      </w:r>
      <w:r>
        <w:rPr>
          <w:rFonts w:hint="cs"/>
          <w:rtl/>
          <w:lang w:bidi="fa-IR"/>
        </w:rPr>
        <w:t>‌</w:t>
      </w:r>
      <w:r w:rsidRPr="0071671C">
        <w:rPr>
          <w:rtl/>
          <w:lang w:bidi="fa-IR"/>
        </w:rPr>
        <w:t>کند (در موتورها و گ</w:t>
      </w:r>
      <w:r w:rsidRPr="0071671C">
        <w:rPr>
          <w:rFonts w:hint="cs"/>
          <w:rtl/>
          <w:lang w:bidi="fa-IR"/>
        </w:rPr>
        <w:t>ی</w:t>
      </w:r>
      <w:r w:rsidRPr="0071671C">
        <w:rPr>
          <w:rFonts w:hint="eastAsia"/>
          <w:rtl/>
          <w:lang w:bidi="fa-IR"/>
        </w:rPr>
        <w:t>ربکس</w:t>
      </w:r>
      <w:r>
        <w:rPr>
          <w:rFonts w:hint="cs"/>
          <w:rtl/>
          <w:lang w:bidi="fa-IR"/>
        </w:rPr>
        <w:t>‌</w:t>
      </w:r>
      <w:r w:rsidRPr="0071671C">
        <w:rPr>
          <w:rtl/>
          <w:lang w:bidi="fa-IR"/>
        </w:rPr>
        <w:t>ها معمول است)</w:t>
      </w:r>
      <w:r>
        <w:rPr>
          <w:rFonts w:hint="cs"/>
          <w:rtl/>
          <w:lang w:bidi="fa-IR"/>
        </w:rPr>
        <w:t>‌</w:t>
      </w:r>
      <w:r w:rsidRPr="0071671C">
        <w:rPr>
          <w:rtl/>
          <w:lang w:bidi="fa-IR"/>
        </w:rPr>
        <w:t>، مقدار ما</w:t>
      </w:r>
      <w:r w:rsidRPr="0071671C">
        <w:rPr>
          <w:rFonts w:hint="cs"/>
          <w:rtl/>
          <w:lang w:bidi="fa-IR"/>
        </w:rPr>
        <w:t>ی</w:t>
      </w:r>
      <w:r w:rsidRPr="0071671C">
        <w:rPr>
          <w:rFonts w:hint="eastAsia"/>
          <w:rtl/>
          <w:lang w:bidi="fa-IR"/>
        </w:rPr>
        <w:t>عات</w:t>
      </w:r>
      <w:r w:rsidRPr="0071671C">
        <w:rPr>
          <w:rtl/>
          <w:lang w:bidi="fa-IR"/>
        </w:rPr>
        <w:t xml:space="preserve"> تغ</w:t>
      </w:r>
      <w:r w:rsidRPr="0071671C">
        <w:rPr>
          <w:rFonts w:hint="cs"/>
          <w:rtl/>
          <w:lang w:bidi="fa-IR"/>
        </w:rPr>
        <w:t>یی</w:t>
      </w:r>
      <w:r w:rsidRPr="0071671C">
        <w:rPr>
          <w:rFonts w:hint="eastAsia"/>
          <w:rtl/>
          <w:lang w:bidi="fa-IR"/>
        </w:rPr>
        <w:t>ر</w:t>
      </w:r>
      <w:r w:rsidRPr="0071671C">
        <w:rPr>
          <w:rtl/>
          <w:lang w:bidi="fa-IR"/>
        </w:rPr>
        <w:t xml:space="preserve"> نکرده است</w:t>
      </w:r>
      <w:r>
        <w:rPr>
          <w:rFonts w:hint="cs"/>
          <w:rtl/>
          <w:lang w:bidi="fa-IR"/>
        </w:rPr>
        <w:t>‌</w:t>
      </w:r>
      <w:r w:rsidRPr="0071671C">
        <w:rPr>
          <w:rtl/>
          <w:lang w:bidi="fa-IR"/>
        </w:rPr>
        <w:t>، بنابرا</w:t>
      </w:r>
      <w:r w:rsidRPr="0071671C">
        <w:rPr>
          <w:rFonts w:hint="cs"/>
          <w:rtl/>
          <w:lang w:bidi="fa-IR"/>
        </w:rPr>
        <w:t>ی</w:t>
      </w:r>
      <w:r w:rsidRPr="0071671C">
        <w:rPr>
          <w:rFonts w:hint="eastAsia"/>
          <w:rtl/>
          <w:lang w:bidi="fa-IR"/>
        </w:rPr>
        <w:t>ن</w:t>
      </w:r>
      <w:r w:rsidRPr="0071671C">
        <w:rPr>
          <w:rtl/>
          <w:lang w:bidi="fa-IR"/>
        </w:rPr>
        <w:t xml:space="preserve"> </w:t>
      </w:r>
      <w:r w:rsidRPr="0071671C">
        <w:rPr>
          <w:rFonts w:hint="cs"/>
          <w:rtl/>
          <w:lang w:bidi="fa-IR"/>
        </w:rPr>
        <w:t>ی</w:t>
      </w:r>
      <w:r w:rsidRPr="0071671C">
        <w:rPr>
          <w:rFonts w:hint="eastAsia"/>
          <w:rtl/>
          <w:lang w:bidi="fa-IR"/>
        </w:rPr>
        <w:t>ک</w:t>
      </w:r>
      <w:r w:rsidRPr="0071671C">
        <w:rPr>
          <w:rtl/>
          <w:lang w:bidi="fa-IR"/>
        </w:rPr>
        <w:t xml:space="preserve"> سنسور سطح نبا</w:t>
      </w:r>
      <w:r w:rsidRPr="0071671C">
        <w:rPr>
          <w:rFonts w:hint="cs"/>
          <w:rtl/>
          <w:lang w:bidi="fa-IR"/>
        </w:rPr>
        <w:t>ی</w:t>
      </w:r>
      <w:r w:rsidRPr="0071671C">
        <w:rPr>
          <w:rFonts w:hint="eastAsia"/>
          <w:rtl/>
          <w:lang w:bidi="fa-IR"/>
        </w:rPr>
        <w:t>د</w:t>
      </w:r>
      <w:r w:rsidRPr="0071671C">
        <w:rPr>
          <w:rtl/>
          <w:lang w:bidi="fa-IR"/>
        </w:rPr>
        <w:t xml:space="preserve"> تغ</w:t>
      </w:r>
      <w:r w:rsidRPr="0071671C">
        <w:rPr>
          <w:rFonts w:hint="cs"/>
          <w:rtl/>
          <w:lang w:bidi="fa-IR"/>
        </w:rPr>
        <w:t>یی</w:t>
      </w:r>
      <w:r w:rsidRPr="0071671C">
        <w:rPr>
          <w:rFonts w:hint="eastAsia"/>
          <w:rtl/>
          <w:lang w:bidi="fa-IR"/>
        </w:rPr>
        <w:t>ر</w:t>
      </w:r>
      <w:r w:rsidRPr="0071671C">
        <w:rPr>
          <w:rtl/>
          <w:lang w:bidi="fa-IR"/>
        </w:rPr>
        <w:t xml:space="preserve"> را نشان دهد. از آنجا که فشار ه</w:t>
      </w:r>
      <w:r w:rsidRPr="0071671C">
        <w:rPr>
          <w:rFonts w:hint="cs"/>
          <w:rtl/>
          <w:lang w:bidi="fa-IR"/>
        </w:rPr>
        <w:t>ی</w:t>
      </w:r>
      <w:r w:rsidRPr="0071671C">
        <w:rPr>
          <w:rFonts w:hint="eastAsia"/>
          <w:rtl/>
          <w:lang w:bidi="fa-IR"/>
        </w:rPr>
        <w:t>درواستات</w:t>
      </w:r>
      <w:r w:rsidRPr="0071671C">
        <w:rPr>
          <w:rFonts w:hint="cs"/>
          <w:rtl/>
          <w:lang w:bidi="fa-IR"/>
        </w:rPr>
        <w:t>ی</w:t>
      </w:r>
      <w:r w:rsidRPr="0071671C">
        <w:rPr>
          <w:rFonts w:hint="eastAsia"/>
          <w:rtl/>
          <w:lang w:bidi="fa-IR"/>
        </w:rPr>
        <w:t>ک</w:t>
      </w:r>
      <w:r w:rsidRPr="0071671C">
        <w:rPr>
          <w:rtl/>
          <w:lang w:bidi="fa-IR"/>
        </w:rPr>
        <w:t xml:space="preserve"> مستق</w:t>
      </w:r>
      <w:r w:rsidRPr="0071671C">
        <w:rPr>
          <w:rFonts w:hint="cs"/>
          <w:rtl/>
          <w:lang w:bidi="fa-IR"/>
        </w:rPr>
        <w:t>ی</w:t>
      </w:r>
      <w:r w:rsidRPr="0071671C">
        <w:rPr>
          <w:rFonts w:hint="eastAsia"/>
          <w:rtl/>
          <w:lang w:bidi="fa-IR"/>
        </w:rPr>
        <w:t>ماً</w:t>
      </w:r>
      <w:r w:rsidRPr="0071671C">
        <w:rPr>
          <w:rtl/>
          <w:lang w:bidi="fa-IR"/>
        </w:rPr>
        <w:t xml:space="preserve"> به سطح ما</w:t>
      </w:r>
      <w:r w:rsidRPr="0071671C">
        <w:rPr>
          <w:rFonts w:hint="cs"/>
          <w:rtl/>
          <w:lang w:bidi="fa-IR"/>
        </w:rPr>
        <w:t>ی</w:t>
      </w:r>
      <w:r w:rsidRPr="0071671C">
        <w:rPr>
          <w:rFonts w:hint="eastAsia"/>
          <w:rtl/>
          <w:lang w:bidi="fa-IR"/>
        </w:rPr>
        <w:t>ع</w:t>
      </w:r>
      <w:r w:rsidRPr="0071671C">
        <w:rPr>
          <w:rtl/>
          <w:lang w:bidi="fa-IR"/>
        </w:rPr>
        <w:t xml:space="preserve"> مربوط م</w:t>
      </w:r>
      <w:r w:rsidRPr="0071671C">
        <w:rPr>
          <w:rFonts w:hint="cs"/>
          <w:rtl/>
          <w:lang w:bidi="fa-IR"/>
        </w:rPr>
        <w:t>ی</w:t>
      </w:r>
      <w:r>
        <w:rPr>
          <w:rFonts w:hint="cs"/>
          <w:rtl/>
          <w:lang w:bidi="fa-IR"/>
        </w:rPr>
        <w:t>‌</w:t>
      </w:r>
      <w:r w:rsidRPr="0071671C">
        <w:rPr>
          <w:rtl/>
          <w:lang w:bidi="fa-IR"/>
        </w:rPr>
        <w:t>شود، طرح</w:t>
      </w:r>
      <w:r>
        <w:rPr>
          <w:rFonts w:hint="cs"/>
          <w:rtl/>
          <w:lang w:bidi="fa-IR"/>
        </w:rPr>
        <w:t>‌</w:t>
      </w:r>
      <w:r w:rsidRPr="0071671C">
        <w:rPr>
          <w:rtl/>
          <w:lang w:bidi="fa-IR"/>
        </w:rPr>
        <w:t>ها</w:t>
      </w:r>
      <w:r w:rsidRPr="0071671C">
        <w:rPr>
          <w:rFonts w:hint="cs"/>
          <w:rtl/>
          <w:lang w:bidi="fa-IR"/>
        </w:rPr>
        <w:t>ی</w:t>
      </w:r>
      <w:r w:rsidRPr="0071671C">
        <w:rPr>
          <w:rtl/>
          <w:lang w:bidi="fa-IR"/>
        </w:rPr>
        <w:t xml:space="preserve"> سنجش فشار از شکل </w:t>
      </w:r>
      <w:r>
        <w:rPr>
          <w:lang w:bidi="fa-IR"/>
        </w:rPr>
        <w:t>c</w:t>
      </w:r>
      <w:r>
        <w:rPr>
          <w:rFonts w:hint="cs"/>
          <w:rtl/>
          <w:lang w:bidi="fa-IR"/>
        </w:rPr>
        <w:t xml:space="preserve"> و </w:t>
      </w:r>
      <w:r>
        <w:rPr>
          <w:lang w:bidi="fa-IR"/>
        </w:rPr>
        <w:t>d</w:t>
      </w:r>
      <w:r>
        <w:rPr>
          <w:rFonts w:hint="cs"/>
          <w:rtl/>
          <w:lang w:bidi="fa-IR"/>
        </w:rPr>
        <w:t xml:space="preserve"> </w:t>
      </w:r>
      <w:r w:rsidRPr="0071671C">
        <w:rPr>
          <w:rtl/>
          <w:lang w:bidi="fa-IR"/>
        </w:rPr>
        <w:t>به ترت</w:t>
      </w:r>
      <w:r w:rsidRPr="0071671C">
        <w:rPr>
          <w:rFonts w:hint="cs"/>
          <w:rtl/>
          <w:lang w:bidi="fa-IR"/>
        </w:rPr>
        <w:t>ی</w:t>
      </w:r>
      <w:r w:rsidRPr="0071671C">
        <w:rPr>
          <w:rFonts w:hint="eastAsia"/>
          <w:rtl/>
          <w:lang w:bidi="fa-IR"/>
        </w:rPr>
        <w:t>ب</w:t>
      </w:r>
      <w:r w:rsidRPr="0071671C">
        <w:rPr>
          <w:rtl/>
          <w:lang w:bidi="fa-IR"/>
        </w:rPr>
        <w:t xml:space="preserve"> اجازه اندازه</w:t>
      </w:r>
      <w:r>
        <w:rPr>
          <w:rFonts w:hint="cs"/>
          <w:rtl/>
          <w:lang w:bidi="fa-IR"/>
        </w:rPr>
        <w:t>‌</w:t>
      </w:r>
      <w:r w:rsidRPr="0071671C">
        <w:rPr>
          <w:rtl/>
          <w:lang w:bidi="fa-IR"/>
        </w:rPr>
        <w:t>گ</w:t>
      </w:r>
      <w:r w:rsidRPr="0071671C">
        <w:rPr>
          <w:rFonts w:hint="cs"/>
          <w:rtl/>
          <w:lang w:bidi="fa-IR"/>
        </w:rPr>
        <w:t>ی</w:t>
      </w:r>
      <w:r w:rsidRPr="0071671C">
        <w:rPr>
          <w:rFonts w:hint="eastAsia"/>
          <w:rtl/>
          <w:lang w:bidi="fa-IR"/>
        </w:rPr>
        <w:t>ر</w:t>
      </w:r>
      <w:r w:rsidRPr="0071671C">
        <w:rPr>
          <w:rFonts w:hint="cs"/>
          <w:rtl/>
          <w:lang w:bidi="fa-IR"/>
        </w:rPr>
        <w:t>ی</w:t>
      </w:r>
      <w:r w:rsidRPr="0071671C">
        <w:rPr>
          <w:rtl/>
          <w:lang w:bidi="fa-IR"/>
        </w:rPr>
        <w:t xml:space="preserve"> سطح ما</w:t>
      </w:r>
      <w:r w:rsidRPr="0071671C">
        <w:rPr>
          <w:rFonts w:hint="cs"/>
          <w:rtl/>
          <w:lang w:bidi="fa-IR"/>
        </w:rPr>
        <w:t>ی</w:t>
      </w:r>
      <w:r w:rsidRPr="0071671C">
        <w:rPr>
          <w:rFonts w:hint="eastAsia"/>
          <w:rtl/>
          <w:lang w:bidi="fa-IR"/>
        </w:rPr>
        <w:t>ع</w:t>
      </w:r>
      <w:r w:rsidRPr="0071671C">
        <w:rPr>
          <w:rtl/>
          <w:lang w:bidi="fa-IR"/>
        </w:rPr>
        <w:t xml:space="preserve"> را در مخازن باز و فشار م</w:t>
      </w:r>
      <w:r w:rsidRPr="0071671C">
        <w:rPr>
          <w:rFonts w:hint="cs"/>
          <w:rtl/>
          <w:lang w:bidi="fa-IR"/>
        </w:rPr>
        <w:t>ی</w:t>
      </w:r>
      <w:r>
        <w:rPr>
          <w:rFonts w:hint="cs"/>
          <w:rtl/>
          <w:lang w:bidi="fa-IR"/>
        </w:rPr>
        <w:t>‌</w:t>
      </w:r>
      <w:r w:rsidRPr="0071671C">
        <w:rPr>
          <w:rtl/>
          <w:lang w:bidi="fa-IR"/>
        </w:rPr>
        <w:t xml:space="preserve">دهند. در حباب ساز </w:t>
      </w:r>
      <w:r w:rsidRPr="0071671C">
        <w:rPr>
          <w:rFonts w:hint="cs"/>
          <w:rtl/>
          <w:lang w:bidi="fa-IR"/>
        </w:rPr>
        <w:t>ی</w:t>
      </w:r>
      <w:r w:rsidRPr="0071671C">
        <w:rPr>
          <w:rFonts w:hint="eastAsia"/>
          <w:rtl/>
          <w:lang w:bidi="fa-IR"/>
        </w:rPr>
        <w:t>ا</w:t>
      </w:r>
      <w:r w:rsidRPr="0071671C">
        <w:rPr>
          <w:rtl/>
          <w:lang w:bidi="fa-IR"/>
        </w:rPr>
        <w:t xml:space="preserve"> س</w:t>
      </w:r>
      <w:r w:rsidRPr="0071671C">
        <w:rPr>
          <w:rFonts w:hint="cs"/>
          <w:rtl/>
          <w:lang w:bidi="fa-IR"/>
        </w:rPr>
        <w:t>ی</w:t>
      </w:r>
      <w:r w:rsidRPr="0071671C">
        <w:rPr>
          <w:rFonts w:hint="eastAsia"/>
          <w:rtl/>
          <w:lang w:bidi="fa-IR"/>
        </w:rPr>
        <w:t>ستم</w:t>
      </w:r>
      <w:r w:rsidRPr="0071671C">
        <w:rPr>
          <w:rtl/>
          <w:lang w:bidi="fa-IR"/>
        </w:rPr>
        <w:t xml:space="preserve"> تصف</w:t>
      </w:r>
      <w:r w:rsidRPr="0071671C">
        <w:rPr>
          <w:rFonts w:hint="cs"/>
          <w:rtl/>
          <w:lang w:bidi="fa-IR"/>
        </w:rPr>
        <w:t>ی</w:t>
      </w:r>
      <w:r w:rsidRPr="0071671C">
        <w:rPr>
          <w:rFonts w:hint="eastAsia"/>
          <w:rtl/>
          <w:lang w:bidi="fa-IR"/>
        </w:rPr>
        <w:t>ه</w:t>
      </w:r>
      <w:r w:rsidRPr="0071671C">
        <w:rPr>
          <w:rtl/>
          <w:lang w:bidi="fa-IR"/>
        </w:rPr>
        <w:t xml:space="preserve"> شک</w:t>
      </w:r>
      <w:r>
        <w:rPr>
          <w:rFonts w:hint="cs"/>
          <w:rtl/>
          <w:lang w:bidi="fa-IR"/>
        </w:rPr>
        <w:t xml:space="preserve">ل </w:t>
      </w:r>
      <w:r>
        <w:rPr>
          <w:lang w:bidi="fa-IR"/>
        </w:rPr>
        <w:t>e</w:t>
      </w:r>
      <w:r>
        <w:rPr>
          <w:rFonts w:hint="cs"/>
          <w:rtl/>
          <w:lang w:bidi="fa-IR"/>
        </w:rPr>
        <w:t>،</w:t>
      </w:r>
      <w:r w:rsidRPr="0071671C">
        <w:rPr>
          <w:rtl/>
          <w:lang w:bidi="fa-IR"/>
        </w:rPr>
        <w:t xml:space="preserve"> فشار گاز در پا</w:t>
      </w:r>
      <w:r w:rsidRPr="0071671C">
        <w:rPr>
          <w:rFonts w:hint="cs"/>
          <w:rtl/>
          <w:lang w:bidi="fa-IR"/>
        </w:rPr>
        <w:t>یی</w:t>
      </w:r>
      <w:r w:rsidRPr="0071671C">
        <w:rPr>
          <w:rFonts w:hint="eastAsia"/>
          <w:rtl/>
          <w:lang w:bidi="fa-IR"/>
        </w:rPr>
        <w:t>ن</w:t>
      </w:r>
      <w:r w:rsidRPr="0071671C">
        <w:rPr>
          <w:rtl/>
          <w:lang w:bidi="fa-IR"/>
        </w:rPr>
        <w:t xml:space="preserve"> جر</w:t>
      </w:r>
      <w:r w:rsidRPr="0071671C">
        <w:rPr>
          <w:rFonts w:hint="cs"/>
          <w:rtl/>
          <w:lang w:bidi="fa-IR"/>
        </w:rPr>
        <w:t>ی</w:t>
      </w:r>
      <w:r w:rsidRPr="0071671C">
        <w:rPr>
          <w:rFonts w:hint="eastAsia"/>
          <w:rtl/>
          <w:lang w:bidi="fa-IR"/>
        </w:rPr>
        <w:t>ان</w:t>
      </w:r>
      <w:r w:rsidRPr="0071671C">
        <w:rPr>
          <w:rtl/>
          <w:lang w:bidi="fa-IR"/>
        </w:rPr>
        <w:t xml:space="preserve"> محدود</w:t>
      </w:r>
      <w:r w:rsidRPr="0071671C">
        <w:rPr>
          <w:rFonts w:hint="cs"/>
          <w:rtl/>
          <w:lang w:bidi="fa-IR"/>
        </w:rPr>
        <w:t>ی</w:t>
      </w:r>
      <w:r w:rsidRPr="0071671C">
        <w:rPr>
          <w:rFonts w:hint="eastAsia"/>
          <w:rtl/>
          <w:lang w:bidi="fa-IR"/>
        </w:rPr>
        <w:t>ت</w:t>
      </w:r>
      <w:r w:rsidRPr="0071671C">
        <w:rPr>
          <w:rtl/>
          <w:lang w:bidi="fa-IR"/>
        </w:rPr>
        <w:t xml:space="preserve"> جر</w:t>
      </w:r>
      <w:r w:rsidRPr="0071671C">
        <w:rPr>
          <w:rFonts w:hint="cs"/>
          <w:rtl/>
          <w:lang w:bidi="fa-IR"/>
        </w:rPr>
        <w:t>ی</w:t>
      </w:r>
      <w:r w:rsidRPr="0071671C">
        <w:rPr>
          <w:rFonts w:hint="eastAsia"/>
          <w:rtl/>
          <w:lang w:bidi="fa-IR"/>
        </w:rPr>
        <w:t>ان</w:t>
      </w:r>
      <w:r w:rsidRPr="0071671C">
        <w:rPr>
          <w:rtl/>
          <w:lang w:bidi="fa-IR"/>
        </w:rPr>
        <w:t xml:space="preserve"> همان سر ه</w:t>
      </w:r>
      <w:r w:rsidRPr="0071671C">
        <w:rPr>
          <w:rFonts w:hint="cs"/>
          <w:rtl/>
          <w:lang w:bidi="fa-IR"/>
        </w:rPr>
        <w:t>ی</w:t>
      </w:r>
      <w:r w:rsidRPr="0071671C">
        <w:rPr>
          <w:rFonts w:hint="eastAsia"/>
          <w:rtl/>
          <w:lang w:bidi="fa-IR"/>
        </w:rPr>
        <w:t>درواستات</w:t>
      </w:r>
      <w:r w:rsidRPr="0071671C">
        <w:rPr>
          <w:rFonts w:hint="cs"/>
          <w:rtl/>
          <w:lang w:bidi="fa-IR"/>
        </w:rPr>
        <w:t>ی</w:t>
      </w:r>
      <w:r w:rsidRPr="0071671C">
        <w:rPr>
          <w:rFonts w:hint="eastAsia"/>
          <w:rtl/>
          <w:lang w:bidi="fa-IR"/>
        </w:rPr>
        <w:t>ک</w:t>
      </w:r>
      <w:r w:rsidRPr="0071671C">
        <w:rPr>
          <w:rtl/>
          <w:lang w:bidi="fa-IR"/>
        </w:rPr>
        <w:t xml:space="preserve"> بالا</w:t>
      </w:r>
      <w:r w:rsidRPr="0071671C">
        <w:rPr>
          <w:rFonts w:hint="cs"/>
          <w:rtl/>
          <w:lang w:bidi="fa-IR"/>
        </w:rPr>
        <w:t>ی</w:t>
      </w:r>
      <w:r w:rsidRPr="0071671C">
        <w:rPr>
          <w:rtl/>
          <w:lang w:bidi="fa-IR"/>
        </w:rPr>
        <w:t xml:space="preserve"> انتها</w:t>
      </w:r>
      <w:r w:rsidRPr="0071671C">
        <w:rPr>
          <w:rFonts w:hint="cs"/>
          <w:rtl/>
          <w:lang w:bidi="fa-IR"/>
        </w:rPr>
        <w:t>ی</w:t>
      </w:r>
      <w:r w:rsidRPr="0071671C">
        <w:rPr>
          <w:rtl/>
          <w:lang w:bidi="fa-IR"/>
        </w:rPr>
        <w:t xml:space="preserve"> لوله حباب است. جر</w:t>
      </w:r>
      <w:r w:rsidRPr="0071671C">
        <w:rPr>
          <w:rFonts w:hint="cs"/>
          <w:rtl/>
          <w:lang w:bidi="fa-IR"/>
        </w:rPr>
        <w:t>ی</w:t>
      </w:r>
      <w:r w:rsidRPr="0071671C">
        <w:rPr>
          <w:rFonts w:hint="eastAsia"/>
          <w:rtl/>
          <w:lang w:bidi="fa-IR"/>
        </w:rPr>
        <w:t>ان</w:t>
      </w:r>
      <w:r w:rsidRPr="0071671C">
        <w:rPr>
          <w:rtl/>
          <w:lang w:bidi="fa-IR"/>
        </w:rPr>
        <w:t xml:space="preserve"> گاز بس</w:t>
      </w:r>
      <w:r w:rsidRPr="0071671C">
        <w:rPr>
          <w:rFonts w:hint="cs"/>
          <w:rtl/>
          <w:lang w:bidi="fa-IR"/>
        </w:rPr>
        <w:t>ی</w:t>
      </w:r>
      <w:r w:rsidRPr="0071671C">
        <w:rPr>
          <w:rFonts w:hint="eastAsia"/>
          <w:rtl/>
          <w:lang w:bidi="fa-IR"/>
        </w:rPr>
        <w:t>ار</w:t>
      </w:r>
      <w:r w:rsidRPr="0071671C">
        <w:rPr>
          <w:rtl/>
          <w:lang w:bidi="fa-IR"/>
        </w:rPr>
        <w:t xml:space="preserve"> کم است. </w:t>
      </w:r>
      <w:r w:rsidRPr="0071671C">
        <w:rPr>
          <w:rFonts w:hint="cs"/>
          <w:rtl/>
          <w:lang w:bidi="fa-IR"/>
        </w:rPr>
        <w:t>ی</w:t>
      </w:r>
      <w:r w:rsidRPr="0071671C">
        <w:rPr>
          <w:rFonts w:hint="eastAsia"/>
          <w:rtl/>
          <w:lang w:bidi="fa-IR"/>
        </w:rPr>
        <w:t>ک</w:t>
      </w:r>
      <w:r w:rsidRPr="0071671C">
        <w:rPr>
          <w:rtl/>
          <w:lang w:bidi="fa-IR"/>
        </w:rPr>
        <w:t xml:space="preserve"> بطر</w:t>
      </w:r>
      <w:r w:rsidRPr="0071671C">
        <w:rPr>
          <w:rFonts w:hint="cs"/>
          <w:rtl/>
          <w:lang w:bidi="fa-IR"/>
        </w:rPr>
        <w:t>ی</w:t>
      </w:r>
      <w:r w:rsidRPr="0071671C">
        <w:rPr>
          <w:rtl/>
          <w:lang w:bidi="fa-IR"/>
        </w:rPr>
        <w:t xml:space="preserve"> ن</w:t>
      </w:r>
      <w:r w:rsidRPr="0071671C">
        <w:rPr>
          <w:rFonts w:hint="cs"/>
          <w:rtl/>
          <w:lang w:bidi="fa-IR"/>
        </w:rPr>
        <w:t>ی</w:t>
      </w:r>
      <w:r w:rsidRPr="0071671C">
        <w:rPr>
          <w:rFonts w:hint="eastAsia"/>
          <w:rtl/>
          <w:lang w:bidi="fa-IR"/>
        </w:rPr>
        <w:t>تروژن</w:t>
      </w:r>
      <w:r w:rsidRPr="0071671C">
        <w:rPr>
          <w:rtl/>
          <w:lang w:bidi="fa-IR"/>
        </w:rPr>
        <w:t xml:space="preserve"> که به عنوان منبع گاز تحت فشار استفاده م</w:t>
      </w:r>
      <w:r w:rsidRPr="0071671C">
        <w:rPr>
          <w:rFonts w:hint="cs"/>
          <w:rtl/>
          <w:lang w:bidi="fa-IR"/>
        </w:rPr>
        <w:t>ی</w:t>
      </w:r>
      <w:r>
        <w:rPr>
          <w:rFonts w:hint="cs"/>
          <w:rtl/>
          <w:lang w:bidi="fa-IR"/>
        </w:rPr>
        <w:t>‌</w:t>
      </w:r>
      <w:r w:rsidRPr="0071671C">
        <w:rPr>
          <w:rtl/>
          <w:lang w:bidi="fa-IR"/>
        </w:rPr>
        <w:t xml:space="preserve">شود ممکن است شش ماه </w:t>
      </w:r>
      <w:r w:rsidRPr="0071671C">
        <w:rPr>
          <w:rFonts w:hint="cs"/>
          <w:rtl/>
          <w:lang w:bidi="fa-IR"/>
        </w:rPr>
        <w:t>ی</w:t>
      </w:r>
      <w:r w:rsidRPr="0071671C">
        <w:rPr>
          <w:rFonts w:hint="eastAsia"/>
          <w:rtl/>
          <w:lang w:bidi="fa-IR"/>
        </w:rPr>
        <w:t>ا</w:t>
      </w:r>
      <w:r w:rsidRPr="0071671C">
        <w:rPr>
          <w:rtl/>
          <w:lang w:bidi="fa-IR"/>
        </w:rPr>
        <w:t xml:space="preserve"> ب</w:t>
      </w:r>
      <w:r w:rsidRPr="0071671C">
        <w:rPr>
          <w:rFonts w:hint="cs"/>
          <w:rtl/>
          <w:lang w:bidi="fa-IR"/>
        </w:rPr>
        <w:t>ی</w:t>
      </w:r>
      <w:r w:rsidRPr="0071671C">
        <w:rPr>
          <w:rFonts w:hint="eastAsia"/>
          <w:rtl/>
          <w:lang w:bidi="fa-IR"/>
        </w:rPr>
        <w:t>شتر</w:t>
      </w:r>
      <w:r w:rsidRPr="0071671C">
        <w:rPr>
          <w:rtl/>
          <w:lang w:bidi="fa-IR"/>
        </w:rPr>
        <w:t xml:space="preserve"> دوام داشته ب</w:t>
      </w:r>
      <w:r w:rsidRPr="0071671C">
        <w:rPr>
          <w:rFonts w:hint="eastAsia"/>
          <w:rtl/>
          <w:lang w:bidi="fa-IR"/>
        </w:rPr>
        <w:t>اشد</w:t>
      </w:r>
      <w:r w:rsidRPr="0071671C">
        <w:rPr>
          <w:rtl/>
          <w:lang w:bidi="fa-IR"/>
        </w:rPr>
        <w:t>. از تنوع ظرف</w:t>
      </w:r>
      <w:r w:rsidRPr="0071671C">
        <w:rPr>
          <w:rFonts w:hint="cs"/>
          <w:rtl/>
          <w:lang w:bidi="fa-IR"/>
        </w:rPr>
        <w:t>ی</w:t>
      </w:r>
      <w:r w:rsidRPr="0071671C">
        <w:rPr>
          <w:rFonts w:hint="eastAsia"/>
          <w:rtl/>
          <w:lang w:bidi="fa-IR"/>
        </w:rPr>
        <w:t>ت</w:t>
      </w:r>
      <w:r w:rsidRPr="0071671C">
        <w:rPr>
          <w:rtl/>
          <w:lang w:bidi="fa-IR"/>
        </w:rPr>
        <w:t xml:space="preserve"> به روش</w:t>
      </w:r>
      <w:r>
        <w:rPr>
          <w:rFonts w:hint="cs"/>
          <w:rtl/>
          <w:lang w:bidi="fa-IR"/>
        </w:rPr>
        <w:t>‌</w:t>
      </w:r>
      <w:r w:rsidRPr="0071671C">
        <w:rPr>
          <w:rtl/>
          <w:lang w:bidi="fa-IR"/>
        </w:rPr>
        <w:t>ها</w:t>
      </w:r>
      <w:r w:rsidRPr="0071671C">
        <w:rPr>
          <w:rFonts w:hint="cs"/>
          <w:rtl/>
          <w:lang w:bidi="fa-IR"/>
        </w:rPr>
        <w:t>ی</w:t>
      </w:r>
      <w:r w:rsidRPr="0071671C">
        <w:rPr>
          <w:rtl/>
          <w:lang w:bidi="fa-IR"/>
        </w:rPr>
        <w:t xml:space="preserve"> مختلف برا</w:t>
      </w:r>
      <w:r w:rsidRPr="0071671C">
        <w:rPr>
          <w:rFonts w:hint="cs"/>
          <w:rtl/>
          <w:lang w:bidi="fa-IR"/>
        </w:rPr>
        <w:t>ی</w:t>
      </w:r>
      <w:r w:rsidRPr="0071671C">
        <w:rPr>
          <w:rtl/>
          <w:lang w:bidi="fa-IR"/>
        </w:rPr>
        <w:t xml:space="preserve"> سنجش سطح استفاده شده</w:t>
      </w:r>
      <w:r>
        <w:rPr>
          <w:rFonts w:hint="cs"/>
          <w:rtl/>
          <w:lang w:bidi="fa-IR"/>
        </w:rPr>
        <w:t>‌</w:t>
      </w:r>
      <w:r w:rsidRPr="0071671C">
        <w:rPr>
          <w:rtl/>
          <w:lang w:bidi="fa-IR"/>
        </w:rPr>
        <w:t>است.</w:t>
      </w:r>
    </w:p>
    <w:p w14:paraId="7FD7945A" w14:textId="6ECEC477" w:rsidR="0068352F" w:rsidRDefault="0068352F" w:rsidP="0068352F">
      <w:pPr>
        <w:jc w:val="both"/>
        <w:rPr>
          <w:rtl/>
          <w:lang w:bidi="fa-IR"/>
        </w:rPr>
      </w:pPr>
      <w:r w:rsidRPr="00912A27">
        <w:rPr>
          <w:rtl/>
          <w:lang w:bidi="fa-IR"/>
        </w:rPr>
        <w:t xml:space="preserve">از </w:t>
      </w:r>
      <w:r>
        <w:rPr>
          <w:rFonts w:hint="cs"/>
          <w:rtl/>
          <w:lang w:bidi="fa-IR"/>
        </w:rPr>
        <w:t xml:space="preserve">تغییرات ظرفیت خازن </w:t>
      </w:r>
      <w:r w:rsidRPr="00912A27">
        <w:rPr>
          <w:rtl/>
          <w:lang w:bidi="fa-IR"/>
        </w:rPr>
        <w:t>به روش</w:t>
      </w:r>
      <w:r>
        <w:rPr>
          <w:rFonts w:hint="cs"/>
          <w:rtl/>
          <w:lang w:bidi="fa-IR"/>
        </w:rPr>
        <w:t>‌</w:t>
      </w:r>
      <w:r w:rsidRPr="00912A27">
        <w:rPr>
          <w:rtl/>
          <w:lang w:bidi="fa-IR"/>
        </w:rPr>
        <w:t>ها</w:t>
      </w:r>
      <w:r w:rsidRPr="00912A27">
        <w:rPr>
          <w:rFonts w:hint="cs"/>
          <w:rtl/>
          <w:lang w:bidi="fa-IR"/>
        </w:rPr>
        <w:t>ی</w:t>
      </w:r>
      <w:r w:rsidRPr="00912A27">
        <w:rPr>
          <w:rtl/>
          <w:lang w:bidi="fa-IR"/>
        </w:rPr>
        <w:t xml:space="preserve"> مختلف برا</w:t>
      </w:r>
      <w:r w:rsidRPr="00912A27">
        <w:rPr>
          <w:rFonts w:hint="cs"/>
          <w:rtl/>
          <w:lang w:bidi="fa-IR"/>
        </w:rPr>
        <w:t>ی</w:t>
      </w:r>
      <w:r w:rsidRPr="00912A27">
        <w:rPr>
          <w:rtl/>
          <w:lang w:bidi="fa-IR"/>
        </w:rPr>
        <w:t xml:space="preserve"> سنجش سطح استفاده شده</w:t>
      </w:r>
      <w:r>
        <w:rPr>
          <w:rFonts w:hint="cs"/>
          <w:rtl/>
          <w:lang w:bidi="fa-IR"/>
        </w:rPr>
        <w:t>‌</w:t>
      </w:r>
      <w:r w:rsidRPr="00912A27">
        <w:rPr>
          <w:rtl/>
          <w:lang w:bidi="fa-IR"/>
        </w:rPr>
        <w:t>است.</w:t>
      </w:r>
      <w:r>
        <w:rPr>
          <w:rFonts w:hint="cs"/>
          <w:rtl/>
          <w:lang w:bidi="fa-IR"/>
        </w:rPr>
        <w:t xml:space="preserve"> </w:t>
      </w:r>
      <w:r w:rsidRPr="00912A27">
        <w:rPr>
          <w:rFonts w:hint="eastAsia"/>
          <w:rtl/>
          <w:lang w:bidi="fa-IR"/>
        </w:rPr>
        <w:t>برا</w:t>
      </w:r>
      <w:r w:rsidRPr="00912A27">
        <w:rPr>
          <w:rFonts w:hint="cs"/>
          <w:rtl/>
          <w:lang w:bidi="fa-IR"/>
        </w:rPr>
        <w:t>ی</w:t>
      </w:r>
      <w:r w:rsidRPr="00912A27">
        <w:rPr>
          <w:rtl/>
          <w:lang w:bidi="fa-IR"/>
        </w:rPr>
        <w:t xml:space="preserve"> ما</w:t>
      </w:r>
      <w:r w:rsidRPr="00912A27">
        <w:rPr>
          <w:rFonts w:hint="cs"/>
          <w:rtl/>
          <w:lang w:bidi="fa-IR"/>
        </w:rPr>
        <w:t>ی</w:t>
      </w:r>
      <w:r w:rsidRPr="00912A27">
        <w:rPr>
          <w:rFonts w:hint="eastAsia"/>
          <w:rtl/>
          <w:lang w:bidi="fa-IR"/>
        </w:rPr>
        <w:t>عات</w:t>
      </w:r>
      <w:r w:rsidRPr="00912A27">
        <w:rPr>
          <w:rtl/>
          <w:lang w:bidi="fa-IR"/>
        </w:rPr>
        <w:t xml:space="preserve"> غ</w:t>
      </w:r>
      <w:r w:rsidRPr="00912A27">
        <w:rPr>
          <w:rFonts w:hint="cs"/>
          <w:rtl/>
          <w:lang w:bidi="fa-IR"/>
        </w:rPr>
        <w:t>ی</w:t>
      </w:r>
      <w:r w:rsidRPr="00912A27">
        <w:rPr>
          <w:rFonts w:hint="eastAsia"/>
          <w:rtl/>
          <w:lang w:bidi="fa-IR"/>
        </w:rPr>
        <w:t>ر</w:t>
      </w:r>
      <w:r>
        <w:rPr>
          <w:rFonts w:hint="cs"/>
          <w:rtl/>
          <w:lang w:bidi="fa-IR"/>
        </w:rPr>
        <w:t>‌</w:t>
      </w:r>
      <w:r w:rsidRPr="00912A27">
        <w:rPr>
          <w:rtl/>
          <w:lang w:bidi="fa-IR"/>
        </w:rPr>
        <w:t>رسانا (هدا</w:t>
      </w:r>
      <w:r w:rsidRPr="00912A27">
        <w:rPr>
          <w:rFonts w:hint="cs"/>
          <w:rtl/>
          <w:lang w:bidi="fa-IR"/>
        </w:rPr>
        <w:t>ی</w:t>
      </w:r>
      <w:r w:rsidRPr="00912A27">
        <w:rPr>
          <w:rFonts w:hint="eastAsia"/>
          <w:rtl/>
          <w:lang w:bidi="fa-IR"/>
        </w:rPr>
        <w:t>ت</w:t>
      </w:r>
      <w:r w:rsidRPr="00912A27">
        <w:rPr>
          <w:rtl/>
          <w:lang w:bidi="fa-IR"/>
        </w:rPr>
        <w:t xml:space="preserve"> کمتر از 0.1 </w:t>
      </w:r>
      <w:r w:rsidRPr="00912A27">
        <w:rPr>
          <w:lang w:bidi="fa-IR"/>
        </w:rPr>
        <w:t>S / cm3</w:t>
      </w:r>
      <w:r w:rsidRPr="00912A27">
        <w:rPr>
          <w:rtl/>
          <w:lang w:bidi="fa-IR"/>
        </w:rPr>
        <w:t xml:space="preserve">)، </w:t>
      </w:r>
      <w:r>
        <w:rPr>
          <w:rFonts w:hint="cs"/>
          <w:rtl/>
          <w:lang w:bidi="fa-IR"/>
        </w:rPr>
        <w:t>پراب</w:t>
      </w:r>
      <w:r>
        <w:rPr>
          <w:rFonts w:hint="eastAsia"/>
          <w:rtl/>
          <w:lang w:bidi="fa-IR"/>
        </w:rPr>
        <w:t>‌</w:t>
      </w:r>
      <w:r>
        <w:rPr>
          <w:rFonts w:hint="cs"/>
          <w:rtl/>
          <w:lang w:bidi="fa-IR"/>
        </w:rPr>
        <w:t xml:space="preserve">های عریان </w:t>
      </w:r>
      <w:r w:rsidRPr="00912A27">
        <w:rPr>
          <w:rtl/>
          <w:lang w:bidi="fa-IR"/>
        </w:rPr>
        <w:t>ش</w:t>
      </w:r>
      <w:r>
        <w:rPr>
          <w:rFonts w:hint="cs"/>
          <w:rtl/>
          <w:lang w:bidi="fa-IR"/>
        </w:rPr>
        <w:t>کل</w:t>
      </w:r>
      <w:r>
        <w:rPr>
          <w:rStyle w:val="FootnoteReference"/>
          <w:rtl/>
          <w:lang w:bidi="fa-IR"/>
        </w:rPr>
        <w:footnoteReference w:id="16"/>
      </w:r>
      <w:r>
        <w:rPr>
          <w:rFonts w:hint="cs"/>
          <w:rtl/>
          <w:lang w:bidi="fa-IR"/>
        </w:rPr>
        <w:t xml:space="preserve"> و</w:t>
      </w:r>
      <w:r w:rsidRPr="00912A27">
        <w:rPr>
          <w:rtl/>
          <w:lang w:bidi="fa-IR"/>
        </w:rPr>
        <w:t xml:space="preserve"> ممکن است رضا</w:t>
      </w:r>
      <w:r w:rsidRPr="00912A27">
        <w:rPr>
          <w:rFonts w:hint="cs"/>
          <w:rtl/>
          <w:lang w:bidi="fa-IR"/>
        </w:rPr>
        <w:t>ی</w:t>
      </w:r>
      <w:r w:rsidRPr="00912A27">
        <w:rPr>
          <w:rFonts w:hint="eastAsia"/>
          <w:rtl/>
          <w:lang w:bidi="fa-IR"/>
        </w:rPr>
        <w:t>ت</w:t>
      </w:r>
      <w:r w:rsidRPr="00912A27">
        <w:rPr>
          <w:rtl/>
          <w:lang w:bidi="fa-IR"/>
        </w:rPr>
        <w:t xml:space="preserve"> بخش باشد ز</w:t>
      </w:r>
      <w:r w:rsidRPr="00912A27">
        <w:rPr>
          <w:rFonts w:hint="cs"/>
          <w:rtl/>
          <w:lang w:bidi="fa-IR"/>
        </w:rPr>
        <w:t>ی</w:t>
      </w:r>
      <w:r w:rsidRPr="00912A27">
        <w:rPr>
          <w:rFonts w:hint="eastAsia"/>
          <w:rtl/>
          <w:lang w:bidi="fa-IR"/>
        </w:rPr>
        <w:t>را</w:t>
      </w:r>
      <w:r w:rsidRPr="00912A27">
        <w:rPr>
          <w:rtl/>
          <w:lang w:bidi="fa-IR"/>
        </w:rPr>
        <w:t xml:space="preserve"> مقاومت ما</w:t>
      </w:r>
      <w:r w:rsidRPr="00912A27">
        <w:rPr>
          <w:rFonts w:hint="cs"/>
          <w:rtl/>
          <w:lang w:bidi="fa-IR"/>
        </w:rPr>
        <w:t>ی</w:t>
      </w:r>
      <w:r w:rsidRPr="00912A27">
        <w:rPr>
          <w:rFonts w:hint="eastAsia"/>
          <w:rtl/>
          <w:lang w:bidi="fa-IR"/>
        </w:rPr>
        <w:t>ع</w:t>
      </w:r>
      <w:r w:rsidRPr="00912A27">
        <w:rPr>
          <w:rtl/>
          <w:lang w:bidi="fa-IR"/>
        </w:rPr>
        <w:t xml:space="preserve"> به اندازه کاف</w:t>
      </w:r>
      <w:r w:rsidRPr="00912A27">
        <w:rPr>
          <w:rFonts w:hint="cs"/>
          <w:rtl/>
          <w:lang w:bidi="fa-IR"/>
        </w:rPr>
        <w:t>ی</w:t>
      </w:r>
      <w:r w:rsidRPr="00912A27">
        <w:rPr>
          <w:rtl/>
          <w:lang w:bidi="fa-IR"/>
        </w:rPr>
        <w:t xml:space="preserve"> بالا است. برا</w:t>
      </w:r>
      <w:r w:rsidRPr="00912A27">
        <w:rPr>
          <w:rFonts w:hint="cs"/>
          <w:rtl/>
          <w:lang w:bidi="fa-IR"/>
        </w:rPr>
        <w:t>ی</w:t>
      </w:r>
      <w:r w:rsidRPr="00912A27">
        <w:rPr>
          <w:rtl/>
          <w:lang w:bidi="fa-IR"/>
        </w:rPr>
        <w:t xml:space="preserve"> ما</w:t>
      </w:r>
      <w:r w:rsidRPr="00912A27">
        <w:rPr>
          <w:rFonts w:hint="cs"/>
          <w:rtl/>
          <w:lang w:bidi="fa-IR"/>
        </w:rPr>
        <w:t>ی</w:t>
      </w:r>
      <w:r w:rsidRPr="00912A27">
        <w:rPr>
          <w:rFonts w:hint="eastAsia"/>
          <w:rtl/>
          <w:lang w:bidi="fa-IR"/>
        </w:rPr>
        <w:t>عات</w:t>
      </w:r>
      <w:r w:rsidRPr="00912A27">
        <w:rPr>
          <w:rtl/>
          <w:lang w:bidi="fa-IR"/>
        </w:rPr>
        <w:t xml:space="preserve"> رسانا، پروب با</w:t>
      </w:r>
      <w:r w:rsidRPr="00912A27">
        <w:rPr>
          <w:rFonts w:hint="cs"/>
          <w:rtl/>
          <w:lang w:bidi="fa-IR"/>
        </w:rPr>
        <w:t>ی</w:t>
      </w:r>
      <w:r w:rsidRPr="00912A27">
        <w:rPr>
          <w:rFonts w:hint="eastAsia"/>
          <w:rtl/>
          <w:lang w:bidi="fa-IR"/>
        </w:rPr>
        <w:t>د</w:t>
      </w:r>
      <w:r w:rsidRPr="00912A27">
        <w:rPr>
          <w:rtl/>
          <w:lang w:bidi="fa-IR"/>
        </w:rPr>
        <w:t xml:space="preserve"> مانند </w:t>
      </w:r>
      <w:r>
        <w:rPr>
          <w:rtl/>
          <w:lang w:bidi="fa-IR"/>
        </w:rPr>
        <w:fldChar w:fldCharType="begin"/>
      </w:r>
      <w:r>
        <w:rPr>
          <w:rtl/>
          <w:lang w:bidi="fa-IR"/>
        </w:rPr>
        <w:instrText xml:space="preserve"> </w:instrText>
      </w:r>
      <w:r>
        <w:rPr>
          <w:lang w:bidi="fa-IR"/>
        </w:rPr>
        <w:instrText>REF</w:instrText>
      </w:r>
      <w:r>
        <w:rPr>
          <w:rtl/>
          <w:lang w:bidi="fa-IR"/>
        </w:rPr>
        <w:instrText xml:space="preserve"> _</w:instrText>
      </w:r>
      <w:r>
        <w:rPr>
          <w:lang w:bidi="fa-IR"/>
        </w:rPr>
        <w:instrText>Ref77267218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6</w:t>
      </w:r>
      <w:r>
        <w:rPr>
          <w:rtl/>
          <w:lang w:bidi="fa-IR"/>
        </w:rPr>
        <w:fldChar w:fldCharType="end"/>
      </w:r>
      <w:r>
        <w:rPr>
          <w:rFonts w:hint="cs"/>
          <w:rtl/>
          <w:lang w:bidi="fa-IR"/>
        </w:rPr>
        <w:t xml:space="preserve"> از</w:t>
      </w:r>
      <w:r w:rsidRPr="00912A27">
        <w:rPr>
          <w:rtl/>
          <w:lang w:bidi="fa-IR"/>
        </w:rPr>
        <w:t xml:space="preserve"> عا</w:t>
      </w:r>
      <w:r w:rsidRPr="00912A27">
        <w:rPr>
          <w:rFonts w:hint="cs"/>
          <w:rtl/>
          <w:lang w:bidi="fa-IR"/>
        </w:rPr>
        <w:t>ی</w:t>
      </w:r>
      <w:r w:rsidRPr="00912A27">
        <w:rPr>
          <w:rFonts w:hint="eastAsia"/>
          <w:rtl/>
          <w:lang w:bidi="fa-IR"/>
        </w:rPr>
        <w:t>ق</w:t>
      </w:r>
      <w:r w:rsidRPr="00912A27">
        <w:rPr>
          <w:rtl/>
          <w:lang w:bidi="fa-IR"/>
        </w:rPr>
        <w:t xml:space="preserve"> بند</w:t>
      </w:r>
      <w:r w:rsidRPr="00912A27">
        <w:rPr>
          <w:rFonts w:hint="cs"/>
          <w:rtl/>
          <w:lang w:bidi="fa-IR"/>
        </w:rPr>
        <w:t>ی</w:t>
      </w:r>
      <w:r w:rsidRPr="00912A27">
        <w:rPr>
          <w:rtl/>
          <w:lang w:bidi="fa-IR"/>
        </w:rPr>
        <w:t xml:space="preserve"> شود تا از اتصال کوتاه ظرف</w:t>
      </w:r>
      <w:r w:rsidRPr="00912A27">
        <w:rPr>
          <w:rFonts w:hint="cs"/>
          <w:rtl/>
          <w:lang w:bidi="fa-IR"/>
        </w:rPr>
        <w:t>ی</w:t>
      </w:r>
      <w:r w:rsidRPr="00912A27">
        <w:rPr>
          <w:rFonts w:hint="eastAsia"/>
          <w:rtl/>
          <w:lang w:bidi="fa-IR"/>
        </w:rPr>
        <w:t>ت</w:t>
      </w:r>
      <w:r w:rsidRPr="00912A27">
        <w:rPr>
          <w:rtl/>
          <w:lang w:bidi="fa-IR"/>
        </w:rPr>
        <w:t xml:space="preserve"> توسط مقاومت ما</w:t>
      </w:r>
      <w:r w:rsidRPr="00912A27">
        <w:rPr>
          <w:rFonts w:hint="cs"/>
          <w:rtl/>
          <w:lang w:bidi="fa-IR"/>
        </w:rPr>
        <w:t>ی</w:t>
      </w:r>
      <w:r w:rsidRPr="00912A27">
        <w:rPr>
          <w:rFonts w:hint="eastAsia"/>
          <w:rtl/>
          <w:lang w:bidi="fa-IR"/>
        </w:rPr>
        <w:t>ع</w:t>
      </w:r>
      <w:r w:rsidRPr="00912A27">
        <w:rPr>
          <w:rtl/>
          <w:lang w:bidi="fa-IR"/>
        </w:rPr>
        <w:t xml:space="preserve"> جلوگ</w:t>
      </w:r>
      <w:r w:rsidRPr="00912A27">
        <w:rPr>
          <w:rFonts w:hint="cs"/>
          <w:rtl/>
          <w:lang w:bidi="fa-IR"/>
        </w:rPr>
        <w:t>ی</w:t>
      </w:r>
      <w:r w:rsidRPr="00912A27">
        <w:rPr>
          <w:rFonts w:hint="eastAsia"/>
          <w:rtl/>
          <w:lang w:bidi="fa-IR"/>
        </w:rPr>
        <w:t>ر</w:t>
      </w:r>
      <w:r w:rsidRPr="00912A27">
        <w:rPr>
          <w:rFonts w:hint="cs"/>
          <w:rtl/>
          <w:lang w:bidi="fa-IR"/>
        </w:rPr>
        <w:t>ی</w:t>
      </w:r>
      <w:r w:rsidRPr="00912A27">
        <w:rPr>
          <w:rtl/>
          <w:lang w:bidi="fa-IR"/>
        </w:rPr>
        <w:t xml:space="preserve"> </w:t>
      </w:r>
      <w:r w:rsidRPr="00912A27">
        <w:rPr>
          <w:rFonts w:hint="eastAsia"/>
          <w:rtl/>
          <w:lang w:bidi="fa-IR"/>
        </w:rPr>
        <w:t>شود</w:t>
      </w:r>
      <w:r w:rsidRPr="00912A27">
        <w:rPr>
          <w:rtl/>
          <w:lang w:bidi="fa-IR"/>
        </w:rPr>
        <w:t>. اندازه</w:t>
      </w:r>
      <w:r>
        <w:rPr>
          <w:rFonts w:hint="cs"/>
          <w:rtl/>
          <w:lang w:bidi="fa-IR"/>
        </w:rPr>
        <w:t>‌</w:t>
      </w:r>
      <w:r w:rsidRPr="00912A27">
        <w:rPr>
          <w:rtl/>
          <w:lang w:bidi="fa-IR"/>
        </w:rPr>
        <w:t>گ</w:t>
      </w:r>
      <w:r w:rsidRPr="00912A27">
        <w:rPr>
          <w:rFonts w:hint="cs"/>
          <w:rtl/>
          <w:lang w:bidi="fa-IR"/>
        </w:rPr>
        <w:t>ی</w:t>
      </w:r>
      <w:r w:rsidRPr="00912A27">
        <w:rPr>
          <w:rFonts w:hint="eastAsia"/>
          <w:rtl/>
          <w:lang w:bidi="fa-IR"/>
        </w:rPr>
        <w:t>ر</w:t>
      </w:r>
      <w:r w:rsidRPr="00912A27">
        <w:rPr>
          <w:rFonts w:hint="cs"/>
          <w:rtl/>
          <w:lang w:bidi="fa-IR"/>
        </w:rPr>
        <w:t>ی</w:t>
      </w:r>
      <w:r w:rsidRPr="00912A27">
        <w:rPr>
          <w:rtl/>
          <w:lang w:bidi="fa-IR"/>
        </w:rPr>
        <w:t xml:space="preserve"> ظرف</w:t>
      </w:r>
      <w:r w:rsidRPr="00912A27">
        <w:rPr>
          <w:rFonts w:hint="cs"/>
          <w:rtl/>
          <w:lang w:bidi="fa-IR"/>
        </w:rPr>
        <w:t>ی</w:t>
      </w:r>
      <w:r w:rsidRPr="00912A27">
        <w:rPr>
          <w:rFonts w:hint="eastAsia"/>
          <w:rtl/>
          <w:lang w:bidi="fa-IR"/>
        </w:rPr>
        <w:t>ت</w:t>
      </w:r>
      <w:r w:rsidRPr="00912A27">
        <w:rPr>
          <w:rtl/>
          <w:lang w:bidi="fa-IR"/>
        </w:rPr>
        <w:t xml:space="preserve"> ب</w:t>
      </w:r>
      <w:r w:rsidRPr="00912A27">
        <w:rPr>
          <w:rFonts w:hint="cs"/>
          <w:rtl/>
          <w:lang w:bidi="fa-IR"/>
        </w:rPr>
        <w:t>ی</w:t>
      </w:r>
      <w:r w:rsidRPr="00912A27">
        <w:rPr>
          <w:rFonts w:hint="eastAsia"/>
          <w:rtl/>
          <w:lang w:bidi="fa-IR"/>
        </w:rPr>
        <w:t>ن</w:t>
      </w:r>
      <w:r w:rsidRPr="00912A27">
        <w:rPr>
          <w:rtl/>
          <w:lang w:bidi="fa-IR"/>
        </w:rPr>
        <w:t xml:space="preserve"> پا</w:t>
      </w:r>
      <w:r w:rsidRPr="00912A27">
        <w:rPr>
          <w:rFonts w:hint="cs"/>
          <w:rtl/>
          <w:lang w:bidi="fa-IR"/>
        </w:rPr>
        <w:t>ی</w:t>
      </w:r>
      <w:r w:rsidRPr="00912A27">
        <w:rPr>
          <w:rFonts w:hint="eastAsia"/>
          <w:rtl/>
          <w:lang w:bidi="fa-IR"/>
        </w:rPr>
        <w:t>انه</w:t>
      </w:r>
      <w:r>
        <w:rPr>
          <w:rFonts w:hint="cs"/>
          <w:rtl/>
          <w:lang w:bidi="fa-IR"/>
        </w:rPr>
        <w:t>‌</w:t>
      </w:r>
      <w:r w:rsidRPr="00912A27">
        <w:rPr>
          <w:rtl/>
          <w:lang w:bidi="fa-IR"/>
        </w:rPr>
        <w:t>ها</w:t>
      </w:r>
      <w:r w:rsidRPr="00912A27">
        <w:rPr>
          <w:rFonts w:hint="cs"/>
          <w:rtl/>
          <w:lang w:bidi="fa-IR"/>
        </w:rPr>
        <w:t>ی</w:t>
      </w:r>
      <w:r w:rsidRPr="00912A27">
        <w:rPr>
          <w:rtl/>
          <w:lang w:bidi="fa-IR"/>
        </w:rPr>
        <w:t xml:space="preserve"> </w:t>
      </w:r>
      <w:r w:rsidRPr="00912A27">
        <w:rPr>
          <w:lang w:bidi="fa-IR"/>
        </w:rPr>
        <w:t>ab</w:t>
      </w:r>
      <w:r w:rsidRPr="00912A27">
        <w:rPr>
          <w:rtl/>
          <w:lang w:bidi="fa-IR"/>
        </w:rPr>
        <w:t xml:space="preserve"> ممکن است به روش</w:t>
      </w:r>
      <w:r>
        <w:rPr>
          <w:rFonts w:hint="cs"/>
          <w:rtl/>
          <w:lang w:bidi="fa-IR"/>
        </w:rPr>
        <w:t>‌</w:t>
      </w:r>
      <w:r w:rsidRPr="00912A27">
        <w:rPr>
          <w:rtl/>
          <w:lang w:bidi="fa-IR"/>
        </w:rPr>
        <w:t>ها</w:t>
      </w:r>
      <w:r w:rsidRPr="00912A27">
        <w:rPr>
          <w:rFonts w:hint="cs"/>
          <w:rtl/>
          <w:lang w:bidi="fa-IR"/>
        </w:rPr>
        <w:t>ی</w:t>
      </w:r>
      <w:r w:rsidRPr="00912A27">
        <w:rPr>
          <w:rtl/>
          <w:lang w:bidi="fa-IR"/>
        </w:rPr>
        <w:t xml:space="preserve"> مختلف</w:t>
      </w:r>
      <w:r w:rsidRPr="00912A27">
        <w:rPr>
          <w:rFonts w:hint="cs"/>
          <w:rtl/>
          <w:lang w:bidi="fa-IR"/>
        </w:rPr>
        <w:t>ی</w:t>
      </w:r>
      <w:r w:rsidRPr="00912A27">
        <w:rPr>
          <w:rtl/>
          <w:lang w:bidi="fa-IR"/>
        </w:rPr>
        <w:t xml:space="preserve"> انجام شود. با ا</w:t>
      </w:r>
      <w:r w:rsidRPr="00912A27">
        <w:rPr>
          <w:rFonts w:hint="cs"/>
          <w:rtl/>
          <w:lang w:bidi="fa-IR"/>
        </w:rPr>
        <w:t>ی</w:t>
      </w:r>
      <w:r w:rsidRPr="00912A27">
        <w:rPr>
          <w:rFonts w:hint="eastAsia"/>
          <w:rtl/>
          <w:lang w:bidi="fa-IR"/>
        </w:rPr>
        <w:t>ن</w:t>
      </w:r>
      <w:r w:rsidRPr="00912A27">
        <w:rPr>
          <w:rtl/>
          <w:lang w:bidi="fa-IR"/>
        </w:rPr>
        <w:t xml:space="preserve"> حال</w:t>
      </w:r>
      <w:r>
        <w:rPr>
          <w:rFonts w:hint="cs"/>
          <w:rtl/>
          <w:lang w:bidi="fa-IR"/>
        </w:rPr>
        <w:t>،</w:t>
      </w:r>
      <w:r w:rsidRPr="00912A27">
        <w:rPr>
          <w:rtl/>
          <w:lang w:bidi="fa-IR"/>
        </w:rPr>
        <w:t xml:space="preserve"> روش</w:t>
      </w:r>
      <w:r>
        <w:rPr>
          <w:rFonts w:hint="cs"/>
          <w:rtl/>
          <w:lang w:bidi="fa-IR"/>
        </w:rPr>
        <w:t>‌</w:t>
      </w:r>
      <w:r w:rsidRPr="00912A27">
        <w:rPr>
          <w:rtl/>
          <w:lang w:bidi="fa-IR"/>
        </w:rPr>
        <w:t>ها</w:t>
      </w:r>
      <w:r w:rsidRPr="00912A27">
        <w:rPr>
          <w:rFonts w:hint="cs"/>
          <w:rtl/>
          <w:lang w:bidi="fa-IR"/>
        </w:rPr>
        <w:t>ی</w:t>
      </w:r>
      <w:r w:rsidRPr="00912A27">
        <w:rPr>
          <w:rtl/>
          <w:lang w:bidi="fa-IR"/>
        </w:rPr>
        <w:t xml:space="preserve"> فرکانس بالا </w:t>
      </w:r>
      <w:r w:rsidRPr="00912A27">
        <w:rPr>
          <w:lang w:bidi="fa-IR"/>
        </w:rPr>
        <w:t>ac</w:t>
      </w:r>
      <w:r w:rsidRPr="00912A27">
        <w:rPr>
          <w:rtl/>
          <w:lang w:bidi="fa-IR"/>
        </w:rPr>
        <w:t xml:space="preserve"> (فرکانس راد</w:t>
      </w:r>
      <w:r w:rsidRPr="00912A27">
        <w:rPr>
          <w:rFonts w:hint="cs"/>
          <w:rtl/>
          <w:lang w:bidi="fa-IR"/>
        </w:rPr>
        <w:t>ی</w:t>
      </w:r>
      <w:r w:rsidRPr="00912A27">
        <w:rPr>
          <w:rFonts w:hint="eastAsia"/>
          <w:rtl/>
          <w:lang w:bidi="fa-IR"/>
        </w:rPr>
        <w:t>و</w:t>
      </w:r>
      <w:r w:rsidRPr="00912A27">
        <w:rPr>
          <w:rFonts w:hint="cs"/>
          <w:rtl/>
          <w:lang w:bidi="fa-IR"/>
        </w:rPr>
        <w:t>یی</w:t>
      </w:r>
      <w:r w:rsidRPr="00912A27">
        <w:rPr>
          <w:rtl/>
          <w:lang w:bidi="fa-IR"/>
        </w:rPr>
        <w:t>) مزا</w:t>
      </w:r>
      <w:r w:rsidRPr="00912A27">
        <w:rPr>
          <w:rFonts w:hint="cs"/>
          <w:rtl/>
          <w:lang w:bidi="fa-IR"/>
        </w:rPr>
        <w:t>ی</w:t>
      </w:r>
      <w:r w:rsidRPr="00912A27">
        <w:rPr>
          <w:rFonts w:hint="eastAsia"/>
          <w:rtl/>
          <w:lang w:bidi="fa-IR"/>
        </w:rPr>
        <w:t>ا</w:t>
      </w:r>
      <w:r w:rsidRPr="00912A27">
        <w:rPr>
          <w:rFonts w:hint="cs"/>
          <w:rtl/>
          <w:lang w:bidi="fa-IR"/>
        </w:rPr>
        <w:t>ی</w:t>
      </w:r>
      <w:r w:rsidRPr="00912A27">
        <w:rPr>
          <w:rtl/>
          <w:lang w:bidi="fa-IR"/>
        </w:rPr>
        <w:t xml:space="preserve"> قابل توجه</w:t>
      </w:r>
      <w:r w:rsidRPr="00912A27">
        <w:rPr>
          <w:rFonts w:hint="cs"/>
          <w:rtl/>
          <w:lang w:bidi="fa-IR"/>
        </w:rPr>
        <w:t>ی</w:t>
      </w:r>
      <w:r w:rsidRPr="00912A27">
        <w:rPr>
          <w:rtl/>
          <w:lang w:bidi="fa-IR"/>
        </w:rPr>
        <w:t xml:space="preserve"> را ارائه م</w:t>
      </w:r>
      <w:r w:rsidRPr="00912A27">
        <w:rPr>
          <w:rFonts w:hint="cs"/>
          <w:rtl/>
          <w:lang w:bidi="fa-IR"/>
        </w:rPr>
        <w:t>ی</w:t>
      </w:r>
      <w:r>
        <w:rPr>
          <w:rFonts w:hint="cs"/>
          <w:rtl/>
          <w:lang w:bidi="fa-IR"/>
        </w:rPr>
        <w:t>‌</w:t>
      </w:r>
      <w:r w:rsidRPr="00912A27">
        <w:rPr>
          <w:rtl/>
          <w:lang w:bidi="fa-IR"/>
        </w:rPr>
        <w:t>دهند. تکن</w:t>
      </w:r>
      <w:r w:rsidRPr="00912A27">
        <w:rPr>
          <w:rFonts w:hint="cs"/>
          <w:rtl/>
          <w:lang w:bidi="fa-IR"/>
        </w:rPr>
        <w:t>ی</w:t>
      </w:r>
      <w:r>
        <w:rPr>
          <w:rFonts w:hint="cs"/>
          <w:rtl/>
          <w:lang w:bidi="fa-IR"/>
        </w:rPr>
        <w:t>ک‌</w:t>
      </w:r>
      <w:r w:rsidRPr="00912A27">
        <w:rPr>
          <w:rtl/>
          <w:lang w:bidi="fa-IR"/>
        </w:rPr>
        <w:t>ها</w:t>
      </w:r>
      <w:r w:rsidRPr="00912A27">
        <w:rPr>
          <w:rFonts w:hint="cs"/>
          <w:rtl/>
          <w:lang w:bidi="fa-IR"/>
        </w:rPr>
        <w:t>ی</w:t>
      </w:r>
      <w:r w:rsidRPr="00912A27">
        <w:rPr>
          <w:rtl/>
          <w:lang w:bidi="fa-IR"/>
        </w:rPr>
        <w:t xml:space="preserve"> اندازه</w:t>
      </w:r>
      <w:r>
        <w:rPr>
          <w:rFonts w:hint="cs"/>
          <w:rtl/>
          <w:lang w:bidi="fa-IR"/>
        </w:rPr>
        <w:t>‌</w:t>
      </w:r>
      <w:r w:rsidRPr="00912A27">
        <w:rPr>
          <w:rtl/>
          <w:lang w:bidi="fa-IR"/>
        </w:rPr>
        <w:t>گ</w:t>
      </w:r>
      <w:r w:rsidRPr="00912A27">
        <w:rPr>
          <w:rFonts w:hint="cs"/>
          <w:rtl/>
          <w:lang w:bidi="fa-IR"/>
        </w:rPr>
        <w:t>ی</w:t>
      </w:r>
      <w:r w:rsidRPr="00912A27">
        <w:rPr>
          <w:rFonts w:hint="eastAsia"/>
          <w:rtl/>
          <w:lang w:bidi="fa-IR"/>
        </w:rPr>
        <w:t>ر</w:t>
      </w:r>
      <w:r w:rsidRPr="00912A27">
        <w:rPr>
          <w:rFonts w:hint="cs"/>
          <w:rtl/>
          <w:lang w:bidi="fa-IR"/>
        </w:rPr>
        <w:t>ی</w:t>
      </w:r>
      <w:r w:rsidRPr="00912A27">
        <w:rPr>
          <w:rtl/>
          <w:lang w:bidi="fa-IR"/>
        </w:rPr>
        <w:t xml:space="preserve"> سطح خازن با بس</w:t>
      </w:r>
      <w:r w:rsidRPr="00912A27">
        <w:rPr>
          <w:rFonts w:hint="cs"/>
          <w:rtl/>
          <w:lang w:bidi="fa-IR"/>
        </w:rPr>
        <w:t>ی</w:t>
      </w:r>
      <w:r w:rsidRPr="00912A27">
        <w:rPr>
          <w:rFonts w:hint="eastAsia"/>
          <w:rtl/>
          <w:lang w:bidi="fa-IR"/>
        </w:rPr>
        <w:t>ار</w:t>
      </w:r>
      <w:r w:rsidRPr="00912A27">
        <w:rPr>
          <w:rFonts w:hint="cs"/>
          <w:rtl/>
          <w:lang w:bidi="fa-IR"/>
        </w:rPr>
        <w:t>ی</w:t>
      </w:r>
      <w:r w:rsidRPr="00912A27">
        <w:rPr>
          <w:rtl/>
          <w:lang w:bidi="fa-IR"/>
        </w:rPr>
        <w:t xml:space="preserve"> از ما</w:t>
      </w:r>
      <w:r w:rsidRPr="00912A27">
        <w:rPr>
          <w:rFonts w:hint="cs"/>
          <w:rtl/>
          <w:lang w:bidi="fa-IR"/>
        </w:rPr>
        <w:t>ی</w:t>
      </w:r>
      <w:r w:rsidRPr="00912A27">
        <w:rPr>
          <w:rFonts w:hint="eastAsia"/>
          <w:rtl/>
          <w:lang w:bidi="fa-IR"/>
        </w:rPr>
        <w:t>عات</w:t>
      </w:r>
      <w:r w:rsidRPr="00912A27">
        <w:rPr>
          <w:rtl/>
          <w:lang w:bidi="fa-IR"/>
        </w:rPr>
        <w:t xml:space="preserve"> را</w:t>
      </w:r>
      <w:r w:rsidRPr="00912A27">
        <w:rPr>
          <w:rFonts w:hint="cs"/>
          <w:rtl/>
          <w:lang w:bidi="fa-IR"/>
        </w:rPr>
        <w:t>ی</w:t>
      </w:r>
      <w:r w:rsidRPr="00912A27">
        <w:rPr>
          <w:rFonts w:hint="eastAsia"/>
          <w:rtl/>
          <w:lang w:bidi="fa-IR"/>
        </w:rPr>
        <w:t>ج</w:t>
      </w:r>
      <w:r w:rsidRPr="00912A27">
        <w:rPr>
          <w:rtl/>
          <w:lang w:bidi="fa-IR"/>
        </w:rPr>
        <w:t>، جامدات پودر</w:t>
      </w:r>
      <w:r>
        <w:rPr>
          <w:rFonts w:hint="cs"/>
          <w:rtl/>
          <w:lang w:bidi="fa-IR"/>
        </w:rPr>
        <w:t>‌</w:t>
      </w:r>
      <w:r w:rsidRPr="00912A27">
        <w:rPr>
          <w:rtl/>
          <w:lang w:bidi="fa-IR"/>
        </w:rPr>
        <w:t xml:space="preserve">شده </w:t>
      </w:r>
      <w:r w:rsidRPr="00912A27">
        <w:rPr>
          <w:rFonts w:hint="cs"/>
          <w:rtl/>
          <w:lang w:bidi="fa-IR"/>
        </w:rPr>
        <w:t>ی</w:t>
      </w:r>
      <w:r w:rsidRPr="00912A27">
        <w:rPr>
          <w:rFonts w:hint="eastAsia"/>
          <w:rtl/>
          <w:lang w:bidi="fa-IR"/>
        </w:rPr>
        <w:t>ا</w:t>
      </w:r>
      <w:r w:rsidRPr="00912A27">
        <w:rPr>
          <w:rtl/>
          <w:lang w:bidi="fa-IR"/>
        </w:rPr>
        <w:t xml:space="preserve"> دانه</w:t>
      </w:r>
      <w:r>
        <w:rPr>
          <w:rFonts w:hint="cs"/>
          <w:rtl/>
          <w:lang w:bidi="fa-IR"/>
        </w:rPr>
        <w:t>‌</w:t>
      </w:r>
      <w:r w:rsidRPr="00912A27">
        <w:rPr>
          <w:rtl/>
          <w:lang w:bidi="fa-IR"/>
        </w:rPr>
        <w:t>ا</w:t>
      </w:r>
      <w:r w:rsidRPr="00912A27">
        <w:rPr>
          <w:rFonts w:hint="cs"/>
          <w:rtl/>
          <w:lang w:bidi="fa-IR"/>
        </w:rPr>
        <w:t>ی</w:t>
      </w:r>
      <w:r w:rsidRPr="00912A27">
        <w:rPr>
          <w:rtl/>
          <w:lang w:bidi="fa-IR"/>
        </w:rPr>
        <w:t>، فل</w:t>
      </w:r>
      <w:r w:rsidRPr="00912A27">
        <w:rPr>
          <w:rFonts w:hint="eastAsia"/>
          <w:rtl/>
          <w:lang w:bidi="fa-IR"/>
        </w:rPr>
        <w:t>زات</w:t>
      </w:r>
      <w:r w:rsidRPr="00912A27">
        <w:rPr>
          <w:rtl/>
          <w:lang w:bidi="fa-IR"/>
        </w:rPr>
        <w:t xml:space="preserve"> ما</w:t>
      </w:r>
      <w:r w:rsidRPr="00912A27">
        <w:rPr>
          <w:rFonts w:hint="cs"/>
          <w:rtl/>
          <w:lang w:bidi="fa-IR"/>
        </w:rPr>
        <w:t>ی</w:t>
      </w:r>
      <w:r w:rsidRPr="00912A27">
        <w:rPr>
          <w:rFonts w:hint="eastAsia"/>
          <w:rtl/>
          <w:lang w:bidi="fa-IR"/>
        </w:rPr>
        <w:t>ع</w:t>
      </w:r>
      <w:r w:rsidRPr="00912A27">
        <w:rPr>
          <w:rtl/>
          <w:lang w:bidi="fa-IR"/>
        </w:rPr>
        <w:t xml:space="preserve"> (دما</w:t>
      </w:r>
      <w:r w:rsidRPr="00912A27">
        <w:rPr>
          <w:rFonts w:hint="cs"/>
          <w:rtl/>
          <w:lang w:bidi="fa-IR"/>
        </w:rPr>
        <w:t>ی</w:t>
      </w:r>
      <w:r w:rsidRPr="00912A27">
        <w:rPr>
          <w:rtl/>
          <w:lang w:bidi="fa-IR"/>
        </w:rPr>
        <w:t xml:space="preserve"> بالا)، گازها</w:t>
      </w:r>
      <w:r w:rsidRPr="00912A27">
        <w:rPr>
          <w:rFonts w:hint="cs"/>
          <w:rtl/>
          <w:lang w:bidi="fa-IR"/>
        </w:rPr>
        <w:t>ی</w:t>
      </w:r>
      <w:r w:rsidRPr="00912A27">
        <w:rPr>
          <w:rtl/>
          <w:lang w:bidi="fa-IR"/>
        </w:rPr>
        <w:t xml:space="preserve"> ما</w:t>
      </w:r>
      <w:r w:rsidRPr="00912A27">
        <w:rPr>
          <w:rFonts w:hint="cs"/>
          <w:rtl/>
          <w:lang w:bidi="fa-IR"/>
        </w:rPr>
        <w:t>ی</w:t>
      </w:r>
      <w:r w:rsidRPr="00912A27">
        <w:rPr>
          <w:rFonts w:hint="eastAsia"/>
          <w:rtl/>
          <w:lang w:bidi="fa-IR"/>
        </w:rPr>
        <w:t>ع</w:t>
      </w:r>
      <w:r w:rsidRPr="00912A27">
        <w:rPr>
          <w:rtl/>
          <w:lang w:bidi="fa-IR"/>
        </w:rPr>
        <w:t xml:space="preserve"> (دما</w:t>
      </w:r>
      <w:r w:rsidRPr="00912A27">
        <w:rPr>
          <w:rFonts w:hint="cs"/>
          <w:rtl/>
          <w:lang w:bidi="fa-IR"/>
        </w:rPr>
        <w:t>ی</w:t>
      </w:r>
      <w:r w:rsidRPr="00912A27">
        <w:rPr>
          <w:rtl/>
          <w:lang w:bidi="fa-IR"/>
        </w:rPr>
        <w:t xml:space="preserve"> پا</w:t>
      </w:r>
      <w:r w:rsidRPr="00912A27">
        <w:rPr>
          <w:rFonts w:hint="cs"/>
          <w:rtl/>
          <w:lang w:bidi="fa-IR"/>
        </w:rPr>
        <w:t>یی</w:t>
      </w:r>
      <w:r w:rsidRPr="00912A27">
        <w:rPr>
          <w:rFonts w:hint="eastAsia"/>
          <w:rtl/>
          <w:lang w:bidi="fa-IR"/>
        </w:rPr>
        <w:t>ن</w:t>
      </w:r>
      <w:r w:rsidRPr="00912A27">
        <w:rPr>
          <w:rtl/>
          <w:lang w:bidi="fa-IR"/>
        </w:rPr>
        <w:t>)، مواد خورنده مانند اس</w:t>
      </w:r>
      <w:r w:rsidRPr="00912A27">
        <w:rPr>
          <w:rFonts w:hint="cs"/>
          <w:rtl/>
          <w:lang w:bidi="fa-IR"/>
        </w:rPr>
        <w:t>ی</w:t>
      </w:r>
      <w:r w:rsidRPr="00912A27">
        <w:rPr>
          <w:rFonts w:hint="eastAsia"/>
          <w:rtl/>
          <w:lang w:bidi="fa-IR"/>
        </w:rPr>
        <w:t>د</w:t>
      </w:r>
      <w:r w:rsidRPr="00912A27">
        <w:rPr>
          <w:rtl/>
          <w:lang w:bidi="fa-IR"/>
        </w:rPr>
        <w:t xml:space="preserve"> ه</w:t>
      </w:r>
      <w:r w:rsidRPr="00912A27">
        <w:rPr>
          <w:rFonts w:hint="cs"/>
          <w:rtl/>
          <w:lang w:bidi="fa-IR"/>
        </w:rPr>
        <w:t>ی</w:t>
      </w:r>
      <w:r w:rsidRPr="00912A27">
        <w:rPr>
          <w:rFonts w:hint="eastAsia"/>
          <w:rtl/>
          <w:lang w:bidi="fa-IR"/>
        </w:rPr>
        <w:t>دروفلوئور</w:t>
      </w:r>
      <w:r w:rsidRPr="00912A27">
        <w:rPr>
          <w:rFonts w:hint="cs"/>
          <w:rtl/>
          <w:lang w:bidi="fa-IR"/>
        </w:rPr>
        <w:t>ی</w:t>
      </w:r>
      <w:r w:rsidRPr="00912A27">
        <w:rPr>
          <w:rFonts w:hint="eastAsia"/>
          <w:rtl/>
          <w:lang w:bidi="fa-IR"/>
        </w:rPr>
        <w:t>ک</w:t>
      </w:r>
      <w:r w:rsidRPr="00912A27">
        <w:rPr>
          <w:rtl/>
          <w:lang w:bidi="fa-IR"/>
        </w:rPr>
        <w:t xml:space="preserve"> و در فرآ</w:t>
      </w:r>
      <w:r w:rsidRPr="00912A27">
        <w:rPr>
          <w:rFonts w:hint="cs"/>
          <w:rtl/>
          <w:lang w:bidi="fa-IR"/>
        </w:rPr>
        <w:t>ی</w:t>
      </w:r>
      <w:r w:rsidRPr="00912A27">
        <w:rPr>
          <w:rFonts w:hint="eastAsia"/>
          <w:rtl/>
          <w:lang w:bidi="fa-IR"/>
        </w:rPr>
        <w:t>ندها</w:t>
      </w:r>
      <w:r w:rsidRPr="00912A27">
        <w:rPr>
          <w:rFonts w:hint="cs"/>
          <w:rtl/>
          <w:lang w:bidi="fa-IR"/>
        </w:rPr>
        <w:t>ی</w:t>
      </w:r>
      <w:r w:rsidRPr="00912A27">
        <w:rPr>
          <w:rtl/>
          <w:lang w:bidi="fa-IR"/>
        </w:rPr>
        <w:t xml:space="preserve"> بس</w:t>
      </w:r>
      <w:r w:rsidRPr="00912A27">
        <w:rPr>
          <w:rFonts w:hint="cs"/>
          <w:rtl/>
          <w:lang w:bidi="fa-IR"/>
        </w:rPr>
        <w:t>ی</w:t>
      </w:r>
      <w:r w:rsidRPr="00912A27">
        <w:rPr>
          <w:rFonts w:hint="eastAsia"/>
          <w:rtl/>
          <w:lang w:bidi="fa-IR"/>
        </w:rPr>
        <w:t>ار</w:t>
      </w:r>
      <w:r w:rsidRPr="00912A27">
        <w:rPr>
          <w:rtl/>
          <w:lang w:bidi="fa-IR"/>
        </w:rPr>
        <w:t xml:space="preserve"> فشار بالا استفاده شده است.</w:t>
      </w:r>
    </w:p>
    <w:p w14:paraId="6A70BB16" w14:textId="4116260E" w:rsidR="007E7D3B" w:rsidRDefault="007E7D3B" w:rsidP="0068352F">
      <w:pPr>
        <w:jc w:val="both"/>
        <w:rPr>
          <w:rtl/>
          <w:lang w:bidi="fa-IR"/>
        </w:rPr>
      </w:pPr>
      <w:r w:rsidRPr="007E7D3B">
        <w:rPr>
          <w:rtl/>
          <w:lang w:bidi="fa-IR"/>
        </w:rPr>
        <w:t xml:space="preserve">شکل </w:t>
      </w:r>
      <w:r>
        <w:rPr>
          <w:lang w:bidi="fa-IR"/>
        </w:rPr>
        <w:t>h</w:t>
      </w:r>
      <w:r>
        <w:rPr>
          <w:rFonts w:hint="cs"/>
          <w:rtl/>
          <w:lang w:bidi="fa-IR"/>
        </w:rPr>
        <w:t xml:space="preserve"> </w:t>
      </w:r>
      <w:r w:rsidRPr="007E7D3B">
        <w:rPr>
          <w:rtl/>
          <w:lang w:bidi="fa-IR"/>
        </w:rPr>
        <w:t>استفاده از راد</w:t>
      </w:r>
      <w:r w:rsidRPr="007E7D3B">
        <w:rPr>
          <w:rFonts w:hint="cs"/>
          <w:rtl/>
          <w:lang w:bidi="fa-IR"/>
        </w:rPr>
        <w:t>ی</w:t>
      </w:r>
      <w:r w:rsidRPr="007E7D3B">
        <w:rPr>
          <w:rFonts w:hint="eastAsia"/>
          <w:rtl/>
          <w:lang w:bidi="fa-IR"/>
        </w:rPr>
        <w:t>و</w:t>
      </w:r>
      <w:r w:rsidRPr="007E7D3B">
        <w:rPr>
          <w:rtl/>
          <w:lang w:bidi="fa-IR"/>
        </w:rPr>
        <w:t xml:space="preserve"> ا</w:t>
      </w:r>
      <w:r w:rsidRPr="007E7D3B">
        <w:rPr>
          <w:rFonts w:hint="cs"/>
          <w:rtl/>
          <w:lang w:bidi="fa-IR"/>
        </w:rPr>
        <w:t>ی</w:t>
      </w:r>
      <w:r w:rsidRPr="007E7D3B">
        <w:rPr>
          <w:rFonts w:hint="eastAsia"/>
          <w:rtl/>
          <w:lang w:bidi="fa-IR"/>
        </w:rPr>
        <w:t>زوتوپ</w:t>
      </w:r>
      <w:r>
        <w:rPr>
          <w:rFonts w:hint="cs"/>
          <w:rtl/>
          <w:lang w:bidi="fa-IR"/>
        </w:rPr>
        <w:t>‌</w:t>
      </w:r>
      <w:r w:rsidRPr="007E7D3B">
        <w:rPr>
          <w:rtl/>
          <w:lang w:bidi="fa-IR"/>
        </w:rPr>
        <w:t>ها را برا</w:t>
      </w:r>
      <w:r w:rsidRPr="007E7D3B">
        <w:rPr>
          <w:rFonts w:hint="cs"/>
          <w:rtl/>
          <w:lang w:bidi="fa-IR"/>
        </w:rPr>
        <w:t>ی</w:t>
      </w:r>
      <w:r w:rsidRPr="007E7D3B">
        <w:rPr>
          <w:rtl/>
          <w:lang w:bidi="fa-IR"/>
        </w:rPr>
        <w:t xml:space="preserve"> اندازه</w:t>
      </w:r>
      <w:r>
        <w:rPr>
          <w:rFonts w:hint="cs"/>
          <w:rtl/>
          <w:lang w:bidi="fa-IR"/>
        </w:rPr>
        <w:t>‌</w:t>
      </w:r>
      <w:r w:rsidRPr="007E7D3B">
        <w:rPr>
          <w:rtl/>
          <w:lang w:bidi="fa-IR"/>
        </w:rPr>
        <w:t>گ</w:t>
      </w:r>
      <w:r w:rsidRPr="007E7D3B">
        <w:rPr>
          <w:rFonts w:hint="cs"/>
          <w:rtl/>
          <w:lang w:bidi="fa-IR"/>
        </w:rPr>
        <w:t>ی</w:t>
      </w:r>
      <w:r w:rsidRPr="007E7D3B">
        <w:rPr>
          <w:rFonts w:hint="eastAsia"/>
          <w:rtl/>
          <w:lang w:bidi="fa-IR"/>
        </w:rPr>
        <w:t>ر</w:t>
      </w:r>
      <w:r w:rsidRPr="007E7D3B">
        <w:rPr>
          <w:rFonts w:hint="cs"/>
          <w:rtl/>
          <w:lang w:bidi="fa-IR"/>
        </w:rPr>
        <w:t>ی</w:t>
      </w:r>
      <w:r w:rsidRPr="007E7D3B">
        <w:rPr>
          <w:rtl/>
          <w:lang w:bidi="fa-IR"/>
        </w:rPr>
        <w:t xml:space="preserve"> سطح نشان م</w:t>
      </w:r>
      <w:r w:rsidRPr="007E7D3B">
        <w:rPr>
          <w:rFonts w:hint="cs"/>
          <w:rtl/>
          <w:lang w:bidi="fa-IR"/>
        </w:rPr>
        <w:t>ی</w:t>
      </w:r>
      <w:r w:rsidRPr="007E7D3B">
        <w:rPr>
          <w:rtl/>
          <w:lang w:bidi="fa-IR"/>
        </w:rPr>
        <w:t xml:space="preserve"> دهد. از آنجا که جذب اشعه بتا </w:t>
      </w:r>
      <w:r w:rsidRPr="007E7D3B">
        <w:rPr>
          <w:rFonts w:hint="cs"/>
          <w:rtl/>
          <w:lang w:bidi="fa-IR"/>
        </w:rPr>
        <w:t>ی</w:t>
      </w:r>
      <w:r w:rsidRPr="007E7D3B">
        <w:rPr>
          <w:rFonts w:hint="eastAsia"/>
          <w:rtl/>
          <w:lang w:bidi="fa-IR"/>
        </w:rPr>
        <w:t>ا</w:t>
      </w:r>
      <w:r w:rsidRPr="007E7D3B">
        <w:rPr>
          <w:rtl/>
          <w:lang w:bidi="fa-IR"/>
        </w:rPr>
        <w:t xml:space="preserve"> اشعه گاما با ضخامت ماده جاذب ب</w:t>
      </w:r>
      <w:r w:rsidRPr="007E7D3B">
        <w:rPr>
          <w:rFonts w:hint="cs"/>
          <w:rtl/>
          <w:lang w:bidi="fa-IR"/>
        </w:rPr>
        <w:t>ی</w:t>
      </w:r>
      <w:r w:rsidRPr="007E7D3B">
        <w:rPr>
          <w:rFonts w:hint="eastAsia"/>
          <w:rtl/>
          <w:lang w:bidi="fa-IR"/>
        </w:rPr>
        <w:t>ن</w:t>
      </w:r>
      <w:r w:rsidRPr="007E7D3B">
        <w:rPr>
          <w:rtl/>
          <w:lang w:bidi="fa-IR"/>
        </w:rPr>
        <w:t xml:space="preserve"> منبع و آشکارساز متفاوت است، ممکن است س</w:t>
      </w:r>
      <w:r w:rsidRPr="007E7D3B">
        <w:rPr>
          <w:rFonts w:hint="cs"/>
          <w:rtl/>
          <w:lang w:bidi="fa-IR"/>
        </w:rPr>
        <w:t>ی</w:t>
      </w:r>
      <w:r w:rsidRPr="007E7D3B">
        <w:rPr>
          <w:rFonts w:hint="eastAsia"/>
          <w:rtl/>
          <w:lang w:bidi="fa-IR"/>
        </w:rPr>
        <w:t>گنال</w:t>
      </w:r>
      <w:r w:rsidRPr="007E7D3B">
        <w:rPr>
          <w:rFonts w:hint="cs"/>
          <w:rtl/>
          <w:lang w:bidi="fa-IR"/>
        </w:rPr>
        <w:t>ی</w:t>
      </w:r>
      <w:r w:rsidRPr="007E7D3B">
        <w:rPr>
          <w:rtl/>
          <w:lang w:bidi="fa-IR"/>
        </w:rPr>
        <w:t xml:space="preserve"> مربوط به سطح مخزن ا</w:t>
      </w:r>
      <w:r w:rsidRPr="007E7D3B">
        <w:rPr>
          <w:rFonts w:hint="cs"/>
          <w:rtl/>
          <w:lang w:bidi="fa-IR"/>
        </w:rPr>
        <w:t>ی</w:t>
      </w:r>
      <w:r w:rsidRPr="007E7D3B">
        <w:rPr>
          <w:rFonts w:hint="eastAsia"/>
          <w:rtl/>
          <w:lang w:bidi="fa-IR"/>
        </w:rPr>
        <w:t>جاد</w:t>
      </w:r>
      <w:r w:rsidRPr="007E7D3B">
        <w:rPr>
          <w:rtl/>
          <w:lang w:bidi="fa-IR"/>
        </w:rPr>
        <w:t xml:space="preserve"> شود.</w:t>
      </w:r>
    </w:p>
    <w:p w14:paraId="09BEC44D" w14:textId="1A1CC888" w:rsidR="00AF7FDB" w:rsidRDefault="00AF7FDB" w:rsidP="0068352F">
      <w:pPr>
        <w:jc w:val="both"/>
        <w:rPr>
          <w:rtl/>
          <w:lang w:bidi="fa-IR"/>
        </w:rPr>
      </w:pPr>
      <w:r w:rsidRPr="00AF7FDB">
        <w:rPr>
          <w:rtl/>
          <w:lang w:bidi="fa-IR"/>
        </w:rPr>
        <w:t>شکل</w:t>
      </w:r>
      <w:r>
        <w:rPr>
          <w:rFonts w:hint="cs"/>
          <w:rtl/>
          <w:lang w:bidi="fa-IR"/>
        </w:rPr>
        <w:t xml:space="preserve"> </w:t>
      </w:r>
      <w:r>
        <w:rPr>
          <w:lang w:bidi="fa-IR"/>
        </w:rPr>
        <w:t>I</w:t>
      </w:r>
      <w:r>
        <w:rPr>
          <w:rFonts w:hint="cs"/>
          <w:rtl/>
          <w:lang w:bidi="fa-IR"/>
        </w:rPr>
        <w:t xml:space="preserve"> </w:t>
      </w:r>
      <w:r w:rsidRPr="00AF7FDB">
        <w:rPr>
          <w:rtl/>
          <w:lang w:bidi="fa-IR"/>
        </w:rPr>
        <w:t>روش استفاده از عناصر مقاومت در برابر س</w:t>
      </w:r>
      <w:r w:rsidRPr="00AF7FDB">
        <w:rPr>
          <w:rFonts w:hint="cs"/>
          <w:rtl/>
          <w:lang w:bidi="fa-IR"/>
        </w:rPr>
        <w:t>ی</w:t>
      </w:r>
      <w:r w:rsidRPr="00AF7FDB">
        <w:rPr>
          <w:rFonts w:hint="eastAsia"/>
          <w:rtl/>
          <w:lang w:bidi="fa-IR"/>
        </w:rPr>
        <w:t>م</w:t>
      </w:r>
      <w:r w:rsidRPr="00AF7FDB">
        <w:rPr>
          <w:rtl/>
          <w:lang w:bidi="fa-IR"/>
        </w:rPr>
        <w:t xml:space="preserve"> گرم </w:t>
      </w:r>
      <w:r w:rsidRPr="00AF7FDB">
        <w:rPr>
          <w:rFonts w:hint="cs"/>
          <w:rtl/>
          <w:lang w:bidi="fa-IR"/>
        </w:rPr>
        <w:t>ی</w:t>
      </w:r>
      <w:r w:rsidRPr="00AF7FDB">
        <w:rPr>
          <w:rFonts w:hint="eastAsia"/>
          <w:rtl/>
          <w:lang w:bidi="fa-IR"/>
        </w:rPr>
        <w:t>ا</w:t>
      </w:r>
      <w:r w:rsidRPr="00AF7FDB">
        <w:rPr>
          <w:rtl/>
          <w:lang w:bidi="fa-IR"/>
        </w:rPr>
        <w:t xml:space="preserve"> کربن برا</w:t>
      </w:r>
      <w:r w:rsidRPr="00AF7FDB">
        <w:rPr>
          <w:rFonts w:hint="cs"/>
          <w:rtl/>
          <w:lang w:bidi="fa-IR"/>
        </w:rPr>
        <w:t>ی</w:t>
      </w:r>
      <w:r w:rsidRPr="00AF7FDB">
        <w:rPr>
          <w:rtl/>
          <w:lang w:bidi="fa-IR"/>
        </w:rPr>
        <w:t xml:space="preserve"> اندازه</w:t>
      </w:r>
      <w:r>
        <w:rPr>
          <w:rFonts w:hint="cs"/>
          <w:rtl/>
          <w:lang w:bidi="fa-IR"/>
        </w:rPr>
        <w:t>‌</w:t>
      </w:r>
      <w:r w:rsidRPr="00AF7FDB">
        <w:rPr>
          <w:rtl/>
          <w:lang w:bidi="fa-IR"/>
        </w:rPr>
        <w:t>گ</w:t>
      </w:r>
      <w:r w:rsidRPr="00AF7FDB">
        <w:rPr>
          <w:rFonts w:hint="cs"/>
          <w:rtl/>
          <w:lang w:bidi="fa-IR"/>
        </w:rPr>
        <w:t>ی</w:t>
      </w:r>
      <w:r w:rsidRPr="00AF7FDB">
        <w:rPr>
          <w:rFonts w:hint="eastAsia"/>
          <w:rtl/>
          <w:lang w:bidi="fa-IR"/>
        </w:rPr>
        <w:t>ر</w:t>
      </w:r>
      <w:r w:rsidRPr="00AF7FDB">
        <w:rPr>
          <w:rFonts w:hint="cs"/>
          <w:rtl/>
          <w:lang w:bidi="fa-IR"/>
        </w:rPr>
        <w:t>ی</w:t>
      </w:r>
      <w:r w:rsidRPr="00AF7FDB">
        <w:rPr>
          <w:rtl/>
          <w:lang w:bidi="fa-IR"/>
        </w:rPr>
        <w:t xml:space="preserve"> سطح ما</w:t>
      </w:r>
      <w:r w:rsidRPr="00AF7FDB">
        <w:rPr>
          <w:rFonts w:hint="cs"/>
          <w:rtl/>
          <w:lang w:bidi="fa-IR"/>
        </w:rPr>
        <w:t>ی</w:t>
      </w:r>
      <w:r w:rsidRPr="00AF7FDB">
        <w:rPr>
          <w:rFonts w:hint="eastAsia"/>
          <w:rtl/>
          <w:lang w:bidi="fa-IR"/>
        </w:rPr>
        <w:t>ع</w:t>
      </w:r>
      <w:r w:rsidRPr="00AF7FDB">
        <w:rPr>
          <w:rtl/>
          <w:lang w:bidi="fa-IR"/>
        </w:rPr>
        <w:t xml:space="preserve"> را با افزا</w:t>
      </w:r>
      <w:r w:rsidRPr="00AF7FDB">
        <w:rPr>
          <w:rFonts w:hint="cs"/>
          <w:rtl/>
          <w:lang w:bidi="fa-IR"/>
        </w:rPr>
        <w:t>ی</w:t>
      </w:r>
      <w:r w:rsidRPr="00AF7FDB">
        <w:rPr>
          <w:rFonts w:hint="eastAsia"/>
          <w:rtl/>
          <w:lang w:bidi="fa-IR"/>
        </w:rPr>
        <w:t>ش</w:t>
      </w:r>
      <w:r w:rsidRPr="00AF7FDB">
        <w:rPr>
          <w:rtl/>
          <w:lang w:bidi="fa-IR"/>
        </w:rPr>
        <w:t xml:space="preserve"> گسسته نشان م</w:t>
      </w:r>
      <w:r w:rsidRPr="00AF7FDB">
        <w:rPr>
          <w:rFonts w:hint="cs"/>
          <w:rtl/>
          <w:lang w:bidi="fa-IR"/>
        </w:rPr>
        <w:t>ی</w:t>
      </w:r>
      <w:r>
        <w:rPr>
          <w:rFonts w:hint="cs"/>
          <w:rtl/>
          <w:lang w:bidi="fa-IR"/>
        </w:rPr>
        <w:t>‌</w:t>
      </w:r>
      <w:r w:rsidRPr="00AF7FDB">
        <w:rPr>
          <w:rtl/>
          <w:lang w:bidi="fa-IR"/>
        </w:rPr>
        <w:t>دهد. مفهوم اساس</w:t>
      </w:r>
      <w:r w:rsidRPr="00AF7FDB">
        <w:rPr>
          <w:rFonts w:hint="cs"/>
          <w:rtl/>
          <w:lang w:bidi="fa-IR"/>
        </w:rPr>
        <w:t>ی</w:t>
      </w:r>
      <w:r w:rsidRPr="00AF7FDB">
        <w:rPr>
          <w:rtl/>
          <w:lang w:bidi="fa-IR"/>
        </w:rPr>
        <w:t xml:space="preserve"> ا</w:t>
      </w:r>
      <w:r w:rsidRPr="00AF7FDB">
        <w:rPr>
          <w:rFonts w:hint="cs"/>
          <w:rtl/>
          <w:lang w:bidi="fa-IR"/>
        </w:rPr>
        <w:t>ی</w:t>
      </w:r>
      <w:r w:rsidRPr="00AF7FDB">
        <w:rPr>
          <w:rFonts w:hint="eastAsia"/>
          <w:rtl/>
          <w:lang w:bidi="fa-IR"/>
        </w:rPr>
        <w:t>ن</w:t>
      </w:r>
      <w:r w:rsidRPr="00AF7FDB">
        <w:rPr>
          <w:rtl/>
          <w:lang w:bidi="fa-IR"/>
        </w:rPr>
        <w:t xml:space="preserve"> است که ضر</w:t>
      </w:r>
      <w:r w:rsidRPr="00AF7FDB">
        <w:rPr>
          <w:rFonts w:hint="cs"/>
          <w:rtl/>
          <w:lang w:bidi="fa-IR"/>
        </w:rPr>
        <w:t>ی</w:t>
      </w:r>
      <w:r w:rsidRPr="00AF7FDB">
        <w:rPr>
          <w:rFonts w:hint="eastAsia"/>
          <w:rtl/>
          <w:lang w:bidi="fa-IR"/>
        </w:rPr>
        <w:t>ب</w:t>
      </w:r>
      <w:r w:rsidRPr="00AF7FDB">
        <w:rPr>
          <w:rtl/>
          <w:lang w:bidi="fa-IR"/>
        </w:rPr>
        <w:t xml:space="preserve"> انتقال حرارت در سطح عنصر مقاومت وقت</w:t>
      </w:r>
      <w:r w:rsidRPr="00AF7FDB">
        <w:rPr>
          <w:rFonts w:hint="cs"/>
          <w:rtl/>
          <w:lang w:bidi="fa-IR"/>
        </w:rPr>
        <w:t>ی</w:t>
      </w:r>
      <w:r w:rsidRPr="00AF7FDB">
        <w:rPr>
          <w:rtl/>
          <w:lang w:bidi="fa-IR"/>
        </w:rPr>
        <w:t xml:space="preserve"> سطح ما</w:t>
      </w:r>
      <w:r w:rsidRPr="00AF7FDB">
        <w:rPr>
          <w:rFonts w:hint="cs"/>
          <w:rtl/>
          <w:lang w:bidi="fa-IR"/>
        </w:rPr>
        <w:t>ی</w:t>
      </w:r>
      <w:r w:rsidRPr="00AF7FDB">
        <w:rPr>
          <w:rFonts w:hint="eastAsia"/>
          <w:rtl/>
          <w:lang w:bidi="fa-IR"/>
        </w:rPr>
        <w:t>ع</w:t>
      </w:r>
      <w:r w:rsidRPr="00AF7FDB">
        <w:rPr>
          <w:rtl/>
          <w:lang w:bidi="fa-IR"/>
        </w:rPr>
        <w:t xml:space="preserve"> از آن عبور م</w:t>
      </w:r>
      <w:r w:rsidRPr="00AF7FDB">
        <w:rPr>
          <w:rFonts w:hint="cs"/>
          <w:rtl/>
          <w:lang w:bidi="fa-IR"/>
        </w:rPr>
        <w:t>ی</w:t>
      </w:r>
      <w:r>
        <w:rPr>
          <w:rFonts w:hint="cs"/>
          <w:rtl/>
          <w:lang w:bidi="fa-IR"/>
        </w:rPr>
        <w:t>‌</w:t>
      </w:r>
      <w:r w:rsidRPr="00AF7FDB">
        <w:rPr>
          <w:rtl/>
          <w:lang w:bidi="fa-IR"/>
        </w:rPr>
        <w:t>کند به طور بن</w:t>
      </w:r>
      <w:r w:rsidRPr="00AF7FDB">
        <w:rPr>
          <w:rFonts w:hint="cs"/>
          <w:rtl/>
          <w:lang w:bidi="fa-IR"/>
        </w:rPr>
        <w:t>ی</w:t>
      </w:r>
      <w:r w:rsidRPr="00AF7FDB">
        <w:rPr>
          <w:rFonts w:hint="eastAsia"/>
          <w:rtl/>
          <w:lang w:bidi="fa-IR"/>
        </w:rPr>
        <w:t>اد</w:t>
      </w:r>
      <w:r w:rsidRPr="00AF7FDB">
        <w:rPr>
          <w:rFonts w:hint="cs"/>
          <w:rtl/>
          <w:lang w:bidi="fa-IR"/>
        </w:rPr>
        <w:t>ی</w:t>
      </w:r>
      <w:r w:rsidRPr="00AF7FDB">
        <w:rPr>
          <w:rtl/>
          <w:lang w:bidi="fa-IR"/>
        </w:rPr>
        <w:t xml:space="preserve"> تغ</w:t>
      </w:r>
      <w:r w:rsidRPr="00AF7FDB">
        <w:rPr>
          <w:rFonts w:hint="cs"/>
          <w:rtl/>
          <w:lang w:bidi="fa-IR"/>
        </w:rPr>
        <w:t>یی</w:t>
      </w:r>
      <w:r w:rsidRPr="00AF7FDB">
        <w:rPr>
          <w:rFonts w:hint="eastAsia"/>
          <w:rtl/>
          <w:lang w:bidi="fa-IR"/>
        </w:rPr>
        <w:t>ر</w:t>
      </w:r>
      <w:r w:rsidRPr="00AF7FDB">
        <w:rPr>
          <w:rtl/>
          <w:lang w:bidi="fa-IR"/>
        </w:rPr>
        <w:t xml:space="preserve"> م</w:t>
      </w:r>
      <w:r w:rsidRPr="00AF7FDB">
        <w:rPr>
          <w:rFonts w:hint="cs"/>
          <w:rtl/>
          <w:lang w:bidi="fa-IR"/>
        </w:rPr>
        <w:t>ی</w:t>
      </w:r>
      <w:r>
        <w:rPr>
          <w:rFonts w:hint="cs"/>
          <w:rtl/>
          <w:lang w:bidi="fa-IR"/>
        </w:rPr>
        <w:t>‌</w:t>
      </w:r>
      <w:r w:rsidRPr="00AF7FDB">
        <w:rPr>
          <w:rtl/>
          <w:lang w:bidi="fa-IR"/>
        </w:rPr>
        <w:t>کند. ا</w:t>
      </w:r>
      <w:r w:rsidRPr="00AF7FDB">
        <w:rPr>
          <w:rFonts w:hint="cs"/>
          <w:rtl/>
          <w:lang w:bidi="fa-IR"/>
        </w:rPr>
        <w:t>ی</w:t>
      </w:r>
      <w:r w:rsidRPr="00AF7FDB">
        <w:rPr>
          <w:rFonts w:hint="eastAsia"/>
          <w:rtl/>
          <w:lang w:bidi="fa-IR"/>
        </w:rPr>
        <w:t>ن</w:t>
      </w:r>
      <w:r w:rsidRPr="00AF7FDB">
        <w:rPr>
          <w:rtl/>
          <w:lang w:bidi="fa-IR"/>
        </w:rPr>
        <w:t xml:space="preserve"> باعث تغ</w:t>
      </w:r>
      <w:r w:rsidRPr="00AF7FDB">
        <w:rPr>
          <w:rFonts w:hint="cs"/>
          <w:rtl/>
          <w:lang w:bidi="fa-IR"/>
        </w:rPr>
        <w:t>یی</w:t>
      </w:r>
      <w:r w:rsidRPr="00AF7FDB">
        <w:rPr>
          <w:rFonts w:hint="eastAsia"/>
          <w:rtl/>
          <w:lang w:bidi="fa-IR"/>
        </w:rPr>
        <w:t>ر</w:t>
      </w:r>
      <w:r w:rsidRPr="00AF7FDB">
        <w:rPr>
          <w:rtl/>
          <w:lang w:bidi="fa-IR"/>
        </w:rPr>
        <w:t xml:space="preserve"> د</w:t>
      </w:r>
      <w:r w:rsidRPr="00AF7FDB">
        <w:rPr>
          <w:rFonts w:hint="eastAsia"/>
          <w:rtl/>
          <w:lang w:bidi="fa-IR"/>
        </w:rPr>
        <w:t>ما</w:t>
      </w:r>
      <w:r w:rsidRPr="00AF7FDB">
        <w:rPr>
          <w:rFonts w:hint="cs"/>
          <w:rtl/>
          <w:lang w:bidi="fa-IR"/>
        </w:rPr>
        <w:t>ی</w:t>
      </w:r>
      <w:r w:rsidRPr="00AF7FDB">
        <w:rPr>
          <w:rtl/>
          <w:lang w:bidi="fa-IR"/>
        </w:rPr>
        <w:t xml:space="preserve"> تعادل و در نت</w:t>
      </w:r>
      <w:r w:rsidRPr="00AF7FDB">
        <w:rPr>
          <w:rFonts w:hint="cs"/>
          <w:rtl/>
          <w:lang w:bidi="fa-IR"/>
        </w:rPr>
        <w:t>ی</w:t>
      </w:r>
      <w:r w:rsidRPr="00AF7FDB">
        <w:rPr>
          <w:rFonts w:hint="eastAsia"/>
          <w:rtl/>
          <w:lang w:bidi="fa-IR"/>
        </w:rPr>
        <w:t>جه</w:t>
      </w:r>
      <w:r w:rsidRPr="00AF7FDB">
        <w:rPr>
          <w:rtl/>
          <w:lang w:bidi="fa-IR"/>
        </w:rPr>
        <w:t xml:space="preserve"> مقاومت آن م</w:t>
      </w:r>
      <w:r w:rsidRPr="00AF7FDB">
        <w:rPr>
          <w:rFonts w:hint="cs"/>
          <w:rtl/>
          <w:lang w:bidi="fa-IR"/>
        </w:rPr>
        <w:t>ی</w:t>
      </w:r>
      <w:r>
        <w:rPr>
          <w:rFonts w:hint="cs"/>
          <w:rtl/>
          <w:lang w:bidi="fa-IR"/>
        </w:rPr>
        <w:t>‌</w:t>
      </w:r>
      <w:r w:rsidRPr="00AF7FDB">
        <w:rPr>
          <w:rtl/>
          <w:lang w:bidi="fa-IR"/>
        </w:rPr>
        <w:t>شود و باعث تغ</w:t>
      </w:r>
      <w:r w:rsidRPr="00AF7FDB">
        <w:rPr>
          <w:rFonts w:hint="cs"/>
          <w:rtl/>
          <w:lang w:bidi="fa-IR"/>
        </w:rPr>
        <w:t>یی</w:t>
      </w:r>
      <w:r w:rsidRPr="00AF7FDB">
        <w:rPr>
          <w:rFonts w:hint="eastAsia"/>
          <w:rtl/>
          <w:lang w:bidi="fa-IR"/>
        </w:rPr>
        <w:t>ر</w:t>
      </w:r>
      <w:r w:rsidRPr="00AF7FDB">
        <w:rPr>
          <w:rtl/>
          <w:lang w:bidi="fa-IR"/>
        </w:rPr>
        <w:t xml:space="preserve"> ولتاژ خروج</w:t>
      </w:r>
      <w:r w:rsidRPr="00AF7FDB">
        <w:rPr>
          <w:rFonts w:hint="cs"/>
          <w:rtl/>
          <w:lang w:bidi="fa-IR"/>
        </w:rPr>
        <w:t>ی</w:t>
      </w:r>
      <w:r w:rsidRPr="00AF7FDB">
        <w:rPr>
          <w:rtl/>
          <w:lang w:bidi="fa-IR"/>
        </w:rPr>
        <w:t xml:space="preserve"> پل م</w:t>
      </w:r>
      <w:r w:rsidRPr="00AF7FDB">
        <w:rPr>
          <w:rFonts w:hint="cs"/>
          <w:rtl/>
          <w:lang w:bidi="fa-IR"/>
        </w:rPr>
        <w:t>ی</w:t>
      </w:r>
      <w:r>
        <w:rPr>
          <w:rFonts w:hint="cs"/>
          <w:rtl/>
          <w:lang w:bidi="fa-IR"/>
        </w:rPr>
        <w:t>‌</w:t>
      </w:r>
      <w:r w:rsidRPr="00AF7FDB">
        <w:rPr>
          <w:rtl/>
          <w:lang w:bidi="fa-IR"/>
        </w:rPr>
        <w:t>شود. با قرار دادن عناصر مقاومت در فواصل مشخص شده از ارتفاع</w:t>
      </w:r>
      <w:r>
        <w:rPr>
          <w:rFonts w:hint="cs"/>
          <w:rtl/>
          <w:lang w:bidi="fa-IR"/>
        </w:rPr>
        <w:t>‌</w:t>
      </w:r>
      <w:r w:rsidRPr="00AF7FDB">
        <w:rPr>
          <w:rtl/>
          <w:lang w:bidi="fa-IR"/>
        </w:rPr>
        <w:t>، سطح مخزن ممکن است به صورت گسسته اندازه</w:t>
      </w:r>
      <w:r>
        <w:rPr>
          <w:rFonts w:hint="cs"/>
          <w:rtl/>
          <w:lang w:bidi="fa-IR"/>
        </w:rPr>
        <w:t>‌</w:t>
      </w:r>
      <w:r w:rsidRPr="00AF7FDB">
        <w:rPr>
          <w:rtl/>
          <w:lang w:bidi="fa-IR"/>
        </w:rPr>
        <w:t>گ</w:t>
      </w:r>
      <w:r w:rsidRPr="00AF7FDB">
        <w:rPr>
          <w:rFonts w:hint="cs"/>
          <w:rtl/>
          <w:lang w:bidi="fa-IR"/>
        </w:rPr>
        <w:t>ی</w:t>
      </w:r>
      <w:r w:rsidRPr="00AF7FDB">
        <w:rPr>
          <w:rFonts w:hint="eastAsia"/>
          <w:rtl/>
          <w:lang w:bidi="fa-IR"/>
        </w:rPr>
        <w:t>ر</w:t>
      </w:r>
      <w:r w:rsidRPr="00AF7FDB">
        <w:rPr>
          <w:rFonts w:hint="cs"/>
          <w:rtl/>
          <w:lang w:bidi="fa-IR"/>
        </w:rPr>
        <w:t>ی</w:t>
      </w:r>
      <w:r w:rsidRPr="00AF7FDB">
        <w:rPr>
          <w:rtl/>
          <w:lang w:bidi="fa-IR"/>
        </w:rPr>
        <w:t xml:space="preserve"> شود</w:t>
      </w:r>
      <w:r>
        <w:rPr>
          <w:rFonts w:hint="cs"/>
          <w:rtl/>
          <w:lang w:bidi="fa-IR"/>
        </w:rPr>
        <w:t>.</w:t>
      </w:r>
    </w:p>
    <w:p w14:paraId="5D45CB1E" w14:textId="7A7B73BC" w:rsidR="00AF7FDB" w:rsidRDefault="00AF7FDB" w:rsidP="0068352F">
      <w:pPr>
        <w:jc w:val="both"/>
        <w:rPr>
          <w:rtl/>
          <w:lang w:bidi="fa-IR"/>
        </w:rPr>
      </w:pPr>
      <w:r w:rsidRPr="00AF7FDB">
        <w:rPr>
          <w:rtl/>
          <w:lang w:bidi="fa-IR"/>
        </w:rPr>
        <w:t>تکن</w:t>
      </w:r>
      <w:r w:rsidRPr="00AF7FDB">
        <w:rPr>
          <w:rFonts w:hint="cs"/>
          <w:rtl/>
          <w:lang w:bidi="fa-IR"/>
        </w:rPr>
        <w:t>ی</w:t>
      </w:r>
      <w:r w:rsidRPr="00AF7FDB">
        <w:rPr>
          <w:rFonts w:hint="eastAsia"/>
          <w:rtl/>
          <w:lang w:bidi="fa-IR"/>
        </w:rPr>
        <w:t>ک</w:t>
      </w:r>
      <w:r>
        <w:rPr>
          <w:rFonts w:hint="cs"/>
          <w:rtl/>
          <w:lang w:bidi="fa-IR"/>
        </w:rPr>
        <w:t>‌</w:t>
      </w:r>
      <w:r w:rsidRPr="00AF7FDB">
        <w:rPr>
          <w:rtl/>
          <w:lang w:bidi="fa-IR"/>
        </w:rPr>
        <w:t>ها</w:t>
      </w:r>
      <w:r w:rsidRPr="00AF7FDB">
        <w:rPr>
          <w:rFonts w:hint="cs"/>
          <w:rtl/>
          <w:lang w:bidi="fa-IR"/>
        </w:rPr>
        <w:t>ی</w:t>
      </w:r>
      <w:r w:rsidRPr="00AF7FDB">
        <w:rPr>
          <w:rtl/>
          <w:lang w:bidi="fa-IR"/>
        </w:rPr>
        <w:t xml:space="preserve"> برد</w:t>
      </w:r>
      <w:r w:rsidRPr="00AF7FDB">
        <w:rPr>
          <w:rFonts w:hint="cs"/>
          <w:rtl/>
          <w:lang w:bidi="fa-IR"/>
        </w:rPr>
        <w:t>ی</w:t>
      </w:r>
      <w:r w:rsidRPr="00AF7FDB">
        <w:rPr>
          <w:rFonts w:hint="eastAsia"/>
          <w:rtl/>
          <w:lang w:bidi="fa-IR"/>
        </w:rPr>
        <w:t>اب</w:t>
      </w:r>
      <w:r w:rsidRPr="00AF7FDB">
        <w:rPr>
          <w:rFonts w:hint="cs"/>
          <w:rtl/>
          <w:lang w:bidi="fa-IR"/>
        </w:rPr>
        <w:t>ی</w:t>
      </w:r>
      <w:r>
        <w:rPr>
          <w:rStyle w:val="FootnoteReference"/>
          <w:rtl/>
          <w:lang w:bidi="fa-IR"/>
        </w:rPr>
        <w:footnoteReference w:id="17"/>
      </w:r>
      <w:r w:rsidRPr="00AF7FDB">
        <w:rPr>
          <w:rtl/>
          <w:lang w:bidi="fa-IR"/>
        </w:rPr>
        <w:t xml:space="preserve"> التراسون</w:t>
      </w:r>
      <w:r w:rsidRPr="00AF7FDB">
        <w:rPr>
          <w:rFonts w:hint="cs"/>
          <w:rtl/>
          <w:lang w:bidi="fa-IR"/>
        </w:rPr>
        <w:t>ی</w:t>
      </w:r>
      <w:r w:rsidRPr="00AF7FDB">
        <w:rPr>
          <w:rFonts w:hint="eastAsia"/>
          <w:rtl/>
          <w:lang w:bidi="fa-IR"/>
        </w:rPr>
        <w:t>ک</w:t>
      </w:r>
      <w:r w:rsidRPr="00AF7FDB">
        <w:rPr>
          <w:rtl/>
          <w:lang w:bidi="fa-IR"/>
        </w:rPr>
        <w:t>، همانطور که در</w:t>
      </w:r>
      <w:r>
        <w:rPr>
          <w:rFonts w:hint="cs"/>
          <w:rtl/>
          <w:lang w:bidi="fa-IR"/>
        </w:rPr>
        <w:t xml:space="preserve"> </w:t>
      </w:r>
      <w:r>
        <w:rPr>
          <w:lang w:bidi="fa-IR"/>
        </w:rPr>
        <w:t>J</w:t>
      </w:r>
      <w:r>
        <w:rPr>
          <w:rFonts w:hint="cs"/>
          <w:rtl/>
          <w:lang w:bidi="fa-IR"/>
        </w:rPr>
        <w:t xml:space="preserve">  </w:t>
      </w:r>
      <w:r w:rsidRPr="00AF7FDB">
        <w:rPr>
          <w:rtl/>
          <w:lang w:bidi="fa-IR"/>
        </w:rPr>
        <w:t>م</w:t>
      </w:r>
      <w:r w:rsidRPr="00AF7FDB">
        <w:rPr>
          <w:rFonts w:hint="cs"/>
          <w:rtl/>
          <w:lang w:bidi="fa-IR"/>
        </w:rPr>
        <w:t>ی</w:t>
      </w:r>
      <w:r>
        <w:rPr>
          <w:rFonts w:hint="cs"/>
          <w:rtl/>
          <w:lang w:bidi="fa-IR"/>
        </w:rPr>
        <w:t>‌</w:t>
      </w:r>
      <w:r w:rsidRPr="00AF7FDB">
        <w:rPr>
          <w:rtl/>
          <w:lang w:bidi="fa-IR"/>
        </w:rPr>
        <w:t>توان برا</w:t>
      </w:r>
      <w:r w:rsidRPr="00AF7FDB">
        <w:rPr>
          <w:rFonts w:hint="cs"/>
          <w:rtl/>
          <w:lang w:bidi="fa-IR"/>
        </w:rPr>
        <w:t>ی</w:t>
      </w:r>
      <w:r w:rsidRPr="00AF7FDB">
        <w:rPr>
          <w:rtl/>
          <w:lang w:bidi="fa-IR"/>
        </w:rPr>
        <w:t xml:space="preserve"> سنجش سطح ما</w:t>
      </w:r>
      <w:r w:rsidRPr="00AF7FDB">
        <w:rPr>
          <w:rFonts w:hint="cs"/>
          <w:rtl/>
          <w:lang w:bidi="fa-IR"/>
        </w:rPr>
        <w:t>ی</w:t>
      </w:r>
      <w:r w:rsidRPr="00AF7FDB">
        <w:rPr>
          <w:rFonts w:hint="eastAsia"/>
          <w:rtl/>
          <w:lang w:bidi="fa-IR"/>
        </w:rPr>
        <w:t>ع</w:t>
      </w:r>
      <w:r w:rsidRPr="00AF7FDB">
        <w:rPr>
          <w:rtl/>
          <w:lang w:bidi="fa-IR"/>
        </w:rPr>
        <w:t xml:space="preserve"> استفاده کرد. رادار</w:t>
      </w:r>
      <w:r>
        <w:rPr>
          <w:rFonts w:hint="cs"/>
          <w:rtl/>
          <w:lang w:bidi="fa-IR"/>
        </w:rPr>
        <w:t xml:space="preserve"> </w:t>
      </w:r>
      <w:r w:rsidRPr="00AF7FDB">
        <w:rPr>
          <w:rtl/>
          <w:lang w:bidi="fa-IR"/>
        </w:rPr>
        <w:t>حسگرها</w:t>
      </w:r>
      <w:r w:rsidRPr="00AF7FDB">
        <w:rPr>
          <w:rFonts w:hint="cs"/>
          <w:rtl/>
          <w:lang w:bidi="fa-IR"/>
        </w:rPr>
        <w:t>ی</w:t>
      </w:r>
      <w:r w:rsidRPr="00AF7FDB">
        <w:rPr>
          <w:rtl/>
          <w:lang w:bidi="fa-IR"/>
        </w:rPr>
        <w:t xml:space="preserve"> سطح ما</w:t>
      </w:r>
      <w:r w:rsidRPr="00AF7FDB">
        <w:rPr>
          <w:rFonts w:hint="cs"/>
          <w:rtl/>
          <w:lang w:bidi="fa-IR"/>
        </w:rPr>
        <w:t>ی</w:t>
      </w:r>
      <w:r w:rsidRPr="00AF7FDB">
        <w:rPr>
          <w:rFonts w:hint="eastAsia"/>
          <w:rtl/>
          <w:lang w:bidi="fa-IR"/>
        </w:rPr>
        <w:t>ع</w:t>
      </w:r>
      <w:r w:rsidRPr="00AF7FDB">
        <w:rPr>
          <w:rtl/>
          <w:lang w:bidi="fa-IR"/>
        </w:rPr>
        <w:t xml:space="preserve"> از اصول مشابه</w:t>
      </w:r>
      <w:r>
        <w:rPr>
          <w:rFonts w:hint="cs"/>
          <w:rtl/>
          <w:lang w:bidi="fa-IR"/>
        </w:rPr>
        <w:t>،</w:t>
      </w:r>
      <w:r w:rsidRPr="00AF7FDB">
        <w:rPr>
          <w:rtl/>
          <w:lang w:bidi="fa-IR"/>
        </w:rPr>
        <w:t xml:space="preserve"> با انرژ</w:t>
      </w:r>
      <w:r w:rsidRPr="00AF7FDB">
        <w:rPr>
          <w:rFonts w:hint="cs"/>
          <w:rtl/>
          <w:lang w:bidi="fa-IR"/>
        </w:rPr>
        <w:t>ی</w:t>
      </w:r>
      <w:r w:rsidRPr="00AF7FDB">
        <w:rPr>
          <w:rtl/>
          <w:lang w:bidi="fa-IR"/>
        </w:rPr>
        <w:t xml:space="preserve"> ما</w:t>
      </w:r>
      <w:r w:rsidRPr="00AF7FDB">
        <w:rPr>
          <w:rFonts w:hint="cs"/>
          <w:rtl/>
          <w:lang w:bidi="fa-IR"/>
        </w:rPr>
        <w:t>ی</w:t>
      </w:r>
      <w:r w:rsidRPr="00AF7FDB">
        <w:rPr>
          <w:rFonts w:hint="eastAsia"/>
          <w:rtl/>
          <w:lang w:bidi="fa-IR"/>
        </w:rPr>
        <w:t>کروو</w:t>
      </w:r>
      <w:r w:rsidRPr="00AF7FDB">
        <w:rPr>
          <w:rFonts w:hint="cs"/>
          <w:rtl/>
          <w:lang w:bidi="fa-IR"/>
        </w:rPr>
        <w:t>ی</w:t>
      </w:r>
      <w:r w:rsidRPr="00AF7FDB">
        <w:rPr>
          <w:rFonts w:hint="eastAsia"/>
          <w:rtl/>
          <w:lang w:bidi="fa-IR"/>
        </w:rPr>
        <w:t>و</w:t>
      </w:r>
      <w:r w:rsidRPr="00AF7FDB">
        <w:rPr>
          <w:rtl/>
          <w:lang w:bidi="fa-IR"/>
        </w:rPr>
        <w:t xml:space="preserve"> به جا</w:t>
      </w:r>
      <w:r w:rsidRPr="00AF7FDB">
        <w:rPr>
          <w:rFonts w:hint="cs"/>
          <w:rtl/>
          <w:lang w:bidi="fa-IR"/>
        </w:rPr>
        <w:t>ی</w:t>
      </w:r>
      <w:r w:rsidRPr="00AF7FDB">
        <w:rPr>
          <w:rtl/>
          <w:lang w:bidi="fa-IR"/>
        </w:rPr>
        <w:t xml:space="preserve"> صوت</w:t>
      </w:r>
      <w:r w:rsidRPr="00AF7FDB">
        <w:rPr>
          <w:rFonts w:hint="cs"/>
          <w:rtl/>
          <w:lang w:bidi="fa-IR"/>
        </w:rPr>
        <w:t>ی</w:t>
      </w:r>
      <w:r w:rsidRPr="00AF7FDB">
        <w:rPr>
          <w:rtl/>
          <w:lang w:bidi="fa-IR"/>
        </w:rPr>
        <w:t xml:space="preserve"> استفاده م</w:t>
      </w:r>
      <w:r w:rsidRPr="00AF7FDB">
        <w:rPr>
          <w:rFonts w:hint="cs"/>
          <w:rtl/>
          <w:lang w:bidi="fa-IR"/>
        </w:rPr>
        <w:t>ی</w:t>
      </w:r>
      <w:r>
        <w:rPr>
          <w:rFonts w:hint="cs"/>
          <w:rtl/>
          <w:lang w:bidi="fa-IR"/>
        </w:rPr>
        <w:t>‌</w:t>
      </w:r>
      <w:r w:rsidRPr="00AF7FDB">
        <w:rPr>
          <w:rtl/>
          <w:lang w:bidi="fa-IR"/>
        </w:rPr>
        <w:t>کنند. دو نسخه بدون تماس و موج هدا</w:t>
      </w:r>
      <w:r w:rsidRPr="00AF7FDB">
        <w:rPr>
          <w:rFonts w:hint="cs"/>
          <w:rtl/>
          <w:lang w:bidi="fa-IR"/>
        </w:rPr>
        <w:t>ی</w:t>
      </w:r>
      <w:r w:rsidRPr="00AF7FDB">
        <w:rPr>
          <w:rFonts w:hint="eastAsia"/>
          <w:rtl/>
          <w:lang w:bidi="fa-IR"/>
        </w:rPr>
        <w:t>ت</w:t>
      </w:r>
      <w:r>
        <w:rPr>
          <w:rFonts w:hint="cs"/>
          <w:rtl/>
          <w:lang w:bidi="fa-IR"/>
        </w:rPr>
        <w:t>‌</w:t>
      </w:r>
      <w:r w:rsidRPr="00AF7FDB">
        <w:rPr>
          <w:rtl/>
          <w:lang w:bidi="fa-IR"/>
        </w:rPr>
        <w:t>شونده در د</w:t>
      </w:r>
      <w:r w:rsidRPr="00AF7FDB">
        <w:rPr>
          <w:rFonts w:hint="eastAsia"/>
          <w:rtl/>
          <w:lang w:bidi="fa-IR"/>
        </w:rPr>
        <w:t>سترس</w:t>
      </w:r>
      <w:r w:rsidRPr="00AF7FDB">
        <w:rPr>
          <w:rtl/>
          <w:lang w:bidi="fa-IR"/>
        </w:rPr>
        <w:t xml:space="preserve"> هستند.</w:t>
      </w:r>
    </w:p>
    <w:p w14:paraId="40917015" w14:textId="4D25C21C" w:rsidR="001E4024" w:rsidRDefault="001E4024" w:rsidP="001E4024">
      <w:pPr>
        <w:jc w:val="both"/>
        <w:rPr>
          <w:rtl/>
          <w:lang w:bidi="fa-IR"/>
        </w:rPr>
      </w:pPr>
      <w:r>
        <w:rPr>
          <w:rFonts w:hint="cs"/>
          <w:rtl/>
          <w:lang w:bidi="fa-IR"/>
        </w:rPr>
        <w:t>سنسور‌های ارتفاع سطح مایعات، سطح سیالات و جامدات سیال از جمله دوغاب‌ها، مواد دانه‌ای و پودر‌هایی که سطح بالایی آنها آزاد است، تشخیص می‌دهد. ماده</w:t>
      </w:r>
      <w:r>
        <w:rPr>
          <w:rFonts w:hint="eastAsia"/>
          <w:rtl/>
          <w:lang w:bidi="fa-IR"/>
        </w:rPr>
        <w:t>‌</w:t>
      </w:r>
      <w:r>
        <w:rPr>
          <w:rFonts w:hint="cs"/>
          <w:rtl/>
          <w:lang w:bidi="fa-IR"/>
        </w:rPr>
        <w:t>ای که اندازه</w:t>
      </w:r>
      <w:r>
        <w:rPr>
          <w:rFonts w:hint="eastAsia"/>
          <w:rtl/>
          <w:lang w:bidi="fa-IR"/>
        </w:rPr>
        <w:t>‌</w:t>
      </w:r>
      <w:r>
        <w:rPr>
          <w:rFonts w:hint="cs"/>
          <w:rtl/>
          <w:lang w:bidi="fa-IR"/>
        </w:rPr>
        <w:t>گیری می‌شود می</w:t>
      </w:r>
      <w:r>
        <w:rPr>
          <w:rFonts w:hint="eastAsia"/>
          <w:rtl/>
          <w:lang w:bidi="fa-IR"/>
        </w:rPr>
        <w:t>‌</w:t>
      </w:r>
      <w:r>
        <w:rPr>
          <w:rFonts w:hint="cs"/>
          <w:rtl/>
          <w:lang w:bidi="fa-IR"/>
        </w:rPr>
        <w:t>تواند در داخل یک ظرف باشد یا به شکل طبیعی آن مثلا یک رودخانه یا دریاچه باشد. اندازه‌گیری سطح می</w:t>
      </w:r>
      <w:r>
        <w:rPr>
          <w:rFonts w:hint="eastAsia"/>
          <w:rtl/>
          <w:lang w:bidi="fa-IR"/>
        </w:rPr>
        <w:t>‌</w:t>
      </w:r>
      <w:r>
        <w:rPr>
          <w:rFonts w:hint="cs"/>
          <w:rtl/>
          <w:lang w:bidi="fa-IR"/>
        </w:rPr>
        <w:t>تواند مقادیر پیوسته یا گسسته داشته باشد. حسگر‌های سطح پیوسته سطح را در یک محدوده مشخص اندازه‌گیری می</w:t>
      </w:r>
      <w:r>
        <w:rPr>
          <w:rFonts w:hint="eastAsia"/>
          <w:rtl/>
          <w:lang w:bidi="fa-IR"/>
        </w:rPr>
        <w:t>‌</w:t>
      </w:r>
      <w:r>
        <w:rPr>
          <w:rFonts w:hint="cs"/>
          <w:rtl/>
          <w:lang w:bidi="fa-IR"/>
        </w:rPr>
        <w:t>کنند و مقدار دقیق ماده را در یک مکان خاص تعیین می‌کنند در حالی</w:t>
      </w:r>
      <w:r>
        <w:rPr>
          <w:rFonts w:hint="eastAsia"/>
          <w:rtl/>
          <w:lang w:bidi="fa-IR"/>
        </w:rPr>
        <w:t>‌</w:t>
      </w:r>
      <w:r>
        <w:rPr>
          <w:rFonts w:hint="cs"/>
          <w:rtl/>
          <w:lang w:bidi="fa-IR"/>
        </w:rPr>
        <w:t>که سنسور</w:t>
      </w:r>
      <w:r>
        <w:rPr>
          <w:rFonts w:hint="eastAsia"/>
          <w:rtl/>
          <w:lang w:bidi="fa-IR"/>
        </w:rPr>
        <w:t>‌</w:t>
      </w:r>
      <w:r>
        <w:rPr>
          <w:rFonts w:hint="cs"/>
          <w:rtl/>
          <w:lang w:bidi="fa-IR"/>
        </w:rPr>
        <w:t xml:space="preserve">های </w:t>
      </w:r>
      <w:r>
        <w:rPr>
          <w:rFonts w:hint="cs"/>
          <w:rtl/>
          <w:lang w:bidi="fa-IR"/>
        </w:rPr>
        <w:lastRenderedPageBreak/>
        <w:t>سطح گسسته فقط نشان می‌دهند ماده بالاتر یا پایین</w:t>
      </w:r>
      <w:r>
        <w:rPr>
          <w:rFonts w:hint="eastAsia"/>
          <w:rtl/>
          <w:lang w:bidi="fa-IR"/>
        </w:rPr>
        <w:t>‌</w:t>
      </w:r>
      <w:r>
        <w:rPr>
          <w:rFonts w:hint="cs"/>
          <w:rtl/>
          <w:lang w:bidi="fa-IR"/>
        </w:rPr>
        <w:t>تر از ماده حسگر است. به طور</w:t>
      </w:r>
      <w:r>
        <w:rPr>
          <w:rFonts w:hint="eastAsia"/>
          <w:rtl/>
          <w:lang w:bidi="fa-IR"/>
        </w:rPr>
        <w:t>‌</w:t>
      </w:r>
      <w:r>
        <w:rPr>
          <w:rFonts w:hint="cs"/>
          <w:rtl/>
          <w:lang w:bidi="fa-IR"/>
        </w:rPr>
        <w:t>کلی در حالت گسسته فقط بیشتر یا کمتر از یک حد مشخص قابل تشخیص می‌باشد. پارامتر</w:t>
      </w:r>
      <w:r>
        <w:rPr>
          <w:rFonts w:hint="eastAsia"/>
          <w:rtl/>
          <w:lang w:bidi="fa-IR"/>
        </w:rPr>
        <w:t>‌</w:t>
      </w:r>
      <w:r>
        <w:rPr>
          <w:rFonts w:hint="cs"/>
          <w:rtl/>
          <w:lang w:bidi="fa-IR"/>
        </w:rPr>
        <w:t>های فیزیکی و کاربردی بسیاری وجود دارند که در انتخاب روش بهینه مانیتورینگ سطح مایعات در فرایند‌های صنعتی و تجاری تاثیر می‌گذارند</w:t>
      </w:r>
      <w:r w:rsidR="00A26A11">
        <w:rPr>
          <w:rFonts w:hint="cs"/>
          <w:rtl/>
          <w:lang w:bidi="fa-IR"/>
        </w:rPr>
        <w:t>.</w:t>
      </w:r>
      <w:sdt>
        <w:sdtPr>
          <w:rPr>
            <w:rFonts w:hint="cs"/>
            <w:rtl/>
            <w:lang w:bidi="fa-IR"/>
          </w:rPr>
          <w:id w:val="-538206809"/>
          <w:citation/>
        </w:sdtPr>
        <w:sdtEndPr/>
        <w:sdtContent>
          <w:r w:rsidR="00A26A11">
            <w:rPr>
              <w:rtl/>
              <w:lang w:bidi="fa-IR"/>
            </w:rPr>
            <w:fldChar w:fldCharType="begin"/>
          </w:r>
          <w:r w:rsidR="00AF54ED">
            <w:rPr>
              <w:lang w:bidi="fa-IR"/>
            </w:rPr>
            <w:instrText xml:space="preserve">CITATION engineersgarage \l 1065 </w:instrText>
          </w:r>
          <w:r w:rsidR="00A26A11">
            <w:rPr>
              <w:rtl/>
              <w:lang w:bidi="fa-IR"/>
            </w:rPr>
            <w:fldChar w:fldCharType="separate"/>
          </w:r>
          <w:r w:rsidR="00641C75">
            <w:rPr>
              <w:noProof/>
              <w:rtl/>
              <w:lang w:bidi="fa-IR"/>
            </w:rPr>
            <w:t xml:space="preserve"> </w:t>
          </w:r>
          <w:r w:rsidR="00641C75" w:rsidRPr="00641C75">
            <w:rPr>
              <w:noProof/>
              <w:lang w:bidi="fa-IR"/>
            </w:rPr>
            <w:t>[3]</w:t>
          </w:r>
          <w:r w:rsidR="00A26A11">
            <w:rPr>
              <w:rtl/>
              <w:lang w:bidi="fa-IR"/>
            </w:rPr>
            <w:fldChar w:fldCharType="end"/>
          </w:r>
        </w:sdtContent>
      </w:sdt>
    </w:p>
    <w:p w14:paraId="4E629B0E" w14:textId="4C750297" w:rsidR="009C31D1" w:rsidRDefault="00A26A11" w:rsidP="00AF54ED">
      <w:pPr>
        <w:jc w:val="both"/>
        <w:rPr>
          <w:lang w:bidi="fa-IR"/>
        </w:rPr>
      </w:pPr>
      <w:r w:rsidRPr="00066690">
        <w:rPr>
          <w:rFonts w:hint="cs"/>
          <w:rtl/>
          <w:lang w:bidi="fa-IR"/>
        </w:rPr>
        <w:t>پارامتر‌های حیاتی برای انتخاب شامل: فاز (مایع،جامد، میان‌دو‌فاز)، دما، فشار خلاء، خصوصیات شیمایی، ثابت دی</w:t>
      </w:r>
      <w:r w:rsidRPr="00066690">
        <w:rPr>
          <w:rFonts w:hint="eastAsia"/>
          <w:rtl/>
          <w:lang w:bidi="fa-IR"/>
        </w:rPr>
        <w:t>‌</w:t>
      </w:r>
      <w:r w:rsidRPr="00066690">
        <w:rPr>
          <w:rFonts w:hint="cs"/>
          <w:rtl/>
          <w:lang w:bidi="fa-IR"/>
        </w:rPr>
        <w:t>الکتریک، چگالی، نویزپذیری الکتریکی، ارتعاش‌پذیری، شوک‌پذیری مکانیکی و ابعاد و اندازه و شکل مخزن هستند. همچنین برخی محدودیت</w:t>
      </w:r>
      <w:r w:rsidRPr="00066690">
        <w:rPr>
          <w:rFonts w:hint="eastAsia"/>
          <w:rtl/>
          <w:lang w:bidi="fa-IR"/>
        </w:rPr>
        <w:t>‌</w:t>
      </w:r>
      <w:r w:rsidRPr="00066690">
        <w:rPr>
          <w:rFonts w:hint="cs"/>
          <w:rtl/>
          <w:lang w:bidi="fa-IR"/>
        </w:rPr>
        <w:t>های کاربردی مهم هستند: قیمت، دقت، شکل ظاهری، میزان پاسخ، سهولت کالیبراسیون یا برنامه ریزی، اندازه فیزیکی و نصب دستگاه، نظارت یا کنترل سطح پیوسته یا گسسته.</w:t>
      </w:r>
      <w:r>
        <w:rPr>
          <w:rFonts w:hint="cs"/>
          <w:rtl/>
          <w:lang w:bidi="fa-IR"/>
        </w:rPr>
        <w:t xml:space="preserve"> به طور خلاصه، حسگر‌های سنجش سطح یکی از مهم‌ترین حسگر‌ها است و نقش بسیار کلیدی در کاربرد‌های گوناگون صنعتی یا خانگی ایفا می‌کند. همانند سایر انواع حسگر‌ها، سنسور‌های سنجش سطح نیز یا در بازار موجود هستند و یا بر اساس اصول اندازه‌گیری قابل طراحی هستند. انتخاب نوع مناسب سنسور متناسب با نیاز و استفاده بسیار مهم است.</w:t>
      </w:r>
      <w:sdt>
        <w:sdtPr>
          <w:rPr>
            <w:rFonts w:hint="cs"/>
            <w:rtl/>
            <w:lang w:bidi="fa-IR"/>
          </w:rPr>
          <w:id w:val="1966308930"/>
          <w:citation/>
        </w:sdtPr>
        <w:sdtEndPr/>
        <w:sdtContent>
          <w:r>
            <w:rPr>
              <w:rtl/>
              <w:lang w:bidi="fa-IR"/>
            </w:rPr>
            <w:fldChar w:fldCharType="begin"/>
          </w:r>
          <w:r w:rsidR="00AF54ED">
            <w:rPr>
              <w:lang w:bidi="fa-IR"/>
            </w:rPr>
            <w:instrText>CITATION Lev \l 1065</w:instrText>
          </w:r>
          <w:r w:rsidR="00AF54ED">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[4]</w:t>
          </w:r>
          <w:r>
            <w:rPr>
              <w:rtl/>
              <w:lang w:bidi="fa-IR"/>
            </w:rPr>
            <w:fldChar w:fldCharType="end"/>
          </w:r>
        </w:sdtContent>
      </w:sdt>
    </w:p>
    <w:p w14:paraId="4373C939" w14:textId="66294E18" w:rsidR="00B04763" w:rsidRDefault="00B04763" w:rsidP="00364622">
      <w:pPr>
        <w:rPr>
          <w:rtl/>
          <w:lang w:bidi="fa-IR"/>
        </w:rPr>
      </w:pPr>
      <w:r>
        <w:rPr>
          <w:rtl/>
          <w:lang w:bidi="fa-IR"/>
        </w:rPr>
        <w:br w:type="page"/>
      </w:r>
    </w:p>
    <w:p w14:paraId="59A5ED92" w14:textId="36EC67E5" w:rsidR="00AF54ED" w:rsidRDefault="00B04763" w:rsidP="00B04763">
      <w:pPr>
        <w:pStyle w:val="Heading2"/>
        <w:rPr>
          <w:rtl/>
          <w:lang w:bidi="fa-IR"/>
        </w:rPr>
      </w:pPr>
      <w:bookmarkStart w:id="34" w:name="_Toc81168503"/>
      <w:r>
        <w:rPr>
          <w:rFonts w:hint="cs"/>
          <w:rtl/>
          <w:lang w:bidi="fa-IR"/>
        </w:rPr>
        <w:lastRenderedPageBreak/>
        <w:t>طرح موضوع پروژه</w:t>
      </w:r>
      <w:bookmarkEnd w:id="34"/>
    </w:p>
    <w:p w14:paraId="0E0C0ECB" w14:textId="43C162A4" w:rsidR="00B04763" w:rsidRDefault="00B04763" w:rsidP="00B04763">
      <w:pPr>
        <w:jc w:val="both"/>
        <w:rPr>
          <w:rtl/>
          <w:lang w:bidi="fa-IR"/>
        </w:rPr>
      </w:pPr>
      <w:r w:rsidRPr="00AB11DA">
        <w:rPr>
          <w:rtl/>
          <w:lang w:bidi="fa-IR"/>
        </w:rPr>
        <w:t>سنجش سطح ما</w:t>
      </w:r>
      <w:r w:rsidRPr="00AB11DA">
        <w:rPr>
          <w:rFonts w:hint="cs"/>
          <w:rtl/>
          <w:lang w:bidi="fa-IR"/>
        </w:rPr>
        <w:t>ی</w:t>
      </w:r>
      <w:r w:rsidRPr="00AB11DA">
        <w:rPr>
          <w:rFonts w:hint="eastAsia"/>
          <w:rtl/>
          <w:lang w:bidi="fa-IR"/>
        </w:rPr>
        <w:t>عات</w:t>
      </w:r>
      <w:r w:rsidRPr="00AB11DA">
        <w:rPr>
          <w:rtl/>
          <w:lang w:bidi="fa-IR"/>
        </w:rPr>
        <w:t xml:space="preserve"> در مح</w:t>
      </w:r>
      <w:r w:rsidRPr="00AB11DA">
        <w:rPr>
          <w:rFonts w:hint="cs"/>
          <w:rtl/>
          <w:lang w:bidi="fa-IR"/>
        </w:rPr>
        <w:t>ی</w:t>
      </w:r>
      <w:r w:rsidRPr="00AB11DA">
        <w:rPr>
          <w:rFonts w:hint="eastAsia"/>
          <w:rtl/>
          <w:lang w:bidi="fa-IR"/>
        </w:rPr>
        <w:t>ط</w:t>
      </w:r>
      <w:r>
        <w:rPr>
          <w:rFonts w:hint="cs"/>
          <w:rtl/>
          <w:lang w:bidi="fa-IR"/>
        </w:rPr>
        <w:t>‌ه</w:t>
      </w:r>
      <w:r w:rsidRPr="00AB11DA">
        <w:rPr>
          <w:rtl/>
          <w:lang w:bidi="fa-IR"/>
        </w:rPr>
        <w:t>ا</w:t>
      </w:r>
      <w:r w:rsidRPr="00AB11DA">
        <w:rPr>
          <w:rFonts w:hint="cs"/>
          <w:rtl/>
          <w:lang w:bidi="fa-IR"/>
        </w:rPr>
        <w:t>ی</w:t>
      </w:r>
      <w:r w:rsidR="00EC1DFA">
        <w:rPr>
          <w:rFonts w:hint="cs"/>
          <w:rtl/>
          <w:lang w:bidi="fa-IR"/>
        </w:rPr>
        <w:t xml:space="preserve"> با شرایط مختلف از قدیم یک مساله پیچیده بوده است. بطور مثال اندازه‌گیری سطح مایعات سوختنی در محیط‌های</w:t>
      </w:r>
      <w:r w:rsidRPr="00AB11DA">
        <w:rPr>
          <w:rtl/>
          <w:lang w:bidi="fa-IR"/>
        </w:rPr>
        <w:t xml:space="preserve"> قابل اشتعال و انفجار هم</w:t>
      </w:r>
      <w:r w:rsidRPr="00AB11DA">
        <w:rPr>
          <w:rFonts w:hint="cs"/>
          <w:rtl/>
          <w:lang w:bidi="fa-IR"/>
        </w:rPr>
        <w:t>ی</w:t>
      </w:r>
      <w:r w:rsidRPr="00AB11DA">
        <w:rPr>
          <w:rFonts w:hint="eastAsia"/>
          <w:rtl/>
          <w:lang w:bidi="fa-IR"/>
        </w:rPr>
        <w:t>شه</w:t>
      </w:r>
      <w:r w:rsidRPr="00AB11DA">
        <w:rPr>
          <w:rtl/>
          <w:lang w:bidi="fa-IR"/>
        </w:rPr>
        <w:t xml:space="preserve"> </w:t>
      </w:r>
      <w:r w:rsidRPr="00AB11DA">
        <w:rPr>
          <w:rFonts w:hint="cs"/>
          <w:rtl/>
          <w:lang w:bidi="fa-IR"/>
        </w:rPr>
        <w:t>ی</w:t>
      </w:r>
      <w:r w:rsidRPr="00AB11DA">
        <w:rPr>
          <w:rFonts w:hint="eastAsia"/>
          <w:rtl/>
          <w:lang w:bidi="fa-IR"/>
        </w:rPr>
        <w:t>ک</w:t>
      </w:r>
      <w:r w:rsidRPr="00AB11DA">
        <w:rPr>
          <w:rtl/>
          <w:lang w:bidi="fa-IR"/>
        </w:rPr>
        <w:t xml:space="preserve"> چالش فن</w:t>
      </w:r>
      <w:r w:rsidRPr="00AB11DA">
        <w:rPr>
          <w:rFonts w:hint="cs"/>
          <w:rtl/>
          <w:lang w:bidi="fa-IR"/>
        </w:rPr>
        <w:t>ی</w:t>
      </w:r>
      <w:r w:rsidRPr="00AB11DA">
        <w:rPr>
          <w:rtl/>
          <w:lang w:bidi="fa-IR"/>
        </w:rPr>
        <w:t xml:space="preserve"> بوده است. به طور کل</w:t>
      </w:r>
      <w:r w:rsidRPr="00AB11DA">
        <w:rPr>
          <w:rFonts w:hint="cs"/>
          <w:rtl/>
          <w:lang w:bidi="fa-IR"/>
        </w:rPr>
        <w:t>ی</w:t>
      </w:r>
      <w:r w:rsidRPr="00AB11DA">
        <w:rPr>
          <w:rtl/>
          <w:lang w:bidi="fa-IR"/>
        </w:rPr>
        <w:t>، سطح ما</w:t>
      </w:r>
      <w:r w:rsidRPr="00AB11DA">
        <w:rPr>
          <w:rFonts w:hint="cs"/>
          <w:rtl/>
          <w:lang w:bidi="fa-IR"/>
        </w:rPr>
        <w:t>ی</w:t>
      </w:r>
      <w:r w:rsidRPr="00AB11DA">
        <w:rPr>
          <w:rFonts w:hint="eastAsia"/>
          <w:rtl/>
          <w:lang w:bidi="fa-IR"/>
        </w:rPr>
        <w:t>ع</w:t>
      </w:r>
      <w:r w:rsidRPr="00AB11DA">
        <w:rPr>
          <w:rtl/>
          <w:lang w:bidi="fa-IR"/>
        </w:rPr>
        <w:t xml:space="preserve"> را م</w:t>
      </w:r>
      <w:r w:rsidRPr="00AB11DA">
        <w:rPr>
          <w:rFonts w:hint="cs"/>
          <w:rtl/>
          <w:lang w:bidi="fa-IR"/>
        </w:rPr>
        <w:t>ی</w:t>
      </w:r>
      <w:r>
        <w:rPr>
          <w:rFonts w:hint="cs"/>
          <w:rtl/>
          <w:lang w:bidi="fa-IR"/>
        </w:rPr>
        <w:t>‌</w:t>
      </w:r>
      <w:r w:rsidRPr="00AB11DA">
        <w:rPr>
          <w:rtl/>
          <w:lang w:bidi="fa-IR"/>
        </w:rPr>
        <w:t>توان با روش</w:t>
      </w:r>
      <w:r>
        <w:rPr>
          <w:rFonts w:hint="cs"/>
          <w:rtl/>
          <w:lang w:bidi="fa-IR"/>
        </w:rPr>
        <w:t>‌</w:t>
      </w:r>
      <w:r w:rsidRPr="00AB11DA">
        <w:rPr>
          <w:rtl/>
          <w:lang w:bidi="fa-IR"/>
        </w:rPr>
        <w:t>ها</w:t>
      </w:r>
      <w:r w:rsidRPr="00AB11DA">
        <w:rPr>
          <w:rFonts w:hint="cs"/>
          <w:rtl/>
          <w:lang w:bidi="fa-IR"/>
        </w:rPr>
        <w:t>ی</w:t>
      </w:r>
      <w:r w:rsidRPr="00AB11DA">
        <w:rPr>
          <w:rtl/>
          <w:lang w:bidi="fa-IR"/>
        </w:rPr>
        <w:t xml:space="preserve"> مختلف گزارش</w:t>
      </w:r>
      <w:r>
        <w:rPr>
          <w:rFonts w:hint="cs"/>
          <w:rtl/>
          <w:lang w:bidi="fa-IR"/>
        </w:rPr>
        <w:t>‌</w:t>
      </w:r>
      <w:r w:rsidRPr="00AB11DA">
        <w:rPr>
          <w:rtl/>
          <w:lang w:bidi="fa-IR"/>
        </w:rPr>
        <w:t>شده مانند شناور، فشار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مافوق صوت، فشار د</w:t>
      </w:r>
      <w:r w:rsidRPr="00AB11DA">
        <w:rPr>
          <w:rFonts w:hint="cs"/>
          <w:rtl/>
          <w:lang w:bidi="fa-IR"/>
        </w:rPr>
        <w:t>ی</w:t>
      </w:r>
      <w:r w:rsidRPr="00AB11DA">
        <w:rPr>
          <w:rFonts w:hint="eastAsia"/>
          <w:rtl/>
          <w:lang w:bidi="fa-IR"/>
        </w:rPr>
        <w:t>فرانس</w:t>
      </w:r>
      <w:r w:rsidRPr="00AB11DA">
        <w:rPr>
          <w:rFonts w:hint="cs"/>
          <w:rtl/>
          <w:lang w:bidi="fa-IR"/>
        </w:rPr>
        <w:t>ی</w:t>
      </w:r>
      <w:r w:rsidRPr="00AB11DA">
        <w:rPr>
          <w:rFonts w:hint="eastAsia"/>
          <w:rtl/>
          <w:lang w:bidi="fa-IR"/>
        </w:rPr>
        <w:t>ل</w:t>
      </w:r>
      <w:r w:rsidRPr="00AB11DA">
        <w:rPr>
          <w:rtl/>
          <w:lang w:bidi="fa-IR"/>
        </w:rPr>
        <w:t>، روش ها</w:t>
      </w:r>
      <w:r w:rsidRPr="00AB11DA">
        <w:rPr>
          <w:rFonts w:hint="cs"/>
          <w:rtl/>
          <w:lang w:bidi="fa-IR"/>
        </w:rPr>
        <w:t>ی</w:t>
      </w:r>
      <w:r w:rsidRPr="00AB11DA">
        <w:rPr>
          <w:rtl/>
          <w:lang w:bidi="fa-IR"/>
        </w:rPr>
        <w:t xml:space="preserve"> نور</w:t>
      </w:r>
      <w:r w:rsidRPr="00AB11DA">
        <w:rPr>
          <w:rFonts w:hint="cs"/>
          <w:rtl/>
          <w:lang w:bidi="fa-IR"/>
        </w:rPr>
        <w:t>ی</w:t>
      </w:r>
      <w:r w:rsidRPr="00AB11DA">
        <w:rPr>
          <w:rtl/>
          <w:lang w:bidi="fa-IR"/>
        </w:rPr>
        <w:t xml:space="preserve"> و خازن</w:t>
      </w:r>
      <w:r w:rsidRPr="00AB11DA">
        <w:rPr>
          <w:rFonts w:hint="cs"/>
          <w:rtl/>
          <w:lang w:bidi="fa-IR"/>
        </w:rPr>
        <w:t>ی</w:t>
      </w:r>
      <w:r w:rsidRPr="00AB11DA">
        <w:rPr>
          <w:rtl/>
          <w:lang w:bidi="fa-IR"/>
        </w:rPr>
        <w:t xml:space="preserve"> و غ</w:t>
      </w:r>
      <w:r w:rsidRPr="00AB11DA">
        <w:rPr>
          <w:rFonts w:hint="cs"/>
          <w:rtl/>
          <w:lang w:bidi="fa-IR"/>
        </w:rPr>
        <w:t>ی</w:t>
      </w:r>
      <w:r w:rsidRPr="00AB11DA">
        <w:rPr>
          <w:rFonts w:hint="eastAsia"/>
          <w:rtl/>
          <w:lang w:bidi="fa-IR"/>
        </w:rPr>
        <w:t>ره</w:t>
      </w:r>
      <w:r w:rsidRPr="00AB11DA">
        <w:rPr>
          <w:rtl/>
          <w:lang w:bidi="fa-IR"/>
        </w:rPr>
        <w:t xml:space="preserve"> تشخ</w:t>
      </w:r>
      <w:r w:rsidRPr="00AB11DA">
        <w:rPr>
          <w:rFonts w:hint="cs"/>
          <w:rtl/>
          <w:lang w:bidi="fa-IR"/>
        </w:rPr>
        <w:t>ی</w:t>
      </w:r>
      <w:r w:rsidRPr="00AB11DA">
        <w:rPr>
          <w:rFonts w:hint="eastAsia"/>
          <w:rtl/>
          <w:lang w:bidi="fa-IR"/>
        </w:rPr>
        <w:t>ص</w:t>
      </w:r>
      <w:r w:rsidRPr="00AB11DA">
        <w:rPr>
          <w:rtl/>
          <w:lang w:bidi="fa-IR"/>
        </w:rPr>
        <w:t xml:space="preserve"> داد.</w:t>
      </w:r>
    </w:p>
    <w:p w14:paraId="265A90DD" w14:textId="7F9E1F6E" w:rsidR="00B04763" w:rsidRDefault="00B04763" w:rsidP="00B04763">
      <w:pPr>
        <w:jc w:val="both"/>
        <w:rPr>
          <w:rtl/>
          <w:lang w:bidi="fa-IR"/>
        </w:rPr>
      </w:pPr>
      <w:r w:rsidRPr="00AB11DA">
        <w:rPr>
          <w:rtl/>
          <w:lang w:bidi="fa-IR"/>
        </w:rPr>
        <w:t>سنسورها</w:t>
      </w:r>
      <w:r w:rsidRPr="00AB11DA">
        <w:rPr>
          <w:rFonts w:hint="cs"/>
          <w:rtl/>
          <w:lang w:bidi="fa-IR"/>
        </w:rPr>
        <w:t>ی</w:t>
      </w:r>
      <w:r w:rsidRPr="00AB11DA">
        <w:rPr>
          <w:rtl/>
          <w:lang w:bidi="fa-IR"/>
        </w:rPr>
        <w:t xml:space="preserve"> شناور معمول</w:t>
      </w:r>
      <w:r w:rsidRPr="00AB11DA">
        <w:rPr>
          <w:rFonts w:hint="cs"/>
          <w:rtl/>
          <w:lang w:bidi="fa-IR"/>
        </w:rPr>
        <w:t>ی</w:t>
      </w:r>
      <w:r w:rsidRPr="00AB11DA">
        <w:rPr>
          <w:rtl/>
          <w:lang w:bidi="fa-IR"/>
        </w:rPr>
        <w:t xml:space="preserve"> م</w:t>
      </w:r>
      <w:r w:rsidRPr="00AB11DA">
        <w:rPr>
          <w:rFonts w:hint="eastAsia"/>
          <w:rtl/>
          <w:lang w:bidi="fa-IR"/>
        </w:rPr>
        <w:t>عمولاً</w:t>
      </w:r>
      <w:r w:rsidRPr="00AB11DA">
        <w:rPr>
          <w:rtl/>
          <w:lang w:bidi="fa-IR"/>
        </w:rPr>
        <w:t xml:space="preserve"> از </w:t>
      </w:r>
      <w:r w:rsidRPr="00AB11DA">
        <w:rPr>
          <w:rFonts w:hint="cs"/>
          <w:rtl/>
          <w:lang w:bidi="fa-IR"/>
        </w:rPr>
        <w:t>ی</w:t>
      </w:r>
      <w:r w:rsidRPr="00AB11DA">
        <w:rPr>
          <w:rFonts w:hint="eastAsia"/>
          <w:rtl/>
          <w:lang w:bidi="fa-IR"/>
        </w:rPr>
        <w:t>ک</w:t>
      </w:r>
      <w:r w:rsidRPr="00AB11DA">
        <w:rPr>
          <w:rtl/>
          <w:lang w:bidi="fa-IR"/>
        </w:rPr>
        <w:t xml:space="preserve"> شناور بزرگ به عنوان عنصر اندازه</w:t>
      </w:r>
      <w:r>
        <w:rPr>
          <w:rFonts w:hint="cs"/>
          <w:rtl/>
          <w:lang w:bidi="fa-IR"/>
        </w:rPr>
        <w:t>‌</w:t>
      </w:r>
      <w:r w:rsidRPr="00AB11DA">
        <w:rPr>
          <w:rtl/>
          <w:lang w:bidi="fa-IR"/>
        </w:rPr>
        <w:t>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استفاده م</w:t>
      </w:r>
      <w:r w:rsidRPr="00AB11DA">
        <w:rPr>
          <w:rFonts w:hint="cs"/>
          <w:rtl/>
          <w:lang w:bidi="fa-IR"/>
        </w:rPr>
        <w:t>ی</w:t>
      </w:r>
      <w:r>
        <w:rPr>
          <w:rFonts w:hint="cs"/>
          <w:rtl/>
          <w:lang w:bidi="fa-IR"/>
        </w:rPr>
        <w:t>‌</w:t>
      </w:r>
      <w:r w:rsidRPr="00AB11DA">
        <w:rPr>
          <w:rtl/>
          <w:lang w:bidi="fa-IR"/>
        </w:rPr>
        <w:t>کنند. اگرچه ا</w:t>
      </w:r>
      <w:r w:rsidRPr="00AB11DA">
        <w:rPr>
          <w:rFonts w:hint="cs"/>
          <w:rtl/>
          <w:lang w:bidi="fa-IR"/>
        </w:rPr>
        <w:t>ی</w:t>
      </w:r>
      <w:r w:rsidRPr="00AB11DA">
        <w:rPr>
          <w:rFonts w:hint="eastAsia"/>
          <w:rtl/>
          <w:lang w:bidi="fa-IR"/>
        </w:rPr>
        <w:t>ن</w:t>
      </w:r>
      <w:r w:rsidRPr="00AB11DA">
        <w:rPr>
          <w:rtl/>
          <w:lang w:bidi="fa-IR"/>
        </w:rPr>
        <w:t xml:space="preserve"> سنسورها ساختار</w:t>
      </w:r>
      <w:r w:rsidRPr="00AB11DA">
        <w:rPr>
          <w:rFonts w:hint="cs"/>
          <w:rtl/>
          <w:lang w:bidi="fa-IR"/>
        </w:rPr>
        <w:t>ی</w:t>
      </w:r>
      <w:r w:rsidRPr="00AB11DA">
        <w:rPr>
          <w:rtl/>
          <w:lang w:bidi="fa-IR"/>
        </w:rPr>
        <w:t xml:space="preserve"> ساده و ق</w:t>
      </w:r>
      <w:r w:rsidRPr="00AB11DA">
        <w:rPr>
          <w:rFonts w:hint="cs"/>
          <w:rtl/>
          <w:lang w:bidi="fa-IR"/>
        </w:rPr>
        <w:t>ی</w:t>
      </w:r>
      <w:r w:rsidRPr="00AB11DA">
        <w:rPr>
          <w:rFonts w:hint="eastAsia"/>
          <w:rtl/>
          <w:lang w:bidi="fa-IR"/>
        </w:rPr>
        <w:t>مت</w:t>
      </w:r>
      <w:r w:rsidRPr="00AB11DA">
        <w:rPr>
          <w:rtl/>
          <w:lang w:bidi="fa-IR"/>
        </w:rPr>
        <w:t xml:space="preserve"> ارزان تر</w:t>
      </w:r>
      <w:r w:rsidRPr="00AB11DA">
        <w:rPr>
          <w:rFonts w:hint="cs"/>
          <w:rtl/>
          <w:lang w:bidi="fa-IR"/>
        </w:rPr>
        <w:t>ی</w:t>
      </w:r>
      <w:r w:rsidRPr="00AB11DA">
        <w:rPr>
          <w:rtl/>
          <w:lang w:bidi="fa-IR"/>
        </w:rPr>
        <w:t xml:space="preserve"> دارند اما به دل</w:t>
      </w:r>
      <w:r w:rsidRPr="00AB11DA">
        <w:rPr>
          <w:rFonts w:hint="cs"/>
          <w:rtl/>
          <w:lang w:bidi="fa-IR"/>
        </w:rPr>
        <w:t>ی</w:t>
      </w:r>
      <w:r w:rsidRPr="00AB11DA">
        <w:rPr>
          <w:rFonts w:hint="eastAsia"/>
          <w:rtl/>
          <w:lang w:bidi="fa-IR"/>
        </w:rPr>
        <w:t>ل</w:t>
      </w:r>
      <w:r w:rsidRPr="00AB11DA">
        <w:rPr>
          <w:rtl/>
          <w:lang w:bidi="fa-IR"/>
        </w:rPr>
        <w:t xml:space="preserve"> آس</w:t>
      </w:r>
      <w:r w:rsidRPr="00AB11DA">
        <w:rPr>
          <w:rFonts w:hint="cs"/>
          <w:rtl/>
          <w:lang w:bidi="fa-IR"/>
        </w:rPr>
        <w:t>ی</w:t>
      </w:r>
      <w:r w:rsidRPr="00AB11DA">
        <w:rPr>
          <w:rFonts w:hint="eastAsia"/>
          <w:rtl/>
          <w:lang w:bidi="fa-IR"/>
        </w:rPr>
        <w:t>ب</w:t>
      </w:r>
      <w:r w:rsidRPr="00AB11DA">
        <w:rPr>
          <w:rtl/>
          <w:lang w:bidi="fa-IR"/>
        </w:rPr>
        <w:t xml:space="preserve"> پذ</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در برابر آس</w:t>
      </w:r>
      <w:r w:rsidRPr="00AB11DA">
        <w:rPr>
          <w:rFonts w:hint="cs"/>
          <w:rtl/>
          <w:lang w:bidi="fa-IR"/>
        </w:rPr>
        <w:t>ی</w:t>
      </w:r>
      <w:r w:rsidRPr="00AB11DA">
        <w:rPr>
          <w:rFonts w:hint="eastAsia"/>
          <w:rtl/>
          <w:lang w:bidi="fa-IR"/>
        </w:rPr>
        <w:t>ب</w:t>
      </w:r>
      <w:r w:rsidRPr="00AB11DA">
        <w:rPr>
          <w:rtl/>
          <w:lang w:bidi="fa-IR"/>
        </w:rPr>
        <w:t xml:space="preserve"> مکان</w:t>
      </w:r>
      <w:r w:rsidRPr="00AB11DA">
        <w:rPr>
          <w:rFonts w:hint="cs"/>
          <w:rtl/>
          <w:lang w:bidi="fa-IR"/>
        </w:rPr>
        <w:t>ی</w:t>
      </w:r>
      <w:r w:rsidRPr="00AB11DA">
        <w:rPr>
          <w:rFonts w:hint="eastAsia"/>
          <w:rtl/>
          <w:lang w:bidi="fa-IR"/>
        </w:rPr>
        <w:t>ک</w:t>
      </w:r>
      <w:r w:rsidRPr="00AB11DA">
        <w:rPr>
          <w:rFonts w:hint="cs"/>
          <w:rtl/>
          <w:lang w:bidi="fa-IR"/>
        </w:rPr>
        <w:t>ی</w:t>
      </w:r>
      <w:r w:rsidRPr="00AB11DA">
        <w:rPr>
          <w:rtl/>
          <w:lang w:bidi="fa-IR"/>
        </w:rPr>
        <w:t xml:space="preserve"> و هز</w:t>
      </w:r>
      <w:r w:rsidRPr="00AB11DA">
        <w:rPr>
          <w:rFonts w:hint="cs"/>
          <w:rtl/>
          <w:lang w:bidi="fa-IR"/>
        </w:rPr>
        <w:t>ی</w:t>
      </w:r>
      <w:r w:rsidRPr="00AB11DA">
        <w:rPr>
          <w:rFonts w:hint="eastAsia"/>
          <w:rtl/>
          <w:lang w:bidi="fa-IR"/>
        </w:rPr>
        <w:t>نه</w:t>
      </w:r>
      <w:r w:rsidRPr="00AB11DA">
        <w:rPr>
          <w:rtl/>
          <w:lang w:bidi="fa-IR"/>
        </w:rPr>
        <w:t xml:space="preserve"> نگهدار</w:t>
      </w:r>
      <w:r w:rsidRPr="00AB11DA">
        <w:rPr>
          <w:rFonts w:hint="cs"/>
          <w:rtl/>
          <w:lang w:bidi="fa-IR"/>
        </w:rPr>
        <w:t>ی</w:t>
      </w:r>
      <w:r w:rsidRPr="00AB11DA">
        <w:rPr>
          <w:rtl/>
          <w:lang w:bidi="fa-IR"/>
        </w:rPr>
        <w:t xml:space="preserve"> ز</w:t>
      </w:r>
      <w:r w:rsidRPr="00AB11DA">
        <w:rPr>
          <w:rFonts w:hint="cs"/>
          <w:rtl/>
          <w:lang w:bidi="fa-IR"/>
        </w:rPr>
        <w:t>ی</w:t>
      </w:r>
      <w:r w:rsidRPr="00AB11DA">
        <w:rPr>
          <w:rFonts w:hint="eastAsia"/>
          <w:rtl/>
          <w:lang w:bidi="fa-IR"/>
        </w:rPr>
        <w:t>اد</w:t>
      </w:r>
      <w:r w:rsidRPr="00AB11DA">
        <w:rPr>
          <w:rtl/>
          <w:lang w:bidi="fa-IR"/>
        </w:rPr>
        <w:t>، کاربرد آنها محدود است. علاوه بر ا</w:t>
      </w:r>
      <w:r w:rsidRPr="00AB11DA">
        <w:rPr>
          <w:rFonts w:hint="cs"/>
          <w:rtl/>
          <w:lang w:bidi="fa-IR"/>
        </w:rPr>
        <w:t>ی</w:t>
      </w:r>
      <w:r w:rsidRPr="00AB11DA">
        <w:rPr>
          <w:rFonts w:hint="eastAsia"/>
          <w:rtl/>
          <w:lang w:bidi="fa-IR"/>
        </w:rPr>
        <w:t>ن</w:t>
      </w:r>
      <w:r w:rsidRPr="00AB11DA">
        <w:rPr>
          <w:rtl/>
          <w:lang w:bidi="fa-IR"/>
        </w:rPr>
        <w:t>، وزن و حجم س</w:t>
      </w:r>
      <w:r w:rsidRPr="00AB11DA">
        <w:rPr>
          <w:rFonts w:hint="cs"/>
          <w:rtl/>
          <w:lang w:bidi="fa-IR"/>
        </w:rPr>
        <w:t>ی</w:t>
      </w:r>
      <w:r w:rsidRPr="00AB11DA">
        <w:rPr>
          <w:rFonts w:hint="eastAsia"/>
          <w:rtl/>
          <w:lang w:bidi="fa-IR"/>
        </w:rPr>
        <w:t>ستم</w:t>
      </w:r>
      <w:r w:rsidRPr="00AB11DA">
        <w:rPr>
          <w:rtl/>
          <w:lang w:bidi="fa-IR"/>
        </w:rPr>
        <w:t xml:space="preserve"> مکان</w:t>
      </w:r>
      <w:r w:rsidRPr="00AB11DA">
        <w:rPr>
          <w:rFonts w:hint="cs"/>
          <w:rtl/>
          <w:lang w:bidi="fa-IR"/>
        </w:rPr>
        <w:t>ی</w:t>
      </w:r>
      <w:r w:rsidRPr="00AB11DA">
        <w:rPr>
          <w:rFonts w:hint="eastAsia"/>
          <w:rtl/>
          <w:lang w:bidi="fa-IR"/>
        </w:rPr>
        <w:t>ک</w:t>
      </w:r>
      <w:r w:rsidRPr="00AB11DA">
        <w:rPr>
          <w:rFonts w:hint="cs"/>
          <w:rtl/>
          <w:lang w:bidi="fa-IR"/>
        </w:rPr>
        <w:t>ی</w:t>
      </w:r>
      <w:r w:rsidRPr="00AB11DA">
        <w:rPr>
          <w:rtl/>
          <w:lang w:bidi="fa-IR"/>
        </w:rPr>
        <w:t xml:space="preserve"> ن</w:t>
      </w:r>
      <w:r w:rsidRPr="00AB11DA">
        <w:rPr>
          <w:rFonts w:hint="cs"/>
          <w:rtl/>
          <w:lang w:bidi="fa-IR"/>
        </w:rPr>
        <w:t>ی</w:t>
      </w:r>
      <w:r w:rsidRPr="00AB11DA">
        <w:rPr>
          <w:rFonts w:hint="eastAsia"/>
          <w:rtl/>
          <w:lang w:bidi="fa-IR"/>
        </w:rPr>
        <w:t>ز</w:t>
      </w:r>
      <w:r w:rsidRPr="00AB11DA">
        <w:rPr>
          <w:rtl/>
          <w:lang w:bidi="fa-IR"/>
        </w:rPr>
        <w:t xml:space="preserve"> ب</w:t>
      </w:r>
      <w:r w:rsidRPr="00AB11DA">
        <w:rPr>
          <w:rFonts w:hint="eastAsia"/>
          <w:rtl/>
          <w:lang w:bidi="fa-IR"/>
        </w:rPr>
        <w:t>ا</w:t>
      </w:r>
      <w:r w:rsidRPr="00AB11DA">
        <w:rPr>
          <w:rFonts w:hint="cs"/>
          <w:rtl/>
          <w:lang w:bidi="fa-IR"/>
        </w:rPr>
        <w:t>ی</w:t>
      </w:r>
      <w:r w:rsidRPr="00AB11DA">
        <w:rPr>
          <w:rFonts w:hint="eastAsia"/>
          <w:rtl/>
          <w:lang w:bidi="fa-IR"/>
        </w:rPr>
        <w:t>د</w:t>
      </w:r>
      <w:r w:rsidRPr="00AB11DA">
        <w:rPr>
          <w:rtl/>
          <w:lang w:bidi="fa-IR"/>
        </w:rPr>
        <w:t xml:space="preserve"> در نظر گرفته شود.</w:t>
      </w:r>
    </w:p>
    <w:p w14:paraId="7028C66E" w14:textId="36FC2638" w:rsidR="00B04763" w:rsidRDefault="00B04763" w:rsidP="00B04763">
      <w:pPr>
        <w:jc w:val="both"/>
        <w:rPr>
          <w:rtl/>
          <w:lang w:bidi="fa-IR"/>
        </w:rPr>
      </w:pPr>
      <w:r w:rsidRPr="00AB11DA">
        <w:rPr>
          <w:rtl/>
          <w:lang w:bidi="fa-IR"/>
        </w:rPr>
        <w:t>سنسورها</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التراسون</w:t>
      </w:r>
      <w:r w:rsidRPr="00AB11DA">
        <w:rPr>
          <w:rFonts w:hint="cs"/>
          <w:rtl/>
          <w:lang w:bidi="fa-IR"/>
        </w:rPr>
        <w:t>ی</w:t>
      </w:r>
      <w:r w:rsidRPr="00AB11DA">
        <w:rPr>
          <w:rFonts w:hint="eastAsia"/>
          <w:rtl/>
          <w:lang w:bidi="fa-IR"/>
        </w:rPr>
        <w:t>ک</w:t>
      </w:r>
      <w:r w:rsidRPr="00AB11DA">
        <w:rPr>
          <w:rtl/>
          <w:lang w:bidi="fa-IR"/>
        </w:rPr>
        <w:t xml:space="preserve"> معمولاً با انتشار س</w:t>
      </w:r>
      <w:r w:rsidRPr="00AB11DA">
        <w:rPr>
          <w:rFonts w:hint="cs"/>
          <w:rtl/>
          <w:lang w:bidi="fa-IR"/>
        </w:rPr>
        <w:t>ی</w:t>
      </w:r>
      <w:r w:rsidRPr="00AB11DA">
        <w:rPr>
          <w:rFonts w:hint="eastAsia"/>
          <w:rtl/>
          <w:lang w:bidi="fa-IR"/>
        </w:rPr>
        <w:t>گنال</w:t>
      </w:r>
      <w:r>
        <w:rPr>
          <w:rFonts w:hint="cs"/>
          <w:rtl/>
          <w:lang w:bidi="fa-IR"/>
        </w:rPr>
        <w:t>‌</w:t>
      </w:r>
      <w:r w:rsidRPr="00AB11DA">
        <w:rPr>
          <w:rtl/>
          <w:lang w:bidi="fa-IR"/>
        </w:rPr>
        <w:t>ها</w:t>
      </w:r>
      <w:r w:rsidRPr="00AB11DA">
        <w:rPr>
          <w:rFonts w:hint="cs"/>
          <w:rtl/>
          <w:lang w:bidi="fa-IR"/>
        </w:rPr>
        <w:t>ی</w:t>
      </w:r>
      <w:r w:rsidRPr="00AB11DA">
        <w:rPr>
          <w:rtl/>
          <w:lang w:bidi="fa-IR"/>
        </w:rPr>
        <w:t xml:space="preserve"> صوت</w:t>
      </w:r>
      <w:r w:rsidRPr="00AB11DA">
        <w:rPr>
          <w:rFonts w:hint="cs"/>
          <w:rtl/>
          <w:lang w:bidi="fa-IR"/>
        </w:rPr>
        <w:t>ی</w:t>
      </w:r>
      <w:r w:rsidRPr="00AB11DA">
        <w:rPr>
          <w:rtl/>
          <w:lang w:bidi="fa-IR"/>
        </w:rPr>
        <w:t xml:space="preserve"> با فرکانس بالا که بازتابانده م</w:t>
      </w:r>
      <w:r w:rsidRPr="00AB11DA">
        <w:rPr>
          <w:rFonts w:hint="cs"/>
          <w:rtl/>
          <w:lang w:bidi="fa-IR"/>
        </w:rPr>
        <w:t>ی</w:t>
      </w:r>
      <w:r>
        <w:rPr>
          <w:rFonts w:hint="cs"/>
          <w:rtl/>
          <w:lang w:bidi="fa-IR"/>
        </w:rPr>
        <w:t>‌</w:t>
      </w:r>
      <w:r w:rsidRPr="00AB11DA">
        <w:rPr>
          <w:rtl/>
          <w:lang w:bidi="fa-IR"/>
        </w:rPr>
        <w:t>شوند و توسط مبدل شناسا</w:t>
      </w:r>
      <w:r w:rsidRPr="00AB11DA">
        <w:rPr>
          <w:rFonts w:hint="cs"/>
          <w:rtl/>
          <w:lang w:bidi="fa-IR"/>
        </w:rPr>
        <w:t>یی</w:t>
      </w:r>
      <w:r w:rsidRPr="00AB11DA">
        <w:rPr>
          <w:rtl/>
          <w:lang w:bidi="fa-IR"/>
        </w:rPr>
        <w:t xml:space="preserve"> م</w:t>
      </w:r>
      <w:r w:rsidRPr="00AB11DA">
        <w:rPr>
          <w:rFonts w:hint="cs"/>
          <w:rtl/>
          <w:lang w:bidi="fa-IR"/>
        </w:rPr>
        <w:t>ی</w:t>
      </w:r>
      <w:r>
        <w:rPr>
          <w:rFonts w:hint="cs"/>
          <w:rtl/>
          <w:lang w:bidi="fa-IR"/>
        </w:rPr>
        <w:t>‌</w:t>
      </w:r>
      <w:r w:rsidRPr="00AB11DA">
        <w:rPr>
          <w:rtl/>
          <w:lang w:bidi="fa-IR"/>
        </w:rPr>
        <w:t>شوند، کار م</w:t>
      </w:r>
      <w:r w:rsidRPr="00AB11DA">
        <w:rPr>
          <w:rFonts w:hint="cs"/>
          <w:rtl/>
          <w:lang w:bidi="fa-IR"/>
        </w:rPr>
        <w:t>ی</w:t>
      </w:r>
      <w:r>
        <w:rPr>
          <w:rFonts w:hint="cs"/>
          <w:rtl/>
          <w:lang w:bidi="fa-IR"/>
        </w:rPr>
        <w:t>‌</w:t>
      </w:r>
      <w:r w:rsidRPr="00AB11DA">
        <w:rPr>
          <w:rtl/>
          <w:lang w:bidi="fa-IR"/>
        </w:rPr>
        <w:t>کنند. زمان انتقال س</w:t>
      </w:r>
      <w:r w:rsidRPr="00AB11DA">
        <w:rPr>
          <w:rFonts w:hint="cs"/>
          <w:rtl/>
          <w:lang w:bidi="fa-IR"/>
        </w:rPr>
        <w:t>ی</w:t>
      </w:r>
      <w:r w:rsidRPr="00AB11DA">
        <w:rPr>
          <w:rFonts w:hint="eastAsia"/>
          <w:rtl/>
          <w:lang w:bidi="fa-IR"/>
        </w:rPr>
        <w:t>گنال</w:t>
      </w:r>
      <w:r w:rsidRPr="00AB11DA">
        <w:rPr>
          <w:rtl/>
          <w:lang w:bidi="fa-IR"/>
        </w:rPr>
        <w:t xml:space="preserve"> با سطح ما</w:t>
      </w:r>
      <w:r w:rsidRPr="00AB11DA">
        <w:rPr>
          <w:rFonts w:hint="cs"/>
          <w:rtl/>
          <w:lang w:bidi="fa-IR"/>
        </w:rPr>
        <w:t>ی</w:t>
      </w:r>
      <w:r w:rsidRPr="00AB11DA">
        <w:rPr>
          <w:rFonts w:hint="eastAsia"/>
          <w:rtl/>
          <w:lang w:bidi="fa-IR"/>
        </w:rPr>
        <w:t>ع</w:t>
      </w:r>
      <w:r w:rsidRPr="00AB11DA">
        <w:rPr>
          <w:rtl/>
          <w:lang w:bidi="fa-IR"/>
        </w:rPr>
        <w:t xml:space="preserve"> مطابقت دارد. سنسورها</w:t>
      </w:r>
      <w:r w:rsidRPr="00AB11DA">
        <w:rPr>
          <w:rFonts w:hint="cs"/>
          <w:rtl/>
          <w:lang w:bidi="fa-IR"/>
        </w:rPr>
        <w:t>ی</w:t>
      </w:r>
      <w:r w:rsidRPr="00AB11DA">
        <w:rPr>
          <w:rtl/>
          <w:lang w:bidi="fa-IR"/>
        </w:rPr>
        <w:t xml:space="preserve"> اولتراسون</w:t>
      </w:r>
      <w:r w:rsidRPr="00AB11DA">
        <w:rPr>
          <w:rFonts w:hint="cs"/>
          <w:rtl/>
          <w:lang w:bidi="fa-IR"/>
        </w:rPr>
        <w:t>ی</w:t>
      </w:r>
      <w:r w:rsidRPr="00AB11DA">
        <w:rPr>
          <w:rFonts w:hint="eastAsia"/>
          <w:rtl/>
          <w:lang w:bidi="fa-IR"/>
        </w:rPr>
        <w:t>ک</w:t>
      </w:r>
      <w:r w:rsidRPr="00AB11DA">
        <w:rPr>
          <w:rtl/>
          <w:lang w:bidi="fa-IR"/>
        </w:rPr>
        <w:t xml:space="preserve"> از مزا</w:t>
      </w:r>
      <w:r w:rsidRPr="00AB11DA">
        <w:rPr>
          <w:rFonts w:hint="cs"/>
          <w:rtl/>
          <w:lang w:bidi="fa-IR"/>
        </w:rPr>
        <w:t>ی</w:t>
      </w:r>
      <w:r w:rsidRPr="00AB11DA">
        <w:rPr>
          <w:rFonts w:hint="eastAsia"/>
          <w:rtl/>
          <w:lang w:bidi="fa-IR"/>
        </w:rPr>
        <w:t>ا</w:t>
      </w:r>
      <w:r w:rsidRPr="00AB11DA">
        <w:rPr>
          <w:rFonts w:hint="cs"/>
          <w:rtl/>
          <w:lang w:bidi="fa-IR"/>
        </w:rPr>
        <w:t>ی</w:t>
      </w:r>
      <w:r w:rsidRPr="00AB11DA">
        <w:rPr>
          <w:rtl/>
          <w:lang w:bidi="fa-IR"/>
        </w:rPr>
        <w:t xml:space="preserve"> ساختار ساده، نصب و نگهدار</w:t>
      </w:r>
      <w:r w:rsidRPr="00AB11DA">
        <w:rPr>
          <w:rFonts w:hint="cs"/>
          <w:rtl/>
          <w:lang w:bidi="fa-IR"/>
        </w:rPr>
        <w:t>ی</w:t>
      </w:r>
      <w:r w:rsidRPr="00AB11DA">
        <w:rPr>
          <w:rtl/>
          <w:lang w:bidi="fa-IR"/>
        </w:rPr>
        <w:t xml:space="preserve"> آسان برخور</w:t>
      </w:r>
      <w:r w:rsidRPr="00AB11DA">
        <w:rPr>
          <w:rFonts w:hint="eastAsia"/>
          <w:rtl/>
          <w:lang w:bidi="fa-IR"/>
        </w:rPr>
        <w:t>دار</w:t>
      </w:r>
      <w:r w:rsidRPr="00AB11DA">
        <w:rPr>
          <w:rtl/>
          <w:lang w:bidi="fa-IR"/>
        </w:rPr>
        <w:t xml:space="preserve"> هستند، اما در معرض تداخل هستند و وجود مدار تشد</w:t>
      </w:r>
      <w:r w:rsidRPr="00AB11DA">
        <w:rPr>
          <w:rFonts w:hint="cs"/>
          <w:rtl/>
          <w:lang w:bidi="fa-IR"/>
        </w:rPr>
        <w:t>ی</w:t>
      </w:r>
      <w:r w:rsidRPr="00AB11DA">
        <w:rPr>
          <w:rFonts w:hint="eastAsia"/>
          <w:rtl/>
          <w:lang w:bidi="fa-IR"/>
        </w:rPr>
        <w:t>د</w:t>
      </w:r>
      <w:r w:rsidRPr="00AB11DA">
        <w:rPr>
          <w:rtl/>
          <w:lang w:bidi="fa-IR"/>
        </w:rPr>
        <w:t xml:space="preserve"> </w:t>
      </w:r>
      <w:r w:rsidRPr="00AB11DA">
        <w:rPr>
          <w:lang w:bidi="fa-IR"/>
        </w:rPr>
        <w:t>RLC</w:t>
      </w:r>
      <w:r w:rsidRPr="00AB11DA">
        <w:rPr>
          <w:rtl/>
          <w:lang w:bidi="fa-IR"/>
        </w:rPr>
        <w:t xml:space="preserve"> با اجزا</w:t>
      </w:r>
      <w:r w:rsidRPr="00AB11DA">
        <w:rPr>
          <w:rFonts w:hint="cs"/>
          <w:rtl/>
          <w:lang w:bidi="fa-IR"/>
        </w:rPr>
        <w:t>ی</w:t>
      </w:r>
      <w:r w:rsidRPr="00AB11DA">
        <w:rPr>
          <w:rtl/>
          <w:lang w:bidi="fa-IR"/>
        </w:rPr>
        <w:t xml:space="preserve"> بزرگ ذخ</w:t>
      </w:r>
      <w:r w:rsidRPr="00AB11DA">
        <w:rPr>
          <w:rFonts w:hint="cs"/>
          <w:rtl/>
          <w:lang w:bidi="fa-IR"/>
        </w:rPr>
        <w:t>ی</w:t>
      </w:r>
      <w:r w:rsidRPr="00AB11DA">
        <w:rPr>
          <w:rFonts w:hint="eastAsia"/>
          <w:rtl/>
          <w:lang w:bidi="fa-IR"/>
        </w:rPr>
        <w:t>ره</w:t>
      </w:r>
      <w:r w:rsidRPr="00AB11DA">
        <w:rPr>
          <w:rtl/>
          <w:lang w:bidi="fa-IR"/>
        </w:rPr>
        <w:t xml:space="preserve"> انرژ</w:t>
      </w:r>
      <w:r w:rsidRPr="00AB11DA">
        <w:rPr>
          <w:rFonts w:hint="cs"/>
          <w:rtl/>
          <w:lang w:bidi="fa-IR"/>
        </w:rPr>
        <w:t>ی</w:t>
      </w:r>
      <w:r w:rsidRPr="00AB11DA">
        <w:rPr>
          <w:rtl/>
          <w:lang w:bidi="fa-IR"/>
        </w:rPr>
        <w:t>، دست</w:t>
      </w:r>
      <w:r w:rsidRPr="00AB11DA">
        <w:rPr>
          <w:rFonts w:hint="cs"/>
          <w:rtl/>
          <w:lang w:bidi="fa-IR"/>
        </w:rPr>
        <w:t>ی</w:t>
      </w:r>
      <w:r w:rsidRPr="00AB11DA">
        <w:rPr>
          <w:rFonts w:hint="eastAsia"/>
          <w:rtl/>
          <w:lang w:bidi="fa-IR"/>
        </w:rPr>
        <w:t>اب</w:t>
      </w:r>
      <w:r w:rsidRPr="00AB11DA">
        <w:rPr>
          <w:rFonts w:hint="cs"/>
          <w:rtl/>
          <w:lang w:bidi="fa-IR"/>
        </w:rPr>
        <w:t>ی</w:t>
      </w:r>
      <w:r w:rsidRPr="00AB11DA">
        <w:rPr>
          <w:rtl/>
          <w:lang w:bidi="fa-IR"/>
        </w:rPr>
        <w:t xml:space="preserve"> به عملکرد ذات</w:t>
      </w:r>
      <w:r w:rsidRPr="00AB11DA">
        <w:rPr>
          <w:rFonts w:hint="cs"/>
          <w:rtl/>
          <w:lang w:bidi="fa-IR"/>
        </w:rPr>
        <w:t>ی</w:t>
      </w:r>
      <w:r w:rsidRPr="00AB11DA">
        <w:rPr>
          <w:rtl/>
          <w:lang w:bidi="fa-IR"/>
        </w:rPr>
        <w:t xml:space="preserve"> را دشوار م</w:t>
      </w:r>
      <w:r w:rsidRPr="00AB11DA">
        <w:rPr>
          <w:rFonts w:hint="cs"/>
          <w:rtl/>
          <w:lang w:bidi="fa-IR"/>
        </w:rPr>
        <w:t>ی</w:t>
      </w:r>
      <w:r w:rsidRPr="00AB11DA">
        <w:rPr>
          <w:rtl/>
          <w:lang w:bidi="fa-IR"/>
        </w:rPr>
        <w:t xml:space="preserve"> کند. روش اندازه</w:t>
      </w:r>
      <w:r>
        <w:rPr>
          <w:rFonts w:hint="cs"/>
          <w:rtl/>
          <w:lang w:bidi="fa-IR"/>
        </w:rPr>
        <w:t>‌</w:t>
      </w:r>
      <w:r w:rsidRPr="00AB11DA">
        <w:rPr>
          <w:rtl/>
          <w:lang w:bidi="fa-IR"/>
        </w:rPr>
        <w:t>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بر اساس تشخ</w:t>
      </w:r>
      <w:r w:rsidRPr="00AB11DA">
        <w:rPr>
          <w:rFonts w:hint="cs"/>
          <w:rtl/>
          <w:lang w:bidi="fa-IR"/>
        </w:rPr>
        <w:t>ی</w:t>
      </w:r>
      <w:r w:rsidRPr="00AB11DA">
        <w:rPr>
          <w:rFonts w:hint="eastAsia"/>
          <w:rtl/>
          <w:lang w:bidi="fa-IR"/>
        </w:rPr>
        <w:t>ص</w:t>
      </w:r>
      <w:r w:rsidRPr="00AB11DA">
        <w:rPr>
          <w:rtl/>
          <w:lang w:bidi="fa-IR"/>
        </w:rPr>
        <w:t xml:space="preserve"> زمان انتشار موج الاست</w:t>
      </w:r>
      <w:r w:rsidRPr="00AB11DA">
        <w:rPr>
          <w:rFonts w:hint="cs"/>
          <w:rtl/>
          <w:lang w:bidi="fa-IR"/>
        </w:rPr>
        <w:t>ی</w:t>
      </w:r>
      <w:r w:rsidRPr="00AB11DA">
        <w:rPr>
          <w:rFonts w:hint="eastAsia"/>
          <w:rtl/>
          <w:lang w:bidi="fa-IR"/>
        </w:rPr>
        <w:t>ک</w:t>
      </w:r>
      <w:r w:rsidRPr="00AB11DA">
        <w:rPr>
          <w:rtl/>
          <w:lang w:bidi="fa-IR"/>
        </w:rPr>
        <w:t xml:space="preserve"> تول</w:t>
      </w:r>
      <w:r w:rsidRPr="00AB11DA">
        <w:rPr>
          <w:rFonts w:hint="cs"/>
          <w:rtl/>
          <w:lang w:bidi="fa-IR"/>
        </w:rPr>
        <w:t>ی</w:t>
      </w:r>
      <w:r w:rsidRPr="00AB11DA">
        <w:rPr>
          <w:rFonts w:hint="eastAsia"/>
          <w:rtl/>
          <w:lang w:bidi="fa-IR"/>
        </w:rPr>
        <w:t>د</w:t>
      </w:r>
      <w:r>
        <w:rPr>
          <w:rFonts w:hint="cs"/>
          <w:rtl/>
          <w:lang w:bidi="fa-IR"/>
        </w:rPr>
        <w:t>‌</w:t>
      </w:r>
      <w:r w:rsidRPr="00AB11DA">
        <w:rPr>
          <w:rtl/>
          <w:lang w:bidi="fa-IR"/>
        </w:rPr>
        <w:t>شده توسط اثر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در مواد فرو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است. با ا</w:t>
      </w:r>
      <w:r w:rsidRPr="00AB11DA">
        <w:rPr>
          <w:rFonts w:hint="eastAsia"/>
          <w:rtl/>
          <w:lang w:bidi="fa-IR"/>
        </w:rPr>
        <w:t>ستفاده</w:t>
      </w:r>
      <w:r w:rsidRPr="00AB11DA">
        <w:rPr>
          <w:rtl/>
          <w:lang w:bidi="fa-IR"/>
        </w:rPr>
        <w:t xml:space="preserve"> از مزا</w:t>
      </w:r>
      <w:r w:rsidRPr="00AB11DA">
        <w:rPr>
          <w:rFonts w:hint="cs"/>
          <w:rtl/>
          <w:lang w:bidi="fa-IR"/>
        </w:rPr>
        <w:t>ی</w:t>
      </w:r>
      <w:r w:rsidRPr="00AB11DA">
        <w:rPr>
          <w:rFonts w:hint="eastAsia"/>
          <w:rtl/>
          <w:lang w:bidi="fa-IR"/>
        </w:rPr>
        <w:t>ا</w:t>
      </w:r>
      <w:r w:rsidRPr="00AB11DA">
        <w:rPr>
          <w:rFonts w:hint="cs"/>
          <w:rtl/>
          <w:lang w:bidi="fa-IR"/>
        </w:rPr>
        <w:t>ی</w:t>
      </w:r>
      <w:r w:rsidRPr="00AB11DA">
        <w:rPr>
          <w:rtl/>
          <w:lang w:bidi="fa-IR"/>
        </w:rPr>
        <w:t xml:space="preserve"> دقت بالا، مق</w:t>
      </w:r>
      <w:r w:rsidRPr="00AB11DA">
        <w:rPr>
          <w:rFonts w:hint="cs"/>
          <w:rtl/>
          <w:lang w:bidi="fa-IR"/>
        </w:rPr>
        <w:t>ی</w:t>
      </w:r>
      <w:r w:rsidRPr="00AB11DA">
        <w:rPr>
          <w:rFonts w:hint="eastAsia"/>
          <w:rtl/>
          <w:lang w:bidi="fa-IR"/>
        </w:rPr>
        <w:t>اس</w:t>
      </w:r>
      <w:r w:rsidRPr="00AB11DA">
        <w:rPr>
          <w:rtl/>
          <w:lang w:bidi="fa-IR"/>
        </w:rPr>
        <w:t xml:space="preserve"> بزرگ و امن</w:t>
      </w:r>
      <w:r w:rsidRPr="00AB11DA">
        <w:rPr>
          <w:rFonts w:hint="cs"/>
          <w:rtl/>
          <w:lang w:bidi="fa-IR"/>
        </w:rPr>
        <w:t>ی</w:t>
      </w:r>
      <w:r w:rsidRPr="00AB11DA">
        <w:rPr>
          <w:rFonts w:hint="eastAsia"/>
          <w:rtl/>
          <w:lang w:bidi="fa-IR"/>
        </w:rPr>
        <w:t>ت</w:t>
      </w:r>
      <w:r w:rsidRPr="00AB11DA">
        <w:rPr>
          <w:rtl/>
          <w:lang w:bidi="fa-IR"/>
        </w:rPr>
        <w:t xml:space="preserve"> بالا</w:t>
      </w:r>
      <w:r>
        <w:rPr>
          <w:rFonts w:hint="cs"/>
          <w:rtl/>
          <w:lang w:bidi="fa-IR"/>
        </w:rPr>
        <w:t>‌</w:t>
      </w:r>
      <w:r w:rsidRPr="00AB11DA">
        <w:rPr>
          <w:rtl/>
          <w:lang w:bidi="fa-IR"/>
        </w:rPr>
        <w:t>، م</w:t>
      </w:r>
      <w:r w:rsidRPr="00AB11DA">
        <w:rPr>
          <w:rFonts w:hint="cs"/>
          <w:rtl/>
          <w:lang w:bidi="fa-IR"/>
        </w:rPr>
        <w:t>ی</w:t>
      </w:r>
      <w:r w:rsidRPr="00AB11DA">
        <w:rPr>
          <w:rtl/>
          <w:lang w:bidi="fa-IR"/>
        </w:rPr>
        <w:t xml:space="preserve"> توان از سنسور سطح ما</w:t>
      </w:r>
      <w:r w:rsidRPr="00AB11DA">
        <w:rPr>
          <w:rFonts w:hint="cs"/>
          <w:rtl/>
          <w:lang w:bidi="fa-IR"/>
        </w:rPr>
        <w:t>ی</w:t>
      </w:r>
      <w:r w:rsidRPr="00AB11DA">
        <w:rPr>
          <w:rFonts w:hint="eastAsia"/>
          <w:rtl/>
          <w:lang w:bidi="fa-IR"/>
        </w:rPr>
        <w:t>ع</w:t>
      </w:r>
      <w:r w:rsidRPr="00AB11DA">
        <w:rPr>
          <w:rtl/>
          <w:lang w:bidi="fa-IR"/>
        </w:rPr>
        <w:t xml:space="preserve">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برا</w:t>
      </w:r>
      <w:r w:rsidRPr="00AB11DA">
        <w:rPr>
          <w:rFonts w:hint="cs"/>
          <w:rtl/>
          <w:lang w:bidi="fa-IR"/>
        </w:rPr>
        <w:t>ی</w:t>
      </w:r>
      <w:r w:rsidRPr="00AB11DA">
        <w:rPr>
          <w:rtl/>
          <w:lang w:bidi="fa-IR"/>
        </w:rPr>
        <w:t xml:space="preserve"> اندازه 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در مح</w:t>
      </w:r>
      <w:r w:rsidRPr="00AB11DA">
        <w:rPr>
          <w:rFonts w:hint="cs"/>
          <w:rtl/>
          <w:lang w:bidi="fa-IR"/>
        </w:rPr>
        <w:t>ی</w:t>
      </w:r>
      <w:r w:rsidRPr="00AB11DA">
        <w:rPr>
          <w:rFonts w:hint="eastAsia"/>
          <w:rtl/>
          <w:lang w:bidi="fa-IR"/>
        </w:rPr>
        <w:t>ط</w:t>
      </w:r>
      <w:r w:rsidRPr="00AB11DA">
        <w:rPr>
          <w:rtl/>
          <w:lang w:bidi="fa-IR"/>
        </w:rPr>
        <w:t xml:space="preserve"> ها</w:t>
      </w:r>
      <w:r w:rsidRPr="00AB11DA">
        <w:rPr>
          <w:rFonts w:hint="cs"/>
          <w:rtl/>
          <w:lang w:bidi="fa-IR"/>
        </w:rPr>
        <w:t>ی</w:t>
      </w:r>
      <w:r w:rsidRPr="00AB11DA">
        <w:rPr>
          <w:rtl/>
          <w:lang w:bidi="fa-IR"/>
        </w:rPr>
        <w:t xml:space="preserve"> قابل اشتعال و منفجره استفاده کرد. با ا</w:t>
      </w:r>
      <w:r w:rsidRPr="00AB11DA">
        <w:rPr>
          <w:rFonts w:hint="cs"/>
          <w:rtl/>
          <w:lang w:bidi="fa-IR"/>
        </w:rPr>
        <w:t>ی</w:t>
      </w:r>
      <w:r w:rsidRPr="00AB11DA">
        <w:rPr>
          <w:rFonts w:hint="eastAsia"/>
          <w:rtl/>
          <w:lang w:bidi="fa-IR"/>
        </w:rPr>
        <w:t>ن</w:t>
      </w:r>
      <w:r w:rsidRPr="00AB11DA">
        <w:rPr>
          <w:rtl/>
          <w:lang w:bidi="fa-IR"/>
        </w:rPr>
        <w:t xml:space="preserve"> حال، سنسور سطح ما</w:t>
      </w:r>
      <w:r w:rsidRPr="00AB11DA">
        <w:rPr>
          <w:rFonts w:hint="cs"/>
          <w:rtl/>
          <w:lang w:bidi="fa-IR"/>
        </w:rPr>
        <w:t>ی</w:t>
      </w:r>
      <w:r w:rsidRPr="00AB11DA">
        <w:rPr>
          <w:rFonts w:hint="eastAsia"/>
          <w:rtl/>
          <w:lang w:bidi="fa-IR"/>
        </w:rPr>
        <w:t>ع</w:t>
      </w:r>
      <w:r w:rsidRPr="00AB11DA">
        <w:rPr>
          <w:rtl/>
          <w:lang w:bidi="fa-IR"/>
        </w:rPr>
        <w:t xml:space="preserve"> 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xml:space="preserve"> ضرر قابل توجه</w:t>
      </w:r>
      <w:r w:rsidRPr="00AB11DA">
        <w:rPr>
          <w:rFonts w:hint="cs"/>
          <w:rtl/>
          <w:lang w:bidi="fa-IR"/>
        </w:rPr>
        <w:t>ی</w:t>
      </w:r>
      <w:r w:rsidRPr="00AB11DA">
        <w:rPr>
          <w:rtl/>
          <w:lang w:bidi="fa-IR"/>
        </w:rPr>
        <w:t xml:space="preserve"> از ن</w:t>
      </w:r>
      <w:r w:rsidRPr="00AB11DA">
        <w:rPr>
          <w:rFonts w:hint="cs"/>
          <w:rtl/>
          <w:lang w:bidi="fa-IR"/>
        </w:rPr>
        <w:t>ی</w:t>
      </w:r>
      <w:r w:rsidRPr="00AB11DA">
        <w:rPr>
          <w:rFonts w:hint="eastAsia"/>
          <w:rtl/>
          <w:lang w:bidi="fa-IR"/>
        </w:rPr>
        <w:t>از</w:t>
      </w:r>
      <w:r w:rsidRPr="00AB11DA">
        <w:rPr>
          <w:rtl/>
          <w:lang w:bidi="fa-IR"/>
        </w:rPr>
        <w:t xml:space="preserve"> به شناور فعال رنج م</w:t>
      </w:r>
      <w:r w:rsidRPr="00AB11DA">
        <w:rPr>
          <w:rFonts w:hint="cs"/>
          <w:rtl/>
          <w:lang w:bidi="fa-IR"/>
        </w:rPr>
        <w:t>ی</w:t>
      </w:r>
      <w:r w:rsidRPr="00AB11DA">
        <w:rPr>
          <w:rtl/>
          <w:lang w:bidi="fa-IR"/>
        </w:rPr>
        <w:t xml:space="preserve"> برد، که گ</w:t>
      </w:r>
      <w:r w:rsidRPr="00AB11DA">
        <w:rPr>
          <w:rFonts w:hint="cs"/>
          <w:rtl/>
          <w:lang w:bidi="fa-IR"/>
        </w:rPr>
        <w:t>ی</w:t>
      </w:r>
      <w:r w:rsidRPr="00AB11DA">
        <w:rPr>
          <w:rtl/>
          <w:lang w:bidi="fa-IR"/>
        </w:rPr>
        <w:t>ر کردن آن در مح</w:t>
      </w:r>
      <w:r w:rsidRPr="00AB11DA">
        <w:rPr>
          <w:rFonts w:hint="cs"/>
          <w:rtl/>
          <w:lang w:bidi="fa-IR"/>
        </w:rPr>
        <w:t>ی</w:t>
      </w:r>
      <w:r w:rsidRPr="00AB11DA">
        <w:rPr>
          <w:rFonts w:hint="eastAsia"/>
          <w:rtl/>
          <w:lang w:bidi="fa-IR"/>
        </w:rPr>
        <w:t>ط</w:t>
      </w:r>
      <w:r>
        <w:rPr>
          <w:rFonts w:hint="cs"/>
          <w:rtl/>
          <w:lang w:bidi="fa-IR"/>
        </w:rPr>
        <w:t>‌</w:t>
      </w:r>
      <w:r w:rsidRPr="00AB11DA">
        <w:rPr>
          <w:rtl/>
          <w:lang w:bidi="fa-IR"/>
        </w:rPr>
        <w:t>ها</w:t>
      </w:r>
      <w:r w:rsidRPr="00AB11DA">
        <w:rPr>
          <w:rFonts w:hint="cs"/>
          <w:rtl/>
          <w:lang w:bidi="fa-IR"/>
        </w:rPr>
        <w:t>ی</w:t>
      </w:r>
      <w:r w:rsidRPr="00AB11DA">
        <w:rPr>
          <w:rtl/>
          <w:lang w:bidi="fa-IR"/>
        </w:rPr>
        <w:t xml:space="preserve"> خاص مانند ما</w:t>
      </w:r>
      <w:r w:rsidRPr="00AB11DA">
        <w:rPr>
          <w:rFonts w:hint="cs"/>
          <w:rtl/>
          <w:lang w:bidi="fa-IR"/>
        </w:rPr>
        <w:t>ی</w:t>
      </w:r>
      <w:r w:rsidRPr="00AB11DA">
        <w:rPr>
          <w:rFonts w:hint="eastAsia"/>
          <w:rtl/>
          <w:lang w:bidi="fa-IR"/>
        </w:rPr>
        <w:t>ع</w:t>
      </w:r>
      <w:r w:rsidRPr="00AB11DA">
        <w:rPr>
          <w:rtl/>
          <w:lang w:bidi="fa-IR"/>
        </w:rPr>
        <w:t xml:space="preserve"> </w:t>
      </w:r>
      <w:r>
        <w:rPr>
          <w:rFonts w:hint="cs"/>
          <w:rtl/>
          <w:lang w:bidi="fa-IR"/>
        </w:rPr>
        <w:t>گل‌آلود</w:t>
      </w:r>
      <w:r w:rsidRPr="00AB11DA">
        <w:rPr>
          <w:rtl/>
          <w:lang w:bidi="fa-IR"/>
        </w:rPr>
        <w:t xml:space="preserve"> آسان است.</w:t>
      </w:r>
    </w:p>
    <w:p w14:paraId="2635D085" w14:textId="7A7223BF" w:rsidR="00B04763" w:rsidRDefault="00B04763" w:rsidP="00B04763">
      <w:pPr>
        <w:jc w:val="both"/>
        <w:rPr>
          <w:rtl/>
          <w:lang w:bidi="fa-IR"/>
        </w:rPr>
      </w:pPr>
      <w:r w:rsidRPr="00AB11DA">
        <w:rPr>
          <w:rtl/>
          <w:lang w:bidi="fa-IR"/>
        </w:rPr>
        <w:t>سنسور سطح ما</w:t>
      </w:r>
      <w:r w:rsidRPr="00AB11DA">
        <w:rPr>
          <w:rFonts w:hint="cs"/>
          <w:rtl/>
          <w:lang w:bidi="fa-IR"/>
        </w:rPr>
        <w:t>ی</w:t>
      </w:r>
      <w:r w:rsidRPr="00AB11DA">
        <w:rPr>
          <w:rFonts w:hint="eastAsia"/>
          <w:rtl/>
          <w:lang w:bidi="fa-IR"/>
        </w:rPr>
        <w:t>ع</w:t>
      </w:r>
      <w:r w:rsidRPr="00AB11DA">
        <w:rPr>
          <w:rtl/>
          <w:lang w:bidi="fa-IR"/>
        </w:rPr>
        <w:t xml:space="preserve"> فشار د</w:t>
      </w:r>
      <w:r w:rsidRPr="00AB11DA">
        <w:rPr>
          <w:rFonts w:hint="cs"/>
          <w:rtl/>
          <w:lang w:bidi="fa-IR"/>
        </w:rPr>
        <w:t>ی</w:t>
      </w:r>
      <w:r w:rsidRPr="00AB11DA">
        <w:rPr>
          <w:rFonts w:hint="eastAsia"/>
          <w:rtl/>
          <w:lang w:bidi="fa-IR"/>
        </w:rPr>
        <w:t>فرانس</w:t>
      </w:r>
      <w:r w:rsidRPr="00AB11DA">
        <w:rPr>
          <w:rFonts w:hint="cs"/>
          <w:rtl/>
          <w:lang w:bidi="fa-IR"/>
        </w:rPr>
        <w:t>ی</w:t>
      </w:r>
      <w:r w:rsidRPr="00AB11DA">
        <w:rPr>
          <w:rFonts w:hint="eastAsia"/>
          <w:rtl/>
          <w:lang w:bidi="fa-IR"/>
        </w:rPr>
        <w:t>ل</w:t>
      </w:r>
      <w:r w:rsidR="00CC161E">
        <w:rPr>
          <w:rFonts w:hint="cs"/>
          <w:rtl/>
          <w:lang w:bidi="fa-IR"/>
        </w:rPr>
        <w:t>ی</w:t>
      </w:r>
      <w:r w:rsidRPr="00AB11DA">
        <w:rPr>
          <w:rtl/>
          <w:lang w:bidi="fa-IR"/>
        </w:rPr>
        <w:t>، که فشار استات</w:t>
      </w:r>
      <w:r w:rsidRPr="00AB11DA">
        <w:rPr>
          <w:rFonts w:hint="cs"/>
          <w:rtl/>
          <w:lang w:bidi="fa-IR"/>
        </w:rPr>
        <w:t>ی</w:t>
      </w:r>
      <w:r w:rsidRPr="00AB11DA">
        <w:rPr>
          <w:rFonts w:hint="eastAsia"/>
          <w:rtl/>
          <w:lang w:bidi="fa-IR"/>
        </w:rPr>
        <w:t>ک</w:t>
      </w:r>
      <w:r w:rsidRPr="00AB11DA">
        <w:rPr>
          <w:rtl/>
          <w:lang w:bidi="fa-IR"/>
        </w:rPr>
        <w:t xml:space="preserve"> تول</w:t>
      </w:r>
      <w:r w:rsidRPr="00AB11DA">
        <w:rPr>
          <w:rFonts w:hint="cs"/>
          <w:rtl/>
          <w:lang w:bidi="fa-IR"/>
        </w:rPr>
        <w:t>ی</w:t>
      </w:r>
      <w:r w:rsidRPr="00AB11DA">
        <w:rPr>
          <w:rFonts w:hint="eastAsia"/>
          <w:rtl/>
          <w:lang w:bidi="fa-IR"/>
        </w:rPr>
        <w:t>د</w:t>
      </w:r>
      <w:r w:rsidRPr="00AB11DA">
        <w:rPr>
          <w:rtl/>
          <w:lang w:bidi="fa-IR"/>
        </w:rPr>
        <w:t xml:space="preserve"> شده توسط ستون ما</w:t>
      </w:r>
      <w:r w:rsidRPr="00AB11DA">
        <w:rPr>
          <w:rFonts w:hint="cs"/>
          <w:rtl/>
          <w:lang w:bidi="fa-IR"/>
        </w:rPr>
        <w:t>ی</w:t>
      </w:r>
      <w:r w:rsidRPr="00AB11DA">
        <w:rPr>
          <w:rFonts w:hint="eastAsia"/>
          <w:rtl/>
          <w:lang w:bidi="fa-IR"/>
        </w:rPr>
        <w:t>ع</w:t>
      </w:r>
      <w:r w:rsidRPr="00AB11DA">
        <w:rPr>
          <w:rtl/>
          <w:lang w:bidi="fa-IR"/>
        </w:rPr>
        <w:t xml:space="preserve"> با سطح ما</w:t>
      </w:r>
      <w:r w:rsidRPr="00AB11DA">
        <w:rPr>
          <w:rFonts w:hint="cs"/>
          <w:rtl/>
          <w:lang w:bidi="fa-IR"/>
        </w:rPr>
        <w:t>ی</w:t>
      </w:r>
      <w:r w:rsidRPr="00AB11DA">
        <w:rPr>
          <w:rFonts w:hint="eastAsia"/>
          <w:rtl/>
          <w:lang w:bidi="fa-IR"/>
        </w:rPr>
        <w:t>ع</w:t>
      </w:r>
      <w:r w:rsidRPr="00AB11DA">
        <w:rPr>
          <w:rtl/>
          <w:lang w:bidi="fa-IR"/>
        </w:rPr>
        <w:t xml:space="preserve"> مطابقت دارد، به دل</w:t>
      </w:r>
      <w:r w:rsidRPr="00AB11DA">
        <w:rPr>
          <w:rFonts w:hint="cs"/>
          <w:rtl/>
          <w:lang w:bidi="fa-IR"/>
        </w:rPr>
        <w:t>ی</w:t>
      </w:r>
      <w:r w:rsidRPr="00AB11DA">
        <w:rPr>
          <w:rFonts w:hint="eastAsia"/>
          <w:rtl/>
          <w:lang w:bidi="fa-IR"/>
        </w:rPr>
        <w:t>ل</w:t>
      </w:r>
      <w:r w:rsidRPr="00AB11DA">
        <w:rPr>
          <w:rtl/>
          <w:lang w:bidi="fa-IR"/>
        </w:rPr>
        <w:t xml:space="preserve"> و</w:t>
      </w:r>
      <w:r w:rsidRPr="00AB11DA">
        <w:rPr>
          <w:rFonts w:hint="cs"/>
          <w:rtl/>
          <w:lang w:bidi="fa-IR"/>
        </w:rPr>
        <w:t>ی</w:t>
      </w:r>
      <w:r w:rsidRPr="00AB11DA">
        <w:rPr>
          <w:rFonts w:hint="eastAsia"/>
          <w:rtl/>
          <w:lang w:bidi="fa-IR"/>
        </w:rPr>
        <w:t>ژگ</w:t>
      </w:r>
      <w:r w:rsidRPr="00AB11DA">
        <w:rPr>
          <w:rFonts w:hint="cs"/>
          <w:rtl/>
          <w:lang w:bidi="fa-IR"/>
        </w:rPr>
        <w:t>ی</w:t>
      </w:r>
      <w:r w:rsidRPr="00AB11DA">
        <w:rPr>
          <w:rFonts w:hint="eastAsia"/>
          <w:rtl/>
          <w:lang w:bidi="fa-IR"/>
        </w:rPr>
        <w:t>ها</w:t>
      </w:r>
      <w:r w:rsidRPr="00AB11DA">
        <w:rPr>
          <w:rFonts w:hint="cs"/>
          <w:rtl/>
          <w:lang w:bidi="fa-IR"/>
        </w:rPr>
        <w:t>ی</w:t>
      </w:r>
      <w:r w:rsidRPr="00AB11DA">
        <w:rPr>
          <w:rtl/>
          <w:lang w:bidi="fa-IR"/>
        </w:rPr>
        <w:t xml:space="preserve"> عملکرد پا</w:t>
      </w:r>
      <w:r w:rsidRPr="00AB11DA">
        <w:rPr>
          <w:rFonts w:hint="cs"/>
          <w:rtl/>
          <w:lang w:bidi="fa-IR"/>
        </w:rPr>
        <w:t>ی</w:t>
      </w:r>
      <w:r w:rsidRPr="00AB11DA">
        <w:rPr>
          <w:rFonts w:hint="eastAsia"/>
          <w:rtl/>
          <w:lang w:bidi="fa-IR"/>
        </w:rPr>
        <w:t>دا</w:t>
      </w:r>
      <w:r>
        <w:rPr>
          <w:rFonts w:hint="cs"/>
          <w:rtl/>
          <w:lang w:bidi="fa-IR"/>
        </w:rPr>
        <w:t>ر</w:t>
      </w:r>
      <w:r w:rsidRPr="00AB11DA">
        <w:rPr>
          <w:rtl/>
          <w:lang w:bidi="fa-IR"/>
        </w:rPr>
        <w:t>، دقت بالا و کم هز</w:t>
      </w:r>
      <w:r w:rsidRPr="00AB11DA">
        <w:rPr>
          <w:rFonts w:hint="cs"/>
          <w:rtl/>
          <w:lang w:bidi="fa-IR"/>
        </w:rPr>
        <w:t>ی</w:t>
      </w:r>
      <w:r w:rsidRPr="00AB11DA">
        <w:rPr>
          <w:rFonts w:hint="eastAsia"/>
          <w:rtl/>
          <w:lang w:bidi="fa-IR"/>
        </w:rPr>
        <w:t>نه</w:t>
      </w:r>
      <w:r w:rsidRPr="00AB11DA">
        <w:rPr>
          <w:rtl/>
          <w:lang w:bidi="fa-IR"/>
        </w:rPr>
        <w:t xml:space="preserve"> و غ</w:t>
      </w:r>
      <w:r w:rsidRPr="00AB11DA">
        <w:rPr>
          <w:rFonts w:hint="cs"/>
          <w:rtl/>
          <w:lang w:bidi="fa-IR"/>
        </w:rPr>
        <w:t>ی</w:t>
      </w:r>
      <w:r w:rsidRPr="00AB11DA">
        <w:rPr>
          <w:rFonts w:hint="eastAsia"/>
          <w:rtl/>
          <w:lang w:bidi="fa-IR"/>
        </w:rPr>
        <w:t>ره</w:t>
      </w:r>
      <w:r w:rsidRPr="00AB11DA">
        <w:rPr>
          <w:rtl/>
          <w:lang w:bidi="fa-IR"/>
        </w:rPr>
        <w:t>، پرکاربردتر</w:t>
      </w:r>
      <w:r w:rsidRPr="00AB11DA">
        <w:rPr>
          <w:rFonts w:hint="cs"/>
          <w:rtl/>
          <w:lang w:bidi="fa-IR"/>
        </w:rPr>
        <w:t>ی</w:t>
      </w:r>
      <w:r w:rsidRPr="00AB11DA">
        <w:rPr>
          <w:rFonts w:hint="eastAsia"/>
          <w:rtl/>
          <w:lang w:bidi="fa-IR"/>
        </w:rPr>
        <w:t>ن</w:t>
      </w:r>
      <w:r w:rsidRPr="00AB11DA">
        <w:rPr>
          <w:rtl/>
          <w:lang w:bidi="fa-IR"/>
        </w:rPr>
        <w:t xml:space="preserve"> سنسورها</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است، با ا</w:t>
      </w:r>
      <w:r w:rsidRPr="00AB11DA">
        <w:rPr>
          <w:rFonts w:hint="cs"/>
          <w:rtl/>
          <w:lang w:bidi="fa-IR"/>
        </w:rPr>
        <w:t>ی</w:t>
      </w:r>
      <w:r w:rsidRPr="00AB11DA">
        <w:rPr>
          <w:rtl/>
          <w:lang w:bidi="fa-IR"/>
        </w:rPr>
        <w:t>ن وجود، فشار د</w:t>
      </w:r>
      <w:r w:rsidRPr="00AB11DA">
        <w:rPr>
          <w:rFonts w:hint="cs"/>
          <w:rtl/>
          <w:lang w:bidi="fa-IR"/>
        </w:rPr>
        <w:t>ی</w:t>
      </w:r>
      <w:r w:rsidRPr="00AB11DA">
        <w:rPr>
          <w:rFonts w:hint="eastAsia"/>
          <w:rtl/>
          <w:lang w:bidi="fa-IR"/>
        </w:rPr>
        <w:t>فرانس</w:t>
      </w:r>
      <w:r w:rsidRPr="00AB11DA">
        <w:rPr>
          <w:rFonts w:hint="cs"/>
          <w:rtl/>
          <w:lang w:bidi="fa-IR"/>
        </w:rPr>
        <w:t>ی</w:t>
      </w:r>
      <w:r w:rsidRPr="00AB11DA">
        <w:rPr>
          <w:rFonts w:hint="eastAsia"/>
          <w:rtl/>
          <w:lang w:bidi="fa-IR"/>
        </w:rPr>
        <w:t>ل</w:t>
      </w:r>
      <w:r w:rsidRPr="00AB11DA">
        <w:rPr>
          <w:rtl/>
          <w:lang w:bidi="fa-IR"/>
        </w:rPr>
        <w:t xml:space="preserve"> سنسور سطح ما</w:t>
      </w:r>
      <w:r w:rsidRPr="00AB11DA">
        <w:rPr>
          <w:rFonts w:hint="cs"/>
          <w:rtl/>
          <w:lang w:bidi="fa-IR"/>
        </w:rPr>
        <w:t>ی</w:t>
      </w:r>
      <w:r w:rsidRPr="00AB11DA">
        <w:rPr>
          <w:rFonts w:hint="eastAsia"/>
          <w:rtl/>
          <w:lang w:bidi="fa-IR"/>
        </w:rPr>
        <w:t>ع</w:t>
      </w:r>
      <w:r w:rsidRPr="00AB11DA">
        <w:rPr>
          <w:rtl/>
          <w:lang w:bidi="fa-IR"/>
        </w:rPr>
        <w:t xml:space="preserve"> دارا</w:t>
      </w:r>
      <w:r w:rsidRPr="00AB11DA">
        <w:rPr>
          <w:rFonts w:hint="cs"/>
          <w:rtl/>
          <w:lang w:bidi="fa-IR"/>
        </w:rPr>
        <w:t>ی</w:t>
      </w:r>
      <w:r w:rsidRPr="00AB11DA">
        <w:rPr>
          <w:rtl/>
          <w:lang w:bidi="fa-IR"/>
        </w:rPr>
        <w:t xml:space="preserve"> اشکالات</w:t>
      </w:r>
      <w:r w:rsidRPr="00AB11DA">
        <w:rPr>
          <w:rFonts w:hint="cs"/>
          <w:rtl/>
          <w:lang w:bidi="fa-IR"/>
        </w:rPr>
        <w:t>ی</w:t>
      </w:r>
      <w:r w:rsidRPr="00AB11DA">
        <w:rPr>
          <w:rtl/>
          <w:lang w:bidi="fa-IR"/>
        </w:rPr>
        <w:t xml:space="preserve"> از جمله مسدود شدن </w:t>
      </w:r>
      <w:r w:rsidRPr="00AB11DA">
        <w:rPr>
          <w:rFonts w:hint="cs"/>
          <w:rtl/>
          <w:lang w:bidi="fa-IR"/>
        </w:rPr>
        <w:t>ی</w:t>
      </w:r>
      <w:r w:rsidRPr="00AB11DA">
        <w:rPr>
          <w:rFonts w:hint="eastAsia"/>
          <w:rtl/>
          <w:lang w:bidi="fa-IR"/>
        </w:rPr>
        <w:t>ا</w:t>
      </w:r>
      <w:r w:rsidRPr="00AB11DA">
        <w:rPr>
          <w:rtl/>
          <w:lang w:bidi="fa-IR"/>
        </w:rPr>
        <w:t xml:space="preserve"> مسدود شدن است، حت</w:t>
      </w:r>
      <w:r w:rsidRPr="00AB11DA">
        <w:rPr>
          <w:rFonts w:hint="cs"/>
          <w:rtl/>
          <w:lang w:bidi="fa-IR"/>
        </w:rPr>
        <w:t>ی</w:t>
      </w:r>
      <w:r w:rsidRPr="00AB11DA">
        <w:rPr>
          <w:rtl/>
          <w:lang w:bidi="fa-IR"/>
        </w:rPr>
        <w:t xml:space="preserve"> منجر به اندازه</w:t>
      </w:r>
      <w:r>
        <w:rPr>
          <w:rFonts w:hint="cs"/>
          <w:rtl/>
          <w:lang w:bidi="fa-IR"/>
        </w:rPr>
        <w:t>‌</w:t>
      </w:r>
      <w:r w:rsidRPr="00AB11DA">
        <w:rPr>
          <w:rtl/>
          <w:lang w:bidi="fa-IR"/>
        </w:rPr>
        <w:t>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ب</w:t>
      </w:r>
      <w:r w:rsidRPr="00AB11DA">
        <w:rPr>
          <w:rFonts w:hint="cs"/>
          <w:rtl/>
          <w:lang w:bidi="fa-IR"/>
        </w:rPr>
        <w:t>ی</w:t>
      </w:r>
      <w:r w:rsidRPr="00AB11DA">
        <w:rPr>
          <w:rtl/>
          <w:lang w:bidi="fa-IR"/>
        </w:rPr>
        <w:t xml:space="preserve"> اعتبار بودن در مح</w:t>
      </w:r>
      <w:r w:rsidRPr="00AB11DA">
        <w:rPr>
          <w:rFonts w:hint="cs"/>
          <w:rtl/>
          <w:lang w:bidi="fa-IR"/>
        </w:rPr>
        <w:t>ی</w:t>
      </w:r>
      <w:r w:rsidRPr="00AB11DA">
        <w:rPr>
          <w:rFonts w:hint="eastAsia"/>
          <w:rtl/>
          <w:lang w:bidi="fa-IR"/>
        </w:rPr>
        <w:t>ط</w:t>
      </w:r>
      <w:r>
        <w:rPr>
          <w:rFonts w:hint="cs"/>
          <w:rtl/>
          <w:lang w:bidi="fa-IR"/>
        </w:rPr>
        <w:t>‌</w:t>
      </w:r>
      <w:r w:rsidRPr="00AB11DA">
        <w:rPr>
          <w:rtl/>
          <w:lang w:bidi="fa-IR"/>
        </w:rPr>
        <w:t>ها</w:t>
      </w:r>
      <w:r w:rsidRPr="00AB11DA">
        <w:rPr>
          <w:rFonts w:hint="cs"/>
          <w:rtl/>
          <w:lang w:bidi="fa-IR"/>
        </w:rPr>
        <w:t>ی</w:t>
      </w:r>
      <w:r w:rsidRPr="00AB11DA">
        <w:rPr>
          <w:rtl/>
          <w:lang w:bidi="fa-IR"/>
        </w:rPr>
        <w:t xml:space="preserve"> پ</w:t>
      </w:r>
      <w:r w:rsidRPr="00AB11DA">
        <w:rPr>
          <w:rFonts w:hint="cs"/>
          <w:rtl/>
          <w:lang w:bidi="fa-IR"/>
        </w:rPr>
        <w:t>ی</w:t>
      </w:r>
      <w:r w:rsidRPr="00AB11DA">
        <w:rPr>
          <w:rFonts w:hint="eastAsia"/>
          <w:rtl/>
          <w:lang w:bidi="fa-IR"/>
        </w:rPr>
        <w:t>چ</w:t>
      </w:r>
      <w:r w:rsidRPr="00AB11DA">
        <w:rPr>
          <w:rFonts w:hint="cs"/>
          <w:rtl/>
          <w:lang w:bidi="fa-IR"/>
        </w:rPr>
        <w:t>ی</w:t>
      </w:r>
      <w:r w:rsidRPr="00AB11DA">
        <w:rPr>
          <w:rFonts w:hint="eastAsia"/>
          <w:rtl/>
          <w:lang w:bidi="fa-IR"/>
        </w:rPr>
        <w:t>ده</w:t>
      </w:r>
      <w:r w:rsidRPr="00AB11DA">
        <w:rPr>
          <w:rtl/>
          <w:lang w:bidi="fa-IR"/>
        </w:rPr>
        <w:t xml:space="preserve"> م</w:t>
      </w:r>
      <w:r w:rsidRPr="00AB11DA">
        <w:rPr>
          <w:rFonts w:hint="cs"/>
          <w:rtl/>
          <w:lang w:bidi="fa-IR"/>
        </w:rPr>
        <w:t>ی</w:t>
      </w:r>
      <w:r w:rsidRPr="00AB11DA">
        <w:rPr>
          <w:rtl/>
          <w:lang w:bidi="fa-IR"/>
        </w:rPr>
        <w:t xml:space="preserve"> شود.</w:t>
      </w:r>
    </w:p>
    <w:p w14:paraId="1D1E79D5" w14:textId="77777777" w:rsidR="00136846" w:rsidRDefault="00B04763" w:rsidP="00B04763">
      <w:pPr>
        <w:jc w:val="both"/>
        <w:rPr>
          <w:rtl/>
          <w:lang w:bidi="fa-IR"/>
        </w:rPr>
      </w:pPr>
      <w:r w:rsidRPr="00AB11DA">
        <w:rPr>
          <w:rtl/>
          <w:lang w:bidi="fa-IR"/>
        </w:rPr>
        <w:t>سنسور سطح ما</w:t>
      </w:r>
      <w:r w:rsidRPr="00AB11DA">
        <w:rPr>
          <w:rFonts w:hint="cs"/>
          <w:rtl/>
          <w:lang w:bidi="fa-IR"/>
        </w:rPr>
        <w:t>ی</w:t>
      </w:r>
      <w:r w:rsidRPr="00AB11DA">
        <w:rPr>
          <w:rFonts w:hint="eastAsia"/>
          <w:rtl/>
          <w:lang w:bidi="fa-IR"/>
        </w:rPr>
        <w:t>ع</w:t>
      </w:r>
      <w:r w:rsidRPr="00AB11DA">
        <w:rPr>
          <w:rtl/>
          <w:lang w:bidi="fa-IR"/>
        </w:rPr>
        <w:t xml:space="preserve"> ف</w:t>
      </w:r>
      <w:r w:rsidRPr="00AB11DA">
        <w:rPr>
          <w:rFonts w:hint="cs"/>
          <w:rtl/>
          <w:lang w:bidi="fa-IR"/>
        </w:rPr>
        <w:t>ی</w:t>
      </w:r>
      <w:r w:rsidRPr="00AB11DA">
        <w:rPr>
          <w:rFonts w:hint="eastAsia"/>
          <w:rtl/>
          <w:lang w:bidi="fa-IR"/>
        </w:rPr>
        <w:t>بر</w:t>
      </w:r>
      <w:r w:rsidRPr="00AB11DA">
        <w:rPr>
          <w:rtl/>
          <w:lang w:bidi="fa-IR"/>
        </w:rPr>
        <w:t xml:space="preserve"> نور</w:t>
      </w:r>
      <w:r w:rsidRPr="00AB11DA">
        <w:rPr>
          <w:rFonts w:hint="cs"/>
          <w:rtl/>
          <w:lang w:bidi="fa-IR"/>
        </w:rPr>
        <w:t>ی</w:t>
      </w:r>
      <w:r w:rsidRPr="00AB11DA">
        <w:rPr>
          <w:rtl/>
          <w:lang w:bidi="fa-IR"/>
        </w:rPr>
        <w:t xml:space="preserve"> مزا</w:t>
      </w:r>
      <w:r w:rsidRPr="00AB11DA">
        <w:rPr>
          <w:rFonts w:hint="cs"/>
          <w:rtl/>
          <w:lang w:bidi="fa-IR"/>
        </w:rPr>
        <w:t>ی</w:t>
      </w:r>
      <w:r w:rsidRPr="00AB11DA">
        <w:rPr>
          <w:rFonts w:hint="eastAsia"/>
          <w:rtl/>
          <w:lang w:bidi="fa-IR"/>
        </w:rPr>
        <w:t>ا</w:t>
      </w:r>
      <w:r w:rsidRPr="00AB11DA">
        <w:rPr>
          <w:rFonts w:hint="cs"/>
          <w:rtl/>
          <w:lang w:bidi="fa-IR"/>
        </w:rPr>
        <w:t>ی</w:t>
      </w:r>
      <w:r w:rsidRPr="00AB11DA">
        <w:rPr>
          <w:rtl/>
          <w:lang w:bidi="fa-IR"/>
        </w:rPr>
        <w:t xml:space="preserve"> جذاب</w:t>
      </w:r>
      <w:r w:rsidRPr="00AB11DA">
        <w:rPr>
          <w:rFonts w:hint="cs"/>
          <w:rtl/>
          <w:lang w:bidi="fa-IR"/>
        </w:rPr>
        <w:t>ی</w:t>
      </w:r>
      <w:r w:rsidRPr="00AB11DA">
        <w:rPr>
          <w:rtl/>
          <w:lang w:bidi="fa-IR"/>
        </w:rPr>
        <w:t xml:space="preserve"> از تداخل ضد</w:t>
      </w:r>
      <w:r>
        <w:rPr>
          <w:rFonts w:hint="cs"/>
          <w:rtl/>
          <w:lang w:bidi="fa-IR"/>
        </w:rPr>
        <w:t>‌</w:t>
      </w:r>
      <w:r w:rsidRPr="00AB11DA">
        <w:rPr>
          <w:rtl/>
          <w:lang w:bidi="fa-IR"/>
        </w:rPr>
        <w:t>الکترومغناط</w:t>
      </w:r>
      <w:r w:rsidRPr="00AB11DA">
        <w:rPr>
          <w:rFonts w:hint="cs"/>
          <w:rtl/>
          <w:lang w:bidi="fa-IR"/>
        </w:rPr>
        <w:t>ی</w:t>
      </w:r>
      <w:r w:rsidRPr="00AB11DA">
        <w:rPr>
          <w:rFonts w:hint="eastAsia"/>
          <w:rtl/>
          <w:lang w:bidi="fa-IR"/>
        </w:rPr>
        <w:t>س</w:t>
      </w:r>
      <w:r w:rsidRPr="00AB11DA">
        <w:rPr>
          <w:rFonts w:hint="cs"/>
          <w:rtl/>
          <w:lang w:bidi="fa-IR"/>
        </w:rPr>
        <w:t>ی</w:t>
      </w:r>
      <w:r w:rsidRPr="00AB11DA">
        <w:rPr>
          <w:rtl/>
          <w:lang w:bidi="fa-IR"/>
        </w:rPr>
        <w:t>، قابل</w:t>
      </w:r>
      <w:r w:rsidRPr="00AB11DA">
        <w:rPr>
          <w:rFonts w:hint="cs"/>
          <w:rtl/>
          <w:lang w:bidi="fa-IR"/>
        </w:rPr>
        <w:t>ی</w:t>
      </w:r>
      <w:r w:rsidRPr="00AB11DA">
        <w:rPr>
          <w:rFonts w:hint="eastAsia"/>
          <w:rtl/>
          <w:lang w:bidi="fa-IR"/>
        </w:rPr>
        <w:t>ت</w:t>
      </w:r>
      <w:r>
        <w:rPr>
          <w:rFonts w:hint="cs"/>
          <w:rtl/>
          <w:lang w:bidi="fa-IR"/>
        </w:rPr>
        <w:t>‌</w:t>
      </w:r>
      <w:r w:rsidRPr="00AB11DA">
        <w:rPr>
          <w:rtl/>
          <w:lang w:bidi="fa-IR"/>
        </w:rPr>
        <w:t>ها</w:t>
      </w:r>
      <w:r w:rsidRPr="00AB11DA">
        <w:rPr>
          <w:rFonts w:hint="cs"/>
          <w:rtl/>
          <w:lang w:bidi="fa-IR"/>
        </w:rPr>
        <w:t>ی</w:t>
      </w:r>
      <w:r w:rsidRPr="00AB11DA">
        <w:rPr>
          <w:rtl/>
          <w:lang w:bidi="fa-IR"/>
        </w:rPr>
        <w:t xml:space="preserve"> مالت</w:t>
      </w:r>
      <w:r w:rsidRPr="00AB11DA">
        <w:rPr>
          <w:rFonts w:hint="cs"/>
          <w:rtl/>
          <w:lang w:bidi="fa-IR"/>
        </w:rPr>
        <w:t>ی</w:t>
      </w:r>
      <w:r w:rsidRPr="00AB11DA">
        <w:rPr>
          <w:rtl/>
          <w:lang w:bidi="fa-IR"/>
        </w:rPr>
        <w:t xml:space="preserve"> پلکس، پاسخ سر</w:t>
      </w:r>
      <w:r w:rsidRPr="00AB11DA">
        <w:rPr>
          <w:rFonts w:hint="cs"/>
          <w:rtl/>
          <w:lang w:bidi="fa-IR"/>
        </w:rPr>
        <w:t>ی</w:t>
      </w:r>
      <w:r w:rsidRPr="00AB11DA">
        <w:rPr>
          <w:rtl/>
          <w:lang w:bidi="fa-IR"/>
        </w:rPr>
        <w:t>ع و مقاومت نسبت به مح</w:t>
      </w:r>
      <w:r w:rsidRPr="00AB11DA">
        <w:rPr>
          <w:rFonts w:hint="cs"/>
          <w:rtl/>
          <w:lang w:bidi="fa-IR"/>
        </w:rPr>
        <w:t>ی</w:t>
      </w:r>
      <w:r w:rsidRPr="00AB11DA">
        <w:rPr>
          <w:rFonts w:hint="eastAsia"/>
          <w:rtl/>
          <w:lang w:bidi="fa-IR"/>
        </w:rPr>
        <w:t>ط</w:t>
      </w:r>
      <w:r>
        <w:rPr>
          <w:rFonts w:hint="cs"/>
          <w:rtl/>
          <w:lang w:bidi="fa-IR"/>
        </w:rPr>
        <w:t>‌</w:t>
      </w:r>
      <w:r w:rsidRPr="00AB11DA">
        <w:rPr>
          <w:rtl/>
          <w:lang w:bidi="fa-IR"/>
        </w:rPr>
        <w:t>ها</w:t>
      </w:r>
      <w:r w:rsidRPr="00AB11DA">
        <w:rPr>
          <w:rFonts w:hint="cs"/>
          <w:rtl/>
          <w:lang w:bidi="fa-IR"/>
        </w:rPr>
        <w:t>ی</w:t>
      </w:r>
      <w:r w:rsidRPr="00AB11DA">
        <w:rPr>
          <w:rtl/>
          <w:lang w:bidi="fa-IR"/>
        </w:rPr>
        <w:t xml:space="preserve"> سخت را نشان م</w:t>
      </w:r>
      <w:r w:rsidRPr="00AB11DA">
        <w:rPr>
          <w:rFonts w:hint="cs"/>
          <w:rtl/>
          <w:lang w:bidi="fa-IR"/>
        </w:rPr>
        <w:t>ی</w:t>
      </w:r>
      <w:r>
        <w:rPr>
          <w:rFonts w:hint="cs"/>
          <w:rtl/>
          <w:lang w:bidi="fa-IR"/>
        </w:rPr>
        <w:t>‌</w:t>
      </w:r>
      <w:r w:rsidRPr="00AB11DA">
        <w:rPr>
          <w:rtl/>
          <w:lang w:bidi="fa-IR"/>
        </w:rPr>
        <w:t>دهد و معمولاً برا</w:t>
      </w:r>
      <w:r w:rsidRPr="00AB11DA">
        <w:rPr>
          <w:rFonts w:hint="cs"/>
          <w:rtl/>
          <w:lang w:bidi="fa-IR"/>
        </w:rPr>
        <w:t>ی</w:t>
      </w:r>
      <w:r w:rsidRPr="00AB11DA">
        <w:rPr>
          <w:rtl/>
          <w:lang w:bidi="fa-IR"/>
        </w:rPr>
        <w:t xml:space="preserve"> اندازه 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در مح</w:t>
      </w:r>
      <w:r w:rsidRPr="00AB11DA">
        <w:rPr>
          <w:rFonts w:hint="cs"/>
          <w:rtl/>
          <w:lang w:bidi="fa-IR"/>
        </w:rPr>
        <w:t>ی</w:t>
      </w:r>
      <w:r w:rsidRPr="00AB11DA">
        <w:rPr>
          <w:rFonts w:hint="eastAsia"/>
          <w:rtl/>
          <w:lang w:bidi="fa-IR"/>
        </w:rPr>
        <w:t>ط</w:t>
      </w:r>
      <w:r>
        <w:rPr>
          <w:rFonts w:hint="cs"/>
          <w:rtl/>
          <w:lang w:bidi="fa-IR"/>
        </w:rPr>
        <w:t>‌</w:t>
      </w:r>
      <w:r w:rsidRPr="00AB11DA">
        <w:rPr>
          <w:rtl/>
          <w:lang w:bidi="fa-IR"/>
        </w:rPr>
        <w:t>ها</w:t>
      </w:r>
      <w:r w:rsidRPr="00AB11DA">
        <w:rPr>
          <w:rFonts w:hint="cs"/>
          <w:rtl/>
          <w:lang w:bidi="fa-IR"/>
        </w:rPr>
        <w:t>ی</w:t>
      </w:r>
      <w:r w:rsidRPr="00AB11DA">
        <w:rPr>
          <w:rtl/>
          <w:lang w:bidi="fa-IR"/>
        </w:rPr>
        <w:t xml:space="preserve"> قابل اشتعال و منفجره مناسب به نظر م</w:t>
      </w:r>
      <w:r w:rsidRPr="00AB11DA">
        <w:rPr>
          <w:rFonts w:hint="cs"/>
          <w:rtl/>
          <w:lang w:bidi="fa-IR"/>
        </w:rPr>
        <w:t>ی</w:t>
      </w:r>
      <w:r w:rsidRPr="00AB11DA">
        <w:rPr>
          <w:rtl/>
          <w:lang w:bidi="fa-IR"/>
        </w:rPr>
        <w:t xml:space="preserve"> رسد</w:t>
      </w:r>
      <w:r>
        <w:rPr>
          <w:rFonts w:hint="cs"/>
          <w:rtl/>
          <w:lang w:bidi="fa-IR"/>
        </w:rPr>
        <w:t>‌</w:t>
      </w:r>
      <w:r w:rsidRPr="00AB11DA">
        <w:rPr>
          <w:rtl/>
          <w:lang w:bidi="fa-IR"/>
        </w:rPr>
        <w:t>، با ا</w:t>
      </w:r>
      <w:r w:rsidRPr="00AB11DA">
        <w:rPr>
          <w:rFonts w:hint="cs"/>
          <w:rtl/>
          <w:lang w:bidi="fa-IR"/>
        </w:rPr>
        <w:t>ی</w:t>
      </w:r>
      <w:r w:rsidRPr="00AB11DA">
        <w:rPr>
          <w:rFonts w:hint="eastAsia"/>
          <w:rtl/>
          <w:lang w:bidi="fa-IR"/>
        </w:rPr>
        <w:t>ن</w:t>
      </w:r>
      <w:r w:rsidRPr="00AB11DA">
        <w:rPr>
          <w:rtl/>
          <w:lang w:bidi="fa-IR"/>
        </w:rPr>
        <w:t xml:space="preserve"> حال، آنها خال</w:t>
      </w:r>
      <w:r w:rsidRPr="00AB11DA">
        <w:rPr>
          <w:rFonts w:hint="cs"/>
          <w:rtl/>
          <w:lang w:bidi="fa-IR"/>
        </w:rPr>
        <w:t>ی</w:t>
      </w:r>
      <w:r w:rsidRPr="00AB11DA">
        <w:rPr>
          <w:rtl/>
          <w:lang w:bidi="fa-IR"/>
        </w:rPr>
        <w:t xml:space="preserve"> از </w:t>
      </w:r>
      <w:r>
        <w:rPr>
          <w:rFonts w:hint="cs"/>
          <w:rtl/>
          <w:lang w:bidi="fa-IR"/>
        </w:rPr>
        <w:t>نقص</w:t>
      </w:r>
      <w:r w:rsidRPr="00AB11DA">
        <w:rPr>
          <w:rtl/>
          <w:lang w:bidi="fa-IR"/>
        </w:rPr>
        <w:t xml:space="preserve"> ن</w:t>
      </w:r>
      <w:r w:rsidRPr="00AB11DA">
        <w:rPr>
          <w:rFonts w:hint="cs"/>
          <w:rtl/>
          <w:lang w:bidi="fa-IR"/>
        </w:rPr>
        <w:t>ی</w:t>
      </w:r>
      <w:r w:rsidRPr="00AB11DA">
        <w:rPr>
          <w:rFonts w:hint="eastAsia"/>
          <w:rtl/>
          <w:lang w:bidi="fa-IR"/>
        </w:rPr>
        <w:t>ستند</w:t>
      </w:r>
      <w:r w:rsidRPr="00AB11DA">
        <w:rPr>
          <w:rtl/>
          <w:lang w:bidi="fa-IR"/>
        </w:rPr>
        <w:t>. نقص به عنوان مثال، سنسورها</w:t>
      </w:r>
      <w:r w:rsidRPr="00AB11DA">
        <w:rPr>
          <w:rFonts w:hint="cs"/>
          <w:rtl/>
          <w:lang w:bidi="fa-IR"/>
        </w:rPr>
        <w:t>ی</w:t>
      </w:r>
      <w:r w:rsidRPr="00AB11DA">
        <w:rPr>
          <w:rtl/>
          <w:lang w:bidi="fa-IR"/>
        </w:rPr>
        <w:t xml:space="preserve"> ف</w:t>
      </w:r>
      <w:r w:rsidRPr="00AB11DA">
        <w:rPr>
          <w:rFonts w:hint="cs"/>
          <w:rtl/>
          <w:lang w:bidi="fa-IR"/>
        </w:rPr>
        <w:t>ی</w:t>
      </w:r>
      <w:r w:rsidRPr="00AB11DA">
        <w:rPr>
          <w:rFonts w:hint="eastAsia"/>
          <w:rtl/>
          <w:lang w:bidi="fa-IR"/>
        </w:rPr>
        <w:t>بر</w:t>
      </w:r>
      <w:r w:rsidRPr="00AB11DA">
        <w:rPr>
          <w:rtl/>
          <w:lang w:bidi="fa-IR"/>
        </w:rPr>
        <w:t xml:space="preserve"> نور</w:t>
      </w:r>
      <w:r w:rsidRPr="00AB11DA">
        <w:rPr>
          <w:rFonts w:hint="cs"/>
          <w:rtl/>
          <w:lang w:bidi="fa-IR"/>
        </w:rPr>
        <w:t>ی</w:t>
      </w:r>
      <w:r w:rsidRPr="00AB11DA">
        <w:rPr>
          <w:rtl/>
          <w:lang w:bidi="fa-IR"/>
        </w:rPr>
        <w:t xml:space="preserve"> قادر به اندازه 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w:t>
      </w:r>
      <w:r>
        <w:rPr>
          <w:rFonts w:hint="cs"/>
          <w:rtl/>
          <w:lang w:bidi="fa-IR"/>
        </w:rPr>
        <w:t>گل‌آلود</w:t>
      </w:r>
      <w:r w:rsidRPr="00AB11DA">
        <w:rPr>
          <w:rtl/>
          <w:lang w:bidi="fa-IR"/>
        </w:rPr>
        <w:t xml:space="preserve"> و ما</w:t>
      </w:r>
      <w:r w:rsidRPr="00AB11DA">
        <w:rPr>
          <w:rFonts w:hint="cs"/>
          <w:rtl/>
          <w:lang w:bidi="fa-IR"/>
        </w:rPr>
        <w:t>ی</w:t>
      </w:r>
      <w:r w:rsidRPr="00AB11DA">
        <w:rPr>
          <w:rFonts w:hint="eastAsia"/>
          <w:rtl/>
          <w:lang w:bidi="fa-IR"/>
        </w:rPr>
        <w:t>عات</w:t>
      </w:r>
      <w:r w:rsidRPr="00AB11DA">
        <w:rPr>
          <w:rtl/>
          <w:lang w:bidi="fa-IR"/>
        </w:rPr>
        <w:t xml:space="preserve"> د</w:t>
      </w:r>
      <w:r w:rsidRPr="00AB11DA">
        <w:rPr>
          <w:rFonts w:hint="cs"/>
          <w:rtl/>
          <w:lang w:bidi="fa-IR"/>
        </w:rPr>
        <w:t>ی</w:t>
      </w:r>
      <w:r w:rsidRPr="00AB11DA">
        <w:rPr>
          <w:rFonts w:hint="eastAsia"/>
          <w:rtl/>
          <w:lang w:bidi="fa-IR"/>
        </w:rPr>
        <w:t>گر</w:t>
      </w:r>
      <w:r w:rsidRPr="00AB11DA">
        <w:rPr>
          <w:rtl/>
          <w:lang w:bidi="fa-IR"/>
        </w:rPr>
        <w:t xml:space="preserve"> با مواد چسبنده ن</w:t>
      </w:r>
      <w:r w:rsidRPr="00AB11DA">
        <w:rPr>
          <w:rFonts w:hint="cs"/>
          <w:rtl/>
          <w:lang w:bidi="fa-IR"/>
        </w:rPr>
        <w:t>ی</w:t>
      </w:r>
      <w:r w:rsidRPr="00AB11DA">
        <w:rPr>
          <w:rFonts w:hint="eastAsia"/>
          <w:rtl/>
          <w:lang w:bidi="fa-IR"/>
        </w:rPr>
        <w:t>ستند</w:t>
      </w:r>
      <w:r w:rsidRPr="00AB11DA">
        <w:rPr>
          <w:rtl/>
          <w:lang w:bidi="fa-IR"/>
        </w:rPr>
        <w:t xml:space="preserve">، که ممکن است به سطح </w:t>
      </w:r>
      <w:r>
        <w:rPr>
          <w:rFonts w:hint="cs"/>
          <w:rtl/>
          <w:lang w:bidi="fa-IR"/>
        </w:rPr>
        <w:t>پراب</w:t>
      </w:r>
      <w:r w:rsidRPr="00AB11DA">
        <w:rPr>
          <w:rtl/>
          <w:lang w:bidi="fa-IR"/>
        </w:rPr>
        <w:t xml:space="preserve"> سنجش بچسبند.</w:t>
      </w:r>
    </w:p>
    <w:p w14:paraId="32CA1C88" w14:textId="3167E7D6" w:rsidR="00136846" w:rsidRDefault="00B04763" w:rsidP="00EC1DFA">
      <w:pPr>
        <w:jc w:val="both"/>
        <w:rPr>
          <w:rtl/>
          <w:lang w:bidi="fa-IR"/>
        </w:rPr>
      </w:pPr>
      <w:r w:rsidRPr="00AB11DA">
        <w:rPr>
          <w:rtl/>
          <w:lang w:bidi="fa-IR"/>
        </w:rPr>
        <w:t>حسگرها</w:t>
      </w:r>
      <w:r w:rsidRPr="00AB11DA">
        <w:rPr>
          <w:rFonts w:hint="cs"/>
          <w:rtl/>
          <w:lang w:bidi="fa-IR"/>
        </w:rPr>
        <w:t>ی</w:t>
      </w:r>
      <w:r w:rsidRPr="00AB11DA">
        <w:rPr>
          <w:rtl/>
          <w:lang w:bidi="fa-IR"/>
        </w:rPr>
        <w:t xml:space="preserve"> خازن</w:t>
      </w:r>
      <w:r w:rsidRPr="00AB11DA">
        <w:rPr>
          <w:rFonts w:hint="cs"/>
          <w:rtl/>
          <w:lang w:bidi="fa-IR"/>
        </w:rPr>
        <w:t>ی</w:t>
      </w:r>
      <w:r w:rsidRPr="00AB11DA">
        <w:rPr>
          <w:rtl/>
          <w:lang w:bidi="fa-IR"/>
        </w:rPr>
        <w:t xml:space="preserve"> به دل</w:t>
      </w:r>
      <w:r w:rsidRPr="00AB11DA">
        <w:rPr>
          <w:rFonts w:hint="cs"/>
          <w:rtl/>
          <w:lang w:bidi="fa-IR"/>
        </w:rPr>
        <w:t>ی</w:t>
      </w:r>
      <w:r w:rsidRPr="00AB11DA">
        <w:rPr>
          <w:rFonts w:hint="eastAsia"/>
          <w:rtl/>
          <w:lang w:bidi="fa-IR"/>
        </w:rPr>
        <w:t>ل</w:t>
      </w:r>
      <w:r w:rsidRPr="00AB11DA">
        <w:rPr>
          <w:rtl/>
          <w:lang w:bidi="fa-IR"/>
        </w:rPr>
        <w:t xml:space="preserve"> مزا</w:t>
      </w:r>
      <w:r w:rsidRPr="00AB11DA">
        <w:rPr>
          <w:rFonts w:hint="cs"/>
          <w:rtl/>
          <w:lang w:bidi="fa-IR"/>
        </w:rPr>
        <w:t>ی</w:t>
      </w:r>
      <w:r w:rsidRPr="00AB11DA">
        <w:rPr>
          <w:rFonts w:hint="eastAsia"/>
          <w:rtl/>
          <w:lang w:bidi="fa-IR"/>
        </w:rPr>
        <w:t>ا</w:t>
      </w:r>
      <w:r w:rsidRPr="00AB11DA">
        <w:rPr>
          <w:rFonts w:hint="cs"/>
          <w:rtl/>
          <w:lang w:bidi="fa-IR"/>
        </w:rPr>
        <w:t>ی</w:t>
      </w:r>
      <w:r w:rsidRPr="00AB11DA">
        <w:rPr>
          <w:rtl/>
          <w:lang w:bidi="fa-IR"/>
        </w:rPr>
        <w:t xml:space="preserve"> چشمگ</w:t>
      </w:r>
      <w:r w:rsidRPr="00AB11DA">
        <w:rPr>
          <w:rFonts w:hint="cs"/>
          <w:rtl/>
          <w:lang w:bidi="fa-IR"/>
        </w:rPr>
        <w:t>ی</w:t>
      </w:r>
      <w:r w:rsidRPr="00AB11DA">
        <w:rPr>
          <w:rFonts w:hint="eastAsia"/>
          <w:rtl/>
          <w:lang w:bidi="fa-IR"/>
        </w:rPr>
        <w:t>ر</w:t>
      </w:r>
      <w:r w:rsidRPr="00AB11DA">
        <w:rPr>
          <w:rtl/>
          <w:lang w:bidi="fa-IR"/>
        </w:rPr>
        <w:t xml:space="preserve"> از جمله کم هز</w:t>
      </w:r>
      <w:r w:rsidRPr="00AB11DA">
        <w:rPr>
          <w:rFonts w:hint="cs"/>
          <w:rtl/>
          <w:lang w:bidi="fa-IR"/>
        </w:rPr>
        <w:t>ی</w:t>
      </w:r>
      <w:r w:rsidRPr="00AB11DA">
        <w:rPr>
          <w:rFonts w:hint="eastAsia"/>
          <w:rtl/>
          <w:lang w:bidi="fa-IR"/>
        </w:rPr>
        <w:t>نه</w:t>
      </w:r>
      <w:r w:rsidRPr="00AB11DA">
        <w:rPr>
          <w:rtl/>
          <w:lang w:bidi="fa-IR"/>
        </w:rPr>
        <w:t xml:space="preserve"> بودن، خط</w:t>
      </w:r>
      <w:r w:rsidRPr="00AB11DA">
        <w:rPr>
          <w:rFonts w:hint="cs"/>
          <w:rtl/>
          <w:lang w:bidi="fa-IR"/>
        </w:rPr>
        <w:t>ی</w:t>
      </w:r>
      <w:r w:rsidRPr="00AB11DA">
        <w:rPr>
          <w:rtl/>
          <w:lang w:bidi="fa-IR"/>
        </w:rPr>
        <w:t xml:space="preserve"> بودن ز</w:t>
      </w:r>
      <w:r w:rsidRPr="00AB11DA">
        <w:rPr>
          <w:rFonts w:hint="cs"/>
          <w:rtl/>
          <w:lang w:bidi="fa-IR"/>
        </w:rPr>
        <w:t>ی</w:t>
      </w:r>
      <w:r w:rsidRPr="00AB11DA">
        <w:rPr>
          <w:rFonts w:hint="eastAsia"/>
          <w:rtl/>
          <w:lang w:bidi="fa-IR"/>
        </w:rPr>
        <w:t>اد</w:t>
      </w:r>
      <w:r w:rsidRPr="00AB11DA">
        <w:rPr>
          <w:rtl/>
          <w:lang w:bidi="fa-IR"/>
        </w:rPr>
        <w:t>، اتلاف انرژ</w:t>
      </w:r>
      <w:r w:rsidRPr="00AB11DA">
        <w:rPr>
          <w:rFonts w:hint="cs"/>
          <w:rtl/>
          <w:lang w:bidi="fa-IR"/>
        </w:rPr>
        <w:t>ی</w:t>
      </w:r>
      <w:r w:rsidRPr="00AB11DA">
        <w:rPr>
          <w:rtl/>
          <w:lang w:bidi="fa-IR"/>
        </w:rPr>
        <w:t xml:space="preserve"> کم و قابل</w:t>
      </w:r>
      <w:r w:rsidRPr="00AB11DA">
        <w:rPr>
          <w:rFonts w:hint="cs"/>
          <w:rtl/>
          <w:lang w:bidi="fa-IR"/>
        </w:rPr>
        <w:t>ی</w:t>
      </w:r>
      <w:r w:rsidRPr="00AB11DA">
        <w:rPr>
          <w:rFonts w:hint="eastAsia"/>
          <w:rtl/>
          <w:lang w:bidi="fa-IR"/>
        </w:rPr>
        <w:t>ت</w:t>
      </w:r>
      <w:r w:rsidRPr="00AB11DA">
        <w:rPr>
          <w:rtl/>
          <w:lang w:bidi="fa-IR"/>
        </w:rPr>
        <w:t xml:space="preserve"> تنظ</w:t>
      </w:r>
      <w:r w:rsidRPr="00AB11DA">
        <w:rPr>
          <w:rFonts w:hint="cs"/>
          <w:rtl/>
          <w:lang w:bidi="fa-IR"/>
        </w:rPr>
        <w:t>ی</w:t>
      </w:r>
      <w:r w:rsidRPr="00AB11DA">
        <w:rPr>
          <w:rFonts w:hint="eastAsia"/>
          <w:rtl/>
          <w:lang w:bidi="fa-IR"/>
        </w:rPr>
        <w:t>م</w:t>
      </w:r>
      <w:r w:rsidRPr="00AB11DA">
        <w:rPr>
          <w:rtl/>
          <w:lang w:bidi="fa-IR"/>
        </w:rPr>
        <w:t xml:space="preserve"> آسان هندسه برنامه، ب</w:t>
      </w:r>
      <w:r w:rsidRPr="00AB11DA">
        <w:rPr>
          <w:rFonts w:hint="cs"/>
          <w:rtl/>
          <w:lang w:bidi="fa-IR"/>
        </w:rPr>
        <w:t>ی</w:t>
      </w:r>
      <w:r w:rsidRPr="00AB11DA">
        <w:rPr>
          <w:rFonts w:hint="eastAsia"/>
          <w:rtl/>
          <w:lang w:bidi="fa-IR"/>
        </w:rPr>
        <w:t>ش</w:t>
      </w:r>
      <w:r w:rsidRPr="00AB11DA">
        <w:rPr>
          <w:rtl/>
          <w:lang w:bidi="fa-IR"/>
        </w:rPr>
        <w:t xml:space="preserve"> از سا</w:t>
      </w:r>
      <w:r w:rsidRPr="00AB11DA">
        <w:rPr>
          <w:rFonts w:hint="cs"/>
          <w:rtl/>
          <w:lang w:bidi="fa-IR"/>
        </w:rPr>
        <w:t>ی</w:t>
      </w:r>
      <w:r w:rsidRPr="00AB11DA">
        <w:rPr>
          <w:rFonts w:hint="eastAsia"/>
          <w:rtl/>
          <w:lang w:bidi="fa-IR"/>
        </w:rPr>
        <w:t>ر</w:t>
      </w:r>
      <w:r w:rsidRPr="00AB11DA">
        <w:rPr>
          <w:rtl/>
          <w:lang w:bidi="fa-IR"/>
        </w:rPr>
        <w:t xml:space="preserve"> سنسورها</w:t>
      </w:r>
      <w:r w:rsidRPr="00AB11DA">
        <w:rPr>
          <w:rFonts w:hint="cs"/>
          <w:rtl/>
          <w:lang w:bidi="fa-IR"/>
        </w:rPr>
        <w:t>ی</w:t>
      </w:r>
      <w:r w:rsidRPr="00AB11DA">
        <w:rPr>
          <w:rtl/>
          <w:lang w:bidi="fa-IR"/>
        </w:rPr>
        <w:t xml:space="preserve"> موجود در زم</w:t>
      </w:r>
      <w:r w:rsidRPr="00AB11DA">
        <w:rPr>
          <w:rFonts w:hint="cs"/>
          <w:rtl/>
          <w:lang w:bidi="fa-IR"/>
        </w:rPr>
        <w:t>ی</w:t>
      </w:r>
      <w:r w:rsidRPr="00AB11DA">
        <w:rPr>
          <w:rFonts w:hint="eastAsia"/>
          <w:rtl/>
          <w:lang w:bidi="fa-IR"/>
        </w:rPr>
        <w:t>نه</w:t>
      </w:r>
      <w:r w:rsidRPr="00AB11DA">
        <w:rPr>
          <w:rtl/>
          <w:lang w:bidi="fa-IR"/>
        </w:rPr>
        <w:t xml:space="preserve"> سنسورها</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الکتر</w:t>
      </w:r>
      <w:r w:rsidRPr="00AB11DA">
        <w:rPr>
          <w:rFonts w:hint="cs"/>
          <w:rtl/>
          <w:lang w:bidi="fa-IR"/>
        </w:rPr>
        <w:t>ی</w:t>
      </w:r>
      <w:r w:rsidRPr="00AB11DA">
        <w:rPr>
          <w:rFonts w:hint="eastAsia"/>
          <w:rtl/>
          <w:lang w:bidi="fa-IR"/>
        </w:rPr>
        <w:t>ک</w:t>
      </w:r>
      <w:r w:rsidRPr="00AB11DA">
        <w:rPr>
          <w:rFonts w:hint="cs"/>
          <w:rtl/>
          <w:lang w:bidi="fa-IR"/>
        </w:rPr>
        <w:t>ی</w:t>
      </w:r>
      <w:r w:rsidRPr="00AB11DA">
        <w:rPr>
          <w:rtl/>
          <w:lang w:bidi="fa-IR"/>
        </w:rPr>
        <w:t xml:space="preserve"> را</w:t>
      </w:r>
      <w:r w:rsidRPr="00AB11DA">
        <w:rPr>
          <w:rFonts w:hint="cs"/>
          <w:rtl/>
          <w:lang w:bidi="fa-IR"/>
        </w:rPr>
        <w:t>ی</w:t>
      </w:r>
      <w:r w:rsidRPr="00AB11DA">
        <w:rPr>
          <w:rFonts w:hint="eastAsia"/>
          <w:rtl/>
          <w:lang w:bidi="fa-IR"/>
        </w:rPr>
        <w:t>ج</w:t>
      </w:r>
      <w:r w:rsidRPr="00AB11DA">
        <w:rPr>
          <w:rtl/>
          <w:lang w:bidi="fa-IR"/>
        </w:rPr>
        <w:t xml:space="preserve"> هستند. به هم</w:t>
      </w:r>
      <w:r w:rsidRPr="00AB11DA">
        <w:rPr>
          <w:rFonts w:hint="cs"/>
          <w:rtl/>
          <w:lang w:bidi="fa-IR"/>
        </w:rPr>
        <w:t>ی</w:t>
      </w:r>
      <w:r w:rsidRPr="00AB11DA">
        <w:rPr>
          <w:rFonts w:hint="eastAsia"/>
          <w:rtl/>
          <w:lang w:bidi="fa-IR"/>
        </w:rPr>
        <w:t>ن</w:t>
      </w:r>
      <w:r w:rsidRPr="00AB11DA">
        <w:rPr>
          <w:rtl/>
          <w:lang w:bidi="fa-IR"/>
        </w:rPr>
        <w:t xml:space="preserve"> دل</w:t>
      </w:r>
      <w:r w:rsidRPr="00AB11DA">
        <w:rPr>
          <w:rFonts w:hint="cs"/>
          <w:rtl/>
          <w:lang w:bidi="fa-IR"/>
        </w:rPr>
        <w:t>ی</w:t>
      </w:r>
      <w:r w:rsidRPr="00AB11DA">
        <w:rPr>
          <w:rFonts w:hint="eastAsia"/>
          <w:rtl/>
          <w:lang w:bidi="fa-IR"/>
        </w:rPr>
        <w:t>ل</w:t>
      </w:r>
      <w:r w:rsidRPr="00AB11DA">
        <w:rPr>
          <w:rtl/>
          <w:lang w:bidi="fa-IR"/>
        </w:rPr>
        <w:t>، سنسورها</w:t>
      </w:r>
      <w:r w:rsidRPr="00AB11DA">
        <w:rPr>
          <w:rFonts w:hint="cs"/>
          <w:rtl/>
          <w:lang w:bidi="fa-IR"/>
        </w:rPr>
        <w:t>ی</w:t>
      </w:r>
      <w:r w:rsidRPr="00AB11DA">
        <w:rPr>
          <w:rtl/>
          <w:lang w:bidi="fa-IR"/>
        </w:rPr>
        <w:t xml:space="preserve"> خازن</w:t>
      </w:r>
      <w:r w:rsidRPr="00AB11DA">
        <w:rPr>
          <w:rFonts w:hint="cs"/>
          <w:rtl/>
          <w:lang w:bidi="fa-IR"/>
        </w:rPr>
        <w:t>ی</w:t>
      </w:r>
      <w:r w:rsidRPr="00AB11DA">
        <w:rPr>
          <w:rtl/>
          <w:lang w:bidi="fa-IR"/>
        </w:rPr>
        <w:t xml:space="preserve"> به طور گسترده ا</w:t>
      </w:r>
      <w:r w:rsidRPr="00AB11DA">
        <w:rPr>
          <w:rFonts w:hint="cs"/>
          <w:rtl/>
          <w:lang w:bidi="fa-IR"/>
        </w:rPr>
        <w:t>ی</w:t>
      </w:r>
      <w:r w:rsidRPr="00AB11DA">
        <w:rPr>
          <w:rtl/>
          <w:lang w:bidi="fa-IR"/>
        </w:rPr>
        <w:t xml:space="preserve"> در اندازه گ</w:t>
      </w:r>
      <w:r w:rsidRPr="00AB11DA">
        <w:rPr>
          <w:rFonts w:hint="cs"/>
          <w:rtl/>
          <w:lang w:bidi="fa-IR"/>
        </w:rPr>
        <w:t>ی</w:t>
      </w:r>
      <w:r w:rsidRPr="00AB11DA">
        <w:rPr>
          <w:rFonts w:hint="eastAsia"/>
          <w:rtl/>
          <w:lang w:bidi="fa-IR"/>
        </w:rPr>
        <w:t>ر</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مورد استفاده قرار م</w:t>
      </w:r>
      <w:r w:rsidRPr="00AB11DA">
        <w:rPr>
          <w:rFonts w:hint="cs"/>
          <w:rtl/>
          <w:lang w:bidi="fa-IR"/>
        </w:rPr>
        <w:t>ی</w:t>
      </w:r>
      <w:r w:rsidRPr="00AB11DA">
        <w:rPr>
          <w:rtl/>
          <w:lang w:bidi="fa-IR"/>
        </w:rPr>
        <w:t xml:space="preserve"> گ</w:t>
      </w:r>
      <w:r w:rsidRPr="00AB11DA">
        <w:rPr>
          <w:rFonts w:hint="cs"/>
          <w:rtl/>
          <w:lang w:bidi="fa-IR"/>
        </w:rPr>
        <w:t>ی</w:t>
      </w:r>
      <w:r w:rsidRPr="00AB11DA">
        <w:rPr>
          <w:rFonts w:hint="eastAsia"/>
          <w:rtl/>
          <w:lang w:bidi="fa-IR"/>
        </w:rPr>
        <w:t>رند</w:t>
      </w:r>
      <w:r w:rsidRPr="00AB11DA">
        <w:rPr>
          <w:rtl/>
          <w:lang w:bidi="fa-IR"/>
        </w:rPr>
        <w:t xml:space="preserve"> ز</w:t>
      </w:r>
      <w:r w:rsidRPr="00AB11DA">
        <w:rPr>
          <w:rFonts w:hint="cs"/>
          <w:rtl/>
          <w:lang w:bidi="fa-IR"/>
        </w:rPr>
        <w:t>ی</w:t>
      </w:r>
      <w:r w:rsidRPr="00AB11DA">
        <w:rPr>
          <w:rFonts w:hint="eastAsia"/>
          <w:rtl/>
          <w:lang w:bidi="fa-IR"/>
        </w:rPr>
        <w:t>را</w:t>
      </w:r>
      <w:r w:rsidRPr="00AB11DA">
        <w:rPr>
          <w:rtl/>
          <w:lang w:bidi="fa-IR"/>
        </w:rPr>
        <w:t xml:space="preserve"> حساس</w:t>
      </w:r>
      <w:r w:rsidRPr="00AB11DA">
        <w:rPr>
          <w:rFonts w:hint="cs"/>
          <w:rtl/>
          <w:lang w:bidi="fa-IR"/>
        </w:rPr>
        <w:t>ی</w:t>
      </w:r>
      <w:r w:rsidRPr="00AB11DA">
        <w:rPr>
          <w:rFonts w:hint="eastAsia"/>
          <w:rtl/>
          <w:lang w:bidi="fa-IR"/>
        </w:rPr>
        <w:t>ت</w:t>
      </w:r>
      <w:r w:rsidRPr="00AB11DA">
        <w:rPr>
          <w:rtl/>
          <w:lang w:bidi="fa-IR"/>
        </w:rPr>
        <w:t xml:space="preserve"> بس</w:t>
      </w:r>
      <w:r w:rsidRPr="00AB11DA">
        <w:rPr>
          <w:rFonts w:hint="cs"/>
          <w:rtl/>
          <w:lang w:bidi="fa-IR"/>
        </w:rPr>
        <w:t>ی</w:t>
      </w:r>
      <w:r w:rsidRPr="00AB11DA">
        <w:rPr>
          <w:rFonts w:hint="eastAsia"/>
          <w:rtl/>
          <w:lang w:bidi="fa-IR"/>
        </w:rPr>
        <w:t>ار</w:t>
      </w:r>
      <w:r w:rsidRPr="00AB11DA">
        <w:rPr>
          <w:rtl/>
          <w:lang w:bidi="fa-IR"/>
        </w:rPr>
        <w:t xml:space="preserve"> خوب</w:t>
      </w:r>
      <w:r w:rsidRPr="00AB11DA">
        <w:rPr>
          <w:rFonts w:hint="cs"/>
          <w:rtl/>
          <w:lang w:bidi="fa-IR"/>
        </w:rPr>
        <w:t>ی</w:t>
      </w:r>
      <w:r w:rsidRPr="00AB11DA">
        <w:rPr>
          <w:rtl/>
          <w:lang w:bidi="fa-IR"/>
        </w:rPr>
        <w:t xml:space="preserve"> در آب دارند. متأسفانه، به دل</w:t>
      </w:r>
      <w:r w:rsidRPr="00AB11DA">
        <w:rPr>
          <w:rFonts w:hint="cs"/>
          <w:rtl/>
          <w:lang w:bidi="fa-IR"/>
        </w:rPr>
        <w:t>ی</w:t>
      </w:r>
      <w:r w:rsidRPr="00AB11DA">
        <w:rPr>
          <w:rFonts w:hint="eastAsia"/>
          <w:rtl/>
          <w:lang w:bidi="fa-IR"/>
        </w:rPr>
        <w:t>ل</w:t>
      </w:r>
      <w:r w:rsidRPr="00AB11DA">
        <w:rPr>
          <w:rtl/>
          <w:lang w:bidi="fa-IR"/>
        </w:rPr>
        <w:t xml:space="preserve"> ساختار پ</w:t>
      </w:r>
      <w:r w:rsidRPr="00AB11DA">
        <w:rPr>
          <w:rFonts w:hint="cs"/>
          <w:rtl/>
          <w:lang w:bidi="fa-IR"/>
        </w:rPr>
        <w:t>ی</w:t>
      </w:r>
      <w:r w:rsidRPr="00AB11DA">
        <w:rPr>
          <w:rFonts w:hint="eastAsia"/>
          <w:rtl/>
          <w:lang w:bidi="fa-IR"/>
        </w:rPr>
        <w:t>چ</w:t>
      </w:r>
      <w:r w:rsidRPr="00AB11DA">
        <w:rPr>
          <w:rFonts w:hint="cs"/>
          <w:rtl/>
          <w:lang w:bidi="fa-IR"/>
        </w:rPr>
        <w:t>ی</w:t>
      </w:r>
      <w:r w:rsidRPr="00AB11DA">
        <w:rPr>
          <w:rFonts w:hint="eastAsia"/>
          <w:rtl/>
          <w:lang w:bidi="fa-IR"/>
        </w:rPr>
        <w:t>ده</w:t>
      </w:r>
      <w:r w:rsidRPr="00AB11DA">
        <w:rPr>
          <w:rtl/>
          <w:lang w:bidi="fa-IR"/>
        </w:rPr>
        <w:t xml:space="preserve"> و ا</w:t>
      </w:r>
      <w:r w:rsidRPr="00AB11DA">
        <w:rPr>
          <w:rFonts w:hint="cs"/>
          <w:rtl/>
          <w:lang w:bidi="fa-IR"/>
        </w:rPr>
        <w:t>ی</w:t>
      </w:r>
      <w:r w:rsidRPr="00AB11DA">
        <w:rPr>
          <w:rFonts w:hint="eastAsia"/>
          <w:rtl/>
          <w:lang w:bidi="fa-IR"/>
        </w:rPr>
        <w:t>من</w:t>
      </w:r>
      <w:r w:rsidRPr="00AB11DA">
        <w:rPr>
          <w:rFonts w:hint="cs"/>
          <w:rtl/>
          <w:lang w:bidi="fa-IR"/>
        </w:rPr>
        <w:t>ی</w:t>
      </w:r>
      <w:r w:rsidRPr="00AB11DA">
        <w:rPr>
          <w:rtl/>
          <w:lang w:bidi="fa-IR"/>
        </w:rPr>
        <w:t xml:space="preserve"> غ</w:t>
      </w:r>
      <w:r w:rsidRPr="00AB11DA">
        <w:rPr>
          <w:rFonts w:hint="cs"/>
          <w:rtl/>
          <w:lang w:bidi="fa-IR"/>
        </w:rPr>
        <w:t>ی</w:t>
      </w:r>
      <w:r w:rsidRPr="00AB11DA">
        <w:rPr>
          <w:rFonts w:hint="eastAsia"/>
          <w:rtl/>
          <w:lang w:bidi="fa-IR"/>
        </w:rPr>
        <w:t>ر</w:t>
      </w:r>
      <w:r w:rsidRPr="00AB11DA">
        <w:rPr>
          <w:rtl/>
          <w:lang w:bidi="fa-IR"/>
        </w:rPr>
        <w:t>ذات</w:t>
      </w:r>
      <w:r w:rsidRPr="00AB11DA">
        <w:rPr>
          <w:rFonts w:hint="cs"/>
          <w:rtl/>
          <w:lang w:bidi="fa-IR"/>
        </w:rPr>
        <w:t>ی</w:t>
      </w:r>
      <w:r w:rsidRPr="00AB11DA">
        <w:rPr>
          <w:rtl/>
          <w:lang w:bidi="fa-IR"/>
        </w:rPr>
        <w:t>، سنسورها</w:t>
      </w:r>
      <w:r w:rsidRPr="00AB11DA">
        <w:rPr>
          <w:rFonts w:hint="cs"/>
          <w:rtl/>
          <w:lang w:bidi="fa-IR"/>
        </w:rPr>
        <w:t>ی</w:t>
      </w:r>
      <w:r w:rsidRPr="00AB11DA">
        <w:rPr>
          <w:rtl/>
          <w:lang w:bidi="fa-IR"/>
        </w:rPr>
        <w:t xml:space="preserve"> سطح ما</w:t>
      </w:r>
      <w:r w:rsidRPr="00AB11DA">
        <w:rPr>
          <w:rFonts w:hint="cs"/>
          <w:rtl/>
          <w:lang w:bidi="fa-IR"/>
        </w:rPr>
        <w:t>ی</w:t>
      </w:r>
      <w:r w:rsidRPr="00AB11DA">
        <w:rPr>
          <w:rFonts w:hint="eastAsia"/>
          <w:rtl/>
          <w:lang w:bidi="fa-IR"/>
        </w:rPr>
        <w:t>ع</w:t>
      </w:r>
      <w:r w:rsidRPr="00AB11DA">
        <w:rPr>
          <w:rtl/>
          <w:lang w:bidi="fa-IR"/>
        </w:rPr>
        <w:t xml:space="preserve"> خازن</w:t>
      </w:r>
      <w:r w:rsidRPr="00AB11DA">
        <w:rPr>
          <w:rFonts w:hint="cs"/>
          <w:rtl/>
          <w:lang w:bidi="fa-IR"/>
        </w:rPr>
        <w:t>ی</w:t>
      </w:r>
      <w:r w:rsidRPr="00AB11DA">
        <w:rPr>
          <w:rtl/>
          <w:lang w:bidi="fa-IR"/>
        </w:rPr>
        <w:t xml:space="preserve"> که در حال حاضر استفاده م</w:t>
      </w:r>
      <w:r w:rsidRPr="00AB11DA">
        <w:rPr>
          <w:rFonts w:hint="cs"/>
          <w:rtl/>
          <w:lang w:bidi="fa-IR"/>
        </w:rPr>
        <w:t>ی</w:t>
      </w:r>
      <w:r w:rsidRPr="00AB11DA">
        <w:rPr>
          <w:rtl/>
          <w:lang w:bidi="fa-IR"/>
        </w:rPr>
        <w:t xml:space="preserve"> شوند، در مح</w:t>
      </w:r>
      <w:r w:rsidRPr="00AB11DA">
        <w:rPr>
          <w:rFonts w:hint="cs"/>
          <w:rtl/>
          <w:lang w:bidi="fa-IR"/>
        </w:rPr>
        <w:t>ی</w:t>
      </w:r>
      <w:r w:rsidRPr="00AB11DA">
        <w:rPr>
          <w:rFonts w:hint="eastAsia"/>
          <w:rtl/>
          <w:lang w:bidi="fa-IR"/>
        </w:rPr>
        <w:t>ط</w:t>
      </w:r>
      <w:r>
        <w:rPr>
          <w:rFonts w:hint="cs"/>
          <w:rtl/>
          <w:lang w:bidi="fa-IR"/>
        </w:rPr>
        <w:t>‌</w:t>
      </w:r>
      <w:r w:rsidRPr="00AB11DA">
        <w:rPr>
          <w:rtl/>
          <w:lang w:bidi="fa-IR"/>
        </w:rPr>
        <w:t>ها</w:t>
      </w:r>
      <w:r w:rsidRPr="00AB11DA">
        <w:rPr>
          <w:rFonts w:hint="cs"/>
          <w:rtl/>
          <w:lang w:bidi="fa-IR"/>
        </w:rPr>
        <w:t>ی</w:t>
      </w:r>
      <w:r w:rsidRPr="00AB11DA">
        <w:rPr>
          <w:rtl/>
          <w:lang w:bidi="fa-IR"/>
        </w:rPr>
        <w:t xml:space="preserve"> احتمال</w:t>
      </w:r>
      <w:r w:rsidRPr="00AB11DA">
        <w:rPr>
          <w:rFonts w:hint="cs"/>
          <w:rtl/>
          <w:lang w:bidi="fa-IR"/>
        </w:rPr>
        <w:t>ی</w:t>
      </w:r>
      <w:r w:rsidRPr="00AB11DA">
        <w:rPr>
          <w:rtl/>
          <w:lang w:bidi="fa-IR"/>
        </w:rPr>
        <w:t xml:space="preserve"> قابل اشتعال </w:t>
      </w:r>
      <w:r w:rsidRPr="00AB11DA">
        <w:rPr>
          <w:rFonts w:hint="cs"/>
          <w:rtl/>
          <w:lang w:bidi="fa-IR"/>
        </w:rPr>
        <w:t>ی</w:t>
      </w:r>
      <w:r w:rsidRPr="00AB11DA">
        <w:rPr>
          <w:rFonts w:hint="eastAsia"/>
          <w:rtl/>
          <w:lang w:bidi="fa-IR"/>
        </w:rPr>
        <w:t>ا</w:t>
      </w:r>
      <w:r w:rsidRPr="00AB11DA">
        <w:rPr>
          <w:rtl/>
          <w:lang w:bidi="fa-IR"/>
        </w:rPr>
        <w:t xml:space="preserve"> مواد منفجره کاربرد محدود</w:t>
      </w:r>
      <w:r w:rsidRPr="00AB11DA">
        <w:rPr>
          <w:rFonts w:hint="cs"/>
          <w:rtl/>
          <w:lang w:bidi="fa-IR"/>
        </w:rPr>
        <w:t>ی</w:t>
      </w:r>
      <w:r w:rsidRPr="00AB11DA">
        <w:rPr>
          <w:rtl/>
          <w:lang w:bidi="fa-IR"/>
        </w:rPr>
        <w:t xml:space="preserve"> دارند. به طور خلاصه، وضع</w:t>
      </w:r>
      <w:r w:rsidRPr="00AB11DA">
        <w:rPr>
          <w:rFonts w:hint="cs"/>
          <w:rtl/>
          <w:lang w:bidi="fa-IR"/>
        </w:rPr>
        <w:t>ی</w:t>
      </w:r>
      <w:r w:rsidRPr="00AB11DA">
        <w:rPr>
          <w:rFonts w:hint="eastAsia"/>
          <w:rtl/>
          <w:lang w:bidi="fa-IR"/>
        </w:rPr>
        <w:t>ت</w:t>
      </w:r>
      <w:r w:rsidRPr="00AB11DA">
        <w:rPr>
          <w:rtl/>
          <w:lang w:bidi="fa-IR"/>
        </w:rPr>
        <w:t xml:space="preserve"> </w:t>
      </w:r>
      <w:r>
        <w:rPr>
          <w:rFonts w:hint="cs"/>
          <w:rtl/>
          <w:lang w:bidi="fa-IR"/>
        </w:rPr>
        <w:t>انواع سنسور‌ها</w:t>
      </w:r>
      <w:r w:rsidRPr="00AB11DA">
        <w:rPr>
          <w:rtl/>
          <w:lang w:bidi="fa-IR"/>
        </w:rPr>
        <w:t xml:space="preserve"> در جدول </w:t>
      </w:r>
      <w:r>
        <w:rPr>
          <w:rFonts w:hint="cs"/>
          <w:rtl/>
          <w:lang w:bidi="fa-IR"/>
        </w:rPr>
        <w:t xml:space="preserve">زیر </w:t>
      </w:r>
      <w:r w:rsidRPr="00AB11DA">
        <w:rPr>
          <w:rtl/>
          <w:lang w:bidi="fa-IR"/>
        </w:rPr>
        <w:t>نشان داده شده است</w:t>
      </w:r>
      <w:r w:rsidR="00EC1DFA">
        <w:rPr>
          <w:rFonts w:hint="cs"/>
          <w:rtl/>
          <w:lang w:bidi="fa-IR"/>
        </w:rPr>
        <w:t>:</w:t>
      </w:r>
    </w:p>
    <w:p w14:paraId="24222CA2" w14:textId="16F63B42" w:rsidR="00EC1DFA" w:rsidRDefault="00EC1DFA" w:rsidP="00EC1DFA">
      <w:pPr>
        <w:jc w:val="both"/>
        <w:rPr>
          <w:rtl/>
          <w:lang w:bidi="fa-IR"/>
        </w:rPr>
      </w:pPr>
    </w:p>
    <w:p w14:paraId="016C0465" w14:textId="77777777" w:rsidR="00EC1DFA" w:rsidRDefault="00EC1DFA" w:rsidP="00EC1DFA">
      <w:pPr>
        <w:jc w:val="both"/>
        <w:rPr>
          <w:rtl/>
          <w:lang w:bidi="fa-IR"/>
        </w:rPr>
      </w:pPr>
    </w:p>
    <w:p w14:paraId="4429CF6F" w14:textId="345A7651" w:rsidR="00EC1DFA" w:rsidRDefault="00EC1DFA" w:rsidP="00EC1DFA">
      <w:pPr>
        <w:pStyle w:val="Caption"/>
        <w:keepNext/>
        <w:jc w:val="center"/>
      </w:pPr>
      <w:bookmarkStart w:id="35" w:name="_Toc81168627"/>
      <w:r>
        <w:rPr>
          <w:rtl/>
        </w:rPr>
        <w:lastRenderedPageBreak/>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1</w:t>
      </w:r>
      <w:r w:rsidR="00B911B6">
        <w:rPr>
          <w:rtl/>
        </w:rPr>
        <w:fldChar w:fldCharType="end"/>
      </w:r>
      <w:r>
        <w:rPr>
          <w:rFonts w:hint="cs"/>
          <w:noProof/>
          <w:rtl/>
          <w:lang w:bidi="fa-IR"/>
        </w:rPr>
        <w:t xml:space="preserve">: </w:t>
      </w:r>
      <w:r w:rsidRPr="00C341BA">
        <w:rPr>
          <w:noProof/>
          <w:rtl/>
          <w:lang w:bidi="fa-IR"/>
        </w:rPr>
        <w:t>مقا</w:t>
      </w:r>
      <w:r w:rsidRPr="00C341BA">
        <w:rPr>
          <w:rFonts w:hint="cs"/>
          <w:noProof/>
          <w:rtl/>
          <w:lang w:bidi="fa-IR"/>
        </w:rPr>
        <w:t>ی</w:t>
      </w:r>
      <w:r w:rsidRPr="00C341BA">
        <w:rPr>
          <w:rFonts w:hint="eastAsia"/>
          <w:noProof/>
          <w:rtl/>
          <w:lang w:bidi="fa-IR"/>
        </w:rPr>
        <w:t>سه</w:t>
      </w:r>
      <w:r w:rsidRPr="00C341BA">
        <w:rPr>
          <w:noProof/>
          <w:rtl/>
          <w:lang w:bidi="fa-IR"/>
        </w:rPr>
        <w:t xml:space="preserve"> مزا</w:t>
      </w:r>
      <w:r w:rsidRPr="00C341BA">
        <w:rPr>
          <w:rFonts w:hint="cs"/>
          <w:noProof/>
          <w:rtl/>
          <w:lang w:bidi="fa-IR"/>
        </w:rPr>
        <w:t>ی</w:t>
      </w:r>
      <w:r w:rsidRPr="00C341BA">
        <w:rPr>
          <w:rFonts w:hint="eastAsia"/>
          <w:noProof/>
          <w:rtl/>
          <w:lang w:bidi="fa-IR"/>
        </w:rPr>
        <w:t>ا</w:t>
      </w:r>
      <w:r w:rsidRPr="00C341BA">
        <w:rPr>
          <w:noProof/>
          <w:rtl/>
          <w:lang w:bidi="fa-IR"/>
        </w:rPr>
        <w:t xml:space="preserve"> و معا</w:t>
      </w:r>
      <w:r w:rsidRPr="00C341BA">
        <w:rPr>
          <w:rFonts w:hint="cs"/>
          <w:noProof/>
          <w:rtl/>
          <w:lang w:bidi="fa-IR"/>
        </w:rPr>
        <w:t>ی</w:t>
      </w:r>
      <w:r w:rsidRPr="00C341BA">
        <w:rPr>
          <w:rFonts w:hint="eastAsia"/>
          <w:noProof/>
          <w:rtl/>
          <w:lang w:bidi="fa-IR"/>
        </w:rPr>
        <w:t>ب</w:t>
      </w:r>
      <w:r w:rsidRPr="00C341BA">
        <w:rPr>
          <w:noProof/>
          <w:rtl/>
          <w:lang w:bidi="fa-IR"/>
        </w:rPr>
        <w:t xml:space="preserve"> انواع حسگر‌ها</w:t>
      </w:r>
      <w:r w:rsidRPr="00C341BA">
        <w:rPr>
          <w:rFonts w:hint="cs"/>
          <w:noProof/>
          <w:rtl/>
          <w:lang w:bidi="fa-IR"/>
        </w:rPr>
        <w:t>ی</w:t>
      </w:r>
      <w:r w:rsidRPr="00C341BA">
        <w:rPr>
          <w:noProof/>
          <w:rtl/>
          <w:lang w:bidi="fa-IR"/>
        </w:rPr>
        <w:t xml:space="preserve"> اندازه‌گ</w:t>
      </w:r>
      <w:r w:rsidRPr="00C341BA">
        <w:rPr>
          <w:rFonts w:hint="cs"/>
          <w:noProof/>
          <w:rtl/>
          <w:lang w:bidi="fa-IR"/>
        </w:rPr>
        <w:t>ی</w:t>
      </w:r>
      <w:r w:rsidRPr="00C341BA">
        <w:rPr>
          <w:rFonts w:hint="eastAsia"/>
          <w:noProof/>
          <w:rtl/>
          <w:lang w:bidi="fa-IR"/>
        </w:rPr>
        <w:t>ر</w:t>
      </w:r>
      <w:r w:rsidRPr="00C341BA">
        <w:rPr>
          <w:rFonts w:hint="cs"/>
          <w:noProof/>
          <w:rtl/>
          <w:lang w:bidi="fa-IR"/>
        </w:rPr>
        <w:t>ی</w:t>
      </w:r>
      <w:r w:rsidRPr="00C341BA">
        <w:rPr>
          <w:noProof/>
          <w:rtl/>
          <w:lang w:bidi="fa-IR"/>
        </w:rPr>
        <w:t xml:space="preserve"> سطح</w:t>
      </w:r>
      <w:bookmarkEnd w:id="35"/>
    </w:p>
    <w:tbl>
      <w:tblPr>
        <w:tblStyle w:val="GridTable5Dark-Accent5"/>
        <w:bidiVisual/>
        <w:tblW w:w="0" w:type="auto"/>
        <w:tblInd w:w="5" w:type="dxa"/>
        <w:tblLook w:val="04A0" w:firstRow="1" w:lastRow="0" w:firstColumn="1" w:lastColumn="0" w:noHBand="0" w:noVBand="1"/>
      </w:tblPr>
      <w:tblGrid>
        <w:gridCol w:w="3003"/>
        <w:gridCol w:w="3004"/>
        <w:gridCol w:w="3004"/>
      </w:tblGrid>
      <w:tr w:rsidR="0079274D" w:rsidRPr="0079274D" w14:paraId="76C0D841" w14:textId="77777777" w:rsidTr="00EC1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6B6D4F2" w14:textId="249847B6" w:rsidR="00136846" w:rsidRPr="0079274D" w:rsidRDefault="00136846" w:rsidP="00E15C78">
            <w:pPr>
              <w:jc w:val="center"/>
              <w:rPr>
                <w:color w:val="auto"/>
                <w:rtl/>
                <w:lang w:bidi="fa-IR"/>
              </w:rPr>
            </w:pPr>
            <w:r w:rsidRPr="0079274D">
              <w:rPr>
                <w:rFonts w:hint="cs"/>
                <w:color w:val="auto"/>
                <w:rtl/>
                <w:lang w:bidi="fa-IR"/>
              </w:rPr>
              <w:t>حسگر</w:t>
            </w:r>
          </w:p>
        </w:tc>
        <w:tc>
          <w:tcPr>
            <w:tcW w:w="3005" w:type="dxa"/>
          </w:tcPr>
          <w:p w14:paraId="0F14457F" w14:textId="065BB242" w:rsidR="00136846" w:rsidRPr="0079274D" w:rsidRDefault="0079274D" w:rsidP="0079274D">
            <w:pPr>
              <w:jc w:val="center"/>
              <w:cnfStyle w:val="100000000000" w:firstRow="1" w:lastRow="0" w:firstColumn="0" w:lastColumn="0" w:oddVBand="0" w:evenVBand="0" w:oddHBand="0" w:evenHBand="0" w:firstRowFirstColumn="0" w:firstRowLastColumn="0" w:lastRowFirstColumn="0" w:lastRowLastColumn="0"/>
              <w:rPr>
                <w:color w:val="auto"/>
                <w:rtl/>
                <w:lang w:bidi="fa-IR"/>
              </w:rPr>
            </w:pPr>
            <w:r>
              <w:rPr>
                <w:rFonts w:hint="cs"/>
                <w:color w:val="auto"/>
                <w:rtl/>
                <w:lang w:bidi="fa-IR"/>
              </w:rPr>
              <w:t>مزایا</w:t>
            </w:r>
          </w:p>
        </w:tc>
        <w:tc>
          <w:tcPr>
            <w:tcW w:w="3006" w:type="dxa"/>
          </w:tcPr>
          <w:p w14:paraId="17BADD19" w14:textId="2E641AE8" w:rsidR="00136846" w:rsidRPr="0079274D" w:rsidRDefault="0079274D" w:rsidP="0079274D">
            <w:pPr>
              <w:jc w:val="center"/>
              <w:cnfStyle w:val="100000000000" w:firstRow="1" w:lastRow="0" w:firstColumn="0" w:lastColumn="0" w:oddVBand="0" w:evenVBand="0" w:oddHBand="0" w:evenHBand="0" w:firstRowFirstColumn="0" w:firstRowLastColumn="0" w:lastRowFirstColumn="0" w:lastRowLastColumn="0"/>
              <w:rPr>
                <w:color w:val="auto"/>
                <w:rtl/>
                <w:lang w:bidi="fa-IR"/>
              </w:rPr>
            </w:pPr>
            <w:r>
              <w:rPr>
                <w:rFonts w:hint="cs"/>
                <w:color w:val="auto"/>
                <w:rtl/>
                <w:lang w:bidi="fa-IR"/>
              </w:rPr>
              <w:t>معایب</w:t>
            </w:r>
          </w:p>
        </w:tc>
      </w:tr>
      <w:tr w:rsidR="0079274D" w:rsidRPr="0079274D" w14:paraId="196C97AA" w14:textId="77777777" w:rsidTr="00EC1DF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F351D16" w14:textId="70E36299" w:rsidR="00CC161E" w:rsidRPr="0079274D" w:rsidRDefault="00CC161E" w:rsidP="00E15C78">
            <w:pPr>
              <w:jc w:val="center"/>
              <w:rPr>
                <w:color w:val="auto"/>
                <w:rtl/>
                <w:lang w:bidi="fa-IR"/>
              </w:rPr>
            </w:pPr>
            <w:r w:rsidRPr="0079274D">
              <w:rPr>
                <w:rFonts w:hint="cs"/>
                <w:color w:val="auto"/>
                <w:rtl/>
                <w:lang w:bidi="fa-IR"/>
              </w:rPr>
              <w:t>شناوری</w:t>
            </w:r>
          </w:p>
        </w:tc>
        <w:tc>
          <w:tcPr>
            <w:tcW w:w="3005" w:type="dxa"/>
          </w:tcPr>
          <w:p w14:paraId="13A9CF5A" w14:textId="22046F37" w:rsidR="00CC161E" w:rsidRPr="0079274D" w:rsidRDefault="0079274D"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ساختار ساده</w:t>
            </w:r>
          </w:p>
        </w:tc>
        <w:tc>
          <w:tcPr>
            <w:tcW w:w="3006" w:type="dxa"/>
          </w:tcPr>
          <w:p w14:paraId="74847AEC" w14:textId="082B286F" w:rsidR="00CC161E" w:rsidRPr="0079274D" w:rsidRDefault="0079274D"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مستعد آسیب‌های مکانیکی</w:t>
            </w:r>
          </w:p>
        </w:tc>
      </w:tr>
      <w:tr w:rsidR="0079274D" w:rsidRPr="0079274D" w14:paraId="61B9CC42" w14:textId="77777777" w:rsidTr="00EC1DFA">
        <w:trPr>
          <w:trHeight w:val="185"/>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35D5D5" w14:textId="77777777" w:rsidR="00CC161E" w:rsidRPr="0079274D" w:rsidRDefault="00CC161E" w:rsidP="00E15C78">
            <w:pPr>
              <w:jc w:val="center"/>
              <w:rPr>
                <w:color w:val="auto"/>
                <w:rtl/>
                <w:lang w:bidi="fa-IR"/>
              </w:rPr>
            </w:pPr>
          </w:p>
        </w:tc>
        <w:tc>
          <w:tcPr>
            <w:tcW w:w="3005" w:type="dxa"/>
          </w:tcPr>
          <w:p w14:paraId="6E5905C5" w14:textId="1446A9ED" w:rsidR="00CC161E" w:rsidRPr="0079274D" w:rsidRDefault="0079274D"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هزینه کم</w:t>
            </w:r>
          </w:p>
        </w:tc>
        <w:tc>
          <w:tcPr>
            <w:tcW w:w="3006" w:type="dxa"/>
          </w:tcPr>
          <w:p w14:paraId="683F5C03" w14:textId="17186AB9" w:rsidR="00CC161E" w:rsidRPr="0079274D" w:rsidRDefault="0079274D"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هزینه تعمیر و نگهداری بالا</w:t>
            </w:r>
          </w:p>
        </w:tc>
      </w:tr>
      <w:tr w:rsidR="0079274D" w:rsidRPr="0079274D" w14:paraId="329AFE1A" w14:textId="77777777" w:rsidTr="00EC1DFA">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60305D5" w14:textId="3267FF6F" w:rsidR="00CC161E" w:rsidRPr="0079274D" w:rsidRDefault="00CC161E" w:rsidP="00E15C78">
            <w:pPr>
              <w:jc w:val="center"/>
              <w:rPr>
                <w:color w:val="auto"/>
                <w:rtl/>
                <w:lang w:bidi="fa-IR"/>
              </w:rPr>
            </w:pPr>
            <w:r w:rsidRPr="0079274D">
              <w:rPr>
                <w:color w:val="auto"/>
                <w:rtl/>
                <w:lang w:bidi="fa-IR"/>
              </w:rPr>
              <w:t>التراسون</w:t>
            </w:r>
            <w:r w:rsidRPr="0079274D">
              <w:rPr>
                <w:rFonts w:hint="cs"/>
                <w:color w:val="auto"/>
                <w:rtl/>
                <w:lang w:bidi="fa-IR"/>
              </w:rPr>
              <w:t>ی</w:t>
            </w:r>
            <w:r w:rsidRPr="0079274D">
              <w:rPr>
                <w:rFonts w:hint="eastAsia"/>
                <w:color w:val="auto"/>
                <w:rtl/>
                <w:lang w:bidi="fa-IR"/>
              </w:rPr>
              <w:t>ک</w:t>
            </w:r>
          </w:p>
        </w:tc>
        <w:tc>
          <w:tcPr>
            <w:tcW w:w="3005" w:type="dxa"/>
          </w:tcPr>
          <w:p w14:paraId="6D03BB9B" w14:textId="4D8172A4" w:rsidR="00CC161E" w:rsidRPr="0079274D" w:rsidRDefault="0079274D"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ساختار ساده</w:t>
            </w:r>
          </w:p>
        </w:tc>
        <w:tc>
          <w:tcPr>
            <w:tcW w:w="3006" w:type="dxa"/>
          </w:tcPr>
          <w:p w14:paraId="434113A2" w14:textId="1945C08C" w:rsidR="00CC161E" w:rsidRPr="0079274D" w:rsidRDefault="0079274D"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مستعد داشتن تداخلات</w:t>
            </w:r>
          </w:p>
        </w:tc>
      </w:tr>
      <w:tr w:rsidR="0079274D" w:rsidRPr="0079274D" w14:paraId="05AC97FB" w14:textId="77777777" w:rsidTr="00EC1DFA">
        <w:trPr>
          <w:trHeight w:val="194"/>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D3282D6" w14:textId="77777777" w:rsidR="00CC161E" w:rsidRPr="0079274D" w:rsidRDefault="00CC161E" w:rsidP="00E15C78">
            <w:pPr>
              <w:jc w:val="center"/>
              <w:rPr>
                <w:color w:val="auto"/>
                <w:rtl/>
                <w:lang w:bidi="fa-IR"/>
              </w:rPr>
            </w:pPr>
          </w:p>
        </w:tc>
        <w:tc>
          <w:tcPr>
            <w:tcW w:w="3005" w:type="dxa"/>
          </w:tcPr>
          <w:p w14:paraId="55D22F19" w14:textId="2E61DC49" w:rsidR="00CC161E" w:rsidRPr="0079274D" w:rsidRDefault="0079274D"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نصب و نگهداری آسان</w:t>
            </w:r>
          </w:p>
        </w:tc>
        <w:tc>
          <w:tcPr>
            <w:tcW w:w="3006" w:type="dxa"/>
          </w:tcPr>
          <w:p w14:paraId="7B65A660" w14:textId="56704DF7" w:rsidR="00CC161E" w:rsidRPr="0079274D" w:rsidRDefault="00CB1AE4"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ایمنی ذاتی ضعیف</w:t>
            </w:r>
          </w:p>
        </w:tc>
      </w:tr>
      <w:tr w:rsidR="0079274D" w:rsidRPr="0079274D" w14:paraId="6734FDD7" w14:textId="77777777" w:rsidTr="00EC1DF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F12F386" w14:textId="74AE0EE0" w:rsidR="00CC161E" w:rsidRPr="0079274D" w:rsidRDefault="00CC161E" w:rsidP="00E15C78">
            <w:pPr>
              <w:jc w:val="center"/>
              <w:rPr>
                <w:color w:val="auto"/>
                <w:rtl/>
                <w:lang w:bidi="fa-IR"/>
              </w:rPr>
            </w:pPr>
            <w:r w:rsidRPr="0079274D">
              <w:rPr>
                <w:rFonts w:hint="cs"/>
                <w:color w:val="auto"/>
                <w:rtl/>
                <w:lang w:bidi="fa-IR"/>
              </w:rPr>
              <w:t>مغناطیسی</w:t>
            </w:r>
          </w:p>
        </w:tc>
        <w:tc>
          <w:tcPr>
            <w:tcW w:w="3005" w:type="dxa"/>
          </w:tcPr>
          <w:p w14:paraId="151551D8" w14:textId="7D632027" w:rsidR="00CC161E" w:rsidRPr="0079274D" w:rsidRDefault="00CB1AE4"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دقت بالا</w:t>
            </w:r>
          </w:p>
        </w:tc>
        <w:tc>
          <w:tcPr>
            <w:tcW w:w="3006" w:type="dxa"/>
            <w:vMerge w:val="restart"/>
          </w:tcPr>
          <w:p w14:paraId="6DF1902D" w14:textId="2A72E6F0"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گیر</w:t>
            </w:r>
            <w:r>
              <w:rPr>
                <w:rFonts w:hint="eastAsia"/>
                <w:rtl/>
                <w:lang w:bidi="fa-IR"/>
              </w:rPr>
              <w:t>‌</w:t>
            </w:r>
            <w:r>
              <w:rPr>
                <w:rFonts w:hint="cs"/>
                <w:rtl/>
                <w:lang w:bidi="fa-IR"/>
              </w:rPr>
              <w:t>کردن در محیط‌های خاص مانند مایع گل‌آلود</w:t>
            </w:r>
          </w:p>
        </w:tc>
      </w:tr>
      <w:tr w:rsidR="0079274D" w:rsidRPr="0079274D" w14:paraId="324CF64D" w14:textId="77777777" w:rsidTr="00EC1DFA">
        <w:trPr>
          <w:trHeight w:val="144"/>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1F9FC72" w14:textId="77777777" w:rsidR="00CC161E" w:rsidRPr="0079274D" w:rsidRDefault="00CC161E" w:rsidP="00E15C78">
            <w:pPr>
              <w:jc w:val="center"/>
              <w:rPr>
                <w:color w:val="auto"/>
                <w:rtl/>
                <w:lang w:bidi="fa-IR"/>
              </w:rPr>
            </w:pPr>
          </w:p>
        </w:tc>
        <w:tc>
          <w:tcPr>
            <w:tcW w:w="3005" w:type="dxa"/>
          </w:tcPr>
          <w:p w14:paraId="5E567DB9" w14:textId="257C452D" w:rsidR="00CC161E" w:rsidRPr="0079274D" w:rsidRDefault="00CB1AE4"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ابعاد بزرگ</w:t>
            </w:r>
          </w:p>
        </w:tc>
        <w:tc>
          <w:tcPr>
            <w:tcW w:w="3006" w:type="dxa"/>
            <w:vMerge/>
          </w:tcPr>
          <w:p w14:paraId="37221A05" w14:textId="77777777" w:rsidR="00CC161E" w:rsidRPr="0079274D" w:rsidRDefault="00CC161E" w:rsidP="0079274D">
            <w:pPr>
              <w:jc w:val="center"/>
              <w:cnfStyle w:val="000000000000" w:firstRow="0" w:lastRow="0" w:firstColumn="0" w:lastColumn="0" w:oddVBand="0" w:evenVBand="0" w:oddHBand="0" w:evenHBand="0" w:firstRowFirstColumn="0" w:firstRowLastColumn="0" w:lastRowFirstColumn="0" w:lastRowLastColumn="0"/>
              <w:rPr>
                <w:rtl/>
                <w:lang w:bidi="fa-IR"/>
              </w:rPr>
            </w:pPr>
          </w:p>
        </w:tc>
      </w:tr>
      <w:tr w:rsidR="0079274D" w:rsidRPr="0079274D" w14:paraId="4A94A1B6" w14:textId="77777777" w:rsidTr="00EC1DFA">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34CBEAD" w14:textId="77777777" w:rsidR="00CC161E" w:rsidRPr="0079274D" w:rsidRDefault="00CC161E" w:rsidP="00E15C78">
            <w:pPr>
              <w:jc w:val="center"/>
              <w:rPr>
                <w:color w:val="auto"/>
                <w:rtl/>
                <w:lang w:bidi="fa-IR"/>
              </w:rPr>
            </w:pPr>
          </w:p>
        </w:tc>
        <w:tc>
          <w:tcPr>
            <w:tcW w:w="3005" w:type="dxa"/>
          </w:tcPr>
          <w:p w14:paraId="723BC411" w14:textId="04F62FA6" w:rsidR="00CC161E" w:rsidRPr="0079274D" w:rsidRDefault="00CB1AE4"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امنیت بالا</w:t>
            </w:r>
          </w:p>
        </w:tc>
        <w:tc>
          <w:tcPr>
            <w:tcW w:w="3006" w:type="dxa"/>
            <w:vMerge/>
          </w:tcPr>
          <w:p w14:paraId="79DDBC7B" w14:textId="77777777" w:rsidR="00CC161E" w:rsidRPr="0079274D" w:rsidRDefault="00CC161E" w:rsidP="0079274D">
            <w:pPr>
              <w:jc w:val="center"/>
              <w:cnfStyle w:val="000000100000" w:firstRow="0" w:lastRow="0" w:firstColumn="0" w:lastColumn="0" w:oddVBand="0" w:evenVBand="0" w:oddHBand="1" w:evenHBand="0" w:firstRowFirstColumn="0" w:firstRowLastColumn="0" w:lastRowFirstColumn="0" w:lastRowLastColumn="0"/>
              <w:rPr>
                <w:rtl/>
                <w:lang w:bidi="fa-IR"/>
              </w:rPr>
            </w:pPr>
          </w:p>
        </w:tc>
      </w:tr>
      <w:tr w:rsidR="0079274D" w:rsidRPr="0079274D" w14:paraId="458A0F44" w14:textId="77777777" w:rsidTr="00EC1DFA">
        <w:trPr>
          <w:trHeight w:val="148"/>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76FB05BB" w14:textId="1325050D" w:rsidR="00CC161E" w:rsidRPr="0079274D" w:rsidRDefault="00CC161E" w:rsidP="00E15C78">
            <w:pPr>
              <w:jc w:val="center"/>
              <w:rPr>
                <w:color w:val="auto"/>
                <w:rtl/>
                <w:lang w:bidi="fa-IR"/>
              </w:rPr>
            </w:pPr>
            <w:r w:rsidRPr="0079274D">
              <w:rPr>
                <w:rFonts w:hint="cs"/>
                <w:color w:val="auto"/>
                <w:rtl/>
                <w:lang w:bidi="fa-IR"/>
              </w:rPr>
              <w:t>دیفرانسیلی فشار</w:t>
            </w:r>
          </w:p>
        </w:tc>
        <w:tc>
          <w:tcPr>
            <w:tcW w:w="3005" w:type="dxa"/>
          </w:tcPr>
          <w:p w14:paraId="1717D4F7" w14:textId="76824940"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عملکرد پایدار</w:t>
            </w:r>
          </w:p>
        </w:tc>
        <w:tc>
          <w:tcPr>
            <w:tcW w:w="3006" w:type="dxa"/>
            <w:vMerge w:val="restart"/>
          </w:tcPr>
          <w:p w14:paraId="0851CF4A" w14:textId="75D65C1E"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مسدود شدن به آسانی</w:t>
            </w:r>
          </w:p>
        </w:tc>
      </w:tr>
      <w:tr w:rsidR="0079274D" w:rsidRPr="0079274D" w14:paraId="1D84F3EE" w14:textId="77777777" w:rsidTr="00EC1DFA">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B168A2" w14:textId="77777777" w:rsidR="00CC161E" w:rsidRPr="0079274D" w:rsidRDefault="00CC161E" w:rsidP="00E15C78">
            <w:pPr>
              <w:jc w:val="center"/>
              <w:rPr>
                <w:color w:val="auto"/>
                <w:rtl/>
                <w:lang w:bidi="fa-IR"/>
              </w:rPr>
            </w:pPr>
          </w:p>
        </w:tc>
        <w:tc>
          <w:tcPr>
            <w:tcW w:w="3005" w:type="dxa"/>
          </w:tcPr>
          <w:p w14:paraId="0207CB2C" w14:textId="1F1169B7"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دقت بالا</w:t>
            </w:r>
          </w:p>
        </w:tc>
        <w:tc>
          <w:tcPr>
            <w:tcW w:w="3006" w:type="dxa"/>
            <w:vMerge/>
          </w:tcPr>
          <w:p w14:paraId="000A12EE" w14:textId="77777777" w:rsidR="00CC161E" w:rsidRPr="0079274D" w:rsidRDefault="00CC161E" w:rsidP="0079274D">
            <w:pPr>
              <w:jc w:val="center"/>
              <w:cnfStyle w:val="000000100000" w:firstRow="0" w:lastRow="0" w:firstColumn="0" w:lastColumn="0" w:oddVBand="0" w:evenVBand="0" w:oddHBand="1" w:evenHBand="0" w:firstRowFirstColumn="0" w:firstRowLastColumn="0" w:lastRowFirstColumn="0" w:lastRowLastColumn="0"/>
              <w:rPr>
                <w:rtl/>
                <w:lang w:bidi="fa-IR"/>
              </w:rPr>
            </w:pPr>
          </w:p>
        </w:tc>
      </w:tr>
      <w:tr w:rsidR="0079274D" w:rsidRPr="0079274D" w14:paraId="01D29E7B" w14:textId="77777777" w:rsidTr="00EC1DFA">
        <w:trPr>
          <w:trHeight w:val="175"/>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DA775F8" w14:textId="77777777" w:rsidR="00CC161E" w:rsidRPr="0079274D" w:rsidRDefault="00CC161E" w:rsidP="00E15C78">
            <w:pPr>
              <w:jc w:val="center"/>
              <w:rPr>
                <w:color w:val="auto"/>
                <w:rtl/>
                <w:lang w:bidi="fa-IR"/>
              </w:rPr>
            </w:pPr>
          </w:p>
        </w:tc>
        <w:tc>
          <w:tcPr>
            <w:tcW w:w="3005" w:type="dxa"/>
          </w:tcPr>
          <w:p w14:paraId="6C656204" w14:textId="4F2033C0"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هزینه کم</w:t>
            </w:r>
          </w:p>
        </w:tc>
        <w:tc>
          <w:tcPr>
            <w:tcW w:w="3006" w:type="dxa"/>
            <w:vMerge/>
          </w:tcPr>
          <w:p w14:paraId="086E12C4" w14:textId="77777777" w:rsidR="00CC161E" w:rsidRPr="0079274D" w:rsidRDefault="00CC161E" w:rsidP="0079274D">
            <w:pPr>
              <w:jc w:val="center"/>
              <w:cnfStyle w:val="000000000000" w:firstRow="0" w:lastRow="0" w:firstColumn="0" w:lastColumn="0" w:oddVBand="0" w:evenVBand="0" w:oddHBand="0" w:evenHBand="0" w:firstRowFirstColumn="0" w:firstRowLastColumn="0" w:lastRowFirstColumn="0" w:lastRowLastColumn="0"/>
              <w:rPr>
                <w:rtl/>
                <w:lang w:bidi="fa-IR"/>
              </w:rPr>
            </w:pPr>
          </w:p>
        </w:tc>
      </w:tr>
      <w:tr w:rsidR="0079274D" w:rsidRPr="0079274D" w14:paraId="14953C00" w14:textId="77777777" w:rsidTr="00EC1DF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C78852F" w14:textId="7E576B9D" w:rsidR="00CC161E" w:rsidRPr="0079274D" w:rsidRDefault="00CC161E" w:rsidP="00E15C78">
            <w:pPr>
              <w:jc w:val="center"/>
              <w:rPr>
                <w:color w:val="auto"/>
                <w:rtl/>
                <w:lang w:bidi="fa-IR"/>
              </w:rPr>
            </w:pPr>
            <w:r w:rsidRPr="0079274D">
              <w:rPr>
                <w:rFonts w:hint="cs"/>
                <w:color w:val="auto"/>
                <w:rtl/>
                <w:lang w:bidi="fa-IR"/>
              </w:rPr>
              <w:t>فیبر نوری</w:t>
            </w:r>
          </w:p>
        </w:tc>
        <w:tc>
          <w:tcPr>
            <w:tcW w:w="3005" w:type="dxa"/>
          </w:tcPr>
          <w:p w14:paraId="169A41FB" w14:textId="257EEC89"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ضد تداخلات الکترومغناطیسی</w:t>
            </w:r>
          </w:p>
        </w:tc>
        <w:tc>
          <w:tcPr>
            <w:tcW w:w="3006" w:type="dxa"/>
            <w:vMerge w:val="restart"/>
          </w:tcPr>
          <w:p w14:paraId="36E1EEDC" w14:textId="425C9152"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عدم اندازه‌گیری مایعات کدر و مواد چسبنده</w:t>
            </w:r>
          </w:p>
        </w:tc>
      </w:tr>
      <w:tr w:rsidR="0079274D" w:rsidRPr="0079274D" w14:paraId="69DE9474" w14:textId="77777777" w:rsidTr="00EC1DFA">
        <w:trPr>
          <w:trHeight w:val="157"/>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121015B" w14:textId="77777777" w:rsidR="00CC161E" w:rsidRPr="0079274D" w:rsidRDefault="00CC161E" w:rsidP="00E15C78">
            <w:pPr>
              <w:jc w:val="center"/>
              <w:rPr>
                <w:color w:val="auto"/>
                <w:rtl/>
                <w:lang w:bidi="fa-IR"/>
              </w:rPr>
            </w:pPr>
          </w:p>
        </w:tc>
        <w:tc>
          <w:tcPr>
            <w:tcW w:w="3005" w:type="dxa"/>
          </w:tcPr>
          <w:p w14:paraId="6A3DBCC0" w14:textId="7605F1D5"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استحکام در محیط‌های سخت</w:t>
            </w:r>
          </w:p>
        </w:tc>
        <w:tc>
          <w:tcPr>
            <w:tcW w:w="3006" w:type="dxa"/>
            <w:vMerge/>
          </w:tcPr>
          <w:p w14:paraId="5D7EF089" w14:textId="77777777" w:rsidR="00CC161E" w:rsidRPr="0079274D" w:rsidRDefault="00CC161E" w:rsidP="0079274D">
            <w:pPr>
              <w:jc w:val="center"/>
              <w:cnfStyle w:val="000000000000" w:firstRow="0" w:lastRow="0" w:firstColumn="0" w:lastColumn="0" w:oddVBand="0" w:evenVBand="0" w:oddHBand="0" w:evenHBand="0" w:firstRowFirstColumn="0" w:firstRowLastColumn="0" w:lastRowFirstColumn="0" w:lastRowLastColumn="0"/>
              <w:rPr>
                <w:rtl/>
                <w:lang w:bidi="fa-IR"/>
              </w:rPr>
            </w:pPr>
          </w:p>
        </w:tc>
      </w:tr>
      <w:tr w:rsidR="0079274D" w:rsidRPr="0079274D" w14:paraId="0F4F450B" w14:textId="77777777" w:rsidTr="00EC1DFA">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3C2B89D1" w14:textId="2F86D03C" w:rsidR="00CC161E" w:rsidRPr="0079274D" w:rsidRDefault="00CC161E" w:rsidP="00E15C78">
            <w:pPr>
              <w:jc w:val="center"/>
              <w:rPr>
                <w:color w:val="auto"/>
                <w:rtl/>
                <w:lang w:bidi="fa-IR"/>
              </w:rPr>
            </w:pPr>
            <w:r w:rsidRPr="0079274D">
              <w:rPr>
                <w:rFonts w:hint="cs"/>
                <w:color w:val="auto"/>
                <w:rtl/>
                <w:lang w:bidi="fa-IR"/>
              </w:rPr>
              <w:t>خازنی</w:t>
            </w:r>
          </w:p>
        </w:tc>
        <w:tc>
          <w:tcPr>
            <w:tcW w:w="3005" w:type="dxa"/>
          </w:tcPr>
          <w:p w14:paraId="6D52EB25" w14:textId="45F82CDE"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هزینه کم</w:t>
            </w:r>
          </w:p>
        </w:tc>
        <w:tc>
          <w:tcPr>
            <w:tcW w:w="3006" w:type="dxa"/>
            <w:vMerge w:val="restart"/>
          </w:tcPr>
          <w:p w14:paraId="2113CA94" w14:textId="261B6B01"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ساختار پیچیده</w:t>
            </w:r>
          </w:p>
        </w:tc>
      </w:tr>
      <w:tr w:rsidR="0079274D" w:rsidRPr="0079274D" w14:paraId="6FE2FC1A" w14:textId="77777777" w:rsidTr="00EC1DFA">
        <w:trPr>
          <w:trHeight w:val="38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53A79B3" w14:textId="77777777" w:rsidR="00CC161E" w:rsidRPr="0079274D" w:rsidRDefault="00CC161E" w:rsidP="00E15C78">
            <w:pPr>
              <w:jc w:val="center"/>
              <w:rPr>
                <w:color w:val="auto"/>
                <w:rtl/>
                <w:lang w:bidi="fa-IR"/>
              </w:rPr>
            </w:pPr>
          </w:p>
        </w:tc>
        <w:tc>
          <w:tcPr>
            <w:tcW w:w="3005" w:type="dxa"/>
            <w:vMerge w:val="restart"/>
          </w:tcPr>
          <w:p w14:paraId="0F5BC430" w14:textId="1513E3B6"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خطی بودن بالا</w:t>
            </w:r>
          </w:p>
        </w:tc>
        <w:tc>
          <w:tcPr>
            <w:tcW w:w="3006" w:type="dxa"/>
            <w:vMerge/>
          </w:tcPr>
          <w:p w14:paraId="4E821817" w14:textId="77777777" w:rsidR="00CC161E" w:rsidRPr="0079274D" w:rsidRDefault="00CC161E" w:rsidP="0079274D">
            <w:pPr>
              <w:jc w:val="center"/>
              <w:cnfStyle w:val="000000000000" w:firstRow="0" w:lastRow="0" w:firstColumn="0" w:lastColumn="0" w:oddVBand="0" w:evenVBand="0" w:oddHBand="0" w:evenHBand="0" w:firstRowFirstColumn="0" w:firstRowLastColumn="0" w:lastRowFirstColumn="0" w:lastRowLastColumn="0"/>
              <w:rPr>
                <w:rtl/>
                <w:lang w:bidi="fa-IR"/>
              </w:rPr>
            </w:pPr>
          </w:p>
        </w:tc>
      </w:tr>
      <w:tr w:rsidR="0079274D" w:rsidRPr="0079274D" w14:paraId="286BEC46" w14:textId="77777777" w:rsidTr="00EC1DFA">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1E514B" w14:textId="77777777" w:rsidR="00CC161E" w:rsidRPr="0079274D" w:rsidRDefault="00CC161E" w:rsidP="00E15C78">
            <w:pPr>
              <w:jc w:val="center"/>
              <w:rPr>
                <w:color w:val="auto"/>
                <w:rtl/>
                <w:lang w:bidi="fa-IR"/>
              </w:rPr>
            </w:pPr>
          </w:p>
        </w:tc>
        <w:tc>
          <w:tcPr>
            <w:tcW w:w="3005" w:type="dxa"/>
            <w:vMerge/>
          </w:tcPr>
          <w:p w14:paraId="6421A0C8" w14:textId="77777777" w:rsidR="00CC161E" w:rsidRPr="0079274D" w:rsidRDefault="00CC161E" w:rsidP="0079274D">
            <w:pPr>
              <w:jc w:val="center"/>
              <w:cnfStyle w:val="000000100000" w:firstRow="0" w:lastRow="0" w:firstColumn="0" w:lastColumn="0" w:oddVBand="0" w:evenVBand="0" w:oddHBand="1" w:evenHBand="0" w:firstRowFirstColumn="0" w:firstRowLastColumn="0" w:lastRowFirstColumn="0" w:lastRowLastColumn="0"/>
              <w:rPr>
                <w:rtl/>
                <w:lang w:bidi="fa-IR"/>
              </w:rPr>
            </w:pPr>
          </w:p>
        </w:tc>
        <w:tc>
          <w:tcPr>
            <w:tcW w:w="3006" w:type="dxa"/>
            <w:vMerge w:val="restart"/>
          </w:tcPr>
          <w:p w14:paraId="79220021" w14:textId="0C0A9E1B" w:rsidR="00CC161E" w:rsidRPr="0079274D" w:rsidRDefault="001D2119" w:rsidP="0079274D">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ایمنی غیر ذاتی</w:t>
            </w:r>
          </w:p>
        </w:tc>
      </w:tr>
      <w:tr w:rsidR="0079274D" w:rsidRPr="0079274D" w14:paraId="49A582EC" w14:textId="77777777" w:rsidTr="00EC1DFA">
        <w:trPr>
          <w:trHeight w:val="162"/>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AF94E65" w14:textId="77777777" w:rsidR="00CC161E" w:rsidRPr="0079274D" w:rsidRDefault="00CC161E" w:rsidP="00E15C78">
            <w:pPr>
              <w:jc w:val="center"/>
              <w:rPr>
                <w:color w:val="auto"/>
                <w:rtl/>
                <w:lang w:bidi="fa-IR"/>
              </w:rPr>
            </w:pPr>
          </w:p>
        </w:tc>
        <w:tc>
          <w:tcPr>
            <w:tcW w:w="3005" w:type="dxa"/>
          </w:tcPr>
          <w:p w14:paraId="19413383" w14:textId="334D49F7" w:rsidR="00CC161E" w:rsidRPr="0079274D" w:rsidRDefault="001D2119" w:rsidP="0079274D">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اتلاف انرژی کم</w:t>
            </w:r>
          </w:p>
        </w:tc>
        <w:tc>
          <w:tcPr>
            <w:tcW w:w="3006" w:type="dxa"/>
            <w:vMerge/>
          </w:tcPr>
          <w:p w14:paraId="7561F29E" w14:textId="77777777" w:rsidR="00CC161E" w:rsidRPr="0079274D" w:rsidRDefault="00CC161E" w:rsidP="00364622">
            <w:pPr>
              <w:keepNext/>
              <w:jc w:val="center"/>
              <w:cnfStyle w:val="000000000000" w:firstRow="0" w:lastRow="0" w:firstColumn="0" w:lastColumn="0" w:oddVBand="0" w:evenVBand="0" w:oddHBand="0" w:evenHBand="0" w:firstRowFirstColumn="0" w:firstRowLastColumn="0" w:lastRowFirstColumn="0" w:lastRowLastColumn="0"/>
              <w:rPr>
                <w:rtl/>
                <w:lang w:bidi="fa-IR"/>
              </w:rPr>
            </w:pPr>
          </w:p>
        </w:tc>
      </w:tr>
    </w:tbl>
    <w:p w14:paraId="1435B146" w14:textId="77777777" w:rsidR="00EC1DFA" w:rsidRDefault="00EC1DFA" w:rsidP="00AF54ED">
      <w:pPr>
        <w:jc w:val="both"/>
        <w:rPr>
          <w:rtl/>
          <w:lang w:bidi="fa-IR"/>
        </w:rPr>
      </w:pPr>
    </w:p>
    <w:p w14:paraId="6BECEF36" w14:textId="4B443F1A" w:rsidR="00136846" w:rsidRDefault="00136846" w:rsidP="00AF54ED">
      <w:pPr>
        <w:jc w:val="both"/>
        <w:rPr>
          <w:rtl/>
          <w:lang w:bidi="fa-IR"/>
        </w:rPr>
      </w:pPr>
      <w:r>
        <w:rPr>
          <w:rFonts w:hint="cs"/>
          <w:rtl/>
          <w:lang w:bidi="fa-IR"/>
        </w:rPr>
        <w:t>برای مثال یکی از پیچیده</w:t>
      </w:r>
      <w:r>
        <w:rPr>
          <w:rFonts w:hint="eastAsia"/>
          <w:rtl/>
          <w:lang w:bidi="fa-IR"/>
        </w:rPr>
        <w:t>‌</w:t>
      </w:r>
      <w:r>
        <w:rPr>
          <w:rFonts w:hint="cs"/>
          <w:rtl/>
          <w:lang w:bidi="fa-IR"/>
        </w:rPr>
        <w:t>ترین و پرخطر‌ترین محیط</w:t>
      </w:r>
      <w:r>
        <w:rPr>
          <w:rFonts w:hint="eastAsia"/>
          <w:rtl/>
          <w:lang w:bidi="fa-IR"/>
        </w:rPr>
        <w:t>‌</w:t>
      </w:r>
      <w:r>
        <w:rPr>
          <w:rFonts w:hint="cs"/>
          <w:rtl/>
          <w:lang w:bidi="fa-IR"/>
        </w:rPr>
        <w:t xml:space="preserve">های اندازه‌گیری به طور کلی معادن هستند که شرایط بسیار خاصی برای اندازه‌گیری مایعات لازم است، فراهم شود. </w:t>
      </w:r>
      <w:r w:rsidRPr="00933438">
        <w:rPr>
          <w:rtl/>
          <w:lang w:bidi="fa-IR"/>
        </w:rPr>
        <w:t>مح</w:t>
      </w:r>
      <w:r w:rsidRPr="00933438">
        <w:rPr>
          <w:rFonts w:hint="cs"/>
          <w:rtl/>
          <w:lang w:bidi="fa-IR"/>
        </w:rPr>
        <w:t>ی</w:t>
      </w:r>
      <w:r w:rsidRPr="00933438">
        <w:rPr>
          <w:rFonts w:hint="eastAsia"/>
          <w:rtl/>
          <w:lang w:bidi="fa-IR"/>
        </w:rPr>
        <w:t>ط</w:t>
      </w:r>
      <w:r w:rsidRPr="00933438">
        <w:rPr>
          <w:rtl/>
          <w:lang w:bidi="fa-IR"/>
        </w:rPr>
        <w:t xml:space="preserve"> اندازه</w:t>
      </w:r>
      <w:r>
        <w:rPr>
          <w:rFonts w:hint="cs"/>
          <w:rtl/>
          <w:lang w:bidi="fa-IR"/>
        </w:rPr>
        <w:t>‌</w:t>
      </w:r>
      <w:r w:rsidRPr="00933438">
        <w:rPr>
          <w:rtl/>
          <w:lang w:bidi="fa-IR"/>
        </w:rPr>
        <w:t>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معدن ذغال</w:t>
      </w:r>
      <w:r>
        <w:rPr>
          <w:rFonts w:hint="cs"/>
          <w:rtl/>
          <w:lang w:bidi="fa-IR"/>
        </w:rPr>
        <w:t>‌</w:t>
      </w:r>
      <w:r w:rsidRPr="00933438">
        <w:rPr>
          <w:rtl/>
          <w:lang w:bidi="fa-IR"/>
        </w:rPr>
        <w:t>سنگ ز</w:t>
      </w:r>
      <w:r w:rsidRPr="00933438">
        <w:rPr>
          <w:rFonts w:hint="cs"/>
          <w:rtl/>
          <w:lang w:bidi="fa-IR"/>
        </w:rPr>
        <w:t>ی</w:t>
      </w:r>
      <w:r w:rsidRPr="00933438">
        <w:rPr>
          <w:rFonts w:hint="eastAsia"/>
          <w:rtl/>
          <w:lang w:bidi="fa-IR"/>
        </w:rPr>
        <w:t>رزم</w:t>
      </w:r>
      <w:r w:rsidRPr="00933438">
        <w:rPr>
          <w:rFonts w:hint="cs"/>
          <w:rtl/>
          <w:lang w:bidi="fa-IR"/>
        </w:rPr>
        <w:t>ی</w:t>
      </w:r>
      <w:r w:rsidRPr="00933438">
        <w:rPr>
          <w:rFonts w:hint="eastAsia"/>
          <w:rtl/>
          <w:lang w:bidi="fa-IR"/>
        </w:rPr>
        <w:t>ن</w:t>
      </w:r>
      <w:r w:rsidRPr="00933438">
        <w:rPr>
          <w:rFonts w:hint="cs"/>
          <w:rtl/>
          <w:lang w:bidi="fa-IR"/>
        </w:rPr>
        <w:t>ی</w:t>
      </w:r>
      <w:r w:rsidRPr="00933438">
        <w:rPr>
          <w:rtl/>
          <w:lang w:bidi="fa-IR"/>
        </w:rPr>
        <w:t>، که با وجود گازها</w:t>
      </w:r>
      <w:r w:rsidRPr="00933438">
        <w:rPr>
          <w:rFonts w:hint="cs"/>
          <w:rtl/>
          <w:lang w:bidi="fa-IR"/>
        </w:rPr>
        <w:t>ی</w:t>
      </w:r>
      <w:r w:rsidRPr="00933438">
        <w:rPr>
          <w:rtl/>
          <w:lang w:bidi="fa-IR"/>
        </w:rPr>
        <w:t xml:space="preserve"> انفجار</w:t>
      </w:r>
      <w:r w:rsidRPr="00933438">
        <w:rPr>
          <w:rFonts w:hint="cs"/>
          <w:rtl/>
          <w:lang w:bidi="fa-IR"/>
        </w:rPr>
        <w:t>ی</w:t>
      </w:r>
      <w:r w:rsidRPr="00933438">
        <w:rPr>
          <w:rtl/>
          <w:lang w:bidi="fa-IR"/>
        </w:rPr>
        <w:t xml:space="preserve"> و ذرات مانند متان و گرد و غبار مشخص م</w:t>
      </w:r>
      <w:r w:rsidRPr="00933438">
        <w:rPr>
          <w:rFonts w:hint="cs"/>
          <w:rtl/>
          <w:lang w:bidi="fa-IR"/>
        </w:rPr>
        <w:t>ی</w:t>
      </w:r>
      <w:r>
        <w:rPr>
          <w:rFonts w:hint="cs"/>
          <w:rtl/>
          <w:lang w:bidi="fa-IR"/>
        </w:rPr>
        <w:t>‌</w:t>
      </w:r>
      <w:r w:rsidRPr="00933438">
        <w:rPr>
          <w:rtl/>
          <w:lang w:bidi="fa-IR"/>
        </w:rPr>
        <w:t>شود، بس</w:t>
      </w:r>
      <w:r w:rsidRPr="00933438">
        <w:rPr>
          <w:rFonts w:hint="cs"/>
          <w:rtl/>
          <w:lang w:bidi="fa-IR"/>
        </w:rPr>
        <w:t>ی</w:t>
      </w:r>
      <w:r w:rsidRPr="00933438">
        <w:rPr>
          <w:rFonts w:hint="eastAsia"/>
          <w:rtl/>
          <w:lang w:bidi="fa-IR"/>
        </w:rPr>
        <w:t>ار</w:t>
      </w:r>
      <w:r w:rsidRPr="00933438">
        <w:rPr>
          <w:rtl/>
          <w:lang w:bidi="fa-IR"/>
        </w:rPr>
        <w:t xml:space="preserve"> پ</w:t>
      </w:r>
      <w:r w:rsidRPr="00933438">
        <w:rPr>
          <w:rFonts w:hint="cs"/>
          <w:rtl/>
          <w:lang w:bidi="fa-IR"/>
        </w:rPr>
        <w:t>ی</w:t>
      </w:r>
      <w:r w:rsidRPr="00933438">
        <w:rPr>
          <w:rFonts w:hint="eastAsia"/>
          <w:rtl/>
          <w:lang w:bidi="fa-IR"/>
        </w:rPr>
        <w:t>چ</w:t>
      </w:r>
      <w:r w:rsidRPr="00933438">
        <w:rPr>
          <w:rFonts w:hint="cs"/>
          <w:rtl/>
          <w:lang w:bidi="fa-IR"/>
        </w:rPr>
        <w:t>ی</w:t>
      </w:r>
      <w:r w:rsidRPr="00933438">
        <w:rPr>
          <w:rFonts w:hint="eastAsia"/>
          <w:rtl/>
          <w:lang w:bidi="fa-IR"/>
        </w:rPr>
        <w:t>ده</w:t>
      </w:r>
      <w:r w:rsidRPr="00933438">
        <w:rPr>
          <w:rtl/>
          <w:lang w:bidi="fa-IR"/>
        </w:rPr>
        <w:t xml:space="preserve"> است. علاوه بر ا</w:t>
      </w:r>
      <w:r w:rsidRPr="00933438">
        <w:rPr>
          <w:rFonts w:hint="cs"/>
          <w:rtl/>
          <w:lang w:bidi="fa-IR"/>
        </w:rPr>
        <w:t>ی</w:t>
      </w:r>
      <w:r w:rsidRPr="00933438">
        <w:rPr>
          <w:rFonts w:hint="eastAsia"/>
          <w:rtl/>
          <w:lang w:bidi="fa-IR"/>
        </w:rPr>
        <w:t>ن</w:t>
      </w:r>
      <w:r w:rsidRPr="00933438">
        <w:rPr>
          <w:rtl/>
          <w:lang w:bidi="fa-IR"/>
        </w:rPr>
        <w:t>، ما</w:t>
      </w:r>
      <w:r w:rsidRPr="00933438">
        <w:rPr>
          <w:rFonts w:hint="cs"/>
          <w:rtl/>
          <w:lang w:bidi="fa-IR"/>
        </w:rPr>
        <w:t>ی</w:t>
      </w:r>
      <w:r w:rsidRPr="00933438">
        <w:rPr>
          <w:rFonts w:hint="eastAsia"/>
          <w:rtl/>
          <w:lang w:bidi="fa-IR"/>
        </w:rPr>
        <w:t>ع</w:t>
      </w:r>
      <w:r w:rsidRPr="00933438">
        <w:rPr>
          <w:rtl/>
          <w:lang w:bidi="fa-IR"/>
        </w:rPr>
        <w:t xml:space="preserve"> اندازه</w:t>
      </w:r>
      <w:r>
        <w:rPr>
          <w:rFonts w:hint="cs"/>
          <w:rtl/>
          <w:lang w:bidi="fa-IR"/>
        </w:rPr>
        <w:t>‌</w:t>
      </w:r>
      <w:r w:rsidRPr="00933438">
        <w:rPr>
          <w:rtl/>
          <w:lang w:bidi="fa-IR"/>
        </w:rPr>
        <w:t>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آب لجن است که حاو</w:t>
      </w:r>
      <w:r w:rsidRPr="00933438">
        <w:rPr>
          <w:rFonts w:hint="cs"/>
          <w:rtl/>
          <w:lang w:bidi="fa-IR"/>
        </w:rPr>
        <w:t>ی</w:t>
      </w:r>
      <w:r w:rsidRPr="00933438">
        <w:rPr>
          <w:rtl/>
          <w:lang w:bidi="fa-IR"/>
        </w:rPr>
        <w:t xml:space="preserve"> مقدار ز</w:t>
      </w:r>
      <w:r w:rsidRPr="00933438">
        <w:rPr>
          <w:rFonts w:hint="cs"/>
          <w:rtl/>
          <w:lang w:bidi="fa-IR"/>
        </w:rPr>
        <w:t>ی</w:t>
      </w:r>
      <w:r w:rsidRPr="00933438">
        <w:rPr>
          <w:rFonts w:hint="eastAsia"/>
          <w:rtl/>
          <w:lang w:bidi="fa-IR"/>
        </w:rPr>
        <w:t>اد</w:t>
      </w:r>
      <w:r w:rsidRPr="00933438">
        <w:rPr>
          <w:rFonts w:hint="cs"/>
          <w:rtl/>
          <w:lang w:bidi="fa-IR"/>
        </w:rPr>
        <w:t>ی</w:t>
      </w:r>
      <w:r w:rsidRPr="00933438">
        <w:rPr>
          <w:rtl/>
          <w:lang w:bidi="fa-IR"/>
        </w:rPr>
        <w:t xml:space="preserve"> پودر زغال</w:t>
      </w:r>
      <w:r>
        <w:rPr>
          <w:rFonts w:hint="cs"/>
          <w:rtl/>
          <w:lang w:bidi="fa-IR"/>
        </w:rPr>
        <w:t>‌</w:t>
      </w:r>
      <w:r w:rsidRPr="00933438">
        <w:rPr>
          <w:rtl/>
          <w:lang w:bidi="fa-IR"/>
        </w:rPr>
        <w:t>سنگ و خاک رس است. بنابرا</w:t>
      </w:r>
      <w:r w:rsidRPr="00933438">
        <w:rPr>
          <w:rFonts w:hint="cs"/>
          <w:rtl/>
          <w:lang w:bidi="fa-IR"/>
        </w:rPr>
        <w:t>ی</w:t>
      </w:r>
      <w:r w:rsidRPr="00933438">
        <w:rPr>
          <w:rFonts w:hint="eastAsia"/>
          <w:rtl/>
          <w:lang w:bidi="fa-IR"/>
        </w:rPr>
        <w:t>ن</w:t>
      </w:r>
      <w:r w:rsidRPr="00933438">
        <w:rPr>
          <w:rtl/>
          <w:lang w:bidi="fa-IR"/>
        </w:rPr>
        <w:t>، سنسورها</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w:t>
      </w:r>
      <w:r w:rsidRPr="00933438">
        <w:rPr>
          <w:rtl/>
          <w:lang w:bidi="fa-IR"/>
        </w:rPr>
        <w:t xml:space="preserve"> فوق ب</w:t>
      </w:r>
      <w:r w:rsidRPr="00933438">
        <w:rPr>
          <w:rFonts w:hint="eastAsia"/>
          <w:rtl/>
          <w:lang w:bidi="fa-IR"/>
        </w:rPr>
        <w:t>ه</w:t>
      </w:r>
      <w:r w:rsidRPr="00933438">
        <w:rPr>
          <w:rtl/>
          <w:lang w:bidi="fa-IR"/>
        </w:rPr>
        <w:t xml:space="preserve"> دل</w:t>
      </w:r>
      <w:r w:rsidRPr="00933438">
        <w:rPr>
          <w:rFonts w:hint="cs"/>
          <w:rtl/>
          <w:lang w:bidi="fa-IR"/>
        </w:rPr>
        <w:t>ی</w:t>
      </w:r>
      <w:r w:rsidRPr="00933438">
        <w:rPr>
          <w:rFonts w:hint="eastAsia"/>
          <w:rtl/>
          <w:lang w:bidi="fa-IR"/>
        </w:rPr>
        <w:t>ل</w:t>
      </w:r>
      <w:r w:rsidRPr="00933438">
        <w:rPr>
          <w:rtl/>
          <w:lang w:bidi="fa-IR"/>
        </w:rPr>
        <w:t xml:space="preserve"> و</w:t>
      </w:r>
      <w:r w:rsidRPr="00933438">
        <w:rPr>
          <w:rFonts w:hint="cs"/>
          <w:rtl/>
          <w:lang w:bidi="fa-IR"/>
        </w:rPr>
        <w:t>ی</w:t>
      </w:r>
      <w:r w:rsidRPr="00933438">
        <w:rPr>
          <w:rFonts w:hint="eastAsia"/>
          <w:rtl/>
          <w:lang w:bidi="fa-IR"/>
        </w:rPr>
        <w:t>ژگ</w:t>
      </w:r>
      <w:r w:rsidRPr="00933438">
        <w:rPr>
          <w:rFonts w:hint="cs"/>
          <w:rtl/>
          <w:lang w:bidi="fa-IR"/>
        </w:rPr>
        <w:t>ی</w:t>
      </w:r>
      <w:r>
        <w:rPr>
          <w:rFonts w:hint="cs"/>
          <w:rtl/>
          <w:lang w:bidi="fa-IR"/>
        </w:rPr>
        <w:t>‌</w:t>
      </w:r>
      <w:r w:rsidRPr="00933438">
        <w:rPr>
          <w:rtl/>
          <w:lang w:bidi="fa-IR"/>
        </w:rPr>
        <w:t>ها</w:t>
      </w:r>
      <w:r w:rsidRPr="00933438">
        <w:rPr>
          <w:rFonts w:hint="cs"/>
          <w:rtl/>
          <w:lang w:bidi="fa-IR"/>
        </w:rPr>
        <w:t>ی</w:t>
      </w:r>
      <w:r w:rsidRPr="00933438">
        <w:rPr>
          <w:rtl/>
          <w:lang w:bidi="fa-IR"/>
        </w:rPr>
        <w:t xml:space="preserve"> خاص خود، به سخت</w:t>
      </w:r>
      <w:r w:rsidRPr="00933438">
        <w:rPr>
          <w:rFonts w:hint="cs"/>
          <w:rtl/>
          <w:lang w:bidi="fa-IR"/>
        </w:rPr>
        <w:t>ی</w:t>
      </w:r>
      <w:r w:rsidRPr="00933438">
        <w:rPr>
          <w:rtl/>
          <w:lang w:bidi="fa-IR"/>
        </w:rPr>
        <w:t xml:space="preserve"> م</w:t>
      </w:r>
      <w:r w:rsidRPr="00933438">
        <w:rPr>
          <w:rFonts w:hint="cs"/>
          <w:rtl/>
          <w:lang w:bidi="fa-IR"/>
        </w:rPr>
        <w:t>ی</w:t>
      </w:r>
      <w:r w:rsidRPr="00933438">
        <w:rPr>
          <w:rtl/>
          <w:lang w:bidi="fa-IR"/>
        </w:rPr>
        <w:t xml:space="preserve"> توانند شرا</w:t>
      </w:r>
      <w:r w:rsidRPr="00933438">
        <w:rPr>
          <w:rFonts w:hint="cs"/>
          <w:rtl/>
          <w:lang w:bidi="fa-IR"/>
        </w:rPr>
        <w:t>ی</w:t>
      </w:r>
      <w:r w:rsidRPr="00933438">
        <w:rPr>
          <w:rFonts w:hint="eastAsia"/>
          <w:rtl/>
          <w:lang w:bidi="fa-IR"/>
        </w:rPr>
        <w:t>ط</w:t>
      </w:r>
      <w:r w:rsidRPr="00933438">
        <w:rPr>
          <w:rtl/>
          <w:lang w:bidi="fa-IR"/>
        </w:rPr>
        <w:t xml:space="preserve"> ه</w:t>
      </w:r>
      <w:r w:rsidRPr="00933438">
        <w:rPr>
          <w:rFonts w:hint="cs"/>
          <w:rtl/>
          <w:lang w:bidi="fa-IR"/>
        </w:rPr>
        <w:t>ی</w:t>
      </w:r>
      <w:r w:rsidRPr="00933438">
        <w:rPr>
          <w:rFonts w:hint="eastAsia"/>
          <w:rtl/>
          <w:lang w:bidi="fa-IR"/>
        </w:rPr>
        <w:t>درولوژ</w:t>
      </w:r>
      <w:r w:rsidRPr="00933438">
        <w:rPr>
          <w:rFonts w:hint="cs"/>
          <w:rtl/>
          <w:lang w:bidi="fa-IR"/>
        </w:rPr>
        <w:t>ی</w:t>
      </w:r>
      <w:r w:rsidRPr="00933438">
        <w:rPr>
          <w:rFonts w:hint="eastAsia"/>
          <w:rtl/>
          <w:lang w:bidi="fa-IR"/>
        </w:rPr>
        <w:t>ک</w:t>
      </w:r>
      <w:r w:rsidRPr="00933438">
        <w:rPr>
          <w:rFonts w:hint="cs"/>
          <w:rtl/>
          <w:lang w:bidi="fa-IR"/>
        </w:rPr>
        <w:t>ی</w:t>
      </w:r>
      <w:r w:rsidRPr="00933438">
        <w:rPr>
          <w:rtl/>
          <w:lang w:bidi="fa-IR"/>
        </w:rPr>
        <w:t xml:space="preserve"> در زمان واقع</w:t>
      </w:r>
      <w:r w:rsidRPr="00933438">
        <w:rPr>
          <w:rFonts w:hint="cs"/>
          <w:rtl/>
          <w:lang w:bidi="fa-IR"/>
        </w:rPr>
        <w:t>ی</w:t>
      </w:r>
      <w:r w:rsidRPr="00933438">
        <w:rPr>
          <w:rtl/>
          <w:lang w:bidi="fa-IR"/>
        </w:rPr>
        <w:t xml:space="preserve"> را با دقت در معدن ذغال سنگ ز</w:t>
      </w:r>
      <w:r w:rsidRPr="00933438">
        <w:rPr>
          <w:rFonts w:hint="cs"/>
          <w:rtl/>
          <w:lang w:bidi="fa-IR"/>
        </w:rPr>
        <w:t>ی</w:t>
      </w:r>
      <w:r w:rsidRPr="00933438">
        <w:rPr>
          <w:rFonts w:hint="eastAsia"/>
          <w:rtl/>
          <w:lang w:bidi="fa-IR"/>
        </w:rPr>
        <w:t>رزم</w:t>
      </w:r>
      <w:r w:rsidRPr="00933438">
        <w:rPr>
          <w:rFonts w:hint="cs"/>
          <w:rtl/>
          <w:lang w:bidi="fa-IR"/>
        </w:rPr>
        <w:t>ی</w:t>
      </w:r>
      <w:r w:rsidRPr="00933438">
        <w:rPr>
          <w:rFonts w:hint="eastAsia"/>
          <w:rtl/>
          <w:lang w:bidi="fa-IR"/>
        </w:rPr>
        <w:t>ن</w:t>
      </w:r>
      <w:r w:rsidRPr="00933438">
        <w:rPr>
          <w:rFonts w:hint="cs"/>
          <w:rtl/>
          <w:lang w:bidi="fa-IR"/>
        </w:rPr>
        <w:t>ی</w:t>
      </w:r>
      <w:r w:rsidRPr="00933438">
        <w:rPr>
          <w:rtl/>
          <w:lang w:bidi="fa-IR"/>
        </w:rPr>
        <w:t xml:space="preserve"> منعکس کنند. بنابرا</w:t>
      </w:r>
      <w:r w:rsidRPr="00933438">
        <w:rPr>
          <w:rFonts w:hint="cs"/>
          <w:rtl/>
          <w:lang w:bidi="fa-IR"/>
        </w:rPr>
        <w:t>ی</w:t>
      </w:r>
      <w:r w:rsidRPr="00933438">
        <w:rPr>
          <w:rFonts w:hint="eastAsia"/>
          <w:rtl/>
          <w:lang w:bidi="fa-IR"/>
        </w:rPr>
        <w:t>ن</w:t>
      </w:r>
      <w:r w:rsidRPr="00933438">
        <w:rPr>
          <w:rtl/>
          <w:lang w:bidi="fa-IR"/>
        </w:rPr>
        <w:t>، ن</w:t>
      </w:r>
      <w:r w:rsidRPr="00933438">
        <w:rPr>
          <w:rFonts w:hint="cs"/>
          <w:rtl/>
          <w:lang w:bidi="fa-IR"/>
        </w:rPr>
        <w:t>ی</w:t>
      </w:r>
      <w:r w:rsidRPr="00933438">
        <w:rPr>
          <w:rFonts w:hint="eastAsia"/>
          <w:rtl/>
          <w:lang w:bidi="fa-IR"/>
        </w:rPr>
        <w:t>از</w:t>
      </w:r>
      <w:r w:rsidRPr="00933438">
        <w:rPr>
          <w:rtl/>
          <w:lang w:bidi="fa-IR"/>
        </w:rPr>
        <w:t xml:space="preserve"> به </w:t>
      </w:r>
      <w:r w:rsidRPr="00933438">
        <w:rPr>
          <w:rFonts w:hint="cs"/>
          <w:rtl/>
          <w:lang w:bidi="fa-IR"/>
        </w:rPr>
        <w:t>ی</w:t>
      </w:r>
      <w:r w:rsidRPr="00933438">
        <w:rPr>
          <w:rFonts w:hint="eastAsia"/>
          <w:rtl/>
          <w:lang w:bidi="fa-IR"/>
        </w:rPr>
        <w:t>ک</w:t>
      </w:r>
      <w:r w:rsidRPr="00933438">
        <w:rPr>
          <w:rtl/>
          <w:lang w:bidi="fa-IR"/>
        </w:rPr>
        <w:t xml:space="preserve"> سنسور سطح ما</w:t>
      </w:r>
      <w:r w:rsidRPr="00933438">
        <w:rPr>
          <w:rFonts w:hint="cs"/>
          <w:rtl/>
          <w:lang w:bidi="fa-IR"/>
        </w:rPr>
        <w:t>ی</w:t>
      </w:r>
      <w:r w:rsidRPr="00933438">
        <w:rPr>
          <w:rFonts w:hint="eastAsia"/>
          <w:rtl/>
          <w:lang w:bidi="fa-IR"/>
        </w:rPr>
        <w:t>ع</w:t>
      </w:r>
      <w:r w:rsidRPr="00933438">
        <w:rPr>
          <w:rtl/>
          <w:lang w:bidi="fa-IR"/>
        </w:rPr>
        <w:t xml:space="preserve"> کاملاً ذات</w:t>
      </w:r>
      <w:r w:rsidRPr="00933438">
        <w:rPr>
          <w:rFonts w:hint="cs"/>
          <w:rtl/>
          <w:lang w:bidi="fa-IR"/>
        </w:rPr>
        <w:t>ی</w:t>
      </w:r>
      <w:r w:rsidRPr="00933438">
        <w:rPr>
          <w:rtl/>
          <w:lang w:bidi="fa-IR"/>
        </w:rPr>
        <w:t xml:space="preserve"> و ا</w:t>
      </w:r>
      <w:r w:rsidRPr="00933438">
        <w:rPr>
          <w:rFonts w:hint="cs"/>
          <w:rtl/>
          <w:lang w:bidi="fa-IR"/>
        </w:rPr>
        <w:t>ی</w:t>
      </w:r>
      <w:r w:rsidRPr="00933438">
        <w:rPr>
          <w:rFonts w:hint="eastAsia"/>
          <w:rtl/>
          <w:lang w:bidi="fa-IR"/>
        </w:rPr>
        <w:t>من</w:t>
      </w:r>
      <w:r w:rsidRPr="00933438">
        <w:rPr>
          <w:rtl/>
          <w:lang w:bidi="fa-IR"/>
        </w:rPr>
        <w:t xml:space="preserve"> وجود دارد که ا</w:t>
      </w:r>
      <w:r w:rsidRPr="00933438">
        <w:rPr>
          <w:rFonts w:hint="cs"/>
          <w:rtl/>
          <w:lang w:bidi="fa-IR"/>
        </w:rPr>
        <w:t>ی</w:t>
      </w:r>
      <w:r w:rsidRPr="00933438">
        <w:rPr>
          <w:rFonts w:hint="eastAsia"/>
          <w:rtl/>
          <w:lang w:bidi="fa-IR"/>
        </w:rPr>
        <w:t>من</w:t>
      </w:r>
      <w:r w:rsidRPr="00933438">
        <w:rPr>
          <w:rtl/>
          <w:lang w:bidi="fa-IR"/>
        </w:rPr>
        <w:t>، قابل اعتماد، دق</w:t>
      </w:r>
      <w:r w:rsidRPr="00933438">
        <w:rPr>
          <w:rFonts w:hint="cs"/>
          <w:rtl/>
          <w:lang w:bidi="fa-IR"/>
        </w:rPr>
        <w:t>ی</w:t>
      </w:r>
      <w:r w:rsidRPr="00933438">
        <w:rPr>
          <w:rFonts w:hint="eastAsia"/>
          <w:rtl/>
          <w:lang w:bidi="fa-IR"/>
        </w:rPr>
        <w:t>ق</w:t>
      </w:r>
      <w:r w:rsidRPr="00933438">
        <w:rPr>
          <w:rtl/>
          <w:lang w:bidi="fa-IR"/>
        </w:rPr>
        <w:t>، کم هز</w:t>
      </w:r>
      <w:r w:rsidRPr="00933438">
        <w:rPr>
          <w:rFonts w:hint="cs"/>
          <w:rtl/>
          <w:lang w:bidi="fa-IR"/>
        </w:rPr>
        <w:t>ی</w:t>
      </w:r>
      <w:r w:rsidRPr="00933438">
        <w:rPr>
          <w:rFonts w:hint="eastAsia"/>
          <w:rtl/>
          <w:lang w:bidi="fa-IR"/>
        </w:rPr>
        <w:t>نه</w:t>
      </w:r>
      <w:r w:rsidRPr="00933438">
        <w:rPr>
          <w:rtl/>
          <w:lang w:bidi="fa-IR"/>
        </w:rPr>
        <w:t xml:space="preserve"> و به و</w:t>
      </w:r>
      <w:r w:rsidRPr="00933438">
        <w:rPr>
          <w:rFonts w:hint="cs"/>
          <w:rtl/>
          <w:lang w:bidi="fa-IR"/>
        </w:rPr>
        <w:t>ی</w:t>
      </w:r>
      <w:r w:rsidRPr="00933438">
        <w:rPr>
          <w:rFonts w:hint="eastAsia"/>
          <w:rtl/>
          <w:lang w:bidi="fa-IR"/>
        </w:rPr>
        <w:t>ژه</w:t>
      </w:r>
      <w:r w:rsidRPr="00933438">
        <w:rPr>
          <w:rtl/>
          <w:lang w:bidi="fa-IR"/>
        </w:rPr>
        <w:t xml:space="preserve"> برا</w:t>
      </w:r>
      <w:r w:rsidRPr="00933438">
        <w:rPr>
          <w:rFonts w:hint="cs"/>
          <w:rtl/>
          <w:lang w:bidi="fa-IR"/>
        </w:rPr>
        <w:t>ی</w:t>
      </w:r>
      <w:r w:rsidRPr="00933438">
        <w:rPr>
          <w:rtl/>
          <w:lang w:bidi="fa-IR"/>
        </w:rPr>
        <w:t xml:space="preserve"> </w:t>
      </w:r>
      <w:r>
        <w:rPr>
          <w:rFonts w:hint="cs"/>
          <w:rtl/>
          <w:lang w:bidi="fa-IR"/>
        </w:rPr>
        <w:t>محیط</w:t>
      </w:r>
      <w:r>
        <w:rPr>
          <w:rFonts w:hint="eastAsia"/>
          <w:rtl/>
          <w:lang w:bidi="fa-IR"/>
        </w:rPr>
        <w:t>‌</w:t>
      </w:r>
      <w:r>
        <w:rPr>
          <w:rFonts w:hint="cs"/>
          <w:rtl/>
          <w:lang w:bidi="fa-IR"/>
        </w:rPr>
        <w:t>هایی با شرایط پیچیده و خطرناک</w:t>
      </w:r>
      <w:r w:rsidRPr="00933438">
        <w:rPr>
          <w:rtl/>
          <w:lang w:bidi="fa-IR"/>
        </w:rPr>
        <w:t xml:space="preserve"> مناسب باشد.</w:t>
      </w:r>
    </w:p>
    <w:p w14:paraId="25CE648A" w14:textId="539595E5" w:rsidR="004E0BE0" w:rsidRDefault="00EB0E00" w:rsidP="00AF54ED">
      <w:pPr>
        <w:jc w:val="both"/>
        <w:rPr>
          <w:rtl/>
          <w:lang w:bidi="fa-IR"/>
        </w:rPr>
      </w:pPr>
      <w:r w:rsidRPr="00933438">
        <w:rPr>
          <w:rFonts w:hint="cs"/>
          <w:rtl/>
          <w:lang w:bidi="fa-IR"/>
        </w:rPr>
        <w:t>ی</w:t>
      </w:r>
      <w:r w:rsidRPr="00933438">
        <w:rPr>
          <w:rFonts w:hint="eastAsia"/>
          <w:rtl/>
          <w:lang w:bidi="fa-IR"/>
        </w:rPr>
        <w:t>ک</w:t>
      </w:r>
      <w:r w:rsidRPr="00933438">
        <w:rPr>
          <w:rtl/>
          <w:lang w:bidi="fa-IR"/>
        </w:rPr>
        <w:t xml:space="preserve"> حسگر با استفاده از ف</w:t>
      </w:r>
      <w:r w:rsidRPr="00933438">
        <w:rPr>
          <w:rFonts w:hint="cs"/>
          <w:rtl/>
          <w:lang w:bidi="fa-IR"/>
        </w:rPr>
        <w:t>ی</w:t>
      </w:r>
      <w:r w:rsidRPr="00933438">
        <w:rPr>
          <w:rFonts w:hint="eastAsia"/>
          <w:rtl/>
          <w:lang w:bidi="fa-IR"/>
        </w:rPr>
        <w:t>برها</w:t>
      </w:r>
      <w:r w:rsidRPr="00933438">
        <w:rPr>
          <w:rFonts w:hint="cs"/>
          <w:rtl/>
          <w:lang w:bidi="fa-IR"/>
        </w:rPr>
        <w:t>ی</w:t>
      </w:r>
      <w:r w:rsidRPr="00933438">
        <w:rPr>
          <w:rtl/>
          <w:lang w:bidi="fa-IR"/>
        </w:rPr>
        <w:t xml:space="preserve"> نور</w:t>
      </w:r>
      <w:r w:rsidRPr="00933438">
        <w:rPr>
          <w:rFonts w:hint="cs"/>
          <w:rtl/>
          <w:lang w:bidi="fa-IR"/>
        </w:rPr>
        <w:t>ی</w:t>
      </w:r>
      <w:r w:rsidRPr="00933438">
        <w:rPr>
          <w:rtl/>
          <w:lang w:bidi="fa-IR"/>
        </w:rPr>
        <w:t xml:space="preserve"> پلاست</w:t>
      </w:r>
      <w:r w:rsidRPr="00933438">
        <w:rPr>
          <w:rFonts w:hint="cs"/>
          <w:rtl/>
          <w:lang w:bidi="fa-IR"/>
        </w:rPr>
        <w:t>ی</w:t>
      </w:r>
      <w:r w:rsidRPr="00933438">
        <w:rPr>
          <w:rFonts w:hint="eastAsia"/>
          <w:rtl/>
          <w:lang w:bidi="fa-IR"/>
        </w:rPr>
        <w:t>ک</w:t>
      </w:r>
      <w:r w:rsidRPr="00933438">
        <w:rPr>
          <w:rFonts w:hint="cs"/>
          <w:rtl/>
          <w:lang w:bidi="fa-IR"/>
        </w:rPr>
        <w:t>ی</w:t>
      </w:r>
      <w:r w:rsidRPr="00933438">
        <w:rPr>
          <w:rtl/>
          <w:lang w:bidi="fa-IR"/>
        </w:rPr>
        <w:t xml:space="preserve"> برا</w:t>
      </w:r>
      <w:r w:rsidRPr="00933438">
        <w:rPr>
          <w:rFonts w:hint="cs"/>
          <w:rtl/>
          <w:lang w:bidi="fa-IR"/>
        </w:rPr>
        <w:t>ی</w:t>
      </w:r>
      <w:r w:rsidRPr="00933438">
        <w:rPr>
          <w:rtl/>
          <w:lang w:bidi="fa-IR"/>
        </w:rPr>
        <w:t xml:space="preserve">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سطح ذات</w:t>
      </w:r>
      <w:r w:rsidRPr="00933438">
        <w:rPr>
          <w:rFonts w:hint="cs"/>
          <w:rtl/>
          <w:lang w:bidi="fa-IR"/>
        </w:rPr>
        <w:t>ی</w:t>
      </w:r>
      <w:r w:rsidRPr="00933438">
        <w:rPr>
          <w:rtl/>
          <w:lang w:bidi="fa-IR"/>
        </w:rPr>
        <w:t xml:space="preserve"> امن ساخته شده است. </w:t>
      </w:r>
      <w:r>
        <w:rPr>
          <w:rFonts w:hint="cs"/>
          <w:rtl/>
          <w:lang w:bidi="fa-IR"/>
        </w:rPr>
        <w:t>خطی</w:t>
      </w:r>
      <w:r>
        <w:rPr>
          <w:rFonts w:hint="eastAsia"/>
          <w:rtl/>
          <w:lang w:bidi="fa-IR"/>
        </w:rPr>
        <w:t>‌</w:t>
      </w:r>
      <w:r>
        <w:rPr>
          <w:rFonts w:hint="cs"/>
          <w:rtl/>
          <w:lang w:bidi="fa-IR"/>
        </w:rPr>
        <w:t xml:space="preserve">بودن و وضوح حسگر قابل قبول است؛ </w:t>
      </w:r>
      <w:r w:rsidRPr="00933438">
        <w:rPr>
          <w:rtl/>
          <w:lang w:bidi="fa-IR"/>
        </w:rPr>
        <w:t>با ا</w:t>
      </w:r>
      <w:r w:rsidRPr="00933438">
        <w:rPr>
          <w:rFonts w:hint="cs"/>
          <w:rtl/>
          <w:lang w:bidi="fa-IR"/>
        </w:rPr>
        <w:t>ی</w:t>
      </w:r>
      <w:r w:rsidRPr="00933438">
        <w:rPr>
          <w:rFonts w:hint="eastAsia"/>
          <w:rtl/>
          <w:lang w:bidi="fa-IR"/>
        </w:rPr>
        <w:t>ن</w:t>
      </w:r>
      <w:r w:rsidRPr="00933438">
        <w:rPr>
          <w:rtl/>
          <w:lang w:bidi="fa-IR"/>
        </w:rPr>
        <w:t xml:space="preserve"> حال، سنسور را نم</w:t>
      </w:r>
      <w:r w:rsidRPr="00933438">
        <w:rPr>
          <w:rFonts w:hint="cs"/>
          <w:rtl/>
          <w:lang w:bidi="fa-IR"/>
        </w:rPr>
        <w:t>ی</w:t>
      </w:r>
      <w:r w:rsidRPr="00933438">
        <w:rPr>
          <w:rtl/>
          <w:lang w:bidi="fa-IR"/>
        </w:rPr>
        <w:t xml:space="preserve"> توان برا</w:t>
      </w:r>
      <w:r w:rsidRPr="00933438">
        <w:rPr>
          <w:rFonts w:hint="cs"/>
          <w:rtl/>
          <w:lang w:bidi="fa-IR"/>
        </w:rPr>
        <w:t>ی</w:t>
      </w:r>
      <w:r w:rsidRPr="00933438">
        <w:rPr>
          <w:rtl/>
          <w:lang w:bidi="fa-IR"/>
        </w:rPr>
        <w:t xml:space="preserve">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w:t>
      </w:r>
      <w:r>
        <w:rPr>
          <w:rFonts w:hint="cs"/>
          <w:rtl/>
          <w:lang w:bidi="fa-IR"/>
        </w:rPr>
        <w:t xml:space="preserve"> گل‌آلود</w:t>
      </w:r>
      <w:r w:rsidRPr="00933438">
        <w:rPr>
          <w:rtl/>
          <w:lang w:bidi="fa-IR"/>
        </w:rPr>
        <w:t xml:space="preserve"> و سا</w:t>
      </w:r>
      <w:r w:rsidRPr="00933438">
        <w:rPr>
          <w:rFonts w:hint="cs"/>
          <w:rtl/>
          <w:lang w:bidi="fa-IR"/>
        </w:rPr>
        <w:t>ی</w:t>
      </w:r>
      <w:r w:rsidRPr="00933438">
        <w:rPr>
          <w:rFonts w:hint="eastAsia"/>
          <w:rtl/>
          <w:lang w:bidi="fa-IR"/>
        </w:rPr>
        <w:t>ر</w:t>
      </w:r>
      <w:r w:rsidRPr="00933438">
        <w:rPr>
          <w:rtl/>
          <w:lang w:bidi="fa-IR"/>
        </w:rPr>
        <w:t xml:space="preserve"> ما</w:t>
      </w:r>
      <w:r w:rsidRPr="00933438">
        <w:rPr>
          <w:rFonts w:hint="cs"/>
          <w:rtl/>
          <w:lang w:bidi="fa-IR"/>
        </w:rPr>
        <w:t>ی</w:t>
      </w:r>
      <w:r w:rsidRPr="00933438">
        <w:rPr>
          <w:rFonts w:hint="eastAsia"/>
          <w:rtl/>
          <w:lang w:bidi="fa-IR"/>
        </w:rPr>
        <w:t>عات</w:t>
      </w:r>
      <w:r w:rsidRPr="00933438">
        <w:rPr>
          <w:rtl/>
          <w:lang w:bidi="fa-IR"/>
        </w:rPr>
        <w:t xml:space="preserve"> با ماده چسبنده استفاده کرد، علاوه بر ا</w:t>
      </w:r>
      <w:r w:rsidRPr="00933438">
        <w:rPr>
          <w:rFonts w:hint="cs"/>
          <w:rtl/>
          <w:lang w:bidi="fa-IR"/>
        </w:rPr>
        <w:t>ی</w:t>
      </w:r>
      <w:r w:rsidRPr="00933438">
        <w:rPr>
          <w:rFonts w:hint="eastAsia"/>
          <w:rtl/>
          <w:lang w:bidi="fa-IR"/>
        </w:rPr>
        <w:t>ن</w:t>
      </w:r>
      <w:r w:rsidRPr="00933438">
        <w:rPr>
          <w:rtl/>
          <w:lang w:bidi="fa-IR"/>
        </w:rPr>
        <w:t>، نتا</w:t>
      </w:r>
      <w:r w:rsidRPr="00933438">
        <w:rPr>
          <w:rFonts w:hint="cs"/>
          <w:rtl/>
          <w:lang w:bidi="fa-IR"/>
        </w:rPr>
        <w:t>ی</w:t>
      </w:r>
      <w:r w:rsidRPr="00933438">
        <w:rPr>
          <w:rFonts w:hint="eastAsia"/>
          <w:rtl/>
          <w:lang w:bidi="fa-IR"/>
        </w:rPr>
        <w:t>ج</w:t>
      </w:r>
      <w:r w:rsidRPr="00933438">
        <w:rPr>
          <w:rtl/>
          <w:lang w:bidi="fa-IR"/>
        </w:rPr>
        <w:t xml:space="preserve"> اندازه</w:t>
      </w:r>
      <w:r>
        <w:rPr>
          <w:rFonts w:hint="cs"/>
          <w:rtl/>
          <w:lang w:bidi="fa-IR"/>
        </w:rPr>
        <w:t>‌</w:t>
      </w:r>
      <w:r w:rsidRPr="00933438">
        <w:rPr>
          <w:rtl/>
          <w:lang w:bidi="fa-IR"/>
        </w:rPr>
        <w:t>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با</w:t>
      </w:r>
      <w:r w:rsidRPr="00933438">
        <w:rPr>
          <w:rFonts w:hint="cs"/>
          <w:rtl/>
          <w:lang w:bidi="fa-IR"/>
        </w:rPr>
        <w:t>ی</w:t>
      </w:r>
      <w:r w:rsidRPr="00933438">
        <w:rPr>
          <w:rFonts w:hint="eastAsia"/>
          <w:rtl/>
          <w:lang w:bidi="fa-IR"/>
        </w:rPr>
        <w:t>د</w:t>
      </w:r>
      <w:r w:rsidRPr="00933438">
        <w:rPr>
          <w:rtl/>
          <w:lang w:bidi="fa-IR"/>
        </w:rPr>
        <w:t xml:space="preserve"> ب</w:t>
      </w:r>
      <w:r w:rsidRPr="00933438">
        <w:rPr>
          <w:rFonts w:hint="cs"/>
          <w:rtl/>
          <w:lang w:bidi="fa-IR"/>
        </w:rPr>
        <w:t>ی</w:t>
      </w:r>
      <w:r w:rsidRPr="00933438">
        <w:rPr>
          <w:rFonts w:hint="eastAsia"/>
          <w:rtl/>
          <w:lang w:bidi="fa-IR"/>
        </w:rPr>
        <w:t>شتر</w:t>
      </w:r>
      <w:r w:rsidRPr="00933438">
        <w:rPr>
          <w:rtl/>
          <w:lang w:bidi="fa-IR"/>
        </w:rPr>
        <w:t xml:space="preserve"> بهبود </w:t>
      </w:r>
      <w:r w:rsidRPr="00933438">
        <w:rPr>
          <w:rFonts w:hint="cs"/>
          <w:rtl/>
          <w:lang w:bidi="fa-IR"/>
        </w:rPr>
        <w:t>ی</w:t>
      </w:r>
      <w:r w:rsidRPr="00933438">
        <w:rPr>
          <w:rFonts w:hint="eastAsia"/>
          <w:rtl/>
          <w:lang w:bidi="fa-IR"/>
        </w:rPr>
        <w:t>ابد</w:t>
      </w:r>
      <w:r w:rsidRPr="00933438">
        <w:rPr>
          <w:rtl/>
          <w:lang w:bidi="fa-IR"/>
        </w:rPr>
        <w:t xml:space="preserve">. </w:t>
      </w:r>
      <w:r w:rsidRPr="00933438">
        <w:rPr>
          <w:rFonts w:hint="cs"/>
          <w:rtl/>
          <w:lang w:bidi="fa-IR"/>
        </w:rPr>
        <w:t>ی</w:t>
      </w:r>
      <w:r w:rsidRPr="00933438">
        <w:rPr>
          <w:rFonts w:hint="eastAsia"/>
          <w:rtl/>
          <w:lang w:bidi="fa-IR"/>
        </w:rPr>
        <w:t>ک</w:t>
      </w:r>
      <w:r w:rsidRPr="00933438">
        <w:rPr>
          <w:rtl/>
          <w:lang w:bidi="fa-IR"/>
        </w:rPr>
        <w:t xml:space="preserve"> سنسور سطح ما</w:t>
      </w:r>
      <w:r w:rsidRPr="00933438">
        <w:rPr>
          <w:rFonts w:hint="cs"/>
          <w:rtl/>
          <w:lang w:bidi="fa-IR"/>
        </w:rPr>
        <w:t>ی</w:t>
      </w:r>
      <w:r w:rsidRPr="00933438">
        <w:rPr>
          <w:rFonts w:hint="eastAsia"/>
          <w:rtl/>
          <w:lang w:bidi="fa-IR"/>
        </w:rPr>
        <w:t>ع</w:t>
      </w:r>
      <w:r w:rsidRPr="00933438">
        <w:rPr>
          <w:rtl/>
          <w:lang w:bidi="fa-IR"/>
        </w:rPr>
        <w:t xml:space="preserve"> ف</w:t>
      </w:r>
      <w:r w:rsidRPr="00933438">
        <w:rPr>
          <w:rFonts w:hint="cs"/>
          <w:rtl/>
          <w:lang w:bidi="fa-IR"/>
        </w:rPr>
        <w:t>ی</w:t>
      </w:r>
      <w:r w:rsidRPr="00933438">
        <w:rPr>
          <w:rFonts w:hint="eastAsia"/>
          <w:rtl/>
          <w:lang w:bidi="fa-IR"/>
        </w:rPr>
        <w:t>بر</w:t>
      </w:r>
      <w:r w:rsidRPr="00933438">
        <w:rPr>
          <w:rtl/>
          <w:lang w:bidi="fa-IR"/>
        </w:rPr>
        <w:t xml:space="preserve"> نور</w:t>
      </w:r>
      <w:r w:rsidRPr="00933438">
        <w:rPr>
          <w:rFonts w:hint="cs"/>
          <w:rtl/>
          <w:lang w:bidi="fa-IR"/>
        </w:rPr>
        <w:t>ی</w:t>
      </w:r>
      <w:r w:rsidRPr="00933438">
        <w:rPr>
          <w:rtl/>
          <w:lang w:bidi="fa-IR"/>
        </w:rPr>
        <w:t xml:space="preserve"> بهم پ</w:t>
      </w:r>
      <w:r w:rsidRPr="00933438">
        <w:rPr>
          <w:rFonts w:hint="cs"/>
          <w:rtl/>
          <w:lang w:bidi="fa-IR"/>
        </w:rPr>
        <w:t>ی</w:t>
      </w:r>
      <w:r w:rsidRPr="00933438">
        <w:rPr>
          <w:rFonts w:hint="eastAsia"/>
          <w:rtl/>
          <w:lang w:bidi="fa-IR"/>
        </w:rPr>
        <w:t>وسته</w:t>
      </w:r>
      <w:r w:rsidRPr="00933438">
        <w:rPr>
          <w:rtl/>
          <w:lang w:bidi="fa-IR"/>
        </w:rPr>
        <w:t xml:space="preserve"> برا</w:t>
      </w:r>
      <w:r w:rsidRPr="00933438">
        <w:rPr>
          <w:rFonts w:hint="cs"/>
          <w:rtl/>
          <w:lang w:bidi="fa-IR"/>
        </w:rPr>
        <w:t>ی</w:t>
      </w:r>
      <w:r w:rsidRPr="00933438">
        <w:rPr>
          <w:rtl/>
          <w:lang w:bidi="fa-IR"/>
        </w:rPr>
        <w:t xml:space="preserve"> دست</w:t>
      </w:r>
      <w:r w:rsidRPr="00933438">
        <w:rPr>
          <w:rFonts w:hint="cs"/>
          <w:rtl/>
          <w:lang w:bidi="fa-IR"/>
        </w:rPr>
        <w:t>ی</w:t>
      </w:r>
      <w:r w:rsidRPr="00933438">
        <w:rPr>
          <w:rFonts w:hint="eastAsia"/>
          <w:rtl/>
          <w:lang w:bidi="fa-IR"/>
        </w:rPr>
        <w:t>اب</w:t>
      </w:r>
      <w:r w:rsidRPr="00933438">
        <w:rPr>
          <w:rFonts w:hint="cs"/>
          <w:rtl/>
          <w:lang w:bidi="fa-IR"/>
        </w:rPr>
        <w:t>ی</w:t>
      </w:r>
      <w:r w:rsidRPr="00933438">
        <w:rPr>
          <w:rtl/>
          <w:lang w:bidi="fa-IR"/>
        </w:rPr>
        <w:t xml:space="preserve"> به اندازه</w:t>
      </w:r>
      <w:r>
        <w:rPr>
          <w:rFonts w:hint="cs"/>
          <w:rtl/>
          <w:lang w:bidi="fa-IR"/>
        </w:rPr>
        <w:t>‌</w:t>
      </w:r>
      <w:r w:rsidRPr="00933438">
        <w:rPr>
          <w:rtl/>
          <w:lang w:bidi="fa-IR"/>
        </w:rPr>
        <w:t>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ذات</w:t>
      </w:r>
      <w:r w:rsidRPr="00933438">
        <w:rPr>
          <w:rFonts w:hint="cs"/>
          <w:rtl/>
          <w:lang w:bidi="fa-IR"/>
        </w:rPr>
        <w:t>ی</w:t>
      </w:r>
      <w:r w:rsidRPr="00933438">
        <w:rPr>
          <w:rtl/>
          <w:lang w:bidi="fa-IR"/>
        </w:rPr>
        <w:t xml:space="preserve"> و ا</w:t>
      </w:r>
      <w:r w:rsidRPr="00933438">
        <w:rPr>
          <w:rFonts w:hint="cs"/>
          <w:rtl/>
          <w:lang w:bidi="fa-IR"/>
        </w:rPr>
        <w:t>ی</w:t>
      </w:r>
      <w:r w:rsidRPr="00933438">
        <w:rPr>
          <w:rFonts w:hint="eastAsia"/>
          <w:rtl/>
          <w:lang w:bidi="fa-IR"/>
        </w:rPr>
        <w:t>من</w:t>
      </w:r>
      <w:r w:rsidRPr="00933438">
        <w:rPr>
          <w:rtl/>
          <w:lang w:bidi="fa-IR"/>
        </w:rPr>
        <w:t xml:space="preserve"> سطح ما</w:t>
      </w:r>
      <w:r w:rsidRPr="00933438">
        <w:rPr>
          <w:rFonts w:hint="cs"/>
          <w:rtl/>
          <w:lang w:bidi="fa-IR"/>
        </w:rPr>
        <w:t>ی</w:t>
      </w:r>
      <w:r w:rsidRPr="00933438">
        <w:rPr>
          <w:rFonts w:hint="eastAsia"/>
          <w:rtl/>
          <w:lang w:bidi="fa-IR"/>
        </w:rPr>
        <w:t>ع</w:t>
      </w:r>
      <w:r w:rsidRPr="00933438">
        <w:rPr>
          <w:rtl/>
          <w:lang w:bidi="fa-IR"/>
        </w:rPr>
        <w:t xml:space="preserve"> در مح</w:t>
      </w:r>
      <w:r w:rsidRPr="00933438">
        <w:rPr>
          <w:rFonts w:hint="cs"/>
          <w:rtl/>
          <w:lang w:bidi="fa-IR"/>
        </w:rPr>
        <w:t>ی</w:t>
      </w:r>
      <w:r w:rsidRPr="00933438">
        <w:rPr>
          <w:rFonts w:hint="eastAsia"/>
          <w:rtl/>
          <w:lang w:bidi="fa-IR"/>
        </w:rPr>
        <w:t>ط</w:t>
      </w:r>
      <w:r>
        <w:rPr>
          <w:rFonts w:hint="cs"/>
          <w:rtl/>
          <w:lang w:bidi="fa-IR"/>
        </w:rPr>
        <w:t>‌</w:t>
      </w:r>
      <w:r w:rsidRPr="00933438">
        <w:rPr>
          <w:rtl/>
          <w:lang w:bidi="fa-IR"/>
        </w:rPr>
        <w:t>ها</w:t>
      </w:r>
      <w:r w:rsidRPr="00933438">
        <w:rPr>
          <w:rFonts w:hint="cs"/>
          <w:rtl/>
          <w:lang w:bidi="fa-IR"/>
        </w:rPr>
        <w:t>ی</w:t>
      </w:r>
      <w:r w:rsidRPr="00933438">
        <w:rPr>
          <w:rtl/>
          <w:lang w:bidi="fa-IR"/>
        </w:rPr>
        <w:t xml:space="preserve"> قابل اشتعال طراح</w:t>
      </w:r>
      <w:r w:rsidRPr="00933438">
        <w:rPr>
          <w:rFonts w:hint="cs"/>
          <w:rtl/>
          <w:lang w:bidi="fa-IR"/>
        </w:rPr>
        <w:t>ی</w:t>
      </w:r>
      <w:r w:rsidRPr="00933438">
        <w:rPr>
          <w:rtl/>
          <w:lang w:bidi="fa-IR"/>
        </w:rPr>
        <w:t xml:space="preserve"> شده است. با ا</w:t>
      </w:r>
      <w:r w:rsidRPr="00933438">
        <w:rPr>
          <w:rFonts w:hint="cs"/>
          <w:rtl/>
          <w:lang w:bidi="fa-IR"/>
        </w:rPr>
        <w:t>ی</w:t>
      </w:r>
      <w:r w:rsidRPr="00933438">
        <w:rPr>
          <w:rFonts w:hint="eastAsia"/>
          <w:rtl/>
          <w:lang w:bidi="fa-IR"/>
        </w:rPr>
        <w:t>ن</w:t>
      </w:r>
      <w:r w:rsidRPr="00933438">
        <w:rPr>
          <w:rtl/>
          <w:lang w:bidi="fa-IR"/>
        </w:rPr>
        <w:t xml:space="preserve"> حال، در ا</w:t>
      </w:r>
      <w:r w:rsidRPr="00933438">
        <w:rPr>
          <w:rFonts w:hint="cs"/>
          <w:rtl/>
          <w:lang w:bidi="fa-IR"/>
        </w:rPr>
        <w:t>ی</w:t>
      </w:r>
      <w:r w:rsidRPr="00933438">
        <w:rPr>
          <w:rFonts w:hint="eastAsia"/>
          <w:rtl/>
          <w:lang w:bidi="fa-IR"/>
        </w:rPr>
        <w:t>ن</w:t>
      </w:r>
      <w:r w:rsidRPr="00933438">
        <w:rPr>
          <w:rtl/>
          <w:lang w:bidi="fa-IR"/>
        </w:rPr>
        <w:t xml:space="preserve"> سنسور مشکلات</w:t>
      </w:r>
      <w:r w:rsidRPr="00933438">
        <w:rPr>
          <w:rFonts w:hint="cs"/>
          <w:rtl/>
          <w:lang w:bidi="fa-IR"/>
        </w:rPr>
        <w:t>ی</w:t>
      </w:r>
      <w:r w:rsidRPr="00933438">
        <w:rPr>
          <w:rtl/>
          <w:lang w:bidi="fa-IR"/>
        </w:rPr>
        <w:t xml:space="preserve"> ن</w:t>
      </w:r>
      <w:r w:rsidRPr="00933438">
        <w:rPr>
          <w:rFonts w:hint="cs"/>
          <w:rtl/>
          <w:lang w:bidi="fa-IR"/>
        </w:rPr>
        <w:t>ی</w:t>
      </w:r>
      <w:r w:rsidRPr="00933438">
        <w:rPr>
          <w:rFonts w:hint="eastAsia"/>
          <w:rtl/>
          <w:lang w:bidi="fa-IR"/>
        </w:rPr>
        <w:t>ز</w:t>
      </w:r>
      <w:r w:rsidRPr="00933438">
        <w:rPr>
          <w:rtl/>
          <w:lang w:bidi="fa-IR"/>
        </w:rPr>
        <w:t xml:space="preserve"> وجود دارد، از جمله محدوده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بار</w:t>
      </w:r>
      <w:r w:rsidRPr="00933438">
        <w:rPr>
          <w:rFonts w:hint="cs"/>
          <w:rtl/>
          <w:lang w:bidi="fa-IR"/>
        </w:rPr>
        <w:t>ی</w:t>
      </w:r>
      <w:r w:rsidRPr="00933438">
        <w:rPr>
          <w:rFonts w:hint="eastAsia"/>
          <w:rtl/>
          <w:lang w:bidi="fa-IR"/>
        </w:rPr>
        <w:t>ک</w:t>
      </w:r>
      <w:r w:rsidRPr="00933438">
        <w:rPr>
          <w:rtl/>
          <w:lang w:bidi="fa-IR"/>
        </w:rPr>
        <w:t xml:space="preserve"> (20 سانت</w:t>
      </w:r>
      <w:r w:rsidRPr="00933438">
        <w:rPr>
          <w:rFonts w:hint="cs"/>
          <w:rtl/>
          <w:lang w:bidi="fa-IR"/>
        </w:rPr>
        <w:t>ی</w:t>
      </w:r>
      <w:r w:rsidRPr="00933438">
        <w:rPr>
          <w:rtl/>
          <w:lang w:bidi="fa-IR"/>
        </w:rPr>
        <w:t xml:space="preserve"> متر) و حساس</w:t>
      </w:r>
      <w:r w:rsidRPr="00933438">
        <w:rPr>
          <w:rFonts w:hint="cs"/>
          <w:rtl/>
          <w:lang w:bidi="fa-IR"/>
        </w:rPr>
        <w:t>ی</w:t>
      </w:r>
      <w:r w:rsidRPr="00933438">
        <w:rPr>
          <w:rFonts w:hint="eastAsia"/>
          <w:rtl/>
          <w:lang w:bidi="fa-IR"/>
        </w:rPr>
        <w:t>ت</w:t>
      </w:r>
      <w:r w:rsidRPr="00933438">
        <w:rPr>
          <w:rtl/>
          <w:lang w:bidi="fa-IR"/>
        </w:rPr>
        <w:t xml:space="preserve"> به غوطه ور</w:t>
      </w:r>
      <w:r w:rsidRPr="00933438">
        <w:rPr>
          <w:rFonts w:hint="cs"/>
          <w:rtl/>
          <w:lang w:bidi="fa-IR"/>
        </w:rPr>
        <w:t>ی</w:t>
      </w:r>
      <w:r w:rsidRPr="00933438">
        <w:rPr>
          <w:rtl/>
          <w:lang w:bidi="fa-IR"/>
        </w:rPr>
        <w:t xml:space="preserve"> ما</w:t>
      </w:r>
      <w:r w:rsidRPr="00933438">
        <w:rPr>
          <w:rFonts w:hint="cs"/>
          <w:rtl/>
          <w:lang w:bidi="fa-IR"/>
        </w:rPr>
        <w:t>ی</w:t>
      </w:r>
      <w:r w:rsidRPr="00933438">
        <w:rPr>
          <w:rFonts w:hint="eastAsia"/>
          <w:rtl/>
          <w:lang w:bidi="fa-IR"/>
        </w:rPr>
        <w:t>ع</w:t>
      </w:r>
      <w:r w:rsidRPr="00933438">
        <w:rPr>
          <w:rtl/>
          <w:lang w:bidi="fa-IR"/>
        </w:rPr>
        <w:t xml:space="preserve">. </w:t>
      </w:r>
      <w:r>
        <w:rPr>
          <w:rFonts w:hint="cs"/>
          <w:rtl/>
          <w:lang w:bidi="fa-IR"/>
        </w:rPr>
        <w:t xml:space="preserve">یک سیستم اندازه‌گیری و مانیتورینگ </w:t>
      </w:r>
      <w:r w:rsidRPr="00933438">
        <w:rPr>
          <w:rtl/>
          <w:lang w:bidi="fa-IR"/>
        </w:rPr>
        <w:t>برا</w:t>
      </w:r>
      <w:r w:rsidRPr="00933438">
        <w:rPr>
          <w:rFonts w:hint="cs"/>
          <w:rtl/>
          <w:lang w:bidi="fa-IR"/>
        </w:rPr>
        <w:t>ی</w:t>
      </w:r>
      <w:r w:rsidRPr="00933438">
        <w:rPr>
          <w:rtl/>
          <w:lang w:bidi="fa-IR"/>
        </w:rPr>
        <w:t xml:space="preserve"> سطح آب مورد استفاده در معدن ذغال</w:t>
      </w:r>
      <w:r>
        <w:rPr>
          <w:rFonts w:hint="cs"/>
          <w:rtl/>
          <w:lang w:bidi="fa-IR"/>
        </w:rPr>
        <w:t>‌</w:t>
      </w:r>
      <w:r w:rsidRPr="00933438">
        <w:rPr>
          <w:rtl/>
          <w:lang w:bidi="fa-IR"/>
        </w:rPr>
        <w:t>سنگ، که س</w:t>
      </w:r>
      <w:r w:rsidRPr="00933438">
        <w:rPr>
          <w:rFonts w:hint="cs"/>
          <w:rtl/>
          <w:lang w:bidi="fa-IR"/>
        </w:rPr>
        <w:t>ی</w:t>
      </w:r>
      <w:r w:rsidRPr="00933438">
        <w:rPr>
          <w:rFonts w:hint="eastAsia"/>
          <w:rtl/>
          <w:lang w:bidi="fa-IR"/>
        </w:rPr>
        <w:t>گنال</w:t>
      </w:r>
      <w:r w:rsidRPr="00933438">
        <w:rPr>
          <w:rtl/>
          <w:lang w:bidi="fa-IR"/>
        </w:rPr>
        <w:t xml:space="preserve"> فشار را به س</w:t>
      </w:r>
      <w:r w:rsidRPr="00933438">
        <w:rPr>
          <w:rFonts w:hint="cs"/>
          <w:rtl/>
          <w:lang w:bidi="fa-IR"/>
        </w:rPr>
        <w:t>ی</w:t>
      </w:r>
      <w:r w:rsidRPr="00933438">
        <w:rPr>
          <w:rFonts w:hint="eastAsia"/>
          <w:rtl/>
          <w:lang w:bidi="fa-IR"/>
        </w:rPr>
        <w:t>گنال</w:t>
      </w:r>
      <w:r w:rsidRPr="00933438">
        <w:rPr>
          <w:rtl/>
          <w:lang w:bidi="fa-IR"/>
        </w:rPr>
        <w:t xml:space="preserve"> فرکانس تبد</w:t>
      </w:r>
      <w:r w:rsidRPr="00933438">
        <w:rPr>
          <w:rFonts w:hint="cs"/>
          <w:rtl/>
          <w:lang w:bidi="fa-IR"/>
        </w:rPr>
        <w:t>ی</w:t>
      </w:r>
      <w:r w:rsidRPr="00933438">
        <w:rPr>
          <w:rFonts w:hint="eastAsia"/>
          <w:rtl/>
          <w:lang w:bidi="fa-IR"/>
        </w:rPr>
        <w:t>ل</w:t>
      </w:r>
      <w:r w:rsidRPr="00933438">
        <w:rPr>
          <w:rtl/>
          <w:lang w:bidi="fa-IR"/>
        </w:rPr>
        <w:t xml:space="preserve"> م</w:t>
      </w:r>
      <w:r w:rsidRPr="00933438">
        <w:rPr>
          <w:rFonts w:hint="cs"/>
          <w:rtl/>
          <w:lang w:bidi="fa-IR"/>
        </w:rPr>
        <w:t>ی</w:t>
      </w:r>
      <w:r w:rsidRPr="00933438">
        <w:rPr>
          <w:rtl/>
          <w:lang w:bidi="fa-IR"/>
        </w:rPr>
        <w:t xml:space="preserve"> کند، پ</w:t>
      </w:r>
      <w:r w:rsidRPr="00933438">
        <w:rPr>
          <w:rFonts w:hint="cs"/>
          <w:rtl/>
          <w:lang w:bidi="fa-IR"/>
        </w:rPr>
        <w:t>ی</w:t>
      </w:r>
      <w:r w:rsidRPr="00933438">
        <w:rPr>
          <w:rFonts w:hint="eastAsia"/>
          <w:rtl/>
          <w:lang w:bidi="fa-IR"/>
        </w:rPr>
        <w:t>شنهاد</w:t>
      </w:r>
      <w:r w:rsidRPr="00933438">
        <w:rPr>
          <w:rtl/>
          <w:lang w:bidi="fa-IR"/>
        </w:rPr>
        <w:t xml:space="preserve"> شده است. با ا</w:t>
      </w:r>
      <w:r w:rsidRPr="00933438">
        <w:rPr>
          <w:rFonts w:hint="cs"/>
          <w:rtl/>
          <w:lang w:bidi="fa-IR"/>
        </w:rPr>
        <w:t>ی</w:t>
      </w:r>
      <w:r w:rsidRPr="00933438">
        <w:rPr>
          <w:rFonts w:hint="eastAsia"/>
          <w:rtl/>
          <w:lang w:bidi="fa-IR"/>
        </w:rPr>
        <w:t>ن</w:t>
      </w:r>
      <w:r w:rsidRPr="00933438">
        <w:rPr>
          <w:rtl/>
          <w:lang w:bidi="fa-IR"/>
        </w:rPr>
        <w:t xml:space="preserve"> حال، سنسور به راحت</w:t>
      </w:r>
      <w:r w:rsidRPr="00933438">
        <w:rPr>
          <w:rFonts w:hint="cs"/>
          <w:rtl/>
          <w:lang w:bidi="fa-IR"/>
        </w:rPr>
        <w:t>ی</w:t>
      </w:r>
      <w:r w:rsidRPr="00933438">
        <w:rPr>
          <w:rtl/>
          <w:lang w:bidi="fa-IR"/>
        </w:rPr>
        <w:t xml:space="preserve"> در ما</w:t>
      </w:r>
      <w:r w:rsidRPr="00933438">
        <w:rPr>
          <w:rFonts w:hint="cs"/>
          <w:rtl/>
          <w:lang w:bidi="fa-IR"/>
        </w:rPr>
        <w:t>ی</w:t>
      </w:r>
      <w:r w:rsidRPr="00933438">
        <w:rPr>
          <w:rFonts w:hint="eastAsia"/>
          <w:rtl/>
          <w:lang w:bidi="fa-IR"/>
        </w:rPr>
        <w:t>ع</w:t>
      </w:r>
      <w:r w:rsidRPr="00933438">
        <w:rPr>
          <w:rtl/>
          <w:lang w:bidi="fa-IR"/>
        </w:rPr>
        <w:t xml:space="preserve"> </w:t>
      </w:r>
      <w:r>
        <w:rPr>
          <w:rFonts w:hint="cs"/>
          <w:rtl/>
          <w:lang w:bidi="fa-IR"/>
        </w:rPr>
        <w:t>گل‌آلود</w:t>
      </w:r>
      <w:r w:rsidRPr="00933438">
        <w:rPr>
          <w:rtl/>
          <w:lang w:bidi="fa-IR"/>
        </w:rPr>
        <w:t xml:space="preserve"> گ</w:t>
      </w:r>
      <w:r w:rsidRPr="00933438">
        <w:rPr>
          <w:rFonts w:hint="cs"/>
          <w:rtl/>
          <w:lang w:bidi="fa-IR"/>
        </w:rPr>
        <w:t>ی</w:t>
      </w:r>
      <w:r w:rsidRPr="00933438">
        <w:rPr>
          <w:rFonts w:hint="eastAsia"/>
          <w:rtl/>
          <w:lang w:bidi="fa-IR"/>
        </w:rPr>
        <w:t>ر</w:t>
      </w:r>
      <w:r w:rsidRPr="00933438">
        <w:rPr>
          <w:rtl/>
          <w:lang w:bidi="fa-IR"/>
        </w:rPr>
        <w:t xml:space="preserve"> کرده </w:t>
      </w:r>
      <w:r w:rsidRPr="00933438">
        <w:rPr>
          <w:rFonts w:hint="cs"/>
          <w:rtl/>
          <w:lang w:bidi="fa-IR"/>
        </w:rPr>
        <w:t>ی</w:t>
      </w:r>
      <w:r w:rsidRPr="00933438">
        <w:rPr>
          <w:rFonts w:hint="eastAsia"/>
          <w:rtl/>
          <w:lang w:bidi="fa-IR"/>
        </w:rPr>
        <w:t>ا</w:t>
      </w:r>
      <w:r w:rsidRPr="00933438">
        <w:rPr>
          <w:rtl/>
          <w:lang w:bidi="fa-IR"/>
        </w:rPr>
        <w:t xml:space="preserve"> مسدود م</w:t>
      </w:r>
      <w:r w:rsidRPr="00933438">
        <w:rPr>
          <w:rFonts w:hint="cs"/>
          <w:rtl/>
          <w:lang w:bidi="fa-IR"/>
        </w:rPr>
        <w:t>ی</w:t>
      </w:r>
      <w:r w:rsidRPr="00933438">
        <w:rPr>
          <w:rtl/>
          <w:lang w:bidi="fa-IR"/>
        </w:rPr>
        <w:t xml:space="preserve"> شود. </w:t>
      </w:r>
      <w:r>
        <w:rPr>
          <w:rFonts w:hint="cs"/>
          <w:rtl/>
          <w:lang w:bidi="fa-IR"/>
        </w:rPr>
        <w:t>اما به رغم تمام این مشکلات</w:t>
      </w:r>
      <w:r w:rsidRPr="00933438">
        <w:rPr>
          <w:rtl/>
          <w:lang w:bidi="fa-IR"/>
        </w:rPr>
        <w:t>، سنسورها</w:t>
      </w:r>
      <w:r w:rsidRPr="00933438">
        <w:rPr>
          <w:rFonts w:hint="cs"/>
          <w:rtl/>
          <w:lang w:bidi="fa-IR"/>
        </w:rPr>
        <w:t>ی</w:t>
      </w:r>
      <w:r w:rsidRPr="00933438">
        <w:rPr>
          <w:rtl/>
          <w:lang w:bidi="fa-IR"/>
        </w:rPr>
        <w:t xml:space="preserve"> خازن</w:t>
      </w:r>
      <w:r w:rsidRPr="00933438">
        <w:rPr>
          <w:rFonts w:hint="cs"/>
          <w:rtl/>
          <w:lang w:bidi="fa-IR"/>
        </w:rPr>
        <w:t>ی</w:t>
      </w:r>
      <w:r w:rsidRPr="00933438">
        <w:rPr>
          <w:rtl/>
          <w:lang w:bidi="fa-IR"/>
        </w:rPr>
        <w:t xml:space="preserve"> در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w:t>
      </w:r>
      <w:r w:rsidRPr="00933438">
        <w:rPr>
          <w:rtl/>
          <w:lang w:bidi="fa-IR"/>
        </w:rPr>
        <w:t xml:space="preserve"> توجه قابل توجه</w:t>
      </w:r>
      <w:r w:rsidRPr="00933438">
        <w:rPr>
          <w:rFonts w:hint="cs"/>
          <w:rtl/>
          <w:lang w:bidi="fa-IR"/>
        </w:rPr>
        <w:t>ی</w:t>
      </w:r>
      <w:r w:rsidRPr="00933438">
        <w:rPr>
          <w:rtl/>
          <w:lang w:bidi="fa-IR"/>
        </w:rPr>
        <w:t xml:space="preserve"> را به خود جلب کرده</w:t>
      </w:r>
      <w:r>
        <w:rPr>
          <w:rFonts w:hint="cs"/>
          <w:rtl/>
          <w:lang w:bidi="fa-IR"/>
        </w:rPr>
        <w:t>‌</w:t>
      </w:r>
      <w:r w:rsidRPr="00933438">
        <w:rPr>
          <w:rtl/>
          <w:lang w:bidi="fa-IR"/>
        </w:rPr>
        <w:t>اند. متأسفانه حسگرها</w:t>
      </w:r>
      <w:r w:rsidRPr="00933438">
        <w:rPr>
          <w:rFonts w:hint="cs"/>
          <w:rtl/>
          <w:lang w:bidi="fa-IR"/>
        </w:rPr>
        <w:t>ی</w:t>
      </w:r>
      <w:r w:rsidRPr="00933438">
        <w:rPr>
          <w:rtl/>
          <w:lang w:bidi="fa-IR"/>
        </w:rPr>
        <w:t xml:space="preserve"> خازن</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عات</w:t>
      </w:r>
      <w:r w:rsidRPr="00933438">
        <w:rPr>
          <w:rtl/>
          <w:lang w:bidi="fa-IR"/>
        </w:rPr>
        <w:t xml:space="preserve"> که در حال حاضر استفاده م</w:t>
      </w:r>
      <w:r w:rsidRPr="00933438">
        <w:rPr>
          <w:rFonts w:hint="cs"/>
          <w:rtl/>
          <w:lang w:bidi="fa-IR"/>
        </w:rPr>
        <w:t>ی</w:t>
      </w:r>
      <w:r w:rsidRPr="00933438">
        <w:rPr>
          <w:rtl/>
          <w:lang w:bidi="fa-IR"/>
        </w:rPr>
        <w:t xml:space="preserve"> شوند نم</w:t>
      </w:r>
      <w:r w:rsidRPr="00933438">
        <w:rPr>
          <w:rFonts w:hint="cs"/>
          <w:rtl/>
          <w:lang w:bidi="fa-IR"/>
        </w:rPr>
        <w:t>ی</w:t>
      </w:r>
      <w:r w:rsidRPr="00933438">
        <w:rPr>
          <w:rtl/>
          <w:lang w:bidi="fa-IR"/>
        </w:rPr>
        <w:t xml:space="preserve"> توانند ن</w:t>
      </w:r>
      <w:r w:rsidRPr="00933438">
        <w:rPr>
          <w:rFonts w:hint="cs"/>
          <w:rtl/>
          <w:lang w:bidi="fa-IR"/>
        </w:rPr>
        <w:t>ی</w:t>
      </w:r>
      <w:r w:rsidRPr="00933438">
        <w:rPr>
          <w:rFonts w:hint="eastAsia"/>
          <w:rtl/>
          <w:lang w:bidi="fa-IR"/>
        </w:rPr>
        <w:t>از</w:t>
      </w:r>
      <w:r w:rsidRPr="00933438">
        <w:rPr>
          <w:rtl/>
          <w:lang w:bidi="fa-IR"/>
        </w:rPr>
        <w:t xml:space="preserve"> به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w:t>
      </w:r>
      <w:r w:rsidRPr="00933438">
        <w:rPr>
          <w:rtl/>
          <w:lang w:bidi="fa-IR"/>
        </w:rPr>
        <w:t xml:space="preserve"> را در مح</w:t>
      </w:r>
      <w:r w:rsidRPr="00933438">
        <w:rPr>
          <w:rFonts w:hint="cs"/>
          <w:rtl/>
          <w:lang w:bidi="fa-IR"/>
        </w:rPr>
        <w:t>ی</w:t>
      </w:r>
      <w:r w:rsidRPr="00933438">
        <w:rPr>
          <w:rFonts w:hint="eastAsia"/>
          <w:rtl/>
          <w:lang w:bidi="fa-IR"/>
        </w:rPr>
        <w:t>ط</w:t>
      </w:r>
      <w:r>
        <w:rPr>
          <w:rFonts w:hint="cs"/>
          <w:rtl/>
          <w:lang w:bidi="fa-IR"/>
        </w:rPr>
        <w:t>‌</w:t>
      </w:r>
      <w:r w:rsidRPr="00933438">
        <w:rPr>
          <w:rtl/>
          <w:lang w:bidi="fa-IR"/>
        </w:rPr>
        <w:t>ها</w:t>
      </w:r>
      <w:r w:rsidRPr="00933438">
        <w:rPr>
          <w:rFonts w:hint="cs"/>
          <w:rtl/>
          <w:lang w:bidi="fa-IR"/>
        </w:rPr>
        <w:t>ی</w:t>
      </w:r>
      <w:r w:rsidRPr="00933438">
        <w:rPr>
          <w:rtl/>
          <w:lang w:bidi="fa-IR"/>
        </w:rPr>
        <w:t xml:space="preserve"> قابل اشتعال و منفجره برآورده کنند. </w:t>
      </w:r>
      <w:r w:rsidRPr="00933438">
        <w:rPr>
          <w:rtl/>
          <w:lang w:bidi="fa-IR"/>
        </w:rPr>
        <w:lastRenderedPageBreak/>
        <w:t>بنابرا</w:t>
      </w:r>
      <w:r w:rsidRPr="00933438">
        <w:rPr>
          <w:rFonts w:hint="cs"/>
          <w:rtl/>
          <w:lang w:bidi="fa-IR"/>
        </w:rPr>
        <w:t>ی</w:t>
      </w:r>
      <w:r w:rsidRPr="00933438">
        <w:rPr>
          <w:rFonts w:hint="eastAsia"/>
          <w:rtl/>
          <w:lang w:bidi="fa-IR"/>
        </w:rPr>
        <w:t>ن</w:t>
      </w:r>
      <w:r w:rsidRPr="00933438">
        <w:rPr>
          <w:rtl/>
          <w:lang w:bidi="fa-IR"/>
        </w:rPr>
        <w:t>، پس از حل مسئله ا</w:t>
      </w:r>
      <w:r w:rsidRPr="00933438">
        <w:rPr>
          <w:rFonts w:hint="cs"/>
          <w:rtl/>
          <w:lang w:bidi="fa-IR"/>
        </w:rPr>
        <w:t>ی</w:t>
      </w:r>
      <w:r w:rsidRPr="00933438">
        <w:rPr>
          <w:rFonts w:hint="eastAsia"/>
          <w:rtl/>
          <w:lang w:bidi="fa-IR"/>
        </w:rPr>
        <w:t>من</w:t>
      </w:r>
      <w:r w:rsidRPr="00933438">
        <w:rPr>
          <w:rFonts w:hint="cs"/>
          <w:rtl/>
          <w:lang w:bidi="fa-IR"/>
        </w:rPr>
        <w:t>ی</w:t>
      </w:r>
      <w:r w:rsidRPr="00933438">
        <w:rPr>
          <w:rtl/>
          <w:lang w:bidi="fa-IR"/>
        </w:rPr>
        <w:t xml:space="preserve"> ذات</w:t>
      </w:r>
      <w:r w:rsidRPr="00933438">
        <w:rPr>
          <w:rFonts w:hint="cs"/>
          <w:rtl/>
          <w:lang w:bidi="fa-IR"/>
        </w:rPr>
        <w:t>ی</w:t>
      </w:r>
      <w:r w:rsidRPr="00933438">
        <w:rPr>
          <w:rtl/>
          <w:lang w:bidi="fa-IR"/>
        </w:rPr>
        <w:t>، طراح</w:t>
      </w:r>
      <w:r w:rsidRPr="00933438">
        <w:rPr>
          <w:rFonts w:hint="cs"/>
          <w:rtl/>
          <w:lang w:bidi="fa-IR"/>
        </w:rPr>
        <w:t>ی</w:t>
      </w:r>
      <w:r w:rsidRPr="00933438">
        <w:rPr>
          <w:rtl/>
          <w:lang w:bidi="fa-IR"/>
        </w:rPr>
        <w:t xml:space="preserve"> سنجش خازن</w:t>
      </w:r>
      <w:r w:rsidRPr="00933438">
        <w:rPr>
          <w:rFonts w:hint="cs"/>
          <w:rtl/>
          <w:lang w:bidi="fa-IR"/>
        </w:rPr>
        <w:t>ی</w:t>
      </w:r>
      <w:r w:rsidRPr="00933438">
        <w:rPr>
          <w:rtl/>
          <w:lang w:bidi="fa-IR"/>
        </w:rPr>
        <w:t xml:space="preserve"> هز</w:t>
      </w:r>
      <w:r w:rsidRPr="00933438">
        <w:rPr>
          <w:rFonts w:hint="cs"/>
          <w:rtl/>
          <w:lang w:bidi="fa-IR"/>
        </w:rPr>
        <w:t>ی</w:t>
      </w:r>
      <w:r w:rsidRPr="00933438">
        <w:rPr>
          <w:rFonts w:hint="eastAsia"/>
          <w:rtl/>
          <w:lang w:bidi="fa-IR"/>
        </w:rPr>
        <w:t>نه</w:t>
      </w:r>
      <w:r w:rsidRPr="00933438">
        <w:rPr>
          <w:rtl/>
          <w:lang w:bidi="fa-IR"/>
        </w:rPr>
        <w:t xml:space="preserve"> ها را کاهش م</w:t>
      </w:r>
      <w:r w:rsidRPr="00933438">
        <w:rPr>
          <w:rFonts w:hint="cs"/>
          <w:rtl/>
          <w:lang w:bidi="fa-IR"/>
        </w:rPr>
        <w:t>ی</w:t>
      </w:r>
      <w:r w:rsidRPr="00933438">
        <w:rPr>
          <w:rtl/>
          <w:lang w:bidi="fa-IR"/>
        </w:rPr>
        <w:t xml:space="preserve"> دهد و ممکن است </w:t>
      </w:r>
      <w:r w:rsidRPr="00933438">
        <w:rPr>
          <w:rFonts w:hint="cs"/>
          <w:rtl/>
          <w:lang w:bidi="fa-IR"/>
        </w:rPr>
        <w:t>ی</w:t>
      </w:r>
      <w:r w:rsidRPr="00933438">
        <w:rPr>
          <w:rFonts w:hint="eastAsia"/>
          <w:rtl/>
          <w:lang w:bidi="fa-IR"/>
        </w:rPr>
        <w:t>ک</w:t>
      </w:r>
      <w:r w:rsidRPr="00933438">
        <w:rPr>
          <w:rtl/>
          <w:lang w:bidi="fa-IR"/>
        </w:rPr>
        <w:t xml:space="preserve"> راه حل مف</w:t>
      </w:r>
      <w:r w:rsidRPr="00933438">
        <w:rPr>
          <w:rFonts w:hint="cs"/>
          <w:rtl/>
          <w:lang w:bidi="fa-IR"/>
        </w:rPr>
        <w:t>ی</w:t>
      </w:r>
      <w:r w:rsidRPr="00933438">
        <w:rPr>
          <w:rFonts w:hint="eastAsia"/>
          <w:rtl/>
          <w:lang w:bidi="fa-IR"/>
        </w:rPr>
        <w:t>د</w:t>
      </w:r>
      <w:r w:rsidRPr="00933438">
        <w:rPr>
          <w:rtl/>
          <w:lang w:bidi="fa-IR"/>
        </w:rPr>
        <w:t xml:space="preserve"> برا</w:t>
      </w:r>
      <w:r w:rsidRPr="00933438">
        <w:rPr>
          <w:rFonts w:hint="cs"/>
          <w:rtl/>
          <w:lang w:bidi="fa-IR"/>
        </w:rPr>
        <w:t>ی</w:t>
      </w:r>
      <w:r w:rsidRPr="00933438">
        <w:rPr>
          <w:rtl/>
          <w:lang w:bidi="fa-IR"/>
        </w:rPr>
        <w:t xml:space="preserve"> اندازه گ</w:t>
      </w:r>
      <w:r w:rsidRPr="00933438">
        <w:rPr>
          <w:rFonts w:hint="cs"/>
          <w:rtl/>
          <w:lang w:bidi="fa-IR"/>
        </w:rPr>
        <w:t>ی</w:t>
      </w:r>
      <w:r w:rsidRPr="00933438">
        <w:rPr>
          <w:rFonts w:hint="eastAsia"/>
          <w:rtl/>
          <w:lang w:bidi="fa-IR"/>
        </w:rPr>
        <w:t>ر</w:t>
      </w:r>
      <w:r w:rsidRPr="00933438">
        <w:rPr>
          <w:rFonts w:hint="cs"/>
          <w:rtl/>
          <w:lang w:bidi="fa-IR"/>
        </w:rPr>
        <w:t>ی</w:t>
      </w:r>
      <w:r w:rsidRPr="00933438">
        <w:rPr>
          <w:rtl/>
          <w:lang w:bidi="fa-IR"/>
        </w:rPr>
        <w:t xml:space="preserve"> سطح ما</w:t>
      </w:r>
      <w:r w:rsidRPr="00933438">
        <w:rPr>
          <w:rFonts w:hint="cs"/>
          <w:rtl/>
          <w:lang w:bidi="fa-IR"/>
        </w:rPr>
        <w:t>ی</w:t>
      </w:r>
      <w:r w:rsidRPr="00933438">
        <w:rPr>
          <w:rFonts w:hint="eastAsia"/>
          <w:rtl/>
          <w:lang w:bidi="fa-IR"/>
        </w:rPr>
        <w:t>ع</w:t>
      </w:r>
      <w:r w:rsidRPr="00933438">
        <w:rPr>
          <w:rtl/>
          <w:lang w:bidi="fa-IR"/>
        </w:rPr>
        <w:t xml:space="preserve"> در مح</w:t>
      </w:r>
      <w:r w:rsidRPr="00933438">
        <w:rPr>
          <w:rFonts w:hint="cs"/>
          <w:rtl/>
          <w:lang w:bidi="fa-IR"/>
        </w:rPr>
        <w:t>ی</w:t>
      </w:r>
      <w:r w:rsidRPr="00933438">
        <w:rPr>
          <w:rFonts w:hint="eastAsia"/>
          <w:rtl/>
          <w:lang w:bidi="fa-IR"/>
        </w:rPr>
        <w:t>ط</w:t>
      </w:r>
      <w:r w:rsidRPr="00933438">
        <w:rPr>
          <w:rtl/>
          <w:lang w:bidi="fa-IR"/>
        </w:rPr>
        <w:t xml:space="preserve"> ها</w:t>
      </w:r>
      <w:r w:rsidRPr="00933438">
        <w:rPr>
          <w:rFonts w:hint="cs"/>
          <w:rtl/>
          <w:lang w:bidi="fa-IR"/>
        </w:rPr>
        <w:t>ی</w:t>
      </w:r>
      <w:r w:rsidRPr="00933438">
        <w:rPr>
          <w:rtl/>
          <w:lang w:bidi="fa-IR"/>
        </w:rPr>
        <w:t xml:space="preserve"> قابل اشتعال و منفجره</w:t>
      </w:r>
      <w:r>
        <w:rPr>
          <w:rFonts w:hint="cs"/>
          <w:rtl/>
          <w:lang w:bidi="fa-IR"/>
        </w:rPr>
        <w:t xml:space="preserve"> که شرایط محیطی خاصی دارند را</w:t>
      </w:r>
      <w:r w:rsidRPr="00933438">
        <w:rPr>
          <w:rtl/>
          <w:lang w:bidi="fa-IR"/>
        </w:rPr>
        <w:t xml:space="preserve"> فراهم کند. به طور کل</w:t>
      </w:r>
      <w:r w:rsidRPr="00933438">
        <w:rPr>
          <w:rFonts w:hint="cs"/>
          <w:rtl/>
          <w:lang w:bidi="fa-IR"/>
        </w:rPr>
        <w:t>ی</w:t>
      </w:r>
      <w:r w:rsidRPr="00933438">
        <w:rPr>
          <w:rtl/>
          <w:lang w:bidi="fa-IR"/>
        </w:rPr>
        <w:t>، مدار ذات</w:t>
      </w:r>
      <w:r w:rsidRPr="00933438">
        <w:rPr>
          <w:rFonts w:hint="cs"/>
          <w:rtl/>
          <w:lang w:bidi="fa-IR"/>
        </w:rPr>
        <w:t>ی</w:t>
      </w:r>
      <w:r w:rsidRPr="00933438">
        <w:rPr>
          <w:rtl/>
          <w:lang w:bidi="fa-IR"/>
        </w:rPr>
        <w:t xml:space="preserve"> ا</w:t>
      </w:r>
      <w:r w:rsidRPr="00933438">
        <w:rPr>
          <w:rFonts w:hint="cs"/>
          <w:rtl/>
          <w:lang w:bidi="fa-IR"/>
        </w:rPr>
        <w:t>ی</w:t>
      </w:r>
      <w:r w:rsidRPr="00933438">
        <w:rPr>
          <w:rFonts w:hint="eastAsia"/>
          <w:rtl/>
          <w:lang w:bidi="fa-IR"/>
        </w:rPr>
        <w:t>من</w:t>
      </w:r>
      <w:r w:rsidRPr="00933438">
        <w:rPr>
          <w:rtl/>
          <w:lang w:bidi="fa-IR"/>
        </w:rPr>
        <w:t xml:space="preserve"> برا</w:t>
      </w:r>
      <w:r w:rsidRPr="00933438">
        <w:rPr>
          <w:rFonts w:hint="cs"/>
          <w:rtl/>
          <w:lang w:bidi="fa-IR"/>
        </w:rPr>
        <w:t>ی</w:t>
      </w:r>
      <w:r w:rsidRPr="00933438">
        <w:rPr>
          <w:rtl/>
          <w:lang w:bidi="fa-IR"/>
        </w:rPr>
        <w:t xml:space="preserve"> دستگاه</w:t>
      </w:r>
      <w:r w:rsidRPr="00933438">
        <w:rPr>
          <w:rFonts w:hint="cs"/>
          <w:rtl/>
          <w:lang w:bidi="fa-IR"/>
        </w:rPr>
        <w:t>ی</w:t>
      </w:r>
      <w:r w:rsidRPr="00933438">
        <w:rPr>
          <w:rtl/>
          <w:lang w:bidi="fa-IR"/>
        </w:rPr>
        <w:t xml:space="preserve"> که در مح</w:t>
      </w:r>
      <w:r w:rsidRPr="00933438">
        <w:rPr>
          <w:rFonts w:hint="cs"/>
          <w:rtl/>
          <w:lang w:bidi="fa-IR"/>
        </w:rPr>
        <w:t>ی</w:t>
      </w:r>
      <w:r w:rsidRPr="00933438">
        <w:rPr>
          <w:rFonts w:hint="eastAsia"/>
          <w:rtl/>
          <w:lang w:bidi="fa-IR"/>
        </w:rPr>
        <w:t>ط</w:t>
      </w:r>
      <w:r w:rsidRPr="00933438">
        <w:rPr>
          <w:rtl/>
          <w:lang w:bidi="fa-IR"/>
        </w:rPr>
        <w:t xml:space="preserve"> گازها</w:t>
      </w:r>
      <w:r w:rsidRPr="00933438">
        <w:rPr>
          <w:rFonts w:hint="cs"/>
          <w:rtl/>
          <w:lang w:bidi="fa-IR"/>
        </w:rPr>
        <w:t>ی</w:t>
      </w:r>
      <w:r w:rsidRPr="00933438">
        <w:rPr>
          <w:rtl/>
          <w:lang w:bidi="fa-IR"/>
        </w:rPr>
        <w:t xml:space="preserve"> قابل اشتعال و مواد منفجره نصب شده ضرور</w:t>
      </w:r>
      <w:r w:rsidRPr="00933438">
        <w:rPr>
          <w:rFonts w:hint="cs"/>
          <w:rtl/>
          <w:lang w:bidi="fa-IR"/>
        </w:rPr>
        <w:t>ی</w:t>
      </w:r>
      <w:r w:rsidRPr="00933438">
        <w:rPr>
          <w:rtl/>
          <w:lang w:bidi="fa-IR"/>
        </w:rPr>
        <w:t xml:space="preserve"> است. مطابق</w:t>
      </w:r>
      <w:r>
        <w:rPr>
          <w:rFonts w:hint="cs"/>
          <w:rtl/>
          <w:lang w:bidi="fa-IR"/>
        </w:rPr>
        <w:t xml:space="preserve"> استاندارد</w:t>
      </w:r>
      <w:r>
        <w:rPr>
          <w:rFonts w:hint="eastAsia"/>
          <w:rtl/>
          <w:lang w:bidi="fa-IR"/>
        </w:rPr>
        <w:t>‌</w:t>
      </w:r>
      <w:r>
        <w:rPr>
          <w:rFonts w:hint="cs"/>
          <w:rtl/>
          <w:lang w:bidi="fa-IR"/>
        </w:rPr>
        <w:t>های ایمنی در اتمسفر‌های انفجاری</w:t>
      </w:r>
      <w:r>
        <w:rPr>
          <w:rStyle w:val="FootnoteReference"/>
          <w:rtl/>
          <w:lang w:bidi="fa-IR"/>
        </w:rPr>
        <w:footnoteReference w:id="18"/>
      </w:r>
      <w:r>
        <w:rPr>
          <w:rFonts w:hint="cs"/>
          <w:rtl/>
          <w:lang w:bidi="fa-IR"/>
        </w:rPr>
        <w:t xml:space="preserve">، </w:t>
      </w:r>
      <w:r w:rsidRPr="00933438">
        <w:rPr>
          <w:rtl/>
          <w:lang w:bidi="fa-IR"/>
        </w:rPr>
        <w:t>مدار ذات</w:t>
      </w:r>
      <w:r w:rsidRPr="00933438">
        <w:rPr>
          <w:rFonts w:hint="cs"/>
          <w:rtl/>
          <w:lang w:bidi="fa-IR"/>
        </w:rPr>
        <w:t>ی</w:t>
      </w:r>
      <w:r w:rsidRPr="00933438">
        <w:rPr>
          <w:rtl/>
          <w:lang w:bidi="fa-IR"/>
        </w:rPr>
        <w:t xml:space="preserve"> ا</w:t>
      </w:r>
      <w:r w:rsidRPr="00933438">
        <w:rPr>
          <w:rFonts w:hint="cs"/>
          <w:rtl/>
          <w:lang w:bidi="fa-IR"/>
        </w:rPr>
        <w:t>ی</w:t>
      </w:r>
      <w:r w:rsidRPr="00933438">
        <w:rPr>
          <w:rFonts w:hint="eastAsia"/>
          <w:rtl/>
          <w:lang w:bidi="fa-IR"/>
        </w:rPr>
        <w:t>من</w:t>
      </w:r>
      <w:r w:rsidRPr="00933438">
        <w:rPr>
          <w:rtl/>
          <w:lang w:bidi="fa-IR"/>
        </w:rPr>
        <w:t xml:space="preserve"> به ا</w:t>
      </w:r>
      <w:r w:rsidRPr="00933438">
        <w:rPr>
          <w:rFonts w:hint="cs"/>
          <w:rtl/>
          <w:lang w:bidi="fa-IR"/>
        </w:rPr>
        <w:t>ی</w:t>
      </w:r>
      <w:r w:rsidRPr="00933438">
        <w:rPr>
          <w:rFonts w:hint="eastAsia"/>
          <w:rtl/>
          <w:lang w:bidi="fa-IR"/>
        </w:rPr>
        <w:t>ن</w:t>
      </w:r>
      <w:r w:rsidRPr="00933438">
        <w:rPr>
          <w:rtl/>
          <w:lang w:bidi="fa-IR"/>
        </w:rPr>
        <w:t xml:space="preserve"> صورت تعر</w:t>
      </w:r>
      <w:r w:rsidRPr="00933438">
        <w:rPr>
          <w:rFonts w:hint="cs"/>
          <w:rtl/>
          <w:lang w:bidi="fa-IR"/>
        </w:rPr>
        <w:t>ی</w:t>
      </w:r>
      <w:r w:rsidRPr="00933438">
        <w:rPr>
          <w:rFonts w:hint="eastAsia"/>
          <w:rtl/>
          <w:lang w:bidi="fa-IR"/>
        </w:rPr>
        <w:t>ف</w:t>
      </w:r>
      <w:r w:rsidRPr="00933438">
        <w:rPr>
          <w:rtl/>
          <w:lang w:bidi="fa-IR"/>
        </w:rPr>
        <w:t xml:space="preserve"> م</w:t>
      </w:r>
      <w:r w:rsidRPr="00933438">
        <w:rPr>
          <w:rFonts w:hint="cs"/>
          <w:rtl/>
          <w:lang w:bidi="fa-IR"/>
        </w:rPr>
        <w:t>ی</w:t>
      </w:r>
      <w:r>
        <w:rPr>
          <w:rFonts w:hint="cs"/>
          <w:rtl/>
          <w:lang w:bidi="fa-IR"/>
        </w:rPr>
        <w:t>‌</w:t>
      </w:r>
      <w:r w:rsidRPr="00933438">
        <w:rPr>
          <w:rtl/>
          <w:lang w:bidi="fa-IR"/>
        </w:rPr>
        <w:t xml:space="preserve">شود </w:t>
      </w:r>
      <w:r>
        <w:rPr>
          <w:rFonts w:hint="cs"/>
          <w:rtl/>
          <w:lang w:bidi="fa-IR"/>
        </w:rPr>
        <w:t xml:space="preserve">که </w:t>
      </w:r>
      <w:r w:rsidRPr="00933438">
        <w:rPr>
          <w:rtl/>
          <w:lang w:bidi="fa-IR"/>
        </w:rPr>
        <w:t>قادر به آزاد كردن انرژ</w:t>
      </w:r>
      <w:r w:rsidRPr="00933438">
        <w:rPr>
          <w:rFonts w:hint="cs"/>
          <w:rtl/>
          <w:lang w:bidi="fa-IR"/>
        </w:rPr>
        <w:t>ی</w:t>
      </w:r>
      <w:r w:rsidRPr="00933438">
        <w:rPr>
          <w:rtl/>
          <w:lang w:bidi="fa-IR"/>
        </w:rPr>
        <w:t xml:space="preserve"> الكتر</w:t>
      </w:r>
      <w:r w:rsidRPr="00933438">
        <w:rPr>
          <w:rFonts w:hint="cs"/>
          <w:rtl/>
          <w:lang w:bidi="fa-IR"/>
        </w:rPr>
        <w:t>ی</w:t>
      </w:r>
      <w:r w:rsidRPr="00933438">
        <w:rPr>
          <w:rFonts w:hint="eastAsia"/>
          <w:rtl/>
          <w:lang w:bidi="fa-IR"/>
        </w:rPr>
        <w:t>ك</w:t>
      </w:r>
      <w:r w:rsidRPr="00933438">
        <w:rPr>
          <w:rFonts w:hint="cs"/>
          <w:rtl/>
          <w:lang w:bidi="fa-IR"/>
        </w:rPr>
        <w:t>ی</w:t>
      </w:r>
      <w:r w:rsidRPr="00933438">
        <w:rPr>
          <w:rtl/>
          <w:lang w:bidi="fa-IR"/>
        </w:rPr>
        <w:t xml:space="preserve"> </w:t>
      </w:r>
      <w:r w:rsidRPr="00933438">
        <w:rPr>
          <w:rFonts w:hint="cs"/>
          <w:rtl/>
          <w:lang w:bidi="fa-IR"/>
        </w:rPr>
        <w:t>ی</w:t>
      </w:r>
      <w:r w:rsidRPr="00933438">
        <w:rPr>
          <w:rFonts w:hint="eastAsia"/>
          <w:rtl/>
          <w:lang w:bidi="fa-IR"/>
        </w:rPr>
        <w:t>ا</w:t>
      </w:r>
      <w:r w:rsidRPr="00933438">
        <w:rPr>
          <w:rtl/>
          <w:lang w:bidi="fa-IR"/>
        </w:rPr>
        <w:t xml:space="preserve"> حرارت</w:t>
      </w:r>
      <w:r w:rsidRPr="00933438">
        <w:rPr>
          <w:rFonts w:hint="cs"/>
          <w:rtl/>
          <w:lang w:bidi="fa-IR"/>
        </w:rPr>
        <w:t>ی</w:t>
      </w:r>
      <w:r w:rsidRPr="00933438">
        <w:rPr>
          <w:rtl/>
          <w:lang w:bidi="fa-IR"/>
        </w:rPr>
        <w:t xml:space="preserve"> كاف</w:t>
      </w:r>
      <w:r w:rsidRPr="00933438">
        <w:rPr>
          <w:rFonts w:hint="cs"/>
          <w:rtl/>
          <w:lang w:bidi="fa-IR"/>
        </w:rPr>
        <w:t>ی</w:t>
      </w:r>
      <w:r w:rsidRPr="00933438">
        <w:rPr>
          <w:rtl/>
          <w:lang w:bidi="fa-IR"/>
        </w:rPr>
        <w:t xml:space="preserve"> برا</w:t>
      </w:r>
      <w:r w:rsidRPr="00933438">
        <w:rPr>
          <w:rFonts w:hint="cs"/>
          <w:rtl/>
          <w:lang w:bidi="fa-IR"/>
        </w:rPr>
        <w:t>ی</w:t>
      </w:r>
      <w:r w:rsidRPr="00933438">
        <w:rPr>
          <w:rtl/>
          <w:lang w:bidi="fa-IR"/>
        </w:rPr>
        <w:t xml:space="preserve"> ا</w:t>
      </w:r>
      <w:r w:rsidRPr="00933438">
        <w:rPr>
          <w:rFonts w:hint="cs"/>
          <w:rtl/>
          <w:lang w:bidi="fa-IR"/>
        </w:rPr>
        <w:t>ی</w:t>
      </w:r>
      <w:r w:rsidRPr="00933438">
        <w:rPr>
          <w:rFonts w:hint="eastAsia"/>
          <w:rtl/>
          <w:lang w:bidi="fa-IR"/>
        </w:rPr>
        <w:t>جاد</w:t>
      </w:r>
      <w:r w:rsidRPr="00933438">
        <w:rPr>
          <w:rtl/>
          <w:lang w:bidi="fa-IR"/>
        </w:rPr>
        <w:t xml:space="preserve"> اشتعال در مخلوط قابل اشتعال در صورت كار عاد</w:t>
      </w:r>
      <w:r w:rsidRPr="00933438">
        <w:rPr>
          <w:rFonts w:hint="cs"/>
          <w:rtl/>
          <w:lang w:bidi="fa-IR"/>
        </w:rPr>
        <w:t>ی</w:t>
      </w:r>
      <w:r w:rsidRPr="00933438">
        <w:rPr>
          <w:rtl/>
          <w:lang w:bidi="fa-IR"/>
        </w:rPr>
        <w:t xml:space="preserve"> </w:t>
      </w:r>
      <w:r w:rsidRPr="00933438">
        <w:rPr>
          <w:rFonts w:hint="cs"/>
          <w:rtl/>
          <w:lang w:bidi="fa-IR"/>
        </w:rPr>
        <w:t>ی</w:t>
      </w:r>
      <w:r w:rsidRPr="00933438">
        <w:rPr>
          <w:rFonts w:hint="eastAsia"/>
          <w:rtl/>
          <w:lang w:bidi="fa-IR"/>
        </w:rPr>
        <w:t>ا</w:t>
      </w:r>
      <w:r w:rsidRPr="00933438">
        <w:rPr>
          <w:rtl/>
          <w:lang w:bidi="fa-IR"/>
        </w:rPr>
        <w:t xml:space="preserve"> در صورت كوتاه شدن </w:t>
      </w:r>
      <w:r w:rsidRPr="00933438">
        <w:rPr>
          <w:rFonts w:hint="cs"/>
          <w:rtl/>
          <w:lang w:bidi="fa-IR"/>
        </w:rPr>
        <w:t>ی</w:t>
      </w:r>
      <w:r w:rsidRPr="00933438">
        <w:rPr>
          <w:rFonts w:hint="eastAsia"/>
          <w:rtl/>
          <w:lang w:bidi="fa-IR"/>
        </w:rPr>
        <w:t>ا</w:t>
      </w:r>
      <w:r w:rsidRPr="00933438">
        <w:rPr>
          <w:rtl/>
          <w:lang w:bidi="fa-IR"/>
        </w:rPr>
        <w:t xml:space="preserve"> آس</w:t>
      </w:r>
      <w:r w:rsidRPr="00933438">
        <w:rPr>
          <w:rFonts w:hint="cs"/>
          <w:rtl/>
          <w:lang w:bidi="fa-IR"/>
        </w:rPr>
        <w:t>ی</w:t>
      </w:r>
      <w:r w:rsidRPr="00933438">
        <w:rPr>
          <w:rFonts w:hint="eastAsia"/>
          <w:rtl/>
          <w:lang w:bidi="fa-IR"/>
        </w:rPr>
        <w:t>ب</w:t>
      </w:r>
      <w:r w:rsidRPr="00933438">
        <w:rPr>
          <w:rtl/>
          <w:lang w:bidi="fa-IR"/>
        </w:rPr>
        <w:t xml:space="preserve"> د</w:t>
      </w:r>
      <w:r w:rsidRPr="00933438">
        <w:rPr>
          <w:rFonts w:hint="cs"/>
          <w:rtl/>
          <w:lang w:bidi="fa-IR"/>
        </w:rPr>
        <w:t>ی</w:t>
      </w:r>
      <w:r w:rsidRPr="00933438">
        <w:rPr>
          <w:rFonts w:hint="eastAsia"/>
          <w:rtl/>
          <w:lang w:bidi="fa-IR"/>
        </w:rPr>
        <w:t>دن</w:t>
      </w:r>
      <w:r w:rsidRPr="00933438">
        <w:rPr>
          <w:rtl/>
          <w:lang w:bidi="fa-IR"/>
        </w:rPr>
        <w:t xml:space="preserve"> </w:t>
      </w:r>
      <w:r w:rsidRPr="00933438">
        <w:rPr>
          <w:rFonts w:hint="cs"/>
          <w:rtl/>
          <w:lang w:bidi="fa-IR"/>
        </w:rPr>
        <w:t>ی</w:t>
      </w:r>
      <w:r w:rsidRPr="00933438">
        <w:rPr>
          <w:rFonts w:hint="eastAsia"/>
          <w:rtl/>
          <w:lang w:bidi="fa-IR"/>
        </w:rPr>
        <w:t>ك</w:t>
      </w:r>
      <w:r w:rsidRPr="00933438">
        <w:rPr>
          <w:rtl/>
          <w:lang w:bidi="fa-IR"/>
        </w:rPr>
        <w:t xml:space="preserve"> قطعه ن</w:t>
      </w:r>
      <w:r w:rsidRPr="00933438">
        <w:rPr>
          <w:rFonts w:hint="cs"/>
          <w:rtl/>
          <w:lang w:bidi="fa-IR"/>
        </w:rPr>
        <w:t>ی</w:t>
      </w:r>
      <w:r w:rsidRPr="00933438">
        <w:rPr>
          <w:rFonts w:hint="eastAsia"/>
          <w:rtl/>
          <w:lang w:bidi="fa-IR"/>
        </w:rPr>
        <w:t>ست</w:t>
      </w:r>
      <w:r w:rsidRPr="00933438">
        <w:rPr>
          <w:rtl/>
          <w:lang w:bidi="fa-IR"/>
        </w:rPr>
        <w:t>. از ا</w:t>
      </w:r>
      <w:r w:rsidRPr="00933438">
        <w:rPr>
          <w:rFonts w:hint="cs"/>
          <w:rtl/>
          <w:lang w:bidi="fa-IR"/>
        </w:rPr>
        <w:t>ی</w:t>
      </w:r>
      <w:r w:rsidRPr="00933438">
        <w:rPr>
          <w:rFonts w:hint="eastAsia"/>
          <w:rtl/>
          <w:lang w:bidi="fa-IR"/>
        </w:rPr>
        <w:t>ن</w:t>
      </w:r>
      <w:r w:rsidRPr="00933438">
        <w:rPr>
          <w:rtl/>
          <w:lang w:bidi="fa-IR"/>
        </w:rPr>
        <w:t xml:space="preserve"> رو، طراح</w:t>
      </w:r>
      <w:r w:rsidRPr="00933438">
        <w:rPr>
          <w:rFonts w:hint="cs"/>
          <w:rtl/>
          <w:lang w:bidi="fa-IR"/>
        </w:rPr>
        <w:t>ی</w:t>
      </w:r>
      <w:r w:rsidRPr="00933438">
        <w:rPr>
          <w:rtl/>
          <w:lang w:bidi="fa-IR"/>
        </w:rPr>
        <w:t xml:space="preserve"> ذات</w:t>
      </w:r>
      <w:r w:rsidRPr="00933438">
        <w:rPr>
          <w:rFonts w:hint="cs"/>
          <w:rtl/>
          <w:lang w:bidi="fa-IR"/>
        </w:rPr>
        <w:t>ی</w:t>
      </w:r>
      <w:r w:rsidRPr="00933438">
        <w:rPr>
          <w:rtl/>
          <w:lang w:bidi="fa-IR"/>
        </w:rPr>
        <w:t xml:space="preserve"> و ا</w:t>
      </w:r>
      <w:r w:rsidRPr="00933438">
        <w:rPr>
          <w:rFonts w:hint="cs"/>
          <w:rtl/>
          <w:lang w:bidi="fa-IR"/>
        </w:rPr>
        <w:t>ی</w:t>
      </w:r>
      <w:r w:rsidRPr="00933438">
        <w:rPr>
          <w:rFonts w:hint="eastAsia"/>
          <w:rtl/>
          <w:lang w:bidi="fa-IR"/>
        </w:rPr>
        <w:t>من</w:t>
      </w:r>
      <w:r w:rsidRPr="00933438">
        <w:rPr>
          <w:rtl/>
          <w:lang w:bidi="fa-IR"/>
        </w:rPr>
        <w:t xml:space="preserve"> مدار نوع</w:t>
      </w:r>
      <w:r w:rsidRPr="00933438">
        <w:rPr>
          <w:rFonts w:hint="cs"/>
          <w:rtl/>
          <w:lang w:bidi="fa-IR"/>
        </w:rPr>
        <w:t>ی</w:t>
      </w:r>
      <w:r w:rsidRPr="00933438">
        <w:rPr>
          <w:rtl/>
          <w:lang w:bidi="fa-IR"/>
        </w:rPr>
        <w:t xml:space="preserve"> طراح</w:t>
      </w:r>
      <w:r w:rsidRPr="00933438">
        <w:rPr>
          <w:rFonts w:hint="cs"/>
          <w:rtl/>
          <w:lang w:bidi="fa-IR"/>
        </w:rPr>
        <w:t>ی</w:t>
      </w:r>
      <w:r w:rsidRPr="00933438">
        <w:rPr>
          <w:rtl/>
          <w:lang w:bidi="fa-IR"/>
        </w:rPr>
        <w:t xml:space="preserve"> کم </w:t>
      </w:r>
      <w:r>
        <w:rPr>
          <w:rFonts w:hint="cs"/>
          <w:rtl/>
          <w:lang w:bidi="fa-IR"/>
        </w:rPr>
        <w:t>توان</w:t>
      </w:r>
      <w:r w:rsidRPr="00933438">
        <w:rPr>
          <w:rtl/>
          <w:lang w:bidi="fa-IR"/>
        </w:rPr>
        <w:t xml:space="preserve"> ا</w:t>
      </w:r>
      <w:r w:rsidRPr="00933438">
        <w:rPr>
          <w:rFonts w:hint="eastAsia"/>
          <w:rtl/>
          <w:lang w:bidi="fa-IR"/>
        </w:rPr>
        <w:t>ست</w:t>
      </w:r>
      <w:r w:rsidRPr="00933438">
        <w:rPr>
          <w:rtl/>
          <w:lang w:bidi="fa-IR"/>
        </w:rPr>
        <w:t>. جر</w:t>
      </w:r>
      <w:r w:rsidRPr="00933438">
        <w:rPr>
          <w:rFonts w:hint="cs"/>
          <w:rtl/>
          <w:lang w:bidi="fa-IR"/>
        </w:rPr>
        <w:t>ی</w:t>
      </w:r>
      <w:r w:rsidRPr="00933438">
        <w:rPr>
          <w:rFonts w:hint="eastAsia"/>
          <w:rtl/>
          <w:lang w:bidi="fa-IR"/>
        </w:rPr>
        <w:t>ان</w:t>
      </w:r>
      <w:r w:rsidRPr="00933438">
        <w:rPr>
          <w:rtl/>
          <w:lang w:bidi="fa-IR"/>
        </w:rPr>
        <w:t xml:space="preserve"> و ولتاژ در مدار در محدوده مجاز کاملاً محدود خواهد شد</w:t>
      </w:r>
      <w:r w:rsidR="00364622">
        <w:rPr>
          <w:rFonts w:hint="cs"/>
          <w:rtl/>
          <w:lang w:bidi="fa-IR"/>
        </w:rPr>
        <w:t>.</w:t>
      </w:r>
      <w:sdt>
        <w:sdtPr>
          <w:rPr>
            <w:rFonts w:hint="cs"/>
            <w:rtl/>
            <w:lang w:bidi="fa-IR"/>
          </w:rPr>
          <w:id w:val="1194427268"/>
          <w:citation/>
        </w:sdtPr>
        <w:sdtEndPr/>
        <w:sdtContent>
          <w:r w:rsidR="00364622">
            <w:rPr>
              <w:rtl/>
              <w:lang w:bidi="fa-IR"/>
            </w:rPr>
            <w:fldChar w:fldCharType="begin"/>
          </w:r>
          <w:r w:rsidR="00364622">
            <w:rPr>
              <w:rtl/>
              <w:lang w:bidi="fa-IR"/>
            </w:rPr>
            <w:instrText xml:space="preserve"> </w:instrText>
          </w:r>
          <w:r w:rsidR="00364622">
            <w:rPr>
              <w:rFonts w:hint="cs"/>
              <w:lang w:bidi="fa-IR"/>
            </w:rPr>
            <w:instrText>CITATION</w:instrText>
          </w:r>
          <w:r w:rsidR="00364622">
            <w:rPr>
              <w:rFonts w:hint="cs"/>
              <w:rtl/>
              <w:lang w:bidi="fa-IR"/>
            </w:rPr>
            <w:instrText xml:space="preserve"> </w:instrText>
          </w:r>
          <w:r w:rsidR="00364622">
            <w:rPr>
              <w:rFonts w:hint="cs"/>
              <w:lang w:bidi="fa-IR"/>
            </w:rPr>
            <w:instrText>Jin15 \l 1065</w:instrText>
          </w:r>
          <w:r w:rsidR="00364622">
            <w:rPr>
              <w:rtl/>
              <w:lang w:bidi="fa-IR"/>
            </w:rPr>
            <w:instrText xml:space="preserve"> </w:instrText>
          </w:r>
          <w:r w:rsidR="00364622">
            <w:rPr>
              <w:rtl/>
              <w:lang w:bidi="fa-IR"/>
            </w:rPr>
            <w:fldChar w:fldCharType="separate"/>
          </w:r>
          <w:r w:rsidR="00641C75">
            <w:rPr>
              <w:noProof/>
              <w:rtl/>
              <w:lang w:bidi="fa-IR"/>
            </w:rPr>
            <w:t xml:space="preserve"> </w:t>
          </w:r>
          <w:r w:rsidR="00641C75" w:rsidRPr="00641C75">
            <w:rPr>
              <w:noProof/>
              <w:lang w:bidi="fa-IR"/>
            </w:rPr>
            <w:t>[5]</w:t>
          </w:r>
          <w:r w:rsidR="00364622">
            <w:rPr>
              <w:rtl/>
              <w:lang w:bidi="fa-IR"/>
            </w:rPr>
            <w:fldChar w:fldCharType="end"/>
          </w:r>
        </w:sdtContent>
      </w:sdt>
    </w:p>
    <w:p w14:paraId="31A46C14" w14:textId="602C0005" w:rsidR="00EB0E00" w:rsidRDefault="004E0BE0" w:rsidP="004E0BE0">
      <w:pPr>
        <w:bidi w:val="0"/>
        <w:rPr>
          <w:rtl/>
          <w:lang w:bidi="fa-IR"/>
        </w:rPr>
      </w:pPr>
      <w:r>
        <w:rPr>
          <w:rtl/>
          <w:lang w:bidi="fa-IR"/>
        </w:rPr>
        <w:br w:type="page"/>
      </w:r>
    </w:p>
    <w:p w14:paraId="5752BD13" w14:textId="1DFDD8A2" w:rsidR="00364622" w:rsidRDefault="00364622" w:rsidP="00364622">
      <w:pPr>
        <w:pStyle w:val="Heading3"/>
        <w:rPr>
          <w:rtl/>
          <w:lang w:bidi="fa-IR"/>
        </w:rPr>
      </w:pPr>
      <w:bookmarkStart w:id="36" w:name="_Toc81168504"/>
      <w:r>
        <w:rPr>
          <w:rFonts w:hint="cs"/>
          <w:rtl/>
          <w:lang w:bidi="fa-IR"/>
        </w:rPr>
        <w:lastRenderedPageBreak/>
        <w:t>حسگر خازنی</w:t>
      </w:r>
      <w:bookmarkEnd w:id="36"/>
    </w:p>
    <w:p w14:paraId="2E6C928C" w14:textId="6EE01860" w:rsidR="00364622" w:rsidRDefault="00364622" w:rsidP="00364622">
      <w:pPr>
        <w:rPr>
          <w:rtl/>
          <w:lang w:bidi="fa-IR"/>
        </w:rPr>
      </w:pPr>
      <w:r>
        <w:rPr>
          <w:rFonts w:hint="cs"/>
          <w:rtl/>
          <w:lang w:bidi="fa-IR"/>
        </w:rPr>
        <w:t xml:space="preserve">حسگر‌های خازنی فقط در اندازه‌گیری ارتفاع </w:t>
      </w:r>
      <w:r w:rsidR="00220E98">
        <w:rPr>
          <w:rFonts w:hint="cs"/>
          <w:rtl/>
          <w:lang w:bidi="fa-IR"/>
        </w:rPr>
        <w:t xml:space="preserve">سطح مایعات در </w:t>
      </w:r>
      <w:r>
        <w:rPr>
          <w:rFonts w:hint="cs"/>
          <w:rtl/>
          <w:lang w:bidi="fa-IR"/>
        </w:rPr>
        <w:t xml:space="preserve">مخازن کاربرد ندارند و دامنه وسیعی </w:t>
      </w:r>
      <w:r w:rsidR="00C91939">
        <w:rPr>
          <w:rFonts w:hint="cs"/>
          <w:rtl/>
          <w:lang w:bidi="fa-IR"/>
        </w:rPr>
        <w:t>در سیستم‌های اندازه‌گیری دارند.</w:t>
      </w:r>
    </w:p>
    <w:p w14:paraId="00F4907E" w14:textId="77777777" w:rsidR="00C91939" w:rsidRDefault="00C91939" w:rsidP="00C91939">
      <w:pPr>
        <w:jc w:val="both"/>
        <w:rPr>
          <w:rtl/>
          <w:lang w:bidi="fa-IR"/>
        </w:rPr>
      </w:pPr>
      <w:r w:rsidRPr="00DE6F72">
        <w:rPr>
          <w:rtl/>
          <w:lang w:bidi="fa-IR"/>
        </w:rPr>
        <w:t>سنسورها</w:t>
      </w:r>
      <w:r w:rsidRPr="00DE6F72">
        <w:rPr>
          <w:rFonts w:hint="cs"/>
          <w:rtl/>
          <w:lang w:bidi="fa-IR"/>
        </w:rPr>
        <w:t>ی</w:t>
      </w:r>
      <w:r w:rsidRPr="00DE6F72">
        <w:rPr>
          <w:rtl/>
          <w:lang w:bidi="fa-IR"/>
        </w:rPr>
        <w:t xml:space="preserve"> خازن</w:t>
      </w:r>
      <w:r w:rsidRPr="00DE6F72">
        <w:rPr>
          <w:rFonts w:hint="cs"/>
          <w:rtl/>
          <w:lang w:bidi="fa-IR"/>
        </w:rPr>
        <w:t>ی</w:t>
      </w:r>
      <w:r w:rsidRPr="00DE6F72">
        <w:rPr>
          <w:rtl/>
          <w:lang w:bidi="fa-IR"/>
        </w:rPr>
        <w:t xml:space="preserve"> به صورت الکتر</w:t>
      </w:r>
      <w:r w:rsidRPr="00DE6F72">
        <w:rPr>
          <w:rFonts w:hint="cs"/>
          <w:rtl/>
          <w:lang w:bidi="fa-IR"/>
        </w:rPr>
        <w:t>ی</w:t>
      </w:r>
      <w:r w:rsidRPr="00DE6F72">
        <w:rPr>
          <w:rFonts w:hint="eastAsia"/>
          <w:rtl/>
          <w:lang w:bidi="fa-IR"/>
        </w:rPr>
        <w:t>ک</w:t>
      </w:r>
      <w:r w:rsidRPr="00DE6F72">
        <w:rPr>
          <w:rFonts w:hint="cs"/>
          <w:rtl/>
          <w:lang w:bidi="fa-IR"/>
        </w:rPr>
        <w:t>ی</w:t>
      </w:r>
      <w:r w:rsidRPr="00DE6F72">
        <w:rPr>
          <w:rtl/>
          <w:lang w:bidi="fa-IR"/>
        </w:rPr>
        <w:t xml:space="preserve"> ظرف</w:t>
      </w:r>
      <w:r w:rsidRPr="00DE6F72">
        <w:rPr>
          <w:rFonts w:hint="cs"/>
          <w:rtl/>
          <w:lang w:bidi="fa-IR"/>
        </w:rPr>
        <w:t>ی</w:t>
      </w:r>
      <w:r w:rsidRPr="00DE6F72">
        <w:rPr>
          <w:rFonts w:hint="eastAsia"/>
          <w:rtl/>
          <w:lang w:bidi="fa-IR"/>
        </w:rPr>
        <w:t>ت</w:t>
      </w:r>
      <w:r w:rsidRPr="00DE6F72">
        <w:rPr>
          <w:rtl/>
          <w:lang w:bidi="fa-IR"/>
        </w:rPr>
        <w:t xml:space="preserve"> ب</w:t>
      </w:r>
      <w:r w:rsidRPr="00DE6F72">
        <w:rPr>
          <w:rFonts w:hint="cs"/>
          <w:rtl/>
          <w:lang w:bidi="fa-IR"/>
        </w:rPr>
        <w:t>ی</w:t>
      </w:r>
      <w:r w:rsidRPr="00DE6F72">
        <w:rPr>
          <w:rFonts w:hint="eastAsia"/>
          <w:rtl/>
          <w:lang w:bidi="fa-IR"/>
        </w:rPr>
        <w:t>ن</w:t>
      </w:r>
      <w:r w:rsidRPr="00DE6F72">
        <w:rPr>
          <w:rtl/>
          <w:lang w:bidi="fa-IR"/>
        </w:rPr>
        <w:t xml:space="preserve"> دو </w:t>
      </w:r>
      <w:r w:rsidRPr="00DE6F72">
        <w:rPr>
          <w:rFonts w:hint="cs"/>
          <w:rtl/>
          <w:lang w:bidi="fa-IR"/>
        </w:rPr>
        <w:t>ی</w:t>
      </w:r>
      <w:r w:rsidRPr="00DE6F72">
        <w:rPr>
          <w:rFonts w:hint="eastAsia"/>
          <w:rtl/>
          <w:lang w:bidi="fa-IR"/>
        </w:rPr>
        <w:t>ا</w:t>
      </w:r>
      <w:r w:rsidRPr="00DE6F72">
        <w:rPr>
          <w:rtl/>
          <w:lang w:bidi="fa-IR"/>
        </w:rPr>
        <w:t xml:space="preserve"> چند هاد</w:t>
      </w:r>
      <w:r w:rsidRPr="00DE6F72">
        <w:rPr>
          <w:rFonts w:hint="cs"/>
          <w:rtl/>
          <w:lang w:bidi="fa-IR"/>
        </w:rPr>
        <w:t>ی</w:t>
      </w:r>
      <w:r w:rsidRPr="00DE6F72">
        <w:rPr>
          <w:rtl/>
          <w:lang w:bidi="fa-IR"/>
        </w:rPr>
        <w:t xml:space="preserve"> را در </w:t>
      </w:r>
      <w:r w:rsidRPr="00DE6F72">
        <w:rPr>
          <w:rFonts w:hint="cs"/>
          <w:rtl/>
          <w:lang w:bidi="fa-IR"/>
        </w:rPr>
        <w:t>ی</w:t>
      </w:r>
      <w:r w:rsidRPr="00DE6F72">
        <w:rPr>
          <w:rFonts w:hint="eastAsia"/>
          <w:rtl/>
          <w:lang w:bidi="fa-IR"/>
        </w:rPr>
        <w:t>ک</w:t>
      </w:r>
      <w:r w:rsidRPr="00DE6F72">
        <w:rPr>
          <w:rtl/>
          <w:lang w:bidi="fa-IR"/>
        </w:rPr>
        <w:t xml:space="preserve"> مح</w:t>
      </w:r>
      <w:r w:rsidRPr="00DE6F72">
        <w:rPr>
          <w:rFonts w:hint="cs"/>
          <w:rtl/>
          <w:lang w:bidi="fa-IR"/>
        </w:rPr>
        <w:t>ی</w:t>
      </w:r>
      <w:r w:rsidRPr="00DE6F72">
        <w:rPr>
          <w:rFonts w:hint="eastAsia"/>
          <w:rtl/>
          <w:lang w:bidi="fa-IR"/>
        </w:rPr>
        <w:t>ط</w:t>
      </w:r>
      <w:r w:rsidRPr="00DE6F72">
        <w:rPr>
          <w:rtl/>
          <w:lang w:bidi="fa-IR"/>
        </w:rPr>
        <w:t xml:space="preserve"> د</w:t>
      </w:r>
      <w:r w:rsidRPr="00DE6F72">
        <w:rPr>
          <w:rFonts w:hint="cs"/>
          <w:rtl/>
          <w:lang w:bidi="fa-IR"/>
        </w:rPr>
        <w:t>ی</w:t>
      </w:r>
      <w:r>
        <w:rPr>
          <w:rFonts w:hint="cs"/>
          <w:rtl/>
          <w:lang w:bidi="fa-IR"/>
        </w:rPr>
        <w:t>‌</w:t>
      </w:r>
      <w:r w:rsidRPr="00DE6F72">
        <w:rPr>
          <w:rtl/>
          <w:lang w:bidi="fa-IR"/>
        </w:rPr>
        <w:t>الکتر</w:t>
      </w:r>
      <w:r w:rsidRPr="00DE6F72">
        <w:rPr>
          <w:rFonts w:hint="cs"/>
          <w:rtl/>
          <w:lang w:bidi="fa-IR"/>
        </w:rPr>
        <w:t>ی</w:t>
      </w:r>
      <w:r w:rsidRPr="00DE6F72">
        <w:rPr>
          <w:rFonts w:hint="eastAsia"/>
          <w:rtl/>
          <w:lang w:bidi="fa-IR"/>
        </w:rPr>
        <w:t>ک</w:t>
      </w:r>
      <w:r w:rsidRPr="00DE6F72">
        <w:rPr>
          <w:rtl/>
          <w:lang w:bidi="fa-IR"/>
        </w:rPr>
        <w:t xml:space="preserve">، معمولاً هوا </w:t>
      </w:r>
      <w:r w:rsidRPr="00DE6F72">
        <w:rPr>
          <w:rFonts w:hint="cs"/>
          <w:rtl/>
          <w:lang w:bidi="fa-IR"/>
        </w:rPr>
        <w:t>ی</w:t>
      </w:r>
      <w:r w:rsidRPr="00DE6F72">
        <w:rPr>
          <w:rFonts w:hint="eastAsia"/>
          <w:rtl/>
          <w:lang w:bidi="fa-IR"/>
        </w:rPr>
        <w:t>ا</w:t>
      </w:r>
      <w:r w:rsidRPr="00DE6F72">
        <w:rPr>
          <w:rtl/>
          <w:lang w:bidi="fa-IR"/>
        </w:rPr>
        <w:t xml:space="preserve"> ما</w:t>
      </w:r>
      <w:r w:rsidRPr="00DE6F72">
        <w:rPr>
          <w:rFonts w:hint="cs"/>
          <w:rtl/>
          <w:lang w:bidi="fa-IR"/>
        </w:rPr>
        <w:t>ی</w:t>
      </w:r>
      <w:r w:rsidRPr="00DE6F72">
        <w:rPr>
          <w:rFonts w:hint="eastAsia"/>
          <w:rtl/>
          <w:lang w:bidi="fa-IR"/>
        </w:rPr>
        <w:t>ع</w:t>
      </w:r>
      <w:r w:rsidRPr="00DE6F72">
        <w:rPr>
          <w:rtl/>
          <w:lang w:bidi="fa-IR"/>
        </w:rPr>
        <w:t xml:space="preserve"> اندازه</w:t>
      </w:r>
      <w:r>
        <w:rPr>
          <w:rFonts w:hint="cs"/>
          <w:rtl/>
          <w:lang w:bidi="fa-IR"/>
        </w:rPr>
        <w:t>‌</w:t>
      </w:r>
      <w:r w:rsidRPr="00DE6F72">
        <w:rPr>
          <w:rtl/>
          <w:lang w:bidi="fa-IR"/>
        </w:rPr>
        <w:t>گ</w:t>
      </w:r>
      <w:r w:rsidRPr="00DE6F72">
        <w:rPr>
          <w:rFonts w:hint="cs"/>
          <w:rtl/>
          <w:lang w:bidi="fa-IR"/>
        </w:rPr>
        <w:t>ی</w:t>
      </w:r>
      <w:r w:rsidRPr="00DE6F72">
        <w:rPr>
          <w:rFonts w:hint="eastAsia"/>
          <w:rtl/>
          <w:lang w:bidi="fa-IR"/>
        </w:rPr>
        <w:t>ر</w:t>
      </w:r>
      <w:r w:rsidRPr="00DE6F72">
        <w:rPr>
          <w:rFonts w:hint="cs"/>
          <w:rtl/>
          <w:lang w:bidi="fa-IR"/>
        </w:rPr>
        <w:t>ی</w:t>
      </w:r>
      <w:r w:rsidRPr="00DE6F72">
        <w:rPr>
          <w:rtl/>
          <w:lang w:bidi="fa-IR"/>
        </w:rPr>
        <w:t xml:space="preserve"> م</w:t>
      </w:r>
      <w:r w:rsidRPr="00DE6F72">
        <w:rPr>
          <w:rFonts w:hint="cs"/>
          <w:rtl/>
          <w:lang w:bidi="fa-IR"/>
        </w:rPr>
        <w:t>ی</w:t>
      </w:r>
      <w:r>
        <w:rPr>
          <w:rFonts w:hint="cs"/>
          <w:rtl/>
          <w:lang w:bidi="fa-IR"/>
        </w:rPr>
        <w:t>‌</w:t>
      </w:r>
      <w:r w:rsidRPr="00DE6F72">
        <w:rPr>
          <w:rtl/>
          <w:lang w:bidi="fa-IR"/>
        </w:rPr>
        <w:t xml:space="preserve">کنند. </w:t>
      </w:r>
      <w:r w:rsidRPr="00DE6F72">
        <w:rPr>
          <w:rFonts w:hint="cs"/>
          <w:rtl/>
          <w:lang w:bidi="fa-IR"/>
        </w:rPr>
        <w:t>ی</w:t>
      </w:r>
      <w:r w:rsidRPr="00DE6F72">
        <w:rPr>
          <w:rFonts w:hint="eastAsia"/>
          <w:rtl/>
          <w:lang w:bidi="fa-IR"/>
        </w:rPr>
        <w:t>ک</w:t>
      </w:r>
      <w:r w:rsidRPr="00DE6F72">
        <w:rPr>
          <w:rtl/>
          <w:lang w:bidi="fa-IR"/>
        </w:rPr>
        <w:t xml:space="preserve"> روش مشابه اندازه</w:t>
      </w:r>
      <w:r>
        <w:rPr>
          <w:rFonts w:hint="cs"/>
          <w:rtl/>
          <w:lang w:bidi="fa-IR"/>
        </w:rPr>
        <w:t>‌</w:t>
      </w:r>
      <w:r w:rsidRPr="00DE6F72">
        <w:rPr>
          <w:rtl/>
          <w:lang w:bidi="fa-IR"/>
        </w:rPr>
        <w:t>گ</w:t>
      </w:r>
      <w:r w:rsidRPr="00DE6F72">
        <w:rPr>
          <w:rFonts w:hint="cs"/>
          <w:rtl/>
          <w:lang w:bidi="fa-IR"/>
        </w:rPr>
        <w:t>ی</w:t>
      </w:r>
      <w:r w:rsidRPr="00DE6F72">
        <w:rPr>
          <w:rFonts w:hint="eastAsia"/>
          <w:rtl/>
          <w:lang w:bidi="fa-IR"/>
        </w:rPr>
        <w:t>ر</w:t>
      </w:r>
      <w:r w:rsidRPr="00DE6F72">
        <w:rPr>
          <w:rFonts w:hint="cs"/>
          <w:rtl/>
          <w:lang w:bidi="fa-IR"/>
        </w:rPr>
        <w:t>ی</w:t>
      </w:r>
      <w:r w:rsidRPr="00DE6F72">
        <w:rPr>
          <w:rtl/>
          <w:lang w:bidi="fa-IR"/>
        </w:rPr>
        <w:t xml:space="preserve"> م</w:t>
      </w:r>
      <w:r w:rsidRPr="00DE6F72">
        <w:rPr>
          <w:rFonts w:hint="cs"/>
          <w:rtl/>
          <w:lang w:bidi="fa-IR"/>
        </w:rPr>
        <w:t>ی</w:t>
      </w:r>
      <w:r w:rsidRPr="00DE6F72">
        <w:rPr>
          <w:rFonts w:hint="eastAsia"/>
          <w:rtl/>
          <w:lang w:bidi="fa-IR"/>
        </w:rPr>
        <w:t>دان</w:t>
      </w:r>
      <w:r w:rsidRPr="00DE6F72">
        <w:rPr>
          <w:rtl/>
          <w:lang w:bidi="fa-IR"/>
        </w:rPr>
        <w:t xml:space="preserve"> الکتر</w:t>
      </w:r>
      <w:r w:rsidRPr="00DE6F72">
        <w:rPr>
          <w:rFonts w:hint="cs"/>
          <w:rtl/>
          <w:lang w:bidi="fa-IR"/>
        </w:rPr>
        <w:t>ی</w:t>
      </w:r>
      <w:r w:rsidRPr="00DE6F72">
        <w:rPr>
          <w:rFonts w:hint="eastAsia"/>
          <w:rtl/>
          <w:lang w:bidi="fa-IR"/>
        </w:rPr>
        <w:t>ک</w:t>
      </w:r>
      <w:r w:rsidRPr="00DE6F72">
        <w:rPr>
          <w:rFonts w:hint="cs"/>
          <w:rtl/>
          <w:lang w:bidi="fa-IR"/>
        </w:rPr>
        <w:t>ی</w:t>
      </w:r>
      <w:r w:rsidRPr="00DE6F72">
        <w:rPr>
          <w:rtl/>
          <w:lang w:bidi="fa-IR"/>
        </w:rPr>
        <w:t xml:space="preserve"> است، جا</w:t>
      </w:r>
      <w:r w:rsidRPr="00DE6F72">
        <w:rPr>
          <w:rFonts w:hint="cs"/>
          <w:rtl/>
          <w:lang w:bidi="fa-IR"/>
        </w:rPr>
        <w:t>یی</w:t>
      </w:r>
      <w:r w:rsidRPr="00DE6F72">
        <w:rPr>
          <w:rtl/>
          <w:lang w:bidi="fa-IR"/>
        </w:rPr>
        <w:t xml:space="preserve"> که م</w:t>
      </w:r>
      <w:r w:rsidRPr="00DE6F72">
        <w:rPr>
          <w:rFonts w:hint="cs"/>
          <w:rtl/>
          <w:lang w:bidi="fa-IR"/>
        </w:rPr>
        <w:t>ی</w:t>
      </w:r>
      <w:r w:rsidRPr="00DE6F72">
        <w:rPr>
          <w:rFonts w:hint="eastAsia"/>
          <w:rtl/>
          <w:lang w:bidi="fa-IR"/>
        </w:rPr>
        <w:t>دان</w:t>
      </w:r>
      <w:r w:rsidRPr="00DE6F72">
        <w:rPr>
          <w:rtl/>
          <w:lang w:bidi="fa-IR"/>
        </w:rPr>
        <w:t xml:space="preserve"> ولتاژ الکترواستات</w:t>
      </w:r>
      <w:r w:rsidRPr="00DE6F72">
        <w:rPr>
          <w:rFonts w:hint="cs"/>
          <w:rtl/>
          <w:lang w:bidi="fa-IR"/>
        </w:rPr>
        <w:t>ی</w:t>
      </w:r>
      <w:r w:rsidRPr="00DE6F72">
        <w:rPr>
          <w:rFonts w:hint="eastAsia"/>
          <w:rtl/>
          <w:lang w:bidi="fa-IR"/>
        </w:rPr>
        <w:t>ک</w:t>
      </w:r>
      <w:r w:rsidRPr="00DE6F72">
        <w:rPr>
          <w:rtl/>
          <w:lang w:bidi="fa-IR"/>
        </w:rPr>
        <w:t xml:space="preserve"> تول</w:t>
      </w:r>
      <w:r w:rsidRPr="00DE6F72">
        <w:rPr>
          <w:rFonts w:hint="cs"/>
          <w:rtl/>
          <w:lang w:bidi="fa-IR"/>
        </w:rPr>
        <w:t>ی</w:t>
      </w:r>
      <w:r w:rsidRPr="00DE6F72">
        <w:rPr>
          <w:rFonts w:hint="eastAsia"/>
          <w:rtl/>
          <w:lang w:bidi="fa-IR"/>
        </w:rPr>
        <w:t>د</w:t>
      </w:r>
      <w:r w:rsidRPr="00DE6F72">
        <w:rPr>
          <w:rtl/>
          <w:lang w:bidi="fa-IR"/>
        </w:rPr>
        <w:t xml:space="preserve"> شده توسط هاد</w:t>
      </w:r>
      <w:r w:rsidRPr="00DE6F72">
        <w:rPr>
          <w:rFonts w:hint="cs"/>
          <w:rtl/>
          <w:lang w:bidi="fa-IR"/>
        </w:rPr>
        <w:t>ی</w:t>
      </w:r>
      <w:r>
        <w:rPr>
          <w:rFonts w:hint="cs"/>
          <w:rtl/>
          <w:lang w:bidi="fa-IR"/>
        </w:rPr>
        <w:t>‌</w:t>
      </w:r>
      <w:r w:rsidRPr="00DE6F72">
        <w:rPr>
          <w:rtl/>
          <w:lang w:bidi="fa-IR"/>
        </w:rPr>
        <w:t xml:space="preserve">ها در </w:t>
      </w:r>
      <w:r w:rsidRPr="00DE6F72">
        <w:rPr>
          <w:rFonts w:hint="cs"/>
          <w:rtl/>
          <w:lang w:bidi="fa-IR"/>
        </w:rPr>
        <w:t>ی</w:t>
      </w:r>
      <w:r w:rsidRPr="00DE6F72">
        <w:rPr>
          <w:rFonts w:hint="eastAsia"/>
          <w:rtl/>
          <w:lang w:bidi="fa-IR"/>
        </w:rPr>
        <w:t>ک</w:t>
      </w:r>
      <w:r w:rsidRPr="00DE6F72">
        <w:rPr>
          <w:rtl/>
          <w:lang w:bidi="fa-IR"/>
        </w:rPr>
        <w:t xml:space="preserve"> مح</w:t>
      </w:r>
      <w:r w:rsidRPr="00DE6F72">
        <w:rPr>
          <w:rFonts w:hint="cs"/>
          <w:rtl/>
          <w:lang w:bidi="fa-IR"/>
        </w:rPr>
        <w:t>ی</w:t>
      </w:r>
      <w:r w:rsidRPr="00DE6F72">
        <w:rPr>
          <w:rFonts w:hint="eastAsia"/>
          <w:rtl/>
          <w:lang w:bidi="fa-IR"/>
        </w:rPr>
        <w:t>ط</w:t>
      </w:r>
      <w:r w:rsidRPr="00DE6F72">
        <w:rPr>
          <w:rtl/>
          <w:lang w:bidi="fa-IR"/>
        </w:rPr>
        <w:t xml:space="preserve"> د</w:t>
      </w:r>
      <w:r w:rsidRPr="00DE6F72">
        <w:rPr>
          <w:rFonts w:hint="cs"/>
          <w:rtl/>
          <w:lang w:bidi="fa-IR"/>
        </w:rPr>
        <w:t>ی</w:t>
      </w:r>
      <w:r>
        <w:rPr>
          <w:rFonts w:hint="cs"/>
          <w:rtl/>
          <w:lang w:bidi="fa-IR"/>
        </w:rPr>
        <w:t>‌</w:t>
      </w:r>
      <w:r w:rsidRPr="00DE6F72">
        <w:rPr>
          <w:rtl/>
          <w:lang w:bidi="fa-IR"/>
        </w:rPr>
        <w:t>الکتر</w:t>
      </w:r>
      <w:r w:rsidRPr="00DE6F72">
        <w:rPr>
          <w:rFonts w:hint="cs"/>
          <w:rtl/>
          <w:lang w:bidi="fa-IR"/>
        </w:rPr>
        <w:t>ی</w:t>
      </w:r>
      <w:r w:rsidRPr="00DE6F72">
        <w:rPr>
          <w:rFonts w:hint="eastAsia"/>
          <w:rtl/>
          <w:lang w:bidi="fa-IR"/>
        </w:rPr>
        <w:t>ک</w:t>
      </w:r>
      <w:r w:rsidRPr="00DE6F72">
        <w:rPr>
          <w:rtl/>
          <w:lang w:bidi="fa-IR"/>
        </w:rPr>
        <w:t xml:space="preserve"> توسط </w:t>
      </w:r>
      <w:r w:rsidRPr="00DE6F72">
        <w:rPr>
          <w:rFonts w:hint="cs"/>
          <w:rtl/>
          <w:lang w:bidi="fa-IR"/>
        </w:rPr>
        <w:t>ی</w:t>
      </w:r>
      <w:r w:rsidRPr="00DE6F72">
        <w:rPr>
          <w:rFonts w:hint="eastAsia"/>
          <w:rtl/>
          <w:lang w:bidi="fa-IR"/>
        </w:rPr>
        <w:t>ک</w:t>
      </w:r>
      <w:r w:rsidRPr="00DE6F72">
        <w:rPr>
          <w:rtl/>
          <w:lang w:bidi="fa-IR"/>
        </w:rPr>
        <w:t xml:space="preserve"> </w:t>
      </w:r>
      <w:r>
        <w:rPr>
          <w:rFonts w:hint="cs"/>
          <w:rtl/>
          <w:lang w:bidi="fa-IR"/>
        </w:rPr>
        <w:t>پراب</w:t>
      </w:r>
      <w:r w:rsidRPr="00DE6F72">
        <w:rPr>
          <w:rtl/>
          <w:lang w:bidi="fa-IR"/>
        </w:rPr>
        <w:t xml:space="preserve"> و </w:t>
      </w:r>
      <w:r w:rsidRPr="00DE6F72">
        <w:rPr>
          <w:rFonts w:hint="cs"/>
          <w:rtl/>
          <w:lang w:bidi="fa-IR"/>
        </w:rPr>
        <w:t>ی</w:t>
      </w:r>
      <w:r w:rsidRPr="00DE6F72">
        <w:rPr>
          <w:rFonts w:hint="eastAsia"/>
          <w:rtl/>
          <w:lang w:bidi="fa-IR"/>
        </w:rPr>
        <w:t>ک</w:t>
      </w:r>
      <w:r w:rsidRPr="00DE6F72">
        <w:rPr>
          <w:rtl/>
          <w:lang w:bidi="fa-IR"/>
        </w:rPr>
        <w:t xml:space="preserve"> تقو</w:t>
      </w:r>
      <w:r w:rsidRPr="00DE6F72">
        <w:rPr>
          <w:rFonts w:hint="cs"/>
          <w:rtl/>
          <w:lang w:bidi="fa-IR"/>
        </w:rPr>
        <w:t>ی</w:t>
      </w:r>
      <w:r w:rsidRPr="00DE6F72">
        <w:rPr>
          <w:rFonts w:hint="eastAsia"/>
          <w:rtl/>
          <w:lang w:bidi="fa-IR"/>
        </w:rPr>
        <w:t>ت</w:t>
      </w:r>
      <w:r>
        <w:rPr>
          <w:rFonts w:hint="cs"/>
          <w:rtl/>
          <w:lang w:bidi="fa-IR"/>
        </w:rPr>
        <w:t>‌</w:t>
      </w:r>
      <w:r w:rsidRPr="00DE6F72">
        <w:rPr>
          <w:rtl/>
          <w:lang w:bidi="fa-IR"/>
        </w:rPr>
        <w:t xml:space="preserve">کننده امپدانس </w:t>
      </w:r>
      <w:r>
        <w:rPr>
          <w:rFonts w:hint="cs"/>
          <w:rtl/>
          <w:lang w:bidi="fa-IR"/>
        </w:rPr>
        <w:t xml:space="preserve">سطح </w:t>
      </w:r>
      <w:r w:rsidRPr="00DE6F72">
        <w:rPr>
          <w:rtl/>
          <w:lang w:bidi="fa-IR"/>
        </w:rPr>
        <w:t>بالا انتخاب م</w:t>
      </w:r>
      <w:r w:rsidRPr="00DE6F72">
        <w:rPr>
          <w:rFonts w:hint="cs"/>
          <w:rtl/>
          <w:lang w:bidi="fa-IR"/>
        </w:rPr>
        <w:t>ی</w:t>
      </w:r>
      <w:r>
        <w:rPr>
          <w:rFonts w:hint="cs"/>
          <w:rtl/>
          <w:lang w:bidi="fa-IR"/>
        </w:rPr>
        <w:t>‌</w:t>
      </w:r>
      <w:r w:rsidRPr="00DE6F72">
        <w:rPr>
          <w:rtl/>
          <w:lang w:bidi="fa-IR"/>
        </w:rPr>
        <w:t>شود.</w:t>
      </w:r>
    </w:p>
    <w:p w14:paraId="4157D42A" w14:textId="77777777" w:rsidR="00C91939" w:rsidRDefault="00C91939" w:rsidP="00C91939">
      <w:pPr>
        <w:jc w:val="both"/>
        <w:rPr>
          <w:rtl/>
          <w:lang w:bidi="fa-IR"/>
        </w:rPr>
      </w:pPr>
      <w:r w:rsidRPr="00925C60">
        <w:rPr>
          <w:rtl/>
          <w:lang w:bidi="fa-IR"/>
        </w:rPr>
        <w:t>از شکل موج تحر</w:t>
      </w:r>
      <w:r w:rsidRPr="00925C60">
        <w:rPr>
          <w:rFonts w:hint="cs"/>
          <w:rtl/>
          <w:lang w:bidi="fa-IR"/>
        </w:rPr>
        <w:t>ی</w:t>
      </w:r>
      <w:r w:rsidRPr="00925C60">
        <w:rPr>
          <w:rFonts w:hint="eastAsia"/>
          <w:rtl/>
          <w:lang w:bidi="fa-IR"/>
        </w:rPr>
        <w:t>ک</w:t>
      </w:r>
      <w:r w:rsidRPr="00925C60">
        <w:rPr>
          <w:rtl/>
          <w:lang w:bidi="fa-IR"/>
        </w:rPr>
        <w:t xml:space="preserve"> با فرکانس بالا معمولاً استفاده م</w:t>
      </w:r>
      <w:r w:rsidRPr="00925C60">
        <w:rPr>
          <w:rFonts w:hint="cs"/>
          <w:rtl/>
          <w:lang w:bidi="fa-IR"/>
        </w:rPr>
        <w:t>ی</w:t>
      </w:r>
      <w:r>
        <w:rPr>
          <w:rFonts w:hint="cs"/>
          <w:rtl/>
          <w:lang w:bidi="fa-IR"/>
        </w:rPr>
        <w:t>‌</w:t>
      </w:r>
      <w:r w:rsidRPr="00925C60">
        <w:rPr>
          <w:rtl/>
          <w:lang w:bidi="fa-IR"/>
        </w:rPr>
        <w:t>شود، ز</w:t>
      </w:r>
      <w:r w:rsidRPr="00925C60">
        <w:rPr>
          <w:rFonts w:hint="cs"/>
          <w:rtl/>
          <w:lang w:bidi="fa-IR"/>
        </w:rPr>
        <w:t>ی</w:t>
      </w:r>
      <w:r w:rsidRPr="00925C60">
        <w:rPr>
          <w:rFonts w:hint="eastAsia"/>
          <w:rtl/>
          <w:lang w:bidi="fa-IR"/>
        </w:rPr>
        <w:t>را</w:t>
      </w:r>
      <w:r w:rsidRPr="00925C60">
        <w:rPr>
          <w:rtl/>
          <w:lang w:bidi="fa-IR"/>
        </w:rPr>
        <w:t xml:space="preserve"> امپدانس واکنش</w:t>
      </w:r>
      <w:r w:rsidRPr="00925C60">
        <w:rPr>
          <w:rFonts w:hint="cs"/>
          <w:rtl/>
          <w:lang w:bidi="fa-IR"/>
        </w:rPr>
        <w:t>ی</w:t>
      </w:r>
      <w:r w:rsidRPr="00925C60">
        <w:rPr>
          <w:rtl/>
          <w:lang w:bidi="fa-IR"/>
        </w:rPr>
        <w:t xml:space="preserve"> صفحات کوچک در هوا م</w:t>
      </w:r>
      <w:r w:rsidRPr="00925C60">
        <w:rPr>
          <w:rFonts w:hint="cs"/>
          <w:rtl/>
          <w:lang w:bidi="fa-IR"/>
        </w:rPr>
        <w:t>ی</w:t>
      </w:r>
      <w:r w:rsidRPr="00925C60">
        <w:rPr>
          <w:rtl/>
          <w:lang w:bidi="fa-IR"/>
        </w:rPr>
        <w:t xml:space="preserve"> تواند صدها مگا</w:t>
      </w:r>
      <w:r>
        <w:rPr>
          <w:rFonts w:hint="cs"/>
          <w:rtl/>
          <w:lang w:bidi="fa-IR"/>
        </w:rPr>
        <w:t>‌</w:t>
      </w:r>
      <w:r w:rsidRPr="00925C60">
        <w:rPr>
          <w:rtl/>
          <w:lang w:bidi="fa-IR"/>
        </w:rPr>
        <w:t>اهم در فرکانس</w:t>
      </w:r>
      <w:r>
        <w:rPr>
          <w:rFonts w:hint="cs"/>
          <w:rtl/>
          <w:lang w:bidi="fa-IR"/>
        </w:rPr>
        <w:t>‌</w:t>
      </w:r>
      <w:r w:rsidRPr="00925C60">
        <w:rPr>
          <w:rtl/>
          <w:lang w:bidi="fa-IR"/>
        </w:rPr>
        <w:t>ها</w:t>
      </w:r>
      <w:r w:rsidRPr="00925C60">
        <w:rPr>
          <w:rFonts w:hint="cs"/>
          <w:rtl/>
          <w:lang w:bidi="fa-IR"/>
        </w:rPr>
        <w:t>ی</w:t>
      </w:r>
      <w:r w:rsidRPr="00925C60">
        <w:rPr>
          <w:rtl/>
          <w:lang w:bidi="fa-IR"/>
        </w:rPr>
        <w:t xml:space="preserve"> صوت</w:t>
      </w:r>
      <w:r w:rsidRPr="00925C60">
        <w:rPr>
          <w:rFonts w:hint="cs"/>
          <w:rtl/>
          <w:lang w:bidi="fa-IR"/>
        </w:rPr>
        <w:t>ی</w:t>
      </w:r>
      <w:r w:rsidRPr="00925C60">
        <w:rPr>
          <w:rtl/>
          <w:lang w:bidi="fa-IR"/>
        </w:rPr>
        <w:t xml:space="preserve"> باشد. فرکانس</w:t>
      </w:r>
      <w:r>
        <w:rPr>
          <w:rFonts w:hint="cs"/>
          <w:rtl/>
          <w:lang w:bidi="fa-IR"/>
        </w:rPr>
        <w:t>‌</w:t>
      </w:r>
      <w:r w:rsidRPr="00925C60">
        <w:rPr>
          <w:rtl/>
          <w:lang w:bidi="fa-IR"/>
        </w:rPr>
        <w:t>ها</w:t>
      </w:r>
      <w:r w:rsidRPr="00925C60">
        <w:rPr>
          <w:rFonts w:hint="cs"/>
          <w:rtl/>
          <w:lang w:bidi="fa-IR"/>
        </w:rPr>
        <w:t>ی</w:t>
      </w:r>
      <w:r w:rsidRPr="00925C60">
        <w:rPr>
          <w:rtl/>
          <w:lang w:bidi="fa-IR"/>
        </w:rPr>
        <w:t xml:space="preserve"> تحر</w:t>
      </w:r>
      <w:r w:rsidRPr="00925C60">
        <w:rPr>
          <w:rFonts w:hint="cs"/>
          <w:rtl/>
          <w:lang w:bidi="fa-IR"/>
        </w:rPr>
        <w:t>ی</w:t>
      </w:r>
      <w:r w:rsidRPr="00925C60">
        <w:rPr>
          <w:rFonts w:hint="eastAsia"/>
          <w:rtl/>
          <w:lang w:bidi="fa-IR"/>
        </w:rPr>
        <w:t>ک</w:t>
      </w:r>
      <w:r w:rsidRPr="00925C60">
        <w:rPr>
          <w:rtl/>
          <w:lang w:bidi="fa-IR"/>
        </w:rPr>
        <w:t xml:space="preserve"> 100 ک</w:t>
      </w:r>
      <w:r w:rsidRPr="00925C60">
        <w:rPr>
          <w:rFonts w:hint="cs"/>
          <w:rtl/>
          <w:lang w:bidi="fa-IR"/>
        </w:rPr>
        <w:t>ی</w:t>
      </w:r>
      <w:r w:rsidRPr="00925C60">
        <w:rPr>
          <w:rFonts w:hint="eastAsia"/>
          <w:rtl/>
          <w:lang w:bidi="fa-IR"/>
        </w:rPr>
        <w:t>لوهرتز</w:t>
      </w:r>
      <w:r w:rsidRPr="00925C60">
        <w:rPr>
          <w:rtl/>
          <w:lang w:bidi="fa-IR"/>
        </w:rPr>
        <w:t xml:space="preserve"> </w:t>
      </w:r>
      <w:r w:rsidRPr="00925C60">
        <w:rPr>
          <w:rFonts w:hint="cs"/>
          <w:rtl/>
          <w:lang w:bidi="fa-IR"/>
        </w:rPr>
        <w:t>ی</w:t>
      </w:r>
      <w:r w:rsidRPr="00925C60">
        <w:rPr>
          <w:rFonts w:hint="eastAsia"/>
          <w:rtl/>
          <w:lang w:bidi="fa-IR"/>
        </w:rPr>
        <w:t>ا</w:t>
      </w:r>
      <w:r w:rsidRPr="00925C60">
        <w:rPr>
          <w:rtl/>
          <w:lang w:bidi="fa-IR"/>
        </w:rPr>
        <w:t xml:space="preserve"> ب</w:t>
      </w:r>
      <w:r w:rsidRPr="00925C60">
        <w:rPr>
          <w:rFonts w:hint="cs"/>
          <w:rtl/>
          <w:lang w:bidi="fa-IR"/>
        </w:rPr>
        <w:t>ی</w:t>
      </w:r>
      <w:r w:rsidRPr="00925C60">
        <w:rPr>
          <w:rFonts w:hint="eastAsia"/>
          <w:rtl/>
          <w:lang w:bidi="fa-IR"/>
        </w:rPr>
        <w:t>شت</w:t>
      </w:r>
      <w:r>
        <w:rPr>
          <w:rFonts w:hint="cs"/>
          <w:rtl/>
          <w:lang w:bidi="fa-IR"/>
        </w:rPr>
        <w:t>ر</w:t>
      </w:r>
      <w:r w:rsidRPr="00925C60">
        <w:rPr>
          <w:rtl/>
          <w:lang w:bidi="fa-IR"/>
        </w:rPr>
        <w:t xml:space="preserve">، امپدانس را به </w:t>
      </w:r>
      <w:r w:rsidRPr="00925C60">
        <w:rPr>
          <w:rFonts w:hint="cs"/>
          <w:rtl/>
          <w:lang w:bidi="fa-IR"/>
        </w:rPr>
        <w:t>ی</w:t>
      </w:r>
      <w:r w:rsidRPr="00925C60">
        <w:rPr>
          <w:rFonts w:hint="eastAsia"/>
          <w:rtl/>
          <w:lang w:bidi="fa-IR"/>
        </w:rPr>
        <w:t>ک</w:t>
      </w:r>
      <w:r w:rsidRPr="00925C60">
        <w:rPr>
          <w:rtl/>
          <w:lang w:bidi="fa-IR"/>
        </w:rPr>
        <w:t xml:space="preserve"> محدوده ک</w:t>
      </w:r>
      <w:r w:rsidRPr="00925C60">
        <w:rPr>
          <w:rFonts w:hint="cs"/>
          <w:rtl/>
          <w:lang w:bidi="fa-IR"/>
        </w:rPr>
        <w:t>ی</w:t>
      </w:r>
      <w:r w:rsidRPr="00925C60">
        <w:rPr>
          <w:rFonts w:hint="eastAsia"/>
          <w:rtl/>
          <w:lang w:bidi="fa-IR"/>
        </w:rPr>
        <w:t>لو</w:t>
      </w:r>
      <w:r>
        <w:rPr>
          <w:rFonts w:hint="cs"/>
          <w:rtl/>
          <w:lang w:bidi="fa-IR"/>
        </w:rPr>
        <w:t>‌</w:t>
      </w:r>
      <w:r w:rsidRPr="00925C60">
        <w:rPr>
          <w:rtl/>
          <w:lang w:bidi="fa-IR"/>
        </w:rPr>
        <w:t>اهم که به راحت</w:t>
      </w:r>
      <w:r w:rsidRPr="00925C60">
        <w:rPr>
          <w:rFonts w:hint="cs"/>
          <w:rtl/>
          <w:lang w:bidi="fa-IR"/>
        </w:rPr>
        <w:t>ی</w:t>
      </w:r>
      <w:r w:rsidRPr="00925C60">
        <w:rPr>
          <w:rtl/>
          <w:lang w:bidi="fa-IR"/>
        </w:rPr>
        <w:t xml:space="preserve"> قابل کنترل است، کاهش م</w:t>
      </w:r>
      <w:r w:rsidRPr="00925C60">
        <w:rPr>
          <w:rFonts w:hint="cs"/>
          <w:rtl/>
          <w:lang w:bidi="fa-IR"/>
        </w:rPr>
        <w:t>ی</w:t>
      </w:r>
      <w:r>
        <w:rPr>
          <w:rFonts w:hint="cs"/>
          <w:rtl/>
          <w:lang w:bidi="fa-IR"/>
        </w:rPr>
        <w:t>‌</w:t>
      </w:r>
      <w:r w:rsidRPr="00925C60">
        <w:rPr>
          <w:rtl/>
          <w:lang w:bidi="fa-IR"/>
        </w:rPr>
        <w:t>ده</w:t>
      </w:r>
      <w:r>
        <w:rPr>
          <w:rFonts w:hint="cs"/>
          <w:rtl/>
          <w:lang w:bidi="fa-IR"/>
        </w:rPr>
        <w:t>د.</w:t>
      </w:r>
    </w:p>
    <w:p w14:paraId="61733768" w14:textId="47A43138" w:rsidR="00C91939" w:rsidRDefault="00C91939" w:rsidP="00C91939">
      <w:pPr>
        <w:jc w:val="both"/>
        <w:rPr>
          <w:rtl/>
          <w:lang w:bidi="fa-IR"/>
        </w:rPr>
      </w:pPr>
      <w:r w:rsidRPr="00925C60">
        <w:rPr>
          <w:rtl/>
          <w:lang w:bidi="fa-IR"/>
        </w:rPr>
        <w:t>برخ</w:t>
      </w:r>
      <w:r w:rsidRPr="00925C60">
        <w:rPr>
          <w:rFonts w:hint="cs"/>
          <w:rtl/>
          <w:lang w:bidi="fa-IR"/>
        </w:rPr>
        <w:t>ی</w:t>
      </w:r>
      <w:r w:rsidRPr="00925C60">
        <w:rPr>
          <w:rtl/>
          <w:lang w:bidi="fa-IR"/>
        </w:rPr>
        <w:t xml:space="preserve"> از س</w:t>
      </w:r>
      <w:r w:rsidRPr="00925C60">
        <w:rPr>
          <w:rFonts w:hint="cs"/>
          <w:rtl/>
          <w:lang w:bidi="fa-IR"/>
        </w:rPr>
        <w:t>ی</w:t>
      </w:r>
      <w:r w:rsidRPr="00925C60">
        <w:rPr>
          <w:rFonts w:hint="eastAsia"/>
          <w:rtl/>
          <w:lang w:bidi="fa-IR"/>
        </w:rPr>
        <w:t>ستم</w:t>
      </w:r>
      <w:r>
        <w:rPr>
          <w:rFonts w:hint="cs"/>
          <w:rtl/>
          <w:lang w:bidi="fa-IR"/>
        </w:rPr>
        <w:t>‌</w:t>
      </w:r>
      <w:r w:rsidRPr="00925C60">
        <w:rPr>
          <w:rtl/>
          <w:lang w:bidi="fa-IR"/>
        </w:rPr>
        <w:t>ها از مح</w:t>
      </w:r>
      <w:r w:rsidRPr="00925C60">
        <w:rPr>
          <w:rFonts w:hint="cs"/>
          <w:rtl/>
          <w:lang w:bidi="fa-IR"/>
        </w:rPr>
        <w:t>ی</w:t>
      </w:r>
      <w:r w:rsidRPr="00925C60">
        <w:rPr>
          <w:rFonts w:hint="eastAsia"/>
          <w:rtl/>
          <w:lang w:bidi="fa-IR"/>
        </w:rPr>
        <w:t>ط</w:t>
      </w:r>
      <w:r w:rsidRPr="00925C60">
        <w:rPr>
          <w:rtl/>
          <w:lang w:bidi="fa-IR"/>
        </w:rPr>
        <w:t xml:space="preserve"> به عنوان مس</w:t>
      </w:r>
      <w:r w:rsidRPr="00925C60">
        <w:rPr>
          <w:rFonts w:hint="cs"/>
          <w:rtl/>
          <w:lang w:bidi="fa-IR"/>
        </w:rPr>
        <w:t>ی</w:t>
      </w:r>
      <w:r w:rsidRPr="00925C60">
        <w:rPr>
          <w:rFonts w:hint="eastAsia"/>
          <w:rtl/>
          <w:lang w:bidi="fa-IR"/>
        </w:rPr>
        <w:t>ر</w:t>
      </w:r>
      <w:r w:rsidRPr="00925C60">
        <w:rPr>
          <w:rtl/>
          <w:lang w:bidi="fa-IR"/>
        </w:rPr>
        <w:t xml:space="preserve"> برگشت</w:t>
      </w:r>
      <w:r w:rsidRPr="00925C60">
        <w:rPr>
          <w:rFonts w:hint="cs"/>
          <w:rtl/>
          <w:lang w:bidi="fa-IR"/>
        </w:rPr>
        <w:t>ی</w:t>
      </w:r>
      <w:r w:rsidRPr="00925C60">
        <w:rPr>
          <w:rtl/>
          <w:lang w:bidi="fa-IR"/>
        </w:rPr>
        <w:t xml:space="preserve"> برا</w:t>
      </w:r>
      <w:r w:rsidRPr="00925C60">
        <w:rPr>
          <w:rFonts w:hint="cs"/>
          <w:rtl/>
          <w:lang w:bidi="fa-IR"/>
        </w:rPr>
        <w:t>ی</w:t>
      </w:r>
      <w:r w:rsidRPr="00925C60">
        <w:rPr>
          <w:rtl/>
          <w:lang w:bidi="fa-IR"/>
        </w:rPr>
        <w:t xml:space="preserve"> جر</w:t>
      </w:r>
      <w:r w:rsidRPr="00925C60">
        <w:rPr>
          <w:rFonts w:hint="cs"/>
          <w:rtl/>
          <w:lang w:bidi="fa-IR"/>
        </w:rPr>
        <w:t>ی</w:t>
      </w:r>
      <w:r w:rsidRPr="00925C60">
        <w:rPr>
          <w:rFonts w:hint="eastAsia"/>
          <w:rtl/>
          <w:lang w:bidi="fa-IR"/>
        </w:rPr>
        <w:t>ان</w:t>
      </w:r>
      <w:r>
        <w:rPr>
          <w:rFonts w:hint="cs"/>
          <w:rtl/>
          <w:lang w:bidi="fa-IR"/>
        </w:rPr>
        <w:t>‌</w:t>
      </w:r>
      <w:r w:rsidRPr="00925C60">
        <w:rPr>
          <w:rtl/>
          <w:lang w:bidi="fa-IR"/>
        </w:rPr>
        <w:t>ها</w:t>
      </w:r>
      <w:r w:rsidRPr="00925C60">
        <w:rPr>
          <w:rFonts w:hint="cs"/>
          <w:rtl/>
          <w:lang w:bidi="fa-IR"/>
        </w:rPr>
        <w:t>ی</w:t>
      </w:r>
      <w:r w:rsidRPr="00925C60">
        <w:rPr>
          <w:rtl/>
          <w:lang w:bidi="fa-IR"/>
        </w:rPr>
        <w:t xml:space="preserve"> خازن</w:t>
      </w:r>
      <w:r w:rsidRPr="00925C60">
        <w:rPr>
          <w:rFonts w:hint="cs"/>
          <w:rtl/>
          <w:lang w:bidi="fa-IR"/>
        </w:rPr>
        <w:t>ی</w:t>
      </w:r>
      <w:r w:rsidRPr="00925C60">
        <w:rPr>
          <w:rtl/>
          <w:lang w:bidi="fa-IR"/>
        </w:rPr>
        <w:t xml:space="preserve"> استفاده م</w:t>
      </w:r>
      <w:r w:rsidRPr="00925C60">
        <w:rPr>
          <w:rFonts w:hint="cs"/>
          <w:rtl/>
          <w:lang w:bidi="fa-IR"/>
        </w:rPr>
        <w:t>ی</w:t>
      </w:r>
      <w:r>
        <w:rPr>
          <w:rFonts w:hint="cs"/>
          <w:rtl/>
          <w:lang w:bidi="fa-IR"/>
        </w:rPr>
        <w:t>‌</w:t>
      </w:r>
      <w:r w:rsidRPr="00925C60">
        <w:rPr>
          <w:rtl/>
          <w:lang w:bidi="fa-IR"/>
        </w:rPr>
        <w:t xml:space="preserve">کنند. به عنوان مثال، </w:t>
      </w:r>
      <w:r w:rsidRPr="00925C60">
        <w:rPr>
          <w:rFonts w:hint="cs"/>
          <w:rtl/>
          <w:lang w:bidi="fa-IR"/>
        </w:rPr>
        <w:t>ی</w:t>
      </w:r>
      <w:r w:rsidRPr="00925C60">
        <w:rPr>
          <w:rFonts w:hint="eastAsia"/>
          <w:rtl/>
          <w:lang w:bidi="fa-IR"/>
        </w:rPr>
        <w:t>ک</w:t>
      </w:r>
      <w:r w:rsidRPr="00925C60">
        <w:rPr>
          <w:rtl/>
          <w:lang w:bidi="fa-IR"/>
        </w:rPr>
        <w:t xml:space="preserve"> فرد با چند</w:t>
      </w:r>
      <w:r>
        <w:rPr>
          <w:rFonts w:hint="eastAsia"/>
          <w:rtl/>
          <w:lang w:bidi="fa-IR"/>
        </w:rPr>
        <w:t>‌</w:t>
      </w:r>
      <w:r w:rsidRPr="00925C60">
        <w:rPr>
          <w:rtl/>
          <w:lang w:bidi="fa-IR"/>
        </w:rPr>
        <w:t xml:space="preserve">صد </w:t>
      </w:r>
      <w:r>
        <w:rPr>
          <w:rFonts w:hint="cs"/>
          <w:rtl/>
          <w:lang w:bidi="fa-IR"/>
        </w:rPr>
        <w:t>پیکوفاراد</w:t>
      </w:r>
      <w:r>
        <w:rPr>
          <w:rStyle w:val="FootnoteReference"/>
          <w:rtl/>
          <w:lang w:bidi="fa-IR"/>
        </w:rPr>
        <w:footnoteReference w:id="19"/>
      </w:r>
      <w:r w:rsidRPr="00925C60">
        <w:rPr>
          <w:rtl/>
          <w:lang w:bidi="fa-IR"/>
        </w:rPr>
        <w:t xml:space="preserve"> به طور خازن</w:t>
      </w:r>
      <w:r w:rsidRPr="00925C60">
        <w:rPr>
          <w:rFonts w:hint="cs"/>
          <w:rtl/>
          <w:lang w:bidi="fa-IR"/>
        </w:rPr>
        <w:t>ی</w:t>
      </w:r>
      <w:r w:rsidRPr="00925C60">
        <w:rPr>
          <w:rtl/>
          <w:lang w:bidi="fa-IR"/>
        </w:rPr>
        <w:t xml:space="preserve"> به ساختمان </w:t>
      </w:r>
      <w:r w:rsidRPr="00925C60">
        <w:rPr>
          <w:rFonts w:hint="cs"/>
          <w:rtl/>
          <w:lang w:bidi="fa-IR"/>
        </w:rPr>
        <w:t>ی</w:t>
      </w:r>
      <w:r w:rsidRPr="00925C60">
        <w:rPr>
          <w:rFonts w:hint="eastAsia"/>
          <w:rtl/>
          <w:lang w:bidi="fa-IR"/>
        </w:rPr>
        <w:t>ا</w:t>
      </w:r>
      <w:r w:rsidRPr="00925C60">
        <w:rPr>
          <w:rtl/>
          <w:lang w:bidi="fa-IR"/>
        </w:rPr>
        <w:t xml:space="preserve"> زم</w:t>
      </w:r>
      <w:r w:rsidRPr="00925C60">
        <w:rPr>
          <w:rFonts w:hint="cs"/>
          <w:rtl/>
          <w:lang w:bidi="fa-IR"/>
        </w:rPr>
        <w:t>ی</w:t>
      </w:r>
      <w:r w:rsidRPr="00925C60">
        <w:rPr>
          <w:rFonts w:hint="eastAsia"/>
          <w:rtl/>
          <w:lang w:bidi="fa-IR"/>
        </w:rPr>
        <w:t>ن</w:t>
      </w:r>
      <w:r w:rsidRPr="00925C60">
        <w:rPr>
          <w:rtl/>
          <w:lang w:bidi="fa-IR"/>
        </w:rPr>
        <w:t xml:space="preserve"> متصل م</w:t>
      </w:r>
      <w:r w:rsidRPr="00925C60">
        <w:rPr>
          <w:rFonts w:hint="cs"/>
          <w:rtl/>
          <w:lang w:bidi="fa-IR"/>
        </w:rPr>
        <w:t>ی</w:t>
      </w:r>
      <w:r>
        <w:rPr>
          <w:rFonts w:hint="cs"/>
          <w:rtl/>
          <w:lang w:bidi="fa-IR"/>
        </w:rPr>
        <w:t>‌</w:t>
      </w:r>
      <w:r w:rsidRPr="00925C60">
        <w:rPr>
          <w:rtl/>
          <w:lang w:bidi="fa-IR"/>
        </w:rPr>
        <w:t>شود. ب</w:t>
      </w:r>
      <w:r w:rsidRPr="00925C60">
        <w:rPr>
          <w:rFonts w:hint="cs"/>
          <w:rtl/>
          <w:lang w:bidi="fa-IR"/>
        </w:rPr>
        <w:t>ی</w:t>
      </w:r>
      <w:r w:rsidRPr="00925C60">
        <w:rPr>
          <w:rFonts w:hint="eastAsia"/>
          <w:rtl/>
          <w:lang w:bidi="fa-IR"/>
        </w:rPr>
        <w:t>شتر</w:t>
      </w:r>
      <w:r w:rsidRPr="00925C60">
        <w:rPr>
          <w:rtl/>
          <w:lang w:bidi="fa-IR"/>
        </w:rPr>
        <w:t xml:space="preserve"> اوقات، مس</w:t>
      </w:r>
      <w:r w:rsidRPr="00925C60">
        <w:rPr>
          <w:rFonts w:hint="cs"/>
          <w:rtl/>
          <w:lang w:bidi="fa-IR"/>
        </w:rPr>
        <w:t>ی</w:t>
      </w:r>
      <w:r w:rsidRPr="00925C60">
        <w:rPr>
          <w:rFonts w:hint="eastAsia"/>
          <w:rtl/>
          <w:lang w:bidi="fa-IR"/>
        </w:rPr>
        <w:t>ر</w:t>
      </w:r>
      <w:r w:rsidRPr="00925C60">
        <w:rPr>
          <w:rtl/>
          <w:lang w:bidi="fa-IR"/>
        </w:rPr>
        <w:t xml:space="preserve"> بازگشت </w:t>
      </w:r>
      <w:r w:rsidRPr="00925C60">
        <w:rPr>
          <w:rFonts w:hint="cs"/>
          <w:rtl/>
          <w:lang w:bidi="fa-IR"/>
        </w:rPr>
        <w:t>ی</w:t>
      </w:r>
      <w:r w:rsidRPr="00925C60">
        <w:rPr>
          <w:rFonts w:hint="eastAsia"/>
          <w:rtl/>
          <w:lang w:bidi="fa-IR"/>
        </w:rPr>
        <w:t>ک</w:t>
      </w:r>
      <w:r w:rsidRPr="00925C60">
        <w:rPr>
          <w:rtl/>
          <w:lang w:bidi="fa-IR"/>
        </w:rPr>
        <w:t xml:space="preserve"> س</w:t>
      </w:r>
      <w:r w:rsidRPr="00925C60">
        <w:rPr>
          <w:rFonts w:hint="cs"/>
          <w:rtl/>
          <w:lang w:bidi="fa-IR"/>
        </w:rPr>
        <w:t>ی</w:t>
      </w:r>
      <w:r w:rsidRPr="00925C60">
        <w:rPr>
          <w:rFonts w:hint="eastAsia"/>
          <w:rtl/>
          <w:lang w:bidi="fa-IR"/>
        </w:rPr>
        <w:t>م</w:t>
      </w:r>
      <w:r w:rsidRPr="00925C60">
        <w:rPr>
          <w:rtl/>
          <w:lang w:bidi="fa-IR"/>
        </w:rPr>
        <w:t xml:space="preserve"> است.</w:t>
      </w:r>
    </w:p>
    <w:p w14:paraId="1C218885" w14:textId="397B6738" w:rsidR="00C91939" w:rsidRDefault="00C91939" w:rsidP="00C91939">
      <w:pPr>
        <w:jc w:val="both"/>
        <w:rPr>
          <w:rtl/>
          <w:lang w:bidi="fa-IR"/>
        </w:rPr>
      </w:pPr>
      <w:r w:rsidRPr="00925C60">
        <w:rPr>
          <w:rtl/>
          <w:lang w:bidi="fa-IR"/>
        </w:rPr>
        <w:t xml:space="preserve">دامنه </w:t>
      </w:r>
      <w:r>
        <w:rPr>
          <w:rFonts w:hint="cs"/>
          <w:rtl/>
          <w:lang w:bidi="fa-IR"/>
        </w:rPr>
        <w:t>کاربرد</w:t>
      </w:r>
      <w:r w:rsidRPr="00925C60">
        <w:rPr>
          <w:rtl/>
          <w:lang w:bidi="fa-IR"/>
        </w:rPr>
        <w:t>ها بس</w:t>
      </w:r>
      <w:r w:rsidRPr="00925C60">
        <w:rPr>
          <w:rFonts w:hint="cs"/>
          <w:rtl/>
          <w:lang w:bidi="fa-IR"/>
        </w:rPr>
        <w:t>ی</w:t>
      </w:r>
      <w:r w:rsidRPr="00925C60">
        <w:rPr>
          <w:rFonts w:hint="eastAsia"/>
          <w:rtl/>
          <w:lang w:bidi="fa-IR"/>
        </w:rPr>
        <w:t>ار</w:t>
      </w:r>
      <w:r w:rsidRPr="00925C60">
        <w:rPr>
          <w:rtl/>
          <w:lang w:bidi="fa-IR"/>
        </w:rPr>
        <w:t xml:space="preserve"> ز</w:t>
      </w:r>
      <w:r w:rsidRPr="00925C60">
        <w:rPr>
          <w:rFonts w:hint="cs"/>
          <w:rtl/>
          <w:lang w:bidi="fa-IR"/>
        </w:rPr>
        <w:t>ی</w:t>
      </w:r>
      <w:r w:rsidRPr="00925C60">
        <w:rPr>
          <w:rFonts w:hint="eastAsia"/>
          <w:rtl/>
          <w:lang w:bidi="fa-IR"/>
        </w:rPr>
        <w:t>اد</w:t>
      </w:r>
      <w:r w:rsidRPr="00925C60">
        <w:rPr>
          <w:rtl/>
          <w:lang w:bidi="fa-IR"/>
        </w:rPr>
        <w:t xml:space="preserve"> است. در انتها</w:t>
      </w:r>
      <w:r w:rsidRPr="00925C60">
        <w:rPr>
          <w:rFonts w:hint="cs"/>
          <w:rtl/>
          <w:lang w:bidi="fa-IR"/>
        </w:rPr>
        <w:t>ی</w:t>
      </w:r>
      <w:r w:rsidRPr="00925C60">
        <w:rPr>
          <w:rtl/>
          <w:lang w:bidi="fa-IR"/>
        </w:rPr>
        <w:t xml:space="preserve"> کوچک</w:t>
      </w:r>
      <w:r>
        <w:rPr>
          <w:rFonts w:hint="cs"/>
          <w:rtl/>
          <w:lang w:bidi="fa-IR"/>
        </w:rPr>
        <w:t>‌</w:t>
      </w:r>
      <w:r w:rsidRPr="00925C60">
        <w:rPr>
          <w:rtl/>
          <w:lang w:bidi="fa-IR"/>
        </w:rPr>
        <w:t>، مدارها</w:t>
      </w:r>
      <w:r w:rsidRPr="00925C60">
        <w:rPr>
          <w:rFonts w:hint="cs"/>
          <w:rtl/>
          <w:lang w:bidi="fa-IR"/>
        </w:rPr>
        <w:t>ی</w:t>
      </w:r>
      <w:r w:rsidRPr="00925C60">
        <w:rPr>
          <w:rtl/>
          <w:lang w:bidi="fa-IR"/>
        </w:rPr>
        <w:t xml:space="preserve"> مجتمع س</w:t>
      </w:r>
      <w:r w:rsidRPr="00925C60">
        <w:rPr>
          <w:rFonts w:hint="cs"/>
          <w:rtl/>
          <w:lang w:bidi="fa-IR"/>
        </w:rPr>
        <w:t>ی</w:t>
      </w:r>
      <w:r w:rsidRPr="00925C60">
        <w:rPr>
          <w:rFonts w:hint="eastAsia"/>
          <w:rtl/>
          <w:lang w:bidi="fa-IR"/>
        </w:rPr>
        <w:t>ل</w:t>
      </w:r>
      <w:r w:rsidRPr="00925C60">
        <w:rPr>
          <w:rFonts w:hint="cs"/>
          <w:rtl/>
          <w:lang w:bidi="fa-IR"/>
        </w:rPr>
        <w:t>ی</w:t>
      </w:r>
      <w:r w:rsidRPr="00925C60">
        <w:rPr>
          <w:rFonts w:hint="eastAsia"/>
          <w:rtl/>
          <w:lang w:bidi="fa-IR"/>
        </w:rPr>
        <w:t>کون</w:t>
      </w:r>
      <w:r w:rsidRPr="00925C60">
        <w:rPr>
          <w:rFonts w:hint="cs"/>
          <w:rtl/>
          <w:lang w:bidi="fa-IR"/>
        </w:rPr>
        <w:t>ی</w:t>
      </w:r>
      <w:r w:rsidRPr="00925C60">
        <w:rPr>
          <w:rtl/>
          <w:lang w:bidi="fa-IR"/>
        </w:rPr>
        <w:t xml:space="preserve"> از ظرف</w:t>
      </w:r>
      <w:r w:rsidRPr="00925C60">
        <w:rPr>
          <w:rFonts w:hint="cs"/>
          <w:rtl/>
          <w:lang w:bidi="fa-IR"/>
        </w:rPr>
        <w:t>ی</w:t>
      </w:r>
      <w:r w:rsidRPr="00925C60">
        <w:rPr>
          <w:rFonts w:hint="eastAsia"/>
          <w:rtl/>
          <w:lang w:bidi="fa-IR"/>
        </w:rPr>
        <w:t>ت</w:t>
      </w:r>
      <w:r w:rsidRPr="00925C60">
        <w:rPr>
          <w:rtl/>
          <w:lang w:bidi="fa-IR"/>
        </w:rPr>
        <w:t xml:space="preserve"> ب</w:t>
      </w:r>
      <w:r w:rsidRPr="00925C60">
        <w:rPr>
          <w:rFonts w:hint="cs"/>
          <w:rtl/>
          <w:lang w:bidi="fa-IR"/>
        </w:rPr>
        <w:t>ی</w:t>
      </w:r>
      <w:r w:rsidRPr="00925C60">
        <w:rPr>
          <w:rFonts w:hint="eastAsia"/>
          <w:rtl/>
          <w:lang w:bidi="fa-IR"/>
        </w:rPr>
        <w:t>ن</w:t>
      </w:r>
      <w:r w:rsidRPr="00925C60">
        <w:rPr>
          <w:rtl/>
          <w:lang w:bidi="fa-IR"/>
        </w:rPr>
        <w:t xml:space="preserve"> کانت</w:t>
      </w:r>
      <w:r w:rsidRPr="00925C60">
        <w:rPr>
          <w:rFonts w:hint="cs"/>
          <w:rtl/>
          <w:lang w:bidi="fa-IR"/>
        </w:rPr>
        <w:t>ی</w:t>
      </w:r>
      <w:r w:rsidRPr="00925C60">
        <w:rPr>
          <w:rFonts w:hint="eastAsia"/>
          <w:rtl/>
          <w:lang w:bidi="fa-IR"/>
        </w:rPr>
        <w:t>نرها</w:t>
      </w:r>
      <w:r w:rsidRPr="00925C60">
        <w:rPr>
          <w:rFonts w:hint="cs"/>
          <w:rtl/>
          <w:lang w:bidi="fa-IR"/>
        </w:rPr>
        <w:t>ی</w:t>
      </w:r>
      <w:r w:rsidRPr="00925C60">
        <w:rPr>
          <w:rtl/>
          <w:lang w:bidi="fa-IR"/>
        </w:rPr>
        <w:t xml:space="preserve"> س</w:t>
      </w:r>
      <w:r w:rsidRPr="00925C60">
        <w:rPr>
          <w:rFonts w:hint="cs"/>
          <w:rtl/>
          <w:lang w:bidi="fa-IR"/>
        </w:rPr>
        <w:t>ی</w:t>
      </w:r>
      <w:r w:rsidRPr="00925C60">
        <w:rPr>
          <w:rFonts w:hint="eastAsia"/>
          <w:rtl/>
          <w:lang w:bidi="fa-IR"/>
        </w:rPr>
        <w:t>ل</w:t>
      </w:r>
      <w:r w:rsidRPr="00925C60">
        <w:rPr>
          <w:rFonts w:hint="cs"/>
          <w:rtl/>
          <w:lang w:bidi="fa-IR"/>
        </w:rPr>
        <w:t>ی</w:t>
      </w:r>
      <w:r w:rsidRPr="00925C60">
        <w:rPr>
          <w:rFonts w:hint="eastAsia"/>
          <w:rtl/>
          <w:lang w:bidi="fa-IR"/>
        </w:rPr>
        <w:t>کون</w:t>
      </w:r>
      <w:r w:rsidRPr="00925C60">
        <w:rPr>
          <w:rtl/>
          <w:lang w:bidi="fa-IR"/>
        </w:rPr>
        <w:t xml:space="preserve"> م</w:t>
      </w:r>
      <w:r w:rsidRPr="00925C60">
        <w:rPr>
          <w:rFonts w:hint="cs"/>
          <w:rtl/>
          <w:lang w:bidi="fa-IR"/>
        </w:rPr>
        <w:t>ی</w:t>
      </w:r>
      <w:r w:rsidRPr="00925C60">
        <w:rPr>
          <w:rFonts w:hint="eastAsia"/>
          <w:rtl/>
          <w:lang w:bidi="fa-IR"/>
        </w:rPr>
        <w:t>کروماش</w:t>
      </w:r>
      <w:r w:rsidRPr="00925C60">
        <w:rPr>
          <w:rFonts w:hint="cs"/>
          <w:rtl/>
          <w:lang w:bidi="fa-IR"/>
        </w:rPr>
        <w:t>ی</w:t>
      </w:r>
      <w:r w:rsidRPr="00925C60">
        <w:rPr>
          <w:rFonts w:hint="eastAsia"/>
          <w:rtl/>
          <w:lang w:bidi="fa-IR"/>
        </w:rPr>
        <w:t>ن</w:t>
      </w:r>
      <w:r w:rsidRPr="00925C60">
        <w:rPr>
          <w:rtl/>
          <w:lang w:bidi="fa-IR"/>
        </w:rPr>
        <w:t xml:space="preserve"> برا</w:t>
      </w:r>
      <w:r w:rsidRPr="00925C60">
        <w:rPr>
          <w:rFonts w:hint="cs"/>
          <w:rtl/>
          <w:lang w:bidi="fa-IR"/>
        </w:rPr>
        <w:t>ی</w:t>
      </w:r>
      <w:r w:rsidRPr="00925C60">
        <w:rPr>
          <w:rtl/>
          <w:lang w:bidi="fa-IR"/>
        </w:rPr>
        <w:t xml:space="preserve"> اندازه</w:t>
      </w:r>
      <w:r>
        <w:rPr>
          <w:rFonts w:hint="cs"/>
          <w:rtl/>
          <w:lang w:bidi="fa-IR"/>
        </w:rPr>
        <w:t>‌</w:t>
      </w:r>
      <w:r w:rsidRPr="00925C60">
        <w:rPr>
          <w:rtl/>
          <w:lang w:bidi="fa-IR"/>
        </w:rPr>
        <w:t>گ</w:t>
      </w:r>
      <w:r w:rsidRPr="00925C60">
        <w:rPr>
          <w:rFonts w:hint="cs"/>
          <w:rtl/>
          <w:lang w:bidi="fa-IR"/>
        </w:rPr>
        <w:t>ی</w:t>
      </w:r>
      <w:r w:rsidRPr="00925C60">
        <w:rPr>
          <w:rFonts w:hint="eastAsia"/>
          <w:rtl/>
          <w:lang w:bidi="fa-IR"/>
        </w:rPr>
        <w:t>ر</w:t>
      </w:r>
      <w:r w:rsidRPr="00925C60">
        <w:rPr>
          <w:rFonts w:hint="cs"/>
          <w:rtl/>
          <w:lang w:bidi="fa-IR"/>
        </w:rPr>
        <w:t>ی</w:t>
      </w:r>
      <w:r w:rsidRPr="00925C60">
        <w:rPr>
          <w:rtl/>
          <w:lang w:bidi="fa-IR"/>
        </w:rPr>
        <w:t xml:space="preserve"> جابجا</w:t>
      </w:r>
      <w:r w:rsidRPr="00925C60">
        <w:rPr>
          <w:rFonts w:hint="cs"/>
          <w:rtl/>
          <w:lang w:bidi="fa-IR"/>
        </w:rPr>
        <w:t>یی</w:t>
      </w:r>
      <w:r>
        <w:rPr>
          <w:rFonts w:hint="cs"/>
          <w:rtl/>
          <w:lang w:bidi="fa-IR"/>
        </w:rPr>
        <w:t>‌</w:t>
      </w:r>
      <w:r w:rsidRPr="00925C60">
        <w:rPr>
          <w:rtl/>
          <w:lang w:bidi="fa-IR"/>
        </w:rPr>
        <w:t>ها</w:t>
      </w:r>
      <w:r w:rsidRPr="00925C60">
        <w:rPr>
          <w:rFonts w:hint="cs"/>
          <w:rtl/>
          <w:lang w:bidi="fa-IR"/>
        </w:rPr>
        <w:t>ی</w:t>
      </w:r>
      <w:r w:rsidRPr="00925C60">
        <w:rPr>
          <w:rtl/>
          <w:lang w:bidi="fa-IR"/>
        </w:rPr>
        <w:t xml:space="preserve"> م</w:t>
      </w:r>
      <w:r w:rsidRPr="00925C60">
        <w:rPr>
          <w:rFonts w:hint="cs"/>
          <w:rtl/>
          <w:lang w:bidi="fa-IR"/>
        </w:rPr>
        <w:t>ی</w:t>
      </w:r>
      <w:r w:rsidRPr="00925C60">
        <w:rPr>
          <w:rFonts w:hint="eastAsia"/>
          <w:rtl/>
          <w:lang w:bidi="fa-IR"/>
        </w:rPr>
        <w:t>کرومتر</w:t>
      </w:r>
      <w:r w:rsidRPr="00925C60">
        <w:rPr>
          <w:rtl/>
          <w:lang w:bidi="fa-IR"/>
        </w:rPr>
        <w:t xml:space="preserve"> استفاده م</w:t>
      </w:r>
      <w:r w:rsidRPr="00925C60">
        <w:rPr>
          <w:rFonts w:hint="cs"/>
          <w:rtl/>
          <w:lang w:bidi="fa-IR"/>
        </w:rPr>
        <w:t>ی</w:t>
      </w:r>
      <w:r>
        <w:rPr>
          <w:rFonts w:hint="cs"/>
          <w:rtl/>
          <w:lang w:bidi="fa-IR"/>
        </w:rPr>
        <w:t>‌</w:t>
      </w:r>
      <w:r w:rsidRPr="00925C60">
        <w:rPr>
          <w:rtl/>
          <w:lang w:bidi="fa-IR"/>
        </w:rPr>
        <w:t>کنند. ابعاد در مرتبه 100 لام است و شکاف م</w:t>
      </w:r>
      <w:r w:rsidRPr="00925C60">
        <w:rPr>
          <w:rFonts w:hint="cs"/>
          <w:rtl/>
          <w:lang w:bidi="fa-IR"/>
        </w:rPr>
        <w:t>ی</w:t>
      </w:r>
      <w:r>
        <w:rPr>
          <w:rFonts w:hint="cs"/>
          <w:rtl/>
          <w:lang w:bidi="fa-IR"/>
        </w:rPr>
        <w:t>‌</w:t>
      </w:r>
      <w:r w:rsidRPr="00925C60">
        <w:rPr>
          <w:rtl/>
          <w:lang w:bidi="fa-IR"/>
        </w:rPr>
        <w:t xml:space="preserve">تواند </w:t>
      </w:r>
      <w:r w:rsidRPr="00925C60">
        <w:rPr>
          <w:rFonts w:hint="cs"/>
          <w:rtl/>
          <w:lang w:bidi="fa-IR"/>
        </w:rPr>
        <w:t>ی</w:t>
      </w:r>
      <w:r w:rsidRPr="00925C60">
        <w:rPr>
          <w:rFonts w:hint="eastAsia"/>
          <w:rtl/>
          <w:lang w:bidi="fa-IR"/>
        </w:rPr>
        <w:t>ک</w:t>
      </w:r>
      <w:r w:rsidRPr="00925C60">
        <w:rPr>
          <w:rtl/>
          <w:lang w:bidi="fa-IR"/>
        </w:rPr>
        <w:t xml:space="preserve"> لام </w:t>
      </w:r>
      <w:r w:rsidRPr="00925C60">
        <w:rPr>
          <w:rFonts w:hint="cs"/>
          <w:rtl/>
          <w:lang w:bidi="fa-IR"/>
        </w:rPr>
        <w:t>ی</w:t>
      </w:r>
      <w:r w:rsidRPr="00925C60">
        <w:rPr>
          <w:rFonts w:hint="eastAsia"/>
          <w:rtl/>
          <w:lang w:bidi="fa-IR"/>
        </w:rPr>
        <w:t>ا</w:t>
      </w:r>
      <w:r w:rsidRPr="00925C60">
        <w:rPr>
          <w:rtl/>
          <w:lang w:bidi="fa-IR"/>
        </w:rPr>
        <w:t xml:space="preserve"> کمتر باشد. در انتها</w:t>
      </w:r>
      <w:r w:rsidRPr="00925C60">
        <w:rPr>
          <w:rFonts w:hint="cs"/>
          <w:rtl/>
          <w:lang w:bidi="fa-IR"/>
        </w:rPr>
        <w:t>ی</w:t>
      </w:r>
      <w:r w:rsidRPr="00925C60">
        <w:rPr>
          <w:rtl/>
          <w:lang w:bidi="fa-IR"/>
        </w:rPr>
        <w:t xml:space="preserve"> بزرگ، پرسنل خازن</w:t>
      </w:r>
      <w:r w:rsidRPr="00925C60">
        <w:rPr>
          <w:rFonts w:hint="cs"/>
          <w:rtl/>
          <w:lang w:bidi="fa-IR"/>
        </w:rPr>
        <w:t>ی</w:t>
      </w:r>
      <w:r w:rsidRPr="00925C60">
        <w:rPr>
          <w:rtl/>
          <w:lang w:bidi="fa-IR"/>
        </w:rPr>
        <w:t xml:space="preserve"> و رد</w:t>
      </w:r>
      <w:r w:rsidRPr="00925C60">
        <w:rPr>
          <w:rFonts w:hint="cs"/>
          <w:rtl/>
          <w:lang w:bidi="fa-IR"/>
        </w:rPr>
        <w:t>ی</w:t>
      </w:r>
      <w:r w:rsidRPr="00925C60">
        <w:rPr>
          <w:rFonts w:hint="eastAsia"/>
          <w:rtl/>
          <w:lang w:bidi="fa-IR"/>
        </w:rPr>
        <w:t>اب</w:t>
      </w:r>
      <w:r>
        <w:rPr>
          <w:rFonts w:hint="cs"/>
          <w:rtl/>
          <w:lang w:bidi="fa-IR"/>
        </w:rPr>
        <w:t>‌</w:t>
      </w:r>
      <w:r w:rsidRPr="00925C60">
        <w:rPr>
          <w:rtl/>
          <w:lang w:bidi="fa-IR"/>
        </w:rPr>
        <w:t>ها</w:t>
      </w:r>
      <w:r w:rsidRPr="00925C60">
        <w:rPr>
          <w:rFonts w:hint="cs"/>
          <w:rtl/>
          <w:lang w:bidi="fa-IR"/>
        </w:rPr>
        <w:t>ی</w:t>
      </w:r>
      <w:r w:rsidRPr="00925C60">
        <w:rPr>
          <w:rtl/>
          <w:lang w:bidi="fa-IR"/>
        </w:rPr>
        <w:t xml:space="preserve"> خودرو ابعاد صفحه</w:t>
      </w:r>
      <w:r>
        <w:rPr>
          <w:rFonts w:hint="cs"/>
          <w:rtl/>
          <w:lang w:bidi="fa-IR"/>
        </w:rPr>
        <w:t>‌</w:t>
      </w:r>
      <w:r w:rsidRPr="00925C60">
        <w:rPr>
          <w:rtl/>
          <w:lang w:bidi="fa-IR"/>
        </w:rPr>
        <w:t>ا</w:t>
      </w:r>
      <w:r w:rsidRPr="00925C60">
        <w:rPr>
          <w:rFonts w:hint="cs"/>
          <w:rtl/>
          <w:lang w:bidi="fa-IR"/>
        </w:rPr>
        <w:t>ی</w:t>
      </w:r>
      <w:r w:rsidRPr="00925C60">
        <w:rPr>
          <w:rtl/>
          <w:lang w:bidi="fa-IR"/>
        </w:rPr>
        <w:t xml:space="preserve"> چند متر</w:t>
      </w:r>
      <w:r w:rsidRPr="00925C60">
        <w:rPr>
          <w:rFonts w:hint="cs"/>
          <w:rtl/>
          <w:lang w:bidi="fa-IR"/>
        </w:rPr>
        <w:t>ی</w:t>
      </w:r>
      <w:r w:rsidRPr="00925C60">
        <w:rPr>
          <w:rtl/>
          <w:lang w:bidi="fa-IR"/>
        </w:rPr>
        <w:t xml:space="preserve"> دارند. از سنسورها</w:t>
      </w:r>
      <w:r w:rsidRPr="00925C60">
        <w:rPr>
          <w:rFonts w:hint="cs"/>
          <w:rtl/>
          <w:lang w:bidi="fa-IR"/>
        </w:rPr>
        <w:t>ی</w:t>
      </w:r>
      <w:r w:rsidRPr="00925C60">
        <w:rPr>
          <w:rtl/>
          <w:lang w:bidi="fa-IR"/>
        </w:rPr>
        <w:t xml:space="preserve"> خازن</w:t>
      </w:r>
      <w:r w:rsidRPr="00925C60">
        <w:rPr>
          <w:rFonts w:hint="cs"/>
          <w:rtl/>
          <w:lang w:bidi="fa-IR"/>
        </w:rPr>
        <w:t>ی</w:t>
      </w:r>
      <w:r w:rsidRPr="00925C60">
        <w:rPr>
          <w:rtl/>
          <w:lang w:bidi="fa-IR"/>
        </w:rPr>
        <w:t xml:space="preserve"> برا</w:t>
      </w:r>
      <w:r w:rsidRPr="00925C60">
        <w:rPr>
          <w:rFonts w:hint="cs"/>
          <w:rtl/>
          <w:lang w:bidi="fa-IR"/>
        </w:rPr>
        <w:t>ی</w:t>
      </w:r>
      <w:r w:rsidRPr="00925C60">
        <w:rPr>
          <w:rtl/>
          <w:lang w:bidi="fa-IR"/>
        </w:rPr>
        <w:t xml:space="preserve"> س</w:t>
      </w:r>
      <w:r w:rsidRPr="00925C60">
        <w:rPr>
          <w:rFonts w:hint="cs"/>
          <w:rtl/>
          <w:lang w:bidi="fa-IR"/>
        </w:rPr>
        <w:t>ی</w:t>
      </w:r>
      <w:r w:rsidRPr="00925C60">
        <w:rPr>
          <w:rFonts w:hint="eastAsia"/>
          <w:rtl/>
          <w:lang w:bidi="fa-IR"/>
        </w:rPr>
        <w:t>گنال</w:t>
      </w:r>
      <w:r>
        <w:rPr>
          <w:rFonts w:hint="cs"/>
          <w:rtl/>
          <w:lang w:bidi="fa-IR"/>
        </w:rPr>
        <w:t>‌</w:t>
      </w:r>
      <w:r w:rsidRPr="00925C60">
        <w:rPr>
          <w:rtl/>
          <w:lang w:bidi="fa-IR"/>
        </w:rPr>
        <w:t>ها</w:t>
      </w:r>
      <w:r w:rsidRPr="00925C60">
        <w:rPr>
          <w:rFonts w:hint="cs"/>
          <w:rtl/>
          <w:lang w:bidi="fa-IR"/>
        </w:rPr>
        <w:t>ی</w:t>
      </w:r>
      <w:r w:rsidRPr="00925C60">
        <w:rPr>
          <w:rtl/>
          <w:lang w:bidi="fa-IR"/>
        </w:rPr>
        <w:t xml:space="preserve"> نرخ و</w:t>
      </w:r>
      <w:r w:rsidRPr="00925C60">
        <w:rPr>
          <w:rFonts w:hint="cs"/>
          <w:rtl/>
          <w:lang w:bidi="fa-IR"/>
        </w:rPr>
        <w:t>ی</w:t>
      </w:r>
      <w:r w:rsidRPr="00925C60">
        <w:rPr>
          <w:rFonts w:hint="eastAsia"/>
          <w:rtl/>
          <w:lang w:bidi="fa-IR"/>
        </w:rPr>
        <w:t>د</w:t>
      </w:r>
      <w:r w:rsidRPr="00925C60">
        <w:rPr>
          <w:rFonts w:hint="cs"/>
          <w:rtl/>
          <w:lang w:bidi="fa-IR"/>
        </w:rPr>
        <w:t>ی</w:t>
      </w:r>
      <w:r w:rsidRPr="00925C60">
        <w:rPr>
          <w:rFonts w:hint="eastAsia"/>
          <w:rtl/>
          <w:lang w:bidi="fa-IR"/>
        </w:rPr>
        <w:t>و</w:t>
      </w:r>
      <w:r w:rsidRPr="00925C60">
        <w:rPr>
          <w:rtl/>
          <w:lang w:bidi="fa-IR"/>
        </w:rPr>
        <w:t xml:space="preserve"> در </w:t>
      </w:r>
      <w:r w:rsidRPr="00925C60">
        <w:rPr>
          <w:rFonts w:hint="cs"/>
          <w:rtl/>
          <w:lang w:bidi="fa-IR"/>
        </w:rPr>
        <w:t>ی</w:t>
      </w:r>
      <w:r w:rsidRPr="00925C60">
        <w:rPr>
          <w:rFonts w:hint="eastAsia"/>
          <w:rtl/>
          <w:lang w:bidi="fa-IR"/>
        </w:rPr>
        <w:t>ک</w:t>
      </w:r>
      <w:r w:rsidRPr="00925C60">
        <w:rPr>
          <w:rFonts w:hint="cs"/>
          <w:rtl/>
          <w:lang w:bidi="fa-IR"/>
        </w:rPr>
        <w:t>ی</w:t>
      </w:r>
      <w:r w:rsidRPr="00925C60">
        <w:rPr>
          <w:rtl/>
          <w:lang w:bidi="fa-IR"/>
        </w:rPr>
        <w:t xml:space="preserve"> از فن</w:t>
      </w:r>
      <w:r>
        <w:rPr>
          <w:rFonts w:hint="cs"/>
          <w:rtl/>
          <w:lang w:bidi="fa-IR"/>
        </w:rPr>
        <w:t>‌</w:t>
      </w:r>
      <w:r w:rsidRPr="00925C60">
        <w:rPr>
          <w:rtl/>
          <w:lang w:bidi="fa-IR"/>
        </w:rPr>
        <w:t>آور</w:t>
      </w:r>
      <w:r w:rsidRPr="00925C60">
        <w:rPr>
          <w:rFonts w:hint="cs"/>
          <w:rtl/>
          <w:lang w:bidi="fa-IR"/>
        </w:rPr>
        <w:t>ی</w:t>
      </w:r>
      <w:r>
        <w:rPr>
          <w:rFonts w:hint="cs"/>
          <w:rtl/>
          <w:lang w:bidi="fa-IR"/>
        </w:rPr>
        <w:t>‌</w:t>
      </w:r>
      <w:r w:rsidRPr="00925C60">
        <w:rPr>
          <w:rtl/>
          <w:lang w:bidi="fa-IR"/>
        </w:rPr>
        <w:t>ها</w:t>
      </w:r>
      <w:r w:rsidRPr="00925C60">
        <w:rPr>
          <w:rFonts w:hint="cs"/>
          <w:rtl/>
          <w:lang w:bidi="fa-IR"/>
        </w:rPr>
        <w:t>ی</w:t>
      </w:r>
      <w:r w:rsidRPr="00925C60">
        <w:rPr>
          <w:rtl/>
          <w:lang w:bidi="fa-IR"/>
        </w:rPr>
        <w:t xml:space="preserve"> ذخ</w:t>
      </w:r>
      <w:r w:rsidRPr="00925C60">
        <w:rPr>
          <w:rFonts w:hint="cs"/>
          <w:rtl/>
          <w:lang w:bidi="fa-IR"/>
        </w:rPr>
        <w:t>ی</w:t>
      </w:r>
      <w:r w:rsidRPr="00925C60">
        <w:rPr>
          <w:rFonts w:hint="eastAsia"/>
          <w:rtl/>
          <w:lang w:bidi="fa-IR"/>
        </w:rPr>
        <w:t>ره</w:t>
      </w:r>
      <w:r w:rsidRPr="00925C60">
        <w:rPr>
          <w:rtl/>
          <w:lang w:bidi="fa-IR"/>
        </w:rPr>
        <w:t xml:space="preserve"> اول</w:t>
      </w:r>
      <w:r w:rsidRPr="00925C60">
        <w:rPr>
          <w:rFonts w:hint="cs"/>
          <w:rtl/>
          <w:lang w:bidi="fa-IR"/>
        </w:rPr>
        <w:t>ی</w:t>
      </w:r>
      <w:r w:rsidRPr="00925C60">
        <w:rPr>
          <w:rFonts w:hint="eastAsia"/>
          <w:rtl/>
          <w:lang w:bidi="fa-IR"/>
        </w:rPr>
        <w:t>ه</w:t>
      </w:r>
      <w:r w:rsidRPr="00925C60">
        <w:rPr>
          <w:rtl/>
          <w:lang w:bidi="fa-IR"/>
        </w:rPr>
        <w:t xml:space="preserve"> د</w:t>
      </w:r>
      <w:r w:rsidRPr="00925C60">
        <w:rPr>
          <w:rFonts w:hint="cs"/>
          <w:rtl/>
          <w:lang w:bidi="fa-IR"/>
        </w:rPr>
        <w:t>ی</w:t>
      </w:r>
      <w:r w:rsidRPr="00925C60">
        <w:rPr>
          <w:rFonts w:hint="eastAsia"/>
          <w:rtl/>
          <w:lang w:bidi="fa-IR"/>
        </w:rPr>
        <w:t>سک</w:t>
      </w:r>
      <w:r w:rsidRPr="00925C60">
        <w:rPr>
          <w:rtl/>
          <w:lang w:bidi="fa-IR"/>
        </w:rPr>
        <w:t xml:space="preserve"> و</w:t>
      </w:r>
      <w:r w:rsidRPr="00925C60">
        <w:rPr>
          <w:rFonts w:hint="cs"/>
          <w:rtl/>
          <w:lang w:bidi="fa-IR"/>
        </w:rPr>
        <w:t>ی</w:t>
      </w:r>
      <w:r w:rsidRPr="00925C60">
        <w:rPr>
          <w:rFonts w:hint="eastAsia"/>
          <w:rtl/>
          <w:lang w:bidi="fa-IR"/>
        </w:rPr>
        <w:t>د</w:t>
      </w:r>
      <w:r w:rsidRPr="00925C60">
        <w:rPr>
          <w:rFonts w:hint="cs"/>
          <w:rtl/>
          <w:lang w:bidi="fa-IR"/>
        </w:rPr>
        <w:t>ی</w:t>
      </w:r>
      <w:r w:rsidRPr="00925C60">
        <w:rPr>
          <w:rFonts w:hint="eastAsia"/>
          <w:rtl/>
          <w:lang w:bidi="fa-IR"/>
        </w:rPr>
        <w:t>و</w:t>
      </w:r>
      <w:r w:rsidRPr="00925C60">
        <w:rPr>
          <w:rtl/>
          <w:lang w:bidi="fa-IR"/>
        </w:rPr>
        <w:t xml:space="preserve"> استفاده شده</w:t>
      </w:r>
      <w:r>
        <w:rPr>
          <w:rFonts w:hint="cs"/>
          <w:rtl/>
          <w:lang w:bidi="fa-IR"/>
        </w:rPr>
        <w:t>‌</w:t>
      </w:r>
      <w:r w:rsidRPr="00925C60">
        <w:rPr>
          <w:rtl/>
          <w:lang w:bidi="fa-IR"/>
        </w:rPr>
        <w:t>است</w:t>
      </w:r>
      <w:r>
        <w:rPr>
          <w:rFonts w:hint="cs"/>
          <w:rtl/>
          <w:lang w:bidi="fa-IR"/>
        </w:rPr>
        <w:t>.</w:t>
      </w:r>
    </w:p>
    <w:p w14:paraId="4E33ACB4" w14:textId="38673630" w:rsidR="00C91939" w:rsidRDefault="00C91939" w:rsidP="00C91939">
      <w:pPr>
        <w:jc w:val="both"/>
        <w:rPr>
          <w:rtl/>
          <w:lang w:bidi="fa-IR"/>
        </w:rPr>
      </w:pPr>
      <w:r w:rsidRPr="00C91939">
        <w:rPr>
          <w:rtl/>
          <w:lang w:bidi="fa-IR"/>
        </w:rPr>
        <w:t>بازار جهان</w:t>
      </w:r>
      <w:r w:rsidRPr="00C91939">
        <w:rPr>
          <w:rFonts w:hint="cs"/>
          <w:rtl/>
          <w:lang w:bidi="fa-IR"/>
        </w:rPr>
        <w:t>ی</w:t>
      </w:r>
      <w:r w:rsidRPr="00C91939">
        <w:rPr>
          <w:rtl/>
          <w:lang w:bidi="fa-IR"/>
        </w:rPr>
        <w:t xml:space="preserve"> حسگرها ب</w:t>
      </w:r>
      <w:r w:rsidRPr="00C91939">
        <w:rPr>
          <w:rFonts w:hint="cs"/>
          <w:rtl/>
          <w:lang w:bidi="fa-IR"/>
        </w:rPr>
        <w:t>ی</w:t>
      </w:r>
      <w:r w:rsidRPr="00C91939">
        <w:rPr>
          <w:rFonts w:hint="eastAsia"/>
          <w:rtl/>
          <w:lang w:bidi="fa-IR"/>
        </w:rPr>
        <w:t>ش</w:t>
      </w:r>
      <w:r w:rsidRPr="00C91939">
        <w:rPr>
          <w:rtl/>
          <w:lang w:bidi="fa-IR"/>
        </w:rPr>
        <w:t xml:space="preserve"> از 2.3 م</w:t>
      </w:r>
      <w:r w:rsidRPr="00C91939">
        <w:rPr>
          <w:rFonts w:hint="cs"/>
          <w:rtl/>
          <w:lang w:bidi="fa-IR"/>
        </w:rPr>
        <w:t>ی</w:t>
      </w:r>
      <w:r w:rsidRPr="00C91939">
        <w:rPr>
          <w:rFonts w:hint="eastAsia"/>
          <w:rtl/>
          <w:lang w:bidi="fa-IR"/>
        </w:rPr>
        <w:t>ل</w:t>
      </w:r>
      <w:r w:rsidRPr="00C91939">
        <w:rPr>
          <w:rFonts w:hint="cs"/>
          <w:rtl/>
          <w:lang w:bidi="fa-IR"/>
        </w:rPr>
        <w:t>ی</w:t>
      </w:r>
      <w:r w:rsidRPr="00C91939">
        <w:rPr>
          <w:rFonts w:hint="eastAsia"/>
          <w:rtl/>
          <w:lang w:bidi="fa-IR"/>
        </w:rPr>
        <w:t>ارد</w:t>
      </w:r>
      <w:r w:rsidRPr="00C91939">
        <w:rPr>
          <w:rtl/>
          <w:lang w:bidi="fa-IR"/>
        </w:rPr>
        <w:t xml:space="preserve"> دلار است که با نرخ سالانه 10 درصد رشد م</w:t>
      </w:r>
      <w:r w:rsidRPr="00C91939">
        <w:rPr>
          <w:rFonts w:hint="cs"/>
          <w:rtl/>
          <w:lang w:bidi="fa-IR"/>
        </w:rPr>
        <w:t>ی</w:t>
      </w:r>
      <w:r>
        <w:rPr>
          <w:rFonts w:hint="cs"/>
          <w:rtl/>
          <w:lang w:bidi="fa-IR"/>
        </w:rPr>
        <w:t>‌</w:t>
      </w:r>
      <w:r w:rsidRPr="00C91939">
        <w:rPr>
          <w:rtl/>
          <w:lang w:bidi="fa-IR"/>
        </w:rPr>
        <w:t>کند.</w:t>
      </w:r>
      <w:r>
        <w:rPr>
          <w:rFonts w:hint="cs"/>
          <w:rtl/>
          <w:lang w:bidi="fa-IR"/>
        </w:rPr>
        <w:t xml:space="preserve"> </w:t>
      </w:r>
      <w:r w:rsidRPr="00C91939">
        <w:rPr>
          <w:rtl/>
          <w:lang w:bidi="fa-IR"/>
        </w:rPr>
        <w:t>محصولات مصرف</w:t>
      </w:r>
      <w:r w:rsidRPr="00C91939">
        <w:rPr>
          <w:rFonts w:hint="cs"/>
          <w:rtl/>
          <w:lang w:bidi="fa-IR"/>
        </w:rPr>
        <w:t>ی</w:t>
      </w:r>
      <w:r w:rsidRPr="00C91939">
        <w:rPr>
          <w:rtl/>
          <w:lang w:bidi="fa-IR"/>
        </w:rPr>
        <w:t>، از جمله سنسورها</w:t>
      </w:r>
      <w:r w:rsidRPr="00C91939">
        <w:rPr>
          <w:rFonts w:hint="cs"/>
          <w:rtl/>
          <w:lang w:bidi="fa-IR"/>
        </w:rPr>
        <w:t>ی</w:t>
      </w:r>
      <w:r w:rsidRPr="00C91939">
        <w:rPr>
          <w:rtl/>
          <w:lang w:bidi="fa-IR"/>
        </w:rPr>
        <w:t xml:space="preserve"> تصو</w:t>
      </w:r>
      <w:r w:rsidRPr="00C91939">
        <w:rPr>
          <w:rFonts w:hint="cs"/>
          <w:rtl/>
          <w:lang w:bidi="fa-IR"/>
        </w:rPr>
        <w:t>ی</w:t>
      </w:r>
      <w:r w:rsidRPr="00C91939">
        <w:rPr>
          <w:rFonts w:hint="eastAsia"/>
          <w:rtl/>
          <w:lang w:bidi="fa-IR"/>
        </w:rPr>
        <w:t>ربردار</w:t>
      </w:r>
      <w:r w:rsidRPr="00C91939">
        <w:rPr>
          <w:rFonts w:hint="cs"/>
          <w:rtl/>
          <w:lang w:bidi="fa-IR"/>
        </w:rPr>
        <w:t>ی</w:t>
      </w:r>
      <w:r w:rsidRPr="00C91939">
        <w:rPr>
          <w:rtl/>
          <w:lang w:bidi="fa-IR"/>
        </w:rPr>
        <w:t>، 64 درصد از بازار را تشک</w:t>
      </w:r>
      <w:r w:rsidRPr="00C91939">
        <w:rPr>
          <w:rFonts w:hint="cs"/>
          <w:rtl/>
          <w:lang w:bidi="fa-IR"/>
        </w:rPr>
        <w:t>ی</w:t>
      </w:r>
      <w:r w:rsidRPr="00C91939">
        <w:rPr>
          <w:rFonts w:hint="eastAsia"/>
          <w:rtl/>
          <w:lang w:bidi="fa-IR"/>
        </w:rPr>
        <w:t>ل</w:t>
      </w:r>
      <w:r w:rsidRPr="00C91939">
        <w:rPr>
          <w:rtl/>
          <w:lang w:bidi="fa-IR"/>
        </w:rPr>
        <w:t xml:space="preserve"> م</w:t>
      </w:r>
      <w:r w:rsidRPr="00C91939">
        <w:rPr>
          <w:rFonts w:hint="cs"/>
          <w:rtl/>
          <w:lang w:bidi="fa-IR"/>
        </w:rPr>
        <w:t>ی</w:t>
      </w:r>
      <w:r>
        <w:rPr>
          <w:rFonts w:hint="cs"/>
          <w:rtl/>
          <w:lang w:bidi="fa-IR"/>
        </w:rPr>
        <w:t>‌</w:t>
      </w:r>
      <w:r w:rsidRPr="00C91939">
        <w:rPr>
          <w:rtl/>
          <w:lang w:bidi="fa-IR"/>
        </w:rPr>
        <w:t>دهند، شتاب</w:t>
      </w:r>
      <w:r>
        <w:rPr>
          <w:rFonts w:hint="cs"/>
          <w:rtl/>
          <w:lang w:bidi="fa-IR"/>
        </w:rPr>
        <w:t>‌</w:t>
      </w:r>
      <w:r w:rsidRPr="00C91939">
        <w:rPr>
          <w:rtl/>
          <w:lang w:bidi="fa-IR"/>
        </w:rPr>
        <w:t>سنج</w:t>
      </w:r>
      <w:r>
        <w:rPr>
          <w:rFonts w:hint="cs"/>
          <w:rtl/>
          <w:lang w:bidi="fa-IR"/>
        </w:rPr>
        <w:t>‌</w:t>
      </w:r>
      <w:r w:rsidRPr="00C91939">
        <w:rPr>
          <w:rtl/>
          <w:lang w:bidi="fa-IR"/>
        </w:rPr>
        <w:t>ها 19 درصد و انواع مختلف سنسورها</w:t>
      </w:r>
      <w:r w:rsidRPr="00C91939">
        <w:rPr>
          <w:rFonts w:hint="cs"/>
          <w:rtl/>
          <w:lang w:bidi="fa-IR"/>
        </w:rPr>
        <w:t>ی</w:t>
      </w:r>
      <w:r w:rsidRPr="00C91939">
        <w:rPr>
          <w:rtl/>
          <w:lang w:bidi="fa-IR"/>
        </w:rPr>
        <w:t xml:space="preserve"> تخصص</w:t>
      </w:r>
      <w:r w:rsidRPr="00C91939">
        <w:rPr>
          <w:rFonts w:hint="cs"/>
          <w:rtl/>
          <w:lang w:bidi="fa-IR"/>
        </w:rPr>
        <w:t>ی</w:t>
      </w:r>
      <w:r w:rsidRPr="00C91939">
        <w:rPr>
          <w:rtl/>
          <w:lang w:bidi="fa-IR"/>
        </w:rPr>
        <w:t xml:space="preserve"> کل را تکم</w:t>
      </w:r>
      <w:r w:rsidRPr="00C91939">
        <w:rPr>
          <w:rFonts w:hint="cs"/>
          <w:rtl/>
          <w:lang w:bidi="fa-IR"/>
        </w:rPr>
        <w:t>ی</w:t>
      </w:r>
      <w:r w:rsidRPr="00C91939">
        <w:rPr>
          <w:rFonts w:hint="eastAsia"/>
          <w:rtl/>
          <w:lang w:bidi="fa-IR"/>
        </w:rPr>
        <w:t>ل</w:t>
      </w:r>
      <w:r w:rsidRPr="00C91939">
        <w:rPr>
          <w:rtl/>
          <w:lang w:bidi="fa-IR"/>
        </w:rPr>
        <w:t xml:space="preserve"> </w:t>
      </w:r>
      <w:r w:rsidRPr="00C91939">
        <w:rPr>
          <w:rFonts w:hint="eastAsia"/>
          <w:rtl/>
          <w:lang w:bidi="fa-IR"/>
        </w:rPr>
        <w:t>م</w:t>
      </w:r>
      <w:r w:rsidRPr="00C91939">
        <w:rPr>
          <w:rFonts w:hint="cs"/>
          <w:rtl/>
          <w:lang w:bidi="fa-IR"/>
        </w:rPr>
        <w:t>ی</w:t>
      </w:r>
      <w:r w:rsidRPr="00C91939">
        <w:rPr>
          <w:rtl/>
          <w:lang w:bidi="fa-IR"/>
        </w:rPr>
        <w:t xml:space="preserve"> کنند</w:t>
      </w:r>
      <w:r>
        <w:rPr>
          <w:rFonts w:hint="cs"/>
          <w:rtl/>
          <w:lang w:bidi="fa-IR"/>
        </w:rPr>
        <w:t>.</w:t>
      </w:r>
      <w:sdt>
        <w:sdtPr>
          <w:rPr>
            <w:rFonts w:hint="cs"/>
            <w:rtl/>
            <w:lang w:bidi="fa-IR"/>
          </w:rPr>
          <w:id w:val="130828313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Lar97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[6]</w:t>
          </w:r>
          <w:r>
            <w:rPr>
              <w:rtl/>
              <w:lang w:bidi="fa-IR"/>
            </w:rPr>
            <w:fldChar w:fldCharType="end"/>
          </w:r>
        </w:sdtContent>
      </w:sdt>
      <w:r>
        <w:rPr>
          <w:rFonts w:hint="cs"/>
          <w:rtl/>
          <w:lang w:bidi="fa-IR"/>
        </w:rPr>
        <w:t xml:space="preserve"> </w:t>
      </w:r>
    </w:p>
    <w:p w14:paraId="3A3FA29D" w14:textId="474C8948" w:rsidR="00610BE6" w:rsidRDefault="00610BE6" w:rsidP="00610BE6">
      <w:pPr>
        <w:jc w:val="both"/>
        <w:rPr>
          <w:rtl/>
          <w:lang w:bidi="fa-IR"/>
        </w:rPr>
      </w:pPr>
      <w:r w:rsidRPr="00610BE6">
        <w:rPr>
          <w:rtl/>
          <w:lang w:bidi="fa-IR"/>
        </w:rPr>
        <w:t>فناور</w:t>
      </w:r>
      <w:r w:rsidRPr="00610BE6">
        <w:rPr>
          <w:rFonts w:hint="cs"/>
          <w:rtl/>
          <w:lang w:bidi="fa-IR"/>
        </w:rPr>
        <w:t>ی</w:t>
      </w:r>
      <w:r w:rsidRPr="00610BE6">
        <w:rPr>
          <w:rtl/>
          <w:lang w:bidi="fa-IR"/>
        </w:rPr>
        <w:t xml:space="preserve"> سنسور</w:t>
      </w:r>
      <w:r>
        <w:rPr>
          <w:rFonts w:hint="cs"/>
          <w:rtl/>
          <w:lang w:bidi="fa-IR"/>
        </w:rPr>
        <w:t>ها</w:t>
      </w:r>
      <w:r w:rsidRPr="00610BE6">
        <w:rPr>
          <w:rtl/>
          <w:lang w:bidi="fa-IR"/>
        </w:rPr>
        <w:t xml:space="preserve"> در حال انتقال آهسته از ابزارها</w:t>
      </w:r>
      <w:r w:rsidRPr="00610BE6">
        <w:rPr>
          <w:rFonts w:hint="cs"/>
          <w:rtl/>
          <w:lang w:bidi="fa-IR"/>
        </w:rPr>
        <w:t>ی</w:t>
      </w:r>
      <w:r w:rsidRPr="00610BE6">
        <w:rPr>
          <w:rtl/>
          <w:lang w:bidi="fa-IR"/>
        </w:rPr>
        <w:t xml:space="preserve"> گنگ، گران و غ</w:t>
      </w:r>
      <w:r w:rsidRPr="00610BE6">
        <w:rPr>
          <w:rFonts w:hint="cs"/>
          <w:rtl/>
          <w:lang w:bidi="fa-IR"/>
        </w:rPr>
        <w:t>ی</w:t>
      </w:r>
      <w:r w:rsidRPr="00610BE6">
        <w:rPr>
          <w:rFonts w:hint="eastAsia"/>
          <w:rtl/>
          <w:lang w:bidi="fa-IR"/>
        </w:rPr>
        <w:t>رقابل</w:t>
      </w:r>
      <w:r w:rsidRPr="00610BE6">
        <w:rPr>
          <w:rtl/>
          <w:lang w:bidi="fa-IR"/>
        </w:rPr>
        <w:t xml:space="preserve"> انعطاف، به واحدها</w:t>
      </w:r>
      <w:r w:rsidRPr="00610BE6">
        <w:rPr>
          <w:rFonts w:hint="cs"/>
          <w:rtl/>
          <w:lang w:bidi="fa-IR"/>
        </w:rPr>
        <w:t>ی</w:t>
      </w:r>
      <w:r w:rsidRPr="00610BE6">
        <w:rPr>
          <w:rtl/>
          <w:lang w:bidi="fa-IR"/>
        </w:rPr>
        <w:t xml:space="preserve"> هوشمند، خود کال</w:t>
      </w:r>
      <w:r w:rsidRPr="00610BE6">
        <w:rPr>
          <w:rFonts w:hint="cs"/>
          <w:rtl/>
          <w:lang w:bidi="fa-IR"/>
        </w:rPr>
        <w:t>ی</w:t>
      </w:r>
      <w:r w:rsidRPr="00610BE6">
        <w:rPr>
          <w:rFonts w:hint="eastAsia"/>
          <w:rtl/>
          <w:lang w:bidi="fa-IR"/>
        </w:rPr>
        <w:t>براس</w:t>
      </w:r>
      <w:r w:rsidRPr="00610BE6">
        <w:rPr>
          <w:rFonts w:hint="cs"/>
          <w:rtl/>
          <w:lang w:bidi="fa-IR"/>
        </w:rPr>
        <w:t>ی</w:t>
      </w:r>
      <w:r w:rsidRPr="00610BE6">
        <w:rPr>
          <w:rFonts w:hint="eastAsia"/>
          <w:rtl/>
          <w:lang w:bidi="fa-IR"/>
        </w:rPr>
        <w:t>ون</w:t>
      </w:r>
      <w:r w:rsidRPr="00610BE6">
        <w:rPr>
          <w:rtl/>
          <w:lang w:bidi="fa-IR"/>
        </w:rPr>
        <w:t>، مبتن</w:t>
      </w:r>
      <w:r w:rsidRPr="00610BE6">
        <w:rPr>
          <w:rFonts w:hint="cs"/>
          <w:rtl/>
          <w:lang w:bidi="fa-IR"/>
        </w:rPr>
        <w:t>ی</w:t>
      </w:r>
      <w:r w:rsidRPr="00610BE6">
        <w:rPr>
          <w:rtl/>
          <w:lang w:bidi="fa-IR"/>
        </w:rPr>
        <w:t xml:space="preserve"> بر س</w:t>
      </w:r>
      <w:r w:rsidRPr="00610BE6">
        <w:rPr>
          <w:rFonts w:hint="cs"/>
          <w:rtl/>
          <w:lang w:bidi="fa-IR"/>
        </w:rPr>
        <w:t>ی</w:t>
      </w:r>
      <w:r w:rsidRPr="00610BE6">
        <w:rPr>
          <w:rFonts w:hint="eastAsia"/>
          <w:rtl/>
          <w:lang w:bidi="fa-IR"/>
        </w:rPr>
        <w:t>ل</w:t>
      </w:r>
      <w:r w:rsidRPr="00610BE6">
        <w:rPr>
          <w:rFonts w:hint="cs"/>
          <w:rtl/>
          <w:lang w:bidi="fa-IR"/>
        </w:rPr>
        <w:t>ی</w:t>
      </w:r>
      <w:r w:rsidRPr="00610BE6">
        <w:rPr>
          <w:rFonts w:hint="eastAsia"/>
          <w:rtl/>
          <w:lang w:bidi="fa-IR"/>
        </w:rPr>
        <w:t>کون</w:t>
      </w:r>
      <w:r w:rsidRPr="00610BE6">
        <w:rPr>
          <w:rtl/>
          <w:lang w:bidi="fa-IR"/>
        </w:rPr>
        <w:t xml:space="preserve"> است و روش اندازه گ</w:t>
      </w:r>
      <w:r w:rsidRPr="00610BE6">
        <w:rPr>
          <w:rFonts w:hint="cs"/>
          <w:rtl/>
          <w:lang w:bidi="fa-IR"/>
        </w:rPr>
        <w:t>ی</w:t>
      </w:r>
      <w:r w:rsidRPr="00610BE6">
        <w:rPr>
          <w:rFonts w:hint="eastAsia"/>
          <w:rtl/>
          <w:lang w:bidi="fa-IR"/>
        </w:rPr>
        <w:t>ر</w:t>
      </w:r>
      <w:r w:rsidRPr="00610BE6">
        <w:rPr>
          <w:rFonts w:hint="cs"/>
          <w:rtl/>
          <w:lang w:bidi="fa-IR"/>
        </w:rPr>
        <w:t>ی</w:t>
      </w:r>
      <w:r w:rsidRPr="00610BE6">
        <w:rPr>
          <w:rtl/>
          <w:lang w:bidi="fa-IR"/>
        </w:rPr>
        <w:t xml:space="preserve"> انتخاب</w:t>
      </w:r>
      <w:r w:rsidRPr="00610BE6">
        <w:rPr>
          <w:rFonts w:hint="cs"/>
          <w:rtl/>
          <w:lang w:bidi="fa-IR"/>
        </w:rPr>
        <w:t>ی</w:t>
      </w:r>
      <w:r w:rsidRPr="00610BE6">
        <w:rPr>
          <w:rtl/>
          <w:lang w:bidi="fa-IR"/>
        </w:rPr>
        <w:t xml:space="preserve"> برا</w:t>
      </w:r>
      <w:r w:rsidRPr="00610BE6">
        <w:rPr>
          <w:rFonts w:hint="cs"/>
          <w:rtl/>
          <w:lang w:bidi="fa-IR"/>
        </w:rPr>
        <w:t>ی</w:t>
      </w:r>
      <w:r w:rsidRPr="00610BE6">
        <w:rPr>
          <w:rtl/>
          <w:lang w:bidi="fa-IR"/>
        </w:rPr>
        <w:t xml:space="preserve"> دستگاه</w:t>
      </w:r>
      <w:r>
        <w:rPr>
          <w:rFonts w:hint="eastAsia"/>
          <w:rtl/>
          <w:lang w:bidi="fa-IR"/>
        </w:rPr>
        <w:t>‌</w:t>
      </w:r>
      <w:r w:rsidRPr="00610BE6">
        <w:rPr>
          <w:rtl/>
          <w:lang w:bidi="fa-IR"/>
        </w:rPr>
        <w:t>ها</w:t>
      </w:r>
      <w:r w:rsidRPr="00610BE6">
        <w:rPr>
          <w:rFonts w:hint="cs"/>
          <w:rtl/>
          <w:lang w:bidi="fa-IR"/>
        </w:rPr>
        <w:t>ی</w:t>
      </w:r>
      <w:r w:rsidRPr="00610BE6">
        <w:rPr>
          <w:rtl/>
          <w:lang w:bidi="fa-IR"/>
        </w:rPr>
        <w:t xml:space="preserve"> س</w:t>
      </w:r>
      <w:r w:rsidRPr="00610BE6">
        <w:rPr>
          <w:rFonts w:hint="cs"/>
          <w:rtl/>
          <w:lang w:bidi="fa-IR"/>
        </w:rPr>
        <w:t>ی</w:t>
      </w:r>
      <w:r w:rsidRPr="00610BE6">
        <w:rPr>
          <w:rFonts w:hint="eastAsia"/>
          <w:rtl/>
          <w:lang w:bidi="fa-IR"/>
        </w:rPr>
        <w:t>ل</w:t>
      </w:r>
      <w:r w:rsidRPr="00610BE6">
        <w:rPr>
          <w:rFonts w:hint="cs"/>
          <w:rtl/>
          <w:lang w:bidi="fa-IR"/>
        </w:rPr>
        <w:t>ی</w:t>
      </w:r>
      <w:r w:rsidRPr="00610BE6">
        <w:rPr>
          <w:rFonts w:hint="eastAsia"/>
          <w:rtl/>
          <w:lang w:bidi="fa-IR"/>
        </w:rPr>
        <w:t>کون</w:t>
      </w:r>
      <w:r>
        <w:rPr>
          <w:rFonts w:hint="cs"/>
          <w:rtl/>
          <w:lang w:bidi="fa-IR"/>
        </w:rPr>
        <w:t xml:space="preserve"> نیز همانند </w:t>
      </w:r>
      <w:r w:rsidRPr="00610BE6">
        <w:rPr>
          <w:rtl/>
          <w:lang w:bidi="fa-IR"/>
        </w:rPr>
        <w:t>ابزارها</w:t>
      </w:r>
      <w:r w:rsidRPr="00610BE6">
        <w:rPr>
          <w:rFonts w:hint="cs"/>
          <w:rtl/>
          <w:lang w:bidi="fa-IR"/>
        </w:rPr>
        <w:t>ی</w:t>
      </w:r>
      <w:r w:rsidRPr="00610BE6">
        <w:rPr>
          <w:rtl/>
          <w:lang w:bidi="fa-IR"/>
        </w:rPr>
        <w:t xml:space="preserve"> </w:t>
      </w:r>
      <w:r>
        <w:rPr>
          <w:rFonts w:hint="cs"/>
          <w:rtl/>
          <w:lang w:bidi="fa-IR"/>
        </w:rPr>
        <w:t xml:space="preserve">اندازه‌گیری </w:t>
      </w:r>
      <w:r w:rsidRPr="00610BE6">
        <w:rPr>
          <w:rtl/>
          <w:lang w:bidi="fa-IR"/>
        </w:rPr>
        <w:t xml:space="preserve">گسسته در حال حرکت است از انواع </w:t>
      </w:r>
      <w:r>
        <w:rPr>
          <w:rFonts w:hint="cs"/>
          <w:rtl/>
          <w:lang w:bidi="fa-IR"/>
        </w:rPr>
        <w:t>تکنولوژی</w:t>
      </w:r>
      <w:r>
        <w:rPr>
          <w:rFonts w:hint="eastAsia"/>
          <w:rtl/>
          <w:lang w:bidi="fa-IR"/>
        </w:rPr>
        <w:t>‌</w:t>
      </w:r>
      <w:r>
        <w:rPr>
          <w:rFonts w:hint="cs"/>
          <w:rtl/>
          <w:lang w:bidi="fa-IR"/>
        </w:rPr>
        <w:t>های مبدل</w:t>
      </w:r>
      <w:r>
        <w:rPr>
          <w:rFonts w:hint="eastAsia"/>
          <w:rtl/>
          <w:lang w:bidi="fa-IR"/>
        </w:rPr>
        <w:t>‌</w:t>
      </w:r>
      <w:r>
        <w:rPr>
          <w:rFonts w:hint="cs"/>
          <w:rtl/>
          <w:lang w:bidi="fa-IR"/>
        </w:rPr>
        <w:t>ها</w:t>
      </w:r>
      <w:r w:rsidRPr="00610BE6">
        <w:rPr>
          <w:rtl/>
          <w:lang w:bidi="fa-IR"/>
        </w:rPr>
        <w:t>، مانند مغناط</w:t>
      </w:r>
      <w:r w:rsidRPr="00610BE6">
        <w:rPr>
          <w:rFonts w:hint="cs"/>
          <w:rtl/>
          <w:lang w:bidi="fa-IR"/>
        </w:rPr>
        <w:t>ی</w:t>
      </w:r>
      <w:r w:rsidRPr="00610BE6">
        <w:rPr>
          <w:rFonts w:hint="eastAsia"/>
          <w:rtl/>
          <w:lang w:bidi="fa-IR"/>
        </w:rPr>
        <w:t>س</w:t>
      </w:r>
      <w:r w:rsidRPr="00610BE6">
        <w:rPr>
          <w:rFonts w:hint="cs"/>
          <w:rtl/>
          <w:lang w:bidi="fa-IR"/>
        </w:rPr>
        <w:t>ی</w:t>
      </w:r>
      <w:r w:rsidRPr="00610BE6">
        <w:rPr>
          <w:rtl/>
          <w:lang w:bidi="fa-IR"/>
        </w:rPr>
        <w:t>، نور</w:t>
      </w:r>
      <w:r w:rsidRPr="00610BE6">
        <w:rPr>
          <w:rFonts w:hint="cs"/>
          <w:rtl/>
          <w:lang w:bidi="fa-IR"/>
        </w:rPr>
        <w:t>ی</w:t>
      </w:r>
      <w:r w:rsidRPr="00610BE6">
        <w:rPr>
          <w:rtl/>
          <w:lang w:bidi="fa-IR"/>
        </w:rPr>
        <w:t xml:space="preserve"> و پ</w:t>
      </w:r>
      <w:r w:rsidRPr="00610BE6">
        <w:rPr>
          <w:rFonts w:hint="cs"/>
          <w:rtl/>
          <w:lang w:bidi="fa-IR"/>
        </w:rPr>
        <w:t>ی</w:t>
      </w:r>
      <w:r w:rsidRPr="00610BE6">
        <w:rPr>
          <w:rFonts w:hint="eastAsia"/>
          <w:rtl/>
          <w:lang w:bidi="fa-IR"/>
        </w:rPr>
        <w:t>زوالکتر</w:t>
      </w:r>
      <w:r w:rsidRPr="00610BE6">
        <w:rPr>
          <w:rFonts w:hint="cs"/>
          <w:rtl/>
          <w:lang w:bidi="fa-IR"/>
        </w:rPr>
        <w:t>ی</w:t>
      </w:r>
      <w:r w:rsidRPr="00610BE6">
        <w:rPr>
          <w:rFonts w:hint="eastAsia"/>
          <w:rtl/>
          <w:lang w:bidi="fa-IR"/>
        </w:rPr>
        <w:t>ک</w:t>
      </w:r>
      <w:r w:rsidRPr="00610BE6">
        <w:rPr>
          <w:rtl/>
          <w:lang w:bidi="fa-IR"/>
        </w:rPr>
        <w:t xml:space="preserve">، </w:t>
      </w:r>
      <w:r>
        <w:rPr>
          <w:rFonts w:hint="cs"/>
          <w:rtl/>
          <w:lang w:bidi="fa-IR"/>
        </w:rPr>
        <w:t xml:space="preserve">به </w:t>
      </w:r>
      <w:r w:rsidRPr="00610BE6">
        <w:rPr>
          <w:rtl/>
          <w:lang w:bidi="fa-IR"/>
        </w:rPr>
        <w:t>خازن</w:t>
      </w:r>
      <w:r w:rsidRPr="00610BE6">
        <w:rPr>
          <w:rFonts w:hint="cs"/>
          <w:rtl/>
          <w:lang w:bidi="fa-IR"/>
        </w:rPr>
        <w:t>ی</w:t>
      </w:r>
      <w:r w:rsidRPr="00610BE6">
        <w:rPr>
          <w:rtl/>
          <w:lang w:bidi="fa-IR"/>
        </w:rPr>
        <w:t>.</w:t>
      </w:r>
      <w:r>
        <w:rPr>
          <w:rFonts w:hint="cs"/>
          <w:rtl/>
          <w:lang w:bidi="fa-IR"/>
        </w:rPr>
        <w:t xml:space="preserve"> به طور کلی جهان در حال تغییر به سمت انواع حسگر‌های خازنی است.</w:t>
      </w:r>
    </w:p>
    <w:p w14:paraId="4359DA49" w14:textId="39FAE3F5" w:rsidR="00C91939" w:rsidRDefault="00610BE6" w:rsidP="00E02F7D">
      <w:pPr>
        <w:jc w:val="both"/>
        <w:rPr>
          <w:rtl/>
          <w:lang w:bidi="fa-IR"/>
        </w:rPr>
      </w:pPr>
      <w:r w:rsidRPr="00610BE6">
        <w:rPr>
          <w:rtl/>
          <w:lang w:bidi="fa-IR"/>
        </w:rPr>
        <w:t>سنسورها</w:t>
      </w:r>
      <w:r w:rsidRPr="00610BE6">
        <w:rPr>
          <w:rFonts w:hint="cs"/>
          <w:rtl/>
          <w:lang w:bidi="fa-IR"/>
        </w:rPr>
        <w:t>ی</w:t>
      </w:r>
      <w:r w:rsidRPr="00610BE6">
        <w:rPr>
          <w:rtl/>
          <w:lang w:bidi="fa-IR"/>
        </w:rPr>
        <w:t xml:space="preserve"> خازن</w:t>
      </w:r>
      <w:r w:rsidRPr="00610BE6">
        <w:rPr>
          <w:rFonts w:hint="cs"/>
          <w:rtl/>
          <w:lang w:bidi="fa-IR"/>
        </w:rPr>
        <w:t>ی</w:t>
      </w:r>
      <w:r w:rsidRPr="00610BE6">
        <w:rPr>
          <w:rtl/>
          <w:lang w:bidi="fa-IR"/>
        </w:rPr>
        <w:t xml:space="preserve"> را م</w:t>
      </w:r>
      <w:r w:rsidRPr="00610BE6">
        <w:rPr>
          <w:rFonts w:hint="cs"/>
          <w:rtl/>
          <w:lang w:bidi="fa-IR"/>
        </w:rPr>
        <w:t>ی</w:t>
      </w:r>
      <w:r>
        <w:rPr>
          <w:rFonts w:hint="cs"/>
          <w:rtl/>
          <w:lang w:bidi="fa-IR"/>
        </w:rPr>
        <w:t>‌</w:t>
      </w:r>
      <w:r w:rsidRPr="00610BE6">
        <w:rPr>
          <w:rtl/>
          <w:lang w:bidi="fa-IR"/>
        </w:rPr>
        <w:t>توان برا</w:t>
      </w:r>
      <w:r w:rsidRPr="00610BE6">
        <w:rPr>
          <w:rFonts w:hint="cs"/>
          <w:rtl/>
          <w:lang w:bidi="fa-IR"/>
        </w:rPr>
        <w:t>ی</w:t>
      </w:r>
      <w:r w:rsidRPr="00610BE6">
        <w:rPr>
          <w:rtl/>
          <w:lang w:bidi="fa-IR"/>
        </w:rPr>
        <w:t xml:space="preserve"> کاربردها</w:t>
      </w:r>
      <w:r w:rsidRPr="00610BE6">
        <w:rPr>
          <w:rFonts w:hint="cs"/>
          <w:rtl/>
          <w:lang w:bidi="fa-IR"/>
        </w:rPr>
        <w:t>ی</w:t>
      </w:r>
      <w:r w:rsidRPr="00610BE6">
        <w:rPr>
          <w:rtl/>
          <w:lang w:bidi="fa-IR"/>
        </w:rPr>
        <w:t xml:space="preserve"> مختلف استفاده کرد. از سنسورها</w:t>
      </w:r>
      <w:r w:rsidRPr="00610BE6">
        <w:rPr>
          <w:rFonts w:hint="cs"/>
          <w:rtl/>
          <w:lang w:bidi="fa-IR"/>
        </w:rPr>
        <w:t>ی</w:t>
      </w:r>
      <w:r w:rsidRPr="00610BE6">
        <w:rPr>
          <w:rtl/>
          <w:lang w:bidi="fa-IR"/>
        </w:rPr>
        <w:t xml:space="preserve"> ساده برا</w:t>
      </w:r>
      <w:r w:rsidRPr="00610BE6">
        <w:rPr>
          <w:rFonts w:hint="cs"/>
          <w:rtl/>
          <w:lang w:bidi="fa-IR"/>
        </w:rPr>
        <w:t>ی</w:t>
      </w:r>
      <w:r w:rsidRPr="00610BE6">
        <w:rPr>
          <w:rtl/>
          <w:lang w:bidi="fa-IR"/>
        </w:rPr>
        <w:t xml:space="preserve"> اندازه گ</w:t>
      </w:r>
      <w:r w:rsidRPr="00610BE6">
        <w:rPr>
          <w:rFonts w:hint="cs"/>
          <w:rtl/>
          <w:lang w:bidi="fa-IR"/>
        </w:rPr>
        <w:t>ی</w:t>
      </w:r>
      <w:r w:rsidRPr="00610BE6">
        <w:rPr>
          <w:rFonts w:hint="eastAsia"/>
          <w:rtl/>
          <w:lang w:bidi="fa-IR"/>
        </w:rPr>
        <w:t>ر</w:t>
      </w:r>
      <w:r w:rsidRPr="00610BE6">
        <w:rPr>
          <w:rFonts w:hint="cs"/>
          <w:rtl/>
          <w:lang w:bidi="fa-IR"/>
        </w:rPr>
        <w:t>ی</w:t>
      </w:r>
      <w:r>
        <w:rPr>
          <w:rFonts w:hint="cs"/>
          <w:rtl/>
          <w:lang w:bidi="fa-IR"/>
        </w:rPr>
        <w:t xml:space="preserve"> ایستا و استاتیک</w:t>
      </w:r>
      <w:r w:rsidRPr="00610BE6">
        <w:rPr>
          <w:rtl/>
          <w:lang w:bidi="fa-IR"/>
        </w:rPr>
        <w:t xml:space="preserve"> مانند سطح ما</w:t>
      </w:r>
      <w:r w:rsidRPr="00610BE6">
        <w:rPr>
          <w:rFonts w:hint="cs"/>
          <w:rtl/>
          <w:lang w:bidi="fa-IR"/>
        </w:rPr>
        <w:t>ی</w:t>
      </w:r>
      <w:r w:rsidRPr="00610BE6">
        <w:rPr>
          <w:rFonts w:hint="eastAsia"/>
          <w:rtl/>
          <w:lang w:bidi="fa-IR"/>
        </w:rPr>
        <w:t>ع</w:t>
      </w:r>
      <w:r w:rsidRPr="00610BE6">
        <w:rPr>
          <w:rtl/>
          <w:lang w:bidi="fa-IR"/>
        </w:rPr>
        <w:t xml:space="preserve"> در مخازن استفاده م</w:t>
      </w:r>
      <w:r w:rsidRPr="00610BE6">
        <w:rPr>
          <w:rFonts w:hint="cs"/>
          <w:rtl/>
          <w:lang w:bidi="fa-IR"/>
        </w:rPr>
        <w:t>ی</w:t>
      </w:r>
      <w:r>
        <w:rPr>
          <w:rFonts w:hint="cs"/>
          <w:rtl/>
          <w:lang w:bidi="fa-IR"/>
        </w:rPr>
        <w:t>‌</w:t>
      </w:r>
      <w:r w:rsidRPr="00610BE6">
        <w:rPr>
          <w:rtl/>
          <w:lang w:bidi="fa-IR"/>
        </w:rPr>
        <w:t>شود، جا</w:t>
      </w:r>
      <w:r w:rsidRPr="00610BE6">
        <w:rPr>
          <w:rFonts w:hint="cs"/>
          <w:rtl/>
          <w:lang w:bidi="fa-IR"/>
        </w:rPr>
        <w:t>یی</w:t>
      </w:r>
      <w:r w:rsidRPr="00610BE6">
        <w:rPr>
          <w:rtl/>
          <w:lang w:bidi="fa-IR"/>
        </w:rPr>
        <w:t xml:space="preserve"> که توانا</w:t>
      </w:r>
      <w:r w:rsidRPr="00610BE6">
        <w:rPr>
          <w:rFonts w:hint="cs"/>
          <w:rtl/>
          <w:lang w:bidi="fa-IR"/>
        </w:rPr>
        <w:t>یی</w:t>
      </w:r>
      <w:r w:rsidRPr="00610BE6">
        <w:rPr>
          <w:rtl/>
          <w:lang w:bidi="fa-IR"/>
        </w:rPr>
        <w:t xml:space="preserve"> آ</w:t>
      </w:r>
      <w:r w:rsidR="00E02F7D">
        <w:rPr>
          <w:rFonts w:hint="cs"/>
          <w:rtl/>
          <w:lang w:bidi="fa-IR"/>
        </w:rPr>
        <w:t>ن‌</w:t>
      </w:r>
      <w:r w:rsidRPr="00610BE6">
        <w:rPr>
          <w:rtl/>
          <w:lang w:bidi="fa-IR"/>
        </w:rPr>
        <w:t>ها در تشخ</w:t>
      </w:r>
      <w:r w:rsidRPr="00610BE6">
        <w:rPr>
          <w:rFonts w:hint="cs"/>
          <w:rtl/>
          <w:lang w:bidi="fa-IR"/>
        </w:rPr>
        <w:t>ی</w:t>
      </w:r>
      <w:r w:rsidRPr="00610BE6">
        <w:rPr>
          <w:rFonts w:hint="eastAsia"/>
          <w:rtl/>
          <w:lang w:bidi="fa-IR"/>
        </w:rPr>
        <w:t>ص</w:t>
      </w:r>
      <w:r w:rsidRPr="00610BE6">
        <w:rPr>
          <w:rtl/>
          <w:lang w:bidi="fa-IR"/>
        </w:rPr>
        <w:t xml:space="preserve"> وجود د</w:t>
      </w:r>
      <w:r w:rsidRPr="00610BE6">
        <w:rPr>
          <w:rFonts w:hint="cs"/>
          <w:rtl/>
          <w:lang w:bidi="fa-IR"/>
        </w:rPr>
        <w:t>ی</w:t>
      </w:r>
      <w:r w:rsidR="00E02F7D">
        <w:rPr>
          <w:rFonts w:hint="cs"/>
          <w:rtl/>
          <w:lang w:bidi="fa-IR"/>
        </w:rPr>
        <w:t>‌</w:t>
      </w:r>
      <w:r w:rsidRPr="00610BE6">
        <w:rPr>
          <w:rtl/>
          <w:lang w:bidi="fa-IR"/>
        </w:rPr>
        <w:t>الکتر</w:t>
      </w:r>
      <w:r w:rsidRPr="00610BE6">
        <w:rPr>
          <w:rFonts w:hint="cs"/>
          <w:rtl/>
          <w:lang w:bidi="fa-IR"/>
        </w:rPr>
        <w:t>ی</w:t>
      </w:r>
      <w:r w:rsidRPr="00610BE6">
        <w:rPr>
          <w:rFonts w:hint="eastAsia"/>
          <w:rtl/>
          <w:lang w:bidi="fa-IR"/>
        </w:rPr>
        <w:t>ک</w:t>
      </w:r>
      <w:r w:rsidRPr="00610BE6">
        <w:rPr>
          <w:rtl/>
          <w:lang w:bidi="fa-IR"/>
        </w:rPr>
        <w:t xml:space="preserve"> </w:t>
      </w:r>
      <w:r w:rsidRPr="00610BE6">
        <w:rPr>
          <w:rFonts w:hint="cs"/>
          <w:rtl/>
          <w:lang w:bidi="fa-IR"/>
        </w:rPr>
        <w:t>ی</w:t>
      </w:r>
      <w:r w:rsidRPr="00610BE6">
        <w:rPr>
          <w:rFonts w:hint="eastAsia"/>
          <w:rtl/>
          <w:lang w:bidi="fa-IR"/>
        </w:rPr>
        <w:t>ا</w:t>
      </w:r>
      <w:r w:rsidRPr="00610BE6">
        <w:rPr>
          <w:rtl/>
          <w:lang w:bidi="fa-IR"/>
        </w:rPr>
        <w:t xml:space="preserve"> هاد</w:t>
      </w:r>
      <w:r w:rsidRPr="00610BE6">
        <w:rPr>
          <w:rFonts w:hint="cs"/>
          <w:rtl/>
          <w:lang w:bidi="fa-IR"/>
        </w:rPr>
        <w:t>ی</w:t>
      </w:r>
      <w:r w:rsidRPr="00610BE6">
        <w:rPr>
          <w:rtl/>
          <w:lang w:bidi="fa-IR"/>
        </w:rPr>
        <w:t xml:space="preserve"> در فاصله باعث م</w:t>
      </w:r>
      <w:r w:rsidRPr="00610BE6">
        <w:rPr>
          <w:rFonts w:hint="cs"/>
          <w:rtl/>
          <w:lang w:bidi="fa-IR"/>
        </w:rPr>
        <w:t>ی</w:t>
      </w:r>
      <w:r w:rsidR="00E02F7D">
        <w:rPr>
          <w:rFonts w:hint="cs"/>
          <w:rtl/>
          <w:lang w:bidi="fa-IR"/>
        </w:rPr>
        <w:t>‌</w:t>
      </w:r>
      <w:r w:rsidRPr="00610BE6">
        <w:rPr>
          <w:rtl/>
          <w:lang w:bidi="fa-IR"/>
        </w:rPr>
        <w:t>شود از طر</w:t>
      </w:r>
      <w:r w:rsidRPr="00610BE6">
        <w:rPr>
          <w:rFonts w:hint="cs"/>
          <w:rtl/>
          <w:lang w:bidi="fa-IR"/>
        </w:rPr>
        <w:t>ی</w:t>
      </w:r>
      <w:r w:rsidRPr="00610BE6">
        <w:rPr>
          <w:rFonts w:hint="eastAsia"/>
          <w:rtl/>
          <w:lang w:bidi="fa-IR"/>
        </w:rPr>
        <w:t>ق</w:t>
      </w:r>
      <w:r w:rsidRPr="00610BE6">
        <w:rPr>
          <w:rtl/>
          <w:lang w:bidi="fa-IR"/>
        </w:rPr>
        <w:t xml:space="preserve"> </w:t>
      </w:r>
      <w:r w:rsidRPr="00610BE6">
        <w:rPr>
          <w:rFonts w:hint="cs"/>
          <w:rtl/>
          <w:lang w:bidi="fa-IR"/>
        </w:rPr>
        <w:t>ی</w:t>
      </w:r>
      <w:r w:rsidRPr="00610BE6">
        <w:rPr>
          <w:rFonts w:hint="eastAsia"/>
          <w:rtl/>
          <w:lang w:bidi="fa-IR"/>
        </w:rPr>
        <w:t>ک</w:t>
      </w:r>
      <w:r w:rsidRPr="00610BE6">
        <w:rPr>
          <w:rtl/>
          <w:lang w:bidi="fa-IR"/>
        </w:rPr>
        <w:t xml:space="preserve"> </w:t>
      </w:r>
      <w:r w:rsidR="00E02F7D">
        <w:rPr>
          <w:rFonts w:hint="cs"/>
          <w:rtl/>
          <w:lang w:bidi="fa-IR"/>
        </w:rPr>
        <w:t>مسیر</w:t>
      </w:r>
      <w:r w:rsidRPr="00610BE6">
        <w:rPr>
          <w:rtl/>
          <w:lang w:bidi="fa-IR"/>
        </w:rPr>
        <w:t xml:space="preserve"> غ</w:t>
      </w:r>
      <w:r w:rsidRPr="00610BE6">
        <w:rPr>
          <w:rFonts w:hint="cs"/>
          <w:rtl/>
          <w:lang w:bidi="fa-IR"/>
        </w:rPr>
        <w:t>ی</w:t>
      </w:r>
      <w:r w:rsidRPr="00610BE6">
        <w:rPr>
          <w:rFonts w:hint="eastAsia"/>
          <w:rtl/>
          <w:lang w:bidi="fa-IR"/>
        </w:rPr>
        <w:t>ر</w:t>
      </w:r>
      <w:r w:rsidR="00E02F7D">
        <w:rPr>
          <w:rFonts w:hint="cs"/>
          <w:rtl/>
          <w:lang w:bidi="fa-IR"/>
        </w:rPr>
        <w:t>‌</w:t>
      </w:r>
      <w:r w:rsidRPr="00610BE6">
        <w:rPr>
          <w:rtl/>
          <w:lang w:bidi="fa-IR"/>
        </w:rPr>
        <w:t>رسانا کار کنند. دستگاه</w:t>
      </w:r>
      <w:r w:rsidR="00E02F7D">
        <w:rPr>
          <w:rFonts w:hint="cs"/>
          <w:rtl/>
          <w:lang w:bidi="fa-IR"/>
        </w:rPr>
        <w:t>‌</w:t>
      </w:r>
      <w:r w:rsidRPr="00610BE6">
        <w:rPr>
          <w:rtl/>
          <w:lang w:bidi="fa-IR"/>
        </w:rPr>
        <w:t>ها</w:t>
      </w:r>
      <w:r w:rsidRPr="00610BE6">
        <w:rPr>
          <w:rFonts w:hint="cs"/>
          <w:rtl/>
          <w:lang w:bidi="fa-IR"/>
        </w:rPr>
        <w:t>ی</w:t>
      </w:r>
      <w:r w:rsidRPr="00610BE6">
        <w:rPr>
          <w:rtl/>
          <w:lang w:bidi="fa-IR"/>
        </w:rPr>
        <w:t xml:space="preserve"> مشابه م</w:t>
      </w:r>
      <w:r w:rsidRPr="00610BE6">
        <w:rPr>
          <w:rFonts w:hint="cs"/>
          <w:rtl/>
          <w:lang w:bidi="fa-IR"/>
        </w:rPr>
        <w:t>ی</w:t>
      </w:r>
      <w:r w:rsidR="00E02F7D">
        <w:rPr>
          <w:rFonts w:hint="cs"/>
          <w:rtl/>
          <w:lang w:bidi="fa-IR"/>
        </w:rPr>
        <w:t>‌</w:t>
      </w:r>
      <w:r w:rsidRPr="00610BE6">
        <w:rPr>
          <w:rtl/>
          <w:lang w:bidi="fa-IR"/>
        </w:rPr>
        <w:t>توانند گل</w:t>
      </w:r>
      <w:r w:rsidR="00E02F7D">
        <w:rPr>
          <w:rFonts w:hint="cs"/>
          <w:rtl/>
          <w:lang w:bidi="fa-IR"/>
        </w:rPr>
        <w:t>‌</w:t>
      </w:r>
      <w:r w:rsidRPr="00610BE6">
        <w:rPr>
          <w:rtl/>
          <w:lang w:bidi="fa-IR"/>
        </w:rPr>
        <w:t>م</w:t>
      </w:r>
      <w:r w:rsidRPr="00610BE6">
        <w:rPr>
          <w:rFonts w:hint="cs"/>
          <w:rtl/>
          <w:lang w:bidi="fa-IR"/>
        </w:rPr>
        <w:t>ی</w:t>
      </w:r>
      <w:r w:rsidRPr="00610BE6">
        <w:rPr>
          <w:rFonts w:hint="eastAsia"/>
          <w:rtl/>
          <w:lang w:bidi="fa-IR"/>
        </w:rPr>
        <w:t>خ</w:t>
      </w:r>
      <w:r w:rsidRPr="00610BE6">
        <w:rPr>
          <w:rtl/>
          <w:lang w:bidi="fa-IR"/>
        </w:rPr>
        <w:t xml:space="preserve"> ها</w:t>
      </w:r>
      <w:r w:rsidRPr="00610BE6">
        <w:rPr>
          <w:rFonts w:hint="cs"/>
          <w:rtl/>
          <w:lang w:bidi="fa-IR"/>
        </w:rPr>
        <w:t>ی</w:t>
      </w:r>
      <w:r w:rsidRPr="00610BE6">
        <w:rPr>
          <w:rtl/>
          <w:lang w:bidi="fa-IR"/>
        </w:rPr>
        <w:t xml:space="preserve"> چوب</w:t>
      </w:r>
      <w:r w:rsidRPr="00610BE6">
        <w:rPr>
          <w:rFonts w:hint="cs"/>
          <w:rtl/>
          <w:lang w:bidi="fa-IR"/>
        </w:rPr>
        <w:t>ی</w:t>
      </w:r>
      <w:r w:rsidRPr="00610BE6">
        <w:rPr>
          <w:rtl/>
          <w:lang w:bidi="fa-IR"/>
        </w:rPr>
        <w:t xml:space="preserve"> را در پشت د</w:t>
      </w:r>
      <w:r w:rsidRPr="00610BE6">
        <w:rPr>
          <w:rFonts w:hint="cs"/>
          <w:rtl/>
          <w:lang w:bidi="fa-IR"/>
        </w:rPr>
        <w:t>ی</w:t>
      </w:r>
      <w:r w:rsidRPr="00610BE6">
        <w:rPr>
          <w:rFonts w:hint="eastAsia"/>
          <w:rtl/>
          <w:lang w:bidi="fa-IR"/>
        </w:rPr>
        <w:t>وارها</w:t>
      </w:r>
      <w:r w:rsidRPr="00610BE6">
        <w:rPr>
          <w:rFonts w:hint="cs"/>
          <w:rtl/>
          <w:lang w:bidi="fa-IR"/>
        </w:rPr>
        <w:t>ی</w:t>
      </w:r>
      <w:r w:rsidRPr="00610BE6">
        <w:rPr>
          <w:rtl/>
          <w:lang w:bidi="fa-IR"/>
        </w:rPr>
        <w:t xml:space="preserve"> گچ پ</w:t>
      </w:r>
      <w:r w:rsidRPr="00610BE6">
        <w:rPr>
          <w:rFonts w:hint="cs"/>
          <w:rtl/>
          <w:lang w:bidi="fa-IR"/>
        </w:rPr>
        <w:t>ی</w:t>
      </w:r>
      <w:r w:rsidRPr="00610BE6">
        <w:rPr>
          <w:rFonts w:hint="eastAsia"/>
          <w:rtl/>
          <w:lang w:bidi="fa-IR"/>
        </w:rPr>
        <w:t>دا</w:t>
      </w:r>
      <w:r w:rsidRPr="00610BE6">
        <w:rPr>
          <w:rtl/>
          <w:lang w:bidi="fa-IR"/>
        </w:rPr>
        <w:t xml:space="preserve"> کنند. دقت </w:t>
      </w:r>
      <w:r w:rsidRPr="00610BE6">
        <w:rPr>
          <w:rtl/>
          <w:lang w:bidi="fa-IR"/>
        </w:rPr>
        <w:lastRenderedPageBreak/>
        <w:t>و خط</w:t>
      </w:r>
      <w:r w:rsidRPr="00610BE6">
        <w:rPr>
          <w:rFonts w:hint="cs"/>
          <w:rtl/>
          <w:lang w:bidi="fa-IR"/>
        </w:rPr>
        <w:t>ی</w:t>
      </w:r>
      <w:r w:rsidRPr="00610BE6">
        <w:rPr>
          <w:rtl/>
          <w:lang w:bidi="fa-IR"/>
        </w:rPr>
        <w:t xml:space="preserve"> بودن آنالوگ بس</w:t>
      </w:r>
      <w:r w:rsidRPr="00610BE6">
        <w:rPr>
          <w:rFonts w:hint="cs"/>
          <w:rtl/>
          <w:lang w:bidi="fa-IR"/>
        </w:rPr>
        <w:t>ی</w:t>
      </w:r>
      <w:r w:rsidRPr="00610BE6">
        <w:rPr>
          <w:rFonts w:hint="eastAsia"/>
          <w:rtl/>
          <w:lang w:bidi="fa-IR"/>
        </w:rPr>
        <w:t>ار</w:t>
      </w:r>
      <w:r w:rsidRPr="00610BE6">
        <w:rPr>
          <w:rtl/>
          <w:lang w:bidi="fa-IR"/>
        </w:rPr>
        <w:t xml:space="preserve"> بالا را م</w:t>
      </w:r>
      <w:r w:rsidRPr="00610BE6">
        <w:rPr>
          <w:rFonts w:hint="cs"/>
          <w:rtl/>
          <w:lang w:bidi="fa-IR"/>
        </w:rPr>
        <w:t>ی</w:t>
      </w:r>
      <w:r w:rsidRPr="00610BE6">
        <w:rPr>
          <w:rtl/>
          <w:lang w:bidi="fa-IR"/>
        </w:rPr>
        <w:t xml:space="preserve"> توان با س</w:t>
      </w:r>
      <w:r w:rsidRPr="00610BE6">
        <w:rPr>
          <w:rFonts w:hint="cs"/>
          <w:rtl/>
          <w:lang w:bidi="fa-IR"/>
        </w:rPr>
        <w:t>ی</w:t>
      </w:r>
      <w:r w:rsidRPr="00610BE6">
        <w:rPr>
          <w:rFonts w:hint="eastAsia"/>
          <w:rtl/>
          <w:lang w:bidi="fa-IR"/>
        </w:rPr>
        <w:t>ستم</w:t>
      </w:r>
      <w:r w:rsidR="00E02F7D">
        <w:rPr>
          <w:rFonts w:hint="cs"/>
          <w:rtl/>
          <w:lang w:bidi="fa-IR"/>
        </w:rPr>
        <w:t>‌</w:t>
      </w:r>
      <w:r w:rsidRPr="00610BE6">
        <w:rPr>
          <w:rtl/>
          <w:lang w:bidi="fa-IR"/>
        </w:rPr>
        <w:t>ها</w:t>
      </w:r>
      <w:r w:rsidRPr="00610BE6">
        <w:rPr>
          <w:rFonts w:hint="cs"/>
          <w:rtl/>
          <w:lang w:bidi="fa-IR"/>
        </w:rPr>
        <w:t>ی</w:t>
      </w:r>
      <w:r w:rsidRPr="00610BE6">
        <w:rPr>
          <w:rtl/>
          <w:lang w:bidi="fa-IR"/>
        </w:rPr>
        <w:t xml:space="preserve"> دو </w:t>
      </w:r>
      <w:r w:rsidRPr="00610BE6">
        <w:rPr>
          <w:rFonts w:hint="cs"/>
          <w:rtl/>
          <w:lang w:bidi="fa-IR"/>
        </w:rPr>
        <w:t>ی</w:t>
      </w:r>
      <w:r w:rsidRPr="00610BE6">
        <w:rPr>
          <w:rFonts w:hint="eastAsia"/>
          <w:rtl/>
          <w:lang w:bidi="fa-IR"/>
        </w:rPr>
        <w:t>ا</w:t>
      </w:r>
      <w:r w:rsidRPr="00610BE6">
        <w:rPr>
          <w:rtl/>
          <w:lang w:bidi="fa-IR"/>
        </w:rPr>
        <w:t xml:space="preserve"> سه صفحه</w:t>
      </w:r>
      <w:r w:rsidR="00E02F7D">
        <w:rPr>
          <w:rFonts w:hint="cs"/>
          <w:rtl/>
          <w:lang w:bidi="fa-IR"/>
        </w:rPr>
        <w:t>‌</w:t>
      </w:r>
      <w:r w:rsidRPr="00610BE6">
        <w:rPr>
          <w:rtl/>
          <w:lang w:bidi="fa-IR"/>
        </w:rPr>
        <w:t>ا</w:t>
      </w:r>
      <w:r w:rsidRPr="00610BE6">
        <w:rPr>
          <w:rFonts w:hint="cs"/>
          <w:rtl/>
          <w:lang w:bidi="fa-IR"/>
        </w:rPr>
        <w:t>ی</w:t>
      </w:r>
      <w:r w:rsidRPr="00610BE6">
        <w:rPr>
          <w:rtl/>
          <w:lang w:bidi="fa-IR"/>
        </w:rPr>
        <w:t xml:space="preserve"> با ساختار</w:t>
      </w:r>
      <w:r w:rsidRPr="00610BE6">
        <w:rPr>
          <w:rFonts w:hint="cs"/>
          <w:rtl/>
          <w:lang w:bidi="fa-IR"/>
        </w:rPr>
        <w:t>ی</w:t>
      </w:r>
      <w:r w:rsidRPr="00610BE6">
        <w:rPr>
          <w:rtl/>
          <w:lang w:bidi="fa-IR"/>
        </w:rPr>
        <w:t xml:space="preserve"> دق</w:t>
      </w:r>
      <w:r w:rsidRPr="00610BE6">
        <w:rPr>
          <w:rFonts w:hint="cs"/>
          <w:rtl/>
          <w:lang w:bidi="fa-IR"/>
        </w:rPr>
        <w:t>ی</w:t>
      </w:r>
      <w:r w:rsidRPr="00610BE6">
        <w:rPr>
          <w:rFonts w:hint="eastAsia"/>
          <w:rtl/>
          <w:lang w:bidi="fa-IR"/>
        </w:rPr>
        <w:t>ق</w:t>
      </w:r>
      <w:r w:rsidRPr="00610BE6">
        <w:rPr>
          <w:rtl/>
          <w:lang w:bidi="fa-IR"/>
        </w:rPr>
        <w:t xml:space="preserve"> بدست آور</w:t>
      </w:r>
      <w:r w:rsidR="00E02F7D">
        <w:rPr>
          <w:rFonts w:hint="cs"/>
          <w:rtl/>
          <w:lang w:bidi="fa-IR"/>
        </w:rPr>
        <w:t>د</w:t>
      </w:r>
      <w:r w:rsidRPr="00610BE6">
        <w:rPr>
          <w:rtl/>
          <w:lang w:bidi="fa-IR"/>
        </w:rPr>
        <w:t xml:space="preserve">، </w:t>
      </w:r>
      <w:r w:rsidRPr="00610BE6">
        <w:rPr>
          <w:rFonts w:hint="cs"/>
          <w:rtl/>
          <w:lang w:bidi="fa-IR"/>
        </w:rPr>
        <w:t>ی</w:t>
      </w:r>
      <w:r w:rsidRPr="00610BE6">
        <w:rPr>
          <w:rFonts w:hint="eastAsia"/>
          <w:rtl/>
          <w:lang w:bidi="fa-IR"/>
        </w:rPr>
        <w:t>ا</w:t>
      </w:r>
      <w:r w:rsidRPr="00610BE6">
        <w:rPr>
          <w:rtl/>
          <w:lang w:bidi="fa-IR"/>
        </w:rPr>
        <w:t xml:space="preserve"> م</w:t>
      </w:r>
      <w:r w:rsidRPr="00610BE6">
        <w:rPr>
          <w:rFonts w:hint="cs"/>
          <w:rtl/>
          <w:lang w:bidi="fa-IR"/>
        </w:rPr>
        <w:t>ی</w:t>
      </w:r>
      <w:r w:rsidR="00E02F7D">
        <w:rPr>
          <w:rFonts w:hint="cs"/>
          <w:rtl/>
          <w:lang w:bidi="fa-IR"/>
        </w:rPr>
        <w:t>‌</w:t>
      </w:r>
      <w:r w:rsidRPr="00610BE6">
        <w:rPr>
          <w:rtl/>
          <w:lang w:bidi="fa-IR"/>
        </w:rPr>
        <w:t xml:space="preserve">توان از </w:t>
      </w:r>
      <w:r w:rsidR="006C6574">
        <w:rPr>
          <w:noProof/>
        </w:rPr>
        <w:drawing>
          <wp:anchor distT="0" distB="0" distL="114300" distR="114300" simplePos="0" relativeHeight="251643904" behindDoc="1" locked="0" layoutInCell="1" allowOverlap="1" wp14:anchorId="7ABD40CF" wp14:editId="0E9E9387">
            <wp:simplePos x="0" y="0"/>
            <wp:positionH relativeFrom="margin">
              <wp:align>center</wp:align>
            </wp:positionH>
            <wp:positionV relativeFrom="paragraph">
              <wp:posOffset>534670</wp:posOffset>
            </wp:positionV>
            <wp:extent cx="2979420" cy="33248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9420" cy="332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6574">
        <w:rPr>
          <w:noProof/>
        </w:rPr>
        <mc:AlternateContent>
          <mc:Choice Requires="wps">
            <w:drawing>
              <wp:anchor distT="0" distB="0" distL="114300" distR="114300" simplePos="0" relativeHeight="251645952" behindDoc="0" locked="0" layoutInCell="1" allowOverlap="1" wp14:anchorId="1E6FA855" wp14:editId="748E5A50">
                <wp:simplePos x="0" y="0"/>
                <wp:positionH relativeFrom="margin">
                  <wp:align>center</wp:align>
                </wp:positionH>
                <wp:positionV relativeFrom="paragraph">
                  <wp:posOffset>3945255</wp:posOffset>
                </wp:positionV>
                <wp:extent cx="1724660" cy="63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68DF2B02" w14:textId="686CABEA" w:rsidR="006C6574" w:rsidRPr="005014F3" w:rsidRDefault="006C6574" w:rsidP="006C6574">
                            <w:pPr>
                              <w:pStyle w:val="Caption"/>
                              <w:jc w:val="center"/>
                              <w:rPr>
                                <w:sz w:val="24"/>
                                <w:szCs w:val="24"/>
                                <w:rtl/>
                                <w:lang w:bidi="fa-IR"/>
                              </w:rPr>
                            </w:pPr>
                            <w:bookmarkStart w:id="37" w:name="_Toc811685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w:t>
                            </w:r>
                            <w:r>
                              <w:rPr>
                                <w:rtl/>
                              </w:rPr>
                              <w:fldChar w:fldCharType="end"/>
                            </w:r>
                            <w:r>
                              <w:rPr>
                                <w:rFonts w:hint="cs"/>
                                <w:rtl/>
                                <w:lang w:bidi="fa-IR"/>
                              </w:rPr>
                              <w:t>: نوعی حسگر‌خازنی</w:t>
                            </w:r>
                            <w:sdt>
                              <w:sdtPr>
                                <w:rPr>
                                  <w:rFonts w:hint="cs"/>
                                  <w:rtl/>
                                  <w:lang w:bidi="fa-IR"/>
                                </w:rPr>
                                <w:id w:val="-205429977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Lev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[4]</w:t>
                                </w:r>
                                <w:r>
                                  <w:rPr>
                                    <w:rtl/>
                                    <w:lang w:bidi="fa-IR"/>
                                  </w:rPr>
                                  <w:fldChar w:fldCharType="end"/>
                                </w:r>
                              </w:sdtContent>
                            </w:sdt>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FA855" id="Text Box 14" o:spid="_x0000_s1032" type="#_x0000_t202" style="position:absolute;left:0;text-align:left;margin-left:0;margin-top:310.65pt;width:135.8pt;height:.05pt;z-index:251645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K5LQIAAGY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u6GMysa&#10;0mivusA+Q8fIRfy0zueUtnOUGDryU+7o9+SMsLsKm/glQIzixPTlym6sJuOhj/ObxYJCkmKL9x9i&#10;jezlqEMfvihoWDQKjiRdYlSc733oU8eUeJMHo8utNiZuYmBjkJ0FydzWOqih+G9ZxsZcC/FUXzB6&#10;soivxxGt0B26xMdixHiA8kLQEfrm8U5uNd13L3x4EkjdQpBoAsIjLZWBtuAwWJzVgD/+5o/5JCJF&#10;OWup+wruv58EKs7MV0vyxlYdDRyNw2jYU7MBQjqj2XIymXQAgxnNCqF5psFYx1soJKykuwoeRnMT&#10;+hmgwZJqvU5J1JBOhHu7czKWHnndd88C3aBKIDEfYOxLkb8Sp89N8rj1KRDTSbnIa8/iQDc1c9J+&#10;GLw4Lb/uU9bL72H1EwAA//8DAFBLAwQUAAYACAAAACEA2mGJNd8AAAAIAQAADwAAAGRycy9kb3du&#10;cmV2LnhtbEyPwU7DMBBE70j8g7VIXBB1kkYBhThVVcGBXipCL9zceBsH4nVkO234e0wvcJyd1cyb&#10;ajWbgZ3Q+d6SgHSRAENqreqpE7B/f7l/BOaDJCUHSyjgGz2s6uurSpbKnukNT03oWAwhX0oBOoSx&#10;5Ny3Go30CzsiRe9onZEhStdx5eQ5hpuBZ0lScCN7ig1ajrjR2H41kxGwyz92+m46Pm/X+dK97qdN&#10;8dk1QtzezOsnYAHn8PcMv/gRHerIdLATKc8GAXFIEFBk6RJYtLOHtAB2uFxy4HXF/w+ofwAAAP//&#10;AwBQSwECLQAUAAYACAAAACEAtoM4kv4AAADhAQAAEwAAAAAAAAAAAAAAAAAAAAAAW0NvbnRlbnRf&#10;VHlwZXNdLnhtbFBLAQItABQABgAIAAAAIQA4/SH/1gAAAJQBAAALAAAAAAAAAAAAAAAAAC8BAABf&#10;cmVscy8ucmVsc1BLAQItABQABgAIAAAAIQB17vK5LQIAAGYEAAAOAAAAAAAAAAAAAAAAAC4CAABk&#10;cnMvZTJvRG9jLnhtbFBLAQItABQABgAIAAAAIQDaYYk13wAAAAgBAAAPAAAAAAAAAAAAAAAAAIcE&#10;AABkcnMvZG93bnJldi54bWxQSwUGAAAAAAQABADzAAAAkwUAAAAA&#10;" stroked="f">
                <v:textbox style="mso-fit-shape-to-text:t" inset="0,0,0,0">
                  <w:txbxContent>
                    <w:p w14:paraId="68DF2B02" w14:textId="686CABEA" w:rsidR="006C6574" w:rsidRPr="005014F3" w:rsidRDefault="006C6574" w:rsidP="006C6574">
                      <w:pPr>
                        <w:pStyle w:val="Caption"/>
                        <w:jc w:val="center"/>
                        <w:rPr>
                          <w:sz w:val="24"/>
                          <w:szCs w:val="24"/>
                          <w:rtl/>
                          <w:lang w:bidi="fa-IR"/>
                        </w:rPr>
                      </w:pPr>
                      <w:bookmarkStart w:id="38" w:name="_Toc811685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w:t>
                      </w:r>
                      <w:r>
                        <w:rPr>
                          <w:rtl/>
                        </w:rPr>
                        <w:fldChar w:fldCharType="end"/>
                      </w:r>
                      <w:r>
                        <w:rPr>
                          <w:rFonts w:hint="cs"/>
                          <w:rtl/>
                          <w:lang w:bidi="fa-IR"/>
                        </w:rPr>
                        <w:t>: نوعی حسگر‌خازنی</w:t>
                      </w:r>
                      <w:sdt>
                        <w:sdtPr>
                          <w:rPr>
                            <w:rFonts w:hint="cs"/>
                            <w:rtl/>
                            <w:lang w:bidi="fa-IR"/>
                          </w:rPr>
                          <w:id w:val="-205429977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Lev \l 1065</w:instrText>
                          </w:r>
                          <w:r>
                            <w:rPr>
                              <w:rtl/>
                              <w:lang w:bidi="fa-IR"/>
                            </w:rPr>
                            <w:instrText xml:space="preserve"> </w:instrText>
                          </w:r>
                          <w:r>
                            <w:rPr>
                              <w:rtl/>
                              <w:lang w:bidi="fa-IR"/>
                            </w:rPr>
                            <w:fldChar w:fldCharType="separate"/>
                          </w:r>
                          <w:r w:rsidR="00641C75">
                            <w:rPr>
                              <w:noProof/>
                              <w:rtl/>
                              <w:lang w:bidi="fa-IR"/>
                            </w:rPr>
                            <w:t xml:space="preserve"> </w:t>
                          </w:r>
                          <w:r w:rsidR="00641C75" w:rsidRPr="00641C75">
                            <w:rPr>
                              <w:noProof/>
                              <w:lang w:bidi="fa-IR"/>
                            </w:rPr>
                            <w:t>[4]</w:t>
                          </w:r>
                          <w:r>
                            <w:rPr>
                              <w:rtl/>
                              <w:lang w:bidi="fa-IR"/>
                            </w:rPr>
                            <w:fldChar w:fldCharType="end"/>
                          </w:r>
                        </w:sdtContent>
                      </w:sdt>
                      <w:bookmarkEnd w:id="38"/>
                    </w:p>
                  </w:txbxContent>
                </v:textbox>
                <w10:wrap type="topAndBottom" anchorx="margin"/>
              </v:shape>
            </w:pict>
          </mc:Fallback>
        </mc:AlternateContent>
      </w:r>
      <w:r w:rsidRPr="00610BE6">
        <w:rPr>
          <w:rtl/>
          <w:lang w:bidi="fa-IR"/>
        </w:rPr>
        <w:t>هندسه</w:t>
      </w:r>
      <w:r w:rsidR="00E02F7D">
        <w:rPr>
          <w:rFonts w:hint="cs"/>
          <w:rtl/>
          <w:lang w:bidi="fa-IR"/>
        </w:rPr>
        <w:t>‌</w:t>
      </w:r>
      <w:r w:rsidRPr="00610BE6">
        <w:rPr>
          <w:rtl/>
          <w:lang w:bidi="fa-IR"/>
        </w:rPr>
        <w:t>ها</w:t>
      </w:r>
      <w:r w:rsidRPr="00610BE6">
        <w:rPr>
          <w:rFonts w:hint="cs"/>
          <w:rtl/>
          <w:lang w:bidi="fa-IR"/>
        </w:rPr>
        <w:t>ی</w:t>
      </w:r>
      <w:r w:rsidRPr="00610BE6">
        <w:rPr>
          <w:rtl/>
          <w:lang w:bidi="fa-IR"/>
        </w:rPr>
        <w:t xml:space="preserve"> چند صفحه</w:t>
      </w:r>
      <w:r w:rsidR="00E02F7D">
        <w:rPr>
          <w:rFonts w:hint="cs"/>
          <w:rtl/>
          <w:lang w:bidi="fa-IR"/>
        </w:rPr>
        <w:t>‌</w:t>
      </w:r>
      <w:r w:rsidRPr="00610BE6">
        <w:rPr>
          <w:rtl/>
          <w:lang w:bidi="fa-IR"/>
        </w:rPr>
        <w:t>ا</w:t>
      </w:r>
      <w:r w:rsidRPr="00610BE6">
        <w:rPr>
          <w:rFonts w:hint="cs"/>
          <w:rtl/>
          <w:lang w:bidi="fa-IR"/>
        </w:rPr>
        <w:t>ی</w:t>
      </w:r>
      <w:r w:rsidRPr="00610BE6">
        <w:rPr>
          <w:rtl/>
          <w:lang w:bidi="fa-IR"/>
        </w:rPr>
        <w:t xml:space="preserve"> با مدارها</w:t>
      </w:r>
      <w:r w:rsidRPr="00610BE6">
        <w:rPr>
          <w:rFonts w:hint="cs"/>
          <w:rtl/>
          <w:lang w:bidi="fa-IR"/>
        </w:rPr>
        <w:t>ی</w:t>
      </w:r>
      <w:r w:rsidRPr="00610BE6">
        <w:rPr>
          <w:rtl/>
          <w:lang w:bidi="fa-IR"/>
        </w:rPr>
        <w:t xml:space="preserve"> د</w:t>
      </w:r>
      <w:r w:rsidRPr="00610BE6">
        <w:rPr>
          <w:rFonts w:hint="cs"/>
          <w:rtl/>
          <w:lang w:bidi="fa-IR"/>
        </w:rPr>
        <w:t>ی</w:t>
      </w:r>
      <w:r w:rsidRPr="00610BE6">
        <w:rPr>
          <w:rFonts w:hint="eastAsia"/>
          <w:rtl/>
          <w:lang w:bidi="fa-IR"/>
        </w:rPr>
        <w:t>ج</w:t>
      </w:r>
      <w:r w:rsidRPr="00610BE6">
        <w:rPr>
          <w:rFonts w:hint="cs"/>
          <w:rtl/>
          <w:lang w:bidi="fa-IR"/>
        </w:rPr>
        <w:t>ی</w:t>
      </w:r>
      <w:r w:rsidRPr="00610BE6">
        <w:rPr>
          <w:rFonts w:hint="eastAsia"/>
          <w:rtl/>
          <w:lang w:bidi="fa-IR"/>
        </w:rPr>
        <w:t>تال</w:t>
      </w:r>
      <w:r w:rsidRPr="00610BE6">
        <w:rPr>
          <w:rtl/>
          <w:lang w:bidi="fa-IR"/>
        </w:rPr>
        <w:t xml:space="preserve"> استفاده ک</w:t>
      </w:r>
      <w:r w:rsidRPr="00610BE6">
        <w:rPr>
          <w:rFonts w:hint="eastAsia"/>
          <w:rtl/>
          <w:lang w:bidi="fa-IR"/>
        </w:rPr>
        <w:t>رد</w:t>
      </w:r>
      <w:r w:rsidRPr="00610BE6">
        <w:rPr>
          <w:rtl/>
          <w:lang w:bidi="fa-IR"/>
        </w:rPr>
        <w:t xml:space="preserve"> تا دقت د</w:t>
      </w:r>
      <w:r w:rsidRPr="00610BE6">
        <w:rPr>
          <w:rFonts w:hint="cs"/>
          <w:rtl/>
          <w:lang w:bidi="fa-IR"/>
        </w:rPr>
        <w:t>ی</w:t>
      </w:r>
      <w:r w:rsidRPr="00610BE6">
        <w:rPr>
          <w:rFonts w:hint="eastAsia"/>
          <w:rtl/>
          <w:lang w:bidi="fa-IR"/>
        </w:rPr>
        <w:t>ج</w:t>
      </w:r>
      <w:r w:rsidRPr="00610BE6">
        <w:rPr>
          <w:rFonts w:hint="cs"/>
          <w:rtl/>
          <w:lang w:bidi="fa-IR"/>
        </w:rPr>
        <w:t>ی</w:t>
      </w:r>
      <w:r w:rsidRPr="00610BE6">
        <w:rPr>
          <w:rFonts w:hint="eastAsia"/>
          <w:rtl/>
          <w:lang w:bidi="fa-IR"/>
        </w:rPr>
        <w:t>تال</w:t>
      </w:r>
      <w:r w:rsidRPr="00610BE6">
        <w:rPr>
          <w:rtl/>
          <w:lang w:bidi="fa-IR"/>
        </w:rPr>
        <w:t xml:space="preserve"> را جا</w:t>
      </w:r>
      <w:r w:rsidRPr="00610BE6">
        <w:rPr>
          <w:rFonts w:hint="cs"/>
          <w:rtl/>
          <w:lang w:bidi="fa-IR"/>
        </w:rPr>
        <w:t>ی</w:t>
      </w:r>
      <w:r w:rsidRPr="00610BE6">
        <w:rPr>
          <w:rFonts w:hint="eastAsia"/>
          <w:rtl/>
          <w:lang w:bidi="fa-IR"/>
        </w:rPr>
        <w:t>گز</w:t>
      </w:r>
      <w:r w:rsidRPr="00610BE6">
        <w:rPr>
          <w:rFonts w:hint="cs"/>
          <w:rtl/>
          <w:lang w:bidi="fa-IR"/>
        </w:rPr>
        <w:t>ی</w:t>
      </w:r>
      <w:r w:rsidRPr="00610BE6">
        <w:rPr>
          <w:rFonts w:hint="eastAsia"/>
          <w:rtl/>
          <w:lang w:bidi="fa-IR"/>
        </w:rPr>
        <w:t>ن</w:t>
      </w:r>
      <w:r w:rsidRPr="00610BE6">
        <w:rPr>
          <w:rtl/>
          <w:lang w:bidi="fa-IR"/>
        </w:rPr>
        <w:t xml:space="preserve"> دقت آنالوگ کرد.</w:t>
      </w:r>
    </w:p>
    <w:p w14:paraId="45D9D628" w14:textId="20944E05" w:rsidR="006C6574" w:rsidRDefault="006C6574" w:rsidP="006C6574">
      <w:pPr>
        <w:jc w:val="both"/>
        <w:rPr>
          <w:rtl/>
          <w:lang w:bidi="fa-IR"/>
        </w:rPr>
      </w:pPr>
    </w:p>
    <w:p w14:paraId="603AC0DD" w14:textId="25E147BD" w:rsidR="006C6574" w:rsidRDefault="009C0FD2" w:rsidP="006C6574">
      <w:pPr>
        <w:jc w:val="both"/>
        <w:rPr>
          <w:rtl/>
          <w:lang w:bidi="fa-IR"/>
        </w:rPr>
      </w:pPr>
      <w:r w:rsidRPr="009C0FD2">
        <w:rPr>
          <w:rtl/>
          <w:lang w:bidi="fa-IR"/>
        </w:rPr>
        <w:t>سنسورها</w:t>
      </w:r>
      <w:r w:rsidRPr="009C0FD2">
        <w:rPr>
          <w:rFonts w:hint="cs"/>
          <w:rtl/>
          <w:lang w:bidi="fa-IR"/>
        </w:rPr>
        <w:t>ی</w:t>
      </w:r>
      <w:r w:rsidRPr="009C0FD2">
        <w:rPr>
          <w:rtl/>
          <w:lang w:bidi="fa-IR"/>
        </w:rPr>
        <w:t xml:space="preserve"> خازن</w:t>
      </w:r>
      <w:r w:rsidRPr="009C0FD2">
        <w:rPr>
          <w:rFonts w:hint="cs"/>
          <w:rtl/>
          <w:lang w:bidi="fa-IR"/>
        </w:rPr>
        <w:t>ی</w:t>
      </w:r>
      <w:r w:rsidRPr="009C0FD2">
        <w:rPr>
          <w:rtl/>
          <w:lang w:bidi="fa-IR"/>
        </w:rPr>
        <w:t xml:space="preserve"> برا</w:t>
      </w:r>
      <w:r w:rsidRPr="009C0FD2">
        <w:rPr>
          <w:rFonts w:hint="cs"/>
          <w:rtl/>
          <w:lang w:bidi="fa-IR"/>
        </w:rPr>
        <w:t>ی</w:t>
      </w:r>
      <w:r w:rsidRPr="009C0FD2">
        <w:rPr>
          <w:rtl/>
          <w:lang w:bidi="fa-IR"/>
        </w:rPr>
        <w:t xml:space="preserve"> اندازه</w:t>
      </w:r>
      <w:r>
        <w:rPr>
          <w:rFonts w:hint="cs"/>
          <w:rtl/>
          <w:lang w:bidi="fa-IR"/>
        </w:rPr>
        <w:t>‌</w:t>
      </w:r>
      <w:r w:rsidRPr="009C0FD2">
        <w:rPr>
          <w:rtl/>
          <w:lang w:bidi="fa-IR"/>
        </w:rPr>
        <w:t>گ</w:t>
      </w:r>
      <w:r w:rsidRPr="009C0FD2">
        <w:rPr>
          <w:rFonts w:hint="cs"/>
          <w:rtl/>
          <w:lang w:bidi="fa-IR"/>
        </w:rPr>
        <w:t>ی</w:t>
      </w:r>
      <w:r w:rsidRPr="009C0FD2">
        <w:rPr>
          <w:rFonts w:hint="eastAsia"/>
          <w:rtl/>
          <w:lang w:bidi="fa-IR"/>
        </w:rPr>
        <w:t>ر</w:t>
      </w:r>
      <w:r w:rsidRPr="009C0FD2">
        <w:rPr>
          <w:rFonts w:hint="cs"/>
          <w:rtl/>
          <w:lang w:bidi="fa-IR"/>
        </w:rPr>
        <w:t>ی</w:t>
      </w:r>
      <w:r w:rsidRPr="009C0FD2">
        <w:rPr>
          <w:rtl/>
          <w:lang w:bidi="fa-IR"/>
        </w:rPr>
        <w:t xml:space="preserve"> خصوص</w:t>
      </w:r>
      <w:r w:rsidRPr="009C0FD2">
        <w:rPr>
          <w:rFonts w:hint="cs"/>
          <w:rtl/>
          <w:lang w:bidi="fa-IR"/>
        </w:rPr>
        <w:t>ی</w:t>
      </w:r>
      <w:r w:rsidRPr="009C0FD2">
        <w:rPr>
          <w:rFonts w:hint="eastAsia"/>
          <w:rtl/>
          <w:lang w:bidi="fa-IR"/>
        </w:rPr>
        <w:t>ات</w:t>
      </w:r>
      <w:r w:rsidRPr="009C0FD2">
        <w:rPr>
          <w:rtl/>
          <w:lang w:bidi="fa-IR"/>
        </w:rPr>
        <w:t xml:space="preserve"> مواد ن</w:t>
      </w:r>
      <w:r w:rsidRPr="009C0FD2">
        <w:rPr>
          <w:rFonts w:hint="cs"/>
          <w:rtl/>
          <w:lang w:bidi="fa-IR"/>
        </w:rPr>
        <w:t>ی</w:t>
      </w:r>
      <w:r w:rsidRPr="009C0FD2">
        <w:rPr>
          <w:rFonts w:hint="eastAsia"/>
          <w:rtl/>
          <w:lang w:bidi="fa-IR"/>
        </w:rPr>
        <w:t>ز</w:t>
      </w:r>
      <w:r w:rsidRPr="009C0FD2">
        <w:rPr>
          <w:rtl/>
          <w:lang w:bidi="fa-IR"/>
        </w:rPr>
        <w:t xml:space="preserve"> مف</w:t>
      </w:r>
      <w:r w:rsidRPr="009C0FD2">
        <w:rPr>
          <w:rFonts w:hint="cs"/>
          <w:rtl/>
          <w:lang w:bidi="fa-IR"/>
        </w:rPr>
        <w:t>ی</w:t>
      </w:r>
      <w:r w:rsidRPr="009C0FD2">
        <w:rPr>
          <w:rFonts w:hint="eastAsia"/>
          <w:rtl/>
          <w:lang w:bidi="fa-IR"/>
        </w:rPr>
        <w:t>د</w:t>
      </w:r>
      <w:r w:rsidRPr="009C0FD2">
        <w:rPr>
          <w:rtl/>
          <w:lang w:bidi="fa-IR"/>
        </w:rPr>
        <w:t xml:space="preserve"> هستند. مواد دارا</w:t>
      </w:r>
      <w:r w:rsidRPr="009C0FD2">
        <w:rPr>
          <w:rFonts w:hint="cs"/>
          <w:rtl/>
          <w:lang w:bidi="fa-IR"/>
        </w:rPr>
        <w:t>ی</w:t>
      </w:r>
      <w:r w:rsidRPr="009C0FD2">
        <w:rPr>
          <w:rtl/>
          <w:lang w:bidi="fa-IR"/>
        </w:rPr>
        <w:t xml:space="preserve"> مقاد</w:t>
      </w:r>
      <w:r w:rsidRPr="009C0FD2">
        <w:rPr>
          <w:rFonts w:hint="cs"/>
          <w:rtl/>
          <w:lang w:bidi="fa-IR"/>
        </w:rPr>
        <w:t>ی</w:t>
      </w:r>
      <w:r w:rsidRPr="009C0FD2">
        <w:rPr>
          <w:rFonts w:hint="eastAsia"/>
          <w:rtl/>
          <w:lang w:bidi="fa-IR"/>
        </w:rPr>
        <w:t>ر</w:t>
      </w:r>
      <w:r w:rsidRPr="009C0FD2">
        <w:rPr>
          <w:rtl/>
          <w:lang w:bidi="fa-IR"/>
        </w:rPr>
        <w:t xml:space="preserve"> مختلف ثابت د</w:t>
      </w:r>
      <w:r w:rsidRPr="009C0FD2">
        <w:rPr>
          <w:rFonts w:hint="cs"/>
          <w:rtl/>
          <w:lang w:bidi="fa-IR"/>
        </w:rPr>
        <w:t>ی</w:t>
      </w:r>
      <w:r>
        <w:rPr>
          <w:rFonts w:hint="cs"/>
          <w:rtl/>
          <w:lang w:bidi="fa-IR"/>
        </w:rPr>
        <w:t>‌</w:t>
      </w:r>
      <w:r w:rsidRPr="009C0FD2">
        <w:rPr>
          <w:rtl/>
          <w:lang w:bidi="fa-IR"/>
        </w:rPr>
        <w:t>الکتر</w:t>
      </w:r>
      <w:r w:rsidRPr="009C0FD2">
        <w:rPr>
          <w:rFonts w:hint="cs"/>
          <w:rtl/>
          <w:lang w:bidi="fa-IR"/>
        </w:rPr>
        <w:t>ی</w:t>
      </w:r>
      <w:r w:rsidRPr="009C0FD2">
        <w:rPr>
          <w:rFonts w:hint="eastAsia"/>
          <w:rtl/>
          <w:lang w:bidi="fa-IR"/>
        </w:rPr>
        <w:t>ک</w:t>
      </w:r>
      <w:r w:rsidRPr="009C0FD2">
        <w:rPr>
          <w:rtl/>
          <w:lang w:bidi="fa-IR"/>
        </w:rPr>
        <w:t xml:space="preserve"> و همچن</w:t>
      </w:r>
      <w:r w:rsidRPr="009C0FD2">
        <w:rPr>
          <w:rFonts w:hint="cs"/>
          <w:rtl/>
          <w:lang w:bidi="fa-IR"/>
        </w:rPr>
        <w:t>ی</w:t>
      </w:r>
      <w:r w:rsidRPr="009C0FD2">
        <w:rPr>
          <w:rFonts w:hint="eastAsia"/>
          <w:rtl/>
          <w:lang w:bidi="fa-IR"/>
        </w:rPr>
        <w:t>ن</w:t>
      </w:r>
      <w:r w:rsidRPr="009C0FD2">
        <w:rPr>
          <w:rtl/>
          <w:lang w:bidi="fa-IR"/>
        </w:rPr>
        <w:t xml:space="preserve"> اتلاف د</w:t>
      </w:r>
      <w:r w:rsidRPr="009C0FD2">
        <w:rPr>
          <w:rFonts w:hint="cs"/>
          <w:rtl/>
          <w:lang w:bidi="fa-IR"/>
        </w:rPr>
        <w:t>ی</w:t>
      </w:r>
      <w:r>
        <w:rPr>
          <w:rFonts w:hint="cs"/>
          <w:rtl/>
          <w:lang w:bidi="fa-IR"/>
        </w:rPr>
        <w:t>‌</w:t>
      </w:r>
      <w:r w:rsidRPr="009C0FD2">
        <w:rPr>
          <w:rtl/>
          <w:lang w:bidi="fa-IR"/>
        </w:rPr>
        <w:t>الکتر</w:t>
      </w:r>
      <w:r w:rsidRPr="009C0FD2">
        <w:rPr>
          <w:rFonts w:hint="cs"/>
          <w:rtl/>
          <w:lang w:bidi="fa-IR"/>
        </w:rPr>
        <w:t>ی</w:t>
      </w:r>
      <w:r w:rsidRPr="009C0FD2">
        <w:rPr>
          <w:rFonts w:hint="eastAsia"/>
          <w:rtl/>
          <w:lang w:bidi="fa-IR"/>
        </w:rPr>
        <w:t>ک</w:t>
      </w:r>
      <w:r w:rsidRPr="009C0FD2">
        <w:rPr>
          <w:rtl/>
          <w:lang w:bidi="fa-IR"/>
        </w:rPr>
        <w:t xml:space="preserve"> هستند و مقاد</w:t>
      </w:r>
      <w:r w:rsidRPr="009C0FD2">
        <w:rPr>
          <w:rFonts w:hint="cs"/>
          <w:rtl/>
          <w:lang w:bidi="fa-IR"/>
        </w:rPr>
        <w:t>ی</w:t>
      </w:r>
      <w:r w:rsidRPr="009C0FD2">
        <w:rPr>
          <w:rFonts w:hint="eastAsia"/>
          <w:rtl/>
          <w:lang w:bidi="fa-IR"/>
        </w:rPr>
        <w:t>ر</w:t>
      </w:r>
      <w:r w:rsidRPr="009C0FD2">
        <w:rPr>
          <w:rtl/>
          <w:lang w:bidi="fa-IR"/>
        </w:rPr>
        <w:t xml:space="preserve"> هر دو و</w:t>
      </w:r>
      <w:r w:rsidRPr="009C0FD2">
        <w:rPr>
          <w:rFonts w:hint="cs"/>
          <w:rtl/>
          <w:lang w:bidi="fa-IR"/>
        </w:rPr>
        <w:t>ی</w:t>
      </w:r>
      <w:r w:rsidRPr="009C0FD2">
        <w:rPr>
          <w:rFonts w:hint="eastAsia"/>
          <w:rtl/>
          <w:lang w:bidi="fa-IR"/>
        </w:rPr>
        <w:t>ژگ</w:t>
      </w:r>
      <w:r w:rsidRPr="009C0FD2">
        <w:rPr>
          <w:rFonts w:hint="cs"/>
          <w:rtl/>
          <w:lang w:bidi="fa-IR"/>
        </w:rPr>
        <w:t>ی</w:t>
      </w:r>
      <w:r w:rsidRPr="009C0FD2">
        <w:rPr>
          <w:rtl/>
          <w:lang w:bidi="fa-IR"/>
        </w:rPr>
        <w:t xml:space="preserve"> (به و</w:t>
      </w:r>
      <w:r w:rsidRPr="009C0FD2">
        <w:rPr>
          <w:rFonts w:hint="cs"/>
          <w:rtl/>
          <w:lang w:bidi="fa-IR"/>
        </w:rPr>
        <w:t>ی</w:t>
      </w:r>
      <w:r w:rsidRPr="009C0FD2">
        <w:rPr>
          <w:rFonts w:hint="eastAsia"/>
          <w:rtl/>
          <w:lang w:bidi="fa-IR"/>
        </w:rPr>
        <w:t>ژه</w:t>
      </w:r>
      <w:r w:rsidRPr="009C0FD2">
        <w:rPr>
          <w:rtl/>
          <w:lang w:bidi="fa-IR"/>
        </w:rPr>
        <w:t xml:space="preserve"> اتلاف د</w:t>
      </w:r>
      <w:r w:rsidRPr="009C0FD2">
        <w:rPr>
          <w:rFonts w:hint="cs"/>
          <w:rtl/>
          <w:lang w:bidi="fa-IR"/>
        </w:rPr>
        <w:t>ی</w:t>
      </w:r>
      <w:r w:rsidRPr="009C0FD2">
        <w:rPr>
          <w:rtl/>
          <w:lang w:bidi="fa-IR"/>
        </w:rPr>
        <w:t xml:space="preserve"> الکتر</w:t>
      </w:r>
      <w:r w:rsidRPr="009C0FD2">
        <w:rPr>
          <w:rFonts w:hint="cs"/>
          <w:rtl/>
          <w:lang w:bidi="fa-IR"/>
        </w:rPr>
        <w:t>ی</w:t>
      </w:r>
      <w:r w:rsidRPr="009C0FD2">
        <w:rPr>
          <w:rFonts w:hint="eastAsia"/>
          <w:rtl/>
          <w:lang w:bidi="fa-IR"/>
        </w:rPr>
        <w:t>ک</w:t>
      </w:r>
      <w:r>
        <w:rPr>
          <w:rStyle w:val="FootnoteReference"/>
          <w:rtl/>
          <w:lang w:bidi="fa-IR"/>
        </w:rPr>
        <w:footnoteReference w:id="20"/>
      </w:r>
      <w:r w:rsidRPr="009C0FD2">
        <w:rPr>
          <w:rtl/>
          <w:lang w:bidi="fa-IR"/>
        </w:rPr>
        <w:t>) با تغ</w:t>
      </w:r>
      <w:r w:rsidRPr="009C0FD2">
        <w:rPr>
          <w:rFonts w:hint="cs"/>
          <w:rtl/>
          <w:lang w:bidi="fa-IR"/>
        </w:rPr>
        <w:t>یی</w:t>
      </w:r>
      <w:r w:rsidRPr="009C0FD2">
        <w:rPr>
          <w:rFonts w:hint="eastAsia"/>
          <w:rtl/>
          <w:lang w:bidi="fa-IR"/>
        </w:rPr>
        <w:t>ر</w:t>
      </w:r>
      <w:r w:rsidRPr="009C0FD2">
        <w:rPr>
          <w:rtl/>
          <w:lang w:bidi="fa-IR"/>
        </w:rPr>
        <w:t xml:space="preserve"> دما و فرکانس تغ</w:t>
      </w:r>
      <w:r w:rsidRPr="009C0FD2">
        <w:rPr>
          <w:rFonts w:hint="cs"/>
          <w:rtl/>
          <w:lang w:bidi="fa-IR"/>
        </w:rPr>
        <w:t>یی</w:t>
      </w:r>
      <w:r w:rsidRPr="009C0FD2">
        <w:rPr>
          <w:rFonts w:hint="eastAsia"/>
          <w:rtl/>
          <w:lang w:bidi="fa-IR"/>
        </w:rPr>
        <w:t>ر</w:t>
      </w:r>
      <w:r w:rsidRPr="009C0FD2">
        <w:rPr>
          <w:rtl/>
          <w:lang w:bidi="fa-IR"/>
        </w:rPr>
        <w:t xml:space="preserve"> م</w:t>
      </w:r>
      <w:r w:rsidRPr="009C0FD2">
        <w:rPr>
          <w:rFonts w:hint="cs"/>
          <w:rtl/>
          <w:lang w:bidi="fa-IR"/>
        </w:rPr>
        <w:t>ی</w:t>
      </w:r>
      <w:r w:rsidRPr="009C0FD2">
        <w:rPr>
          <w:rtl/>
          <w:lang w:bidi="fa-IR"/>
        </w:rPr>
        <w:t xml:space="preserve"> کند تا </w:t>
      </w:r>
      <w:r w:rsidRPr="009C0FD2">
        <w:rPr>
          <w:rFonts w:hint="cs"/>
          <w:rtl/>
          <w:lang w:bidi="fa-IR"/>
        </w:rPr>
        <w:t>ی</w:t>
      </w:r>
      <w:r w:rsidRPr="009C0FD2">
        <w:rPr>
          <w:rFonts w:hint="eastAsia"/>
          <w:rtl/>
          <w:lang w:bidi="fa-IR"/>
        </w:rPr>
        <w:t>ک</w:t>
      </w:r>
      <w:r w:rsidRPr="009C0FD2">
        <w:rPr>
          <w:rtl/>
          <w:lang w:bidi="fa-IR"/>
        </w:rPr>
        <w:t xml:space="preserve"> </w:t>
      </w:r>
      <w:r>
        <w:rPr>
          <w:rFonts w:hint="cs"/>
          <w:rtl/>
          <w:lang w:bidi="fa-IR"/>
        </w:rPr>
        <w:t xml:space="preserve">پارامتر مشخصه </w:t>
      </w:r>
      <w:r w:rsidRPr="009C0FD2">
        <w:rPr>
          <w:rtl/>
          <w:lang w:bidi="fa-IR"/>
        </w:rPr>
        <w:t>را برا</w:t>
      </w:r>
      <w:r w:rsidRPr="009C0FD2">
        <w:rPr>
          <w:rFonts w:hint="cs"/>
          <w:rtl/>
          <w:lang w:bidi="fa-IR"/>
        </w:rPr>
        <w:t>ی</w:t>
      </w:r>
      <w:r w:rsidRPr="009C0FD2">
        <w:rPr>
          <w:rtl/>
          <w:lang w:bidi="fa-IR"/>
        </w:rPr>
        <w:t xml:space="preserve"> اندازه گ</w:t>
      </w:r>
      <w:r w:rsidRPr="009C0FD2">
        <w:rPr>
          <w:rFonts w:hint="cs"/>
          <w:rtl/>
          <w:lang w:bidi="fa-IR"/>
        </w:rPr>
        <w:t>ی</w:t>
      </w:r>
      <w:r w:rsidRPr="009C0FD2">
        <w:rPr>
          <w:rFonts w:hint="eastAsia"/>
          <w:rtl/>
          <w:lang w:bidi="fa-IR"/>
        </w:rPr>
        <w:t>ر</w:t>
      </w:r>
      <w:r w:rsidRPr="009C0FD2">
        <w:rPr>
          <w:rFonts w:hint="cs"/>
          <w:rtl/>
          <w:lang w:bidi="fa-IR"/>
        </w:rPr>
        <w:t>ی</w:t>
      </w:r>
      <w:r w:rsidRPr="009C0FD2">
        <w:rPr>
          <w:rtl/>
          <w:lang w:bidi="fa-IR"/>
        </w:rPr>
        <w:t xml:space="preserve"> از راه دور به ماده بدهد. در </w:t>
      </w:r>
      <w:r>
        <w:rPr>
          <w:rFonts w:hint="cs"/>
          <w:rtl/>
          <w:lang w:bidi="fa-IR"/>
        </w:rPr>
        <w:t xml:space="preserve">پیوست های منبع </w:t>
      </w:r>
      <w:sdt>
        <w:sdtPr>
          <w:rPr>
            <w:rFonts w:hint="cs"/>
            <w:rtl/>
            <w:lang w:bidi="fa-IR"/>
          </w:rPr>
          <w:id w:val="192892873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Lar97 \l 1065</w:instrText>
          </w:r>
          <w:r>
            <w:rPr>
              <w:rtl/>
              <w:lang w:bidi="fa-IR"/>
            </w:rPr>
            <w:instrText xml:space="preserve"> </w:instrText>
          </w:r>
          <w:r>
            <w:rPr>
              <w:rtl/>
              <w:lang w:bidi="fa-IR"/>
            </w:rPr>
            <w:fldChar w:fldCharType="separate"/>
          </w:r>
          <w:r w:rsidR="00641C75" w:rsidRPr="00641C75">
            <w:rPr>
              <w:noProof/>
              <w:lang w:bidi="fa-IR"/>
            </w:rPr>
            <w:t>[6]</w:t>
          </w:r>
          <w:r>
            <w:rPr>
              <w:rtl/>
              <w:lang w:bidi="fa-IR"/>
            </w:rPr>
            <w:fldChar w:fldCharType="end"/>
          </w:r>
        </w:sdtContent>
      </w:sdt>
      <w:r w:rsidRPr="009C0FD2">
        <w:rPr>
          <w:rtl/>
          <w:lang w:bidi="fa-IR"/>
        </w:rPr>
        <w:t xml:space="preserve"> مشخصات د</w:t>
      </w:r>
      <w:r w:rsidRPr="009C0FD2">
        <w:rPr>
          <w:rFonts w:hint="cs"/>
          <w:rtl/>
          <w:lang w:bidi="fa-IR"/>
        </w:rPr>
        <w:t>ی</w:t>
      </w:r>
      <w:r>
        <w:rPr>
          <w:rFonts w:hint="cs"/>
          <w:rtl/>
          <w:lang w:bidi="fa-IR"/>
        </w:rPr>
        <w:t>‌</w:t>
      </w:r>
      <w:r w:rsidRPr="009C0FD2">
        <w:rPr>
          <w:rtl/>
          <w:lang w:bidi="fa-IR"/>
        </w:rPr>
        <w:t>الکتر</w:t>
      </w:r>
      <w:r w:rsidRPr="009C0FD2">
        <w:rPr>
          <w:rFonts w:hint="cs"/>
          <w:rtl/>
          <w:lang w:bidi="fa-IR"/>
        </w:rPr>
        <w:t>ی</w:t>
      </w:r>
      <w:r w:rsidRPr="009C0FD2">
        <w:rPr>
          <w:rFonts w:hint="eastAsia"/>
          <w:rtl/>
          <w:lang w:bidi="fa-IR"/>
        </w:rPr>
        <w:t>ک</w:t>
      </w:r>
      <w:r w:rsidRPr="009C0FD2">
        <w:rPr>
          <w:rtl/>
          <w:lang w:bidi="fa-IR"/>
        </w:rPr>
        <w:t xml:space="preserve"> مواد مختلف در برابر فرکانس ذکر شده است.</w:t>
      </w:r>
    </w:p>
    <w:p w14:paraId="3E3D09B4" w14:textId="77777777" w:rsidR="006C6574" w:rsidRDefault="00F9653A" w:rsidP="006C6574">
      <w:pPr>
        <w:jc w:val="both"/>
        <w:rPr>
          <w:rtl/>
          <w:lang w:bidi="fa-IR"/>
        </w:rPr>
      </w:pPr>
      <w:r w:rsidRPr="00F9653A">
        <w:rPr>
          <w:rtl/>
          <w:lang w:bidi="fa-IR"/>
        </w:rPr>
        <w:t>فناور</w:t>
      </w:r>
      <w:r w:rsidRPr="00F9653A">
        <w:rPr>
          <w:rFonts w:hint="cs"/>
          <w:rtl/>
          <w:lang w:bidi="fa-IR"/>
        </w:rPr>
        <w:t>ی</w:t>
      </w:r>
      <w:r w:rsidRPr="00F9653A">
        <w:rPr>
          <w:rtl/>
          <w:lang w:bidi="fa-IR"/>
        </w:rPr>
        <w:t xml:space="preserve"> خازن</w:t>
      </w:r>
      <w:r w:rsidRPr="00F9653A">
        <w:rPr>
          <w:rFonts w:hint="cs"/>
          <w:rtl/>
          <w:lang w:bidi="fa-IR"/>
        </w:rPr>
        <w:t>ی</w:t>
      </w:r>
      <w:r w:rsidRPr="00F9653A">
        <w:rPr>
          <w:rtl/>
          <w:lang w:bidi="fa-IR"/>
        </w:rPr>
        <w:t xml:space="preserve"> به و</w:t>
      </w:r>
      <w:r w:rsidRPr="00F9653A">
        <w:rPr>
          <w:rFonts w:hint="cs"/>
          <w:rtl/>
          <w:lang w:bidi="fa-IR"/>
        </w:rPr>
        <w:t>ی</w:t>
      </w:r>
      <w:r w:rsidRPr="00F9653A">
        <w:rPr>
          <w:rFonts w:hint="eastAsia"/>
          <w:rtl/>
          <w:lang w:bidi="fa-IR"/>
        </w:rPr>
        <w:t>ژه</w:t>
      </w:r>
      <w:r w:rsidRPr="00F9653A">
        <w:rPr>
          <w:rtl/>
          <w:lang w:bidi="fa-IR"/>
        </w:rPr>
        <w:t xml:space="preserve"> برا</w:t>
      </w:r>
      <w:r w:rsidRPr="00F9653A">
        <w:rPr>
          <w:rFonts w:hint="cs"/>
          <w:rtl/>
          <w:lang w:bidi="fa-IR"/>
        </w:rPr>
        <w:t>ی</w:t>
      </w:r>
      <w:r w:rsidRPr="00F9653A">
        <w:rPr>
          <w:rtl/>
          <w:lang w:bidi="fa-IR"/>
        </w:rPr>
        <w:t xml:space="preserve"> </w:t>
      </w:r>
      <w:r w:rsidRPr="00F9653A">
        <w:rPr>
          <w:rFonts w:hint="cs"/>
          <w:rtl/>
          <w:lang w:bidi="fa-IR"/>
        </w:rPr>
        <w:t>ی</w:t>
      </w:r>
      <w:r w:rsidRPr="00F9653A">
        <w:rPr>
          <w:rFonts w:hint="eastAsia"/>
          <w:rtl/>
          <w:lang w:bidi="fa-IR"/>
        </w:rPr>
        <w:t>کپارچه</w:t>
      </w:r>
      <w:r w:rsidRPr="00F9653A">
        <w:rPr>
          <w:rtl/>
          <w:lang w:bidi="fa-IR"/>
        </w:rPr>
        <w:t xml:space="preserve"> ساز</w:t>
      </w:r>
      <w:r w:rsidRPr="00F9653A">
        <w:rPr>
          <w:rFonts w:hint="cs"/>
          <w:rtl/>
          <w:lang w:bidi="fa-IR"/>
        </w:rPr>
        <w:t>ی</w:t>
      </w:r>
      <w:r w:rsidRPr="00F9653A">
        <w:rPr>
          <w:rtl/>
          <w:lang w:bidi="fa-IR"/>
        </w:rPr>
        <w:t xml:space="preserve"> بس</w:t>
      </w:r>
      <w:r w:rsidRPr="00F9653A">
        <w:rPr>
          <w:rFonts w:hint="cs"/>
          <w:rtl/>
          <w:lang w:bidi="fa-IR"/>
        </w:rPr>
        <w:t>ی</w:t>
      </w:r>
      <w:r w:rsidRPr="00F9653A">
        <w:rPr>
          <w:rFonts w:hint="eastAsia"/>
          <w:rtl/>
          <w:lang w:bidi="fa-IR"/>
        </w:rPr>
        <w:t>ار</w:t>
      </w:r>
      <w:r w:rsidRPr="00F9653A">
        <w:rPr>
          <w:rtl/>
          <w:lang w:bidi="fa-IR"/>
        </w:rPr>
        <w:t xml:space="preserve"> مف</w:t>
      </w:r>
      <w:r w:rsidRPr="00F9653A">
        <w:rPr>
          <w:rFonts w:hint="cs"/>
          <w:rtl/>
          <w:lang w:bidi="fa-IR"/>
        </w:rPr>
        <w:t>ی</w:t>
      </w:r>
      <w:r w:rsidRPr="00F9653A">
        <w:rPr>
          <w:rFonts w:hint="eastAsia"/>
          <w:rtl/>
          <w:lang w:bidi="fa-IR"/>
        </w:rPr>
        <w:t>د</w:t>
      </w:r>
      <w:r w:rsidRPr="00F9653A">
        <w:rPr>
          <w:rtl/>
          <w:lang w:bidi="fa-IR"/>
        </w:rPr>
        <w:t xml:space="preserve"> است، ز</w:t>
      </w:r>
      <w:r w:rsidRPr="00F9653A">
        <w:rPr>
          <w:rFonts w:hint="cs"/>
          <w:rtl/>
          <w:lang w:bidi="fa-IR"/>
        </w:rPr>
        <w:t>ی</w:t>
      </w:r>
      <w:r w:rsidRPr="00F9653A">
        <w:rPr>
          <w:rFonts w:hint="eastAsia"/>
          <w:rtl/>
          <w:lang w:bidi="fa-IR"/>
        </w:rPr>
        <w:t>را</w:t>
      </w:r>
      <w:r w:rsidRPr="00F9653A">
        <w:rPr>
          <w:rtl/>
          <w:lang w:bidi="fa-IR"/>
        </w:rPr>
        <w:t xml:space="preserve"> در دما پا</w:t>
      </w:r>
      <w:r w:rsidRPr="00F9653A">
        <w:rPr>
          <w:rFonts w:hint="cs"/>
          <w:rtl/>
          <w:lang w:bidi="fa-IR"/>
        </w:rPr>
        <w:t>ی</w:t>
      </w:r>
      <w:r w:rsidRPr="00F9653A">
        <w:rPr>
          <w:rFonts w:hint="eastAsia"/>
          <w:rtl/>
          <w:lang w:bidi="fa-IR"/>
        </w:rPr>
        <w:t>دار</w:t>
      </w:r>
      <w:r w:rsidRPr="00F9653A">
        <w:rPr>
          <w:rtl/>
          <w:lang w:bidi="fa-IR"/>
        </w:rPr>
        <w:t xml:space="preserve"> است و مشکلات ظرف</w:t>
      </w:r>
      <w:r w:rsidRPr="00F9653A">
        <w:rPr>
          <w:rFonts w:hint="cs"/>
          <w:rtl/>
          <w:lang w:bidi="fa-IR"/>
        </w:rPr>
        <w:t>ی</w:t>
      </w:r>
      <w:r w:rsidRPr="00F9653A">
        <w:rPr>
          <w:rFonts w:hint="eastAsia"/>
          <w:rtl/>
          <w:lang w:bidi="fa-IR"/>
        </w:rPr>
        <w:t>ت</w:t>
      </w:r>
      <w:r w:rsidRPr="00F9653A">
        <w:rPr>
          <w:rtl/>
          <w:lang w:bidi="fa-IR"/>
        </w:rPr>
        <w:t xml:space="preserve"> خازن</w:t>
      </w:r>
      <w:r w:rsidRPr="00F9653A">
        <w:rPr>
          <w:rFonts w:hint="cs"/>
          <w:rtl/>
          <w:lang w:bidi="fa-IR"/>
        </w:rPr>
        <w:t>ی</w:t>
      </w:r>
      <w:r w:rsidRPr="00F9653A">
        <w:rPr>
          <w:rtl/>
          <w:lang w:bidi="fa-IR"/>
        </w:rPr>
        <w:t xml:space="preserve"> </w:t>
      </w:r>
      <w:r>
        <w:rPr>
          <w:rFonts w:hint="cs"/>
          <w:rtl/>
          <w:lang w:bidi="fa-IR"/>
        </w:rPr>
        <w:t>غیر مطلوب</w:t>
      </w:r>
      <w:r w:rsidRPr="00F9653A">
        <w:rPr>
          <w:rtl/>
          <w:lang w:bidi="fa-IR"/>
        </w:rPr>
        <w:t>، طول سرب و گره</w:t>
      </w:r>
      <w:r>
        <w:rPr>
          <w:rFonts w:hint="cs"/>
          <w:rtl/>
          <w:lang w:bidi="fa-IR"/>
        </w:rPr>
        <w:t>‌</w:t>
      </w:r>
      <w:r w:rsidRPr="00F9653A">
        <w:rPr>
          <w:rtl/>
          <w:lang w:bidi="fa-IR"/>
        </w:rPr>
        <w:t>ها</w:t>
      </w:r>
      <w:r w:rsidRPr="00F9653A">
        <w:rPr>
          <w:rFonts w:hint="cs"/>
          <w:rtl/>
          <w:lang w:bidi="fa-IR"/>
        </w:rPr>
        <w:t>ی</w:t>
      </w:r>
      <w:r w:rsidRPr="00F9653A">
        <w:rPr>
          <w:rtl/>
          <w:lang w:bidi="fa-IR"/>
        </w:rPr>
        <w:t xml:space="preserve"> با امپدانس بالا به</w:t>
      </w:r>
      <w:r>
        <w:rPr>
          <w:rFonts w:hint="cs"/>
          <w:rtl/>
          <w:lang w:bidi="fa-IR"/>
        </w:rPr>
        <w:t>‌</w:t>
      </w:r>
      <w:r w:rsidRPr="00F9653A">
        <w:rPr>
          <w:rtl/>
          <w:lang w:bidi="fa-IR"/>
        </w:rPr>
        <w:t>راحت</w:t>
      </w:r>
      <w:r w:rsidRPr="00F9653A">
        <w:rPr>
          <w:rFonts w:hint="cs"/>
          <w:rtl/>
          <w:lang w:bidi="fa-IR"/>
        </w:rPr>
        <w:t>ی</w:t>
      </w:r>
      <w:r w:rsidRPr="00F9653A">
        <w:rPr>
          <w:rtl/>
          <w:lang w:bidi="fa-IR"/>
        </w:rPr>
        <w:t xml:space="preserve"> بر رو</w:t>
      </w:r>
      <w:r w:rsidRPr="00F9653A">
        <w:rPr>
          <w:rFonts w:hint="cs"/>
          <w:rtl/>
          <w:lang w:bidi="fa-IR"/>
        </w:rPr>
        <w:t>ی</w:t>
      </w:r>
      <w:r w:rsidRPr="00F9653A">
        <w:rPr>
          <w:rtl/>
          <w:lang w:bidi="fa-IR"/>
        </w:rPr>
        <w:t xml:space="preserve"> تراشه س</w:t>
      </w:r>
      <w:r w:rsidRPr="00F9653A">
        <w:rPr>
          <w:rFonts w:hint="cs"/>
          <w:rtl/>
          <w:lang w:bidi="fa-IR"/>
        </w:rPr>
        <w:t>ی</w:t>
      </w:r>
      <w:r w:rsidRPr="00F9653A">
        <w:rPr>
          <w:rFonts w:hint="eastAsia"/>
          <w:rtl/>
          <w:lang w:bidi="fa-IR"/>
        </w:rPr>
        <w:t>ل</w:t>
      </w:r>
      <w:r w:rsidRPr="00F9653A">
        <w:rPr>
          <w:rFonts w:hint="cs"/>
          <w:rtl/>
          <w:lang w:bidi="fa-IR"/>
        </w:rPr>
        <w:t>ی</w:t>
      </w:r>
      <w:r w:rsidRPr="00F9653A">
        <w:rPr>
          <w:rFonts w:hint="eastAsia"/>
          <w:rtl/>
          <w:lang w:bidi="fa-IR"/>
        </w:rPr>
        <w:t>کون</w:t>
      </w:r>
      <w:r w:rsidRPr="00F9653A">
        <w:rPr>
          <w:rtl/>
          <w:lang w:bidi="fa-IR"/>
        </w:rPr>
        <w:t xml:space="preserve"> کنترل م</w:t>
      </w:r>
      <w:r w:rsidRPr="00F9653A">
        <w:rPr>
          <w:rFonts w:hint="cs"/>
          <w:rtl/>
          <w:lang w:bidi="fa-IR"/>
        </w:rPr>
        <w:t>ی</w:t>
      </w:r>
      <w:r>
        <w:rPr>
          <w:rFonts w:hint="cs"/>
          <w:rtl/>
          <w:lang w:bidi="fa-IR"/>
        </w:rPr>
        <w:t>‌</w:t>
      </w:r>
      <w:r w:rsidRPr="00F9653A">
        <w:rPr>
          <w:rtl/>
          <w:lang w:bidi="fa-IR"/>
        </w:rPr>
        <w:t>شود تا بر رو</w:t>
      </w:r>
      <w:r w:rsidRPr="00F9653A">
        <w:rPr>
          <w:rFonts w:hint="cs"/>
          <w:rtl/>
          <w:lang w:bidi="fa-IR"/>
        </w:rPr>
        <w:t>ی</w:t>
      </w:r>
      <w:r w:rsidRPr="00F9653A">
        <w:rPr>
          <w:rtl/>
          <w:lang w:bidi="fa-IR"/>
        </w:rPr>
        <w:t xml:space="preserve"> </w:t>
      </w:r>
      <w:r>
        <w:rPr>
          <w:rFonts w:hint="cs"/>
          <w:rtl/>
          <w:lang w:bidi="fa-IR"/>
        </w:rPr>
        <w:t xml:space="preserve">برد </w:t>
      </w:r>
      <w:r>
        <w:rPr>
          <w:lang w:bidi="fa-IR"/>
        </w:rPr>
        <w:t>Pc</w:t>
      </w:r>
      <w:r w:rsidR="006C6574">
        <w:rPr>
          <w:rFonts w:hint="cs"/>
          <w:rtl/>
          <w:lang w:bidi="fa-IR"/>
        </w:rPr>
        <w:t xml:space="preserve">. </w:t>
      </w:r>
    </w:p>
    <w:p w14:paraId="1CFAFFB0" w14:textId="77777777" w:rsidR="006C6574" w:rsidRDefault="00CA76FB" w:rsidP="006C6574">
      <w:pPr>
        <w:jc w:val="both"/>
        <w:rPr>
          <w:rtl/>
          <w:lang w:bidi="fa-IR"/>
        </w:rPr>
      </w:pPr>
      <w:r w:rsidRPr="00CA76FB">
        <w:rPr>
          <w:rtl/>
          <w:lang w:bidi="fa-IR"/>
        </w:rPr>
        <w:t>سنسورها</w:t>
      </w:r>
      <w:r w:rsidRPr="00CA76FB">
        <w:rPr>
          <w:rFonts w:hint="cs"/>
          <w:rtl/>
          <w:lang w:bidi="fa-IR"/>
        </w:rPr>
        <w:t>ی</w:t>
      </w:r>
      <w:r w:rsidRPr="00CA76FB">
        <w:rPr>
          <w:rtl/>
          <w:lang w:bidi="fa-IR"/>
        </w:rPr>
        <w:t xml:space="preserve"> هوشمند با انجام کارها</w:t>
      </w:r>
      <w:r w:rsidRPr="00CA76FB">
        <w:rPr>
          <w:rFonts w:hint="cs"/>
          <w:rtl/>
          <w:lang w:bidi="fa-IR"/>
        </w:rPr>
        <w:t>ی</w:t>
      </w:r>
      <w:r w:rsidRPr="00CA76FB">
        <w:rPr>
          <w:rtl/>
          <w:lang w:bidi="fa-IR"/>
        </w:rPr>
        <w:t xml:space="preserve"> سطح پا</w:t>
      </w:r>
      <w:r w:rsidRPr="00CA76FB">
        <w:rPr>
          <w:rFonts w:hint="cs"/>
          <w:rtl/>
          <w:lang w:bidi="fa-IR"/>
        </w:rPr>
        <w:t>یی</w:t>
      </w:r>
      <w:r w:rsidRPr="00CA76FB">
        <w:rPr>
          <w:rFonts w:hint="eastAsia"/>
          <w:rtl/>
          <w:lang w:bidi="fa-IR"/>
        </w:rPr>
        <w:t>ن</w:t>
      </w:r>
      <w:r w:rsidRPr="00CA76FB">
        <w:rPr>
          <w:rtl/>
          <w:lang w:bidi="fa-IR"/>
        </w:rPr>
        <w:t xml:space="preserve"> مانند کال</w:t>
      </w:r>
      <w:r w:rsidRPr="00CA76FB">
        <w:rPr>
          <w:rFonts w:hint="cs"/>
          <w:rtl/>
          <w:lang w:bidi="fa-IR"/>
        </w:rPr>
        <w:t>ی</w:t>
      </w:r>
      <w:r w:rsidRPr="00CA76FB">
        <w:rPr>
          <w:rFonts w:hint="eastAsia"/>
          <w:rtl/>
          <w:lang w:bidi="fa-IR"/>
        </w:rPr>
        <w:t>براس</w:t>
      </w:r>
      <w:r w:rsidRPr="00CA76FB">
        <w:rPr>
          <w:rFonts w:hint="cs"/>
          <w:rtl/>
          <w:lang w:bidi="fa-IR"/>
        </w:rPr>
        <w:t>ی</w:t>
      </w:r>
      <w:r w:rsidRPr="00CA76FB">
        <w:rPr>
          <w:rFonts w:hint="eastAsia"/>
          <w:rtl/>
          <w:lang w:bidi="fa-IR"/>
        </w:rPr>
        <w:t>ون</w:t>
      </w:r>
      <w:r w:rsidRPr="00CA76FB">
        <w:rPr>
          <w:rtl/>
          <w:lang w:bidi="fa-IR"/>
        </w:rPr>
        <w:t>، خودآزما</w:t>
      </w:r>
      <w:r w:rsidRPr="00CA76FB">
        <w:rPr>
          <w:rFonts w:hint="cs"/>
          <w:rtl/>
          <w:lang w:bidi="fa-IR"/>
        </w:rPr>
        <w:t>یی</w:t>
      </w:r>
      <w:r w:rsidRPr="00CA76FB">
        <w:rPr>
          <w:rtl/>
          <w:lang w:bidi="fa-IR"/>
        </w:rPr>
        <w:t xml:space="preserve"> و جبران عوامل مح</w:t>
      </w:r>
      <w:r w:rsidRPr="00CA76FB">
        <w:rPr>
          <w:rFonts w:hint="cs"/>
          <w:rtl/>
          <w:lang w:bidi="fa-IR"/>
        </w:rPr>
        <w:t>ی</w:t>
      </w:r>
      <w:r w:rsidRPr="00CA76FB">
        <w:rPr>
          <w:rFonts w:hint="eastAsia"/>
          <w:rtl/>
          <w:lang w:bidi="fa-IR"/>
        </w:rPr>
        <w:t>ط</w:t>
      </w:r>
      <w:r w:rsidRPr="00CA76FB">
        <w:rPr>
          <w:rFonts w:hint="cs"/>
          <w:rtl/>
          <w:lang w:bidi="fa-IR"/>
        </w:rPr>
        <w:t>ی</w:t>
      </w:r>
      <w:r w:rsidRPr="00CA76FB">
        <w:rPr>
          <w:rtl/>
          <w:lang w:bidi="fa-IR"/>
        </w:rPr>
        <w:t>، ارزش خود را در س</w:t>
      </w:r>
      <w:r w:rsidRPr="00CA76FB">
        <w:rPr>
          <w:rFonts w:hint="cs"/>
          <w:rtl/>
          <w:lang w:bidi="fa-IR"/>
        </w:rPr>
        <w:t>ی</w:t>
      </w:r>
      <w:r w:rsidRPr="00CA76FB">
        <w:rPr>
          <w:rFonts w:hint="eastAsia"/>
          <w:rtl/>
          <w:lang w:bidi="fa-IR"/>
        </w:rPr>
        <w:t>ستم</w:t>
      </w:r>
      <w:r w:rsidRPr="00CA76FB">
        <w:rPr>
          <w:rtl/>
          <w:lang w:bidi="fa-IR"/>
        </w:rPr>
        <w:t xml:space="preserve"> افزا</w:t>
      </w:r>
      <w:r w:rsidRPr="00CA76FB">
        <w:rPr>
          <w:rFonts w:hint="cs"/>
          <w:rtl/>
          <w:lang w:bidi="fa-IR"/>
        </w:rPr>
        <w:t>ی</w:t>
      </w:r>
      <w:r w:rsidRPr="00CA76FB">
        <w:rPr>
          <w:rFonts w:hint="eastAsia"/>
          <w:rtl/>
          <w:lang w:bidi="fa-IR"/>
        </w:rPr>
        <w:t>ش</w:t>
      </w:r>
      <w:r w:rsidRPr="00CA76FB">
        <w:rPr>
          <w:rtl/>
          <w:lang w:bidi="fa-IR"/>
        </w:rPr>
        <w:t xml:space="preserve"> م</w:t>
      </w:r>
      <w:r w:rsidRPr="00CA76FB">
        <w:rPr>
          <w:rFonts w:hint="cs"/>
          <w:rtl/>
          <w:lang w:bidi="fa-IR"/>
        </w:rPr>
        <w:t>ی</w:t>
      </w:r>
      <w:r w:rsidRPr="00CA76FB">
        <w:rPr>
          <w:rtl/>
          <w:lang w:bidi="fa-IR"/>
        </w:rPr>
        <w:t xml:space="preserve"> دهند. ضر</w:t>
      </w:r>
      <w:r w:rsidRPr="00CA76FB">
        <w:rPr>
          <w:rFonts w:hint="cs"/>
          <w:rtl/>
          <w:lang w:bidi="fa-IR"/>
        </w:rPr>
        <w:t>ی</w:t>
      </w:r>
      <w:r w:rsidRPr="00CA76FB">
        <w:rPr>
          <w:rFonts w:hint="eastAsia"/>
          <w:rtl/>
          <w:lang w:bidi="fa-IR"/>
        </w:rPr>
        <w:t>ب</w:t>
      </w:r>
      <w:r w:rsidRPr="00CA76FB">
        <w:rPr>
          <w:rtl/>
          <w:lang w:bidi="fa-IR"/>
        </w:rPr>
        <w:t xml:space="preserve"> اندازه گ</w:t>
      </w:r>
      <w:r w:rsidRPr="00CA76FB">
        <w:rPr>
          <w:rFonts w:hint="cs"/>
          <w:rtl/>
          <w:lang w:bidi="fa-IR"/>
        </w:rPr>
        <w:t>ی</w:t>
      </w:r>
      <w:r w:rsidRPr="00CA76FB">
        <w:rPr>
          <w:rFonts w:hint="eastAsia"/>
          <w:rtl/>
          <w:lang w:bidi="fa-IR"/>
        </w:rPr>
        <w:t>ر</w:t>
      </w:r>
      <w:r w:rsidRPr="00CA76FB">
        <w:rPr>
          <w:rFonts w:hint="cs"/>
          <w:rtl/>
          <w:lang w:bidi="fa-IR"/>
        </w:rPr>
        <w:t>ی</w:t>
      </w:r>
      <w:r w:rsidRPr="00CA76FB">
        <w:rPr>
          <w:rtl/>
          <w:lang w:bidi="fa-IR"/>
        </w:rPr>
        <w:t xml:space="preserve"> سنسورها</w:t>
      </w:r>
      <w:r w:rsidRPr="00CA76FB">
        <w:rPr>
          <w:rFonts w:hint="cs"/>
          <w:rtl/>
          <w:lang w:bidi="fa-IR"/>
        </w:rPr>
        <w:t>ی</w:t>
      </w:r>
      <w:r w:rsidRPr="00CA76FB">
        <w:rPr>
          <w:rtl/>
          <w:lang w:bidi="fa-IR"/>
        </w:rPr>
        <w:t xml:space="preserve"> هوشمند را م</w:t>
      </w:r>
      <w:r w:rsidRPr="00CA76FB">
        <w:rPr>
          <w:rFonts w:hint="cs"/>
          <w:rtl/>
          <w:lang w:bidi="fa-IR"/>
        </w:rPr>
        <w:t>ی</w:t>
      </w:r>
      <w:r w:rsidRPr="00CA76FB">
        <w:rPr>
          <w:rtl/>
          <w:lang w:bidi="fa-IR"/>
        </w:rPr>
        <w:t xml:space="preserve"> توان به طور خودکار مق</w:t>
      </w:r>
      <w:r w:rsidRPr="00CA76FB">
        <w:rPr>
          <w:rFonts w:hint="cs"/>
          <w:rtl/>
          <w:lang w:bidi="fa-IR"/>
        </w:rPr>
        <w:t>ی</w:t>
      </w:r>
      <w:r w:rsidRPr="00CA76FB">
        <w:rPr>
          <w:rFonts w:hint="eastAsia"/>
          <w:rtl/>
          <w:lang w:bidi="fa-IR"/>
        </w:rPr>
        <w:t>اس</w:t>
      </w:r>
      <w:r w:rsidRPr="00CA76FB">
        <w:rPr>
          <w:rtl/>
          <w:lang w:bidi="fa-IR"/>
        </w:rPr>
        <w:t xml:space="preserve"> بند</w:t>
      </w:r>
      <w:r w:rsidRPr="00CA76FB">
        <w:rPr>
          <w:rFonts w:hint="cs"/>
          <w:rtl/>
          <w:lang w:bidi="fa-IR"/>
        </w:rPr>
        <w:t>ی</w:t>
      </w:r>
      <w:r w:rsidRPr="00CA76FB">
        <w:rPr>
          <w:rtl/>
          <w:lang w:bidi="fa-IR"/>
        </w:rPr>
        <w:t xml:space="preserve"> کرد تا بتوان از </w:t>
      </w:r>
      <w:r w:rsidRPr="00CA76FB">
        <w:rPr>
          <w:rFonts w:hint="cs"/>
          <w:rtl/>
          <w:lang w:bidi="fa-IR"/>
        </w:rPr>
        <w:t>ی</w:t>
      </w:r>
      <w:r w:rsidRPr="00CA76FB">
        <w:rPr>
          <w:rFonts w:hint="eastAsia"/>
          <w:rtl/>
          <w:lang w:bidi="fa-IR"/>
        </w:rPr>
        <w:t>ک</w:t>
      </w:r>
      <w:r w:rsidRPr="00CA76FB">
        <w:rPr>
          <w:rtl/>
          <w:lang w:bidi="fa-IR"/>
        </w:rPr>
        <w:t xml:space="preserve"> نوع سنسور در بس</w:t>
      </w:r>
      <w:r w:rsidRPr="00CA76FB">
        <w:rPr>
          <w:rFonts w:hint="cs"/>
          <w:rtl/>
          <w:lang w:bidi="fa-IR"/>
        </w:rPr>
        <w:t>ی</w:t>
      </w:r>
      <w:r w:rsidRPr="00CA76FB">
        <w:rPr>
          <w:rFonts w:hint="eastAsia"/>
          <w:rtl/>
          <w:lang w:bidi="fa-IR"/>
        </w:rPr>
        <w:t>ار</w:t>
      </w:r>
      <w:r w:rsidRPr="00CA76FB">
        <w:rPr>
          <w:rFonts w:hint="cs"/>
          <w:rtl/>
          <w:lang w:bidi="fa-IR"/>
        </w:rPr>
        <w:t>ی</w:t>
      </w:r>
      <w:r w:rsidRPr="00CA76FB">
        <w:rPr>
          <w:rtl/>
          <w:lang w:bidi="fa-IR"/>
        </w:rPr>
        <w:t xml:space="preserve"> از مکان</w:t>
      </w:r>
      <w:r>
        <w:rPr>
          <w:rFonts w:hint="cs"/>
          <w:rtl/>
          <w:lang w:bidi="fa-IR"/>
        </w:rPr>
        <w:t>‌</w:t>
      </w:r>
      <w:r w:rsidRPr="00CA76FB">
        <w:rPr>
          <w:rtl/>
          <w:lang w:bidi="fa-IR"/>
        </w:rPr>
        <w:t>ها استفاده کرد، و نرم افزار ساکن سنسور م</w:t>
      </w:r>
      <w:r w:rsidRPr="00CA76FB">
        <w:rPr>
          <w:rFonts w:hint="cs"/>
          <w:rtl/>
          <w:lang w:bidi="fa-IR"/>
        </w:rPr>
        <w:t>ی</w:t>
      </w:r>
      <w:r>
        <w:rPr>
          <w:rFonts w:hint="cs"/>
          <w:rtl/>
          <w:lang w:bidi="fa-IR"/>
        </w:rPr>
        <w:t>‌</w:t>
      </w:r>
      <w:r w:rsidRPr="00CA76FB">
        <w:rPr>
          <w:rtl/>
          <w:lang w:bidi="fa-IR"/>
        </w:rPr>
        <w:t>تواند با مد</w:t>
      </w:r>
      <w:r w:rsidRPr="00CA76FB">
        <w:rPr>
          <w:rFonts w:hint="cs"/>
          <w:rtl/>
          <w:lang w:bidi="fa-IR"/>
        </w:rPr>
        <w:t>ی</w:t>
      </w:r>
      <w:r w:rsidRPr="00CA76FB">
        <w:rPr>
          <w:rFonts w:hint="eastAsia"/>
          <w:rtl/>
          <w:lang w:bidi="fa-IR"/>
        </w:rPr>
        <w:t>ر</w:t>
      </w:r>
      <w:r w:rsidRPr="00CA76FB">
        <w:rPr>
          <w:rFonts w:hint="cs"/>
          <w:rtl/>
          <w:lang w:bidi="fa-IR"/>
        </w:rPr>
        <w:t>ی</w:t>
      </w:r>
      <w:r w:rsidRPr="00CA76FB">
        <w:rPr>
          <w:rFonts w:hint="eastAsia"/>
          <w:rtl/>
          <w:lang w:bidi="fa-IR"/>
        </w:rPr>
        <w:t>ت</w:t>
      </w:r>
      <w:r w:rsidRPr="00CA76FB">
        <w:rPr>
          <w:rtl/>
          <w:lang w:bidi="fa-IR"/>
        </w:rPr>
        <w:t xml:space="preserve"> انتها</w:t>
      </w:r>
      <w:r w:rsidRPr="00CA76FB">
        <w:rPr>
          <w:rFonts w:hint="cs"/>
          <w:rtl/>
          <w:lang w:bidi="fa-IR"/>
        </w:rPr>
        <w:t>ی</w:t>
      </w:r>
      <w:r w:rsidRPr="00CA76FB">
        <w:rPr>
          <w:rtl/>
          <w:lang w:bidi="fa-IR"/>
        </w:rPr>
        <w:t xml:space="preserve"> </w:t>
      </w:r>
      <w:r w:rsidRPr="00CA76FB">
        <w:rPr>
          <w:rFonts w:hint="cs"/>
          <w:rtl/>
          <w:lang w:bidi="fa-IR"/>
        </w:rPr>
        <w:t>ی</w:t>
      </w:r>
      <w:r w:rsidRPr="00CA76FB">
        <w:rPr>
          <w:rFonts w:hint="eastAsia"/>
          <w:rtl/>
          <w:lang w:bidi="fa-IR"/>
        </w:rPr>
        <w:t>ک</w:t>
      </w:r>
      <w:r w:rsidRPr="00CA76FB">
        <w:rPr>
          <w:rtl/>
          <w:lang w:bidi="fa-IR"/>
        </w:rPr>
        <w:t xml:space="preserve"> گذرگاه داده سنسور به ارتباطات کمک کند</w:t>
      </w:r>
      <w:r>
        <w:rPr>
          <w:rFonts w:hint="cs"/>
          <w:rtl/>
          <w:lang w:bidi="fa-IR"/>
        </w:rPr>
        <w:t>.</w:t>
      </w:r>
      <w:r w:rsidR="006C6574">
        <w:rPr>
          <w:rFonts w:hint="cs"/>
          <w:rtl/>
          <w:lang w:bidi="fa-IR"/>
        </w:rPr>
        <w:t xml:space="preserve"> </w:t>
      </w:r>
    </w:p>
    <w:p w14:paraId="47347F8B" w14:textId="6A280955" w:rsidR="00CA76FB" w:rsidRDefault="00CA76FB" w:rsidP="006C6574">
      <w:pPr>
        <w:jc w:val="both"/>
        <w:rPr>
          <w:rtl/>
          <w:lang w:bidi="fa-IR"/>
        </w:rPr>
      </w:pPr>
      <w:r w:rsidRPr="00CA76FB">
        <w:rPr>
          <w:rtl/>
          <w:lang w:bidi="fa-IR"/>
        </w:rPr>
        <w:t>اکثر سنسورها از اتصالات نقطه به نقطه با م</w:t>
      </w:r>
      <w:r w:rsidRPr="00CA76FB">
        <w:rPr>
          <w:rFonts w:hint="cs"/>
          <w:rtl/>
          <w:lang w:bidi="fa-IR"/>
        </w:rPr>
        <w:t>ی</w:t>
      </w:r>
      <w:r w:rsidRPr="00CA76FB">
        <w:rPr>
          <w:rFonts w:hint="eastAsia"/>
          <w:rtl/>
          <w:lang w:bidi="fa-IR"/>
        </w:rPr>
        <w:t>زبان</w:t>
      </w:r>
      <w:r w:rsidRPr="00CA76FB">
        <w:rPr>
          <w:rtl/>
          <w:lang w:bidi="fa-IR"/>
        </w:rPr>
        <w:t xml:space="preserve"> استفاده م</w:t>
      </w:r>
      <w:r w:rsidRPr="00CA76FB">
        <w:rPr>
          <w:rFonts w:hint="cs"/>
          <w:rtl/>
          <w:lang w:bidi="fa-IR"/>
        </w:rPr>
        <w:t>ی</w:t>
      </w:r>
      <w:r w:rsidRPr="00CA76FB">
        <w:rPr>
          <w:rtl/>
          <w:lang w:bidi="fa-IR"/>
        </w:rPr>
        <w:t xml:space="preserve"> کنند، با بسته شدن تماس </w:t>
      </w:r>
      <w:r w:rsidRPr="00CA76FB">
        <w:rPr>
          <w:rFonts w:hint="cs"/>
          <w:rtl/>
          <w:lang w:bidi="fa-IR"/>
        </w:rPr>
        <w:t>ی</w:t>
      </w:r>
      <w:r w:rsidRPr="00CA76FB">
        <w:rPr>
          <w:rFonts w:hint="eastAsia"/>
          <w:rtl/>
          <w:lang w:bidi="fa-IR"/>
        </w:rPr>
        <w:t>ا</w:t>
      </w:r>
      <w:r w:rsidRPr="00CA76FB">
        <w:rPr>
          <w:rtl/>
          <w:lang w:bidi="fa-IR"/>
        </w:rPr>
        <w:t xml:space="preserve"> س</w:t>
      </w:r>
      <w:r w:rsidRPr="00CA76FB">
        <w:rPr>
          <w:rFonts w:hint="cs"/>
          <w:rtl/>
          <w:lang w:bidi="fa-IR"/>
        </w:rPr>
        <w:t>ی</w:t>
      </w:r>
      <w:r w:rsidRPr="00CA76FB">
        <w:rPr>
          <w:rFonts w:hint="eastAsia"/>
          <w:rtl/>
          <w:lang w:bidi="fa-IR"/>
        </w:rPr>
        <w:t>گنال</w:t>
      </w:r>
      <w:r w:rsidRPr="00CA76FB">
        <w:rPr>
          <w:rtl/>
          <w:lang w:bidi="fa-IR"/>
        </w:rPr>
        <w:t xml:space="preserve"> د</w:t>
      </w:r>
      <w:r w:rsidRPr="00CA76FB">
        <w:rPr>
          <w:rFonts w:hint="cs"/>
          <w:rtl/>
          <w:lang w:bidi="fa-IR"/>
        </w:rPr>
        <w:t>ی</w:t>
      </w:r>
      <w:r w:rsidRPr="00CA76FB">
        <w:rPr>
          <w:rFonts w:hint="eastAsia"/>
          <w:rtl/>
          <w:lang w:bidi="fa-IR"/>
        </w:rPr>
        <w:t>ج</w:t>
      </w:r>
      <w:r w:rsidRPr="00CA76FB">
        <w:rPr>
          <w:rFonts w:hint="cs"/>
          <w:rtl/>
          <w:lang w:bidi="fa-IR"/>
        </w:rPr>
        <w:t>ی</w:t>
      </w:r>
      <w:r w:rsidRPr="00CA76FB">
        <w:rPr>
          <w:rFonts w:hint="eastAsia"/>
          <w:rtl/>
          <w:lang w:bidi="fa-IR"/>
        </w:rPr>
        <w:t>تال</w:t>
      </w:r>
      <w:r w:rsidRPr="00CA76FB">
        <w:rPr>
          <w:rtl/>
          <w:lang w:bidi="fa-IR"/>
        </w:rPr>
        <w:t xml:space="preserve"> سطح </w:t>
      </w:r>
      <w:r w:rsidRPr="00CA76FB">
        <w:rPr>
          <w:lang w:bidi="fa-IR"/>
        </w:rPr>
        <w:t>TTL</w:t>
      </w:r>
      <w:r w:rsidRPr="00CA76FB">
        <w:rPr>
          <w:rtl/>
          <w:lang w:bidi="fa-IR"/>
        </w:rPr>
        <w:t xml:space="preserve"> </w:t>
      </w:r>
      <w:r w:rsidRPr="00CA76FB">
        <w:rPr>
          <w:rFonts w:hint="cs"/>
          <w:rtl/>
          <w:lang w:bidi="fa-IR"/>
        </w:rPr>
        <w:t>ی</w:t>
      </w:r>
      <w:r w:rsidRPr="00CA76FB">
        <w:rPr>
          <w:rFonts w:hint="eastAsia"/>
          <w:rtl/>
          <w:lang w:bidi="fa-IR"/>
        </w:rPr>
        <w:t>ا</w:t>
      </w:r>
      <w:r w:rsidRPr="00CA76FB">
        <w:rPr>
          <w:rtl/>
          <w:lang w:bidi="fa-IR"/>
        </w:rPr>
        <w:t xml:space="preserve"> حلقه جر</w:t>
      </w:r>
      <w:r w:rsidRPr="00CA76FB">
        <w:rPr>
          <w:rFonts w:hint="cs"/>
          <w:rtl/>
          <w:lang w:bidi="fa-IR"/>
        </w:rPr>
        <w:t>ی</w:t>
      </w:r>
      <w:r w:rsidRPr="00CA76FB">
        <w:rPr>
          <w:rFonts w:hint="eastAsia"/>
          <w:rtl/>
          <w:lang w:bidi="fa-IR"/>
        </w:rPr>
        <w:t>ان</w:t>
      </w:r>
      <w:r w:rsidRPr="00CA76FB">
        <w:rPr>
          <w:rtl/>
          <w:lang w:bidi="fa-IR"/>
        </w:rPr>
        <w:t xml:space="preserve"> 4-20 م</w:t>
      </w:r>
      <w:r w:rsidRPr="00CA76FB">
        <w:rPr>
          <w:rFonts w:hint="cs"/>
          <w:rtl/>
          <w:lang w:bidi="fa-IR"/>
        </w:rPr>
        <w:t>ی</w:t>
      </w:r>
      <w:r w:rsidRPr="00CA76FB">
        <w:rPr>
          <w:rFonts w:hint="eastAsia"/>
          <w:rtl/>
          <w:lang w:bidi="fa-IR"/>
        </w:rPr>
        <w:t>ل</w:t>
      </w:r>
      <w:r w:rsidRPr="00CA76FB">
        <w:rPr>
          <w:rFonts w:hint="cs"/>
          <w:rtl/>
          <w:lang w:bidi="fa-IR"/>
        </w:rPr>
        <w:t>ی</w:t>
      </w:r>
      <w:r w:rsidRPr="00CA76FB">
        <w:rPr>
          <w:rtl/>
          <w:lang w:bidi="fa-IR"/>
        </w:rPr>
        <w:t xml:space="preserve"> آمپر </w:t>
      </w:r>
      <w:r w:rsidRPr="00CA76FB">
        <w:rPr>
          <w:rFonts w:hint="cs"/>
          <w:rtl/>
          <w:lang w:bidi="fa-IR"/>
        </w:rPr>
        <w:t>ی</w:t>
      </w:r>
      <w:r w:rsidRPr="00CA76FB">
        <w:rPr>
          <w:rFonts w:hint="eastAsia"/>
          <w:rtl/>
          <w:lang w:bidi="fa-IR"/>
        </w:rPr>
        <w:t>ا</w:t>
      </w:r>
      <w:r w:rsidRPr="00CA76FB">
        <w:rPr>
          <w:rtl/>
          <w:lang w:bidi="fa-IR"/>
        </w:rPr>
        <w:t xml:space="preserve"> س</w:t>
      </w:r>
      <w:r w:rsidRPr="00CA76FB">
        <w:rPr>
          <w:rFonts w:hint="cs"/>
          <w:rtl/>
          <w:lang w:bidi="fa-IR"/>
        </w:rPr>
        <w:t>ی</w:t>
      </w:r>
      <w:r w:rsidRPr="00CA76FB">
        <w:rPr>
          <w:rFonts w:hint="eastAsia"/>
          <w:rtl/>
          <w:lang w:bidi="fa-IR"/>
        </w:rPr>
        <w:t>گنال</w:t>
      </w:r>
      <w:r w:rsidRPr="00CA76FB">
        <w:rPr>
          <w:rtl/>
          <w:lang w:bidi="fa-IR"/>
        </w:rPr>
        <w:t xml:space="preserve"> ولتاژ 1-5 ولت. همانطور که سنسورها در </w:t>
      </w:r>
      <w:r w:rsidRPr="00CA76FB">
        <w:rPr>
          <w:rFonts w:hint="cs"/>
          <w:rtl/>
          <w:lang w:bidi="fa-IR"/>
        </w:rPr>
        <w:t>ی</w:t>
      </w:r>
      <w:r w:rsidRPr="00CA76FB">
        <w:rPr>
          <w:rFonts w:hint="eastAsia"/>
          <w:rtl/>
          <w:lang w:bidi="fa-IR"/>
        </w:rPr>
        <w:t>ک</w:t>
      </w:r>
      <w:r w:rsidRPr="00CA76FB">
        <w:rPr>
          <w:rtl/>
          <w:lang w:bidi="fa-IR"/>
        </w:rPr>
        <w:t xml:space="preserve"> </w:t>
      </w:r>
      <w:r>
        <w:rPr>
          <w:rFonts w:hint="cs"/>
          <w:rtl/>
          <w:lang w:bidi="fa-IR"/>
        </w:rPr>
        <w:t>کاربرد</w:t>
      </w:r>
      <w:r w:rsidRPr="00CA76FB">
        <w:rPr>
          <w:rtl/>
          <w:lang w:bidi="fa-IR"/>
        </w:rPr>
        <w:t xml:space="preserve"> </w:t>
      </w:r>
      <w:r>
        <w:rPr>
          <w:rFonts w:hint="cs"/>
          <w:rtl/>
          <w:lang w:bidi="fa-IR"/>
        </w:rPr>
        <w:t>استفاده</w:t>
      </w:r>
      <w:r w:rsidRPr="00CA76FB">
        <w:rPr>
          <w:rtl/>
          <w:lang w:bidi="fa-IR"/>
        </w:rPr>
        <w:t xml:space="preserve"> م</w:t>
      </w:r>
      <w:r w:rsidRPr="00CA76FB">
        <w:rPr>
          <w:rFonts w:hint="cs"/>
          <w:rtl/>
          <w:lang w:bidi="fa-IR"/>
        </w:rPr>
        <w:t>ی</w:t>
      </w:r>
      <w:r w:rsidRPr="00CA76FB">
        <w:rPr>
          <w:rtl/>
          <w:lang w:bidi="fa-IR"/>
        </w:rPr>
        <w:t xml:space="preserve"> شوند، مشکل </w:t>
      </w:r>
      <w:r w:rsidRPr="00CA76FB">
        <w:rPr>
          <w:rtl/>
          <w:lang w:bidi="fa-IR"/>
        </w:rPr>
        <w:lastRenderedPageBreak/>
        <w:t>س</w:t>
      </w:r>
      <w:r w:rsidRPr="00CA76FB">
        <w:rPr>
          <w:rFonts w:hint="cs"/>
          <w:rtl/>
          <w:lang w:bidi="fa-IR"/>
        </w:rPr>
        <w:t>ی</w:t>
      </w:r>
      <w:r w:rsidRPr="00CA76FB">
        <w:rPr>
          <w:rFonts w:hint="eastAsia"/>
          <w:rtl/>
          <w:lang w:bidi="fa-IR"/>
        </w:rPr>
        <w:t>م</w:t>
      </w:r>
      <w:r>
        <w:rPr>
          <w:rFonts w:hint="cs"/>
          <w:rtl/>
          <w:lang w:bidi="fa-IR"/>
        </w:rPr>
        <w:t>‌</w:t>
      </w:r>
      <w:r w:rsidRPr="00CA76FB">
        <w:rPr>
          <w:rtl/>
          <w:lang w:bidi="fa-IR"/>
        </w:rPr>
        <w:t>کش</w:t>
      </w:r>
      <w:r w:rsidRPr="00CA76FB">
        <w:rPr>
          <w:rFonts w:hint="cs"/>
          <w:rtl/>
          <w:lang w:bidi="fa-IR"/>
        </w:rPr>
        <w:t>ی</w:t>
      </w:r>
      <w:r w:rsidRPr="00CA76FB">
        <w:rPr>
          <w:rtl/>
          <w:lang w:bidi="fa-IR"/>
        </w:rPr>
        <w:t xml:space="preserve"> و آزما</w:t>
      </w:r>
      <w:r w:rsidRPr="00CA76FB">
        <w:rPr>
          <w:rFonts w:hint="cs"/>
          <w:rtl/>
          <w:lang w:bidi="fa-IR"/>
        </w:rPr>
        <w:t>ی</w:t>
      </w:r>
      <w:r w:rsidRPr="00CA76FB">
        <w:rPr>
          <w:rFonts w:hint="eastAsia"/>
          <w:rtl/>
          <w:lang w:bidi="fa-IR"/>
        </w:rPr>
        <w:t>ش</w:t>
      </w:r>
      <w:r w:rsidRPr="00CA76FB">
        <w:rPr>
          <w:rtl/>
          <w:lang w:bidi="fa-IR"/>
        </w:rPr>
        <w:t xml:space="preserve"> س</w:t>
      </w:r>
      <w:r w:rsidRPr="00CA76FB">
        <w:rPr>
          <w:rFonts w:hint="cs"/>
          <w:rtl/>
          <w:lang w:bidi="fa-IR"/>
        </w:rPr>
        <w:t>ی</w:t>
      </w:r>
      <w:r w:rsidRPr="00CA76FB">
        <w:rPr>
          <w:rFonts w:hint="eastAsia"/>
          <w:rtl/>
          <w:lang w:bidi="fa-IR"/>
        </w:rPr>
        <w:t>ستم</w:t>
      </w:r>
      <w:r>
        <w:rPr>
          <w:rFonts w:hint="cs"/>
          <w:rtl/>
          <w:lang w:bidi="fa-IR"/>
        </w:rPr>
        <w:t>‌</w:t>
      </w:r>
      <w:r w:rsidRPr="00CA76FB">
        <w:rPr>
          <w:rtl/>
          <w:lang w:bidi="fa-IR"/>
        </w:rPr>
        <w:t>ها</w:t>
      </w:r>
      <w:r w:rsidRPr="00CA76FB">
        <w:rPr>
          <w:rFonts w:hint="cs"/>
          <w:rtl/>
          <w:lang w:bidi="fa-IR"/>
        </w:rPr>
        <w:t>ی</w:t>
      </w:r>
      <w:r w:rsidRPr="00CA76FB">
        <w:rPr>
          <w:rtl/>
          <w:lang w:bidi="fa-IR"/>
        </w:rPr>
        <w:t xml:space="preserve"> پ</w:t>
      </w:r>
      <w:r w:rsidRPr="00CA76FB">
        <w:rPr>
          <w:rFonts w:hint="cs"/>
          <w:rtl/>
          <w:lang w:bidi="fa-IR"/>
        </w:rPr>
        <w:t>ی</w:t>
      </w:r>
      <w:r w:rsidRPr="00CA76FB">
        <w:rPr>
          <w:rFonts w:hint="eastAsia"/>
          <w:rtl/>
          <w:lang w:bidi="fa-IR"/>
        </w:rPr>
        <w:t>چ</w:t>
      </w:r>
      <w:r w:rsidRPr="00CA76FB">
        <w:rPr>
          <w:rFonts w:hint="cs"/>
          <w:rtl/>
          <w:lang w:bidi="fa-IR"/>
        </w:rPr>
        <w:t>ی</w:t>
      </w:r>
      <w:r w:rsidRPr="00CA76FB">
        <w:rPr>
          <w:rFonts w:hint="eastAsia"/>
          <w:rtl/>
          <w:lang w:bidi="fa-IR"/>
        </w:rPr>
        <w:t>ده</w:t>
      </w:r>
      <w:r>
        <w:rPr>
          <w:rFonts w:hint="cs"/>
          <w:rtl/>
          <w:lang w:bidi="fa-IR"/>
        </w:rPr>
        <w:t>،</w:t>
      </w:r>
      <w:r w:rsidRPr="00CA76FB">
        <w:rPr>
          <w:rtl/>
          <w:lang w:bidi="fa-IR"/>
        </w:rPr>
        <w:t xml:space="preserve"> </w:t>
      </w:r>
      <w:r>
        <w:rPr>
          <w:rFonts w:hint="cs"/>
          <w:rtl/>
          <w:lang w:bidi="fa-IR"/>
        </w:rPr>
        <w:t xml:space="preserve">سبب استفاده از یک </w:t>
      </w:r>
      <w:r w:rsidRPr="00CA76FB">
        <w:rPr>
          <w:rtl/>
          <w:lang w:bidi="fa-IR"/>
        </w:rPr>
        <w:t xml:space="preserve">باس مشترک </w:t>
      </w:r>
      <w:r>
        <w:rPr>
          <w:rFonts w:hint="cs"/>
          <w:rtl/>
          <w:lang w:bidi="fa-IR"/>
        </w:rPr>
        <w:t xml:space="preserve">با </w:t>
      </w:r>
      <w:r w:rsidRPr="00CA76FB">
        <w:rPr>
          <w:rtl/>
          <w:lang w:bidi="fa-IR"/>
        </w:rPr>
        <w:t>س</w:t>
      </w:r>
      <w:r w:rsidRPr="00CA76FB">
        <w:rPr>
          <w:rFonts w:hint="cs"/>
          <w:rtl/>
          <w:lang w:bidi="fa-IR"/>
        </w:rPr>
        <w:t>ی</w:t>
      </w:r>
      <w:r w:rsidRPr="00CA76FB">
        <w:rPr>
          <w:rFonts w:hint="eastAsia"/>
          <w:rtl/>
          <w:lang w:bidi="fa-IR"/>
        </w:rPr>
        <w:t>م</w:t>
      </w:r>
      <w:r w:rsidRPr="00CA76FB">
        <w:rPr>
          <w:rtl/>
          <w:lang w:bidi="fa-IR"/>
        </w:rPr>
        <w:t xml:space="preserve"> مشترک م</w:t>
      </w:r>
      <w:r w:rsidRPr="00CA76FB">
        <w:rPr>
          <w:rFonts w:hint="cs"/>
          <w:rtl/>
          <w:lang w:bidi="fa-IR"/>
        </w:rPr>
        <w:t>ی</w:t>
      </w:r>
      <w:r w:rsidRPr="00CA76FB">
        <w:rPr>
          <w:rtl/>
          <w:lang w:bidi="fa-IR"/>
        </w:rPr>
        <w:t xml:space="preserve"> شود.</w:t>
      </w:r>
      <w:r w:rsidR="00BB2D8E">
        <w:rPr>
          <w:rFonts w:hint="cs"/>
          <w:rtl/>
          <w:lang w:bidi="fa-IR"/>
        </w:rPr>
        <w:t xml:space="preserve"> تلاش‌هایی در سطح بین</w:t>
      </w:r>
      <w:r w:rsidR="00BB2D8E">
        <w:rPr>
          <w:rFonts w:hint="eastAsia"/>
          <w:rtl/>
          <w:lang w:bidi="fa-IR"/>
        </w:rPr>
        <w:t>‌</w:t>
      </w:r>
      <w:r w:rsidR="00BB2D8E">
        <w:rPr>
          <w:rFonts w:hint="cs"/>
          <w:rtl/>
          <w:lang w:bidi="fa-IR"/>
        </w:rPr>
        <w:t>المللی برای تحقیق و توسعه اینگونه باس</w:t>
      </w:r>
      <w:r w:rsidR="00BB2D8E">
        <w:rPr>
          <w:rFonts w:hint="eastAsia"/>
          <w:rtl/>
          <w:lang w:bidi="fa-IR"/>
        </w:rPr>
        <w:t>‌</w:t>
      </w:r>
      <w:r w:rsidR="00BB2D8E">
        <w:rPr>
          <w:rFonts w:hint="cs"/>
          <w:rtl/>
          <w:lang w:bidi="fa-IR"/>
        </w:rPr>
        <w:t>های مشترک در حال انجام است.</w:t>
      </w:r>
    </w:p>
    <w:p w14:paraId="268240B9" w14:textId="4AB82139" w:rsidR="00BB2D8E" w:rsidRDefault="00BB2D8E" w:rsidP="00CA76FB">
      <w:pPr>
        <w:jc w:val="both"/>
        <w:rPr>
          <w:rtl/>
          <w:lang w:bidi="fa-IR"/>
        </w:rPr>
      </w:pPr>
      <w:r>
        <w:rPr>
          <w:rFonts w:hint="cs"/>
          <w:rtl/>
          <w:lang w:bidi="fa-IR"/>
        </w:rPr>
        <w:t xml:space="preserve">در بخش زیر به برخی از کاربرد‌های حسگر‌های خازنی در سیستم‌های اندازه‌گیری اشاره </w:t>
      </w:r>
      <w:r w:rsidR="00002FDB">
        <w:rPr>
          <w:rFonts w:hint="cs"/>
          <w:rtl/>
          <w:lang w:bidi="fa-IR"/>
        </w:rPr>
        <w:t>می‌شود</w:t>
      </w:r>
      <w:r>
        <w:rPr>
          <w:rFonts w:hint="cs"/>
          <w:rtl/>
          <w:lang w:bidi="fa-IR"/>
        </w:rPr>
        <w:t>:</w:t>
      </w:r>
    </w:p>
    <w:p w14:paraId="2BBA9113" w14:textId="51B1B82D" w:rsidR="00BB2D8E" w:rsidRDefault="007D1E96" w:rsidP="007D1E96">
      <w:pPr>
        <w:pStyle w:val="ListParagraph"/>
        <w:numPr>
          <w:ilvl w:val="0"/>
          <w:numId w:val="2"/>
        </w:numPr>
        <w:jc w:val="both"/>
        <w:rPr>
          <w:lang w:bidi="fa-IR"/>
        </w:rPr>
      </w:pPr>
      <w:r>
        <w:rPr>
          <w:rFonts w:hint="cs"/>
          <w:rtl/>
          <w:lang w:bidi="fa-IR"/>
        </w:rPr>
        <w:t>حسگر‌های مجاورت : تشخیص خودرو، سوییچ نور</w:t>
      </w:r>
    </w:p>
    <w:p w14:paraId="29F36ACC" w14:textId="45175AC9" w:rsidR="007D1E96" w:rsidRDefault="007D1E96" w:rsidP="007D1E96">
      <w:pPr>
        <w:pStyle w:val="ListParagraph"/>
        <w:numPr>
          <w:ilvl w:val="0"/>
          <w:numId w:val="2"/>
        </w:numPr>
        <w:jc w:val="both"/>
        <w:rPr>
          <w:lang w:bidi="fa-IR"/>
        </w:rPr>
      </w:pPr>
      <w:r>
        <w:rPr>
          <w:rFonts w:hint="cs"/>
          <w:rtl/>
          <w:lang w:bidi="fa-IR"/>
        </w:rPr>
        <w:t>حسگر‌های اندازه‌گیری: جریان، فشار، سطح، حجم، ضخامت، زاویه، بالانس</w:t>
      </w:r>
    </w:p>
    <w:p w14:paraId="2C02B068" w14:textId="1A7F1213" w:rsidR="007D1E96" w:rsidRDefault="007D1E96" w:rsidP="007D1E96">
      <w:pPr>
        <w:pStyle w:val="ListParagraph"/>
        <w:numPr>
          <w:ilvl w:val="0"/>
          <w:numId w:val="2"/>
        </w:numPr>
        <w:jc w:val="both"/>
        <w:rPr>
          <w:lang w:bidi="fa-IR"/>
        </w:rPr>
      </w:pPr>
      <w:r>
        <w:rPr>
          <w:rFonts w:hint="cs"/>
          <w:rtl/>
          <w:lang w:bidi="fa-IR"/>
        </w:rPr>
        <w:t xml:space="preserve">حسگر‌های سوییچ: </w:t>
      </w:r>
      <w:r w:rsidR="00C44FEE">
        <w:rPr>
          <w:rFonts w:hint="cs"/>
          <w:rtl/>
          <w:lang w:bidi="fa-IR"/>
        </w:rPr>
        <w:t>کم‌نور شدن لامپ، سوییچ محدود (مانند حسگر‌های دنده‌عقب خودرو‌ها)</w:t>
      </w:r>
    </w:p>
    <w:p w14:paraId="17E520CC" w14:textId="15EE47FD" w:rsidR="00C44FEE" w:rsidRDefault="00C44FEE" w:rsidP="007D1E96">
      <w:pPr>
        <w:pStyle w:val="ListParagraph"/>
        <w:numPr>
          <w:ilvl w:val="0"/>
          <w:numId w:val="2"/>
        </w:numPr>
        <w:jc w:val="both"/>
        <w:rPr>
          <w:lang w:bidi="fa-IR"/>
        </w:rPr>
      </w:pPr>
      <w:r>
        <w:rPr>
          <w:rFonts w:hint="cs"/>
          <w:rtl/>
          <w:lang w:bidi="fa-IR"/>
        </w:rPr>
        <w:t>ارتباطات: استفاده در مودم‌های وایرلس</w:t>
      </w:r>
    </w:p>
    <w:p w14:paraId="714C7D4A" w14:textId="3C6742C7" w:rsidR="00C44FEE" w:rsidRDefault="00C44FEE" w:rsidP="007D1E96">
      <w:pPr>
        <w:pStyle w:val="ListParagraph"/>
        <w:numPr>
          <w:ilvl w:val="0"/>
          <w:numId w:val="2"/>
        </w:numPr>
        <w:jc w:val="both"/>
        <w:rPr>
          <w:lang w:bidi="fa-IR"/>
        </w:rPr>
      </w:pPr>
      <w:r>
        <w:rPr>
          <w:rFonts w:hint="cs"/>
          <w:rtl/>
          <w:lang w:bidi="fa-IR"/>
        </w:rPr>
        <w:t>گرافیگ کامپیوتری</w:t>
      </w:r>
    </w:p>
    <w:p w14:paraId="6079A8E7" w14:textId="29A5ACEE" w:rsidR="00C44FEE" w:rsidRDefault="00C44FEE" w:rsidP="00C44FEE">
      <w:pPr>
        <w:jc w:val="both"/>
        <w:rPr>
          <w:rtl/>
          <w:lang w:bidi="fa-IR"/>
        </w:rPr>
      </w:pPr>
      <w:r>
        <w:rPr>
          <w:rFonts w:hint="cs"/>
          <w:rtl/>
          <w:lang w:bidi="fa-IR"/>
        </w:rPr>
        <w:t xml:space="preserve">حال که </w:t>
      </w:r>
      <w:r w:rsidR="00002FDB">
        <w:rPr>
          <w:rFonts w:hint="cs"/>
          <w:rtl/>
          <w:lang w:bidi="fa-IR"/>
        </w:rPr>
        <w:t>بررسی شد</w:t>
      </w:r>
      <w:r>
        <w:rPr>
          <w:rFonts w:hint="cs"/>
          <w:rtl/>
          <w:lang w:bidi="fa-IR"/>
        </w:rPr>
        <w:t xml:space="preserve"> حسگر‌ خازنی چیست در قسمت بعد به بیان مساله </w:t>
      </w:r>
      <w:r w:rsidR="00002FDB">
        <w:rPr>
          <w:rFonts w:hint="cs"/>
          <w:rtl/>
          <w:lang w:bidi="fa-IR"/>
        </w:rPr>
        <w:t>پروژه پرداخته خواهد شد</w:t>
      </w:r>
      <w:r>
        <w:rPr>
          <w:rFonts w:hint="cs"/>
          <w:rtl/>
          <w:lang w:bidi="fa-IR"/>
        </w:rPr>
        <w:t>.</w:t>
      </w:r>
    </w:p>
    <w:p w14:paraId="55C17DDD" w14:textId="1C8604E8" w:rsidR="00C44FEE" w:rsidRDefault="00C44FEE">
      <w:pPr>
        <w:bidi w:val="0"/>
        <w:rPr>
          <w:rtl/>
          <w:lang w:bidi="fa-IR"/>
        </w:rPr>
      </w:pPr>
      <w:r>
        <w:rPr>
          <w:rtl/>
          <w:lang w:bidi="fa-IR"/>
        </w:rPr>
        <w:br w:type="page"/>
      </w:r>
    </w:p>
    <w:p w14:paraId="5C76F6B2" w14:textId="712F257C" w:rsidR="00C44FEE" w:rsidRDefault="00C44FEE" w:rsidP="00C44FEE">
      <w:pPr>
        <w:pStyle w:val="Heading3"/>
        <w:rPr>
          <w:rtl/>
          <w:lang w:bidi="fa-IR"/>
        </w:rPr>
      </w:pPr>
      <w:bookmarkStart w:id="39" w:name="_Toc81168505"/>
      <w:r>
        <w:rPr>
          <w:rFonts w:hint="cs"/>
          <w:rtl/>
          <w:lang w:bidi="fa-IR"/>
        </w:rPr>
        <w:lastRenderedPageBreak/>
        <w:t>بیان مساله</w:t>
      </w:r>
      <w:bookmarkEnd w:id="39"/>
    </w:p>
    <w:p w14:paraId="3C010B20" w14:textId="40DCF351" w:rsidR="006C6574" w:rsidRDefault="006C6574" w:rsidP="006C6574">
      <w:pPr>
        <w:jc w:val="both"/>
        <w:rPr>
          <w:rtl/>
          <w:lang w:bidi="fa-IR"/>
        </w:rPr>
      </w:pPr>
      <w:r>
        <w:rPr>
          <w:rFonts w:hint="cs"/>
          <w:rtl/>
          <w:lang w:bidi="fa-IR"/>
        </w:rPr>
        <w:t>همان‌طور که قبل</w:t>
      </w:r>
      <w:r>
        <w:rPr>
          <w:rFonts w:hint="eastAsia"/>
          <w:rtl/>
          <w:lang w:bidi="fa-IR"/>
        </w:rPr>
        <w:t>‌</w:t>
      </w:r>
      <w:r>
        <w:rPr>
          <w:rFonts w:hint="cs"/>
          <w:rtl/>
          <w:lang w:bidi="fa-IR"/>
        </w:rPr>
        <w:t>تر انواع روش</w:t>
      </w:r>
      <w:r>
        <w:rPr>
          <w:rFonts w:hint="eastAsia"/>
          <w:rtl/>
          <w:lang w:bidi="fa-IR"/>
        </w:rPr>
        <w:t>‌</w:t>
      </w:r>
      <w:r>
        <w:rPr>
          <w:rFonts w:hint="cs"/>
          <w:rtl/>
          <w:lang w:bidi="fa-IR"/>
        </w:rPr>
        <w:t xml:space="preserve">های اندازه‌گیری ارتفاع سطح مایعات در مخازن و انتخاب نوع خازنی آن به‌عنوان یک روش ایمن و دقیق و ارزان قیمت </w:t>
      </w:r>
      <w:r w:rsidR="003D5814">
        <w:rPr>
          <w:rFonts w:hint="cs"/>
          <w:rtl/>
          <w:lang w:bidi="fa-IR"/>
        </w:rPr>
        <w:t>بررسی شد</w:t>
      </w:r>
      <w:r>
        <w:rPr>
          <w:rFonts w:hint="cs"/>
          <w:rtl/>
          <w:lang w:bidi="fa-IR"/>
        </w:rPr>
        <w:t xml:space="preserve">؛ حال به تشریح مساله مورد </w:t>
      </w:r>
      <w:r w:rsidR="003D5814">
        <w:rPr>
          <w:rFonts w:hint="cs"/>
          <w:rtl/>
          <w:lang w:bidi="fa-IR"/>
        </w:rPr>
        <w:t>مطروحه پرداخته خواهد‌شد.</w:t>
      </w:r>
    </w:p>
    <w:p w14:paraId="0F14A704" w14:textId="13431884" w:rsidR="006C6574" w:rsidRDefault="006C6574" w:rsidP="006C6574">
      <w:pPr>
        <w:jc w:val="both"/>
        <w:rPr>
          <w:rtl/>
          <w:lang w:bidi="fa-IR"/>
        </w:rPr>
      </w:pPr>
      <w:r>
        <w:rPr>
          <w:rFonts w:hint="cs"/>
          <w:rtl/>
          <w:lang w:bidi="fa-IR"/>
        </w:rPr>
        <w:t>در این پروژه هدف طراحی و ساخت یک سنسور خازنی سنجش ارتفاع سطح آب در یک مخزن 6 متری می</w:t>
      </w:r>
      <w:r>
        <w:rPr>
          <w:rFonts w:hint="eastAsia"/>
          <w:rtl/>
          <w:lang w:bidi="fa-IR"/>
        </w:rPr>
        <w:t>‌</w:t>
      </w:r>
      <w:r>
        <w:rPr>
          <w:rFonts w:hint="cs"/>
          <w:rtl/>
          <w:lang w:bidi="fa-IR"/>
        </w:rPr>
        <w:t>باشد.</w:t>
      </w:r>
    </w:p>
    <w:p w14:paraId="2657F682" w14:textId="38F066D2" w:rsidR="006C6574" w:rsidRPr="00933438" w:rsidRDefault="006C6574" w:rsidP="006C6574">
      <w:pPr>
        <w:jc w:val="both"/>
        <w:rPr>
          <w:rtl/>
          <w:lang w:bidi="fa-IR"/>
        </w:rPr>
      </w:pPr>
      <w:r>
        <w:rPr>
          <w:rFonts w:hint="cs"/>
          <w:rtl/>
          <w:lang w:bidi="fa-IR"/>
        </w:rPr>
        <w:t>این حسگر دارای یک کابل کواکسیال</w:t>
      </w:r>
      <w:r>
        <w:rPr>
          <w:rStyle w:val="FootnoteReference"/>
          <w:rtl/>
          <w:lang w:bidi="fa-IR"/>
        </w:rPr>
        <w:footnoteReference w:id="21"/>
      </w:r>
      <w:r>
        <w:rPr>
          <w:rFonts w:hint="cs"/>
          <w:rtl/>
          <w:lang w:bidi="fa-IR"/>
        </w:rPr>
        <w:t xml:space="preserve"> با پوشش</w:t>
      </w:r>
      <w:r w:rsidR="003D5814">
        <w:rPr>
          <w:rFonts w:hint="cs"/>
          <w:rtl/>
          <w:lang w:bidi="fa-IR"/>
        </w:rPr>
        <w:t xml:space="preserve"> </w:t>
      </w:r>
      <w:r>
        <w:rPr>
          <w:lang w:bidi="fa-IR"/>
        </w:rPr>
        <w:t>PVC</w:t>
      </w:r>
      <w:r w:rsidR="003D5814">
        <w:rPr>
          <w:rFonts w:hint="cs"/>
          <w:rtl/>
          <w:lang w:bidi="fa-IR"/>
        </w:rPr>
        <w:t xml:space="preserve"> </w:t>
      </w:r>
      <w:r>
        <w:rPr>
          <w:rFonts w:hint="cs"/>
          <w:rtl/>
          <w:lang w:bidi="fa-IR"/>
        </w:rPr>
        <w:t>می</w:t>
      </w:r>
      <w:r>
        <w:rPr>
          <w:rFonts w:hint="eastAsia"/>
          <w:rtl/>
          <w:lang w:bidi="fa-IR"/>
        </w:rPr>
        <w:t>‌</w:t>
      </w:r>
      <w:r>
        <w:rPr>
          <w:rFonts w:hint="cs"/>
          <w:rtl/>
          <w:lang w:bidi="fa-IR"/>
        </w:rPr>
        <w:t>باشد که به‌طول ارتفاع مخزن مورد هدف، در مخزن غوطه</w:t>
      </w:r>
      <w:r>
        <w:rPr>
          <w:rFonts w:hint="eastAsia"/>
          <w:rtl/>
          <w:lang w:bidi="fa-IR"/>
        </w:rPr>
        <w:t>‌</w:t>
      </w:r>
      <w:r>
        <w:rPr>
          <w:rFonts w:hint="cs"/>
          <w:rtl/>
          <w:lang w:bidi="fa-IR"/>
        </w:rPr>
        <w:t>ور می‌شود. این کابل با ساختار منحصر به فرد خود که در فصل آینده تشریح خواهد شد، همانند یک خازن به همراه ماده دی‌الکتریک مابین دو صفحه خود عمل خواهد کرد. دیگر اجزای این حسگر شامل کیس حسگر و برد الکترونیکی و درگاه ارتباط با کامپیوتر می‌باشد که همگی درون کیس محافظ در بالا مخزن نصب می‌شود. برد الکترونیکی دارای یک مدار آنالوگ و یک مدار دیجیتال می‌باشد. در مدار آنالوگ تغییرات خازن ساخته شده بوسیله کابل تبدیل به داده دیجیتال شده و به ریزپردازنده داده می‌شود تا مورد عملیات واقع شود و ارتفاع آب درون مخازن ثبت شود. پس آن از طریق ارتباط سریال به کامپیوتر منتقل می‌شود و عملیات مانیتورینگ انجام می‌پذیرد.</w:t>
      </w:r>
    </w:p>
    <w:p w14:paraId="17989998" w14:textId="1048F63B" w:rsidR="006C6574" w:rsidRPr="00933438" w:rsidRDefault="006C6574" w:rsidP="006C6574">
      <w:pPr>
        <w:jc w:val="both"/>
        <w:rPr>
          <w:rtl/>
          <w:lang w:bidi="fa-IR"/>
        </w:rPr>
      </w:pPr>
      <w:r w:rsidRPr="00933438">
        <w:rPr>
          <w:rFonts w:hint="cs"/>
          <w:rtl/>
          <w:lang w:bidi="fa-IR"/>
        </w:rPr>
        <w:t xml:space="preserve">پس از برقراری جریان در مدار، در عمل </w:t>
      </w:r>
      <w:r>
        <w:rPr>
          <w:rFonts w:hint="cs"/>
          <w:rtl/>
          <w:lang w:bidi="fa-IR"/>
        </w:rPr>
        <w:t>کابل کواکسیال</w:t>
      </w:r>
      <w:r w:rsidRPr="00933438">
        <w:rPr>
          <w:rFonts w:hint="cs"/>
          <w:rtl/>
          <w:lang w:bidi="fa-IR"/>
        </w:rPr>
        <w:t xml:space="preserve"> یک خازن الکتریکی می</w:t>
      </w:r>
      <w:r w:rsidRPr="00933438">
        <w:rPr>
          <w:rtl/>
          <w:lang w:bidi="fa-IR"/>
        </w:rPr>
        <w:softHyphen/>
      </w:r>
      <w:r w:rsidRPr="00933438">
        <w:rPr>
          <w:rFonts w:hint="cs"/>
          <w:rtl/>
          <w:lang w:bidi="fa-IR"/>
        </w:rPr>
        <w:t>سازد.</w:t>
      </w:r>
      <w:r>
        <w:rPr>
          <w:rFonts w:hint="cs"/>
          <w:rtl/>
          <w:lang w:bidi="fa-IR"/>
        </w:rPr>
        <w:t xml:space="preserve"> که تشریح این مساله در فصل آینده بیان خواهد شد.</w:t>
      </w:r>
      <w:r w:rsidRPr="00933438">
        <w:rPr>
          <w:rFonts w:hint="cs"/>
          <w:rtl/>
          <w:lang w:bidi="fa-IR"/>
        </w:rPr>
        <w:t xml:space="preserve"> وقتی که سیال وارد مخزن شود، کم</w:t>
      </w:r>
      <w:r w:rsidRPr="00933438">
        <w:rPr>
          <w:rtl/>
          <w:lang w:bidi="fa-IR"/>
        </w:rPr>
        <w:softHyphen/>
      </w:r>
      <w:r w:rsidRPr="00933438">
        <w:rPr>
          <w:rFonts w:hint="cs"/>
          <w:rtl/>
          <w:lang w:bidi="fa-IR"/>
        </w:rPr>
        <w:t>کم ارتفاع سیال در مخزن بالا آماده و</w:t>
      </w:r>
      <w:r>
        <w:rPr>
          <w:rFonts w:hint="cs"/>
          <w:rtl/>
          <w:lang w:bidi="fa-IR"/>
        </w:rPr>
        <w:t xml:space="preserve"> ظرفیت این خازن بر اساس تئوری موجود افزایش خواهد یافت.</w:t>
      </w:r>
      <w:r w:rsidRPr="00933438">
        <w:rPr>
          <w:rFonts w:hint="cs"/>
          <w:rtl/>
          <w:lang w:bidi="fa-IR"/>
        </w:rPr>
        <w:t xml:space="preserve"> ظرفیت خازن با استفاده از یک مدار الکتریکی آنالوگ به </w:t>
      </w:r>
      <w:r>
        <w:rPr>
          <w:rFonts w:hint="cs"/>
          <w:rtl/>
          <w:lang w:bidi="fa-IR"/>
        </w:rPr>
        <w:t>داده دیجیتال</w:t>
      </w:r>
      <w:r w:rsidRPr="00933438">
        <w:rPr>
          <w:rFonts w:hint="cs"/>
          <w:rtl/>
          <w:lang w:bidi="fa-IR"/>
        </w:rPr>
        <w:t xml:space="preserve"> تبدیل می</w:t>
      </w:r>
      <w:r w:rsidRPr="00933438">
        <w:rPr>
          <w:rtl/>
          <w:lang w:bidi="fa-IR"/>
        </w:rPr>
        <w:softHyphen/>
      </w:r>
      <w:r w:rsidRPr="00933438">
        <w:rPr>
          <w:rFonts w:hint="cs"/>
          <w:rtl/>
          <w:lang w:bidi="fa-IR"/>
        </w:rPr>
        <w:t>شود. سیگنال</w:t>
      </w:r>
      <w:r>
        <w:rPr>
          <w:rFonts w:hint="cs"/>
          <w:rtl/>
          <w:lang w:bidi="fa-IR"/>
        </w:rPr>
        <w:t xml:space="preserve"> دیجیتال</w:t>
      </w:r>
      <w:r w:rsidRPr="00933438">
        <w:rPr>
          <w:rFonts w:hint="cs"/>
          <w:rtl/>
          <w:lang w:bidi="fa-IR"/>
        </w:rPr>
        <w:t xml:space="preserve"> نیز وارد مدار دیجیتال (پردازشگر) می</w:t>
      </w:r>
      <w:r w:rsidRPr="00933438">
        <w:rPr>
          <w:rtl/>
          <w:lang w:bidi="fa-IR"/>
        </w:rPr>
        <w:softHyphen/>
      </w:r>
      <w:r w:rsidRPr="00933438">
        <w:rPr>
          <w:rFonts w:hint="cs"/>
          <w:rtl/>
          <w:lang w:bidi="fa-IR"/>
        </w:rPr>
        <w:t>شود و از این به بعد به طور پیوسته عملیات پردازش به روی داده ورودی توسط پردازشگر (ریزپردازنده) انجام می</w:t>
      </w:r>
      <w:r w:rsidRPr="00933438">
        <w:rPr>
          <w:rtl/>
          <w:lang w:bidi="fa-IR"/>
        </w:rPr>
        <w:softHyphen/>
      </w:r>
      <w:r w:rsidRPr="00933438">
        <w:rPr>
          <w:rFonts w:hint="cs"/>
          <w:rtl/>
          <w:lang w:bidi="fa-IR"/>
        </w:rPr>
        <w:t>پذیرد.</w:t>
      </w:r>
    </w:p>
    <w:p w14:paraId="544910D1" w14:textId="32B727FE" w:rsidR="006C6574" w:rsidRDefault="00CA253D" w:rsidP="006C6574">
      <w:pPr>
        <w:jc w:val="both"/>
        <w:rPr>
          <w:rtl/>
          <w:lang w:bidi="fa-IR"/>
        </w:rPr>
      </w:pPr>
      <w:r>
        <w:rPr>
          <w:noProof/>
        </w:rPr>
        <mc:AlternateContent>
          <mc:Choice Requires="wps">
            <w:drawing>
              <wp:anchor distT="0" distB="0" distL="114300" distR="114300" simplePos="0" relativeHeight="251649024" behindDoc="0" locked="0" layoutInCell="1" allowOverlap="1" wp14:anchorId="1F71230F" wp14:editId="142B98B7">
                <wp:simplePos x="0" y="0"/>
                <wp:positionH relativeFrom="margin">
                  <wp:align>center</wp:align>
                </wp:positionH>
                <wp:positionV relativeFrom="paragraph">
                  <wp:posOffset>3288665</wp:posOffset>
                </wp:positionV>
                <wp:extent cx="436499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6B7BC540" w14:textId="4F356A63" w:rsidR="00CA253D" w:rsidRPr="00A05909" w:rsidRDefault="00CA253D" w:rsidP="00CA253D">
                            <w:pPr>
                              <w:pStyle w:val="Caption"/>
                              <w:jc w:val="center"/>
                              <w:rPr>
                                <w:noProof/>
                                <w:sz w:val="24"/>
                                <w:szCs w:val="24"/>
                                <w:rtl/>
                              </w:rPr>
                            </w:pPr>
                            <w:bookmarkStart w:id="40" w:name="_Toc811685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w:t>
                            </w:r>
                            <w:r>
                              <w:rPr>
                                <w:rtl/>
                              </w:rPr>
                              <w:fldChar w:fldCharType="end"/>
                            </w:r>
                            <w:r>
                              <w:rPr>
                                <w:rFonts w:hint="cs"/>
                                <w:rtl/>
                                <w:lang w:bidi="fa-IR"/>
                              </w:rPr>
                              <w:t xml:space="preserve">: نمونه‌ای از حسگر‌های خازنی محصول شرکت </w:t>
                            </w:r>
                            <w:r w:rsidRPr="002F023D">
                              <w:rPr>
                                <w:lang w:bidi="fa-IR"/>
                              </w:rPr>
                              <w:t>Endress</w:t>
                            </w:r>
                            <w:sdt>
                              <w:sdtPr>
                                <w:rPr>
                                  <w:rtl/>
                                  <w:lang w:bidi="fa-IR"/>
                                </w:rPr>
                                <w:id w:val="-108953354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end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[7]</w:t>
                                </w:r>
                                <w:r>
                                  <w:rPr>
                                    <w:rtl/>
                                    <w:lang w:bidi="fa-IR"/>
                                  </w:rP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1230F" id="Text Box 16" o:spid="_x0000_s1033" type="#_x0000_t202" style="position:absolute;left:0;text-align:left;margin-left:0;margin-top:258.95pt;width:343.7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gJLwIAAGYEAAAOAAAAZHJzL2Uyb0RvYy54bWysVMFu2zAMvQ/YPwi6L07aLm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pNObOi&#10;Jo12qg3sM7SMXMRP4/yM0raOEkNLfsod/J6cEXZbYh2/BIhRnJg+X9iN1SQ5b66nN3d3FJIUm15/&#10;jDWy16MOffiioGbRyDmSdIlRcdr40KUOKfEmD0YXa21M3MTAyiA7CZK5qXRQffHfsoyNuRbiqa5g&#10;9GQRX4cjWqHdt4mPTwPGPRRngo7QNY93cq3pvo3w4VkgdQtBogkIT7SUBpqcQ29xVgH++Js/5pOI&#10;FOWsoe7Luf9+FKg4M18tyRtbdTBwMPaDYY/1CgjphGbLyWTSAQxmMEuE+oUGYxlvoZCwku7KeRjM&#10;VehmgAZLquUyJVFDOhE2dutkLD3wumtfBLpelUBiPsLQl2L2RpwuN8njlsdATCflIq8diz3d1MxJ&#10;+37w4rT8uk9Zr7+HxU8AAAD//wMAUEsDBBQABgAIAAAAIQANuTom4AAAAAgBAAAPAAAAZHJzL2Rv&#10;d25yZXYueG1sTI/BTsMwEETvSPyDtUhcEHUKIU1DnKqq4ACXitBLb268jQPxOrKdNvw97gmOs7Oa&#10;eVOuJtOzEzrfWRIwnyXAkBqrOmoF7D5f73NgPkhSsreEAn7Qw6q6viploeyZPvBUh5bFEPKFFKBD&#10;GArOfaPRSD+zA1L0jtYZGaJ0LVdOnmO46flDkmTcyI5ig5YDbjQ23/VoBGzT/VbfjceX93X66N52&#10;4yb7amshbm+m9TOwgFP4e4YLfkSHKjId7EjKs15AHBIEPM0XS2DRzvJFCuxwueQJ8Krk/wdUvwAA&#10;AP//AwBQSwECLQAUAAYACAAAACEAtoM4kv4AAADhAQAAEwAAAAAAAAAAAAAAAAAAAAAAW0NvbnRl&#10;bnRfVHlwZXNdLnhtbFBLAQItABQABgAIAAAAIQA4/SH/1gAAAJQBAAALAAAAAAAAAAAAAAAAAC8B&#10;AABfcmVscy8ucmVsc1BLAQItABQABgAIAAAAIQASA0gJLwIAAGYEAAAOAAAAAAAAAAAAAAAAAC4C&#10;AABkcnMvZTJvRG9jLnhtbFBLAQItABQABgAIAAAAIQANuTom4AAAAAgBAAAPAAAAAAAAAAAAAAAA&#10;AIkEAABkcnMvZG93bnJldi54bWxQSwUGAAAAAAQABADzAAAAlgUAAAAA&#10;" stroked="f">
                <v:textbox style="mso-fit-shape-to-text:t" inset="0,0,0,0">
                  <w:txbxContent>
                    <w:p w14:paraId="6B7BC540" w14:textId="4F356A63" w:rsidR="00CA253D" w:rsidRPr="00A05909" w:rsidRDefault="00CA253D" w:rsidP="00CA253D">
                      <w:pPr>
                        <w:pStyle w:val="Caption"/>
                        <w:jc w:val="center"/>
                        <w:rPr>
                          <w:noProof/>
                          <w:sz w:val="24"/>
                          <w:szCs w:val="24"/>
                          <w:rtl/>
                        </w:rPr>
                      </w:pPr>
                      <w:bookmarkStart w:id="41" w:name="_Toc811685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w:t>
                      </w:r>
                      <w:r>
                        <w:rPr>
                          <w:rtl/>
                        </w:rPr>
                        <w:fldChar w:fldCharType="end"/>
                      </w:r>
                      <w:r>
                        <w:rPr>
                          <w:rFonts w:hint="cs"/>
                          <w:rtl/>
                          <w:lang w:bidi="fa-IR"/>
                        </w:rPr>
                        <w:t xml:space="preserve">: نمونه‌ای از حسگر‌های خازنی محصول شرکت </w:t>
                      </w:r>
                      <w:r w:rsidRPr="002F023D">
                        <w:rPr>
                          <w:lang w:bidi="fa-IR"/>
                        </w:rPr>
                        <w:t>Endress</w:t>
                      </w:r>
                      <w:sdt>
                        <w:sdtPr>
                          <w:rPr>
                            <w:rtl/>
                            <w:lang w:bidi="fa-IR"/>
                          </w:rPr>
                          <w:id w:val="-108953354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end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[7]</w:t>
                          </w:r>
                          <w:r>
                            <w:rPr>
                              <w:rtl/>
                              <w:lang w:bidi="fa-IR"/>
                            </w:rPr>
                            <w:fldChar w:fldCharType="end"/>
                          </w:r>
                        </w:sdtContent>
                      </w:sdt>
                      <w:bookmarkEnd w:id="41"/>
                    </w:p>
                  </w:txbxContent>
                </v:textbox>
                <w10:wrap type="topAndBottom" anchorx="margin"/>
              </v:shape>
            </w:pict>
          </mc:Fallback>
        </mc:AlternateContent>
      </w:r>
      <w:r>
        <w:rPr>
          <w:noProof/>
        </w:rPr>
        <w:drawing>
          <wp:anchor distT="0" distB="0" distL="114300" distR="114300" simplePos="0" relativeHeight="251646976" behindDoc="0" locked="0" layoutInCell="1" allowOverlap="1" wp14:anchorId="29F1623D" wp14:editId="678E5C73">
            <wp:simplePos x="0" y="0"/>
            <wp:positionH relativeFrom="margin">
              <wp:align>center</wp:align>
            </wp:positionH>
            <wp:positionV relativeFrom="paragraph">
              <wp:posOffset>1006475</wp:posOffset>
            </wp:positionV>
            <wp:extent cx="3990340" cy="2247900"/>
            <wp:effectExtent l="0" t="0" r="0" b="0"/>
            <wp:wrapTopAndBottom/>
            <wp:docPr id="15" name="Picture 15" descr="Minicap FTC262 aluminium ho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cap FTC262 aluminium housi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034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6574" w:rsidRPr="00933438">
        <w:rPr>
          <w:rFonts w:hint="cs"/>
          <w:rtl/>
          <w:lang w:bidi="fa-IR"/>
        </w:rPr>
        <w:t>پس از پردازش داده و انجام عملیات</w:t>
      </w:r>
      <w:r w:rsidR="006C6574" w:rsidRPr="00933438">
        <w:rPr>
          <w:rtl/>
          <w:lang w:bidi="fa-IR"/>
        </w:rPr>
        <w:softHyphen/>
      </w:r>
      <w:r w:rsidR="006C6574" w:rsidRPr="00933438">
        <w:rPr>
          <w:rFonts w:hint="cs"/>
          <w:rtl/>
          <w:lang w:bidi="fa-IR"/>
        </w:rPr>
        <w:t>های</w:t>
      </w:r>
      <w:r w:rsidR="006C6574">
        <w:rPr>
          <w:rFonts w:hint="cs"/>
          <w:rtl/>
          <w:lang w:bidi="fa-IR"/>
        </w:rPr>
        <w:t xml:space="preserve"> آماری</w:t>
      </w:r>
      <w:r w:rsidR="006C6574" w:rsidRPr="00933438">
        <w:rPr>
          <w:rFonts w:hint="cs"/>
          <w:rtl/>
          <w:lang w:bidi="fa-IR"/>
        </w:rPr>
        <w:t xml:space="preserve"> روی داده، ارتفاع لحظه</w:t>
      </w:r>
      <w:r w:rsidR="006C6574" w:rsidRPr="00933438">
        <w:rPr>
          <w:rtl/>
          <w:lang w:bidi="fa-IR"/>
        </w:rPr>
        <w:softHyphen/>
      </w:r>
      <w:r w:rsidR="006C6574" w:rsidRPr="00933438">
        <w:rPr>
          <w:rFonts w:hint="cs"/>
          <w:rtl/>
          <w:lang w:bidi="fa-IR"/>
        </w:rPr>
        <w:t>ای سیال در مخزن بدست می</w:t>
      </w:r>
      <w:r w:rsidR="006C6574" w:rsidRPr="00933438">
        <w:rPr>
          <w:rtl/>
          <w:lang w:bidi="fa-IR"/>
        </w:rPr>
        <w:softHyphen/>
      </w:r>
      <w:r w:rsidR="006C6574" w:rsidRPr="00933438">
        <w:rPr>
          <w:rFonts w:hint="cs"/>
          <w:rtl/>
          <w:lang w:bidi="fa-IR"/>
        </w:rPr>
        <w:t>آید. البته می</w:t>
      </w:r>
      <w:r w:rsidR="006C6574">
        <w:rPr>
          <w:rFonts w:hint="eastAsia"/>
          <w:rtl/>
          <w:lang w:bidi="fa-IR"/>
        </w:rPr>
        <w:t>‌</w:t>
      </w:r>
      <w:r w:rsidR="006C6574" w:rsidRPr="00933438">
        <w:rPr>
          <w:rFonts w:hint="cs"/>
          <w:rtl/>
          <w:lang w:bidi="fa-IR"/>
        </w:rPr>
        <w:t>توان امکانات دیگری نیز مانند هشدار</w:t>
      </w:r>
      <w:r w:rsidR="006C6574" w:rsidRPr="00933438">
        <w:rPr>
          <w:rtl/>
          <w:lang w:bidi="fa-IR"/>
        </w:rPr>
        <w:softHyphen/>
      </w:r>
      <w:r w:rsidR="006C6574" w:rsidRPr="00933438">
        <w:rPr>
          <w:rFonts w:hint="cs"/>
          <w:rtl/>
          <w:lang w:bidi="fa-IR"/>
        </w:rPr>
        <w:t>دادن در ارتفاعی خاص، اندازه</w:t>
      </w:r>
      <w:r w:rsidR="006C6574" w:rsidRPr="00933438">
        <w:rPr>
          <w:rtl/>
          <w:lang w:bidi="fa-IR"/>
        </w:rPr>
        <w:softHyphen/>
      </w:r>
      <w:r w:rsidR="006C6574" w:rsidRPr="00933438">
        <w:rPr>
          <w:rFonts w:hint="cs"/>
          <w:rtl/>
          <w:lang w:bidi="fa-IR"/>
        </w:rPr>
        <w:t>گیری دما و غیره نیز به سیستم اضافه کرد</w:t>
      </w:r>
      <w:r w:rsidR="006C6574">
        <w:rPr>
          <w:rFonts w:hint="cs"/>
          <w:rtl/>
          <w:lang w:bidi="fa-IR"/>
        </w:rPr>
        <w:t>.</w:t>
      </w:r>
      <w:r w:rsidR="006C6574" w:rsidRPr="00933438">
        <w:rPr>
          <w:rFonts w:hint="cs"/>
          <w:rtl/>
          <w:lang w:bidi="fa-IR"/>
        </w:rPr>
        <w:t xml:space="preserve"> پردازشگر توسط ارتباط </w:t>
      </w:r>
      <w:r w:rsidR="006C6574">
        <w:rPr>
          <w:rFonts w:hint="cs"/>
          <w:rtl/>
          <w:lang w:bidi="fa-IR"/>
        </w:rPr>
        <w:t>سریال</w:t>
      </w:r>
      <w:r w:rsidR="006C6574" w:rsidRPr="00933438">
        <w:rPr>
          <w:rFonts w:hint="cs"/>
          <w:rtl/>
          <w:lang w:bidi="fa-IR"/>
        </w:rPr>
        <w:t>، با یک نرم افزار کامپیوتری یا تلفن همراه به طور دائم در ارتباط است و عملیات مانیتورینگ مخزن با استفاده از این نرم افزار انجام می</w:t>
      </w:r>
      <w:r w:rsidR="006C6574" w:rsidRPr="00933438">
        <w:rPr>
          <w:rtl/>
          <w:lang w:bidi="fa-IR"/>
        </w:rPr>
        <w:softHyphen/>
      </w:r>
      <w:r w:rsidR="006C6574" w:rsidRPr="00933438">
        <w:rPr>
          <w:rFonts w:hint="cs"/>
          <w:rtl/>
          <w:lang w:bidi="fa-IR"/>
        </w:rPr>
        <w:t>پذیرد</w:t>
      </w:r>
      <w:r w:rsidR="006C6574">
        <w:rPr>
          <w:rFonts w:hint="cs"/>
          <w:rtl/>
          <w:lang w:bidi="fa-IR"/>
        </w:rPr>
        <w:t xml:space="preserve"> که در فصل آینده جزئیات این نرم افزار نیز تشریح خواهد شد.</w:t>
      </w:r>
    </w:p>
    <w:p w14:paraId="38BDE9A1" w14:textId="75200B77" w:rsidR="00CA253D" w:rsidRDefault="00CA253D">
      <w:pPr>
        <w:bidi w:val="0"/>
        <w:rPr>
          <w:rtl/>
          <w:lang w:bidi="fa-IR"/>
        </w:rPr>
      </w:pPr>
      <w:r>
        <w:rPr>
          <w:rtl/>
          <w:lang w:bidi="fa-IR"/>
        </w:rPr>
        <w:br w:type="page"/>
      </w:r>
    </w:p>
    <w:p w14:paraId="6964C658" w14:textId="06F6AF67" w:rsidR="00C44FEE" w:rsidRDefault="00CA253D" w:rsidP="00D8395B">
      <w:pPr>
        <w:pStyle w:val="Heading2"/>
        <w:rPr>
          <w:rtl/>
          <w:lang w:bidi="fa-IR"/>
        </w:rPr>
      </w:pPr>
      <w:bookmarkStart w:id="42" w:name="_Toc81168506"/>
      <w:r>
        <w:rPr>
          <w:rFonts w:hint="cs"/>
          <w:rtl/>
          <w:lang w:bidi="fa-IR"/>
        </w:rPr>
        <w:lastRenderedPageBreak/>
        <w:t>اهمیت پروژه</w:t>
      </w:r>
      <w:bookmarkEnd w:id="42"/>
    </w:p>
    <w:p w14:paraId="40B3AC01" w14:textId="5F0A9D06" w:rsidR="00CA253D" w:rsidRDefault="00816C25" w:rsidP="00D202C0">
      <w:pPr>
        <w:jc w:val="both"/>
        <w:rPr>
          <w:rtl/>
          <w:lang w:bidi="fa-IR"/>
        </w:rPr>
      </w:pPr>
      <w:r>
        <w:rPr>
          <w:rFonts w:hint="cs"/>
          <w:rtl/>
          <w:lang w:bidi="fa-IR"/>
        </w:rPr>
        <w:t xml:space="preserve">در قسمت‌های قبل بر اهمیت و جایگاه سیستم‌های اندازه‌گیری در جهان پیرامون اشاره </w:t>
      </w:r>
      <w:r w:rsidR="00234CE7">
        <w:rPr>
          <w:rFonts w:hint="cs"/>
          <w:rtl/>
          <w:lang w:bidi="fa-IR"/>
        </w:rPr>
        <w:t>شد</w:t>
      </w:r>
      <w:r>
        <w:rPr>
          <w:rFonts w:hint="cs"/>
          <w:rtl/>
          <w:lang w:bidi="fa-IR"/>
        </w:rPr>
        <w:t>. همچنین اندازه‌گیری سطح مایعات در مخازن به عنوان یک م</w:t>
      </w:r>
      <w:r w:rsidR="00234CE7">
        <w:rPr>
          <w:rFonts w:hint="cs"/>
          <w:rtl/>
          <w:lang w:bidi="fa-IR"/>
        </w:rPr>
        <w:t>ساله</w:t>
      </w:r>
      <w:r>
        <w:rPr>
          <w:rFonts w:hint="cs"/>
          <w:rtl/>
          <w:lang w:bidi="fa-IR"/>
        </w:rPr>
        <w:t xml:space="preserve"> مهم در دنیا اندازه</w:t>
      </w:r>
      <w:r>
        <w:rPr>
          <w:rFonts w:hint="eastAsia"/>
          <w:rtl/>
          <w:lang w:bidi="fa-IR"/>
        </w:rPr>
        <w:t>‌</w:t>
      </w:r>
      <w:r>
        <w:rPr>
          <w:rFonts w:hint="cs"/>
          <w:rtl/>
          <w:lang w:bidi="fa-IR"/>
        </w:rPr>
        <w:t xml:space="preserve">گیری و ابزار دقیق مطرح </w:t>
      </w:r>
      <w:r w:rsidR="00234CE7">
        <w:rPr>
          <w:rFonts w:hint="cs"/>
          <w:rtl/>
          <w:lang w:bidi="fa-IR"/>
        </w:rPr>
        <w:t>شد</w:t>
      </w:r>
      <w:r>
        <w:rPr>
          <w:rFonts w:hint="cs"/>
          <w:rtl/>
          <w:lang w:bidi="fa-IR"/>
        </w:rPr>
        <w:t xml:space="preserve"> و به جایگاه مهم این دسته از حسگر‌ها اشاره </w:t>
      </w:r>
      <w:r w:rsidR="00234CE7">
        <w:rPr>
          <w:rFonts w:hint="cs"/>
          <w:rtl/>
          <w:lang w:bidi="fa-IR"/>
        </w:rPr>
        <w:t>شد</w:t>
      </w:r>
      <w:r w:rsidR="00D202C0">
        <w:rPr>
          <w:rFonts w:hint="cs"/>
          <w:rtl/>
          <w:lang w:bidi="fa-IR"/>
        </w:rPr>
        <w:t>.</w:t>
      </w:r>
    </w:p>
    <w:p w14:paraId="12D59FE8" w14:textId="68C65394" w:rsidR="00D202C0" w:rsidRDefault="00D202C0" w:rsidP="00D202C0">
      <w:pPr>
        <w:jc w:val="both"/>
        <w:rPr>
          <w:lang w:bidi="fa-IR"/>
        </w:rPr>
      </w:pPr>
      <w:r>
        <w:rPr>
          <w:rFonts w:hint="cs"/>
          <w:rtl/>
          <w:lang w:bidi="fa-IR"/>
        </w:rPr>
        <w:t>پیشرفت علم و تکنولوژی مستلزم پیشرفت همزمان روش</w:t>
      </w:r>
      <w:r>
        <w:rPr>
          <w:rtl/>
          <w:lang w:bidi="fa-IR"/>
        </w:rPr>
        <w:softHyphen/>
      </w:r>
      <w:r>
        <w:rPr>
          <w:rFonts w:hint="cs"/>
          <w:rtl/>
          <w:lang w:bidi="fa-IR"/>
        </w:rPr>
        <w:t>های اندازه</w:t>
      </w:r>
      <w:r>
        <w:rPr>
          <w:rtl/>
          <w:lang w:bidi="fa-IR"/>
        </w:rPr>
        <w:softHyphen/>
      </w:r>
      <w:r>
        <w:rPr>
          <w:rFonts w:hint="cs"/>
          <w:rtl/>
          <w:lang w:bidi="fa-IR"/>
        </w:rPr>
        <w:t>گیری است. همراه پیشرفت علوم، پدیده</w:t>
      </w:r>
      <w:r>
        <w:rPr>
          <w:rFonts w:hint="eastAsia"/>
          <w:rtl/>
          <w:lang w:bidi="fa-IR"/>
        </w:rPr>
        <w:t>‌</w:t>
      </w:r>
      <w:r>
        <w:rPr>
          <w:rFonts w:hint="cs"/>
          <w:rtl/>
          <w:lang w:bidi="fa-IR"/>
        </w:rPr>
        <w:t>ها و معاملات جدیدی کشف می</w:t>
      </w:r>
      <w:r>
        <w:rPr>
          <w:rtl/>
          <w:lang w:bidi="fa-IR"/>
        </w:rPr>
        <w:softHyphen/>
      </w:r>
      <w:r>
        <w:rPr>
          <w:rFonts w:hint="cs"/>
          <w:rtl/>
          <w:lang w:bidi="fa-IR"/>
        </w:rPr>
        <w:t>شود و این پیشرفت</w:t>
      </w:r>
      <w:r>
        <w:rPr>
          <w:rtl/>
          <w:lang w:bidi="fa-IR"/>
        </w:rPr>
        <w:softHyphen/>
      </w:r>
      <w:r>
        <w:rPr>
          <w:rFonts w:hint="cs"/>
          <w:rtl/>
          <w:lang w:bidi="fa-IR"/>
        </w:rPr>
        <w:t>ها استفاده از روش</w:t>
      </w:r>
      <w:r>
        <w:rPr>
          <w:rtl/>
          <w:lang w:bidi="fa-IR"/>
        </w:rPr>
        <w:softHyphen/>
      </w:r>
      <w:r>
        <w:rPr>
          <w:rFonts w:hint="cs"/>
          <w:rtl/>
          <w:lang w:bidi="fa-IR"/>
        </w:rPr>
        <w:t>های اندازه</w:t>
      </w:r>
      <w:r>
        <w:rPr>
          <w:rtl/>
          <w:lang w:bidi="fa-IR"/>
        </w:rPr>
        <w:softHyphen/>
      </w:r>
      <w:r>
        <w:rPr>
          <w:rFonts w:hint="cs"/>
          <w:rtl/>
          <w:lang w:bidi="fa-IR"/>
        </w:rPr>
        <w:t>گیری جدیدی را ضروری می</w:t>
      </w:r>
      <w:r>
        <w:rPr>
          <w:rtl/>
          <w:lang w:bidi="fa-IR"/>
        </w:rPr>
        <w:softHyphen/>
      </w:r>
      <w:r>
        <w:rPr>
          <w:rFonts w:hint="cs"/>
          <w:rtl/>
          <w:lang w:bidi="fa-IR"/>
        </w:rPr>
        <w:t>سازد. علوم جدید اگر با اندازه</w:t>
      </w:r>
      <w:r>
        <w:rPr>
          <w:rtl/>
          <w:lang w:bidi="fa-IR"/>
        </w:rPr>
        <w:softHyphen/>
      </w:r>
      <w:r>
        <w:rPr>
          <w:rFonts w:hint="cs"/>
          <w:rtl/>
          <w:lang w:bidi="fa-IR"/>
        </w:rPr>
        <w:t>گیری</w:t>
      </w:r>
      <w:r>
        <w:rPr>
          <w:rtl/>
          <w:lang w:bidi="fa-IR"/>
        </w:rPr>
        <w:softHyphen/>
      </w:r>
      <w:r>
        <w:rPr>
          <w:rFonts w:hint="cs"/>
          <w:rtl/>
          <w:lang w:bidi="fa-IR"/>
        </w:rPr>
        <w:t>های عملی پشتیبانی نشوند، ارزش عملی ندارند.</w:t>
      </w:r>
    </w:p>
    <w:p w14:paraId="286454D6" w14:textId="7FD81D58" w:rsidR="00D202C0" w:rsidRDefault="00D202C0" w:rsidP="00D202C0">
      <w:pPr>
        <w:jc w:val="both"/>
        <w:rPr>
          <w:rtl/>
          <w:lang w:bidi="fa-IR"/>
        </w:rPr>
      </w:pPr>
      <w:r>
        <w:rPr>
          <w:rFonts w:hint="cs"/>
          <w:rtl/>
          <w:lang w:bidi="fa-IR"/>
        </w:rPr>
        <w:t>در صنعت نیز همراه بودن با پیشرفت علم بسیار حیاتی است. از این رو اندازه</w:t>
      </w:r>
      <w:r>
        <w:rPr>
          <w:rtl/>
          <w:lang w:bidi="fa-IR"/>
        </w:rPr>
        <w:softHyphen/>
      </w:r>
      <w:r>
        <w:rPr>
          <w:rFonts w:hint="cs"/>
          <w:rtl/>
          <w:lang w:bidi="fa-IR"/>
        </w:rPr>
        <w:t>گیری</w:t>
      </w:r>
      <w:r>
        <w:rPr>
          <w:rFonts w:hint="eastAsia"/>
          <w:rtl/>
          <w:lang w:bidi="fa-IR"/>
        </w:rPr>
        <w:t>‌</w:t>
      </w:r>
      <w:r>
        <w:rPr>
          <w:rFonts w:hint="cs"/>
          <w:rtl/>
          <w:lang w:bidi="fa-IR"/>
        </w:rPr>
        <w:t>های عملی، که جنبه اعتبار</w:t>
      </w:r>
      <w:r>
        <w:rPr>
          <w:rtl/>
          <w:lang w:bidi="fa-IR"/>
        </w:rPr>
        <w:softHyphen/>
      </w:r>
      <w:r>
        <w:rPr>
          <w:rFonts w:hint="cs"/>
          <w:rtl/>
          <w:lang w:bidi="fa-IR"/>
        </w:rPr>
        <w:t>دادن به علوم را دارند، در صنعت اهمیتی دوچندان پیدا می</w:t>
      </w:r>
      <w:r>
        <w:rPr>
          <w:rtl/>
          <w:lang w:bidi="fa-IR"/>
        </w:rPr>
        <w:softHyphen/>
      </w:r>
      <w:r>
        <w:rPr>
          <w:rFonts w:hint="cs"/>
          <w:rtl/>
          <w:lang w:bidi="fa-IR"/>
        </w:rPr>
        <w:t>کنند.</w:t>
      </w:r>
    </w:p>
    <w:p w14:paraId="2C1756CD" w14:textId="36058EC4" w:rsidR="00D202C0" w:rsidRDefault="00D202C0" w:rsidP="00D202C0">
      <w:pPr>
        <w:jc w:val="both"/>
        <w:rPr>
          <w:rtl/>
          <w:lang w:bidi="fa-IR"/>
        </w:rPr>
      </w:pPr>
      <w:r>
        <w:rPr>
          <w:rFonts w:hint="cs"/>
          <w:rtl/>
          <w:lang w:bidi="fa-IR"/>
        </w:rPr>
        <w:t>اندازه</w:t>
      </w:r>
      <w:r>
        <w:rPr>
          <w:rtl/>
          <w:lang w:bidi="fa-IR"/>
        </w:rPr>
        <w:softHyphen/>
      </w:r>
      <w:r>
        <w:rPr>
          <w:rFonts w:hint="cs"/>
          <w:rtl/>
          <w:lang w:bidi="fa-IR"/>
        </w:rPr>
        <w:t>گیری ارتفاع مایعات در مخازن از مهم</w:t>
      </w:r>
      <w:r>
        <w:rPr>
          <w:rtl/>
          <w:lang w:bidi="fa-IR"/>
        </w:rPr>
        <w:softHyphen/>
      </w:r>
      <w:r>
        <w:rPr>
          <w:rFonts w:hint="cs"/>
          <w:rtl/>
          <w:lang w:bidi="fa-IR"/>
        </w:rPr>
        <w:t>ترین مباحث در صنایع هستند. اندازه</w:t>
      </w:r>
      <w:r>
        <w:rPr>
          <w:rtl/>
          <w:lang w:bidi="fa-IR"/>
        </w:rPr>
        <w:softHyphen/>
      </w:r>
      <w:r>
        <w:rPr>
          <w:rFonts w:hint="cs"/>
          <w:rtl/>
          <w:lang w:bidi="fa-IR"/>
        </w:rPr>
        <w:t>گیری سریع و دقیق ارتفاع مایعات (حجم) در مخزن در صنایع پتروشیمی، پالایشگاه</w:t>
      </w:r>
      <w:r>
        <w:rPr>
          <w:rtl/>
          <w:lang w:bidi="fa-IR"/>
        </w:rPr>
        <w:softHyphen/>
      </w:r>
      <w:r>
        <w:rPr>
          <w:rFonts w:hint="cs"/>
          <w:rtl/>
          <w:lang w:bidi="fa-IR"/>
        </w:rPr>
        <w:t>ها، نیروگاه</w:t>
      </w:r>
      <w:r>
        <w:rPr>
          <w:rFonts w:hint="eastAsia"/>
          <w:rtl/>
          <w:lang w:bidi="fa-IR"/>
        </w:rPr>
        <w:t>‌</w:t>
      </w:r>
      <w:r>
        <w:rPr>
          <w:rFonts w:hint="cs"/>
          <w:rtl/>
          <w:lang w:bidi="fa-IR"/>
        </w:rPr>
        <w:t>ها، صنایع خودرو</w:t>
      </w:r>
      <w:r>
        <w:rPr>
          <w:rtl/>
          <w:lang w:bidi="fa-IR"/>
        </w:rPr>
        <w:softHyphen/>
      </w:r>
      <w:r>
        <w:rPr>
          <w:rFonts w:hint="cs"/>
          <w:rtl/>
          <w:lang w:bidi="fa-IR"/>
        </w:rPr>
        <w:t>سازی، دستگاه</w:t>
      </w:r>
      <w:r>
        <w:rPr>
          <w:rFonts w:hint="eastAsia"/>
          <w:rtl/>
          <w:lang w:bidi="fa-IR"/>
        </w:rPr>
        <w:t>‌</w:t>
      </w:r>
      <w:r>
        <w:rPr>
          <w:rFonts w:hint="cs"/>
          <w:rtl/>
          <w:lang w:bidi="fa-IR"/>
        </w:rPr>
        <w:t>های سانتریفیوژ و غیره، اهمیت به</w:t>
      </w:r>
      <w:r>
        <w:rPr>
          <w:rtl/>
          <w:lang w:bidi="fa-IR"/>
        </w:rPr>
        <w:softHyphen/>
      </w:r>
      <w:r>
        <w:rPr>
          <w:rFonts w:hint="cs"/>
          <w:rtl/>
          <w:lang w:bidi="fa-IR"/>
        </w:rPr>
        <w:t>سزایی دارد.</w:t>
      </w:r>
    </w:p>
    <w:p w14:paraId="4B12F37C" w14:textId="0802D216" w:rsidR="00EC4ADA" w:rsidRDefault="00EC4ADA" w:rsidP="00EC4ADA">
      <w:pPr>
        <w:jc w:val="both"/>
        <w:rPr>
          <w:rtl/>
          <w:lang w:bidi="fa-IR"/>
        </w:rPr>
      </w:pPr>
      <w:r>
        <w:rPr>
          <w:rFonts w:hint="cs"/>
          <w:rtl/>
          <w:lang w:bidi="fa-IR"/>
        </w:rPr>
        <w:t>از دیگر مسائل مهم در ساخت چنین حسگر‌هایی بحث بومی‌سازی و بی‌نیازی صنایع کشور از واردات است. ساخت چنین حسگری با ویژگی</w:t>
      </w:r>
      <w:r>
        <w:rPr>
          <w:rtl/>
          <w:lang w:bidi="fa-IR"/>
        </w:rPr>
        <w:softHyphen/>
      </w:r>
      <w:r>
        <w:rPr>
          <w:rFonts w:hint="cs"/>
          <w:rtl/>
          <w:lang w:bidi="fa-IR"/>
        </w:rPr>
        <w:t>های مورد نظر صنایع مختلف، منجر به پیشرفت و اعتبار بیشتر صنعت ابزاردقیق در کشور می</w:t>
      </w:r>
      <w:r>
        <w:rPr>
          <w:rtl/>
          <w:lang w:bidi="fa-IR"/>
        </w:rPr>
        <w:softHyphen/>
      </w:r>
      <w:r>
        <w:rPr>
          <w:rFonts w:hint="cs"/>
          <w:rtl/>
          <w:lang w:bidi="fa-IR"/>
        </w:rPr>
        <w:t>شود. بومی سازی این حسگر‌ها سبب شده داده</w:t>
      </w:r>
      <w:r>
        <w:rPr>
          <w:rFonts w:hint="eastAsia"/>
          <w:lang w:bidi="fa-IR"/>
        </w:rPr>
        <w:t>‌</w:t>
      </w:r>
      <w:r>
        <w:rPr>
          <w:rFonts w:hint="cs"/>
          <w:rtl/>
          <w:lang w:bidi="fa-IR"/>
        </w:rPr>
        <w:t>های برداشت شده دقیق</w:t>
      </w:r>
      <w:r>
        <w:rPr>
          <w:rtl/>
          <w:lang w:bidi="fa-IR"/>
        </w:rPr>
        <w:softHyphen/>
      </w:r>
      <w:r>
        <w:rPr>
          <w:rFonts w:hint="cs"/>
          <w:rtl/>
          <w:lang w:bidi="fa-IR"/>
        </w:rPr>
        <w:t>تر و مطابقت بیشتری با صنایع مختلف کشور داشته باشد.</w:t>
      </w:r>
      <w:r w:rsidR="00037FDE">
        <w:rPr>
          <w:rFonts w:hint="cs"/>
          <w:rtl/>
          <w:lang w:bidi="fa-IR"/>
        </w:rPr>
        <w:t xml:space="preserve"> در بخش آینده مروری بر شرکت‌های بزرگ ساخت حسگر‌های خازنی سنجش </w:t>
      </w:r>
      <w:r w:rsidR="00234CE7">
        <w:rPr>
          <w:rFonts w:hint="cs"/>
          <w:rtl/>
          <w:lang w:bidi="fa-IR"/>
        </w:rPr>
        <w:t>سطح</w:t>
      </w:r>
      <w:r w:rsidR="00037FDE">
        <w:rPr>
          <w:rFonts w:hint="cs"/>
          <w:rtl/>
          <w:lang w:bidi="fa-IR"/>
        </w:rPr>
        <w:t xml:space="preserve"> مایعات در جهان </w:t>
      </w:r>
      <w:r w:rsidR="00234CE7">
        <w:rPr>
          <w:rFonts w:hint="cs"/>
          <w:rtl/>
          <w:lang w:bidi="fa-IR"/>
        </w:rPr>
        <w:t>انجام خواهد شد</w:t>
      </w:r>
      <w:r w:rsidR="00037FDE">
        <w:rPr>
          <w:rFonts w:hint="cs"/>
          <w:rtl/>
          <w:lang w:bidi="fa-IR"/>
        </w:rPr>
        <w:t xml:space="preserve"> تا داخلی‌سازی این نوع حسگر‌ها بیش از پیش مشخص شود.</w:t>
      </w:r>
    </w:p>
    <w:p w14:paraId="302172C1" w14:textId="1D69B616" w:rsidR="00A93440" w:rsidRDefault="00EC4ADA" w:rsidP="00A93440">
      <w:pPr>
        <w:jc w:val="both"/>
        <w:rPr>
          <w:rtl/>
          <w:lang w:bidi="fa-IR"/>
        </w:rPr>
      </w:pPr>
      <w:r>
        <w:rPr>
          <w:rFonts w:hint="cs"/>
          <w:rtl/>
          <w:lang w:bidi="fa-IR"/>
        </w:rPr>
        <w:t>البته از نگاه اقتصادی نیز نباید غفلت کرد زیرا با ساخت چنین سنسور</w:t>
      </w:r>
      <w:r>
        <w:rPr>
          <w:rtl/>
          <w:lang w:bidi="fa-IR"/>
        </w:rPr>
        <w:softHyphen/>
      </w:r>
      <w:r>
        <w:rPr>
          <w:rFonts w:hint="cs"/>
          <w:rtl/>
          <w:lang w:bidi="fa-IR"/>
        </w:rPr>
        <w:t>های</w:t>
      </w:r>
      <w:r w:rsidR="00037FDE">
        <w:rPr>
          <w:rFonts w:hint="cs"/>
          <w:rtl/>
          <w:lang w:bidi="fa-IR"/>
        </w:rPr>
        <w:t>ی</w:t>
      </w:r>
      <w:r>
        <w:rPr>
          <w:rFonts w:hint="cs"/>
          <w:rtl/>
          <w:lang w:bidi="fa-IR"/>
        </w:rPr>
        <w:t xml:space="preserve"> در داخل کشور، که اغلب از کشورهای پیشرفته وارد می</w:t>
      </w:r>
      <w:r>
        <w:rPr>
          <w:rtl/>
          <w:lang w:bidi="fa-IR"/>
        </w:rPr>
        <w:softHyphen/>
      </w:r>
      <w:r>
        <w:rPr>
          <w:rFonts w:hint="cs"/>
          <w:rtl/>
          <w:lang w:bidi="fa-IR"/>
        </w:rPr>
        <w:t>شود، هم به اشتغال کشور کمک می</w:t>
      </w:r>
      <w:r>
        <w:rPr>
          <w:rtl/>
          <w:lang w:bidi="fa-IR"/>
        </w:rPr>
        <w:softHyphen/>
      </w:r>
      <w:r>
        <w:rPr>
          <w:rFonts w:hint="cs"/>
          <w:rtl/>
          <w:lang w:bidi="fa-IR"/>
        </w:rPr>
        <w:t>شود و هم با جلو</w:t>
      </w:r>
      <w:r>
        <w:rPr>
          <w:rtl/>
          <w:lang w:bidi="fa-IR"/>
        </w:rPr>
        <w:softHyphen/>
      </w:r>
      <w:r>
        <w:rPr>
          <w:rFonts w:hint="cs"/>
          <w:rtl/>
          <w:lang w:bidi="fa-IR"/>
        </w:rPr>
        <w:t>گیری از وارادت موجب کاهش خروج ارز از کشور می</w:t>
      </w:r>
      <w:r>
        <w:rPr>
          <w:rtl/>
          <w:lang w:bidi="fa-IR"/>
        </w:rPr>
        <w:softHyphen/>
      </w:r>
      <w:r>
        <w:rPr>
          <w:rFonts w:hint="cs"/>
          <w:rtl/>
          <w:lang w:bidi="fa-IR"/>
        </w:rPr>
        <w:t>شود و تولید ناخالص داخلی کشور را افزایش می</w:t>
      </w:r>
      <w:r>
        <w:rPr>
          <w:rtl/>
          <w:lang w:bidi="fa-IR"/>
        </w:rPr>
        <w:softHyphen/>
      </w:r>
      <w:r>
        <w:rPr>
          <w:rFonts w:hint="cs"/>
          <w:rtl/>
          <w:lang w:bidi="fa-IR"/>
        </w:rPr>
        <w:t>دهد.</w:t>
      </w:r>
      <w:r w:rsidR="00037FDE">
        <w:rPr>
          <w:rFonts w:hint="cs"/>
          <w:rtl/>
          <w:lang w:bidi="fa-IR"/>
        </w:rPr>
        <w:t xml:space="preserve"> همچنین هزینه کردن در بخش تحقیق و توسعه صنعت ابزاردقیق موجب می‌شود در بلند مدت کشور در این صنعت مهم خودکفا شده و حتی به صادرات هم برسد. صنعت ابزار دقیق تقریبا در تمام صنایع کشور تاثیر</w:t>
      </w:r>
      <w:r w:rsidR="00037FDE">
        <w:rPr>
          <w:rFonts w:hint="eastAsia"/>
          <w:rtl/>
          <w:lang w:bidi="fa-IR"/>
        </w:rPr>
        <w:t>‌</w:t>
      </w:r>
      <w:r w:rsidR="00037FDE">
        <w:rPr>
          <w:rFonts w:hint="cs"/>
          <w:rtl/>
          <w:lang w:bidi="fa-IR"/>
        </w:rPr>
        <w:t>گذار است و در صورت پیشرفت در این صنعت، به طور قطع روی صنایع و تکنولوژی‌های وابسته اثر خود را نشان خواهد</w:t>
      </w:r>
      <w:r w:rsidR="00037FDE">
        <w:rPr>
          <w:rFonts w:hint="eastAsia"/>
          <w:rtl/>
          <w:lang w:bidi="fa-IR"/>
        </w:rPr>
        <w:t>‌</w:t>
      </w:r>
      <w:r w:rsidR="00037FDE">
        <w:rPr>
          <w:rFonts w:hint="cs"/>
          <w:rtl/>
          <w:lang w:bidi="fa-IR"/>
        </w:rPr>
        <w:t>داد</w:t>
      </w:r>
      <w:r w:rsidR="00A93440">
        <w:rPr>
          <w:rFonts w:hint="cs"/>
          <w:rtl/>
          <w:lang w:bidi="fa-IR"/>
        </w:rPr>
        <w:t>.</w:t>
      </w:r>
    </w:p>
    <w:p w14:paraId="2125E659" w14:textId="19450CB7" w:rsidR="00037FDE" w:rsidRPr="00A24AAB" w:rsidRDefault="000922A6" w:rsidP="00A24AAB">
      <w:pPr>
        <w:jc w:val="both"/>
        <w:rPr>
          <w:i/>
          <w:iCs/>
          <w:rtl/>
          <w:lang w:bidi="fa-IR"/>
        </w:rPr>
      </w:pPr>
      <w:r>
        <w:rPr>
          <w:rFonts w:hint="cs"/>
          <w:rtl/>
          <w:lang w:bidi="fa-IR"/>
        </w:rPr>
        <w:t>از اهداف پروژه، جدا از اهمیت تحقیق بر حوزه ابزاردقیق و بومی</w:t>
      </w:r>
      <w:r>
        <w:rPr>
          <w:rFonts w:hint="eastAsia"/>
          <w:rtl/>
          <w:lang w:bidi="fa-IR"/>
        </w:rPr>
        <w:t>‌</w:t>
      </w:r>
      <w:r>
        <w:rPr>
          <w:rFonts w:hint="cs"/>
          <w:rtl/>
          <w:lang w:bidi="fa-IR"/>
        </w:rPr>
        <w:t>سازی این صنعت، می</w:t>
      </w:r>
      <w:r>
        <w:rPr>
          <w:rFonts w:hint="eastAsia"/>
          <w:rtl/>
          <w:lang w:bidi="fa-IR"/>
        </w:rPr>
        <w:t>‌</w:t>
      </w:r>
      <w:r>
        <w:rPr>
          <w:rFonts w:hint="cs"/>
          <w:rtl/>
          <w:lang w:bidi="fa-IR"/>
        </w:rPr>
        <w:t>توان به دستیابی به دقت و سرعت در پاسخ مناسب‌تر نسبت به نمونه‌های داخلی اشاره کرد</w:t>
      </w:r>
      <w:r w:rsidR="00A93440">
        <w:rPr>
          <w:rFonts w:hint="cs"/>
          <w:rtl/>
          <w:lang w:bidi="fa-IR"/>
        </w:rPr>
        <w:t>. البته همان‌طور که در بخش</w:t>
      </w:r>
      <w:r w:rsidR="00A93440">
        <w:rPr>
          <w:rFonts w:hint="eastAsia"/>
          <w:rtl/>
          <w:lang w:bidi="fa-IR"/>
        </w:rPr>
        <w:t>‌</w:t>
      </w:r>
      <w:r w:rsidR="00A93440">
        <w:rPr>
          <w:rFonts w:hint="cs"/>
          <w:rtl/>
          <w:lang w:bidi="fa-IR"/>
        </w:rPr>
        <w:t>های بعدی بررسی خواهد شد، این نوع از حسگر‌ها، یعنی حسگر‌های سطح‌سنج خازنی، رونق آنچنانی در میان شرکت‌های تولید کننده تجهیزات ابزار دقیق داخلی ندارد و شرکت‌های محدودی اقدام به ساخت چنین حسگر‌هایی میکنند و در صنایع از حسگر‌های خارجی استفاده می‌شود</w:t>
      </w:r>
      <w:r w:rsidR="00A24AAB">
        <w:rPr>
          <w:rFonts w:hint="cs"/>
          <w:rtl/>
          <w:lang w:bidi="fa-IR"/>
        </w:rPr>
        <w:t xml:space="preserve">؛ پس فعالیت در این حوزه و ساخت چنین حسگر‌هایی به‌خودی خود حوزه‌ای بسیار بکر می‌باشد. همچنین در نمونه‌های داخلی برای مخازن با ارتفاع بالا (3 متر به بالا) دقت این حسگر بسیار کاهش یافته است. یکی دیگر از اهداف ما رسیدن به </w:t>
      </w:r>
      <w:r>
        <w:rPr>
          <w:rFonts w:hint="cs"/>
          <w:rtl/>
          <w:lang w:bidi="fa-IR"/>
        </w:rPr>
        <w:t xml:space="preserve">دقت مناسب برای اندازه‌گیری آب در مخزن 6 متری است که رسیدن به این مهم </w:t>
      </w:r>
      <w:r w:rsidR="00094D23">
        <w:rPr>
          <w:rFonts w:hint="cs"/>
          <w:rtl/>
          <w:lang w:bidi="fa-IR"/>
        </w:rPr>
        <w:t xml:space="preserve">نیازمند طراحی ویژه‌ای است که در فصل بعدی </w:t>
      </w:r>
      <w:r w:rsidR="00A24AAB">
        <w:rPr>
          <w:rFonts w:hint="cs"/>
          <w:rtl/>
          <w:lang w:bidi="fa-IR"/>
        </w:rPr>
        <w:t>بررسی خواهد شد</w:t>
      </w:r>
      <w:r w:rsidR="00094D23">
        <w:rPr>
          <w:rFonts w:hint="cs"/>
          <w:rtl/>
          <w:lang w:bidi="fa-IR"/>
        </w:rPr>
        <w:t>.</w:t>
      </w:r>
    </w:p>
    <w:p w14:paraId="566AE15D" w14:textId="6A61240B" w:rsidR="00094D23" w:rsidRPr="00094D23" w:rsidRDefault="00094D23" w:rsidP="00094D23">
      <w:pPr>
        <w:bidi w:val="0"/>
        <w:rPr>
          <w:rtl/>
          <w:lang w:bidi="fa-IR"/>
        </w:rPr>
      </w:pPr>
      <w:r>
        <w:rPr>
          <w:rtl/>
          <w:lang w:bidi="fa-IR"/>
        </w:rPr>
        <w:br w:type="page"/>
      </w:r>
    </w:p>
    <w:p w14:paraId="09DCAA49" w14:textId="60465556" w:rsidR="00EC4ADA" w:rsidRDefault="008B4DB7" w:rsidP="008B4DB7">
      <w:pPr>
        <w:pStyle w:val="Heading2"/>
        <w:rPr>
          <w:rtl/>
          <w:lang w:bidi="fa-IR"/>
        </w:rPr>
      </w:pPr>
      <w:bookmarkStart w:id="43" w:name="_Ref78833352"/>
      <w:bookmarkStart w:id="44" w:name="_Ref78833354"/>
      <w:bookmarkStart w:id="45" w:name="_Toc81168507"/>
      <w:r>
        <w:rPr>
          <w:rFonts w:hint="cs"/>
          <w:rtl/>
          <w:lang w:bidi="fa-IR"/>
        </w:rPr>
        <w:lastRenderedPageBreak/>
        <w:t>پیشینه پژوهش</w:t>
      </w:r>
      <w:bookmarkEnd w:id="43"/>
      <w:bookmarkEnd w:id="44"/>
      <w:bookmarkEnd w:id="45"/>
    </w:p>
    <w:p w14:paraId="5F186EBB" w14:textId="57C7F8DE" w:rsidR="00236A4F" w:rsidRDefault="00A94472" w:rsidP="00236A4F">
      <w:pPr>
        <w:jc w:val="both"/>
        <w:rPr>
          <w:rtl/>
          <w:lang w:bidi="fa-IR"/>
        </w:rPr>
      </w:pPr>
      <w:r>
        <w:rPr>
          <w:rFonts w:hint="cs"/>
          <w:rtl/>
          <w:lang w:bidi="fa-IR"/>
        </w:rPr>
        <w:t>ساخت حسگر‌های خازنی سنجش ارتفاع مخازن موضوعی نو و بدیع نیست که برای اولین بار مورد پژوهش واقع شده باشد؛ بلکه چندین کمپانی خارجی و داخلی حسگر</w:t>
      </w:r>
      <w:r>
        <w:rPr>
          <w:rFonts w:hint="eastAsia"/>
          <w:rtl/>
          <w:lang w:bidi="fa-IR"/>
        </w:rPr>
        <w:t>‌</w:t>
      </w:r>
      <w:r>
        <w:rPr>
          <w:rFonts w:hint="cs"/>
          <w:rtl/>
          <w:lang w:bidi="fa-IR"/>
        </w:rPr>
        <w:t>های خازنی مورد نظر را می‌سازند و به فروش می</w:t>
      </w:r>
      <w:r>
        <w:rPr>
          <w:rFonts w:hint="eastAsia"/>
          <w:rtl/>
          <w:lang w:bidi="fa-IR"/>
        </w:rPr>
        <w:t>‌</w:t>
      </w:r>
      <w:r>
        <w:rPr>
          <w:rFonts w:hint="cs"/>
          <w:rtl/>
          <w:lang w:bidi="fa-IR"/>
        </w:rPr>
        <w:t>رسانند. در ادامه مروری بر شرکت</w:t>
      </w:r>
      <w:r>
        <w:rPr>
          <w:rFonts w:hint="eastAsia"/>
          <w:rtl/>
          <w:lang w:bidi="fa-IR"/>
        </w:rPr>
        <w:t>‌</w:t>
      </w:r>
      <w:r>
        <w:rPr>
          <w:rFonts w:hint="cs"/>
          <w:rtl/>
          <w:lang w:bidi="fa-IR"/>
        </w:rPr>
        <w:t>های مطرح ساخت چنین حسگر‌هایی در سطح بین</w:t>
      </w:r>
      <w:r>
        <w:rPr>
          <w:rFonts w:hint="eastAsia"/>
          <w:rtl/>
          <w:lang w:bidi="fa-IR"/>
        </w:rPr>
        <w:t>‌</w:t>
      </w:r>
      <w:r>
        <w:rPr>
          <w:rFonts w:hint="cs"/>
          <w:rtl/>
          <w:lang w:bidi="fa-IR"/>
        </w:rPr>
        <w:t>المللی</w:t>
      </w:r>
      <w:r w:rsidR="00E46F97">
        <w:rPr>
          <w:rFonts w:hint="cs"/>
          <w:rtl/>
          <w:lang w:bidi="fa-IR"/>
        </w:rPr>
        <w:t xml:space="preserve"> و </w:t>
      </w:r>
      <w:r>
        <w:rPr>
          <w:rFonts w:hint="cs"/>
          <w:rtl/>
          <w:lang w:bidi="fa-IR"/>
        </w:rPr>
        <w:t xml:space="preserve">داخلی </w:t>
      </w:r>
      <w:r w:rsidR="00E46F97">
        <w:rPr>
          <w:rFonts w:hint="cs"/>
          <w:rtl/>
          <w:lang w:bidi="fa-IR"/>
        </w:rPr>
        <w:t>خواهد</w:t>
      </w:r>
      <w:r w:rsidR="00E46F97">
        <w:rPr>
          <w:rFonts w:hint="eastAsia"/>
          <w:rtl/>
          <w:lang w:bidi="fa-IR"/>
        </w:rPr>
        <w:t>‌</w:t>
      </w:r>
      <w:r w:rsidR="00E46F97">
        <w:rPr>
          <w:rFonts w:hint="cs"/>
          <w:rtl/>
          <w:lang w:bidi="fa-IR"/>
        </w:rPr>
        <w:t>شد</w:t>
      </w:r>
      <w:r w:rsidR="00236A4F">
        <w:rPr>
          <w:rFonts w:hint="cs"/>
          <w:rtl/>
          <w:lang w:bidi="fa-IR"/>
        </w:rPr>
        <w:t>.</w:t>
      </w:r>
    </w:p>
    <w:p w14:paraId="15D355D1" w14:textId="04CFD9CC" w:rsidR="00DD7BF7" w:rsidRDefault="00DD7BF7" w:rsidP="00DD7BF7">
      <w:pPr>
        <w:pStyle w:val="Heading3"/>
        <w:rPr>
          <w:rtl/>
          <w:lang w:bidi="fa-IR"/>
        </w:rPr>
      </w:pPr>
      <w:bookmarkStart w:id="46" w:name="_Toc81168508"/>
      <w:r>
        <w:rPr>
          <w:rFonts w:hint="cs"/>
          <w:rtl/>
          <w:lang w:bidi="fa-IR"/>
        </w:rPr>
        <w:t>شرکت‌های خارجی</w:t>
      </w:r>
      <w:bookmarkEnd w:id="46"/>
    </w:p>
    <w:p w14:paraId="34E32407" w14:textId="060303F4" w:rsidR="00B328DE" w:rsidRPr="00B328DE" w:rsidRDefault="00B328DE" w:rsidP="00D84F22">
      <w:pPr>
        <w:rPr>
          <w:rtl/>
          <w:lang w:bidi="fa-IR"/>
        </w:rPr>
      </w:pPr>
      <w:r>
        <w:rPr>
          <w:rFonts w:hint="cs"/>
          <w:rtl/>
          <w:lang w:bidi="fa-IR"/>
        </w:rPr>
        <w:t>شرکت‌های خارجی</w:t>
      </w:r>
      <w:r w:rsidR="00D84F22">
        <w:rPr>
          <w:rFonts w:hint="cs"/>
          <w:rtl/>
          <w:lang w:bidi="fa-IR"/>
        </w:rPr>
        <w:t xml:space="preserve"> ساخت حسگر اغلب جزو کمپانی</w:t>
      </w:r>
      <w:r w:rsidR="00D84F22">
        <w:rPr>
          <w:rFonts w:hint="eastAsia"/>
          <w:rtl/>
          <w:lang w:bidi="fa-IR"/>
        </w:rPr>
        <w:t>‌</w:t>
      </w:r>
      <w:r w:rsidR="00D84F22">
        <w:rPr>
          <w:rFonts w:hint="cs"/>
          <w:rtl/>
          <w:lang w:bidi="fa-IR"/>
        </w:rPr>
        <w:t>های باارزش مالی بالا هستند. بدلیل اهمیت و فناوری بالا سیستم‌های اندازه‌گیری این مساله دور از ذهن نیست. در این بخش مروری بر چندی از این کمپانی‌ها خوا</w:t>
      </w:r>
      <w:r w:rsidR="00E46F97">
        <w:rPr>
          <w:rFonts w:hint="cs"/>
          <w:rtl/>
          <w:lang w:bidi="fa-IR"/>
        </w:rPr>
        <w:t xml:space="preserve">هد شد </w:t>
      </w:r>
      <w:r w:rsidR="00D84F22">
        <w:rPr>
          <w:rFonts w:hint="cs"/>
          <w:rtl/>
          <w:lang w:bidi="fa-IR"/>
        </w:rPr>
        <w:t>و بطور خلاصه با محصولات آن‌ها در حوزه اندازه‌گیری سطح مایعات در مخازن آشنا</w:t>
      </w:r>
      <w:r w:rsidR="00E46F97">
        <w:rPr>
          <w:rFonts w:hint="cs"/>
          <w:rtl/>
          <w:lang w:bidi="fa-IR"/>
        </w:rPr>
        <w:t>یی</w:t>
      </w:r>
      <w:r w:rsidR="00D84F22">
        <w:rPr>
          <w:rFonts w:hint="cs"/>
          <w:rtl/>
          <w:lang w:bidi="fa-IR"/>
        </w:rPr>
        <w:t xml:space="preserve"> </w:t>
      </w:r>
      <w:r w:rsidR="00E46F97">
        <w:rPr>
          <w:rFonts w:hint="cs"/>
          <w:rtl/>
          <w:lang w:bidi="fa-IR"/>
        </w:rPr>
        <w:t>پیدا خواهد</w:t>
      </w:r>
      <w:r w:rsidR="00D84F22">
        <w:rPr>
          <w:rFonts w:hint="cs"/>
          <w:rtl/>
          <w:lang w:bidi="fa-IR"/>
        </w:rPr>
        <w:t xml:space="preserve"> شد. </w:t>
      </w:r>
    </w:p>
    <w:p w14:paraId="131B4118" w14:textId="2A1B9C57" w:rsidR="00DD7BF7" w:rsidRDefault="000C328D" w:rsidP="00E324F7">
      <w:pPr>
        <w:pStyle w:val="Heading4"/>
        <w:rPr>
          <w:lang w:bidi="fa-IR"/>
        </w:rPr>
      </w:pPr>
      <w:r>
        <w:rPr>
          <w:rFonts w:hint="cs"/>
          <w:rtl/>
          <w:lang w:bidi="fa-IR"/>
        </w:rPr>
        <w:t xml:space="preserve">شرکت </w:t>
      </w:r>
      <w:r w:rsidR="00E324F7">
        <w:rPr>
          <w:lang w:bidi="fa-IR"/>
        </w:rPr>
        <w:t>Endress + Hauser</w:t>
      </w:r>
    </w:p>
    <w:p w14:paraId="531F33DA" w14:textId="51631E93" w:rsidR="00E46F97" w:rsidRDefault="00EE5454" w:rsidP="00E46F97">
      <w:pPr>
        <w:jc w:val="both"/>
        <w:rPr>
          <w:rtl/>
          <w:lang w:bidi="fa-IR"/>
        </w:rPr>
      </w:pPr>
      <w:r>
        <w:rPr>
          <w:rFonts w:hint="cs"/>
          <w:rtl/>
          <w:lang w:bidi="fa-IR"/>
        </w:rPr>
        <w:t xml:space="preserve">نام این شرکت </w:t>
      </w:r>
      <w:r>
        <w:rPr>
          <w:lang w:bidi="fa-IR"/>
        </w:rPr>
        <w:t>Endress + Hauser</w:t>
      </w:r>
      <w:r>
        <w:rPr>
          <w:rFonts w:hint="cs"/>
          <w:rtl/>
          <w:lang w:bidi="fa-IR"/>
        </w:rPr>
        <w:t xml:space="preserve"> است. این کمپانی </w:t>
      </w:r>
      <w:r w:rsidRPr="00EE5454">
        <w:rPr>
          <w:rtl/>
          <w:lang w:bidi="fa-IR"/>
        </w:rPr>
        <w:t>تأم</w:t>
      </w:r>
      <w:r w:rsidRPr="00EE5454">
        <w:rPr>
          <w:rFonts w:hint="cs"/>
          <w:rtl/>
          <w:lang w:bidi="fa-IR"/>
        </w:rPr>
        <w:t>ی</w:t>
      </w:r>
      <w:r w:rsidRPr="00EE5454">
        <w:rPr>
          <w:rFonts w:hint="eastAsia"/>
          <w:rtl/>
          <w:lang w:bidi="fa-IR"/>
        </w:rPr>
        <w:t>ن</w:t>
      </w:r>
      <w:r>
        <w:rPr>
          <w:rFonts w:hint="cs"/>
          <w:rtl/>
          <w:lang w:bidi="fa-IR"/>
        </w:rPr>
        <w:t>‌</w:t>
      </w:r>
      <w:r w:rsidRPr="00EE5454">
        <w:rPr>
          <w:rtl/>
          <w:lang w:bidi="fa-IR"/>
        </w:rPr>
        <w:t>کننده ابزار و اتوماس</w:t>
      </w:r>
      <w:r w:rsidRPr="00EE5454">
        <w:rPr>
          <w:rFonts w:hint="cs"/>
          <w:rtl/>
          <w:lang w:bidi="fa-IR"/>
        </w:rPr>
        <w:t>ی</w:t>
      </w:r>
      <w:r w:rsidRPr="00EE5454">
        <w:rPr>
          <w:rFonts w:hint="eastAsia"/>
          <w:rtl/>
          <w:lang w:bidi="fa-IR"/>
        </w:rPr>
        <w:t>ون</w:t>
      </w:r>
      <w:r w:rsidRPr="00EE5454">
        <w:rPr>
          <w:rtl/>
          <w:lang w:bidi="fa-IR"/>
        </w:rPr>
        <w:t xml:space="preserve"> آزما</w:t>
      </w:r>
      <w:r w:rsidRPr="00EE5454">
        <w:rPr>
          <w:rFonts w:hint="cs"/>
          <w:rtl/>
          <w:lang w:bidi="fa-IR"/>
        </w:rPr>
        <w:t>ی</w:t>
      </w:r>
      <w:r w:rsidRPr="00EE5454">
        <w:rPr>
          <w:rFonts w:hint="eastAsia"/>
          <w:rtl/>
          <w:lang w:bidi="fa-IR"/>
        </w:rPr>
        <w:t>شگاه</w:t>
      </w:r>
      <w:r w:rsidRPr="00EE5454">
        <w:rPr>
          <w:rFonts w:hint="cs"/>
          <w:rtl/>
          <w:lang w:bidi="fa-IR"/>
        </w:rPr>
        <w:t>ی</w:t>
      </w:r>
      <w:r w:rsidRPr="00EE5454">
        <w:rPr>
          <w:rtl/>
          <w:lang w:bidi="fa-IR"/>
        </w:rPr>
        <w:t xml:space="preserve"> در سطح جهان</w:t>
      </w:r>
      <w:r w:rsidRPr="00EE5454">
        <w:rPr>
          <w:rFonts w:hint="cs"/>
          <w:rtl/>
          <w:lang w:bidi="fa-IR"/>
        </w:rPr>
        <w:t>ی</w:t>
      </w:r>
      <w:r w:rsidRPr="00EE5454">
        <w:rPr>
          <w:rtl/>
          <w:lang w:bidi="fa-IR"/>
        </w:rPr>
        <w:t xml:space="preserve"> مستقر در سوئ</w:t>
      </w:r>
      <w:r w:rsidRPr="00EE5454">
        <w:rPr>
          <w:rFonts w:hint="cs"/>
          <w:rtl/>
          <w:lang w:bidi="fa-IR"/>
        </w:rPr>
        <w:t>ی</w:t>
      </w:r>
      <w:r w:rsidRPr="00EE5454">
        <w:rPr>
          <w:rFonts w:hint="eastAsia"/>
          <w:rtl/>
          <w:lang w:bidi="fa-IR"/>
        </w:rPr>
        <w:t>س</w:t>
      </w:r>
      <w:r w:rsidRPr="00EE5454">
        <w:rPr>
          <w:rtl/>
          <w:lang w:bidi="fa-IR"/>
        </w:rPr>
        <w:t xml:space="preserve"> است. در سال 2018، ا</w:t>
      </w:r>
      <w:r w:rsidRPr="00EE5454">
        <w:rPr>
          <w:rFonts w:hint="cs"/>
          <w:rtl/>
          <w:lang w:bidi="fa-IR"/>
        </w:rPr>
        <w:t>ی</w:t>
      </w:r>
      <w:r w:rsidRPr="00EE5454">
        <w:rPr>
          <w:rFonts w:hint="eastAsia"/>
          <w:rtl/>
          <w:lang w:bidi="fa-IR"/>
        </w:rPr>
        <w:t>ن</w:t>
      </w:r>
      <w:r w:rsidRPr="00EE5454">
        <w:rPr>
          <w:rtl/>
          <w:lang w:bidi="fa-IR"/>
        </w:rPr>
        <w:t xml:space="preserve"> شرکت خانوادگ</w:t>
      </w:r>
      <w:r w:rsidRPr="00EE5454">
        <w:rPr>
          <w:rFonts w:hint="cs"/>
          <w:rtl/>
          <w:lang w:bidi="fa-IR"/>
        </w:rPr>
        <w:t>ی</w:t>
      </w:r>
      <w:r w:rsidRPr="00EE5454">
        <w:rPr>
          <w:rtl/>
          <w:lang w:bidi="fa-IR"/>
        </w:rPr>
        <w:t xml:space="preserve"> فروش خالص 2.455 م</w:t>
      </w:r>
      <w:r w:rsidRPr="00EE5454">
        <w:rPr>
          <w:rFonts w:hint="cs"/>
          <w:rtl/>
          <w:lang w:bidi="fa-IR"/>
        </w:rPr>
        <w:t>ی</w:t>
      </w:r>
      <w:r w:rsidRPr="00EE5454">
        <w:rPr>
          <w:rFonts w:hint="eastAsia"/>
          <w:rtl/>
          <w:lang w:bidi="fa-IR"/>
        </w:rPr>
        <w:t>ل</w:t>
      </w:r>
      <w:r w:rsidRPr="00EE5454">
        <w:rPr>
          <w:rFonts w:hint="cs"/>
          <w:rtl/>
          <w:lang w:bidi="fa-IR"/>
        </w:rPr>
        <w:t>ی</w:t>
      </w:r>
      <w:r w:rsidRPr="00EE5454">
        <w:rPr>
          <w:rFonts w:hint="eastAsia"/>
          <w:rtl/>
          <w:lang w:bidi="fa-IR"/>
        </w:rPr>
        <w:t>ارد</w:t>
      </w:r>
      <w:r w:rsidRPr="00EE5454">
        <w:rPr>
          <w:rtl/>
          <w:lang w:bidi="fa-IR"/>
        </w:rPr>
        <w:t xml:space="preserve"> </w:t>
      </w:r>
      <w:r w:rsidRPr="00EE5454">
        <w:rPr>
          <w:rFonts w:hint="cs"/>
          <w:rtl/>
          <w:lang w:bidi="fa-IR"/>
        </w:rPr>
        <w:t>ی</w:t>
      </w:r>
      <w:r w:rsidRPr="00EE5454">
        <w:rPr>
          <w:rFonts w:hint="eastAsia"/>
          <w:rtl/>
          <w:lang w:bidi="fa-IR"/>
        </w:rPr>
        <w:t>ورو</w:t>
      </w:r>
      <w:r w:rsidRPr="00EE5454">
        <w:rPr>
          <w:rtl/>
          <w:lang w:bidi="fa-IR"/>
        </w:rPr>
        <w:t xml:space="preserve"> ا</w:t>
      </w:r>
      <w:r w:rsidRPr="00EE5454">
        <w:rPr>
          <w:rFonts w:hint="cs"/>
          <w:rtl/>
          <w:lang w:bidi="fa-IR"/>
        </w:rPr>
        <w:t>ی</w:t>
      </w:r>
      <w:r w:rsidRPr="00EE5454">
        <w:rPr>
          <w:rFonts w:hint="eastAsia"/>
          <w:rtl/>
          <w:lang w:bidi="fa-IR"/>
        </w:rPr>
        <w:t>جاد</w:t>
      </w:r>
      <w:r w:rsidRPr="00EE5454">
        <w:rPr>
          <w:rtl/>
          <w:lang w:bidi="fa-IR"/>
        </w:rPr>
        <w:t xml:space="preserve"> کرد، درآمد خالص 232.2 م</w:t>
      </w:r>
      <w:r w:rsidRPr="00EE5454">
        <w:rPr>
          <w:rFonts w:hint="cs"/>
          <w:rtl/>
          <w:lang w:bidi="fa-IR"/>
        </w:rPr>
        <w:t>ی</w:t>
      </w:r>
      <w:r w:rsidRPr="00EE5454">
        <w:rPr>
          <w:rFonts w:hint="eastAsia"/>
          <w:rtl/>
          <w:lang w:bidi="fa-IR"/>
        </w:rPr>
        <w:t>ل</w:t>
      </w:r>
      <w:r w:rsidRPr="00EE5454">
        <w:rPr>
          <w:rFonts w:hint="cs"/>
          <w:rtl/>
          <w:lang w:bidi="fa-IR"/>
        </w:rPr>
        <w:t>ی</w:t>
      </w:r>
      <w:r w:rsidRPr="00EE5454">
        <w:rPr>
          <w:rFonts w:hint="eastAsia"/>
          <w:rtl/>
          <w:lang w:bidi="fa-IR"/>
        </w:rPr>
        <w:t>ون</w:t>
      </w:r>
      <w:r w:rsidRPr="00EE5454">
        <w:rPr>
          <w:rtl/>
          <w:lang w:bidi="fa-IR"/>
        </w:rPr>
        <w:t xml:space="preserve"> </w:t>
      </w:r>
      <w:r w:rsidRPr="00EE5454">
        <w:rPr>
          <w:rFonts w:hint="cs"/>
          <w:rtl/>
          <w:lang w:bidi="fa-IR"/>
        </w:rPr>
        <w:t>ی</w:t>
      </w:r>
      <w:r w:rsidRPr="00EE5454">
        <w:rPr>
          <w:rFonts w:hint="eastAsia"/>
          <w:rtl/>
          <w:lang w:bidi="fa-IR"/>
        </w:rPr>
        <w:t>ورو</w:t>
      </w:r>
      <w:r w:rsidRPr="00EE5454">
        <w:rPr>
          <w:rtl/>
          <w:lang w:bidi="fa-IR"/>
        </w:rPr>
        <w:t xml:space="preserve"> را ثبت کرد و 13928 کارمند در سراسر جهان اس</w:t>
      </w:r>
      <w:r w:rsidRPr="00EE5454">
        <w:rPr>
          <w:rFonts w:hint="eastAsia"/>
          <w:rtl/>
          <w:lang w:bidi="fa-IR"/>
        </w:rPr>
        <w:t>تخدام</w:t>
      </w:r>
      <w:r w:rsidRPr="00EE5454">
        <w:rPr>
          <w:rtl/>
          <w:lang w:bidi="fa-IR"/>
        </w:rPr>
        <w:t xml:space="preserve"> کرد.</w:t>
      </w:r>
      <w:r w:rsidR="000C328D">
        <w:rPr>
          <w:rFonts w:hint="cs"/>
          <w:rtl/>
          <w:lang w:bidi="fa-IR"/>
        </w:rPr>
        <w:t xml:space="preserve"> </w:t>
      </w:r>
      <w:r w:rsidR="00AF5743">
        <w:rPr>
          <w:rFonts w:hint="cs"/>
          <w:rtl/>
          <w:lang w:bidi="fa-IR"/>
        </w:rPr>
        <w:t>این شرکت 3 نوع حسگر خازنی سنجش ارتفاع دارد که در</w:t>
      </w:r>
      <w:r w:rsidR="00191711">
        <w:rPr>
          <w:rFonts w:hint="cs"/>
          <w:rtl/>
          <w:lang w:bidi="fa-IR"/>
        </w:rPr>
        <w:t xml:space="preserve"> </w:t>
      </w:r>
      <w:r w:rsidR="00191711">
        <w:rPr>
          <w:rtl/>
          <w:lang w:bidi="fa-IR"/>
        </w:rPr>
        <w:fldChar w:fldCharType="begin"/>
      </w:r>
      <w:r w:rsidR="00191711">
        <w:rPr>
          <w:rtl/>
          <w:lang w:bidi="fa-IR"/>
        </w:rPr>
        <w:instrText xml:space="preserve"> </w:instrText>
      </w:r>
      <w:r w:rsidR="00191711">
        <w:rPr>
          <w:rFonts w:hint="cs"/>
          <w:lang w:bidi="fa-IR"/>
        </w:rPr>
        <w:instrText>REF</w:instrText>
      </w:r>
      <w:r w:rsidR="00191711">
        <w:rPr>
          <w:rFonts w:hint="cs"/>
          <w:rtl/>
          <w:lang w:bidi="fa-IR"/>
        </w:rPr>
        <w:instrText xml:space="preserve"> _</w:instrText>
      </w:r>
      <w:r w:rsidR="00191711">
        <w:rPr>
          <w:rFonts w:hint="cs"/>
          <w:lang w:bidi="fa-IR"/>
        </w:rPr>
        <w:instrText>Ref79289194 \h</w:instrText>
      </w:r>
      <w:r w:rsidR="00191711">
        <w:rPr>
          <w:rtl/>
          <w:lang w:bidi="fa-IR"/>
        </w:rPr>
        <w:instrText xml:space="preserve"> </w:instrText>
      </w:r>
      <w:r w:rsidR="00191711">
        <w:rPr>
          <w:rtl/>
          <w:lang w:bidi="fa-IR"/>
        </w:rPr>
      </w:r>
      <w:r w:rsidR="00191711">
        <w:rPr>
          <w:rtl/>
          <w:lang w:bidi="fa-IR"/>
        </w:rPr>
        <w:fldChar w:fldCharType="separate"/>
      </w:r>
      <w:r w:rsidR="00A73B1D">
        <w:rPr>
          <w:rtl/>
        </w:rPr>
        <w:t xml:space="preserve">جدول </w:t>
      </w:r>
      <w:r w:rsidR="00A73B1D">
        <w:rPr>
          <w:noProof/>
          <w:rtl/>
        </w:rPr>
        <w:t>2</w:t>
      </w:r>
      <w:r w:rsidR="00191711">
        <w:rPr>
          <w:rtl/>
          <w:lang w:bidi="fa-IR"/>
        </w:rPr>
        <w:fldChar w:fldCharType="end"/>
      </w:r>
      <w:r w:rsidR="00560A5C">
        <w:rPr>
          <w:rFonts w:hint="cs"/>
          <w:rtl/>
          <w:lang w:bidi="fa-IR"/>
        </w:rPr>
        <w:t xml:space="preserve"> </w:t>
      </w:r>
      <w:r w:rsidR="00AF5743">
        <w:rPr>
          <w:rFonts w:hint="cs"/>
          <w:rtl/>
          <w:lang w:bidi="fa-IR"/>
        </w:rPr>
        <w:t>مورد بررسی قرارگرفتند. البته بعضی از مدل</w:t>
      </w:r>
      <w:r w:rsidR="00AF5743">
        <w:rPr>
          <w:rFonts w:hint="eastAsia"/>
          <w:rtl/>
          <w:lang w:bidi="fa-IR"/>
        </w:rPr>
        <w:t>‌</w:t>
      </w:r>
      <w:r w:rsidR="00AF5743">
        <w:rPr>
          <w:rFonts w:hint="cs"/>
          <w:rtl/>
          <w:lang w:bidi="fa-IR"/>
        </w:rPr>
        <w:t>های این شرکت، حسگر‌های چندگانه ای که قابلیت اندازه‌گیری ارتفاع، فشار و جریان مایعات درون مخزن را دارند، هستند که مورد بحث نیستند.</w:t>
      </w:r>
    </w:p>
    <w:p w14:paraId="370FA878" w14:textId="5239303B" w:rsidR="00E46F97" w:rsidRDefault="00E46F97" w:rsidP="00E46F97">
      <w:pPr>
        <w:pStyle w:val="Caption"/>
        <w:keepNext/>
        <w:jc w:val="center"/>
        <w:rPr>
          <w:rtl/>
        </w:rPr>
      </w:pPr>
      <w:bookmarkStart w:id="47" w:name="_Ref79289194"/>
      <w:bookmarkStart w:id="48" w:name="_Toc81168628"/>
      <w:r>
        <w:rPr>
          <w:noProof/>
          <w:rtl/>
          <w:lang w:val="ar-SA"/>
        </w:rPr>
        <mc:AlternateContent>
          <mc:Choice Requires="wpg">
            <w:drawing>
              <wp:anchor distT="0" distB="0" distL="114300" distR="114300" simplePos="0" relativeHeight="251653120" behindDoc="0" locked="0" layoutInCell="1" allowOverlap="1" wp14:anchorId="59F8993F" wp14:editId="5B7D9BEA">
                <wp:simplePos x="0" y="0"/>
                <wp:positionH relativeFrom="margin">
                  <wp:align>center</wp:align>
                </wp:positionH>
                <wp:positionV relativeFrom="paragraph">
                  <wp:posOffset>1499235</wp:posOffset>
                </wp:positionV>
                <wp:extent cx="4183380" cy="3051175"/>
                <wp:effectExtent l="0" t="0" r="7620" b="0"/>
                <wp:wrapTopAndBottom/>
                <wp:docPr id="194" name="Group 194"/>
                <wp:cNvGraphicFramePr/>
                <a:graphic xmlns:a="http://schemas.openxmlformats.org/drawingml/2006/main">
                  <a:graphicData uri="http://schemas.microsoft.com/office/word/2010/wordprocessingGroup">
                    <wpg:wgp>
                      <wpg:cNvGrpSpPr/>
                      <wpg:grpSpPr>
                        <a:xfrm>
                          <a:off x="0" y="0"/>
                          <a:ext cx="4183380" cy="3051175"/>
                          <a:chOff x="0" y="0"/>
                          <a:chExt cx="4183380" cy="3051175"/>
                        </a:xfrm>
                      </wpg:grpSpPr>
                      <pic:pic xmlns:pic="http://schemas.openxmlformats.org/drawingml/2006/picture">
                        <pic:nvPicPr>
                          <pic:cNvPr id="20" name="Picture 2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152400" y="0"/>
                            <a:ext cx="3677285" cy="2711450"/>
                          </a:xfrm>
                          <a:prstGeom prst="rect">
                            <a:avLst/>
                          </a:prstGeom>
                        </pic:spPr>
                      </pic:pic>
                      <wps:wsp>
                        <wps:cNvPr id="28" name="Text Box 28"/>
                        <wps:cNvSpPr txBox="1"/>
                        <wps:spPr>
                          <a:xfrm>
                            <a:off x="0" y="2743200"/>
                            <a:ext cx="4183380" cy="307975"/>
                          </a:xfrm>
                          <a:prstGeom prst="rect">
                            <a:avLst/>
                          </a:prstGeom>
                          <a:solidFill>
                            <a:prstClr val="white"/>
                          </a:solidFill>
                          <a:ln>
                            <a:noFill/>
                          </a:ln>
                        </wps:spPr>
                        <wps:txbx>
                          <w:txbxContent>
                            <w:p w14:paraId="04355E22" w14:textId="6D77A3D4" w:rsidR="000C328D" w:rsidRPr="00AF584D" w:rsidRDefault="000C328D" w:rsidP="000C328D">
                              <w:pPr>
                                <w:pStyle w:val="Caption"/>
                                <w:jc w:val="center"/>
                                <w:rPr>
                                  <w:noProof/>
                                  <w:rtl/>
                                </w:rPr>
                              </w:pPr>
                              <w:bookmarkStart w:id="49" w:name="_Toc811685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9</w:t>
                              </w:r>
                              <w:r>
                                <w:rPr>
                                  <w:rtl/>
                                </w:rPr>
                                <w:fldChar w:fldCharType="end"/>
                              </w:r>
                              <w:r>
                                <w:rPr>
                                  <w:rFonts w:hint="cs"/>
                                  <w:noProof/>
                                  <w:rtl/>
                                  <w:lang w:bidi="fa-IR"/>
                                </w:rPr>
                                <w:t xml:space="preserve">: تصاویر از انواع مدل‌های حسگر‌های شرکت </w:t>
                              </w:r>
                              <w:r>
                                <w:rPr>
                                  <w:noProof/>
                                  <w:lang w:bidi="fa-IR"/>
                                </w:rPr>
                                <w:t>Endress</w:t>
                              </w:r>
                              <w:sdt>
                                <w:sdtPr>
                                  <w:rPr>
                                    <w:noProof/>
                                    <w:rtl/>
                                    <w:lang w:bidi="fa-IR"/>
                                  </w:rPr>
                                  <w:id w:val="379288524"/>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end \l 1065</w:instrText>
                                  </w:r>
                                  <w:r>
                                    <w:rPr>
                                      <w:noProof/>
                                      <w:rtl/>
                                      <w:lang w:bidi="fa-IR"/>
                                    </w:rPr>
                                    <w:instrText xml:space="preserve"> </w:instrText>
                                  </w:r>
                                  <w:r>
                                    <w:rPr>
                                      <w:noProof/>
                                      <w:rtl/>
                                      <w:lang w:bidi="fa-IR"/>
                                    </w:rPr>
                                    <w:fldChar w:fldCharType="separate"/>
                                  </w:r>
                                  <w:r w:rsidR="006B7645">
                                    <w:rPr>
                                      <w:noProof/>
                                      <w:rtl/>
                                      <w:lang w:bidi="fa-IR"/>
                                    </w:rPr>
                                    <w:t xml:space="preserve"> </w:t>
                                  </w:r>
                                  <w:r w:rsidR="006B7645" w:rsidRPr="006B7645">
                                    <w:rPr>
                                      <w:noProof/>
                                      <w:lang w:bidi="fa-IR"/>
                                    </w:rPr>
                                    <w:t>[7]</w:t>
                                  </w:r>
                                  <w:r>
                                    <w:rPr>
                                      <w:noProof/>
                                      <w:rtl/>
                                      <w:lang w:bidi="fa-IR"/>
                                    </w:rP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8993F" id="Group 194" o:spid="_x0000_s1034" style="position:absolute;left:0;text-align:left;margin-left:0;margin-top:118.05pt;width:329.4pt;height:240.25pt;z-index:251653120;mso-position-horizontal:center;mso-position-horizontal-relative:margin" coordsize="41833,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CrSWwMAAPcHAAAOAAAAZHJzL2Uyb0RvYy54bWycVVtv0zAUfkfiP1h5&#10;Z2l6oSVah8rGJqQJKjbEs+s4jUViG9ttMn49n+2ku3QI2EPT4+Pjc/nOd+zT911Tkz03Vii5TLKT&#10;UUK4ZKoQcrtMvt1evlkkxDoqC1oryZfJHbfJ+7PXr05bnfOxqlRdcEPgRNq81cukck7naWpZxRtq&#10;T5TmEpulMg11WJptWhjawntTp+PR6G3aKlNooxi3FtqLuJmcBf9lyZn7UpaWO1IvE+TmwteE78Z/&#10;07NTmm8N1ZVgfRr0BVk0VEgEPbi6oI6SnRFHrhrBjLKqdCdMNakqS8F4qAHVZKMn1VwZtdOhlm3e&#10;bvUBJkD7BKcXu2Wf92tDRIHevZsmRNIGTQpxiVcAnlZvc1hdGX2j16ZXbOPKV9yVpvH/qIV0Adi7&#10;A7C8c4RBOc0Wk8kC+DPsTUazLJvPIvSsQn+OzrHq419OpkPg1Od3SEcLluPXIwXpCKm/Mwqn3M7w&#10;pHfS/JOPhpofO/0GTdXUiY2ohbsLBEX7fFJyvxZsbeLiHvQxMImYY9tHJdAAY3/EW8Uz1Nd0rdgP&#10;S6Q6r6jc8pXV4Da65q3Tx+Zh+Sjgphb6UtS175OX+9IwB0949Aw6kaMXiu0aLl0cOsNrVKmkrYS2&#10;CTE5bzYcHDKfipAQza0z3LHKBywR+CuS9Yk+2AhZ3ifmS7Ag2DOUymbj6QhAHfNq8nY+Hy9mkVfj&#10;eZZNZwG+AzuAnLHuiquGeAEZIhG0hOZ0f237lAaTHsiYRUgPSfkBwNVkB8ywOkLtv6bvpqKaIwXv&#10;9gERcE9GItz6ofmgOjJe+N72Zn72iOug73vu9X/AK0I1nk8nuCHjmP1hEOfv4hy+FC+0U9WiGKjl&#10;gTyvDdlT3LZtJRwP7HxiVUuPv1T+VOSE12COh4K85LpNF66lAwgbVdwBA6PQRVRoNbsUiHdNrVtT&#10;g0sbSjxE7gs+Za3aZaJ6KSGVMr+e03t7dBO7CWnxCCwT+3NH/ezXnyT6DJduEMwgbAZB7ppzhUqz&#10;kE0QccC4ehBLo5rveJ9WPgq2qGSItUzcIJ67+BThfWN8tQpG8Qq5ljcaF08WuOpxve2+U6N7Fjv0&#10;87MamHRE5mjrUbZ6tXNAOjDd4xpR7OEGq4MUXhdIj56vh+tgdf9en/0GAAD//wMAUEsDBAoAAAAA&#10;AAAAIQD//CqtXgcBAF4HAQAUAAAAZHJzL21lZGlhL2ltYWdlMS5wbmeJUE5HDQoaCgAAAA1JSERS&#10;AAACqgAAAfcIAgAAAPwf6okAAAABc1JHQgCuzhzpAAD/yklEQVR4Xuz9aZAkZ3rfCcZ9R+SdWZV1&#10;F+oCUKjCDfSJPtk3yebRojjd1FCUrc0MOVppx0y2MtNKtLGx1RfZrq0k27HZj2OSOGa0EaUhpeZQ&#10;7GZ3s9noRgNo3EDdV953ZMZ97u99/5FveWVVAZlZVVmZGe5IRHl4uL/u/vrjz/+5n2C73Q74iz8D&#10;/gz4M+DPgD8D/gx00wyEuulm/Xv1Z8CfAX8G/BnwZ8CfATMDPvz7dODPgD8D/gz4M+DPQNfNgA//&#10;XffI/Rv2Z8CfAX8G/BnwZ8CHf58G/BnwZ8CfAX8G/Bnouhnw4b/rHrl/w/4M+DPgz4A/A/4M+PDv&#10;04A/A/4M+DPgz4A/A103Az78d90j92/YnwF/BvwZ8GfAnwEf/n0a8GfAnwF/BvwZ8Geg62bAh/+u&#10;e+T+Dfsz4M+APwP+DPgz4MO/TwP+DPgz4M+APwP+DHTdDPjw33WP3L9hfwb8GfBnwJ8BfwZ8+Pdp&#10;wJ8Bfwb8GfBnwJ+BrpsBH/677pH7N+zPgD8D/gz4M+DPQNDv+OcTgT8Du2kG9EYHg0F3U7e/4/zK&#10;RreP1vn0btQWDeUdwTuyd95uP+9umlX/XvwZ2H0z4MP//X+mXh56/0f3R+zKGViD1l6AX4O7fG21&#10;WjW7xGKxeDzOzoVC4erVq8vLy027HD169NChQ14gHxsbu379ejgcjkajiUSCA/fs2ZNOpznWO76T&#10;EtgeCt1iO/TJvisJ8843fUdi8Clku1GID//37Yn4xH3fptIfaB0z4FXNwXsW8LharZ47d+7GjRtg&#10;/9LSEhv379+fSqUWFxfz+Tw7gN9szOVyZ86cGR0dZRA2gvqvvvrqhQsXZABgC59DQ0MHDhxAFEAs&#10;KJfLhw8fZr2/v7+3t1ekrsUn+3U8q92/y0bJYKP77/4ZfBh36MP/R8/67ZT6kbT7kTt89Fn9PfwZ&#10;uMsMiLpAcX4vFovz8/No9nNzcyj04PTMzAz4zVIqler1Oto/+6PNJ5NJNuooPgXzXhR3oC4hAAEC&#10;YQLJgBXOMjIywkZsAwgNnIthjx8/joigQdZcqU//PvHerxnYkCHBJ7wNTbsP/xuars7OPpFtZtb8&#10;Y+7HDIj2gGSUdcYDoTHsT01NodCzsC7wxsIPZgPeqOysy1bv5AbZ7fnKp8Bbv+qrNyYgEomwHUNC&#10;T08P2N9oNFZWVnRSthw8ePDYsWN9fX38dD9uzh9j98+AiNBLexu6Z++BPh/e0NTdvrMP//c4gf7h&#10;/gxs9QyA/W+++eaVK1dAXwH27Owsfno08kqlwq+wRfR74B9QZ6P8Al6e6zXae8Fed6ItMjAgQAj+&#10;vRjPRuAfUQCjAqIA7oDnn3+eC/DZ8VaTwjY73x0NpY6ivBcrIdUrg7pQElEvizNNeX+6XUjVIHeL&#10;SN1mM7S9LseH/w08jzVEJkL0ckytb1qw3cCl+Lt26wxAXdeuXfvggw/giYODg4A9jA/tP5vNgvSA&#10;MQZ/9gGbgX90dzai/bOPgNxLw7cLAWsonB1kFSBuAIxHxRdrZu7xLLCCAYD1hYUFIgxeeOEFnwV3&#10;K1Xe9b4dM3TcEiKBeIhChXQViMqCHIkjSaPwFe+SqBcag7D5CeqFFNnIsewMKSqs1dmxRHu+HLAh&#10;CvTh/6OnCxKEmYrxOYkVT6qX2WkfaFTDyfnqpXhfLPjoifb3uPsMOL4GwGP2B+/hksA/n9CejP8w&#10;RLDfwT8KuoN/r4feyyi9JOro2av9O/iX9i+djMuEEUPwwD87EHDATy+++CKc2ue/3UzFki9FM0o/&#10;wRzFOoQh3qgdzp8/L4sUJCQR09GnkzgdlYqitCifhRXeAiifcFS9AnwVqWuobn4EG7r3bod/B+p3&#10;pBv9Ojk5ifFTNC1ahOAGBgZk7dR0owAhlsIEReUQIhFSIlkNovU7xklt6IH5O3ftDIj2UJsIxZ+Y&#10;mGAdSIYU2c5XtHNp/7BU6I3tOOkRCFhY9xr/JZ46tUzzKULVioN/HchGGf8ZSsTPp+CfjaxzIiIM&#10;nnnmGfICfPjvWvrkxqUgscAMsRhBq8A/BINsCqlAMBIIRJlyVyGtiiAdHTqwd6QoynSkJfJmKGlc&#10;rEuMIMOFhRNBjaJhf/nwGehG+BceO+FU7lK0eTFQL91AWORDK5Ra1idZUMVz78Y0IWh2YDSoEIGA&#10;dfQwDmRwiF406uwEPoH6M7DOGXDwT5w/IikkhPLttH8Z56FksWCI8G7wL+x3eO+FfMeCtcJu4stI&#10;t4J/JwGj8XMuhGB+VYzhc889x1cf/tf5NHfBbmskSBgpkA/hKVVEdCjNR8GnIk5IBU1dFSaQAMRL&#10;JZ6KJp306ZVE3cY18wbwQ4oun0V+BCWssicn8uWAD6G0roN/yAUahTqhReG043TAM/wLlipslk11&#10;fHzca5tyRgJHsl5+511ncK/SL4mV80KOFF2Ro0uD+DS6C1jhFtyCqAtFnLR+1H3IBpuq4J+vgmdH&#10;0qyge63R/oX0Xoz3SrFetqs9nfZP2QCJs+KzEC2UjKVBZIx0yxai/3z43wIy2A6nWCPkQRVgMJQp&#10;37zcT1yn6MdBO3xVuj4rMoVqZY0w6m7QmQEkg2p/Ha592MKAnFGn04nYgmChOBVcA9Ct7w64G810&#10;C/w7ikSPwXbKdEg1dwzR6fRKoGI7VAX8c6CoR5SqeRRgO9Z5u2R6R4JmI8IHrwRDKQmbr1wDp0MK&#10;ZotvEtgOrG3bXoOICiQG/jFKAe1Qjg2cagL/GN6VmCd1ysG/7E+QlgxXTujUbWpMR8xrGKUctPxK&#10;aQHYKFYrHaK3A45PZUC+ss4WjP/Dw8O+9r9t6ecBXRhSIAoV2A/JwRj5lD1VpxNvdHi/RsT07rPm&#10;8u7IQiU08CkTAivydrGzzKv8yhYlv2g36lUgBPis9Y5Pf/fDv3RuUF9ArnBTEYcTKt3UCKH5KqWK&#10;HeRYEh07Y5QIGvpz3NCNxgjS6aX6i1e6RSPI9cBPfPKqqDbLkSNHfDJ9QBxqdwwrooWSBf/Ir7Kd&#10;Qp/4AlSBR6xQZIygwP5ICcrQc6Z7x5QdcTq51ivIsi43P6SO/wvNXvAvqhb8w1v5yjp7Av+SBtxo&#10;u2Pa/bv4kBnguZN0CqWJlwp6na4lTii3qXbw0oZ+9ZKckwYcZa7hn7dfiaiRT1ioNH55H+CrMqxy&#10;Sc7a6j/KNTOwy4MkoU44F75SCBQmBU0IubU4OHdaEVugIegGXgl71W7QkOCcxWlXij0RxjOmQ3Qn&#10;JTjsX0PxcjeINGWkkn7GdbKgZuki/cWfgTvOgARTR7ESIsX1hP06CgIDrSWhiqQlKMhawIoWfdWx&#10;bkU/aVjRufQqEbkImEXCgdZ1Gf4j67YZEA8UuivwWXgvNuiwfw3G364XeWFecC4pVqTlFje9khsc&#10;+TkW7Y6Ce2NPhW65GCRmnzjvSJm7Df69ZART48EjnMKnRKCOqhzpePmXSE3ygSZL8K9jZWtyHNDx&#10;XBe5Kg4oOtOnG3zNWRzH5BBoFBMullUukjiDy5cvo9vJm/WRkm+38Rr/fpkBB8yiRqlQqOYiWm0U&#10;wLMFKVYEDJWqJADbWZF5VnqSVrSuHZwo4Di7AmJ0Oi2ciMF1RndSL837D2vXzwBkAKmIeIgzxf4P&#10;CYnedO+O5bqpcNqRJAO33cvrHGHr19sVKseo3eHOpqvrcfZ/dlAtLFlw/WXNDOw2+HdAy/PGc48+&#10;DWwjCbJIE5JMukb8FIV5xUxHcxwFm5N0Cb0qXMAhPStitaxoH/3kqFnXs4a4tUWLExegUaiW/XmL&#10;cOUyprsXn2r9GXAzYLX/diaTVVEUEZuQWG5X8T4t+lqplAF3x6llP3Awr0HcUN63wDFf7/yLLNX+&#10;R4TtDYXxn1T3zIDYF/hKCKoYo2xFsg95lR+te7UgMViv8X8N4TkZwrun29/t7EhUci2n5kpkuIX4&#10;cfuy4KXy4f+OZLnL4B9m1DF+8tQJSJF8qgVadTDsxePVIzrUKcJyxMq67FricVoXzIuNshD5DOVJ&#10;VZLhywkBXjmDjV5EdxKGtkvI0OlwVSBN33KRN5/ezXvsHkbTDXe6zudqSLrVTqYy0IwDcinuXu1c&#10;BGwzrDBcGaJlUeopBidln2rhK4tEZO2gvCwZvTTzXm4rsvTK0BySyWZxHthdu+FZ+fdoZsCJnqwA&#10;sTIpuXgRkZxUJpHTGr7qhE4vV/RqROKQjgId0jvOqWHFljk1RlMZvTKZDMQsXsr1qPSQ/8xun4Fd&#10;FvpnTO6AKZ8EQwGign/owzJBCkSwg1kRR+twK1YgsmAnClqczovN2lOCrSMjOU35Ct2rDiWcVIUs&#10;oDmnS3nFXi8J3nFdsgKfXDNDEQwore7WRR7WXSa3+e9mBzc/pFiJaINAlonJKYgVq5OhVBtCCoF6&#10;lXivNm/NS0SowCU7/i/huqNwg9j2V/PmBBnJEmEAJwLb9S6I2NaWuHaOXom8hP0/8sgjZi+/4Ep3&#10;kLNs/lAIPlZ0LW5aAiUrsEqYmHBXPni4pXyaa0Ddbbkj110zkTpWeyqaFfLmMlxci0QEUbj4M9cA&#10;i6YohV+S8naq3J0owlOH/qADKTp8EmYnypDZE9ZmCSlkUB9uZbFfs3M36nQ/OflA3lCRuN4EvQY6&#10;tdcMIAu/d2S3rp/0bjjLLeoXJKuoAs8i/dBerr/suhlY53OF2ABq4HvVG9UJIJXKLnFTJCohwMI5&#10;r3kH7g1fNLhtQlqJbTH/hqPIxpIP7J/EhJC1AIQZnXfHhamK564aw1Zb/RrpQ0KIT5u7ji5vuyEv&#10;qxSx4QYi8YTKE8qyY4VPWUmF1qzAhJ0ZQH4oqenoOV4dSfyZnyQ0OCHVyawyOWhY1lU90FCzdfKy&#10;Ij0NbuxiVFdfhN3/aDZ6h+E//MM/3OgxD39/IbVA0Ltuv8C+eN6o/vJLiUCtddSgvuJNrNJk4Z8F&#10;GYChPtQ4JJ64emynlJUQ3dEWZxHlsZhRbbTgreZTe9VBVLGOjqUXw1G2l6w5VlUIb4V/e7k+/D98&#10;EnwIVyCWRyhrqYwW1UkcNbDbicgzSShhcNt8ymrfwiYAVbb4D8OXXFVYAgJW12dHQ9KgvAH6SDRs&#10;UD0aiUcJdonEY7RUMZ9xG/diCFl2Vg5bFRLCZgxnUQjGEwkiEJ1ytiqqPoSJ8k/5QGdAaM3iDKLQ&#10;DWgNlgPG/MpXKeUYhIhrlrCoXCp2A91VJ0pypMrzCb/55CclQkvQFAvlU4uSpORikNKvAxWy6lQp&#10;rgFVSjqYjP/79u3TidzFP9Ap2imD70zj/x3g34veBpIvXbpkTegpa4bqROfBPSEgy6Fgi0ZQkK/A&#10;Kl43p0IsbM0jFDYbnrpqbpJkitauCpeyNWmjpFf5AnSUIrYM+1ytuqb9FcDFRkupnawqfoLojz1y&#10;jIjrNuaJzjG3SDo7hcL867z3GVD+E1RBTChLpWKMqHBFw/mihuFCQbV6tVwpF1aWVwpFeOgK/5ig&#10;p1K1Vq/ZtL62LPwW8oOo/h0N35oDTERLOBbCTRuKdSQAsqgjpqUardXYEo8l4gm4MVKBtDrovdWo&#10;NeqdIC+2sO/evXvR/6Bk+yL4lqp7f/LbegQp2Txr5wbS5QLbGEFha6oC6bQardOvEiRmH/lPVZ9f&#10;mjooPj09jb1WnntJDIC35ZCGqwvXdVKJC1AdK674D4PI+Arx63B+ovwlxn+/IcXtxLQz4V/3cQsa&#10;3vSIQxlYzsmgs5RBDUhMScbyL+SWyUjUxj+gMUS0Buq9EqLTZkR8kh8ZRMlRwnXIUbKnG9nJs4qr&#10;khKv/d2AEmA1Jhdl47PYzbwJJsig1Tp88NDg8LA1x95m7fclgW3NGO/rxSEAGlk1QBfUc+fOQRgR&#10;m1YNxVVq9eVyZSlfmMsX55by8/nlBWC/VC2WCfgH9Wu2BGCrjcqPdBsMt0LRdijSCsXa0VggHA+g&#10;9yMMYFACrZEnjAjcDGIe6AgJoWgkFA8HE6FAKhrKxKPZZKw3nejPpQZ7ewZ7s/25NHwaKQGyJ9mA&#10;64Eh4/7HDmxlaz8K4L6SwXYaTIgOmwJZHRJL8+EywWO2QxV4AVyUiQ6B41Gxipr8jg8D4YwjzgxU&#10;U/gEnGYjHFUyJUDeYder7QPYTTKH5ZwdJ5dkC7YoyF/xWByui3zyySf9kpS7C/5vuZsOHhoKoAEa&#10;gX+TkxAfjiQ2GDenxV1JqbZcecVGS9mo/ogi+ddm6jt6spqWMaY6CUCjyU0laUOR/1Lo9amjOKOi&#10;ApFD7VmkyHXkDQkNemtQxuJx9gmrmjo7pZKpU489eqv9fzvxAP9atmYGTMhHG4M9atPU1DSQPjE1&#10;MT4+NTO/uLRSWq40VmqtQiNQbgar7QCcD4UcqjKOLmPhQkiGPwaagVArEG6Go81wohXLhJK5SDoX&#10;S2YxUWUSyRRafSiAFNwONOso9fVq0WQLFhvVQqhWiTUqsVY10qxGg41YqxEN1FORQC4eHsimhvpy&#10;o8MD+/buGaauaihYKa3AZI8dO7Y1E+Of5WHNgIN/p/0r7kQL6xIL4MBO4WEFBggYY77CFO+UMW0U&#10;/MNIkXEF/2wxzDkahR+Kncq27w6UuqWf3OIUMDWhVkdBUqnPnj1LSUpdzMOatG143p3p+7/DRHYC&#10;p8zTDRL2PwXAg7iY0wFUIS4/AcPQRK1WVVqT8UdFCdQX4Xb0cvZUZIroVacSYIuytUVkJIC3ttBO&#10;KxRt12vgBAiRqXdPDeI8XiYAK2yy/lz2KtbWYqk4PDQci5s2az7VbsOX575ckufhOiPUrRyKuFRL&#10;USj2H1y4/ONXf/GDV99749rshcXaWD0+G+xfSg6vJIdLiYFyLFMJxeqtCCJCg0gX0bGtAmCq+tQb&#10;WAv4VqnWqrVGtd6utULVdqSF157EvTS6fC6e6QlnelvxbC2SKNXbVeM1qDdNSl+oHoo1Ej317J5K&#10;eriQGFwM56aq8WtLtYsTCxfpQDQzFw4GsAfkspley/T9ZRfPgNiR7JSOT4rpiSWC2WzH8OkmQfxQ&#10;tlICAhxOs11KlLgfB3KUdtZokK5+1fjOgns79msfsWIuTNID64wJ9hP57/j2Ln40G7q1XQP/Amls&#10;nMHFpQL1fhLJGLCMHg46d+gyaKJPRVgmAgDLkjEOdbKckQQ4XEq8CFHYLBIU3UjeVMiJhFORvoJT&#10;tINXRJDcIKLUp4lmiZtCbKsB1Ab2JT1IlrUuBRPOhTEATh2LJ6FaJ4Vs6NH6O2/nGXCof6tg1zaR&#10;eUYL7yzuV1ZuTE3/8Kevv37u2kwtnI9k8+EsGLwY6V0MpZea8flSZX5hfmVpsbKSbxZXWsV8s7QS&#10;qFWwOGHVN/Z/838T9b7darbrDUtqfDfBfKlINIWn31qnitX65Pz83Nz8wtRkYWayuDCzkl/IL68s&#10;FsuL1eBSMLcc6QX+K6nhWnakkRlpxrPVdmx2YWlsYizUahzev39wwJQD8gXW7Ux+9+XaVF9PHE98&#10;Ug+dr9je+Qq/9VIC6/A4DAPqqSb2yG4yl/IVrovWjpLm5aUSDsTDxU61s86ldbe4n7g2sWW2cDE4&#10;pDipT5ZrnvuOh38vKVhzfuDdc1dKpWpPT6aOAbNaU6QSZEKgM2CvSGnp550EpgjxIyZIxEqLYaJT&#10;heVqCSiyUwCqfE6iQgZRWJ+wWVGpiuNT4J4O9Aq/fOUQCvxyOjwOOEr5XZSsSALeAhOiBXsmWrVa&#10;KZWrk5Nz+w/tJ/xKtQn8ZdfMwO3oaB+xDQ0V6XjoxxB5MDi7UvmrNy5cnlsp1BuFUqmAdahYgkpq&#10;5WKzXOwL1z/36OgjPZGeYL0v1jq6p+/gyGAiHi23ArVIJpjuDSSzwUQ6msxi84/GU9BikAgAEmLD&#10;QQiuUCkvFpYXiysUnFrKL1RWFgKVQrhdj5mMgASGMoIGgrFUM5xpROKVdrjUDBWb4XIrVA4lqrFM&#10;OZarENnSbJ46dmT/cL8sYC6dxifeXUO33htRoWiH+o5ogX9QnO0K63NIz7q0f6Xga1kD/0St6ihx&#10;WgUBiMm7T8eE74j9TpIQ3+ZAtH/gnzBqJzTsysexiZva8fC/BmWbBv7H84XC6J7BaqWIvdTAvE1H&#10;IYYObR/icCF4bJfyLfC2caQmNUUxpeSxgNYSAtROiu2uPpqCTvnqElqI81frXlUHcn4B7xWqQCYR&#10;2/at4EpM2QCiZPF4QeU2YcbAv6H+VqBUqV+dmNuz/8hAD0aLuyZS+VGAm6D7h36IE1udRmJJwgiC&#10;ak/ltSRJkCw2Q3/03R9fm18G89v1Kqp2qFEPNurxZqU3XP/OL73wd774/Jl9facOjJw6uOeJE0dO&#10;nzrxyNFHcn1D+Xp7pRVtJbOtaDoYT4diKeA/FE+2iImBI7cJIaytVMtLlVK+jEBRDLbryXYjHQtm&#10;U9G+bKYvkxrozfUPDOayPal0TyJBJyEMBWHCC+qtdqkRWKw0Cs1gOBjam4l/+rkzwzkT6LrK9zvx&#10;/77s+tBJ7r5fgDyVTtW5I/x7FXR2UNafkFiUr42iFmf8d4ZVL/zrEPe+OOxfIwTI+K+oauUXIItw&#10;RkoROFnkvk/FDh1wx8P/LZYfSpUFAhNzxQ8uXunvzQ1ghCQ7qVGXEi+Tu+z2Yk/CfiMYWH+VFHFH&#10;zco9ddivFFWF8UtEUMUJvmKt0s58IjTwKwTnZF4NKBplhGwmA5UjAi8uLhHmOj+/AK9XbSKwn8uw&#10;IQs0U4vMr1SmlipzixUu1wQPxm1Pl7sQms9ed9Yb6IRCx5LQ4/P55bnZ2emZ6dmZOeJXSIJiQXeB&#10;zKC3ZjD6zsWxxUK11mxXseKb3KdYJtM7kIl/9fnHfvvLnxjJhPtS0dGhwdEhwvPjsWArl4ztHxnI&#10;ZZLTS0VcBtVQvN4K11uBesskAgRDYcuAgfIQL0PABsHg+AoQMIvLv1LKhhpDqeDBXCgbruE46Ovt&#10;TcfTuXi8LxntjUXSuBQqJRNkEw4MRgP7482n9vd+7rlTKYTbm5RqZBqfOHcWca7nagF+lVV1lv81&#10;xn8pSCJvR+Qy/pt85tVQPi/Ag9kwQzih5caGYa7R/p3EIDnA8dhbUMD+pPh/1QngMtQIg1BEJz2s&#10;5x53/T47Ff5ve4rGno/bFMX58lh+YnZxdiEfT6b2jgzGIiHioAytWN+8a6cr05DXfy+SkjGKRTYA&#10;UYDI1ysryMKvEr9e8xe7yXcF15ZRAThXPWAkA1R/fiL2dWZmitdAhQJp8WedXqXx8Um6qK+sLCfT&#10;uemV+oWJpfGFSr5Yn5lfGp+YopJAb4+pkOWp1GgFFp+97vDXFMZkmj1PTy/R66GIGb5MGp2JvC8W&#10;EAhwxCMkYh+am1/CCF9vNCutcKFSz/QMDO0ZTSfip/YP/tdf/fRoLlrML9ZrFZCb0j1p3K6E8JdX&#10;MrHQnv6eYiB8ZaFSCyfboTjpf+T22VwALGKgPm6xsKkjaHxRTGUTr1m1UIy0akcHkl946vgXnzp+&#10;5pF95WJhZmY2k+qLBgNQYS4a7k9EexLRdnUl0yg+2hv9xCPD3/j4E4eHkqGOrd/P+9/hdHmnyxfj&#10;hV/BxOBgairtMF4rCv1j+5qsJR2o0D+H3874L8yW75+NOtEa7V+seI0NYI0coK/weRe8xWUwMh3g&#10;MADokpw40uXSwE6Ff+8jFJUSxMRjf/Xty+9eGA/E0ovF+uTMPL6pvv7+eBJ+ZSxHaCqmPQ9J0TVj&#10;s5K/X0RmdCBbSY2vshA424CTMUU0EhFksFJoiVcIlVYHkcnOD6HzKexXDQDoe2pqEtGCon6kuLzy&#10;yit/9Ed/xA7T01M//OGPuDIuY2YxP18OXZ4pXpvKh5O5Vjgxny/9+JVXnzj7RC4RMVnaHYXKN/zv&#10;eA6LXkKSKrlJtjYPiA3N1on8wG6le2s0ahAtHiKq+USCTbxNYH+5GSi0otT56QvW/vZXPv344b3V&#10;5YUqnf0QJaplHFyGS5L+V6tGQgGiTSvB2PWF0nI92IqnWuFYMBxD+zc1/W2ggZEAJFUSO0MUSpkR&#10;AgOp6NeeOfy5x/cXp6+T7HfmxNEbN66tkDQTzwRb7VionYwEe2PBvengI7ngLz11+OufPHl8b45I&#10;a4/uf1Pt9yl1x1OqRxGCIEFTuB9szatBeeFfpQAdo3ZyA5LB7fAvvirXgMuRvh3+ndCglTVLBwia&#10;TZM4bVv9ihsrrBqBgC1UIvJih5MDdsfT2ehd7NCa/6opdnOxGc6BKxPLP3vj0vQiLsxAO9a71Ej+&#10;7OL8d3928d1r86VWNJXN9WP96e9VUgCWdrgnbargt+A9TFbpp5IuvWKmSFPka5Tv1WxAt6cjytUA&#10;fpMUALRD5eqBodABBSFyLoxms7PzhCmC+p/85Cc//vGP21O3h4eH9u4dxgzwk5/8JBpP5CvVWYq4&#10;RBKTjejLV2a+/8b5scUa8VVO4LCuAN+wulGa30b7Qwyo/ZChnEp4j6AQURFygO1TbmjSQDpLYblZ&#10;mBvOBp86tveRPf0AcGFh5pNPnXz20SO18jKF/mThtPKr8XmZaBGgGMKq1waT0SP9qWy4SdApJilT&#10;0IeU11gyQCWAFkEoOAP4x1YYwO9EJGsyhdz66KGR4vil6WsXF8auxqqLz5861CguhfAbUBfIWAya&#10;sUbpQCL4u1/91G988sTxwXRc9bM7i0+Z24jS7u+liBl6OaHGF4eUgqQWlA5f7wa04maO5brrdExV&#10;W9YAv9PEHFv2nlqShy5PuVoKUVTUlzvd/Z2TnTjaDtX+b9ElDP0EA0vF9l/88PVCPdQIJWfzhWYk&#10;3gqn+Gd6pTw+tzg9Pw+SEsKX6enL9A0QwURFUxKsTE6zQf4qkdSmYBrG9zJG16I0eBkA5NwS0dgV&#10;k0SAfgaRKajQRfnJESCLAjtbqaKzGK3MdF43PTFx6GLzR3bmk4RU4F8hhEePHqVqCsax3v7BcG7g&#10;/asTeW6mf8+716avTc+2GvVvfOml/X2mCeDqu+TD/0586W5eM0o/ZNcMtGdmZ65eu1qullGnTPII&#10;nkurDFkWZipXGnJqmDwrqKqvJ9WTjgerxZOjA7/3a19KhRqLczP0nYTcrMJkCvSLApWrYotRR/OV&#10;2txKLRjPxqMxavmB4uY6kDZMomFTtS9tewCKAVLdN96fCL10Yqgyc+XqpYt7RoZwlMUzA7+4NB1J&#10;9YHyRAvEQsFoq5qLNL/wicf2ZCNUFiTD8G6LT6k7m1JvvXqTmkRaVbWqgCcBrZiS1hVuJQYoF6oA&#10;ni3QPIZP7axP+enFMOF+Mv5rqDtG/q8RCLyI7hUjtM7gtu57g+s02l9/vwSF3fQ4Nn0vOxT+xUzw&#10;9xvk5x9snT94+b1rk0uhWBo0xqm5WKhUYXuxxHIrcj5fnquFlgq1Czfmrk8tLxTrjUCEGH/TbSpt&#10;CvLZDEAb2k8bExN4H7A1A0xRC6NRAdvVKo7YxXy+YEqpl/Ir+RUssWH2aZjaqrawCnuVzY5GTzPv&#10;hn09+IefsemSW4XWRHZBOpNm8EIR/24Vjy6iBmXSKZaOVerEiRM0+T14cH84Fn/vwo0bcyvh3r3X&#10;FooTiwVUuGiz9Otf+fSBXrK1bvquPvLBe40kPsl/5HRtzQ6SI1FKMOkv5/MEf9wYG7MFH1qJmKlh&#10;rvRRdzGmIsRqqFSpWIgFm4lwO9KoPf/EiaFs9MblS4sLC4gINljFLI7BmRoV5mAk1uhysT69XKXk&#10;H9TOOSB2gv9kRsNWYEoDmvRY6zcwtYBDPeHG06Opg72J8Rs3GOfwwYPNaPqNizOBRBbtH0pG8sUp&#10;kIk1n338WG/SNAz2o1C2hn629izGJmTg2RoaxUNUFQ1igdcpxM9RnWhPcdYuKtAgsZE3iTE1Nf4c&#10;6mvnTt4/VvpAG/hnZA5ko2k4GYnAJz1MTA2uzIVYdL/5i14QGQm08FW5Cayo4BvsHvjf2tnb1mfb&#10;ofDfEfgQEA1rCwZeOz/3yjtXW/FMzQY2RyieH0uUkPkCwWIkdqXYrATjuWxfvRWbL9bGphcvXRvj&#10;7/r4zHy+UEHRiiRMAdRMb7qHP3Sr3lgyEyLdORanOYrpj0K9dKyd4Rid0UgTDJry/Cg/4YZp0gOd&#10;tU0gFcRreqixD41RElHqB8SpppqMpTLYHKLJXCiRaURT5Vb4g8tjP3vtDSM7m2GiBKSwoPYpywDV&#10;b2Zu4b0r461E73QldG2+WOd1CGBoLf/alz91qNcUstqc9OrD//Z5F3mCEADt+65cRe2/BgnhApgY&#10;GydSRHHRWmRbkiYkZYh4K5haT08uHGgP9fUszZuYQeRMDFUKmZaOBctThIohUETkSGyxXB9frFYC&#10;KaPch0zfyUarXTVV/eqoSBgK1MvPOAGaLUThgXj7uX2ZY8OZ0b0je/buHRwcWqq03rw604xmeBUi&#10;EDqvQaCejbafOf1IzsC/H+O/fejrvl9Jx3wjHqI6kqApNIbFVIiu3Gmn1q/WAVrV8nVkuxMZ7UwF&#10;0tElTCCAYlFFRFiVG0xFCmhZpqzO8YbKTGCg90DvV4nO6gHIdgQIEraQRdhK93f5/v1FM7Cz4d+o&#10;/wTSLzX+1z/76VQ1ulwPFRrtciNAqpxB6wisMLjSaM4WK9gqh3M92C/b4UQgnGiGksuNyMRy7fJU&#10;8d3rs29enHrr8vT7N+avzCxPLTfy1VCxFamH44i1kTSB+4kkgdRk7OEOpagp//dke3I96Uw2mcqm&#10;shn7l8aYkEin4qlkJJkIxGO1QBRPxFyxObFUvTi5/Na1uVfOT/7wnev/52sXvvfqe5fHp0aGBvb0&#10;pYnM2rPHqP5KI0QIwKIwPb/0wdjs9cXKjaXaSpvy10jI1Xij/Btf/dSBnrXw/+FBVXprfdPrtnrh&#10;xfvgm9evXz9//ryamrz22mvf//730U6ome/1NxmF3KaZcAgctpPChPk00CLsH4WfccR8UXE4UEqP&#10;Y6kIAsbCH07MlRrXF8rVMOYxaqEYCxfvSNVqXjbir2FsBLgAWoFsKpEL1oIL15/elz44kCallbMb&#10;11gz9Ivzk9QOolkrtSvQ/sOtWi4WeO7MIz2JDpeXyLKtZtu/mHubgQ7/8PIQ400n499mKas7n0ye&#10;JmHZqv4Io/zJWADxGKg2rVW9Fa1Mw2lTitI2W+lgeTtgLLCr+di2h8pq9ICo1NbG0M4ePf+mui93&#10;g2IOFG5lI66sLSAYNLX/smlbWMVKIuaKujp6aid3/DOuykArFHj5ncn/339+PTZwINC2XfiMFdOY&#10;Iulfgs2zEAhOlOvYgA729WIAYnPY9iyXLEmqk/XS19qkU9EhrVZpNWuEQcWigXgklIoGMwnQPIYM&#10;kIxHEyj2ZLMYCjXmUcvmbJhWG4bbovupKaXOS1BvlCuNSoM2aG1KoRHDXW4ES+1wNRgvBsO1dqhd&#10;LgTnx84Ots/siaSi4VOPPnbw4EFeEpmnrl278v7lG//p5Xd+cG7mRjO30k5hj402Cj31uX/3//l/&#10;fPxwikKaXg7rx1TfG3d7aEcT+fGzn/3s9ddf5wrQ6V999dWrV69++Stf/vZ3vgN1wV6hLBcvIiEA&#10;8iMBEGULb1GpVMEGQMTg5NQUFAj2IzoYLWc13sokPfNK4P4PRiqxnjfH8j8+N7ccGYKa4HzUFcrX&#10;Gsv1Gg2mcOS2SgWIOYxnqR3KhRs9Sxcf62t/8tF9wXKeHsIQ5/HjxyI9e7//zsRSsLcRyYWjSbh+&#10;ol3al2r9N9/+4t6sKWDpA/9DI6atPTHEuUJVf9NDmmoRxi4lhRvKlKiKIcBWQjHmKFmwIEuu0dnn&#10;zYqpbk5giuWgq6Z7xb3KHXDLonKtSAurg1gTlylc7TX5y5sgOnRnhN/DsevN6lNPPZ2MJ6zXWOzf&#10;osSHRKxs7axu/dl2tPZvnh0Afm1q5b0bi61IvFpajgLMiVSbDr/oMbQ35cGHIpkYDk/SmE2tfuMv&#10;wnZkxVL7aaRV0+g8moyns/FUjmZozXCqFEhUgqliMz5Xao8vNS7Nld+fKLx9femNq4tvXFv6xaW5&#10;Vy/PvHZ59tVL07+4MvfGlYULEysXp0s3ZmvThdZyJVoOZuvRvmaivxBIVUK5YjizEEpMtaJTjdBU&#10;ublSrNYK+ZFkYDQTjATpij1ELIwLG5zBIryQvzS9cGW2kG8mqm1EFpq1VRPt8m9+7SW0f6u73VSw&#10;OlL5TSlAIRE2HtJftvEMkOOE9k//U5lSSaQmFOAzn/nMqZOnpNqoZKlanoiX8dz5quqTtUabkCYk&#10;gOUV4w6Qa0DGf+lGqGXknogLN6K5C7Ol6wv1YKIPuxikgV+sXGsipOICWLWdUgYwhJQRLsz3Fa6c&#10;HSFFuvH6q6/Sw5dclStXrqayvQeOnJqcWcQwFkIMptZ1u96XDDz/5NE01QA265Paxo/Iv7Q7zwCk&#10;trRCn9OGqXFiJVM5+01ZNFsSDVqg5bQJg1IgVBUvk+0+7V1WYwqk+3t/uV0gAPglAMixJRXfkpxh&#10;nJxRi417NZKo2dPuY96LaOra2MRg38D+/aNWSDU53oaF6q+Ll90A/+NzhbcvjlMyJUa/kpXZGgVT&#10;m7V41JqfbLs/E6KM3h4G9REJoYomtVOgROPBjESD4WgjGCaUpdkOUmuvHUnWArEKxc17h3L9w+me&#10;4UzfnkTPSLJ3T2JgX6Z/NNU3mujbS0B+qn80zdeBfbmhA+ne0Wzf3tzg3lTPnlTPYCjek6+1FoqN&#10;UjNSDUVLrchsqTZVqi9Wm8SxNBvtpemZ0uz4QCIy0Ns3smc016MeGEFelOnZufG5pfeuzdyge0s7&#10;UW9TWqAVbtUTzdJvWPinINZd1SwTB+mWrqbs7f9Sq24aJX1UBR3mRerHl7/8ZWRBLh5+ikwqs6rg&#10;XBklbDeJ0eFordUmDHWEVJHlFcKj9JM0LXYmiISQ0t6e3jiBMOnscjD9xo3iDNanZBZ9DYtsIBgh&#10;xJ/cLGoI2iBDKwybWgH1RKOQK08dHUw3KuWF+blHH30Uq+nPfvpTgP/scx+7Oj5bC6bwoFnjf7U3&#10;FXz+7FFqAEiU3v7T7l/hvc+AedDh8NjUXD6/0tPbB4U1TE8po01jFSWuVAVS+aRqOlyYMwLYSK7q&#10;EiQHlqReLAbmJ5sgJdO9cfdbjNci4tc1S7OXpKuybPIU2H3MbkY8aFCL2vayiiWCsfRypX3+8nj/&#10;0N5nn32CY0SiRgIw6lG3k+tugP8p4P/dD04e3f/UgUxt5uKR4XRjZa64PFepFKETSBE2Z3P2TTx/&#10;FJoxgSSBAr2ll/KzK8VlpIFIuBWJmkI/EEiUwqjtQqVi6BcbFqZUIqdMK0GT60zBFLz1RE4hZCI4&#10;4BQ14oOJDDQu+jA11HgLGkEk3kK5VK0xEpw2TPz1SqmMmmWiY+DO9WYpX5j64PwH755fXK7s2Tt8&#10;/NgjPbkMSQQYYq+PTf/Nz996f3Il30qsNCIN2D6sullPtMq//uWX9vWtifw35Q7tm6F/9Z50vG73&#10;/p77Izy4GZCxlAWAhyES//HSSy8dOXzYpNRbzgYtQqjstepPNbKsvK21VoCQ1fnFpX2je/NLi4T+&#10;yc3JnnBMOCPYTwihrAIU+T8/X/3Z1fxyMNWKJAOWcg0hk8wXjcsYZroM2hwANLlYvZStLRweTEcC&#10;7cnJCTxTb7zxxpGjRx85+Xi+1FyqBMrBeDCSIJQ70qz2JALPPHE042v/D45QHubIUifWwiRkSXAo&#10;VUwn51bevziGhTLd25Okl6ktNkXsqDxBcE7Dck1ilREIWGyeIPYos0Xgjf/AKvAG0Q3nunURuku/&#10;90q3MhUYkwBNUvjPiA01eqUZIRbyjiXKgeiNxepb1+Z/+u6VxVLj8aefC0VTLV4thF7LH3VTXY7/&#10;O9v3X7ci3M/fHf/fvvujJx9/7LNn97/z+k8mp2ZzIweX6uGppfLkUrVQA47jiUxPKpOj0llVcSEh&#10;4p6CxUZzoVCgV+lKpQL5EciHZ4guP6hRdDqne08vPn8T+W8rsajqjxEcwX5D5rZTL+l8AWJLTOY0&#10;1VJMQADF0SHDAAYHBINiBd9qrdpsLbcDy832fLFI7mCz3MiFY4HF6cXL7waWx/f1h58/fWxwoKdc&#10;KjSagffPXX7z4rWhE0+200NzKyXyF429t1HJNfP/+d/+Px8dSEZ4JRE1KL1ixF6+eGs36XXdodWc&#10;Hiaf2/pz2/qPU2j/FNOdm1sYHh48fPhQLGLMVrisqtj8W6YU9NTUrDN1wgGJDkE3ml5cWay0b1y7&#10;+tlPPD8/PUaBYKQFqFfZVmD/6OioNcq2ECWKzeh/Ppf/k3fzK6GULfRLrUosBFi7jMZWb9Xp9zO3&#10;NF8rFdr1SrNaTlcWDhQufvxIz/7B3jdee+WRo0efe+45khP79hy6OledbSRnW1nsW5TMjNeX92eb&#10;/913vjSS8n3/W09BW3BGaRd3QEmkRX6rN9uXpwqvvXUJpf3QgeEDIwP9vVSwMj51DJFUh7TBgKoo&#10;ZZxMsCYIj+u+JQhAWL7qw/f6/r2O/ZseAbNG3wqQ3yI48qspXE0WWJhAloXl0sRs/tyN6bH55amZ&#10;pUuXrjYblYFset+e4cOjQ6N9qcFs9NDeoWfOnt6/dw8C8BZM4rY9xS6B/3/753892JP99GMjSxOX&#10;Z2bnB/eOUtEMvb/aCCwUquPTS+Pzy8VWPJTuj/cOReI5E0NixQAgFAqeLxTG5xcXiiUMqs0gZQOA&#10;d6qgwCPphmrSoFUSVejPlKFkkYmXihi9n+CWTCKeS9IxHaHW9AEyddX4J5YgcZUAGfR+DP6T5dqV&#10;peVCtR5utuKtQJRMq5WVdrs2kA0PpMlypWtrHoNEOttbbUcK5SonysYj/dFALobxoLa8OL84du3b&#10;v/7Vb3zuY48eTK4KsCbFiwtzHt910ZkfFbCuaXpQO8HpnJGckn/4+6EmQ2W2ATQSJEoS/JJ0AAzx&#10;7IzpCO8pC7EC6EDAP3LD9FJpqtB6873zv/KNL9Ngd2HianFpvtmoYigiAHD//v0m7o8qQKFIPZS6&#10;nm/9+zcmfzIdLIWB/2agQbiroWj8YDiiIrHwUmkZ+G/WKtT7b5TK8crC6UzjE0cGIqW5lbmJi+fe&#10;6+3JUo4imOxL7X1sohRZCgD/WUqqRuv544Oh//bbX6ATAO+Fuy/vPT6oefTHfZAzsJ6AYmNvt9fw&#10;yoXZn741Ri1qFP3B/syegZ7h/mx/NtmTDKToKQ3ntEF+1paPecn+S2eptu2u0jZE7oz8svdbRz/b&#10;14b3m7B/67FHkSO5BdmWPK+lan1hpTaxQKuX5anFlbmVyly+vJSvUKNlafxaZWnOvF5cWTI3kEs+&#10;c6TnM88Saz0cCbbjsU4HV/KtiKXFLNFtdLsb4P/VDyb/7Xf/pjeTPtHbTDSXy9U63lOsSlCPic+P&#10;mBoAy7XAtenC9bnCzHKt2gpncr09fcNU16k1idgP1sORSjA0X67MLK9QLaDaClAyyKQVoMbbiBMT&#10;2xIIEvNPVRY8WplkIhuP00gtbXqhh+Jh82f2sT0talVSCOpVZM4qokWQUhdUBZip1nk/WCdktjAx&#10;3VxYMmRMyaHe1L69g6ODA+1aHVsuHdwq9SZNAYKV5UN9KXT9IaKswlRhjcGdp29caxQW9gznzjx+&#10;4uPPPfXI4SHjrrXCOSK19W6sgyXIzmscX11u+lrHXD2YXeTLBCyx/BPoyafKR6pHFIvwXtHUq3F5&#10;nVooSAxUqmrG+8Yrif/tuz+sBCKf+/gzZOgNxpv5uUkKA+/du594QJU9D0aSi+3cjy/m//Lc7Fgr&#10;UwvFIGYMRqoFxL/tVr1QWM6vLCJiwpqDwH+5FKmWXjz2yMdP7IvMn5/+4JVqfjoeCfT25WK9+0uZ&#10;g5OlaC2SJZwKxAf+Tw2H/7vf+XzO2MP8yP8HQy7bdNROfDFK/s/en37jYn6lFSvW6RdRDAcaGfSW&#10;ZKw3Q8PoRC+l1ZIk3xMGQE0rE5mnwlTG/W7MAAb+WTF2ghCVLk0moNqvGM5rjKlGYKDCChWsiN7G&#10;T4ZFdLlYWlxeWcwX5vKl2eXS7Ep5oVxbKtXzpLDAz9uhVj0cKBUbczeClSVT3goXcDzzyP6hv/vl&#10;Z58+sSdSx9BlCmIaS6lNuQL+Sbh1L+Y2nfL7fVm7BP7/3Z//NJdNnRkOx5vLJEQR8Kx4EIWKmMD5&#10;QHhxpTQxM2sMRPXA1EJxermCNtMzcijdv6cZjlahr3awTvHgWn2p1io2W4A3Jf2iwVZPLIFBq5+E&#10;/yT1I6KU70eYNR3PjWSA8b9jtoKj1hstTP18krNFRjVDsotxcMXjlFy9ND0zM79I/5YAcTJ4oJAt&#10;GlQHCEZTcTynVKamAospOxho1SqlSKv60tOPnx3tT9aLvBOkJGK0Jcs72GwUl/Mzs9OVcmFkePCp&#10;M6dffO6Jo/tzILlMAqa8oOK/bGYr6uD9phl/vPs5A8A8GYAQymqOsqnVowQqdxqrEhm3DvmBuFOz&#10;fQPVxNBPr5f/zXd/dOHGRHHuxhN9wc8/e/Lzn3hu/54hOKV1FhCokqiEUm+OFf/qg4WrhUA5nGyG&#10;KKaG0dTEPSMuFqvlxcW5UnEFVQxliwMp49+uVRv55ScfffwrH382U7yRv/xarDRdLyyY2MOe0XL2&#10;6JUFpIisqW2FraK29OhI5Pf/zudNI0sf/u8nXeyksV5+d/z1iwuFdqrcjOLoNHVSq7SrqMLV4Gdw&#10;TYqbxWLkihgORlC2MXQFWtT34V/4tAlpNUFS7ZbpxAJTDcI5bTHVBinb/MGKi4TI1JvFar1EQkEF&#10;p1i9TFdMk1xQoQzrSqmIxmXiEVIpKr02G6EAalx+oTl7PdwstSMxEB6h+Te/8ulvPH8sWl0Mthp0&#10;vVDwgbWTmabAZ86c6TYDwK6C/yeGQsmWsbUTRy3tB6uO7Dk2JCq4tLQwv7CQX6nEMr2ZwQNX55bP&#10;0VOv3OrpHxncsy+ezFJfb7kdujpDcfRmLtfb35sb6Mn0xhNUSqMeCtBrCBMladUqZblyUAmFKPqQ&#10;PMVT8CAQlFA04ax0WEkgg0zOzFy5MZ7HpG8CulSPHWGhhs5uiqcHW9lYNBUiLqHRk8v1JSI1jLHz&#10;s8cPjZ7dP5QL1OGzRpqhBJaJFqvbQDBItl5cWZ6fm66U8iPDA8+effz5Z84cHoUPW4eFDYU1ZY/u&#10;gv7dZubaztyUpwquq0WpYvcU/CxbuqiXFcr7QDbp3uFauOcnl+f+z3P51y9NTEzfKM1ez1RmkrXl&#10;kwf3fOc3fu25M2fDsQgWrOlC++2xlbduLE1XwrVQHLnBUgUCaahcr08tzs/lF+kwaIIAIF6Thd3E&#10;fWqcDcViKhD8/Mee6U8QvTL1xEiktjhBUcJ6tPfySnyhZkr+xPEZBFqR6tJje6J/8Hc+n/HhfztT&#10;2CaubT3W/9VhP7g287N3xmfK0WIgWWmRSAWyUlsigPq0XCrQuspE+DcMQ0YPN5wMgjOF2i1h20xV&#10;S+18Woe+0cFhqoijyKTmjwhq8lMqTYpUtqr1FsheqbaqmHlL5UC1huZEqdVcX47CrShdxSqm13po&#10;pRQoLNYXJqLtWiue5ESPHx359jc/fyjdyIZqGFNd7gBeNhJwqLv6+OOPEzTTVYxxR8N/CyMPyq01&#10;/r/cn8ucHgnHG/TJq4PcMzNTkBRByyCyY6PykReLlSUaS+R6egeH6s3QxNTcexeuXZ7Mt1OD/QdO&#10;hrODFA00tf0yWUL8jBsK1DeeAE5mU1AQVK3dylplg4B9rdGigr/pOGwNVmRUIwSU2gHE1enZxavj&#10;48VSJUS5iWioRa1VglSAc6oPmYBCk5+CQexwT3pfT+7q5CwOsU88diLarLzy/nl49MePHR6I4jxr&#10;kY9NkIqRlRGVbTMYMmiQm5GjEUaW8nm6wWMP2DM08PHnzjx/5sSB4biJX7BMuROFu9ok0bcGbIIZ&#10;bsEhuPZZVKxU9hvRLVRiW/81Iol0ItNXDaW/94tLb09V3y8mz4+Pl6cu5gKFU8PJwXhgYXJsYXpi&#10;dHjPyKFjteTgbCNVig410/3BeNIo6zblBY48s7g4NjO9XC7aniqyXtmAWONCovg/XLYWrBQwFPSk&#10;kv3x9qN94aGkKT9QCcRW2r100yYImwpYBv4ri4/vi//Bdz5HR21f+98CItmepzh38erE/Mr4cujq&#10;YmulmayHCJgOUWiXSFQyrTCT0j6lWC6VKyRlV5bR18ulfKkyX6qUMBFg9qTmJHwQeoeiCJhW7+lO&#10;Ip/lszJ/IZ+aPUPIAUgGJFvRP6BdLbWoZE13bBJZUslAhJztZrtUiZQLgeX5xvIsdN+MpeKR1pde&#10;OPWNl55GP0yHTS9gq/cTfNAm8BakwF98+PDhxx57bHvO8AO6ql0C/3/03Z8ODfSe7G/h+0f77+np&#10;m5qagGPSQWe1bZqC9syCg5WNlWopkUzQ6Yea0Njfl2qhH79x+epCLbfvWLp3TyaZIbgPH6k5ygQ1&#10;W5HUutiNZ8rEpTQQXG3oAH8NUB2hAN6J3NoMRYvVyo2Z+cvj48QSQJGhWKwNn0WaMKSN1auVTURz&#10;qSRx3XQPokzG3kR0OJXkfRibnNmTjZ85dSxfbb537tz+XPrRQ3sxIITbDTIJTD9Vm96NCG1yw6jm&#10;VqksLtEGuEmXASwDpJETRNibCR8/OPrkEycfP3loMG0qFPI+mTDGuxsDHhB5+cPecQbu5mJku7z+&#10;SgiEKxEGSIc0nmwm2xNM9k4Vwj9448q1UmImkH5/Ol/Nz+xtTf7aiyceH82kAtX80hJVej64eO3d&#10;2eLVdn+r71goszfdM5ikNrthwi1aUoH6ZeNIgiZMDovCsC11m2Qt5FGTudWsB+sNglligeBgJpkL&#10;1tPhNibbaIQ2FsS6QNDBWDhK04FIdeHpA8n/9r/6bNxKtJJX/KXbZuDChfMXr4w1k3vGl4NXl4Pl&#10;sBEQiQxN2B5qxshPmxQIjuRqDPttU2q61MLN2sTTulgxckChRAEqDACw3CZRMPBZ4/yywVvwPVtU&#10;wnauJiW7WlsolGmZRtBKe2kpUCkaFyoL9JiEk0foZtkfDR7vSyxev3DjysVKo4kLrK8n81996ZlP&#10;Pnm0WcinbPFW22I7iu+AatbE0vKi0Xz19OnTOI67xwCwo/P+g9iJ4DgT5P1fuJFKpobSOPnRk5qE&#10;mmDPwVjKE+3oUobXWX3KFEVRUUnqS8cIf0OPrtUq+KUO7B+lAEuh2oyl+yE7oNywMwO4nTR6U4wC&#10;sxUmKkgzGEJ0pb4vTNqks4SCiAM4mUrt4NXpuTcvXLk6OV1lL7phUryFkxI6aDIFqccS7kvG++Ox&#10;TLDdQ1FhCBF/mI2cSqWoxx6YzS8j3u4dGkwHA/nFBSwZpkOLsSgE6/gfEHmDkUIoOlOsXp6em1rK&#10;UybDyDGcKBLNDg727RktBWNvXrr+8tsXf/bu1SszpSgpjxSDR2KA3ZubMhblbuNQ2+p+nT1/zVWx&#10;3ZSfTCZxWpG1T5C/PqmhwnNbXCr9/K3z+WqbNOuFlSLe1D3Z8DefOfjMvlSiuhhplnqSsf7eLDHO&#10;qYE9GPxL0Wwlklmu1PPLy4t0FiwUC/UqtiKYMWzVUKNJxlLPLJPP2rESmV8MtZj61tQLJEs7kQlE&#10;U8FImvBp7E3QIm2vGMDIlI3yaG/s+ScOk/VqlDe7dA/33FZE9RAvJp8Hx6n1G6nU2wvQp0F87EpW&#10;wgT0rdPJ4DnueQjO1GVv4OynSgCIvlQsL9P+lNLUgRZNzzKGKYP37ajtKE0vYZNgQgyTVf4Ltfqc&#10;2b/aKJG0AgePB7O5YN9AsH8wMjQS6+3r78seyIReOJL773/zs9/63NNf/9yzTz7x6AcXr7Zq5c8+&#10;fWKkJ1YtrIhOMQDQXgiOrkpEDE/4LUUMXTPihzifW3bqHQ3/pn4vrMuU/bk4TvfeoVTbeHqIy7M1&#10;IlR5qsOMVhUTEydvzQA8b3bTZpO3b5NIp2cXCrVILEd3c8ivY4DVCMZQbx3qJh41YLz7uPbxS4Hq&#10;BOxhkqoHI+Nzi2+cu3jhxnilTo8VLGBx4+yC+uGOtgJhIhFF9kxC6MFWJhLMxWJ9KRoCUpOYFoH0&#10;ugpkUslEKkXsVrLdGsymhwYGCGdRgg32MUIU68HofKF0fWJybmklnkoPjdCObQQ23aiXV5bm52cn&#10;luamWo0KzWDSCXoEFq9cPv/zV3569ep4ip5FWSMFmGAbH/+37A3b1InkeJWvCgMVXCmR5C9x7Mih&#10;4wdHDg0mR3viM5MzR3LRTxzORMqz0K+h6g5TiyIm0lpiIl9pZobbiQz1J4K07aFatC0WYXtimChR&#10;1TuXNGjaVdpcEJtBbZNcSDKkWgtBW0YgMI4k82nxP2LcBiYAJtQo7e2LvvDEETOOeU3shXtsAE7M&#10;3IgreVNT5h/08GYArYl2J9lcT75cm1lp1YIJaMhIhKZqj+m/olbSVpHC+mlbSzcaSwuLly9ffOe9&#10;929cuz45Prm0uFSrlG2lAFvFp1E3MdumfkATyxVpfoV6a65UXaZ3OgFU8USU/mqZbIK/bCZJtFc2&#10;NdyT2ZeLDgfyv/LiY8f6or2xRioc6OvNjezZMzt+5cUzx/uSMTQ9RfyZDO2oMQOj+mNgY4UtVLfs&#10;6+t7eBO51Wfe0cb/TsufN85P/5v//PKewf4TAy18/3iYoAW5S1GeFELlFsudTOF0FoQDE1JnCBNe&#10;G20GEy+/fflGNZcefRz0NBKsZWcdy78tjQ6XxO1E9B0l/VD7Ue+Jpq4HwzPF0oVrNyamF7AqmL4p&#10;hh1a4DeBrawQ/x+iKBYFMFPBZl8kNEiMaiRkOqkZswRCAq2LxMGNQGMuh4Rsa7GwUXyEHtArO1pu&#10;BibmF6rl0r6+LHQaicdJNJjLz5eX50kQODrSe2gkt2cgSy9CJG5jd8OYXK4s5vNjk7Mzc/O5vr5P&#10;feyFpx47aFq+d7qzrzUD+KrbVr+CdzrfLWBpQqEN1SrRSn8zlfY/+X/9h0dPHvn0sWSgNEuGn5Nv&#10;i+Xq9fnCW9PF//jW7GT2WDWcNdXQLCjDSmHA1reK4AwtW2+W0frtS4BoC2ul6SqUSalsKgwGQ1Tz&#10;xURGwLbpco3e36l0SSFNM16kMv/84cwf/NZnTHSquRFTJUYNNbT48L8dyOlBX8PVq0Q2T6Zyw1fm&#10;K29MNZdDvdEwijksKELKqEm7g8eZ2P4AahkyJ7pToVTAa0nuyVKldmNu+fzY3MpKpRUPZwZ6s31Z&#10;g834DpBBTX1KU9RnpRmcqtSWOTIUNZ6rNipVELMoXBomDrPOxoJ94UZl6tzXz+z/1OMHEm0Sqarj&#10;xF1V69FkBiPXyUcOt+omCNGkaNlPaJ4VAm6Af9Yx+z/11FOql9Ulbqydrf2r5c+k0f7H0snEYCqA&#10;9o9Sjt9U4dNO+3fRf3oTFEki7Z+HrTCrdjhG4YilRjycRudOGCunWTpef1W4sFp4gJyTGkEolOIN&#10;R5erjXPXxt46d3k+XzQZJrG4ce/jakVXIl3ADBsg/AQtim/Rdj0TCg0kY1lCDrA6QNmIC1gHTNqe&#10;MSzAlAn0M5GGNmRP3VhsS4JwsYYVl6LtkX37R/sy6Ua1vLw4mZ8dz8YDzzx2+PPPPfHCE0cf3T+4&#10;J5fsS4Z74qHeRIjyQNFAo68nS68LAluwhly5fHF6ara/h6Auir9y8rWpAV1C9w+aId7j+Abub0Ko&#10;lV2tsq5PgLZYbv/8tV88+sjhvjhW0Kp6W3TMWlRTCYUr7dAHU8tL4f5mlAdtHE9GICVoxDU6Ab2N&#10;FYAhVTLdFLe2knBbhbGpZUlbX/Aet5VJkrIGgE5J1k6rlHakXjrQn3jh9GFTQMu8HVZOWS0UZ25h&#10;VZC55Y7ucXb8w7fZDFC66uKly8Q7l5soQoEqtdCITTLEAvYbe5I1/xv6NHzWrNcrhflsuHZkb+7Y&#10;/r5j+0b2Dg6WqmUKrxG2T/gzTgJKUlBv1fBGkN40d0VJitJ3nRzsnniiLxXvzyQHM6nhbIrwlMFk&#10;fCQVoUX1s4d6v/jMiWyoTvwKMX1Y9bGnhpr1U8ePDPT2qKk6C/oh/jW+QvCY1gj7R1HEWgz286lX&#10;aZvN8QO5nN0A/1PzBv4zmdRgEjWbYg4BhD7EOp4xDp6OFtJhoVYjsblVDv47TxrKDMfHZ/OLtXAs&#10;N4wx3vBF1YY2NlLbRcoWuSwRS0JZ33C00Axemp5/49yl69Pz1BUIET4Aq7SQb/oN2vpUaGWku2I/&#10;pT0aI6ZCAYAf3RzR2AYUGMEjZIuwdcQMQ3ZWFjFmAMPwsV1UAmRqUVSgTrTgcE8u1KoVSqXFxdlc&#10;qPzxxw9+6ZmjZw/0DpvEwWKtTP5YsVapFgsrdIIpEmhriwa3KBxQXk6HW/uH+zCmXb82Xq4F4qmU&#10;qTDbJZT+QF6fLR3UBqJ0ALZSa73x5vtHDo6mwlV6SKgqpaRYkJ6Uk/lS/d3JwkK4l7Bno/Yb45KB&#10;dgv/HtHiprXelkCx9iakAtPMIkRLi2CUKEHb7cLGCqr4ZecyTAJLo3RoOPn8Y4cE/5137fZZ6Qpe&#10;uqXEsK1ORo7+3MJioVRthZIL1Ui5bcyaCIu2LbqxhBqbv4k7Mlo1GSOLM9dD1dlPn9l3tD+8LxtC&#10;ghxIhQkzoRbLUqnaJC4AcsW2hGYfDPYlEkOpdG8i3p9O7M0k96YSI4noSCoxnIgOxWMD0UhPOJiL&#10;RyKlpSeGo19/8VSONtetxtJSHpcEGM+VAO3DwyMYg6XMGTK2oS0yAwsjWFcbAh2yrab3wV3M7rlP&#10;RVOzSO8nm5NqKiZIfrXC2kc+VHWBlCLFYoBRjlHLLmllVQ+ElkmKbgZKweiN+ZWfv/PB6++dWypR&#10;PigZjMdMY6EIjlXLYo1xiqBVSIqCgAB/MBUOZiNB9P4enKlWBLbDEspHTB/WWesQMx2DTAC13hOU&#10;rkY4Um6FaJ3Jy5BOpGKkDtIFsLgUKs0+9cjAr3/xxU+ePXqwJ55plZpkuZSXCYLFaIFRAeOCKTtM&#10;jcIkDgeqFLcGKWCQRRBu9OUIK8uc++Ddv/jL71+4Mkbk4IMjL3/k+zsDlpgNnSMe2qSqDq6qKJBJ&#10;3oOLkcqSyrRiqQrmVqOC2YY+JrbPQjvkbVOqEAYgNZOEbcRPYwjgV+sPMMKofRPMG2DVfTz+ppWk&#10;yQ0IEINlClbZxCz73cMrvSr+6oU6OwYb1IraX3bbDEB4KNCHDx1OxNGnO/zEWqpuPm5xUdMOqF6d&#10;Gjv//OnDQ8l2Ze7GjQ9ercxefmxv6tF9ueOH90UJGSA8kOzXej1Qr+BFODzUf3Cg50h/z/G+zJFc&#10;4nA2fjiXOJiO7UvF9sTDg9HQQCzcQy5fu/biEyf29SXRkQB1+D+mX4CfT3R6Ti3DlXoI6WIQCPgV&#10;PilRgLugBOf09HTH27vbntId7mdXwT+4a8tFG1bIg9+3b59LoXbMsaMhCdFl9l+dFpP8ZDICjP+y&#10;YyKVkROCDJpkU4Kol1vBiWL15xeu/s3b748t5IPROC59Y7g3wX1GyjVhUayEsVTR6iqcioWo6J8N&#10;h3LhAIJqbzRKTozJN5CpVnEFJj7AthWwvSvsKcNIA61guFQ35YeJdEmb3hSmSmCzWclG6l9++vA3&#10;nzt+pDecCzeJ0iIdAOkkHqcmYcwIERyAxSGRSmDiTyZozJVOkxiRGhoa3ju6t7cnN9CbOTg63KiU&#10;fv7KK2Pjk6ZYkedFtWzaNQ72rnfBC7G9b9Ep7liVSnUMUWKvOJo6HA1GZsTLRGa2Fl5pmmQ9k7hq&#10;lhZp+kawhdyMTcpkApqDdLyxD3Tu3IaZmvgT43XCOWpCZ4wuhmMKA6wpFWyTBVxbKUX7eRYf5rc3&#10;DT2Aq7OszJbyhQMbL5K8VB3K0IrUbtJOlgv5eKC6py+1uLgwemA/JdSvXLwYbhT292HajGfikTZ5&#10;/KbOei0RbO/JYtgP9SVDI5no3kx8bzo2ko6OZGLDqUh/ItqTiOUSkWySZIF6NhHu740R70xCHzZ/&#10;eBrWX9g7kfxrpBBp/1L3wX6uTVvYjdeHOADixrrEJLp74N+yMVOZB/gn34/nikdKqolXmvOud9R6&#10;mTMt+zP/dDCZRABT1Rc1qB4K0axvplIbL1bevTrx0zffuzI2TZuAcCKFVx9rP7FSBrmNd9Rmu+Ds&#10;j1H1IpSOBPsi4YFYCPNUXySSjYbjyAmmjVBH5jCVeYx7y2hZxjirWAbjoaUhYRTmjjCC+9VUbCHv&#10;v12LNYv7ekJf+vjjzxzbkw1VMObXK6WpyXESb+TOMBdFdoFdcHFB+gSyDg4OjI7uQTxHFiC8pa+3&#10;Z2iwf9/onqfPnj525ODk+MT42FilUnZv6QPgD/6Q9zoDHWV61RZFpGihHpycL8ZSOQiK0pPkpGLQ&#10;JDuAmOaVZvj9qVI51kMXAWRX64I10qWSP/Hsm8QYjFMdZchGqJARQLMrE5rdqS5hWqiRbhoy6bVG&#10;4zcdAki8th0mDQFbkcFo/x1r2eodKpigEwHgue3O9nudCP/47TgDhhJMpQoy+iy/xX7pjSoyW0zq&#10;lNnKv6Y7NPH84eDCwhKEQpdAKvdFAk2qR2CrNGmBlpNj3WJPkqKz8ViWDgJJ8qSovx7D1E/dlJ54&#10;mKaTuUSYfFcCDImAiSDjmuiWIFocBG4btmMLM8Qu3i4u7z7BCGcJ0D5o/2SMYznYjnP8AK5pl8C/&#10;nqhVnI3DHEJUasetSm1n/jqobwWBDjWsYr9s8lYGkI01SEbfYrVxLV9888bsX799/u0r4wUa+CSS&#10;qPYGyUFto7ij7BvCNswTeo2j9IepLdUXDg7FIkPR8EA0nKPkNSqXDSfoBF1Zi6zEEZNPaL3+1vJP&#10;CYHQMu0DEAFIX0RTM3VaW/F28eTe9NeeP368n17rpMbUqfTHwii20TvvF7Xi66yTvmIzWHKZTBpX&#10;Fks8TsofbQqM7cu+ElF+Gh4aOLBnmGZuiOFXrlxdoYxGR2A3Gd2rxOZdfwAE6A+5qRkAhMuhxGuX&#10;Jqar8XZmTyCWjadzPQMj0d6R5XDfzy/NX5ouRTL9pm6Kaevb4cgWyG15X1NDxfRQodofDShMTUvI&#10;1wbt1yG/ALUlQrUABSXDtGExrdUoyGozU4wNwOTIGoFASh7s1Uret1h6N3VP/kE7dQYM5FMb1cC2&#10;8RpZgO3klHXMU1Ch5XWSDYwQapJUk+fOUbhynAaVqThVy4jXo1i/oSXJj9SZhlpNQjSRKCa2ipbW&#10;0WQ0TA2/TNL8ZVH9MQCk4oFGFWuBNd+aaGn4PwF9tteKqe7nXMCy/0sh7DgjVrsMs5Er+bM/+7OL&#10;Fy+qYHw3LLsB/kVYgi7rNQ/QFQ1cJKHzprHUG+4kOXDV/q/HLDIVMVhzQKgOh43Epsr1d8Zmfvru&#10;ubcuXiGrNUR1nVjClPDjD25oK+vCTAH2aKidDLV7ExFK+uRCmPrDI+lEH4F+obCN9WvDJkFpZd07&#10;+ltF3I7NAfGBtkP0C4DbEs5C5gxNsOLBWqJVfHx/76effGQwiYDcQOnHQsVA0vWt8cqIO2j80D1i&#10;L58cLYuWFlWRcxPC+cxLFY1kM+nBoWFsZfNzc65AcjeQ/s66R69b3XBbtJ1oiiKVf/bzy5eLyUKk&#10;rxHvLTajF6fK333jxk8+mIqkelPxJOpUPNQiAYSw6FQkkAy3WUlGAvGg2ZiOmtAq+2uIFu1xalKF&#10;KednWCQYXzXNowzlWBHBiAuGc5P4aluyIROYylnYFVZ9/11iL91ZZLM1V2sfPRzFJpHaZuqd+GVL&#10;MCb25GZgFsX9Gkb1DxExlXj++ec+8YlP4KgF+2G+JloQtmpCS6jGRss0o1xVqPBfpxOlafoHusvy&#10;ZOqdm8wUKlGGErFws1rmQFsdDTOYqRoAA5S2o16aWhxMMC2mhpuNEhMrVvb/pz71qePHj5MK6C54&#10;aybwYZ1ll8C/nq68/lpR5VQv/Gt9VQi1kL/aDUjrnV+l1VhD6OWZ+R+9ff5n71+czhdN4ZRkgtqn&#10;hkJlILWWI7QmNKwUKn4yNtqTHE4E+yPt4Vh4JBahCyrp9bEQPleT4GerCNiEgNXLsB7UDmkasdS0&#10;Bg7SbJCUQkPWqF7NBt0zU4HS6QN9nzh9qC/aSMYipTLJjQ1QH+xHvNV9cTi+roGBAcz7botEXV4t&#10;iJsJcZYuU3oLQy5ShN0Yi8VxEygd9mERYtefV/amdUfGYSINRhuxzGvjhX/zg7f++G/O/clPLvzH&#10;v/ngP/31m+cujg9ls8d746cyjTPZxtl07clM+al0ib+nzWfhqWThyUThTHzldDzP32PRpVORhePB&#10;+cON6dHa1Eh1Yrg62V+Z7q3OpKtz6UY+1ixEApVQsIaHwdhuw+Ea5gErpxo+reIY/tKVM9CBSavx&#10;m/oltlaJdQrZ+BAtJq7E6CEmyZmkvnKxUlwp5BcLS/lisUCzK0zuy8VCubRSyc/XC0s0nsCYQOcp&#10;aqqSVk1hANqlrlQbhUqdPzIDKKpGN1aqrdOm1ZZeY+dKImYEApM0bTteegP9xNg712L5vLCfjYJ/&#10;PrkMOOeTTz7JJ1wRCcCBwi5+sLsk8e+tCzeyGXKgFlvVFYxFpHzwaBH9gEM9Zj1CrwSgxD+F/llf&#10;PAJl9Mb0Ur4ei2SHiZ0mbe7tc+emFxZMrgql9xiENIKwKWNhxQMzGpq/KSyViAykEoSi5KLhdKid&#10;xllF6WnC7zGNdiKjTYyhjapWpnVHxJDb3wxsOwtgQ6BvJZmL+GZpmEXln2SQOgE1bP4vPnqAhJZM&#10;PAyQY/aXxVXii+1ySUKs8etL1LVds8xdS9ah+DGLaiC6EHFD4ssrDIKhQPHdDMtG9tcgu5jot9+t&#10;rQH+j558ev997/UbsxiA0tlqkB4T7ZVKc7FQgRlSnz9Wy0cLU9HFG7H5q9G5y8Gpc+3x9wITH7Ru&#10;vNu4+nb92juN6+/UbrxdvfF2/cb7rbH32pPn29PnW5MXA3OXA7NXgws3QksTofx4MD/dKs63K/l2&#10;rUiDSRy0JifA8HebOoUJrLFyYrTnyWOj5v259arF/D/6Trbfw/CvaEMzYFXn0jIsl9TjZnh8uV1q&#10;m8YQ8FbT388mi5rif3AkeIvJWp47OBQP1lcWF+bmZmevXbt2+fJlAHh8euZHP/zrG1OzrVQ2mEhh&#10;xYdZxRPpZArjKdEtNvgUW5RtAwh6m9arpkag8b7OTI0N5BKPH92LiYswJqL3sYPCx+B4sEqn2okl&#10;cncwOn415dtXqwDNzc3BP7FD8BMbUa746pUbNjQnO2Xn3QD/lP0B/vto8rs0VsrP9fX1q7ADgIcJ&#10;SE9CerCDf5l9HPwba7wB4OjYzNISRX97RigqWVhZxvROzcgMNdcpgGKjp1QpzThDbX5dT8LEow6n&#10;4z2hAOnV6WA7bdP6ib9fjY8yCf2KLTS6vhGTVWnFFE9VyT8lH5CHRRuMsqkxYBgrcQVU7MmGK8dH&#10;Ui+e2tcbbxCuz2VXqyaswUkzrFMSHu++qlXYjrGEPlStbcIkPbJiosFJArQ7aAthX1TXYJ0D7eth&#10;iwqGw8i8Y2NjzBXbfQlga99hWfcFlx8Jmu1yIPD916+tlKqJViFamgvkJ6ozV/MTl2evvnfj/dfG&#10;Pnht/Nwbk/xdeHv6ynvz1z5YHLu0OHllZerayvSNlZnx4tx4YX6iOD9Znp+sLEyVFvicrudnGytz&#10;reX59spse3m2uTTbyE/V81MNfp270ZgfbyyONRYn28uTwfI8DYbaBFu1yo8dGnzikVGozpT9ua1c&#10;2kfeydZOsn+2+z8DMIoCrcdX8lTrrzRC1xebxXbcdOoJkftss01tSxSwn9qm4VZlTy766WdOlZfn&#10;Dh88CNC+++67ON1ha6bOf6A+Q75+NBNMZmFS9WCI8iohsqvwBZjOvyZHmmSXuglbURfgFg1XWeam&#10;x/cN95w6RO0fGroWpiz8YxnlJyX1yfCpMEBc+yhRsDhXHY4VssQJGOcQZQ0gNxA0vet54E6FfzEa&#10;Rcrbsj/jPdkM2n+gXkKGQ3CTC/x2YpdCLINPJyhUWwwqUvaH9nnU/B+hoXm5UoafpZPxHJ1XiKLP&#10;pExWCc5RvKRBSqK2BpJR8lKGM4ksvaYoj0qldFuE0jT3sdYwK3CoHouRGdiuuixWMrC1fewuRpoI&#10;hcqtQAmPq+mj2mb8SLCZDtYP9QRfeHT/UDpIeAuUWyyWGMjatayHlmqX1tlvQ7kjyt/jReKlAuxt&#10;2UAj+BpFbVUE1mvAItlIwQF8VVgAW3gxiATM5RCeqIbhc+/7zy7vNKLDfq+L/66nJtak2g798NXz&#10;k9cvlS7/PH/ubwoXf14ae6cydb62cL1VnA3VVsKNMsyUOhGxcJt6VPiS4pFoPBYxhfxipIViI+Mz&#10;bL6arpe4UU2HFVJSEwSZhlupIH/NVKCeDlQyzUKynk9V51KV+XhhOrw80c5P1FZmVlYWmuXlsycP&#10;nT1+yCa9dsTrVb3fJID5JLQ1BPQQzwLfwLi4sLBoOqC2IteX6oWWKRJtckxspJ21FplwalJJYoEm&#10;OX6RZmGwN/XY46fhNm+99RZ5+e+9994BSpOO7nnz0th8IBNM9xD2jGETdLdZJ+1qvYVWXqa1eqNF&#10;4TX+WOHXuvm1ubI4ffLQ8JHR/kQ4sLS0SOyXtH9wXUKA19NvYqQtwPMrrJKfgHzSxIaHh7lctf9B&#10;e8Qf+hBndWtOvVN9/2vkMhOZFArg9BGYqcCTNH6BvVP9vQqKBtGvdrGrnVhVeyAlceqNSLOOWj8c&#10;jxzuST86PPD4noETw70nBnqO9+eoO5FqNRAFCJsiMd+gvPElGX1fidg6nUnmszKBTRIwn3IAGIO/&#10;SZJB7w8VWjhTw2C36ZHVblCzejAVeurE6N5sKIPDPxKdpR1RgS6D+P1NSWMYOASKDEt0C7+agQMh&#10;Sv3xKqLqcwXGrWXqbBu23LmMm4kGneoIkov1eug1MIaTTAa7HG03PDOzNdTon2V9M9AKItjuCa+M&#10;vfbn+cuvtxbHEvWVdLCWidAzLZiOBhOUl6Y/VIBeKfTtrZug6Gat2aCgKj5TlBvz16RuddPEWrca&#10;7GD+6PBr9m/Vwo0adVIjrVqsXY02qrFWNRVoJAP1RKCSDlazgUo2UM7Ul1IrE63Zy4NJHL5Ydtdc&#10;uXV0+Ut3zIBJtqo2CC9ywcWrDSpsXIjzJFqFhNA82kieOnnye9/73vvvv0/Y/+OPP75//z5sAMvL&#10;xNwZMYFjTAE+qpXE4k1CoVttMqHm663Zcm2qVJkqlCcLpcmV4nShTBOg2UKJqKlcD5zQpKWUK1Va&#10;uLKAAnLtu0XWfpkBDGTYdEQt7Cy9n3VYoszGXgbocGQ3PdKdCv+3PwOTamJKQ5vnjf9Gz1JCgDR+&#10;Fxgo9Vcj3BQjrBBgKpub7CZIwxj4O1XKbLIq2aj0AE4Q25+MjeQye3uz2M2jpuKPbaVipQVDUqZi&#10;BX+GpMzZVebarhiTwCoRmeHNAcbfXwkEV2jRFkmuUECQasIGyds94drZw/0HqWqdoJBLhGxU+hLb&#10;RhjGlqZbU8kqiN6+MsQmRinuQ64fJi4I3WTXmNsxQQtu0fnl+9C7aiwJtjYiln/Owp7YTgrFUqFQ&#10;1LztJnLfHfcCeZHSOhorBWfP58J1uvJAZMYPalpC4xylNLWJ1cc5auOvjKkJ65DJoiYkJR7H8INp&#10;Bxac4D+aRdL/Cf3f1Gi3gqpy+o3LquO1MhWooPNQtNkKYXo14djtZppeEu3CYKB0fLjP1qq8if/W&#10;guH1Zaw/oHF3PJ+uuwv4iekmXTeqiyUaWzjM8A6bX2eNnJYxGj3ehFDRs2p29rVXX/3BD38ALcKC&#10;9uzdY3YwFtg4VdLpTglfo//vUDadS8QxJRBzTUfeZiQGwzTJqE2i/+qFcmWpWFoqlKsw0mAETb5W&#10;xUZA90HTx4/rUbqTVH/hvRYb6mTTWVZxwXQYtIHPbEStul3196LGrnnAuwT+BVSquiOpDfhHD4YI&#10;oADBvJDe0YEeoSVR+5/2sDGrkKjNgbbrplS1oWIRtKGXZst0oQA1IVEa/EShyCjnNnXV3VEdewMQ&#10;jEhhvfumvY4ZAe5p66da0gtGCKIutAK1SGKp2sAUlSa5td0iL+v43syp0XQmRmGhKH4pghmtX5/F&#10;xCDwzqg2tREybE026xQIJONJWLmRY/B4dTKy7hpPLpmXT0ZmQIbmE+2fG4tG4/PzCxIy/GUbzgAE&#10;lYi0E/SbJAWv1Vjt6WcK+wDmyIWyXqruU39/P58sRDZp4VdCPtlNOaJ82vbnpua5sZlZZ5BbrLCI&#10;KchKBqZcoK1U1WwE69VooJmIWh7iq/rbkEq26pIgmzL5SLVqGN+nYcWmbLkVH62+Y8OeVNeEmilE&#10;PdGH5I03337k+PHe/n64NGV2ytVaqnegFku1k+lwMg0DQutJBEIZAqpgb9VKifCCwgo5A7WGAWkV&#10;NkWqJbawgfehEfzgytjc4kqxUDJh2aEQYwIBMu/f1PFW9T0Ol2FAMwTlkyj+4x//GE7Lu0C5WLbY&#10;C++Q9a5U/bnxnQ3/N61KcmAj/tmUD3nEsfDwjLEEQArq/6sn6qWGjmRgDPHKyVO3UoP+rgyq+W4O&#10;7MyV5AtT3tdQYAT1KUKpXepOgrj00cWWbpz7nfJBtsG15ZpGheqMbmuvGBGUxMRlwv0iiVI7sLS8&#10;zAVT5Srdru7LRR47NExBq1QiqitXa2pr0apDuwpsXBVfjHpnxJJGk/vn1EpnsJb/m4tovSPkeCZB&#10;lgDGFDxIkOIdQHLyFk7YKk7in+ejZ0D9f0nXNPknq9KdnqwhoWhUcC63Ds+3jsW/WoOQYLXYeMhx&#10;YkGg1KJ1ycpwTO/CFqWNsMJLxAqVWKoQJF01Td0fY1UgrsRd8d1sRb5s8NEPdUfvAeHFIlBIrVqD&#10;96waTa0R1DaTtpoU1cuA6liZjKtkmvbRKFBPPH4aep2cmWFLKZp+f7GZTwyFk1lYq6lnghs0YLoH&#10;ZjEHtBqVlaWZuZnr01PXZ2fH88vT5Uoe9k6BllAkkO792buXX377g8USHdsSvT09sEpIXY3dxfCN&#10;8LqanWLEEVlo7WIcDZnM+fPnSUGkYBrY4cX+Hf1kPvzidzb8S3rT0+WBobwkE0mxPGm0PEgZl8BO&#10;2J+KATgvQMcSZGpL2HmwbNW6662ZSh2qbXShFQ+MtLQKn9afZXuksiAEUF0iEqP2NLX9CLGK2XaX&#10;9rpWS/lyqaYQps0WRGFvh6J4+pdr9XIoWgpG6JaFoQrNPxZs9EVrj+3LDudiRB0izXDBytlTeR+g&#10;Gs6uqEZBtawTRpg1Sj+62WpZKzsp7vF3drb33JEbVqfO2QAc+1ZOBOEwso/t4hdg596aSFERoEJ6&#10;Wbzgejw49BhymfhkoZ6JIB8GLRRnT5lGvQtboATnMZVxSD5RFg5kBIbCQ8SYnIJxTEDrah7Kzp1J&#10;/8rvcQagPaNroZrUKL3XcRwZc1HHB2BrmtrOKY1QvEzINb14BobRZeCRxgCVzrLlxlL9jZlqOT0S&#10;SWD1t9Gplp0hASRCwd44FX9xVkXr7fZCuTiRX7oxN48cMDY7MzE/v9IMVcKpv379nQs3pgKR6ODg&#10;EDxTBgCn9qjzlXg+0I/d0/kFWDl9+vQ3v/nNAwcOkCt++2zcrjTe44xtk8N3Nvx71Q4eKhZvTOUS&#10;3Jy5RsoQcoAq5EgOgOtpN0kGMDVbI8gcZCREMLsD/p1uACIcGRus5GhQ0cq2N71HtmwPHlaTZRdF&#10;CCB7PhwhjATKJ4eVmBQ7hDmDaRbcClLRIpzItMLxlVojXyjEaAkYj1Iq+OBg8pGRdBavQiSoRHwj&#10;d5jiPCZ5D3Mud2Rc+5bjq/afDFnyDgiwNQNOMPJSm2ZGBO3Q3bwSqwUSdEbOwvvjNm4TevUvw80A&#10;j1tPX1QtO6dAXY5P79uh3Zy4oBXVQ5XBwPvJm6LFeQckRksAVTs1hAyEALSl26VJ/xl12wyg8RuD&#10;ECYhsvI72oJ1AdioY0t7nbxrvtTboeVyK9O3J4bhlEIpqUSup7/QjK20k614TzTZE4/i7Y91KqSr&#10;IIoxZbbQqOCQfUmq/Ud7CHENNsLVUr2wuLI4Oz41QaXUQrn+/vkLKysFWOVA/wCyRYU4wIqp4Guu&#10;yvYi6ixGVi6bnESj5xk5gNfhyJEjlPxTE6AuWXYD/BuuZpkblSExTrpkNgd+QjvBJ4syQfWA5T6H&#10;XZo4uNWsaxXjsbl5Fu9lRbduAcGkpEh5DKTRE/pkwwvx7FsF33hISauKkWVFBT+QGbHCVEm3XrFy&#10;o1moN9K9A9m+AQpXQaK1atUUso4G+hPB46MDA+lwJhmFcB3MC7O5eEz0MGVpY0gtLqpF2O+EntWX&#10;8CYZa4u7cb0STqp1grB24x6ZGVwM3v275JXY/replJazZ89So1RmeefYEpwro9U9O2fk9EY/uSAY&#10;0YyT/5xkIIkTIQDsZ4EYiCFAN8JDxEb5pM6cOUMrKSdobv+p86/wQcyADSdNWh9rWeHNxsJq+alV&#10;ejwVAKkvEolemVyoBlO9Iwdi6Z5YqmelEZmtRhrxvlSy13SswpGAV8nkSFFkyradNEn/bcRbyp5E&#10;mrVUq55tN3sDzZ5QK0cda5JVaqUrN66NjAxlSOfjIspEAASIbMWGuZzPy4kJyhsZRUujidersLKC&#10;tCxLGKIt5E3U8+2c80HM2DYZc2fDv4M0Y583VEeanolWcyioWXYMjnXYIsxrtTpeJ1xZalCnJJ+F&#10;eZqkEw2vcqYdMQKLADTtgUxhp0BXEf4maGrVUm4FCHgxZqxYlLJBdKWKJmMJAvNzPenMwZGRg/sO&#10;cMGE3lGEItIyzQJy4dqh/sRof9pk+tngFDF6XQM8nZgGrlO6muxarMvToctYA/Byc7hJ8NKcY9kO&#10;BlwsDCflfcAZpkTYbUKp/mW4GRBBHjt27J/8k3/y9/7e3xsZGeFpKmrPyXOOi63BZq8oIGlgjUzg&#10;DnTk7cQINZVQROHRo0d///d//3/4H/4HyYg+nXQzfeLIjyXSxCWtFJZNcLPVkvgwRdKsBmV1o84S&#10;CMcWK+E3ri7Ot/pnmn2Tjb6L+fBcM9NO9KeT2Rx1/qjWR+yx4cimZABDmLq+NvTUMHAcDUaLIser&#10;jtmTXC/ypDCdNmvloZ70QC6ZiEVNHv9ynoOodFEsmQwmZFaIFnRXhTQgwEixiUQ2l8XZj80f1R92&#10;516fLlF7dipz90KdoTWYmLXZ67Hp0wt+7nE6ycA9aXaTKmNh1gbt2QqmthrwTew0I6y6AjrH2uhA&#10;s7Pbz3OIxA4TRCg7K/ifSCWS6VQ6M9jTs7enN0aNgEbdxmVVcvFobzwyGG/RyDeXCicJ+bMLDFfK&#10;HEPIAKv74ifoWJxXfP+OQquTCbwY4J0K5ynwupCVLaM48G5matv53vUQT5w48Tu/8zvPPvvsqn7T&#10;AXdv0L4X3QX2d1z0XuhAORHk9XfZUzpWAjQE+Xu/93tIHo888sh2niX/2h70DIhBmnp8oXgrkqg2&#10;TLtIwxRlVre+UZsS1bE1GhojADCSnsy3zs80rhSSF/KxmUauFqONaa/JW04msvE4CVApk9Nsy6Uh&#10;ANhePhJvxalW+/4YAQHCRCCgM2oMt2qravKgXZaWLSAA8JsAg3Qa+GfhK4r+wYMHDx0+tH//gUOH&#10;DhHqDy/tcOwHPWXbafydCv9rpDOT+W5C/4zNcw0QCvnEvBzkexUpflKd51W0txRrhIDO5CgtUMTR&#10;RLa1WS0OUG2KgOWqps6+IgTNNuv7suGl5h2wRoJOLQxb+hdTFBanIJ0qyzS6Rm7NRtqj2dhobywb&#10;M31+FagoAwAvggywDOIAG3jmTC7sy9GuZsaL9+5mnegjGULqvlMZNbjyX9kue/J2olX/WtbOAM9I&#10;6jgrsmCJwp0wp40CbK1IrJRMqY3eT5f750YQqUgacOU0+ArThCAhIe81+QTThTRqYqFCkUKNDpKj&#10;od7D1UDSJInaiidGEbMeT3lIDWc0dlWK81AQOFlpxcvtZLmVbEbSIRr5mjyqSAJ3adio/paZmxxT&#10;RpEfy4oBrpCKraSyKgsQFkDVNapaEV9dq1Vscqr50bwgt5Z/lb4kzUpmAEW06MF1idLvqHSnwr/3&#10;NeuAuvXQO4zXRu/jlBDgOJTWhX+iAENhhlwtdNvqPQJza1LvnFAZ9jdHsTkBtrSOwgRMzkBnb1vp&#10;39B/ZxAJBvYU5vgmRbHNe9CoD2dTg2mCWVoHhrI98VCKMq3NJqFVgmfjqLKJf1CtsF+XIq+/q+Z7&#10;O+2uuVPvDl6lX9sF/Gh7ej3YKCGg296HHcS+eTp6+gTko7sI1wXtQnoJdvrUo3TbHbo7cYEb9woN&#10;zvgEl9QiCtQrw4qsZRrZTZpPLTuIfu7jpUbo5BMinDk1VQiv1EyEv43/V9ifWdO5rPPUMkGTBgXB&#10;RajV047EcLTaZH2KBIPoplMAjn/UegvqHTrG/gnD5CfLPZtGJlBDAVMIxcgHiUh8IV8Mp7KMidNV&#10;5AyVYtv3Msn7eNe7YKjdAP8Wdk0xMuLt8eh4+dEdeZOYlBiZ7Jkd1mYp1Qb4g+K2kJ99wqtyqw0v&#10;NF0r5eY3i93b9PJdHdDsLhHECAWeJmhGlrBSg/FlycHQbtWqpWwsNJpN9ARqezKR0YEsTn9CBciz&#10;Bt1l8xeD5gpZZ2RpeBILhNNrWLBu2ck6HSFolU3rQIGBO1DYr6lwOLFGsdsFtL6bbkHUOzEx8T/+&#10;j//jyy+/jBLjnpd7uI7nSlIUtXcin2w9VLfROQhEA1oc5TgRwUUUojb97//7//6LX/zCd/nvJqLa&#10;zL1YXkqjnb5cshEIL1db9RZ2f1R8zKQKkTaqkwuislUAjIrVKQpkekh3mpMaD6kRVyUH0PbMGvlt&#10;XDX/2g4CQnr+rBdAdc6NUGvCsqh0NT5fmCuHauFUMxgLhKOlSjWbze3du1dvxGbubrcfs1vg37r/&#10;lSZ3+5PWRuGi+KY4muOPxvdPFbNVjmdrpWLn74gDnQNNdAHURqDJTRuRHdYMIz7oxrQ4r7r/N0UN&#10;rVuma44wAdvVSm8yQfBqLlA92JvsocJ1jPTZJtkqzqrPUYpVdHfBFvF6nfT2W3YSwBrqldNXBzrm&#10;Ll+vDpF6x68weuWIs9ELCbv9ddgx9yfA/pu/+Zs//uM/5jGJvB1O8wRl4VTynryeqoWlkBG+8qls&#10;WFGX5EuRqOhE4oIbVmxYRM4K2P+v//W/Jvt/jfS5Y2bQv9D7NANQDDB87PCevlyCtiHW4tTR+nUG&#10;w1vEdjtpUtAqsYCe03esp9ZFYNR6IwLYMGpbiA3Ga6KwTfafsL8TBGB8AUYssGXXm9QJrgQTL797&#10;5Qc//cWPX36V3O7RvaOPPvoo9O9j/90e9S6Bf1WV7MllBZMO5t1trxLfahi/3Uf6NIcQ80m9IAQI&#10;06LaWP9Xcwc6+r/hhJ240zC9+Exci6l7KvQ1tN4RKQSqDjINlK7KCpICzP82qpDSlcsry4Fmg/CW&#10;aKBNpt+BgUQ2gZs/Su/MQn6FhBR0ckaDj0PBDKU4AClwfMKvHcyLBevrzVfOvXt2xWvwd9KPfLri&#10;6WLrsi4osZDmv/zqa3j3iU/e/2EovCPXlYNqiW4squ2vzD3VjPI6BfSgvZEB2sHtxrUqCgRKcPWy&#10;OuGxq+kzU1NT+B18AfH+P9cdN2I7sKc3/oknH9mbDrZKS4Tly/Hf4UXWOiubpI2LMiVTV+UB/duJ&#10;plKYtPKn5DK1rlXjPZA4ajwGSADm05oGJFvYJqiUCQ4ncvly+92LY4FI/LFHHzt54nhfX6+Ymx3M&#10;eSF23Pw+qAveDfAv6CIThALnFDcHHW/Rwp31/lb7j+jOHGgt6lbxBdEVRW8KTViS7VBwp1Gv7Whh&#10;N1EkwGK+AVVbb98ao4wMYgtc6QI8UqclfusMM5JwMEiGrOHdprEvhS3bQ7nkcC6eidNUyFQSNLbc&#10;VlMF2hhElSi4QsUBeBMCO2+Px2brzuukAdn22S6Lgq6KQVQAUVcr7BfSq3IcKzD36enpNYLFg6JE&#10;f9yNzwDwzBNUi1I9WYXySaEX9iu+CQkAvV/V/mUAYIvKYGADkGGAT+2jFCl1DeArG1VCGyqCNlQn&#10;mFOrjtatdL7xe/CP2PkzABXAOI6PJr/xmZNnHhkMV5ZapflIoEY7CPnqbUc08U5xQq/ub+IBOzzT&#10;clT45KoeZWMIUcn03XLkVbZmA6qNcYA8QBpdknhQaxRXetOpX/riF775K1/aPzrMO3DL1BrZY+fP&#10;9X29g90A/x0Z0/jkbehIRyTszJPDYIfKbgLFNCkSceXKldm5WbnkKffn7FXGP28I1hqfpF5b+rMN&#10;fGwPaXMyOaG0oO0b8dTKCYbEV3ueW2nB1sDkXwC8VKmYtFSKBYfo3RIc7kvnKBkcJt6+zuiJJK13&#10;sM3Su482VnUYroqzStliUTCLA3iBt7txbdcWGXLdDtpHxVxZl67vgJ9zAfywePaRHomGp6Qyd677&#10;Sn7+YJufAZ4ItneOd919hNlCcRZWWFTniqepKugcogr/CA1yIYmS9cRFMBJrZWeS9CkxQk4EBAJE&#10;B+gHanT2gM3fhn/kzp8ByxIDsWDg6FDqNz9x8Lc+c/wENfcK0/XiIgoLMimeeMjLFgQwCVL4+zux&#10;1Yo7Fi+Tw9Ro/lCdoUbTqRLkt1zX2ExXVRdrRjBVVdgh3GqEqsVIaXFfqvX1F0/999/54jc/d/bg&#10;cJ8n7Grnz+8Du4PwH/7hHz6wwR/4wIYwgoGZxdLr71+lN/RwOhAl76PeUFUft3AdawBMLE9KP22h&#10;4IZE3GV6+ueXyzMUjEr2R+IJ2lfD3YxI0bkPWyS4k/pvNilKym500Xa247C2qk/AqnpkNTObjhIO&#10;w4jR69lCaStgvD8ZPH2g99BALBHlJ1M8U1eufD8l96vziitZ6L0d8+7dVvPHvFSr7Nsr92ij+L4E&#10;I71UDKLeSEgA7jVjBZAQiugsD/yJ+idY3wwIrfHOfPDBByA9B7lAUXFSSXjqAgDem3YstgM6n7Ln&#10;uxU1RlNhf7ddG737QDMMJYEAOkQOoALgV7/6Vc7u08b6Htqu3ctwGNs+Du0nHQuN9CdPHOgdHh6i&#10;rkl+ab6wvEh+M4l5sDt8AqYIumoDWVmTLEG+2r4l0qwMY5JmY76ahqYKJuSPlRafaEkU+gvWS8Hq&#10;ci7SPHlw+PMvnv2Vz5554fGDhwdzKbIFVoMNfXX/w2lul2j/6NQdkPM4/qWw3k1t7ciblm8aztg0&#10;mdMuzM00/RUhmmLAckGturK8litDoCpzDVW38ehTJ4X2q6bhOoKACXCxYoBNJ9ACvhLYj3vByBWm&#10;cXttKBPtz1Kryij0Yq9apH+r3w9MFkss67JYaChdkpDei83sIO3NWfv1K+OrpI+Ufh2rw9V203n6&#10;NTlsR+3TBPrYv62Ytx4cpfdEvRAVRhop92rMw6LGPHqs7KxUQBY5CBwVuWet7A9FloiiOkqZFTXU&#10;Ogs6YUwWGqRSf5qKvz5tbCvCeCgXY6z7pF4ZQ6gB3GQoMJKJP3sk/RufPPA7X3rsi2dG9iZKtbnL&#10;i5MX8wvTy4U8nQFLlOivVWhNAe0ad6YA3xZNtaPZimpECLbqoVYz0mpEmzVYZbxdSwRquWBtMFQ+&#10;1Rf8leeP/v3f+twf/OYnv/rC0WN7+noT8ZsRB6Znu7W23vx7KHOzrU+6S+CfOYaAvBDlZV5OCHCQ&#10;74VPyvKaEGjap9qf7c7gsjHbw/9geY4JypTuzuJwWlto6mOPsYBKRylTqlqu+tWEOoYKGK8/2+DB&#10;1m4QSIRbw9kYFf7J1hb/dcAsNq0bEfvWirZ4ycq7RZqfEyO0mwQL9b6Uci8YYGWNwd+NzyFyCau+&#10;kL9sqxkQeJ88efJrX/saRALZ8BxdUp8M+KIZRfM5i46XaGX98soELrVPh4hI3ArmKCRR+RFYoeMA&#10;v/rwv60I46FcjGVZHf1GZoBwO5AMtAcTkeNDic8+uf+3v3zm17/04qnDI+XyysT05IVLlyYmJyuF&#10;QqtRDtQroUY1UCs3KqVGjRYoaGIkP/FfNRxoEQ2ViARS0WAqbrqfU8Q/GQmmw83nHj38f/nNz//2&#10;Lz3z/LGRfblENhqESUn4uOvih/7dNjU7E/49D1I2InNfciGtot2qHm+Ucqe/OuR28GlU5ECI0hC4&#10;NG1UvkktMWKoCS+1rNKs3yylboBWuXu3ArCBWBMpYAL3SA1kFBIEAi3g3Mi1Bo/pWtFoVXC4tgjg&#10;D9DFkoAWQmMy8eBAJpqJAcUIBOK0RuAQm3Y+frF7p/q7G/HKMdpB2pugXRcpbJAKKBhwGI+xF8uw&#10;qv3oJ43AuqLDGMGpiQ+Fs/gnvdsM8LB4Rr/7u7+ror9gM09KYf96lEJ3PVkH/2veBScFurM4SmCL&#10;jtIhQn2+yhZFvYFf+ZVfuf0t8J9XV86AQN8DvsqitnJAIhqiV+/jB1Onjx9AFG0FIo0W21uUOBtJ&#10;xQ72JY/0Z6h6Em9V6qXl/ML81PTk9Nz00tJ8tVwMBxrhVi3QqDUbJnJlanFxamFxubiSjoaGeinf&#10;T7iUKq/fjvvGF3HLnx/6t0vg33Mbhu4o+7Cao6xfHFfysienEjl9ZVXXNx3/aGEqI7eMUECowWAb&#10;dSKw7Pj6jUHpZsK9ztUZR30tVIlilWl20vMMrBrDO6lUJmvFsFUcVEGK/mZiof5MNG5CXAzYi+Ga&#10;mpRRU+3fm9OlE4kd3852hdzOZivtH+6v9C3JDRIaJF6wg1zCAnsNKyOc+mFg7BUSCELWCBxdyeO2&#10;3U3LO6NOEHpAelJevHfS2x2foFca8IK9u9XVd8S8G5xLoiR+KNoNdFVr1G337HfIBZmkAMA+EFia&#10;X/rgzVfTpKHEaFva39fbb6r6Y+Svlesri41SgaY9Adsx1QZNGV5EdtRKfpHmPYv5pbnFhYWVlTIs&#10;tN1KxSJj1y5ePHcBpmqisfxlszOwM7X/2+7Wawq/laOZ6o/a3eGfkw/YE2ybX1i4ePFSYaVg4ktN&#10;0qlx5GNLsIkAALmpOIFlwcT0GwXfBPavoi/5dvj3JXA4JalT4pJjLQVXHNtlaIOzKoZpa1Zg2c8l&#10;Y9lEJIowTOiAiRwwSVw2p6AZjnay/L182cvEvVIOMC8ZSDFc8gfLEiA5QKKDVtgBD7G6xTu7guQA&#10;BY3LqKvxfeP/Zl+uB36cwN4RvJfC9ZMT+LwCHOu3m6/cDl4xwr01EimgBJxBrLjo0Qd+h/4JdtwM&#10;rPJix5PVOPXalcuTY1enJ64TQ0I5KuyTgVA8hDk/noume+KpXCbbn8n0ZbN9Pdm+LCXQkhRxSQbD&#10;yUAo1rL9hELG9ZRORCNzUzfmJq8uLUxVyqYumUdU3XGT9ZAveJfAv8257yziX1KRvRr/TTXdY7eH&#10;kdH9aXTvXoPW5JCsWpEgWODUmgAU+HZTwPBq3u5c+Ks4q1OVnKaucsK6MlvsclU/M+Wr6FEUyKZi&#10;qUQwbs0FOLw6uppNL2S90zJrNQRBiruA3N2vxAW2KK5bMg1fFbatcZwSz55o/JjRFAegQWQ2QBYn&#10;nBtV0lV3l/Tg5ICHTKr+6e8yA14p0AG29nX06aQEPU1n0XG2AW13QoOXwNwgGlBFhHSgdzf/+fgz&#10;4J0Bxw+1sd6o7B8dSAcLU+dejVYXemLtdCpMsUmbKB0J2sr/lku2jRMUcZPIJ9MsPYKBP5OI9CRC&#10;iXalOn9j6vwvMoHqiUP78JzWG/Rpu7n4mUkbpcCdCf8eL47xOHl0IKO5G8SyGnwnNe+mfd7NjtN1&#10;2Bkb+8iekZ7eHgOEpk61hXyo0Bb/aZp2vlYCMH8uQ7WTGG2aUNkOFxaqBczo03w1sQi2/D8pAKTZ&#10;mbKW5uzW824rVlP6qh0NBFOJWBKbvwF/wgPAalvRkgLX4WgkhHOg04DHof4aLc0htGq/uAZWYuVe&#10;I7AEAgz+eDrkC5AwIbMBPB3sl2InJVKdXvEuu+ouG6Utf/+tmQFHA2towyspOguBLslJkE5gFZY7&#10;1d9duTtQZiTt5iRaH/635hHvpLN4AwA8gEyIVSLQ/KWnHylfeeWv/7f/9+WX/+OVd16enbhQLsw1&#10;62VYJXwmbeqdJLEwJRPxZJTQqDbZffXl+ZWxc9Pv/nTp/Z8UP/jx0ejyLz3/6HBfBjOqKcHuL/cw&#10;AzsT/m+9YWnmHWbX4WIG25wq493dy/i0gxRfcM7AIaKDAXkqntK7wmajdgY2HXxM1WkPE3Sa0+pG&#10;wb/tWWHp3rimXLqgrfhjBIDVilYUKEL7T8Ujsah1CdirNGvW6eBi/r0M2qlcUuak9LMC9sORFfyl&#10;LS61z8G8EsNAdHFwe3nGbMCeqgQnx7/OqxwEBtyzZ49XQbwHSvMPfVAzwFPTo3TQbsms8wo4XBdh&#10;6CevZCAxUSSxRixwG912JwGIKpzh4UHdmz/uDp2B28LsoZxqaeW7//7fVCYvfuzU/kcGYkf6g8l2&#10;fmX68uzVt8be/dmF17935Y0fXX/rh9ff+Kvrb/zg4it/efnn3x9/+yezF34eWhk7PZr9jc888/u/&#10;/Y1nTozWVmaRDOhr6eWNO3SeHu5l72D4Nwr+qqR5O3tSjUk1hXKA5+ba6TTiiearsgfkmodD0gI4&#10;QrEqi7K21rSK/RpotPH9xKgoGsAAPqyw3bQNKL1ZgpS5MEZ40lhq9Qr8mYM51ur4xjKBrBGNBOMY&#10;uCLmUNNgp1BkV0+w4eoZV9vxuesXPHM6RfapPSu/OgyQRCJmrdQ+b5SfhB52dgZ/ronRGMTxd36S&#10;KPBwCdQ/+4fMgHs67lkL3dcc4p6pF+NvCqaeug5eI4Hb2UkVXmLwgd+nzLUz4IX828LsRaLnzl98&#10;9NETv/HLX/k73/r67/zqF7/ztY//7tdf+M4Xz37tqaGnBiqHguOhiz9cfOVPqm99NzXx89OZ5W88&#10;vfdbnz79W194/ltf+sRLz5/51Meef+bpp2GZ2FQVJHg7b/efy/pnYAfD/+03abB81QwgTHcKipev&#10;OXZ2UwiwdGSaBoKaYGqzcX18/NKNsdmVYoksgFC40Q7UbTVgU67SDW0HuhlF1WnwY3wFprLlanIg&#10;0I6GTwFqWwC7k6FixYY2Ln88W2EKYlnpg0MwzlOwBW1eX0FoqezywUtYUQqflH52kMFfuruVNjoL&#10;XwF+RltcXPT2QtQIjKYarjL4q8aAzqJQAHkB3ASun6T8PbdyBhw96KS3i2sO+2+HdnedRsa1xgNv&#10;PSiRk7MneSnBFwq38hHvmnNBS2IyGD6PHBg9sKf3xKGhJ0/se+6xg5959tQvf/aZv/3lF7/z9U//&#10;7jde+s7XPvV3vvHSf/tbX/vGp5/90sfPfuHjT508PDrYm8FLqjIqdlnF/10zQVt+IzsY/k3Knyfi&#10;3yjitjWk036MJm+KS95M1btrINtqKd9Onny7USwVx6amP7g6dmVmYanWroUisEcQ1kTk82ecBKYw&#10;kLEBuGfWUZSNkGty/7BNmQJWLdvhr23aV5tAAdOfkkNMpx8T+heMRUB/YzPgxSDdjkpqKqhOYTWq&#10;trGA8YTjiXcLmAXYyAScQul5wn5+Un6/1lH3adgzNzenxD83AjsjLgD8+NjE4pVe6PQ5dpZ1AfnA&#10;t/xv+Su54RM6S88a5V76lhMcnajqfdbaRzAv25WDeefg7/Da1Z+8A274Wv0DdvEMfERivTF5wosU&#10;dGyDlI2BNhSOxuhIlcrkcr0jI3ufefa5z3zusy9+7GNPnHnyyNFjmWwP4U/sZiuZGeXLnITF2lp9&#10;y+Q9UtMOhn8HVxbtbjo+3fbbbZVuy5qfxBBNpT9DUaYnxZ69I08/eWagvxcEvXT9xsxivtBuVU04&#10;n4kAkPKtEzl/vJ4EYatSwjBPSdo1u5l9G5gFkAOo9KeUQsaIRgIE+NlsA41nfPaALtXUWdR7jU/G&#10;YbvL4vMq/VLTdSwrrm4r2A/wY0vQ+yaWrRFAfbAf274kCVe4TaKAtD1eTswGPqO/x7dryw53NK8z&#10;6sE5IHcrDuy1on3cinvcjrxFEm7x7rxlt+afaDfNgA1XMqDjwk1EnA0KpNpuJOpSQaASiyqUe4nQ&#10;TYVXhN1N87PF97KD4X8N/zKtdlcbRzsm6BQj77RCOhAZoCjKE3czhiSjpsvA3mpWy8lg84lHDpw5&#10;drTVqF8eH782h1HeVOwz0G7MDMYOYCr3oszjZzc9AjoyARtNSR+c8SaR4GYjNZQrU9uv0yEIJm1S&#10;XExzQOsTcLeDtIBw6zqvixdzqQA2K5jxeXMUjS84168q9CuMB/Upya4kQJVxVfcXDlSUn8bUT5oE&#10;hx+6DCV3IUC4YIItpkv/dOuZAT01RYA6RGfFq7jrgYrONaaLUNFXDeIO11cJtXczAKyRNtZzqf4+&#10;3TkDXsYCjVnbpLPe30xMRSdSW19jgyIWyv7xxUuidt3YfCWyOnruzom9L3e9g+G/QxmexL9VTndz&#10;Zhzvc5vE1wA27OoutM3CnwLzjdmcf7DMB5q1VqU4lEueOXViqK9/dmbm2uTE1OKySVIJR8jQs8En&#10;NxcRuuGz9pLszBp5RG0raUNlfzZ5hBbqjWsCp/8q/JujVwnaHN0pZOwp7w+XR2RBCPCWApQ7QGKy&#10;ZGc8/VLcGREt/9ChQ5Q0Bs5ZVMdXNygvr3bzvqKsKxQAI4QMDz6vvy9v2oMYRAQjYU6LVwjwgroT&#10;ItkomdjLWO921BqhUOTtHfZB3JQ/5m6aAS+lwUyUfyTVxd2m20crcEhHnF7utErq+tE3/N8HMtnZ&#10;8C+stR0j1ZtHROHC7taWrPEyQfEyg4WdgFUAfxXObYYfP8MpG9UybaZOHtzz6IEDdFW7PDFzaWpu&#10;vlwzbXFBUKPem+7UIkhQG9mATj+m1L/5yaT56UTY5anz3ykpbMnc7E69YhdabxsDWhLnkzElPphF&#10;nn4uFaVfCplQX4v0fnbj1ULpx+yv92RkZATsJziAo+jMxoLooIA+l1XoKMi9Zg5IWEEC8EXs+/CS&#10;PbAhRDBeE5deBJ1Qnh0H7Q62ndCgLRrBiQ5OYpYq5iUA9/po5wd2W/7Au3AGlIQldWIN8Ugh0acN&#10;QTGN0PmzqVQ3+61Y1mQMrQqU9inw3qlkZ8N/h1UFQ81QtNwMV2kmEUqYuju3hqyvYWHMmjqjrNLQ&#10;LUq8nP+den9UojKSarVdWdnTnz578lh/Ljk3O3P1xo2p+aUS9aqDEZP9t6oS2Wr/AvmmXSdj0HTf&#10;cbX/zJWs7mxDFZWeZ7Z1HADi1h59TtjPHSm1j0Nk8/cCvwsVlMEfmD9w4ADwzzh6qZzEIIP/Gk1R&#10;O4jd687V+Vdxhf5rdu+v2QMawftoHFd1T9zhuvfsTqHXij6dxOB+dUS4hs96RYcHdFP+sLt4Biy6&#10;39mg6JieMqRWSfGmPqJpccx2F8/Slt3azoZ/w5tMqZxIMxhbqQQm87VyiMaQGUzuth5fWKzQSzFC&#10;RNm3Oz8Z3BPB6U/lAg3ZmWI8zTqae7CBI2ApFSiePTj0xKFhUumvjE9dmpxbIITAVPQLmwoEbSL5&#10;sfOb2pWMZwRVW8TH2Ae4IGuoUBaACf63lQQoBaCywpbGzeWYIALrG9PLoLr9qO+u9Z/eBhflx70Q&#10;DYAjA4O/EgKJFjxy5AifTqWToMCYznKwRsJw1Ob2ZH/1d3d4sGUU6Z9oozPgVadul9XWiAheOJfA&#10;5xDdPes1Sr97fbzCwUYv0t+/q2agY1G197xG+xJXuUUMheXVm6baml2aBAJak6oN5UL/gmUahd8J&#10;AhrQ8slbNLeumuH7crM7G/6V+TE82DOcS1dr1cvThfcnSsvtdC2SbgajwKxTa5wQIIVbBfKc1VTK&#10;tEFf4W6H0iQnNEL1YrQ+m6lfz1TOpwofHM5Wnj65b7g3vTg/e2V8cjxfKAaCDWP3N9Z86f5ioDIh&#10;GOpdpfeOR9/0EKagZcC0tV41Btj3xBQKtMOEAH714VUpHr0t0vvl5tc140jD4I/ZXzeFxr9//34Z&#10;+XXL2tP1cXeChbt3R0aMIKlCdYRIQfTO3n2hNn+QBzEDjr1K2L2jgu5Y5yqpmwtZy4XtxRmme2tE&#10;iHdMdy7fJvQgHuWuHPMWpF9VxhyNGR5lvnTcT9rZI4CakGqXGeUlWt8wee/UspPh38TKmRo7A+nA&#10;Vz51Oh6qlcOpa8XYL26ULi0Gym2i87DMW8HRuOg77iVwGQKzgf+kn3bIqUNJpgufnRBjs28E2+j9&#10;1VAjH61P9QfGjsQvPZa+cDRxsa/8Vk/18mN74o8eHq6UVy5MzVxZyBdBcnMkh4PrQUAdx2sykTD+&#10;ftztq0kBNjfB/Ip4y0mqzXYdSXe1GHAnEXY1rV8Gf2cTE5ALnnlJWEHpJ9BPXdhJ58PgT5SfpAQZ&#10;OfSOyQHs1eO17pDAqXcSFFj27t0rx7/P5e/9HduaEbyqvBN2vbIdtETSB4/V9ZXWr2sMPE5QWEMw&#10;a4Rm3yy0NY91h57Fxjbdsoiu4FqyRHo5kmFE6EImZKrTi2RVfbKG2CCmANMFSLTqmJKMtWsWnyw3&#10;RDA7Gf4NOVgJIBB48dTw3/qljw1nYvjzS63YhenSO5OlmWqsHk63QlFToGc1sE4Uo3A5R4IG5KT0&#10;M6IJ+gOw25FGIde8uD/85pn+iy8dm//8yZXPn1z64qnpzx8fO5t7vb/wg9HozOOHR5ASphYWplZK&#10;5VaQ1H5DrZyuHVJOnuwB1q9+83WQMGuqBuFbIGrPtAawAYgWqmWiV+KfVDEtenMU5UdqLNiP6q9D&#10;aFp48OBBJAD9KsOG9HuH/RpKxCG1fg20a0Lka/Cb/G7oLXq4O7sg6ttVc56+6aSSTkMhxH4i1SEj&#10;7tu3DysRkiIeImjGxZRAHmuG8poHVE4Kl5BrLfFw79o/+86aAfEf6TBeXiROhdXR+5Ng3t2gWq9K&#10;wDXWgtVOpLfPgK+ubIgqdjT8dxxMZNTFAoHPPD7y33zzk08d6Y2FgvVYz7Vy8vUbpasL1UorRqSf&#10;GvkK76GrZJIivKTRs2XVEWXkAtzytvhPoBlqFHuCM584OPOtp2a+9fT0p/effyT15mjktSOxH7+4&#10;59XfeOyDrx+7uKfx5t7Y4umDg4F6dSpfmCpWKa/TbiED2GjqNm78ECZ4NuLXMq4FG8RqRVYg2jQK&#10;LFebpRr19cyp2aYqfi4d36udy+Av8Zm0frAfgz9nYX+4OWydF0P4LeFGeryr4ap716/i6WvsATpc&#10;8oGK/fly9IZepIe4s4pAuGhWRVex8PTVuIEni7xIsuuNGzfGx8cJE4F4FFbiXgpnVUIaULaIpECN&#10;IIkTwiPQRBt1vz6RPMTnvuNOLWoRIxIX0haH6JIPbpdBHaiLQXkliR03Cdvqgncy/KOuqxUvnnQ7&#10;qUcGot/+1Rc+duZYsF4ORtPLgfS7E8W3x1dmK5FaON0Om9K2BnlDIfQeQE6A6siQFdNqF5N7u5xp&#10;XXn60Pw3nm9/6uTSieGxA0Nz+4brI4PtvX3lgdjYnth7zx+e+vKj83vqr+xP5I+ODBTK5dlCaanW&#10;oDKgDfTrdNzRGW03AWv3t1drrBbUDQpEas12oVyBDXfeCausSzXXVel9cEo/0QDwbhY2shtp/Xj6&#10;vVF+epE43MXXOAbt3rS7icy8Y7B4OLtv9t9Wr+iHXwzP6/Of//wjjzwCqZDzCUIrAlQcVi2eVT0a&#10;WxH0wxZVgXR8VganNaIh9APqIwEgCkAP8hqwzlGUo2bMOxqQdtC8+Ze6xTMANYoy18RjidG5cqXi&#10;yd5r83IwrcsUKuvmFt/FLjvdToZ/62h3zwOLOcSRCQQ+cfrA3mQzXK+0w/FacuTqSvT1ayvXlxqV&#10;ViQQipqGvsGg9Bv2t1b5jl4s1dgUmK4vnD2U/+rZhcHQq7X8T2v5N5qV66FYIDYwFM7mWqFGoL2Q&#10;qL/37Oi7Xzx+LVd+92B/eDCXBMjnipVSwPQHkq/fRvKblD4TVMB5sOobaDfiiqkS2A7VGu0ipS0b&#10;iLS3SMTi3QJ+92KgsQH8SutHA8N4i97PXcgqq7dCYoFyGm9/bdxc6ZWTJK6NHCunw82EiF1G6bvo&#10;dtyT5fHxvL7whS/83b/7dyEPUFn5GujoqgTFOiGcR48ePXny5KlTp/hEUODr4cOH8QLQzZlfXTSA&#10;REZEBA5HEDQtKItF2QkUCor7gF8pHsUIojF/8WdgnTMg7uSVMsWFHC9iRX6BNbaBNXZKfXWFzNd5&#10;dn+3O87Ajob/tXcUtt10stHmUCYWA2Bb7Xog0k72LTVT794ovD9Zma0RDZBqhSKNJrV5TASKhUHj&#10;DpAIEAk0w42lPemVT55ujSTeaeZfbxavt+rzzfo8iX+oV4FIJhjLhGPBdLyQbHxwdv/i6cGpbOX9&#10;4yPpeLBdqDbyNVoC3fSyG4i1SSuYBEwI4mrFf0wQxAU0A6FiqVYyh9AMyDBfWbec0i9GD60vLy+j&#10;wMGXuUr8tQA/8C8fv8NvdpbVV6+Q97Xxism3iwXuDXTChNvf7ey/P9tnBm5Xel588cXTp08//fTT&#10;WAKwBiEHANuKsYLnIgqgsk9NTV27du3q1asXL1583y6XL1++fv36xMQEAaTgulPOREUcy4GKMpmZ&#10;mSFcYHh4GFnh29/+9j/4B/9A9n9f/do+VLFtr8QpJ8JsZ90U2DvUl56ju1jVyDqcUCYBKf0SeaUa&#10;+dzpHh/6DoZ/b2op6zbnycTX9aTD+0YGws1yPNii8Q4G9maipxAb/GAp9IsbhetLtXKLilLxQMgo&#10;uzYtoKMKc3w41Io15h470BzN3AiUfhFpTscCdeIJI2HyT+vtarldj8R694WSmWC8HY+U0sEbH3uk&#10;sKf1znBw/sBArtZuLRbKVN5R3QAT+tfpJmA2SLINmHwEmx9oT75SrC6X6uQNcm4Bvz7Fu1mBj8Od&#10;YehQPCoXShjYjzHWRQa4o+Q4cFjupQy9J3f8yW3XO4ZDQXWB3Ht4jxTmH74FM8Aj+/rXv/6JT3yC&#10;ED+Z93maIDpSI6h/5coVUB+Yn52dBcvJFIWi8AUA7Q71xXBFVDpckShUiQbpoUYqQJ84ceLLX/7y&#10;1772NWJNRDZbcGv+KXb6DEhGFF0Za6tVWuTQFL3pq7iTRE8vNcpLpf2hbQkHEh12+sw89OvfwfC/&#10;Zu5s7LxpARwLh586fbQvHQk2KM8fnC+UZsr1UjTZSvSh/b8zVnx3ojJTjrXjuUjURP91DO8mao/A&#10;v1p/qnhspJJqT4Yb86FGBTglC8A0+Gk3wsFmq7yCQzWS7g1EUxFiCtuzB3LjZ0eXY6Ubo73JTCIG&#10;68WcH4xQoc/GEXYWFfWz+f7hKBIA9n5jDwgGl8u1+ZVKrWHUf2MkoFrwqv/eKf2K8kPpx1rLgiVW&#10;ZjS9Blp3Rnup/rcjvROoNW9uNwndvHKcjlNg2l2z50OnUf8CPnwGeJSA9Kc//eknn3wSHV1BLRIE&#10;JdIhNQLkPFy1ftACqCuszxtuogBA2f+ROBERWIE8EDdR/bH5//qv/zoCKFt8IvHJckMzIPyG8KS7&#10;i3F5F3Ekt4h6tTiJVvQsYcKXADY0/3fceQfDvze11K4bIdP61QMHR3OfevpkvF2lwfRKtXqF1rfY&#10;AIKRVjS7Ehm6tBB680ZhYrlVDcYDFozhZsVSaWxifHFhri9TGUgtRtpLwWaDJr0mRq8ZwnZv+u1U&#10;i81qvjI3FWgnw/GBeoAqf9V08PrZQ41caCETKA1nE+QdFKtVw30t/Jt6A9a9Lu0bWEbxJyablD9r&#10;CAsX6u2ZpUrJHEELa87ZMXPBdlHR0N54bRgMVEblQgOTEUwvgDDeq/RL0NYb4tad6u82dkQeFday&#10;rFzaHpxdYoS/7KAZ0IPGbPPCCy+goMMrwXVF82kRnTie6yjHKyNKLdMiilJ5AO2MQEDcAJ4FCko6&#10;18AOmiL/Uh/6DIgCoVLoyqvxOxuAU/2d5CrNRAdKMBX8OwXpod/UTr+AHQz/d516it4Hgh978sin&#10;nzqWapWi7QbG9YVKrWl69NEUIF6P5ebqsXfGS29PlmZr0WYkVa03k4kktDU1OdFuFSOhYrBVpfRk&#10;oxaoVVq1arBa469OaR/TsjeeCrQSofhgID0cyeZSyeZwf/3wYCNemdibDvUkYuB6zXQGlh1+tbul&#10;AWFbRpiqwKbvb6TSaJbaoUowMblcz5dM6R5xWy7Dm9avhj0o/azwk5Dbq9jpq2ZDkoEX5t3+TljW&#10;+yPg51PtfxgZ2QLZfKcTdNdevyiHvD7s/JCKKMGBula8AoFbd/Kips6RB+tKCkCYgCAnJyddu8iu&#10;nWT/xjcxAxJPxWQwTYk4Ra4QmyhT9c3c4FL6ZTAQW3NfvcrMJi7GP8Q7A7sQ/q2+E8hF2l/62Kkv&#10;PX/0UC8J/rVKYdnU5TMU1kLPbcV7lsN9FxZDb90o3KA2QDuS6e0/+djpXG8/VfhMbypDn+weDsTS&#10;gVRfODMQzfUkerLxTE88lSOqOhBMRHN7g4m+VhQdfuXonnayPjYQbQz3pDkeaMccbyhbsX4ssgaQ&#10;4oIlgcID5FAFIgulerEdn15pTC8WCdQOk2AdaMvcirWWGC7i+xSezRuiN0EvA4u3ns8amvZqdU4a&#10;cMYA95oJIRgWCWBgYAD4976B/nuyzWfAyXzuEUukE6vV4oVzkY371UsY7rmvkRKcQAD5UTZAzHqb&#10;T4t/edttBkSo4mB4oHAkie1ogaJUaoJPkagX7B2700aZCrbbDe7c69mF8G8ZnNFicrHAl188/jtf&#10;Ovu1J/btaS9XF2fwrSNq0savHgg3I4lGNDdVirw1Xrq40Lo0W16qBDP9I+1gvN6gX0AoFIsk+rOJ&#10;gf54JkWLgEigEWiU26V8q7BYW55vlYs08wPljTYfKO7rb2QjC5FmiVIprXBspR6ocB0RRFpbZNiW&#10;EzS7qrxgq52IxTOZHGaJ+Wpzvha4NptfKNbwRLA/Ri7eBMDYxVqLiTuGLjngQzL0nD1gDUKI9TuQ&#10;4EVSgCGeBU7nm/133Gt8+/Ndg9BeOcBhudPvvYq+14ako9yvkglQ/b377Li58i/4oc+AbI0wNxkv&#10;XVazyFjbTTF2a+T3SqsSAlz5k9vVm4d+azv0AnYn/Bt6sn2i0sHAZ04N/4OvP/N7v3Tm0b090Xqh&#10;WVoO1E1An5EDgtFGvHch2HNxMfD2ePGtKzPzpXallarUUq12nB3qzUatuNzIzzUWZ+tLc/X8fLWw&#10;0CgvB1HaKwXbUB25IIZZqzdd7U2Wm/UChwDq1WB4rlRdgY5N/x7jQzUxBIS1qggwTv9AO51OUldl&#10;uliZbYSuLJTG54s1VHpiBldb76zhzl4K0xvirGpOybtdxV9Dl2vEZ04B8GOR26Hk282XvUYRF2a7&#10;OD6v3i/dy2v8d2KB2+5EQ69I4eQAViQp+os/A5ubAXEzb0Sq9BCn7ku/J3JFgX7uV604gUD06ZVE&#10;bxeCN3eFXXjUroJ/lwq4ioum+g7VSY72JX75xeP/9VfO/MrHD5/dl+oLFoOlhRb43cIYECGPvx7N&#10;zdcT15bb8830Qr1/odxTD2YRUBsrhcr8YnmlWKs2mq1QKxILJVLhTDaW6w1FE2j34UgyGDIlV0kC&#10;7EkRKljChlWvN5byxflidb5UnyvVlms0DI7i3TKtfnkBTB0gRSm2Y7FEuRUYL9avrwQ+mCzOF+rY&#10;/xUBALcl3ooVcW0viaviin51XF60yxa355q3QhK33hwjjliLAm5dzHG+VrdD33yvBOBMrHeEdq/C&#10;BJHczSrgHVCc2kkAMg6tkTl26Lz5l71lM+BlR9JYvJr97RKAWJ+C/sTfHPY7OWAN09uye9l9J9pV&#10;8H+Hx2PZFWIBIW2nR1Jfe+7wb3/+sd/47KlPPXH4cH8y0aq0ikvNYt4E6IdT5VC2HOlfbA5MLqdr&#10;rVw7GAsHA4l4LJ7tifYORvv6Yz0DsWxvKJEJhmOmVF+LZH3qB0SoIBAKVlPRVrBZS0aiwz19qPiN&#10;VrAWiJSa7QWqAa4UirU6YYMBQqpNWDV4boICIO1gLDlXqY8X2+dmypenlsr1NhXVuWJeEpVo5aZu&#10;rclqAB5XmSQAFz7j7l38WpxaK85nphdJG7WuEHGfre+OFxvCUP707eiuGxQDddxTMoG2eGlGLNt9&#10;yqigzkC+prU7SGXL7sLJi6w4uXONJV9KjpNQxa+UgOrkAGcnEO/yIwDuyxPcVfDvTQW8CYfApy0O&#10;DHnFA4HDg+lPPb7vVz917DtfOPW3P3fyS0/uP7svMxRrxlpVigYGQvFqu29iCTt+fyCcjdDerDcd&#10;SyaiOPgbpUAt36yVmqVKu1pr1msU8gHOjYWhWe907aPRTqs9nE7uw6Qej8eCgTjW/Ei0EYpMlypX&#10;84W5KpkE5PhTkMg0FzadAREiIrGZUv3aSvOta3NjC+VAFKcATVZMlQwirgXYTl+nt4v5hr0hFmej&#10;8mGIkDWxBdbE69XP9JrJJCDGrVhuVpQepiI/94WS/EEe+gwIp70KlkQBPXRl9GlZo8TfbjlwAoQs&#10;Qz7DfegPd+degKjLcSGnxMv977Xqe39if8vZOqX9HB06AdSr5+zcyXm4V76r4P/Dp7KjCxNjEgiM&#10;JNuP78189vGRX/3EI7/1+ZO/9plHEQsC1WVTNTDWN7EQnipk6uH99WC6Xi1VF/D9zwQKc4HSfLBW&#10;DAfq0WDLYCZk3WzUa1T5A8rjFXL3QmGqBMRbzXQokAGfyalDqg1Fyo3W9HLx8vTspYmp8dnZuaWl&#10;CtmEgRZZg2jxiXC4HgzNV9tXF+tvXZlfKLUi8TQliVDJAGnV/PEqZwQIIG2A8643IC9JrVpv1Iwo&#10;oMWbJusStQUAEsNR5qgQp3iuh0uC/tnv1wyIe/LJU1bWvrZAD86lKg1MEViu5o8TLtnfsWOv1KjQ&#10;v/t1nf44XTgDToJ0NLbG8u+sTc4o5XbQFvdVLEtffYvUvdBSF8G/AVH3Z/PkuflcPHhwIH366MC+&#10;vlSwQc5dhWI+i9X4++OpxfajtdAgrQGCdA+qV0D6UKsRbC2HAiuBdjHYNmZ53P8hKvxFM/VWT6FK&#10;tGBMFBmKYOePltvB2XJlfGFpdnGx1ainozEiA3C/L6zkL12/fPXKxUC1uK8vNxCNpMKRUrW+WIu8&#10;P1l84+JUsREhvZDkQFQ2DAAU/4GDdzL9SJbFbE9xQFU5tIhO6TZ8CaaQ4K2L5AYvwKsFHEeR6edH&#10;/N3Lm7M9j3UMUTBPjjV2KApGUa7nscceoywgfQGeeuqpJ5544tFHHz1+/DiF/A4ePMgOFPUjyxRr&#10;EGkgLESEcKzKAqpOC5ZYJ4Zuz3v3r2qbz4AcjmJRzmspscArdArRtYPMBqJqsTKJqiqG5veduscn&#10;3l3wf3Oy5B03hGa2hduBZLgZC6MnNRbyyyvN6PuTmeuFk/X4yVYwEyIaH3KkMC/BzzQOrOfrRP5T&#10;EdBW9gsFo5VGgmjBxXI2EEqpum+xWssXiguFYoEQVqrp9fYcHBo6NJDribTry7P5meulxYlAaaEy&#10;ez24MtcfDQ2mEtlUeoEYwMXqaxenXjtHOGA4lsolUmlInEZ/ZF0jASh8u0bQn20ooNvhJTFvQpQ4&#10;xI6BV2qfhAOnAsrOBluniBDYz8o9ko5/+DacAREDoSEAOU+Z3NHR0VG6QtPfjxUePdIA9SRYAe/5&#10;lRW+shHIR7+HKhQOIvuBW0EUkJPImV634b37l7SdZwD6cYguv75w3RkDXIiSaMyrtEhicGIBrIzR&#10;NIgvkt7LQw//4R/+4b0cv3OPNbmBpgi/8ZmTnnflxtzlqcVyMFbBLR+JVmphsP7IaDQVmA/UliOB&#10;Whv3er1FMxykhVI9GM8Mhqj8T6ZKuVQN7nv92oEPZobqif3VQGKKdiqVCnH+yUSsN5XsScQTwWag&#10;tFydHw8Xp/enAp88te/XPnP6Gx87EmvVLly6Vm3R7icUjfAZLhn7Q2MJ8aHe7Mnl+nqynBUHA5fa&#10;arbgyMbhYAoXhaXeid1LKNZX99poi/MEcyyMHlSAy/tS886l2w+5cp44HX3+y3/5L0ro4CmzAgHg&#10;P0J8RIikhj+VpFnnU41/9Il5id6+kB4sWFF+a0KxMEG99NJLZ8+e9bntrqScB3dT4kgsb7zxBoUj&#10;oTFkU+ROGBEyJedVlB8ExqJ8Zn1CgewgT6UTEeTJ4ldIFCEAekZy9TWZTT++7oV/ubytnGlC+K+M&#10;zV+YIO0/3qQjX5AGf7nllWosVDw02hsJlJs1rP2mbg91fsqNUDvWkxg+RO2+UjVUb2fHV/b91Tu9&#10;C4Fj7VhfoREs11sJuqtQACjYIjq/VV3ByN8TrD39yOgvf/Lxb37qxGfOHH7i8OChntTBffRna1+9&#10;MWm6D6PPY+IKh4u1RqFSX8oXlleKaGKZdIbaAfVao2q0f1McI2bfCicRO4OYMwbwkjg3v2wGCgXA&#10;2a/aGnf0999t+6Zpyz9wK2dATBaHjoQAwF4KE49e1iN6/vITZDA9PQ3e4wMS6itYBK8QZMMnPJe6&#10;bCrBxlcOp+gk/oK/9/f+ngb33pRPM1v5iHfiuaSfnDt37sc//jG0BGUC/9ilUEUgJwmaUBpiAaq8&#10;SNFJACJpr+ovaYA9JdTSwVJ2rDsytJ04XVt8zd0K/6u9IuUD4L9rk/PnxuaL7SidgcBgvPjNYHR+&#10;sVkP9e0bHSWIv92uNYOU8o9H0v2pkSOhxEC9Fl2uDY8VHv/Bu6nrxQO18Eggnik3As0QnXsa1Uqp&#10;RoPgRq1VLsSbpV/+5GN/57MnTh8Z2NeTysSjJnM/EEjHIkf2D5BfODE+bZr+hSNqW0yRgUK1Mbdc&#10;vjG7vFRuRBOZZDrTatZLheVAs4aN3xQTJn2gZYK8pJA5S5rDfrbLfouMTLNX3iJcvHpP7vi2+K/Q&#10;Fr97D+J0mHbw8cNVf/KTn6BOgfHo93yKt7IFPutEQ1ECXzESQB78pFBT9fpjHeJh+1e+8pU/+IM/&#10;UJPfNUTi08yDeIi7Zkyn+mORous0uH7jxg2UdVxRwD9UZxQw6+aH2ESijo9Be64jpcKetDgRAeEV&#10;0j18+DAxK2uk0l0zgQ/6RroV/m/Oq6nBAySOzSyeuz5fbEXrpuI/3XfJ5Y/Xg/3TiwFS/FPZvnTf&#10;nkT/oXDfo9GBx4OZ44uVvtli7v2x1N+c77+WP1AKDreivcV6ey6/bFhsrYwNv1AsNvBPFZcC5aWv&#10;fez0c7QfINPPnq6To9gOpGLho6O92Z7eqemFUrEYjULooQCx/SakILRUaU7MF8YmZ1DTwnRtTaWb&#10;JrowFI0nqYxVrVRl4F/Dl9XoXSodDWAuXbrE13379vGe3A37HzSd+eNv2QzIZPpXf/VXkKHYpcyn&#10;ugDZVKVyiWkqhIod5I6VvuXd8/d+7/dOnz7t9t+yG/FPtNNnQKo/bahef/11RE+U9e9///vAP9Gm&#10;qP5YlVTqn9uESiV9umxAdalWAosLYII4xdywYHEIDI2hsCX48L85Uuk6+BcXvInAnXY8gbG5/PvX&#10;F5YbkRqV+SkFaLRqjP0YAxKzy5HLs6lry6NXl4+8N7PvFzcG3p8e+fnl9KuXc+9M9s1V95YDA81o&#10;ttoKTy0smL6AgTZl/pYbrZmlZVPzv1lLBeuff+6xR4aorWvA2oUcaj0eCe8fyhwcHaLF+tzMNImC&#10;kVgCOcGWBwzXWkH6AWKYuDixdHF2ZSLfmis2rl0bI7YAAaBcXGFEvULY1ljHvDY2NqbPV1999Z13&#10;3uHd4D15/PHH4fu+tXZz78kOOgoamJmZQd+CmYotOvOp9H5XwEdigbawAj+VgqW4PzZKkvjyl7+M&#10;7OgLjjuIBrbJpYrboPefP38eLFfaEagPZvPpDE5sNzlXRD3ZjGXJoKJV9tEWvmLZgiCxZjEgTivM&#10;UQyC5R/7vw//m3viXQf/dygNZGMA5/LF96/PLdWC9WDE9AUy0Xi4AIwEgA1gpTUyXRi4sdR3eb7n&#10;+lLvtYXs5PLAbHXvcntvLdTTDFMlMLJYLFOgB4M72QD1UHSlGSiWa5lUMtIo5yKNL774xKE+U6rv&#10;ljR7K3zwQUHgoZ74iaPD6URqehpr7VI01E7AfEPhVjvQCMcr7WipHZkrNicXK1Ozi9/78/909rGT&#10;fdlEtVRAHMatKyfutWvXiORC3cfThhWXt4I3hCwvtDdWxNyFBz4339wLs/2PEvz/xV/8hUpGKqVK&#10;EoDDdan4ogdp/9LApK65mH+JBV/84hfJHfAJZvs/+u12haKxqampCxcuQEto/CSgguIEo0CKfGVh&#10;HwwDbEFjAemVaCrRU92BRbSQMePg0sKcSZYKqM/CT6j+vvF/08+96+D/jjMFJpbK9XM3ZqcLDazr&#10;CqaXlcC62SnrS1vfWIuagAE8Aukmf6FMI5hsR1LtSBxdv1QnLCDUDicawTB5BI1gBOc98mw2HonW&#10;CgezsV/93DP9Ccz6VtYQ5nvK7bCKmpaORw7v7T11dF82EsgvzBXyS+wdjieRRfAZ0KiwHYi0w5FQ&#10;s16ZH3/pxbNxTkjYojXksvAW8W68/PLL//7f/3s+EQh+67d+C8ctsjYvjIBfi5MDNk03/oHbdgZ4&#10;uJhGBf+iDTisMqddtR/2ceWfnT1AbgJpXV47gQ//2/ZZb/MLE/xDjcQegeisKyeFTzQWfAHIqbAp&#10;yFKuATR7FJj33nsPawErfGUjUatIBuzPgtmfcUgcIIqZcRgf1d+H/02TQffl/bu+QCbqH57Y+V6r&#10;FEqLU5lwLRPF7N5pjSPliAI7LRL8gyEkg0Y4iQRQDSYqgVgjFCuT0Fdv4/JvhSPECpAyoEJApvpf&#10;Cy9CKxFo9sdDI+lQmv4BnSoDd3pYxtAfIFs/Ew09ujf1m5999P/2O1/41i89f6gv2s6PNwrT8UAl&#10;GTUhiQgBjXagt68nEY01cTTYxpiwcl4hXiTcbHz9xje+gbqG8Z8QbhZ+8mL/pmnFP3AHzYBz9ku/&#10;l8Dn1r1SoNsu1BepeAVE37K6g577NrxUR0sANgs6PSr7oUOHUEsI3CMDEPkApCfaFKs+/kryAyFF&#10;YgPhXcA8Wj52fhjaqVOnfumXfunrX//6s88+ywhOqN2Gt7xTLqn74P+m2i2Vu6MTU393/uq7l372&#10;l9lgqTeTwO+vujooTuxhkv7sJ1tagVCjbf5qgWi9Faq2Qk00for3k7VnKvKD+jY3v9WKBVtDyUBw&#10;aaw2c5n2Qh821/aqDHe2NYgyZAQMJL/+3P7/+3c+9ge/+uKzB9Kx4lR9aTrSqsfipiMwCfzIJOC+&#10;3gE6ZGKy5ROxGiM/MvILL7ygqi87hRD967yPMyBd34v6Gtyhu8jGlWFxYoF2ULUfx7V92fE+Ppru&#10;HMqREHRFEACLwkqgwDNnznzpS18C0Y8dO0Zlqr/1t/7W7/7u76LAPP/883gKJAQgNOAykO9fizcX&#10;wKfPTRNV98H/XaYqGY88derw/NW3/o//9f87f+nNkVSwP01/X8L4rCXAoL7U9xDiAPp3i7AU5ADw&#10;OoTeD6/s1ERDbCDdPxmoj8QaB5KN6z///ut/9u9SrVImvt7OOrhlMenjdE2H23tTsU+d3vN//a1P&#10;/sPv/PInnzgcLc8Up66G2+VcOlWpVeqmQkYnaZtrQ4LmTSDW76233tqzZ89zzz3H6yRNbtP04R+4&#10;Q2dAD10wL4++OKboAU6KXgVvdWGA2sfdrIsOcRLDDp0H/7If+gy48FKRnzMyYZUkbomSAFj1Mf4j&#10;E1BXikLUeCrl+wf1sQ2oEDU2A77KgyAadhGCD/0Gd+4FdLPv/6YbAGLK55empyZHRwaXZyZ+/H/+&#10;H9fPvZuIBvr6enO9fWTZge7au9lqm06/CAFWIKCQLjYCVCZTC5C0/Wg4GjNCQ2NxfPbdH1/+wX8o&#10;vv/y8UNDT54+8cmPvShWe2cw7iQkiJCMKeCm7hUIJiLhkZ7ok8eHnjz1SKJdW5keK+bnq6ViMtQK&#10;tescQHo/DVywm+FL+9nPfvbLv/zLvEsvvvjiyZMn/Xytnftybu7KoRxcrX/+538uTcupWWKXsFFM&#10;qXhM4aqYXrEVESKgED9CVdhHnNdFYLEF378vR27uWXT5Uc73T7q/KpQ4kVT8jR2UdArjQgLAi6+s&#10;VPWjwpapzEBJDBwrWZYDiWtWooof+X8vNNbN8O+w1oAtxEfAfLvZOPnIoaceP1kp5V/5679669Wf&#10;Xb96qbIyFwnWM7FQTyqSjoeziTDrmUQoEw0mw61crJ2NBVOhWrucX56+fvntV37xwz+79v0/zb/7&#10;ci5U/LUvf2b/cG8sGvnsZz7zYfB/81o6b4iTEqwxIBhqt3gtBrKR08dGnj7zGIUCpiauTY9fmZma&#10;wGfGq4KJjHA/Xh7EZ14VzP6/+qu/6ooC3QuJ+MfurBmAckivevvtt4XlogHYKLwVm5BLkoZ74iTi&#10;J1QrhfojEFBClT2xDcB5OZx92IHoUSQGPwJgZ5HBdrhaL/x7PU1ODmBFGQHAOWH/qgUk15UWl7nq&#10;DtGYKlCtlGY/73/Tz7pT4mPTx++CA0VPKEyUpCBrjupTg8Mj+w4cpoDPuUtXX/nFW+++f352cZmi&#10;fLE05XkGE5kcZXdDEQpWG7Wf8n7L+aX52cnaSr5dKUdT4ZNHDj9z5vHFmYk3Xv/5b/3mry/Mzff3&#10;5v7pP/unNlQVDWy9XoDb55YkQBOsSHABBYJbraX5hfffe+eDDz4gbQZN7vLlyz/96U/R+Fn/1re+&#10;hVysW9sFz8i/hQ3NgKGNpSWqrP/bf/tvf/CDH8BeyQHBpYpY8O/+3b/767/+a5isivuq1i/bv/3t&#10;b+MtggX/h//wH/7kT/6EMNJnnnmGjRRoQ6BUeXZ/8WdgQzOgFhL4ItFMVH1cSr/T5tkCV4RTEduP&#10;BEB8H9KAtxmgM/U77V+HQ95IAPA34gHheH4Tkw09F7ezD//GPyr4/8u//Eu8UHBD1CDqnGRzJuYk&#10;Fk9W6rXxqdlLV25Mzc1NTM1cH59YXimZUoAJHKj4B3pGhvpGhofatXJ/Nr13eCiXRZgt/smf/EeS&#10;r377v/rO/PxcNpP+Z//sn+G9sufaZLyFw3KTwb3qqZVzl9BZyS68OYjDX/3qV1VVw8f+zb0Vu+Mo&#10;zEL/y//yv/zP//P/DDH8/b//98Fy6IFMql/84hdQOxwTOpeFAJqhMoRap/zpn/7p//Q//U+wVyTI&#10;f/yP/7HfT2V3EMNDuQt5HoH/H/3oR2rT5xz/ikQR/GOUgt6Af2yWbHf+SnkHOn5QTzFK66vNywAA&#10;9iMB+PC/uefrw38H/kmZA/4xh5JKhw1q//59ijTBFmqbp8WCkXD/4HC1WoNSTYGUUDCdSPIrilQ6&#10;ZUqmj90Yo0tPpVwolUzV9P/0n/7T9773vb/9t/82lMpu//Sf/lPVuLh3SHZhWZID9HrwzsDupdW5&#10;12ZzNOEftdNnQBSCOPiv//W//qM/+iPYKw17fvu3f/vDaU9FV/74j//4X/yLf8GL8M1vfhP49/tD&#10;7nRieIjXLyDHDwVrhbpYd359+aQUnkIGILyLBTO+4J+fHKJLShBPc/cCUyVsUPDva/+bfsSb1EQ3&#10;fb7tfKBwlCs09f5Wg1QlpTYbtKQoV4r5erkQqFejgUasVY80a/VCvlpYMol3yK6FlXoNe1SnjYoz&#10;W4lwvbR7j5PgrtP7YrCOMse7JFHg3oWMe7xI//CHMgOOzCAAhNcTJ078xm/8BslUlHwWSbCDyqqb&#10;ehE2909lAS3Zd7jB6lvQqf9zH0n3ocyJf9KHPgMiMLEmaI9FhCdKQ5tSbX8xNC2sOx/BTWP1Kot2&#10;xOwT5708XB/+b87eqlHd4LWI1enZMMIopSf5x7TaWwV4voQ7QaqmDy/deW2R6jXQq43eeJZ7eWB3&#10;PFYCgRMy/Cit+z7DO2VAJ3RywVitaNSLBIAnCxe+sF9c1XVScfZY/er2cSKmXoSdcvv+dW7DGYAd&#10;Oa7oXPiCf7X3lUDAPsJ7r4/AiQJemHeMzkul2/DGt/8l+fC/9hmJUu+Y7ixqEwU7Puu2OAaqEZ18&#10;Kpq+71Lq7QP6bHr7v29bfIVwVQX3wWTXeWrHqX1yWueM+bt9+AyIU4kIZZh0C4xR8C/txan+LkjQ&#10;sWJZrRjH+5NY7n1nrd3zQH34v/msRUlrNGltXENkbh97sC0BcFsfHUeUTg64v1R1R+7ss+z7O8m7&#10;YDTHatd5L+4V8FWrdc6Yv9tHzoCDdqcaScUXjSnoxDn41/guJRm4jTIbuDOqAuBHXoC/wx1nwIf/&#10;zrRIunSE5UV9r61JoL5GJhCBaiD9JMcqi1ee8EnQn4EtngEpT5twBvka1RY/qV15Oq+JVEzSayt1&#10;xOn4pJR7iQVuQkSKImPtKdEBoYG4VLJaNkHeu3K2N3FTPvzfAv8qoYtPCoUeecABvchOxiuhu5JT&#10;LcQD+R351D0AF1G1Ruy9Gbq6iWflH+LPwAZnQKzz9hCqDx8G5ruGBW/wtP7u/gx0dCFNBBTlgp+8&#10;UVBSlvSrOKqbOIkLTt1iu9wEbgtfKVxNOpU/15ueAR/+O1OnkFSL7wSkNBST4shRgqfg36n1Ilxp&#10;/PrUDqrDr3VFt5qmQXYfP4hq05TqH7ieGbib1u57hdYze/4+D2IGyEhyCrrUJ84iIUB2e6+hVIxU&#10;vFQr4qKKE/RqX2Q5EdOKAeBBXHOXjOnDf+dBKzqv0QC2IUfqnxMyZdKjVlX8DtWatny2JKXb7kwC&#10;il/lMBJS+RSx8qtZt7Et9rAuoSv/Nh/ODKyxmq4KnZsJ3fclhofzCHfRWcVUyTr59Kc/DU47fUm6&#10;lkN65QGy0cWpeH0EHOXC/dzcsD/DUi5wF83WQ7gVH/47k+6CULAwCbatBm/g3FkC6OKL+anWAM1v&#10;LpJM+W7cBrUa+f+Uo1KxdGRbiqdSAsjR/UN4wv4pu3sGNhf6x5z5LtXuJpz7efcUkP7N3/xNclBV&#10;zAeaJFNawgHME31JxgCvGdXradUhLieQr+j9NAgm19oddT8vt2vG8uG/86i9lnwH5yosJVw31oC6&#10;wf5qrera7MpEwFf21CKln0+wH78UpaxU1GKVojajh3UNNfo3ev9nYKMB/O5F8LX/+/8wum9E5x6l&#10;oO+v/Mqv0D1SwO/6+EFvcFEZU93OUsCYLW2U9i9PAb3ZUPppDUzHCk2nT6ibJisf/m/Cv2TPVS+A&#10;sUc5XEehB9r5ZJEoIAmAjaj7LGj5fEpc4Fd2Yxzb46dTZO1uTtlNPzn/QH8GPnIG5FX9yN28O3jj&#10;XTZ0oL+zPwN3mwGXG/XYY4/RQerNN9+kPxk7K+PfaU0SAuTyl1ovOQB2CupTiHpsbIx1ov3vCPk+&#10;j90oBfrwf3PGhNwuvk/EJ+VeC6o8tab5BOwhR+E9n6zzq5C+4+y3NgC1spaFQKdp+87/jVKov/89&#10;zIA46UYNADoh+pljsj5jvYeH4B/a0dEF7S+88AIQ/tprrxG7R5F/tZmW25ROVLSkYpmfnwfscZuy&#10;wHLhtxICUKjoTTU4OHjHOfXNABslNR/+b2r/zuXvKqKLdboilApRUXyfbFPOJIWuD9jz1UX8KTpA&#10;ZgNny9ro4/H392fgHmfAm5yynqGc7uVlpj5jXc/U+ft8+AzIsArY01IS6z0tqXDhA+dPPPHE3r17&#10;kQbopoZyBfbPzc2hUzEavBf5ADu/KJDogUOHDvnzfL9moKvh36vTSEOSk0nOe1n4BfniieqnB5mq&#10;0Z+rnc4hkhi88oEcAd4AVyMu3K/n5o/jz8A6ZsBh+Tr27ewiudZFAKz/QH9PfwY+cgaE4gTts7z8&#10;8su0REfLz2azRAYgAfBJt1VyBGCwbAT4UffhtAgKdKmmKetGZdmPvJ4u36Gr4X+NfqPkfgkBkIV8&#10;/zLyy87PuvR+/SThQMYAdnBhgNrIONAxFlRngO1yUvNvf4tnQIS3Ud+/9t+cv2CLb9A/3Q6dAYz5&#10;Ypvvv/++ggCGhobo20us9MzMDJEBly5dwm4q4z+of/XqVbZjGJA25dui7tdz72r4XzOJ4pVyUMmq&#10;L2OAy+aXKMCnYgBdJKAy/VzqquJakV5xB0gm8F2n94te/XE2NAMbUuLFVWXrYsVP/NvQVPs7r38G&#10;YK1wSLQjHAFwzitXrly7dg2Yx+uP2R9dHy8AK9PT01NTUwQEIC4ojmqjsuz6L6k79/Thv/PcoS1n&#10;uteKrKCqfqqK02KI4pLeLcryV/SfAqaUoyIPgiwKYqm+HNCdr9nDumunxG9CYdrEIQ/rNv3z7rgZ&#10;EIOF08qXCqskxA/NCm5JPCDOfkVV8ykmLMHUh//7+6B9+L85n8Jp4b3MADLjO8x2JgEXDOj6VilQ&#10;wHFMuQN0LL4ruRV8s9X9pV1/tPXMwEYlTmf98uF/PdPr77O5GYDMYJ7wRnFdlHvCqvjkq6qmSvti&#10;i6sQ4PPPzU31hxzlw39ncgTPKizlqlK4SBNJAxIItOLyA0WjHAL5sr8r96tcANHuRlnwfX/M/oBd&#10;OwMbRXFnptrogV07w/6Nb3QGHF+VrVQSgDytGkpWK9eqSlEs7MzCr5sIaN3oFXbJ/j7836L9eyUA&#10;BfYL2t1OzkfgogTkKZAkK7qU9OBtRO0HUnXJ67TdbtNR6UYvzMf+jc6Yv/+GZkBM1bFWKVQu7kRs&#10;1ildbIcgvYUoNnQuf+e7zYAP/zdnxqujK2ZKDn4kAKBdogCLvAPegACn6LMbC2Sq3Rjaj/vz372H&#10;NQOi4Y0CuTdacKPHPqw79c+7U2ZAFAWuS62Sp8mp+47eXCdA/SQfq0QEt/NOueXtfJ0+/N/h6ayJ&#10;l5YQIBKUKODcUSJNfRXky4TlkgggWR3uc9Lt/BrsymsT9jtB1nuPH+KNEqmveQV879WupJCHdVNO&#10;O3JKlLirrkcMU0VWVF5FzFPMlhWfGu/Xg/PhvzOTzp/kDdEXiusnR3Nuo5dYvUkBklJd9r8j3/v1&#10;zPxx/BlYzww4Qr3dBvAhwqjTxrw+L194Xc+E+/uscwbQlyjpQ6w0AO/wXvYASZ8y9auOqhZ27u/v&#10;37NnzzpP4e+2nhnw4b8zS1CYXE1rZs1thy26ZBUV/NHOjl1KRHBOLGeq8koG63kk/j7+DNyvGZB2&#10;tSGFyVu+4n5dhj+OPwNrZoDK/5TuJ9Ffar3kS1lPXWy1wqrUWY2agM899xzNftbYpfyJvZcZ8OG/&#10;M3uKPvXCuVdn8hrzXcy/I1O3xSn9olE+oWat+/rTvZCpf+zmZsBZrdZPfm7P9R+yuWvzj+raGYC0&#10;jh49+nu/93vPPvss66rlB/NUr1QWl3EN/8RO8PTTT3/jG984deqUZIWunbf7fuM+/N+cUqlKIi8v&#10;E3TOe6G428flAcoqIOyXScBFAAj+fWfVfSdcf8D1z8CGQk+cTcu9Aj71rn+q/T3XPwN0+vnWt771&#10;sY99DM0ezomWD6FS5J8CwMPDwxQEBPjp8fOFL3zhpZdeeuSRR/AFrH9wf8/1zIAP/51ZWqOgr2F5&#10;Dvi9cXwuL0XxAS6KVfu4iAGfe66HEP197uMMeONUNhF5KkqW59XXt+7jc/GHWjMDGPNp+gf8g/oC&#10;+2eeeebjH//4k08+SWc/toP6+tWfugcxAz7836L9O5bntZo6Jug8qc5N4PKqHfzfbm714f9BEK4/&#10;5ofMwBoD/jp9T46qtb9vZfVp7EHPgLglXJdmP2A8wX1S/REL1PdPwH97SNaDvrAuGd+H/1u0/9u5&#10;novsc2qQF/vZ6LT829NSpUW5/buEpPzb3CYzIMrcKJBLkN3oUdvklv3L2Fkz4DQrlUz1+ptwBxAJ&#10;6FIDdtZ97ZSr9eH/Fvh3jk+vw94pQ17qlFjgtfk7EdW7vwsC8HWpnfJK7LLrvCPhfYhFShIDxOzy&#10;sHfZhPi3sw1nwHVKc4l/EKGr8rsNL3h3XJIP/7cY/52jVLiuUL41vNIpVbIHeAUFCQTazuKNANgd&#10;5OLfxc6aAVHj7TT8IcKoCqt5k/531i37V7sTZ8BlSEnoFH06V+xOvKMdcc0+/N8C/67JhLYKxW93&#10;5wvmneqv5FQZ/50NwAkNzv6/IwjCv8jdNAObsOF7jVi7aSr8e9meM+Ds/053coVSfBn0QT8yH/5v&#10;zrBz1Tuy8wK/kwO0mxblp5Kuqg6VXo8AXzWOq1P9oJ+lP74/A7fPwEa9Ts5UsNED/cn3Z2DTMyBb&#10;qfdzQ9mqmz5vlx/Y7fDv1dEBcspLqbuUU5uclu9QXzSqxZkBpPe7nSUKuB2cYNvl1Obf/tbMgFcM&#10;VRzf+hUpJ9r68L81D8s/i9fU6iSATRiu/Jnc6Ax0O/w7HqeOUrJ8rhFFtY9z6qvHD34pPh1XlRnA&#10;a/mXzV9HqSHQRp+Nv78/A5ubAUexLoZ/TfzKhwyrQ9jBRa2u/9jNXa1/lD8Djrv6xLaVxNDt8C+Q&#10;pszk22+/nc/nQXSvC8Arga5RhhSiokZVMErXEVhfXfyq5IZyubyysrKVz9U/VzfPgGOmXhvV+ifE&#10;GQ/0dvhmgPVPnb/nhmbAC/bSvpzllRU/3X9Dk7mJnbsd/iEyUP973/vea6+9Bi2q1amL4HP+fpGp&#10;Kvs6omRndaVUzQqKVChTRVYB1QDWmGD/j370o7m5OTfgJh6Vf4g/A+ucAS9ge4tPrP9wr/9rnUf5&#10;u/kzsNEZcITq6M2FW8n+tNEB/f03NAPdPr8A88svv/z6668jBAjXXQF/h/QSS7V4QwEgWZAeCUCQ&#10;L3eABAj2VLsq1pEP+Hrx4sUf/OAHU1NTvi61IQL1d76XGfCGsDDOOmlPu61z53u5PP9Yfwa8M+Di&#10;TrTRdwQ8aPLoavgHnt9///233nprYWEBOUAWewz1hPELwknnY3F9/Lyd/USakhicxLpGUGBAtsgS&#10;APCfO3fulVdeWV5edjEBD/rp+uN3+QyIdDfkAhAx+zb/Lqec7XD7Pvw/6KfQ1fBPt2lc/jMzM4r5&#10;B5hlbioUCqC+A3il9bOoLZVC/Fi8jf6cX0Cs0z02GQzm5+evX7/OiZAA3nvvPV+1etBk7Y+vGVAQ&#10;64bozan+vvbvU9EWz4CP91s84V0N/4uLi9euXQPOMdrjvEfpB6dZz2QybCQeUMV8eCSuHJBXK3KO&#10;AHbDZoDxnzYViA6lUgmDP+sKArhhF861tLSEwHH+/HlWfNPWFhN6d57OG0j1kTPg8gVk1vLh/yNn&#10;zN/hQcyALwQ8iFm945hdDf8q14Pznqg90JoIPoAcCYBP5QE6pV/6k7z7WtjByy4VB8AgyA3srDBA&#10;BAjEC/R+bANYF5AMMDAgAfC5ZQ/YP5E/AxudAcWr+jX/Nzpv/v73OAN+0Mk9TuBGD+9q+FeFHzR1&#10;SQCsAPAsQDWLS96DGyoCwGv5V6K/tjMII8AuOYqelT09Pdj5L1y4gMaPeMGAigcsFotEGKiykK/9&#10;b5RS/f03MQMKYdmQ8d8lufja/yYm3D/kXmbAq/f7NoB7mcl1HtvV8C8IV00ep+tg+R8cHOQryjrq&#10;u+ZR6ruiAqXfy6sqcUHGAPYH9aenp3HwE1JArJ/SAThWggWjkV+ATMBQ63w8/m7+DNzLDDgeun5m&#10;qj39kqv3Mu3+sZubgc0lqmzuXP5R5jXv5lmA2qQbqSQf6A5ODw0NZbNZhAD0eFbgg6j4QDv++zfe&#10;eIPkvT+3CyuE8YP0mPf5fPXVV3/605+C+pj6GRYBYt++fYwmyQCJgXUYKxIA2O+Xs+hmqtvKe3c5&#10;KetX5Z2g4EsAW/mkuvlcd1P61y+zdvPs3cu9dzX8K6BPCfoAMywSyO/t7SUIAAN+LpdjBaeAMvfQ&#10;+wnZu3TpEmBPuiCfrCueH51eDX7YeWBggGP7+vr27t3LCHIuAPkcjmCxZ88e3AQ+/N8LyfrHfuQM&#10;iG+uyaL+yKO0g+O565cY1jmyv5s/A3ecAS+lKSnaB/6tIZWuhn95RkVtID2ADXgrFEDFfGTYV2k/&#10;ZAVC+rEBXL16FQM+4XsgOtuxECAxAO2gvqICEQLYODIycvDgQUUIsgUh49ChQ8PDw4oV2Jqn65+l&#10;m2dAnPQjY/jXsNpNGAy6eZL9e78vM+CFfL/mxH2Z0vUM0tXwLzqD8lDc0dTBZmz+DvWdX594fmAe&#10;2MY7QF4AofvAP58UC2KKhffkDWI54FMh04yDNICuf+DAAdYZXw4FhACfuNdDl/4+9zIDTr7Uyoas&#10;TYpL9an0XubfP3bTM+Dr/Zueuk0c2NXwLzanWVMZHyeEqhIAwM8icz3ufyBfaYEq8gPqyzUgsz/2&#10;AyQGCROsYw84ceLEV77yleeeew65gVPoKJ+xboJM/UM2MQNePf5DDE7e/NWNygqbuCr/EH8G7jYD&#10;PvZvMW10O/zL+M+ku8KorLNFJQGccg+c4xdAvwfUCetDMlCCAFKCbPt83b9//7Fjx1D3R0dH8SMQ&#10;+scKRgU0fuAfoYEIAD51ri1+zP7punMGnFC7/tv3ff/rnyt/z/s+A05O9SMA7vvc3j5gt+OQa+Sj&#10;qVE6nzOZStEH4wH1L3zhC//wH/7Df/Wv/tU//+f//B/9o3/0+7//+1/+8pfPnDlz+PBhvAYs7HPy&#10;5En8/cT94SxQyoDi/HEHqGzAHaOpfZl3Cwi9C08hBrpRWdNR40YP7MIZ9m/5fs2AbKJivO7Tj5G6&#10;X9N7t3G6Gv6l8bvovzvCsLe2Dyo+4XtA/rPPPnv27FnWFe7Hgar7K/1eqQQaVm5XzAMqLaBKA2vK&#10;sPtU/qCpvJvH36gBwJUJ8qXSbiabrbx3L6V5JYCtvIbuPFf3wj9sjhp8isXz0p90JomiwmnX8geA&#10;5xBi/skA5JNcQfkIxDG1syDflQjkV+UESs5QXJXbsztpzr/rBz0Dtwfzr/+MLhTAh//1T5q/573M&#10;wJpIVa8J9l6G9Y/9yBnoUvgHhi9evPj666+rIa+D7TUsb40vQKZUVQuQGV/7y4OgBgHCeNkMVCLQ&#10;hVIr7o/sQSoDfmQ61kc+OX8HfwY+cgZEmRsyL4mkOcSv+f+R0+vvcL9mwGlcbsANEe39uoxuG6cb&#10;4R9Ipm7Pf/kv/wUYxnQv/NaD9zoChO4uOMCte1mq5AMJEBpEuzkbgKL9vYNjP6A+IMUD3Em7jeb8&#10;+93iGVjjVf3ws7ud7xinssVX7p+uS2bAawDwgX/LHnp3wb+c9O+88w7YPzc3xyy7ZD/nrZfxX0q8&#10;kN4p9N4Vgbey/EWv0pY0oPdAOQKwBMhZwK+0A/je976HBCBxYcsetn+iLpkBx0DXKFXrITbRvwwA&#10;XTJd/m1uqxkQ+a2HVrfVZe/Ei+ku+IejUaP3hz/8IRV7QGXs8E7dd1q+Q+7bIXyNQCDN3un60KtT&#10;9L0SgFoEyTvgTjc+Pv7jH/+Yi/GZ7E58bXbKNW8ikEqkyw1K+/fpc6c8651+nSI2L735EsCDfqZd&#10;BP8iJurzA7po4Rjh+VRq3xrDvhfU7yYWrLEWQLVr9nQmBEUMqPWfHLE64+XLl2kU5JoKPugn7Y/f&#10;hTPgsHxDKO51afksuAvJ5qHcskjUS28bItqHcs07/aRdBP/y5ZObp7g8h8Ssy0bKFhepJ1XeGQDY&#10;Lsu/2+hWnOjAPg7yNY7M/mxU6z9tpIYg0gDrXAkdg1Q52GeyO/1F2lbXfzs5bYKTbuKQbTUJ/sXs&#10;xBnwOeFWPrUugn+hLLhLCT+a9KgyDw57eeVFdg7jBd4C7DWg7kSENfKBMv6dvoVnAWgnV5DBZfnn&#10;V07HeTmRBvej/7aS1rvwXKLqDRXwcf6pDR3VhXPr3/IDmgEXfeKLAg9oht2w3QX/kgBYJAFQz1/x&#10;ei4oTxqPtHYBtqvh4wX722P72XlNGQAKA9AmgAH5iXWaBbADGj/rSAZyB/gc9kHTtz/+Gve/6P/D&#10;Gavv8vfJZutnYA1Z+ti/BY+g6+BfKj6gjhGeMv4U8lNFXkIBpKavITtn23eufckQ+iopAVBHy1eW&#10;v/wIbGR8mgKoYxB4T5NAJADCDlhhBPUK8kl8C0i8C0/h7PZyaW3IF7Ae+aALp9S/5Qc9AyLaO5Lr&#10;gz51147fjfAv8JYpnvr8IDFfAW9QXJZSp/1o5Y46upelsg9DAfMY9tX0jwFp9kOTX1z+HC7fP1GH&#10;yBk0DaJUMCtIG0oK8Bd/Bh7oDCjqRacQSX+I3AllekP/HuiF+YP7M6AZ8Kr+vlK0ZVTRdfDv4ksh&#10;MtkAkADo4Ic7gAWQVnF+L5dkne0sqvfneKgM+PoJgGcovrJIGsAAQIPgDz74YGJiAkcDQgbb1QyQ&#10;EYT9Cj/csoftn6jbZsCl8K3fzeQVFLptuvz7fVgz4LVX+WbRLXsKXQf/Am/Jm3yi62CfxwvAIpAW&#10;nAvstQNQjW1f3QEgTS/eA/lS+hmEhf1xImDkJ6T/vffeo6gwnzQIQCbAEkBvQLoCCvtdJMGWPWn/&#10;RN05A3cs3vchQqe8WhJ/fdm0O2nmYd31GnrzzQAP+kF0Hfx7xUwnBAi/wX4W4ByAF66zMx4BlPh3&#10;3333Rz/60V/8xV9897vf/au/+quXX3755z//+ZtvvnnhwoVr166NjY3duHGDPH5qCbOw8cqVK2wh&#10;8p+hMC0A9uj9x44dU6KByyfUyoN+xv74XTsDm3Dk+9jftdTyEG/c5ZvoGny5c2ueRdfBv3danRmA&#10;FRAaHV2deZ39n51Ba2L1KdIH2FMu8C//8i8RAqgZzOcPfvADqvf/4he/ePvtt5EPzp8/jxyAro/E&#10;wIASIMB7JABMC/v372ejGgAK9bWyNY/ZP0t3zoDc/OsPp/Lu7LPg7qSZh3LXXous08o+MkXloVzq&#10;bjppd8G/rElrrJqOyEBrTPQsWAIUrMfOsE4gvL+//+jRo88+++xLL7304osvnj179sSJE/v27UOz&#10;x8ePa4CFFfZUFCEHMhreBA7kE7M/P8mDsKaigM9kd9PrtN3uxbfhb7cn4l/PmhkQT/aR/qEQxofF&#10;AD+UC3qgJwWbUdb/9E//FHRfwxnZcvDgQdR0xfcpHQBHvnL5JDRIlZcuJd1d2K/SQFrHr18sFvkJ&#10;+CeWEFGADkOOxJ3kwVAYCU6ePPntb38bMULpgg/03v3Bu20GSDf9yU9+givqySeffOGFFxRRdTcy&#10;0098/v7v/z6OLQxg//Jf/kvkXbasP2yw22bYv997nwHxRjgt/VfhmVKQFG5FhtSpU6fu/RT+CHeb&#10;ge7S/r2qv5DYQbsmSMX4pPTzE8o9JIgGj1jAJ+vKEcBCgE5PysDw8DBCg5YjR44A59gGsBA89dRT&#10;jz/+OEr/yMgIkoRi/SQxuDP6Aq//Wj7QGdgcgfli6AN9KP7g65+BzRHw+sf39+w6+PfivTQel+jv&#10;FQhUz0dOevUI0OeaFen9IiMlBcgwoOx/VQ90Bn/n9feStc9t/Zfwwc3A5qxKvsvgwT0Rf+QPnwGf&#10;N24lhXQd/DO5azT+NeFRkgZk2Hdl/F1I1O3UKRFBOwjvVf5P6r62uyeqdQ0ib4IP/1tJ7l11LpGZ&#10;E083eu8+ZW50xvz9Nz0DXioV23RMctNj+gd+5Ax0I/y7SfECv8BbxgCH0E6DX1Pw3+H6GoVeROyV&#10;FSQZuDH5VRKA8zt85BPyd/BnYNMz4Iht/SM4ylTdC3/xZ2ALZmCNWuUY6RacuptP0XXw7wD+dmAW&#10;2LNAEIqTcmq9hAO3uFZAzqPv/PrOtODNL/DqYS7FRQYAP66qm1+/B3rvjsDWpLp8+EmdxOBr/w/0&#10;6fiDe2fAyxU3ba/yp3SjM9Bd8C8ic/F3XvuSdHRJAN5J1D5eOcBtcTYAL7qLdhUHoApCGtNL0/IX&#10;uLCDjT4zf39/BtY5AxsCfhmu3EvhC6brnGR/t/syA2to1Zc+78usfvgg3QL/d5MoRXOuMCorruC/&#10;E0jFFp3QoBUtXjeVsxBoQO2g2XcygRM+3Hm34Bn7p+i2GfBS+4bcTF5BVvTvc+FuI56Hdb9eenPM&#10;8258+2Fd5C47b7fAv5eLuVi8NazNm5sHfkv7WaMDOXL0+g5EE0J0N6b2lKLv2Kiv9++y92d73o4j&#10;Qvmk1q/HOznVN01tzyfbDVe1UZNVN8zJA7rHboF/N30Ov704rY3S5p1f3yn9wmzv4iL+JDEozl87&#10;qGyAG1ArImhJDI6xui2+jvWAiNsfFlOWylitU4n3Gv/92fNn4KHMwBqj6UO5hi45aXfB/+3aufR7&#10;GUi9QoBT5QXY4p5eH4G2OHRnxXkHvHDu2K5sAK5lsHMceMfpEprzb3PbzoDeAq8Zdtteqn9hu2wG&#10;HPtdp6i6y27/odxOd8E/U0zrHSr0UXAXLJfiLlR22OwFcmnqgnNXM1V+AS3arogBBQ2o4I8WRQOs&#10;Ufq1v3efh/Lg/ZN2wwxs1I4qinUSgBNwu2Gu/Ht8iDPgNco6OeAhXk+XnLq74B/CGhoa+uQnP0kh&#10;XoDfG6Dn9HttlD3fgbQXrZ18IIXeEauYpsDeGyeoIH8vPUkm4JO8AHoNeK0FXUJ2/m1uzQx4407W&#10;c0bRuRf1fVVsPfPm73PvM+Blm74EcO/zuZ4Rugj+RVKws0OHDtGyj/J8svkrNop1Qb7T+NlZKH47&#10;LbqNGtCJrloRtLOoaKA0MNkGdDr1+9m7d+/nPvc5eges5zn5+/gzsIkZ8Hq13OGOXO824EfusIkr&#10;8Q/xZ+BDZsAxZ6dB+UrRFhBMF8G/M4TSzzeXy9GGh/kF+B3qS+l3Lf5k0hdye2nRmUblF/AKB86E&#10;oJFR7llc7JUuQD0DaSD067/+66dPn96CZ+yfomtnQOKmbABuuaNC78hYEvBGvQZdO8P+jd+vGfDq&#10;VBrTF0Pv19zebZwugv81U6AufIJ2lfrx6vEiPscHvW7+NY5/7eNCAcRbFQrgLZuKVAEXJjKAjfSy&#10;pFvg0aNH15zxQT9sf3x/Bj58BpyTy9e9fFLZ4hkQ53TS5xafvTtP16XwD/qqD6/UdLiet9jf3Wz7&#10;4okyTzkVao2qJETXr2va/UmkWONiuKMq1p206N/1fZ8BR4rrHHmj+69zWH83fwbWI3f6QucW00lX&#10;wL/XiKR1bO979uwR/HtDTlycv4N5yQcO+PV45BRYYxLw2ku9xQAkWMgYgPZPJWAkj9HRUUSQLX7Y&#10;/um6bQYkbm70rp01a6MH+vv7M3DvM+BrRPc+h+scoSvg30tPWh8eHn7mmWfAY5gjzniA3Gn/zqPv&#10;Avu9wfzORSqDgRMdvEn/UqEYHKSXMUDATyNgFlYGBwfx+svq4NP6OinV320TMyAg34QP1ff9b2K2&#10;/UM2PQNr6E1scxN0u+kL6M4DuwL+b3+08MQnn3zyxRdfxD4PNvf09GQyGYXrQ3NOAvDq/dL1HVqL&#10;NJ2I4P0qsHdBfxzIbhMTE6+99trMzAy/fuxjH3v22Wd9S1d3vnJbcNeOb65TuFzDZ13UyxZcqn8K&#10;fwbuOAM+9m8BYXQR/DvFnWllHbz/whe+8MQTT5RKJaAadwCfBOUVi0U+2QcIdyV91jj4hdwK6XdS&#10;qpimpAdBvpIIRkZGKDYA/M/NzZHl/+lPf/rrX/86x/r0vQX03Z2n8KK+RNgPX7xCrehZZoOPOs7/&#10;3Z+B+zMDrkKahhMR+hzy/kzu3UfpojdcPM77mUqlEALy+Tx4r2g+JABQH5MAYQEK3IME9ZMWF/Yv&#10;5qjkQIUCCPv5JKd/ZXUB7x999FGsC6oucPz48ZdeeomNt9cCetBP2h+/22bA8dD1s9G77bn+Ebpt&#10;kv37vV8z4FioD/z3a0o/cpwugv/b50JMrVAoXLt2bWlpybVHA54lB7iMfwkNa+qhaotKBbAD5QSy&#10;2SzefW/mtGQCwD6dTj/22GNUHFIo1jqtsh/5/Pwd/Bn4kBnYqBn/dhFZg/vk6pPZA50Br3l1o66r&#10;B3phu3vwroZ/OfsBZvT1t99++8qVK2j8PG959FHWkQMwD1AjiGA9vAOE8smkLzmAfYjhx4RA5T4s&#10;/ED7gQMHJDS4T/a8evXqhQsX+Al/v6SB3U1S/t1tnxmQ6Ll+knOKl4/32+chdsOVeAlPtKdYq264&#10;94d4j10N/7LkQ3kAPCvvv//+uXPnMAZ4Q/2l3+sJaX/3tFhHIGBxdf1kP3CkTFTBn/3Zn/2rf/Wv&#10;Ll++TIlfZALZCR7i8/ZP3YUz4EjuI2nP63P9yJ27cCb9W35AM6BYKNeiQk5VZU49oDP6wxpE6/JZ&#10;cAn6ZOEPDAxMTU0hAUxOTiIEANUYA8QQVSIQWnRxAMwb24X3rOMsYH88/mzB/k/84Ozs7E9/+tNX&#10;XnkFUlZmAfurH2CXz7l/+1szAyJdmVXXf0afPtc/V/6e9zgDjj7xnHo9rYqywrAqNnuPZ/EPv9sM&#10;dDX8izPKBQB4Q4LY8BE5p6enMddjtCdWHw2ewMD5+Xl2ALyJE0REYPvCwgIyAd4B/P0ctW/fPlD/&#10;3XffJbVvbGzs4sWLjMAWtjP1jMApEBG8tQV9ovRnYGtmYP0x/F5PwYaEhq25Ef8su2MGbvfuyysq&#10;vypKl1Ordsf9btu76Gr456lIAlCOH8Snsjy4+VHWAX7MAJcuXSIwELxHJiA8cHFxEYBnHeWedYwE&#10;y8vLgnws/Ddu3EA44EAkCer6ke8H8DM+IgJbjLHlVvfBtiUL/8J2xwzIoLp+IHd+K9/zujsIYHve&#10;xe0EuYZQ9XVNq6rteS87+qq6Gv5lYlLVP8meQmitANgY7QnrQ8XnK0gvY4DkU1R/DADX7TI+Po4o&#10;wDjsjAcBPwKHSJiQ+8r5EXY0rfgXvxNnYP3Yz92J527UX7ATp8W/5u0zAxI6pforqtrFVm+fi9yV&#10;V9LV8O+co65Bn6gQ9idHlJBe5gESBDAJsCAW4JRSzQDkAwUNsK7IAJc9yCFipsgTrCMQyMC1IXa8&#10;K2nOv6ktm4GNEps3cHXLLtI/UZfPgKhU7FF6v1Z8r/+DJoyuhn/hOlMMnbnofcWgKtBPyK34ABUE&#10;RPtH79fi3QLJAvDIBIphYQSVE2Y7WYXKA3Rehgf9UP3x/RnQDGyUgXr336jo4M+5PwP3OANOAnDS&#10;wD0O6B/+4TPQ1fAv/qi4P3AahMaAr/lSaz4BuVR21lUOSIKCdgDs2ciKCx1Q2R+BPcO6McVYRd8+&#10;UfozsH1mwEuQTuXysX/7PKAuuRKZThV0wrpKsPjLA52BroZ/6AzkdgYAJlpCgAz1Am8Z+bH8s1GG&#10;KS1y56PZy9ovwnWFApUxiKzgpWkdvjm17IESgT/4bp0BkdyHY/n/v71zi7Wrqv6/5lcotKVyay0X&#10;SYEC5SYYrnIpQgQ0BkyoGPHBB0lMMPqiSRuVqCE8iL78npQYY4wxyoPxRQw0Rn2g0SghKgR/EESg&#10;IGiBUii9cEn+/y8dZTBZe5+9x1x7zXn23uuzHk722WfMOdf6zHHmmGPMMeda6K/MAOZVK6bwuTRU&#10;aiHVdk1r8JTSKl1aqVRTeKvzdEv9Nf/m9Mi06+Q+G+lsCcDW+/WrzUMty09Kma7iq4hFAuynLRPY&#10;kpWdBSQBVeXev+28suC//mqf50mNeJZ5IkCAap56cyaeRaOl9kjL3mvzlC6Nq6eddpqZf4bKcj3Y&#10;X/NvTKVhmmb6YXye9uzn9/lWPXf9fTnAglQ2abBkQMvzt9iAhRZsJuEBBps3lOtOaoaAG28fN+MD&#10;qOs2O1RRpJoEpHiWXq3tVDpkRYuq+lzzBvrZVt/Nv07sWbt2bfqeHg8DyE5b3p+dQOnnUNpnC/Xb&#10;gQGSUQ267A2BPnRaPqALaEqhdwd4eoEpHJ5WP//xyj21G3uz5b6cH2zRimP+g7gQ64qAFFVDqBwk&#10;Yv5dIR1bT3/Nvw1zmmOed955a9asURq/Jerb8r+F/c2JTw2/reWbmGfz2eEBNi1Qnf5XfVBygA2m&#10;ql+LW2eddZaZ/Bae2di+RKDnBAYtvelqlvfv+hkv1XPsPP4kBFL/xwZSW1GdpE7KBgn01/y78y3v&#10;/6Mf/ahO+tOmPrP0duiEee2ejWLL/2a5zfU3AbP3dmCFPusbuyzLT5NZScr268MVV1xx/PHHWw25&#10;PlmwOxGDQErAk1riWIZqJjGqOEAkgwRSpbIxU+unGjYV/1eU1KahwaoQa0eg7+bfXPNzzz33+uuv&#10;1zt5zcZ7Ar/NAxqHAklGPr0sulICLdrvEQIbba2UJrC6JKkogt4FfN11111wwQXtOolSEIgQsDHU&#10;JV0zfb9JpBIbcxvBfyIBEXTItCCQrlXZXmudr6p8rBZVUSSXQN/NvymfdE4zgI0bN1588cVSQemf&#10;bLz+ZOcBWzDfFgUUmLJLfzJlTQMAqsoSAjSGqhLlsKxevfrmm2++5ZZbLrzwQksANPnGSJ3bbchD&#10;IEhAChz3oiy+FZcP3gNiEBgkMHROaYepMN2sozC9Nv/pMKfPJ5xwwjXXXHPttdeeffbZ2hBoO/vV&#10;Dbaunx4LmOb96XvPAVQlCgnI8Ot8QJXSZOJb3/rW5s2bzzzzTIbUOgpNKykBd+WDWMz2MzcN4kKs&#10;WwLmcWmd1JKouEoT6DXldI5pn6V52m+6YcMGrdOff/75mhD4VFRTAXsTpV22u88OCbADgPVTv2re&#10;cNJJJ1122WU33HDDjTfeqBnAypUr3fYzCSit0NTfMP+WxZKLxWcA+GG56JCfhIBlTTFOTsIwXjZ7&#10;XIhXPaOS0jzF9vW63jPOOEMrArqUsa9LewSUmaK3+9g7/bQ6pV8tJCB9lflXQSX2y/BffvnlF110&#10;0bp168zwuztlH2YUC7c9iwSkclmZ//aMDL6z2NdzcM+mrpj/al2J+W+itrR8+1auvxbvdcnYr1q1&#10;SnMCefanv32dcsopyuTXyQGaDShmJWO/fv16Cdvb/2wYTeOo2P5qak1Dpn65kXzLWjWlZRKAFlUm&#10;YIrXGCfRw3K9gPkfwjZNRtWftSdQP+Xoa2lApl1mXsEATQjs0hRB30tAkwBL+nN9xd6XU1xqjhBo&#10;Z/5VM8v/EbzIdE5AQ6hcqdTkM4p2Dtkr7Lv5HzG19Fi9jL3yUW3J3617Oj7avn8/rAp9Laev1JxL&#10;wBU1nZguVEn679AiYyD33pCHQINA+tpV4JQm0HfzP8JU+5+kkXaYv122JTrdC6BO0oxVqQDmNpXu&#10;M+qHQJBAuvYfdOhtBkDwP0gYsa4I2Mgp9bPz07gqEOi7+R+KeDAk4Of8m+23S/rquwFtc6Cpb4Vu&#10;owkIRAjYbDWuk+lR1kxkI4SR6YqARaf8+NSuqqWeEQQw/0PgDA585u7baYDpZd/76b94//yzTQ8B&#10;z6OO3xJpK3FWSJYgYBtVmHqWYDtYJ+Y/ytl8fX+vj4r5KoBFSiNrq9HGkIPAxATM9U81dmyVqfln&#10;CB6LC4FuCZjKKQCA7nULdqHaMP8hzh7tN0e/cbn3z4ppiCZC00rAprAtjgqY1gfivmaJgAX/42tV&#10;s/RsU3mvmP+8bnHDb6f9m4OVxvyZt+YBRbokAU+nCjbi2osaB4kh1jmBxpYTZgOdE/YKMf8htqlb&#10;b1Y/TZBOx0qUNQQUoZIE0hh+u/17mP+S/UPdowg0hlBUsZy6YP6jbFOrb2VML/17nxBEa0QOAoUJ&#10;5OqkyesnY27hnqH6BQmge9WUA/MfQm02XqKpLzUYEgjVhRAEChPwmL8tTrWISDEEF+4iqm8SWCiG&#10;2kJ7gRskgPkPgmqKWZIUo2RLfBQrT8Cmp1m5VGz8K98ttDCKgNJOPbBqcoyx5TQG85/HtrEzCtXM&#10;w4d0XQK2JyXLf/L1AnS7bl/R2oEz07K2qkJtEgKY/2x6Piyy0T+bHQUqEpAj9eabb2Zp6ULvWs2a&#10;QFR8RJqaNwK87bdmj2L+a9KmLQjUI6B5qm1PjRvv9NDfejdKSxB4m4DWqiz+z1WBAOY/D3IjIkqA&#10;NA8f0hUJtDjDxzP/G7eJnlfst/42JfV74403PM+6vyBqPTnmfyLSNsLGvauJGqMwBDIJSDOz9v0T&#10;es0EjHiXBKSuuP5dAh1XF+Z/HKG3/+6+VLqX2g0/k4AoR+RqEXBFjc8AOO63VufQznACDKQ1NQPz&#10;H6Ld2BCV6ih7pUIEEVoMArbvPx66d8WOF1mMx6LNeSagl6fP8+NN07Nh/tv0hq9O+Qfi/204UqYk&#10;Abnyud485r9kh1D3GAIW/PdgFXPQ0hqD+Q8RTs/3HVoATQ1xRKg6gayJaYv1guoPRINzTkDbVeb8&#10;Cafm8TD/oa5IrXuamIrVD+FDaDEImKLau6rVfmQe0EhljRRZjCejzfkkIH3TSRXz+WxT+VSY/2i3&#10;DFp621HNDCBKELnZIZCVMTA7j8WdTjsBMv9r9hDmP4+2GXvTUXyjPHZIVyeQqmukcZ/LxjcLRKpF&#10;BgIRAhpRdexPqnuMsRFurWUw/3nozPDbW9RsrLQPxADyOCJdkoANmpZINdSdWmhU9YIl7466IbAg&#10;gUbwn3G1qK5g/qN4bWT0oKj0Mn05FbPUKEfkihFoKKEt/A8NUy00qtqxP7rw/ov1EhUvSMAUmNS/&#10;aiqC+Q+h9uEy3fGffhmqBSEIlCTgCtnQzLgL5al/8WzBkg9E3b0jIMXD/Ffrdcx/G9SDvn7jG4IB&#10;bbBSpmsClp06QhuH6q1K2buC4vOGrm+c+npKgMhTzY7H/OfRboynjY1SXhfjZh5WpMsQGDsNRVHL&#10;gKfWNgRs499YpW1TNWWGEcD85+mFqaZNAuyDlU+HUdQ3jynSxQgsZN192trQVV/7R4eL9QkVjyFA&#10;3kk1FcH8R1EPBlHtm8ERFo8qyhS5MgTMeOunmfOhKmqx/cafsPplOoRaQwSkfvbCX9PeUBmEJiCA&#10;+Z8A3v6iqOmkBCnfNQEbQIcu/EtdtbV69+7dL7744vPPP//666+njfsLf5nCdt0n1DeegDlU7v0z&#10;tI5HNpkE5j+Pn/tVrpr+gREzDyXSVQi4RbepqrT0/vvv/9/91x133HHXXXe9/PLL+pPtYtXMYKGY&#10;VpWbpZFeEzDd88x/RtTS2oD5DxEePQ/1ldRQXQhBoAoBU0tZdD+kUuOpPP6f/vSnP/rRj37zm9/c&#10;c889d95551//+ldXbxP29QLcryodRSMHCJjuufl3XwtAhQhg/kNgbSQ1UR8c7bN+MksNQUSoLgEN&#10;o3p1euP1qb/73e/+/Oc/H3HEEStXrly9erVc/3vvvfell16yMVf6bO8IRqXr9lXfW7OB1M9UNRwo&#10;YWm1wPyHCNuAmE4CUNAQOIQWj8DOnTsfffTR//73v3485bZt2+6++24Z+6VLl0qZlWalD7///e//&#10;9re/2W3K+/cJLoPv4nVdT1u22Wcj8x89LKcNmP8oW3f0pY6Nc9SJkUYhIleegE9Sn3jiiS1btmzd&#10;uvWRRx6xVQA5+gr1L1myZO/+SwmAUubnnnvuV7/61QsvvKBbO/jgg6Xb2nutD7z0r3xf0cK7CHjw&#10;CS51CGD+Q5wbwX8rMxgMCNWFEARKErBIlVz8P/zhD6+88ooy/DUJePLJJx9++GGZ/6uvvvq22277&#10;/Oc/f9111910001f/vKXv/SlLz3wwAN/+tOfdFOaKOjnYYcdppjBq6++akpe8mapGwLvELARFXe/&#10;mk4cOL6mWnsz2tCzzz67Z8+eZcuWmVeU5gHIqXrttdcURz3ppJNQ3Bnt37m5bRs95b7/+te/VmL/&#10;8uXLtbVPDv3ZZ5+tqYBSAb797W+feOKJ+/btk+uvX1esWKHPmzdvlvd/wQUXKDNAVl95AFLpm2++&#10;+XOf+5yd/js3fHiQ6SRgeqth9mc/+9mGDRsuvvhi5gEVegrvPwTZT6JIDX+oJEIQqE5Avv4vfvEL&#10;GXhbRpX23nfffU8//fSNN964du1a6fAhhxxy1FFHKftPf9Kk9gtf+MKuXbt+/OMf79ixQ/K2/qoV&#10;gccee4wAQPXe62+D0kzNXH2w7S+IWk+O+c8mbTmAXowlgGyCFChMQKv+CvXLrmuBX869AlQy51de&#10;eeVHPvIRd+VNb+1SbGDjxo02G1C0wOYNcsV++9vfKqxF/L9wd1H9AQK29u9zVriUJoD5zybsUal0&#10;pYohMpsjBQoQMOuu0L3WqmT1ldiv5SqZcE0CtKKvtQBv01IEfCVLmwA1V1Ap+1I1KGlAAQPbC8AF&#10;gQoE0k2njKgVgP+P1gIrNDPrTWhBVF6R1kptKbRh+BWwkuIeeeSRrJLOekfPx/3LzJ966qn6Kfst&#10;23/WWWcp1++iiy5as2aNWf3GY1q6wKpVq7QooO2CmgesW7fuE5/4xCWXXKIPLP/Ph1ZM+VNICXUK&#10;xd///nep3LHHHsvaf4X+wvvPgJwu/KdB1IwqEIVAeQLHHXfcpz71KSX2X3rppevXr1fM/9Of/vQ5&#10;55wzdHpqX55yyilK9JO913RBSYJKD1TqnwpqysuktnyP0cJbBNC0ynqA+Y8CT2P+KmNTASJUUXzI&#10;VSQgtVQAX0f7nXzyybL6Wtofa8Xl4itXQEcCWGRLvyp4oIWDindNUxBgN3VVHcD8h3BbyLQR8/cZ&#10;ANl/IYgI1SJguqple32QCZdRH9FyOpG1xVc/AJjZba0eox0ILAIBzH8G9MEdKcQAMvAhWphAaq09&#10;jto4QnXwFkyyodt25B/B2MI9RvXvImCv/GHSWU0tMP9R1KleoqBRashVJDBore0NfmNnAH6P6duB&#10;fU5Q8QloqtcEpMAWsuo1hYoPj/kPwW5opH5NX6SGvoYgIlSXgGUAuKJG5qwW/Cfpum5H0doBAhZw&#10;Yq9pNYXA/IdQm+ufDqD+1h+iVSGCCJUn0DDwtqffJgFxV95svwX/IzOG8o9FCz0igCtVs7Mx/3m0&#10;fR7QsPoMlHkckS5AoJOh06x+fL2gwHNQZU8JyO/X1RhLGVrLaQPmP8R2UAV9qEU7QwQRWgwCqfef&#10;1T7mPwsXwl0RGDHSdtUE9TgBzP9EyoDtnwgfhUsSsDB+VkjA1v51U5j/kj1D3cMJ+KZTANUhgPkf&#10;w9kN/Ig1fpb/6ygrreQSkDnPSqRybc+aNOTeFfIQGErAjpf2tCoolSaA+W9P2MZKAgDtCVKyMAGN&#10;p7riKuojr6X+Fb47qofAuwjgR1VWCMx/NnAbTHPDqtnNUAACExPwHP5gTT7+EvwPEkOsQwLm+uvt&#10;Ux3WSVUjCGD+W6oH6aktwVGsCoGFtqiMbdzmtbj+Y0EhUIhAOvWMB64K3cx8V4v5j/avj6deIFVN&#10;vKUoR+RqEbD9e1m23E4JtJzBWrdJOxA4QGBw1Z/DJ4oqB+Y/A2+62S+dDXjIlLlqBk1EyxBoJKvm&#10;6mTWdKHME1BrTwlY8L+RrMpMtJw2YP4z2Dbyon2gdAVFUzNoIlqGgClhuwwVslnL9Am1Rgm4K8VY&#10;GkU2gRzmPxueh0bT5dXsWigAgcIEpJ9Zu/50O/7KHzswuPANUj0EmgQ4Tq2mTmD+M2j7zLSxRkUa&#10;YAZERGsRsLX/rKyUNGaQVbDWM9HOPBMg+FS5dzH/GcAXCvI38lMIW2UwRbQkATfnwUb8LUHswA4S&#10;Q6xDAjZbJezUIdLRVWH+o6jTATHNrlL5QXuPBkexIleMQFYSn+mwv3CFY3+KdQsVL0hAUdU33njD&#10;/8woWlpXMP95hBsJ/1Z4cKMUAYA8rEh3QWBwuDQ9jGujR1/jRbq4ceqAwFsEzPv3pVWUsLRaYP5D&#10;hNOwf+pUsS01hA+hKgQ85z9dwrdz1IPt+8irUsEiiEGgQwIc+N8hzLFVYf7HIjrg37tjNBgAYKE0&#10;BBGhKgR8etpi75/r9pIlS+KThiqPRSPzT0DqJ/OfTj2J/xftdcx/Bt6FBkR0NAMiorUIuFrGDbn5&#10;XllJA7Wehnbmn4BpbBoAiKvu/NMp8ISY/yhUm5m6o9/Yo8IMIMoRuVoENHRaBl9cOVsEDGo9De3M&#10;PwHmnZX7GPOfAXwh228OU0ZFiEKgCgHT2FQ5I1OBwVTWKjdLI30nYH4/B05U0wPMfzZqGxw5nSob&#10;HAWmgMDoeSre/xR0EbcAgUoEMP9R0Knb1Mj186NSo3UhB4FaBCLufnovgwGDWndKOxB4z5tvvpmr&#10;sVBrTQDzH0XXSPhPZwBk/kchIleLgOtkcD3VNw0OlWdErtVvvW6HqWfl7sf8h4AvNPx5sDRUC0IQ&#10;KEmgoaXphDXYrKdeNyYBpLYEASI2IQHPO0HlJiQZKY75j1B6S0YR/qHHUTW2AESrQw4CXRMYOmJm&#10;DaN4+V33CfVlEGhEWDNKItqKAOY/hM2HRX1IV/pJlQrhQ6giAQ/724Q1K43fo69Zk4aKD0dT80wg&#10;zapGAyv0NOY/CnmhNVQW/qMEkatIoJ0fr+mCnxZQ8WZpCgJvEZDS6qVTxqKdAsMxiwDmP4rL1bFx&#10;srrKk/kfhYhceQKNQ3+zvH/XZPZel+8oWmgSMPWzQ3/x/ivoB+Y/G7IvUPmqPwGAbIgUKE/AB9D4&#10;SGrZLdJnzH/5/qGFIeZfX6F71TQD8x9FPXQM9TPSo7UgB4FaBBrz1BHNpoFWCx4wBNfqJdp5h0Dq&#10;RxH8r6AZmP8Q5KEjadZp6qFmEIJARwQsRzU3iJrubYnHDDq6ZarpOwFbqGLqWU0PMP8h1EPD+76q&#10;ykQ1BBGhigTMiU9TqSON26SBITjCCpnOCdgwm5p/htbOIacVYv6z8TamAihoNkEKVCSQZct9RosH&#10;VrGLaOoAAZ34+8Ybb6RhJ0JQRZUD8x/Fi9WPkkJuCgiY999i37+tFzDsTkEf9usWLPJE2mnNXsf8&#10;R2m7dnoBnxCQ+R+FiFwtAunaf9yWu+GPF6n1QLQz/wTM9tvGP64KBDD/GZB9TPQtfxmFEYVAdQLx&#10;lSmTtHQBXwKofr802GsCdk6lLTwxAa2gCpj/EGRP8k8dfVPQ+AgbagkhCHREIL7q706/zlzz5P+O&#10;7oJqIBAioIHUjvwz759xNURtMiHMfwa/VCNtHuBhAJQ1gyOiVQjYeGqZ/KMbdO2VvHwvmw2QAVCl&#10;l2jkLQKmokr9kyoS/K+mE5j/KOrU7x809mNH2GgzyEGgIwKmsVk5/K7YDMEddQLVhAiYrmr2qYF0&#10;yZIloTIITUwA85+BMPX4vZgHADIqQhQC5Qn4SNpibko0q3z/0EKTgLx/6SpTz2qagfkPoU4H0EYY&#10;wH5lxTTEEaGSBBo224P/WW2m6p1VEGEITEJAivfaa68pAID3PwnGrLKY/xCu1MB7xp+NtvZrCwcr&#10;1DBCEAgTGJyk5vpSrtJaMmAeEAaPYAcEpG925g/efwc0Y1Vg/mOckj1RVsA9LUbJKEHk6hJo4f3L&#10;90ontXXvl9Z6TUCKp+C/EDRe+Ms6VDm1wPznsXVdZNdfHjikF4NAbgK/vyUot+BiPBxtzhsBS/07&#10;6KCDUv+KwGq5bsb8h9imVt9z/QgAhNghtBgEzPV3bz5+CypoJ69lbRmI148kBIYSsOC/Fv5Z+6+m&#10;IZj/KOrBGFS6EYAIVZQjcrUIWOZ/lvPkKo3tr9VLtHOAgKX+6ad5/1wVCGD+Q5AbY2hq7Fn7DxFE&#10;qDoBRfK1mJq1J8WVmbWt6t3V9wYtXuVhp6xpa9/ZtX1+zH+InNl7eyGVFUiXAwY1lWBACCtCxQiY&#10;IddgGjm8b1CBGXyL9QwVDydgwf+lS5cS/K+mIpj/EOrBN1GOdvoZPUNYESpJQEooLY2Yf09nsROC&#10;dRH8L9kz1D2EgJl/3vhXUzkw/yHaaVB0MEBK/D8EEaHyBBpBqRYJ/JHpQvnnoIV+EbCpqsw/Oac1&#10;Ox7zH6VtAQAbXm2IJMIfZYdcLQIjklQit+BhAMJXEVzIdEjA1v6J/HeIdGxVmP+xiN4ScJfIZgBZ&#10;6VShBhCCQEcEGrPSuK667TeF7+h2qAYCUQLy/vGporC6kMP8RymmQVF3/VHWKD7kahFwy+2R/7iW&#10;NuJbtW6ZdiDwVjL166+/zom/NVUB859B2yP/I8rEh9qMhhGFQD4BZVFl5fH5kX+DTaHV+fgpkUfA&#10;0lSV+W/FULk8fK2kMf8hbKnrPzgJSDWVqGkIKELlCdh4mqWQ6dbW8jdICxB4F4HU/GfpLRzbEcD8&#10;R7k10vvt18aX0bqQg0B5AmkkP9KaJ7UMThoYiyMAkWlHwN0nzT7ZcdqOYbtSmP88bml6lAepiFPl&#10;QUS6PAHTSYv/B1vT4Gvef27MIFg/YhBoEEgjqdK93bt3K/sPStUIYP5DqG0MTW1/avKJAYQgIlSd&#10;gDn0welpGi3ACaveV31sMJ2b6sD/F154YdeuXelelaDq9pFdF8+M+Y9SNKXE6kd5IbfYBAYjVcE7&#10;0qBMAnaQFWKTE7B5p2y/7ajavn271xmPXU1+Gz2sAfMf6vQRp6m0HmRDDSMEgQkIWCR/rCvvOpyb&#10;LjDBrVG07wRSV0rvptqxY8eaNWuOOOKIp59+uu9oaj0/5j+DdBrkd90l8p9BENG6BOyVP8E2PfVP&#10;8iz/B6Eh1ppAekCFdE+b/g877LCDDz7Ylv/jetv6BiiI+Y/qwKC9d8PPAlUUInK1CJhyWjZfsE1X&#10;Y7f9DMFBdIhNSECaJsOvi3nnhCSzimP+Q7gsiGqiDXcf2x8iiFB5Ag1V1K+W+R9UUVNsPyuw/P3S&#10;AgTeISBdld+vVQBbqwoqLQQnIYD5z6PnSmkJ1f4eIJQ1jyPSBQikzno6Sc1y4nG/CvQMVY4hYBkq&#10;PgGFVx0CmP8Q53SZysZH01RfLs0aYUNNIgSByQjYlDTu/ZuwtYk+T8ae0nkEZPuVpyKN9bf+oIF5&#10;BFtJY/6j2Hzrf2PJ37+PVoQcBGoRGBHJHxqv8kMCGHxrdRHtvGffvn3a7PfKK6/Y2371QZsA9SVo&#10;ShPA/EcJ613UHuo398iGSMx/lCBydQnYPNX8qkjLHtCKCCMDgU4IaL/fo48++o9//ENW/337r1df&#10;ffXBBx/Uly+++GInTVDJQgQw/yHd8CC/SXsAACcphA+hxSDgYf+hWjr4pe8R0Ixh7FEBi/FAtDlv&#10;BHTG3yOPPGIH/mjXn/b961q+fLkSAJ977jnNCfSneXvmaXoezP+CvZFGR+1z+nOaOpF7gcBwAp6k&#10;EgGUBrci8shAoDUBc6j+85//7N2799BDD9WWv2XLlh1++OErV660HYB686/CADoCKL5ztfXN9LYg&#10;5j+v69Ojf8n2z2OHdHkCqU5a2D8rk58JbvkuooV3COzZs8fW+01XD9p/6RvbsKpvdBaQVl1BVogA&#10;5n9BsGl0NF3gb0QC0h1WhTqJaiHQmkB8fSo9I4jgf2vgFIwTSNOnbBJgl30vhXTtxdeKU41LYv6j&#10;rAb1b6jhR02jQJErQCA19hZfzVJImwHEZwwFnoAqe0TA906blnqc31TXsq17hKP6o2L+Q8jTSWhq&#10;9RkoQ/gQWiQCvvU/0r4NtVJpUv8iuJCZnICUTVl+dsnY2we9+Ve7/3Vh+ycnPLoGzH8G4XQwHVwC&#10;aASyMupFFAJdEGg4+iM2/Q9tzVP/MP9d9AZ1jCLgjpM+mKNvl80DzO/PjV1BPJcA5j+D2Ihl/sbI&#10;mxVxzbgDRCGwMAHf6eci9k1ujCorW5AOgUALAu4+efzf7L1dPgNoUTNF4gQw/3FWByQH90cNGvvc&#10;ATf7JigAgWEEGvmqWXqYnmaRVZCugEA7Auble+TfAwC2CuCrUe0qp9RYApj/sYjeEkj9Kjf2Nlzi&#10;6IcIIlSdgOVPtWsW89+OG6WCBGzYlI3X1j590K/6bG/8szmBfioJwP7KVYgA5j8DrBv7dAZguptR&#10;C6IQKE/AdNXeohZszSUJ/geJITYhAZl5nfX7/PPP6wAA2X7P/pPV15fPPvusZgPMRCeEPKI45n9S&#10;tmkO4KR1UR4CHRGweJUdmcIA2hFUqumMgCdKy8V//PHHdcj//+2/tm3b9tJLLz3xxBMPPfTQzp07&#10;OX+iM+LDKsL8R/E2XH+LrBL8j+JDrgqBRlxqMBlwxF34YoHt/atyvzQCgbfe+KcT/p966ilZ/Ycf&#10;fvi+++7bunWrvtEJgPYWYBgVIsA/eQisn/o36Ovj/YcIIlSFQOro557h44kCmP8qfUUjBwjozH8d&#10;9KtJgEL9WgXQUf9aCDjkkEN07D+MihLA/Efxupm3DzZWMjON4kOuFoF0PurH/kcaV0GWCSKgkOmK&#10;gFROy/z6qXf8yNHXWpU8/hUrVkhv/QXr6GRXtAfrwfxH2XoAwKx+qpRMAqIQkStPID2h0uepkWZZ&#10;yYpQQqZDAtJVmXk/4E+uv+3305eaFige0HrrSoc3OcdVYf5DnetrqP4hTQXA/IcgIlSdQNZJlL72&#10;X/02abCPBHxzinx9P+3HDv2V7dcH27eC919OOTD/UbamrENX+jH/UYjI1SUgzYwn8aXhVsbcuh3V&#10;x9Zsf6kF/BX8X758+THHHLNq1aojjzzy8MMP15e2LoAqllMOzH8e24V0kRlAHkekyxNIM/kjrbkO&#10;+xtXrRS6HaGHTBYBX0uVl6+dforzS+tk8vW97ajatWuX1gKUEJBVLcJZBDD/IVw+AvpalAcDbH7K&#10;EBniiFBdAllq6ZGtRuY/7lfdTutFa65ssvoW8Ne1d+/e3bt3v7j/EgXZftb+i2oD5n8ivKbE0lGG&#10;yIk4UrgMgawtfP6CNd74V6Y3qLVJoJFP7dupZPhZ+K+gLpj/EGS37q6vjfzqUC0IQaAWATP8FqMK&#10;zk3T4L/fZlb8oNbD0c7ME3Dvv6FgNgOwNBRNAiw/YOafdlofAPOf0TPmHpmCEpXKAIfoYhDIXfu3&#10;e7ThOGvLwGI8HG3ONoHUobJd/mby/XvbEDjbDzn1d4/5j3aRx/l91d+DpfZNtCLkIFCLQK4VdzVu&#10;hLtq3S/t9JGAKZtt97dB1d4EKPPPuFpUITD/bfC6UrrhJxjQhiNlihHwXVXxFlyHG5n/HhKIV4Uk&#10;BEYT8PmlO1GmZja02qv/sP2ltQjzHyLcSFHxAIB9IPUvBBGhigR81T++dDpiA0u8koqPSFMzTCA9&#10;NN0UzxdVZfjN/Ovx4qdWzDCLxbt1zH+U/WCuymAMIFoXchAoTMAnrHEXSmNuXLjw7VP9PBOQmqWp&#10;0zL8ZuYbYyx5f6WVAPMfJZwu8Dc+4xtFISJXi4DFVH0DVaTZdFCOyCMDgXYEGgOmrfpL/TwB0Lae&#10;klPVDm+8FOY/xMrnoRakSoP/ofIIQaA6gdx3prluM52t3lc9bdAC/p75bxpoeqvvPSrQUzrlHxvz&#10;H2XsJt+CVBan8uVSoqZRjshVIZCuTAUbZFIbBIVYVwRsoil7b2OpVasP7PrrivDoejD/Ic5DV6E8&#10;XQXbH4KIUEUCHj6Nt2lvXUOZ48SQnJyAveHXHSpbAlC1dubP5PVTwwgCmP+oeqS7/NMAQLQ8chCo&#10;SMCCqLaFb8Qwmhp7X4KteJs01WsCUj9L+rNsf1NX18MRW1F6Ta27h8f8h1ima/8qYEtTRP5D7BBa&#10;JAIenRph/tM/2RBso/Ai3TLN9pSArwKY7feQQE9x1Hps/s+jpH2x3wqk0apoFchBoCIBM//x3VM2&#10;8qYLsSwEVOyunjblGSdSPJ30Z9v9fR2K+H9RtcD8Z+BN0/59BoCCZhBEtCSB1FrbqGqh1LFtmrsv&#10;YQsA2HZB+2ZsWQQg0JqA235L9/PMf68wzQds3QoFFyKA+Y/qRurupznSad5KtC7kIFCAwKC1Hrt6&#10;+vLLLz+x/3rqqaf+/e9/W+RfKr3t7UvfyycrcLNU2WsCPlW18TPd92+ffemq15gKPzzmPw+wLwGY&#10;azU4S82rDmkIFCMw2vabJm/duvVrX/va17/+9VtvvfXOO+/US1be9773bd++/bbbbtu8efOmTZu+&#10;+tWvPvPMM5KMRBGKPQoVzxuBdPCUaknxbLu/LVe5r4XWFe14zH8Ir42V7vRbmfTLUC0IQaAwAXeq&#10;bMnfh9GFmn3ppZf++c9/ytV/7LHH5P0r+L9kyRK5+w899NADDzxw//5rz549Y+sp/FhUP7cEXEvd&#10;8Kej69w+9nQ8GOY/2g9pwN8NvxcmSSrKEbmSBBrx/7E5/BJYunSpTP7y5cuXLVumW7P4/xFHHLFi&#10;xQp9o4sd2CV7rNd126AqlbPZqn2w5FMpoRSv13TKPzzmP4NxIwYwwuQzG8jAimgBAmkYYET169at&#10;++QnP/nxj3/86KOPtgCsXbt37z799NOvv/76jRs3HnnkkTYcF7hNquw7AV/49+N+zfBrVmrH/vcd&#10;UMnn5186Sjf1+IemAaYVkTIdxYpcMQKjt/yZin7gAx/YsGHD5Zdffuihh/riqwZimf/TTjvtuuuu&#10;u+GGGxQGkCQqXayj+lux5ffZDMAz/mzviSJSzDhLawbmP4OwT0XThQA/AiijIkQhUJjA2LV/U+Y/&#10;/vGPt99++3e+8x0t/yv+r0vzAI28K1eu3LJlyze/+c2vfOUr+pMk8cMK91hPq7cZgJ3z45ef/NNT&#10;KLUeG/MfJZ1G/j2nOp0QRCtCDgJVCPgMYERr8vJ37Nixc+dOabKsvl0Wfd21a5ftCdSiALa/So/1&#10;qBELJrn374f9pStQEiAAUFQnMP8ZeN3pN4/fxkQ7WYXQaAZHRGsRGLFvyrRXw+sh+y9bZ033Ch50&#10;0EEKBhx++OH6MPb8gFoPRDtzQmAwj8q2/2nXif2JLX8VehrzH4Ls1j2dAXioCt8oBBGhugQiG//c&#10;/ZKwHfbnGQP2J0vD5oJACQJu6d2h8gRAUz8mASWwe52Y/xBeGxbN9ptSeroKChoiiFBdAmbFR3jt&#10;NqM1TbbP6RzXJwH6QAC2btf1ojVTNt9pYnroCmkf/MteEFmMh8T8j6Lubn26CdW9ItNOD6IuRvfR&#10;JgQWJBAPSjXyWtLUFmk+5/+jZN0ScM10X99eNmGulK1D2cyg23aprUEA8z9KJdIVfRsHzRly18p+&#10;tW/QLQhMDwEfSUdrpu22Mn32EJeewkMC+lLJgNPzXNzJfBBIPSt7IlNFDzWZ3hJ5KtrdmP8QXpuN&#10;mjpaJMAvU1AmqiGOCJUnYAOrx/NHD6A2S0hD/antt+GYw9fKd1q/WvCFVA2bSizVCT8+nKbq1y8o&#10;i/G0mP8QdTP/FqEyx8g9fvveXlNtVzzoGmobIQjkEDDD7zl9CxX1tX9X2jQPIE0JJLKVgx/ZEAFT&#10;Kg2byva3U6VtBqAPvgFVn3GrQjTbCmH+h5NrmHApou9MNXtv+1PN8OtK5Rku22oj5Tog4Av5qitd&#10;lhqqlqn3b2uu6R2Q19JBf1DFAgSkkHL97cAfM/y+lmohAQ9KgbAQAcz/cLCNsdIU0ZJRLQZgl+/9&#10;K9Q9VAuBXALu/Xv8f0QNnlw9aOn9X4DpbG4XIB8kIBtvL5fSWZMHH3ywHTmlS9/r3Em9e1onUgSr&#10;QqwFAcz/gtAWcug9LupbU5ilttA8ipQmEFmE8hQ/02rdkq3L+r3xur/S3dTn+qVsRx111Kmnnnry&#10;yScff/zx73//+1evXq33UKxfv/7ss89es2YNU8+i6oH5XxDvUM0btPQoaFEFpfJJCMiij9VPD7qm&#10;YQP/bAuxk9wDZSEwSCBVMJl8vV/qzDPP/OAHP/ihD33ovPPO088TTjhBrr+LwbAEAcx/iKrt7/fL&#10;y/g3HP4T4ohQRQJm14eaf/fv7YxVi2O5o28BAP9J5n/FTutLU77YZB9k6RXt16uldSnmr7UAaZ2N&#10;rn0hshjPifkPUddQaDmoaUK1f9afxvpYoWYQgkBHBKSclqD62muvjaiysfHPgv+6PA1QSViY/476&#10;hGreRUBqZuF9n2j6hNV2q2oSoMAA1MoRwPyPYWt2/bDDDpMu7t27V6Nqmk2tzxpk9+zZo1CVTQ7s&#10;J5PWcipLzRECcqeOPfZYraGedNJJg3NT/2bfvn2+88ojWKa9ktE3L7/8sv8aaRcZCEQImKWXimpc&#10;lYLZa6X8VBUbY48++ujjjjsuUhsy7Qhg/kPc5ACde+65GlL1FlRdek2qTP6rr76qwVFzgtNPP12D&#10;rGdRLRRxDbWEEAS6ICBdPfHEEy+99NILLrhgRH1XX3211llNdc3l8pmrPqiSyy67TCnZXdwRdUDg&#10;HQLmI/mhUj719OCTtE4zA8s7IbZaSHUw/1Gwykq98sorlY96zDHHaHVKm1VWrVqlnNUrrrjinHPO&#10;sdlrtC7kIFCYgLRRQ6cGUO2hGtqUmXmlWWnmalbfT7PWr/qswIBe+Ltp0ybzzwrfL9X3i4D7SFIt&#10;qaiMvU1A3fz7ikC/uNR9Wsx/Bm9ZfWWonn/+oKrdEwAAB0JJREFU+R/+8IflV1100UVnnXWWlq/c&#10;PWKUzKCJ6BQQUFjLklp82dVHYfvexuUpuFNuYQ4JSLtMwRRn0mXBAPP4NZbqSACbBMzhk0/HI2H+&#10;o/1gg6C0U46+KasmrfqcaicDZZQmclNDQGZe+f9aw9KlPEFd+lWXlJmY1tT00hzeiC35r1u3Tiqn&#10;BJR03in106q/nKs5fOxpeiTMf3ZvNGz8UJPPjDUbKwUWiYDSWnXQikZhXWvXrlUSq37VUpecMHfF&#10;FunWaHaeCdjIqQN/LrzwQrlSMvl2kro8K+WjXHXVVcuWLfOEqnkGsXjPRmhl8djTMgQWlYCNrffc&#10;c8+DDz6oM9e08Vrjr3JaldCqhf+77777jDPO+N73vmdR2UW9UxqfKwKpUbccQAUAXnnlFc0ANOOU&#10;Hvq+f+KpRTse85+Bl6loBixEp56A6bOG3bvuuksmX06/grE7d+58/vnnn3zySX3/jW98Q7ta9ByY&#10;/6nvzBm+QaX9p6+b8vV+bH/pTsX8lyZM/RCYdgI7dux4+umn5eUr4C8/TAGA7du3a0fAKaeckp5y&#10;Me2Pwf3NIAH3qTheon7vYf7rM6dFCEwRgYXeC8DOqynqJG4FAgUIYP4LQKVKCEAAAhCAwHQTIKNn&#10;uvuHu4MABCAAAQgUIID5LwCVKiEAAQhAAALTTQDzP939w91BAAIQgAAEChDA/BeASpUQgAAEIACB&#10;6SaA+Z/u/uHuIAABCEAAAgUIYP4LQKVKCEAAAhCAwHQTwPxPd/9wdxCAAAQgAIECBDD/BaBSJQQg&#10;AAEIQGC6CWD+p7t/uDsIQAACEIBAAQKY/wJQqRICEIAABCAw3QQw/9PdP9wdBCAAAQhAoAABzH8B&#10;qFQJAQhAAAIQmG4CmP/p7h/uDgIQgAAEIFCAAOa/AFSqhAAEIAABCEw3Acz/dPcPdwcBCEAAAhAo&#10;QADzXwAqVUIAAhCAAASmmwDmf7r7h7uDAAQgAAEIFCCA+S8AlSohAAEIQAAC000A89+yf7773e++&#10;973v/djHPtayPMUgUJiAqWh6/etf/yrcJtVDoA0BDaSuqAyqbQi2KoP5b4XtPe/54Q9/eO21127Z&#10;soUhtSVBilUh8P/evqSuJ598cpU2aQQCUQIaP2X4Je2KetVVVzEDiOKbTA7z34bf1q1bH3/88Xvv&#10;vVeFf/nLX7apgjIQqEvg1ltvVYNS3brN0hoERhH44he/qFmpjaV2bdq0Kf0VfOUIYP7bsP35z39+&#10;yy23qKR+KgzQpgrKQAACEOg3AU1GFUC9/fbb+41h0Z4e898G/Q9+8IMNGzaopH4qDIBH1QYiZeoS&#10;0CArN+uyyy6r2yytQWBBAs8884z+dvzxx8NoUQhg/rOx33XXXSrzmc98xn8qGJBdCwUgUIWAZ1Th&#10;ZlXhTSMZBLZt2ybpY489NqMMot0RwPxns/zJT36iLCovpvi/ggHZtVAAAlUIeEbVfffdd9NNN2mp&#10;tUqzNAIBCEw7Acx/Xg8pT1VelC53qsz2W0iACwJTS0Bhf6aqU9s7/byxSy65RA/+l7/8pZ+Pv+hP&#10;jfnP6wLL83ePyj5oSVUhgbyKkIYABCDQbwKWicLguVhagPnPI688f8v5T69rrrlG8YC8ipCGQF0C&#10;SlBVpGpQe+veBa1B4F0EtCalwTPd6K9IKvv+62gJ5j+Ds233/+xnP9soY98Q/89AiWgtAr5Kdfnl&#10;l99xxx3f//73a7VMOxAYT0ABAAVQ0+VUBQPY9z8eXBcS7xX6LuqhDghAAAIQgAAEZoYA3v/MdBU3&#10;CgEIQAACEOiKAOa/K5LUAwEIQAACEJgZApj/mekqbhQCEIAABCDQFQHMf1ckqQcCEIAABCAwMwQw&#10;/zPTVdwoBCAAAQhAoCsCmP+uSFIPBCAAAQhAYGYIYP5npqu4UQhAAAIQgEBXBDD/XZGkHghAAAIQ&#10;gMDMEMD8z0xXcaMQgAAEIACBrghg/rsiST0QgAAEIACBmSGA+Z+ZruJGIQABCEAAAl0RwPx3RZJ6&#10;IAABCEAAAjNDAPM/M13FjUIAAhCAAAS6IoD574ok9UAAAhCAAARmhgDmf2a6ihuFAAQgAAEIdEUA&#10;898VSeqBAAQgAAEIzAwBzP/MdBU3CgEIQAACEOiKAOa/K5LUAwEIQAACEJgZApj/mekqbhQCEIAA&#10;BCDQFQHMf1ckqQcCEIAABCAwMwQw/zPTVdwoBCAAAQhAoCsCmP+uSFIPBCAAAQhAYGYIYP5npqu4&#10;UQhAAAIQgEBXBDD/XZGkHghAAAIQgMDMEMD8z0xXcaMQgAAEIACBrghg/rsiST0QgAAEIACBmSGA&#10;+Z+ZruJGIQABCEAAAl0RwPx3RZJ6IAABCEAAAjNDAPM/M13FjUIAAhCAAAS6IoD574ok9UAAAhCA&#10;AARmhgDmf2a6ihuFAAQgAAEIdEUA898VSeqBAAQgAAEIzAwBzP/MdBU3CgEIQAACEOiKAOa/K5LU&#10;AwEIQAACEJgZAv8fbaZj546ZSx4AAAAASUVORK5CYIJQSwMEFAAGAAgAAAAhAFMcNHDfAAAACAEA&#10;AA8AAABkcnMvZG93bnJldi54bWxMj0FLw0AQhe+C/2EZwZvdpKVriZmUUtRTEWwF8bbNTpPQ7GzI&#10;bpP037ue7HF4w3vfl68n24qBet84RkhnCQji0pmGK4Svw9vTCoQPmo1uHRPClTysi/u7XGfGjfxJ&#10;wz5UIpawzzRCHUKXSenLmqz2M9cRx+zkeqtDPPtKml6Psdy2cp4kSlrdcFyodUfbmsrz/mIR3kc9&#10;bhbp67A7n7bXn8Py43uXEuLjw7R5ARFoCv/P8Icf0aGITEd3YeNFixBFAsJ8oVIQMVbLVTQ5Ijyn&#10;SoEscnkr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sAq&#10;0lsDAAD3BwAADgAAAAAAAAAAAAAAAAA6AgAAZHJzL2Uyb0RvYy54bWxQSwECLQAKAAAAAAAAACEA&#10;//wqrV4HAQBeBwEAFAAAAAAAAAAAAAAAAADBBQAAZHJzL21lZGlhL2ltYWdlMS5wbmdQSwECLQAU&#10;AAYACAAAACEAUxw0cN8AAAAIAQAADwAAAAAAAAAAAAAAAABRDQEAZHJzL2Rvd25yZXYueG1sUEsB&#10;Ai0AFAAGAAgAAAAhAKomDr68AAAAIQEAABkAAAAAAAAAAAAAAAAAXQ4BAGRycy9fcmVscy9lMm9E&#10;b2MueG1sLnJlbHNQSwUGAAAAAAYABgB8AQAAUA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5" type="#_x0000_t75" style="position:absolute;left:1524;width:36772;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2j4vwAAANsAAAAPAAAAZHJzL2Rvd25yZXYueG1sRE9Li8Iw&#10;EL4L/ocwghfRVBdWqUYRYcEFLz7xODRjW20mpclq99/vHIQ9fnzvxap1lXpSE0rPBsajBBRx5m3J&#10;uYHT8Ws4AxUissXKMxn4pQCrZbezwNT6F+/peYi5khAOKRooYqxTrUNWkMMw8jWxcDffOIwCm1zb&#10;Bl8S7io9SZJP7bBkaSiwpk1B2ePw46Qku9zHteXpt+eW/GB3/rjuKmP6vXY9BxWpjf/it3trDUxk&#10;vXyRH6CXfwAAAP//AwBQSwECLQAUAAYACAAAACEA2+H2y+4AAACFAQAAEwAAAAAAAAAAAAAAAAAA&#10;AAAAW0NvbnRlbnRfVHlwZXNdLnhtbFBLAQItABQABgAIAAAAIQBa9CxbvwAAABUBAAALAAAAAAAA&#10;AAAAAAAAAB8BAABfcmVscy8ucmVsc1BLAQItABQABgAIAAAAIQBDa2j4vwAAANsAAAAPAAAAAAAA&#10;AAAAAAAAAAcCAABkcnMvZG93bnJldi54bWxQSwUGAAAAAAMAAwC3AAAA8wIAAAAA&#10;">
                  <v:imagedata r:id="rId113" o:title=""/>
                </v:shape>
                <v:shape id="Text Box 28" o:spid="_x0000_s1036" type="#_x0000_t202" style="position:absolute;top:27432;width:4183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4355E22" w14:textId="6D77A3D4" w:rsidR="000C328D" w:rsidRPr="00AF584D" w:rsidRDefault="000C328D" w:rsidP="000C328D">
                        <w:pPr>
                          <w:pStyle w:val="Caption"/>
                          <w:jc w:val="center"/>
                          <w:rPr>
                            <w:noProof/>
                            <w:rtl/>
                          </w:rPr>
                        </w:pPr>
                        <w:bookmarkStart w:id="50" w:name="_Toc811685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9</w:t>
                        </w:r>
                        <w:r>
                          <w:rPr>
                            <w:rtl/>
                          </w:rPr>
                          <w:fldChar w:fldCharType="end"/>
                        </w:r>
                        <w:r>
                          <w:rPr>
                            <w:rFonts w:hint="cs"/>
                            <w:noProof/>
                            <w:rtl/>
                            <w:lang w:bidi="fa-IR"/>
                          </w:rPr>
                          <w:t xml:space="preserve">: تصاویر از انواع مدل‌های حسگر‌های شرکت </w:t>
                        </w:r>
                        <w:r>
                          <w:rPr>
                            <w:noProof/>
                            <w:lang w:bidi="fa-IR"/>
                          </w:rPr>
                          <w:t>Endress</w:t>
                        </w:r>
                        <w:sdt>
                          <w:sdtPr>
                            <w:rPr>
                              <w:noProof/>
                              <w:rtl/>
                              <w:lang w:bidi="fa-IR"/>
                            </w:rPr>
                            <w:id w:val="379288524"/>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end \l 1065</w:instrText>
                            </w:r>
                            <w:r>
                              <w:rPr>
                                <w:noProof/>
                                <w:rtl/>
                                <w:lang w:bidi="fa-IR"/>
                              </w:rPr>
                              <w:instrText xml:space="preserve"> </w:instrText>
                            </w:r>
                            <w:r>
                              <w:rPr>
                                <w:noProof/>
                                <w:rtl/>
                                <w:lang w:bidi="fa-IR"/>
                              </w:rPr>
                              <w:fldChar w:fldCharType="separate"/>
                            </w:r>
                            <w:r w:rsidR="006B7645">
                              <w:rPr>
                                <w:noProof/>
                                <w:rtl/>
                                <w:lang w:bidi="fa-IR"/>
                              </w:rPr>
                              <w:t xml:space="preserve"> </w:t>
                            </w:r>
                            <w:r w:rsidR="006B7645" w:rsidRPr="006B7645">
                              <w:rPr>
                                <w:noProof/>
                                <w:lang w:bidi="fa-IR"/>
                              </w:rPr>
                              <w:t>[7]</w:t>
                            </w:r>
                            <w:r>
                              <w:rPr>
                                <w:noProof/>
                                <w:rtl/>
                                <w:lang w:bidi="fa-IR"/>
                              </w:rPr>
                              <w:fldChar w:fldCharType="end"/>
                            </w:r>
                          </w:sdtContent>
                        </w:sdt>
                        <w:bookmarkEnd w:id="50"/>
                      </w:p>
                    </w:txbxContent>
                  </v:textbox>
                </v:shape>
                <w10:wrap type="topAndBottom" anchorx="margin"/>
              </v:group>
            </w:pict>
          </mc:Fallback>
        </mc:AlternateContent>
      </w:r>
      <w:r>
        <w:rPr>
          <w:rtl/>
        </w:rPr>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2</w:t>
      </w:r>
      <w:r w:rsidR="00B911B6">
        <w:rPr>
          <w:rtl/>
        </w:rPr>
        <w:fldChar w:fldCharType="end"/>
      </w:r>
      <w:bookmarkEnd w:id="47"/>
      <w:r>
        <w:rPr>
          <w:rFonts w:hint="cs"/>
          <w:rtl/>
          <w:lang w:bidi="fa-IR"/>
        </w:rPr>
        <w:t>:</w:t>
      </w:r>
      <w:r w:rsidRPr="000466F2">
        <w:rPr>
          <w:rtl/>
          <w:lang w:bidi="fa-IR"/>
        </w:rPr>
        <w:t>مقا</w:t>
      </w:r>
      <w:r w:rsidRPr="000466F2">
        <w:rPr>
          <w:rFonts w:hint="cs"/>
          <w:rtl/>
          <w:lang w:bidi="fa-IR"/>
        </w:rPr>
        <w:t>ی</w:t>
      </w:r>
      <w:r w:rsidRPr="000466F2">
        <w:rPr>
          <w:rFonts w:hint="eastAsia"/>
          <w:rtl/>
          <w:lang w:bidi="fa-IR"/>
        </w:rPr>
        <w:t>سه</w:t>
      </w:r>
      <w:r w:rsidRPr="000466F2">
        <w:rPr>
          <w:rtl/>
          <w:lang w:bidi="fa-IR"/>
        </w:rPr>
        <w:t xml:space="preserve"> انواع مدل‌ها</w:t>
      </w:r>
      <w:r w:rsidRPr="000466F2">
        <w:rPr>
          <w:rFonts w:hint="cs"/>
          <w:rtl/>
          <w:lang w:bidi="fa-IR"/>
        </w:rPr>
        <w:t>ی</w:t>
      </w:r>
      <w:r w:rsidRPr="000466F2">
        <w:rPr>
          <w:rtl/>
          <w:lang w:bidi="fa-IR"/>
        </w:rPr>
        <w:t xml:space="preserve"> شرکت </w:t>
      </w:r>
      <w:r w:rsidRPr="000466F2">
        <w:rPr>
          <w:lang w:bidi="fa-IR"/>
        </w:rPr>
        <w:t>Endress</w:t>
      </w:r>
      <w:r>
        <w:rPr>
          <w:rFonts w:hint="cs"/>
          <w:rtl/>
          <w:lang w:bidi="fa-IR"/>
        </w:rPr>
        <w:t xml:space="preserve"> </w:t>
      </w:r>
      <w:sdt>
        <w:sdtPr>
          <w:rPr>
            <w:rFonts w:hint="cs"/>
            <w:rtl/>
            <w:lang w:bidi="fa-IR"/>
          </w:rPr>
          <w:id w:val="204108750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end \l 1065</w:instrText>
          </w:r>
          <w:r>
            <w:rPr>
              <w:rtl/>
              <w:lang w:bidi="fa-IR"/>
            </w:rPr>
            <w:instrText xml:space="preserve"> </w:instrText>
          </w:r>
          <w:r>
            <w:rPr>
              <w:rtl/>
              <w:lang w:bidi="fa-IR"/>
            </w:rPr>
            <w:fldChar w:fldCharType="separate"/>
          </w:r>
          <w:r w:rsidR="00F03770" w:rsidRPr="00F03770">
            <w:rPr>
              <w:noProof/>
              <w:lang w:bidi="fa-IR"/>
            </w:rPr>
            <w:t>[7]</w:t>
          </w:r>
          <w:r>
            <w:rPr>
              <w:rtl/>
              <w:lang w:bidi="fa-IR"/>
            </w:rPr>
            <w:fldChar w:fldCharType="end"/>
          </w:r>
        </w:sdtContent>
      </w:sdt>
      <w:bookmarkEnd w:id="48"/>
    </w:p>
    <w:tbl>
      <w:tblPr>
        <w:tblStyle w:val="GridTable4-Accent5"/>
        <w:bidiVisual/>
        <w:tblW w:w="8772" w:type="dxa"/>
        <w:tblInd w:w="140" w:type="dxa"/>
        <w:tblLook w:val="04A0" w:firstRow="1" w:lastRow="0" w:firstColumn="1" w:lastColumn="0" w:noHBand="0" w:noVBand="1"/>
      </w:tblPr>
      <w:tblGrid>
        <w:gridCol w:w="1578"/>
        <w:gridCol w:w="1530"/>
        <w:gridCol w:w="1440"/>
        <w:gridCol w:w="1980"/>
        <w:gridCol w:w="1170"/>
        <w:gridCol w:w="1074"/>
      </w:tblGrid>
      <w:tr w:rsidR="00594FD3" w14:paraId="54E40962" w14:textId="24B43869" w:rsidTr="00E4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65EAA261" w14:textId="50545134" w:rsidR="00594FD3" w:rsidRPr="00594FD3" w:rsidRDefault="00594FD3" w:rsidP="00594FD3">
            <w:pPr>
              <w:jc w:val="center"/>
              <w:rPr>
                <w:color w:val="auto"/>
                <w:sz w:val="28"/>
                <w:szCs w:val="28"/>
                <w:rtl/>
                <w:lang w:bidi="fa-IR"/>
              </w:rPr>
            </w:pPr>
            <w:r w:rsidRPr="00594FD3">
              <w:rPr>
                <w:rFonts w:hint="cs"/>
                <w:color w:val="auto"/>
                <w:sz w:val="28"/>
                <w:szCs w:val="28"/>
                <w:rtl/>
                <w:lang w:bidi="fa-IR"/>
              </w:rPr>
              <w:t>نام مدل</w:t>
            </w:r>
          </w:p>
        </w:tc>
        <w:tc>
          <w:tcPr>
            <w:tcW w:w="1530" w:type="dxa"/>
            <w:vAlign w:val="center"/>
          </w:tcPr>
          <w:p w14:paraId="75643EF3" w14:textId="36889335" w:rsidR="00594FD3" w:rsidRPr="00594FD3" w:rsidRDefault="00594FD3" w:rsidP="00594FD3">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قیمت</w:t>
            </w:r>
          </w:p>
        </w:tc>
        <w:tc>
          <w:tcPr>
            <w:tcW w:w="1440" w:type="dxa"/>
            <w:vAlign w:val="center"/>
          </w:tcPr>
          <w:p w14:paraId="21CFD6B5" w14:textId="0B5B0FA5" w:rsidR="00594FD3" w:rsidRPr="00594FD3" w:rsidRDefault="00594FD3" w:rsidP="00594FD3">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دقت</w:t>
            </w:r>
          </w:p>
        </w:tc>
        <w:tc>
          <w:tcPr>
            <w:tcW w:w="1980" w:type="dxa"/>
            <w:vAlign w:val="center"/>
          </w:tcPr>
          <w:p w14:paraId="3D6C9CEB" w14:textId="003CCC78" w:rsidR="00594FD3" w:rsidRPr="00594FD3" w:rsidRDefault="00594FD3" w:rsidP="00594FD3">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حد اندازه</w:t>
            </w:r>
            <w:r w:rsidRPr="00594FD3">
              <w:rPr>
                <w:rFonts w:hint="eastAsia"/>
                <w:color w:val="auto"/>
                <w:sz w:val="28"/>
                <w:szCs w:val="28"/>
                <w:rtl/>
                <w:lang w:bidi="fa-IR"/>
              </w:rPr>
              <w:t>‌</w:t>
            </w:r>
            <w:r w:rsidRPr="00594FD3">
              <w:rPr>
                <w:rFonts w:hint="cs"/>
                <w:color w:val="auto"/>
                <w:sz w:val="28"/>
                <w:szCs w:val="28"/>
                <w:rtl/>
                <w:lang w:bidi="fa-IR"/>
              </w:rPr>
              <w:t>گیری</w:t>
            </w:r>
          </w:p>
        </w:tc>
        <w:tc>
          <w:tcPr>
            <w:tcW w:w="1170" w:type="dxa"/>
            <w:vAlign w:val="center"/>
          </w:tcPr>
          <w:p w14:paraId="0ACCC1EF" w14:textId="31834F3A" w:rsidR="00594FD3" w:rsidRPr="00594FD3" w:rsidRDefault="00594FD3" w:rsidP="00594FD3">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جنس</w:t>
            </w:r>
          </w:p>
        </w:tc>
        <w:tc>
          <w:tcPr>
            <w:tcW w:w="1074" w:type="dxa"/>
            <w:vAlign w:val="center"/>
          </w:tcPr>
          <w:p w14:paraId="30E4D4BC" w14:textId="597ACBA8" w:rsidR="00594FD3" w:rsidRPr="00594FD3" w:rsidRDefault="00594FD3" w:rsidP="00594FD3">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عکس</w:t>
            </w:r>
          </w:p>
        </w:tc>
      </w:tr>
      <w:tr w:rsidR="00594FD3" w14:paraId="2EEFA4DA" w14:textId="55C1F9CD" w:rsidTr="00E46F9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77474280" w14:textId="5E561EA0" w:rsidR="00594FD3" w:rsidRPr="0098080E" w:rsidRDefault="00594FD3" w:rsidP="00594FD3">
            <w:pPr>
              <w:jc w:val="center"/>
              <w:rPr>
                <w:b w:val="0"/>
                <w:bCs w:val="0"/>
                <w:lang w:bidi="fa-IR"/>
              </w:rPr>
            </w:pPr>
            <w:r w:rsidRPr="0098080E">
              <w:rPr>
                <w:b w:val="0"/>
                <w:bCs w:val="0"/>
                <w:lang w:bidi="fa-IR"/>
              </w:rPr>
              <w:t>FMI 51</w:t>
            </w:r>
          </w:p>
        </w:tc>
        <w:tc>
          <w:tcPr>
            <w:tcW w:w="1530" w:type="dxa"/>
            <w:vAlign w:val="center"/>
          </w:tcPr>
          <w:p w14:paraId="03CF3272" w14:textId="4FB52818"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1140 $</w:t>
            </w:r>
          </w:p>
        </w:tc>
        <w:tc>
          <w:tcPr>
            <w:tcW w:w="1440" w:type="dxa"/>
            <w:vAlign w:val="center"/>
          </w:tcPr>
          <w:p w14:paraId="3ECF0253" w14:textId="3045BD00"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0.1 %</w:t>
            </w:r>
          </w:p>
        </w:tc>
        <w:tc>
          <w:tcPr>
            <w:tcW w:w="1980" w:type="dxa"/>
            <w:vAlign w:val="center"/>
          </w:tcPr>
          <w:p w14:paraId="26990BDC" w14:textId="67CE67E0"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0.1 – 4 m</w:t>
            </w:r>
          </w:p>
        </w:tc>
        <w:tc>
          <w:tcPr>
            <w:tcW w:w="1170" w:type="dxa"/>
            <w:vAlign w:val="center"/>
          </w:tcPr>
          <w:p w14:paraId="5868CB5D" w14:textId="619F64DD"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تفلون</w:t>
            </w:r>
          </w:p>
        </w:tc>
        <w:tc>
          <w:tcPr>
            <w:tcW w:w="1074" w:type="dxa"/>
            <w:vAlign w:val="center"/>
          </w:tcPr>
          <w:p w14:paraId="0D990E95" w14:textId="6A2CACA7" w:rsidR="00594FD3" w:rsidRDefault="000C328D" w:rsidP="00594FD3">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w:t>
            </w:r>
          </w:p>
        </w:tc>
      </w:tr>
      <w:tr w:rsidR="00594FD3" w14:paraId="675819FE" w14:textId="43D12D31" w:rsidTr="00E46F97">
        <w:tc>
          <w:tcPr>
            <w:cnfStyle w:val="001000000000" w:firstRow="0" w:lastRow="0" w:firstColumn="1" w:lastColumn="0" w:oddVBand="0" w:evenVBand="0" w:oddHBand="0" w:evenHBand="0" w:firstRowFirstColumn="0" w:firstRowLastColumn="0" w:lastRowFirstColumn="0" w:lastRowLastColumn="0"/>
            <w:tcW w:w="1578" w:type="dxa"/>
            <w:vAlign w:val="center"/>
          </w:tcPr>
          <w:p w14:paraId="4B48DA6E" w14:textId="08A028CD" w:rsidR="00594FD3" w:rsidRPr="00594FD3" w:rsidRDefault="00594FD3" w:rsidP="00594FD3">
            <w:pPr>
              <w:jc w:val="center"/>
              <w:rPr>
                <w:b w:val="0"/>
                <w:bCs w:val="0"/>
                <w:lang w:bidi="fa-IR"/>
              </w:rPr>
            </w:pPr>
            <w:r>
              <w:rPr>
                <w:b w:val="0"/>
                <w:bCs w:val="0"/>
                <w:lang w:bidi="fa-IR"/>
              </w:rPr>
              <w:t>FMI 21</w:t>
            </w:r>
          </w:p>
        </w:tc>
        <w:tc>
          <w:tcPr>
            <w:tcW w:w="1530" w:type="dxa"/>
            <w:vAlign w:val="center"/>
          </w:tcPr>
          <w:p w14:paraId="44F08208" w14:textId="78C29BD9" w:rsidR="00594FD3" w:rsidRDefault="00594FD3" w:rsidP="00594FD3">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540 $</w:t>
            </w:r>
          </w:p>
        </w:tc>
        <w:tc>
          <w:tcPr>
            <w:tcW w:w="1440" w:type="dxa"/>
            <w:vAlign w:val="center"/>
          </w:tcPr>
          <w:p w14:paraId="59B93F1A" w14:textId="60DF8566" w:rsidR="00594FD3" w:rsidRDefault="00594FD3" w:rsidP="00594FD3">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1 %</w:t>
            </w:r>
          </w:p>
        </w:tc>
        <w:tc>
          <w:tcPr>
            <w:tcW w:w="1980" w:type="dxa"/>
            <w:vAlign w:val="center"/>
          </w:tcPr>
          <w:p w14:paraId="32B6AC40" w14:textId="7E9D701C" w:rsidR="00594FD3" w:rsidRDefault="00594FD3" w:rsidP="00594FD3">
            <w:pPr>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2.5 m</w:t>
            </w:r>
          </w:p>
        </w:tc>
        <w:tc>
          <w:tcPr>
            <w:tcW w:w="1170" w:type="dxa"/>
            <w:vAlign w:val="center"/>
          </w:tcPr>
          <w:p w14:paraId="24FAEAFE" w14:textId="4D48D27A" w:rsidR="00594FD3" w:rsidRDefault="00594FD3" w:rsidP="00594FD3">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فیبر کربن</w:t>
            </w:r>
          </w:p>
        </w:tc>
        <w:tc>
          <w:tcPr>
            <w:tcW w:w="1074" w:type="dxa"/>
            <w:vAlign w:val="center"/>
          </w:tcPr>
          <w:p w14:paraId="4ABF7A15" w14:textId="27F1003A" w:rsidR="00594FD3" w:rsidRDefault="000C328D" w:rsidP="00594FD3">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B</w:t>
            </w:r>
          </w:p>
        </w:tc>
      </w:tr>
      <w:tr w:rsidR="00594FD3" w14:paraId="5BE2CD7C" w14:textId="2EBB43D5" w:rsidTr="00E4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39EA0F5F" w14:textId="4E9ACA6A" w:rsidR="00594FD3" w:rsidRPr="00594FD3" w:rsidRDefault="00594FD3" w:rsidP="00594FD3">
            <w:pPr>
              <w:jc w:val="center"/>
              <w:rPr>
                <w:b w:val="0"/>
                <w:bCs w:val="0"/>
                <w:lang w:bidi="fa-IR"/>
              </w:rPr>
            </w:pPr>
            <w:r>
              <w:rPr>
                <w:b w:val="0"/>
                <w:bCs w:val="0"/>
                <w:lang w:bidi="fa-IR"/>
              </w:rPr>
              <w:t>FMI 52</w:t>
            </w:r>
          </w:p>
        </w:tc>
        <w:tc>
          <w:tcPr>
            <w:tcW w:w="1530" w:type="dxa"/>
            <w:vAlign w:val="center"/>
          </w:tcPr>
          <w:p w14:paraId="635C9124" w14:textId="30C9D72E"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700 $</w:t>
            </w:r>
          </w:p>
        </w:tc>
        <w:tc>
          <w:tcPr>
            <w:tcW w:w="1440" w:type="dxa"/>
            <w:vAlign w:val="center"/>
          </w:tcPr>
          <w:p w14:paraId="713905EA" w14:textId="7EAFF6C7"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0.1 %</w:t>
            </w:r>
          </w:p>
        </w:tc>
        <w:tc>
          <w:tcPr>
            <w:tcW w:w="1980" w:type="dxa"/>
            <w:vAlign w:val="center"/>
          </w:tcPr>
          <w:p w14:paraId="33A4DB2B" w14:textId="521B0BF6"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0.42 – 10 m</w:t>
            </w:r>
          </w:p>
        </w:tc>
        <w:tc>
          <w:tcPr>
            <w:tcW w:w="1170" w:type="dxa"/>
            <w:vAlign w:val="center"/>
          </w:tcPr>
          <w:p w14:paraId="5678CF85" w14:textId="2E0A953A" w:rsidR="00594FD3" w:rsidRDefault="00594FD3" w:rsidP="00594FD3">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FEP</w:t>
            </w:r>
          </w:p>
        </w:tc>
        <w:tc>
          <w:tcPr>
            <w:tcW w:w="1074" w:type="dxa"/>
            <w:vAlign w:val="center"/>
          </w:tcPr>
          <w:p w14:paraId="612611CD" w14:textId="716B779B" w:rsidR="00594FD3" w:rsidRDefault="000C328D" w:rsidP="00594FD3">
            <w:pPr>
              <w:keepNext/>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C</w:t>
            </w:r>
          </w:p>
        </w:tc>
      </w:tr>
    </w:tbl>
    <w:p w14:paraId="10458ADB" w14:textId="6E17E751" w:rsidR="000C328D" w:rsidRDefault="000C328D" w:rsidP="00E46F97">
      <w:pPr>
        <w:pStyle w:val="Caption"/>
        <w:spacing w:before="240"/>
        <w:rPr>
          <w:noProof/>
          <w:lang w:bidi="fa-IR"/>
        </w:rPr>
      </w:pPr>
    </w:p>
    <w:p w14:paraId="2DAC197D" w14:textId="59EAD6C4" w:rsidR="000C328D" w:rsidRDefault="000C328D" w:rsidP="000C328D">
      <w:pPr>
        <w:pStyle w:val="Heading4"/>
        <w:rPr>
          <w:rtl/>
          <w:lang w:bidi="fa-IR"/>
        </w:rPr>
      </w:pPr>
      <w:r>
        <w:rPr>
          <w:rFonts w:hint="cs"/>
          <w:rtl/>
          <w:lang w:bidi="fa-IR"/>
        </w:rPr>
        <w:t xml:space="preserve">شرکت </w:t>
      </w:r>
      <w:r>
        <w:rPr>
          <w:lang w:bidi="fa-IR"/>
        </w:rPr>
        <w:t>Vega</w:t>
      </w:r>
    </w:p>
    <w:p w14:paraId="213DFB04" w14:textId="1F606253" w:rsidR="00BA642D" w:rsidRDefault="00DF0A77" w:rsidP="00217637">
      <w:pPr>
        <w:jc w:val="both"/>
        <w:rPr>
          <w:rtl/>
          <w:lang w:bidi="fa-IR"/>
        </w:rPr>
      </w:pPr>
      <w:r>
        <w:rPr>
          <w:rFonts w:hint="cs"/>
          <w:rtl/>
          <w:lang w:bidi="fa-IR"/>
        </w:rPr>
        <w:t>شرکت</w:t>
      </w:r>
      <w:r>
        <w:rPr>
          <w:lang w:bidi="fa-IR"/>
        </w:rPr>
        <w:t xml:space="preserve">VEGA </w:t>
      </w:r>
      <w:proofErr w:type="spellStart"/>
      <w:r>
        <w:rPr>
          <w:lang w:bidi="fa-IR"/>
        </w:rPr>
        <w:t>Grieshaber</w:t>
      </w:r>
      <w:proofErr w:type="spellEnd"/>
      <w:r>
        <w:rPr>
          <w:lang w:bidi="fa-IR"/>
        </w:rPr>
        <w:t xml:space="preserve"> </w:t>
      </w:r>
      <w:r>
        <w:rPr>
          <w:rFonts w:hint="cs"/>
          <w:rtl/>
          <w:lang w:bidi="fa-IR"/>
        </w:rPr>
        <w:t xml:space="preserve"> ی</w:t>
      </w:r>
      <w:r>
        <w:rPr>
          <w:rFonts w:hint="eastAsia"/>
          <w:rtl/>
          <w:lang w:bidi="fa-IR"/>
        </w:rPr>
        <w:t>ک</w:t>
      </w:r>
      <w:r>
        <w:rPr>
          <w:rtl/>
          <w:lang w:bidi="fa-IR"/>
        </w:rPr>
        <w:t xml:space="preserve"> تول</w:t>
      </w:r>
      <w:r>
        <w:rPr>
          <w:rFonts w:hint="cs"/>
          <w:rtl/>
          <w:lang w:bidi="fa-IR"/>
        </w:rPr>
        <w:t>ی</w:t>
      </w:r>
      <w:r>
        <w:rPr>
          <w:rFonts w:hint="eastAsia"/>
          <w:rtl/>
          <w:lang w:bidi="fa-IR"/>
        </w:rPr>
        <w:t>د</w:t>
      </w:r>
      <w:r>
        <w:rPr>
          <w:rtl/>
          <w:lang w:bidi="fa-IR"/>
        </w:rPr>
        <w:t>کننده ب</w:t>
      </w:r>
      <w:r>
        <w:rPr>
          <w:rFonts w:hint="cs"/>
          <w:rtl/>
          <w:lang w:bidi="fa-IR"/>
        </w:rPr>
        <w:t>ی</w:t>
      </w:r>
      <w:r>
        <w:rPr>
          <w:rFonts w:hint="eastAsia"/>
          <w:rtl/>
          <w:lang w:bidi="fa-IR"/>
        </w:rPr>
        <w:t>ن</w:t>
      </w:r>
      <w:r>
        <w:rPr>
          <w:rFonts w:hint="cs"/>
          <w:rtl/>
          <w:lang w:bidi="fa-IR"/>
        </w:rPr>
        <w:t>‌</w:t>
      </w:r>
      <w:r>
        <w:rPr>
          <w:rtl/>
          <w:lang w:bidi="fa-IR"/>
        </w:rPr>
        <w:t>الملل</w:t>
      </w:r>
      <w:r>
        <w:rPr>
          <w:rFonts w:hint="cs"/>
          <w:rtl/>
          <w:lang w:bidi="fa-IR"/>
        </w:rPr>
        <w:t>ی</w:t>
      </w:r>
      <w:r>
        <w:rPr>
          <w:rtl/>
          <w:lang w:bidi="fa-IR"/>
        </w:rPr>
        <w:t xml:space="preserve"> سنسور برا</w:t>
      </w:r>
      <w:r>
        <w:rPr>
          <w:rFonts w:hint="cs"/>
          <w:rtl/>
          <w:lang w:bidi="fa-IR"/>
        </w:rPr>
        <w:t>ی</w:t>
      </w:r>
      <w:r>
        <w:rPr>
          <w:rtl/>
          <w:lang w:bidi="fa-IR"/>
        </w:rPr>
        <w:t xml:space="preserve"> اندازه</w:t>
      </w:r>
      <w:r>
        <w:rPr>
          <w:rFonts w:hint="cs"/>
          <w:rtl/>
          <w:lang w:bidi="fa-IR"/>
        </w:rPr>
        <w:t>‌</w:t>
      </w:r>
      <w:r>
        <w:rPr>
          <w:rtl/>
          <w:lang w:bidi="fa-IR"/>
        </w:rPr>
        <w:t>گ</w:t>
      </w:r>
      <w:r>
        <w:rPr>
          <w:rFonts w:hint="cs"/>
          <w:rtl/>
          <w:lang w:bidi="fa-IR"/>
        </w:rPr>
        <w:t>ی</w:t>
      </w:r>
      <w:r>
        <w:rPr>
          <w:rFonts w:hint="eastAsia"/>
          <w:rtl/>
          <w:lang w:bidi="fa-IR"/>
        </w:rPr>
        <w:t>ر</w:t>
      </w:r>
      <w:r>
        <w:rPr>
          <w:rFonts w:hint="cs"/>
          <w:rtl/>
          <w:lang w:bidi="fa-IR"/>
        </w:rPr>
        <w:t>ی</w:t>
      </w:r>
      <w:r>
        <w:rPr>
          <w:rtl/>
          <w:lang w:bidi="fa-IR"/>
        </w:rPr>
        <w:t xml:space="preserve"> سطح</w:t>
      </w:r>
      <w:r w:rsidR="00217637">
        <w:rPr>
          <w:rFonts w:hint="cs"/>
          <w:rtl/>
          <w:lang w:bidi="fa-IR"/>
        </w:rPr>
        <w:t xml:space="preserve"> </w:t>
      </w:r>
      <w:r>
        <w:rPr>
          <w:rtl/>
          <w:lang w:bidi="fa-IR"/>
        </w:rPr>
        <w:t>و فشار در فرا</w:t>
      </w:r>
      <w:r>
        <w:rPr>
          <w:rFonts w:hint="cs"/>
          <w:rtl/>
          <w:lang w:bidi="fa-IR"/>
        </w:rPr>
        <w:t>ی</w:t>
      </w:r>
      <w:r>
        <w:rPr>
          <w:rFonts w:hint="eastAsia"/>
          <w:rtl/>
          <w:lang w:bidi="fa-IR"/>
        </w:rPr>
        <w:t>ندها</w:t>
      </w:r>
      <w:r>
        <w:rPr>
          <w:rFonts w:hint="cs"/>
          <w:rtl/>
          <w:lang w:bidi="fa-IR"/>
        </w:rPr>
        <w:t>ی</w:t>
      </w:r>
      <w:r>
        <w:rPr>
          <w:rtl/>
          <w:lang w:bidi="fa-IR"/>
        </w:rPr>
        <w:t xml:space="preserve"> تول</w:t>
      </w:r>
      <w:r>
        <w:rPr>
          <w:rFonts w:hint="cs"/>
          <w:rtl/>
          <w:lang w:bidi="fa-IR"/>
        </w:rPr>
        <w:t>ی</w:t>
      </w:r>
      <w:r>
        <w:rPr>
          <w:rFonts w:hint="eastAsia"/>
          <w:rtl/>
          <w:lang w:bidi="fa-IR"/>
        </w:rPr>
        <w:t>د</w:t>
      </w:r>
      <w:r>
        <w:rPr>
          <w:rFonts w:hint="cs"/>
          <w:rtl/>
          <w:lang w:bidi="fa-IR"/>
        </w:rPr>
        <w:t>ی</w:t>
      </w:r>
      <w:r>
        <w:rPr>
          <w:rtl/>
          <w:lang w:bidi="fa-IR"/>
        </w:rPr>
        <w:t xml:space="preserve"> صنعت</w:t>
      </w:r>
      <w:r>
        <w:rPr>
          <w:rFonts w:hint="cs"/>
          <w:rtl/>
          <w:lang w:bidi="fa-IR"/>
        </w:rPr>
        <w:t>ی</w:t>
      </w:r>
      <w:r>
        <w:rPr>
          <w:rtl/>
          <w:lang w:bidi="fa-IR"/>
        </w:rPr>
        <w:t xml:space="preserve"> است.</w:t>
      </w:r>
      <w:r>
        <w:rPr>
          <w:rFonts w:hint="cs"/>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شرکت</w:t>
      </w:r>
      <w:r w:rsidR="00217637">
        <w:rPr>
          <w:rFonts w:hint="cs"/>
          <w:rtl/>
          <w:lang w:bidi="fa-IR"/>
        </w:rPr>
        <w:t xml:space="preserve"> </w:t>
      </w:r>
      <w:r>
        <w:rPr>
          <w:rFonts w:hint="cs"/>
          <w:rtl/>
          <w:lang w:bidi="fa-IR"/>
        </w:rPr>
        <w:t xml:space="preserve">در </w:t>
      </w:r>
      <w:r>
        <w:rPr>
          <w:rtl/>
          <w:lang w:bidi="fa-IR"/>
        </w:rPr>
        <w:t xml:space="preserve">آلمان </w:t>
      </w:r>
      <w:r w:rsidR="00217637">
        <w:rPr>
          <w:rFonts w:hint="cs"/>
          <w:rtl/>
          <w:lang w:bidi="fa-IR"/>
        </w:rPr>
        <w:t xml:space="preserve">مستقر است اما </w:t>
      </w:r>
      <w:r>
        <w:rPr>
          <w:rtl/>
          <w:lang w:bidi="fa-IR"/>
        </w:rPr>
        <w:t>در ب</w:t>
      </w:r>
      <w:r>
        <w:rPr>
          <w:rFonts w:hint="cs"/>
          <w:rtl/>
          <w:lang w:bidi="fa-IR"/>
        </w:rPr>
        <w:t>ی</w:t>
      </w:r>
      <w:r>
        <w:rPr>
          <w:rFonts w:hint="eastAsia"/>
          <w:rtl/>
          <w:lang w:bidi="fa-IR"/>
        </w:rPr>
        <w:t>ش</w:t>
      </w:r>
      <w:r>
        <w:rPr>
          <w:rtl/>
          <w:lang w:bidi="fa-IR"/>
        </w:rPr>
        <w:t xml:space="preserve"> از 80 کشور با شرکت</w:t>
      </w:r>
      <w:r w:rsidR="00217637">
        <w:rPr>
          <w:rFonts w:hint="cs"/>
          <w:rtl/>
          <w:lang w:bidi="fa-IR"/>
        </w:rPr>
        <w:t>‌</w:t>
      </w:r>
      <w:r>
        <w:rPr>
          <w:rtl/>
          <w:lang w:bidi="fa-IR"/>
        </w:rPr>
        <w:t>ها</w:t>
      </w:r>
      <w:r>
        <w:rPr>
          <w:rFonts w:hint="cs"/>
          <w:rtl/>
          <w:lang w:bidi="fa-IR"/>
        </w:rPr>
        <w:t>ی</w:t>
      </w:r>
      <w:r>
        <w:rPr>
          <w:rtl/>
          <w:lang w:bidi="fa-IR"/>
        </w:rPr>
        <w:t xml:space="preserve"> تابعه و شر</w:t>
      </w:r>
      <w:r>
        <w:rPr>
          <w:rFonts w:hint="cs"/>
          <w:rtl/>
          <w:lang w:bidi="fa-IR"/>
        </w:rPr>
        <w:t>ی</w:t>
      </w:r>
      <w:r>
        <w:rPr>
          <w:rFonts w:hint="eastAsia"/>
          <w:rtl/>
          <w:lang w:bidi="fa-IR"/>
        </w:rPr>
        <w:t>ک</w:t>
      </w:r>
      <w:r>
        <w:rPr>
          <w:rtl/>
          <w:lang w:bidi="fa-IR"/>
        </w:rPr>
        <w:t xml:space="preserve"> فروش فعال است و ب</w:t>
      </w:r>
      <w:r>
        <w:rPr>
          <w:rFonts w:hint="cs"/>
          <w:rtl/>
          <w:lang w:bidi="fa-IR"/>
        </w:rPr>
        <w:t>ی</w:t>
      </w:r>
      <w:r>
        <w:rPr>
          <w:rFonts w:hint="eastAsia"/>
          <w:rtl/>
          <w:lang w:bidi="fa-IR"/>
        </w:rPr>
        <w:t>ش</w:t>
      </w:r>
      <w:r>
        <w:rPr>
          <w:rtl/>
          <w:lang w:bidi="fa-IR"/>
        </w:rPr>
        <w:t xml:space="preserve"> از 1600 نفر را در سراسر جهان استخدام م</w:t>
      </w:r>
      <w:r>
        <w:rPr>
          <w:rFonts w:hint="cs"/>
          <w:rtl/>
          <w:lang w:bidi="fa-IR"/>
        </w:rPr>
        <w:t>ی</w:t>
      </w:r>
      <w:r w:rsidR="00217637">
        <w:rPr>
          <w:rFonts w:hint="cs"/>
          <w:rtl/>
          <w:lang w:bidi="fa-IR"/>
        </w:rPr>
        <w:t>‌</w:t>
      </w:r>
      <w:r>
        <w:rPr>
          <w:rtl/>
          <w:lang w:bidi="fa-IR"/>
        </w:rPr>
        <w:t>کند که 772 نفر از آنها در دفتر مرکز</w:t>
      </w:r>
      <w:r>
        <w:rPr>
          <w:rFonts w:hint="cs"/>
          <w:rtl/>
          <w:lang w:bidi="fa-IR"/>
        </w:rPr>
        <w:t>ی</w:t>
      </w:r>
      <w:r>
        <w:rPr>
          <w:rtl/>
          <w:lang w:bidi="fa-IR"/>
        </w:rPr>
        <w:t xml:space="preserve"> در </w:t>
      </w:r>
      <w:r w:rsidR="00217637">
        <w:rPr>
          <w:rFonts w:hint="cs"/>
          <w:rtl/>
          <w:lang w:bidi="fa-IR"/>
        </w:rPr>
        <w:t>آلمان</w:t>
      </w:r>
      <w:r>
        <w:rPr>
          <w:rtl/>
          <w:lang w:bidi="fa-IR"/>
        </w:rPr>
        <w:t xml:space="preserve"> هستند</w:t>
      </w:r>
      <w:r w:rsidR="00217637">
        <w:rPr>
          <w:rFonts w:hint="cs"/>
          <w:rtl/>
          <w:lang w:bidi="fa-IR"/>
        </w:rPr>
        <w:t>. این شرکت در 60 سال گذشته تحولات بسیاری در مسیر اندازه‌گیری بوجود آورده است.</w:t>
      </w:r>
      <w:r>
        <w:rPr>
          <w:rtl/>
          <w:lang w:bidi="fa-IR"/>
        </w:rPr>
        <w:t xml:space="preserve"> گردش مال</w:t>
      </w:r>
      <w:r>
        <w:rPr>
          <w:rFonts w:hint="cs"/>
          <w:rtl/>
          <w:lang w:bidi="fa-IR"/>
        </w:rPr>
        <w:t>ی</w:t>
      </w:r>
      <w:r>
        <w:rPr>
          <w:rtl/>
          <w:lang w:bidi="fa-IR"/>
        </w:rPr>
        <w:t xml:space="preserve"> سالانه حدود 453 م</w:t>
      </w:r>
      <w:r>
        <w:rPr>
          <w:rFonts w:hint="cs"/>
          <w:rtl/>
          <w:lang w:bidi="fa-IR"/>
        </w:rPr>
        <w:t>ی</w:t>
      </w:r>
      <w:r>
        <w:rPr>
          <w:rFonts w:hint="eastAsia"/>
          <w:rtl/>
          <w:lang w:bidi="fa-IR"/>
        </w:rPr>
        <w:t>ل</w:t>
      </w:r>
      <w:r>
        <w:rPr>
          <w:rFonts w:hint="cs"/>
          <w:rtl/>
          <w:lang w:bidi="fa-IR"/>
        </w:rPr>
        <w:t>ی</w:t>
      </w:r>
      <w:r>
        <w:rPr>
          <w:rFonts w:hint="eastAsia"/>
          <w:rtl/>
          <w:lang w:bidi="fa-IR"/>
        </w:rPr>
        <w:t>ون</w:t>
      </w:r>
      <w:r>
        <w:rPr>
          <w:rtl/>
          <w:lang w:bidi="fa-IR"/>
        </w:rPr>
        <w:t xml:space="preserve"> </w:t>
      </w:r>
      <w:r>
        <w:rPr>
          <w:rFonts w:hint="cs"/>
          <w:rtl/>
          <w:lang w:bidi="fa-IR"/>
        </w:rPr>
        <w:t>ی</w:t>
      </w:r>
      <w:r>
        <w:rPr>
          <w:rFonts w:hint="eastAsia"/>
          <w:rtl/>
          <w:lang w:bidi="fa-IR"/>
        </w:rPr>
        <w:t>ورو</w:t>
      </w:r>
      <w:r>
        <w:rPr>
          <w:rtl/>
          <w:lang w:bidi="fa-IR"/>
        </w:rPr>
        <w:t xml:space="preserve"> است.</w:t>
      </w:r>
      <w:sdt>
        <w:sdtPr>
          <w:rPr>
            <w:rtl/>
            <w:lang w:bidi="fa-IR"/>
          </w:rPr>
          <w:id w:val="-1524936593"/>
          <w:citation/>
        </w:sdtPr>
        <w:sdtEndPr/>
        <w:sdtContent>
          <w:r w:rsidR="00217637">
            <w:rPr>
              <w:rtl/>
              <w:lang w:bidi="fa-IR"/>
            </w:rPr>
            <w:fldChar w:fldCharType="begin"/>
          </w:r>
          <w:r w:rsidR="00217637">
            <w:rPr>
              <w:rtl/>
              <w:lang w:bidi="fa-IR"/>
            </w:rPr>
            <w:instrText xml:space="preserve"> </w:instrText>
          </w:r>
          <w:r w:rsidR="00217637">
            <w:rPr>
              <w:rFonts w:hint="cs"/>
              <w:lang w:bidi="fa-IR"/>
            </w:rPr>
            <w:instrText>CITATION</w:instrText>
          </w:r>
          <w:r w:rsidR="00217637">
            <w:rPr>
              <w:rFonts w:hint="cs"/>
              <w:rtl/>
              <w:lang w:bidi="fa-IR"/>
            </w:rPr>
            <w:instrText xml:space="preserve"> </w:instrText>
          </w:r>
          <w:r w:rsidR="00217637">
            <w:rPr>
              <w:rFonts w:hint="cs"/>
              <w:lang w:bidi="fa-IR"/>
            </w:rPr>
            <w:instrText>VEG \l 1065</w:instrText>
          </w:r>
          <w:r w:rsidR="00217637">
            <w:rPr>
              <w:rtl/>
              <w:lang w:bidi="fa-IR"/>
            </w:rPr>
            <w:instrText xml:space="preserve"> </w:instrText>
          </w:r>
          <w:r w:rsidR="00217637">
            <w:rPr>
              <w:rtl/>
              <w:lang w:bidi="fa-IR"/>
            </w:rPr>
            <w:fldChar w:fldCharType="separate"/>
          </w:r>
          <w:r w:rsidR="00F03770">
            <w:rPr>
              <w:noProof/>
              <w:rtl/>
              <w:lang w:bidi="fa-IR"/>
            </w:rPr>
            <w:t xml:space="preserve"> </w:t>
          </w:r>
          <w:r w:rsidR="00F03770" w:rsidRPr="00F03770">
            <w:rPr>
              <w:noProof/>
              <w:lang w:bidi="fa-IR"/>
            </w:rPr>
            <w:t>[8]</w:t>
          </w:r>
          <w:r w:rsidR="00217637">
            <w:rPr>
              <w:rtl/>
              <w:lang w:bidi="fa-IR"/>
            </w:rPr>
            <w:fldChar w:fldCharType="end"/>
          </w:r>
        </w:sdtContent>
      </w:sdt>
    </w:p>
    <w:p w14:paraId="7FF1B00C" w14:textId="04F03DF0" w:rsidR="00560A5C" w:rsidRDefault="00560A5C" w:rsidP="00E46F97">
      <w:pPr>
        <w:jc w:val="both"/>
        <w:rPr>
          <w:rtl/>
          <w:lang w:bidi="fa-IR"/>
        </w:rPr>
      </w:pPr>
      <w:r>
        <w:rPr>
          <w:rFonts w:hint="cs"/>
          <w:rtl/>
          <w:lang w:bidi="fa-IR"/>
        </w:rPr>
        <w:t xml:space="preserve">شرکت </w:t>
      </w:r>
      <w:r>
        <w:rPr>
          <w:lang w:bidi="fa-IR"/>
        </w:rPr>
        <w:t>Vega</w:t>
      </w:r>
      <w:r>
        <w:rPr>
          <w:rFonts w:hint="cs"/>
          <w:rtl/>
          <w:lang w:bidi="fa-IR"/>
        </w:rPr>
        <w:t xml:space="preserve"> محصولات متنوعی در حوزه حسگر‌های خازنی اندازه‌گیری سطح دارد. اما اختلافات جزئی و بیشتر در محل مورد استفاده سنسور تفاوت دارند. برای مثال 3 مدل از انواع این سنور‌ها</w:t>
      </w:r>
      <w:r w:rsidR="00E46F97">
        <w:rPr>
          <w:rFonts w:hint="cs"/>
          <w:rtl/>
          <w:lang w:bidi="fa-IR"/>
        </w:rPr>
        <w:t xml:space="preserve"> </w:t>
      </w:r>
      <w:r>
        <w:rPr>
          <w:rFonts w:hint="cs"/>
          <w:rtl/>
          <w:lang w:bidi="fa-IR"/>
        </w:rPr>
        <w:t xml:space="preserve">مقایسه </w:t>
      </w:r>
      <w:r w:rsidR="00E46F97">
        <w:rPr>
          <w:rFonts w:hint="cs"/>
          <w:rtl/>
          <w:lang w:bidi="fa-IR"/>
        </w:rPr>
        <w:t>شده است</w:t>
      </w:r>
    </w:p>
    <w:p w14:paraId="4BA6E613" w14:textId="4E1E33C1" w:rsidR="00E46F97" w:rsidRDefault="00E46F97" w:rsidP="00E46F97">
      <w:pPr>
        <w:pStyle w:val="Caption"/>
        <w:keepNext/>
        <w:jc w:val="center"/>
        <w:rPr>
          <w:rtl/>
        </w:rPr>
      </w:pPr>
      <w:bookmarkStart w:id="51" w:name="_Toc81168629"/>
      <w:r>
        <w:rPr>
          <w:rtl/>
        </w:rPr>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3</w:t>
      </w:r>
      <w:r w:rsidR="00B911B6">
        <w:rPr>
          <w:rtl/>
        </w:rPr>
        <w:fldChar w:fldCharType="end"/>
      </w:r>
      <w:r>
        <w:rPr>
          <w:rFonts w:hint="cs"/>
          <w:rtl/>
          <w:lang w:bidi="fa-IR"/>
        </w:rPr>
        <w:t>:</w:t>
      </w:r>
      <w:r w:rsidRPr="00EC2429">
        <w:rPr>
          <w:rtl/>
          <w:lang w:bidi="fa-IR"/>
        </w:rPr>
        <w:t>مقا</w:t>
      </w:r>
      <w:r w:rsidRPr="00EC2429">
        <w:rPr>
          <w:rFonts w:hint="cs"/>
          <w:rtl/>
          <w:lang w:bidi="fa-IR"/>
        </w:rPr>
        <w:t>ی</w:t>
      </w:r>
      <w:r w:rsidRPr="00EC2429">
        <w:rPr>
          <w:rFonts w:hint="eastAsia"/>
          <w:rtl/>
          <w:lang w:bidi="fa-IR"/>
        </w:rPr>
        <w:t>سه</w:t>
      </w:r>
      <w:r w:rsidRPr="00EC2429">
        <w:rPr>
          <w:rtl/>
          <w:lang w:bidi="fa-IR"/>
        </w:rPr>
        <w:t xml:space="preserve"> چند مدل از حسگر‌ها</w:t>
      </w:r>
      <w:r w:rsidRPr="00EC2429">
        <w:rPr>
          <w:rFonts w:hint="cs"/>
          <w:rtl/>
          <w:lang w:bidi="fa-IR"/>
        </w:rPr>
        <w:t>ی</w:t>
      </w:r>
      <w:r w:rsidRPr="00EC2429">
        <w:rPr>
          <w:rtl/>
          <w:lang w:bidi="fa-IR"/>
        </w:rPr>
        <w:t xml:space="preserve"> شرکت </w:t>
      </w:r>
      <w:r w:rsidRPr="00EC2429">
        <w:rPr>
          <w:lang w:bidi="fa-IR"/>
        </w:rPr>
        <w:t>Vega</w:t>
      </w:r>
      <w:r>
        <w:rPr>
          <w:rFonts w:hint="cs"/>
          <w:rtl/>
          <w:lang w:bidi="fa-IR"/>
        </w:rPr>
        <w:t xml:space="preserve"> </w:t>
      </w:r>
      <w:sdt>
        <w:sdtPr>
          <w:rPr>
            <w:rFonts w:hint="cs"/>
            <w:rtl/>
            <w:lang w:bidi="fa-IR"/>
          </w:rPr>
          <w:id w:val="-130207532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VEG \l 1065</w:instrText>
          </w:r>
          <w:r>
            <w:rPr>
              <w:rtl/>
              <w:lang w:bidi="fa-IR"/>
            </w:rPr>
            <w:instrText xml:space="preserve"> </w:instrText>
          </w:r>
          <w:r>
            <w:rPr>
              <w:rtl/>
              <w:lang w:bidi="fa-IR"/>
            </w:rPr>
            <w:fldChar w:fldCharType="separate"/>
          </w:r>
          <w:r w:rsidR="006B7645" w:rsidRPr="006B7645">
            <w:rPr>
              <w:noProof/>
              <w:lang w:bidi="fa-IR"/>
            </w:rPr>
            <w:t>[8]</w:t>
          </w:r>
          <w:r>
            <w:rPr>
              <w:rtl/>
              <w:lang w:bidi="fa-IR"/>
            </w:rPr>
            <w:fldChar w:fldCharType="end"/>
          </w:r>
        </w:sdtContent>
      </w:sdt>
      <w:bookmarkEnd w:id="51"/>
    </w:p>
    <w:tbl>
      <w:tblPr>
        <w:tblStyle w:val="GridTable4-Accent5"/>
        <w:bidiVisual/>
        <w:tblW w:w="8772" w:type="dxa"/>
        <w:tblInd w:w="140" w:type="dxa"/>
        <w:tblLook w:val="04A0" w:firstRow="1" w:lastRow="0" w:firstColumn="1" w:lastColumn="0" w:noHBand="0" w:noVBand="1"/>
      </w:tblPr>
      <w:tblGrid>
        <w:gridCol w:w="1578"/>
        <w:gridCol w:w="1530"/>
        <w:gridCol w:w="1440"/>
        <w:gridCol w:w="1980"/>
        <w:gridCol w:w="1170"/>
        <w:gridCol w:w="1074"/>
      </w:tblGrid>
      <w:tr w:rsidR="009360BA" w14:paraId="2AF79960" w14:textId="77777777" w:rsidTr="00E4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0232B1DF" w14:textId="77777777" w:rsidR="009360BA" w:rsidRPr="00594FD3" w:rsidRDefault="009360BA" w:rsidP="00900377">
            <w:pPr>
              <w:jc w:val="center"/>
              <w:rPr>
                <w:color w:val="auto"/>
                <w:sz w:val="28"/>
                <w:szCs w:val="28"/>
                <w:rtl/>
                <w:lang w:bidi="fa-IR"/>
              </w:rPr>
            </w:pPr>
            <w:r w:rsidRPr="00594FD3">
              <w:rPr>
                <w:rFonts w:hint="cs"/>
                <w:color w:val="auto"/>
                <w:sz w:val="28"/>
                <w:szCs w:val="28"/>
                <w:rtl/>
                <w:lang w:bidi="fa-IR"/>
              </w:rPr>
              <w:t>نام مدل</w:t>
            </w:r>
          </w:p>
        </w:tc>
        <w:tc>
          <w:tcPr>
            <w:tcW w:w="1530" w:type="dxa"/>
            <w:vAlign w:val="center"/>
          </w:tcPr>
          <w:p w14:paraId="6DDE6DBC" w14:textId="77777777" w:rsidR="009360BA" w:rsidRPr="00594FD3" w:rsidRDefault="009360BA" w:rsidP="00900377">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قیمت</w:t>
            </w:r>
          </w:p>
        </w:tc>
        <w:tc>
          <w:tcPr>
            <w:tcW w:w="1440" w:type="dxa"/>
            <w:vAlign w:val="center"/>
          </w:tcPr>
          <w:p w14:paraId="0924A835" w14:textId="77777777" w:rsidR="009360BA" w:rsidRPr="00594FD3" w:rsidRDefault="009360BA" w:rsidP="00900377">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دقت</w:t>
            </w:r>
          </w:p>
        </w:tc>
        <w:tc>
          <w:tcPr>
            <w:tcW w:w="1980" w:type="dxa"/>
            <w:vAlign w:val="center"/>
          </w:tcPr>
          <w:p w14:paraId="5E55BAD1" w14:textId="77777777" w:rsidR="009360BA" w:rsidRPr="00594FD3" w:rsidRDefault="009360BA" w:rsidP="00900377">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حد اندازه</w:t>
            </w:r>
            <w:r w:rsidRPr="00594FD3">
              <w:rPr>
                <w:rFonts w:hint="eastAsia"/>
                <w:color w:val="auto"/>
                <w:sz w:val="28"/>
                <w:szCs w:val="28"/>
                <w:rtl/>
                <w:lang w:bidi="fa-IR"/>
              </w:rPr>
              <w:t>‌</w:t>
            </w:r>
            <w:r w:rsidRPr="00594FD3">
              <w:rPr>
                <w:rFonts w:hint="cs"/>
                <w:color w:val="auto"/>
                <w:sz w:val="28"/>
                <w:szCs w:val="28"/>
                <w:rtl/>
                <w:lang w:bidi="fa-IR"/>
              </w:rPr>
              <w:t>گیری</w:t>
            </w:r>
          </w:p>
        </w:tc>
        <w:tc>
          <w:tcPr>
            <w:tcW w:w="1170" w:type="dxa"/>
            <w:vAlign w:val="center"/>
          </w:tcPr>
          <w:p w14:paraId="19ECBB4B" w14:textId="77777777" w:rsidR="009360BA" w:rsidRPr="00594FD3" w:rsidRDefault="009360BA" w:rsidP="00900377">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جنس</w:t>
            </w:r>
          </w:p>
        </w:tc>
        <w:tc>
          <w:tcPr>
            <w:tcW w:w="1074" w:type="dxa"/>
            <w:vAlign w:val="center"/>
          </w:tcPr>
          <w:p w14:paraId="29D9FE25" w14:textId="77777777" w:rsidR="009360BA" w:rsidRPr="00594FD3" w:rsidRDefault="009360BA" w:rsidP="00900377">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عکس</w:t>
            </w:r>
          </w:p>
        </w:tc>
      </w:tr>
      <w:tr w:rsidR="009360BA" w14:paraId="73BE905F" w14:textId="77777777" w:rsidTr="00E46F9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77C3B9BC" w14:textId="6C8202CF" w:rsidR="009360BA" w:rsidRPr="0098080E" w:rsidRDefault="009360BA" w:rsidP="00900377">
            <w:pPr>
              <w:jc w:val="center"/>
              <w:rPr>
                <w:b w:val="0"/>
                <w:bCs w:val="0"/>
                <w:lang w:bidi="fa-IR"/>
              </w:rPr>
            </w:pPr>
            <w:proofErr w:type="spellStart"/>
            <w:r>
              <w:rPr>
                <w:b w:val="0"/>
                <w:bCs w:val="0"/>
                <w:lang w:bidi="fa-IR"/>
              </w:rPr>
              <w:t>Vegacal</w:t>
            </w:r>
            <w:proofErr w:type="spellEnd"/>
            <w:r>
              <w:rPr>
                <w:b w:val="0"/>
                <w:bCs w:val="0"/>
                <w:lang w:bidi="fa-IR"/>
              </w:rPr>
              <w:t xml:space="preserve"> 64</w:t>
            </w:r>
          </w:p>
        </w:tc>
        <w:tc>
          <w:tcPr>
            <w:tcW w:w="1530" w:type="dxa"/>
            <w:vAlign w:val="center"/>
          </w:tcPr>
          <w:p w14:paraId="2AB9548A" w14:textId="43E0147A" w:rsidR="009360BA" w:rsidRDefault="009360BA"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1270 $</w:t>
            </w:r>
          </w:p>
        </w:tc>
        <w:tc>
          <w:tcPr>
            <w:tcW w:w="1440" w:type="dxa"/>
            <w:vAlign w:val="center"/>
          </w:tcPr>
          <w:p w14:paraId="22ECF3B2" w14:textId="77777777" w:rsidR="009360BA" w:rsidRDefault="009360BA" w:rsidP="00900377">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0.1 %</w:t>
            </w:r>
          </w:p>
        </w:tc>
        <w:tc>
          <w:tcPr>
            <w:tcW w:w="1980" w:type="dxa"/>
            <w:vAlign w:val="center"/>
          </w:tcPr>
          <w:p w14:paraId="774DCB07" w14:textId="0FAC5FC1" w:rsidR="009360BA" w:rsidRDefault="009360BA"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4 m</w:t>
            </w:r>
          </w:p>
        </w:tc>
        <w:tc>
          <w:tcPr>
            <w:tcW w:w="1170" w:type="dxa"/>
            <w:vAlign w:val="center"/>
          </w:tcPr>
          <w:p w14:paraId="7E72C3CD" w14:textId="77777777" w:rsidR="009360BA" w:rsidRDefault="009360BA"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تفلون</w:t>
            </w:r>
          </w:p>
        </w:tc>
        <w:tc>
          <w:tcPr>
            <w:tcW w:w="1074" w:type="dxa"/>
            <w:vAlign w:val="center"/>
          </w:tcPr>
          <w:p w14:paraId="13CE7DD8" w14:textId="77777777" w:rsidR="009360BA" w:rsidRDefault="009360BA" w:rsidP="00900377">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w:t>
            </w:r>
          </w:p>
        </w:tc>
      </w:tr>
      <w:tr w:rsidR="009360BA" w14:paraId="40F148D6" w14:textId="77777777" w:rsidTr="00E46F97">
        <w:tc>
          <w:tcPr>
            <w:cnfStyle w:val="001000000000" w:firstRow="0" w:lastRow="0" w:firstColumn="1" w:lastColumn="0" w:oddVBand="0" w:evenVBand="0" w:oddHBand="0" w:evenHBand="0" w:firstRowFirstColumn="0" w:firstRowLastColumn="0" w:lastRowFirstColumn="0" w:lastRowLastColumn="0"/>
            <w:tcW w:w="1578" w:type="dxa"/>
            <w:vAlign w:val="center"/>
          </w:tcPr>
          <w:p w14:paraId="70B58299" w14:textId="21A93E2D" w:rsidR="009360BA" w:rsidRPr="00594FD3" w:rsidRDefault="00560A5C" w:rsidP="00900377">
            <w:pPr>
              <w:jc w:val="center"/>
              <w:rPr>
                <w:b w:val="0"/>
                <w:bCs w:val="0"/>
                <w:lang w:bidi="fa-IR"/>
              </w:rPr>
            </w:pPr>
            <w:proofErr w:type="spellStart"/>
            <w:r>
              <w:rPr>
                <w:b w:val="0"/>
                <w:bCs w:val="0"/>
                <w:lang w:bidi="fa-IR"/>
              </w:rPr>
              <w:t>Vegacal</w:t>
            </w:r>
            <w:proofErr w:type="spellEnd"/>
            <w:r>
              <w:rPr>
                <w:b w:val="0"/>
                <w:bCs w:val="0"/>
                <w:lang w:bidi="fa-IR"/>
              </w:rPr>
              <w:t xml:space="preserve"> 69</w:t>
            </w:r>
          </w:p>
        </w:tc>
        <w:tc>
          <w:tcPr>
            <w:tcW w:w="1530" w:type="dxa"/>
            <w:vAlign w:val="center"/>
          </w:tcPr>
          <w:p w14:paraId="7E600B9C" w14:textId="261081F7" w:rsidR="009360BA" w:rsidRDefault="00560A5C" w:rsidP="00900377">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940</w:t>
            </w:r>
            <w:r w:rsidR="009360BA">
              <w:rPr>
                <w:lang w:bidi="fa-IR"/>
              </w:rPr>
              <w:t xml:space="preserve"> $</w:t>
            </w:r>
          </w:p>
        </w:tc>
        <w:tc>
          <w:tcPr>
            <w:tcW w:w="1440" w:type="dxa"/>
            <w:vAlign w:val="center"/>
          </w:tcPr>
          <w:p w14:paraId="45AA4C65" w14:textId="77777777" w:rsidR="009360BA" w:rsidRDefault="009360BA" w:rsidP="00900377">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1 %</w:t>
            </w:r>
          </w:p>
        </w:tc>
        <w:tc>
          <w:tcPr>
            <w:tcW w:w="1980" w:type="dxa"/>
            <w:vAlign w:val="center"/>
          </w:tcPr>
          <w:p w14:paraId="314187BF" w14:textId="230F07AD" w:rsidR="009360BA" w:rsidRDefault="00560A5C" w:rsidP="00560A5C">
            <w:pPr>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6 m</w:t>
            </w:r>
          </w:p>
        </w:tc>
        <w:tc>
          <w:tcPr>
            <w:tcW w:w="1170" w:type="dxa"/>
            <w:vAlign w:val="center"/>
          </w:tcPr>
          <w:p w14:paraId="3A01880C" w14:textId="5E14C73B" w:rsidR="009360BA" w:rsidRDefault="00560A5C" w:rsidP="00900377">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تفلون</w:t>
            </w:r>
          </w:p>
        </w:tc>
        <w:tc>
          <w:tcPr>
            <w:tcW w:w="1074" w:type="dxa"/>
            <w:vAlign w:val="center"/>
          </w:tcPr>
          <w:p w14:paraId="67CD1025" w14:textId="77777777" w:rsidR="009360BA" w:rsidRDefault="009360BA" w:rsidP="00900377">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B</w:t>
            </w:r>
          </w:p>
        </w:tc>
      </w:tr>
      <w:tr w:rsidR="009360BA" w14:paraId="53726D0F" w14:textId="77777777" w:rsidTr="00E4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03841B14" w14:textId="6151CA89" w:rsidR="009360BA" w:rsidRPr="00594FD3" w:rsidRDefault="00560A5C" w:rsidP="00900377">
            <w:pPr>
              <w:jc w:val="center"/>
              <w:rPr>
                <w:b w:val="0"/>
                <w:bCs w:val="0"/>
                <w:lang w:bidi="fa-IR"/>
              </w:rPr>
            </w:pPr>
            <w:proofErr w:type="spellStart"/>
            <w:r>
              <w:rPr>
                <w:b w:val="0"/>
                <w:bCs w:val="0"/>
                <w:lang w:bidi="fa-IR"/>
              </w:rPr>
              <w:t>Vegacal</w:t>
            </w:r>
            <w:proofErr w:type="spellEnd"/>
            <w:r>
              <w:rPr>
                <w:b w:val="0"/>
                <w:bCs w:val="0"/>
                <w:lang w:bidi="fa-IR"/>
              </w:rPr>
              <w:t xml:space="preserve"> 67</w:t>
            </w:r>
          </w:p>
        </w:tc>
        <w:tc>
          <w:tcPr>
            <w:tcW w:w="1530" w:type="dxa"/>
            <w:vAlign w:val="center"/>
          </w:tcPr>
          <w:p w14:paraId="7E0F7FDD" w14:textId="4CAD3487" w:rsidR="009360BA" w:rsidRDefault="00560A5C"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1350</w:t>
            </w:r>
            <w:r w:rsidR="009360BA">
              <w:rPr>
                <w:lang w:bidi="fa-IR"/>
              </w:rPr>
              <w:t xml:space="preserve"> $</w:t>
            </w:r>
          </w:p>
        </w:tc>
        <w:tc>
          <w:tcPr>
            <w:tcW w:w="1440" w:type="dxa"/>
            <w:vAlign w:val="center"/>
          </w:tcPr>
          <w:p w14:paraId="33A94AEE" w14:textId="0455CBD8" w:rsidR="009360BA" w:rsidRDefault="00560A5C"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1</w:t>
            </w:r>
            <w:r w:rsidR="009360BA">
              <w:rPr>
                <w:lang w:bidi="fa-IR"/>
              </w:rPr>
              <w:t xml:space="preserve"> %</w:t>
            </w:r>
          </w:p>
        </w:tc>
        <w:tc>
          <w:tcPr>
            <w:tcW w:w="1980" w:type="dxa"/>
            <w:vAlign w:val="center"/>
          </w:tcPr>
          <w:p w14:paraId="00AC59DE" w14:textId="61F9A203" w:rsidR="009360BA" w:rsidRDefault="00560A5C"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 xml:space="preserve">40 </w:t>
            </w:r>
            <w:r w:rsidR="009360BA">
              <w:rPr>
                <w:lang w:bidi="fa-IR"/>
              </w:rPr>
              <w:t>m</w:t>
            </w:r>
          </w:p>
        </w:tc>
        <w:tc>
          <w:tcPr>
            <w:tcW w:w="1170" w:type="dxa"/>
            <w:vAlign w:val="center"/>
          </w:tcPr>
          <w:p w14:paraId="6F003F1C" w14:textId="628F0232" w:rsidR="009360BA" w:rsidRDefault="00560A5C" w:rsidP="00900377">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سرامیک</w:t>
            </w:r>
          </w:p>
        </w:tc>
        <w:tc>
          <w:tcPr>
            <w:tcW w:w="1074" w:type="dxa"/>
            <w:vAlign w:val="center"/>
          </w:tcPr>
          <w:p w14:paraId="77820E7B" w14:textId="77777777" w:rsidR="009360BA" w:rsidRDefault="009360BA" w:rsidP="00560A5C">
            <w:pPr>
              <w:keepNext/>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C</w:t>
            </w:r>
          </w:p>
        </w:tc>
      </w:tr>
    </w:tbl>
    <w:p w14:paraId="73C5A744" w14:textId="72EDA245" w:rsidR="00DF75D2" w:rsidRDefault="00E46F97" w:rsidP="00E46F97">
      <w:pPr>
        <w:pStyle w:val="Caption"/>
        <w:spacing w:before="240"/>
        <w:rPr>
          <w:rtl/>
          <w:lang w:bidi="fa-IR"/>
        </w:rPr>
      </w:pPr>
      <w:r>
        <w:rPr>
          <w:noProof/>
        </w:rPr>
        <w:drawing>
          <wp:anchor distT="0" distB="0" distL="114300" distR="114300" simplePos="0" relativeHeight="251654144" behindDoc="0" locked="0" layoutInCell="1" allowOverlap="1" wp14:anchorId="64389785" wp14:editId="7CD34EAC">
            <wp:simplePos x="0" y="0"/>
            <wp:positionH relativeFrom="margin">
              <wp:align>center</wp:align>
            </wp:positionH>
            <wp:positionV relativeFrom="paragraph">
              <wp:posOffset>530225</wp:posOffset>
            </wp:positionV>
            <wp:extent cx="5131242" cy="371284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31242" cy="3712845"/>
                    </a:xfrm>
                    <a:prstGeom prst="rect">
                      <a:avLst/>
                    </a:prstGeom>
                  </pic:spPr>
                </pic:pic>
              </a:graphicData>
            </a:graphic>
            <wp14:sizeRelH relativeFrom="page">
              <wp14:pctWidth>0</wp14:pctWidth>
            </wp14:sizeRelH>
            <wp14:sizeRelV relativeFrom="page">
              <wp14:pctHeight>0</wp14:pctHeight>
            </wp14:sizeRelV>
          </wp:anchor>
        </w:drawing>
      </w:r>
      <w:r w:rsidR="00DF75D2">
        <w:rPr>
          <w:noProof/>
        </w:rPr>
        <mc:AlternateContent>
          <mc:Choice Requires="wps">
            <w:drawing>
              <wp:anchor distT="0" distB="0" distL="114300" distR="114300" simplePos="0" relativeHeight="251656192" behindDoc="0" locked="0" layoutInCell="1" allowOverlap="1" wp14:anchorId="6AE40BFD" wp14:editId="517E278D">
                <wp:simplePos x="0" y="0"/>
                <wp:positionH relativeFrom="column">
                  <wp:posOffset>300355</wp:posOffset>
                </wp:positionH>
                <wp:positionV relativeFrom="paragraph">
                  <wp:posOffset>4217670</wp:posOffset>
                </wp:positionV>
                <wp:extent cx="51308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7E576492" w14:textId="19A25252" w:rsidR="00DF75D2" w:rsidRPr="002D1E9C" w:rsidRDefault="00DF75D2" w:rsidP="00DF75D2">
                            <w:pPr>
                              <w:pStyle w:val="Caption"/>
                              <w:jc w:val="center"/>
                              <w:rPr>
                                <w:noProof/>
                                <w:rtl/>
                              </w:rPr>
                            </w:pPr>
                            <w:bookmarkStart w:id="52" w:name="_Toc811685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10</w:t>
                            </w:r>
                            <w:r>
                              <w:rPr>
                                <w:rtl/>
                              </w:rPr>
                              <w:fldChar w:fldCharType="end"/>
                            </w:r>
                            <w:r>
                              <w:rPr>
                                <w:rFonts w:hint="cs"/>
                                <w:noProof/>
                                <w:rtl/>
                                <w:lang w:bidi="fa-IR"/>
                              </w:rPr>
                              <w:t xml:space="preserve">: تصاویر از انواع حسگر‌های شرکت </w:t>
                            </w:r>
                            <w:r>
                              <w:rPr>
                                <w:noProof/>
                                <w:lang w:bidi="fa-IR"/>
                              </w:rPr>
                              <w:t>Vega</w:t>
                            </w:r>
                            <w:sdt>
                              <w:sdtPr>
                                <w:rPr>
                                  <w:noProof/>
                                  <w:rtl/>
                                  <w:lang w:bidi="fa-IR"/>
                                </w:rPr>
                                <w:id w:val="-1771772687"/>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VEG \l 1065</w:instrText>
                                </w:r>
                                <w:r>
                                  <w:rPr>
                                    <w:noProof/>
                                    <w:rtl/>
                                    <w:lang w:bidi="fa-IR"/>
                                  </w:rPr>
                                  <w:instrText xml:space="preserve"> </w:instrText>
                                </w:r>
                                <w:r>
                                  <w:rPr>
                                    <w:noProof/>
                                    <w:rtl/>
                                    <w:lang w:bidi="fa-IR"/>
                                  </w:rPr>
                                  <w:fldChar w:fldCharType="separate"/>
                                </w:r>
                                <w:r w:rsidR="006B7645">
                                  <w:rPr>
                                    <w:noProof/>
                                    <w:rtl/>
                                    <w:lang w:bidi="fa-IR"/>
                                  </w:rPr>
                                  <w:t xml:space="preserve"> </w:t>
                                </w:r>
                                <w:r w:rsidR="006B7645" w:rsidRPr="006B7645">
                                  <w:rPr>
                                    <w:noProof/>
                                    <w:lang w:bidi="fa-IR"/>
                                  </w:rPr>
                                  <w:t>[8]</w:t>
                                </w:r>
                                <w:r>
                                  <w:rPr>
                                    <w:noProof/>
                                    <w:rtl/>
                                    <w:lang w:bidi="fa-IR"/>
                                  </w:rPr>
                                  <w:fldChar w:fldCharType="end"/>
                                </w:r>
                              </w:sdtContent>
                            </w:sdt>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0BFD" id="Text Box 30" o:spid="_x0000_s1037" type="#_x0000_t202" style="position:absolute;left:0;text-align:left;margin-left:23.65pt;margin-top:332.1pt;width:4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YsLgIAAGYEAAAOAAAAZHJzL2Uyb0RvYy54bWysVMFu2zAMvQ/YPwi6L3YatOiMOEWWIsOA&#10;oC2QDD0rshwLkEWNUmJ3Xz9KjtOu22nYRaFI6snvPTHzu7417KTQa7Aln05yzpSVUGl7KPn33frT&#10;LWc+CFsJA1aV/EV5frf4+GHeuUJdQQOmUsgIxPqicyVvQnBFlnnZqFb4CThlqVgDtiLQFg9ZhaIj&#10;9NZkV3l+k3WAlUOQynvK3g9Fvkj4da1keKxrrwIzJadvC2nFtO7jmi3mojigcI2W588Q//AVrdCW&#10;Lr1A3Ysg2BH1H1Ctlgge6jCR0GZQ11qqxIHYTPN3bLaNcCpxIXG8u8jk/x+sfDg9IdNVyWckjxUt&#10;ebRTfWBfoGeUIn065wtq2zpqDD3lyecx7ykZafc1tvGXCDGqE9TLRd2IJil5PZ3ltzmVJNVuZtcR&#10;I3s96tCHrwpaFoOSI1mXFBWnjQ9D69gSb/JgdLXWxsRNLKwMspMgm7tGB3UG/63L2NhrIZ4aAGMm&#10;i/wGHjEK/b5PenweOe6heiHqCMPj8U6uNd23ET48CaTXQpRoAsIjLbWBruRwjjhrAH/+LR/7yUSq&#10;ctbR6yu5/3EUqDgz3yzZS5BhDHAM9mNgj+0KiOmUZsvJFNIBDGYMa4T2mQZjGW+hkrCS7ip5GMNV&#10;GGaABkuq5TI10YN0Imzs1skIPeq6658FurMrgcx8gPFdiuKdOUNvssctj4GUTs5FXQcVz3LTY07e&#10;nwcvTsvbfep6/XtY/AIAAP//AwBQSwMEFAAGAAgAAAAhAJrefC3gAAAACgEAAA8AAABkcnMvZG93&#10;bnJldi54bWxMj7FOwzAQhnck3sE6JBZEHZo0VCFOVVUwlKUidGFzYzcOxOfIdtrw9j1YYLz/Pv33&#10;XbmabM9O2ofOoYCHWQJMY+NUh62A/fvL/RJYiBKV7B1qAd86wKq6viplodwZ3/Spji2jEgyFFGBi&#10;HArOQ2O0lWHmBo20OzpvZaTRt1x5eaZy2/N5kuTcyg7pgpGD3hjdfNWjFbDLPnbmbjw+v66z1G/3&#10;4yb/bGshbm+m9ROwqKf4B8OPPqlDRU4HN6IKrBeQPaZECsjzbA6MgOViQcnhN0mBVyX//0J1AQAA&#10;//8DAFBLAQItABQABgAIAAAAIQC2gziS/gAAAOEBAAATAAAAAAAAAAAAAAAAAAAAAABbQ29udGVu&#10;dF9UeXBlc10ueG1sUEsBAi0AFAAGAAgAAAAhADj9If/WAAAAlAEAAAsAAAAAAAAAAAAAAAAALwEA&#10;AF9yZWxzLy5yZWxzUEsBAi0AFAAGAAgAAAAhAMQgpiwuAgAAZgQAAA4AAAAAAAAAAAAAAAAALgIA&#10;AGRycy9lMm9Eb2MueG1sUEsBAi0AFAAGAAgAAAAhAJrefC3gAAAACgEAAA8AAAAAAAAAAAAAAAAA&#10;iAQAAGRycy9kb3ducmV2LnhtbFBLBQYAAAAABAAEAPMAAACVBQAAAAA=&#10;" stroked="f">
                <v:textbox style="mso-fit-shape-to-text:t" inset="0,0,0,0">
                  <w:txbxContent>
                    <w:p w14:paraId="7E576492" w14:textId="19A25252" w:rsidR="00DF75D2" w:rsidRPr="002D1E9C" w:rsidRDefault="00DF75D2" w:rsidP="00DF75D2">
                      <w:pPr>
                        <w:pStyle w:val="Caption"/>
                        <w:jc w:val="center"/>
                        <w:rPr>
                          <w:noProof/>
                          <w:rtl/>
                        </w:rPr>
                      </w:pPr>
                      <w:bookmarkStart w:id="53" w:name="_Toc811685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10</w:t>
                      </w:r>
                      <w:r>
                        <w:rPr>
                          <w:rtl/>
                        </w:rPr>
                        <w:fldChar w:fldCharType="end"/>
                      </w:r>
                      <w:r>
                        <w:rPr>
                          <w:rFonts w:hint="cs"/>
                          <w:noProof/>
                          <w:rtl/>
                          <w:lang w:bidi="fa-IR"/>
                        </w:rPr>
                        <w:t xml:space="preserve">: تصاویر از انواع حسگر‌های شرکت </w:t>
                      </w:r>
                      <w:r>
                        <w:rPr>
                          <w:noProof/>
                          <w:lang w:bidi="fa-IR"/>
                        </w:rPr>
                        <w:t>Vega</w:t>
                      </w:r>
                      <w:sdt>
                        <w:sdtPr>
                          <w:rPr>
                            <w:noProof/>
                            <w:rtl/>
                            <w:lang w:bidi="fa-IR"/>
                          </w:rPr>
                          <w:id w:val="-1771772687"/>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VEG \l 1065</w:instrText>
                          </w:r>
                          <w:r>
                            <w:rPr>
                              <w:noProof/>
                              <w:rtl/>
                              <w:lang w:bidi="fa-IR"/>
                            </w:rPr>
                            <w:instrText xml:space="preserve"> </w:instrText>
                          </w:r>
                          <w:r>
                            <w:rPr>
                              <w:noProof/>
                              <w:rtl/>
                              <w:lang w:bidi="fa-IR"/>
                            </w:rPr>
                            <w:fldChar w:fldCharType="separate"/>
                          </w:r>
                          <w:r w:rsidR="006B7645">
                            <w:rPr>
                              <w:noProof/>
                              <w:rtl/>
                              <w:lang w:bidi="fa-IR"/>
                            </w:rPr>
                            <w:t xml:space="preserve"> </w:t>
                          </w:r>
                          <w:r w:rsidR="006B7645" w:rsidRPr="006B7645">
                            <w:rPr>
                              <w:noProof/>
                              <w:lang w:bidi="fa-IR"/>
                            </w:rPr>
                            <w:t>[8]</w:t>
                          </w:r>
                          <w:r>
                            <w:rPr>
                              <w:noProof/>
                              <w:rtl/>
                              <w:lang w:bidi="fa-IR"/>
                            </w:rPr>
                            <w:fldChar w:fldCharType="end"/>
                          </w:r>
                        </w:sdtContent>
                      </w:sdt>
                      <w:bookmarkEnd w:id="53"/>
                    </w:p>
                  </w:txbxContent>
                </v:textbox>
                <w10:wrap type="topAndBottom"/>
              </v:shape>
            </w:pict>
          </mc:Fallback>
        </mc:AlternateContent>
      </w:r>
    </w:p>
    <w:p w14:paraId="48531ABE" w14:textId="7648B522" w:rsidR="00DF75D2" w:rsidRDefault="00DF75D2" w:rsidP="00560A5C">
      <w:pPr>
        <w:rPr>
          <w:rtl/>
          <w:lang w:bidi="fa-IR"/>
        </w:rPr>
      </w:pPr>
    </w:p>
    <w:p w14:paraId="5E59E0D2" w14:textId="49B6F640" w:rsidR="00DF75D2" w:rsidRDefault="00DF75D2" w:rsidP="00DF75D2">
      <w:pPr>
        <w:pStyle w:val="Heading4"/>
        <w:rPr>
          <w:rtl/>
          <w:lang w:bidi="fa-IR"/>
        </w:rPr>
      </w:pPr>
      <w:r>
        <w:rPr>
          <w:rFonts w:hint="cs"/>
          <w:rtl/>
          <w:lang w:bidi="fa-IR"/>
        </w:rPr>
        <w:lastRenderedPageBreak/>
        <w:t xml:space="preserve">شرکت </w:t>
      </w:r>
      <w:r>
        <w:rPr>
          <w:lang w:bidi="fa-IR"/>
        </w:rPr>
        <w:t>Siemens</w:t>
      </w:r>
    </w:p>
    <w:p w14:paraId="03CD3119" w14:textId="7B760983" w:rsidR="00D04708" w:rsidRDefault="00D04708" w:rsidP="00D04708">
      <w:pPr>
        <w:jc w:val="both"/>
        <w:rPr>
          <w:rtl/>
        </w:rPr>
      </w:pPr>
      <w:r>
        <w:rPr>
          <w:rtl/>
        </w:rPr>
        <w:t xml:space="preserve">شرکت چند ملیتی مهندسی زیمنس که </w:t>
      </w:r>
      <w:r>
        <w:rPr>
          <w:rFonts w:hint="cs"/>
          <w:rtl/>
        </w:rPr>
        <w:t>مرکز</w:t>
      </w:r>
      <w:r>
        <w:rPr>
          <w:rtl/>
        </w:rPr>
        <w:t xml:space="preserve"> آن در مونیخ، آلمان است از بزرگترین شرکت</w:t>
      </w:r>
      <w:r>
        <w:rPr>
          <w:rtl/>
        </w:rPr>
        <w:softHyphen/>
        <w:t>های اروپا تولیدکننده</w:t>
      </w:r>
      <w:r>
        <w:rPr>
          <w:rtl/>
        </w:rPr>
        <w:softHyphen/>
      </w:r>
      <w:r>
        <w:rPr>
          <w:rFonts w:hint="cs"/>
          <w:rtl/>
        </w:rPr>
        <w:t>ی</w:t>
      </w:r>
      <w:r>
        <w:rPr>
          <w:rtl/>
        </w:rPr>
        <w:t xml:space="preserve"> تجهیزات و ابزار الکترونیک و برق صنعتی و همچنین ابزار دقیق می</w:t>
      </w:r>
      <w:r>
        <w:rPr>
          <w:rtl/>
        </w:rPr>
        <w:softHyphen/>
        <w:t>باش</w:t>
      </w:r>
      <w:r>
        <w:rPr>
          <w:rFonts w:hint="cs"/>
          <w:rtl/>
        </w:rPr>
        <w:t>د.</w:t>
      </w:r>
      <w:r w:rsidRPr="00C918B7">
        <w:rPr>
          <w:rtl/>
        </w:rPr>
        <w:t xml:space="preserve"> </w:t>
      </w:r>
      <w:r>
        <w:rPr>
          <w:rtl/>
        </w:rPr>
        <w:t>زیمنس دامنه</w:t>
      </w:r>
      <w:r>
        <w:rPr>
          <w:rtl/>
        </w:rPr>
        <w:softHyphen/>
      </w:r>
      <w:r>
        <w:rPr>
          <w:rFonts w:hint="cs"/>
          <w:rtl/>
        </w:rPr>
        <w:t>ی</w:t>
      </w:r>
      <w:r>
        <w:rPr>
          <w:rtl/>
        </w:rPr>
        <w:t xml:space="preserve"> گسترده‌ای از محصولات و خدمات مربوط به مهندسی برق و الکترونیک را ارائه می‌دهد</w:t>
      </w:r>
      <w:r>
        <w:rPr>
          <w:rFonts w:hint="cs"/>
          <w:rtl/>
        </w:rPr>
        <w:t>. یکی از حوزه</w:t>
      </w:r>
      <w:r>
        <w:rPr>
          <w:rtl/>
        </w:rPr>
        <w:softHyphen/>
      </w:r>
      <w:r>
        <w:rPr>
          <w:rFonts w:hint="cs"/>
          <w:rtl/>
        </w:rPr>
        <w:t xml:space="preserve">های فعالیتی زیمنس، </w:t>
      </w:r>
      <w:r>
        <w:rPr>
          <w:rtl/>
        </w:rPr>
        <w:t>درایوها، اتوماسیون و محصولات مربوط به کارخانه‌های صنعتی زیمنس</w:t>
      </w:r>
      <w:r>
        <w:rPr>
          <w:rFonts w:hint="cs"/>
          <w:rtl/>
        </w:rPr>
        <w:t xml:space="preserve"> می</w:t>
      </w:r>
      <w:r>
        <w:rPr>
          <w:rtl/>
        </w:rPr>
        <w:softHyphen/>
      </w:r>
      <w:r>
        <w:rPr>
          <w:rFonts w:hint="cs"/>
          <w:rtl/>
        </w:rPr>
        <w:t>باشد که</w:t>
      </w:r>
      <w:r>
        <w:rPr>
          <w:rtl/>
        </w:rPr>
        <w:t xml:space="preserve"> شامل</w:t>
      </w:r>
      <w:r>
        <w:rPr>
          <w:rFonts w:hint="cs"/>
          <w:rtl/>
        </w:rPr>
        <w:t xml:space="preserve"> محصولاتی چون </w:t>
      </w:r>
      <w:r>
        <w:rPr>
          <w:rtl/>
        </w:rPr>
        <w:t>موتورها و درایوهای تسمه‌های نقاله</w:t>
      </w:r>
      <w:r>
        <w:rPr>
          <w:rFonts w:hint="cs"/>
          <w:rtl/>
        </w:rPr>
        <w:t>،</w:t>
      </w:r>
      <w:r>
        <w:rPr>
          <w:rtl/>
        </w:rPr>
        <w:t xml:space="preserve"> پمپ‌ها و کمپرسورها</w:t>
      </w:r>
      <w:r>
        <w:rPr>
          <w:rFonts w:hint="cs"/>
          <w:rtl/>
        </w:rPr>
        <w:t>،</w:t>
      </w:r>
      <w:r>
        <w:rPr>
          <w:rtl/>
        </w:rPr>
        <w:t xml:space="preserve"> اجزای مکانیکی شامل چرخ‌دنده برای توربین‌های بادی و کارخانه‌های سیمان</w:t>
      </w:r>
      <w:r>
        <w:rPr>
          <w:rFonts w:hint="cs"/>
          <w:rtl/>
        </w:rPr>
        <w:t>،</w:t>
      </w:r>
      <w:r>
        <w:rPr>
          <w:rtl/>
        </w:rPr>
        <w:t xml:space="preserve"> تجهیزات و سامانه‌های اتوماسیون و کنترل‌ها برای ماشین‌آلات تولیدی و</w:t>
      </w:r>
      <w:r>
        <w:rPr>
          <w:rFonts w:hint="cs"/>
          <w:rtl/>
        </w:rPr>
        <w:t xml:space="preserve"> </w:t>
      </w:r>
      <w:r>
        <w:rPr>
          <w:rtl/>
        </w:rPr>
        <w:t xml:space="preserve">ابزارآلات و کارخانه صنعتی برای فرآوری آب و فرآوری مواد اولیه </w:t>
      </w:r>
      <w:r>
        <w:rPr>
          <w:rFonts w:hint="cs"/>
          <w:rtl/>
        </w:rPr>
        <w:t>می</w:t>
      </w:r>
      <w:r>
        <w:rPr>
          <w:rtl/>
        </w:rPr>
        <w:softHyphen/>
      </w:r>
      <w:r>
        <w:rPr>
          <w:rFonts w:hint="cs"/>
          <w:rtl/>
        </w:rPr>
        <w:t>شود.</w:t>
      </w:r>
    </w:p>
    <w:p w14:paraId="2F942D6D" w14:textId="1ACEF277" w:rsidR="00D04708" w:rsidRDefault="00D04708" w:rsidP="00D04708">
      <w:pPr>
        <w:jc w:val="both"/>
        <w:rPr>
          <w:rtl/>
          <w:lang w:bidi="fa-IR"/>
        </w:rPr>
      </w:pPr>
      <w:r>
        <w:rPr>
          <w:rFonts w:hint="cs"/>
          <w:rtl/>
          <w:lang w:bidi="fa-IR"/>
        </w:rPr>
        <w:t>شرکت زیمنس محصولات متعددی در حوزه</w:t>
      </w:r>
      <w:r>
        <w:rPr>
          <w:rtl/>
          <w:lang w:bidi="fa-IR"/>
        </w:rPr>
        <w:softHyphen/>
      </w:r>
      <w:r>
        <w:rPr>
          <w:rFonts w:hint="cs"/>
          <w:rtl/>
          <w:lang w:bidi="fa-IR"/>
        </w:rPr>
        <w:t>ی حسگر سطح</w:t>
      </w:r>
      <w:r>
        <w:rPr>
          <w:rFonts w:hint="eastAsia"/>
          <w:rtl/>
          <w:lang w:bidi="fa-IR"/>
        </w:rPr>
        <w:t>‌</w:t>
      </w:r>
      <w:r>
        <w:rPr>
          <w:rFonts w:hint="cs"/>
          <w:rtl/>
          <w:lang w:bidi="fa-IR"/>
        </w:rPr>
        <w:t>سنج دارد که می</w:t>
      </w:r>
      <w:r>
        <w:rPr>
          <w:rtl/>
          <w:lang w:bidi="fa-IR"/>
        </w:rPr>
        <w:softHyphen/>
      </w:r>
      <w:r>
        <w:rPr>
          <w:rFonts w:hint="cs"/>
          <w:rtl/>
          <w:lang w:bidi="fa-IR"/>
        </w:rPr>
        <w:t>توان از آن</w:t>
      </w:r>
      <w:r>
        <w:rPr>
          <w:rtl/>
          <w:lang w:bidi="fa-IR"/>
        </w:rPr>
        <w:softHyphen/>
      </w:r>
      <w:r>
        <w:rPr>
          <w:rFonts w:hint="cs"/>
          <w:rtl/>
          <w:lang w:bidi="fa-IR"/>
        </w:rPr>
        <w:t xml:space="preserve">ها به سری </w:t>
      </w:r>
      <w:r>
        <w:rPr>
          <w:lang w:bidi="fa-IR"/>
        </w:rPr>
        <w:t>SITRANS LC300</w:t>
      </w:r>
      <w:r>
        <w:rPr>
          <w:rFonts w:hint="cs"/>
          <w:rtl/>
          <w:lang w:bidi="fa-IR"/>
        </w:rPr>
        <w:t xml:space="preserve"> اشاره کرد. در جدول زیر مشخصات دو مدل از این سری آورده شده است:</w:t>
      </w:r>
    </w:p>
    <w:p w14:paraId="46D23879" w14:textId="7E21FA1C" w:rsidR="001D4DF6" w:rsidRDefault="001D4DF6" w:rsidP="001D4DF6">
      <w:pPr>
        <w:pStyle w:val="Caption"/>
        <w:keepNext/>
        <w:jc w:val="center"/>
      </w:pPr>
      <w:bookmarkStart w:id="54" w:name="_Toc81168630"/>
      <w:r>
        <w:rPr>
          <w:rtl/>
        </w:rPr>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4</w:t>
      </w:r>
      <w:r w:rsidR="00B911B6">
        <w:rPr>
          <w:rtl/>
        </w:rPr>
        <w:fldChar w:fldCharType="end"/>
      </w:r>
      <w:r>
        <w:rPr>
          <w:rFonts w:hint="cs"/>
          <w:rtl/>
          <w:lang w:bidi="fa-IR"/>
        </w:rPr>
        <w:t>:</w:t>
      </w:r>
      <w:r w:rsidRPr="00A62FDF">
        <w:rPr>
          <w:rtl/>
          <w:lang w:bidi="fa-IR"/>
        </w:rPr>
        <w:t>مقا</w:t>
      </w:r>
      <w:r w:rsidRPr="00A62FDF">
        <w:rPr>
          <w:rFonts w:hint="cs"/>
          <w:rtl/>
          <w:lang w:bidi="fa-IR"/>
        </w:rPr>
        <w:t>ی</w:t>
      </w:r>
      <w:r w:rsidRPr="00A62FDF">
        <w:rPr>
          <w:rFonts w:hint="eastAsia"/>
          <w:rtl/>
          <w:lang w:bidi="fa-IR"/>
        </w:rPr>
        <w:t>سه</w:t>
      </w:r>
      <w:r w:rsidRPr="00A62FDF">
        <w:rPr>
          <w:rtl/>
          <w:lang w:bidi="fa-IR"/>
        </w:rPr>
        <w:t xml:space="preserve"> دو مدل از حسگر شرکت ز</w:t>
      </w:r>
      <w:r w:rsidRPr="00A62FDF">
        <w:rPr>
          <w:rFonts w:hint="cs"/>
          <w:rtl/>
          <w:lang w:bidi="fa-IR"/>
        </w:rPr>
        <w:t>ی</w:t>
      </w:r>
      <w:r w:rsidRPr="00A62FDF">
        <w:rPr>
          <w:rFonts w:hint="eastAsia"/>
          <w:rtl/>
          <w:lang w:bidi="fa-IR"/>
        </w:rPr>
        <w:t>منس</w:t>
      </w:r>
      <w:sdt>
        <w:sdtPr>
          <w:rPr>
            <w:rFonts w:hint="eastAsia"/>
            <w:rtl/>
            <w:lang w:bidi="fa-IR"/>
          </w:rPr>
          <w:id w:val="172125389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mal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[9]</w:t>
          </w:r>
          <w:r>
            <w:rPr>
              <w:rtl/>
              <w:lang w:bidi="fa-IR"/>
            </w:rPr>
            <w:fldChar w:fldCharType="end"/>
          </w:r>
        </w:sdtContent>
      </w:sdt>
      <w:bookmarkEnd w:id="54"/>
    </w:p>
    <w:tbl>
      <w:tblPr>
        <w:tblStyle w:val="GridTable4-Accent5"/>
        <w:bidiVisual/>
        <w:tblW w:w="8772" w:type="dxa"/>
        <w:jc w:val="center"/>
        <w:tblLook w:val="04A0" w:firstRow="1" w:lastRow="0" w:firstColumn="1" w:lastColumn="0" w:noHBand="0" w:noVBand="1"/>
      </w:tblPr>
      <w:tblGrid>
        <w:gridCol w:w="1578"/>
        <w:gridCol w:w="1530"/>
        <w:gridCol w:w="1440"/>
        <w:gridCol w:w="1678"/>
        <w:gridCol w:w="1472"/>
        <w:gridCol w:w="1074"/>
      </w:tblGrid>
      <w:tr w:rsidR="00D04708" w14:paraId="7019C6D3" w14:textId="77777777" w:rsidTr="001D4D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75ECB650" w14:textId="77777777" w:rsidR="00D04708" w:rsidRPr="00594FD3" w:rsidRDefault="00D04708" w:rsidP="000F6BA4">
            <w:pPr>
              <w:jc w:val="center"/>
              <w:rPr>
                <w:color w:val="auto"/>
                <w:sz w:val="28"/>
                <w:szCs w:val="28"/>
                <w:rtl/>
                <w:lang w:bidi="fa-IR"/>
              </w:rPr>
            </w:pPr>
            <w:r w:rsidRPr="00594FD3">
              <w:rPr>
                <w:rFonts w:hint="cs"/>
                <w:color w:val="auto"/>
                <w:sz w:val="28"/>
                <w:szCs w:val="28"/>
                <w:rtl/>
                <w:lang w:bidi="fa-IR"/>
              </w:rPr>
              <w:t>نام مدل</w:t>
            </w:r>
          </w:p>
        </w:tc>
        <w:tc>
          <w:tcPr>
            <w:tcW w:w="1530" w:type="dxa"/>
            <w:vAlign w:val="center"/>
          </w:tcPr>
          <w:p w14:paraId="151B02D7" w14:textId="77777777" w:rsidR="00D04708" w:rsidRPr="00594FD3" w:rsidRDefault="00D04708"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قیمت</w:t>
            </w:r>
          </w:p>
        </w:tc>
        <w:tc>
          <w:tcPr>
            <w:tcW w:w="1440" w:type="dxa"/>
            <w:vAlign w:val="center"/>
          </w:tcPr>
          <w:p w14:paraId="4848BB9C" w14:textId="77777777" w:rsidR="00D04708" w:rsidRPr="00594FD3" w:rsidRDefault="00D04708"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دقت</w:t>
            </w:r>
          </w:p>
        </w:tc>
        <w:tc>
          <w:tcPr>
            <w:tcW w:w="1678" w:type="dxa"/>
            <w:vAlign w:val="center"/>
          </w:tcPr>
          <w:p w14:paraId="295230C8" w14:textId="77777777" w:rsidR="00D04708" w:rsidRPr="00594FD3" w:rsidRDefault="00D04708"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حد اندازه</w:t>
            </w:r>
            <w:r w:rsidRPr="00594FD3">
              <w:rPr>
                <w:rFonts w:hint="eastAsia"/>
                <w:color w:val="auto"/>
                <w:sz w:val="28"/>
                <w:szCs w:val="28"/>
                <w:rtl/>
                <w:lang w:bidi="fa-IR"/>
              </w:rPr>
              <w:t>‌</w:t>
            </w:r>
            <w:r w:rsidRPr="00594FD3">
              <w:rPr>
                <w:rFonts w:hint="cs"/>
                <w:color w:val="auto"/>
                <w:sz w:val="28"/>
                <w:szCs w:val="28"/>
                <w:rtl/>
                <w:lang w:bidi="fa-IR"/>
              </w:rPr>
              <w:t>گیری</w:t>
            </w:r>
          </w:p>
        </w:tc>
        <w:tc>
          <w:tcPr>
            <w:tcW w:w="1472" w:type="dxa"/>
            <w:vAlign w:val="center"/>
          </w:tcPr>
          <w:p w14:paraId="51262BB7" w14:textId="77777777" w:rsidR="00D04708" w:rsidRPr="00594FD3" w:rsidRDefault="00D04708"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جنس</w:t>
            </w:r>
          </w:p>
        </w:tc>
        <w:tc>
          <w:tcPr>
            <w:tcW w:w="1074" w:type="dxa"/>
            <w:vAlign w:val="center"/>
          </w:tcPr>
          <w:p w14:paraId="4067FB20" w14:textId="77777777" w:rsidR="00D04708" w:rsidRPr="00594FD3" w:rsidRDefault="00D04708"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عکس</w:t>
            </w:r>
          </w:p>
        </w:tc>
      </w:tr>
      <w:tr w:rsidR="00D04708" w14:paraId="71FA6429" w14:textId="77777777" w:rsidTr="001D4DF6">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27ED8271" w14:textId="77777777" w:rsidR="00D04708" w:rsidRPr="0098080E" w:rsidRDefault="00D04708" w:rsidP="000F6BA4">
            <w:pPr>
              <w:jc w:val="center"/>
              <w:rPr>
                <w:b w:val="0"/>
                <w:bCs w:val="0"/>
                <w:lang w:bidi="fa-IR"/>
              </w:rPr>
            </w:pPr>
            <w:r w:rsidRPr="00CA5389">
              <w:rPr>
                <w:b w:val="0"/>
                <w:bCs w:val="0"/>
                <w:lang w:bidi="fa-IR"/>
              </w:rPr>
              <w:t>7ML5670</w:t>
            </w:r>
          </w:p>
        </w:tc>
        <w:tc>
          <w:tcPr>
            <w:tcW w:w="1530" w:type="dxa"/>
            <w:vAlign w:val="center"/>
          </w:tcPr>
          <w:p w14:paraId="5DB1F135" w14:textId="77777777" w:rsidR="00D04708" w:rsidRDefault="00D04708"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2900 $</w:t>
            </w:r>
          </w:p>
        </w:tc>
        <w:tc>
          <w:tcPr>
            <w:tcW w:w="1440" w:type="dxa"/>
            <w:vAlign w:val="center"/>
          </w:tcPr>
          <w:p w14:paraId="0E7F5506" w14:textId="77777777" w:rsidR="00D04708" w:rsidRDefault="00D04708"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0.</w:t>
            </w:r>
            <w:r w:rsidRPr="00655288">
              <w:rPr>
                <w:lang w:bidi="fa-IR"/>
              </w:rPr>
              <w:t>5</w:t>
            </w:r>
            <w:r>
              <w:rPr>
                <w:lang w:bidi="fa-IR"/>
              </w:rPr>
              <w:t xml:space="preserve"> %</w:t>
            </w:r>
          </w:p>
        </w:tc>
        <w:tc>
          <w:tcPr>
            <w:tcW w:w="1678" w:type="dxa"/>
            <w:vAlign w:val="center"/>
          </w:tcPr>
          <w:p w14:paraId="45ED87B1" w14:textId="77777777" w:rsidR="00D04708" w:rsidRDefault="00D04708"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0.3 - 5 m</w:t>
            </w:r>
          </w:p>
        </w:tc>
        <w:tc>
          <w:tcPr>
            <w:tcW w:w="1472" w:type="dxa"/>
            <w:vAlign w:val="center"/>
          </w:tcPr>
          <w:p w14:paraId="447B7A33" w14:textId="77777777" w:rsidR="00D04708" w:rsidRDefault="00D04708"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 xml:space="preserve">استیل </w:t>
            </w:r>
            <w:r>
              <w:rPr>
                <w:lang w:bidi="fa-IR"/>
              </w:rPr>
              <w:t>316L</w:t>
            </w:r>
            <w:r>
              <w:rPr>
                <w:rFonts w:hint="cs"/>
                <w:rtl/>
                <w:lang w:bidi="fa-IR"/>
              </w:rPr>
              <w:t xml:space="preserve"> </w:t>
            </w:r>
          </w:p>
        </w:tc>
        <w:tc>
          <w:tcPr>
            <w:tcW w:w="1074" w:type="dxa"/>
            <w:vAlign w:val="center"/>
          </w:tcPr>
          <w:p w14:paraId="500BDBC1" w14:textId="77777777" w:rsidR="00D04708" w:rsidRDefault="00D04708"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w:t>
            </w:r>
          </w:p>
        </w:tc>
      </w:tr>
      <w:tr w:rsidR="00D04708" w14:paraId="4F84D3B8" w14:textId="77777777" w:rsidTr="001D4DF6">
        <w:trPr>
          <w:jc w:val="center"/>
        </w:trPr>
        <w:tc>
          <w:tcPr>
            <w:cnfStyle w:val="001000000000" w:firstRow="0" w:lastRow="0" w:firstColumn="1" w:lastColumn="0" w:oddVBand="0" w:evenVBand="0" w:oddHBand="0" w:evenHBand="0" w:firstRowFirstColumn="0" w:firstRowLastColumn="0" w:lastRowFirstColumn="0" w:lastRowLastColumn="0"/>
            <w:tcW w:w="1578" w:type="dxa"/>
            <w:vAlign w:val="center"/>
          </w:tcPr>
          <w:p w14:paraId="2DE16C10" w14:textId="77777777" w:rsidR="00D04708" w:rsidRPr="00594FD3" w:rsidRDefault="00D04708" w:rsidP="000F6BA4">
            <w:pPr>
              <w:jc w:val="center"/>
              <w:rPr>
                <w:b w:val="0"/>
                <w:bCs w:val="0"/>
                <w:lang w:bidi="fa-IR"/>
              </w:rPr>
            </w:pPr>
            <w:r w:rsidRPr="00CA5389">
              <w:rPr>
                <w:b w:val="0"/>
                <w:bCs w:val="0"/>
                <w:lang w:bidi="fa-IR"/>
              </w:rPr>
              <w:t>7ML5673</w:t>
            </w:r>
          </w:p>
        </w:tc>
        <w:tc>
          <w:tcPr>
            <w:tcW w:w="1530" w:type="dxa"/>
            <w:vAlign w:val="center"/>
          </w:tcPr>
          <w:p w14:paraId="3BFB5C55" w14:textId="77777777" w:rsidR="00D04708" w:rsidRDefault="00D04708"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1780 $</w:t>
            </w:r>
          </w:p>
        </w:tc>
        <w:tc>
          <w:tcPr>
            <w:tcW w:w="1440" w:type="dxa"/>
            <w:vAlign w:val="center"/>
          </w:tcPr>
          <w:p w14:paraId="3511FD66" w14:textId="77777777" w:rsidR="00D04708" w:rsidRDefault="00D04708"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0.</w:t>
            </w:r>
            <w:r w:rsidRPr="00655288">
              <w:rPr>
                <w:lang w:bidi="fa-IR"/>
              </w:rPr>
              <w:t>5</w:t>
            </w:r>
            <w:r>
              <w:rPr>
                <w:lang w:bidi="fa-IR"/>
              </w:rPr>
              <w:t xml:space="preserve"> %</w:t>
            </w:r>
          </w:p>
        </w:tc>
        <w:tc>
          <w:tcPr>
            <w:tcW w:w="1678" w:type="dxa"/>
            <w:vAlign w:val="center"/>
          </w:tcPr>
          <w:p w14:paraId="0E3307B3" w14:textId="77777777" w:rsidR="00D04708" w:rsidRDefault="00D04708"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1 - 25 m</w:t>
            </w:r>
          </w:p>
        </w:tc>
        <w:tc>
          <w:tcPr>
            <w:tcW w:w="1472" w:type="dxa"/>
            <w:vAlign w:val="center"/>
          </w:tcPr>
          <w:p w14:paraId="56BB291B" w14:textId="77777777" w:rsidR="00D04708" w:rsidRDefault="00D04708"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 xml:space="preserve">استیل </w:t>
            </w:r>
            <w:r>
              <w:rPr>
                <w:lang w:bidi="fa-IR"/>
              </w:rPr>
              <w:t>316L</w:t>
            </w:r>
          </w:p>
        </w:tc>
        <w:tc>
          <w:tcPr>
            <w:tcW w:w="1074" w:type="dxa"/>
            <w:vAlign w:val="center"/>
          </w:tcPr>
          <w:p w14:paraId="6524CACC" w14:textId="77777777" w:rsidR="00D04708" w:rsidRDefault="00D04708" w:rsidP="00D51055">
            <w:pPr>
              <w:keepNext/>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B</w:t>
            </w:r>
          </w:p>
        </w:tc>
      </w:tr>
    </w:tbl>
    <w:p w14:paraId="0B11CD12" w14:textId="028433D4" w:rsidR="00DF75D2" w:rsidRDefault="00D51055" w:rsidP="001D4DF6">
      <w:pPr>
        <w:pStyle w:val="Caption"/>
        <w:rPr>
          <w:rtl/>
          <w:lang w:bidi="fa-IR"/>
        </w:rPr>
      </w:pPr>
      <w:r>
        <w:rPr>
          <w:rFonts w:hint="cs"/>
          <w:noProof/>
          <w:rtl/>
          <w:lang w:val="fa-IR" w:bidi="fa-IR"/>
        </w:rPr>
        <mc:AlternateContent>
          <mc:Choice Requires="wpg">
            <w:drawing>
              <wp:anchor distT="0" distB="0" distL="114300" distR="114300" simplePos="0" relativeHeight="251891712" behindDoc="0" locked="0" layoutInCell="1" allowOverlap="1" wp14:anchorId="68196AB0" wp14:editId="6FC02ADB">
                <wp:simplePos x="0" y="0"/>
                <wp:positionH relativeFrom="column">
                  <wp:posOffset>1358900</wp:posOffset>
                </wp:positionH>
                <wp:positionV relativeFrom="paragraph">
                  <wp:posOffset>513715</wp:posOffset>
                </wp:positionV>
                <wp:extent cx="2870200" cy="3512185"/>
                <wp:effectExtent l="0" t="0" r="6350" b="0"/>
                <wp:wrapTopAndBottom/>
                <wp:docPr id="184" name="Group 184"/>
                <wp:cNvGraphicFramePr/>
                <a:graphic xmlns:a="http://schemas.openxmlformats.org/drawingml/2006/main">
                  <a:graphicData uri="http://schemas.microsoft.com/office/word/2010/wordprocessingGroup">
                    <wpg:wgp>
                      <wpg:cNvGrpSpPr/>
                      <wpg:grpSpPr>
                        <a:xfrm>
                          <a:off x="0" y="0"/>
                          <a:ext cx="2870200" cy="3512185"/>
                          <a:chOff x="0" y="0"/>
                          <a:chExt cx="2870200" cy="3512185"/>
                        </a:xfrm>
                      </wpg:grpSpPr>
                      <pic:pic xmlns:pic="http://schemas.openxmlformats.org/drawingml/2006/picture">
                        <pic:nvPicPr>
                          <pic:cNvPr id="150" name="Picture 150" descr="https://mall.industry.siemens.com/collaterals/files/106/jpg/P_FI01_XX_05108i.jpg"/>
                          <pic:cNvPicPr>
                            <a:picLocks noChangeAspect="1"/>
                          </pic:cNvPicPr>
                        </pic:nvPicPr>
                        <pic:blipFill rotWithShape="1">
                          <a:blip r:embed="rId115">
                            <a:extLst>
                              <a:ext uri="{28A0092B-C50C-407E-A947-70E740481C1C}">
                                <a14:useLocalDpi xmlns:a14="http://schemas.microsoft.com/office/drawing/2010/main" val="0"/>
                              </a:ext>
                            </a:extLst>
                          </a:blip>
                          <a:srcRect l="56800"/>
                          <a:stretch/>
                        </pic:blipFill>
                        <pic:spPr bwMode="auto">
                          <a:xfrm>
                            <a:off x="0" y="57150"/>
                            <a:ext cx="1234440" cy="28575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1" name="Picture 171" descr="https://mall.industry.siemens.com/collaterals/files/106/jpg/P_FI01_XX_05108i.jpg"/>
                          <pic:cNvPicPr>
                            <a:picLocks noChangeAspect="1"/>
                          </pic:cNvPicPr>
                        </pic:nvPicPr>
                        <pic:blipFill rotWithShape="1">
                          <a:blip r:embed="rId115">
                            <a:extLst>
                              <a:ext uri="{28A0092B-C50C-407E-A947-70E740481C1C}">
                                <a14:useLocalDpi xmlns:a14="http://schemas.microsoft.com/office/drawing/2010/main" val="0"/>
                              </a:ext>
                            </a:extLst>
                          </a:blip>
                          <a:srcRect l="35200" t="11467" r="41333" b="17867"/>
                          <a:stretch/>
                        </pic:blipFill>
                        <pic:spPr bwMode="auto">
                          <a:xfrm>
                            <a:off x="1911350" y="0"/>
                            <a:ext cx="908050" cy="2734310"/>
                          </a:xfrm>
                          <a:prstGeom prst="rect">
                            <a:avLst/>
                          </a:prstGeom>
                          <a:noFill/>
                          <a:ln>
                            <a:noFill/>
                          </a:ln>
                          <a:extLst>
                            <a:ext uri="{53640926-AAD7-44D8-BBD7-CCE9431645EC}">
                              <a14:shadowObscured xmlns:a14="http://schemas.microsoft.com/office/drawing/2010/main"/>
                            </a:ext>
                          </a:extLst>
                        </pic:spPr>
                      </pic:pic>
                      <wps:wsp>
                        <wps:cNvPr id="183" name="Text Box 183"/>
                        <wps:cNvSpPr txBox="1"/>
                        <wps:spPr>
                          <a:xfrm>
                            <a:off x="38100" y="2895600"/>
                            <a:ext cx="2832100" cy="616585"/>
                          </a:xfrm>
                          <a:prstGeom prst="rect">
                            <a:avLst/>
                          </a:prstGeom>
                          <a:solidFill>
                            <a:prstClr val="white"/>
                          </a:solidFill>
                          <a:ln>
                            <a:noFill/>
                          </a:ln>
                        </wps:spPr>
                        <wps:txbx>
                          <w:txbxContent>
                            <w:p w14:paraId="6844B6D2" w14:textId="0A1D8942" w:rsidR="00D04708" w:rsidRDefault="00D04708" w:rsidP="00D04708">
                              <w:pPr>
                                <w:pStyle w:val="Caption"/>
                                <w:jc w:val="center"/>
                                <w:rPr>
                                  <w:rtl/>
                                  <w:lang w:bidi="fa-IR"/>
                                </w:rPr>
                              </w:pPr>
                              <w:bookmarkStart w:id="55" w:name="_Toc811685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11</w:t>
                              </w:r>
                              <w:r>
                                <w:rPr>
                                  <w:rtl/>
                                </w:rPr>
                                <w:fldChar w:fldCharType="end"/>
                              </w:r>
                              <w:r>
                                <w:rPr>
                                  <w:rFonts w:hint="cs"/>
                                  <w:rtl/>
                                  <w:lang w:bidi="fa-IR"/>
                                </w:rPr>
                                <w:t>: نمونه‌ای از محصولات شرکت زیمنس</w:t>
                              </w:r>
                              <w:sdt>
                                <w:sdtPr>
                                  <w:rPr>
                                    <w:rFonts w:hint="cs"/>
                                    <w:rtl/>
                                    <w:lang w:bidi="fa-IR"/>
                                  </w:rPr>
                                  <w:id w:val="-226378018"/>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mal \l 1065</w:instrText>
                                  </w:r>
                                  <w:r>
                                    <w:rPr>
                                      <w:rtl/>
                                      <w:lang w:bidi="fa-IR"/>
                                    </w:rPr>
                                    <w:instrText xml:space="preserve"> </w:instrText>
                                  </w:r>
                                  <w:r>
                                    <w:rPr>
                                      <w:rtl/>
                                      <w:lang w:bidi="fa-IR"/>
                                    </w:rPr>
                                    <w:fldChar w:fldCharType="separate"/>
                                  </w:r>
                                  <w:r w:rsidR="006B7645">
                                    <w:rPr>
                                      <w:noProof/>
                                      <w:rtl/>
                                      <w:lang w:bidi="fa-IR"/>
                                    </w:rPr>
                                    <w:t xml:space="preserve"> </w:t>
                                  </w:r>
                                  <w:r w:rsidR="006B7645" w:rsidRPr="006B7645">
                                    <w:rPr>
                                      <w:noProof/>
                                      <w:lang w:bidi="fa-IR"/>
                                    </w:rPr>
                                    <w:t>[9]</w:t>
                                  </w:r>
                                  <w:r>
                                    <w:rPr>
                                      <w:rtl/>
                                      <w:lang w:bidi="fa-IR"/>
                                    </w:rPr>
                                    <w:fldChar w:fldCharType="end"/>
                                  </w:r>
                                </w:sdtContent>
                              </w:sdt>
                              <w:bookmarkEnd w:id="55"/>
                            </w:p>
                            <w:p w14:paraId="5000DDEA" w14:textId="4B6D8EBD" w:rsidR="00D04708" w:rsidRPr="00D04708" w:rsidRDefault="00D04708" w:rsidP="00D04708">
                              <w:pPr>
                                <w:pStyle w:val="Caption"/>
                                <w:jc w:val="center"/>
                                <w:rPr>
                                  <w:lang w:bidi="fa-IR"/>
                                </w:rPr>
                              </w:pPr>
                              <w:r>
                                <w:rPr>
                                  <w:rFonts w:hint="cs"/>
                                  <w:rtl/>
                                  <w:lang w:bidi="fa-IR"/>
                                </w:rPr>
                                <w:t xml:space="preserve">شکل سمت راست: </w:t>
                              </w:r>
                              <w:r>
                                <w:rPr>
                                  <w:lang w:bidi="fa-IR"/>
                                </w:rPr>
                                <w:t xml:space="preserve">A </w:t>
                              </w:r>
                              <w:r>
                                <w:rPr>
                                  <w:rFonts w:hint="cs"/>
                                  <w:rtl/>
                                  <w:lang w:bidi="fa-IR"/>
                                </w:rPr>
                                <w:t xml:space="preserve"> - شکل سمت چپ: </w:t>
                              </w:r>
                              <w:r>
                                <w:rPr>
                                  <w:lang w:bidi="fa-IR"/>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96AB0" id="Group 184" o:spid="_x0000_s1038" style="position:absolute;left:0;text-align:left;margin-left:107pt;margin-top:40.45pt;width:226pt;height:276.55pt;z-index:251891712" coordsize="28702,35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1RIjBAAApQsAAA4AAABkcnMvZTJvRG9jLnhtbOxW227jNhB9L9B/&#10;EPS+lmVZtmLEWaRJEwTI7hpNiuxbQFOUxa4ksiQdOf36nqEk5+Jtt02BAgX6EGc4HA1nzlyP3+/q&#10;KngQxkrVLMN4NA4D0XCVy2azDH++vXiXhYF1rMlZpRqxDB+FDd+ffP/dcasXYqJKVeXCBFDS2EWr&#10;l2HpnF5EkeWlqJkdKS0aXBbK1MzhaDZRblgL7XUVTcbjWdQqk2ujuLAW3PPuMjzx+otCcPepKKxw&#10;QbUMYZvzv8b/ruk3Ojlmi41hupS8N4O9wYqayQaP7lWdM8eCrZEHqmrJjbKqcCOu6kgVheTC+wBv&#10;4vErby6N2mrvy2bRbvQeJkD7Cqc3q+UfH1YmkDlil03DoGE1guTfDYgBeFq9WUDq0ugbvTI9Y9Od&#10;yONdYWr6D1+CnQf2cQ+s2LmAgznJ5mNEKww47pI0nsRZ2kHPS8Tn4Dte/viNL6Ph4Yjs25ujJV/g&#10;r0cK1AFS384ofOW2RoS9kvov6aiZ+bLV7xBUzZxcy0q6R5+gCB8Z1TysJF+Z7vAM9BSgdKDjnp4N&#10;YmLlwnJkKUXZohxqVlUj2eRb68zjyEpRi8b6DOKqqpgThlU2KmQlbBSjKH7Rm2h1f3E1ju8/f74f&#10;p/E4kyMwCXOyhgzozGEE17XiX2zQqLOSNRtxajXKBglB0tFLcX984cu6kvpCVlVglLuTrrwpmUYK&#10;xb4a6LKHsffmz2u7q4dzxbdw0HUFbgQcRHexpdQ2DMxC1GuBfDVXubeQLazhP8FiKvF0liHNYDe4&#10;zgjHy8GHwc4OAItUDtbtB5XDVrZ1ypv71VRO5xQRr3JI53iSTKfTPp0nWTpPu0f3SQlUjXWXQtUB&#10;ETAW9vkn2MO1dWTTkwgZ2yjC0D9SNS8YECSOB56s7kmEpfMExH8n2+fxQbYT6/9sf1u2J6lvqlSr&#10;8XQ2R3Esw2mcJEkYYLjF8ww8n1P/vBbiozhOqDMdNvejcTamG+rtk3kyTWJfLv92MbTolK0d2g1O&#10;B63/bw1J38dQsqT2Wb/OgG3Xr2+pG/ygdpiTCaHcC9KQDNwOF30HJX5XuMPI2s/KJItpKBJu2VE6&#10;GzrX0GYmWTLxAoTsLJ6l3dB8O7BWVTKnRkMdhhrTWWWCB4a+2ZbSCfICyl9I/UE3enKKKLdb77od&#10;wkeeWGuVPwIIDAW/EljNLyQevGbWrZjBigW/sTa6T/gpKtUuQ9VTYVAq89vX+CSPoOI2DFqsbMvQ&#10;/rplNKmrqwbhhko3EGYg1gPRbOszBVfRb2CNJ/GBcdVAFkbVd9gmT+kVXLGG461l6AbyzOGEC2yj&#10;XJyeerob+NfNjcaa0A09AvZ2d8eM7pu/Q0A/qiGh2OLVDOhk/cjSpxhFF9IPiCcUERU6ILk95XdB&#10;H6l+b6Vl8/nZSz1t1ye/AwAA//8DAFBLAwQKAAAAAAAAACEAwj7ENkyHAABMhwAAFQAAAGRycy9t&#10;ZWRpYS9pbWFnZTEuanBlZ//Y/+AAEEpGSUYAAQIBAGAAYAAA/+EPmkV4aWYAAE1NACoAAAAIAAcB&#10;EgADAAAAAQABAAABGgAFAAAAAQAAAGIBGwAFAAAAAQAAAGoBKAADAAAAAQACAAABMQACAAAAHAAA&#10;AHIBMgACAAAAFAAAAI6HaQAEAAAAAQAAAKQAAADQAA6mAAAAJxAADqYAAAAnEEFkb2JlIFBob3Rv&#10;c2hvcCBDUzIgV2luZG93cwAyMDEwOjExOjA1IDA4OjM4OjMzAAAAAAOgAQADAAAAAQABAACgAgAE&#10;AAAAAQAAASygAwAEAAAAAQAAASwAAAAAAAAABgEDAAMAAAABAAYAAAEaAAUAAAABAAABHgEbAAUA&#10;AAABAAABJgEoAAMAAAABAAIAAAIBAAQAAAABAAABLgICAAQAAAABAAAOZAAAAAAAAABIAAAAAQAA&#10;AEgAAAAB/9j/4AAQSkZJRgABAgAASABIAAD/7QAMQWRvYmVfQ00AAf/uAA5BZG9iZQBkgAAAAAH/&#10;2wCEAAwICAgJCAwJCQwRCwoLERUPDAwPFRgTExUTExgRDAwMDAwMEQwMDAwMDAwMDAwMDAwMDAwM&#10;DAwMDAwMDAwMDAwBDQsLDQ4NEA4OEBQODg4UFA4ODg4UEQwMDAwMEREMDAwMDAwRDAwMDAwMDAwM&#10;DAwMDAwMDAwMDAwMDAwMDAwMDP/AABEIAKA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M4w0mJgTA5SUiuy8aj+dsDT+7yf81vuVc9YwgeXnz2FYHUrMw5l1tbHPreQ5u1peI2tGvp&#10;fpGfR/PWXk9QzK5ArM+Bbd+TaFNHECAbaeTm5QkY8BFGtRu9uzqeA8houDSeA+W/9XtVpeUZmf12&#10;97KMet4NxDIrqcHOLvbsbdkfvfyF6pS1zaWNeZc1oDj5gapk4iJoG2fDklkBMo8LNJJJMZVJJJJK&#10;f//Q9VSSSSUpJJCyMmnHaHWu2zoByT9ySiQNTolSWa/rdI/m6nu+MD+JUR17HbrbW9g8QWn/AL8H&#10;J3BLss92H7zqJIONlUZVfq0O3NmDoQQeYc0oyavBvZSSpXdWxKnFoLrCDB2jw83bUD9uMn+YdHjI&#10;R4ZdlhyQHV1ElQo61g3WCqSx7iAA4aSdANzN7VfSII3XCQOoNuX1Oml94D62OBbPuaDqSdVyPXRX&#10;Vkuqqcahsa4gWOaNfBu9dx1HEsy8Z1dNpx7/APBXgBxaZn6L5a5r/ovXH59Wc7JdjjIovu3PrAfj&#10;tBJpb61o9X6PsYmlcC870M1u+s2I0OLy2+nQvNhHu8XF69cWD9Xvq9bgn7X1Asfm+5rRV/NtaY9z&#10;W7K/0/0mep/o/Yt5IKJUkkkihSSSSSn/0fVUkkklKWF9YW5Fjq/T9opJ5O2Q4N9wef0f0v8ASLdV&#10;bP0xyfAt1+aIJBsLZwE4mJuj2eKtfnwdg3HxAqf/ANKuxZebkdXbW6HOqPYj0a/+k9y6P6wtqGIH&#10;PYwkvaJc0HmfLcuKzqqS+v0qg928asYS7Q6/Ran+/LtFrjkMd3xz+2P/AHr6B9QcXKo6Gbsl252V&#10;a65pL/UJbDaw9z/3nemuhue5lZe0FxHYcxOqzfquxzPq/gte0tPpAwRBgkuH+dK1VGTepbIAiABs&#10;HiL682lxbuDjJ4cwzJn+budXaqGTZ1UTsY4DsfTZ/Fzmrr8wA32tcAWyPaQCNQOxXD9XZiHLvaWV&#10;jbYWxtGp+TVJ78h0DWPIYyfmmPCx/wB6jwKusZ/XsPH9Rxa21thrdaxjQKz6j3elRvd7Wt/PXqa8&#10;x+odRH1ha5lTm1j1TIY4NA2Bu7cR+97V6cmSmZGz+DPjxRxjhjf1UuDyKjX9Y7sPcDfbk2vq2yRt&#10;cKcmz+o70sprHf6Zd4se3Hod9YqbzW03Mrdts2jcNwY13u/lN9qbIWF7sJJJIqUkkkkpSSSSSn//&#10;0vVUkkklKTEAiDqDyE6SSnlOv4L+k4l2c3Py/QYXPNTS2xwB3WenWLvzGfRr96H0HoV3UHfbeoZL&#10;r8UOewYrxBL637N1j6nens3V/Qb/ADn/AIGr/wBef/E9k/1Xf9S5W/q1/wAlj/jr/wDz7YlSXVSS&#10;SSQ0updN+3MZsvtxba3bm2VOgkQQa7P361xjftefc3Hxeo27rGNta65tYbsfYzGr99Q9znWWsXoC&#10;866DiNZ9YG9LDpswrN73hsbm13XVN9u727/s2935nvQKQ9r0bpFfTMfaXerk2AfaL9Rvc2dvsc5+&#10;zbP5q0EkkUKWTZYwdfrYXNDvTMNJEmY/NWsud6k9jPrTgEbg921hI26hzcg7Z+n/AINJVPRJJJJK&#10;UkkkkpSSSSSn/9P1VJJJJSkkkklPPfXl7f2FfVM2vY8sZ3O1p3bf85W/q0R+zC3hzLrg9vdpNj37&#10;XD+o9r1R+vuE7I6IcmppN2G/1GkEwAQa372gt3M93vVj6n9Obg9Ha6D6mS51ji4ky0H08Z22fZ+q&#10;spST0dxJJJJCljYLW/t/MfA3FjQXQJgGz27vpLZWJ0++l31hzqQ8G1rWyzuBLv8AySI6qdtJJJBS&#10;lzfVNv8Azr6e0/SIa9seQyG/9+XSLlur3iv6z4jiPe2yhjfHbYX1O/sbrvckUh6lJMSAJOgCq/tP&#10;CcSKXm8jn0WutHzfU17G/wCckhtpKm7qdLP5yq9gHf0bHD76mWI2NmYmW0uxrmXBujthBLT+68fm&#10;O/rJKTJJJJKf/9T1VJJJJSkkkklOZ9Zmh/QM5pcGB1LgXukgfynbA5yP0cAdKxADuAqaNwkAwP5S&#10;B9Zv/E/n/wDEP/Ii9F/5JxP+Kakro3kkkklKXPdNJ/5054AAaKxzzO49/k9dCuc6a9v/ADszmcE1&#10;T8Ye7/qdyBSOr0aSSSKFLlev4trev42U9zW44DMhzjJIbjW0+q3Yxrn2XWuvpqxqqmvfdYuqXMdd&#10;yLLfrT0zBxqzZkV0W2Me7Wqt1jq2tyb6wR6n2anGyX1V/n5P2f8Amv51gKY7ty31smzfns3uIDmd&#10;N3AU1NJ9lnUr/dXdc7/R/pamf9paMn0PtqvU15VzZOUxjRoGYzWwP5Jsu9bf/mUpsbo+BRLjX69z&#10;jvsvuh9jnnQv3OG1n/Wm11olvTOn2nc6hrXjUWV/o7B/Vup2Wt/svSVa32K4TtzbwT/xR/6qkqnm&#10;dOynuFtjW5NlYirJo/QZTP8Ai3uLqL/5dNvoY1n+FqtRHZGT0y1jct5vwLXCtmS6PUqe47a2ZO0N&#10;bZRY/wDRsyPp1v8AT9f1P6StNJTl9J6nZkOdiZRByKgS2wNLBY0bdznUv9+PkVb6/tFDv9JTdX+i&#10;vWosrr2JkOx/t+A0nqGERdWxsfpm17vUw36f4el91NL/APA2W/8AG+po4+RVk49WTQ7fTextlbh3&#10;a8b2O/zSkFHu/wD/1fVUkkklKSSSSU5/1gDT0XNDmhzfRduaSQCI1bLC1yJ0cNHS8VrQGtFYAAmA&#10;B/WLnKt9af8AxPZ+jj+iP0HbXR5PVjozt3S8V3jWCkro3UkkklKXOdL/APFZ1H+oP+qXRrnOl/8A&#10;is6h/wAWP+qSSOr0aSSSSFLl+mupu+u2dkh25/pWYzf5LccdPe9o/rW5j105IAJPA1K4KvIGNnU9&#10;exgTUcnIfkVtBlzHusflaD+cyP2a7Az2V1+p6lfSsqr+cQPRI6vfJKNdjLGNsrcHseA5j2mQQdWu&#10;a4fSa5SRQjvoqyKLMe9ospua6uxh4c1w2va7+s1U+iW2vwBVe8234j7Mayx2rnmlzqmXWf8ACX0t&#10;rvf/AMYtBZfQP0mLfmD6Gbk3X1Hsa93o0WN/kX0013s/41Lqno6iwvqRebvq3jEmW1vvqrPb067r&#10;qadv8ltTGNV7rvUD07pWRk1jdeG7Masal99n6LGqaP8AhL3sTfV/pf7I6Lh9Nnc7HqDbHeNh99z/&#10;AO1a56HVXT6v/9b1VJJJJSkkkklOZ9ZhP1fzx/wD/wAiL0UR0nEH/BNUPrC3f0POb40P/IpdCM9I&#10;xD/wYSV0b6SSSSlLnunNaPrZnxyamz8yuhWLh4OXX9Y8vLfXtxrKmhlkiHGfogA7/b/KakkdXaSS&#10;SSQ1eq2+j0vMtmPTosdPwY5y5/6q0U5eBnYF4O1trLBBhzTsr9Oyt7fcyyu3H9St/wC+tb6zvLOg&#10;ZxH51RYfg8it3/Rcsf6l2TndRYB/g6HH47soIdVw2blR6x0K01GgZ3SIlrqBF1J/P/V/oPpc73en&#10;V/M+/wBH9B6OJj6FPX+iXsa+rNpdu0a3eN5P7oq/nN39laCqZHSel5VhtyMSm20/4RzGl/8A25G9&#10;JFjqhyRk9Sacatr8bDf7b7nAssew/Tpx6zFlPqfQsybPTsr/AO036T9YoLldR6b01jKrHtrMBtGN&#10;WN1jgPa2ujGqDrH/APW2Jj0fALdm1+z90W2gf5vqbUXF6dgYZJxceulztHOY0Bzv67x7n/2ktVaN&#10;PHxcjqGVX1DqNZpZQS7CwnEEscRs+15Wwur+1bHbKq2f0avf7322/odRJJFD/9f1VJJJJSkkkklN&#10;LrOvSsoeNZCj0L/kjGHg3+JVrKx25OPZjuJaLGlpcIkfemxMZuLjV47HFzaxAc6JPfskpMkkkkpS&#10;SSSSlJJJJKcr60ifq9nD/g/4tWJ9Sf8AlPqP/FUf9Vkrb+tAJ+r2eAQD6JgmYB89suWJ9SZ/aXUS&#10;RBNVBI/tZCHULh8pewSSSRWqSSSSUpJJJJT/AP/Q9VSSSSUpJJJJSkkkklKSSSSUpJJJJSkkkklO&#10;b9ZBPQc/vFLzHwErC+pZ/wAq9RH/AAVJ/wCleuqycenKx7Ma9u+m5pZY2SJaRDvc3a5qq9O6LgdN&#10;sttxmu9S8NFj3uLiQzdsb7vo/TehWtrgfSQ30kkkVqkkkklKSSSSU//Z/+0UjlBob3Rvc2hvcCAz&#10;LjAAOEJJTQQlAAAAAAAQAAAAAAAAAAAAAAAAAAAAADhCSU0D7QAAAAAAEABgAAAAAQACAGAAAAAB&#10;AAI4QklNBCYAAAAAAA4AAAAAAAAAAAAAP4AAADhCSU0EDQAAAAAABAAAAB44QklNBBkAAAAAAAQA&#10;AAAeOEJJTQPzAAAAAAAJAAAAAAAAAAABADhCSU0ECgAAAAAAAQAAOEJJTScQAAAAAAAKAAEAAAAA&#10;AAAAAjhCSU0D9QAAAAAASAAvZmYAAQBsZmYABgAAAAAAAQAvZmYAAQChmZoABgAAAAAAAQAyAAAA&#10;AQBaAAAABgAAAAAAAQA1AAAAAQAtAAAABgAAAAAAAThCSU0D+AAAAAAAcAAA////////////////&#10;/////////////wPoAAAAAP////////////////////////////8D6AAAAAD/////////////////&#10;////////////A+gAAAAA/////////////////////////////wPoAAA4QklNBAAAAAAAAAIAADhC&#10;SU0EAgAAAAAAAgAAOEJJTQQwAAAAAAABAQA4QklNBC0AAAAAAAYAAQAAAAM4QklNBAgAAAAAABAA&#10;AAABAAACQAAAAkAAAAAAOEJJTQQeAAAAAAAEAAAAADhCSU0EGgAAAAADYwAAAAYAAAAAAAAAAAAA&#10;ASwAAAEsAAAAFwBfADAANABHAFoAWABfAFAAXwBGAEkAMAAxAF8AWABYAF8AMAA1ADEAMAA4AHYA&#10;AAABAAAAAAAAAAAAAAAAAAAAAAAAAAEAAAAAAAAAAAAAASwAAAEsAAAAAAAAAAAAAAAAAAAAAAEA&#10;AAAAAAAAAAAAAAAAAAAAAAAAEAAAAAEAAAAAAABudWxsAAAAAgAAAAZib3VuZHNPYmpjAAAAAQAA&#10;AAAAAFJjdDEAAAAEAAAAAFRvcCBsb25nAAAAAAAAAABMZWZ0bG9uZwAAAAAAAAAAQnRvbWxvbmcA&#10;AAEsAAAAAFJnaHRsb25nAAABL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LAAAAABSZ2h0bG9uZwAAASw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DOEJJTQQMAAAAAA6AAAAAAQAA&#10;AKAAAACgAAAB4AABLAAAAA5kABgAAf/Y/+AAEEpGSUYAAQIAAEgASAAA/+0ADEFkb2JlX0NNAAH/&#10;7gAOQWRvYmUAZIAAAAAB/9sAhAAMCAgICQgMCQkMEQsKCxEVDwwMDxUYExMVExMYEQwMDAwMDBEM&#10;DAwMDAwMDAwMDAwMDAwMDAwMDAwMDAwMDAwMAQ0LCw0ODRAODhAUDg4OFBQODg4OFBEMDAwMDBER&#10;DAwMDAwMEQwMDAwMDAwMDAwMDAwMDAwMDAwMDAwMDAwMDAz/wAARCACg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VJJJ&#10;JSkkkklKSSSSUpJJJJSkkkklKSSTOMNJiYEwOUlIrsvGo/nbA0/u8n/Nb7lXPWMIHl589hWB1KzM&#10;OZdbWxz63kObtaXiNrRr6X6Rn0fz1l5PUMyuQKzPgW3fk2hTRxAgG2nk5uUJGPARRrUbvbs6ngPI&#10;aLg0ngPlv/V7VaXlGZn9dveyjHreDcQyK6nBzi727G3ZH738heqUtc2ljXmXNaA4+YGqZOIiaBtn&#10;w5JZATKPCzSSSTGVSSSSSn//0PVUkkklKSSQsjJpx2h1rts6Ack/ckokDU6JUlmv63SP5up7vjA/&#10;iVEdex2621vYPEFp/wC/BydwS7LPdh+86iSDjZVGVX6tDtzZg6EEHmHNKMmrwb2UkqV3VsSpxaC6&#10;wgwdo8PN21A/bjJ/mHR4yEeGXZYckB1dRJUKOtYN1gqkse4gAOGknQDcze1X0iCN1wkDqDbl9Tpp&#10;feA+tjgWz7mg6knVcj10V1ZLqqnGobGuIFjmjXwbvXcdRxLMvGdXTace/wDwV4AcWmZ+i+Wua/6L&#10;1x+fVnOyXY4yKL7tz6wH47QSaW+taPV+j7GJpXAvO9DNbvrNiNDi8tvp0LzYR7vFxevXFg/V76vW&#10;4J+19QLH5vua0VfzbWmPc1uyv9P9Jnqf6P2LeSCiVJJJIoUkkkkp/9H1VJJJJSlhfWFuRY6v0/aK&#10;SeTtkODfcHn9H9L/AEi3VWz9McnwLdfmiCQbC2cBOJibo9nirX58HYNx8QKn/wDSrsWXm5HV21uh&#10;zqj2I9Gv/pPcuj+sLahiBz2MJL2iXNB5ny3Lis6qkvr9KoPdvGrGEu0Ov0Wp/vy7Ra45DHd8c/tj&#10;/wB6+gfUHFyqOhm7JdudlWuuaS/1CWw2sPc/953probnuZWXtBcR2HMTqs36rscz6v4LXtLT6QME&#10;QYJLh/nStVRk3qWyAIgAbB4i+vNpcW7g4yeHMMyZ/m7nV2qhk2dVE7GOA7H02fxc5q6/MAN9rXAF&#10;sj2kAjUDsVw/V2Yhy72llY22FsbRqfk1Se/IdA1jyGMn5pjwsf8Aeo8CrrGf17Dx/UcWttbYa3Ws&#10;Y0Cs+o93pUb3e1rfz16mvMfqHUR9YWuZU5tY9UyGODQNgbu3Efve1enJkpmRs/gz48UcY4Y39VLg&#10;8io1/WO7D3A325Nr6tskbXCnJs/qO9LKax3+mXeLHtx6HfWKm81tNzK3bbNo3DcGNd7v5TfamyFh&#10;e7CSSSKlJJJJKUkkkkp//9L1VJJJJSkxAIg6g8hOkkp5Tr+C/pOJdnNz8v0GFzzU0tscAd1np1i7&#10;8xn0a/eh9B6Fd1B323qGS6/FDnsGK8QS+t+zdY+p3p7N1f0G/wA5/wCBq/8AXn/xPZP9V3/UuVv6&#10;tf8AJY/46/8A8+2JUl1UkkkkNLqXTftzGbL7cW2t25tlToJEEGuz9+tcY37Xn3Nx8XqNu6xjbWuu&#10;bWG7H2Mxq/fUPc51lrF6AvOug4jWfWBvSw6bMKze94bG5td11Tfbu9u/7Nvd+Z70CkPa9G6RX0zH&#10;2l3q5NgH2i/Ub3Nnb7HOfs2z+atBJJFClk2WMHX62FzQ70zDSRJmPzVrLnepPYz604BG4PdtYSNu&#10;oc3IO2fp/wCDSVT0SSSSSlJJJJKUkkkkp//T9VSSSSUpJJJJTz315e39hX1TNr2PLGdztad23/OV&#10;v6tEfswt4cy64Pb3aTY9+1w/qPa9Ufr7hOyOiHJqaTdhv9RpBMAEGt+9oLdzPd71Y+p/Tm4PR2ug&#10;+pkudY4uJMtB9PGdtn2fqrKUk9HcSSSSQpY2C1v7fzHwNxY0F0CYBs9u76S2VidPvpd9Yc6kPBta&#10;1ss7gS7/AMkiOqnbSSSQUpc31Tb/AM6+ntP0iGvbHkMhv/fl0i5bq94r+s+I4j3tsoY3x22F9Tv7&#10;G673JFIepSTEgCToAqv7TwnEil5vI59FrrR831Nexv8AnJIbaSpu6nSz+cqvYB39Gxw++pliNjZm&#10;JltLsa5lwbo7YQS0/uvH5jv6ySkySSSSn//U9VSSSSUpJJJJTmfWZof0DOaXBgdS4F7pIH8p2wOc&#10;j9HAHSsQA7gKmjcJAMD+UgfWb/xP5/8AxD/yIvRf+ScT/impK6N5JJJJSlz3TSf+dOeAAGisc8zu&#10;Pf5PXQrnOmvb/wA7M5nBNU/GHu/6ncgUjq9GkkkihS5Xr+La3r+NlPc1uOAzIc4ySG41tPqt2Ma5&#10;9l1rr6asaqpr33WLqlzHXciy3609Mwcas2ZFdFtjHu1qrdY6trcm+sEep9mpxsl9Vf5+T9n/AJr+&#10;dYCmO7ct9bJs357N7iA5nTdwFNTSfZZ1K/3V3XO/0f6Wpn/aWjJ9D7ar1NeVc2TlMY0aBmM1sD+S&#10;bLvW3/5lKbG6PgUS41+vc477L7ofY550L9zhtZ/1ptdaJb0zp9p3Ooa141Flf6Owf1bqdlrf7L0l&#10;Wt9iuE7c28E/8Uf+qpKp5nTsp7hbY1uTZWIqyaP0GUz/AIt7i6i/+XTb6GNZ/harUR2Rk9MtY3Le&#10;b8C1wrZkuj1KnuO2tmTtDW2UWP8A0bMj6db/AE/X9T+krTSU5fSep2ZDnYmUQcioEtsDSwWNG3c5&#10;1L/fj5FW+v7RQ7/SU3V/or1qLK69iZDsf7fgNJ6hhEXVsbH6Zte71MN+n+HpfdTS/wDwNlv/ABvq&#10;aOPkVZOPVk0O303sbZW4d2vG9jv80pBR7v8A/9X1VJJJJSkkkklOf9YA09FzQ5oc30XbmkkAiNWy&#10;wtcidHDR0vFa0BrRWAAJgAf1i5yrfWn/AMT2fo4/oj9B210eT1Y6M7d0vFd41gpK6N1JJJJSlznS&#10;/wDxWdR/qD/ql0a5zpf/AIrOof8AFj/qkkjq9GkkkkhS5fprqbvrtnZIduf6VmM3+S3HHT3vaP61&#10;uY9dOSACTwNSuCryBjZ1PXsYE1HJyH5FbQZcx7rH5Wg/nMj9muwM9ldfqepX0rKq/nED0SOr3ySj&#10;XYyxjbK3B7HgOY9pkEHVrmuH0muUkUI76KsiizHvaLKbmursYeHNcNr2u/rNVPoltr8AVXvNt+I+&#10;zGssdq55pc6pl1n/AAl9La73/wDGLQWX0D9Ji35g+hm5N19R7Gvd6NFjf5F9NNd7P+NS6p6OosL6&#10;kXm76t4xJltb76qz29Ou66mnb/JbUxjVe671A9O6VkZNY3XhuzGrGpffZ+ixqmj/AIS97E31f6X+&#10;yOi4fTZ3Ox6g2x3jYffc/wDtWueh1V0+r//W9VSSSSUpJJJJTmfWYT9X88f8A/8AIi9FEdJxB/wT&#10;VD6wt39Dzm+ND/yKXQjPSMQ/8GEldG+kkkkpS57pzWj62Z8cmps/MroVi4eDl1/WPLy317caypoZ&#10;ZIhxn6IAO/2/ympJHV2kkkkkNXqtvo9LzLZj06LHT8GOcuf+qtFOXgZ2BeDtbaywQYc07K/Tsre3&#10;3Msrtx/Urf8AvrW+s7yzoGcR+dUWH4PIrd/0XLH+pdk53UWAf4Ohx+O7KCHVcNm5UesdCtNRoGd0&#10;iJa6gRdSfz/1f6D6XO93p1fzPv8AR/QejiY+hT1/ol7GvqzaXbtGt3jeT+6Kv5zd/ZWgqmR0npeV&#10;YbcjEpttP+Ecxpf/ANuRvSRY6ockZPUmnGra/Gw3+2+5wLLHsP06cesxZT6n0LMmz07K/wDtN+k/&#10;WKC5XUem9NYyqx7azAbRjVjdY4D2troxqg6x/wD1tiY9HwC3Ztfs/dFtoH+b6m1FxenYGGScXHrp&#10;c7RzmNAc7+u8e5/9pLVWjTx8XI6hlV9Q6jWaWUEuwsJxBLHEbPteVsLq/tWx2yqtn9Gr3+99tv6H&#10;USSRQ//X9VSSSSUpJJJJTS6zr0rKHjWQo9C/5Ixh4N/iVaysduTj2Y7iWixpaXCJH3psTGbi41eO&#10;xxc2sQHOiT37JKTJJJJKUkkkkpSSSSSnK+tIn6vZw/4P+LVifUn/AJT6j/xVH/VZK2/rQCfq9ngE&#10;A+iYJmAfPbLlifUmf2l1EkQTVQSP7WQh1C4fKXsEkkkVqkkkklKSSSSU/wD/0PVUkkklKSSSSUpJ&#10;JJJSkkkklKSSSSUpJJJJTm/WQT0HP7xS8x8BKwvqWf8AKvUR/wAFSf8ApXrqsnHpysezGvbvpuaW&#10;WNkiWkQ73N2uaqvTui4HTbLbcZrvUvDRY97i4kM3bG+76P03oVra4H0kN9JJJFapJJJJSkkkklP/&#10;2ThCSU0EIQAAAAAAVQAAAAEBAAAADwBBAGQAbwBiAGUAIABQAGgAbwB0AG8AcwBoAG8AcAAAABMA&#10;QQBkAG8AYgBlACAAUABoAG8AdABvAHMAaABvAHAAIABDAFMAMgAAAAEAOEJJTQQGAAAAAAAHAAEA&#10;AAABAQD/4TqxaHR0cDovL25zLmFkb2JlLmNvbS94YXAvMS4wLwA8P3hwYWNrZXQgYmVnaW49Iu+7&#10;vyIgaWQ9Ilc1TTBNcENlaGlIenJlU3pOVGN6a2M5ZCI/Pgo8eDp4bXBtZXRhIHhtbG5zOng9ImFk&#10;b2JlOm5zOm1ldGEvIiB4OnhtcHRrPSIzLjEuMS0xMTEiPgogICA8cmRmOlJERiB4bWxuczpyZGY9&#10;Imh0dHA6Ly93d3cudzMub3JnLzE5OTkvMDIvMjItcmRmLXN5bnRheC1ucyMiPgogICAgICA8cmRm&#10;OkRlc2NyaXB0aW9uIHJkZjphYm91dD0iIgogICAgICAgICAgICB4bWxuczp4YXBNTT0iaHR0cDov&#10;L25zLmFkb2JlLmNvbS94YXAvMS4wL21tLyIKICAgICAgICAgICAgeG1sbnM6c3RSZWY9Imh0dHA6&#10;Ly9ucy5hZG9iZS5jb20veGFwLzEuMC9zVHlwZS9SZXNvdXJjZVJlZiMiPgogICAgICAgICA8eGFw&#10;TU06RG9jdW1lbnRJRD51dWlkOjJBMUYwMUIxQUZFOERGMTE5RkRDOTY2MEM4OTE1RUY1PC94YXBN&#10;TTpEb2N1bWVudElEPgogICAgICAgICA8eGFwTU06SW5zdGFuY2VJRD51dWlkOjJCMUYwMUIxQUZF&#10;OERGMTE5RkRDOTY2MEM4OTE1RUY1PC94YXBNTTpJbnN0YW5jZUlEPgogICAgICAgICA8eGFwTU06&#10;RGVyaXZlZEZyb20gcmRmOnBhcnNlVHlwZT0iUmVzb3VyY2UiPgogICAgICAgICAgICA8c3RSZWY6&#10;aW5zdGFuY2VJRD51dWlkOjI5MUYwMUIxQUZFOERGMTE5RkRDOTY2MEM4OTE1RUY1PC9zdFJlZjpp&#10;bnN0YW5jZUlEPgogICAgICAgICAgICA8c3RSZWY6ZG9jdW1lbnRJRD51dWlkOjI5MUYwMUIxQUZF&#10;OERGMTE5RkRDOTY2MEM4OTE1RUY1PC9zdFJlZjpkb2N1bWVudElEPgogICAgICAgICA8L3hhcE1N&#10;OkRlcml2ZWRGcm9tPgogICAgICA8L3JkZjpEZXNjcmlwdGlvbj4KICAgICAgPHJkZjpEZXNjcmlw&#10;dGlvbiByZGY6YWJvdXQ9IiIKICAgICAgICAgICAgeG1sbnM6eGFwPSJodHRwOi8vbnMuYWRvYmUu&#10;Y29tL3hhcC8xLjAvIj4KICAgICAgICAgPHhhcDpDcmVhdGVEYXRlPjIwMTAtMTEtMDVUMDg6Mzg6&#10;MzMrMDE6MDA8L3hhcDpDcmVhdGVEYXRlPgogICAgICAgICA8eGFwOk1vZGlmeURhdGU+MjAxMC0x&#10;MS0wNVQwODozODozMyswMTowMDwveGFwOk1vZGlmeURhdGU+CiAgICAgICAgIDx4YXA6TWV0YWRh&#10;dGFEYXRlPjIwMTAtMTEtMDVUMDg6Mzg6MzMrMDE6MDA8L3hhcDpNZXRhZGF0YURhdGU+CiAgICAg&#10;ICAgIDx4YXA6Q3JlYXRvclRvb2w+QWRvYmUgUGhvdG9zaG9wIENTMiBXaW5kb3dzPC94YXA6Q3Jl&#10;YXRvclRvb2w+CiAgICAgIDwvcmRmOkRlc2NyaXB0aW9uPgogICAgICA8cmRmOkRlc2NyaXB0aW9u&#10;IHJkZjphYm91dD0iIgogICAgICAgICAgICB4bWxuczpkYz0iaHR0cDovL3B1cmwub3JnL2RjL2Vs&#10;ZW1lbnRzLzEuMS8iPgogICAgICAgICA8ZGM6Zm9ybWF0PmltYWdlL2pwZWc8L2RjOmZvcm1hdD4K&#10;ICAgICAgPC9yZGY6RGVzY3JpcHRpb24+CiAgICAgIDxyZGY6RGVzY3JpcHRpb24gcmRmOmFib3V0&#10;PSIiCiAgICAgICAgICAgIHhtbG5zOnBob3Rvc2hvcD0iaHR0cDovL25zLmFkb2JlLmNvbS9waG90&#10;b3Nob3AvMS4wLyI+CiAgICAgICAgIDxwaG90b3Nob3A6Q29sb3JNb2RlPjM8L3Bob3Rvc2hvcDpD&#10;b2xvck1vZGU+CiAgICAgICAgIDxwaG90b3Nob3A6SUNDUHJvZmlsZT5zUkdCIElFQzYxOTY2LTIu&#10;MTwvcGhvdG9zaG9wOklDQ1Byb2ZpbGU+CiAgICAgICAgIDxwaG90b3Nob3A6SGlzdG9yeS8+CiAg&#10;ICAgIDwvcmRmOkRlc2NyaXB0aW9uPgogICAgICA8cmRmOkRlc2NyaXB0aW9uIHJkZjphYm91dD0i&#10;IgogICAgICAgICAgICB4bWxuczp0aWZmPSJodHRwOi8vbnMuYWRvYmUuY29tL3RpZmYvMS4wLyI+&#10;CiAgICAgICAgIDx0aWZmOk9yaWVudGF0aW9uPjE8L3RpZmY6T3JpZW50YXRpb24+CiAgICAgICAg&#10;IDx0aWZmOlhSZXNvbHV0aW9uPjk2MDAwMC8xMDAwMDwvdGlmZjpYUmVzb2x1dGlvbj4KICAgICAg&#10;ICAgPHRpZmY6WVJlc29sdXRpb24+OTYwMDAwLzEwMDAwPC90aWZmOllSZXNvbHV0aW9uPgogICAg&#10;ICAgICA8dGlmZjpSZXNvbHV0aW9uVW5pdD4yPC90aWZmOlJlc29sdXRpb25Vbml0PgogICAgICAg&#10;ICA8dGlmZjpOYXRpdmVEaWdlc3Q+MjU2LDI1NywyNTgsMjU5LDI2MiwyNzQsMjc3LDI4NCw1MzAs&#10;NTMxLDI4MiwyODMsMjk2LDMwMSwzMTgsMzE5LDUyOSw1MzIsMzA2LDI3MCwyNzEsMjcyLDMwNSwz&#10;MTUsMzM0MzI7QzVCQ0VGNjAzNUM2N0NCNTBCQUNEMkYzNTQwOEQ2MDQ8L3RpZmY6TmF0aXZlRGln&#10;ZXN0PgogICAgICA8L3JkZjpEZXNjcmlwdGlvbj4KICAgICAgPHJkZjpEZXNjcmlwdGlvbiByZGY6&#10;YWJvdXQ9IiIKICAgICAgICAgICAgeG1sbnM6ZXhpZj0iaHR0cDovL25zLmFkb2JlLmNvbS9leGlm&#10;LzEuMC8iPgogICAgICAgICA8ZXhpZjpQaXhlbFhEaW1lbnNpb24+MzAwPC9leGlmOlBpeGVsWERp&#10;bWVuc2lvbj4KICAgICAgICAgPGV4aWY6UGl4ZWxZRGltZW5zaW9uPjMwMDwvZXhpZjpQaXhlbFlE&#10;aW1lbnNpb24+CiAgICAgICAgIDxleGlmOkNvbG9yU3BhY2U+MTwvZXhpZjpDb2xvclNwYWNlPgog&#10;ICAgICAgICA8ZXhpZjpOYXRpdmVEaWdlc3Q+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JGNDMyMzNBODgyQTVCRDUwNjg3MjI2OUExNDQ5MUE1PC9leGlmOk5hdGl2ZURp&#10;Z2VzdD4KICAgICAgPC9yZGY6RGVzY3JpcHRpb24+CiAgIDwvcmRmOlJERj4KPC94OnhtcG1ldGE+&#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Cjw/eHBhY2tldCBlbmQ9InciPz7/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gAOQWRvYmUAZIAAAAAB/9sAhAAMCAgICQgMCQkMEQsKCxEVDwwMDxUYExMV&#10;ExMYEQwMDAwMDBEMDAwMDAwMDAwMDAwMDAwMDAwMDAwMDAwMDAwMAQ0LCw0ODRAODhAUDg4OFBQO&#10;Dg4OFBEMDAwMDBERDAwMDAwMEQwMDAwMDAwMDAwMDAwMDAwMDAwMDAwMDAwMDAz/wAARCAEsASwD&#10;ASIAAhEBAxEB/90ABAAT/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kkklKSSSSUpJJJJSkkkklKSSSSUpJJJJSkkkklKSSSSUpJJJJSkkkklKS&#10;TEgAkmANSVQu6xSyfTaX+Z0CIBOy2Uox3NOgksR/Wct30WsaPgSfyqH7Wzv3h/mhO4Cs96Hi7ySw&#10;29Zy2/SDHDzEfkKLX9YaC7bbWWj95p3f+RQMJJGWB615uuko12MtY2ys7mOEtI8CpJrIpJJJJSkk&#10;kklKSSSSUpJJJJT/AP/Q9VSSSSUpJJJJSkkkklKSSSSUpJJJJSkkkklKSSSSUpJJJJSkkkklKSSS&#10;SUpJJJJTXz7W14ts6ksdp5QuQGXaGjcN3mF1OfS9xL43Vubte1c5k9PqrJh9lEcSz1Wf51cWN/tq&#10;XHOIsSa3NYck+Ew6dGuc+kTu3NPkJ/igv6pS3u//AF+ad9QEhubjfB7iw/dYxypXY7z/ANqcT/t5&#10;v/kFLx4/3g0jg5j9wsret0gGGPdHiQP/ACSzL/rDmvfsprFLJgv1J+Rd7US6mAZzMZv9Vznn/wAD&#10;Y1VsLpmPmdQppOU55ue1ge1sNEmPzi9ybLLDobZcXLZr9Ua8y+m/Vl1juh4ps+lDuefpO5Wog4eJ&#10;ThYtWLSIrpaGtnUn+U7+U5GVcugBQAUkkkklSSSSSlJJJJKUkkkkp//R9VSSSSUpJJJJSkkkklKS&#10;SSSUpJJJJSkkkklKSSSSUpJJJJSkkkklKSSSSUpJJJJSlk5IAyHgaAFayzM2tzLy4/RfEH+CSmjk&#10;sY6t8tBO08jyXJZjKt7mANkHwB1XX3g+m4dyCuVtw88booOhMcePxQK4OJm00FpLmyfjAkfyVZ+q&#10;7QOpYI/4Vms+Dgll4Gc9kCprCdSXOaP+qctH6o9EzXdQx3OILKHiywtBLRt9231I27nIKfSkkkk5&#10;apJJJJSkkkklKSSSSUpJJJJT/9L1VJJJJSkkkklKSSSSUpDsyKKv5yxrfInX7lT61lHHxWkOI3uA&#10;McwsI5DHcOBT44+IWwZeYEDw1q9C/q2Ezh5d/VB/jCh+2sTwf9w/vWAbXATt08VF2QR+b+Kf7QYj&#10;zfkPo9KzquC//CbT/KBCsV21WCa3tePFpBXF25zGCXPZWPEkfxVJn1jx6choxbDZcDyz6I/rO/OQ&#10;OKl0OaBNVfk+iJJmuDmhzdQ4SD5FOom0pM5zWiXENHidE65bJzxbfZufqHECeIB/NToQ4mPLlGMA&#10;nq9A/qOEzm0H+rJ/6lBPWcMHh584/wBqwfVJ+iN3wUTcR+apPaa55vyH0ehb1jCPJc34tP8A33cj&#10;15uLb9C1pJ7TB+5y5N2UR2A+JVLJ6xh0a3XtBHDW6n/NakcKhzevd9ASXP8A1R6r+0ca4AnZU5vp&#10;7udrgf8AyK6BREUabcTxAHupQuqZfS+mwSyxpa74EQppIJeNv6D1LCrdGZYGg6WF0tgmGfT+gs2+&#10;jrLNDkF54jSV0311scOhPqaJN9tbZ8A1wyHf9GnasGvLY/r4zw132f7Sbp0na6vYPbP7ybI0m2r0&#10;/pfXMzKZNdj6SRL3aVx/WdDXf2V3nT+m4fTqXU4jNjXu3OklxLojcXPJ8FHpP/JtHm2fvKuIhSkk&#10;kkUKSSSSUpJJJJSkkkklKSSSSU//0/VUkkklKSSSSUpJJJJTg9YbblVQ2N7HmWu004gE+1YF9T6t&#10;LqX1nxLTH+dDmf8ASXaZWJVaC8jWNRyD8VjHFIH6G62kdgx2n+Y/c1SQymIqrDBm5WOU8VmMnmLL&#10;KYgWOB8JEf8AVKldZVrNn4j/AMkumzq86qovGT6nYB9dZ/76sPIzc9pgWVgnwoaP++p/3n+r+LX/&#10;ANG/6z/m/wDoTkXPpcNrSXnwbqf+iHp+idMzsvqFVNOMRuOpfIAHd793u2N/qJ83qfWGt91wDToQ&#10;2B/1Aaui+oe89Ve5xJml0yZ7sTJZzLpTPj5OMNTIyr6PfNaGtDRwBCdJJRthrZlpYGj810yVyWTi&#10;ZNb3l1TrGSffWC4f2tnub/aau0srZY3a8SFkZuFWy0bS5riPpsJa6J/kp0JmOzFmwxygAkitiHk3&#10;vpadXFkfI/8AS2KrdZX2tJ+J/wDMl1NmNlnRuY+PCxrH/wDVNWFl351b3AvpIHBNDCfwCl+8f1fx&#10;ap+HXtk/5v8A6E4ttlMy6z8R/wCSWfdWbXg00vt/lAGPwDW/9Na9/UeqAE1PrA11bW1n/fVn15ed&#10;lWOF9hcWmBB0TZcwTtFkhyAjvMnyFPe/ULAzMXp9luTV6Tb9prn6RA3e7+Sz3exdSqvS/wDk3Fn/&#10;AELP+pCtKIm9W0AAKHRSSSSSXF+t2M+7o1lrHADEnIeD+c1jX72t/lbXLlaSPtP2Xc0Xhslkg6NZ&#10;6zjP/Fru+o4n23p+Thh2w5NT6g+Jje0s3bdPo7lxWD0bIs+sAySW+g+nUz7ofWzG+j/XemTBNUFC&#10;ntOltLOnY4Jn9G0/eNytJmtDWhrRDWiAPIJ09SkkkklKSSSSUpJJJJSkkkklKSSSSU//1PVUkkkl&#10;KSSSSUpJJJJTF/0HfArGHC21i9cLun432qio3NDgH1g8A/nN0/eSUHO6u4sxHOHIOkrmLS3afd8F&#10;tZfWMayo15WNa1ruRE/9QQs27K6MRpQ7TyI/9GJpXBwOovaPzgToYC6v6gAO6lY5oMeiSTEd2NVD&#10;Exaep3ejhYrDdy0PA1j+VYX/AEV3nROks6bjAOg5NgHrPBkSPza9G+xv9VEKLopJJIrVLO6j/PN/&#10;q/xWihX47LwN2jhw4JKch3IXKdRcTk2Cdu3QfcFr29adTfbTfiWNdS7a5zdQY8J2uWZfm9FtsdY+&#10;p+8/SlpH/fkCuDjZRbDjuEAd+VnYb2G14OpBBGk8Lctu6Sfaygun97cR/wCfF0H1c+rgfcMq/Hrb&#10;hFu6sNgF7tPpNb7tjfd9N6Creo6Z/wAnYv8AxLP+pCspgAAABAGgATpy1SSSSSlLnOmf0uv/AImv&#10;/qqV0a53pn9LZ/xNf/VUooL0SSSSCVJJJJKUkkkkpSSSSSlJJJJKUkkkkp//1fVUkkklKSSSSUpJ&#10;JJJSkzmtc0tcAWkQQdQQnSSU43WMHHqpY+tgBe8NIOoiHO/76uKxsp/UHj1KKq6/tNeO7bu3RZv9&#10;7ZP/AAa73rf9Hq8PVE/5r1wXQ+W/+HqPyWpUl77pvQemdMcX4tcWOEGxxLnR/wBS3+wtBJJJCkkk&#10;klKSSSSU18nDxrwXWtExq/gwFwGR1Njum4mY7GrLsvHfeWgmAWPNW1v8l0Lu+smOkZx8Me3/AKhy&#10;80pa2ymtlhL62bmMaToGOO9zGt/NbuQOyQ9b076sdKyMm4Xhz3U+mQwO2iLGNs92z3/S3N+kunqq&#10;rprbVU0MYwQ1o4AC536oWPssy3vJc4tqBc7U6b2jX+qulSCipJJJFCkkkklLHhc30qxhyqzuGtVc&#10;GeZdSukXDYDBjdVxnNqO6yyuozGnuZufLWCzt/pErCqJe6SSSSUpJJJJSkkkklKSSSSUpJJJJSkk&#10;kklP/9b1VJJJJSkkkklKSSSSUpJJJJTndb/o9X/Gj/qXrgeh/SA/7u0fkuXfdb/o1X/Gj/qXrguh&#10;avb/AOHqPyXJJfTkkkkkKSSSSUpJJJJSl5P1p92FeK6mipzsvLa6WwS0X/ouf+Cd+j/kL1hct1fG&#10;ov6ww3VtsjKrA3gO0LMf2+5Ii0g06v1fpFWNeGtDWnIt2ACAGtPpAf8AQWog4gjFq/qD8iMkhSSS&#10;SSlJJJJKUuCZfb+0sEzzk1g6eL2hd6uBqr3dSw9Y2ZFZ17xY1ApD3ySSSKFJJJJKUkkkkpSSSSSl&#10;JJJJKUkkkkp//9f1VJJJJSkkkklKSSSSUpJJJJTifWTqFWMMeuz2tdYHGw8AAPELiulxig2uc0lm&#10;TVZ6YcC4tZv3R/nrrvrr04ZfSxcHlj6HtiBMh5FPi36Pqb1wfS8d+bl1Ukurbde3FLzBgkb9+2fo&#10;+1C9Vw2fWse+vIorvqO6u1oew+REoiBhYjMLDpxKyXMoYGNc7khojWEdFapJJJJSkkkklKXN9R/5&#10;Yb/4ar/6jHXSLmuon/LLR/3Zr/6jHRip6DF/o1X9Rv5EVCxv6PV/Ub+RFQUpJJJJSkkkklKXA4z3&#10;HrVVIJ2tyWkQfC1q70mASey4Cp7WZGHkEQfUqe53kbKrHa/1XIFIfQEkkkUKSSSSUpJJJJSkkkkl&#10;KSSSSUpJJJJT/9D1VJJJJSkkkklKSSSSUpJJJJTV6pQzI6dkVWfRdW46eIG5p/zmri/qng1HrBpe&#10;XObjXWPZMaurGxpP/bu5dzlCcW4eLHfkK5D6rU3M65kPcxzWGy8hxBA19OP85A7pGxe0SSSRQpJJ&#10;JJSkkkklKXHdaysmrr22tge37RXBPj6eP7fp/wDpNdiuM68/Z1uKxuJvYdf39uJ7f/AqP+3EuLh1&#10;SBb1mEScOgu5NbCfjtHxR0HD1xKD/wAG38gRkkKSSSSUpJJJJTC3+bf/AFT+ReaZbn/ZS3gMYHNc&#10;OdBXC9LtBNbwNSWnT5LzPIZY5r6g0mxzCxrB9Iuhvs2fS3IFdF9OCDlZmLh1+pkWCtp0bPJP7rGj&#10;3PVTqHVLKrm4GAwX9QsE7T9Ctv8Apshw+iz+T+eoVYeJ079e6jf6+W7Q32dv+Dx6vzG/1EkUk+3d&#10;SyP6Jiemw8WZB2f+BN32KQxOpvB9XMDCfzaqwI/tOJTfbeoZH9ExdjDxbknZ91Td1qkMPqD/AOez&#10;S3ypY1v/AEn+qkpZ3T8r8zPuafMMP/fUM43Xatacym/+RdUWf+C1Pd/57RD0t51Gbkg+Icz/ANJp&#10;HB6gz+Z6g/4XVseP/AxQ7/pJKRftfKxR/lPDfSwc5FB9aofynbB69bf69Kv4+Tj5VTbsexttTvov&#10;YZCp/aOr4/8ASMZmVX/pMZ0PjxOPf/3y+xUxRjZFr8vodwxc9ut+M8FjHn93LxXbX1u/7sMZ6n/G&#10;pKp3UlT6d1Fmcx7Sw0ZVB2ZOM/6Vbv8Av9b/AKVNrfZaxXEUKSSSSU//0fVUkkklKSSSSUpJJJJS&#10;kkkklIsn+j2/1HfkXJ/VrIuf1q1j7HOa225rWk6AAM2hdbf/ADFn9R35Fx31Yn9u3af4a7/qWIJD&#10;2qSSSKFJJJJKUkkkkpS4zrUft9s/9zGf9R09dmuL684DrQAne7LaGxGh9LC2nUj85A7JG71uCZwq&#10;P+LZ/wBSEdAwf6FR/wAWz/qQjooUkkkkpSSSSSlLmc7MbifWe801ttzrsSmnFq/esdZc7c4j6NVT&#10;P0lzv9GumXD39bxKfrZ1DJZWcjLpZXh4dQ4dY47bfd+b7/0aBXRG7vWXY31fxCbHfac/JO6x7tHW&#10;Wd7H8+lj1/m/6Nijh2ussGU3Fuzclw/pFgFVbR+7jNuPsr/8EVvA6S2pwy80jJ6g/V9rtWtP7mO3&#10;/BsZ/nrRSpFtA5vUWn3YD3D+RZWT9znNTN65gh4qyd+HY4w1uQ01gn+TYf0Tv89aCjZXXaw12ND2&#10;O0c1wBBHmCipcEEAgyDwQnWVZ0/J6fN3SDuZy/p7z+jd4/Znu/o1n/gH9RXMDPx8+j1qCRBLbK3C&#10;HsePp1Ws/MsYkhsqtl4GNl7Ta0ixn83cw7bGH/g7W+5qspJKefz2Z2Jk1ZJizKr9lGSIY3IYfc7p&#10;+WPoV3v/AO0t38z9o/0fqei/bxcmnLx68mg7q7WhzSdDr+a5v5r2/ntT301ZFL6bmh9dg2uae4Kw&#10;OgG7pfVsvoWQ8vrfOXhWO1LmOP6dp/lts/6fq2IbHzTuPJ6NJJJFD//S9VSSSSUpJJJJSkkkklKS&#10;SSSUwu/mn/1T+RcZ9V3E9evbBj1LTPbVrV2ln82/+qfyLmOg33u6q6t79zWWPaBAGgbIQN9Ejq9S&#10;kkkihSSSSSlJJJJKUuH+sLS/rhZxOSwA/GvDC7hcT12P+cH/AKE1/wDUYaBSHrunjbgYzfCpg/6I&#10;VhAwf6Fj/wDFM/6kI6KFJJJJKUkkkkphba2mp9rzDK2lzj5AbiuB+o9H7R65d1C5suo3XE9vWuP/&#10;AFTa3WLrPrVkDH+r2fYdJpLB8bP0X/f1m/VGmvGz+pYzAIazEcCNJBq5/tOQO4XD5S9OkkkitUkk&#10;kkpSxerNPSskdboB9E7WdSrH51f0WZW3/S43/nhbShbVXdU+m1odXY0te08Frhtc1JQZNc17Q5pD&#10;muEgjggp1kfVh9jenvwbSXWdOufiFx5Laz+hd/2w6ta6SipYH1qc3Dd07rA0dhZIbY7/AIG4Gq9v&#10;/ULfXO/X4gfVu6f9JXH+cEDsmO70POoTqj0K92R0bBudq59FZcfPaJV5FD//0/VUkkklKSSSSUpJ&#10;JJJSkkkklMbP5t3wP5Fx/wBVshuT1N9rQQHWvgEQfoLsH/Qd8CuK+qV9tvVCbAGOLnFzRHOz+Skk&#10;PbpJJJIUkkkkpSSSSSlLieu/8vn/AMM1/wDnvDXbLieux+3uP+1TP/PeGgUh6/B/oWP/AMUz/qQj&#10;oGD/AELH/wCKZ/1IR0UKSSSSUpJJJJTz/wBdabsrpdXT6CBZm5DKmzxo2y7/ANFLG+qvUR+3qNxg&#10;dSwKuf8AS1NDY/8AAcla31j6jj09QwGvnbhXfacgiNG7LGN2s3eo93u/MZ9BYfWOnZGFmWHDH6fA&#10;sPUMHwfj2O9XIqEfS+yZO7cz/uLemne142p79JVum59HUcGnNoPsubMd2n89jv5THe1WU5YpJJJJ&#10;SkkkklOL0cx13rlY+iLaH/N1Ld3/AFK2lifVk/aB1DqnLc7KeaXeNVQGNU7+16TltoBJ3UuS/wAZ&#10;GQG9KxsWfdkXgx4tY127/pPrXWrj+oUjr31woxx78TpQm3uN8h9g/wA70qf89KWyo732el6VjHF6&#10;ZiYzhDqaWMcPMNG7/pK2kkih/9T1VJJJJSkkkklKSSSSUpJJJJTF/wBE/Arivqr/AMtWf8Y7/wA9&#10;uXbO4PwXF/VYR1m3/jD/AOe3pJD2qSSSSFJJJJKUkkkkpS4rrzSOugnvksI+ArxP/IrtVx3XyP22&#10;weNzT/0KECkbvVYX9Cx/+KZ/1IR0DC/odH/Fs/6kI6KFJJJJKUkkkkp4T6yu9XrGUOdm2sfOuv8A&#10;9Kro34Z6r0nBy6H+lm1V134t/wC65zG7mP8A3qbm+y5i5XqVvq9Wy3jg5Lmz/UdVT/3xdd9WbPU6&#10;Bgn92oM/zP0X/fEOq47Byen5lfSb7bPTONivcPt+Eeca0w37TT+/hXfyPoLqGPZYxr63B7HCWuBk&#10;EHuCqfU+kYnUq4tG23aWttb9LafpVu/0lT/zq3LnsbA6/wDVxxGM45OCNTUQ6xgHizbuysf/ADMq&#10;tLZGh83r0lk4H1l6dlsBLxW7gjcHtn+sz/v7a1bs6r06v6V7J8AZP/RRtFFtrJ61lW2x0jBd+uZY&#10;h7x/gaTpbe/+Vt9tP8tFdl52X7MGo0sPOVeIA/4qn6dn/UI+D0+jCa7YTZdad1179XvP8p38n8xq&#10;CdkuLjU4mNVi0DbVS0MYPJohFUX2V1tL7HBjRyXGB+Kx8n6xepacTpFRzcnuR/Ns/lWP9rW/2nIq&#10;ols9a6mcHH2Y49TOv9mNUNSXHTeW/uVqHQOjt6ViFrzvyrjvyLOSXHXbu/O27nJ+mdJfj2Ozc6z7&#10;T1CwQ6z81g/0dI0/z1poK8FJJJIof//V9VSSSSUpJJJJSkkkklKSSSSUseCuL+rMt61YPGz/ANF2&#10;LtHfRPwXG9BZt6+/zs/9F2IJD2aSSSKFJJJJKUkkkkpS436wx+22H/hm/wDUULslh9U+r9+bn15V&#10;VzWtFge9rgZAArb7Y+l/NIFIdXBM4WOf+CZ/1IR1CmsU0sqGoraGg/AbVNFCkkkklKSSTJKfNHP9&#10;Sy27/SX22f5125dh9TXh3Q2M/wBFdew/K2x3/flw9LnDEaeSAf8Aqwux+ozi7puXP/cy3T4ispo3&#10;XzejSSSTljm9Q+rvR+oFz8jGb6j/AKVrPY8/13Mj1P8ArizqvqVhY1otwr7KHj86Xbv86l9K6NJC&#10;gmy5jMLrFYDW5rXgfv1yfv3JPwetW6O6g2sH9yrX5H1FppI0q3H/AObOLa4Pzsi/MP7r37W/5tOx&#10;3/TWnj42Pi1CnGrbTWOGMAaP+iipJUqypJJJJCkkkklP/9b1VJJJJSkkkklKSSSSUpJJJJSx4K5H&#10;pEDrjT+8/wD9FvXXHgrkuktjrFZ/lf8AfHoFIeuSSSRQpJJJJSkkkklKSSSSUpJJJJSkkkklKSSS&#10;SU+VVf0VwJke6NIj3jRdj9RP+TMv/wAOW/8AU1Lj2tH2d3wf/wBWuw+on/JuX/4cs/6mpNjuyT2e&#10;kSSSTmNSSSSSlJJJJKUkkkkpSSSSSlJJJJKf/9f1VJJJJSkkkklKSSSSUpJJJJSyxMDo2XRntvsL&#10;PTYZkEkn2ub4fyluJJKUkkkkpSSSSSlJJJJKUkkkkpSSSSSlJJJJKUkkkkp8orsa6rIYDLq3PaR4&#10;S+V2f1F/5Myv/Ddn/UVLknbjXYXndBe1s9g1+gXW/UX/AJOy/wDw5Z/1FKaN2Sez0iSSScxqSSSS&#10;UpJJJJSkkkklKSSSSUpJJJJT/9D1VJJJJSkkkklKSSSSUpJJJJSkkkklKSSSSUpJJJJSkkkklKSS&#10;SSUpJJJJSkkkklKSSSSU+YWj9HcPB9v/AJ8XV/UUz0/M/wDDb/8AqKVy17ADlbeTbdPPayF1H1Fa&#10;R0/Mng5b4/zKU0bsk9npUkkk5jUkkkkpSSSSSlJJJJKUkkkkpSSSSSn/0fVUkkklKSSSSUpJJJJS&#10;kkkklKSSSSUpJJJJSkkkklKSSSSUpJJJJSkkkklKSSSSUpJJJJTRu6L0q97n2YzC587iBtknVxds&#10;2/SVnHxsfFqFWPW2qsSdrRAk8lFSS0Tr1UkkkkhSSSSSlJJJJKUkkkkpSSSSSlJJJJKf/9lQSwME&#10;FAAGAAgAAAAhAPkvw2jgAAAACgEAAA8AAABkcnMvZG93bnJldi54bWxMj0FLw0AQhe+C/2EZwZvd&#10;pNVQYzalFPVUBFtBvE2TaRKanQ3ZbZL+e8eTvc3Me7z5XraabKsG6n3j2EA8i0ARF65suDLwtX97&#10;WILyAbnE1jEZuJCHVX57k2FaupE/adiFSkkI+xQN1CF0qda+qMmin7mOWLSj6y0GWftKlz2OEm5b&#10;PY+iRFtsWD7U2NGmpuK0O1sD7yOO60X8OmxPx83lZ//08b2NyZj7u2n9AirQFP7N8Icv6JAL08Gd&#10;ufSqNTCPH6VLMLCMnkGJIUkSORxkWIii80xfV8h/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pldUSIwQAAKULAAAOAAAAAAAAAAAAAAAAADwCAABkcnMvZTJvRG9j&#10;LnhtbFBLAQItAAoAAAAAAAAAIQDCPsQ2TIcAAEyHAAAVAAAAAAAAAAAAAAAAAIsGAABkcnMvbWVk&#10;aWEvaW1hZ2UxLmpwZWdQSwECLQAUAAYACAAAACEA+S/DaOAAAAAKAQAADwAAAAAAAAAAAAAAAAAK&#10;jgAAZHJzL2Rvd25yZXYueG1sUEsBAi0AFAAGAAgAAAAhAFhgsxu6AAAAIgEAABkAAAAAAAAAAAAA&#10;AAAAF48AAGRycy9fcmVscy9lMm9Eb2MueG1sLnJlbHNQSwUGAAAAAAYABgB9AQAACJAAAAAA&#10;">
                <v:shape id="Picture 150" o:spid="_x0000_s1039" type="#_x0000_t75" alt="https://mall.industry.siemens.com/collaterals/files/106/jpg/P_FI01_XX_05108i.jpg" style="position:absolute;top:571;width:1234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TigxwAAANwAAAAPAAAAZHJzL2Rvd25yZXYueG1sRI/NbsJA&#10;DITvlXiHlZF6KxsqUZXAgqASVU9F5efAzWRNEpH1huxCUp6+PlTiZmvGM5+n885V6kZNKD0bGA4S&#10;UMSZtyXnBnbb1cs7qBCRLVaeycAvBZjPek9TTK1v+Ydum5grCeGQooEixjrVOmQFOQwDXxOLdvKN&#10;wyhrk2vbYCvhrtKvSfKmHZYsDQXW9FFQdt5cnYGxPlzq1eV+XF+rz/3+e7Q8c7s05rnfLSagInXx&#10;Yf6//rKCPxJ8eUYm0LM/AAAA//8DAFBLAQItABQABgAIAAAAIQDb4fbL7gAAAIUBAAATAAAAAAAA&#10;AAAAAAAAAAAAAABbQ29udGVudF9UeXBlc10ueG1sUEsBAi0AFAAGAAgAAAAhAFr0LFu/AAAAFQEA&#10;AAsAAAAAAAAAAAAAAAAAHwEAAF9yZWxzLy5yZWxzUEsBAi0AFAAGAAgAAAAhAHzBOKDHAAAA3AAA&#10;AA8AAAAAAAAAAAAAAAAABwIAAGRycy9kb3ducmV2LnhtbFBLBQYAAAAAAwADALcAAAD7AgAAAAA=&#10;">
                  <v:imagedata r:id="rId116" o:title="P_FI01_XX_05108i" cropleft="37224f"/>
                </v:shape>
                <v:shape id="Picture 171" o:spid="_x0000_s1040" type="#_x0000_t75" alt="https://mall.industry.siemens.com/collaterals/files/106/jpg/P_FI01_XX_05108i.jpg" style="position:absolute;left:19113;width:9081;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4eWwAAAANwAAAAPAAAAZHJzL2Rvd25yZXYueG1sRE9Ni8Iw&#10;EL0L/ocwwt5s6sJaqUaRgiJeZNWD3oZmbIrNpDRZrf/eLCzsbR7vcxar3jbiQZ2vHSuYJCkI4tLp&#10;misF59NmPAPhA7LGxjEpeJGH1XI4WGCu3ZO/6XEMlYgh7HNUYEJocyl9aciiT1xLHLmb6yyGCLtK&#10;6g6fMdw28jNNp9JizbHBYEuFofJ+/LEKCn9Z38sCs6+Q7evD1tD1kJFSH6N+PQcRqA//4j/3Tsf5&#10;2QR+n4kXyOUbAAD//wMAUEsBAi0AFAAGAAgAAAAhANvh9svuAAAAhQEAABMAAAAAAAAAAAAAAAAA&#10;AAAAAFtDb250ZW50X1R5cGVzXS54bWxQSwECLQAUAAYACAAAACEAWvQsW78AAAAVAQAACwAAAAAA&#10;AAAAAAAAAAAfAQAAX3JlbHMvLnJlbHNQSwECLQAUAAYACAAAACEAaaOHlsAAAADcAAAADwAAAAAA&#10;AAAAAAAAAAAHAgAAZHJzL2Rvd25yZXYueG1sUEsFBgAAAAADAAMAtwAAAPQCAAAAAA==&#10;">
                  <v:imagedata r:id="rId116" o:title="P_FI01_XX_05108i" croptop="7515f" cropbottom="11709f" cropleft="23069f" cropright="27088f"/>
                </v:shape>
                <v:shape id="Text Box 183" o:spid="_x0000_s1041" type="#_x0000_t202" style="position:absolute;left:381;top:28956;width:28321;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6844B6D2" w14:textId="0A1D8942" w:rsidR="00D04708" w:rsidRDefault="00D04708" w:rsidP="00D04708">
                        <w:pPr>
                          <w:pStyle w:val="Caption"/>
                          <w:jc w:val="center"/>
                          <w:rPr>
                            <w:rtl/>
                            <w:lang w:bidi="fa-IR"/>
                          </w:rPr>
                        </w:pPr>
                        <w:bookmarkStart w:id="56" w:name="_Toc811685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11</w:t>
                        </w:r>
                        <w:r>
                          <w:rPr>
                            <w:rtl/>
                          </w:rPr>
                          <w:fldChar w:fldCharType="end"/>
                        </w:r>
                        <w:r>
                          <w:rPr>
                            <w:rFonts w:hint="cs"/>
                            <w:rtl/>
                            <w:lang w:bidi="fa-IR"/>
                          </w:rPr>
                          <w:t>: نمونه‌ای از محصولات شرکت زیمنس</w:t>
                        </w:r>
                        <w:sdt>
                          <w:sdtPr>
                            <w:rPr>
                              <w:rFonts w:hint="cs"/>
                              <w:rtl/>
                              <w:lang w:bidi="fa-IR"/>
                            </w:rPr>
                            <w:id w:val="-226378018"/>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mal \l 1065</w:instrText>
                            </w:r>
                            <w:r>
                              <w:rPr>
                                <w:rtl/>
                                <w:lang w:bidi="fa-IR"/>
                              </w:rPr>
                              <w:instrText xml:space="preserve"> </w:instrText>
                            </w:r>
                            <w:r>
                              <w:rPr>
                                <w:rtl/>
                                <w:lang w:bidi="fa-IR"/>
                              </w:rPr>
                              <w:fldChar w:fldCharType="separate"/>
                            </w:r>
                            <w:r w:rsidR="006B7645">
                              <w:rPr>
                                <w:noProof/>
                                <w:rtl/>
                                <w:lang w:bidi="fa-IR"/>
                              </w:rPr>
                              <w:t xml:space="preserve"> </w:t>
                            </w:r>
                            <w:r w:rsidR="006B7645" w:rsidRPr="006B7645">
                              <w:rPr>
                                <w:noProof/>
                                <w:lang w:bidi="fa-IR"/>
                              </w:rPr>
                              <w:t>[9]</w:t>
                            </w:r>
                            <w:r>
                              <w:rPr>
                                <w:rtl/>
                                <w:lang w:bidi="fa-IR"/>
                              </w:rPr>
                              <w:fldChar w:fldCharType="end"/>
                            </w:r>
                          </w:sdtContent>
                        </w:sdt>
                        <w:bookmarkEnd w:id="56"/>
                      </w:p>
                      <w:p w14:paraId="5000DDEA" w14:textId="4B6D8EBD" w:rsidR="00D04708" w:rsidRPr="00D04708" w:rsidRDefault="00D04708" w:rsidP="00D04708">
                        <w:pPr>
                          <w:pStyle w:val="Caption"/>
                          <w:jc w:val="center"/>
                          <w:rPr>
                            <w:lang w:bidi="fa-IR"/>
                          </w:rPr>
                        </w:pPr>
                        <w:r>
                          <w:rPr>
                            <w:rFonts w:hint="cs"/>
                            <w:rtl/>
                            <w:lang w:bidi="fa-IR"/>
                          </w:rPr>
                          <w:t xml:space="preserve">شکل سمت راست: </w:t>
                        </w:r>
                        <w:r>
                          <w:rPr>
                            <w:lang w:bidi="fa-IR"/>
                          </w:rPr>
                          <w:t xml:space="preserve">A </w:t>
                        </w:r>
                        <w:r>
                          <w:rPr>
                            <w:rFonts w:hint="cs"/>
                            <w:rtl/>
                            <w:lang w:bidi="fa-IR"/>
                          </w:rPr>
                          <w:t xml:space="preserve"> - شکل سمت چپ: </w:t>
                        </w:r>
                        <w:r>
                          <w:rPr>
                            <w:lang w:bidi="fa-IR"/>
                          </w:rPr>
                          <w:t>B</w:t>
                        </w:r>
                      </w:p>
                    </w:txbxContent>
                  </v:textbox>
                </v:shape>
                <w10:wrap type="topAndBottom"/>
              </v:group>
            </w:pict>
          </mc:Fallback>
        </mc:AlternateContent>
      </w:r>
    </w:p>
    <w:p w14:paraId="0EEF0ED2" w14:textId="5B754F4D" w:rsidR="00DF75D2" w:rsidRDefault="00DF75D2">
      <w:pPr>
        <w:bidi w:val="0"/>
        <w:rPr>
          <w:rtl/>
          <w:lang w:bidi="fa-IR"/>
        </w:rPr>
      </w:pPr>
      <w:r>
        <w:rPr>
          <w:rtl/>
          <w:lang w:bidi="fa-IR"/>
        </w:rPr>
        <w:br w:type="page"/>
      </w:r>
    </w:p>
    <w:p w14:paraId="77F517CB" w14:textId="0022159D" w:rsidR="00DF75D2" w:rsidRDefault="00DF75D2" w:rsidP="00DF75D2">
      <w:pPr>
        <w:pStyle w:val="Heading3"/>
        <w:rPr>
          <w:rtl/>
          <w:lang w:bidi="fa-IR"/>
        </w:rPr>
      </w:pPr>
      <w:bookmarkStart w:id="57" w:name="_Toc81168509"/>
      <w:r>
        <w:rPr>
          <w:rFonts w:hint="cs"/>
          <w:rtl/>
          <w:lang w:bidi="fa-IR"/>
        </w:rPr>
        <w:lastRenderedPageBreak/>
        <w:t>شرکت‌های داخلی</w:t>
      </w:r>
      <w:bookmarkEnd w:id="57"/>
    </w:p>
    <w:p w14:paraId="36A3E3C1" w14:textId="3FC72F39" w:rsidR="00DF75D2" w:rsidRDefault="00FB2C90" w:rsidP="006B7645">
      <w:pPr>
        <w:jc w:val="both"/>
        <w:rPr>
          <w:rtl/>
          <w:lang w:bidi="fa-IR"/>
        </w:rPr>
      </w:pPr>
      <w:r>
        <w:rPr>
          <w:rFonts w:hint="cs"/>
          <w:rtl/>
          <w:lang w:bidi="fa-IR"/>
        </w:rPr>
        <w:t>در داخل ایران نیز شرکت‌هایی</w:t>
      </w:r>
      <w:r w:rsidR="00D51055">
        <w:rPr>
          <w:rFonts w:hint="cs"/>
          <w:rtl/>
          <w:lang w:bidi="fa-IR"/>
        </w:rPr>
        <w:t xml:space="preserve"> در حوزه ابزار دقیق مشغول به فعالیت هستند. پس از بررسی‌های فراوان دریافت که فقط دو شرکت در حوزه تجهیزات سطح‌سنج فعالیت می‌کنند. البته اسامی مختلفی از شرکت‌های ایرانی تولیدکننده در بازار موجود است اما اکثر آن</w:t>
      </w:r>
      <w:r w:rsidR="00D51055">
        <w:rPr>
          <w:rFonts w:hint="eastAsia"/>
          <w:rtl/>
          <w:lang w:bidi="fa-IR"/>
        </w:rPr>
        <w:t>‌</w:t>
      </w:r>
      <w:r w:rsidR="00D51055">
        <w:rPr>
          <w:rFonts w:hint="cs"/>
          <w:rtl/>
          <w:lang w:bidi="fa-IR"/>
        </w:rPr>
        <w:t>ها یا صرفا وارد</w:t>
      </w:r>
      <w:r w:rsidR="00D51055">
        <w:rPr>
          <w:rFonts w:hint="eastAsia"/>
          <w:rtl/>
          <w:lang w:bidi="fa-IR"/>
        </w:rPr>
        <w:t>‌</w:t>
      </w:r>
      <w:r w:rsidR="00D51055">
        <w:rPr>
          <w:rFonts w:hint="cs"/>
          <w:rtl/>
          <w:lang w:bidi="fa-IR"/>
        </w:rPr>
        <w:t>کننده از شرکت</w:t>
      </w:r>
      <w:r w:rsidR="00D51055">
        <w:rPr>
          <w:rFonts w:hint="eastAsia"/>
          <w:lang w:bidi="fa-IR"/>
        </w:rPr>
        <w:t>‌</w:t>
      </w:r>
      <w:r w:rsidR="00D51055">
        <w:rPr>
          <w:rFonts w:hint="cs"/>
          <w:rtl/>
          <w:lang w:bidi="fa-IR"/>
        </w:rPr>
        <w:t>های چینی و تایوانی هستند و یا محصولاتی بدون کیفیت تولید می‌کنند.</w:t>
      </w:r>
    </w:p>
    <w:p w14:paraId="576B6590" w14:textId="06D81668" w:rsidR="00D51055" w:rsidRDefault="00D51055" w:rsidP="00DF75D2">
      <w:pPr>
        <w:rPr>
          <w:rtl/>
          <w:lang w:bidi="fa-IR"/>
        </w:rPr>
      </w:pPr>
      <w:r>
        <w:rPr>
          <w:rFonts w:hint="cs"/>
          <w:rtl/>
          <w:lang w:bidi="fa-IR"/>
        </w:rPr>
        <w:t>دو شرکتی که در این حوزه بررسی شد:</w:t>
      </w:r>
    </w:p>
    <w:p w14:paraId="5D9157CB" w14:textId="75C1FE10" w:rsidR="00D51055" w:rsidRDefault="00D51055" w:rsidP="00D51055">
      <w:pPr>
        <w:pStyle w:val="Heading4"/>
        <w:rPr>
          <w:rtl/>
          <w:lang w:bidi="fa-IR"/>
        </w:rPr>
      </w:pPr>
      <w:r>
        <w:rPr>
          <w:rFonts w:hint="cs"/>
          <w:rtl/>
          <w:lang w:bidi="fa-IR"/>
        </w:rPr>
        <w:t>شرکت تبریزپژوه</w:t>
      </w:r>
    </w:p>
    <w:p w14:paraId="14499E4D" w14:textId="3AB3044C" w:rsidR="00D51055" w:rsidRDefault="00D51055" w:rsidP="00D51055">
      <w:pPr>
        <w:jc w:val="both"/>
        <w:rPr>
          <w:rtl/>
        </w:rPr>
      </w:pPr>
      <w:r>
        <w:rPr>
          <w:rtl/>
        </w:rPr>
        <w:t>شرکت تبریزپژوه در سال 1367 ت</w:t>
      </w:r>
      <w:r>
        <w:rPr>
          <w:rFonts w:hint="cs"/>
          <w:rtl/>
        </w:rPr>
        <w:t>أ</w:t>
      </w:r>
      <w:r>
        <w:rPr>
          <w:rtl/>
        </w:rPr>
        <w:t>سیس و در سال 1374</w:t>
      </w:r>
      <w:r>
        <w:rPr>
          <w:rFonts w:hint="cs"/>
          <w:rtl/>
        </w:rPr>
        <w:t xml:space="preserve"> </w:t>
      </w:r>
      <w:r>
        <w:rPr>
          <w:rtl/>
        </w:rPr>
        <w:t>به عنوان اولین تولیدکننده</w:t>
      </w:r>
      <w:r>
        <w:rPr>
          <w:rtl/>
        </w:rPr>
        <w:softHyphen/>
      </w:r>
      <w:r>
        <w:rPr>
          <w:rFonts w:hint="cs"/>
          <w:rtl/>
        </w:rPr>
        <w:t>ی</w:t>
      </w:r>
      <w:r>
        <w:rPr>
          <w:rtl/>
        </w:rPr>
        <w:t xml:space="preserve"> انواع سنسورهای صنعتی در ایران،</w:t>
      </w:r>
      <w:r>
        <w:rPr>
          <w:rFonts w:hint="cs"/>
          <w:rtl/>
        </w:rPr>
        <w:t xml:space="preserve"> </w:t>
      </w:r>
      <w:r>
        <w:rPr>
          <w:rtl/>
        </w:rPr>
        <w:t>اقدام به تولید سنسورهای بدون تماس شامل سنسورهای القایی، خازنی</w:t>
      </w:r>
      <w:r>
        <w:rPr>
          <w:rFonts w:hint="cs"/>
          <w:rtl/>
        </w:rPr>
        <w:t>،</w:t>
      </w:r>
      <w:r>
        <w:rPr>
          <w:rtl/>
        </w:rPr>
        <w:t xml:space="preserve"> نوری، مغناطیسی، کنترل سطح خازنی، مغناطیسی، نوری با خروجی سوئیچ و آنالوگ </w:t>
      </w:r>
      <w:r>
        <w:rPr>
          <w:rFonts w:hint="cs"/>
          <w:rtl/>
        </w:rPr>
        <w:t>و...</w:t>
      </w:r>
      <w:r>
        <w:rPr>
          <w:rtl/>
        </w:rPr>
        <w:t xml:space="preserve"> با رعایت آخرین استانداردهای بین المللی نمود و در این راه توانست گامی هرچند کوچک</w:t>
      </w:r>
      <w:r>
        <w:rPr>
          <w:rFonts w:hint="cs"/>
          <w:rtl/>
        </w:rPr>
        <w:t xml:space="preserve"> </w:t>
      </w:r>
      <w:r>
        <w:rPr>
          <w:rtl/>
        </w:rPr>
        <w:t>در جهت خودکفایی صنعت کشور بردار</w:t>
      </w:r>
      <w:r>
        <w:rPr>
          <w:rFonts w:hint="cs"/>
          <w:rtl/>
        </w:rPr>
        <w:t>د.</w:t>
      </w:r>
    </w:p>
    <w:p w14:paraId="674ABA13" w14:textId="65149E0D" w:rsidR="00D51055" w:rsidRDefault="00D51055" w:rsidP="00D51055">
      <w:pPr>
        <w:jc w:val="both"/>
        <w:rPr>
          <w:rtl/>
        </w:rPr>
      </w:pPr>
      <w:r>
        <w:rPr>
          <w:rFonts w:hint="cs"/>
          <w:rtl/>
        </w:rPr>
        <w:t>این شرکت حسگرهای سطح سنج خازنی با خروجی رله یا پیوسته، مطابق با نیاز مشتری تولید می</w:t>
      </w:r>
      <w:r>
        <w:rPr>
          <w:rtl/>
        </w:rPr>
        <w:softHyphen/>
      </w:r>
      <w:r>
        <w:rPr>
          <w:rFonts w:hint="cs"/>
          <w:rtl/>
        </w:rPr>
        <w:t>کند. ویژگی</w:t>
      </w:r>
      <w:r>
        <w:rPr>
          <w:rtl/>
        </w:rPr>
        <w:softHyphen/>
      </w:r>
      <w:r>
        <w:rPr>
          <w:rFonts w:hint="cs"/>
          <w:rtl/>
        </w:rPr>
        <w:t>های دو مدل قابل سفارش از این شرکت در جدول زیر آورده شده است:</w:t>
      </w:r>
    </w:p>
    <w:p w14:paraId="6546AA6C" w14:textId="53FA40C6" w:rsidR="001D4DF6" w:rsidRDefault="001D4DF6" w:rsidP="001D4DF6">
      <w:pPr>
        <w:pStyle w:val="Caption"/>
        <w:keepNext/>
        <w:jc w:val="center"/>
      </w:pPr>
      <w:bookmarkStart w:id="58" w:name="_Toc81168631"/>
      <w:r>
        <w:rPr>
          <w:rtl/>
        </w:rPr>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5</w:t>
      </w:r>
      <w:r w:rsidR="00B911B6">
        <w:rPr>
          <w:rtl/>
        </w:rPr>
        <w:fldChar w:fldCharType="end"/>
      </w:r>
      <w:r>
        <w:rPr>
          <w:rFonts w:hint="cs"/>
          <w:rtl/>
          <w:lang w:bidi="fa-IR"/>
        </w:rPr>
        <w:t xml:space="preserve">: </w:t>
      </w:r>
      <w:r w:rsidRPr="00157576">
        <w:rPr>
          <w:rtl/>
          <w:lang w:bidi="fa-IR"/>
        </w:rPr>
        <w:t>مقا</w:t>
      </w:r>
      <w:r w:rsidRPr="00157576">
        <w:rPr>
          <w:rFonts w:hint="cs"/>
          <w:rtl/>
          <w:lang w:bidi="fa-IR"/>
        </w:rPr>
        <w:t>ی</w:t>
      </w:r>
      <w:r w:rsidRPr="00157576">
        <w:rPr>
          <w:rFonts w:hint="eastAsia"/>
          <w:rtl/>
          <w:lang w:bidi="fa-IR"/>
        </w:rPr>
        <w:t>سه</w:t>
      </w:r>
      <w:r w:rsidRPr="00157576">
        <w:rPr>
          <w:rtl/>
          <w:lang w:bidi="fa-IR"/>
        </w:rPr>
        <w:t xml:space="preserve"> دو مدل از محصولات شرکت تبر</w:t>
      </w:r>
      <w:r w:rsidRPr="00157576">
        <w:rPr>
          <w:rFonts w:hint="cs"/>
          <w:rtl/>
          <w:lang w:bidi="fa-IR"/>
        </w:rPr>
        <w:t>ی</w:t>
      </w:r>
      <w:r w:rsidRPr="00157576">
        <w:rPr>
          <w:rFonts w:hint="eastAsia"/>
          <w:rtl/>
          <w:lang w:bidi="fa-IR"/>
        </w:rPr>
        <w:t>ز</w:t>
      </w:r>
      <w:r w:rsidRPr="00157576">
        <w:rPr>
          <w:rtl/>
          <w:lang w:bidi="fa-IR"/>
        </w:rPr>
        <w:t xml:space="preserve"> پژوه</w:t>
      </w:r>
      <w:bookmarkEnd w:id="58"/>
    </w:p>
    <w:tbl>
      <w:tblPr>
        <w:tblStyle w:val="GridTable4-Accent5"/>
        <w:bidiVisual/>
        <w:tblW w:w="8899" w:type="dxa"/>
        <w:tblInd w:w="240" w:type="dxa"/>
        <w:tblLook w:val="04A0" w:firstRow="1" w:lastRow="0" w:firstColumn="1" w:lastColumn="0" w:noHBand="0" w:noVBand="1"/>
      </w:tblPr>
      <w:tblGrid>
        <w:gridCol w:w="1557"/>
        <w:gridCol w:w="2072"/>
        <w:gridCol w:w="1132"/>
        <w:gridCol w:w="1824"/>
        <w:gridCol w:w="1534"/>
        <w:gridCol w:w="780"/>
      </w:tblGrid>
      <w:tr w:rsidR="00D51055" w14:paraId="33F395FE" w14:textId="77777777" w:rsidTr="001D4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14:paraId="5CC8F2B1" w14:textId="77777777" w:rsidR="00D51055" w:rsidRPr="00594FD3" w:rsidRDefault="00D51055" w:rsidP="000F6BA4">
            <w:pPr>
              <w:jc w:val="center"/>
              <w:rPr>
                <w:color w:val="auto"/>
                <w:sz w:val="28"/>
                <w:szCs w:val="28"/>
                <w:rtl/>
                <w:lang w:bidi="fa-IR"/>
              </w:rPr>
            </w:pPr>
            <w:r w:rsidRPr="00594FD3">
              <w:rPr>
                <w:rFonts w:hint="cs"/>
                <w:color w:val="auto"/>
                <w:sz w:val="28"/>
                <w:szCs w:val="28"/>
                <w:rtl/>
                <w:lang w:bidi="fa-IR"/>
              </w:rPr>
              <w:t>نام مدل</w:t>
            </w:r>
          </w:p>
        </w:tc>
        <w:tc>
          <w:tcPr>
            <w:tcW w:w="2072" w:type="dxa"/>
            <w:vAlign w:val="center"/>
          </w:tcPr>
          <w:p w14:paraId="2413633E" w14:textId="77777777" w:rsidR="00D51055" w:rsidRPr="00594FD3" w:rsidRDefault="00D51055"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قیمت</w:t>
            </w:r>
          </w:p>
        </w:tc>
        <w:tc>
          <w:tcPr>
            <w:tcW w:w="1132" w:type="dxa"/>
            <w:vAlign w:val="center"/>
          </w:tcPr>
          <w:p w14:paraId="16D30D6E" w14:textId="77777777" w:rsidR="00D51055" w:rsidRPr="00594FD3" w:rsidRDefault="00D51055"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دقت</w:t>
            </w:r>
          </w:p>
        </w:tc>
        <w:tc>
          <w:tcPr>
            <w:tcW w:w="1824" w:type="dxa"/>
            <w:vAlign w:val="center"/>
          </w:tcPr>
          <w:p w14:paraId="39B6E883" w14:textId="77777777" w:rsidR="00D51055" w:rsidRPr="00594FD3" w:rsidRDefault="00D51055"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حد اندازه</w:t>
            </w:r>
            <w:r w:rsidRPr="00594FD3">
              <w:rPr>
                <w:rFonts w:hint="eastAsia"/>
                <w:color w:val="auto"/>
                <w:sz w:val="28"/>
                <w:szCs w:val="28"/>
                <w:rtl/>
                <w:lang w:bidi="fa-IR"/>
              </w:rPr>
              <w:t>‌</w:t>
            </w:r>
            <w:r w:rsidRPr="00594FD3">
              <w:rPr>
                <w:rFonts w:hint="cs"/>
                <w:color w:val="auto"/>
                <w:sz w:val="28"/>
                <w:szCs w:val="28"/>
                <w:rtl/>
                <w:lang w:bidi="fa-IR"/>
              </w:rPr>
              <w:t>گیری</w:t>
            </w:r>
          </w:p>
        </w:tc>
        <w:tc>
          <w:tcPr>
            <w:tcW w:w="1534" w:type="dxa"/>
            <w:vAlign w:val="center"/>
          </w:tcPr>
          <w:p w14:paraId="3902C23B" w14:textId="77777777" w:rsidR="00D51055" w:rsidRPr="00594FD3" w:rsidRDefault="00D51055"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جنس</w:t>
            </w:r>
          </w:p>
        </w:tc>
        <w:tc>
          <w:tcPr>
            <w:tcW w:w="780" w:type="dxa"/>
            <w:vAlign w:val="center"/>
          </w:tcPr>
          <w:p w14:paraId="39E226B4" w14:textId="77777777" w:rsidR="00D51055" w:rsidRPr="00594FD3" w:rsidRDefault="00D51055"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عکس</w:t>
            </w:r>
          </w:p>
        </w:tc>
      </w:tr>
      <w:tr w:rsidR="00D51055" w14:paraId="60FE49C7" w14:textId="77777777" w:rsidTr="001D4DF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57" w:type="dxa"/>
            <w:vAlign w:val="center"/>
          </w:tcPr>
          <w:p w14:paraId="22CDF982" w14:textId="37A5935F" w:rsidR="00D51055" w:rsidRPr="0098080E" w:rsidRDefault="00D51055" w:rsidP="000F6BA4">
            <w:pPr>
              <w:jc w:val="center"/>
              <w:rPr>
                <w:b w:val="0"/>
                <w:bCs w:val="0"/>
                <w:lang w:bidi="fa-IR"/>
              </w:rPr>
            </w:pPr>
            <w:r>
              <w:rPr>
                <w:b w:val="0"/>
                <w:bCs w:val="0"/>
                <w:lang w:bidi="fa-IR"/>
              </w:rPr>
              <w:t>Rode type</w:t>
            </w:r>
          </w:p>
        </w:tc>
        <w:tc>
          <w:tcPr>
            <w:tcW w:w="2072" w:type="dxa"/>
            <w:vAlign w:val="center"/>
          </w:tcPr>
          <w:p w14:paraId="52E9A799" w14:textId="24B8C244" w:rsidR="00D51055" w:rsidRDefault="00D51055"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80,000,000 IRR</w:t>
            </w:r>
          </w:p>
        </w:tc>
        <w:tc>
          <w:tcPr>
            <w:tcW w:w="1132" w:type="dxa"/>
            <w:vAlign w:val="center"/>
          </w:tcPr>
          <w:p w14:paraId="68CF7B56" w14:textId="77777777" w:rsidR="00D51055" w:rsidRDefault="00D51055"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5 %</w:t>
            </w:r>
          </w:p>
        </w:tc>
        <w:tc>
          <w:tcPr>
            <w:tcW w:w="1824" w:type="dxa"/>
            <w:vAlign w:val="center"/>
          </w:tcPr>
          <w:p w14:paraId="7ABB7B83" w14:textId="77777777" w:rsidR="00D51055" w:rsidRDefault="00D51055"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10 m</w:t>
            </w:r>
          </w:p>
        </w:tc>
        <w:tc>
          <w:tcPr>
            <w:tcW w:w="1534" w:type="dxa"/>
            <w:vAlign w:val="center"/>
          </w:tcPr>
          <w:p w14:paraId="057E58AA" w14:textId="48B90A70" w:rsidR="00D51055" w:rsidRDefault="00AA4606"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rFonts w:hint="cs"/>
                <w:rtl/>
                <w:lang w:bidi="fa-IR"/>
              </w:rPr>
              <w:t>سیم بکسل</w:t>
            </w:r>
          </w:p>
        </w:tc>
        <w:tc>
          <w:tcPr>
            <w:tcW w:w="780" w:type="dxa"/>
            <w:vAlign w:val="center"/>
          </w:tcPr>
          <w:p w14:paraId="5B1C1FD6" w14:textId="77777777" w:rsidR="00D51055" w:rsidRDefault="00D51055"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w:t>
            </w:r>
          </w:p>
        </w:tc>
      </w:tr>
      <w:tr w:rsidR="00D51055" w14:paraId="55E42DB7" w14:textId="77777777" w:rsidTr="001D4DF6">
        <w:tc>
          <w:tcPr>
            <w:cnfStyle w:val="001000000000" w:firstRow="0" w:lastRow="0" w:firstColumn="1" w:lastColumn="0" w:oddVBand="0" w:evenVBand="0" w:oddHBand="0" w:evenHBand="0" w:firstRowFirstColumn="0" w:firstRowLastColumn="0" w:lastRowFirstColumn="0" w:lastRowLastColumn="0"/>
            <w:tcW w:w="1557" w:type="dxa"/>
            <w:vAlign w:val="center"/>
          </w:tcPr>
          <w:p w14:paraId="16614CDC" w14:textId="04C34301" w:rsidR="00D51055" w:rsidRPr="00594FD3" w:rsidRDefault="00D51055" w:rsidP="000F6BA4">
            <w:pPr>
              <w:jc w:val="center"/>
              <w:rPr>
                <w:b w:val="0"/>
                <w:bCs w:val="0"/>
                <w:lang w:bidi="fa-IR"/>
              </w:rPr>
            </w:pPr>
            <w:r>
              <w:rPr>
                <w:b w:val="0"/>
                <w:bCs w:val="0"/>
                <w:lang w:bidi="fa-IR"/>
              </w:rPr>
              <w:t>Rope type</w:t>
            </w:r>
          </w:p>
        </w:tc>
        <w:tc>
          <w:tcPr>
            <w:tcW w:w="2072" w:type="dxa"/>
            <w:vAlign w:val="center"/>
          </w:tcPr>
          <w:p w14:paraId="2DCE472D" w14:textId="77777777" w:rsidR="00D51055" w:rsidRDefault="00D51055"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57,000,000 IRR</w:t>
            </w:r>
          </w:p>
        </w:tc>
        <w:tc>
          <w:tcPr>
            <w:tcW w:w="1132" w:type="dxa"/>
            <w:vAlign w:val="center"/>
          </w:tcPr>
          <w:p w14:paraId="5D8D461D" w14:textId="77777777" w:rsidR="00D51055" w:rsidRDefault="00D51055"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5 %</w:t>
            </w:r>
          </w:p>
        </w:tc>
        <w:tc>
          <w:tcPr>
            <w:tcW w:w="1824" w:type="dxa"/>
            <w:vAlign w:val="center"/>
          </w:tcPr>
          <w:p w14:paraId="0FC7AC4B" w14:textId="77777777" w:rsidR="00D51055" w:rsidRDefault="00D51055" w:rsidP="000F6BA4">
            <w:pPr>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0.3 m</w:t>
            </w:r>
          </w:p>
        </w:tc>
        <w:tc>
          <w:tcPr>
            <w:tcW w:w="1534" w:type="dxa"/>
            <w:vAlign w:val="center"/>
          </w:tcPr>
          <w:p w14:paraId="7A295FFB" w14:textId="33E34881" w:rsidR="00D51055" w:rsidRDefault="00AA4606"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 xml:space="preserve">استیل با </w:t>
            </w:r>
            <w:r>
              <w:rPr>
                <w:lang w:bidi="fa-IR"/>
              </w:rPr>
              <w:t>PTFE</w:t>
            </w:r>
          </w:p>
        </w:tc>
        <w:tc>
          <w:tcPr>
            <w:tcW w:w="780" w:type="dxa"/>
            <w:vAlign w:val="center"/>
          </w:tcPr>
          <w:p w14:paraId="20541CDE" w14:textId="77777777" w:rsidR="00D51055" w:rsidRDefault="00D51055" w:rsidP="00D51055">
            <w:pPr>
              <w:keepNext/>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A</w:t>
            </w:r>
          </w:p>
        </w:tc>
      </w:tr>
    </w:tbl>
    <w:p w14:paraId="77ED37C4" w14:textId="35D1A3C6" w:rsidR="00D51055" w:rsidRDefault="00D51055" w:rsidP="00D51055">
      <w:pPr>
        <w:pStyle w:val="Caption"/>
        <w:jc w:val="center"/>
        <w:rPr>
          <w:rtl/>
          <w:lang w:bidi="fa-IR"/>
        </w:rPr>
      </w:pPr>
    </w:p>
    <w:p w14:paraId="781029BB" w14:textId="38C5146A" w:rsidR="00D51055" w:rsidRPr="00D51055" w:rsidRDefault="00D51055" w:rsidP="00D51055">
      <w:pPr>
        <w:rPr>
          <w:lang w:bidi="fa-IR"/>
        </w:rPr>
      </w:pPr>
      <w:r>
        <w:rPr>
          <w:noProof/>
        </w:rPr>
        <mc:AlternateContent>
          <mc:Choice Requires="wps">
            <w:drawing>
              <wp:anchor distT="0" distB="0" distL="114300" distR="114300" simplePos="0" relativeHeight="251894784" behindDoc="0" locked="0" layoutInCell="1" allowOverlap="1" wp14:anchorId="7BACF1A8" wp14:editId="3A38FD35">
                <wp:simplePos x="0" y="0"/>
                <wp:positionH relativeFrom="column">
                  <wp:posOffset>1619250</wp:posOffset>
                </wp:positionH>
                <wp:positionV relativeFrom="paragraph">
                  <wp:posOffset>2964180</wp:posOffset>
                </wp:positionV>
                <wp:extent cx="240030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22B5A04B" w14:textId="6329070B" w:rsidR="00D51055" w:rsidRPr="00B008E8" w:rsidRDefault="00D51055" w:rsidP="00D51055">
                            <w:pPr>
                              <w:pStyle w:val="Caption"/>
                              <w:jc w:val="center"/>
                              <w:rPr>
                                <w:noProof/>
                                <w:sz w:val="24"/>
                                <w:szCs w:val="24"/>
                                <w:rtl/>
                              </w:rPr>
                            </w:pPr>
                            <w:bookmarkStart w:id="59" w:name="_Toc811685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12</w:t>
                            </w:r>
                            <w:r>
                              <w:rPr>
                                <w:rtl/>
                              </w:rPr>
                              <w:fldChar w:fldCharType="end"/>
                            </w:r>
                            <w:r>
                              <w:rPr>
                                <w:rFonts w:hint="cs"/>
                                <w:noProof/>
                                <w:rtl/>
                                <w:lang w:bidi="fa-IR"/>
                              </w:rPr>
                              <w:t>: حسگر سطح‌سنج محصول شرکت تبریز پژوه</w:t>
                            </w:r>
                            <w:sdt>
                              <w:sdtPr>
                                <w:rPr>
                                  <w:rFonts w:hint="cs"/>
                                  <w:noProof/>
                                  <w:rtl/>
                                  <w:lang w:bidi="fa-IR"/>
                                </w:rPr>
                                <w:id w:val="-999266331"/>
                                <w:citation/>
                              </w:sdtPr>
                              <w:sdtEndPr/>
                              <w:sdtContent>
                                <w:r w:rsidR="00874712">
                                  <w:rPr>
                                    <w:noProof/>
                                    <w:rtl/>
                                    <w:lang w:bidi="fa-IR"/>
                                  </w:rPr>
                                  <w:fldChar w:fldCharType="begin"/>
                                </w:r>
                                <w:r w:rsidR="00874712">
                                  <w:rPr>
                                    <w:noProof/>
                                    <w:rtl/>
                                    <w:lang w:bidi="fa-IR"/>
                                  </w:rPr>
                                  <w:instrText xml:space="preserve"> </w:instrText>
                                </w:r>
                                <w:r w:rsidR="00874712">
                                  <w:rPr>
                                    <w:rFonts w:hint="cs"/>
                                    <w:noProof/>
                                    <w:lang w:bidi="fa-IR"/>
                                  </w:rPr>
                                  <w:instrText>CITATION</w:instrText>
                                </w:r>
                                <w:r w:rsidR="00874712">
                                  <w:rPr>
                                    <w:rFonts w:hint="cs"/>
                                    <w:noProof/>
                                    <w:rtl/>
                                    <w:lang w:bidi="fa-IR"/>
                                  </w:rPr>
                                  <w:instrText xml:space="preserve"> </w:instrText>
                                </w:r>
                                <w:r w:rsidR="00874712">
                                  <w:rPr>
                                    <w:rFonts w:hint="cs"/>
                                    <w:noProof/>
                                    <w:lang w:bidi="fa-IR"/>
                                  </w:rPr>
                                  <w:instrText>tabrizpeguh \l 1065</w:instrText>
                                </w:r>
                                <w:r w:rsidR="00874712">
                                  <w:rPr>
                                    <w:noProof/>
                                    <w:rtl/>
                                    <w:lang w:bidi="fa-IR"/>
                                  </w:rPr>
                                  <w:instrText xml:space="preserve"> </w:instrText>
                                </w:r>
                                <w:r w:rsidR="00874712">
                                  <w:rPr>
                                    <w:noProof/>
                                    <w:rtl/>
                                    <w:lang w:bidi="fa-IR"/>
                                  </w:rPr>
                                  <w:fldChar w:fldCharType="separate"/>
                                </w:r>
                                <w:r w:rsidR="00F03770">
                                  <w:rPr>
                                    <w:noProof/>
                                    <w:rtl/>
                                    <w:lang w:bidi="fa-IR"/>
                                  </w:rPr>
                                  <w:t xml:space="preserve"> </w:t>
                                </w:r>
                                <w:r w:rsidR="00F03770" w:rsidRPr="00F03770">
                                  <w:rPr>
                                    <w:noProof/>
                                    <w:lang w:bidi="fa-IR"/>
                                  </w:rPr>
                                  <w:t>[23]</w:t>
                                </w:r>
                                <w:r w:rsidR="00874712">
                                  <w:rPr>
                                    <w:noProof/>
                                    <w:rtl/>
                                    <w:lang w:bidi="fa-IR"/>
                                  </w:rP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ACF1A8" id="Text Box 186" o:spid="_x0000_s1042" type="#_x0000_t202" style="position:absolute;left:0;text-align:left;margin-left:127.5pt;margin-top:233.4pt;width:189pt;height:.0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DdLgIAAGkEAAAOAAAAZHJzL2Uyb0RvYy54bWysVMFu2zAMvQ/YPwi6L3bSrS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u75cwK&#10;QyLtVB/YZ+hZ9BFDnfMFJW4dpYaeApQ9+j05I/C+RhO/BIlRnLg+X/mN5SQ5Zx/z/CankKTY7c2n&#10;WCN7PerQhy8KDItGyZHES5yK08aHIXVMiTd50G21brWOmxhYaWQnQUJ3TRvUpfhvWdrGXAvx1FAw&#10;erKIb8ARrdDv+4GRK8g9VGfCjjD0j3dy3dKFG+HDs0BqGMJEQxCeaKk1dCWHi8VZA/jjb/6YTzpS&#10;lLOOGrDk/vtRoOJMf7WkcOzW0cDR2I+GPZoVENQpjZeTyaQDGPRo1gjmhWZjGW+hkLCS7ip5GM1V&#10;GMaAZkuq5TIlUU86ETZ262QsPRK7618EuossgdR8hLE1RfFGnSE36eOWx0BUJ+kisQOLF76pn5P4&#10;l9mLA/PrPmW9/iEWPwEAAP//AwBQSwMEFAAGAAgAAAAhADuHQXThAAAACwEAAA8AAABkcnMvZG93&#10;bnJldi54bWxMj8FOwzAQRO9I/IO1SFwQdWhSq4Q4VVXBAS4VoZfe3HibBGI7sp02/D1LL3Dc2dHM&#10;vGI1mZ6d0IfOWQkPswQY2trpzjYSdh8v90tgISqrVe8sSvjGAKvy+qpQuXZn+46nKjaMQmzIlYQ2&#10;xiHnPNQtGhVmbkBLv6PzRkU6fcO1V2cKNz2fJ4ngRnWWGlo14KbF+qsajYRttt+2d+Px+W2dpf51&#10;N27EZ1NJeXszrZ+ARZzinxl+59N0KGnTwY1WB9ZLmC8WxBIlZEIQAzlEmpJyuCiPwMuC/2cofwAA&#10;AP//AwBQSwECLQAUAAYACAAAACEAtoM4kv4AAADhAQAAEwAAAAAAAAAAAAAAAAAAAAAAW0NvbnRl&#10;bnRfVHlwZXNdLnhtbFBLAQItABQABgAIAAAAIQA4/SH/1gAAAJQBAAALAAAAAAAAAAAAAAAAAC8B&#10;AABfcmVscy8ucmVsc1BLAQItABQABgAIAAAAIQB0uGDdLgIAAGkEAAAOAAAAAAAAAAAAAAAAAC4C&#10;AABkcnMvZTJvRG9jLnhtbFBLAQItABQABgAIAAAAIQA7h0F04QAAAAsBAAAPAAAAAAAAAAAAAAAA&#10;AIgEAABkcnMvZG93bnJldi54bWxQSwUGAAAAAAQABADzAAAAlgUAAAAA&#10;" stroked="f">
                <v:textbox style="mso-fit-shape-to-text:t" inset="0,0,0,0">
                  <w:txbxContent>
                    <w:p w14:paraId="22B5A04B" w14:textId="6329070B" w:rsidR="00D51055" w:rsidRPr="00B008E8" w:rsidRDefault="00D51055" w:rsidP="00D51055">
                      <w:pPr>
                        <w:pStyle w:val="Caption"/>
                        <w:jc w:val="center"/>
                        <w:rPr>
                          <w:noProof/>
                          <w:sz w:val="24"/>
                          <w:szCs w:val="24"/>
                          <w:rtl/>
                        </w:rPr>
                      </w:pPr>
                      <w:bookmarkStart w:id="60" w:name="_Toc811685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12</w:t>
                      </w:r>
                      <w:r>
                        <w:rPr>
                          <w:rtl/>
                        </w:rPr>
                        <w:fldChar w:fldCharType="end"/>
                      </w:r>
                      <w:r>
                        <w:rPr>
                          <w:rFonts w:hint="cs"/>
                          <w:noProof/>
                          <w:rtl/>
                          <w:lang w:bidi="fa-IR"/>
                        </w:rPr>
                        <w:t>: حسگر سطح‌سنج محصول شرکت تبریز پژوه</w:t>
                      </w:r>
                      <w:sdt>
                        <w:sdtPr>
                          <w:rPr>
                            <w:rFonts w:hint="cs"/>
                            <w:noProof/>
                            <w:rtl/>
                            <w:lang w:bidi="fa-IR"/>
                          </w:rPr>
                          <w:id w:val="-999266331"/>
                          <w:citation/>
                        </w:sdtPr>
                        <w:sdtEndPr/>
                        <w:sdtContent>
                          <w:r w:rsidR="00874712">
                            <w:rPr>
                              <w:noProof/>
                              <w:rtl/>
                              <w:lang w:bidi="fa-IR"/>
                            </w:rPr>
                            <w:fldChar w:fldCharType="begin"/>
                          </w:r>
                          <w:r w:rsidR="00874712">
                            <w:rPr>
                              <w:noProof/>
                              <w:rtl/>
                              <w:lang w:bidi="fa-IR"/>
                            </w:rPr>
                            <w:instrText xml:space="preserve"> </w:instrText>
                          </w:r>
                          <w:r w:rsidR="00874712">
                            <w:rPr>
                              <w:rFonts w:hint="cs"/>
                              <w:noProof/>
                              <w:lang w:bidi="fa-IR"/>
                            </w:rPr>
                            <w:instrText>CITATION</w:instrText>
                          </w:r>
                          <w:r w:rsidR="00874712">
                            <w:rPr>
                              <w:rFonts w:hint="cs"/>
                              <w:noProof/>
                              <w:rtl/>
                              <w:lang w:bidi="fa-IR"/>
                            </w:rPr>
                            <w:instrText xml:space="preserve"> </w:instrText>
                          </w:r>
                          <w:r w:rsidR="00874712">
                            <w:rPr>
                              <w:rFonts w:hint="cs"/>
                              <w:noProof/>
                              <w:lang w:bidi="fa-IR"/>
                            </w:rPr>
                            <w:instrText>tabrizpeguh \l 1065</w:instrText>
                          </w:r>
                          <w:r w:rsidR="00874712">
                            <w:rPr>
                              <w:noProof/>
                              <w:rtl/>
                              <w:lang w:bidi="fa-IR"/>
                            </w:rPr>
                            <w:instrText xml:space="preserve"> </w:instrText>
                          </w:r>
                          <w:r w:rsidR="00874712">
                            <w:rPr>
                              <w:noProof/>
                              <w:rtl/>
                              <w:lang w:bidi="fa-IR"/>
                            </w:rPr>
                            <w:fldChar w:fldCharType="separate"/>
                          </w:r>
                          <w:r w:rsidR="00F03770">
                            <w:rPr>
                              <w:noProof/>
                              <w:rtl/>
                              <w:lang w:bidi="fa-IR"/>
                            </w:rPr>
                            <w:t xml:space="preserve"> </w:t>
                          </w:r>
                          <w:r w:rsidR="00F03770" w:rsidRPr="00F03770">
                            <w:rPr>
                              <w:noProof/>
                              <w:lang w:bidi="fa-IR"/>
                            </w:rPr>
                            <w:t>[23]</w:t>
                          </w:r>
                          <w:r w:rsidR="00874712">
                            <w:rPr>
                              <w:noProof/>
                              <w:rtl/>
                              <w:lang w:bidi="fa-IR"/>
                            </w:rPr>
                            <w:fldChar w:fldCharType="end"/>
                          </w:r>
                        </w:sdtContent>
                      </w:sdt>
                      <w:bookmarkEnd w:id="60"/>
                    </w:p>
                  </w:txbxContent>
                </v:textbox>
                <w10:wrap type="topAndBottom"/>
              </v:shape>
            </w:pict>
          </mc:Fallback>
        </mc:AlternateContent>
      </w:r>
      <w:r w:rsidRPr="008F661B">
        <w:rPr>
          <w:noProof/>
          <w:rtl/>
        </w:rPr>
        <w:drawing>
          <wp:anchor distT="0" distB="0" distL="114300" distR="114300" simplePos="0" relativeHeight="251892736" behindDoc="0" locked="0" layoutInCell="1" allowOverlap="1" wp14:anchorId="2DFA363A" wp14:editId="3756B897">
            <wp:simplePos x="0" y="0"/>
            <wp:positionH relativeFrom="margin">
              <wp:align>center</wp:align>
            </wp:positionH>
            <wp:positionV relativeFrom="paragraph">
              <wp:posOffset>208280</wp:posOffset>
            </wp:positionV>
            <wp:extent cx="944925" cy="2700867"/>
            <wp:effectExtent l="0" t="0" r="7620" b="4445"/>
            <wp:wrapTopAndBottom/>
            <wp:docPr id="185" name="Picture 185" descr="C:\Users\Negin\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in\Pictures\Screenshots\Screenshot (70).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44925" cy="27008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532BE" w14:textId="4EF530D3" w:rsidR="00874712" w:rsidRDefault="00874712" w:rsidP="00217637">
      <w:pPr>
        <w:jc w:val="both"/>
        <w:rPr>
          <w:rtl/>
          <w:lang w:bidi="fa-IR"/>
        </w:rPr>
      </w:pPr>
    </w:p>
    <w:p w14:paraId="2F5EFD66" w14:textId="6AE374F2" w:rsidR="00874712" w:rsidRDefault="00874712" w:rsidP="00874712">
      <w:pPr>
        <w:pStyle w:val="Heading4"/>
        <w:rPr>
          <w:rtl/>
          <w:lang w:bidi="fa-IR"/>
        </w:rPr>
      </w:pPr>
      <w:r>
        <w:rPr>
          <w:rFonts w:hint="cs"/>
          <w:rtl/>
          <w:lang w:bidi="fa-IR"/>
        </w:rPr>
        <w:lastRenderedPageBreak/>
        <w:t>شرکت پارس ارچین دانش</w:t>
      </w:r>
    </w:p>
    <w:p w14:paraId="05E38E67" w14:textId="28D10E31" w:rsidR="00874712" w:rsidRDefault="00874712" w:rsidP="00874712">
      <w:pPr>
        <w:jc w:val="both"/>
        <w:rPr>
          <w:rtl/>
          <w:lang w:bidi="fa-IR"/>
        </w:rPr>
      </w:pPr>
      <w:r>
        <w:rPr>
          <w:rtl/>
          <w:lang w:bidi="fa-IR"/>
        </w:rPr>
        <w:t>شرکت دانش بن</w:t>
      </w:r>
      <w:r>
        <w:rPr>
          <w:rFonts w:hint="cs"/>
          <w:rtl/>
          <w:lang w:bidi="fa-IR"/>
        </w:rPr>
        <w:t>ی</w:t>
      </w:r>
      <w:r>
        <w:rPr>
          <w:rFonts w:hint="eastAsia"/>
          <w:rtl/>
          <w:lang w:bidi="fa-IR"/>
        </w:rPr>
        <w:t>ان</w:t>
      </w:r>
      <w:r>
        <w:rPr>
          <w:rtl/>
          <w:lang w:bidi="fa-IR"/>
        </w:rPr>
        <w:t xml:space="preserve"> پارس اُرچ</w:t>
      </w:r>
      <w:r>
        <w:rPr>
          <w:rFonts w:hint="cs"/>
          <w:rtl/>
          <w:lang w:bidi="fa-IR"/>
        </w:rPr>
        <w:t>ی</w:t>
      </w:r>
      <w:r>
        <w:rPr>
          <w:rFonts w:hint="eastAsia"/>
          <w:rtl/>
          <w:lang w:bidi="fa-IR"/>
        </w:rPr>
        <w:t>نِ</w:t>
      </w:r>
      <w:r>
        <w:rPr>
          <w:rtl/>
          <w:lang w:bidi="fa-IR"/>
        </w:rPr>
        <w:t xml:space="preserve"> دانش با توجه به ن</w:t>
      </w:r>
      <w:r>
        <w:rPr>
          <w:rFonts w:hint="cs"/>
          <w:rtl/>
          <w:lang w:bidi="fa-IR"/>
        </w:rPr>
        <w:t>ی</w:t>
      </w:r>
      <w:r>
        <w:rPr>
          <w:rFonts w:hint="eastAsia"/>
          <w:rtl/>
          <w:lang w:bidi="fa-IR"/>
        </w:rPr>
        <w:t>ازها</w:t>
      </w:r>
      <w:r>
        <w:rPr>
          <w:rFonts w:hint="cs"/>
          <w:rtl/>
          <w:lang w:bidi="fa-IR"/>
        </w:rPr>
        <w:t>ی</w:t>
      </w:r>
      <w:r>
        <w:rPr>
          <w:rtl/>
          <w:lang w:bidi="fa-IR"/>
        </w:rPr>
        <w:t xml:space="preserve"> حساس صنعت کشور و با تک</w:t>
      </w:r>
      <w:r>
        <w:rPr>
          <w:rFonts w:hint="cs"/>
          <w:rtl/>
          <w:lang w:bidi="fa-IR"/>
        </w:rPr>
        <w:t>ی</w:t>
      </w:r>
      <w:r>
        <w:rPr>
          <w:rFonts w:hint="eastAsia"/>
          <w:rtl/>
          <w:lang w:bidi="fa-IR"/>
        </w:rPr>
        <w:t>ه</w:t>
      </w:r>
      <w:r>
        <w:rPr>
          <w:rtl/>
          <w:lang w:bidi="fa-IR"/>
        </w:rPr>
        <w:t xml:space="preserve"> بر دانش و تجربه متخصص</w:t>
      </w:r>
      <w:r>
        <w:rPr>
          <w:rFonts w:hint="cs"/>
          <w:rtl/>
          <w:lang w:bidi="fa-IR"/>
        </w:rPr>
        <w:t>ی</w:t>
      </w:r>
      <w:r>
        <w:rPr>
          <w:rFonts w:hint="eastAsia"/>
          <w:rtl/>
          <w:lang w:bidi="fa-IR"/>
        </w:rPr>
        <w:t>ن</w:t>
      </w:r>
      <w:r>
        <w:rPr>
          <w:rtl/>
          <w:lang w:bidi="fa-IR"/>
        </w:rPr>
        <w:t xml:space="preserve"> خود، موفق به طراح</w:t>
      </w:r>
      <w:r>
        <w:rPr>
          <w:rFonts w:hint="cs"/>
          <w:rtl/>
          <w:lang w:bidi="fa-IR"/>
        </w:rPr>
        <w:t>ی</w:t>
      </w:r>
      <w:r>
        <w:rPr>
          <w:rtl/>
          <w:lang w:bidi="fa-IR"/>
        </w:rPr>
        <w:t xml:space="preserve"> و ساخت سنسورها</w:t>
      </w:r>
      <w:r>
        <w:rPr>
          <w:rFonts w:hint="cs"/>
          <w:rtl/>
          <w:lang w:bidi="fa-IR"/>
        </w:rPr>
        <w:t>ی</w:t>
      </w:r>
      <w:r>
        <w:rPr>
          <w:rtl/>
          <w:lang w:bidi="fa-IR"/>
        </w:rPr>
        <w:t xml:space="preserve"> خازن</w:t>
      </w:r>
      <w:r>
        <w:rPr>
          <w:rFonts w:hint="cs"/>
          <w:rtl/>
          <w:lang w:bidi="fa-IR"/>
        </w:rPr>
        <w:t>ی</w:t>
      </w:r>
      <w:r>
        <w:rPr>
          <w:rtl/>
          <w:lang w:bidi="fa-IR"/>
        </w:rPr>
        <w:t xml:space="preserve"> فرکانس</w:t>
      </w:r>
      <w:r>
        <w:rPr>
          <w:rFonts w:hint="cs"/>
          <w:rtl/>
          <w:lang w:bidi="fa-IR"/>
        </w:rPr>
        <w:t>ی</w:t>
      </w:r>
      <w:r>
        <w:rPr>
          <w:rtl/>
          <w:lang w:bidi="fa-IR"/>
        </w:rPr>
        <w:t xml:space="preserve"> سطح سنج مخازن برا</w:t>
      </w:r>
      <w:r>
        <w:rPr>
          <w:rFonts w:hint="cs"/>
          <w:rtl/>
          <w:lang w:bidi="fa-IR"/>
        </w:rPr>
        <w:t>ی</w:t>
      </w:r>
      <w:r>
        <w:rPr>
          <w:rtl/>
          <w:lang w:bidi="fa-IR"/>
        </w:rPr>
        <w:t xml:space="preserve"> مواد جامد فله</w:t>
      </w:r>
      <w:r>
        <w:rPr>
          <w:rFonts w:hint="cs"/>
          <w:rtl/>
          <w:lang w:bidi="fa-IR"/>
        </w:rPr>
        <w:t xml:space="preserve"> و مایعات</w:t>
      </w:r>
      <w:r>
        <w:rPr>
          <w:rtl/>
          <w:lang w:bidi="fa-IR"/>
        </w:rPr>
        <w:t xml:space="preserve"> مورد استفاده در صنا</w:t>
      </w:r>
      <w:r>
        <w:rPr>
          <w:rFonts w:hint="cs"/>
          <w:rtl/>
          <w:lang w:bidi="fa-IR"/>
        </w:rPr>
        <w:t>ی</w:t>
      </w:r>
      <w:r>
        <w:rPr>
          <w:rFonts w:hint="eastAsia"/>
          <w:rtl/>
          <w:lang w:bidi="fa-IR"/>
        </w:rPr>
        <w:t>ع</w:t>
      </w:r>
      <w:r>
        <w:rPr>
          <w:rtl/>
          <w:lang w:bidi="fa-IR"/>
        </w:rPr>
        <w:t xml:space="preserve"> سبک و سنگ</w:t>
      </w:r>
      <w:r>
        <w:rPr>
          <w:rFonts w:hint="cs"/>
          <w:rtl/>
          <w:lang w:bidi="fa-IR"/>
        </w:rPr>
        <w:t>ی</w:t>
      </w:r>
      <w:r>
        <w:rPr>
          <w:rFonts w:hint="eastAsia"/>
          <w:rtl/>
          <w:lang w:bidi="fa-IR"/>
        </w:rPr>
        <w:t>ن</w:t>
      </w:r>
      <w:r>
        <w:rPr>
          <w:rtl/>
          <w:lang w:bidi="fa-IR"/>
        </w:rPr>
        <w:t xml:space="preserve"> شده </w:t>
      </w:r>
      <w:r>
        <w:rPr>
          <w:rFonts w:hint="cs"/>
          <w:rtl/>
          <w:lang w:bidi="fa-IR"/>
        </w:rPr>
        <w:t xml:space="preserve">است. </w:t>
      </w:r>
      <w:r>
        <w:rPr>
          <w:rtl/>
          <w:lang w:bidi="fa-IR"/>
        </w:rPr>
        <w:t>ا</w:t>
      </w:r>
      <w:r>
        <w:rPr>
          <w:rFonts w:hint="cs"/>
          <w:rtl/>
          <w:lang w:bidi="fa-IR"/>
        </w:rPr>
        <w:t>ی</w:t>
      </w:r>
      <w:r>
        <w:rPr>
          <w:rFonts w:hint="eastAsia"/>
          <w:rtl/>
          <w:lang w:bidi="fa-IR"/>
        </w:rPr>
        <w:t>ن</w:t>
      </w:r>
      <w:r>
        <w:rPr>
          <w:rtl/>
          <w:lang w:bidi="fa-IR"/>
        </w:rPr>
        <w:t xml:space="preserve"> مجموعه در سال 1398 به عنوان اول</w:t>
      </w:r>
      <w:r>
        <w:rPr>
          <w:rFonts w:hint="cs"/>
          <w:rtl/>
          <w:lang w:bidi="fa-IR"/>
        </w:rPr>
        <w:t>ی</w:t>
      </w:r>
      <w:r>
        <w:rPr>
          <w:rFonts w:hint="eastAsia"/>
          <w:rtl/>
          <w:lang w:bidi="fa-IR"/>
        </w:rPr>
        <w:t>ن</w:t>
      </w:r>
      <w:r>
        <w:rPr>
          <w:rtl/>
          <w:lang w:bidi="fa-IR"/>
        </w:rPr>
        <w:t xml:space="preserve"> شرکت دانش بن</w:t>
      </w:r>
      <w:r>
        <w:rPr>
          <w:rFonts w:hint="cs"/>
          <w:rtl/>
          <w:lang w:bidi="fa-IR"/>
        </w:rPr>
        <w:t>ی</w:t>
      </w:r>
      <w:r>
        <w:rPr>
          <w:rFonts w:hint="eastAsia"/>
          <w:rtl/>
          <w:lang w:bidi="fa-IR"/>
        </w:rPr>
        <w:t>ان</w:t>
      </w:r>
      <w:r>
        <w:rPr>
          <w:rtl/>
          <w:lang w:bidi="fa-IR"/>
        </w:rPr>
        <w:t xml:space="preserve"> در شاخه طراح</w:t>
      </w:r>
      <w:r>
        <w:rPr>
          <w:rFonts w:hint="cs"/>
          <w:rtl/>
          <w:lang w:bidi="fa-IR"/>
        </w:rPr>
        <w:t>ی</w:t>
      </w:r>
      <w:r>
        <w:rPr>
          <w:rtl/>
          <w:lang w:bidi="fa-IR"/>
        </w:rPr>
        <w:t xml:space="preserve"> سنسورها</w:t>
      </w:r>
      <w:r>
        <w:rPr>
          <w:rFonts w:hint="cs"/>
          <w:rtl/>
          <w:lang w:bidi="fa-IR"/>
        </w:rPr>
        <w:t>ی</w:t>
      </w:r>
      <w:r>
        <w:rPr>
          <w:rtl/>
          <w:lang w:bidi="fa-IR"/>
        </w:rPr>
        <w:t xml:space="preserve"> لول سوئ</w:t>
      </w:r>
      <w:r>
        <w:rPr>
          <w:rFonts w:hint="cs"/>
          <w:rtl/>
          <w:lang w:bidi="fa-IR"/>
        </w:rPr>
        <w:t>ی</w:t>
      </w:r>
      <w:r>
        <w:rPr>
          <w:rFonts w:hint="eastAsia"/>
          <w:rtl/>
          <w:lang w:bidi="fa-IR"/>
        </w:rPr>
        <w:t>چ</w:t>
      </w:r>
      <w:r>
        <w:rPr>
          <w:rtl/>
          <w:lang w:bidi="fa-IR"/>
        </w:rPr>
        <w:t xml:space="preserve"> پذ</w:t>
      </w:r>
      <w:r>
        <w:rPr>
          <w:rFonts w:hint="cs"/>
          <w:rtl/>
          <w:lang w:bidi="fa-IR"/>
        </w:rPr>
        <w:t>ی</w:t>
      </w:r>
      <w:r>
        <w:rPr>
          <w:rFonts w:hint="eastAsia"/>
          <w:rtl/>
          <w:lang w:bidi="fa-IR"/>
        </w:rPr>
        <w:t>رفته</w:t>
      </w:r>
      <w:r>
        <w:rPr>
          <w:rtl/>
          <w:lang w:bidi="fa-IR"/>
        </w:rPr>
        <w:t xml:space="preserve"> گرد</w:t>
      </w:r>
      <w:r>
        <w:rPr>
          <w:rFonts w:hint="cs"/>
          <w:rtl/>
          <w:lang w:bidi="fa-IR"/>
        </w:rPr>
        <w:t>ی</w:t>
      </w:r>
      <w:r>
        <w:rPr>
          <w:rFonts w:hint="eastAsia"/>
          <w:rtl/>
          <w:lang w:bidi="fa-IR"/>
        </w:rPr>
        <w:t>د</w:t>
      </w:r>
      <w:r>
        <w:rPr>
          <w:rtl/>
          <w:lang w:bidi="fa-IR"/>
        </w:rPr>
        <w:t xml:space="preserve"> و تحت برند تجار</w:t>
      </w:r>
      <w:r>
        <w:rPr>
          <w:rFonts w:hint="cs"/>
          <w:rtl/>
          <w:lang w:bidi="fa-IR"/>
        </w:rPr>
        <w:t>ی</w:t>
      </w:r>
      <w:r>
        <w:rPr>
          <w:rtl/>
          <w:lang w:bidi="fa-IR"/>
        </w:rPr>
        <w:t xml:space="preserve"> پـاد فروش محصولات خود را آغاز نمود</w:t>
      </w:r>
      <w:r>
        <w:rPr>
          <w:rFonts w:hint="cs"/>
          <w:rtl/>
          <w:lang w:bidi="fa-IR"/>
        </w:rPr>
        <w:t xml:space="preserve">. </w:t>
      </w:r>
      <w:r>
        <w:rPr>
          <w:rtl/>
          <w:lang w:bidi="fa-IR"/>
        </w:rPr>
        <w:t xml:space="preserve">در حال حاضر </w:t>
      </w:r>
      <w:r>
        <w:rPr>
          <w:rFonts w:hint="cs"/>
          <w:rtl/>
          <w:lang w:bidi="fa-IR"/>
        </w:rPr>
        <w:t>این شرکت</w:t>
      </w:r>
      <w:r>
        <w:rPr>
          <w:rtl/>
          <w:lang w:bidi="fa-IR"/>
        </w:rPr>
        <w:t xml:space="preserve"> توانا</w:t>
      </w:r>
      <w:r>
        <w:rPr>
          <w:rFonts w:hint="cs"/>
          <w:rtl/>
          <w:lang w:bidi="fa-IR"/>
        </w:rPr>
        <w:t>یی</w:t>
      </w:r>
      <w:r>
        <w:rPr>
          <w:rtl/>
          <w:lang w:bidi="fa-IR"/>
        </w:rPr>
        <w:t xml:space="preserve"> ساخت ب</w:t>
      </w:r>
      <w:r>
        <w:rPr>
          <w:rFonts w:hint="cs"/>
          <w:rtl/>
          <w:lang w:bidi="fa-IR"/>
        </w:rPr>
        <w:t>ی</w:t>
      </w:r>
      <w:r>
        <w:rPr>
          <w:rFonts w:hint="eastAsia"/>
          <w:rtl/>
          <w:lang w:bidi="fa-IR"/>
        </w:rPr>
        <w:t>ش</w:t>
      </w:r>
      <w:r>
        <w:rPr>
          <w:rtl/>
          <w:lang w:bidi="fa-IR"/>
        </w:rPr>
        <w:t xml:space="preserve"> از س</w:t>
      </w:r>
      <w:r>
        <w:rPr>
          <w:rFonts w:hint="cs"/>
          <w:rtl/>
          <w:lang w:bidi="fa-IR"/>
        </w:rPr>
        <w:t>ی</w:t>
      </w:r>
      <w:r>
        <w:rPr>
          <w:rtl/>
          <w:lang w:bidi="fa-IR"/>
        </w:rPr>
        <w:t xml:space="preserve"> نوع از ا</w:t>
      </w:r>
      <w:r>
        <w:rPr>
          <w:rFonts w:hint="cs"/>
          <w:rtl/>
          <w:lang w:bidi="fa-IR"/>
        </w:rPr>
        <w:t>ی</w:t>
      </w:r>
      <w:r>
        <w:rPr>
          <w:rFonts w:hint="eastAsia"/>
          <w:rtl/>
          <w:lang w:bidi="fa-IR"/>
        </w:rPr>
        <w:t>ن</w:t>
      </w:r>
      <w:r>
        <w:rPr>
          <w:rtl/>
          <w:lang w:bidi="fa-IR"/>
        </w:rPr>
        <w:t xml:space="preserve"> لول سوئ</w:t>
      </w:r>
      <w:r>
        <w:rPr>
          <w:rFonts w:hint="cs"/>
          <w:rtl/>
          <w:lang w:bidi="fa-IR"/>
        </w:rPr>
        <w:t>ی</w:t>
      </w:r>
      <w:r>
        <w:rPr>
          <w:rFonts w:hint="eastAsia"/>
          <w:rtl/>
          <w:lang w:bidi="fa-IR"/>
        </w:rPr>
        <w:t>چ</w:t>
      </w:r>
      <w:r>
        <w:rPr>
          <w:rtl/>
          <w:lang w:bidi="fa-IR"/>
        </w:rPr>
        <w:t xml:space="preserve"> با مشخصات منحصربفرد را دارد. </w:t>
      </w:r>
    </w:p>
    <w:p w14:paraId="599FB839" w14:textId="67AE0BCF" w:rsidR="001D4DF6" w:rsidRDefault="001D4DF6" w:rsidP="001D4DF6">
      <w:pPr>
        <w:pStyle w:val="Caption"/>
        <w:keepNext/>
        <w:jc w:val="center"/>
      </w:pPr>
      <w:bookmarkStart w:id="61" w:name="_Toc81168632"/>
      <w:r>
        <w:rPr>
          <w:rtl/>
        </w:rPr>
        <w:t xml:space="preserve">جدول </w:t>
      </w:r>
      <w:r w:rsidR="00B911B6">
        <w:rPr>
          <w:rtl/>
        </w:rPr>
        <w:fldChar w:fldCharType="begin"/>
      </w:r>
      <w:r w:rsidR="00B911B6">
        <w:rPr>
          <w:rtl/>
        </w:rPr>
        <w:instrText xml:space="preserve"> </w:instrText>
      </w:r>
      <w:r w:rsidR="00B911B6">
        <w:instrText>SEQ</w:instrText>
      </w:r>
      <w:r w:rsidR="00B911B6">
        <w:rPr>
          <w:rtl/>
        </w:rPr>
        <w:instrText xml:space="preserve"> جدول \* </w:instrText>
      </w:r>
      <w:r w:rsidR="00B911B6">
        <w:instrText>ARABIC</w:instrText>
      </w:r>
      <w:r w:rsidR="00B911B6">
        <w:rPr>
          <w:rtl/>
        </w:rPr>
        <w:instrText xml:space="preserve"> </w:instrText>
      </w:r>
      <w:r w:rsidR="00B911B6">
        <w:rPr>
          <w:rtl/>
        </w:rPr>
        <w:fldChar w:fldCharType="separate"/>
      </w:r>
      <w:r w:rsidR="00A73B1D">
        <w:rPr>
          <w:noProof/>
          <w:rtl/>
        </w:rPr>
        <w:t>6</w:t>
      </w:r>
      <w:r w:rsidR="00B911B6">
        <w:rPr>
          <w:rtl/>
        </w:rPr>
        <w:fldChar w:fldCharType="end"/>
      </w:r>
      <w:r>
        <w:rPr>
          <w:rFonts w:hint="cs"/>
          <w:rtl/>
          <w:lang w:bidi="fa-IR"/>
        </w:rPr>
        <w:t xml:space="preserve">: </w:t>
      </w:r>
      <w:r w:rsidRPr="000870E2">
        <w:rPr>
          <w:rtl/>
          <w:lang w:bidi="fa-IR"/>
        </w:rPr>
        <w:t>مقا</w:t>
      </w:r>
      <w:r w:rsidRPr="000870E2">
        <w:rPr>
          <w:rFonts w:hint="cs"/>
          <w:rtl/>
          <w:lang w:bidi="fa-IR"/>
        </w:rPr>
        <w:t>ی</w:t>
      </w:r>
      <w:r w:rsidRPr="000870E2">
        <w:rPr>
          <w:rFonts w:hint="eastAsia"/>
          <w:rtl/>
          <w:lang w:bidi="fa-IR"/>
        </w:rPr>
        <w:t>سه</w:t>
      </w:r>
      <w:r w:rsidRPr="000870E2">
        <w:rPr>
          <w:rtl/>
          <w:lang w:bidi="fa-IR"/>
        </w:rPr>
        <w:t xml:space="preserve"> دو محصول شرکت پارس ارچ</w:t>
      </w:r>
      <w:r w:rsidRPr="000870E2">
        <w:rPr>
          <w:rFonts w:hint="cs"/>
          <w:rtl/>
          <w:lang w:bidi="fa-IR"/>
        </w:rPr>
        <w:t>ی</w:t>
      </w:r>
      <w:r w:rsidRPr="000870E2">
        <w:rPr>
          <w:rFonts w:hint="eastAsia"/>
          <w:rtl/>
          <w:lang w:bidi="fa-IR"/>
        </w:rPr>
        <w:t>ن</w:t>
      </w:r>
      <w:r w:rsidRPr="000870E2">
        <w:rPr>
          <w:rtl/>
          <w:lang w:bidi="fa-IR"/>
        </w:rPr>
        <w:t xml:space="preserve"> دانش</w:t>
      </w:r>
      <w:bookmarkEnd w:id="61"/>
    </w:p>
    <w:tbl>
      <w:tblPr>
        <w:tblStyle w:val="GridTable4-Accent5"/>
        <w:bidiVisual/>
        <w:tblW w:w="8899" w:type="dxa"/>
        <w:tblInd w:w="245" w:type="dxa"/>
        <w:tblLook w:val="04A0" w:firstRow="1" w:lastRow="0" w:firstColumn="1" w:lastColumn="0" w:noHBand="0" w:noVBand="1"/>
      </w:tblPr>
      <w:tblGrid>
        <w:gridCol w:w="1557"/>
        <w:gridCol w:w="2072"/>
        <w:gridCol w:w="1132"/>
        <w:gridCol w:w="1824"/>
        <w:gridCol w:w="1534"/>
        <w:gridCol w:w="780"/>
      </w:tblGrid>
      <w:tr w:rsidR="00874712" w14:paraId="38F59C0B" w14:textId="77777777" w:rsidTr="001D4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14:paraId="009AB382" w14:textId="77777777" w:rsidR="00874712" w:rsidRPr="00594FD3" w:rsidRDefault="00874712" w:rsidP="000F6BA4">
            <w:pPr>
              <w:jc w:val="center"/>
              <w:rPr>
                <w:color w:val="auto"/>
                <w:sz w:val="28"/>
                <w:szCs w:val="28"/>
                <w:rtl/>
                <w:lang w:bidi="fa-IR"/>
              </w:rPr>
            </w:pPr>
            <w:r w:rsidRPr="00594FD3">
              <w:rPr>
                <w:rFonts w:hint="cs"/>
                <w:color w:val="auto"/>
                <w:sz w:val="28"/>
                <w:szCs w:val="28"/>
                <w:rtl/>
                <w:lang w:bidi="fa-IR"/>
              </w:rPr>
              <w:t>نام مدل</w:t>
            </w:r>
          </w:p>
        </w:tc>
        <w:tc>
          <w:tcPr>
            <w:tcW w:w="2072" w:type="dxa"/>
            <w:vAlign w:val="center"/>
          </w:tcPr>
          <w:p w14:paraId="49E522E5" w14:textId="77777777" w:rsidR="00874712" w:rsidRPr="00594FD3" w:rsidRDefault="00874712"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قیمت</w:t>
            </w:r>
          </w:p>
        </w:tc>
        <w:tc>
          <w:tcPr>
            <w:tcW w:w="1132" w:type="dxa"/>
            <w:vAlign w:val="center"/>
          </w:tcPr>
          <w:p w14:paraId="76788C85" w14:textId="77777777" w:rsidR="00874712" w:rsidRPr="00594FD3" w:rsidRDefault="00874712"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دقت</w:t>
            </w:r>
          </w:p>
        </w:tc>
        <w:tc>
          <w:tcPr>
            <w:tcW w:w="1824" w:type="dxa"/>
            <w:vAlign w:val="center"/>
          </w:tcPr>
          <w:p w14:paraId="09B3D41D" w14:textId="77777777" w:rsidR="00874712" w:rsidRPr="00594FD3" w:rsidRDefault="00874712"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حد اندازه</w:t>
            </w:r>
            <w:r w:rsidRPr="00594FD3">
              <w:rPr>
                <w:rFonts w:hint="eastAsia"/>
                <w:color w:val="auto"/>
                <w:sz w:val="28"/>
                <w:szCs w:val="28"/>
                <w:rtl/>
                <w:lang w:bidi="fa-IR"/>
              </w:rPr>
              <w:t>‌</w:t>
            </w:r>
            <w:r w:rsidRPr="00594FD3">
              <w:rPr>
                <w:rFonts w:hint="cs"/>
                <w:color w:val="auto"/>
                <w:sz w:val="28"/>
                <w:szCs w:val="28"/>
                <w:rtl/>
                <w:lang w:bidi="fa-IR"/>
              </w:rPr>
              <w:t>گیری</w:t>
            </w:r>
          </w:p>
        </w:tc>
        <w:tc>
          <w:tcPr>
            <w:tcW w:w="1534" w:type="dxa"/>
            <w:vAlign w:val="center"/>
          </w:tcPr>
          <w:p w14:paraId="52DD1182" w14:textId="77777777" w:rsidR="00874712" w:rsidRPr="00594FD3" w:rsidRDefault="00874712"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جنس</w:t>
            </w:r>
          </w:p>
        </w:tc>
        <w:tc>
          <w:tcPr>
            <w:tcW w:w="780" w:type="dxa"/>
            <w:vAlign w:val="center"/>
          </w:tcPr>
          <w:p w14:paraId="05F5922E" w14:textId="77777777" w:rsidR="00874712" w:rsidRPr="00594FD3" w:rsidRDefault="00874712" w:rsidP="000F6BA4">
            <w:pPr>
              <w:jc w:val="center"/>
              <w:cnfStyle w:val="100000000000" w:firstRow="1" w:lastRow="0" w:firstColumn="0" w:lastColumn="0" w:oddVBand="0" w:evenVBand="0" w:oddHBand="0" w:evenHBand="0" w:firstRowFirstColumn="0" w:firstRowLastColumn="0" w:lastRowFirstColumn="0" w:lastRowLastColumn="0"/>
              <w:rPr>
                <w:color w:val="auto"/>
                <w:sz w:val="28"/>
                <w:szCs w:val="28"/>
                <w:rtl/>
                <w:lang w:bidi="fa-IR"/>
              </w:rPr>
            </w:pPr>
            <w:r w:rsidRPr="00594FD3">
              <w:rPr>
                <w:rFonts w:hint="cs"/>
                <w:color w:val="auto"/>
                <w:sz w:val="28"/>
                <w:szCs w:val="28"/>
                <w:rtl/>
                <w:lang w:bidi="fa-IR"/>
              </w:rPr>
              <w:t>عکس</w:t>
            </w:r>
          </w:p>
        </w:tc>
      </w:tr>
      <w:tr w:rsidR="00874712" w14:paraId="101DE7A7" w14:textId="77777777" w:rsidTr="001D4DF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557" w:type="dxa"/>
            <w:vAlign w:val="center"/>
          </w:tcPr>
          <w:p w14:paraId="417027B7" w14:textId="7BA73118" w:rsidR="00874712" w:rsidRPr="00874712" w:rsidRDefault="00874712" w:rsidP="000F6BA4">
            <w:pPr>
              <w:jc w:val="center"/>
              <w:rPr>
                <w:rFonts w:cs="Calibri"/>
                <w:b w:val="0"/>
                <w:bCs w:val="0"/>
                <w:lang w:bidi="fa-IR"/>
              </w:rPr>
            </w:pPr>
            <w:r>
              <w:rPr>
                <w:rFonts w:cs="Calibri"/>
                <w:b w:val="0"/>
                <w:bCs w:val="0"/>
                <w:lang w:bidi="fa-IR"/>
              </w:rPr>
              <w:t>PCS550</w:t>
            </w:r>
          </w:p>
        </w:tc>
        <w:tc>
          <w:tcPr>
            <w:tcW w:w="2072" w:type="dxa"/>
            <w:vAlign w:val="center"/>
          </w:tcPr>
          <w:p w14:paraId="06B06988" w14:textId="7842F931" w:rsidR="00874712" w:rsidRDefault="008A7700"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48</w:t>
            </w:r>
            <w:r w:rsidR="00874712">
              <w:rPr>
                <w:lang w:bidi="fa-IR"/>
              </w:rPr>
              <w:t>,000,000 IRR</w:t>
            </w:r>
          </w:p>
        </w:tc>
        <w:tc>
          <w:tcPr>
            <w:tcW w:w="1132" w:type="dxa"/>
            <w:vAlign w:val="center"/>
          </w:tcPr>
          <w:p w14:paraId="38CD35E9" w14:textId="2B1F3ADF" w:rsidR="00874712" w:rsidRDefault="008A7700"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1</w:t>
            </w:r>
            <w:r w:rsidR="00874712">
              <w:rPr>
                <w:lang w:bidi="fa-IR"/>
              </w:rPr>
              <w:t xml:space="preserve"> %</w:t>
            </w:r>
          </w:p>
        </w:tc>
        <w:tc>
          <w:tcPr>
            <w:tcW w:w="1824" w:type="dxa"/>
            <w:vAlign w:val="center"/>
          </w:tcPr>
          <w:p w14:paraId="339A0BA1" w14:textId="516340D2" w:rsidR="00874712" w:rsidRDefault="00874712" w:rsidP="000F6BA4">
            <w:pPr>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 xml:space="preserve"> </w:t>
            </w:r>
            <w:r w:rsidR="008A7700">
              <w:rPr>
                <w:lang w:bidi="fa-IR"/>
              </w:rPr>
              <w:t xml:space="preserve">1 </w:t>
            </w:r>
            <w:r>
              <w:rPr>
                <w:lang w:bidi="fa-IR"/>
              </w:rPr>
              <w:t>m</w:t>
            </w:r>
          </w:p>
        </w:tc>
        <w:tc>
          <w:tcPr>
            <w:tcW w:w="1534" w:type="dxa"/>
            <w:vAlign w:val="center"/>
          </w:tcPr>
          <w:p w14:paraId="37BCED1D" w14:textId="0BC5A773" w:rsidR="00874712" w:rsidRDefault="008A7700"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rFonts w:hint="cs"/>
                <w:rtl/>
                <w:lang w:bidi="fa-IR"/>
              </w:rPr>
              <w:t>پلی</w:t>
            </w:r>
            <w:r>
              <w:rPr>
                <w:rFonts w:hint="eastAsia"/>
                <w:rtl/>
                <w:lang w:bidi="fa-IR"/>
              </w:rPr>
              <w:t>‌</w:t>
            </w:r>
            <w:r>
              <w:rPr>
                <w:rFonts w:hint="cs"/>
                <w:rtl/>
                <w:lang w:bidi="fa-IR"/>
              </w:rPr>
              <w:t>اتیلن</w:t>
            </w:r>
          </w:p>
        </w:tc>
        <w:tc>
          <w:tcPr>
            <w:tcW w:w="780" w:type="dxa"/>
            <w:vAlign w:val="center"/>
          </w:tcPr>
          <w:p w14:paraId="65E15244" w14:textId="77777777" w:rsidR="00874712" w:rsidRDefault="00874712" w:rsidP="000F6BA4">
            <w:pPr>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w:t>
            </w:r>
          </w:p>
        </w:tc>
      </w:tr>
      <w:tr w:rsidR="00874712" w14:paraId="0AA394FC" w14:textId="77777777" w:rsidTr="001D4DF6">
        <w:tc>
          <w:tcPr>
            <w:cnfStyle w:val="001000000000" w:firstRow="0" w:lastRow="0" w:firstColumn="1" w:lastColumn="0" w:oddVBand="0" w:evenVBand="0" w:oddHBand="0" w:evenHBand="0" w:firstRowFirstColumn="0" w:firstRowLastColumn="0" w:lastRowFirstColumn="0" w:lastRowLastColumn="0"/>
            <w:tcW w:w="1557" w:type="dxa"/>
            <w:vAlign w:val="center"/>
          </w:tcPr>
          <w:p w14:paraId="664CA930" w14:textId="01C8E852" w:rsidR="00874712" w:rsidRPr="008A7700" w:rsidRDefault="008A7700" w:rsidP="000F6BA4">
            <w:pPr>
              <w:jc w:val="center"/>
              <w:rPr>
                <w:rFonts w:cs="Calibri"/>
                <w:b w:val="0"/>
                <w:bCs w:val="0"/>
                <w:lang w:bidi="fa-IR"/>
              </w:rPr>
            </w:pPr>
            <w:r>
              <w:rPr>
                <w:rFonts w:cs="Calibri"/>
                <w:b w:val="0"/>
                <w:bCs w:val="0"/>
                <w:lang w:bidi="fa-IR"/>
              </w:rPr>
              <w:t>PCS550</w:t>
            </w:r>
          </w:p>
        </w:tc>
        <w:tc>
          <w:tcPr>
            <w:tcW w:w="2072" w:type="dxa"/>
            <w:vAlign w:val="center"/>
          </w:tcPr>
          <w:p w14:paraId="26038722" w14:textId="44FD386F" w:rsidR="00874712" w:rsidRDefault="008A7700"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78</w:t>
            </w:r>
            <w:r w:rsidR="00874712">
              <w:rPr>
                <w:lang w:bidi="fa-IR"/>
              </w:rPr>
              <w:t>,000,000 IRR</w:t>
            </w:r>
          </w:p>
        </w:tc>
        <w:tc>
          <w:tcPr>
            <w:tcW w:w="1132" w:type="dxa"/>
            <w:vAlign w:val="center"/>
          </w:tcPr>
          <w:p w14:paraId="7063DE05" w14:textId="77777777" w:rsidR="00874712" w:rsidRDefault="00874712"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5 %</w:t>
            </w:r>
          </w:p>
        </w:tc>
        <w:tc>
          <w:tcPr>
            <w:tcW w:w="1824" w:type="dxa"/>
            <w:vAlign w:val="center"/>
          </w:tcPr>
          <w:p w14:paraId="42494846" w14:textId="66F19B57" w:rsidR="00874712" w:rsidRDefault="008A7700" w:rsidP="000F6BA4">
            <w:pPr>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5</w:t>
            </w:r>
            <w:r w:rsidR="00874712">
              <w:rPr>
                <w:lang w:bidi="fa-IR"/>
              </w:rPr>
              <w:t xml:space="preserve"> m</w:t>
            </w:r>
          </w:p>
        </w:tc>
        <w:tc>
          <w:tcPr>
            <w:tcW w:w="1534" w:type="dxa"/>
            <w:vAlign w:val="center"/>
          </w:tcPr>
          <w:p w14:paraId="106672FC" w14:textId="77777777" w:rsidR="00874712" w:rsidRDefault="00874712" w:rsidP="000F6BA4">
            <w:pPr>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سیم بکسل</w:t>
            </w:r>
          </w:p>
        </w:tc>
        <w:tc>
          <w:tcPr>
            <w:tcW w:w="780" w:type="dxa"/>
            <w:vAlign w:val="center"/>
          </w:tcPr>
          <w:p w14:paraId="4555E0F3" w14:textId="6CD005A9" w:rsidR="00874712" w:rsidRDefault="008A7700" w:rsidP="008A7700">
            <w:pPr>
              <w:keepNext/>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B</w:t>
            </w:r>
          </w:p>
        </w:tc>
      </w:tr>
    </w:tbl>
    <w:p w14:paraId="53732040" w14:textId="7AB3B0D3" w:rsidR="008A7700" w:rsidRPr="00874712" w:rsidRDefault="008A7700" w:rsidP="008A7700">
      <w:pPr>
        <w:rPr>
          <w:rtl/>
          <w:lang w:bidi="fa-IR"/>
        </w:rPr>
      </w:pPr>
      <w:r>
        <w:rPr>
          <w:noProof/>
          <w:rtl/>
          <w:lang w:val="fa-IR" w:bidi="fa-IR"/>
        </w:rPr>
        <mc:AlternateContent>
          <mc:Choice Requires="wpg">
            <w:drawing>
              <wp:anchor distT="0" distB="0" distL="114300" distR="114300" simplePos="0" relativeHeight="251899904" behindDoc="0" locked="0" layoutInCell="1" allowOverlap="1" wp14:anchorId="7881B74F" wp14:editId="14F446A2">
                <wp:simplePos x="0" y="0"/>
                <wp:positionH relativeFrom="column">
                  <wp:posOffset>927100</wp:posOffset>
                </wp:positionH>
                <wp:positionV relativeFrom="paragraph">
                  <wp:posOffset>508635</wp:posOffset>
                </wp:positionV>
                <wp:extent cx="3681730" cy="4782185"/>
                <wp:effectExtent l="0" t="0" r="0" b="0"/>
                <wp:wrapTopAndBottom/>
                <wp:docPr id="190" name="Group 190"/>
                <wp:cNvGraphicFramePr/>
                <a:graphic xmlns:a="http://schemas.openxmlformats.org/drawingml/2006/main">
                  <a:graphicData uri="http://schemas.microsoft.com/office/word/2010/wordprocessingGroup">
                    <wpg:wgp>
                      <wpg:cNvGrpSpPr/>
                      <wpg:grpSpPr>
                        <a:xfrm>
                          <a:off x="0" y="0"/>
                          <a:ext cx="3681730" cy="4782185"/>
                          <a:chOff x="0" y="0"/>
                          <a:chExt cx="3681730" cy="4782185"/>
                        </a:xfrm>
                      </wpg:grpSpPr>
                      <pic:pic xmlns:pic="http://schemas.openxmlformats.org/drawingml/2006/picture">
                        <pic:nvPicPr>
                          <pic:cNvPr id="187" name="Picture 187"/>
                          <pic:cNvPicPr>
                            <a:picLocks noChangeAspect="1"/>
                          </pic:cNvPicPr>
                        </pic:nvPicPr>
                        <pic:blipFill rotWithShape="1">
                          <a:blip r:embed="rId118">
                            <a:extLst>
                              <a:ext uri="{28A0092B-C50C-407E-A947-70E740481C1C}">
                                <a14:useLocalDpi xmlns:a14="http://schemas.microsoft.com/office/drawing/2010/main" val="0"/>
                              </a:ext>
                            </a:extLst>
                          </a:blip>
                          <a:srcRect t="4513" b="5574"/>
                          <a:stretch/>
                        </pic:blipFill>
                        <pic:spPr bwMode="auto">
                          <a:xfrm>
                            <a:off x="0" y="25400"/>
                            <a:ext cx="1466850" cy="4057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8" name="Picture 18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2609850" y="0"/>
                            <a:ext cx="1071880" cy="4108450"/>
                          </a:xfrm>
                          <a:prstGeom prst="rect">
                            <a:avLst/>
                          </a:prstGeom>
                        </pic:spPr>
                      </pic:pic>
                      <wps:wsp>
                        <wps:cNvPr id="189" name="Text Box 189"/>
                        <wps:cNvSpPr txBox="1"/>
                        <wps:spPr>
                          <a:xfrm>
                            <a:off x="0" y="4165600"/>
                            <a:ext cx="3681730" cy="616585"/>
                          </a:xfrm>
                          <a:prstGeom prst="rect">
                            <a:avLst/>
                          </a:prstGeom>
                          <a:solidFill>
                            <a:prstClr val="white"/>
                          </a:solidFill>
                          <a:ln>
                            <a:noFill/>
                          </a:ln>
                        </wps:spPr>
                        <wps:txbx>
                          <w:txbxContent>
                            <w:p w14:paraId="505E761E" w14:textId="51AD7713" w:rsidR="008A7700" w:rsidRDefault="008A7700" w:rsidP="008A7700">
                              <w:pPr>
                                <w:pStyle w:val="Caption"/>
                                <w:jc w:val="center"/>
                                <w:rPr>
                                  <w:rtl/>
                                  <w:lang w:bidi="fa-IR"/>
                                </w:rPr>
                              </w:pPr>
                              <w:bookmarkStart w:id="62" w:name="_Toc811685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13</w:t>
                              </w:r>
                              <w:r>
                                <w:rPr>
                                  <w:rtl/>
                                </w:rPr>
                                <w:fldChar w:fldCharType="end"/>
                              </w:r>
                              <w:r>
                                <w:rPr>
                                  <w:rFonts w:hint="cs"/>
                                  <w:rtl/>
                                  <w:lang w:bidi="fa-IR"/>
                                </w:rPr>
                                <w:t>: حسگر‌های ساخت شرکت پارس ارچین دانش</w:t>
                              </w:r>
                              <w:bookmarkEnd w:id="62"/>
                            </w:p>
                            <w:p w14:paraId="7A82C124" w14:textId="4FB88BAD" w:rsidR="008A7700" w:rsidRPr="008A7700" w:rsidRDefault="008A7700" w:rsidP="008A7700">
                              <w:pPr>
                                <w:pStyle w:val="Caption"/>
                                <w:jc w:val="center"/>
                                <w:rPr>
                                  <w:lang w:bidi="fa-IR"/>
                                </w:rPr>
                              </w:pPr>
                              <w:r>
                                <w:rPr>
                                  <w:rFonts w:hint="cs"/>
                                  <w:rtl/>
                                  <w:lang w:bidi="fa-IR"/>
                                </w:rPr>
                                <w:t xml:space="preserve">شکل سمت راست: </w:t>
                              </w:r>
                              <w:r>
                                <w:rPr>
                                  <w:lang w:bidi="fa-IR"/>
                                </w:rPr>
                                <w:t>A</w:t>
                              </w:r>
                              <w:r>
                                <w:rPr>
                                  <w:rFonts w:hint="cs"/>
                                  <w:rtl/>
                                  <w:lang w:bidi="fa-IR"/>
                                </w:rPr>
                                <w:t xml:space="preserve"> </w:t>
                              </w:r>
                              <w:r>
                                <w:rPr>
                                  <w:rFonts w:cs="Arial" w:hint="cs"/>
                                  <w:rtl/>
                                  <w:lang w:bidi="fa-IR"/>
                                </w:rPr>
                                <w:t>–</w:t>
                              </w:r>
                              <w:r>
                                <w:rPr>
                                  <w:rFonts w:hint="cs"/>
                                  <w:rtl/>
                                  <w:lang w:bidi="fa-IR"/>
                                </w:rPr>
                                <w:t xml:space="preserve"> شکل سمت چپ: </w:t>
                              </w:r>
                              <w:r>
                                <w:rPr>
                                  <w:lang w:bidi="fa-IR"/>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81B74F" id="Group 190" o:spid="_x0000_s1043" style="position:absolute;left:0;text-align:left;margin-left:73pt;margin-top:40.05pt;width:289.9pt;height:376.55pt;z-index:251899904" coordsize="36817,47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pt3wMAAJ4KAAAOAAAAZHJzL2Uyb0RvYy54bWzUVk1vGzcQvRfofyD2&#10;Hksr68uC5cC1ayOAmwi1C58piqslskuyJOWV8+v7htyVLclFGgM59KDV8Gs48+bNDM8/buuKPUnn&#10;ldHzLD/pZ0xqYVZKr+fZXw83H6YZ84HrFa+MlvPsWfrs48Wvv5w3diYHpjTVSjoGJdrPGjvPyhDs&#10;rNfzopQ19yfGSo3FwriaBwzdurdyvIH2uuoN+v1xrzFuZZ0R0nvMXqfF7CLqLwopwpei8DKwap7B&#10;thC/Ln6X9O1dnPPZ2nFbKtGawd9hRc2VxqU7Vdc8cLZx6khVrYQz3hThRJi6Z4pCCRl9gDd5/8Cb&#10;W2c2NvqynjVru4MJ0B7g9G614vPTwjG1QuzOgI/mNYIU72U0AXgau55h162z93bh2ol1GpHH28LV&#10;9A9f2DYC+7wDVm4DE5g8HU/zySn0C6wNJ9NBPh0l6EWJ+BydE+Xv3znZ6y7ukX07c6wSM/xapCAd&#10;IfV9RuFU2DiZtUrq/6Sj5u7rxn5AUC0PaqkqFZ4jQRE+Mko/LZRYuDR4Bfp00oGOdbqW5ZgCynSI&#10;9qVTnLy6M+KrZ9pclVyv5aW3YDfiRrt7+9vjcO/KZaXsjaoq5kx4VKG8L7lFpPNIWlpsvUVqHFDr&#10;DcASba+N2NRSh5SHTlZw3GhfKusz5mayXkrQyn1aRQv5zDvxJyymHByO8tOMIQFHo8kwEcEHJ4Mo&#10;O186exMQHsxjy+YPs4LNfBNMNPtN5g1Gw36b1h378uF4PB117OuPJv08sm/HIaDrfLiVpmYkwGjY&#10;Ga/gT3c+kE0vW4jrlaavNoRoWqWZiDqZ2oqISTIfwv+IkajYqQwsdoyc/kRGEpI/mYADFB40oQDy&#10;WKd02GMc3V8gjsTNFMuWim0Uj5lIJw64Nxj3zyLFjmtf3p/k02nHvrw/HYKK6aJOyQ+x702WNRbt&#10;03dJjNFRGv9Qh4jVAQlAal8Xq7OOGg+UW7+ZLarVGTnTbqQOwcIWC21dovmUEUeQARFqBvl4ND5M&#10;2L12McaO1C3en6/eVGpFyUqhI7SvKseeON4ETamCbMOxt+tfUvzFIZLCdrlNzXPQobA0q2eAgDIb&#10;e6G34kbhwjvuw4I7vC3gN95L4Qs+RWWaeWZaKWOlcd/emqf9CChWM9bgrTLP/N8bTi2q+qQRaqgM&#10;neA6YdkJelNfGbia4yVmRRRxwIWqEwtn6kc8oy7pFixxLXDXPAudeBUwwgKeYUJeXkY5dbo7fW/R&#10;H1MbIWAfto/c2baMBrDks+nIxGcH1TTtpZB4e4mifqNiAhKwCUVkIA1A7CjFRxCkvVfW63Hc9fKs&#10;vPgHAAD//wMAUEsDBAoAAAAAAAAAIQB2IO48w0ADAMNAAwAUAAAAZHJzL21lZGlhL2ltYWdlMS5w&#10;bmeJUE5HDQoaCgAAAA1JSERSAAABVAAABBYIAgAAAORY1yIAAAABc1JHQgCuzhzpAAD/yklEQVR4&#10;Xuz957NkaZofhh2f/vpbvtpOT4/3O7vA7kIwBMAVsADhIkiRUIQYoS8K/gGipAjgP9AHfhAZUihE&#10;EQQEI1KBAEHCLXaBBXZ2Z2bH9c50T/suX3Vt+uP1e8z7npN581bdW5XV3TWVZ3Kq85485j3veR/3&#10;e5zb+DsDx2yu6+JrWZb4gn/li+yUDXvw7+yenH/x5FT8UzpeVma+473+0W9dv/v9KB3jJFzJc8rc&#10;ddyCD68uaa+9+Ivcsb7hAhic3VMU5TBOfv/dO3kxf+QjLr36eTUDz/cMeELS2AqQkdnwvf6n/Frf&#10;7B4+E5fAuXQ6rlEUuQM6LPMgnfh5IrTOTAH/ENHXmMnjzv0sP0ozYUCrbTUDqxk4xwxAYqtsly/1&#10;jQn1kXvmDiEVACTuF3mQJx4Ygd14P/5/moC2rKf+5eSj1JUG0lAcJ86KUy96jqlYHbqagedrBrzT&#10;NtDV3E+yp/6v/MkbH+v6+C99XDcoUr/ImNJZTBORnl3Zf9g7EP3B8iwm/pwMixMGwvP1JldPu5qB&#10;c84Aqf1zmxXl9f3Wzj+hH/AVSK03IpnN/yibeGVGWABRPZkB5xzY2Q4vcekyybIV4Z9tvlZHrWag&#10;moEFxH/u6SH6ZlCPzmQyLz3gfF6R0Ve5nFrpS2IB9cuUDtn8sCmWgCWc+9FXJ6xm4NmdgWUQv6Fu&#10;svZdR64YEtqX8lcCBI3KD/WAj3pcQq1OZL7COKIzzeiyz+47WI18NQOfyAx4WZbleS5IvnzBv/JF&#10;IH35E4fN7bGHyZmFXIP2kvntZVMQvwsXAGkErlPA02fVgNqXx3ho0S2Er5BFUWBsK4P/MSZydcpz&#10;PgMEztkpeIhAtgDbifmC8x7EDXkvSJxHtr9bRtnYJ5uf9vAP5/TvL3otwowIO3QtwECMZkqA32pb&#10;zcBqBs43A4ro12E82SWMoI7522PqXgDg/PQhkJ/OkG+g9SibejnZ/Kzxg14VFJAvC5X0M9sCTPkG&#10;9Id+AtXlfA+9Ono1A6sZ4Mi8s24yXYvQfg3dkf8w2O8G2dQtUuuxn5tq0dJPOvYf/kZOah+gfAT2&#10;kTrwlLwJqyWymoFf3Bl4UsCPFHAS5SzjxYBg4R4C7VfAb/mTZx17IPuEdP4V2rf8SV5d8Rd+BhYQ&#10;vwjkMz45YW8zpMeOPqcI8gm5+h66nfEWiw5jxcFxIPbTDJgiBfuffcxPcN/VqasZ+MWZAa+umVuy&#10;r9O/PaAKqpuJv63YhDjeoIp7ReJliVOP7V3KjCnKT+CiDAHcBbG9K7JfyuyuLvK8zQC5+sTbJ//W&#10;v8zttEfKYdb/B/8e1G+cneqlyjCZILb/aeniEktktjQXP8JqW83AagbONwOez1sdwD+5B7/aY+r4&#10;P3bWXQC4Cnbg00xHbrl895sGElZBgy40fnAcEzf0tLjN+WZ0dfRqBp6RGTgH2m8zeGb8gpzHw44+&#10;ePgB/5HDDn4+hPcsjLp7OApwJgVesEX2RELjWOXzPiMrbTXMT90MUASO+MyZnFB0g7Bza95zLC4o&#10;mn1pGrtvQH0TbMM0T6m6JtmuiNIR1P6lx9vz9SUpGOOkqYS5Hy9fw/jUvaTVgFYz8DRmAAE5VbCs&#10;ympRr9my5pxcgdYpVMfG6shOztgzgB8xDE8C/cJ05FHZnsfZHqYaSICQOhNpiAhBThDhI1j/mT0U&#10;jzOs1TmrGfiFmwEPSbFE5ErwQuxC5FQWCxIWhTKA3zOR84d/Zakv5xnuoIyBovlD5PNC8p/VXXi+&#10;SVW2JGpIUQJoPN/5q6NXM7CaAZ4BSGjWngmfg+cscyhUFvRL2TmgXojWvHBzrtLFqj8s+YKMALCE&#10;AuE17Gbj2l30wbGgxtyjCB9cihWDpW+4KIURswKAQWfiUFSTYOl3W11wNQO/sDOAZDu3KKDQk80O&#10;2z33AKGDiFXug+ahG3ggbYh6InzKosMHBJcjhp+ojr3uYAVcVRNpN75TtpKh+xQkv7VP5G2A9WSU&#10;TPhUWMwv7AtfPdhqBswMeA4cdIHr+EzFvhfQjiDwA5+IuoATMISc9R0fJr/nsC8vJMegT6yCTHyi&#10;fyrfFbgejgmA+uMUUvuR0rf8jcS+4QFQRUD8y7/H6oqrGXg+ZoDp14B35J8j815gO/HeYRdAQZ/T&#10;dVjjpj9pg0cf9bhxANiAcRhAGy9hSATZmJSEx0P8Hj7vek0aMWwMRPiQk0IH8Hy8sdVTrmZgSTNg&#10;ZDdfjqB/uPVcMvuZyogREP0TuUOd1/hdFr5E5jjap38rxB/fgiwOEN4HJjIb9L+kARP7EZCRAvtJ&#10;8lves6w7rK6zmoHnYgbc//3vxaCk46R4e1C+2Qf5g5zyL60Hr/W8NmwBEauO8z9+VA7SDMZ+J/Re&#10;Wwu+shWon68s3x/lb/adfarQD8ygaMWH3/rB/zNKql4g9Yl8EoccuxcAQBAqAfY0mCYf7g9uHQzO&#10;XAjguXijq4dczcAZZ8B985jQ8g8GxT/8KP8776PaVg5R/5+/2vgbL4aXWwwDMp73G/8qvj2mLL1L&#10;Le8vvxD9H16PhPhx8P9yK/t7HxQ/PqKKXV6er/c/+upP/yER/6O08bMwgrljoJCA+MUTeTiagvjv&#10;H4/rtYjO+Nirw1YzsJoB77NrLj4vdd31kJ19hOY7m5Hzcqf8bM99bc3/zJr7mTUvBL2xUwDG/2Yk&#10;Pzmv4dyed7nlNSCMkd9DRJk14+Oz+PjOQvlzr8d4+DkGAXcStX+5dYFXK2I1A8/NDEj0jgXyGNK3&#10;VrXU5WADm4L3QPsEBQq8JxhfbgxuMg98uAvKElC/Fuw9/yTWU4kXn43BUClQujegCBQLPb0D0Plv&#10;vzpjNQPP0wyA0pnY6V+4+eDXg7cuICCPaJkQPkL22A/oeUDyuXYmd+Ti/wSGd1C7Hjj84O1rpgL1&#10;i8tgmRuN0oQZ4rqM9sNmWfn5lznJq2s9PzPgcZtNEqPcV68AeQFQozA+R+mKonsI/SfSo167VKBT&#10;6mhwXCA7+jTZhhCAIor7T0iQj878Y3pHkE8KE8UEGj8/72z1pKsZWMoMUKVdbBy/x0oAuAD7+vEP&#10;awRC2sQIcAyH9JOfj2p1EwWyp1B3UpQgaDFMhlqq94kzbU7HBSiTn6KL4eeXpCMz1KVMyuoiqxl4&#10;HmaALXk14DlRRv5vNXYBBDi9h6dDwuske7eu1pv9ZdEg4p8pp3tSks/NrBz9aAiQ7ywgBJz8nH5A&#10;Qckrwn8eVurqGZc+AxKfr2l8VI8LoH7OqTpaYJ/jeaDwc94OswbmDuwDZB5AtMh5P7S5WR4mKOMj&#10;ZzG3WCT/7U4Tqntuwx0j5ah+gz4ufWJWF1zNwC/6DJD9Dlr13bLtOVuRtxW5O6HT9qH8kzwW8oZ2&#10;vxm6W5GzHZXX2+51HMpYoLHtNQeYDs8zSukDN+AaIGeZPat3LATu6rxD7idhRyD+WmD/CvM7y0yv&#10;jlnNwMwMAL8n0d8LvK9seP/RC82/fN1HDM8XN/0uQvjIxtfY/z93NcT+v/RC9J++Ev7G1VCza0j6&#10;c+Uu6tQDqN8Nyywo0J/T8oWzTfcph5/UGmwkMan9pIxYQ+BsN1odtZqB1QyYGYDUp/D4ObVbaEyM&#10;epXMpiWu6PIi98k74Hj/6MPiv/p58t39IszTtcGH3/zBf5d7eUBIHHf0ODPsZ538Nlx37lz5kwZS&#10;OodjhPf1H/ShZZBzgke72lYzsJqBc8zA+Tr21CS0aNrkdx9zS9+AsLismYxBhQgIQAW/pWfbamVB&#10;xhook5+h/tW2moHVDDzeDCwOxdE4Hr4kS3D8K85+zd9l5zr9Ms3df79fvD2k2h44JkwGKNotvy2U&#10;xXPIvx30wxWEk5F/aBiODw9tBfo93qtfnfW8zwB17DEkbsjIes0VSic4X37TUn9sauMzyYu/817y&#10;3b18ADMfGF+WBfEQMl+r6jHJzk2wXMvutbxADjvZirN+umEBdLZI/hXdP+/rd/X8TzAD7j+/Sbm4&#10;2E6C8yA2Mb+t446KeXHkf1K4d6flu/30X9/N3uo7k4zItj05ePHmv7l6+/vG+a7hApVjjyEAQezP&#10;Ym9UJ9aYiIT1fPjg+Mb+IF5V8nmCd7869TmfAfcv/xbycMirT4KXIvxUXSeHPhExlfARJkAJfxzN&#10;C2A/zUH8xYejbJIimY/hftftjh+8+v6/uPDgpxUgKLzDkK7gf49P/IIxsqb/3r2jjw762dMpF/Sc&#10;r4nV4z8nM+C2/96I1WmC50DV9rGB4WEv9piUWY93UCsOHzX9GOojYobPjRACOqw3vPP6z/+njaMP&#10;mYOghh9HCMxu0lXzjKE585KfGRRXC3bevnd442Cg6L/ifiv47zlZtKvHXM4M2IL8Cy8n5MT/Umg/&#10;aQLGEBC7n7P82NlOvKPI0KuHj7SFAKWbRrUJP3g8MtU7UoQP7H0eEI+shiEsZ1JWV1nNwPMwA1rD&#10;T8r1nfgIqeITgJ45uZ/EPVXwtAo4MQdk9WeE8BdOFKNXD34F5CcxwyybZ2G/h6N6D510MU9cZPLC&#10;u6gKhKCQz8O7Wj3jagaWOgNnFMOscHPhXnwxLXLsucIjSq9I/HTKUcEzkP4SB8wuBydFDsFMddDH&#10;0ySWOK7VpVYz8OzNAIrukXUvaTkQqHaTPdVOSvohg53gAUqqsZs07EENfVD+hMt4cJktIn/d5gps&#10;Go+dGBO6LZy5uRPV5ODAfvJEqPlgPZPP3uyvRryagU9wBh7hcZvT2BcOVKpp+HmClB5p6UUaOTxy&#10;j9LFz3RxZg61rsEUMsxOfsnoVexwJfo/wTW0uvUzOgOA88lLJ5v9Xv9CR/AmctgeXPtC7T2Qz0PV&#10;+2rbIwmyfqnTpq8u/A0LgM1PqgebF6ttNQOrGXjMGagofxFVn7qvxjKo/A8+fpGF2ZRV+Sow8DEH&#10;NXsaBlH3F+AGTPxVwZGl3GV1kdUMPG8zMK/2nwWKr6sA1tPmF2mQTaSMBzkGtIn3gvms2/xnn+4a&#10;/ZPaz+05H6lbnP3yqyNXM/DczYDG9luf3EkE7iF7BHUT2x7ED7WffYF6sZNzuRDqm5Xqj34BYC9G&#10;7X/0wasjVjOwmoHTZoBrdSzyxssJJzG5ObktlI7/e1mMAl7WAYes3pkaf0/8BqzxjxtmEuOz2lYz&#10;sJqBJ5gBL8tASuq5k+/4V7a650++W+dfdQy7/WCDu2nsp2PiAx4F/Erg7Xm3uhZwmkZAxE9lfM5/&#10;9fOOZnX8agZ+oWfA831f0Duqw8Xf8a9sAvLX/7SH2Z10HkX7u4GTBinQfurafVohj7PA+3a2T4MG&#10;UKtfzQ1WTbikqG6/0G9q9XCrGVjyDMy7+uqOvdOw/hPeQdLw/TwPcjT8xSZoP0X3PsZgT6N5a5vA&#10;4OcspBXa9xizuzplNQPVDJDN/xCEfy7GbtHMceOuovDzFB+K7eNogCef4/qo6qhECqy/bvDXWNST&#10;33R1hdUMPD8zcJaaGgtmw1KcmPZ+kcDJzw2/NGOXi348Dgs4jRNZ6DExxM8KxhmTg5+fF7p60tUM&#10;nHUGyNVnNe2FGNvDXX0C6/nZ1M+g8zPFi7vv/Jm2C9E+Yi4Sxmv6AQPtEy//Kpn3rC95ddxqBhbN&#10;AEp0VIBZla3D30B19T1CnCeOoSxb+PncfCpJ/UL3nND7pFM+x5VA7QjoTzTCh6mftye9zer81Qw8&#10;lzNQqf0nqWhuz2JQnYi88JDSlydc4ZcSf7V/3lInlPgO03kG0b8i+KXO7epiz+cMPBrtt/i/9QjO&#10;70GjniIOilh1ftL7jZ6+vEm10CNsfsj/5V14daXVDDynM6C5ekKsD9/sDM24ALilV5AnQRZLUx8T&#10;4KPF+884rwsN/jldQ/BDwvtMhA9jDI8DK55xVKvDVjPwCzwDj3D1zT35IiieEPcgn4L4pfIv/kH3&#10;z4dP2RypG9yBWnvXPwoaSpkuk8mDIJ+8+kEof6Yj+C/w21o92qdnBn4B8KYluPpA734e46Mi+PEl&#10;sZJ47QXbKj38pUQNHwrsNXxgVcPn00MLz+lInmkWMIP21/H8k8JZXu8c4C+F+CH24epTca+kyeU7&#10;T9keb6XgwuzjV0zBhBKt7P/Hm85f2LMWI9OPetyzkHF9OT/qes/A70T89eJ8c568R/8JNR3hfenE&#10;h6uPenaJis71vM22kANYViLEXAPwrZZ/8osDtO8E2Lci/mdgnX0iQ3w4kDT368MT0c7CGj6RZ3yS&#10;m86g/WLS26JddfxvLp6/ngLgwdWXp26eSSrfXO2+s7DhivJn1fyqQJ9q/eTkX0L8wJNM2OrcZ34G&#10;qOXsos9Jq3P+UU8i4s/0ZGgZLzzD3IOdluFT5wKCtAPqR2Avy98T8vv0uXkMVopT4gWSn8b+TL+D&#10;1eAfYwYeItV5QaCA7OJPrebrSVFzqqlaV1TnwkyeXX9TVcNvjv7t+6iH8cvOWTbhhfkYsf0Sys9U&#10;iNqaM7r5SR8Bv7kK2D9jKDD4C6v9lZ7PvHoF+z0G7Tzzp/BbfwiFz2mN9T9JOT39cxrLsMqCSjle&#10;w7STo8/mbc/HkG0f/yt5TLS/PtAwnQQZtfqtgfBneJCZ6TqT6Aa7SKgvt7Igah7GF1m17DnDdD+b&#10;h2gLCGkEMfsxjRtOsxTtA8/b9iR2qs9DDc2FHISK0jPfEQ7CxwjchYxWvvJJXvDpnP1HJPYshDdn&#10;d5aU1QObn4p2MlOkqZhJt1vABReCdI9E7qh6H3z82jdspe5/OpfUckf1ENo+I5738PGc9SKGX0BV&#10;Rukajo0rITlD32+EIereqNoruqhtI/npZgS+/1f+S6JYA7mfpPY6YmfJ2B4PjWdtcGvz6MNG3Gel&#10;n4PvKLifzADLAhdpQdZjZyQ5U7PuVVZC/ERmEv9HUP/to3GKKB/aJ8oCfXni+ILlLtfV1c47A8ZH&#10;zEvnJOquMsVcVdAl+X+lMVYOYCtDSB7VJUR9wYmgMpHovGJRgR4AFmLVPS9y3abvdz2/AfJ2y1bg&#10;93yvWzptx11vRhfW13qe1y5KHHCh17603mt4aFWXOYg+q+JN9Q5EBTpOHY8QhshH3rjkta59Myzo&#10;EPSV+It5HpkG/WsOaBBCOy/64Db+zsBSJsA8+95k51xFDblH/bC8LK7f+oPrt77bHd3jc0Ut9/lC&#10;9qUqAzHjY4qWB6lLe4YNRKyj/mdBjw8ytxkD5TQrvvf+A5QPFOIX7cq0ED/vglsd/2mZAbaczTow&#10;a7tO1wgY5d1VAzhDBZDAvIjItcwkpiuLzyZ3s6GxGnsREY2VDQHecr0GGs4HXoPbz4aO0/ScpluG&#10;TtHygjWkqmeT2M2iVtQt3XAwhUervdnY2b2QjCbD/git6TY2Wmvrzbuj8u1bDw6TeOL5U9dHTRvQ&#10;Bf6XOR74AdxgJSpduWho6+QU/QrPWK7ULUYDcymPTAkse+zBUeh6S7/4+MJ0XWeQJ+n8MYm//ffG&#10;4ucXJ59dEbLTNuqhuecNh6GAnz0MVT1f+PB3rtz5fmtyoMYPszV6hJoDnwZ3kmPXKZ9ZnyH+0it9&#10;Jn5649yZlyZpnObfffcux/bSDR7vgT8tS341jso5JAxfN1sEZnZ11Cjf0AHIApIxk07SJCRYxtpL&#10;gTSxSJiymA1ANS98tJZCNDrC0lx3MwxeaDevtqP1prftuo0kj/Ky46StctrIYwj2DnWbjtGLJmyH&#10;7czxjydZmnWibN31cj8cu2HmuC1v2vTS42j79jg5iNGyqjFyG6PchaCaFvmgdIe5Py6DoReNQz8O&#10;vdj3xqVzNEmnnJ+mqLcu8MJzfTwOljqxCGFdKKIJvgRvGj+GpMvPTNcT5La4IP6Fkn8h8S/kEa++&#10;808v3v1hlI5Y2ydFxdIsXogxEJS5W0NgweI/Qfz0mOQ5UDBhmKTffe/+Sba3oqNndAaUfc/0XmJt&#10;UDXcOeFgntL8TotDRCKbmcxCClAK6FysT1oqsBFJqMMmzxte8UK3eaURbub5blm84pdf8Mrr2bhd&#10;DNruNPRx3cwBepXFYCllWDpNx2/BDPDLlBdhw3Mg9pLUKVKoDU6AO7kljFBo++A9zZYTBUSZeVDk&#10;qGjpJoU3Sr3p1Bkm7YGzNvbbabMVdzsHndabg/SnN/r7uXO3SPs5VajgByBe5XgYh3kuhhU9qAP0&#10;KDn+4pp5UApqvPJJiL/1d0eWIB8i+a3lP6cggCN97mf/34v3foJ8fua7xIYxZH4XrF/xZo2vsxG/&#10;Vfv5fTLxQ4k6msY//GhvRfzPKKnbYc+uAdLwjL5uZPqMNcjnyS81Q1F2oDcULTaxeGXNsSItvWig&#10;NZLd6pQNv7jYLr+5Wfy5zfLFIt2aTnvxpBnHUZr4gOhD148Kt+F4IcgbtaixiKFTUBc6kl4CZIs4&#10;BhshsA8iH3fmnFI6jGPeodlDIa7cflTYIsdh4D5pUEzybFSgo5WDG3rBUdm+me7cba6/70UfTop7&#10;cb7nuTBoD9CKDt5sy83okT1cosSo6BZgaVQstx5Hd147v7543JPEb2Q1Ea1V+08j/qLIPv/G37/4&#10;4Kcu59kqTCF4P9fyPDPx8ynqvKMpx0uV1ypqG6L698bTn94+lBex2p7RGTCUX0WCMviloO68bJjh&#10;BpW4s4dZG19Yg5A+FgxJICBPbrHTKl5Yy17uxp8Ps2866WvZqJ1ljZJgPJZULoicyBknkORnXkF0&#10;TWufES/8A91BBBkOzj0vLMtUGIPji6+PTmIFg04VByDvc3NyAtChZZlTUlpWOknhpk6e+9PMT8pg&#10;PPFHcePYX78dbb6btd6N2h8Mp7fG0/0km1Dfe0IGmDsqecnSX9b6d5v//VDo04buWOKfk7H1w+zK&#10;89Lp53/6D3b33mK1xb4rJmSR2JXkN7x7wbLlE2eT80X1EaAAX+KsuDeYvH2PiH9uYM8oGTxvw64o&#10;lsjd9nYyUr5m9utCqVaTmSpzDKv6Iu8JYCd6pbWiBr6gRW2vfKmVfHs9/nowvR4nO2V5ySs6fhL5&#10;hQ+LnygV6aiidpQk8Gn1soxnoW58TKKLs6FN6gCJYmYHDDEIzoDvwOXUVqFD5QT2eEFVIPWAScPg&#10;miYBhuCKFLMSpHk0moZHI//I79101t8sWm/G/vtxeTfND5McMKPQEW4DJsMaNbkaH6ZEn21t+f5f&#10;/S+rt8L2g/2zvn/uTvbeUTy4sPdHrcmh5cFig/Ck1liU/WMh1+JfrQJjzDULcdIF06I8niRHY2kN&#10;cG6vxtlmY3XUU54BG4/Jy2CRnDfi3dK5UellZFZxYHok4meMicEhlpPYCax+w8tf95NfC8e/6o2/&#10;lMZX4nw9L5uAkQNY63DTw47GRyNTiIuwhm8XHAtCFeG81MTW5lXKa08FvlmLuhwl6Ec3ZXDEUcAr&#10;SINlCYsLiLoB1MB33chzmzA6spY/2QiGF4P+lUZ8rTl5sTm53vU2uu200ZymaKKF8HkB00RMsmLx&#10;xJsf/rX/s72IvWIdS5ed9ZsJNCB72pOD7f23mvERvwpSeioyN+/R6hTmUmIt1T/6MDzPrOWwvmSE&#10;Au1M8vJwPBnGmVztiR98dYGPdwY40RPrxhR6OgHmCbWLTGcqnxlf9Sf2MxmJYshKMZE92/6QzR0n&#10;v+bG3/DHv+pPfqmcXE/TFhxmLTdoOV7TCUhEq2BmpZ1tdpHPuDCZ9Lq0DYGL9JbFTQdxOA+zGVXt&#10;iRLU2lCD3C5sYRkko23cj1jspFewHmD0B89DqEAHjKBshuPt4Ojl5vFn15KXNr31tQghRA78hG4o&#10;D6lK8jLenh/9jf+LXMcm89Xde7xTyE0892wikfeBCBA/tQf3tg/fbiQIFmAXH1k48hJ5FquXWQ22&#10;9lZV0ZLf9ISK9YuYoBthH3CQ/dF0jFCK1fYpnYG6Ta5DrAtCJWnaVffb1ZeDUfRnKF+tSSF4RYGE&#10;Raj2LzKHtPK1MnnFnfyaN/jTwfCVMF33y0bDDZse/HugYAhawPFA01nwszou7eRl4eJnYgVKj7yQ&#10;iSnIWqZb8SlyWwow4J16gpF4fDozC9UT2Kig72xW01mCIAqhcKlb/AZ0jHiBV/iR64dOEGLADbe/&#10;69z9XOf4td3oUjPcjPwwaqZlEFP1asbXrFmsGsm5l4Uf/vUFkp/nmJ7XSFm6l6Qx0JPJ43HTrLX+&#10;jY2jDxrJ0AYyGc2HiVbY7MxHJb6+O9aD5GMgIDJqCGPhaad3w67+JCv2B/E0WxH/ud/xx3gCk6MS&#10;Kd1WRL04pg0jMJ49S+H8RdebHavsJKoBYYjTmxeI+Lv5OwNzhKbBMxcWxXaefsEZ/XG//zV/3PWc&#10;yPfDAH460HwJGx+OucAtAJ1D3mssrqgiPEQ2AWRl0sLkRSmb4tBGoeVgIJaDQuJMDdbG1bOq05mG&#10;VKzVWIJqOSwncbKMR3UEnT6wsrBMg2gcXy5ufPPSjT9xafjKzgWnsXGYOMcxjODCRywMcz2eDeZG&#10;BrY44xs/I/ELyxWNg7FRExi5dvTh2vFHIZz8/JsoSPK94vqLxvII1V0MAOXvdF9I/nt9hPnMhHmd&#10;8SFXh33sMyBqXEVDLDrN+2SStkBffWxza4YwYxLLcH4hOk4WBDEEUAYc+JDarUa+4cc74/6r8f7X&#10;nYMvBcNdL28G8NmB7NFqViifPGUBesnyF+wRd5khXkvlZv3KyqUDlPJn/7Trmw9TrjEzwdXaNvzB&#10;GLzzzyecgcdSl4JyGrgChooog4YzioLi8FLj/dd2m5vbL/Td7t5oUmRwOoAUA2jiTJ0iMR9OdjPj&#10;PCPxyxVZQyJ1X4Q6DXDr4OeI7Q+yqd7W+uoML3sIkYs5Idvs5OHKhKvWtT9ERN09Hq4ac3/sZHy+&#10;Gxp3G71QE+ItMsNQ/sz1Zs376n1TnqzR7CU+TzRFifQlR1CrEb12ZeMbG/mVuz+/MnhwzZvs+EWH&#10;ELQgdPwo8JjaHXjuIfxDSH6ifyJ70L9491TWksGr2qgKaQbwGXoSauLlaQ8xS1XI1Si2MwvYkLqy&#10;l7octFyAbsA0I4Qul9KdzHXoL3polMrheL/E8yfFWj59sRe+dvVqa+vKzX48iROjU7G2IjrJmTff&#10;+yv/x3rTHvHM2Y0o3m6ctiwcmzpmwXdZuLv3f9Id3kFaA4+czaETzOckhdOImVUJUiAb7+Sr6DVU&#10;OMieaZLfOR6ei7GdeRJWBz7pDNRBeNH0+S3yazYiXrXFGejOMHizk69D0l4jWdWqZ0c0iJSaQdIl&#10;11qNV7baL4wfuD9/IxoddwK37SMADwLfbwI18z2AZBD+gNIj0vZZ7BO4XjLErricuvNEhxXyZgte&#10;/iQ6EgIUr5/yimqimD2QHmKU1JmflOBZD18o/wxrUcrXMVhCYLuaveXsh+CoAigxfpK3J8c75dGF&#10;NWfSvnDjYAQXuBS3Euo/14ucZxVzAxVJb3iwMHDlgwRYIgUiGXlFam4pzHRemNdZiXAT5ijVOJmT&#10;VCyAHgZ/qztUuQ8yJVYa/7le7cd28CzlK7DNdn6N8mtfZTnJZri+/i2UrwKBvkgt95zMfmRzg/iL&#10;fL0VXW+7W8e3ig/eLPuHUOZF9yYwmipxkFTR9WNuqrKGxJVoEPbevKRVxBv9Qta4Kv8css6jNOKp&#10;Pq/zxDajxholvHpSOdXqC7Pavr2uUTVEGnIWG+sEHHvkevGod/D+5/be+Evhg1+/vr3RBn8TBmXC&#10;bM784kn9mavMZdF+8xOpRcQTGfYnDyX9S6oT+GiUjokf60sUqq69V3m82jZD9Iv213hC9TMon639&#10;8zG2M0/C6sClzcCs2jb7MpWqZ8neKoFEekLqvOZF7TeMACGuMPLxw1oruBLlW4N73q13i8FB1AoA&#10;jRsgkI4HcM5JMHQq1deQC9k6IKxcWkEj0kyFr1mouuMELcrqE81cjd4ZYTcn4eeV4JpQVM5iSUOk&#10;Ye0diI3EAURK/zgC+CZhlSWiiIuiM7j/teM3/vrm6I9d7W12kHmsIzrXi5xv11WT3NVowR4oLoL5&#10;n9If7YLjJPfRpUtFsoze0Cf9RVdYTO2iLC3aWM+gTX/mq+K9o4zHebWac03E6uDHmwEjvZWq6q9/&#10;9oKswdckLh/Jwl8/0CMF2BcuAGlmzEKxBVwHUu5Ko1zv33Nvv+9N+q0m1HyC/MWnAALnQB92pxEC&#10;rlF1XH+Lb6R2tNrZ9aVaUZ6KfRqbEKAsaqUtdnSrz49C/c2lrGljn3mhEOOLVptqIXKvmU0myzj1&#10;6dHEnpfHQH5REJSb2a1fi3/6ly96X7y43m42MUTxTJ59W4wQ1LUXZUlK2hyroTZdzuX6kfEk+rhO&#10;LTEos52kfHvlmXXAe+sqA19DGCTZMohvSo1+cfZnWx35Mc0Avy1xmclm8LmTS9qSupX/JJuNkU8a&#10;Pn+Y/oHn6090wFor/EwnXD+4U9z+sIzHUQgUj1FhrBK1z+k/DI4R22CCEshMliEH13DGHOvIgvrV&#10;CE/WregdEomgzyMsRRzzwAz1VAvjybWVWdgnNtZCfQrE8y0wAesJAhqIVl+nW42Iwm8F35XVDXjZ&#10;OWVWmBKqEATe2vjmt5Kbv77bemF7nUgFU3ee7SzwoBXpotPxfIqjNU04+Ej3iqImE3gK46utjhk9&#10;Z2bIOpu1pUSL4tEXPc9zr45d6gw8ehmxeK9eqVIkB/DwkqlC30kvV22dWUAOcdJtht+8frH46M3J&#10;zfeRchuGIZMCebqRj0MXJvmOe+QZGfzw5YsqTeu0Jr5xH09KAarQFaWf769+e2YWlpR5KbJhDL8h&#10;ZL6B6GdELA4i1lBN6BwpK0NU/FNZkfIZPpU+M8SvOi7FE3JwMF9BohEJauNh+LnfggqwPb73hWBy&#10;re17AT/rebaZph3CjettPHQiOK8W70FteipUiFl2GjFyEGswHD8HMzbLFmepui7clc/aXXbc/F4q&#10;vI9isDEkpFHX5/c8z7g69mnNAFOXrk0mXwpUo5gsy/xFGTf1nHk50RKjtG+7oKQALv2j8B5/oRNp&#10;v1N2ouDLV3f2fvAHo7t3sf4DRO2BEEnLRd0blMqhqyJ3lxPJDVVSHQ619gmXJnAaibgkSAsynnEG&#10;cQmKHuD1yxo2+ImGz/IzacdJoQkeiRxYmQK8UDVnR/QVRjtVTClVM2kLO6HUQRb5YtyIKwFgxglt&#10;ndP7hZScApzMsggxpQ0zKEHwTW+yW/YvR0Wv1eCLnmPTdl22Mw8q89jvwgiwAzuBkzJ4Qu8FR2AP&#10;5SXGKODBQzcETwMzWIGsgNNs+4eM0c4vzxijt8iGrBp1nePxVoc+7RmoRKcQvF1/qiAa5q4SVeSe&#10;Kv+sLBvWICYuC2y6DtM/6Ch0yrBIB7dQ++IuoK4wQmoOcQ5lIqw3M88giURgPzMAzr8DX0A5LeY0&#10;nD5HefIlauJ4lFabu7SgGBJEDBFl3nPNbhK2yMwvyogi7IqgKFDUI3S9kIp8laFXorQHhgEXA3yH&#10;ITkRUbIOI6I4G3yItbBoLEtUnIQXDgYr5e4hSI3+pdGStu/Bf4EPPYeAlFJKiy0RxioIR6N5oKcR&#10;U0WVDhGMxMpYqYFCghBmJ2m5eUSo3KM1sPp6qMXucxD/XLse07oDJobQNCMedEsf/lJA/S4VGLL2&#10;2zJXmlxUroi5AfEv8+qraz3xDIjYn9HYhd3LglW928gilflEtCIaRZvUYA8278U6Z1ogYpBfiyyJ&#10;+4dHtz7wvTxsIJpNYoUZveObSAiQiGCRywba12gBuIqyskQ0TEoeAyozgXoaIOEImT4cFICIoCh0&#10;A1APvGYRSn84iKmbNlDNy4mb7rTljqNyFBb44Iv9jMJyhP3Y0yjjJqp/eVnbL9ph2Y7cZuQ3gyAK&#10;wKoQdBQgnygN3UlZjJMyicF/WF3i6GROLWaRiXkBp+Dq30TZQslcXFufT1QUZnqGQ5JOgegHl6pd&#10;QEiLW/7s24IyXkJyVEqAs31YdNN3ZkaccUexyOjMm1774Hcu3fxOlEhsL211OW9JlxcDL5Oaal//&#10;dXa4chQjtvxf/LM3nLxz/wgRzWd/sNWRT3sGaDGwuJ5HeAxTkHdu3rphB0z8dfkvZKvrWvzw/D+W&#10;6I6XJY3J0eZ4byN0WgjjcQoE7TU8hPRAOFNZLQndR8ndduB3g3DND3p+gJifZhh0fa8DwYgIfwry&#10;R7Sf1wDNBQSiURoQ6dsFdP2cFGsSxKQasGuABausdsn1Za7GecDihSO+JCNmTTcAIMACESAcAoqo&#10;xpdGFsEvHjmdC0HrQoCrTe6V01tOOpRQI+ZwzMIYqSdKFxrRyCFlBYZSGNHT+ZEIIIwYuf7dHzZf&#10;/3896P2TGyPkvJ+L+hfX8COuWyN+/EUMgN+ZaAdM/MnLP/+fd+7+KETZwocSvxERMybJ6cSv64WA&#10;HJl0x70/GL9z7xBVe1fbp2QG5PVJIu38q6xFZ9WsAPHbzXjveWGw6ivywUo0+ib7UfU2bceHm+P9&#10;no+6ush2KyKvRDU9JOfDuy1+NyJ+14PLvxsQ5ePT8d1OGKLedjMofSjulM1HoABcU5C8U6ecQhFg&#10;AxcUBGGGkp4UJETR9Aimp0gWonl2nlFeACu9YFFEsiZOQPAJst4JH4AvnEjfxziIEYAruSjnj/IB&#10;XqPtXfti66Vvdjrr0eC98vbvuQdvN8qcbkHPLlqSWM5UlIwngeNqVMEnpilC03BM5g5i22QoL9j5&#10;YeOz/+3+2j+5OUa1i3MR/+LYfivALbggd6fbahQhUIv8wt0ft8Z7MGBOW5HCLCxnOOvC5WcVNw6r&#10;c84wTvcGYDHnerSz3m113OPOAKP3lTpn1ki1Uu2SFRRMtACjCxDdEYWLoLeWAp8jlE8f2NUdL2tM&#10;R14OmQ/rU6idsAAIWHHyYUkiT58Eu+9HFNuLfFg3CqDdlxOvOHTye3l2M8k/mGTvjKbv9tP3B8nt&#10;4/TwOB/1y3hYOiMnHDuNqdNOvF7q9jJnvXB7rrPmeeueg89G4Kz7zppfrnnumocv/AnoO1hSFyXA&#10;C7dTuq3ciZLSnxbupChHRTHKk0E2HuTDLBy5nYnTHE2z/tHRYP8wTrPYcQmGgPgHs+FUWeIhHKbH&#10;7no1YIj/KXzOhj+zHvpNIEHoLU6456+/mTTfHRZc7eIcL5Mkvy3dPae0473Yuh2C/ckeKn5A1Qkn&#10;X/rhf9c7vlEL75258YzaL3WUawvlYWq/vHdibcQGcNe7x+P3Hhzz1c/zcOeYh9WhZ58BseBEPa0R&#10;v9p0LKmMMNcjSXMUChcfHvd2MTLD5HjUfmX9VgyKduBeDPL8o3caRdZrNpqQqF7RcIu2g0h3irjB&#10;YiTKR10ZP1iDtI/CbhhAn089Z+KWozwfZznyX3LAbZmD6n0dx0fVjI3A3wr8Dd8jqg7LRtNptLwI&#10;yf/IpkfCPy6AK0J3Z2nP4p5VAQOoMfkJXA8MAeKPzAAyJBD1lqO7DBXsA7nkGbxU3tT1srBTNjcK&#10;FyjZJB3ul97UQXGRwAkbRavp4NOMnFYIzIGwRp9YglEBRMFi1JKwdY4TIOKQPOIExkT0k/DaPxhs&#10;/uNb2Y2j8bnwdWraYd7lTDeOE6W7SW1jS4eKeeC7nw2/+d3/e3N6AAeJvUJ9BVnyFiZ+duKnxwV6&#10;S6Kf+Fyc57ePxx/t91fEf3YCfZpHijmsTq+KiRvdVH5VoS+KvfAIq/PPUz4xAwHsddiElovTulzv&#10;NF7qhHd/9N2OW661G22Y7kCawRQozYWxJ7dsw+D3gxbp2R6kPT6oLUOtnTInzL1O4W2U/qbnb4be&#10;xWbjYstvNrwQHxB85HSDsoeSnI1iGqIqABEkkv8ALsoTACok8SN1OAldV4+fiF7WQyiojbB+WZ2k&#10;ghAizggeVxAHL0hQ/j/Pp1kyzWNUBs/DSeJMU2gGVJyOghIiGC1Oo+t0e067UQAxbIH5YAoI6IYp&#10;QFfn6Aep9C82AvQFD8SPqsM/jq7/f442/smt9PZxZYCfZQGch/jBz5gNURcBOELS4S99578KM5Tx&#10;0Bc9d7854l/IIBYNkXkd7sXXBV+dpNnt/vjWIWBFcJnzOTPOMgWrY84zA0LYIo9mdX7W3xWlUeEv&#10;qr6E2zHErcq/+LFImvAphvJpp8F1iEEQ7rbT67zca73/g+90y3S9HZHkd1y002p4OeQ/IMCOT8g6&#10;MDfYu5Mij9ENJ8+bZdQr/R0/uNgIL6BQf8Pvhn6jFcRhsedk9/L8fpINAa77brvhXms517uIFAaF&#10;IvMXSkG5EeDKGbx6lCsv+g2zLlPOiohPQgE0Skj0Ap0W4BDQHMAF8C8VBYY/AUnGhCfAQs8S2C9w&#10;AlJdvikiFcvJyJlMy0mGZgBuDu6DimNtp9Uu2k34DZyWC3cjOtVxuKMaTWwJcxlAlAfOIPmjF//7&#10;w41/fCO+P5yeT/Kb0t1UHf+0dl2kdjDbRpMhPBkcm+BIrfH+1//gvw5yoCfCmKolVCN7kQDzhuFD&#10;V5ucQp0JwGOwBmDw3z4a3T0eqZ1znqW6OnbJMyDUO5MaIy9YX3NN4Wc2wUg+71SftjHySa5xTJ7u&#10;Z0NCfPvCU4jcIMkvbXRf7Dbe/N531pxssxWiuxb08YZb9mB7h04ngI3vj91yWBSo+ADfPdrpbfrB&#10;bqNxoRFtRkEvctvoxkV+wnLPLb8/nPz4eHxnnB1PixgdOuDAj4KtlvPZreDVbnPLizowH4JireHs&#10;RG635fQaTi8gK4NZFMcOkw0gcYMse2Xdk1PM6Dssswi9o1qh0EQA7SEOgEBDImK08CJVSJMCyAsJ&#10;4DF2isTLYncyLSaxM0nLBKZHqwzbZbNddprQa1yUKqLIBLYvKFZIag/nuFz0g+jl/3Z//X+6ER8C&#10;8DuP0e9Hf/3/pIycffyMazK2yTfhPdbQZp2fsQn4R1qT/Qu3f4CUvkoUnJbGc/oCtLebxQVteCMB&#10;hpM0709iyP+V2F8yJT/W5cTcNZCUEfVK/3NXFBoWVU6kvVI1Uzrvt9k7zAVMdJwIWtTh8DZazc3Q&#10;v3/7ZtMtGoEfwDnvAn5zN6KgGQVp4B8VxUGaTZI8LMpN37sYRBebra0WjH+/3fSp/KXvTrzywzz9&#10;F3v9375xdHM/7QOKS9B3x0mTAtWh9gb5jeNpPwWbiDZCuOVdAGfTwkOnPTTpwlqn2B6u8amUT3Rv&#10;MgN0OsgA4YeXiZFnFkKEwMejZUAhyIogeqFGfjozkN0oJQ6goeWHHa/ZLVstlCcqmmAYKVA1dzJy&#10;xwlBgxTLzB5CjQIS7I/65wU3/K3vDRtvHeXUwvY821m1aHlyfhhmAYh8gnufmbq+XivezSvWuRCp&#10;MLud5E91ZUG+22MooJCeagX1nefFfjzHqsknNzPvmYncvlCmBvlJAX82BWThsNov2r5YDUbmy8qi&#10;zFGqep+xqgGF04lc9MZ12wD9AhdtoR+k2VGWAljroFw3OEUU9hpBhCqYHrpilqAZ9MzEMv0wTX7v&#10;YPSdW6Nm0vna7qWvXr782sWdFy9svrjdu9SOECI/HDnvHaXvJs6g0Wx2240oPMicjybOndjfT8JB&#10;FiAoUB7SDBRD1TzX2rNblihClLUZDjuszYDwOJi1hAdSHCCxAgryLYFPtMrGutPbcTYvuDvbznbX&#10;2US/4IET33eP9ryjoTfKvZSCFARr5CAoXAzkiDDFelWMs719uPog+ZVjzaH9QoFG2RZ3LLE8yuQv&#10;EuD8m3s/Zz+fgBDK1mfu+1CF/yEqiv7EKwjFSo4mCQp4ruj/bO/06R5Fb9rwYUPhRLeyPMy9VbJJ&#10;+J2A/OK9U2Eh/F2j+uZ8AcojcDB0+vWW33PSe3fuNiDtQxcONpToQzJZvyz7QPTSrFmijJ+7Hvid&#10;MGjA0w665+a2+C9ugX4XD/LsD/uj37s3jtKN/+Tbf+yb336tfXEtA7YOBKHTbEbwDSAGoET/zLTV&#10;Wt/qXt9sb0Tu3WH61iCZoLcWyurDfx9w8T8aMwnhijQ43MasZGIHqsyyRcD8DMgFQHzoE5LvKtE5&#10;chzHKQr5YUIQw0oJAiTfEY0UtpwW2R1lC2wv9pOJN0nKGLo/zkMcgWQkgnE4jXvN3R9NGu8cJzAg&#10;HkJTJ5cFxw9ajiz81mw0Ut04BprfsByOXKsgRlEteoen3U+5u7mIvdrCtbn4IhxoxZbOuVCDp7v6&#10;V1eXGVDKV3oXfU8VXoIFeO0bkF8lA59iDAGmfz5APhwyo5vuByqWTONpCsgbbTazHoCz0B2Uzt24&#10;OJrkQVJuokk2vPogBVILcDK52BC1h+az/SLby5P3ptPvHo5+/+54Mm78pW/88f/wb/7V6Fe/MXzx&#10;8qDXPg7C4zCAO2Ftt7vRaYDGRqP4w2F2B3hib60ZNt87yL97e/rjw+zmJDzKOuOyRT36pHC/ijsl&#10;YsP1DO8zjk0xhvTD/nqb98NL2+rdNaZJSgEgAOoYim5E6EPQuFJceCm7tp2vwXFw4A723f7InSC3&#10;hpAG8moCBGmFPowgy0rOuEQ90j4omQdJCJSuY7fan4BP6QMaFHsFB5d5QsQvYv/0TXnF2cYi9G90&#10;DTPBgEBXgf1nm8BP7KjZJSBMQeic69HX14jKj0rVFzFoWIc5WHkERFl/WgwTtLTwtyKqw9fPisOE&#10;3NBrfrEWESAPpRe8gXzgBYxRJO04wyK9m0zfnUzeHA5/dNT/0d5gMPK+fvXVP/lX/oO3PrPzrz66&#10;95P37t27e/Tg/uGNO/sfHB6PEI631mpB2Ob5aOLcTRqDqHf1wvorO2uDMnrzuHxzP73Td4dZawqX&#10;IIF9rLmblc/Zd8LH1Oddk55QKpAwQLV3IC8JBqSIQS4gTPKMW3Jygg48fvA9SLgPQW0IQeYkSZAl&#10;GnemYRleLC+97FzbdrqJN77v7x1QGxtU1EAiUYDGJMhE4j6h51oDFJJMbknN6DGJPOa/8qv+RZoU&#10;1/QhwK+M0iHu9hBD3OiE5xrPgoNJ8ktkyGp7NmZAY/45u1cteWMW0vpky1heqPwrpF9Z0xoIRCSN&#10;IJnpdHS8G8K3Fx4kzhAQnOMiejfiJpmJHIrMFq+EsIwLhPRke8nkfjzeH8f7o/jOKBln4Wu7L/25&#10;b/2Ke7H57373t2//9K2jOw8OD476x0fj/vDo7vDm7X30w4saIRkOTlhk0cQJ25vt169tXbqwNWm1&#10;Pkid9w/HD/YGoynQdQo0QDcAhSckw99sqtrwE9FjVgg6AowpxpiAejgCbSCfPDwij8mUsUpUXvhA&#10;8ugOZGqANUALQFiy67Z2yt0Xst31zO+XB/dcPBo0gCxNY8QMwtlxzuUBQqbSwFwMxZgrxoZR68X+&#10;R2BezmTAozeS0dmV8ZNS/SzjZA5KaB/UflYLVizgLNP2MR9jLPkZElC5KHQuSbeVtS84n/AFU7fL&#10;GJT4iaPFGQ+HoIyCoN2EYlsephk63iNOv+XnATLZOPlGo32pPx9B0sDTY9ZPqX8nYWhw3ZdB1Hvh&#10;81/93J/9U5Nus3/zbvLgweDe/f7e0XSYFAkANDTEnSSTGIrFle7aK+vr2+125oZDr9Xqre+utbqN&#10;xsgL72bu/VEGN8EUzTLYXFc/nxgvRoG31itH4Ylo5Hg/4nlE+czrKAsekUjUGxzxilJSnEuPIkKQ&#10;8+e4FSh780lZQMESWv7U7Rs6OgIPuhvOzg4FL433klFcTN0igc/wnFA/DZozn3WrkXnNkuc0Z3oq&#10;7SzCZn5RBoz21xfanJJfTUTN93g+Q4AgIa7s8DGv59XtHmMGjNtn/lS7SFS3VySAw34sticnmSME&#10;GiBHtovqdJ1ud5BCmadd2KNpgXSE1NAzpTEkEx4cAe4vaoRJV0Ea79T3jzv+zUZ5c/9gcnQ0HqLr&#10;25h8fZTrz/p7loMD4Eaff/HFX//KV7/+6uubnQ20xux02y/sbFzutdDf877j3829w3FxHHsx7gCK&#10;pOEwdfPXuTL/hqIQFgO+xJlB9HwUuU8aPZMTR+lz9QCSwJzloxm+0tVQ6uZy6VJNdTAOEqQq9orO&#10;NlUTmA6zSZxPMkCfYJpndd7J8LwcChODjnXIbRZ+o8AePlgcM8TNUYogSAaM6BgdzVh69S4AD19C&#10;Flk82TiAc73pdsQ2NfBD/Cir7RObAcZ6BcMyW91Wl+XNcDATsnXdyfcKw+dVxAcZIjeAnyJ/7Bij&#10;06k8NHzgHlBuyqnTpa3x7ThZilxILAqtYerGh7WLxHzo1iAr1LoqvUE6/WD/9g/effPO3fvZOBmN&#10;RtM4YQgLZEUMALnwWZq0mq2XX/3CV3/lT3zuW7+0e/lq6IXbvbVXt9df6gRo9ndQhDey4OYou3uQ&#10;Tyi13ECaQg3WmjETI3gn72e/HFMQMvaRhctinfdZ3wen7gtDIL+ooAj8oWsoqEAzprOIb74TISKg&#10;g+AfkvuUz6+TeY7lQRiJxlbUcH4rn0VVk+AlRWlJH0EoVRKkE8ML5u9nT6+jd3LQyT2yf0YjkIXB&#10;jw8GzLXWRYdaEf85Xu3TOZRj+s2rlFfHb8duvGDMS63Rue5SgrdcxPIIyzVkjfOVgTYhSIfUP9IC&#10;uDy/JQphD9xjl6vpEO3QN6Z/RPkjuRa7IFSnSXzv3q133n5jeHQAIZvBPIZTjCtW0QXYfPCKrNNs&#10;b19/eefzX9h49ZXOznar2by0deHV69cvriOS0B1lzt3M+2CY3bo/QTQu9whkgcl0TYY5+/xkKdM/&#10;Ehsn2UmkFiBkj/OQhBVorQ58IT7CnEIip2QqpRI/P55cZ2aKhcuCiWTNhtNsBPCDNDyEO6lRfBqJ&#10;nVwPVHSfKouIeV3b6mIZbEUiCEjMkysihduRXgkrLvWtbjg8/uITW4cfm5wLs8bF4192debyZsAw&#10;axFHqvVZXmDvs5BbC28Xm5Z5h1UllLb1dFLrQcORW0CAcyC9/EDEKgU3hfiIREzgKSgfPnJKj0Ok&#10;D/fdBZkU4+PjvTu3puMhooHJkYZQOIyZSI+IsukjRsDvtpuN9W7WbaPURpIla6F/6doLW5/7Unjx&#10;ClBxIAkjNzr0uqnbTHLyMRjSZmbHhCDDY+WYw/A45VDyc0k7QRwfPl7AFQOkUI95/hm5K927hZfw&#10;ufqUZlJZb6Iph2Lj+VHLazbydphFSPDjmTy7ZQ1TA09ikpJk9IbYavJffBjq64epEKbjmbd2/lVV&#10;f94TZ+uaAGcmfYZqLwkrXG2fshk46zsx3KFS/sUFqDpebcmxkDE/QR7BmE0TbkvNibW8Eoj6paCc&#10;Xa5M5tyEm5QFqt/RdH2k/bSRAgRXMZD/e/t7g2EGqJC8Z5wyy1dChZ9u27+01rnUbfhBcaN/8LOP&#10;Pnxw++ZO2OxeeXG4e2HQ7UZIE/aRIdANLr38wpe/1Wi1EabLYUusO1AnDRbWLLGUE3D2rXTwplEb&#10;/z4BearDqj7PipPBBJR+VakQVqccz7IB2gGVBk0zkPKDE3MEPbtek70JZ30fck1RWdSXx5WIUI8E&#10;YVLq3uMdqEJGgVOktdAgkf5UhOnk4drF2XWPxcvZiAyqgWgzPT9lK//5HM75MCU7R9a8n5m1arGq&#10;ZVkdT9/SNB2O+oPhAE5wIRrGf7h+dWVbaG6gKOLMAsiBTbV9XLcD+993YdIf3j9++wYA+xIV+1DY&#10;C4QSFQ4pCA13Mwx/pb3zF668fMnPf/KT3/+3v/2vDm/d3X3l9bjdfOfNP7p966Ow6V7YQHFc76i5&#10;7nzrV3pXLwOmBwcxhroA4pVeIkPlbABC8dmVRn5+KUPOyUCFtgkX6q5bUmr5m6upbSH6v/IBuhli&#10;BcgahxmTlyn0d8h9QJznezm+8xf+FtQQP+Bs3VlYXlmSsh+8J066Qo2UPO4df7h+8H7Fl5ZHB0YI&#10;EF/GVY8naX9KcYvLu8PqSk80AzOafKWwyzcN6SGTsMrYsXRtlXzxzWMTNdXavbWB8S8EJqNIdJp6&#10;yQRZ7rD/qWwupB4VycMXKrBFH7jdqYQuN5JjcYvYFITlwkOIVPrDPO9TYY18OkQljQRxK2EjDFC+&#10;E1UAHe8lp/0bF1/96//rv/TFv/FXbm+t/+R7f5D/4b//fJRd+8pn35sMbn7nB4298c76Tmdre5Jn&#10;B/dv9Ub9l9zjdjGmnH+19rnEBpvo0mCDN1bsWbugdH9KROYIPNLptaq42AqGrFXH53RA4nICjpik&#10;gLpQV9iVqBWCEZkNjXCvu/ZR0XhwnJwLFnsEq2BS5CHLKJgPQXMKE1Q/MuaFWCBPvFVWhgGFcNGV&#10;5H/ieX1qFzDv3LADXiDzKNC8RK+JOhvnM794zHritQcahRoK5F/ChTVJRmFFaWLDSrVWvsb6BJGh&#10;tie4Q8f3rkfBS0js9Tw4/OP+YO/mvYOjwShOYxTkDqLP7179T/7Ub/zH/8V/8dp//r8dfP5Lt/aP&#10;W++89aXDWy9mx3c/fPeD7/10LV/7+td+5bNf+bK/szEJvG6WBO+8ld+/T35KLSnGaQSk+ZMEN9a6&#10;SC7mcAL4oW849IcAXgiKjKPMHnYGcJ8DNtWNfa+GkHLGyji2bnWxLuQsbi6et4PsQjfY6DXPS4SC&#10;opzxLEU0vDwNExTtnve/G5736P+ecT3i+Zj4V2L/jBP2cR/GquJCUM+ORDE8ydU3vr06xjcj0+ZE&#10;PwR4GIVR5BM2T3JWWYeE0GBTyp/9QiU3qQYXogD9S63oi53Ga40wQrw88oCG4+RokPYn7tTpdTav&#10;fvFLV//Cnx39yT/xw3bnD370g8nv/+vPHX301Yvdjd2NvTu3B2+/09u9tPutXy6vXb8/ng6P+1uo&#10;6jc+bGUoLUHxuiLzGIxSAc6yVOfEhPgRoEbopvxf0ElF+6R6kfA6BUGkLh+JWuF1VsLW3y3pGEy3&#10;nDKYlK1h2prG4ls8x2ZcpzX8zXbskctw2iBnIEtIM+5Hfr4pVfPRwqvnuJ89tG5iyBMuvAo5ZJah&#10;VjzOEFfnnGcGmLQteZ98m8anVwP3DDtgjXl2ccu6hw4N9A5KPQe+UfiqCEgNTBH0TwmPkubYg067&#10;WP8nJKsXBa/1mt/aaL7aoPo/61FzHS699trlte3L2xei3a0P3envvfWj7/+rf3L8L//RlQ9/8LlL&#10;7Uu/9DX3M58t+8PowV2/1zjudT4YTe7c23MHw00332w4bfTGqpwMVKiDTAiYHeLHI0KGRx9kwpkN&#10;VBu8cLK4RJHrPOb8JbIEuCyg/ViDSGSxkr2x8xnzV57CPIQcbWzzU20td1hEdwflwQA6//mJnwnf&#10;JlTNuB3kB6lOKG+NmVTqpaMz3scq85aHKU/RN2/x3+oLsxz6R/KVl2NUnGcdr449OQN17lyjX1qm&#10;Cwi9dr6RXxVeVad5kooixWtXkT9xF9TAh53PbiaWjdY+JjrX7DpK55GweCMs+SjWiBEL47vbnfDL&#10;281vb0TXA6D63Uu7O9evXP7si1c/e217151M/ugPpv/s767/zj/6zI0fvr7VuvDLv+z90q8W25d6&#10;/cElqo6ZvXP3g7feeXu6f7hbFLtlurPZCTd7iLBx/DZ9graL4nvNnttad9obTnPNibpu2HXCjhOi&#10;IhfqduLgNRTrkFA/QislPoEeic0VI+jtFNRIfwYMNEEygpaYeXW8aeEcjqeD8fRRWtj8W+U7z25W&#10;a5fdgl4wp6OCBsy0EN6HaMvKFbmQWk4lexEQDPOwpNDZ0C8CnVChl4Irqy8FT1iR81JmwCzLOm1X&#10;RMuKq+qj9A61X7MyB1nHGoGrF2D6nZF1ogMa4LnZCFFZg8A6XnoWXMDKk268UvqnMifY+peuN6wD&#10;Uz0PeOV3OsE3t7tf6QUbLfT89Ne7wdVdGPz+V4L+1/bf+5X9N3/F2fvspQu7v/Sn/W/9+XTrBfew&#10;v51nL33hc3mn/PnPf3Dvnbc248lnI/cFL9/a6XnddZQIdMKeG7W9sONG61572+tdcTeuelvXve2X&#10;vd1XvYufcXdfdnde8ndfDi697l/6nH/xNfq1veUETQb/uM4fuf150ERNbNdUUVT8lUU+RSuwRiE5&#10;D4wDMrzAEfdwO8QoAUiJPedD+zWfh5P1ZjaFLKVSN0dRkWuVABgqRBglUkVfUYDHXFmVsrP4AtQm&#10;cOXne8zJfVqnnWDGlvp1MQjVzcj+Uw03o0uaE9SKVpHj9rqd3S0UzpcumLzexGFOf2Jl4CvWJNXv&#10;Z0aApFnKm4WNCjMBzAeAP35AhVyQ2cVO44trIVJRk8H9bHArGN3aGN+5lj54ORhc6bndKy943/zz&#10;6bd/M+5di9+94bz/4dYXvr7xm3/5OApu/PzN4P7tz3vJVxvptY7bbUPXRoQr0Sqij6gTX4YIW0rI&#10;df2G19nxLrzkXfu8f+1L/vUvO1dfdy++5l75nP/i1/yXvkE7t1/x2xecxobb2MLHQZ3RoIngP+ab&#10;PGf0cASvM0+AUiM+TbYlBBfgUAKeCgTp0N+UZUceTVzkfOjYGVkF7s3Mh/gp4q2SMBMdY4EosG/9&#10;Ia5+UcwM+zAygeM2RHcTdQOvjV5czcX5tFb06rqPOQN1IjcifOGlGAg3qjmOsMm8M0fLmhF9D8b+&#10;equ5FfnlZEwKJ9eMZl8alexmc5rJBT1jKUaVUj/zHFnwUK8DuPc3w2AnCi5EaOAFg7wIgvJVXA3q&#10;ZDZEfH9yrz++8WB87+5g8KA/mgz9KO40RvsfjX/vn5U//k64teP85n9899qrP//o7vGH964l8Tea&#10;2WuteKNXhmFcjPtoHVqg/G82LLJBEfez4VFxvFceHaIqKGppo/ImbIGgtRE0O1RUaDp0ju/nR/ey&#10;0VGeJU6Ayhsdt7PmtjbdxqbXWHMbUB+ajodIggbqBlFfIk7nx/OKM5HnCNSOeDz6i6kfpA6zhGrc&#10;dsPJ7lqy3nkYMS58J2ckfro3cSDcDWhfMoUtrjrKPETwCChg7nDFiBRNEOveeEko22ql9T8mUX6S&#10;pz1iCczpBPZo88X+tyyRpj4aTpGwxlyDSJ1InqUfCyPiESQQqeSN23SCDTe65DZeCKNrrcb1VnC5&#10;5V9uB7so1I8kfa/oBo3Ph+1Lfq8d4X+NZisKsaGEPyTb/RuHv/X37vzD/+vxG//Wv3q9+Sf+/Ghr&#10;/f0f/f7dP/rZpfEYlP9qJ+50Yb9HOJ4TlNk0pVwCxPvAz8fFd8FgkGqDqAPAe9NhgZx3dA5Aob7j&#10;u/kHP8x/9tvF2/+mvP1GcXS7GB0Uk6NycuQkAyrmTdEz8AU2nAiMA2XHO0XULYEmUIMSQvgqRar2&#10;nfoKU8ofZTF1Iq+BSj4nTPiHLwPf+c2/7XmZ51NpMIvAW9VOdomfXzAGdOZbG9zcOHgXP1BzM0Uh&#10;qnPr9zsp/A1qqG944TqxmOVgmhxPk+Sclck+yXX/HNx7FiKqXiCtE7VXjVSnlSoC3/7E0omVfdVx&#10;xSJQzVaseDuJaMuBoPpseLjnJvE6qmpyDQ0QH2Q5+f2Rxl+g802wHjZ2wsbFKLrUCHeb/mYjQLlr&#10;aoBDzTlBkhRlQ72yUZ+X+nMXozIdOfBXFdPSGefOcVY8GCU3Dg7vZO7w2mf8L30rvHLl+ODWW9/7&#10;4fDN977oDL+2GW/3sgLVwhDki+AeUsWxSaFA+pcB/8DbuebvXnNB//JEAXXu9tj4KFGXC3Qej0rw&#10;BVToR8H7dFim4xJfMiTlgUeQIcHABrcgojLFXPaDAoRYC2CfoF7ZTBf8CGAvx43NnxVbP+m7e4Pz&#10;YX5E/Kgi4vmU60DvxGy1NFtRQAT1L8N4uIbwvsMPiCWck9OcxO5U45e3r8tK/kP/ouvoAAXcVsT/&#10;aeIpC4i/MumVpJkRCIULGKcrS5TXivilQJNdyvbF6/OS5u8C+OkfoF1nN2qA8rkCFqXMwBGAxltb&#10;Xng5al5uNS61GjutcL3hNREIiPQZ6sFBlxbIiANrnDRHuy4XAfH3R9N3+tOPRsl+UtxL3I/S4P08&#10;+LBs3HC794JeP2gNsuTWzZsPfvLWC0f3vtGbXNnInCaaaIGTMLpIyfyEtHFPeyZR0H+z4+9cd9e3&#10;ObDQeuao/jDkOdm4yaRMxqjezTFzsFPgpeNQP3whjAK1vVHSH4V5xIrhsjx4CEQHUTSRgONs/xPf&#10;4fhmTBz3AdhvbP446/34qDwaJecS/gvU/jkSVZ2DXiFpAXgNcPI/cjXWof76wYtcCWY5zdiP9JhU&#10;V/BUrOiRQ1gd8BRmgKW4ue7MHzM3s5R/piHU1QeL8LBdz+U4WauUYoDMUFwU0nLXHf9SEF1vt6/3&#10;Whc70XrTbyGPj3RwrhzEOgcbBVQpH/X3gdP1/LIVFNdC/3W/8ULmt8fFdFLemTpvj7yfjd23R+57&#10;e5N33rn5k+/96Pv/9rs3vvtHuw/ufKUdX10HJBcQkkCBt1xlm3ia9hqxvioHNfebHVIBBJ0HzVMj&#10;LjqSCMdvuCgRRvJcgS2q1cFJx5L3y4o14mmoOmaBLp7InQGmnsYOlAKiPG4PLlqAMAL7DmAcZe4g&#10;RrcP8vmfab7NQYz2MzOxWL/N6pGd/Cf8pZQugYcIStQNmzIfkHgl43085bZ1I98eshALVAHACJ8c&#10;KTa/NUbO9WCrg5/WDMyZajVr8fHvWC1aVm7NNUluBqRsE5RPohYyvESbzd0guB41Xmq3r6LNTids&#10;okamRy2toL6iUH8BSJr0WELDQhcB/A7KbnbL4mKj2GoW19rur203/9qF7l/c7Hyt2biMft4omT9K&#10;/aNxdDRo7+01338/+tFPrv/8p79UPnh1I4/aMIlhasDDzbgDxQ+BFhhrI3ucXNL04I02koSA22tW&#10;P0GUVH0LzgekwDMswa4yKdEJVYR7DGvmL4B6aTnKrgzygqMWGcwBdPMCWBiP6QrEATiXURQnau4L&#10;oIOi78apfzx2xo9H/Er9Vigbf6rZgdFS7XEmdip7EOTUBlwAwNPe9xyCcAIWNDY//2DJW6wAoX1M&#10;Avz8HFn4+ItqdeZTn4FzqWYC6Z7yRhXvNbYnlmGI+HumKMT2ckGMAlH6l4PopWbrhW5rqxM1IrTe&#10;LVGxFyo9ZCQX5qEnJjEZlA308wqplzY6/KwFznbbubLu7W5ln7lY/Oq18M9cbv/qevTLUfkrQfKr&#10;bv7Hg/J/1Wn8mW70F5rJX20e/fnN/isXUjTfTsF3MtYfsEwRq9PqlBThQ6q+JBVzmTugE8ghhniP&#10;HGAMlHhEYAO5xcXyYWpntzz/CyyDtQCmKWq5wYfRzGjoL4UMgswR4hCXKeyF2MtSLuCBWcAFoFaI&#10;ukCoI4r5j7ICac/nJZTFaP8JyUw5icSU8EMRh+mIFQbKJqYxnOH1L5T/si6F8i390yywMwP7Uirl&#10;8dRX7+oGZ5sBsz5trI057eQCMCtz8YVPQkV0aRH+NX2WpGkYdIGvk/8MVJFseu4LjfDldusS6uwQ&#10;EI7gFii9IH4pfCnFJkFlect14O1DYk87cFpR3mzlEbzpaIndLqONwt8q2rvFi5eLX71S/EeXnP9s&#10;1/ubF8r/3QXvb+5O/9ru4E/uDj93cdzeSKZulqAdEGrj0XWBxnfy3q63dc1rtOFbYMAPNIDiQI28&#10;0XJbPbfRBN4Ap53b7Lpw5oWIJwa1s28gR5PwhBz1qiqjArC08aDZZB2Cy5zyPLCLX6x7imIQfIFK&#10;D8HrgZkgnQJaBU5lPZ/0ccQbUEbAeYtdntHVp2oZ/hNkmZfGFUmel9vU1sNC5d/+znEaZk2cbXmu&#10;jnpGZ4AVyQVjjzyvRYnrRZBnl1z/M+3mtW6z16QWO/D+oe01BfBZNziVoyUnAItGsmKZmZCMkhIa&#10;1PgbSgKK3U6dJC1jdM9rFu56iaCbjSv51pV47UIcro+z5mjqThE2h6a56NNH5XdInkOrXwvaW15v&#10;x0UAL4XYYQiQ56EbNH1qr90tQ9QQwp8o/w23I1UcpgKU4EWoIjoaI5KYlBP1WTKpsr3NLO9h6q3Q&#10;nhwJPoseGlTKn+0GhgGKTpivt91uk/SBcy0AxQ9EMp8s48V7KMCe+CpXL4E/00dgv8b7V96Bh9/1&#10;4XR+4lwaTAq4r/ID6Y3O9Wyrg5+JGWAPMq9v+7ELnQryw13mbAbO1Xa4hd5avoda/VPU80efa+iG&#10;3PhSy39zCABa9JHnn0v10J8cHUidcSFKQW6gPg6f4+wYCqCjpBtcBJABEnA0mY5aaKBLJ1XJlg/E&#10;vt/2WhteZx3pwiSqyeynJhm4CsoDBBsXEPMLguda2FD28SsoW6JWwHH6+fCwmI7ZVCdXgdVwGMqc&#10;QemMjqyvTg/gw7CRksWRflSMCK3I+IlRgajbaKLcEOcJnGOzWX1KXTalb7aiLrXi5RujIfgUaD8r&#10;52rACUM6yz0fyQLoOuZaIH56javtOZoBq/pL4DpFsuEbOmRfavsbDeoxAQ0fxiDIlTA0WZL0obRT&#10;aidF3euYIFC6Cx+2kjlMhj7ssVagSiJnuOaWFBPk0FJxX2gWsmLhMNDBf4B4CyMgbV+pl7x0dGyE&#10;NtrriPNHcB6KXpE9r7Kc3fXoNjA6KCeHBOARDVOcoiITwgPmiYetYCYEK+3tITQnJIVRwAeMjKIa&#10;0f+34RedBsoTARI5n5GsxG84i2L+NeyPvprW3VRH1SsSACAKy83wrPoiFWb+OKRr8SAy+GuXfCTj&#10;eI5o5Dl4VFl1VJOryJt5vtUE6o8i/MDzqZozRfISMRO1g/JBBUTqxAKYaLAT1AHRyKxBXFKyHLkm&#10;jQ2Z04P1V6JjrmTNiBOh9BKhJLH04C3xGJVAQcNkBcBi1zwcvAwQEawN6ifMniqu7cfZReQgiCfl&#10;pO8k6B5IxbWJbrkUgATPkEYyzwGsArRApjIX0BwfngXcC55MTAb2n0qNp60XJn7x29W8fZbg2f8n&#10;PxF/8IsMfn6+ycydLFxX3eYMI6lAvpoSIVfATyD+MyoUzwEtPDePqFKF1r10hUMdvzAvUDk/Lssp&#10;2+xk53P5TNbtRchLtAt95+Zu+BhXP8NtEo/L1F3ZFpUAZ84goawq+okswViYe3AEDhLynfGxc3S/&#10;HB6Jv525CfvdkoSyDzKwIFJBiPFInCKND3gh4HqoKYLnMV/QuibawsgC/Wblm8HI+MQ7IhqxaCbq&#10;C+eMHwYVRlm2P4kRDsds7hxbJfnrJy0gZp4VP4sDcD7ZFol20WvMGE4dykIxruoGn43nBK5xNmPi&#10;HE+7OvRTPQPVeqFvVEMWC4E8eCSFB0U+KagbF3BzEJOUeGKFX8ro0jGUYgd2ofVxKkLjIvMCtQmY&#10;TjJayoDyMhZ9XKmKPG+89IyJANQvclttt931IPMJ9Ab+x9HFehrImX2MtIeBeCrVAXqHfUIjVWuD&#10;9AmgCtKDD0Mk1x1zpJOExERusAClf+UFPCytooO0Qg9t/fpJen8wOh5PT/hhHvG2z4AQSJ4dzRJA&#10;12kAFkjfZSYtwaq4Fmvnkfp+HS+wz2nlvFyAkvkN9c8d/6lewavBnXMG6ktWzUWuyg+/ODnK4cYH&#10;5Tv5oATxw27OKZgHxaRcRMMxtkc2sASfk7SnJn0UiKcKP9f5ELWfC21TMTCW1xIpL+a9fBGBLS5H&#10;UYXFJx81vfVt79JL/guf869/1tu57DQ6qC7G0W++B5//2prX61LbQNYsqLEQufFxqbxMEi9GFlzG&#10;gAMpBbySCa8DV4PGzvxpnmCY7M1IZCxKg+JaF+cALonrUPxAmifTZJpl5O0713aW4+mZmG+WfpGg&#10;gB+b8qfYGPogGoEwp01YKGFuiBXZW2oHnLEK7T3Xm3ymD67riOY7VktIiTThqHRH6L3tuGgRFaMV&#10;J/6F/o8Vgp41ICnug8kRfUrSZBSQo5gxPzYKTJkqtrXhHtcmVZiyqoK2kaxQOAlJY4sd2BY4T0xe&#10;euTwjvfywUGxfy8/flCQt5sMbm69mZfjIzTNdfbuFod7xXHfGaGhX4Gefu4wLQ+OyvGQA3XZec2C&#10;n8heWhXyNgex1fRumQsxSJC9T/44nMTCWEocgKkE06RMUqooyrrHOTZJ7MmQO2+Bdovzy2WIU7Ep&#10;g9loD+5t7L/bGh9IEILR7xdoKSeHcNKUWGhcKCNwi3t96jsszISYME/SOZ5sdeiSZ0BWqqipaoXa&#10;5WvFlyBSuqb5QHOMRvHMJvaIEUtecz1FVzpZfgB8GwHl2w4OHhR5uhY2IkrskXJSCIhl1YDdXziY&#10;Eugk/hx9OKhuPwXRIwsQgb8o4wuVHjYEfP8Ex9kVpSKVA8p4lNyEi6Pu6P603jjSNnYmx87gQXF8&#10;rzy+7QzvleMHyMlDlAAJc0S7xsdl/6A8up0ffpTv3yz2bjpH+4i79S+84nz2l73dy4WP6qGiYBCI&#10;SDQ7Szt8e7u21bjn2GFSYyibiCYIffWoradAB9LVF6BjmiMxIfzeoHkjiXCEbWt0lpfvO3/xb1FW&#10;XwAeSgxo7hy7h3Wasju4vX78QSM+FnSEOZaesRgmEMZVP+4sg+JT7h6PELFo1gRbayvaP9vsPZ2j&#10;Kvo01597H6IRWuKX5NyK+FlWqAGpDEK8WXph/Q+fYb5TYpsfNcPjo+OO51BaHwPq0viWIuyoxy3l&#10;+XCTGbEUWAGnzD/sIzKGAx86AuA7MR6lyBcbAwzqC4omy0t0XP6Dg3D4J8LtMuB2TjaFtQEtAPVy&#10;Ibr50diQAASRjQtE4McjNM0FpygnxwVqXqAZUKNNoj7GifA5woah7CC+nRCxAPcyafSHDdmViVPj&#10;XqoRCvInBMV6ONULz/L9LPxeuv6HcXcvpYzHc9EIET+S+dG0Q3KMBNy3q0eyffAn2Cru2Du+sXb4&#10;fsT9eQ2wpwdbCn8IF5DLPhzDl+vg8rcPh1SAqXoa5s0r4f90KPsMV+WFZ16AvqQZhkxrkoWC1RF4&#10;yeqqZUKaJX7jmNN1cWIMAH0por7Vbqdk144bgUdpPtztkj80CoqAJUcU5flSeA2TBkRZ6riwDtDe&#10;lxwEEpvONxCMT4Ps9ZFElCkpMh3IWMQNxja3kpzupiM039604uB0JCZZJlpYx+AFcA0M9ukz6Zfg&#10;HaSrU+QgRx7U1X2dGxNpIFSuN9WhiNKinkE6H4GD03H5M3/3X2dbb0yiEfnfzycgOcdICK4mn+t/&#10;Ckdgu8MNEOGDAl4aBcHjMyGKFpObo+2HYHXykzowalSNh5aq6HUhUMmCM6zT1SEf2wyY93JSKxPd&#10;1izHhVqb7FQluDreEh8w32GcHMVptLE98Fv3x3k/zqn9Rok6HMh9ZfAPpG7oArbrMC8O0uxekt2Z&#10;xHcnyYNJdjxFumuRJDC6oYyTT5xAQevZMzMlvI0+isEptCZrnJBH03jPsDcuEUzcBmm8CAGkoGPa&#10;QwG/2INsu6Py/gfF3ofl8KCMh+TqR2NrGq+k5RMuqB9phcd5Pvph5UDVApH6GDSNm4deOF6WZ5Pk&#10;jrP2ff/SH2XtQ6CHkhNwnm0G8KtxvEqeGwIl1unlMQB/ZUr2vdnpM5RsB7BQyD9SeuMsyuczMp9f&#10;iLLo8zza6tinPAM1k2/2TvS67FtTpKayaYUdGLq3Di17Cd5jZS9quRyPJlMv6F29njY6R5PyeIhl&#10;z6F+WCco7EuRfE5SluM8P0jT20n8UTy5OZmC+Pen6SgtEuTIS9UMkWBWnpOGL0aKgoV0Y/nKcfc0&#10;IgnBsRyKpbvoL1xPnOMNyBo35gvrIhTzA6bAvYZYR4B2gEsgFpk8laSXkABnIItsF47Q5+NJh4H/&#10;TuZGB8XfhR9x3CMZ/CnSE4r9JPxBdOXfTdofjdBWWGIXH4v47VmqdZ+4Co8HedIxavhJVCTPmSku&#10;aPRBK8znBP4cFxD6rykc83KB8xProML5nuopr/rn+vJ1DbE+EbQeROMXZZC+Gy6gYtZ4rAxxs84u&#10;61wB5EoVlBXFF0S67v5o0rpwoXvletpcP5q6/WEymWaTAsKf4nzx5TDL7qTTj6bjj8ZjkP1RnE0y&#10;KumpKbByKdYlsWQZOpAdxogWZqOAhaV3lVM1HVweQU0BdtpxrWAkGZAzjymfOQNdGfI8bJAvMAzY&#10;MmHy1VA8zt7n8ALp3kMbF8eunI8SL0NMRtgAhwfxV8Q5DqfBW9G138q3f3AQo58lz6GoM+fYKIxC&#10;Dp+jW5mXGtGieFGKur3I52doks9ivnjiyJmr2bGc5AuncwqHAvsreue1cc4HO8ccrA49+wyIpFy0&#10;qflY/VTJfib2Sk9QtaD2QlWgzlyWgTFeaaCwJCveePvWUdhuXH/Jv3i57zT2h9lwMh3n8aBI76fx&#10;zen4w8n4TjzpAx7IHYTXKyjI2jrzGAoHIgEpmX8S4aMbawSGcDgGyAS38EMQ1SpcUR+iIJMcVSBF&#10;vVCuj+tzEMIgFJ2DAyHIDxHx3G6I3BEot4noYPqLwwe5i5lEHJtqtcIf1ALg4+hQHMusi1oOT9M7&#10;Re/fr33mdw6Lw1hzmYV5nP1NErehWTHZfMgZznij5GEEKOmGP1Ps9KdDP5EIHxowD09hC3tLKxYW&#10;0upC/lIfrp7ugtkzmrraPo0zUK2wBVoA0ZDRp+eWooGVZti4VLKyVLhIryAUH7E9afL2jXvvHsfx&#10;pZfXv/Ktzgsvp36jnxSQ8x+Nk9ujdIBcP+TiIQAP6jYtU1bLTdyuUTOV7IizKMUzl5EhG/iLJLCC&#10;bkThRJrCKQSn49Hqc3IeMVUYojtR4wC+I9fcosZ20xx2fjahgB+C50PU8KCiJHSQJCKJKl/jPaRX&#10;KJhO9A92wUoDIXz4C9U9pvl+3v7R5iv/ahzdHyNymNgYYgBQo5QLfZ5j09h+YdtStEu2WgcP+o6O&#10;iY088ymN0hC9CH7Vg2R6NOBKJ/ihbGghHKADp7YIiFmuNtZ6VrzgHO/14zjUOumqmy185brzdKXh&#10;xGBrQACfBeFGVa+w1o76ozc+uPUHt/c/aG6lL37+ftm60U/2JhlqWEHgorAGUH/QI3x7RJKyOqWt&#10;D69btMvCOtdgX7mtOP2E1Pm+VpllriTKN9MHn2vHykq8+jKkdZ4HDQAjpZNosBRuDGwvm3jZhMB/&#10;bmxLF6HcHghRuCMkO4HQbdv2k65KslxUA7UTyIbAVRFsM06HRfOtzov/vLjwxocPMnQgJ3qn0QEE&#10;pCz/82ziLhHCt63F68a4aGQB2FaQjymrR+aJqZHSi2twvUyNhlqy+US6QW2rD+x0NZ7eFL1LMnIk&#10;KUPQlxk18jzPuDp2KTNgX8GsPTZD+UZgLrqhfX+8MkR2sljlg3W5zJxYvXEDJlDAfJImh4PxB/vD&#10;D6fedP3CEXD/lBzcpkoWp+mzQk6mI1vJrN/Sh734Ao0x0esoOGCGRyPLVhEIwxp4rerxkjdgUEy5&#10;DmS/JBazBs8nUxMen0qNe0AeshijFjJHUjIon2Q+5x6zR4HK9XJ0nqoUHJLMCrYYG8TQyEwpUck6&#10;dj9sXP43wdXfv41EHs4Rqja++Xk2BRuEo9WJXi7ClC/PjhjiKdA+pUT9ufbmz2aT21voxReNFQ+B&#10;Wv0i6RWbVZ67Ev7nebdLPVYXwWkcuGbRy2pR5q4ic+FQTq5Us0fvUhOzamHq8oZROk7SAWi+1c2R&#10;ZU5p9bJMtQae8hYN7GfBTfia2ABmWVmBz0tNoLZHrGJrFzCnINKXJyUeIIi8XNx3gxBlvFDeg1AA&#10;LvKJxh74IEYIhUio5kglzVjVmKUkEa/Eh3hohBfCsTEu7oQ73/Uv/t7AuT+E042Mbx6wMqbzkX6F&#10;NJ6+UHjaSQ9BDQ9oL3XmYr1xPBU6fjt/Oq5ZNWLOC7D4tkjMQoIkz6JqbsKUV5r/Uun5yS8m73b2&#10;OnZVy29GujKVWBVaJaeez+t3/kJm56ymbe9FlAE0PaKYXU6/FbVdqJPrY3MxHbt+GEoXHzkDaoq6&#10;y/Xo3Br5iRZQLWnRB2bEqhFN5nRWLgQqhNsfyB/qeVHfsMhB+y0aFkaIXHjkxVBVIeVh1m6yKkjF&#10;mZS7KLSAEYzTI2/j+9HV35q239wfAYfj2xG/Ewc/fzvfppJfjOqTKrqSHAckB9kkkCrFBgqdO36O&#10;OFWHUl1qZlgPJWN6LQkQR6MXspZl39H5Hm919Cc0A8oR1Ntn1ACxnUlDrwtZFdOy8BdILznbWgfy&#10;RNiH6riUQafmeG2RsHZKlfyY9sUuF+nOsfXqkmTRaslOaJ0+dJwS1owmYocmq1f0G5ZKKvOJLCh0&#10;B8TP9byIzZBsloKcHNXPD8FZCMxOlBmK9mCVbHNxHRxpJDFCesp3u9f/bb75g/2kP4LYh0mgwKoo&#10;CBIdeK6Nid8Qcb2Gn03vgeVEFbQBZqSALqC6GAnMHGHhVhMI+oxnH5OwoTm0X97STEDS2a+4OnKp&#10;M6CqbY1KZ4X2wjVxkqTF1OeSGCKklfJFQVCqnBt4/dKQ7RHHnIveyxJe8Deu28HWtAbRyhrn0raS&#10;AczH1eSJ3lwp0DIgwwj46jooDuLVPxiFF2NCDqVrSi4ykgrgV0yLeFKkqLqPbnwCMrKUZqYhSpHh&#10;IPivphIIwVgeRIfgj3GcBs2fR7tvjP39wYTsDAyCIAxOECCmQzdYwDgf+uofRlBG09Y591MAfrFc&#10;TXYxEmp4/AlOUJsm80RnU0wAhcwYEXU7banreHWxx5iBhcR92k5Zj/T6WQe3UBqvVyGpSqrPD2ZG&#10;C5hf2CTbSfYj048oS1pk4GqgBjS+s3CZ1ayZ9DijFm4xTu1nDiEWO+MB1kjhlayQm2oMZtXrgDVE&#10;SJYziyvoE9w+mNkR4fWosOcgF2jiZiO3hMIv8os0BY3XkxwcIxxprzUlaEQU54dBES+h37Kku9Z3&#10;gxFyi3NwTGoHJG4Cq6Yw7ni+zbr6qo49NSeftOuhZoP40kB4H9KbuBeRRPmcm9WcYWy4LNC+Mxy4&#10;OuTTMwMVZYIA1BVOZMDBrRUNE4nyeq4fL0/BiJylBfu7gQkM5VSPjOiZ/mQ8yVBLlotvUk0/eNrI&#10;9kbuDwtSuR2hcViw7H0ji1wWrlJ/JcjwTVad3lttDeEZolGI6Fb1QtmWDkj+Yj2EC/VT0WDmKID3&#10;uVFvrcIwe7Hsg+hpdGPRYfhfAvdV/kPtJjdh0WxnaUxRA4gmpseU6kQcZUDVAc5L+DSAR6D9Mhqa&#10;NYT3oX9YAbRfGJRwshn1bB6ykbkUNWl2rh6ybMH/EN5nBYJlmHLL1fbJz4CI7/ryFXqZpfPa2pA1&#10;ZnVEsyxE57ecYEa015eWiuc5NADkME2TNOe+lxxWx+THa5Xz8oz+rxKdSJhSBHEUh+NxRB4dqyRt&#10;5lVAdiFyu/FXvqZwDbmmNtgS+iC7g4idCwzCA0GRPlHpo1VIiGjDskSqD3M3eUy2AsRnKB+T6sv0&#10;L/PCGj+KiuA/YKgIX0KfAgrzQyiRn+fk1DcXezzSP4sdLWoKCvh4OXqckzJi7AzmgTVtH9+F1HVT&#10;u6YG1M/rbgtWMtlKSH5WBZGyJhiykTCoT37lP/cjkNdgP0YEzJHmLLkz+5+hf/snU5HIByWw2ddc&#10;f+Uzrx+UkwI7L9HGT1VzpVA2kmWr1oy2wxEWxOoECVYOqKXVLPa2xPPQacrH5C+9lvxHV6HABvwb&#10;X8+000bdbny4jF9Yoo1Pb9NprjlR14s6XtCibl/0acIFgEBEjgNUoE94IBsmzBc4aoD5ADcF8jxk&#10;LsVgddytg1gFBQNQuz7CMDRq4pzZ/GchfuFOQTry4avU55dJEMZjvKU8G7bsv9WVZqhF5sxsRsub&#10;kehgrKjQLPahXF8R45Xg/3QwHkOCi8hdR6jZKbxIeH0LhbBU4y+SuyoqbvVh+SkC1lCvqpmiddNu&#10;EUX0LyT/NBmOgH6xZ09XiwgKJUqqOM3nSJQA9HCu4Wuc/UrZ1aI2BM1UV3GkajTKAORmXCnECGnW&#10;JCQpjwLT4JRH0d4YcfjC21jloEbhZKeL9BTQTkfPYAFn+NEFaURQHWzgEnUgm6JWGBE/2yb8NDxL&#10;GoBoGNT5lGNO7FmE9lc0yoF2QTxA3SI+VkwTfksWBJ0VyrVzZ1QDeRP1TXSuOfWB83krNsOzUOPn&#10;nw4aeA5HIfJ5Rv4aalfpbXW+ee2AqZoPqqgd31VvValfRweq79X9qqXDbADmYToeT6iMJmXO6sBU&#10;liubkXXKFxMykTMNrehKlmWpqr5dkrx0LaszoplPFTZkFQyuP8F2PsfzcGXebOJMB+XomMr7oAQG&#10;sAmwAykEhPrXSAQkz79Qh+L8rEFo1QDL0GjsiigyrKHcRriJWk3CSB9DMWY7pC6O5wiX/8SE+niS&#10;FJV1SLoT5zHKuPBYM6GPYDxqLFlOymxTX4SZetyB/XyzLKJ25HNIdZ+qR5ZXYbjznPIn+5nIDdkY&#10;UWYeoiJHWToVeZ18zJkLzf6Mn9C6CyE+cj7fRb19rJOSr00a2KjWIWE9qjlUlGvWHxOScULYJzQM&#10;S++gBzOeIBgeX1+UXohG6ObiqmJEkfL5Jijg46A3IIL5KbAXcX6czMPh/FRmmJgF9R+igF81/zku&#10;wGg/JHnJDEBbHrcVhQHygpa3GlQBkxdW3/Qdml2hSH47KxWPsLNwclTCc2dERV3Iyy1mnoUREwb8&#10;9I2KfsRLZOXmX95rf9wrCSUbL8/sG7GvshLvShzCEORTs+7FWraiWQ6uH1ON0uy2p1PJnGYj6nTa&#10;yEGlNjjWZlaNVIA8Q+SKUHLIjWFdhkMZ15JyKTsCy72MomAYm9EqdGWLOsyteIBVSfcAKddFQDxX&#10;F+OP2jtkIAjzNFoQzpckIGlKTcBhLVRYeEzRCoMeHhjtwOZI5nFfJc5TK8u05VE3X50LSH2hRjb2&#10;4UCdn5BFOuAcNdf+ZFtPzJwqich6FuXiBORUr8NgMBKusdo+6Rk4beVVCr05wpCSEb0WTqsLg4e8&#10;U/u+T7M0ED0b4X8A0tlIZASeLADytqsxq3TMKjrnm4k3wC7ASsIsntdZg9SIfftfIWOBMLhECAaC&#10;+Heq8AmZrqF+SPLnSj7G6hA9XzYO05EBiQIh2gexCnYASOMASk+GmUA1v7hSmNGWzYmPvyZOFadz&#10;rxlZPWBsMmT6x1Dlw+8s+oEco98F5lHQp/7yK8WB4pZX26d7Bqz4PN3UlEVtgDiDwRtF2Ua0WchK&#10;LAhdkApgnz4JEB+tRtRALx2RuloGh2tMkdpNnjytFcCxBfKH9vPmwUgZDanpw5+a0W/tGjFSZN2r&#10;2mEWquoyzAKYTulfKaePMn5o4x2tOWGLcUbhQqLX2HUuLfsEV+AhmqnkA9mWZoOCi3X68LGPudLG&#10;EtfFYuI/yeDDdEzEr2MSxU8XgB5sNcL5AKAZL6TwOLUUK2NDNCn6jXomcC7/KRx/ic++utQTzIAR&#10;VHNmnSwLJhWxwxVyE+Kxy7v6roSn2r7SmpEQ1fiqc/ni7KWPAlTl58bb3BFTUH7ygxsZKuTJaIAq&#10;m6QCsBbAigCb+PybkbsqppQk6VwlfaZCUcblo6QsT0QWPo0JR4PNoFFv2w16btDxkNvDTXulzz3B&#10;EFZTEOVfx62B+QKoCUeQOGSeRjxfgDLEUypmjPOXZv8aRrsI8zPimoR2NO1TPi9bUaJlmW1hrB9T&#10;d/2Y2jIz4l6MMsYTzaEUIlHr0mUGUF3oCVbr6tSlzACjUUIRld5mvllzVGnVCHPWANRUVoFpUcEZ&#10;XKimUAjhyRXk+pUExh+UJUsItBEkvJqElpg82MdPJ8pOXrlU197ATMaANzJW+YS9nYCHxhGlt5Eg&#10;HzsYXbfKsRj8wuWQxuc1kHnA3jhpF0b2AEF6VO3TPIatZKBcizBDviD7KxgXxK045hdXgJ/fmebU&#10;nlDxgmVY/tItnCmQ0NFqq/+JWwZTtChhpYlHU/Pk2rdSrQWZnrrOX193+op0V0XYwiD58WYY8VLW&#10;7OoiT20G7HvXhV1TG9m6E4+2Jd36OKrdM3vtHw/h+lip4xjVLYBDMYUb+QGCQ+wLF79SwE/GJ2LL&#10;0B6bIyRVxY9m72MFO51hhL7KeWseKDdSOShchH34HGfMEACuyYU9uWkvoX6aT8AdtRkbYD1CUQOx&#10;CoT9GExdn0j8FQgcwpNO4wR6P/89T2uP93JZ8qtAV/tcuYGdEdJ3Mi+bomaC4abCAiz52imzp+ql&#10;To5pxq6yL00YM6YEccwcg2nf5ZOjGo83L6uzzjADRtTOHFrTB1j+i+Si5SKUJwQ/u3xZnsjiIi38&#10;pEqhWkNN2SCvENeYFN7C2qgSH75Jnwmj/tuVqvFDok7wTYXY+G/hEfab7D8xVHOQXt4MnOifS/cK&#10;5MBdvcmBZ4pQsxlkKl+RRGfHHu9jauZbafBTxU357vAXuFE0QbXSMax+EP9yKB93VLSRIX1J49Ey&#10;frX0HrdJsX3UVFTATR6QELxhuvpe594pD121J3OEejOr6WY9TV4ABUmgKhm/mLMhimdYoatDljoD&#10;eI/qIVLStgFzlraVmHSNVpGaxgQXRR9bFZs+o94rac7YA/oM5ppMMPB6UyitAG1S8oq9YlxaT2Qp&#10;he4zX6APj1uJva6xE78xrEnJXaiO2ZahTcO+aOwSEmCoVfkBHa56Du+BAx+1KEG6hRdIXpGJVpX0&#10;e1IPDOuxorQiE+EuqqKEwWiaTGIqcHUSZHns98uSXxgub+bF6XeelzJIkJaITCLNxxLAsqL3+un6&#10;YpkLzD+IvAKrLRkDiJKSBXqggoawax77YVYnfrwzcCqDrlaSkRZGXsmasKRs4nxlCdZ+OuHZVazJ&#10;ngsx1YyiCO27pLYutc7g+Fqmb1WaOcud28ySxs8eAe3FJUtZqFjVTiUEI8BqhXplvauyy9xA7Aeu&#10;8E3ckF12kOdcUIi7gpKrD0dwVU1CINmyFjWBuZ4KRWaAdePG2i/KWrgQAHoF59MSmF8APad+9BO+&#10;bosczpN99YbKshn34WyUQYvaZjTzRSOp0/ypo6uZDcIm+Uhr8z/hU61O/5hn4JFW6BxtzwxvhuoN&#10;XziDWcvimbrUE/2p/NfEPtCeBPxLg14RT2xwzyw8pUktyVkXf6fNn1HXyQOvVCAqAf9Jzb/5G/fh&#10;AfgAixnhfSjUa1ByZikcF0D1Bwz51MhImAk5LKn0F3EUcLYc1n7ULBottACSfUvZLPGfzlDKIoz7&#10;lZFveRPzadXqa5CL3TP/2+yhMyfLpRgSNdF9S3m61UWe9gwwlj1/E323ho7VRNTVwlKmWkS1c6sl&#10;KLn9szJx7iZIcRlOEiS60fUkmk4Jn3dIjL1QOhM1/cp/SR5ffRPJL8V3Lf5nzNUZtYBVcVHVxfwR&#10;QYc91IGLQD2TNiSMCZoI35gz8ajKACX2SgS/GYCN5ZOxCVimDhWuBMaeyazY6jQ3O4jwI6fmsjYL&#10;+LFeMov262hQV3gK4qf24KLy8L1n9Dc7mvrAhDOe8tEYUWuBCeBD4X2rSh7LerdP/zos8PlV1gPy&#10;avdVjaDS9A1DOCHtidjsYUbs252VRLFEg16dCQRiKmk9qkbzekOEn1FQ1dC2zMYqIMbGZTquDN6K&#10;KWlGIGvptcXOTyrMjY6VGqH4RqEp9KGQfq6vQw/DhM2chy9iThQ9X3mQ0pFyHrEmeB6YfYghRDZN&#10;LwjaCO6F5F/exiyWpe4MUi/6kPQPKnLy8ylPMrOD4+WNz77X+l8cmnSK+JcFU18l/Ljw862If3kv&#10;92O7kggEsy5P0LAZhxEHJnWX91v5Wa2dylfE0sYwjJnHYQIs0jiminlk6lcqNK1KA0/xOeLNw0ep&#10;ahZesEJKj51Zl7zvBO+qyz/VBUQbEEhfAnOINyBpB2ua2AGBDyZIHT9Jk08S8ubychNWUJggmdJw&#10;FaninyOmP+CapGewh8763itGIvxvbpPhNOIBVz2VTaeiesU18U4/CxRqeehC0V8bnl6WD2O1f2km&#10;zVnnYHXcE86AwNLV2mCSnV2kZheLXnOwysMz371OhDg3pGxeCXgzCJ/wAE47r2A/i/crzarnsbrt&#10;DHEbUSw/WwG1QNnGkaLT24+ggmRDSIYvGyTM3YjehaepnK3fXaE0YQSzN9K/yzJ08yaKFkpxhCVt&#10;7P4wcH+9ep9wAe7j4zTSEdcJNf4NeX+112gHY/bVdBZVZFTvsS9fYM+Zvdz0xOTyL+n5Vpd5yjOg&#10;RG4WqblbtUDlRRsM/UyjkUWyYDOKgC4cCMMo5HBdCTdn6jIGJaN4ajfwrySPWCbNRJmdJkhrD2Ad&#10;cswMJCJYKVBuCBIJ4P2m2qCkBwCgo/QeagtK3TuaXtDg1p8s8ImGmE1qINL8UwoiqQCisYRwz4aX&#10;dcIyFHpd0iauPoveC6+rMx9iY40Eaj9lTYpjwlJ2XU1gdJWeXyqjsX4i6U7W8lcrQc+qIQLyOAQ4&#10;UKOeBTx2SQ+7uszTmwGRuLx2Zhen0NpZt1k28ZBljoUySdJpgrBXAGgwhVE6iwmZ+2YLbGZISBAB&#10;xtFFN6fNiOHKypYHqNiUSQyqjUK5Dy1qq5uzM55oQlVeiu1DxQ4k8CPYsIEIfyraJaOrtGIrwA25&#10;KROy6jXp+sTXSHGg+py+lwUo57U0wqcpqOMHcmNhl2LRa7BxMz60WUe4u7AmOdZuZi5ryQ+qH9Rx&#10;P3nU+kcZNTgCdTMhj/9Sn++si2513JPMgH2h5t3Nv0PunbdoE9FpCA4UMLe8VcaKwKjbl6BvQP2T&#10;KXeOlY7aXMOD9QyO/eFvopFL6g6dL0V9mUnQKqY1LpiAimNW0qUWh6EEjquRs1gHkFpgItdEduKi&#10;SLmlS3PCEZgR0Sz0EsdrUUNwTjYCEEkuQJ4qlqHWvJVdPD9uzgWGJVaId3DFD5weF+EkCzJKDlja&#10;dhp4qAwJ8+BnCdoPoEWymFIV2T+anc8pEY8YNKlLK7m/tDf7C34hrMTAc0LC+jmuXjfFCgU8V1+f&#10;saOJnqnktbqYiJYVgsNCraucxIOIPRiS5JXO/xBrMKxAZDWxHnNzIWdcF4FHYDdIvw9CilwjB4Dh&#10;jwoHkBHNH+JOxsqx1FWZ/ly+H25ML3HDMRXxfjTVnf3Fq6tPfHx5TuHS6HKOMDv6L8EWuReP4WcU&#10;TNY4OfkRq091uwXGWiX/55iWcOBqJ9+VIzZW22oGHjUDWD0o4xXBCGZXAwtfsuupdR+kCK1VDUpj&#10;ArUQtFWzq6UnmqwsXVa1xSQQE0ZVDhmOXfTiDaN72HGKskx/M0mrfoGqPjCIQz+IoI4Qj6FfgVJS&#10;BV5RgVWjERuF+4yKEs2joeLVVCbE9VC8M0EWI8ngpSHic5Jf/+RHYIAEfr50JE9onnNO+isrmp2l&#10;6tXNeRCZgRjY02oG7IsBzp9Zl8Kj3v3q9+d8BqhdVxAgvJ8r6XMDPsaYRJwLnVrCFZRNFrdUDlOy&#10;JWK1msACVFLWvLgKT0glXfmsZCjYQXel0DzEq+VUwzPpFxlkJ35WtMGGICjyx14JpjbmUHIhUhak&#10;Gw8eRhpy+nFeThNIxxohPvEKEKNFNlPDi7N8dJdTRIb46bmqiMSZOxMUqCQ9P6I68TPlMz9Tnaz2&#10;I3SjfAX1P/H7/EQvYLC0j2MQWKzNRqPZaGItkcIoOTBMqWydM/WrAKdlJgooH8JmgKE41WhlyKcp&#10;1ZXebx9N1AUy3TkdXgIK5eIg2xyWMqr0ulK9s0Rbbuq6oxgZj0y4kyoILOWVEuUZ5OrSUpgjBKaF&#10;P829jPIVl6YbG1HPxK9MwIL01Hspj9BpkPmWmTHDnk7woDr9n6YImMkz2Y3G68mSf0X8HwfZPMV7&#10;zJhxeh9dVGe7a00XZNp4yAY8LQxB/XSKIVoB+VVJFbvf/qZWptKZMZ0rfmUFEa/r2VvLuZV4I2mt&#10;nEaxBS5CwRo8B8fBNmck0uVwXDLVUbe34Lrc1GavppiIRiI8yWgl8tSKLUjQT0Z9iKhAockvOtt8&#10;Pvyok2i/JU96FIQoRUjpEx+ffbUnKgmdFPsn9vD5NqzPqFoVA2H+LZU8VttzNwOGFqsHf5R8wwID&#10;QKXOfIHMFDAn/Zmux/9nM7tumosUq8hNzAPlFzVGZZmGIUtlB8yeJFJALXOR/9ZAoGKbkPyksSOT&#10;NyLMn0qKchlcqvnBjT2IsQHS548ABGYjQS8DFHohIACQf94Oy24E8EAfbCkrRIlfMAYTFsG2Bn9A&#10;/EE8xJ/qrlc9hRghWyRqwNdZ7yIjX9MmZpkrj9+6NODNhNrP1ftW27M7A8vS/BUvO30iqJLPBJ06&#10;0aiTemIbkmKUXqiZm/YZKV6X5GRUG9VfdQb5mc4SQEAVdNkrUr62MkWlkAqgUo2Lc/BMWL/IcHYj&#10;gtpRxi/semHPQagPfA3SekMUfiPzTRtPExlsHp7ZCvn6cIum77dDdCXWnIOlrBBF++Xh1OUpJhE9&#10;HeCGzE1j0UtOeAUXKXknBsVcZX5v3bZiRY1ml8L7TjO6lvKsq4v8As0ACDDPUc4Wfijb8o7IlmE/&#10;caDJ0xonvvHlidde6NkYBrRGtdSvKLh1jF8lnM4d/Wq4gWYCsuxmOkVKL/EPrtdPg0GjbQdlPMM1&#10;L1x3/RbKeEN3p2g/KedBl1Sd374ZAx7SbbQzDmcG5G4j0+a9sybJE7xTreHHjj7YKeTqQ6kg/I+h&#10;dzj9MiTzc9mhKihB2aCwv4eI6kVkb6dcChyIYkbJQy5lRRpI5AkeaHXqJzkD9QWxeI0aXZmJj+lM&#10;mb9YzGZ7+MoieUwmcEidsNnlxgV8WAwby5FCVJjIWIpxFC5V0hP93CxNJkFRpdWpL8i+qSRF343B&#10;yiqBdumVottcYovdYiTkWYfH3dGqs9n0m13Ha6LHJT5Ex9LJh2Uo/HwObAG+Ldf/wJAUVCDbnsaH&#10;kSJQiEODABRQ448I5e0mCTfqFKPgUWbRWVaBRfsJ6kdVJN0QL4mHwWN4JYp2VyYOzbFUPhaLyhhX&#10;Mpm0T9QBRVdYjZKgqZqrtTYuvTIX7V1F9Z/lhX16j5lRBGkJL6D+E0vWHnPi4EcYgBDUTQB+EYzq&#10;SmdXsqCqU3o6LT9jBYBfiEdQ+YwJCBTk3UysfDF357+sLVNH563VK6TIDjL4HeUEjnQHV4Dspmw1&#10;FPNAiC4GGnCKP6oQcYKevaVVNIQzsRmAZxA4QCLkJ3kxTtHLCoEDSzONtYafxfnlKWBDEUoBBgWb&#10;PxnKIOeMebXzDWNgNqC+C54so3UxUxD2PvuC7TG0G5m84Cif3pW9GtmnbAawRlHaAmW82NOmrEYk&#10;ki5XVStE2hJuRgdxEU0WVCyw2eaUE3jtqjIuJrBo/7RXLIWKPVQ6rdUXeIFLfR6K0qE+IvDOQ8+n&#10;znwSmYMdUvALVK2Av0jKat0LBCYf0iukWCZBZhP4+UH61AtIifHJX4h19fEtdNokOIqUFT9Lffgq&#10;a9v59Q21+mdjBFRBkGnH/9GoYwX2PfnrfI6uYJR50eqxGZ2TRA+RDNMRiV4jdridnsTMiZ6vx8jX&#10;Cm4ykAD/rpRZA/+FVOv0b6Sb0D//yDUDAfKHpOQzL2BmAvyPbX7B0GxgcOVEFHbErIiBfrasGf/X&#10;pkPzGMGTvPETrj5+NJoO9vMFWcy4PtOoUU6MmjBjpc0xBTUIxKznS3DQEj+K8lPhtcJbqVGPFux/&#10;kqdZnfvczADWyxTxrlT1zchuoRlZT0xBNTInHVpIyar1Eo5LfzLt6/91res8MuWx6mq1AGN0G91W&#10;uIsBzhX8Z76Bor3I55NkHhHl0PZt374qJcByk+rlcWSyVAVjPuIU7ahoN+HqW2ZeX+Xqo9ExpTIj&#10;5MylPPWTMU9ZtTGPnPlThlxjjWbiZqD7ilPW1mel73Bn84XHPDfLefWg55kB6L8JinhBY5T2m7Is&#10;pfmdUroB7lWWMpeom/Zqdyq8L1xBV6SIQDUQavyClqhRWkWloFsrsEDkakr00FKGkA+QzAsrgB1Z&#10;dB5MfSrJw8K/4iJGvbCmP4Yh2bFyL/IjwM/fbnghggZmkPfzTNmJYw3ab1v2cBQi2d/oNJInfjoS&#10;uT9n8M9dp0758p2xg6rm0CJlwVI+q/2U0qe3eqIHWp38fMyACngRyxwZY4pkiRXNerf4/MTgNHh+&#10;zUHFQo7XqqFvI+gME6C5VFVBrXuDJJj9TP/6h0ovQuuIMSAgLwgpxseFzc/NNoj4CRQgEFLIShxm&#10;cm0hiBlkjPYCMqRQhhKujeCRTpBzvXxVVwzsQJyTs/nISellSZAO7FPKdU9KeLufTRtt+yXMojYU&#10;db7ODc6q/dxkXa90rgdYHfx8zgDF9jcjdKynVB5OndGyU7yU2XtGNjP535jOpB4l4Hjx5zO9awOf&#10;2VVaAXt2vzENlDaZ/o0OIVSryAA0fPoI9C+lbdgiEC4j9I2iOHw68STZyUxA2YwEKdHD8APIiTgl&#10;mObNSeJl1DfnRMDN464AupDMBrEjrtqFKCKqjYZ/ULQ7jStVaJ6ez3hPwxf18Lk/dS8FGswwizNe&#10;fHXYczoD5OqL/EbETnrTBsMGh0vOLBv1+D+7zKW+lDr+WTk1M2cpz7CFujQ3q9YIZOucFv6hgppk&#10;JpgQdQnkGB7GIOn/iM8jaY97UzO6IkX4DDx/3COYm9MQTdEXqpanss+aHzJI/gEAR15MM3TsObWl&#10;zQlx++iFIYnHBibhSWSmif/mfpFQZ+66/LbzNWsGVDzS6Pc1TkZYZU0LMCYTAyCWJyLvKVO1f2mM&#10;7dFPvzrimZ0BLLQoREovk7NAahziIzm9lspJonCrTGISrAno6pZCH+LW4prxkp/HAlglPR9szAkJ&#10;6xNHAeN/8l82/JGoj55cLsicwXz8ghp+oHO2KfATHSAhPbhN7uQZN7yW8YgrgumDhk4xwqyT8NHa&#10;zwdX9idpmiTkEJ/TxJ/kBdZdfYb1CMYAblRkforY6TkFvuKFdUtecNMTm7wYVXhMoKDVdmSqiTlw&#10;Y27dnuR5Vud+qmbglFWxhDHiyoEfeAGS5FjvNgVxmDytFa46NNvbYvYzTVXaJy3a+v9riADTqvzG&#10;S1TMc2UOIi/5L76fZMQSqVOegR/QhyJlEKDHbUU02o3PpxAAatfNJ1rIwMhYGakmwTGagUPCANUK&#10;8XlIIJy51Dnm9oSrTyaDR+Lluc/hffXrzRG8/dMeU3vfSvbVRM0PTH2wqiat1P5zvLjn/VAICpR+&#10;4pAXFvZM/IyjMe2Q0LXQviVUpkLmDSpaRWVQ3mBZguEOrHefEGp0mCobogwICRszwPEix287AT4U&#10;fUzNfEhTUBFPg4VXgO7JdfFY+6i9S1xHqlhKng1zFurSG4xB/HBschDzst59zdUn5Yt4kxLjUE6Q&#10;z1uj6gqJtFNyUlyLhm/3n8aQqisQ1E/RfUL7T09WLGvKVtf5NMwAZfWhYX2SMnEadVyUepbSRkiT&#10;JJU9Fc4n4lZUeNHnjeUgQQJKYCoFlSmIPVyz/fm+TPa02hlc0Ag/SuYNyQQg+U6leKhvH7sd5BSm&#10;EC5AJCVyZaysQchQxMMvVAS+AeVhlOZxhvybZZa3VrRfaZ5qB5WUVU/mD7IPEwrvY8BSUh3FGlms&#10;4D90RczpC8AV7eF4RgZAPg0rajWGZ2YG4N+fJOjXlXDdPhWeqoibhxByZRoiTUDSYXmHRrOyii3k&#10;ZoSP/qGLnX9jzcB4DKsJokvjJ1yZdHiGE1CuF7Y9vsdOOUVXe74KRcrD5tcPiXZmIRKBxGqLsiFN&#10;F+ToRK0BKgkAJcIZUL0TVcpFsC7rJVmbXzQX8VKIg77wisQtUn78yuwXK6Au8BfK6pPmwENGnIno&#10;X4n9Zb3V5+A6EBcU5IOidoYWzBqFhOdafqrPVym6Ir/ExtTFZuWYYHiV0K9mUASwcAjVTvlHjSuk&#10;3zT5jlQAzh6ASY8yfNzDoolMXq7bHxLxw4kGLIB5FZfl4eqjldavQ+bmH+Q4oMofuBiQ8DgL2h0/&#10;bEiYwLJeL19INCezMfV7QcFR/csrFTo/4prpRJJ/JfqX9Uqfj+tAXEyn8dHREdnEqN/NPWPYB+6z&#10;/sp6vpivKlQQQk5NMKTCri772lfZVyFcNUt8RryJim50db2UqB4uJCWy7rAhYzcsS9AqiJ8jfDE6&#10;arWnmD+dLdLOoAZ6cx4CjwGZLgQMkjsiL1Cr7MJ6b73TQjWPJb7eSvIb+ueBIVIhSyIq4yE6isQr&#10;6GdmzLU5qisI/BCVvqAza/bQKxGrhhUzSH5+SXMzusTHXF3qF3AGsGQmkwk616KMb0WfVHWKNsmG&#10;Za1ZIICqLS5Z3eRlVviez2X120LOYuYLRfOqVL3AMA4LuzHIKDEFFN3rQhNBry5S+NlHCMKlrtOc&#10;mqMX50oebIdIlXDhQ4ZBiR3BXEjjggrKtXfzllOGlBe8NJ2fp8hsQsU8UhqMn6cByo/KU81uQrEW&#10;3zxtWclJ8qt8l/LAejFrbhFsq+VXT/KLX8A1u3qkZcwAVlEYhmu9NXKOg94oVIYJhslK6J6QJdH1&#10;mb5I2nC4L0fWV8JGtXorhGXRVr4nxvJEPcdOAehp9VskjMIEDBAn8QPw9yGwFx07iHlw0x36Lw8C&#10;g0Jwgij8JFZlfMKgwDy4Yi9jhxzegw+V84iC0WQap1wCeHlbDfDjmVNuSFFRsZ9NFuILgp9ao4oR&#10;QZkN8XcqKFj/wt5KNi/4I99V8DtOwlq/HFIzgZb3lKsrfeIzME9RRrydaWA19dIcDynSiMJetwfS&#10;R/UpcouZtcPYlRjlrE+ShS0RrMwEJB7QrGG2eI22X7MJRD4TWdrMAD55VlZaJiEIHhfnA+YHVT9s&#10;umEDHfZIgddgHhH2rNQbAchcRngTR/sSiyGnINOJaCs8Jj8YTydoT0ZkcqYZO9NBHEts6ucB6Ccy&#10;ZLDfy2I/p0z+R5KjpWqBS4R/2I9Vn8wXZRvyyEz/QPvpjrP2z5lGvzro0zYDM+bxowYnyu7jrWac&#10;J3X7qQ4E6EupghVMEvmkaKs0ZjWART7b9MbEZKnMdGdUA5HBlqDN8K1FWle5pewGy3RhHxJLjAR+&#10;P3JRtBdfqLAHfpPBCQ+hUnn0Yb5k6nUKg2J3P2p3yIX5qlw0jKyJtPSHWRpzteIlbjX8QLyLinkU&#10;yOTHR6yjk5uaSWd+b/KKlZVKHAFzOeGDiNZgeGCpbG2Jk7S61KdvBrCiAhTxQ44rZ9AZhdKKGCVo&#10;W8ZLSFV9ZYIwGfFPD8fiVs5RjNDwpRq5MX1rbK/IamEWvJIJhwfBA+QjhE+89Ez/zAJkoRMtg/JZ&#10;T1GJb1VoUVGE86gyIM3HMOxp7k7KAK4+Iv7l0T9dnNQiLizGXQ/hjaACfmGRhuTkV+48b/Yzv5Tp&#10;qhvq9rDTVouxr+R3ugCehzgazcsSn+vTt1pXI1rqDGAhJRny+VMhdxGsrHWTd4xvRdlp7No3jmlD&#10;2MwtaLPIv/AOsyj5G/+/Ws9GKTA/2IfhxD1qyME6hzADacFLjr2G53e4gAf+VnueQ/a4jCcrAIaa&#10;BZ+wG3MCko4cC5zmXtgiHMGoKUuZS3X1sWSWZuD6zH4ee2g29mT0OKfT1eeSARPaME1UjkWZwTJN&#10;mqVM0Ooin84ZgKHfHw4e7B346IIp9eyJ7CnghmNrGEmTOphSN48jWJR06ZGUI+jTGaegwFGs+p94&#10;bsl645/UbUWKAOAFct3D4s+RPeihtU4BeU9MByh2CoLns0jSg3QbnhNxgUxlVqw1cE8uQ3eUkqS+&#10;CAQL5KyRFOtNf7sdoW4//pwVn0/0ciyzIa2In0uez4P/jav3LQddPDliYbR4apReZ5V/Jfef6EU+&#10;jyejZXWSUPK5YHnsF6ey2OJWYlHDgfL8I8WsKqWdhBlYXM8tUiJxgeDqbv2TejfTC5YzanUGnFXI&#10;QX/k5IvLYsxd50X5V81CHI9UnLcCPGrKPwtEpjpxIuJSPgrbt0IE+JtA2yW9bIv20wOA00jtAzwB&#10;8nnh6pcMKLvVNfwZ2NI+WKVhVdx1wVAFLWFlDRHLajbRC1hm6PKSpmh1mU/jDGDFRaHfabWowyNV&#10;vxeITKiIjXvNULFimvVyU1xKUOr64mY3VcUD2IhgotYfCLI3e9Qe4HnB3cF1UOceBj9ie9h1J0NA&#10;O+08rapuMcEwsCb/tVqI8fYRJCBVbOWektALxkb5S9PcR9F+YhuPiZAueImVlUJeRgqMomp6bgad&#10;f0qBhY9679rPXFwYkr9sjLCHnarXpYdLKMLHnGem5FG3Xf3+vM+AdOnt9jqgV0p3YXLiAhG0EnWP&#10;oGf8f6xLisWZNysVtGItYeY3gbQryWchfwXjwQggiKkPH5GnxAyZlDsK7wXZFxmNCIRLHjSQFVEW&#10;+wcE2heGZehFjX8uAqhaMHf/Zf4CPlIgU4iUi7osftI1UGEMPD8YAoFvXjKFq09gzPomRrvsmZ8s&#10;RUkMS5UcxtrxJwN4hPNydB8FONBM8DlP+kyr85+DGcA6icIwikKW9yS5DLmSxFQ3miixWqKG0UDx&#10;Qes2J9oqWayWvXASNhjki0QQsVIAUyOi0F0k8FL7HXHOywUhvxMHufCohQGaRwwCxSAhgRef1Cmg&#10;TZuSXjxu7dWpCx8X4W5fVgqSEgGpHHebXqsB/8ZTCO8VYhZXO8GU+dSnot0MAz4U8xNyFYpVWq//&#10;R1lE5bpUpqHH00ka2svTJirac7B0f2Ef8byvr06L55sUbh6FjDASlEwrojAbZZpJSPV2WnScRW8W&#10;M68yXmisdNLS578rYS8olGwsFvXCfAuK1Ue5DhA/QvebcO+hCSe795HGiwQetOgSTR5ivHCyGF3w&#10;qG+HYJGU4U8ooGoVdrXzrQ3/otP5COIpkMXQwdeaZRNuRCoHtrSNXX1qC8EtSSX8cIMwn4ZI6eMn&#10;OP1ms1NSE/JmdHSAqktqCwiqV9OoStdUJ+Emaoth1qU97epCn+AMiB17YgCLq1PMZLstWoOQx5Mk&#10;nXKNSU3iE81Z1H8uk6kQANnZurgEZWOyNBGl6u8SxZeXKVR4UWvhkfN9B4kDCNdrtN1my42Y2n2Q&#10;ekg1+dF7M2h7zY7X2vDaW25rw2muO60Nt3vB3X7Bvfiyt3PF66zhdIToceQRQXYsTVW3YIFrZkCx&#10;xNocGY7DfkGLiC+N/OtahHoa8ewk9rNUBiOFRZa1Ga1eFTJclrusG0eDhAevttUMPGoGIPbjOMsS&#10;uNYQliLlJrB0pFs3SCVH81cW59I/04TQgdLU70dh9VTZT2LSUa2WKvBR7To6gOrr++zFC7xG12tv&#10;u91LTu+S07kACvfACBDJA+6Bch2NttPedtYu+pvXnJ3r7vYVf+uKf/kz3me+6X39z3jf+g/dL/ya&#10;f/Vz3voVt7XjNnpu0OCcf98vkOGL0bHewro9BfETvxFkgrQR1viB9KM+YHOaBDFgBIIMngrxq5KD&#10;W4bpNIDdUqER86+iTqIPJ9e62X/iKnQHAH764h71vle/r2bAzoAo8lmSen7oQa6KiOJEutxNc64M&#10;SWnxhJK5oe/AyY6DGn7Q8IvAL5CyjpR5au4NRkGiniE7CnVxwU7IOcfsgiA8KOkSnoM6oE5YuCEa&#10;8RLVom9uBsN+VCQxvGRuq+2vbXqbuy7+DUMvT70U/bnXnbVLbnfLA9lHXSfsulGHPmGzJF0gLFHz&#10;B+MiBIFiA1Q/5oAFhhLDArX68ZxekACF5zTfJa4B3/nNv40C/bDyTY8N4itrRzfWDj8IExTtZza0&#10;aGOdvq7Bn2NUYouR8lV6t476FN7LZ6+E/jkm8VN0qHXezI2phuCIUV0ZgXxKZVmLlin4kvmputgC&#10;WQcDtduKXtrouYf7cEs3IigAhOcBf0NUXc8NN4JgpxFuNr21VtltOu3Iabhl5OeUVk/ubDYPWM2s&#10;m/f4i0SuRu6CxAm9K5Hhhnp2yQRxBfjTzTOk7lLgHSx5/AmTHoe1OtD/IdghqMvhfnHnnezd7xc/&#10;//38gz90br9RHH5UjvadpE+XorM4yUdANjLtiQkR/TPRix4jP1CyTwrCb3zPu/CHh9mDCaEcy/L2&#10;qdrPDDPD/3KwM2QipGMvRx0ivv+JRUbWUAVHMtHObieX5Zz8t6A+FH5k9XBhg6UpM58iolgN5anN&#10;AGRVu9Xa2tzC0oX6D5oAWNX1wq2gcSVqvtCOrnainXaw1gJI7oShA5qnsHUS7lI5j50CEi0vFE/2&#10;gUQHYT2Tm57AfdqPtY6gQfq4buo5CCjOUN+SC3tzcS588b2c64jQKkatnmbbiYJyfLe4+fvuR79b&#10;PPhJcfx+ObhRDm8Vo3vFaL+cHBfxqIynTpoSH+HwJKZ6ygtygCDCiUBBwYyT0I19SulFzTKifKkI&#10;soStHuGn4CguT1k9BZVGJM4okUhiGnGjIYH2qv+ekNgzeH9tkHY/i3jiLYD6pT/QavvFmoGT3Lz2&#10;jpfxuolQwkYQoWBOAX2+6/m7YeNKu3ml27y63r60FW2u+Q2yr6UTjWThQ9qCXBX8s0gjB95QyX/i&#10;BfC+w2bICTKk+rrIoCc/nYsvZZKXcVrGCcCGAnSYZhS9m6TOdOIMj53Du8XenWLvbn5wPx8OygxO&#10;ftAIpfGwkKcodlwOdfGoOh6K/JE7MCVVAh+41eEUSEHbVAiIhwoMInCCiAwXz09db5pCNEv5n6WJ&#10;ySq231A4IpVhagjxW6e94vMClEoMoOoFHEFZK/A5v4bnlAKjAugLgKqhmgPnSy3tsX6xKOnZeJq6&#10;C/0hLiIRZmZj1+DjvHYQdBgE2WQUldlOI7jabF1rtS61mlvtsNvxGz1KqMkDIjisMBjskOMgLBLf&#10;0Gvpg0RyZJQpPYIYnZhIEp9iQtU3y4nrQvel7w6+lxOPvozzYpTj33KSleO0HMfOaOoMBiUI/sbb&#10;2bs/yd7+Yf7zH2Xv/Dj78O3ycB+9eaCRlAVktSkjQByBtQ5233MB3wycAh8nictk4iRTl+LrUiIz&#10;PyiDRhk20yBEMj9HwxEKuKz1oJKfBbnkQRMIGuRI5idXH6tEtXudnnRL/pVz2iJ48VSegK8vcM2J&#10;+y3rMVfX+Thm4GFEPPfbE0PWSELtREF2sLflFS90Wlfb7c0oalAsPBJg00kOUnVArVM4BSCwkRVb&#10;ONgJsp2m7jTxYg5hLegIfGA5OGWCGnyQ9qwCUD1ehv3gz4d/Dko4UPqA6nPAyQccDlX6qMYm1e1A&#10;K94QpbbKNC76D4rDW8X+zeI+PjegBRT9UTmMwSOIWeAudKO8SCQcmXF+DQgQaB+JQCnRfzpxU2IB&#10;4Aso+OlE3ThoTWHaUOzvMnNgGPDzc9/nLqJ4BicP82z73h91hneEFlVD528sr+deo+yrdi5eAXVN&#10;z8BDYHqjabo/imuIC11s5e37OCh1mfcw71xkA6NpNalh/xBIz/7L68bGshqkbQHgJ94tQu9V64VQ&#10;7DWjVzba7fs3Lzvp1bVuN4rwGyA4CfeT4p1ZDoQcujnIDbiAi08Ks501Ab9AhU2iYImhIYcfB+m4&#10;DQdePGTlO03fbcN69xyk1HQit9vEx2v5KMkJRNFpBm6r4Xbb3vqat77pbm346zveWtddX/d3rvoX&#10;XvQ2dqlDF1R6DixGSp+T+VTgE8VqOdiPytfwSNS5LYa0YJ7w5xH2hqq9OBT7ooM8+r3j8K2RN5T6&#10;oEtyhyvxez5mhT2g4HVpf3vvzc54H/fAvHD8lGpqKpoZKBWjvb6EhAUwUGDggpOuAome4DPRH+Bw&#10;khxP0BHMXgxf2dpYbc/SDAjxiyFYEX/tCaxuz7LLGgiVzODIWdUrhVnYRUE/0JIgB7wSP7r0XWgF&#10;L7jx9uGt3VYLQb6iEZNE9iGXUfDSjZMMhjkky3DqTGMnTsg8R6Prll800es+LJtwDESl10DUPOXa&#10;ooIFPvDlkbzHAkUIHyvnaJlBbT6JnQClhyWAyFcQC+XyUIJ91HJDuP05EKjV9bZeDD//J8Jv/Dn/&#10;s191mqGXHTlt3+213EaD2nVDWcDDQIBD+E99Bw1xYG6AIxCCj+h9VPej6oM0i7gh7UuddFpk6X7R&#10;+PdHrben3oh6fy2NQDSrT6S3vKIgBtSPEdkXViNFAj9t0cHq5VY6wilLVviERBHVKRs2f11TWJH9&#10;s0Tyjz/WRcz9FI7P5K6gvIXoyAOH7lXHe8DyEt+JKRcNPnynFwQbQdgLnRYoCCGAWTFIi36SHabp&#10;YZ4N0xQWwRhVsTjUltB8xPSUQJ0dH+ECqV+m/iQOj2L/IAXvSEltACpA1vjUifvOpO8kwOe4YAD1&#10;5fSITMb94vh+cfTAObrvHB0Uw1F2cJjevJF/eMMZTOFw9KKeF0bgMk4nczYL91LoXWn5l7rubttd&#10;B5spy1GR77nFfd85yJwxLALQvZrQZErDETAeQU+JWiH7IU6g64//FsDlfvNvux7ATaCZ3Cu4KNrD&#10;u5sH7zamR+JmkH8sxC88Xmohzgp+YUkWJKx0kwVKAp8L98yDwWQccz4/iwxha0/wOKtTP5EZMIac&#10;aPxG7Z8Zih6i8lzraKvkFzGjuXei9tfBXyvspAUfBBDk9HrobwCFSwZNP+j4/nozXGsGLfwQuInr&#10;9cvyqMhA+aM8nyCxPqNeVzEVi/IaXKiKfeiQ7uTIw0nwtt3Lizem3h9Mgu/HrZ8nzf0yaoZOz8+o&#10;8gZF3XDXb9I9iK/gL/bwaa0guhyu6bcQDkguutFRcXCz7N9204GbA8lHdABX5qDYIIoe5qoDjtMs&#10;vJbjwbKIGC4D7jBwyzHTIVUm4ARA6tgBN3/vjbT79sgbAJUwGThP/qYV8CN3CHc+oKKo+cTXaijz&#10;1K33k5TESjWojBCJorSxlA8ZH60QIK62iI+oek+MAz35jKyu8PgzcAa5JLE+C63WxWxfFhudw/yD&#10;Fx53lYmmrt+HfHZclLiJfC91y6Myu50l740n749GNwfJg1F6NE6HcTYu8mlRTIriOMn7SXEYl4dT&#10;d5BQJCAs/czzfjop/+m++//bC3/nqPPz0drdePut5PLvJhfec9bgZiNFwzTPIxNAhBSZ5UmRwxkI&#10;Fxx5CNHiCr8RdSPoMGwGPvADru1BQbnw+XFKL5Y4JfkiRgiRhOSxcNqeu+Z4G467gUCFtut3iqEf&#10;77vTYy9LUOObOvtIEALsHpaSi1G1x3hrmtgjs0oVUZDZg7q9nIpM/IdJvJ5JZES7uZeN19GCyDWT&#10;/4SXb258YOMzPYeX9lCPMQ+rU57eDKigsDew73nG4lt4f5sOKtonr3yCCEGPIH6vNUkpmh/kNiyK&#10;u3H6/mj6bn/0QX9wtz/pj9MpqvxlBcJwp54br4fupXYaFcdZthfn9xPnMPcmqIqbO380SP75g/R3&#10;j8O3J60HcRRniB9or7W3HzgX38x3Dl1QpxcIy2L2U2H0DF6wxKKMfVVnIPkR8N/qOWG7dCKS8qQw&#10;CGxG7mzmYvShUAIJcYESEsF74XubrWB73eu08ziY7PmDfX8ak3lyz2ndzoIJgR/LFI/G1WeQGowl&#10;yKYeEb9x8kmgsQnpU+Zee2/2YQyvMA/4ULnPERfk6qPpnPX9Pr1luLryxzQD1nSz0pyF5bzAf6SF&#10;Ny/oFHCCvjiF+Gx2R5k7ybLjLL0zjT8cTj4cTG4PpgeTeAKypzoR5EsnQB8pJA1vtOlP1/17QXqj&#10;TO6G+WDdn2xGN3zv3xzE33mQHkwRCLx+aXt389LljWsvvPzSS7vblw7drX13PfVCxNlyGrA46S0c&#10;KXFvXHYPtM3luyg4kI0bBORDBZC+vYyTUT4PC1mK+WGa4vRexkCJyMDDADe2Sn/N99uQv97k0Bke&#10;IHnR+8Dp3oi9MTkzmI0saauCd+0lQ4rtpZQ+1sSZ10l0n8AQlatfzmA2xq9V8DzzWRC2Z+OBePwU&#10;Z8muS91M/M+Snmx1mU9yBs5gADxieAwCsbLP4F3NJHTdJMuHQOQa7Wlr7aNhfKM/uj2e3JvGB5N0&#10;kJAfnYLyQVu8FslTXzhxnN4YTT4I3HeC/H47Ky6UwUvB4IXmm73oD8f5Xuxsbuy+9vrrL3/5y9uf&#10;/ULvlS9d++I3Xv/85zobFyeNrcRvSPifSkF1T+IvTSYkXUBaBUsVEeoWKLFF0NuphAjTCDYqJsS4&#10;Acbm4qOtfJiSiFfl4zw+cLw42gwb6w3ccHA/P5pEH3mb+6kHz+WsFv6kL9gQv0D9vBHxI6bRivuT&#10;VGy9MLOB/wa3MTa/WAB1lmCcgJgG3I9arRj1Qh5+ZfM/6ft85s5fKMfmVUFdN/JwWJhYOMPpdH+a&#10;eZdf+WASvnc43h/Hw8QZpx5yfBFmb7xzOJhq0YP+pnF+62D6g73Je9O8sd14+bO9nVe6+5vNn0bR&#10;7SL3m83d17+09a1fDl75bNneana2L37uK9e++o2dF14Ne5dKv8tVemt9NqTILlcM4CgBSiUmD2GE&#10;0ICmEzVA8wVcg/AUsE9QvVzEK3BiMCz8e3k4KCKkFhItENMQuoZvb+RmSdBsBusdJ/QHo/KGu/Wu&#10;t3Oc+8AMhJiWtdGlGIOgPj1cIDD3ExA/uf0luUjajui8C5ov8l7+qTsCiMnVPjXufxIIpDstNT9x&#10;WTOyus7TnwGRmbo9FB4mq1gi2pXu5b8uwmfSOw8Ojhqdi9/8Vt7buteP945H0PZB+dTYlmvRks6A&#10;Qtpoz5vlg6P83t70+MEozJy1axd2vv2V1he/vJd1f/bWfr+flIH34eDoJ+/evP/h3V6WXt/diC5u&#10;7/c208svNS6+ELTWUZebem1oYQAqri09vzhDELoFBQaUVNgLhcSbqLGPdF24E8GE4KUDAEgpQKI9&#10;O8HeJPrdG8H/+43gd+619jMkGXsoHcBpRpQyjGhC6j4OP+bReG+c3tva/Tev/LHfunF8fzTlhL5l&#10;burqQ5APlzWgebty+/vt8T73C5QC5gAmNOdHYwGEqs1H+JYAGhqtaH60r0zhDrMfp2AmB9N0DxEY&#10;vJFmxBfky6y2mRkQVMXAvChNQW+F/553+1hnizXOpFCM7Bf0VlpJVh6apU02Q9tzAzcETvej7yo0&#10;zHcjQ9S2Nym9szqgGAC6Lmp3wIMNRuMEBTd2LwabOwXCbPMkyKcNz0WCL2iRu+eSst1uNy5f6r58&#10;sbfmF5+Fl91rBeMgPYydvX6xd4ho30kRJnG21oh2d7a3rlwM17rHyej92zcbRwcvTO6sH7/rTPcL&#10;NAegOhyc6cZCjsJ7YdhTYCDuhBs2vKjjRE16TABn8aBIR4jphWEvnkGcBCl77zj/zjvpdx+4WdS+&#10;sBHtNPNGAboWSxiR9QXyEA73RncP0/fal/7tla/+448mtw+OMuCW0pdkeQQiEX6FH4BBkusBaN/F&#10;Oz9sTo6U8hlgrRtwCnbU3zG/SfF/sL+yptxbwL+2n48mJz/w2AOkRpiNkYzloRlLW9NP60KPtHFs&#10;yINMqVpm5v1LawkrQvkAaUHDjJT7vFY563VurXS03Klmtj3Pty2lqqEokDAvcx6EcCG2OJU3sbTh&#10;56qk3MxlzSWF9+F/42lyOJkeIZ4POTR50kgniM2lgD2Kv+OyPp7b6jV3r25d3V3fnMYvFv6lcdF9&#10;MA7uDMKD8doUzvwGIszHuZcHLafVRmrPg+H+3v3bnXH82vTg4tHPg+MPcvStROku1iWQG6zjQw0B&#10;sSpo5founb7pdraobhcMZ5QAgJMfeTtUFJeadsMuAHVPk+jBuHUj8ZKy3G76V5plDxoCOQx5DoHu&#10;j7L7k/An7Zd+t/3y7xzCWhkAviQCE5fB8oSjTezhdwePQ4L0JQr2MW+p4rlCBI+4eWX3c1yWyWas&#10;fxEMAWgfCnhVhLW8R3paxLqM6wqusQDdYNOx/mGiqB3MmdzMZDUnVds8ErBl6IBIS5Fk4tlMXvLS&#10;xDLlqlEMofHn6W/2pdYsx7PeVU+RR1q4EcVBQ87S4Xg6mKCeH5znVKsHAD/JUa45QeHqIFeEsB3G&#10;rf3pK0Xwsuddd7NL2Xh31L8wnLxSON/wvG9G/quRi+o1R3dv3H/vnf7777bu3/nMeO/a4IPm0Qdl&#10;MuTGv2wjq7WrLirRAdhLDhUAlb+A8AcUyRtGSPiBIUAde0k1QCoxHPUkXzea0Wu7ay9tdyMI80FK&#10;Eb7kk1CeiNcKi+aoufWz6ML3xt5HoPwU7EONDAmNPusUPuq4munFh0bJkGKYzcbC+JSpt/Z//XcR&#10;3tVnxkAQRiLTBzsOET7GdBC2skSm9qjn/lh+r1Mvf7fxqXx7nggleJ6YmQ/r9eYjzJMZtAbGMw9Q&#10;rV/9xaJ1VwoFe6VMJXueYWHwn8Amwn5+3RoA6TTSXrTf2AC0WuBW4//wtQuE67TCAE45UXlE66E4&#10;GhTZTgrvYOzdG6zlTjfwUNin1y7WOsVWs7jQKl9s5t9quL/aKL9Rjl4fPvhs/96XJ4ffTA5f7b/b&#10;OXjTmTygF0fh/ozY8xSz+kKl/0D2nB8k9jyYEfBGJAbiZ/btsQjlV8yKGsJ73KIVJde70692iq+2&#10;yhfCtOWhKgCzdqkSDCSsLAeN7p0CqskkSWAy8CvjyVsu11biZ7WM/glTBBJrECUXRV2wVuo+OfUC&#10;itKvlK90LDqKvHZL5DRnzDSJ+NnJL9svEtR/QrbX1CFlfbrHmOJE25VENoulzgvMear8m1ARej2k&#10;YBnpL0ueFopJjDHCnxxQJg7LIDQfMxdQicUratGyEuZW+20hnzI7eWWKniPYR7PdbnW7lDgDFzlf&#10;RUp1QmQj4adZFCH2A4MPvBwpO+yDj1plu1durJWvruW/3Ir/bDj8jaj/Z6PjX/f2X48/7B68kQ9u&#10;IDK44BQfuYuQIqcB1mxc2gX3Hsp7TMtkjKp+GAS9C+j88JqDHQB/hJ5LNUUzx5+shwdfb49+7ULx&#10;6mbWCDPaTRnErKrhRM9P/GCc50mSEI7CNp+hxGWKSEX7Be+HChkmIw+xhyJlmCEsDikSqSXzaz+U&#10;E1ih/cQX+Aryr3A+hkvpO+6H8D5L+4YHfMzrcem3U62wehyePq4gq34a813wYrGNLHdYPB5hnhQT&#10;zksBoawREkTjYRCPWmXWifxO6Edo6ID4bOLCrPEz16Wqk1TGUpU0yhRj7ePj0fqVUGaeSSyU0zRX&#10;WXMsQmdUlMVcQPAoOQfafdBbC9Y20tJDPh/VvuP7qCMeB0H7j2gqiP6Ax+XkNqeFHpZB2+muFVfX&#10;4i/0Rl/r9r/Y2LtW3myO3stGcAIimIiHI0HGqlbROtdgG55SguoB2UHsZ6jzMy5Rogt9LrlFD93N&#10;dOyA84/kOgrkNqbXNievXso31/F+CrAFugJXycIdELpc+BHVBSMYUJr2cL1+Ef1LV/tJJSVfXx7G&#10;fegtVhwzk6vdTgieWTiZVDSSugU7q+eqxNfxWkuFtQy6LMqc1IhfWi+Y6V06VT71C9q3IlqoTho7&#10;Zu2jz5jxJ5WdE2ZCNRtEztw7BsblZqu5UcbB0c3g6MZmdvxCWLzYDS+2vM2m32mG6GAH7xG/GI0e&#10;E94r2sU8t132tCjNGvlU3ZDpeeHdZkBhPqJ+pOECJ8+lSaaIOerDS7w1DPHw6N6FehTM3oheSUFn&#10;hzUlyMANSG1vpZEmIesqrRFlj1o7ZRtJArkXjV33uMyPcupSS+AeETqKalNpbdbMSdhJsWBOvOX0&#10;QA79B0EgmMiDhPfSqZeMS1Tm4qdhAqJiQlQZmI6lkH63l7sd0sUQFEjd/qQSDkcSsaAHNMiBShQk&#10;xN/IxGFSWh5aw1wWC1S2wI8wbgb8LMlrd0IxP41lqs1QBKOVg0+QLUl6Giu7OOSDmeTJJIQD/HDG&#10;byk6yLIX48d6vYors060tHgMvpraYp0w2AyKaLyfPbiRPfho760/fP8H/27vp99v7N98OUq/fqX3&#10;lRd2Lqw1Q8KngEqTe5pWLq8YO75l6o61GZ4Fg89yEyaMR731Gb3IXlUUSCZHkEXUiqAB+UWapTG6&#10;bAB5VyZCh3FNfCJ1UjtReVPzb0j3opwdWqVIyqGMO/i9vCxAcZvIDdBLGxdCeYCG2+g4zTWn3UWJ&#10;XvLkBfi14YUNp9Eqo04Ztb2w47Y2nY2r7uXX/Je+4L/0unv5RXdj12t3ffxEmQEU4c9KH/KPUmQR&#10;EgaZFhTqAtbCEUNkVJCi7aK0ONKQkIYoff2EQLkSIAUM4rOsRa2uPi7mQduluz9pje8js5mmVriu&#10;xZVOvacx1c7yus3LHsXpnUNUM7B8RnVTUm0+GVBqWVMq4Ik8A69b+faoJb5YmzMCT8QHLnp1q5cf&#10;3Dm89X4ax42ohfgSJK/E4+H4eL+/d3t69KDt5te2N65e2Ly6s97rtOHogkpniqPTJBsv/2I5/ASz&#10;IBr4HP+uFD5zP2VBKjdYaJi5Uoljfpodi0xkdRWSktgHwsG/UHnWnNQ7epAPDnotKu0ZoNcOOeKJ&#10;gFHho+0FPT9shDmiABrgngHKeIPSpRgXxFKJAry4FunvpGFhSFTvjyQ5QncobqeNevtoDsogLOhP&#10;PPwNNPAI2hvu2q7X2Qi2L/lXXvauv1ZeerlEJR/cPJkWyQAV8Ug/YckOFyDcfnQJUhtIO2E9EV+o&#10;fwD6AeBlJk7np9n6D4be7TG9Nw4bVleD0uKSXp0p4wWFBU/kOVdv/n57cqRmv6r8itxZ9awO+KnN&#10;xQjBCZo1nKP+znjpYXb7kwTJ/NVT8AWY8In8n2AJfgKn1glblDJDBmrJzIzJ2lGC2xu5xmC44qu8&#10;+GRZmA+bRLjshZY7uvNhf38PLuYQzSHg0A6CZitqNUMUpEFzWL/IUX5qPXLXvBS1q6/ubF3YXG9E&#10;YZLmgJV5Yy7C/6d0M5aMrAjjjlqo4bHeQE0PrFs++vAi1+TuDG7qH8IdGBCv/AF2jugnkSmCZtQ2&#10;3Y3VBFGIZ4/SSTQ5Ru3ZdqPRwOxQVy0ky7vgf73AX4v8XuR0I78dlc0ANkLJfTsEiYHgh9lNK5i0&#10;d6Jqdtd5TXLd0wfSvoV0faqoRzn8uDZ8eKgY1PCosF8T9YEQ/4PKvM5kVPSP84MH5YOb5YMPioMP&#10;y+EDB/0vqPkdrBFBImSN8/hFP1SdGg+XoeBIWnbeyLd+OIruTbjWDUO1sqh0CpZEH67zXwNcSMOI&#10;+/P4xbe+8990h3cQ3mvEFt30VD1Dmo/XpVP97TDyrAvcMmwmfuD8d49HP79zVHsK8WOL6FjSw31c&#10;fECJXxe0IWBZ03Obumnn9xu1oL7/pALkbvbam+nR3rs/HR8doFxlQMo9IlOR2x6GAPwAa/v+2lpv&#10;58KltY11qJSIc4vabYS+DTP3YOLsjfIHg9FwmkDlFEYDm47UZg6zITtZWfgiH89DJ5NnQC1DmQ2d&#10;E+lvK/QtcCP9yZ2qKfWF21qTb4uUcorjFfKgdHc2I3m/fKm0A55DwzhBrFToDpDnBS/eTftrxXir&#10;2ejCpvbDzaix0Qh6od8LqfhHL3LbkdsMgPc7+EAZJ+LnWYDBCybqo+QOum5EDaj64Kyg8BI6Pz4B&#10;u+vhwJesPC7nz8QIFJE+lNVDY0/oWfg5qIBHclRO9120+ijgyudGndygm0heMAkiHg6pJ1cMYQeI&#10;Ws6OhwNn5x/FL/+9+80/2p8icol5BScSCD0tb2PiD5OgQT15YZB8+/f+b83JHlUwlZcphtU8NcoI&#10;BG01pKqjqsly1tMYVZkf8TRNbx+O3n/Qrz2IJf7lPdzHciUj9rVXrOj5C5R8oYGKEs73Fnla3dcu&#10;b/bffePo1gdo2N5owLFNeiORfRhBzYUK0I6itbW1je2tVqeDHixN6AWRBy0zRV5K0AkavWHqfNSf&#10;3huM+xPwAIaqSKpIPXhWTPmln9esPEn88rDcsl5JX4ifrQ5pUy/FNukY6YFNwW38KwfmzxI/W586&#10;exXxc9QMHez2Iu+CC+I/3iimF1uNjSi4EDYutJsb3bAFlx4adaEgPcQ5LAFOtCPxjaYY4AGwiwB1&#10;tdYQAxy0uj667jQ6XoML9Uaw6qHtQ/5zZi64K2wJ6OZsDovgFj8KJRNAQ0+nXI0frTioDr+bog7v&#10;mIgf7brRqyceFvACQgXAlbj0D53J/XfI4icmiLqdWXE42PMv/f3pi//gfvQzpC6RZUOv3gQBndSv&#10;H3+V+85f/Fsu9eoiHBL5fNdu/kGYTerX43VgSdosWWIVNHj6u0bv9RMtW7D6mf0CMONoHEPzPzHw&#10;Z1Pmi9Czj1d/Kkvj1uY/afzX9vCczvAF+YMa1DSiHT/d++DtFMXq2bNHN8XSRTNJ8vIR8UMdCCNg&#10;UdTsBS3sNnqdRjOaxEm/PwzL/JXd9S9e3726s7bdazVQ7hbl68nHQ/YnXiS7bNWFc4Ldn2mF6QTU&#10;zL/ZKRH0inQE5pBqBohUVx8g8ww6jEWjELwB/GfGMLu6UF83WPfz9SLeLLPrrc5ldO9otnZbYQfh&#10;9pDNjD0j1TfOnSmc8Sis41H/HahGKIxfhB2ns0P9NttbeWszb61lUTcNO1nYzZu9vNlB2G/ut4qg&#10;nYfNzG9m+JO+t3FY3lov2ut5ZzNvb+ad7WJtt9i4XO5cLdG0c+cld+dVd+uqu44On9ul184Qhtgf&#10;JGOIc/A3nnhWASQAiKxumGCTyXGw9cN0/Y2BdzCFmxDTIAEFPCli/ixpY+IH5fukaLWnB5fv/RhF&#10;+/ltSLlALVpU3c7MugxiVn7NDMu+npMUjkjMg1E8jAEr2u30w5f0qE/1MotFJctTO0cG2VqgF1hN&#10;YSEuiKmGYH/hwubk1ntH924HThFFSCCjQus+fohQhpb+Aj03UboeQADEWll2wgbq0QBKHo3jNM66&#10;rdbm5vrF7d7nrqx/+aULL1640O20sbSmCCZB8xm4BTizjJn5Y74Lff0nuZtOvVI1E7gsnNq/ajiI&#10;x4tVxvrcyRV03et97CjxvGvtxnbobOeTS27x2vr6pU5rEzMBvxuiyPFw3LszQSVOBN0g0w6GEoX+&#10;E+N0kA4UtvNGrwwjVLBH0S4UBkNpLoCk5AeAIU9luKAiITkXgQEUtFMAxssmOf5Nuc0OovDSOJ1O&#10;AMEiLgdEzbk5IVhG0eyVCPXvXfTQwzfamA7i4Z37o71BgsYBaPmD8B9q1EXeQvLn4WYIQ5hODsOd&#10;H8TrP+27R1Oq5ldJA0P2y6J/BvxgBQVUU7AzfXBh76dSwE/NP/bQqW6jXxT409fBWokwJi5rYv16&#10;DAXWhlvhhY4zTjIQ/xi1lM1GiKddeE+VTJdx8VkSVe1nnm6r1VtT+CvCqA6v0QxLRVIieJ8czBPX&#10;CNxra42P3vjDLJ42YOCHsPSZPaPIDH3xUM0a0rwJZA+aAKKA/KDX6YTNxgTLcjT1s3y90VjrdLZ2&#10;tzvb6921jdev7H77tRdefeESHEsHg3gSY6GR1k2e2CeQLSelkjEHDVhllHa2CWctecsLZOqqzUyE&#10;rjlhG2r+ChgG4r/SDK456SUne3ljvQ2695GdLnY2FYkH+XKlfIrNgy8QpnqOsn9BlETtSdROGu2i&#10;3S26605vw1vbCNY3ws2d1s6Fxu6lxvbF1taFxvaFaHsXn9bGdqO33uitNTq9RrsTNVsAXCi7D6oF&#10;FweGcE9Gg2w4zMYj6Gg5VH249wJAE2l2cD+9fSs7PMqycDJ24oE7GaNMMHgTpj1HWW8yfCbje83d&#10;P5yuvTlwkNDDWpnZlk38rvPflLD5wygO8nR3743PvP2/oAcS0bOsWMYaz4jAzS4aeXn0YsA5Z34q&#10;HeD87z04Pp5UKX1cfIVVwaUpNcug8lOuMQPvG9BzAfGzNNNrGBzMsjuxk2mO6L9K5/UFL+ogfgJB&#10;b7QbiOd558ffRfu5ZrNJNeWlijoQKuBQEP+NRqfdareaKGIP8m80Wutr6FYXTcZjL8m3Go3dzbX1&#10;nc3Na5e2t7cRBru9tXtx91J7bevW0fif/vs//Lv/4reRzD6eoLeN8rJzTZ95FpHt1SOr6S7XYvRO&#10;m0yzeS9mP7esIgWYguSkkQUteQlGZC2Jwl9lVJXZzztEQ6BYnkvr7a90gi+lx9fio5d2N52wgfZW&#10;vJpkkglqoI40CMSJ3AItvlph2V0LNnabGzudzc3W2nZrfbPV24i662EHOAH4ZhtIgId6+8D5OAaG&#10;qu4TY4TewIxLnPJMISTmkKkSow7PsJiOiuk4mwyT4VEyOo7hroNF1l1vFrH73o8nP/zd8e2bbnMN&#10;JUdSRCVInW5E/TScJtINNrLm6Pina9/4f+xf/J9vp/cGSAqsvQejBDwJd66/1qpjDxoObR2+v3n8&#10;EUUp6pLkp5oV+JUAP/GNTqrL9woMEGDQMjDK5N9HHhaFEhqxx99E4Xh2NkF9Fw1Z6ZlRq+ohhZY5&#10;S0eEHotBeeIapq0TIAdgRnvt5vXtzu03fzQd9iH2YeHzoiMvFeB9UDtBfc1Wqwl3HxwAVFCi02q1&#10;2ygH4zUDZ73XunD5wqWrV9Y310PEBrQ77ai52dvY2NrpbIAlrL/60pUvv3SlHfrHozFshBxh14/5&#10;FiR7YMF6NbsUBGayNM4+wx9F26F/+MlrV6GDmRXOTyZ2sreyxLTsNqIX/PJSnjajAGE0COljtkCV&#10;+amxPSjfcWPHvZ2nDxxv3N70tq+2dq5GkOrr0IYuNLd3Ghvb4dpW2N0I2j3qt43Qf3TpIpCfM/aI&#10;6MFA6IJcnAN7QkhOOAUw5bAaimbbba/5ve1g42K0c7m1e7m9fbndQ/nvLD46GO7dmezfRoV/b4zI&#10;X+D9WAYUZYTHpH59aCI28adTxAFkd1uXvztqvX2cg0KYKiQbhuBB/e+SKMQk9tCLKJrIQOZSRSaN&#10;kvc+dCHYXJETw5qxDni0lSXJFlWdpz1jRM+Pw95xQ9gzYt9I8rrxK7JRijdz1Cn5duh1EiOg75r9&#10;rEUdaScXcC+B5TWA6CXjo7370OchJTgLQ+iBInlpUSJr1Ie0b4Ky/UYTkgZEAfnf68Htd7G3vZM3&#10;GmOMFTyiFUY+4LFGt7vWaKO3LZTWYHd9/auvvfQ3/vQv/W/+g1/+1usvgtc81uqS92s/aqLX14FV&#10;cYw/YRGPqQx786vlJ/TMZmiCDXBhPTAcUpAR7bBGfTDG05jciKTtOzFX7EbAHKLtH+Txu/HorXHx&#10;wFlzOhfCzia1wcX1UPij0fQhjVtrDoL54LeHk49KWJHgq+L4LVmwusHpKVyBk3JhuKMAbVTPpwii&#10;ImqX3V13+8XwxS+tf+GbO595vb2xgXDfY7QSwjFAInh45MZUrQlgBLr7ugejxuEYbewSNOUl1sUX&#10;lSKANTXysd7PiZP44rQmiT2GyOflSBLJQJTZFf58cjPUfqqM0OeSNc8jF00OHzgwOJl/7tylOjGX&#10;Mz8PuwrLcdY9Kz1XHFScPKPULtMgZG98XRLDI2Av/6RnaZtoTrLinTiMpLeTHdz6ME0TCHZJHSWm&#10;A3MfPj7QuWKzpJMC/wsayPIBU4BnCtVgEcjWyBG1mmQ+vIMRrIMIcECn3Wv11v0mqk0BGcTqhUjx&#10;djY733r92m/8yud/7aufubS9JjiTONQFoX/INsv6F2AG5mzzxvlvc9VKKsiTMVFrtBRDBfWz+DvL&#10;wbq/YJpm+7nzoNnp97r9wYh6dTHND7MctX330uRuHH8UTz4cx8cpWt+CBTbhLsEMQymgyD7gXmjW&#10;hUqfqPsl3m22FCTbkl6D6Bz8ZKp10xAFrme7Qla2eac6bYglaHTcrcutlz/f+8xXoosvJX5rBB8s&#10;EEEq9E+EgO/czoMpLUZtQv9e1jrMfEQCEgGyVTg/e0ta25QqJsoookBRzACxz7q0eMYNSjN/t5rV&#10;MffmFoyLlpewGL4XRD6emT3LFfHzzc6ILSzp0ZdzmZO8T4lexYNd5KLhm+gUwxmFtCpGoIax2QNv&#10;HoLSmmV678aH0O0Rt2YBWCq7FJImgDuAzvlHBlwJ0ILjH/UkAhDAeDLJJtNmWa6hGH0LUa/wCDTb&#10;vfWo3cE5tLpBJPF0MB4Ox6PAz1651PvVL1z79ude2F3vmRlSPxON2Zh1dvLMW9Udj+ISRoEV/jBr&#10;IaiKKz/ogphbFrOzzUJKol9gQt4+Gv50nL+3cfGw2bl3ONgfTw+SZD9N7sfJnUl8axw/GCf9McQp&#10;vPXkViORTUE2XPCTKm4ztTMbtpybubJhUhUR0i7xici/BpGwDJL3k4JG5QOz0i8729GVV5pXXkI9&#10;fxTjm+RQSdBljD6o55MW3FA0zqaj8YPm9s+L3v3ERxCGskKjSzHvOVXWPsZyNi4qumzZiEeIdOTJ&#10;5HBLZa7z9zsj3lBJA7oAPwm/cij8z3TpTuGWQsmCJ+mqMPtFTFT/stJjinCIwm/+5BxnCW4jnYui&#10;XQhx4z9pD+rSoNGjMx0Nj/vNRlMXImYRq5fqwRPxYlIRoBYgl4eJGSOCIwsiHgZDnGbZeAx4a63T&#10;7MD4bLSADHba3Xa3CyOBLFiIvjwdTgb9/v6gf3h8fDgeHKDExddf2v3Ky5d21jsSjaIqgKWCuj1T&#10;W3Qijk/dxG49SfEVQ6n/aohLKEDPtVSnN4Gbg0MsyCo+HAx+dv/4+9Po7fVLH3jRzXF6czi6PRrd&#10;m0weTJKDaT5Blj10aQTh4r/gF46HdHkie30bir8wkCcvQjVWw+BEStJP8kWWtXBuwyKU+9VmiHQ+&#10;yhFAS89GN3fDUZwN8mJMjfmogzjieCZpOplm6Cx0t7P5g42XfjDyH8Dcpxs8XXlosAT6b9FMUcPL&#10;ROsLrdZep8XyzsJjRHTZjd46R0NhD/AkgpSeza2ifAmDt7EpwtxMcL48nDlY+kzKIhEom+saiKlP&#10;H46EUy2bDEFhEHgnyFcJirj/4Da1UQsRqEbXkddCHIU9WMhagecPBACWKo4VxPzB049K9ekkRqGZ&#10;bquxtt5tdCDqoybyWyD2u11ycdN44W1OplMUwjw8Otw73N+bDvqAqaN88KVrva+/ernbRCIMsRgm&#10;WoTTmYcyr+/hEFQlNs3xYhTxZJFbW0pE1xYKrzotS2D262Gib6ttaIiM03PJdiYyfnDc//57N393&#10;6N586Qu3W71b4+zuYAIVYAB/J+plUYtuQGtpmlGaA6r7pOiLqbWBCT0oNMRQhyOv1Axvxvgx6rJV&#10;dETpF24gZ9mNsnHx0oq0jCdccSxNBzl6B5aw6ynxZ1IMx+ggVN7qbLz1+T/22+nGz/YnAwQCKS96&#10;inRiDMiyDIosyuHkMwCNKRBp2O459Y2aBsTljqTQB7FomuNaZvlTfLiP+dI1y6yaLHFoMamamHYD&#10;qc7ITxPlyhoFTRDeiOe0Ay8dHt/68IOIKB/9p0Hm6EuHhBJCmellAe0PAPGjtiRQaKIMhKuDK0DE&#10;pXHiZSlie9Y3NjtwXKOVNRpatrtrOxfhpoaaAFICv5gm+N8wSyeT0WB0dDw6HkyHIxSzQ7+IlzvO&#10;r3/x1W10oacgsxrYdoaJnVMPT9MWK8CEoYv6TTRqcg5A4LATMb+BhhFcygnwkqGDmZ0W8Qf3+7/7&#10;7sH7O58bvPaN0faVw8x9MJzsHff3j/qH98YUYpciZIemiiaNAHyqnQXvgOYhMK9he6JiTCL0mfOq&#10;DCMSt1vN2jnxpJRMTLpcjmzj6WSM2Y1Hg+nR/mi4Nznux/fdxge713/82W//9qt/7u/ezH944z6a&#10;1rPtXd3oDPP9OIco8SPFOUQfYvQMUMVN7Bme//NcVhQkNZTsH6wVsflEYArU/qVXID/PGJ/4WOOc&#10;4/WgJoCsjOrh6Zuo95ypYkAPIxxUL+Kj2PWtjAN/UkCKFN7rtpF7GifDPiz7ZgOlqJSHSM0X7CSH&#10;PsJHwAcoBY3WK+0HFVDDGES4lK0o6DabnRby3JpwCMIXuLGz21hfp1wUVkMyEP14NBwOJ8NJFmcg&#10;BaSu5Fkymozh9nuwdzs5vvXiRaQGA/8nK0c9HI+eQgVBWbbPWvasos94fiv5z2GuKts5iMGYCUxc&#10;tUsxaeIDdRoJ91iknDFHoBln+Ob90fiNdz/64c2ju+2r4Vf/1PYf/42tb/z65te+ffGPfbP38stu&#10;t5OynBfTghQwNN1kRV+BVlnD1ftUUV6t6Po3heztKzQUoCehVAgjPW6BoL5hnh654V5v58MXPvuD&#10;z33jX37mV/6HnS///eLS/3An++c/+/Dmvf6U2/Kci+ge/TZOOcISfxalIym7b4x9HcPjQ/D8BKKg&#10;GnWI9hCXfTYlPy8I0vTZRVezasTyt5JcfRo1O5DXg1bRMmCeIXtdZ9LjSbyAoH8E7m332pDA927d&#10;QIVoytkTSgDCR+1hqGi0NogmEUEl5bkaiw8ih/cOIwR9Q2nf6CGKt42gf0AC7Ua7vbETwPikyGAS&#10;dwlU/ngUx0Ca8G9MGS8+gWf94Wgf24O9e++/jdTUz2y1rm+tiZ1wtqXGK5jfvYhpPUtXNYMWtEn9&#10;Gv2VLs1nMNbEkBmLWi4EZyiiRhp8rMeNr6nwvNyFkBMg9mU6ScYHo/H794/e+OjBj27t/2Rv9JOD&#10;6ZsjJ1nfzpttOAPjHIG/FPfHnaNI/Rf/Ct1cggckX4MvevKpjQrAlsiMiT9zLDJm+HIZ+NKwvfPu&#10;7ud+/+JX/ll0/Z9Mev/0IPiXe/l39tKfHqQ3+8nReJqjzgddi/is1SAsnznbzJ/jKEb7yWBKonjI&#10;rwQPw3Ou7OdxeZA5j5/FDIi/PMuSnySTJXuD89U5mzypoWe19PlPUSpVtGiaqogX9fOT8U+In5gJ&#10;3WbYRJ0OUsgTpOvI22AiJxnvQd4TvE8ZPYCuZYIptx+HQl9AyIvvdaNovddb2+g1uwhWgz8/6nZ6&#10;UafHJ9BqRhWQJJnA5GeFFAHqKXeVQCX8rN8f94/7wAHi/mH/zgcoHLSLMmFrrbOsrIrTK8ksNhhY&#10;clv2oOamaNIz7mVRs/Wj7EEWKNXuoprXNbucmQRNI61iDyttNJnsHx3d3T+8fTy8exzfOBiO0InW&#10;DUGLgNkRHMDIqrwxg0OxY0/RiFn5Ly+XX0RF8HOcwUhtmQYaOfnyOOh/L4/eyrp/MG1/f+D99Lh4&#10;r5/dHSXoGTJKM4pTABZJ2ra8nBl5Wa2qszLfs7wok7uJ4VEyH78NGb0ybJ15ZXPVWziPYsJrQNYu&#10;XR/27LML+FULrZpefU8id1QDEO4tqgJDRerY19cowkQKz4r/nxafrD+SdJ633mlNjw7Gx0cI4kdt&#10;OlpHVIiWi0WjQRR0AYhy2Prw2iOrjzRe1KVxQfSS5AdJv7nW3dpYb/WQqQptAEK/04Vvv4VkHoLw&#10;CBZIY/wfI8DCQ38olLnD/jjNhyN4F8ZQBLJkilSWbDLu37vhjvdRIIRu9dDNCGCzgmoHW1FmiFl4&#10;ltbArbQDWSg80VZ5WMA/VKLIeYz5M1lK5CCfSK018KDAl9H0An4PaDRwfwDkY8c9Bc4wDKOlsoie&#10;hbhZjZPPSdF30o6xj1jpfqzOiAuA0D6MCPhimh/H2b1xdn+co6HoKKVCXYTtCK0xfbDhQkOnWa4Z&#10;HWci5fMfRHchvKTMo0yLagmhy0PSMjlF9pvDqv8uvrtyEU2CxlWJ+J9Jtd+opXP6vq6YSumX16iz&#10;Ucl2VQPMqpI/GRHQY1hn5T1I2O2EXn/vPuRvABLnFjFC/GztI66PRD6hfyB3iudDWQmnGfhNuPip&#10;7pzXajTWNyD216JWKwijVgPh/Ovt9XVYBbyuiKiB81MSeulOEuibObgM7g2i7w+G4/GYf6SysjBA&#10;JsdHWf+w4WQY2FnWmDzbSY2Izq3EhpHnoq7zdY0CYKpimzKxpqSv2KXCEwSRE7KnyBx7ZbJcRfQr&#10;G5FFjDugdB5lL1G0r0w2ddMTyIUzS4wrwbLqmVfN71/elTIoHXftKMPu5YH4L5QPJJqGu3+K7EqY&#10;GsJhOIdSpK3sIXKzsya8QObEEuRZpv48xwjxI+Awb4L4Bd7EzaRIgd7dPptlA6fwg9pA7YBNNwN6&#10;TJpgVDMqUcfs2XP1sT2oooDlunHtVFQvy12EvUgPjj1VLU7VApH5RPbSyL1i8KIjkPKPdHuUfx73&#10;j2D9IyYPd9UKq5DtyNiTAr0E+ZH2z3VjXWD+nWaz3UJqX9gOwo12e229hzI+QdhohI1Oq9vubQTd&#10;NVlruDnsXARZjtIUVT0GgzGg/6iJoKD8eDTqI94HKT4o9pFmHEQE7BBJBMRlaibcqatM1rMYz0LQ&#10;/BFK1DXF304oESpVlbar840eIIvTUoVY5Gwf0w9CPviQU115KinRosCzbUQGNVp7JzkokZ2tonjZ&#10;zDnLr+hKVFVTeIpKQqbQujBkU18TkKrpkJ2qiMgAiDtBzFPuL6lXFFFIB9R0bLN05DyGOU7QfJ0m&#10;z0Pjpx6rLwBpvCHVKlbFhzmRMq+KyemuUzj64lvMlovkl8XZlc8e8dvnq/i8nQlD/6L1y8pXrU90&#10;HGYGZkGa4F/ZKegg07xwgsAtt3qdw737U6R6kI1P1gNX66DoPVj1nMhDXSMJ5EPFWtSBQHc65PF1&#10;1hrdXrPTWet1d7a2NtbWkOqHiGBEB6GwD35GQLBYlOxvodgzOJ6ODx5MB8cobYlY4OF0ctQ/HozQ&#10;7jaZxjGOQPGqGC7DZtvpbEyccBJXiZiPt/7qsrQ+pVVCEJeoN0a+UjvHNnCwveEf8t9KLtWEFfMQ&#10;2mqruRpsQjyN1G0wZkFZmHPITeX/KtzlOuZM4h0LtWBDpJW0lFMUBWSmRPAqnCjwqqIEgHLGkxJU&#10;4cbHm9jHOEsKcwMuzRvpeDbeQkwRfSSN8tI7LHiDJ9lSZbbJb8zLqGUh9TJ4jKF+wqfUeL6wdn3F&#10;5r9i8ZnYL0HvVDJwsTo2/1kRoEg+lf8s/Rkd0A8U+06zsdWKDu/ewWJBuA7VbccxiNMnPF9XI/5D&#10;PTpQcZbzf3BYA2U8UJKW88QarXBjc32dUneR5ttBSB8y+UL0jTflOTEYwC6IdknHY3cSd1HPKvJR&#10;1QNkD2c/QoNQQjZPE3AOLHgU/oQJMfEb+yNQ/iNs/lNfUn2pW5WSVxg71eXBbLwpE49VtGokSD9Q&#10;+QKD/9MT1c6aJSih/7nFCqUJp1MNfXbGypzQu2HmSm9IcJuT0NoML6gedG509RkwKqACwLgVBVco&#10;a5Nggkq3r2yOiuM83TUvaD/4UtZAjVGxkQzV1yp3nqR24c7z3G7mya15VGOYBPVzNMXTfayndvWZ&#10;NcHrY2aZCA3z3RXw0zU0o+GLKahxfkT+khxGe+Cr21lfG+zfK7OEcnCoIBfLJdKVUHWKIzFxda7e&#10;RW5+AgIA/FM3SlE6kJnbbTcb7ZZDMh/k32sD5Ee2H6L9cTqPGDo/RBA8fMDBwFO63S5IYjAeH8M/&#10;joSyOIGcApAAnpKiI1C7i/CASekfD8f10hKPmGMiuzlapFmpq83Vd6Zz1qktbagOzytM0AG2HfgA&#10;A8bbIZyUojOjq8saZjVSiFMZLjMaXveipRHbVrlN+IBKKjXPTix7Pm8hsxArhecBX1BpYXO9B6VM&#10;jfxzKdBPZz2rsEfoTYCSg1ydVC0vs4YtgdfVm7pGJPtnqaLGb9W00deDur3UsOhZ2/jpasOee3P8&#10;qyxgMfXnmCBTO5mWktIrm6EDe1laI9DoO43g5ofvwzrkvB1aPPiXVhE7f0EAFBxM7JMWMegfVgCo&#10;Hxv+Aa7f67TWofyj4Ad5/cNmq42wfhj/VI6W1yIr/EgsA+GjawSyWtDOHp0sizHcYgD5IfYTcCIC&#10;ETDC6WS6tXM1CzqIRecY5UeQWe3BaeQzUlGpuLoCLRsj+bgQlKjWZgEynZlpshEBc+xjjp8Y+Oz0&#10;BYb4pUlCNUvYZ0q3V8Bfbysojb6UBfLfXNmQg+J/IgZUGMj7FT5ldsJIY4sNgCtNzNwAPxFWwDAM&#10;4sPzNCBoV+AgXsA6RBVjlvLts8uX+uzMzpSeyHiHVeDYyf8sKv3zD1spdGYeeMaqNSNv0xC2Jomo&#10;QknAnvIA9fPJ5aHjdxqRk0z6h/tszpOVK/JDYFgOrudS11J4k/K9KbevCYufVhYxglar1e31UMoD&#10;64wCfhqo6d8OG1RzXl4Jn5plqBpBxI8afwF0YFj7KOo9mcLnDyqnBAHcHmwAXKBz4Wo/8/tTdJ4g&#10;pfisfFsOlWiVGcuZaFpNelEEWAYrNVj3UnWWgtB6pJCoLFTZaIHNrUq+RfWZGTIyHtDVm5IB6CEJ&#10;IuR+RpbL2HNn1raouXbNGwYuN66UgvqdDDmIqkK1uuA/AdzAOnP1xLPzc9bZXcpxpAf6FNU/5V5k&#10;eA6KkrT6jwE/RLexTG6G+1qar96xKmmqsen75fE+U5K/Rr0LOLNZcQbMU2zTaInWe6+zxjKf16nx&#10;SYuHXzA/rlqFxLz1VuNo7x7c76Blji+nqo4GKCexj4sgbpfC/ajuM50IV1wraoD+yfFHBbwQ0Ntt&#10;IKSXdrYilPdBpQoUr5KSECz5OfY/wwdvBFyGQH5E9k8m4Af0VLgJVb/LJ9NJb2Mna/aOkwwQoJDy&#10;eZadQBkiRsyJs5az6DKGnvmY+p+CBahfwPr/DPUoUiCEVB9YRfknx8teEuKqxEYpQNjgi/bBzAgr&#10;YTbLyS0LELo3RoPlRSooDWsS5ZpKe0+QOw2TSriVPteZYybPM+9nPJaCvYIiBfEbMcX2lPJ4FmZG&#10;XKkkkwVsWa3h0PLE1iMlgWhK/VZtAODHgQ01UXDGcX5Sh6kiV19cYuQzIVWCnhV+pi2eMsMIdPqU&#10;7Fn7N9NnFpSKDQrRAb2i2c79O7dB2+Sw51VPTfdE6DPKhdMB9DPgDxuNNFQAA1DyqUpHFCAFAJIf&#10;lE9p+yD6dhdiP0Axb7Jy6faUOUD++wIxZZTfSnLPmSao9DemID8OwOCMIfIF4ujNKy8cpOUEhW/1&#10;ac9E/Pp+1RBi4VgT8vwuhc5F8huVngLzRQKreGfSNdoBTZyxoCvdQS42qwjU7IaTCjaKHGL2qN4/&#10;lfTTxgIqnesgX+2aEqLFb1bXYV3giVqm1j3/rpKi0lDoNCL+OIHeURtSpREbTlHXkp76mqf1BOKH&#10;wW9Yp8yDCinGKnhTp/SMMnum0VUrgNYV9Sgmo//M2uOZ7vFUDhJNhwn2xPXtKqn4QMUIlDGotUdX&#10;4FpdNIliUElUn1C93AM7EX4Liz0Zo5/GAEV42UMkODhr/Azv4xIU2kuhPcD4yP1HwfzABRsRytND&#10;9e+1WvjgC8AARPU1W11U7qCiHQxi466seCKuF4hfToWj0VMevSamE0QVlDFqXCstgfvg6FZn3d/c&#10;fTCEs49qYEgl5/PMtfA64+6tnTmn64r0VHPAHmaIh/klE5hYQCpTdKjCaCqwcGZ88lKUtOUXcn5S&#10;ywPJNCOeiiYavOIriuZTpKCsuZ1Sd21wRuxVZsiMqaHrgVkZPR+mnUIMUrQL4MvXF5Vyi/NM7TKO&#10;pfwxL4/DbCwxhaIRcWEoCBoGRETpkqLchsnJ0PVhHxL5QXyc1j3EC4U1IKlZs3qeAeKnJ9R1V1vy&#10;KsLqRMALT8V+Lanbqky6rExtKnUB0tVpCrnDNK4ANDj08gd3bmOaYahT4BUzAISsUEAue6HI6w+E&#10;H9n7HNCPv8ACiLCLFLWqEd+DIp6I5gvIK+hC/w9J7EdU8FMWGyQdFYnIx1k8ShNo+9ABUoL9Y6Sa&#10;UroVsyHOC4RGEHYuv3SQhIMRKQkSjUBVMM+2WX2bql7S0rFeEF5LlofM6uVCbVKcQ+lWqY+1Hhay&#10;zCmU8q1DiteXEda8LkUHE65S1zRhHiFeyQQEu9CbqAw635Cf28h3ZpbKueRCykZ45UvckOTCMGBA&#10;qhnrMHScSkpmfDJUeHPAAwHfUgEVSzqchKiqICe+f7wbz2mBXE7EeJ+6zXA0fSfm9T2UitUUEO2f&#10;P8bmP5cA+XinZPZuCwY688izfyi0K4nhukqlJ5tZEcYRoAKfcRbqLe/3UDYjy+7fRd0OWaw2u5yr&#10;XnDcL/5DTTk4npeo1HGb6DyLVl2E9hOYjPj9DrD9qMUqP9Xtp65U8q5IxQXchLoxSX8IA39EZS3S&#10;fAK/fh+N5UCSEIjsM2QxhZXa3bn4oN8HjxCON1eq5Axv5exv2aq7RsBojpkSnM6msGPWhCjm5+Eb&#10;3XzBABDhT81ypOQmZjBCI18g8BRZy8tU5TJXT9WtrvsZ9F4LrmqpRXpfJylBC5IL6AnevtnrrnXa&#10;elENQbJc7AzTuexDWO3Pkc8Lm//kJjzKinudzoonq/pS8VfVksx/7BVZg6A3hpBSTuY/+7JY9hOf&#10;83qyFgzp0uoT41k1dov0ErUzYXNGGRMbq/ayJkRR0uXB2hCvYq3ahZ4T3U7TdyeDY0wUgHo6WMxI&#10;NppYFnLteKrbh/x9cgRAoKNfBEp0N5uI3m0hbxeRfFD2yf1HGH+HxD5KgHChKwknppDeLAXqhPA9&#10;ZPWkGfx6k+PR4Ljfp3KRXAUQG94RrH+Ur0+j7l6f2kQbSUeF7s48f7xaHna4IXjVnyWTxJzEC0a0&#10;bomG0X8ZSDLCX0J9TOQT/zE7PEGpZ8jy6PgIAAcl/lFeMzfK5Hcs/FTenJzCaYfmXVJ9bQJK5ee5&#10;SVDeVLMc9AB5+Wz4UEslOF8QbUF5fqoPGAexGDUf90Z6SlAk0Wx/PlW1KoGtKr7GYqklKlMm4VkK&#10;SNeHL+9NNDxdCCi6wDb/J/Cg55zY2Rd8EqSwy4QI28SRSvaeevJVSOlCgeecUX1ajFYv0Dx1iNx2&#10;hNbSk8O9B5gZqKEGgdZ5wkRyEx7K1afAHo75xRfgfO0OAvja6NUBQx+AP+J5kdQbhcD/APK3YO3r&#10;msbzQMeHrEf1DrSUSBOJ8o2n48HgeDhCaSlYo8SZAQqAO6B5Y3Nz92AMLmAmjunoXFxbqJT9Gbqx&#10;RiObUn61p1oTVvgbxssLiBV+melKvdclZq5JjPIE/RPX5dcpI6Gcab47TCm9Eqk0orOxT6u2KS4z&#10;M2SUSld2U8NANWZTTq49ptyZOBe0DQQWY54Z/tED9Z6fED0o4BchsN+oVrWhM/ermfoExpLdUtcG&#10;FImRs+qS37xhZeD4k0t3PgNe/hrlG3kur9/ic9X6sLOmTN78IiKff63Wk2J7Yo0y0EwHtEC1vgsy&#10;HI8G1G6L5C/Z80ThDOlJXK8QP3Rz4ri8n1L6ooAc++AArAKgYA/B/uADEZL50JlWQl+50j8BrQzv&#10;UcoOXN3gAPlkEo+H0PvRZwruRQAylOyHQAwK5m9v3j04FlyyepLHWKZqfgvwa+jWKEM1QmNSN8Kf&#10;7ii0r8LfKgW1tWd1KSXOOtkyEc7Qof4KPoluZ1okiOif5J8IKr2MIX+mfMO7KrZVqQdyD9Zqhegr&#10;xmMIgR+JWRYM3gnCKtEzkKWlApyfqApMEtvPUyTzV2zWPLyR3HWK1rcxP82iKqmypEzdHmOvDOAI&#10;cNO5pMfJG32MezRYdwHcL1ygUumtwmdQYwsR1eyEOl+QycIHiCt66aKd+/D4CAQK0lUllFcl1ehi&#10;XB9cgFBqKAXCFED4APkjSu0F0aMtH+ifOQBpANiQ5oP63bIaSeoD2IPOT5ntJH0Q1o91OESi/hBh&#10;fVNWCkD87ALMUtwl6m4O8+BwMKpVXZflPSMYH/kuVJCoaqTUrFSiy8I8Ll2daUiJyaqMlrCMKqmE&#10;Vt3c+ALqK+7EQeZHwkTR2pSjHuje9EBsVBhOIZbNSd3eXl37LOjfNY194dzgakwXRPyoI5oA7Z9l&#10;JGJxfBIbA34lAD/tlq0cscZvJbdQxob/zCX/6G7L805ZG/I7upCQrXW+9fNxz8pD3rqsCTt8fGU9&#10;XwhdpDqb/cIErZrA+rL934wm6Tgoz4smkwnK5h8fU1QfvC3UG5Z8USQiQPNUopNr81BDSKrmBUaA&#10;P0HjiOtDnQ9k8qJVF/R/oH2o2NFst+Hnj1ro24OWUqJhkLUPsh8nMeJ2qIAH1bCOB6Pj4+MjRPjT&#10;CqCyPigoQz27o1bPa28dDGNyBXLSm7FIz0v7Ssuza7uuzKu2WMkDG/ArCnwlVWdEhnJlSzK1Gyxy&#10;Pc2QFuU8k++TlyFzYO2BLXeYG6voHeadmrVo+L48iiyIEzfWF63rhfIpEOGDnEKDAzFfrtlEH/dC&#10;Z8EDHogq0VS6UaI7pP2r0Dx/lVdYbTN/kt6k3hTxz5jFbfi0qm10BSoPwYH9n27yP+UtqLSv/yoC&#10;n2s1qAwxEkNXFf1KBf9MbJ/VF+RE0Nb6Wi9ALN2wn6ZTLEqbc0IvgMB3CPwAQDFUeQL0wQsQ4YN4&#10;fkTwIG+/0eh10XkP2D6V6cJexPbA1EfQDwJ7RKNk1ZWL+VJx+JirdKADNRpXI6NvNEEzWXS3oQoL&#10;MAhQzGvqIW6gt5NHnf5Ys3c1BOeJpZMxkEQ7Nql4JtFQlptG+FdgkQodWXxCYtZnyKa75vkqb6iU&#10;d6FHRinoRL0dvkFRQkC0iHcS+HQEK/dSmPGhYt9IebVk+UH4UwNC58S4+DiF0UixBlkpFKrJp35S&#10;Yh8jkqAxCiNTIqUdSptzZC/RezM2QEXgzDJsxql5z8xXK70IdqVEVjyTG4+7JrZqD6FMQJrJmudT&#10;6jZPbJ+bF7FZ+85arzM8PhwN+tRsD+ooIGj46NnnTFNH7bcQoQtkDzIepirLfML20JgO1fqa6x0E&#10;9UCYUSwvjHxwBvAHJOhyXABb/NQ2BsX50bIiGQHdR3EuKigTo6EdYk64WxWq92RQCoD2wQHgddbc&#10;7uYgLaepKoOs0eg6nROMZ3+PtMSrcC9RJoxAVsqu5DNToFjjsslszYgfVQvsCCr1RHfp0bUhEuvE&#10;RmXO4DUBb8WSpQYHrF6ARA24ZQJVDdcwdECvhC9XW8EL1dhZGhErB2EXERh9r9fhy9J5CjWcfRKX&#10;faROq0adYkSacocXbgOfT6NWjvuobWqyMfeWOA4Jg1A92AHaiXWoy2DZD7L066lEV2YlCota9PJd&#10;dH4jjGqTxCnL3Cmysiolz18i+QVHotZ6a5BCeXZ4795kNISHjoA97sSKhQjjXpx6ZN5Dw4cyD+EP&#10;qAqRfKTvk9YPHT/qNHwE9UMZkJJ+1I8LsavU+4eVC/ovIvZRKh52RTwcgQ1AzCNf//h4MDgccFkp&#10;1AlF1yjyAuZwPHTWYrdxNESuhyxzEo0qRK1dc+7JrtMIOR0fqvzxpKpyTNHH1jlk/YxCPzOjOIMP&#10;EtdEMT/ULaSUXZLBNEX4L3FZMZC4cYe8caF8q8YSZZCsNnqHqCH6JvE4ZqUbzVdZvjA5elxUSXNI&#10;g0MTFlQTs8jvuWdymScQ1MmbcE5LsOK9m5Hz9raWsdX38NnMpaVGgSgS9g2xMwX9UiibqopvX+aT&#10;LPVaYgpariXXrqQ6rw/rt5utTiC0QseKSVAflzAUZogI3PNcFNiEwj+djqk4N5prc+6uFOqDAQBP&#10;PiQ4hZ9RbzkX9XoQzAOwCo24EQgMt363jfKcBGDBBCDR34LBT6n74AQKwpTUxgcwE24BDx+CeBHL&#10;h0Hg23CARL4pefawxYT5IeQPTekLv4l+UtAKhAaEDoRjmXVy3pme1Rp4nSxw9la0TN+YuCrVoAId&#10;avDTzDhqx8tKrP9a30NZDJSkxK+p6kkn4lzfuaH5mesYx+W8sOdlIRVa5uxZy8FIhcHP1C+IelWp&#10;KnHeeVz68UbyK+Ur+WpAuVLv3DxW+lSdC7C8Ml7/moLGHEXYihuzl79mti39cZZwwf8/e//VJOm2&#10;5vdh6X2WabPN2WfOGYsBBgADglEApEIToQBvGMEvoE+j76F7mdCFLiiSGAZAigQliiCHIAaDMZiZ&#10;M8ds191l0/vU7zFrvetNU1XdXVVZe+/KU6d3Veabr1nrMf/HazQ56JEEiian1l32BB7jkAiZIrub&#10;+FCFEnL11GB1mc+K4Ml7cdQZXJ7PphOpxkfz6wIKXLdInvXiV2GqkTrKb+n+hieAwp4KVbsvjo6P&#10;ux0J8TF0Ft5v0atLEnsCThYDE1MLx778cBmGduLtX696w+FkNBJHwHKFw28+HaP3CcU0u6eTdeWS&#10;AR5U9Wxp1yDQP3yRN3hy/4kyt7LpEGVMw4wZQ+rK7vIfpVyYxwechsiGOZ4Mn4oxEgsxtbA1sVMj&#10;BAiCIdxxlA5uCG6xs0NCIQ7L55U+4lJNbA08k2t8+Gp+9DeDI8TVtqvrqK4ye33rShmDq773z41i&#10;ks9MzunDlmgUFUJ9W3vy0U9yLycwoz0glkBEQX3HmzbHkPlxNIHbWDpwfpbKEAIBjvmdVHkXTj9u&#10;tUpL3Pw9vij5ue5PEfcp3C9oXzJ6JNDHG+RHCBITHIBQkBHTXTz73U6txdBdcffjFZDwns7wtk3g&#10;FqVph5bvSSEP7E9Ub73CvO8PBhSXwgQiGsjxl+yfCU3/141Of1HsTywRxTWh811el37camfsnCOb&#10;xKzfeD8F+caRUX3uoqT0vc3P8Z1KxaTRqSEKhaWRf1PCdhSvd5PDcL44Gh90nBIWbOOCZr9gZyyY&#10;jObMzyH+zY9bx4/8dnQ83XCeTPjaQUEWx++anHbgFTgnOdbEIKE+wf0323sf+Tgf/XVT5KINDL7b&#10;jTuUD//R7bSXM3w4WvGxwskI+sOhfqSnpsLXJ+3m1ds3jMwRMK8NOSXGYklqWrGDcwovEf+KimP8&#10;lrbuYm4vE7gI7Dc7TRryF2vYCyTzgv7bkLV7ZFUu6SwauJsiaqnjg7+lieRi2e/TzGYkuWZzwIAg&#10;AjZlNp9UWt3RqtJjkI2OUX2gsIwTj0GinIRJeSj6iSM1pbrV3gxMlsBMUzzph8ku+UZI5bMk87sL&#10;PlJMFAW2q0rnStgJ09vNb5q0jpHUr5/pi4xEjIxYVTytJPlF0vloYv3YE6i3X587PVOK5yMTb4B8&#10;sxCsbF89szEFIAeW7OwwBbpLQn1PO8HPVHoSkYjKPDJ+ouSDUI9qP3r7zdzX2L5nc9r6GkVo4yzY&#10;uPD2m6/gR9PwMgxT90Fq9WQ6h8zeJcInlMrXSLanKRed+WnUJW24ZQ4PLXfrxPQA/LTusLp9FSIm&#10;lSSdTyb/odbFnie0j1sB+Tu46uP1hwoJ+jOmS0rMF0u0f7l9QoHPaEKaf+DKBPglQPdjac4Yy5xk&#10;G4SXCYS8DonkmarfwITmklSZbYp8py0Q7lrtpywbV6w3uReRuNyWfNcEd/ayouptFRiPcHwXWci/&#10;rnBXJwLIvbHKEmERB6v2EdkWUfexru91jh1BlJws2NiDcO4gCCxSqN7SYCxtmooWziwWpGXUE+7Y&#10;7Vseo8iRU4PkdyewEIhRRi5qaUQnT+oAUlSbU6WIAL4iItL8w8zPPG4xD30wHPSkOB//HAukp5Xx&#10;m5j0ovblA9C/9fOSjt3lmgSmsANw+2Pmg/VrrW7riNR+SvjkzSq5AOLql5sTppeKXVQ+kb3FjDl8&#10;a4wGunPSlx/fH1YAah/QjzcBjbQsgfmPhzNpa68P6B7fFG+/F2HdcLCxUWBRF3k57RN5WPnJjnR2&#10;zBHkBsJOrhnkQXobtsVUMZHpJE+oblRhXGuRKPeU6Xk7OM/ye8sa88LCbS6DheHG0Xx0RWalsflT&#10;FHNfi/oh59mE/eZV2cPyfoEA+zevF0GRcoCOTkj0HbPKducHfshtP9Z3UgUgm+kTtaITXws/ndCU&#10;//VPyT6xO0y/b4BIlqRVqx/X62fffC35vDC19JZQp4jo+wIRP97EiY8Hn78lKFgpw+GStV8iqCdd&#10;aAAHyALgfgXA3+ogCEowv3wkpftWWoTih/1lFt+UGL448NgC/P4T1fvSuXcmHRXJ6CXFt3786fW0&#10;MMDaV8y//dpWfR+zB8IT+zn3zmfehqvxqyFfZ+tc1DAi+MQvooB047lSeJvpA8eCG3dsOk+2NTqI&#10;7WqKItzVq5sebUCTezmn4p0f9v4PjI66TRG/jfz3XdwFc3R/JceZaWCrPKEbpIjCp23z5x7SxfYG&#10;CszoS0c8GqPlsaJk+1h4LLykqk8Cy4ziwpIvVxjRfn72lqC9duNSXKntOniB3CVoL2N1rYGnOP9g&#10;fYx/0D1ZIqT0UbjDlD7K0eFnsoEl9E/KgDb5Nwq1vNwZ0/bQNrzo0D+dM4ar1+shEyywpw08l2L0&#10;LxeNo9ffXjGkz119O3NX8s94/7S474xZGp+RkwPmu7irdpzS0qKlnldM9JDObnsYzR0X3lF2KyUk&#10;aXybS6Hx/6wxc2Y16BcFW6y5LEk+xGZkgvotmQ6PtLa6giaMLJaSvRwCWMluhANapSkLYb2o4tft&#10;F9Vu0SNiDy6LTJRq6jO67kHg3+va2LbvVnfZhXQ7FdWbOyjryaFsbgLflIDmMsgzR/ykHkQvGi22&#10;ccxXC73rc44Du1NzW4YGLZ9NA3uA0XJJPVJgJ+0ujYLBDCiR50uXLgby0Isfh1+jISlqdF6WD6XH&#10;hzbq0zXXVJX5GoafSjR/Jv35MfL7YyoHEQJS2IuHDyA6mS/4T611NF5XRoyStHr1G23me1x8JaO0&#10;wjWlwLB6GU2qsRB8cX4bmZPeZK0tgNNhMCVyDwQHIjqF9XVIpmTySPvexBDxpAa3ZO3LQrVBItpl&#10;TIdbcFv9LNLMJ6pQOUY20D2EsD/ZGVwYl40G+nOcdo9L+l6nCqG+8KWo8G3t84a8igB/eZv11FRL&#10;LZ8NKwh2wK7UFdnRX+G97vgBDr4TtVvLfbu6C/7wlzKca3r7XaVJxDgqX5QmWW5K9xmO1r+6VDef&#10;1NuH8lIZ56JTuKS9rI3nk877oHn1AZIJ0CKPp9noSOeONhE+adPH/3EeGuebhaziB5WOR280lhE8&#10;ZOxrcv+M4bv4+anonTI3SsZWSQcvtqX78vMLnc0nt+l7vmOZ7xf5q7iMzJKxQxAAeSXhstfvKvks&#10;2s/54+OZMyJ2wsWYwomifGsRatVsUQMGoRKfP5w3lnDpjZtXIrqDxX+3VVvoKsHqBv3/gS+ehArM&#10;YSd9JEfx9kuEN3lQEKJ9ORiWe574h4pHWS/JJH8Axr2/U2Yg33jIuTjusOGYqBeDxvfojq5WRsxh&#10;9cS2TSJAJOQ1KqXpcDgbj0Gf8L2eXoxELeSRITkiFGB0YXYp4KdGlx+seXx6jN3CxG+0W1XQI7gf&#10;vqeLR7OJRWBOftH6VruvRbySvTOZrGkgIZW8ZPqNQfkynZdGveLiF+QvzoL2y4v+SFvKb1iv97e6&#10;H3mmQE9GSxuq5b3OLQuAJ1RxlZ4rDuP0/Ij82WRflXPtDqLOt6MU6+mqm2JI5aN9Ji/FFQRZR2Aw&#10;HH4aCH6ve36gg81drzetpSAetbgD9IvyzFSXowJ1aWU/9r4uEEGmJ/LM6VKmt5T5iDKV7sfqYYYp&#10;Tasrq7tRY5scP7XEvkAc1jhG3+Mcp8cdavhQ+3xdOjpp9Y5Vp4lPX619Ha4pnbkt7a9GPE8adFWl&#10;My/TODpddL6E9KTUF95vM5mLUL/1pfFxHhriQ7PjzhOzQvpGY/yPUPTarV+admuJ/5yTNLovrmfF&#10;3ohgn9Oq66kngUx9HTPOCzz3wdzDAHKSG3RDNZ3DevV5nC/CN2MLh3qJNeIbmwFgRUosXCL3XTXm&#10;sAHKb7HEn4qRFaXGA7H03U8bYX8UrSHBzTl4E5+49W+P68IvB5tTwGVdf1SmFBT2y3qamLj7LT74&#10;kXr7ml4TVUow47Nra1mu+oiM853hDReYI1MIShjIE/7cFjDBIO/C2wTr5uMh8JvwvSF7aZpps3hx&#10;1kmgTzp2iNM/lEkiFWQWT6PWIbZ/BNrnq3yXyp9ysyqj+Ejmly6dLKmaF9KZX5t2MHkLI15qhEsl&#10;kndH4zHxPWb0UbprY0I4jhPUTz795qI/lXrLB1/pp3CB8Yi55HTUMG+KQ3/bo4hzTRuKAHD/opF7&#10;ZtKbFtAD3MXqX1bDduMxLZ+JLcDWAoBF8HJwXRiqFFP7y4RZiGdvM2qwdOIzGghQNjd54HTk1GT8&#10;PyapPBjLT4EI0nsIEXhjbEdz/hSZne+2gC6NwMYM1wUpqCsQYEP4Im8KVCgWjjttqmYHvWuc7WB+&#10;DeBbMr+ml1pRablEAY8ocI39kQKg4ziklwcpvZICQE/+mvTzgXqBBFXUPu+Im58sQOnaId146BtB&#10;344Z5bsL/VnC27jzxOkP5y+X7DouAKROpX0yLTWuBoNQzemr8rSk872SC4aVrKO66FQTWSe/VIEF&#10;t1a4bubaNoibo3ClgpzgDNSfeIi4FnCLTSHjMrEPDqwCHfbH5dUefaoFA6xPVj6oOyVlexnDh5/d&#10;D2NrKT0jnF2ekIoxfLNFXeEO7Y5j9a7+4Vgw0faq8Hk/1POrvyAe6ShisTg9as+ZEjkakccjVXoC&#10;NkW1SJaPFnvKqA0YHlUvTebkGG3cyTQPZmSfEOfD+cdQnlIdxwDWgaT2Yfmrkz8zI7lbWvP2xwze&#10;G61n4wK8PyepfyozOJEHkmslc3vI7Cs2u8XW6bveBBtYtlLb6+taPKENulfGl5OxzlI5rU+pkyn0&#10;ie2fhOvV+RH9gc7wCTTQE1hvRN/3KCps/TKkoFhQ2n5a4fW9P9EHn9AaqbjCzp/FYE/2E1t1+HIF&#10;KWi875ZulASGiFS08tJeMeb9jvjgg+/5nr+4yfyB4ZPLWDJfUA5RzCuPuD8vPlj+U+sSw1J0mk1K&#10;96f968VsbDU80k5iTW2fBfXR8EzYUi1PUw4J3JUp8XEYvy5g9VPBS1U/AqLMPA2+gp9Pp3GKmDBC&#10;tAJ1MD8lPAzeG4/XizlSnDDfdb93dXlFOi+GAF4+TH56dI0LlatZ8d3ltWReehDGN/2el/jDT3f/&#10;uvH05ISMKXYgRmhEGHr6icl6++F3D9lEf5Y9R95PpAQQoH74JaEWlfB8i25rL05o2980qZAijQ9f&#10;no/7ZrD5oyb3RP3Y1lgeNt6qufVMROp1Y5DEnkhC1Z7vr7mTpkogSaG3KBDvf0M/bg32abqI282/&#10;kdkyRh3qyNRXdnlT+DaK2whF/4EDP/3k1RIkPpZGqYLSdWUsh8I0DuE6K8+TLp1ofXH+aRd+fsUY&#10;KJZldI9M6ZV7webnQ47UoKCJIElXkOo93PozwL5m8qzXtN2/HlE62JuPhlrZJzF/pECp0VhUGlej&#10;GQnn+nV1S3yHlP6HUhG2Dqvt2xYlt5oA6puJiep+Adtdw4c7raGAFyJTODlkilOdBWwh5hll24Es&#10;Dg+vsvRzo9GY5qyPquydR8UBGSli9Z9Q3iN/CsebAAiImiQK8fYllbJ5hvlYzv3A70f3TgjgRWbN&#10;bs95O1PmiSNQs/oCybg4CAJCIY8tnMXOVoVWtcRMDnLscdNLma60kpK1kup8TRNRz76gf/X1U8BT&#10;IcGXNtP06mjTwov0/+WiJE1glnC+NPUTiCDhfRE23Iu0ppFJO3iUAfjapItMnhXtO4bDERF/Kd8V&#10;Jz+tuxb90bjSPF5VW72xdOn0ezUgY8LqsV4OkHdmFEbK808/hFu2SY2Gxcg7nRbrvjlkqlN7dN8J&#10;8TvXJ55AvwFjAVd+CYNETbAhI9RslA7Jml4lFpb2ddphbT7Wqvt1tGl5YHFX1fZogXhV7CWv8Inl&#10;Neu/qXFgv4czeTVLAagZTrkpTR75gTcv5xsaCStn7Zs8cCwYgnmZMR/sfw/5uWlg+2oCXgEC7bo6&#10;rdmwPxpcgwisdF9+9L/apFN+FYEpfigRArgD6dXRoR13p9PptrtH/EKbHqZwYewXCfu3WpgRLUJ9&#10;0t5DriOZw/xfZnJMKdUbTsY06pRmsYMB5UND6Rcvw3mXNAagOR8DeQrV1mxdJp9X/NNqjkWVtCHu&#10;H2KDEv7Ze7UNItwEJR8iCuRRWA6WRXZIlXD0+Mk7CW0GQGcKUEViHvA7bWx5v43zI/8Hg5FQHzUU&#10;IpKDiH2IdX2/c2YZfl6K4IRrgi3tvrlxXl8UdxLdtBNiTVLMG74foMP73ec9Hx08+Ub3hs19e+OV&#10;fNucpc2ll4kKO0Nge34xaa6aRst4zW7k/Cj5H70+HVxdUkYnubvmOzFWl1g+/CxzObx7kvwq4zik&#10;MU+zIwLgqHt0cnJyfHL68gXGKnKBJh7tzhGfW126uqrF80ThPvEkmbopqn7IX4D8fu8azC8du5bz&#10;snoue+NhsdacFip9WvgoLSbyX5fh8RT/PW/rXU4HOapqcn7O4IXZs5lJG0+2YzkSc89kQgYKnDAy&#10;z5EBKuosFtI/DEZw4zmrILzLbT/EMSG3352TarfL9osnNKfwM6hjcs2O3IBrzkDRR2B3jBNcYP9T&#10;e7nG27Rz8zZ87LodRIPN2M0aPzkwUPERpIOV+SgfsUa1cum4WR0S4VutrDOXKXkd6ypZfdgA8L+U&#10;72rIX35UCfEb8L7VJJn/uNs97pwci8NPU/qI7ZdrUp1iAofraD6v2PoAS+x+anWlRQdFOyMC/DTw&#10;k3Z9dP1YV0rD8YScgcGieDWamjMyim4ny6e2U/d6PzLQjKCKbpdBVN0rxT4hqp+7YNhVGxGo+5wa&#10;E/xu01YDeEoAgiIJlQ7SJZXtkGZp1sPxKQjYkOGXY3Wbfbj39qK94yZvDshn/G9SVBZrtSbCfK87&#10;eA8ns43Z/ZQqtuUAY4vU1edWsUpzS+qUCp7cJBKzHC3Xm1Ybn746oYKPuLtqei3HFTedLzG/SUm/&#10;GPFi6svYWHL4u20y+OnI3WbwrsQAZWwXkxUo36Oup9nuanpvVR5AZQyQXhtx4r2bDKjVn81wtNCc&#10;r9fv6fQt8QVIFkCxQILLao1H4WQwW1Pi47hBHioEve5haZ/0KQij4nNRuSn7Zi0mpMjP/H0648Ti&#10;Jv4YatxGa3Dj2dx+cX+ggqhUTQZfgpj8AssowiTD70MtlvteV9f8CatbQoquSLBe4qfhwfbJhe33&#10;FZRCiEvLanw6L4vihLCNQ/istk+F+8afBurtfX43LONvZmBHG3fLn0JXa7i9XS1/9eXPV/OFGPZi&#10;44vqh8nFjS/lu5rNbxyOL1iqeQD9RPTE8SfQv9vB7UdjECrupK6vc8Qgbp3AaTdNlxSgJKO4GMjD&#10;FI4ehXwM4CEAKFN6qOWZYAQQ1JeU9sve1bu3l+2TTweL9UiK+V2psW1k/HluRxq8eDrbdX93opUT&#10;llolKC7op9hUN7C8q4WNCvRNCk9xYh4RuNZw4cIw9QYTVjr4axw+3N8TffCZslCfzy9QD76XKeqU&#10;DpMCCdtbJr/gpvQn+P1ytoKKEEkeozeU3eL2An3wrX/YF/UGluaxSLBX5sYPfq9cka+q8fBKDAVL&#10;4w/5vD7xxWAk75OX12nUC7PxsN9X614G8nhIRC+uYkCQgBn8fKmEfpflB54XacqFmsKtz4sqHtr7&#10;SEmoOfmxGmw9oV8p0J2OyR+QnnyThdTwLbE3yKkCcPV7OBrR98CC2bCHy2lZ7b44G5BjPHW15PXJ&#10;xvQK156KZvqwHb7lWwRBpDexUbU+qTbkN6Rmrw3Ya0hOdjXVgtmhLj82jN3cbXAl6ojh/UaDamIt&#10;8cyR34M86a0nNdifgBd9cHWBZmsRUXAiArZd/PbFvGhUJuNhyS19GmZOtiBq9enmO63b7/4yzgrs&#10;ZUa+Mr37+dzCN6+eH6zGXfyTXyjhO+00L96+IV/XCu9sjVx6kMurpXs2h4ugCW4ANfKlES/TO4+O&#10;pEOvzOc0r6BgAqn3Axnwq0ILwnaLNUofFc8P6p0gFr78xYK0/gEjemjbI0G+WcHK+qazWkv68/bI&#10;tZb4i1exy6XF3DXyfwrW6K10++EH4P7A7yb507w02yKjWaveSMg4oRAX8hsXNtZIAwUb6i1whF5J&#10;XalPIMbnDxEdfkbrOfe+CwGPApukSiljU8lHM8HEZ0AMkvKi7cqF3XYIiA/fxw/4ZqK102/v0nXm&#10;rpB7lh1OIvniM/fCvvB+kB+ZbYhhXW6i+gvLq4sLtTM9j1+TybVLhxXtYseTwM+EPUnvI2tXdH23&#10;3Xrx8vT4xQmjN4GLMlVW6vgwDsQ3QPYPXxasLnY87XikVQcWPq69ic7hxLwcDseX1z361VGmLx5X&#10;aR07xeLsvHr9lil8FFnJg5l4M9p1IyLMIfqAtf1ufEXqeS131x/bmXEjZheY1tjVXynI1wMyjkjQ&#10;8a51oIclFRaSe6He/v0OtcdcxAz2R2if/GINViO8T2/MHiB7DOd8Q7Ne5auigo7lxJ8FaBl5HQRU&#10;+iPkPXfxcfTGgkXvcsulhGnybPddyYss0P4NrimNciKOkF/oulEvFftXF2BxsndCOyTD2jp+VzL0&#10;pVcHoqFJC05K9Zvk9Uqurvx1dNySobuE+8nqbZaL5P9Kry5igJL1p4BfenKvFjPK9KjcB/GP6cZP&#10;Wb704+0N+pdnl1fnV9KrX51N0qWzXCs0ji6HFJULEFNnoZKvoqDHJLtHvVb+yXxcnwZKpNOkST/f&#10;1w2tnGi75CQJ+I9fdZdgWMUoF1xxsNB4YXHHSuvunfz0qCviF4vM79l63lDZKk6Usk1OiSFg5U/+&#10;MoFooMdFgGJGA1OavKaCABIlq99yYV1S7tG+D/n4jsjlEoqud2H+RHvr4Qbi9StOGwHyO6urbe9Y&#10;SN5S346pUDA6adzV9fL8zRuRhpWqWJVhDTmAxH5a7eLgpwcXPfgI86HSm8TuiUNJ1h/Cgl4dVcRB&#10;s92uEuKr1tutTq3Zli69ovWF84WpqdVD64tFT5PeCWP40PzU75DH1rvsTa76CwbyIA4QEcQUO6fv&#10;+hIL5G7lrkSwq2gXh401rza39ffwFey5NVgKKAWVWqxKyFWf2lz9UQjq1udU9K4cfmd+JxNPkMg4&#10;PyJldoquqWQWqrVl4vbwL2f+eCN5QGLMHj18kfMzwG/8HgSn/p78yfpRJ55k+LjF8/iPngC2LdkT&#10;7fbsoITnjcXNmA8/ARaojLAZbSYYQoSAKo52vYo+xtUn/Xm1U6RKT6UncTLTyZOYfYsxm6tyiXob&#10;Xrj8sfOPjo4o6MeSxyzAAUDGP/iAFj6NjhTzS6xAq8Qko1ea7xI/YvoGrTpnxcWqJPn99O/hNQQF&#10;kMzLdRG+E5r2E3Vsn/787JxMP01o3dz6wxPjw9zBBsbW1qdVKV2l14Hsg6yl66zg6YqSwtXZjbya&#10;uHGCY0grgrRNCGcWXmfNdTYy+ywmh2eMHRptZc787ZXX+5blEWs1+dgYPAqA7S9mEKmIvSllZMkx&#10;G7GTh9nw3WcNKD3nuw+HBukdGvJbAD9zAufNFYU8to/C+TnqYLlenpys5+Pe5Tuqo8nQZ/nUqSdi&#10;FLbDZKcsRxp0ka8nafvgeLQ5wzprne7Rq1enKHrkhdTzFKpQJkKDaVy1Nok90pzbqFmKSd0/KSCA&#10;X22wH65sLACy+yntE4xQLpFeIkUbuPpWFUr8Dc7tEfePuR2PdK0NDxzxErIm3EUnG6xBX8vdck3m&#10;Ct/+Dmsl9BDvODX+5U3PFM6UYoTDLj40cCaxM+sVKsSUCyc90lrkLxMiRvLkFvqO0isjjzjQhKNF&#10;iYX2ZzeUgQXMJB5pmkmkF3181J9J2OByuAEIuGQwlW7LospBVb91m3UIEH530onnJEGXtPvBNSb3&#10;OUX3uOdIKJNSHhm7x9TtUp08nkaVeCO1d4B4mroSwoMgFchj8DePT2n2JwVg2PRUi0snf/S/9P+Q&#10;8R7Sg0em8OkQLn5dr2F0fhWKLktz/j6x/eGQsyMPxiBN+vM22uXmizdXQ3ESYjHIzFg1bB4fgz0K&#10;mRtc235JUb0OSnCsaoDOkFvYv9QZFwTHhqsqC4WZIN6UBeHCZknxF/6dk27n5fFxu16z9FCzPQ/7&#10;yjR6fAB9Hr8xk4HWoyyY9ioK9QM9SP4JHr7wOGH9OMimdG0+5MGeO3i4ffMTX57fosH7AE8iARlo&#10;yGhgF2XpGXgyMjmkuG48IihA1h6LgE7XrD64H9ue2l0695dlaulyJWU+dODnKLp6GGevaN0vR2mI&#10;QOKABPukXWcYxaWN+lRQSLsuonozuvTC7zIGEni5WFG2RssQraVek9or/dOqreG6cjUcKcD1/NLv&#10;K+ffwFEsCGukTij3T4XZRGKMacZnJE1tpG7nsuBfKhUCg0SRES+amgwqgSTUzVelg5CMCEV7itB9&#10;CoH+zNvv3jh9qhS0mA8oBTRhQZzWgyjIr7lLB7FLNcjvL1vEvazzwJJQ6xDDNWQP9P8BGFhz7rxc&#10;2rT2MzenCYIExpiUBJQfd1qDy4uRJvYI34ra5z9Suqs1O5rSVyrThVMgaKOKfgZE8DEIQAf1aE9v&#10;ggA6pBchIPCBKKAXolv3PeF+iR7NZyTwkb2Pt5/fR7MZ5bqDwWgxneE44DhcgctyeVysnQ9wCS50&#10;NpU0BjCpvWEPP/DyP97po2rauKRIQwwiBsYG7tNWKFIZafseAYCISOP28JbRuR21oTQ2dFm6qkbq&#10;lmFNqgWAzcRJCB0/3ppsXylqftP28UdvcEvcZTwcmTl8hzd2epBU8yc2/6H43pbct9J3RHc23XPj&#10;fIX1hu09ehePNzAZIv8haOPCXlaARK7qUas+6veomBPXkqpu+NYaupDWK36C1Zpg/Yt25/ToGH8e&#10;IoGAH+MctDEXPfsk1q+MLxW/EtmX2dv05zWw6nqfflw4+WUcz2hEih++PzQ/9bu9q+vJYACuxztA&#10;YFk8jfXWeF296A3FzyiCHFrfLbEPSYmPdW1YEMlp1KDyT1dDuXqnE97tAqeIfE+nQFQxyOtugsgd&#10;Bo8Vg5FaBDyj8iqPIB7rsXddJ2PYkH4m5GU8kQGg1MFn9y56j2XLBQI2+N+sA3QUDxxZXmtgDiEA&#10;NJyVWwGz9VLTMGCBYNW7Qy3I/iACzJ5MGj/ZabVWtHhy1FnPJnTLl+57zIfQkn2kwtKCajpCE86k&#10;Pcfp6Wn39Fiz9Iu4/WjwRKBPinu0wl9HcQhMEEEgKb0SnRKXjOh9gOuSPD7x8k8mdOVGpHCT5PMM&#10;+nB/j/78HEwRL4FlbqLY6I5XlO7PNbuInSOHOE7iPSTxPdq1U1WsjVTEaer8rswtf2kDGn83MXGT&#10;7zq15HCx65Ro8Oaj+EYn0mphBd4Q/4tkV2nvELnooy3A7gulST7O1urENkbZd3thQTL8rnaMPpMt&#10;jXWn4k/sTWkd4S/n+0d/andjOMLfAPx+Uzp4TwTChmzKsIELBTvMXGbBsWR7CeueHh29++Zr2nVZ&#10;Ux7z8YsXAVNeXSPk99Opi5B+rdMqNevisSP2Wy4xhuf4iOTvOrnfHChVfjVGPNXx8EvFr9Kr5vVY&#10;331jfonvi/9OgklL0D9+PqL9WJlIiKveAM1fbXSYyzGYanq1lrEdmOIe/fIbpg2tEtkX3jSbz7Zb&#10;wzDRFDJZ7sS9werxbPZL0B6Cp2J2S5jeoiBLr4J7RkJ9OGMtX9ZA5SGUYLr821BdXMai1OX5Qw5k&#10;BgKiZRByIzzs5+sgjcAMXSs44Fe8WoyHyeD13jLahyIKGF6vGR39+jD5dc+BfDXINPxrUE+dNi4N&#10;9bFCMZyMXtdzWTMdGBjl3Vgvri7OOF5UuK+feHarpZXY/fTeY06GFOvW5wWZmUt5H+E7PPsIDobx&#10;UMLXaDKLo8K7ePio9atXSBK2xB5qd1dwPjN3SeWRXn0yeWvKpZm1fT0aXo169AaG8QEMRJR7vSv6&#10;flWkdL90DuaX3QB1lPX+H2q1n+B57WmNh3lJdq+oX95hXxDFjEX2EYmZ+nYt4FjRwIF3qVTLUXVE&#10;0Are9tyDZZowZfSmCkGKhUt0TJZ4zIoaalafDF/+l1TPHGjVNpjf8Iib/tkt+dsb92jL4Su2IV/l&#10;GypVNXvl4NrmFmL35xMeDoW6qbVvUiDHM6Hw2SS4VoaC5F+/OH735hvS7gjf49MTDAWJaWBJ7Hot&#10;2aU0h7S9VoNQfoUDaMPdbdYJEDTR9ILyKxR+MopDh3TJPFkgAN81jworqRM3JV+EQr4JybxY/Ysl&#10;Y0DA+1Tv0cRHJnCST4aXlekAzePhojyga7+UkUueZaDvoLEORHYHvOzZ5Vl/1Nd2vXmU57F/42vN&#10;18wxuSsMV/gZPDRQGcaNqooJnmDOYlntKzqtUt/ZrNVlF/XST0H8pg4/35Ho3be/zT3vKD6f3mOW&#10;kf74y71+7jJbS+0Y01H0QTekw+Nsf/Tkb10uLH6i4e2YoO4dEKr/P7EIgtrXTVREozIe5UEZz4tO&#10;69svf1lcLaVLq7UxJa5fEZCpGX7yRx1PADn8NOhE/TcbBPRPOu0XR92TTpc5nPTvxeknKUBSz4vz&#10;DxjAYEnZJjEQPMAv3brI2aWih7tAo8gwHsJ442mF8sFSiSl9vAMeqXdOz8eLq+HU6tZFf6nU0hKz&#10;H+hLFDAASBupuZ9PSVMaeGioL3lF4nBeNRpODYEYEAjMkl9XbezPW8h06cfYbutEhuDqP/QeJBl+&#10;kuit+lq9eWrDxx/j8H0/uQWLq8NDSpwvBPm1O4rb3o9Jdy6GM5zmF8/LBZMFTh1QXwAA//RJREFU&#10;yhlpQocJ+Mzz70jP3ol4iHdJF4eHh5fvZhOZwKldOqVFDy8jFlC9mP9of5pwMlmXYj7x8NdI533x&#10;6tWLV69PTk+Pj47aHXR+Qyb00cUfA0DKeER2CPPbSwP8/FdieCs8qbD8aDIYMqOnTNaA8HVZsn2n&#10;41qru6p3+9PVmHEpEZ/JE6pFdnB302MSQXKtttZJytwOs75NJkqZZHgr2HxB89k+q4G34Q/yskiz&#10;7szUdWveiEOVo31PkjPQFh5oONCzb1w2aH57DA9+6C8hwUGLH9yrHxV8JgjsGZWU7Cc07pevIGOB&#10;oHkT85HEnQltBx3xodU4z1r06E4FAoipezZ1T9G87KUmhGS4X0+h22xPwh/oEOipWSl/+fO/hoJk&#10;tJ504pOVkANYALr3aaxfpm7y0vlb4s0H0PPFNjD/qNXtkr1fb2E9SFsfGcUlQ7h1nrR0myJnX17S&#10;sEtSJwRSad++Ob16ifETR+Ye+WhMAd98xu3Vj19dTuB8SSd3veRu3NC052mQ4CPfBbxPVFXnmxnt&#10;2jblyDKiVFs5911Hk8nMwMxocMI3/ndT330ECqPN248nllYLJFjaMdui5JEXIh+bzyBN8OZpbMgN&#10;+31MG5S5IYYUOMl8MknvE8kaxcajG5teqR7cM2ZtRRFuMsLec1bOSfCwwyZFIuP7b0YE2O2VTr3G&#10;JOzLszOpybfEPMnmF/88LKoN0mnUWW5RrIufX2ryycHR7r3atEvRfkOm7klin0zlkuo9DtMEQa4i&#10;ql6c+6SJwPXIAflBBADvsf1RKcg5/P6D2fxqNCLCV6AusHXyjtJ96c9rzO+YVf+MqOXRKe7QF8Tn&#10;Yql7CnPVP53z22f3t6HmjYozPRI/zrx3UQs6zztwhBEQynRakQaKOwtLDrMoIdSXs9xNWpm8i+ah&#10;KPUNAZkqVKcufeoIqChmIuE0Xa8IlB7lcU3SOHNv+liyvQ0RO9PoJtKjLNOJC8G0N5VvaNEjGDxw&#10;q1lv18rD6wsEPFwskFJadYRBnJLaWZUEH7L6Ze6etO2wdYXPZfy2+PXEsUceL7X6ahhoVz+fwyf5&#10;+DOcfJrJD/PTiIbUHunMS+HemDk8c4kmlgjsr/rDcb/PlL5pqd4Zr2jOLT5m20x7Rfz/KOv/FC8i&#10;fY5U/WrrJCVxE4xZzorphlQ+BmoIOl+/keJgEyUO/Y145BgD01rVp508JMPHLYQgdA64RlmcXwrA&#10;omyzRzGKyVn0VudvqMVViEcubRl1Jf3Z1eYHpm65+gI3PthzC+DXfLtcPq/yrat64wSz200vGsbf&#10;/DHJJan+bgTYPavbz74LwqeAt1JcvfvmK55UG/WZRwfVLlk6OoKHBnwymwMBUIXNSQMUHwBt+Ujd&#10;xaknfTpw7GEEaOdu7eHJcVIIJI2lJTMUYx+SpTn/grwe6dgj+byi9kdE/XhQyJmKUcZzMpGTZP5K&#10;+8X5cCLTeALUccSjNxYsnQfbgCd84j7Jz2NWZq0r7cAqErvduJJ8GghTFbKFBOxg1zBuIRp9xQI5&#10;XwiZuaiz0036pi7DAy5V5vDTxrFSdEhIWXtMyR9UlvKj78SB8Z7MkI3lUdMg9QtEGCEGapLbq1IA&#10;GfEY0H9PLNsYPXsFEW9MvvlpPC7DavHegwkgerpcJqluNOy3qM+XbJygYKEwAv7SPIKerbLlmPON&#10;NiM3m4T7SPch2Qyszw+BPSJBmPosI7dCTFBLAYRQlPnRVtKcC/5H5w+HA5L5MSGRAxTvi/+PZIo5&#10;k/jI6ZsyGgILo9I5/vLsUpL5VSJ7/prI7U2ldkDiO8ilya2Q2knFSjpj15v52DJFbLtBo4IETCRY&#10;JuwmFYlvKDq9YqagA0UCvTKKTZK+5JsJFj7ICsSLQg6WAxOfWjhZOF3fI0zhQsyUBeGjCJWiN2Dr&#10;CewTott4+ieoK2UrVbAWK39ogzP68JShg+EVWDs4WxzkS9PqaPcnIkDrt7lZq+VNRby17whZysTq&#10;yqvZ9dlbiIIEPTS1IHwoC/KSih3y8kjqWIMHjsnhIYkXf5Ok7koLL9L4G6LxtZM8UECG+EmbPikA&#10;E8wvat+c+1LAV2C0ruT2FTihwH8KdWgRJmJhSNPuQX846DGZe46I6bw6H1Hw552FzNTSQkXb6keR&#10;voel6/1XlxwKibdrBp+2TpbVkVqIVLMLn9swZTvTtsfLHAAG9bW421s/JItrAkRwYK1SOFZ/ripK&#10;Lyg++AoptskF6vUN8w3ZM7sNb8aL/uhKuHPDD8/ZBo5qxNsfNb9pMQ8n2H8e6GWcvPMCJofCRxyl&#10;7K3oXfcsWgVm89vmaUqGhWrCy4SKJG/QSb9angx7Fxfv4Fd19Zmb39cAY4rLEZPDqG+1203matON&#10;Uw0ijpW8D3yAVswj7TxVHJD/Q4SPUVxJPi9efgJ4On1PKsNo3TdF6U+m+P25R9x614PhdZ9C/mmh&#10;XC+2ul+9u+ASvk1Ov7Z1iVfmgTbgaZ+WVonEWtgVCYLYhhum9+0OvwRRsKHn4zwPsRltLd2ON5vZ&#10;GSG8620CFTna4id1pYdeKIX9u1gxPoQzfEDEgXOCRPQsfn9w1bkaYVN1o3jVS/q8ScheZH0/K7HT&#10;MEvtfNtnvZi67jInX7gBB3xGGSbWt+yU4LXodpq14no6GCDkiCHZzE17qcRYIgSkOq9YkLId1H4L&#10;8x4NL1NbWUGp8SY8gAtAUgPEyS/Dd8UNUAdgchEMRYZt4NpH98P8MnhrNKRjlzTvki4dkijK2N3R&#10;kDLC/qDHMI51udWZFCvXg7FKOdNLDw217mfvHucsrC7u1A0Hv22wOXwiHUSyyfxc+Vs0QtKKMcMB&#10;rjXjL8pZmiW2KpCWIQ6/TNQ8MCfcYTWjw8+ZPW02pADdnHhuFgQx4ZAnooLkQk5pLCNjoqRNspYy&#10;5Mlvi5fucKMfdohvj8O27LoKDvyUQRi42leh4MQQey05LnDnjsMFuJru+isgd+9aGnU3mjpuz9ty&#10;q8tIRCMqHaCPwqElL6Y9yl3HtNs8TgnqqedJnIMqOTiTQADJA1NXn+j7OQFTSdcF5SMApDO/lvTI&#10;EK5icUitKHj/qk+L/lKtUe4cXdOWn2qfANQM2n3YAn7/vqU7b2LR7KGQw+IqMHaXV9su6rhdC+hA&#10;MHEV5dSMrp2dAP8iVX3SR0B1gltgh17cTeaPiN2CH0Y0wTnp2X/OysG3Hx8hcRzIIeKhMm9zTqA+&#10;xhNvUbraHDlvbVCLxs9yiyHZW00DU/qGDoJD17VDxIck39Nri7R6XO7Sik80vLXp1FAf3KysjGe/&#10;2yYgoB7+KlZfBaJC+4P14X5NplI+dY+rfM96fcrgXU/mE16Xzj3k84rVD/uLTID5Mfmp3hv2e6NB&#10;n2ByudlZ19oX/XGoPXhCUeXH2Pg7XGM4kkHZ0ng9vIIhm4sEqSY39WdSNNPteUMgkouaiOJBDDIh&#10;YX6J84sQ99p2zqCq58DK323+vYumgCb7NP4aYNPGFyP44RfMVGkdGQRqKkR2OVDusG93PkTBVoT3&#10;CfeGMySPpDaKOQNyjj3nezVi4iYlu4V7r9VgAvao18fCp05Pwn7q55XMXpEC0rULmQDOPDqiWE+6&#10;9HEpWBgUSFiP9+1ICRBokpnAAe3dw59ITQns480jh1ebduH6w46Sxn5rmoTRyGOKR2XAdL7r/gjc&#10;P6FPV7XYaA9na+J95s+Kfos7r9z3/0DMI3r5sKWCzFT5K3dLA7UN0J/hxfyqBF3oRr5/6DaWW1oZ&#10;+Qnx0ECZ9GvwmzG/VP09hYV2m181lpaep6yeaGx7YMOxDvrtv1F+hl/sJMb8KH95dFmXBGc/1HNH&#10;VJ8TqDmFH5nc0Ej2Y4O3IwowX6BRg4I0EwFm42ksA4/8cbuFo2/Q74mbr1KWFrnKwBiU0u8YKC+h&#10;fKnlg/NbbcnqVT1PEIAxfjC+ZCJoEoBO6BaVL0W81vZPCviCeufC4kJYSRde7kOSfCYyhAvZMBgO&#10;6eQz6ssMKpL5l5Xm+WBMgEVJ0TrV5cX3Qy3+d+a8GcGacMzGsWpA1DKyXdwrYHToukNLG/27/lba&#10;yYMCk73CAET4ZcCKT3YQuRyMskOuW5rJoPepfm/r88Qr/Xgjv894IE3633gOaFNtHBdyxlgPqfON&#10;+XeUD6coQPc1YfUEC/hWi8tSl0JXw18O/s05vEa+HVORVyxMRwP6v4PopaG2/GgYx/J2NcNP9QvI&#10;n57c3e7xEe38SfDXId2C7MXBJzU+1O6bC0AkgXwi3feldhdvH/gJlyOCQmKupcKM8UezhSROo0yo&#10;6e2NmMyJk58AX7V9PC1WyejdEYk+JI09rWufHHeJrqjprbV92ijBQ9A5fbzJGsrF8tp2KptxpRyR&#10;H3wi0kECPuISqlGtUdVEb496HVz7Z08oj5TFtF2/pfsWbBkL/CdcETTuhtgT1Jr18HkkCnCO3Qmr&#10;Mjee3Uy0zfJC3QNAJv6DBWfyIrxg1U9fvrg4e0NqD9yLd94GvGcjn6nilHy9CgF/0vgI8VHDyxRO&#10;yd6p0PaDOp81vj/ygiWPSiEV0B/XIMzPr6BEpu5MGLYjDeektByXPjxOLxi8RqAHggMQWl+Gc4zp&#10;0j+cjBonJ4VGi9J9QoECD9A2TwVdPtLW3/EyEm3FsFIvj1X3uPdXm/kFY9HQrekAd3hvqJBwwO7Q&#10;Xfy6AoclzRpOjyTJI6LTO97tgx6WE2+KEi1ZIYtebGjSgJr8KdRmsuMFGItgk5xaKQ+eLSSl2cAn&#10;f9IeSIdD5dwh9/lsIrzMQStX8TPnpyEb6g9OMMvPdfDvWxs684UkvTiTU48Us1DyeQnY1SvFq7N3&#10;KGjN09WxJjRs4eRq9cDJwH3Md3EEggtqNb5K1g3IjxUC3RPxk2ntzTZTeSQPWAx/6dfH97hHECLY&#10;nuacsLqV64ECJkzilXadQ8kULVcmq9JgLKm+dO/iqrX26XBR6knpvmyNUfWD5lPc59494rnUEasz&#10;0TXJzxz6SrIyYV1/d8UQ9ZtCwQBggw7I/HrhQzEhUvVp4kO8C5ZEZ+AgIModZsQjroJeagvbGFNH&#10;AZWQj5v47v30lAV/ojDkzSwZswUEsPp8TuGwDOQ8GNwJ0ZuceA1g3lY22PkmHXwD7Pfwb3wzPY3d&#10;s24nBjpSnC65k9EQMpKJO+auU1Qopr5245WsaEx+JvA1m9AbcX310xOJJ4FaEnobDN6rM8yHqZvy&#10;NY3zW2+5tbTlhfclNoT8pHsP7qKphPcw9Zm5M18MJ4sevWDhfgn8Dxudo3W93Z/Q0mem95n5ojat&#10;0McmsCd3PRwpQpbOiRZmMYe+7bC/4n27IskTbYILMsJwAtt+4rUkvEgpFo1tjAbN25RgyYMsU8jw&#10;E41tC2CrkmCedDk8oymuUVgt+4pWqinniwBQm39rXEdY4Qd52vTeM9ZV5LWF+d29F0J5yv+eiBT2&#10;xTGgt3rUJdHSfZpzN95+/SX1daRrSz6P+n2w46WFh3Xc1cweloIDGLSLq08ydy1pQj0DUrFPug95&#10;puIbkH692sJLkk9YNnHpwe3kSRRo1MkoTtp2KfPPsecx+1e9wahPYH84JOyPdXV0+sm0UBkQSpLa&#10;Xt2UB1nf78NJxUVKqE/WiPkZUkqhet1z8HTlDAtId6Z0IbflgsuLsCoKG7IlirwN6eH5ZrICMl2o&#10;LJZ+HHo5o7c/jCiID5Q9hqtCe/gsJ8JEXhQV4Tec2OYERcBqMb97zR4O5qTGmCxuEKiGupLdiD68&#10;EMZ3+ZvBgQzLmXQ2UWVVver9J5hPv73CbHL57g2+Pe3KZMnhhO5LZPCgwWF8/PcybqciuICmng3s&#10;TBLLtIEH/j1CfNLOAwcQY7psZLQN6CiXgY3M3ITzJW9Xu3Tjxh8PxwgAkvp4Y1GpjJfM5CG0N5zj&#10;BZjRn7dZ674YzAtM5/YEFl2FHCUems6ezvXhfMwmA2m6/87tW9Z4IPvk1iOl8cuGLPDTGOkr2WXo&#10;ABS8JM4vnVj0ZB40OriIjrDfpJ1Vf+Vc+LvCeeFg+yxYAGb+m80AERtkdWHi8wkTUHFP5OCsvrV1&#10;QdsnwoAb0+CXOnf9Pv0uIubX981/YQ/Co5pDyDKcSOxhtN75m2/gTNpyiJWupcOso+Tq4wpQTW7m&#10;Pj04dcZejdJIgfbYCBzDhE4yflrSldcmc1trH+3Sia1kuH4qDQIJ8aPzvW5XYv5Ypf35gh6946FU&#10;9UmS72rZPn09XJd7eAMBCsFgtSjLMwDYpjKmntMdER0m1RoKd1kla7KVxvm3v5hocqXy+EpJTPVh&#10;6m42DpfZSjJPMVS5KfU9Ddivd5y90uB97oPd/BqNBEMG5jUhwC/RqIdT9+m9JMnrmSwwEWt/y390&#10;r03suh3gnnx14/GmSOWQxpvgfycKOQ9c3UR3r1dgfjhe5q6pvNSsXKnJ0x4elOdJkY6W6NCpQ2bs&#10;se2TudTfcQEMBe32UyF3xwof7Fgc/biLcOrhweNIzAP5k2Z8wuQoK8n4oarv6uLi+vycGj6p8OEI&#10;QMTxq7f9yXA8Dw1nZUNUUu2Iet6TyP0On6aDzx1xLCu0lFRMjWAbw+4B9hsx7tyzbxC4kZtj5ByJ&#10;yiiF2MDviRhlicMvZ+yHGxe5tTfg6Ytl+azeEFFBQaGIeYP9aWd50EfN/BMbBLlb7vCuZr6ag8Nc&#10;/fElv2qjXpcO/oH1deD94277uN0YD64wyVvNNv027LEBS4bcycJjk9V1LyU6gvfJ72nURXAUaeND&#10;mKB6xHCOLnXAVO8zoZNwIM4AHAQVTmQ9+fBISQ1vYU13rrF06Z6s54CBCS2gKORnFt9k0JuOB7PJ&#10;CJmCq29eaVzh6JszkEfJWD0LjyN1v4syQJomIYC17YwkZQR0JCP7MkQrZO+KJJDvDpaOxC3dwMLL&#10;tEv2l/xBSwcN7jQeniHeY0+ykl4D75uv0KYj16zD9J0c7pUPvoDhDCwsjk3JY1Vy3Ao47cDo73HL&#10;yaGm2Xfxf275s+iFwX0P7yW75dslvUaDazDdTAcF5OhW1quzN99wRbJ2Zcyy5OuACPiRoZziuJNF&#10;1GncGrSH+bWGV9I/ZAiXtO6haz+B/zYNOgXue2d+mdUJ0wPeCQhybZR8f0hvzkFhMSWojyuQah26&#10;0BABpIqf+ZsiIIrl5slnl/TsRtLKQljCmaAc9VvtkNofts7fp28FfOr96KX1ir3Ut5NZi/aOaYIw&#10;siGa+vYNj1vHyFGwDTeVCs2dqxVSi6jvUmbIOO2wC7s/1GePrYIxWDHRvLdlkaXK3AMh75fFhfTw&#10;T0WD39Yv5dmcH+7+FiA1ohIvYCJrNM8gOiZS+exeGKtFNqFCx3Vr26G3K846QhgA7l5PukGoNx+Q&#10;L+496nVkOJe06BAIUJZeHmAA3MXWmVM4HD3PEfyCzQnuN4cfLfobTbx/60qJTH3pwjvFnSeevSEp&#10;PqNRYTprMlK+XhktFv3rHu+MJ6ABmnmS9L/gAutG94wkPwKIOslPd0xzx+XGY6Lm/S3xd/9MlEHR&#10;45D91a69gpbU32/efmNo+Qktj3OwNfXhmU9F35GvRV5IlEbUQNKRRYapphNrn8BKBm+/crmrd/MV&#10;BXloOQobMFJBgk02VLBkDf79W+JAkc6RuXZF6SLuhervuyB6Iss4DMJFEXsG5s1vFzLzTa3rrRh7&#10;m9clWPhh/F6m/H235RudVqu8Xgx7l4XVgnlbIX1f8/Gl2SZVuqI71IWnw3llCBdoQNJ1WSTt0CuO&#10;f5S9jPFQy0CGcEpzbqnzkzjeFO0+554kpYchHNOpVPbWatTrXfb6w+seOT1DusDiOxozhnPJ+F2a&#10;c1+P6EhHAa9bMiq0nSLfdz1/CMcDpxCd5n9VrS+5PZoYpnThdCr/CQa8QijzBgUnki2UHZt5VVUc&#10;xDU0B5i+Q/NlhqZKMZZ9qk4ml9UHXHPX/Dm0bzpcxZoqfbMl7UnsV2P5yMMu/xTRCNrkn4n6+sOD&#10;bXD7/TC/saiLnPSU7kd1eRXc9mkyn/l1kx8L5PnLbAMVGg6j5bdOo7bE1L6+EgVOkrZaPioCNWUM&#10;vM/NrDAHZKY2/6dDD3W8IAGm7FDKx58Y+p12h+QewoFGfGrtyxaQ/4OtL4F8cQLSn5c+z0N8ABgV&#10;4+Xy/HrQv4LzR2T4jUcjRADgf03ooHX69nqotWKOUOwJVIkJZefU1gGp7Cld2potWTq27brpsaDD&#10;I+3L4oWqnUAQ6YMk+lBtLZMVu5wtlLev1phmWHR7jjjMAgXmh1hkiqQUohsGyLg7ZDu4gDCBJ8zm&#10;WMnEmxfzuSwsSRbVwzcqzHnr/I8Nh0LkcNkWu+vI2ebYs2TgsGkZVAs2nRwvg/Qo4xkOSacFums2&#10;rySBKPghyCcOf3H1a/M9uBKuxqUn45lqdO1Z0c0bE58uXnTyQv1LMo8kAkqmP//hxoXtpUhPqqBJ&#10;BhHwP59QJITbrz8c9S6vpsMRyFHye4n8kfMP5Va7q0r7ajiOHma9dZdJh6Gm78JV27RUISnTsZ+h&#10;fWulsMmYDvs8d2KHIA0U5zSjaCG/BAon+IckH3HJSn6n4lBVnxm8PtC6JQ6/XUKJW5eJ7vFlv1om&#10;v/uX8s/gVlBBusw/8HxOvbfNtc5u1sG/8rowt5ToKp/YQB5DdZbepU+eHB+kgxwsfrR18fWLkxIJ&#10;fdTwlaQDL1+iVEFyeyvSq0Nie9Kym9weSe1BDFDIi6EvQX6p0K12O10kAd4/onzgfKZEy8goARCS&#10;1wftabNDtL50O8bYh8MBCwhjJOiIVtO9a2nRvVph8ePqk1TfSn1R715Q0Ted79c4B6Kpp31ZAn34&#10;YCVIq4LStDv/186rQgkmPs0kEEvOCSj3VMG7lNmRJilMQSaHmhOxCONTgIWE50pCtI8UA79lJzL2&#10;MaMnNe6jLZCeQy0BUXuhotdr/J2FTDgUS4/A/CpSt1GWvBOXX9yzbsyFpzNxHTBDsPwNj4WUpIgE&#10;kAkKDrvN2qRPMv9Ayni8Y4da+/qC30WwLNeNYoUGnd1q/UW7zUy4UlWS/2BuxEC9TkE/P5Bei6i+&#10;Tt3mq5LeKzkGOuAAzY8jj4wAZCdzPCn4wRSYTobL+Vj6ohRLpABwnJT2laqDQvnbq550oQ5miltl&#10;T5v3Dn53bq1FGpH26sqSDC9XvtWUEI1SO5RXV1CAVZHJ7UHcNE4gaJALRoZ2QkkJQUnwrxDTpoA4&#10;2JK4wy9eP7N4ghDbbzeK6hXBFv1rsnYmTSTO/6Cw3y0sEzl5N8yOtUzNA/vY9lKkh6h32yXfKJUH&#10;fhKVHK9Pj2mRSaM+YvhobfWDSEKftd9Af2PDC0JYMom50u52jl4enbx+2X1xjGOf9cCtz/xNUkts&#10;2LbGAVH44hoAOXAByeSRog+WTBz5AESb7T2icmdwvZgMEQ4InN6YsbxMfaIZOi6DJkX9pIuH+9am&#10;NM82/h34iB7Hg8mYDCtlY/G6KQmrryoJjmY8HM3dQGzpRVx5uCQI4iA5QnsxrPH+nDKFtdk00ttW&#10;WXe48fs/ZNPh566ioPQd2hueMQ6Rl6l9xzmmCeUTdfzLiq6lXaEopYd5BW98AO8JP5swCJddhYw9&#10;9ewY5lfRriA/9urxXfUvJpsjBttqBeYf9a+JvNkcLXl+7c4naXoa60N4SDaj5vqg5SvNdrFeJ5WP&#10;5yceh3u/fdStd1rU8coX9asCGvD2l6uSzD+nPEeG8GirzhlFfIBSBMJohJNvgEHA8xImurq6ms8m&#10;dOevNFqFWmsAihSfqopgpTr5fw5zPszqf8fP2hsMgE7euUqb86tr1L35qQB1MsrswW096GxhDoOw&#10;CXGBglNM+zPKHJao85+GoM5s/qjpYxKCEZMQl3O+2zMh3B8zfMK0Q8VA/OhUOe3d+YCvrX4dzs+Z&#10;RMhJZRMKhhHczI8OWoMu8Yvyux3HAzF4u14sjPs9RmXQlsNatUitroT3JY2HPbXGQPAyjTtE5q0k&#10;u1nqcae03JESYA3EicQ055IIAJnGWeVKWrePqJTKPRnIRzRY6n6pAB0tQPuk/FHVRw0v8f1ej+5d&#10;JPqt6p1RoQIQEH+Ed1169uzfldRorIPlpvMUxG+lHlsNx2UuKmfNKEkj7HctEwhnh6TdonndIGnH&#10;KDmvkIVbnU9C+yc2f4C+EQPbogTHXvQAmIZRt182z89sY3d4kKYmrL/fYLjrRu0/7gbRmbnzDGI5&#10;IytvKzCQnfakraDlXbpnEEKfT6Tepy9Oh1eXqH3V2NTeywt1obpbXqyLpPSSBUTvvVJJgnRj0eF4&#10;5vDjY+mh7emvI+n6Msxbk4Okz5dM6YWxSTihdF99/QzcmtPeXbr0SdB/QqiPMwvd0Jy7PyR3As9/&#10;qdaaFWu9KZ5/ThjNk49f0R/KGQjB4Io1694EgC1iysle7qOoSj10GgnQ1Q46MlX0wQbd1nZKX5wB&#10;Pz+tmdhjOcPDcsZ77GNI8rHofcboAf6HNclY349zV0dM/wncKAswoan0tpn9Hne171DjZQPtnomn&#10;7BzYOlHq8pbzu32sP5ny142UnXC1b6e2yF98waTHrfrV2Rtq7CSNR4Eb3IvrxjL5QI8yPXOJr1gA&#10;pLTcwnbHG882Mz+Dkt5GlbReHHqUD7nOt+pdGnxJNsQMG17sfUnYk+YnMqaDZLDJhMpeAn00fgRB&#10;YBIMewNcfczoaxy9mKwr/RGT3s1Dq8Dfyfchxe09bN+TOAU59uK48dqnsOWWGOHr5yQRV3Nbwyci&#10;IFFDSVZA2BGjTur5cdbI9AVNF3pYSHz3VY6me9T72gfLxnQEOSdWbvIKUsKEYsBIODYsaFos0hlZ&#10;hiA/yDMKkxoeScyz6HJMf8Hgt5Ck5boGj63xSfLlfMQg1PPCuqUSEeHFpD/uX6PT4VisehZCRutq&#10;C37hds3fwN6XKL/YO0t4Wjpyk0OigJxr84E6+iSrTxOCdBpfVar6JGSvjWWkUF9G8cogbmL5q9lE&#10;4IkM6lvhAhxKq64hkkImeLaORkxABCPIQlioajvCdHcC+MEdSao1vhqhCCS1KpJg+pr2Nz1hLb3k&#10;F+2HKEUcLHbiyTdVEYgxrmIoD8yWVTcS2Y7BhpB3lfQ0Vj2NlBvI0Tndmukb/Hibk0lT5GNywZxN&#10;+kTC8aPJRAb1PKzzKar77YUMH8ntREgW5IKq+BxeUOmgd69QwfECpfu1X/vs1buvv4IFYXZ16ohE&#10;IAhHoJ7xWvwXgWfddREFOAI4j6TvNpvwuVTXkH2/XImFSf14mL6tfX0lXgjPy+ANbdFDnF/+BDPw&#10;zkxacXEGMAUGPrmSQ+p1Z0zfnXRefDpelijhowTIxww+qHH1NGj0fu/CVZIbtAHxKlOmvO0XzWjY&#10;sW/uZizPLb8F7hgzjCpF7ZImSjEvBdxS1iuB8qcC0DYdfpq0JmjWnlUEgNapGQqI6j9aAQHemMkg&#10;h/AOdqy1KH+oV0wutAtsQQyz2OPLBiTJM2jpvpQDCIsDTqzI34q58M27R1BuvUSXnlKztLx4962o&#10;cAo+kYvi5pdu/OLzw/nXIEufIn5R7NTuVunKU6NDM8hAsnbx+pNP0pGpvAT7JLSnGT1iLkhWj07d&#10;IaWHMB4wSYbxyUg+gn2z6lpq/llP8MB0sSCxZzqarBdIgXnn9Y/ORvP+RCJ8qolCZspDLfT38Ly9&#10;fo8MSqFn7bZoTRn8Oc3NK9zq76iIkEXehurhGI7WiXRhvJVPSzDrOLxI6SLYS2HHkyq2DnH+XVra&#10;TOSb99/daSob9P/K/MDfBzBszGBPWNp+93/D9AWN4floTXHDb/tXosPfBbc0XbU+H5kcp2PPUat5&#10;8e7dbL2kQQ96WA4wWihRYItsqKHuuR0GcTTFBBCfvzA33XyqlVaNdt01ynbrVPAzmUez+qjmI8WH&#10;7GCaxePZH0uy8GiOk4ApXHj8JgT5ZpXiijgC6As7gHx/cnlHDJgR22DROnp5NSn1pc+PD5X/HrLm&#10;wz9S77oHvDI/v+gIrYb0V9BpGY0peaVQd+cNCl52E1PpKIYDlCOgL1DkcZv+b3UhIiOzBzGK32/5&#10;YpzfIvoJIFHLP/j99gIVjwfot+OVx7l63ve7oX1HR7Z36yInXMJCumM/yATz3oXEXj2DWHH6sf3r&#10;toBsnH0a/kM7rkapeP7urcT21IYXe1167NJ2h9ab1UKlKq2KFitr0asNO6VdZ0UaeYl+bxDvp203&#10;NXxa3SceQokNitcQX53M3pVRhjKIy5r28QYIo07dcIVZXWICEN2jhpdsXkwC5ksdvfr8kuZd0pZf&#10;3dByu9vzg+9ntb/HZ3Gzy4xaqcPUhk7iuA4GgSvtu4BzOyb+uxV+dpUo85ckBGxDa5/MKwn16VLY&#10;9E1lZVkL9+1tScQI+3UmZXaUKsYSka6HifJn9povoDtd1Euf7YMeZrg/QybG6sHgD55/O0I3MAQu&#10;1gWG8dCxhy4ao36f9lo04rIaRg3vyxBt6cNfKNJgjy2V4jyt4tes/SrPDyVBYZLQS1ip3bFMXkkI&#10;gvm1OTcwX4fwEQPQObySrztdLxcIBoqDixV8BYux1O/B/lj7DOIurKr1dZ3xu1ItqXaK2awb9uaT&#10;IasnfCPdoy4aGAvOaFwIx6Jc5rhKjPz45v6ncYKMminT+c4USqCSsiUuG63XDnGqQHgHXKrM5ndy&#10;8nVwv71KR2WlYPZHCJQ5AkyEKvtYkADmTzp53MPT7fDEZGdNNyBaKrYLLhsswqd2vkmEbFxX/LJJ&#10;Ctua0w7hoMrg+hxrXNruSrce7dWl/bVJ6VuWKPORJHuZ+iKdt8V8lD681OrqefiFqr621PN0ao0W&#10;uUA6eJvYPtYB4TzJ49d/NMaHEJnOEAlifmqq/2QxHeDgZ6CkNu+X5N7W8dvBbDRF3PhsCSerZ/Z/&#10;T/qiqk+zMwJS9SBfpPQNOJ6p6g0izKC93UC+/2fwHrjKwQ6W2cA0cdTLPgHIL7dsNn/2MredVTUl&#10;vXlc029IAW9sbh+GSiiUofSPfwCbP97lhuUfDajsfWd1WWd9usD8vkPm2o0iQE8sZr/YCfBoq15d&#10;z6aX5+9kjkalVqRjToEGvCUt4WEgJ0NXUd4zAjjS+K2M301MR+A6rlL+pz286dHFdLZmuU4ln0zo&#10;MG8fjkJyHwXza68+qeBXGUCgjxsw9cN78L3wPsOkYX6Zz1MtNY6/Ou9hThkgE6clRz+ZdJH3ZMBD&#10;Hq7Tz5w61XrSceg2hzV/X045Rj/hw209FDLdAlLO3IeqMhVsIurZSTY7YIygLw+5EqEo1plXFbeN&#10;mg1pj1HTBx2pFOcoSYGS3H9iF0gS471W8icsne7CTvlpGD5k6sSoXX5XxcRz553JBSkBsMdAANCl&#10;s7xaUkVL0B2mBbGjqyU3W9pxl6nR4+uMH4Z50dWU7iIQeHo1G2XdUO/MgRTnf51uPxUkBahAbH/x&#10;+THSj9JuSfbSoC9afy4ef7p94FbU2DK+SvJ9xdrHx8/cbbyAWFbVxnhZ6ZPPS09Uy0JX56pc97vZ&#10;onfDGtvJAg+kPhjagdR1NaZ0az6UvDWulmxGJE7jO9RPYsVntnA0hGX3RYfKxB6p55eh1fZ6Csa/&#10;w36/n4DbNzbDUmVUvZnDLPS98piZGdgad1qvmRWZ1UDes2BTD0N2ziCrg553HuZPvQMbthGkvPvz&#10;MldfOI/FAO3/2OsvT7qF+Xh0fcVYbaJ0krsnPyB2gvX46ui3VVhNJaCgqX5ixsuYPREMJUr2KNXr&#10;kkR2dFxrd2i+J4CAeR6CGiTQL7O3xNMnTTtE5WvvDkkEBnHI8F7ABH16CP4v8fOT20PvXmb8ruvH&#10;Z0OuqiFJ2QzxxIqHSqv/npYT6f12XHfTjK1dr5v4/0O5p9/rE1gxbuZHuzVn+iswpo/iNeMgWI2u&#10;201wuHjwKU8bgW3RoTbQQU8tCV86B9TZXvbxDqG091vL9z86TfK5/dsGk0JJn6EEt/Nt1UDSjJB7&#10;2CB/7jYznS719JvE4j6/xOb3YGFyoIR6rL6PHaHTVqtcpmMP/jbmagD6Ze91nyVoIzO5cP6LoOAz&#10;WnPi/tMKXWJ5zN2rN9uto5NT2vXo4C2FUVQBEPHX+D6XoF8Hvnuyn2F/Qf4YSNMpHA9lEFLgDmQ+&#10;z1SQwZIfIv8saa05L9bOLi+VRwKpOg7d0li37+H35YgPtZtb5GAxIkV30djY5L6czy31jMk1aHxT&#10;sz39dgaKQ6Go6Uh5GU3Sv+nVyWm31bajY0HBYTdjR2FPekN54hJgq2ukiRAe3guboN41mH808S6F&#10;9/xgWoWRdlE2T364SoDuIWkn5Flv6hR5IjmV9vOxql7zm4s0Xp90Owua5I0H+OaYvK3PuqLLAymg&#10;OOd5cVoUPaE9AnhgeEP7vIMDme6cdXr1aBqPdOmlUYdofa3flxq+GvV6uHwlZi9sLxqeSB7VvKT+&#10;E+HDXhB3CQdM6dlFLb/OdyqUmb37rj+R+Z468NieWJ4ic7F+qBK85x36bpxOc65077whla4nSb5K&#10;0pFjI2kFCJ8GAjKu9md2M9LRQJAHyv8qXaybq1PMA9kz77/8yvyZQsmdwISivlTJ26Fb5kpKeiwZ&#10;PafVIr0fivQ9iPVX8ayR66MPP9xrcPN7up4JJVP+Pq8rXX07Wj4VHqZjz3R4RQk9nC+yQSdqu973&#10;lYCZxbKHdDDhZOQO+F8H8mpjSBh5Ab4XD18djtZBfDqSi4UjIZ/gHeY8XI2pj/t33O/TykMyA7Ev&#10;mOimfXn5nE6vuAToEFCutyeFyturgYg9Q/uma9yR9KHq7/0J5UDfiFbbvV1feivjeZVCFI394md1&#10;ts+w/M0X26TtEBWPrOLEJmQmpV4oCA0NSb8Wo1/TGffFIx+8NO7tjzIvUHhweGRODIviOczPKqAs&#10;OipE6aUAA3xUOqb8g+9p64tK+WFFdfFsAQPccu5VJo/iyT5NzAL5yBM1TRbEVEsFYuvCcadTIel2&#10;1OcD+FUzsaSWR6fvyb/Gy7A5TytlepxNHKME58TeYSHo6dsgsRc1Xq2IhQBGkO7c/L+O6oajoQBe&#10;ot4nePKHhdlUhnZWa9CChv10EC/QX7xD83W5tqw0JqsSfdAVsMT4lNLt/UjX+9ul78iZvHuHqzTN&#10;21WflriynFo2Vjan73ZwrJlgNthDqS49BtbgLcatEf/G4tOrOf/fK498yOqnST4Zo2/95r7ljfeV&#10;7TPxwac8G31S7jXOp5yp6Rj+fGGJbQltJQObx5Ceiwc3DZTV9Z9NcaCPIP8Hx3/y4mQ5HpBxpzpc&#10;bELt2yH4Xnpz6wvO5xRSoEFjNnm3qvmhKH+mcVUahPdlSEdDOvNrwEQSALD/8SPQnw+FL+03J+PR&#10;cDYcofOb9P9s1okkwuoEF/D/EdZHMpD3I2tYbw8W5ash86SVpDw9xJbBluV7IQCShwgw7ENI+Y7f&#10;IdwugjVkhRmGEstehLlTblxYy6MKxZM5pnUI5oonMHSY7RMVu32f9AzJ1tIpveaW3kbQd7z/ezws&#10;pvfuIKOcAAt8r4LNvZ0hEUDvx+AoNr/0k7032G/MGUyxzLeSqv0N9lcuT2P4xvWG8sK/8l/L/BeN&#10;DesSm3vRbWDt81DirjOZoGVN4uezfk8yfoO2upKhx8fWAZ63wPmtRk1GsVHAQRo3M3nI0tWhEMhD&#10;jiC2b6a+1Pqj2al6nM3oBd5qNdD7UAbvY0NIj1dJ7KFF72xdqqyq7d60cDUYO/P7NMSoOkyyZQjo&#10;HsniMU/lDpetS5pTw+Vc+PTj8eRgJFWRBryNLHg546v55+trgnW/RRwVYST+vYtGa3bi/DJZVZp5&#10;qNiOjv/HXOnNa+3w9t+mTaL9Hzg82T1Wb6CzkO7pmfw88YQmYPzkyS9Wum/i100wFxkaGlOwEH4J&#10;Wf0qg3UzpLnqq9NOme44C/riSsxNcn7YXpmpIUn0IgX0pb4h+Y44A1YFmnjRm7HbaXXa5PI1O0dd&#10;5m8XZWif1gKYKVRizN5Umnag0ql3xJinwLO4wvKkGBDUQNtOeoBQySMWvyTzS3vJRaU5XJb7Myns&#10;MyJ0LhdZaFX8P6RXttfGax/++GTaamWt6yoVnhrrD76f6GbQkk/d7byETfFv2APO5+GD3K6Y4uI8&#10;YtNRty1Uo/0DyC05/B5uwn7vUad9jLWWd+OV63Bq26A7oT8ae8ZZnUH0j6VP5dgbTyIX3i1q9F25&#10;I3P1Ge8ktoOJCn0GvHOfvTjtnX0DvxLMZ5NQxtokR+q14Hlt2yMNO8R/w4DM9Zre7y3cdGWqdaui&#10;8qUfd52UXjC/FWxbbx9AP8JGenHgwB+NifUplJA7oavLcEmh7ozofo0bwd6YjhfM5EXv08CnVL8c&#10;z0SSapCRE5o/wx4gAlGvw/jYdf4Bfb/ZBJvVIG+p51afrjVKlGp7Iwl90xg+a1SXX6GI6vXtmAqb&#10;VAc71JT9Qm9Q39VtdbAII9E9hRVXi90Z2MhKs3n0xx3d6uqPHXvzj22PkOGz+WLNLLl7UfzBmAqs&#10;nXB4giwy4CZMbtlFgdPlF/XhuARRmCcWl9Ubqx+A/1CGd9ytn9Sqi8mYcXpsoKbaouUp04HjpT8/&#10;Ty1tPMR8l5Z9OrGDBj0VMIP18mVfm61WqcHUPRveiXdAkALKH7B/Pewz6YvkPaw/gv3claRLQGTU&#10;lpIpiGIgb0gz/S1ZYVGqzAtN0nkHIyrPIUoZKrVTU9wXxDoELaL8rJlyZpYltxH2f8edGTi/uWGE&#10;7bDRpohNzYaWNW9TaqFNkyWUIwSDmFdCsTIfJQp8q9qAVmCZNFwwZ5GRte6D5AhrmrBN3bOPVMfn&#10;bleIjWmvqwUtoY4Z01unxTuHkdKV6xZ3iMVXoeXsG036nCDQP1SuBRHhajgVAeYBkBWh+QTD5lxo&#10;3gtZ5j0jjr6yM7tSN2veF95EdsBuYcME12lOd5AW4twVoVAssievj7rrUZ9huHj0dIybzS3jCH6z&#10;pCbEgHj7CeDTloNc+wpoQNv2k+ej1fpU8NYN8BNIlnE9Ws+L949T4OgTtC85A2I/SD4PiQNUBC4W&#10;FSE60naX5H8XlyuizcL81c7liCxgWoQJQGUCeGD+DAb5FjwB9PgxtKuelQSR5XnHGThueIbd9lCX&#10;LY9Rq0xjUveU56bCcNJrUTOzZE4a67oq8MOq0yoFPEeBBfAc2LcGBUjvVPLGKK6WJo0OHxUqiK/I&#10;fpSaZEcNLQQKdBvC70UmPauY0FwhiQwJ5kN97AGsH7Oa7/ndLL034ntZPXuFiX0hjUk2KXr7wiHx&#10;WAl3EaB+zxvYKdgjJ9vu53balzjIWmEdUx1qW+Vkr83etG2yvFgT7TrM2mQ8mrlVq71sVUurcaPb&#10;NWeePiXEwTfZfSR32GqV75LQh2dfk3lox0fVDi06mg3SxsjqkW78ZPbze1PebhASGE7VjSdN+aWI&#10;H2JSfSf9vaUFhNIA1+B36gawFublyqLc/uYKrS9+/nsRoh+/KQ97hg2/njKVX9FUeN7ID7UYfJTN&#10;XDWz04SJwwIV+bqGmgitYhQJjiEnkVcm587mtEacSphlQZI1nRWkj6KEXiQiQHBe37DSS0nHtpda&#10;hfpLcCuHcn2BC6b8BFXYL7qBnEUKe5AxliHvRRkH3lvT/JHx/ZctnjOez/2Er/mbbBZUDb0qTLiP&#10;l8bh88n5dl+OrlTySlauo3pVC4bP7MdxXJDaflsBIBgoREW/PGq/aJaqTWB8XfPurVGOCh0VAhLD&#10;F3gojXTFXaRJu5TvYzvKCK5Gg/p/2N2S/JEG1rWDNCHa/fXns3dX19j70pEfilIBANJEw/tMb6bx&#10;rOnzRxsP+oMUkAHzamO0qPQmNuzQfBoZldzb8t7HFj3cOUygO5Pb02+IQXszbOrWnVhCqLl7PCjK&#10;b9J8fVUYDcdMPO8PhhfX/aurAWVamsMpe6wqX5gb9qVPIgxuY9TIxua/MLe8jPHDiDWRCy4PxJWr&#10;P36QigipxtL3+NTcznKl4L15uCW8/cwhSr/FsTdysK2nhUFMM8vD8HyI0tBO6/Zr7zwiYCezrQLR&#10;u25PJaVfVxW/S2Dz6psRoDZadPOFP+2Sog9UaJSYydH68Qvm6ZTK7QYVSTIdB2UvfRdFPeswInk0&#10;c/rLOA1hSanfRe/jwDkmmb/dYgwTxfzk+WEWwPXSukezelEv14PBxcU5TXlAlozvEUKQGj7p6kkk&#10;QYCoMj9fxpggo2BRKqD2z/vSsEeEstqs+1yaH7jE35Gv5dgjkkWQ/055OYmQkIfymHmhzRhXX1aB&#10;CYoEWfu93vU1P/3+5TVJlyKIZfwKLh0ZVE1Vtk3sNhZQYgpI3yxH1e8qAgQygAtEZKgpEJjfRIBL&#10;AUhGO0FLPzdbe7X570tJfvh2GuzPFH6KAULVjtplu4/RoIu2LuS/AvunJParSv2YRzO+tpXPlJ6/&#10;pVuiij31mnjmv3G+fdUyq/0dDdAFx4zl9knLjfLLTvPTo2apUpiXqiTewvlqMDrSkXRd3Hv079CB&#10;fPKk+l0qe0njO2oxhotePU0MfjS+tOohta9RxdUHNiCfg8jhcIDtPqws54zXM1cR0X8d9cMbENWS&#10;Xv8cjv8AOUMkCDqZrxtgfrM+0o1N/SwfvuFP4JspI/vthH1OPBgJ2DEk72zjZKH/0WMSUrMzG68H&#10;L5BSp2pcOPBHr19V1vRHplZ6PBuNy8tFR9qw1wrl2rqMe7dKRrUUcEtyl/h0JY3LorZWmiuntR9X&#10;J4Hhg6NL4Wj+AfEqrFrN2ienxydtZvWJ1vcw/6H3IhfqswfMteg1R79LQvUDWK5LeIVf1cOyMua/&#10;h5cFsnOK3hBcBtpz5nCCEaLUMPyvUjZ5T9y6gafo5/SqS/FeYbReDcaLBaOwJINe/2eiXwt6SN2h&#10;h+eCUnz1D1vaH6E+mnS1Oq1qU3p5y+xtXAF09G1IAxCWA0OyLyG+YR1ur+ooXvHerXEEckLAAepC&#10;5nAX6NgJoZXGmKATlEXjelK8Gk3xMothaKFKH5h2Dwv7ZE6R7q1J+Y3X9jvJAfKhSHMT8+HQAPqc&#10;P8Who63W2T0JxtCp4fd++unL2rJRWOJ2b1fLn708fvnqBZUXrDuFVMMh8xEZgE6DpgKyHPtNbTkb&#10;0Sj/ldocZQEp5bCcLxUybg6EjtV5K1paPFAw9tPPP/nR65doCQrF3P8Q/RoH2pVy4T/9P/2k8O53&#10;i1/HG0iV9i6F786X4AKIh6wH4+mf//LN5WCoZ/goyz98OQnnBKFu+x3UOysPm/Cn5Nuaw08Ru/zp&#10;3iAv3VMKEbRPNi3BPOJ05Z9+8uI3PztllO7lZHZ23hv0BuTgulg3pzx+gGq11e3i65dAxmKpBXwk&#10;8tRPT7qvX7+mhpcJHs1mq93pwNJ08Wi12tVmi3xeCviurq9GvR59POB+IqC4ksn7wxcgrbunJPnR&#10;Q3ZZr1LzWxnNF1+fX379rn/Rr/zrX3ErNAzIsvct6HogCnnAy+apZFMc5FCAc7uwmjKctmBXxAl6&#10;yqkEIw8ds3HUbHz6+uQnP/rkb/z0x3//9377n/zt3/pHv/bJT18dwcRkVn7x6Se//ts/7b54KZhO&#10;GigzCXGIXwco0O2A6Do2lEnZXrs2SCjIG7lqTzbpxbqxOi4atEloeFXxMmp/xxpZnBdXV+cXV55F&#10;/IBLe6dTO/P/jUJgfsX4wU+yG8DvgG264v3R5E9+/k1/PDY31Z2uv3WQfTN8Wfc8U/gWSpVQeDy7&#10;eftc80dcYFl9LiP8JFKlozagdfYm7Pq7P/7si5fd+XJ6NZpcvruYjoQ/uYA05FG7D0AOY1OpL711&#10;cQuV6MlNK/7Gcbf1ycvTly9e0McH/Yxi6bS77W5XQv1VCSXhV55Qlj8eSwikXO5N5qPrfhO80Ggg&#10;mUj1o46/vKYRkAB+ene+ubj8xVdvvjobftUr/cmXZzrsQQGtNO7gRtT8/969NqgkoSurszYyEJlu&#10;+2uU4O+bc8cEgb8cDLLHwKvf+51f/6f/+O/9x//47/3+P/i9f/J3f/vv//YXf+PXP/+dv/U3P//1&#10;X2+2m8cnnU9+/KPjzz+BKwuk3Es4HoU/Yz8BdN3OMWJcsrEkX4PSDDH6tAuzTlm2WctuDFg5p+AA&#10;q/6Qxi5mKihK1mw5+UqnVf/89elPPntND+/JYo6vccOD+fjb66G+jLQsAmavO9BbtH1gN0ZyD4FM&#10;qqa2LJ87PZpbS3Jd0d4uxBOV4EaeaWfT7UoUenZ7N6neTfCgPYrYW0oztN350asXn522q5X1mFFK&#10;hNTpOLyQhpx2IAE+om5SZV+ti9eXujqNC7LtdO7uto6gD53Swf9kWI8CBVr7Nnh28Q9LQz4SheuV&#10;BoJjiYNpMZ7ohGYiQOTyT8qrOeREzT/H9YaTN2/P310MzkaFL3sjrhZWnwewRj03YuA7Le3BD7IA&#10;ijKwPpA6UjfMY99WEe5ylLhdw/HBytOsCHnTdjQU4sUz8T3k5ScvTv/Dv/s7/+Bv/drv/sYnv/aj&#10;V68+edF5cVo7OZk1WrNK6+jTzz756U+6L1+C/2TChCZdSmDbSMTyA4T+NVDnOD8auzZr1ZvdSYmn&#10;8Dh0ofYBpoFMANY2PnJS1Ic3fifxA9j/H/293/s//ie//5/+7/4h05/NajjgK7X53XVizhVzNEcT&#10;IDgyMumc6GNVUUzAWa2oW1RD+06CY+Oxw6mVOy1OE16ZsM9RixKEaQD7JUQHg9vf8aG7C5Ty1Bwo&#10;wMCfvTg+albhU/riayhOBmUat+njSw2v5PNUpPcWCpzosJbfVkjcAQ4A3yndk9acEuaT7t6S/Ks9&#10;Gzi/9ucrzNel6ZKUxwkTtpnsg/uI4ZvEkEkcIaSPkqEYcDCfvTm7/ObtxWV/djVevbkeRJVmqDbw&#10;/wGJ5CEunTi9ggpPL6NKXnjR47jBzAtE4dSRAMDgEdQZyq9POr/5xSc/+vTlyclps3tcabZLjSaJ&#10;lwB7+qISU6202sxRpd4madkgXbfcuDSPjwkDH8aTGfIBlDjolG0Sc8DmXFkurONXN39VG/J9nMSf&#10;nBz/7k9+9Dd/+mOAJ2LjIVb27uf0OH9w5wevvvH+JncG5Zp/35YJGSnpEDS4kxUT+Zv6Du56Qx7a&#10;TRWd83aq/g3++f6bvg86I9yiq5dEZ6p00LQB3jzpdF91Wohl3Hw4KemUqc0zwkk1DQ/PvSSESAhz&#10;qTJcRnTS1k/nLpHPo9W+muUjKWN47QjdoUUko7dMOkBvPL7qj66u+7gS6PuHPwDkIGFfgvzqeeYa&#10;49X8rNf76s3bi+vRYF7qzdaazxvX3sRw5tG66zI+xeMUwES1r7sQbtO3b+9d78I9SgE7PpBMHqm2&#10;qtFGle7JRF+0g45wplRozScUTxKzX0jKpUTxRb64czczMG0DDE34VTxtL/Pq692qOZJ4xHPqyvgi&#10;KCjfRYnwQAKaIXTobcri/CHdJ4ZONu/N5EEInG7eODIUQ1YS4j4Iy9gSm8DMTIao1F2gmCy2G7Pd&#10;d9a3XXLqkt/VIaScbsdk5iUp++USmP+4RWbtcrhg9J10yMeZJ42dOJyFsIocfsgA1SwNWBU7Dkuy&#10;3Wp2xcvP2DUcv0poluinIEGyAlH7hDwJJvd7V1cX15eXJJSACZAkkvYl6T0rwYXk/BZWV4Ph19++&#10;ffv2fDwvjFZVNL9QhFKUln4Zgetb3/lXNOF9tHOWvKC8v2HaGBVtcncgSV+VHCHIUpmoZG3JrsZi&#10;g93FRhCBy4/kauuWymA1+VOD9zYi2TOMIxHm1zteNmYiJ0Quse64OUa6rvacPP1c5qaCLinTvB4O&#10;hjRuzbwVh9ndmNuvQNehTerPlweR51NNpbaMPZordv8Dip/ToG6u30w47X0eKsnZzBYzRxbK4aEb&#10;T1QbmWwNCbwbX3dUYHYBO3PU6Xzx8ogBfOBvcm/p1slgXJm26CmMBuLkOeFFYLqaADKal5I9XHpM&#10;9GDqC2l9mnFPsoDk8GvDHoEKXEGacA6G8+FgMerPqeeZz0gE0FIBVfurBRCB8b79yeTbt2dff/lN&#10;nzBjsTZYFC8HI5V/lgfmCun7YO9vkkGU0/kPolgPYE75Pzp3N34xWR+lRviTuplyqcWLUQlSPqko&#10;VBdViAezzLC5TEIVql2MR7RYEMtO1ZqajjnQ6qpIQJi+7w4BZ+koBbZ1nokMb8LgvibOLm+osbET&#10;uLwPw3z0sXutjtTmiVcJ9GgSIRf/J/sRgz+5n01ZfrdbzcMN/csQmH0dF4z+VwolfEfT8wZrQD+S&#10;r4VvBdVJ+51y+cevXn7KRB4Gc+B5o6R2jBBwPx9UgSnOMXA/GoTYjMbbBeGjS8jkIwLU7HYbR22C&#10;9TKjx1J54XyQP/ifMF61whnX0zEDvTrl6nGtRmpHs0Vvn8KSRv8yp1ny/Agcnp9ff/vV11cXF4VK&#10;bVqqX43p6ofH0V0mRmz6+DeXr91tXZ/GUTxPILj0obJNd81p7jxHdfzXXb96nNFVyvObz4bsBoZR&#10;bU3xlU3jtGwVoQ6p5J9TWmN90MWRX5KyO9X8kpG3bUmo34WXV4xuiKv4p5me2Z85shTnpv0PccQA&#10;uJfHx8dEkWQQ1CFfIcPvDsAyQ86bNyxECnpiPmee+d/jwawkQ18p/+dlQZ7PrVbK6SDRDyGTL4I1&#10;EROyudJ4u3TUqP/2F58eNcQvQwEyLTbo62QRPinlF7BPMF7rmT3epJn8+P60TE8pSkQDTF8jx7fM&#10;O8T26N9V064/q9Jq1i2vX3dar14dvfjs5NUXr158/kmj2QZ4TsdD5IKIrmJpMBxdnF8MLy6JI6zL&#10;rXeD1VlvokRqKyD/MaNQHUg/qFdA8wYhTQTkfnRZEvm+USCnsL8uuZpIYnZKJyqpS1/5X06vtIwp&#10;R2nG8Wnr6AgpgeuXLdfxPdHyjclsWtmJvDDFnXtZuqgSru/X5mbRqkHUlbbHkD5R5RIxYXLDxSw5&#10;6CsxVxK2M7Wvjsv44wZ58uhBr+pi4e2TSn5/mPd7Kt0Qq+52xSenUdo3YJd/uZb2+w06QGsK3OJI&#10;KEZuWxJm2KOVNOp7cdT+9LgJuTAoEx//cCS91bAJkV5cKSAabb6pGJEe3Nqrr0gcB/aX2RvyieBG&#10;iegS4FHngEiHarXTaL88fvXqsx8f/ejXmq8/qXe7eJu0fZcU9VC0C/VBCHgErvqDK5LLB/1CpTku&#10;1M9Hc1KkDKOGl+k5dfd/mB/loIS1fXE31DfNe9/l3FMLe+6X+9untso9j1IJIMX/Ivn20lFFsi0x&#10;8cXVKsfglZLMa9S9gpDScl1eyFQWviUBG+HyfKRJlX7W3sNAgJZ74iGWUv8NYaAWRnrzUsbtO6gy&#10;B2pktsWAuQwhI/BQG+UOP6P64Ot3m94kpJKg/xgStVz+8IHfObCfLlTJY2ytyc2PqOviDvyNIw0L&#10;arGN7p++oivPJYQ7+fzDSGFBeBhp4KX//PWrZmWFs42kuoF0xx+T3CWqQ9jdUjoYyKmlOfoEUBJu&#10;Y0Q1cxdI5sHCN0e99PAhaVQK93H3SSd/cvsa7eNxuf5vv7r8f/33/8t/+c//1R//8S9w62Bd0pRz&#10;NSerR0rHCIn0hoPzy/Pr62uwUrF11JsVh2MZbSpZ4GLti/pXq99oaJcz5FD0ci/XDYS262Qm8nYT&#10;gh8fcED29Yy97NsC60tUTUg1lUp0CeIpw2rivk3nE2oSR+C8oI3SRJrL1komBgPSp/qSwl4Z2BCK&#10;dLyJRyjcdbp0AnV+STk/spR5cUWKCEZG69BG9OD+fgl/2E3rT8axxjWeWiVubc2CCCJCvmLyTL/B&#10;kXQmVdjvlTQG0+740u8kRVx80wbP5xSht+VxbnBs6MeEL9u3csaXihR5E+P81Un3Nz57UVxPl8Xi&#10;eLoYMmNgPKV0U3A2yXaSx2V9OiWVSxtwyjOT2g3bU7bL/wjqS1xP+ncwpwPmRwDoIM4G43ybV7Pl&#10;v/yjP/1v/sV/9b/8t//sX/7Bf/bP/9kf/Mkf/bkgPrAC0/ikc8SacTyXV9cX55e96/50VZkUW297&#10;kz4RPrXyE29pambdeSnvuOKPfpgpw7gzUYBnW6yuuwDmbRvVRadH+DaHnnrm2c222TSCHiUdZaaz&#10;dxciWWmLtmbeGTKX7SSHVxCbpGHQWVnS9Km5KBdalVK7VmbE0lGjcXp0dNztgudmC5RCn+EptFen&#10;BRPZAfqjQxdkqIq0YGWAsvZhl0YN9qNjF+RNLd6WwLfW/WFTStWv/KLtwbBHiAQL8z8Rb38EzJEq&#10;Mo+nSYUgHtwLFYCo/Zd/0PwU8wescFdiDYo6lTp5wnT+V8pwtZ9SUcQB0fi3rzsxZGRDq9xG/YuX&#10;J687NXx4IDYYn9weujbQh0C0LdQgMF7Tt+ThFQkA+YnlC6yXcB56vtmq064PfucPWvjB+kST4X1+&#10;ma6Kf/6LX/3BH/zBX/7hv1xe/ur63V//yb/5n/71//ivrt6dkwRA5hd0h8+vPxqeX1xeXV73iOmX&#10;6meTwhkjOGeMc9CmicHV5Suub7wniHp0zr77Ba1UKX3pXw4jc/re/giM78okQFDHiDH70c8pH6/X&#10;8N9f/vyrP/rLr99c9GiVj0aimTx6li2t0zO1VkVs022RfI0uQ9Q7XRheIjh0Xz0i9bYjaV2QxXS0&#10;mlN/Qa+P0Xwqzhpy/xf652Iuv/BD00X5ockDfRoYAEh++IQfRAb9GgfjEY2C2e3+aMS/8if5RWz7&#10;z7789s9+/uWE9K+7csnd1/f9jtwwzv12zDMRXwKSgl2gOMHtgqD65TMkG6LQHSl6yPtYqrprutuu&#10;uhNrP29BOex31B/8QEon8srpBMf8ojxAejTY/eT0qAzIo3p3viSxZypl9joPQ7LvJFbHY0tZvSZe&#10;qr9IoncaxBeTXlJ5xe0nnbxw9OtMHhnLJRl+1er1ePLH/+7f/cn/+D9Mz9+KZqmTT9b/5uc/e/vl&#10;lxVJ4xf1M12B+YeUkg8GsP58UW69Jc0Ax+P77dp38Ghl250GTLDMfPM3JEN+9zcVw85Pwei//PrN&#10;//C//tn//Kc//7NfvvnF2/OvEbfX1/MJGdYkdzIzvUqSZr3VqTWJ2rTKDZovNkpkbTJYWWlACjch&#10;CTL7mbAqNqD+EAaS8kt+iCZqipf96cyiIVoZs0wjRlzIhJEEOExGvcmwPx5eT0dUjl3+7Je/+hf/&#10;6l//t3/4xzSPiFb1obYz5vYH7aI75AmKgfvTGl5j6byRJdtKghytqpyF7ybTws5tE0VAdFHte7me&#10;wDp3DgRJYT4Uieda3r723FK4yD94doy01s1q9RUde7pN6dRTKA3JuKV9+3QiFfUysQM+lz03j79k&#10;9KOrZeMlk59qHML7DVrzi8kv7bvE3S/yQvkeM4A6zVLpsn/5s7/6k/G7X+FK+PLd1VmfGsH5ejKa&#10;X1+XKAes1Di12hrogCHdfKkVKNWPmckxxVzSBTURsLG2h6KM+72uuIpypt2+0xvAt42PNp39uk9C&#10;br4vqTvzyR//xc/+7//5f/1//r/8Z/+3/+e/+P/+T3/85VffnH371WxMVpekXmPNo9D7symON6A8&#10;/XtJwYCfpSGDDFinTQPtdrut7jE/7fZRs01mR6duP7jqW5SCd2vNTrVBEWdbEr6pFmrj8O00qO9s&#10;t+ot8CGosFqHnAorvEylJZkf13/6s7/4b/7wD//0V18timz6gWV+ktsv2toiHTteCQ7wX51MNSgA&#10;w+nkWe1+kyQ83YGAYvL2vmO9IEQ/tooX9zNE/6Abx0ocmbUSDCq1I4svjo5+8vr0uLaWLpmVwmA2&#10;p4sTLkrc7+IclhR+SvdNhEg0BiVP3S5BPPaQjW0xYPWo3SU9qE3mKLX7EviTKk3av0jHHjwIpIsM&#10;usXZr3/S+elnx4U5ZYKXmPLdaum4XaOQqFgja2DREy9/nxQg0omr3RejZRHjUdrASNBSW/t9fyD+&#10;9oZmRcq7Nlskt3I8P94U11Lt48vsehMLibNgVx7EqkyM5ez86t/8yV/91//9//zf/f/+17/4+Zur&#10;q950JBuFkYWvZzacAFZJ8cMjC5CTXW5SyXvSah/D6tVWh3KAQrVBFob0+SBPQ9AAP+Rx8Ts/hg9k&#10;nouEgsRjVBdKEo2AVcGpjjrd087JJ0cnr49OX3eOTht1egigZOCQsvT1PDDv+7AtzycJq+zcdDMd&#10;GgSwukVcouTG69Y4f96B7UOo1oT8frDgTqAMDSgNOPw3z799XZMxzFL0t6WhMH8C0z99cfrJcae4&#10;nLFPVNoTY2NqlnwqprhM3RL0IkM4ROtr5ab8Ipn7jRrZvO1WC2efuPmgkgZpPugEmdADPEDnw8n9&#10;wYCu3X//7/yt/+j/8Psv//bfnnWOaBD5qlD6rc9fv/7shVj76wVIn/jeZNCXGqJKY944+flZj2RP&#10;t5BCCctdlu47fUy213HTfRfd8ZxyRdhKFw3mMdddDmn2cbtTXnI3r6wTvre37y5/9otvL66GI5xy&#10;QqpT7acwY1ckpYt5yrVOodZZVhuLcmXJqAWZwCHwl6unDfnE70+nNzx3+i+BQ5vxp4CTNHCZ2ur3&#10;JVBH4geSSFRtFOtUFuFVOP305atXJ0dke5FDdnBnTkjvDfo0DCDIafqU1DYhgKph6pPpN6nnuGuE&#10;37Y79WgnAj7KgrifaEQV8BIFyHx7bgLImUD++r6yf7qskAHl96+6jUZlzeasViX8uJPhiBxLSZ+R&#10;2K6k77Lf+Pw0Xc/n7aprmDYcFZgeZ6HO4pLPxTEonWGsbWcD6Yfnt9e/ZhrTZz/66a//rb8LcZV6&#10;V7/3ovv7/+A/+A/+yT+qvXrJCL7RdExwr9fvjUZDAF+5eTRYVMjnJfwkYCu0dnofR8l3UgI45wdR&#10;nup1V+lGFTmUYKDOj9VPN5VmSOj097VKw5SB2IG46M/enY8HI0YluuuO8h54uLiSpolE+/EIzsVp&#10;RfB3pK/JZDTFgw1AsLmp4sDX4R7W3lsrAqxln3T7lLe8vac29VPnvnYD1f+LDEGK4P0Hcl6NZxKH&#10;1LbCh93CBParl0+xv0cnY9h/G/NHy18PLkxog6L+avZFnkoM7iwQs+MJLR9j+9kjrlP1HWS6rpJ7&#10;Iqxjj1uGaf6Xq3z5jrVblLNbxfSL486LDun1JPdWpe4YRhyPOcRgC4pfK7clu0uLsqXBnhgCguBw&#10;6tGEXyx7XMQY/3j2gQM4fDiaen3MA35nq6VWdDSiOKhz9PK3P/ni9//O3/mP/+nv/8N/+r9/9Tu/&#10;hbNxjWt4OL6+vMIBLI08CtVV/fiSugKmdDhaEWr/XnP+FrtGXr8DB1iU4BYoqucxpWLCVDL21IKQ&#10;rrnFdb1EXbZwo/RhlWbdMiMNdpYJiuKup7cfP0xsY36KJHZL2xgbsa2Z+PpjHYS8dEeZ2l6OOPVX&#10;ZXRp8KkJAtbrl7YBSwq7p1+d9b58e/1ErLvA/MGQjyE9b5JkDv3sJ/Hz61csCmjzZ/Wz1IV5g2AT&#10;0Rz3MtUGhuK3tlm5P8MBIQ5kB0sPL9nwxBTU7VEy6LZbP3pxctIiuFuAXaW1Hhb3iPY59M8ryvSN&#10;EtlgoiG8MQOBPU3mozM3xXsC9+sW1BPjX+P5VPJLTQ8jILSpn0A+9hitMhz0IZsf/+inf+8f/oe/&#10;+7/9xye/+RvU/ZBGgpDpDUfU9tI0Gp/fdFWdFBrnvaF1Hheykgf4Ppv7t/PuHhEgi7KHjjLnU/Jd&#10;3XeTK5YaKRQNYKOB36cvjkRw68QmmcahasoirGYwcri25vD2vVE3YKfHrn2WBhKcspYAI/XCRvqq&#10;QE2Ii6SwLuBOHxoLP78eXl717RYz8+cO4u8hDgnefhfD+/R1fH/XPhQLNJpGiwX37J3AjHFzxtPG&#10;vb5vZug5hreNURgQJzTY5prdH3xA+mdkoLAB689evvj8tNMkn0OSbEr9yYwae2poQG+K98VzoyhA&#10;/tBaOrHS8ODD9BTwWm6PcD/oH7WPExA8ADygzatgRfAg+U0kDUkDF8btoTfW9Wb5xSeFzskSPDmf&#10;kFhOCPS8R7AXTx8lhOtJoX4xXvYQQAZnlcCTJKeH2OgDntM22azwLdrYfifs5w6mN3oJL4fT8c/w&#10;i9KA0gvpvWrHIspfnHQ/+ewVoZvQh1fyNDHKiepIgYZH9CTJU2S/1Hdo+08t8dIf795ns5fhf2F7&#10;ywfTl7R9kzNaQagnwVpkzPwU2AHcFIHGlgqgG4HxI22Wpfeq88F+Ev0jPgutSdSc5xAICGDdhJ/2&#10;lysRrMLpJTssrKhKzGXu7scwfa2cmrhqnQ7i7npNvs/tMNBl8tKFg/O/QzIL9cm37TAxpvHh/+j0&#10;+IjwLenbpcpkusDd3r/uAVQ4wDoyy/GwbpUALzfOSqgDEEYnD6QjMT6acpLWg0NYPbqWBkg4WApG&#10;6Qox1jRQLDvetKZeiyVO5aFElZcL6fFXLl8MBxeXF5MRrD+elWvjUuPt9UDGd0m5F49pC38noflI&#10;dHHPl9n3aM4c2dUya3DXV3boJj/MZIuRh2UFItGV/4X9keMvT/Hhd6rSy1eCteLZ0RHrWr+iAj+M&#10;2TXe1spfU+fKBMoXqV1m46yMccRzpL29TPFHdGDCQYuBhHrb9dpvfv7J7/76j7EYn4J7N2/zq9Vv&#10;z+qPmycCxUg5l54pbAmfECnV5XE36X7qScR/usE7gJBZbyY8rVrCFL1KF5NSwjyO+QX9W5Bfj1M/&#10;/0m3/arbZGOprsCrTgn91XVvNqJVN/kCKrhUKrNrOoBPBb4U9RCyqXZbePTpysl/GcErTZyDM6Bi&#10;nlpkBl4j2v/hEtJEMjy7zO7tYC8wsJN+AUgMgoKz1erb83e9q8ve8FryuSuN0arUG4wTlK8m7feY&#10;95UYZNd2x5ETWtnB3jfKoYxCElMxLKXFrWH3lyfdz1+/hDqEp1VFm8UaaEo4U7nRaEqox41aA/Bb&#10;hkf6IHa4KlDlG7kRlwJyWEmoS5JHytXTTutv/vRH/+j3fqvdeBLTlQ32m5XifJs+2M7dMp0fX+g2&#10;vKAoPymZlvW7q8M/L0UC7W8ygRvFYQMi2g9GgdOG7ZDX5WnHBdnIL16/Ppa6+3KhWp2s6JxDe51+&#10;cbESJpcCT8lKxirDppNIv/VpllQ8mJ+a8Aoufpif4Ryk+JDWK9a+4H1xC/J/1P2YgCHjH2QMn457&#10;E9zP/E2p8dP2rnJP9Gw5e3s5uR6RzL+uNmfl1tUIJ5PHL1QG3XXF7lkfP+LpvNzyTle862q4Agj8&#10;n8AHc12XZMwp1Vy12ulR9zUBNpmYAjMSj5ZMAjlC4ayyqJZpqvZ2HbPrVndZ6fZltdx22TUS0heq&#10;1CZwjdpRp0UbT2a93C4H77RWH3VQqOrLe+r2ntL4a0tHofb5Sb6lbfN3AreA7VXsRobfuCDviz7X&#10;FdVBm8HCt3PGHF43+r1RmrXqp2xKkB+7Co4nmb/NoteqKwZmzuY9GuIPxlUxBwS6m1eWSK904dMc&#10;fdJ3MOiZwIdnT+p08feH8h08fih2QXkyZk+SAKS5H70A5lQES3yHeIcGkoZ0CFEfpHiKyR9+S17P&#10;2eVoNCAiiNofLss9qndVx6jNI/VlT8EC/Cg6+tAvv6+m33mdAAPDh2YhKg3wEVnbzFMkP9OEiszi&#10;wT0TcJf95qZlcqJAnAZnTTtmyCWSrivNcOVwoHr/rfZI64f5Vcr56CG4XJNXPp7QUOTwTp4Q588U&#10;ueD9EPQLKxTUqjJeAlf1mXlQHT+ZdvK43XO9eRaD9PpyCSp/yyJmZqB9Fv91KeBvurAQwSAyAf39&#10;W7/2+adHLaxzEraR9cRuB/0hU8QlkRd7XXfTWnHjyyOIRySPf8ndIY1P8nrI+JIcvyrlIPyIzrcW&#10;rQJuQA8SxGFPpVnvmhGv5AoD/yVlmBbg0q6HHNP1gtKwd2cX496ASxdLjdG6zuxt0sw0YiTr7M9s&#10;puMP6fVAVk7kX1NS/Mh4JYnUMkNR6vY1NK+ZOB6k86iwLb9HuW0zgnpy97MdEPjbfleYYO972MAN&#10;VbkPJURNe5OUeRFGUi48HJPxP3EtdtAdd2mYSa7o+HMsEPyA4c9t/hesqz2QzfuqyTa7nVe7nL2G&#10;1nOUkHF78O25Ysw8ggawdHMy+GCNl30sOz7c3/m1z4+aMLfE5CnzHPQkr9YUt8qwNVIA3z2cL7U7&#10;gHzq9qnqIqMbLx/Jni0Zx0XEj+RPBm9YHN6advCrxIWZ4SO+QllDIn2M+6K6iyCCQBXNACM15OLq&#10;+vzN2Rxf32hS7ryC+fsMBWNQl/QHNKqQZ1Ai+iFx/6ay3maC91iNFD5EPRU8yuYfMkkrXh5V4joK&#10;xeRtcCz5SSL3+6GuFW9mUk0lin2lDCA4JtD0deV9oRIZDISHmJiQQYPDvkKoLxFoEeHIL8aVGS7w&#10;Z4q3zfdpeU99MmuoXzTNrGr4xmfLC4KI/+UX0/YZNxiHO58re+unIbBn3w2brodxJ0zQe0nBhXTZ&#10;amAHkFrbE1ffROJ6EtEDGjCw2Wp4xPGLWsCvL7WdTORB44uzv4W7H2NAJzPJkDYuIx27Ke/CfSg+&#10;TpL6JLHL5jCL61GySvRmNMWD4UVvz877V5fzyZiWMuvmyWBJOiAJfk53urby++EJ4eHJ0HYo1ZxO&#10;Wbsvfbt4uMFk0KiTra40z6AEn9JJ8chnUXrdAvMRabglfdle2+1t/LJxs87lSo05FWZmr7I49CoV&#10;ZuJtKEIxtIlXRZlB3Ydf+91XcJvfxGFmCAVsYzIsvzDOlhYR4EV3Chx+HhiR7CfZYjN47vBy1Z1g&#10;/qDMFT1s5XV5qD9oSzcSxDEQNlvEbKHYInY7H0stLiN3qN4np0/mYFI8K94eHEI6gFXCsprcL4m9&#10;ksCPa69NaI+qLgJD1GbR+F16cuu4Jm30IjmDNqAZSx81T+onpDWF/wUXSKtP/sv5Se2fn1/3ySql&#10;PfBoNG4cvRyvqwOcg2ofcbfqdDYpoJ6EHxruvwNx3H5IpmKTYwWO+2qyzohpmrUBtvH1u06O6x7C&#10;dRrb2rkBm1RsJkDK6GZoRj6J8sKPgVLVPFQbgSEuKxoDPBGUlwv1WQzEBaYJ6UzrBxwTxGGUu9LR&#10;RAJd0cV3A9e7fo5JWLndTVC9Ckb7cOs/cg4TEInoV8SgfjM5N3iebArJuJZtAmGLaw99TdQHq118&#10;++KwI4tXUjrI8AMQijefhqqSyFMjwndycnR01JV5W/jtxfMnR1ohH9pfhj5QwwiKk/mOIABt86sp&#10;YjKQQ9NB++PJ+flF7+ycCfCD6aJ6+qOLSXEwQfpI+rNRC6uvT3po/Hc7k93HEaYJP0Dj3WF5NtN/&#10;7StmiMp8ZObxabd+BagSfLfcHAFxwvjqoNOtsM6R/lXx2WqmePg3sn7yixWPBWI1wRCI1jrNm0PX&#10;lL2IJekusSeYfh/rfOdzuM1vil+kn6QreLZClAJ+tmAO6fsqKPVnhAXDqEPR0uS7chbxawRMvnEj&#10;QvYS/8oM9Q32t8Qe3zn198mGyL/uUzAXi4h2dxbYAbKB8oEcqhkXmOz1dhsHO6y3nI7bpcLLTvOE&#10;stxWo0uvPbJ38ADTnEtSd4WrmbNLW25+rVcx+SnhZlRjQ5P8awzrEMcg1fdVKfbG7S+5/czfgP+p&#10;DVFZI10fHXvg2KFP2OL8qsf8vcn1ANlIu4hxuUlFB0JCBYQstqBBIUXpIH87xr3zjj69A40keEqL&#10;hCev/VwdfeEK/8JxwU6/7RnJ3NDvqaJCdLPZrU5b2/TVMNuYyzldrwDfVqsj0dmQhSuJ2rgEpRyH&#10;/4SaHC3fiSo/mRUanIZBPngzCcP7Lg9wMYr/F00EqXTq9RedDhli2QG3PczDfb4ZU42gRdbOiHTX&#10;Dtnb9rkEuZX5/WFzps9d7jxFCun1+e52DMykbCjs27QtsntFL3Neuq1hmMvdFSmzxoN/1G4dN+rM&#10;bpbBG68+ffnpZy9fnR6/ODpGFBCrlM6cNbieAZv4+YRQ0BJM9sHFJ2m9oAKa9vDSB6eDAXof9Q9x&#10;WrKY/K6xnevx+OzianA9wCdAC6ijL37rfEhjFw5+j5Lnu6zd9+yY3fGv96YoETRub0saP8W7M2qu&#10;BxTqYaBNxsX5rLpek+uhaX6a2iGgXDSM7Ct8SR3OYqkZvAoEgplgSskSw7KCHvmq63X/UKSHSS1u&#10;RHA/7X2KqzlF/OR9QYIASoY4RVR7qE3MMX+O8wMf+YMnIsA9gnrL/C7eSynmVyCuUsFOmtpF9nhb&#10;YiRDR4noMDDvgja+r9dSfKzXSU+es8EUByCMJmP6NZB5I553cBf4rlanf5NsNe74wWg2oKfLHJV8&#10;/NkXP/7JT37ygvTPWkW7u2nHHrULpIZPfmLnDnr2VrHeJpLVT30wE75ESUjZFipd8rzo0gnZLC6p&#10;3b0aLOjJu1zPC5VF/cUZXn4TkQb+ghP1UBv/+NcNRtpude/Yc+u2Eq+TflG953uVkn1dwSC9WTT0&#10;g82/pHMSTdMYr0B2NkX703JtUihNlvhlVpPFkmLMiThui0xQmK2K1liTZHBqvqFrKf5DyoNutSGn&#10;vZz1Q1Wv7r8ke2itoFia3IK9w6bL/YpzCW1PkIh8cJJipNXtwZ08O7Kp0s2JLgBz0m6/WGryW6U1&#10;li17EBUbOxz5cx//KzsHWWhWfdjI8N1gSkXzTo9J8BXGfZJIhh+vUmW7rHQXzUwxPgX4TW2/izzG&#10;S3l53f/23dXb6/GiXO++evXpjz755NNT0nN1GDutXcvU62sNL6k/NfIBSNLClUf3NdrvUMMscX6z&#10;5cSngFOHnjBikJBNdHlxRVIBrR1BmNX2y7P+fCgRPu43oqk7GLKPz6APekV9YoPi4Tr+S+Bw/9Nj&#10;H3pockcbK2Z/7lxGC6urEUsNH5J6sZrSehOFMB0vx6Miyn8yLci8BlwB4sBR1w0uYVr0jthamBhb&#10;VvaYH75Jqa9EtPjRgn5z1jt9mp4yA8E7f+ifrr2srFcvI73D6OCIG9gGQx7c15NjfhFZavh72pN5&#10;one9sq5+BTS/OPzsKNNswrrxzy162kYE2SFJyCvn51et4ZX8DvV19dWBEnbBw4uKDiTND9NfeyrA&#10;lpZRQ1QPC59sHmHnYnk1W0x7/f67txdffsOwzGvSrqrNI9r0cJCk+Gq/Z5vJQfofpj7viB6wnq3M&#10;edX+DdyHt/jW/QYEvbu6vjy/mAwGUNQC90Pn5Vs69RENVWLdlSH5oDz3JE6upCGAbhvrBkSQcrIS&#10;XqBDExj+Rc/csbPlmD8VFEoTWdNAbbdBX805pdjSclGAPpRDwGa2nI0Wk35hhi0wKc5GxdmwgICY&#10;yZwF0H9ZOwKQ4yH1WV7Luxmt3OARpUp/Cc1JQaDMdMGiJC725uLyy7dvRXQYfDnoy0J9gW/Dkqr+&#10;3sH56a06t4vDD6mYdde76xPpnucQe8bE+ptqenOR6n2Zjk8JyLbfpED2ZXXZ0k2UBlliYqtQFkms&#10;hCfbIQ03vSpX2umjCi7P3n79qy+//vIt7nmEO0EBgL549bRKkwhAU5yDDTSJyH7IYgk2tEYNZt3R&#10;DUqcurxFp5537y4GtIsbU7y7WtdI5m9fj6ZauR9cnWF5D7r1j3xxk9+3U3ygn+zQ8E5Qti5HTKAn&#10;LB8+16t4Mojk1S6XtJYFbGMDiDUnpdkyeIlwUIXpyeul9FZmhB7AEH+vzPcrVIrMdNT+vFbOpV1b&#10;eRn/m+ZLls/vJEqByP88spcSqSRDMZxd9r4+u+SAw1v8IVSvIjQI522iiAkAiY/fmU1adwKaBAAn&#10;L47zUNzmyW5S+0IYrs/Vps9UgosALda0lY12gRoL9kWXDmwLbDkm+i6pR5gCyvQqNTTmJ8VHWryj&#10;Ol2i9xxEI47+xdmbd19/Nb26bBTWHaRDGcQoA98o1CXjR1r0Ssqu5vXIqTR2pG1bJIpLkAFVslxS&#10;MkyjPrp2IRHXpRrtuvrzAjhSgcydqP+RmfIxL2c7mqeBLTCf8HQi3RNqUGrdFZU3k8KydjSCqmIC&#10;DD8YjQDbw/lKGiWT+i1NXPDsVpoNhq9W8fKIcUePxma7puVbWHuS9KlV+qq2wYlhhHUChOPSmQtg&#10;eyWtqZS4naAZsS7I+5pdDyfa4jtBPI+5B8m1sgw/l1uZMs1ss9QWCFztGli6WYj6y91+Ph0/fJQ+&#10;rOvwoAlUtzugk99DDp9LGDOP3NEXblA5LwoL4ysjCz0TN8VaW8cms0JMvsGr5rnhLwnzyzwNZrlQ&#10;/8H20Wl7WJ1PT2qlkxbVPoTzGN1NhyIQgDQ0UOtRJJ18HzsSh4JNYKILkCb5i6sP5pem3XgaS4Vq&#10;Z93A1ScVxEKLQe3l9caBdv7RL7tPu+S09+67snpuS55Uu8nMgn0vhWK23lalz3y0v/jyyzfX4wGp&#10;PmwMG99sVNrNSqtRbjRI/8Bb4xhOOjtRAlQlBVSUBK4669phrW69b48LACsK3JWlIQcYRsCrrx0x&#10;QIozWgn2RiT2zyRBztj/oK8th98eW90Idztln1aH0ojutmfgu+bpii/9Pf3ebhy0s1Vjdp7kBJk3&#10;Ta+Bo0+COxLqk97Y2o9ftgIZAsuKH9DgOsW+tVKzTqcfPPnrUnW9KK1GVCusVvTtPyJHmOqeUplR&#10;vlKMRdk+EAdh4n4f7Ar5Qc5YK0eaA15I5SAzQRZUBCyrzes5/fxH+qh61/tdIbct4fft8zvwfEIt&#10;Qd/e3U6Wybw2yHld6PeHf/aXv/jzv35DMTdNOZnPOqCHfm941Z8MxrhltfauuBQul8RPOF07Rlao&#10;xS9LHjihQAGK8v/o7TI8L+pDBrVr9pi+rLWPNQORH1LIpIdvFbj49vLqr7786uyqLxUhkt9xVxP5&#10;gfY+ROWSVqLbnBzaFxqQij8ivwa4vTSWEV6OCNLbNXS88QAbsdvwp6RCm5Sxc+ZEwma817GE/UfS&#10;uTUfSzLo5JciYJuNwDbXXqqKTqjrkhIdCQFJjg0l3wh32UIab1Tw7TPbA5XRH/XPrq8YmyuDuJv1&#10;zmmXTr1lpnvOhiu6PksXVgwKanfo90p274RxRbQIo7j3mrFuvfF6NF/NlsV6d1Juf3s1UqegdHvQ&#10;LKRb5eQDbfTBT7uD0CPdxEUJGV16t6q5c/edW73cR5vzJgQTSkKZxen5By/+H/7xX/z11xeMTZDG&#10;a5RmMEJrcL2Y08HdHLfWyFmq71ACkvBdrgP6RUln8cX0diSIr9/xzmBWOGBHBGGlfQJ0ANRFb/DH&#10;P/vqz/76m4PvRLyBJL03kbPbmCqa1LofblzxhBQnAnGzyNxtT7Zf2ikBhA0N/80lfThwj+DZtzWI&#10;I7MdVKEIzmceI5l5oC73yxmsk6F8uF8hCM3c1IRAEday261K9bjdrLVq89Vi2B+Mrq5no74MdWCD&#10;JdMPCY8YX5Ef0qzW2o0q6oHw0Xo2kW5+a3X1nV/1SembTMSr0OxSvn9+dc31oQAJPukN3rZC39fP&#10;dz94usHGMAkZ+u/pWxoB2AQNG0RlBGo+I1MM/AeG//bt26+/+ZaAnudii27RJjyeeijY1ExJuWLQ&#10;WHZXdhIJh2VXj7pHnfd2mBywKbKMY64Ho1++efft5dXTEf9RUEWylAfP2Cz4/PPyLNsOStOlM2F4&#10;2QLdi3pLsH1097urLz1/9AwGCgi7VxR3ndbeiNNfQ/GSXynxH40aRvliYQXwXLdWo8UKnn2x0Zjr&#10;gx9Y8nYr6AmZyUrcbsFUzwXhInIBTl+87HSOZByTyPUlPZ8vBoMzOrP2adoxK7U6k2L9ilGOmgFh&#10;5qeWkf6QX8aVO0Jlpit1aaIjPS8F7C/9d+cabqUGmi7JERHZGVRYqSyO+hqJbDpDU4+dKJyrU5W2&#10;KV9csztG1bwthZ87kDynFXGCX1xGwssw22ze9GGpwXP7E2XuijRT7knML95rQDVFsLH1rk0eI9mo&#10;Gx/OpEQK+RInQAgC2sdBgsuv9ndOxGwJU1H+a1rk43aznurmAxbzw5M0rDGp7JiGADDryt1mjWGe&#10;0phXMgIqpPi3O0eVRoOw/nB0TWH+BR15epeYi8iCGZ2ASfWn40+DUp8C2SEo+avLy9loKPGEeud8&#10;vHx3PRCiCEP4DrvTT+DqdxV9rn+CwnG+d8i5/zni6XWzJSCQHmutusQcDwa5RuyMkqzvph2e0lbA&#10;GftlVriI0HJa/JIhf5VCaBdpGyNNYJ/ARvgtBNifRfOMT5T3t+R0yuS2RjC/JDAGXaxCQfXbHoi7&#10;ExX4m2aeBQ++bYT/G2p98g7SwPNZ/o8/lTD5aj1AzOtWqmiXU1iulQX/eNNatyrMk1CO9OkkpV+M&#10;gCIpvoxvbna6+HuI7I8ng8urs2/efE0ywK+++vKXv/rll7/6Ze/ijHAAbiDyh+nMdX3Zm1z3aOxF&#10;Z6AxzbmHsx5BHX2ILHnx6ez84e4kFdWG4LdxvPOUsm+iHpLMr5TVt5/FVETQ/Wadk1dPpTbGmzVQ&#10;yqgnKIdUhd0AX40LlLAck2ZSY/eqyvGUkNFOttNsWMn73S3lh9uoEOrT9TevSWa0ZLkowbzZAvRD&#10;IqcB9mciMyz97fcdFjCyuZtWyYXklgzEqU1mof4Et8sH23YU/IarH80PMNHb0PifGADmFnShgPTX&#10;Lu3SqqvRrtPqFcGAUBDmZ1RjrUbusrToYrxf//rdu3dfffXVL37x87/+y7/8xb//s7Nf/WJweU6x&#10;/tVweg33DyfFOTN/yec9vZwWepJVEh9DF3A7WHL7An0Pj9jcLOOljQfNnMg7sH4KGDWH11ldYZYD&#10;TzO94wZA3WR20ZtNyrK0qsZdwKIETEL7HegZjJZFicRbi1rEOV9uwqRAtAH8e7lHMdUj494JKuGG&#10;wsmvQHQn1T7ubm/n9huZ6iQSB/y2NbkF1weSJ0fx40kzvZq+dgU/c58bM8eXLsbmK57UqCMR1ZuU&#10;YvfDXWtNr0EIJjTSSEuycizUr/wvwsZwvskAnpJOPd169bhVx4nHHA/MAlp3aGOPDr24yeieTEf9&#10;4fCqN7i66l9dXF+enV2evRlcvB1cnl1dXHz97dtfffXN+dllabk+5mvHR6XO6dlw1h9NDSxqXMef&#10;IHuIx93mJ3I150zbhm2B7XeZM0VNeeedaDlicSkenjBq7FgCYuRroFKT8k2J2DD3qNWyFQo6LEng&#10;T5YvigCHLELofnpFzJ6UrMRoIkTMTsgNJaRFMKoqXYftXYLH2S9L7930T2Y8GUCZdLzxSUQZk/KE&#10;g/EY5vLjzbx1qbHNyzs4Nr6VGQ5Bz+94fs/VyX1iuMAvJgdIsFDihTj8yLqRmm1LRKLYVqZxZ2ae&#10;WYUyr6FEq33m+VXqDQQZtdZtmgF0uqV6nWDebD3tT/vvMPgvr4b9IY3AZuTtkv69nPLbZf/67bu3&#10;7759g2AgF6h7cvz6xz8ZlKRRn5Y5ayqXJIr41Ne8c+RxtvhJXYWNkgixF+c58e+U/MqvrlwDfamK&#10;dWyaczPlk0gU7itFZdwlWRjjyfV1X5vq2AnNPb17fTZkSnpQ4H9z5giGkNFfJlSCRjcXr/zrzcGL&#10;zLO8HlI5NNW3Qvefg27OjiSf7efcpZXlKBYUJziq0p7cFuMGY2m/3tuRGhn2Z8/m7Jct5qpA4kot&#10;h2RWUtsj4zwcDrq1L0WWNZnSoWl+jSq9u7TqstypN4+OT+rt7gyPxhDnPQN++tck7l2TINZjsDtL&#10;RmUQg5zPB6Ov312eXfTY0n5/9PWbyy/PhqNS969x9DH43cGSOJM091PB5b0EQg5KMfd/8YRL9wrH&#10;lNWjrAgzdjJd5VpAve85ByHz+Yq0XIL/TdnpV3I0lOi0UDd846NmW5lQ6Mb2athf4sr8kBpCuhmh&#10;J6UCa1Nz4JdDLLdaNM6SXzWhWEE20hTXMnBdHHMgYixY1LqWCq0TfJ57tr38HbbBZO22sM/Ospfh&#10;wwcqgUIBjeh8kvkwS2Zk4pqdZWU+Oq1BpnHW6c1bBe/T6LPAEA46Ea5WDN+utLrLSnUynQx6V9+8&#10;ffOrL7998/aM+dqTyZDGENL6qVyZzJYX14N3Z5dv31589fXbX/zq62+o5yk2/uJs8vZyoGWOkcAU&#10;Dan7aZ8YPTAVPPbltWdG4rzz60eN7Cp733Jtc41SXg4LpKd3lWxzmbTpkvRholAjFIbIsJnMUHU6&#10;t552Oncl+Ixz6+T1JHl6V9MicIq2tVd/L/+QOigNJfE4yM2aUDjwy2C/xSgy8G8iIFgwhmf8LxMT&#10;5l/vM+7S0voz7jM/wRaZ2z7mtyd59P16XA8yqZI7aIfYjMLUiQajTSP2Uo4jrTu1qTc6WF0Aa3z6&#10;bEa7Xu026/j5dfDuiggffXzwBDCc/XJAqT+M/c3Xv/zy8s3bYb9HTwdOzRn6owkKv3cNMhheXlyf&#10;n19RuF89/fTdqvaX35xhGZhUjxhVTUFd0r0rcGA6eMTL22Zu0kKmjjOW369SU++crOlG91OzP1Xc&#10;OtHIMC269x91OzpHSRWNA3UdvZZSvwttI2S5h5TWNhV+eJLgKUgW0q9iQr9ARxjG9bQa9XAtpYmD&#10;vkKSjxlSymImBNIfo2N/TL1hxCRcT0dUsmc+6P7j6cO3A+S449m2kjpUAAehY6JKqqlI4wdpMZZT&#10;jBNJ45TyKsAAdT3SrKVIbT+xfeq6BPzXKp1ul8a9GAnDcf/84uyrb7/95qtvrt6+w1ikHYRM6Fks&#10;r4ajt+eXZ+cXzOEYkAk8Gi8q9fLJZ8P66VfXk6v+UGoBMz5/1vZ33NJ4WI7XnBM3z3EHtlGgZ9/T&#10;RF8q+WtMY9GkrEh1WpmTRw2pgL7Nby1XMCGx82WnspsgJEzVMKWCG9LkfVfnHo/fxB6BKVOxJFFR&#10;lwuWvKi8xU2QsbSzkvFD7m/X8r2XUWSSXjZC3SwYfbj6x8xImC1G9GIR+0TaKMKZNGhgz6nWIp7P&#10;JE2dwk2bHkq8Wt3jU5J7SFcejccXFxfffPnN2bfvGPWBCQHU4Rw053t7dXV2jqcPO6DXp3VxpTFr&#10;v7rA1D8fkL8dPcs3eIw+ZH2+X9/ZCdxzb6b0ENR4ZNlbFsOJVRBB5vYLhKusGjSd6jlFAWZyRvQb&#10;MJoFB5KX87MZApHr3WzOHZoJEfV1SZmpeIHpMOHeoINvaZLk4w/gfmmXmG6ciTfVnswWTpNkyfCB&#10;+d+LQzeeNwjmDTDsfgdf2pw9trVggect2httENl1DO9rGjcVq73xDIWMA17uH9lAJZ9M25OZ7JRu&#10;NGVWT4O5XN3mUaPdpY0nxYDX/T7u/avzS9A+Tj6gAmKDIv2eDP/g/0MOuBoMVrXWsvPpm2n1r769&#10;QhSqoymGnbfQzcF3+4ncQDCwo2LcpiHrvG9w03GnQc48CLcH2vlmIGB/ZmQ+3Tsp75ONjK75kCEi&#10;FqLwuasPozyXHHnHXArvt923QQj41/329ET08IJfUBaindwrcOD9CEk+ftcapktWXP+SyiVZC3F/&#10;2IboENTiivQ+UaQf8trY7vCnX94lqCOM28WLkojOSFY6CImWpcpZr187eTVZV3/x1bsvv3orAxIl&#10;x1P6OfND14aOdOihbJMC3Fr36LjcqE8Ws6tej54+b87fEd1fL6aclwrfy+H43SV2fn88Gl33CP31&#10;6iefFU6+OJ9Vr0bSxUwFYwl8oSLSG8KnGPJD1umH8B3HzXkNGyJDEYJapDlVt9na7ISNqrTtKxL+&#10;pb/LdNbrSxmqMa3Rug9LNXy+mYBwk/i2kzj/BwFhoiEVCnoRoUomNfVHpIVrFZx6HA7+2oD9LkOj&#10;Js5UcvSICKaWlcJ91hujEj/4IbZNu1RYJ+5HYWwT+3a3aRJIuoB6jOqJ+C7i6S++/KrQPS61jv7q&#10;Z7/6oz/60/OznnZSoHNT8ahZO6JDP26YWr3Tadc7LTJ5+8Peu8tzovfM25gNh1xsXlij7M/O6cx3&#10;dX5+/s2bb89715//5t9enPz4l/3F5WhsaQUmfbAmOP9TaNJ0cNracwMZWN5/gG/kti3t7L/J977j&#10;Dt2T8wY+FHKSnlx0ZwvBfd0ydyRr/X7McI2aUFq0b6t3O30Q67LdNy+1DoUlzrcYgkN9ttUHc819&#10;7qp7+1mbTGLpyK0w8Sg4+Y2nwiJb/n5vCPPfFKLfiYvC7avAz4DGxlNtWAK7ntmYPagGT6tIoL8I&#10;fryS09lfff1tf7E++eyLVbHy13/5F/N33/6oWT3t1nH3F8v1dqPz6ujk5YvXWP/D2fjb87NffvXV&#10;m2+/nfSG8D3N+vp4/8jXG01Gvf7lu8vZvPLF7/6Dd8Xur874xIdti5pREc9NPYmNvU8iuc9zbe+r&#10;kUDiZDIiMzSX6nS36fJqPlDR7ntU3CovSeUkzEZpjQJYGvRJkm+4dO4qlvwt39FMnC26tNs1y8GT&#10;i/b57Y2ntL+EzOelsgQf9NMhkFRoZQ+T+UR04XTt3OcX14KnGtCX8gNhf9xgF6O+3VtL7fLGUFno&#10;75XJDH0/CCUN2WhnJb9/UfF8a0XHDdrpXE6Wq8ZR6/g1Hdo/+fEXp69fSRH+YEgVXvXkqPvZ63mp&#10;+KZ39ctvvn3z9Zvr8ysMNLq8kNg7GNC1YEq2D2WCzeOXpz/5G28WjW8p36dLn0UYjBqkcX+0X+6T&#10;YX4g50oYLc/gtz9/giayr8aSD1G89HAgyF9H8xsKd4pKSj6Vzl0MqavQPICSjpd/GTwWarSDbsvW&#10;MRmDU7nLJMh6TfXE4dv48EwuF8NjG7oWjrFnt1wEkW/6lNKmUrfI/iLKdWfYHzBDulK7tXsG4Vww&#10;RLtZJVDoJqRc72cI7JepfTvSJrCIPqYWfzClaUtpXK69m63//Muzq+sRXv5ltfTvv333r/7853/6&#10;5duvzi++enP27Tfv+hfXizHtf2f0AesRz8P0v74czWbNl5+2f/SbvXLrW+bvkjmUUavdc8zzVlHm&#10;oOZ2yv3hHZEnhh0G8H7mD4ma4p2LRyUiN9HVmm0TfcAEdkniAOsR/yXSK5n9RuzabF9I2yu+rG9V&#10;2FA9g1oKAQ4YJAmUqLon8v/GpsufCvr5L1kGwvzMegyy4+D7HpKi8xyXCFLXa7IYwQJQG6EA8dMP&#10;abs/V3yk/EJsbefmG4b7HOlFtkrkuCr0cFSWjpDgxQACMhkhiEWzqxEZ8CoBP8yu3mT0b//dn/77&#10;P//Lb88uv7nu/fFf/uy//Bf/n//r/+M//4P/6r/7o3/9J+dfvaWCl9RgapbQ+f3+mBye4WRZbL3A&#10;sX+xqn+Lq4NJLlH02L26JzRp03nwvX2iN7BFCXc1k+IXN2Bj7jmzs/tpFaXToI9cz4X2VpGGqzrK&#10;wRSD6jFlduNi7QCRsbqHbjOqdiKLvsfc3afePjdmYghBGwq8L6R50D3c8PYbT2Uv7tcjbWG6sX3M&#10;co0mIb3vA24wiv5gAIV64gArAmTbkOm6R3mMp3csJl3UtBk6kMuED+Q4HDj1wrLK3I1R/+3bN3/y&#10;73/27/7sr372V7/44z/64//in/3z/+Kf/b//zR/+u3dfk8w3IG7XG456tOG+wtm3WNdPFu1Pvh0V&#10;fvXumsTeXMfWcDt3peEPWK7nr+xcgV2s5LsQEr4sQwVyxeSmeS6NWIQkJHqVs9O926ZFs0QDhc00&#10;dBEYwuBAornT33f4eow0TMAQ4afFE4F+xc7WW/zA+5o5/OwBtYVhxPp6l7x0kKErW2O2gtTz6RLd&#10;hywLJn1uqW1l/HKCs5K9jvyvv9gdp0IrlV9yDpupwzYs8fYeNdufvXp1+uKUpItvfvnNr37+q4v+&#10;aLAuMkvzsjcG+f/i67dfv724vKTB6+Dd5dXxj3992nr5VW/2Tlq/07kDV4L5QOzxt5SN3sqBN/b7&#10;ePmEWYLitXUOiy1Mli68A3s/Qvqtz+f0dGUQizKgI0nTGr6doXTVdtB0oVmOt6+oUIbod/U9++Fi&#10;EaiIoPEFed9gT7lC1kXu9rM+3BE7ohQuruyRha2sQCpnxAKMpAX63e4rx7VRP+/7blzkLWbWW6Cb&#10;ukFrDc3Y9iXbv1MCKIfK9+jFjMun2mjTge/V5z968epVvVJZUGtVqo9LzbNF7bzYfVs6eVc8Hlde&#10;1LqfNk8++63/ze9fFU/ejGajudTnSyoB161YvwN1LgbdcLfFeD7qfVcgenZk9W9WlxkXb7KqgHza&#10;eLQaTef85C6MhPLR2YgXlca3iHZDuGfoMgj96FBwT4Ek+YgfCdXvs5uEfO4gUN53td7neMuLc4dG&#10;+kVlfL85iU8I70hXAjPKSZjH923W0ftcbuPYnQ8f8VguzpIJ9US2G+ryl5ZPb96NiglL3aKytsyY&#10;LZm4SEfe4rxcpbvutFhe1KuLWn25pl3X4u1V/5urESn6P7sa/tnl6K9GhT85G3x91WNCRxGO1wkO&#10;YcHSa+mqpAL/Ixbl+avvuwLqi9uiwxwmE2HdbDY7nQ7g1ixzN/RTzvc91Fq+MHtT7QOh/A1SN7Rg&#10;JBdPmBzjDkJLJuLLOJCHU9zE3vwiKtT3fdh7PH6X5g9dO0TNWZe7wF72X/7GP4rb62P4fo+9YNeK&#10;aTwqmuyS8f3M5lfdm1lkgrocERguSM0BPlsuS9T2LXHwk9JfJd+LZrs02l4UGqtSndgvF5I+XzqC&#10;eTJfX08Lg3mpz0Bebb5i0t1hfiQshUQGC++EDO9x634YpxK2yzH2tsLYoz+DEjaD1cbn4PBnE6Oo&#10;MERo3Ks+f9PzTnX+5851dsd0/tK7+MFahGr/eKGt4CDfmzv0mLtqDj99pcVOhvOD+08n3URoIwiA&#10;ByHBxaTah99uOOnmGcxUy3yBfou+LcaCwQcRXBS6j86fOfeEvg9nr8urZWm1rJLY12pRy0+Wbu/6&#10;Cuf/slhdBJQjQYEyDTnpAkSWXpk2X1IYKBl86lPQxIEYP1IqMfox6J9JqQ9fk+dv3rgCTm2JVt8g&#10;QEOIFqj2/VBcC8UCusnakDET3kvdTmawVwP+mRKXTecz9fv7DeVI3d60HU+gqGkA9xra2fX79Aym&#10;gSfdO8kyMpqxjz4OOH8srUivAuMbu2fnn2hL2zMGm18tZzmE8H5/NPoo0L9baAQfYrideMWw1MZm&#10;6nQ0r74b3mZ+50/qAkLRAY46Wu4XCt1W49WLY7w+OH5HY/z4pWW5upJmG+qrUQbXkj/OZlkC/s8e&#10;XB843xfKnIsfuyvP399cAXXZpG/GKpz4rjNnkMhGMI7HyPjQNl6X1z1rPxNQnBqzXrYiQFEku1v/&#10;Qc7s2k0zGoII8lvwAwMCdK7R2yanhxj/0RH94mrxOdxY+CjD+aMoJYH99ihq35gMjKKOuzSutzWT&#10;Y+jkMZruNLVuvh2XmBl/5JY2M+zjlVw4u4r1pg3WLzTD4RaA0KoeEQqO+YMUlmcsrReV9aJWLnfo&#10;3txtj1YLhjdOMQLK9WWp5gaCBgTsKVXEZONX7IJ+ey5lgt7ILVdYxI/alB/Yl3dwV6ZuTUne/DKi&#10;dBaM/1Hlb9lqppzF2z+bizS3GdsiT5SHKcOKdT5ByWyig607UN3twM8+jGrcFLojD66jh0mKEdX8&#10;aTeB257roT+3vvWZULWl8sdyVtB7MHZwlCDej6uRzB65o5YzQKHBgz2vADr8OrnqHdt+E+nu5M+w&#10;k8E82X0duhI434sRlVGp46kA+GU8e43yvf5iyXQdxmwsSuVVrbmmgydflAiN/Bs4X2o93KYQl6FD&#10;JLlSSHW2HTd7PxdheuhN+76cPyy1QTbb+UTB+GPq+0KXOSkQvhDWIv1Qj3X8H3zAnLhexdtf1z5e&#10;RvBCva6n7bKSG67Wr8oFa8Cp6DzcSkLuKWJXQ0M5x9jebyZk0OnlMDdIM6eiP+5ejuQPsafRYZat&#10;tAPgwKgBWJuYdNkAdqITqbpIcmDsjo8QvrUh1DfVZgjpBWPEFXIM6Usc0jS1AX6v+gw+WxHoImiZ&#10;n00rDuLzHF+ezVfvLpm7c7WkcL/SXFdIt5RH1Gvxf89mzsRNMIQc8+SlnUq0zLq84+M/H/ZIK5DR&#10;pozLbdQbR90uAT/Xy1K+pspP5qi6y1ZJqBwi9drr+TboEeGFPVQGQpw1hLTgExzM1JgS8NMCkFTh&#10;PtJibF/GVTHkL6kP6hG1VxRL/ILFwjfjSA8ekPRWcntzoOd+HmFToGdnDe5HldjGqKYorPuIyGwZ&#10;yuqyQJlZVHQVlV1eTou08OKQiuDA0WA4HQzX5dqy3lmWZTKfZl+TQWCJwDrcVRWBM76ro8yPk8rs&#10;DxF+97NWz2e5bQUcWthA5nW9Xu92u1suGUNuigTCy9nYjL0PegW15nCACjA6wQzH9JC3U37wiT/o&#10;bvZ8KTD/bfDd2E2BNUH+Jbm9dzHG7nynGQSIjgaz6ZMzmGw220Mbi+3ADQbUZSRuvL3SivD+srJc&#10;dsrF191mt9NYzKcE89bVRrFi3RSDKMkAW4YmIuK7cbv2mzN3XoLnA+95BRLyMPNNhrXRzV1HM7uO&#10;ThSwJ+IpCAj17LfckQFYIaDd5oDLEtEoEu2jHdRcrn5b/f89r8P+0+Wo1pht2wlpYe6YR0GBxHA0&#10;QXh53OtjbtbQetgnR9H2p92McWbojeWGv8qFtabcpAjF/P+mtNX4p00y3vwps3uI7b886X76+evq&#10;UYsMhUW5iquPWZsKabQFkBYI2HVV6gRk4W/5Lqe3K7NBzEeaPsPHrMbzd/etQEYid10j3T8N4KnB&#10;irgfjEaMXlnQzU370AcT1uWAbnAGyI36AhneeNHgCQsGoh+cnAEKKxHkazZw+YFE4acNxXXXh7rf&#10;43LMfxcDnrtmTAdNu+/hPvaugOn8+LH/EtC3f6ocGluwhJSezAsgGL60mpcWM1z9jXqlddRmFmdP&#10;GqrM5uUaGX5E+NzVFPW/CY6cLJe9jYafXFToJhkC8jQ28h6247txig08eJebVj5eSVsH/LwyqFXa&#10;r6czXN3L6IjcTQCTDqp8ctSYKYigLHMgfkMEyNHkmBRLrUaDkl5EgGmVp8D/6vDTBYwKP9WlcWmD&#10;dpP/kh1Li0t+s1W6y/Lf6Zgd0j0Rv74Bsk8ukDOz3538XsDj0xakX0JlNeeHGm5mI8/X63eX/Xdv&#10;Lgql2qLaoqtPrPa1fAH7esb5qbMnbpbGhkKIN0qlJyHI77TI382DjAXf/94z/cHXCbMRb+MkXrWb&#10;BePSEyuojJnaTt1+8d3aMXJOhpnNpahRRH3x3wozuokraTj5/R/kQb6RaX67I7+vfO6RMoTGL/T/&#10;4uqXqp4s1e0jbi1nL22eRyWyobHckrmijgg93HuUW+awZA+X8/J62ahI/ybiLG/enfcvrmqt7rrW&#10;WpeU+c2PmSl8c2sGfwO/OjqwO4gZXH47O8T8R6zF81cDq+xmj/dT+oHv9Jz49UvNBmk2XWSAxKi0&#10;E4tbd8aimRspoUmPcL1fT8aIGILtKPEEpnRqqI8ymUxaHHbHtUxFb8FwsylWl3chem2L4VYSmn+5&#10;YlCX+znuJo/tcc2kCmjKHjyeNbcOKZwIDJY54SKPW1ZecEWaqe47J5cimreckdLbrjePO91aozbH&#10;588BzTZZfWsKPPDqi5iwTrvZK5wnS17O7iFpIPNBuuiw2/3duHo+fKxGe8jhkW29Y3Q5oyHfPRnK&#10;0m6hgFUpBxrXJTEYG2B/GtnPvADp2qXKXvzPgSL9XMZUmVNBBkaOJ1M8ZZT1qdDxqNRh98Nhv3Ky&#10;sIE6sWw1RBzKW/o7fGIxEu6aQhcaeG1X0N36JHpSm9C691iXworzQnjR9kf/tF+iCRBMshDhl2MQ&#10;8uK6YzrafFxawfzlTrPdOj5e1mpjWm/VOrNKV0r0xMMnTRWycwad75dQfZDp9kAvmei59YGfD3if&#10;FTCacy1sON+yLsJL9cedzUyDjUJqorcF9lfK1SqeX5uZI+fSrvRKTI5jA8qPIsZLQqUNVPrKyf0o&#10;NuyIWOMlV1bJtQYsS6gPX5POirenvPODvM8avtex2dIqbcu84V23ZVrbwTADLID973WZjzw4Wd6b&#10;7CVZVDNRNJ93NR9W1qsadVzlMj18e/0R6QnFZofcbinUIeFaBhJsROkC+e24Y5N9H/koz19//BXQ&#10;PaWJ23TeH9CKcW6TZoSBfYS6i3hLb7Ex7sbeLmqSRJ874o54mNELf06YGTKfJUD58JQUSN9KlmOC&#10;mytXtU7cGBKuEqlVNNhPbu9Hv+4k+5wbo+skp/8jzhc1rjrfd7VUXc8bhUV5sThqN6ut2nA6YdLO&#10;alVa1tri5A+Wvv5i26BgI1iB9mypgFehePgN++hF/0GcIFbZu5JdC9EORsPzyws4EIdfCPX7hhK9&#10;MZe3MSr/TYH83ZdswxLUP1WIuFURKN5Shw+tSQKQDvjWn3njcUXzRtgtbTCxXiRY8oG8kCjy2/lf&#10;ruFrGkwr5f/IsQYN5R3lapHdWHXV5ay8mFeKhU6nWWs1kPaCuSqNebmyxuqLCl6T+zIkrxIg+GmS&#10;x7N9+sDnvTvxPB957yuQ8aO7rtTb51BWjX/r17nzwhsGamYDJkfvYvic2uC6TH/u0kik3QFcWAP6&#10;2wn/3ldi64Su+RP6V2bLrC+XT9FBQrIE+clTcZzdIe85YJ5wXbUsbk+Xzt+ms7lXW5oB5/75kI2l&#10;KM24Vsz98gqdPysuVjj5S9XKbLkQTwvF+UT4xMlv2d1iUwbZHD2F9vhqbrqvR8FhYP2NnX74DXq+&#10;woesQCy3Fdte1Tk7zZBsBjIT8KOgW5hQ+d7wnrFi6rzewO033ISF9HYShgFnfrgesYZmvV7xRLKM&#10;wT7k8e7pO1t5qQm8dj2nkiDqPCIWuPojM9z5NpSTUra/SfRtaNjk8kEs+bmM38MdAuFFCqxX5cW0&#10;OJ+i3zv1BsFdjBTcLctyjRq+WAsQxEUWIEh0u5/US/b0tM9q/857/bQOFMeebjLePgYyw/pau6LM&#10;H/C9g/MgKhLFfAvYE7LeouQUbLgDkyuRUa6FcE8HPgZvfyb0glp113cQh8G6Ru1LYr/VMDp4uuNm&#10;u0EVj96zChGRp6d18J8uqwvtaJyJza+bTAHfYlKcz8il6rSa5WqNzmkTSvcr9VVF8qtErYcezQ4X&#10;UqijLmJ9Nnk3mmY7Id8dn/z5sMOtgCLUYMwzr0NmTHlIPyVf7e0VDsvu9i6sqnohNRwS1OBKg4vi&#10;72PuE8D5cEuxeeUNzR+M+1gVG1jLWJ2PpzL3Am+fOExvlmEWC93/qLlPd3J8+K5p9gBEUhPdjpBw&#10;ZJlBuVJrT4ve5aI8n5WW63atdvrieF2v4eWfrEurGr36srwGP59hmPw5VayoiE5KB57Onj3fyV1W&#10;IPrWzLwmqxeH3xkOP6hX0T4vaFrGd1jmifj5Qx2neenUOEyvlSNp5xE9zy46N0WllTyFBX2EprTv&#10;nEmkyQJMm+e+yzPd8zEJ85ues+ioVzdnT+5vwvzzBZPrNFgfvW53uaf3dXBs2SP7LqJhW15a5VMu&#10;L1aV+ZwyPkYN/Nqnr1998Rk1PSPWvtSQ6n1p2qERfndfyhjWbWst7MsTEtJ3WeLnY2wFMrCWdY+h&#10;Y28RAMggFno0S7aJNfMxrRLBo31dRcEGP+9i76D79pM2Jyanl9PRw2M4ls7dZkLfqOoebxszb78J&#10;OQ30y0g+rXGTyJmoeLWkLRZGgiJ5Srgw1BF6e9pjWLXUmZLKUzWaTMbekr8hijhk4+quaT6P9RLX&#10;W9FI5HpaWPZX6xHpXPXjbm8xv7q8mi+Kq1prVa2pN1BbuMmpArZXYrFanaRQL59f8ng78nylj10B&#10;1VwemU0rspjR0KzVpbuLFfZY5o9KAFrSW/NeA/5Qkw58lXHVARrmtJGqh8D0mkduoCCqc/9T+/Z6&#10;AMkaQGmUkWzf7Osf+7gf/v0szh/SqUSfJ6a1qnxvXCUMTHIysF89nNbibu+1N4zkDWn3ng60gPxd&#10;hriXTm4t+E0lPRkn/5IyPiYiFWuNKmNZL64GV9fjeZHfKd33+L7jMd10vf9o8ae/5KI1H77Az988&#10;zAoYocR/JLDOlE7Se+sUeEqGr47Odn1jiT2W175Tj++Ah9mBqdIK8iP/0EUmxRy3251mU2hPie4J&#10;hPmTXl0OgSI3m/NM3tWmRpYLtV6TIyHefn2EGFDZt7+uzGNm9v3QgdonKnqlEZP810QDv8xK80lp&#10;saiVSnTpXVaKV4PBmPLtarNI6w5r8u+izZC/o7xtALNtC9zPvT+f5ZFWYEPXSKiPSNsRvVzq1HkR&#10;cduEogIbo/APODS8sZlW7CrvbrYser5SLrY11Kdd8JXsHmkdbrpMBmY2nF72JdX73KhDF+4bm3/g&#10;6X3qArwFq9tpdmTz2xejByWxn2xZ3Aez694V/1vXPTnOUID8WV7OCuTzLxbdauPTly+L9WpvNJkX&#10;qmsifGX8/NabMWqDEOTL6Xs3AZ/A1jzfwj2sQGZOqtHqcT4cQgrr1bZ3aosOZcML0VwNCsK5NQoN&#10;p77gLNzAuU73Tsoa47MGAvF69/BwH3uKkOSTd91viE3lXucKbH4cF6pv73ztcLotSbHzFAa93PbK&#10;r2lEZSajzerA7Ce3T7o0VRdzInz06es0mp2j49mqMJwuV5VmgXZdFo4JDgIz5PwBUrGX1wd3fsLn&#10;A5/kCigX251heuNv6w2GUlXrof+gZYwuHMdGRWU+v906PuPh7JA9ekpvYck8e2J9OtJeLnDXrtcP&#10;u6rR5s9zQNbXwtx88pIUmvUavyXI/y6wJbD6Pg7PPVheLijnB95Mj7NJeca40nhVyg31v3TiXczK&#10;01lluWrWqo1mjeEMb99eTleM5mwVSoxJUXFlOd/Byj94cvXD7u3z2c23bhqCFpoytOMaJqSTn9b2&#10;hA+DToleOnf4m2m5hxSFCD2vZAel2kfOOwQa1xrqm9JQRr4nRoh4IQ68QwnsVw++8VX6NC49NcWV&#10;Yl7iJeT225PvhDrbDyRTD3cYCM7DWyhjx4oErGWp1uGOwoGyt+tVaTFazkb1wvrFEQW8rTe9q2++&#10;fMMoLpr4SLjepHzYSXPgPJmYy4GJ4Pt6eQPZbsmL8l9T3kOeN4V9NNM09Cc0oOZgwonOuUYzO+k8&#10;Af8GPzOjIDJFdlJRmTA/l53nrYYDL7z6wPyOHG9HbG23pmjI2toDnOb88OZWJezDP0YIzmu5foRo&#10;ssKS2EOvvuW4sJjUK8WTk273xdGCVqmFarHRpXpXJYbtsQ/lCSBvlxf34R/l+QqPuAKmLjS3n2l5&#10;rTZ1KdTW0krXc1QxGWECTxaJmigqtpxWzwsCRZ85Rbn7sURrLhYgjtlCeMdehKjv8NWHXadc9FKT&#10;WiQGEq+5AUwm0xmPkHQ+vTXOL5Lkbk5Bv/bOgzfkkQslE7eSjUCl7rw0mTJku1mtN5rNRbGEkFo3&#10;OgsMfjA/ToEgnK1H76EB18Nu6vPZ4woExCfKSwp7WhpsE/dbBJ4a4cclAI143Fij3kq4IRaYZf5G&#10;08AuESjTZYTrzwTqGj1r4zBLLBHNpd+7lXcefBtD7ZpZJ8pLvl55DhEnRaFAecyIkdbykc0d2WHt&#10;5G95S77JU4fASYgUJAyfHW8WkdsLIXyqTcTl/zaQTzwRUpxdKM+Hq+m4VS6+eNEtN2uXg0mPoVxi&#10;7ZezCZ5SvYsKMCxzcIPrwbf2B3iBbW0apTz0Qt/sZqteliHdBgTF56+OaxnUqgPbnOgT4shCWkl8&#10;Sj1gzvvW/0YKBoy7/W11LcPzZvo3auVuW0J9xvc2XubgG5Ta/G7t6wruFksK+2chP8GWevczRHfo&#10;Pia7Cx7IQy5T89nLVk+w13JRmo4Ki/lRq3lCMn+1ejmcjBjSVWUaj8b/ZSNCQpLKDs2xfM88o4Pv&#10;1fMN7FoBI4ksK2XzmCxRF+VLLz1hXEvht850HsxOiCsEoYVRNwr6w8mj2nJtviPg7arU0Cmgg/yi&#10;BiN63YkovoiD4/7A/Fah5/WGbiblllGfBc7X/OQNNtxc76jJdWMSiH0ntJ07yN0nvreW0mOXk19U&#10;Uq8rs3FxOq0Xi51Oq1ir9ybz68FkUakzh09dqg6z7nTxZwb7XqxAXiMJm6GaaaHZ6/WZN8UjarKN&#10;RveMhlRvx0c3XshchS5fTG9En90Gf8QP3KCwgwO9uhRxjjg848vNZ5o/mCtuxigDb+p/Ensx+20p&#10;ggmzn6ec6fJrtJ+29IoBNeUlhv/lbTXURPEUDe5jUZ4NSvNZp15tdVqD+fzNRa83mhHeX9HRJ8xc&#10;tw3ZvW/fC3J/fog9K6AhdXX6QLoM7WBsVlC/RuCaIar8L+o4ZP4EAtwHzgOt2lX5lsmLnLIzaCpv&#10;klwwoBIef5nSodsSd0qQe8CNzZcrmBzMPW/GhawLsF/qeeWg3TyfhvRCTD13ZDCc/JHyIUAXwiaT&#10;tjG/LqRF9z0GgcVWmU+LszFZFMetRvuoM12uezJCVLL6uEfv0Pc0BO0DbuPzqfMrkNKckJy47gqk&#10;9FcZl6UO36hOjPOjVjD6dCUePE127mjzm5svR7p2ZEa/fjdCw4qmhfnHEyFMO9XT2K985awtkzUX&#10;3OGSEObnx52hLvL2i8boP9l8VJea+W9mC3JDNa+ysx1pmG1VnkvfDlqOn7Q6x6enlUZzUaotyedl&#10;9rbUcTKZ2+XIs9p/GiT3eHehPGxUJuTcbNSPj7pS1SPua9Xz5j02YhLon1N1G2zqDvHbckAzqlZx&#10;oHFp2l7SSI5mUnS/C4//BHBowmh5IGMMZoHxeBApSpMpzH+X1z7pdsP7twpEuTJrWdZZnCD+4mpa&#10;no+Li3m7Ujk6PaGd+MVoMlpwRMPcFzue6S73/nzM924F8PJR1ddqtUS3KeyWnj4rmeFi8kFKuBPG&#10;zof0dyyHe6NuXqjUMajp/cpQXttz8DXOZfjZOqhKNbtaa5/MM1oimrFCepGllIbid4XlLfiRf93G&#10;he9t/iBTV8vqYsoczuq6cHrUqh41LyfTq/F8XqpTwItwlwkkmtNrDRYPvtbPN/BoK7C92ebqn0O9&#10;DgWU/VH2lmgbQsoGEzJgjoK58aZTuto2LmPXyla9ftxpM6XX7AWrltvFO4+2Qi7v/HrO+e5LkzB6&#10;Jvx0dWZzgAtjL6Rvr6ACm4WdMNW+h1GIZSmCHlOwSybH357wYAhO86EV91PDt1pWpIB3Vi0VXr08&#10;KdWq1zRqmq7WZPUQ3RexBsALj/Woq/p8sYOugGku4zO5EfkbRh+MxpdX1/TR1BifqTmQvnTbCBJB&#10;j1ai1u7edoZNp9Vtyi/37HbmerVCHLpFUwnjHDWuD66QYq6CMZSxcoyg8+SixrVsvijeSmaby8fW&#10;sV+a4Ww6L7TE3n7iovkyy0LuZvK9UiMfb7CYrEhT8fqt6dtRnk+ZGUyl9KsvPiF7czhZTEk+qkgZ&#10;DzemQtvyNm81KA5KrM8X/+gVyPnm8g5pD7hTXbNcUdIj+TxMzFb+N79RVGV2F+b2D1hgU/FHps05&#10;/CKRmdxJvxT8gEGIyLlFCz4BolTmN+7cftkiqgzlgfDzz2XWmIUuXZFvfcnTJkyIhE+zxTBxtw2Q&#10;dl/c780/TFt/F7VLZ5FKPlr0NhuVVqs/m48YxMngbfbWBL/Ln6dRP/nR9P18gruvQPAJG7pWWgAq&#10;YvZXq/zg8zPdL/asfOic6PQaAPkdSTUHfl16xDv1M1NQBGpmfoR9/kTSy6LNH+8HttFOXs6imVOA&#10;siTV/Bs4KHCmW+32tIlc06WPkjEgsdsNHoMi9soBJBWboP0Srr7VvFouYlCR1PP1u8shg5ikP6dm&#10;T/vrFpvt7vT0fOR3awUETnrdrCvbWrXcajI7o16pVqSlm6k1I02ltkhmqr8NEPjr5mePB8UzGpjV&#10;90XPw/ykxtP5WuG1VPVYfOGwr8Tbrw6+xNKXG9cpvZIrw4cM59RKfuVG+WfbqwceN4dh7JuYcf3d&#10;n3MPIsqK8iTCt5hi8GP2o/mLjcp4urgccHO1Qll69cVN9Vs99Crf/dmfj7zPFQgKRBRasVipVCns&#10;wedfqUgbLzVChQ0znk9ZXWH9BjZPlFAUC3m7YIvSzJDWtrdS1qd3lOq1+3zc9z2XcmtOtW4aOc7t&#10;RWz+OXXQGe9rIDDTzn6iW/jsLoBfWHf3cb4Zksy/ILFnyvaA5ert2piyHkZ1lGpM4wIWKIxJQE3O&#10;CHvfJXo+/ju5AoFRfZIb+bywPQ389H03Zu+uFPLOuTtarq6DoNIl7UNAzVJHzJtCmU+upDeq6e3d&#10;5gHo22kOv49/JR4+FmMTQeS3ZEvEAO0XE0bxEbvB8fe623798uWAJg2E9vDzSwKX23n2OB88TvTj&#10;H/P5DAdegRjELxTppUOobyaNtPSlszTU+OSHah9j1Iz0Irf78e8di7bT42UU1Up+0cmRtA6W61hV&#10;6wed8H7X09RjKtfyzrmwfCzVcDKH+d2XtuPWc2vn7J3n42jwx2ewdIvcI23p/OB3cWgBarJRfMXF&#10;4kWr/jd/66dHrz+5GODGrUq5lntr3eJybLIbzdzvSj6f7SmtQL4vvjLhajQZX/WurT+/ZNxoK699&#10;r0iWhu/zh2VerZR6dzkIpGUo3wV0tNsU9cm0OMkmcklzd+TxIGubJPn4vW8jbmOkwoBRY9rGZ+vl&#10;MbzdLPZREi4nCVRq0hVlXFmM6d7ByMXPTo9ffv7p+XJ9PVotZWiXBS9iW26VarEhw4Ms4PNJn+QK&#10;pOWfbrrTS2sJAcu8TOF8s+hNuWlXi00VZLZiptLysb3cFyI6sGnfqURI/jQb2ZX+U9BHmWHsEk4e&#10;yvlffQE+yJrbHk8npCgbTkhkYSYF4/NsKvOwtFtKfY9rL9uGTaEr4f3pmPB+abmkA/uLF8ezau2v&#10;316OMKu8GbN7bh3CyRVuzyB6kvT7fFMfsQKuqyOLShuvKoU9lZp18kPpewJr1q3H6Tfp3xNvYK+K&#10;Fm9+qt426//F3ue8mPyiOWEfzSuIU/E+4gnv4au5kt7sWSNXeoo8EJsxo9z8wh41MYTsDS1cDpWK&#10;fh49MPyeGTl50bBhGNg3UpiVT99YzSqzSXE5J2OL8H7ruPtuOvv6zcWiXFtreD8KIPst7Oc9rNTz&#10;KQ63Attq8nbFuYHVYX4i/K1mQ3L6lngAfFiTO5w0M0eoPuCBLagfCXlT5yeqSuN4iYpz56LN6lNv&#10;/5NKN3ObX+IPJrRkVcPKZo6J4kj7D5qVlHfXRXywaz9S/r8b7ZjnZSsaom+Ts7eYVJYTydMqFNsU&#10;aTQbbwaD/nBeKDXI2dKJe9YS2Wwr6+CzOZ3lbjfyfNQTWQElsJh1uhFFvvkeE/Kz+g5ifOJop5Ge&#10;pqvkGvVk9Juyt7Gyh8DtapH+wy96h2phym82RiagYyO/+XKpaTLz6O1/CoubK5/N+F9LjxT9e81D&#10;fzReLKQFUpSI/qzJQ2y6RYK9lNpAqeDY4Q0Im6zLb31WkuusF5Upsf3Zarlo16vdbntcLH170Z+v&#10;a4YVwqZte2iewlI/38NhVsAoFqQ/Xcx7gwE6n8aOOqVX+FiyW3xib6q9/PdYlX6j42gDC28+JvE9&#10;1NV8itJCS1lqkYPkw6xIuOqWw2+zj4YIMu6+NxhPqUZWBgsiwLTrx3DaVpqQ3ZYo8M0EAq3NX1Rn&#10;Q2Km9cXy1z85+fynr0flIvb+stIoSJG2fSefenDY1X2++lNZAcinQNXX+dklqJ8kn3KlokDf9QWY&#10;MsnoCSwvOWuuzHfC9YQR9j6nDeejhUiVS0qT8AN7+NMbDUk+arTfkG+Iqx83yfYjWqA0NO3Jf35/&#10;fn51261KWPuLMbHaz7vdv/E7v3P8xY/7C9okFAvVivogbrcDnwopPt/Ho6+AMCp2IRmrlRI/woZO&#10;8UHJi9Yx3RNC31EImA987yv1WyvwVydi5h0rrInyHXW7pBbf6uJ+zIVJNH8+JTfehNXSycRLYL8H&#10;KzS2p9HSKDIMx9i3TCJkv+e0uL99mwh01Z95T8nqmwwYwllerj95+bJx8uJsuPz2LZi/Iu0Y/Xaf&#10;+f8xiec7cy00G/q3UasdH3Vq9aqyvhn9zqb6Z8hK9wiRErLlAgayclM+pP3vef4gQpKPy+VyrVoD&#10;cRh/iEkdRczhVtEC4zn3esb2wYjnaXqk+Gjb042XPuiWONsj3zbinzc9tbt4wqoTxcfVNx8D7muV&#10;Mjm9X59d/tXPv3p3MViVa7hU0kKpfX7awy3y85UPtAJCPk5CmPiNWv305Jhon+knD1Pprblbz5x2&#10;zu1mB1gsy09zBwKWLyWeMbkQ316QXDhnzJ1z0BOB/kkCvK6SPnmmP3U15Mn7MD8BEoPXgeNNjJln&#10;Ln3Fv9L1jQfEdd9LEeqK8X3TvSClh3ZdlaVMB66WS9Pl/Nuzt1+/eUeT3rUPYTgQeT1f9ruyApT0&#10;VspMc1JYblW8wb0sBJ45i0Nyz40cGkg8ioPUF26yxUSM6Vaa4AzJkWNWn17KbiAVJQdZxZy3P7uD&#10;gG9UHEgTL7qgWIpC9gq4foPzgwjJPU6e4e3Rdz+v+Q/FbMpsMVx9s/JsVFwzgG/ZKpfrzdq0sBoR&#10;eZQC3qJ07Ugc/QdZx+eLPsUVSHzqBKlx+JNnQ1avaitRaxGhSjKb8qJ19vAwoBL/jucyQLGZz2OE&#10;b9/IoK++UyI7jppYru4Qwo858JptGssS+fCQf8Kd60J/NDLYz6OwSBHt21NmMiz8rWLPny1l80xS&#10;7uF989gHxtcrcaLFrDCfSJBmsfrixemrT1+sm60JE3jLMoE3nOlj4g4H3obny9/3CijRZbwrREuu&#10;irTx0qE9yqBu0Wuoz5p72F0Ywdq/Sn/5SgH7NKe87IThlT2L8YlM6aXnPY2vZUS3NhAJhsR9P/Z7&#10;nc+8/Wbq+EsXzU8SBBnN8PH2L5XLdV6eZM+ot2RTMjqi2uEIyO4rNk/acat60pKWWYsLRkTxYlac&#10;jUD+yKWTWu23f/snzZcvhqvKeFFmJo9uELe0S0K/10o8H3z4FbjHTVSVpCpeyjyFKld07+yPSQSX&#10;l/qrddojus4gumtzBeoOC4xzSdjH4E1CXWbpBmNXv5xP8vUzBCbS2j5S5IiXmZSAukNywSEXfQ/s&#10;T26JZ6MaYjye2JwjZTaVmf7r+979jaaUypV1UdCR5l8yaWVZmE7kZ7msFYs/+fzl8RefXE7mV8Mp&#10;o3itLoOiXZ3G+fx6XoG4ApkzKxJcvVZpU1jn+T3K2KFJZGqiG2OXCrSJcQWvuOAmTjGNuOMVqLJe&#10;rXZoIlRTXbXPmnj03dv7SBExsS5gftL7At9nMNv07e1cl4NINzC/4wwTjhKdQcYsZ6XFqLaiRa8U&#10;ZjRarXfjyTeXg/EMjqdRp8Enydl89KV7vuATXgF1TAsduZZaMY+3Ua11Wk1JA3eCVJvf1H6Avkbk&#10;Cj/daXcr5+9F8JlHYV1vEOenGIXuvQacSVsR9/lhV3AH89vDyI+yNaDncjhaKhpyuaX3vHnnmY8j&#10;/0jJcTnstE9UGtsHA0z9/JPSal4uFem6uK7V3131L8g6WML8JGor3HqvfO/Drvfz1R9rBSIUNAKE&#10;h6tS2NPU7n2uyFQ6GDsG2t4IdSUJozl0kLfw867+XBzRIYPbGRY+zP7/WIux+zo7NX9uogD1z1f9&#10;YTZ73KWpxUn0QTLPXuLD3y3Vbhd1vjqC5bXdimT1SYSPU5fL0n7l+lqa8y9KJYQ5rgdt2aVVu7cj&#10;kMMu9fPVH3EFMga3nm42eGJBeZqTa9RV9nn+FcjUv7ihorc1dj6YlZ7L0AdFscvJZELAzz2IAkvS&#10;+UCPuDLJpZKSXsM5KdPq7+CT6+EodD2xNbMif3OpGAyIp8x+S+GQO1nu8Iz6LTsnMbxZYTaiP78M&#10;5CwUTrv15lFrRBfkdWlJrz6VUb61dzjz8yE/pBUISiTgVfTGaDK57PVjlrrhRUW4xqK5lyJdlws7&#10;8bl9a2csMAECbjtIqI+S+NAFz/Phb1eFD7tjW5pfzSB5Kr8uXL+6Ho6l9ZGV+WUqNi8wc/De/8gj&#10;pbs+qy65GPyo/fJiXF4tKqv1ab3+Oz/98emvfTYqV+bFaoG+PZ4ooVlAFhx4fj2vgK1AppUMFEqo&#10;z4Lt5IpAKW7VqogIWMD0txkJfpbEdnDyShH+Nucb54T3rRRQzmmgg1CfZwA8Dfd0rqovUk4S9UPz&#10;r6+HQ2F+XVNrkSUqX02lbXG5h/xuZc0MKHgKBheYDitg/vWSTsufHJ3+xk9+a1qtXk/p1ckbbroF&#10;D8Vet8szO/wgVyBSpmXyCNVWytWmd+8VF4D+KOdvgNfgBzBRsGHP37qYnEybeRl3eAiQHBmG3JIj&#10;a2DCPz60CMgl+aibbTNVBsv7uj/QZqdBHhoiitJ1az0+ihF1xQqrxZp8XnH1LQUjVSuzSvVn5/1/&#10;929/PsH/wJBONz+YgCzNGSTH79nmv5UwfzgHBI+x5/EodTRq1U6rXaaaP3TR1KFd3uPdyMdYHdey&#10;CQZU36Y9sGsNtwREygHE9olJg029xyQzO55IcCowf0T6ouKj4JKVweF3NiCblg5EwVfpGEDFgWn0&#10;nM/PlXzeUkp8AdIhQCoC88u4wbslMH9hNliv8ZGUKkWA/+qbi3dvzq+n/K6+EuvZI9HAHw5Nf4+e&#10;9E6dFQVpmvVuhOqA/dZlQInFxvjQIdRCtIipbsedFrO6VNlLNx/OzkRXHeZsAsEjfNrhV8jKmOGG&#10;y9nNZW3/RF7Ye8bh/CL15t1m7dVJu92sqTDSMbK7soNvfa77PSCx+e2ec4ws4J7H6fWHS5Jt7DlN&#10;xfqWvLe23WeZG+Yw2asQAz//sCw5hTJqs1Ut1hql8XI55g2RoObm8+/4Qt64Sfe7as9ne5wV2EVe&#10;wQt3yx0YazuhmEbXXLBQAareYjQKlCz0pMb5htdPvhNiAe4UjE4BM+UTB0HqKk9uG7EgucEU8zbq&#10;JBjRuts61H0UOL6vxc85/LKbNltIX2j+/iDY/K7mgyw0h2nQ9DvvSc+Ty8CRq9zw7CpIC/OplPEV&#10;VxTutCqV46NW67g1RiAUa6syjn835MwHqZ2RnpN87oskvg/nCQQaSbNIJ5rhaHJ53aejlhndZpnn&#10;qsH10c1i8G/u126pt0/bWmSuvkwomDpTkpakHvpf6InvCmAeeCtS5tfndY+EK3mkFtHJKXNOoqpN&#10;nHya9pyBoiAJDT7E9xPUpKugH2k9QfZKxY4GFGZjJnNwc5VikbzIk5OTcqvdm6/nlbqE9hPnw77J&#10;Xg+8bs+n/86sgAFEoeTptD8YiLdf0byhcgOzAtyNkjxqpDn/CQo2oRD1/1acT9V5WBIlcXP5CbPz&#10;Pr6+0VRifdYuaxNjHGgtE+Z3ba/cH5A9xTy07tQ6fpUM29DoxvvesJf2iVFdSgUE1gEcc2tKJQ+F&#10;O+J6qdfr1XpzvCz1SNCo1KzW1/6vS2wBle2wy4FW9PmyT2EFnL0yfgwA1YCoWrNm+mf+qqC0cvaj&#10;01ZKXrnf7WEDQ2e2QKBIs3Nh+4HU9IaS3qewRNk0SwuWG1cFc5q/CE7QujNr1pFVQCe3r4uVmD8b&#10;T6ZPH2Tdhl90VxwF3p/j7cNPgjO2TNvDcpmKqOvhbEzDbsH88aUi6mms4/NdPLEVUIMwoQ7UCkqk&#10;3WyCJRNudQ+WGa85ECt+fnnvlnhcEC9yhqCFzMHgul/XZbaYy6TLpUzpdQ57AusVvf1qPMvQGxMA&#10;VnIs7Yd6o3G4z7yGzbXY3Vw6FQe5N/2MO57Z1b5tCdM4ZCAP47e1rwBNu4jQ4N7vIQBKOEut6mJT&#10;TIUa6Sewos+38CRWQMvGHdcLZUHZtPFiVmZZU0eVjCJSN3py7OnYXqNRmYWZN2/tERXd5yxYEx+u&#10;0gRjmPyQY6BnT015IqA/mWNt5o8+ieJ/E3o0P+kNnfn3c2944M1d3/eU2aqn3wgG1ao4GVeXU3HB&#10;rgudeu309LjUbvdWpVXVKiJNNsUfExrPr+cVSFbAverxHTfX+XtFA3q6wrj/3wDCjpcE+03p56N9&#10;u7Bq+LrpexM6bvcbAli3mvXTbqfVaNihxmEbRvHj71/q8EuXwdU2mUnY/HpbOlj4g+7Y1iGu0C0P&#10;SYiVRp1rDI5lvVB6cdSpH7cGxWJ/upLm/Cqe3MJyYaxG3DP/Pz7tPPkrKr73hjOosfF4dH3dY0o3&#10;pKUePtVzaaAoQHyJ8ekkD0eZN8bkMx7WMyqLWOzJJI6cqUk9f6NJTbGCgOjyP/AKup3vNooFR83r&#10;qXCFmaZ91/zuDfX7DbzsQiJ4N6N0SDF/cCfYVx0ORJvMzuRDtsh/nM+KyynJRaRiHLXqxy9OZuXa&#10;xWg+l+Y+cnu7kvn2SO8Dr+3z5W9eAdOSH57sQmbOhtQ32hLydf3gJGdKdoomG0o3Oonuq9MPu764&#10;gtDIwLOYn6u3+G3zCso5d5GYQ4PE7JcTyCxAsoRI7NPUIb0V4uVoM2qK/IQOEQ5MIWbkJ+G7aCbp&#10;+9xubziSAxILKeP/nF/0hifZTsxwH6LHFQK0kml8q1lpvaKLSq1c/uT06PjFEem8FzKNr7oR1QtO&#10;16fjQDnwXn6nLh937eMEdyY68rZkQOCe6ONQHBte7W6pVhM+NOWvvrrI5cLoGkIyrjdbOGMR0/Pp&#10;v0bD+qYcnn8eVW3rIu37xNs/n+VjCwfesY2qPrVWtLWxPIb0HlvSt9fUdRbn22Ni522YvXZ4EKsu&#10;o1WqqmgRBLZkGhcuGTp3dKr1z1+9ah4fD1fFAXkGZQz+Z9v+wOTyXbn8RgAPoobQGZqBtx+9soas&#10;bVCvqrUQ0Y8Bq5xE0YLRm2tGVRzY0qhLwE0Ge0NhA0MvmHk1XSzkY0fFUWgcbFGd+Z3dFQ1F4QRD&#10;ktXbH01VoHFIlkW34R7YYMoU828wbCpLI+CwjB+5AmN5ltOyWB6VbqPR6R6N16XebDVfWWlEdp3n&#10;sP7BSOa7cOGEIL2uDgueTj7VWk2aeNGQU4C5NeU1fR3TR3J+bbPa3e+378GDq9y0v3kEg7PQb4RQ&#10;31g6d2v/6yAmNlHCoy9sPr2XgiOCE2aY6KowZASH3y4//81KOJdsu5lFGJ5e10qOtLXHVCpSxjef&#10;qOAtlmu13nL2i7fn51cDLdKgeO/Rl+f5gt/FFcDWDr3dHLGryY4NSwNf7G/p9qxaOWNF09pKkeqA&#10;Up7PZZLuXghDu+rV2nQL6Nn0jAgbtCiXJ8eY48WqyBspB1pkZ0xVvCIT9aZc0nHHiCvSe7fvLQgH&#10;X0K1mow1XbX7V8zkCTGCLeYN3bds2Sndn44Ywl1B0QPNiuuzUf/NxfVwspJ2fSImwt3eknhxoLV8&#10;vuwTWoGorY3/CgzroJHW2cXFYilpdknPeWVzevV6GN4a1gn/qzzw4iCLCG7E+W4K+4WlEP/0eo3F&#10;QboKw6bcfWheyUMvV6qVo7q2u5L2I8MxmP99XzkezxkI2ZlcIgdxqX8upsXZsMR8jvUK+/60Xa3U&#10;KxOctBzEZJ7QTPl97+b5+B/oChhTR/2t3CaN9CR7PJBo4hvgWGJyEt8TK9Td/pakk1do772cnLHb&#10;br04OWm12k8qGy0H+x3rh+gLzN8fTQxsZ868Lft+52Kow3SXeMuJO4VLhhew9heT0hLOX+Lw+9Fx&#10;53d++zeaxy8XhZqMAibdSFr4Ez4J1tR7b8HzF34wK5BoVUtOMRLj1cThV6FzPyUjKUwX7aw1/GJv&#10;5pfJ+glYDUA4VXJElAspvN2KjEk7as0bsG+aaHlSrbu1TibYSHKHU9H8ZoHnXvvhistLf0RdyHwI&#10;IJzHZIPsSFiSxRyDv0ivzkKhW6n9zd/48auf/PhyVhiSz19E7eOtFYft8+t5BW5dAeN95VQnXQsn&#10;VUrldrNFI59iBfa3zF05ymb3KVdu8X6k/YgVtkXA7kyFwCVi2gKiGdY1WSzMgo4679ZHedgDgrff&#10;l0lcEbZk6u2bD0ck1m0yf8rPJvmSd/zgIBH3mTYsmLCz7IoduphQxltcLtiX4077+PXL88Xi24vB&#10;mOXyqebbyQIPuzTPZ3/yK7DlRNI7VoIKHxmI10bZNNNgaAcqGPYD4Efdb04uC8EZJUePgGp8QwT5&#10;ayld21v65a3rmSPQgWoRPTqezOggqueR/B/rIHjYlzJ/yNWxtD61g+S+gP2jydSfcPNOc0p++xn0&#10;W7amm26SeHCs6RfUtZgWGM6zXlURz636qlb95dnFZX9MIrYBfS2gOOxaPV/9qa3Abua3uzTjPdP9&#10;pRL1obVGDcs+knSQDIZDnbyilRBhQ8r50fBU5vYvGf/veYlClYF3IdQXkof26cXHW+Qszq8BPuH8&#10;sAZ0IFgMxmOzVBLDad+K597Xk2zJy/BcLix1HLBw9XLBBHOqiBDGlPG1mo1Ctfzu8noirK++A72p&#10;O/VSfLyle77SU12BhO4MVyoRrefk2GLYQ25EliS11xheNcuelxK/z/DN+ZuSGL3h5OAa04TjnCAQ&#10;P/psNpeu4WQW3ySvHns9d9jRgdul/QjefpeT8cbsWdNXeKBsGteWqy8VA+rwtNQBxVn8aHi/tCKV&#10;p1AvlV4x1eyoM5gsVwzhrehwDhetT2nlHnunnq/3XivgCb1qXmuCGnHryfjy+hpvPyIAPhQHn5Oi&#10;WKAOZSMKzuIEWcA/T/YqOYIXz7SjGBNWuBv4Xw4IzsJgHUP8/tZ7PdK9H7zF/JIA4V5NTBRyEj8g&#10;HrkT0AQXqGcM+THyHzr2jcvLKV26y4VSu14/OT1elqv9McKgKgU+FjcQM+kZ9987AXwPT+gq2ojF&#10;ctVVG8Ptkl1PutjSmV86c8unxgWeC5ipuRgocEdAZsZvkGL0eek0X7VStUOggmlhoHaredwlZ7X+&#10;pGh4K/suy2oq0nWIKqgsWCIq31X4tg9/t1d/D2kFIGBFXaviFM0/h8vbjfrpi+PKy+5fn1/1xpQU&#10;Sr2VDeKWTZJEv+fX8wrcsgIKJz1pRSnN/6ElVKvOlF76xawkt9/EgmT4+6jOkNjj+QEiDxKP1Q6+&#10;NW+g+w9BrpJHRMmwlvSpwSHJRfJLiym9VPNXmSttL1X+h37tDp8pIl9Pl4vxDEn5PncZjJ99z8Vq&#10;urtFbCm5ehE/H0E+ZnKVyIVoH50cDQurn319NiuIzlemD87bZ94/NLl8J64fgae5lITG1HCvlCut&#10;RhP9HzjfBkLzeTZiJ/J/KPPf9FvFeL6qwgBntZhHYveLxcoS+IO30cpmpYxQSol89I0ovSeQsJKk&#10;9yqfucmD932+YLgYGb7Zfu8SAoEfszXaifnDSVL2DZPMZuP1YrJeLUi8aDfr7aPOtFg+vx6vi9U1&#10;o3i94s/sqGfu/05w34Fv0tF2VDLK+6pI1vjcxiT5qePNivrdv63d9eN9K4xV9O5OKf9oN7xV+MAL&#10;/qd0qFytiI0aIL9YuUVA9Gwo/Tu1a7iP9biRUR5lCRPNrxMOQgqD3C5TTXPOyV2eyhAXvSM6sKw/&#10;eynq4nuzSWlNS+M12dWtRr3RatAteDjF9a8pvbJ2IfXoUVbk+SLfjxWI+Wohh7QAz59fMqd3SMDd&#10;dL1G8IXPsxhXDGFLhM7UdyZFTNun6xPpHzTB4WWYv8IQED1MS2GJLfD7aDrrj6dIHQ1uBQY49EIn&#10;zC/mjQwosfvGdiHIn0nD5JHT588w+a4niSu58aG6SR1pFMnt055KBPmajTrDTd71x+NFsMP0KBUU&#10;z2r/0MTy6Ne/o0rZe1/+facc+PO6dz0eQdoCz0G15qHXDr3mqMuc90Z3AW/eRHsKElRrGqWqMLEc&#10;F+2NIa/JTKb0ak3RE3rFDD+TU+Zbk8cYz8jwmaUl9Kaud/L4DXhc1iMTrL4swXeyIqWvBBZaAcuK&#10;XbwxncZoVfjyTW9ZYLARet/bKx288vkJ7dgP6lYSynnf57a0HSjHZ3NIVeiaKZ0QG3xPW2pifRoE&#10;EKtffjSklLyUna2oL+H9mPYSPfl2Y9L5Wv1/hmjllApZpY2IFsvoVexcHlx43ye69+M3HX7Kq3LT&#10;tBkH9ifX2zJ7zB5KXzcK6m0PB15XhnCv1jNWrFEufXLa7b7oDgtLCvhL5Qo9+8P8Q4UXuzOo731B&#10;nk/4PVsB68IjnFwulU6Ojivicsf1Jn32FJpLrq+o7l3p4wnIVVlgJzKyN9920EucAf63Hj7K+mZL&#10;GNOvGdHZbbXqzOpTptGPxJ112LVObX6/E4UwK7KRwSrZzd3tPrfh0X5QwLMvi5N+ZTErr5bdevXV&#10;6xfN0+NRoThZrgsVLeazVXx+Pa/AB6yAU54TETUjtUq1026XK0LzqrkUqQf+TgnNOTxU9d/l4qkt&#10;nFeI0rG/3Wod0bk7C/U9CV2Ws/nNUWGPQZBvOGU+lq2QPU4mAOJKBcs9b12Fp1cpaMfmfJtyUsb+&#10;zmfr8bAym1VWq1arWW62epPV2QX2fhVprFL1+fW8Ah+8AkY+Sn6K3cu8KiBKTcJTiC+1Ne582u4k&#10;fEssLgQFnRWEor0vWGY8uD0hH4mVkZts+cGPdX9fjKE+K57RwJ6GPyhDIBtZnjDnoN8C/1Eo7LLL&#10;IwNnUMhunb8F848ZxUv7xCpjeRrN2bLw7mJwfjFal2pWzmOy+ylERO9vwZ/P9FgrEFSHmacw3nyx&#10;GI1H1KrS1UfteU8bNzvXbYOI6u+GOXMqyvzYCZr3aMG6ACtRHa+hPmcAa+v9WGux+zo52K86X3xs&#10;HEuzYeITxvn2fjzBvlve/b6/m33oPL1a0LSrXKDaYlWv1LrtDu16+uPZYDIvVtD8ZhHFi2YQ4rDr&#10;9Xz179AKBJpTs1uYf351fU2NDTo4MmF0Qe98rhu40x1++jUDy4okApQI7jAF00WC/CTLMq7TXX6q&#10;1A6+kpH53YkRXXgwP6IqJv3su9HM+ZE/Is+4jvmNldVtsirQt2MG88s2tGqNdru9KBUHZBYhh30y&#10;T8b5T2GlDr5Vzzfw/isQjU2hJdQ9ubcKbIM/TnGlsa858DY4Uklwr7LLjN+IUwX95xzhfMJ1yfrV&#10;UJ8k/4XUocNbtWmoT25cNL/Y4yuSfOD/Oy53zqAPHL7TaHeG1ka9JPZKeL9QOe60qs16bzG/FNnI&#10;YG53E6hl5vJCw/zPToA7bsjzYRbnMxp0SiSFtFqhiaaNzBS7Xyf26f/1kOAFTJ13SnZJVCuyudFj&#10;SvnuHcsZDgoEzBDw/5sH7UlQsgYnnVQUuujjzOZzOF/GGqWvsAS7HJvRabqL7DSVz90vxthML6CY&#10;Z7FYL0v1cuXVi27jqDGgTfiUUh5G8RpOM6EbxCv1P09jyZ4Z69Ar8L6cI8dL3/5KudNpQ+FYmqKg&#10;A7MKDnVPt5GxB/tN7Ri1R5rf/sVYOUO1IVXAqJfL0DGQFhUU9lVxN2qHiifC/5nm1weklgZ7aCWp&#10;iNOFptVuWvtbGMiWZpMeojcjsK/zvi5osUAzs+lQnaCrdqn+a5++fvXJy2KjsSiWC2WyepX5NT7r&#10;GEB+wf+/uwzp0LT4fP0HXAEhhR24+0b+N5rLsvU1jl8s1urV0+Mu0X5m0QjIVZQvOoUcMwn2a/de&#10;D9SrXqcgL5wk8z9vP6tdjh8NIiQvZAp5ROLb7rYbx912kzHT4lyUfhbbYPkBF3HPqSPz6/Cy8MLV&#10;LwB8m6d3nGX/Nui+SYpVtiKqzWmdvJyuV5NScUk7fpZksir88u31+eVkuZQ0icdfhecrfq9WwBSW&#10;Je1EjK3wnqlvonKs7Y6qbIP9lsfnge2wFlpMvsHPwUewZ71UAmzGCPlbh3Ywi86uq4NqMuvgYGuv&#10;nKaLFeUrdzUcE5ugmHcXr++SCDszedIDYxKlnBFX33xalsEpxSqVfK0aBsC3knVN7XPlOZP3YLTw&#10;PbpwNr1XFI9mrTGiezK7vLqaLenlY7krwcoP5Juqd2dOSw5OrYIt+vcQma+eK7rg/3d/Iu0wxY4G&#10;cQAmNKXg8IG+OANnwwNBSQ/VD2li/7ZNn4kuVef+lNsElK2s8zW9OvH2lZfr4qrExPJPP3/VOj1i&#10;EietQlfSXDGDEnvP+T0i0+dHuf8ViDhcTp2586Un5WBo/bss+G/t4URdK38H+O4MbN+0JKCd6s2/&#10;ZEDDUgX0lXeKyXxudKkM6RVvv8+c3Bgufv+LcIczBtgfHBvm8SQiGaZ07bC3ktNacvSOYEi6kMHD&#10;ERaQsVw06l4T2ivQ2ah71B2v1sPZCr2P1fUEwp93WLbnQ572CrirKJdxo2a9cLNM5jKaNZ+y5rFF&#10;xJkj+IT/07w9FyoB4KuMkNOEnOGwOBLi12m3aFN+QqhPP34CRr+KPJVWLrS0pym5vXQeiGLMMUzK&#10;9J72EzqZ5Ekh5yQ0WejPqol9ePuYyVVYUvj8ottpddv9yWIwJd2XQuiQcfic1ve0uetJ353xcpq3&#10;r+REG696vaZOJeXwOHhbU/1CUtkOJR9zYAzt5hS7OgXEa+Dt/XMLowwO0F+RVjjH6A8nyvjtoOsY&#10;Ox3oargtVKCYV2C/vpXeXu6xzW7aYHtfmyhHHV5Ffc5MniKwX8aVSujl1elR9/QYh99Uu/WpoN1v&#10;QRx0pZ4v/p1eAaiKCH+93tBQn4UC3PCX6Ju/XG1l9qa7BbIUgFQjmtsgRMR2mKvymVYHVakqIMyg&#10;LkeVFTcD6kda6RT2m46WoOdoSgsvyfAxX+cWQvHnvBm5qGCN5lNYJwbyzacIQ6or6pXK8cnRolzu&#10;jWYzZX7z0j7Soz9f5vu/AimFSiqP6mec/d5kQ8P96gGQJJLNSJ1ygzrotjzz5hoMLCzfFzZJ/jZV&#10;yr98myLik6PucbdTq1asuQ8viSQcuj9NiKtZnpOLNYaZAvtxiopg28OL+fyfW8jIs6kk9jqbisMP&#10;zF8qUOGI3f/NxdXF5ZA+6tK7Y0eG5fefQp+f8H5XIPBljnJhRRRa/+paBuYJr5tq81T80LA+4nr1&#10;8OtRFguMr/ytZgJg4wDjfDkdjqxCkRZVtKgjuzAa2U9BxQUbW+CNFD7B0/AhzgmJ8xvYibDGTQCX&#10;c/Js3iZl3965M0GtKWx9XJ0lMH9pOecvciyZW1w76p6NJuMZEdCyd+y7X0J4Ptt3aQUiclZv3C67&#10;8i5P44o60WdGx8tCsT9mWqZ07SaTDZrUJjuikiSdRyz/yOgaH8Q+EPCa43DXj9F6lwlAfoBdxaID&#10;wYkmqUO8OdeXptJYrbriiW2z+S6Pd3/HuHfdcI09EQ18CEsGV+j+Swmk2orKW75EDrq751XeX8zg&#10;fBKseKterp50O8VG9aI/nEpfQ0l7UkH7Xpji/lbi+UxPaAXuRS+aL19VvCv4Va1WEfSvkzyUA02F&#10;uW63pl0O2K25duB8w8Wpz2vbFojrp19yb5rZFXj6x6hTySzc8pMdbtmzdDpfj3VhxEhBsu5332Ti&#10;6gw+1c2bz3jfqxo8rMIJqd4nzrdelQnyNZufffq61Gpcj6aLAi26xQd7L3t+uMV8vvLTWQGrJ1Hc&#10;Gl4k77aazQp+Zmdp66mV5bdtZPNFarzZP8cpLDnWRExUovot+YDw/nAysVAfb5UAHXbooendMvxS&#10;Rl9Te0w6hG5j5tgLxwQ8E1T+fp+ffeJASvx4CMPppIzFtVzR3/jFSff1568XlUqf2SC065MYrHn7&#10;niXA02Gh7+ad5InIWJd/qtVKq9XC6559HuH5vgcNSYBRgsQD8zrciNb4xSk/HkkBy5xSORoG65jQ&#10;p6P7Pc4fn4RfBtpyxED9hvpP7/s2NjXpmp1AYP2MMl4JItDJ8KjbLjVqF/3ReEYrP2117qv1zPzf&#10;TZZ78ndN1Q6NvID24rUSZa0+uZyyMYrP0H5K/9EESPnfGCcl9ID5bfKf2BFIG/z8tQptBI3d3DA+&#10;OKHHUJ+JNlG/wo9Zv6FdW3oHsyVZDvd7MpCrsJhI085iqV6rg77Ox8Ovvj2bA4UoepSsx1y60ZOn&#10;pecbfNor4A4/N1T5D836Gdcj6b3mbbOs1kyh3eSASx3+G1aAncZh7taSIGewMzSXrclEDw8xPI2V&#10;y5XQmRiTuUIO+/0e7f0U59xWeZcINQdE9AMeF3D107GvhMqvk29xOZy8O79aa7qlDE3TZKkn5RF5&#10;Gnv0fBfvuQKm1J0pA54sFheLBeVjzO2hO7QStINXJzkhwFzOW/T3RW7fb/zbCGkne9P5wQSQnHXC&#10;fPWa9BGJb97sR3jPB/7Aw62iIVPl/I5nggXao/HvoPTd7Ikg3vykq8KkX1oxnGeFv7XZqFUajfGC&#10;0SDM4dZ8B5fCtxphH/icz1/7ga3ANqaWdzC/LSFHsHpJmmpvM6FCYOj/lqhTEgjIstJDpVxGxhwG&#10;zqdnKDzlkOPQEb5ICXnYr6VG1mY0+C9Tmslx/rYLxNfU1zMEWSQoIKzNEO4K3bukXSdO1zqa/vqa&#10;uEJxVZYyXkuTVHfrbajiB0bFz4/7cSuQglA6+Rxh92sqn0X6hOSc4DSTL15LmFbK/jX/L3lFIs8x&#10;hngRdFy3GRLWhirk/OHtx49GBJ1BQVrMq1PBDx7lj4JKPSDkOci/gxGuyWXI7pFnCHJM11E9JBtg&#10;wewqq1K0BQgvYWZrmFKYDdTTUjhqNl+9OGaCyWiJ969El6MwKM1dLR+32c/f/u6uwD26wCwzNQck&#10;8fM3Ww18fkKGzs9yjOTg5WNMHiDAM+dlPjsAQggiWMjOUvf8ciHQZbeAuWHMLzOvpc5HrvUUKnqD&#10;mhV+FVkkdUejMeW84u33V2DlGJXcu0W7AgAqT1eFOSn9E2APkoCpXC9fvyo3mhNEopRZet+u5yDf&#10;d5drn9adBzrMx+0l3Qbdq6M1RCuHvBIh542Iu0mGYLYb5++g+swX4CdwT0Oa88cX4Saa4+BHs6QC&#10;v/YTmDxrcX7bOxGWRCNliCkdh8IYg0wG3NHeT5S+zSktrOYlWvSvMCXWtOvsdDrFWu1qNCG9Z1Wq&#10;UuEjQEkii4dOenhaJPx8Nx++AhGrRstctNty1esP6N7N76mpH8jOYaszQ85fmCEIlwvGMOYIjwy0&#10;436V/qUxpjUQEWPjw5/qvr8Z6vkDZgGfoI/DM/mNqtzzO9/hSLGI/q4nd8kijbrHJayKYrFRr1fq&#10;td50/PXZRX9Mn25paZh99QmtzH2v9PP5HnUF1MuccZoqF/xZwzE+/5zRupcbA1VbpmA+NWfrHSHc&#10;GA6Mn6q3T0J9rXqDUL+ziXXxOnRJHzccHH6yMcCiwoBk2wWFD5m/b8OCv9Usy4kCG30K88+I8Avi&#10;qZNcXS0N5/PBaEzTVBnOo4kQT2ApHpU2ny/2gCugDuSgwI0tVRTIYLiQaRPVTPjFsH1QY9kvUa/n&#10;wcJuPkiPCYyzJshHPS+ZxRpc0Pt5wId/j1NH17rfKhk+IH+7P1uMiIL2nXVDKCaH6XfhfPIFyeqF&#10;1fH2tRqNVp0A35hqnmKF98TZoCuihsamiH2PR3k+9HkFbAWize82uCNu3u4edeB/ITbNy9Gx2jkK&#10;t/e32XMb29o724jAIEAUPVa/LzNCNZFFzX4t6QsRgQNuWmD+IP96o5E0GdQ7ymOb90fkVthAYt+c&#10;Mt4JIAOI/9nJSff4aLYCgFE+bGW8Ggo84Bo8X/p7uAKWuuelecaQMCDql2xSjcvJ5xbTCgJjRwzr&#10;JnP+tkUL4YAS2nQ4wo1OYU908j+J0tVQeKjqlxd3aUaRLYq7NCTnIe3lG55bNPZNbAvIIbGnNB+V&#10;VovlYnnabH76xWfVdotpnJTyFQTzy/dj9d9t6/n8+fMK3HUFDGGnaoVWWtT2WGDPNLDxPozo9Wdu&#10;tYcK30Qu3HDVDZyQqkwzJajoGeDun8+VVYzjngTw9ww/i/Jxc70RHhG6HvjNbaCdiAhUlN7hCaQ3&#10;iI7lA1ytCp+dnjCO92oyueqNKONdV0jvkXWQgemaC2R7cNftfT7ueQX2rICl71jBDXQdmHA5HAh5&#10;O+SX+Royrc+SyhMAn1Gg5Z7dvMx592HOaBDouy7QvZMJWGJNZ1MoxQQ+OPCXMJv68uWBSfLpDaXy&#10;QZ8+eCac430F4qNqKpNLMv81kZTmMJHHW9Cxk25dZdqmMrFsNF9eXvZHI3r21ajnsZy+UD+Yz8Z+&#10;puzv/wrc3rctMJ9xYE4xKIHl3kpJVd1IGSsKyF+uZES3Ns9XqvMz2tiuJGYHjYcU4C1NZOBgY2eM&#10;F5Q19D4TcQGBw1DSsl9jaPEZkjb/B9vmLJdW2gsVqOeVPKQs9B+eZ4cPJNmMICdMb2fHrtcLRvGW&#10;pIcBw3kK5WqVqqFen36d9OnmDankU+msL9uq59f3fQUy5rljakdkqq2V2SZL9TMlWkgJS5W/tpJa&#10;on6d2izrXGL+qp+zrB8jxnxsL145jxG2bigPFPysUkpMlMFvTS+nZz80tSvsCbIKEYhfQsoPVBT6&#10;g+xZhfDcYam3wJE8obTon5TWcyRprVRsHbdnBeyf6RQpaGW8QVJos7TvO9U/P9+jrECmf/IUBf+3&#10;mq0qI7pDU96g+00guOG/4e2/mzM6Y/rU1a+MtSLEf9xuNWo1+Sga1OrqepT12HuRYPObQFtLMb/M&#10;FQkMHzT5TTcpARPrTyD/pGU59Oyc0bqLDD9aIb5otV998WmxXpuswAOlAhEXAi1B5Vsa9bMAOCw1&#10;fG+ubto1KHkH6vyn025LyC0x8PXX0NJmS9+bRjNQf+PiZJ9GyOBSoEicv9JpNhvVCrpf0H4SCDzs&#10;gueq+nBLkoK8Ut++20X7HR7uGd3vn6NKqDifFRn+sVjh1v9bv/nT0y8+mxUo48WpUFlTX5EKPjXC&#10;Dt/W7LC78Xz1e1kBVURKwgHXqs+vXq11j9rAb5ULxs/aQ8ZIWZ3e7uraZdjvuzX7ts323nIHCH8B&#10;pUNNwW0y5F4e/84nCYoac2i1uu4N1OBXN6Qq/w3LZ58htPtyIAj6dq3mGDydZuPTz171p7OLq96Y&#10;JqaVGiM6fP1tatLNgvXOz/N84PMKqMJKHG9Bx8Cf1WpVcs0s80bzUIDlsW43UcneZjd89U6hrV0r&#10;L/JltljSMpw6ea0hTlDHobcqan7aaq4vByNJ8VVjRGXjXVMRZLXz9ot8Wfz80/JqiZXVrNfp2vnu&#10;8rLXG8pAzjJQwAOeCvUPbPwceheer3/PKyA8ZzolAHbULxVrfchP9Vuc2hG8W4XQ0tfuJK+LEit4&#10;p7ff1OQuXyDnKdEMm5IZ0uY3HnI7anDPq3Db6TLYj6y7Jt8+uvdu5Mf0vqPaTlOqZUgHY7msUTd9&#10;u+rVdaPWJ6GfoAc1vKWqS5jgnHkWALft1PPn77cCsKKbkuF7RNt6/b6E3My+5EecVW4gSNQ58znZ&#10;V2/igcjq++BweF9KeqfEtzTWp71D3GJ+v+d5gKOzNl4UHfZGE+9c8j5XCkEL74gg9o9kTTCNdyoO&#10;vwLVFGXmc5TbDWH9BUl/ML9m9Ri+yFIs3+eqz8c+r8C+FXCNsp0xhhtKwaxztaktrSvL6DCqoww4&#10;pA78DfVuHB5cBSYxcpY/jEDHYAZ1ehGByZO7JA89/P5mmp8OY73BSE2g7HHM7vfMhXzMLw9zUhmp&#10;mGtFMQ+iZFEqlJu1+umL03mlLIqfOUmi9kOI8dnWf/g9/m5cQZku5/wJfKLkGOv0YvLZ/sdyjpbv&#10;pzQLU+J0D5Z+ysVxWHc4Z7T+hZ3dTr8l5K1CJbVfg8gA8lZp3VuXKZ3+gE/Eys1KetH8/eGItP6Y&#10;8GQyTYuP9xvlsime2WMLxXdwmgL4S4tJebViLFe31WofdS9H4/5wQEnPqlSRgbxikskks2cP/3eD&#10;OR/0Lndxg3KSoHMdKac4PHrybnUSeYzOTXfTxkzq6XRaYE4AgJ6TvLZI2nIhFT32j7uwlIFNiChm&#10;T66bMwrMgWjHWf5OYjIwI6zZlOa9Ls004PcU7NxY1Qc8WfaHY1r4iOpXbe9sqeuw17BRjg9gwTZI&#10;U4YlsW9BEl+jXmt12tVW4+p6MBgS5aNjX/nZtf+grPR8ciVJpbLAZATimBbRqDcqJWp7VKYYPrfk&#10;FAkA5JbNwoE3rGT88NYQGLUydO/F4AiMogLi1tSBh9/FjPkJRV4PR4B/vej7CaYcWuPb0rpnhp+f&#10;3iVkODTbTWb0jIZThvOQ3mMd+p9fzyvwgCtgBJYzHLJcHffxmS1xBzSvmlzIWgWKFQVacrAIDmqF&#10;9z2IyQW69w3JaqWgKDnuKXBA5vBD41+h+TXSpzaWROtwAezjVPdsRD7Wp/GDpYHHlGhevVJhMnm9&#10;UR0v59LDsFBZktIvIzqewrM/IO09n/qgKxBVV6ZrJdQ3nfaue/SnVEwgJG5lJRIXiPh+x31bUaC8&#10;9EiIPGuBkzn79is0vNwwv3TEFt4yBtOW1od+ZQ4/4p9k3Yus0vJavdE193gD4FdJaBUTGVIQiSgp&#10;/VOZz1Gutup18prnhTXjAJZU8pWr9Op+5v1D7/v3+/oRsedwO7G2yXRCk3p38gsXq01vsb8MlWeL&#10;E0z41IbnnOEMwTA2uWDKb1tZzuYzKeeXQTjquZBvPYnsFmd+0D7NBpBOUZIp899JOAXM764BZBtq&#10;v7CYsQOVSqXbbh8ddZelypiTV2pF6nm+34T3/HRPYAWc6Y3FQv4ubEkzH+kd4UaBs6tKAHMn3v6y&#10;IIH7CvYcvhkOJHNOx2Js5g7dfrWHPUKZf71GLA2xyNURYbEUZWWVALu8fck6RfziQgCFT5APbx9c&#10;jo/zqNuptVtTqgZIcGLpM8j0sA/2fPYf+goojeaMeklBwdkskFsQv0J+09XmfbuZ+3dq9W3fflz2&#10;+BF9e2U+XfkJ9fCxm/R6Jpifej6Nezjz32CTGLAJwQ09TXhDfmUm0XxSoUV/pdKxdp1MAeoPpwty&#10;qgH8lnrxrP5/6Lz54M9vlmhgaGHv1VrgN3M7QuKAO93NBaAv5dhMCBiK90ye/SbwvmdRsbImvfVI&#10;4vxVd/DrVTfQwYOvxq4L+MAMmhzQZswKejThKeYg7eDSjQXKEIKuNQY/CY2M4sXap19xsVq5Ho57&#10;1wNGceM8lOFc6Z4c5KGfL/odWIGEcT/kbiMDGy3Ln6Dvq6ur6XRuAzPNngfCe9JfMNezGF5y3Z0x&#10;gd1YYPNu1yT30Tvw/8/efzZJlmb3naBr7R4yVemu6upGN6EBcjBcjCB3lhzuEG/WbG1f7kdZfoy1&#10;+RJr83LHbMfIoXGAIboxQAPoBlqXShXatfb9/c95nnuvR0RmRmZlVnh1uXd0VoT79Sue58j/UZQV&#10;+Seb06c+3BBoX3c4MdFnxXaxTieszJXVT9YiVucgMfQrDv9qOimS3pNbVoqlag3mrw5n8263P8sB&#10;9REB2JbwvQotfwO+4+55sAm/bDA40VnrJ6K2zqJzGP9m6ofUnnQaZ8LPcuyNVYWABxQvhf31wbW3&#10;6A8QH8PggdVssTK8j9aYUqtq3hdDZbe7rSHUR3fBvjXtTqykYAW96O4sfCEPSikMRPAJDi6G9O0q&#10;kcFP374K83nKs+WiPx7TvYNU3xBleYF79aKrbj/frsBNVsCo2bJIg5IjvbdSoZuktJxxtub3OTFe&#10;0u3Btw0fmZFwk5eYO8UPBDLkisy9pXsd3B+zFW9yoq/imKC5yUCi6vDSBSX6nvHIGalH1o4LbC8C&#10;ntG6h8x+eiVVapVCRSD/+Xl3OlmuCPK5CN027PkqdnZ7jVQ7uzFLD5+Dvf2iN5JA/8fU3oD9pw6u&#10;O7+u7kNV+/OYP2lCGZc8RgTCGdW9d4qzoVmVOs+lEobb2yhnfkf7J4kl495QQEyul3nhwbz0PzRH&#10;AFLx1j2M48jnGrVysVLsjkYnZ90F3gSt03Qs7lZi3N3ec2+v/Bu9AoE6I+k6HxPSa7Waiva50R9c&#10;DPf5L2m5y6o+GgLXKUPeCy5LWNPswZgW0+lsQttKdQ12S8QiDTc0Jd7kNgXpR2dhmN8FQXK5Z/Ho&#10;JW+HvgjOzlbGOy3OZsRSKqXSfqe9t7eTr5QH2D35EsZAWCVPqdi+tivwhlYgw4putouojWrTTJ7I&#10;p66HzbcP9J5VgfrgSmXwJUEgOyEUvqYZcSl2YJIBcyNcepMIPw31RbPf18ACHGnE/9m7JM43o4p/&#10;cJ9m48J8CrJZr9Z22u1mq0ktFaG+eUmJfWD9m1HO9IaIbnvaDVsB91tj7gpKuN/vM5BKrfpCap8p&#10;4BeYouLXiNAF6M+fM/UFrC/ns3R5vVZrN5p0EEyRwM1YJ5U2gnUC+A0nSvLxZwrTjGT7vCAtyQRm&#10;LIdWPc+4kJsT1+CBV+VybzyhL6BWW09esG69/NwMO9mMBdrexddvBVwXByvWq1MVb4cMzy/OKbMJ&#10;OGBGYzsvZ5R8YPIAUnlii53zqvNvdkZIEkzWKgnjc3EUYbvVrNA+cJ3ybwoivrENkOYnCDGe0miM&#10;eQb+eL4SkncvvK7nKYuxWeTFrDCfgPhTuVyrVRbFwulgSCXvYkb9vkZ0UMvPUKC4Ky889/aA7Qq8&#10;4gpk1Yvn1DhNQ+Tg7yJWRf2Bn0KWvnO+87ajAdHpF2s/y0FPHASH8MyYWPNoLdKnE9IgUw3yrGgm&#10;ugiv+Giv8WvG/LM5FXfcGxk//KQcf8XbuXphs5j4Emw9XzGNdzYr5Us08CC9p9aoUcZ43huonKmo&#10;iQUuJy6v0Gt8mu2ptiuQXYGQ1p/2zdPknDAqxlWbmBNw2k2DrCoOnux1qv6Sxo4iwBwM9zMyoENB&#10;jWynFBSRRxfqgKKfcQk7++q3TszPfQ3GKulRV9NE34dn8b/DJ35/6SfhL1PmOPxzGnVPlMqgcahl&#10;QMT+gIqB5aJSp0u/UgACtqIl/+ofdXvFr+MKSEcnFLcOqj/ncVyBpQF3S+VH4e/v7lhHHZRVYHbO&#10;HwL9AY6y2Ly+rL4TCWbgtn1yxTUxEbzjtdtJPIhlrjCeLgd0DlY9fyD7YGTctv+r5wSMp9eAnjOY&#10;+v4ft2CSB153AdbNA75bwKCaTkjvKeeLYBvFamWeW470yEuS/Cyo6ld4sSvxdaTR7T2/wRUQ2wU3&#10;9EbOqKFQl+9HRT2Fzs4Oyj/V0ab7jdNl7MekXwcEL58haxpcq7SD6WAB7RT8y+fG0/FoPCLUZ73D&#10;Eha4fUYQT9JamLbi6WJdg1pmeH1tUaxAysQqAzmLC1L6Ce2VZfI3Guh/Sihw9/OG9tn5Nya/4Q2S&#10;6vbUr3MFElP5VU+aKjCYc2raKA3/q5kXbXWNOM39j8ZCxjK1BNarlmrq8Ec4MNbChSu6dcDFdALj&#10;e9UWmVjQG/b2qz7U6/mesHdQkNGEHtv2usYe94cJN5rY/KETgn9LNj9N+2YlzSNVu0K6pc2WTCZf&#10;rjSZq2IYSnSJbtvaeT0rtz3Lba3AzTCzDCE75AfAtzo5PZ3RaSZD62blh8ZywVZ/SXkTXICM1WzE&#10;bsxk/E8bSyAwCnvjLRmecFurl7muaf75nBF9/uYVWbTu4K8dFCSCLPn5bDUb5xYzzd4kyF+v5IuF&#10;7mDYH4zm+Peq5Fvz8zfhyTdg8be38EZWwEjWQbeEnA2KW+UHgz5z81yXOWWbrW5IVzz4Obz/PIgu&#10;zQCIvUI8TpjL0bq+WauXS3S0dK9XpT0boPgt6o4pNKS/3jVs7ky6xqqX+Das7kKTuejSj+VDGX+n&#10;WZsXVufdbq8/wuWX0ROkoMMIt2ztvBGK2550g1cgIk2knjA7zvv2Cs6zGv+FelVark/yBLFzdyD/&#10;0HTrOrpNkD+PGEQ0PD1VkBcOGHhW7ya077MnE1tScCTmD5091rl7HZbPpEKFMinT6LTumRfms9Jq&#10;Vcrldsql3Z3Wslqikm88XVDPkzQ8NMmnSOeW+zeYU772t2Z6Pc7bCeasUVx+1W63K2Wq+pzzFYDy&#10;5p1yyKMlnljk9rYVqj9DXaWcHxNiHZiMnB5YiQ4Cw+F4rh5+dhfhbDcdhPnm9kO5/YwRA5Z/VYYk&#10;QxDOnxZXC0Ko1UrxgAXe3eF0RDcWLEWpGp0JhVItbLN9bVfgK10BCE+6vlCoVqskmzGqkzw//tVb&#10;6q4VxucpQ91I1JwEIvQR53q2h26S41mHSXbwKa0x+5MJXKZDTX9uiO63JJ/5gorDG3n7mS0LJg6P&#10;M5+vNJATm6rYbtbu3d1vdlpY/Cj+QpGUn7IhqN6x2OXvtbDiV0oN24v9Jq9ABNQiW7rDr3yeOUxP&#10;o1rmZk5nYNHVCtB03eZ3CKviMJr8MLdGL+velX0lettPqx4fciFK+tdyhFyr26dZjDxPVTttshAB&#10;OsYGVXme26uq29e2dcEbt8ncV1+xXs9yf2IhMg+ZIpv6jS7dhvYhU5uVxs7+/niZOzoiibpYqLUI&#10;+DnMT+tUO92miL3XtoTbE735FbisL57vOAYk2kjWDU1jNLj9AghaLarR9+VSuVSpVuntwacW4XeI&#10;EKi6UKLu1wRC1uB39g6CIXCv4waJ+R8WIvJ/uGuMDDxrYg328QapvlDPfz3nmwBz7FR3HZr5rx+r&#10;CP+MIF9RaZKsWXmSWz0+Ozs779K0q1CtK6Kpb5MR4PmUvgBb4//Nc8xv7BVerDKzetUgNtEbGo7A&#10;Fmxbq1c7baZJ1FYrUm/IupWxLyiK/l4KVfOPhuqGgV4ByIuIXWBgO58hhREvtA+Cg+DoljFNPkeQ&#10;j1mddO+1dzcoyy3B7V5MKUHde7ZCTNNXFyTN55jLbELJF0vjxeJpt0viwKpYQu1bSGNtL7ZG/4vX&#10;envE61mBDOpu2F2NYX3VskbIYe9XyssFefeTkBAIkRoRu7bP+PIWFDA2jzeVMHz6S+Z+XTalQECj&#10;Vuk0G5rSu2GknzK/S7bk8RL7xLFTfz+K3FT0ovYZyMvYUyn3fIFlLVTLA1wrQii5Ij8GplLGr8Bq&#10;8JWeDZ++nh3fnmW7Ar4CRs6J6Q5n08mH+XGQozz7QJCezOsmfsjMdYDQvP5YA7Buq17F/xNvPwka&#10;xEuvsCQQNOS/Jak9CZRwuxt1reY3Sz/F5WLA44q3og9I7FvObXBhjtzeRqNcrJcJHNIcndze2BR5&#10;bSs2yO653bXfXv0NrUAE/DKUJmqGmxnR68m8mPvwP3+Rkuo1fQyQtTJfj/mHV9CInvp3BaG77Otf&#10;+zjyNWYTiy6Y+nyxz/KGVuXqaQPzr8cyspGIZzrnPtFPah8EhbF8cH6l2GnXkajds36RMEqxzD8u&#10;Pf3CEVTcoOf/yhZ6e6GvcgWCnjJvPzSkIqq/XF30erj9uPa4qBIGhtZZup3getmoMlLNaHCkKjqs&#10;Vzk/eZwA/gfDOZC6ZxQrdrBcogu7w9FEcIOfOOncfcuM8EKf/yrzp1gqeAld+lfT8Woxr5aLu51m&#10;a2dnMJ8Nuz2pfaC+yxu+CQGOr5IIt9e6rRW4xFdi5cUy1724mC2W5Vqt1WoxPtpc/hHl9oT/5ktz&#10;VcWci+mUjpuh5ab6fltKYCIRgiZzzhYasGYsGBBItBDLwuKG1h1TvO+afyOS+sOmXGX+TMwvLGD2&#10;HU9SEOanDh6rBTY/yRCl/KpRqbaanWWp/OTkbNgfFcs1i/BrxVIjynyqWxZ3t0WN2+t+ZSuQqKc1&#10;M1vQM0a+c6RH9pdUtQxHo9GQQbqzGWk4BOTEyfw7n5MLwJt0pXA2Xgjbjn6BZv5EA8HZ2R0EZ3g/&#10;idsOJAIQ4jZmMRPEsYHbj/Hrnq/T/FnuXOfUyMyRn2nah9mfx+YHzMiPpvNTknsuekgImvYtC5Qx&#10;XZfMfwU7+MqoYnuhb8QKJD6/PW2WhBuNGljUZDim5gy2p7qXiH+R9h4W3neHHKHAdC1VAYQkGGNj&#10;T/6P2e7mIOhlKOFlA9fZ2w8Qytis77QbYH4oTpcZbvnf+l74863p5/Se9Lzu2tsiBptdrpLYG8Ex&#10;m+QXE+VGIkTzq8li2h8Nh4MBOApxPqvnyQjhW3/W7Q18Y1YgS3YJa0K4TOyB0dHn0vfjCaxYqtJ6&#10;pkZ+CkaBRaVE6QT7y2W6z8P/YFlq82WdwMTqzvBrr6DhzMyIEiE5ABYiuEiHCwL9WTa7EVj4hvfL&#10;+fMZzB/kpjUzSHoTexDUrHkS+xTqs6emYJGKCTKlWNRcoeQDec2+SUVc2JKtQHjDm/pNP33o++Ph&#10;5bAYTqWoebgYPIoG3jZFA7S/DOcXlaWbqGK3ztWaQsdb8q/rct4z6vf6NGcPCxDaf7OvzBYkqjPM&#10;BticYP8LAb8gGWIxonsu/s+CxL48lhMISj7XqdX2Om3k6GRCCX+J6VxrdZHfdHrcPv9XtwIZtzLh&#10;58Cug+GQ4VmKQZsil+qzah7Z7pbBmk12cSaPGuwaRz21Kbw26Eq6vsx7CuesXwYdhFxrfp2Yn9u1&#10;uicZ90IuLD4CpFlcLYtLoheUPi3r5TKtEXcP9xnNOxii+Stz+H8L7X11BL+9UroCBklfcsTF1AB3&#10;x0entKu01lpY80HZywI3Nnet7hXoQu9scO2lHl6pr276/tpIeBAY4Y7UL4OyHkpcnxk2v6Xdu5Hm&#10;D+LPKnskMc3JoUJqRbN/BflXrWZzb3+/XK+fDwZgpNUm9Ty07rp9SOOWVnV72dtegchnLgiC9wmC&#10;R2dpS9vn/hyTd+XuxbxZF9iZPEJ9Vx7Hs9aTrn3PRu84z3A8UUsrOtzaKYO7cNsrxPWzzC99nt6S&#10;xSmuuUMBgOruj2BUwIP2nOCi+WJ/OH56dNo9uagWq0L7Ug9qA55yewvf7BUwqF56q9PuMDRe82OI&#10;3GlobLDELcPvCrlf12A+xvBCJE/rGiv7/CMP+IU4nxkgVBCPx5OFNfNIIoCbsCFpQx6LZGT5PfzB&#10;3dPYXDWPZhbJSwoyYZmnWl8VUMVZbnk2GDw9ORt0B8VqdVZkJuc2oLcJ+/tNvQch0oFPrYje9Hsu&#10;1+7QyaeqWFUov4f+XedJ92e9cYvkqyT1GSsYyNvOavzg/11XlyYIaOBZbdTpbiewMB5x+2181jX/&#10;c430EOUMsIjgkcJirtWx9CeKd1eVIrg/sEauUp3mijGj95tKfNvnvr0VcNwu8mFWCa2ajTpmv/RX&#10;NPetXs/vNWWAJA6XRvYzj5OgA67J0wTiiAFkfX5+bzUaHZvV59BC1P+3jwA8w+fP3JgBfpb/EJbR&#10;/AHsAPhcOU854iTtVqPdaVEqKXFSri6woTYgh+H2yG975U1YASdBZ7YgDmwCrc2UjxV8xr2B7RNE&#10;zkjcMlxexKGpaAmJQJcfHOaHQSpYyPCQ5wptzCvD/P4c4RlslVKRuA4AyERa5uiCAPOvVqQutVtI&#10;tzoLytulam1JJa9ZBdvXdgW++hUw6zsQX6RBM/1XuT6hPrXT8uGb3lEyKV9N3PgQ1btixYdHCWaF&#10;BweC0ZDQujjFOSnq/xVT+qgmwo+IwQEPCt4+e2SZPxowWbXvElLxPMF89rD8gJbMKVUkqx/olAnE&#10;tENiPIcFUXJ59UUS829f2xW4nRXwelMzUE0HubEthK/XH8gzDRO1DN9XCMDS2IJ8CNaCseZl3Cqb&#10;lufWgf1/XUokfxkPcOLJbDGkpnehdrYmli7HIW9nla7P7bd7yfgtyuRNRmuaFbVczSfUPtHBq0T9&#10;fq1GMhStiYesa6E4WwFsmJjdKBPnthZ4e92vfgVS9jOf1ZnNAtVK8guCwBE/Ma6OIMk/ccjd2A9f&#10;4lefUhuoOdjAdsIgC1w/BujPk2Ft7p++p+A4Jb1D6l4odLUMYRcqm/C6UZw/vVHJLi/nW4CDkhpZ&#10;YSQn/bpLFUz9BeBfuTrL0b/fF/L2DZtNWOLtPdzKCuCXJjC8ZamJ4+qtRqlC4jl+/3IpCg42P7B+&#10;7FEbzYDrElSTuRWB95UbmDJy8JvdYBAqxqf6GU3GgzHcT0ZMdIY3gzNehvmtnbGbQtaon6ad+Vqp&#10;RF80on1Klp7QC5FF1GQ+C3RuiIC7FdrbXvTWV8DLz0Wu3o0ffYTxPRd+TSa/8vZxWj1r1cp3EnVl&#10;vT2k/LFhs8UvFK+lWtsq266BtdF5Gv7JqXV2/iii9LH6iSpYNrHSC5IIwe2uUWT+F/OpFjIIPKC+&#10;+ahAPd9iXinQn6xCSg+VUlRAKwiADaWEiWfBJbf7vNurf1NWQJn7Zq1bYaqZ8TTz6PYnownpadT3&#10;FKX3jcdlGJD6pwY/zrRJJ08b6mEf2I9nuHOo/vWCH/3pjj9/0hEMtMvi4QgKbI8Z/vGU+hcfEWbm&#10;gLXt1+tl9O6b2bRr7iDNXl67ZApWFFaU8atvZ3Gxwoqq1WrLQg60j94HDOdauGu1NfvfzIZtz3rT&#10;FTCWj/a5EWQeDZ8b9S9G3fNJr8vP8OJi0D0f8Eu/NxkNZxjn+hnT3wdL1iv/vG2vdfHgT0B7Nf9L&#10;2nbwzlxYPn36pOBn09FsMpiOeuP+xeDitHf29PzpZ7nZsF4tUtKbIA8GqL1Y3970SV/1uGLuz/5d&#10;/slPCp/+ZWLQxKSlEPDQmd1FMRuHLvz56bgwvChOJ/VC5e07h4dv3R3lV49OTi+6w3x9d1amV78V&#10;AKUBl1e9u+33fqNXIFNxmzxnwhJZwDj5PbqS7oGGaHLKRR5L4/9i+yQl1WmX/vml4rv390vTXn42&#10;sa6zs+V8upyN6eYzG/fm9PMZ9ib93njQm41oQD2eIwL4lw5fc34ZzadDhMKCr8xxHuxfPqIFmD4a&#10;TSecZDAd98LPqDsZno+HZ6PBydFF9x8+e/r58Tm9vGQSJ/lHZjPc4g7fiPlNk/sC0rZnkZsMC8Mu&#10;y9esVN97617nzt7ZdPLw6Lg3mOYbe4tSLcQ4ory4xcfbXnqTV+BNMn+auhOUVi5fK+fv7dHKZ1LO&#10;U31KR22s8UVxNVnOBnOYH74dXIz7p5PBOQw8n/JmHx0uucDPZCAmn42X88liNl7M+daYX2D7xXSo&#10;gyfD+Vj9Kxfz0XIxXi4mqyVe8CxfXD65GP3ol48/fSrmN40qLMKQwlsGxR0EdXEZXqnsjVUIdrcu&#10;onhrTpAvn5vT5kAVPYU85j5l0rj8+DwU+qhcUvN5toG+Tea727y3NFqe4GdBYad3Fakng7BlPszS&#10;6jXWs3WbMDYLROtqSN75fLzbaRzsd3b32529Rnu33tqtNVqlajOPzirV5iUKUyqTfGmUyw0Wi958&#10;dj6fns2nF8v5ILcc53PMpGSeNfQff/KzQn5RoHNVMUccoVLFC65XG81as11v7zR3mFt5WCjX1BuU&#10;BDgPCgZeu02d7wson/9KEmOK1fnaq4gvZDKoFXd+OaU7H8gIn8wWK4IY2D6LGSZBnvR+5QNtcf7b&#10;ZK6v0bVDp4ho/lr1XaqDnOgMkwvKJxjKiXl/qdjev25fCv5+xvlUu756pVSulOHNdqexu7dzcOdg&#10;/869/btvHbz1wZ33vn33W79176Pv3//we/y+9+C9nXtv7917t3P4dnPvbq29V2vu1Oqtcq1J269y&#10;pV6qNsrVZrXWrjV26829Wks/1eZ+pbFXre3yU6vzs6NZoCUcDuILAV9bqcmVS4Fbfr0AcgyYffY2&#10;F0tGHGv16dSVLzDnkIeg96nGj4N2FjSTyLMmb/nJtpffrkBmBQChCEs1qjUoXoAdVSlzpnVhIkDD&#10;KOtmtQJXd8rVvXJtv1o/qDYP683DGj8tfu7UWgfVxm6ltluudfRT5adt/3ZK1Vax1CiXKN1pMZWv&#10;VOSnSjo/I0JkBS+XO83KPiKCmT2BKaxJSE65cLe7RVeYP3M/SbmiKhujxSKon6a9CncUaki0ahEA&#10;dEyTc5ojFcurMNjUDIptbc/t7u3X6upvxEuMrqowtgJ551jlVavbX2KrF0lYJyqtCr/Ypy9H87ll&#10;kS5VxpqeGqQJtPrTQn0a5Ud6gLp92q8e6Y9RP34NDTy9MzgHlcmEs+GfJbwOnwfqscVNSPN7nubP&#10;ZjREKUX7M5h/ht4nVaLZbFRqVQBQwnw8NoYQjyrFHxshfa3Ib3uzt7wC2cz5da8+4lLXHnH9XYcA&#10;VfKh4nxwLUwol8Ci8DShpDI9vyoqed1zV81h8FIA42RL+/f2fFJmngBgRa6hfCB86FIgmfgXuvzY&#10;qQqF6XxBcpGP6HYYwjrc3X6ob435E1WfrqeHRwNKYdUPlPRQorBc0tZ4t9OqNmvMOlClFDHUSs0G&#10;cm9T+26Zi37TLv+SbJLmmJg5ETAD79ulebveZ0eQtLxXP9qC0xEgcGTBdbrzhP+ll3f4C1ycShg3&#10;HhKzWb+EE4L4KwGAHAGHzUOPkU1ob7vG/NlFXjfao+hNKnmXy2qpsN/p0KOEciXkGnDnkuF8ge7C&#10;YO7fNCrcPs9XuALGn9dc74Xqfz15NvA/LI9zOhyP1ZPKODCc3HJtTZOHmFbC0c6rgeUv+eeXMO0k&#10;OKGzZqSFnH4x/9hqeu2ESQ+fW3b4TTxlX27t2OvaGAvDTfOLeWFJ6958taR6PiBUgnwINTh/oaZH&#10;LipfuEFfIRFtL7XZK+C8ch2XX/vmDc2AxFMI5AxFKiY9GrqOdrWvH9xwte6WTeDVe2nuUBjCF4p3&#10;vMxPVQIh9J3GHCwkYe9b7aCfxF5qBjaeLUcaW20jQd160C2sdQ27lS16Ltq/tiW2R+RFEeTn+XFl&#10;SnlQywHLORiqaKFYVmNUbWO0i24bzLyVBd1edNNWwJW8GE6lPDTxEsN7jNFx6RX9KYzzrY2f9fmx&#10;bj/0rbBf+LFfzEUINr/ZE6YrfchX0JUOAZjuDGKCU88YVy+fX06/2QVeLHRDKfYGl/OG1QW6Xd0v&#10;sZHFTE9M2KJUHC0W590ezC8As+wDuYNk20L9b3DTtqe+4QqYy56kp9YrtU6r7Qo8cKj57oU88emk&#10;es9V9toFgipXYGBphI3yE2aX+Al+HQfHEmde4oZJ4PTwq5ba1WJFitGP8vOlV7zh07z2w9aZPyyL&#10;Vib1t1SmJPln7wH1y2nCvmcsb6lalEhUxDQ3I1ESKeh43+0Ltde+UNsTvt4VEORuynaRNMXwCxhb&#10;mmPsXGqROLWTCR+n5qg56ok2Xru9xKROKZFeejTuBaY2FkwwvKDKYzWaw4PRDUnr9vR5tng/aRZk&#10;rOIORNLW2p8D8YDax8ggJtZu17m6+QYBRIguxutd1Zc72zraf+139VyhRhfWVqhvsaR3z939/b2D&#10;PcL9KnRSyo85NFu2f7n1/+YefdXVzyBO2WW5jAdkjUr77HrkTF36QrKZNDLl+/SZlKoK2j4wuLkE&#10;4c0gEmLyXcxqdRfdZ1XZ9eyrKbGbNleiexoRMCvA5FIIlVnv+2A+OyB5+wl+WcDvGUWG0VGxVudq&#10;14u/lK9XKzuddr5cGtsMc8nfgiZzqpTKbB97vm8uZW+f/HWsQCiBcf5ODPUrZ3Y6W9M8GfMg6GiS&#10;ctrNJjk3oZWGU6e12wmxP7fK4wze7FWCag/hv4T/9bZ7CH6ARgCumQ1e27okzqcuXswFtQFB4W4t&#10;V+B1rNKrn+OSzx/u5grbmlK3lEgWj1nGpTKj+HLnvX6321UZvyobYvKiS8dXv6XtN7crENlZVOds&#10;nTjiVzzy65RMSn6RlGHtSrlibnkiKazPnlza6DsEayTyZxQowZF1ZC/r0wYBYmeM7q4dYB9E22I8&#10;pYGnID8XFgnT37pyvMr80ZKyW4/miz0dnL9aKO0Rv6lQoI75tNvt9fpKkCalXz2PwiKySknN8paQ&#10;tytwwxVwprmqeMxgjm+/DMdEVWbgwCpHLj8V/IkVYTJALOuzJ8O1XTQ4O2cjf1euu6a4U35PzQFO&#10;4UUuVPIyqJNUmGQdgttww3V5Y4clzM/9PAv594UBvqDroewW61Amy346nczGdEEn37Es0NRHIdgq&#10;pvLtjd369sTfgBW4Thrc4LGDLjaydfcb297mc6uUx9Saq+ashRpDAEa//s0QJsxAgCkDB3w/ZP8l&#10;ssC9BwMINAuIEzGllx+V9Gacgk1Qj88P9UWJYLKR3B5Kenge/qJwqVIt4+3j8QsEVZVicqog4V5G&#10;Rt9gP7eHfANWIOS+fun+dpdkBn9Cpr3BwKIIxthulWd4P0Tmg5fBIRaKi8P6El2doHqeJPh8x90P&#10;tvhC9PWD1xCzDG91T28Y57c1W87oSEieT6VYBDupNmpqVkIGgzp2BubfMvyt7uZv1MWNOV8ROwpf&#10;W3P9l3irdN4EsQpVdcaHWLFO3Jbh57IhMKgn8ARuv94EsaQ9y9e/dun99lv1aqdZq5QJ+UdHZDM2&#10;6mbMb1aUNSMhvW9eLZc6OzvFZmuyyCu1V4tqDxbF4DNHm27GM2/v4muyAlc4/8a6ZV1uSD9XS+W9&#10;nZ0wV97Mb0FXAqr8KulwSfuup+uscXU4LsD7sYug2yqC+gMy4W8EASKreFWtlmrVsg3rM694E/p4&#10;2DOL+V8EztlTs1Yk9lO/Qx5vifkcy16/r9w+Hq9I6+6SMNNQtEAa1Cu6al8Totze5utZgaAwA6tk&#10;ONs6XHs0/FlXuhxJjhSn/wY2DYrcrwKzN2q1EuclzVZlfbAgFfYhvh3uxLkzotxW5ZsRQM4HEQgQ&#10;23gRj37Uk99kSFIm6MM/dDH5xvTtp6zPTmDHhWS/17OOr3qW0GX3efaV7tb+T3oPD0mzsnx+MB6f&#10;X1xMR2OtRaGE8g+PlMlzekWL7VWfZPu9r+sKZBj8mS60S4HrSCphpvD4+jucMXs4hMqQbCvQN3Df&#10;SnkyyH8GAfBL2Xku4QLO/G69x+tG/veTmgAI/3h8nMKeyWw0EeLnwQU7sccub2zJvJmtfY7ZHzbC&#10;GhPwM8+tCPIjLSWUGdOpOiXyFviz6A5/yFXW17YDut/Mbm3PesMVcF2fPVhEu6DnPv9VAx4H4aIF&#10;7rN0kkij5QaGFLyMN/vca0dOjvwfoEtxAg0uR9S9i/dNLIjno8Vww+d5M4ddw/whMzETltAdE+RH&#10;81tGVKlQrDfq5QatO5iHRhsUbIF0cpHLzUv+0pu5+e1ZtyuwtgIemUvUcuIa8D68x3xuZdoYOmXW&#10;vXF8HJ6xNmDOdfJ1ijm49PGyV5Q3Z03q/ELrAHXvIvtv7VDx/6uima9t058T2w+C02qUadiN5lcV&#10;BlzeqFU77Q5jua0PYkHFfCFzyqqZn2m6vbab3p5ouwLJClxhP9OrAX9OjiLOvxqPRrC+ONoq9z0V&#10;z8G5dRM8S8HBh3+WLHATPnFIXHGus7ncjWq5bN2usxyfdPW4tc1cL+wxf+aqvNPyqJh3jgxgJnet&#10;3gD1mzCUe0YPc409NCkaIRd7liBdb+25thf+TV+BlEyvI9jEu84sg+P7SljxJD6+51MzPbwXR+k4&#10;6bpejvLhOc65f5S6GC5HAkbBWYr5TrNOv7tKGQPZvAkDDfz0t7tJ12j+BK/Irluemdz08NHDFGja&#10;d94bAvbnNPK0RNNem1iYfW3Bvtvd1m/E1Z+Dl10x28GqyO1nyExgVLGoZacF3C50nXZnP1oDl5gz&#10;EvUVe11S5NKKO1tbCoBN87wMQdw+53MHzzD77TmjKpclY5xPLo+qlMez2XA8WtKrm68D/hvgd8tC&#10;7BtB7duHfJkViP6/f0cTO2r0nbQ+nqGOL+bzZNOJXC87Wzybpq/1192ZSMMAAdtbUfk6IhlOhT2b&#10;pSCfg/YnZrxSGEjso5OHQ6CURpeYcragUInmfZpUZKG+FMB8boD2ZfZve+x2Bb7MCkRIDdIkr496&#10;fjL8lK+vrl0Bkrbf3Wy/nO8SY3rXt9yJMb81gCBgB17Ij5thWBhVffwozG/dxOyBNg/td3snrnYa&#10;49SqLKbuRgH1C70oFtSUbAnnV9Te3J7HkFPvdri1A74MzX7Dvnutj3gtBSVvmlvtLnRcrAC7JYk3&#10;MrQjFuc4HJMz3NHPqvaQwOtueojGWSjAY3yiZQO8HSOIKcDJDrn3nsJdid7zyKGxOiH+mfXwc8aI&#10;bvXt7/JlzR+WMMCSLvtsPWnducwxcKxSKpXLquGziGmJ6YRBQEbMI8i0a3DD23/a7R1s5AoEMsve&#10;2+UEvqguE1ZPeDPzrUi8zl6BdcPnZNqNxuNguxoDBvdf1ajG4kGM2Edr8ihAeFmVth4fCExuSUFJ&#10;d8B4EzbbSmWwMgP8Go6O3/7rxbn9SD1N3pUMYFAHA8/KxQopfRKGpPio7OkZLYBu/+G2d/CNXoFg&#10;xrtSp5EOOan43abHPQ/FFXF4uba3VhSRtaXeIkLo0mSdXdKv2ggeIt7O4rHKJSBnzUatWa8zLyjJ&#10;LVA28Aaw/+VQXwxaZD0ZJfYysQxMr1oq1eu1SqPG5LIlxgwRQBVFXesUXe8pfaOpcfvwX90KeBZt&#10;uJ6b4IBunrYX/W53UA33z0YO5BmEL7vxHj51QZD5d/1pMoltaeqQ5AM4Iz90DY/MZbUvSXbRV7cm&#10;l6/0Ys2vp59PmNVhDUo1qoyFYh1HU4r6iPNVwtxBBzE2QJ7d3mJur7w5KxBM+SRij1om1FdSEyqq&#10;UUJKKgEsmvPHm7bwv0fglQ8greaonuUHZKdxXXpMDximVkR07SU0OB+ZvYDjFBQmX3texdJXuIRr&#10;zO/pCZefDME4nahptzL55AHQDGlC+GI6Y7gx80cj84cv3n7i0le4fNtLbeoKrNnVirQXcq1GHcTK&#10;2N+4VTP7vA+/sa5wO1deYngv6UveSSziNRshffhA/NegF7kCnGJ1PenRAUm77bW7iebnHplnLDGo&#10;ocM0Q0BgCrskzGf1fFl4ZCNCGLe9qNvrb8IKGI7v2XYe6lOSD5xvPK1aW0vrE6+L3VXbn0Tvsxm7&#10;QafHoP21T+YSIRv893iiqf48nK+eN4b228uxgNtX/9cy/7rDH6YaicfLxTyzyXFZ1JBM+VEly19S&#10;ItMmbPf2HrYrcEUZu1pXXc2MxJS5+mdb2M79bv6XTtgyundDIAXkHaP3Qr/k5GlsYB33Tw5IgEK+&#10;A/NL8xPotzNcY13f0rZdAfw822k91mHhe8F6tPEoGfNTzatnQPNnsppv6RG2l92uwLNWIFSawXWo&#10;K+ZKwv9u2Bub60f+urXY8RidM31MAkpPG9IH7MtZyz9wyjq/pOpdv6nvJTWFMXSgi+j3VNDc2vZl&#10;mD8TsXMRZyELi2FaQhSGEXG+ClOH8prSozh/SOy7tbvfXvibtwIxDy38N7BjglVlTNAMuxGwWuWA&#10;qOmnE0J8mjKXKHMP8hljBw3vLoHJAV/iNOQXWMMYxAWGNQYJJkCMIcawggLkZUZ1kRYrXovmxnVp&#10;Cl/5XlqZYXiM9Vljya3ocdS0mwQpynj5R1FT9fFIHn8b1fvK9+0bc8FLISTPswtPn+DTyRsejV9j&#10;1wTvR1VZDN/PAPNDwqSn+xSdq431QnOPmPVnloLD+pHnUxMgdXsdY8gICz6ieSdV8KTGuplsCnUj&#10;Kt+fD/i5sZOjex+OEcxPopKaeGI8zWF/z4/+xpDh9kG/ZisQadtIFMVbr8OBnrMqssUGWDjup4kT&#10;prwtvdekhYOFDuOFcRT2vSTgl/J7Im2ihZDoQp0A91g5/oaLRyzNrZWrgbWven1vhPZzkLp3Eayc&#10;k6Rs3ZAWSxImLFr6Vd/x9nrbFXjxCqzpJPE1DNis1YlUJYaB4vcUqCn3JloSGVUWwDlrJWqTqQXd&#10;K6n1+tcaRh54O6a94G6MSYoJcf7A9JvAN89j/nCbev7FChtpqeQILZYN4rapyVee+cXbsj1iuwJf&#10;0QqEKJQDe5oya1Nz1InO4Ddy7ohdOfObY+se/7U6Wd8wQZAIheQZIlwQkHI70nOHdE1EDN07+QHt&#10;d9NA/cI3gfXXk5UDzKcbTIVhmEqgOF+pWK0ysKOIDONF0F/DObev7Qps4Ao4Eucsa044FHt20cV0&#10;tfe9ls/j7dbPR0daPb4r/2g4hJq/jG2gDzMxv/inzhJM+QgWGKPnYJbxeDyZTn1c1/qZbnnhLnFv&#10;RpMn0QvhohJj9Vqt1WxWKhUsIMx+jCYq+S8VQN3y02wvv12B9RVI1Bhan7Gy6Pzg0ZuCW0PoHT40&#10;xZ+AhDHslab/vGiBk27fIWgoPUmE34Jjfjazmj2ocMuA2aU4vyU8pEFLx/lp2qtiqGqlWsNrKha9&#10;FYqm9Pioo+1ruwIbuQIeT4uaWCOn8PzXcLZUw6W8eQWISzRiYF5/1muzezIWgxQ/fwKW1TGYK5Xk&#10;0iZ1NmK9Eua/Hny0WaMLa0KmVQPkJ6kfGwZBpnSfbZx/IzZxexPXrkDWPNdkiWazDsEmPbxSy18Q&#10;v5Xg2Gky/niSqu9tQTz/f916X3cBEoUeuJvyoAIdhOpNhgUZuODCaL2/761tH8zvj+XJTVckkt4U&#10;FoLcYuTQRa933u2OJ2NMAkNKtj7/re3cN+/CWeJ8MdJs2iwcBt4H7+3u7vCeECvF9IL6duK3TpvW&#10;niZC9I4Jii2ipvZ0/ZRdLjX5DfuRGcRn9j18ToiBkhgfD2rvJRUFt7yHxr16PBXsi899TcJzF5QE&#10;oUxehfSnc4qTJorwa9hZbkqqz6bYL7e8iNvLv+EVSNnecnGNaEM2z7r6uRJzD7ydK9B7bq/ZLsUb&#10;5UALx1vnWWSDotfKXAs5QOJRcC4btyFy9zGc4l2FvdWLI0CDV43/jK9hqQKF3Hgqe9kBP3+SbEOv&#10;N7x0zzt9Nr03tXjCGtqjyuE3AVEkxwdtz3qA9tHBm4Gd1gd9+9quwEauQEDgvSYfIi5V6ESlolTV&#10;pfodx2Q8yRQZAAbFhc8UzxbhJ7k5lx8yS/rZ36MpHY8fz9GZU4RLamVvxnpdEpwZOMT9IGU4yCRA&#10;1FWqpUqjyvARSiPLpTIZf54RtX1tV2AjVyB1Ys3WppPXnGi7V/J4yp31pQ7TtV25xfxdx/tDODDh&#10;7CSkT5KLPfIVlMDf1Le9WJBOHqvReILBDK94U98kAflS+dxXv4ZZ5r+ixPUGJXz4/EscgHa9tdvu&#10;EPDjuTzlgYVLU6m/+nvfXnG7As9bgTV6Ji+12xsYb2ZiAEkkwHg9GANehy+D1yJ/IQUg1XJG/J5C&#10;oPE78VsewpM5EX4MLCAXfjhW135DIDbLTk6ZP9NaNCPUhHEwkpdmHvlKUeX8ekM4RoAtt+S3XYGN&#10;XYEMs6n9zHA4CtrXQfmQz+PN5gPNG0IYI/H2axbXugqIh5i9MXx4Re/BZQH5BZTyK8wfZIJhDGkZ&#10;4W0uXjbUF1dgDUlFv88Jj+RLxfF81h+MRsOxEhWtMZKX/G5f2xXYyBXwjJU1Zau+XQHSNyVmSF44&#10;KPK5QfxRh7v8SE+ToADpEwfMLxEhqf6XBUE4nCr4UskG9Xn8YWNeqea3e3YcNUUscPjVuhu8pJDv&#10;TSbdwWAynqgQUiip0MBb91s2ZiW3N7J5K2CE7C+q+shPFaaVrb+NsTv3xq9oMuvIHbT0unt/HdC9&#10;/p57Fys4v91q1qpVZcQGPGBTFirr86cmjnkrlt5HUpTNMVUHMpd/QgHVzU+jD01UbMqjbO9juwLr&#10;K6ARPAGxZ6CkmL9aKgvf8wo9o9xgHhgKaPyfoecA/Sd6HzEAjFcUGJA5LDHhXVAktobpeTLgi1XF&#10;xTYxLPasLB3zYWQXWUZTPl/K5+r08QARBSaltidfZGKHRTu3r+0KbNYKONru9+QpOvyD5U2cSr+r&#10;OM+K9ENenx1HSCua5JkgAe+58WBnuq579yXL17IArNzVMUM5FovpZEL3QJ3i0izr2142yzoKwYlE&#10;OIWGZeD8hfmkshjlV9NqQWPGG+06uN+MB7KeZKHT0W0/w/b6v3ErcHOlEpJQgr41tY29moSggx7P&#10;58HcFvScVw8KZQlRrEYrH/3rmX02e8bZXvzsQSyfvhNjd+5B8Dc8owyXuOim+QPLc0IXOzqUX5lu&#10;Te/A6ZTB1mp+E0aCcp20hdgt7l3I8EvkW/JEwQRaCOrnMUrlCs07KxWkZ1UtEPiJXY1u8e63l96u&#10;QKLfs0th3nUQCCLU1Wo+n/X6PfpShPxcMbgb+vbSnyGEJ+sgOPguOpKjokcQ+vlGJnfDINoaiUfg&#10;coNKmOForL5XEVe0r/nPLbvMz07Od9klzue25RLRxIc7JsGnUCo5AGCNzzYJvtyywnYFAr86GBXA&#10;K34j3gbza7C0DewJNnziopuV7nh8kvgf8CzX8QbmS2VHzl2TNYYpJu8Y63hsb6XWV2TEu6GcHuOS&#10;4JZ553lJPkrsZThvbkXtLvdNMR9Qvxp5LZfk98cKh1uWXltq367AlRW4pKujzg39sxP4PqB8pomD&#10;W++9/C7r5MtMmv6dJPlEVW58b86EnUdAo4aFxPZhWRlx6xv3TOb3vke51Zx0Phd9mC6D0XDQ78/G&#10;kyUzDy0KeMuy69bXb3sDm7gCxr0WmUpe5O62Gk10vsg2q3bNhDVQ0GREihUGwyErCBInYc1gj2ew&#10;66kdkHG+VD/HVyulRp16XncxEhjSIcdbXrtLZn9gZrQnv0AAAP/0SURBVFu30MnDrB5FLBBik8V8&#10;MpksQC/UzWOr829587aXf9YKmIJNk3wgYdTv3s6OVbCHtB7Lsrdp3faLdazwTr0x/T6W3rotEDF/&#10;c+UTvrXGfiZMYrb/mkJUDQFdb/QK0YTb5vjMkq3F+deD9jzwgqxILUkhp77dRCvJVCpq/ABrJOfp&#10;9jGLLf1vV+C6FRCvRaRffbvzYFW1Wg0eJlAllreQvYx2z+qnqWaYNJ/JvVX8z/Wgq/FEc6+P9Da3&#10;wV5wuk3/sZCBx/zn88XEuncmnsXmbNhVwC/qc5kwVtWjvuMq5i2ViJVSEC2BQA8vq2veIDG2OWu6&#10;vZONWIHQsEOZKgauU2NjRfU+vFOGvjJvbJqvaDwZ2+EZgabeQ6jPydwwwTVgzx/TPxTr8x8Fwa3/&#10;RagUylPON1RGvGXKBZR/I5bHb/iZL5kykpG2NrZKLB1CDyQgpPtJXm75f1P2cnsf6QqYbk+6ZcHz&#10;wNXD8dgoPni0xuDGzJrTXQwDO9e522FtM/Sz584A++5HSA2at487DJ9bn393/mlzPZ7B++unSN2E&#10;29y0S2Z/fERvMyZMzyTgiuGcpERo0qjB/JIGWq+k1fFtPsL22r/xK3CdgonYmT18bLmdquLIrpFP&#10;6UDVG/Tp5SEz1hSaderWJCrz9Q3CEkyYweHMgndDIMTy15BC9bpILs0ZHeFPc34kZAjvL7Ca1fUm&#10;MR/c1tiA1yXN7w5L5mXui/L5sPUt4clCGSxVxC824Bm2t/CbvQLPZZTrPlTFeep6++JAteTb0IDK&#10;jPw0yJ7Y9iHcl1nKBOXLihR3GdKXXd/P53mFlkFgibNW+F6zwh6638SvJKbF7ePlgfkN48xU+Nly&#10;WfxDT+Y9j2k/DNjnbc3C85pf9JtNedun29AVeCHvRLNeJCyQqkgfGhxXUlTo1OcpOGFAZ+K1Zzg7&#10;E8wL7nuyDlGJRzEgzol85Cre4uRWPpwnJZbW3T6iNy0xDqjDLS9twvAZnR9RzdBj2FZZrbvKFRXz&#10;ueTyLkVbzr/l7dte/kYrAHHTwHN3d1ezpmxql2epWAw/4n8xzyfjMATk31qGXlVyV81kCRkF9+Qr&#10;IGE0IiSAhIksMZMkZBPe6N7f4EHPA/xcZOqB6NFfIs0vMLxFSV7wxTd4y9tTb1fgxisQtHQ+R4C6&#10;Xqmq6ie6BG7Me9mqa+UUIbR3gn2QQf39sley9MwVdm6R5veMgfC1+WI1ngTEz74aapYuI4A3fqLX&#10;eOBz0X6PbDKlj6oeUJIg/JBbxEW2zP8ad2F7qutX4JJp/0JLP3uWrEPq4WrwavPDccpjL4pM/44w&#10;vjOD78WzeYwv/HV928p4HjPnlTUgE0A97/KzBYM6lRFv2t7RgTBPIMlEuK3tf05hjw0wtOAFNyf2&#10;LyhjQX37dfdb5r+tLftmXTfhujUWvMEamH4O+pjfR6PJYNBH7ypBzeZuR7ffPf7UhjcTwHE8JQW4&#10;ss/AfOt4X8jTXYsEOshghoSSC+J87ngSO/lLCbIbPO6rHLIG8l26IfPpDd6n6fFiQQvS6XQq8emd&#10;j5+R8/Aqd7H9znYFXvsKWKDKXW6cb0bOdC+6MgC8bb/pasOvvMhPIb4E+dfb9oa5+uuh/+x9Gjub&#10;rZA2ILBKYXGI4YD6yK6WRh986Mgm4OTXKnBFTbk543H9Q4SfWT1UJrrVZCaNBTNe+4ZtT7hdgde1&#10;ApbLk5wM/kcDK0eVXN8QdRdDyhAIvOnTgBIR4Mo/4PJuJjzj1pATnh0sXNBEhQkeAxEatfJOu1mh&#10;8bWkSOgZYJLg9tNjA/OvP1uQSh7n4xmU1edNTyztRw5/wPk3qxvp6yKb7Xne3AoEtCzGkf1CiYm+&#10;ft3gQa+9mfjfqUHutbPGqs6t8eVlOv4XoBUzpv0gN+xjXn9i8Ju6jydwfN+v5tzhat5DXOYPz0Nv&#10;/yAuQg9/D4JFqyFfLRXp3kkjHBt2m9zORuj+tQw/X6doomgqR4AnVnlG9JgPoxApzH/7UuvNkef2&#10;zF/FCphuzBq/1+iRDO9evqVEDyc++ZWbzsShYUVV9e3u2JBOA/yD8rdEnHBkrOUPZ3LHIMH2jedd&#10;H7q4Ei8YO9jflu1nvwZh4odJSCT5h4G/YgLSrdv+15r96TO6vCvnC1REMaZLVlKQrLaAmnC2Cc7L&#10;V0Gt22t8zVYgA/hZDI7++VVD3Y1L3fKOUF4w1DOpvZadH/DCxDZwWg9WhhsPLgdiND8skY4I79pU&#10;+4kFGnhXM66S162vZ8xMSqVQNJuSB6KwMZ/T4IEqM3ss2i/xZpjArd/+9ga2K/DcFXBOI2JFYU+/&#10;349MmPgGSsVzjg6miPvlkccjABAdYX0SKvbceEj4/9JduCPDP1Nm9U2mNMKJWnKDgLKrmj8Rc1FG&#10;mZiMNcloeo3rQCBY7dKtWy5b2t+uwDNWYN3sRwOfnJ2qHE2VPMBv9qv1p6P8JrSpt1I8jaugh1XI&#10;cLOTB/AugRQsvT1B73SinCby+LHhixZQpIfffDka25jO+IpRhdtXnVnmv3w3UarlsFp6/f5kMFnN&#10;F9711Ed1bUS8Ykv82xV4xgqs5QjA0/N5lck5mjNrmX4e3LN4oGjZ01Yj2h8yAbJ6ep0/hIIvYqFA&#10;wCwz+tJgQlAztD6aH8UfJYOLm42IlF2T258+r/od6X9kJ84YMkxDkuk8x7AOGf1bX3/Lc5u9Agnr&#10;mw0PxwO5E+qLSeruuoYqfgwBOQBK/omRrAD0ww0mHwydlMu+xrfuNQhIMJ1vk0DkGQSH397MWCDp&#10;gkn83LoEeG6GX7TqhWrSzZOCqMXcQYvgI2327m/vbrsCHlNAnVNU22w1qOgL7GhQXfDzg++ehL1D&#10;Zl/QgjG3N4CEqf5Xw4sY7TPkwORFyB6KCcG1aoVqQir60+9tTHbs87N0Q2QDYVmplQsV3CW3ikyW&#10;3rrg2pL2dgWeuwKJzsVPrdZqO7s7mLAWq44UHF304K6H7PtE1QcnPw72ysQmk9Fd3qLbPomWvZ0+&#10;9AVVNSH8rzYCSTZCEmO47e1Lk3wulRkkD8qtlouFRqNRq9cxm6xg+faxittet+31X8MKPKOyJfE7&#10;X5HMgloyzRVC6zTwLJVpoQ3s7wrc2NwicnH8TgjrpWoN1lB+fnzDkxJ0y5H+vfcPwLdPAYpZR8EF&#10;4DNv3R9gf1uvNI7wGpbvS59iLcknyL80+BlakDNmtMqgrlJFcX7rRu5g3ytuzpe+6e0JfpNW4AoV&#10;RTb8EuQVlaufQgibD8wMpru96biVHektd2PyjeftxL8Cq3ufnmwg0DrxW8POuZpb6jvOTSFWaCH9&#10;JUj/cDw1mRPEh+f/WYL8l3jC10EBzzX77d5UvlsszlXUQ4XSlACf2qB5tH/72q7A5q0AZGtJ9sZb&#10;hsKR2zMcjk5PT4nKOaDn+kteu9XkWNA+PklgTncNbAJH9HHDIUE4GAPD/8p7B0q4MoTD+v+Pqepj&#10;1IWFxWU12Hc3xPB/dqjPQh/JooxH4/FoAPPz/KRJJ+OHNm/rt3e0XQFXwOk6wHnT+XwwHHloz/LT&#10;XPd6yNpf8ddUDLjdbswveN4N+tREUIWg3GCOUl5AFgQzHtf5iZKNp6b5k6tszP4kGX7Rx7cnD+6S&#10;2pxqGq/egd9jKV9s47cxD7G9ke0KXF0BYzf3uOW+i1GxYS1i5421IzofXfM0/O7R/0vYlpjcBtca&#10;xu9NrEOvTh0fDITkPrzQP18pkRlbiRO9N8tdvsZ6DzLKo5aWzcOYHix/91Rk5xiKwXOEWYRbytuu&#10;wOatgMfcgk6nG1WpCGwVA3ARiYsHBIzQ4LyIC8TUXgf6InIXbAQTLBZFlIFsKcR2OU8mliEQwP1G&#10;rdpqNOAgNw28QHBDZMAV5o+pEdbNoGjJvHoVsfU1rksiwGoUtoj/M+k9Ld14yd82j4N+A+5IvIza&#10;R/22m03GZeN+27Qt971DgX2M+btNv45lu5sQ6T0Ywm4E6DziID+llfKL+ZP/8gGWM5xvroFN7d6k&#10;CZfPxu1Usyewz2TekrWr1aqE+hKgn8W7ZbDy9ijz+UydAXQSZOfFv1hBqdeSXf1JdNjtPfPX8soG&#10;2xueV6GFdr0B74v5gzcQB3e5GAhGgv8n7rAr+igTjOYlBqwDOL1tvIe9J/CEwGUI7RnbwO/qfKfB&#10;tpvILs8B7bH5mWFkJs1qSct+UiM9KIoPgLXDCoY5J19LsniDN20jX1/6J/SQT5rJZ34J+aLPFjlv&#10;8GG+tqdO4DuLvVGVsoIHKbCJ2jkZpm0RPA8HutYOibfhSGPrYKxD/xYssM52yxnev/kGmPRm93tQ&#10;MXmJ3/PM6GRMGBInpBFaWny4YuqX3M4qG/N7BDNzK4nAdAgUrGRGmI8aBUKa1uwos7K3c99v8qpR&#10;SyfZ3ZlfnCJcOaQ/l48MisNVSPLjJBbOkL6dKJrssa6bsq5p/Dt7Xdsyd0l1V8lP5pJ+u8GnXftu&#10;UHEBFMsekz7jG1rmzB1lIfJLV4s3/Qo34arYdL6ej279g9Hw7LxLRI6KXNpSJfM0kzR8tfLXLEp/&#10;Iy5O0tHDljjup5lmZsVbLFET+czy59wBF4uuA917l8PJGFHha++MEyyFV3iw1/qV7KTd2MIweXBu&#10;F4C0VJwvcoPhTNFKLJ3FfDWf5JbTHIWQ1qL0td7P7Z/MLR2P7oa8TnlqVDT4YLbkJ+oDfeRH+qx3&#10;H9geWTphf6/kcNzIKT5CUoGqnDbCFJlAutYgRj5n1D0+PuKZ4ikEt0MuyiXucRmfKTqJtxm3UMdn&#10;TOE3uBca7/4i79fvKqNKDYJ/jrBYv18bzhsWSg08Z7ML6vkh3rn3pHPgXuhcyMRLrxY61oDb6UfN&#10;eBZevEOJCyfAlrdW4GXc+UAtYv0FB9n+BsjA4v7F2WQ0n5FTbEQi4pClYLhCNsr4Bpf6OadOzf7L&#10;TCySw+3H1C/QioTOvd7DWw9kc0meP+H3dp7m9Vw18O6aCRfPHHDahM8TFRFtRePf1PZLTmKa2RFh&#10;o2jlhKpKyn60rnZmKqbtHf1hrCj3AfKb0z7Be0TqDCaI8gxP1MhZjZjkxwpTpY+sa5QOwzFL9tRm&#10;LViQy65Frobfh/2rs7oxKhgrZse8nrV87Wd5MfubXA3PZfH8HEE+GumV67Xy06dPL876o773o4WL&#10;tVqoM34Uu5Iyg58Lq6Va7luRPgtVxF4A3Msv+I1YF2cXXywLBbh9IVkAts9Zcvm54TaxXk9FgMtR&#10;M7d4Z29nr1mncWi00pa24refJlfM/dt/l3/6D4XPfmgEmIb99edqUVpMytNBYT4jtb9Ur05XNPCe&#10;sgizcnNRqISeZl9n3Z8wZ2zTGgHNFPONyiZ5J+vXOXE7E0W1G41xHZeujUWbjcOjcMkYTUY1ieMl&#10;3VGmmKqQr+ZX9UK+WWStl6XFtJybVQvLamFVYvbral7m92KOj4rLRQGv0krKokcmZjebwQxfY3sV&#10;rpphavRpwWndC+5oZP0E9nrDBt1zScaN6WjgBCjOdiF6MME8Sdh8zXlO7K5QXwubNRv1B4d7xWn/&#10;6Refoq9Vu7tcEPKnly9T6JTEUuD/DKaqFOi0acF7LsvvpWJZ+Wyxek8mvsRqLP1nsSnpV7n7zFMI&#10;VovZYj5ZTEf8zEeDcff8/Onn897Rgsbh43lvohaCBgwoTT7I3NcuH298wkvM79+zlbe8BayW0mxY&#10;WCx22+36TgfRNh5PZ8v8rNyaSyja0V9n5ncVG/R5eHL7M8n8CmSYKvO1tY2MfPXNrPaP5VMxz8uX&#10;DC5coc9pkbgsr5a1/KJRWDbz89pyXJsP68tRYzGqz0e1xag6H1Wm/cpsUF0MG6tJIzdtrGb15aSx&#10;mtYXHDyu8rMcV/kzN6+t5rXcjLNVczNgWVNVpvjtqUTJptT8DuIOBkvVjsi+eWM6eskDX0Qy3i3C&#10;0LfwcuYPQupFzB++5bxKoG2n1byz2zx99BkttAlaea6KN6XGJpdDOwMPxABYqIcPFtlyJjvffYMF&#10;OOFkieXLQbyjpfOwncy3BWnvE7nEfDqfjed0vBl2p4ML/fQv+hfnx4+fPPni8ye9yRfd2dnIOvq4&#10;kRc57SVX7nUenmX+AEYEDSfSXBbnU2iOxv0wf63VBN8Eupwu8/Nyc14oR85/0Va+zht+PedKEraN&#10;87PiS0SWxT6vv94lUHdN84RvRJkSykT9XaWakXCSX9X4yS1qy0ltCXsP7d8xbN/MTVv5WaMwaxcX&#10;zcKiWVo2iiu0fQWuLq4apVw1t0BSVFbL8nJeWk7Lyxn/Fhdw/qxZzDWLq3puVlqMK8txPTflYN4v&#10;c9hqVsOU0LBYGSASB4YAOAQdn0amye0xf8LnMlXMFgk2l5kuwZcJ2EeAQ10WJP/6GmfEtB1GlGqv&#10;3dptVD79+T922ju1BsWppuERiJT7iPun86m6VOUo+J2PF9MhP0v4eTpeTPrTcXc+7M3Hwzn6fIYU&#10;mK0mo8V4MBv1p8PuuH82GXRn49ESzh91x4OLSf9i1BXbn52cPnn05Oe/+vSnv/rs8/7y0XCF5g/q&#10;3u7x1rVmPvf/XuX/9v9T/N/+R3MTA84U0peX8+q42+g/KU4nDw4OW4f7w9XitNvtzXLD+t1xuWEL&#10;nYqx18OXb+wsGZQ+JRFn/uSasZ3jlZtILcz4UYb//czJWYITEC8i31Ead4mSL+WXheVcFjsMjMLP&#10;zctFPEAzBZmEhLVPNihvBRY1waTSsdVsulQeeTE3JuZCjNniUqw/k6dhFGousETpTu0z1OWaLZfY&#10;tKVShecjyjznoHI1V6qOVoXpKj9fFWbwf6G4zBf5PdtgzrwE3fql5NbXtS0efLBOWmb/+io5IBLf&#10;YS3CkGvcaU+eUVM9e2azwAVuON7uS6fD/CQpsGLX0bcw7O/v795rV//mz//j/Xv3DvZ32q1Gu1Fr&#10;VHBkS+16udmsdVr1/XZnt91qtWqVGjkB5Uqlzkx6NalXHRsLWy6Uy4VipVgsmwmlkB9BhPkM8AA4&#10;zO59PqdTIHGx4WDc6w3PzronZ2efPHry+fHZafXOJ6Py0WAWGmClzH+binPN7Df6TW1eaf7FrIrZ&#10;T79OHJ1yiTEFxC3nefn8MzP7jURu8wFuQpRX2Z47Dh54tPgjMpzVHFkdYlQayCtp8JrRMhn+52Nk&#10;CpqF1iclfPXVvJGbtfJTtHonj9E+rmDJo5nzs1al0KmXG5VyNV/Ew6dvgjxSWH2iCW9Tmr/pZzwe&#10;jCajyXKG4plMqBHTP4CwqrC0AapFmaiyYKHDWUCdAapXS9NuK/ZJKNZiWlphC0xreAcyLpaNUr6K&#10;WNJDyQGOEyvM43vDZul1FJN1rLQb8RgDMryjXAA1dMcBW7tO8yeCOhbtqpSvuJxfHB+xIVormfz5&#10;6WwxGE77w9l4shxPFoPBpNcbdfvD8/7woj/s9ce90XDAStO/br4cTxcjdbFbQP9EvRC6+UojV6qA&#10;+48X895w9PTo7OTs4qI3Ojrrffb45NdfPP304dOHx2dH3QFR/lmldTErDLCcPUxuhk3WzroJGb/2&#10;Y6Lm/0//ozmGqebXHaL5p/1m90lhPGxW6p2DPSCmIUP7ivV+5eACZNp5f4NfGafRge5Qcp2qnezN&#10;pw5m+pt/fhn5v4r52UFuUQtfzi0rhWW9tKqu5vnxEMS0WEAVF2pl6Q7L9lTgCDBao9BGcLOmIBIN&#10;RplAlPzPFXsoKRM0zNeKVmaFv6ogFY8CQlWVei+Sd0UsxvBrVWOgqhR3XnIPfAkjF1zLJ6wzcLVc&#10;rjfwXPVBBZmQG4xnveliXKhNcpXxqjAP5bAW6oyNGl/jNt9Q81s/vYyed92q3DwPxQeL4Jma350a&#10;xzXz+Wa1tF8rnn3xqQZ112to/ma9xvvk+2FNMbq7Wa/WpfLJAqw22k1sgP2D3cM7+4f3DzqdHcoC&#10;DE4lw73clHWw02h06tU2+n8yG1x0Me+/+NXPfn52eor4ZTP7vUG/1x+NhvxcdPsKLOy8/ate/uHF&#10;2DKFjXqC8r9N/ln3+UPQx/Agq2EqLCalSX85HdXLtUajDmXNsXaKlUmhMpUxe5u3/jIy5zLnX/Nd&#10;34w1Myari9JPr9daskUFpFFAslOaNVdgdcM6iN1qitPeaVQ6tUpbdmQJYGjYG/a7EE3v9Pzs6PTk&#10;+OL8vN/vDhWBUlR1MXXNILINEx/ztFGrN+vqmixuphUlUSgkAKmjyAoy1iFjDVMFa5blOZtZFssS&#10;DIoBlRNi3BzBeScTTAOmLzTKlWqh0CiX241mB24oLMqLEfZIJT+vS0oUMU8F+MZleu0bfWPNLwkY&#10;QiEmXk0g2r9hp/we4+aloGAQ2jwFopDqmk6t3D17ivFeqCAN8a6wsXzijJLYNHwHUYF8LGGGwfx7&#10;7779zne+89FHH377zt23Wk1Cda12s93Zu7N7cH93Z7/daDPEhm3wWkHLCGAW4HRgXpnsStX50/JW&#10;bTC4QrW131+UutgApiEsLcRcupch4td+bGT+z38Ybf7AAqa+cuD8uP252UR+UKNZqFXwxsbL/LBQ&#10;m1mQOWi6135fr3LCpOmCJ2P5n/44dp+Zu001eSAep6dAVU5hyZdjeo6ncJiHqe2T+g6ZJHkc+FWz&#10;MO+sBvsFAPnRXiV/p1PfbVQrLCPGOJb7EG0wOD/rnZ2en3cvLvo91MMQCx4ACRSwSM2ZnE1o0hql&#10;WNMJCEU5VmXGJVXq1egmh0i8dZET7ZXpsSQEK5gd6keP0YZFoW6rIW1N4mEmycAvk/FoNhpPR6Sf&#10;zBbjOd/cabf3d3e5gQIo97RbnHSrizEVcPlSmfQUy/cwBpMulkSIEeGkQYU+JvnA1vqF9OzcGzbF&#10;TqxlN2Xo/7iRb+JPllqAA5IjI9Ul4L+LStuuRKXaHTkRwaCdRm2vUT9/+rhcLFKgQlM9jZzX1M7w&#10;O1zMilO4xnCaZqO622rc29t7+97dvf0DcBOYeDocIlxh+DrLXSQ6mEPaspjieksDUmtQJyCl+7Dc&#10;RAGmAgGx+ueLSme/uyyds+Be2S+ud/n1wuV6FU644Xcu+fyJ5jMUGKJczqqTAZg/PbxqjVa+VELH&#10;jOe5Sb46Z638Ircsv5InDaSz/uT+RNF+zX6Wsn2gGqe8tYOzpwxqIknhERuQqVbPL9vLaWs5wqtv&#10;l5a7xUIH4xBbfJmD53vdXheIVC8swX5/2B9NhzAi7GlxZfgWOhS+JFKk/gvfgOpJflDuwExoeXAm&#10;6Xkh3jL9KQ61u+LrsCt9KQVPWbWl2A+nlq8IqSqQkCLJUdXpESgmtkSkwIWYApOFoAMzTUd4sWSw&#10;FOYr6s7BwLgFcteXk2F+Mqji+llNh8W4vN2VYDdLOUwzHxIyuAE1J0TvGxBFtP8aoJNUn6+rfTs6&#10;dsjNsLoLlOR0Blo4W0mA5pu1eqtePXnyhc2dYq1Zb/2rKhXzgFh3cX+hwBawYNj/rUb9YA+p2CGA&#10;PxuDsYxYOtaW+jYO9ios1wVeLoAokH3lwQOtLM1v+NakNxhwXLlzcDJZnQ7GcvodTDUJeLu6/yrz&#10;hyU0q0QwSWVCqI/ZxuVqvclCIgSZQDQr1wzwM2K4TeGVcnNGVbsxl/yk+FxKasF0DBTzLJc+qqOg&#10;VSIQJgFRyq1apbxgvPkQI3+vktup41ivFph6kwlK/fz8/Oz0AuaH4zEGoQzsc6kJNDOQsbQ1w+Mo&#10;lmSQRFXd5I2qJQsgLyizWm40G80WpWh1yYhSodnE32xAlDSibDbr5nzyN79Wq/xAsDX2qNJqNnZ2&#10;WrVWo1xHXjd1aKNRbdQ5JxdGHGDml2uV+WqJR6CUlNlsMBzKR+33oV9qudCL2MnNarVCxHvSLxBH&#10;LCxJOoL5lzE7Jd33sJKeU3QTYn4e8wdtkoHxUuZPeDvZu0TPR0cgsLsLFPNbDJfKlcoo/Hz35CnI&#10;PzzP4lf5L7i9pdgaShKad/CLJHCx1KhW9/d2d/f2kIVTmHg4hPnLVZzfNiJZHOzC1C/EygDWcNwY&#10;aTocDgZIVWGF0xmuP3dRbB6cjJfng7Gxi+t9u7Vb5Z3nML/2ktSx0qSXX0wqWJe1+rKQpyfZFNil&#10;2px4Yv8t339Wdxi/e9/kVCclCiESRuT3jJ7J2ANZBRIaO0jtBUPUvAl2nih9Iz/dKy52ctMm/F/O&#10;ETeC1HDmsem7g/5Zt3ve7cFU9D1EH3BfKuq2JDK4HgWCYsdkh7BQ3rK3Tftg3rfacDP8XYWHWzia&#10;MHmj1qzVYMX9nR0Z+BiuylQlV0UiQd7ZasVvvAOIhWjo8C34u1rmz3abGvamztioYyMY4ZdabTz9&#10;Fni1ZaVKffEvUoCIAuoK1IGM1aqov95AnlSKlTL5cNPVbEQY3Fq3l2zaTZT6Il/Pos04jpkVvfLr&#10;m2D+YOH7Hge5H0ELrscylSlHGVywC1oEt7SQ1Vo+5eYZ98uycduKV71aOTzYu3P3DusGU8PRSO5a&#10;vdFqdyxHQOJFyCOXw2DI49vNRzS6G/QGPfa/j9qH82fzRX80lLZv7J2MVxcjKmL0CrbobevN59Tz&#10;i498qBE4H14MmYyIRPoS8Y6hzrcqtVIbL5qI2gjjftt+F8xrR9kBwbE3993NQh0Wf8K3gnNv0XTP&#10;M5MjSmMGMm3mncLsoDA7LE52C5NWfo7+L+cK48Hk5Mnp6dEpbE/Ap0+/SHw+OYUWJsWblDGu+Q3S&#10;81jyUByCAIkKQcGxndbB4d79+wf3DvcPd9oHAMr1eh0qW6zKi1VtVawTB5znZ/gMnHk4GmOt94bD&#10;827/5Lx7cj4468/64/x0WVkW4OnlaDofjMrzVbtc3K2WkRk7tepOo77bbu4BXnd2dnZ3D+4c7t85&#10;aHaa5VqJm+IXlON4ObsY9k54jsdHF09Pl8PZTq15b+/goNPqVPLNZb8xOW3MLupEK0HHgmdudlaI&#10;dDyP6V/jZzK9gjDPSOs1yz/ZYOM0c3gEpsjychTButWoz4eN7LM6Gx9KwadMpwG9Uy6rRU94EV/x&#10;JpwOwrqs82s4C9v7qlcy999ahPsnkRDNdUpeLj3WNdNrXKCbneoazR/MEXsirJnypEe0fzWddlqg&#10;nrvLUnmM/VqszPJlL0C5LRkQ/fPgpUflYwIghX+iaRC8d1c7geuTJYquZsCNoqmpiY1un+FnV3NL&#10;Uu46+elOYbZTXHSqOYo/iMuR3NnrDk/OMPPPhd9ZBZg0inV3VE0J8LKSxuXEy9gEajL9wwCZTqej&#10;sFOD5Ek0dqOJu8l6qvR8PhmOB73+oDsY9oEKxxiS5xdYE8ShR7LSMdIBEaRj5LQPKVjFuRjIzxwM&#10;BhzZO++C55F2jn+/xLqnlp3mq8slDny9CspVbdYqwJF4vdArWrBRF0zBcwJ6z4z0OS2QwGJMNUFl&#10;p0mCbKMIjDga5Mg1zs+pMrJKAeW6mNBNIKwXksOX1PyhE4fvS4DNMmyfubwXN8iqb9Vqu81a/+wI&#10;PkcEE/DDAsL+suQrj6gYtQOjBLNAttW9u4cPHtyv1WuUAbHGcC+OF4YU3+QLGu6p0KO+jTeHmz8e&#10;Dno9svnP+Xc8wuYX1A/Yw5kb+/cv5rkzzH6nP10QiCZYSzdj1dd/1PXMb7eofWW7y3h9swmdEPZ2&#10;93YPD0iV7oFkLAvzQi3c/Qu3+3XfdlTpYvtQKmVr6po9vIKeD8yfsQLSY9ZcfcV6vCDXyUs744Vx&#10;pDETDOuQb7sYkXXfLK/arXo5X0TvHjP59fTiAhd/OobJ1N1BCJM438A7g5egNkYeyNcnMwTspAzD&#10;H+517uzt7pBoxhFCkIrw3Lg/FO2cXXQveueyH8TaJJBQi9rt96EpECRF8iYgUICJUk0Tksth69kU&#10;GQDbIygwCLoYqdPJAGnQ7w+QHogGCYwhAoX6Nbw1nF0AGzJ8EDdQORaIQYuSSp6rIOS7XCLl9bx3&#10;3j/tFherRqVOrAu5QR3bbHBeng1rFndc5Cl6U4M6auGiv/X8/X4p5k/yfDPbGnXmdcwfJLv9x3Sv&#10;te4kOf3OTueIOL8EsB5WFT3IALPYDW2RkFDMRVkROAW4XbX7d+/cu3cHp8ycefg23wByaTT5Or+T&#10;k8G3vI09v3MAAhhw94LIfq9vYRyShmc4AmzvnbfeG+bKp/2RZoRH7bPJzO84xrw8HRZnI8T7XnsH&#10;83SyWmHUzsiDLtc8ISSu9+tm8Ruc75mSc82kWpcIKRXF0GDIG0usMP+yDDjwu5qjerN+A7ZHBJAN&#10;Uq6QAvbp4+MnJyeD8ZDKDwwEa+lqZA1GL3/SuInfVRnG/wiWkClRI3t0f6/z4GAfWqwCoMCv3X63&#10;h1YfnJyeH5+eHsP7vX53hOHOGntSi9WCY3sU8wv0tJSzgH2lyBatDpUEICKERZXuKF6NgWqtZOm9&#10;MMEuYS79ZNwn1ijQyiUCXgOQJPc+XoHwkykkPVjAGCHaiFcC57OpPARYIbfNtQhXyK4ZjXGWd1rt&#10;er1JRsJs1C3MRkg1npH/4+BkQPbnbN7LMf969M5Ns7C7z2P+4N+ZZUoDP9DTahG0X7YOP1bMJ+TF&#10;3H0v71CYxPEYAwXBUu/fPUD5A6UCcwHgY8TVAVAbTY7kLrDt9TWsgKIyLCcyDojfSmLD+WoWaEU/&#10;2GrYeR9+/HGts3c+nJz3BolUsvv/yjVnZmeeo/kDiFmZDlazMSvUabRAkGb53HCMAMvNitUZueZf&#10;ueufqH337TOaPutBJb8Hx/4KMSr7NakNt4S7kE7H+e198vBXnXKuvZyUBmd79fx+p4kGh3OOTnDs&#10;e2hefLuAFljWpgA8i9dJIcqRpOmBYH3BeCSTt0HdqrvEnMoVMnBQyVgNTzEczjHm4X9QgiHAOwnU&#10;liOCEpJpqngA6B0F1WD7nXZ7p80/uF9A/XjuO/t7/PBGpQE/AkZhvNdrBOuqUnDquapsAetUbVEp&#10;5BT1awT4QaHwHy66A0gTgsVmAPTH0wXqB1nkasUqxgHlrAS9m/V2i8ABQ+xBsfsXvdlwDL2D/iLL&#10;uNnVdEhQoEaJAfXsMgFeSM2vn/lDR33bY3em7YUtYgaAnHkwy9m4e6ZQH5iLlscsHeXum3zQGMoE&#10;7FMIFtRVzH//Htsn3pfmLxDwAu/HqnO+NTef2oq8ZVnB/kOYn33EOPP8K8wBZDn2xG9997s7h3ef&#10;dEefPzmJuGhmdOcN9NybOCTL/N5cxbyfIG/x5xal6bA0HxEHptChzpzTUmGkjoT5SamOyfeV+fzB&#10;LbeOFJ6addl19z2PQI+p4UAGFvKRsDYOD5Rhz2idM6SyIr3Y14qquls0lhMSnCin3W+i7hqAOPD8&#10;6QVambSNuUYWeyMYOF+DYATfkTznMSMoCxStLlXf2NvrwKEIA0/5oOKLJHDLA1eSD6CwzEcVj5Ni&#10;ooJTsHlide0OCWUY2iADwP5C/skp3YEkMUvzeZLzdlut/V0gg7p1nMg3KlXqUnAkgGbACkGzERrg&#10;iIodAP1D6SQIEO1X6l9OY+UJTZF8BIHOZgCIg4EsAuAEtBW4GF9BjJAfoBQCxRSwBhQiz1VKHD8a&#10;9PkyIoD4OQflSBsc9orzCWaDioVMqCYvx9BiClB4O/YjCiDLJcp28ov2V7qPDrE7rGtMnSBowU3L&#10;5CTaMQGPkiOmHKnpiGVWeF9BF5pRK8xvQlrGu4/eRFyydCRP4JrdPdy7c3iHh4L5qahgWxEEmlip&#10;7EA5OY4LK9lYr+kYvmcdccLU4Q+bfzIi4ntxzhU//u5vFZs7v3589tnjY7tzu7MXysk3wfGZc66l&#10;95oWj3dlkGYB5p+J+XOzBQTV3mmRHTmAapa5eak+M4/7q3sEQcpKj/BI3uXgfJBZxvQpzp8xARy0&#10;D+CAUU9iOkAn0t56k5y8JvXws0Fl2muVFvudNm75cDShAxzsaumbSuRQ/wZoRn6j2pkq/QPeVQCP&#10;oGhlp9Okeoz6MWiIiDF5thd4z+dy3ZkbMyIELBJRcj/ESJHpDkwLFi89S3lZe0/hOL5HuxQ4i/6v&#10;KNjFkhxxY9TRkFQCekhQYiLlMuip8ofMXoVmrXbBOkrMeLp2HaCr1SHcR/CQ01UqiAKMCQx9XHrJ&#10;URW10o+CehUF/EkuJjxNdjowITVrVLnqEQEC6TtQLJBWsLu/V2nViRFi5HMzLJoluKoMpLCYVRYT&#10;KVl1EQgd36PiVYaSVfLZdhiJ+W/XRpueyfzCX6NcMHTG6TWpSXZSjIpBmkyhODi/XAKuWIJWUnMh&#10;jMU0vwlEbZ4B+rL9ye415gcHQWweHu4e8LzVqvKmSdotItAbmDwC/FRhYal90iYWS5jPJDtHA8lz&#10;/AT+Q772YEiiBxLjgw+/PSlWf/bF8RdHJ9yhwSNfKetcK0YuNfOIy26M78xfntJMguYkU6K+uzsd&#10;kteVwAxhlBoIwzf6BBn2dtFu0WWX/CnAGzVDVPUR6o8qPnqJme56IYHUz+Gl7eqrAZXkl9YhY0jD&#10;jHa1QMwcCxENDapHqhabamSg0D1kKF9eZZ72XwORwIuoDz042LlDdlijiSUJH4K1XSA4CPsT+51T&#10;UKv2EogKeJ4gvjhqh5qpHbQ4BInOINMOOwu7gnoyyvkovJnM8d5zdIEczpf92XI0z40XudFk0R9P&#10;B3iXqyIdFsgc7Y8mvdEEOQUWqIx/GlRwNu/jobYUuBQrPAPsCMwKTAycW+QB/yIzeBxMGywCJMwE&#10;h340HdG5YTjiYVHlrIwiArUq7j42SWd/v7lT56xEBNCJsABcBFSQm1EMP0LNshRYGehlpbgHWCgj&#10;aI1oYgJOVrEHEn2e5g9RWKOHKyI+1UOBGPQG90MO1E6jOumdQRs8sowZXCqD/jwrOtycJfzwNkkR&#10;GE137uwZ81fA81QCpDzrBqpfA2x08WQAgEQMSCqcDuCqKImQFcwAorKYVEMmXL/7wYe9VemnXzx9&#10;fHIePJM3yzo3shkuM39YPtlqFt+kaQTMDx3OJs1KBYeTbCmEG7Q1LdLVy3y8N6P6s5C+P0qiJVJU&#10;fy2061ohzfT0M1jvRBn8ruf1pvVhM1TfjENTIBABqTtU49Bao1lc7mBmt1v4bk+PT0nUQxmaX6ei&#10;WTZdqt7yZgWQa5qJ2Ig0O5gKdXHnkOB6aTgcn5/2zs4uMPDJ+cBPgGaQFcyNIbKPx75/sN9qN3DP&#10;61BbqQpsh1VBVK9Lbelk1psvu9Nlf54b5Uos9bhYnhT4qUyK5WmxMtXv5VG+hD7J1+qLcnWUK/Rm&#10;y950OQSOgZsrtUWxhIkwBJijHJWkw4FyzlYzIXxE+2AJmB4PATCiChpm46xs+eTOYLZaVTEQNvkK&#10;E1Uoq5kAnQDmRP6U+rbbIaMIZFF5QaMJa0gEEwhkMRnWcvO6oucKBHhufqqPo5loet/+sC26REHP&#10;Yv4Q3A3S/LnMbxztNgb83KSwp14bnB9zJfP57WVwv8cozSaRdsAKwJGBxXGo7h7uHxweVMhts43n&#10;iUi3hPmtV7fKqgzvl+vPv8RgFJOR7+RxF/6PtOfNAd9654MPu4vizx8eH5117RvB8L8Rj76xgwLz&#10;50MPv7gLMWjOepTnkzLtTWjjV1JyWL5WHc5UZk6cn59kE9/YHXp1R/RGknhe1PPRDkxi+xmzP9H5&#10;bmWafWb3aZxvdr7/0GOjnp+358NC76xRLpLaBTpHjP3Rk6cX/QEmsZVqYKfPOFylNCTTkiJbgYyU&#10;WE8daAe239+9Y144LvXTo9OHj4HzLmANwe9wNsgfYJyUfXOng6rHPW9hTxHMR80OR2TXzHqT1Shf&#10;HBUro3Kdn36uPFiVRqvScJHvL1Yj/aDzKSDPE2qd0JYjX8TOHs5WfUyDXGlRqq0qjUW5Pq/UVtVG&#10;rt6alarzcn1RqU2LpTFNPqjIGk2hSXQSMB+7WALHFaE3ySwEViShTyyuhBZrco0uXy6paQeLJEyI&#10;V4Crr55W01lhRvBcHkWpRpUHDaqFb0EtmBX1KjmAY6qY8UIkhhxJiklhweC11InEgLsp89sWBnT2&#10;eZo/ZS3PQUXzt+uV/vkJj4YTZ6yvMIwzv72s9sEaorRIlMQ4atZR+4eHd9gyNh+TTcW/7HSV2krM&#10;fmqoXZHo2XgoEiPATkH4rGKCH6VjsG5AgORjP3jvW2fT/C8eHmNBvhld+Sr8d4X5o8PkKL5aQSym&#10;tRzZnRN0FEkplUaDlkVg0/NcBY3k2bSvcuXrv+Osm3yWAntBafsnQcMn78UvWC5eHKsac3IDxTg8&#10;IysAb9ZoyOADwvgo/OKiMe+Nnn5x0Kzfu3eYL5SPjs6+ePSEaJhavFuNFr4x+h6GV54s0J7AIsJj&#10;pZ12EyP/LhG8Jp31FgTrnj6iVLeHeYR2tSKSMqn14PBIDEJnrToJ+zVQOlJ0np70u5PVtNIalRoX&#10;ufLJPHc6XXTnOcx7MnQo8ccOD8WJQq/WZKBjH3Etwoq5LFanCs4wnY9X+VGuOFgW+qvirNIod/Yb&#10;e4eFao1kNxJ/ME4vLDBNTk+jWG1X6NLY2d3fLbdqc8BxCTsiAAorspRAgwQIqE1kWnupVlZK0Xmv&#10;tMzpwTqdKpmC9TJgA+YhKAdGxHw2zE0HPPu0ULUCUUnf2JPDS8dDfpz9vva6qvmjC6fDXsj8bhja&#10;YWGBgPgapcJkcAEBYKK5w28uv+F2itbLLvQmv4gvq4eo73Z2Dg4PybW2oJ1adEroV8lvoABKwsKa&#10;MUs34TERVZURNMFG9hkX+F9KvkK449ndffu949HyF4+OaBPy+pjly57pGZo/RvCk+anrWpDDMq6V&#10;KipyAv0C2wCFKjSwP130fdm7WPt+2LOgop919nWD3ySCUUj4NylGj4W9vsmu8/WicE2SmwQeUnTr&#10;s+7s9Pidd+7v3z2AJR4/fnp6cY42k31A8xaieghBkj80sMy7tSMSMP6Xd/Y6796/Q/obZt4XDx89&#10;fPj0iPQ6+sODfmERQEFEytr1/f3O3YN9kDisCSne2fJ8tjqbF4alxvmicD5dXUwY7aAYQtKqzqGN&#10;IOlsSa4JqqZ5dTLXHUb2tYwH22O7abrK0yqgN1t1kQilRr65U9vZrbbbiBAyCY+fHB0/PR2dD1qF&#10;8lsHB28/uEskEayPFMb5mPxOugMrIEGiwZDeQr0emBeowXRBy6pBbrq8s7v3wYfv1/bapCXRGQeu&#10;IsZARsLo/LgGZ9XqeIg+xTrpm+YpLpFRX8D8GW/uJprfZUT6wr6vFalRxOTOgd672sdlsyl6Hp6U&#10;FUKuFcyPuEZa8d+3Hty5f/8uPr9V6I3ZD2x+ND9iXxCJYH6+Jn8J1FQpVyri1f+U7EdYVMlVZP0N&#10;SA04fPDu0Wjxq8cnpGz5MrxWlnnFk60xf4a+AvHI2UOc50hXmmERkuNBbc9EXU4LMwF+mI3Bd3vF&#10;66dfixouFfIJCnMF2A/OfKrwY/F2GJsRVtfNftP40Vy0rBlr3ArIVS2uKuQvXZyWJ6P37u/ff+t+&#10;fzh/enLaH/SwYslkQ35jxYF+ABJBNDj50Iq2vChv+a17B3f291gp8vmPkBZAgjaYCYcXhwBjj4B5&#10;R/G5ZrNcmY5RxcCnzXGpAdtT4Nmd5rDYyeUVJekWYwQz+iYSZQpEWxWNCS0jUv6xLjuJr6wTWGJ5&#10;IKnEd7PgSGCWKAKsPw6qnBSg0QK7oLyoNsudPaQA900S4cnJ2ag/qqzKHVUVURvUKO80SABQTIAe&#10;ISxcnspO+ompvoBbQBeiNgEe6Q340Uff2rl3p0fZQbdLhjJ+ERgHFQjN8rJUafCAPrfGu4l70OZF&#10;zB9yFIIQtP+8UPMH8Rephg0i1EF21uD0FD89mP0A/la+px/rV4Ai535JooDIVcI7HrO5b731AChn&#10;TALPaGJmPz5/I69AiSIlXtmjKmlPoFZZL+F+cb7APhQ/yRSnZ1iL+/ffPRrOP3nCzADyBYhVa8LX&#10;l2aZL3uClPlFFB4Ji2iESeZVEW9/OcT0Rdmpj2GFYG95USyPcpWRpg+8LsAvWYvwi5OwoTFRHiRa&#10;Xe9l9Lyvo7LeguaPOLBqcqRq3FGMssD0KP3wczVKlSf9Wn5OTA4IixDt0fEJSS8YbrJ6VZS1sGQb&#10;6AFb0WvvMHTLxO3x8LEP0dXnF72Tc3TnUNAAAS36xhBgowRvF/SealBookApxNFoDsNfzPL9mbz3&#10;KaCal4IH09HcJ0cm9OT29IGflcuXKsyAmflBvlVptDWJg7pHY2cMUkLbqhXwKLyWBBGCNkaOLwql&#10;ab48L9eoN1C1L03mLyBaPRWoPVlEOx18giq7jTUE9oWAozrZ+wwSJKDaC2UI8VeWxX3a4+61ia2p&#10;ZQCJMasVWUOsFKUEXHNGhDhYJ8G+C/e5TsbrZn8wXiKzpFGDZ6H97sTbw2pxlNtfr+23WxfHT2B+&#10;yvWUimUl/CpxJkRTUW0vu6dkQJJ2WJlVDlDnzp2D+/fuANKgA5AGYn5iOXUkedV8/gURPX5YEvaM&#10;AMnF2Tm/I65Q/KT3U+CHEDg7OwNQOXzr/Sf96SdPTgHLJL/kwQVL6Mty8Jf4fjH3Z/+v/JN/APBz&#10;ZrM2MkGZm8NEqtK0PusrlDGd1YqEshqUj07z+cGqTEuf1xjmd3aWLLF8S7+JAOzroxTjz1r4GQzP&#10;Wd9pJaTo2yNEzg/ov2I/VYhgMS5N+43i8mCXGHuHaqWnT09QWSR0qBgTzodr1fRJ2S3oCdMSBbJf&#10;DnZ37uxTKVcGmSc/D7cZykAHQDlEicCKEA17u20ExnS+6k6W3WXxfJ4/Gc27itItBQCm1k0QcGnW&#10;hz+3/nUP3xWdb4kHo4NocKM5vFIrMrKKfWCoQPi6v+HHZwU2bwHvk7Wl7izVeq5aV9UWrsEE676L&#10;FiO/t10jE6HZ3Gni+yAV0fyW46QJLvyOIQgLwW/kC9MqGFmxf3jY3N8BOsNWpBsB7S9wuUFVbb5r&#10;kRCkyzgLJ4W7CjfqQs8bCOpuk4Shtewsh2mdDEJX7/BccUF83229MMTYFCCZk8efw7FYcMrhNchP&#10;eZSW36OH0bw9dQnktjgCEBTNf/feHcqiyYxEFRD0BeEkj5KKDfsKUBCDfohrItdy5xdnhIVc7qD5&#10;e4R4VFgx4r/UUe4+eJcGfp88PcNdtkc02fcVpshk1iX91VndKSoCskZV4RY1QaoAH6j1tBk46nRm&#10;AI5XNl570ld40/YxHcXmV7/E+UFLZHR+qv/Nls0Ot/buzt7pOU5jM6FAKX4hV50O86Mu1WnAdaTE&#10;0YDl9Iyc+oHK781rw4wjA8d9Q/eGoBMs+b29vf0dmnSVSYw9OgbYuwDchUYp1wEkajfq8AnWMrUz&#10;/UnudJI/X5VPFoVH/UkXpFxFoREkMYQ56KjA7WLnzE92FQPjr6+3ZWSqxU4iA2wvswc5JmVS0dYq&#10;4ZqQ2ugOkb1Uh0qvyYt5YVDpLPbv5Q/fynf2iSY8enL0+LOHk7P+Trn+9t3Du/cPG3stUv0QYQTA&#10;yBQ+PqMv7mm/Sy3S6SeffvroV58XB4vvv/+df/Ev/uU//a/++f5b99QeJ7faK60e1FZ365o+EPc3&#10;K9H9eUNIJj5SEHUmEhNis0dKHzr7+FHEGTm5IDFKkhKzZluh847N8VNJBga75tBQSCFnUM25rPhX&#10;F1M+x5T4Dp3/MQ681ZLyg2NFuxkKZHaVJQvg6WKN2u48lhE4kQtrGZ4qfyoNJlN6NIKfxN3hUmke&#10;1Cvwy2v5imn+OK4rnNHsfrPOjDiXqPgLGrnwVPVKqdFp0uqJ9J5pvjLCB/xyd5GY9KarTem7NEpO&#10;HHW+HekmXyLy7WAzZYNB6zTh5zAX2cD/QCsmtpa1wqq9miz7p5ViThl4jSaWOdn6VNKx2cb7E2hE&#10;vfG05VWADnYUbUE8fI/4XKdNFh1JO0/PzqhxgFDQH5TDkIWLF2CAoqoeYKGjce5kkiPwjqonZydo&#10;7JcW9ok4uLTQWSZfZ/jMgeHLV0T0OiPZiocb02KRvTdZrqZkwbf2KCFAMgJZ06cE5I8IB31FwDAB&#10;xqUKora0rrVDGrzNc3PA4cVo9lZn/3e/81vvvP9uf0ER0QUYgzpqQPDqML6YKIhg8wK8F2Jyz0ri&#10;zDQNjnvtmxppIGF+/1767figLhri++LeEm2WuidHSDjCda71rajHDpMctoYest1o46WCP+4KcO9w&#10;H2m/h3tAJ1RUHtlRBGqV8cC9eO2OEnutTsQagXCYejXSnpVqPoL+9ALvdeut3VGx8euT7vFFLyFw&#10;mN+NvFt8XcP8ZgAkdrc4qDLuVwBrpnP1Ntrfq+226Ug6X5aZ3vFlmH+N891EDbaE2YBh75x/A09r&#10;rVJjT1E9c/yc/yEoajmizNe3iK+b+BWRaWZGvbBq0Zng/Cmx6LuHuyBxYNeU01G1BqhDIR1Z3GrV&#10;RqGbSmqwEInrFKuN8uHhzsE+Q19qJNvi2h2fnxH5Fs5Ldo9ye1o7HYCi4ggAr9q5WNWPhtMzHGIb&#10;0GI3h60U8ZHET7/yixsCV1/Ppo9niYbL3zA6Cwvqaxyl7JrgMBHgbKZ1ZSrjtFCpH9yl3gAo++T4&#10;5OLigkKWt3cOdnZbxWYVYyG0HMc5nJOPOGIBaU9OgyzamVXG+bcO7rbfudslKNAfkAJMkFXjLLrn&#10;eFAkKYm2zLzznU/APxum5+8HQf+SzB8eP/p5GoVSKxXGvXM2F8Be9pwKeOXhO8/7rD4NpiU72Uwy&#10;PiXD//CQRJ993ANNSVjlKM8iUGuxEy2SZUMpAYTbFOqp9Gi9aLeCyU/rxj6dnS7Oyo1OL1d73J1A&#10;ZOHOrGvbrTP/5dzqSAtRalqzA1WuCE8G6c7Tw6JBKwo1gaCo73Ju1quJsTXUR5QZREpk9Qznu6i3&#10;/rlGoa7bZdyGEF4QBBqsyi2SgR4rYnPMqEDnj44fovPv3T0g6ZL+uUcnJ0hpZWOT2W6FeqiFmkL5&#10;0DBZTNTXLe/d2SP4T1zo6PT0008/f3h0QtGmsLpiCcV494As/k4VU7++M23eeTgpPOmT4a0ZMj5y&#10;l3Wj+YNuW8Cdpds+48eymbI/YTkviYNXW2Tdj+lVayMRI6CJkxBR1Xhy/ibJeDWczR73hqeFRvGt&#10;jzoffJu0ol/97NN/+MkvGDr51v7+hx++/+Ctu8TObHg7HQhRCXNVt/S7Xzz+4i//6oc/+l//6qPS&#10;vX/7r/6H7/zx71Z3d6lkOieYcvIk13v8oK4+iBoGox43JsdND8ocUCWOm4GpVn/FpzajRtgNgSp7&#10;4Q+GEdyu8Q34szY+ohnFdpXVoUI+UrgtsVFZALoxe/GL9VVWSRfv8k32dg4h0gmF1gbkVnfpqjRC&#10;U3LMjJjHfI79CLDoT6IL8ayUA1uZyu2+Lmv+jHPlv0oVlEb9ehGncEETA+rZK/UGljFJo+NVCfz2&#10;y+9PwvwZW8C5fN2wSAnUFIJRc2jRbQNHQp2F3ZEXXrgPDK23mHI3HU7OjqhVhfNBoQYXpNzjsY7N&#10;tRPIx9Eq9qTwgxCwddirAu/ttQ4PDuBfWnYwgIkcWc5O961Kq9pqVKnyJWkkV25cLEqfnk+Yx0Ry&#10;TtBW8DktMxCYwaCRTsl6rs/feCd8d+v95zUiLEF1Ze/ACdF9qwgmxLR3WDpHJ7ppoVRTIXHnCGj0&#10;5Gw5pIVZeZeW9rvk+eamk4UNKSoS9UD1qUE48pSudcPFfr25e7A7zi0eHfPFU9UCMLyMQUadXbIV&#10;NbxSu5QoeX9yV0OvovkTc9+3n60k/+rObvvo4SfY6aD9bvZHyJ9MbaBOpfkYXzvZk8dfIXHrnXfe&#10;IpyLeICH4XLQPtL/dFsKd8jkh42lHgs5eP7hrz/96T/846eff34xoPZtTniQ1G6yqO7df7vc3j8Z&#10;Ts8HQ1f4Eh+23hn/6xbkQKr51+y/CA352gP/okbZ29FCaWEwEV0jyAEjpSvrr9389h1icnLzwszM&#10;O4HqA6TvFOk/4TDz8I3zHclTzIpkNLVNM34R9heqdBUBp81uOV8e92fnx5To0yoP75wENSxYtsdK&#10;9JSVxbnUoViVbwD51G4pS/9b79x558EDVIU12QDbm4rzS8W9dv3dOyj8Fpm9jDB4NM5/cj45Q4wI&#10;/rXMWDeXUtBJGk7/dxjlWeZ9xhGI304Me2dJ9Ray4L+bD2ld4s0X35fRw58erbZ9CP6UW/1u+Mt6&#10;0WIqQRliJy+gm6v16vs7H328rFU+ffzok19/Nj0fH1Rbd3cpgCmJI8DMZlT+j06651+cPvnF41/+&#10;4Mc/+PP/8B/Gn59+561v/f4/+2dvfe/jSruB07wcnLVmF/cadAqlK6QzhV1atxVo49U1f0SsOCO6&#10;mU2ltE62Wlg9j6lSf0gJsjbDdEgIM2ENmMKXa8/6KKxpmaE6kVmdGu6rsIAiCZyFgMjZkyOanRwT&#10;3APRKCgrRpn9iICp4UfW4MF9Lbe7bOqDa9bbfKXFMtasMpBBeke2SPOCZpJhlhHmxa2BxlmZMktk&#10;ra9e9fa14P71tTVw4ktZPYgJlw6Wk28M7x1u3DcNBfkmFKzjpuVeKgGD7sNU6ZTHvUX/nLws6u3o&#10;XYlFRsY+5UkqV8LVZ4dI4DM9j5OPJidBlTYZd+7sdzoNNo+GG0RxKNDCtKMGhmAnid+7hHwae71C&#10;4+F4+biPO6cov1BSz7bRvnq9sxzK0N72eYzveP7aTzKux8MC4dOA5/uf8hGCLHh5y8CXXTI0iIBk&#10;2V0CeKDElt0bgqwg61V/kR+WOqU775YP7pwOx7/+7OHR4xOKASmUtX4BIeWdKmQggNPB2SfHn/7o&#10;p3/79z/8EfjnP/3u7/+rf/3ff+cPf7dQr5A4ueqd38lP7lTzdR8ZaM8jn84NgVclrfDtSJfS40rp&#10;wckwdNGEpqP+IiTDHVTRaOpDYVi15xHYG8Le8TyurdwW5SCNTag1gHzgC6W9EQza6ezfv0t7FS4H&#10;RkAWhLX6UgWQ+ra7GesnuWWuD4902ec3GzV96Xf2RS3olACg2sa5OJ/yPlJXEwzplfg/GHYmTbMS&#10;xEkwMQ1sxfwA1/NmlTiRGee7z+/td+xIbaAF1VbLJp2n58Pl4KJSXN0hIe/eHVD8izNScmwAIwgN&#10;2D4DLdVmy1q5E7opkebV3N1pYQJQb/P0mP64ZxymUF+deng1wq9UG6N87XhceDpandOiA0rXOlkz&#10;SCkIbw2hP43t3fkwKedvXv9zlf/NCrWfZ788HcAJ/uX8SFsrWzKLhrqW98X0H/XnNeEckpHsI9wa&#10;1RpWOrn9t/L793rz1RcPn5wcnSjwUVasy/rdKu8Hh56Md+Tmo6Mn//jzn/7qxz+tXyz+5Fu//d/8&#10;V//t29/7mLGBs36/2O8eFBeHdVoHhwcxMcdFQyHDK5GWfykQFTcPLEeYjW0JbwWqsWcWthiEmzXd&#10;lXWgUksMQNX+Kq9LstfyErwzo00As15LGopSYZJVc4cC7ha1AOR2Naj5BTwgFCA5YliPtKasooQK&#10;Agm/st78EouS/eo1gN/6mWWfEMWmW4w1PBESilmsGFmrYQF/48CgrNOneZbcDgQnzlyPT/t2rYmB&#10;1NoPnB+seivIM1xIZwkCNRPt430BM8taKdcqMHdgQKEefv6D+3epqkPln5/LgLfBdVOkhGrRKdeh&#10;eb712iWNh7xWDEXqMY+O6at3DucjHQgR2bQMut42hvnqp4PVw+64i98gReWaOcPVDhl7P/vAuC4O&#10;Qo9o7xSd/Vln77TaLNiHGSmQFQcmnIMKN/63KwaY4EY04ptnRqkLArew4uK71I2fGKyitHYSk0Gw&#10;c3sPSocPqB2k2wE+FOYtACk8r+QvOTmahAnmTduzR6dP/uFnP/7JD/56/Onp9+598F/+6T9/+7vf&#10;pg0APS+Rznea+YM2ATYv/jdQ0pl3nT1SxyDD25cMx0vPLPNyuSKvrjsckqrBg1gEIWR5uwaxJTQd&#10;JNvDIEANMTXcl0pHxhpq8Kr1a7JML8O+WSEyeic8IC5ip70D/Wj6n/KlyOk0+NMsPzUIZeYPPS9j&#10;apcrgdeI4Nxom687KGF+p8prXlq+cnlR0HBygWG4L+pvl2PcLC50CVA9FbJONussnDllVODuqhqN&#10;Zg8O6j2QXdhpPyCx8N1A9Qhfxi41+zSk9DgHcIdt6HBwTsdpkjTv373L/dJWBcRJPXDZthmV+fTV&#10;8FlZ8vAQ4+q6tUtL3QoowNlFj+492AZoIbW1YvhNq1FptinCezjOf3E+pD7H6MXZ3nN2oq52+8n9&#10;uiAUAlU7SV/zs2bzuxyJtn36u9wIY+9I/ut2get/p7sb0kTwTwJ6GlbdYVxbexx/OoKoN69LBCtk&#10;11KT5jdYlpY792pvfVBo7RAAWUyUA27usxn/Vg+JP9QdDuhs8NnTz//y737wn/7jfzz7+cP/4sPf&#10;/lf/9t/c++6HkxJjwbqd/OzdnfKdFvyvEE1k/fAEbn3YcuqfcKepYHjmk4oc7TFw8ChbUBOVsCWi&#10;dejYF8/3wvrxqRubAEBL/YWrW2pYXFXUSFpcXX9CTjYihLwXMhpmFDQr5MsZ1FdZXdEmquF2dIfN&#10;QOLkAUGVEhkNQJe3t/+6rPmvuSNbIexaN3qwZ4aIeZqQ0rFZ4Q2XmvG5YgwpWDjxdAmTG2capqPn&#10;j2B+ZAXz4cN3EiNA3ZrMEdCCOagXdH6QC7LxTZC4FaCNzOWaDMPrXzAtmfbYu50W5Hp8fPb5F497&#10;FwNysknXVL9dC9TTrJKIDVemEodKflrpcz4S+C7OL4j7KzqndH0amTRbO3vL6g6m/nF/bH0cnPNN&#10;bDpDXvLbzeQTLJT9AUe69mftMBcZfDGyeubMWvGIHvpiBUQgSJvkTsJIpZehMg8Bpgut9TQRl9pk&#10;SpIkWgbco1Hi55NZnyrYB99q7d8fjroYUwZmCe8knY18IU0yyq/oQX7Svfj0+Iu//vmP/vav/o/6&#10;6erP/vS//+f/+r/uvLVHdwjqCu8UVx8d1A6birrF8acR2kzDYgRMZFhEv+D5T5YKBfXP73aRX+Rf&#10;+2aZb2ZwjL0sx9eTflyKKwfAB/t4DR+6XxNr1CKNiUZUPHsmsOW5qrFP2Aaj7HBqlyyIEnQ+6JJS&#10;gQKoooveVDa/zOa97LE3YH6zxGgLg5E2Wy2Jip/CFaMpCdsVRjsbehKe/eUufjU/yPk+4ztAYe6C&#10;Gjla8ZvitMEpDV5AFBYstahGaqdaXDIbu3f8hSaqlkrUnx09PXr09IhqW+u+p3m1Sl5CqlOmU6qx&#10;1zTsOjigpUVjPl2cnF6cnp4zm1UdnWo05GuRAlyu75zNKp9cEM9jrqVrI/PuEzVrYFL6YzawcW8U&#10;jZck4qXlunRYyMQ198iAvegGp2cJPJ+VOFEWBF8g2+r0BrsTRbMfmtmgJOaqvdD7pC9Zt3J1/ehN&#10;c2cMAXjwfvPuAzoQ412Lq7wrPpAr5pUZIr3x6Kx7cdY9/vTxr370v/9V8bPh/+1f/A9/+n/9V/W3&#10;7tDuiB3aW02/c1i7vyfo0Aghm8EV7QFL+4etYnTgGU9li+SLAMehkynK5U8xfxDaBsyYfuYYT/KP&#10;55LERi9QlYjxb06kzWW25AML9Sv44UafjAVDOKLXZg2R+DErQqaCtVdQiZhsoiglvi7M74p6Uawt&#10;ChVGuU4WS3KhyWGwFk1zStvFB1GOubTTnzHand2cqNWdmSOnB5ZPA37R8YTz3REzRSS5aShpkJ8J&#10;IhDlgl0R0VCimSRdLY8f07SSSepEWqijpLaa7hrqyDJRYJ9bBKvVSEx1m6NGs0RjHbrwYN4Sy1eL&#10;Xqq4qO6ua2AzzTXn5eYXg9xn59MuSXyJDZpq+6ils268Fu6SY2+tYp/9kzUQQpdSP2E8j5X3uuXv&#10;1kRaHeCCILUIAum7PMLylCq+AfuH5RXBpgiA21yKs5jBrw1zt8RAF/kF9BR8SgLE/nvFvbsULGIQ&#10;e/4FB9ClVBFABgHllhfj4ZOz08+ffP5X//iD//Q///9aj1d/9if/+k//5b+o3js8Ou/RWuROtfjd&#10;u627zQKJWHoCRx8SH0SEJUFyPWKU8patmJtm9sKdAMTFlLdSHJ9B5+JBa+kNOa1/n8F7+h8QFwV/&#10;KkKwzrwK6gvqNCGobmWAiFYyahanvk0el0oHFGMmRxi0gLYfFIBrs7kRKX7NcbItMPoOOSg32pI3&#10;ddA1mj818Jw9zVpZlOB89WaXHMVsnoxFxWrsis9vtqL2KFVeWUrLnDDmll2iQzfX424581/i/Ojn&#10;R5J0aWB/RXGgwZP1crHOLY37KPTDu3fBYFlycnjJxkXnY7ORvsWl1H2rqlnL7ALqudPuMI+IZH7y&#10;sWnRCxLIg7L96n67t5dr7j2ZFB/3p30b3hYtQyNO5adZ/D5ie9ELMP5MDAHn1QD0BBTwso+w7jIY&#10;fODfsoYTWbc/KwtkXMj3iviCkbF+AmQgAvd3jGFvKgJs65NEQN+asEHGU8bzARnQL2pxmTtflIq7&#10;92t798gCoQReTj8jn5jxaN1B2R3G2dPp6vHpyS8e//rP//bP//x/+Q+ts9V/+3t/8od/8sel3SYI&#10;y2owOSzn7xdmndykrOByCAFw6ShrErWR8vYl5kh8TCMRbRcJx+rhUS7QZMVcsaChLDxjf9jjsZ9W&#10;5CuHX29FBcamK7Jvlcyed+jOZ/A1g3Gqv2UFWPKQWT1W+2ZV/+qn6nZ/fMUzvCnGvsl5b2T2S/4V&#10;yjNMOHU7WtBgCkOKLGdGPtJEHp/IVsSRGHvFpcncgYVTonDIkFFwg+I7YXWy1r6dzxE+p78UiFby&#10;RXSkWGTQonp+2czPdhqlt995wIBlaGZAhzy1s1XNjkA+cstKdNFUmhcPw38o77l357DdamMcHJ+e&#10;9IfUL6/M4GdGSauxf+/pLH88WlCNK84XqQjCCTwvmCiDzInTzD6PnOy62lPmwu+eonPNj/XdMKfR&#10;ftwkzTJzCCFckhrhYKNyhx7cBLXVDlIpnsdvzNT2C71OZ5xYU5xskKe2pgygzffQKgXLq1Gxvurc&#10;KbYPF/kSlrZ6XKrpjQfVdWP8StPC4+7Zr48//fO//t9+9Bd/2RwX/+B7v/PRP/k2WWQXx+eEBwqD&#10;i1z3SWXeq2korFlQ1pggZoKupYM/k8qj/uH72O8Ep2WBy4C3p4qKyrlfysaa8pDdowQfW0kJNEX/&#10;+UihWxq6kSCoeUjKSg774rpIbG+hohDgsfUXpVoOMJekCZy6NHkyQ3zdhD/f6DGB+RNhmZFMaxgP&#10;tEjvYrQh+D6QLovSoeJjdw+nGlxduRna2+BBmWa4/HLGTy9kuiQ16Ez02ucx1Byt/YTzg4YPdqCO&#10;jECgQ30rRsdWFuPdRum999568OAuwRdKc8ncp6kKdTuaLb5YWsEGnRrIUYLziwy6uLu332nUkQ70&#10;6SUuhXQnLkBZbqvTKTY7p7PC0/6UpnpqZ2ka2MjE1H4I5rOZrlTNCjDuMoZ0tC9Vwld+v2oCJCC/&#10;wwQBj7YvRuc/CSialR8RwXhRBwgyIiAYAhGS1F7ZgCqPcL1AAkSrKvY+8421tkMm6YNZ7maf/YNX&#10;2M9Xlu07xdadxaqIveW8a3RvFouaedPzd3LeP//kya9/+Ld/+clPfnZYav3+b//u/Q/f7U5HZyfn&#10;9L4anx8vz5+QCaCZJC7X7PvhFcXc83gjo2YtUttIvH1/bDMubd0kzbyDs27PaEl167wveGhBYq8Q&#10;QKU8AnFqEGvWxPVbs1wu1QBE/Wfn1GQ+my6gKSnIQHuOwAOZ23ujHP6ck99I84dMDzLVwfjKVZ6d&#10;uRE0kdVYiTJzjjw2o/UMUtq8KY/jZ02d9D5cNkQT3n5POT+ytIbhXOX8MHoqNuR2s5+lBpmpLqa7&#10;leI7D+6/9+675OrSUt6ar9FPCd1PuemM3VH6bpWMMtlmFPNTq4coIBPz4ZMnlPchqcli0JT7dqfa&#10;2j1b1H593B3hxVpymPGVgr4mu41QzJxO+C0q7aiEw2Ex6J/CQon0z/6SPSxx5l2muKsf/X/T234z&#10;jlub3+H3lnVAXAqYjnLBbC9jJRderoxfiAW4RxeMYK2FrH5vGqh0XvfL+Ud9EZkPPl8M8tVV+06p&#10;fVd1geJ/Xy7bdEPS+R5trs97F588+fTvf/J3pAF8eO+D3/tnf1R/Z/9k1Cfviq9Mu6eLs8d0Uge+&#10;Dfec8L7+fiZVJ4+ZPcLuMbBoGNEXLRsz5+WTiyCp+7fGHibmNIqHPzyF1GWEfxTt20D5If7nRG35&#10;gpYvZAAJk929dMAWOgZvPN/gll/G/OEuMg7JJbEkNiZHGWysRo4Pj69ZU6ddDCOgEVrAy0Oy5Ak/&#10;ldmUiZXuF7giCLKXSFzKEOrT5WxhMtb+mtlvjkZw+EVw/MkI7UZ+QTvN995+B7v+gqZ6ZxfD/sV0&#10;NCD8SoTSzD96cNaI4rIndGMjsEenffJ7v3j85OGTp3Rf03TKRqWz26K55aBQ//R8NsBcMP1gPOYG&#10;n0k7R92CMS8sGIDXo0SZH1uJoP/DL9fyfZAj6ZHB4Y8Hh9OaoDHz93Jw0WNU/krMB+OPyP9Bf4Z3&#10;BHW5AWMsYLLgOnstIU8T4gHcMbgqyG9zab3CwmAayIRWtswLyFfzu/fL7QMSbKiDNqLXxyFoXyjQ&#10;X/iUtIujJz//9c9+9YtflufFP/rdP/rdf/7H03oJv7zZ3gGCGZ6fTE4f1nMzjRnw5IFwQ8FbvMQ9&#10;WQrOCgcMVYIQWmRJu+D1uDBS3YKxqrn0zrI2xYieO0rY9uCCxJwuHuSXWX9RHhgeYFweYAGHCJXU&#10;o/tZrMgYazDeVWkxsgtsU26Z7f3yHnJMMdWUU9PbCyD9vFjlB7lHzmZ/xKTKUWlZoPsZ5T1yiIwP&#10;TN1rjzP5e9cSlcuCQEOu9OMF5UG6eg/0GHW7NseziKLvb8TAZq6IONaWM+ptSMJjSPXDz54Q1aeH&#10;GqOqKUZgJ7mC5udVKdStYspxlr0dzboD81MsYESqFtmpTLOoMg+zsbc/Ljc+6876lAEIBHatK7qB&#10;YRyHc8OeGJHFh53tDWw3RgrK51rrdF0WJKIh4d0sXfg5E9Fgx0Tholw6QbDxDEFeuHbRRyorDEGB&#10;FC8MdxgtvuCeGIFfn+QVbseYz0oqzIC3LbA5hWrKwd+efOUpPlKgQFy9HCMQ3q509kczrAFQP6cQ&#10;syOErJcZAEFPlE8ff/4PP/3Jk599+n754N/8l//d/fc/IEBDGvXewY76fx4fTZ58vl/FXjApZSRm&#10;hBaj66IkY8/wXzc6QxTeM/nJuaO3qjqtiV440qpyPE/P0u+Nbl24eMqvxpaoVyHPY6m8Sl7UJXD+&#10;YsW/ZQV7WrTK8wvg/8xhmFv/bsKd6nxObg+3jFNJiydMUWd6eRTO/bdt+d/I7PeV1b7i+WDlA/HD&#10;iDRvyxfmZHssNddNaxNwfzty/cmuk3SpmPaVsD2163gipIkEt7DcyfSX1tqhRXvL5nbmWkyQ752R&#10;SMUU+yePHp1fnLL0mm+F2rEOTfAoQ6ix+lWOuJzvdWo04AT2o/5i0O3Rhkbz6xg+WynQcW2Qqz3s&#10;UbHOA9o2ub0mtndT2V8eeH+p101s7GtOmK7U1Q8joJhxiOO9Be/AKQ1iz3BLeCh7/2UeJJLr1RwN&#10;M3eNsWjybRdcsgXDVanz7ncq9V1mWagVutSCZIinY7DP4xWjSoaPT5785O/+7qf/6W+bvfwf/v7v&#10;tQ92ibCTmsVkIHwEmn/MT580Kc1E8AVCyAwD1LXWVsg1gut5t4LEtcwsYdaIUogly80QsXAER8O6&#10;lNvjXKiLkJv9JlQ1ftvO4+aTmTaJiBeRG2XyppQSagK33hr78eIU5BJXS8Iax3Q8SVs3KkXKBcmt&#10;v64n3yyvpopbBZC4/WWSNsbMIB0NKH5ApmlOnTxNS7f3AF1ITJFodGQ2PaGbBc7SWgJ+V42kuWRe&#10;OmYsrdMIWIqcr79tIL0Bgqk4UPEJvQYm3VO66zPfnva7NmlDFUjTEdOoh/SYQdRqTAP92LnLFbM3&#10;G3f3bTLH6TmN9umuTntOteyqFOlTOyk1j0e58xEb6ri9K88EwHOjMfrk/mSmkRP2i4a3OeSWShJ/&#10;riJ817wTDg5ootvzqaIOet4IJ9gXQfnL77AiVTM9jN2T4gJlxkVtmdoRIcfFN8cy6j156dkvN+3C&#10;Jqc7KCvAdlNTXnzXzONdTlbFk2mu/eCDQqlKRjU5ru4+aai9Yes4Vf3puD8dPDx7+Jc//qsf/sVf&#10;Pajvf+/jj+l4y1VIs2m2SPpbnj76tDbpw0ted28SmP9kxNn6PbuBbvaAbgijj57cpGhqVqLUvmQ4&#10;p4DHUe+4KlhQurGoUFhGylhBinAWlOrLJGJaj5pnr9Qd+bn8E5BCXUGtfNWXQPChcgU1v41OUPVq&#10;o1SpAhIy3RKKlMCx0A/XvUG45Y0Lh0vMHz2czHWD8rO9pfVqjt71dKSmYcNw1C5VDnd3ajUkpJpk&#10;qcTc8nAMUHZNborzWU+h9U9YPah3DxiGcp0gHfwwFyvWGctsN0v7zeFIFaej+WAAUoPSsenJJFTR&#10;TwLzS9n7ChYRe0WVaERLvlmt3NndrdZrlOJ1ewxV0CA6TWykdW2tuqp1noxzp3T00ghdudaBbcRR&#10;Kc8bc0Xm8z8Sq929wcS2v+LzX4IAbvan8XH4Wbv0FRfD7tNv29hEdxPv1vbD4Eq7X/skvde4Vy8i&#10;y6DuzAZK+V+KXDheaJEpCa2WNfD/YjlgHGH7EDtfDGBhdnGu8bHa4C4Z+Dk77V58fvr5Lz//5bQ3&#10;fvfB2/u00LAmu5RPq1v8ct59/Elx0mO8Eoxn9vdl68MFcNQ/5t3bX8aSJN6AulnCTYi9BkDOXBmF&#10;oTWXwPE96wzB96nZwoC3HjYCKcMyBs/ABIipBC8p1Tn4h6LvGmmjGunk0pvuD+hI5RhYQNHI2Hfk&#10;eZzxxvk+yPubXCdyH3k+5PmR5Uy2Rr83KIynbfQl+7Ga0+nHHUEniNReMJb1V7Dk7Q2/bIBJ4+fB&#10;vPc1iqeK4tvP4NaWXqw2UUZwvnn3gply9FRnyjW9dbgP5ghTtUtWj5EAtp543yez0Yrl3uHB4Z19&#10;GtHjl7G97IkV81dqOwfnq9rJeIm/4HGL7M+6mo37dy2Tu9L5kvu7doZLd2Jk5eCCcX9iDthNyivK&#10;3HkmKKAj3RAOyTMutXwvokxIz/Zc0vCNzvhl+l0x8CAUzECgbx9b3MOwa9+t7BzAgspyxfriAxW9&#10;asAJ3MOcn5NTMqoZZffk5Pi4VWvfe+stjH7Up7onMA6sWp0MLyYnDwnlUvwbLJtE5maeIqy943Fi&#10;S5EPDZnPaEMuoF4YrcuIxGjzh5D2BhdUWyemNpDIbli9V/so81fnC8/slo19aLk8Dn5IQlAhxhBU&#10;xcAkeTnDolErH+7R83BHHZ+MMXyJNsDqX/danUMDKQTmzHCxrHOi/RVEOE9AqdbFyfFqPC0ClalV&#10;pqO9vuiprR/OGDV34Gpn6KA33P2Jjn0S5w+2vRbaM3nM4ndvX54De6hWQpMBbVMYQX/vLhOV96iv&#10;Rm0zHpXAPmmm3A2pmwyQVUiCnM1ysdVSE95Ws8nXoQmNoC4whqnG1I5lfe9kgkcjtDJJnk24IqPM&#10;Xd0mJHidMb/GN1k+XpcoGR5dFxiRq5PNSM+RuVzC5JF9XTsliXEhK0GHhbiDMUNMH7BDXf8nL2mz&#10;JATwXO63LfPa2LhVwZGNwG+0EXD+R3S83jkstnbZNjAX4WyKgSt5hoGA/XH/5OLshJHGvdOzk2Pw&#10;wbt37995wLScBlOS9nd3qafEaxt3z5a900puCo8FPRypNSVcJ0EjKKMy/TIeTR4dnTCqbEaWuvq8&#10;JhIgrIcJKuXk0HYDsSQUUB2cV1bSL2cjUKiFBSTTzOxwr04azFr78CsaRvalAEBD/ybjnWbrYH+f&#10;5hekDQZ5Y6R+jY39gtV+/R/fDLLyjhQK1GDf0/FM/U8H0/HJyfGcwWwwVYEnx0ty5je5Zno+I99S&#10;RRH3JDB8SBRxwC9QUjAW/Dwe9je1Ly9cHbhtYwXfMTamd4ZF9967b7/7zv1mkw78edrsEdlfzOmU&#10;qrpyTRmyOmwSe0jwZj4Hsvz46dmTR0dM3cBPpo0HCH9r7+7JtKDAns4teM9wDNOrDhvZEsR3nFWN&#10;D0Ni7zq7Z5nJQwXx54XdO0No4fJeZ5ynIAhcCvhNJbca7ipxE8w0NfM3EVhpJrKZD54jYFB/YgU4&#10;SB7Z6PlkZ5av495G1XHvLQBmeo5tJcuCfme5xn6p2piPpwDruMRNOqY0GXrLfFOmkg9Pul3GBPUv&#10;zmiW2C7X79150GjtcG6lXex0SpU6vDa6OKb/F12YHYkLPO8bYa/I+E56YaUwMvqMJ2Z4OSOMGUBn&#10;bTo1hAqKAn6AL+Fw5as4MhKWBMaHcgyiZHk8NiChFWIFavTlQgEF782QUIGU9AMtMp5lCm3WSrW9&#10;/QdjCkZoXTqh+beRbwgPJ+HS18/VNzzjzZjfOdkIhegR/E8QZ7pkEycsiVXD4+DNgP2MTYNDc4V0&#10;1iwdz+QzccH/QyuOIDCieWVrFV2AYCyZ77Ckg1iObqwFRuVMR2+9ffhb3//w3oNDtkPVxt3+ZDRU&#10;Kz28FCoqEVXlKp160PbE9oghgfP9/JefHx932S/Ke2pqyNXp0ZlnhNZXJh+hJsO/xPaWV59l+0gd&#10;0XhcX2i3JwMhRm8pmEKy9l74k8Ab7h0G6WMCKJqsUYFEAeTJPy6NwvFRMBnDOwoVjQyvBcjkBRnT&#10;O1KQSDe3q5PkpRcQU4AATUTboWbVSVO4J+g4Dsm/03Ir39gDSQX8plby/ffevvfgbqVegxZIGsda&#10;61306XjZPXs6YspVtbazv4vw5oTMhidOiz1NOebk7GQ1uKBBi4sqUzgizSy96Q1zPyQgghGAKiit&#10;KpRq7RZKdex6JpRT5wVXq8Mfs7ep8qL9i2HXfA1gr1omq6XAFeF4BATDmxTK5XTKFSsXahVr8a9W&#10;ENS7kAwoSJDGLxc9xphMe8N6Y+fD3/7j3L2P/te//+VPPvmiz/AyC4P6QtMLNyPOb8itr/mwOK7r&#10;0x/Ge3Fdd9kVlCFv8hWwpbic5hjAPJoeUOO+u9Ofa2L3dI5GrimArq97AdNzni7sSLI1EecLGj7s&#10;aur2u7fvO63/NfHSiaQOup1m9U/+5A/e+/Z7zIo6fXp+8hTlcc6oKcQxVI+rX2mofo+oHqYXufrI&#10;6M8e0prrHNuN3D4qdqutdq5z56fn9PHVPVv6lzkumYKZYEgnet6VzKWXnlcK0/WHvyJ2cN3xl78f&#10;Vj6qq0yUxNSnP7g7s6lhkdDDsxbcdyIsaLAQwtaEsKUziD9SZBR/uktvPYf27L7Mf7dArP3P/lGg&#10;2+IIBtBhhdEitbjqd49JrH6bqV7Nxpi0EcYkTqmTVr02n3MikirJJQXc09Crbr/MWMQVVqYQXPou&#10;4k2DBMzzZY/92EInciAlkyCETY7hlkqi53KM2v7gww+//fFHgHCnT49o26DZ88xcgUQ0u1Oj1zFu&#10;GU54f/fgPoYinUkttE91f51BJlU695PaLkxPwxtJYGCiyeMnJ5989osf/fjvfvg3TDfa2Tl4/3u/&#10;V3jro3//y6f/y1//9BcPjxnBbAaRtL21KwnJl6+Zm1/ydMb8j5nV94Ms8ztrrkkBN1lsPwF1S7Ph&#10;cjZhDfYODlaNck9Du0mPLjHJxwkmSedwYyBwQtin4O+EHB7TE3bqREb7V9wuSn6Mt6yQjCN3kLfj&#10;PjOgf/vjj/74D/6YlsK//uTxoy8e4TKORwP1U8wzUarcqDVoxcaGMk7n3r39vTs7w+ns08+eMl+B&#10;Lg2M4KMN+aq5czIrnfZV7+VRvcAHrj4ihzg9Z13NwB0mkBzeCpIpsm9YsbglGaP6JruUmBZrYtSX&#10;MuzG1dO4mAj3Gb8YpHl0+4MIjUeF/1pkIDl5cs+BDNasNrFX3NP0oZznTTJFbowqxG9XGTWqeCXK&#10;t6De4rTbLDd22i0SLGiXhOwmcZ7LIHrprs1zsMP4cZVGjQk4kBcjjzENfB4uOSbUCbf3d4YagMVz&#10;RZhZhQPJeL/s0xjV2Is4zlmXaRrT3YM73/72x4iAJw+/YLCmhfaVwYKqV+n3dD7qDig0evrFk6ef&#10;P6YP4fnTk7Mnj8++eHT2q4cnP//06Cc/+/xv//6Xf/2jv/vhX//wB3/9n3/wg08fPtm79+D3/+Sf&#10;7374vZ+cTv+nv/ibf/jsMTO6bK2SfXPDMK71TQjhjR0D8/+7/JOfZJg/GLlGP1nV7Zygd1ih8nyc&#10;Ixm2UNzbO0Aqk8IxIia6hPmVhmGGTfLACd2YWsk48IYNeKBEjlPIoEy0fRDq0vkpqZmAJ4zSwKoc&#10;91vV0vc+/g6i+NOHX3z+8PHx8XGPGbvTqci8wIh1Yq10H1RF593DPUCBWqP28NHx0ZNj4QUq9qhW&#10;d3YnNOfpU+5nqi60X3K1F9g9qNvLC5KsT+R851Y/LP5ktftNNnHt+Mx5wncDO6dSaM0ESIgq3Lzv&#10;mNOaf8V3MFrKgR+c7YOkCxzjR9nxbm3Ff655iHByFxx+fpebQUglVCSrEO6H+RuN6unjh/jPrRrm&#10;WAOOp9E/mXHm0y3VRstitlUmq7Rb1FydPDkCu6H5CtSgTrgyxekeTvvcDtkDHpvz7Qo9OrMLldxG&#10;WB9l7xEP6tGPmRB8ufLue99iJhfddke05SJ0hSFfJG2NNJHR2cXp0RkA0fHRyTF9XCf5EQUkj48f&#10;/uQf/+Fv/+7vfvwPjC/5+U9+9asf//oXv3z0+Uff//5//d/9Xzpvvfeff/H5//cHf/Ozh4+B/KTY&#10;ohnsm7UhnM+CXfX5L8v4oL6ibSWoE9+Jlp6lwmjOGLYBaXQ0KCwpb8lzu4KbnlqQ0Ql0wnE56Aca&#10;yBc5P7r3ju2lP34H5jci1fm9xt4wGW46BqmhYu9Xv/oVoyAw9QFVSCQzyE5ZsTSTUdOFxYIOfExc&#10;bTYazE5jJ5H+BPwrtXJ9d2dZ75zPCyOMDEG3VnJvJGxME61so+koCiUhHOXz249mTCD9l1TvNxEI&#10;V85sdrQ1ygvWUfYs4Qac+hMp4A8VXoYCOHv609gvAasJAsIShNJXlALZK/k+Zsy1dHdDL/Dg/Ft8&#10;xhQyBeH0tELENnbbB4f09mf8Bzp2l7/u7FZqFVJqse0ZdcGAYCYAs3nlQplu6xoKMuOw3f39/Vaj&#10;hWs2m4z6J09b7KP7/m54hZ0KYjtYYJcNMSXnUOB9dHbxs88f/fSLo8/Oh3fe+3Zr75A3RwOm0Svl&#10;DNV/QWrhZDClCuygOWuXxtV848G9d773vd33Hwwbq18Pj3988uhnZ08f9q1j/2J69923dh+89evT&#10;3l/+9Fe/ePiEpKZ4Uzfd5a/4uAzzZ7g+yM0gyyPpa3HNHCcxo1iFVcjzI8mf0jk2SUU+tPwwronI&#10;vh3uQVQ3ezy852m89nsqUkxmRIjWDvCrhR83KPWO0H7E8pihKMoYffT06eMnj603FyqfFH3JWm4C&#10;3UEEAh1B5OVgjzkzLbJ+PvvsSfe8q8BtkS499WJzd5CvXYxBfz0ME9Wjb0JGC8eVsJpNJ3jPqw2s&#10;kpUOb3AHszLI7lYmThKZS+TO9eZDRqgZhOH8L+4PaF9wGaLZknn+oABSbMCf0bdJFJEabnGbbNc9&#10;7c+PER6uEJnm262Gi8Le3beR008ZinDeg8MP9/fbdFICOsOJHjHfkuIR6ErmPRZcqVYBsafJ4k6n&#10;QxtlTb9arcbD3rR/Ckhn47YiiekxzQpwYZeaIAlR2y9K4yVRbXhydvHTTx+ek4pULJP/C/OPB2PU&#10;SJ+Za6NRsVb74ONv/84f/cG3/8l373/w/gcf/94HH//Rd37nn37r+98/eO+t6kGn2KoVG9SE0ByG&#10;JNLKUbf/1xQqffYIP9RpJqiTN0gUr37qwPzr97guzG3zsvtOGjStGgiSkDeP6YQNZpg4786qIfpi&#10;rnmAvcLZoh7xVlxGG+HH8nWjXIjywgOpLjy0hC4oOL1QJdh+TqfYJZ1hT7td9VugkwRdO+ggG2rw&#10;cCwxEaW+SBE/PNxD2Tx6evLw4RNcOu9AzrjZUa56MVmRzedEYhwdViK9/UhBke0j5weTOjDaq+/A&#10;y39zjbcTqyix5lMNH8nPNXt8+aPak6b8H3y6oP+jrItHBiMoKtTMLadAfyLfoxcU5LuLbO2fLBWV&#10;xxIsH1FwUeuQXNEdDY+OTqmgojfM3uE+KTLTBU2Ap0RtcPWngwGdd1HtNFHER6C6B4Cw1moUydwg&#10;35Z5KkcPi/OxsukURTeKcW5fI+HUHTPNFInJBSdjCAajx6cE43DPNZtdeSLj2YDOT8tcZ2f3ow8+&#10;/J3vfu+7H377vbffe+v++532/fv3P/rwW9/91gcfvvXgPjkj3JHyDmyk9xdHJ79++OS821fUKBar&#10;vPwOf0XfeG6oz/Oj4ssVuPEA08hLNMQROIKftpirEybwWm5eDeV9xhmBye37CXvbH1FdeFrQpZc0&#10;SWoWrH2oo4m+0jWZSB4b6SU7tWZ9TH54X96+zmxZWaq2y0FLlXuM1dpp96cT0viZzElHAuWVFkvk&#10;e5xNV72xRvSZ/WqWf1Kl73TvDkDwJZ3tN0uUR442Te4miQFvqcfiCxiFWljOLP+HvfJCBjPvY/pg&#10;cApccqQegp8vqNQMfQRDL1HBkc9CBkA05FQ3P1/lL5a55p23mJdCas/50Vlhsdo/2G3f2SWMTgie&#10;jovn54r7U5HNnWHwq4BkvqA8ttkBKKy6WwJQN744rRTovOTNMs0bS3yAlHbT20xWQoyvZyctj1we&#10;EbP8RXWsUa9awH0Qh92dnT3qPWrNTq3VoY239fMkka9Za+00medEh0fqwUokBtMZkkWhHIA+JeQv&#10;GZ4VVuIqiW/IO+vMfw0rhvvkE5esvoVzHrhEIm1hNp4xmYHa+HqzpgD5iqppP9JjMOtGRKzPd/Vu&#10;TGdtYYKOl6Fo9Vf2aYrzRf/AaK5GOIYIv5IpwYlLdNonr4rMcJx/dAoHkKtLWhYkXFyu9lvN99++&#10;R2vO/mQMLSn7WlhAvrbTHhRr3QXFnmYfoEbcvLHkb6dtVYOFzJzo2EZZmDG/N2QfXbO7CEh/PDXA&#10;9yPyv7FtYF9n4aj/zQUIj5aUEhl7+EPaXkY0hL89dyB5adnidrv/5stpOy2G9Ko4jlLd1eIcV63a&#10;rncOgPqePH0y6vX3Wq133nm72iQJD/U7kUw4PmbWJcKAfOyDB/dA+ykVaFXqnSYt/inQE/8PTo8a&#10;+SWZgIq3u+voOb3hsd30DphFIPCwvebxlAvvvfPg+x99i7iDum5gMWLFN6rKB9tpkQ+KSYFFwKqW&#10;KzXkksIF9LA0N1NtOWdLhgGpjNcKgOV+qt0b1wwFSJddpU2hF93HGvO/SKuZTja6QWDPizUEJzg/&#10;ERoG17NYlVppMRvFyeNOLZdfRhVJqC/WZni2ZOC+5CsuFCLxBGwLda+ECs5NPJY4DYg9ZXlnJ12V&#10;8aiyOsxcVp3PatZqNkgO4xxDZuuMZ8pMLOTZ0tbh/Sk+nk3Z8huKKbF+dU/IS1/PloqbtJnxXhKJ&#10;a7ed2dXw69o+u6cTwAtXiwHIiCuQEXl2tmw6zVWSEZFktt4dRvll0eAzEcV90eSnUG7euZ+r104G&#10;vdOT89J09c7+4Z07dyi/BqwZTADbu2AC1MTtttpvv/se8+3Pji8oL9nd2a01mpZPD9a0WAx7h606&#10;CVxGLuZ2JAHaa/fHxJE/BrMZ/4s/+L3vfuu9dg1rwtdL8V4kS0ngliL8lh9KmL/KeD5Kyahql5mg&#10;ul2ygSnanxPjIvp4esoY5wtsFg8+BILeRAIJ95SS+LM43yxJ97gtYyqk2CnPl4wN0mG7vcF8OGNw&#10;N9WXtM2uk7vkGZ/2Rf9P+rudxsRz5PzkU1f8oRzQ/PCU58JvCiKSem1JV2RkYHFg7dFpe9AXSCt7&#10;H+FNpw0yxjigQiv+PaDIzx49evT4iD0izwdxsHdwd1ZsjZQBKEtBil/GrokBPWLoK5Dsmt1KtHyC&#10;Crn93MxnElW81aB8/dbdHovegP1XjxusAKP5yP8OIibpSamZ4Mcbcyc7k9H8AXgMZG/TbFPALxTQ&#10;h1YZZgMsV0y3WRBYqzcxlGmixijk0jJ37+5darQwR+aU+o/6Fxcn01G3MJ5Uiwzz1uCdAfMU6Mi3&#10;0yTNFA7lfk6fPl2OB60a7KnIrouzrNALv6ckHqwUHhIrv0H4gAg1vZ40b1vkyexFT/BXdy/l7Rug&#10;qVYQxgDK/VbBCImtlqZK6/ciSh9TZTDU3GePbQRwa8OZ39k7bFpg9SuqTk5MpANz/9TMu0SjgiWz&#10;UCa9YXlZZPGX82F9oaT6aNZnOV/BHvOF0jBeQP8NGfavmNaKlSGWNG4/RnhqwA7vU3Q3xbYlU4xS&#10;ScIpwdv34l05+7Irsfzv7O8f3t3rzSb09Tnv9ZHnJGt1Ojul1sHpNKeQbsoVgbeDHWvKw0cpe26q&#10;031klRdZSLe33ykz+z0aouWMnL6CYnd7PpjxUf8nRrLJQ1fSAQgIRn6QGolR7ZeJ+O36o0vE+6b6&#10;VOX0KGX7CPob0BaWfNtq/bzff3J0Amp7uLt752CXBA2+SdNV+sUhAObDfmEmaAmJQNUdFlyn1cTd&#10;hmwQ3YToz44e56ZjeuZwM3oqN2dMorkVEPcs4nC2IjwbaPEJTNtXyN+cHtLXeRdVQgRLSf04HTak&#10;W43hNcVTZ7L2TuACnFkfcQVzJtUbllxh72vnhsVGm4xXAL9ruD7xGqNQN2paYJvliwxow9nGYVuO&#10;xoRf0Mul+QgARudNBEpWtxvnp6JBf7resf5cOtKUasQao1SyvbMcS/VjWC4w32mVQFku2Vij/mhl&#10;nRKsW7oCV+j/drP59n369tfp5nV2TgriXCYBr1qrny93KedTyykv5EgAsiDdIgUH7RGYJbwbuCpK&#10;i9tj9Gdc2YVURlS5N5VV8nrkYBi7VHBLINr/QkHc1U+C/4kvkNgL0UROXAwX3GuOtk4dhGcSzXH+&#10;96Z3/EqjK1J5qo0Onh9VfSdHhO7Kd+8eNuqU8ZBpsyTz9/QUy64Pm1F+RdoWrAh9tdtMUWr5pkM5&#10;jFiaDnqtahmi8BRDY76gTvw3M2cSwR2wKdQ69Iuv7vX9VrXnjTc51up1jUKtOaNNT+AlX4B4sdKQ&#10;rKpH9iPt/sklo3SkWavayDFb8o2lEtv256L9KXmZCrQ1DYysbaaHl3otkurTH/Smo2F5RdJVcTHq&#10;19TVb4023eULYJ4RRIjz2RkTu8PZ/gpV+7nc+2JswAzrq1Isk65HEh/g6mQ44QzY/GA+arACiFOq&#10;7O507t49QHtcnHenwxE9lVTbV64yVJUm/B7eu7o1WTN449j6VW4okF+WRddPk6HP1GCOdGsfGvgf&#10;nIZU37s4uO7lbB2Y23gllebu/0V9yDFqhU/xVVNFeyTdHh+fEN5n78DWYS/4SjM2aboyoKX6rF5j&#10;THJDyny5atab4LgqnxX0WyTqNOoCB8wYthirC8It+r1HqnJDxu9b/+Ev1e1qgK/QA5n55nnKivQE&#10;KOuHYKM7qQ431pc7Y+W8mFV6gJjGpwiEdXw0iRHOfv0ivcpevvbvPJP5nSETtgy7Zkxou8fCEO2r&#10;YCKB+I2mIxaNKRfNTgsPjeRfa+eXMrbi80FyeHgv7kWARoLJf2mhvBdQ+J5F+KuLMaOPeJuCHYp1&#10;8Muo+7AInxlsSt/RhhGSYYg4UN+YgG13QPEmRELFSLXRnJVqpwNr1mE9ri7xv1shEdPyizs+tcF7&#10;+AKiCI8j9ZV6LunvwUMOJ9Ey6p1o4zurmKcbTR4/ybpWS5yHjBxPaCUKdHP6rPYnNnJTsj8TYMjm&#10;b5WbTYp7iMgA74PjEmFTwh9B3eWsNxj0sPwpISUzkKGJtaq66+TzlGlh/XFOH5XHQbNhj/iO5ki5&#10;seOmi8ccfFtjYlbYZ7PXyR2gX7tQCFP7mVr74Owri0BlfT7GR3CeNfXkmhJeGk6o6mBllmKjdAd0&#10;K5V0cObZZLs/Zf5029bvN9HLGcfJ9lWRPTG/S3bA0B1mXh0wqmGeHw9IzErZxXN4nYFSzk9WJiaK&#10;ZdYqozciVVIFWchVZqPcYspeU13FHEwM/v6FeNuidRK7quDP5Si52mu3GMXX64+GgxHvEAfGR6g0&#10;2uNVlQzg6McH4RKoOSXxhDduaBm9dqH8ek6Ysf9T7ZdaN3rP9ZPb/OHPECfXez4xQ3ouVg1HY9oc&#10;+fhNtxCup3Rj/RD3jXrDsICoXTS/lhw+aiupyB6Nzs96xM9oytTqNDDkyM4m0+4xcECffSTbpwMc&#10;qJZ5kwm5/c12G0a0KTwMCBiRj7uaDHcbTRGaG/1Rz9vdpblqyfNKoNTqhPqlsc0hEcRn3bjtN1UO&#10;SGyIwNSy2TBCyI9eXRVSi5fg/IgA/Y/mHYuHx2enDIOdx7F8r2cb39RZ1gNaoXOGG/eXZEB6B2E9&#10;YZVSZVWqsiKMwcqNZ40VA9d2Co0qadflpSZ5Jq/ECgyhO0f9wsfhv+YKmGyIkRKXMaIyR1TAYsD5&#10;V0uA1hrNuhdz2j/Rqw/IRYWGyrgvYM5LkTQqezttOvNCNH2yxBQaoFFXM1dtnY/9Gm6LOC4TbMJN&#10;FtJfcv+DPx+WM8IcLo99O6OcCM6/9wLT50EueMfbYCYknr/LhiuGQPSw4/XM43PsNvK/9sC3WwEz&#10;gDVSato0+Z1Sf9E9H9RKlU6nY8qfLZ9fDNSGHcoAVKYKG0CX5ovkJ9TpxYCPbTNYuEa/e9E9Pb63&#10;t4MdL+M7OiZ+g7ElTYYs7Vf6ONH1AcDOfHhHJNSHRP6jov7KJvT0L9N0um1r6kp2UK25v9e5f4+O&#10;Q44V2OwPJ2TplUv9hr7kJr72r1+j2V5o4EZbmRBHjVQf2BEePDs57Z2cl5dkbbbI+i0uJwUNKXP2&#10;jVG9tds3gN+dfJMNQdxYY9P4RSdPIzDV8wLO4JGpLAwfYDyfDOn7OlMZMWn8/NhwpHyjXt3ba5P2&#10;9/nRyRdHx/RQh5Dpqlhrtufl2llI6RMlmyIIpkhimrz2Jd6kE6rmzWXcCyWdJT6Ehc+695dshGsd&#10;oughJK5C1mtKrhyFPln64K8FGnzv0xuSuAxlWnT7IJMf282IY6HhC9MJfWJLOebEyH4n+xb+anba&#10;9VYd1rVeTQWUf/fitImEIL3T9L4HLExuhacJ8f24K2j0ZrMJY9sUXfXhwomAYDWY16ZE2JjU8I4a&#10;2amurYCpf/H0fHIxOWwdfPjO+02GQUwX7U5jf48O/VUf2xXChi9c6Nujj+uZ3+3z6AhE7k3eSdJ+&#10;yegt1+mOQCl2bzK4GPZwfup1pt/mAPxV3JtU7OoJXWgmpbtZDg/UuO6CJ8vm/qXhOEsyLITqaXZa&#10;kZRQ7K0At6jL0GpVKeT3O82Dg91VtXDUHdA9ymZcgMVWFsXqxSxHLVAohwmUnXgkCcUmlHJ72/IG&#10;rhzJP4TxTakn+X/27BkAT5LRzKOg+91UkuoTwST8H53/VNMnPsUl/ncJH/bXVKMxY5D6sNmcxFrM&#10;70qlO6YVU38xWzXx79stdo7DqbU9vxiQ9I+NaU2zVB0Iw++RhddsafQa4DsNpogO9rvD7tm9w31C&#10;bu6LhGeL6YVRoiUmj+ZvYhXQmwMcyVLEQI7VfJs/ITWb0EVinwYyGRUjgGjsO3v0+BGDhh7/6tPj&#10;X3z6y5/9sjsa0Q0EEyE8kom7OJr2DWzn6zjl9T7tVR/O0JNwwaA9pItJqq7Ni5Txk+A0VZ5vubp7&#10;sF+qIKBnFil3gvJoqwz69WzHNODvLTqNJtZEpZOfAqnm1pPDj0DVNlFKwZQEvHdzr5SPRfSFCvBi&#10;eY+WiTR+bdTIvMRYMCiQTn2VWVERPrdwA0WYSAnk4VZu4v2+jsXdtHPEp0t5MOjt8Ebc4MT/T+t8&#10;QrQ/FRB2TDDYglJNKeRZD242fzD0nDA8n8hmWhKxLxHMo/cdfS/Jn0USMEwRHlYJyXJ1dtGnnqtc&#10;KJCTBz5vrfPpxs/03Rb0JiZXn11KfSe03KDtn1X6paE9RygC5hgsEm04VvrZ2RkN9tS31XvQKm5X&#10;JHVcIXuNoRXt6mJFtd5C6JAdJmeEjFEqSnrdp6fHY7rLPLhXqzcsvReV5AsaQdJNo4N4P9cwfwZs&#10;S01xVwO+4UFk+9LSa6lSI6eJeXg5CrPLdUblVXc78+mwMJ9SBmFC3ozrDBAczH0nheSc0RY1D00D&#10;FByiMbHjKflqkYYmZ1N4X2O3bQis9hyP32KvjOva29ml3ytXnQxHpISwp2od1WwyroUc38RMdYM/&#10;Afx/s9n+CvkFBD9Vg35Exqs3KRlD/WL1hP8T59/FaNCsgTzWrpQ4GcZtMQUwUoPJekd/Vrj95M2X&#10;2jt7uNvk0s/GZPLQXUtxcxFkYXlBO6+LLhk+OOGA/Ow4SXXMkGnWG9TTei0SDA++Q7ZAYQkciBq3&#10;hD17ViNdf0a7K5M93D3mPa16js8viBkDLioRTdNE5EXIu9RED0vjMTg5oVuokYvybW6K2Q8ovLfv&#10;3OUynIQZf37Yiz2r2xYKa8x/HQMEu+maR3HWLVeBaujqOaGedjgqzZYPdg46B4f0WSxMhyXleJr9&#10;GNIiPcC/7uT7fgSt4//xi/ru6JdQcb4E+pljinl/HvC8CUAjhIHKt21mw1rNOjV8BPV6YERnPZUb&#10;M5OzXiMrYMrEaPI2k/Zg0cb4hrF9hPYSezh5w9jdAb5gH5nVZG8G2eACIhCtH+x7FN9zAZJQdQB6&#10;g02XKA9zAEObX+d/xcwm6P56GxVLbS2qGDyvRScfpfoq1wajj9mro6E6uJAChFk+AuwdjEp5FL/4&#10;3EYTCpujHH98cQYlgOG7sjLzL3OPkbi4T/j96ckpeYRU6tg9mcyzEnUMEqJ4FPkrkk/0TiLEVod5&#10;LvlCrdGgjq037PHxbqfN+Nphn8jSGN2vvMOg+jdaAlxG+zPqOd1B/+3SR/54rHy+0lgVK5Q3kOrT&#10;O++Wpvn93T1ZWNMx6LxhH/qfsXLciyuoU/bkwT80ojJhbUS2ooofpB5Pr0CgBTcPi9/mPlhbZW2V&#10;jP+mWnPRun9yfHJKfSXf59hmq7UsV4cYAaIAGywkgeOEe9vi9/au73p5zcvy1Y4yN3B8yJcVT3uY&#10;3BV+hsnjVzJsH2S3W7+OqrqVF17Bv/M3ZRouczDfhIYYtTomnQpj50vs+wZ4XoUSG0zyhZQz2h4R&#10;UWPkapXkX7q28W0a7/I9TUwV9xcJH5yfnHRqJH/LaA8X595izyK3J13EodQpy5NtYZB+Yr8IZiTF&#10;V8V7yvS1GbGqJeNsPsZXXWEbVYJMOI4YHGfdMyZZ0B2MoD/IlOH8m05bz45jx+D8JfJYt99tDcv1&#10;XLW5yBdhuV7/YjEcqitjvbKaj/Jz5LRW3RInrNhhvUfAGvUltljSpzMICxliZGDNx0PesMBL6LOo&#10;SQmmnaTPLaGyVla+N91hnj49oqcXYqFZp/Z6j+r9LlBR5Hb5ES7Rbo/3bvfKBuDFH7e1gqufOEZZ&#10;BMSt5KA/04BMsBC0xUbqtqjuyWX4PFnpgPmFA0LjXbP+pf4J007zFTaLNi1MXiC6h0POuA5SOXVy&#10;IT6k/zEjWkOW4D04bDweoQdABlXSIwlC13WJm97ZKQNdsAfsjp1mlT7uOcv+HCGWmVfOCCfR82my&#10;i0SIdA1E5di0QRLS+yHWZ6M9plMKx3f29w7v3d3Z2SWFjEA/gyvIVvZhBelq3O42P/fqXz6JhVTb&#10;SrHRyVVqxN4Gw+681+uUa+T7kHFTXEzKynQKDpAriMTTv3RjidDVQQ7DublgiZR0DSWD2BrzIdpX&#10;tHvUxHXLtbLcLBmY1tGxDlhEK8+TkzMzE+gV2SjVmpN8aRRSejd4N77CW1szzi9fd03560gf7CEt&#10;al6AJ2+Lh1xZhuwZ0++WyXkJtn2mjJUyMGPb5mjA/ItCfXcPPiV/Q6Y4LXqpuaNch6hxPs8wdQpJ&#10;SNbGHHegB8+PW6CxF+Ac17WR2urqNSYNYNht1IkV1hytMLA/qOLg+5sm4GCKBAjzgzkwrUvthvye&#10;7CWlFcBqT3NWqo9GQuSXoM6dVnun3SHn2MIDzLDLjXBENebROiwGIv4KN/UlL/UC5s+Af2snTnw5&#10;K38oM52QXnnMw+6fdSen/eZKbfNKVYLvMxL+pfNNEroENYZWbD7m+Xo6wDUvs840QkGWuiqoQfs0&#10;bpN32Sh+kCrAgBpCT6PuQoGiLkp2J8XiGbiLRIP6wNLvcZGvDGd4bYq8GmUq+zK2DX7JBfuGHK7t&#10;WrNaDbkRB4YKrPhpdOfMBryG7ZP1crDFk2fTVHuTFi4CNOiSBl7zIugdJbwT+B95UKehTo1aPd0O&#10;7jT7yinA46gnR/faZM0lqhsmB/qR1jXUH+ronp3RkB/bP4o5Z3l36lOTnF8pEHLZ4ZU9UahxLpvC&#10;ZSk/Xuoj+95zE0lwA3ckXxz8SdnEzP9Whw8zbH3dvgY25fOY/6r/fx0ioC1loMmSmF+ucEZy9nm3&#10;uszfuXOXZih8UlrSSNvtrmDtSSv4bj/z5Z+6KSDXnOQrjU5fzhV6yecFBkvGqgOXiroYrb4kv5hA&#10;ER16axAEUBCyAouE7moA/aNFQU3jjIIkL5yuLzuu3xC2Th8zcoW5vllqdc6/wv86zJ1lW71n7t8L&#10;XF3z7yP/e7zHvULxGHA7A70aHao2RkA8C/XnbrebcDq+o0o5RpRxqWsLljbNfIT1KrmDRDwNjzb3&#10;wcvGchdnp6vpxHJ9TCJI44Rs7oBBJILAkHzxqx2LjyrAT/iB1YoY38vGtCMM/Df0jxGP1SpjoMAf&#10;UE5QnRpMkH6oLgMydZXmk/rOm0hdCfO7YL7+FaSdQzeXmNbWa0mRT6U+L1UuaKrTPafv0Z39w/b+&#10;gWYizkY1/H5PEDKj31/uiPnWrJ/Td8tIy8jTki4wIpRsIUyX3mELwbAAQiYbdBacNWy/3b1OrVam&#10;AmSsIl/SASqteoNeDaMV6YBWaxFgGA2Pdkr+OgjoN0g3Wf6P6+1CMv4bmdxBvnAr7jmH4F+QozIM&#10;bIEdWHuuBBD/ry++SxoRBu39yNkHnNUW01M3X2ATses5Pdmdw/EEo0CZdhAGeJ7SOlWGx++SBTZO&#10;y8vwxsPhYjIq5RgEHHyTAOeZvHEDgH/Q7Bf0gGNkiDp2a2i4ohBm8/siWIq/esTaDdrkXfpHEvhX&#10;MxteKgk0u0UhZ5/S6TLSulps9OtFPn9g9Wuewp/PIXmKHWjsMS9XqPDrUd476OP27+0fkAhJj216&#10;sIR4/iVT0tb22uWx2wrcKc3OQtI1SYNT5cGxFfzlpphXX0NwzSpt+FtUiGCAEXa0XMBii5gQA6Eo&#10;PTRvMBpkRJGc2L7x3G/cai9VvF3ZDd9k55Ow2ykibm867m+HJEm0l4N/121xcBfc6oiCQFuJz0ww&#10;V01ilc5HotaSXDvyerRVaqev9lnwNkg+73PLxJjNyqN2g8wAkRr3g5LQVL/RALgfVD6yeiL90zvi&#10;kkxzZ6qzKMq0kOuj6PFblZ9NGrKafiMYqS5dRw2jQhGwZI6BfdGvdQ/Ifjb2lWX+ROUGhvSNSQji&#10;ks4Pn5i4V95tsUzfLFRzf9Dvnp0XB7P95g7wG456gR83uTyuE02+tUWJyx6EsuUFhDpy1X7g4E+t&#10;Wl/Xs8JrlVCY9FCSFi9KQYgA8T2CLZCIiJGUfjDhcnmC/aEqyyDvbT+C7b+xG3MrNybtlurs4L0m&#10;79jaO587Xu73GN4Jv2dUftjs5EnWkV6Rk6ngWGDhrqEUPuAxTj2qmFa4YDfsu1pDK7dbYXk18yC8&#10;R0yQRFLi/1T8z+eoXFncGt0t7sT4UCHIoEelLiNb/BY8tuupftE00TucX3av0AMv5g8k7zcXBJ+h&#10;nt4g2Ia70Kib0LMUjSZFGKm6NvJLueF6jbK7lX19xkUD84d9SZKwfCd9I4P7nW5lVgq4ASdBQLND&#10;tcqoDEaD4+Pz8TGYf5WuDCzsctRFADt3uyDMSMOo+d0LsGUP1rxfPDhrjHGbevGGMz81nTrQdlFC&#10;AObXyNQSXeHIs4DTMTqUplnBGMnR90uOhkmdkO/hxJs1ZTdpV27lXkLye7Lvl1RWovyTm9PqraX9&#10;Wo1ksKiMJILztvY4a463839GQRLww+1v1BioTp4fOnk6nlJwh+dvsUSM/DlpNxh+KAKK8LH7qahh&#10;YquG6mpkLll3GpZr8CFTPYZQX83CeH4rBsOnRgenhKGpDuBU3IfYX3EHvyVndv3jksJ0vxWWgHDR&#10;509xRzJ8YX2tA08OkXMepRslUlK0vLm2f1bzOxOnO5Vh8vBu+k4Q20F4G4ZDpU0lX210R32ynU+O&#10;j4D9DvYOaOrN6AUa8JB+7coiqwBixqcrE27G6nIp4THFLFglp84cADv0SZUxJ2y/qIQB3ajFXnTh&#10;VYP2D60G+dgjKgrlE5IfAuOXyzj8lP6EDc1ItFthr82/6DoBaA+CSZ+VBC6/r5iza294tPb6V6Ie&#10;48cBBrI/V0TKwO9I1iPPr8sA3NGYmF61DuCvm8PiI9TPD7mjJbxuAH910VjKBSeph54cUgaB0YEH&#10;SNLx1J7QTTSQQHqvsDNoEeED13FK2FFKr8YKSV/Ep1Cbn7lF8ZVRhkghwZSEA/6RI6IEFuJN9PzG&#10;GkHWWNZZ0DWby/trbbzCDV/asbjLsoyeiY/BqDRXxeyv1qm6JtWJrp7lRe5wb79xsDNbTsqqhdTW&#10;GpBiuj0jZK7SiNvoZnOpoJItDeacvalbSbpB2DEI3GaTVLAye7acrxixDOhKTzGQY4qA1bzDdj3N&#10;Ttl8PryFO5Twve6y63xuwLgfGYCtxIByL/fyKa6IiWuu4Yaf2QDUiUAjmP0r4D2GZxK6LZLhr4Qd&#10;w9sw85EIDGcjMi/uVFoOfgGSXxU/cvs9EV8jfXAcBvnlHOgnsvHlB4SQGOVC0ojBlCpztHRDoAb6&#10;xZHcS6sB5Y/z1nyqsXRS/bC3AOglE6uYL065sdwFCyGri0AwkbQ87sNu7CusRfDigpeS7lbmSfwR&#10;LkMYoeuuKqJ4UGC/Wr7enDJKbzyi5cKDwzv3332QB/GbjuDGYD/ZzCaT9s9clihxtCFwPgFcTU0W&#10;0kritCsKA1yM2jjY+vHLYlRHJeu6jLFAoiHlF2MZieL8DXfAbp1E2Gtj3ecaqqHU1+N8DvXFHhme&#10;BZyCKfbRVQMh0FHwjT3GFJWktfzQPqJE6sR4poT96fCZz3fI89PcbghgAd+D+QPsqG0bIUAN3VMW&#10;B+4+kWB+VFcrhE4Bosl4yLfI8oyAT4Ank9XG0j89PQXys0TxkL7vn1qST0hdNLrX+rhYYZVI6cHi&#10;V9avwc6u7ekv5XTutK0MlZuIvlva+xcn+Whv1qzBa1k2mIJLMnuYmrw02TyY7pQb79y9T0umBelW&#10;homIIl7UNtQVvusQ9xQE7qmTstp48Jk1WYqem2mLimKyJUiCuWsk+OC8qT1TtZYrlpEWVl3ksYPt&#10;6wUrENv12WGXBGbCyRH382OCWRWEq+Mw4dDnKD4zxaMcT4+zWD+OOl0hykWlcjEyb76QRU0lnxpp&#10;qSMDnTyAfXDriLHzVczvOYVAjHKT11+2sTHS/lyAudur2aSmWXqG1V339J6rLytf35P080RSNIry&#10;CC1hWCRpib+W8WsCi2MUcVArAeORJXF+Zvwgpby9n1HoRuPKLwr1RQIwmz1ZufS3JFnXFgjjvrio&#10;NknCGIyHpydn0/Nhp1Tf39tZzcYVevsgB80b8kzLyxiDnV5yRrtmh5i1jwE2XTKiZ0UNN9E7wTHG&#10;/Y7e2i7Tz1PdF+j1QPonBqFJD20bAwUtYzMS6LMU0VYmOLO7b+bSN2V1vbnOOF6l6VuZYOMJgYji&#10;I0r0zJV15shwoxsT7th7mp04DTtODVppviwHXwyMJlCnbc1fBgtgeCcd/TU9RxAgpn9Vln/wGPN5&#10;gr4zlD9ZH05USXVHuC9dhQRBkojCs0scyTJFValEMFQ1RoJSwr9MXMgNpIDMcTILuS/1/qFppUWX&#10;vXuvn15DPjbY8H8x84fHiJsYZHXABg2+jyi9sFRh/vVZqdodj54cPTl7dFQYL9s7u7lacTY4L6sD&#10;otg6s+kpkTgZZY0MJy7LslBYn+JtLaW3fvS4TdxkNEOxWmTkMwgMpwB0Fe5aLkI1TH1FqmepbMvp&#10;z1kBd/Q8BzMyyPrhLrdd2BuFp0ETkxopFvgiTyvh/KBa4hVR69ZbQzdiwX5V3cFh1h5L1jjMzq7C&#10;r8Z4ytTmWMkCVfuB9CjrxlldloNag9D3IVwt9cNNvPB/GJiGD2Jar9jTHHFlHHtY3zKIhSrypj2y&#10;4ogYBWoGbd0+ZBooskiG7+KiN7RxXUo8f5Z62xzyuynzr9+xeTkBcos7aGipiqqL1Xm12ZtPTy6O&#10;e2dnTDY7uP925XCv3z1hhi/dt673KZOMCD9fVDvaG5qlzq3XUqwOiAIiEheFhWq6xKgVRWqR2ew/&#10;fdyoCBnR5VXZQUZIW7X/MnS3Li/jLrtsSFfSTXze85hfGNcgUnDOuskVxaY+HimAfkJt5VwzOXeF&#10;NFcptiI9bkJb2x/eA3ujabfrWWNLaEBsXK8XK0oKM3rURyrU15QXBfxMImQsWAv8kh4iISKV7227&#10;/SDVnuha3s0X78OyifA81dBLjr9Ekc/5MNip0B1Pvzg6vegPNe5XV3cyvtEa3GSdXvsxLOhluyTq&#10;9nCt6JjZYVm9bH87V5kjZOqYf4jT1FrjfG4wGZKCv9dof/zRd+988D49D2jFSps1pZKF42NCsb6a&#10;an0DB1zGyvuq5UpEDTXZlTiQ/lWJl8tVJy7le5FlCfZjG6csgPkC2AXmJ+SvztBbzn8FwjGuDnwe&#10;WH6Njl1tZrS3fredXKeoFxO/YbjmqDtdwOylSpWCMY3BVG8MTWFRJyer3VZLPRp+AgXOF+q2gzOp&#10;3loa0EYeMHllRHqMN2W0WzI+fRyZBkqqT8jYzdC8RBy1OcLw7B78ZvWbUkkEHqPxRY+WMMg/YIwM&#10;GRHw596pWwrmpXYnk8dnDBghp4x1IXHI0L4XP/4r7M3r+YphFbq/F5sADtQFCy1eXWxq+Ie1W9DG&#10;iSIqjXmxMZwte6cX1YvRd3cPPv742+V2k0l+LJt2y5bfaSXE9vWnsXsQJ2HNMCQmuQLhQ4veOtIv&#10;0N82UkFDKKJO9+ZyI7esIprBfrD1qrUyo9OZqkSbBostXhZwr2fxfqPPsmagXUfExq+Zl2t6qX+b&#10;WuNcdFVfPGPR3KAndVvZcwLrseOUdSfIHfOeyWx1Ej7sM0GCMD4BwWD5K9vDNLZAuDIZQQL+gk3P&#10;TRLsWczaVXJwvGFpctcK/WJkUP+rxntmtZhFK6+HRH/a96hbDJ/heRDRG6HMoC5FFpVqwkeWaIze&#10;EZPjq1BCgrxQLqmK3TaY68MevJjnr25W9qmCdQMHZ2LodEVZVauk2nxxevSP//DT7j8+/Nadt++8&#10;/zapvkAvIQPKzmun4hxuAojEtO5GM3K6JFOY6EKwdcZeqkZKCIq18Y3pQdozaipp20yp34SQT45R&#10;4Xtt5r1Uu9PZYDRTHuAmi99NlSDPl5dirWDjrz1AkhUT33Xt8mIyE9geDDRdGYtNAXa+qGbZeIty&#10;6Y0uBLbD+5jodbqx15nPoo5bePa8EAl0fihrgq5SQ6RPwPxUILSgP3fiugQVZkk8XPfJ0THzwAQN&#10;xTwFoz+GAi8xG9UsSk4/AQZhEZ5XSh8RBJUmDFPZx+huJZrlsDcENoZlsajpZUt5szb7ml1Jjb3r&#10;btVXULCddTu1yGy0boL1rnYKq0p9Wq6czyefHz16+OnnnWX5/ttvY7Qzaq+ohB9tcCQv/z14EMFx&#10;ZOnojmKQPe6Y0FT16RXKZxmWSQBZOyw9U8wh3pkXPlksh8PJoDeQrZAvkCUGDrzV/K+J6Gzzgy+g&#10;343BlGaZDaPKoIspsX58EPIvQgDcZTCHG/DMpzApXxve5STC+inoppd2TjWdNMqEOT0EANbDqD6a&#10;9qPkFVAquIUQqjmADOn5b8VljmMEEjZtYsiANQJQDw7HCUwHKcnPiojsHevUJaRfuf+cAgODVgFY&#10;nIQEzWBl2q/8WUQRsT9XY1GXba7Vucb8z4fEEl/OLX/fUrehAi7g7IzlhBlWrID503PvtEdHraf5&#10;3uxw9wDTjU+Uvhu7qYnVL3sS4YRGKvLZyOrH9nKqQyKwT1h9hjY651PXzS5UOA1N3Ui2BvPnW/Rm&#10;Ya6T3Mhws6+J/r8pp7lq6F+ynwILhfW4BtkK5nVG36ZrtwYkhbcTLWlepHJ7lLwh41osreRZg9Vl&#10;x4lXrccOupftBdLTtDwD/DUrV7H30MGLw9UERomCY9fzgYyNiPlHNUJq9se4Lo3cdR/WnEvxPxLD&#10;a/s5zAMBngegJAAxuVJIonwjHoExYqND7aXLbba/GZnf829e9LqM5VyBAOR3OVaq9h5VCvF6s9Hx&#10;6fHgydmDvfu7BwfgcFhMbhqFEg8/qUNKzvguNmWuq3EyTdtIGdQ73h0pfB5wZmvqYO19DOHRnyWy&#10;rMpUgHd2dqrNBmGZFz3W9vO1FbikAyLmF0j62sW6lnbW8P5nqP11igpK0lnPwweK6k8l6zWVwWjE&#10;vESs/iUWtur4bMCugKaKcIEKg9xUACIkW1F6gDdqOtXneZLgSUG9ON1ZpaDgAp3eydIMUY8QuWrS&#10;uylWYOaBdQu1NmZe7IN4qJYKbVJ8ABfMynA7YpNpK6v5XyIfISLBifg3pMdNAouWCFcpq8J/uFqe&#10;9s+efvHFXqV9ePeOEqew1jCjskuaGGNeT2nCVUtvP95cSVJF/XqDGebd4zzioqQ/IwvsQoJ8qvdg&#10;gDc4jAb5ghJv9AZsMHHEJKyM3eqIXnLPaxZtfDv7prbPNWywhK/Zi4T/3ewPdGH4ucZkWY9m3nRr&#10;0Q9w/xKrneQua+4kB4G+GnrJQHAZYTRhLG2WYJEG2wzk9YQ8t1Gtl8fynGFAA1o/hSLRoJYskuHq&#10;xzBjM1K5rBeSC7emzYxsCWUYWYc4FA/zfpUy4DRn0mOT+T9lfuPabHDXzbDLHktisAXZ5no+hXVt&#10;u825oh/TolwbF/IXo97jh58vTrp7nX0ysND8Fc3VDD6DAYWJeLWFDWaI0Hwkr7I7XFYr4uI1lzFa&#10;65Fhu6QQYEV/5Q7IYswVaP86HWMexoDiBvPZpt2ax/DEXyEbO2HadQwrGoxrhJIy+BVWf4b/G4w/&#10;W4WgTzC2FcVTfj6eH6pVQzLUQs/0sVnwCvVrcKO8ARkLlgli7f2oqzNVHQUFxMgIvffffevO/r4F&#10;AkxVWcIZav/k7PzsAnRYMx2Mzox6LXFBeSMW6VcUUOEItQ3iI8iL6/LXcDBkuthoNDKqV0NLMzcc&#10;F3nG027MZl8P+IXbCxv9gmewFfa0COfDkDug90sVgvR0Njy7OH7ys1+1abK8u4shVlhOK7LiXDZG&#10;h8OtJHvXxyaZCLfQnkVyJEVDTqkrCTMObWIPf4H2qwqEpkLYAnRTzyHRezRxTYO7G7PoX4sbyfJz&#10;ZOI1Zr4GIcrY9h6QybCz726krMR0DPBhovPtlyjQOVrtPUH76dVPTl0Bk9F4WsLeQ+wMhqDqTu1e&#10;yALGSMAFbNSbzv9AgwEZwi9YLg5wA2n1J3INd8LFOQX1IN3BAGDfgslWBBBL0KLy87R/sbbrfrkW&#10;S1oMDxkr2iPIRLsJiDpfVHcP0oH8TCZ8NlkAvCgGE82XZ9KrNUX27bIVDf3LXHxSmDkvV5mr3p8N&#10;H/7qF7Xp/O7hYaFWms7HVPq5bWQSUoI1W/Lju5NunmWbCu8vU72rBOpAAiYDgltgCRcLgYPI8xxh&#10;H5w8G80X+jd8LVhu829SajNybPgl8LxJbmORgN4E1jdF+1wm8PMkaBwnsqxcQjc0iMKqB/yndlZy&#10;3PL81IhZ1Z1GFWh8O7tycpH7yrmt1WUOhNJjHULAgNmaLYbHz3VO8weC5YmygD6o+/fOfNasR7eL&#10;WDHBEbMWpNv0aLJDqeebzMe9EY3i73/4rbsfvF+pNYgDADl2B0OKCdwa3XyD0/qMBiMo2t7B7zIB&#10;eYMcpQQqiH6Uy3zbF5IoCpVpoTKcT58Oz3pPThu5SqfZRu0XF9OKyqfNRVDk3qWkEZBlDSCrCQuA&#10;4yFlNTxdb+ax/MJxMr48x0pdk2F7Qrs4/AIGAH7VVZBIIcUWiGSCMS+ScZvPc7dyh4axhtkafgOi&#10;kUSBW3Na23VjeP2S8HiwCxJbwN2IZ3qRllsTbQlF+BmrjIdYoJMfVdzqg8vcNbI4LJcPPa+kLzEi&#10;6JpSf9TXkU1Xnw3uaEGfH+vDE11ImeuzKeSozt98XXBeSOUl8QRCYr6Tt+REMFi4n5owTmTaiQQA&#10;pe6gz6fEFax7b+HxZ49/8eNfD48GLbqKPD4+ffiU+aJm+BfVtD8ksF7xem5lE5990ehvu9ZeC9hI&#10;Pt4EsYgeuhtrntiQynlQ2lmpPFwuBtPh6dOn88G4RW99cBfy8GzmsflfoceWGQGG9Jg8kvhkZ0p0&#10;67cuC6GUOl7INYrXYGmIKvgQVr/SgPgE4I+SfrX432jLa8PIIXM7kXszJLDG+dk7N1Wa/a4Lipcn&#10;fr8o/5cOB8m3Rj1sYI2cLSXVmkZVG19Ze+h2krqxIPHKVfjl0gUhUlAzX0fd3PcQ4I9XqM6u0hN+&#10;iSBrjHy7vYE0tr0dek2YJaKugaIwSy1fkX4mPcLV6FX16Reff/7pp5/84lc///mvnvZ65ToZR9VW&#10;i6AzlKjMB0FWm/26rBKNfV9m08zrTl9ZxDDoicKiWCFFl4rHs4tT5i3eO7h7eP8eKdLl1ZzoqvYn&#10;FRZS/gHUsZ1gBBIFWUJyJA3I4jThHwSE8qudWLzMyOJDKBArHOZMqrK0NiNb/n/zVOhqfd26v0pI&#10;V9/JfMkBOvOUlWVDKSe9OpHgRNSXKyY1WINdNy+U92cwk/ZcCTlwqcXV3QlM9IQX/PEuzK+BmzR6&#10;cR0VFJt+gT6GygQQ83v5AB+qZ7+42JwcWRE4mx7a03vL4rI/Gzw6evL5o0e9ybi9TyShXWdyBD0k&#10;NDLYy5zSa7z55X+VKzjzZ7bkRoyfbHS6c1nAVqd0fjafAvtsVqpReDGcDvPjyd32/oMHb5ebtdlk&#10;UDfLw6KEGfzIPX7zOJQkbdVWZgx452ZVe5rF71C//DJDZRcedBWKQwAG9G9CSmG2O+SrLND2O9eu&#10;wDqTx0OuI54Mc19LW+Hz5DMztSnFZTLjkOo91WtijefQGirOlp627jpeS6tqf7VqNjvb0nWteXdo&#10;t2F2eEDdOIp+gNjvmTt3N1P0r/x9CxaEjh8GXBhu4OxvvzlL48oWckyirnaY/tg/H/Xqneb9uwcN&#10;inxz+Z0GUQVKklBBaaPSjSWhEE53I8j570XK33fLqxeC2g+cb1aXVUXay3BbuBSjfF6uT5mrQ7ZF&#10;t1ebrA53Dlt39me5aTk/I+3HY3lJ0M6lhkdZZT4lfgTy24CZILt9a7WDOG5hsDqbhFkImajR01RZ&#10;XzfxXDZ2ezb/xrJh/3U1kkiES4dknynhRLf23EUTFWKh0xsXHa58WUx4pfgkfXSlmOnWgGOHOLAW&#10;mqq5B/mDVdXFQZCcpYi5gjCKBOg77/bE/MHMXCNzKQyHnwIX6Ety/Y33/Z6selhOAe/t7e/ffftu&#10;bbdebJb3DndQ+PgVZWaK04HIUkuCvXnFFtqoDV1L8gl3ZtIwo4gv7ZY9UMbIy3K+M72r/aT2Rt0O&#10;S5UxphIJFRdnvacnwH73H7xT2WstF8O6Iv7OxM6qieegnbOAq4d1pcUVtQ90Em9QYC5mn85u2T5k&#10;elOSYT08AH423vTaKGp4DTeT6I+E99cMy0tXuGpAuKRX0N5hfIviiwjQ/2SHRtxQyhh3AJa0Cj/L&#10;wud4YX5Wba+Ob2ak2wXx87H5e4OhWgSFnKPUDJGOsXoRJ1xHvpwgg+q32/SuoP454wPfeuutdz94&#10;7/5b95gTxTtEGrFJOMZzgV1p3ciMfg2L/oqnuMT82Zyfa88YOT9+mHB+fM5UlidImwnM4jRfpov2&#10;0fDiiy8+X3XHHzx4762PPhjORnWKgGy70jFP8to9acBFScis9MRr1t6aJekj26a8LL8JNVcq31Wi&#10;lZKxAQsWYyqI1WdViM8rLs/2a5dXILOSriSvJXB30tIUjueuo51SWj+a6OxX2hvPTkP0nAEe9NL1&#10;Dp/k/S/wwsEDreorxOYwCxVlV+9fmQrK9Ap63ID/3EW3l2Z8ZTBpLoyjTkqoAsiQijiYb/qYOFkd&#10;9jDoICPTItNBlWWwv7P/nW9/59sffbTX6vA1iI+fAeYKnXywQ2WzesRgc2nv+hjYS93v+tOlX7V5&#10;BTKfFH6n72K11l3m+8v5ycnR4OHRYa7+8YffobH3aHBWK4pj12IEkV+DcRZitmJiiXZJYBv/aY4B&#10;lTy4bCCIxaqSwJSFtWQ2O/uWU07ABq/+11O2vBR1vMojsr+eh6fQPW25jS0H/aHSeBzUL6yYy1aj&#10;pafa5AsR5DB4fkr9Hk6A9ddwdNDGbVo/X2vLk72b1NikASzAgjXnFFjo0/4S71+xZ/G/ByNFetLz&#10;C1DoernWqjbpTYdUwsMkT+jxafdiMNSVY9+hV3n+r+o7xvymPxOzO7zzTMv/mluTbtWuXA5uOORp&#10;5g9GeWmcK04Wi4tx//joae5i+O233n/3e98Zjrr5xQRGtTp/7YhGJSYtoFW1p1otv6phgGquaACM&#10;hXSN81lqxjlS3U165wS0aLkEdakjs4Xi3KRk6ata79+468gUvEb5m+q/2csPzWpiqJGGXKoCISe/&#10;Umy3mmTuUOSr6L5pBSrnNf2V6L58O6ayWHsXwX1mv5MVSJqQgADTD8Fot/ydEIGX0UhiIOgRFxbX&#10;42Vo9oYPi/EcHYhL84FUyWejuizyrKiCeanqDoa9yWhBxSXoL5DL9ybzxydnFwN1ARc7hLPdbBVu&#10;46hU88e9kjI1a/sZtnIUEhFtW79rh+AD2Bd8fwNMRCOLcpWmHMPc+Lx/PHp8fGfV+Ohbv1XZ7Swn&#10;I9p7eYefEH5QvF5nlixQ116tvIE6SsZWVpBxP7fI5oDlFObk/2hsKqWWYD1EdZi7ymQXzALv5Op3&#10;6fd8/Z3fxupv5jXX1yegcJlbvY6rRTX+voVubLFN6seVjzrm0kbYcYKFDSHyRE915lObbnMEqdRh&#10;DA64nvJzrKkmFp56tlmXzpmq9TTSAX6DIOjeW6uXqe6yXhM+XNuhY3MODKzz6LAuKebU79Z8ClLy&#10;Jj6et6SvQlqGMSktiD/NyRGJ6nxSPDT1IyIBnZE7gOuKYsufMUJcIcPAPRvu9Vu/vOB0BcDfAY8o&#10;Mb8sfQZQwDw1QBsa+5NRdTY4++yTXw9++fj99p0HH35AWhTzfqzaKiRdqqDXPH0r3nSLwuL4wvzk&#10;Ua2w5m1ms4X3c8SBgHPw9xySJdl6rDYelvIZJsh92Qf5pn4/iO6IrwZmvqrZzXy0f7IrlVgF4TTP&#10;WMXUNTPNsVhOGLBNnI+RSzb0Gs5ni723j8x8JXAV4E4atauSS6E1xX+x/+narI+M6VOhbzzvRbo6&#10;v5uQfsOWHcAMcOUJh34eYl3JDqM30ZilBKJ8JALsi0ofzuWn40m/38fN5y1SkhBAyvIP6cMxBeXG&#10;FtBXT2Bu9l+W5VfeeMGNpUjN2oFB/oX1Vl9vivxr80KpNxl9+vjzz//hZzvD5bc//rh2AF5K8zYy&#10;OiSGE8FpNj72G6F+Ve5aFYGtv8Cc0EDRjKv8YAbzDyAXIcBFdfu0h1JZFgoieZxUvL3sE371O/MN&#10;u6IBYwHahflHwz49OtlNGJ23Xb0b3xqgj81fVJB/MJmSCVysVrERbIBvjALrbEmJvpQ2DBuGtnkA&#10;3mBg0a2pvhYppyD0Yu9goijiYC+7LUWU1MzTG/XabfIOygaphDmq5h7q7RF6gdjWBfNnk8HmEOd/&#10;Tij2RXwf7Lg1cR9D9rbIYT98FNOqVJ3nSyNgv8HZ5198sjw+/963vn3/Ox/m8eFyJPw5BaQn40wK&#10;4eP3lyueysGtqo+Cp19oupoiQZrUMZlRyQVKrMQsD91gpNFulSSjbxgjfcnHjbHudUG+5pR/ySus&#10;fd253p1M23mSuVWnyXbLh2d+7io/GqFTlcLrdjgH4A6Qaj/A4i7VCuWq6MRcdDhU+sEMevdA+All&#10;ts6U0ey3v3RVPlXPT7SLQw9mDtivnkGmbt3q4RXfwBNVX0+bB6E7VCpxifuyRjJW4x+zijeZ8/Xg&#10;l7YxCe+HIEnUlelhwWMKrv9V8y9Z0yAVPNbh4kAOXmlGqQ8jfSb9pxdPxqenv/v2B3/wz/5p6/4B&#10;QB91kj77yDxIbYDuB4+/Us3RGsSD/JrKRh+F0CPWxRaOFlEejhfdWMA2bDNRAJj/smXzOml3e64v&#10;uQIRRHLC0Y7DiszcdNeazjww3vlFlzls1iNfkB+JNMzFypVyBO4pG1uQQmpamhM41mZevjFwCLbh&#10;JkIzKiSzKq8MQRiFY1845G2SwR0CSxNQp15r2YVsINFAxSIiUN0ECgZbn+Fc6hkv1I/u/3QSStp4&#10;fcll+Qq+Hpn/MnvEgscb3UKKAa4dbiI9GEmKzHFOLdqiWB4Xy/3V7GxwMfnk4o9nb//ZH/+fv/0H&#10;v5dvV1eLaZVKDcEqxvny8228Ngq9XlM4QTirNXY3aNdFBMFfte7FNLQIr9qH2j7WGPaocxFnDOn9&#10;UcHc6Km2B301K+DsliQFsLEAOyNz4miLQ7osW9rt9dTJz3u1ForwWLteq1fKvdG4RwApFhEboK8a&#10;fbmYZq0bt6u9ZoWxXETzTCJEsz88H8GkgEw5ZuGMby/ZqqI6DenRYA/DnblZ5ECNYiOmfRCGhLwW&#10;3kFQmci6h2i8brjSeVmL+Nq8jSs8tSbMExKylZXPxhSfCoVXo8LqR7/+7C/+p79ofDr5rfc/3Hv3&#10;br6yqiqXX6Lb23fwBcvbBwEOrfhc+SuZx6I60QLRiTVVsaIzU9Q/HU5wBDXRSX2Wr7+hr4a4t1d5&#10;/gqYYRj0rVQ20Vmq7qdTkL7ddrvTamJfdxmDQwc3ddSUlS4VrEJPLL45MR3cb+sLZ3O7zC2U7Wfe&#10;ukP+VqrnzXlN0ES54Aa+Sn40ZMdRR7uEsvhJGMFr5AfeJpFMXUDVJtQsAjLKaBhMLoFFFZV7YjKH&#10;mF+8ij3zhpNdwvxBSCWmj29YFirzN9KNTFZr3W7z5dNxpvWjPydGDquh3ivlZaEyWc5/Mfjsf/6r&#10;/zD+5aP/072P//C3fru+02T+cpNOXw7W+o6Ss2OdudgctW5RcY9GO6hXm1V/2YA1NVjH52+qjXqJ&#10;GO+oPyTLV+eZM7/VBqd/DdorfGMFhdjQnXRFa5Uax2TeSrPR4M/ReNwbj9HlKtPG2WciT5lsrgIh&#10;tv6I6L/l82mEpphaOSH479bwUecLBnyR0nJUwiVk2sF7iHQwGkIzQghlTloc3yaDgPIBLKPe0T02&#10;H9A9C1KJlEsIPatdpDcFXK2YHa6KEkMdrcp0nV82b28zmj/gHOk9ygBbT9wxeHTt5QjAtU8ZjX5v&#10;BqGJPr7Q+gPmL9fhyO7i7B+f/PKLn3zyzmLnD779O/fff3dRXNaAWLDfhZ2a0HZbTCMZrXqPPErz&#10;BdwwM8BWQn5KosVsUbVgL4JhoiYQpADQ2gnmx+VLso03bxO+4XfkukJEIg3BoE36sEAj3peZd2np&#10;Q7G9VdZox9Wllxa5hQI1vsPJHLRdVrkD7rL9CPQxGkJ2uLXdUvqACgEqVeUBecPILKkbRYeh7/a+&#10;QQ0YF1CcpfN5WEkmrzqEGA1zYtke4AHSUc4SeZUGwvsWMUi45BmY2GbseJLhd4mn/aaNtZ/tuJhd&#10;FZ4z/OKmVub9jPUQTAfT6PRbqFLnvyguHo6e/h9//Xejn5387sGHf/SHf7j//v3calJRum9o2qPT&#10;saNI3zLRGgV0FPpnN6zSwgE/tD+YH4EXwH/gIjq5Ur0lI1Dm3qRCYZFbcp5EEuBHF0Tb1wtWQAkX&#10;14l3C7uGsKwv5RXVEDTDs3NdfENSCuM3vGYUK5sMdwGkM5ujd9EnlGOdMVHA5Xqz3mzVud7ZxXio&#10;0R1Ku8XZxh4wN1CNXBWVC3a/Tq6hurWGlfNGcg0iQH9DGUopsrxdewhL8A/pgryHuqE23PpEOB5I&#10;11Dl+GusQOhZhqmq0UBq+WMJyM44QdVtLIW9wOd3zDR5rf1pu3YN9yRvpRLQjKvMysoELxSXRar7&#10;6r1C/4ef/O2P//OPDruFP/3O7/+T3/vtZXVVKweKCLmWdGdSWldVcK9MKhVamPNle6F0qxUJfQxj&#10;5w1mtNPEWfOclksIgkE+5dyMQGIipO0GN31jNohiXlCgE/N4nhcLvKwAHVRzBRM0jP9tORyT4Zjd&#10;oo0XLE1t79l5V+lb0rvK82+3Gs1WjWSak+5oqDD7Ao9QYJsichh/JNrDhp6hY9RC7JCR7bW6pdxH&#10;KDkW3XkCoHoGWXq5qQZrXeadAfWHPErL+Q8IIi4FBqdNEFOnEYwENRVC36jE0C9oOnPjNcvzQn1R&#10;+X9pPrmGLDRLa0GHj3ILVv9s9sVf/v0PTv7uk48Lh//s+7/feXBQtK6siZa2BH3Wt2o5oOrVYbk+&#10;TjgSyWwWuZYwP7vC1E4GdE/lHMyorsZWkNu/tF6exvOhzUpi2mwQn23irSS60m7uGRSdvp2Ygpln&#10;cS668nLNYuznLwuuUSE3xvQrkdIPmD4dTc67A/w6m9FdoPxuB+av1fCtu0h7bAQQZFACr/O02l1l&#10;BOA2Gs5r1TgE6hWyMwwKsEjWomnxIH0cWdIUSQslWIGpssTMv8+ra6D42VKGPNXU+ZozwvE2NQC4&#10;oL13OC/SIFSxRocaLOcnRhw2cWOTOH/wgrJqPuxH8Loz2l8PvmYQPPPJTOM7zVzZ+3xhXijMivVi&#10;tT4sj/7u6U//5gd/lf+k+wd3P/7WP/neYDmmNaPSNGFstoUMK81mCuU9yFdAP7ha2t/gFnIwNbV5&#10;NM7j9pOw0ahMSfqYzOivovzgybC4ZHpQvE+z/q6NW2zkHt3OTV2x4VOL7ho2du42pMuD6ym9PF8J&#10;Ovu7nsGWhofnjFycNxq13U4L4K7X7TFSA3Pf8nMx5YoajFGrznKFizG6XBn6KgQTIXj+vtJvnO9c&#10;dQuRK5fp0pUSoqOL9i2Z9XzFLErGOkvICFjkXFCcQlPWJiKU9VhmH1UENnbCsEHa+pHTm5vN9+9/&#10;eDRc9BVutpFewZ25XOp2O3v5jKteY/ZfMvX9i0HaBYGQnuyGUiDKgDT1yZP1ZiUSfnex548WJz/8&#10;+Y8++9tfvD/r/Ms//W+qH91r1POg9zTwtdJo6XeGcfmFNT41zGYjyxu/C4swP10tUP1sVLvRaLSb&#10;KPrRxYAJzDhz88moMJ9SKyKZHKYJBy91ozZj824m5EdY+/Nr7y7a/ImV6Bo+WPX8ZtQfNICdYV1t&#10;pAfaJ6T2zAd9mE7tsMqFQb//9PiU0hkC6CTpYBVU6pVqk9rN0nC2GoxB9WwmpwkPRjTxLZI7ONF8&#10;OjV9YTBdsVqqyua3zlru/FnDCFn+1uSTXzA0Dh+QDTYaD5S3VyoTHfAHljCgpLhUXORKDAw1FLFA&#10;E9pasTIdjY6fPrm46B6+/a1uZf8z/JAZs6ldkTpueFP+uJWtv8r812/y2q6lO/5y95wok+ACWtYO&#10;xtKy3Ojlpz8++/Vf/uivL3702b9553f+H//P/3v7nYNWo2QpFI7dFanwMjnkhphFdOnoraEu8u/4&#10;l6jvcDDC5yPrqlarD63kC/9fvZzpFG4hHLPGjAhf7t6/oUebhfvyzqtjgde8Ljv/2s8woYXB2sUa&#10;GP5wgP9OH0x2aDSeDMYTfsFsVy/mCu/X6aLDzpPxx7QMMacZ5Nj9CvISKsjnxqMhUWSXMgKGiird&#10;pe4rPEgwCYQo6+ryGfO/evi0tv/go4+/j1Xx9IvPjx89Xo3n6uOB7Tkezc76s4vecjZ0rzE/nJ//&#10;4rNPf/S3v/7xP/YHs8a9j54UD//3f/zkrK8535xSwWfr9LvhVFbM/dm/yz/9x8Lnf+XiOu5XWDjn&#10;+fi24xh+TNha++OZxJH51KSzawXfcPvVpDC/Etth3s4kN1nt5Zq/8+5H7//+t3/RfXL2+Ml0RPa2&#10;YH/Kfkpk8XXPra+T9VYVxENfd9IwZP+zVQBEKAa6PJONRfx33B9Xa7VFKT/ShNZSrtIYG3blFlk0&#10;/bZS4Fq5Fnj+KrOuc3XUA7KHg4NnFHHJRwiGfbzStf6/SvSbxdzF0WO6dBzs7zLzst8bPD09x8pj&#10;Z+mJS8/3u3cP3757SDbAL496n532VLHP1q5m7VL+wX7nYG+Hg3/12cOjswvrAiZHoFypFqrN8YqS&#10;W1S7YgY2FcoI0EsAaAS6pLMsGQOlemtnd2e/XqmPev1Jb1Be5GrL4nw0G/ZHy/GiNs3nTwef/M3f&#10;/h9/+Vc/++LJo1nx4bL6s+70F0fdi35f3QEcVgpsFOTLxuqNLPMnNxkZPLzBo0SuTYM21zC/k0WQ&#10;Df77JSJwqDXp8GkhVANbkNfo7hlpurnx6qDY+f63Phy0Fz9/+En//IJiDqVf5RYVkqx65+7bWT2F&#10;Ars2o8+cfyTCCv4vUaFVbdTIxup2B40KFd4VFYVQ+kkDJuKLzvym/iMsu7G7c7s3Fl1xD35bEGyd&#10;sfVelO9JbPvSMalEyJhaa8zvyD+OeQ1Ubjq8OD3Z29+9c7AP8Zycnp2ed7mMhfDzu3t7b9+/d7C/&#10;15ssf/64ezwYKt0DrD632KuW7h90dtpNMoI++fzRea+HuefWYaXRLLUoH1UbeDXqCnot2OYQk03a&#10;ogx8MZwxeaM4K5SpF1gWqwQMjx49Pjs+7fWH4/mctIIvHl783U8/+/tPP/+LT774+9PeL/uzz3rT&#10;pz1ykCbWYs7yeh1IFKCIZfHyRtNXuOfZJJ9rjJRoC9zYd1lDepwOnGAu2YFue+kz08OFZbE2L5XO&#10;8v0fn/3i3//ln3/67//+t2t3v/f9j+t71dxqSMGPTHyh/R7s87wheXE2mMlwmFxuPJ9RXL2cTssK&#10;FFVy5SK+X2VVaDChbTldjgc0V7ZL+pZsDf+XJ7RY0J5dOxMML3+qzDeM+YskYvfOTpHsnU6nUa+M&#10;xyNS+pnBp47MbFyZIXyNnWYdL/50NLsY412HLVTCjTp8lwkBI+iR9F7dIW9Qp64A+jFyI8qpYPq5&#10;u698ETn9oPoLCoSPBqPPuv//9t7sy200yxMjAQIEuJPB2LUrU6lcasuq6pqaaZfH055zbI99znjs&#10;Z7/7H/Cj/Xf4xS9+9YuP33zOHM/SPTPdXdVVlXtVplJKLaFYuC8ACXDx7977fQDIYEihUC5SiMxI&#10;RQQDAIHvu7+7L/7DweTpzBnmqq1Z+pNHDz95+OBxu/2g0/s3Xz74P//uD//35/f++mnz49bgfnt4&#10;3PNQcMjETT3DRZ/V2i3R6MsuzUut63NOFvAntjIOuyT3VB+wInj5jG0X1XEh2sHSQ2WGsMHF8VY4&#10;cg2e6meljmbt3z359P/7N/82803vH91+98Zb19yS5ZhTbO/chg/AUSnbFH8lHYKwz80bqH93egaL&#10;30f512SKugsr51Czd8SNqKfvZD7yrFnIKcELHqjvcnlf12srHS7eQK0FqB2NuPni7q+I6egVYKar&#10;VUjVkD0yBKk/D4Js8+mw30UztmqxAM9+rzfACE1xsOFIlNHA3IdHDz09GqgJHWErSYmXRq9owocg&#10;D8AHp28Y0PRe1jERIDaR4oPEXdbJJY1nIc7DslqXfZLnH1m6k+4I0+XGPcN1dvYGptGdjJElOpzP&#10;7/X6f2g2Pzo8edztd3yMgI4y+XlWjHpAtSYvxw+/D8pR4I+73TA7VKxr4QYSdX5iMytX5opnZCgu&#10;WIv6YGLHclVmLZStz+EhitWiJyPUcs+YPA0P/+bL337zD1+872z+5pe/vPHODceFPo9BzXa+skGR&#10;YH7xzDbK/uEiSk71M+CmCQdo8zoOXQiKUs7HEOX+EJEYtHecj4fp8RAzwtiqScb9vo+Ffv0+g4ri&#10;KdSi7lwjN/EgFNOK0vpO/z35DpuOwnTxJWYxZ9ryv6zUz6ZjDzFczL5xMN+lP+wgsS9AOBgBHNL6&#10;0aCxkMNETMefzZvYY5qojUshEZxGcaHkDjkd0AQxeQfVH8pOgaeQku9tGvBJu45Qv1SCacWcs4p0&#10;kqGQPuWPsUUIG39eKFfRGhJz5aneHxElHr+LrvCidEjsQNOzdBGI/GPCUeQZX9HXczL8eKGUzs+e&#10;v9Ohi9VXUBL+zKcmzT3OspXdSGdQ7YMZi95s+NXg4T/84bPsA/+f3/35r/7yL/Lb+cx0iMTPXH0b&#10;yVqcdYUKKpAKp3AgLEskQC4e+PmGQ8/rDqxwnkcVsGUMkBhOJR3pEJx62C7Y+BTRzzjc85IK6yu6&#10;rd/WbTG4Y/SrXxLkzH8Um+6U2GeEJe+EeDQfj05u5HSTtHnIAxtx9dmk12nDtCvmipDexy1Y2n0u&#10;zaXMO0zqKxbcWrkwz1hNL+wMUNuvnMYA3CwMUEePJgCotUFbLTR2YfIiokJKAIb2wj/M98HviVQS&#10;kMZ9a4XO+V92IOFxqCsUKoUoyEBRJZSJ8RAYdaJ+sLhP1Le16N/bdc4B/vheImEeS06JpyQOOTef&#10;WzS82Q5DUN+amlkvNe/Nep88/Oqzv/+s2pj94tpbOzd2217XQuMGuPLKZRAEx/ao+pc21EZCBiZ5&#10;0dgGMAG0UOwiIbTvV3PFXAljVBECDOjqyPgbdJy5jPER8L/CbPl7I4HnfNAKiR+dsTqct/KCeq3F&#10;xBb9nyUEFeuhiQOSMcbDPkVqUH4XhkNY0hMK1MuMLFj1SOzbqlcR3j9oDvo+xf8UK5kRSqH+gRhw&#10;0gjsn3vxUco/9XTIW04OLTUV7LVBzveocz6EhDUlazaGYnDq0gmBD/zjAkgTgi4gJ5K7KSKj11Z+&#10;nAF+tRBLSNbMUt7mf5X6I28k1IJFtX81R0hUdai23/DlIOwfZIuhkXnsH/77j3735V9/fM1z/vH7&#10;P63f3B/5bVT7U3kl7QrpkGz4o3sXvIHGGD17Yeuj92OI1m5jxAgLlpXPOwjvIN8baUAIFM8Cf9Jv&#10;lWiOqtx8Qm97VcD2w9/HGSF6vWCnfLdROpsuml5lCfJj0TZr1DAeCdlI2qM5uyMP7ptyrVKs5NCO&#10;C5UaUOyoUpe1TTfnYhBmKpM97vqN7gB8QSrSyGlkoJoDVbwc+cGIRmrcyreIfD2EhLLOJG16I/SO&#10;os+nYlEyZUTroGsomuU2+8LnRCHBi3pBc6qvfANtKbKX6bIKBK9xpugq8GsWGGGZ92kZwDQ5QUnP&#10;BQmaMO/j9TlN0dr3qlIuxCQEoKcY7JdxUk4RaT9/fPzFv/uP/6n58aMfl/b/8p/8wqra/cbTwBtQ&#10;mgD7V1j6p+DPt5HcgX5dVPA7RWKvR5m+Pvo8UG+2PPoF07HYSriOB82nZYzxYdjzI5xbVfnhUfm9&#10;3QGp4lH7o5WfSkr30toJHFbp/wxTgVWSVMjthxcs/Jk/9Ho9J+tsbtWKBYf6YaNVBo/KpZIOJ1sq&#10;F+q1ymBiHHZ9iH2+iiidVOGbzyMDAA1/UNzlDYaYncG5fRzhN7Pg/kjOo6JfbaaL9ZFEPl+JXqxm&#10;SISQq0bRoxO/M/gpxOyg5w8/JM0A4efhfrOvKwnF4F8GraztKcxrUlBaAC/Bgt4jciO2Ap+xMkIJ&#10;dADJcGrYyJsK+R+iw7+TfTpu/e29j//ub/9h/rj769vv3P3FByHF6RHVF2oiCsR0RmwkTD7keFHp&#10;Ffi0hWRMKGno8DQsZt3KRs10cBq6A2K6Y3rUbaa9rq3LM783PL12H8QJWGJWqdeikp8w8pfsfcnw&#10;X3wtXIdBS9IV/dnQfwE+9pE/DYNiPo8QH6bz9ro9NMtgXR7+OruQy9XK+Xy+eNgdHff8EQr5NORA&#10;LfDF1TcqCO4gNNjt9j3fJ1piqsvm8wgSILzPOoLOtxWLP3JfJVxZqiKHDH5CP3JGMCQMNSLw9dHg&#10;LrSJssh3IMxBPd+C4HvNNjkh+ZP7tYDY5C+a53KGHE/X4xev54pHPxv5ypSMLUr5STxw8wBJV7Yz&#10;zqQe9A7//k8fP/jk3tVJ/je//NUmPP/VkgG/Lk9NgO8VlACvH1q7INArudqo6sPkBvRfQpJWzshs&#10;1jYKlTKgD70AAaHpxB+cPHHQKZiZzuvKtL9nMlNMIEkiGt/KCjjtGlh8Z0HmMxo5wuZYJsquwtEQ&#10;hXmFfB41sY3DZr+PsBoseUIcwvcF6Pw5N0zZTxr9Hrv65HT5FweVEAawzJGPLvpDeP5JUFPL3YyT&#10;L04MC7U24thTwyA17EmwSZcH7fwTShaXIP5FzigyhXGTyDVEpSi1huDpPcQWY7o5/eDf895c/OMU&#10;+BUrTbI0zdmEM/K6xPxyibErHSxxGwt7fdbtsSpIGhRdjnumKJUBHfwx2NNGGcdwHtxvPfnsz38e&#10;/rnxs+rNn//6H9WuX8WQH1iKOAdqPjotIaEaUgJmH3EEGIporgTbAUG+gTf3xtVcvraxAeGPOI20&#10;goHtYE98m6JYa+yfj3RYmaNDF3z/S+fKYiZII+Hrpz64Ym1rWiGlnhTp9GjQDUae6zqo5Bv746OT&#10;DmQ7SX1u1YIGmZDqdtY98sKT/hCufBHc4pYnQKPnD4Yykt5HKeJg8eAasBfg53fzpcncQN6uKLHi&#10;YogImcUXI1/dE6v97EeQAiCMChj5PsJ8xSLcRxa8Cag1EEHHD8mXoq9lNed8a/rDHxVLfh16XUKw&#10;ekh5V1sBK3SdZ1s+oqOvelzpubiAQtrSqRnOIfzdedbuToafPbr30d9/krvv/bOf/sXtD94r72zB&#10;zkMDBzL+ydAPkWMBGYGwDLXxRWO3IeV69H2/3+lC46+WirlyEaIE8M9k7NAfTAfNLIQ/soOEXFV+&#10;BjMfRcGv646+DE1JAoUsQLxfyo5TF5Zj9JYtrtLZ3v+EfFSnAnFYf7TCDLwh4FYs5tGlG565nhfQ&#10;dBdsLkmEedY1nTx8QPmvkT+PFFyJIQvmGLYw8lD9jXQApOajhwdOkpnPKO9zCgXY69Scj1mFMuUj&#10;OZ8U+MqHQAeSgcCV+4gRo3LczeXy+RwuiGYxqC8U3FNimjp0ASAvs/jf/7niNE2maOt7kD1SbbKU&#10;aiQMjyOhmmtEWpNeEG0KKN0pcTn9I5OIlrkGNeLVJgO/Se26qWsnGnKb1swthnbmqd/67YM/ffrv&#10;//jTceEvP/zF1Tu33UopgwReCvCkpvDyj2cWyjIh3tNGH2UYfgC68WdhtzvwekPHzlZ3t3ObdTIP&#10;8If5vHf0xA57WTI89ccTt9fGq0QS3thXxMgFshGDjBdEl6lHSKRjVLWkLNyp5UPqjGRXIC5Lrj78&#10;Clef322FYx+Je4ViEcr6YNgbBR4VbFHvjTm0uUq1srFZGRvWYWuABj0awDEBlcvlCrp6zaY9JAag&#10;ye8U0x+MVACrMTcz0LcP8WOals2sROS/2P+xxKGScFYKOGQvGgI1iqJxzylIHxCNgfIxD6E+cjew&#10;za/NXRkwdbZr7JWmoQVv/4XoXUxnFThZeNaLGtQUWqX7ol6dE8OG32Zipx97h//6z//w2//rbz60&#10;t3/1859tv3UdjiDbhisGWgL6goTYQQQBkew3no4H/gAdYKbTsD/yRr1eYW5c39q6cn3XqeSQR+pm&#10;c/5wEPbaznSc5Q+S0avChDgQoF1Gr/Tefac3d15aiAN/sUUQ6Q4Jq0pis8wWaN41qvMzhgMG3WtD&#10;ypbLRdTSwlN/fNKCI4eStqglRrro5nZr9Y1i/bgDi15S6Hmf2IBnGY9gDvKC0N8NVt5g7CNHBI30&#10;pth7p1BCcRdGNorAWkS7vjG14YqVSNYXm/XoAGIWc06AEbIWmshYmMbZ7Q+oTQhJyiXR8Loajwnw&#10;CyuMLPxnkpZSvURt4Je4SeRHluyiLJxrXUST1HomaV0y4ZiZKhLystAD/an3eHD415981P/jk3fL&#10;V+6+/17pyg4seZSDoOQXhUF4weWPRn/4UOR+Yn4iSi58aP7d3qQ7KJnWHgrC9jYpiRy6/2zuNY5S&#10;fs+h2A3DnuiKOgfR59LTvHEOgVjPP8+mnaEZxSWbi/QTy0ZeV+C/kM2MOi0Mvc4X8q5t+4Nh46QJ&#10;Vz7JWaYdlGPnCnmE8vpB6qBDrTpZuUSgXkx31WM3Z6XRqQGd2nvdIUrv0TwbNQGY2OCUqt40BUpg&#10;q54QKykDsXtP6FNH9cUdwTotzekpuS6cwxjEy42CTc8b91Hax6loS0bq60soCvzR3mgoJPdfuWgW&#10;nKKsRXFVDv0g6xsvitaKxI8YCRG++GnnYEwmQn/UXkG4NVX7pqcZK8w48LR0w97nzW9++x9/v9mz&#10;/4uf/PpHv/plpr6BUU0Q97D3UBAMwQ/SQSY4Ci7A8mnownSKAZ6oCzZH4Yabr1dryCGj2X+mEQz7&#10;k34zE3rUd52oinV91dcRH70iX/U7FbWvzMWXQrckq9XWKrkr1dD4PypZY1Up8Vrw7zBO2UBnuUBe&#10;fgMjd5xZOGyfwEtfLZUQPx/2B+1uFwoY4vYkec1MoZQvbVRSbu54NGsPxxTaES2Tdoar8YyUm81U&#10;ctnQH7db3X4f7TxR1YHev2GuXDZzxRD1XEo+Kckft+5m/s76v9b0lYlLOizIo5R3Qr8PpxAMfgt8&#10;akJtwsU9FVu6iuLPwyxfme1N3MiKJB9l5UUHKfmdeMLYRyqQ1xJe1pGXJ/4IfbAwiISCsEAt2rgk&#10;ylPuU0Vy1I0pQGtEExUdYTvV/8M3Xx394dHNoPyL936y86N35qUySAEaPlJ7aT85IItLoLATyEcz&#10;/+FohPCv3+lnxrMKakNKJdOxcoUcQoPjbmvaazngMBxjZP2f083Z43s6Wf1V3MBv755k5VV0X+Nb&#10;O0AVAxf467wWtUPP848oAct3ypzANPKWMWqfhKFfzBdq5TI14ccszkmI/tuAPbQ+x3VqGxUY/JO0&#10;ddBFxibyO+Q6chFJ0UkVHaucR0o/zWiGNw6pvZSHZ6TL9S1M+YBIENku+FaEJUa9qA+xORBpqUSn&#10;qCKpFLK95gk6iFbKJTj8QU2IGhD4pfGQMCEm8/MaSN/eTn1bVzozt3/Zh6FRHb3P6xaLcSEcvZqy&#10;y8wkFWvViyR8Ickd1AIKz4HM4K5dkWnH1gAKfgMS/kaYmT4NWv/pd//wzX/4fD/I//rnf3Htp+8Z&#10;eRfdwIBc6v1KAxUpKRREQM1dJwGCyO1Bv4OGMH3PNa1SdcOh3s+YyO5M0Pq5fWIFQ4wJ0E4uCTxK&#10;zPN15egvShxscsl4tKSfRkKwyh5LCvOI5unNJdpnE2qVA0yhC6FW+FnS40G3cQxQVSD2LRvZ2N44&#10;gLhHkh9xB8ssV4po2uE4eW+canSGMhtb458jcqytAfxF1wYr8Ll5M6Q+qj1t2yltbHVxxZDndESy&#10;OnL1adgry1RCgOpAngVoW0XbHLQaBQdDpAowUqgvPM0IF5JQT80qyKIR8KJL/4MeH4Ffe0DVwwnH&#10;l4wbzbKXwSBKmCiFavEiP7GGvTycLFn0WVqXSLKAZX2DeSzHm5iHGBjvGRjI1kJnj9HvGl/867/5&#10;t/0/fvObjdv//K/+ae3dWxPb4nl+sBCR502GAArCgHxIAgzt6XjDZqszbPeQ51mtVosbVcxSpnbO&#10;6AU67M26DXSP4pE+XDgeP/OZnPEH3bLv6MMj2S5yTT5FI1tF++TXyO+WuJPEAWezTCISBPZdrHrz&#10;GCitVqoYyIVk3kYbNj2sfTTconrtfDFfq9cKhdJoYjb6cN2GWhsknZwohYGK7a7mnLydQQ0vxD5P&#10;agU+UYdby+TKQ5qcxVKEDX71g2T1xzfOWoBSO5WOQP3gYDxiTF8YlDAMGFanHyDhmEZ+qOCXvoBU&#10;A7y2oj9J34I/0anoiw0kDo+cFtcKt6J9CZijTVf+mEUiFXWN/03IBeWBiS4hUKfO/DyPkyfyErWR&#10;Wm4g5x/UgC4tHbPzSeurj37/kfFZ4z/fuvOT3/xj4+qOz60+oadBntBcP2wKD06E5t8PRiftVuPw&#10;eNrz6oXC1RtXMfkBYUKM9sFMyHHnODPqumDvYtJJQEoZAt8R0l6pyyrptQhaLrVIRPuV5NdKrygE&#10;kpWl+ITyCESOW/WMCVculhxif54akSZW3ahtbW5C4zhqnLQ6XSw8IIctc3LZrW0k8lcMO9/wJo/b&#10;PW7HxYO1heqYNuGTy2XtrWreCMPmURPF//DwU3t/yy5v7XbCGTEMpYSwFkcnU9N+RYBK+KupUKKx&#10;RkYfuAn8xPAelyolmIfDIWoPAogGWKA6HUbcfkL6ryv6l4XbKoUtSamn2frSFRZUvgjbzFLOp0cL&#10;JyUGjV7tot2xj5WEvzlMZSjWO5+iRfonT/70N//hP0y/OPwff/mf/eJf/JWxVcVQN9OfuJjshT6/&#10;SBRCjT+NW4SMmaIJbKvd89q9Wsa8feP69vVrdjFHqaGYDzPsdZ/cL2DIA+kLtLuqr+sbNNjznO3l&#10;T6lnoh1ETRkTusIye2OU0Px1JGG1TpDMBxUMWGxxlz44aKFs016l5tV6fWdnC528vMnsZICBXLD2&#10;ZeQCdcsQ8gI3QBpfNe9uld1+s9V42sRxbBkYuXyxtrt72GpTdTcNfaCQfWSgighi9i5Cjl98AMsm&#10;vvhk6nveydExJnBvbm5AQez2UDIQINVYtGEl7MRUeJ1dQ0noLpkvJPyWa5bUqsUsgEJkivVhKShZ&#10;guhIjChSomMdWskH7sQds0ohJ2kJo74U2qGSMx+Q9RV5YkytfGeaHs+M8Xx64DV/+/Vnv//r31W+&#10;HPzV2z+7/ZMfQUvr+OOxx1Vf3FJtTlEAJGigynOC/j7oBhu0vNIkhf6Q+WKZZkRg2lJ6Puk15ieP&#10;i5kp2shFnJwfUtcakybCnmrSRV5XTn+WviHVjcubsny0ONnFKBD+LOujbAHhA/yuvEObQHjk8crg&#10;Dxi4i+TKoN0Ix6NiuVStlhCc7/eG6K1KxbPot5E288Xc1e1KvVBMO4Un/fBpe0Ajd7CLuBTlcBCg&#10;eT4z7Lb0Bizy1OzopNEcdLC50PNQB+QWS6HpjGnYnzL45Tk4gC+3p/RZxam03sqCih6AQn2zAKmG&#10;UC0g+ZHk22x3MC0QiiKLexoLzZfUj3laIJ610K/Y+0t2uNKU9N7F/jv9jmhQsrkxD1TOEnk2xSB4&#10;ecQVEL3EnRSdvrQWwnzUIYkjlT7JWXcoq7ZyI8sOjZmf8p94x3/75cd//f/+O+te4xd337v1qw9n&#10;Oxs9FO7SXEeqC0G1P/y01NIRab+TccfrnRwf+yedmlPYurZX3Nu0Cnm0gIG2CeHv+N0sEgbILyxM&#10;j3O3MPKVboDlDXKJxR7i5mOv2Fa+2O0IP1VMVYydxRRsfuoI6hFzVkaY+rBoDXi5ZGPFYKCOC7xf&#10;gAoUZpRd5sE4B52x10ePla16LW/bPbTp84eQ67D2acquhXY9JWRuWJaLTvlt9ORBTY4StESoPJ+V&#10;tgcMGLk3GyUnFYzavR5ce+Tsm0wxwbOytdPyxwqXonkypYoLV74iooxkuH4cYoKoDEBof9zvV3Lu&#10;RqUAEup7yDJAJgkyjhMPzM6PRYS82Bb84Eef6dPScn/lHSYBzfxCQVYxBo1fsSFk8fmDeLH1JiR4&#10;wqkPSRqKMUvhS2As4ySDzsoY55P25+MHvYP/+Olv7//dx1fC7K9/+vM7f/Ghvb8VkD5Pc95xDAxB&#10;SvkKgoEHrR9e//ag2y8Z1lu3bl5/9+3Cdh2ECTchpZg//toNh7aMchF7g0lZ6j3EKGTaT7rEf/Ad&#10;vOANKAYnbI6dKsp3Rc+cgD3/LDlXrJvJkRwVXXotOL4jzwlPXDLSBbTXHrSCQSefz+7v76Jqv9fq&#10;nDTbyJlDGj9tFXK0YMS7lLM5nBiPGoNOH8W5IivYFqNMAY38jImU3nrBAkRRAoicDlwH9QD5ci1b&#10;qjf7Hs/LU2a5XIFP5sqi6LbjnA7R9+mFWwXyXbSLDsYVZB+hnmcMdQX1QQgho5lXRIyvrbhP7Noz&#10;HNpq0VmtTzwqgzd2DSjeKsCWZVZNGvhTogMVC46ULJUpFUl7vfpn0HLsRqLbMWwzW4BrB1k8w+nw&#10;Uf/gsy++6H7+6Oos9+Gd997+yQfFa7sI1yDgT2o97IcpMjRQ7wP+HRpZdPen0M1ernz39ttX7rzl&#10;1KsZx0FdwLBzHB4/yk48ZJmIQ5nhHw34kRYwjH8tMi6IvFfjNL32CakuzG3Rnx8l7S3TuyT5xBoQ&#10;uwD1qglsGYLpEtonDzujXhv5VDv1zc1SOfD8x08OBp6PcWvcsSON9P5KpZzLZRHYf9T1j9ASW0Jr&#10;GrlKijNJIUdoq5zLp6cnJ41eHx23aSqvg54e5RpCwmgCpEU8NfiNvyLRz/fGpouQqPqG7UaGuIvp&#10;QLAg0EG8XIQSCZ8EmAsmSlo2wpBJrYHthNdZAVwN/qQ/Xlzgi+p7QuHnTZauPlrDFz+IkJYsl0jN&#10;5K+aHcccIjo+iYxIBBFVKrGDKa5o1uEUMm4el51MQ28+eth5+sknn558dG/LN3507a1bd9/JblQo&#10;9Md1exN4/VH1mXfKG9VKvYr2EYN+12j5N/L1D955d+/WjQyC/q6DmW79xgEqfp15gFoxoWPiA9A3&#10;pRONvKcd4a8GhC98FxHm9SLrKyl6TpK1FvvifpEwwJIOzDFvEriMKh2hxZgdy3Tm41GnCWO5hCqc&#10;QmEy9A8eHyK8R9KUKq3SyO0pl0ub1UreyQ1mmYeo6B+jQ7fYItJyK6lbpvNZu+YgO7jz8Cm4hIc6&#10;X3xkoVS1ChV01I4IcfXSMDkrK0CTLN8xbXYGQV/YD94QgwM269VgNDp8eoyUYZQJQdiIDhIRtibp&#10;C2/BD3ziOULZsa6T0HqEYWplXgwr2SdRAaL4f6zmq1QKUsZiIEUMY5XkjyzSyBsoriMYYMgISeWK&#10;wD/GqsDa682HXx4//PiPHzU/e1AbGzd3r1Sv7Zto/+5Y6MNouValXt67uruzv4scv0lqMghGzcOG&#10;3QluFTdvXbvhlpEtYhXKpTn8gq2nptd2YV4oeqCp75GzS+/9KaX3B97Hc318bOVz8CzybaiTBbQJ&#10;F21sfCnTQIwecfXxCij/n6CdXmQNKBIgHRDd1QqZOZAPEVoo5FG3iyZ7T58ePT1qUAcu1GWCHEwD&#10;XgB05kXbJaT5NEYzZPQhQCvd/rSORX4/uU9q453N5CD2D4+fNtteCLk/gZ8gX6qm7HxngJl8zwpe&#10;0BMq/BIBa58A0zZN3kCAH47hTimf3alXMeyx0WiFIeoLURqeWBplI8WKwLk24BU7iMd1nfzZePL7&#10;pRsTLUtUIl4YVoVjiEY6YAIGCvWMfV5UvqYcoMWBYp6iUYvapT45cfHlRVJ/Eu2MuQcy91MZDGbM&#10;BqMBsjtN2xxPRijsGHbRpX+G3IzC3hbKxDHBA9Net7frN69d2dveQgIZIv9W1saAsG67P+359gwR&#10;xFQr7I3HI+r/P5173S5GMDuunbbRPcbkvjGIWwhnk/VQRSKv2Fae83Zk2bVzbkFrVTo8b2O0rQBd&#10;8mDmDrKZC6qB+p2xr0AL5BczcKU2us2Taq20vV2DOd1stg+PG+F8ikweipynjEKxsAWNrJBH/K6X&#10;yt1v9lFGD/hSWT5zFMrcVPKW9r5SzF3fKBRTo0f3Hx63e2MMZg3CUqVe3Lk2gqewPxBVdQU5Kckk&#10;hKlFl2IwTOKGWXBtjAwbNp7eurr14QfvHB8ff/HVg6ldmBfrzYD6xojAUxcQ0R9B4Zw78Mocdg7J&#10;f9a9qmfW35JmsGRNCduQbZAlkx1ZCPgvrRz9efEDl5RSHqPO4geNGruo3qpsTkdTdO5FAbg/8x62&#10;nnz55y8H9w7v5Oq//NmHt9+6c/v2rbdv3Nyq1OD6G6K7I9TJEMHmoDMafHX46Ov798xx8P77793+&#10;iw+tShFNpLNu1msdDx5+lRt3ilTzx7FL4J9uhPxebBC80mOYnrFjDPtVags93cL7bM3qGKwKeXLn&#10;lbOVHv0XOoSRPze8bufkSXWjfP0qOfnC8bjbQzbOhIbwcvsNzODZrW/WiiUI3c7UfNBHYR75EuKG&#10;EVo0aJBNN/L2XslJB2j74eOPITXqyZR2rk7cYnvoc6OAVY+YyNw8a33y2WzZhfoByz+9t7eXs10E&#10;+JHZF5q2P0OBYChareD9GevwyqD7OTfywuBPCGFeBcF8rBFIV/YI0uJxlQWLcS5Ucpo3q3ci3XOJ&#10;zlhjI0FA+igyQqYTjN7GYN5SZTQEyeAv89HcP2of3fvyq8Yf72+2p1fLlUo2Pw+nyPxGZ2/MbvS6&#10;o9Zxd9DrpdEHpGAG2RTszF/f/fBf/av//r2//JW1UbLRsc11A3/Y++bLQuiV4AKibhD8ySqn42zy&#10;f4W3XYx1xZDFpxehXdnwfPfqfZHwSrzLhiT2dYVejb9yAh2l1FpmJg9C6Lc7Tx+XS6Xr1/bLbt7r&#10;DE8OW8iWQ84c3Puw1tCea3u7ulEtoEOePzWg8Hf6I0rQpSk95DZG23XmtSxDWHagyed+rVLNGF6z&#10;hZrt0Rg1+9NyfdPMl4bhjNts4aWoTjQ1ra9p7UFJ7WWyxGFXNmu7RaiFo4KTqSMNAX27+kOa8Y2c&#10;MWrdnxRUynp4hTf8+bd2LvDzDHPa1AV5p837CNQs4an/EUNF1/nKYZERwJa/6AJ6/VRnNaG8Jaat&#10;/YSR7SCiWJEmEjqDlGlX6xMjg3JO6uiJcX0p/3DQ+NNXf3ryxZdI60U/Bw7Qp8ejCUq+O8PBeB5g&#10;YDcCTBTjy+cxkunWxv5f3fnwn/zyH9X2dzHhz0X2CCo6R/32/U/yUy/P8QGVcSQEwIljydXVWHoV&#10;NYKk6S57E4dvYr2KV1izA/6u/ycppzx9SnxGDr+IazCymLlQK+4CCvMGTa95lHOzm5t1d5ZuPjl6&#10;8viwjdFpCOmR2zyDH+pblb16xUU979Q8CYzjIZLz4ZmlrGGhEjFQ2N2n8oo3S7mKNRs2kYDXQAQH&#10;7f1dlP5uX+vPra5HvT0prejUIKYl7ZHtGt5I8edyLhJ1/rIyM1DJaFgsOfmc22q2mkcNGtjj5hFg&#10;jrgfWSJMz0uXfT7aXrEjzgF+xXaVCCcJoNT3pLWjhD+jWtZ0AfOi/mvvjVb9lQtwSXdYEDEijCJC&#10;JPJSegFxAWw2bP8pBjJtbI5nU4zlpGhTJhWk0eP56OHTR+12GymjaOWKPUX6N5r5O3nTzaNVjEEJ&#10;YLM0vFBbu0gmLacafmVk7m/u1LbqhWoRTaRtzPbut/r3P8+HvVxmDhM01kjIuyk459IDdn2DGFgp&#10;lmlwr8RrUbyL5IoeQt9hBGBBvHLj68A+vSWGD1M7/3WR6BlK2hmGfioI7BkI7HWawFMFlXlWtt3s&#10;PHr6tNHrhmCZcO/DQkPBfKW4tVFDneV4arTGqeZo6lPJrPYZxzaIpAzQv5i9uglfzLB38OTxURdl&#10;e3AOTLevXjeLFfTtoBF6fC9K2CztQFJsxzI81mYQGZpOgn63A5ZSAvrt7OHR0dPj5izjYooURogk&#10;JJhej6SO+0ps+IvdxDnAr9S9hcWLP4RxriGvNCpZG80bNBdQ7IDfFyVO6wNxC41E3kVMqpFrKdJU&#10;FQkSycEH60/nVnkj5TiI44MeCH9GajTzWxDzGOgYoiv8GMOeMcrJzduVcgGhf2rHRFlAZjHrVLIu&#10;mr/94aOPB8etKzt7V25er+1sFqvlYhkKQNZvPvWf3nPGXWSSYtiHwgB9U7qwBI2Egb3CsiBimYL1&#10;iEEtqveysPoQErtRMF+Ev/bzCcpEW1B6GAbpGpkCZlwN26POCcZq17dryOGFnX/YaHY9D2YZpi2Z&#10;yJQBjHNZ6NUInY9CwD4NhX8QYEvYNyTmFZOUlv0K0Bt5t5ieeO3GUaPRg9AP0eHVLe/sj1MmIV9B&#10;Wljw2S9p3aPIOdY0kd6D5k/9fhdnblSq6NVPicN9b47O/+kM8oVfDFivw9HnAb88B4lrWbPllRW9&#10;P66UjJP5NM75RKUvJOU/XzP2wUa8QzOaBMOJDFSlkTItUp4tpu9OUn46ky1V52YGg/oCNH6YUkWg&#10;NwETD3q9LvQ3THTI5Z2NzRrmN/lIA0+bmL4KbCP7r3fQfPDlVw+aT5xqYX9//8q1a1du39y5faOy&#10;t52voJtMvntyMD56mPU6uXko3f5Fa9RyXoAfC/wz2OQPSA6McMWt9G2ICNe6gYCeEvfIdyL9KvC7&#10;mqHMT6zZhCICDXw+C+kUtpHOo5+a1x40DlEcs7m1sbddR8JMt9vq9Xtw1MDGQpM1mPvw9pVLhTzm&#10;ak7m7YlxPJ53xpigrn0KLE0Um2V6EzaAM3fLjokkwU4TsX000sYZm3tXJnbOQ/UGT9GjbVhMSVux&#10;6BH0aQvpJVwbJ6KeZzQeIa9vZ7OOYd2HjRbyhEEoNEVKZnVdrtd5wa+dc0rkMdjFdF9cD+WXEeZN&#10;lr9WAiI8K7GvOyip05POP76wjFWNTAClafJVqNGOSkqVKNQ8DWsxk686hTK2CDMeVdMVJPIFo04X&#10;vTx6VipdK5RyuUIwT8NBkLVpDAOuftLsfv7ne4+fHmxf33/rnbc3csX9+t4HP/3wx3/56/0ff5Df&#10;2XaReVIuDBpPw+P77riNBHVkokIThj9K7on6/qlEAFmSV0fr5wXUOvqpfjsK+XyMKFdSvKQdgYvK&#10;vewGMwHVaoX4ifBBID+TLqF9stdqP7qfmgT1eg0+/FzK6p10G402DmLY4yuTy7nVjVKp4MIc81PZ&#10;Rmh00HGBRy1xRo8SyswKVH4uKAY2V72Q3y6kQ3T87HSh0CG+h0jv/u27/QAzsxnQ8s85tC/mKNHj&#10;yQdR9x506YfQ2N6o7W1u+N7o8LidzjiWW5ybFhXzX7rXecEvaI8e/9RSREJbDolyJ1h/k5JJqvnT&#10;/IK5u9hyEvpT6lfiI2L8q0+V3SK3ozY9RYEl6xQU6aHWo7wBB16A5nCo7BsFJs3zwRwHRI1prE+A&#10;thCNgRFOCwUHJV/D4cgbjrvo8JkON3Y271y9Nmr2EAD88Z33/pt/+lf/9V/9l7/+Z//Z1Q8/sDYr&#10;lJdWLgTD1qz1pDrzKlmaCAMug+tTG3ByF9HUbzaOf2AaEUGuxDnrSOyZXHJOxhwhSc+iLisPq+Kq&#10;rF4psS/Cny9JrXWZZ7DYzGXsmm06Qe/kyVcZy95EHWyxGHS9e19889X9J5iWhdZJ1DMd0tvN1ndq&#10;e7t1J5NFgWbPzLZG0xGm8bKw5//5AxSpacWQhuek3t5CDlYwwxA/tGemTIB5vlozi/VGz0PdljAm&#10;1sjY9/LcjRCbRWuj0D9zWSsV+q6V3trYyDt24xipwy07X4DBz0N+f+Cd/S44z5lJPmd/mN4hOUJ5&#10;TQXGyZf8Khax0tnZt6oWUXRlXlPCvpDpqQ9dqUHzm3QtmtbLH0KxBbRtwZAWAHOOnMyRh2RvCGfU&#10;isKrjwtjdisURWM2z4KpzFNoxjqZzDM01SVbdN2dUgUzvh52Gtfeuv2rD3+2U606BspLC2bFhVRB&#10;0RgFFZFWPByMei0Mg3VK5REBnfONWPfgDHJcWPGz72KrXvCarHgx1Z5xT6dXm/sYxi9l5Yq2laR+&#10;kZWS6lRC5+z0ZIx8yYNvkCW9iVSqannqjw4Pjw7b7Qn6c7t2FlUYmJWWtTY3q/Vy0QB7ntlhaet+&#10;o+vD1BdCoC9aRS37RSyRLoCUvs2S85PN/ODJk8PDE0zpBWt38oUbH/zsJEh3hiP2tCo60+HMU0pp&#10;/GyKtzCrUa6FHBqBOpmwd1zMpm/u7+Qt809f/PneN4/rN25NC9VBiK5QNPnjBbfgVT/8xcAfC/+4&#10;WFfvHCNSPa5eV3lHOcROsQc+OMK/AnRywZK6hn5fqyriOmDezSk/tIuw83lkH3J4fMA1kzYxnI9a&#10;erEohBcQTh3YhiOE/YMAen/OdXCN2XiaM+zaZn33zo07b93e2ajBZY2KINSWOmbaKebQFA6z2dEi&#10;NoXYdIh2c31zFhbymAZARabUWSpl8FBbGRitH+v73frIJ8JoF5bMtjIBSONcefoYycKFY6e65PNE&#10;b6quC+Twk14dkTgVoNJHzNDoLjsdjTsnY1RD593r+7v7W9WpHxyfNDv9PtQhWFfUIiWcochqc7NW&#10;L5dMtGOYmKNc9et2f4Sqe7lHZS2qoC99VMKkzNnG2/ViuvH0yePHyPrv+x5yAUr1nfL+7ceNHq6h&#10;lQaVYhw9+8IOJMAvZEOUww5MMLEa6vdCTApu1pA+uLuFkYEfffT5Qau78/a7vbk9oHF/CfL+fnf2&#10;u/u0FwO/vg9abSaTpNUvjDRyDqjFFn6pCUYtodbvmGKT/FS4RkyRYmtEtBspC6TdJXiKYgN0HmgN&#10;Svl8EmIIFMeNKFGUm7WCNVAaONzC8GmlU66DWjNq8gvvoGM4V7Z2f/bzn25vb0KhRwKRlUG5mQFf&#10;Yt608mWMfEMcEcVj3CN4NkU4OB16qC3LZLIY+U7OJnULuH2hk+9VSiSQTx+ubGVWieLlVciPaUmf&#10;JUa+4hfys3ABRv6CgqDTLtJZM11FDb7fC3tN1EOgoG5nc2OvXMaYlMOjY/TRRu8t6sAPVxl+yGd3&#10;97YxaBdVGf4kNbQLh6N5z0euZUQyYvkJpQDDlOQjfh2w761cdsccN548bPU68MihXQsGctSvvz0w&#10;nNZgiINIW0ik4MDtqGguiZtoQwT3ijHycqVTm6XCuH2Umoyu7W3u18v9RuMf/vjZ1M5t3r7bmlIu&#10;aVLEfXdo/J6vfDHwa4meBK6W8VqYa96gNEZZe8mU0fTEAoS1/kUKWwSPwpFiNny62ryIFynegm8k&#10;itEVAvlYSPtEdxcux6Px6iTz4RmCQgD7AEF7NhuQawLiyljpIHWlvPPhz38K3tA5aiEjEPk/4AtN&#10;/NzxMSIaVj1NBMVZPAUSE1un/nA28qBUoCgVHEeczUoHEatTWKN6RCZqRX+R4cPPLzCLWOV5919d&#10;ZGHltMM85jys9msvWEL+8wfrTxe0R9ui3SikyERKg2gE9D9Ya9HJuLNRatgNei10V6mUCpuVipM2&#10;/c7g6KjR7vVDNNuAxZU2kHeZyTs3bu1tFPLQCPyJ6Vl5hM47yMiUkexi4CvikZ/ZPUTfoKwZaMu/&#10;X7JnXZjgJ36AaXljZN2Ut69kNnaOB+jgQf4C5hnx061ey5gby7BQpTjiISEutnL2sPGkUnTeuraX&#10;N9PffP3Np18/rO1fd7b228EMHobLp/Nj0V4Y/LEqLohjWaBXkneBf4k0ACZtJRdZxRJ6UjVCcjYf&#10;or9ilEQcISbmaOrKgmhNsGX+OBnegV5MPrr3RbfDjQZojAeN9YUoD0I0jyiV8jhj2B5vW/WbN6+f&#10;DDro84t0EzQAwACZx0+fep0+5DuKR9DUER5r13UxTxIOqNF01mk2Zt7QSmG8lEm5/9TCTCJ+opiw&#10;s1P8SmoBhHEpGCV0nlhfOi/2Cbw601ETP68hIzlCQkTxi0q+ePXVYSqHR/vJyMNH0T7F4MmcZt7A&#10;Hg4M08nbRm7mG4O2120BpJVqcbNcxsj09knr8dNjDEfFmGTwUzwnVCirYF+/sXd9oz7qeP3RzLMK&#10;PdNt+yi/V5KaJb4sDyf10bPICByikGLOvraR28/P20cH3c5g5I9g7Zc2dyv7N9tTs+uPksulSEiu&#10;FkNdHxK/wz+RBGLCM5Df7ZTnaPbSvLa/eWNvy+/2P/v83lG3d/XOe8NMHpVDmB2mOMz5t+d1OPKF&#10;wX/qoYS4E0tMBB9LcgVc2mS12mqvY7TLXgmBaekosInMA5YQkWzSrD25w6T9kcXNPZ7wCwp0XMsY&#10;Dwe8wejpgS+yAyDD4fwHllEaUEQVv20Pfb/b8YvzYgkpALn5OD1vHjefPHjy9OSkOxkghA1dodfp&#10;IpM8M03nUflbcJ2tUuA6KDzFkKnJoJuZjBzqGwItN8PCUrMydYM8C0S3iRQxz19CpsIuT1PrCvJZ&#10;VO8jaSxXEZ6SQL5iMonoHb0jWyMyXQl8ZhlcscrxClHEeLnxI5lIeMF0QuPdnDEtpMf+8dEMuZK5&#10;bLlarBQK5nSGjhdPmy1vghIYpPGAH2Ky5SwD5N/cu7O7PzrpNHpTL1vopG102yPVK412afCP8n5H&#10;KrheBp6HgfBh5kq1cKdm54Lu0eNjtNHrD/tIEqhfu21Ud1DHT8389SvRoOcM2OkFJjJUzJYIDHrc&#10;biU/7xxnjfDurSv1UuHg4QGcfZj9uPfuB0fe1EP5kUwIimXQ64Dsc9zjRcCvjCZ19UXwy5uLMjuB&#10;dqF7FWNlxqtV5Og02STmIMwAolek1y3ymvg3URrpMEhgjIJF9Xjo9Sco+EVfNvLh8aexNkk0TvHB&#10;OZo0DfzxMERi0KzkOrv72+gq9+cH9w+6DWczj9l+IOXGyUmr2UT7+DHGR7f6pYx19/btnbevTQqW&#10;D3vX98Y9kPYgZ85REYBaFApFSgmDfCA/p6jfCVoX1SBaL6oWWCWwVu0hKxcJU0F7GTWeF5dt2ben&#10;rHq9yjpzK6HhK9EoRVSUNmMZ80ImXUA55KA9ajfR5KpUydeqpYJlYyjiyXHzpNOdoAEWHPpov43Z&#10;Khi5U3Jv3Nh7a2d7dNx/eNwZFuqteWYQIOjKmgRtO/gxqmXE5acLPWRyAvGa9HYpd7tkl4LB4f3H&#10;B8fN7hgKw+TqW+8529ca/hS7tkQdz2GfWmJQnbBWxPBZdsbcL2c7j77erhfef/uaM5/f+/L+vceH&#10;7uZ2bu9mA93/oTxy3/Dz8edzYO6VOeQi4Jeb1yxAgT82BxRVaUqO1FzFPGOvceQYF2KT/yMGzf2z&#10;FeAXLx4fo09Sd8RWJD5PHEDwLs0L+fzEH6EfGwlm2Payh9Thh66O+A1oCJ5/VO4VKm7ezXnNQbPZ&#10;nFvzvZu7733wTqlYRtH4N48ejv3RaOC1Gs1Oq42wYXFm3nSrv/jZz678+O6snOsMBoNGM+g2Ut5g&#10;Az0Dcnm4o2msJJnNdEvKDS2Poxhg7JHXkU61CM+lDTwFEaPOUmWqXCXwExdaBAbn6iteRMxQd+XF&#10;JREfBa2LMFaNOcqOXUFi1LA1ah+D1WUz1mYN2Y912OXNk8YBeuZjqk6GptyQYx9mViazc2377t0b&#10;O7lc6+HxUX86KGwcT9IIx1MxNu0P9/UjRynFaPmxoZapBtq8RmbFca6XrMJ40Hj45PCkgyG9qMTc&#10;3L+a277aDTOt3jD2HGlhcT7wi4oghEB93oputpTyG4cP7rx17cbWZvuw8fHnX554o7077/eN/HCE&#10;2jG4dPnuLt3r4uDXS8FqVJyvlxDVSeKL5ZwsItv8kWhXjt7k+rJcpIOSqx4fEItMxTRwTUSM9dwl&#10;0moRAkIEzizknHnoI8Oc+z1Teh6ll7PCC/kPEwD6P5R12P+Y9nZ40pxNws1C8Vptp5QtffPkyWcf&#10;f+r3BzgGTOHw4HG/1ZwgVbjvh53wqll5q35le3sru1kICxm0CvBbPW/QTo+G5Swqgx18YoD8Y6E2&#10;mj3MuNcatxLdSieIZcuS655XSylLmjmKp0z+koA9/bjIBegI1hP4ff6X8/PY5udVUF8od+AO2YRO&#10;vk1oMEaVYZ/uNbzmMaInWdskPb+cRzXOaOifwLfXpUgbpiNjShJc+zNgOGvu7mxcR2LvLNVte72U&#10;c5Jxm2MjpHWQFuH4fAITboX6K4q+wzahYvfI/LcyN2pOcdpDpnCzjcsM2r0u7vmdX/xmYLjNgQeu&#10;wReKiS0SG9HqLQkMLTHE9hM5ngbD2inlOw//VCzav/jRe7m5+fkXX316/z6mhd5878ODPuK6esjv&#10;ZRT9Lw9+gTgtpeapypcTY18UX+52mDiIT4ts/AW2qnZHIVyuG/2iOUAC/yohhJUQhQsiL7HUSOFP&#10;I9NvBgkPH7QDXxTDibHDCCBHHXKAhjSTaYSi/xRSzYcY5OU9bRziC4ZAt9l++ujJyeFhf4BishFy&#10;hHgoZCrsjAwvqLn5K1d2N67vmbUCsAWc+N3mzOvaszCHqeF2FiKPbAGBVkSGXHkqifQivXWloAB4&#10;4Us6VMjXskIUQUAjP8k++LpSesg8l5mALB35XnWsga8hRkkKYTxkvNSyKZTl+q1jODaytgGXPhLy&#10;Ua47C0J03O4gjj9CGd4cXfhgUmFzqYw/a9cxdhMV8f4YCCXkp+wG0m8J96yUkQAlzV40IimT0r20&#10;eO9IHqeulLI38xjPOOwgj58mZsDunr3z4a+8bKU1mqCx5wLLi+hvgYS09zB6U9OPMAX8C0WliJk8&#10;xqT9+Ksfvf/27d2dk4OTP37+ZWPoV3ev5LZvHsCtoJI2xT+jKW/xg17f314W/CrHTun2zNUVS45W&#10;K1oyxZ0jeArTOLWi8oZQdGQwy8/aK76Ef3WGImnF1TmFAwQ+hYmP2B/aQkzRPCpAgjm1i6XeznJB&#10;LiNLpREFpO7+kwCBZA/pHl34+JrtfnuM5ID59LjbQnJZu9NGaWAwnSHiP5qgk0wfSaC9k5Y5muwW&#10;a3dvoW/Q2zB6aUxIGnlEAzQEmHl9ax7mkepCwytoBAC71GK2Jj8y21LYk2Va/FqtTymy0z48Zmb6&#10;yNjnqsL4/AmRN1JMkmjSLN0AepbmM0bBnOdmQcbvhv1m4HVxe6jJR48tZLwas5kPttb30JBjhFF2&#10;UNap9y515kDv4ywiopiUBh0Z+rzp9g23MTE74Zzn6yrESYsO3nIe56GcFYoH4C8Im2wWsleddAEG&#10;Rr+HKVyUMjBL7d646ezcPvZDFPRwYzVZM83/RZliSMtn6QqLBHHFQoHPm2M6WKZoG/N+w5wOf/HT&#10;992U8cUX9/704GHazW/ffKdv5FpDtAMUXq0J7/UF+qo7f1nwa7arqVW4tyyZQjlvALP9mAsvYF79&#10;QUX7WTWOctR44eU8RdbqOsltFRpiw5q3SqeL8I3Q74A7Mv+Af0T+JxjqyVM5mf4VychwojnN9vQD&#10;VABDqx0MvP7AGyKP3bAzU8T2MNYPiEatACKFMgLQG3R6HUyVR0WwNZ5fsatXK1uYGImuj+VaySk4&#10;cxNuhfFs7JnhyJwEGPiCe2DrllIBufN9xM6UNznC/FJ2zZlUd1raJ0Itmh2Ibp/ks4x8zvmH7m2Z&#10;KZTf5c2ZOx8bo/5s0JmMBhh15LrZnIs2thhpCGaG5OYh+mRTFT1cA9TGnrpuw7SBs2SjXi2gJx/U&#10;K0xLtvJDq9CeZ7oYmIdmfLyfpOVLGJS2iLKhOc1aMWpZB+xQ2bF27ZQDswrFgB30AcAEpjBf3dh7&#10;50fHo1R/BIeh1E8sm+Bq3Vi7VPSm+KdeOdpqohMmLfIvYHYYuoCG3ZOrV+o/fvt2v9n5+PM/HbW7&#10;xa2d0t6tgx6qw9AgTDGmiNFcJvi/PPiXJLfgKZJUSl+KDtIiQECXsPhE+EW8RKsHstYJvpFY/GjD&#10;BfGKuhnTzPz5beq9yZ33UFSGzF8jFWDSF0IBpni6xANFJUc4bI6WsVMk8cGrDBVgjLFSKAkeBY6Z&#10;QW2PW4BsSMPEhSePpgCi80OAyUDBYDLqQVfoDsOWF7YGx81GMPZQ2VKvb1a3NtGVlpIL/SEqDtKz&#10;MTJdLaCDZoTRJxIJJwKcmlnFK8gPtoBmWSJZ30jwyaIsin1tNQh3YPeeiHsW+HP4PdCpLouZuQhS&#10;pEMX3coDb+4PJl5/NsHAXBNJe6h5RgPTcBSi1nUwGKIXCoZh4qYpiYrCJyTz4eBH3TOqn1BV4aM7&#10;n5XzMnkU6vbJsS/sTe5UPHp0m/gH2gHzAiWm8Rsh37Y2rJQ9bHrtJubwNLtI2/ftQrF2/e0gVzvp&#10;QflXscklmuDNlvc0odFSqrdJqOh7UFhGrRF6OCH9OxxYM++nP7q7Xyk//Oqbz+/dDzNWZe/GNFc9&#10;QidY5Y+IqTJBfJfhx5cHf6Rr0cIza13Uz+P9iHZISDVaU9qlBL8QeaAZgyJ10s4XLYRYRuqNF3Jn&#10;OlswLehtMrmpSTycVgbmLbOzmaOCHBvgTwOPUBlBUCynyOeD+g7b3xtnJqkiukzDRw15bWVNZPtb&#10;Bix+sAocCV4AeYeJIMetxsHTA8gr+BeyQaps5Xc2t/au7EMkgrngIWFBzCeeORvb6ZmD1iDzCaqQ&#10;+FHZBtGqv3gjmZbpEwW6+sWdbBO6vTTYEozRN/mTcuxxih4/Gm2NiFxjjkpmTCUB5tGeKG9M3dQ4&#10;Ewznfj9Efs40xHxzlDy4WZQ1pMD8vIHveyhv9X3wwxSlMwLu5Nin8ly4M9BNw0bfSwfd7oO5bxUG&#10;ptMOU5ixKR9Kt86+fV5pvgNiynwvvFHMjWhmYsmxthwjiwafx0+QzYNkocHQx2pX9q7bO9ceNgcI&#10;ucki8HarPqrRO0rdF/yzHccfKYFDJgzO6+NPoz/U8tQObDpoVovuLz94xxj6H3/0xYPDY2djO7dz&#10;vR2mhwH1bmciIx4Vm2qXAfXqGb4F8CdWQ6Hoeeuj8nvV4iqqVdybZYNcQJM8C0lBtey8Nu2iHWey&#10;F8qQsjDFJxQfiRxqcP5nHCT/ICvHAwGS7IJGAC0AlXrk64YOy/NjuDwPIZ4xJvzBuof4Hwx6rTZK&#10;hUtuae/qtcqV7TA9ByKg1wJfYALjSTicjDrjIWQjDXns9qfeuDjP1Gw3hUzWWapWq+9e20ODMMx+&#10;Gw878/Ewm566mVkhDWV7Ru1tOA+BxDIRKcOEbp+ltTyeonrFLwTlLNLZZInVI+Ei4mBjwKMHQXqe&#10;NVNOelbIpDDuomTic4PMeBh0W14HKQwDhEHyeYzJRGErhpXOUDQ7gOMD+BtDU4Ivj9oeUdGUDYep&#10;7TpZO482tw4qbamuOW2PTRdJu0eh0R3BsyJ6F1saPKxVYp3RjF2x+8XwELQWXWuvYFVgbxw8INU+&#10;QMH1ENlF5Z1r2e0bxz2oFEp/ka2lLdYyXr2TpDnF7KjQSz4AoQsR/viHMoeNNNqCOBNk8PRu37z+&#10;zt7215/d+/uPP+0giLt7NYXAZB/demX11QZEysXzaPt1+vu3C37e6OifleuQUAQUWWvBzWp7goYT&#10;IGZBIQJwSf5rBOjP0pePSEMBn8DMjRoRukElL4LVqTCA3kkEDfRzNRAplbOZRW2n8RZFoUNowClI&#10;vMkoHPehzSOxPJxtZgvX67t2wYJSirRf5LJp9/UsRH8wnBKAS8Br4KOJUOek0T46wZBAe25c3dyu&#10;lSsATzaToS6huVwG7Ya99tTvFux5rZDJWVN7Oi5iiD2cb7CrUUEEDsXOCJo5q3KjYrJnJkrgY0pl&#10;A56+5shnwL9orZOzUgXLQH5OxTEq2Xkm6BnjnuEPQgzMHPRn4zGl62YdVCjiicnoCQJMOkAWLdIa&#10;4NFktQiTy8GXeO5pFs0S4QNw8pD2mJuBO5yAUeZDp9ROZw/QOAlDEHSnM4U1irmQVaWyniRWwXoI&#10;6q1JPoMfuda1srOZHnknhzCjkIA9GPRRSb331jv5K3DyzUmPELVGmPuCKqSoLcEKFCmIOiREROlK&#10;yiSg29ksl3ITf9w5LOSdd25ec4Lgb3/7h/tHR5W9q+7Wte7M8qiSR7NbNdX3DNvzdQL78r1+q+BX&#10;uFdseWE/BJQRNBd/la0VDWDhlcC/Vhtj+S9HJlzd/AkiIdjRn3Ax4ldJ1KCm/2i/DjIGNsj/N5uQ&#10;Cw6hONb/kfIPdX4GPR4l3DwkJgMaZY19DDsfYTyMBxv6085givGQEyjCuCjEH59M1WRpXAfGAr4w&#10;TKLvDzoDtA0dDBFF7A+C7jBAa2oSbVM0uUR6XMktopktrOeyk0UDa0QhZ6GPtgHoSp+d+bDDC2YK&#10;CsJsPEDUwAh81BgUYI1D6U6hsjCEOQHD1UY0wUgB4SWLWuUXjEkuHRSMIG8EhXmYGfVTo+7Mg9rS&#10;QbITppWDocDRDantYJAWWB/uGWNPEL+ED58gTwZNlJ2AKAnFR90sKnZzeMGfb6ZgAWEyCvJ6pm6l&#10;k3GOgzmn7hEPZL2LnQr0g/TgZYuNdRDaRBge4q1jpoBS2r0cknn64+Yx7AusKYapohHrzq233e3r&#10;6OSP4j/GPfQA8sxQtJjpKKIVUSOXwK9ajmpXvfAMbg5FYZetYtYad1CXiZGhu9VK49Hj3376uTeb&#10;bly9NctvtDkBmWUN8sLFYOEnOM1gXmfk83P973Pj0//H/Nv/49t5EMaiWJoyyFrzYflRwk7aNUWK&#10;IXxnTAjYXVpxNmHFjo2+qFJefmWrj+BN6dYa/GL0KheCepO/QSolHkptH4gIJiYKUcpoHj1CDU8X&#10;hAS/FY6EvM1uFAeTafewFXQG8A7CmwV1l+XOHBZDKuOgAxjq/EvI8M8aY4xyRc0HObQpATTAOHB4&#10;+tEhEOOdKJTIKjckMFRqMJgUZldBYUZbKAtONmgaEOkAIHyPeF4XSMpaEPT9IKDB1LMZUDgehzBt&#10;wV7gg0xRIJKSBmGnIHIJFoPMMygENNQeA4YIHRRGJLUWH0YzCmmVEb3Ac5FrDrdAijg5KSj7aQqj&#10;BmtIV6ALoxVmCro2ME+ecDVoFaYCi3zg3ckjb5EaGKVQ5YJjTTu03JHpDFDuOsGJPEdFNPwIhlr0&#10;MykwL+YloakLZNFQbkUtl9nKG1mvO2m3xkiyoDkcaNTh7Vx/q7D/Vndut4ZYDGrkz+fQ9flc6Zwg&#10;pJBInNCbTcTEH6FsQWZA9PTEMjK71UJ+0s14sPadt27eyE1Tn/7x499+/kVxZ7966/2ekW9A55fM&#10;CN1LLhZq3w5IXpWrfKuSn7YiNo54w6Pn1K5XpQEIaZCUkBQXrc2zuCaxQX8SYuJvyjzUpLXIhOU6&#10;C0DnA4WtqAvwz5xWAuImhxT0f4r5Q7Ciwe8Mfb5ypn33nbs7778dFOyeNwx6CHchSI3wtkTIKQFu&#10;kjJ8IzMwrBGcBMBPagpiBrhsKPNU3p+hrh6gc5O/KDUnDeKFXESOAfwCqGodIZgI3ZqcaSgMClBn&#10;hE9BKtl46IXeCJgGLqEagMTBHVAvBOGMWZc5G9J+ZqKtPeJP8wmS7RGiNqaBMR07Jnx4U8QRjOkk&#10;k5rBmUfCGUPvIevmUNoRk0MZMuoZqJYBPIeqmqmtwRRZDchtBuRoMJ4wK5A7pUBiTq1JfQ7zaF+f&#10;y7uIWsLJlwFe4eJADH+YcVqzTG+agUKOsLtspVyAZayU5QknEMceZ/axi4Z3hJwr1bxzpWS5fmfU&#10;biA9GlJ/iCyCMNjcv1G+9nY/lW1TUJGYl7o0F4RyN2H2GiZgz8qGuo3oc1VuqOoWp2gI8YldmFjd&#10;o1xmevva7k6pePLw4A9f/Kk/Gm/ceCd0Kz00fkPylrpL9Rj622UT/d82+BNgF3Ar/AtlyP8R8BX+&#10;9UHqGDHthCMwgBXj1ZeO2IKQl3xKAvln/MgXk0vxNwSrEf+3YP5noAAieWTkzLO3Nq7+7Ec/3b9z&#10;C+m+SFz3ewMcSlKUJSsnvZJCERoZH63dDAvVLMSppvAYUvYuzfahglZSkm03i+Ff8IrjL8iEI+MC&#10;FgHYB+KIIQAHvJPURbgAyQVwECCCjuQiSijFAUB/MMFpMDmQkEg2M5yGhDxy40Ecg80AjPDbw7Yn&#10;OU81iwZpKWh5JV5D6ixKRQzk+kPSItqYYKoJdTOEAYNJ5dTYIMR94C3gBnglxydl7KBhgelaTimH&#10;IEUxB1++jZ4d/FGZ0dzszTFOz+mnzD7F8JV1pXR7DtxxEEV513gXxdVGtyEVCfiGD6nmrNs110Wh&#10;b+uEcoZQqI/JCvM5+vNs3Hh3aLgtcjXKiO4IemS0xa7fhZ4lSg1UJr4WQeQo4r1TTCk9364UzX5z&#10;Omxt10o3d7ZnQ//zz//85ydPCvUde+tab275PPBXmRYsyRR5aep9PqG9Pkd8J+BfMo/iXxfwH2Ne&#10;rDb5o5gHyjurUa30AsVLRBUQOaMYgFYdzmQCklbPUke13iPjASIdvbrQTT4Y970e7HVrZN7N7X14&#10;58c7N681pt7Bk4PZ0IN+wE41oeU52dvzENMnxmg7n84GMwyjTJGdjFgUcGQaaEqNSaE5eJPQLSib&#10;pfYCSH636QeZPUlwJDFMMp5zCtB4ZIoBAwgu4FfpoQGZjNABeofBfwjgoks9zACIa9wHUhTIVEDI&#10;HciFGk4tSjh/GP/A30iYJhtBxCz1LkQ3c1wOgh5/pIsx9MmwhRORep+QVQD1AFFMWB/5LEr0N2ol&#10;RDczPNcEE1FHKWuAkTj0lekEU/jelaIg+8YiXbcuV6yaUUOwVyJAHUVVdDVU6RfMesrvHDyBxKeQ&#10;CmUKpwq17c2b7/YyefTkxBOIHsGkEeNJTHH+T+l6C7nMSl6wFsAnMSPijTOgQxnXy/nO46+czPz6&#10;9lbRyD66/+iTe1/3JtPt2+8PM8Uh2VsqF4rJRUxFIrVLGur7b/83TOlNP/n9OYTnC/C0CPCCUCaP&#10;5Y3Ul9MemygXQ2145NOJsjRW+Xbi+45dP8lnEd+fSCMtRHgUJItT2Lnw1xVspx/0p7PRIJiMno5u&#10;pOt3r73lvrVzr/Wk/fgQSIOJTkNjSQabgKyTnqC+FdrDNJ0JDMc3nBF18kDtfxr+cxsq/9zIpjNo&#10;a4u0VxjpjkPOMoTFOZ5HugQCDHiR95HEMWEJt4TsOFTVwQUHhCBfBiEDWApAPNKNaBoBCXBCNVvp&#10;4pVHMiJ+RNUSAZ5eBGpCNZ4OGXjgB8QzqHCRII8vnA3kwsKf0dMA8FSRA2sFegqVIrnZarmwUy2V&#10;LTvojTu9sT+3R3a+m7IwWBepzmi3SZazVuk0onW1O/s8FTtQWhnr6hx3x5NDE6oXnOtFC4W6jUeP&#10;yMoPkE09wF3la1sbN+4OsyV0zgMrY9grDsNSQS7LLF8AybHMJYqMqC4q9Fd3iP4Omcx2qYAipdBr&#10;XdmtbxVL7ePm519+/aTVsmp1o359MMtAGWR9P8F1FPiV2+8FAPA6HGoaBP4v00/+8O2Cn/dL53Gf&#10;2iJhzJopSCaGtg/UjpPnSXZCRIgSJFoQsIKgNcLk9VdyGEUmQjqRKslqAPCP3NVMppDPwuqeZybt&#10;YOQd+5uz4o/f/yC8Vvnz8cNJp40MdegFAEsGaXE0yXuCxl3ZVGjOqcgEgwBCM+ubznCeQYYgiWnP&#10;w2xQCN3JGHUtE6C8aMGZD/CTvQtFAG2DbRvTbQhJHIPkUAFXAACdGEbDOgBUCnF1SsdyCHuoF9SJ&#10;iGQ3eAFpEDhcmpXx08gQY8pVxOdDnYEpTRKfjiDORM4J4B0ttlSSHkyTnFuoFOr1CkZfF2CxhDO4&#10;3tvozQcduFg5nJgnoxAdLAmQ4mDT4CB0shXEGBTZyLo9KQGivnHlMUfW8QuCC1eq7lUM5u6eNJ8e&#10;og/P0AuG/e5gFBS3r1ZuvtsxnKftHk7kaj95KYauqIWdvZEz6BkUy/REjZsUOZhmLmteq+SefP3J&#10;5lbtxpUdeH0ePHry4OgwSBn5m+97Rh49CFinUDP5pOgjoqZvHR2vAnMw5wx+48kf9Jp++3d1xsIR&#10;8cSbrEoxlL0oDpfEiXKk5v1ap5O3Tt/x4lvJQzQfUaRFconCDHM0inTh/x9j6ut81h0iy3V6p3bj&#10;N3/1T1r5+dcPH3rdAUQnN/9LIb0NbnlEpAFNBAksjP1EbC9tokMtIOxn7L6ZH6bsEU0NIGeeCXFO&#10;bUIBUrKzoZnDzYhu1lk4CQFDCF4AEYEGdMJFgg3lzbCnGVemLnjizUYsEkYK2A8ZHuSq5x4Y4iwl&#10;1z53qCCZTGF1MCT4rKieBrMyqKEZAI90VnAbfCQ5/yz0KcfblMPrWBuF3KbrOnDdAY7+bGQ4A6fU&#10;MLOHowmCXpxdI2tPiyrg5lVnYGuIyEFy68ozwtJZg2deLTi3a/bm3AtPjvqtNhn5YdgedKYpc/vW&#10;u9bW1UYwg7LPGY9gx5RyocN5zFrUTcQEk3hzNcVq9YSWyLWsDRgxrQMkYdx+++Zbe1spz//mm0eH&#10;PS9d3zPKe0Fk2SddDN8+FF5OmyWdAABAp0lEQVStK8LmJ7XfePwPq0D0kvcq5CK6mtBPhEoBpMZ/&#10;9L4oeyREJDNs8abUDslf4t1nQLNQinYuceNiesqXuAqSLgmlTULfM9IlJ+sP+ujxO4U+P0kXw9K7&#10;SOf74NpXXqN5fALnEGAMCMLSpnCabZEjgFUAaz4zkeMLqWygDpaDbKaJjlYjIztMZ4ZzMyD409/B&#10;O0DT4mdHDo9km5HLkMaLog0YMQNKQkYOLRJsYSagMQ7yDeGjRzMCzL3g9uPkK6c8RPHuEfLxN2pV&#10;Qo1K2ecGG97JZlCJh1w8uB2QlgfgQ+gjqQDuPErPA/jJcWCCac0RobCCTB6Zuc25eTJJo2Ulxl3r&#10;TgQs6nnlydVAVxeljtVwXlRZehH+nEbLT0kiFN4J6NvznZJ7xZ0VRr2w0xnAsRmGXhi0Ox1oOtfe&#10;/fG8stWepH2ER/mj+FpiZisSiIhGhgXJNuoNVRZlbFfqrVeOCJQtZTB+AcMFxgdffrq7t3drdy87&#10;HD26/839wxM/46Y3dkM7r0161Tt8kVZfEgWv7ulm+r/7X41jsvlXKtEvfeMK9cv4F+RrliCfwhQW&#10;JeQJBSg8K6KIz9EeHaEV4SHCD5SRtvrGmWJ08oFwCmWaULdJTJeYj73pZAz2A1tgOAjGDf9WuV6/&#10;ud2ZjtvtDir+yUfH6eo5G8E3JLmRRKZgvjFFziBgTV3kuZknjkKpQGAY6AYXpm0/bWKeZGi7Myef&#10;yuJsB3Ie16E8AchpROzhcMc7qDaeku8AsCY+AF87ylxZdeYceQpPUl49jsxA0UCFEBLvKOHWch2o&#10;8kAc/nXzuWKxjHgDYn4UESA40noS20qhVQa4AU7PzszsxHRHVh65NI0g1Z7M+9MUQph4Bg5tyNoq&#10;SZ+wu7BkxJql2oKyYQSw1K1EUvcUaBE/KOUyV8p23RhZw46HAsj+AE5MDN3pDQZ42pvv/mRW2pJE&#10;eokYYm9Id+Ft1QFDoZJI219AfrTNUahPuIA2Fumu0XykjKrdp1875vTmjRvFWfro0cFXDx6djKap&#10;6vakUIPKxmyLqePNkvz/1f9iHH2WPvz0pXF+Bt5OSeOEJcUsQEOfoZsQ9XKcSHuWAgmdLyn45c/C&#10;OBYVgviOIjkRv7WgQYrJitQ3ZPVC9+V0NX8+avY7Zmd8c3vb2i63UyFqdzEuCiQOtRviEn4yOPPE&#10;Ggf+EWPPUACRFHvmYdK5h1R4HBsyFxijRQXELMUI7Qn9C38hAGzZ5GtzcD3KT6F21GRNwyhAkJ+a&#10;Y3HbD3AEYhikrZPIx3ngAmglDOlO7UroFBgvJqQ62tFS99xgijg/JDWc+WlkMWXsuQlVIjdDcD2V&#10;gX9rOLMG+GFuoB0PRL1PcUCyGoQVq92Q6HrMhUXw4x/pg6CPlRMg6okBEPNCGmItZ265s83MdN5u&#10;dFvtHuajwayCjzII86Xq7p33ZuWdE286wOwOhX0afyapObQd2q3Paxjv/9Jenvb2a4qi6yCXsYwg&#10;ht8ZNp/cuXML04RahycPHj952hv4TmFe3Z7aeeJalBMkJCBEF2kb3xEsXonLmql/+j+nDz5ON+59&#10;x48r0jmBbUVhiaVW0E2EVZRMj3YzuWSaM2j605TIH6I3L0L4qqdTQR1RMGGvwu0OBRnefACYkoDN&#10;SWiMG42GNZztXt3N7lcG6Um/252hYzR0/5Da2gKY5FgiwJKfDSn5GPSBrkCcFoDPZGGtOBM57WR2&#10;APwK+MLM6hHS7Q00C8imUf9j2jCAoYYjDxA/cziPU9XASXgaAcR1zsmR0Gbw0bjbLKx3m3kGhS7A&#10;ECDVs7YL/QBOBvLMQ6ZlshN48TBh3sgiMBGa7gDhummqh5zccA7AI5qAB+fbjGHPm6OXUYFCWqSx&#10;3UJSXq2oVEXymlNiAX6CSz+fSVXt2aY9LSMxut/rtToYsYWcJszAxSLkapvVa29n6lcetgeDEeqG&#10;hFcSxHnkITuAJYNTmYxyY0oCqPVczOpRVJDYd0riMpE3bTnhYNZv1Ku5D959Jz0e3bt3/2m7MzTt&#10;WWlzlqvCRtKufEkte5PAn/71/0Su/t7T7w78mo+yJq+1q0hNF6AKy42EPUsbdUey86JkRsckpFOE&#10;dfqjrt+IaFe7A85itXJVIjKIEBOBbTefJ1E7QdkeZeD0w1GnPdjKFq9fv4KO3R10t2m20OUdBAuv&#10;O6X38E1xXh4lJoOU4BBEsl2aWj5zKwvl+FBpi7p3HmLyaAoA7CGTNz0IU32MspmZyJmdo3tdxvFm&#10;xiCY98coDkSVgQkV3bDcNGxUgBlCCiSbQR2thag/vJAp/NXOQapPYF9M0/4sgzK7sZ3z01kvbffh&#10;Xw9TvZDQ7gVTNMHFh+LZVLmMhO7Ucsf4ln0hnYoQKWvL0l4O5hVjZsDsj/9kW4abMWqOUbXC/AwN&#10;ToZokIpeJx0P484o0QCqR3H7SuX6naGVv3/UpuIIbumjVTapwOECYEY+a3RCBsraF1Uq2swlUz9S&#10;KvnOYHQ45XSY6p646cmP7t7ZL5cPHz6+9/Bxd4JyiFqqWE9hSYkqke4VOTLFwfFGvEzz5/+DcfD7&#10;9KizLJW/k8eP9HqRFZHfhpdb1lzxAgoXKbArvV9OiW+LG3EIoxY6jJzLQkyRy0D+vPxSn6bZjpSO&#10;QPPFSPZM1nGcLJR/dK9AjHySDqfDYNMoXdm7kt3dOJn4zadHNrCNGCHgTyMdUN0GJTwLuzwDAkcO&#10;G3LpoeZPR7AiiLiUnFQ3y3JNCh9YnQXnYOlODcImk2EQ9oPQm6VGafACG18e8t+NbH9ueggoGgCz&#10;OUhZw7SNxBv6Stn069zqT412MO1ApE+Qcj8bBNPBZOYhTQCZAZQcqIZvCZ+TlaSV4n5nqrEGoU2t&#10;uoA73hRxpgjwpXEDO0xEa0IvIPTv3C1kt/OpamZUSI0tzEsajloobEQjEI8Go7rl6t67P8pdeetw&#10;GOB9YoKyM1FGl9oi1WMw0kOWdP7kRmppoa18xTXoxvK2tZ23xocPU17n9vX9/drG6Ljx2SdfHiKX&#10;MF+dV7YxhpGfnu0loS1xFbwxLzP1k3+RfvJHpIh/p+CPObSW37Lp6qURHEkA3gNtwysCZG5OCq8g&#10;mQ1qtWlyJInWSPlnccLXTby5YltZdJGQUcYtZfIDKtCykd1qpMfDPozimYf2Xl1/36m+/87b7ltb&#10;j/z++KQDsTtBzz/kysIFYEAtT2ddSGALVYNwzqFrQMGxMWQSve/gC0iF6AJNRbI6kEFFTIw1Zlsc&#10;yCccMTTp8aS+iZOGcW/UaHiO0YETykNGDB9sAgI8hNZA2Ma/qIChxGCOAfK19EqIesyiW4hbgYo+&#10;V4lYbmTEjroEDtm4oCmH8Fhocc80wh0T2LsHvwd5H4pWesPJbGRmzqy1kZmWwMmGAXXi6g+bbTTl&#10;aSPd4b0Pf7n17s+66fzj4/ZwPCYbha4h/fp50qbeZX5+dc9LYj8SENE+noVVWEA3tuvjo286Tx9U&#10;a8U7d9/OZ8yPfvfRl0cnfrE+Le+m3ZLu/ECPiGdEepUwgDcG+9jdd35jIskncpd/t48u0pjhq+28&#10;6AOVdF5gvUyp0hOGKFC1u4k3SbEIFRdUgjS+QmIjlUBb+XixrSuqLj4LlWrBLI353ag2RwoatesY&#10;YXBPUJs5t/eu5G/Wj2ZDdPCjBH2VWYcKH0gQyrEnFgXgUOLOHDU5tVKhUirCV2enppYZZswpAMP1&#10;fix743sUOSvvagtX/qqP1Aqv0nsXThXmvUi6kX4sQjb6ON0tXzFH4QyaEctKEcdhzUR6/enKVoYH&#10;vcOd/8pZo2Kn8sbYmvbMab84N925gUKFVrt7cNI4ajYR77j21t27v/xNx6ocdIadPqZdy0xuEbI6&#10;UqCeWW5hwZEojF79QXNGYpd0J6SsactKbSLJAczh2Nqwhs2T+19UCu5PP7i7Vyk/+fLB7z+751W2&#10;wuqVeTYnCQoJliOy4g2T/Ob1D1JeI2FcfYfoFwmi6Ux0LU2fQnxi/sVGnZAsb3TiRKFyYdIKPFFU&#10;WNOPPkTjRhkcGlXyaQvYY/pWlyOihB4OGU6NfwwDnX+CKcrOvHF/VJw7169dsa9stiHBwmmRMvgd&#10;RO7R6wqKAFXzcaYdLAhgjHre2OAAFrwDKLMroFc0vHaIuZuznGMWEIxDbI8cBrwSShsX5Vu4Hi+Y&#10;KMKyVEpdjmGygPcz5FYS2vKI5K6MMKhYsRosEMlb0oo4die6PWsKxN3QjLhqpwvpkTvz88akiGdB&#10;NSGsilE47PuHJ63Ddhvti2qYf/TWu9PS1kmQRjs+5PLSAAzVWitaarVhajuU1SG/0dPGFJLkbKIZ&#10;kkIkxUIqvIK3UYixUczVM5ODz3+PGsu77791Y3e7e9D43R+/bNj5oLY7y+ap1lvvvcCd/TGaFX6H&#10;CHi1Lm2mt6+npyBZIbPv4aU/RXRHYbiKkpXJxfuiQa3Dxox9RZYaHJpEIsWWEZ245JIg5A/SF9Y1&#10;JxHxLe49ix+o/6izcXMOewDHPpr5+D48ZltW5daNW/ZuBZk6kPCou0WpP/x9I+QGIE+dK+XwBEC2&#10;g1BdCtPtUMg7Rpsb1zCK6JwDdoHhVsa05KKpBpp5zjEtHE58kDE3imfbRrgTaz4sgJUllNAOhAfK&#10;cYlv0QILd1N/5f2VL034yQPZGNGcmfUSOpSndXFaEY3oRNOBIlqGZKZW6NlTz56PilaqYhk5PO0o&#10;8PrDRqN10m4jhydfqZf2rqWqW56V6wTpvk8tj7XiEZPZaYKL4nbRnat3oshMwoBkHUTK9pBqQctA&#10;mQWutVOwDz7/3TT0MXPpR7duImHz40+/+goFBJv7M7fAyFfUHtFe7Hz6nlDwPQDt+R+B+ubbkRX4&#10;/MNf9ghNijHRRppp8tKLKNX7odQT+aOi9qQnL0HMMRj45GhHhbwXYBD9JiGr+CW/AvwIszm2hZRZ&#10;qsOnlPmxMZxfczduvH0tU3W7o1EPSSpGNuPkq+UyMnhRboPSG3IhUyEvEvlm6OeN0hrU9BsT1Nsb&#10;qPVBszAU1mOmD+beoZMOFANyDcBrSFU9lNYjDgGFfPGMqtcC3ulpdNCLRZhaFzlIqT3CD5Vsk9UT&#10;+Ru57hUfEbar2CxSCFHynMEMnrljoMPv1JkHznxk4Wvio7QJkfwSCn6J5Q2bzdZJq9PzR265Ut27&#10;ntu+ErqlHvrwIEEYCZNghVIFINJ18UmiB0tG7OXNhRh+UvKzNiQPwpKAlH3qAppzNlxjcHC/dfjw&#10;6tX9H924lZ+mv/768SdH7WFpc16scTsglcaX3G5lfrxJyMfqmeb+XUqoVUL3ZcF9vvOTlhWjd2HR&#10;RcOPkBxLe7XVi0SQ/MQ4PKggntAWkhQXiZWIF8X8ZAH8DAQTsAWRkzaPzjjTAJ16RoMR/Ow36zu1&#10;vbqXmTY8FKfMLadQrdRR/IMaOkrlpbp8cgYioEWFe9x7h5QCfCEQCCchagIpUojHooo+/B2tMx0b&#10;Q+8AfrifKGooUyVxF9SBnAKHgu/EAmodnREgeF/8qyqzU5hXyFbPy9JdsRjpc0Zf4EGQ89kM4nZp&#10;15hm0dV7OspM8KC+nQKfmsF5loeDE45QdCscwJLH9B40M8zk0b5//yba4PWNbNMLUJfLOTvCXpVz&#10;UdZ3YeHPIJolXkAbmIjtszoUqTzUSQFz2argpv3W4y8/q9XK13d3izPj6MnJn47bR6YLNSRF/U3Y&#10;X5mg9oTZ+WYZ/Az+vXfIu0O5o9//SztylMCJ6EJrZeqOlKxfkOxKtKk/KaKP9Fx1qJhzyqJlSjmt&#10;aESc4NTjy7Vhw6fnAaBI6fHU9w+Vev2x12x27O78am1r8/rWrJIZTsbwELR7vl0sI/nGcfNYUch6&#10;dOxBxTqIlvpqwHaA+sA19ej8yeW16MlD6bkgXnAIaP05ZOsC+uHISk3cTCqLjH9jTmXCYCoEVO4n&#10;LRl2eFGULtJYRRAyBSuhKNS8tLGi+LBXEtvOP3F5MSW7YKwIGgGhyW/emKEdIJoIZgIvhQ6C4356&#10;4mOeTxUlgEgtQlKTF3RafaQ89zx/krbc2s7mjTuV67d7qezTrt9Gg0PMN6DPUbxnwTJbRWinxT4f&#10;Fe9XzL1FMGhFhp8Y7dTdbXRW658ggR/ZyzeuXTGDydOD43snnWP06S3XZ8ikEgNKy5WEzq/Y0ZLq&#10;9/3j4Xv+RNO6cpda5y1x5u/8LhZAKKiMZJiGPDuDeaOVASxbrpp8kR2sxEjsDIijgxIY1NAXXSKp&#10;PCdIayXbw8mczjIlhKDODBnvc0TyUZ8P/A9Hg97Eax61EXN/e2P/+q0rs3oWcznKVu6rBwfe1HCK&#10;lcrGZnVzM1/Mj8ejXr87GY8o8z+NAgDk3kEnoLkgKN0NvBGyCzDDg2ZeZRx09UT7LwwCQ9mbgSEf&#10;0zHsDXT5zSFtDq25ZoGFOgITcUSqy6MQFacWRV5z6haCu9bCTTpqyRv4QbprcmmvCUaG65CER0WT&#10;nanYZsGcovMn5uwZGEQyaA3aR16/ha4iCGEiPb6WL1Zs1wzmvVbv0eODx8doqO1n8oXq/vXClRvj&#10;QrU9Mb856aP5JsqN4YFjJYJ7KJLXUOz988sX5dtUlKC3PymxBa+0ywYh/8ZGedp48uTPnxrW7M6P&#10;72DOyuHB8UF/2HXLk/JmynbFTKBoTMLs0DIiAr/88Ka8TGP/jkiS7/2xZYNFG1RWuNYHE6zhNMmo&#10;3Ys3KcJ+xNSVrZtgGrKnYlEk5ElCC17acU41A1sEFLnNLJ2FhNmpaReQY2sgx9cbovlHz0t1g127&#10;eOvKNWOzeNA/Lpt2r+f3vVHXR5FQ2soX65s7W9u7yN6H3Q9/IYYAAPiIBoChIG5PvfRYEUCPAHQL&#10;ByNA8ApWBtLz4S9EWQ/uGboG/OjoNYwOQuZk7KamGDJXckzM05mNMCBgaGAc2DSEEb5Rzm+UEZ2E&#10;uhBm7TQCjDkLnYXMQjaDHt45M5UzZiXLQP/wspXOkUqPkSSDudcet4/9dsPvd9HNAHIddYWVYnFv&#10;s4YGGEUUDCA1sDs8Ojw5ODpq9vuYd1Pfv1q/8bYFDT9TPPFmrWGATp6ahkjAip9BiErqNJeZ+7Mg&#10;tgh+TZpLuBQnNSIm7+xv9h/9GchHd+Efffjj99656XW6Xz09GTrlWbmOMioqFyJao2ZrIjTYqSq3&#10;pNRMzZ7eIPCnrb/4l8xBk5D4HjifmGwSwmdYaqnMWxM1YmEzj/NdVNkWHcuFNSoThnLf+RhSX/iC&#10;8qv4iqg1MLd8VKfT5/FR6gmVlRx/HN1NJKD4ltDxRgQMqw4UyocqXs7MMdI9HI5ylnOlsPWTa3d/&#10;8fMPqz+78Xejg3/9N389bc6OT7qdgQ+nP8KEqJ1FuV0BFbqoF4Dfv9cFxhA7YA8+7C5kAxroCkzF&#10;dtTRH+4+E9017KKL4AKiYzjEsGzcCwrxMWlwMOwjWR6tLpEdTMW/WUTWU+Ad8C6g0BeXQPk+Nwji&#10;3nySdcDWATgO9S2j0QTce5TcD5RlSDkJ0AUwSoDGcKA0gJv7UMcSWB/BEIV4KMWDioKgRtbNlyu5&#10;Ws10C92J0Q0wpAcOUexGlIOnzWbFanXQNua8C3ZXEmeLaj+rM9GLG6/JS5GB9AYi5Ofe2a+37n16&#10;cP9PdiZ9987tn7zzdjVr/fvf/vGPzZHn1lJOAUEAYfzS/VuiDuo/rT4oBJzLF/E9oON7+gh2+GmO&#10;/T19pvoYVsUTrpfEXSSNAqEQ8Uhq2tLwjbEqgkWEi5xNl0/gNhL97BjT2sMpQ2DR+8CiKyph4eQW&#10;jv/NUEIDwUoKPPXrQbscr+NlBpN6sRSUjO64n4MZP08jM3iCxhoYd0daA8rmjBmq6YuVfLXqFuEy&#10;Q4yPmvFxcBAeAHT0R0asj25bBWoNjmgADf9BZ2y048rC8Y4AAWoHKZSdQfYxMpDRxBOsAr30aQgJ&#10;jAJ084RLcTzCvB1uC4qZIh5sDYAY44nJy4gbpyxmmsOB9iF21nRzSGMqlIqlgutiFG8O7clp3sAQ&#10;NbfD/rCPQjx00bQcp1p3NrYytc1UuYYhnJ3xvE9FQWggGME7sTu8alrJ0pt9hs5PModfq4wCFsss&#10;DWgjFTugK1NfIsTzS4Vb2+XW158dPriXsY3dzc3NXGnWH3391cGX3RAtSabZIjv55F6YBbItp/IY&#10;FQEqP8kZ6sX3i4nv99PS1q/+5ff7iSs+LRnLZctcZLiSy4RmLfmF+XMRLbe3IvCypkD/qLb/LIn4&#10;r6wksLRXF5S5AHxBIaskl1lxY0mHGeuKzFXYJY5Zdu5klPK607FvpawNp3qjtvfuO3dy7+58Oek8&#10;PW60TwbtltfoDFDRgjuTkBR3xOYOPdMQ0+3IBxWM5gECiMAcEoWRWDjNmnbVQW6BBY+ZdNQAxtFQ&#10;lxr/wUZH3gDsVvT/S6UxJQDphRDV8AbCjkBkgTr4ISKB6JokGHJGEIl27hmIb2AyUJugbkgeAx6I&#10;OvOiUTDmF8HfOJnALEFPX5yTyboGFGbHTWWdue2MUINII82gfaTgrlCaG0F+0Y3/Aoa9WvAk+DXC&#10;o31ROZ2kgiE1kCsk8T8WpFrMbeWt4eE3J998if5EpWKR3CVgSeNZazLvFmphrjA3s2qjFfgpS1rb&#10;I0IHy/HdHxwL3+cNvBLgT0KdfXRq75VLj3aJ/480dp5QoTDMvECsA95P9SurtNzjnVkDd8RVxgCb&#10;FZIzx1xAfOanXklZpGldgZ+/GYX0PI86AK8T+EMgsmqXbm7svf/e3ezVLST/HvY7jS7yXgYnza43&#10;RrdPpXIQ9XEjb8zMyTl2Gr2AZhPMCsS0aMzBplYeSBkOIKiRXkg+fX6mGRr6wHeHHGEnhxJezBNB&#10;g32eLwbLAhzFpMwAyv/nVkPSZVx5O3l4DU8kM6EXoEUwFQCg0QhmFVEgkoYO4cNpBagzMQaTWAhs&#10;oBA4ZWXRcQA+DpgTKHYYof8nnUirJYoVf1udHHF+Cl5c+WiL4+2QJC/eH0rnw3e0I9vI50pwfjaf&#10;NJ5+U8rZxRymg88oATOYDNFMFb79XBlPwa1FWFTQXlJ5Ne93pO4RYzz/rV6+I18x8PMC65IUqvdg&#10;853fFbTHGoHM0REAC+DF4BcUKLufvAN8ipbzmkfgM5QWEH2ckLQWR4tbTR+sxT4zFKJ7tMqAco6Z&#10;9sA/Rt+hzGUjX75S3b65c2Pjxk7LCZ8GAwD/4KDd7qKPBffjZE1WoKPsGarMN2BsowoNvQTg2w+8&#10;YTjyM5geiswAGrCBVp4wz+FsnCLUCL0BBA2znTgIDc0F8KXZN/6nynio9dT8B4wABbNoSqJf+DO5&#10;BqhpuCwl6Q4zGi5CTf3QUpTsATtrZN2U7QQpE5W/SNrhBAV5YlWDKRk1jEblTVA/XUjmR8usuUDC&#10;3cM7R0o+fbFXCt2WskA+yvEm3vHjk8f3trc2d2p1JBe2223kGoxtNyzUpoUtMmzEUUAsEDeLXCtO&#10;MRJeqj2RLxKAuHzYR0vjV0DtT65rJAqY1kR0M9ZEsAshajVe/SyijsiTOmoIOxC0a+sgugKzCXlJ&#10;O9qEiaGZjsZ/0h+lbzFBLlwIing4cAtFuHcy7DbzplPKwj1evrm7v3d9Z1QyH4y77QFa102acADS&#10;BJq4kpdd0OIG51oZJlP8DP0cvWfq5UIRg8BHNB0bh6CdH2Q6OtyjHTDm6iFvDslCMpZDwE+dfRnY&#10;nKxDjUAI/9SYn1ryQzcAxVNPT8o2RhosNQ/KoPNXLpd28lMDI8nMgRd2hx7a6ijxqFOmBOaMI7Ke&#10;xTcsntpoNV4URadVLcWR9B7r9RasIrsamcZwZ2Z2y64b9tuP77dPjmsb5f3q1nQUtLrdPjomZxwg&#10;f5Krssxn9xCHbITNEv/AN12gJNd/0du+ZAzglQY/E1xy4J9gn9GrNEQRY/wOySiW+QL+6DBRB+QM&#10;pQ+rs5kc+PoRWzljeyPTQJELnUETLnm8JzLhzFxqNOsczwZDCz03MPU2m9tyK7ub24X9+jfolNLr&#10;5qzqk6N2s4seduijwVEqAbwSRNqtyHcjt6MSrzhkDk0/R+26INxh1Y+RZwg/Ifx/CMNhyB+c/DSQ&#10;i7Vw/C++/IxJQ3Xhc4SvHkLeLRTsrEuBgHQat4BCYBoXRu0KWJvXPlBmGhSF0E4RztFjB57U+S0B&#10;Rn6lJzq35F9CfuJXpdxFm8Dsl7v7oW9JKnXn2lbYeHL01Rdh6G/v79acnN9FX2UMWwjCjDsubAb5&#10;ygwHJniSYFzSPaQMQHUKeuORT+vyykp+Qewq8DOJaPBrPsChvgjMhGg9103xAmETokkySYllwJZD&#10;AvyKDSwxgWXwix5M5C5tbigylstM6qng+OAAuqVrZvKZXL28eXX/em272nfGT0be3HA63fDgsN3t&#10;Dfh0+mK+JX4sRpE4I2KlQ1gB1dtxig4/AVEzi2e+BZwgVcTSmB+KA/6GAgSK6/GkMYGPZD0RgBnE&#10;Kuap5l/x3+j6ESuU22EHOV9DbGW+0QWN6DsFPy8G3TVmqL5VL7W+/KR5coC6qN3NrXw6PeihYwC0&#10;qfnIyU8K9alTBPLFPIheolex4E+u6oLasrTXb86vpnmFQ32vzCumLdogItuFd9TO6oSReKcjstQa&#10;KoNKkmGXNFShYaXKCoDkWDlOVEZ5SdlhDE4NEgUVnuElLIpKgNHB16mUixMfbekxbioVpFPDMMQo&#10;OjuYbcH5jJGeyLRxHFigiKHJDQgomTLVbTL+ia2IXa1uQT2NmDe8WzxUgnkAG7LkD0fUHdYAjfSg&#10;QXpimTPKBeMUD+H5taglElZId8/Px7WE1DVfrQwrIjJhm+Ek6rIgK0ZXkhEsMYUXISi5fdrqGLQS&#10;24dbNIvmqbnSdHj4xUfDXqdazu/WKm7KGA68ju/hMcduNShuTrMFaljIj8NxQXUxxZvoKYhJCiOQ&#10;T3mJG36Rh3uFj33lwC+7whujRP/yPinA672LoKt2NMKx7HGCXJnS1V6Iz1rhLqKDSAAy5StCUaJD&#10;SWq+OyEgrrPhQlx+h3p1E1aRIwMZDO0cQ7TAA+YIx6XGoY3uoGRspzkmbwGbiKmJRssUqziM0vip&#10;GY8AM2JNMZ/T0SrhWfS/BEjEgUFuD+aZanIOMzN5FoV0peITpDUOWIvQ6yFasjpJJcLpK4i2oV8x&#10;VuO7exaxnzb1+ehY24rMB3wedJh6qbCTN0eH33Sf3MfksUq5UEKHxencH3jIoRynMuNcNYDMR+N9&#10;KtTldqmKicoD05hk4WBCTTFFnO+GX2Hkfgu39iqCP9qjiDcryo2fV0FFyF/DPwK26NTqD6r9u5Cz&#10;yDnmLLHyIJiImY5Guz5aMwFF8pH0YPNRIUnexDtjMAAKvNP0DfipEAWkSZrgAj5qddIZROZScxrK&#10;gSoUOOGQJwNPvuZRQpvqmSKkMiY1z+IGO8wR9FuKhyVUJH5CSWThx1JPHj2OeidRyrVwNb3KUvCn&#10;OV28fBeSmcojS0jXvkL+me9PuDz9zzPN6W4KWauIuiZ0M2wedI8fYdjR1iaadLiYFjgY+ANMMDWt&#10;ILcR5ipTJCPw0yrelqCeaOX0B8Qb/S1A5/W/xKsL/ghjioZjcGp6FtKOGIBiAgkOH8lohSnCfCTA&#10;5VzhB9p1Tb9pzqE/X2EngTUNRI17+ZPyi+F0yulBDZCbQxwOA7FTUAFooCYmclNvELTpROVcuZzD&#10;F2gW6gOP2JUYhNyxhraW2AkyUwPk9E0JM1OMK+JfCaapWEjiqSPWFoOc2Za+lP47szpl9SiGGbPO&#10;FYQf2xGrUMHCXfwXFI+gW1VeBGWMq2vzkLKCYxWNiTlo9w8fdZqHSDne3KwX4ebHeL/haBiio4Ab&#10;FKqTXI0c+6ohlzx0dBmlNEVKz8oy/tcfvy/1BK8y+CM0KLVQQBZRdkS8Sb1RqwERQOkkrVwrHVBD&#10;TMkIRTIME9Z3NZZiLVmT1Kl3lLqslOqIQWAMLqr34DK3nVweCeVjZO4iTR//wVUfBOZkVjHsArp5&#10;IeHfQbNf0q25mRdzEaWGyH2rQJU8hWI3ytWHj6MT9T2fXhlmSbp3xQoy0SpPdIVT7GOB5SV56VlE&#10;d2p3dGCFT2Cgs3dS+TVl8LkYTjSm0MmahUyqgokJzafd48eIa5RKpc1atZAxA3+E5v+YdxBkCwGC&#10;+ejKbWZY2494UqQfnaYTcSCwdrB+6RV41cEfQTdGaoR/pdNGmrxSA3h/tYTnODpvuPiqRRuWn7Wg&#10;VbI2Ehxi7cvVTln+WpnmAxQcT1EV4RdCDi1ARwjmuy5y59Ft16eGPuiyi7nb4dQPaGQHKD47r24g&#10;NxWVZ2lKpKfwhgT/ddqBCC/CMHmylMEij4Q/8Q2uIOvYalgGsKjHDLdIu1KLobERPfgCUJ6NnNP3&#10;EFn4zMSi4AR7IMn7JlN06Q+IUCD/IGel9ku22TlsPvh60GnlslZ9A/7TEoJ8426/jwbghgU9Pyhs&#10;TChpH4vHHspY4usHEtVJ7XrsOlojf4nvvQbgF6oSsRNl/iYkfKwQRIyd/6o8ekzXQuoKBsv4ZzAo&#10;IGjhwJeKPnnlD+xeSjiQ4/ukJgDk/8MFIMvR4muUsnPlipO30ePL9zGlBtVAVNM/hRbgT6qWW6mi&#10;xS96gFB14tCnXGBxfSF4L848iEoqzidBx54tSvsVH59wqQTC6Tc1Z1pxMd7zJDiVqq1pIVreBLNb&#10;lo8XQ07sytNJwaz7cyoxJ2XSNM90eqtWvIJhmv3joy8+Pn74GLXMGxu1Sq2MLIaZ5/U7PVQYTZzC&#10;uFyHhw8TTbjYiu2syGWp2LnwAuHdiuVHutxa5L9+4I/umIl9iW6FrrVKHD+cUIDWyulnPXBSI+EU&#10;aJQMuTCJxPDQzeoU/aXZ0ocTHkX6hTLm7yJHpT1s99EQcBKiIic9QT8/NJox89nMRjm3Ua8gE1Cy&#10;gflFvXZ0kJ86fidUV1EHIujLY2rqX3wS3B4voPatx+xCMVa1lGc8/wuBf8mrrz6KjHwqY4wYczaT&#10;3q1Vdxwj3Ts5efDno0ffoMN/CS0JqqV6tYyGHKOBj6QIdAoIC/WgtBXYhZkBPYCymSJLSz2tfgjl&#10;XKA1YZtItjnSFi+8u5fxxNdA8i8uu7aDIwiIMsB2n9LCNbyVOI9lfiz+Y/02kpqiJwuSRMt4wVd0&#10;nySUdYSMRTR7sRGEn5kBcswR6Mvls05uHob9fncwRrdbtPRDn3Ck3YW5lLFdq1SquYyLudsGNf/i&#10;5F1cXMXzBP2RWqLEvpgG8ggr9PwI+QlVnxSLhMxfzTIENudH/mnYa+SrFCGS+oaBPoVXt2qY8DPv&#10;njQf3msdPEJFg+Pa6L1XRnokqh2QiTgO++PZwHCCfG1SqM4y7tRADo/2QSpVUFsvor3FfJFUAlVK&#10;oRS7ywjfl3um1xL8ouhGNB5TcPSeVvA1hURSTU5ctAAU5xBNQf6ksBVrrc9cZUV26trCOKTcTb/F&#10;18bVEN6fpjDRi1p9o18PUvbx9sCjBh1j30N9PFLwUbuLVnnVUq4AFoG52wYSBCiNF73zqCaXZ3sx&#10;HOmiil2dgn1sg/CdK4G/wBbUHS4xi+SDXgD2i3m+zJa5zkIyF9FzoOBk0GazBlddv9F5/E3n8MD3&#10;+mCO+bxbLWK2iQvPJ4qbe+NZd5YZWPmRU5m4xXnGoXxqqmwUxscPldhI0f7Es0uzBviHSEs8P/N6&#10;OTS9Zme/TuBPIF7ElKIBteQxM9AqAJ8gWE46ACIJLzohDlIYYsIiQS2yTikCWqJG2D71wzL4FQeJ&#10;FAihVB4LRddHKW4aAz2mGQsjQTJ2Fq3CUL6H4vwR5thC8R2FkHElGx24Mui0Z5lo4zvLWqkialfz&#10;kI6YzIvmP2TVg5XE3CpBeCLn5SU69iljSYT5AjNYotwLAyb+dPpUFNPRtNwKsJ3LwneXnXipYTto&#10;HfcOnyBjj1KhXaeQx2w0NC5D/5LZYDzpz8yB6XrZYmgXUGiIukOVbRhlOPPGRRwdP+vsY72F0QFr&#10;sX82R3rlcvufyTwVGav0fLLolVRR0o2/aR05/iVRBYgQPOOBRJG096JT5DSu+6CX8AtdX3Mhdh7r&#10;JepDUIALJqM6yNH1uctQOu2a1BLfnASz0Wg2HmdmmH6DboDl7Y26WymmXAuN+9A91wvGVL9nZVF1&#10;54+nKNXxgzm6a6CRFtgFugBxVp9GuwhGbQzRqi3DPAJ/rNwo56G8IWbEAgORdxdeKzP2lF+Gx5BA&#10;V0FHYKQ7lTCbBHbOoAc3/rCPDgg+AA3Eu+geRJ5+8mjC9BliWvE0E9ju1HbRU4D7bvHNqwCIBnyU&#10;jqFuSbkTmZFTuIQY0IL2d6FNvOwnvV7gj3dDV+lIYQ2jV8p/ScWMczl5DjW/BOUq2V28QvIv9wXQ&#10;bEBJTP3mEqU/hxiSgF8+VDWNIMkvt87T7whPc8zqMFCWh/68TipMD3uj1okxHhcQAsiXqrVaqV42&#10;CvYY7YPR69NK+yHG36AqH5zANe3ceGZ0huPWkCYHUG8OlTBM9UKqnD0W+5Go514mHBFgLZ25hKyd&#10;0pUlIUKWLkoEZJVIV0SLXq1KqfUSkyOOWx4icQHDB/BEBbQwnI3nU3/QOO62m77v4xAYM3kX/Qto&#10;lLFlZKdoM4YUfYRF05ZnOoGVx6DjOIsxoe8p7rNs3PGt8JvCuBT7ilWDZyk4z9nTS/3n1x78sa1H&#10;tLvU+VNRQlTPp2mDh7tF+CdqickYFJ1gCiDlxfYSQg0qBT9SPs+kESZKrVLoBJ4lUcx99cijX3Cz&#10;+7ViyUyFnWbv+MRv9zLzVClfqFUr5WoJzTPdXH5szU68dqvfQfEQOolXS0h6rQynxjfHiI/30MqG&#10;63m4fU/E+fgmxJyhfiIKTvKY8n9C0MeSn5p8iduCRamsNE3GYmGsqyi5NQYNKU1Ra1P4KNE7GP2C&#10;Xdx6MOw0DtFQ2+8PDJg3eYAeDQcxlwQDi2boXAQLCPNNRjNjZGYDOz/N5qdmlhUHGumn8i4XBkok&#10;nLK85EnbJIF85mJa8j/burnU6H7Ow7324I8EG5OwsgtifMZCfRHtrB5o+mU0098VZuQkxk9y+U5d&#10;PEFipygsEj9K3nKbQe2rUpW86uKxLsvTfaEEb5aKBWPuoPswCtf6venIs2eY841enbna7ma+WkRX&#10;YG8adsZeY9DxvACdfy07P0llA3gTU+gwNB8H405/6GGyGDp+QcRSQw+U+hKq4DKkPkC6KpjXTFXt&#10;Mp5UQIDf41YI0BH0OnClNDUxwHHQ6tFXHB1zkJmXs6wi3JMYPBQMB+3j3vHRoNNGd1PUGOfcXKlQ&#10;cuDdpJYcNNrQoGZDaLeXGsxMf25PMg5ahc/QsYD7/KuPooEky/CO1i82SBLaFm9PpN0k+wusJf9q&#10;LvC6gp/hKRq7mnXNdCv4TEBWW8IM7yT+mcyIA0jCOf3CK8QBNUlE4Xcjp2KCUwiJPoek9IlRop4g&#10;S16xPR0JWnX7XLaDTjuAF+JdxaxVRqcwjPGaT8ftLrr5ohktxnVQbx7bdsu5eS7THY/arU6ANoE8&#10;KIOaBaNl8DzlY2bg0MckHigISDNGX2409zBtG+5GtBEF/NDJY0j5spCyGeozHIbURAhVh9QOdIYU&#10;JDwm2mbB7EYPcfzsAMGoRwwQr0RPcEwYHBvzKYqT0MIUrrthr41Bxeg2BOsEZU3Q7W3wpKyJeAUU&#10;AqzqZIbkhVkwSwUpe2a5IVpupY0J0nzQD02N91DOFg16Qb+yj+TN5NLxG2pF1aBusVzinVnDfjXs&#10;FRW+as08nnWzi3877W1iZx6RQfwnhWj9jWEuFCH2PyOfnXyKY0QMQjELZUyyH0HQG2UZnoV/+fTI&#10;Cl1yti150WPw823JDapwFhpqYm4nYA63GTp5pedl18R8jhQaWIxDMCMgs1CEf3DmDT2U8COlAKjH&#10;LGw0DJvN4BRIj8Y+ddrlqgF0BmXscCtfKwsGQ8O0UFpoYTKIhXZBxEfxQdTyi3ITgP3ZhNoUkCsO&#10;+chTtPokRQB9xvEHrBlaC+KaPEMBnYOo+zg+EeX34FzUWwhTyIFrNAhGEtMkjSkFo5QxSmcCMzsz&#10;sjMzg09kL71UXSqJzVn/rJEprR9/SIJ/2c5aBL8gfw3482LoNZb88ogLLED7/1fgX4l2wbAGuka+&#10;UF+kBWimoD7h9KckVzdSNJeWPNZAlqgxGZ1euJD4LdW9MBGrJqWkJQOmVgZOMgwLQ40wWnvCW24B&#10;/+lU3pig7WcGKDXTQNR4OoVIR+IQroRKIvT2pt6fdBIyikm+S58OGtOHhr6YCMQN/0iYA7sq7Z40&#10;Hjgi8PngKfiR/PHwk9CAgQnnL1GjQVju5N7j8bgWafWGA8c9Ohbgg4knULUyXJChkR0bdgDlAnIe&#10;zQKpzZZkH7NXkRY9StpgRUt1DNHxVw68qg1TTohlePNSR+xjDf43BvzRgyp5y/hX8F5WARLI1x67&#10;hI6gC06FC2jWEnMKYRnRn/QHM9dYsdxJgR+JI52evIpApX5eX4r9a/KJEpLHB8OYF38dIv8GIQ9t&#10;LacTNxXmUA+XmqBSmOwBaP7UP4Cb84FTMNQZijQtmBUB9PhTYAFIIbHxPw2ykpHAbDvgHAhzan/O&#10;GLUh0C0LroIQ40DAN+BisCwX1gQZ6vQCH4CHH3Y8jR6ZTMfTdDA3cOg4bU5NN0QvcBqVpUr5eLFw&#10;kthrolCJHSQPryrw9GEJx0sUtE8sOF92jfzzAn5B3Ly+av/px00G+VgYaEM+gpTW3hWdRdCPIR3P&#10;vYz9APxJMv9jYe3OWPDoqqdV0FjJZ5JnsGtZr2UX7oBRSCJRNRoQcwYYZk6gKJ0n4JEQhnWAoDqm&#10;fcxnDoBKoXGCKf7FTEF2WjLe5YVGX3QpCi5Q1RC1+iftnVwFLP+RQAQVA6dQ9SEaBNOEAbgLqTcJ&#10;PjjEgPIJ3HMOsSLunEN3RQYDARCNwf0JvPdpOPqCTJYxDznPGQ0qHVtirQJ10efVI4o5pR0lwvCk&#10;TkGYgP6umKIy3eiD9V/XCv+LMoDXXu1feuAI/2rUiwSvxbMtL/kuBv+y1SB/04Pi1LmxZUGqagL/&#10;ySufU9dcAD+7shiKisA5RYU+QIfohbI5LC8O+fgVWRukPHOLPjLpCTHAKjzw09A100WcO6FBIPDM&#10;oRkOGfFz0uExjpuwT0FBvE1pA/iOQygbjwxxviDND8ELh9GsO6jqGPND/GJCzcjG4XQEU4IsehNS&#10;Ha479CScIPsYcX0k5JGcx58UvPENUxN1FTG7aFnrlwVUbjzmZHGqJesGEbCj55aIo6R2iOXAL/q2&#10;Bv8ihTz/t8sGfgVwxnYcBlDdKkTo6ZcKBCimsKD/K/4gDEJzDTW+YnlNlbnBR0aKwVm8QKh5gUzV&#10;ORGYV+yZEPrKl4LH2V4uLAKsBQP4n02JC8wmwD5y7LPINobnALo9TQSZQIg76DoOvMHpj5xBQjvk&#10;toHJXYjJIUBA0z8QgzDRQS+N3oNjw5wYJhr+R0OvGYoLmlHkxluA7tJj8J0nFkSjWdv50ajE6DzF&#10;vZfPOif7fT4k3pwjLi34GUxRep9AaxH8Sht4NviFEtSkgNgsTRCIBr9IMT44DuTFrEOdoWsH4gvE&#10;voEzyFdOWYKVPv+54BdIRkKVUKyrgQh1HOagYEdqBp8eafYwDcgMAG+AcU+ddmhKVqSBUxdcbabz&#10;dZifRrGQJRa2zNFWCOdng39VZr7mx8mLPYt1vjlgftEnvZzgJ6LUij0psCslPx8UQTZOBJYlTKj3&#10;WilgqtPvr0RjZFws4ngRuJG5Govzs6UWG8IrZGqS+xDln3UFEaD8P1kFyr9ONgK7GNRTqJxoMcY5&#10;zSH2wKsbYP5Bl5FBAxKmiwwflvlL9xBlNK+4t4QHVC4nx+gjWRuI3kiinPcg0g4Sp5ypG70oIt6g&#10;45csyUv25CIQkFEW6e6LDyiBbyV82M0de5ii+BMfwS8WgFJVShmtlEir+mFpclR/k8+NxFHyV06N&#10;VcwoecyKlY9ce3KTK1/KYD5739g8FpzyKsgwLkF+4l9pEwYrfcY2PLcM0rl+ihsq3yS3yMBFaCwg&#10;R+SVIqDRq9ZcIH1a1NM7ibYifIgQIR8sX+oGl5+KvZeLi7mwzpeMer/zx7m04I8Ry8SkaDSGsV5Z&#10;4QsJsotaXCjGEJ8SXZLYhOYCjCkFpYh2k9t2FrGeLe312ayNxyzkQrSAC5yq6FPYUo4z1laYIRHY&#10;6R+CNs9BllfCdFHYi1DK2b6RJBY5rFjeadgLvhNaUMQclQCP/5RYm1PXSa7b89fwQov2ppx0acG/&#10;vIEicTUhL5DUAhFqySMcIaFMajkWg5nZhGqJobWAZUaQFNdySzFXOh+NLdzE+U5Z4j2Cbe28ZN1d&#10;QZptdYVHQbqefZ70dK5Um6Lr8TMlMb8k8JNcOIJ3YhEi/UMrGqsQneRAZ+kUL742b/oZbwT4kxax&#10;Ilpl1CZU22UhK8onvrSeL4xjWZXFYcICOPFN99IW1T4JuCXyTXKBs9CyUni+EMGS3JcvQlR0C6z9&#10;04v9IVLfxP+zR0NNEFAfFK2XROjF6yFn0hfbP/Fr4e6WNPwk7xOWw+vJ/6/icGpZtJtlncP3Qlt/&#10;noPfCPCzt0vCyuS45jFw6l+uV5cvYQQCYa3AKymkGYFe0ZXSW79J/Tbli61obk8tpoHKZl/BFJKm&#10;xxLLeP4uPkP5lVHl6sXhdZVho0LtAmWGodJzGJRyiuAy8cUHoqQXUQD9JeE9xTmSilLkTFxQQ5Js&#10;WF06GRpZ8G2o69L5sll8P2e6Np+/TusjllbgDQH/8r6fsoNPWaoRaQojEDSI2E/Q32mtPjpSH69M&#10;A3Uu85mIHQgY4Wbjr6X3Vxnrq+iX7vQMSMTXpBMpJsfuOkpVJAgrpqSFe9IXqdUEuT3y/9EXdSJD&#10;Fq9mlyrDT5hplJa7pMgsLJ26/6Rf5UxIakVFhSbXyP/WmdcbAv6kTh8psrpuhr4v9PNZscqMsIRk&#10;U+xgwfJNnBZJ20hXWBSiEVqUQDvjMHKmUaRd8wW50eSXfphTH6iuuNyJRI8FWrDpz2ApcpOxXsGf&#10;9Qw149nEqbdAK1jPOJqTCyKz66w1/tax8MZd8M0CP4ttlt7azqTslsjwP4uwI+RHirC8syRvo5CB&#10;vB//dUF3Trj8lN5wFvK104GuFlvIyxd7PsnGTGvp3DNPTSo0cWQu8uolzxO9I9KJllwbS/aRXvkV&#10;Cy1HsstB/qrvOrLALsx2nr9Cb+gRbwj4o91NqgBKIWWFmEQNG77CGs6QhZFrShvISbpfpS+cYhAr&#10;L7yAtfiXxLHfBeHLUihvpY5cxPGLswARrc8SsBeOj9iBwFhxwzOyLbTZkmAcS8+b1LneUKB+F4/9&#10;poFfreEiyBVtRS7oM+k7FviJdJREZHu1CyCpESR+fhajEdmX4AMROJd8cC/zaxSnXHWRmNiSQFRC&#10;+WwWubywSj96VupOpNew6bIS9qdZ9neBhTfumpc2vfeFdjJRq8dt/PTJSUpM1vOpv2tDG4clUoCX&#10;P3nFiadonACQSCg+/80/96wzFZlzfEZ07kqPAttAK1US/eYzzXtR8gX5iVcsjV7mzs/xcOtDkj2S&#10;1quhVyB2CSbDbqfXR2ujKlCnBNeyjrqg1K+0m5fl/NIZz9qYMyyGlbbDczb49KWiE1aq3as4QuLA&#10;Z8fklgYHqhSJuBxgjfzvAY5vqNq/tLIJupcOU5Fopwgzf7HlumDKJtQDrQ0nvIBnaKpLTsFz7PAz&#10;MHmOs1+AcSSeejkTIXmVVaYNP2yUDaWecYV6o4wC5guJAGEcU3iuKfSSj7w+fbWWtV6XBJoVOSai&#10;TBd2uV1uZ9UFn+4lQoZrOv3WVmAt+ZeXUiucIsqUmq4K486KpuMakaRf/CG+2ukU1iVH4OKNJA2O&#10;pY99rqp/zgNegIiiGOmCMs8PFz2FXO6UxhP58GUpdLLAMjNdy/wX2I5v6dA1+Fcs5ApCZO8WfakM&#10;2SgpeClLRwAQxwKUO2AZ50kOESkciYj2WRl7y+6xi1PBM7wZjOiVnoqFv9BiRAnRq60cvKsWSnp3&#10;6RpA8pCqmgNp7vVsB8HFn3J95rNWYA3+M1dnybhNiCyVeCelJgqyfPQpLeK0RiDmcexAOENnOAW/&#10;0zlF/GFLCsLpX89F/qeDkfFpSrGPzPWFBgGrtH61bnpl8ICyUHFbAWGQasUubE+d68nWBz1jBdbg&#10;Pxd5ELBF8C8Wxy0psefSXTVgdNLespL+jBuKHWZLyvZ5HmIR4av8dsmrJJybfGKcgbNKa4myhZMc&#10;MKoWjphU5EsVg2GFkXCeB1kf8y2twBr8511Ixr+qvYl9AYvs4LzX0jaEgGHZvKcPWiwHOjuj/rnm&#10;/bJNfraioz32kbMzktXnwSlp+JF/X3gi/bvUtUhL/BdYqPWh39kKrMH/Yku70h3AY66VbIyM/PPa&#10;sac9hZE+H5XYs5589tezH+GsE+Us3GbMaOLPWfrAMz6BTR18cUeTBUYW9+mOTj2XWvRiu7E++qVW&#10;YA3+iyzfKX8YYYXTAWL1WGf+RFFvwbSIwme+VjvP9CkrjP9n8IWFz4pV+YRykVQ91GcwnM+6xWVX&#10;iDQE4Tw9LfDj2vvnGRcXWfz1Od/WCqzB/22tZCzhIudWwsUlWrGgQn4+x2slqE+fd17sn+MTL3SI&#10;dgGKtrB+vTYrcD4qfG0e54e50YSGvwKIumQwcvJzwDDxOvOmTzvhtXa97CxbfWTS6o6ddlHWQNJ5&#10;SfewynUv97bYvYPfwkAffEXtdBPRTXXKOnr3wxDjC3zqGvwvsFjPOHSVIaBwk8gUog54NNF6dSvx&#10;c3u/ExHGFW0FVt7ls7WDs2GvnyHmDYjVMzuL3jnDsvh21nV9le9wBdbg/04WNxEoW7y+4FYHvZVd&#10;II3Ak7lB35L+fOZtLN3UIuviG5He5OrGEu7MqDhXdzxcOvc7Wc71Rb+TFViD/ztZ1uiipzSCWARH&#10;2TLqh5gnSB5Q/HqZWzwrFhgp5yujEgv3tthccCn96GXubX3uD7sCa/D/sOu/8Olnpestp/stMIYz&#10;zP04we6MB0yk7lwwL/AVWrn1rVxkBdbgv8iqXficZ+bkQMdGt28Mt47qiKMf4iSCVQxCoowrv56f&#10;/7sK+c+6zQs/+/rEV20F1uB/1XZkhZjXSQSr4H1Gz2/dHfwspiBxx4WvaNyAHp73yq3M+oa+3RVY&#10;g//bXc/11dYr8NqswBr8r8FWPUMLf+7dP9vhh9PPGRF47getD3jtVmAN/tduyxZu+PmFPWf6+9Sp&#10;r/fzr+/+JVZgDf6XWLzX+VQ9fvt1fob1vb/cCqzB/3Lrtz57vQKv7Qqswf/abt3L3fi6wPbl1u8y&#10;nL0G/2XYxfUzrFfgAiuwBv8FFm19ynoFLsMKrMF/GXZx/QzrFbjACqzBf4FFW5+yXoHLsAJr8F+G&#10;XVw/w3oFLrACa/BfYNHWp6xX4DKswBr8l2EX18+wXoELrMAa/BdYtPUp6xW4DCuwBv9l2MX1M6xX&#10;4AIrsAb/BRZtfcp6BS7DCqzBfxl2cf0M6xW4wAqswX+BRVufsl6By7ACa/Bfhl1cP8N6BS6wAmvw&#10;X2DR1qesV+AyrMAa/JdhF9fPsF6BC6zAGvwXWLT1KesVuAwrsAb/ZdjF9TOsV+ACK7AG/wUWbX3K&#10;egUuwwqswX8ZdnH9DOsVuMAKrMF/gUVbn7JegcuwAmvwX4ZdXD/DegUusAJr8F9g0danrFfgMqzA&#10;GvyXYRfXz7BegQuswBr8F1i09SnrFbgMK7AG/2XYxfUzrFfgAiuwBv8FFm19ynoFLsMKrMF/GXZx&#10;/QzrFbjACqzBf4FFW5+yXoHLsAJr8F+GXVw/w3oFLrACa/BfYNHWp6xX4DKswBr8l2EX18+wXoEL&#10;rMAa/BdYtPUp6xW4DCuwBv9l2MX1M6xX4AIrsAb/BRZtfcp6BS7DCqzBfxl2cf0M6xW4wAqswX+B&#10;RVufsl6By7ACa/Bfhl1cP8N6BS6wAmvwX2DR1qesV+AyrMAa/JdhF9fPsF6BC6zAGvwXWLT1KesV&#10;uAwrsAb/ZdjF9TOsV+ACK7AG/wUWbX3KegUuwwqswX8ZdnH9DOsVuMAKrMF/gUVbn7JegcuwAmvw&#10;X4ZdXD/DegUusAJr8F9g0danrFfgMqzAGvyXYRfXz7BegQuswBr8F1i09SnrFbgMK7AG/2XYxfUz&#10;rFfgAiuwBv8FFm19ynoFLsMKrMF/GXZx/QzrFbjACqzBf4FFW5+yXoHLsAL/P+anHYHixVY7AAAA&#10;AElFTkSuQmCCUEsDBAoAAAAAAAAAIQDdvf1FinsBAIp7AQAUAAAAZHJzL21lZGlhL2ltYWdlMi5w&#10;bmeJUE5HDQoaCgAAAA1JSERSAAABCwAAA/8IAgAAAFirfiMAAAABc1JHQgCuzhzpAAD/yklEQVR4&#10;Xuz9WZ8k+XUdCNrqa0RkbLln7YVCYQdIECAhqkVRFCGJox5Oj0bTD/Prp/k0099gnmbmdealfzOS&#10;WpTYEkURFAmCAAgQS6FQa+5L7L6am9mcc+79m3tEZhaqCplVmRnucGR5uJub23LP/567x/k3/zha&#10;PpZXYHkFHnIFkuWVWV6B5RX4gCuwRMhSPJZX4IOuwBIhS/lYXoElQpYysLwCH/cKJHVdf9zvLr+3&#10;vALP/hVYsqxn/x4vz/DXuQJLhPw6V2/53Wf/CiRxHD/7Z7k8w+UV+LhXYKlDPu6VW37vdFyBJUJO&#10;x31enuXHvQJLX9bHvXLL752OK7DUIafjPi/P8uNegSRaWuof99otv3carkCaXHn9lDuzPrGY6dJt&#10;+DQiasmynsa7tjzmT+4KnFaEINemLu0ZR9VHeNZ1XEcPedYfsB/cUiirxYfd5Pvf+eRu/vKXPsQV&#10;SJ5ligUYVA95IhkNgh59jOcHwAAfPXiHuBH3gyeqKzwTHAefc7R8iLu23OSTuwJpeuX1T+7XPvFf&#10;ejgGKM0U5yCaj/vQYIQ88GCoRhxW80NYWiyP+3Z8+P0DIZ+dS8qH/94TtuVxaxvS7wtz7CCY5y/r&#10;lf3pWc0OkwekOOstCHb4yLYEP1sAl394QhU3O6OsN1+P4yaROuzKrn2D1AdodN+S+OIv2xkR3+Ho&#10;5rfCfggU0HHvp2qLgb2N188ya3gMYhnn3/zfP80IcWhQYFwwKhOi8I45sylZx1CkrWF/0NtNwePf&#10;cU15rvhdE0ejYr4DyFYKyiaBb4TQxC1N4jyO8yTK46gVx60kTpMoi/iknQfLhY8yTbMKe9dP2xHy&#10;qMKxlXU0i5JxFA/raFzVRRXNwML4g/gf/+HXau4Q+2i+7G/rMBKaSDo4nY1dgQo/LpWET5cI+RgI&#10;enoRYgLvC+OCwwGWxzF1YIzlpEuXwi8YUHrD0qsdVmmUmnUgLDjUsNMAO/xWGiUpAJNEqfCwlqeb&#10;7WQzi7bSaLuVbreT9VZ0Jon7Zd2C4ENMq6qelVmel+UM/8Pe0xgWIHUK9lYkVTErJrN6N07fT7K3&#10;q+jaqLw7ie9Nq6mcAoAEXQrYDw5NRwZgE3dCNf4slRqBo9JBB1UTpzR1IrgipFJj/CxfPtOm58eA&#10;wK/4ytOLkMpFm8vqokfuGEIaQn8fQmyhNeIxVzPNm4FcQUAhk2UWZzNtm8V1P403Wsn5TnK5lz/f&#10;TS60orNptV2XK0WZTWdpXcT1lDJZ1RBtwIAoxOtymqWt6XRalyUwmCVUMDiEsizrySSaFNEMH8TT&#10;Lp7RIIvvRe2rRXS37NyL89tRdmeW7s3S/TIZGJwBMIo7Tpain/JcKkIBMJEacWBJJeLq8DCkr6hK&#10;j12uRy9Sz9genzKESNDtGR5zhPD9EwrESEfQNc1XuJm2rBMs4hQnShheVVhoTQKxahup4doMYMRX&#10;1vIvb6YvZdX5yXhzNDwznbbjqpXUnbxu5VAm2FWcVFAX04QrPvdFikStBG5VQdvwQErgjZBM8EPk&#10;TkRgOa3raYGNpsARDqaqSvy/lVZZMptBdSTTKhol8WErv5O0bk5b15PVt+rW9Sg7AnXTeWCNwI9L&#10;Q5RyCTh74xlFMy0BiWtbouW0uvg/FnaBkD/+WF/8pL+0oATMEJ8jxG3Z+4DQMH6K6fFiY9oFBoVG&#10;dlx9YN8i8DRKom5Sn8+jV7vJq1nxSl6cqybrs6IzLvLxNC0q0JW0FbW7SQL7A0jjgl7VSYUlHXuu&#10;ADHsg/AjyZIycpOC/EgGTpJSrGeTqirKqopnJVQK9A3xC8smyfALdVXgGUM/TNJonCRlnQ3j/G6S&#10;XU9bN9L8epLdiNp36vwATMtMEAEfMKEKM5NHB+E/Dsgs84w+ivA+6QiZS7Z8omY5mGQ/NFvETIjA&#10;oRawtPCW9iYJIt7cIuG38A4IUH2mlTzXqj8XTz5XDC+VxUZan4mnrXoKOyCeyabGyg07pB3lXdgU&#10;Mp8l9DVojo6QJoB7DXikRACWeTPTpQVp1wACSVwWdTEBDPgV/M9UIQwdqCTYK/UswhO6p6TVQtUz&#10;q+tJFI/jZJCl+3l6N81vpq23k977Ued2mR+VCQmhtBc0JHAKsECZGLkihmxFWT4+3BV4QhFy3O9k&#10;i73d2QCU4zpBnwTF0gDBoBIeJxBlGGuQJDu87sTVdl4/l0xfzOOX4tlnivFzw1FnMqnTBNKd5BGs&#10;X4KhSgiPLMraEX1YRAB+CDqFBkLFdVq/3MAGL6FGhJAaUUJZ2fxxrPXYHjbIpC4LbGN2NjQIoZAk&#10;FfUUCRt1C0CCzQGgkiYYP8HPwe4ZpvFRmt3MO++l7atR50bcvh2371XpESBZZ9w8BmyFGLNQlgj5&#10;cNiwrZ5EhJyAh8nuQ7GxqCvMvaV33A16H5AWdw6BpVkQRe0kWkvjrbS6Uo9fT6evp6Pn4nJ1PGuN&#10;yqyAHULZBEDSjEax4xTmdifOWjSE6cPFug1RzqgWRKEUeHAy51IeeJ1rGGCGflh8OIvgtJoVMlKo&#10;QujqwvoP6BlHIirwKQwKHDA+IFGqYm5jPi7sJyqzqMjr/bx1K+2+k/R/EfXeits7dXtUVhMxSR6N&#10;By0/ioCc+m2foJj6A1lTWO984TtpiN9HqBZY2Rw680CdSbc8PxYgyZL6TFo9l9e/0S3/aXf07XL3&#10;NweHF6fTPuBRRJlEOKbi4CqMjWGL032Kw8Ean+J90X4yK5IZmcR8BROAFgb/BGIgyFz1Kcn6qo6a&#10;cQr8C3OFFosliOFfKhY5B+gIxg+btgHXioEQPaCJzGGr3cVQZgBLlKZJq45XpuX50eSV8ejVeHy2&#10;V+dZPSnjmfzFdBzMAytOQ7Uft+McwEsr5fii8AQh5L7VynWBYhJSJMZdFnhTEHiymTl3CHrD0cJl&#10;esYvU9bAOMx0hecK0ltfaef/+Ezyf2gf/d7o9vOHBxujKgYwZnGG+F6Vwi5OESCRXqAPCCzLAngI&#10;PYBi5QpnMGJoljEpv2iTfkIokLOK7izqH3plgZSKPw6qBTYGPVLBDlEKpdSZGUZCFR4JxRpvQsnI&#10;7tdJcCv8Co8HT9AxHF8awduW1uBlVHb4mZVqdrk4/GK091I6LZN0WCMWCfUnZ69fR/2AYZ3/dfq6&#10;THg5IYdPMkLc9mjUyHF4LBgexhftzOa0yu0ACCyZiRE1CjheQjzLtE6/cSb+P62Mf29w7/Ltvc5R&#10;2ZrBKRW3RNUhm7CTuZojQE72X0NhZBkUBwUzzmJ4sZJWihfEADgPZBpCi/87vZIJIo1FmSOEeIyk&#10;SeRSblIJszJY6Bs215fDzM6GQT9tj++nOA5FVuxkhUm+hgIhQPFSzmUcA08jhwkSt4p6ezx9aXKw&#10;nSFgmRzV+dRdvfIqEMWMn9DD7FF729HyMb8CTyZC3L/UKI5jNEm8pjHBtaQumuMiFEZNtBHMXaJD&#10;xjOZTV3lUXUxrf+oO/6j8c5re3vrgwkkCQtsAqUBrl/GQAIcrVpvaWJQABWjA1eiwQ2WkwMeXHyh&#10;AFyx2VGQ+FDd6Lf0dNVH6deBuGAKCbJToD08QcS/gB8QKaOvzDJIpJiof8xyMbJFMNhPWU4kUWpm&#10;Pt28aUkHQFJlWVTms2prNn6xGGzF5VG7vc/1ApFPqlPgSXvBa4YgLZSyfCxegScMIeIBtpIuyr2r&#10;CEeCaHxgC7ZZMD/cSbRwlyEulDGSCUpo1U+qz7Zm/yId/O748IWjSW8KZSJZhGJQhlVY7X2RJiBk&#10;XJiGorCCzaRc1QNBMW+qO9vErKSwlD5lr2W7mzspmCNUB4p426IebGhyKrmJjfYQ0QYmBht5lgZc&#10;esEMUDSH+CumjkTFlNCCV9y/cFbW7Vm9VpZbUbGVFlkaTRHdpyNYZ2W+ZxpTijkuEXJ8hfiUEXLM&#10;OrcQwYJ+OHaoAR4PsMV9QbUIdjBIpFy0CHt8AkK0ntVfyYs/qI6+PhmcnxRSHaTxjP2BmIDUZL4O&#10;m0EBwmKphyD6Ek233Pkew+c0OSj+tN0l5SRDwrfJmhQKsaNghB25LBpBNmzAkDvsdZgn0hgBElKB&#10;cA1IkUF3ha/yTx4d1ZrbLRJr7hCHS0JHY4RHyM1oxmAv5IPwZa9X4616fAGqr9UeRsl0wf4wG2v5&#10;OHEFPjWEHMOGKLutX3PC5Ku2hMoovfOruXoJZMOsYt8ocLCgTyQsm6301V78W1nxu8XgK8PBxqQE&#10;TZezCHFtZS5p6bekE8maGcMOWgal+afTJLI2Sq0dWhAs2iGWMGXKoVEMlHpPvLV3aQqZ+RFDMzAe&#10;guwSppr4+ROKtlZIFTBOYquA6Qq7Rqa3VCFmHwHGQLSdgvAG2wl4JZEzkwUnkZbVmWpyuRyvyBSD&#10;+T4hCAlmUx9LjDwpCAnH4YiQ1BhAAkZc4gM0JC0N9ZIMmcaYL7y2qWshW40VWetnyW9t5H/Qmf5u&#10;cfjy4aA7opkO7SFEwCSX9QA6RkmBIoJrSvJHemXSx5gDkLSw9stPJY8W3b5UHW72CDGG4cYp6+a3&#10;nTINZHp4adIgCwt2OGIp5awyhLia4cHr1+Ya0VlckGJxMWWTmEzT/UWlZ5zOlgvENZGVBQwJ61RG&#10;iqMgo6UsV4ujVcQb83yctEYR7C/ZJEuEnMAHiPenXmNoOdkNI/YjNJg4K/FXx00OGJeyyINuUaqH&#10;8gIdSFIszK1KvnYm/6PO+EsHOxsHR9mUVqkS/RCX8wWdZrRxPDqVmHIr89fWVaoFiiBxo58TNtI8&#10;ypiRBY7mflJug//PsDgrPR3vkzbZ2k0cUUWICVoMRJ5fSjnCIIweusYS75FbDIkqdhw8E4HHFJ0d&#10;F7SESbWYlVnzDCZij+bwAmCqWT1jinFJPqbwPFGPLyLjsqp649HZFs6idZC0kKviXrKlEjkOkk8U&#10;IceZVVig59rEmHeDh7n9LbQ0YBDzsC21VMvm1apLpeE4MYR1kuTzK/n/2B2/erDTH08zhAZKwENe&#10;KEoMTGzBhEmEKHuSJ1hKhEuyvFYSKewapD6J5eEiamRv4AsSO7cGZHbE8QyixrxDhvHMqaZvUGUA&#10;MljSyYqovph2i1ySqfy/BgU+aAGZg8psD+NR/LZRr4bUmV2Co80QaLFvUTsx/4UfEH8ps07kjma8&#10;RFnwsspaBBj33SknW3nZ7qb7cXqIDBbT4mZV+Z0whJ5e7fKJIuQ+DdbccNMiIu8BIHPguJYIFFnL&#10;qZhMsAMCL6MogUZIi0A8O0n0fD/9v5yNX92905sUWVRBXlKhCbIgGDBSTkEOzh96tDJEBiFdFhe3&#10;Q7JckNTsdQ+JSLEwdsK8Jz9uijMAAlcqsMeYpDBM3BLFUxQNklOlOEZLrcI+UVpF/DGXJC6R28uk&#10;LsGCkRMqLvN+Ef74NRZJBatMl0DmhxIgdQXlTiAs9X4KEkjFB3TryGVMEfwM10ew1vlbaTXrxVW7&#10;ld1OcqVyuVkVdAn2TVV2avnXp4eQhlW4bdGIORfORme4kBkeXHVoUXZBMo1jRrk8SqJeuKkI7l3p&#10;5f98Pf76ZHdlMoJrM5vRT8vVscKKymCfLAseB2QJaNE6DbslzhiZlgDSmACqINIMwAf+JgMfMXIY&#10;IQpsm/3u+SY8NsS2iSpxLGXvYkdI3MJu8Ym5rGiEsLyDGJXmYngdryjKMs3J+Piv6Q1zWONtZsRj&#10;h/TR6SeBBFEsRU6UW2ABRPM04DJZtF4rgcKaTBCmPtI+8V47qlaiGQz3qJtfm2VT2TF2D0RigSYr&#10;wbp/fTsV73xqCJFczI3xoD3c7J5fe2PrumsmoJbPxEXe32lekI+IalNoznWT31mN/9Fsf3NwCNlP&#10;ZjBPYyybFESs2EAIE9kl2xIegyL9vvJaiVvwx5zAMLnDkOvbMosXAW8KjxXUylahvDLPxHappbxR&#10;fWY0OOSZRCJbgnleFTxMFVSJ9IR9MQQ+JOqOQKkWaBXTa1rVGeMnJOx66TCkKoRurQYzZKxYEj6Z&#10;JIHNhYE/S+QQ5rCpkqqFGsmknuXdO1WCQq6GabmLy7jlqXx8cgg54d61UMGxa26sW6jRAm6axPw7&#10;ZmD46ibWMQ+c2waGNoujrbaSL68l/7gzff5gF6siMqwypRJyoTWT12mVm878PfIqBkAojvJlGVAk&#10;gWasNzFnyQreV0Kje4ENZ6L8hmZhTBKLB2FpKz7llRXnMKNpDMVTVRQy8crMKbC2pMJTr5mUq5wv&#10;vxphd/L0GhpgSKlc3j6yy+e45N8JqrJ4mc3hJkHXWfJgTMnxzFhpWXVhu7eSg7SzX6dwZ1iXC3kn&#10;gkPtVILkE0LICRvd7v78YUgxGbfHAjzc5Wma3wwDM0Vsp6Ls9tIKlJA0/uJK/jv9+kuzg/ZoksGl&#10;idXTDHsJrrSE/nC0KDKi3CaXIoLJFnM3WqUmJE0SSnIhJLpjPca/BjZfuf3wbc22fbrgUkyp3GCd&#10;W2IMIjJTRCTiahxHgwSVg9koSqdgUMw/pNE8g44SPxLd0rErSOi/aCYDbBOFPINRJj3GZDJ65IAz&#10;OJFFt7QGABNmfJivjGETXjyBho7vNCrSbmc3zg4BLV1vaSR8TtydTjXyCSHkmK4weDR4cOWwgJEG&#10;HmZgaGOjx/yiLa/+jiOE8qj3sdFmJ/mNtfTr6WTj6ACtRlrITaId4ZE1Cw6ag9T2rTCCqYqgpURf&#10;pLdg1Ftmh2xbOq+gjGDKx15NxfcDwaLtz0RARbXlMlbaOVO9pDfwYhJVR1U1rONRFO1H5Z0supu3&#10;7qRnbra37vTO7/XPDjrrkww9UtqgP1U3eM/oFdaCLhsDL1lPr4tBVy8FWEUkpJdMcAQzVBqYX1k7&#10;QOldj3JyLbEQUEAe/GFgfNNy1snist3aj1CraL5z0TaRrdNJsz6JCipXIEFDMGrVsKI5PFwjBO2B&#10;W8deCrqxWkalK+bpR8a4HDha61QmjmqnL2x2/+lq9FvVYW//YKWoc3axKpEMyMwj6g3ax/J36eum&#10;LIw38ef4XyWiGF9BiRkWaakcuYQkhgyGoMAQf4Epqa6KvmHzIcO1NUuScVkXhwV8U0USTeHjLSqw&#10;nWEUj+L49qwasLNDNGnnB731cfdctXqx3riYb19od8/kw0ny/rXWu7/YGt84t5WeScbt4VG8fxjh&#10;fZrxsBzcrqDMUhVIaShiSFJlwOfTES7vgzE/npGiosxlwZEWqmSnzcTsmmSSFuOkGna6t86c/8t4&#10;83ujbGeKM/CqSl6XU4mRTxQhWqNxoY8jxOjTHDNmVBiPwgfsGwLpF6h4Q+cbCxLczLxA+mCrHX/7&#10;ysY/aBcvDO61BsN0XLUKC0zA0yVBFs1gEIS1gYw2c1WW66kxuCn3rLTQZzDpubVV8oFXkV9lLVYX&#10;YpsCGCjTQRnvTcv9aTUsqsmkPIiSA+x9SrcAGvywzUkM7REdpm00jLtZz3Ynsyw/c/6VL7/wO7//&#10;/Bd/c/3setnrjbJ8UEZ7d45u/uTnt77zvx1+78+eX22dW4vP1Ecro/3V8WQdZwcwFEWEskcAVKu6&#10;LlYEa5u8jA430jPpBqo6S3bUQsOz5p/SGgVONpkh5G5ReVSOIHQyRiFjC0mNyf7K1hurF79TdH+8&#10;X3AZ4C6CFXWcDJyGvz4pliXfrj08ddf/cngsXGuDR+D1pjp4jw0ewsH8tpsioF2BWjqs8C+fWfnW&#10;ev48FujJKJ8VGTqSgBlRaiinxIHls3PhVdqSYmdUDxI4FSTR/Jad6kQmzeNWF3ESbI41vB7V1Z1R&#10;9f5h9eZu+cZO8fbe9P396a1BdchWWHUrTjaieDuJz6bxc2n8Ypa+lKYvJPFzSfRya/bCSjkcj/a3&#10;X9j8g//hy//H/+nVb/xOZ3t92upgOc9jxO/KGh214Aju9ycrZ96dZIdl/Yu9nV8MB+/G8S+j9Hod&#10;3UjjYZRBPSGHv40Da1GHsQLSLG4zsBXJJKzlRDaTSzpEei6rkQmA61vQb0DPFjgkYGwqdiZDKOl0&#10;DpLOtRmytuBBcAvkdOqQNLn82cd/5gYDrW5zYNh7xqT8P/aHBaItuEH5pwIJLMERgb/Nl+WqxmAC&#10;M/ibl7a+1M02i1FrNEDVEG86CRCry7W2encFRiFkaihHQ7FwYywWB4TQIKmkFectVkpB6+xPZzeG&#10;5bvj6N2j6vphuTOqJlWUV/FGnWym6VYruZwnz7WTy93sQg9/RmezZKuTnGnH/SzuJKjKitiHbqP7&#10;06Tz87WXzv6j//7zv//PNy6/sDMq3rq19/c37r2zcwjm9eJG5zNn+/1+a5i022cvZGe2D5DDMou3&#10;4/pyPTtfFL0kPorjgzi6m8S34vhunBxq7Wij1B4Y02HTsWVuCWpXdV7ldYKDjFcXIFc9MU+SyZe4&#10;bvibyfwog6TVgZQ19M+L2+2y0ztMWnfHM4utnEqGpSuWXH79k0CIuH7whhgeTBW4GyroEDctZIi7&#10;9BtUzA5xk52S7bnu2okRbW7/L145/1JedsdHCaKEM+gV2gZYlM2tZFaPcvwIBK6vjAjS0KVTCAYF&#10;DAygAjF19E6M6sGsvjcub47K24PyYFIXJWrBozNxvJ3FZzvpdg8wSNe70Vo/Wekk/XbSbcVt2D3W&#10;xpduLnpwSf3Rs7Hffred//vhZvLNf/7SP/z9zYvP7R5NfvDWjb96++bP37tz7f3rN6/funbj3tt3&#10;D3+xN3x7MM06wMh2muWjwbg7Hr6QFC8mxaVotl3V51BkS2hXg7rer9GdMblbR3sIzgMhWdxGViYu&#10;HzmVlgG/0kq1kTqWL0zxRzVloQ2jD6E6ZjhY6Mkc2QN52uqOs861cT1VVpe0/2lgVSfPESzrc4//&#10;vHl9zbO+yKakMPTGAmuyv7WtNInk3uDhxjo/VSKTubMUJZR3i1z5j17ePl+PstFBOh2jsRQcNBR/&#10;fAqmbu5S+bLMGyvAWI5GjWSTFjUGpKQ+mJX7RbU7rfYn1Rip6RUCz0kvStaTdDuPt9rJRjdZ7cXd&#10;Dpb6OM9RcqgsLEW7uVvvPw3SBWerKhPzdLCy+YP25Xe2Pv/iP/on2y+/sjea/eSXN3/0i/evvfNe&#10;+c4vivfeGLzz1o233n7nnffevX77zs5BNRqfu3B2ZbUzGo+He3c7xe7F1mS7nGxW0VZVr9VRr4o6&#10;1B48s6KuD6N6L072o2QAqNDbRa6oHkamZ1UEposh0sSTp2llgq/EG9TyAx5ko0BI3ko7MI2616bJ&#10;IYIjjpDTCJHHbofYXTjpS3d+tUCujBUERSEXi9yxwTR319NC4gmxYSRb7hq7i//ihTPb9SgdHSbj&#10;KRz+VsMtdw+pueUvERce9ebiiDfBy2F5V1k0mkU7w9ndUXU0qaYAWBytZsnZVnq+na2n8Zk86ZH6&#10;R0kb9exwcyk8IY+YgVT+JB4G4vWMe0AGlekxiVtXO5ffOP9bF//hP7ry+deKVuenb9/92+//4ubP&#10;f9a5+rO1az/M77yZ7LxX77w/vfXO5NbV8t7OZO8o3b5w5vw6EhN3dm8e7L63lg7Wq2mnoEMNh9CL&#10;o804Ph/H55L4TBq3sxhugJ2ivjuL92fRuI6mMfx48mxJfSpxUVeU4Q96h6Fk2LpLF45J8mq4zbQ2&#10;gKTTjrp9IOTGLL09KqR5T97Dx7+wPhG/8NgR0sAjeFXstB0ivji5brH4nG4iNjFXVeBi2o98tOJm&#10;xtAcNnohElV9+6WNs/EkGw2SCSSEhbXiFLK/2WKHaLJbTbCw6qMGNmAojOv63qi8dVjsjyvI/3Y7&#10;O99KzrbTM+0UTRXTjFsyQ4NDDxh2kN0ip5jS8HUG+B1ZR/wP5BF8Cy0ZSd2GVf8n8frdV7705X/8&#10;rWxz4/b++Gc/fffq978fvfHd3s4vyumtukL4YVDWg7g6bE13O6P9alLsp2u9C2e7K93Z8GBw52oy&#10;uHcJuSFjpl1aiIbxlyRqZfFaO77QSi7W9QbpYbUfxTei9A7c2lAuKq9VciN9d0y6Z04jeSs8WjRH&#10;PEpKHx2sciap0K/RKlv9o6x3bRq9PyzmyQFPhNB+ogfxiSDEFiDDRQMQl3297XQnGCfSJOa/cpOl&#10;oVgNH5PqMEQJHsbgZv/sxc2tcpgOj9IKBdlYDeHxlP0Nbm4hE2RnMTERccS6xTReuIbq2+Py1lE5&#10;Hke9OL7Yy87185VW0kIUzQxU/GjGvEZmHzKgjkCe8GUw9cVZrE1JImwG1+v1nnux/eIr2ep2Eq3u&#10;1/2/ns1+ESWvfvmz8fbZ63cOrv7N3x7+8DvR3pspss7L4WQ2LtF3cYYevXRnM3ES4bvB8Mz5S6tn&#10;NnNgbOdgfOPW81GyPa07PN95eIILh+KHkPuVNnxo9ZWoPgeAVvX1Ov5ZHe8xYRhzGiKk3uhyMcEf&#10;tjvnkzDRS1XI7KnC8CiLZlBdlrbr9sog67w3jd4bqZz3ExXLJ+jHPOft8R1RyAw/8QuLBomDplEy&#10;4leEh9BDM6NRIOEdufGNgymHgxUUagyKHEBGvRlaNvnGsA7meUO4FV8hMwNSYI6jLB3Gxi/3i1/u&#10;FsNRdS5PPrOWPb+SreYtZWe52cLYIZxk5n/WyTDlhM4fp4hMpFL3LYZ54HqqoTaS9lq7c35j9fyL&#10;Ky99pf35b0yee+39MbLf4ckF+4tGR4PZ0a1kcqOe3T0qdqcFmrubXqBfGnbEZDasx3eiWz89evvq&#10;+GBadLYmmy+O114a964kqxfSXiftQi9YLj27aaFpXILO1jgQhEripNtOLraiz6fpN7LoN7J4lrV+&#10;mGT/LYreQfRmRpuKoSA4MdTByJPGaJYQQer5Qg5WsVPqxIt6H598PPF7fuwIkXDLBdU8TGUYW1p8&#10;35SGua2s5S0XPN7CpuOaJ3gbfgQhqQZDC3v1aA1UuBurcBHP0OAnR+BDGKtRuBF121m3lyEU8POj&#10;+pcjrNn1pSy/kudrCMLR3EZiOTQFRhIgMR0OXXynqnP2g8vzJEHwwWoF+eO4dGiBnQOPrCVRTzaE&#10;qctJNB5Fozv7uz/5+Y0f/vDmjRt3Njd3Xv/yfud8tX4Jhu/7u+Od/f3J+BBzFMxfx/oSQY9qiF5Z&#10;ZvoyoTFBrnuJGD07znXPTLZfHG9dKrcvZBfPdS+v9bZb7R662iHP33yxvGi2VGivaDUcrefpy3n9&#10;rbT8Jir16/rtJPqLLH4DOVegh4oSclt3GipLAFUqns7CRpEZdIl1JTY1fyofnwRCPvjCGh48KdZi&#10;Jmava3Uz08GolGEqWPOuYWwLNolj9i78Tij5hpHMMQUIZHj7Q0og10vE14CWe6PZ9f0imZQXsvxS&#10;J1vP43aopYLMW80IjVr8Pv1Q/E35Rcnl2DoU8oe0Pisqh0ThV+AGYgAdQel4NoymB/XgTnHw3u7B&#10;2+8djg+vdvMfVemwt51deemwiAajSZL3Wytn4/YKDKVWvtrubLRaK2nGo2AnOxlKtJeUuMsYBWyE&#10;1dWNF55fef5S69xmttrPW90cI61aSQbcohSG+oeZlPD26sjVxssqJsu6H9WXWtXr7egzWdyvk3fq&#10;+K/r6FZJsCMhhywLzqs2u5oyf0apv3lOtx7sFbVHUtvf0wqRx4uQYFabIqGOcAs7ECv7IECCEqfV&#10;1AmMf82XsAXwzAmYg8d0CIUC9gKJCldjBZnBFpiIBZuilSMHJYItvnNUZFV8Lku307TLcgnlWymi&#10;LD+tpfjSBcZUP6BNiSpY1q3Dld6UiWRGv6lCwob9RWejGk8EY6aDcjYcIi/rTlS/s3cY91c2L12A&#10;LBajQdrt9y692N5+IcnPpXAHtLfyVh+xcYqk6lGwdyAua/Xq1Y0JCrqiuN/r9vvdYTGFj60YDKcH&#10;w9kU7AqoYKmLXVseOvOy/LXqQ5TLoNRdVAQ810peS6JLcY30sDer5P0yOcSaAus8qafgaGqXR8+v&#10;JsJxZ/LVBXScUog8XoQE7XGfszcobYNQcGXZQuV3QjqDi7T+1c1255VIVXi4bhG2aCwgkQQWuixP&#10;qaM4Lmqsj8gcGRTVzuFsPKrA4bda2Zk2awTFmFTmobwmPljyIaAqSb2ZIMjpBk7W9B+RR8UdxNyV&#10;B0yGxCgDZU1sCdoHmRvDeHQA9+n6Srvbw+AqhObilUuXNj771c7Zz1bVGoPYEmXWm7PSlztOWiur&#10;L3+te/5yQb9AjXYtk6PB9Xu7Nwf7h4PD4hBRfY4JUYFh0LEqDvNFx1zcWcS0APoVqFDgmTjXij7T&#10;qj+TVr2ogrPrnSq+WcGJhk4rKi1TdgH2S5KHFYEnoyoSW7hO5eMxIsSEP4DDrnBIo1281gvuKZnD&#10;Lv9GtHRrgkpxnNiK2QApWCuUMjZRkPtSiz+XfwaYW3k8Lmb39ifFuFzPMnhy4cBlMNIInH6D0q9Q&#10;otVaoLuCjdYkT5P5LKVieQGWh0HWTu8z4GH163akwhEXYuSLwC7Y21m9fe1isbeVjbLZeK3VXuu0&#10;O1HRX189+8WvnPvKb3fPvgDbfkbTA2NA8Q3sttc5c2n7M9+48I0/6J/ZABFi6koxPrh9e3cS3YBL&#10;mKuCkuBV+sGLwd9j6y3shuxPFx3/g7eCWgmplqpupLhnEbK5XsjrL2TVubQ+TJJ36/QWw5oVZ80h&#10;OczPqsbBYP6oVIj8EKcSHlwwH2c3IIqer7V+fRfWojkwlD8ikXeTw/605dCZl7olmDnefNGZlbEv&#10;fSWu/+kL65vVOBuO0sksQXAN0ptGcFXd2y9bVbTRStHBh1aEJZ54QF3NSOnWMTHXPzZjzWJtlpYS&#10;4gZ0lCFzCWVZqkckUOQV4DhCFqOrjQjJUj2pysGsOCpAh1JYvbP++oXnr/Q6LcgeTq7TX1k7d74L&#10;7zTgOMNwUHwryzrr/XOvnvv87778D/5o/fkXismkm2Z9lFhdf3f3zZ+d76+dicrt8Z1VzA21dkB8&#10;ykLipbEVyU7AAEtcME4kU49XqkQok1VmWCOQYYno4L0o3aPPoTrTQm4mNK4qA5J01mof5b0bdfvN&#10;Q7tBDv7ThpTHihAGrgNCjmlpv41B1htbnK56J1cNlnyh17IY9Anvv+f5Hrcg6z98YX27muXjCdJf&#10;4ZuBHTs6im/vVkgS2epmXay5nJ1JYZRAERggZdQbqoW1th5KiVfOunph4Q8VZ5kA0hpOEGTU/FnD&#10;mB405mf09sozReuGK/rhZDosynaWd+PivVmRv/DcubPnwbbKSTEZTVrd1sUXXzr3mc+vXnntzJXP&#10;b7/65bNf+taF3/r957722yvb2wfDAQ7s3Lm14f7tX/7dD8uD3RcvnbmSz87u31mZjuBHU+s7rfLK&#10;p7GUGgMJDgqnwrkLbKXCMYh4RwaXWAPKaODIqKr+rOxUyFhJMDcUCF+BfwvlZjmHjKJH0KC7cj1q&#10;vX1AhWUhmNMGD16qx6pDHnhRFzy8buzamhfcWbYIGlOw1atJ4zVHsHu6SDWUhucPSeofvXzpXFzm&#10;k2FaTrDD4TDaOSg2esn6St7OWf8E8wQts8RKLAeeWiIkxWNfyml0OVPU0h/c0DgZmQ1tD72QaUvA&#10;KYMMXgGWnNNZABcXhz8VeV60uwUqgYfV1ura9/enP749uHuAwtuk14Iviv0k2t1Wd3N747krWy++&#10;uHr5SmcdmSYIeFarqyuvfeZiNR29+d2/HL/3xudfOHt+tT4/ONg8uLUCHcKBWApbEgoOeTVJMV8D&#10;fVQ4wgLETSaSuCHpIPt7UVOkSMREzB3NfDcTpHhFNzgtscYkeHh4kWiAKMpBmr9f5m8dWtzWLsup&#10;ezwmhPhibxpkwZAIr+dCrTwQCX2zpdZAvml5We7kPbYfW86t6KRRLEgySv7ZS+fPogpochSNJ2PU&#10;bBzOVvKk34KfSFtyrg2Xe7YnNJXklSHG5xXPlmtIpXlSBjgKFXERsSrv9gIXb3YYUrEQqhfrs2xF&#10;ggUsC6m5L76YPf/C0aic7pd51ko67f3h9Nbtvbootlc7G902Bvn0srjbtkNCsC9DDvzvPL/2u69u&#10;bp1bff/u3g/+y5+PfvKjl9Lo8kpnox6evXtvc3y3E09YiE7fgNo2mn1nFbmeqM7LpnKpOm/DS8ZU&#10;Xtrd6pDHBAM5lHGOOF24mbsIfSTJIeKtqA1pI90gnbayYbt7M2q/sY9TsXVjiZBHukCEy7nIr45x&#10;LRduvqfYn4ARLA3xax6PQiXmT/FtLFnL0lLMLHEVhDe+/fz22WiSDAfF4WRyWMPFv9pOkBtFicAy&#10;CtnF2s5vqKeO9JQb3kodZ5053jRd4R9S5rRlneXqbmVoCTMSAnIpjN6pmtl/nDo4Wd+qvvjlyZXn&#10;D/cHTNPqra72Op28PZ4UF9e73/rcxd949ezl9c6Fte7WSutsP3/tXO83rqx+7XL/xa0ORt3+xQ/e&#10;+PN/++9Hv/z7F+PpC0DR0e7W3r2tnXur9VGecqqWRY+C1uAyo3PiCeAhpxr/otVkjRvxsTmyG5tL&#10;QR18Ae6uFcwNjeN96BHUV0KNdFqjVvdu0v/ZHktETic8eMEeKShO7mzOgBaolUTKxNpMedcx7p6S&#10;dApJDZyajR0nJ3/G9+RhePCoErXhU2YYomwjz1hmToPCQu/0alIxqd2CnKvMFGnMXNaTmIPBJYn1&#10;V5wU6O1O3ByCyAFjrP2wxl1SNgbqhKH2BGwrKc6eH7zwyt72pQFC73HWvXA2ndVn6/LVbnwhr/px&#10;cXk9/frzq19/YfW3rpz55otnvnAJNSblT9+79W//6mf/z3/zl//5f/mT/O1ffj6vX2sn68ODlXu3&#10;V2/e6B3tw1KwWIWC6QoRWnpmsEXCtZNmFlgBD5kpPDVdXFV8mKdOMXhcn15dn4XTrI4PRrOjKbIV&#10;WYMZ+jk+VjF5onf+WBASVvy5jN9/DQwjC2pbXEtKZI4OaYhgChuy+OmiNeLFHvoufTAQCaSSTFgI&#10;1OuleUc2s1mx1tsg+MekIsy5HIBjVgSb5KiW3n6K+kvjBTTuzcFrjBDYYLxNlSm+N8UZbXhOq1Vs&#10;nz3YOnevuzYo8/LutNftjvL8aDTsz0b5/t6tN69ef+sagotbvfTKmfzyaj4djv7i797+f/3b7/2/&#10;/39//YM//9uV3Tu/fX79S53e9uGkfzhE3KRdT8GAlKkrfFjSofmXzayaX1DiQdTS3IHei4goJqp1&#10;8BwvqlROXTycRDeut1jeHh2NKxQCqKeWljGZMk+0ID+2g3tMdogLDG+cM9gHcFiT0aBMAq0yC2R+&#10;Y71ASleg4WAL0DIMGbFGfcjlrc3xMBkc5fWsA5Ivo1VEynZgfaVs3VXggM5ZE6tgdBu5CuuwTkA+&#10;XaYG85eoTzIUJJp1rvQQcRBZLERRiUAb9tFdHb3yhZuXX7oFdXX1zurbB931zvC5s7eKCdo9rKKi&#10;/Wg8vL0/G03RM3c2nu7f3P3Fj9/9u7/+2e2fvb9VjL+wlr/+3OZFzFm7cS+7u49AI/KNO2c6ay10&#10;FZ7AJad8EI4LpW9ObSblcrCCmuDXkkoTIdTxqQ+YKvDxF1K+LCSou6QsM34kHjqAAmy3Z/3e9bLz&#10;8314woxyPjYxfIJ3/PgQYidtq3bDo5pXgda6dSGZde0h9W/+K0eFxUm0mIWVzHYrieUL0w14+Yfb&#10;a9uTQT6bsAiWFRy+vpIGeWoVzVO8q+yOcGwqL2EWkoryqJesOJc0jMu11eNpX1qMLdGDqCRFMxVF&#10;Ly+XZ7p92S2lvTK68rnrq+cRj8uH480b+/He4fo3vjzdWG1vrZ09s7oynBz95K07P35zcG/v1i/e&#10;/fv//Hfv/Ocf5L+4dnlWrqEeqkTV76A9LbrjKkadIcbwbG9tvP6FjXKcHO2kRSGZ1QXRpZBLLthr&#10;upSSetIra/AglW2hHOskHyNMyUilgjcEvBFMJsBHBTRxlo7avWt1/8195kfrN55gQX5sh/Z4EXI8&#10;guEnEa6zWw8nANQAIwQ6zFYxvjUHmFF++66v37qD/7vzG5hqmVVoakMlwYHorBaCLNDPS8WhaDsr&#10;DqVaJFoWhpeukA/XC3vxJuFhysF9XgYSMRrKm+QvSA6hzVkdUoJoidCarm4Ms+6o3a/W1vLRKH3r&#10;FjqhnH3h8vnXX778xZfOvXi2m5bl3XsHb71z5+9+vvejt4pfXh9fu3P3zs77w8H11W55aeulFy53&#10;JtPRnZ1Bu9/6zd957pvfSq+/Fe9diwsUkwQdqL6jhLjOyVpmKRffLHdxMi4A7F7KAQ1MMONnisE7&#10;aqyImE0XkUCPDbutqNc9zPrv1f13DjV+51TCA9fvE0DIIrobLhte8L8qdfM1uYGBKR/L+TUTPOBB&#10;GsMVjq2MWjF1E+t/fmlrG601Z1P2TFMiLlZzVlBwHhOT4AEPVgDWKeSKqytxKnWBpPkcORrYjwUQ&#10;xOKZRA8oetYFCZ+TQbMDxO5MiZl/F7+I13CdsZ1CC1Hz8XSyM5kerm2MLmyhheLG3f0eAoUo6ypG&#10;GLh58fnzr/7G52AuxdPxynOb+eeulF96rvet17/6r/7RP/nXf7j96nPFT9/b+c5P790d1V/+4oU/&#10;+AcvrObJ33+3vnc1maELmOfWWBMTXgXFLdxNzQ4voSuedXQJ5laJGKIWFubKUyUG8wUXG+sKEk8Q&#10;YG+nRau1l3XfLbtXh7xs/IVTiZLHgRAph+CGPK79GkGXmnfpco+WKwpJoWsShafn8PA/FzWJEWS7&#10;e7zd//Ty1lmUyqIXFAQHLRgIrrRkhZJkyBic1I/5pvACcTfxK/6pXBRaFwoLLkoEkxndV0SpQkWu&#10;eihY7qC+JQcx7JMUyYKyb5LuSy+ufOmL061L1/Ymhxvr3XOb7cmsM5q2CiRR7o9+ee3gp28f/PK9&#10;vffeK0fj/OzaysuXz33h1ee/+NrWxfOzo/Hgu29M/uSH967t7F84t/57v/W5r7+2+s4vq+/9Rbl7&#10;C6BXLqLsNZX04wzoqEM6C5YAnZhSywh3urCJcbmASbtolPia48SM+IHdjk7B7FoJupUnVad9mPff&#10;K1vvDRqWdRr1yONAiEuwy25Y+/XfEzrEsWSyRVbgFYX2vrYPCAmuSl8vm/XMVnBJPVH37Stnt9Dq&#10;vS7Q9kmteDRMhvRJhqYbspQrxsXtJ0x/6SEMcL6G2RW+b21F7k5Voy6M6NvbAkjCVjq4BqtKtkH7&#10;9gil3qtf/OLKF76wN0Fj0emsg/BMlmA+9bRIUUZ/NCx2dic796YH+3Uxy1AIPyrH7947+OE7B3/7&#10;zv7fvFl+/+293cOrm6uT3/jCC9/66mc22tVffKf+u+9FUzTNYnkHbQ/xOjMzqBJkOsmCR5Yxj5g8&#10;SlaT4jvyW3gWI9/ShZYNKI84U5mhWoiQeJbnA/Q6qTvvDMKFOI0AeczxkIcoEJPpAIFgfJ8ImRz/&#10;bogNhq96/EJE25mS8ISMCbQgYbGHxf58vWc0UJ2htNYbHEPWidZTK24MXdY1rkyK0PL4JGAyP/h7&#10;5tgSoN1UdhGSqJleYvCxKm7djK5evdBNv/qll8/3OpPh9G6WX+/3dtZWpmdW45V+lrayadTC0j0p&#10;i5uHk5/dGv7lLw//w48H//nvRz97b7+Y3biwffD5V3pfeW3rwka2uz999736aAgnlKpYTHEFh3XD&#10;mNTBl7EOWeamBw2/eM2u8AzvsJqEy4X5r+XmEnJsndDKhFm5UdnW1BS/Yiduyen48xPTISEMOAeH&#10;5C8ARRIZVEfzYq5DgvJxyQ03x4RY37RAxL946dy5tEqKcTRlBzg1gdLCr5usqJ6aQ6kfg4uzfVnp&#10;vaJM5vnxQAO/yoiaGfOaGeK+XekdQ6E2EW0UJNmbi/H1YlSg20jn3IXtL32+yLLdu4eDg8E0SfoX&#10;NzeunFvdXOu22xlsnbSN8vIpXLhlu91aQV5WfXZz59KZ68+fv3fhXP7ic699/sXX0HPl7382/vM/&#10;S/ZvZmj0M3chsNyJxyuSSOuCBZF0S9B+0maKioY4euCjdLkh/uMObK4z4mowQpCmkqC56qyVDvLO&#10;TfiyDkPSSbOunQ5s2Fk+JoRo3Vo0IRwApjdkpTRGiN4yw8P4zhwqxxAikDQ0zQ6/IUpcH0m0v/3C&#10;JgLX8XhYjdEtEBV0qJ1jEgikhz9hPn3Fw8Wk5jshAVH9kmTc9sz31GOLaX9qn61pBD4b1L5tPjA7&#10;ah4AFZUgC1rPxMHD8Wwcrb343HNffg3JJge32Xhk7dz6pc8+/8KXXzn3meeys5uHK/3Zmc16a73z&#10;yuWNb7ze/gdfvPHZ5362snK0fqZ9bvvChc0vP791eXhw+Kd/Vn7/L+LpAe0jleqGqn6dlU0LsRIZ&#10;BXAsoS1DhqN6sxqZchbJiwBfBhMCzKmHI+YagXA9EAJLHb6DPN1PW9eq7lvDzDX20lJ/REtDEB27&#10;b+GxSGJ5Z4KAq+FUEPa5S1cuU3vbwSO580XbgGbMpzECSKH/2cvn1tEbfXwUTVCdwSxvxME4otPk&#10;hjnfirLR9atiRPIm4yICrgCg0Wni6KzO5VpsA93oN0UOC2q4ET1Af1LQOcwODbpDHIaqBrETHbeS&#10;aVG0dev27ODg8te/fOaFC7ev3t25dQ8/d+7i1ksvX7j04vnui5fTKxf7n31x6ze/cPFbX7zwjc/k&#10;L1+60e7ejfNzZ9aRWPjK5TOvriSdH/1o+h/+XefoatSq2JsXZhSypVCcDyjKZEetlFVjaroOdR1n&#10;QKDTRMtiozpOWwagdQp43tC1nn0b6G+wmkqU+8Y1uozBjIMfYJKl+0n7/Vn/l0hE1m1sbL9HJCdP&#10;x24epw55wJrfXJSGX5nSWECIf0t6ZgEhhgnep4ULO3/tYIz/+Svnt9EYZzpOyxmnROG2qrxIfdLM&#10;88OSCbhskM4IXcG03RBawe6pMugl5bhxhRjZTIE/ylqTKOkguQouKoQLkrSbobojb3ezXr+1iudK&#10;1kP/OOwDBSjkPWwhnRNY6XBaXdsf7A1e+t2vHyIh5mA43jsaHo2g4bIe9tKKUKHbyu+hhdyoqAqi&#10;EgdZjOrr79zsltPfeeX8pZ2roz/9N9kvv5+mo7SFbGAdDLr6sPMCtZrWeLm9zTixanvGQNmOFSlh&#10;0KOKlPAyIY6CbZGshWihAqG+iuEF9sVmK2xwlJat7rB95mq1+hYC7HbNlzrk0YK60RIP2u2jQYhJ&#10;haWcCGnxH7ywuY7c3skR/UXMjhJJQn9RExmyH1J1+nwZzXAPmek6rKdElJJ/udpmSdaJ0w6sf3b1&#10;zdp11kOgvN1e6ec94GEjX7/UvvBS68ILnXMvtM5ebm+cz1c2485KnneCUQwhRa9pyHI0unFjNJxs&#10;vvZaXlQbmJ1wpt/ttPZ3B2++eesnb9x4+91bd+8OdnbHN+8N3rmx9/47t/ffvd6Pxv/dV196YXJv&#10;8l//7PC7f5Ue7bKrSTRFg54URfadPEUBPr1qOHQQrChGJBxKh4FBtQPihaHIo/WLzG8mCjBawklU&#10;xAWbtjBQaHlevHw00ODnRUA/y2atzkGr/37VeRsNtB0gi6vToxWWJ3dvj2XCzoKjyaJZWv7lJrHX&#10;MiT9TWbPMdQlJmCWo7KLxMQsaduCxtYOy1xL2peTLvuTOwY5/7/93quvxkf5/k57NMqmcYIMW1gg&#10;UyYycq1FxRAmvdIPXINioU7Cuktx4ZUzh8lO2JW6H8TtOu2hlAiKRtninSztr6S9FaVDIjjeS1c2&#10;s63zCfDAnTAhC8XmYDDVZFSiI9bh3WK8XxUzRBnQS7E4QCjkzMo/+5fxZ79wUOd3DycHaPXQzutO&#10;lrc6vT6e/VYHWKQtUU5KdFU90y7XRvvT7/zn4Xf+vLp+FUGeVi9prfc6K2tpuwvHbDHYnR7uVQWY&#10;EXqsVOjbWHomJdUYXxsx5dA2+TPozEW/b15oXA/ETlBeZfkBPAFQSxhOWVS0o6LTmayuvdc98+fj&#10;3n+565r7dLKspw4hbrQY4FyH2Gspgf/5HwMhg3xvNzsaZZMICIGYoJROSe6U9QjldWxeq8nimm0m&#10;MsXCVBASTAvJwJW66LiLplGgMZZakqStTtTrJ70zSWu1RlNrmu6trLuabW6n7b6CEsqph7ih9xS+&#10;VWezejI72i2Pjgp0WBwMZgdHk8E42rzc+/yX6pdeHm+eK1bXkjO9dq8NBxaerTxHnRf2gKyQGTrO&#10;7+7V7789+ulPRm/+ONm91YEt1e5gpG+Ohos4IsQcBzvF/p3ZEMQN5jZcy2q9MAW60NBUfYlQAgDM&#10;4vTYn8ENEWhQThqVTYflgp3FLFakpCz4d2dpNW3FZbc7xoifztqfjbrfuUfa5ibgk7vWP64je+rs&#10;EA9PNNfDvFPue4rqP3x5YzstM4xGmEBG2DxRXUDo/KeiECNjSbr8o/pT8gGegXk6/aizij5vcbuL&#10;ujzWXVHzQOhBt3qduNNP8l6c9mgnc26nOv+I7LNwSvSNs9LSLMs7ydp6dvEyqFe+dSFf38z6K1m/&#10;m6700DS1PthHCWQ3KVda0WpartZlDzI5OkqODuu93erevfLmrfLd98s3fjH90d9HN99tRUV3Dd1P&#10;VtBEDtkBcGTXo93q8O7s4G49PEpKGNU0teGCIlNiWgCn46qBoqwgL/+iF05nbD4EerroE7Z2GUY2&#10;cZGYqgJHFp7prN05yHvvzTrvMetEF/k0kiyYfN/840eOvsfJsjznd0GHGMfiqg7Z/59//+XX00m+&#10;v58cjOIJarErRNhB0OH0oSMXX+PKCeFgkAACA9aewTcFe6MXt4AQMCvngTJutLiyuzpa5bRX43w9&#10;pg5ByB7j1FgbHq+uZxvbQFWFiaCwCTjgEGHzJO530q0tGOIssQDp2tud7dya7u7GxWxyeFCOJ1WG&#10;3PLVur+a9Ht5p0MHAiwgULVJUY8m0eEgHRxl1Qjz29i8Cmb7dBCPDqujA+wO71jMwyIhVIAMBXEm&#10;G0e8yYrCP2zlg+SbWQx9Y7wVeIBOxZQpgAn8aooda2OiiPoVm9ezDGUD0azbmq6sX+ts/5fR6p/f&#10;QfbOqQXIY42HhKX9QQj82Jb64heDhROckTBL//DF9a1kigFUKbonqOQB6kEVUHTZMomdBVJSG5iL&#10;gH6k/bi7UffW606fKGC8WX5ma82m9VVtB9FvFDwsY0NpuoEKNOjVoAFMxW21bewnOZmmRbMrKtrG&#10;IV6JpPXBYTk4xLicejqh2pmhrqNC2SMmluRV0RofpXs78Y1b0e3r0Z3r8e2b2d3b7YN7reFuNtmN&#10;pzvUFXs3y52r9e71erQvMZ4hIdgOS14KreyqiKIGQdqyNAUzUGBWscmqfMF0c7MShodMfy8zOOnJ&#10;ogGmMiy6wcGyOAxyltcls05a+1nv/VnnnZEbk0FdP/IV9Yne4dPIsh50QeXlxIPzQ5ICLIv0A6jg&#10;Pfe4Nwx0dcVlZAzuoG436q0nvS04n9C12jsnalOYAjTlNQREmeQMh0DgNGkKBi3JPjMjtfAj6xEa&#10;hglXaoMqRscRy9Bd9Ww4nh7uF/s71cFBeXhUjQ+jYhLP0NyXVcK0ihUBzyIkZRXJbIKU5BTlH+Ug&#10;qg7ieoBGRkjBSqsxctJlQtGZaxgmd1RKNLmV6u/5FjGrABFdWEwXoeQjFIQlAexP7RvQXFG9wuDT&#10;ZeWUXlJPqssxLCwUdqURnnle5p3DpPd+0X53JPDZVTx9j8dShfuxLqNidg+5BY0b7L49O6/297mU&#10;qrG1elpr6ZcfjJyDZiksB4QHMFets5X0LsaER4d6gyutqvDM5wZIKOdE+ePg5fw/YDOtikFZDsCE&#10;sC9awMign47KwVE5GsJzxNbacMvh/RYzMDESpCgPy3LENog4Kog+shVR1zEdwfHE/r7TMQhYXB3F&#10;9TCe4gUa0k/iaMg/EbJjD3vsEUbAmDMQqKI4GYc+M5w04clxCN42zAYNWgiHSpIociPK4odZDW91&#10;dyWCN66NjWfAsVwQqvdC/QenZeGskeesidpStYqn2BCIU/x4ohDyMe5DSB1RYJt+Yjb2VL9Ehbex&#10;glIG0JagVIMr9I/rxp31qNVTgREE2jr9KAjNoIl5pSk7MtJlk7BLHCxxDDJHAgk0gPEryCBbJEyQ&#10;cQ5eRShxHpTyJtFtGhXA8N3mnRaaYbU78Ocm6EWKQYnq0AXzmU+u6bCKMFUXHmis6OiMPY6KAUwO&#10;+qQ1FkSDPEhyPC+MLxAwFDtiIo0c4vI3ABXotAv2JwJIHzlOCSdYogG2rT06pyyv0S+7103gEYOW&#10;o/cXqwlBhSWC9WZUvAhlwieHDoxoFBliIR/j3jwbX3lyEPIxr6d4BfNGlFbRBEqU5k65YQiA8g/n&#10;LbpVrcSdM1F7BSRCpYFACLs3UMmEPDHPYnHPl8ebFWWjW4wDMdGdkH3g1ECONVNc3VliYg4h7CeD&#10;63Zjrb2xka+eybsreaeLdzAGARkr8HTVHA1K28ZyktVfHjVNUwv1KzcGgJwiqE7HrU5ITaet3oN0&#10;ynKrmIhrmQQhGVfj1ZTsr9IuBGFmU5bJWEMU9WDkJ3krasMz10k6LRhibNwK1adB2Z7fqHkoZoPJ&#10;zeX86jRSLK5NH1Mwn8SvqR8csEBawcWX/XlnvP3IL2l1o+6ZuLcOny28TXTjKp3PphqwxQlfyPPp&#10;SzIXXtFvD7qYYYyd0rmkiSGw3dXGVNME1cOXyzj+Va6TEGtRGiVAMiJnwU4gEr6p8VE9OQRJQ2UI&#10;lRJNDLOBKP/8j9Z//ZZcdabu+KTXzttTGI4VYiWzUkU9I+TK0iSipGu8obyisubvxsFiQghm+faw&#10;aiTIlSE/1FghzCiFKoGewvLhvjJnniE55Um884/zmJ5+hFhandZj/JeyytVVQjOj/Q145K26s1J1&#10;VutW1zoZkNQwPb0phbDKKq6S4ljkbgYJcxB5YjkDICAxMzAruFwnaBmHdghqFs3O7fUMAXWgrYQz&#10;t9jbm967N93fK4eDEjM/iil8WTA8aIQMD6Oj/WiwGw336/FAswtZyUF08LB1HFzQhWD6oWwUtTE+&#10;6gQ74UZiyQGVXubRDl4J5SSrKyRtedFGuRG0Ec4d7e4qtudFmKffTbo5M1f4ZgGQcIApiSXK2WHF&#10;KT/FfvJ0Pp5+hJjk8F8VnUMCsPgVND+5lqN1IIb+rabtHlZ6JbVYjIyirx4NTEwy0ZKNLqeNnAZ6&#10;zYg7yZh3LGROFzKgEI5grAE/w85c0+FsdDQbjUoYKtAhCGyjZ/U+XFi7s8OD2dFhMTgqBoMK1vzR&#10;QT3cqYe70eggQgULNlZzLi7ZimNKzNVMW+0b6UNAciJHHCgCyFJB9reTPvF03SC13F6HBueE6lk8&#10;ysGoCcYuqG+vfNFKPqFTGAPsoFrbcaeXMFuglWI0e0bVKDWldlqcpata9pNh2tOElaceIRbLEkI8&#10;rOUtPzRVCkQ7X6m7a5p9IPesNfhgLh8sd/IPrdwULM1kmy/NHnRW6NmC78w+sYqRplsj5Xp6iASQ&#10;anxQl5g4jR0hrXzCMZno+shUkEmBFqn7+xgkEh3sRKP9qBjSvgfsSPVoIJhbSRQLCg6hFTRoZA4M&#10;hqSrXp4ZH0oOUY8IKDLOtpWFoki4ME4fF0KEcEEzNsI+9kzcVSIbk3X1gtLOVl5kgmqNoq4oMERa&#10;bfi4khXMYaC3mvPucBxyDqvU3a/t0g556hcGS96lLEC+cLPzDP7NpL1KBHEGshIxRK/Um9HyDdWQ&#10;zRpowdFFmDGZSe3blXGizkAQMxq55jFSNhM8x1ioscBjx6hkHCfjw3g8YKiEPRjlaQ2oRRw9Ggzq&#10;wX5VjfApCVSWo7LJhuqi07o8ZfBMsVBD2EMBCJqD5kqgYo2kUmb4UwhroCJFLd+RJODdVGXH4wRj&#10;dBWGe5btHKYV4pPmk5P7AE4tPhUXSRixUfiUjWDKGhn6HGPYQlGw4vvIDmP4UCaaObbcWH/q5ePj&#10;ncBTr0NEsMSupEQo7aQ6M0wO6XdzeDaxTsJI4BJs05gQyyP9SjklQcRMNF2ND1g5ofzH0CCHQsYx&#10;bAynESqy0tlCBan10yIBrdLiTCsE6VIwM2CKsLECFmbUWiExHQUcedbt5pvr2fb5ZBW58XClrUWt&#10;lQj5XRn8v0j/wmZ0zJLMNQ41TqPmwE1rB2omPJXa3B6QA4FWilIv5dayQmK4aJE9ySCgOkqoBNcd&#10;ulwb6I7DmDiepHqkSANbgX7MpBt6gQHNKa+iepYiLfo0k6yn35clz48FMihgiIegGRXaObRRQQHz&#10;E0s9a5JkgoBec1CfFIVFB0zGmjJFWsw07VmqjtgAXDxYzX1zSiDxABQpa5ziGmJylrnBBEcUgyAi&#10;gmUY85z4L2bWdlorK0hezM+da5+7mG2ej9Y20LAUE6gwNyRGBaBzGMupJEOS3UMbSBOoRfAYxuPR&#10;QkPQ0RB4pTkVHDWa8q5Bn+KN0ndmvJiFZSSJTohgeGk5EDhZk2VFlxFS+9ttqiO050Y1Lp1w+oFT&#10;yrGeAW+vwu3WepY3EUFiTAnHGooVnIsjF0IKiOIJatEr8k4yZblJdv/dsE0pJ+xSq6YPNFQstQu0&#10;KRjuXI7ljEW4jn5lzmtjsRVqFlvIYke1B14zOoKpHXmvjZmEca+TYIR7B+6Cftbp0WnQ7SPXJWph&#10;dDOKEk3EBVNzWEmQhUY4lK1BkSxsxLplZ/M9k1h5ecUtY2gvI2UGiODhY/KVOYLd12xeDRo+srls&#10;Z45SmvJIam53U8w6RC4MUrTQhusUo8MoxVP/cD8vRQvGBpyYGO0JAwGS7cLmqcbmj2VKormrbO1l&#10;YpQl9+lNyCD8OaL44m4+GpcuZHdySVrZwBG/AasaCMGvcvlF2jsYDqMtFqJTPyul1MLHhbRFJK2g&#10;yBY5XazboLnCMo4pDXq1X6cihDgyRQyaC3m2zPNlGpV53oRzHJGScY0Kui4USXR/E0PwzEuxoQfE&#10;P/zP0pWWJaBXTXdv6zQnBaMHf4DYRkInkrMwxZf5muKhp1eFPEG5vZTWZgmVeCpLy/ywziTCm3NU&#10;m5/eiTpe/ctL+ZWs7qGDgXm45E1VkzgEDSg/Rsr49NCzr98WlLcl21iYSY00EViaqInJGYgL+maD&#10;xqHSKgEbw44AjxY5FjIb4WpC9GMyggu4HB6VR/vlwQ5qOQo8B3sl7PXhXjk6qCdw+B7VszHx00g8&#10;YI01vNWhnmm14QmryoliGl7oIkkVCWQOMeGN1CxNoSLqmQ4vrSg3tV0/IYeQdVYpZSXoy5PM/dgm&#10;FgGSNcI9aRLwbpy9GfXfnoAKNtf5qV9QP+oJPDm5vR8fIbZem5/2jy9lz7cwJgZeGlgLDOhR1tV1&#10;lhqT/dRgMmhZZaoeM/RsCbW1VF5dfKaOWqZrJDHqw8hYNCvZSb1QVgJpZsN0vg/dhMqMyagYobj2&#10;XnHvdnHvxvD2e5M716d3rk1uXR3duTq6d22yf7c+QpBkB1CZjQ7L8bBETJ3t1ynbKnVklSPgkW5u&#10;ty9dRoE8gi3MC7AySMsv5Alw1hqtKvEp1YnYwyiUQj3YRP2JgSKUVGmd4VVwnwb24S32LMju3IvB&#10;Rwud0mcXoRvQm3H/rTGCrnrT+dhHlbGne/snp4IKd8kqqM1gPVan7l4cva8kDNmilAiaEbp1XDqx&#10;AP4/vt79WrtqI10P8WDE1BEWozS5OwhSTZ8va5XY9JopHfRyqUej7QJ7Sys13hWpocKBeHEjGfdc&#10;aD3IjTopRPqqTOlPoESsvMcSPkVl1axG7qJMAcUi7Sg1F06zRulbZihGWg76iPE5ONnQV5vxllaM&#10;yP/mZn75YoZkrdvXy6MdZKlooQdlYsot62c13EftsRiAwROfU5Dx43CwkRzJowsQsZU7PLrM42VS&#10;PBHPIWzwtlGnBi+WddtjuJW+Aja9HiXxG+3+/xKd/XcHXcm46bJT93gWdAiXTTl1IH3/w8XsIlxX&#10;TMVVaomi5nho3JgTKIs9m0+HvlFjLJJ/vgvBn5unlHNmnWhza9emYYWqJgeZGhTjw2I2QjYK6BUz&#10;oaxgQ1gWC/IBVvSYmbdNyYrMurUmEvgWFwX43MYzZMpPB9Px3sHk5p3pu1cHb789vnswRQuI0awo&#10;ONSAJ2kmkcwWNeCVHaVEAe7bFhDJOg8WUXv4KswvLFudD5yd8iXlDpBuFJ3EO9K27PdFKpalO2nr&#10;J3X3FwWaWchePZUIeQYsdd475fGSSrPOiSEAGRk8OVq60g1qTYvbD+KuGQYMFzKAjOwUV0NYwRl0&#10;I6qQ7Yigo4LdNNYZgKc3jGVOSK2qxqiG2o8m+/X0CKn14mYst0UkQfOYbaYCoy78URVyifrA+wWz&#10;RYxQpfPqZkVdZDXkMu2tyhx7GqNXQ1Xsz8Z71Wg/Hu/F451qeK8c3C0H96rxXommeaMxJv6icpHW&#10;FccmVkitEiqpPSTQgD/CgVSxdgkYOpUOluY0210EDGmSOmzpPVFNGYW04kRfT69H6xlBSAAEPEmo&#10;waCUyteDe4veCXarbZ6GywYcUbSrOYaHsQATCOtEZP/lQ55QuoOKZDJOhofILImmB0lxGJfDCCkm&#10;yFrSUixKKHbCjUX31PeQuYNKURHXIngIOEpmViWtkv+yt5WMILExyq2locufAHGW1cxsRTjAZuO4&#10;GEbTw7LYr5HYhfwVQnRQoQ8QUcpYP1szmKlh3VH5UBqz8jClT+WoUIWVpW46vPVD8n1B/RqJFTtE&#10;LFTHZ4d3Gh+PAyHmehKHOPaQJDzoIjf3YPFT5aT+yhtj8qV7KkubUqkvqcONkmQlImHom6Ajs9yJ&#10;h8xZ61dNkx5iCTcxLPwJOptCEFEcXkNd8HkYTYaIm1NSIa+UyBDfk2fVPG4SQ8IALwMmqYUsecqu&#10;ttwBSgkThVNFn32dOYU2G9Gbb7MYS30j+T27fjDQwZ1Qyctc4QoKDenCUyDniPhBiVfJmhD5LRQr&#10;lwVkUR2PjROpBGtwRRBLCoxIg6jfnOBE3efeRfOCnM7H40CIyaux4UbmT0Jj4ZI3Ij5H0DGoPNw+&#10;tOVXsNN6yPpRVsuxQlUWgccNJMBqYyBPj5ZI+oK0/lMY5Po0dyfW12KC7Fvk4DITl2zqqEZOCQ1i&#10;+lLVZETrNH+W1N2saB6GUjy4HKt3lp+i9k8Qsl7D/UmKw1AWNbqaOb7KfZkLqOTbwC5z3vHMOskm&#10;sEibH9+doZsJZrZNIsRaphPU87L8hBhWhxLuAbLOBsRy+bHC0YM/vDxiT766UIFIb6grCjs9qPLQ&#10;XBanFiKPCSEfYrkxufLl/9j2J27Gh7g3It0UJFbUsQRI3Mn4j5UNOX9SxNw4FegDZskINAZnSlOJ&#10;ZHaojn1wmAo5u+UI6oLjOrgQ26VS4orb/OZelVjLQcWV1+tKhEkZRr70YzsPXGjxVnUtACJiVdKG&#10;kbVtwJAVQUamjFz5o+W30wY2aVFH7ZF/IR4ZueohEcGNN0ENPEvfAR44rLRPsSpSODZ2sGRIunZJ&#10;DelMoGdMFNHMeYGEdj66nzBy9CFuwYe440/nJp8eQhauV8OmgiTb2jnfQoS6+XPhA2fvUiG4ueQU&#10;cOimGsan1CQ6aMQuJFWmP1QUhL8tBYXCiVRx1jgd1bA0Bjsg92hFIsJjFMXJkUAk9zKfkl4TJu/E&#10;I4Uk/NEEMc7Pg2LCi7EwGhnKnTJtaSelTtoM3ilwY+5hbavhizpZs5AIZtoQlizjsT25n/izOF/k&#10;UaGpKXqo1PF4Ug+HiLhUkymKvjD2EGkpduI8XMvsN+D5BbILTqgyoYbpXOzayp6V4qUC/6l8PBEI&#10;WbzyTVzqvhti5o2F8LSau3wZo7NWPBFmi6EdFVZKtKUyA4NVVPrQssQlIYIMLWbUYlDSkKRrtEr9&#10;epT/Si6CwAGcWtbChLWD0lNakG0CqZquMxKCEB6zT1h0pAxdqRkl0hoNk7FjVRwiWkKBApHcRwVv&#10;gsDAPagqmPE+1sBz/TZMyaC3E8ZJiiPKAtfMRYZClICp5o/cYVWm4F8J8u7Hw2jE8i126uKB0KHH&#10;eCLzEkFH+QUWSbL9g46HecwZk+WxyTSKR/T70V46lejgSX9aCHm4bfFRboXxf4oal3be/BKdO9HO&#10;MG6jv3/UQgdqrJJoROI2CBZfiILYF+hHNC2rESrGDxJ4qNBmhHzGfh1XxaYcKjgdqBPflZgqgVyh&#10;DXpr1VAOicAwqeVFs1xDiax2IbrH9kQJSvhsuIgewjq1ijSL1IpC3UiD5Mqu6nmNibIIDFxnyLGX&#10;vkIUh7mSCDayxTYarHCGbdBLbGyPcEuOBDVkfaEdUj2B12FSo5kjS6cMuXih2QgkbtbnAntgIi/j&#10;jKhixE4QaTyK0l3OX+E5fJTb8kxt+4kixLSAlv+PfBEb3tXspNmFWSHGUWZJripyVMpSvGWiemTE&#10;DQNND0BLH/bwgY2LBr9wBIGyo0ecdk3qIdcO4xKMzWnRV9W62dakIW7gCgxmROjhzMXUjHd4pNpR&#10;oweNoOWBynMlOubFizKVmYQLBcBKL8XxE4w4MT7ncQulkgXI8VwNZXpTlrUZdmJEOGDOq47aCRJ0&#10;YbSjuRDiK1gOpsiWxB4h9mShZqbJtqGDi01O5LaiT2+QZnfi9r0SCW5m93z0e/aRb/KT+IVPFCEP&#10;vABaih/wScPTXSwMXPdtqVtHGZWAJD+4d3gb3duyrOJ0GUYUPM3VzVvF5TBriaNwkG6LUYOgVeg3&#10;wk68LG7FAxZ8iEOr3EJiLeco8zXsIOR3MuZOvqaWWlRU0lU8ElcgkmhpOnEui4ebmPs6wWZ1Ukuq&#10;DGfoA2LLGCLUlfyzhKxcTAYGeR6oNoPjS05nCwjyMzOcZMTgNdL5E02qw9iRWTUcEiQgcRb3Z32U&#10;EjttZZC5xGRj1Ikh5eRa1Hqz6ByiaaVAc2pp1mPKOnHxuU+eTcp12/Uwu9Te47v2p2IDLki+gb3z&#10;ACRxFQ3YwcdYns/1sw20ugGLlxELQSAFMYlW/E4BcsQT4ukwYdmsGb4qC4FoqYS7cUAZQgJx8uO0&#10;ILyt4CI3sr0NS/quHWp4wxZ1re9zQVPwoUl1Eroccb5n7YyKRd8M/58LqnnnaOfrd6VG7cLpKskM&#10;x59w4DJVJuhAxU9Zx0s4ybWg0KECnnJskQhm8VGr/eN65a/GKzsz6BB3+J1OJfKYEOLSf+yaznFh&#10;6Gh4U1iW7U33sNyPEPtW89XwWr/h8hjVmIjWaqfb7excC8wG7sqCwQChT9YFpQl4gDkOhEB7sIsV&#10;oUFpZxUrVkw2CpH7Rr8gn5QkPiBR2opawixnSefxCIOfnUm1CbiF5DSuhIyKQqd4ppI8bA3njyg5&#10;zNGg35f7tSFTeAHtot/3ulk7ACqhsEwYclxTKfxH6JFEURko1kEdZ9O0sRmNJDUhZXEjA6acgnsn&#10;7//tbPUHow7So0Ng52NQ44Vb9tS+fBwIsbtjC7EWZBNhyf+Jh6TLbsGCpDQ6RHzdVsXgybFdHHOu&#10;GKW3hW6M5iJVtNluXeqjgwc64ZYwoU2CZZLyEBhZG8bIOvdl2JWBwYhLsUxnia0atNELZUYMRU/n&#10;Q+KOinA3DdTDjkLeLPVEQPAAEWEkgPiykyzYxIQG+1LpvFy4zYa36xZUKkMxdo20pTCs03Xmg6+Y&#10;RSIPtl8puz6WOomiel5fZohpv0I+k9XQEYKd5JjlTq7FNg+omUKT7XjU7r6Trv5g2nsHPbV57Jqp&#10;7oB6aiX94x7440CIH4vWvuOYOPZXo0OMLgQASTKdcJnQzj0pzhxclsOXLN9IfkwKOEzSac1ugucw&#10;klOMW907uMgyww8uLNgeA44rhGFAfiVBlYwLaOyiSGEKtYcUbrUk1O4phfw92dPw8zIeb/JsAQqJ&#10;uDUMdeblkKaPSsRHye+W6wuDR2sIoSvTRVxLKclM++Xh6aRUtKjrYr4AAVAqR04FgZGmkGUHWIaV&#10;csYYGNX70lVqPEpXlbLG5PVl1JCeZhhYFSaH9KJxnhy0z/wiWv3ppH0XWfT8nrFDo56n7vG4ESIR&#10;D4+5Kgh40CU/hhBLDTGQNItjQJpxEa20/F+IbfOVJFT9OIsq2UPFa5xcPLN6HjIxw2gBLtqCHlQH&#10;GpVALGCMy1Zl6MNJjrogqG7EGZabFXLq6ri48IuNuQJBFj09yUbPTE82UiQV4SqSWScUXwb0lS8o&#10;TFt/a58DYo5fqQntRz5YdJpjpAXKyjQSP3ZmZtrAYEKsuV3BK8RQvVk1WBqIASYjWnyQLmlMaQTF&#10;Yi98axsBOx7BkwzTTDDBsDdur91sbfzVsPOTYcysZTmy5AJwLX7aIPI4EGJaQIvcB13ORtbnIXUJ&#10;q4OgQUXYSUNCDCH+aOBl8TdICv5FFOFAVRuXN9prmKxEH5Q5ThnUQ2NRc+wSHlQgkmT5PiW7agkq&#10;eaCpIMWC31NvnUB1GGrk7ylAwaFUxnBkk5jcesqThQWlAmzx54osjPmW+Ftdeag9FPM215fMbgVo&#10;mJrO/BReUqkCuzACmQd6XJEgVZlApeOYNo+8YZwNjR0hiIrqMU154FEyVAic5BivUmNkMObpVO10&#10;2moN87Xb3Y3vDDt/d5jswkMcWKUMuQX0nyaUPA6EhFW+WeyPc61Gp0gejGWbAWuaYP65pMFcwZRo&#10;N2lE8e0b/uAuQt8ayLs0DcaVHU6rozJ+ebvflW5hw/WqRjkgAshyjyrULXYjX7ESV0y2OXjG5FyC&#10;wSAF88m9jZY5e802Ud27Fny3l11V8XQs2Z744BgG1qEgUs1zcSNfkOXZy5mss5ROkO1F3gQ1ZOih&#10;kjLlwuo/O0H7ph2gtJ4upAHRrBS9N2NZYuhHqlm4XELQJwmjh2wAiXzBCLAO0+69Tv/7Rf+7++kt&#10;ZGpKj+HogVyxwNMEi4VzfSwIETsxafO7ZjJ+30NsWosjNzZmJZDY3/71OeMy2hWUj69rDa8xqTHj&#10;l2CYzKqdCUo5okuYkgl+rn6eLFJllq4oB+0IyZ7H2dxykP9UByIJVzIskWfGrgFbsm11ioYC+4rt&#10;QQpEhXx+VsrXkh7zh1E+p3Ey+E2y+S7OW+2r3bwwLNC2MPvb9qErof/b1ZJl7sDhCsIGpEqy0btS&#10;bpR0gpS9vqVP2OUIYw3xTDE9/ai//kZy5r/uJtcQQg2F+kFp+d08hSh5HAhpFl9b5RagcXwdMgug&#10;EUVfEk1M9CX/qEGO3Z+5KRKkzW6fOIGF+Ezn4DEqqzvjGdr0rLWyPtg8xIh92iVnqv9TqMRWaXW8&#10;1REpkBJ+X61DeagMlIQ0HXld2UaeOsiKGfXDVrQkbWPH2tATlVFpMVB4Jaz+4XDNPaVwI7fi7xst&#10;tDOW0rOnfskWINMVpoWaC22o86QwOQWct3JILoxylNarIT6BwXmFiK4W7e6os3qttf7fDts/P6jG&#10;8knYk064xiw7hfhg/faV1x/fiUsY/HaaWnGMBMIkaiBJoiy52ASuIP3jDt/wUUCIMfv5Uq/UXv1p&#10;dN/1DmR+OI2uDadogbjda/WR88uBaYKCjXAS96fku61AcVJ8jftT8079DiXe/L06IcCjhSmfBi87&#10;bgkjuVZjgYnpWMGI3lRhEv+wnRuQVakUAGamkl8S5ZoZJGzR0EfEngDp+sb+DOuQ2TwElHSKMVNX&#10;eMzdUlmKqqmYepMjSTGbtbvDzuqtbO17o+5371ZDLB9Sbk45dUV11GHJeHzi8kTu+TEjRGR4QYlI&#10;FAItsnWwuSxhXbVV1BdHk76gZySmYQ9m9uIhEYRUSFLovdTiF9Z0xAIG09ntcbnayTYxO41uVA4u&#10;4zhPuL3Yxk3bU6a4S/qCTA+Ye5T7FtHSgUjiFJfgAHMt7YZVvcmyQgqUCb394/RL/Iz+KVMJrm/o&#10;HkiZjGKbyvo2RkShFzfTtroC7q4lSuaESuVQulhN8yslO1qXIywCiokK85J0GVRVjm6KiAxmVas7&#10;bvVvxf2fTdt/uRPvT5TWTFA78PFNTADSEc3XtydSkh/XQT1+hAS18aAzMPkzRuVCZUJvMi7SxP/Y&#10;P65/bO0N3zDM+eosKfI9aNe62xTkw1m0V9S9dnyuH6NfdKaJaAiayY5m2h/bPXtdONL2yL4s89FY&#10;l2RG0s7iD/Vis3dYxc0WVmBciMEJrEq2Vx93cUxfw/GXF3Xp3OaWFjdXhFwTPiwHBLgz1KCHo4r+&#10;BBKpC/WAU/mhSaz8BQGPPGcll5EcyQXBNtz09qoLMB279m87rnutabs3zHt3k9WfTPt/vQdNi4Oa&#10;W1S+HHiY85TCAxf200WIL7Nz8DidlmC6veFU3FbVBZ1juFrA3fz1otKCgEGKKVa7kxnaJF7utDfg&#10;5KTBjno8jVzyBBAFJ0SG9OuKuGOf0lBueUuHKPeRrUPZHAS7Z/9eK8+QvLrCE3kL9EuKBFsSrQ1d&#10;ocyzvZ1OQbpW7maJpKa8EY4a8ylhdUZn/jTzGRhozaoJecXCqEihYpLK+oXJjgNj1FyFLRhNjXHp&#10;7RzRj3sJU0v+aj+5NsJn4pfS0XZZ54vSwmU+bS/t/jyuh0m0E+tw1f3HGpVgS6FxIyPsetrtsVfO&#10;OgItEyF3+uMgWdhbczJi9WAk1BJYNyEmN0fR26PoiIUjrHiiZAdcMe2WyUvSGFy8OboT1RzGfIyL&#10;h82pXmzltoG7PEmRfjE9WTIyciTxSrdtzDEi0DSekOaYd7edQjPWesWJEUVWXeXxZBWH44m/bMtD&#10;cFvwpBVHZ9hGXgTuHQATy+KPKQgDZKNssFSNVHwv7X5/3P7eYXxjzHm+SPd3Mve4xOGp3O/jRcjJ&#10;S2LS3+hvx4zdbN1viUxYwQwwWswCJDwBw7CjHTWysvhbAV2UIy2xFFrokZ1J8c6oOojZikfrLHfA&#10;OZ1IlbdaV/WAsIsixNKwUMBOXRfMAaDX+suMdO7dRvW4D4yCrjXcs1loAWiKmqayWcBFuflcQIgg&#10;O2/9noZ16lBI55TzqxQS+SzwMD81x1Cp4SJPL2TNWIM5I3Y6FQuMEmzUQfoxWiiwv5DDi/rBKN6p&#10;ogMMCLLQyaKGXiqQIE+fKELsHjttMimU5nCL23w0/nZDfO1FECFb5fQtSUODFcORgSvoBdNgLhwc&#10;KLM/La8Pyp0CNIsjbVTd12gRmcXq9GEBN5d/27GSTcLRNb9hh+F2lC/p/h5Rww8t8USRd7eozImg&#10;B2ETPLVushCCwgMzR0KYXz/DiKfnY+lEhWk2JtULcxCTq1khu9LmEf4wd7bgQjzBsGmh/SkXjWRa&#10;xhMoFJIrOuFcKy2uNMvXwb3/CV+JICBzahTIlXOqoB+ccfuCTuE5IZw6cHNbBT0039jBpgxd4yMo&#10;uz2clrDatT575EUNeRg45uKrqNzi3mgXqDtcc40k8+6IbiweS83y/EcLZIjd8PDI9bSSawMtEqZ5&#10;VHflKzfJpHBpP0+AerhDCkY70s6MgWlrxdJpOFlrBlMTVHqsqreZhkZM3f1NOx+9uTEDSBkB0xmC&#10;qsjQ0SrTaMRPWBae+J977DrETZGGXD3Q+gvrp9ki84uml2aJupwc26AB0sJlDl9vTBrTBcxIkjBq&#10;oIBsVtEqG7VBeUaNIZCjBVV5KN5mrYnbWdZWkFJJsEiOw0lfMweXreseF6TiYNUrChvNyLYvHnNA&#10;NVrR0aH8YfGkBvdsXideJ/Vi7gTqFdeuJuXm0SNKpLXUqU7nLrpHJzTTTpi8rBwdTihRZYjgjL1a&#10;8EWn8CC77okX5sdygI8dIQtL+/zy6xY4Eo7fC62Di3AyWyTQqqAuzJBf2MmDLg7pP+SalALbsn/1&#10;nHkwrzws1754IxuFAXel3prlbfSKsonmnJR/uabNa2Q/r9BcEEy+bWF5W7g9BZ0nK6eyt1a0NUMA&#10;sFey+yX+8hbwMwLVsiub47DhivQ4IcWLDlwL7OkwTKptdVFZsGkF61jHunRzQ1hUnsnuCBJxzUDT&#10;YikPnbHbfI9FzJ7inT5+hHzwsuSi36xbuunH7rruPQ1q1wranw5bkb6T137hDZM+DedsBJdz1TAq&#10;ijEMy7ZSQ1J386ijj3Jhg9WKv9UHBL9iQTrL4dLPUtysd7UZUwKIxWBk0YgcWcidUTrZ/+zrI6+S&#10;Dtu1I7qxNJCTYc2sdRwfp1mpWl0DCpVN6SyQapEeYZsgp4bt0mbGQn20lPrV+cNoodn08lhpTAPd&#10;22rG6JhWBeb84j/FYv0ID/1xI2SBBnhwIax3x5QLiYC79kVPaCfYQ3fMZqQ5rzDxOq56TEgbcZgL&#10;Bm8/gnmSe73LUbmzcYXZaFyDJeIa2MmZuZjih2IMRpC1PHPhR7hkxiHScJ4SUTa9nAeL/1heFqFD&#10;PsMhiehihQaNEFQlnuNDG9vplocwwRa6rImlbRRcYah8tPlPiumzYxZlXtEWqQqs+zQtkHNoUUjR&#10;RFoayvNVZox4mYKNmnWtaI6CsIK1spPlQCOdxMlXaC2EoDq/4bqS10aT4B6hcD0Tu3qMCHF1IHEO&#10;zwAP51ENCuZ8yeRcS5nFd2W22k6ElmPwMGZhe2t4gr9jv984UgP3UWG22dF4SzImFSVBY8IV00lC&#10;xxDln+MLIWvLpN34kSdNybfqtrLxMzzQOUVZLCJ6OnoWwyoDx2LkJrj4Xf6Xg8vnV4tKiF1OFFin&#10;DtNqoS+CXHFnPkhd3jJRwZAeoxHT2CcbjJoRb9FEepnZyISTpZiMptnxUozGr+xK+XV+JuT60Z3E&#10;Y0SIHeSCkD7kqOfaQLjQdxpyv8CjFrykjgi/t7ZfoywLj/kf9sq1DNdiWadceGXQYjKOlyiZKFNX&#10;BFPZNJo61tGjKgJmoQnzIBl2jXmZYXQsMUT0yzxbkmdJqhsdftRGj6xoVqUfdIvR4mFFFfmZpaXY&#10;Gdj+2XXO1w7hay7ltjhYwN3WmODNnmcrKGOFZ4DzthMQ6KVpjmvmRydmT/GeHjtCXHznMrrIhRao&#10;kekNMzePS3pjkLq68IyLE3rpGDiaG+ICPTdX3EyWr9TXd9NBVuSEybEmpiZqdkgGCZNSs8NFW6zB&#10;jkiKyaPtiF5dTou2NxdOhcLvgDcLyXy+po2st69Ilf2MqSn7/XA67mXz6xSCkvyVEFMMMLKrYQVi&#10;Uo/W790HRUjNsVmx0hsXVg+h/cFX8imW8V/v0D8hhMhQPPEwbWE3yIUruP6bBdle+BeP/Xf+/gJD&#10;a35h4VuLIuYybrIpcaXYkJlQoWhKgeTVguNBxLXAmndAjMqgYlGKEBmfW1UUeWs64q5ggoe+Y3E3&#10;Kx2Rn8kYlinMkNFrZoa7BRw8tDdsX8bwzI2g/6s0xTRvo8+kS/WOQp928NzG4KnwpUHQ3NUOqvki&#10;8usJ1DP37U8CIbYs6bZQVFzktdw23KdZJt2e0He8NGm+igaMHEObC6+wFBL6/OcWb5dj0SxfRgnU&#10;n8HcsOrx6VpBjMiJldkRsoWtDt3AIaLmTUgVtJCoGyiasj4VlvsRcS8wrymxGurRhCdMvqFxaPRL&#10;xTDWEUKEitKw3kveOEk7TH+RJHNfhQ51HOBjIX8ngUrlZYaJTCY7Qn+SIHJ7de9q7sx969czJ+kf&#10;94Q+CYQ0KiAwiACSoD/CBmTZttZRpBYpisFJWkc3Wo4vW/ZcNB/IDZwraZtmO75Jkj81S9esAguZ&#10;MGvdZ2VaJvs8zC2zpTlQ5V1RUmVXeGGsGzYWXWiefKmUQvZkh5fL9QbcZBR54sbrZynxAK4dE2Ev&#10;zcYnR4pYMS0zMdF5gQAlyM3WV8KuBfT5VTQC4yQEjDZgVr6jRhY6OwWBedE1xuNgly837pbU6qEA&#10;+oQQ4uz2GC+XeBtznztyxF6CMIs/uP3rvN6j1vYlsWyHmSNE3zX+5qornKGJrB6mJihcFt7m2t4c&#10;BNZyunZtdRfnEcl3I130TJ0VjLTI+ytBE51hFq76WFsZh7U8VFgixdifcIzO79C4CqKv4D1DlUaK&#10;8JniGWwgjCxF2hKWJO+0DcETzMDmuGdIO61t9RzChFILyOCiABiMlGimpycCGNHSIbJEKmlh3CMy&#10;tHSddVBzW//jLrXP7Pc+IYQ87Po9TLk3nhrjLvO120Glu3rMtmkI2P3KxOxf/ym5nSiD3vVD4TLE&#10;nUvEILjOo7+WrGy2xIYxi3Hk8i4hG54Zf+gCJCcp1nA0i9fsDoqmaJiqsdAzhM3nqAWCpoTA5hqc&#10;gHkeSm53KkYdpKGb7q9qOJmYn7y0DO4BEphNTccW1vwW9hUl7RhVYEq05+XhrAY3+y0nuIn9hLVH&#10;+i+MLmGNCBGL3kGBY80ji8+snH/8E/vkEGJr+twxQ8m09X++sh9XCPK5NnLjyiSs9e4ksmVwbs27&#10;ilgAFeRB/lL/GXIRDOigeFmg3aTb+uXgb5QackXF8ATmmTNtkRNC8FDLKnP6UllAS/ANQCoPRrC1&#10;3VKWu47SfLUW/FSJipq/2zbuLaNegSKxIYNqK2HT2tlIjsoETEmtVLlnHbLPZtCUUF08Kg3TAlSE&#10;3g/LZkZZ0n/ja1b8hlcDp0n/tprA22XxG+OG+8eXpmfxm58cQuZCG27tIjwWRFogciXC/zhOdB/N&#10;3KdANMB6AIV2ltbgr1E2ol/G8BnW1oJLcTS7Ve+QLymAHZgXGY5Mc6aJq4qKmBKpV1aIzaaWES4p&#10;df8pZd8jG/x5jb+CBkHYTuOYZdMrp9hiE9RLTvecaLJwhc17bLiHOtDZmcdIOYR02yEblVwAnC6M&#10;UUwlvltAxAipue/EMaGV8Ht2oQwf5tR+FmX81zunTwEhDeNx42QRKGFlNAC4eXKSN4Vlz8T9+GNh&#10;nw/4mDIoth7CBPKKMl/E2BtNCukIExWDqnxX2IrWiQopsLoLJOJcfsQuXi5hwW5x+bM94DPvKBfI&#10;v7GbBs8GMfnOpBitlSNNFXmLFdkQRcThYv23VSJ4IHxP+qqqudT03VYbhURsTbCzYpYMgep+kZPa&#10;/NcTqWfs258sQiSEZosvrFaB/wR4fOhLPGdXEgTRrQc/jr0vmiQhlMTbIRlZ0xrtagBvanWlwxTi&#10;muXI1FBGlmk4JSd6DrzoiQIVzapseyMemSqC1VxtdiWs7pTzGLaw1Yi670MOAJs9Z3kzOqaAb6qt&#10;cAHtff1fl3QhBBnSkPV2UDZyH1hY39np/LItNcgDpOeTRcjDZP8DtESgDL6k2x7cGDmhPvxcgiss&#10;LNDmPjaFILH1+JtnItIOp/iqng+fmvvVoiCScWIEZm3FHkJeUUKXcIkp0jYyyppu8btWyeTHR4Nb&#10;JU4GPzd1DGFyYJnI6zDtv1b0zq9okiF5HcbayngJB6PEQ2ysfBIdoNLmtRPNP9dZmjMtjPE1fSis&#10;mZ/CPYQ6aM/At+XloSvMw27cKXj/U0BIQ4RcOk7Awzi0t5xq7kC4e8c2nv/hboATNywEypq3wyJp&#10;i7EF4YQ4l1b+ASdPnmY2RpyEBJ9yYhM35zgrheD5PVaKM3uDMmr5T4ZE7UsyiW9xpCwbjTDZiyEJ&#10;7kbptJJ6bNrwHB2GgERyZYa3XGsuxBRmD/+xaTuafYka0uIXC1MkUVnGyh/z0CQ5pL5plYhMXGQ7&#10;YPTXw3OeBXMKBP1jn+KngBA7VvForpt+6A9dvmyDQIMsCO4rcMPgf8Xpy725yOu0D01joidV6ViA&#10;gvVps1QMAynSxVGkYbYLjqFCczUb6SakEMl0CymRS0+2JUFERA5hQ6DMlTLDLBs7DQJAHE25WNpx&#10;40GysKBrO7kPZBmRB1qKfThNHk1w38nmUC2hsULLHW421Zkb4RNECFK6jvEWkh8V95w/H8ZRP7Z0&#10;PQtf/LQQ4nw93JPw5zGcnDy2BwDC+fsH3gn/jfm3VatHEad5QBlOGFDgJBoqEPMxQeLgSkJQWnkg&#10;3AXVlOY/ORszL4HzMo88OueRNpG4W2aIib6lxFgilyMKf7M6S2a5kTFDGi0fun9ZwOJ7YSAQjjNG&#10;QtIOxNscz7SQGIlR/NIrRNgDRYaLFBZeKDavhnY+qlAT2TRMXT8XqN7cZ/AsSPajOodPByEBCCa8&#10;QYQX4CGiZXTrwQsbpdZLGuaE/oSl2dz5oIRMEXGBl6YQ3fH0FZUSMsgQGpSoHQjXakbbBSNEJ+QO&#10;alJRXEnIRmDxYOBq1kVhIZmcJwI6pbRIN6HkCvYzUIqYagkNJZb34mpG1emuciXPGIdlHSD4ri4D&#10;K0KU/CIcusmDFYCeaP4GVQoLCuGNs16SfMoxJsw2tPBRydSztZ9PByHOmrRcNtdz/lqoWEDGMZAs&#10;uIDtu0beH84QTJDN4U8+xH8Um2vCAyGwYHn3li4etjSYkufLzWSy6QzKMRy0iR01lYw6l6p1gkYk&#10;UJotZMlDUFWTJUQFiJqDVsTM+ByRYu4m26V5s3S+qi60rcLTTk9w18AgDbcSQq1sJZwLTxwJKTw7&#10;4AkTpqy/i5k9J5aXZ0vMf42z+RQR4gayWP8cEA+gUg87vcDtXaJMXhq+Er4Vlshg+FBOKSFubzjt&#10;EbWBmAQ1I3ojkXfhsVlUbpBo34YX6SJFyaXV/FfNjFEllkRca4ED2dI/hAETTc8Naw5QaLaTURxD&#10;dMuWe7zNwl5LdtERm4oxT5SzOGNrXgKJ9/ltlmRRd2oFwKdM9Pcz9LVoiZAHy9mnhZBGkh6+9s9t&#10;64fcPH31g75vKsbFdnFDhtLR/SdYtxJVCpVoCvtNKRXE1QW9TzK+xbXQ1MfokDKdtMxL9OV7pSkg&#10;M79RVyaRWt+9cCNoHOFaCVj6iv1FOuYxFrV9CPDw8j9uKaolcVeVuZscOlMdg2mbkIWlN2znngls&#10;mcSiaIa8EFkXWJc4OYmTTxkhxw/nmLQbzbY7ZuT5vocxoIdqUGcY4uaSLFv5JQf4zMcsNSQfoq58&#10;JoU3SHkkVfqWXyWLaajzg8mjeAxiJUxFkc1iR+naBr2CFVmxcg7Y64ifWNGTOaco7zJBlOeub+ko&#10;g8iqx4rZ9TJKpIf4S1IdFrFRiYsbVoGfeTq/3L6Cplo7aLEQ1TQfGq8CjzkYezjyZQbjA2TpiULI&#10;Q2V9rnEW7Y1fqT4MWyce5maFZKCNCastWENBcbE2uPIuqVuQfU02uCsiLLeMbzhFkvlO2YcD2HI8&#10;6JElZrhLfp3562xXBdOBIQ49pJ4otoQJV3CN5sTPEmbwN9PrzCPjjospEoiRRKzecISEwuxsUEKi&#10;ZZSpcWYQ9XjQ4lc7BzErQkvN44PbQEyL3V+kE5UJZkcmDbbQ6PtX3YrT8/lThZCPeFuMO4UvOVQo&#10;OooAWgEGy4+CwxRvFnhLb6KRD7MNGWGjpYH3gBQ1tG4Ootmzxwsllm5+m9QlSe5ZXNYdFA/PV2bx&#10;Bn3MeDL51wVXPdvp0lVrCUYMrVjEdYsDlWWarENRCYvMICNeoQO2/Qpb5vkEeN+DfZ2VUywpccuG&#10;18f2sVQgDxavTx8hwU4Ia/b9x7lgSIhIcIsg/b+SN4tFmC2/8BBOwhLLgKKcuKJPPpnGHK/yPkH0&#10;2fSASoMjmMWpuC9N5VD9OZdzSJgknu/zI2vSTlLDfkLmBAuNTN21pugIvoeSEoXbuQG7htIIpzDL&#10;wmELUTiaLSsMreVaHKnLFHtrWme0TuD0KyhHMvQBLo3QbvRPNS2qx8pRPMWuehzSLgtpbvB9xCXo&#10;VGz+6SPkgy9zs/LbqmzYOPHyYXsQMozw6xsSIlEcBqutao+qgk2oKgifGr0p0MBNLWvcHK9kLFQs&#10;IYJBnDD13XudUrVYuocfntEfQidJUHDC8VYkfMEcp2qzDK75ocnkEKC0ZcOeQKdCSgv1D5PAdIyW&#10;K9+AgkZUc33kSJbh795e7tsKnDnXRNzTDPfGjDu+Tp0K0f+QJ/mkI8S8peGfD3lS923mHiDXQBaE&#10;tr06eALq6NrxFHEr8JCkU49Qz0ijmBlhmFNrUAvGWFagqnO9dsr7JHDDQPbcrWQrt50U1QSUl9tL&#10;JvbalfZvPijzUAV8qwzKEmn84Z5r+4uqg3OnxL38LD27n1MUVTuJ+hL0KFa/LM/AlwYzz/HycewK&#10;fPoIefhdsbt13z2zu9jwrUZM7uML/s1jO7DMQkvlMOql3bkFYXwspL+bAjHxBC5UjG7AsPieEyNL&#10;mfUl2UxeGcj8Msx6ubA0WMeOGkxK3mHTaZZJLOdscMs2h2NRdhEktfOSe82yuLT+O4E04da7uhYW&#10;JFH4xRcBHbfpUmOnKgjDTGBvQnGCgi4hsngFPn2ENEezuCouYCMc4XG/7ly1LJ7NiV0owK38vPlD&#10;0kEBl5uKUmr+X26J17QYFOhzo1sSZToCBq6JpjEvSl/StGF36Zd+abDQqK4QV5d+kfmtxF7/kgoQ&#10;eQSyjtSwFwfhtSviY+h8LQHn8i9zxhI4zQxxINMxHRy4nEWqcaTuQabVQuvIf8hAJqPKwWGxmgVr&#10;ZomScAWeIIQ8zpsS8meVVUIbmJYsF2jLtrI2pHQrWbOehoJJHFmdR7NW4TWpE8udtW3rWVIq51c0&#10;hUa5n4hWfJdgwqqm1BJm5DZqOUq5VKKX2zeC30JJPY4VPiuOFDVbBAdBvaAEFoVsCuazMyrC/iZK&#10;bKGBr/RhZWCZ940Fkp7/oqpf6a7U3GFekqIQjeugx3kfnsJ9nwqELHASvMTYgRw1ILTENc1MgTV5&#10;pVgXBdHzwU3OdoLc0ICnnMJIhziVnJjDSW9a2dkqQmIudBAkHjlRBwarK/TJIFjL4YhlcS0zSDC6&#10;QcEZN7Jd6chOoTNazmXtW7oHLbDQ94cZiPSBwRcsBWmtJHTYiv3LFgdiZwWd1UK7gvA8PtOaUcYc&#10;fXru5GR7CsX2EzzkZxwhbonLf9UYPBwPADOV8UGbECvzGpvQr8VxI4rq6X/wvYLhYKmeqVkoaREF&#10;NmthCZadj0Ef6ISimKO3YjA/EoMYDLlYZ0apLaz3HPMk6aYtg+3UUsIak4gLei/HBYsZDRdwAJqw&#10;oEHp5pWycLpVC/K4LQfLLRP9sBIkzRkhh4P7HPht7sh2uxACWVrqDwPds4wQX5kFDz9/2b14goGr&#10;lw/iDJYiLnpCxmVeUJXmmkNJlrqWZeFHfE2RdeWZSImYazVQs8Yn5MhjrEMN2i1O4sciCsb8YuNi&#10;VgglimYFt/bgfkPs3OAsB4GC/wzdSDcgkRFVh/AHIPrOHihUNcGmMJvIc8i89NCLt5Q1o99aurA+&#10;QCc9ywgxGROtOG7Ck/KAq3jWoJZeRc9Uz8QiEGJEYTZIv8gXTWQt8PoPTWcNBISlbi2q+AOSP0qj&#10;mRXK7TWThjvTnGZLNDSPkrm5tE97pwGFg0PHxWJGZV/5GUhVOVCDE4vRf/dDy0YyxYEfVUTRsikt&#10;/EKfmCKHsK20NrgXr6GhS6/WfVh55hFiKFEKlCNGLF8rOUVHniwjMT6PhkrDWvDaP+YMcxerrblW&#10;0ip25InoJuNN5qLy1L1ainszi92VQli3pWzk5zWpDnaMWTT6B+aMZa7wSOTJsuCIOaktBkOrx924&#10;InvkUSGjVzmU3JerLE0boVLiUiCLX8e0VCMPVyLPPEIa86PRJHzBhiFczvmaL9F+1OqsIK0y35Ez&#10;oswoEzV5dm3+oNW70iBWDB7F3hIvGhLu7BIpCza3IVHyrBiIxyhoTli2rpCxUL9uwUGPwVi/LG1j&#10;CgppXNIqPheRgwg9I1lUT2CxX2Ova1FFok85mvLY0dWsaRDUXUqMWdRfH0A2Tu1HTylCPpL/hWar&#10;FlwTIQoypIS3nEar5XlYLB1/0RpAME3hZmVJzZBiZeDhpjK8ZSxwFVamFb9maVfyBwgQhgB9JgTY&#10;mu/IscBHiIjAOysHlHVscI+C2TZ6WDyRPjiKuzxblj+m9DDqBmoXOrL0hhXeSqtYmouMKBEvV6Us&#10;NrYf0u51tEF9nVocPEM6hMKnZBFyJQnCcRvj5KlStMzZT5GwPA4TX0WeufZT6CzjVa6iQpXiPv1M&#10;sWr7rn6LZrQFGbH+ooEWQudmcZsg4gMbNMLvhLxGvuH+ZPyEEiYpvozYERUckEDyowHQbjsrRV2d&#10;HNTYWoXv/FyzE3zys5V9WDDefpBXxAfjMvOd3mxTK8rAlzoE3rkb1LQgiZiluvyS1aosuvuWSGmu&#10;wFOqQz70HbwPPs5rNAMaa6nsXnay0mpNZYPiEHR5R3DOJ33YUFtsC3ugFaftOks1fAN7VntSTKit&#10;yhT9q0pFFzgiRLRMoKJ6YtksW2zJPGAQg8UfEPySLuQKwOSGxLuWfLV0kNKbyQGmGhJYIzgKMTl5&#10;eDk+x1y4pgu5AsBWUVTE/M44J6tlESk09HMxQCdV43vSNQ4ts62WjwdegWcdISEfSREzs2hdk1Ag&#10;OWjDhNIYCCRI09GRcJ7XsI9FYxRWt1CbJdQ6ABjPBiPTSGgIPHrpstE7E9NNaJUpz0VfFA+wUI5H&#10;XHBSrmo/2LaauivOvAGYGRuaNU3Kh/CJ5cyr5It5KMq1F+jtMJTcJatIKkMp/YIN/w97iopMrIs/&#10;pMJi5kjiYGeT2YwThvglQWYJj4ddgWccIXOy3SySskRogUN0OCjd86CsNJWLMNhTCMJZGgf9pRBz&#10;WfbUFJofLdqk1ZuSihkJnGpDu9kTByXGCnXIVjdbBgs/RNZqBa3aD1gEioAyMDa4C5SRS0QoRqgq&#10;LvNYCbgEB20kRD+guOg+VkmXzCAzJkQbLXdRRSsqOTQrah76oDkF6lbI4SYLRRFIeyyhcuIKpOmV&#10;1z/Fi7J4Q8LrRt8bIRID0HsSSXu9+K9RBPvWIldYeK0F1x5bvfzzm+3nsrJVTVPE2jxIxxg0u33K&#10;GLAMDRNJlYIQRZIlT16SA9gOTZHCDD5Z6hx5pRIkdUR5znSurB21OnGrm+btJG8l3XbWzpN2nqEn&#10;KKLyrVbWbuftNlqEJp1W1ungmXY7SbebdntZtxfn0DM8xJAITBDLPYUXKjyU9cLiK1kghDeDNmZl&#10;2eWQ4rRMxzyuMnZKYQO9Vlzk+fWk9860tTsDOzQU84yWEDkBhzj/5h9/Kggxr8/cpyJLM3B3MxtV&#10;RMp7p47NYhtq+4+38A4Zvr3vksIdyrA2AVFOhesQdtal5OP52c3uv3pl9Xfak5XxUTqo4ylmpdFK&#10;j6dxNUKCiTgUc2NFV/g6jttIOkSgWuY+l9wQvxNkae9ywDkbksZZJ857VQY8IB2llbRX4lYHgFEI&#10;Es1PB/F0jIlslj6PL9NJwIPUpDXbNVOvcuwk6faKnZuzO1fLyUhRwrosrPuoyj/Mz+bT2Z39Ycco&#10;+7CkSFOJUikVAIzK9CqDOYQZWXWZ1dNuPOz1v5ee/U/D1V+OU+hMW4KWCLkfC6cGIaJIjpCXV7/Z&#10;Hq8Mj9JRlU5hxsZIREzQZX3KgdHQJDAMiBCuqZrv3I6SlqwIEiqO9YDdLMUC872dtLoRxgqmUAgr&#10;2cpm1N+Msl7a68cbm8mZ9bjTw1wFNnibjabX3ol277JexAKSBm8mBsNVNa6mY/QPJgdEjAVq5Mxa&#10;eefa7NZ7QAhqOfA/mC/lFBi2vhERfG44WnyDQ6458YDsyyo+gCMKPXGHDo0VR7plbrbPknqW10Un&#10;GfVX/zY7+6eDlbeIkLn+XeqQ06VDXI2od475eE2H/HZr1BsO83GdAhhFjELxTD0V0FN9NgYsMI5Q&#10;rQ6Yfx5nXaQn0nhAmwVwJegTki54S8GRVjaz7noZIXuxlfTOpOvnkt7ZqL2WbW0nz12MzqwkOfxi&#10;tDyq/f3x9/86unODYUcl3GsOVhpDNUzG1XB3drhfDg7KwX413q/LkfzC5QweL6OP0AWzqkDG5VSJ&#10;JHijiGBsMxcLBgkPm0rGoqD4DsZUKd+R6KsBZjDAnERymlRFXs066XRl/XvZ9n8Y9H45Sq1ntrHS&#10;JUJOIOQZt9R5y8PDzpxCr5xvTTozFiX1Yi0SWUrBAZvqFkJUQAG0ukl3NW2vxp3VqNWL2jAusjjP&#10;263eVmdlu9Xrpe0s7uSwJdCqhJH3lW59biM+02e0b3RUHu4Wd29O3vx5+d47szs3J/s7k4P9KQBz&#10;sDcaHEymo+kI2Dgsy3EdT6J4FJUjkLF0MoLHKcI80YLPelKUE1TO0rBn7nGBihSF19txuwNjB8NE&#10;maNshcNwF8sRLSvEUrXMA4c6EiT+KwoT6GionLGQyqdCuJ/sH33GWZatjWQlSkKCJfPaVvdfvbrx&#10;2+1xd3iYD8tkGkXTKJlViGiksDVU7JohqQ/VTq066yWtHqSqhlnBxtTu9JWJk7fz3kbeX8eXwIBo&#10;QqeQ09U6W63a/bTfJ9ow11zuItCnaLA/272Ff6NyYk5jUwx0BiAJZjItZ2P4l2BbwCELnmVFWgym&#10;yJnANqJFPUWAEsER2CQjsCpGTpKcnVDYzBdteDWdFJMe4O8qZjWQxZCm/Mckh+24bkWzrBon5ShJ&#10;Z5trf52f+9Oj3jsj+IVl7inY6O7fJ1tqP8mje9Z9WXLgmu7QOlpv91tf2Oo/l1d5WUA0YH6kM8a1&#10;QbEgSWkrysGpunG+EsHM7vSiHFFCxQypbGQFk7tgh6hvmk5no0E12KvGh/XooBoPqvEwGg/j8bAe&#10;HsbTCZdz9U/hzJ5uzn+xhLc4eDrN80z/MrxN+7lIohm6LNBiZ9pLVIzrAjpjQu40G0UFjPzDeHYU&#10;VWP8Ql0c1eUEEXa6CdSyXiWIWZS1gBnrZcqyQ+hFz9JnoNKC/wxSztDdute5nq6+Pc13GZmU/vDI&#10;yFKRHAPgs44QwwahodhGHNPbu9F7oRW1p0U+rbJCmRyQKBCnTt1eSTorSWsFziT0laKtoeIRkhX3&#10;9Bhh4WyeOppWcYG1Haa9zBKE4juttAUXVpZ38rTdjVvwaFFFwDyOi0k9OYpmAy71NKQZdEGUEbUd&#10;lHQY8zkKs/Ks189Xz8DbSzPCJrIhL2wSTQZ8zqYRlM1kWk3AshiRt0oq8UT4xQQPy6eEPyxrV1lL&#10;VMsCg6SMcGohlBKXWVK28xvJylv09h7zkS9DIicU1DOOkBAT0cIvN+12Fzqk93xetsajZDyDHwfL&#10;cN6OW7243Ys7ffyLQIWGbyhlXsFqMiz1qbKOP/JqKWWWabZYj2mLs/yK+YOzYjYdVsWoPDqc7N8t&#10;dm/xuXOruHdjcu/mbP9eAbo1PJoN+CyHg2I4hMiXRUFvFWuAAcqcZb7FtJ7C3mauCsBQFBEi8aBM&#10;U/Aw5KuIM1rWCY6fqY+IvqiFl2IyMeIzIIfyWatERQNNaX2Ao0Fb5XGZZ9eT/tvT1h7iIbLWgiJZ&#10;6pBjGHnG7ZAQUxeFUvLT69v9f/3q5rdao/bebn5UtmZ1pxW3+0mrzcptMBMQH5udIHRZxBojzKEn&#10;ABeEToQO+lLVpJ3hdRWq8zWySLBgK50Qm7PM1epplXOCrZg2qAYLis6o9QhTEhloYQIKd81UFeAN&#10;bgLonGLGmivgARYI1AicV2iiCPkHVGAHwbLIok47hoMA2EhzaAzuil/BT6izg8wS2vl4McFzVsFd&#10;PE6qQTearnT+Jj3/HwdnEA9Z+rI+wLB5xnWIn7kFxPTY7uZf2Ow+F0/zySifxcBFtxMzft1mTrxN&#10;QrPKJotL24rKSWeSclAqyCuf8LQi33YKbaHnsJqNZuWEn0Xwuk6VPe9RSoVCFdq2jtbyyNKzbNNr&#10;iUba2Qk8ueWknA2L2WA6GyP6kRSTeDKNprN6XFZD4LSXxKvtpA+txUANmB1cWDA/EJ+B4mFDbrik&#10;EcDkmzwdlYOQfSG4DxMFmsRGKhTgWp34ZtZ/u+gopm7Xxs53qUNOmx3it97ySKLtXv6FM+0Xk2mn&#10;LLqwV9tJp5tw9WUAxAfRcBYmpAU6AwwKgzoh3YhVg/WM6mIYQWqnlFou/4yPM8vDU97JytjVQeUf&#10;SmpXmpUalSj+qPR7msxgSzC1S/M+sQKeWcZUN6J1JHRIPZxVo0k0Lio4rg7jctitW6+cWf2tF+NL&#10;HY7rnBaIHjJjchrBmpf5AXDInkEARMFNWR+M3DMdTMghbIBdVLZ0khvZ6i+n7Z0idYRYXH2ZmnVc&#10;oTz78RDedZX/mSJh0R6Dz1Mwc9jS7ZU6bdt8WqgOJLxOwP5phbCbCVbadDqKJnvR5F40uhcNdhOY&#10;y9UEjizInHXAVe4Wp+aqJxV3wve4VDPrV1Xq2jcTSri2Y7VnFA9uKkbJi2g6TiZHyQghdUAkwdTc&#10;Mm9jfC66sdRIUDmMZofF9HBU7gxmO2kr/uqX2t/+vfpLLxebnSLjacDfNR7V48Po6Ha0f70a7ICP&#10;Kc6O+CAlX51WCA7Y6CWYWK8brfQzLA3ZrMQmYJTynvGxzFx8INc6FQhRfhZSAMUk4CAqZ0BED7mC&#10;yB0ENVHeu2bjIg4B5sL50MgCGe3Njm5Nhzcmk716PInH9PnAkCY/kjxxWjobjsJHC8OB8XGyHY0z&#10;IHS4japeAQlKYoY2Q4ib4ABSfIfmAdzFIGtpARiCl6HlEPxqkzgdJ/E0qxG4GIBztWaH3fJaPv1F&#10;XVzv9Fc/+41Xvvovey9+Zbi1PumnVTuOWuxmBPDDqTYexYf34p2r8e71aLzHzOCsha5eTEsGhqEO&#10;ra4ya9fddo5sSlaNMMFLVVnW8GHORj+AmZ+ujz5lO8QqRUPGA+/fwj0yWqzaCCP0zpZDYq9RZ3/f&#10;dnL8DltKr2W9KhiGrc91s69utF7uVisJjJAWxgSwMbstooIKctCnh4BHNRnUDEdQrpn4xGxyHKtl&#10;cLCESrRNTEarL/7mj1m+PGMnVFiyOhSwQ9Ab6bVYz2ezfFbGk1k8nGajabsuumXSQtiRJVE5zXS0&#10;ihsX8V4vnl4+m7z6XP+Lnzvc2rjbyddee/mF3/qNW+Xku3//w3vX3m8fDFbHdY4kFO+mhd9PAUEk&#10;L5bgXUjERPhRDR5DRJ1cT1W7QAwCk/HVpPuLon2nyArAKFgfS5J1YgH4dBFCl6Wt7OGwFkXcXqvL&#10;+dxotqTdBlRCxdzQPI4QftPvvP0M/jnbzb+61X2lH/dZMohSV/VnsN+A12hYjQ7L8SGMb9oYNq2K&#10;hgHLjwQGzUUIURLza/HZJPxyKxAbuVbt5IJfFpF52Mu94Sw7LDs75dZudGWQPTdKLw7rjXHWnrXT&#10;utWaRelwVg+RyfL1L6Zf/3L2uc9vfOXr443Nw07eef5isb5y6+hov0i6aWt1NOnuDNJDmDKyfPhb&#10;zNeS/rIKfHaAZ7SGbjYejDeVxEc47Cx9P+6/Me3cLpCSJg2ix9IOeaIQ4lL7AQhxAT+GELuXzb8P&#10;RcjcFeUSwDfO91tfO9d7pZf0UPXEqWoynRnHqKbAxk45PUKC4Lz1m2LxlD2Tdp+wwzC2ayd8KqDb&#10;yGltapaPdYYzxaZ4HsKQR/Xqndnqtdalm1ufP3j+K+MXPn9n4/L7+da93upgtTPtdA6raAcRvc+8&#10;eO7bvz947tJ4dSPZvjjp9OqV3vqly+21ja0z51947vWNs+fyvb3k/Zvp/hAYJ5tTnzkFGK1+RAUv&#10;ADnK7ul1UHGVanvp9QYzzPJ3q+7Ppu3boHzS5HZBlwh5whGyeHjufDRLUuIXNAa9mlbr+oE6RB/b&#10;xOaGv51faX3tbP+VTtLhOL+w7BYARjncLSdHDHS4zRrUjq3BOgaE3pX3bnWt1r5KbXmtcZx/w3qQ&#10;EDn2Hw5iQw59UvXeHZ15o/vS1Ze+cvTlr8W/8aXy9ZdvnFu/vrWxe/7s7ZW1w05vstpJX7q4/a3f&#10;2vrCF++OxkOEMBAc766cP3flxede+cylz7z+3KuXty7M2lVx+0Zy/WZ2cKTKXNAmxhvZ1R6/yqIu&#10;jYGrUTFClqgiQvU3ElpgFFVp+lbV/XnRvl2k+A1LPFjC4wQ88Oeny7Lu1yGiKwuHSRl2hJg54YbH&#10;h0RIszY29Otcr/XVrd6rqORDh2tmbMCiLQuEtvcK+KnYaYHZsUh0ZxKtyvZ0kGAp0lU2fJbHoeop&#10;fKTQu7dAcXXGAkBBWtqD2cJEVWcy6f4guvzzV3+z+ObX48++UGyuTVb7s43eynNnq4sX3qpXbrd6&#10;m69e+frvfeNL3/xmlXYRJV9f2z67ce75c5eeP3dxe3V9vb+G1f/mvXdvXv1pfOdG72AvOzyKRlPU&#10;11NDyLvGAhZmaxGv0CdKXmTdiB2vaTq4Fookfj9b+/m0extxGH3ihPd+GTnd7zxxCDl+O5Rc8XER&#10;ImJhLMfvPvZ2rtv68vbKqyh35YKJxRNN0qvJUTU6wlAm5DUZj8I31JyQ7AQ9Q9iGjTIP+0J2iDKF&#10;jfrjB4I5bkJG/ULGo35Yqn9FqjBy6Ovoern9Z9tfjr/4+bMvnn9vb/i//fzW1eHstQtnPrvVuzWY&#10;fO/u4P0q3ri4/ZuvvfiV56+sdlc2N9e219c3Vnuzye6193509f2fII3s3uGN3e9/J/3b7+V/9+Po&#10;nXejvWGCjEeqN9OYoVuKGeXsd1LCDYDc+QJAUYNTg/Eszd7P1342ad9GXFJdkORUWD5OXoGnECEm&#10;8R+OZfnpNo4aWOr91pe2V15sp9mECeUQ4NkEubnT8RC+VsLDvGtEljw+zHnnoE22TWBjHqQGemTF&#10;AgiGBFrGZivxHbm1BG4GQaIcWfHtaZL+5+7rf37pSy988/N5t5NX9VYXte3RjaOi1c4wE/r6vcO7&#10;h0P86kY3OrdSr7Sre3ffHlx7Y/9Hf3Xrv/6Hm3/ybwd/9d0VpB3eunX07/+k/qvvpddvp2Oa6agA&#10;449xKZDeUjMKtrxDnAdsisfAmKH1zlIiMB100zR7J1v9+bR1e4rcSbOylgh5wALxdCDELI4gBSL3&#10;HwEhSsiSFsFzq9f+3LnVl3utDgITrOKrJsPpdDylqZ1hNVVLeMXW3UiRwUGHqbWuggKR1Yv9eTjQ&#10;OilaLWDw9WIb9Tmlexg1iqg4OaiLv1p//c2NV//gay9sruT3Did7yFjJWsNp9bmz/StrrTdu7d84&#10;GK6068ur1bl42Lnz7p1////Z/zf/39Gf/WX1g5933r3buXNUvPlW+bMfte7uZWPkiljUkoPhGaS3&#10;1nPq20svtPWDVF9uuOiU84vwP5UbzJXRdDZpt671tn5etG6jTCsc+1KD3H8Fnp5lY9E6+ZB3svlK&#10;Y4VwnY1nSVxAghA5QwABqzeMXLB7tgKRQQupC45aMzVkZZCwuYEeBnIIOvYQAKV7xLys0Y+68eIv&#10;a2qK6N5KH29fPZjslXG60t3eXPnixZXfea7/pa3WVjxDKgt+gnmTUbW3c/vG3/xN/R//svvjd/t3&#10;91Zm09WsXkvL7uFBfG8/HU0g7YxMQr8h64R5LT7USs1VyQ85oKpELa7aRxLSygVL6klUDasaNVxl&#10;0pmlLc3Xsstk7Rc/5JU9RZt96gj54NsiGySY7uH2mROVR64vy7R3MPh/Fm60OzF1Sxkn2BlNf3Rr&#10;8JNBuZ+1CyRjINZBzNALSi8QXUCUZxssYOEFEyDpEp8f4qaHOX/UUCTEQ/hN6Y6mOx07K4CCtfLu&#10;mdVVtOH50e293dHk1bP9f/yZzW+/svavP7f+XD/76c3D2zujbh2d67W3Otna6Ch/9+1s/wAOt26e&#10;dFssPGlnaQfZMAjlV+hbYjW34cz18z5gSiF/plqRMCp9HqX4CLrjBLN4lkWjKBqk2bi3MkV+i7KO&#10;hY35dT5F4v8hTvVTQ4g7Fo2WOKMPBvX8uE2+5whY+MTeNLSI8nuI2zex+J5t4u2t9HpnVHz32v6/&#10;v7r3RlEdJS00Yahq9s1CjBkWL+Mj4Cfm/3GDx2wSMS3rFqdjkt0uFFHLLHTT8kReKREeO+STtU7d&#10;pH2pg4hf9ebtez9773arGH15K//Sduf8auedg+Ivrx3uTKsLK73Xeq0XRoeb77zdvXoVTYWYe2xJ&#10;VXgi5p5F7YwRS+S1qAecxcKlwjTNCieoJo9qEqdhjThsTjrB0YJS5vE0iYZxcrSydn11470q3UUu&#10;clgDrO3c8nHiCjwhdkhzVPepeb9rXP5FVhYJU6NCrM7aJHe+QTAkVDtlUIOsVPWwKO+NpijmO5d3&#10;euwLMkFRNxACYo8U3jGrkzg4Uy170AsaX5NZYtYwJJExdcVZ5AH2ZtcByc6sHL8+7oYdFFDTtLl2&#10;d3X73XF6c1Csd5JXNnuo6vj+nemfvXfw1u6gBzf0uc5vRbsvvfmDlR/+bXTt/TRC6gjYlPmSlfoF&#10;/3SmIikNFuXPm8uNfbLJA1mTojOld4EZvSBidZmDvSUoeKyydFKlh2nn5vrZv0vXf7BfXT8qxvT1&#10;ujYUQJYoOYaRJwwh9/PggBCjVMcQQgHhF0iIPgAhEi+791zuhZVJFR0Uxbl2ZwMJt8AFGT2q0fPd&#10;onzjCEG2ZDNDD6wInRMYIQHCUK+kqDXJjfo8sK5PzXe9DNE0jqIp5CsCjpI/vB8orPKVdnfWWy83&#10;L+x3+6BNvU53r0j/9sbB7aPxpa3eVy+v/Wa28+Kbf93/m//Wev8m1/oIxU7Maqfflk1YFtzXGm+i&#10;ykeZVpJrm4JIFLPDHTEzYyrlbIYgPeDR6ZYI6mftnc7ad5L1/3K7vInsAeEpkMQlNh6gQZ9NhFio&#10;Ag/LqyI44LkSFZE0kDPdG0yPkmhze21trZtzOGyniLp/tl/9368fHqbZF1fam7BPYNLOOG6Nu0Nf&#10;KmADzAd0R8rKfFmiOszjMPiqZzzcxCJgLGtCqTj7wVdVG5xmLc4vXtn85muXvvrCud5Kfx+59tPp&#10;y+dX/uAz21+Y3T7z3T/tfOc/9W5dzdFdIhqpmMOMBDqV6Yu2PotyuJVOnnh6PiWBa4FlKfNrU1gd&#10;OCQsAEipb3Wrzuqkt3ans/b9ZO0vdmskd6nprwialCHTBpY65D6MPIkIWVQkYVkTofooOsR2wrbt&#10;skRkPVj40ExT7ngHft4kWqVxjLK97rvj+k+u3v3J7h46YX2t1zoLrWHtFujcgjGP1RwdPm1ItOrV&#10;Ub/nNMqDKAxXEzLspIBskQht5tJ+3FqNWytZf4NdgvaPzswGz19cf+mlixc2+9t5dakdvbLZPje+&#10;k/zwv6V/+4PezmFvtRdvoiNXlIzRqkgyqywvJiMiJkPvFAunAF32X0RZImghCaCcWBivhRAoM1BY&#10;bYiIz2Gd3Yxak1av7q9PVs68n7b+6258fYSERgt52gXGHkTelo+nAiGLB+kGhHmt7kOIbqnsgznL&#10;WkyeUEaVuqDTUWspiGZBy0GLhCWI3mYnv9zrdZL2z/eHf/L+9Z2iePlM71srrbNgVaBZWGcZYqdx&#10;Yra/uYL5k1Ie1p4UjRXRvjrvrrRX11vr57KN8+0Lz/Wee6330uu9Vz7X+8zn+p/5bPu5K92VDZAr&#10;tLHOZ7PW0VHnYGdl/0731tX0Zz9O3vlFrxiunlntnd/ubm+1sw66d2VwYKF7ECwfUUqpLKAAyISO&#10;YEMg9llk5YsaXjdViur6g/fQ8eT9OPl3e+Nh2l5bW09Wz9xMOj/eLw7hWRY7DVmfhhVbVZY4OYaS&#10;J0uHHNMeJg7B0pgjJLxppnlI1qIQCy/hhf1BImRNGcwva4smo2omCf1W9vz6ysvrq50k/8nO4Z9e&#10;vdZN49/d3vhGP1vBAo2Ygog9GunYF9VpDq0VYxT85d1WvtJBgBxdevOVtXx1PVtdz8+cBTa6z7/a&#10;e+1LvS98ufv65zqvvNp67oX07LmshUh+mqPzArjeeBwfHiLvMN/bj2/cSm7fztDhrkZbXZQdTuJi&#10;inZbqLlSYS1batFcYkkwzsFyrwQZRQCNiBnqlZsoHcmYetrtt99Me//x9t4B8lnObPY3tu7G2S/2&#10;xkfoCuHWOdGlBQCBFK4ES4Cc0CKfmrf3V+hztyPMV9s85Bue38UHrXbNF20z82BSGgxOinEYiOiH&#10;4iLKwLSqubFo9/J8Jc1earVWRe7RX0HpWOq4g2YivSRfy1treb7aaq202/1Oa6XXWllrr27kq5vZ&#10;6kbaRyvrPvpesaMPampH42J3d3r7xuTa++N33h6/88703s1i7055+0b57lvFGz+dvvHT2ZtvRu+9&#10;H9+5lw2m6E5Uox736LA62KtQ/gtzH1EQDFfo9NNOD4MT8FeGYQptgDPK+3ULbe9A4tBvHvjFkTJL&#10;UT0iODuOPoOs3UpanVE5e38wvDEtJuzIbSX1mkAl34IpkwZmv+K+nL6PP30dsrhsGQIWhVyrm5ur&#10;Ugm+XEr8zZcV3mk4wqJHmF8lkFwXNdFHVynRaqf14kbvxX57Da0aRuPD4WgtiX9vvXeBNbMFeD+W&#10;ELSWQ6e5bCVpr7baa628l6NtXJa3MPcDSEgUtlBRFfvlMq1jUqALFrAxvn59/P57k/fenbz33vT6&#10;9eL2rdnBfnFwUB4CA/vl/n55uD87OogHo2g0ZLcfNhJlP3cGGenQDeNLkHMf4j0cMAqtgsaKHFoi&#10;MLLXiZr50vjQqiDFQI9WO70XZd+5uzeo6ktbm+fPbu1H6Rs7w8Mpo6NUqeYF45VVaGXJsO5bAj51&#10;hPCeLN6XY0rCmJJFBMOtlFk5r4lbOCNhxtjGgv4wnWNhY4mCaRNRkTpZ77Re3uhf6eb96aQzHZ6N&#10;p6+0os910UBnig04yQMNqdbyzibavLdaqG3HNBzm6qI5Cm1pDYfKuXJzHAFjFrSiy7oYT6hAhqMC&#10;/47QJlGNDa0W3KiR4nNwj7GvLqrdNSsH6S94cDwII/1Ifs+ROsZZDep+haR2Ei62seMQRjC9rI0n&#10;WJ8MIfqw1PFE5hLBxX7vyM1M/3JvNK7r57bPXDy3uVenb9wbDJjoO8eHvVo+HngFPnWEPJj6Lhgk&#10;hhB3uTRmRohsNxta9YbO0VjUMXrm0FiQBCIOhGOj03plc+35Xmu1HK7M9q+kk5eTqoOE8rRud7PO&#10;Wqu72u6tYShUh4nv9OxyaAi7ULEDEJv/JDX+RH/pzizrzrJOGedF3JphnELexaidMuWzyjtVmqPC&#10;toyzMsnLtFMmvWncmcb4tDvDllEOmwPPIs5Rtl4n2KBTZngfCbqdUiOAlAxjTieeIA/GBn8SG1AX&#10;UdbBb0K9mLjXEQKFyOZq5T85mtVZ9tK5jQsb6ztF/Au0nGe++wJCluB4+BX41HouNswH99KieHOh&#10;t2RAJ0s2QNCCb8r9YJxM0TtvxqbCOZtHpUCH4sxhD01e1bwnlGUamuEdPb+58oevXviHW/3z48N8&#10;92ZrOmynrS7sDTRrQzsg2MdYrdXqB6qBkzmY/t7ixBq6tkhlIJjofohUKfTwKfMWuH6B+AMltwWH&#10;LzvKS+ewLFaTs6AGpBRZcMK+XGoIjN1xfFpVJLNJNivYRAWtQ3GEs1Ecj6MIXbrQNQhj5SYItJfV&#10;GJ8i2hGhGTwoGWOJJFlyZaGdKTQYe2OjveIe2g3N0h/Pkr1Of+XSheTc2b8bp//r24d3RzBZLMqz&#10;VB6/Ynl4MhEiADhCmIanCRgBIQ6AD0CIpUYFtNgVOIkQGuDw47682f/2y+f/wUb7wtF+5+BeDwoE&#10;jy58TvQWaUQ608qhKlhGxWbXSCbsVFELqkAVGB2s91WNJ6ZUpWUrn670x92VAVRKp1+0oQdoNLTa&#10;rbqXTafFtJi1O12MHuFoEgUh0TYLnbIwSgdRDPTJzooimaJT0DQbj1aQIjIdtIq91gjp7oMEH6Gs&#10;AxVRs4MYOWU1mk1MIrT3BRqQe4UOxGxdRwaKoyb2ZjHmLRwejY/qZNDpjza3d9a3f1C0/+07g3tM&#10;NVlAiCC7TMp6IFY+TYQEvXFCh0ibzBGCv2x2pboUUKzY24N6QI3RfRIsg9jcxtNSGF2zHEN9Rb/U&#10;+LAsemhUDEbIt186/99tdi5PBqvTo576vcMdi4AzxzUzOZ6NcGkFgMHkvTTrId22rFuzvDNr94u0&#10;X7TwXJ2mHVRCVf1+tb5arqxOYR+0u+yqi6Ge6E3H0nCPxHMmtY3EZeYtjwUyDuXEGbf4OfZghGWC&#10;0TzD5GCUH02y4V4+2G0Nhy34ooqDVnHYnu7l472kGHJeVoUZDHDdInkXfX7V0JfWEHy3/D9wMxqO&#10;h9PoMMsOV9dvrmz/TdH5X28U9wCd4wh5MNldsq8noU7dCY/TYr8nbq+7Aak8Xd1DDw424S1JPxd7&#10;c22541LCHzxa3goq2KLO5bQ9iM56t/Xqeu+lfr6VRj3mYrGBFmMfqkUyp7CoEWZ9dOu0C7OhTHtl&#10;vjJunTnqbO+vXjo8e/no/KXB+fPj8+eL8+dm57bLjfV6bSXDcxWh9G7WRedTDk7IewgpdlLEQ1o5&#10;RinYE6NxMU6Es0QQR8SwXDZ7Q4ClE3c6ANis1y1WV8ara0drGwerG7v99btZD7YKZR+5lujIwF7c&#10;rCJkJbqlMFpbFrkAWTWsinu4s6dZdpR3rtWtN9ENTL2s5yxrybYevhY8iZb6QizEDtz1/4ng4LzF&#10;k2+lJv9z5697fxeIdnB2BVRhMd/otT+z0X91tbudYeAZWDyyS2APeOd3941RzDDSFiVHnVnen7TP&#10;DDqbB/3t3dWLe5vPDS9cnJw/V57bjjY3kvUzyUofvbIz1Nm24Q4G4jgpF4oJQXc6oqChrDMKi9tV&#10;rshZOHwyJJglbIaqN+AxA3Lqbl72esXK6mRl7WhlZa+/dk/6qoTlk7QLmPIttK2Wv09ZjFwsrKsE&#10;VYlSBnQM+DFkMQIh1+vOG0cVSJa1mWjCIEtz5GEYeSIRcvJgG4asJd34kREnVxqmLyxy4nDxHI1G&#10;BOb7dPeXZZBsdluf21x7fW11G23fywlyFZELa2zNHMTESoqeiCg26hZpb9JZP+qd2+ufP9i8ONg6&#10;P9k+G2+upWdWsernHUT3Wgh+I07CUAn6S7P7OvgZ5J0P5TIyUddyHlVbYuUl9NUKOBbS1FAo0CRs&#10;jJkk6PYLr3OrhVFxZZbO0HWu1Rm3+ged3rC9QqcZa1kwNgdFI+CWPHiPl5vTF92HNQgLWucoab9f&#10;d34OHcK6W3N8+/VaIuSJRsiDDm6+3oszBLlvVERAiD5TnMz34mZHc8sbAtbsxbZnL9Ko2uy1Pr91&#10;5vW1lU0wkWKYgNYDEYhJwHRWuF2TodtI+63ytWlnY79HZjXavFKcu1if20w3V9v9bquNQDemeEBF&#10;MFhBLUFHl72wUJ+qS5QrT0YYwn9a7dXQTgE82FLKTAzgUS0XAzcau4b4CwKTdHC125Ne76i3Mkg7&#10;o0mGEe0ASQaFCKWBbvLsR8+LIFcfgJ4TaSgUSfKDrPd21PrFYTVhO3tpXGOpto4sUfIgQfyUdUgI&#10;UFDCQ5VTA4bmeO0T2dpukbBhue6oqRRhyHXLApUKwGr2aNlYEgyGE6AfzvY7n99ae6WXr1XTHNlQ&#10;zJidydmq5HKNiOZA9Xx12t++2zt/b/Xy+Nzl+uKFeGs97q8kvX7a7iCMqIGEAIciJnhBeHgWmKUc&#10;uh5EiILUyuUxxEJdGXorO3PCcoyJvkbfFOpEqFjogcIcEOqWBPQJM60HVbRfxINxFU/GKNBlfi87&#10;DWNGOxUKvw0Nw0FV7aq9ut9efats/exgimkkrFl0J0ZQJUuEPAghT2pe1vEFzcr77ns4jXatYdrE&#10;FkWDwvydha/OdQ0WXRRPxdMa7RCQ1pGx/mg4qccYTDC18AK6XCOmUSGi1147jLowP+qtC8hBTNZX&#10;624rasmuAJXCAg4mA6mFaxc1gOGiGv5F1uaHbxa1P+FJtvANMqog2wiwBxcDTSEpE9oSImtURIAr&#10;7XOaNEye7Hazs5uzSxf3zl6+lZ+/VfQO0PyK/ejxG5yiA/sde51iCBVqFVlUlRecdvXE3vSHMZ1P&#10;8/0n62ItqBTX/vMkLVv8j3Mp0wWey6WVl3+cWAsDA9NH4TNn+/XBdHJnjFG2WNvRvSrFoBv2lcJw&#10;KVZZIFaBiBwMk3wUdQ87Z8pzF5Lz5+L1MxHmVmGKZwYtRJF2vaToiTUpdXzKK22/byFQBjyBCrZW&#10;AAo5IUczPtQbxeBkBfHamK2pkYHCJBQETtQum7W2mvqOguE4KeB163Tb6xvt7Ut3o5U3bx9e39k/&#10;Gs/Qy31aYuQCIpAY5cNhJQUji1CLCOrz6ywmUR5wuMqfpgg+4b/9ZCFkfrFMDTSIEV8389YUha3J&#10;jbzrjwUABE1ihP/4PTDNwwRxyOH+ePr23uG74/FRCxFxZDLpIyBEhXysIOG8Ec67qdb68eZqigyU&#10;DgflMCVd/UjZKkFbqSDWwjbeHGFB70n6jSkp2sHNLZojRiW/gHpfaZ6Bj8ZRAa9lctlkRRwS2RNN&#10;GtSOwHCHFQ6vQJ702sVqbz+q0UVlfzA5GpWYFERsy57CuIWqRD5LNoQ7C4F8X1eOoeNBKvoJF91P&#10;6PCeSIQsiHQwKL2PgoNCgKE0z6VfiqRxC/vnvqMFq3TxstJ1BAF6e/fo+7d33x6ggSEQ0oVpi7WW&#10;UTdYzeyDgCBeMSvGzHXvYSoBe42wrQiNcZar2ywqokltf6B8SJYUbFQeiONW24hNOQA0w1mCSZ1g&#10;GkPtEoUHt6s0qMQtfWoVTcY1Vqb21TRICrRoQaXKBohfe4gg+qQajNEzrtZcT+grROyzMu7I1Rtf&#10;RWkImxM1Np0uka0Yy8eDrsAThJD77tJ9lqO9wSI//us6w9/0/yyoFjfLjymbRrfITWx66d5w+sOb&#10;u9+7ubsDKz3t1WmH481tJCetefiHCswT4bgqOXBJpBqVJh8z2pei4Q9oDHI9mqcA43hgrMIJlYTb&#10;QzkqXsFmAgY1kNQPJ7zJclEAUIfvDM0SgpUpEL7CgaGwuJGN30XEBmZGNqriEQYgFiVauozLdFJn&#10;07g7avdupK03xuXVQyLkQZKwRMiDV4gnCCHH3Y0faEwEC1hfsUXal+r7kou4n0WiFSxh869S60Bi&#10;3t0b/OWNnR8OJsMevLp9OK/YsB0phuhIjT2XME9gUbN5ImFgMs1vQ8XQ0qZkB81gjAgROTzBZ7S9&#10;2RKiVWHsLMVeD7bTUgNTcTTjkGRZTreUPWNtuiTXZkx5Z1TsGfsHN2Mskp2OgElYOPEIHY9m5aiI&#10;BkU6jLoHvdXrvf7fTeO/3y32J8THg8jnUoM8BQhZiFj40d5vRdx3GotmhlkdCwaJy5N9qdlSrEt2&#10;iObUot3BZPpjlODe2Xun1Rp1ezN0BmGUsFUhPVFt39EZCIEKUCdkGQJRIlBc6+Vg0hQC80fLZudu&#10;Kbiai6DXZE0L/qzGs2U2hjLAHBVUWRoKZ04tZGnRSG/4I4/bimbJMFFGAoufqwQz8WmzwCJHaf20&#10;SkZlMqhbR1G6k3Su9td+ELf+6mD2yz1kTuLbPt5BZM39GPINLB7jEjB+BT7leMiJ+7Boa4d1rtH+&#10;oif+hYXIurMQcRHZwyEwcow2mCw0D3uNYbUSaaZ/YPrz7clsL41fOrfVQc0gpE91TCizgHFSpb3q&#10;ykvTzbPTzkqVo8CPTeeStIW8dVojSHzSLzNCyGZ0Qdq4a5/XpoVbCSHubVMSpn4d678AwnChuBmL&#10;qHSAPrbaOmUhtREAQH6jDAmMBZXVjqZAUYVCw3R/f/TOG9XOnVaB+HoGolilnaP+yhurm39a5v/p&#10;9vTNnekEWZh0ZanExNERaJyWEC0j95Hb0w2WJwshJhbH5Tj82dw4rdZ+Px0eutv0+hhA7NPG7cs/&#10;Fb6b78rEwJZ1yQQX8slsdnPv6Kf7BWbMnun2ECdXY3VMbs6mdbu68sJw61zRRV0UrBE2dMDkTiAE&#10;Q6HnZq/tl+1B+fMKliuSLl0j9uQOOsNJyI3UGUsnyIxRYzgdrPZHHwBkG+gQS5PyqiqIuwCDdtUc&#10;7Zvs78/efjvau4cfKtsI3fTe7q7+h6T/J8PkzWG9j6ISa21nxldz+eZw8FdLhJxYED59hJiu8Bsj&#10;h25z/0yMTVIsbdG301/H1joDhWdqeTSCELDTXVgoj/EufajGIQ616azYHY/f3h9cnRToK5f1V5Fq&#10;m41z9IMbvfD8YPv8rLfCiTkpisRpT3M8j3SHxohoRxqtEIAgEkOrwfwLBlv7NU9TFqj5F4kZg4Yy&#10;SsQU4RIAhkHDYKiY0W8WilxlxIz+g55YRHq8vzt55+3RcHew0r6+tvb9rPvfyuyXZbbP7HqnUqKW&#10;gqYd1lxdNDdhqUBOAOQJmNJ24ojui55boc/8oWw7s7ON+TshcdrAVbrRMN6uIOil+X4CchoEWVoI&#10;940ubXCY3hyN3x7iWdyeIuCWIbtk8uLzo61zVbsHhCCCLkvADA95fiXy1BjkVerCLjQDFxqZJkDY&#10;fLeFBcD+Mt+uFWvZk7YRd8fydDoEaMkE/QFziPwqZts41ZcIWbPi8N7N6+++Nxn9PE5/XufvzOLb&#10;Jdq866AM/rZSSCmdlILl3w+/Ap++Dlk4tkXuFG5nY9U65VjM85XYnbzhRrL8IQEhnBrKtfiZXtvW&#10;bt8bq8F7o7K8N55eP5pcHY6vTab3krj78kvJ9rkIY2lTRt89eM7kD7VZUKaiMrO4SustVytKcjfh&#10;DEzmGN7pttJxzLUKtnXXljFH84PJraV0GKJEDgO9CT9bVezt3frJu+++ORhenUX3ZhF8vsKYLHu+&#10;8IpCJvQuLY2PsiI8Ud7ewDiO3cKw4Im6uIKQTIvKN8uhyaBHKkTIbHPj3L6ZEbXAMExovTWupNdy&#10;fv0V5HJYzN45HPz5vbv/5vq1d48G8JTSh6sW63jBvuwK6dkvKMIu9SGpFjCMHcreMQrG1gvW6NfR&#10;KYAK52558CBsGWAhrWblUKvo1PmOgv1uwMgLDJUCg2RvMrk+LW7PqqEld4WdhDXALoeuz/LxUa7A&#10;E4WQudTM17kFTu+Lva/3cno2YfU5GAw7xrYlE/av0Ytmv7aeN2DhOq2WCnpYJZItvVjL4TXaGY7v&#10;HqKxD1yvyIlibghtA67f3vUwoHX+Y+JMjjr8MEmUIRBhSQ1fN9mV8Dv6m+MxBUKuRVPHwi88ViZT&#10;sl6Xicfil87LZJJUzNW3NHuz2Qy78DlzV5obJB74UcRjue2TlObZKAvjOf64f8lzIXCBN03iLEYe&#10;15BSbtqDMsIXSqLSO25RLyymBI4V6zJyp30xwKAp41IocDJFg+lkVM84LEfzbQgPYEe5uYE+OeU3&#10;g0RtemQwBedvE8p2p5thVHQtqDODsPdRlWEOPqVUXadazIQskOqOTBjktaBgSklg7MfCCi1zX2j2&#10;iXEzkUzpE7WnM3No+fgoV+DJ0iGBBBglCA+TH+kEEyADR0C3qQg93EAONMoVyJxlNSrE+ByBIevA&#10;6V3AT5Wyjtsi3Kp6QgyumJSTKdJ9NdrGw+GymRl1DOSPyzb7NLDdoWkyA19jPDEgqEC75aEoEG9D&#10;amX3K/GKfYQ4r5qsy41+OZTJr/gW0+zxDbh5S3QR0iBCmD+s+uXIExyCZauwWSSKQBABwfnJRcAW&#10;GJxdtXx8lCvwxF0v3slffQL3a5bF7zRs+9hmjdvLdAvl2lJ8BQxb/1msxBRcc80qvKZsYizUom1s&#10;iYjxuZBXmeQcOMvVmou3XFg6ioZANepq4eASNjay8bkyPOyXFDd3ekga5rWJNmlNScjKdpkQkYAQ&#10;u10zxz44KvB2gU4pxq90SjLN0T0IU1P4UoevQSgLaS+/+jIvt5ivvk/EtVBWkseaH0oGTA+IurgD&#10;yjxJrl6MGflTpKuxRsKbc8vE80WCSLs+0U+7YjGM4Q+MIMBvsBocKzFGN6mOlUu6EkNMx9GA4aRP&#10;6gVF5K0+JKQg0w4wc9x4j68ECqib4WD2k4KLMmEsccuNCuoqlXRwHpVGicqkAYTUAFL+YMN1YFJG&#10;Pu1LVJkNfJ+Iu/2UHMSTpEMC7XdxO34FhQvnS8EON+pl8ubUK2iNQMxsSbdPfb8OMP9zTuiCADWC&#10;RJCYW8i4nZEprseMalPqqKyIBKYMKmQRuJu0RPBBGWGSkHoOoiVA2Q/p0Myqt+iGP/W5tYCQpFsf&#10;CK0ETgoViOGzec9Oxh3ki+frmq25wk+JdD4Jh/kkIeSEBLvV4Yu4myJ+zeYA8Bo+qZEgcUH0RIyC&#10;7RGwY4Kpx4m4fPO+reTzzRo/rIuw7z9IvHe2O7k3Cz1AnmlhSBuIQMox5au8ET/HnmkY151yXakG&#10;hVm7knvrSodQfqPezI6yaemwUhpkPAmC9cwcwxOFEF/wg927cJElJAtCS1IdoCMU2Gp8jEfpT0tj&#10;NRXiJEYiafALnp0AxrlCcTq0ABW4U7U8U+DFuHiYSsOV04gLvsl6gBGx4enuRpaoauj8stZWMrek&#10;DRaIocOZB24BR99CaPEsSKNtzZe4B8XV1WXSFolwPq5s9OYzI7Kf8Ik8aQix059L6gMuR5DaICn8&#10;20TB19+58JjJbk1H+HQLY0FcgoY5JkNGggyRqgNhhBt1hv62An8uhmqz4B0XTC8FA4q+WnVGlSnC&#10;M2KFujLn6SlufgMfWbNEO1D5iEmf2CXCK94d3HLXWkc6nYF4GY+TaOK27jQWGOaHwQ1+xSX9hIXu&#10;qfq5JxMhc3mfS7BEfEGg3ThoHKl+2YPkUkhE3v07EuqgPuYBRE/y+mBUmtkM4wOyK6NBJrIfDlsk&#10;Wh8gY0OuaIKbyZd0j8ZYr3ffEoenXBI3PsIJLMqP7VI/hV9Wrx+6m6lQML8XsBDT4zfYe9TpmLDG&#10;Szi/uYvX7amSz0//YJ9UhLgmefgForgvLI1k7DJFGl7kvMyME6dkkjNJsQXzHvCYWzj60I1gvuIM&#10;ZhauQyA1N0RNsZq5nyqkNSXVmBmLu3faJtrX6Blf63XMCp9Lw9igBx23me78dSGNDRyQIc9QId1Z&#10;0Cc4G3SN56wsHYufUviBoEg+fTl7eo/giUUIiU3wUi2K8pxkU4J85TbTmX9bmE8fBA+P3jQvspvF&#10;Rnqam+YpXNqFGTRu2tCosB3z4cY2kUknMp2q7F0VErLoVZrv0lmaeFqooD0hJdifEtqD6tE5aLya&#10;fo1dUVh7qDdpaOgp2AS6CMKlZsBMJVNuSWBfTWrJB9LVp1dqP8kjf+IQ4nxAkto8FSE2utG87y8s&#10;NUvfcl+WCfjcOBA9N6pyv4HDhdkR4BxpDgcj+Sa3AogIlGXX0kB3x5SgQzT7gQSQNabA3Cgw0RfU&#10;bHgDj5rkiBTKYjrNUSjxKig9GjXWLAWpYVY/wuiIjpDfQu93r/UNTO/4j36SIvWM/dYTh5D59Z0v&#10;8uHVMVrkoiB1YDaBmaqLEHJYWD7forVqPiT7rbDXQEnClg0ibTPPDhTtUWYhRZ3Ba0q5r+vuveU3&#10;ZbqYKW1x95BkSb8Cj8eLrmTgGJhMydmOZZ3wnJQqrLp36RH+nNk8vg2+oPG2nKMYmNyJlWBphPw6&#10;oH0SEXKMSPnJeVKg6wGjUcaH/B/bLkTWTfQNPIYCW521zrt1HiyWY0zE32yEykRXq75JbZB5Gj1N&#10;eog70yS18gg3h2WsrzE9mtimwKP8E6kSh6uFC9U5jqpCpBAbwTBRShXPhr3siA/TEVQ0oVmEq7Ig&#10;DceWk19HRE75d59EhDS3JCyqJ+6ReaUWH8cImIfYzdYICBE8XKU06DLV4ypowTCZ73/B1A26w/gc&#10;M5zwHxrrMr4DEVO8xChTY78IVMq9YlaiecNcD5mq8fzfgBMzR9TxB9vJNezZ7yzSMueyHVhYSwz9&#10;wfZpYu6nXLYfzek/wQiRmJiRcMwn06z5ZrAKCWGpXpCaRuLdmjcy5oaFXzz5uB6Cw+MQDKxGlMp2&#10;RLm31m+N0sPuaLB7FdX8qHUStCk4TkfJvmEz7skWfyNSxJLcx3hQVVj6u7UGCma9odGppQBOg50l&#10;vs60GuPfDuzRSMpp3csTjJBwSxpX07Gb/bAbf//7HyAhCybIybiKRJqreyD3aHJt+Au5URyFzm4j&#10;3kOEoOHUENNbSmV3V5jlhviKL+Pc3dLcObJFpDus4bSZLm7H87fMs4x2AtYqmNyO5onaagXLg8Qx&#10;oNGPdomKRwbopwAhDz/XuQVhZKlBh8zjOcXSHtwbJovZ/jz+kD5q3nKe36BUUsvxB4yDuBqhBHO6&#10;E2d7MF89dHDw9d6Vn3xQSG4U2CjuVq0lTxQ1hhE9typUVeute5kiafqEUxds0BtH9Jr1bnEVs0Xo&#10;FGYuPlt4Mfv4kUnHckdPWPb7A25IkPo58Z5vtGhl6F0PhjjrMWYztzSC4/YB66sBbM6KfEnWG+F9&#10;iSaHDDKIrqQpdZ0GNjSMTUZPk/7CGg113mlQy88AM7WlFn9s8vVljcvrazHIxhyxxthyfNlUBf7P&#10;zBC+bb5hHSJVl2W/NMrEPRhLGf91r8BTsN4E8fXS7CD0vuQvaA7PHDSWE54mQfYIdgiD003RxsIO&#10;HoQdgxlXbYttWza6ZhI2mYUW4tDDXF3zn7ddWiiFv0SeJDwoJ8ROTc3dzXGs+kSpI0Xw9VXbL19S&#10;D4nFmb5zjJmh72pINM0v0a8rG8vv8wo8BQhx4fZY8gkpltE6Z0duBAREGPUSMBqQHL/vJ9jU/EOH&#10;mQMMO1CkTk5n7tDDG7QfuLyz5mnhu5YMILE1pOowmY8oI0bYMLvFb0ADaE7itRp3f3oFSJNgY3pD&#10;uiYgXsA0T3SDqqV0P6or8LQgRMstJdSFwOV+UY4XXou4eJQw+EBdXh+CFFuv5zhqxFoQkf9UQ6Ak&#10;8xTGkAQiw5uyOncRyMfl67reto8owMagjNMZBlAlaxAXcsxT7PjRp6Re1CqyXLQa8Mt+IItHHXwB&#10;j0oylvuxK/DUIOS4CJ+4fR6PgPBYrM6s9kCqTA8Ymze8zK34Reu82WnwKTlZMpYjisRvEh6Yc1Nq&#10;qoHlhtB3Zba2FUud8E+b6cFNQpWTQYrIaRQLoMICdE8NcGBp9oHi76idt45CVprShBgbuqVA4iK3&#10;XIr4I7kCTxdC7jtlicQHWxL6jrEdRfcCYZcf9ThnO/aXm+nNe0i6leATZOzqBu9vgaRadwFzr2ZK&#10;6wcWd2zaxbSK1+tqjI6FFq1nEN3Ewc0Vyop5boyXm9bxTEyqMxtCYpa6qaPgJQ74P3Fej0RSTutO&#10;nnKEPOC2MdHVknkfck9toTUzOSibhRcPkwQr4mMPUAwHlC6woJ7PwLE6JrlizSNlwAjk0H5gTsXm&#10;pr0pR/dB+TFjO2d8nJEuv7AlOjb75C+Y08BeQPfwvycxf1rF+hGe97OHkAdfnDleTJ2YXH7QhTwG&#10;MPzBsbj4nwYXaMIhkgUtQVdCrAdp1sI+GamwZu4N7zITnz21tPZ7BXswruTjou3BoSROyzQSkWVT&#10;c7wBLvQaW44vwyCMkwgk4bQ+8Mweoficgl09XQgR8TB+cp+KOLZES0eE4OB9t/E+7TJf27VtWKr9&#10;i7b0U0wt/cMy4GlbMIlEy7ZJpHlaj/2c8SADpekFs5IMpNoVg4mWmMiRuppkIr2h77hl7gxR43AN&#10;lfNj036CS7jJkTwFsvvJnOLThBCjRQvPB1yiE7L+qy6i0a3FreZ/LMghNwAaTLQ92KdUDxNjB8Dx&#10;Hdmbc76lRBR3A7vTQHsgJzRW6BZ+gzb+qAchCQybgWtNtk4ct/SaeQH4yYkj/1UXYfn5B12Bpwkh&#10;953Hgmg/wDZ1ZvOBmLlPm7jRG34qpHXg7xbqwmlleB9EuF8pispRt+KnkNE4X93tHc/U0ttNyMKt&#10;a7OEvO+daxffUIpBGHMtZYA0JaG2K65Jmhfy3tkKsnw8sivwFCMkCMJDZMI/9nV8QW7u51gPVSOL&#10;HyAuIUxw0besE0kjqZxFNoJ/WWt8Y5VLru0v41YWicdrBUCIK8t3NCt78eDUZIjZJdZXzm6VOZNJ&#10;t4Kxr59zJ7AQ5yzxkcnI6d7RU4gQY/Anbtuxv12hNNqDXMhk50Hr6zwW7fuc283u7dL7NkbQeJLw&#10;oCCFBUJ8Ofc90fOkh5ddmR+Yv+3pUw4GFmChzp0uKKsyCYUdDjHxOndPNaa+BxVD3rG513y0gxG/&#10;pZX+SCH9lCHEhP5+R+4iOTKPqHj9olFhvqAHgMs2DtzIzRwF5BckVh+rSzTDf/D20uHbJBxaWVRI&#10;qjUFIg8tXVN0LVSYmetCrnZyKkX0wIeZ5sFIcS3hJgXi+AyhBPvFzHRUjNhsdpketiXwpaa9c6/Z&#10;IxWTU7yzpwwhn+KdwrwOjeOAHHrnRPAuZKQjIwTosLZXoVB+roxkypP4sI5c3qr7T8ELEgMejX25&#10;g4o/yqAkqBYmLgSWxSgigyGKv6hbFzLjOYF3SbEeuYQ8gwiZx7Z/HZP1vu9ypg2pv/pixTVa6OZx&#10;nDNF2FpXyemrBF4lp5BSiX9JdXg+lhskdhe1M+7PFIjF111JBmKGrTzWrq/gY+beM0DIbr3mR8DB&#10;YKgVQMpmjkuO9agh8gwixI2UX9ercxIixnDM+WQreobiEKRLqcbQssAk9KZOTHgNI6gixJ+WnnvM&#10;F2tmg6YpIAbIYIgcwu73lYUvzGh//Mygx9fqPR8MHis98dr3Ry0ip3x/zyRCHsU9dT+vO1VN4uWY&#10;lTqwUlxO8HD7vynSaAiWuZqCA9YsIEseaUxpmTr8h+18FGBXgom6xFtq4rwfhP287V0eB7NipGzM&#10;tLHpWHMv8KO4Cst9PGW5vQ+9YeZIbZZ9k9tH8Vh0DJmZr6VcYuqVgrbKOy/iL0voF+IVJtMherF4&#10;VI4rw1E4gQZBwWk3960Z6rRx87BjUoBfGmb5eLRXYKlDPuB6Lgh1AwKt0vKUyVrWgBsreHItEYKC&#10;FgAxZCwIfQPe4JgVW3I3bfAaW8DECdWC2jnh0zbOhf2DchlCLIT/aEXklO9tiZCHCECoJLGPIZqa&#10;aiBYWGmWrdweTbfIhftajUeZavEcXZuvxq/Na5+Mx9n+FTpxNWSpWHO3rUwTo1YqBg5JYNpe9g9/&#10;2WKID+6qfcpl/Nc7/WcIIWHR/vUuSPj2fU4hZS7KslDCogZt4i3FETnO1szo+fXkHwIFnbzKmeIL&#10;9SXxDKq5tHv1iPpB8kvcnwFA7SAIDJusjtiKPZphhf4Xp/dagdWjOf3lXsIVeHoRcmIGgeeRhyU/&#10;CDjtgVDkZKvvA0iIJDEE20ihBATJ9JzX0JdVlXkS45lqxqyXZ5iDyUqgEjpe0Q5ew57N80WZNSl3&#10;rxb9tBx9aNnrHAqi2Kbl8zZ2vIIn0jz2CpuyFQpwyY3Yx5oWutn06rWFB4pJPJ1yKeCP7Ao8tQhZ&#10;WCs/gHkvrqhmXt//cC5vHwQb3KV+oUyZWeo1fbvw83JONMOEDivzT/nTf0bhkVAhaPqDeDHvL//w&#10;8B7es26L5sXyozCeZX+GLthWS6jwIHZHTeTUyrIn2U6LGHrwST4ygTl1O3pqEfI475Q5xtzmbZxM&#10;sqebNCm1OJG0ux/KywCtuyI/0LMpnLeZncpmd82khd8nHHiURbBqTJDgrnLrI8DQkEO6pWvA1+oh&#10;xDlY0pHBKfY4L9Hp2fcSIQ+71+5rslXdHEYWbsBLrNTqvChBNfsj+JUktl5Hpc/mqsXTRGTBu1Vu&#10;JMpUhZTKYqp80CdiUAY3kCs3acyTYFDxsLqNAg3K7PTI8OM90yVCHnB9504mt0m4jSXR0lpXbi88&#10;vHpq2K4H8Y55doPvlXIfzHT/LfdMaR67+baU2MuGcYvrv1UTBmevOFqNHivMMPYGjEIjw+kl0r5A&#10;3Nzl/HhF5pTtfYmQB9xwc0DNjXRb8MVtQpoI/+t9E71pu7trzYHQxMibvauWPdgVVlRLRcRGWOrD&#10;ay5ef+CuiKC5U0vEif5kVribZ8x8w3rgLxbQz5SUtXDQp0ySH9fpLhHyoCsbpLWRN5uFg4YJkGYZ&#10;2575rlGETE6X38k+4NB0ZOTaSq+qelvq3fJuKqUspRdkjRVU3rXE9InoFkcp4CshrdE6YQdbXgfo&#10;Q0MJFiQAF+Ws0Mz3JgHsccnM6drvEiEPvt/BfJDhGyxgrfr8JwTBTa14oYbMEVvjra+7yBo3sR5B&#10;jL6r1N1rBhsXnJncBhjOFbHoODlYnfMPy3On4INOET8ygdQ72DWdflSgPN485XTJ8uM52yVCHmSH&#10;MBxy8n3wf3TK8kAJFms2k8PoZvpfg6hSn5jdHEIv5lhqSqQUAdGHtB68gVBDl+ZWytzxxVa/ZvAQ&#10;XllOJUbwsPTXHvwW3Lx5nhNYS5b1qHHyTCLkhLtzQdjnlvDCiXv+4FxAVVk7f1ineCYHetWihRPV&#10;5NSDgpYmwvpc/EdTE+TpcjXSbOaJKbZr006qqarsaIxGGZ4o9+rqa4a+tdzCcaAzVitLWpi4A+Sk&#10;aJbF6VM4PIAV7E4H8cjSNh+1sD2V+3tWEbJ4Mx4UJlxEgPymktkTtzC06PHIONmSrf1mDjD5Qz1C&#10;LRnFa8qVFyK7wpKruKGZ6Cb9C45e6hIPX4RIImwaRsrNzFHNYvDf0hRS2B4ISfOUzxZUBwOFqFTh&#10;pB/TT8dcDE+lTD5ZB/1MIuTXvsTHoOJgonFO5+9CYohwYhaHFY7oP3qplTw4vyyc4Ukl7hQLe5I/&#10;lxVUZrr4V0ylNJqMMKIlAp3h9j2KDdGXEVVcNvGHXRcZM7QfXT4e4RVYIuShFzOY6O75ZSm6xyY8&#10;EGjao7EGzNPECYOK6zEXRK3gtVnERvG0SDyUISRIR6kO3aoL9UvziLvVUbkasmJDabMQrrd5JtJX&#10;+F8YDto4AB6hlJzmXS0R8tC7H+INdBiZ6a1KcBjo5FRB3OHOpdh6roi8wkJITIevMyPyH2tuou0Y&#10;G2R40FIej1O7hb/Es0LWvR+AvMv2i8AHGgfjGQaQ2vS4B1HK0yzgv/a5LxHyYS+hRULMBLHotxIQ&#10;vSW8Lf0aHm1zEMzqDkkpMfpiIe7B4KDS5n1jS86VCW59S3xElYk55N23ZEtSywb2iAiRw65AisNU&#10;ERpu6+USHh/2bn747ZYIefC1euhibKu+qBX9SHInQfAVdAdw5pkjzExRVx+LJVrqieWVCCNuaRBy&#10;ipHz/RAV0ef4wHqXCCeh0zteKxzJ2TsKKiogX9cFHtPCXAjLxyO8AkuEPPRiLhAWyqhCIfMWvd7y&#10;x8XaEnz1kL3gQXHa1/DkWh4X+2oJXhRiJflSJZF8KfFEc3agaugslsybeuGHltUoKEmTVCWtGiSJ&#10;cWLDDDVZ/Fl6n9XMYenMeoT4WCh/eKR7ffp31izGDU7MKA88SN5eG58mD5ZWGsY9LKfQk7PcHWXQ&#10;sUgi7Q/nVF7jzoAGYxr82JxeqmP0sl4Cw7mWOgbN63XlNCNOULgSR+123mq1jMItH4/wCpw2HRJc&#10;Re4iOs5JTvwVlmMZxqjog0nsI8+dIkWlLfbm7rV8Kj1CH3hnWqEkRBES5fN6yrrnCJMq6R05r6yY&#10;lp3q5PtSUbyFVmTZ2IyEkPMrPaQiX43ake1v31g+Hs0VePYREiyKRmwMB4v/PvRSmgNXAqrEJxoF&#10;znmcU0l03SEL6a856JlMySoILcGKv9bUptvh+E6NjxkCpYz8SCwwElLc3SoxlxozWxp40JXMzZDX&#10;O6OhbpWJ84jNo5GR072XZx8hv/b9dc3i4XMlz9p4TssndGvc7Xfr4i7TQQ8aKJL85s2gE0Kkw6KN&#10;CnTYF6RBaNNreLS98A3Ma2yNIIQ7e1jLRhk0S3fWr32/T+xgiZAPuqIu5cE5awM+zZPVWMQWTScG&#10;vCtJw7u84xy9XhwDTYeXwSkkqAgM/vtc/Bf+1A4VSEdrCGvoq8xf41EWSdHDYKUCL9N3zTE/alE5&#10;pftbIuRX33jzDrEFtdvRlmlCm4DdRYIbK8it5cDLwkY6IRIZ6ZR1ebZsFFv+Kc2LCbou8VQiBhWg&#10;IWcUxaDHgbcw6FtxymYrSpG3MLsBBnmMSwXyq+/lR99iiZBfcc0kyqRWoDczi9wFP5ct3my9jga+&#10;Jp6qorInBn+kVYlSEuWEwDpBnry8uZjraW1SDDWBYwWABJvEP7N8LtNQgpZ8u1mksQxWO2IeZssb&#10;XoZDPjoGPvgbS4R8qCtqlvpM46IJErYBdbI0r0c3mafdwGCH1daqZFaqxLxS7qiSohB9Mi1Ae4Pv&#10;CBYW/hB7snetwYNCkhWHSXN7ubTC1/k3q9WtW11wL3yoM1tu9CuuwBIhD7xA7mtqVmSIrnl1SbTm&#10;2e8K9lnCiI1Zc4vb7W6hQlRMWbfUJWr/5tYIXztIgkdLhM4g4jGWcCRqjsX9abZOo3Bcd1nmmMF2&#10;+XikV2CJkIcjxL1QLnRsJhLcsual1eeWhVWx6E9hDVVpsCKqKZtS1SwLBZW6HtREaNiInZiREjhb&#10;sOVFmrR7yw5m2CMcQBj/6eC0PHs7kqWl/kjxcRpi6vcxc6f/ZgQ0/xy/rnrfKwq99IP5ugh3mH0c&#10;fLgGDxfcppePNIEFEoPEcuVXENAnTvErchhbkRT/DMrD/qS+ktKwXTl9YvrWsbIRM0KM0Xns8hFL&#10;yGnf3TOuQ8RLFs1Xk23FwE1IndMckwOJrYupfUAcqFWCR8m1rofGuoSB+7sWbACzM6hTwiGoxMqb&#10;wlvRrrmoZLuE3lkKpxhZs9a+OGLCMhRHgXx5e98F364sdk7VXbqzHjmgn3GEfLzrJWeVU3rzV0mj&#10;qDyE3XsFCc++olDKGLcQOGXbsxeDS1fyT5Ax4g4vLWsBrX8JXGDUIKwOJAFTOpZ8U7QoBB5u6VER&#10;/0v2RhOMmQcmvR/90gz5eLf84d9aIuRXX1FzLTnvAs9hvpQlgMjJii7XavTmNvUDbGVXGDP4eZVT&#10;xcgfCszpq2L/du48Y9d4IskKr4gz6QizPYQWL5DCh1QodGkZcP2/Bs+lpf6r7+dH22KJkAdfL8uM&#10;kgSG6J7ZCWJNeA/S6BVOFi95WCAiOF+t/snKpKiPOHqanlvzCWPHaZZBvfjYPDFDfiB2hT8WfGh0&#10;NpcWmHFU8AXbNypz8aPd/+XWv+oKLBHyq65Q+FyirpJzunCN6ygy0szIfcj6bcQLu2F03DVBkGPa&#10;GObhkvlvwXj7sKoRbdR/UeNuTevCEaiKV7xP3oAA3A97JsvtPsoVWCLkwVfr/qWYxgaLXYOF7xJK&#10;SVUwZL56Wx2TVUfpRQhysBec7BWZKqzjdcy5u6rJSZQNbx6FJkZvCo2YIcrI0dTf0WIkbvsEj5br&#10;v48iCMttH3IFlgh5qGho7bdP+R+r7wvy6LLIaIYC4x5MtFLyQLsW5Fv2PTZC1Bt56qRQFkhXdwhT&#10;EXMLJMT97L9N7CU4j/WLjDqqCt58xtbLdHk3Hz3Ql9f0IdfU3bcOEiM4qir0/KgGOib58v0KGwpX&#10;WKzP+6DIqPAhiIEsyR/mADTy5AqEYRNVvQsa+DFr3+guYNEx9tcirvgrHprxk3BjaGmNPEKgPPMI&#10;eXSWq9JA1Dc3XDQKK5Z+G3oj84T4UL8fybhhxl3FioQINqF3nELlChQiw527YicIFbazH4RcBPzS&#10;QrWJib53OTH3s6WJsXR9xgNx2/0RSshp39WpRAjlTG0SPuARqqQk4daRmkxGHlkf3oH/FGyrUEK6&#10;YWFAzIUfI1mVIh4pdcusjAuIPVUJJoVGObJ8OfKDWboMfDDtl+UjagmnlleCi6kg6/cTytulT+YN&#10;iETWQmTGO9eddoF+5Of/zCPkkV0xW57VNQut3GRveANScq/KMhLVBI6MCB8FF7AV0yYzRTbguGLo&#10;gzASz+JXgAc1ZOS3FFuhS5i2DeInstQtDmlaRd/Dz3n7RqgQbGKxFWDVTPnl4xFegSVCHnoxFzJI&#10;dJU02pz/lZsXjIbsylrGSdidUJnkGxdyR7BLvKkfPBgqT5E8AqPdJrFjz9JOnM+O+QpsykA4hkJ1&#10;k3oaM1FczPAts+rlKTPEyFxhxzrzFi9h8uggskTIA64l6f5cyGQM8/8kUT5XTRayeaQUQrS8E59q&#10;QFpm9rqJsOpo8YS1EEMpuG7xJg/EGaTewn8W3tC//DpVh+wZzVBkgUpZFWySJRLmTeY1SbEuOWZE&#10;DO3hwctHJzWnaU9LhDzgbptgm41vcTp/JxTNitTwIxPg4IpSVx73UYUIhS//HBGqbincIPT4UXmU&#10;0StTPBqwyy2s/6jGKugHABL3CUuZ8HgEH2Wd0LCvkLdoQRLzIy8fj+oKLBHy8CspNSJhk9DCzpbf&#10;yoewBRBp5acpr418b+6DMt+TpXLpIysy0aJvgXlP31XMT3iBqlEk0XZm8LCAIjdV0gr9AeYo9mk8&#10;Nv6HVM1MlmV21qOCB/azRMjDLqZ4jC3VekBqJ9PpFJW4Cl8Yy2k4jeeyB16kbgzOkvCCHlt1XqBi&#10;AMJgRghqknqZK1IG8h2b9WIsy4OPVj4l2kUbxke5ey+54JQLCfhLlvUI4bFEyAdcTAk/xc47N+A/&#10;48m0gM1g7Uk94AcpVrKWSbR3fCNHslC7GSpc8Dn0Vq5gaA/1ZlBvOLV0IE0Lo3TJqKz9IueQzDtD&#10;SI2Y3rFguqsXUzaW18WqFmmbpan+6FCy1CEPvZayxo89rJED3sSoDgxJw78y2GWkOBFzakR61qSs&#10;0C6oUBwCJABX/BYD59ZHCHVPsCCU5c6ZI8KNJoLISA/mjxWKqHZE6cA2ZME1m4cMzVhqEvUfnYic&#10;8j098wgJloG5huaPEyfecHczlLm1Ekm8WZx9T+FA2txyOUHCWQJYW1Mri9yZbR0Gspk1IleYIuPY&#10;ayurEA+RWjGDRHm7YXKVrA3u09xinrrFfkJJilmFCCpSUwCbWUJFY1ZMM+CT5fBq1Dg/51Mu3Y/i&#10;9E8RQmxd9ofMi+MXUDqjMXTlXbKvuFXM+IaH5CCUBZ20+puTbuwF/LmBayGqSJ+VQntxjBgH0kIM&#10;MHJnmQzzuzabCn8TQ+qEYpsod4VHYB2DrJuKYiDkZdZgxXZBoBAudrQhef5RCMdyH7zUy6tw/xWQ&#10;lAZ3kVMdaQbJM51aHPvEf+feXlboWsI7r6oZCTbB0M0Czl63MVYK+IVZC44Ys/4tFZEo5WvzWOnp&#10;cUnr5xvA4x0bTX3JqjF7aPl4lFdgiZAPczUpdsqRUixdIzssXh4UjS3tQowb06agXF1Qyn2as+er&#10;M32F0UeOsrUGvdqUe2zsH3OMBXgAD+BYskW041DWTh1D0IWe8NJJy8cjuwJLhDzsUjbi7yaKskJo&#10;HVjuiJUXhjxdf48qxdohmi1gvizTJgm4FvuRaiAVAuB6Ah5Zap19mdLbIES6SdaQI8eAQ3Q4QLh7&#10;lYbQdHcoLSOFjwwX8x2ddoQEG+PkpQ32+v2RddJ+ciWhoZnzqfCGO5MgxE3U3PWCx8D9u6ozcW+U&#10;MoBRn6tMxLnikbdXcXXixNNQzA2gQ7M0x9BRDiAJiuN+D9xjkJrTtMvTjhBKm2TugY/g4fINrDzd&#10;qJZN+GAU3IdFWYavxkCXiALC50VPE2OD7H2dohe19SOlWBNDHKObwXHsP+w9qknhlHel0Iby3gWT&#10;kIFCk6MpnTLu50XzHmY8TcL7iZzrEiEPw0ZIbwpOLXmNKPXkNObQpRAjjGFJvhb3a8J1lkXifRZn&#10;8H0VGFRrEj33xsr6j6qiKjHGFjUkKCpB/nuUhPxGOsc8sEiMiFPpx/mazl9Pf1TKiVrML02QRw2b&#10;042QD1Af911ouqdUqc5xOUz9ACAYQGQpFOEhoCC6oYAftpvWlHw1yIqiAn4mfp0OLxkzHII+K6cT&#10;jHhmkN5+DS/gQEaiL3YDUGmGutzSlt7F5EenWNqcGosNgTl3x9AiPvZwlfiohedU7O/ZRMiHzW6d&#10;r7iLK7vfeLeVPeTHxZ8zmrWWSz/QGLDxaJB12iGWpW7eYcU4zJiRd1fcDOIP0KDAQ2FCTA7lE9Oe&#10;iStWZREbfMEgIJ8IspvasqCHe7A0I9ETIQ1AbGqnvo1W4Rj806dCgB/7ST6DCPHA34e6dE1myIO2&#10;PsFYJOuo0LCoIXKkEOEgfarBj+oJFEIJ+cfyrwonSjZlfVrXU9AoaBHO41RduUaQIL0LeoVhx6qa&#10;VvVUr/EC/6IXCqKN2C19X2amW767g0Qv5RTwpzgWLB0iZJnY+6Hu+0fY6BlEyEc4e236Ib0/6tMg&#10;/lPiiYWfhU+gSBBuyndZTWcl/kWFE55TQUUAwBMB+GhcR+Mymthzxue0JH4mgFAVERt6gS0b7UEA&#10;eBKwD0jgL3PH8xxGi8LQdJHaCdM+l+bIR5WCh25/WhFiPtSHP9wMt+i2bajeViBCkH6AYTKbIdN3&#10;UsymRTmdARiwOqpJOZvMinFR2EcFFMusmhbVeFbiOSrrwSwaFPi3Hs1qAGZaJdMabR7Ar/AvWBwT&#10;fy33F9YMtBVVliAHgoaXUD9SYkKRvMNyOvNP7kQ1649MNJY70hU4rQi57/afNHDvkzR6smBHUOgh&#10;/VPUiowLlIsU1B7FbFyUkwIvytF0NpxOBxM8i6PJ9HAyOcCf02I4KfDRoCiP8JwWR0Uxms2AtFlh&#10;OoTag0xMfAziDmnH3mCxSGsU2DdeyiChg0uVJDZX0WrWARhrtCUDZalCHh28TztCPsyS27hQoRSm&#10;kzHAAZxAOsmmCInpiACYDSblcFriBf4FJICN/dH4YDQ5GhMheB5MJ0fT6QEwM5ng06PJGEAaQeFI&#10;80xKwADGzGxSTqdAYgSqhndmeBPaSTqKXmX5zaAuoEzMPyBHc5RBC7EE0bwIS3fWo0NIml55/dHt&#10;7ZPb07FWC3PnU3MADTcSBDxVyV+HBCiFoV2Ymu21hzluaB6bsxX/v/Lc8xcvXen216o4peuJCJnB&#10;kYUkX5rp0AdQC6WUSVmNi2oyA+9yQwUsi4yLWiGY6fgI0l9jGwADG4u5FdglVAsbxeEVPiLFAt0C&#10;BzPSRR8z7B/SLVrrOgVsPhoe3rh+dW9nB4rNjKtP7mY807+0RIih4SRCQpzwmLA9//wL5y9dyTp9&#10;WBEjmh+QbBjctECgVbDMT/CE1QFVUEUgUcPpbATzoyiHxWxA9gUyhg2ABFgmegJIJGkFX8wq6KLx&#10;tIQpj92CtiGKOCbk3BNAFxknVtcTugGYWq+Ao/eR2D88uPb+u/s798D7lgh5hJhdIuQhCPEl2EgL&#10;IQSO/9zzz29fuBS1gBAAgKb2cBYNaVHIecWAicxu1VFByTDXUJ0XmEOVJK006eatTp6386ydpznn&#10;hTAQrqpDhemJAXyXgRcijY4yqB35heklo2qCIgIO8XPKL6b5TnVTlgPokGtXD3d3oaWWCuQRIiTO&#10;v/nHj3B3j39XHg6zbjyBESmzT6VFFjjw8jtSJCy7eFNJgJbjYZE9JasrE9CSRSziYF0RLC/Rcmv5&#10;f2yFP7Fi/8Y3f/f13/ztzvbFUdyusnact+uMw6Qo9K28leV5lrWzBP9Bf1EQHeXsWkU7C6AQ0msJ&#10;DqHag21NlKnC45Ocw6klxxTJFUOKdGExtM6OvNhQfgKYQErN0jeVjYXznQ327v7ke999/42fjY+O&#10;FFqkImnYoqdE6oot8fORpPQpRohy+0Lg2gDwIITIXUuEKAfQu4sof4ppJCyq9VAcnVVugnCEjb00&#10;5LH4qdVuffUb/93rv/nN1QuX63Yvy7uddjtpZ90sX2m1Oq0chbKojm3ncQsoQNEsU9ObsZ0cJqWh&#10;Bu4aUY26Wo8yEM/YvFLpFYKEBUKNIZzAsqEvi09sAw+y2J1iL3T+yhvGBg+zYnjwy7//0Xs//fFg&#10;d4euYp6A9z41I8quzRIhHwkevFxPrw6ZI0QrfYMQNypMXVDWDRgiMQQD+++YllANrCGk0SHBsrcG&#10;PRIprPqdbv/yCy9+6ev/8NUvfGnjwoVOf6Xb6oAsJVkGZLShMjK1vaaiUCq6qBX1iCQT/2qk24ni&#10;JkXA+Z7Kd9UPi/QMMXUEEIEQ2OTAikIftO8ZrKQaAa9jyAV0C4CZFiP6vYCV8dX33nrv5z++d+39&#10;yfCI4F+68j8qGh60/dNrh3xAyM/Wfz1V8O0nfsxtZSNtjUudeGEkhcILqQY16q+sfv7LX/vD//6P&#10;v/z1b16+cmV7c3N97cxKtwOIgFnBukipP1gtqIxG1QGq+49mTssVZoOc9UpTOqVJQp0Vy6os/GcJ&#10;wgl5HcwYbMWxCf6gQiIS8VtJ3Gql/Tzv51k3T3t5zn+7rfW1lV6nVcEjPYSbYNYsGkta9esg5WlG&#10;yPHzpjQek/UTCBEfswi5dM59wJi7eANwiJC1tTPf+Oa3/sf/6f96+eXPdFfW2sAEuFScNS2tKerq&#10;GId2iRpsq8YnDgdtJbrlg3L0px2qmyP8jzV4YBGV1AWDHqgqwfe80p1RdsbaCSSVbZGyqX0K0npb&#10;WQq+1+t0eq3W5vr69uYWvAKH+/uT8dhO0yIkS5x8PJw8Owhpzl+WuikH0yHz13N4qEJJHXTn3ztx&#10;BQmP1bWvfO3r//Jf/Z/7WxejNKfBTR2B9j8Y+UEBhrUB0WcCr3AnpxR/ENKrbHTaHijpYDquknDx&#10;4JROc48JKDhUpr8ztEHPFyullEViWYnKmJeLQXaKskpE/agCMQmUss9iXrXwEq9LgZT19Y1+v3t4&#10;tD8cDDju0JUnf32Jk4+Kk6cMIeZ4vb/jzaIQeOdot7Pd4PZOhAvICUxsjhBf2qVp0Haq122/9vrn&#10;fveffPvSy69FWRvxB3xSxSgWxDgca6hAG966mTgx01RB/mlKRA9tabokwMLbUptOsHVe4PWDtTgg&#10;e7pbvMOysEDGaDbBA6efCO4s5tljA8CMtSgCJchfO8uKyeTatavHU1CWmuSjAuRpNObEhgKhCvrh&#10;/hM3PqVV2z90eJzc1Frs2LsGEtrOSYKV+KVXPvPcS69Ce8jkV7KgysetloNVUPI+qcaQizy8S7Ck&#10;VStiTeKYNKU8EWv+EPjdAsszC0QNSFV84gehaigG0F1rGDU0n6/n8yrNxGqA0c1XDbvojANE0jTv&#10;r505d/58t9uV3rD+jK7EPrKMnO4vPIN5WVY2YZIluQoPt81NCo9bHWETiRk/gpLo9iBmG+1uz7ga&#10;DAOG81ThoUpA5uHK78Q6EGTmMtEdsbxpNUNRlDJEEOlj7UcAErISBS0l8HrfXukJ/YA15W2KpWyM&#10;iLnYeHQkVKr/tT/U9hqvcUisgzdjg+eMrouYYwWM5P3V1f5Kf5FWnbgep1vyP+zZP+UIWVz6P+D+&#10;z3HSAOMYQhZImphQ2K0ZADSi9TbJDFyuCEEoLcoi6MAA8kQYX8e/VjFS1JNJhfwRZsXbBsLJ/MlS&#10;ENVLCTBo6iDTCSXvVEc+jp3yHmiYXgcTRJv6EkCtpGZDDdGjppB/IM1b7W63R2XUuCYWNO+HFZBT&#10;v93TiBC1h2oUQ2D39sZxg+S4/rBJBw+/5QvchzLFXHflz9rgHE0blK6Afpgh+wlphTOkHmJeggJ5&#10;MyRfDVEHUpZIqRooyZcJ6wAJAhfMSsS/KEXEMwQETf+EgkTz8DIBXrSNVSAK91s8xDmbJhVakFEd&#10;T4Qb1f5ywBUjMU7FxK1SeKRNmTa+uyVGPirknyaE0ElFN9HcbFiAxAnlwEVZ0YiTF2TBGDmpRub+&#10;YsqUYID/RUi/RQo6bQLCT7OkmKY+Qw8GZOJO+ZyhUGSMtENkxg+no8EMzzHQMppWo3E1GVfFBIns&#10;SGpH5qI9mW3FEbmzmMm/LMQtJ+j8oOaiqmhnTRazFJXtDtXCoCCNd5rvU9g7aokqbmajrRh+MVc2&#10;EeUOL3JFXAMfSyVALRHyLCNEeHBVsWiqLwQ3DDIy0e/Hhn/i5F5BkeMgOb7WQjpRJTWZjFmigYo/&#10;kiTPkcI71CEFNEYxKitkLiIJdzQphqPJaIQ4xARfQ90IK6Wms8NCz0k9LKIRCBihUmAUCbefluNp&#10;jcze2QSBvgplInwigR4ZWRGQAJWVzMqkLNPZLEFrbPY+oZZApolnovA/zBHwkkO8LoglwIQ5k6GV&#10;djBmln2vPyo+4Kl/iupDGm9sYA4u4sdl3TiFW7nBSWWQUbtQqiBGE0KcxHYyN2iMq8H7c2Zt7crz&#10;L5278iJ8WUNm1LK8aUp9wmGbJqEgXRPkq8PkQIqIaBiNB8kxs61UMwtUMT1e5buiTinMa/Y0Ib9S&#10;IxQoE05Xp9pjgy1VEbLSEKmKKmEHMOkcYCcUlqKwMkW5vUrWUmjeLBM1HPIW2TUrRt5/953dnR1n&#10;nqY+FHf56HJyer/x1LAsj6otLPNBql2+zeFqjd6O+YLN3DZb+NiNDpm8HpBYpGR0jjJBN4lBpvCA&#10;VhhNJoPpeAQiNZ6NJ+UIFYUTqILJhEXpLMcFfixBHfUbw7Imy5JZguLBKTJBwMSwJQsUOeuN9SRk&#10;cazitbZaqqe1zDH+D3Aj9QImuVu4x4AN7IdD4kDPAEhV5ZpxL2eyvhIceNwVHgq88yFULIHxcXD+&#10;1CBkwehevNcnuJSH4gwkirstbuCu3BPvNXtuJEiLeZQhyyqO1K8B4o3Wb2gAV03M+AAVAsvCm6iT&#10;hYnMRPe4jQyuLOnleKbdHCnx+DdfybO1Vnamna53srVOvtZBPlXUy+puUrWTGiF5GBbWxxQBljC3&#10;zUiRnLuchygDXl5ixRVj2Pp0DKDcdzIdA3PsJsFsX01ntxxNDwapyZwVBdB7bEH8jyMmp/g7TwfL&#10;Mp7gQj+/xbK6j8u7ScD/v703/ZEly+7Dqioza3lb9/RM98xw04gcEqQ2UxS0QDZsfTAs2IJhAvYH&#10;C7Y++V/zV8MQbMOwYcDwApuQKIsSyRGH4pCzkzPdPf36LbVmVvmc3++ce28smRmRFRn9quLE1Lyu&#10;yrxx48aJ84uznysMYuEEChoLKUDagPmKdEa8tuuHNNo9+uDLH3z9F37p2QcfLTWGrbkjjNDJFSSR&#10;V36wtcHhiUQejhfPJXHw9PhLp/P3zhZfenL8/HTx/GTx3tnJ+2cnX3qyeO9Ufo5fnC2enSyenswF&#10;RZJreHY8ExSdLI4k0UsS5o81w+qIPzK5lJ3IL1JtIpmRgj3ZFE4+OZNPtNmjbvYj8kqrR+D0grtM&#10;tDa0ftQuKdor5fL87Y++991PP/0EHg5TrTy0P2GW73nrDyP7vdCR9A1p9+gmNwGg+rfmxfJX5r1T&#10;aaGqjrQmlE95c10bRtseqVJm0crvUhL1K7/yq7/5d/7+13/trx0en87OJI/2VAJxGosDEwtbo1mu&#10;Jg6enSykPkR4V7hcqqdE+GioG/1Lha01L14EAnrF4wcrVf8xs63kV62nFQECbzTtI/SWx+64aGWq&#10;bU3F8YzA4eHby+vXF9evxTMGQ0dcxui0smSyzEyIIEBeLV/97Ce/+3//n9/+9h+JJZR8eswYiKM7&#10;BR6GDPH74cOlWKhoUECC2RVqKePrLEbsWzq4KEl8nmSE4BpkHkk5ef78xc//4jd+4Ru/+v5Xvvbk&#10;6bP3JIfx6dl7z0+/8vzsg6enL85On56cnInoEKHxVGXIsRSIyLHQOkOFiCYSasKibOMpP8qXmr9I&#10;7xL3+9BUEElu5w4Hkn24kIRh3XJHUh7lQ/55oBUoswMBnpSgSDnKscBU/tXfRRwdv3d88vzk+OlC&#10;y7ZEzcMrQsUHb1wcZK9e/uyzly/FeFH60A7TOwyIdAfIQ/BluSuGulDKxq2oWAh9UM+mPmZJGcQS&#10;3teGCmMgzGNh6tQJBWUhktX09PnTv/o3fvNv/71/76/89b/x0YcffPlLz957/uzZ2dmz04XoOVKg&#10;Ia96xNpXwqbPTkVX0kReSYoXDl6IAmbYkN2h9XcmRbHpO/5VBkW1FfK/NKPX8n8FGKhpV5UIe1Sp&#10;FFJ0Ye3y1eLobgE9iU4zlosczw9Ojg6OUQd/Oj+U1agBpbm/hwLtxeL47atXYjox7s4MlR4MMvmh&#10;D0uG2BY0SZBUHp8ZG6nWvLAuIEOS/KFCpdixfZn1V3yr3W+/8cu//Nu//Z//h//wH/3qb/zGe1/6&#10;kiSTH82PxRSRmljqVRpeh0ImDC3vdZEZ+o+KDn3fq1pFixgigoW4iNtZqi+QCRTgE77SUZALBrad&#10;pVIFrzmhKHlQkoV8MGiG0A1VbdNiXrQSVvGHHxkqkuz506e/9As/9/zpmXjj3r59q1tdh1OrJ+Yf&#10;EkLKHlnZSUUHVc7P9T8NBjTN8fqkJ5XaFw8qZgDH8fz46z/3c//uf/AP/tF/+p/9tX/nt97/yofz&#10;0zPhMpEr0ptHskXEKyt4kNezvoTxshcO1wYOYohoU2lUjnDLWhSEYHNC1IcwrxaoEEanP4mCAqBg&#10;lRV+DFr+lTknDFoAkUKOYGA+MTwV2JKB5SN6dZNZMH5ErC2+9KUXX/3qR6fHJ+dvzyWa2ZNDpj78&#10;oSAk6ydFGKR8eBQCRALyYk2tgqPTRISlxJolA4gwBVD+ffb02a//lb/6H/3H/8k3fuWbz56/L3l/&#10;+i4GD7ORrljTYgMABmo8aJ2h2uVieFDJ0gM1TMqj4FIIB1+jmQC0xR0eBpLiPgwqhg2zGrBfIWSR&#10;6mlINrF7UEzBlGdMRIMqhDxVON0W6+5gfnz87OlTKR4+PTl++fLlxYXUHsbRlQIPIx6SDAa++d15&#10;VXppmx5bjqVZbx6tRBXqKD6bjhAN6dnz51/72tfPnj4TU8Te28iT1dgIil1dMoj6pFICW9MCGNxi&#10;zdnaSrgMI6mUKssNepaIH3/lr7UNIFugrSkyeV2pKFQv2WIhnSTEqyZ18ojdINKobwQZqRa/NpXQ&#10;xnOSFHDy5MOPPvqlX/rFD7/yFenIApIkCnTllWmOe9cR4nzsT6cGhDKUkZy/yZ9JQcIp7N/iKdv4&#10;ZLcqFlQkzNUxZM17wI4LsYNnd6fiQiIeoEqpMU2j2iMN4HgrX2f6MbWsTQfMZkKLp/j86Sp2vpnv&#10;lEDqIlNnF/qp6G5t4ukS5xm1yfwywL5twK78IzvwLBZiVD17ik82L2uaWGi/63cdIS2rzo5aigfq&#10;TuVA2BsKD6KDb2z72yOGqofwnHSqWhfqHlJPrVnGsCjEHyXOohMNEdJRCz62uj1zokLp1x+848GV&#10;sBmgR9kVzD5IV6WCh3JbJixjpH5K457Phme5Q4+fKBTz/KLvWeNGPcklo94w9qNWvGsFPO0gESz+&#10;uggcdKHAg0OIs3UhPcyv47xO+xV/ObfgN8QDkn2SvMYZIxqmU0UfOU7UV0wUiEozA97YS0GZFCCw&#10;6if5jpoPnbOc0UWaLRSSR79kMJCOqeqrHI4sAN6PLN84Z160CTGVb+r/1eQUcRmb0FBAoGGdwEGc&#10;vwsAXiwphNothyABry6lu3DNlMY8OISUL/3K29hYt5qeaLZyqYzVBIc/bNumeSUJtdJExHxOwlka&#10;8oMtonmMZHzgjDXlMFIUHhrG1oLzijcKUTpTyqyG3GVC0nNKwSI2g3Rp0Mi4O7fQXKsSBOd4WD4S&#10;mTk81hQYbc0lixERJ5tSI0Cv4kvdCYJa3arazCpZt+bxx9GHAu8yQvjSVM4Dk6B5IrQMu8Ea39tL&#10;mxyg73uIEkYG2aKXRknlyEoW3sr8TlQSZl5ZhQWMCd2O06INaqlD01GdTDR8qHD2JmdYEFpTWiaF&#10;2hFTd+U3STDRRhDFiizjC2cgs4p9VGk9JTeYfqQ76eptaR4N9CZdo0gPQYuINcWkhtQFJapNaXMh&#10;lUymuYmv4fhYQov20EN6dEHKu4yQYv2wLIASY//0HT8EO7pBgcHJyij4IH+ap+aZ4GHk0mqOIEpb&#10;FZ5wrkpvBNmkE8W4tAFo+Go2iTmiLAqhCcG0Ukx9osVCqJg5jr8NQmXJH/qmJreCDPaOphBUKlYY&#10;fUdIxKOKvGf6ueRQRzPSAuRDyV5E/bpaOlQWUdJbLwDA7GG1b0LKu4sQ8ou7csjc1OMdCdDpzZ9L&#10;FqypWC38YLECkoTWu2GPJjF9T+AzU5kQkMPlWdcLpV+9SRI7FzAxzA07wCwUFQMJoCVg0uJpk7ip&#10;7/gpGZW6lMFLZ1M3gF7Iwot8VVgipPxCL5vqh3Afa0diNtqSpHrvkcU7YzMV3r5fYBODTP67dxch&#10;6dE4SAopUTw2c1oVRnmy0c2jVX/GziLWwQTTJiwx89fdVXh9V7xfHMroBLMSmS9CuVGIi5yoa7aQ&#10;LwMwBDwsO8uZNSWm8KqFHORbntLDLkH4MhjKS+sXsMLZydQcCwYVjajAtgrNqi/kHwBCqrfkmlLh&#10;rcI7EcFk6ioeUURfQvqleBaG8AVKTSwpZvwa8ICLiU1EMBRJhOBm65Rr0QTluZQwYklT5UuZvzMs&#10;T1RkqeCvcLzIXQHjJewUWzBYHwj0SRhf5yeECMLtkK75bu1OmVfPnEUmxQRCHglCWh6k8XS+QRvD&#10;1z9fmvalmcCa0wc0kP1phhtOoJ/bGWRS1peIBQx2NlcsNHxBiDiF5Ee8WQiJGLdbIMbsCvPemiLm&#10;6n2CVuLydAO2nOKGXEoY8AjFUkro0nB5fbFRp3RdUI0TDSAi94s/akPhBKMN7mRLCLMv/zz+8e+y&#10;DDGGL03tKnKQ2sr3cWGEVKKHDTZ0PYXQcUjhRYumC1oJK0ypnlNNzjWNRzc0ANsxIG2t3E1Xsm5u&#10;9D2VYon5YG6+MyYIB1SOhCgYlOkttxfWRRI4NNJN+uU7NYPEpYZJDqhbiA3CLkKaFkHCEI8UuMtC&#10;kyPr8bP2QHf4LiPEeGvDnRZGe31UUrbsDYqhUJ3o/7UfRZBmjcu30klBO45QDyvNWYk38EXOYg8N&#10;jCCXF8axJ+S7xd+yWuCBbi9YMZYSn3rAp2zcdK6pZziLEXrTtWxtaiklVQudVXQ9MhJ5k6Yhyile&#10;E2IWkt61u3oH4p/HP807jZAG+Ut3T9ZWPNbsMkcZXOPW654elbDyW4WJNOyRnZpvrog6+UcjEmYG&#10;aFqHbIkAFtSGPfKLlEottIp8fiBRusLspluWBjVTV/Q9DuNBA4sWV4ebDoE/RRle+DoeClvKPSlX&#10;SEsD60LjCFcD5QNtx4jbETXwWLKvsB8WNvphVtgdN/+BYDEZxZkhX9dS6fHzfrc7fBcRkgyMslIw&#10;a0duiZtvNz9jMz+S/5dCgzoJOMJdwwVXmMkLdpF2PRcXF6yehcauCbKyI4fWRmnqBnV8/dfKlMC0&#10;yCKxAAgNCMazLQMFL3/IBKptMA1glPMLvNehWWmzLBQbIhhCUZAqTHgX8qd4z3R5OEuvhcFMOoag&#10;UzwIeBUn9ADr1jxKCZzl7eW7MUeMwmvu3T0S925Zor0L7eVfeykWPqv216XJJYgRbRWHd7knOKll&#10;zqQOJv2JfqWtGaBlqfbD3XM8ZEePE7mWWVJ81Qtna3cFOIg1LRep6fhFDB5ncXylW5MQAynBHoqT&#10;OaxUiJmVItPqhJAnMpvqWKIEagEwVoyIJlICUDAs6iNeAtgKMeIhfXj+XUZI7T7MDdXn7gwTSTkr&#10;3V0NVUsnJiiF+cGL+sOXvb6nD5BCKwDxSKEzbrJq6A72PxOXm7plb3qqW4oHgAQ/ghz4BqyTAxHC&#10;YAuFDwCjzgNDC5QxuIZV9OhmiyLppFBEMvQBEvPtKlZRDMyICnY4ae1+1IeoExv7QBDSgo4sEejI&#10;Kg+a6cnaKJVtNQCS3gUlSYHhh2IDKg8khooIDQtqha0AQ1tWyS7QlACoQbddEzhLEf2w32kJwCSg&#10;PEEOlckcKmMow/IQpKRGMoU+feK/6+l+ItujSKSjNG9kuYJesYykDYoUe2kysiqDWh+slSSSjMVd&#10;47j5wsSY/F63+0AQ0rjHdY8ZHteCA8wYrdikgh5DhE/LMxA80F3RVWmBwkPm1j/FFhGm0zpDdWWx&#10;qNDqOtB8yCJ9Lq2SMHGRYqkfvC5MEQ/Gp8V4WEdDNfa7rc8dxDBa4B3WSdwHAFXtVj7TlnMLaVc3&#10;k44nIuiwVvVu6baLuGj9RXIvzpnKyQ8JIdV33xo/TMsLMgEmI4emS4kkOK7gNBVxodqUZJLLLjWK&#10;ivnpbHEqIBGoyPv7VjjSa55qDjPmSUHfx/RVyUY5qM6oFIkxwHiID75g+nUzNhjxQ9wThSXMBDP/&#10;F4Wl6lyybJEgp6fHTxbHp3PZx1BabIn00N5FYqOo1ANAYM23ugSnwvF97/MhIaTDvWm2d1PeJH4r&#10;w4VQzBNGLIanuhO0e8GG7Jd5rC1DoRdZ0Z/mpNAQJyvTHyWz6PZrsPTBy/KhqkLFSmRVCSHg+DYu&#10;rX4GwOJ+/HO0E7boqEyBckJzAiMZXnRCaQB5evL89PTFYv7sWBqfSq8JCDz484qsxQ60jCGgwENH&#10;CA2O/DBhZ1dfwvgSfKbc1HSQ4XydRtNhV7IBtHRIYCkuLYTkt9WzJUdeazlcAhEjYhJITARJH4xB&#10;UEmiW5qv+fzDelvKGXTd1awp3e0WkQ0VMdibin/qJm+yBY+0I1odXKzuLm5W0lL+7c1Kfl8avtGo&#10;DvER9Xqhp7D0ZJHeP8eibqnfV4SJdt2W4I2sTrZiYBgxjo4UePAIwX0yykbjHH/izcqkDz8K1aVG&#10;G1ru2sZTD30Te991ZG/Y3rOw5xkMrLkFdBD2jgLTc9c1/YvIS7vXar2JhO91m0/50e0/badc7per&#10;P9JuVzcBlX8xz4r7hxxcyY9vlfh2efD25u4CgLmUn6X8cij/XutOCbrzqO4jp1WS2hoVPSgklKPu&#10;smO4zqTIMCz1jtjgsAeMEMAA/6/ata7lt2syJXXcQ6YQEfaWmLrsOCX8qZs6IQMFRjg1fWzNjHag&#10;ujmO7g4lG3zKtjvYmuruUP4Vbl7K3lFyKrY25zBulqt48F1zsV0ov9V9duQsmcrmxA6g+id32MEP&#10;T9T5dX82/HKrl5MmdwKMy9Wh7Gv19mr1+nL5+vLm1fn1y4urV5eya4I0htfdVFQtgx9MA4gHsgup&#10;tSftxSVTHvxOd5SraURVE0O5FkVNKNmACEneGr4m+W/usAjxAoFTlSx414ul+/Tpk1/8xV/85b/8&#10;DbHTqUaJPmJd5BUe4HtlX9kCl+wrcTiNWGNnKZUPKiJQN6xbQ0nZLTbv1IZ0aqhwz07Ih7RnNEWH&#10;fq4f6j6GWZ7oRm34ExtW2Sm6G1v607aoxoaLskUWdki8udDdEmWbRdkWS3bkkU0UNB1TrJSbq8vv&#10;/+AHf/hv/vjVq9dT5vi+9/6uIyS5fRo3Bkangk/Ot9QSAsPFQz1Byz9Pupea0IANI4OzQ9lh+fJG&#10;ZAOagmBbWvnBLmqyi43sCAWQQD5g0zdm0XIJilNU72IDD3RG5L6bwIYZJdzjFrABqHw8LkSkIRUX&#10;rR9UzhAzYpMYlhSZJnZkFxHduhr7V9/JhlWynaL8q9uIyu67AhXZJUva9b59/fmrVy9//KMf/dEf&#10;/9s//e4Prq6u+3LJlMe/i/uHuDVBFVAbHoDh8X+HhOao80M27tFRyoTaB6GyeYi+PnGeVYlo4S4s&#10;ZRMyqovlBjlin3/wwfu/+mu//jd+62/96q//xi/9pW+8//6XJC4icmOJVFk5TaMZaOGgtrz8osE6&#10;FW8olKWXQCf3hFzVc0wbdCi7KW+phNZzm8h2/5S0etCbFxSpeaNAUlMHElH21tHtdXRHEd1URKWE&#10;7OGmu7odKFCWKJs6WMlmoq9ffvbxj3/48pOffPLJT3784x/99OOfyc5VG3I6p4yEdff+wGWIK04u&#10;Q2BxUyaYPQ1lzH6vlI8r28rhwkfDF5rMfvv27fn3v//D3//Xv/+d73xHeO75Rz93vprJ7pqM9Wky&#10;FQEih6R5IONQtUFz/TKcwfihGfRMVKeswNp0IyuIF9RsuX+Bmz4jIVE1NI/RI1dfVwYXGDMUEXDU&#10;+jCRZqsDUah0B3fdZEe2IdVNSOWQjeRev3r1x3/0h//T//BPv/WtP/z+D3/88tUbwZVZbQGFzhR4&#10;ZAixlzCjaCACrY7kfUpcyy9JJ1OxFCT2sYiom9evX4l2cnJy/Ovf/OVnsseUBthnUl2lxRl3c90g&#10;SthNAyjKwwxccI9z+LsgOCBRrJTDU7ZqnzuyDGOeJCxIUpEFAaqd4GDf6+Sid8nv10vsh4vd1rUB&#10;EMSs3AaUNNUGpcf765cvv/Ptb/34B9/F5lXmhUvujc4cMvWBD9eXtWnlxpnGjP6Kz1xbcwKjBxv/&#10;Dy1HJIMwnGxTKxsun795JRugyeaamhS7Ws5Wt9JPRIPrGqdWYMwPjrSNm+R9SLgdGebJGNEPCUSY&#10;Q1gHfhgsQb2hamoqE1KLLbOUrFGdBtFv9XJIxGfJIeORMq+WReqP+pZVlEFdk6+5BdDl5dvPPvmJ&#10;fIXrUpZqR604elHgoSKkjAridd24a+NFvsvt22QlmCcY+leOD1DnYlcISAJJPZHgoUgP2B7CYBLU&#10;5hzgeN0XTdhUbW7KLCS6a1Se2biMJ0K3YgshV8D4u7X3Beua3gS733REng+lC0YUZZEZXrpSzUFJ&#10;XbAUQjKS/X9kTeJQWIkz6xJQNOToKlqD+b1YZmKDHypCKo+JvNdy2Ict70280s0qrnh/CRJzh4k1&#10;fiYAAY/q1hxgNr+UXZXpt1YdxU7YeFczV4UH3dY4wcwJamKsHJRfkfnLqil+bhm+8AHwM6AD2GVE&#10;3112hiOsAb201cHNtF/rSIElUGoFQHrj+11GSHLltt5Vg+3JuQ2o5HFJkoBhTO5kq8GuYggxrUtK&#10;jqBgwazGW50g4Q4DXrlhZRi5NNbtEALD2BZXVfvCW9/JNah9pU1JU9KXfKgFUkWGvL3/k5pGqcSO&#10;E4JknQSlXmnDN5Uo7BOpmHHxk02y3rwyzRPeRYSYBgXGcZu30KPs3e3GOHmWfOtqUn6W1vmKb3Jz&#10;xmrjA9WYssJhniiasWBF4ORQrOHLa40eaItrlnbw9UxepzFhzmMiUc9Fsa8KBkymk6JePAkT/MEw&#10;Dn5RoGiEBM146cXylagilaqyzKhHpj1y8iXTSuuDZU9qXkKviQgN6iWXN9dvLy6Qy2lPOZtn02T2&#10;ne76XUTImhvh6zipRDUVxmQCXthkcXqU3BagQcAf6FebTVZyo2zC9uRMcsmPtMWDcJwKk9XR3Qq1&#10;U7mvj7+k2clKf2w1uBNWkyB6YkoUIo1WBgjThKumtNG1w0axrHdX0eCuwj0QQw45NvOFgxkbJEg1&#10;iOTsC0guzi8uLy/RfxE20078ESc9AIQkkdLRyDQkmWyh6qWN0IvXeGHFA0RuKfgQJIsLGK6ur16f&#10;v726ujo7OXl6cnwqtSIzq55F52mazdSS6FjKIZeU/2sSQxu6F0sgVN1+h0lOEWiDkq1hUXbvG4/0&#10;d6Qb40CpsCpZNgMdcppmwh0T9EAqL8tC0vslOL8rBd5lhGx9nPr6Ta/GrWIBJKHys+U4EictdDAp&#10;zZMN0E7mc9kIVxI9kCV1hFQr9MaVvZdV5QHzaRG77iWY0Kbvddjc2MnZlumMbZqiIYLRwLZFwX9F&#10;sWdNUuRPlUZ6K0wosNar8oE4n3X/A1RDIvhZZrlD90qq3TYKxPeJAtvZ5QshVqFNrb2+KRpUmQpl&#10;P8UIPf6XeS9paZvhxN0y5cJX19efv3lzdXOjMULgUSJyCI3rKxuWAG0M42PHB2WUbZXDZZgRUdyN&#10;aYH2ibK7Wh1Vt5za2cCqObu0Pl5llyppVqUFJxVm17XZvrh6TebC8LUQx84UeEcRsv1+skFCZmb2&#10;kydDmfXBuyt0lzQvVDFzfDW1D6BO1CSJRl9fX4k/C7veaFoIdBgmJjImIjPKPysVF1mAgNfNsqBl&#10;khGC4AgYmm90xRp0pFTJaBYT14qsE7c7Uq6XGfoqypBMrLVbqK1HFbFMgECiJABUjoJm2wkcI0iB&#10;h4GQQqS4npLfjcbsCQxu0CsCEgbS73TzVg2RdmaQkTdL7TF3Lam+0kUHhgU9ZiaLLLGYOpJ/ZcoV&#10;8KHw4ULJnBaDKa/nWhk0NWKsFrQwfMg3riTZAIBVVD3DKZp0oakK5kFZS+U9EqJkF9S/uwgx3w5v&#10;ytX4dIvGeNsViOQqgolrh//iDi+iq6KOwOQVX9BnLz97++ZcTBB552vkQZrusDMCEqe0JhAOKrh9&#10;nYMdQbygaWG++0f5IjfjGRxvriwXRFypiho3tenETTNCiTNwupeL6ZEyFdsPGZB5t2GE7IKPByFD&#10;YDOQhZr3qHxVNXKrgxqKRdUeaPpAqbFZP5Hl9c2bz1+dv3kjxjFDiOBaGMkiU7SeUJHDZp/cxZaX&#10;h1oFoQF5ZdyK/d3sNjAV/0lAshZBWGKutk8XTvdvrYfUL6ymkS8LvmZ0W1T3gYZE5Gf7O2Q3xpnM&#10;We+uDMHLVzeGxcZjblrX+R9vYZZ+UNsga1GvL/ybhX6TZYWHJ8j1fGXrIYYGGVd0+Tdv3vzoz3+o&#10;yU66+SalmQZD5G3NjkHusdUouCo3WCoki6s7R9h8E2Uo8pW1ToR7V+fijlc0VvCuZ5QQTRkZG1S3&#10;rXrN2LREO61Ig6zV7HCFbXLVdXCtVVPaZkVj8He387uVtAI6WejicCd0ADD2GEc/CjxEkjlK+Jam&#10;I4tHBT91iVMq5VuIZKrN3dNnZ9/4xi/8+q998xQ7yGrBOSq0pGJJjBQUbcxvD2crC9Drm1tLw5FW&#10;It1P8o+msEujLQTmU9tFEVVIzUJP60PdKNp9VhK8N8j7Diloqa2yiwF4E1T6IjiQ1lhP5gcnglg1&#10;2YFPrBE7GYIqzECLYycKPBiEOH+T75Om714efQ+bcGjjBuosqu+sp1KJqNmtelPni8Xp2dOnR8eL&#10;Synek5472kJaTRCVHpqzLkwtaGAKCJtO6048DEMwBI6rqq6lXia7NlU19HfUbm80rM0Qwcuenl+d&#10;QzPtdZNek0wqbOCzUlevSCY42DSlciXLnWtB4krS4O8kGVnaZOlajU4t6ulO3DLFkx4MQvLDabNG&#10;wIhqPLQHOlrcnHrjRJ1jLyNLeJrBBGnIIz12zubzZ4tjaTmFnlS6VznwSKVHgosqT9CJwW11crdB&#10;2VQ3xs/5IS0L7b3FmkHVolJ8XfMPzaclo9HgXUUKKkhE1lj3eIWcIEF78p4c6WbqktjL9qSqgImD&#10;i6LOgoZ8d0AwRdCwJ8wfGkIKeFQ4Gu5NSBco3OY3hf6u23I0DseMJyk2oAWbgfl/8n/R58F8UlvI&#10;NCptAgqdX9upa/cg1IgoG9p+zboCus9oQJfRwOSQVR0KIoImAsenU7IlxXQv9IxTkaLQYu6Wtovn&#10;pgjSEWtxeKfmh8JGEYgOD7rZA+kSMfWe0LDhDwMhiY/rN2malbtIje8dH/6nQwcAAoa2enhcnZcu&#10;CUuWQ+nuH1roh1bw3DgBnQ6hXmm3a26S5u3ceW1gE2DzmIlemd45xOb1F3eAJcGDwRZDsde//KUt&#10;I9jSjvFBdK4WtxWy36XVIjda0LaPaqCvVhcX0vkkIWQ39oiz3nnnRmF+JPHh8bf8+Mw4wfsauoRh&#10;wt+fBg1igzp/Uq4KJrBvKHMURRokXK0EEpKdtVBsSDyEnUdVMmlKvDQ2lMM4lXnpth0CzAlqNe4C&#10;gwGCanI1+dkLSxITrReWttLSblrs8CBSSXvC6ZY42vNKBZm0xZJfpIIeH8okavfoD3fV0UCN1gXj&#10;mcpYaUmBDYPgDUZmytb3QgCiSYGHIUP4Oq4+YQuH+S21GqP+YXJjNZgkf1O4uiiytEWvNP+8uH71&#10;+rUkaKl7yly08r1wnuQtwhZR+SBy5ta2ttHANmWOiTC1JrLFbDnsZsHT74ROP4oG5Bbqnyh+ulkt&#10;L69v5Oft1fWri4ufvX3z6Zs3L99cvDy/+OzN5Wdvrz+/uDlHLyAN9t9JOfuB2Oi6yY6AUBqgXF7i&#10;VVC2oA+TvfdL4OEgxG3N5i26YGi/eWNU7mdYPdb5f1EECxFyu5Rm0JL0fnYyO5UUX9mUQzvhLqRz&#10;tAgVOV28t8KRkk6rao98ZUaz7TLFzQmwW5oaEqzLFYPhVJpPz49Opef04u50cfd0fvBUPbaHTxeH&#10;8svT+dHT2ezJbPb8+Pj52fH7Z4sPnpx8+enZl56cvndy/EJKVjSuL2qU9JcQhNxIp4lP3159/Pbq&#10;p28uf/r6/NPX0n7iUpJlgJAkTBUq6iJrcVr0ZppJnfCAENL+XPCyR6tCV65ScNC8rTjPvKdIN6yJ&#10;ndaIirfhOTy/vHnz+ly8ruK1EhcwipTUratMDxsdji9sPqi+WPoFUlqjfCsd3FTgsGFi2srwROIY&#10;h4fH9qMmBOsQ4bVSi1zAdnJ09ER6QApg5kcvjudffnL60YsnX35+8uHzsw9fPPn6+2e/8P7Tn3//&#10;2c+99+yX3nvvF99/8dHzsxdngtYjybWULvGillkBJPIwhQZeGjkpDr/vzb7T/bLsDZgsB1e2zNrN&#10;rG5mcbZq06vTnJu0mHmCZWmo7lNE0mCDOHp8l3TR66UF42/+5t/86le/LtEReQNL5+m319ev5RV9&#10;dSnvY+kpV2y9aTWGMpOoPhfX1zJSOglJZaKaENJ4RH4T4wM2g/xrLUnZ7F0sZb0ibgAAe25JREFU&#10;B+0IrFnE3BdBNj/QLu005V36cZFYpnYewg5yst3UXHZCOJ4dyM7VTxdHz5+cyO4Ib16/+dPvfe/P&#10;P/5Y3gjU8Tx1+L4cM7XzH6wMKUyMZKdnLs9Wvd5g1RW2yZ1lZjUCF8xtur6+fiVC5PJCrd67W+Ft&#10;Kc09Ozl+enp6KtqW9iUVB5O+nuHIgjYlG6MdHT5ZzJ+fHD87WTw7nj/T8SfPTk/OToSVtdAKuTRw&#10;8vqGoDKV6G3IqtKuJfDh2p674G9z2+l42Bu6p6LUSs1lC3XtnqULw0aLcumzxez9Z2cfvHjGVwCT&#10;ZNxlEKZIP4w/FIQ0IoEt+nSZiEVxknxWcHAZb7jVXDSPcm9xEj16qjpkNb336rNPP3l+dvrkZH52&#10;PH96Mn//6ckHz5++//Tsiby6wZ7ImzLnF1lRTZSZbHCzOJNQ42JhP8cLxRRroEw2aKCQUNGclMKM&#10;gQ+XW7AzToJEL4GfJj9qMbrkwci2iiLEBBIaDAGcZMHXcHsJhJ6cPWE+C0u5IENztWM/Npnw6IeC&#10;EPNZVg3Nmjur5TESWHwHQ83HBAldDC64Fuc+Jw+noDf7m7dvv/fd70po8FTcRHPxFMm+smIkaBNE&#10;TVVEmhS6hkp1Lv22motIs4Mt4kWJ0iYmyAY2Ty4LsNgi3rpsG6TpaGaQBE5h7tej3ea5H4NuSXVz&#10;q20gb5YXV9fnl1fyr5jsukccnGFJ9IlaZ+8I2GpMPK7trThhzu966w/ADjHjwQ3ZfGfZEkc0u8hg&#10;hLHBkAYND/sWqYX5NAVHzsIo1Y+sr4nP6Ory/MOvfPny+krQ8vbNm4uL86vLS7EqxLTAhk46Bfff&#10;wXV4WeppBk0KGDtMtuVqEmLYBJ4GTBhA0Xa9ijFukohdRLBj252UdEmPItlP55PX53/+s1c/+fSz&#10;Tz77/NPPX/3s5UupZnn5+cuf/vTj7/zZd//w23/y089e6s6LdqCTUdOj15VVJjruXdwdoe1RYAMD&#10;y4N3jYt9bqhf67fMTqdRrilJWtKBLRPQL1FCcBo0YPYUo3nwgvmuZfCIJX+YjNM8EcwuhsNHH374&#10;0Ydf/vrXvv41+c9Xvvzel7704sV7T5+9+NrXvvbVjz46e/pkdiz2gGzMQ3VIc9apSVnmVaETVtor&#10;sB2Dl9pSuGkXXt8RQb6lAIGY0n3Y5FvZAEQ6jkr5/A8+/uzffvf7P/zhD6W5sKSYXF1cnr95LYHC&#10;N+dvX719/eZchikt6OdmxxMg+MEoDu8CKB8cQuTpEgcsCjFGR9KRsgNDfdxUBO07kXaBPTy1wy7A&#10;Y/uNsCiQTERJkBCiEWheQrV/wESum7cZEVvg+PhE9uL5B//g3/+v/6t//Gu/+mvHp0/U2WuvaXUJ&#10;s6OQLgm+YXhaXYp4kXqyf5hQKMuDOIKqhr0SRC5lB5futqOJw+I8EFNDQoW/+wf/5n/8X/+3f/Wv&#10;fu/q6sKzugSg6prWLRjQOji58EgcvVCWKu8CB77ra3hMr5P6vWSWNIWnzY1Tt/ipzKHbI7YvV7AI&#10;i2sRlMUsVRCtltdXF+fnb64vL8F2uoUbeFGLSOQ9DxyrO5edQks2dbkH5BpemS2sRgLB7Sh3Q0Vb&#10;PYpHGGVYqk1SBEq71Ct1IV9L3AOJkdzMB65qyYkBPrXPAwUpLxeJJ30R+VAQYoYsjFuzJbbfagUR&#10;puibqpFCIWYAYLLcrQRwMPCYicOU92QwqLp2e/vkyclT8XBJ0q9tpWbCgBt/6CscvIxfautNHgOq&#10;dqbgWYUU26EoUFSuwaZnuS1scXTJUj1QExYhoSiAYPv4unk93nXxlCOmvp1vKiMeEkLcI+W85qgx&#10;XnCvFO+PGrdGufMLnIhB7IyMkuGR8OCMRQdX8pYVjJWCEzJCnK2olcUFkWBOFgVQDBV0YdUB4pDI&#10;wDXdkcuiOc+JkayFCW0S4E+Rwy3p9IIqtDSphMDGpNn699usegJ7cspUhz8UhPB5K1uBa5N0cJSk&#10;971/43ByJPDd6j9kIcNSeu0aZjbxAgyezO3iZRWPlraFB0vTdHF8EgRQnGBWwLPgPF+dx78gY+NO&#10;0+BCRWPbau93qhWFEqwnSAh+QrUFj1Pl7/vf94NBiL2l2+64BIxpR3hr2nu4KlsS+3qBk89oZ7gw&#10;ceitIzGUGukeLQGJK/EIeyyOLSewEQ84lqKMrRpNkrSxPjjbXgEJhBiYhBvUNLZVZOmgShb+BeGB&#10;wWFn3B8StRkeEkLyazLdxFo+dm4rR9rvJlWQvsuNaFyp4YCcZp8kFbgv612mtQhjvj2X2Ij0m7OD&#10;L/6KQsXSKedd36VH000Asfy+p71iiDJ2N0lHvOtXkEYqRsRZoBulWxdIXtGuS2jGMRAFHhxCXH+v&#10;3H9WpdTtRJ7MB8JkVprbbG5A2cGeoDySosZf6yg0doS/QNoFyV7maJfLmDZjNGYhYMNnV4CSTAEz&#10;W3Qb4gClVJWGdLRk7CBo4cNSdGhjIr0YrivBEhOWxIfnNTesnoHYZYLTPESE1F+Q7Wo32N4UsBYH&#10;TuMt2+21W7KeKjfosZ4WQC9b4RsoMacfV8gtV2Tqol+6BAVyDVNzCDXLIW/QbajqNiiMsm73MEE2&#10;v8ctPxiEOBemV3LmBnfaJDJAbfJoWd5cBmdQmYFccI9WTSuRmIOLjZLXmzjkNJLRruXgbOBgGpu7&#10;k/KKsi1NFY2REMRaVIQRG6UTwuz1dJdsXAeRlEb6eIpQvTkskgPjGIYCDwYh5e1WX9Lgm4InlOHI&#10;S9Se8juajiL3aLlPNPt82VykZpaUYgC/wx6gFQ272RISvYkbv7BJMNzi/MbCxKiBFPZ2mydY5+dS&#10;eTnKLjPbXZBxYyvHh1o17gcLLWsYeMgsDxIh9Vdk3VrQtzQ0cpMF2HswBQrwLQbgF2fhEkoWeTBG&#10;T8F049KC+GRPWM7mhC3Y3a5oHEy/L3OwyO1QmxjaIGezTp2LLlIqaWFoyJAByCXdYlC3pERES+WB&#10;PieLTTAYj0x7ogeDEGoU6dWsXJDfnllMZIEANkNbKb55yT/4EK1AjZ/s+wpXecitwhqIyvmLnEsR&#10;uwL7o7mRDBudr3wYJDxou1PouLeKggPD8HWyyms2DAxxXzt7jWJLBJ4t0XTps2J08EvpZfL9Tpu7&#10;h7j7B4MQv1kXC42bBxBq0sWQUwWJAYVSxXV718VaVfjGrMb3mMmx5YNqOlOh7xicKG2yyyzpUOmW&#10;9Fs2vE6Ty1pVbODg24Ehl/JkugnKzRCH4JCpz/HgEFLxFFUhAbWpckBoGNPnL0wQUKIUssX5rgII&#10;A1HmE2X5WqleOoGioDqWQkTnTl/CyMiXtk2oHJxpxZjJlEXchx46P3RGqeUVt6/E1HlFQC6Jm6mz&#10;9YD3//AQAj7Je9u6rlUoWiYkEt8itzanKiJImJBjxa21001RaQglDfOV1EfIjh+AndGtuiGHnNNd&#10;BTPZk5zRPiNERo4iQh2kHDF5h07Y3AeXNgxdzRUzfkDmiKmEAg8PIc6PXtO3/jHq3iMlPyedxQ10&#10;mCTJeWVsnrJ6oeqkDwu7wjGRaqGg8mR+b6ItQYjCRPFUSBtmvANrzuvlCcUNUpBI8YmZMGaYVM4q&#10;DJfg8AEo8FARYv4eLQEvqZDcOTV9w7bdsWrdipLjGFDGZRp5mqTCm2Tuinygsd1w1hY2ujN9Lfnd&#10;/FjmumIo0LVAOniNz81t7QuxtoyQHebAQtyeIsw3rgpdawBgpCkeLkJ4CxUflN1VycaWhFJheugs&#10;vHFqTc5S5vXK9OVpxrv+cTl9EgUVnFYzs2qPC6ebLqXA0MurIDPHFo0PiCF1DRefZrEDHRH5karV&#10;GTo8UWVI7oi5Hq6WVbAp2QloKbycZOvSUucIioik2/tHlc/TdDWrQ1/VeOGnq1es8ipKHMGuUzls&#10;IHPMtq4jPM+QNTFKKf1fNuWlblGlou67IOBKcR9jaJs/2HsQCjxUGVLoNs4QJgzA3lVjmZiguUum&#10;L5mIr/GKAV77q05pFkjpJExZpPeWVoSLHf0AVySq9K+kjvF0ricBplyeo8uiOXKybaxoBrrdjpk0&#10;yCHIqp0jcBD+iEkeKkIqmlDFHK/DwwCDMWDUpC2tffpFCW49xpLihjz5+uZaOo4yp92YXi9Db3BN&#10;pliFIEQbOdqilhBoPD/DjPqf2U9ENVLfEbzXBiiWyth2paboC0bfmQIPHyENTmx35lQVmC30KiDX&#10;pjqls6XBoRyo8kOcnl8U4KDNbRpf2WPEbH5TBWltFEa/n5ckjEyjNSHY/Zm+blopbSZPkbCyM1/E&#10;iU6Bh4oQNzOMI9c9UMYRoIQgtGC2CTUaPfLegqV48elK7aWliY72EsL/LCyiTCsmNLIJk8wy4ZCA&#10;7KmIKgzcRWCiQ+0K1w/R1hrtt1x/0y2nZhYIkktoBZh5GoKd90iBh4qQTiTJAZCKDV8RMrRCcjSa&#10;5VYuRNZIkMTZUKksGUTe6hKpgN2h/1B6GFLUF2tLhu7kyYa+41S+HaYCJ1mEudgtGxtcwUCXydHP&#10;1IVO1YbqRJoY1JUCDxsh5q3SMEfjRjKbu46fYWCfmL0MIJmbyx2+hbVS5z9OTJCkpF6yNIoLTWWq&#10;GQMet3CRgrR8YMFqy/N6OQQrspoTuBhMCKbS4SxGTY0r/9P1+ce4bRR42Ajh3TlvFW9p13Gqtw97&#10;t2qs2znASPNV3PYZtB5PD6RXSl/tsKlpS+BDIKjN72rpvdmEQGo+L26IUaVLfcp0mGEk26gYMoEd&#10;iw/ixIoNs+2Rx/e9KPDgEULeqocEttNgi2ZSurOq0sB0oMT8UHySe5lOXg1v+xLaKqQM2AzLuEAC&#10;Iqic2f/rjmmgToFYvAvaXHfb7z5GdKbAg0eIiYV1N0wGrIuHzNFNIWOftEZOkkrkgzg1X+P40s2P&#10;ElW2hnRO9r6pKKLIsX4olgeJ9cGRgI3TdXpaNBJBlywBKnNw95aevCJG1Pn5x8BtFHgMCPHXrr95&#10;7W9XXZxBswMrvaPrkUGyofF8C+kqgkeZ2FQq7oheCdvp2ciKJIXtta9Mjz+zOpa/pRqVnQOFgxoO&#10;AEyEGexXqF8V/Ie6tY3he3//GBBiilbZTq3O5Noy3bV4N0WS8u9qizd/p6ZUCJ4KF4KLuVlN6j+i&#10;jIudpNR5rBhAq1Bjd/kNPlwk4Xv5FL1S6XG5HDFRIZ/bgr3KnZhQt7IU36rhor2s6TojbLLd3psH&#10;4oRNFHgMCBnzCZfpKYkr5RdheBZvoCoXgZFKzq98hM0bIAIKtk5rr4xn0YqOZ3oLW77LBu8pkc7R&#10;lVo5jEmESV0rENLzcaf3Plgd9gD4mZKCVSLSYAEflFPLB9hnmokkzCjRjQt1ZDnQpZ8KMpSkm5CA&#10;v1f1umSiILdXMcne74Uw6XlLMTxkyAYKtPh4N9GLggFywnUspiHaSx+OXpMRlXmySzcPxlQp5EGP&#10;gnl3zQNG9HhrFvRnUVRqmJJdUoDDChSD34elwHRkCNiI5kM++DrvxWR5MJ1MRUd3cGyKdGdDG0jI&#10;r3maDTnIblIlYxWmuGpuTF9MHisUIypATGypkCk6Pg7LGTEbKTAxhLQ/9rpG1IU5chyDoLMf+rRQ&#10;JFs50t9JqSJiPZRDtNkooMeS2M2JjE2xsBtKMmKQCClZYVkXi9BhlyfXc8x0ENIgTI2H+X1PpQvY&#10;Mqb3/zAOaDyeHLimPSX7PUPIUVIKGQUOdSk6h/FD24VPDLEQtYFyJ4eeTz6Gd6PAhBHSkJ9k8V5K&#10;fcUgZ5KhAwamtsXIYWF7nZPFFmsyhvAsdC+GV2j2wBTRVMVb7TPPM81xXA3Zh8+3G9v3GDVFhAzE&#10;RpYFrClZZFnj3Ez95A6mh8u+qKNQ/y7teMoyAkZ3KUR4HTmM3Dx0hfakhih1M8fuzz0YvvfQKSLE&#10;As+6JUflsFzBbbaZa0W63aacL3khNKC1Z/zRrVjXGJCazqFFsO/cXBdQbodjK/gkLhQAig2bXM1/&#10;T8pX1Ghtuipx0u4EtSiOvQio92b/DidMESGNd31Bp+ysbSceWNytarMlYKhTQSszcE1fU9anvyvD&#10;gyoXP8j/WP5IzkukN8A0L50C8Q92lEMBlWpaFUu9wxOPIf0oMF2E9KOTj0Z8MOtT8LeauWHyQFka&#10;ODP3FHvFtbgF9JUP5616bDE/kxhrWNLZ/euUkOWYpLPZ5U+py+12e3FWgwKBkJ2YglHCZGeYm1UT&#10;CVPyIxu9p/Sspv83W+FqYlQqzsny2DtdTXR6zBgsRKDQynfN/nH4hZa107PcclIgpB9Va97g1BYU&#10;niURFqY0mWZEJ1TTO0bNyj5P8UOijtLE/0lmvQftUcio+hybZbE4pd89xOg+FAiEJIbsRjZaFKZB&#10;3V7qcWUeWH2Xl9Z/1n9apjZvVE2pco0JeKg5n9VIhw2iRgxzJcUuAUi6LT1G7UKBQIgbCd34zGo4&#10;+I6/Ozg/P39zfi4bN5vP1QLhLgfc+oDZgBSS0h4hDPAEUnZWaYcw5yRBCajQPEX9JfXSLmyPgbzY&#10;u7DRIz4nELLzw9W3ubSTW95oFE/NjBIeOity1VOrRZMotLGL8Ei6vju1DBIJKxgLbKl2RYRwjHbt&#10;nc/L3N6dbyZOXEeBQEhv3kD5lEbwBBGyFXqxgUeKTKRoOOSD/uT90ZFNUi0e8SW4ZiV/ezjFrZhk&#10;hWN3T0nPQrmI7tI2TxvOed1ii9+s903GCU6BR4IQmMTsX1tqMhUFPScPFtoLjYqGIp/3i6oZCmzK&#10;40lWyspaSa4MT4WJexZgizXjctSZu0IFVYvSJPXkdYMdoyggEo/rr8mgRw2jwvNWnFqKzPlsdnp8&#10;PNf279bXl9BsdS4Hz+9GgUeCELyq6dVJ3K6/lH9XXD6t71l3CxXv8hb80IA27yy3NzDL3TxRkDA0&#10;tVmqXjqtXJdq5P9iqUBO7g+J9bOPC31Zig7rF0Fjvfr8oI+F3b4bFNac9XgQ0o8sbWyU4GQmQMHc&#10;noHY8Kz6Tgl+Ll/6BCdZOpvnzXhFrVlJhjQcVpAzls5rZr6oV0dap76Q4kQ12pkNX7+ZFqHYjzox&#10;OlPgsSFkXXiAb1cmdJiWs50NMuc1ghplGJveKO7lkbk1W9oESadXu0kYIAzhEahuzF+U2dXZqy1N&#10;FR6iXS20Mh7bfnoD340O5u03HCOaFHhsCKndoTuQWthzO8c6v+NlXkndTS9pTXYU5scGn/DE5uAE&#10;w+Qe2Nh+tezXZRgQWyNg43dDwOLgcHEoqJjNxP6YadqvuLE0jTH0qn0i+5EjpEY6ZG84s/IXOl7r&#10;TEaytCgwtQnVQMYMyqrykyyQ5NOt+QEaL3mochRt3OtTMQffsQo79q2Xf0VUSHBwfnAH/UovJga6&#10;OnrZ3cEOPSEAMyxepoUQ0q6Nh1qTQ7aQGmlT3EtQm7mjj4kb6Dl3tz6JGyeGP2pI6qUiIjGDTEWz&#10;nGII+pUgRKXK8dHR8WJxcnJ8LNJEPWfJZRBO3mGhYbNNDiEmQVyAFObBWkWIiDIjnf4mtjQ5nC0k&#10;Yjc7Um1HmVjcrwdzbzotqFHTAacmXUvxgDyR1JjazSKO4nUQF/QeP/KEpGOQwk9/UVNkITgROwQA&#10;Wa5WS9l2x0tb9sIj05700SCki6KfH7VZxKZKlSyQCJKglGY2rYyvekLs4uL84598/Pb1m9XNjWSx&#10;i4JkhjW3CCHPp3g7oibuv8oxD90LBBGN5d3d9Wol+77dLGXXHihZor4JJI4OxSgX+B0d3goOF0d3&#10;x9qS62i1XF5eXMomWA6vfkSYNud3vfvDxd/97a5j3+Vxlj0uaeFaqwq1HrzpVd2ovVAOhpYv3Kdx&#10;Be2DqKmyCIujSBCWAAr+MCb1StAJtRJD2RaT055QmPzaN//y3/lbv/nNb37zw48+eu/Fi9OT08Vi&#10;LlOKPf38xXtf+eAD+VA7UiOSR5cUcYP/iHqFhMe7O4GHbPd2s9JyE9jnR5Ludbu8+fzVm5eff35x&#10;eSHnC+5WUjMl+Fmt3p5f/P63/+T/+Of/8o+++8Nyxnf5KT3EtT0ShIDNYNRqwM3NYS8+4kucCKE1&#10;zBILaYyQEaLfMhtE49UcY9VPbH3IWiWLzJflHHcvnj/76KMPP/zwKy9evHhyeraYz4TdJR/ko69+&#10;7e//nb/9t3/rb549eYIJYWDQ8gBG0O0XSxeE3N5d3wpIUABycCgbFl7f3Hz66We/+6//4Fvf/pNX&#10;r1/JiWJ6iE61vBHN6vb88vLjTz/7i48/fX1xmQPvD5EH3+01PzaEIMhmAsXAkNUcSAbuOdhAiEuP&#10;CkKsFZUo+pgkdURUZYlQMd5k0rsWpMvBUJ+877/8wQf/5L/8L/6bf/KPv/rRRygeUZGh45LDSRbC&#10;ikRcAFleomsdCE6u7g4ub5bf/s73/9v/7p/+X7/zz96enxcONw0UHh6uFOQSQfTAeuhY+8Dao7FD&#10;XLFaR6SaP9d6L7ppYWelPW7cuqZCRUvdfLLZPjF1CWxKJrftQ9D8RMXCzfL66nK1vJ5jIxAxIWDD&#10;WGcGkN4yvDApZIl5ebUMXSMfclE1xCnxFIduvghej1bSOUKlEN8J9k2RM7YPhpncnI8KIVufHlWx&#10;7L+yEj2E25M80LcyZ1JDmbkjFXiUERVt8ab2OPJD1B1rOAG7QlbMbw9ENTJPrl/aJIlFA9UWMrNE&#10;FDHBGwCleFuu7iS5XmQLHVy6064tH6qYiY/a9u2uZG4lRwzoQIHHhJBWLWON6uEf24sXvMyDrF0h&#10;XYaEmtCVrwpuhH4Gvr21Kg5Nw9XGoQe6C7qLqWKLZ5cYepLuBwLfl29yqwrYIZqO0v7hFPCGiUiB&#10;l8wShX1qy/uqvAM6sEAM2UiBR4KQNYHkFnhgpH2e2LscZyjxUclkIHLgsM0HVRqHFpPvccg+OOp6&#10;ErisoCZBtGQ5hdbxaMsAcGhCotg6KagucFmK89e0Kj3ZlwpPGNv3Qu5ZabylnKnQsy+C7weiwCNB&#10;SKJGq4aR8ONmdH6h61d8IfMXmhAwtS14x7FIDuEvqZ8VIJMRxBOUnY1Lk1WjjgHY8lk2uU+NU+r1&#10;GPRD9Qd3S9dP4PXFisygVyVLJIhKquxOIyoBDTdTBmKPmGZbf8GHR6HSzLDV+0u/pjtlmBirV6SD&#10;ca7xnpWTG5O3XCONM5a3bF6t9VDXrfipTFvS7xUeZGbHo7I3U0+AEgAA1omH48n5hKeByWGhF6CC&#10;ZpImUDIk2z42GUIOMz2qnZNpWJv3yf1PoKnxrOkqBdODLfGS5ihnXHsSpj2BSy2ObvLCxmM9iAQm&#10;dYlc7b4tnRaH7W+r8oF1hPRRYaghoYCpY97Xx3FJixySUSY71yNDCBOh8OJNNjdVd2OmxEEyJO2X&#10;VgoZzTfnyxoMWWhGiR0NJ4YZSzKk5qMQSXt8OJpQm8t5CUSgCJ4vHHT7MkKp/0J6JLvFnMBYCI2g&#10;Sq0xxErVOA+IDAnnR4aQipGwmU60WGBN+48LkmRL2AsZkChNdv4O9YYXcYzxDzNO7EPmsmevAOWB&#10;HRQdSUCZIUGw0Qng84HvfUpeZUhGiLnWUODxIKQ0mtc+brA2R4LrE38bBpy/JY0KX9IFi60J2uZc&#10;r9OIYMAea66SAQktUxhw9D+mHwJ3yJKpD686CYKlx6HA40FIoleLO6v6ii+QAT9RyXnuy3J1vgoM&#10;CyCapEjNVZIIqaFUvbFyrOjtpU/K7A1frc0v5gd6uDOFUpN8V0numG3RhplxeGTaV3mECEmmatZD&#10;kq6SH7YHyylRYD+4net6k2lf1NzAylUJlNQzE0rJ1HGLAwgx4WFmUd2OhvWe0iERW0eYRL3DEkG3&#10;7kC8eNblQr8aD7WPESE5vtaqGVGh92BFMuirgoCWQMGJ5sjCZ8kP1pifoLIOPvqtgoTb7awNVbjX&#10;12qz4MCCoVJYN+vVufFYZaJXemwISXLDNPuC710IJAUHbt8scZKQ4AATGjU7Pv+ZBEfxi+lR4Odq&#10;8N3ERGlbGJqAIvOdWSwE1jnmsr2goTgWE0bEYzy4PjaElJQD51VcUOW3npVoRoWxvvKmOWEBNvm/&#10;2SqcjNhhiMK8YSaycqU7BlmlLdufJFlk55e+L4KD/9BtW/gPqKThQoWSNR57xJUeX0x9nRvUWC/7&#10;rAwZbmyA9c1nVb6i8TsZO79NCJ7iE48UFtyNM+ygbKH1n6WcWygAhVojXFzCINUvM9QpU+wIO2Q8&#10;6D5WGQJrQRmPr/vi3V0YF76LLJxZdAMjiuc6ThILpT3ib3ibRwjoIZXUnkEvCQOEXlvk52ruLqRE&#10;YZBgKggISf6VzEX5sTzII8mBP5TzpZR3cSw1i1KbiAJJ36AkgiGjQeSxIqQvAStv5cJlZQEUV4Aa&#10;NjqZvPZOR4trTWyB2JEptGEQBFGruW6mPbneQ+v8Szf21LZYFDIhOvo+1gHGP3KE1DeEdlUnKfvW&#10;TJGqTekEK8WGfkdslN6tqsqTxxsre1TShiETV+s6qgfnrHmRXZcCtORrPZPJKlDS2hYxACvEFK0U&#10;eOQIadyzZ1GV5orBw5LP8ynOvfjE2JJKG8eU3qzKWfiDqSaeXZJqSNTCN0xUFsd9Dzh32osdAcdk&#10;qbcDNBh7vxR4nAjx16yynFauJjXIX+F0Qznrm5ViFoil/VIU4Md1nHxWl9c4tSrPH+Ec5VHIAsNG&#10;UqSSrUKARNXHfkGwcfbHiRC+4AkA145K/nRWpMpir+6kRCHCnrUZ4qdA0QZ7oHQD2NWN/Akqid2d&#10;8enlSoYGV4QPC2SEdvVFgeTRIqRGUMZGHDOVV3nO0LVEQxMv2efL8ywkUQiWqkTIRkppK7iq5mEN&#10;npOkkcVUgAr6dbVro/rgACC0y9ae8nZarr36ohhmctedBEKgZFXu1AIaWx83qy8MWjZD1o7oF3bv&#10;MOGH4B/NflHwtNiDhoQZLX5FTXm3nEmcb3BkmZYZ4/IfuLIyQrauNwYMToFJIKRGtRZnUFtiOe1p&#10;qDyuaNUsifVPA66nJCy80KOI+VlgxOWUNmQobCNCjRdnhJ+XSr6BwfkgJlxHgSkgBME7dKTiwVK+&#10;RBHb6bygkJnsxQj5ldnoiVfdwqkQFslTGUaJoblxLnMR3VmFkLy1v9a2cJhIAynSS0id1EdccVGb&#10;GFz8RVDgMSPE7PDSYtf3sJPZPq/IhapB7G/u4sGUxnPzedGSsPe95/N6OhevncSR/mLFhxAPPAue&#10;K/bPpiWiSl44s74IaNg1HzNCqlCoErnVXdvyYVUgQHfK0qfx3LJb2b/SSg80xiaXexOgyhz2DfBi&#10;fgCXYm7n19U7hlm+QL6ZzqUfPUKKt7q7gKnXg/kqKhGeepI4mQdofHfgR4t5+P612nxRNve4ur5O&#10;3EwJso69stmvUUXvhTIdZnwn7/TRI6QT1QuotCCklm6CsPqaaTU90UwOMSFkL5AL2fjj/LIS2GgF&#10;ScYfTfacBh/iotMj3NugSSCkxXmlXA5LwLT/jgQ2GeD+342+LW2deCt7gFxdX4nDt7KGdgXJNCeT&#10;b1wYtLSaQtVBmnW8nRi2nQKTQIiRoepOrdGmNCHqOpWfyDc7T2yizsPueTRYnOEQsDtKoRAJsbBH&#10;WoOpfEXkHmOw39RK+jrkGTgJ/b7bH2+MuDcFJoIQ9aL6T9KjenEYCNXhjLThAh+N7AQqh3CzWer0&#10;TlWMIwMcN3DDFYgxJvb6Z/d+0jHBbhSYCELWEacDy/eja4uLqeEOMHxUdCecR++u2esHt0dSQYUj&#10;xEW/hzDo6OkghC/mpMPX/qwE+tqUqLR7qJHfK09IQGH6REn5nfuIKPxy5ZPX2Co+uENi4R7jVjle&#10;0a7x9JUY+vKp7IUru0LrRqGYzZSrwYE9KE89rskmhRA+uhZD192/HOD8lxR9V4oKKwTjsjGQHMhM&#10;FWH1r1rnZnnAkMCfyd9bX4b5DRgfxAaK8qObr5edIGx93ZzPj4tTv6i7mQ5CRqOwZySmWLiluAAS&#10;tEOSrV23ts2TTGtE/p0dHbqOVSIqvFmjPc3H2OtkPOKtuRIBQC423aiQTMVJ/DIlByd46Gep6tfC&#10;kF/4XU11ASFDBn7y5o2t4ADRceV/YMcz3JPKx83aCKKUS6YIEXtFmv6Kv7i+RmhkkXUy8KNrny4Q&#10;sl8yc4MD7x3fiP3lrMSq4U7Xlu4Sar9UVxm7se33qZWzB0L2SGsIB2vGAJy0xBndDwbhwRZfZTSQ&#10;yla7krbHlcfUiQKBkD0yg3UmtfB3NfGkJhQ8Uu9eZ5r13LGQDrE9rjOm3kCBQMhI7JFCGEyA51VT&#10;KJApWR41hMni2cS01MsISIBlpGeGy0wHIfImdtYki1Vfy4xo84vaAyi22PRvKo3djXuLGUwtkol8&#10;u05NIvGLImYIFLi1bQvy2VNyfjkmrc3CkRFoHwcnE0JI5VXsKKi8mxOrN2jfaHZVlCp6DaE5qtK5&#10;iBnqP5XGj9ohuBAJOAmxxcTxbndY7LHJBzWRMg6jTPYq00FI5RHTIK4+9fvmylq0XGOCBQqQilte&#10;C9+XmblpGRb5YPKu4gg58yErvlhwThQh+yC6wMLSp5KuJiUitxLPWGXwMVpuR04G05R4yiITbthP&#10;sc1Ajwe2j2e3Yc4geKsHdvenUBEXsmEnDpmukAbJzkEQPbt3s7pFRInvV1tlNROzdl9dnNmbAoGQ&#10;YVWtFOo23Qlb4er+ITw2Ph86ditjNbk3ENKbq4c8IRBSUrNmmexK6IaXbFuOSDOLxHpxc6Oe0rvW&#10;tt/DruuM8zpQIBDSgUh9hrg/zFlcu+7O1+1CyKR4OH9zhMT1Lk0C1n5yYav3of/gYwMhQ5PUTGyz&#10;ubUAaj4vrsHsxMZFaxUfECryo/UhjUJc+rriGIcCk0VIC5PWLBL7EyxdUXTWPxlPejfHrxnoR0fK&#10;0ymDF6dbAaL5tag6mRHC39yPVYVD/itgMg5AJhRTLwJ1FnKrZXLk9zJe8ohO6BC8zztl00Jf0gfH&#10;AAjjhWjX632rEYvnhag88c/Su5U6ZVH7Yq0hEaNREun1i15zIUUCISNRYJ+XYTmhmNpWJmXI80ta&#10;DATBcwUL0n9V4PBgNW5FWNhW7oGPfT616tyT1bL2S2LTyg4PxNW7XC3lYimNvXrhbKCbtKJ8KRLm&#10;EmBovjhgBnK77ZcMj2H2QMgen6LoRdfX19K3l0wPBtc+10zjLcMjdGWZZ8ukBxbmXU6oZXlhlapb&#10;1XzfPd7FxKcOhAzGAInp03YIwvciQORgfe2GK7kDTKFjto9WU9kx2BJjov4UCIT0p9n6M4iCMg1e&#10;YSMZ8IUXoCz1yPFzertcSAAkqlWlTd6GXGXM1YcCgZA+1No41n1T1UFUqJL94JKkHCy/e706LXrM&#10;AFDVytRdptw3DXmwe57ARIGQvT5kFKqbr9ayFKvu3SJgji0LtTuWSSL37rrQoQc5ooV7fWDNyQMh&#10;JU1MGaIN3Yw4bGNP+77Ylk03SJD0d9Qvcr4y9KG6lBncnvrLwCI3PGSPoMYyKvWNI7PLBC8XCKk9&#10;dOu3644me6EfHszMgN7oZdV2i+roFda+ZdmtMrwg5OBWSkfg8G3ihI4phdEtDHr94+5AmvYu5V+C&#10;qHLoLj4T5NQv6pYDIXujvNcKYq/ddVUoJkN0F4QiXYt2u6YttuQtBjz29sjaJg6EDExuvvGd21Hd&#10;gW1ANIddD6pThhm315Giwqg6giUqizARt0QkfirqYDWcMvA9xHQFBQIhg7GDMW3iZAQI6chSNUsV&#10;LxgiyambfL3m5E0BFYJM/4nyqcEez64TBUJ2pdy68yqmuCY8Splh1XBoMWWS89e1LgJEs9/nc91B&#10;pLiaB0vC5Tv0o2udLxAyMJnV7i4aN8CioN6VTO61CSMV8aPnqNtqNtdidcoe931tdBcMfENTny4Q&#10;MhwHOAiq2pJig6XmJV8nFFmLE0iMtBTm0CeTRpPd3REdIZHhHlinmQIhncjUcRD2qK2MNUPkrl6I&#10;A5udhnnKLMlnqi2v0UNFFmfgvGviNB1XF8N2oUAgZBeqtZ7TEmHM9ocnIaaQuU2BgHslUAlp4q4q&#10;dYJJxFEjKjzC1TvY8+o40YQQoqV+9X2amwo9naw5OGERPo8gbiAr5wIvayEUp9F/tU5QOwLxe+mh&#10;RUZXty49uXAH23CLKWpR460qW7rVp39LA0YFT0ClI3/ff9iEENKhpiLV+gEm6b3dNYad0k3ydjkG&#10;uDxb4vIsFFAu4n8qFKGBCWywpfrxfCE7svPrIn5y/0cfM3SiwKQQ0oki9xqU9i+01zxSUPDCtzaj&#10;WyufEC0koBg6FFeW7PdZqmLeQ+heK42TO1IgELKNUH00/8L7ZDxNeGRVrRYZyVpeJUnRYom3ipUy&#10;aNhB19t2O/F9TwoEQloIVvT+qWj8sE7WxiJSmKPi7eXwNb1S4KTyntYswvUGKEntgjs420V1Z1nP&#10;5x3D+1IgENJGMTOk+xJz7fja5jvFOJodHlVUiLDLoupVCgZqVObz7SPOBlv71CcKhLRzQKkNmae2&#10;M6v4K5+JI5YMD88Vj1IutcTXpfb2CFn0FFlJfCRJEoDp/CgGGBgIGYCI5RRFxNC5HyG/ze//Qncy&#10;qaLerEquysDrjOk6UiAQ0pFQXYcpGLSmMPuK3bowkChudItbFh6mw37n3ljpR5MWuQFi7WiRPV1X&#10;GON6UWCiCMn+JXM0pfe9/11LHkG137bDDArlcDC8iAMGw0sqwyGMnEQLn+haEAGRYXBewRIRQ4Rl&#10;iXq0pPEGRLY9jYG+nyhC2pQexL+L0J5jJP13rRer8iyU87NwWN7cXN/ccFY/H4W+8FnBe1uYJX4u&#10;YyKo2tX/J2cxL2RBxYE4IKbZTIGpImQPfJHj4gVCtOfi5SXjGLTcCxAmbOSAYF6XJTaiIVDXoP4e&#10;7mryUwZChmQBiARvmojMq+VydX19o6mHpnDVU6oqjq8KPuDkldMAEahaBBILeRVsQy495lpDgUDI&#10;YKxBxiUvO/uaTX7reYutuWEuIXLI0VUv1EwV4UIqWcW/gy0+JlpHgUDIPnijFBSo/9A9DtC25FA2&#10;P6AZT7WL+5JUpAHkEKAAfGhWVr2NQ62sdx+3EHMaBQIhA7OCio/M8LAhtLrDepesuZilppRQ4SQl&#10;nvxcippuboOBb26K0wVChn3qNd5lGrsmH1q6rodLTIhY2Lxw59IJXITxk5meq6pyveGwi4/ZWigQ&#10;CBmMLSwhF96qIpKh5U9QnNil+rbMYfFge6Fl5V/V35v0q5qiNdiiY6JtFJgaQpr+n1JdYXiC73tm&#10;iqRO7N21GknWNSXIXE6KAwFGVowsZI7yD90mREMeZo7QADGflZwlOVqa/JtcWLaMhvm+7TnH97tS&#10;YCoIsXdw1Ula9xIZESu+1HrccD2hXThYPB2mNs0Q42/ijSVVEBDywwJc9+MCJhmLuonhLTaM7o7P&#10;XRkhzltDgakgZBQGMAFVakQKD83CYrqVrQLZKfqR9MES+QApQZAko8OgrEEUzcs6iqDhKE8w7JC9&#10;kxlSoIiCq4hgt6zCw2VJ7VSooJLR9tZfC7lGUK1W2F8hnFd7f3btFwgZMizhi2gHJmZPd9W1DCHW&#10;plq7KJZ7tFs5CGUJoGNNsGeym+7tbZe8yWFvJGYzCgRC9s8KFA3MOEwlH+4Q4OXVLIFEyWoWcCWf&#10;HUnI8Ei3pjJfWaRp7f+JlVcIhAxP76Qpga2167uqWiYctIWcZfbSi2UIMRiVJjl/1xKRo7BDhn9M&#10;HWcMhHQk1I7DxFJfLZF8mCfwLaELaYDvbUzOQ2E8sXrl5EHecUFxWk8KBEJ6Emz9cKv1gA1h8Y07&#10;2YtQ9ltTr23B6cb1jJ2bWW8e4Ho6CXSzWjXiYAuOibpQIBCyjkrp3d0jFkFPFiKN4G2k9iJTMUU5&#10;3I3r2YopukhrxA8Mc8mTq0uyMdNjVV34IMaso0AgZANC2rlwTZxR50FtoBaIMCqOfyQurvBA/ANw&#10;gD6lX9AtjLJbXImSh/UlbLBF46Se2xvcPCYFAiGDURvIQW25GeUEGFi90qPOE7j8yisig0KkZnrc&#10;3skeVPKjmMG0dAOUIZfBbiAmaqNAIGSPfCHhcs+xKvUnMnlFQBWpJnkkMHN3fDyfL9Tbu8eFxtTr&#10;KRAI2S93CGsrdzt/89dSGnhXBwgHrIXyBjqY/qkSZKYyxHZe2O96Y/Y6BQIhe+AJs6xhhAhCvOdV&#10;Vo0cJFSsbpEYb4CAoe+uYQ2d8Euusoq0kCp7eHaNKQMhw1MZvit338LSLr1U8HdVLupfWx8t/5LC&#10;5kjTslaalwXXWPXM4dceM4YM2RsPUA4UEY3UVk7TsrIEKFJLDCys/3BHMb2+rDWUF5hkz4uQ2duq&#10;Y+ItFAgZsgcWoT8KTl94cDUD3hxb1SC5ygSFFY0O+yO7tQAg1JDoY6KKFV6sPTywTVMGQkrq9NDs&#10;G+qOfZB0pFq6SG3qhrrkHmJGFL3QSmCjeYvMn4/ji6BAIGQdQvJehKWJbKMrooDdQwvjQ9/3cD2p&#10;f0rCIypJqCdBVFjEPe1wiw09+aHpaCZ3Dg4kpYu1iLRAzE8caBkRKoGQIYmdWHe9Ra2FtcngTioT&#10;la3aUvDBUXQlHfIJ9Z8rENKfZmvOYMi7+iWq1EUOYEdCHsnT2xQINEQ4TJs4IDayXN5KdnB4sQZ7&#10;Tj0nCoT0JNj64Ym/C1lg24Gk6hBApCjCJWagjFkwsZwfqNIa3FuNqwy20JioDwUCIX2otW2scXH2&#10;+FoKFiWApSladnzFrsCJKdwOYQS7hl6xQMc2wu/x+0DIwMRNbltAQlGhIkBbMeTD60fwCUIhyUj3&#10;rXHR9h2fLzTpRLJOsgI28Ipjuo0UCIQMySDUr3LnakbLPRneNCVLK4GulbxXxJP9CYGjZ6mL7Hgx&#10;X8znoWMN+Zz6zBUI6UOtbWMtKxGcb95faE/qrvVcE8+6yma5W/E4w8ahOgSwmM3mEg+xchO34yNu&#10;uO1RDPZ9IGQwUroYqOhTAIiY4aAzON4lRU74VWEhX6Xu16aeQaisVrNDCRoWgmnI9cZc2ykQCFlH&#10;I8YB+x2QHZZfkrJODsQTdaeMjrAh28Zl45vRQvXsajG7lRTKpgjImb+7m82hm2Fn0FrCY7+lxegd&#10;KRAI2ZFwzdPI98gaUU3KMnapD9FSh32BH4TZLcCezXRrAAFpQ++W52HBwCkAy1jKYEuPidZTIBAy&#10;GHe4bVCJjWv+yOrO24q6/Cij55bimJfhQsN8XPZF8gcPtt6YqBMFAiGdyNR9kDG/W+YCG+0q6jFx&#10;hjws5ReTqoBJBVJunVPgIP0dSYsuLyKy3v1BDDUyEDIUJW0etotLZYICj2vZU30pTbOSM5cmRZYj&#10;9AjzKDUnTVkUA56ZvfWkrYGXHdOto0AgZEjeyIaEMrty+3K1vJLtopdLCgwGPVJulqVmuRWeuwhl&#10;vMjeCbrLG8ETtseQT6vbXIGQbnTqMCprQ9lXpRaIwEPqaAkZCyl62wZLSmH3RbfzDUuAhDyemTu+&#10;Qop0eAjDDwmEDEzTymveqgKtS9xW9zGDjICNSRzp/C5CZOAlxnR9KBAI6UOtjmNT3pVY4SI+Vqul&#10;mCOIkrsjGIa4K1yqfmlLeITRvYBXPsD2buYebm2o1XE5Mew+FAiEtFOPnUXTsdGJxGpEe9M3Tepa&#10;ZVQl6JFrFZluQhghpsLeJmZ+8MMQJvdh9R3PDYSsJ1w/hmSsQ49aOE9zTpLulapA8nCeU/Ni6Sm6&#10;5UhygKUQ5I4POk7bkQKBkB0J1/00YX7dIieDp0UWWB2Ip18JfGbY4A1alkmdsNS703zAkYGQAYlp&#10;U5UqWdKdUiaW98aqp1klPYo5WEjGQvqK+7+GX2jM2IECgZAOROo/JIPEqwzzHIBCS15kdvcyd4vS&#10;ww2R/muIMwahQCBkEDJWJintEGV2cWN52kkybbLKRDhYP7nsHmAfRlOxLBVy+KXGjFspEAjZSqL7&#10;DigD7S4azIfLqd2+96x4T9o1pNViifddTpzfjwKBkH706jE6J2IpqwuhLRG+kBnV2dzg8HCKdbrm&#10;oLDTe5B+yKGBkCGpiaBG4mV6oswZVfh761e0E8ryD6049EwUd30FRoZ8VJ3nCoR0JtXagWXcBKjw&#10;yJ+HxFkv5clYSa+CVEmRQBYnmokPPGm6SSo6SXC7/3pjhj4UCIR0otbGpNoU7fa3fsqqSlaG8rr3&#10;3rVC3Eo8suR/FTv+JbFW+HtDkHR6XgMOCoQMSMyNU4HpE7urIMmVUQ29y3qeeOlULXFlrCXHdYQC&#10;gZCR2AAlHjhcDKRGjKpJsTSEafAFdKR4aqT1xWXWUCAQMipreKcHT3AvL84SEc/5VWMG6ECrk8DJ&#10;qI+pvFggZDTSq5AQSVLPa0y6lhnl0quXtYTYni30q9GeT8iQL5bU9FplT3DTCElNtNxY8UhicwOq&#10;yu4/X+x9PfqrhwwZ7xE3bPX1ly5EB5ud+NBQt8Z7XrxSIGQsimOrA2pQ7V13i+yU5O3Vlr8oL8Eq&#10;k1t5rDXHdQIhu/BAz5hEfv+nKhBctQUnMMrztrmWBZwLEYmTVOS7y+LjnJ4UCBnSk2DlhumdT8Ve&#10;nnTqqi3SjISkblou2enB0vLERiuHkCSd6T7EwEDIEFRsn6MIjGvraiW19O9NJkYNJ7LfoTfT8iYP&#10;kDmFlmWX2RBq3N/NTHbmQMj+Hr1pY5aD4pbEuutZyW3j6/l8PpvP97fKmHkzBQIh++CQZFjnyUno&#10;mkmRvi4D6RpfxwSsbV/IIXtQwb7fx1pjzkDI2DzgMCBDW4s4NLCmjV1h9GSvW7q7FaZb5SF8WdaV&#10;VOcq+s2NfVdTvV7IkP09+Vr2bhswCrFgyYpcTmrWKJJEDZGyAfz+Fhwzt1AgELIvtqjgQ31ZDPyV&#10;4T9iofgEcXc/rPgKHi34wDSi4tPsa9Uxb50CgZC984SXGVp1FHUtAgMlibnEEPEPyznBp4CUi5S9&#10;LzQu0EaBQMjwfEFTo1SqhPWZs9v8yoRDDpIAEWjCSImjZ1W2Yw97ffhHtmHGQMh2cpujadvAIkbu&#10;NrrZFDYBQSLZvUeoNyx9U+K8EhSglTXQodseeuu5ouMWfo2E321PYtDvAyGDkpOTVcs5zIUFbYrO&#10;LHi19M8iJdHEjmHLKkP0P8yBjyjhHp5TpykDIZ3I1GtQS8kTTXCLHWZsVEIcKcBoxgeNlFu4svJj&#10;IqgiNtLridxncCDkPtRrP7cZ2aNZopFAth5tzWE/slBJZV8GlR3sHU+Lve4KG371MWOVAoGQfXBE&#10;fsV7B62sPZWaVf3aFA/6qWJJIdFARWhc+3hgG+YMhAxG8PIFzzc+p4b94SZH4eSqQSXLFtsqREWO&#10;d9mqBleqVv5gNxATtVEgEDIsXwAB2IeqpknJn9gb3ZtfNTUtDxfSDOEeCTQ5kkiqecCGXXrM1kqB&#10;QMiAjJGdvBVXrkkSeHC1k0N2YXnComclVuvPIWTubnCIR6u20DDWB3xyoWWNQ0xTqfxi9Fm5eU0X&#10;7+b8XMlTLLZrQwakgiQlO4alPtqDTBcKGdKT5pYp0sLqJQCSjaH+WkQ0Do9mUJnqjlqER0wpS4qZ&#10;YENKrZa3t+LFms8XUiCiwfXIfu/5rAYZHgjpT8ZWX20xjUiC0gxhMjxzsTiKskR3iFbVicY77Xk7&#10;Mhbu1HqZzWalWZ90s/5LjzN6UyAQ0ptk608wG9vsDhvHUKGWRaU0dv1Eim5NdmDb21ojE7izNJsL&#10;3mJoaxEJGfBJ9ZgqENKDWFuGoqrcpEfhzSKTw/1rn9K+gFiAVMm5iCkXy+RKKXaGW2jM1IMCgZAe&#10;xNo6tEy7LX210KoOVa2C1Z3LPDTgwapCEzUuMuwDc3xt0+u2LiwG7EyBQMjOpGueWIQDXTCIob6S&#10;/2lGLlN3qXMxtT1ZINojq3IypAuFTOoHP+BCY6ruFAiEdKfVlpGlACES5Fjd3t7cLG+WS57MTdNZ&#10;bV6Zrn6y4kVC6tTPwggZ7CH1nygQ0p9ma85wq6JiWCyXy6vrKwn50Y9V7inVnMYsfcBIBA6QhL5y&#10;qFMfbKExUR8KBEL6UGvjWHqfKCnsvxrEOBAZcn19LZqWpZE4qxeSATm/brXTEYzZFBiz2fx4cSxd&#10;swZbaEzUhwKBkIJazfe0F2M0g+Hr3+m+nRRlhu9aCDXKoAPHLTbTKdy40KvcrYXg+sHhrSBsfngw&#10;U3+w5Kv0ebAxdiAKBEKMkM1wQ5H/USf2Rp0nmdy0NQiHHERMoffUSMuQBAMe5nkxPVIdcUo9L2sg&#10;BohptlAgEDIYizjrO0Lc+NaELDEqaHAnQVBzXmEVJpcQOjHpAkFEH3GlN8Rgq46JAiHj8UBKHlHh&#10;QY3K0xX1AwbIKSCSfMHnBo8igqgfoTodWSfMm/ezxruhuFLsHzIgD+S8EN+t03QsdE0kf1t799pV&#10;6bPCh+YIJkA0iHIn+FgsZvNZSPsBn1WPqYLuPYi1eSj7mEAcgNX5qzijhMdnamyn01tTD5m7xVAh&#10;9S3qVvKrZC7KDJzNJgmla7DntmWiQMiAlE4pI9ns16DharlaLpP0aElihx1PVAkCtESETmOGUBp9&#10;gwyDAy48plpPgUDIgNyh7M3p6MQif0vsD7vnqFWByJ/JgZpln4IolEEYrGBJdkgWIOH2HfChbZsq&#10;ELKNQv2+J0jcpsC5QArSeq03qfmmyiISygyMyYoadyysTZFG9FtXjN6VApNGSIvC06AjpEH1U6YZ&#10;Ng6LAsIYSaWE+FD3s+Xw6kwUG/rj9oc5dV2e2BkqhpItDyS1XX9XFojzNlJgcgjZKcGpKF+ynT63&#10;Kjq0SZTVGQaxpnApDdE3miKzZ7u+BBGdxkVkkYqZu4eDtcegwOQQsk+iFq/+fBlLWHFkVt/+qLmq&#10;JLAU0DPs8JM6JJt5MPu8swnPHQjZ68PPeKBGt63VSVPJs81z2QLCkx1pscQxBgUCIXuncne9rkUG&#10;Iftd4iH1Zg5MYYlj/xQIhOyfxjA0UvpJcg/4R636EvNTAI/DQwmoa8QxIDHOs6peZdIIKSIMw7+P&#10;0+RAghvsRVy8leOTGGHFiFgplpJVJGW5ryxUrTEQM2mE7J3A1bc+E9vLi9bST2Cp2Pf0MrMoJNVm&#10;FXmQe197XIAUCIQMxglg32oVRyOY0vBIscjKPb4p0OFpVxQpLXXtg606JtpCgUkjpBYxTJmH/bmG&#10;HM33fykF/E8koKyblo1OPW1RR5muhXCI9kmRfhAeNGzIof6LjTP6UGCqCGkNXaDIj4xsRkLXVrkJ&#10;HiUShLYlKjQnPv2dDXe9KMLqdmF7elggZYt2/i1i6hBMRQyzz+OOsb0pMFWE9CZU7xOK1BDb+RYi&#10;q4ieV6dMOY0ovMVuuICbWOvq6tXElXBm9X4K9z9h2gjZgwer9kgEFZL9Lsc6X63wPRNZ9F+CwgWN&#10;7yZSsWaGX/L9mehRzzBthDRyOe7zrNdZCEiAv606fwtNyVgetkhhCdGAl4g68+CT/PBixPusNM7t&#10;QYGJI6SFUsO9pJPRwfzFtU8lRRNRXojD22epbwwd5VCiSM9CuwnV45nH0D4UCITUqDWYtu91gpbN&#10;28w9dJ0qW/OMfdD8yFY+ZdNGb1ifJx5j+1EgENKPXr1GM44B7hY7I9voIlAoNxQR5pVqiJgipTcN&#10;TqCq+al7rSoG96JAIKQXuXoMLjxXWkO1teqphAgg5QH3fE2IkrVhlR5ri6HdKRAIaadV8yW9gTOZ&#10;mq6KUTkIpoebH44XH1mxS3BWQgirdrPBUY19JPB0f8Yx8j4UCIRssnwrzOmVtG3kTvDQco58Fpn9&#10;8FbiGapteQl70q9sKutDivwS3xFBHVlQxDy2CMiUgff7PPY4tzMFAiGdSdVpYMXQJxIk3ied25PQ&#10;KBs4tExpYXT7JmVk5XamnZYRgwajQCBkMFJiIriccCSnrMZDvNsiSz7WsruWoOfUFM5QM9OHXW7M&#10;tpUCgZCtJOo8gCpQM5UL+4GkQyPlsDk8DFKoUUnrItqIp87Xj4H7oEAgZGCqVg36wmWL66wTCK1A&#10;QGqvN0sZeJkxXVcKBEK6UqrjuIwJ9vKhj8o8XeYhgwGeA+icmZ6vRsC8UnybxE7HxcSw+1MgEHJ/&#10;GvoMdEQhNbdsRkI7JMOAPqm2A2fmL0K/Gu7Z7D5TIGR32rWdaT5dSgX+i5T3W/H30kZ3hcr539Uy&#10;BxHyFXEgj9FC7w4wCyMOu+iYbQMFAiGDscc6u1rKn1Yrye29ky1Ayj0SBAESaS/VqlpQMgVDCLd6&#10;FGWwhcdEmygQCNlAnYZRsJGX0gvfKz3g+cUPQn1HOQ9FJ0Y9IyPksOA10R1QYKLW0cHdDJvhavxE&#10;sCRxFTyryMgaGdCBkHaCbwhabHlCjgNLWFQUaDhEt76lxZ7cwTDN5YPkCs67FWIMg/iW2Ui0xTE6&#10;BQIhw5LcxQ4aUtOUMMjQ7vBEEl61FAie4O5VVLabtMkUyqI4xqdAIGQwmluNIb27/mNC4Mgi5aZW&#10;NcKAtN9d51J7XpSwFfo3mEIWCBnsQfWbKBDSj149RytSUEXre35knSlpUMm75UKijLijTVDkvPck&#10;+5DDAyGDUdOqzBvKEBPe9WdrBkn2/EJ2oL8J1xexkcGeU8+JAiE9CbZlOKLl0LG8dvZQ4oXLFTxV&#10;bVVUlTB5kdOY2meZb6sSWx92zTHbJgoEQoblD2NkOHpNIqxWq6urq3UNYGUknwE9WqJUySbqhFcc&#10;7wIFAiGDPYXWbkAiS66Xq8uLK9kOV0KHZsIbGMzPlTo1sGSqgo/SOzzYSmOiHhQIhLQRS3OrTF1K&#10;zGwtQrcXiqNvj7metBuvdN29EjUrRT0awgHbTMEghxOLOxdaHjD7ZWnoMIyRHmw94NBASCtCqsZx&#10;j0iEWxK5skM3U5eskw3hDIull7IDH3lsxfbejWj6gHzffapASHda9RhZkxPQrnLIsFYl4nXtlumY&#10;bRAPkfS4cAwdmgKBkKEpmufLoocaVNejHM1M4PxP1zli3FAUCIQMRcm181BEpI5BYPjKUTvTcrcc&#10;Gez8kATQ3pcbF6hSIBAyBkekrN5mEXvz8l5syAxfxZK27T2KJzXGk2peI+i+d7q71ZHUpS1XrJSF&#10;wHyX7XBlA5G9LzQu0EaBoPv++QJRjmSGeI1hpddJuYhUiWWKmUgS2Sx6Uz+7/d/ChK8QCNn/w69m&#10;K267Xt5DxBs+qI7FSio5N9pnbSPgwN9PCyGIw3mubI8ox1aim4RYV8WhXK+2OnuT2oFIoP3k8sOU&#10;5V4mnpSJ9VvXEgMGpcC0EFIpfnVG7UVPFM/Wj7JCvYk7vPWRcCIdfGsd5xCh5yll7juDg1rUjv4P&#10;usOO7rGTj15rjsH3ocDUEHIfWm23sNeXOamelM+vwMgwUoUW07PUTBcjZCHHfL7HpcfU6ykQCBmS&#10;O9Y5c4kO9gUqc+BriSQKC/Tagp+XckWLStgbe8iFxlydKRAI6UyqbQPXdQNSTqeeBaYvUVQPHTId&#10;S327tM0tj3HbleP7PVIgEDIYccuoeWNSrcLVHF4m8a47kuXu9VJo4Ii9dA1gg602JupIgUBIR0J1&#10;GrY++QqaE3Wm4igLDOnbVZ+XVFOh7yJ366F2xnr3TouIQYNSIBAyGDmZXrhmOnb0hUhoypcK6ztS&#10;YKuXXuDBFhoT9aFAIKQPte4xFhLEchBTGqLnveu8Fv/Ad9q71zzE+IqlVV2Suu6xwji1lQKBkDay&#10;UK1J36R3fKppqrt1k+hoC0Om3T2tkLAaUnEHF1GCA1ig+wv40BIqQ86QYc6ARBcKBEJaqGQ5ht6K&#10;x5xUVKKsiLDWtkS+Y1aIcXAZXGffRVjaYktUQyHWJ8jWAEMENblAh6diVSfr8lRjzHAUCIQMR8ty&#10;pgII3BGBcPNaEWvZULm2jXMPMMpE1Gi/kxp3774Ytvp+HteGWQMh+ye56mbuvt14NciPKgj8L8is&#10;YjfE/a86rkAKBEL2zwkqDODKrR6VNCtHgil4VLNMq9PgoXeSDyGy/+dVvUIgZD8Ur3GyGOc0RACW&#10;5MIq4yG2jryDG/1XjpSKG2w/a45Z2ygQCNkLX/D171NTgCDkVxUkZTWVSQ1Kj0q/E9lsp3Ziabvv&#10;Zf0xaaJAIGQvzNAWF3SDfX1oHAF0rsdkx14WF5P2oUAgpA+1uo8tOzYi4sejmTlS7otrMUEPfYiH&#10;GPrYneYwFlW4rnp1X02M3J0CgZCSdghopNh1VRBsiGi7OZFf/xQFNgFiIObuLYbYCHfy2jq4kQJP&#10;oLF+eDifHc3nku+rYfWIrO/O7DudGQipIcQr/loAoZ5YRtsLO6FKdQ0JuoKEchBlc2XqJX+XIkPf&#10;jcpigyXTW1kusKUn4uHINFIcspgvInNxJw6/70mBkPtSsAaRZplhCheC82vIa7iAIT00tO7SwrNS&#10;It9k2CfVdbZASFdK9R1Hq5vu3RQMQS2uxTZoXZTJi7wENCvxX7H9vP53KcdqmdzEIUz6Pov7jA+E&#10;3Id6a891CwRKVmVUaZnnL6oGhoUNE7Ak6eR2GQH1vTyprZMGQraSqNeAnCXSPI0CYet0FVtcWwip&#10;3LG4vJ8cJvtWMg41IBAyFCWhIKVtQyoxdbM+tOSj7WqEBHUnAogfoM8i7HtVzjZV7w55DzFXlQKB&#10;kCE5IrlqbVI3y7MlkmRM1W9r8LDzmaSoHrOUj6VtF4Edzty0Xoa8jZiroEAgZHB2MCZOkQsWh9B/&#10;S4BU9aicn+J8b8JEhjFUOJsdSUMg17YGX3BMuIkCgZAh+SNpWYz0EQx65F0MDR51IeDmicVb3MtF&#10;LM1nc2kpx+7v4cga8oF1mGuqCGHMzxWXVvO5FrtAqq2cYf7balzD9CJoSYUJgtDi7erg5tpKoDxc&#10;7tlXUL/cr6vBwSPIGlWudHUSX1SUnSyOzo7ZUS6q1Tsw9aBDJoSQ9PZlNVPFlu5C000ntHuoqC3p&#10;Vp9IfWcZVSkEagKBwUFGRPQXdAaSH8OMJcCbnhbpJ10e2v3HTAgh9yfW1hmS7pScswqJI0k9TPAy&#10;1StNlU9Rx64BVyWOtZBjLpbDBr8FNrY+iAEHTBQhHUMTfQntQqBynvd+qMiZJpcnby8nQbjQjHsY&#10;MqanldDqu7wYvwMFJoqQKqUq+lNv7SvP5YztObmmZKmW5RJhzSMq1S2ICY5jfq+UJ8qO7EvpocX0&#10;3h0ec5yyMwUmj5Ayr5A2wL28RS1SZLVaXd9cG8uj6ygT3tc9M6JCv6VRotFCTWRM+SoRDNmZ3Xc4&#10;cfII2YFm3U9Be6yb1fLy+lrzDt3s3jaBecYODlaWXYJNdhQyqHGPlJNtBBzy+0DIkNSUubSxXAqc&#10;QwqslrdXl1dlSGTrJflUqE/JiRIulD12tp4VA/ZBgUDIoFSl4ynnJwp5JcJxID3hoMAlF7MNq3Zg&#10;rKxkJnkmM0v00pD6ocRD6n6wQZcek7VTYIIISTpMG0VUE4Lb1QSBmc3g+602PCFgbK8akVUlqrdX&#10;1SRtWqJbGaYGc5y9hpPcGgvxEBpKFlX0JdzLVgos9KHA9BBib/IWj1BRSt4aUtyKkMT5Vl9Oty2k&#10;ByPy3BHXL+0yJS0Ffio7xax0/YuWednWdPtK+vBAjN1Egekh5AvjB1oVXS6fJYSCCHDYLQ2gy8Vi&#10;zGYKBELG4BCW09L4qCtIkCSFe6pahGgRERchHlOPqMgYjw3XCISMROpWnm7x2/KjhqjZJZFspDt7&#10;5JcJhIz1gDfGwilYzOBoCyYSMuWwsdY99esEQsbiAOsQV81wKWpIbB1mdTAnHiW4Xp0brRzGelSV&#10;6wRCRiU7RUGrImX2SXJ0sUTE5QltmE52/qg39PgvFggZ6Rk7AOD8LfQozY4valU8bZGJW4eSdoLW&#10;csllPNJq4zKJAoGQVmaovay7xh+8kKOc0/ryQnTkz1N6VSowpGzBIO1tKg/GRI3Dg4HDOEamQCCk&#10;C0I6PhQzpxujzZvL2B8FQumuqrO9B9Vhmyf7PeDR8SkMPCwQMjBBOR3DHza1J2vx8wSPehI7cl0Q&#10;HNEE+VrvufZWjXtZe0xaoUAgZECGKKo+MjocLdL8il17q87c5OHVHhEedjfTo9gzpLFKS04ZcPUx&#10;VSsFAiH7ZwzXq5IMaS2BMpEj+NGu1r4PA4DAtKzqERbJ/h8crhAI2TuhU5Tc8hI7XRBjpaNcZUPD&#10;8syuzoNOV4tB6ykQCBmJOzwcni9nhgqz31VQ8Cvr4IDyRHMDt8mQSEMZ6cEFQvZD6MYrPmXpltdj&#10;HBD48AJ5ty9csULOYuvJ+1l4zFqjQCBkLyzRtMjNi1VcLdsWFc8XnFkcZmHD1B1yL0uNSTdTIBAy&#10;LIckF1O5A3pi+GrU0CHA7RG9ipBRdTPEWdkIAdOttGTYu4nZwlJfwwN4cXihYVMgbOQcumxrAQyA&#10;pNX/xOwrmB3+PaSIhR+TvZHj6eHoHRO5IUMGpnaRWpL9UGpvaNPEZHvXL6ppvGaPCyT0d8ROmIOC&#10;wZG1OPCD6jpdIKQrpXqMszY+loyb0UFOb/B6S8HUAfMVUdYexxdKgUDIPsifPVnWPFHakkpDoJqD&#10;i7klKiVclbJOvSZ83P0bae/7eEZd5wyEdKVUx3GVLimapyjNslay2zNaU1sV4bqp4NOiEYOjNIQY&#10;L2m0Duq4qhi2MwUCITuTruVEFgY2jAzTmbA7YeWQoWqoayetwo5Pk1i0BFgxy1/Ac4s2XHGMRIFA&#10;yLCETl5aGNhqfyt3S86iZiGm5EQTEbkHY+ODQsNCPDE1qht2uTHbVgoEQraSqPsA+KoseyRLEum2&#10;KFt1atvFRuivrJHCZei6Yvs5nUv+xS6hyf2rG7kpWrzwsPviYuRuFAiE1OjGl3cnD1IlgqFnbdB9&#10;iuRcnzvpYx4rsYa/2NeNLi+1XJLpoTET1bE6tEfdjRfirDYKBEJKqqTwHAPbdV5EHM/HFEFuUaPY&#10;9B1vd2BFmJmqkbUskQ9m8re0uea4dLBmRAwUfJjwgHmoXilQ2OyXcUzO35IQHxy+DwoEQganail/&#10;3CxRHjfUCbNXRhBRxSrcowV9yy10kSsHxZbTgy86JlxHgUDI4LxR0bWEw1VrUuZW+SA4Yc4VVawM&#10;gEKb4oIyikTsaOd4EUHrU1cGv4mY0CkQCBmWF6hc+YE/JBByIwGRlXT2MQUJQqOhJlWtGFPmoGjN&#10;5rPFfO6ZvpvMnWFvJmYTCgRChmWDurGuzqjbW0XIUrdcy/pUGlhr2VBTtyBLBB6L40WzEnfYpcds&#10;rRQIhAzJGPVqckgN0axEjDBvMelXhZyhhV9fRmmriIo1n6kMGXKtMVc3CgRCutFpp1HmDtb8Q01f&#10;zIHxdfmIDgGVPH5FS9oKdOz0CO5/UiDk/jRsmQH+KI+F393JhtHLm6Xm6lbHWpOHVsCYWa65XKKn&#10;iRlDb1gcI1MgELIfglddvqJlCUigYonlh/aiTG73wxZRnOWmvAJFzr25uYFDLI6xKRAI2ZHia2wH&#10;t8VdWDDyV77+OYIhxvqBYlv1CmsRlTqAJZtLhmkshPiyoxZT2fEW4rQuFAiEdKFSg5MZMG/PM6lb&#10;DB4XNxXLW1lr1L2mZTHb3Zqb8JrIfVQjRtKzcHgwPeySXR7cDucEQnYgWr9TlL/lf8ioSpFAwiUl&#10;jxQ58/qZpKLQc6W/MMau9YaOChUhgZB+T2Hn0YGQnUnX50S10Ysaww5+WwipO7T6VXNFkoOR62XA&#10;6phb2WeJMbadAoGQ/XBG1ol8/sJhlXLX0y+VWIflLDI8rxPNZ7P5Yp5jJilZaz9rj1lLCgRC9sMP&#10;KbKRG7pTrWq5XAkPs284yvN7Z4KQuZaYMOEYmfHR4mE/D64xayBkL4SuAAEcrbYDsk4SHnLyYnUJ&#10;qTGWBVXk3LuV/BhkIiqylye2dtJAyF7oXb7hUYXL5FzN0RJglCUihY1ugoObTZVGvCR1STyEERV8&#10;Vasx2cstxKSkQCBkP5xgQiTnYjHELkChDEHQw45kjeSl8Dt4eBPAcKJhY42jeT/3Mu1ZAyGtz9/D&#10;HdU8D2frzT10UQ8I1rapKUOUqdEdSF21LEFMIfUyE95akgIcNgEr0/F3EjnZcTxtBt773QdC1iJk&#10;I+0bYUEru62LAf6tL/8EGCsTaQ83OqhopgNFknUiqfM3NwSX/j8nCu+dP+ICgZAxeID+WzdOOgf7&#10;DBMaekfyvCldvuLO84xxi4/2GoGQkR4tk62QVbLpish7h/MrSROx7I+O5qgxNInkEfeRlj7tywRC&#10;Rnj+qi+xS3XXZBFEUQgJ+WWxWJycHB/NSnNlhGXHJZQCgZD98wEaAkEuVFq5t7iw0loKSaMpJzPt&#10;SYeIYRxjUyCIPgbFLY+kw6XMw+UjtTLxgFqWSpAOE8SQgSkQCBmYoK3TQVywvWjlaGV6eoppa0CW&#10;5IDjGGuNa1QpEAgZjSMUJGVO7jqZkGCkahlLRpj/niuoXGsbbe0TvlAgZMiH38gotNoOMngZ8NOr&#10;elPetIUhUxKxINshQQXJkcbWJTHLN+KJePqQj2zrXIGQrSTqO6BqLWT2t60Jm9NVTmDMHRghpORX&#10;ET0oUTedy9rRhVnS98nsND4QshPZ1pyEAtpmuJ2VteDxw6PswvIAiU2WtSsLDUK5aua5142ZIW8g&#10;5mpQIBAyBlNAMVKNq/neT3pViibS4sjBxYwvLDXvGj3GyuMagZAxeECAcXR4KxaFyISU1m4XrkkS&#10;z2akLeKLa2nzO8a64xoRMRyNB7Zkm2QowN4wUx2pKpamwios18gYgYxj/xQIGbJ/GrNwllkk3YJ+&#10;9GmpoU7tDNpV3VwZY+Fxjcg6GYcH1LLQ6sJ6zFD3Fqlsn8vsdlfAFB7SSUj+ZPK8OH7p662rauPc&#10;xSSvEjJkyMcOz1Nd+WGUg1sTlp4ufu6BczSPQ8NFExmWtmjzRdLikM+pz1yBkD7U6jwWkUIwO2o6&#10;5FfdXyd1trZaDyhPOIAe/mn6FISJnq3BECathOHRmf4DDgyEDEhMNhQFp2fjQRxY0rydkQ1283Ep&#10;QX3JdS98bLW58l8gQncAVUvk9naFDXrCNh/yaXWbKxDSjU67jaIUgQSQQ8HjTA7RAukBOHkpSMKA&#10;YcG2YKdIYsmh/7LbiuKsvhQIhPSlWKfxHTJCjNNrYkF9ulCq0PrB5I2kvssubVIj0unaMWhQCgRC&#10;BiVnMRlta/po6xZ86fNlvB3ygToao+mUJqJsiRkiGV1aQNUBdvu6mQnPGwjZ+8OHf0u3x9HgRlFr&#10;TpWp5fIWNqEiZoXtGk4BZMLPu/cHVr1AIGQvBDdfFswMUZpkizV0THSJQonBIikcyQ5Jq/GvYKvI&#10;DjvYQISyKCz2vTyzNZMGQgajduGm8vRCRYKCQaJ+3E09Z+r66JLjPeSeA4vUuTScot6wwZYaE3Wn&#10;QCCkO622jCT3M7BhwiKdIUbEEYIehZ4E6yNzfcVNnAwV9x1DFmU1KyTJYI9t20SBkG0U6vV9y3te&#10;C6ekV4l0Y8ihkKo0QKEUJQydVxYmUeewe3m75XP1WmsM7kSBQEgnMnUZJLEL7q6m73s/gY4p6VMy&#10;l/8cHRwVDa3d6LbN2xQklD6wNoCU9Itmz1dsdMQmu6wqxtyTAoGQexJw0+kFCwt7azTDLAyG3SlJ&#10;mIcIAPDPhARV2PChAsyk0B5XG1O3UiAQslfGyBhBcom++UtFjOYEYWMF7Qk2ChZVzFQmVb5zWO11&#10;4TG5UyAQMhgvtLhhq3pQ00hBHoqigIuwjC5Vrky4UKjAHAln1mBPqtdEgZBe5Oo5OGVhgcHlZNgn&#10;yShPZrnbHcSDHdnTxY/C7OhJ/WGGB0KGoaNycA4A5jmpRknAcIk91nLMhMLDIMSPzZubsOD6l9rk&#10;WkEVEBnsWfWYKBDSg1g9hhbcrAhZ3cpGhESR4qSIqaewOrWtsgrRkrRgr6ft3XqsIYYOQYFAyBBU&#10;bMxRRPwQKNTkd9R6NBtqMVsLX5QxEcqkysQRU9/Ls9oyaSBkDKqjBZbmVhEnSYzw9xSDt6UoNGxT&#10;N+w6cni7OlhFAdUYD6rlGoEQ8KtTBqoOa8U1uNe6IU4yGip9qo3P7a3PCbUNw8Gd8PbV9c3VxYXO&#10;h9YNZfcr9nLAJmxmw8vW6Ss5Sf9G6jt25pHMrkhY/EIwEghZryFteCAtRjMlgX+RNSIqWXdLEQSK&#10;vkJ1yma7Cw+ezwZAFkBRcZJnjezF0VESCNkjyR0NipHSE8VsK1OxLJukED6OLkTbqYUVYm6P642p&#10;Q8sanweoJEF7Iyzq9nbKwsLaEiIICggSWjEMvYe1PvYjDBmyZ4p7WYhaJJp3UhUHzvOV9JNiRQCI&#10;ervU20vbpiV0v+dbmPb0gZDBnn+Fdy03sTBH9P2fzRfGOhQwamZUzJqqmFBVazabLeZz5M/HMTYF&#10;guh7oXjDkodNUUNCoTSlTHgLifiiGCdZzBfHJycz3VI9+pHu5XltmDQQMirFKzUejSuXmSX1cOGo&#10;y4yLZQoEQgbjhk3cn4wHzzexq9ZljSf5WpDddDXpArG8uVktlxESGexpdZ5oaghRzSZvwwHLt0qr&#10;2p+WDOIRwM0bQGW1ieOt95W5oVL9lHmp0sdpAcCR6mPJ/UXLXACyXN4gqji159WZkfc2MCieog/m&#10;K3JSV12r/nLfloTus3m0o5gtBxSTpGhP10UPeAeYTmDpKt68dG/MEBO3UCAQso4tBo08ILTBKzEo&#10;QgdWqWSV2e3JpOcAaQQhR/iyvhAEB0I6k93Ydjfk5CC6goTXLCHCqGD63LEkYuPo8GixWJyens7n&#10;87BDOj+twQYGQvqQ8h770HqwnGnunmOCpC3jewAktyGlrAFuRIAcHx/Lv0kKBVT6PLZ7jQ2EtJAP&#10;ntZGSONedKbk0Gzg1uyRSmSxSC2RRUD66PebPcX3XV2cv4YCk0fI+F2nWtBXDb0XXbJ2U+mC2wek&#10;wOQRsp2WRaoIjYcdj4RFyIT6PE0sMAyvHYTERkcVrtsprRXxO64qTttCgUkjpIM2X33h795NgUyd&#10;A4LFY/FLNDBj6YywRwQglb6mwdhjUWDSCNlM5AwO7WqFDda2Kz3tOYhlD9GcToIK9XINHmdM2xnK&#10;B2iehV4nECI6PtJ7x0KHXmfSCGFeIFWnVu2JH3Y22zcMVPdVYfJYpQgVqWyC43o2CzvJoS4xDRqT&#10;M+JapMCkETIiE9R2e15vzfg37eVWRGzYISM+uUDIGMQWBU2ayrHtIg8Pj9SvXkCnkC1ukYyx1rhG&#10;lQKBkD1yxA5+r4ShsrNWAGSPD2nb1IGQbRQa4vsuNr5dh0NZslt2e1BfVr0Ga4ilxRxbKBAIGYtF&#10;1oQmC5duZSUcTlMe0ZB4UmM9qdCyxqB0i4KFj9gIqChKqfiyyqRGM1bU3cvdrfTs6Jc1xsOrXCPe&#10;THshOd/95dTO3PnDWgtfQ07hMa5EX6qhmAiJ7OWxtU0aCGmjChrw4I1/zwM2BT29HnBEXAQCoU0k&#10;JAAhsZctsoqT77mcOL0/BQIhLTQjMNjA11hWFJ2yz0JHQlMz0o2e2RMu553wCuU0FuVQSOjHlELW&#10;jM4s/UL+REik4yO497BAyL1J2GkCqTXnDjts5UAZtcUbzGoUJM1viB92unwM2pkCgZCdSdfjRNlh&#10;5/Lqyk7w5Pa6EDHBlac15y71vYp53+PSMfSeFAiE3JOAnU6X3u9XV9fJFLGadYqQtNMt/qqJFvH0&#10;zrhNu/6/07Vi0LAUCIQMS8/22cRWv7m+kcQTNyjMQEnO27IbfDJPgCgtS5TRYgeNsdC4RoMCgZAx&#10;mEJsiaU4tCgl4MwqknsrBntLIZXJjx0cBWPc2qO/RiBklEcMM8K8VZXkRFOtcrpuAZEUTDTHVUiR&#10;UZ5V7SKBkDGonqMafrV1GewlCkzOWFCkdA67S3iMtU/9GpNECByu9uTdo7pLcLD+Ul/LuLC/MRqx&#10;w1amS2HyNKs6eXOeilj7aKcKtE2dbUe8/6khBEav/pTcXWR6dCb9mjzbdbyrLRnE2p5RdtB/1bqn&#10;FDuSwnJX7xW2WE+4wEIZxgyVq/Ojut/AqSHkftTa+ezDQ+z+sYmt+a0Bx9O6NGMFHyLz/VAkUHUD&#10;3p0XFCd2pUAgpCul7jVO+7evpEE11aZkjGh0vYgFZggRSvB+JQexfmtbtd1rLXFyLwoEQnqRa8fB&#10;Gte45aYMKekqZSSq3tRqnDA1y2CDxK7KJzuuJU7rR4FASD963WO0bBiN/Q2aTbeKNMRKTJ2DGxZP&#10;pL7f4yn0PjUQ0ptku5ygTJ0tCCpPEA5JKriJUtgqLj3QSEiKDNVwHyAjf5f1T/icQMgYD18YW1JO&#10;oGSxUIT/p9ZkwRJbB1LkK2IGehksdbVC8LPGkTbGrUzuGoGQcR45X/4mArK9XrhtC92plBSCGPx4&#10;HASoGmfNcRW8m4IMI1Mg5ZJQotSubllb/lVObUShYmBj5IcVCNmB4E0NRwyMrVEKRirlUHHQPAiV&#10;5LaidYLhGmq8u5VICBoHxzE6BUKG7ELy3dUcc0+ZMeGGSQkP1h/aFczqiEyTXZ7SMOcEQoahY8dZ&#10;KBcyANxzlWKFrGevdKDT4Wlbt2j83pHSgw0LhAxGyq0TsZ0D/Vm1NiobQxxUrnr0bdy6khjQnQKB&#10;kO60GmJkUaTeOl37Hj4GIFPGNud3DbHKmCNTIBDyBXND6dpqSgpCw8wQN9Qjpj7mMwuEjEntTdcq&#10;8q/ysCxyIgzyBT2oQMhIhDf1aWvDElezbODhkbi2Vta1caSlxmVKCgRCRuKHZGivw4iFRHw5Fvyw&#10;8DpSTnLqVmSdjPTU5DJTRYhynpXvVYmdCNIW83Cna/WUTgoQp6tfU5YhRSDMiHepwcm9ngoZwej9&#10;W3N/jccj077SVBECJtz46Fv5fsOHW6KIWjuLPrzVi9YTSWoDCBvBhxRgSQUWf0/HtFl3pLufMkJG&#10;IjEvU0vBolyw5lnWPsvWY4WFCUrYVDo8vKM+reJigZBRKO9c3h7uKJZgQAJmmCIvUmR2JFXui9lM&#10;Hxa9w6MsOi6iFAiEjMQHwuqoUzfRkHITy+BGaaznzEVBxdGB7tNWbNQWOBnpsQVCRiI0fFHWlhQY&#10;sUySarqu8T0EDetvfaTJDbVkLIQ40sLjMiFDRuIBFBSyS/XmNHa4t7Txg0JBk+al/ftMtKy5/Fsz&#10;ZkZa+rQvEwgZ4/mLQbHSNu5HZa06bIx8JJ+vfsT2WPRiaUvsOzFCFos5dK2wQ8Z4ZOkagZBRyJ32&#10;nrL03lwf0ubpMg+vmSz8j37mn0cp1SgPjReZIEIQpt7oDSq+bOSp7/xsYD9YRVTh0gJ2cpAE/iuC&#10;gV5f20tRBIlERIpgigXbd15OnNiRAtNCiDuIyIfri1r34U6lhY1GJtp8lyqUGxa6MIu6Y2WIlCSE&#10;6Ce3t9ygB0pWwKMjew8wbFoIGYBg95gCnijbtJPTCKvrJrtNieZ6VAqP0DvsIJJ0xlpz7nssK07d&#10;SIFAyEgMQgubHUsMHm02d8r8cl1LwKDKlvizFvOFdteyVkJJ/Iy0/sleJhAy2qPXrCpoU7YzwiZ7&#10;24MhpmkdSFj9SPy93D+aH8YxDgUCIePQWcIas9qVaGi0hziojKk1cnckehj3+URfU9WuAh4jPTS9&#10;TCBkJGKjby8xIaxuqlLz2iX3q12eO/vSQaz/mPt3H+6EkYjxkC4TCBnpacFB5dus+TUrSbu2MZV9&#10;V+F/tMGW/MVtGfsj3cukLhMIGelxm5pEOeBeqdKJZeIiLyfXosAxfXgEhGRLJOKGozy6QMj9LV9G&#10;J3Lou+3BqQjB9iG6jZRnJNZ53GfJuY32CWKIAhENokTm+yjASBeZPEJS+uzudC/h0c6/MmIlmVlq&#10;heR83WaPOJ3IJrD/Wud3BYhKHlrsPJIc2n3hcWYHCkweIR1oNMAQTdYFQJh7YjtLFYXyjPAzdqgg&#10;OqJ80cRFWi+agCI16+YyDngM8FC6TREI6Uan+41SI92rzLVTfIcaD9toJzX2VRUrFKz7PYadzg6E&#10;7ES23ifd3UriITImk5MKGSiy80FlLkbQqUaZf9dSenWw5M/3vnKccD8KBMXHKf1WO1ueFJpeMdsE&#10;ihK3QuDhab384xCShioXRNCd9DqJCqr7cfsuZ08XIWMqLQSEx89zSByfm8BgAqNlpNjiEFo3+FhG&#10;V6T17sLm9zhnuggptvG4B/26n0qRwbT79rQRqlXJS0W85KrEsEK6E3vAkRNGSBsVU/+EAUlsloVu&#10;9zwzpaqshEpWe94L2mVJskUYRcnWybCri9k2USAQMix/FNHDQlKAua3unC0d6lLESrooX3LWlsBK&#10;uwCx6qo4iuKrYdcfs9UpMFWE5Nd0G094cQZN6p5co715y/08qTwJr0s7B818x9c1jORkRMuNxx7R&#10;bqWgHtIwFdjo+TjuO3yqCLkv3fqdv1qu3rx5o1a3JZ6sB55jhzFB9WLhNEqhfleN0UNQIBAyBBW3&#10;zSGxkLdv3krQUHWm6mDWHhpisjdX9vZUOeT+Xc04Kc+0c7ZdN76/PwUCIfen4fYZhNFvlkuTAiVE&#10;ijxEooNfmjnC7tdumuA3a7G1/ZIxYiAKBEIGIuTWaWrCQwOBFXvdgOMQQb8TNe+hdpmLONKxtpJ5&#10;8AGBkMFJ2j4hLewMChjelT1+qg4rDafrCPY0CUfWSI+peZlAyCikxxY5mrxo7XtNLKhC1ZrFyMih&#10;IQMOsNypdJQFx0WcAoGQcXkhBUngys1REQiXJGEs/A4A8VNpa31yckItK8z0MZ9ZIGQUarP+CQfl&#10;BnQs5fdZtWtW0sSQx8W16X8Wi8XTp095ehxjUiAovpna3n5h06i6ndAcC0Nbigxn6sNlgxn96Bbm&#10;uh2mVqXupBZYtyD9zWp1eXUZub1jYoPXCoR0pPmGaF1hMqybTO0Qabyr+etwUKWIofdgTJ6s3AAI&#10;qVjeWu52ubq5vsEE6xIfO95IDOtHgUBIP3rdY7T5cS3AQTULYFHNKqfw5isojlwdkxHXNzfpu8g9&#10;uceD6HdqIKQfvXYdzRSS9qz3pGYxEYuBEzqGKZ7kISkkZHeErHrtupA4rycFAiE9Cbbr8NLeSH7c&#10;ImGxNq9lnKC/ieJFpIluQFWMiujhro+i33mBkH702m10kZubM0qqU3lE0QKFZo5AF7Nkk8VidqTp&#10;Wp7ItdtS4qyeFAiE9CTYrsMBElOjklqV0rJKgaCCBcLFUnoRK1RFa5U6/3o9766LifO6UyAQ0p1W&#10;9xrJhllWKNWcCV1QDBpmriBsKKd4G6GlOMPutYQ4eRcKBEJ2oVrfc+Sdv5Q9bdmspGquIy6CZBSE&#10;yzGzpZgYQqSNHCx0rcGCdImYel/632d8IGQz9RpZg7XiwJx7WC8bLOfV2PnRgQTEc1tRDPeNDgQZ&#10;ihKfG2Z6rUMvQ/KSybjRH3YfVohzWykQCNnKGNVYYQmZ3MyHL/e1zCtv/blshp6akXIoIiOlaWKe&#10;Xnp7HUDMxJKxKVoYwZCtz2zAAYGQAYm5dipgodjCsDEw16RDy6qmu3uUhJmOG4L7Y9zK5K4RCBnj&#10;kcMOWd6qwWGX84aLzu/WCig5qUyOWPDwToMhktvLzMWwQ8Z4Zn6NQMgY1BbGlypctdQRHE+XNMPd&#10;AoepnQm/F4lhmpsMm8/nZ2dnFj8cY8lxDaNAIGQMVlCECESWy2biieXuwrZAQqNJDzVFCrvGoRV2&#10;+hjPq7xGIGQkirPHe6kg2e8pQNhYCJy+Ei1UzFxfXb9+/Vr7x8cxLgUCISPRG7sQSlO5bGjD7K5k&#10;V0FQlB4xZMvfWSRERNBIa43LFBQIhIzEDoz0QXdqzxlJTeDTgpLOxYbYWm5FZWtzjvBINzSVy0wV&#10;IVvie1sfv/qe1jCr9l0otgXRqcRCXy7RyQGqVuGyrQ1kAyD93vUxVkzdSSxlPtOIIVe2aflb1x4D&#10;+lBgqggxTm2SytizAw1bAxPkftvkIHGz+HmXN1JIK5sSpi08UxMsAwND6paMZUhC20V8LOaIROUj&#10;473Dcxl4yJQRMjApN0ynEXENGMIT5QmKLk/azqOjV4OMMEsYPYn62/GeWL5SIGQkqqPfu9XaphoP&#10;AwuBgyOpT/IVUrVguyMez98iXDjSA/PLBELGILjIAK0QrDYmbaT5Gk5oawAPkqaomYrcIhoTRM7J&#10;GM+rvEYgZAyKC2fPZosD2YOq7CK3/sqGCh/gLoFDaR8UvqwxHlhxjUDIGASXuMaNWOrwZW2QAsr9&#10;2rkU3RvU13trMkM/ljmKvXDDKBnjuek1AiEjURrVU2ZPtF6yGeWgUwy6leZoGcDw50iLjssEQkbi&#10;ASskpAhJ/N3inMqbwomUUCRY5F3O1LxHHijZDZyM8+xChvSkM5xNbQE78n17ZiE+9ZMKAVDkoDDW&#10;waLD3CBeKnRdtmjjOaJCo5XlRok97yCG96JAIGQTuZSpqxpNFgFFwSCm4DftCFGbQktwaWcjxk4R&#10;we6k+RKHYqmk9ovIycKP/KJBRypqiJSsR2Ovxx+Dt1IgELKVRIMNUDR4sxPrbEKWr6S5p09gcBwd&#10;CSwkZ/Hy6ur86op5K7eUIJEIP9iT2TRRIGQUMqucIKmpJrWb2ipOcEgasOtbOvhmuTo/v5QDUJJ5&#10;wlQf6amR3HGMQQFh7hX7/iA3q2GBcA1ZLnhipNoeUnz19uLi6vpalT5tuzjGguMapEAgZCxOUBOj&#10;6soqCqqSrgUxUhuowRCtUPTyKWpl4csa58kFQsagswEAWVelAHAzBBzPhUALQ+sTNI8zwNA+FwEU&#10;XRfHeF7lNQIhI1Hck3SZrFixzi2R0b6gMW/6FrUuyemaSXXITMwTYMy33Rlp6dO+TCBktOevGxzA&#10;As+Ftq2JunTnIjULQEKjk5PTs/ligbWqnzj8WKM9tkDISKSmkV5Jp0pl6RQZjI1ADdPCKQQ/IFcO&#10;FsfHz54+OT09lR1xkyo20ronf5lASF8WcJdsi8dWEw7XTCfWtvZh0Lg4Uq1yA18/gYYGc7FESqz0&#10;V+38cHsn4w+enszfeyr9srQdRNUT1nf9Mb4fBQIh/ei182hLGNEgYHUOxtTdfmdeorh00eT3ThCB&#10;KKPspz4/Pj4O/9XO9N/5xEDIzqTrdSL0J1gYueGJ/s4cK24Uog5cs0GYkkIdC1JDujjMVJZA76qF&#10;4XstJAb3pEAgpCfBdh1uDqvE9ZiHhkkj+cuvgaR3z4CnpAkTfdcHsOt5gZBdKdfzPGz/ob4sjxOm&#10;+Id+UmX8nJWSVDC3WyKc3pPu9x4eCLk3CTtMQJWJnqzk6zVXL3g+NW3QPxwF5svy4AgdXRFQ70Dv&#10;IYcEQoak5ta5xIXLeCF0LGpalWQs6Fx5DP9CSnyZALz1OjFgMAoEQgYj5caJrCRQM3x9I2gzyj3p&#10;l6ebiGHY/BA7GEKkpJx4NdsjdXGch4arBELGIzb8uIUWhSvrR20c3zA4MEzgEce4FAiEbKJ3w4j2&#10;+r8iNq6p7DYHMkXaDikQxPYhN8CEtjNhDJ1JKGlnKp5PDYy5W2hGKv8iX0VbAUkGPb52HW1cbpni&#10;1QIhfZ76zm9wKQ6Rpr2etc7e1XDk2pF8wSkr0bxY4vB1NNAQYWAlANLnsd1rbCDkXuTrc3JWsNbV&#10;GBIAggl4heEXdjVM81BSrxMIkZ3R2mfNMTbskPF4AI5az9utXTYLE/9CDXJKC2pmBwcr20yXxSMR&#10;PBzpyYUMGYPQxEX2R9VC477hCHFC/QrWhuFJhId2XLSOjaWreIzFT/wagZAxGECwoYZ63matoiJp&#10;xAP/dzsDWlSOlyg8VjDnkbmova7dYzzG4id+jUDIGAwg7/9rHKopNS4o2b6W9W4GiksR9e1quiLM&#10;kdTDlyaKhx3HWP6krxEIGePxi4S4Wd7KJlTa8Gq9JyplpDCUnsIkks+lab3ov+gKWOo7N8b6p3yN&#10;QMgYT18DHRLLyM1K6hJA896Zyeu2OUECswTf4EGJgmUIMYfxGIuf+DUCISMxQC7qAMNn1y8tEPdZ&#10;IWiIeCK6alGWqOSQs46O5L8iOxQn1sJ3pMVP+TKBkJGePjqMYhsqLxRU5y9iHgktkA/ZiE8WC/Uy&#10;xBjT99njNdINTPUygZAxnjyBgPoQSo9quM//rBrxCB4WHq1I7h3jUTWuEQgZg+yeS6XXSkFAtT1w&#10;WNcfXwgFBjO/rG5ET4NHOI7RKRAIGYnkigTt8KM2OvYEaWF317IID4mBcBx7OkQB7khPqnaZQMhI&#10;dFeOZ/KilX7Yjjmes5icU4gVov2oRxBpsWfpwxWHQBnnyQVCxqGzb5dOUdCWdZhMDo2Yo+BKDHt1&#10;/2q+CXNOVCUzeETe4kjPLTIXRyG08Ls0vDo5OaHjqqw1hyVSSgRiQD/jxoXACFJOfO/CkB6jPDS7&#10;SMiQkait3alnM90DulCXDCouVQrjhPZH2fjBdsXV5YYAGemh6WUmjJDKm7sbyasJg7Snu52puIBI&#10;qATDkXJVun7B+66H6QKhlaGHr+6wDv9Wj0t2XlsMXEuB6SKk1Zu0jVPKt3evmJ2Y3ivJ7bWWuwSF&#10;BQGBVNOthP25tactROGBjBWYIhxmAApBsu1hDfP9dBEyDP06zqJvfoltMKRR8jZY3jo8ZPdUGmFW&#10;ixTxSmdsJM97N4cdJGDHtcawCgUCIWMwhEBAN8gRO0TzTlSCuHpmXYLKRXjQPX+lMoRRlKxhddfu&#10;xrjBR3yNQMgYDxe+rJlslGO+rNZwYcrXolsXEGAzUvlVoodLFBnGMTIFAiHjEFwRIu4sBNTr6SPM&#10;PSm9vqgCwQcoSRfJ8977L37+539+gW2oKrJknOVP+CqBkFEePi1zt0JyNm9Wt/IyNPRhPX1VgqAj&#10;9tHxYvH82VPLfTRNbZSVT/4igZAxWEDExs3NzfXVjaZaYcsQv6qZE65hufpFn5XlYmk7aysp0dNE&#10;16IbLbxZYzy7QMgYVBbd6np5c3V9o9kjtkdhvm6xYxuzryyvEf/RBF+BwgwYsv5yERMZ46HZNaaL&#10;ELiMelC6m/OofUY1tVe31zfXig/GP5Izi0vA7C458JvNpBEUyc+SzaLnmqfFT7mRVRxjUGCqCFEF&#10;36v9mryfEgQR1baDv1DdYVO3ei3ses1HILFSRQsI0Yl8wwNldd88BBF7bAKK8Dk3bePFtGU86qkO&#10;tYtvwGMMaExehuireKwEDoHF8k5DfkWWYro4C3PNq1s+evlMPV8HtxIuFCtmeX2taSdWWzUij0z7&#10;UlOVIZuf+h7e0sLrl6JlCS7WSwD6qGCLQOGSsdK6QbrRSSOh25U8KgmKlGnA02bdke4+EDISoYXd&#10;VctiZFzZHN2rCyUO9kUp1Sw7C7uvy0a4sk2C/qKKXj8DaqQbfKyXCYRse7JmCGwbtvl7VtWyo5zy&#10;uEUENVWr4Pdkrpso4ZzYRVpgIZmP7N0bx5gUCIRsoja0nmHsYiSxk7/zhOrPTTsUGlQq6DBj6e7u&#10;4uLy0599tloyGMKwejfv2pjc9BivFQjJHJvCdmsfdK2aow9D0E9lQqF6ols9OkTjifQF5yT3Q0HR&#10;2/OLTz57uZQG16Fk9SH7/ccGQroq9i1ZuN3JD3eV5C6WIKQIqDoFLEuekkb+px3fJWS4ur28uj6/&#10;uuJ+bsTOHrwJ3e9nQiMniJCm1mRs51pL1l5ckbFT6GDazB382vxRaax9WuNr05VS9MVi6QYPiysK&#10;RGQPxMuryxvdBlG3RmgVRBPi2XFvdYIIEQLTj+SHv5fT396cihp/bqHQMYBS+HPNzGdY8OrqSvOy&#10;9NoIDupmbBIeTO3ci4wT2ux3tzMYJ1fLm/NLkSLqCtMSKk3TCofWSECZJkI6Ehde2fK4h2YjyLi+&#10;Xq7EkiiihpptJS5c27OQ4ZC8h4hG1hWsR8vl7ZVkPS5lI9wuYqzj3cWwThQIhFCclK/ktc6r+heN&#10;RogNSBXP4O5Od9gRk8K2fFYp4GoWtTJERwoQAp2H4iO+urq+vLpaCkJc9PVsItGJFWJQKwUCIYRH&#10;RVLoR318vBVgVNW3bInc3b05P79ZrsxHVWKHnRzwBaOJTN6VH42A3N5d39wISARd8pm6jLWo6l6O&#10;gwBDdwoEQtbRyjv1eE9QjmsPj6S+obXJHC3C66vV8ieffHp5dUNZAXcubZKsWZmFn0XLITv3qqV+&#10;fY1uQpq3uCFvpfuDj5EdKRAIWU8oY94m1ycxAf2M4sasb/xqFYKWkkihsVytvvfDH332+atrybFi&#10;Ni+tDE5PKVJYPZQh8iPW+eX1pbp6LUSCVqURMezI4PceFghZT8KqlV5RxuijcuOljHIUvxuQ+Il0&#10;tf7+j/7ih3/xkzcXF6g05MnI1KUTC43hOa/4z0SjEteVNnBYLd+eX0rEkAghNgyD9378McFWCkwV&#10;IXg/r88oIVms/1udiCmyDpzwTW9yozRfqgF4Mbh/+snPvvuDH3z2+ZtLNSkUBqynEjDIj+x1yxIQ&#10;CZuLsSLwuFrdifFxfX3z8uXnL1++ShKGHSEi62Qrcw8yYKoI0fd35d67JWA1bfpOBEyv/L/4i5/+&#10;9LPPXr29QMk6a6QED3dM+lVsGFp0b8MbcRBf3fz5j3/yb771R9/73vfEkmHNljrDcg7LIGwQk6yl&#10;QKcH/BjpBw3fkjhgPHtn0E0362oVttpMA6X+DzuiZ60MoUA4b20f2zvuznnwgz//8+vLy0PxT2me&#10;L/Ql6ad4Jx9IRyxtiqXZu2pmHInH6k4M9PPz//ef/+6/+MM/OL++kk9lClg1cy1tryuBj/EpvQP3&#10;NDmEJMO69PE2MxLN+0pzOVvmZjyUD45xPpgPBAYD9jDz9UxSWD238skf/8l3/+Q7fyaG93w+Y0Ne&#10;BQgUOmypo9tCAypyrK6vrv7Zv/y93/uDb33y6WeeyGhxk3BnjYad2ewXfn20i71TFyrYPoULi9cy&#10;X9a+4tSOJDedBgLse0OY4yeHH1ELTwBBoxLl6meffS5B9A/ee/Hi+bO7I5UV8icxRI1LSnXF/Di/&#10;uv633/mz//5//l++/affPb+8lgGp/yJDnL0iNu8U5R/WYiaNkAqXIcQNUUDe0/g2s9EdLMCDu1zB&#10;pdXIYk3A2LfJ96sdGuQCH//ss598+jOJb5yeHj99ciYZvzfSBOV6KWlXl9fLNxeXf/HJZ9/6znd/&#10;5//7/f/9//mdf/EH33r15twuBeNeV4eFBETGQdrh4u/+9jhXeneuwsQob9fmckA+TRV8aiCs4KVi&#10;QAKVT7crRQViGcmVBOWIwMnyh7yLv7GBOrlZCmi1jQlcaEdHf+nnf+7v/dZf/82/8hsiSpY3S22i&#10;pVt7HkgG78cvP/+T7/3w23/6Zz/6yU+vb5Y4ARhxiYZrcdp3h6iPdiXTRYjZF4mzFSFufSgCbq2p&#10;CNCSEcKMqPQvvqhzBxnXmvu4UBKEHGmM/PBIqkRU+zL8UCqoDUOWZ2qWTnF0eKQ1ukSIYJHuNuzT&#10;EwgZDZGTs9Q3ULaIASYu5XCyvNOKVgd7+OgxcwPdLHXZCkF/kDvlgUXGz+8EHBolhEEvdsmtOLEO&#10;BX+ahMLLUPxIByB8Lv9oxEV8XWzE6LFCt25GY5MJXygQUj78NVoLX/CapA5NyVDTgXQmEnRXHC0G&#10;UX/W/E7xoza55iEeEF2EDY11RYJ2NTFsEaFoJpfb/TKuGMcYFOjwmMdYxrtwjQIebkiYopTNYhvj&#10;LmNLVndh4kZ5uptkKIgWJRA5Wgg4jg4l/qE+ATHbJTYObQwKlIXnBYgzbkulDeX0ByYNhJY2XCSM&#10;zM55F+j2yNcwWYQgRbZZqZcjI+aZsiGEBtUgiJFSg8oms52kONBdP3QURASEBOUDp1CxYH4zszro&#10;EfarmJxybc/GMB248EI/cu58F25vighJnGgioPEcyKduT5Mj3aiwaKAFOjAGEBA4JDXMDG53NlE4&#10;UC4RMA4SOpcLn5S5wRJQMDTZPTw1ofNd4J/Hv4YpIiQ91SJAWH/SHm1I7OtvemNvszCStZ553VUu&#10;80qZDHG7nq6qZJ809bHHz3IP7A4nihCq//pSL5+Xu1nTS536kHmOwOseSam8+NO73SZLkoGWvXVz&#10;d3GBkAibuhfSo8k3YWu8E1iaKEJIe9oYWfsvngiM4yQoaCtDl7LABXPnPYhBiyJLDxltEXRkZrmi&#10;xItSJ0s+MWh0pWnh4quO33eCX6a3iIkihMxsOKmIETceqmhJmYKai2IcT4fTrPihh5afQEpk+PFa&#10;pLY7zbCAvBCPsZhcK5y702PLd+iOJ4qQ9ARcy6q8xavPR6UABQ5wYtm7SfIklxgS3b2RVZJOtFtc&#10;StB93PL865+1jXmH2GZCS5k6QpLeYz5ZZ2WKGMIAr3kAA695tphTUQJ3rjGLOWrphVJJUo21q28X&#10;8HBPMaVJ5Sx8ZLH1CbHgO36rgRCqPR6JcHeqMXpiYgtWOEhMLHBDNRoViqL0u+PE4h4WADTQOYrI&#10;GiVIDCPSrpflInF88RSYLEI8ycMTPSqPInUASuzrwsR9uIw3QjJY0m52W8knGvuGVgZs0PQghFIA&#10;JBtC5aUtYo6E+zjeBQr8/37hOx2C773dAAAAAElFTkSuQmCCUEsDBBQABgAIAAAAIQDim0kT4QAA&#10;AAoBAAAPAAAAZHJzL2Rvd25yZXYueG1sTI/NTsMwEITvSLyDtUjcqPNDSxXiVFUFnCokWqSqNzfe&#10;JlHjdRS7Sfr2LCc4zuxodr58NdlWDNj7xpGCeBaBQCqdaahS8L1/f1qC8EGT0a0jVHBDD6vi/i7X&#10;mXEjfeGwC5XgEvKZVlCH0GVS+rJGq/3MdUh8O7ve6sCyr6Tp9cjltpVJFC2k1Q3xh1p3uKmxvOyu&#10;VsHHqMd1Gr8N28t5czvu55+HbYxKPT5M61cQAafwF4bf+TwdCt50clcyXrSsnxfMEhQsoxgEB16S&#10;ObOc2EjTBGSRy/8I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yA6bd8DAACeCgAADgAAAAAAAAAAAAAAAAA6AgAAZHJzL2Uyb0RvYy54bWxQ&#10;SwECLQAKAAAAAAAAACEAdiDuPMNAAwDDQAMAFAAAAAAAAAAAAAAAAABFBgAAZHJzL21lZGlhL2lt&#10;YWdlMS5wbmdQSwECLQAKAAAAAAAAACEA3b39RYp7AQCKewEAFAAAAAAAAAAAAAAAAAA6RwMAZHJz&#10;L21lZGlhL2ltYWdlMi5wbmdQSwECLQAUAAYACAAAACEA4ptJE+EAAAAKAQAADwAAAAAAAAAAAAAA&#10;AAD2wgQAZHJzL2Rvd25yZXYueG1sUEsBAi0AFAAGAAgAAAAhAC5s8ADFAAAApQEAABkAAAAAAAAA&#10;AAAAAAAABMQEAGRycy9fcmVscy9lMm9Eb2MueG1sLnJlbHNQSwUGAAAAAAcABwC+AQAAAMUEAAAA&#10;">
                <v:shape id="Picture 187" o:spid="_x0000_s1044" type="#_x0000_t75" style="position:absolute;top:254;width:14668;height:4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xQAAANwAAAAPAAAAZHJzL2Rvd25yZXYueG1sRE9Na8JA&#10;EL0X+h+WKfRSdGMOVlJXKaKiSA9aEY/j7jQJzc7G7DZGf323IPQ2j/c542lnK9FS40vHCgb9BASx&#10;dqbkXMH+c9EbgfAB2WDlmBRcycN08vgwxsy4C2+p3YVcxBD2GSooQqgzKb0uyKLvu5o4cl+usRgi&#10;bHJpGrzEcFvJNEmG0mLJsaHAmmYF6e/dj1VwcOdSf9yWL2l71Kd0nc9PG50o9fzUvb+BCNSFf/Hd&#10;vTJx/ugV/p6JF8jJLwAAAP//AwBQSwECLQAUAAYACAAAACEA2+H2y+4AAACFAQAAEwAAAAAAAAAA&#10;AAAAAAAAAAAAW0NvbnRlbnRfVHlwZXNdLnhtbFBLAQItABQABgAIAAAAIQBa9CxbvwAAABUBAAAL&#10;AAAAAAAAAAAAAAAAAB8BAABfcmVscy8ucmVsc1BLAQItABQABgAIAAAAIQAI0+2+xQAAANwAAAAP&#10;AAAAAAAAAAAAAAAAAAcCAABkcnMvZG93bnJldi54bWxQSwUGAAAAAAMAAwC3AAAA+QIAAAAA&#10;">
                  <v:imagedata r:id="rId120" o:title="" croptop="2958f" cropbottom="3653f"/>
                </v:shape>
                <v:shape id="Picture 188" o:spid="_x0000_s1045" type="#_x0000_t75" style="position:absolute;left:26098;width:10719;height:4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r1xAAAANwAAAAPAAAAZHJzL2Rvd25yZXYueG1sRI9Ba8JA&#10;EIXvBf/DMkIvRTftQSS6igqi12hbPA7ZMQlmZ8PuVqO/3jkIvc3w3rz3zXzZu1ZdKcTGs4HPcQaK&#10;uPS24crA93E7moKKCdli65kM3CnCcjF4m2Nu/Y0Luh5SpSSEY44G6pS6XOtY1uQwjn1HLNrZB4dJ&#10;1lBpG/Am4a7VX1k20Q4bloYaO9rUVF4Of85ArHa8Dng5Tx6/xc+q+HjE0/1ozPuwX81AJerTv/l1&#10;vbeCPxVaeUYm0IsnAAAA//8DAFBLAQItABQABgAIAAAAIQDb4fbL7gAAAIUBAAATAAAAAAAAAAAA&#10;AAAAAAAAAABbQ29udGVudF9UeXBlc10ueG1sUEsBAi0AFAAGAAgAAAAhAFr0LFu/AAAAFQEAAAsA&#10;AAAAAAAAAAAAAAAAHwEAAF9yZWxzLy5yZWxzUEsBAi0AFAAGAAgAAAAhAIgxyvXEAAAA3AAAAA8A&#10;AAAAAAAAAAAAAAAABwIAAGRycy9kb3ducmV2LnhtbFBLBQYAAAAAAwADALcAAAD4AgAAAAA=&#10;">
                  <v:imagedata r:id="rId121" o:title=""/>
                </v:shape>
                <v:shape id="Text Box 189" o:spid="_x0000_s1046" type="#_x0000_t202" style="position:absolute;top:41656;width:36817;height:6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05E761E" w14:textId="51AD7713" w:rsidR="008A7700" w:rsidRDefault="008A7700" w:rsidP="008A7700">
                        <w:pPr>
                          <w:pStyle w:val="Caption"/>
                          <w:jc w:val="center"/>
                          <w:rPr>
                            <w:rtl/>
                            <w:lang w:bidi="fa-IR"/>
                          </w:rPr>
                        </w:pPr>
                        <w:bookmarkStart w:id="63" w:name="_Toc811685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13</w:t>
                        </w:r>
                        <w:r>
                          <w:rPr>
                            <w:rtl/>
                          </w:rPr>
                          <w:fldChar w:fldCharType="end"/>
                        </w:r>
                        <w:r>
                          <w:rPr>
                            <w:rFonts w:hint="cs"/>
                            <w:rtl/>
                            <w:lang w:bidi="fa-IR"/>
                          </w:rPr>
                          <w:t>: حسگر‌های ساخت شرکت پارس ارچین دانش</w:t>
                        </w:r>
                        <w:bookmarkEnd w:id="63"/>
                      </w:p>
                      <w:p w14:paraId="7A82C124" w14:textId="4FB88BAD" w:rsidR="008A7700" w:rsidRPr="008A7700" w:rsidRDefault="008A7700" w:rsidP="008A7700">
                        <w:pPr>
                          <w:pStyle w:val="Caption"/>
                          <w:jc w:val="center"/>
                          <w:rPr>
                            <w:lang w:bidi="fa-IR"/>
                          </w:rPr>
                        </w:pPr>
                        <w:r>
                          <w:rPr>
                            <w:rFonts w:hint="cs"/>
                            <w:rtl/>
                            <w:lang w:bidi="fa-IR"/>
                          </w:rPr>
                          <w:t xml:space="preserve">شکل سمت راست: </w:t>
                        </w:r>
                        <w:r>
                          <w:rPr>
                            <w:lang w:bidi="fa-IR"/>
                          </w:rPr>
                          <w:t>A</w:t>
                        </w:r>
                        <w:r>
                          <w:rPr>
                            <w:rFonts w:hint="cs"/>
                            <w:rtl/>
                            <w:lang w:bidi="fa-IR"/>
                          </w:rPr>
                          <w:t xml:space="preserve"> </w:t>
                        </w:r>
                        <w:r>
                          <w:rPr>
                            <w:rFonts w:cs="Arial" w:hint="cs"/>
                            <w:rtl/>
                            <w:lang w:bidi="fa-IR"/>
                          </w:rPr>
                          <w:t>–</w:t>
                        </w:r>
                        <w:r>
                          <w:rPr>
                            <w:rFonts w:hint="cs"/>
                            <w:rtl/>
                            <w:lang w:bidi="fa-IR"/>
                          </w:rPr>
                          <w:t xml:space="preserve"> شکل سمت چپ: </w:t>
                        </w:r>
                        <w:r>
                          <w:rPr>
                            <w:lang w:bidi="fa-IR"/>
                          </w:rPr>
                          <w:t>B</w:t>
                        </w:r>
                      </w:p>
                    </w:txbxContent>
                  </v:textbox>
                </v:shape>
                <w10:wrap type="topAndBottom"/>
              </v:group>
            </w:pict>
          </mc:Fallback>
        </mc:AlternateContent>
      </w:r>
    </w:p>
    <w:p w14:paraId="4CB26F55" w14:textId="774795AA" w:rsidR="00236A4F" w:rsidRDefault="00236A4F" w:rsidP="000C328D">
      <w:pPr>
        <w:bidi w:val="0"/>
        <w:rPr>
          <w:rtl/>
          <w:lang w:bidi="fa-IR"/>
        </w:rPr>
      </w:pPr>
      <w:r>
        <w:rPr>
          <w:rtl/>
          <w:lang w:bidi="fa-IR"/>
        </w:rPr>
        <w:br w:type="page"/>
      </w:r>
    </w:p>
    <w:p w14:paraId="3686A5C1" w14:textId="77777777" w:rsidR="00236A4F" w:rsidRDefault="00236A4F" w:rsidP="00236A4F">
      <w:pPr>
        <w:jc w:val="both"/>
        <w:rPr>
          <w:rtl/>
          <w:lang w:bidi="fa-IR"/>
        </w:rPr>
      </w:pPr>
    </w:p>
    <w:p w14:paraId="0A8EB217" w14:textId="3E0A91C2" w:rsidR="003522C9" w:rsidRDefault="003522C9" w:rsidP="00236A4F">
      <w:pPr>
        <w:jc w:val="both"/>
        <w:rPr>
          <w:rtl/>
          <w:lang w:bidi="fa-IR"/>
        </w:rPr>
        <w:sectPr w:rsidR="003522C9" w:rsidSect="00236A4F">
          <w:headerReference w:type="default" r:id="rId122"/>
          <w:footerReference w:type="default" r:id="rId123"/>
          <w:pgSz w:w="11906" w:h="16838" w:code="9"/>
          <w:pgMar w:top="1440" w:right="1440" w:bottom="1440" w:left="1440" w:header="720" w:footer="720" w:gutter="0"/>
          <w:pgNumType w:start="1"/>
          <w:cols w:space="720"/>
          <w:titlePg/>
          <w:docGrid w:linePitch="360"/>
          <w15:footnoteColumns w:val="3"/>
        </w:sectPr>
      </w:pPr>
    </w:p>
    <w:p w14:paraId="3F3D2B86" w14:textId="421964EE" w:rsidR="00236A4F" w:rsidRDefault="00236A4F" w:rsidP="00236A4F">
      <w:pPr>
        <w:jc w:val="both"/>
        <w:rPr>
          <w:rtl/>
          <w:lang w:bidi="fa-IR"/>
        </w:rPr>
      </w:pPr>
    </w:p>
    <w:p w14:paraId="6341C711" w14:textId="32092334" w:rsidR="00236A4F" w:rsidRDefault="00236A4F" w:rsidP="00236A4F">
      <w:pPr>
        <w:jc w:val="both"/>
        <w:rPr>
          <w:rtl/>
          <w:lang w:bidi="fa-IR"/>
        </w:rPr>
      </w:pPr>
    </w:p>
    <w:p w14:paraId="23984D7F" w14:textId="530E8C3A" w:rsidR="00236A4F" w:rsidRDefault="00236A4F" w:rsidP="00236A4F">
      <w:pPr>
        <w:jc w:val="both"/>
        <w:rPr>
          <w:rtl/>
          <w:lang w:bidi="fa-IR"/>
        </w:rPr>
      </w:pPr>
    </w:p>
    <w:p w14:paraId="702676A4" w14:textId="0EA26F29" w:rsidR="00236A4F" w:rsidRDefault="00236A4F" w:rsidP="00236A4F">
      <w:pPr>
        <w:jc w:val="both"/>
        <w:rPr>
          <w:rtl/>
          <w:lang w:bidi="fa-IR"/>
        </w:rPr>
      </w:pPr>
    </w:p>
    <w:p w14:paraId="088F3BDC" w14:textId="79F810BB" w:rsidR="00236A4F" w:rsidRDefault="00236A4F" w:rsidP="00236A4F">
      <w:pPr>
        <w:jc w:val="both"/>
        <w:rPr>
          <w:rtl/>
          <w:lang w:bidi="fa-IR"/>
        </w:rPr>
      </w:pPr>
    </w:p>
    <w:p w14:paraId="3CA6BD69" w14:textId="63BD3923" w:rsidR="00236A4F" w:rsidRDefault="00236A4F" w:rsidP="00236A4F">
      <w:pPr>
        <w:jc w:val="both"/>
        <w:rPr>
          <w:rtl/>
          <w:lang w:bidi="fa-IR"/>
        </w:rPr>
      </w:pPr>
    </w:p>
    <w:p w14:paraId="6D45E54E" w14:textId="2D7AC943" w:rsidR="00236A4F" w:rsidRDefault="00236A4F" w:rsidP="00236A4F">
      <w:pPr>
        <w:jc w:val="both"/>
        <w:rPr>
          <w:rtl/>
          <w:lang w:bidi="fa-IR"/>
        </w:rPr>
      </w:pPr>
    </w:p>
    <w:p w14:paraId="5A87E6C8" w14:textId="45CE7DB8" w:rsidR="00236A4F" w:rsidRDefault="00236A4F" w:rsidP="00236A4F">
      <w:pPr>
        <w:jc w:val="both"/>
        <w:rPr>
          <w:rtl/>
          <w:lang w:bidi="fa-IR"/>
        </w:rPr>
      </w:pPr>
    </w:p>
    <w:p w14:paraId="1DB9DFA7" w14:textId="00F2F95D" w:rsidR="00236A4F" w:rsidRDefault="00236A4F" w:rsidP="00236A4F">
      <w:pPr>
        <w:jc w:val="both"/>
        <w:rPr>
          <w:rtl/>
          <w:lang w:bidi="fa-IR"/>
        </w:rPr>
      </w:pPr>
    </w:p>
    <w:p w14:paraId="04550396" w14:textId="4B895437" w:rsidR="00236A4F" w:rsidRDefault="00236A4F" w:rsidP="00236A4F">
      <w:pPr>
        <w:jc w:val="both"/>
        <w:rPr>
          <w:rtl/>
          <w:lang w:bidi="fa-IR"/>
        </w:rPr>
      </w:pPr>
    </w:p>
    <w:p w14:paraId="6E70AE2D" w14:textId="23C0EB08" w:rsidR="00236A4F" w:rsidRDefault="00236A4F" w:rsidP="00236A4F">
      <w:pPr>
        <w:jc w:val="both"/>
        <w:rPr>
          <w:rtl/>
          <w:lang w:bidi="fa-IR"/>
        </w:rPr>
      </w:pPr>
    </w:p>
    <w:p w14:paraId="3B055EDC" w14:textId="71F6378A" w:rsidR="00236A4F" w:rsidRPr="001B6989" w:rsidRDefault="00236A4F" w:rsidP="001B6989">
      <w:pPr>
        <w:pStyle w:val="HeaderSeasion"/>
        <w:jc w:val="center"/>
        <w:rPr>
          <w:sz w:val="96"/>
          <w:szCs w:val="96"/>
          <w:rtl/>
        </w:rPr>
      </w:pPr>
      <w:bookmarkStart w:id="64" w:name="_Toc81168510"/>
      <w:r w:rsidRPr="001B6989">
        <w:rPr>
          <w:rFonts w:hint="cs"/>
          <w:sz w:val="96"/>
          <w:szCs w:val="96"/>
          <w:rtl/>
        </w:rPr>
        <w:t>روش انجام پروژه</w:t>
      </w:r>
      <w:bookmarkEnd w:id="64"/>
    </w:p>
    <w:p w14:paraId="6792C9AF" w14:textId="6FEC3021" w:rsidR="00773C06" w:rsidRDefault="00773C06">
      <w:pPr>
        <w:bidi w:val="0"/>
        <w:rPr>
          <w:rtl/>
          <w:lang w:bidi="fa-IR"/>
        </w:rPr>
      </w:pPr>
      <w:r>
        <w:rPr>
          <w:rtl/>
          <w:lang w:bidi="fa-IR"/>
        </w:rPr>
        <w:br w:type="page"/>
      </w:r>
    </w:p>
    <w:p w14:paraId="52FF615E" w14:textId="790C85C9" w:rsidR="00236A4F" w:rsidRDefault="00C4755B" w:rsidP="00C4755B">
      <w:pPr>
        <w:pStyle w:val="Heading2"/>
        <w:rPr>
          <w:rtl/>
          <w:lang w:bidi="fa-IR"/>
        </w:rPr>
      </w:pPr>
      <w:r>
        <w:rPr>
          <w:lang w:bidi="fa-IR"/>
        </w:rPr>
        <w:lastRenderedPageBreak/>
        <w:t xml:space="preserve"> </w:t>
      </w:r>
      <w:bookmarkStart w:id="65" w:name="_Toc81168511"/>
      <w:r>
        <w:rPr>
          <w:rFonts w:hint="cs"/>
          <w:rtl/>
          <w:lang w:bidi="fa-IR"/>
        </w:rPr>
        <w:t>مقدمه</w:t>
      </w:r>
      <w:bookmarkEnd w:id="65"/>
    </w:p>
    <w:p w14:paraId="649ACF81" w14:textId="77E10AE7" w:rsidR="00080A1F" w:rsidRDefault="00080A1F" w:rsidP="00784863">
      <w:pPr>
        <w:jc w:val="both"/>
        <w:rPr>
          <w:rtl/>
          <w:lang w:bidi="fa-IR"/>
        </w:rPr>
      </w:pPr>
      <w:r>
        <w:rPr>
          <w:noProof/>
        </w:rPr>
        <mc:AlternateContent>
          <mc:Choice Requires="wps">
            <w:drawing>
              <wp:anchor distT="0" distB="0" distL="114300" distR="114300" simplePos="0" relativeHeight="251659264" behindDoc="0" locked="0" layoutInCell="1" allowOverlap="1" wp14:anchorId="14B18B52" wp14:editId="7A467D27">
                <wp:simplePos x="0" y="0"/>
                <wp:positionH relativeFrom="column">
                  <wp:posOffset>-381000</wp:posOffset>
                </wp:positionH>
                <wp:positionV relativeFrom="paragraph">
                  <wp:posOffset>3173730</wp:posOffset>
                </wp:positionV>
                <wp:extent cx="6416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6416040" cy="635"/>
                        </a:xfrm>
                        <a:prstGeom prst="rect">
                          <a:avLst/>
                        </a:prstGeom>
                        <a:solidFill>
                          <a:prstClr val="white"/>
                        </a:solidFill>
                        <a:ln>
                          <a:noFill/>
                        </a:ln>
                      </wps:spPr>
                      <wps:txbx>
                        <w:txbxContent>
                          <w:p w14:paraId="6F757BC5" w14:textId="32B870AE" w:rsidR="00080A1F" w:rsidRPr="00D57449" w:rsidRDefault="00080A1F" w:rsidP="00080A1F">
                            <w:pPr>
                              <w:pStyle w:val="Caption"/>
                              <w:jc w:val="center"/>
                              <w:rPr>
                                <w:noProof/>
                                <w:sz w:val="24"/>
                                <w:szCs w:val="24"/>
                              </w:rPr>
                            </w:pPr>
                            <w:bookmarkStart w:id="66" w:name="_Toc811685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14</w:t>
                            </w:r>
                            <w:r>
                              <w:rPr>
                                <w:rtl/>
                              </w:rPr>
                              <w:fldChar w:fldCharType="end"/>
                            </w:r>
                            <w:r>
                              <w:rPr>
                                <w:rFonts w:hint="cs"/>
                                <w:rtl/>
                                <w:lang w:bidi="fa-IR"/>
                              </w:rPr>
                              <w:t>: دیاگرام بلوکی کلی حسگر</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18B52" id="Text Box 18" o:spid="_x0000_s1047" type="#_x0000_t202" style="position:absolute;left:0;text-align:left;margin-left:-30pt;margin-top:249.9pt;width:505.2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GLQIAAGcEAAAOAAAAZHJzL2Uyb0RvYy54bWysVE1v2zAMvQ/YfxB0X5y0XTAYcYosRYYB&#10;QVsgGXpWZDkWIIkapcTOfv0of6Rbt9Owi0yRFKX3HunFfWsNOysMGlzBZ5MpZ8pJKLU7FvzbfvPh&#10;E2chClcKA04V/KICv1++f7dofK5uoAZTKmRUxIW88QWvY/R5lgVZKyvCBLxyFKwArYi0xWNWomio&#10;ujXZzXQ6zxrA0iNIFQJ5H/ogX3b1q0rJ+FRVQUVmCk5vi92K3XpIa7ZciPyIwtdaDs8Q//AKK7Sj&#10;S6+lHkQU7IT6j1JWS4QAVZxIsBlUlZaqw0BoZtM3aHa18KrDQuQEf6Up/L+y8vH8jEyXpB0p5YQl&#10;jfaqjewztIxcxE/jQ05pO0+JsSU/5Y7+QM4Eu63Qpi8BYhQnpi9XdlM1Sc753Ww+vaOQpNj89mOq&#10;kb0e9RjiFwWWJaPgSNJ1jIrzNsQ+dUxJNwUwutxoY9ImBdYG2VmQzE2toxqK/5ZlXMp1kE71BZMn&#10;S/h6HMmK7aHt+bgdQR6gvBB2hL57gpcbTRduRYjPAqldCBONQHyipTLQFBwGi7Ma8Mff/CmfVKQo&#10;Zw21X8HD95NAxZn56kjf1KujgaNxGA13smsgqDMaLi87kw5gNKNZIdgXmoxVuoVCwkm6q+BxNNex&#10;HwKaLKlWqy6JOtKLuHU7L1Ppkdh9+yLQD7JEUvMRxsYU+Rt1+txOH786RaK6ky4R27M48E3d3Ik/&#10;TF4al1/3Xdbr/2H5EwAA//8DAFBLAwQUAAYACAAAACEAwHD+yeEAAAALAQAADwAAAGRycy9kb3du&#10;cmV2LnhtbEyPsU7DMBCGdyTewTokFtTaQIhIiFNVFQywVIQubG7sxoH4HNlOG96egwXGu/v13/dV&#10;q9kN7GhC7D1KuF4KYAZbr3vsJOzenhb3wGJSqNXg0Uj4MhFW9flZpUrtT/hqjk3qGJVgLJUEm9JY&#10;ch5ba5yKSz8apNvBB6cSjaHjOqgTlbuB3wiRc6d6pA9WjWZjTfvZTE7CNnvf2qvp8Piyzm7D827a&#10;5B9dI+Xlxbx+AJbMnP7C8INP6FAT095PqCMbJCxyQS5JQlYU5ECJ4k5kwPa/mwJ4XfH/DvU3AAAA&#10;//8DAFBLAQItABQABgAIAAAAIQC2gziS/gAAAOEBAAATAAAAAAAAAAAAAAAAAAAAAABbQ29udGVu&#10;dF9UeXBlc10ueG1sUEsBAi0AFAAGAAgAAAAhADj9If/WAAAAlAEAAAsAAAAAAAAAAAAAAAAALwEA&#10;AF9yZWxzLy5yZWxzUEsBAi0AFAAGAAgAAAAhAM6Vj4YtAgAAZwQAAA4AAAAAAAAAAAAAAAAALgIA&#10;AGRycy9lMm9Eb2MueG1sUEsBAi0AFAAGAAgAAAAhAMBw/snhAAAACwEAAA8AAAAAAAAAAAAAAAAA&#10;hwQAAGRycy9kb3ducmV2LnhtbFBLBQYAAAAABAAEAPMAAACVBQAAAAA=&#10;" stroked="f">
                <v:textbox style="mso-fit-shape-to-text:t" inset="0,0,0,0">
                  <w:txbxContent>
                    <w:p w14:paraId="6F757BC5" w14:textId="32B870AE" w:rsidR="00080A1F" w:rsidRPr="00D57449" w:rsidRDefault="00080A1F" w:rsidP="00080A1F">
                      <w:pPr>
                        <w:pStyle w:val="Caption"/>
                        <w:jc w:val="center"/>
                        <w:rPr>
                          <w:noProof/>
                          <w:sz w:val="24"/>
                          <w:szCs w:val="24"/>
                        </w:rPr>
                      </w:pPr>
                      <w:bookmarkStart w:id="67" w:name="_Toc811685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14</w:t>
                      </w:r>
                      <w:r>
                        <w:rPr>
                          <w:rtl/>
                        </w:rPr>
                        <w:fldChar w:fldCharType="end"/>
                      </w:r>
                      <w:r>
                        <w:rPr>
                          <w:rFonts w:hint="cs"/>
                          <w:rtl/>
                          <w:lang w:bidi="fa-IR"/>
                        </w:rPr>
                        <w:t>: دیاگرام بلوکی کلی حسگر</w:t>
                      </w:r>
                      <w:bookmarkEnd w:id="67"/>
                    </w:p>
                  </w:txbxContent>
                </v:textbox>
                <w10:wrap type="topAndBottom"/>
              </v:shape>
            </w:pict>
          </mc:Fallback>
        </mc:AlternateContent>
      </w:r>
      <w:r>
        <w:rPr>
          <w:noProof/>
        </w:rPr>
        <w:drawing>
          <wp:anchor distT="0" distB="0" distL="114300" distR="114300" simplePos="0" relativeHeight="251657216" behindDoc="0" locked="0" layoutInCell="1" allowOverlap="1" wp14:anchorId="1B73E602" wp14:editId="7D3C4C3B">
            <wp:simplePos x="0" y="0"/>
            <wp:positionH relativeFrom="margin">
              <wp:posOffset>-381000</wp:posOffset>
            </wp:positionH>
            <wp:positionV relativeFrom="paragraph">
              <wp:posOffset>628650</wp:posOffset>
            </wp:positionV>
            <wp:extent cx="6416040" cy="2487930"/>
            <wp:effectExtent l="0" t="0" r="381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416040" cy="2487930"/>
                    </a:xfrm>
                    <a:prstGeom prst="rect">
                      <a:avLst/>
                    </a:prstGeom>
                  </pic:spPr>
                </pic:pic>
              </a:graphicData>
            </a:graphic>
            <wp14:sizeRelH relativeFrom="page">
              <wp14:pctWidth>0</wp14:pctWidth>
            </wp14:sizeRelH>
            <wp14:sizeRelV relativeFrom="page">
              <wp14:pctHeight>0</wp14:pctHeight>
            </wp14:sizeRelV>
          </wp:anchor>
        </w:drawing>
      </w:r>
      <w:r w:rsidR="00C4755B">
        <w:rPr>
          <w:rFonts w:hint="cs"/>
          <w:rtl/>
          <w:lang w:bidi="fa-IR"/>
        </w:rPr>
        <w:t xml:space="preserve">در این فصل به تشریح روش انجام پرژوه </w:t>
      </w:r>
      <w:r w:rsidR="00A66317">
        <w:rPr>
          <w:rFonts w:hint="cs"/>
          <w:rtl/>
          <w:lang w:bidi="fa-IR"/>
        </w:rPr>
        <w:t>پرداخته خواهد شد</w:t>
      </w:r>
      <w:r w:rsidR="00C4755B">
        <w:rPr>
          <w:rFonts w:hint="cs"/>
          <w:rtl/>
          <w:lang w:bidi="fa-IR"/>
        </w:rPr>
        <w:t>. ابتدا با استفاده از بلوک دیاگرام زیر</w:t>
      </w:r>
      <w:r>
        <w:rPr>
          <w:rFonts w:hint="cs"/>
          <w:rtl/>
          <w:lang w:bidi="fa-IR"/>
        </w:rPr>
        <w:t xml:space="preserve"> مسیر کلی حسگر را بیان کرده و سپس در بخش</w:t>
      </w:r>
      <w:r>
        <w:rPr>
          <w:rFonts w:hint="eastAsia"/>
          <w:rtl/>
          <w:lang w:bidi="fa-IR"/>
        </w:rPr>
        <w:t>‌</w:t>
      </w:r>
      <w:r>
        <w:rPr>
          <w:rFonts w:hint="cs"/>
          <w:rtl/>
          <w:lang w:bidi="fa-IR"/>
        </w:rPr>
        <w:t>های بعدی جزئیات هر قسمت را به</w:t>
      </w:r>
      <w:r>
        <w:rPr>
          <w:rFonts w:hint="eastAsia"/>
          <w:rtl/>
          <w:lang w:bidi="fa-IR"/>
        </w:rPr>
        <w:t>‌</w:t>
      </w:r>
      <w:r>
        <w:rPr>
          <w:rFonts w:hint="cs"/>
          <w:rtl/>
          <w:lang w:bidi="fa-IR"/>
        </w:rPr>
        <w:t>طور کامل توضیح خواهیم داد.</w:t>
      </w:r>
    </w:p>
    <w:p w14:paraId="2F572733" w14:textId="53BF9134" w:rsidR="00080A1F" w:rsidRDefault="00080A1F" w:rsidP="00784863">
      <w:pPr>
        <w:jc w:val="both"/>
        <w:rPr>
          <w:rtl/>
          <w:lang w:bidi="fa-IR"/>
        </w:rPr>
      </w:pPr>
      <w:r>
        <w:rPr>
          <w:rFonts w:hint="cs"/>
          <w:rtl/>
          <w:lang w:bidi="fa-IR"/>
        </w:rPr>
        <w:t>د</w:t>
      </w:r>
      <w:r w:rsidR="00784863">
        <w:rPr>
          <w:rFonts w:hint="cs"/>
          <w:rtl/>
          <w:lang w:bidi="fa-IR"/>
        </w:rPr>
        <w:t>ر دیاگرام بالا، اجزای مختلف این حسگر مشخص شده است. هنگامی که مایع مورد نظر(آب) وارد مخزن شود. تغییر ارتفاع آب در مخزن سبب می‌شود که ظرفیت خازن تشکیل شده با کابل کواکسیال تغییر کند و افزایش پیدا کند. تشریح فرمول‌های این تغییر در بخش</w:t>
      </w:r>
      <w:r w:rsidR="00784863">
        <w:rPr>
          <w:rFonts w:hint="eastAsia"/>
          <w:rtl/>
          <w:lang w:bidi="fa-IR"/>
        </w:rPr>
        <w:t>‌</w:t>
      </w:r>
      <w:r w:rsidR="00784863">
        <w:rPr>
          <w:rFonts w:hint="cs"/>
          <w:rtl/>
          <w:lang w:bidi="fa-IR"/>
        </w:rPr>
        <w:t>های آینده انجام خواهد‌شد. پس از تغییر ظرفیت خازن، دو ترمینال این خازن به مدار آنالوگی وصل می‌شود که با تغییر ظرفیت خازن یک پالس مربعی شکل با فرکانس متغیر ایجاد می</w:t>
      </w:r>
      <w:r w:rsidR="00784863">
        <w:rPr>
          <w:rFonts w:hint="eastAsia"/>
          <w:rtl/>
          <w:lang w:bidi="fa-IR"/>
        </w:rPr>
        <w:t>‌</w:t>
      </w:r>
      <w:r w:rsidR="00784863">
        <w:rPr>
          <w:rFonts w:hint="cs"/>
          <w:rtl/>
          <w:lang w:bidi="fa-IR"/>
        </w:rPr>
        <w:t>کند. مدار اسیلاتور تایمر 555 در مدار آنالوگ استفاده شده است که در بخش مربوطه مفصل بحث خواهد‌شد. پس از تولید یک پالس مربعی</w:t>
      </w:r>
      <w:r w:rsidR="00177D8C">
        <w:rPr>
          <w:rFonts w:hint="cs"/>
          <w:rtl/>
          <w:lang w:bidi="fa-IR"/>
        </w:rPr>
        <w:t xml:space="preserve"> در مدار آنالوگ این پالس به میکروکنترلر داده می‌شود. در میکروکنترلر با تشخیص فرکانس پالس ورودی، پس پردازش این پالس، ظرفیت خازن تشکیل شده در مدار آنالوگ بدست خواهد آمد. که با استفاده از معادلات ریاضی، ارتفاع آب درون مخزن با استفاده از ظرفیت این خازن محاسبه می‌شود. در میکروکنترلر با استفاده از عملیات</w:t>
      </w:r>
      <w:r w:rsidR="00177D8C">
        <w:rPr>
          <w:rFonts w:hint="eastAsia"/>
          <w:rtl/>
          <w:lang w:bidi="fa-IR"/>
        </w:rPr>
        <w:t>‌</w:t>
      </w:r>
      <w:r w:rsidR="00177D8C">
        <w:rPr>
          <w:rFonts w:hint="cs"/>
          <w:rtl/>
          <w:lang w:bidi="fa-IR"/>
        </w:rPr>
        <w:t xml:space="preserve">های ریاضی و کالیبراسیون سعی بر افزایش دقت داده خروجی از میکرو </w:t>
      </w:r>
      <w:r w:rsidR="005E6C24">
        <w:rPr>
          <w:rFonts w:hint="cs"/>
          <w:rtl/>
          <w:lang w:bidi="fa-IR"/>
        </w:rPr>
        <w:t>خواهد</w:t>
      </w:r>
      <w:r w:rsidR="005E6C24">
        <w:rPr>
          <w:rFonts w:hint="eastAsia"/>
          <w:rtl/>
          <w:lang w:bidi="fa-IR"/>
        </w:rPr>
        <w:t>‌</w:t>
      </w:r>
      <w:r w:rsidR="005E6C24">
        <w:rPr>
          <w:rFonts w:hint="cs"/>
          <w:rtl/>
          <w:lang w:bidi="fa-IR"/>
        </w:rPr>
        <w:t>شد</w:t>
      </w:r>
      <w:r w:rsidR="00177D8C">
        <w:rPr>
          <w:rFonts w:hint="cs"/>
          <w:rtl/>
          <w:lang w:bidi="fa-IR"/>
        </w:rPr>
        <w:t xml:space="preserve">. پس از بدست آمدن ارتفاع آب درون مخزن، 3 مسیر در پیش است. اول آنکه با استفاده از یک نرم افزار کامپیوتری و تلفن‌همراه، قابلیت مانیتورینگ مداوم این </w:t>
      </w:r>
      <w:r w:rsidR="005E6C24">
        <w:rPr>
          <w:rFonts w:hint="cs"/>
          <w:rtl/>
          <w:lang w:bidi="fa-IR"/>
        </w:rPr>
        <w:t>سطح</w:t>
      </w:r>
      <w:r w:rsidR="00177D8C">
        <w:rPr>
          <w:rFonts w:hint="cs"/>
          <w:rtl/>
          <w:lang w:bidi="fa-IR"/>
        </w:rPr>
        <w:t xml:space="preserve"> فراهم</w:t>
      </w:r>
      <w:r w:rsidR="005E6C24">
        <w:rPr>
          <w:rFonts w:hint="cs"/>
          <w:rtl/>
          <w:lang w:bidi="fa-IR"/>
        </w:rPr>
        <w:t xml:space="preserve"> شود</w:t>
      </w:r>
      <w:r w:rsidR="00177D8C">
        <w:rPr>
          <w:rFonts w:hint="cs"/>
          <w:rtl/>
          <w:lang w:bidi="fa-IR"/>
        </w:rPr>
        <w:t xml:space="preserve"> و بین میکرو و کامپیوتر با استفاده از درگاه ارتباطی سریال اتصال برقرار </w:t>
      </w:r>
      <w:r w:rsidR="005E6C24">
        <w:rPr>
          <w:rFonts w:hint="cs"/>
          <w:rtl/>
          <w:lang w:bidi="fa-IR"/>
        </w:rPr>
        <w:t>شود</w:t>
      </w:r>
      <w:r w:rsidR="00177D8C">
        <w:rPr>
          <w:rFonts w:hint="cs"/>
          <w:rtl/>
          <w:lang w:bidi="fa-IR"/>
        </w:rPr>
        <w:t>. دوم آنکه این ارتفاع را به نمایشگر موجود بر بدنه حسگر انتقال د</w:t>
      </w:r>
      <w:r w:rsidR="005E6C24">
        <w:rPr>
          <w:rFonts w:hint="cs"/>
          <w:rtl/>
          <w:lang w:bidi="fa-IR"/>
        </w:rPr>
        <w:t>اده‌شود</w:t>
      </w:r>
      <w:r w:rsidR="00177D8C">
        <w:rPr>
          <w:rFonts w:hint="cs"/>
          <w:rtl/>
          <w:lang w:bidi="fa-IR"/>
        </w:rPr>
        <w:t xml:space="preserve"> تا این داده بطور مداوم نمایش داده شود. سوم انکه در صورت نیاز دستوراتی به عملگر‌های موجود در سیستم </w:t>
      </w:r>
      <w:r w:rsidR="005E6C24">
        <w:rPr>
          <w:rFonts w:hint="cs"/>
          <w:rtl/>
          <w:lang w:bidi="fa-IR"/>
        </w:rPr>
        <w:t>داده شود</w:t>
      </w:r>
      <w:r w:rsidR="00177D8C">
        <w:rPr>
          <w:rFonts w:hint="cs"/>
          <w:rtl/>
          <w:lang w:bidi="fa-IR"/>
        </w:rPr>
        <w:t xml:space="preserve"> تا تغییراتی را در صورت نیاز اعمال کنند مثلا در صورتی که ارتفاع سطح آب از حدی بالاتر رفت، هشدار بدهد و یا با استفاده از شیر برقی ورودی آب به مخزن را قطع کند که البته این مساله در حوزه کارکرد </w:t>
      </w:r>
      <w:r w:rsidR="005E6C24">
        <w:rPr>
          <w:rFonts w:hint="cs"/>
          <w:rtl/>
          <w:lang w:bidi="fa-IR"/>
        </w:rPr>
        <w:t>این پروژه</w:t>
      </w:r>
      <w:r w:rsidR="00177D8C">
        <w:rPr>
          <w:rFonts w:hint="cs"/>
          <w:rtl/>
          <w:lang w:bidi="fa-IR"/>
        </w:rPr>
        <w:t xml:space="preserve"> نیست.</w:t>
      </w:r>
    </w:p>
    <w:p w14:paraId="5DBE7A1D" w14:textId="2E1D8B72" w:rsidR="006C7AB0" w:rsidRDefault="006C7AB0" w:rsidP="003522C9">
      <w:pPr>
        <w:jc w:val="both"/>
        <w:rPr>
          <w:rtl/>
          <w:lang w:bidi="fa-IR"/>
        </w:rPr>
      </w:pPr>
      <w:r>
        <w:rPr>
          <w:rFonts w:hint="cs"/>
          <w:rtl/>
          <w:lang w:bidi="fa-IR"/>
        </w:rPr>
        <w:t>به طور کلی می‌توان طراحی و ساخت این حسگر را به 4 بخش: ساختار مکانیکی، طراحی برد</w:t>
      </w:r>
      <w:r>
        <w:rPr>
          <w:rStyle w:val="FootnoteReference"/>
          <w:rtl/>
          <w:lang w:bidi="fa-IR"/>
        </w:rPr>
        <w:footnoteReference w:id="22"/>
      </w:r>
      <w:r>
        <w:rPr>
          <w:rFonts w:hint="cs"/>
          <w:rtl/>
          <w:lang w:bidi="fa-IR"/>
        </w:rPr>
        <w:t xml:space="preserve"> الکترونیکی، برنامه‌نویسی میکروکنترلر و نرم</w:t>
      </w:r>
      <w:r>
        <w:rPr>
          <w:rFonts w:hint="eastAsia"/>
          <w:rtl/>
          <w:lang w:bidi="fa-IR"/>
        </w:rPr>
        <w:t>‌</w:t>
      </w:r>
      <w:r>
        <w:rPr>
          <w:rFonts w:hint="cs"/>
          <w:rtl/>
          <w:lang w:bidi="fa-IR"/>
        </w:rPr>
        <w:t>افزار مانیتورینگ تقسیم کرد. البته یکی از مهم‌ترین بخش‌های هر سنسور بحث کالیبراسیون آن است که در فصل نتایج مورد بررسی قرار خواهد گرفت.</w:t>
      </w:r>
      <w:r w:rsidR="004E0BE0">
        <w:rPr>
          <w:rtl/>
          <w:lang w:bidi="fa-IR"/>
        </w:rPr>
        <w:br w:type="page"/>
      </w:r>
    </w:p>
    <w:p w14:paraId="212479F7" w14:textId="233228AF" w:rsidR="00D8395B" w:rsidRDefault="00D8395B" w:rsidP="00D8395B">
      <w:pPr>
        <w:pStyle w:val="Heading2"/>
        <w:rPr>
          <w:rtl/>
          <w:lang w:bidi="fa-IR"/>
        </w:rPr>
      </w:pPr>
      <w:bookmarkStart w:id="68" w:name="_Toc81168512"/>
      <w:r>
        <w:rPr>
          <w:rFonts w:hint="cs"/>
          <w:rtl/>
          <w:lang w:bidi="fa-IR"/>
        </w:rPr>
        <w:lastRenderedPageBreak/>
        <w:t>ساختار مکانیکی</w:t>
      </w:r>
      <w:bookmarkEnd w:id="68"/>
    </w:p>
    <w:p w14:paraId="564F75A6" w14:textId="7B6EBE82" w:rsidR="00D8395B" w:rsidRDefault="00A73189" w:rsidP="0077144A">
      <w:pPr>
        <w:jc w:val="both"/>
        <w:rPr>
          <w:rtl/>
          <w:lang w:bidi="fa-IR"/>
        </w:rPr>
      </w:pPr>
      <w:r>
        <w:rPr>
          <w:rFonts w:hint="cs"/>
          <w:rtl/>
          <w:lang w:bidi="fa-IR"/>
        </w:rPr>
        <w:t>در حسگر سطح</w:t>
      </w:r>
      <w:r>
        <w:rPr>
          <w:rFonts w:hint="eastAsia"/>
          <w:rtl/>
          <w:lang w:bidi="fa-IR"/>
        </w:rPr>
        <w:t>‌</w:t>
      </w:r>
      <w:r>
        <w:rPr>
          <w:rFonts w:hint="cs"/>
          <w:rtl/>
          <w:lang w:bidi="fa-IR"/>
        </w:rPr>
        <w:t>سنج مورد نظر، که دارای ایمنی ذاتی و دقت کافی باشد، کابل کواکسیال پی</w:t>
      </w:r>
      <w:r>
        <w:rPr>
          <w:rFonts w:hint="eastAsia"/>
          <w:rtl/>
          <w:lang w:bidi="fa-IR"/>
        </w:rPr>
        <w:t>‌</w:t>
      </w:r>
      <w:r>
        <w:rPr>
          <w:rFonts w:hint="cs"/>
          <w:rtl/>
          <w:lang w:bidi="fa-IR"/>
        </w:rPr>
        <w:t>وی</w:t>
      </w:r>
      <w:r>
        <w:rPr>
          <w:rFonts w:hint="eastAsia"/>
          <w:rtl/>
          <w:lang w:bidi="fa-IR"/>
        </w:rPr>
        <w:t>‌</w:t>
      </w:r>
      <w:r>
        <w:rPr>
          <w:rFonts w:hint="cs"/>
          <w:rtl/>
          <w:lang w:bidi="fa-IR"/>
        </w:rPr>
        <w:t>سی</w:t>
      </w:r>
      <w:r>
        <w:rPr>
          <w:rStyle w:val="FootnoteReference"/>
          <w:rtl/>
          <w:lang w:bidi="fa-IR"/>
        </w:rPr>
        <w:footnoteReference w:id="23"/>
      </w:r>
      <w:r>
        <w:rPr>
          <w:rFonts w:hint="cs"/>
          <w:rtl/>
          <w:lang w:bidi="fa-IR"/>
        </w:rPr>
        <w:t xml:space="preserve">به عنوان عنصر حساس و سازنده خازن انتخاب شده است. باتوجه به مزایای برجسته، قابلیت پردازش مواد، پایداری حرارتی و ارزش مادی، </w:t>
      </w:r>
      <w:r>
        <w:rPr>
          <w:lang w:bidi="fa-IR"/>
        </w:rPr>
        <w:t>PVC</w:t>
      </w:r>
      <w:r>
        <w:rPr>
          <w:rFonts w:hint="cs"/>
          <w:rtl/>
          <w:lang w:bidi="fa-IR"/>
        </w:rPr>
        <w:t xml:space="preserve"> یکی از پرکاربردترین مواد عایق برای سیستم‌های دارای کابل و سیم بوده است.</w:t>
      </w:r>
      <w:sdt>
        <w:sdtPr>
          <w:rPr>
            <w:rFonts w:hint="cs"/>
            <w:rtl/>
            <w:lang w:bidi="fa-IR"/>
          </w:rPr>
          <w:id w:val="1719848809"/>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Ahm03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[10]</w:t>
          </w:r>
          <w:r>
            <w:rPr>
              <w:rtl/>
              <w:lang w:bidi="fa-IR"/>
            </w:rPr>
            <w:fldChar w:fldCharType="end"/>
          </w:r>
        </w:sdtContent>
      </w:sdt>
      <w:r>
        <w:rPr>
          <w:rFonts w:hint="cs"/>
          <w:rtl/>
          <w:lang w:bidi="fa-IR"/>
        </w:rPr>
        <w:t xml:space="preserve"> </w:t>
      </w:r>
    </w:p>
    <w:p w14:paraId="07423A9A" w14:textId="67396A57" w:rsidR="002553F9" w:rsidRDefault="002553F9" w:rsidP="0077144A">
      <w:pPr>
        <w:jc w:val="both"/>
        <w:rPr>
          <w:rtl/>
          <w:lang w:bidi="fa-IR"/>
        </w:rPr>
      </w:pPr>
      <w:r>
        <w:rPr>
          <w:rFonts w:hint="cs"/>
          <w:rtl/>
          <w:lang w:bidi="fa-IR"/>
        </w:rPr>
        <w:t>اما انتخاب کابل کواکسیال و این مدل از ساختار مکانیکی به همین راحتی نبود. طرح‌های دیگری نیز طراحی و پیاده</w:t>
      </w:r>
      <w:r>
        <w:rPr>
          <w:rFonts w:hint="eastAsia"/>
          <w:rtl/>
          <w:lang w:bidi="fa-IR"/>
        </w:rPr>
        <w:t>‌</w:t>
      </w:r>
      <w:r>
        <w:rPr>
          <w:rFonts w:hint="cs"/>
          <w:rtl/>
          <w:lang w:bidi="fa-IR"/>
        </w:rPr>
        <w:t xml:space="preserve">سازی شدند ولی نتایج دلخواه حاصل نشد تا </w:t>
      </w:r>
      <w:r w:rsidR="00E33FF9">
        <w:rPr>
          <w:rFonts w:hint="cs"/>
          <w:rtl/>
          <w:lang w:bidi="fa-IR"/>
        </w:rPr>
        <w:t>سرانجام</w:t>
      </w:r>
      <w:r>
        <w:rPr>
          <w:rFonts w:hint="cs"/>
          <w:rtl/>
          <w:lang w:bidi="fa-IR"/>
        </w:rPr>
        <w:t xml:space="preserve"> این گزینه </w:t>
      </w:r>
      <w:r w:rsidR="00E33FF9">
        <w:rPr>
          <w:rFonts w:hint="cs"/>
          <w:rtl/>
          <w:lang w:bidi="fa-IR"/>
        </w:rPr>
        <w:t>انتخاب شد</w:t>
      </w:r>
      <w:r>
        <w:rPr>
          <w:rFonts w:hint="cs"/>
          <w:rtl/>
          <w:lang w:bidi="fa-IR"/>
        </w:rPr>
        <w:t>. ابتدا مروری بر ساختار و معادلات حاکم بر حسگر</w:t>
      </w:r>
      <w:r>
        <w:rPr>
          <w:rFonts w:hint="eastAsia"/>
          <w:rtl/>
          <w:lang w:bidi="fa-IR"/>
        </w:rPr>
        <w:t>‌</w:t>
      </w:r>
      <w:r>
        <w:rPr>
          <w:rFonts w:hint="cs"/>
          <w:rtl/>
          <w:lang w:bidi="fa-IR"/>
        </w:rPr>
        <w:t xml:space="preserve">های خازنی </w:t>
      </w:r>
      <w:r w:rsidR="00E33FF9">
        <w:rPr>
          <w:rFonts w:hint="cs"/>
          <w:rtl/>
          <w:lang w:bidi="fa-IR"/>
        </w:rPr>
        <w:t>انجام خواهیم داد</w:t>
      </w:r>
      <w:r>
        <w:rPr>
          <w:rFonts w:hint="cs"/>
          <w:rtl/>
          <w:lang w:bidi="fa-IR"/>
        </w:rPr>
        <w:t xml:space="preserve"> و سپس مسیر‌ طی شده</w:t>
      </w:r>
      <w:r w:rsidR="00E33FF9">
        <w:rPr>
          <w:rFonts w:hint="cs"/>
          <w:rtl/>
          <w:lang w:bidi="fa-IR"/>
        </w:rPr>
        <w:t xml:space="preserve"> برای رسیدن به این پیکر‌بندی</w:t>
      </w:r>
      <w:r>
        <w:rPr>
          <w:rFonts w:hint="cs"/>
          <w:rtl/>
          <w:lang w:bidi="fa-IR"/>
        </w:rPr>
        <w:t xml:space="preserve"> بررسی </w:t>
      </w:r>
      <w:r w:rsidR="00E33FF9">
        <w:rPr>
          <w:rFonts w:hint="cs"/>
          <w:rtl/>
          <w:lang w:bidi="fa-IR"/>
        </w:rPr>
        <w:t>خواهد‌شد</w:t>
      </w:r>
      <w:r>
        <w:rPr>
          <w:rFonts w:hint="cs"/>
          <w:rtl/>
          <w:lang w:bidi="fa-IR"/>
        </w:rPr>
        <w:t>.</w:t>
      </w:r>
    </w:p>
    <w:p w14:paraId="5D60F78E" w14:textId="572BE4EE" w:rsidR="0077144A" w:rsidRDefault="0077144A" w:rsidP="0077144A">
      <w:pPr>
        <w:pStyle w:val="Heading3"/>
        <w:rPr>
          <w:rtl/>
          <w:lang w:bidi="fa-IR"/>
        </w:rPr>
      </w:pPr>
      <w:bookmarkStart w:id="69" w:name="_Toc81168513"/>
      <w:r>
        <w:rPr>
          <w:rFonts w:hint="cs"/>
          <w:rtl/>
          <w:lang w:bidi="fa-IR"/>
        </w:rPr>
        <w:t>معادلات حاکم بر حسگر‌خازنی</w:t>
      </w:r>
      <w:bookmarkEnd w:id="69"/>
    </w:p>
    <w:p w14:paraId="572642E3" w14:textId="2478BCFA" w:rsidR="002553F9" w:rsidRPr="00D8395B" w:rsidRDefault="00983DE6" w:rsidP="00111FBB">
      <w:pPr>
        <w:jc w:val="both"/>
        <w:rPr>
          <w:rtl/>
          <w:lang w:bidi="fa-IR"/>
        </w:rPr>
      </w:pPr>
      <w:r>
        <w:rPr>
          <w:rFonts w:hint="cs"/>
          <w:noProof/>
          <w:rtl/>
          <w:lang w:val="fa-IR" w:bidi="fa-IR"/>
        </w:rPr>
        <mc:AlternateContent>
          <mc:Choice Requires="wpg">
            <w:drawing>
              <wp:anchor distT="0" distB="0" distL="114300" distR="114300" simplePos="0" relativeHeight="251667456" behindDoc="0" locked="0" layoutInCell="1" allowOverlap="1" wp14:anchorId="4E939D80" wp14:editId="0D45786F">
                <wp:simplePos x="0" y="0"/>
                <wp:positionH relativeFrom="column">
                  <wp:posOffset>487680</wp:posOffset>
                </wp:positionH>
                <wp:positionV relativeFrom="paragraph">
                  <wp:posOffset>769620</wp:posOffset>
                </wp:positionV>
                <wp:extent cx="2034540" cy="2918460"/>
                <wp:effectExtent l="0" t="0" r="3810" b="0"/>
                <wp:wrapTopAndBottom/>
                <wp:docPr id="35" name="Group 35"/>
                <wp:cNvGraphicFramePr/>
                <a:graphic xmlns:a="http://schemas.openxmlformats.org/drawingml/2006/main">
                  <a:graphicData uri="http://schemas.microsoft.com/office/word/2010/wordprocessingGroup">
                    <wpg:wgp>
                      <wpg:cNvGrpSpPr/>
                      <wpg:grpSpPr>
                        <a:xfrm>
                          <a:off x="0" y="0"/>
                          <a:ext cx="2034540" cy="2918460"/>
                          <a:chOff x="0" y="0"/>
                          <a:chExt cx="2316480" cy="2776855"/>
                        </a:xfrm>
                      </wpg:grpSpPr>
                      <pic:pic xmlns:pic="http://schemas.openxmlformats.org/drawingml/2006/picture">
                        <pic:nvPicPr>
                          <pic:cNvPr id="33" name="Picture 3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316480" cy="2407285"/>
                          </a:xfrm>
                          <a:prstGeom prst="rect">
                            <a:avLst/>
                          </a:prstGeom>
                        </pic:spPr>
                      </pic:pic>
                      <wps:wsp>
                        <wps:cNvPr id="34" name="Text Box 34"/>
                        <wps:cNvSpPr txBox="1"/>
                        <wps:spPr>
                          <a:xfrm>
                            <a:off x="0" y="2468880"/>
                            <a:ext cx="2316480" cy="307975"/>
                          </a:xfrm>
                          <a:prstGeom prst="rect">
                            <a:avLst/>
                          </a:prstGeom>
                          <a:solidFill>
                            <a:prstClr val="white"/>
                          </a:solidFill>
                          <a:ln>
                            <a:noFill/>
                          </a:ln>
                        </wps:spPr>
                        <wps:txbx>
                          <w:txbxContent>
                            <w:p w14:paraId="54501128" w14:textId="1354EFFE" w:rsidR="00111FBB" w:rsidRPr="0081733A" w:rsidRDefault="00111FBB" w:rsidP="00111FBB">
                              <w:pPr>
                                <w:pStyle w:val="Caption"/>
                                <w:jc w:val="center"/>
                                <w:rPr>
                                  <w:noProof/>
                                  <w:sz w:val="24"/>
                                  <w:szCs w:val="24"/>
                                </w:rPr>
                              </w:pPr>
                              <w:bookmarkStart w:id="70" w:name="_Toc811685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15</w:t>
                              </w:r>
                              <w:r>
                                <w:rPr>
                                  <w:rtl/>
                                </w:rPr>
                                <w:fldChar w:fldCharType="end"/>
                              </w:r>
                              <w:r>
                                <w:rPr>
                                  <w:rFonts w:hint="cs"/>
                                  <w:rtl/>
                                  <w:lang w:bidi="fa-IR"/>
                                </w:rPr>
                                <w:t>: شماتیک خازن تخت</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939D80" id="Group 35" o:spid="_x0000_s1048" style="position:absolute;left:0;text-align:left;margin-left:38.4pt;margin-top:60.6pt;width:160.2pt;height:229.8pt;z-index:251667456;mso-width-relative:margin;mso-height-relative:margin" coordsize="23164,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znkWAMAAPEHAAAOAAAAZHJzL2Uyb0RvYy54bWykVdtu2zgQfV+g/0Dw&#10;vZFvsV0hSuEmm6BA0BqbLPpMU5RFVCJZkraUfv0eUpJrx8X29mB5SA6HZ86cIa/etnVF9sI6qVVG&#10;xxcjSoTiOpdqm9F/n+5eLylxnqmcVVqJjD4LR99ev/rrqjGpmOhSV7mwBEGUSxuT0dJ7kyaJ46Wo&#10;mbvQRigsFtrWzGNot0luWYPodZVMRqN50mibG6u5cA6zt90ivY7xi0Jw/7EonPCkyiiw+fi18bsJ&#10;3+T6iqVby0wpeQ+D/QaKmkmFQw+hbplnZGflWahacqudLvwF13Wii0JyEXNANuPRi2zurd6ZmMs2&#10;bbbmQBOofcHTb4flH/ZrS2Se0eklJYrVqFE8lmAMchqzTeFzb82jWdt+YtuNQr5tYevwj0xIG2l9&#10;PtAqWk84Jiej6exyBvY51iZvxsvZvCeel6jO2T5e/j3snI7ns+Wwc7GYLy8jqmQ4OAn4DnCM5Cl+&#10;PU+wznj6sZ6wy++soH2Q+qdi1Mx+3pnXKKlhXm5kJf1zlCeKF0Cp/Vryte0GR5RPB8qxHE4l02kg&#10;PWwJXt0eFnJ60PyzI0rflExtxcoZKBv9FryTU/c4PDlwU0lzJ6sq1CnYfWroghcq+g47nUJvNd/V&#10;Qvmu5ayokKVWrpTGUWJTUW8EFGTf5xEQS523wvMyHFjg4H8ANgA9WogovwELKTgI7KcldSKM2Wgx&#10;WZ4KA6RZ5++FrkkwAA4YUA2Wsv2D69EMLj2HHYCIDHiC9nEnuYEujM4I+6W2eyyZEYAQwh5pYDZo&#10;4Cn0yzvdkums67zoFtqO+BbzfbnD9v+lajKbL5doGjDO0kMPHhM2HS3eLP6IL1RSVzIfVBWIvKks&#10;2TNcs00pvYjCfOFVqYBI6bCrk0OYQQsPCQXLt5s23kfjAwsbnT+DBKtRRtwFzvA7iQMfmPNrZnFd&#10;YxJPkP+IT1HpJqO6tygptf36vfngj3JilZIG139G3ZcdC31fvVcoNEL6wbCDsRkMtatvNFIdRzTR&#10;xAbrq8EsrK4/4WVahVOwxBTHWRn1g3nju0cILxsXq1V06q6PB/VocOmMo1gDsU/tJ2ZNL2OPgn7Q&#10;g5TO1Nz5djSvdl4XMko9ENux2PMNWUcrviuwTh6u43H0+vZSX/8HAAD//wMAUEsDBAoAAAAAAAAA&#10;IQDoEktd7Q0AAO0NAAAUAAAAZHJzL21lZGlhL2ltYWdlMS5wbmeJUE5HDQoaCgAAAA1JSERSAAAA&#10;sgAAALkIAgAAAAMv8vwAAAABc1JHQgCuzhzpAAANp0lEQVR4Xu1dx44UTRJm5sCBC2fcSriF++Ik&#10;QAMCIdwLYCXciRveCSOQcELiiJfwD4AVC2JGLIt9ALw3z8AF/m8ntKX8q6urIqO6qyozIg+jmZ74&#10;MjMivoyIzMru7vnz588Qa2aBv1ug1wxiFmi1gNHCWJFhgZ7fv3+bYcwCKQv0WG1hnLAkYhxgWcBq&#10;C5aZtAkZLbR5nKWv0YJlJm1CRgttHmfpa7RgmUmbkJ1baPM4S187t2CZSZuQJRFtHmfpa7RgmUmb&#10;kNFCm8dZ+lrJyTKTNiErObV5nKWvJRGWmbQJWRLR5nGWvpZEWGbSJmRJRJvHWfoaLVhm0iZktNDm&#10;cZa+VnKyzKRNyEpObR5n6WtJhGUmbUJGC20eZ+lrtGCZSZuQlZzaPM7S10pOlpm0CVkS0eZxlr6W&#10;RFhm0iZkSUSbx1n6WhJhmUmbkNFCm8dZ+hotWGbSJmQlpzaPs/S1kpNlJm1ClkS0eZylr9GCZSZt&#10;QkYLbR5n6Wu0YJmJhD58+HD//v09e/bMnj0bv3sg/48VAL1G6ZgwPoDRWr4F/j3YZs2aNWbMmMTu&#10;+/btK7RbAnSxHGBhz90WGNLtAQLt//3793Dq7t27Z86c6S7BefPm0Z+fPn1qp1om0ItPtRvNzi3+&#10;FncfPHiAv/fv3//ly5evX7/S/8aOHTtu3Lg5c+bgdxClt/d/mTf16ccfP35EWgEQ/3r8+HEKSFhk&#10;EPzcu3cviTW61U7M2ifw7t07rG9EhVRgABsQGx49evT582d3kuROoPBiEhjc/ALgwYMHW4Fr1qwB&#10;0JJI7R7Pm0DCBtejcBuokMmGpC+iBVCt+SWTDQlw1apVRouGcqLd+gYVyKk5FQMFFTf4JxElB5ji&#10;UxDRQsXhN+pHJP7+/v6BgYEk8VPRMH78ePjpH4MtM9mDCq3A+fPn9/X1oWLIAbb21tPTQ9Gi+bVF&#10;zCUnqEBsuHz5sls/ggqJU1MZhHxJwAMHDqTqR+IQXkzFDGbxSLWqlZz15JF79+7t2rULnnNdjvWN&#10;1loGulMUA5l6WsnJNFTHxFA/Jk511y6okF8xELB1G1IIFEydIk0QtUXwx1nwayowwPQcp4qBAkIQ&#10;xGghNp03kGyNhhMnsOE/g43Tiws8dOgQH8jpPFMmIFpE8qgMnHj48GHmqVR+PYh8DyAdcssKSWa9&#10;GZZYJLTASVG7HWY7f1y4cAH/8tphlnQtjRhEi4QWAlsj4whQZSDJJrlMJ9Vge8WZsiFAWoKCydD2&#10;VQAUQ2iDigmLe6gM2Iujt6AbLUEcNAm0AHDdunUCoAyCKzy0S5LBK0WBgNXEpS6NQifKAi1QVYBS&#10;AqBYEZrqxYsXV69eLe6kGmDwz0TEtBADxY6pfkTxVCMpOc+fPy82gQFbLRB8ybl27VpohctUvuUY&#10;jjoqLjnJ+r7zrEU++JKTNhSCcowuxQiAYgjRQgyvEhhJEhEkAso71Wef6kcUGEcvLb59+wZ7VXnE&#10;RPmuyhEFhCBI8LQIYvGRrTOv/Ig911VgJBtUlJy+RqftogAo9gdmiBBV5YjiqQYfLUjzX79+yUzg&#10;SybZKIQaOnRoKDEjkmhx6dIl2lnwm+BwCTd3cFs4NQTO3SdMmMAZFzd7cT+0ynNVzqyyZfDuqKAb&#10;afX27VtfLQh49uxZJhBDjB49GhAceCxYsICOPdBwZZfZAyQhzxSuVyyM05WcIx3yjeCCpC9w5cqV&#10;gGA3QUdn+EnM4J+kUQ+gVy0nVF6DRlJbCKIlgj8fhfRx5coVyCMRUDmCn5S2+NUJ9UA/G9700mLG&#10;jBl83zx58oSE3doWD+W9uMUfrn5Jr9jSQGGyIEpO37kRkJ8CSB7lhTsQH55UmoJ856taefngH5WR&#10;t5C2fW2RrH4mkAIDDh527tyZQFIsye+KRmQOV69Y8I/KyNaCx0gERKZnYnFBnJhx5MgRvGuNiXLF&#10;CC4AVg+JpLZASUhu9m2oD5gQlJYuMxAzmMBEjHYiQbRIkgjefOwbdX2TCPpHynCZce7cOcGgvpBa&#10;5CNJIuvXr/eNtL5JhPqnmEFYHFkKBvWF1CIfSRLhHx6kYnjhDhPpaceOHS4KY9Ejcno0H2WLhBZi&#10;3xQ+SUFNevTo0VT/YhaK51kxUDstypibYga/BXQ1JJKSU1CXkTsLgbTHQR6hj9ZDu3v3LhyM7IOD&#10;8EK4K0BJxwtSl3AYsyx8VCYwH5MWSfExatSoO3fu0JE5XvQ636Tp0YhhnHLyY6BOSew7/jvYNm7c&#10;ePLkyeHDh+N3vBh5eSFYZ42CMBd965zFQLH6dHRm0UJnfGmrNd3iCaJFUnIK7rZUHy2ovBAHmyqB&#10;kZxyXr161fc0kGjhiyopX/2IsgnbuUUQQb3qSUaSRAQB1pJIjtEiSSITJ070jZYVJxGchtEpp+88&#10;a5GPJIlMnz696jjrMx7OwebOnfv9+3eA8LDXB1qPbCS0QMlZj/2KRt2+fTsORhcvXgxO4F1Ghw8f&#10;DmObKsjKjYKQX+hTsLxat2uL27dvuzFs4cKFgkl6adRB4eC/OIK+jeHNmzfMd/wlyzvzK8eKFj/r&#10;/ygjcHHr2LFjkMascLiJbx5peJpLK9ZBitXSFekjOFHuRrQAO7dt24aHatR5WBHCdV8ktQVrFXdZ&#10;iOpKBAkqI54+fYpXwqgkWixjtOgAWXD0jtIyqSvxjgE8Yg0sa6TMUEvk7+Cg9SaRaLJGyiN6Tznp&#10;MXcZgiJCJFkDZQSyBnYfKCzK9NkQbCm7NEEHcbSgL32RqYAgMW3atCTuImvI+mksSmltgWoAe0hB&#10;WQEg9hoIEs+fPwd80aJFCBIIG4KuGg2p91NXyo9OxuV/JA1GvHXrVrKH9JqACyRCeMEDEhZG0eZE&#10;P6+bcKngz08iLhCbz/iyRrrkbHQoY0yOeTBAwR+njQj+5FfmqWgrEJvPCLNGZBtUztcFYq2PHDmS&#10;FAcb6NlEYckJ1NatWxMgskZADzVKhvPIS06sdWwZECR+/PgBQjx79gxrnRNgAATq+PHjBMT7DbH5&#10;5AAZAS4AkeDPLXLuzVLWePHiBVwLv4IQU6dOdc8V4B98AGNqYSVZgwiBIAEgwkbJ9RcWPPiSMzOJ&#10;YMsABtCqBCEQJFq90gp8/fp1Kmvg7YFhubNTs40tidBp9JIlSxAkKGvgT/foqV0ER47AaQRlDUQI&#10;AOnIMoCI34UpxkMLIgS5lqqB/v5+DiESJrllBAfYBXc0pstOhZ26+qFcgP1CsmXAk0xO8F++fHkK&#10;CCZxgHVpWuW4kUQLLHQ0EALB3z2LzFl9w4YNw39doHuDpjHLtp6JREILyhogBD/4U91A9YcXsB5H&#10;VTtq8F8cgatQuPa9YsUK3/IQKGAFwGodVM9owV/xrcdssY8afLSI3UH16BdJbVGP8eId1WgRr29L&#10;aGa0KGG8eKFWcsbr2xKaWclZwnjxQpXS4ubNm/DpPwdbvM6Va6aRFngacv36ddisr68Pj9PkxosX&#10;qbHkxCNWcigu6cTr2VKaNZEWeNKNSzRbtmxBqMfvpfTLAifH5PhoJVnnmBhmSE3WQ9NRVT6uZY7l&#10;flPoiBEjpkyZcuPGDVydYsILxU6fPk1eKZR0BTABTAOTQXOd6tVJKMINrS3oC9DdBn5glaMaQORf&#10;unSpbLVRpXnt2jXUFhs2bDhz5kxhPwhXEBsYGMBztZ8/f7bK02XS2FoD3+qUfOtTO1v/a7BRCGHO&#10;H5KAuFkj541oFBhoFNAx3+XMCYQlVmm0oMVa2LA7OHHiRKEYBOAzXMpC/MDSnzRpUjsIyhREiE2b&#10;Ni1btgxfMIbb3pDERazUs3iaHr4lBHdzMgNDZv8gUOp1zD9/PhzVapapMtuJS7xCG4EfiDGZumze&#10;vBlw+In+S5f80FqFcTG4cCCmAOZTpWE7Plal0YJuyBVaFqsNF/MLxSAAnuE8CtECLVUJEhzpYPLk&#10;yfgFlQFd9kQwQMBoV1i8fPkSo6OhpMAbRjhzwBXzTLHM+XA6bIRMx4nWkQ5zTAMqYFnTlX84O384&#10;ZA03VECYagVczcoHomf0TwPlBDn8qyP6Nq2TIQ0shV69etVKCzgAGxCiAn/O1A9IQJBTp07RK/we&#10;IIkRcQKG0Vv54fUBCl6D1itcaRJhhkckmqQYhDNoU+pe+Wf2AzHa6CZ7SHSCWlJ85k1JECkG+1Wk&#10;J2QZRCMUs/z5BCPZtPBF8wEbsEARG0pOj9yA8IN+sBOhP0EL/F6yZ8oy5WdYchpdgjcxWnRwSWHX&#10;iuKR9rH4iUa7U3AOu9YODhRbV12iW0O6TcoCWtb4k+JQQ6bX2GlEHi1iW8RV6dPEJ6hV6W7jtLWA&#10;0cLIkWEBu+JrtMiiRbKnN/OYBRILWBIxMmRYwGhhtDBaGAd4FrCSk2cnZVJ2nKXM4Tx1rbbg2UmZ&#10;lCURZQ7nqWtJhGcnZVKWRJQ5nKeu0YJnJ2VSRgtlDuepayUnz07KpKzkVOZwnrqWRHh2UiZltFDm&#10;cJ66RguenZRJWcmpzOE8da3k5NlJmZQlEWUO56lrSYRnJ2VSlkSUOZynriURnp2USRktlDmcp67R&#10;gmcnZVJWcipzOE9dKzl5dlImZUlEmcN56hoteHZSJmW0UOZwnrpWcvLspEzKSk5lDuepa0mEZydl&#10;UpZElDmcp64lEZ6dlElZElHmcJ66RguenZRJGS2UOZynrpWcPDspk7KSU5nDeer+Bf9VSn3ruRFV&#10;AAAAAElFTkSuQmCCUEsDBBQABgAIAAAAIQBS5QCc4QAAAAoBAAAPAAAAZHJzL2Rvd25yZXYueG1s&#10;TI9BS8NAEIXvgv9hGcGb3SSlbYzZlFLUUxFsBfE2zU6T0OxuyG6T9N87nuxt5s3jvW/y9WRaMVDv&#10;G2cVxLMIBNnS6cZWCr4Ob08pCB/QamydJQVX8rAu7u9yzLQb7ScN+1AJDrE+QwV1CF0mpS9rMuhn&#10;riPLt5PrDQZe+0rqHkcON61MomgpDTaWG2rsaFtTed5fjIL3EcfNPH4ddufT9vpzWHx872JS6vFh&#10;2ryACDSFfzP84TM6FMx0dBervWgVrJZMHlhP4gQEG+bPKx6OChZplIIscnn7Qv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Jc55FgDAADxBwAADgAAAAAAAAAA&#10;AAAAAAA6AgAAZHJzL2Uyb0RvYy54bWxQSwECLQAKAAAAAAAAACEA6BJLXe0NAADtDQAAFAAAAAAA&#10;AAAAAAAAAAC+BQAAZHJzL21lZGlhL2ltYWdlMS5wbmdQSwECLQAUAAYACAAAACEAUuUAnOEAAAAK&#10;AQAADwAAAAAAAAAAAAAAAADdEwAAZHJzL2Rvd25yZXYueG1sUEsBAi0AFAAGAAgAAAAhAKomDr68&#10;AAAAIQEAABkAAAAAAAAAAAAAAAAA6xQAAGRycy9fcmVscy9lMm9Eb2MueG1sLnJlbHNQSwUGAAAA&#10;AAYABgB8AQAA3hUAAAAA&#10;">
                <v:shape id="Picture 33" o:spid="_x0000_s1049" type="#_x0000_t75" style="position:absolute;width:23164;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l/wwAAANsAAAAPAAAAZHJzL2Rvd25yZXYueG1sRI9BawIx&#10;FITvBf9DeEJvNWttxa5GkYJgT1Jre37dvM0ubl6WJJrtvzeFQo/DzHzDrDaD7cSVfGgdK5hOChDE&#10;ldMtGwWnj93DAkSIyBo7x6TghwJs1qO7FZbaJX6n6zEakSEcSlTQxNiXUoaqIYth4nri7NXOW4xZ&#10;eiO1x5ThtpOPRTGXFlvOCw329NpQdT5erII0+M/6OX11tj7w09viO+3Ni1HqfjxslyAiDfE//Nfe&#10;awWzGfx+yT9Arm8AAAD//wMAUEsBAi0AFAAGAAgAAAAhANvh9svuAAAAhQEAABMAAAAAAAAAAAAA&#10;AAAAAAAAAFtDb250ZW50X1R5cGVzXS54bWxQSwECLQAUAAYACAAAACEAWvQsW78AAAAVAQAACwAA&#10;AAAAAAAAAAAAAAAfAQAAX3JlbHMvLnJlbHNQSwECLQAUAAYACAAAACEAAWrJf8MAAADbAAAADwAA&#10;AAAAAAAAAAAAAAAHAgAAZHJzL2Rvd25yZXYueG1sUEsFBgAAAAADAAMAtwAAAPcCAAAAAA==&#10;">
                  <v:imagedata r:id="rId126" o:title=""/>
                </v:shape>
                <v:shape id="Text Box 34" o:spid="_x0000_s1050" type="#_x0000_t202" style="position:absolute;top:24688;width:23164;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4501128" w14:textId="1354EFFE" w:rsidR="00111FBB" w:rsidRPr="0081733A" w:rsidRDefault="00111FBB" w:rsidP="00111FBB">
                        <w:pPr>
                          <w:pStyle w:val="Caption"/>
                          <w:jc w:val="center"/>
                          <w:rPr>
                            <w:noProof/>
                            <w:sz w:val="24"/>
                            <w:szCs w:val="24"/>
                          </w:rPr>
                        </w:pPr>
                        <w:bookmarkStart w:id="71" w:name="_Toc811685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15</w:t>
                        </w:r>
                        <w:r>
                          <w:rPr>
                            <w:rtl/>
                          </w:rPr>
                          <w:fldChar w:fldCharType="end"/>
                        </w:r>
                        <w:r>
                          <w:rPr>
                            <w:rFonts w:hint="cs"/>
                            <w:rtl/>
                            <w:lang w:bidi="fa-IR"/>
                          </w:rPr>
                          <w:t>: شماتیک خازن تخت</w:t>
                        </w:r>
                        <w:bookmarkEnd w:id="71"/>
                      </w:p>
                    </w:txbxContent>
                  </v:textbox>
                </v:shape>
                <w10:wrap type="topAndBottom"/>
              </v:group>
            </w:pict>
          </mc:Fallback>
        </mc:AlternateContent>
      </w:r>
      <w:r w:rsidR="00111FBB">
        <w:rPr>
          <w:rFonts w:hint="cs"/>
          <w:noProof/>
          <w:rtl/>
          <w:lang w:val="fa-IR" w:bidi="fa-IR"/>
        </w:rPr>
        <mc:AlternateContent>
          <mc:Choice Requires="wpg">
            <w:drawing>
              <wp:anchor distT="0" distB="0" distL="114300" distR="114300" simplePos="0" relativeHeight="251663360" behindDoc="0" locked="0" layoutInCell="1" allowOverlap="1" wp14:anchorId="5684AD76" wp14:editId="3D29FDAF">
                <wp:simplePos x="0" y="0"/>
                <wp:positionH relativeFrom="margin">
                  <wp:posOffset>3939540</wp:posOffset>
                </wp:positionH>
                <wp:positionV relativeFrom="paragraph">
                  <wp:posOffset>952500</wp:posOffset>
                </wp:positionV>
                <wp:extent cx="1432560" cy="268986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1432560" cy="2689860"/>
                          <a:chOff x="0" y="0"/>
                          <a:chExt cx="1783080" cy="3013075"/>
                        </a:xfrm>
                      </wpg:grpSpPr>
                      <pic:pic xmlns:pic="http://schemas.openxmlformats.org/drawingml/2006/picture">
                        <pic:nvPicPr>
                          <pic:cNvPr id="19" name="Picture 19"/>
                          <pic:cNvPicPr>
                            <a:picLocks noChangeAspect="1"/>
                          </pic:cNvPicPr>
                        </pic:nvPicPr>
                        <pic:blipFill rotWithShape="1">
                          <a:blip r:embed="rId127" cstate="print">
                            <a:extLst>
                              <a:ext uri="{28A0092B-C50C-407E-A947-70E740481C1C}">
                                <a14:useLocalDpi xmlns:a14="http://schemas.microsoft.com/office/drawing/2010/main" val="0"/>
                              </a:ext>
                            </a:extLst>
                          </a:blip>
                          <a:srcRect l="2659" t="12527" r="66231" b="5220"/>
                          <a:stretch/>
                        </pic:blipFill>
                        <pic:spPr bwMode="auto">
                          <a:xfrm>
                            <a:off x="0" y="0"/>
                            <a:ext cx="1783080" cy="265176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2705100"/>
                            <a:ext cx="1783080" cy="307975"/>
                          </a:xfrm>
                          <a:prstGeom prst="rect">
                            <a:avLst/>
                          </a:prstGeom>
                          <a:solidFill>
                            <a:prstClr val="white"/>
                          </a:solidFill>
                          <a:ln>
                            <a:noFill/>
                          </a:ln>
                        </wps:spPr>
                        <wps:txbx>
                          <w:txbxContent>
                            <w:p w14:paraId="6F974DD3" w14:textId="1DCEDC52" w:rsidR="0077144A" w:rsidRPr="00E8775B" w:rsidRDefault="0077144A" w:rsidP="0077144A">
                              <w:pPr>
                                <w:pStyle w:val="Caption"/>
                                <w:jc w:val="center"/>
                                <w:rPr>
                                  <w:noProof/>
                                  <w:sz w:val="24"/>
                                  <w:szCs w:val="24"/>
                                </w:rPr>
                              </w:pPr>
                              <w:bookmarkStart w:id="72" w:name="_Toc811685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16</w:t>
                              </w:r>
                              <w:r>
                                <w:rPr>
                                  <w:rtl/>
                                </w:rPr>
                                <w:fldChar w:fldCharType="end"/>
                              </w:r>
                              <w:r>
                                <w:rPr>
                                  <w:rFonts w:hint="cs"/>
                                  <w:rtl/>
                                  <w:lang w:bidi="fa-IR"/>
                                </w:rPr>
                                <w:t>: خازن تخت</w:t>
                              </w:r>
                              <w:sdt>
                                <w:sdtPr>
                                  <w:rPr>
                                    <w:rFonts w:hint="cs"/>
                                    <w:rtl/>
                                    <w:lang w:bidi="fa-IR"/>
                                  </w:rPr>
                                  <w:id w:val="207222227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Lar97 \l 1065</w:instrText>
                                  </w:r>
                                  <w:r>
                                    <w:rPr>
                                      <w:rtl/>
                                      <w:lang w:bidi="fa-IR"/>
                                    </w:rPr>
                                    <w:instrText xml:space="preserve"> </w:instrText>
                                  </w:r>
                                  <w:r>
                                    <w:rPr>
                                      <w:rtl/>
                                      <w:lang w:bidi="fa-IR"/>
                                    </w:rPr>
                                    <w:fldChar w:fldCharType="separate"/>
                                  </w:r>
                                  <w:r w:rsidR="006B7645">
                                    <w:rPr>
                                      <w:noProof/>
                                      <w:rtl/>
                                      <w:lang w:bidi="fa-IR"/>
                                    </w:rPr>
                                    <w:t xml:space="preserve"> </w:t>
                                  </w:r>
                                  <w:r w:rsidR="006B7645" w:rsidRPr="006B7645">
                                    <w:rPr>
                                      <w:noProof/>
                                      <w:lang w:bidi="fa-IR"/>
                                    </w:rPr>
                                    <w:t>[6]</w:t>
                                  </w:r>
                                  <w:r>
                                    <w:rPr>
                                      <w:rtl/>
                                      <w:lang w:bidi="fa-IR"/>
                                    </w:rPr>
                                    <w:fldChar w:fldCharType="end"/>
                                  </w:r>
                                </w:sdtContent>
                              </w:sdt>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4AD76" id="Group 32" o:spid="_x0000_s1051" style="position:absolute;left:0;text-align:left;margin-left:310.2pt;margin-top:75pt;width:112.8pt;height:211.8pt;z-index:251663360;mso-position-horizontal-relative:margin;mso-width-relative:margin;mso-height-relative:margin" coordsize="17830,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47amQMAAFEIAAAOAAAAZHJzL2Uyb0RvYy54bWycVk1v2zgQvS+w/4Hg&#10;vZElrx1HiFJ4k01QINsamyxypinKIiqRXJK2nP76faQkO3Fa9OMQZWbI4cy8eUP68v2+bchOWCe1&#10;Kmh6NqFEKK5LqTYF/ffx9t2CEueZKlmjlSjos3D0/dXvv112JheZrnVTCktwiHJ5Zwpae2/yJHG8&#10;Fi1zZ9oIhcVK25Z5qHaTlJZ1OL1tkmwymSedtqWxmgvnYL3pF+lVPL+qBPefqsoJT5qCIjcfvzZ+&#10;1+GbXF2yfGOZqSUf0mC/kEXLpELQw1E3zDOytfLNUa3kVjtd+TOu20RXleQi1oBq0slJNXdWb02s&#10;ZZN3G3OACdCe4PTLx/KPu5UlsizoNKNEsRY9imEJdIDTmU2OPXfWPJiVHQybXgv17ivbhv+ohOwj&#10;rM8HWMXeEw5j+sc0m82BPsdaNl9cLKBE4HmN7rzx4/Vfo+f5YjpZDJ7TSTqdnM+CZzIGTkJ+h3SM&#10;5Dn+BpwgvcHp+3yCl99aQYdD2h86o2X289a8Q0sN83ItG+mfIz3RvJCU2q0kX9leOUKeXoyQYzlE&#10;JbCgvOASdvU+LNR0r/lnR5S+rpnaiKUzYDaQjWC83p4E9VXAdSPNrWwaYrV/kr5+qJlBm9NI2LA4&#10;1IqxOKHVV+DqKXuj+bYVyvczaEWDsrVytTSOEpuLdi1AKfuhTNF1zL9HPGOl8n3fneX/oIAwlNl8&#10;BhRCLdksO4dzQefzbAo/zOcsywamOG+F53XofahvLKnHyoGaZN39rUuEYVuvY2U/RM2XBEMq6XlP&#10;zQPBAL51/k7olgQBNSHveDzb3Tvfc3HcEgahUeGrdAC8Xw2WmHRIcxBRQ5gt3HluRB/aG/x/aqxj&#10;W5FaOPbIsYBkP9aPYR7/1HsCEzIbtoWxJn4P+0CnYO8zHYfsZLqz88ksnQx9Ocz4SyAxphcng/rT&#10;ODrdyDKAGOAMAF83luwYGNPV0otIfJa/2vUN6I8FBcnv1/t436XxJgmmtS6fAQKmI15gzvBbiYD3&#10;zPkVs3gOcAHhifOf8Kka3RVUDxIltbZfvmYP+9FOrFLS4XkpqPtvy8K90nxQaHR4i0bBjsJ6FNS2&#10;vdYoFb1DNlGEg/XNKFZWt094+ZYhCpaY4ohVUD+K1x4aFvBycrFcRrm/nu7Vg8Gl1k9/APZx/8Ss&#10;Gejt0dCPeqQSy09Y3u/tGb7EoFUyjsARRfA7KKB1lOK7BenVw/hSj7uOvwSu/gcAAP//AwBQSwME&#10;CgAAAAAAAAAhALfqnuSIJAIAiCQCABQAAABkcnMvbWVkaWEvaW1hZ2UxLnBuZ4lQTkcNChoKAAAA&#10;DUlIRFIAAARVAAACtQgCAAAAhpVGJAAAAAFzUkdCAK7OHOkAAAAEZ0FNQQAAsY8L/GEFAAAACXBI&#10;WXMAACHVAAAh1QEEnLSdAAD/pUlEQVR4XuydBWAUZ/r/7/7n7r1e2+vV5eqlV6NC3SiFFuruSo1C&#10;SynQ4hR3jxAgQCAQQiDurpusS7KSZHcjG0/W9/+deSbTJUiBAr+78HxubvrO8z7v88rMbp4vszv7&#10;I5PJFAwGA0dBKBSCJ8MwDMMwDMMwzP8KsopBoba2lvUPwzAMwzAMwzCDFtY/DMMwDMMwDMOcLrD+&#10;YRiGYRiGYRjmdIH1D8MwDMMwDMMwpwusfxiGYRiGYRiGOV1g/cMwDMMwDMMwzOkC6x+GYRiGYRiG&#10;YU4XWP8wDMMwDMMwDHO6wPqHYRiGYRiGYZjTBdY/DMMwDMMwDMOcLrD+YRiGYRiGYRjmdIH1D8Mw&#10;DMMwDMMwpwuH1j9AUjmHgRqQJ8MwDMMwDMMwzP8Eh9U/QNI6B0G1rH8YhmEYhmEYhvnfYqD+wf/p&#10;+Hth/cMwDMMwDMMwzP8Wh9A/KB0l1JJhGIZhGIZhGOZ/AlnFoHCA/iErwzAMwzAMwzDMoEFWOiiw&#10;/mEYhmEYhmEYZjAjKx0UWP8wDMMwDMMwDDOYkZUOCqx/GIZhGIZhGIYZzMhKBwXWPwzDMAzDMAzD&#10;DGZkpYMC6x+GYRiGYRiGYQYzstJBgfUPwzAMwzAMwzCDGVnpoMD6h2EYhmEYhmGYwYysdFBg/cMw&#10;DMMwDMMwzGBGVjoosP5hGIZhGIZhGGYwIysdFFj/MAzDMAzDMMygJRAM+oMBbCjIZfkQ28nmoH6F&#10;TR7DqUFWOiiw/mEYhmEYhmGYwQokhi8Y8AYDHmEfpIJYDvgEVSJspFBOBnJ8jIH69QSD4kZjgF1w&#10;OOnISgeFA/QPoAqGYRiGYRiGYf7nCImpvpDU92+BoN8f9PmD3kDQhw0FYQv4sMmyhwTQd63Ad+X+&#10;knQoIvRBe1FBiC0Fk1CQohHUAmMIUL/CMIRNLPuCIX8wFKAA8nYykGUOCqx/GIZhGIZhGGZwAAER&#10;gMgJCaICksPjCfq7giGHJ9jQ62/s9jndPoc7aOn2WXp9zd5Atz/UEwh5A4GAD44eQSCJn0pDjFAA&#10;kYJ+RIGCEmQJdmJRVCs48IaEW0jwFrWF2KEoiSB2QhgAtoBQB33jDoW6AiGnJ1TfG6jv8Td7Qk63&#10;v67LW9/rc3n8kEHoDQGkOMKGDtAXgvjFgCcAWeagwPqHYRiGYRiGYQYHSOa9/kBfKAQJ5PEHe5r8&#10;vqKu4Gplz6yC1nk5DRt1XatVvin5rd8UO7cYuwqafXnNnurWnua2rl6vpy/ohxYK+n0hvzfk95P+&#10;gY4RRQ8EiVdUPYIugjTpC/l7gz5IINIWol1oEPQL//EE/N2+oKMnoHO5Fa7e3Hb/KpVnZkH3zJy2&#10;zRpPjKbzyyzH7KKmLVVOfUtfn0/QJWIc2kj/oDvsT4w8kWUOCqx/GIZhGIZhGGZwgGzeEwx0BUN9&#10;wZAnEHIbvIEZSt9dm803Rxjui1S+muF6cG/7NRttN240Phtv+bqo55MMx4QU08YyS5mzx+IJdAdD&#10;wufioKACblGE0G0f4T5QMOQNBj2hgC8AjQV1FfRhE77cE4L2wX8CkEwBX8jtD7X6QrW+YF6bd7Wi&#10;bWKq+fM03eSqzru3Oa+LaLxpXd1Lu+zvZ7bfEG3+T5RhRET55nJruwdx+u8jiYIHCgqbYEP/8mfp&#10;fgCyzEGB9Q/DMAzDMAzDDA4E/RMK9ARD7kDIBwWT2x58LrPnkkjzvyP1D23Tv5zVetPO+ovW6a5Z&#10;rX1iR9NrqX13bnLcsF53T0TZ+JyGSF3XvtoWdXOnq6/b5+8L+T0hr7gFPBA/AegfqJ6gB3rEh37E&#10;O0UBvx8SyBPw+QJer9/f4gmVuzxROtdqW99n5Z23xGiuXVc9bH3J64VNN+5w/muD7ZL1tQ9vMb6X&#10;3zl0d+t5G6zXbdBOSCi3dnZ4AkJYSY+IN5t8mI0grVj/MAzDMAzDMAxzOEKBoHCLxucOBtpCoV1N&#10;wZHpvdftaLo3oeGznMZF1R1vZDQ8vtMwJlb3WW7P+9l9N8W0XLrOdtU61eMpbU8mOYdHl09M0ybV&#10;2u19fR5vX8DdG3L3BP29gWBfIOQW9Q+EkM8PhRIICv/1+SCEevxul7fP5A7EN7jHZtrvjKwcnWJ/&#10;vrDrwkjDRVHmOzbUvJvXPCa368ad9pu3Nzy1wzSl0vV6peeWvV137217P75M6Wzu83t9ghARBY9w&#10;/0d8Kpz4TSRBaP1gZJmDAusfhmEYhmEYhhkkBEIh4bFugUB3IKDyhZbW9Y3Oan9gT8M7adbdSqem&#10;oS1X37Sn2hZXaU6x9kZpej/Kcj27q/75rZq38rvvSmo/d532uijlOynaeEtbSUO7o63X2+cNBtyB&#10;YK94TwkqxS98uC7Yg36EO0B+f1cgYOz1pTS61ln6xmS2XhxpunC54rE4zSx152PbtU/ttk9MMkeq&#10;OjY0Bl/Jcoza73g9yTa7sm22Kfh8TufI/a6PUur2GZpbPAGf8Mk38TkKwsfeBA1Ez1EQ1dAPRZY5&#10;KLD+YRiGYRiGYZhBQiAU8Af9Ib+/3R+Md/mfznJevbnu2kjF05uLkipqLbo6XY1WqdKqTGZzR29B&#10;fcfO2u7Nmo7YKtdak/eZ7O6LYmznReru36n/tKjlw2RdZFmj1uF2+6FAvAjrDQU8wuMQekLBrlDQ&#10;4/EHm/zB3I7AfHXX+2maD8tbhu5vPTei7pYNNWP3KVNbetYo7NFVbZkqV6Gle29rYHSC4ZpNhiHR&#10;usfibZ8UeR7ZUX9VlOGOaPWE/aZyR69PlD3iB976VZD4vaMTIlBkmYMC6x+GYRiGYRiGOR6kBPow&#10;SE4ikukwSE4ikumokZpJwOAJBntDfneLP7jQ2Ddke/25kXXXbKh6M74sp66pRqlWlFfVVFUb9Hqb&#10;3VFeoy1R6hRak8HirG52R2s9H+a5RiWan06yPpnZ9u+N+gc267/Ntlc7+9zCd37EZ14LXwTqDQV7&#10;/UFvazCY3hkaW+m9fmfr0I1V7+daX89zPbu7bmaWeZeyrq6zVddoq6xRqStrSmus++q9Y3ZZLogw&#10;/GO9/tpo/Xu57U/td166sfaiDcaHorXbKxvcXuFRc1Ba9KtAggQS5iNMSZrcD0AOggLrH4ZhGIZh&#10;GIY5HuTkWU6kwwtijQTZAco+n89qtWo0mt7eXtkoI1to7/f7HQ5HUVGR0Wj0eoWf6oEde0JsISO2&#10;CnogTgIBd0MA+sf9SHrnPcltr+6v3VxjNbW1GcwGlUarU6mbLLVNNpumqlpfVqEvK7fojXXW1gJd&#10;6y59+2qVa7m2672i7vM21p+/tu7hGOOSYru2o7fbAxHk9SN4sM8d8jZ6glmu4HSt96ZdrWdFO25Z&#10;Xz6nsDbO3BNb3ZKhba6stdrs5kazRleWry8rVlRqymy9C0rax8SbnkisfTulbo2mc7625/Es1wOp&#10;bc/vs8dU1ncgfsDnFx48F/II8geTofs/wpRphseNHAEF1j8MwzAMwzAMczzIybOcSFOBoCqCDqFY&#10;enp6iouL586du3z58srKSkiaQ3oSED9Op3P16tXTp0+fNWtWbm5uZ2enrHywD3dGWSAY8If8XcFA&#10;Ubvni9K2kcmu4UkNXyYp9HZnfVOd3qpT1pp01samzm6Do1thbFWqG5UKoxlSpba+plJdUqUsVOsr&#10;nR3b6z3PpXcMiTbfFKF/JcW8sMSUrjG5+rrdgb7OgF/nCUTre8bnd7ye03trjPG2GN2EffpCc2tD&#10;c5tKaayq0tZUq2qNRrOtvkypL9RaCvT2yobeYqc3XtWcoK5P11oq7c0Jjt6XcuzDk+pf2Fs3L9+o&#10;bmn3iU9ZcIeCogTC9KDlcMT6h2EYhmEYhmH+C5AS6H4ka79dOugHYsbtdpeWln722WdLlixZuXLl&#10;rl27IIcGeMqH8Eft1q1bJ02alJSUFBUVNWPGjMzMzL6+PpJAYicDOw0FhZsntYHQEp3rzk3aSzcY&#10;L1+vGrsl22Su06kqqqpLy1U1JRZHXpvn2/zG2XlNkWUtqaomS0uXyVxfXaOqLCutLC831toqGjs2&#10;Gb1fFrU/tdvwcpb9uUTtG7GlO5WNdk9vlTu41ND3VLxpzI66iYW9HyTo5+SY0wyt5kaX0+Y0VCkN&#10;VdX6GrVGb9G6enfqOhZXtk0vcMzIMqTbOqvMTQqtsVqtUhr0O8zt9yeaL9qguW5t9eiY8i1Vtg53&#10;dzDYKzz8OhTyCg++9ocCPtY/DMMwDMMwDPNfAZJn6BAqhCfSAw4BDuHpdDpXrFgB8WM0Gnfv3h0b&#10;G9vZ2XmwJxXgb7fbZ8+eDTeXy9XS0pKQkLBo0SKk7rJDeFuUBQLCT58W9IXeKG65Mkp3cYR+SLRm&#10;Ya6pzlKvqaxUVlZVKaozLK65Rs81kaYrN9nujTN+ll6b0dC3V924p8aar7PVaAyNtXVGjaZcrc8x&#10;2qMU9XP1fSP2N121VvfiTu1eS+tKi++hpOYh62te2W2MN3nSlLZipV6pMWoNFoPNVa6zlWut6VXm&#10;nQp7nCPwfl7n7XH112823hZZsrKkTqE1aZS6msqayqqKeLPrmaKey7c1XhZlvjVSMy3DXN/eHvT1&#10;CDd+xEchYC4BevzbASt0PGBh5ALrH4ZhGIZhGIY5HpA8Q4T4hZ8AlTJsMaGWEF2+A27IuufMmVNR&#10;UdHd3b1r165ly5ZB1QzwlA9RaGtr27x589KlS1UqFZoUFBRMmjRJr9eTw2H0TxD6J6s79GZp74jU&#10;jieTmj5Orssxd9kbnHVaQ63GZNDW5tp7xxb5zllf/6cI67nrqx/crp6r7v1gr3FskmlFUUOBwdnU&#10;6LTpVUpliVKjLDY27HIG3yzquXpTw20Ryq9yLB+W9V2zse7WaPXkHEe53as2WYV7RhWVKlODyuXZ&#10;Y+pcUGz/MFH39t7aL5SBh/a5zllv+uc67XWr82cnV+gNVpPGolebdRp9sbNrjTP4XH7v8LTuUclt&#10;M4qbDS0un69PfPKbMDHs/cLPCwmlHwgWRi6w/mEYhmEYhmGY4wHJs6x/wgnPq+Uy3Orq6ubNm6dW&#10;q3t7e6F/pk2b1tjYKHsS5E/4fD6onbVr186fPz8+Pn7ixImbYmK6urogDL5zprL4X+y8oVC9J7jC&#10;0PfI/qa7djlfjDOsSVEZG9rNZptBZ6o1mK21DepW90qtf0xy581xlusiikftq3uzwjckxnpFpPnh&#10;TdoZGXWFlk6l2VauqVJXl2lUxgSz/+3C3nv3ddy3zfRRav27Re5bd9qH72sZn1JXrG3UavWl1dUV&#10;NUqtszW9NTSuqOPWrZarI/W3ROtezOx4Yl/TFZG6/+xseGRP3ZpKe52zs9bkNOkdRp1ZZWvJcvk+&#10;yml+KNF1T0LLq0nGJK2tvdctfPotGMBUhB9aFX7LlT//xjAMwzAMwzD/BRycPEPkgPC8Wi5AKTU0&#10;NMycObO8vLynp2f37t1TpkyBJdwZ0CGBUH19fVardfv27XPnzImJiXE6neQGaUT3f0TV892uNRhK&#10;bfOM2Wc7f6Px7HWmu1eXRqcpIYCq1LpiRVWlUmkw1lmaunJre7Zq3Ou0nYvKLGvMbWPLuq7YWHfG&#10;OtNlazVjthnnlrUvztHHK2oVWkOVpm61xnf/npa79jS/ke6cm2v/qtLzSJb75j0dj26szigz6ZVa&#10;jclcazVX2RzRltDwPS3nr7dcsr72lvXVH6dYlqi73yxsf6bM/Whm2+dZphxjo1Zv1VTrqys1pWpz&#10;tsPzXlrTtTFNF0Y33xSh/TpZrW3q8XmDoYA/EOzzhXr9QQ/rH4ZhGIZhGIY5ZqRk9+RAXbjdbpvN&#10;ZjKZOjo6SAWRHZBbS0vL119/nZaW1tXVtW/fPmgh6B+59mBI/7S3t1dXV8Mf+7b2Nq/PGzhA/0g3&#10;gILCowL8Vn9wja3v1u2mf8aYL9zUOGKjMrHUrNKYKxTK4sqK8uoKa62h2WLRV6l0Cq1GY6w01Cna&#10;u7c1et4taL99l+XmaPWoeNMHZe5Rcabnt1avKTQm6xuXGH23bndcEaV7drdhe23HErPv3v1t5220&#10;37FWkVVls1sa9ebGGo0yX2faUOsbta/lui2Nt+1oejGldXVN52ZT1/P7rUO2my+LMT6+pWRTmUZt&#10;MisrqqoqlKU1xry6llnK3uu3t5632XV1pOnlTZW5pg6v24+19Ia6sAmPgBN03Q8VKXIEFFj/MAzD&#10;MAzDMIMfKdk9kHC7JCfCOJpWBNoCq9U6b968Dz/8MCoqymw2wwIBgz20CrlBycyaNWvHjh3QPykp&#10;KSijCUXDXg4rl9G2sbExMTHx62++efOtt76Z9k3Mls0VNTU9bnfA5w2KN0bgDT/hOzN+XyjgM/uD&#10;q23eJ9NcD+5rH5XU9E12vdLaVqepMyhUOqVGr9a4bBZHnVGjUBiqqkyKGoVSp3d2ltq699R61up6&#10;ZxbYphZZPq3yDI2tv3y1ekRU2bR0dZQzMDrFdWGE/qbIqlnlLV8o3FdFGq6KtL0Uby63uKy2+kqV&#10;rqSyMlet393g/rKy46n0lqdz3E+ndb27v/bL4rZbtjeeudZ2zhrtIxGF63JqtOYGg0an05hUGqPK&#10;5tzV6n2hoP3OJOeIfY3v79JmmTo9bui7Pl+o0x90Y26Yobwmx034qrL+YRiGYRiGYQY/cq4LUUEW&#10;guyAtIpkFe10CDv2KFMBdtoTKBO9vb1ZWVkLFizYvn37kiVLli5dWlFRAaPcEED2rF27duvWrT09&#10;PZmZmXPnzj2k/qF+vV6vRqNZvnw5miTu3ZuRlZmemb5q7arpc+dAbHi8HkH/QPZAXPn9IX8o0Odz&#10;+/05XYGPK3seTe4emdTx2p7a9WW1dc7GJrOpQa1t0Nda6+qb2rq19vZcraVSrddUVRvVBqfVblbp&#10;a6o0xarafKMlpaF5sdV/3772C6Ks16+reXZ7zQKT79Wcrtv2Nt8SU/1xRu3YovabN9fel9D+fkpD&#10;jsGmMepLK2oqqqrLDXW5Le4Fmu7HEiy3xFpv3lg7Olb5Sa7rtrjWize23ri1+aXd5qhyu7W9t6HB&#10;Ya6z1RlMtbV1hV3eqYbOYXt19yTZxuyyLC1otLb1eTCZYC9Wgj7YB2h9jhs5AgqsfxiGYRiGYZjB&#10;j5zrhoscINsHIBvhf7APWQC0DQElM3HixNTU1La2NpRjY2PnzZtXWFjY3d1NEgh7yJ4dO3bExMRA&#10;F6EKYslisVC0AWHh7HA4IiIiFi9ebDAYXO3tnd1dHd0dWp16zZo1y5ctdzgdXo876AuG/NL9H3cg&#10;2BAILjJ6r9/eeE60499RlkejStcUK1WWGqOmVFNVoVOrq+oak23e5ZVti0qadmhbcjV1Npu9w2Gv&#10;0yiV1TVlVeoitTavqXmxue/ZvO5RmZ33RCkej6kYV937wG7b8H325xO0X6aqvyp3jUxpui/NM3yL&#10;ekeJUmc0KIWdTmU2p9X3fVHUfW209YL1lmvWap9aXzw3p/GTgp4nM/qezfW9ld6xqKSt0tGnM5hr&#10;lJqaqpqKypoMW/sMXeslUeVnx9RdFGEes6U6UdfQhRXDwvd/sg8LIi7P8SNHQIH1D8MwDMMwDDP4&#10;OZpcV5ZGpHkGlFEgIGYgYOh3SEXtI2gbZNSvv/56enp6Z2enz+eDesnIyJgxY0Z8fDwUEfmgVUJC&#10;wooVK+BTXFw8f/58s9mMyHJfwhBF3G53ZmbmwoULVSpVfX19SWlpcUmJtcHS2dWuV6oj1qzLK8zr&#10;6e0JekV1INz/8XYF/VWe0LjSnn9vsvwrxnHlOt2LMUW7qnWVhtIyRW5ZVbFKXV1obvpa4X1wp/2u&#10;TcaR25Qf7i1P1DdoXZ1FtdZSlbFaoVdUqwobWj4vbh4aa3x4r+3t9MbPcxo/VfVcHa26IVL56m7d&#10;Zn37inrvoxltV2xrvDOifEep1mprrLfaa42aaoMu3dYztbTn5o22K6Nsd2+vn5zdtM3cN13T+3Ci&#10;Y+j25ptjGp7dYU3UtOsNZpWiqqasvKpcUVLr3GrrfnCn6aJNDZfENN8fWb1gf2mLh8QP9n7ssSC0&#10;PseNHAEF1j8MwzAMwzDM4EdKdsV0l/YQJLT3er3Yw0hiRvDuB3Z60gDsPT090C2QPdA2SUlJycnJ&#10;HR0dqCUgclavXv3WW2/B3tzcDLfW1ta0tLTJkyfDGcoH0aBqUIbsaW9vLy8vX7x48SH1DwotLS2L&#10;Fi3atm2bQqGYNWvWs88++/RTT02bNlWlqnZ3du/duWvt+rV2R3PAFwwJmy8UcHcGfRW+0By19+Wc&#10;9ifTu99Nc22ucGrtrhqDtlxTVa6sVKtqSupdY4t7r9/c+O8Nxn9HaG7dWvNxaePXpdZJGcaNFU1F&#10;muYajTnP1vV6eutFGyz/jqkbFVuzQtW+sL73lu3miyMs90Wplpc7pxvdV261XBhhGL6xIlXVaHe2&#10;aXWm6urKkhpFrrlpnbL9lYS6l3O6Xi3o+SDTPqWi+eWS7su3NP5zve3iDQ33Rekj8kwmk1mn0SnV&#10;hkqVsUJvL2v1LdX2vpjW/WK696OUphWZOke3IBcDQbdfUHisfxiGYRiGYRjmGJGS3X5gERJs8UFq&#10;sv4RHSWolgpwqK+vT01N3bt3r9Vq3bhx45dffjl79uyUlBRZL8ENsmffvn3Tp09fsWJFVVUV1BHY&#10;uXPnF198UVpaCk+Px5Oenj516lTYoX8WLlx4sP7BHkPS6/WrVq8uKiqCRpr37bdlpaWq6uqYyA3z&#10;Zk7X1SjVVYp5c+eoNVofevf5Qx5P0O9u9PvX2fzvFnQ+n97yZLJrXJqjzORqb22vtTYYrFajrc5s&#10;s5a3dH9c5b15Z9tVGxuv3FQ3ZIfxpcqeURn2ITGGh2N0kxJNSdXObIfv7ezOS6PtF0Zb7lhVOH6P&#10;YlWz//Gc7mu3td4ZqZ6cUftBUTuk0fVbbe+kNeZZOwx19TVKTVV1dblKXVHflOL0fVnWPXJ/5w2b&#10;LP9ZV/xcuvHlsr4hsY2XR5hu21T33BZ1bHFdbUtPaq0rWuFcX+mILLLuNrbHOALv57tfSOt5Jbnt&#10;89TGdJ3wHSB/0O0Tfs2V9Q/DMAzDMAzDfB9SdhsGjKRzZNHidrubmpogaTo7O1FFduyhQLq6ulpa&#10;WpxOJ3wcDkdkZOTXX3/9zjvvbNmyZc6cOdnZ2VAyc+fOtdvt4Uqpp6dHp9PBedWqVfCBIkLb1atX&#10;QxG5XC7on/z8/IkTJ9L9H+ifuro6uTmgcWIAFRUV69atK6+oWLp0acSGDYqK8jq9Tq2oWDBn1vRv&#10;vjbqdHOmT09M2NXV0+H39WHc7kCwuDPwdGrzZVF1l0SaLo8yjo6tyVHVW02myuqammqlWqVV1Tem&#10;t/Z9Vu0Zk+0etb/viQTz62m1UzX+MSmtF0WbL46ou2Wd5v24qq1mz/jy7gf3uW7abrtrQ+XbCYbP&#10;VT0P7mt8LK1rdJz+q2zr+NKOe3bZ7k/pfnq3cV1OmcKg02i0Or1BU2vV2NvirYGH97RcEO08b0P9&#10;NStK3kjSz6vp+3S/5eMk44J8284ae0W9q7DFNzbPOWy78Y5Yw12R5U/t1o5Vee/Y7bhsY92lG63X&#10;R+rHx6uMTW7xK0D8+TeGYRiGYRiG+T6k1PZAYA/XPyhDvSQkJHz77bc5OTnd3d2yHeXKysr169fP&#10;mjULEiUxMXHatGmFhYVQI1OnToVugS5CW4ic3bt3QymhCdqSksEewgk6Z8mSJQiOsslkmjdvXm5u&#10;LtRRaWnp559/Di0E/QMHBO/t7YVMguKSh40ICoUC+sdgNBYWFC5bsnTenNmzp38zZ+a0iRPHP/vS&#10;C3kFebu3b1u3ZkVze2Mg0Ofz+l3uUJzZP2xHw8UbrZdG116zoXrsPl2FwVqrKNNXFZuqKjU12sw6&#10;xwJt27176q+PdQ7b2vxSQt3cKkdES/Dt0t7rdzguiGn4d4R1xCbNzOqu0Xut9yc5n8hyP59oG5/V&#10;MFbRcVWUalh845vpTas07oXmwOis7iE7m4auL16Ymqc0G+vMZlt9vbbOXGVs2KzrHRbf+q8N1hti&#10;TE9uqV6SX19oDxTVdRUYW6qMFoWqulqvS6rveii1+a9R9WdHWs5fo7ppi+bVkvYnc5ou26i/IMZ2&#10;VbT1rc3KAk2zL4BTxvqHYRiGYRiGYY6IlNeKyBbsSaXIRnrGwOTJkyFjli1bBpVCAgZShB48DdHy&#10;4IMPQrGsFWlvb9+xY8dnn302e/bsxsZGNIekgS6qqqryer2knQD10tnZiYaLFy9GF2i4Z8+eNWvW&#10;2Gy2ioqKcePGwYJWK1asQB6elZU1d+5crVaLIPLYGhoaoL4KCgrgaTQYs7OytsZujoqJXLNx/YbY&#10;mBqdurqqfNqMyQ3NtkDA4/UHmr2hbSbfC6muUalto/fWv71Xt0nTXGNvq6xRqWogfmpK1XV7bB0f&#10;V7RfvLnxH9Gt/1pjvidS9WmWdWad75WSricyWx5Pbhm5w/ZavGlyRccNG42XbbTesaPlvZT6tcbu&#10;8ZqeS2Jqz99gGbG1NkrTNd/sGxLfdH6M9fao8vUFKqOjSV9bq9ZrypVV5Vrd/rr299OdLyfqZ+bp&#10;t1eYS3TNtY5enbm1tEpfUqUsq1EoNFW5Dc5381pv2GS9dUvt7VuMo3abvq1uXWHsej7NOXKf6/k9&#10;zimJ5hyNq9cTDAX9IdY/DMMwDMMwDHMEpLw2FIKioCcWkJ1UCuyQKMDpdH7zzTeQJRaLBVIkPT0d&#10;kgZu8E9JSRF+dScxcfTo0UqlMioqih7aBvv48eMnTpyYlJTk8XiampqgnWJjYysrKyFgYEFzCo6O&#10;EA3aBhJIp9OZzebPP/8cigiy5+2333a5XNXV1RBdKpXq1VdfnTp16vz58zEejE0cabC7u3vv3r00&#10;tt7eXr/P53X3dLu7W9wdzX0dbb0dVovpk3Hv1ztswYAf0yvpCn5V2vvYvvb797UP31P/ZbY1yeHb&#10;VNezqtyxQ+nco2xMMrTsbQt+Xtl2Y5zj/I3N5683D9tQ/V665bXS9hu26m/erH90d/2nJT2RlsAS&#10;TefQjaaLIqxXrG98LLpqfqV1bqP/zv2d50VZb9ugmJFV91mF+9+bbZdutDyzr2FPXYfe2Val1FRU&#10;V5RWl1frtMa2rgx7cL+xpVCn1yqVlmp1i6XBYTKriorKystK1KoyTU1JgyPCGnyn0P9aqe+pEu8r&#10;pb0r9V3b7N438jpH7O94fLfzlXjz4px6s8sjPNruoK9mHQdyBBRY/zAMwzAMwzCDCkprIT/Ky8sj&#10;IiK2bNnS0tIi35+hjBcSxWq10iffurq64DNv3jwoENhJ1WzcuDE1NRUCCdKlpKRkw4YN9fX10Eiz&#10;Zs1Cefr06SaTCSoFGumNN94YNWrUsGHDEFDUPgLoAnKooaFh0aJFCO5wOGbMmJGdnQ2l9P7772M8&#10;EEILFy5ERxA/RUVFkFuZmZkYMw0eEex2O8bw7bx5ycnJGo3GUldrMuq1Rp3BbLQ76hstprEfvFlv&#10;N/uDIbs/tFTnvjPWccl6878iG89bb3oqoW6qovOeHdaroupujDQ/GlM9Pk2/3RlaY+r7pLDrmaye&#10;e+Ibntqh/KLA/mxux8XRtgs2NF62znD/Zu0qdfceh/ej3Pa741uvimq6L1ozMb/xk5KuR5Nb70lu&#10;vXtT5cScus8qe2/fYRue0vF2etOCTEOJ0ams1kLOVWs1tZaGto4em7O7Ql1XrtLU1Kg1ClWjpcFm&#10;tZcrDWlaS5zeHlNjize1xjf53snpvHFH57mbmy+OqRseW/1RnuP+va0Xx9jPj7ReFqEfs7UmTdPo&#10;83pZ/zAMwzAMwzDMkaCctq6uDioFYuPWW2+FEKKbP6RMCJfLtXLlyqioqLa2Nvo2DsRJa2sryitW&#10;rMjNzVUqldOmTUMhLy9v2bJler1+9+7dS5cuhRqBw+bNm6F/IGk++uijTZs2Pfnkk7DLvQAUEDku&#10;Lg4SCIOZM2cOtBa6+OCDD5qbm9EL1NeLL74IdQTFlZaWhgGoVKq+vj6SathDJq3fsGHChM/nzJq9&#10;dOHCL7+Y+Nn48dNnfLN7V5zFoP34w7fr7XXQP7qe0MSyrhs3266JNFwRWXt1ZO0bmU1jS1znxdT/&#10;ZlPXLzd0X7BOPyJONaU68FJC08i4uqcy257L7/qipGWtxT+23H1TXPO/YxxXrdPdHVE5Jd+xsKbz&#10;1YyWp/I8DyX7nogzzShveymt5dpo0z37mp/ea5hX4fha3Tcio+uh1L77o/Rf7Kwo0NpNerPVYjVZ&#10;bLW1Da6Gpi5rrUlRoqlRVKmMlVqbsb5d2eTZouv6qrDxtXTzw1urn4xTz67seGpPw9/XNfwhovm8&#10;6Po7oxUf5jlfzOv+z1bnZZucl26y3bepMjq/uqurnfUPwzAMwzAMwxwJ5LQ+ny89PR0CY/Xq1V98&#10;8QU9Zo10hZz0ejye6upqiJOioiKn0wkdEhERsW3bNmibhIQEWLq6unbs2AHlM2/ePMTR6XTLly/f&#10;u3dvR0cHFNHkyZNhycrKgv6BsJkxYwbalpSUQDUhbFlZWXFxcXJyMiQW1BE8MQx0BNkD/QOVBYe5&#10;c+eiLWQP+mpoaIiJiVm3bl1GRgbcIJMqKioQIS8vf+fO+JUrVs+YPvvVV94Y8+TTEyd+kZmZVlle&#10;PHXK584mqz8QsvaEIvW9U0qbpxQ1fl1gn1XUHGPxLlK3j06wDI13Xr+z5a4Y5Zv7tePU3qtjnBdG&#10;mi+KMl4To311j3G1wTNR0fd4quux1ObHd5me3a75WuV7Pst1RZT+uriG4Smuz7LrtzS4X8ru+FdU&#10;4yVRpid3qGMNXQut/tv3dV+0qen61dWTdldW1DXbzPVmk0mj1VZXqc215vrGugqdMltbF6toiqxo&#10;36ns3GLzPbG/+apow6XRuguitNdFVn1RZn+3oPnazfX/2WIftbP+o72GFVVNG4x9M4vbJ+V3flnU&#10;NqugLkNj6Onr5O//MAzDMAzDMMyRQE7b09MTFRW1YMGCpUuX7ty5E0oGdrozg4K8hxtqIXiam5u1&#10;Wi0EDCRQYmJifX19d3c3BBKECrQNVBB0S25u7syZM+EGcWWz2SCK4uPjIVfeeecd+mAb1NGXX345&#10;depUSKMJEyZMnz59zZo1e/bsMZlMUDKff/45pFFpaenYsWNdLhfCQv9s3759/PjxaO71epGToyOM&#10;edKkSVNEvhL5+utpM2Z8u2DBitWrIjfFxBYLas0eszlq3doV7W0twUCw2xeq84Rq3CGlO6jtDWp7&#10;QjpvqLQnmNgQWG/yT1d2zyy0RmhaZhnct213XrKx7twN2ovWqB7bpp9c3vd4YvPQHY0P7nO+mdky&#10;tbBtXUvotYK2f0eo/xmhvDim5uW9yt0tngnV/iE7Oy+Nqrtzbf6iUvuXSvelMfUXRjU+uLVueaFN&#10;3dhRZzTqFJXqqipVVbXBbFV1uLYbnTPKW57f3/RYXP27e8xTVT3Xbnf+fYP1nA3GKzaaHt6mXlLj&#10;iDB3TS53zavojNO5s219qg5vrTeEwau6Qsq+kLLb19TX5w96BYHygzWKLHNQYP3DMAzDMAzDDCqQ&#10;07a0tEDVQM+sW7eupKTE7XbT/R9SPnQjCOAQegaSo7q6GgoEaqepqamtra2qqiouLk6tVveJQK7o&#10;9Xq4RUdHd3Z2ojl8Nm7cCIkF/fPkk0/GxMSgrU6n27t37+bNmzdt2oTm+fn50FHwR0zIsMjISIyq&#10;rKwM+sfpdEJlLVmyxGw2JyQkLFy4EBoJg0QQaKSsrCyETUtLS01NxT4vL7+4qKymWm8x21ta2hCw&#10;qLjgsy8+zcxK9bj7Qj5/wB/w+HxdAS+27qCvO+DrCPo6Ar5Or6/J7a1ze2u73NY+b1mHb4Ou+4tS&#10;54up9SPirO9ld4yr6Ltxm+PsiIbzI213bTJ+kmLd3BKaWtMzYk/9lbHGv8dU372lKMrcMy63c0RK&#10;z10p7cO2VI/Ps36kcF+3xXZXguvV/c0z9qmKTE0qra6iqrpCYyrRW/IbO3e1Bl7Jarl6u+Psjc4L&#10;1ugfjiydo2p6cb/9ke21L+0zTyto2KpsUbf0Nfj8tV5PfY+7zR3o9gZ6/P4eDD7o7Q54urD5vV5/&#10;AOpO2Fj/MAzDMAzDMMzhQE4L4TF37tzs7GxIFLpjA9ECSAWRG5WhbRYvXgzd0tPT097ebrVaMzMz&#10;IUgmTpwIwQP5UV5ejv3y5cshV4xGI7WC1JkxY0aOyFNPPTV+/HiIJUTo6urCHkDMeDyejo4OhUKx&#10;devWyZMnQ1PBAjE2btw4g8GwZs0aKJ/e3l7omdjY2A0bNkD8QIPBB22pOQ4xcuzcbq+7z9vT7a6t&#10;tSQnJ0/9ZurKtSvrGyyBgFd4Qho2HwruYNAdDHmCQU8wJJRDXk/Ii4IXbh6ftzsUcoZCal8opyMY&#10;V+fZWR9YpO15YJf1/CjrOZG2a1ZWPru1enat/5W87mczukdmtt+SaB4ZW7TB2D56u/HmbY0PZ/U8&#10;m2KdVdY4RecdntH5YFrvAzGGN9bnpmgcJQZbirZxi6ZlTqFlapHzG6Xvlu2OP0TY/xzddNl69Qub&#10;C+JqnUmWvp3G7vzWQJ071NIX8viga3yBYF/A0wsJFxJ0qT8Y8mLkoUCvuKGAtWb9wzAMwzAMwzBH&#10;BDkt8tspU6ZUVFRAVyiVSqiIAcANMgYCAxLl22+/hUyCWFq/fv2cOXOgfOLj41UqVUxMDKo+/vjj&#10;Tz75ZPXq1aSjkJNDqERGRs6ePdvhcECNzJo1C62WLVuGMlSQyWSCTKquroZq2rx5M8QVpE5ZWRlE&#10;ESRNVlbWF198ATvkEwZGY9Dr9VBrNTU1UFN79uwpKCgoLi6GUiLy8/PT0tOTk1Pj4nbOmfPtV5O+&#10;Qu9WqwVCCZNA+k4ZfAhCIUS3SyAmqCAQEL5AA20R8AYD7qBwj6XL7+0IeNsCPmWnZ62u9Z38pgcS&#10;Gx6Mrnxnr+4Tg++yLc5rYuof3dvyYlr7lGzrjoauETtrz480XxtreTXVuqm2Y0Wjf3hG22WbG65Z&#10;pXwpojjO0BZn7plc2vFkWsv1m7R3bzV8Ve5+fKfw+6cjE+0Tsyx7VHW2zo5ev7fT5+0N+Pr8freo&#10;QYWBCaMMCKPG8MVxYgohbDRqQZyI2w8WKXIEFFj/MAzDMAzDMIMK5LQQIV9++SV0BYRNeno6ff+H&#10;bqcQ5NbX16dQKKA9EhMToWegc1atWrV37176kFt7eztqoYKSkpKgeaB8SPykpqYuWrSovLy8paVl&#10;48aNu3btgjSKiIgYP348PdIaWmjmzJkYwNq1a9F7Y2MjGqJH6J/S0lIIM8iqlJSU3t5eGgNkD8YA&#10;xQVp9Nxzz6HhZJGvvvpq0qRJOJwydcry5ctXr16zdu26rMys7q5uGr8gffAfSSPQ8XdIAkgCR5i1&#10;L+j3Bv2eUMATCvqgn+z+UGFXcKO1d02VI1LR+rXZd8nWpnPWmy9bVzdso+2bvJa0Zu+HuS03bK27&#10;OEJz76bKxarWGbXu62ONF67XDYvRTkyujW7s/VTZNyTWdl5E/XmRtXfH6pfW9C4sdX1b3rrb5tZ2&#10;BLp93kDI7Qt6/EFPIOQNBDwBaDFB55w66SH3hQLrH4ZhGIZhGGZQgZy2rq4OygH7/fv309d7oD0g&#10;QiT1I34crq2tLTMzE7pi69atNTU1UCwJCQnd3YK0kD3hRtKFbtQ4HA44z58/Pzc3F+oFEghKBpIG&#10;VS6XC5IG2ik+Ph6KaM+ePVlZWRBICELNEQfAsm/fvoKCAkgyikxP04bEMhgMUFDz5s3DMNCc9gBV&#10;2dnZqG1qau7p6UFAaggogSfIcpTQfZVAMOALeHoCnpZQoNkdsnaEktr8rxd03BzXcMmGuktX1z2/&#10;VR9n6/okw/Z4iuPWePttUVVfFto+VfRdu7n2jt2OF1PtU3MbZ9b2DUvrOGut9t/rdQ/F6qdkWUsc&#10;blNnwNoT6PT6PF6P39vt9faQ6IESwv8CEEJB4YdopdGcfOS+UGD9wzAMwzAMwwwqkNM2NjZCSCiV&#10;SrPZvHr16kWLFqWnp1ssFmie9vZ2m82Wk5OzcuVKqBdoFdihZ1DW6/UkLbCHvOno6CDVBPXS3Nyc&#10;n5+/fv16qCloKgSB4ImIiIiOjoakoX7hCXGChn39v+FDYDyoAlSA8iEHOGN4y5Yt27ZtG6LRGOhT&#10;djJyHDQkEUVlMgrpuwgdHj1iE/w/IHxrKOD2Qgj5Qx5fyOEPZbUFlmp7Xk9uGhZheHabZpnR9UBM&#10;9UN7W59I7Xtll2lRoXmO2vPo/rbhme5H9zY9tV39cVnH8CTnndFVH6aZI5Wuqqa+bo9P/FQbgvtD&#10;wu2mbqwKhu6HQfiIG0YvPNngOIZ93Mh9ocD6h2EYhmEYhhlUIKeFdNmwYUNcXFxPT09dXd327dsh&#10;M2bMmPG1yMyZM+fPn79q1SqoIAiP1tbWdevWQcmgFUWw2+3QNpNEJk6cKHwCTfzQWkxMTEVFBcQP&#10;PBMTE6dOnWo0GsMlysHKBOCQ1A4KcKAyBlZTU7NmzZqNGzfW19dDmMXGxkIIIbgY4AAoLPZer5cs&#10;QA5+PKAhtRciB3zBEDaUvD5Pt89b3xsqsHvW17QuVLTMr+24aoPyoo3O27e3fryvYZ+xZXOj7/G0&#10;7uvi2q+MtD64UT29vHOFonOz0lHe3NnU5+nz9UHwhIJu+gIPZJAv5IUMEoWPcCx8u0f63J40llOA&#10;3BkKrH8YhmH+i5Deiw+F5MEwR4F00YhIpmNEanwYJCeG+W8FVyl0Qnp6+sKFC5HoQmxA5Gg0mn37&#10;9m3atAk6B9KltLQUIgcipLu7OykpadGiRfSYBLSFzIAygeyZJjJhwgSooKioqOLiYofD4fF4urq6&#10;MjIyPvroo71795IgEV8Z0k0e+VAGYZ1Op16vR3MIp6amJq1Wu2vXrlmzZm3durWhoQFjgKxCFxgD&#10;AkrN+hHnJIDgpLWkChGqOmbQEI1JkNCBqH+Cfm/I7/V5Q93+UIMvVNUZ2t3c90CC+R8b6/8R1fjI&#10;trot2u5Ftd7rtznP3WC/eo3+ta2qPXXdhp5QiyfYKz6pzu/rCfg7Sf8gni+AY3cfToigtKgXYRNH&#10;cOqQFwoF1j8Mw5xGSO90h0LyOOVI3R8LUsvTBmnah0FyOm2Qpn0oqPZgN7IcK3JDCjIAqjoOpPb9&#10;SFaGOdHQ1WW1WpctW7Zhw4a6ujr62gykRV9fX29vr9vthuSAFIEm2bFjB2RSbm4ufOjKhMxobGyE&#10;TFq+fHlkZCTUEcSJxWJpbW1tbm42m83Jyclz5syBA92rgT81pDKgMRAot7W1wXnq1Knz5s1bv379&#10;lClTZs6cieB79uyBLsJg1Go1/U4rhiRHGwCFJSSTiGQ6RoSGJFBQFDcUhI7FD60F/CFfwO8J+jr9&#10;fpPbv9LS+2huxwXxTTfFGKZnN02scl+90XbHFvvHyc2Japej2+vxe3x+4X9+v9cfcAeCHggp4aZX&#10;wOcNenqxhbxu6KpQEPpS2EhrnULkhUKB9Q/DMKcR0jud+F4nlcLKosuphroOR6oI+4M6AKn6tCF8&#10;1uFlEF4+TZBXgAqA7ED+lgKQ6kSk6mMkvCHFCUeqOHak9v1IVoY50dDVBalTUFAAybF48eKMjAyj&#10;0QgBA4GBfX19fVlZWWxs7IIFC+bOnQvx09XVJX+0DM1RhnxKTEycMWMGIqxdu5Y+IIc9NNWKFStS&#10;U1PlZxtQE4IOgXQsWtDdN99889VXX9FPsiJOWlqayWSiRyBAg2EY6IV+XCi8bThiVAnJJCKZjpVQ&#10;0B/y+4SPpQnyh27ICIHxp0cYQ8gf9PuCfZ6QDwpP7w/FtQXGKT0v7jbMz7bNK+9+dad5ZXlHdZvP&#10;5QlA5IQC3hA0k3BnBwsC5YMI2Ht8wR5fCJvbJ3y3yCvcWhLFD+sfhmGYUwS90Q3QFbKdfE4xcr+H&#10;HIA4LoEB5dMKTJkSAiqHr0B4+TQhfMqkdqgMO8qwIGkD4RKIHI6V8IYUJxyp4tih5nKGR0aGOeHI&#10;V1p3d3dVVdWWLVuWL1/+xRdffPvtt4sWLYLSgBoRHye9es+ePSqVqrOzU35BUVuAQ5fLVVNTAxEF&#10;t6ioKCgftEpISFAqlXSjBkjehwcxET8+Ph5Ca8qUKWvWrNm7d29lZSX0lVar3b9/P4zQRRqNxu12&#10;kz81PBqE2R4fYfoH7xc+MRJKwQDdDUIRWqXXC9ECJRkMNgeC5V2hRGNbrrk7t8GTomtr6PR4Ar3+&#10;YK/4W6v0M0RoDC0kPOJNuLcUcvtDvb5Qr/CrrMKTrz3iExawyiS3TinyWqHA+odhmNMIeqOjP1ey&#10;ZUDhFEP90h9RgDJlsVQlE36I8mlF+JSpTEskLsZpvRpYBErXANmhfPA3vbq6GjmfuDwC5HCsyA3l&#10;pQ6Hqo4VaoiAgA6POxTDHBn56sLFhtdFa2srZMzWrVs3i2zatCk2NraiosJsNre3t/uO+DhpvMog&#10;S+DmdDrr6+sbGxshZui2j+T3fcAT/i0tLVBN0E6RkZEzZsz4+OOPx44dO27cOIixHTt2WCyW8Jez&#10;DFlOEsJvpGLigRAEiU/8KBzpH0GcCPuAL+TzC7+bKtzKgYhp9wdcXn+HL9iOzYPhekKC2Sc81E0I&#10;JEqqIOQS3qKF+Ph7K3QiiCJBF+Etyi88CMHXf6/plCIvJgqsfxiGOY2gNzr8ncNezqHlKiqcYoQB&#10;iV1jMOHjAXQIUMAhlQHVnj5I0+4HlvAFEV1OI8JnLVwxogTyeDwulwuy59tvv33kkUc+//zzuro6&#10;8jnuJaKGFF8OIvQtQofHRHhDKgP5kAoMcwKh6wrXMO3xMmlra4MIaW5ubmpqwksGqob+EGAPjURN&#10;DglFgBtkDDWRKsKAj4xk6oeMaNjX14d+GxoaVCpVSUlJQUEB9sjDIa5QK3tSK0CHJxEIEUgfiBtx&#10;GUQLGcTv6Pjx10f0ERWRL+j3+fv8gT4IGHHzBEJdoWCf+E6EJnBFA2ghn/whN0xF2LBamBzCi6eC&#10;AmITujuFyOuJAusfhmFOI6R3OhHJhDfj/r9k0vGphboGKNNI6E+s8AeF/gFNtGNPboCMpw/yrOWC&#10;XAZ0ePogTVtUxcjekNJ1dHRA+UydOnXo0KGXX375008/nZqa2tvbK/tT4VihXlCghA/IF+TxxaSA&#10;wmXdn4/SnvJOhjmx0PWGAl1p8uEhIR9AbgdDPoBeC+SMQ6oCcoEQG32HZBVBK7ym8Mqlz6lSNMnv&#10;wGjy4UkDs4ZsEdWKsAlDgW7BJugfQbHgBYsx4HUrKhZBGAn+3lAP1JAoa7D3iWIG0VD2BoJeT8jf&#10;Fwphc+NY+FZQEEJIcIRmEr/2I7RDQBrCKSR8eVn/MAxzGnG4N7rD2U8B1DWQjsW/jshorVZrW1sb&#10;/WkkJL/T741amnY/SBroX22pinxOH2gRUOjr68NFkpKSMnny5EceeeTWW299++23Y2NjoYXUarXJ&#10;ZKLvMxz3EqEhmtPHfrq7u1GWKsLGcEyEt8LpQ/7X09PT1dV12p5K5qQSfr0BOgTSsUj4VU3IDuQc&#10;Dtll0JYuXRTAAAdqIgML/TsClVEgDukZbqTDk4T4iTUolj5BsAj3bAIQOB5Z/wgqpV//CJ9eE0Yj&#10;6hzon17hVg+GTwNEpbCSwjd8/EG/J4SIpH9Q9kAO+eAo6h834n+nf9Bk4PqfVOT1RIH1D8Mw/2NI&#10;71bHCyLQT3ojsUMZf7fEqEcVljxPLFJoMTj+HOJvJIaXnJz8wQcfxMXFtbS0IE2kP64HQxFOIFLc&#10;H4YUKwypop9DGgdAPjKyEevjcDg0Go3NZkM53JN8BiDVfR+S92GQnP47oPFABBYXF0+YMOHuu+++&#10;4447Pvzww127dimVyqqqqu3bt7/11luffvqpTqcjfxkxwHeLKUOWAcCOS7GoqGjPnj3l5eXyDSVC&#10;cjou0Bzjh3hLEoG+OmVXOHP6MOASOvLlRM7EwRZAxnBIz6AgqJ/v0z/g+OwnFVH/+AJBKBRvSPgK&#10;j3AsfuSNJIqwYWg49ItPSsAmfocHruLfTfiLd3+8wn0ery/UJzwpQSgLIkrUUcJn5KCI4E3Be0OB&#10;PvF2EBZOeFQc6x+GYZijRH6zwh5/fg6WB7LPwaCqra1t9+7dmzZtUqlU1FYIGtYEZQpLH8uRrCKi&#10;4wlGCi0GF/+MCg9Cffvtt//+978/+eSTCoUCf2VhlJwOhCKcQKS4PwwpVhgDjOR2ZCTXfmQjhOvq&#10;1aufeeaZuXPntra2hnuSz8FI1UdEchU5nOW/BBoS1mHBggVPPPEEJBA9iqqgoGD9+vUvvvjiBRdc&#10;8Ne//vWuu+7KyckJv3Kk9iIHH4ZDRrwKIFGw1FdfffXMmTObm5sRjaqA5HoUoBVeTYgmHYvxoXkW&#10;LVp0zTXXPP744waDIVzKkg9BFoY5Do7+EhrwBktG6aAfMsqgCX16TToW/aWSCLU6GuhlhcKAVmKY&#10;k4uofyBOhOexCXd8hNs4+J8ga0j80GPgoH/ET7nBCX8TPSgKNbCL+scbCrhDsJL+gZAS9A/9wo/w&#10;eTfhV4DECQrz9PcKd5pE/SMIKlhY/zAMwxwd9E6FPzygsbGxpKQEeXD4HzCqkj2piv7G4C9WXl4e&#10;UsMbb7xx27ZtPT095CaDQ6Ri9fX1yB0pLYNF9qHyiYUiA5QxSIwQ/Y4bN+6yyy575ZVXqqqq6LNe&#10;kpOI3JAKJxCKiT1Ggk5p0chC0CFAlYxU14/kEQaMcEPAcC0n1YnAKJVEBtTKwO5yuT788MM//OEP&#10;Y8aMMZvN4Z5C0H4OtgAyHhK5VphPP2Q5csNTjzgVQf+kpqZmZGTU1NTgWl22bBmEyvnnnw/lA+V8&#10;yy23QBfh4gnXFeDgSYnBDpggnSYA0YIVfvrpp//xj3989tlneK2hCshBwqE4A4Ad/g6HAy9SNKeG&#10;2MOI8c+fP/+f//zn9ddfX11dTeNEFfkQFIFhjg/xGjw2pJYikunwHOxDDWUk61EjNfs/4BCv6AHA&#10;Q/woHN69hQ1zo+lhL35LCJpJ0FEQRPjTKzhLG/1XAiXh5hHeFiTDqUZeZBRY/zAM8z8GvVNBJzid&#10;zuXLlz/77LNQMkinqAoghZJv3WAfnlHBXlBQMHTo0AsvvHDdunVdXV0wUisCzi0tLah64oknFi5c&#10;iKQt/P4SBTmBhIdFL729vUqlsrKyMisra8GCBSkpKRqNRqfT9fX1yc6A/OXCCYTiAwyGMl2Uw+2A&#10;PMORKvqRrGHAiFAoyDEHuFGtzIBaGdjb2to++eSTX/ziF/fcc49Wqw33FIL2c/AhWahwMOFu4RzO&#10;/n8IDQmCARdnbm7uvHnzRo4cefbZZ0MTnnHGGXfeeefHH3+8Y8cOk8kkX7pSyzDIKEYSQBkB4YwT&#10;BAT1I+ofq9X68ssvI+z777+PMox0BsUYUhCC4gwAntCrkZGRo0ePxmsKZYoPO0Jt2LDhnHPOOe+8&#10;84qKitAX+QMp4oHxGeZYEa/BY0Bq1o9kPRaklv1I1qNGavZ/AV51tB0JDLB/k0YsggPJ4YgcGPx7&#10;ujpJCKPtL7D+YRjmfwy8UyFJglTIycm5/fbb//jHPz722GPQDKR5AGVRSLN6enraxR92IDsaolxS&#10;UnLfffede+65ixcvDldNAGU0NJvNED9/+ctfHnzwwby8PGRmso8Q5YRCMSkj7O7uLi0tHTduHPJ7&#10;9Guz2crLy2fMmPHRRx9hzAO+fQFOxniAOFGB8PLhGNCEIGM4UkU/ZMEesxbrhRWgAkG1BwM7JOu0&#10;adN+9atfXX/99VVVVUK4wyC1EZE7GmCXObgJWWQk638BNB5clhA5jz/+OH3aDULioYce+uqrr3bv&#10;3o0LGKuESx1gYcMHj3WgpaAgMlSFFws9jYB8UHA6nbj8/va3v7322msGgwEvsQFnSkYKdCBwVigU&#10;w4cP//Wvf40XXVlZGYZE/qjatGkTxM9ZZ51VUFAgfxmPuiYQQSoxDMP8YOS3FBRY/zAM8z8G3qmQ&#10;JCGRgjwYNWoU8qcnn3xSrVb39fXRmxhlUcjksrKyoqOjkQ5S0oZatELSjEzxn//859KlSwfoH4CG&#10;DQ0NyPkuv/zy119/vaamRr6VBFA4schh0S8Ez8yZM//1r3+df/758+fPdzgcq1atuuyyy5Ddwt7S&#10;0oLBw40agpMxHiAPSY4vW+QyQRYgHfcjWcOQKvohC/bydKhAxvDCAGCHpoVw/e1vf3vFFVfgAghv&#10;Eg4Zw5eLkKsGEN5KhoyEZPovgMaDy3vChAm/Exk2bBg0YW5uLj0wELPG/pBjplrpIGyCMLpcrtjY&#10;2KSkJBTIB3tcdVOmTIH+ef755zUaTbj+QS25wdLZ2Rn+c6sycIBqevHFFxHhsccek7/MRq127dp1&#10;9dVX4/WbkpLC+odhmJON/JaCAusfhmH+x5DfqXp7ezMyMr755pv09HSUkTlRdoXUColaRUXF008/&#10;feONN0JL0Fe30RBVSMjGjBkD/RN+/4cCUsHj8SiVyoiIiPz8fApLVbIboENCMh0RyVVEMonIFgys&#10;sbFxxYoV11xzzR133LFt2zbksnFxcbfffvvFF1+8aNGi1tZWDAyDCR8PIUY6AKni6MYmI7URIQt1&#10;h1Vtb2/X6/UmkwnyQ/IQfciBCtjL9gGE2+GJgDjEHlkvAiJ1xvkiI/nIhQHAjiaQhb/+9a8vvPDC&#10;4uLi8LDkQOCQClRLHGwBZAR0iIYEHRJyLUH+hGQ6VUi9hkK4HsaNG/enP/3pjDPOGD9+PMQJ9D+u&#10;onA3KpNowR5LTS8QspMPQC0EzJYtW6CjHn300T179sCTFgEX4ezZs9HLQw89BLWJVnIXBE5HZWXl&#10;unXrIGbQBSxSUBEc0n3ar776KiEhAS83upsKEGfv3r3XXXcd9A+6Dn++ttRYhCwMwzA/HPktBQXW&#10;PwzD/O8hp0rIrqxWK5InpFMwIgPDHkkecsHo6GikyL/73e9Gjx6N3B3OeItDrdFofOqpp/76179C&#10;OLlcLooDO5DLiIaYyO0QCmV6eyTgIJX6oVZHRnYb4E+H1DW602q1UGvIJu12O4xOp3Pjxo3Tpk2D&#10;ncQPOQOh47DBoBBOeBVB9iNDbrI/dQSwFGlpaa+++iqyWOTZB/vQ4gM5yADIKDaSWqEJMniVSoXI&#10;yIORW9tsNvqaE3nKhQHgjGzevPn3v//9H//4x8zMTMkaBjUEVKZREQMcAFnCEefxHbIP+RNkGYBU&#10;d1xIIUQkUxhSRRgw4spfs2YN1DLEyT333LN//36SkVhYaiVNQJwCFq2uri43N7elpYUsUiAR1EJ7&#10;T5o06e9///uf//xnyCqcGoqAFwjpn/vuu6+oqAjO1JzAIQTSBx98cOWVV7788su4XNE7DUAMLDgj&#10;eFdXF30kj4wADnDDmG+44QZ0GhUVRfpHqhYRe2AYhjlhyG8sKLD+YRjmlCK91xweye+IIFUCKCC7&#10;QtKM5KmpqQllyv8AytAMY8eOvf/++9euXdve3g5nBEcV6R9kz8jz0EqMJ2RjFBB7BHE4HHhjrK+v&#10;R0Mc0sC+FwpFSKYwjmCn3gHm0tDQ0NzcTBZoHiSgFoulp6cH+S6yUhJ4QG5LhYM5QpWMMKAwyHKw&#10;HWNYsWLFmWeeOXz48IKCAljE1hIYDEbb0dGBQaIAC7UKZ4ARnjg7s2bNQsAhQ4ZcffXV9957L05H&#10;fHw8fcleDHxo0Hz37t1/+MMffvWrX6WmppIRY8AgdTpdtQitGDwxHkRDrdjtUS0IVCguJ6y8rCXk&#10;KhmyDECqC6sNL59YMCOMEKJi4cKFJIEg8iFvMGvMF8MeAJTJnDlzHnnkkdWrV0MCDRgYmuDSgph8&#10;+umnR40aBVmCiw129ALRgpfPX/7yF7yO6G6bvJgAh/CcPn36GWecASWTnp6OCxgLiB6FuKIzlhHx&#10;scfYSH3BjrbwycvLw3k/66yzoqOjB+gfis8wDHMCkd9bUGD9wzDMKUV6r+mHLOF20etIkA/lYUit&#10;7HZ7SkpKTEwMfUMGUPqFPRLiffv2yb9bAiMKJpNpzJgx0D+ffPIJ8kKKBmfyQRqNtGzevHkTJkxA&#10;Yrdly5aqqipkh6glB/gfDtSGO9ChDDUnJA8RiowBUBXli+SMWrJgCshKIyIi6J/YRUcJeCIHbWxs&#10;tNlsECFiMCGPxJ4cxE4OzcEOcivqBYeYe0ZGxttvv/3LX/7y9ttvR1nooD9VRQG9Q8xgoUpLSzs7&#10;O+UqikOQBVUoYzpqtfrTTz89++yzf/GLX/zmN7/BuUDhz3/+M1L5iRMn5uTkQH9iEeSG4cCYkJCA&#10;Jr/73e/S0tIQE4l1RUUFMvs333wT6fszzzwzefJkVGE1EATdySeXIqBMh+FGOmxrayspKcEAsOBo&#10;CAvVAjjISKbDE+6GAuJASGBSEGYUmRwA+QxAtg9wwCFCARRoUlDLs2fPvuCCC7AaL7zwgkKhgC6i&#10;lwBqsacVwII/9NBDWOrrrrsOZ4rEIYGw8IQbzl1+fn5RURE0jNCHCKJt374d+mfYsGHy/R8aCbVF&#10;F5DEl19++d///vcZM2ZgzdEdoqEqHCwszsiaNWvw+kIEal5eXj5ixIhzzjkHdjSkgAQ5MAzDnEDk&#10;9xYUWP8wDHNKkd5rRCSTiGQ6inch2Q2JFDKtxMTEm2+++b777svKysIhQE5GnkjFkOoJeVx/yoUq&#10;o9E4evRoJNBIwZuamuRQAApq3bp1t9xyC5I55Hx/+9vf/vWvfz388MNz585F8ke3mMhf7oIQRySN&#10;nMqADgmKP6BMPnRIAVFAF5RBCq4iqMrMzEQCeu2110J+uMVvihPwx5iRoWIu77777oIFC6AEkL8i&#10;MqrIh3pBEAouj1weIQpymUYCN/LUaDSY+6233orV+MlPfnLVVVdhtTE8uFErFCC9xo0bd+mll378&#10;8cdIx2GhWgpIyIeoslqtX331FdYWi3znnXdi2JCa0C1XXHHFr3/96z/84Q9Yf6ig1NRUSAUadngE&#10;sGfPHpw+OEMTQvVB+j744INnnXXWb3/721/96ldQAoh87733wg3ajBZTDgIQk8JiLxtRgCdy9Mcf&#10;f3z48OFQAtSEIAcZajKA8Cq5jCDt7e1Q1MuWLRs/fvxbb701ZcqUnTt30p0QuQtqRRYUZAsKZASi&#10;o3AeCTJCn+B6njRpEqaPc4SFJX0FB7ktDqF/cM1jxaAzhw4dSnd4qJbCooBVktdKBodxcXG///3v&#10;cXZSUlIwJBhpbAQO8bp47rnn0PsTTzxBv+QT7kPxISlxjq6//noEwZjhAGNVVRWW+q9//evUqVPp&#10;TqzUpr8VwzDMCUR+b0GB9Q/DMKcU6b1GBIfhyZxsPDKyGxoi2UJG/o9//OOcc86ZM2cOtAGlVkCO&#10;KR9SXzqdboD+IZ/u7u4tW7Ygxf/pT396xhlnQGxccsklyPyQ9yOfRqK2cOHCsrIyuCGInMNRZOzl&#10;jiggoEMi/FAY1oFNAJXl7BNl7NERHebm5t54443I7JHgtvU/4wt0dHRs3bp1yJAhGDPAaJGJIq1E&#10;IksxAdzgDwsKGLYsn6iWIAt5YgzwAZBSb7zxBvLa//f//t/PRS6//HLk7nAIb+5yud58800k1tdc&#10;cw3ybNQiCAWUgZsw3P77CRBLv/nNb5599llIVuTrWFKDwRAVFYUEGnk8JgIlA9E1a9Ys6BA4hC8L&#10;IP2DHiMiImbOnInT9KMf/QhN6HN0d9xxB84X1mrMmDEIi7bUnKYGaNgE7LgGICGwqpgyxnbuuedi&#10;DCtXriQZST3KBUJsKiAfUgGQHaCMHuvr6yMjIyHOMeBf/vKXmBomDkWt1WrhIM5JuhIA/EG4kYJg&#10;zDh9ZrO5sLBQFhjkgz2WFNFw3umZeNA2mAiqqBZAoM6fPx8vkJ/97Gc4iRgDBkAXCYKTGw0AZbKg&#10;TG3R144dO3Bd/fvf/05OTiYf0VeAfDCA9evXY9FweWABw1dYHgNGjhcUxO1nn30GQUhGjGHEiBHQ&#10;P5MnT5ZfiQQaMgzDnFjk9xYUWP8wDHNKkd5r+nOjXvEBBg6HA1mUbD8yshuaI9lCjnvnnXci333+&#10;+edtNhtldWJ+JWRmsCBxhDPlkdjD/2D9g6rs7Ozbb7/917/+9cUXX/z111/v3r1748aNn3/++V13&#10;3XXmmWf+6le/QqL2yCOPICmPj4+HEMKYEY2aE+LoDpigjGQ6yIgImD7yV2TbsNDIsUfwtLQ0dKTR&#10;aJDOYpzvvvsuxjZ06FC8Y5MbZgpdBGGGuV9wwQXI/pFfgg8//BBpN3UHKCCcIST0ej19Kox6lxGH&#10;I6wnPFGLdUOe/fTTTyOlRu579913P/PMM/Rg7jVr1oR/kR2g1YYNGyAboEI3bdpEn56i+LQnKD7m&#10;Ap1z0003QaUkJSXJswZQQZWVlRMmTLjwwguRoyNZR9fDhg3DuUD2TPfx4Azo82/Qpffffz9GBUVx&#10;2WWXYdawI6UuLi5+7733oGAvuugiWDAdaogVwMUA/bZt2zYIHswRRlx+cXFxr7766rp161pbW6Hf&#10;7rnnHqzn2LFj4Sz2Jk2ByoRsobVCfLIMwG63T5s2DcpB/nTfbbfddv3112NGkFtoRcATobAUODUY&#10;D2IC6gV78sGaz50794EHHiD9ADuBKiwdxpCamorIOF+QrPRZMqpF2JiYGFwbuIBxHp966qm//e1v&#10;UGJffPGF/FlKuJF/Z2enTqfDdSJ0KYKRDNA/MtQQIAhOEPQq5gglg+aSR5gPhoRLCGPA8uIipFY4&#10;3aR/Jk2axPqHYZiTjfzeggLrH4ZhTjXyWw1SUqiRmTNnIk2sqKjA4dG8C4nvVYKbnFqh+V/+8pd7&#10;770XGgYJH1IrgFR7//79H3/88Zw5c5A+UlqJLqAoDtY/cJg+fToEBpLmb7/9FjkcIsAfuSZiTpw4&#10;EYk4EjXk3PC5/PLLH3/88a1bt9L3KGgwtCfEkAKIT1mmdCxCw4YbyQxILCS1dXV11BbAPz8/f9So&#10;Udddd11ERATdcSKNATIyMjALuLlcLuTE5513Ho0ZaT0UIDJgWJDly4IBezSHMMAqQSRAa1HqT9CQ&#10;pIP+G1CY9ZQpUyCloC6gJaCyCgoKkLmeffbZWCX60pQM/FUqFUnQ8ePHy8k3qmgvg0OMxGKxQHJg&#10;9ehxDjhfWCUIDxgRHOn7FVdcAf3zo36gZGbPnk13vRABI9yyZQsycqpFKo+usTgQG1SLmJCO1157&#10;LfQY7KRPUIXrAUsH3TVkyJDt27cj14czwmLxEQRiD4IHshMC7Oc///lDDz0EHYVWBA1ehqaDsLhO&#10;MjMzsT4DxDB8MIzo6GjoUsgz9Dhu3Dh0mp6ejj2uQDgTCAKwpDhlS5YsQad094aCoIrccEbeeecd&#10;CAwIGNLzMhQBFzC0B7QNVBbi03nEHgv74osvYrmuuuqqXbt21dTUPPvss5ggDjEY9EJuAHOBCHz/&#10;/fdxakiGoV/sw/UPuhPnJ51KsWdhbRsbG3EZ46UBNV5UVIRW5ENQk6VLl2L8UGJ4VaIt7NA/jz32&#10;GMbM938YhjkFyO8tKLD+YRjmVCO93Yi/ZYm0DykRFMXmzZuRCsMoOR0eakvgELka8lqk5oiD5BJ5&#10;J3IyJFgI/tVXX0G0QLogC6RcDZkZBMDB+gcaA/rhgQce+OSTTxoaGuBGQShRQ3qXkpIC8XDhhRci&#10;V/7xj3/8i1/84oMPPoACCR+PMDgROsR01qxZ8+WXXyLppIxQhtzgEBsbe/7550NmILmUs0Z0itz0&#10;xhtvRL44Y8YMpLawFBYW3nTTTZB5a9euxZQxPKgOZO2wvPTSS8iJMXFINfggDX3llVfq6+vF4Uv3&#10;c7DOSHkhnzBN9ItexPUQkld5PCggCPwRGb1D/2A1EAdGyFSk0WeeeSYsEDDCHPpBQ4zwhRdeQFYN&#10;zYY0Wo5Ge4KMAJ0iIJpgVJAN0A8QZkjrMTz5E2LQmVhkFHD6rrzyytWrV0NW0UmBPFi1ahVkHhzg&#10;dvvtt2NGiIZahMV8ERbXA2TAWWedFRMTQ/oHdpxiyCFcJ9dff31SUhKl+JgdUnDEgczDxQCZsXHj&#10;Rgg5XEtQC2hLYw4fP6AZobakpOS555578MEHsbwISFXoDlVYw/vvvx/KYejQoehXvqgIiiNboE6f&#10;eOIJXF0LFiyAJEMV2TFs2mPwEIeQCiNHjsTlRM0HkJOTg6mdc845UCxYJTREK+hnLCyW4ptvvsFq&#10;Y4kSEhKgyqAq8erAIdxo6axW64gRI3DJvfbaa6T/AaoG6B+AOWJPDmiOMuaOFfjnP/952WWXYbLh&#10;N6CwJ/+srCwsPoYHlYWwsJD+wSlm/cMwzClAfm9BgfUPwzCnGnqrQW6EpAe5L1Kuu+66C7k7sqKj&#10;eRcS36skNwRBrqnT6SAhkNUhM6bUCiAFhKZCvoWcLDExEZ4AGdshv/+DKuSdubm51dXV9A/w5Ayg&#10;FqB/ID+QpaELJOhIvpGq4pBSVYogI3YuGJEBQ1AhZ128eDEyUaoNB12UlpYig0dMyCQknbBQ87S0&#10;tBtuuAGD/Oijj+i78hj23XffDUnw9ddfI92HT35+PmmkpUuXIj58WltbEQfZ6pAhQ8rKymDBagAs&#10;UXl5+T333IPBTJgwAcNGFaaGPaAeAQ0J88W5wEzPO+88SAs0h9Fms0H+oS/oHAhIGj+BhoiPxaRP&#10;WOn1eqlCrJJKYlnui/QP4mDkyLmRi2NJ//73v0MK3nLLLQ8//DASZagprMykSZOWLFmCwWNUNBcM&#10;HkoAEuVnP/vZtddeu2nTJqhQUj6oxbnDIZpA6UHDQBLAjh6xt9vtEG8YJGRJRUUFLGhVUFBwxRVX&#10;QEpBDGAN0Qu00yWXXHLRRRchTad1lscvQ4cQS9BXuLpw7SHph7PcF7T3/PnzMSMs47Jly+gMik2/&#10;g8JizKgyGo3PPPMMThyEK31nCUEoGmpxCIGBONCfGHxRURGqaAwEhcKle/PNN0MPY/rwh4VuZ6EV&#10;Tj3EBoxoiME8++yzuLSgPXBhw4L4WApMf+zYsWh+5513YgywkP1g/QMwKhoeAU/0jpcVpvzBBx9g&#10;OmSHmwxON64o9Dtz5kz4oxZDgpxj/cMwzKlBfm9BgfUPwzCnFOm9Rvznc6REyKeRy7711luUM0l1&#10;xwLi1NTUILVC0rxo0SJkbNQRJf1XXnnln/70J9hxiCQMiRfpH7q54XQ6qVPsKUuDAxI7FLBHRmgy&#10;mTIzM2fPno1kETkxsreLL74YzREQAgPpMjmLHR4weBwiOUZmDM0QERFB+ejBdHR0QFdA/yDvR0f0&#10;z/Zgz549V111FdTOmDFjLBYLeoGaGjZsGNYKySJSbfjA/5prrsGst27ditlRPrpr1y4sxT//+U/0&#10;TqEAqpD1Pvfcc5g11AXEDCyAasWxC2A82GMM0IFI6//xj398/vnnkBDFxcUpKSk4R/T9DRyiLflT&#10;E6wDZvHLX/7yjjvuUCgUsl0m/BA9YjU0Gs3UqVMxfpwdrNIjjzzyxRdfrFmzBkoVeTZ9EQsDxqwx&#10;cvijFTpFAecU5+IXv/gFMvLVq1dD8sGOk449FgFrtX37dsgwLDuyfLPZLE5REMlZWVlDhw7FFJ58&#10;8klcePDH4s+bNw8p+//7f/9v1qxZ8AE4regdEgiD6ezsxIAPOR2AiwdTQPp+2223Qa+iLTpCLfYQ&#10;aRgkZAPy+7q6OrLLDcmH9hgGwCwmTpyIBbz++usxfigrGOVaXJMIiPMOcQLFi/XBfCkUIcYOpqen&#10;45rBWVu/fj0EGOz44/7uu+/C8s4772C0dG3jZOF6hua89dZbIf9o6aiXlStXQrBhYXFpwQ4LoOe/&#10;yfoHo8IVUl9fjyHBhyYCN8SfO3cuBDbC4iRiANQckeEDcCpxZeIKxERgR1ucSqwPRgILxD/NhRAn&#10;xDAMcyKR31tQYP3DMMwpRXqvCYWQRVFKimSdvnIjVYgMcKYUaoCRQO4IgXHmmWciRdu0aRPlZMi6&#10;kI8iSxsxYgRyZWTncIMdiRckDTJjEl1yfixnaRgVPPGuWFpaGhsbO378+AceeODcc89F3nzOOecM&#10;Hz6cbkfAB6GoIY1KBkPCHtnhRx99hF6QDkJxwY1GOwBE2LBhA1JwKCskqWq1Gokj2q5YsYKehHb1&#10;1VdjlaDEoIig5ZAsIi+nuz1QJv/5z39gmT9/PkQC5ZSVlZU33HADkvIZM2ZgGPIIUfX1118jFUZA&#10;jB9GssMBe4KGBDuW6NFHH4X6wsQhBu666y7sIf+gE6644gok6Mih4U9tsc4YNvx//vOfY7XRlkIJ&#10;EfvBIZzJH/GtVuvMmTOhJJHQ33vvvXPmzMFccC4wL4wT+xdffBFiANcGcm5cGOgCrVDlcDggVDAL&#10;5NlTpkyhD3QBrBiaI8j06dOhwZBkY2W2bNlCAhXnFMn3uHHjsCw4j5CU0D/QkPn5+ZBzsPz4xz+m&#10;22Lwh4q47rrrMDb65hUN/pDTwWmFeodOo3tisJAbLSDOAk7rtGnTMHhqRdMnHyrLlxAED7Qc/LEg&#10;b7zxBk4Qxgw7HFDAycXUMFRcyTgjy5cvh78QsT8ahm00Gr/88ku8CiBcM8SHpKMKavCDDz7Acj39&#10;9NMQnBgJAmI9J02ahKWA5C4sLMTqUUcAKg4CDEHWrVsHOyJjv23bNlzGuGxSU1PJE5PF1QXVjWli&#10;iWDBABAfZwTjx6nBqwbjociYIMCAo6OjMRK8iDBT2FFbUVEBlYhZf/PNNxiVOCEBmhTDMMyJRX5v&#10;QYH1D8MwpxTpvUb8egwy1LPF7+3s2LGD/sVaBjkTsurExMT4MHaJ7N69OyEhAXuAw8WLF992223Q&#10;D0i+kf1TikZ7JI4ff/wxMumnnnqKHjAAu91uRyr8pz/9CSnywoULkc1TcIq2efPmpUuXfvLJJ48/&#10;/jhSWKSbf/7zn5H633///VOnTkVmiZx7wEQAJXkILlNTU/Pwww//9re/fffddzEMye8gEAc5KFbg&#10;Jz/5yb/+9a+xY8ciTVy2bBnaIi+HEXnqe++9h1G99NJLGAmy29zcXGS3aIicHvOCA/QJJhIXF4dZ&#10;QDjBB55I6GlUQBxvEAnr5Zdffv755+/btw8jlO3SUMLAuYiJiXnooYcuvPBCaAkIG4CO6As5ECfQ&#10;mTtF0CPGhkWGiMUpQCILFUFBKDigQ3SHlBcnpaOjAyk1poxTgPQXZchUzIgSbrjBB7OArkMyjQli&#10;NegcYYKLFi3CSYEsxBlBX7hsUIV5IaXGfBENs4NIAFALK1euRCsMEqPFCNEEs/jZz36GCNCQ6BcC&#10;GL0g2o9+9KO7774blv3793/66ae///3vr7nmGlwMEAzC8oU9RZ3AIUZbUFAAbYxBTp48GVcF+WCP&#10;uVRVVSEC0v25c+fiOkcEagjgQJ6ALhXMFyoC+vbaa6/FGcc4cfnhpYHZ0QSxAhAwWHkMFacA1zk0&#10;s7z+YOPGjRg29D9GPmrUKFzqCIv4UOnQlliTSy+9dOLEiTinaIJo9EWy0aNHY+VpghgDJmswGO67&#10;7z5ceLjUae6YC0aCMwUBjAuPhorurrrqKgh7jDMqKgoLhT0GAN2I1xpWGAUI0djYWPnVunbtWkTG&#10;4PFSzc7Oph6hf4YPH45VWrJkCV4jtCZAXh+GYZgTiPzeggLrH4ZhTinSe00o1NnZiXSWUlX5mVEy&#10;SOCQOyJRQ1ZHXBHGlVdeKZWuuOK8885D1oWsEdHaxZ8WEbNKIb/v6uqCOkI+N2zYsOrqavQOO/pF&#10;SkcPC7744ospMgIiI0cB4gEBkWui9swzz7z55pufeeaZefPm5eXlWa1WJIUYG00E0FAB+pL7pSw/&#10;KysL+gpxkKoiZYTPgCYAh/C32Wx33nknUnDkvshKaQBIZCEn6IYPEkSkm6jCRF555RXoN+rO5XKt&#10;W7cOuSbSU+g0aBv4Y0a/Fn9FFBqP3KhfDCknJwepP6IhW8Uh2YE0GhE6RKumpqaUlBTIqg8//PC1&#10;1157/fXXEZD+tf5vf/sbBom+COTWsKBT6KWSkhJMXw4VHhxlWhmj0fj888/DH7NGfo8cHYuAHkn/&#10;APhA2j333HOYFxYBGgznCB1hD4kIDYO1+t3vfnfJJZfAglljMPDBycJlIDwSTlxJrJtwcVxxBXzg&#10;gEPUojkWCouDsw+wFBCKcMBqI+Att9yCSxEOuCahuxQKBQaGwWBsNH4ZHOJKQHKP84ILj77xTz7Y&#10;owmEBJYa6f4TTzyRn5+PMyWfCBQImjUBwQk3qCkMHiIHi4wxY2CAJCuuRoC+sNRYE8wddkA+OISd&#10;pB3EHqIhJuJDvUCxQ2Pg4sH64NrAgiAaFh9tly9fjlnQkGgwOOlYdqwwRDt9Bg+hoC1xGT/44INl&#10;ZWU4R3j5QEfhhYkVoysBMTEArDBGiAJ6wQjPOeccdIEqvKxoldAp4kyaNAlaEX1hlTBlvDAxMFyQ&#10;kM00EuwHrDbDMMwJQX5vQYH1D8MwpxT5rQZp0OTJk5GVPvnkk0qlEqkPVRFIj95++21kwMjqKKkF&#10;yGuRRUEG0B4gxURSiyxq6tSpCEIZNmVX2EN4LFu2DM6QMRUVFTQAVJlMJogl+vUYJG1wQByAwlln&#10;nYV07W7xF2+mTJmydetW5PSQKMgUkQ5iYBSEoKEC9IVagOAAhfj4eGTSSGQzMzMpywyHWqEATySa&#10;SHx//OMfY7LI8pGRg2uvvfadd95Zu3bte++9hyQSln/+859jxoxJTU2lmz80R+TZmMijjz4KEYIk&#10;HlPAmmCVEOrLL78kN3Fcwrc+CgoKbrzxRuSsq1atCh8SDQaEH6IJcvr6+nqslVarVavVOp1u//79&#10;OCkYD3JfrBWBpBajRd4MPUBfTEJbiiNHI6gqLS0NmTHWedasWY2NjZiF2K0wVHJDGScOAhLS6777&#10;7kNKjfQdPdLsAPVLZQIOyLOHDh0KAQAthOmL51M4oahFAevz9NNPQ1GPHz8eggEOWC4MA4uM/B4C&#10;j76agnWGKBo5ciQUMjJyGrA8QhkMEsIAy4jFhP7ct28fPVqAqgDOKWJCBuACGD169LRp0xAQIh9i&#10;jy4keCI47QHOTmlpKeQlpBf0A6ZA8yXOPvtszOuNN95YsmTJJ598gpkiMk0cYI6YC1ph2GvWrCF5&#10;LEdubm7GNfzCCy/grKEVnLHyuLxnz56NE4rXi+yMUcH5xRdfxCsOMhtaCEb6FwRcyRhbeXk5lgLj&#10;r6urg+SDRMSpwYphqJgmRoVe4Pztt99CcWHMNAX0iD1eaOgUi19VVYUIiANwJUADX3DBBRghLjYM&#10;g8ACSiWGYZgTh/zeggLrH4ZhTin0VoPUqqGh4bPPPkNuhMRO/tKIDLKx2NjYl156iR7oTPoHydYT&#10;TzwxceLEb775BoIH+xkzZiANhSowm80QBggLKLtCAUkVNAwk1r333osMniKjI2RgTqczPT0d6ghx&#10;4INQYPr06UuXLo2Li0NAJGrIzpH/UY5IMcUZHDBOAg4YMCGMIBCIjIyEskJeSB/Jo4Yy1AoFeCL3&#10;ffjhh3/6058i19+0aRMSUwiDbdu2aTQapMsKhSI6OpqmCSVGAoOCAEwEg8zOzo6KikKS/fXXX7/+&#10;+utnnnkmknhMjQZGoJfExEToK+goLCyGRGMgpHAikimsLcDcsQ5Yz5qampiYGIyQlgt75LsIiOWi&#10;OwbwpPkiQng0gEMMA0n8GWeccfvtt+fk5NCSStX9wIIe4Ql1B2mxbt06rAlOE2aHfXiBwMQxhs2b&#10;N0OAIZOGBoDOwdgAPAEcIiIiID+wViqVCoLn008/nTBhAoxYXiT90MYwfvTRR2PHjkWojIyMFvGJ&#10;bfJgsA8Hdig0LALOGkQXIstCQpyBcHcIlxAENvQMrl7IpGuuuQaXLoLjUsesyQ3+1ArNy8rK6Pba&#10;+++/v2LFijlz5uCkE7gmd+7ciesBQ8X4IaUwQUyKoNXA5ZGXlwfRgq7pIkR87FHGeUFwXJAYMPyx&#10;/hgblC15kjPAqPCSHDFiBPQPVDfONYzQdbm5uWi4ceNG1JIzPF0uV2FhIU4NxolrYOHChbhiaTHh&#10;Rq8svKxo/cHKlSuTk5Mxd3qUBSJgDwGGZceaYHik6glaGYZhmBOL/N6CAusfhmFONfRWgwwMaSj0&#10;D1J2JEb0FiSDTIsS0927dyNpg0JA0vynP/0JYqmgoAA5lt1uRzrrcDjghmRUzqSxRzYp5nV+JNDI&#10;KZHPvfnmmxA8FBnAB7XQEsgXbSIYDKIBuCFfRBUSMvhQTIB0DVD5kIgdSjoHnkjH//rXvyKdpacV&#10;U3M5GkGHmMhdd931u9/9Dkkn0kocYlJtbW2UnkIGkBFaiHJEaguEnsTbWZg+ajF4zAIJJX30COkm&#10;qsRBCR/JQxDko3R3i37ZU45wSKgLAocYPMXp6elBKKwSusM4acXoyQHoDoQrgQFxYMfCvvvuuziP&#10;jz/+uF6vJ88BbgSMCNXZ2Qkpgo5wxoXTcxC0XHTWkLJjj6XAIdmxpwKMGDkCIv9GLf7qQTDDiGHD&#10;iD2uIq1Wi4wcMREHE5HGETYLcaQCKGPNZ86cCU0OIQfth4mQD4AD1gojgeCEmLnlllsgR3//+99D&#10;vV966aXLly/HAMTTIl0VKCAaxNsNN9xAn6bDeYQPpowrE3uMDSuMceKSwPix/vLUCIwZPpgghSUQ&#10;mUaLMq4cuZXsSVV01lBA/LS0tOuuu+4vf/kLFBcOaWw4BdQqXKKgCiORTw1eR5gvvWQQDU1gCT9l&#10;OMSpp46EOYtjo2VHcMwOdlo6IBcYhmFOIOFvMqx/GIY51dC7DdKjSZMm/frXv37mmWfUarVsB+QG&#10;kGMhV0OSlJmZ+dJLL0FR3HbbbTk5Oci0yI0SKcqo5LYoI51CshgVFXXeeech26Z8jhyAELofOSED&#10;OJRKIqiCRWpzIGJTCfkQTeTCzp07zz333DPPPDM+Ph55HtkBNSdwCE9M54orrvjb3/42S3wEM7kR&#10;kp+IMKD++OFQLQqoRdL84Ycf/uEPf3j00UchKTFlZJywo4Acffjw4ViKp556CjkrjNTqyMjBZWgM&#10;MMqDQQG9oAtAmk32oT2BMqogLegx3KNGjTIajfIKYy8j+8vlAchVVCCoagBS3UFghNQ1lbHHFADG&#10;T1VyrRRIhCwAZVyWs2fP/slPfoILUqFQwIiGAFVyBMgA/HnNzc1du3bta6+9dsEFF/zqV7964okn&#10;cLXDh3oE6BQKYeLEiX/84x/vuOMOXA9YSTjgIodIw8WPUDiEG+QQzh0OaRjhwAGQJxVgFEctfJRU&#10;LsueQpv+dQDwgRocN24cxnD11VenpKTgpUc+gNyoTEEI2DFUjFOI2D8j2GVngmoBjQEF2QFleS9H&#10;lgsMwzAnkPA3GdY/DMOcaujdpq2t7dtvv/25+DOXyBGRSMm1VABCaiYmZ0j7lixZAjEDqZCYmCj/&#10;UzRqKXlCgSw4BEhPS0pKHn744d/97nfDhg2jL/9QvwBl8qcy/MMPCRipILYYCFUR8mH4GMrLy5HL&#10;onfkta6wr7+HA2NXV9e8efMgfi6++GJ6LBvZsZc7ogKMhNAyDKpFw6ampjVr1iDJPuOMMxYtWoTl&#10;pXwUCwstNGHChHPOOef888+Pjo6W729IIY6I7Cb2812ZBoOpbdy4MTIyEr0jJnJ06pF8aE+gjCp0&#10;/cYbb0CGjRgxgp4ZLUdDAXv5RByBAWEJ6TgMqUJEtlBH4aBH0huEZO2HGhKSSTTiAlu8ePFvfvOb&#10;G264ISsri4QTQBX2iEnrAHt3d3dLS0tBQQEEPPzvvvtu+VEc5AOHPXv2DBkyBCcOCsRqtaIK8qOw&#10;sPDll1/++uuvIXsgodPT059//vlp06bhkFaJQHeIA1AmuzgQaWFpPAPKBJUFV/H51FFRURjDn//8&#10;59dffx1joIAHQ3GoTG0BHQKUB/QSjtyWHNCF7ElVMmRkGIY5gcjvLSiw/mEY5lRD7zbQMPHx8cj7&#10;kZfPmTPHbrdTPiSnRAAWuCEXVCgU77777l/+8pe77rorOzsbaaXkcRBojpyysrLyqaee+u1vf4vg&#10;yFORPlKnktOBkJ0cBkAOIPww3E6E1wKMAYLt1Vdf/dnPfnbttdcWFRXJ+TFmhCQVBQwSo8rLy8OM&#10;IALvv/9+JJ1oGx4qvECEH1IZIFpra+uqVauuvPLKX/7yl2PGjNFoNHJ6jbCzZs2CdIQYQwpuNpth&#10;RKvwCN8L9UjQITrF+JOSkiAALrnkkpiYGPk+gOw/oIAhQe/Nnj0b53Ho0KH0I5swkgNAGVAEGblW&#10;CHRCobCEZBKRTCKSSUQyiUZMdvv27bh6zz777IULF9L3heRalGlqKODU4wIuLi7GecEF+dprr+n1&#10;erihFicIVbhWH3jggT/84Q+33nprSkoK/NGWHm4O47/+9a+1a9cqlcqRI0dCN2Kp169fDxkpjkgC&#10;vSAadU2IA5GQTAeBVtQQAiwhIeG2227DFXL99denpaXRzR/J79ihfoF0fBjI4WBPsjAMw5xY5LcX&#10;FFj/MAxzqqF3GyR/UDXPPPPMb37zm//85z/r1q0zGAwul6unH+SUTqfTaDTu2bMHWuKss87685//&#10;/MUXX+AtC23lUFQgkMyhYVVV1VtvvYUk+49//ON7771H/15OnUp+B0JVhwS1yBFlH9F9YKeAagEd&#10;ogmy2NjY2Msuuwwp79NPP52fn4/pdHZ2IrNE8oppQodERkbecccdmP4//vGP1atXozY8FEEBpYMD&#10;B4BJIRpCIYEeP348MmOEuvrqq6FJ6BN3GIPFYlm6dOk111wDXXTnnXemp6fDeOTVOCTkD6RjEYiu&#10;uXPnYvDImz///HOMBMYBwalM4KxBNuBsnn/++X//+9+/+uqr+vp6GFGFVtQWhwAFrCFmh7MJMSDk&#10;6f2fnjqBHDxCGaoC0rGIZBKNGGRZWdkTTzzxq1/9Ctp17969OL9YW9gxVOwxbBxivs3NzVC5uCBx&#10;AeNigFiCNoYdPpgdROAjjzyCBbzoootmzpxJH01EQ1zkr7zyClbp5ptvTk1NRfCxY8eeIT7Ue/Pm&#10;zVgZGhIhDeswp0kyhSFViN+wwknE4OlO6bnnnourBdfnD1xtCi4dfB8DnOmQYRjmhCO/w6DA+odh&#10;mFOH9EbT/wkZZFpbt2694YYb6EbNyJEjp06dGhUVBeUAkFtDvQwbNgyJ4x/+8AfoGQiJkpIS5I4U&#10;DSCUVBJvFiHXTEhIQFb617/+Ffnc448/Tr9IQ+l1uDPAGAhxRIdGcj2QAfaDPak76AGoAuSsGMmN&#10;N94IibJ+/XrMKzo6evbs2SNGjMC8kD1jqBMnToRQwTipOSGHpQIhVyFFttvtkFVz5syBsPnb3/6G&#10;JYL4QRft7e0I1dXVhQT9s88+o18TGjJkCPpFFVYJw6NoMhT2yIR70rohlFKpfPbZZ7HgReIvOKFK&#10;Dk6eBFmoawi/N954A1LtqquuWrlyJSQQ5gIwZjgQOIQaLC4u3rFjh1arpZWhICcQeWxUkAm3HFwL&#10;yAhNgvFffPHFOL/XX389TgQGDA1fV1cH0Y6CRqOB4JwyZcqtt96KUwA1PmbMGJwUqFNMENdqSkrK&#10;vffeS9fAuHHj0BBzR2SsLXwKCwtx/W/cuBGnEhYsNS4hXDk47/IYCJQPRqo71HRwFgBeRzabDVO4&#10;5ZZbMDxcqJMnT0Y+QG4nG3E433FII8MwzAlEfpNBgfUPwzCnDumNpv+zN8DpdC5btmzo0KGkWP70&#10;pz/9/e9/RyqGQ5RhAX/+85+vueYa5IIFBQXd3d1oJYULezuDEQkltBNCQQmcffbZL730UmVlJX2S&#10;B2klHGRnQuheRBzRoZFc+52pHG4H5BnuIBdqampee+01SDvMAjOCSsEeQg5TgwBAQnz55ZdPmDAB&#10;6TJSfOTE1JaaU1hCDHaAxWq1QttceumlCAX1iPk+8MADmzdvJvGD1BZrBfl35plnopf7779/165d&#10;0GOUXg8IBcj4vcieNEgcoi+FCAYvRhIc5IIMWZBzoxWEzf79+2+++Wbk3FdeeeW0adMgG6CCWltb&#10;6c6Yw+FArr9p06bHHnvsuuuumzdvXltbG0U4SUij7Ec2yoUBkBESRa1Wf/rppxdccAHOJk7rv//9&#10;b+iZBx988L777kMBohcSF9P89a9/jUsapyMnJ6enpwdnB3J3+vTp8EdDXPDvvvsu/XoV1ofio4BL&#10;F1JHvuBRi8XBRR6+1DJkkZGsIuGHVCb9A7n19ddfX3bZZRghLiSMp6GhQX6lnFRoMIRkEpFMDMMw&#10;JwH5TQYF1j8Mw5w65DcZ5FiUZiEPgwRKSkr6+OOPH3744VtuueX666+/5JJLkJAhOR4yZMhDDz2E&#10;KqTvyPiREVLqRkGA+L4lgDKSxcmTJ0NsXHXVVePGjauoqECGSjkl7SXX/rtPwghEJOuhCHcjqFPs&#10;ZWTPcMiZUuT58+c/8sgjNK9//etfF198MUZ41113vfnmm1u2bEEqjIwWzpgXtZJC9CMHD+9Fp9M9&#10;9dRTUFPnnnsuJB/mm5eXB52A5phsV1dXfHz8RRdddN5558Ftz5499KEmWjpxvAdAMb+XAc50iO6A&#10;ZDrIhwg3YgwYJ6TanXfeifHjfGEpIAIhg7Ea69at++abb8aMGYN5QcdirZCjQx1RhJMBjeqYoIaY&#10;CMQMdMucOXPuueceDBhCHWMGdLcH0hSi6Pzzz0ctJlVWVkZqHKc7JSXl6quvhtu1115LvwoKnUPB&#10;AcVHQT5folkASw2JIjvIkEVGsoqEH1KZrgSNRvPss89CoeH6Wbx4MX0x7HBXyIlFHAvDMMwpRX7z&#10;QYH1D8Mwpw75TQZpFpAPkXh1dnbW1NSkp6fv3Llz9erVK1asQIqMQ4PBgGweKSNlZgOQI6CADHLf&#10;vn0ffvghmkNUuN1uITE/lP6hJrAQkvVQhLsRsJBdZsAhkBsiVUXX0B4qlWrbtm0LFixAHoxcc+vW&#10;rciGIQMwyAFToy7CkeOHd+RwOObOnfvSSy/Nnj07OzsbXSAUVSECOkV2O2nSpClTphQXFyNNDw+L&#10;OAOQKr6PcGcqA5QRXI5PlgHIngTmiwHHxcU9+eSTkAd0l+83v/kNFQjk5TfddBPGT89yoAgnA2lM&#10;x4LckM4vLry0tLSvvvoKUvPBBx+EnIPgefTRR0eNGvX2229D15WUlGC+dJbREGul1Wpffvnl4cOH&#10;R0REtLa2ogpxKCb5EHQYDnqUV0MyiZBFRrKKhB9SmYLg8tuwYcM777yTkJDQIj6/AciDPKmIY2EY&#10;hjmlyG8+KLD+YRjm1IE3GeRYKFCmRW87BCxIAZHE9/X1IVl0uVxIK3GIXE1Oy6it1KAfIa5ohA9a&#10;QS8hmUMoIPvLPgQdovaQAcMJ9wR0KNuJcE8QfoghoRVGApEDFYd5tbe3Q+lBkMBC2TN5DogglQ5E&#10;DCxUISaaN4ggi8WKUUe0SuSA1TMajXCgjkhlUYSDoVbfi+R9IFJdPwdbCHIGKGMkACOHMFi0aNFr&#10;r702YsSIoUOHDhky5Oabb4aEePbZZ6dOnZqYmGi322mJ5Lb/DdBggHQsfhYO08EfU4VCkZWVBUWK&#10;gl6vh7bBecdlTBcPZk3+MObn50OaohVdqOHTBOQWDhnhhiAH+5BFRrKKhB9SGUEARgUVbTabcTXS&#10;wORLSIxxEhGGwjAMc2qR33xQYP3DMMypQ36TQaYF6G2HoNoByD4oUENAFkIy9RvhdnB2KJfJDuhQ&#10;RrIeBskpjAFGcgtHtsv5rmwkRK+BSHUHOcuQXfSVCF8WlJHUYk9GyaN/TVBFRtH3gCCAjN+L5P19&#10;SN4HQVU0HpK12CP5tlgseXl5u3bt2rRpE/a5ublarRaCDWMOP5u0/2+AhgSk4/7rGYUBdpRhp8UH&#10;mBQOMWvyIVGKAh0KLfvBoRwQe7kA//A1kSFLOFJFWARAZepXvlpQpr4wMDn4SUUcC8MwzClFfvNB&#10;gfUPwzCnDumNRmTA4TFB0cIJt1P5pEIdEZLpUBy59ghQ5AFIdYfhCD5UBaTjg5Cqvw/J+4hIrodC&#10;8ggbKvaUfyMjp1t/2CMvRyJOPoCaEJLpvwBpQEdBuD+VQfghlY+S8CZUJshyOCSnQw1DLgwon1So&#10;I4ZhmFOJ/OaDAusfhmEYhmEYhmEGM7LMQYH1D8MwDMMwDMMwgxlZ5qDA+odhGIZhGIZhmMGMLHNQ&#10;YP3DMAzDMAzDMMxgRpY5KLD+YRiGYRiGYRhmMCPLHBRY/zDMIER6PR+IVMcwDMMwDHOaISdCKLD+&#10;GVRIZ/EgpGrmtIFOOj1ZONzCMAzDMAxzGiInQiiw/hkkSOdPhCzCz9od+PN5zOkAXQMAZdI/2If/&#10;mgrDMAzDMMzpBqVGVGD9M0g4wunj03r6QJdBOGSX7wIxDMMwDMOchshJEQqsf/7nkc6cCP1j/wAj&#10;IE9m0COd734kq8iAQ4ZhGIZhmNMHORFCgfXP/zzhZ034xNuBH3bi03paQadbZoCRDhmGYRiGYU43&#10;5EQIBdY///OEn7j29nalUmmxWDweD9kJqmWk5RCRTIMLmprX662vr6+uru7u7paNgHwYhmEYhmFO&#10;N+RECAXWP//zSGdOPHcVFRXjxo3bsmVLR0eHbKT9fwM0JBnJeqoI7zS8fMKh4IRkOtFI0UUkkwhZ&#10;ent74+PjP/jgA/mlLVUzDMMwDMOclsjpEAqsfwYJdPoKCwvHjBmzbNkyl8sln025cPIQOz9ajtX/&#10;KKGRHIxcdTg3sh8NUgMRyXQQR6ilqh+CFOhApDoROuzu7o6IiHj00Ue1Wu0AB4ZhGIZhmNMQOSNC&#10;gfXPIIFOX0FBAfTPypUrB+gfuXySoC5k6GtIVCWXYScLIDcw4PBYoeYgvHwwXq8Xe/gMGBXsh3ti&#10;BEGeYouBXZBDODDC2Scimfohf7HdD4KiDUCq669FgfUPwzAMwzBMOHJGhALrn0ECnT7SP6tWrWpr&#10;ayM7MnKqkiH7iUUK3Q86BbBDXZAeoEMZyS9sMNLxsSC1PExbuQp7DIDKGAaGBKB83G43DYwQGw2E&#10;qsRI3zNCOJAzQHCPx0NzpypqToUfgtjV9wA36J8NGzaw/mEYhmEYhiHkjAgF1j+DBDp3+fn5B+sf&#10;KhB0lo8VqfHhkfxEcEgyAALD4XAYjUaDwWC32/v6+iAJIAzCh0Sechl7KUoYBxsRR24VDtmB5NcP&#10;qrCHHYKEZInZbM7Ly8PwwkOJTb9rS0YZqkVBqj5wYFQLELy+vr6oqKilpQVCCBaxteBJheOGOqIy&#10;9SUbw4FR1j8ajYYsDMMwDMMwpzNyRoQC659BAs4dEuLD6R8xWxYgN1jEs320iJGOhOQngkNoAIvF&#10;ghT83XfffVnkzTffXLRokU6ngwqiARDioKRDKkhRxDi0J8KNJGPIHh6BtI1cRU0IHEIVQIZ1dXVB&#10;mCUnJ0+ZMqW4uDhcj6GAtlIDsYkY+7taKkvVB4Iq6h2F1NTUDz74APqKPncnN6HycRMeQRyLNBja&#10;y+CQ9Q/DMAzDMEw4ckaEAuufQQKdO+ifJ598cvXq1e3t7TikLBkgNafvusBIn/ui032UCB0cEcmv&#10;H/Q+d+7cBx988PXXX/9GBKO69dZbYWxsbCSJAqA9MBgaIYLAggKaowwful8khpdALbUKr4KRAsJO&#10;cyQLTZOq4IbajIyMefPm1dTUoFxXV5eVlQU5RP6AmgMKC8hIERAN4BBGVNE0AXkC2OEGZ4xt3bp1&#10;I0eOzM3NJX+5CXkeN3IE6ovChpdloPHo+z+sfxiGYRiGYYCcEaHA+meQgHOHJPiQ+gf5MdJ65OUw&#10;dnd3I0cn/6NH7OFISH4iOFSpVBA/b731VnFxsc1ms1qtEAOffvrpxx9/rFarMZje3t6mpqbS0tKc&#10;nByj0djS0oLhQWC0trai7HQ6y8rKsrOz9Xp9R0cH7JgCHCwWC5pgjkjr29raKO/HpCBjmpubIWxw&#10;JcMZ2b/JZCooKCgpKUHwzs5O6BDE/Pbbb0eNGrV3715Y0BGcUUAQGkxFRUVRUZFOp0MoGDELxEFk&#10;NKRoVVVVDQ0NNBh5prTCMMINmgqThfO0adMg/BQKBS01kP1/CHIQhAXot6enB9NH73RIe8D6h2EY&#10;hmEYJhw5I0KB9c8ggc4d6Z81a9aQ/gFI7pGaQxvs379/xYoVSUlJSP3pXJ9YqDsCWuKOO+6YMGEC&#10;3WABGIbZbIY2oHwdWgJa6P7773/ggQdGjBixZMkS1MJ54cKFsE+cOPHpp59G7VNPPbVjxw5qAgX1&#10;3nvvPfLIIw899NCYMWMwR/hDzm3fvv2NN96YMmXKM888s3TpUiiQXbt2vfTSSxBg4IUXXkAECKfo&#10;6OghQ4acc845iJyWlrZ58+Z33303KysLEQoLC7/44ouHH34Y/sOHD588eTIEG0Qa1uq1116bOXPm&#10;q6++eu+992I8iA8JhCppzqLmxNiw7B9++CHavvjiixA/zz333JdffokZYeK0IJL3CQIBERniDed0&#10;+fLlycnJEJyNjY2QQ5BAGB7pHyws6x+GYRiGYRggZ0QosP4ZJNC5KygogP5ZtWoVtEFTUxPyfuT6&#10;X3/99d13333++edfddVVyM5hhBo5scgfDBNvPwTQBcTAfffdt2/fPsgAl8tFqTnVQqJ89NFH0Btb&#10;tmwpLi6G3hg2bNi6deuUSiVUxOWXX/72228js8/MzEQGDwmkUChaWlogUUaPHp2YmAjRAgdU7dmz&#10;B9OcN28eVA3EyYIFCxCtrKzsLRFE2Lt3L1YDYFkgyaCarrjiCmgtnU63cuVKDA8KB8rhs88+e+KJ&#10;J2JjY9F2zpw5V199NXROR0dHVFTUhRdeiIls3boVywgthFDZ2dmYLL1YAMpqtfqVV155/vnnMQXo&#10;NwwM6zx37ty2tjZMVjw5wmcOsQLSYh0FcJaRTAcChYOX7dSpUy+++OLzzjsPCwjFhcXR6/VQaM3N&#10;zevXr2f9wzAMwzAMQ8gZEQqsfwYJdO7y8/Mfe+yxTz/9FBLok08+ueuuuy666KK//e1vv/nNb376&#10;05+eccYZjz/++Nq1azdv3hwTE7Np0ybsjwx8Dkaqi4lBHALKoU98sIFf/EwaxENERMRDDz2EAbzw&#10;wgsQA9AqNTU19GG21NTUW265Zf78+Y2NjbCgLcQDxpyTk/PBBx/cc8890BvI4Ds7O6FDhg4dCpkE&#10;Lbd79+6EhAQ0AQg+cuRIKBkILcTBHGfOnIm8H9Hq6uq2b98OueJ0OlELhfDoo4+iIQ4nTJiAaBAw&#10;iLx69WroHwgGKDSIH8ge9Njd3V1VVfX6669DdEEXbdy4EWJsxowZ6B16A4ri9ttv37ZtG6ZALxaA&#10;UBgAuoCUam9vt1qt06dPv/nmmzFC6B+6U4TzUlpaiuWi1ZOW7FCQA61tOGQnsBoAag1yC4ruT3/6&#10;0y9+8Ytf//rXf/7zn6HW7rjjjvfffx9DxWQffPBBKD0aAMMwDMMwzOmMnBGhwPpnkEDnDvrn3nvv&#10;vfbaa4cMGfLPf/7zd7/7HZLjn/zkJ//v//2/H//4xz//+c9hvOmmmyA/sD8cN4YhmfpBZo+2xK23&#10;3go5AUlw9913Q6hACQg3d0SggiAYMjIyoMEgMxDnuuuue+aZZ6A3HA4HtBkOsYfgycvLg3L48MMP&#10;X3rpJSgcFKCXiouLoaZ8Pl9ycjLaLliwAMIG0kKhUOTm5mZmZi5evBhCbuHChVA48+bNw3x37NhB&#10;H/2ChoEQKi8vR3CooM8++wwybNeuXa2trV9++SVGW1BQ0NPTs2LFCggt6CKojlGjRkVHR/f29mLk&#10;mAWCY5pZWVkQHpgmIkPwIDhk1bBhw6A9MDZ6sQBMB/IJY0an8HG5XCtXroQswaQoIJ0dxERbWjeA&#10;pftesLYDQEOcAlRheADlc845B+f0Rz/6EU4uzjJUEM74xRdf/J///Off//73DTfcwPd/GIZhGIZh&#10;gJwRocD6Z5BA544+//b5559v27Zt0aJFb7755oMPPnjNNdecddZZf/rTn7BHpo4MHroiRQSF42O/&#10;yL5+DAYDtIc8DJQ9Hg+0hM1mq6mp2bt37/Tp04cPH/70009nZ2fPmjXrvPPOGzly5Dsir7322osv&#10;vjh58mTEGTt2LMasVCoRAeIhNTUVqfycOXPq6+ujoqLee+891ML//vvvR3I/f/58k8mEPXzQBUQX&#10;fRoNYuyNN954+eWXoalILZD+mThxIukfaCToH8g2SJq1a9eOHj16586dJFewh+X666/H4kD/wB+q&#10;DPoH48GS3nHHHZs2bYL+EVZc/BKOTqeD8YsvvqBf+2lqaoLUeeWVV6C+wvWPVqs9vtUWz5IEDmnZ&#10;AdYKg0dHf/nLX37zm9+cccYZV155JZQefWEpPn7XlClToISxGvyiZhiGYRiGkTMiFFj/DBJw7pBt&#10;5+fnP/PMM8uXL0c6jizfbrfn5uauXr36ww8/fOKJJ6BAli1bBk0CnYDc/SjxhYFD0jaQBASFksdA&#10;l1BHR4fZbO7q6qImwOl0Qo9ddtllUF9I0CHJoFIgEgAESV5enkKh0Gg0H3zwweuvv15dXY3IaItE&#10;n/RPUlLSY489BpkUGxubkZExe/ZsSKB58+ahF+zhA0/00tbWtmbNmnvuuQc6CponISHh/fffhwJE&#10;2eVyQf9AqxQWFmJl6Ps/kDQbNmygL/9ArSECRo4luummm7KysiB1hg4diiAQPKiC3sAhjCRsAJai&#10;srLyzjvvXLJkCRrCgpfSp59+ClEHwYMm8rKEF8RF+h7gRl2I7QRgxCFiiufBh2XHkmKomOyjjz4K&#10;ZQjZVlRUZLVasQguV9u6dcL3f/jzbwzDMAzDMEDOiFBg/TNIwLlDfgz989RTTyG5b21tRa6MBL2n&#10;pwdlaJ6SkhKk8hUVFe3t7agKz62PjJCG9yOZDoN8CZWXl3/77beQEM3NzVALNIZVq1ZdeumlUBGk&#10;K+gbMpAi2EPwQPzo9XroH+iclJQUSA6k+PQJNEiaxYsX33XXXevXr4euQ4qPvP/ee++FLqLPv9Ht&#10;GqiCxsbGKVOm3H333ZgpBIlarf7444/REPKG7v9Aq9Dn3xATEaCLMJ6RI0cuWLAADugRr4Vx48ZB&#10;OSiVSki1m2++WdY/O3bsQHMMHs1xCNAj9M/tt9+OgUHsYabQZoj22WefORwOWi5ak4MRF2wgUl0/&#10;klVkgAXBIdggeDCq0tLShoYGDACiEWccw8IIo6KiR44cpdWy/mEYhmEYhhFSKbnA+meQQOeOPv8G&#10;peFyuXCIHF2ULUIijuQeyif8Q1mAao8eaiVfJ+EXjHD1iMAtMzMTMubtt9+GhCgsLMzLy4PMePfd&#10;dx966CGUocQg0j766COMVqfTQSZBLMXFxSkUivfff/8///nP7NmzUYYognpBk7S0tMjIyPvuu2/h&#10;woX0IO9PPvnkxhtvHDt2LEJBBaFJcnIyJtvU1IS2EDwQVxBUu3fvfv7554cMGTJr1iyj0Th16tSb&#10;broJgsFut69YsQL6JzExEeN57bXX3nrrrfT0dOgljPORRx756quvIGCio6PhD/2DpUNwjHDYsGGQ&#10;ZFAakBkA+ker1dLtJkgRDAa9Q9pNmzYNok5al7CVkZEqDoPkdBBStXjWaA+dAxWE4cm1ED8B4Wnj&#10;PdHRUSNHPobhhTdkGIZhGIY5PZEzIhRY/wwSxHMXKigoDNc/smJBQYYshGQ6aqRm/dA1Ew6McKuv&#10;r1+yZMkLL7zw0ksvfSgCjfHmm29CxjidztbW1tjY2Ndff/3zzz+HJhk3btx7770HmaFSqSAkoB/g&#10;P2PGjEmTJo0ZMwYFm81WVVWF5hAzMEIszZ07F5FHjx4NhbNy5crHH388OzsbEgV6YM+ePRBXcIbm&#10;WbBgwfTp03EIeQNJhmWBVvnss88gdSBj3njjDSgri8USFRUFbQZNhcGgawwsIyMDQjE+Pv65556D&#10;M+kfSCwcwgj9g0OIH8wUimvKlClY84kTJ0L8IDi6g3DCSA65PoS4eIdFcgpDqugHvaNr7KkgWQnh&#10;MAD9s3Ej9M8IrVbDr2mGYRiGYRg5oUKB9c/gAWevoCBv9JgnVq1a6XK1kpHyYyTK0qH0X4HjO92H&#10;bCVeOwJ0iO4gWiBO5s+f/80330CKQHtAP9jtduEDWuKNml27dkEjzZkzB3uIH6vVajKZoH+efvrp&#10;iIiINWvWoNX69eshiiA/ICdSUlIWLVoE8YOG1dXVkCXr1q0rLy+vqKjYvn17XV0d9dvQ0LBt2zYI&#10;pMWLF+/bt0+hUOzdu3fz5s1KEYglBMnLy6usrESner2+u7sbQ0V53rx5GMzq1ashftra2iBvNBoN&#10;+oIPyohsNBrhptPpII3QFyaLtcXY1Gr1hg0b0B16wRyTkpLQEE1oQQ6JuEiHRXIKQ6roP5sECTCh&#10;FiNBFUxiORgKdnd3RURuGD5iuFqjwqEMVR95k1wZhmEYhmEGEXJChQLrn8ED0uD8/NzRYx5fvXqF&#10;y9XSbzzgtIr6B4dkPk4oVDhSRX8V8nLQ0dFRX18P2QBx0tzc3Cc+0pqUGArt7e2oRRVEUWdnJ3QR&#10;yh999NHrr79eWloKOWQ2m1taWugDe2gFH2gbi8XicrmgOuiLQ6h1u92owp66hifskDQIjgHAs6ur&#10;C32hd/g4HA5EgAMO6Rs7GAmAJ+wQYE6nk8aJTikyOkJMADv8Sb/Jk6WxYQpoTs+cgFSDD6rI52DE&#10;YR4tUhsRHKI72U4lCCBsWFNsVMaGqa3bsOGRRx9RCfrnO8k0QOoccpNcGYZhGIZhBhGUSlGB9c/g&#10;gE6dv6Agb8yTT4j6pxm5Mp1TIDpQdittovGEIUaXoEPsRdUgPIOBNAMsGJKcwVOZfOgQgoee/1ZZ&#10;WQmxIbvRPhyqkrsDCEJ2ssg+A4CdepSdUSBICKGK3AhylmMCakWgTA6A5kgOsk94WYaMx4rU+EBg&#10;FcSPsAWxoUyW7t7eiOjoRx97TK3VBIQO8X9hk6qpcPAmVlF3DMMwDMMwgwkhceovsP4ZHNCp88v3&#10;f1ol/SNUHA5qeUKQIoYBIwkDqhW9JDdRRwgMMDocjqVLl86bNw8XJA5hJIcjQ22pIzqkwiGhWqFv&#10;ETKGQ0Y5iHx4MFSLfg8ZR/aRyzJk/OGgV2ETZc+ArafPHRkdM3zEKJVGh0MMgbbvpM7hNyk6wzAM&#10;wzDMIELOwVBg/TM4kM5eTk7WyJGPrlixtLVV0j/f1fUnweJ2ghHjS/R3JxWI8EMMjBDdJTsO+/r6&#10;jEajXq8/+OEB5Hk4Do4GwsuAagEdUhOCasPLMrBgL7Y4AHImyI0KUnU/QoiTBvoTNunOz3dCyB8M&#10;dfX0ro+IeuCh4Uq1RrwIpG2A1DnkJkVnGIZhGIYZRMiJGQqsfwYDdOqwKRSVkyd/uXt3fGdnR39a&#10;Tjn9gO0EE37liIM5NKilIcluVBCaiVX0ITQyDoB8DonsgAjiPafv7gURdAjgMMAC6FAYVr+IGgA1&#10;kYFFdpYtcjkcsp8kSP/0f/JNEj/YfIFgV09fYtL+8Z9PrLNYYMHQaBOuEdlPqDj0JnXAMAzDMAwz&#10;WJATMxRY//zPIJ0hESFNDYNsyIc7OtrVaqXd3uj1ugNCeixl/HA5cDvBUPeEOJhDgCqSDUB2o4LQ&#10;LAzZfkygCYkfih8egQ4BqmQLFWTEcQkcXDUAikMqSzIdBjicPDBQbOKXf75TNBiTN+Dvdbsb7PZq&#10;laqru0caIv5Dm+yKTTYO2MT/MAzDMAzDDBqE/Ka/wPrnvx0xH6WsVDg94n++A8f9NUI6jLzcJz67&#10;TL6TQS5CmAO2E4w0ABFxOIdAqu5Hsh6GAT50KM5rIFRFPuGHBB2GE26nCGShMtlB+CE5yITXkoUO&#10;qRyO2Ppkge5xwv0hYZM//wb94w/6fH6v1+/x+Pr8AW9Q+ECcMFZsuBYkv++uBGmTriR6WpxQgpFh&#10;GIZhGGaQIOc2KLD++a9DOhMyZMAeKazfjzRWOkQBm5CsigVKh4XsVXTth/6dX4RyYNHjRCOMqB9h&#10;eIdHcjrQ7XstdHgEwn2oCSFbqADC7US4ZUAVQQ7hSBUHtR0A2U8S4tn2+0M+bIGQv/8jcNA/Hn+w&#10;LxByB0IebEFh78Z1A2kkOEgXi7BBGAnaSNxj9JiBaBdmIh4yDMMwDMMMEuTEDAXWP/8tSCdARDIh&#10;YRX+ZV84Fv4FX0x3sZecpDQ28N0mNhHrhDZiAcBfTHSFX4iRtxOsgqSuDoXk0e8TXibIAqTjE8rR&#10;RD4an+ODIp8kxAvC64e2EaQOJJBwZQj6J+Txh3oDIUgg2npx6Av5fKGgLxTyihsVBG0UDHqCAexh&#10;ET5KhwtFvGKwHFI3DMMwDMMw//vIiRkKrH/+W5AXv78gSRQc0HZAmf6hvl//CJkwNlSFgyPB0K9/&#10;5O0k6J+jgQYVjlRxEFK1iGQ6EUgRw5Aq/jc5nP4JhLzinR8YhSpx8/hCflH/BL3iRgVPCMrH7w74&#10;sPeGAr5QgPUPwzAMwzCDEjnxQ4H1z38d4WdBKmIvlGgL+vx+n88vyh9J+EgbOdCJFBH9DxQ//3f6&#10;hzmhQP8eTv+Imhh6JujH5g/6UcYp9wUFizds8wShfLB5xc3nDSIIAkvCWeqHYRiGYRjmfx8xMZYK&#10;rH/+b5CW+/DAhbyganwBZKZBt8/fvwW8/oBU9gqbxxvA5vUFfL6AH8pIVDf9QVj/DEok/dP/PR9Z&#10;/8j3+4IeX7DPg8sjgCvC6/f3eL09Xk+P142t1+fp9XnFvafP5xM2P/SPFAGXjrAxDMMwDMMMFsTE&#10;WCqw/vm/QVpuKdU8BKJ0Eep8/qCro6fO5lDrzUpdHTYU1HqLSm+WN1g0+jqt3qjRG8wWa2dnt/w4&#10;MiFPlpWPlBiz/hkkCLpYED9QQfLzD4RzDM3T1NKtN9hVGptGZ9PpbVq9VWOwaAy4eEwqnUmpw96o&#10;NdZh0xjrjGZrj8frQ8B+BSVclwzDMAzDMIMFMbuWCqx/TjXSQgNJ4vQLHeG/3znQh9n8gWB7l7ta&#10;XZuUmr9rb/aupOyEfTl79uclJueHbXl7k3P3JmfvSUrdtmPnroQEo9Hk8/nEMIghfEmI9c//Gv3X&#10;hbjR5RGGIFKkC4Tu/PSfXR/Ejy/Y6OguKNLt2VuYtL9kf0pJckrh/pSC/Sn5+5Jz9mLbn5O4H1dR&#10;duK+jLid+2K27k7cn9nZ3UN9ifpHGgTDMAzDMMzgAPmTXGD9c6qRFhoIyaa4oSAmuP0Ogg8SW68/&#10;2N7pVqisu5PydibmZ+arcoq0eaX6wnJjYZmxqNxYVGEqLMdmLC435RWqEpIy10duWbt+Y5WixuuV&#10;9A/lyiFB8Mj6h8XPfz/iRdG/0eXRD0r0qDahUvzYm3BqIYOED8P5As1t3dl5ml17ClPSFXmF+qIS&#10;Y1l5bVm5qawcBUNZhaG0wlhSacL1k5ZZHhEVv2TV5tjt+zo7+/WPIIGkQTAMwzAMwwwOhBSqv8D6&#10;51QjL75Y7P93fNEqqiFSJ8LH3tq73OVVtTsT8vamlFfU2HXmTqMNW4epoaOuodNq77Y5eiyNXZbG&#10;bkt9d16BdmtcalTM7qjo+MpKlbvPI0ZHRL+QJIv9/RAoQphgExBElfDAZbED5kQirTdtEqLSER/e&#10;Rk+rFs4v/uMTb/tA//R4AlZ7R0auYuvOrMw8tUJjN9S11dk6LPUd1oZ2a0NHo6OnAddMQ1ddQ0+1&#10;tmlfaln05n1rN+6N3ZHc2dGNeGGdMgzDMAzDDB6QSckF1j+nGnnxxaJ4e0Y4EVQkRSE88KC9011Z&#10;DfGTu2tvcUVNk8naV1fvrrP31Nm7LY6e+qa+xhZ3Q7Pb3uqrtXUXlNRu25kbv7tgT1LJtriMSoW+&#10;V9A/YlRJ//R3e7wIw8XG+ucUIa03bRLQP8LZFB9eLeofVOI/3qC4+QMNzs70nKotO9JSMiuVuuba&#10;+u66hi6Lvctm725wdDU4ux0tniaXv77JU2NoTUyrit6ctjOxeEt8/pa4FNY/DMMwDMMMYpBJyQXW&#10;P6caaaEPAhXCP+8Hgx5/qLWjr7RSvyMha3dSfmmlpdbSXWftMdf32Jzu+ia31dFrc/Y1NHsamrwG&#10;c0dGrmrztoy43YXZBfr0HHVsXFYF9I/bLYYUM2ThQ1Ji9GMEg6EfjUFBhrJjisX655QgXSGi+PQL&#10;v9Mj6h+cAyy7Lyg8AKHX67c2uDJyKrfvzkzOLFeoG42WTou9z9LYY7H31AtXS18j1HKLz+bwVqod&#10;CSkVkbHpO/eUpOfptyUWb9q2v7Oji64X0H96GYZhGIZhBglihiMVWP/8HyCt9UEgnfUEgu3d3soa&#10;U+zOtN378qtU1lpru9nWic3S0N3Q5G5o8iCdxYZc1mr3ZOVro7ekxe7Izcg1lFQ2ZuTqNm/PKq3U&#10;9fa5xSQ2EKT7P8erf+jnMoUQkk0AgSgW659Tg3R9COfRFwrQ75cKmhTr7w2Eut3+BmdbenZJbFxy&#10;alaFxtRstLTX2rpE8dMrqmXIZg8umMZmX422OX5fyYbNKdsTSwrK64urHNuTSmN3pNL9H0Evs/5h&#10;GIZhGGbQIWRS/QXWP/839C+3tBc+2SR8fz3Y0t5TWqWL252RmFJUVl1nMDfXWl1mW5ulvsNm77Y0&#10;dtkcfVBB9U1uo6UD4mdjbNrWnRA/uuKKxoqaJhQ2bcsog/5xewIC/qBwuwDyROhF6vuoObz+kUaO&#10;nfR0Bb5wTiSCrux/ohs2+ogkll3WP/6A3yuc3GDQ7fVb6pvTMkvidqVk5laq9HaTtR1bra3D3Nhl&#10;bsQ102ux44Lx2RwehcYen5gfsXn/7uTy/HJbqcJRVGnfkVy+NT5d0j9h0FAYhmEYhmEGAXJugwLr&#10;n1OBtLjh9Ce0qJTEjzfQ3ukuLNVFxCTs2JNVo7Prza21tjZzvfDNdZsdyqfbau8WP//WZ7R25hTq&#10;N2zctyUuOyvfWKZwliuaKmqaswtMsTuyyxX6Pi/0jx8C6IfoHzEN/078CGMVtv7xiztR/4gZOnNi&#10;CIiPM/BiH/puE592IJxE1PuDfshaP3Y+f8DR7ErPLo3dvj8ju0KprTdYWo1WV63NVdcg6p+Gnrr6&#10;nnqnF/qnWtuUmFwavTV1177S3DJzSY2zpMpeWNG4Yx/0T1pnZ7d4XqUzK/yXYRiGYZiTgPSH9kCk&#10;ugOR6vqRrMxxIS8gCqx/TgXS4oYBm7CJv1vpw+YPNDV3l5Tqt2xP25GQU1Jl0te1YDNZ2y0N3daG&#10;bltjj83eW+/sszrcNdrm5EzFxtjUbfH5Gbn6EvHOD8RPeXUTtBDpn16PJyB+RKr/9gy6PN6TK7br&#10;H7EQR9rEnax/DocYgjlKoDQl/RMmfmgTFx9LLXykURC2Pb2+eocrO688bldaWmaFSmc31LXqzS3a&#10;WqfJ1mpp7LA0dkP/mOshgXqrNc6k1PLYHVl7UyvzSuuKFfbSmqaSKgf0T3xypXD/R9Y//UgjYhiG&#10;YZiThvQnR0QyDXak2R4GyakfydqPZGWOC3kBUWD9cyqQ11bIW7EXv72OTfjyul/YWjt6i8t0Gzcn&#10;79xTUK6wakxNOmy1TSaLy9LQRRtUkKWxR2Vo2Z+uiN6SunVnTk6hsbiiobKmpVLZWlHdXK4Q9M+W&#10;uEzonx439I/YNW3iQ9uOFTEZF8STcJtKCoUE/ICPZQluIoJD/zSJAYfMUYBlFG65CQ+eCBM/4pUi&#10;LDGtPQRzn9tvtrakZpRu25GSmlGhUNbrTa2GuhaDpcVoaTZZW+oa2i2NnZbGPnNDb2V1w67Ewk3b&#10;MvalVZZU2sqVzjJhaypTCLeAdqdVbdsl3v+RzpiENCKGYRiGOTlIf2/6/+KElwcx4fOlAqCyMP8D&#10;V4AsIPyQysyxEr6MrH9OBfLayvqHPuHkDoa6vX6nqyu/RLd1Z3bc7vwyhU1rbNWZWqB/9NA/5uY6&#10;m8tc326u76yzddVoHInJFRtjM+ITi7ML9OUKe5WqtUrpKle0lCuaIYFE/ZNRrjD0enxizyRaRP0j&#10;9HxsiGm4tFFrYRoH6R8/8EndhSNOmq+o4wOLK8hkUSn7/EG/L+j3Bv2egPC0t+4+v8ncmpJeuXV7&#10;ekq6QqG0aw2telML9I/RAgnUjK223mVu7Kxr6KqsaUjaX7Y1LmtvcnlxuaVS6ShV1GODBKqoaSqv&#10;ce5Oh/5JZf3DMAzDnGLkvzWH/FfUwYo8RyqI/4YspWjiAhywAmSBg/Cp99NmiU4S8tKhwPrnpCOt&#10;rHj50rGgf0LCJ5y6vT6roy2rUBm7I2t3UmlplU1taIH+MdS6DLXNBlH/0MMPzLZupcaZmFy2ISZ5&#10;196y/BJzRY1doWpWqNuqVG2QQKIQaskpNG6OS4f+6TtA/4ii5bj0Dz3/APqHHvJGocRbFJjMdxMR&#10;f4xGev8SOJ3eyE4Osv4RPh3pC/q8AZ8n6O/1hzp6/Ya65mSIn7icfamKqhqnztihN7YZzS6DIH5E&#10;/WNtMdlcenNLSWXd7r1FW7dnJadWFZebK5V2bGWKhlJFQ3mNo1LprFQ37cmA/pF+/4fOGJ81hmEY&#10;5hQg/7mhgvAn6DT4A0TTJHAoqB85fQpbBCoA1Pp8PtY/Pxx56VBg/XNSkVaVkK5vMbGFbOj1+a0O&#10;V1Zhzaa49ITksqIys0rfoja06owu+iyTydxaa3HVWtpNde01aue+1KqY2Iy43UV5xVaFulWhboHg&#10;KVM0V9S0VKlcKFepmnMKDVtOqP6hmz8kfsRPwQnxEBobZI8nFOoLhXqEgjAvQA1Z//wwSFp+p3+E&#10;p/gFAt5AsLPPr6trSUot2bozOyWjpqLGodS6NIY2Qf/UQQK1GsziR+CsLl1tS16xblt8bmxcdkp6&#10;TUVVg0LpqNY0Qf9UiFs5xI8K+se5J6OyX/8wDMMwzKkjPE9AjhR+OCihCQLpWLRQQdBAIuQQDowk&#10;fgBZqMwcK/LSocD654RzwBrSiuLaFY+EvV94LkHI7Q/YnG1ZBYptu7Pj9hYVVJqr9U0qQ7Pa2Kqv&#10;bdPXtupqm01Wl8ni0pmaK6ptSSmVW7ZlJe6vyCs0V1S3VKvbIIEqappKq+zliiZB/Cibq1RNOQXQ&#10;PxkVpH/QG+kQbMelf9BCuNMjKh/sxYKQkntCAQgebF5x3xdEao4UPSDM0+/HJvUrXVHydtyEBznk&#10;dhwMiHDwdqwMaH7I7WgQ3YRlFiSQX3rOdcgbCHX1+ozm5n1p5VviMpMzqssUjWpjh1rfpta36k3Q&#10;zC3CVttiNAvip7DEsG1n1pbtWZk52ooqh1LVXKNqqlYLF0mV2omtQtVE+ichvWLbrmTWPwzDMMwp&#10;BkmC2+222Wwqlaqrq6s/bRi00AQBSRrsQV9fX2dnJ9bB5/NJ1SLkP6AhQUbmWJGXDgXWPycXWlK6&#10;yskCdeD1B5tau7MLa2Ljs3btL82vtFRo7QqDU2UU9I+utg35K/SPwdKqNTUVVxh3JxVuictKSq4s&#10;raivqnYqlK0KVVuVCvqnGRKosgb6p1nUP82C/tkh6R/SI+he2I5L/wA0ErZ+/SN8GV/4wJt4U+i7&#10;auGJzIRP3GiyB15RUkEaDx0whwBrg7MF/SNIIJ/Pi1WFsavXr9E79iaXbYvPTs1SlSkaFJpmtaFN&#10;Y2zTCjcMIX6aDbXYt2oMTXmFmu07s7ftyM7I1iqUUD6tSlULJFC1ukWhlvRPpVgQ9U/5VtY/DMMw&#10;zCkHSYLFYlmyZMnrr7+uVqsPTBv+b6AxEJLpxCHFFUGm5PF4kIHv3bs3KSnJ4XAcUv8gB4CbkM71&#10;j0cuHBNCxH4GWOjwdECeLAqsf34gWLHwDQipvwitp7ABQRv4/F6v3+P1Nzras/OV23dnJySX55bV&#10;VWgcCp1T0D+GFo2gf1xaU4u2tkVrai4qN+5Kyt+8PX1vSkVxuU2hbKpWNVUrmxVKl/CdH0EItVSr&#10;m2u0LdhQyC00xMZlVCqMbuH+j/CkZOyFEUj6h/QKIY3t+zYJv/jTm9iggsRj4QEOgW6Pv7kz2Nod&#10;dPvcgaAnKKgj8c6F0JRuF9Fn6KQRCPc0xObHAAYs3IU64iZP6migRRgQ4eDtWGMOaH7QJkxf9D1g&#10;BWgw/VViHOG+mvCJQmw+eKNxe3cflPCufaWb43NTc9QV1c4aVUuNpkWlc0EC6XDNGJuhf4y1LrXW&#10;kZOv3rw1LXZbRlaurlLhVKpdKm2bSuPCptS0KsVLRaFpUWhbFepmSKAD9c8xnx6GYRiGOT6QHZWV&#10;lT300EN//etfk5OTkSmJidP/JfIAhNRNhA5PCFJEEUiazs7OhISEUaNGvfPOO0ql8mD94/V6zWZz&#10;QUFBa2srRQBy7dFAzjKyhQrhh6cD8kxRYP1zopAzYFy+QpYvrSekgCDaoX8CPl+gt89ra3RlZCs2&#10;xaYnJlfkldaW1dRXqhurNI4afbPaKOgfrQn6p1VtcJZW1u1OLIiNS9+fXllUbqlSOhRqh0LlgASq&#10;UrsqVK5yVUu5qqlS26zQt2Kr0jZnFRk27cgsrTZ1e31evHIEASSMiQYnfG9HzKmRjJP9SJt4h0d4&#10;+pgQR0jG3eKGCAK+QLDX22Ow2uL32xOSOyuqexsbvG0tgd7OoA9eQmvhWyuQTNiLP8Iq3DL6bpO+&#10;RHR0W3+Qw24D/I9mGxDh4G2A//duA5ofsEE9hs29v0l4QdiENfELH5D0QktCBeEIp6C9212hsuzY&#10;W7h5Z35ytrpcaa9Ru6qVLUp1q0rXpja060yQQC1aQ3O1qiEnVxm7LX3r9sysXLVC6VRC86ghitpU&#10;+jaltlWpaVZrW1SiBKrRt9VoW6s0TQkZ9Pm3Llyp4qllGIZhmGNDTHm+Sy6J8EMqDwD28vLyO++8&#10;8xe/+MWmTZvcbjc5E5JTGFLFoaBacjsY8gHyIRXCIQcw4JAg43FwcHOykP7ZunXr1Vdfff/99xcV&#10;FUHtiJ/4kIaHss1m+/bbb1988cWdO3fCme4CDUAMeVgkp35kC9USB1sGK/I0UWD9c5RgZcI3GfEf&#10;72V9If1s/yH0Dzz6PD5LvTM1ozR2e2bivoq84tqSKms59I+qQaFxKPXNwv0fUys2pc5ZVG6MT8iL&#10;3Z6eklFVVl2v0DirNU6F2o6tWu2o0rZU6toqNC3lmqYKvbNC30xbeokuamd6saq23efz0GfVxK+O&#10;CAl1INQXCLmFByijLHxj53s3TyjgDgX6QqFebMFQX1BsLkwy6PX7vO2uzpxcxfgvy95/X/P1V/rl&#10;8yyb13fkp/pr1aH2ppC7G6/jnqDwdAQ0x1uakNGHAuImPDLutNoEbSPIG/FpBuIzrN3i089pbbGn&#10;TVwlrA/EpRdvc/5AoKPXW6W1bdubv3lXbkq2ukxRX6N21qhbqoVPtbWo9e0afZvWgM1VVVOfnlm1&#10;bXv6zvicgmKjQmlXaVtr1MIm6B+dS6VrVWlaNLoWta5ZqWtR6l01ulaFtnlPZtV2Qf90QpqJVzLD&#10;MAzDHBtCwoM0SHxMGZWxR5kOyXIwsKvV6ocffhj6Z+3atX19+Ev4HZJTGFLFQaAKHZHPIZHd8LcV&#10;gyTjAMhBhprISNZjh9rSyrS1tWGOZMRIuru74+LirrnmmjvuuCMrK8vj8dAsqAnkkFKpfOyxx84+&#10;++yPPvoIuTosVBsOLEdAchLBoayg0BHKA3zocBAjzxEF1j9HCVYmfCNE2SP8Qot4m0TUGv36RyIo&#10;/ss/Xv59bn+d1ZGclrdlW3LC3rLicltpla28pqFS2VClbqzWNKn0UD5takNrjbYpr9gQuyMzZktK&#10;SrqiorqhRtus1LZUa52V2sZKbUO1FpZ6TU2doURVV1hlKawwFZZr88v0BeVl+zP3RMSqc/J6Gsw+&#10;Z4Pf0eizN3ob6r0NVm9Dg6fR7mls8DbWi5vN22g9wuazW712m8dR73Y2uJ2NHofD43B67XavHWWE&#10;Mnn05X3bN9pee0Ez6kHt6AdUT95f89JI/efv6OdPNUavbM5M6lJW9dXb3I5GbB5nvddp9Tot4r7h&#10;2DbH920D/I9mGxDh4G2A//duA5rLm1jlszf4Gxt8jfW+hnpfvc3TYPMI6499o9uOhbV7hCVqwCp5&#10;nDavw+zH6XPYuxqcNUrjzqTC6B25KXmGEkVDdY29ptquVIs3fzQurb5dZ2xX61qrVY60DEXstrS4&#10;HVkFhQaVeJNH3FzYoH80epdG16rRtGi12JpECQSZ3arQtSZmKrbvTu3shP4R7z+xBGIYhmGOBSnh&#10;EUUIZdXYoyzLIao9GNhNJtMTTzzx05/+dN68eV1dXfCXmwDJr7+Lg6Eq7NFKLsuILt9BxoM9qRZI&#10;xyKSqR/JGoZUcaiqcMgBS2E0GhcsWJCQkNDe3k52CJ7ExMTrrrvu9ttvP1j/oEljY+OMGTOgD9es&#10;WeNwOI5V/0geIoiMgIjQ29vb09NDj1uQ/ETgI5UGL/IcUWD9c5RgZcI3Ilz/SJsgfgSP/vUU9Y/X&#10;E2pobN+7P3fj5oTE/YX5JSbxl1gaq9TiR9qEzanSuyCBarQtBaV1cbsLorekCg84VjRK/3Kva6nW&#10;OSv1jZX6hmqd2aTR1aZnVsxfpJj0lWbi55UTP8ud8HHB55/lffrJ/rfeKp7wiWbmF9qZX2pnTtLN&#10;+Eo/Y6JuxufaGZPUM6aoZ36pmjlJNfNr5cxpNTO/pk0ZtoUb1TOnaGZOVkvbVN2MKYYZkwwIOHuK&#10;bs5Ew7RPLGNfso5+0DDiLt3Dt+keua3m0TvLRt6bP/qB3GeHl7//Ys3EDzQzJ6pmTlTP/lI7e6Ju&#10;5ufamRPUOJw1WT1rymm0zZwinIXpk3TTJ+qnfaGb9rkW23Rh0wgn5WvNzKkaLPWsrzSzvsSmn/mF&#10;bsYX5bO/SVmwcNvaTbFx6fuydAVVreWq9sqa5uqaJpW6RaMVxY+hXW9oq1ZC/FRvik2N25mVn69T&#10;qZvV2laVuGl0LqWmRa1zQf9oBf3TrNM2Q/9oJP2Di6olMbNa1j+BkD/A+odhGIY5FoRsJwyIH+TW&#10;gLSQlA4dCtgbGhpeeumln/zkJxMnTuzo6EATQE2A5BfWBdllkNZTLwdXDQBupB/CPeVDKhyOQzqQ&#10;UYgSViDEegmy2O32mTNnXnTRRXfccUdmZiakDowYUnZ29k033QT9g0K4/qFaaBWDwZCRkWG1WjH4&#10;8FoZsZNDE+6Atljeqqoq6MwPP/xw1apVUJ7hEujIoQYH8hxR+P/svQeAJEd5/i0hTBA5GNs4wYdt&#10;sgFjbExORgQhhAERBEqIoAR/HIjGCJRQThiEEUHhctpwYePd7m0Ok3POOfb0dM/0xO95q3pmZ/fu&#10;9lbodNLd9XPP9VZXV1d3V9fMvr+tDhr/bFBomV5zrfAPG/OhLNaIzDSPT2ZLUZqRcGFkVPfIpqGh&#10;0aW5RdeyOWiyx0z2hMGWhPWWOPiHPcMgNznr27R9Ap6Y8ZjtWaszb3UXEKrSH+zdKZM7bnTHbe5g&#10;zOWKjgwvfv+/dV/9mv0rV+i/evnMVy+dvfLS2a9cNnXJJUtXXmK99hLzVRebv3Gx7RuX2r7xJetV&#10;X7Rc9WXTVZcZr/6y4epL9Vd/TXf115ev+eo61l3zNcM1V1quucJyzWXmay6zXHu57ZrLXVdf6rjm&#10;UjN83Zdt3/is74sfDX7i3b7z3+X92Dvd57/bfv57DZ/4wOIFH5i/8ENLX/i48Suftl7zRcs1X7Rd&#10;+yX7tRc7rvmindKXoCrLtVecSb7cfs1lzmsucVz9JcfVX7Rf9QX7VZ+3XfUF2HzVl4xXXYrzQr76&#10;UtPVl5iuucR2zSWGr1+y7/IvPfKtb+/5v82TE7YFU27WJCxay3p67l/GZk87nRm3K+dy5SzW5OhB&#10;8+Zt47v7Z+bmvRZrCnRkdxVgujTODf7J2EE+biBQDvDjdhICdfiHj/+Yt3P+oUvzNP7RpEmTJk0b&#10;FcU6ndCxWq3a7fbf//73P/vZz2699daHHnrIZDKJosj5hJeEetNQOp3+yle+8vSnP/173/teoVDA&#10;UpRHXA4YQIVdJOhKXa1TD+cfnnNU8bVQhlfLZ7uLeALi+ZA635MDrZnl4sXWiOfzAlw8P5vN3nLL&#10;LX/2Z3/23ve+V6fTYbd5/sLCwrve9a4u/2An1dU6l8xVKhVwC6Z8lhfg664RX6tXvfnAJ6DU1772&#10;tVe+8pUveMELXvWqV/3kJz+JRqO8eXtLnsbqHiMSGv9sUGiZXnP18g9vVt6KJKRrjaZUaURiub37&#10;Zh96ZHj0oHXZENWZQnpr0GSL0fiPlfhHZ47ZPXnwz+SsB+Tz8JbxyRmv3SM43EWbu2AB/7iJf5zu&#10;lNOdJLviXnckZHbFJhbSIzO54enk6Hx8fDF5cNa1+8Dk//4+OHigbFgqWwxli1G2mGWLXrYuS1ZD&#10;2Wou2wywaDMzm9Z32W6U7AZmo2y3yjabbLXKqMRpLDvmJcN45dGfJ798ge/j7/R/6n3WT75n6ZPv&#10;nbnoo4ev+Pzcd77pfeC+4v5+aWlWNullm0m2Yboo2xZoatdJdh2mZ4LXHqltmXmJbF0u2/R0Rqwm&#10;1UjbjaJR5x3ct/POn/f/dvvipNVgSOpt4qyxsGgt6O05oz1lcySczoTblbHbU2Njxkc3De8ZmFnS&#10;h+3OnNOVx9RBAz50axCwx+7Kgny6/OMB/7jAP1mbW+MfTZo0adL0uMSiHYrUJUkaHR298MILX/GK&#10;V/zpn/7py172MkTY73//++++++5IJNIN9xG+d9Nc4J8rr7zynHPO+eEPf8gvDAMGBAKB4eHhrVu3&#10;Dg0NIUaVZRlrQWybqvgspqhTrYuJEwKmXDzNOYqvAqEYpmtmUQwHgimrhnK6WjPLxTNZWVWY7dbJ&#10;pS5gnGaz2X7wgx8MDAzgcNTcdntpaQnwAwTi/INVsAMozKflchlNYTabvV4v0sjhi9SVV4tvsVfd&#10;fKyCtv3Vr36FU/O0pz3tbKY3velN/f393TGxM0HdVkJC458NCi2zxjy7yeBH5Z+uMIMF7IEHmcH9&#10;Uzt2HR4dt+sMKaMppTeEDaaQ0Rw1WuImG3sTCz3YLXV4zvPotoObd0yAgsyOHMjH7mJXxHlyVg9C&#10;2KzLnfG40l5X2u3M2Cgz53RTaGv1FG1eye6vOEPlw7rAQzsPzVn8mUq11GiIADByvQw34Wa52UBC&#10;ajbkZqNyPKOYSO6u2yo3mqi22KoXQHZysjZ1IHjN5abPfsxw2aeWv3WJ7ofX+H91R2psMG8zy7G4&#10;IpRkRZHqDbnRrDbrtUZNaSjVRq3SrJ9RlqnBeRuSeXvyTKSLzQZ3vtHI1uthqTLrDm0+MPX73ZOj&#10;026TLau35Bat+XlzZsma0tviBlvMaovZHUmdPjo6atqy9eDA4Dzgx+Utuj2C01VwMuxBwkFDQHTl&#10;G7fTnXe7sx5XFuCE7mRz58E/Zo1/NGnSpEnTY5ca7rC4Eb9BxsfHP/3pT7/kJS/5sz/7s3/+53/+&#10;x3/8RyRe8IIXvPKVrzz//PN//etf+3w+URQ5YEDdSlKp1Fe+8pVnPOMZ4J9YLOZ0OoFMF1xwwZvf&#10;/ObXvva1mKJagFAul+MrcgZAPVw8k9fG2aCbBk50y/ApMvnS7m6HQiGgRTAYzOfzfLgJJdlhqWEe&#10;T0N8do1QIX97KdbiOdhKb+HeNCrHhgRBYPWpAv8Aft74xjdyLkKFECoBT+p0um9961vvfe973/nO&#10;d77vfe+76qqrtm3b5vF4sAhVoQyEatWKjraH3XyUzGQy3/ve957znOdw+IFe9KIX3XvvvThqXvhM&#10;ULeVkND45w8UH+9hl71xszxmkE+9AbciMcDP5O8f3Tc+Se9sMZgyBmPKaEyYTDHAj9GSMNmSRnLq&#10;4JTj0W3jm7YfnF0K8MAUtrtyLl/B7s7aPXDG7kk73GkX4x/EuE5X3uXKYNZB40JZt7fgDZUWzeHN&#10;fZOLQKJqRWk1AfUIZxst7Eu13m6wZ6/Va+0aPZGZ9pNC3XWMjyA9w5pWh/G1gdka0rVWo9qUG5Vs&#10;eemw9aYfm6//YfTRX4vmGTlkq2cjTVlo1SpYAx9Mqkd9Bh5m6FnQqBLtc0YZTc1avsVMT8CjtzLR&#10;InrRj9xuMbfFRislVpdsvkf6Rh8dmJxY8C2bEkum+KItuWBNLFjjOnvc5Iib7XGrNWk0ZQ6Mun7/&#10;yMFdu2eXlyNer+D1wSWvV3S6i6x7kNlAEIMfD10L53HnvEAgN8g55/AWaNTRrfGPJk2aNGl6bOpG&#10;jJgitgbbXHvttS9/+cv/4R/+ASG12Wy22WwPP/wwyAeZiLkxvfjiixHiRyKRcrnMaYSvzvnnWc96&#10;1nXXXTc6OnrZZZcBnLDKS1/60j/90z994QtfeO655/7Lv/zL5OQkInWOB7VaDdSBevCbiyCACUiQ&#10;zWaBSfwBayhWLBaRUygU+Fo8E1NeHvuwvLz8mc985nWve92HPvSh+++/n49T8b3qFXKOzISQiW0t&#10;LCw89NBDvWNca8RXxxZRABuFekty/vnbv/3bXbt2oTZeDOWxb//6r//6/Oc//5nPfCaaAqzyvOc9&#10;7y/+4i+ww9u3b8fmQEHdO4IgVMUTa8S3ggTa4fvf/z7nn7POOovzzz333IN2O9a6p5+6R4qExj9/&#10;oNBU3BwWkODBLkJIpd4SpYbXn9w/PLtlx+jwQROiWLMzb7Ll9IakwYDgNQH4gQ3WhM4cOzTt3LLz&#10;EPjn8Jwb8OP0FnlsCvjx+Mkuf87hyzi8adjlTbs9WcS7Po8Q8OQDnqzPk/Z5M35/1h8sLBsDW3aP&#10;LZudYlUG8IA62BMYwEHge5qlR2HT86uRT/u+nul4aI3Wyitq1Bie5SitWqmeCJUdZsnvU9KJWlVU&#10;GhWlqQCQ6vUa/uPbpUlvtekgYucFqryh1mztNDb1CvbaH34yYOTx7gM0UujctCvNVq5cWTS6tuwc&#10;2bHn0Mysy2JJoZ8sm2KLtviCNbJojejsEZM9arRGF3XhvcOWh7fO9u01LupiNnvW7SmAfzyeoscn&#10;uDxFF2jHVXDxR2N7AT+MfzwFjyfvIwTKuTx59DHY4snvm9D4R5MmTZo0PQb1RoyIwqenpy+66KJ/&#10;+qd/AkVEo1HkgFWSyeTc3Nytt976pje9CXgDkkECqINAPxgMIkjg9WQyma9+9avnnHPORz7yEXDI&#10;H//xHwMGvvSlL6Gqvr6+m2+++S1vectLXvKSW265Bb+nOEIgZEflqOfXv/613W7HtoANQJ277777&#10;pptuAlGgjCAIjz76KOr55S9/mc/nKSZhwkZ5JSC0L3/5y2CAl73sZaj/zW9+8//+7/9iZ1CGH11X&#10;7ChXHTKENCqxWq2oBOs+8MAD/OI9ZMqyzHepdxWeDzwDuqy5/g3883d/93ecf1ASK4IJv/Od77z4&#10;xS9+7WtfC7D8xS9+8YMf/OCDH/zgX/7lX4IJkXnllVcCuubn571eL4dAvpUjxbeCBHYJTQGU4te/&#10;ocHf+MY37tmzR+MfVXyBpnWlBvTqHOus1HKU1a41WqJcc/uSA/umtmwfGxo3IYQ1WJN6a0pvSemN&#10;KZ0+rjfGTcQ/8QV9cOSQ6dFto9t2Hzo853ICeIIll7/I7Q4UPIG8L1jwBvOeYN4byPkDOV8g5w0U&#10;vP6Szy/6/WLQX/L7BHeg6AoWPaHisiGwbc+YzuyWqkpnqAXgwaJuNgbDZjl/sF3egGnYhw4WITvN&#10;sqCdPey7WWnVyq2a1GpUaGwHcTM+gappDglsgzoVGSuyLKqoi0RniukSyW6LUiOiGaghao223GiX&#10;661MSVkwebbsHt2669DUYbvVELGakyZwMjqPOb5sji1ZokuWkNERXTD4d+2f++3m0R0D8zpTArTs&#10;9uU9vrzXDwQCLedh5Lh9BZjepevNdWd93rzPk/d68m4Qka8I27yFfZOWHQNjJVHjH02aNGnStCH1&#10;RozAiUQiAVZBeI1wHPCD+D4Wiy0vLyPzZz/72Sc+8YnnP//5T3/60xF5P/e5z/3nf/7nhx9+mDMA&#10;VufjPwjHn/Oc5zzvec97zWte89Of/hRwwm/6Rz3/9V//BSgCIyEHFAEh32AwADze+ta3oirkIwzD&#10;pj/wgQ/8/d//PWJ67AOq/d73vgew+da3voVKsFYXErDDICLs2J//+Z//9V//9dVXX409RMmPfvSj&#10;i4uLKMmLQd1j5AnUgJq7l58hPTU1BWb7kz/5E2wlFAoh0+127969G0CIMnxFvi5mQT6/+93vcDhO&#10;pxMl+SLwzzvf+c5XvvKV27ZtQ5vwrfT394OpUC3oEaxYKBRwODqd7s477zzvvPOAQC94wQvAQu94&#10;xzuuuOIK7APf1rHEN4SEz+f77Gc/i8Z89rOf/Vd/9Vf/+Z//ib1Fa/ACEC9/Gqt7jEho/PMHSA1r&#10;KcU+Trwfoz0RP5alqt0V3jc0u2P3wbFDtiVD0mBNG2ypJUSxlqTOmFxcjizpw3pTdFEfHD5o2Lxj&#10;bNfA4ekFl92T9QQFGDDjDghu8AzIh/GPL4hpLuDPhf25APiH8osev+Dxiz6/5PPJzkDZHhQ9IQH8&#10;s333mN7krlRp8KWh0k6Hedher0Tl2OPjGcI3QY2NbvG16HDpQGlsp9aqV5nBSFRe3QrbBMpjZd6p&#10;2KogMGZezZlldrUhb07esqzbEC23lUYrWaxML7u39h3auXdmeiFgNsScxrjNmjFZ0iagsimxTAgU&#10;XTKFZpc8fQfmf7dtdPeBpUVDxOUh2vH4c5gyKub8Q7MegueCO5B381kY/OMr+IFA3rzHCzTi/FPU&#10;+EeTJk2aND0msd/tCC7UEAgkUCqVcrlcuVxGlD8yMgKG+eQnP/nGN74RYfrLXvayZz7zmWefffa5&#10;5577F3/xF//6r/86MDBQZbedIPgOh8MXX3wx0OgZz3jGW97ylvvuuy8QCKBCVIulxWLxpptuQg1f&#10;//rXkUYO8rEVkNXf/d3fvfrVrwY2YBblDx48iM294Q1vGB4eBsNkMpl///d/x3YR8ZvNZr4i23fa&#10;KKgD3PLiF7/4u9/9rsfj2bdv37vf/W7U9sgjj+BAeDGIApieBFaMRqP79+9fWFgABaHCbDa7devW&#10;b3/729g656IHHnjg7W9/+w9/+EMQC2skEtZFYb1e/7GPfeylL30pdh4l+aI1/IMclNy7d+/nPvc5&#10;YKHD4UBJYj426pVOpycnJ3FcOHbwJFoMjPTggw9i02w3jy6+IQjcODo6in27/PLLb775ZgAqv+JO&#10;Xdw52NNY3WNEQuOfjQiRKiLYBjo/pSmGpzCeL+u2GSLHslx3e2N7D8zs3H3o8IzDaEmZ7VmjLaO3&#10;MP4xJ5eNySVDbFEfnlvy7x9ZfnT78M6ByXm9z+ZOUahKzCN4QyVPqAQK8gaLfjhQ8Afyfn826MtG&#10;fDT1BXKeQM4VyDtRPlD2+SvugOQKlr1BcdkQ3LFnzGByV6v1Jn3YGfnQhW8dLHmMxvHVW22F+IcF&#10;7Xxoh13KhUr50BC7oIv+HWleR+fSL3VF1HQGGq3Rk6QfoA251koV5Kkl97a+6f6h5ZnloNGRNVnT&#10;FlvGbMsZLWmjKaE3JRbM8QVTdGrRO7Bv/tEto/0HdAuGuNMreP0lLw3+dAhH5R9iIV9Q8AWLNHgY&#10;AAsRDoGZ/X4h6Me06KXRxZLLL9h9xf2HLTsGNf7RpEmTJk0bFY8YEWMgjSmic0wRTNtstvvvv/+j&#10;H/0osAeh+d/+7d+CKy688EJgCeDnn/7pn37wgx9s2rSp++YZcMvi4uL73/9+0BHo5d5770WIzxcB&#10;NlCh0+n80pe+BP659dZb+eMT+JV1N9xww7Oe9aw3velNAA9OX7fddtuf//mfv/nNb0aIj5x4PP61&#10;r33tj/7oj7ADY2NjyOkiEOrBTvILyWZmZsAVoVDo2muvBZvdcccdQBp+gJh2xWfBJ0NDQxdddNF/&#10;/ud/8kOACoUC0hyHsG8PPfTQK17xivPPPx/HxTfHmopWB9d9/vOfxy7deOON3acgdPkHHMXHf6B8&#10;Pq/T6TifYM85AmETYKr5+XkA4Vvf+tbnPve5L3jBC9Ckmzdv3gj/IIH9QUm0cCKRwCZQbXcpFyt+&#10;Oqt7jEho/LO+eIN0+IchEL+aiX3w8WmiO8+QqtWbcqXmD2SGhhb29E9Pzbos9pTVkTE7MgZ25duS&#10;ObFkSi4Zk6CgmSX/gXHDo9tHd/RPzCy5HL6MO5Bj/FMgBAoJMBKMfwA/xD+BQC7kz0V9NPWicDDn&#10;COUdoQJ4yR8QvXBQ9IVKy0biHz7+wz7pgBSKaf9g/kGo3ss/mHKGWWMW21PhNe6M+ahWC3c44Mwx&#10;bw0+xxqVUkqtmS3Kkwv2R3ce6jugXzDGjY6c3p7R27M6e15nyRpMaaMhoTcm5k3xw8vBXfsWfv/o&#10;8L4hnd6SdHgFj7/kAcmAf7ojPP4iEAjAw4YNiwAeZpplCQHkE/QR//gY/8B2n7D/sFXjH02aNGnS&#10;tHH1RowUarDHD1gslu9973vAmJe//OWI6fmNK/v370co/53vfOelL33ppz71KaSBH4jpsQrWBWz8&#10;/Oc/f9WrXvXiF7/4+uuvj0ajCPSxFHF/sVgEAPz4xz/+//6//+8tb3nLyMgI6AJCBM+vOjvrrLNA&#10;O/y5CC6X64ILLgARAbRQEpUANpADrPrrv/7r++67L5fLcf5BYb1eDyR75jOf+cUvfpFjDLgCYAb+&#10;ueuuu4AH2LE18TCfxS4Bw/7qr/4KKzocDqzIDp3wD/uMKYQD5M8zePDBB/mFeaypKGTEgaN9wIGX&#10;XHIJHx1CncAktBXqBBZyjGFV0n6iEVAhpuVyGcRy+PBh7B42/Xd/93d//Md//LrXve7KK6/csmUL&#10;YngUo708tvi21ojt1yqpC05fdY8RCY1/NiKVfzpMoPIPFhAANUAadUEQna7Avv0zu3dPzcx5rY60&#10;zZky2xJGW8IAA4Gs6QVTasGUnF4ODwwvP7R1eM++2Xm9D/BD17mFiwQ/dMES0uCfold1AfaFC/5Q&#10;PhjMh4J5fzDvDuVdkbwTpvxcKJAFHdFlcqHCotG/vX982eyWlTq+XWr4HLHdh9ipxeQxmEftdK8P&#10;5pjUa+FYEN9jbAGTNbBDY2UsxQqwLL7imq2cfmYfpI57hEUqh6JV641kSphddGzbM7HnwNK8IW5y&#10;FoyOPNmWM1izenPGaEoZdbHl5fDErGfbvvlHdk/sG9MbrHFHSHAEBZcvD7PRHm4a4ekFHoZABXb9&#10;JB8OKgUCQjAgYOoLCJ6g6A6IDn/pgMY/mjSd+lK/Zeh7RpOmJ1xrOhvi73A4fNNNN73mNa959atf&#10;zR9y4HQ68/m8zB4GsHXrVnDIa1/72vvvv9/j8SSTSQAAND4+/uEPf/h5z3veeeedNzY2Bv6JxWKo&#10;ClQAfvjSl770ile8AuB0xRVXgIX4IiSuuuoqAMDTnvY0MMCOHTsQxP7qV78CFQBp/vzP//zee+8N&#10;BoP9/f38IrGXvOQl4C5gWDwex3aXlpZ+9KMfgTfOOeec97///Zs3b7bb7XNzc1/4whcAWtgofwcr&#10;P8BeIdoDUwFdsIkbbrgB5MaBCot4I3BuwSa+/vWvY5+BOoCW3qpQ/je/+c2f/umfvu1tbwM+oTBy&#10;cKT8Sryf/exnXq8X9MVbBvVgdWwR+4bWwz6ff/75aFtA2pve9KbLL7/817/+NUAOewv06m6F7cgx&#10;xct0tSaHlzm91T1MJDT+2YiIf1YF/GSKEwH8QH58vK02R//A8J6+iekZj8NZsLuyNgf4J26wRQzW&#10;qNGW1FlSi+bklC68e2j5t5uHtvZNLplDDl8WqOMLC74I4tECN/inAz/MYcY/4UIwVAiFADwFT2TF&#10;gXAuEshGgqAjFCsumhj/WBj/0POvmzQ+tSKc38dmHCg+3XUkGUZV2y1FJRm1FToseFT+afDUav75&#10;Q3bj1LIqJDppnolpvU6QodQbiVRhZs60e2Bi/7hu3hgD/JhdAucfE/jHnDYBgUxJnS5ycNK+adfh&#10;3+0Y33vIqLPG7N6sjUb/Ci6QMHswBrvODXhDhMOmXeCB6RI4Ziwi/gkxBPKv8I9A/DMwVqLnvzU0&#10;/tGk6RQV+6YhqfOaND2R6nY2PsVvEPDGe97znr/8y7/8zne+A0Qpl8vAHsT3WKooCiJ1hO/gnH/4&#10;h3+49tpr/+d//uf6669HTH/RRRe96EUvesYznvHRj370+9//PjL/+7//G3jziU984vWvf/2znvUs&#10;QA7Y4MILL0S1P/nJT7AU6T/7sz8DBoBDwBKf/exnr776ahAFiAh4gNr+5V/+5b/+67+AVc997nOB&#10;NG94wxte9rKXfexjH8PmsDrKYydf8IIXgItQ+C1vecvnP//5L3/5y6985Svf/va3j46OYrf50a0R&#10;MAOsgmMExW3ZsgUHyIGHmoOJ4xDy77rrLtR/8cUXu91udeXOBxOMB2b7m7/5G1ANLw8a/OpXv/r8&#10;5z8fW//mN7958803/5gJTYQdBm5hzwE8OFIcBdrk0ksvfeihh8xmsyAIaFi2C4jFVPGtrCO13BFS&#10;F5/u6h4pEhr/rJE61MNMkNMxzSK4pTSfsHlEiyVRttld/YPDu3YPLy37HI6s2110OLM2Z9riiBtt&#10;YYM1ojPFls3xw4u+PUOLD20f27FvZkbvcyJ45fAD4AkXPcQ2RXJYIIfYNCwEIkVyuBgMF8MhSvjZ&#10;bCBS8IF/IkI4VIoFy5FgORAWl0zBHQMH9WZ3RakRf9Dx4F/380m7/RjMEAdToAvE+QfmVNNrLDwi&#10;b4V/es12pWcTp5vZ4aGD9GSyz9VKn6nUmpF49tDk0s7dYwfGlhZMYaMzY/OWLK4i45+cxZaxWjNG&#10;S2reGBmftm/pm3xo5/jwlNXkSLp9IF7RExFc6DBhlY3RBwLhEvKZkUDnoY6EBAwEor4UKsGhoBgO&#10;YlryB0VvqAwEIv6ZsjH+EXGyiU75/mrSpOmUkvax1XSSxX5XkJAOBoP/8R//Aa4ASBw+fFgURR6X&#10;Q1iKQD+fz2/fvv0jH/nIX3cEeoHANk9/+tPPOeecF77whS/vCIE+plj60pe+9NnPfjboCAnMon5M&#10;wS2AFsDSd7/73b/9278FwyAHi4BSd955JzYBOsLqWAXFbr/99ltuuQXQBX5AGZ7/ile84oorrgBp&#10;oDDStB9//ueo6gc/+AF/hpt6YEzsWEngIjAegOp973vfoUOH1tw80z1SFNu8eTM294EPfADUh0XI&#10;50shk8n01re+FYc/OTmJTDBVsVjcunUrsOpP/uRPsBtYBLTjApLhWLCHr3nNaz74wQ8C3rZt24Ya&#10;MpkMtk4X27EL8PgOoHI+Pa54+V6pC84AdQ8WiTOXf9AZ2djGWhP5IHZnCEQDGyiIfJr29BoWyCqN&#10;pigpFltw284DO3aPLOm89H4Vf8nrJf6xOzJWR9xkC5tsUaM1Oa8P9g8v/HrT3p37Z5ZsUTeC1wjg&#10;hz3kjSiIQIhoJ1wKMociYjgihiKlYEQIRotwKFKMRIrhSDEU5dNCgCwEw2IkRA5EOP8c0ptcVfBP&#10;szv4w3YdUzoeSj8G8xYhDqKpQm7x9/j0ukFDROrbgZjpfUHgJgBPvY1lqjuDRUds5VQ2ZxtmPr5F&#10;EMH6C2vzHohGN1IAP0lhcta0bdfo6CG9zhKxurMWV85oz5qdBaM9b7RnLLa01ZrSm2OHFpyb+w7+&#10;fsfw0IzZ6s34OOFERF9E8EVKrMMwMCYeJtRh8AMXA4CfFQOZGE6HSkEGP5gGQli97A2VXEFheNq2&#10;c2C8VCpjtwl4savYWU2aNJ1S4h9b+vQy8UxNmp5oobMhiJ+ZmQFLACF++9vfAnXUZas7ZKFQABr9&#10;5Cc/+cQnPgEGQEz/2te+FtPXdcTTr3/969/+9reDo7797W9/9atfRdyPHOSjMNd55533f//3f+Fw&#10;2Ol0Xn/99f/8z/8MzkHhqampRCKxY8eOf/u3f8MqH//4x8EV6XQaSIPyF1544Zve9KY3vvGNWP1H&#10;P/oRv3Jsbm7upptu+vSnP33BBRcg02w2915LBrGDUFWpVDZt2gQ2++QnP7m4uMiHtrplMAuBRkAm&#10;fX19f/M3f/O2t71tfn6eF+DVQkaj8R//8R9f9apXHTx4EIUhrIXdRs0XX3wxVnn1q1+tHudrX4t2&#10;QCZaDECFLeJYAFe8HohvDgm2p6r4Ik3HUreJkDhz+afRQuDeWOMGH/lZzT9sAIXCwk4voyT6Xb4k&#10;LRvdO3aP9+2dnV8OuOixwkWvV3C7C8Q/TvBP0mSLmWzxJWOw/8Dcbzfv23VgZs4UdIYKvihCWApb&#10;V0Z7Ijx4ZfATLgF+evinAIci+UgkH47kg1FygEwIBBACGsGBaHHJHNw+cEhnclYV0Fmj++d8Hn9j&#10;0gnPNyQcM6w2BEOXeotAp7fFasyPjX9Or15GbawaR0ZDXGTedqzFyQQ/9MCDUDQ3MrG8o//g6ITB&#10;aIvbXBmrK2t15S3OAvjHZM8ZbRmjLWW0xA9OW7fsHnt0x9DIYb3dn/FGS8Q8kZI/gq5SxDRAfYNG&#10;exj/cATi/YeYJxgqBrEIU6Q7S5ETCgGY0eVQFTiq5ImURmedO/rHS0IZx4JzTR0d+6tJk6ZTSuyL&#10;fkVqriZNT7DQ2RCUgzqAKO94xztAFPz6se7SrhCsAyGSyaTX6wVpgATWCEyyxGQymTweD7gFJa1W&#10;KxYZDAadTodFKIPMbDYLopAkKRqNojCWonC5XAZ7ZDIZcBFWcblcIDEUQ2YqlbLb7VgXJR0OB9gJ&#10;O8n3BzWgPBSPx/mQTne3eZoYhQmbe/jhh1/0ohd95jOfwf6ruYxAuOr1OpgEdW7fvv2v//qvwTng&#10;H3UZqxM7s3Pnzle+8pVgG9TAR2+wCGvhiHDI2G1+jNQcRqPNZkN8DjoqFovYYZTn9XD1prloM5rW&#10;VbeVkDij+YfH7r2u8zd7dswjduKfThxLoSw+D426UCov6R0Pb963e3BGZ045fKLbV3L7BLen4HLl&#10;HM6MzZEi/rHGlgzBgaG53zzct2ffYZ094gjmAD/BWCmAKDZEf7Znf5tHFNsDP+FSJCLCPfyTB/9w&#10;9/APmaVzLFHUWYLb+sE/jmpVbjZBIOzjsRKiIzxnw1xAmw0IhTgI8mC+Y+SjTVSDGBss0XONG5mt&#10;3UNQvTWAD/gGTgt1G3fl8HGI/FDR/KzTAIgq1WY8KYwcXHp0+8jwIYPVlfYES05vwebK2T1Fu0cg&#10;BLJnjfSojMThBdfmnaMPb903Nqm3uuP+WMEfK/qibMyQmRAISBMpUvegKU8QEYXCRe5wWAjTFPxT&#10;YMjE+AdQhC4HlIqKPjBVtDQ+7wKPlYpl7KTKP3Q0mjRpOsXEfoerUrM0aXqChc4my/KvfvWrl7/8&#10;5eeddx7gZE33Y/2RpM4zHZkDdTMx5WgBYVZNsavFIJ7u5ndX5OqdRZrP8gQwA+KrQHx1iM92xdeF&#10;+KxaiPHPo48++pKXvAT8Y7FYeCZnEggJCAQliuKDDz744he/+EMf+hBwC1vEUl5bLBa75pprzj33&#10;3I9//ONIY3W2qrqU14Yp2zjlrNlhLr60VzyTL9W0vroNhYQ2/rPKjaPwDyEP/vMFLEBs5QVxfsm0&#10;Zfu+PXsP6yxRV1B0BUpuP/GPw5VzujJ2Zwr8Y7EnlvS+/aNLv9+0d3D/tMUR9bNhH0w7d/WsXLbU&#10;CV6PzT8dc/5Z7UIoWgxFBZ0lBP7RmxxKVaLHH6zmHwZyj4F/mNR1ewyxIbIer4x4rHgl9OdWc9Qa&#10;Th/1NE2Hf9C8aGD0FTQ/M/pWNJYbGV/cunN8dMJsdWXp9TsBwYOpt+jwFJ2+ks1dNDuyBmtyasG9&#10;bc84hx+bJ+GPAn4KvljeFy2o5BNlpiGgYjAq4Lz3Oswc6STCESGEkuhybCnPD4B8YqI/JvhiKv8I&#10;Gv9o0nSKi/0OV6VmadL0BAudDfyDiP+Vr3zlhz/8YbvdzkN2Ll6Ai5fvav0cVMJRh2d2a+PpdTah&#10;po4mtra6FXVlpm4mFytL4rNqITZYNDg4+IpXvOJ973vf5OQkdg+4gj3hZRj+0FOwc7nc9773vec9&#10;73lXXnllMBjkBVAbuGjz5s2ve93rXvSiF/32t78FTfGtcPVuCOJrcalZTJhVV+gRz2RlNR1H3YZC&#10;4szlH4Soa+AHZvwDmmdTdsUWK0kzSrNVbbYq9WZeKC8a7Ft27hvYP2mwht2BvCtYcPryTn/eHSg6&#10;3Fm7ix5+bXGklvT+vQdmH940uG9k3uFJhGNFOEAPLVDDVsY8IjlKU37PD3ckCpcxZUEt3e0Tih3h&#10;bibKxEow9ofxj12plpvNGk4nO6n0E2b889ie8dWN4HuMzG6g3/UK8BzXatWni9TGJcjrtgZrYHQa&#10;HC/BTyuTFoZH5x7evH9ixuHwF0E+dm/eTn2m6PIXnZ6C3V20uQtmR2ZqwbOzb3LTtgOHpo0ufzqA&#10;DhMr+KOAnxwQiFgoWiSYiYFhKEG9iKFv15x5yJ0EuzaS8Y86S2niH0z5+M/AIY1/NGk61cV+h6tS&#10;szRpeoKFzlatVvv6+v6Jaf/+/eUyXU3NxUP2NYlucM/7aq/WFMOUZ3K64LO8ACu+Ip5z1HxeT+8i&#10;pCGe2ZW6jKk7iwSKceEwFxYW3v3ud/8Fe01Q9/nXmEK8pKIoy8vL733ve1/+8pffd999giDwMmCn&#10;kZGRj3zkI895znM+/elPI+pGeb4W3xAXzzzyYJGGkODFjipeUtP66jYUEtr4zxr+4QM83SEMFKQU&#10;PbO42a402vFceXrJvnnn8ODwjNkZ9gYzbn8KdvlTTn/WFcg6fTm7J2txpuaWff37pgl+hmcc7kQo&#10;UojEijC/VycMXImSj80/5SjxTxklwzHgTZGhDqbkcJxQqscCK1Yycv4xn1D+QTP0mjJXAv1OgpU8&#10;0mvWZVarPl2kNi41Rbc11NEwJOu1ZiyWHRuf375z9NC0xRkoBOKyOyQ4A3mHPwcz/snbXFmTLXV4&#10;3r1t96Htu8Zn5m1uXyoQyQdjBc4//lgeiSBhDxnowkGol3y4V/EPG/BBf+MrHpt/tPEfTZpOebHf&#10;4arULE2anmChsyFkNxqNn/vc5/7yL//yu9/9rsfjqdVqyEfIzkN8iKeBEEACWZZ5NA+x3roinknB&#10;/uoCPA3x2Y0Lq4Al1pAGq4m20ptQlzHxfJ5m+0IFUEk0Gr3mmmte+tKXvuc979m0aVMoFMLhSJIk&#10;iiKoL51OT01NXXXVVSjw4Q9/mD/hGkSUyWQGBgYuuOCCF73oRUCj8fFxtAMqxI51t8LFt9KFH56D&#10;NDKhNYW7Qr6mDarbXEicsfyDUO8o9/80KELviPU0VpKufKvUm+mCNKNzbuk7ODCybHQk/JGCL5j2&#10;BhK+YMITTHqCWac/4woU7N7sgjG4Z9/MI1v2D43Oe/0ZxKAR8E8kH4sWojEhwliFuRxiRgKOxKQo&#10;3CGfDv+I4XhJxR5uwM9R+EdAMZM9Av4xgH8qCGfxBcSPgY4C/kP4p4dbuGlsg1WChlFrY2kK+tni&#10;jtUK2HbJPM1mTx/x5lXdbSAcI/vCVJR6PJ4ZGZ3ZtvPA4VmLm17uVPKERXdYcIbyjkDWQcxMg4cW&#10;R2pyxrmjb3LbroOzC85AWB3cA/8E40XuAEzDQbDgZwbV8HG/jjGrMk/X0WiJmIcvigms+7Hbz+Ii&#10;r2d83rljYFzjH02aNGnS9FhFvwTb7Ww2e99997361a9+61vfetdddzmdTlAB4ngs4sXAPPF4fHJy&#10;8qGHHjIYDJjtrttNcGGWE4s6fzyhPPuFS+rmQN008ruzxxVbdUVqbqce7PaOHTvAMC9+8Yvf9ra3&#10;Afa2bt26j2n79u033HDDJz/5yT/90z99wxvegNbgT19wu92//OUv3/WudwGKsAp/cVBvzRDbFOVg&#10;yo5jVZSEpuCZEGZ7V9H0WNVtOiTO6PGfNfADd/mHdzFM4XqrLdcaiZwwu2zf0X9o77je4M74YuVg&#10;pBAIpf2hBOwJpuhCOD9dBTdvCOzZP/fotqHh8WWHOxFLlGOxEvgnGs5HI/lotHhs/iHgWW0xEhMj&#10;8VIkLkQSAk2ZwzAnH56mWeSXzI4ov/6t2ss/dFrJJ4p/jhw0Q538WRHsyW/8+W+0FTYa0vPwNwaT&#10;yDxt1G1e/pM3OGbxdVWtNaOx1PjB2d17hmcXbd5gLhyXPIx/YFeo6AzmXMGc05ezudOH55w7dh/c&#10;uefQwqI7ECpGEzI7rQS6oQ7/qAhEOWKQGYnwKpewFvAGkNPjEvU3LEqUoolSPF6KUVoMJsvBeInx&#10;j2NH/9hq/tGkSZOmEy/+RdkrdYGmU1b8PCLQt1gs3/zmN//iL/7iTW9603/9138NDg46HI4Ik8fj&#10;GRsbu/322z/+8Y//wz/8AwApmUzydXklEK8HQrqXf9YsPVJYSoMjnYvleA5Xd2l30TriqxxVfCnf&#10;SjQafeCBB97znveAZ6C///u/f/vb3/7Od77zzW9+M2b/7M/+7B3veMdtt92GQ8ZRpNPpe+65h7+A&#10;9QMf+MBvfvObXC7Hh3c4HHJ1t9JN94pjD6ZcxyqmaSPqNh0SZyz/oBMhOkf4Xm+QiXxYHI+ORnE+&#10;i9TpEc61Jr3nJ54pTC+Ydg0eHDqkM7lSnpgUApPQ06jTgVDKG0h6AmmXP2v3ZBaNgcGRhUd3jIxM&#10;GByeNKLSaFwE/8RiQjIuJGJCIl6KJ8qROKgGRkLqdXSVWbGYiLA1mhCiSdUMhIqRRFGdcseFaEK0&#10;OKPbVf6R2KOnwSs4qTitZHyG6ADpGDfGP7wt1rrZaHHyadbBQuxSL7YVbIt4B83GLhikxiQe4rdS&#10;cfIh+CH+2Sh+PeWF5qBmopZijUzNQw1Sq7UCgeTY2MKu3aMLSw5fKMvgRPJGSmwISHAHCwQ//ozZ&#10;GZ+YsW3fA/g5uLDsCgSy8YQYT5ZjyVIsKcDRZInOePdEk5FDMAPHEmKPMSvEV7mIKRZFkkIYtYF/&#10;qAxWF0MpMZQsBRLC2DyofjX/nDlfA5o0aTqJ4mEG1E3zfE2nqPhJhBCXi6I4PT195ZVXvuY1r3nV&#10;q1717ne/+/Of//x11133H//xH1/+8pc/9KEP/d3f/d2f/MmfvO997/vtb3+byWT46rweiNejzjAd&#10;ObtBqSscbxW10MbEy2MKbgmHw1u3br3qqqtAQa9+9av/igkJHNq3v/3t7du3g5EAhIAl0M5Pf/rT&#10;t7zlLZdffvm+ffuy2SwaileIeniFvGauNek16s3naU2PVb3NeGbyD/qfCjgsMq/RLESxq/q+mlqr&#10;rbTa1WZLUlqJdHF6Xr+zf3h4YtHsjgUSpWAcQWQxGkmHgslQOBsIFzyBvM2dmlly9++f2dZ3cHza&#10;7PAh5JWiFMiW40kxmSwlk0XmUiJVjqVEZiSkODMSsZS81knUAP5BEFxcZQqCCz3GLMqULc749v4J&#10;nclekcvsOI7kH2bWCsdXh3/4uhBFx9RIVBO1HdiRDQBhCd8QbYtvomO+6a5ZlRvegae2qGlUuENL&#10;sAZBZ2q0xLLi8yZHhuYHB6aXFj1+Gvmht9YGoiU/+CdU9IYFT7Dg9OcsrsTkrG3rrjHwz4LOHQjn&#10;CFfihXhSSKSKiVQhmRKSqVIyTU4gkaIpN+V3zQp0XFzjRLoUTQlAIDBVAnBFOCSGU7AQTIJ/bDv6&#10;RzX+0aRJ0xOt3jCjN63pFBU/iRDCekT8xWJRp9P97Gc/4y8bBRX85V/+JVgICcAPaAHMAHIIhUL8&#10;BiFIrYiJ5/RKXcCkZm1A6grHW0UttDGp6zDhYAVBsNvt+/fv/93vfnf//fffe++9Dz/88OjoqM/n&#10;AweiAATCwWGCCR988EG9Xs/v+VGr6Gy9m+Dii9ZRtwwvr+mxqtt0SGj8QyEr4wI0B/3g/KOwBx7I&#10;9VYkVZyaN+4aGBk+tGAB/MRLIfBPtBCJFcLhDBwK5/yhgsOTmVty7+6fRCwL+HH6M5GkHE/J8WQZ&#10;tJNMiamUkEoVYQph02I8VYqROQJ1nJRWu8M/NAiwmn+SR+GfWFK0OGPb6f0/4B+xyz84Mm6iFo4l&#10;ajscT0fnH6oLorZrItynhkIaC6kwEuxn15Tf2QG1gtOHf+hY0ZEADvWWyj8lqepwhvbtnRron9Qt&#10;e9lzCNhTK/hzCyIC+McXFlz+nNkRPzRj2b5nbEf/+JLRG4oJAN1URkwAkoE96QIzEswpIZFkLNRx&#10;Kk3uTas5a/gHXS5TisHpEnpdIlkCjUdTYiQNg3+K4J+dA6OCILZoZI9ODc6TJk2aNJ1w9YYZvWlN&#10;p6j4GeSxPr88DIlIJDIzM/Pb3/72hhtu+Pa3v33dddfdeOONgIR9+/a5XC6QA8rzddd0AJ7DpWY9&#10;ZaTuFlM3B3gjSRKoD5JludsIDH/UhxYAh/L5PBbxTIiv262EJ44r2nCP1FxNj1HdpkPizOYf9pd7&#10;9nQDFrmzeJ0P/lTqbbHSiCRz44eXd+89eGha7/SlwgkxmpbDCXoaQZgi2gI91S1a9PizC8uePQOT&#10;23aOHzpsdnjT4QSHGZBPOZWGxVSmlMoIqbSQIJfiZDGeLq8yeIlcWZVIS6wkX4UcSwnx1JFEJCRS&#10;os0V2zHAx386/EPnVDUO+zHyT+dyOR4Vc6BRcQgNh1Zs1htNqdmUWq1qq6UAitgNP7wUbYU237sD&#10;pxn/qGq06dnoSrMlAH48oQPD04ODU0tLrmA4G4nnQzGYHlRAD22LCJ5QwR0sAH7GJo3b+w7t3ju5&#10;aPSEEkIiK4OHE5lyOocOA+bJMwOBwDAFwhjiHPF4RhnqZqpZl0tmhDj4Jysm0yIqSTDwjmTEaEYI&#10;popjC9adAyOCUGrh65pOOU4VTpYmTZo0nWCp35gs0ugmNJ0q4qcMUudZDo/peejPl2IWYJDL5cLh&#10;sMfjcTqd0Wg0nU7zZx5AKIkyvDDEM08JqXvMtCaHtwCOqzefz/IpZnsLcCFTTWk6Keo2OBJnJv9A&#10;R+EfNAiic8xUG2251owkcgcPL2zfM3R4zuwJZGIpKZGpAkiiCRFgQ88aZq/eD4SLi8u+3f2Ht+wY&#10;mZmze3y5SFxkV7XJ8aSUTsPlVKqUyQjpTDGVKqTSRUSlyUwpmQEUrbHELK9OlFV2YrGsGtHyv+vT&#10;JVKqkU6nRYcrvntw0mCyV+XSyvgPAQczccdjsHqHVBOkg8CYaqDbd1gCixtYVJWbUqleKyutqtyu&#10;S+16Rb0ajpajBLUputmqfdh4H1vZkw14g1qz1uMyaxH6FOGH0mwLUs1s9+0bnhwemzOZQuFwEZga&#10;iWdD8WyYnl3OHlrN+MfiTAB+Nu8Y6TswrbMEwykxnpWZpXimnKC+UeT8k0pTh2EjOTjp6AboDOU0&#10;M+8z3UTHna7ScZo62wr/oCsm0mIsrfJPKCVw/imBf+iE0Xezxj+aNGl6IsTDDKib5vmaTgnxUwap&#10;8ywHU8T0vfwD8aXHEsp3MeC4hZ9S4kfH1c3hU35QvfndNBdmeRl1nmlNGU1PtLoNjsQZyz902RLn&#10;n844CTIpS2m0ZKUeiCQnphd3D4xMzZn8oXwsKcUT5XhCSiSlWKIcTZRDMTEQFf1RcckY2D0wtW3n&#10;+NSsLYiQNyklk+UEXfYm0dBNRo5lpEi2HM2XIzkxkhXD2RJzOZxF/hrLzJXVCeTTipFsqetwBhbI&#10;aWaWRgBt8SS37ZtaNDvFSrnWbijtlsJuZOqYRmn4QM1GXGs1G616vVVXWk1eQ6NJU4ncUoA9fld2&#10;bF9hekhyLVezIaWSrTeEVlNuteRmW240a6ye7tbJVfKqrZzSrvHxrmZLEKtWu3/vgYn9I4dNVn8k&#10;KibRE0AayXwkkY0k8uxh1iXwj9WdOjhl3tF3cO/wvM4a9MeFGIOfBJxDohwnXAEkw4V0tghsTmdB&#10;NTDwhvinYwIezkI9Rk5pjbFuIldOZMupLJXBuomsFIMzJeKfec4/Ij4UdP0bIzr+IdGkSZOmEyge&#10;ZvRKXaBptdTWYVKznmype8OkZnUykeBhPZ89ltgapF4M6M1/6osfyB8stRYmNeuUOvzTQN0GR+K0&#10;5B8cxRofKX4plopATfawZnwcMVNtNIPRFKLYHXtGZhetgWgxkVHiqWosXo7FReKfuBiNiZGE7ImU&#10;lsyh3YMoeWhuwRUIFVPpSjot5bJyNiPTQw7SUigj+7OyN1/xFiuegkzOkyknX/Hlq6utHGFkyr68&#10;5CuUYT+b+vJlX04k59m041Be0fkyjxyYnba6c1VZbjeldrvX5XZbZEZizaKjWgY+tZuVdrPcbvFV&#10;qmzdbLtVbDercr48NWb74X8a//Nqzx3XBx7+RXR4R9k+38gHWo1cqy3U2tXuity9O9Cb/9Q33+Gu&#10;u/kyo2dJrtts/sG94wcOTJitvlgc0CKnUlIqJcaThWgiB/4Jx2kIyOlLHZo2b+87uG9k3uKKhRKl&#10;aLocy4B5iEmSOTmZAzOXEmwYJ53tGBiTFdOgl6y0xpmjWFzjdE5M5VC5lKKloCApmZXiOTmWFTv8&#10;M1oScK7UIbrT5XtAkyZNmk5J8S9hFpQ9+d/GfDd6pS5g6s3haS6ew7UmZ811YjxxKoofF5eaxaRm&#10;MfXm8ETvrKaTrG6zI3HGjv/g6JvsGc0N9fnXgJ9mm438pPYNHd7ZNza7YAvFxES2kco1kplaPMGG&#10;gIh/ytFY2RcpzRn9OwYmd/QdXNR7IzER8JPJVDIpKZOrpHNyOlvJpeVivCREsqV4rpTMlujWH3bv&#10;Dk3TcAmh7vGdppvWu47D7BnGMfYmF6TZE47p6dfRTNjkGd817J5fltPxWilXKxWUUkkRREXAVFCE&#10;okI5G3SxJuRrQrpWSiulLOUIxXoR9RQrpVxFzNQT3urAtsDXvmz+9MesX/yk/vJP6//fFdZbvmd/&#10;8PbA4EOl5WElZFWKaUXMkUv5x2wBW9yYaW+PWP2oXrPiH+huhYWqKEolyWJy7ds7vn/4sN7iCSXz&#10;6YKczVfSKTmZKKcSpUSiGEsUwrGCN5gZn9LvGji0d3jGYAuGcN4ygB8xni0ncuUU+kxeJlDhAzU5&#10;McOczgJ+iH8yOTnLjETXa2YzOXS/Ml+x1+kcKpRgABKoCdsCayVyYjhdGl+w7xwYY/xD6MO/mNXP&#10;iCZNmjRpOunqfgk/Fb6N2e8Ekjq/WuqyjtTc1epdBPI5bfjnWFrnoFhLkNR5TSdX3ZZH4jTkn557&#10;Tbrmw0A4vBWzcnR3f61ZV5qNWrNVrbUjsTzgZ9uuoQWdK5JA1NhMZBqxZJUeRZCUuOn6t5ikt4S3&#10;7Bzdvmd82eSPJhF01jJZJZupZtJyPFeJFarpvCLHRHnOHvvN5uR9P0/fe0/q3juT994ev/f2CHzf&#10;neH74bsi998NR4/ue6L33xv9OXzP8UzF4r/4pee2uxe+/z/2m26I/eLO+K/ujf/q/uQDv4BTv/p5&#10;En7g/vgv74v98t7YL+6Owr88htnS2C/vi//y7sQDtyZ/dVvi/+5K/erezAP3FX5xX+4X98V/fk/k&#10;/tuT99yc+sG3HJ/7uPFT/6q/8ENLn/zA4uc+NnfxBZMXf2L2q5+3/+Da0K0/Svz8tvSv70n+312o&#10;IfGrO+IPwHfFHrg3/st7EhvyvRvwmlWO6zWrd60WSD5wL/N95F/dl2JO/+petAD5gbuTD9yVeOCu&#10;5K/uiv3yTuevHxj+7aadj+wcHjlsD8YDeTFakFJCNVNQ+SedEFPEpwWnNzY6sfj7zf2Dw9NGezCc&#10;EBKZMl3txuAnwcZnOP/ANLDTSy+Mfzj8gKyOpKAeH51/KDNPi7K0lFgoRdsCeokTS+6dA4dKJc4/&#10;/HNyOnwPaNKkSdMpKv4lzIKyJ//bmO8GpM4/dq1ZvQs/0OOp9imrdQ7qtDzeU0jd9kfi9OMf0E7j&#10;CCOT3+PTmbIJe2Zxq8ZcURqeQGpodH7nnrFFnTuaRLxYT+frqWwjkabHHsTTcpS9t9QfKiwb/H17&#10;p7bvGtObA9FUOZWrwOl8NZ9XcnklUqwGS9V4Tq5Gi+XhGd3/+67+kktMX/6C4csX6S/59NKln56/&#10;9DNzl3+WfMXn5q74/LH9hbkrvjh/xcXwAvyVY5iWfmnhiksWv3L53KWXTX3xyzNf/uKSmn/x4uVf&#10;Xrzs4sVLvwAvMM9d+rnZSy+aveSzs5cew1h0CQpQybnLPjV3+afnL//c8mVfMFz2ReulXzBd+gXd&#10;pV9cuvQi4yWftn/u4+bz32v8xPusF3zQcf4H7Z/4oOkTH9TDF37Y8vlP6C/+lO7Si5av/MLilZ9b&#10;+MpFC5d/Zv6yf5u/7DNzl35+/tLPzV960QaMYhvxmrXW8ZoV15jKLFz6uRVf/nl4Eb7sooXLLpq/&#10;7LPY/9nLPj17+adnrvjMxCWf2vOVSx/49x+O7x5yu4KRghgWK6GiFAWEpMuZtJRKSOlEOZkQ3f74&#10;6CTgp6//wKTFGQ4ni0lASJ6udgP5cPhh/EMIRKM0OQmgwt0FmCwy83IO/JMH/1CZo/mo8EPO9qRp&#10;OCiPkiXsxuFl767BCeIf9WNBHw/1w6RJkyZNmk662LexKjXryZO6H49jT9T1jyG10Gkk9cCY1KwT&#10;0YyaHr+67Y/EmcM/7O/aXbNJnT3qutpqSbWmN5zcs/fg9j3DerMvma3khEa2WM8UwD8K+CeZIceS&#10;Ujgu6kz+bTuHgUl6sz+ZrRL8ZGV28VIlV6hmCnK0UI4UpVRekjKlmjdSODiTHziQG9ybHuxP7d2T&#10;3Lc7sX93Yt8e5v4NeCC5n3vwWE7t25vaty85uM+/ddfifb+y/ea3xeG94tiQODZcHh0pjwyL3KPw&#10;iDg6JI4eKB3PrPBQaexAaXxIHB8pj42VRw9KI2PS6HB5fF95fEA6sEO471bfFz5pv/BD7gs/4v7k&#10;x80f//Dcxz44duG/Tl3xWe+N3808/KvivsHy5Lg4fVCcGBHHh0WqCu4mnvI+2PVwiTyUHz+QhQ8N&#10;pQ4emP3NA1tuvnnkkR0JdySXKaWLclKQEwWC4VxayqXkTFLOpKvBSH7/2NxvNu8eHJ1y+OKJDIC5&#10;nMqzKY32AHg48wC5ydk8OAdGYo0pP6cu7XpNmXUsMpd4gm2ohN04rAP/TDL+wWeigSl9RDRp0qRJ&#10;kyZNj0MsrFalZml6UtU9EUicqfzDnngN/qk2W/my4g6mhg/N7t47umxyICTNC7WcoGQKcDWdB+EA&#10;fiqJdCUQKS7pPf17JwE/BrrsrZTOVTJ5lKnQn+3hgpQsSPFCOZ6nS4xyWVFIC+V0uZQSi2khl8ln&#10;07lcKltIZnPcqZyaOJZTVCafhvO5YzmVL5ALpbQQtAfHB8cdOpNSyLfKYqsstSWZLPeYcsotWF7P&#10;bYnWbcHqWpV2mbvclPMtOdNOB+T9u1xf+5L+M+cZvvhvS5dcovvG1wM/+2lm2+9LM8NVl66RiTZF&#10;sSlXWpUK1VCGUScsPqVd5kYLsFaSRLghlWuyDFdlSZIBIYVlg2XTjr7h0cPRQLxckPNZsViQC3Tn&#10;j5zPVQrpSj5VSScr4WhpYtb8m639e0YOW7zReFZkgzxStihnCuVMQcrk1evW2PAOmORYYEOZgB/u&#10;Yxdb34AflX8wm8uLoPTDOp/GP5o0adKkSdOJlRpYM6lZmp5UdU8EEmcC/3D46fAPuIddAsde9dMq&#10;V2t2b2RweLL/wEGTw50qiAVRKYjgH1AN/W2e3Y8uR+KlWLKsM3j3DBzq6z9kMPoTdIFcFS6UalkW&#10;9SKKTWTFRF6K07VMlQxZzmakXEYu5uuFIqwU6Ob5qoi18tVcYUPOF6sFoVooUuJYppqLiiDU/P7E&#10;4MC4xeyoVPiLxlYdeo/54+/WNb3ihq3aWw+52WhWmi25JcSFQ/vMP/p3039f47n/1vTAgLS0UHPb&#10;m8loSxJaisgemo012BbVSrgazHwTTzmvomX+kWg0G41mrdGqNQiYixVFb/Nv2zM8ND4XiuXy+Uqh&#10;UC3m5XKxUsiWs5lyNitn03IyWfb6MmOHlh/dvr9/dNoWSEbQMdBPwDwFKSfIeQHdBkzS5RkACcOb&#10;gqwm1hhrkWU1sWbp8U3AkyuUcgVMkS4jAf6ZWss/7Og1adKkSZMmTZpOI3UxB4nTkn/WIBALwnk4&#10;2zEyGs1WuVJ3+WN7RyYHhg4ZHZ5UsVSUlEIJSKNkixW6QaIgg4LiaTESF4yWQN/AocHBSbPZn0oh&#10;5K0Vi/VsvpIXQCkIWOUcuzcdRJTLVQu5apZuYa8k2KtdUoV6utjIFpu5QqOYbwj5Rj7fyBZgyjm2&#10;2dJiIy/UycVjOscTQsPjT+8ZOKg3O0uVCn+xEX/PK4c+bkS49Ta9uGZ9o4zKAdSq6mtia3xdIpt6&#10;RS4ofkdp7qBkmKgG7dV8tlmptNhL0JRWs9pqVVotegFRuw1Tnez9P2DOBnvPzFPKHH14go6222GY&#10;ms1WDcDXbEnNdqJYWbQGd+ydGp0w+IL5osDOTgFAK5dLSgksmquAf2IZ0eVPjh5a2rxt/+ihRVco&#10;BTBOFSop6lF82KeUyQnMJZVPukijcs5RDfjhXpN/XPNViHlU/mFpjX80adKkSZMmTWeCWISjJk43&#10;/lEPQ41euVXR464puqPwTqk3i6WqyxfbPzo1MHTQYHclC6WCpOTEaq5UzYN/2MVv/Nq2QCSnM3n2&#10;7p88sH/KbPIlkyLIp1islUp1oVTLE/xIxYLMXBUKtXKhKuVlIV8uFKSsIGeESkaoZgUlX6wVCkqR&#10;HqFcKxbq5HxdOL5rJWxrAxaFRsCX3js4YTY7ZQn0wQJZBjGqWHuo7cIXrWMUQHN1TE/K4xUCqAiQ&#10;GrW60qqUG7LQVErNmtSq19hblBhystVRvtFu1JlZogl24ljVy2Mn0z0HRF6zlHtFvKVQkvinXW20&#10;sqXKgtE5MDQ1MrEUDOfEUh1tTk8FL1RpFEhQCgL6g5LIlJ2h1OjU0tZd+0fH54LBND2xrcBchKW8&#10;ABrhHEIoki8yOMkjQS4IEpzfgKlksbJhy7xmZjmP3SiW0wVZ4x9NmjRp0qRJ02kvFuGoiTOCf/iP&#10;Lv8gnBXEitMTGjww0b//oMnhTRfFnFjJiQrgJydUcgKmtWyxns7XwnFp2ejr33tocO9BuzWQy8hC&#10;QSkJIJmKICBRZdgjCQXkg3nkUk4uZ8tStlTKl4oIZ0syas6CqQQFyFRkl8AVijWhUC8V6mKhXs6T&#10;xaOZLyrna3LxuK6ThWbYlzkwOGk1uypSpXPYvA2YeE430Rv1H9VdUOggDV+RkVGrzl4ZW2+1qq2W&#10;AvRpNmieQQ9fHeX5G5ZYw8NPaf7p5vAWIjEMaLZatUazUmsJkrJkcuzZN3543hRNCqVyoyK3pHJD&#10;FGpCUQH/ZAHMgpLMVpyh9N7JuUd27z14eDEUTBZz6BuVTEYA5BSESqEEy0VmBiGYskSBgCQvwIQo&#10;vZxzLD8e/mGWMkV5Sq/xjyZNmjRp0qTpNBeLcNTEacU/tPcUwq66qInuZWGRnepWSyxXPN7gyPjh&#10;wQPjdncwLyqlSqMo1Qh+StVMSYazpUq6qIQT0pI+PLB35sDQtMMRzKTLQrEG+AH2MP6pCoIMl0qV&#10;klARi7JYlMqCJBXhckkoF4VyriTlSgAqpYgoGdQk1LPMhEBFpXQ8iwW4Vi7WyULt6C7CjXKxWRaa&#10;QX9m//7DZotLkhU6amoS9cyuFV+2rpnoTiA0pno1XQ82sCvrsIi4p0E/iWsYAiGhtnVvVZ3T8aQJ&#10;m+YAdoTp0Lqz/Oiw+5jWW02lURer9VhaXNB7B4YOT8zqA3HwbF1UaiW5VhCrcF6g8Z88PS1Dtnnj&#10;+w8vbj9wcGLOEAylsqlSqVgtikoBqFyqCqJSFCscfmChVCkyFMmTJdByQWQGGm3AXY76g1zBdjPF&#10;6pTerz3/QJMmTZo0adJ0eosFv2ridBv/obgcUSwiXYTmKgixeJ1TUKslVxSnJzA0MrF/+KDV6RGk&#10;qqw0SlJNkOsIZMEqmZIE58RqNC3NLnl398/uH1q0OyLFglIWm6JYF0u1UomGfcA8pSKmsliSy6VK&#10;WcBUEkvlcqksiZIoSkJJKooyYt9iqc4ulqsXSo1sqZEp1dlwUPW4LhUYBQm147hYLxUbJaHpD2T2&#10;HThssrjKlVqd0IUFs0cRFrBhmHXNyYfej0QXvHFIWMU/1MiEO8Q1bBU6A5ShbgKmRud+0nUs/sER&#10;dfmn1m52DhCz9Gz0WrMZzUpTC+6+fXNTC+ZgLFWqVMroC0pZqEgFuVKQKvmS+hQKTyA1OD67aWBk&#10;YtEYiGTEQrUiKGKxmgcjiQQ/JVERxAqzTFPwDzCGj8YQ/FRUH4E6R/Xj5B9Ms0J12qDxjyZNmjRp&#10;0qTpNBfFpp3EacU/FJR3wnR+vz6P15FW6OFdTUGULHbP3gMHRw/Nubyhgliu1OuSUhertVIFVgpl&#10;OStKaUEOxQtTC/ZdAxPD48tOdzybqwoCGKYmlhRRrJVLFPyqzEPYU5HESlmUwTwlZrHMWQhpuVRG&#10;sKtg3ZJYK5aUfEnJiQqiYXYd1PFNcapYXd+CWGNu+ILpfUNTRiv4p8qeNEAIdIQozOWPM1jP/AI3&#10;1oC9Zmyg8k93lvcpZjaj+ijqFHsSDBESd9w9EAjTWrMBM3LGcQGEakqrUVJasVxlEvCzf3Zq3hxN&#10;ZaRKuaqUZZnAB4RbEMU8XKqmcxVvMDU6ubR9cGxq0RKJ58Gliliviookol/B1ZJYRWcoldElAD9k&#10;1jcqyBdU02wR03J1o0adGzR2gEybYyYSyxH/BDT+0aRJkyZNmjSd3mKxqpo4zfiH/pYPqwjEzR47&#10;Vm22BEk2WFy7B4bGJmb94VRJrpcqVUmplasN8A+noKJUyZXlULJweN66bff40PiiJ5guivUSTMM+&#10;wBiEs5x/qrKoWmIulyuiJJc6lkRJKkmUySJOkQrQFDFoUaoiGi6UKxs0yh/PSlHCzjd8ocy+YeIf&#10;sVqp0WVp6/APHyRbx40me+oBH9lZbZV5eILSmGGM0WuoBzaY2SDMmmIn0zSi1bs/7Ci464AfcrPW&#10;bCnNVrWtVBr1WE6e0oV37V88NGOOpnOSItdqUr1aUuRiVS5K5ZIglouiDIpw+ZNjh3U7+ken5kyp&#10;FE5zsyE2a6WaXKqWgTTsNIkw7yQMgZjRPRQGRczEQkhQsZXME+Mu/3BjowDyaq6kaPyjSZMmTZo0&#10;aTrtRRFwJ3Fa8Q8OqBuRr+KfZisrlEEFA/vHRg7OBCKAHwBPS1KaMPgHLFSuNsVKo1CuRdPC5Jxp&#10;257RkUNL7kAKAaJQJv4RxbpUbkiYijWxWC0LdBWUXFYw5fwjSUqZYlwEuBVRrshlMviHcVGlLFWk&#10;MhmzJUTDjH+KR6DOkUaZHs45lsE/dUFq+kJpzj/l9fgHoqZiOLCO8Z/4p7HW4IeVkR81jfoYYPQa&#10;VXSvMVPNMtcUO2lmR7SWf2Da9x7+ASpXm2250QylCxMLzp375+YMvnimBFqu1JRaTalXq7VKtSrT&#10;oB/oJVeQnZ7Y3pHp7X0jc4vWRFyQhWaj1GqWmoqgSIx/RLkGl2WFuYruwfsJdZgO/4B5uKnACrec&#10;KB+Nf8oa/2jSpEmTJk2azghR+NtJnEL8Q3FZj1Wtmu9E5MAeuoSLXjvTrtSbOaG8ZLD27xs7eHg+&#10;GE2Dc6qNtlxvyzVyudoWK4CfZkGsxVKl2UXb5h0H9o/M+CPZfAlha12U6uVyvUz8U5fFGndFrFWl&#10;GuCHKEgkV+S6DKySq1JFkWGpyo0czj9yGWGvjCkC3JKskCVFWNcoAPPoeV3XSzIorukNpvfy69+q&#10;1fp6/APxJltPRAsEDEfnn14flX/o3iG6kGyVsfqaYifN7IiwtxyBKK+LcDTlI2JN7CT1GXSTg7OW&#10;3Qdm5gyuZL4MHKrU61W4VldqTUVpViqNslQTRcXjiw6PzuzoG55dssYTxXKxUSs1m6VGs1SvCtQx&#10;JBCyhI5RL3MEqjD+YWY4hMwq6xqYJaP/0CwH6RNmhRnbYkaXJtPVmDPEPxMa/2jSpEmTJk2aTmN1&#10;Y18kTt3xHwrWuChcY+axLKzyTwuBbCudLy/q7X17xyaml0KxjKQ05FoT/KM029U6ChD/gBwEqRGO&#10;5aZmTTv3jI8cXHD54sVyrcTgRyzXJalRgcuNqkSulGs08tPhH8zCVblekWtEPr38IysSYlyJwly5&#10;XK2IREEgok7gWytXjuu6VG2sdaWOfDJF1XCjLDc5/wwOTxusbqmq0BVsJ4B/2H0+ve40cq9PHf7h&#10;8HM0/uFDhY1Wpd4IJ4sjhyy79s4uGt25UrnarFeb6DONSqMu1+sSXKPBw4JY9fhjew+MDwyO6gyO&#10;TE4WxYYsNutSqy426uzmH949ZLne4Z8a8IYTDrBHqmC2LlWQ4KZFaoFK9QRaIjInBmObgxuS3JDo&#10;bb/KrMG/e/BQL/9sqHNo0qRJ0+MQ/z3UK3WBJk2aND0x6n7PIHEK8Q9i117T7qtTFr9yI+ivNZv0&#10;h3zAT62ZyZWXDc7BAxOHZ3ThaLYk1av1VrXRQpirAIEa7YrSFuWWKDcTqdLMvKlvYPzQpC4QyuSF&#10;Ko2rSPViSRFZ/FqVm7BSaVYrDcCPJFYqsgKkIaoBCMHEP/VKRakyA4F6gloKfysSkEmpojxWZAEx&#10;jMQ6VgtUyJUVN/ii1W6IlYY3lO4fmgH/VKo4Sj7+Q6e5q54ZarzjCmCzEfOTscYQSKOu8oaaoP15&#10;kgzxK/qaNM/bgIx/yCH+aQOJm7FUYXRiedO28XmdLyfISrNRb9foQditllSvSQ32UIN6syg3fKHs&#10;yPji9p17l/XWfEEGJMNVQLJYV8oNKor+Rj2HjBMnE+2o/MO6BwxgBs12MzFLaZ5Y3xW6Cq++AVMx&#10;uccqAskNdFdRrM8bfbv3HuzwDz5D1DastTRp0qTpiRL/Du6VukCTJk2anhh1v2eQOKX4p2cQQr15&#10;gyJsdQiCm/in0WigdLOVL1YXlx19/ePTc8ZEqgiEQNiHNWuNZrXWoGm9LVdaglhPJIuz88bdfUNT&#10;MzqUJOaR6iINqjRKZbpSCLwB6oCrjH/gilwD6pBlTPlSinGr5JpSpQiVB7X8b/xUAw+FWUzMLpY7&#10;jjtARdvt1s82QfxzpMvVOvin78CMwQL+qQBM6Oo1tJx6bklId2Z5qz6x4qi6xk+qGBKutAFvDoI4&#10;LKjUm+F4bvTg8uZtQ4s6d15ARpPhNBE1+KcMrqlXYaFad/mSe4eW+waml/T2ZLZQqQJ+arJUw/mt&#10;iDVFaipyoyrX0BmoP7COoXIL7zbMbHblzD4mg3A3aBWEFLIMqxRE3ViWGosm8M94D/+whtGkSZOm&#10;J1L8q6ZX6gJNmjRpemLU/Z5B4lThH4TNvfDTYDeiIFijcR7+ahqCH7rsjW6yB9vk8qJO7+ofODh5&#10;2JDOlJR6s95sVZU6XZTVaFRrNaXWqDfalWoznizMzhl27zlweHopFs8JolIGTlRbCBBBQaVyDXEt&#10;OESpNtdaaZCrMN0Q0sls1arNGuJOpYFwE9Oq0iTzpY/JSquTIKOGbiUqg1EcrKIR0R34J5LaPTRr&#10;sHgUpcpieordWbiv/rJZSW30VD/ZwHIihWNmg1W8FTq/gNFQzRZguBFOZMcPL27fM7qocwhlpV5n&#10;XY0BE3WbZhP8I9ZrxUrNFUj275/eseeQyRpK50VRVtATKgQzHHiAuIAf4h9AThW9jToJPTfhCBPN&#10;Hml+xqkDHN1ql+A9Qe0kx7aKQIx/KjUgUA0UhJwabau5bPLu2dfhH8bLrKE0adKk6QkU//rtlbpA&#10;kyZNmp4Ydb9nkDgl+YchEH8us4o9MF38xvgHcWomJywuW/oHx6emDYmkUKvTfe30PAD1GV8tcBAY&#10;CVCUzhZn5nS7+w5MHl5IJHOMfBpwRWnCZboEjm5ep6EbFkeucjdgXZOvmv7kv/LX+sdudUVWG0Wx&#10;q7bV2Rm1MAW4iGu7/FNj/FNvwhTAs+ZhJ57/IKkte+aIcJkie9YENBRFQj5CfvBAIJIcGp/es3dU&#10;Z7IXAb5oOkB25xHg9FwEcrNYrrkDmd17p3f2HzJY3flSWQJOVIlzajWcEUow1OGnpqYgG1LqyrF8&#10;BK7UVMLp0s5R3UEgRkFHLF1l9JYu/FRrDewt7TCAr9JUwD9mz57944JYRtto/KNJkyZNmjSdNKkR&#10;GZOapekJU7eRkThV+Yf9UV69Z6PrGrt/PVcszS8YBgZHD08vJ5JFpdaqN4AB9Xqz1mhhCgN+WkqN&#10;4GduXj+wd2Rqegnww8lHAnUoCBPpGjl+pRAixarSqCnNGnvw17FMBSjBBoVWhob+cHPCYVXxTXRr&#10;RhoRNrPKP7STR/IPG/+httL4B+L8ozYB458GXSoJNmj4w+kDo1O7B0b0FmemUGR0DALCCgTZ9Xpb&#10;qRP/oHc5vfHBocWd/VMWZyQvgo5lGk5hgzngH8Y5lGCnifCmVmNGogs8q4wTzQFmxeAfhkDHcafM&#10;8fkHBTj8sI7d4PxTVer1SgP8ozN7+jT+0aRJkyZNmk6u1HCsIzVX0xOmbiMjcaryT5shUJd/am16&#10;nlul3oinC3MLhr7+oemZ5Vg8i4APa9YBO60yXG9VCX6aDQR/8WRuZk43MDiCaSyRkyuNitKiG3Wq&#10;NaxFgFSnASK4xpmJTTdgMFbHteaJNzZRA4l1WYjC6BpLIMD1RtKrx39orxn/8Ki/84OktuyZI/Xg&#10;O0ZOrd4QyrLblxg+uLhn74TB5s0JYgWt2aJxRDaUCHbGqWyDIkSp7gtl9o8u9O+fs7qThXKtTDd/&#10;ob+AJRo4I/zUwIAqoDIz5XPzs3Y0o/Ba12ttuHYM86VqAQZCxzWwhxv9mViIrsysN6r0SA+d2auN&#10;/2jSpEmTJk0nWb2h2JkYlp10dRsZidOHf+RaM54uTs0Zd/WNTs0Y46kiQj267K3dqLWANkKtVVKa&#10;UrVel5R6LJGdmFrcvefA/KIxmS7Ss7AUoA7CRJV56vSYhJZqgplewjm+G/XWE2RgFU1ZnL0mkgb+&#10;dflHqa7hH238h/MPn5LrjbYoK05feN/o3MCBWaM9ki5WiBDYRYNEPi2FnpHRbFaVdqlU93jT+4YW&#10;9w4tWJxRodKUak3+dAP2RiBqf37q+bnoOUGYkutENTyxxshfsco/nJ+PY45AbOCxs5WjmI9bdjo2&#10;+rPKQjg4cJHc0lk0/tGkSZMmTZpOtnpDsTMxLDvp6jYyEqcu/1BMjyMgBGq1qs1mNF04OL28bffw&#10;oSlDKJrPC3WhXCuWq4VyuSgJglwsVYqCLBREOZLITc3p9g4dWlyyZLJCld3qU0Xc2eDMgxiRoAEI&#10;RCEiZinWVJGGx7hHdXcpL/nEmcW+NMjAjASlEa1XG80e/uHPf4O7zcVOPP9BUlv2sUpd+xhSCz0l&#10;xfZPvQeo2WyJUs0bSh84uLhjYGJO7wsk5HSxLkiNgqgIYlWUZFEqlySxVK6ks5LDGR8Z1e0f0jk8&#10;yYJYLSs19jrUhsJcqxP88DNCfaDG+wDvGPx8tSmnc7KO524xnjiWWWdYS1NHMVFQnUie+nOdnvRA&#10;e043wLWVSltv8XWuf0PjaPyjSdNpLvZVrUrN0qRJ05Oh3o+h9nk8Cept7VOef/AD/JMVpMk53YMP&#10;73p4y96Dh81Let+ywbdk8C4b3csGh87k1JucOpPDYHEt6GxDo9P9+8aX9fZcAXEsIsIW4EepA37o&#10;0dj8zg+EgZiqs2qs2Rt6PrmmyHiVkEkv6FzNPxTk8/t/VvFPR2rLPlatWZPX1ZWa+5QU3z9uuVIL&#10;RnIDB2YefHTvrr1TkwvOmWXfnD6waPAv6j2Leueywcrs0Bm8M/OOfUMzI+NLgVC2LAMe6DJKZrqc&#10;TKnVwT+d86JCC50PNcEYlKaYRTnqXOuYiW5YUxPHtlqWbWV9ozp1JJOu6qQLO7Hz6PlNMH+1bbD6&#10;+w4cZPxDb2lin7Wn9HnUpEnT41H3i/op/o2tSdNpLwpLtM/jSVRva5/a/MP3udFsRZPFHf2jDz7c&#10;9+j2kd2DM3v2zvbtne0nz8CD++f7Buf2DMz075vevmvkoU190/PGVFZAFAjmqRP2kOliuSaAgYes&#10;lKBZFpbSRA03T75WxbJwj3ri5hX+mQP/VCsyRdyMf5rG82bMAAD/9ElEQVT03lEYUS1vMC61ZR+r&#10;sCbfNk+vES/z1FTv4QuiYrAEfvPI/l8/MrStf2rn3rkdA/M7+ud39s/vGpjdNTjVt/dQ/77DA/sW&#10;+vcubts5uXPPQZszJFUavMPU6Ylw7RrvMOppItGJWKUeYkFfw9oNwo71zYsdzzQwyWom9faEI41e&#10;w3oyPcIB086oJjbVqittgz3Qf+AQ45+6xj+aNJ32whfgmoQmTZqeLLGQRJWapekJU7eRkTh1+Ych&#10;EA4BM81WMJbfsntk3/jy2GHb6IQVHpuwjJOt45OwbWLGPTHjPDzr2Dcyt3XXkCeQkBVEgQx7VPgh&#10;/kH4ySJF+us6SyAgpXRvKHkyzTa6jnp3bIV/9Cv8g3gWU8S1Kv/0fNTUln2swpp827wKVtWKeJmn&#10;plhv4dN2qVzTGQObdk7sHTWPzXiHJpxDE67hCc/opGfssHN8yn5o2nJoyjZ+2DlyyL5jz/Tg/tlo&#10;oqDUqbc04CYNPjaoX9JZYMM1ZEZDxzADm3pdWW1+MdoqE9uspZ2jmEipM0ykdttjGMV4infvNfxj&#10;tAc1/tGk6cwR/6J+6n9ja9KkSdOJVfdLD4lTnH/YVV3NZisQzW/dM3ZozrlsSSyaEwvGyKIxvGSM&#10;LJkiy6aozhzXW5J6S8Joj0/OWncNjPsjGUlpVxrtKsGPemkQM4LK+moj2KQIkv3p/KSb4lUW4m5A&#10;1Xov/0jEP8Q9a/lH/b33h55qrMn5pzvLc3iCZz41pR48c1lu6Myh7QMzk4vhRWt21pieNaTnDJkF&#10;Q3rJlFw2JdBbDNakyZ5BzxkaMwyNLsWSAviHv3lXvY2ILjAEeDK2WXcAhzIpfw38wAAe+QhX6uzG&#10;IgZCxzSvYU3mUY2qup0ZMK80aDWVf2q9/IPPFPiHNZUmTZpOU/Hvai41S5MmTZrOAHW/9JA4dfmH&#10;Xf+GMLTZrjda/mhuy56xyQW3wZHS2xLL5rDOEjZYowZrzGiLmexxkyNtcWbMzsTErHln/0ggkpZr&#10;7WqdzMNDMj0gCwFp7Qgr9IivOnvQ1+N2T+x7XNOjldnrM48vpVaT2fOvd22Uf/6wc62uuIJAmAUB&#10;1Go089TtPyT14NkhSOAfS3D7wNSULqRzZBYs6QVzZtGcWbZk9NaswZo127MWZ87qypnsqdEJ04Gx&#10;ReKfGr0LqNF5mEGdVCOvgE2VuTu7xrSUndOuK3TeahKb8oRUryMTne14ZjWsQZ2jGrtH768C9qzs&#10;iso/7P6fQN+BQ0VRpH6i8Y8mTRsQfYn0fN2tmX2Ki+8tl5qlSZMmTWeAul96SJy6/EMIhKieHgFc&#10;5+M/41NLHuIfa2zZHNJZQnprxGCNGG1R8I/Zkba60mZnfGLWtLN/OBRLS9VWhRCoxWJSmOJESgB4&#10;WFi6wj/4p8jKE+LKBoyt15QNCOEz8c8Bxj+yDOYBIDbYONIK/zAK4FKbdl2pozy9Yisin04Je/i4&#10;0mpVGoilaZZdEvYU1Sr+qTT0VuKfaV1Q50gvWBILZho5XLag/2SIfxy5Hv4xEv8khKrSBgLRI6rp&#10;LaUN9m5TgCdxSC/YdCnjCO49Fv+ssso/qJl3zGOZ1YBqV3HNMayonZlm+PpKrdnAUVTbequ/bz/n&#10;n5rGP5o0bUTsG3TVx2TN7FNZfOe51CxNmjRpOgPU/dJD4tTlHxr/If5ROvzTd3BqyWtk/KMzR2Di&#10;HxscMztSFmfS6kqaHLFDs8adg8PBaEqml+K3KkqTRaCABwUJDhyyUq0wgzyq4A8iECyX2PTx+zHU&#10;Q1BDu0A7sa5JFQX8k9p9gJ7/VpX5+A/4hy6+Yk9zaNJVWzA/yzQ9ttWlmDRXsrmwiBmnBMwjNZpw&#10;FYxFJ6lT+SpxVnoqqHPdWqstVxoGS2BH/+TUsm/ZnliyxJYs8WVLQm9N6C0pgzXN+CdvceWM9tTI&#10;IeP+0YVoQqgobUKgakupNqvVhlIFWBCa4j9xEKNURkR8QI4nuGiWnSr8r65jfjpr7LW2asVHMRZ1&#10;xU7/sc2W4gdoSSUf9v7TRlUB/9D7f5bN/j2r+OcpC7CaND1VpP6+XC11mSZNmjRpekqq+0WNxKnC&#10;PxC74XzF7Po3FtE26q1gNL9lz/jEvMfoSBvAP+o9PzF2/VvSbE9z/jE74odmLTsGRnzBOCJggh8F&#10;UxBJlUFJtVyrinUFLilVWKwp3FhKVyadECvcCnN1A+Ylj+Oygv1suCOZnUNzy1avKFcAPUq7VW03&#10;qy0OQMCVNszfGEv3sHTQZK0ZJnRIgYgGabo1no0iod3ZCUDtSiOfr8RjSjrVlMqtapVeQtSkDSnc&#10;tAqV5O7W3805qSZgU3em3mqLlcaSObB59/jkgnvZBvgh6yxx8I/BmjIS/2QZ/+SN9uTwIcO+kflI&#10;oih3+KfK+KeqNDiQqIDRk+D003UvAK3mE55zhKt1wPe67lShrrKScTSD6sH2jHxU/qmDf+pKk/FP&#10;oMM//Po3nCJNmjStJ/X35WqpyzRp0qRJ01NS3S9qJE4h/lkr7Czf42azGYjmtvRNTC0FjI6swZrQ&#10;meJ6c9JoTpMtGYstY3OmbK60xZGamHVs7zvo9cUlGdhAgCEzxigrgJ9KqSaLdVgSFVhGTpn4pyYq&#10;NbHaEKvNx+MSMxJlpSkrDVmpy0rteKbBqI2YmKrWCMZy/UPTequ7VKmCQKrkNqwCCTMiXHrGd+eu&#10;/SPNHrpAV82hZVXWYUM9MIXG7J5/Gk0Si+LUYeftt4buv7O0t0/W62qhUCOXbcgyPcVM3Vy7xh6s&#10;12CPCmAvx3myHiWBfQAps2Ns1MVKfdEa2Lrn4MyST29PLpljAGYdPSQjabSmTOAfe5YhUMZgS+wf&#10;1w0Oz4YTBanarlRaCsi5UpOrXdePMMFGT4FahXK6s8pxvFJyfXcLr1796O6sRTtGrlQb9WqzIjUX&#10;TP5d+w4WS53nH2gIpEnT8cR+W66VukyTJk2aND0l1f2iRuLU5R91f9tthNbgn+zmvsmp5aCJ+Cdt&#10;IPLJGs052GTOmm1ZmzNtd2WszuzEnGd736TXS/xTrkqwVK2Uq1VRqYg1uVIpNcVcU8g0S9mWkG2V&#10;cq1SoSkUGyWhIYgNofz43RTKLUFqlbjLx7PYKgnYh+O52CqVUGHSEz7YN+zRmevFYqsityrVFrvI&#10;jyUqzMgst2SxJZeO40qpLZfbUqUtV1vVCrPcqkptWWrJVE87k1AG9/iu/PL8J94//bnzF//fNe57&#10;70rt3inMTCuBQL1QaEpSCxTGt05bLLYkGInKCbXcknFEGzGOq9CS8tiNilBeNrq27hmbXfYa7cll&#10;wI85AWbWW1JGS7rLP2ZnRm9L7BvXDQxPh+J58E+10lQAPxVFqsIcKoATjdXmjFFDga5XCOS43ij/&#10;MD+mwqoZ/1QaNYAc45+dezn/NDv8A+TVEEiTpmOK//pZI3WZJk2aNGl6Sqr7RY3EKTz+w0TXNDWb&#10;DX80t7nv8NRSEKhjtGSM5ozRQvDDnDfbcjZnhvFP5tCse1vfhNcbk+SqWJUZ/8iiIpcUWVKkWiZR&#10;NS7Ls4elmUl5bkrinp8qz0+J5MOP36yqaXF+TpxfEBcWxYWldY0C8+LC7Pouk+fK84vx4UMLv3rI&#10;u6tfnJ+VlhZk3ZKs10mY6ha5JfJCx/PrGgXmJN2spJ+VjLOyYbZimJH005J+TtIvy7rl6syE9Jtf&#10;ei7/7NIF716+8H26T39k/jPnz1782eVrvu7/2U3ph39bGNpbXpovG5bLxiXJOCfrp2X9YZlWX5L0&#10;i5J+4USY1WOYO75pu3OyblZenpWX5lPL+qmhQ7v2HJg3uEw2GjA0mJOwkfhnZfwH/KOzxfeOLzP+&#10;yZUBDHKtIldlWZGAQJWaVKkzN6RKs8eY5fknx9iN9b2mPDPdX1aXwT/GLv802jTIBwTS+EeTJk2a&#10;NGnSdFqpizlInNL8w+8IojfkMP6Z6uEfdfBH5R9r1uYg/rE4VP7xeaMy+KciixWpXC2XlLKglCWl&#10;XHFafb+833rj9brr/9t4w4+NN/yP4YYfwfob/lt34w90N37/RBj1/FB/40/0N96ov/Fm/Y23rOub&#10;9TfdqL/phvVtuPGnsP6GG5d+fOPoN78z8/0fGm683njj9eabb4RNN/3EdNP15puux9R4008MN//U&#10;eMsNhp/daLh1PRtvvcl06/WmW3+gv+17ulu/Z7nle7Zbvme89Xu6236k+9kN5p/d6P3pj8LXfdX5&#10;b//quPDdngvfGTj/Xf6Pvct3/gfsH//g4sc/NPmpj45d/sXln/y34bablm7+H93NPzTf+gPrrd8z&#10;3/ojw203GG/7qfG2n5w4/9h4+3o23P5j/W0/Ntz6Y8st11tvweHfePC2O7bf/b/bHtm6oLeabTG9&#10;cYV/TIx/TPaM2ZFh/JMYJP6ZYvxTB/mAfwDPjH96ieJJ5B94DfCs8ZrCzOwRG+CfefDPoMY/mjRp&#10;0qRJk6bTWV3MQeI04Z9ALM/5x9Qd/1nNP9Y1/OOLVSpKSZZEuFIuVsRCRSxXRclj9/721/a77jDe&#10;dovpjltNd/zMdMctxjtvMdx5s+HOmwx33siMxB9uI/kW8523W+6823LnvdY771vX91rvutt6113r&#10;28YTd9+ru/WuA9/+wdxPbzLfdbv17jvtd7N177zDitk7b7fddYf17jss99xpufcuy313W35+zzo2&#10;33+35b477PfdYrnvJtN9N9ruvsF+9w3me24w3nuz4e5bLffc7rn1psi/X+u76Hznpz5ov/C91k++&#10;z/TJ9+s/dd7yZy9YvOTzC9dcufzD79juuM1x3z3mu24z33Wz9a6f2u/+ifXum8333G6+9w4LfN8J&#10;8e2W+25b3+Z7bzXddyumtrtvtd55m/HO2yfu+fnO+/9v6++3LC7bzNaY3hQ3mBLgH4Ifxj9GGyGQ&#10;xZXV2Yl/+oengvGsKNckSZGliiRVynK1LCuSDJCol8mNHmO2dnIsSspGvGYtGPxTxbTcAP/sWMM/&#10;Gvxo0qRJkyZNmk4vdTEHidOFf+LH4Z814z9eX0yWiX9KchkuSqWCLJYqYi2baNlNbf1SU7/UMizD&#10;bZrqWkZ9y0RumwzMxj/cRmPbYGzrzW29qak3c7eOaWPLoKcdWNdNMnbPmj+8sPDgptDeoYZR37ZY&#10;2lZb22pvW2xti5VstbZt1rbd2nbY2i57272+bW2npe0wtx2mtsPYtuk7NrRtprbN2F6er//uwfhl&#10;X7Jd8CHLZ87TfeETS1d83vD/rrb/5H/CDz6Q7t8pT022jCbaqBV7YmhbltrmxbZZ17IaW1ZzG7ad&#10;KGP3juOWzQC3rfq22dA2GwWLbengzI7tA3NLdpM9oQf8kJNGs3r9m5GGgNIWVwb8s5f453AwlilJ&#10;1TLdNAZWlkWpwtCiLkqAEBiJrjeKJY/LxOuUKJWP784qnQSISFIqZUUq13v4h57zx8Z/wD8aAmnS&#10;pEmTJk2aTh91MQeJ041/Vu7/6fCPybKWf7b2TXi8UUlWBKkiSIRARYlZLpfLxWoppxRzVVjI0rSQ&#10;ZxaqBfEEukIuyQVBKgoyXDiWi3IxLxdzx3NeKhYqohwLJYcGxq0GiyQIdXo9jfqqy4ZCj2quV+EK&#10;3FDYze/19S03lUqzqsCoil6PhLXY7f9NRW5WpXYupYwMhf7zP2xfv9z13f/nvuOm4KO/S40OC0ZD&#10;JRqtCqWajG0p9Rp7/aYi1xWJptguvT20dkJNryNd11VmHLjUqJSblbJUlvW2wJa+8eklj9GeZvyT&#10;5PxjYs8/WOEfG+efqUA0XZIq5TINGoJ/SmSgRe1oRn71iTb4p5M+1m70eu0uYfVKuVoWV/OP+nR0&#10;DX40adKkSZMmTaeVupiDxOnJPwYT+Kfz/DdL3mLL2Z0ZhzNj7fCPyxMplSsIZ0uSJEpySZIBQvly&#10;OS+VczIs5SQxWy5lJSlblrPlSk5SsuV6ptw4nlHmeJbgWkZS0pKSkirMcqp8bEvllCQyI7GO5bRc&#10;d0QyOw9Mzltd2Uql0m7LLXK13VaY6VnYTUxb1Ra9FAhWWo11XKNHi9OTo7GKRFZfJaS0m412oy0X&#10;aiZDdtuW3PbN0uS44rC00kl6OlyzUanXRaVRabb4DsBSu439wZ7wnaEXbZ5Iq68nOrapGDbafQh4&#10;QWnMWKObBmamdSGjPaszpfj9PyYLc+f6N37/z96Duv7hw/5IqihWRFEql6SSKAnkiiBWBVE5wsjE&#10;oifUHHuqJSREpSTW1jUKEPP01iCyu9/Kpdq8ocM/9HontFbjFPsa0KRJkyZNmjRpOp66mIPEacs/&#10;BlOW22QtWO15hyPj7PLPnkNOd6goSIRA7FomhLPcQlkuyJWCRC5KlXxZhgvlSrGsFMu14xllYBSW&#10;j2+xAtMI0PEtbcyyUK75gqnB/RMGi7NcqdALYulKJvYGU271tabUdOwNPsAbenre0Y3mVUs1EBmz&#10;zDrwp9mq1dpwtVEXG/lEPRqsp2KNcpGGd+qVJpCKrqHCKmwz7CSRu/vwhBh9Wd3OMUydnYwUawSp&#10;0lwyJ7cNLMzpoyZ7jvEP2WRJmK1Jky1lsqXNvfwzNOULJ4slzj/lklhm/APLvVBxMt3DNn8I/5TE&#10;ioTDWcs/NcY/p9b3gCZNmjRp0qRJ03HUDW+QOKX5B0ewIf6x2XMuR8btzNgcmQnGP3ZXKF9ACFsV&#10;SpVSSRIESShJYglYAuCprlgiF8pKQVSKG3IVNRTF8jou0FQqYlvMQifxOE0HIir+QHLv/gmTxSlX&#10;FXY2yRT4P3axlbA+GxNodq00WrVqG67WWpVaQ643qvVWrd5u1OBWvdFuNOkdMjgvxF/dK6lYfV2f&#10;WKFCdVvrGseCiQpEsgz+SW0dWJwzxMyOvM7I3xmVMloSQCCTNdk7/rOP8Y83lABklkqiKJSEkghg&#10;YMapXDmbJ9EVoYTeq3RcW880JEXM01tDqVSRhEpJUOb0xD8FAfyD8wv+QVudat8DmjRp0qRJkyZN&#10;66ob3iBx6vIP29UNjv/Ycs7V/GPj/EMRJEJA4p8SRYQUF+aBQKtcoRt2StViSTmeUQZGJTwyXt9q&#10;GHqi+AdGmNvhH9cq/jmaePutJ7VUowd+yI1WXWmT62h5AE+T2p8NECFdozEEOimq2/QyTfLKpWqU&#10;eWKFPUXITts9trsIxA+nWa42FyyxLYOzs4YI+EdP/EOXwB2Tf4anPOAfAX2mtJp/4CeFf2De31jP&#10;FGrrGp1zFfzA6HiSIJeK1Tm9T+MfTZo0adKkSdPprW54g8QpP/6DkPqx8E92YtbD+SdXQOSK2BH8&#10;I3ML8OoYkV+BBkZipFQtlZRVFlanBRSAwVHl9S3AbMSpd1uPw1JRkAqoUKyCf/ax8Z+K8rj5h/WT&#10;I/in0WyxoR4+02o0GgyBOP806Mo3kEaHf9SbbjpTMjLV6k+M+GGsENexzcZ96PnOCkJ8sdqYt4U3&#10;752eNYbNjpxRvf4tSfBjiYN/+PVvJkdaZ43vO6QbIP6J5wRRENh/oVQsiQVOQQIso/1PrHFO1fPL&#10;02uN/GrHG+AfocJW4SuyXi3Qcz+EYoXzDw6EXf9W1/hHkyZNmjRp0nT6qRveIHFq8I+6c2uFfMRq&#10;jH867/9Zh39cveM/7mCugOC1spZ/ehJdI0csVjfmiojCQlkUxHVN/INgdE3I+zgNQnui+YfGeVoN&#10;PoMFjCho8IcPsLQodGYJFTnqrXatx4CfE84/ENuHFc5Z113+UTj/TIF/LM6cAfzDHoHQyz+mFf7R&#10;q/xTJPYpCUJRKAF+yIL4xPEPfwRgB3hWLWWL2FMJyUpBqK1rFKisWR0ViuCfQg//sL8m8B6jNq0m&#10;TZo0adKkSdNpoW54g8Spyj+dPPygu/g7/BMy28E/aTWcJQrKmSxFqy1vZ88/sDlSE7OOrXsO2lzB&#10;fF4sFhnhIArkqFOUisWygEz6uzimK6bXoxaqa12slgqVUp7Mcirgn1JBKhXE47pYKBcKUh4usuk6&#10;RoHjmpUslmq+QHrv/sMmi6ui1HjzsL/mH11q4x5TVGQN/7CnwTWQ1aAFKAL24GM+q8yhqGPioh6f&#10;cKHOIzjnSDNI617iJVUbS9bItsHpeUPY4gD/oM9QtzFZ6BI4oyXFr3/j/LP/kG5weNoXSuaoh4hC&#10;kbCnIJTVKZ0CeeV8nVjzysmceboGz3T5B4RTX9co0OWfTg1FqYTDKVRndb6dA5x/6K8J7DP1FP0e&#10;0KRJkyZNmjRp+sPUDW+QOAX4R90ztm98ysTzKFir11uBaHZr/+T0kp+uWbIkDWb2Ohe6oiljsuat&#10;9qzNkbY5UxZH8tCsfeueMZszlMuJhUIZHCKQCXKQJlOMC8srLlSEgiLkq2tcWp1ZKpCpKl5nntd8&#10;NOexIblQQNB8wpzDtFR3B9L9jH+UDv9QTHuEkE0+jlhB8FMP/4Aiesd/mm2aVdFiFWz0cg42tMYn&#10;XKu3fnTTk++I2oBvjWal0tRZozsGZhb1EYsjz1AZThuJf+CUyZYx2bPAab0teWBcv3doxhdIZfNy&#10;Ll/O58u5vEguwOUcgQpOwWpuebzmzLPGldVWOq4dzyhTXbt6oYKOXShU55Y9OwfGioKIZtTGfzRp&#10;0qRJkyZNp6W64Q0SpxL/NBoIrOmOk1qt1kTEy4QfnH92DEzMLHktdvoTPvEPe50LAlmzLW21p6yO&#10;pNWRMDni49MW8I/VGcrkxHyBEIgBiSTk5QJhCSytMUAFYWIxf4Q7mYWsDAvgn6JSyPOXkbLXlmJF&#10;qhaWVpyjaT6PiLmSy8sIqY/nykacy1fzQs3lT/btm2T8o6BlqPG4eUt10ohz8ZMPx6xjanzExKvc&#10;APMw/sEUZnf+tABCWIYpT/DVCYlYJZ3dwFbZhlnFJ1bdXT62+YbpxUU4glal0tBbwzsHphf1bPyH&#10;UJk//22Ff8z2HGywpYbG9YNDs95AGqcjR+euwz9kpAmBjuN8xwUpmy+vb16sW77jNfwDnul1l4WO&#10;dDVf4O6kadrlH2V+2bFrYAT8w554zkb1cJY0adKkSZMmTZpOI3XDGyROGf5Botls1ut1uuOepuzN&#10;NCzIVmqtQCS9e/Dg/JLL6oibrDGDCWY3clhiZnvM4ojbnEmrM2F2Jg7OWLbuHjM7Q6kswtYyEKiY&#10;h8vAFWKSVa5weqFgEXSRx3StC5jmZG5iJASXOeRQfgFc1F2LZXady1WyOTlzHEvkrJzJVjLZ6vGd&#10;q2YLisOf3LV/wmh11JQqocbRzidogF+9dlyr3AJzdCGIoAr4GEqjXW+0a4wnOmxEXn0lHGMhqoif&#10;KuYnSdh3OnT2cqOWXK0brIGdA1ML+pDFmTHQNW+cfHgC/JM1OwoWZ8FoSw+NGwYPzHn86QydOCmH&#10;ntPjbK6c2YBRjHtN/lHdQz7yCv8QuvRQzYq7mUc1h596vtDIF2rkIqYKMgvA9UJ1YdmyZ2B/QRAZ&#10;yOJTRZ84tc00adKkSZMmTZpOC3XDGyROJf6BAD9EQY2GJFcr1Xq92UIALsoNbzC5fc/Q9JzFZIsY&#10;zGGdAY4aTFGDOWKyhpFpBhfZoyZHdHzKuGXXiNEWSGRKqYyQzhQzmUI2K2QzYjpTTqclZjmdrqbT&#10;FTgDZ+RMWsqky0d1NgNLxD/EOeCfai5L5MOsUE6WMjuLqAz4B2CTzpY3ZpSsHMcZmmbyit2X3Llv&#10;wmhx1KonhH8IGshdeqFZ/OBXlNWbbXrgNauVxn/YfUG9pkqeSvwDreaf/tX8Y4a7/JPr4R/jwP45&#10;jy9zBP8gLW2cfzJZ8hHnd8V8Kaa5PF3QqDqPTUiUk1dy+VquwEzpDbuAKeCnxSionsvDhEAFwqHq&#10;4rK5T+UfOjka/2jSpEmTJk2aTj91wxskThn+URTF4XDMMU3PzExOzczMLs4tLE/PLY1PzO/sG7r/&#10;l78bGp2dnrcdnrFMTlknpxxTs7AdOfDUggM+PG/t23/4wYd3TS1aXL6o1w+HvIGgLxD2BZBOcPv8&#10;aZ8/C3v9Ga8v7fOl/N6EzxtfxwF/MhLOJOLgKDmbqQCB8jkFU6SZQVArptms1Bv4rmuZ8GY9o4Cc&#10;QiJfs/lSO4h/nMQ/FPIf5YRunH9UdFnrzkhPpxTPpHuB1EGhrjHLFnPx4PpJE+0H0IeGOJotWWkY&#10;rMGdA1PzuqDVkWHwk2L8Q/Cjjv/Y8yr/jIF/Zt2+DEFmVubYQ84wNs7gVEo4oesYBZjXnNm17pQE&#10;LKnDgDyBKZzLV4/myrquZtViYJ4mGwJqdPiHjEWLSyr/AGeJZQmbSazRNGnSpEmTJk2aTgd1Yxsk&#10;Thn+KZfL3/zmN9/0pjf9/d///Rvf+Pdvfss/vuktb4Pf8Ka3ve6N//TaN/7Txy646J6f//7hTQO/&#10;+f2uX/8W7vv1b3c/+Lvdv/n97gcfYn54D6b3/O9DP/zJnb/6/bbdA0MDe+H9A/vgAwP7kB4d2DsG&#10;D+4dH9x7CB7YexAe3Htw7+D43sGxQXjgqB7F0rHRabstkE6VVf7J0kCQyj8q+UjMMmZprClTTmXE&#10;4zstcXfGpo5itUxOYfwzaTCz8R9Cj6Oc0MfNPzBq7lrNoRuBCIFW+IdmsTleroM/rM6emk6qiX/4&#10;LsjVhsF2JP8wH41/+vd1+UfKEvzQ4A9xLMEnzuNGziYrk16Tucq8V/TSFK+c0ux6yJ5bwrp0pC46&#10;hjk4dcaOGPbwQaFsXskXlFyhOjun7+tn4z80qEftxD9xdKI0adKkSZMmTZpOC3VjGyROGf4plUoX&#10;Xnjh0572tLPPPvuss84++5xnnH3OM+GzznnWWec855xnvOCt//zen9583/2/eOTu+39/5z3wQ3fd&#10;+/u77vvdPff/7t7//f09v3jonl88fO8vHr7p9l9++7s/vevnv3lo045HNm99dPPmTeQtmzZt3bRp&#10;+6Ob4R2btsA7H92yE1Py5l1btuzZspm8edPuTY/u2vQoprs7OXtYzq49u4eMBlcyIbIRHj7sU+ED&#10;PumU1OtUqkzeCP8gXE5LyQ04AecUS5d/lPXGfwAka1DnqFb5prsWM6v2KKYy6mVv/O4gfjkVMuku&#10;oFqbXruDKdJPimiztD/EP+hOjH9Cu8A/y0GrnT/2TeUfE+AHtoJ/Vq5/69874/Km03SrFU6ulFWv&#10;fiSg5edxA/zzGByN5w1G1+C+g7v2DO3eM7Snb3hP/3DfwBDzcD9P9B+A9/QPreM+MsqwYn0HyEiz&#10;xG6aDu3cte+eex+44cZbB/cdGJ+YCIRC/OMG8XbTpEmTJk2aNGk6DdSNbZA4BfgHwo4JgvDJT37y&#10;LKazz37aOU9/xllnP/2spz2D+OfsZz3t6c95y9veff0Nd99zP7CH++G773sILHTvz4l/7v7fh+7+&#10;34eBQDfe9ot//+5P777/Nw8/CrbZtmnLli2bN2/ZvHXL5m2bN2/f3IGfTVu73rV5y+4tW/ds3dK3&#10;dUv/ls19nHkAQioLPbLr0UeIiPr2DC0t2WNxIUlsI9OwTEpCOqlOVzstJtOlZOr4TqTERKoMx9dx&#10;uhyDsxWzN7lj34TBbGf8Q/BCD4kg/yHi/MNBiBMROxX0KAT+eINuAtncSNe7D5xWsYg2z/kH+wRA&#10;2vD404k17SznHxxFucL4Z3BqYTlos2dM5gS7+E0d/KHxH+IfPv6TGR439g3OOD2ZVLqS6ozjqTSb&#10;piGdjZ/N45nqSaQEqz3wv7/8/cc/cdE73vWv73rPh7nf/R6kuT/0znd/8LH4/e9413uZ3/OOd737&#10;ne9+zzvf/V6W+f5/eef73vyWt7/h79/69ne864Mf/vCjmzc1m8SHED93mjRp0qRJkyZNp4G6sQ0S&#10;pwz/FItF8M8555zzjD/6o1f9zd+c99Hz/+3Tn//s5y7+zOe+dOFnvnT+Jz/3uYuv/OX/gWKGH908&#10;9Ah5GNNHtxzYtHX/5u0HNm0f2bxjdPPOkV8/tPu2O3+9dfuBkdHZkdGJkZHx8ZGx8ZGDYyMToyOT&#10;I6OHhkcPDcFjE0Njk0Ojk8Ojh5knR0YOj45MjY5Oj41xz4yNzmB2dBSZU1g6Nj5jsXpj8QKiYf5X&#10;fApnyUfEuJgiXD5OxAyOgtdkHtOJdCmelszu2I59Bw1mW60qt1t1BP0s4u81vcNnY6bnWYMbUAtV&#10;xOrilMOxp875h6EOnSHGPyjCsIevgARWgok/WD00QHQEmZwcd3aWHYUkNwzW0J7B6SXwjy1tMtEL&#10;o/jNPwbm7vVvJntmaNy0B/zjziSJf9g1h3wELyXC1P50Ko96rh+rqZJEqmSzB356453/36ve8Oxz&#10;X9Lxi5917guf9WzuFzzrWc9/DH72c5/17HOfde6zn3XuszpG+rnPfs7zn/3cFzz7OS98xrOe98xn&#10;nfvSl/3x3ffey/mHfew0adKkSZMmTZpOE3XDGyROJf654IILwD/POffcT3/mM6Pjh/RGq8FkM5od&#10;izrb/pGpX/760ZHxxblFz/Sc+/CMe2rWNz3nnZnzzs575xZ980uBxeXgkj44NKZ/eNP+mTmX253w&#10;ekNeX9DnhSNeb9RNDrt9IZcv5PRHnL6Y2xf3eGNu2BN1eyJuT5gKqMYsMnm+6mAoGUvmE6kinEwT&#10;wCTINJtIFuNJmvJ0IilsxMmEkE4UMxswiqWSRasjsGvviNFsUSplhjqIZcEptXZbIdMYjNJqKU16&#10;bvXKjTpHNbuThx5gwIZuiH0Id2DGP1QvnRl6ZDIz5ZPVMgyDOm8DoiwAVZPMMjkhnXwzoKODa1Wk&#10;uskcHBic0S2FHNa02RQ3mBJGU9JkShosab0lY7LnzY6C1cX4Z4z4x+FOx1NSgkFOIgmvOVniiXPJ&#10;6Q7fePNdf/XXr/mjZ77gGc960TOe9cJnPPP5T3/Gc5/+R8/5g3zu0//oj57+jKev9jOf/oxzn/6M&#10;56BaGko96+znP//5d9x1JzvTaC1NmjRp0qRJk6bTR93wBolThn8EQeD889znPOfKK690e3yCKEuV&#10;WkWpl6s1Xyi5s294et5mssb0pqjOmNAZ03ojvdEfNlkzFlvWaoczk9Ou7TsmDIZINCIk4ulEIp2I&#10;ZxLxXDyeD8cLkUQ2mshGErlwUggnypFEORoXY/FSNFaMxnLRWDYW587F4vlYrBCNCT0uxuLFGDgn&#10;JcA0IMMSqpOqQUQ0pQB6TdR7FCcTpRQhEDnTSRxptqiYShQtdv+uQfCPtSKVG416g97mwvmHm/iH&#10;w0+9c5fOMUyUgDKAnwpdt8ai4s61bgAa/KwRYBH60JBKD2Ko/NMlH4IfZoKfJ5d/oEarDreqct1k&#10;8g8OzOgXgy5LymyM64l/Eir/WLPgHwvxT95kzw6NmfcMzNhdxD9xzj84vyvkw7323D0Ol/yB1MOP&#10;7vz8F68476P/9pGPffojH8P0U+d99MLzPorpY/ZHPnrhRz52/kc+/jHVHyOf99Hzz/voJ877yAVv&#10;/5f3Pe95L17hH6JY1lSaNGnSpEmTJk2ni7rhDRKnGv887WnPOffcr33t64FgRKk32S327VqzFY7n&#10;9gyOzi7YLfaEwRzXGVJ6Y9ZgIhvNabMtA/ixObJWB/jHuX3npMkYi0XEVCKbTqRTyWwimYsnC5FU&#10;MZIqIBFLCpGUFElVIslKLFmJJ6V4ohyPFxPxQoKmMNiplIiXEzFJdVxOxKV4vBxLMCclOMrTNNtJ&#10;MKPCREJOJirrOLFiFC4nydI6TmAnk2WjPbRjcNxgcRIa1ptoGXqpJaMUTgCEK51L2jZgGjyqdsd/&#10;Ohe98WSNXsRUa8A4D3SFGy1ky1FAPXEoSeY/ujSkwsjJNpqg3m7WWs16sy1V60sGz56+w8tzPoc5&#10;if6gNxL/mBn/GFb4p0D8Mw7+mQX/oDPgVMYTpY5F5u5sj5MbyDmKRRQDAqUyksns2bv/4I5d+/f0&#10;j9DzD9gjELj7HqsHRvoHh+GBvdwj3Hv3je3bf/Due375N3/7urPOOkcb/9GkSZMmLhYQqVKzNGnS&#10;dIqr+3FG4lTin09+8pNPe9rTzj332ZdedpnHG1BqLQSyCGqVLv8s2q0OuotDT4M/OYMZzposGQvj&#10;H9hiT09OO7bvnDAYotGwmIjlE/FcMkHME04WQknwjxhOwlIwVQ2ka4GUgkQwKYcSUiheDq+1HI5X&#10;QjEyEpSOy4GEROW5Ex130yw/TGG0kkgcx/GEEktUownCMKxyHKcqoZS8ZA9v2XtwyeIqV5Rqs1VF&#10;47RaNWYOJ3XkqBfDHd98FZZm/AR6AeUQ/7Cr2epKs5CthoLVeKwuFJu1GmBIaTbBSxXmmlqcTOeQ&#10;GQlUBfMbh06Cu5urtdp8xyqtdkGpL9qCe/bN6vRhhy3Vyz8AZiPnH6fKP8PjFs4/kbgcofFAAWa4&#10;AhY6Bv/8gSag4qNABEIpIRzJRqK5UDgTDGcCoXQgmPKTk4/daX9AdSCoOhgiHxiaeMMb/2GFf+g8&#10;ab/vNWnSdEaLBUSq1CxNmjSd4up+nJE4JfiHdozzz9lnn/3sZz/78suvCIYixD8NimsZ/+R3D4zO&#10;LdltrpTJmtKb2MVv5rTBTLNmW9rqyFntGcY/zm07J3SGaDAshyJiJCpGE2KUYU8oKcYygI0yHE5I&#10;oI5IUo4kkSCHU+CWrqVwshxKiKGE0HWYXAzHi5F4IRovxhICMxKrHKUpDR+l4mKKpsd0koaY4GKc&#10;aju+46mSye7f0T+ypDdJksiHZuoNGgdqABVpKKiBRL3VYG6ubxAOjRrRFXTq4xCIgejqtUarobRq&#10;UkvMyXPT7ltvcd50Q2Tzo0W9rhTwVTPJeqVUbVSUZp3eM0rbVNfmfYtXV38STAdVY0aHKSr1OWtg&#10;y97pGX3QZE4YjHGdKW4yJaymlNmcNluyZlve7Miv8M/grM2Z6uWf1S7F4uUei9FYKRJdMWajMazI&#10;3VtyjbtlqPOwG40AWji5hVicGWmeeIyOxrtXaWJXYXXPI7H8geGJ17/hLWed/bTnveAFt995hzb+&#10;o0mTJk3dr0Ht+1CTptNGvZ/rU2z8R+WfK64IhqNKncZ/uvyzq5/4x+5KM/4hBDKYkwZzwmRJmG0p&#10;G/EPH/9h/GME/1QCkUooKkcTEruvoxxLiPFYMRsT8nC0WIwWxGihHC0IsWIxUSqmpGJKhgspqZAq&#10;F1JCPlnIJXJd5+PZQjwjRFOlCDMSR3plUUaM5cRYlk2P6VIsW4plSrE0OZ45pnmBWMZvdh7YPeg1&#10;GOtloVWrtmpKS5HIwJUVy8yV41ght8lyW5HatWq7ptAUs3KxXSm0czFl757gVy6zfebCpUu+cOj/&#10;XXX4Jz/wPPLr4tKUFPXW09FWqdCWym1wqlJrKwpL1Fs1nDYY8FprNdj0JBgbIlOPobEwpS1L9QWz&#10;/9H+iVlDyGxPGYyxZRPxj82YspjSFkvWZMuZ7Ufyj7SGf4gryKVonG4VUx0DV6/iH3hD/IMyZPAJ&#10;u5eMky2l18AMWS0TL/LZ45iRD7uZDVYRCJmRaGEV/9xxR0N7/psmTZrOeHW/BrXvQ02aThv1fq5P&#10;Mf4566yzOP+EwlE2qMGua2L8s7N/dHbRaXdlTdak3kg2mMA/SaMlabGlGfxkzY70oWnH1p0TeuIf&#10;KRiTQzEJEWc6IeaSpXQkk3YE0/OmzKwhM6PLTi/lp5YKh5dyM8vpWV1q1pDu9Zw+PYd8ZiQovZSZ&#10;WcxOL6ie6iSOcGZ6AYXJc+sb1aLYYmZ2AU4f25kZcnpqwbdv7PCvf+/fuy9n0hfsFjhvNeat+oJF&#10;13WerM9bDMe0lSdMLI2SVDhnNeesloLZVKB8Y9a8lF+YFB/6deSyL5kvOE9/4Yd1n/nY3EWfWLj0&#10;osWrrzB879ux++8sHOjP6xZoB8yGvMmQN8KmvNmct1jzNhuz/STakbe6C1ZfzhrIWAIRi39mQren&#10;b2JJF7TYUjpTfIkefpCyGzNWU85iyXP+sTkL6DYj4+Y9gzNWRzIcK4dpJKcIR1YsIDMUFXodiQrh&#10;yFqvIaIjzYaJSqgQ1fKtsA0V4Ch5ZbvdpfzBG8d1Z1fXrFsMR/IHhieJf552DvjnNo1/NGnS9ISJ&#10;RRmq1KynqtS9ZFKzNGnSdIqr+3FG4pTgH9ox/vwDzj9XXPEV8A+7oosuyGrUW8FoYXv/+PSSx+rK&#10;G2n8h/GPOWUwJ4FDFkcaNtszJluK+GfXxJIh4g8jli0j6IxFhUxMKCZKWW88Pr104Ec/7f/mfwxc&#10;860DV1839o3rDn3juqGrvrnrqmu3f/3qHeRruHd+49pdV12z++prd1993Z5rrtt9zTd3XXNt/9XX&#10;7v3GNYPMA9+4+qge/MbV/d+4eudV12y7+tqNeMdVKHz1rquuOqp3qomrd3/j6m1Xfh3edOlXdn/1&#10;yuFrvzb2ratHv3nV0LVfG772ypFr4K+Sr71yiPy1A9d+/Xi+6sC13zhw3TeGrvsG0nuvu3bftdeN&#10;Xn3t2LXX7f/Wdbu+ccWBKy+2XHKR+8KP2D/xAc/57w997L2hj77f8/EP2S44z/pvH7d8/t+mL/3C&#10;8Deu3H/V1w5c9bUhmn79wFVXD119zdA11w1f9y3yN//fSTHf0L8PX/ufo9d858DV391x1Xcf+OaP&#10;7v7RHQ8/uHtZF9DbUvPm+Kw5oTOlLaasxZw3E/8U6PkHTlBQdpg9/8BqT4aiZbBNOFokAx7IRDtB&#10;xjyYcociMNBilSmH1i2x6Xrm/NNhFTZK001Eix3zfGa+PyuL1potKsDhaJ4nOAXRIuKfw69/4z+e&#10;9bQ/et4LXqjxjyZNmp440e/yjtSsp6rUvWRSszRp0nSKq/txRuKU4R/+/h/wz7nnMv6JdPinofLP&#10;1v5DU0t+xj9024/BlDaaM0YzXQ5nBvw40iZ72mhLHppybNk1MW8M+8KlSESMRkrRaDERK2bjpYw3&#10;kZhZWvrfX87cdMvh//7xzH9fv/Cjnyz+6KezP75h6sc/nTyKf8J9uCcxtTFP/viGDRsbup75x8c2&#10;bfrQf/947Ps/GvzWf0784AdzN/148Wc3zN90/fxNP5676X/g+Ruvn7/xJ0jM3vSj2Zuun7npJzM3&#10;H9s3/WT2phvmbrpx/qabyDffPHvLz2ZvuXXxplsXbrp19rZbJ26+fv6n33d862uOz55vuvBfjed/&#10;0PTRD5o//mHzpy7QXfSppUs+Z73u6+Yf/tfyDT9ZuPnmhZtunr/xlrkbbpnDFL7p5rlbboHnfwb/&#10;7Ik3bWvullsXbrl96aZb5m/+2cQttw/e+Yvf3f3gow8NzOsCOmdmxpqcMicW6IaxrMlaINsKZkfB&#10;4syZ7BnOP2ZbMhgRGeEUQ2QhxIZ9KCdSXDEWgXbChdVmmasxaY35UjhM9w7RCNJR3RlKYmnOS5x/&#10;VuPWKjP+CcORDv9QDq0YiuTAP29Q+edFt91xZ6O58gWhSZMmTSdQ9Lu8IzXrqSp1L5nULE2aNJ3i&#10;6n6ckTjF+Ofss88G/3zlK1eGo4x/2O31zVorEClu7puYWg5aXEWTLdPDPxmjLW0C/DjSRnvKaE+O&#10;T9k27To4Zwr6wkI0KMTCiCApNIxHC0l/Kmf3KjZnw2BqLumbS4bGkqG+bKwvm+rL5o4t67u2MdeX&#10;rfVl2waMYiiM7WIfjunashlWlk3psSnTozsz4xMNn7cdDbbDPmZPO+xthwPtULAd8bYj7nbE344g&#10;vb5D7XC4HY6ojkTbkVg7FGuHo+14uB33t73myq5H3F/94vynz5v99MeWvvAZ3eWXmK672vrj74f+&#10;7155/66WbqbtdbajkXY02o7G27EkMxLhdixEjp8U07aCtNEoHGjH/MhUokndlH5P38EZfUDnzs1a&#10;U1Pm5Lw5s2zJG20Fsr1odBTMzpzRnjkwbt41MGu0JvxhMRApBSJCj4uBcCEQKXT5h9Jr4YccBAId&#10;wTxHNVEQCh/PXbxZk3+kwxGQzxojnwapguH8geGpN/z9P519zjOf/8IX337HXWz4R/t9r0mTphMv&#10;+nLpSM3SpEmTppOl7jcPEqci/5zb4Z8m8Q97qhfnn+nlkJXzj6mXfzJmBxn8Y7AnxqfBP+NzpoAv&#10;XIwGi+EQItd8MJoPRnKhUCYZzqSDyVwgVgzGC6F4NpRIBhPJQDLlTyX9maQvy4zEsU3F1rVaIJf0&#10;5TdmbDGd9K/nhD8dRyKUsxm9A7tGbEZHuSTW67V6TanBisxcrSk8Xa4pFeRjZh3TijUFNTSYayR6&#10;mBzNNqqNerlVTIgTBwzfuW7qqkv1//2fjrtvD216uHBopGI31BL+WiFWl7I1pVSrSbUaNkdr10m0&#10;bqMmNpST7DKz0FCKjbokV6sGs2cb+GfZj76xbE7NmZILjH8M9qLBXtBj6sibiH+y+xn/GKxxb0j0&#10;hUv+kOAPd834B3hzPP4Bh3TLrG82fLRRd/hnzbbWmpGSAPLhabYKUVYglN8/NPWGN2r8o0mTJk2a&#10;NGk6ndUNb5A4tfjnE+Cf5zD+iURjDfBPs8s/wqa+yRld2OYSzKv5x2TNmh1ZGv9xJol/ZmyPgn+M&#10;fk+oEArmA3A45w/nAiE4G4kLnmDWE8gEQzlwkT9ccIfyrlDeGSw4A0VnoOQMCCfIqErckIMlZ7AI&#10;u0JHtzNUdIQK9lDBESnMmoOP9B+asbgycqXSblXbbbnVklsNZiQw25DadandEtvt0rouo3CbXpij&#10;tJtKuyWT6RU69Va7Ru/2abQqomQzBbZtCu3eIixMKT53K5dpS+VWvVpvVKpNpdKqy+2a1MYWWxL2&#10;hGqjt6nW2vWT7zqz0laUVkVpVYWKorMEtvZPTi36LFZ0leSiMbFsTOtNOYM1r7fmdfa8nvGPwUH8&#10;s1Pln5IvBP4p9rjgD+VhTkHHMoiIpp3BoqObFgGfGAL1EM7xXAihJ69vlYLU8kHKQUIIhoqBYG7/&#10;ganXv/Gfznqayj/a9W+aNGnSpEmTptNP3fAGiVOQf57znFX8o17/1sM/1tX8Y8ma7Sr/GB1JlX8M&#10;Plcw7+WRK3cwR8wTLvqCBV+gEAgJ4XApGhZjITEUEnxhwRsqnlCXNmJE29i0D3tFLqxjb7jgieQW&#10;zP5t/eOLZntRLtf5C0vpTT4NNkVT0Wy93QDAKPQy0KMb1MRenMpohyppwkCgGnUPMtXTbjWUeksQ&#10;m6lUM5tplIVGrdpo0Dt/2nRRIr04qNnCKsAnwjAF7NR5HWrnlaQn2dhxTKkBWo26LNd1xuC2vpnZ&#10;pbDFlgX/LBuSekPSZEybzFmDJauz5fSO3NH4R/Ax8uHTLv9sxCAcEPVxjWIqsfQyzBEGxjDnj+8V&#10;/umWR6KIKeOfw69/w9vOetoznveCF2v3/2jSpEmTJk2aTkt1wxskTkn+ufLKr0ZiMbr+rYd/Nh+D&#10;f8zWnNmeMTsZ/ziTB2ftm3aOzS77nP68J4j4rxAKFuFgEBFtATnuYMEVKrojgi9SCoVK0aCAWNMX&#10;znnD2RPmEAz6WkNER7rAivFNZ47vSG7ZHNjZf0hndoqyTKTBov7OSeWz4BkCIbANmOToXoEfTizE&#10;NCr/oFL2zPE6jB9Kk8rhFBBWwVQzIQ4z+KfRbrLBIjKqYjvD+lnnx8kT3yDtHu1wRaov6YNb++Zm&#10;9QmrI280p8A/JkPSakzaTSmLOa23ZfSOLPEPu/6tyz9e9BMQ8orz5FDOFzyOuxREhY9nfzAHMlnf&#10;VBsSnWrXMSd8wE/P6gD+QiCQ8wey+/Z3+ecMf/4B/4Bwa9KkSZMmTZpOK3XDGyTOIP4xuVLgn/EZ&#10;4p+ZJa/Tl0csGwgWwwEhFCgFAgLIxx0quIJ5ZyjnjObcYYSt2WAwGwhmfMGU9wQbdVJY7D2ms8xp&#10;VjjpDSbWNQqkQEp6U2h3/6TJ7JVkgAxOJ0MRtCCCWo4lrEFpjuHN0d0hHz5cQ0M5LcY/iAtVsGEQ&#10;0cQJaLDBoFazUWfDS+xssRUAPyjYACWppuEg2h+aUOrkmjUFn7I2kaT6ojG0ec/c1HLcbM8biH9S&#10;JkPKZkw6jSmbCfyT1jmyxi7/9M/qLY+Xf3yq19LOUXzE6kczNr2CVesb/BNkg5y9/OPX+EeTJk2a&#10;NGnSdGaoG94gcfrzD7v+LWNypjr8Y9u0cxz84/Dl3cGiNyAEfILfX/T5i25/3h0AFOU9wZw7lPUE&#10;s75ANsDsC6S9/hNmXyDDnPUGMus67Q2kOk6uaxTIekMFnTG8q++wyRKQK4AXCvSJWFjE3zFwgHJW&#10;5R3N1OqsJFYB0DDMYSRBJNVqtFv1Zr0BLGrW4EZdAQNhY1RUHQui6+5aLXARGZyEGQ5ObKdOqvlx&#10;cBbiu1iqNJes8S39C1PLMcY/aZ0pYzSlLcaU3ZS2mTKMfzJGZ76XfzzBo/APOgw5kFvfKimdWBPb&#10;FHwbsD9Ig0WgHfQ65pwvwHY+kN27//Dr3vCPZzj/8K7R7S9cZ1wraNKkSZMmTaevuuENEmcQ/5hd&#10;aUzp/p8dYzPLPrs/7wgUnIGCy19wM3t9eZ8v6/fDiBQLAdgPExp5fbT0RLjgg/1wDtvy+dd3hjm3&#10;vr3+nAfkhkMI5Bf0/m27DxrMPrlK/EMsgnifR3erzQZn1jMN8yAU5sNA6kgQwwham9NQnW7qoRt8&#10;4DptilZs1JlpYAihJCceIp9WHYWYu2HmSTTtOw1TYT9p1Ir4Z9Ga2NY3P7cctdjzRnOWGR0mbcLU&#10;ktPZMnrqNjmDPbN3zLSjf2bZHHUHBM9q/vEGgNCYAiQ2YpQ8gaY6e3fm2EbJrId4m6Zuf8bjRxpU&#10;Ro/6GNw/yfiHvf/n9jvROE/V74EnUKyb0E1t1IWJ23mmJk2aNGnSpOk0UTe8QeJM4h/3Cv9ME/8U&#10;HH6VfzgCeXx5jy8LnOD2+fMAFTY0JHh8HIFOjFGt15fzYlvHMyiIlST7jmEs8vhzbn/OFcjN671b&#10;do0YLG5ZAZwAYkhoPxbLdQ0a4aCiPhXtqCaAIf7pIFCXf+h8sJluyIhzwAZ8mIl86KxQ/rH5h9jo&#10;5FndY4LBOp+U5eayJbGzb36B+KdgNOfIFpBPCgiEBOcfozOrd6T3jhm3988smaIuf9ETFBjzqPbw&#10;boPpiTQqpBO6vlEG7oGr9Qzg8RD2kF2+NEMgrE6ZPfzzwluJf9BU1EnOKLFusop/qNfwZZo0adKk&#10;SZOmU1/d8AaJ04Z/ipv7DvfwT3It/zjU69/Gpq2PgH+W/HZf0enLc7u8ebc37/IVXL6ci4GE0092&#10;Bdi4CkLSIxjm8dhHU5Vq1gDPEVaLrWGeXqMYolhEtC5/dl7n2bp7yGC2y1UFAT9roSPDWT5QA8ip&#10;rWMUYJBCQ0WqcSJUkjjSOA8NWCUfVM/iSFq94y7znHxRB6JGwMbpujxAXaXSNFpiu/fMLS1Hrer4&#10;D7pKymiJGywJvTWlt6UN9ozBldE5UoPjhm3904umCPFPD/yo/MPs9h3H3ZIb8Ib4x+0js6G/Ixat&#10;dhd13CAfXxr8w8y7TXqA+OetZ5399Oc9/4W33nbHmck/0AoCUVflOZo0adKkSZOm00Td8AaJU4t/&#10;6P2na/ln5f2n4J/IkfxjtGRU/nGu8M/hRZ/dW3B6cmRvrsM/YKGcw58lB3LMeYc/70JIuhpgHqdX&#10;8896JrzxZmHPunb5MszEP9t2DxtMjgrxDwJ+0CGiOkp2jVw2/rNqtOdI8wvYqPW7kEP1dIFnjfm2&#10;OuTDzf6OTjWo233SxLo2doHzT53xT8Nkiezum1laDtvsWRON+aRMliSgyGCJ663Jo/FP1AXgOYJ/&#10;3L48IxxM1zP1MaIgrHJcozb0yeN4hX9YYh0TTfmybh/xj8uXcnqTq/hn30Qv/9TPaP4hI83GLKm3&#10;80WaNGnSpEmTplNd3fAGiVNx/OfcK6+k9/8Q/zTYDR0q//Dr34prrn8zWjMme8bsSNMjsB3JsSnr&#10;w9tGDy947J68yj+enLtjhJVOX9YB+wFCsMo/Xm/ecyKdWwMwj9NuQiCaLuo823ePGkyuarVGZxOx&#10;XANB3BpWocCOXwK3jtHu6uVv7BI2FX7UqljWKjfZ8A8hEFXM/o5OWR0GonCy45Mv6kAk7Dq7W6nZ&#10;kCsNgzW8E1SzHLDZQT4JoyVpssSN1qjBGjNYE4YV/kkPjhm29k0tGCNOX8EJmGG0TO6ADWObjZgG&#10;gnj5jXkV8BzhlZJHbGiVWQHwT9blTbu84B847fTShXCY7d878brXv/Wss57+vOed0fzTFboz7/ZP&#10;Um/VpEmTJk2aNJ14dcMbJE5B/jlX5Z8G5x/8WLn/J3QU/rFw/smYnRl6/+mUDfwzueCxunMOd85J&#10;zrvcOdjtyhIF8eCSsIebYtaN889KcLyecx4PtpVxedLrGgUyLsSpPLGSmYXdzKiHVcX3HPzj3bF7&#10;zGByV6t0/w/I5Kj8w1q1SW8qPbapROcZ2UjQWeBmtHOEGw16rAA7Hx0Douqdy4lofVrxSYwoqTnU&#10;Vxwx/tHbwjsGphd0AaudkQ/nH0vUCP6xJWj8x5E1uLKMf4xb9xD/OFbzz8YJpNe9ax3LXTJf39RR&#10;j8g8qlGMIHkN/7DZ/kHOP3/E+eeMvf6tK3RSjX80adKkSZOm00zd8AaJU4t/6Pq3Zz+b+CcUjiDE&#10;ppv78a/eCkaFrX2HZ5YDNlfejMiV+Cdjomd50b3sRnvOZM+Z7VmTIz0+7fj9trGJea/FlbW7ctxO&#10;V97lyrmdGRfsZlxBQzQ5L7OHhY8bNAs3s+ub0QshjdOTXtcokHG60w6kvd3CSKzwz8rIFctc1Pl2&#10;7B7Xm+j5BwhjiTzQTAQtq8xatRvmHc00bIPGbXH+QRYjF84/oB0gRI9bSrNVV+gdqeTayiPgml3+&#10;gVT+4TNPhrDrrXaNPbOuIVUby7bwtoGpOX3Q4qDL3ow0BBQzWCMGGgLqjP84cwChfcQ/hxcMYQfd&#10;M1ZwgWG4VVwhDuk9v8e2SiPru9OLTrjZPqAjUV/KONzoVEmHJ9E/OP66173lrLOe9rznPZ89/wBn&#10;+oyO+9FDeVdFl1GzNGnSpEmTJk2nuLqYg8QpxD/CBRdcePbZT3v2s5/9la98NRAMqRF6E7F2KxQt&#10;bgf/LIF/cl3+MZtTcJd/LEAgR2Zsxvnb7QeJf5xZFLa5MM04XDnwjwsJZ8ruStrdSac75XKn3K6U&#10;x5WmfDd39lh28gSVRKJb/qimAk5Ui+naRasM8nEBflbcu5S2iNW5GXpRdLug92zfM6ozE/8Qx9BA&#10;DGNEiN3dQPyjRnUI8Dq0c1RjVbpdZoV/OkEhagPzVDtPvlb5p0Gv/aHHu6lXv3GvrMXZqbv1J0HE&#10;Py3AT5d/Qls5/zgByQm9OWGwxPSWiM4S1VsTRlvaRLeNZQy21P4xw7bdhxf0IZs3b/fmHJ6OgT1e&#10;EAU7oYwo1jWdtQ10D25e8kQ5Y/dkmTN2pJmxS3Z3wuaK9A2OvO71bzrrrLPAP/T8azpbT83vgZMn&#10;3mOZNWnSpEmTJk2ng7qYg8QpwT+0o+CfCy/8t7POOof454qven2BOoJ7FlvXGq1QrLCrf2Ju0Wt3&#10;Zi02wA/nn6QZQa01bbDnTfa81Z6zOrMjs54Hd0xMzPssjqzVmbY6U1ZXyg7scaQcjpTNkTA7Y2Zn&#10;1OqM251xlyPhtico35WxudL2DRgIZN+AUQzcggSqPYaxUQZjHTvcqZ74mC7e46EtmUW3Dm9mTufe&#10;tmdYZ3ZKtXq9RU9wq7WQ4K8fbfLm6kR1SDLOOabrdGUbS60qSmCDRVQ94x1mgiziK1Y5lefms0f4&#10;5IuBMvaIXsZK/FNWGku24OaBqVl92OrMGy0pnTmht8SJf8xRgzlhtqUs9jRstCYOjBp27J6cXw5a&#10;XBmLO2N1Z2xd02lK2pyJ45qdxLW95VjuOdEnwKAdmztr82RpSrNZQiBXyuqIWR3BPQP7X/f6NxL/&#10;PP95t91xB9pI4x9NmjRp0qRJ02mmLuYgcYrxz9lnM/75CvjHT88/YBG50myF44XdA4fmFt02Z9ps&#10;S7Lnv6n8o7em9fa8EfzjAP/kRma9D26fPDTnN9szFkfS7EhYEJ46EnZHwmFP2hxJi4tMUORKOZ1k&#10;O2FSxkp0hJDx6MaijlEyva4zKGNzpAFdlv+fvfcAjKNI87eXDbd3G+/uf99e2nC3t7vABliiyQaW&#10;JQdjMOBsjAnGCRucCSaDsQ0GTHDOtiznLMlykGVZkhUma5TT5KScZkbS96t6e1qjUXS2Ru+z7zbV&#10;1dXV3dU99vu4e3rMTh1FTueBPcTu6c02+JhMo11GsxuBAxGR6xGR5zXleZHamvLhP7nCf/S59YGA&#10;vHUDNYH8CJMRb2RrZyBIdOk5ty5DfrMHtqM+NydCzoqVgehLcR2157C6sJr2ceER/iP2SPoPyvCf&#10;dAP8Jzklu9yYV6E1uDJ1DkWBdDb4j9bo1JpcuhxXtsFx4FD2lu3HTmYUac3iLYI6syMUOIMOQ5jk&#10;dBvQJKc8g5j2GL1s1tvABawPC2H+uLRMNr2xdMeug3/881XkP58sXIBTfMn+OcAwDMMwDHNmqOkN&#10;Cn3Wf4rIf5Cn99p/xP0fb8LJwuVbkkL+Q4IhtMeU4zCbxF0gXa5Ll4upvP1ihqUI+dHnuCPMpOuQ&#10;71rIEalzFyEa6E1ORId1O4bMs3Ns+hwokF2mrdgZj87s05m9ulypQJCffJ8RFpTvScnIi9kRn6HP&#10;qwsE/GH+E3oddbiT9MJ/xDsS2n77lELMhvpRa1vofpDU0VD/3cSFh/xHjoF4Lq+5vil4ylCyadeJ&#10;k9kWY16l1uDO1DmhQJCfLK09W+fQCP/B+MN/7MJ/tpH/ODTidISF2aHPsRtyIlSnY0B+yH96GxGC&#10;fZahN7vC/Adlp8EE/7HrjJYduxL++Oe/fucy6T+LFogPG/sPwzAMwzDRhZreoBA1/uPbcRr+c+zI&#10;yUKtyaMxuTXSRgxGl8HoNBicWoNIcDVmOwJ5rcxxndoclwZhdmX3HG6N2dNjaHM8ECqYjAz1vlAn&#10;oZfKJH68yOTUGh3ipoTRpUGIPfdozR5dbluYCrwn0vM2bz+UrsmraRT+I4NeQqA8vRbmPz0HeQ7d&#10;8JGPvUl1EDd/Iv0HniRfrCb9J1SJCO8tLC48wn/k7itH1dgYzDKUxe5MScu0GnOrsg2eTJ0LCpQF&#10;BdI6s3Uuef9H8Z+DiRr4T8qpQnlttPcfcRfFjoBOdBoRS/VhizqNHhucQaBP6dKqfmMK/RbP+OHD&#10;snPX0T/+6ZrvfPeyn/78pwvYfxiGYRiGiUbU9AaFvuU/T5xD/9GYPJkmb1aOFwWt0aNHGDwag0uT&#10;C4dxQy3kPR/x1mxtjtAkuI2MCOGJCKzr7TGo8177DwTMkW2yZxttCI0IR7bRCSUT/gObypVhdhvz&#10;vUknczbGxqdl5VY3iO//+EPf0REa09ubM21B8iOdRz4+J1/9Jm/2CJ8Q54UaSc9R35Rw6fkPbZF2&#10;XPGfBuE/ltidJ9Mybcbc6myDN1MLBXJn6VxZWle2zg3PDD3/pvjPCfhPTif+ozMKwzkf3nKugvwH&#10;Go8I8x8sqjCaKnfuSv7zX278zne/9zPpP5fynwMMwzAMwzBnhpreoNDX7/8IBZL+492xO/Fkutlo&#10;Fv+k3d5/3Fk5oe//5Cr+czilINvkzpSBgsaEfNetN3q1Rl+2SYTO5NMbKwxGr0GokVsnXgUmfj4V&#10;ARvpGLRII7PM0D+0dxloQ4/eRWbSkeHUmuzaHLsmxybCZNEYy2VYNagXdyegZ7AprzbHg3KWvvxg&#10;4qkNMfsztXnV9X56II1MRDqACDmjzvZAs/gpU4Tyi6gI6T/y14FECN9RbguJN/ERomexWCxTNxQR&#10;8nZM13G+ENpGztxS429OM1o37ko7kWXX59ZkG3yZWl+Wzpulc2cr/uPRmjCq9Pyb9J90XDN2hDgp&#10;oRAn0ejQG8X0TANXrBqiRjwbaex14DJo11sngTbi/qESuAKhQFgX/lOZrXGv33Dgiiuv/c73fkD+&#10;I/94EOeIYRiGYRgmalA1B4U+5z/K+6/l+w/onWYt/uaWcpunO/9R3v/mkfd/xPsPhP8Y3ZlGF0L6&#10;j0trdMFztEZvlsGTrffo9B6DCJfB4DTIRcqXhboOgwhnxA2cjkGPtNEqHYQnIoT/QHU0Jlu2Cf5j&#10;1RihQAgUkHyjARJZr/gukMmbbXAeS9Fv33Nox+6E3EIL/Efc/JH+g+GT1iFCzqizPSC//6OYT0A8&#10;R0e3gBT/aRbvEkCdX/4KEKZ0u0dsgeSnG/+54Ij9ohtA4oJpaa30N58wWdfuTjuW7dDlVmv0kB8R&#10;2TqP9B9cD94w/8mO2XYsOQ3XjLgRF+Y/Dl3IVXRGV3uT6TQizURGRBv53jlVb3oM+EyHHiICbcL8&#10;R2izuLdpEK9JPJZk/ubbzb///Z8ug//888+V+z8X5xwxDMMwDMOcL1TNQaEP+U/loEGD5O+fwn+e&#10;KywsCDaL35xBOhtobrHYPDt3J6amm8VL1QyR/pMpn3/Tmzz6HA+9/y3xRL7W4NIZXBqDyAiFmRgc&#10;Jr0DU6EWRrveYDMZ7QajTY8w2I1YanCajN2GaOAwKE9DdRk6mTT3MrRGZ7bRJZRMCTeFxiCezsKe&#10;Z+nFC74zNPbDSabYnQl7Diaa8oqq6hsbguI1ZxAUGr/wEIJCULmrEA2wgrglg37o6z0B5QaScJsA&#10;bALOE/C3BJuam/10LmT/bfdyFOmgu1BYhv+qbtR90EqiQ/R6tqHstTgaIXOBYGtFY/CEvnzd3tRj&#10;2XaNuVL8SJQIj+o/OqNHZxKPisF/9idkbd529HhqAcph4YAOiesH50KPcPcQaCYadwxH+3DistQZ&#10;3DojFKXbUBqg2x4DW7HrjDJw+QkjcmdklccfytwSe3DT5l1/uepa6T//smDhomZ56sXA9yPEVSqv&#10;WIZhGIZhohM1vUGhr/pPkeI/QaS3qv+k9dp/DsF/9E69SFuRbgp7ydHbc3Q2g96qNVhE6MsNBovB&#10;YBWhtxn1DpPO2VM4jDq7Xm/TGXoMOyW72HTXgaUiG4b8ZBkqENmhyDJ4s40eJN8ZOmum3nZKazt2&#10;snDLjmM79iToc3JrGxv9zTCWVvF8oPJYGp1ZEcIBqCCqug3RAMYiJEcMsio/wiOEocCvkDG2iptE&#10;LQ0tLY0yUC+2p5oPQlGZM/Yfeo5P3Gs6w6Dn9OQOBAOtfn+rP9ha3RhMM1g27U1P1jjgPxAe+I9W&#10;79FI/9EI/3FDEjr4j0OGlB+hyk4hogi5bk9BChQRnfiPurSd7XQItVkvApcTrjqrzmDRydceZGlt&#10;CYnazVv279ufeCpTd8utA7/7/R/8/F/+dcHCT4X/iCukX4FrA9c4+w/DMAzDRC0ysVUKffj+D5L8&#10;YItQIOk/7l27E9LSTTlmeQ+na/9JEP6TdOh4XpbemaVzZWrtGq3dqHPkCHtx6PTWbL0lS4ewanR2&#10;g6gXYqPXOvVaTLsPu05r1+psmh4CPVu1OrR09BganSNL784w+DKMPjFVwpNhdKbrbak6y0lN2aET&#10;5s07k7fvTdblFFbW1kJ+YCbI9zFqQiKEoeC0KkGz4tdKZbrXXQDYpXjGUFgUfeMHiaJ4AE4aSTDY&#10;3FrXGKysCdbUNQUC9cFAQwCnA42wCdGDvPOi3IKRvaEf2npPEeqhWfxykf/so0UpQIfEgWDnaxqD&#10;GfryrbvTUrNsOlNFtnL/x6vR+rK1sCB5dyXkP/viyX/y5Q+k2sPCka13akRAmdxnFPAu6uHsQtd1&#10;6B0avV2DC1tn0egtOqMtLaNk38H0mG0J8YdOFhZZLVbn7Xfc+d3v/8PP/+X/fbJgEc5q//Of/nfA&#10;DMMwDNPPUDUHhb7sP0J+VP9xhfzH3tF/Qu9/8xjMHqR8y2OTEpLMmVqH+MkX4T82vc6KgJxkGW0Z&#10;enuazn5S7zipd2YY3FrkxDpPpt6VoUO45bTLOKWHljh6Exk6Z8S6HeOUzp2uc6fqvSmGihRjxYlQ&#10;pJh8yUZXstGZpLfvPZG7YuuxtTtTMs12T0OgtrW5rqW5obW5Ubz2Tdz4kL8CpNxTETVQAfEkW0sv&#10;QtzhETdQWlsbW1sb5BSrN7W0YhON8JTGen9+oTf+UFVSUlNRQcDlbq6uaW1qghhBe/ytLWiDaMD+&#10;tDQ3NTc3hR6io966D9qHgPjekf/sIyhDFgIBuVcVDf4MfcmWnckpGWUag4eef8O5ztZWZGtxxr2d&#10;+k8mrhChQGrIXwpCCAMRd426jQjzoUA91kUn4cZyOhG+Yuch/CdbZ8vUWLK0ZWkZRXv2p61Zvzfu&#10;UEpJmbO6tslqd90+8M7Lvv+Dn/3zv86H/0AQL9U/B84f/e6AGYZhGKafoaY3KPQX/5HvPxDvv05M&#10;LVwRmxQv/AdJoQiNzpKlL0vXlaRqi7P05XqdRaezZOusWXox1eisOq1Nq8VUFOS080Abrdai0Zb3&#10;JnRai15j7SmwXeiZI0vrEreqKPQIJyQtXWM5fMK8afuxTTuSdGZHZV2gPtjcGPQ3BgNNzX5/cyDQ&#10;jJGBi0gCMmRBFgM9Bq3kDwabmoONQRFNcsUmsYkGf7C2pdpWc2i3Ydp47fjRRR++bVm3znkwvlqT&#10;7S8rbql0NddX+QN1/mBDU7CxMdCA8Aca/UE/Vm8SnQSwn2JX2wdVIpR9aPYHm5vORTQimpsbmoP1&#10;wUB9c7ChpqEh21i0aeeR5IxirTHcf+j+jyfcf+j5tyTpPzKsobBnkf8IzQhXnU4jwnwoUC8VpU1X&#10;yGqo2+6D2odvoqtwZmntGVmWlLTC/XEZ6zcdiEtMtdp9uET8wRan23v7wLvk93/6r/8wDMMwDBPd&#10;qOkNCn3df8QbmTvzH2c7/wl7/3ViapHwn2M5yAi1GrtOY4ONZOrL0vSladoibbq5KFlXnqQtTcou&#10;SjqVj5w36WThsbSio6eKj2aIONZNnCo6lo7GvYnSo6fKRGR0E6VHM4uPZhUfzS46pilEJGkKjiGy&#10;C45lFSRl6+JOJK7bkbB2a1FyVovN02L3NNudzXZ7i8MWtJUHbZZmu63ZZm222VpstlarnaIFYbO2&#10;YGmPYbW2WC0ttrIWe3mL3dIqOrG2WspbLSWttqJWe15rYWZT7PLS54Zk3XdTykN3HnnqiaPjntW/&#10;Nad06WfePRsbMw43FxlabYXNtqJme1GLo7jVXtxqw7qlrbayVlt590F7GEDYywOOcxF2jElJq6Wo&#10;1VLY4iitt9mzTmq37zycmlmiz/Fm693yETivRgsFEmbS8f5PZ/5jg/9kCwkJV5ouQny5qEOllJPI&#10;kP4jv8PWbdCmsdu6LnrWixc5oKDVubI0jpNpJQfjM2O2Jh5N0hSXuhvgtc3ippjd4b7t9ju/870f&#10;/FT6T3O/fP6NYRiGYZjoRtUcFPqy/8j3H/TafyqE/5i94vm3LUlxx3KyNXZ9lkOfZdNlW7O1Fo3B&#10;otUU5ySm65at1y5Yolv4uXbhosyF8zMWfpCx4OOsBYuyF37aUyzKwiqLFnQfWYsWZC9cgM51Cz6V&#10;gYJaplkx1S74FKFZ8Bkie8GnWQs+zUR8sijzk4UZ8xdkfLLg+Nvv7Hvt1RPvvZv37deWtast61aX&#10;rFxZtnp1+ZpVRcu/LVm5rGzV8nIRK61rVttWU6yyrlplWbXSsnpl+eoVPYZ11TLHym8RNhRWrXCu&#10;XOlaucKxarl15VLryiWOZYuc817NG/qIYdDd2sfuynj0nlOP/C3j8b+nP3WfZtzg4rkvWRe9ZVvx&#10;uWXNV2VrlljWfmVd87V1zTfW1d/aVi+1rV5mW728q7CuXo49LFuzsmjVisJVywvF9GxieYGIFSWr&#10;ljtWLHOuxKGtNW7auX/F1t0b47IySvQmb5bejRCKovV06T8nz85/2kK9LUPyE3FXRzxNJw3H3ovA&#10;1tFJqGfhQqFNoBP4j17cOUSb9AzL/oMZsdsSjx7LtNkra+v9+PCIr1oFW10u9+133Pmd736f/Ydh&#10;GIZhmGhF1RwU+q7/FNL7D5pb2z3/ZjY7DQbxzJj0HycUKMvgysrxanN8RvhPjle+/+AY/CdLY9dk&#10;2rSZNl2mVZttMehs+swic3zq0fc/jZs2O+HVWYemTY+f9krctElxr06Je216wvSZPcWM+OnTexMJ&#10;06cfmj4jcfrMRDGd3hYzxPQQ4rXX4l99FRH36mtxr756cNq0uGnTMN3/yuR9kydsf3Hs7vHj4l4Z&#10;f2jahJQ505NnvXp81tQTc6YnzZxxYu7sE3NnHJ/9GqYnX595cu7MlLmYzkoNC1SKwNIuIkWJWalz&#10;pp+aMzVt9tTU2a+mzppxaubMrJmz0mfNSpo9I2n2tIzpE3KfH24e9Pfcx/9mfvT23IduMz94m/mR&#10;23WD7sx44q60oX8/+cJTJ18bnzxnyvE5U5Jnv3Ji9rQTs19NmfVayuzXsNuhmNExTsyZkTxnZtLc&#10;Wcden3309Tky5p5FzDki49icOekz556a+UbS7Hf2v/f5xo9X7FyzT5dRYjC6M8XLMJxaaI/WrdWK&#10;91mLX3wK/f5P+Pd/IvyHHoGTt2J6DCe6lW9KCN3nUeTHHhl6NIbb2HoRdnQrZckJycnWucVWxKs1&#10;bBotdsyVqfOka7zJp2zxifptO44cPpphsXr9QXHnR75dT6iO2+0ZOHDgZZd97+c//+cFCxfJT1t/&#10;9x8xNDIYhmEYhokO1PQGhT7tP8Gg+O3TcP/Jyc11h77/4wrzH4/W7DWaxSNwCSn5y2KOxB01Z2oc&#10;WZm2bOE/Nn2W1aixIRU2JRtTN+49uXp76upt6atjM1bHZK7afGrVZpTTV2/tPtJWx4pYtaU3kbp6&#10;KzaRtmZr2potaWtjKNLXiUhdHXNy9aaTqzamrNqASF2zMXXtpvR1m0+uWX902fL9CxfueO+dk0u/&#10;Kty1tXTfLmvcfmvcAcvBfZa4A7aEg7aE/baEveco9tnid9vid1jidpTH7SrHJg4etB2ItxyML40/&#10;UBq327Frs2fh+4XDBxsG3W0YfKf2ib9lPPG3zJGPZU4YkTXrpZz5c0vXfWXZv7UsfndZ/B5LHPZw&#10;vyX+oIiEA5ZDB7uPckTiwbLEuHMVpYfiyhIOWeIOWw8es8SfyD+UcWRH8r5tx7JPFWsNjgydPUN8&#10;1cqph/xonTr4j8kT/v7rmO3H6P1vHfzHlqWzZfcq7FrljQXhd3sgPBGvB4T/iNcVZGutvQg0w6Uu&#10;QyfeZygsTnwPrVyjtWL2lM6XmGaP3a/btO3IiZTscou7yS++4CNeDEgf+Fb4j/v222//7mWX/fPP&#10;fr5o4UIYEVA+eP0Vkp/+PgoMwzAME0Wo6Q0Kfdd/imA+HfzHnJfvMZqcGvlokA6JrNbZ3n988Sfy&#10;lsUcjjtqytTYszLt2Zl2XbbTkO0wZduNWRZzVlleWkFeWn5eWl5BmrkwNbcoFVNzQWouojANkddV&#10;FKShDVqqIVbpLMz5qea81Pzc1ILcVGwoNy8tR0R6Tv4pc8Epcz6OAiKXZjKnGnLTjHnpptx0Q266&#10;Xpt86uieuL3rNx/ftdtjzmnxuForfa3VVa3V1a3VNXKKWdc5iypna5W9tdrWWo2po7XG21qDbdUq&#10;G6pytdqKGvdsK3lpbPaTD+mee0oz7TnNm68ULvnYHrvKe2xvnSE1aM1vrXS0Vnvljsn9rKlpralu&#10;ra1qra0QUSOnFygqxShV1bVW1rdWNvi9fm122d69qWkZxdlGR5rOmq4V90yUF50bxO//hL3/IFv6&#10;T0HIeVT/sUN+pP+Ilwd2G2ggxEa8jZpu8qiht3UI6T86ay9C3gKiB+FwqWtdmeJ2kAX+k6W1ntI5&#10;kjJsMQe0K7ceP3j4VHm5o7EpILJ6+mkl+sBL/7kD/vOd7/yL4j9tf0D0W8QgyGAYhmEYJjpQ0xsU&#10;+rL/NAcD3fmPvaP/6HO88Sdyl8Ycijsm/EejcSJ0OrdB7zHo3Eady6Bz6ZVw6HXi93x08od9DFqr&#10;QWvrPoxiatVrLDLCX+PWSWg1Dq3Gpc12oiC3IgJb1OtsCB2SYJExW7QIvS1LW56WlRd3OG197N79&#10;ccfyC0rq6uobmprEL5yK38kRP8gjf2YnEGhBhtvkP7ugTgItDYGWeoS/pbYJ0drY1Cq+MyJ/Eqgp&#10;2NLYUudrTE8u++TDwnffKF36efnerZ5TyQ2FOQFHabDGGwxgRfTmD4i9wir0U6zqLwMhEce56zy6&#10;WXQWERS/Y4QQbwxsqW1oTjdaN+0+kZxVmm12pYf8x6CRP+UE/zE5tSYX+c+BQ/CfpOS0gvYvv0Y4&#10;suEqwmp6H+FSFKE9iFCz8DY9B5zKqREPv7nFM2+wIK3zlMZ+LL1w64G0NTuOxKVoy50VDQ1+5TMe&#10;Jj/A43IPvC3MfyTyY8cwDMMwDBMlqOkNCv3Sf7YI/8lAG5kyim99yNDrPXq9T6Or1OgqENlaX5ZG&#10;htalEQ8aRTx6FBkapSBaon1nQW3o3+yd4h/sNS76tr18hZd8i5d8Z1eW+Ld8R5bOnqmxpGssSacK&#10;dx1K27AzYVtckqnYVt3gb2xuhoKQ/IiQ/6IfFD+Y03yuItgaRARaA/5Wf1NrU2NLsEn+Eir+55eV&#10;Lf66oK20LjO9QZ/dVFrY5HE219dhjWDQL37rVP6GD/36EP0AEaXdOJnijAobkjbSbUTOn1W00E0P&#10;BHSxoqn5pNG6cc+JE1klGpMzQ2vF9aDV2o1h/qNr5z/HpP/YMRuSH/r9U/p10d5HhPAgIhqI0Ipp&#10;l0vDQ7bEPri0ek+2wZ2hdaZr3Olab9Kpsu0H01ZvOZB4MrvE5W2UbzvoFPYfhmEYhmGiHjW9QSGK&#10;/aeT59+E/6TkLdtyOD4pRzwpZBApI6yD/Een9+r0FTpdlU5XqdVW6rTVWg2iRid+EMau0Vl6E1q9&#10;VWuwimmXYdfpnVq9TatDiO+EaJG86jw6vQ9TyJh4eZfWqcX+6xzZGktqRtHeQ+mbdsQdOHIyr8xR&#10;0xgQ2iOsh37UFNbTTP+ejwlKiLbHd84wqD/FFtBhQAYUQsyIX1CFAkFx/P7Guob6mrqmhsZgwC9+&#10;bqiZvlsiTawFU7UH2isxR/9FIxFkbxck5GVEgVGrrG9O11tjdqekZpQYDC5Nti1LY9Nr7KaQ/+iN&#10;Tn0H/0G5fTjhP1pDr0PqSs8R1jLCdtRov5ReGQeXdmTpnWlaX2KqNWZ/5vodh4+c1Fjcnjp/A5QU&#10;B94pHf2HPnQMwzAMwzBRg5rhoNAf/WdF7JFDx82o15i8GvnblzqdV6+D/Pi0+gqtzqfRid+B0Wkr&#10;9Npqg7YGS7P19iyDNdtgkYFCV2HRGKwao62LwCIEElynxmBDy2w9Avmr+Md7rbj1RD/EKd8SJu4t&#10;2FJPFR5ISN+0PS4O8lNiq/MHm1paAs2BllaEv1UEiYbI6zFQIdNQEv1zEugQGwi2irclCwkShaCI&#10;luZgMNDULH5PtL6luaFF3O2RQtYcFDeIAvIdY+hB+kdLaIelScnOeg5xj+icRbthqWsIZuot23ed&#10;yMgozYHtZNs0GptB+o8OV047/3HQ93+S0wo1Rkd4ZBudGqNTZ3CKxt2GTgmHCEOXQZoUXu4qqEHI&#10;f8RtomwdrAk+5kzOsG3al7Vy29HENKOjolr8mGxrE04WjrpT2H8YhmEYhol61AwHhX7gP0ZXlll9&#10;/4E34WTeCqSGJ/I1Jrcu14d6rcmrN/r0hgq9sUJnlEZkdCN0Bq/BUGEwVKKQbXJmm+y9CU2OQwQK&#10;XYZDiz00SR2CLBnsGqNLa/TqTJVaow8FbBpZbKbOfjKj6OCh9K07Ew4dTSuxOCtrG8XRim/P0J0f&#10;kh8YBYLur9D3gGSuf9ZIjVLu0Uj5gfPQs2yhUGxLPF0WaGmBmAk3E49Zob0fIe9QkT2hcVNrS4MM&#10;FORB9BQ4VnoG75wE9qpNAFpaG+qDGn35jp3JmadKcg1umI9OIx5+I//Rwn9MMnJwJQj/2bIj6UR6&#10;IU5c+3CJ7wiZIm1Hj5oOAf+RBVfIhXqKkAgpEaoh+QkPrQFGbdfCxwzOpJP52/anrdt1JCFVX+Ku&#10;rAvId8TLj4n0vk5g/2EYhmEYJupRMxwU+o3/5HiV3/+R/nM4JV9rcmtRn4tFHp0JAQOBC7k1SHnN&#10;IqBGuhwKtzbH2cvQdaiJCDQQbUw2EUYEdMitg4CZqvQ5lfocOJgPGpapse2PP7Vh877Dx045nFX1&#10;DUF/QNwQwVhATchMpH6QAmEqtYHeg9B20+PMQ9UbhLyBg6m8DyRFSLiQslSYEvZGPPkm15QnTK4i&#10;dhJLqZlcV3EhxXC6D5xZ5UbTuYl2/lNbF8zSl23ddTz9VInZ6DaIq8Vh0DpNuGZ0iv8Yctx6M2RY&#10;9Z+ijv4jviMkvinkkFMKB3nOuQvhVAZZxi5RoAZGhKnR4DQYHAZcQmbX8fSCTbuOrY7ZmwrJ9lY2&#10;BIJNwaDiP3BS9h+GYRiGYforaoaDQj/wH/H8G6zGA/mh3/9ZsfXI4ZQC6T8uGR6tsB2RQWpzEIoC&#10;QY00MnRmt8GkJKDdBBqINsbeBDJXZMmUKKNzj97k1ZsqjOZqo7nKYKrM0jr3H8zYsGnfocRUq9UT&#10;8ItbIXIYQqCshLjtQ3eBhDYIDTkXobiK1BupWkIfxLaE4agvSEBLVYHahdQf/FfcAJJzslqFOu85&#10;2vbn7EP4m3IoKNQ2BDMNpTG7j6VmFptgvzrxyzw6vdMgfjPKGeY/7mz5+z9bdhxPOVWkyxFPxLUP&#10;ElqHGloxFVdLZAhvwfSMQqzuMprdplwvwmjGxSwUCOZj1DmMBpfW4Eg+lR+z7/jaHXHJmRq3ryKA&#10;D0cr5EdqJIL9h2EYhmGYfoya4aDQz/zH7BP+Eyv8R2fySNtx6XJD/iMzWr3S0qvPUcJgRp/tc9nO&#10;AyYjCqoLdRpSlqA9DgMCSS1tzoTwGXMqjTkV2PMD8VkrVu2Ii09xOisCfuTuwh/akncqU0EEVCHk&#10;P0JPzlmE/CcUcj/E027ivXDioTJpMtQMO0TSIsuhb++Iu0VhHah9tK3VdaCZ0tE5CXkZqUNY2xjM&#10;NJZI/ykx5XjD/UeL0Lt0RihHhP8U63JwkcCTw8PZMfTwH+Etyr2atsAFEG41vQmxiljXiBD+40GI&#10;WXlNGo1Ok8llynGlnirYsvvIuu0HM4yFrqraAE6OOFB546s5gBBjrtB23dA8+w/DMAzDMFGPmuGg&#10;EMX+Y2/zH/FUW8h/TuYvjz18+KTwH0V4zOIxJxluyA8MxCSiUg354Bx5S3dBCau+x5ayAVoazeJf&#10;9I1mrzEH5iO+noRNZ2rsB+Iy128+mHg0w+6o8PthFKFkVSTv8maGmsXLEyZDuIcyWOeUUP9tEe4/&#10;SK9p063i9QZNMqBh9FWgJvnUmbgFFB5SgXoFjEXt/ZwEDRuNXH1TMNNQHLv7WHpmSQ4sN+Q/KKj+&#10;o1f8xwH/id15/GRGiXKRtAtcP04RuS4ZKGAWZ9bTLqTAKBZ0OkErUickPwiU4UXCyXPc4s7Pydwd&#10;e5M274hP15q91TiyZvmyazrQZvKf0KFHhID9h2GYfgv9MQiU+ahGOVSJUsUw/Qn1ykehr/tP0+n4&#10;j8dg9kr/OXL4ZL7O5DaYRRiRULaF15BboYZehiHXi4zW0HXIJFgNmQ13G1jFmEv/lg/t8erF829C&#10;z/RGd1xC9qp1exIOn/JUVDeJlwlAF8RZCb+TobyPQNwkUZxEtjkv5y5sE0pE3P8JhfCf5tamYLsQ&#10;/qOGkB8ZStc9cT78BzsqbgS1tNT7A4r/ZPXgP/T9n9hdydJ/ws2HQp50mE+7s9/BfxAhjVGUpjeh&#10;rqusiCkqxZWDqQ6CZPYcTy3csCVh09Y4XU5xVX0jPg/+QNAvPhMh35QniAZeBp0ECsFF8R/adMcy&#10;wzDMhYT+/AHKfFSjHKpEqWKY/oR65aPQp/2nuZf+kxnmP4dO0vNviv+ozxSpCmTI9QnhyVPDZ8hD&#10;ZaTztAvl3/5FwSDTXzVkAwhPW+hznWhmyvPk5HkRJrNXZ3AhMrIs++MyN2w6mHg00+qsaArKR7ZE&#10;0g7rINsRbw6QBUzVstQSmc3KoTrHKP23BRJq8c0fuvkjv1cjQ74RARFsF7C0tlz7tPwHx34+/EeM&#10;o+wd/pNhKIrdnXQqqxT+oz7/1sF/6P0HWbE7yX9C9wnb+496ASiXgbiuwrwlIiIkp6sIW8WkrEgS&#10;JbQHoq4xOlOzyrftTd2842i2saS6rlHaHS4betiPhlw5QTTwoTOghuBi+Y9SklyYjTIMw0Qg/hAM&#10;oVRFKcpBhlBqGaY/oV75KESj/xidGp09WyfkR/Ef+f0fesYsMSV/xZbD5D+mXGEgZqEiIkz5Hqkl&#10;sizuz1CIWWOuuGPTTYiWtKIIb/ugylBgD/PdOfluc4HbjC3CuEzuzOyygwnZGzfHJyXpvd66pkCz&#10;eLBPfG3Dj1MiI5TDt/kPKZBwEspmlcE6p4S2roaYSIuQhqI8kCeeyZM/+6PsViiULJtC8R/RQ8+c&#10;J/+hzrEfDfAffdHWXcdPZZabcrxanUMjfz+HREgT9v6DNv/JLNELPUa4heiKqYw8tzEycCWISyss&#10;fGcVuFDFmw9wteA6hGJ5NCZXcmrh7gMZW3YkZelLKmqE/IjTI4SHFA8FXD9CgUJnIHShtIXgIt7/&#10;CUdZwDAMc8FR/hiSKFVRhHJgEqWKYfol6kcAhb7rP4VdPv9mdGi0SGddyGUR2QZXtsmtNXmMJg8y&#10;3cSUvJVbEo+ezNfnuMPSU8VMMM3N8+bm+cy5XorcPI8QpDYd6izy0BVC+I+0KbVb0bMMCA8VaEPC&#10;f3ILfdiiwezM0JQdjM/Ysu1Qcore460PBGA+reKlXSJ/hf8gdUdmS9oT4T8IzCrZrDJY5xSxaaks&#10;ocAlgoQa+9YsM2yhQNi29B+Ra4f9PJAINdFGnJb/gPPjPyJwCA1N8J/SrbtSTmVajCYv5CdbKlBH&#10;/8mG/xzKjt11PC2z1Jjrhduo5tMmPPlh5Twy4fBrQIQZFxVFvgx1Njzkokj5yfPJ1755cvK95nw3&#10;Lh6N2XE8vWDbvhPbdh3LybXU1AYaA834FMjTI171JmgWt31Cd37EocugshoC9h+GYRjlT6Jo/LNI&#10;OTCJUsUw/RL1I4BC3/WfAmE+4v0HIvML9x+DwaHVItw6qUDyWSY30lmTyY1ITDavjk1MSiswIist&#10;8InI95mQYsow51fk5VUizPmVOSIqUGPOR/4KvXF1F1AaaUF5EJuwQMKKyC1AhPxHPPzmlJur0OY4&#10;T2YX7dyfsnFr/NFkjaei3g+xkIeMKQ5NJqnKH16yWkUuV9qeP9SvG4VCblS8bE6U5HNwUnzoFhAC&#10;4kZPx6nPyKmhzoZuGZ276C0YQxHSf5oz9NbYXalpGRa9yZOltSOgzTq9ePk1QmeSL0M3u7NMzn3S&#10;f05ll0BixcUQCpTNBTKo3C7QMjxEZW6BTwQKXYRoVoDLUnRukpFXXJlbWCGdSpiPKd+lM9uOnjRs&#10;2XNs64HjWlNRA45EiI4Uy/DLRBEeNbqE/YdhGEb5kyga/yxSDkyiVDFMv0T9CKDQp/0nEBC/7dip&#10;/zi1Wg/5j17vMhjFD/iYZBxONq2OPXQ8vRDJpblQ+k+BzwQFyhcihBw0L8+HEP8M35bmIn8Vd2xy&#10;8uE5nYfwnDx3rvAflxq5ol4E/Ed0otz/Ef6Tk1dhzK9MySrZGXdy446EIylau7uKnlgSN3JCgRMi&#10;T4tAGYsLSnv5kaH6D0xNSA1VCg8R/oMCqc6F8x+6DdUrlGEF0n/ssbvSUjMsOqPiP9lauzbkP9pw&#10;/0kU/pOhKYWcSIfBtF2EnCc8wuUHISqVdfM9YRE+S/Ijbg8a8pwicGkVek2FXqO87ZNTiEWupDTT&#10;ph1xsdinvJKahsZmMfjie1ZtF0ok7a6ijrD/MAzDKH8SReOfRcqBSZQqhumXqB8BFKLRf4zkP94w&#10;/3Ep/mN0HD5uXBObkHwqP6fAnVvoyS3EtC3yCp35hY68QkduocNcaDeLKcrO3EKXaFDg6TzQT4En&#10;PxQFBZ5CGWpNnmimZMa5hUhzPcY8d1pWyd6EtK17j6Zk51pcVQ3yFysRymNJEuX4Lxry1kJkiLcp&#10;I4Li8TvYj9hrVEi3EXeLQk6iOI+qPRfdf+SAyqcHW5sbmoIZeuuWXanwHz38R2MTobXTw28iTK7s&#10;HFd2rnL/Z8vOpAxtWW6hEJi8Qo8MFBT/gdjkFXYeyj0fGaK9uOREhMpYV7l+xEWCa6PQgzAVuAwF&#10;Ln0+Ai4kLCinwKsxOY6n5mzbc3jbvkO6vKKqhkZ/MwZcHJhyhF0gL6UuuSj+wzAMwzAMcyFRMxwU&#10;ott/3GH+4zAhjPbDxw1rY+OTT+XBf5DFSrFx5hW6KPKL4D/2vEIb5CdHThGK/8hn2LoKJK+K7RQq&#10;8oOACBUUekMKRBmwCCS4mfqynfuTt+xKPJFpdNU01gfFN5n80n/C01Xl+C8a4ks+4SFMI/S4W6C1&#10;pb412ADzEXetAiHVaVOmS89/xL7L9zIEG/3BTOE/J7vzH3Mn/iO1RxGYvCKhQPKcVtCZ7SywiAJl&#10;at8uSIdC4c0t8pqLPOYit7nYay7x5RRXmgoqTAU+fa4nKTV/y47D2/YkGvJL6pr8AfH9N4ynPLBu&#10;US6mLmD/YRiGYRgm6lEzHBSi0X/E82+uDvd/OvGf/CJPfhGm7jwZVMgt8iByihFupKG5tLRQiE1B&#10;u/AWFHnFVAmfiCJffiFFRYEMlEWaK/wHyS4UyGvOd5/KLtpzMGXLzsS07FxHRW0d5Ef8bijkpy2X&#10;P83TgZbhca4Iu/+jvL9AVFEg+a5r9te1+P3NAX9LoKlVRFDe/5Gagcbt/EeNMG85V0Fj1hOd+095&#10;yH/kV4Dk82+QH01OyH9yxPNvW3Ydh/9AY/JxikV4Q0GzqO8xwtdqCyFRMtAgr8iXW4zwimlJRW5J&#10;ZU5xdU5RtdbkOnLCtGXn0b1xJ3ILrNUNGHMcMxlp2+e5K+ha6gr2H4ZhGIZhoh41w0GhP/lPDvxH&#10;PP+2NjYhOSPPXAjhkSlpsaegSIk8kXqKMBd7EBAhOJJc5C4sdBeFR1FbuVhMPYWFXoSQoiKIUEVB&#10;UWVBcaUoFIsQRlRUmZPrPpVRtGffia07E7N0Bb6apoZgK+RHPk4GvZD3W5qRo5PH4HzIMxKa7zIw&#10;odairBrK2YZwGLEzMpoDsiDOhdymEJ2GluaalmA1ojWAqGsN+sX9H7mWWNHf3IqgnwZqkx+lw3MT&#10;tFfh35nqNJR9FjstaxqbmjN1ttid6amnrHqjt4P/uCP8J3ZXUqbwH7Id4Srtg/SmmxANCnCliUDB&#10;GwosanOh/GIRpEPmYp+5pNJcVG3Iqzh6whyzPXF33HFzgbW+MYhBxHFIwxSnQx5cd4hT1jXsPwzD&#10;MAzDRD1qhoNCP/WfE9J/pJkgGfUVIoS0+KT/eESUiMhr8x9PUZGnWAYKVIbzqAqk+E8R9ROSn+Iq&#10;Oa0sKq1C6mzO957KLt1z4OSufcczNAW+6sZG8Ypr+e0Z6T/yTQLwH/H7lTKkTPQypASIUH4B89wE&#10;JoppKCLUdvVgkb+xobamqq6hvq7ZX9/qb2gNBITCiTeTi8DZEf7TdudHiRZk8Oc2Qi977jLE/SYx&#10;nlKUYAzi/Qc6R8zOU6mn7CH/CXv+zQj/cbf5z6Es4T+68jzFZsU1I0ORW0R724mM0FrCfwpLvIWl&#10;PkzJf+iaKSzCxaNIEUQot8ibU+QxFXl1ZueRZNP2Xcf3x5/ILSyrrmsSbwiUp5lcDkcDDRKH1TXy&#10;k90l7D8MwzAMw0Q9aoaDQhT7jy/0/R+n8v6DHHr/gWldbOLJzHzhNkhbZWKaX1KRJx438uWUeI2l&#10;PpMMYwmiwlRSYS6tzC2tahclYmouqTIXV1LkFlfJqDaX1OaU1OWUIurNZfU5pbU5pdXmsmp9kSdZ&#10;UxSz9/jmPcfS9MXu+mBNc0tNsKWhtTU8GttFC4Iejes5WkU0ndNAh+E/H0MF4UPNwSBGvamhvqTE&#10;duSoJzW1Os/s99hbGmoDzeJxuIZgwA87whG1tNaL20TicKhPFHCY9eK7Q+cw0GGPgaFuwQ4IQ2tt&#10;rg0EUw2ODTtSk0+V60yebK0tU2OBAon7P3r5/Z8clybXrX7/Z+vu41k6S77QWhIeCExFYUmljIrC&#10;UpR7DKxC4aVCARWKKoqKKouKKopLKoqKvYXF4iZkTpHXVOjKNpUfPq7dsiNxf1xKcZmzpr5R3Eej&#10;O1jyC1nyNpA8KdKBu0J+sruE/YdhGIZhmKhHzXBQ6Cf+4zTkuEwI4T85qv/kwXyKvUhDc8t8ZkSJ&#10;N6/EU1jsLi3zlZSi3lNQ6i0q9ZWUVJQUVxZTlIhpUSiQvFIghS0urCwqrCosqikqqhVRXFdUXCPa&#10;FPtyC51pmaZtu+K27orPNha6qxrqIQnNTY3N/qbmQGNzENEkQvyeEaYo+0XAIgLyfpDI2dvfQ+kk&#10;6DmzQIQXnWmIG1PiDo7ItMUuNDdDe+RtnYBf/N5mY0u1p+ZoomHWzKyJE03z3ihb+Y0lbo9bm1Fn&#10;LWmsq/YHgDiihubWBnFcOE04oubG5uaGlpZzHeiz+wgiGlsCTS3BgBjs+rrGxjR92drtR5JOFepz&#10;3MJ/ssszNVbxE6hGN0L1n8yQ/2gMtsKSqpDzqFFRVCru78lpd9HehcJCyI/wH3lFeRG4LM0lFfo8&#10;x6GkrC3b4+MPnywpdzb4cTGIJ96Ei+IDQfd+5Eejx48ttekK9h+GYRiGYaIeNcNBIer9x6HXOwwm&#10;+I9b+I8J/mNeF3skNbMgv9iTX+wuKHYXlnpyyz3mcndBqcuab/EZCmv1+dW6PJ8uz6vPq9DmVWnz&#10;EZUUmvwKTR7Cp8n1Zef6shBmb5YZU19Wvi+rwJtV5M0q9GUVymk+2nizc0uS0o6s3Xhg6crSlPSA&#10;xd7q8rR67K3echEea6vb1uq2t7odrW5Xq9sjpw5R77HIpa5WT4UMXw/hrWj1ISpbK85JoCv06W31&#10;uJEjt7qcrS7soUWES+5zSU7j1g3Fz43UD3pA//QjJ55++NDwQWmzpuQuW1x+cJcnM70pL6/F6Wz1&#10;oAccFNYNHSNq0O05C0+r191TuER4HK0uW6uztNVRVGexZKTpN8fuT8/Mzclza3TWjKwy4T96h84g&#10;fjBXk+PWmN2aXE+b/xhthaXVigLBZ1Slgd6U9ew/CFKm8NmiksqSkpri4ioELLoYpl3myy+pNBVW&#10;HT1pitkRvz/+eKnF0RRsFq/YgwYrt+DaoXxIukZp1wXsPwzDMAzDRD1qhoNCP/Efl7FT/ylxIQpL&#10;3fnlCFdpqcOWnl28bmPh19/mfPG5YcmXiJwlS3JFfJW/5Ks8ii9F5H65JPeLJebPv6TI+fxL0+Il&#10;psVfmRZ/LeJziq9yvliS88WXpz54P+61V0/MeyP326+LV60qWbOqZN2yknVfl677pmzNt2Wrl5av&#10;Xl62ekWpjJLVy0tWLy1Z803pmq+L13xTtGZF0dq1MtZ0FYUyijeuL9myCVEcu/msA51sLItZX7p2&#10;dcma5SVrlpauWlq26puylUtKV31dsmopwrZ0sePN6flPP2R6bKB50B3aB2/SPXCz/rG7Tj1xX/KI&#10;wWmvvJi/4L2ylV+XrV1RtmZ5+epvyld9bVn1dfmq5WWrVpetXnPuAr2t7EWsKF21vGTl0qIVSwpX&#10;f5W5bu3uVRu3rd2iPWXIzbVrdJYw/6H7PxH+kwz/KSqtlgHbaRfFZZXFZRXdR1FZm/nItRT/KS6p&#10;llFVVFxZWl5VZq2Ejx1NNm/ZfiQxKaPc7mn00xec5A+dCvlRvujVe+ij3RXsPwzDMAzDRD1qhoNC&#10;1PuPfP7N5DbkuHIQJteR5Nz1W4+lZRUWlHpyy9x55S5ErsWVa3WVltsLjyafeO+Do69O2zfhpd2T&#10;xu+eNGHv5IkHJk8+OGVy3JRXEkIRj5j8StzkKUpMmnJw0pQDk15B7J84df/EV/ZPeOXg5Ff3TXxl&#10;x/Mv7hg39sCEFw5NeTlx6oTD0yYefmXC0VcmJk19OWnqS8enjk+eOvHE1Cknpk1NnvZq0rSpx6a+&#10;cnTq5KNTJx6d9vLRaeOPTJuQ+OrkxNemJk4XcXj6tI6B+kMiph2ZM+PYm3OOvXVuIumtOSden3X8&#10;talHp006Om3isamTjr8y4fgrL4kde3XysWkTs155Me/ZZ/If/VvBI7cXPnxr/v03lT1wS+kDt5se&#10;HJj+2L1Hhw46PG74sVdePPbqxOOvTkh+dXzKtBdPTnsxZdrLydOmnOuY1HNMnZyMQ5g64cjUl+Je&#10;e3nznBnL3/1o++qN+gx9Xq41W1eeIZ5/s5H/6I1ubXv/2bYnWWuyF5fVlpTXFJdVh0dJOaaVxeUV&#10;PYW8TSSjGFEuPKoYNlVcBf/BtKS0uqSs0pxvO3Zcv3Xr0fiE9FIL5Ec8dih/HSoov4tFL6OQb6Lo&#10;NfTR7gr2H4ZhGIZhoh41w0Gh//iPM0cE/CeP/Ce/VDzzhsgtd5mtbkSx1VGmNZYeSCjeuj1n4yZT&#10;zGZDTIwpZqs5ZltuzPa8LTvytuzMj92FKUVuzA41zDE7zZt3IXIRMXK6edfJr1fv/2DhscWf5++I&#10;LY3bW5awrzxhX1ncXkvcfmtinPXQQWtCnC0hwZaQaEs4Yk04akk4Up5wqDwhoSzhYFnCforyhAMW&#10;xKGDPceReOvRBOsxxKGzD9vRRNvhROuhQ5a4eBkJIuIPlsUfKIvfX35on3NPbMXCj8qHPpn/6D2m&#10;R/+mG3SPYfADhmcGZz07PPu1KXmL5hesX1V2cCdaIqwJe20Ju2XssSbsP6chOreKbruPvdb4fda4&#10;PZa4XaXxu3ISEg5t378rZk/WKaMpxyb9p4z8B/KjN3k69Z+S8s79p6S8qsRSKQOFTgOCVKm2F/5D&#10;USru/MhH4KrhP7l5jqNJmbFbDyYdy7JYvI2NgUCwJRAMBJqbxGvu5JNv7D8MwzAMwzCni5rhoBDF&#10;/qO+/9ppNLmNOS6z2Wk2u4+eEP6TnlVUUObLs1TkW3yFFl+BrSLf7iu2um0ltqoiS11BWU2+eHd1&#10;RUFJZUFZdUF5FaIQYakqsoootFQWWisLLJUF5TLKRDnfhqjKt1blWnw5ZQXJ2Umx+9N2J7hz8psr&#10;KlrralrrZdRVt9bUtDbUtTbWtTbUtzY0tjY0tTYEZPhFubGhtbG2tbGmtbG6taG6tV6NUA9dBTXG&#10;VBSqzjqwq3WtdfUiahGNIsRsTWu1r7WhotVR4t+51fLcGO3ghzKGP3Hq5Wd1b8ws/uozx85YX/Lx&#10;gDlXfF+orqK1oaq1Qe5bQ6VYS5k9t4E+exF1Va21lWLnq32Bylp9dtH2bYfT0vOMOc5snfVUm/94&#10;yH+0wn/k+98Sw/zHIm2nvKpUhpSfmlJLdamlSgYKHUNZJBuT/0CixFNzJWWVpaWVJTLy813Hj2ti&#10;tuw9fDjFbvPi4qa3dcsPgHzXNT6eIk7v4TdAH+2u8Lhc7D8MwzAMw0Q3aoaDQp/2n2BAvC+to//Y&#10;tVon/Eerc2mF/7gMRvn8mxnhPnIif/3Wo6eyi4rKfEVISS3VZZhaEVVlVl+51We1VtitlbZyT3mZ&#10;u8ziLbf4rCK85VYZNh9FmdVbavOWYkph8ZaWe8vKvaUl7sJ8W3ZGzt5dhw7uO1JYYGlsCjYFxHvP&#10;mkIRaBZf50B+i6Bfpwl/aVtTa3NTawDhlxEUr3aj9LfLoC+EiN8oFWMS9J+LwL75W1oQTTLo5XKY&#10;DbYEm/31wWBdoNLReDSx+J238955o2zZEnvcXm9Wal1ZYWNNZWNTo79JvAFOdNXajAiI3w8KIgLi&#10;N1JbznWITXQfYgfEe+yCsOZWf6ChIZhlcMTsSEnNKDWafdCeTE15lla+/1q8/8Clkf6jzfXAf/YL&#10;/zmhz3GUWmvJZ8oQ5VXlooDrpwbTUmtVN1FGBQtMiaKuWNxHgj6J7/yIx95y7ceSsnANHzmcYrE4&#10;/P4A/aqTFJ72KJ+J00BZsVNahP/ccdttl33nOz//2c8WLRD+I6oZhmEYhmGiCDW9QaHv+k9hyH/E&#10;D22q/pOb79Eb7BqtQ6P1aHRujc6l6+g/24T/lJT5kMuWWWssVkxFlFsrKU8ttyHHFd/ogBSJ5NVS&#10;abFgkQxbVamIymJbZZGtoshWXWSrySuvLLD4im2eIos7v9iefkq/Y9fBfQcOm/NLa+oDjcGWpmAz&#10;WQQChiN/6pQC0kIPNYmgH0JVE3rpDPJJp16E9B+1W/TTcpYR6kf5WSFlVqTkzYGmhqamuqa6qmB5&#10;WW1WZr1eGygtaqmtam2qDzbDebDz6uroSnQiZ8WxUP3FCuGRGKlAa31jc6bRFrMrJTWr3JhbodU7&#10;MzVW8h/lJ1BN8B+PzuzOhv8cyt6+54TB7IT/4IKB7ZSrIWYRuE4quwlcOSRCpVaYUm2Jtb6ovK6w&#10;rKakHEJVa853JR7J3Lbj4PETGQ6nt6kJ7omrHiPdjGtD1RcU2j67pwOt3jktrS6n67bbbvvOd77z&#10;s5/9bCH7D8MwDMMw0Yia3qDQd/2nCMlhQH4vvL3/uHVGW7bOni3kBwrk0urF19mNJndOjttkdh9O&#10;gf8cy9AUlpb5ZP5aDf/pGOGLbJZKp6XSYa2yh8JmgyPBhSpLbbUltrrC8uoi+E+505xfkn5Ku2fP&#10;gQMH4goLi+tqG5tFEivy2NAPVApZ6RosozYKYlYJLFPLHSMSZf2zQOkIyC3Qhqhj8dM+fhFNfn+j&#10;X9zrafI3iZ8GEsdKa8r9FatI5Bz1oNRcDLBpoZrwz5bW2qZgpqF0y+7jqVll5D/ZWrsInSMLU71T&#10;Z4L8ePRmj8boOJCQtWP3CaPZWWarg/CoF4kS8nZQhPBEhDTnyhIR1bhgSqwNJdYmRHFZgyHHHZ+Y&#10;tXXnoaSUDJtTvu2NftdUDJZ81E3ZfbHzovr0UdbvlJZWp6vNfxYsWEDtaUWGYRiGYZjoQE1vUIh6&#10;/3F34j/bhf+UlfksFuSvNVaR0bYFmQ+mMrsVNVYIj6UKUwqbrRpRZqsutVeXinS2uthaU2KtMhfY&#10;jh0/tXtvfHzCYexeYyPkR9EB9Si6ghpc6lD6jf/L/yBHp3s7FMjORShNL0nE7om7QAH4jz/Cf1zZ&#10;WgfkJ9x/9Gav3uyG/+wX/pNsynWW22rLbTUWm7wSaGqtsliryq1V0JsuQ/Ufu+I/xZYGRImtyZgL&#10;+cneFBuflJJtc/nqYZXiCUMRynjKARdXiJxVDuQcITtm/2EYhmEYJvpR0xsU+rT/dP78m84I+bHL&#10;h9+69Z9yn9VWY7XVymlbhP3TPjLdUKUNCa6Icnu1xV5jcdSWOWpLHTUl9opSuw8ilFfsPX4yZ9uO&#10;hEOJxwsKS2pr68l9KFTocPo0ypF0gdLo0kQqhHL/R/hP2ZbdyR39B6Gh+z85iv+I+z97yH9qym0Q&#10;nkqrtcImApdQBUQIl0e5vYcos1fhOlHv/xSW1RkgP4dhVkdPpOktjoq6pqD4tlWz+PIVtIfkR/qP&#10;2HWEKJ9T6JS52vsPVSotGIZhGIZhogI1vUGhP/rPhu1JGZqisvIKm70WAQWiQmi2zYUUO4LwhPLX&#10;cketxVmHKHfWlTnrSuyV8J/C8orkNHPM1sTEI6eKkd7WNfr9QfgPdpte4aWiHE9fpquj6AMHiNMh&#10;5QcB2WjnPwbFfzSd+I9T3P8J9x+b8B+7rcJu9dlsFTZblVVYcQ9R7qgutdeU2GpK7fXlTj/kZ19c&#10;2tadiWmZRm9VQ31TsDHQEhBfD2uW/iNUTfEfuesI9h+GYRiGYZgzQ01vUOin/pOpLSovr5TCUxcR&#10;0nnaG5G44VMD8yl3wHzqLS4ZZEGOmtxiR1KqPnZX4r6DKSVlnuoa9Ts/ImelUFGOpy/T1VH0gQMM&#10;+Q+mtY1h/pOn+A/kh95/gFmt0a3L8Qj/MTkPJGTt3HMiJ89lsddabNVWW5XdVin8B2Gvsturhf84&#10;egpnbZmjvgzy42jQmx0HEjK27jickq53+6oCzcKTg83Cf8STb3JX6dI5r9ApY/9hGIZhGCbqUdMb&#10;FPql/+xIytIWW6yVdked3VEvA4WIclvYHHVWhLPBIoL8R5hPma2qsNSTnKpft2nXvrikUqurKRBE&#10;FisTVyXU+z90IFFAV8ciDvISP8yQ/6DUlf9o6f3XCHH/x2PI9Qj/OZS1a2+KOd9tdTTYnLV2Z43T&#10;WY1wyandUWN31tpcnUYNhdVZYxX+XF9qrdXn2PbFp8VuT0xNN7l9tbiC8T85cqEvT4WGMhR0H+jc&#10;f7WKtsP+wzAMwzBM1KOmNyj0V//RlVitVXAbh1NKjrNehOI/tVJ7MFUC/mNz1cN/rJAfZ530nwaL&#10;ow7ycyLNsG3XofjDqcXljgY/dkTsK/4fEZfswJ4B6rE0h0H1l/phns79n5D/eLXCf7Kl/3hszga7&#10;C9dMbZj/1GC2o//YXfUIWW7zH5uzMbfAE594ateeo6eyzF5fjR+6LOVGjlzbMCqvmFACy4PsPwzD&#10;MAzDMGeMmt6g0A/9p2DjjuPZ+lKbvcohklcZLopal7vWSeGqCQVy2VqLu67cVYuwuurKHHVl9sZy&#10;e0PyScPm2P2HjqZZ7L7aRiE/MoFV0soIxIJ20VdRjqcLlEaXJr3zH7oFpDG6tSa39B/XQfjPvpO5&#10;BV67q9HhbnC661yuWrerBoGCC0bkrkfYZTjcdXa08TS5vAE0hi9Z4cyOapuzLjfffeDgya3b47I0&#10;ub7Keik/NGgiZEkpYKLs8/lEbpL9h2EYhmGY6EdNb1Dol/6zM+Q/wnmqyXNQdrprXG4xjQi7u8bi&#10;rRXhqbXAf+z1hWU1Kel5m2MPxiem2J0+JLL0tQ3x3zb/oQKmog4H0T76KvKgukRpdGlymt//afOf&#10;ROE/eYVeh7tJ+k+92w3/qcXUBReS8qP6j13xH7/LG3R5/XZ3I/wHlbkFzv0HUmO2HDyVYaqqrsdF&#10;q9iyvEDaBSYXBHnG2H8YhmEYhol+1PQGhaj0H/H7P937j0ZfandUhwxH3PBxeepkoBAZdk+11Vdt&#10;9dZavQ1Wd1N+ccXRZMOW7YcOJ6U7XZX+gJAe+sEWmcwqKLuugNmIYC44p3P/B/JD/qPLEf6ze39q&#10;XpHP4WlyehohPDAfjww3rhl3PYxIKJBHtaAGpzcABZIW5IcymQvshw6nb9+RmJWdV1XdEBTf+EFg&#10;R+jZt1DQe98u1OVBFyr7D8MwzKUM/bFMKFUMw5w+6icIhejzH+X3T7vxn007kzWGMviPS/z7vQxP&#10;nUhkO5gPAvWK//jqLR5/QVnN8dScbbsSDx1Nszp9Afndl2CzyKqxl8hdCWW/20BNRDAXnNO6/2Py&#10;hPmPBv6TX1QhfabR7WnweOq8Mjyeepennf/IQqNL8Z8mu6shr9AZd+jkrj2HsrW5tXVNuFzFPrTz&#10;H1wQmIb8B3UXBLpW2X8YhmEuZeiPZUKpYhjm9FE/QSj0df9pOjP/0RrKHM4auufj9tZ7OgtZj6V1&#10;Dm+9zddQ7m7KLa08mmrcvvdoUkqWzVVZ72/2S/MRaazIZEUQyn63gZqIYC44vfAf5f1vRrd8/k28&#10;/6CD/zR5vA1eb71PBgqYdXsbXT44T6PT2+D0IFD2O1yNNnudMad874GkrdsPZmabKqpqghBm+UID&#10;8YJ08bLr0F9s+K/YP/afS4iIoYiYZRiGuTDQHz6EUsUwzOmjfoJQ6NP+09yZ/8jn37TwH8hPV8+/&#10;Kf7jlrd9IrRHDek/tQint9HqDuaX1R89ad6y+/DRlAyby1sfCDa1tAYon25LXNtQdl2AcqfBXFhw&#10;gjr1n9Dvn5L/iJdfd+E/sJpe+Q8Knka7s86UU75v37HtO+K1urzqmvpgS0BEq4zmgLh+xVOT4lqR&#10;0XYZKTt8npHXKftPl0SMA48MwzAXBfrDh1CqGIY5fdRPEAp92X9agsHO/EdvdMhc1qPRuxFag+I/&#10;ZuE/HsV/jKVOV43X19AWFY0ifA0eiooGtw9R5/HVudyBnIKaQ0k5O/afSErVWOBM/iY/ttuCRFrk&#10;q0iplbtANIgSZdcFSk33KG2Z80c3/qMX/pNN3/+R/iPff932/NsexX8Cbp/f62v0+RooxAXjbVT8&#10;JxRkQXpjyf4DR3fugvzk1tY2BJqDzdCeFn+wFdet8hCc8B/sFnZNRM/+o1wrp4mycgdoKftPV9BQ&#10;RKAsYxiGueAofwxJlCqGYXqN+sFBoe/6T2Fzs/jX9ObWdv5jznXrDEhkndni+bc2/zGY3KYcj9Hs&#10;O3KicPOOZJ2pzOmuRSIL1fFWhMInbvsgo/X56ny+WpiPs6LJ4Q0Ul9cdTc7btPXw4eNZdm9VU2uL&#10;v6UZ8iMeYVKeZWpFbks/darssYR+GCdUKabBYDAgodEOR7ZhziNykBUFqmsKZhpLYncnpWaVGsxe&#10;jR7OLB+b1Du0BqcOYXKF+8/uAyfzi70un9/tC3i9QoGkNourBZ4shEeYTxPCUxWwOmtNuWW79x3e&#10;tTfBmFNQXdsgN4oLBJeruGJxsWBf6LTLSch/QqHscQfkKrjS5KvjxHoKqMGlFbreBOHNwluGQ4vY&#10;f7qChiICZRnDMMwFR/ljSKJUMQzTa9QPDgp9138K4D/Nwn/Ef1T/yTG7tchlhf+4NHqP1oBQ/Mco&#10;/efYicLYHcnGXIvLWxfyn3pfZb2voh4FjxfmU18B//HWwIXsXr+puCbhuGHXvmNJKdk2V0VDsNnf&#10;So+9ifcXixETgybkh/wnPAdFWQ5qK1LT+vp6m81mMpl0Wl1OjtnpdDY0NFAzakNl5mygkewGcYLI&#10;f/zBLOk/aVklBrM7Ww/5EaHR27UGBxRa+o/LkOsJ+U9KXrHbVUH+Ewj5j7hVKPzH1+CA/1QEXJUB&#10;m6dBYyzee/DYgfhjupy8ipqaJlyhrS3Sf8SbMuQtHnVX5SXUa2gdUh0CLl1VVVVeXm40Gs1mMz7L&#10;8BlcbMriDqYUDvXG/tMVNBQRKMsYhmEuOMofQxKlimGYXqN+cFDoy/4jvk0h/ik9zH9gFm6d3iX9&#10;x6nRu3QGN0LKj9to9sJ/kpILtu04npNv8VTU+SobhPlU1lbI8FXUVvhqqny1lTCiCvGP+vllVfuP&#10;6WN2Jp5Iz7I5XY2BoDCfdgms8l/xMi/5b/BAqQmBeq/Xe/z48a+//nrevHlvvPHGhx9+uHTp0uzs&#10;bOSpaBDRnjljwoeRRpWQs7Q05D8B4T9bpf/oza4sIT9W6T828h+tyaHLcRpy3fL3fzS7DhzPK3G4&#10;Kxu9FX4vFMjXJB+YlM9JIqqaHBVNDp+/3FmfqS/auf/IngNHcvKLq+rqm5r9gVbxlsIWeY1g+909&#10;39YTdDgAFxXMp6mpyW63x8XFLVmy5K233sKl9e67765YsUKr1dbV1ZEm0Vq0egTUFfsPwzAMwzBR&#10;j5reoNDH/acVthH+/Bv8B84D/6Hvcogy/Eev+I+4/5N0Av6TZM4v91bUSvmpq6ysqaoS4auorvBV&#10;IXy+eqenyVzkTUjSbtt9OPWUzun2NfkDEBx5j0ek0mKfwsBO+pv8DocD+ajf76fdJiNyu91r1659&#10;8cUXJ0yYgPT0448/fv3118eNGzd37tz09HS6C0Q9MGcMnQWAMVeT/ogCzkUgECT/qZX3f9r7D93/&#10;sQn5CfmP3kz+k737wPH8ErunssELBRJfAWryVTQixGxVk6fKD/8pd9ZmaAshP/sTkvKKLBU1dfWB&#10;QCP8R76lXd4gFIE9knEmyEMUoAz5KS8vX7ly5csvvzxt2rT3338fl9b06dOHDh369ttvG43G8Mcs&#10;afUIaBH7D8MwDMMwUY+a3qDQ1+//iFtAHf0nS2tHqL/lIv0H8oPwHkvO37rjWG5embjbU1lfWVVf&#10;XV2DEP7jq0RU+Ko9vgZTgTvuqHbbniPpp7Reb0VQ/nO7vLejZI3KnoVRW1t7+PDhvXv3VlVVySRc&#10;AL1BzeOPP/7CCy+gkJ+fX1ZWlpWVtXz58iFDhnz00UcWiwXNOu2Q6T00gBhJ9aYHoDJOHIy0urra&#10;YrFWVlR15j/ucP8R8iP8x6nLcenNXq2R/CdJ+E8VhLmhorIJUVnVVFUVqKhq8kn/sbrrNMaSXfuP&#10;7T5wOKegtM4frA8EG5sDTc2wYYi6Ij9nfutHIi89AY4L3hIbGzt8+PDXXntt//79hYWFxcXFJ0+e&#10;nD9//iOPPPLNN9/gkGkVWrcj1BX7D8MwDMMwUY+a3qDQl/1Hvv8g0n9yQv6j6dp/th8z55V5K2oq&#10;qxuqquE/dTU1ddXVtb6KSl9lrdtXn1/q2ncofdueo5nZ5oqKar+48yNya9oTgnYMqNl2RUXF0qVL&#10;kX16PB5UAmTeSElhPk899dSxY8dqampIourr6yFCkyZNGj16tFarlVrFGecZQqcDoIwxJ+cBtBQF&#10;n89nMBg2bty4du3akuLSXviP/P1To0dn8ulyKjRGt+o/XvhPdYM0Hz/kp7oqUFUNBfLbnDWZmvw9&#10;+4/GJZ7ILSytqm9sam5pam5uag76W5sR0n/kqzLO7jwrh9raCqNLT0/HB2H8+PFJSUn4dODAAXxb&#10;r9cPHTp07NixMCJahdbtCHXF/sMwDMMwTNSjpjcoRJv/mNT7P537j0/6TxL5T0UlctmGqqraqqqa&#10;SvEIXJW7os5U5N17KD12V+KpzJzKSvE9cjkscnTCUPZM3mRobGxE3mm1Wj/99NO3337bbrfDcKhy&#10;9+7dN91006JFi+rq6pQVZFKOpPPDDz988sknjx49Ss8pKcuY00Q9HUJ62tPU1FRWVrZv377Jkyff&#10;fffdSO4dDmdv7v/gEtIaKnSmKl1Olcbokd//Scovtftq6qtq4czizk9VZbCmKggFcnnqsjS5u/Ym&#10;7o87ll9srWnw+1ta/S0t/uag8B9cIa3Kd8bklPa6O+iICKUqhFpZW1u7fPlyHBSUG+KNixCVNPV6&#10;vTNnzsSijIwMaq8iugiDKtl/GIZhGIaJetT0BoVo9B8j/Meh+k/o+z+q/xS095/6qqrqyspq+I/H&#10;W2nMK997ODtm15GM7JwKX03QHxRveZOvdyNoZ6hAQGySkpI2b968atWqsWPHDh8+fM2aNVu2bElN&#10;TUXyPW/evBtuuOHEiROUmxJIzX0+H3LNxx9/PD4+3u/3h3fInBZ0OjCk6gijDPlEWg+3fOutt+69&#10;995f//rX999/f3JyclOTvxf+Y5f3fyp1pmrpP17x/reDydJ/6qpqG6uq/VVVzVWVzfCfiorGbE3e&#10;jl0JB+OTCoqt1fWN2AC9JAN7E0BI7Qn5T6/u/9ARdY/T6XzzzTfvu+8+HCOOF2thCpFGobq6Gotu&#10;vfXWkydPKq1DyO7boEr2H4ZhGIZhoh41vUEh6vwnx6U3uun9B1q9U4Ry/8cl/afiWHLh1h3JufnW&#10;iqr6yurG6uq62pqa6tpaT2WtIbd0b0LKjn1JGRpzRWVtMxJY8dJikV4iwgeHypR3ejyeRYsWjZQM&#10;GDDg2muvRQF7CAvS6/Uo3HLLLSUlJcjO1R6Qp7rd7jfeeGPIkCEpKSl8/0cF4xCBsqAL1DYYXjod&#10;AJcKjHT+/PkPPvjgr371q5/85CdXXnnlt99+C9EV51T6T/v3v4X7D+QH4dQavTpTpTanUmPyHTys&#10;3X3weGGZw1ddV1XTWFXjr65ura5q9bjrDPqi2NiD+/YfKyq2NTQ2+4N01cBzhP+ICMkPrqDeyw8K&#10;OBwcSGFhoVar1UhQIHQ6HQ7wlVdeeeaZZ3CNiStUyg8V4DOTJ09+9NFHsYh6U6FNqFAl+w/DMAzD&#10;MFGPmt6gEIX3fwwmj0bnRMiXv4Xe/2Z2Cv/J8R07XrR1e3JugbWyur6qpqG2pq6+rq6yusaQX7bt&#10;4Iktuw/pjblV1TXoMyjkR2wdOSXtg5iRqGUUamtrU1NT9+7du3379ilTpkB+YmNj9+/fj+wTA/v8&#10;88/feuut5eXlaIwcHaDg9/uR144bNw5L8/Ly0P8lO/IXmIhx6H5YsFQFAwsBwEWCYV+2bNngwYP/&#10;53/+54c//CEumP/4j/+YOHEixlkaAs6m+BWebvxHY3RojQ6D2aPP9WlzfNk5ngOHs/bEHSuyOMTz&#10;bzVN1bXBmpoWj7sxO8u8a2fCwQPJRUWOxqZmnFtYmLhe6G1vKMm9pB1FiXa7G2RDBVwkOTk5OJa5&#10;c+fOas+cOXM++uijF154ARebyWTCiriEmpqaMAhYC3b0+OOP41K02+1KXyFoKypUyf7DMAzDMEzU&#10;o6Y3KESh/xhzPPTkm3iKSfqPweQ25Ej/Ec+/FW/dfkL6T219bWNdXWNlVV1+iW1PwvHYvYdPac3V&#10;1TXIJsV7teVtHyk/XfoPoDKaVVRUfPvtt++8847P50Oq3djYaLVakYYOGDDAbDZL91GoqanZt2/f&#10;k08++emnn7rdbrUTJmIcuh8WLFWpq6vLyspas2bNqFGjLr/88h/96EfflXz/+98fOHDgwYMH6+vr&#10;MfJYi55/69Z/7FqTXW926XM9WrMnO8d54HDm7rijxVZnRV2TuPlT2+z2NGRl5m7ftv/ggaM2i7uh&#10;QbxWm3ZIbgJboFD2Ev8Jiy6RbRVwCZWUlGzbtu3LL7/8/PPPv/jiC5pSYcWKFZMmTcIlhKPGtQfI&#10;f/AxwSDceeedq1atwhWo9BVC2UwIqmT/YRiGYRgm6lHTGxSi2X/C7v+44D8mcf+nIim5NHZ7ijnf&#10;6quqqa2p93hrzAWWuGPpO/Yf1uXkV1TXijs/8kXFIkK3gCIGh8rIUNV6JKDV1dVfffXVhx9+6PF4&#10;kIz6/X4UPvvssxtvvDEmJgZlaA+ycK/Xm5qaCi969tlnk5OTkaSqHfZPaAzDURb0NCzUmLBYLB98&#10;8AFU85//+Z9xkcB8MP3e9773q1/9CkZqs9nkzR+cS3QovIS+/xO7+1gn/mMQ/oPQmBxZJkd2jmP/&#10;4VM7DxwusTmr6sXb3hzOuqzM/B3b4+MOHisqLPM3BYLirX7i+UYClwP8BSFUqJ35UHSJXFcgjaYZ&#10;Vwv0GBaN/VfBLA62oKDg448/vueee7Zu3VpVVYWWtbW1EO/Dhw+PGDECl5bBYKBDpl0iqHMVqmT/&#10;YRiGYRgm6lHTGxT6vP80i98/be7Rf/Qmev6t4viJ0q3bU3ILbb6q2uqaBkNO8d74Ezv2Hc02FFTX&#10;iLe9ie9pyDxV9R8aGaDsTWgE1eSSKpGGHjp0aO/evdhVpJ4AbgPVefrpp0eOHLl+/fpjx44lJSXB&#10;haZNmzZkyJDVq1cjuxUbDDsl/RAaQxUMiJAJidKiC5QV5NBBDOA5//mf/4k8HuA6AT/60Y8GDx6c&#10;kpICHRVnFiMtvoLTs//QLaBsRI4LCrQ38dTO/UdKre66pqDTXZuVlbdj+6HDh1MtFhd6xnUQDPgR&#10;6Dlsp+RXfs7Cf2iWatQCgaV1dXUHDx4cOnTo+PHjt23bBpE+cuTIunXrJkyY8OSTT6IGVyMGEC1p&#10;XUJZPwRVsv8wDMMwDBP1qOkNCn3//k9rM/nPTuE/ps79x+jUGe1Gs9uY40s+UbZ9Z2peoc3uqTQV&#10;WPcknNh/OEVjLPRV1gXRmUiQMQjCfOT3fzAiNDACZW9CiWM4qITteL1eKI3f76f0HaBm8+bNSFKf&#10;ffbZsWPHjh49+qWXXpo4ceKyZcuKi4vpX+ipQ9lxf0QdQLWAMSGopkewSn19fXx8/D333PODH/yA&#10;FOj73//+1VdfvXz5cvUJQ9lSyC35T6axOHZXUlpWqc7skv5jRWj0No3RIb4CZJJh9mabXAcSs/fG&#10;nSixeFy+mixN3v59xw8nplss3qZGeukCpjiPAXGpyO1IcVM2FxaAjKhLxDqSiFmAWRoTWoSLzWKx&#10;QKpffPFFXFrghRdeQHnq1KmwIIfDgYtQba90EepWhSrZfxiGYRiGiXrU9AaFPuk/8rcdyX+CUBZ6&#10;/m3n7vi0dENOrlP6j6sr/0k6Xrpla7LGkJ9tyt92MGX7wSRdblFNfUMwEGhpDvefiNRRQDujotRK&#10;0JqeeYPzYJbu/6ASUyjQqVOnvvrqq8ceewwZ+fz585OTk+12OxqjE2qGVajP/oYcPAGVIyo70lWD&#10;2trahISEhx9++F/+5V/U1x5MmTIlNzeXTIDWwoT8p84fyDLAf8T9H+k/Qn4U/zFAgWxak12X49Tn&#10;eLVGV8IR7f74FFNeeeop4559x5KOZVutlU1NzeLOo/Qf+Zq3Zlw7JMwBvyJAmMj9RZvw6BJ5KAo0&#10;q1bK5Qo4IoArB+py+PDh99577+9///sDDzywePHilJQUyA/siI5a7l5bt7S6ClWy/zAMwzAME/Wo&#10;6Q0Kfcl/4A/I0hT/KSoICv9phvwg25T+E5eapjfl2PQmZ7YO4aC7QPLn/B1ag10+Bec5fqJk85aj&#10;iUfT9h06vv1gii6/3FdbE2iWP1OJDSmjI3yGtktQWe5LO2gpQHu64QNQLzNP0QPV0L/Wf/LJJzfe&#10;eOMXX3yh1Wrdbnd4S/QguotqaKC6gtogp4fJwBidTifyciTxVE+ozWgVAsPo8/l27949bty4AQMG&#10;wAQuv/xyWNDdd9+9c+fOmpoaWgVQe/KfeviPvnDLjsOpmcVakytLa0NkI3R2oUB6m9bo1BrdOpO4&#10;lxifqN2288jhpIy9B44dO55RZvE0QS6UXlWfEfIj7xnCo1GJfcXe0g5jgzLkm7FlTQ/QroKIWQIX&#10;DI6azBkHaDAYZs+e/dBDDy1btkyn01VUVJAddewnAlrE/sMwDMMwTNSjpjco9En/ee65sSUlJSIL&#10;lA8e+QPNVptr166Dx5OzTmXmpWcUpmYUn8woTjlVhDh5qvjkqaL0zBJkuqkZJfGH9SvX7l23cXf8&#10;4ZRyp7e2kR5BQ1bc7mkr2qgKzcp9aUdXS9V69A1QRsKanJz89NNPDx069KOPPkpPT+9NhhpNKMfZ&#10;BRilhoYGaGF2dvb69es//vjjlStXms1mGiWCBpPK6lowpS1btjz44IN//vOfx48fHxsbO3fu3Pvv&#10;v//DDz8sKysjyRRN5RT/R4T8Jy9me9yxE8a0zJITqUUpacWIk+mIotRTJacy7WmZ9tRMS3J68Y69&#10;qavW7duyLf5Emq7c5m7y+3FG5Z0e0R/1j4m4jGSQ+dBULFZu+6hx2oj9b0/4UMAYYXpDhgwZMWLE&#10;p59+WlxcjKMGSlMJtYyAFrH/MAzDMAwT9ajpDQp9yX8effRRZGn/+I//OHbs2NKSMno5QTDYDINx&#10;ODzbtu7ZuSt+994ju/Ye27k3acfe5B37TuzYl7xz3wkR+1O27U5CbIiNX7Z65659xwuKbXAf+XuV&#10;neSXnUI7E4GyLESnNZSFe73evXv3Ll68eM2aNXl5eVSpNLpUR/4cohxnB7AIQ1FVVQXz+eabb8aM&#10;GXPvvfcOHDjw9ttv/+yzz2BEUCA0oIwfBYAa4Jc/o7RixQrIzzXXXDNr1qyUlBQMsk6ngw9kZGS0&#10;3fzBRkTIlxKE/EdjMG/csit2R/zOPUk7difv2J1CsXPPiV17Uvfuz969P3vH/vRt+1I2bE3cGHvo&#10;SJKmxOqsa2wSEgMBaW0W70gX95OUQ1M2JUoyzt05FX11AUYD42Cz2ehN2Zs2bXI4HKRG1IB66BRq&#10;wP7DMAzDMEzUo6Y3KPRJ/3n2WcV/sASBQk1NXVpa9vHkjGPJmYgjyZmHk7MPn9AgjpzQHE3RHjmh&#10;PZSUhYg7curYSV1hqae2IYAOxJ2f0CbCocqzIbwfykcxra2tRaqKDFW8Nyxso7JVlBN+pFQGwmma&#10;mz0ez8GDB1966aUbb7xxwIABzzzzzPTp06E0Q4YMMZlMUB1qRusC1DQ2NkJ+Pvjgg1tvvRUt582b&#10;ZzAY6uvFG/ywqLq6GtPwVbBJGeILXoHW5oagv9hiOX4y/Why2tHkjKPHM48ezz56XCOn2UeTtUkn&#10;jMdOGA8f1x4+rjmSrMnQFNhcVXVNwUBLM1YPtrYEpQLJaDseZVsXBHWLOExYUEVFhd1uJ12kpbJV&#10;d1AP7D8MwzAMw0Q9anqDQh/1n2dLS8vo37hFiO9dNFdW1ni81W5vtctX5fRVO3w1zopahKuizlUp&#10;wumrdfpqbJ5qT1Vdgz/ox1pYNdS/PHb6r0BWny3Uj8jcZYaKKWaRnqJMWyFk235Bx4OFB5aVlW3a&#10;tGnQoEHQGEy/+uqrlJSU1NTUBx544KGHHoL/0LjRFGD0ampqMjMzX3vttRtuuOGee+5ZvHhxQUFB&#10;XV2dOsiY0tiiQDXYtgzhLYHWYFOLv7ap3ltdWVFT56msdnmrnN4aGdUIl6/GXVHnqah3eWsRbl9t&#10;RU1Dg/yWGOSHoqP/iK1cQOQ2BXTUgApKbS/2h5qx/zAMwzAME/Wo6Q0Kfdd/SmVaK/89X2agmKUI&#10;yPCrgZw1FJhtEtEsfiqf+u0CudmzRe2H0lPqOQJq0E+g48XYA7/fD/mBtyxatOjaa6+97rrrJk+e&#10;nJiYiHQceqPRaO6///5HHnkkJyeHRo/Ail6vNy4u7vnnn7/88ssffPDBNWvWWK1WuumhQmMbAWql&#10;/Ah18bcG/C1B8Qo3XBXQMOXCaAtUimhuVkKYD6IVq/thHLKToPJLuaJn0f/FQN2u3IV2UH03UDP2&#10;H4ZhGIZhoh41vUGhT/sPdKfNf1RQREqqLpFB//ZPi2BHzf4gvaIrEtoWFc4hYle72Fz/QTlmeU+G&#10;/MdsNs+dO/eaa665/vrr58+fr9PpqqurUd/Y2HjgwIEBAwaMHz++rKxMeI8EvmSz2ZYvXw41uuqq&#10;q0aPHr17927oEFbB0vBNdAoWS4ehGziiIB9jQ2VEUJtAoNUfiqAMZS0Z8Ge4k3gDu7wHKfu/GMgt&#10;d47SomuoGfsPwzAMwzBRj5reoBCF/gMwGx4RoEZky8qcStu22mbOGuqtK5RG0YtynCGoEvJTX1+f&#10;nZ0Nvfn9739/5513rly5Uv3JTjSoqalZuHDhb3/7W6TjVVVVtAoq09PT33vvveuuu+5Pf/rTpEmT&#10;Tp48iaVYBNBG2YZEbKbDqUTX4Z4D88Fq4sagnPW3i2Z/a6O/tSHQ2gT/CUKBWqBDpEAi6OaP6j8R&#10;G7oo0D6EoyzoGmrG/sMwDMMwTNSjpjco9HH/Qe6JifoEUghRr8pP+0VAqW+HaKduS8yfI6i3rlAa&#10;RS/KcYZADc5abW1tamrq0KFD//3f//2BBx7Yt28fvaiN5Ad4vd7XXnvtV7/61bZt2+hVB1ardf/+&#10;/WPHjv31r3997bXXfvjhh3l5efSGA4JWVDYTGtjwMgj3H/F7pQj6XZ5QZVhAchoDrfXB1ibIjwio&#10;jnjsjRSIHntTnn+jrQBlMxcPZT9CKLVdQ83YfxiGYRiGiXrU9AaFPu0/6j/fK9msDDQWEQYdGVAW&#10;yegBZdWzRukuDGVB/4COV/UTFHAe4+Lihg8f/r//+79QoCNHjkCHUB8+Mh6PZ9q0aX/4wx9iYmJw&#10;cSYmJs6bNw85+lVXXYVVUGmxWJqamtRugRzazlFaSMTPPJEYh10x4qKR9WGBlkHxPbJWNehV1xQo&#10;q4FZZevKNi4etBsqSm3XUDP2H4ZhGIZhoh41vUGhb/uP/KZ6o3xkCRZEzy7BhdBeWZGgms6iS5Q1&#10;zxqluzCUBf2AiOMNBoNQnQMHDjz88MO//OUvx40bl5mZqWoMNUYZeL3e9957D/4zduxYiNDAgQPR&#10;fsCAATNmzEhPT29oaPBLaEWCVu8UpYUCZpVokx/RJiJCiIcrxa2eMPlh/2EYhmEYhuljqOkNClHg&#10;P00h/6Gge0HisaYeQjwPJfqWU+ZcQtdSONAV5Nm7du167LHHrrnmmokTJ2ZkZKg/0YOltBamqIEm&#10;HT16dMyYMfRqhEceeWTmzJk7duywWCwRz7xR5yqo6Qm0OeMAHa8i9ULqe9Cgsf8wDMMwDBP1qOkN&#10;CtHhP6r8nJb/IJjzAl1LBGaDwSCSbAjMgw8+eOWVV86aNUuv19PvIJHGhK9CNfX19VCgzz//fMmS&#10;JYcPH66urpbKI6DGXb3zoCfQ7IwDiJs/Ha4i9h+GYRiGYZhLGjW9QYH9hzmX0FWkghp4jt1uj42N&#10;HTx48NVXX/3666/n5eX5/X6SH6VdGGQ4mDY1NdXV1UGE1GfkMKUCmnW6rV6AZmccoNOriP2HYRiG&#10;YRjmkkZNb1Do0/4TCPnPmT3/xv5z7gm/hFCG5Hg8HsjP448/fv3118+ePRvy09DQIC61LqAVqQcS&#10;HkKtl63akA3bbbdb0Kz3EQH2odOriP2HYRiGYRjmkkZNb1Bg/2HODXT9AGVe2gvkZ/fu3YMHD775&#10;5ptff/11k8lUX19PMgOUFTqDGkjxUeiqvVov1+gRNOtNEFJ4wiPiEkKIevYfhmEYhmGYSxo1vUGh&#10;T/uPfENxC73zTThPqID2SEl7DOZcQtcPoNlgMOj1enfs2PH000/fcMMNkB+DwRAIBNQn34CyQmdQ&#10;JxEoy9qjLqJCT6BZj6GCiyRMfpQIv4QQfRgaQPYfhmEYhmGiHjW9QaGv+4+IkPNQEMqKzAVDGXgJ&#10;ZquqqrZv3/7II48MGDBg9uzZWVlZ9Ds/HRufK6hnpvfQuLH/MAzDMAwT9ajpDQp9xn+QTz/22GPt&#10;/YfoPJlW1mQuFMq4S+h3fgYPHnzVVVe9/vrrOp0ONYFAQDlhofZUYC4WdLLYfxiGYRiGiXrU9AaF&#10;KPCfzh+jUtZkLiA08jgjJ0+eHDJkyB//+Mdp06bp9fqmpiYspTdWE9RSmWEuEnQW2H8YhmEYhol6&#10;1PQGBfYf5pxBIx8IBFatWvWnP/1p3Lhx2dnZ6turyX/41Fw60Pli/2EYhmEYJupR0xsU2H+iFmUg&#10;JErV+UTZkrz/A+1ZvHhxampqY2OjsrhFvMxNacFn59KAzgX7D8MwDMMwUY+a3qDA/hO1KAPRNUq7&#10;DiiLQyi13aI0DTX2+/2VlZX02Fs44W3CoXoVpZY5z9Bos/8wDMMwDBP1qOkNCuw/0YkyCnIcOhao&#10;TIUIqE1XRLSJmAVUA3BeMFUrqUDI5W1EVEbMAqoJR1kgUaraoyxjuoXGiv2HYRiGYZioR01vUGD/&#10;iU7CR4DKEV+/6XSIUNkRZZlUmqamJvU1BuoiaqYSkEQsCp+lMtGxBoTXUAMQfqKVZRKlqv0qSonp&#10;Fho39h+GYRiGYaIeNb1Bgf0nOlFHgIaooaGhpKQEg1ZfX09LI4aIajqFGqATr9eblJRkMpn8fj+t&#10;QovC22Cq+o9cu+et0CK5mwKaVeupDUAZS9WyCtUAZV4SMct0Co0b+w/DMAzDMFGPmt6gwP4ThUSM&#10;QDAYNBqNb7/99jvvvKPT6dQRUxZLaJbqI0A9VkEn2dnZo0aN+uKLL2pra9VFaoHaoABNKisra2pq&#10;ovpwqDGgsjoF4kSGoPpwqBJTmpVrCGiWUKokSlV7lGVMCBoW9h+GYRiGYaIeNb1Bgf0nCokYAQjJ&#10;kiVL/v73vz/66KO7du2qr68Pb0BlQLMYz0Ag4Pf7MW1sbETjhoYGzILU1NR77rkHHlVdXY2WsB21&#10;ARpjFuuivH379o8++qi8vJxqsAiVdXV1aEn3hVSoARXgS2gDqDe1Ae0JKrEtao8adAXUGkzRmOrD&#10;e1AOLITskmmDhoX9h2EYhmGYqEdNb1Bg/4k21MMnc4AkJCcnjxkz5rnnnnvmmWe++uorn8+ntlHb&#10;A5pF+/z8/KysLL1ef+jQoY0bNx44cKCsrAxSkZKSAol66623Kioq0DMM5+DBg5s3b96xY4fBYKis&#10;rEQbrDV+/Pj77rtv586dTqcTvWHdhIQENNu6dSua1dbWYsdoW3T6YC8wNJ1OB3GKiYnZt28fLkis&#10;iE1YrVatVms0Gvfu3YutYxO4DDIyMmJjYzdt2hQfH2+z2dAMHaJ9bm4umm3YsGH37t3YDbgQbQUo&#10;R9iPr4pOoTFh/2EYhmEYJupR0xsU2H+iCuXg5eHT4Dgcjvnz548dO3bt2rUTJkx4++23LRaL2iZ8&#10;FYD2UJFt27ZNmjTpdcmLL744dOhQWBNkJjU19YEHHkAPHo8HjrRw4cLnn38efeJ0TJkyBbKE+lWr&#10;Vl133XVXXHHFrFmzIFFQl08++eSFF16YOHEiGk+ePBnNoDG0Obp7A1E5cuTInDlzsBSgN6xiNpvr&#10;6ur279+PPZk9e/a4ceO++eabvLw8OA9mX5JA6j7//HNUwqlOnTr1xhtvQL3QAxqjt6NHj9bU1EQc&#10;I80yBI0J+w/DMAzDMFGPmt6gwP4TJahHrR47ChCMhISE0aNHw1UyMzNhBdOmTYMwRDQjUEZ7m822&#10;ePHiAQMGQFp27NgB34BRPProoyjAfx588MF33nkHLrR37174zGeffQZ1Wb16NU4NtMRqtSYmJt57&#10;77233HLL+vXrsSEsevLJJz/++GNoT2xs7DPPPPPKK6/AbeiJtYAE+fcXX3wxdepUbA7Sgp3EVjZv&#10;3gyr2bBhw1//+tchQ4YsXbo0PT39xIkT2BkYFwwNxzV37lxsFxuCd2FD0CHYF3qAFKF+3rx5MD15&#10;iO2OkVGhMWH/YRiGYRgm6lHTGxTYf6KEiEOmWysQklmzZo0dO/bkyZN2u/3TTz996aWXoDF+v19t&#10;L0dLQGvBf2A1d999NxqjXF1dvWvXroEDB8JhUlJS4DZvv/02Mma9Xo96TB0OB3yGHq7DSSkuLkb5&#10;iSeeQCX8Z/r06UOHDk1KSiovL8dlhnXvvPNOuFC9/C4QNocpNgGJgl9hXfQGn7nrrruWLFlSU1Oz&#10;du3av/zlL2+88QZ69nq9MKhBgwYtWrQoJyenrKwMq2AWvoTO09LSoGTYIvb52LFj2Bn4W0FBAQ4q&#10;/AqRR8wo0Jiw/zAMwzAME/Wo6Q0K7D9RQsejbmxs3L1794MPPjhv3jyDwQAZ+OKLL2Aj27dvr6ur&#10;o/YqyjotLciGIRhDhgzZsWMHmmF4MzIy7r///ldeeeXEiRPwn3feecfj8aBZcnLyunXrIEtImlH/&#10;+OOPQ2CgJc8///xTTz1VUlKSmZkJP4HMvPfee7CphQsXjhw58tprr42JiYHbqP6D/cSKsJelS5d+&#10;/vnnEyZMgPMsXrwYbdasWXPLLbcsX74ce+J0OlF58803Q+GwRfSG48J24Tm5ubkWi+Xo0aMrV67E&#10;/syePRuWNXr06Pz8fOXwQigHyUhoTNh/GIZhGIaJetT0BgX2nygh4qihFhiil19++Ze//OUdd9wx&#10;atSoYcOGwQoGDBgASaiurqb2KrQKBtPhcEBCICoJCQkNDQ2o1Gq1Dz/8MKyD/AfWgTb79++HYIwY&#10;MWKGBN3i7MB54D/jxo178sknoTSpqamQH0Btpk+fjv0ZP3784cOHa2trYT4kPzabDcb19NNPP/fc&#10;czNnzsSm//jHP2IfcMbhP7fffvuGDRuoGTYNfUKDWbNmvf7665iiN6TsOTk5aImdwWFiKxMnTsT+&#10;oFleXp5yeGHQ+DCABoT9h2EYhmGYqEdNb1Bg/4kGlGOWYBZjUlNTs2nTpr/97W+PP/44JGHatGlT&#10;p04dMmTI9ddf/+GHH3o8nk7Xgu3Y7fYvv/wSLnHgwIH6+nrUZGdnQ3sgFfT+gzfffBO+8dprrw0d&#10;OnTz5s1ZWVknT55E+8GDB0f4DxY98sgjL774YkpKik4CldLr9W63m1wLUygWun3ooYdeffXVo0eP&#10;GgwG6Bmc54svvsBOrl27FuX169ejGaTr448/vueee1asWIFdMplM6BC9FRQUaDQaHBr2Yd++fdgE&#10;9hw7gIukU/8BYsiY0AXA/sMwDMMwTNSjpjcosP9EA8oxh8CY5Obmjh49+oknnjh+/DhUBJKAEYMY&#10;QBLeeOMNm83m9/srKyt9Pl8gEMAq1A+EhO7/wHOWLl1aUVGBrg4fPgyPgjWlpaVBVOA/KEAwoEBW&#10;q7WpqQkSMmzYsEGDBuFCwlZeeOEF2AhcKD8//+WXX37uuefgKmgGIFeop5s/2Ba2CLHZtWvXzTff&#10;DO2BbmER9ObGG29ctGgRtk7+s2HDBtRXV1dDhLBjmKKM1XFJlJeXO53OpKSku+++e968eSijQ+ww&#10;dob9p0doNNh/GIZhGIaJetT0BgX2nz5PxPFiQCA2X331FaQCDoMyZAO2AzHQaDRTp0596aWXdDod&#10;BnD58uVLliyB8JCK0GDSaxKuu+46aExCQkJ2dvbs2bNhHXFxcSdPnrznnntef/11rVYLq4Hk7Nu3&#10;D36FpBkJ9E033bR9+3az2TxhwgQ0g4TAf7799tsHH3zwiy++OHXqVHJy8ty5cydOnKi+/w273djY&#10;iJZYHVaWnp6+d+9ebPcPf/gD+odlff311+gWFlRXVwd9SklJGTNmDJwKIpeRkYH6cePGrVmzBvX3&#10;338/1A47jP3BHmL/H374YTSDRNG2aHMEzTI0Guw/DMMwDMNEPWp6gwL7T58n4mChOiUlJZMnTx46&#10;dKher6fRwCjBgqxW6+LFiydNmgS1MBqN06ZNw0gWFBSohoBmNvn+NyTEjz766LBhwzDmt95665w5&#10;czweD/zkmWeeWbhwIQYfZoL6++6776mnnnr77bfffPPNgQMHPv7441CRRYsWXXHFFSNHjoQdYQdm&#10;zpx5xx13DB48GB3eeeedcCEyLtoopnl5ec8//zxtcfjw4R999BEk58Ybb4TGYE+w4tatWyFvaAmZ&#10;2bRp0yOPPPL3v/990KBBt9xyC5zn2LFjOF5s5aqrrsL+YJ8hbDNmzECbKVOmZGZmQrFoEFToYBka&#10;DfYfhmEYhmGiHjW9QYH9p8+jHHAI1FRXV8NwsrKy1Pe80UDBIsxmMxQFBgKfWbZs2WuvvVZWVqaO&#10;IQrwHzjSk08+iaVbtmz58ssvMYWiNDU1IVFOTk7OyclBPxaLBXoDC4KQ5Ofn43QcOXLk4MGDUJTi&#10;4uLVq1evXLkyNzcXewK/2r59O/pBh3AVr9cLE8OGyH8A/ESj0axbt27p0qXx8fHYH4PBQLee0ENS&#10;UhI6R+P6+nps1+12owZdff7559g0WmITWIStbNy4ccmSJbt378beYkXsD4QNh6luiI6RygygAWH/&#10;YRiGYRgm6lHTGxTYf/o8ygGHgUo4BoxFbYApBgomAIWAb2ARxnPr1q0LFy6EkGARNUOBnn975pln&#10;SGbQjN6CjQZYHSuirM5iEdwDlQDdAuqHvq5DG0JjFCorK6lGXR2oBYB+sC20p1l0jqU4Cqzi9/tR&#10;xp5jFovUby5hFczS0QE0UDch90hA8oMaoLZkCAwIYP9hGIZhGCbqUdMbFNh/+jzKAbcnfBGVCRox&#10;WAEUJTs7Oz09HRZBlWiJerr/M3bs2CNHjsAlyB9AeD+y185HWF2EDtWa8FlA26J6EF4G4bNit+Te&#10;0lTdGaqncvi6EUQ066Zl/4TGhP2HYRiGYZioR01vUGD/iRKUw5bQrFpPBaCWMWhwCboXhAJmqR5l&#10;h8Oxc+fOL7/8UqfTBeSr4cKhZmdMp52EV1I5AnmSxVmm/USBGhPqLBUwDUddpJYZFRoW9h+GYRiG&#10;YaIeNb1Bgf0nOlFGQaJUhZ14gkZP3FWRCkRAiqBAuCTozWnUg4qy5pmi9CJRqkKVykwHaCmhztIi&#10;gmoIpUoSXhOxiCFoiNh/GIZhGIaJetT0BgX2nyhHGY4wlAXyO0JAGcTQrRVqgHqSH7WSEKudC5Tu&#10;wlAWdI3STqJU9YTS+tztdpRBg8P+wzAMwzBM1KOmNyiw//QvlNGR40OjB88h20GZGqBAXiTXENAq&#10;QJlnogI6p+w/DMMwDMNEPWp6gwL7T/8ifGSojAFUn3+TIyf8BzWqEaktmSiDTjf7D8MwDMMwUY+a&#10;3qDA/tO/CB8ZGigQMUughhRInWWiDDqz7D8MwzAMw0Q9anqDAvtP/yJ8ZGigugINVP+h9kyUQSea&#10;/YdhGIZhmKhHTW9QYP/pXyij0wFlcViD8FkqM1EGnVz2H4ZhGIZhoh41vUGB/YfpBBpAHsnohs4v&#10;+w/DMAzDMFGPmt6gwP7DdIIyiBKliok66Pyy/zAMwzAME/Wo6Q0K7D8M00+hTwr7D8MwDMMwUY+a&#10;3qDA/sMw/RT6pLD/MAzDMAwT9ajpDQrsPwzTT6FPCvsPwzAMwzBRj5reoMD+wzD9FPqksP8wDMMw&#10;DBP1qOkNCuw/DNNPoU8K+w/DMAzDMFGPmt6gwP7DMP0U+qSw/zAMwzAME/Wo6Q0K7D8M00+hTwr7&#10;D8MwDMMwUY+a3qDA/sMw/RT6pLD/MAzDMAwT9ajpDQrsPwzTT6FPCvsPwzAMwzBRj5reoMD+wzD9&#10;FPqksP8wDMMwDBP1qOkNCuw/DNNPoU8K+w/DMAzDMFGPmt6gwP7DMP0U+qSw/zAMwzAME/Wo6Q0K&#10;7D8M00+hTwr7D8MwDMMwUY+a3qDA/sMw/RT6pLD/MAzDMAwT9ajpDQrsPwzTT6FPCvsPwzAMwzBR&#10;j5reoMD+wzD9FPqksP8wDMMwDBP1qOkNCuw/DNNPoU8K+w/DMAzDMFGPmt6gwP7DMP0U+qSw/zAM&#10;wzAME/Wo6Q0K7D8M00+hTwr7D8MwDMMwUY+a3qDA/sMw/RT6pLD/MAzDMAwT9ajpDQrsPwzTT6FP&#10;CvsPwzAMwzBRj5reoMD+wzD9FPqksP8wDMMwDBP1qOkNCuw/DNNPoU8K+w/DMAzDMFGPmt6gwP7D&#10;MP0U+qSw/zAMwzAME/Wo6Q0K7D8M00+hTwr7D8MwDMMwUY+a3qDA/sMw/RT6pLD/MAzDMAwT9ajp&#10;DQp9yX8effTR3vtPlKEMBMOcO+jSYv9hGIZhGCbqUdMbFNh/+gbKQDDMuYMuLfYfhmEYhmGiHjW9&#10;QaHP+E9lZSX7D8OcQ+jSYv9hGIZhGCbqUdMbFNh/+gbKQDDMuYMuLfYfhmEYhmGiHjW9QYH9p2+g&#10;DATDnDvo0mL/YRiGYRgm6lHTGxTYf/oGykAwzLmDLi32H4ZhGIZhoh41vUGB/advoAwEw5w76NJi&#10;/2EYhmEYJupR0xsU+p7//NM//VM/9J9wlEFhmLODLif2H4ZhGIZhoh41vUGhj/nPZZddxv6jDArD&#10;nB10ObH/MAzDMAwT9ajpDQp9yX8ee+yxfug/6gioR0o1DHOW0OXE/sMwDMMwTNSjpjco9Bn/qaqq&#10;6ug/6tIoRj1G9UiphmHOErqc2H8YhmEYhol61PQGhb7kP4MGDfrud7/7ox/9aMyYMf3Kf8RNLnmw&#10;SlUYcgAY5kygS4j9h2EYhmGYqEdNb1DoS/7z+OOPd/Qf2u0IaK0og44LR03HSNAihjkD6BJi/2EY&#10;hmEYJupR0xsU+qr/lJSUBINBWhQOtZf3S6IHOig6OszSkRK0iGHOALqE2H8YhmEYhol61PQGhb7k&#10;P+HPv2GfA4FAVzKAetiRUIe+Dx2IcmAdnoWjSiYCGhxCqWI6QOOj+s9Pf/pT9h+GYRiGYaISNb1B&#10;oY/5z2WXXfaP//iPd99997fffhsTE7Nly5atYcSGQH10gGMkaHb79u1ms7m+vp5OFlAGiAmhjAvT&#10;a9h/GIZhGIaJetT0BoU+5j/I0r7//e//+Mc//q//+q/f/OY3v5T8dwewNJr4TwkKf/jDH77++muv&#10;10tjQoPDhCOv4nYEAgG1HgW6gQaC/QYcbKcjQ8B/Bg4cyM+/MQzDMAwTxajpDQp9yX8ee+wxZGmX&#10;XXYZTb8rQYFqqJKgRVEDjogO8Oc//zkyVPafbpBXsQBlmE9JSUlMTMyXkiUSKoMv+gd0sDjwrzoA&#10;lwbz58+/4oorcI3h6vrkk0/U0WMYhmEYhoka1PQGhb7kP4MHD/7hD3/4j/0PHDVJHTLUhQsXwn+a&#10;5ReflNFhwpBXsTIyDQ0NcXFxf/vb337605/+WPKTMFDZH1COtjOw9Gc/+xkKuLTIruE/NIY0gAzD&#10;MAzDMNGBmt6g0Gf8B7nsl19++VyIsWFQzbhx46hAlc9GCziiRx555N/+7d++973vqf5DY0KDw4Qj&#10;r+I2/4mPj7/jjju+//3v0w00FXGXsH+gHHBnYCkuKgLlf/7nf+b7PwzDMAzDRCVqeoNCn/EfTB0O&#10;R0GI/DCUqjCUBVFBXl7ehg0b/vKXvyBJ5effekRexcrIwH8SEhIGDhxI/vOP//iP//7v//6L/geO&#10;uhv+4z/+g75g9rvf/W7JkiXhA8gwDMMwDBMdqOkNCn3GfzpFWdz+B3861vRpgsFgYmLiDTfcgCSe&#10;vqHu8/lwgOGHz6jQhQFQDvcfcOedd86dO/f1/scbId4Mg2qUFrLNu+++m5SUpAwfX10MwzAMw0QR&#10;am6DQt/wnwiUfe0fKRoUCP5z/fXXs//0BrowAMaN/Oeuu+7C0P3oRz+aPn16YWFhWX+lvAMWiTJT&#10;Xo42VVVVyvDx1cUwDMMwTBSh5jYo9G3/6Q/geA8fPgz/+d73vkf+w8+/dQMNGkBZvf/zgx/84Cc/&#10;+cl7772HGnolNCNvLrYRCAT8fj8K6hjK4WQYhmEYhokG1NwGBfafSx0cL/znuuuu4+//9AZ10JDK&#10;q/d/4D8//vGP4T+U4lOW36+gow5HWRBaRFJENeoYMgzDMAzDRAdqboMC+08fAP5z7bXX8vuvewON&#10;GAoYIvKfu++++x/+4R9+8pOfvPvuu/AfWtSvkAMjiJgNJ3yROoYMwzAMwzDRgZrboNAn/YdQ9rgf&#10;wP7Te2jEUMAQNTY2xsfHw39++MMf9mf/6RQ5Wu1Q6/nSYhiGYRgmylDTGxT6sP+oKLsevZD/0PNv&#10;8B+Px4M8FfXK8TNh0IhRmfznrrvugv/89Kc/Zf/pDRgfvrQYhmEYhoky1PQGhWjwnyiGTgr7z+lC&#10;gwP/iYuLg//8wz/8A/tPL1FHj2EYhmEYJmpQ0xsU2H8uaeiksP+cLjRu7D9nAI2eHEWGYRiGYZgo&#10;QU1vUGD/uaShk8L+c7rQuLH/nC7q6FGBYRiGYRgmOlDTGxTYfy5p6KSw/5wuNDgNDQ3wnzvvvDPC&#10;fwCl+0wENDh8aTEMwzAME2Wo6Q0K7D+XNHRS2H9OFxoc+M/BgwfD/ScQCMgRZXqAhpFhGIZhGCY6&#10;UNMbFNh/LmnopLD/nC40OPX19QcOHBg4cCD7z+lCw8gwDMMwDBMdqOkNCuw/lzR0Uth/ThcanK78&#10;h9owDMMwDMMw/QQ1A0SB/eeShk4K+8/pQoPT1fNv1IZhGIZhGIbpJ6gZIArsP5c0dFLYf04XGhz2&#10;H4ZhGIZhGAaoGSAK7D+XNHRS2H9OFxoc9h+GYRiGYRgGqBkgCuw/lzR0Uth/ThcaHPYfhmEYhmEY&#10;BqgZIArsP5c0dFLYf04XGhz2H4ZhGIZhGAaoGSAK7D+XNHRS2H9OFxoc9h+GYRiGYRgGqBkgCuw/&#10;lzR0Uth/ThcaHPYfhmEYhmEYBqgZIArsP5c0dFLYf04XGhz2H4ZhGIZhGAaoGSAK7D+XNHRS2H9O&#10;Fxoc9h+GYRiGYRgGqBkgCuw/lzR0Uth/ThcaHPYfhmEYhmEYBqgZIArsP5c0dFLYf04XGhz2H4Zh&#10;GIZhGAaoGSAK7D+XNHRS2H9OFxoc9h+GYRiGYRgGqBkgCuw/lzR0Uth/ThcaHPYfhmEYhmEYBqgZ&#10;IArsP5c0dFLYf04XGhz2H4ZhGIZhGAaoGSAK7D+XNHRS2H9OFxoc9h+GYRiGYRgGqBkgCuw/lzR0&#10;Uth/ThcaHPYfhmEYhmEYBqgZIArsP5c0dFLYf04XGhz2H4ZhGIZhGAaoGSAK7D+XNHRS2H9OFxoc&#10;9h+GYRiGYRgGqBkgCuw/lzR0Uth/ThcaHPYfhmEYhmEYBqgZIArsP5c0dFLYf04XGhz2H4ZhGIZh&#10;GAaoGSAK7D+XNHRS2H9OFxoc9h+GYRiGYRgGqBkgCuw/lzR0Uth/ThcaHPYfhmEYhmEYBqgZIArs&#10;P5c0dFLYf04XGhz2H4ZhGIZhGAaoGSAK7D+XNHRS2H9OFxoc9h+GYRiGYRgGqBkgCuw/lzR0Uth/&#10;ThcanPr6+gMHDgwcOJD9h2EYhmEYpj+jZoAosP9c0tBJYf85XWhw2H8YhmEYhmEYoGaAKLD/XBIo&#10;o99h/KmS/ed0ocHh598YhmEYhmEYoGaAKLD/XGSUcQ9DWSChGvaf04UGp7GxMS4u7q677mL/YRiG&#10;YRiG6c+oGSAK7D8XB2W4O0NpIaEa9p/ThcaN/YdhGIZhGIYBagaIAvvPxaHjaFMNUOYlVMP+c7rQ&#10;uLH/MAzDMAzDMEDNAFFg/7k4RIw2zRJKlYRq2H/OAIyP6j8//OEP2X8YhmEYhmH6LWoGiAL7z8VB&#10;Ge6uCW/G/nMGYHzgP/Hx8ew/DMMwDMMw/Rw1A0SB/efioAx3GMoCiVIVgv3nDMD4qP7Dz78xDMMw&#10;DMP0Z9QMEAX2n4tDxFC73e6SkhKXyxUMBjEbsZT95wzA+HTlPzx0DMMwDMMw/Qo1/UOB/eciED7U&#10;EB6/37937973339/27ZtKFMDWkqw/5wucoCF/yQkJIT7D4aXFintGIZhGIZhmH6Amv6hwP5zEVDH&#10;GRqDjLyhoeG999674YYbZsyYUV9fj0paClAG7D+ni7yWhf8cOnQown9oKTVjGIZhGIZh+gNq+ocC&#10;+89FgIYaDkM3fzCdOXPmr3/96/Hjx1dXV6MBFlFLLFL957vf/W6E/wBqxkRAI0P+c+edd6r+09TU&#10;xOrIMAzDMAzT31DTPxTYfy4CNNRIxOvr6xsaGiA5s2bN+s1vfvPCCy9UVlbCiABl6j36D9MVGGf4&#10;T2Ji4l133fWDH/zgJz/5yTvvvHNa/kP9qCi1DMMwDMMwTF9DzeVQYP+5CGCcA4GAwWCAzEyfPn32&#10;7Nk33ngj3AaSM23aNLjQu+++q9VqoUZI1oHqPz/72c8WLFjA/tMbMM50/2fgwIER/kOngNoAOcad&#10;Qw2osQpVMgzDMAzDMH0FNYVDgf3nIoBxRmq+a9eum2+++cc//jFS8+9///vQG6TpP/rRj37605/+&#10;3//93/bt2+vq6tAYWbjqP//yL/8yf/58p9NJnTDdgCHCIMfFxd1yyy0YXtV/xAkIjV4wGIRM5uXl&#10;5YRhNptzc3MLCwsdDodffl9IbU9QDcMwDMMwDNNXUFM4FNh/LgIYZyTiqamps2bNeuaZZ4YOHXrl&#10;lVf+0z/9E7TniSeeePrpp8ePH4+larIecf8H/hMIBOgGBRMBlIbAEDU0NCQkJNx2223wH3jm22+/&#10;TUNKzdDA5XKtXr36qaeeui/E/fffT4XBgwdjqCsqKugUEPQZAco8wzAMwzAM0xdQ8zcU2H8uAhhn&#10;5N/V1dUlJSV5kueff/4///M/hw8frtfrzWYzzkhNTQ0l9Gis+s9Pf/rT999/H2t5vV4f0xkYGcLj&#10;8UBvdu7ceccdd3TqPyiXlZXNmzfvt7/97c9D/HMInI5x48ahBzpf8ryx/zAMwzAMw/RJ1PwNBfaf&#10;i4Ay1vIVCMTs2bN/85vfjB8/vq6uDqk5arAULVEGcXFxf/3rX+kBueuuu+7pp5+GKREj2oP54SNG&#10;dh8jZPQGtFJD9izWk53QhjpuK6JenRUrKutG9nAOoiuGDRt23333/dd//ddll10G/3nrrbcaGhro&#10;FNDAYrSNRuPBgwf37NmzO8ReyYEDB7KyshobG+lM0VpUBjTLMAzDMAzD9AnU/A0F9p+LgDrU8Bxk&#10;4Zi+/vrr9P636upq1FAz1CNBLy8v/+STT37961/Df77//e9fffXVTz31lJLgjxgxZsyYUaNGCVcB&#10;I0eNGDV6JMXoLmLU6FGjRo8ePebZZ8eOffY5EWPHyUChHeh5tIxRo59FoHN4y5ixY0eNHiM3NEpu&#10;ZUwoaLuiPrRI2ROsNQwrjEEn6Eo2HjWamp2TwEbDwVBg+qwEhXvvvfcXv/gFhg7+8+qrr7pcLnXM&#10;1UEWJhQGalTQQD1ZVCDkqgzDMAzDMEzfQM3fUGD/uQio4xwIBCjnXrJkycMPP/zuu+/W1tZSCo5p&#10;U1NTXl7eokWLBgwY8E//9E/f+973fvCDH1x//fUwkwkTJkyaNGny5MlTpkyZCCZMGD9+/MsTJr08&#10;cbKISVO6iQmTpkycNGXy5FfaB2oiwQYmThaNsQq6HT9h0iuvvvbqjFnTXpuOmCpiBmLaazNenT7z&#10;1RkzX5s5GzEdMUvEa6KlWPTSyxPRgxoTJ7+CbieIeKXLUBpP7jFexnQCBkD8XwyFBDs/derUl19+&#10;+f777//Xf/3Xyy67DKOHoVu2bFlpaWljYyOdhTOGTh/DMAzDMAzTJ1DzNxTYfy4mpDooGI3GhIQE&#10;jUYD55E3HpqhRjgv33zzDbzoyiuv/PGPfwz5+Yd/+Ic//elPyOkfeuihxx577IknnnjyyScxHTz4&#10;8UceffSRxwY9MujxRwYNfrTbeGzQ4EFKPBEWj8to43FR8fhjj4tVHn500EOPPPbIY4+PGjN2xqw5&#10;s+bMlfG6DFGePff1WXNfn/P6m3PfeAvx+pvzECjMmDV7xKgxWBfx8GODKNBPLwPb7UU8hmN/9JFH&#10;EABFufMCzEId4T8YOgjkb3/72yFDhixcuDA/P59e7KZc9F0jzxLDMAzDMAzTt1HzOhTYfy4mpDoo&#10;1NXVVVdX19fXw4gwi+y8vLz8s88+u/fee5HHv/jii3//+9+Ryt96663I4O++++7f/e53AwcOhAIN&#10;HjyYFOixxwY9Ngi68oSIwU8MGvxkN/H44Cex3hODhzzxBOKpJ0UMeVLIVHuGDHliyFNPDHn6yaee&#10;wfT+Bx8eeNffnnv+RYjNG2+9HYp5MkT5zXnvvPX2uwgUMItm41546aZbbrvrb39XfIYUSNoU4sGH&#10;H+0yHnn0ISVEy+7j4UcegSWqQHswOFddddXNN9+Mg7jvvvtQuO2220aOHPn888/DHj/44IPS0tJO&#10;320dATVgGIZhGIZh+jRqXocC+89FQBnrMFBJLgQCgUBJScnXX399zz33/OUvf3n66acnT5780ksv&#10;Pfvss8899xxcCAk96idOnPjRRx/Nnz//k08++fjjjz/6+OMPP57/4cefID74aH438aGMjz6cj7U/&#10;+uiTj5WYL7qQfPSRCIC+P/5kwcefLPxo/gLEjFlzrh9wE8wEhvPeBx+Fx7vvf/jOex9QvPu+UoAF&#10;PT10+J+v+iuUKSRLIuju0LmLt954800EeOutt+bNm/f222+PGzcOrghRHD169AsvvIBZgDEcMWIE&#10;NPL2229ftmxZWVkZPX+onIPOoPPFMAzDMAzD9GnUvA4F9p+LgDLW7YH5IBdvaGgoLy9fsmTJkCFD&#10;/v73vz/44IPI6SE5CxYseP/9919//fV3330XOnTvvfei/ttvv0Uev2LFipUrV+L/y1euWr5yNcWy&#10;las6DbF0xeoVK1atWL5KTNtiJfoJZ7lgxbLlK5cuR8+rV61ZB7G5+ppr733gwXnvvEeiFR7vf/gx&#10;hdCw+Z/AlyBFQ54e+ocr/jjttRmff/nVl199Q7Hk629FfNNtyDbqKt3Hkq8EX3+N+Pqbb75ZunQp&#10;XGjkyJGvvPLKO++8A0v84IMP4EVvvCEsadSoUX/+85+feuopDJrNZuv+QTg6XwzDMAzDMEyfRs3r&#10;UGD/Ob8ow9qBiEWYhf8gF7dYLNCOESNGjB079vnnn8d048aNR44cSUlJSUxM3L17986dOxctWvTA&#10;Aw+89NJLUCDoEJJ74r0PPoRy9Bjvvf/h+x9ACT7+EK7SFh99KPhATokPMPP+hx+9E7qfM2LUmP/+&#10;1W/uf/BhdDJ/4aL5C9rik4WfhsoLP16g3C9674OPnh46/N//87+HjRj1+pttz8hBnxBvv/t+N0Ft&#10;ehXvvveuCMF7770HzwEvv/wy/Gfx4sV79+49fvz4iRMnDh48uH379i1btsyZM+f2229/5plnMLwY&#10;6pKSEgw7nYKIkwKokmEYhmEYhunTqHkdCuw/5xdlWHuCbv7YbLbPP//8iSeegNvAP1577TXk8cja&#10;MzIycnJyMjMzDx06BAtasWLF3XfffdVVV11//fXXXnvtddddd8MNN9x44403DLjp+ht7igE3odmN&#10;A26+acAtN90k4uabbhVx8y03R3DTzTfdhOrbbhhwM1bE9Le/+8O//L//76FHHnv/w48XLPqMYuGn&#10;ixGLPvtcLchAYfEHH81/dNDj//hPP/6/319+7fU3XnfDAITsSvR2w00333jTLecksJ83SQYMGICh&#10;wLBgcO65554lS5ZAHTUajV6vT0pKOnDgwK5du+bOnfvQQw+98cYbkyZNGjp0KBTIbrfT165wFpTz&#10;EYJOIsMwDMMwDNOnUfM6FNh/zi/KsHYBEm6iqamprKxs2bJlTz/9NPLy+fPnL168ePr06ePHj9+x&#10;Y0daWhr8Jz09Hdk8FAjNbr/99iuvvPLqq69Gov9X4pprrr7m2qt6E3+99uq/XvvXnuLqq6+56upr&#10;/iIDq2B6xR///PvLr3z8iSEfzV/w2edffLq4k/js8y8pFn+x5JOFnw5+8ql/+8V/XH7ln/70l6vF&#10;dq+5jjrsTdBGexF/vQrjIIdC5Y9//OOdd975xRdfHD9+PDs7G/5z4sSJ+Pj4PXv2wHweeeSRjz4S&#10;97sw1C+++OKaNWssFgsUiCxIOTcSOokMwzAM0w/B34L8FyETNah5HQrsP+cXZVjDRjwckp9AIOBw&#10;OJCsP/zww5MnT/7ss8+++uqrL7/8csaMGRH+k5iYGBcX980339x3332DBg0aPXr00KFDhw8fLn78&#10;dMSIYeKXRkd1H0PRZvjIYcNGDBs6YmhPMWzYyKHDZYwYOXzkKMjMtdffMGrM2EWwnyVff/7lV5Gx&#10;pK385VffQIeGjxwN83liyNPY9IhRYxBiH0SfI5Seuw1sFD3Qih1jOMXIUSPo51/DgOE88cQTGMPk&#10;5GT4j06nS0lJgf/s3bv3zTfffPTRRxcuXPj111+///778J9hw4atW7euoqKi43eB6KwxDMMwTD8E&#10;fwvyX4RM1KDmdSiw/5xflGENG1hlPgT8x+l0IhdH1j5hwoQFCxYsWbJk6dKlqJk1axb8Z/v27amp&#10;qeQ/hw4dSkhI+Pbbb+E/99xzz+DBg2FBSPTB4CeeePyJyPdcdxqPYzpo8GOPPd5jPP44uh0C7Xlc&#10;TIfce/+D115/4+RXpolXDtA7DMLiq2+WhsfX3y6DI42fMOm6Gwbcc+/9jw3G7g1BROxMj0FrdRtP&#10;4tgxFAB7TD/+Q+8Nh/8kJSVlZWXp9Xr4D4YO/vPWW2+h5eeff758+XIMNRQIg/zCCy9s3LjJbrfD&#10;RcNPE5UZhmEYph+CvwX5L0ImalDzOhTYf84vyrDKgVVK7V0I8vPVV189+eSTU6dORb4O81mxYsWy&#10;ZcvgP8jLx40bB/9R7/+Q/2Dpdddd94tf/OIPf/jDlZLLwRVX/O4Pl//uD5j2EL+/HO2vvOLyP15x&#10;xZ+uRFzZefzxyj9f+cc/X/mnv1zxJ/HY2x+uuPKv114PF/r4k4XfLF3efXy7bAUCCvTeBx9CUbDi&#10;5Vf+6Q9X/BEhuxKF3gQa9xhodgWNwpVXXnHFFb///e8xLP/zP/8zYMCAzz77TH3+LTk5mfznzTff&#10;fPDBB+fPn6+O8+LFn7300ksQp82bN3u9XigQgJeGnymGYRiG6W/gb0H+i5CJGtS8DgX2n/OLMqxh&#10;yGrxm6dIsh0Ox8qVK4cMGfLKK6988cUX4jXWkuXLl7/11rybbroJi2JiYk6dOgX/gQXt378/Li4O&#10;mnT11VdDeZC1z5s377333nv77bffffe9N+e9/dbb70a+Hq1jvP3uW2+9jZg3753u4235lrZ5775H&#10;72179/0PF366eOnylctWiJdiRwYqKeTsshWrMP3626VY5b0PPop4q9s7731ANV0FNcNGe4y33n5n&#10;3tvv0Pvf3pFMnz797rvvvvnmmyE55D9arfbYsWPwn127dk2bNg2aNHLkSBrwZcsgnMthSuPGPT98&#10;+PDY2K12u72hoZ79h2EYhunn4G9B/ouQiRrUvA4F9p/zhTKgEpqlevGNn9CrrletWvXss2NnzJjx&#10;5RdLVq9evW7dutWr16xYsXLJkiWjRo1Gmn7PPfe88fobqIf5bNu2benSpV999dWUKVOuv/76K6+8&#10;cvz48ahZu3btGsnqtetWr1uPWLNuQzexes265fCTZSsQKHQSy5QQvwu0ao3ym0KrVlMZ05XYyVVq&#10;oIZCzspFK1evFW1CzTC7eq2yYyigXuwnarqOVWvWYUXyqJ4C+7kSoweZARhSCOEdd9xxzTXXjBs3&#10;7vPPP9++ffvu3bs3btwIq/zoo48GPz74/377fwPvGAhTwlqrVolYs2bt4sWfYzxHjhwVE7PF6/VG&#10;+I88jW0otQzDMAwTveBvO/4Lj4ka1PwNBfaf84UyoBKlqk1+xJ0fpN3PPff81KmvfvXVN2vWrIMT&#10;rF27HrFq5RrUPP300F/96n/+77e/+/Of/3LvvfcOHz582LBhgx577M6BAy+//PL/+q//+uUvf/ni&#10;iy8ip4f5IOlH4g8JEeKxRgT8oauA/6xZs16NtV2F3Jm1MJZ1wkak0kiNkXKyCluRNWqo/bfF2jYT&#10;W7dh09r1GzFFObSK8KiOQcoER6KjUI1ICSl4SoQqYS/SZFap/nPTTTdhfH73u9/deOONTzzxBIYO&#10;3H///X/969X/93//97//+383Dbj57bffXbduw9q1YtjhnitXrv7008UvvzzxubHPx8ZuraioUE5e&#10;CDqD4WWGYRiGiWLwtx3/hcdEDeG5HPvP+UIZUDmk9GJlwu/3l5aWrVu//sUXx097bfrXX38Lx9iw&#10;YdO6dRuRjq9fvwlOsmz5ykmTXrn88j/+2//3C8Svf/Ob//3tb38rEvf//eWvfvVv//ZvP/v5z6/8&#10;0x9nzZm9Bvn7OijNmrXrhKusW78JAdNYu66zkPVyQ2GxdkMnga7EzmzE/qzfsBlrwVuEwMj+UV69&#10;NjLWyDa0iApUs3Y95GfjWoT0H0xXrYFB9Rjh3YbF+g1tQVtB/yHWrl0L/1m4cCGMEYqIgfrv//7v&#10;3/zmN//zP/8D7fn1r3/zi1/84l//9f/98pe/efTRxz/77IuNGzfTYUoRgket++KLJVCgMWPG7tix&#10;w+l0qieOxJXKdE4ZhmEYJrrB33b8Fx4TNaj5GwrsP+cLZUDlkNL36am+rMyyetWaESPHTHll2pKv&#10;v4USrN8Us2HTZhQ2oLBxMwxhxao1ny7+Yuy4F+68+56rr73mT1f95feXXy4U6He/u+LKK/967bW3&#10;3znwpZdf/uqbr9dv3LBpS8z6jbAUISobNsQg1q/fvK7rwNL2sSkUsJ2OgXqsJbSH1pX+I2KtEK22&#10;oEppKeHljv4TvrTTUBugMUYDQZuggrS4sBDj1p7ly5fPnj374Ycfvummm/7yl79cfvkf4I3wnysu&#10;/+Nf/3rtrbfcNmTIM++9+8HqVWtV/0Fs3BizaVMM3G/x4i8mTJj43HPjNm3aRL8LhLMmfhsoGKST&#10;SOeUYRiGYRiG6Suo+RsK7D/nEXU8kTcje4YF2Wy2tWvXv/jiy5CfL7/6ZvVauMFm+M/GzVsgPxtj&#10;YhHrN8asRlK+Meabpcvf//DjV6a9On7CxDHPPTdsxIhRY8a8OP6lGbNnvf/Rh8tWrFi3Ac02bN6y&#10;Zf0m0cmmTbGbN22l2NRNbIzd2EnEQAY6BCq3qG3UFdfL2LCpLWTNFhnKUqqB18mA4LVFWOOuQul2&#10;3YYt69sF1t0sYxOm6zZuEva4cdNGEQIYC0Bh9erVCxYsgAVNnjz5+eefH4GhGzX6hRdemjJl6ttv&#10;v7tkyTdr1kCUcHRwReF+GzbgYLds3hS7cUPMunUbv/n621emTJ0wYcKaNWusVqvf78epZP9hGIZh&#10;GIbpo6j5GwrsP+cRdTzFC5UDAWTSK1eufOGFF5GFL12+cuNmoQFr1yOb34Lyxs1bN8Vs37xlOwrr&#10;NsATIABbkN/L1w+sWrp8+bfLlooXFqxauXb9OvnE3KaNMXCADRs3C8fYuGnL5s29kB9Em8nAbShQ&#10;FjLQtf+oLbdsiHSVToP8J0aKWftApdIgvH0nsaGTNqr/tIU89jbIgrZs2YLp2rXie0EY86VLly5b&#10;unzVKugMRm4zBgoHtWHDFigQhkLcNFsvCmLoMN2MdWO+/vrbKVNeGTfu+fXr1zscDtJX9h+GYRiG&#10;YZi+iJq/ocD+cx6h8UTS3NTUZLFYkI5PmjRp1qzZ33yzNGbL1i2x22Nid2zeIkIWxCwVVBeKid22&#10;ecvWmFhE7JZtW7dsFRETu2VTTMymLegjdnPsFhFbYkWzmG0xMdtjNm/rMTZjisbtKmNjYjqLzVvb&#10;N9u2CRHTy4jtInB0ES27iu00DqEQo9ExYqA77YkNY+vWWFRswQjGbtsauz02dsfW2B1bYnaQDdKI&#10;icLm7aiM3YLYjrGOidmK0zR9+ozJkydjTVIg9h+GYRiGYZi+iJq/ocD+cx6hIUXSbLPZvv3228GD&#10;Hx81atS8t96e/8nCBQs/XbAIsXjhp19QfLLw808WLpbx+ceffDp/wWfzF3z6iWj2mWy56JNFCykW&#10;iFgkp0rNJ4tky4WLFyyg+KzrEA0WIhZ+vnAhphQofybj0/aBmoiWi7GV0H52EzgWxGfYqw6BSmoQ&#10;3j4yFig9fL5gUXgslqMREdjPRQvDWBDJJ/i/bPPpokWfLVq0+NNFOKLPMQjKWH3y2SfzPxXxCZZ+&#10;/umniMUIrPLmm2899dRTzzzzzIYNG3w+H04lnVPlBDMMwzAMwzB9ATV/Q4H95zxCQxoMBhMSEu66&#10;667rr7/+4YcfHj5sxLBhI4YOGz50+PChI0YOGzFq6HDEaEyfGTby6aEjUEYl1aNGNBMxrJt4ZtgI&#10;0RLr9jqGDRt5xvHMcBFDL3bQbjyDkRw6bGh7YCxPh4FZtMGwDx8+Usao4cNHDx8+ZviwMcOGjRYD&#10;8sxwEUNHDB9GDRAYouHg73//+1//+leIa1paGn0RCCgnmGEYhmEYhukLqPkbCuw/5xcMaSAQWLdu&#10;3VVXXYVEHPn0yJGj5Lfxx4waM2b02OdGjXl2xKgxw0eORowYNXrk6GdRiSnqMRUxZszIMaN7iNFj&#10;xCqjxvQ6nh2NDZ1pYN96FWjZaUQ0O61o39XIMWNx7KNGjx6F/4kYDVFRGSkZMQLaQwirQYjxH4kD&#10;GTtm9HOYjsbojRyNwMjg6J4d89yYMWPl6qITaNODDz44aNCgXbt21dfX82eEYRiGYRimz6GmcCiw&#10;/5xfMKTwn9WrV998882zZs2aOXPm7NlzZs2aPWMmJrNnzZkzczZi9gzUYOns2QhZiQItmjMTs3Nm&#10;9xSipehwVsfA5iJj9qy5s2efecxCzOlFUMuOEdHstCKyq9cxxZDO7hoMu2AmBl+MP83NxmDJ1eSa&#10;9F8Rc+bMnTv3dYSonSPmwfjx44cOHbpt2zb2H4ZhGIZhmL6ImsKhwP5zfsGQBoPBtWvX3nHHHfPm&#10;zZNZ9ZzXwRtvvP7mm6+/hWmP8WYvA112Bmrfev31N9V4A1t9Q8Sbb8w7g3gD8eYlFW+9eRq8EQoM&#10;2NxQiMGjeOutN98Kg9aZMmXKiBEj2H8YhmEYhmH6KGoKhwL7z/kFQ0r3f2655RaYz0zJrNmzZs6e&#10;ORNzc2bNmtvjzZg53ccsCnEjQ9wBCoVyM0nc3gi7v6HGnDlzO8TrnUVEm9ONiN4oItqcVkR0hUBl&#10;76G7OojQLSUUwgKDNksGIUdv9ssvv8z+wzAMwzAM03dRUzgU2H/OLxhS+M+aNWuuueaa4cOH01fz&#10;hw4b+sywp58e9vQzw555ZnhPMWxY7wJ9P91ZPCNeCNAZw9pAebgM8W6GsEANLT1dsAr1GdEh4mz6&#10;BF3tZC/pMGwywobrqVDgRAmefvrpQYMGPfHEEzt37mxoaODPCMMwDMMwTJ9DTeFQYP85v2BI4T/7&#10;9+9HAo1M+o477rjxxhtvBbffIuPWW+9Q4jbEwNsQtyPuRNyOuEPEQDVuHyjitoF33HrH7bfcdlv7&#10;uPVW8d+bO8StEdEl6OKW29tHN617R8cOz7LPjjt56+2333bHwIED75Tc1Rm0CG3uuOP22++4VcTt&#10;7eI2DCcKGNc7bgvF7WDAgAE33XQTTtyECROSk5Obmpr4M8IwDMMwDNPnUFM4FNh/zi80pFarNT4+&#10;PjY29vnnn7/77rufeeaZ4SOGDR85bPio4SNGybcxqxH5rmnEiI4xfORIJUYpIV5pNnKEWh0WqIxk&#10;RCegEiHeTRcWnbbsPR07RJyXPrs+rnBGjho1YvRoipGhGDEKMUodumEyUBg5fPjw++6778knn9y5&#10;c2dSUpLdbqff/6EzyzAMwzAMw/QV1BQOBfaf8wsNaTAYbGhocLvdn3zyyaOPPjrm2TGjRo8cM3b0&#10;mOfGPPvcGPG+ZfHK5dFjxoqpeCFzuxgzeuyzETHmubHPjntu7LhxSjw/7rnnx417vq0iLJ4b14Hn&#10;Ogf1z7ePrlr2nogOEWfZZ8edRIg+6bjoADsi18VSDMiz7cdH1Dz3HGLMWMTY0SKeG/P88+Neeukl&#10;yM+UKVNgPo2NjYFAQD2hDMMwDMMwTB9CTeFQYP85v4QPaW1trbwF9AIU6Jprr7n19ltvu+O2ruL2&#10;gbeH4g567C087kDceacaA+8Scedd4XVqKA+GhTOwc1B/V/voqmXviegQcZZ9dtxJhHJcvQADcnv7&#10;8RE1NK6ijM4G3nHHHbfdfPPNgwc/MXbs2C+++AInjs4gf0YYhmEYhmH6ImoKhwL7z/lFHVVMA4FA&#10;YWHhvn37pk2bdvkVl99///0PPPDA/Q/gPyIefAhzKN1/3/33tQ/U9CpkhxSEKJ8Fysqiow7cd0Yo&#10;K8s+qdvweqo8Ix6MgGqp2whoWKhBqCxmsdbDDz+EeOihB/72t79de+21c+fO3b9/f25uLk4cnUQ6&#10;j1RgGIZhGIZh+grhuRz7z/klfFSbm5v9fn9lZeXy5cuRXo8dO/a5557DNBx6TOssUB73IujBsF6D&#10;rXcMBdq9ULe9J7I36ofALHVIqLNivRARs51Ca4VD9cpmwqD6jmCV559//oUXXgT47+jRo++55561&#10;a9dWV1erj72p0NlkGIZhGIZh+gpqCocC+8/5JXxU4T+NjY11dXWrV6++7rrrKO0mKAtHgq7MnylI&#10;4iNAnbLsTJGdKHuIMgzhhRdeQIGmBLU8A5T1z6IHQuklBFXSPkdAizqCtch/AE4E/Gf9+vUNDQ1Q&#10;VvU8EnQ2GYZhGIZhmL6CmsKhwP5zfgkfVfgPgP+sXbv2xhtv7JiLd5Od9xLK/iNQlp0RET2gDD2A&#10;+RC0FCiLe4Jadmzf+x66QuxEGFQpfScSWhQOVSprSq8j/9m0aRP8h84dnUeCahiGYRiGYZi+gprC&#10;ocD+c35RhjVsYMl/rr/+euTcZBHEeAndf1BRlp0mL0kmSCaGoNkz5mUJ7ST1D8JnlT3uHepa1ANA&#10;58qWQtuisrL33TKpA1RPPXQEndPWAe0PtEdVI8w+++yzd99994YNGxobG+nc0Ukk6DwyDMMwDMMw&#10;fQU1hUOB/edCoAyuHF74z5o1a+A/SLjphgNAIo58ffLkyUr+fkZg9SlTprzyyivTJNOnT58xY8as&#10;ELPPAqw+c+ZM9Pbaa6+hZ2woYlcjZrsHjbGTtJ+vvvoq7Sf6B7SrZ4CyoyGokvrsCB0INo0dmDp1&#10;KvYERkQnAicFAsn+wzAMwzAME02oKRwK7D8XCHV4w/2HbjgA5N/IwikjDwc14XRaGQEye6T4cIC5&#10;ktfDeOM0UdfCFF3BKNA5mQMRPkv71j3UEsKDPURvc+bMidhDIPda0OnSXqL20BESJOwAdkPdeSiZ&#10;ehcI/jNmzBj2H4ZhGIZhmKhBTeFQYP+5cNAIk//ccMMNEf4zdepUJOLhnkBQTQRoDJQZCVoim6cb&#10;KcjyI8whYrY3YBWyoDfffJNmVWcg1DLtZ2+gtVQ3I2grgLYLlAVyEbbeS6gTKkT0Ew4pEB0LHQJ2&#10;DIOJUwDzoZMyevRo+M/GjRvJfyJQTifDMAzDMAzTR1BTOBTYfy4cNMLwn9WrV0f4z4QJE8J9hmyh&#10;K9BA6o9or1RJID/I79W8nxyAUJWg90ibUMDsrFmz0L8qDMJ7JLTp3oDG6m0f2gShbEOi1qgFVWy6&#10;QrpPJ22oB0CjAagsb//MVh+BIzCS8B+cCJwUMGrUKPYfhmEYhmGYqEFN4VBg/7lw0AiH+w995wRM&#10;nDhRVRpCScw7Q2kRgiqRzUMtkOKr2b9aOGOoBwBtIGFQnYHKgGa7B80ibkxhim4jtkJQJYHZ3vgP&#10;FZR1JDSLrUSAHcAoYU8i9hzDOH78eHJR9h+GYRiGYZgoQ03hUGD/uXDQCNfW1nb0n0mTJiEF773/&#10;qAUqI5snu6DUn7J/mp496Ac9q3d+aHMqVBNBeD3K4eaj7pXYyzA61RjQS/9RWreHnEcF+0BPvoGI&#10;Pccwsv8wDMMwDMNEK2oKhwL7z4WDRpj8h37/54XQT+hMnjyZZAYoKXm3qOk7tUdCj8weKT4pAaFI&#10;wFmDbkkYIpwhfJb2HNAsNZbfrxGvOoB4KPvULcr22nNu/Ydu/syYMUPdZ9phFCL856677tq0aRP7&#10;D8MwDMMwTBSgpnAosP9cOGiEu/cfSsd7D2mGKj9K4n9OoZs/yva6gHYeoCytR3n1Nu0YOpGq0rZ7&#10;EbOg4yyA25yZ/1CNtJ42yH9o99R9JlVDgf2HYRiGYRgmWlFTOBTYfy4cNMLh/kPyg5x70qRJ9PCb&#10;tIkekHm70pI0A5m9mvSfW9AnHAaGgN2L2HQEJBLq/gAoh9JLCLWmx11FA9B7/wHKmp0h9UeAfVN2&#10;t73/YJb9h2EYhmEYJlpRUzgU2H8uHDTC59B/pk+fTvdYlDT/XENegU3AEGiL6qbDIYXAzpD8QDPC&#10;V0eB3AOoNT1CLcl/eoQaK2uGEV6JrUPJZs6cqex0mP/QrOo/gN5/Tf6jnjgVOpsMwzAMwzBMX0FN&#10;4VBg/7lw0Aifvf8Q8A362g/S+q4E4CyhbrEJbIv2TSqDKJDzQHgAdoP2hHaGVEddnbqiyvCa3kDt&#10;e0Rp3QFaRFNsHW5GT751BAfVjf8QdPqAMs8wDMMwDMP0EdQUDgX2nwsHjXBX/qOqRTeQdQBVfoDq&#10;FUCm/ecM6pNum2Cjyk5I9SLtIeEh51HWOaf05oi6aiP3XQGz2EPseVcjjPpw/xkzZszf/va3zZs3&#10;NzQ0NDc3h58+QLMMwzAMwzBMX0FN4VBg/7lw0Aifvf+Q/NCTb4DSfaDm+ucQdAhzwFboVg/AptWt&#10;q+r15ptvqu3V6UVE7lTb43OogaRhADsdYRr5CP+55557VP8JBoPhFkQFhmEYhmEYpq+gpnAosP9c&#10;OGiEz+z5N8rRYT4kP3APuuuiGogKCcA5QelR9ilv87ShbpoEg9pcUoTvG3aVvsWkjGZ7MLAY/K78&#10;B/JD/kMKxJ8RhmEYhmGYPoeawqHA/nPhoBE+Xf+R4qMA+ZkResEaGQgl+pTrU4Gy/3MCdUs90xSV&#10;tF2CmhHndtNnj7rzKNM3f87Yf0h+AJ1EOpsMwzAMwzBMX0FN4VBg/7lw0Aifsf+gTM+e0YNnqn6o&#10;ckJQ5TmBOiSLeOuttzCletp6OGpjanApoO45dg/S2I38gG78R1EfCZ1EOpsMwzAMwzBMX0FN4VBg&#10;/7lw0Aifmf+gMD30tmsk9CQbBGX5ysx5MBD0Cfkh/zkf/Z8uEfvQ6S6hEtAOY8S6kh9Aw8v+wzAM&#10;wzAME8WoKRwK7D8XDhrhs/EfpPKq/0jrUZDZvoJiAOcUZTOXjP+E70anu0RtAMrdfPOHwPB29J/w&#10;97+p0Emks8kwDMMwDMP0FdQUDgX2nwsHjXBv/EcqT5sLIX0HM2bMoK/9KKm9JDzdp/I5B1sEysxF&#10;hQ5TUbEwqF5pFAYqseczw37ztFMw1Bj8l156ieQHZ4T9h2EYhmEYJppQUzgU2H8uHDTCPfqPdB8F&#10;zJL5IImfNWsWeUinGX/E7LkC3Ur9afuuERUuCuKY2X8YhmEYhmGY00RN4VBg/7lw0Aif1vNvkB8y&#10;H7rzo+T1IRNQZs4ztN0LtrnuwW4o0hOGHIwu/Qf2qIxm12Dkx48f/8ILL7D/MAzDMAzDRB9qCocC&#10;+8+Fg0a49/5Dd37onQcXy38uzFZ6CR11uPOoBUJpFwI1vfQf8PLLL6v+M3r0aPYfhmEYhmGYqEFN&#10;4VBg/7lw0Aj30n/EN37kzZ9w+cGUChcMkoqOanFRUHeDxoGgWUw73UksCn/+DSNMhI82xnn69OkT&#10;J06E/9AZYf9hGIZhGIaJJtQUDgX2nwsHjXA3/qOm4wS98Dr8p04vCvCKTtXiwqBumnYD4yDfgRdJ&#10;eMtw0L6j/2CoVf+hcZ4xYwZOAfsPwzAMwzBMVKKmcCiw/1wglPHttf9QUo7MHhk8Mnt66Eul01z/&#10;tIjoAbNUQwWg1lPhfNP9htSlsEEMSzj0/Sha2inh/qNCI4wVVSZPnvziiy/SGenUf9TzSAWG+f/b&#10;O/NvOYryjf8n33P8weNP/iLL8ai4sChGQZQtibJLSCCBAAmLiFEBRUARFRUUZRNEkUU5solLQAUR&#10;ISECRjkJJGwBEiAmubk3ke/T9bz93prqnpmere/M3OdziqHqraq31u6uh547CCGEEGJU8CMcItI/&#10;NWHzG+mf448/HsqH4PDNVxN+OsfJHodyHPdxgs/kSAEe7nvH3DXHytWFtRpAMnvzdd55mAeACcG0&#10;ULpkGjHAiWLdUpCL8gSF+b4I3uCWBeh86dKl0D9Yi0T/7Nq1S/pHCCGEEGKk8SMcItI/NWHz20T/&#10;+PsfHOhxTOc7DR7TTQpEOiRJdkqzurDzzRLp14umtrA5SzR2A0moFMwDZQ/FIUDc5SKmq4X+gZMg&#10;oEqwEgEkMf/N9A+WT/pHCCGEEGJ08SMcItI/NWHzW6Z/TjjhBOgfnuapfCB7eEB3GRBTaqwOq7u8&#10;CVogg0Z8shjiK1as8OTgQBMk9GgaWDAPFD+YGQoekAmgPIlI2/c/gP4tEYiTjLfQP3r/I4QQQggx&#10;0vgRDhHpn5qw+W2pf3CUh/7hax+ey51wUO8PsUOTPvnLkLghKJA69Q81D6EFvcKELF++PBY8wJOM&#10;oAxmzHx1BdrCJxy21j+A68gFFUIIIYQQo4If4RCR/qkJm9/m+mfZsmX+nTcc/akBKAZ4TO8j8M9X&#10;K2wrAQXY9IBaL+LNIc6OYSr4uwVB8qTQjs/WX36rCFrHqOFQ+kcIIYQQYizxIxwi0j81YfMb6R//&#10;/Tfqn7POOouvfQCO4ziUUxXgk8Y+goYoM2JcfaEA1QgYROtF0ArfNaF1zEP8pz5B76Qwi38rhT73&#10;2ElUl/4RQgghhBhj/AiHiPRPTdj8lukfsHTpUr7HcMmBT9BfBUKfiFD8nJ0DyeGgG1RfbJrlBwqb&#10;QJfQNDrgv20AqHOcxIiS6Dwq9thP1JX+EUIIIYQYY/wIh4j0T03Y/Eb6h0dtcvrpp/uLFx7lw5G+&#10;Y/2TFA4+MiwdwFkfsmF5BJUPgQiJe5LU7RR6IGYq9AoRdAndgJ4BEDbUOYAWh7LHQRX2NvbWBewA&#10;mpP+EUIIIYQYS/wIh4j0T03Y/DbqnwULFlD/4DRP1cGjvNOX9z/0gCN+9i238NoHWgLHfaoISgsA&#10;Owt4T0Lt/oDWCeKxZ1jQHGQMOwOC8DHMVABZ6DBfVcEJHPbSW9SFH/iU/hFCCCGEGEv8CIeI9E9N&#10;2PxG+ueEE05w/QPtgYM4hQfhmZ6YqSUolsmLHFoIklA1UAvLw2+pnX766UFcpOrCW0cVRnok9gPn&#10;hH0DiCDpveoU6B8MCk30LhE5RdI/QgghhBDjih/hEJH+qQmb30b9Q/EDetc/AId4B6qAwgBx6ISz&#10;wg9JQzNAOUD/UAJRSBBkxa33HfbKQVvoFb+GZz3oEFSU/hFCCCGEEFXwIxwi0j81YfPbRP9An1AV&#10;8DiOTyQZZ7IZLOCYNa8O/AULBQ8+Xf8QGCF+qH8SJ30BPfGxMIkuQflgyJmO6QqMCB7gymVeaKpL&#10;UB2uMBXSP0IIIYQQY4kf4RCR/qkJm99O9A/wZDOQG2PW/OfUIBIgbKhzAJQDPhP9gwKQE+jAgPQP&#10;iAeCVtBcEFz2UwdB0XQAKmJc3lsS2ukSVEcP0RPpHyGEEEKIscSPcIhI/9SEzW+j/on//gdHcOof&#10;nsjxmQmg8FPUNDYjO/4HEGcV+IGeocAAQeZkMAksHSwoidYhllCRDvsIewXYMX7njX0A1omAmSqA&#10;cfGbb3Tuka5BdfQNfZD+EUIIIYQYS/wIh4j0T03Y/DZ5/wNVgIN4on8AzuXheN/qfO+5qB5/tayF&#10;qAiKw3Kpf6Ao0Bb99BH2DZ7ZMb75YbuA3SBmqgCcwKF/7Y0RxruDddEH6R8hhBBCiLHEj3CISP/U&#10;hM1vS/1DteMnckZiaARxHLUINEbpV8toAUyCoDgsF02jIrQTPJjH3mBXCZLwDHEVv4/qGo4CHYZn&#10;lz2D0D/HHnus9I8QQgghxNjgRzhEpH9qwua3Uf/wtB3rn3Agb9A/+AzqJsvyCEAW4lAXqAt1QeXT&#10;+k9rguoxkERhVIT46ePLn9DBaVdwjia8e+xYdVALn+ww6iKJwWLIGHuMNdYt9IAmFi5ciBUB0j9C&#10;CCFmIXjC6SEnxhU/wiEi/VMTNr9l+mfBggVQCDiCF0UIj+aJqCAQLfxSWXVRQSEBXEvE4qdHIQFZ&#10;AthVRNg9tBKTCaBOJBCmBeW9z+gwe5uJnoC13Rv0s3TpUr7/of7Zf//9pX+EEELMKqR/xBjjRzhE&#10;pH/qgzNc1D84dkMbUDbgII5IOJZP42d9j6AkxABFBeUBMd3QBC8ALQFpAX0CYjkBQoPdkKmfoH/w&#10;CbcUZugePhPYhyrE+geu4BYNWUdz2Hp3sDr7fOqpp0KISv8IIYSYtUj/iDHGj3CISP/UB2e49P0P&#10;Dvet9Y/FAijm4gcigfKAUDa0BorCxU/yOgVYG50DP8DFD/oWxE4J1o8KUP8wDoecH+toDlvvDlbn&#10;fC5evBhrwRXR99+EEELMQqR/xBjjRzhEpH/qgzPcVv/wWF8EBShaYlUAzcP/nw9orX9QJRNM+dfe&#10;0BaBW2800wRNYAFiplw/EPbflQ8/S7EOVcALIwLPaMI7EDfdEe7B4+g2pnTRokVYCyyK9I8QQojZ&#10;ifSPGGP8CIeI9E99cIZb6B/AQ7kfzUE4qGfq4tyyX1Frq39iI6qDWPwANgq8rerEVeAKPWwhexzr&#10;TQWsQnhhBedoJUyJwXY7Ja5IP+y29I8QQohZjvSPGGP8CIeI9E99cIarvP/xozki1BUQLSgDMUNi&#10;bUCp0AxKI8apIoALLYJ4F7AiXLHnQVtlv/MGrGdNYGcqgvJw6zNDQvsdw4rx2IM5+5E6tLJw4ULp&#10;HyGEELMZ6R8xxvgRDhHpn/rgDLfVP8CP5oDKh7KB4od6JlMSgSATmhLrn7PD76ehFbTFJoIKaCon&#10;4txM5eRvioBnwUiFxk5m6ieH3SvCzlQBg0V5dHsQ+gefcEvxg4aof/T3P0IIIWYt0j9ijPEjHCLS&#10;P/XBGS7VP2cVfv8acYgK/jmNqYFc/1iiGqwSdMcyfvMNznn6z5REIDTYlKLsAUyyk3CL/sO/Ndkt&#10;GGn2Cqnxr5uQjBVLL9ADvBH0HM7ZCiSi/89/APSPfv9NCCHEbKOgfwoGIUYWP8IhIv1TH5zhZvon&#10;FhV8LwEj36JQDHRHkD/Zj0fDG078cJ4Iia51RdLJHvsJivoH8GcPvhToXQIBTi+AZzYk/SOEEEKA&#10;gtwpGIQYWfwIh4j0T31whpt9/w0ncuiT+FwOMlURYLJrICrilz8VhQRLOrBAPOCTXYVPVz7AWuoW&#10;iBBGYm/wT/2D1qF/vAM9wkmGczQR5GGmf/x/fgqkf4QQQsxCCnKnYBBiZPEjHCLSP/XBGXb9Y2ft&#10;IIFw4sehHBIF4FzOQzmgDOiRovghFAMtKBaDE/bTxQ/896WrsQe4hXM0AZUCoYV20Q3qH8YZ6ZQw&#10;muzXrtF/NMFuE+kfIYQQoiB3CgYhRhY/wiEi/VMfnOFS/YNDv79RQdxO5f3QP3DI10r+LTJAJWCy&#10;oAksA5jk18bgiq+nHDSBfvpPLHQNxwsQR5+Bix/rdMD747CTwNLtcIWJPrNFIP0jRhTeVYiZhBCi&#10;W3AfabyVFAxCjCz+oERE+qc+OMNF/QNwBKeuoBjoI3CLQz/US6J/KAaqgMKoCykC5QBvEA9JPykh&#10;LNEtUCAUJIjDP1pBc2idvQXec8COEVqApVuCUbhmW7p0KVsEiBT1z8033xzrH19ERoQYBnhXIWYS&#10;NWJT34jlCTGCYPs27uCCQYiRxe/PiEj/1AdnuFT/4Px9Vvgtsr4DFQFtQP2DyIoVK6giTBBEuBER&#10;wiTgd8YofoC5zoGioKhoS4uSmfrJ9Q/FD7QK+uCaJ8ifDvRPYmESbtkcNU/QPhmIt3j/Y+sX0DUi&#10;hgreVYiZRI3Y1DdieUKMINi+jTu4YBBiZPH7MyLSPzXh0wv989Of/nTPPfe0s3bgtNNO47ncaSEV&#10;qoC6UBHQVJAukA3UAAAygCrC0jmwFIFkovIB/Gsc+CztVZWuZuMJvbJ0I9QhjKMtiB80bf2IsO5G&#10;WEbLESGJscCnt87mAJOuf04MHHfccXz/MzExweVzdI2IoYI3FmImUSM29Y1YnhAjCLZv4w4uGIQY&#10;Wfz+jIj0T0349PL9zx577EHlA3DgXrx48dKlS11FUCoAJqk6WsOSBElUgWjhO59Y/wBKAmDp3JK9&#10;XsmhBdX5rTx4A5AlSUOtyboVAQ+MWHYjrkZQAI1C/LDzCdbjCMsoYCPJxR5mI26azQEmqX8ofgD0&#10;z7777nvTTTdB/3DhYrigQgwDtikDZhI1YlPfiOUJMYJg+2oHi3HF78+ISP/UBOd2165dW7duhf7Z&#10;c889+fvX1D+nnHIKXwEFgZDiyqEtLIlPSAgXPwACAEkSa4ZMQDTRP7BDhPBbeXTeWv+wDDsQW0ph&#10;gSKojlbQrnfMOpQTetrQbcAkYJxGqxDGnoifIhBCif75yEc+Iv0jhBBiVoEnnB5yYlzxIxwi0j8D&#10;x2Y2zO3U1NS2bduuu+66PfbY4/jjj6f4Wbhw4amnnnp6zz+hRmlB8eNfHoMAwCeVD1+qgCAWUlie&#10;IIli8RfG6BwRvjYpwmKkaCnCMg4s8A/xA62Cdr2f1qGc0NNyWN7xwvDWuueg+Pc/0D8333zzzp07&#10;bfEiuKxCCCHEmIEnnB5yYlzxIxwi0j+DxaY1gOSuXbu2b99+4403Qv8cccQRRx999HHHHXfCCSec&#10;fPLJkEBLly5d0gOnnXYajvKxioDgIYgDGB1opAQaUZfvcAC8oUtwG4N+doRVqwDaivsP4iGAZAgk&#10;jKwElIcr+CwOgcR2zB5lD1YEn0ceeeT73ve+W2+91fVPvJqMCyGEEDMInkYVQ3U6LS/ECBEf56R/&#10;BotPKX9DGcmJiYl77733U5/61L777nvggQd+4hOf+OQnP3nIIYccfvjhUET47AJUBHPnzv3sZz97&#10;1FFHHXPMMTjEQ1kRxFuD8gSnf3iYN28eXAHIAEDnrWFJ4hWJlcgxaxmoiKbRAYoQYAPIoTHB8gJm&#10;CmA4cPiZz3zm0EMPPSwQzxWwVgOwY0WwEHMCWBp8rly5Mvnxa6BrRAghxDCAp1HFUJ1OywsxQvgR&#10;DhHpn8HiU8ozNJI4Um/cuPG666479dRTT8lZvHjxkiVL+MIkvMvpGFRcGt6fnJn/FY2DZIxZG2EW&#10;6sZvRdgfYG30AP2Y3+agdX4PMLx/MpAkTLKrwLqeQyPL8CttaBdze/LJJ3OSYzDhhN0DMKIkQd0b&#10;b7zxlVdewWJRAnERga4RIYQQwwCeRhVDdTotL8QI4Uc4RKR/BovPKs7QjCMyNTWFs/WaNWtWrVq1&#10;OoAIeSJgicp4LXp78skn4bwLUJEOSdyxZrDp1ngxViHsaowb0Q3AeAKzEqz3AVpYmA2x6QTaiwWQ&#10;RMWnn3568+bNWCYsFvGlBGFhhagD23MFLFsIIfoKbi66v4hxxZ+eiEj/DJbirPIwTRD33HDMNmip&#10;DqrwTQXAqR2fzfyUGtlJYqZAeqXkBwAAJGxJREFUkmwNW7dE3lDoRUPEYXMxsZFlAMdiibL5BDQ2&#10;wwo10swOWAtYOi9MI6BRiBqwPVfAsoUQoq/g5qL7ixhX/OmJiPRPHSRzy2SMZXQL1QWgCAGIW14Z&#10;1mr/gE92wNItR2QlWmJFG4WT5dVFs0ZpF6IGbM8VsGwhhBBCVMOfnohI/9SBTe7AsGaCWqD4cc0A&#10;WCApCWhJaGYnrBhjGXmWJTr3E2OFCsU4KMsL0D4IrIEcswpRL/H2Y5zQIoQQQoiK+NMTEemf+rAp&#10;7vckxw6pfIClA2yUmClgpmD0SDNYAFg6wjJCFltH3PvArBjaW2NFA2bKMWs1P0KMLrbR8ysrNjIu&#10;hBBCiIr40xMR6Z+Rx1YuYKZICBEaWYAW/nE/7Ywgd8eOHRMTE7t27dq5cycKOLAE9xmsEuP24Dh7&#10;AYV4/B08FoihvQVWLpSEq8nJSfdGLLuCKyFGFNvi+cVliQALCCGEEKIi/vRERPpn5LGVC5gp0j9v&#10;vvnmq6++ClUDIwvQDqkD+xtvvIF4qJHlQma89tprTz/99MaNG9etW/fEE0+gAPUMC9BDQmyHWIIT&#10;RFxB0T/LOKFsK6xceI+0bdu2p556Cr166623YEkKMCnE+GFbPNrzbqRFCCGEEBXxpyci0j/jQ7yC&#10;kA3QLeChhx66/vrr165dCylCO0D8H//4x3XXXYdPyBXUYnkoonvuueeSSy5ZuXLlHXfcceGFF65e&#10;vRpKxt2GFkqgW3rYtGkTk5Ar69evh/RCvEXd1sAn/Nx6662XXnrpY489RlcOy1hCiHGEmxzEScaF&#10;EEIIUZH4SSr9Mz4kKxg0yO5rr712/vz5DzzwAGSM25977rmLLrpoyZIlsf6BUIHA4P9L9NFHH73q&#10;qqsOP/zw3/3ud9u3b0cZ6BCU8SaQhIiC3d/w4PONN96Aprrhhhtg3LFjB5xfeeWVGzduRBLlAcqj&#10;G7E3uiIoxpJZL/NtCgs69pe//GXRokWXX345xBVzHRYTYlzJLrkcTzJLCCGEEBXxpyci0j9jha1i&#10;tI433njjfvvt97Of/QyCBEmojm3btt15553QNhdffPFrr71GHYJP6Jwf/vCHRx555M033wzR8u1v&#10;f/vggw++++6716xZAzn05JNPvv766ygGJxAwGzZsePzxx2FftWrVK6+8QmHz8MMPo/rChQv/9a9/&#10;odYll1xy6KGHQkFt2bIFGgbFUOWvf/0rdBEEGLoBV/hEHM2hClw99dRTL7zwAlxRESEXm/PlwDe+&#10;8Y3Pfvazf/zjH/k+Cj1BAXY+G6cQY0p2PQfiJONCCCGEqEj8JJX+GStsFaN1hPw46KCDLr/88rfe&#10;egtJaAYs9znnnHP00Ufff//9EBiUELBDe5x88smLFy/+z3/+A6kD/fORj3zkvPPOQ+H58+dDe0BK&#10;wT41NbV27VrkHnvssVA7xxxzzJVXXrl+/XpknX322f/3f/+39957r1ix4qtf/eoHP/jBd73rXUuW&#10;LHnwwQdR4Mc//vGJJ56IWscff/xFF10EQQXVhEZR8pvf/OZpp512xhlnLFu27Cc/+cmLL76I/kDn&#10;IBeubrvtNvQTA5k3b97Xv/516CgMBN0m8WCFGD/CBZ1tct/wTAohhBCiOv70RET6Zzyx5Xz7bciM&#10;44477swzz3z++echKrZu3fqrX/0KuuVb3/rWhg0bYGF5iI177733k5/85KWXXgpZsnnz5iuuuGKP&#10;PfZAyWuuuQbKZ8GCBQceeCBECLKQnDt3LkredNNNZ5111kc/+tFf/OIXmzZt+sEPfvDOd75zzpw5&#10;KHDttdfCG7QQikH/XHXVVVBcX/nKV372s5997Wtf23///fH52muvIWu//faDB2inq6++elHgkUce&#10;QX8mJiagfCDebrnllu3btz/xxBMnnHAC5BNEkXcb2Di1dcWY4ttb+kcIIYToGn96IiL9M57Ycr79&#10;NmTJOeec87nPfW7NmjUQNs8+++zy5cuPOuqolStXQgtZ6fA9tOuvv/6AAw644YYbcMZ6/fXXv/Od&#10;77z3ve+FCnrxxRffeuutO++8E8nLL78cOgqyBKIIrrZs2QJF9IlPfOLiiy+GLvrXv/71oQ99CFrr&#10;jTfewKY644wzDj/88NWrVz/++OOQLsuWLVu7du2rr766bt06ZEHYwI7q7373u1Fs1apV8ABBdcQR&#10;R+ATfYOTL3zhC/PmzUPPp6am0O555513yCGHPPzww5BG1m/pHzHu2P6O7toeF0IIIURF4iep9M84&#10;gwWFsLnssss+/vGP/+EPf4Cq+dWvfgXxc/XVV7/88st8i8JFh5KBtpkzZ84999yD5Jtvvvnd7373&#10;wAMPvOuuu7Zv346SkDEHH3wwdMuGDRugqZ544gk4vPfee3/0ox/tt99+559//iuvvAJF9P73v/+s&#10;s85CeZSB0Jo7dy5E0f333w+NdNJJJ/3yl7+8++670QTK77XXXr/5zW8Q32effb761a+ib6j16KOP&#10;QvCsWLEC3cO2PPLIIyGB4ApZEE6QZPCDWv/973/Z8xhYhBg/bH83YnlCCCGEqIY/PRGR/hlnsKCT&#10;k5PXXnstJMptt922Zs2as88+e8GCBY888sjExARXHKDk5s2bL7roIqgLqBpY3njjjSuuuOKQQw65&#10;7777qH+wSY4++uhFixY988wzf/7zn88999xPf/rTBx100L777vuOd7zjvPPOo/75wAc+AP2ze/du&#10;yBVEIGDQ6O233w47BA/KH3bYYYceeuhHP/rRD3/4w3feeScU1AEHHABhA8WFbrz44ovnnHPOySef&#10;vGrVqgcffPCII45AmZ07d8Lh1q1bb7jhho997GO33nor/5aJnXeyAQsxdtj+bsTyhBBCCFENf3oi&#10;Iv0zzmBBIR5++9vfzpkzB3rmRz/60fz586+66qrXwy+5ccUBSkL/XHDBBbH++e53vwv9w99ImJqa&#10;grb53Oc+d8opp/zpT3869thj4fBb3/rWL3/5y8svv3yfffb50pe+BP2DjQSds3z5cjjftGkT9c9T&#10;Tz31m9/8Brpl4cKFt9xyy1133XXHHXdA1dx9993PPffcAw88AAX17W9/e8uWLagFVXbzzTfPnTsX&#10;UgdGyC3IJ6gvZEHzwPjxj39c+kfMKmx/N2J5QgghhKiGPz0Rkf4ZZ7Cgk5OTf//73+fNm7dgwYKT&#10;Tjpp8eLFjz76KESRLzc/33zzzcsuuwwq5Z577oEF+ufKK69E8vbbb0fWjh07HnvsMcgh6BwImHe/&#10;+93nn38+f9UaAumAAw744he/+OKLL2Ijve997zvzzDOhl1566aVly5ZByfz73/9+6KGHELnwwgtf&#10;e+01NI0uIbJhw4atW7fed999H/zgByGlYKHOQfeOOuqoJUuWHHHEEegSdBSMyIJCg3I7+OCDf/3r&#10;X/tfLoVBGLQIMWYke1u7XQghhOgCf3oiIv0zhthaBpBct27dokWL3vOe9xx00EHXX38937SwJGAZ&#10;KJkbbrhh3333vfHGG5Hk+58999zz3HPPhfJ56qmnvv/973/oQx+65ZZbVq5cuffee0Pb/POf/1y9&#10;evXFF18MOXT88cdDt6xdu3afffY58cQT0eLzzz+PunPmzPn973+/atUqlIf6+t3vfocyqHjNNdf8&#10;+Mc/fuGFFyCfqH8gb6h/0L2vf/3r8LPXXntBa/EXutGljRs3rlixAqIIaor/LyPHRyrE+JHsbe12&#10;IYQQogv86YmI6R9PMyJGjuxMVAayNm3adNFFF0HMLF26dM2aNZATxCvic2pq6oEHHuDvX0MLQf/w&#10;B6yPPfbYSwJHH300hA2kyzPPPAM19elPfxo+L7vsMmiS+fPnf+pTn7rqqquQ+/nPfx7xq6++GpsK&#10;kmn//ff/4he/+Kc//en2229fsmQJOgBXX/nKV+bOnQuRs2HDBoiZww47DHIILaIP6BU+b7rpJqo1&#10;CKfJyUlY0CVoMDhHfzAEGL3nJI4LMU4kextJ7XYhhBCiU/zpiYje/4wJtn4FkPXf//4XMgMaY+XK&#10;lZAZFD8grojk2rVrTzrpJKiU559/fvv27Y8++ih0yK9//WsIG2iViy+++M9//jPsb731FiLf+MY3&#10;vvzlLyMLniFvIHjuuOOOl1566d5774W8+d73vrdx48Z//OMfUDuoi/Ivv/zy/fffj+T5559/4YUX&#10;wjOa27lz53PPPffzn//8scce27ZtG1XNrl277rrrrgMPPBBNvPLKKxA/KIYh/OEPfzjyyCMvuOCC&#10;+Jfr2hKGKMQIk2xjbWwhhBCiC/zpiUiqfwDzxGhhi1cAWVALEC1QPvwlt0T5ECRR5sorr5w3bx6U&#10;zNatWyE5tmzZsmPHjk2bNmGHQM9An7AuNAmkzr///W98wufExATqogoK4HP9+vVQNTBC0qAWim3e&#10;vBm1YHnhhReeeeYZFGBPYMTnm2++ibaQS/9oFN2YP3/+73//exhhQRl4uOKKK4455pgHHngAhVkX&#10;WO+bw2JCjC7JNtbGFkIIIbrAn56ISP+MA7ZyTUABCAanmf4Bf/vb304//fRzzz0XKiUu6cSFkVsK&#10;c4mZcsyaQ1fMgviBsHnyySevueaaz3/+8/7yBwV27tz54IMPLly4EEYoLiTRt+CgzcABiwkxuthW&#10;bsTyhBBCCFENf3oikumf9evXh0dqJVhTDBVcGqgICANoBgA5ARDJFE8BliQsD2B89dVX77jjjssu&#10;u+zhhx/etm0blUZcmLB8HHdgKZYHxRYtkScnJiYgeND68uXLL7jgAnQAWaiFUWzZsuXnP//5pZde&#10;+tBDD0EjoVdxdZTxGagIJ02I4ce3K7euQ6MQQgghHHtGNseL2fufuA7zSmmdK/oOV4SYqQwvQJkB&#10;eUD9A6gQaCSJBWWgKFh4x44dL7300pNPPrlu3brt27cjiWJwi88YVozjDo1FkhYZibPQB+ic1atX&#10;//GPf0QHNm/ejALIwifsjz/++Jo1a2Ck+AGsS1AsngQCYxHY4zJCDDm+XcPunobG4cS62AlWUwgh&#10;hOgBPFD8vNcaHHQz/eOHyLiaW5gEelDVDCc8OyA0n3nmJlheRFjY6aVkMoZ7AEwE3GIVCrRoKBMl&#10;hR3FzzhC3A+qQHQBf+/EAtBLMLJLtCASQ6P7aU2VMkIMCb5dw+6ehsbhhN2zi7MdXl4IIYToETxQ&#10;/OHSmuz9z7PPPsvSxWqeRBahXdSDTzgnHzDpmLVzeqnbFvYNWHoA9OKcfRNi+LEtGzDT0MOu8tnR&#10;ltEamhBCiGGGz5QWeLFp/YM0H0jMI26Jq4na4Jz7ZxVCvWnMGihaAI39wpy2xIp2i3mJsAwhxBDQ&#10;0SWpS1gIIUQ9+OMGEdM/TINS/QPCQ0pPqbqpOOdcHWImIYSYCexO1AlWUwghhBgY/rhBxPRPeAZN&#10;WxkBpn6kf2aIinPO1SFmEkKImcDuRJ1gNYUQQoiB4Y8bRBr0D6CVEWDqR/pnhiguBH8YoAgXCLC8&#10;EELMCHYn6gSrKYQQQgwMf9wgkukf/MNEDEvwbO25NIraKJ1zLopj1oDWSAgxI4RHxDRmjbCMMqyE&#10;EEIIMTD8cYOI6R8co8NjaBqWcEqNYtCUTjtlTwKztEZCiBmBNytipgKWXcCyhRBCiIHhjxtEMv2z&#10;bt06HKBjazNYQNSGzXuOWZtLoLiMEELUBu9RbbHSQgghRL34MwiRaf1DEwgPqXKshKgLm/ccswao&#10;eWJgTMoIIUQ98OYTblTTkVJCcSGEEKJW/AGESIP+YUb2gNIjajjgWjhmbU6VMkIIMQj46yy8WbXA&#10;SgeKFiGEEGIQ+OMGEemfoSZeEYdZXLKYOFcIIWqmtf6xQgVaZAkhhBD9wh83iGT6B/9I/wwnXIsE&#10;2HHOAF4glBVCiBnDb0Sd3pF0BxNCCFED8XPK9I8fpvnJiJhxuBYJWKzJycl4yYQQYmbh3ckxawU6&#10;KiyEEEJ0hz9uEJH+GWq4Fg6NU1NTXesf+iFmEqLf2A5rxPLEmGLLHGEZEZZRwLLFkGHLowUSQowF&#10;fjdDRPqnF3YXQhHMZDFUhWvhwLJ7924sFoi/slgd+iFmEjNKsgyle2jksB0WcAsjYlzhcrfFSotR&#10;gOulhRNCjAd+K0NE+qdrdv/v7V0N4X8IxeMrZrIYqsK1SEiymKyI1QmYScwo8TJkGvrtLIw6tsMC&#10;bmFEjCtc7gTLE6OJr6CWUggxBsT3NOmfrinoH4R+6x8x9sS7Abtn19jpn+5eVAohZhy/bHX9CiHG&#10;gPieJv3TNdP6B2e8EBhJpg7JYhDCiHdDf9//8EKOsYzBY+0FpH+EGFH8stX12wvZfTDHTEKImcCv&#10;QUSkf7qmQf/873+7du+e2r17ehpzEC8GIYx4NwxO/zBJew2wUSL9I8SI4petrt9e0DQKMSTEF6P0&#10;T9ck+mdqamonAjIaZw/xYhDCiHfDgPSPJxmpAbZLpH+EGFH8stX12wucPdwJNY1CzCzxPU36p2vK&#10;9U/hHod4MQhhxLsB22jX21noC7yQgScZqQG2S4L8qbV1IUQ7cD0WQ4pftrp+C/ikeWgKZ0/6R4gZ&#10;J76nzVL9wzESM3WM6R8c8MIZb2pyaieC9I/oiHg3jKX+cQsjYwlHGkDcg2GFhBg1fPeWbuOwuxuw&#10;jNHHxhNhGR1ilUN16R8hZhy/BhGR/ul6pNP6J/vjH73/GTeSJWPokcRbFvBPTpbErgqRPsDtDTzJ&#10;SD9o00k2GwKujuwFUF9bz2APkjBThNGVh74PXIh+wAszDiX47i3dxtnmDniSkTGA44qxjGlazB4K&#10;T88J6+JggCMCjUKImcKvZUSkf7oeaYP+QZjaNTk1NdlE/4iRgwuXhB5JvDE4pcbu4fYGnmSkH7Tp&#10;JJoKAVfHVJPfRewV9iAJM0UYXfaXW7j6PYQ/5JqefyGGhvDMyr+/bSF7iqX47i3dxtnmDiA+OTlJ&#10;43hgA4uwDKNxAsMBwHIyUHh63lgXR6wxmyIhRhG/lhGR/ulipKzi+of3vinc31z/RG4RGfPJHFO4&#10;cEnokcQbg1NqjIkLeGgK9yHwJCMR7iQOpSRlGFrDC2QqnA9wXCiWb+uhKd6DJMwUYW5T/YNgOUIM&#10;F9I/beCgGCFM5nSsf/T+R4hhwK9lRGap/ukITkhMMDfon93/mwq/f40bHPUPamVV8zBNyDXMJIYR&#10;X7s49EjijcEpNcbEBTw0xTZZvs08EuFO4lBKlTIJdoGEs0Ip1V2lZJeXk11qDCGrjJAzQEITUZD+&#10;EUNN//XPDB7urRM5Zu0N+IFi8f+aCSzDqKp/gif8k8XoLRiFEDODX4OISP+0gbMBGPdPP97l738Q&#10;cE+cPuqhVCjJME1efToihhJfuzj0QuLKgzNt5E4qhOyvg+LQWD0FG8xhkvYIekhCKVXKkLgMO96M&#10;uGRn8EQRzQKSIeRkZSJYa3CEJqIg/SOGGlyV0fGdoeEEb/j2Ld3HsMHOLBzuaayfuG/enx6BkyB/&#10;TLEUfDZOoB0AHBSOA6rTXvQjhKgVvwYRkf5pg0+F39/z+cHJK7v35X/eAHsWCsCUWVkL0AriuBg+&#10;uHBJ6JHEG4NjlmxjhV+BS4M9bBuCVS2D+y3GMqaxFhtDKVXKkIrFQPWSKdlgKH6of0j4N3J5cAHB&#10;msFag8OaAdYH6R8xzHSjf4pb2bZ7ICRnZq8n7falG+18lugflGkAlfKbWzgk8JzQh74JIbrGr0FE&#10;pH/a4FOB45R/BmOif0wCsUAESk7PanYoywlOxNDChUtCjyTeGByzNNU/+VPUQth/VrVLrMXGUEqV&#10;MiQp5pEiXqxFmXLCpRZX5sWXXWLItQssv1RpHDzWl9DcrNI/NvDGIIaZxuM7Q0v9g6uJGzsJCSxc&#10;M0m7felGO5+NE5jrnzwTESSygEhmyf4McjKUFELMJH6dIiL904bSqQhG6p9p5cOCmMlGBQRrlkE/&#10;yHVCrhhauHBJ6IUGV7ZlApafZ1XXP+HlRz1Y3/LQgoZiNsIAsyPiksXcVphH4pOZm1HA9Q8LMzJg&#10;bCChufDjb6Z/6ml9iMjGHLC0GDpwadh/v5sOmTElXsQQT0OCFa0XtIvnaX+v98RJmc9oAjP9Y/9B&#10;kzce+28f2RSxJPRPCH0FLXaK1ewH5rETrGbPmLsmWCEhyvAdgoj0TxuKUxHNT/YUQTQEM/pdGAQL&#10;g/kJN0cjFBFDi69dHKqTVExDeDQi2MYIWBYCD88NITxFkxBXicIgqN5EQzEfXTRMx4sxdEBS00KE&#10;lQskyYEx3QuP58nxJuxND9P/PWjsBz7SNK5aFkqIFzHZ2AwJVrRe0K4/UvvVDTpxb/xsJJ46a5oZ&#10;Gbhlw5BNUZbgC6IQ+om3yOGXwgKkbBTd05E3FO5j68280R5jGULk+K5ARPqnDZyNIpadFWhaBlih&#10;Jn4sT4whWNxmIWTnq9/zNnC3HgZBw3O0Oi2H2aXPtqCtBMuoBbRmreZYxngSznb+H8JDCK8nS1dc&#10;jBjcwI5ZI8JCTxczaz8wj0ODdas5Vi5jek4sbzB01ERHhavQkcOOCrelmTfaYyxDiBzfFYhI/4hZ&#10;DXd7jGX0Cvw0CyE7uggZ6RZ362GI6N8wxXBSon+yd5NC9AbuGMOA9WYosS52gtUcO+LRMU5oEcLx&#10;XYGI9I+Y1XC3x1hGr8BPsxCyo4uQkW5xtx6GiP4NUwwtuwviR/pH9AruGMOA9WYosS52gtUcR3x0&#10;HCmhRQjHdwUis1T/cIzETGJW4huAmwEw2TPw0yyE7KhdRrrCfcZhiAgzaphJCCFaYreMHLMK0Rzf&#10;KowksIwQvhkQkf7RhTGr8Q3AzQCY7Bn4aRZCdtQuI93ibj0MEWFGDTMJIURL7JYRMJMQzbG9EnaL&#10;xRphMSF8MyAi/aMLY1bjG4CbATDZM/DTLITsqF1GusXdehBCiBEm3IkNM4kho6PV6ahwW1p4S37y&#10;jvSxaTHq+GZARPpHF8asxjcANwNgsmfgp1kI2VG7jHSF+4yDEEKMMOFObJhJDBkdLU1/l7JTb31s&#10;Wow6vhkQmaX6RwwSbJ5iGChJW81CCb7Vue2jje+12obWlBe21gJmak/sp0WojaTdFmE2EI+UvwHQ&#10;4y8BuAf33KPD6njToLvWWSsJJElWxyvGgSTJ6njFOCT2ESL5LYqeQwcrXq3p7P+B096n3RkDZhJD&#10;hi1PJ1hNg/eTeDOwQNGY7gH3xv/HkRPnOjQKQXxLICL9I/oONk9pGBxJQ81CCb7Vue2jje+12oa2&#10;lJS01gJmao/7aR1qI2m3RZgNxCPNz4IND/JOCU4yD+6Zx8ca4BGEbeWtdzYc1koCSZLV8YpxIEmy&#10;Ol4xDol9VAhLxo3Xr9DBfquuf9r7tDtjwExiyLDl6QSrafD+Fm+GUKDEmO4BejPRExHnOjQKQXxL&#10;ICL9I/oF9kwvoRcSV81CCb7Vue0Bk1GttqEN5rcP11TcaItQG0m7LcJsIB4pxQNCdcFQpEz/ZJYa&#10;QKMcAshbt85UhLWSQJJkdbxiHEiSrI5XjENiHxXCkmGZ+hhsD1Shn/pHzAJ4h4k3Q7jWbJ84Jdcg&#10;n6cmenIsL89NsDwx6/HNgIj0j+gX2DO9hF5IXDULJcR7ntAe1Wob2mB++3BNxY22CLWRtNsizAbi&#10;kfqjvbpgKEIn+HTP9FkDaJStg7z17FBSfTislQSSJKvjFeNAkmR1vGIcEvuoEJaMx8d+hQ72m/TP&#10;SDA8G5t3mHgzhC7ZJnFKusrnKSSPSZ9AnBVDI3OF8M2AiPSP6BfYM72EXkhcNQslcLfHWEZat0Vo&#10;g/ntwzUVN9oi1EbSboswG4hH6o/26oKhCJ3g0z3TZw2gUbYO8tazc0n14bBWEkiSrI5XjANJktXx&#10;inFI7KNCWDJXGn0JHew36Z822GMgwjJmgGHY2LzDxJshdMk2iVPSVc5eFf3jRkaEiHdFg/4h2a7R&#10;dqkEZqkYZi3JPHQaeiFx1Sx0RFK3RaiNpN1moTaSdluE2UA80vws2IFgKKLvvyV4xTiQJFkRr5WE&#10;JGtUCEvGjdevYCteZRKkf9qQHKtm6JSVXdrQDmg8HPQasCI14TdJJ3SgxJh2LO8sVM+uEJrJH6vo&#10;ESHiXSH9I/oONk9paA/3XilWopy4lRahI5K6LcL4YHPdiOUFzBQRzUOLMBuIRzow/VPT2TE7JOVt&#10;Wetvv70rHJsaCAUMM0XkdT2QJDmNVatAwUmSbIW5iIiqM2SlGpMjQVgybryWISwlA4/CCLExtsfb&#10;rzXSP20IO22aJFkL4bqeXt8UK1UTvL/FmyF0oMSYdgw9DZ3lPQoBkcyc5TQS7DMy1WJIiXeF6R/I&#10;52yzhAyPiHaEu0lDEACbpxgqwb0Hsv+w06jJW/rx3NahI5K6LUKPJN4Y6iFpNJt5ywkJfiYwMypf&#10;JcwGkpH2fk/w6u65R4cdkbYeLsqMYMzIN4OR7YZG8roeSJKcJlQxim3FFJwkySJWICVYPDcP0+Xz&#10;5KjAVWsTwjTz4BgHnomz3DySxTuZgbShJmGWEnbaNEmyFjD52Vrnq5xipWqiuB/YgaIx7VjoPML0&#10;Li0bTQNWU8x6fDMgYvon7JAMWhkRLSn8567wCLFM0RXcewBHn6mpKT8D0Yh/s9h4wXEloR6SRjnJ&#10;IHkCTa+LpdPyYvzBUuNi3LUr+7ZJbmlY/Ww3NBI2SQeEKqZ80BDbAsyKCcU7wKqRQk+t0KwBI86/&#10;ODQdMPFhanqdatEMm9AIy+gW89K5n+IqE8seGdIO2zAasTwhAr4lEJH+6ZpS/YMguod7DyDOcw8+&#10;QxL/ZJ+h1JjBcSWhHpJGbebzI2hGSDYQzBCoLG9GMfYki53tlTJLjGVUJq7i+odJOnRorI5VCxR7&#10;aoWGgqx7hdBnbNgEKTcUZgZYHTF82AppjYSojF8viEj/dI30T//h3gOINxx98DGw08BM4+OKQz1Y&#10;cz7DYZIzgsjJYDKGZumf2Ua82GHHpGtPY4xlVKZZLdpjLKMqVosg6SG31IS1F2EZ9WJtz1Droi/Y&#10;EgbMJIRoh18viEj/dM2o6h+ub0dYzcETt4VTNpOhB1lANA+ZuTE5usQD8VAP1pzBSQ6SJ4icFqBA&#10;Vj2sj5gV+GKHvZLBpGPWCMuojFULFT0S2x3am4MCDSGmaLdKgydpq6xpXFfFIGYRYUt2htUUQrTD&#10;rxdEpH+6RvqnzxTboiF8Zv+GwTLGBw6qGGrFZrhx8k3plOHHsqSKGGO4Q4iZBkDRPy2OWduAYg2h&#10;NVZp8CRtFZrGNdX4TLHHiiTQLCJsyc6wmkKIdsTXi+kfxPxC8ohoySzSP3VivQzkSXx68MN3HEYA&#10;ji4CFozH/t0QmF0j1mQHjWa/uoN/dVJFiEpwU4X9aJFg7ghUaQh0xn/xKsuzaiVrHBeP/UeE4tBg&#10;bHym2GNlNG5xoi+EPdoZVlMI0Y74esn0z7p165hgRrigMmgUTZD+GRTW0byrliA4dhfDKMCxVMeq&#10;1YI1mTdqiaagQKZ/QkR3CdFnuMliLKMDUKUh5Js2OMfHdFatcCzN9Q/ADa34WBGziGyLdojVFEK0&#10;w66ZwLPPPpu9/+Ed2WEhlhZNKH1QjbD+sewClj2ToA9tw7BvV46kOlatFqzJQJIsAwVGS/+gk8Ug&#10;xphkrREA/0NJ0V4fvF5aPmRhLwYxi8husR1iNYUQ7bBrJlw15foHMFs0Z1T1Tym+3Lb8AVrCVhkB&#10;2NuhxXqZAnsxhIwaYYuVQfnR0j9CDAW8XvzuqstHFMlusR1iNYUQ7bBrJlCif1ACn8hjadGEWaR/&#10;GInJ9k6wJyVp7B26KmLZATPlmFU0BVPE0BSbyjagGMVPVt5qDjXYn0kQYgbg9eL3zBG5fEStZLfY&#10;DrGaQoh22DUTrppy/cNCjIgmjLn+YRK03glx4T7uGbgqxbIDZsoxq+gBm8pOsJrDS+l1KgkkZoDk&#10;ehmFy2fG8MnJ7jI5tBAzBZikfdThiDrCagoh2mHXTLhq/vOf/2S/f4AjLP9/24AnWmaL5ozb3/+0&#10;wGo2kmQlyUGQ+K+hxTEi36750Z+z1zv0JsYeW+9OsJoix+YlwjJqx5rvN+a9H8AbziFTU1P0TCwv&#10;4EmeW5LckSaMtQOsmhCiHXbNhKtG+qdrpH8aspLkIEj819DiuMC9OpWFfIty9nqH3sTYY+vdCVZT&#10;BGxSGrG8erG2B4A10A/gDeeQyclJxgmziCd5bklyR5ow1g6wakKIdtg1E8i+/7Z+/XpqHuKFGCEs&#10;bYnZR9nYR1j/WKwaw7Pu2RYsYHmiFdirQfwU9A/jgElg6dbsfjsLQ7Q1WpN1tRBEZ3S62KOyOfpI&#10;dv10MuqZmiK2a8/7/tHf4cAbfE5MTEDbMJn49ySKjZP+CQPtYCxjM3AhaoDXFzH9AytuIswmyLNY&#10;gKUtUYHwX2TsVdJIw4GUjX2E9Q/HxQGWwlEjYnWGg7AHUyxPtIL6Z7Jv+idXESMy/dbbxiA6g4vt&#10;d4YWsMCobI4+kl0/b789ElPkfegj/R0OvMHnjh07Jicn6Tzx78nQ+PjstzDQ0dhFQowcvL7Is88+&#10;+/9hvQHygiJYpwAAAABJRU5ErkJgglBLAwQUAAYACAAAACEArHppsuEAAAALAQAADwAAAGRycy9k&#10;b3ducmV2LnhtbEyPQUvDQBCF74L/YRnBm91N28QSsymlqKci2AribZtMk9DsbMhuk/TfO57sbR7v&#10;48172XqyrRiw940jDdFMgUAqXNlQpeHr8Pa0AuGDodK0jlDDFT2s8/u7zKSlG+kTh32oBIeQT42G&#10;OoQuldIXNVrjZ65DYu/kemsCy76SZW9GDretnCuVSGsa4g+16XBbY3HeX6yG99GMm0X0OuzOp+31&#10;5xB/fO8i1PrxYdq8gAg4hX8Y/upzdci509FdqPSi1ZDM1ZJRNmLFo5hYLRM+jhri50UCMs/k7Yb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bLjtqZAwAAUQgA&#10;AA4AAAAAAAAAAAAAAAAAOgIAAGRycy9lMm9Eb2MueG1sUEsBAi0ACgAAAAAAAAAhALfqnuSIJAIA&#10;iCQCABQAAAAAAAAAAAAAAAAA/wUAAGRycy9tZWRpYS9pbWFnZTEucG5nUEsBAi0AFAAGAAgAAAAh&#10;AKx6abLhAAAACwEAAA8AAAAAAAAAAAAAAAAAuSoCAGRycy9kb3ducmV2LnhtbFBLAQItABQABgAI&#10;AAAAIQCqJg6+vAAAACEBAAAZAAAAAAAAAAAAAAAAAMcrAgBkcnMvX3JlbHMvZTJvRG9jLnhtbC5y&#10;ZWxzUEsFBgAAAAAGAAYAfAEAALosAgAAAA==&#10;">
                <v:shape id="Picture 19" o:spid="_x0000_s1052" type="#_x0000_t75" style="position:absolute;width:17830;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9wwAAANsAAAAPAAAAZHJzL2Rvd25yZXYueG1sRE9Na8JA&#10;EL0L/odlCr2UutFC1egqQSt4kELVS29DdkxCs7Nhd2Piv+8Kgrd5vM9ZrntTiys5X1lWMB4lIIhz&#10;qysuFJxPu/cZCB+QNdaWScGNPKxXw8ESU207/qHrMRQihrBPUUEZQpNK6fOSDPqRbYgjd7HOYIjQ&#10;FVI77GK4qeUkST6lwYpjQ4kNbUrK/46tUZDtusn35fB7az9m08pt376yrD0r9frSZwsQgfrwFD/c&#10;ex3nz+H+SzxArv4BAAD//wMAUEsBAi0AFAAGAAgAAAAhANvh9svuAAAAhQEAABMAAAAAAAAAAAAA&#10;AAAAAAAAAFtDb250ZW50X1R5cGVzXS54bWxQSwECLQAUAAYACAAAACEAWvQsW78AAAAVAQAACwAA&#10;AAAAAAAAAAAAAAAfAQAAX3JlbHMvLnJlbHNQSwECLQAUAAYACAAAACEAw/mQfcMAAADbAAAADwAA&#10;AAAAAAAAAAAAAAAHAgAAZHJzL2Rvd25yZXYueG1sUEsFBgAAAAADAAMAtwAAAPcCAAAAAA==&#10;">
                  <v:imagedata r:id="rId128" o:title="" croptop="8210f" cropbottom="3421f" cropleft="1743f" cropright="43405f"/>
                </v:shape>
                <v:shape id="Text Box 31" o:spid="_x0000_s1053" type="#_x0000_t202" style="position:absolute;top:27051;width:17830;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F974DD3" w14:textId="1DCEDC52" w:rsidR="0077144A" w:rsidRPr="00E8775B" w:rsidRDefault="0077144A" w:rsidP="0077144A">
                        <w:pPr>
                          <w:pStyle w:val="Caption"/>
                          <w:jc w:val="center"/>
                          <w:rPr>
                            <w:noProof/>
                            <w:sz w:val="24"/>
                            <w:szCs w:val="24"/>
                          </w:rPr>
                        </w:pPr>
                        <w:bookmarkStart w:id="73" w:name="_Toc811685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16</w:t>
                        </w:r>
                        <w:r>
                          <w:rPr>
                            <w:rtl/>
                          </w:rPr>
                          <w:fldChar w:fldCharType="end"/>
                        </w:r>
                        <w:r>
                          <w:rPr>
                            <w:rFonts w:hint="cs"/>
                            <w:rtl/>
                            <w:lang w:bidi="fa-IR"/>
                          </w:rPr>
                          <w:t>: خازن تخت</w:t>
                        </w:r>
                        <w:sdt>
                          <w:sdtPr>
                            <w:rPr>
                              <w:rFonts w:hint="cs"/>
                              <w:rtl/>
                              <w:lang w:bidi="fa-IR"/>
                            </w:rPr>
                            <w:id w:val="207222227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Lar97 \l 1065</w:instrText>
                            </w:r>
                            <w:r>
                              <w:rPr>
                                <w:rtl/>
                                <w:lang w:bidi="fa-IR"/>
                              </w:rPr>
                              <w:instrText xml:space="preserve"> </w:instrText>
                            </w:r>
                            <w:r>
                              <w:rPr>
                                <w:rtl/>
                                <w:lang w:bidi="fa-IR"/>
                              </w:rPr>
                              <w:fldChar w:fldCharType="separate"/>
                            </w:r>
                            <w:r w:rsidR="006B7645">
                              <w:rPr>
                                <w:noProof/>
                                <w:rtl/>
                                <w:lang w:bidi="fa-IR"/>
                              </w:rPr>
                              <w:t xml:space="preserve"> </w:t>
                            </w:r>
                            <w:r w:rsidR="006B7645" w:rsidRPr="006B7645">
                              <w:rPr>
                                <w:noProof/>
                                <w:lang w:bidi="fa-IR"/>
                              </w:rPr>
                              <w:t>[6]</w:t>
                            </w:r>
                            <w:r>
                              <w:rPr>
                                <w:rtl/>
                                <w:lang w:bidi="fa-IR"/>
                              </w:rPr>
                              <w:fldChar w:fldCharType="end"/>
                            </w:r>
                          </w:sdtContent>
                        </w:sdt>
                        <w:bookmarkEnd w:id="73"/>
                      </w:p>
                    </w:txbxContent>
                  </v:textbox>
                </v:shape>
                <w10:wrap type="topAndBottom" anchorx="margin"/>
              </v:group>
            </w:pict>
          </mc:Fallback>
        </mc:AlternateContent>
      </w:r>
      <w:r w:rsidR="00111FBB">
        <w:rPr>
          <w:rFonts w:hint="cs"/>
          <w:rtl/>
          <w:lang w:bidi="fa-IR"/>
        </w:rPr>
        <w:t>روش</w:t>
      </w:r>
      <w:r w:rsidR="00111FBB">
        <w:rPr>
          <w:rFonts w:hint="eastAsia"/>
          <w:rtl/>
          <w:lang w:bidi="fa-IR"/>
        </w:rPr>
        <w:t>‌</w:t>
      </w:r>
      <w:r w:rsidR="00111FBB">
        <w:rPr>
          <w:rFonts w:hint="cs"/>
          <w:rtl/>
          <w:lang w:bidi="fa-IR"/>
        </w:rPr>
        <w:t>های مختلفی برای ساخت خازن وجود دارد مانند دوصفحه موازی، دیسک، یک کره، دو کره کنار‌هم، استوانه‌ای، سیلندری و غیره اما دو نوع دوصفحه موازی که به خازن تخت معروف است و خازن استوانه‌ای از بقیه رایج تر هستند.</w:t>
      </w:r>
      <w:r w:rsidR="00D1554B">
        <w:rPr>
          <w:rFonts w:hint="cs"/>
          <w:rtl/>
          <w:lang w:bidi="fa-IR"/>
        </w:rPr>
        <w:t xml:space="preserve"> </w:t>
      </w:r>
      <w:r w:rsidR="0077144A">
        <w:rPr>
          <w:rFonts w:hint="cs"/>
          <w:rtl/>
          <w:lang w:bidi="fa-IR"/>
        </w:rPr>
        <w:t xml:space="preserve">ابتدا معادلات دو نوع خازن تخت و استوانه‌ای مرور </w:t>
      </w:r>
      <w:r w:rsidR="002E7B75">
        <w:rPr>
          <w:rFonts w:hint="cs"/>
          <w:rtl/>
          <w:lang w:bidi="fa-IR"/>
        </w:rPr>
        <w:t>خواهد</w:t>
      </w:r>
      <w:r w:rsidR="002E7B75">
        <w:rPr>
          <w:rFonts w:hint="eastAsia"/>
          <w:rtl/>
          <w:lang w:bidi="fa-IR"/>
        </w:rPr>
        <w:t>‌</w:t>
      </w:r>
      <w:r w:rsidR="002E7B75">
        <w:rPr>
          <w:rFonts w:hint="cs"/>
          <w:rtl/>
          <w:lang w:bidi="fa-IR"/>
        </w:rPr>
        <w:t>شد</w:t>
      </w:r>
      <w:r w:rsidR="0077144A">
        <w:rPr>
          <w:rFonts w:hint="cs"/>
          <w:rtl/>
          <w:lang w:bidi="fa-IR"/>
        </w:rPr>
        <w:t>.</w:t>
      </w:r>
    </w:p>
    <w:p w14:paraId="6EC6D67E" w14:textId="09196B78" w:rsidR="006C7AB0" w:rsidRDefault="00111FBB" w:rsidP="00784863">
      <w:pPr>
        <w:jc w:val="both"/>
        <w:rPr>
          <w:rtl/>
          <w:lang w:bidi="fa-IR"/>
        </w:rPr>
      </w:pPr>
      <w:r>
        <w:rPr>
          <w:rFonts w:hint="cs"/>
          <w:rtl/>
          <w:lang w:bidi="fa-IR"/>
        </w:rPr>
        <w:t xml:space="preserve">ظرفیت خازن </w:t>
      </w:r>
      <w:r w:rsidR="00983DE6">
        <w:rPr>
          <w:rFonts w:hint="cs"/>
          <w:rtl/>
          <w:lang w:bidi="fa-IR"/>
        </w:rPr>
        <w:t>تخت به شکل زیر محاسبه می‌شود:</w:t>
      </w:r>
    </w:p>
    <w:p w14:paraId="1AD21F51" w14:textId="77777777" w:rsidR="00983DE6" w:rsidRDefault="00983DE6" w:rsidP="00983DE6">
      <w:pPr>
        <w:keepNext/>
        <w:jc w:val="both"/>
      </w:pPr>
      <m:oMathPara>
        <m:oMath>
          <m:r>
            <w:rPr>
              <w:rFonts w:ascii="Cambria Math" w:hAnsi="Cambria Math"/>
              <w:lang w:bidi="fa-IR"/>
            </w:rPr>
            <m:t xml:space="preserve">C= </m:t>
          </m:r>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r</m:t>
                  </m:r>
                </m:sub>
              </m:sSub>
              <m:r>
                <w:rPr>
                  <w:rFonts w:ascii="Cambria Math" w:hAnsi="Cambria Math"/>
                  <w:lang w:bidi="fa-IR"/>
                </w:rPr>
                <m:t>A</m:t>
              </m:r>
            </m:num>
            <m:den>
              <m:r>
                <w:rPr>
                  <w:rFonts w:ascii="Cambria Math" w:hAnsi="Cambria Math"/>
                  <w:lang w:bidi="fa-IR"/>
                </w:rPr>
                <m:t>d</m:t>
              </m:r>
            </m:den>
          </m:f>
        </m:oMath>
      </m:oMathPara>
    </w:p>
    <w:p w14:paraId="2F3C7E90" w14:textId="47BC3837" w:rsidR="00983DE6" w:rsidRDefault="00983DE6" w:rsidP="00983DE6">
      <w:pPr>
        <w:pStyle w:val="Caption"/>
        <w:jc w:val="center"/>
        <w:rPr>
          <w:noProof/>
          <w:rtl/>
          <w:lang w:bidi="fa-IR"/>
        </w:rPr>
      </w:pPr>
      <w:bookmarkStart w:id="74" w:name="_Toc81168635"/>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w:t>
      </w:r>
      <w:r>
        <w:rPr>
          <w:rtl/>
        </w:rPr>
        <w:fldChar w:fldCharType="end"/>
      </w:r>
      <w:r>
        <w:rPr>
          <w:rFonts w:hint="cs"/>
          <w:noProof/>
          <w:rtl/>
          <w:lang w:bidi="fa-IR"/>
        </w:rPr>
        <w:t>: ظرفیت خازن تخت</w:t>
      </w:r>
      <w:bookmarkEnd w:id="74"/>
    </w:p>
    <w:p w14:paraId="3344CAD6" w14:textId="7B24E2B9" w:rsidR="00983DE6" w:rsidRDefault="00983DE6" w:rsidP="00983DE6">
      <w:pPr>
        <w:rPr>
          <w:rtl/>
          <w:lang w:bidi="fa-IR"/>
        </w:rPr>
      </w:pPr>
      <w:r>
        <w:rPr>
          <w:rFonts w:hint="cs"/>
          <w:rtl/>
          <w:lang w:bidi="fa-IR"/>
        </w:rPr>
        <w:t xml:space="preserve">که در آن </w:t>
      </w:r>
      <w:r w:rsidR="002E7B75">
        <w:rPr>
          <w:rFonts w:hint="cs"/>
          <w:rtl/>
          <w:lang w:bidi="fa-IR"/>
        </w:rPr>
        <w:t>برقرار است</w:t>
      </w:r>
      <w:r>
        <w:rPr>
          <w:rFonts w:hint="cs"/>
          <w:rtl/>
          <w:lang w:bidi="fa-IR"/>
        </w:rPr>
        <w:t>:</w:t>
      </w:r>
    </w:p>
    <w:p w14:paraId="049D7856" w14:textId="1FA9305F" w:rsidR="00983DE6" w:rsidRDefault="00983DE6" w:rsidP="00125616">
      <w:pPr>
        <w:jc w:val="both"/>
        <w:rPr>
          <w:rtl/>
          <w:lang w:bidi="fa-IR"/>
        </w:rPr>
      </w:pPr>
      <w:r>
        <w:rPr>
          <w:lang w:bidi="fa-IR"/>
        </w:rPr>
        <w:t>C</w:t>
      </w:r>
      <w:r>
        <w:rPr>
          <w:rFonts w:hint="cs"/>
          <w:rtl/>
          <w:lang w:bidi="fa-IR"/>
        </w:rPr>
        <w:t xml:space="preserve"> برابر ظرفیت خازن به فاراد</w:t>
      </w:r>
      <w:r>
        <w:rPr>
          <w:rStyle w:val="FootnoteReference"/>
          <w:rtl/>
          <w:lang w:bidi="fa-IR"/>
        </w:rPr>
        <w:footnoteReference w:id="24"/>
      </w:r>
      <w:r>
        <w:rPr>
          <w:rFonts w:hint="cs"/>
          <w:rtl/>
          <w:lang w:bidi="fa-IR"/>
        </w:rPr>
        <w:t xml:space="preserve">، </w:t>
      </w:r>
      <w:r>
        <w:rPr>
          <w:rFonts w:cs="Arial"/>
          <w:lang w:bidi="fa-IR"/>
        </w:rPr>
        <w:t>ε</w:t>
      </w:r>
      <w:r>
        <w:rPr>
          <w:vertAlign w:val="subscript"/>
          <w:lang w:bidi="fa-IR"/>
        </w:rPr>
        <w:t>0</w:t>
      </w:r>
      <w:r>
        <w:rPr>
          <w:rFonts w:hint="cs"/>
          <w:rtl/>
          <w:lang w:bidi="fa-IR"/>
        </w:rPr>
        <w:t xml:space="preserve"> برابر </w:t>
      </w:r>
      <w:r>
        <w:rPr>
          <w:lang w:bidi="fa-IR"/>
        </w:rPr>
        <w:t>8.854 x 10</w:t>
      </w:r>
      <w:r>
        <w:rPr>
          <w:vertAlign w:val="superscript"/>
          <w:lang w:bidi="fa-IR"/>
        </w:rPr>
        <w:t>-12</w:t>
      </w:r>
      <w:r>
        <w:rPr>
          <w:rFonts w:hint="cs"/>
          <w:vertAlign w:val="superscript"/>
          <w:rtl/>
          <w:lang w:bidi="fa-IR"/>
        </w:rPr>
        <w:t xml:space="preserve"> </w:t>
      </w:r>
      <w:r>
        <w:rPr>
          <w:rFonts w:hint="cs"/>
          <w:rtl/>
          <w:lang w:bidi="fa-IR"/>
        </w:rPr>
        <w:t xml:space="preserve">، </w:t>
      </w:r>
      <w:r>
        <w:rPr>
          <w:rFonts w:cs="Arial"/>
          <w:lang w:bidi="fa-IR"/>
        </w:rPr>
        <w:t>ε</w:t>
      </w:r>
      <w:r>
        <w:rPr>
          <w:vertAlign w:val="subscript"/>
          <w:lang w:bidi="fa-IR"/>
        </w:rPr>
        <w:t>r</w:t>
      </w:r>
      <w:r>
        <w:rPr>
          <w:rFonts w:hint="cs"/>
          <w:rtl/>
          <w:lang w:bidi="fa-IR"/>
        </w:rPr>
        <w:t xml:space="preserve"> برابر ثابت دی‌الکتریک نسبی که برای هر ماده متفاوت است؛ </w:t>
      </w:r>
      <w:r>
        <w:rPr>
          <w:lang w:bidi="fa-IR"/>
        </w:rPr>
        <w:t>A</w:t>
      </w:r>
      <w:r>
        <w:rPr>
          <w:rFonts w:hint="cs"/>
          <w:rtl/>
          <w:lang w:bidi="fa-IR"/>
        </w:rPr>
        <w:t xml:space="preserve"> برابر </w:t>
      </w:r>
      <w:r w:rsidR="008E5372">
        <w:rPr>
          <w:rFonts w:hint="cs"/>
          <w:rtl/>
          <w:lang w:bidi="fa-IR"/>
        </w:rPr>
        <w:t>مساحت صفحات تخت بر</w:t>
      </w:r>
      <w:r w:rsidR="008E5372">
        <w:rPr>
          <w:rFonts w:hint="eastAsia"/>
          <w:rtl/>
          <w:lang w:bidi="fa-IR"/>
        </w:rPr>
        <w:t>‌</w:t>
      </w:r>
      <w:r w:rsidR="008E5372">
        <w:rPr>
          <w:rFonts w:hint="cs"/>
          <w:rtl/>
          <w:lang w:bidi="fa-IR"/>
        </w:rPr>
        <w:t xml:space="preserve">حسب مترمربع، </w:t>
      </w:r>
      <w:r w:rsidR="008E5372">
        <w:rPr>
          <w:lang w:bidi="fa-IR"/>
        </w:rPr>
        <w:t>d</w:t>
      </w:r>
      <w:r w:rsidR="008E5372">
        <w:rPr>
          <w:rFonts w:hint="cs"/>
          <w:rtl/>
          <w:lang w:bidi="fa-IR"/>
        </w:rPr>
        <w:t xml:space="preserve"> برابر فاصله دو صفحه موازی از یکدیگر به متر</w:t>
      </w:r>
    </w:p>
    <w:p w14:paraId="0DBF49DE" w14:textId="65B463BC" w:rsidR="008E5372" w:rsidRDefault="008E5372" w:rsidP="008E5372">
      <w:pPr>
        <w:rPr>
          <w:noProof/>
          <w:rtl/>
          <w:lang w:bidi="fa-IR"/>
        </w:rPr>
      </w:pPr>
      <w:r>
        <w:rPr>
          <w:noProof/>
        </w:rPr>
        <w:lastRenderedPageBreak/>
        <mc:AlternateContent>
          <mc:Choice Requires="wpg">
            <w:drawing>
              <wp:anchor distT="0" distB="0" distL="114300" distR="114300" simplePos="0" relativeHeight="251675648" behindDoc="0" locked="0" layoutInCell="1" allowOverlap="1" wp14:anchorId="77D4558F" wp14:editId="0EF607BB">
                <wp:simplePos x="0" y="0"/>
                <wp:positionH relativeFrom="column">
                  <wp:posOffset>-220980</wp:posOffset>
                </wp:positionH>
                <wp:positionV relativeFrom="paragraph">
                  <wp:posOffset>427990</wp:posOffset>
                </wp:positionV>
                <wp:extent cx="3025775" cy="1862455"/>
                <wp:effectExtent l="0" t="0" r="3175" b="4445"/>
                <wp:wrapTopAndBottom/>
                <wp:docPr id="41" name="Group 41"/>
                <wp:cNvGraphicFramePr/>
                <a:graphic xmlns:a="http://schemas.openxmlformats.org/drawingml/2006/main">
                  <a:graphicData uri="http://schemas.microsoft.com/office/word/2010/wordprocessingGroup">
                    <wpg:wgp>
                      <wpg:cNvGrpSpPr/>
                      <wpg:grpSpPr>
                        <a:xfrm>
                          <a:off x="0" y="0"/>
                          <a:ext cx="3025775" cy="1862455"/>
                          <a:chOff x="0" y="0"/>
                          <a:chExt cx="3025775" cy="1862455"/>
                        </a:xfrm>
                      </wpg:grpSpPr>
                      <pic:pic xmlns:pic="http://schemas.openxmlformats.org/drawingml/2006/picture">
                        <pic:nvPicPr>
                          <pic:cNvPr id="37" name="Picture 37"/>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025775" cy="1497330"/>
                          </a:xfrm>
                          <a:prstGeom prst="rect">
                            <a:avLst/>
                          </a:prstGeom>
                        </pic:spPr>
                      </pic:pic>
                      <wps:wsp>
                        <wps:cNvPr id="40" name="Text Box 40"/>
                        <wps:cNvSpPr txBox="1"/>
                        <wps:spPr>
                          <a:xfrm>
                            <a:off x="0" y="1554480"/>
                            <a:ext cx="3025775" cy="307975"/>
                          </a:xfrm>
                          <a:prstGeom prst="rect">
                            <a:avLst/>
                          </a:prstGeom>
                          <a:solidFill>
                            <a:prstClr val="white"/>
                          </a:solidFill>
                          <a:ln>
                            <a:noFill/>
                          </a:ln>
                        </wps:spPr>
                        <wps:txbx>
                          <w:txbxContent>
                            <w:p w14:paraId="1A22BF5C" w14:textId="46A88BF2" w:rsidR="008E5372" w:rsidRPr="00806FA2" w:rsidRDefault="008E5372" w:rsidP="008E5372">
                              <w:pPr>
                                <w:pStyle w:val="Caption"/>
                                <w:jc w:val="center"/>
                                <w:rPr>
                                  <w:noProof/>
                                  <w:sz w:val="24"/>
                                  <w:szCs w:val="24"/>
                                </w:rPr>
                              </w:pPr>
                              <w:bookmarkStart w:id="75" w:name="_Toc811685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17</w:t>
                              </w:r>
                              <w:r>
                                <w:rPr>
                                  <w:rtl/>
                                </w:rPr>
                                <w:fldChar w:fldCharType="end"/>
                              </w:r>
                              <w:r>
                                <w:rPr>
                                  <w:rFonts w:hint="cs"/>
                                  <w:rtl/>
                                  <w:lang w:bidi="fa-IR"/>
                                </w:rPr>
                                <w:t>: شماتیک خازن استوانه‌ای</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D4558F" id="Group 41" o:spid="_x0000_s1054" style="position:absolute;left:0;text-align:left;margin-left:-17.4pt;margin-top:33.7pt;width:238.25pt;height:146.65pt;z-index:251675648" coordsize="30257,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W9yUQMAAPEHAAAOAAAAZHJzL2Uyb0RvYy54bWycVVtP2zAUfp+0/2D5&#10;faRXyiLC1MFAkxBUg2nPruM01hLbs90m7Nfvs5OUQdEuPDQ9to/P+c53Lj790NYV2QnrpFYZHR+N&#10;KBGK61yqTUa/3l++O6HEeaZyVmklMvogHP1w9vbNaWNSMdGlrnJhCYwolzYmo6X3Jk0Sx0tRM3ek&#10;jVA4LLStmcfSbpLcsgbW6yqZjEbHSaNtbqzmwjnsXnSH9CzaLwrB/W1ROOFJlVFg8/Fr43cdvsnZ&#10;KUs3lplS8h4GewWKmkkFp3tTF8wzsrXywFQtudVOF/6I6zrRRSG5iDEgmvHoWTRXVm9NjGWTNhuz&#10;pwnUPuPp1Wb5zW5licwzOhtToliNHEW3BGuQ05hNCp0ra+7MyvYbm24V4m0LW4d/RELaSOvDnlbR&#10;esKxOR1N5ovFnBKOs/HJ8WQ2n3fE8xLZObjHy09/uZkMjpOAbw/HSJ7i1/ME6YCnv9cTbvmtFbQ3&#10;Uv+TjZrZ71vzDik1zMu1rKR/iOWJ5AVQareSfGW7xSPl08VAOY6DV4IdcByuBK3uDgsxXWv+3RGl&#10;z0umNmLpDCobZAbt5Kl6XD5xuK6kuZRVFfIU5D40dMGzKnqBna5CLzTf1kL5ruWsqBClVq6UxlFi&#10;U1GvBSrIfs4jIJY6b4XnZXBYwPEXgA1AfzuIKB+BhRAcCux1JTV7v5hOYy/vCwOkWeevhK5JEAAO&#10;GJANlrLdtevRDCo9hx2AiAx4Qu1jJrmBLqwOCPuvtrsrmRGAEMw+1sAMU6lru/vQLx91S7AVGy2q&#10;hbYjvsV+n+5w/Y9Ujefz2eykH20v9uB0tHiPfuxSMnTwQMY/8YVM6krmQ1WFu+eVJTuGMduU0ove&#10;+BOtSgX+lQ63Ot9hBy08BBQk367bOI/GxwMLa50/gASrkUaw5Qy/lHB4zZxfMYtxjU08Qf4Wn6LS&#10;TUZ1L1FSavvzpf2gj3TilJIG4z+j7seWhb6vPiskOrwVg2AHYT0Ialufa4SKkQk0UcQF66tBLKyu&#10;v+FlWgYvOGKKw1dG/SCe++4RwsvGxXIZlbrxca3uDIbOOBZrIPa+/cas6dPikdAbPZTSQTV3uoFm&#10;Z5ZbD6pjqQdiOxZ7vlHWUYrvCqQnD9fv66j1+FKf/QIAAP//AwBQSwMECgAAAAAAAAAhAIh8vSGZ&#10;EQAAmREAABQAAABkcnMvbWVkaWEvaW1hZ2UxLnBuZ4lQTkcNChoKAAAADUlIRFIAAAEfAAAAjggC&#10;AAAAh3ibSAAAAAFzUkdCAK7OHOkAABFTSURBVHhe7V05sBY3EgY2coHJ8ONwaC4HXIvZzR5k4GKL&#10;8paL0xl3gIvymRlDgo0TR5grA3MErmLhmSLi8UK8FFAE3ERggyEgIQZ/8K2143/+mZE0kmam/1ZA&#10;Pd5rdas/qdWt1jHjX7x4MU6LIqAIREBg/MuXLyOwVZaKgCIwboJioAgoApEQGK+RYSRkla0ioJGh&#10;jgFFIBYCGhnGQlb5KgJqXToGFIFYCKh1xUJW+SoCmtXQMaAIxEJAsxqxkFW+ioBGhjoGFIFYCKh1&#10;xUJW+SoCal06BhSBWAhoViMWsspXEdCsho4BRSAWAhoZxkK2h+/du3f/+Wc5f/48fkwkWMU0h4BG&#10;homw//XXX5cuXXr//n3K27t375dffplItoppCAGNDNMB//XXX+/evRvyNm7ceOTIkXSCVVJDCKh1&#10;pQP+7bffhgeDvAsXLixbtiyd4AiSEOjeu3fv4sWL77zzzubNmyNIkMBS113pepGmheE4c+bMdFLj&#10;SLp06dL777+/b98+KqWlLwJqXYkGBiZ7StqwYQOcWCKp0cR89NFH0XjLYaxZjUR9ieF4/PhxCDt6&#10;9CgMLJHUmGImTHg1NT948GDGjBkx5XSYt667EnUeEoZjY2MQJuOZoMOHD2/ZskWMOpEGgUaGkYDt&#10;ZUvTQrYwkbzIYnS5ZQOwWpcNSnVpMNOThYAVVxYLTBZYT2Lj7h+vi+7g9QwUta66lmNT38z0SBja&#10;0Lefhvt1sCik4//9uvzyyy9IIZrkTftVSNBCzWokAHmcSWn0fd8OG0fdsjqYFhddaPbo6CizGrNm&#10;zYIiX331FTbNU2DaBRkTxmuJjwCzhcPDw3lRGJHYWY7fhJASjCuGaSHWJWsmQkOK6T4vjQyjz4Em&#10;WMo7KPwJM/0bb7wRvRFBBTAsxKIru4zkL7vlhIOi0oeZRoaxEf5/WIgI6tChQ0YezhzCCaB0bgcs&#10;v9MFD4zIEKZ1586d6IB2R4Dud8XtK5zEw1q/XMa5c+fiNiIod+509RxERliI6BfThJ7h+AvY2NzU&#10;ogjYI7Br1y4MIPxrqtBfffPNN/ZMBoRS111BJ/YBYMZlpFlf4b84hgLT0s2ufOdrZDgABhFURRzw&#10;xyrr559/BlfEvdjmwmH5L774IqgQIcw0qyGkI5OpgTTMb7/9hoUWbGzFihXI0+gp3iLwB9R3IZGA&#10;eReFuCC2QclihMgHSbBu5RvyfQyvEsnqeM9axonkSBC9Yjsg60ujJkKa9957j4Bi6i1Cdvr06YYs&#10;IvourGHwrrtJUOHzzz+/fft28F5ev3492h6Dc/CmNshwgHwXUlvY8fzuu++4KP/xxx+XLFmCZYPL&#10;CG+SlgFY9nA6Vjs8ek+NcOTPeGD4Fl7Ox58wU+BQBVxxwNbjHAW4IXOo557KUG3QslOKxiyLQcZR&#10;+O233z58+DCl9BiyPvvsM/Yrwj/cw89rhN9AU7o76D4yMhKqGQcPHqRosA3FUySfgYgMjWlhIAqw&#10;KwxEY1qwn/JxSRujMaBWkEHMsJAlCEOpTOSjg4mWXqtyIHalj+1Ny2iUNbD6i6VsLAR4u4Jb+nbK&#10;t65169ZhNGCXJj24MSTCNji4XScLY2AApGbDstZVn1tRYxDKokBflIBhbU3dnaqPw40jwYXTPEwL&#10;AZIANTHIjB/2UMcYGMarR3VWMYsuY2PerIoqonnoOITxKNCXKiMxE1xQbIaSfRfHAU3LacppLTEH&#10;9KZNm7xbyCPFdbIRPGeYLfVDzaw6sCs0D+3kL6Fsdxd4Yq3LZDKOHTvmPRZbVXHx4sVBJgsOVu8M&#10;Bz1JtmRP9NZEjHFvNoynMXc0sBdrXVKXW/X9sLkR42cJPaaF/wZcetF0szqyHwMasJ/WfrVkWpdZ&#10;+tcfi36wBq/FQVYnJsw2ieGWh/vKL7oChm1cJPfoSP4dDUBkZjXMWIy9bE3DP7uADCIRkw5HrWt6&#10;Ix8W+vHpqwVZ4d0b81djzEG0Ts9Epu/q9ISX93v5C4v1faNJbzjlJPJhIX9TP3JDSpCssuEGjTmU&#10;x64PmisHgdZlZnpXLFpLz0EWPDpifOhkGEVfb6mThDSw9wSZn376qTFdpymgPf0o8G4yv0CXTxwX&#10;zbst/z0OH+M+FRoZ/NsOPPJr3gm2wQEeBuee+TAo6PEv/3v69Gmb6jY0XH3h36GhIdo/EODzid0r&#10;7TH0IC2R57jC5jN6QObwhZdwBZ95I9da5fQmmYm9B+53wV1DSnd3LAMDFBZuD26dTuD21Te/GvGA&#10;paiK8fCuPDnugx8ypCdEMe3Bz91N/Eqzrqhj0XUI1qenK8bFrfqs+nLIJg9dRbiu2Vz5C6AXte7i&#10;018IJMS89MC3CYry4PXXIQCKiQq+xa0lLAITBMwQRgUu052SYC1X/8SJE1F9F9RncIiJyQkKPirs&#10;VGUAiUUBxIlHTC8my9B44EabxOsJYtCOoYicyNCcfgrr3BvkxrAwexE4amOKTjmVCE3WtqiKx2Mu&#10;x7oYRBVtd8ZDMB5napQtvEdorhWan/v+YN8wZE1A/OjRI/sqpJQ3o7kiUEEfwyE2wnPatGnCYhX2&#10;HPT6+5+FOprfl3ctK509e7ayOxjmgXklpSGIGhneunXLptn2rW2KUs5bvPzsTd+POwaekJKwQ9pg&#10;27ZtELVy5UpLgfAkfT+s+sknn+CsQ8mLa/BazLLao4eH1vbs2WNPb6kCyaIyd2pJXeKmzDqsXMx2&#10;BCIs2wa5cVvcaafLbA3jzcb/vi74gaFy5RUsV/T4rOKBAwdiQETdIzGP0eAinkKGo8dYTImyhywO&#10;d6fdBcaNsKisOJgBDax8sFIcJin7poIezO3p7Sk9dLdnnpJSiHWxPyQliKmR/fCF8RT5OsCCP8H2&#10;SoyHiQ17Y2awEMO9mDDEaR2Y0mbsZcnJGaKzxSSITS7O/pQGbwb0fGuCJgpYsOjC4iqfhCQBir0g&#10;0pOVR5rRSCz6wTQSzLuekxRlXZU91xWCEjPoqwJGIcYiTKhofuGSLPvV5r58KgkSAJhtgysOCZrn&#10;JEKtywmupMSM1mwKP5XAxWffYtxXkTfgBaoYvsim/VmabBvUd7miF56efRD2Gx/hW+nO0T5aO3ny&#10;JNiXXzGk7RV5A3tZ7no41OgxJ+rV3SLhFC/Pd69du9Z+udlySqczsuYEU3kagLNPyRV6DmJ7ZJyI&#10;Ldnmv1fU0Tv/1HcCPsQkoKCnBWhhVGB0ZKkRiWE85fRcksEbFJExEIVhW8q1b6ElQ5DlnRWcrX31&#10;tlHququ7ccdfWl6y6OrRsOi0LoPDNiy9sg1uQ6LFe4iodXlD15aKHH82y07v07ppVO1r9m2zdico&#10;1Lqc4EpKbGMwxtvY7PW1JHVRBOKbb775r9eFBFA/+9+k0AcSJiGrgeVjjBW25UI8Bhk7t/JwIEWT&#10;2LIZ5ZT2fGJgDn3/87rQxyJNxf9aqtZCMs1qtG0l/Ko9NBjLlrkS45J/EWd7oWzk7NmzLRvpREYf&#10;u3XrVqdaLSSWEBl6XKoN5Pk7ySbIJhL21i5fvmwTjnpgBOaICVsex9ro1cz9LkyfAbfhV61aBVXx&#10;un9+t8QGghbSON1V60uM24d5vZDdpmn13MsiMf86derUotnKrIhaiFg7mzTeBO4p24f9377vNvf0&#10;HyyQj6jZFBylE2NdjLssuyZPjAc5li1bVgLawoULs3+9evWqDcI9tWyqRKW5cuVKVP71mTdjXWh3&#10;X2gWLVqUVQnZWJuELO63oxYeW89ejK8PTYMcalpXEbxIG2C2Qi6u73ko/hVRGRY8DereIxozBV/v&#10;yZczZ860p539W9LCTItrk6iYa6020ztpZE9c/qWiGN8xajPICdomIavB4WVu3bV9Pmu6feUr3oDr&#10;4aYVbV6+hP0uoohoJ8FslEYENbK8+ctNZ8uGgRIxeREx/jp58mRLVkpWiYCE/S7evGjhdod3k6jR&#10;48ePbTjwhCESfTbEoAR9yX4X1q42fJTGBgEJkWHf6+7NhwU1WuCRnoEp1hCoVaMgIMG67I+HR4Gw&#10;O0x1TZW4ryRYF59DGtiC40iMDCsR4FZyqxLulW3uNIGErAb3xJze4qtcjzZOYJ+owGlXLtLK22xy&#10;qjiN0ZeSBI0rLqkBEtDkR7sljQxuPRWZQX78MQvyww8/lAxN8gRlScIQBABT0vhuVhcJkSFyAIyO&#10;xBQGb/aJCmZB+KRhUaFrqsyXVBKIATmBIs2c4g2uGN/1x+QtZlHhdJAXdsgT5Tdv3uw70SCfMXfu&#10;XLomuMS++DtJDN6DIhlK2O/izgMne5tdiE7QcLRZNhUOh8Fh0aM05km2ou0sJkXAxFKiktkgICEy&#10;xLDghC3pMBQ1sk+HctMPRpIHAb+h8ZRsDDIK1bAwrAsVYl3c8jp16lRYdBrkZjKBlm0AAvA8MJL8&#10;3ROEzfg9zFU3Bi3BDEUmxLpCwdE2Pk7emNfbYEg7d+5kRfyLnzHpwLRGR0dLtKNzE5Ycarw3hWQ1&#10;gCNW7Vi7Fy3rGwfatQEmUbFgwQL7uteuXSMxUhcoYEKvBdMqSmaQXlMa9iA7UDa7IRBQurzrSQ69&#10;WEwK07LZwiKDgN2hrIBAY3eTgwydLBPERdjwWbNmTZBXWYI3z4MhvpuMgA3mUedDO3BZlbkK5E62&#10;b99O6/Jop1YpREDMHMNvNUiagKkR5ovYfQQREIStwtiCBo2/HN+F8TFnzhx+MkPMbOr0wIa31pQi&#10;6WESbyjCVpRwitfMiJyDLa/0dmIeNft48VrL7CIE2R9rjNcYYZxFLWR5WH5oaEhMJyVI1SQQIaY7&#10;XBURtd/FpPPvv/+OvHxYF98UN8S69MbxGkDfRUFawiIgZ7+LuCD3hTybvHd5b9y4EcMAYFrvvvsu&#10;cOt5nTfsIBtcbq7OruX0TF5LCg659IqUOWRYqNnCSKNaVGSIgYLjeRiOCA5xG0XGlMnzTTjNFCPc&#10;ZcxZfoxDBoyNaCHNumhg+HdsbKwRQIML5XxBAwvLHBMQpiHwxLZ1WM7K7X8IRPKJDbJF5pDDEWuV&#10;BpsRUDTjt+DhLhhqWBiwm/Ks/saek1QmTZo0ZcqUn3766enTpx9++KEA1XBA+fnz5/DGz549W758&#10;eRCNkM/Yt28fWI2MjEycODEIT2XSi0BU222QOTNs+/fvb7ANAUWbb8GEcsirV69WxxWwg/qyErWb&#10;nNXQJA9DDcfYPVHJn0+GwCoqKSsJgAlnWRhtJbESeCMg1rqACN1XkOHojW/AisZ91XTIMC2uuL7/&#10;/vuAzVNWeQQkW1fwaKrxAQR7qJ/eYEyIqadxdcQ3QLJ1ofOCDMdWDQLGhx9//LFfqzQm9MPNr5Zw&#10;6zLxofdw9IM1Xi04ZEa8HhqZmFAPZ8TroCxn+dZlhuOOHTvSYBpbiol4setgL8uYFoxTkxn2uNWh&#10;fHV8U3wxBjZv3jwMMgH6MuJFwZRhow7ImMn44IMPgIZNFaWpj4B838W5B0MKA4spAacpv87UFbWu&#10;MTBOGSWyYFo0RU0SRu2RwcoZ5rXF8OKiBSNSQKBo1MGUAXUwa2TNDP9FgaZqWomNyogT9a6GzUkc&#10;vlbLK4Nm5PVU7NDpMNxne/LkiWn/W2+9ZQ68X79+nb/HhIJ3subPn2+Dj9IERGDgrAvYwcBwNrz8&#10;ezwBIW6W1fDwMO6G6R2TRnpB2t3kRkBUoYpAXwQG0XfpUFAE0iAg8PZkGuBUiiJQiYBaVyVESqAI&#10;eCKg1uUJnFZTBCoRUOuqhEgJFAFPBNS6PIHTaopAJQJqXZUQKYEi4ImA7nd5AqfVFIFKBHS/qxIi&#10;JVAEPBHQyNATOK2mCFQioNZVCZESKAKeCKh1eQKn1RSBSgQ0q1EJkRIoAp4IaFbDEzitpghUIqCR&#10;YSVESqAIeCKg1uUJnFZTBCoRUOuqhEgJFAFPBNS6PIHTaopAJQJqXZUQKYEi4ImAWpcncFpNEahE&#10;QPe7KiFSAkXAE4E/AEFnoZ84Fv/nAAAAAElFTkSuQmCCUEsDBBQABgAIAAAAIQAGyxld4QAAAAoB&#10;AAAPAAAAZHJzL2Rvd25yZXYueG1sTI9Ba4NAFITvhf6H5RV6S1ar1WB9hhDankKhSaHk9qIvKnF3&#10;xd2o+ffdntrjMMPMN/l6Vp0YebCt0QjhMgDBujRVq2uEr8PbYgXCOtIVdUYzwo0trIv7u5yyykz6&#10;k8e9q4Uv0TYjhMa5PpPSlg0rskvTs/be2QyKnJdDLauBJl+uOvkUBIlU1Gq/0FDP24bLy/6qEN4n&#10;mjZR+DruLuft7Xh4/vjehYz4+DBvXkA4nt1fGH7xPToUnulkrrqyokNYRLFHdwhJGoPwgTgOUxAn&#10;hCgJUpBFLv9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T1vclEDAADxBwAADgAAAAAAAAAAAAAAAAA6AgAAZHJzL2Uyb0RvYy54bWxQSwECLQAKAAAAAAAA&#10;ACEAiHy9IZkRAACZEQAAFAAAAAAAAAAAAAAAAAC3BQAAZHJzL21lZGlhL2ltYWdlMS5wbmdQSwEC&#10;LQAUAAYACAAAACEABssZXeEAAAAKAQAADwAAAAAAAAAAAAAAAACCFwAAZHJzL2Rvd25yZXYueG1s&#10;UEsBAi0AFAAGAAgAAAAhAKomDr68AAAAIQEAABkAAAAAAAAAAAAAAAAAkBgAAGRycy9fcmVscy9l&#10;Mm9Eb2MueG1sLnJlbHNQSwUGAAAAAAYABgB8AQAAgxkAAAAA&#10;">
                <v:shape id="Picture 37" o:spid="_x0000_s1055" type="#_x0000_t75" style="position:absolute;width:30257;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RGwwAAANsAAAAPAAAAZHJzL2Rvd25yZXYueG1sRI/Na8JA&#10;FMTvQv+H5Qm96UYLtUQ3YqUt1lujF2+P7DMfZt+G7DYf/323IHgcZuY3zGY7mFp01LrSsoLFPAJB&#10;nFldcq7gfPqcvYFwHlljbZkUjORgmzxNNhhr2/MPdanPRYCwi1FB4X0TS+myggy6uW2Ig3e1rUEf&#10;ZJtL3WIf4KaWyyh6lQZLDgsFNrQvKLulv0ZBY+p3xMsl+/qujn01dtEhHT+Uep4OuzUIT4N/hO/t&#10;g1bwsoL/L+EHyOQPAAD//wMAUEsBAi0AFAAGAAgAAAAhANvh9svuAAAAhQEAABMAAAAAAAAAAAAA&#10;AAAAAAAAAFtDb250ZW50X1R5cGVzXS54bWxQSwECLQAUAAYACAAAACEAWvQsW78AAAAVAQAACwAA&#10;AAAAAAAAAAAAAAAfAQAAX3JlbHMvLnJlbHNQSwECLQAUAAYACAAAACEAS0z0RsMAAADbAAAADwAA&#10;AAAAAAAAAAAAAAAHAgAAZHJzL2Rvd25yZXYueG1sUEsFBgAAAAADAAMAtwAAAPcCAAAAAA==&#10;">
                  <v:imagedata r:id="rId130" o:title=""/>
                </v:shape>
                <v:shape id="Text Box 40" o:spid="_x0000_s1056" type="#_x0000_t202" style="position:absolute;top:15544;width:30257;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1A22BF5C" w14:textId="46A88BF2" w:rsidR="008E5372" w:rsidRPr="00806FA2" w:rsidRDefault="008E5372" w:rsidP="008E5372">
                        <w:pPr>
                          <w:pStyle w:val="Caption"/>
                          <w:jc w:val="center"/>
                          <w:rPr>
                            <w:noProof/>
                            <w:sz w:val="24"/>
                            <w:szCs w:val="24"/>
                          </w:rPr>
                        </w:pPr>
                        <w:bookmarkStart w:id="76" w:name="_Toc811685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17</w:t>
                        </w:r>
                        <w:r>
                          <w:rPr>
                            <w:rtl/>
                          </w:rPr>
                          <w:fldChar w:fldCharType="end"/>
                        </w:r>
                        <w:r>
                          <w:rPr>
                            <w:rFonts w:hint="cs"/>
                            <w:rtl/>
                            <w:lang w:bidi="fa-IR"/>
                          </w:rPr>
                          <w:t>: شماتیک خازن استوانه‌ای</w:t>
                        </w:r>
                        <w:bookmarkEnd w:id="76"/>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70FDC52D" wp14:editId="0F934CA8">
                <wp:simplePos x="0" y="0"/>
                <wp:positionH relativeFrom="column">
                  <wp:posOffset>3063240</wp:posOffset>
                </wp:positionH>
                <wp:positionV relativeFrom="paragraph">
                  <wp:posOffset>1270</wp:posOffset>
                </wp:positionV>
                <wp:extent cx="2667000" cy="2319655"/>
                <wp:effectExtent l="0" t="0" r="0" b="4445"/>
                <wp:wrapTopAndBottom/>
                <wp:docPr id="39" name="Group 39"/>
                <wp:cNvGraphicFramePr/>
                <a:graphic xmlns:a="http://schemas.openxmlformats.org/drawingml/2006/main">
                  <a:graphicData uri="http://schemas.microsoft.com/office/word/2010/wordprocessingGroup">
                    <wpg:wgp>
                      <wpg:cNvGrpSpPr/>
                      <wpg:grpSpPr>
                        <a:xfrm>
                          <a:off x="0" y="0"/>
                          <a:ext cx="2667000" cy="2319655"/>
                          <a:chOff x="0" y="0"/>
                          <a:chExt cx="2667000" cy="2319655"/>
                        </a:xfrm>
                      </wpg:grpSpPr>
                      <pic:pic xmlns:pic="http://schemas.openxmlformats.org/drawingml/2006/picture">
                        <pic:nvPicPr>
                          <pic:cNvPr id="36" name="Picture 36"/>
                          <pic:cNvPicPr>
                            <a:picLocks noChangeAspect="1"/>
                          </pic:cNvPicPr>
                        </pic:nvPicPr>
                        <pic:blipFill rotWithShape="1">
                          <a:blip r:embed="rId131" cstate="print">
                            <a:extLst>
                              <a:ext uri="{28A0092B-C50C-407E-A947-70E740481C1C}">
                                <a14:useLocalDpi xmlns:a14="http://schemas.microsoft.com/office/drawing/2010/main" val="0"/>
                              </a:ext>
                            </a:extLst>
                          </a:blip>
                          <a:srcRect l="1995" t="25054" r="51474" b="14201"/>
                          <a:stretch/>
                        </pic:blipFill>
                        <pic:spPr bwMode="auto">
                          <a:xfrm>
                            <a:off x="0" y="0"/>
                            <a:ext cx="2667000" cy="195834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0" y="2011680"/>
                            <a:ext cx="2667000" cy="307975"/>
                          </a:xfrm>
                          <a:prstGeom prst="rect">
                            <a:avLst/>
                          </a:prstGeom>
                          <a:solidFill>
                            <a:prstClr val="white"/>
                          </a:solidFill>
                          <a:ln>
                            <a:noFill/>
                          </a:ln>
                        </wps:spPr>
                        <wps:txbx>
                          <w:txbxContent>
                            <w:p w14:paraId="04BC401F" w14:textId="0586A937" w:rsidR="008E5372" w:rsidRPr="007C2458" w:rsidRDefault="008E5372" w:rsidP="008E5372">
                              <w:pPr>
                                <w:pStyle w:val="Caption"/>
                                <w:jc w:val="center"/>
                                <w:rPr>
                                  <w:noProof/>
                                  <w:sz w:val="24"/>
                                  <w:szCs w:val="24"/>
                                  <w:rtl/>
                                </w:rPr>
                              </w:pPr>
                              <w:bookmarkStart w:id="77" w:name="_Ref77514771"/>
                              <w:bookmarkStart w:id="78" w:name="_Toc811685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18</w:t>
                              </w:r>
                              <w:r>
                                <w:rPr>
                                  <w:rtl/>
                                </w:rPr>
                                <w:fldChar w:fldCharType="end"/>
                              </w:r>
                              <w:bookmarkEnd w:id="77"/>
                              <w:r>
                                <w:rPr>
                                  <w:rFonts w:hint="cs"/>
                                  <w:noProof/>
                                  <w:rtl/>
                                  <w:lang w:bidi="fa-IR"/>
                                </w:rPr>
                                <w:t>: خازن استوانه‌ای</w:t>
                              </w:r>
                              <w:sdt>
                                <w:sdtPr>
                                  <w:rPr>
                                    <w:rFonts w:hint="cs"/>
                                    <w:noProof/>
                                    <w:rtl/>
                                    <w:lang w:bidi="fa-IR"/>
                                  </w:rPr>
                                  <w:id w:val="880053732"/>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Lar97 \l 1065</w:instrText>
                                  </w:r>
                                  <w:r>
                                    <w:rPr>
                                      <w:noProof/>
                                      <w:rtl/>
                                      <w:lang w:bidi="fa-IR"/>
                                    </w:rPr>
                                    <w:instrText xml:space="preserve"> </w:instrText>
                                  </w:r>
                                  <w:r>
                                    <w:rPr>
                                      <w:noProof/>
                                      <w:rtl/>
                                      <w:lang w:bidi="fa-IR"/>
                                    </w:rPr>
                                    <w:fldChar w:fldCharType="separate"/>
                                  </w:r>
                                  <w:r w:rsidR="00F03770">
                                    <w:rPr>
                                      <w:noProof/>
                                      <w:rtl/>
                                      <w:lang w:bidi="fa-IR"/>
                                    </w:rPr>
                                    <w:t xml:space="preserve"> </w:t>
                                  </w:r>
                                  <w:r w:rsidR="00F03770" w:rsidRPr="00F03770">
                                    <w:rPr>
                                      <w:noProof/>
                                      <w:lang w:bidi="fa-IR"/>
                                    </w:rPr>
                                    <w:t>[6]</w:t>
                                  </w:r>
                                  <w:r>
                                    <w:rPr>
                                      <w:noProof/>
                                      <w:rtl/>
                                      <w:lang w:bidi="fa-IR"/>
                                    </w:rPr>
                                    <w:fldChar w:fldCharType="end"/>
                                  </w:r>
                                </w:sdtContent>
                              </w:sdt>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DC52D" id="Group 39" o:spid="_x0000_s1057" style="position:absolute;left:0;text-align:left;margin-left:241.2pt;margin-top:.1pt;width:210pt;height:182.65pt;z-index:251672576" coordsize="26670,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qiDjAMAAFIIAAAOAAAAZHJzL2Uyb0RvYy54bWycVt9T4zYQfu9M/weN&#10;34/ECQnEg7lJoTA3Q+8yhQ7PiizHmrMlVVLi0L++38p2gEDnejxgVtJqf3y73yoXn/dNzXbSeWV0&#10;nqQn44RJLUyh9CZP/nq4+XSeMB+4LnhttMyTJ+mTz5e//nLR2kxOTGXqQjoGI9pnrc2TKgSbjUZe&#10;VLLh/sRYqXFYGtfwgKXbjArHW1hv6tFkPJ6PWuMK64yQ3mP3ujtMLqP9spQifCtLLwOr8wSxhfh1&#10;8bum7+jygmcbx22lRB8G/0AUDVcaTg+mrnngbOvUG1ONEs54U4YTYZqRKUslZMwB2aTjo2xundna&#10;mMsmazf2ABOgPcLpw2bF193KMVXkyXSRMM0b1Ci6ZVgDnNZuMujcOntvV67f2HQryndfuob+IxO2&#10;j7A+HWCV+8AENifz+dl4DPQFzibTdDGfzTrgRYXqvLknqt9/cHM0OB5RfIdwrBIZ/nqcIL3B6cf9&#10;hFth62TSG2n+l42Gu+9b+wkltTyotapVeIrtieJRUHq3UmLlusULyOcD5Dgmr2w6J2DoCml1dzjl&#10;dGfEd8+0uaq43silt+hs8I20R6/V4/KVw3Wt7I2qa+ZMeFShuq+4RZnT2LB02OcKWhy11TtwdS17&#10;bcS2kTp0HHSyRtpG+0pZnzCXyWYt0VLuS5Gi6uB/gD/rlA5d3b0TfyIBImW6WMwiLyez8ewUl/Nk&#10;lp6eQQI/01Owor8SnAyiGvIdcurA8uhNtm7/MAX88G0wMbWf7s10MTufnsahcOgwoO98uJWmYSQg&#10;KQQezfPdnQ8Uz7MKMaHW9NWGEO9OaSdWhcLsRdSMyIWh5wf4sXpTgJ/idawrQiOzL5oME7jj9QMR&#10;8jezZ9NzwrRXI16zsMd+30+030U6sOyI3qhJOj/vZ+e7JJ+OzxZnkeMfx9GbWhUEIsFJ0F/Vju04&#10;WqatVJCx83n2Sus/oH9OiKSwX+/jwEvPBhTWpngCCKBHnGDeihsFh3fchxV3eA8wu/DGhW/4lLVp&#10;88T0UsIq4/55b5/0UU6cJqzF+5In/u8tp8FSf9EoND1Gg+AGYT0IettcGWIHXk8roogLLtSDWDrT&#10;POLpW5IXHHEt4CtPwiBeBaxwgKdTyOUyyt18utP3FlOtoz8B+7B/5M727R1Q0K9maCWeHXV5p0sl&#10;8XYJot2oSAECtkMR/U0LtHWU4sMF6dXL+HIdtZ5/Clz+CwAA//8DAFBLAwQKAAAAAAAAACEAwzWD&#10;VZxUBACcVAQAFAAAAGRycy9tZWRpYS9pbWFnZTEucG5niVBORw0KGgoAAAANSUhEUgAABWAAAAMI&#10;CAIAAADJ4tuHAAAAAXNSR0IArs4c6QAAAARnQU1BAACxjwv8YQUAAAAJcEhZcwAAIdUAACHVAQSc&#10;tJ0AAP+lSURBVHhe7J0HYBRV/sfvf6d3Z7uznL2A2CgWrCgqKBZEEVQEBRt2sYBSpTfpvdd0QhJK&#10;AiSUNBJKQnpPdjfZms2m92zK9v935jcZxwTQOwsqv4/r8Oa93/u933vzZna+L7O7f9FoNC0tLW63&#10;2/WTgbHH48GWYRiGYRiGYRiGYZg/Ikpd39raWlRUxAsEDMMwDMMwDMMwDHPewQsEDMMwDMMwDMMw&#10;DMPwAgHDMAzDMAzDMAzDMLxAwDAMwzAMwzAMwzAM4AUChmEYhmEYhmEYhmF4gYBhGIZhGIZhGIZh&#10;GF4gYBiGYRiGYRiGYRgG8AIBwzAMwzAMwzAMwzC8QMAwDMMwDMMwDMMwDC8QMAzDMAzDMAzDMAwD&#10;eIGAYRiGYRiGYRiGYRheIGAYhmEYhmEYhmEYhhcIGIZhGIZhGIZhGIYBvEDAMAzDMAzDMAzDMMwZ&#10;Fgiam5spS1oAODNkBniBgGEYhmEYhmEYhmH+uPzIAgGQVgLOgGTECwQMwzAMwzAMwzAM80fmNAsE&#10;hYWF9BGD/wpeIGAYhmEYhmEYhmGYPy5nXCBAwX+L5IZhGIZhGIZhGIZhmD8aSl1/mgUCqYRhGIZh&#10;GIZhGIZhmD81vEDAMAzDMAzDMAzDMAwvEDAMwzAMwzAMwzAMwwsEDMMwDMMwDMMwDMMAXiBgGIZh&#10;GIZhGIZhGIYXCBiGYRiGYRiGYRiG4QUChmEYhmEYhmEYhmEALxAwDMMwDMMwDMMwDMMLBAzDMAzD&#10;MAzDMAzD8AIBwzAMwzAMwzAMwzCAFwgYhmEYhmEYhmEYhuEFAoZhGIZhGIZhGOaPj8vtdoovJOhF&#10;ux0y8TonyK13CEnepZxzCy8QMAzDMAzDMAzDMH90BK3tcjlcLrvb5RBebmzt2BVfSJ9DJU7rANJq&#10;QHtIdrdbeCkiRMy/fWw/gBcIGIZhGIZhGIZhmD8W0KrKF/53edwOj8vucdnErd3jpjS9kHZ43E7R&#10;TFDg+P+HQlz00y6BaUf69/vX94imipxOJuS/vQmhUfGFABBke1Ru8fV9hIgZQcKsgzOZM2T/cvzI&#10;AgGQChmGYRiGYRiGYRjmHCOqVI8LL+FfYet0eZxQ3na3q83lahVezrb2V0v7y+ZyO1zy8wP4z6l4&#10;pqDjWgGcCg2QGse/koGwK6wLtMt9UcqTam5PiYj2HT07PR6H220TgnQiQgrSJiZanA4hQjEmciVU&#10;EP+ljfgvhUGvXwsxeAleIGAYhmEYhmEYhmF+zwgiFWLf6bLT6oDb02Z3tza6XRUuj7rRnVrhSLK0&#10;pJVaVfW2/Hr3qTLbMUtzSnWrrtlVYfdUOTy1Lneby+W2tbqdNif8CM/8O4UVBuHlgj80IYh58c/9&#10;QhP0Z39shQUDQatj3+Zxtnkg6Z2iuZBJ6xVul8clLBvgf1RxeATPboRod3uaPZ5at8fs8GTXupPK&#10;nSdL2rKqnKZWT2ZVa7zZmljeklfdVtbkaHEIUcAprX9Qi6J/uBYfixDXJX4llCsAvEDAMAzDMAzD&#10;MAzD/J6BSHW5XG1OF0SrwyNI75Y2d4vR4Yqsdq/IbJoSVzv+iHlOjHl9btOKXMc3cfWfRZdOOVm+&#10;Ja/+cIntkKX1YHFjWmlDaU1jY5vN6na2QORDezvsHgdUv6DO2xcIIO6FBQhR6tMHFiDR3S63sHbQ&#10;6nG0eOyt3y8QiM8boK7T7RJqupxu4dEAq8tV1eYuqnOmlDbHF9fFVraEWJxzkqzjYxq+PFT13fGG&#10;PQbHklNVnx62jDta9t0x857scm1Na6votNMCAcLhBQKGYRiGYRiGYRiGkYBIhQpvcbua3J5Wt8fm&#10;drdZXfbUZvfsbPvAPSWP+Bse9SoYElz4flzdy5GNvXda7vHVP7FD+/a+klmJzRPiqj89ZJwaWeiV&#10;pI8vrldbHRUOTwukvdMORe9x4SUuBAgiHC+n+ISCQ3gCQPiyAGxdwo6wLOGwu+0ON0wFJS889I+k&#10;0+F2uu12T4vDU+nw6O3u9GbXHpN1yanK8Yf1X+zLnpZYMjGr7fGg8vt8SntvNw70N05Lan7vSPXD&#10;Aab7/HT9vHO+2JtzSFVWb3PQ5x9EvS69XGhA+JCEuEQhRCcOxi+NcgWAFwgYhmEYhmEYhmGY3zMQ&#10;qU5RyTe7PW1OD4S6s8rh3lfpGnXUek+A+XZf3UN+qhHhpnfja/qHl9/hW3TnFlUfb+2IsOpPYtsG&#10;7ap6xLe4j1feQN/UCXHmLQXWUF39CXNdUU1TbYvV5mgRvi/Q0f5y2tweu0t8uT3CFwq63E6H8AQB&#10;9LmYFB4+EJS8zeVwuOwOp6PF6ba0elKq24K09dsMTSv1ttFx5Y/uUN3vlfvY1uTh+1Rjclt7h5R1&#10;8TF38zL18Sn8JKrik5NNj++r6epjvstLO8g/a018rrmxsc1pExYbxN4SLvHhASFLXJPgBQKGYRiG&#10;YRiGYRjmfEcUqeJPGAp/xnc1u90mu2d7sevFKOs9uyrv2215aZ9helLl3LTat6NLnt9T+GxA/rBd&#10;hnHHWr88YesXVHenT/Vt24z3eBUMOVw9Krr2tRDV+3uyViTqYosrSpqbbU6H09biaWsWXo5ml7vV&#10;5WnDS3xUweby2MXvKhA+ayB8VYDDgT2Xy9XsbG10tFY5nAXNruDi1onHy18IzBl8QD862TowquoW&#10;P0MXv+IHfNRD96jH5bc9F1Vz9y5Lr52Wp3bq3gvTTc9ueCul7f59DQ+E1T8fUjgzIqWgsrLF0Wpz&#10;C99FID6fIDyi4BL6LC4LCJ90EJ8n+BVQrgDwAgHDMAzDMAzDMAzz+0Z47l/4WzqUeavLVe52J7e4&#10;V+hsI080v3ik+s2YyvmnKuJMDWklDYc0NcE5FV4pRp90y+6i1i35rZ9HV7y6r2LQjqKh/rmj4+pf&#10;OdryQJCpp1fegMDsibHqfYZqVaPNXGdtbrY52trcjlZxgaCVPsvg9DjERwla3e629k8VuBxOp9Xt&#10;KmmzZ9Q1xdbYVha2Do6w3OdXeNem7P4BeV8nVn15suKpnYXPh5hH79bNijR4G+yLi2yjj1e9ElX9&#10;bmT5lJiyDdrmpSbXhyltw+Ka3oupXHTCmGCurbU528RnBeQFAqFBsU36QgRxAH55lCsAvEDAMAzD&#10;MAzDMAzD/H4RBGr7AgH+b3G61U73tlLbqGPlj+0xPRSQ/7RP0pxDWWkFxRZtsU6lzVdps9SF+eYy&#10;baMtsbw1RNeyUdW6/FTVyhNlC3Na3zje2j2k4hrf4q5+hc+Fqqckl6/OqfFKM6cUN1XWO+xO6PI2&#10;4eUWHhywCd8TaPO4G8WXzelytThcVU53dqt7t7llSXrxd/lVo07Vd9tTeb2P6Y4t+QP9M5dnWfwM&#10;dbOPlyxNagjJbjyqaUqocoaU296LMjy+S9svuPClnQVjYqqnpjnfPFT1iH/RkzsKR+5SrThhzKxs&#10;bRJ+81BeIKA1AmylBQL6tMEvjnIFgBcIGIZhGIZhGIZhzi8k4XdmJLt2pNyzIpm2I+X+r0heJLAL&#10;rWwX/ozvtFud7uRW19j0xt4hhlv9DD198p/YfmLRMc0ptVmVp8nNyM3OzM3NVxeZSgxV9cnakji1&#10;+Zi+6pS+Jq246XiVY2Oh88O4uid3Gx/aUfDi3qL346veiC57KThv0iFdWG6dsd5uc7roZwyEbyDw&#10;uBzCekGzx93sdtta3C6z0xNV556Xbx92pHJQSPaYeO2nqY19dpse36F5e0/B/KMFkaaK3EbrMWPl&#10;0XxzSq4xLa84Xtfop28dGqa/3Vd7s48W2/67ir9IsL4dXX2fv+4OX+19Xuq3dhcGZ1fUtDhc4pcS&#10;4oUOCx2nZQJhPEnJdxiZXwDlaPMCAcMwDMMwDMMwzPmFJPzOjGTXjpTbDnLsdrvVarXZbC7hS/2l&#10;TCWUqQSZMEaVpqYm1HU4HJ0t5V0qUuDweFoEle5sbXC645qco+Lr7wkpvTPQ3Ccgb2TQyeD8kkyj&#10;OS8/PzcrJzczqygv12LQlhYXI52XkVGQkV6Yk1OsN+lKG04aWgNVLYuyGr8+UfbVsfIPTjT2Ca++&#10;xcfwsJ/h4zCTf0Z1sdXR7HQ5XS6n8BOINqfwWYMWl6etxek0O9xHm9xT8+2PRjTdsrO6t1/+6PCc&#10;77Lrxh8rW5BQHphVcVRdoi4zl9WaTYYCTWaSNi1JlZ6Zkl9yUN86Nqbi4YCiO3w1PfzVzwRrpiTU&#10;Tk5ufO5Ayd3BxXfvML2wQ7M0Wm2uszodNrfLiaGxiT/nKDxQIIyJ/Oo8Mj8XpU9eIGAYhmEYhmEY&#10;hjm/kEWfMkFpOaGEMgEUvtPphMjXarX79+/Pzc1tbm4mA7KUIXtpRwR1rVYrquzcuTMsLEyv17e1&#10;tcGbXIot7Sorkh/xBwiFnxVweuyVTle01TUlz/52iv2dlLapKTX79DWFDU0l9ZWmMlOhwaAq1BYb&#10;DLUVFeUlpZp8jTozX5ORq8nON+iLdcaKzPzSY3mWg5ryMF1deHnrel3r4EPVt/kYu23RPelT+OUh&#10;3T5TQ25lbYu9xeVqdbhanO42u8dZ73blNrn3mt1LCx3Douvu8DPd5mt8Ylvy3Kic+PKmE8VNRzXV&#10;J1TlKWqjWqc1mw36ovzcjBRVVmZ2RnZ6niHd3Lpb3fptbPGUePO8ZMum7IojZS3hNY75RbYP023v&#10;p7ZNTG7cllWhbbDaxJ9RcHicbR5Xm0f4eUWn8LOLSOIl/JbCL44wuu3wAgHDMAzDMAzDMMz5hST8&#10;RDrnAMqUkXMcDkd5efnhw4enTp26dOnSNWvWQPDbbLazVCGg/9va2lJSUubMmTNv3ry5c+euXLny&#10;5MmTtbW18hoBgJnQvKIu7WLf43bZPa5atyu10b44q+b1iLKn95U9vUf32e7kpEKjpcyoMxXka/Ny&#10;ijR5BrO+qs5Q35pe0pyoa0zV1GXlWbJzDWZLpclgVuUUZKdnpWVkpObm55ZUJlbb16pbR0XX9Q00&#10;PeZf+Fq4/tsky3fRGUfyDSUNjS3O1gaXvdjpjq91Lkuv/Ty6/PPE1uEHqx7zzh2yq3BenCm+qLq0&#10;psmsK1Zn5edl5OZl5WryCoqNxdri0iSV6XhhWbS6Ik5bl1TSnFFlj9PXx6pLj2kMSRptToklrrxp&#10;Rkb18/t1/XcVvbJL9XVE7t48Y2Vrq9Pd7PK0orO0KmCnBQJ3q/C5h47D/Asgjq4ELxAwDMMwDMMw&#10;DMOcR0iqrx1ociCVtZdKO+2QmcPhqKurCw8PHzt27Jo1ayIiIhYsWBAfH2+1Wk9bRUqJzwXY7XaT&#10;yTRv3jxUiYuLO3HixIYNGxYvXhwbG9vc3AwDikFoW4QqgvZ94QXJWuTy+JQ0vbRHdbeXupuXtrtX&#10;/vuBiWmFJpNOk5eTlpmdmpGblVRoPFnetMvYODnKOCXGsvRkxc6s6mOFNZb6Vl1xaXaBJiMrOz0t&#10;LTMjs6jIUGCpidLX+xXa5qXWj44oej+u9MMTVUN3pH8YlO6fUVzU0FRod4RVuaek1A8J0bwSXDj5&#10;ZNPckzUTw3K2ppTEFlXnG8rLy+sMGqMmu0Cbk1eYpyoo0KpLqjKrW3cXNq3MbJh2snJ8jGFmtCpC&#10;W5dmrMoqNGapNDn5ebmFmmhz7cTMut4h+m5e6nu35T3rlT79SEFaaX2b3ep2t7jcLqfHYxMeGxC+&#10;k0D4tkQhQxqWXxBhdNvhBQKGYRiGYRiGYZjzCKXo66z+lKUylAP1mJ+fv3r16rVr1yKhUqlWrVp1&#10;6NChhoaGM1UhIP6hN+Pj42fMmBEeHl5VVWW1WgsKCrZt27Zhwwa1Wm2z2WRLoXlFXdoVFghcnga3&#10;J7HVMyW/6eGdmh6+2jt9Ch/xV82K1eYXVxo0hfmZWXmZWTlZ2YlF5t0W29iUhp7e2h47Sh4NMbyx&#10;T7MowXyiwnZQVR6abYpWmZPVxnyV1qLTFxcWZWXnphQajunKAnJK1mmtY1JbHttpuGeb5p296p2q&#10;8t2lbV+ntz651/KgV86I3aot2U1H9U0xGdrUfE2uqig3T2MoqcnRVaRpStLUxcdyjfvTjGGFdQFm&#10;59iExgGhJQ8GFT8QoHohMH1dkj5drVcVFObnanIyszOzMqL1ZXM19qej6u4MKunhb3rAWzM6tHB/&#10;QXlTa6Pb0eJxOtFr+o5C/ON2uF1ON3KkcfnlEEa3HV4gYBiGYRiGYRiGOY8gxQcpTmocWye0aLsM&#10;FARhJ0mIHJg1NTUlJCSsWLHi1KlTSBsMhsWLFwcEBFRWVp62ipQS0zabLScnZ+3atdu3b0cC1auq&#10;qnx8fObPn49du91OlhRSh7riviCUG9yeeKtnfI7txSM1gw/XDTtQ+sVhQ5iq1lxRV6Iz6lRF+oKi&#10;ogJtprk6sNj9erT12m3mK3xKrvPR3OOd8fZhw/rCtikxxrER2sUnzLuzSjP1FRWW8nKdRpOTkp+f&#10;nq9RJ2sthysc8zXOgQdr7vI1P+mbNylGOyezcUhUbQ8fbV+/grGRxRG6Fk15U666KD0zPSMjMyu3&#10;sLC8IaOy5UBR/ab08tmxurEH1JOOV36b6xoSVd9lW9ENXrpbt+U+6ZW44EhmXqHJoDFq1WZNnlaV&#10;r0ovqdpd5Z6isg852jQwsnHQobrPYit3q6uqmuqcjlaP0yX0GiMgbD0up5u+n4GG5RdEGN12eIGA&#10;YRiGYRiGYRjmPIIUn7A80L5A4HA4ZBkoCEKFJKRdALPGxsbExESI/NzcXOhHk8k0d+7c1atXWywW&#10;GEgV2qFaMk6ns6mp6ejRo8uXL1+zZs3hw4eDgoKmT5/u6+NTVVXldJxxhaJ9V/iRQ5PNs8Nsf+9E&#10;/cBDNa8erPr8gG5zrCbLUGcprTbqTfoio6nIVKw1F5U3RFW4Jye3PR1Wc3dw8Z3emQ/4JI+Mr/w8&#10;w9EvpPg+X92zO3Vj9hd6pVgyzfV6S1muOjcnP12Vk55foIszty1ROYYfbXoyvO7pnYUfR+jGn2oc&#10;fLjmkV3mwRFlE2MtezNKCo3l2Xn5SVmZKVnZBXpzXn1beIV7akrDS/tK+uwoeti34IW95vdPtLwa&#10;WXPH1rzuAfqHdxlf3adZn2zSlTcUmyr1umqtplRXZFKXVKXUtXmbWj+Kqx0a2fhSZOPII6Urk4y5&#10;pZUtNpvbKf6GgduJlxvjJyzjfP9JkF8Q5WjzAgHDMAzDMAzDMMx5hFLxIQ3lD+mJNBKU08GAEiiF&#10;ZkxNTV25cmVaWhrUfnFx8dy5c5csWYJEh1qAcmSQY7PZqqurExMTN2zYsGTx4jlz5mzZskWr1Qrt&#10;isqXFHB7BVQRHrCnP6DbPZ4Klyey0vbZiaoHdxtu9TPc56UZ6ZUcEJWdW2jRaE3ZBaqs/IICdaFO&#10;azSX1+XVOPZqbSuybFOTaz+P0nwVUzCv0PpeYsvdO0v+s910yzbto9tzPt2v25bTsLegLDQ1P7FA&#10;pcnLKSgoOqBt/TKh9dnwqhdjm0ceLv02xjIrxfrWiZZnYpqfPdI0bFfRukNZhWpDQU5eXmGRWqfV&#10;FJtP1bSu0nhePFB5q7fh5u36u7Zrng5Qf3W0Ympy3asHDINja19JbBl1onZpRkWqpb7QVFFUWKLJ&#10;0+fnFGapjCkl9f7qprfDLQ8HlffcWfmgn+6tkKzgDGNJQ6tD+AEDjIfd5Wl1eFqdHptTWCkQBuqX&#10;RRjsdniBgGEYhmEYhmEY5twjibHfHDTtcDiam5tramog+yHXpYJ2KDwAs8zMzIULF8bFxdXX15vN&#10;5kWLFi1fvlxeIDgLqG4TQRO5ubmhoaHh4eFarbatrU02gH/lAoHwXL0giJ0et6vJ486ze9YUNT61&#10;V3dLgPZqX9Od3rrXvVL3JBRlqkxZ+ZqU7OzEzLS03KyiIk2p2WIyVmTmFqeqypJ15XFq81FTZWxj&#10;25J866uR5b2CDHf5Ft6/NXvEgeKJKc1jjhSP2ZO5/mRRbL4xocgcoLe9Ht10b4Cx7x7TR0eKN2dW&#10;bte2jM2w9TtivSOo8pFteQv3Zem1Fp1GV2S0aPTaLHVBZHHjIpXrubCKHn7F9waW9As2fRBu2pRd&#10;G2JomZxYOSyu8umoqsdDjW+FZvmlaVIKDaoCTW56dmZ6XmpO0SltebDW+lF8/d2B1bcE1N3uWzLA&#10;O2f2wfzMEqutFV23O90tdk+T3WN1etrcHv6SQoZhGIZhGIZhmPMASYx1okNph12Z02bKnKkKcLlc&#10;dXV1aWlpBw4cOH78uMlkgjZEphKqjm1+fv78+fP37dtXW1trsVhWi6AKbJQ+lWlAaej/6upqrVab&#10;kJAQHhFx6PDhpOQkyNGq2po28TsIXA5hS3U9wvf2iysETofH5Whwu5JbPXMLrP1DTffssvTaVflM&#10;WNn4/arjeaVqlSkvuyA7Oyc9OysnL9uiK6w1G0rV+bq0VFNGenF2tiY3t8hcWthkO1plX19o+yKx&#10;9s1DxsGBWR/Fmb/KcQzcX/ngluyX/bPnx2p25Jr9S21vx1nvDTDctj3vpeCcLQXVOyqcnybX3xds&#10;6epjfsJbvfJIQWlZXWlxaYG2OC07+1R25mF99XqDc2RMVf/QsmcP1o+IbZmU1Lpd3eytbnw3wtDD&#10;W339VvWtW3Ne8E1aGpORqDGqVeqCrJzc7IKsvKJ0tSnG3LBIY+sfXttzb809wZbndxaO251zQmdt&#10;FX7HoE1cHWh0uJtdwlMU0kj+sih98gIBwzAMwzAMwzDMuaezFlPuUimAFKdPBChBvpQSod3TinYl&#10;lN/W1paTk7N8+fKpU6cuXrx4+/btEPBVVVXIp7aEJ//bXUHer1ixIjg4uK6urrS0dN26dStXrjQY&#10;DGdaIEA+5dhsNpPJFB0dHRAQsHr16rnz5i1cvGj9xvWbt20NCd2r1ukcaIUWCPCCN+FX/VwedNTu&#10;cDkcVS5XbKNrTn7bG7GNQyObXj9S80VUsU96SVFpjUVfbMpVGfPUOlWRoUhfXVpaXV6uLtJn5xao&#10;c3KLsnLzMlFWYipvyC4sP6GpOlRUt6ugckuKbqum8rtCx4sHa7r7GHptK3jeJ21cRO52c9uUDPuz&#10;Byru3Gl82DdrXKxhTpZ1yEFLL5+ix4LL3jtg8UsxGcurVBpNWnZBamZ2Unb2CVPVvgrnnKyGt2Iq&#10;hkbWDD7c8HJo8aeH9JNP1b6wv7Krb/lNXmU9fbSv7sheHp2brCvXG81GvUlXZCzU6Ip0ppyq+j21&#10;zi8yG545Ujww0jLyiGXCQe1hTX2t1elw2hzuJqfH6nY7MJbyqP6yKH3yAgHDMAzDMAzDMMy5R9Zi&#10;ENWyrpahUoAiUuxSgQjlIyHUbE/AjIoEC4UHQDkAZhUVFaGhoUuXLj1+/HhUVNSSJUvmzZt38ODB&#10;kpISu90urg9831xxcfH27dt37txZX1+Pips3b16zZo3BYICN0rOcpooOhwPeNmzYAM8+Pj6Jp07p&#10;DAa9yZCclrxx66ZvJk/227mzuq7W6RRlsMvtcTg9DoewQIBNq6PN7lDZXBtMtpHHmp49ZH0xomlk&#10;eMmkw/n78/XGiuIqs660QFWqLizRGYqLy0tqmwtrbcf1NUdVxakF2rys3MKc/ApjSa2xuDg7S5OW&#10;npWRk60pSjMaE+obvCpcIxNa7ttTdZef4aHtOUN35szPax2X1Dz8aMNTkbX9gnI+PlgwOanq9UOW&#10;J3aZBx+2fhJduf5Yfp7JmJOfl5qRm5mVk6NWpVtq4uqci3Iah+w3PeBXdLeXts/2vLf2qieeqBl2&#10;qO6ewOr7dzc+t7/uw8PlqxIr0ipay+qsFku50WA2FukNhYXq0vJjVtcCfUP/A7l9I3T995tfDzMt&#10;OlqcXd7UYG+zuZudbhvGUnxJo/rLovTJCwQMwzAMwzAMwzDnHlmLQVTLglxGLj0tchHVPa0xZQKk&#10;Zdlvs9lOnDgxadKk8PDwqqqqhoYGqP3Q0NDVq1fv2rWroKCgsbGRLLFFxbKysqCgIF9f31oRqP21&#10;a9fq9XqUys4BpQkUwXNERMTMmTNp3aG6pqamrq6+qaG2oaZIVxi6d++yJcsio6LqGuodNpvb4fYI&#10;X9tPzxG4Wl3uMpf7YLXrg5MNd+4sucGv7Haf4r7eWZ/vTd6Xr84zZqtVKXmZKQU5WSqVKs1YHmFq&#10;W5vdNPNY+ZKkCp/ssgNZ2iytqaaqprLUolHl5+XmZWQVpGQXJBcWnaipX2tseftY3atxDUMOl74Y&#10;kPVGUPaUbOvgg5an9xqGHCx974B6ZoxqcUbFF6dqXoyqfSqy+bkQ3ZRdx7O0+sLCIpVKqy3SFOrV&#10;Kebq/SXOr080PrKjpNt2011ehie98j8LzlmdWL44p+29+MZhsa1vxLW+F1U/KaZiX6E1z1St0ehy&#10;c/NzM7OzMrKT8/XRpdbF6pp7/dJu3lF4o7+5u7d+WGCWb2qRvt5qwyHFYRU+bIFh/f5A/4IoffIC&#10;AcMwDMMwDMMwzLmnsxY7izSDYlcmZEvsAtqlNAGVDsVntVrt4qf9sQuQwG5MTMwnn3yyf//+0tLS&#10;trY25FRWVqakpKxbt27ZsmXHjx9vaGiAMZzAHkUhISHr168vLy+vra319/dfs2aNTqeDgRB9exiU&#10;JuAzNTV1xYoVR44cMYkkp6TEHzuelZNVXmmxWutL9Ib9u/ZsWL9OVai22WxuO9QwHHk8DrvHZWty&#10;uzQOj5fJ/sqR6rt2FN+6o7yHl/757SlzD6Yd0+kzClNTc04kZ57KykkrUOWfMFUvK7C/eqi2b4D+&#10;qR2al4JzPtqXtjFZk1PXnF1em6A1JufrsnO1OVkFOZrCE2X1M1Ornwwq7LfXMPyI5ev48uknymZp&#10;WvqF6Xtsy3rUN//D/Rqv3OqdZbbJ+S39D1X3CC55zDdn8u6EXEOJpaS0xFxm0GlUmuxkQ+mhUvu3&#10;iU1P7bTc41v80M6S4eFli5Nqdxlbt1ns7xyreXKP5ZHgiof9S57x1y1LqErXVxdptPnZWXlp6Tlp&#10;GRm5hSnm2l3F1jcPGnvt0N8ZVNPTv3yQX/bM0JPp5qo2Fw0pRt+J15lnxP8OjpGU4gUChmEYhmEY&#10;hmGY3wOSGPuhxiZ5j10ocHrgn4qQoLQSWFI+JSC2rVYrhB6oqqqKi4sLDw/X6/UQgQ4FRqNx1apV&#10;I0eO9PX11Wq1qAJJ39DQkJ6evmjRogULFiQmJsID/KPd6urq3bt3Q+1bLJa6urrg4OB169adaYGA&#10;0mh648aNa9eu1Wg0J06cmDNnzqhRo1555ZUPP/zQx2e7QVdka27JTk5bMG9e+KGIhsZml8PtkV42&#10;j6utye3QOD1BZa6JKc3vHKsfEWv9IKZh0fGyo4VVRRU1uYWqdFVmSkFmVl6GWq1OtNTPyWl7IrSq&#10;p6+xp3dhT9/8PkE5b0VpVumaph5VzT9h2JFZkaCqzS6wFOgssebmL47Vdfc23eFvfiRQ/daevE35&#10;DdsqbUMjLb389Xd4m57zy198wrxJ3zIqofa2AP1tvkXP+GV9F56hL28sLa1Sa7Q5OVkZ2WknVUUn&#10;ypvXZ9Z8dMDwdlT1B6dsnyY0jo8vnZNe+a3G8Xh4ZVc/881eJbd7Wx7arp18oDBZXaIv0haq1AUF&#10;hTn5hZn5hixDdWqNw8/Y9mlc/ajottGxbd9Eli8/kpdZXNfqwBDiSLc63TZaOPnFkY8U4AUChmEY&#10;hmEYhmGYc48kxn6IuD4gLBBAydvtdkojX6zxPZRPCUBPAWRkZERHR6ekpJhMptDQ0Llz53733XfQ&#10;6vn5+dDzZA/a2tq0Wi0MVq1atWzZsgMHDmC3sbGxvr4+PT19xYoVixcvTktLQwAwrqurCwsLmzdv&#10;nrxAcJYnCBAJCc61a9eGh4fD23fz569csSIiPPx4XPy+PXtWLl20fdOGovwCU6Fu186d27ZttZRV&#10;OBCb0+W2OTz2NrfLVul0Hqlzzctv+/REw7tHa0ZG138RW+OTVGqptFZX1upMJRqTUW0yaE06o9mc&#10;XGWdq7I/FdFwT2B5L//iHoG6e0MKXzle9ZWq5dkwbb+gouEhRdMi9IGnzCnGhuhS51cnmnr5l93q&#10;b+nlrXpha8K0Q/leFa2fpjf3i6jrGVjZ37dg0pHCOWk1Lx4uv81P3zuo+K2DZq/00sLy+sIiQ26e&#10;KisnOz0nO7VQl1Fp3V/SNiet8Z2jTc9H1PYN1D7ln/52dNE4jaN/RO2dvsa7vPV9/I0D/VSzI1SZ&#10;xmptecNxfVVoXnlwTllQhmVPhuWIselAnWtmpv3DuNb3Y5s/jaqdHGnZk11dVm9zuoQFAoe7RfhK&#10;Bl4gYBiGYRiGYRiG+dOj1GJIkNRHGlt6FgBAv8mlVATdTgZIQKUD7FZXV0PnT5o0aerUqZ988snB&#10;gweh/ENCQmJjY8eNGwdVD/0vtiaBWk1NTQUFBfv27Vu4cOG2bdvS0tJqamogElNTU6dPn75+/Xrs&#10;wnNDQwOk/owZM0pLS+UFAq1WS8sHcIUtJQDsETNcbdiw4Zj4DYgzZ8zYvWuXtrCwrqqytrws+Xj8&#10;0u/mLV2woLCgICM5Zf6smanJSdYWq8PRJvyigctpd7ny21zzc63991juCTDcs8N4X6DphZ2qldEq&#10;s6XaoNVn5qly8lV5BWq1VldYUX2i3rZE73onyflanO3lg/UvhulfDVePz2wZl972+C7Tbb6GHt6G&#10;vl7qt3dkbU+17C91zc5ue+lIfZ+95ff7qAZsTv40TDVf3TI8tmzo0caXo60vB6m+PqSZdqrq9YMl&#10;ffeYX4iyvhVZPudQeny+Wl1UlJ+vKlCpC4p0BaYyVU3bbpPr3di63jsru/lX3bq16L6NSSP3FyxQ&#10;OT6PqRweVPBuWNGUGNO6lPJD6mptve1YhW1OcsXwA9ohoUWvhBS8vjNtTGTRfKNrWFzjg0Gm3kGW&#10;+wPNDwfoPt6jilXVNbS6nMJDBA5eIGAYhmEYhmEYhvlTIYmuMwBRTTYk9ZGG+C8vL09ISNizZ8/R&#10;o0ch/sV1AOERABhAmUOEQ9RB/O/atSs9PR3GkZGRS5Ys2bRp044dO959991Vq1YtX74c+r+ioiIw&#10;MHDt2rXJycmQgqguQw3B4OTJk2ho27ZtcFJaWlpbW3vkyBF6sqCpqQltYXfq1Klms7mmpiYkJATe&#10;tFot6sKh8hkHorm5OS0tbf369QmJiWq12s/Xb9PGjX7e3jv9/YJ3+AUF+H47ecIbI98Ijwg36XXr&#10;Vyzfs2tndX2Fw9Xidtlsdled3XOk3DX6aO1dfsYu3oZuPtq7tucPCcoJSDEYtPqi7LT8rDR1VlZh&#10;Vn6WWneitHabofGDkzXPhFc/e6Bh6P6a0RGG6YmmrRbH/ELHS4er79xZ0sXPfIdP8ePb82ccL1uj&#10;av70WOXgwxUvRjcMjqh4PUT9VaRxal7zk3vUT+w1DTlS88ERy4Lk6lXq1q9SmgZF1j0RXvt0UMGY&#10;oNhDmRnaYr1OpzMai7Umc4GhJLekzldjG3yw7mYfyy3eJff5FL7omzEtSrfP6DqgsQamloZml0UX&#10;mBMLijIKdaqy6l3mtmGxlV0CjLf4G2/31nTfmtkvRDU6pWFUUuO9Owtv9dPe4m/q5mN62S/fK95k&#10;rGxxCt9PiIHl7yBgGIZhGIZhGIb5EyGJrnY65MgCW5TtQhpK7dixY5DoCxcuXL16dUJCAj01gCKn&#10;+NWDmZmZfn5+S5Ysee+99yDXsbtp06Y1a9ZoNJrc3NwpU6ZMnz59xYoVZWVlbW1tEPYQ//CTl5dH&#10;TcAJtmgRDpGApNfr9eHh4Rs3bjx48GBpaWllZWVgYOCqVaug8K1Wa0xMzNSpUy0WS01NTVhY2IYN&#10;G7RaLf1OAWJDPBQ/tsBms0FswlVsbGxdXZ1apY6KjAoMCFi3ZvWSxQuWLV80c97MCdOnhEYcqKgo&#10;27tr5/IVi8xVJnGBwNFqd9U5POHFrk+O1j+zv2LAgYrn9hqG7sqfGadNKmnUaXXqjFNFWae0WWma&#10;rLxEtSmspGlSZu0joSVdd1Tc7l/1oK/x1SD15GOmrRXOuTrX6OTmQbE1AyKq+gaZ+2/Pn3K8/NuU&#10;+qd3Ge4PNvU7UDM8sm5CXNnq/MbZmtb7g9S3+RTdv7PkrQOWTXlW/zL3l5ktj+yvuSvI8oBXxieB&#10;sdF5KnNlud5k0hn1eUXqTJUqXWveoW4cebiiT0DRi3s0XxwpWnHcsD+nOsNiV1fY0gqrUgqK0wuK&#10;MnJzsvKzcnXa/SUNI2IrbvHSdfXSdt9ecO/2nGeCCr46bllS1PxurHnAPvNT+yoGhlZ8ttfgd8ys&#10;K2t2CF9VyAsEDMMwDMMwDMMwfy6UmktU6NKKALZQ/vRHeOxSEXZzcnKWL1++dOlSyHUfH5+AgIDa&#10;2lr5CYLq6uqgoKD169dv3br19ddfnzNnTlpa2sqVK6HJYWYwGJYsWTJx4kTkp6amNjQ0oInjx48v&#10;WLAA2r6+vh4ysEOLoK2trby8PDw8HG7j4uLgJyMjY+3atXv27EEVSP1vvvnGbDZD8MNmw4YNkJO7&#10;d++ePHky4kxOTrZarcoOVlZW7tq1y8/Pr7i4uKmpqaa6xqDX52RlnEo6eSzpeGzSsWNpp/L1mpq6&#10;quiog+MnjTWWGp0uO6paXZ6iVre3xv5pfNOw6PrXomtGHSqeHKsPLqxLbbAfM1QfzdGmFmgzCrRJ&#10;BcajptrdlfYxyTW9gkqu86+61qf89q3aZ3xyPz2sm69te/tUzcvRpS8ftgyPrBgdUzM2tnKDpunb&#10;5JqH/LTdfAy9AkqfCS754mDhFk31qlL7c9E1t/qbb/YyPRegXnqyZGNR65snGrrtKOnqb+wfpJkV&#10;o0o1V5kqqgs0hTkFuak56Wl5Wdl6/YnSxo25TfMSSjekaMOyNadydSpVsdFQWVpap87XZ6RkpaRl&#10;pOTlpOdnZapz48tq52ZZXw6veSm8aujhypcjK9+Lr1yaXbOvwrZM1fRWbO2IyMa3DlaPCzeviilO&#10;0DbUtwo/YuBxOn8NrS4fLMALBAzDMAzDMAzDML8dsuaCWtbpdGq1mr4RADlQ7wCiGruiVBc+ww8l&#10;/9133x05cgSiHdp+6dKlEO3Nzc2wdzqdKpVq7ty5gYGBhw8fnjhx4rZt2+DT399/06ZNpaWlJpNp&#10;48aNM2bMmDdv3ooVK/Lz8202m8Vi8fHxgc/Vq1cvWrRo586dDQ0N8Ibm6GkCgDAMBgPqrlu3Licn&#10;B03TZxPgMzY29osvvjAajXV1dQcOHFizZg2imjlz5uLFizds2ODn54cAxC4KwC00Z15e3vbt2728&#10;vNLT02tra+12u9Nht9lbm+3NDXZrvd1qtTc3NdXFHY38+JP3TCUG8Sf93Bane6fJ/mlcw7N7Kx/d&#10;W/XQnsp+IfovIo1++tZ1BQ0T4ku/PmyYF2taEa/bmKANNTUebPQs01hHHq3vH95wX3DFfd6agb4Z&#10;nx3Rfp3d8lioqVeAtneA8Ykg47AIy9wMa3i1a5vWOuJA6f0B5u7epQ9s174WmDU/2bRM3zoqofnJ&#10;Q3U9g8xPeGeMP6yel9HwSlR19wDjo6Flb8dWLk0qO6avLiypzsopSM/KSM1OzyrI0xZbSppas6rd&#10;cbqGYxpjmqpAlZOny84r0WhrLOWGfFVualpadk6iVn9Kq0/SGlJqmvZWeaZkOEbG2V+Oa30quuHF&#10;qMqv4kvW5VfPyWkdGF79RFjNE7tKnws2vBmiWnvSrK1q5gUChmEYhmEYhmGYPxukuehP8ZDoy5Yt&#10;2717N3S7/FAA2Yi2wiJCWFjY8uXLExMTIeNVKhV0PkR7ZWUl7CHnjh07NnHixIMHD0KlL1myZM+e&#10;PWVlZfAMNQ5ZDpG/efPmVatW7dq169tvv923b19VVVVjY2NERMSXX345YsSIp556atSoURaLhdYF&#10;KAbgcDjQNPwsWrQIAcBneHg42tXr9TExMWPHjoXnmpqa0NBQNAoWLlyISBDk1q1bEUxdXR28UU/h&#10;DWIzJSUFnV28eHFgYGB8fHxGWlpGWkpS8qlTqadSM1PzC3IqSouPx0Z++P4oo1nr8rja3J70ZtfE&#10;ZGvfnaV3bNN32W663st8+/ai1w8Y5uZYXw4vuXNHcVcfy51e5r7eBa/vTF2cXr3T4lmVZ51wsvbj&#10;k80j4pqGHrR8eKhwdkrF+Ky2PnvKuvlaunrBle6h7TmfRxaHlrTuLm6bcqrxtSMNfffWP+xf8lJg&#10;/rSEsimpTS/vL3kxqvbZqJqBwdnjotWzMxtGHa15an/ZK0et70dXjz+g3pmsKzDVFORq8vPzczWq&#10;Qr3RUlrTUGetqqhXa0xZOQXZefl5OQUFOSp9kbGivE6tL01UmcLVJTs0FZuyzGuTTQHq6hCLbUpy&#10;0xO7qroF1l4TUNHVT9/XL+uDQ0WfJVkf3VvVLaD0Zl9zVx/93d55H+3NjlOV4Fh7XLxAwDAMwzAM&#10;wzAM8+cC8jszMxPa+5tvvhkzZsxXX30FNS78XV0E0lqyc7uRCWkNhQ9dXVpaWl5evnfv3mXLlmVk&#10;ZJSUlECgBgcHb9iwITs7W6vVIgGg0mGzZs0aVFSr1Whlx44dUHzYrl27Ni8vj5T/xIkTv/vuu3nz&#10;5n3yyScwoxUKWiMgGhoa4H/lypU+Pj4Gg4E+cWA0GmNiYsaNG6fX66urq3fv3g0n9N0HOp0OESIH&#10;TcfFxVVVVQmPQ4i/bgBvUJ6IYePGjQsWLlyxfMW61asXzpv/9bhxY8eOnTFrupfXltys9GOxkZ98&#10;/K6xpNDlcVpdnqPVrjHH654INj8SoHsoQNvbT//kTuPnx6tn5DT2CdJeE1B+6Y7GS30aumzXP7Y9&#10;6cuTFVPSnG+Elb8QpB16qOLVuIa3j9fMSKnyMjkWa51Doxsf2l15386y3t6ax7amjt6vXZNvnZtS&#10;+1Zk+evHWoYcdbwcUffevqIlWfVfnqx/0LfogRDzs4erRh3ULkq1rClq/jS1ZVBMyzOHrU8H6N/2&#10;TfI6plaZagxaU7GxWF9sLtIVG3SltSUVDWZjcUGGKis1Ny8/o8CQpi7N1VUVVdlOlLZuzK6beKzk&#10;/VjT4DDV04FZI8PUCzPqvzhW1d3bcMX28iv9qm7zL+7rmz06vHBaTusbsQ19d1X0Dqq4N6jsocCi&#10;t0NSwtLy6xtqPU47LxAwDMMwDMMwDMP8qWhsbNy1a9fSpUu9vLwWLFiwfft2yDHlH/AlYSb+lgGE&#10;enR0NFT30aNHkU5NTYVQ9/Pzg4dNmzbBQ1JSUk1NDWR/fHw8fShgifgTBtnZ2SdPnpwwYUJiYmJ9&#10;fb1Go1m+fDkEvMlkio2NHT9+/KpVq7A7b9680NBQuIU9bLKystLT09PS0iDyUbp69ep9+/ZBNAYG&#10;BiJdXl6OYMaNG2c0GtFocHAw4v/6668XLlyIWohBpVIFBAQghoMHDyKwlJQUOATwj3R8/LG9e0O3&#10;btm+fNmqSRO/HTXqnREjRiLC3buDCzX5hyLCvv32G4tF+IhBm8uTXu3akN84K6VqVlLZnFOls0+W&#10;L02rDTDZthmsHx4xPB9W0ies6oG9Vf0CNa8Hpk7Nqnz7ZOs9AeXdfIy3++vv9C/su1P92WHDlkLb&#10;8kLb6BONQ6Kqh0ZXvrZfPyww5+v4ipkFzmGRFXf7ae4NMfcLrx4ZXTnrZElQSdv4VGvPneVdfMw9&#10;/YveDC3YnlMdUOr8NMP2wIGm2wMr792qGuWXvPOU1lDeYDaWGHV6rVabk5Ofl60uNppKS4352vxT&#10;BarIguKd2dW+mQ1BGXXhBtsmo/2l8LJ7/Yt6+Gtu91Pf7qvuG5A5Na1sambd03uL7w20PBZc9mpY&#10;yefh2oXHDQGG1s3q5u+S6mYkNE5LbJieWLEmsTChSNfYXO9x888cMgzDMAzDMAzD/ImA5odEhzhf&#10;vHixt7c3fX0gFblElGmANGS5j4/PypUrLRYL0idOnNi+ffv69es3b9586tQpCHWouba2tsbGRkjx&#10;Xbt27dix4+TJk9Cuvr6+s2bNMpvNDvEjAzt37pw7d25CQgJE/tixY5ctW5aTkxMbG7t06dKpIsuX&#10;L8d28uTJM2bMQOamTZug83U6XW5uLgJGc/X19ZGRkePGjYPPqqoqxA8nAQEB06ZNQ1ulpaUIQ6PR&#10;7N69G9FOnz4drlCEBPmfOhXpmbNmzZ8/f+mypetWr9q4bat35JFIs9lkNhu2bd/ktW1jTXW5+HUI&#10;7iq7p8DmyWj1ZLa6c1vc+U2efKsn3+5JaXEfLHX5al3LVM7J6Y3fxpuWnzRs1jd9cLKx987yW/2N&#10;N/kU3bRN1Wt77rDdhXPTWz+KrX8mtOyZA2WvxFZ/dqJ2Snz16qLWpSbPsJjKu3wKbvbJ7+KX2zck&#10;Z8JRdUStbYnW9WR4852Blbd7qftvPbkgXr9W0/pabF1XP0tXv9K+O/TjwgujCmvMVY2GIm1hTpYq&#10;Oys/U/hpgiKjSV1bGWep8FdXzk+t/SCq+o39ZR+FGeYk1U4utN0RVPEfH8u13oZbfA337DQMDMlZ&#10;nGHxNjbNSKv6JqF6QVKjb17rQV1rYlmrusVVaPPkNXqyGjxZzZ60JqRtla0tDpcNSv3XUOtKn7xA&#10;wDAMwzAMwzAM89tht9sh0VevXu3v7w8lv3HjRqPRiHxBFCs+X6BMQ94nJiZCckdEREDnW63WkpIS&#10;1KoUyczMTEpKMplM0HQQeLW1tcjE7oEDB2bOnBkTEwN7eKN2Ideh+aOioj744IPx48dD+VdXVycn&#10;J+/cuXPdunVr165FYFu2bNm3b19GRobFYqmrq6upqYHgh6ZHdbiiBQK9Xo8A6AsRCgoK0NaiRYsO&#10;Hz7c0NCAMCoqKnJycmC5d+/ePXv2hISEBIsgHR4ecehQdNzRxPS0PI1Gb7GU19c3lJSY90eEzZw9&#10;NTEhvrXFKnwbn9Nld7ianK46l7PW5cS23umsczpr3M5ql7PK4Sxrc2pbnNlWR1Ztq7qhLbfFucfU&#10;9l1a3afxpUPD9U8Fa58PNn5ytHZqVttLETV3+pd19bX0CCh+Ptgw5pB5k9bqW+mZmFL7/B793YGF&#10;NwTkdfNPG7YnNaC4ZUFm25sxLQOjmvuElfUPyPgqpmhmrvXlyOrufsbH91a9E1U3PcoQkmYsLK8v&#10;UKlzsrJz8lXZBYWZRcb0isb4BufS/IZXD5c+tKfs9oDS7tuLntqePja6aGVxy6C9xX0DCgeEFI46&#10;oP32aLF3RkVSeXNRmzO31Z5ttRU22cuaXTWtrjqbq8Hlqqf+CltHjdPR4HTaxO+OpMnwi6NcAeAF&#10;AoZhGIZhGIZhmN8Om80GwQxdHR0dDc0cGBgIPY98QQKeWQSWlJT4+PgsXrwYch1SH/KtsbGxXPxd&#10;gxkzZkCxe3t75+XlVVVVIRMaLyIiYtasWf7+/rAnz9B+4eHh8ACdHx8f//bbbw8bNgxmdXV1TU1N&#10;4lJDZVlZGbbV1dWk89EE2j127NiUKVNQEZa0QDB+/Hij0Zidnb106VLswhhFEP+rVq06efJkc3Oz&#10;w+Foa2uDWxTJwFtjY5PV2my1tjQ3t7Y0tzVbW2trGwwGQ2hY6DcTv9nqtcViKYYc9jgcHqfL7XC4&#10;7W0uZ4vL3eLyYNvmcre6PHi1uFxtrrYWp73F4WqzO2ytba1NDmeF013U5kq0OsOqHZuLWpdltKxX&#10;Oxfktw3ab7ktwHKNd+mNPpZ7t+QN9kqZlVK5uMg5Pr3tw5Mtg2Pq7ttn6LEj/dWQRG9d49jIkmeC&#10;igfFNA1NsA09UPRNvG52nnXk8YZnDtcNjWt9Nczynl/yqkOZuWWNGRrdiTxtrKZ8v7o8IK9si6pp&#10;RaHr9ZiGmwLKL/Wvvcyv5qbt2n7bkyZHZu2vaV2bWbcspcanqO1olT2vzmFpcFrbXHaX3eFutdub&#10;HK1Wl93pcghLRC633eVpc3maXW6ry9XkcmHbhsnhdrpd0gdQfmGUKwC8QMAwDMMwDMMwDPPbAQ22&#10;bt261atXJycnB4nU1tYiH6Ja/p5CpLFFJoQ9MrELne/t7f3555+r1Woo6szMTChz+KHfOAwLC1u0&#10;aNHMmTNXrly5fPnyadOmTZ06NSAgwGKxoDqtDkDPwzg0NLS4uDgqKmry5MkfffQRjBMSEsxmM/xL&#10;Ol6kurpaq9XSdx/Mnz9/x44d9EWGkPgHDx6E85SUFC8vr1mzZuXl5SGfIty1a5efnx8qojp9GqKq&#10;qgppFKGPInXYLS0ts1hKzebS3Nz80NB98+d/980336xdt1arLWpusWIk0G9JlLqQcLo9GAq8XMK+&#10;kBDTSKJjHsEU2tnudrW43Q1ud7XbXeZ0FdtchlZnUas7rtq2IK381YP6PnuMvQIND23LGLYjY2Ja&#10;9ahT1kdCSvvtLh0R2zg6yfp2ZPHX4Rk7jA3vhOt7+hm7B5oHHKr6/HjFxtyq7cWtkwvsg+KaHwyt&#10;ud+raPCWlPkRuafK26INtUGaxjXqlg+jjQN3Zr4Zrv82tXlUZHV3H11XX2PvQNMLO3Mn7EsJy9UZ&#10;Wu2lLQ6T1VFqc9U63fVOd7PTbRc76fII3RC6KXRO7LKQKXbZ40TPxJcLGl3479dBuQLACwQMwzAM&#10;wzAMwzC/HdBgixcvXrFiBaR1SEjI9u3bS0pKkE9rAbQcQCAH+U7x0wGw2bJly9ixYyMjI5csWQJF&#10;DbC7f//+0tJSKPDc3NwDBw4sXLjwq6++WrlyZWJiYmVlJTlBizqdDlJ/7dq1KpUKoj00NHTz5s1h&#10;YWEk8letWoW68fHxR48ejYqKQlSrV69etGjR0qVLIfiTk5PhymazwVVdXV14ePjMmTM3bdqEijBG&#10;DoJEQ42Njbt37/b19c3KyoLnqVOn0rcwIofw8fHx9vZGL9ZvWA/Q6Jw58yZNnLxkydKTJ0+WlZVR&#10;E4JQhiQVNLH4mft2ZSz+K2tVj7CE8L0Z6giPHAifS3DaHM424ckCV5vNZa+1O/Ot9tCy1mWaljEn&#10;Kz8OV0+OUM/Nq3/pZPONAeW3ehc/GGAeuLv008jqzTn1kZVtY4+V9t5pvM1P38tfMyKsYGNedUCF&#10;46vMhgd2mW710d6zTTXEK31RnD681rla2/pObPXjoZXdg0q7+Gie2mWYnmydcrx6RKj+vSOWeakN&#10;IUXWrKqG6uZGm6vV6Wq1u1odbpsTL5cdoaIHQuRij4R/CeqOIim+2kdBMv+FEZy3wwsEDMMwDMMw&#10;DMMwvx3QYNDey5YtMxgMhw4dgm7PyMhoa2uDNhafHhAeH6C0qJaFBYKKigrIclSBAkeVjz/+eOPG&#10;jWlpafDQ1NRExna7HRLdYrEYjcaqqiqIbcGX+PuCeXl50OdoCFK/ubkZChD6PDAwEMYAnidNmjRl&#10;yhTI/mkiEyZMgLzft28fdCJcUWwEvKWkpCD+JUuWREdH19XVIRMSEq3n5OSsXr0aEcI/Ei+88MKX&#10;X3759ddff/PNN9iCceKPGsL57NmzfXx8YmJik5KS83LzzGYz1Cj56QwN2k+D/govvYRFA3HZoMXt&#10;rnS5NXZXYrPjZGXbSVPr3lLnxynWHkGlN3kbu3gZ79pmGOCnmxljjqqwrcq1vhFV9kCQ9nYf9eN+&#10;GeOPGearm4fGVNzuo+rpWzhwl3ZSjHl7YdPWGueIhIaeO0xdthtv99Hf7Z03fI96S07DAYNtr641&#10;tsKuaXZWtjqbbcInBxxuu83jsntcDjdeTqfH7nLbENp/2btfC2UYvEDAMAzDMAzDMAzz2wENtnbt&#10;2qVLl+p0uqysrE2bNm3ZsgUaHvKeHh+gJ/axhUarrq5OSkry8/NDlbCwMIi3/fv3Q8+fOHEC9vAm&#10;ynZoUOnjCbSLfOxardbKysrExET66sGEhAR4q6+vDw0NXbZs2cmTJ6khZObm5iKStLQ02GCbmZmZ&#10;n58vPzVArcA5EtjCPiMjA/Y1NTW0loEt4t++fTviVKvVKpVq5cqV8+bNSxeBMQG3ICcnBzbihxpq&#10;Gxub0IQcNklR0qQyyPlfEP7ijrrik/sI0NXS6rZjvBptnjqrp6jZHVLumJDeNPhQxUOBph7bDI9s&#10;K/okrCjY3DQx1jAqsmRITO0T+yoHBOSMj9XOy7MOi658MLj4ucO1o2Krv4wqnpVSMU3v6Hu4tot3&#10;4d3e6ueCCj8/YtyWUZFd2VrR4qpqcdXbXK04knab097ssDXYHK02HBG3sDAgfM+Ax+7kBQKGYRiG&#10;YRiGYRgGkhgSfc2aNVDLENsQ8Eh/9913e/fuhXiuqKiora1FPnRadHT0unXrZs2atWHDhmPHjtEv&#10;F2zZsmX58uUWi4UUO0nrpqYm1LJardDqyLTb7eXl5VD7EO2LFi3atm0b0vX19ZB/aG7VqlVoC/pf&#10;DEcAHuANgcEAdbErFbTLdSQoE2lYQjzCEgk0h1oajWbz5s2bNm3Kzs5ubGyMjY1duHBhTEwMDAiY&#10;ASSUnqmIcrAF1JDYoIBo9b8jehD/dzk8zha32wFRbnN6HE6P1eUptnuSGp07i22zk+rf3Gt+wafg&#10;w/3qNdq6ISG5T+0tGXSo8c3otjHhxuXHtJvzGr5OsQ6JbnrpqO2FiJqXgjWjDxmm5NpejbAMCsz+&#10;Mlq7KacqtqRZ32BvtjtcwpMLaFH4bgHxiYFWl7NZ/EwB+kjZCA0bp2D5s/v4i6AMgxcIGIZhGIZh&#10;GIZhfjsglXNzc1evXh0UFFRXVwdhn5aWFhgYuGHDhgULFsyePXuWCNLLly9fv379nj17cnJyIO9h&#10;eezYsRUrVkRGRlqtVvLW1taWlZUFs6lTp3777beTRaZMmTJjxoxFixZt3br14MGDarUa1aH48vLy&#10;xo8fj4aMRiPCkKUf6XNKA1KFMsiBkpcVPqBdm81WLT7gsGXLFi8vr4yMjIaGhpKSEvRr06ZNer2e&#10;6naG2sIWTgBlAmqOkLJ+DnDS7ssjfPGh8Ll/+ug/wrc72pocjrJWT1a1I9xg3ZRdsza/drWp8Ymg&#10;/NsCLD13VD2zp/brQ5Y9eVWHyttm5bY9d7Dpvt31Pf1L+3qrPwg3rlc7tuQ27syrPFlaZ2hqrWuz&#10;2RwtbqfV425BW+LXCnqEFQLh9xjsTuE5BjGv/SXs/kCYn0uUcfACAcMwDPPnR3p7OyuSKcP8QZAm&#10;bjtS7s9AcnRWJFOGYX4eEMZ1dXWBgYErV67Mzc2FQoYWKy8vh8Det2/ftm3b1q1bBw0PmR0bGwtt&#10;X1NTQz8ZmJCQsGrVKuTDGLXorGxsbAwLC/vmm28mTpw4bdq0sWPHjhkzBum1a9dGREQUFBSgLSh5&#10;q9WKNFqcMmUK/CAHdenUBoLoF0W7tK8AmWgLMRiNRoh/eEOL2DWZTOnp6Tt27Fi+fLmfn19eXl5z&#10;c3NtbW18fDx2jx071tDQcCaHBFoUHiEQn4MAUnE7lPmzEJx8r8mF1QLxJew5HW6HzS2scniaHZ5q&#10;p6ewxZPc4NlX3fpGpOm2near/Upv8St9ZbfBK6suxOL4OKmxR2D5Ld5l3bcaXvDK/e5o8fEql7rJ&#10;U97mbnI62uxtTideTS5no7hAIPzuANpHG60uW4vb1uZxiL+7ILSOkJBo/xrG3wXK0eYFAoZhGOZs&#10;SG8MZ0ay+z0hRfa/InlhfgxpvH4MyZr5MaTx+l+RvPwMJEdnRTL92UjufohUxjDnBxCmmZmZa9as&#10;2bJli1qtpm8fgFTGFroMu01NTZBqSAMoba1We/jw4XXr1sEe2g3V4YROHMjy5OTk9evXb9q0KSgo&#10;KDQ0NDY2NisrC2Ke/NTX1yOdmJiI6vPnz09ISKDvNRQDkc5HcX3gBzkyyIfsP3jw4NKlSzds2ODv&#10;7x8cHLx27dpVq1atXr165cqVu3fvNhgM8hIGItm1a1dZWRn60tmbDIqUjQKpoB0p92cgehH+bi/9&#10;6R4ZpM/FTrldTnGJQtDuNpezyeGssbs1Lc5tBuubCbW9wquuDS5/eEfRt9GlS3NaX4mqvd3H/FBA&#10;2Zt7S5fGlx7X19XaXS1Ouw2HzOmy418X/m11uVrdHrsg/wXvTrvb3uJqa3a3tXgcNmG9QPjWAekl&#10;rhH8Ti58ytHmBQKGYRjmbEhvDO1vDdKOuCsnfm9QYJ2RituRcjshFTM/hjRep5sbRIdd5uzQcIHT&#10;7gLcx5IkEG5oxT+4SRYiosnPorMfyumAVPbzkHz9EKmMYc4PcCLXib8X+N13323dujUuLk6n01VW&#10;VkLSQ6FB81utVshyk8mUmZkZExPj5eW1ePFi+gpAm/jNguQH5w4uCPX19cePH4fNkiVL1qxZA31+&#10;5MiR6OjoY8eOIT8yMhIaftOmTSg6efIkjAV53K7P6QQElCN6/f4kRRr+of/R+qhRo7799tu5c+cu&#10;W7YMCbQVEhKC8MghupOQkLB69epVq1alpqbSEwpKVx2Q25KRCtqRcn8Owp/yXeJL8C68xFzxr/fC&#10;xwwQhLh8gH9sTo/N7nHVut35Tk9wjXuium1QfNPg3UXTDhtWpDd+EFk1dFfxt3HVewpbVHXuBhsq&#10;OjzONo8TW3KFIyKsAIgvBxw6XC0OT4vd02YXPNvtHgf82zweO16oIa4i/E5QjjYvEDAMwzBno8Ob&#10;Ar1NAOUupX8/KENSRijfi1CCijpDNsyPQsOFwewwnlQKOuwyZ6fzcNHAytCfFpGJBECCqhCS0c9A&#10;6afDMVVCBj8TyVe7N2WaYc4TcBZD5JeVlcXGxm7fvn3Dhg2+vr7e3t5hYWHQ9hEREQcOHAgKCgoM&#10;DNyyZcu6desg/pEPoQ7hjbr0x3kgnzvNzc16vT4yMhJVAgICtm3btnbt2hUi0PNwfvjwYa1W29TU&#10;hHbhgc6700JuZWBssVjgYdq0afAGt7t3746Ojs7KykL89fX1FRUVarV67969ixcvRkeSkpLowwWE&#10;5OW/RKr8MxAeFpC+AsAhPPGv/Lu98AiB1E9xD2bQ8G02j7PV425we0qc7pQWd2CJe21yaWB6+X5N&#10;89a0Gt/Uyoyy1hqbrcVlc7ptbrdN+q4BoS200J4WXDvcnlbxswvNLk+ry2PDy+mxOTx2h9CWW1hS&#10;4AUChmEY5o8IvSmQFJFz5DRQpn8nyCGRyKEtIE2FhNiD76FSaef3153fLTRWylEVs4UBB+JYClAm&#10;86N0GC6MIY0tQaVIQBXg/r62thZ3bnI+kKr9DE7rhzKVSAU/gw5+ftleMMwfAuWEh7DX6XQQ9pDW&#10;n3766bhx4yZPnjxx4sQJEyaMHTsWgjw4OPjYsWNms7mtrU1+cACQExnKhIHVaoWez83NjY+PDw0N&#10;hW6HmEcTyFeebj8d1ELTOTk5/v7+CxcunDJlyqpVq3x8fPbs2XPkyJGjR4+GhYUheMS8Zs2a/Pz8&#10;szw7QPm/JcKvCgov4fP/0OQOXHIQmPiUPwYDSbzEhwHsdk+bE8odO4Kl2+p2WRzuwnqbrs5paHIX&#10;1tjKGmxOl83tsgqF7hZB9gsPC8AFHEH128XPLFCzaAClbXghX3zJawQO4YMNYrtk+ntAeWh4gYBh&#10;GIY5G/SmQLcU2NKtifKd4nf4roGQKCoETFA+yS05YNlMThOUw/wo8nDJW0pgnAHtAsGU+Ql0Hi6a&#10;vTK4566srExKSgoICMBtOj1mTJa/yDjLAVBzck4HRNufBfn5tVthmN8zNM/pLAA4lxsbG81mc3Jy&#10;coLISRHs6vX6mpoaaHt6cABILs587sAh3qwh6Zubm5tEUJ2eP5KMfgh5A9J+J8QYXVCLVVVVkI6J&#10;iYmHDx/28/Nbvnz5ggULvvvuu5UrVwYHByPgkpIStEveOjdH+b8xwgMDwt/rhb/a45IjbmhXXCBA&#10;jLRYQOIeZS6hBq6tLW5Hs8ve7LS3uJwtLlez09nqsjs9LW5Ps/gJAsGP6I1WB5CDUqf4GQPh0QD0&#10;VnjBl/ASfttQ/F1D4acNhZpolxcIGIZhmD8i9KZAb/PYKhcIxLe4H7yp/E5ASHJUCBJQDgXcOVNO&#10;E2TD/CjSeP0QqUxRKu0zP0aH4aKZCTGAkw53+aWlpZmZmbgjHzZs2B133PH6669HRUXh5o2Mf5Fx&#10;lgOgdrGV3VIRQTk/B/Ij9k+6hhDKUkozzJ8VmufyWSAncL5DyQObCHYpn8CJSTofafJwJmAAM7qA&#10;YAvOVEXwq0DK/SFURA4pNlx8GhoaakTKy8tra2uhKqkVQFVgT9UJKvrtEVcH6CXIc/qbv7AK4BLy&#10;hBidHo/w4QBhcYA+eiCuESB+m9vZ4nY1u4Q//tvFrx5sdXsaPZ5mlAn2ggcYSt8+4PA4bB6n8BUD&#10;YmtwJrzIvxiAhOBabIgXCBiGYZg/ItIbg4iUJYI3foBEh/zfAxQtgV26R0EC90kEbmIoeCrFlowJ&#10;ymd+FGm82kdMmQa0C6R95seQxksEu/TXv6qqKo1Gc+TIkdmzZw8aNKhPnz7PP//8hAkToqKiKisr&#10;lVJB9PGzoKYB0nSmwLnyZAFU+jMhJ/AMkIB/agK76JFswDB/YoQz7czLZJ2hIjKm3bNDxoDOZZxc&#10;ciZVF7woEjJC5R8iFSiAN/iklQJK07ksVRAhy86J3xz01+F22fHyOPESPmEgZonfFCgcAukJAnFR&#10;AFEiS/ybv7Sm4HS7bHZ3s9PTJlgIcl/4KIG4jiCYwZPwyQK33eF2tHlcrR4PXjC1edAeXkJD0gKE&#10;U/haArwEH1SdAvx9oDxAvEDAMAzDnI2zvy+cvfRcQVERUpYI7grq6upMJlNpaSmkF93QEJK1iJTF&#10;/BjSeClAJu4XcW+B+0XZQLRlfhwaLoCJijG0WCzJycne3t6ffvrpM88889hjj73++uurVq2KjY3F&#10;rVtBQUFeXh7NZNijluTlZyC3joNYX1+Pk6WtrU28l/4espF2/ldkD3AOIDNwF9ooIi8Q/PxWGOb3&#10;TIcZTnOekLLaoXOwQ77SktKdoVIlcIU3PnJIic5mVLcDyBeWGRwO2iU/2JW9Ub4S0dkP8innN0Z8&#10;pN/mcre6Id4h4fHeJPzt32PzCC9pgUB8SQsEQqDYob/+0xKA3e5pcULyO4UHBiRZL9hji/02vO85&#10;3cLPE7R53O0LBC6bx27z2FAH74W0QOByikXfLxBILkR35x7lAeIFAoZhmD8b0qX8lwNv/9AJTeIP&#10;MiNNSI39l81JdX59pPbEFnEHQw9qWq3WqKio6dOnr169OicnBz2iP8BKpqeDvP2qSC390kjeOyEV&#10;KzhTfmfIUolUIBZhJHEvUVFRodPpjEYj0jS2ZEmQcWek4p+MVO2sSKZ/HOSwcaKlp6cvW7bs1Vdf&#10;ffTRR59++ukvvvjC398/NTUVN2woCgsLGz9+/OjRo0NCQqqqquS6MqK/HxwdJVLu6aCDmJ+fHxkZ&#10;GRsbq9fr5Y8TE5LdLwQc4sSsr6/H+XjgwIGjR49i/sgi5LRQGAzzR6fDZFZO7w5FSshM5rSZBBUp&#10;wdmtlPT/1QIB6Fwq71IRoN3OSMXnAvFzAHaX2+aGZnc4PcJXB+BCJ3x3AMS9sCIgyXUEKbyQpG8n&#10;cAqLAcI3C2ArLgxgyITvOsTYQeyL3zrotAvfONgq/n4hdoXlhvZ1B6fDY3d6bE6hjvjhAuHLD90t&#10;wiMGwjMF4tMJCAyF399NnVuUh4kXCBiGYf5sSJfy9jdvbGmlX1lECNY/zOycgxsIi8UCqRAaGpqS&#10;klJXVyffXhCSnQh2qS1sOxQRYo3fAqk9sUVEi3igczIyMsaNG9e9e/cnnnhi8+bNJSUlCJXukM4E&#10;eftVkVr6pZG8d6JDERn/RKQ6P0QuwkhqNJpt27aNHTt27ty52dnZNhvulH5qc5LFT0Oq085ZMv9A&#10;UNgYRmj+jRs3vvXWWyNHjpw1a9aePXuSk5PT0tIg2pH//vvv33///TfffPNdd901e/Zsg8HQYQ5L&#10;7kQ65wDKVCIViHLdZDKh0T59+rz55pvh4eE45eFfKhaR6vw3oBacdD7dkI/7z6SkpM8///zBBx8c&#10;M2YMTlJakqBSSiihTIb5o9N5Mss5Zy9SctpMQPkdwPug3W6nd2dA53VnY/LwX4FaHbxRPkE55wpx&#10;gUD4+kDhZwroUwOIVHiIQPiywPY/5ouv9gUCYVVA/HFEYVlB/CFD8QroceHeB9cwsbTN424Tvm6A&#10;Fggc8gKBQ3w5hYcN7KgrtCTUFAbI4Xa2iL+hKC0Q4GIvrFSIvn8HKI8ULxAwDMP82ZCv5HQfgJty&#10;6A2j0Wi1WqlIBu/osJF22qvQHTy92YPa2tpdu3YNGTKkb9++ixcvhnigv7pTKaC6BARheXk5VGJp&#10;aSnalXIVSHV+ZaTGRKQs8RPdp06dgriCsrrvvvuWLl0KZYUglSMgQ1XkxK9Kh+YwtsrhBUJAItK+&#10;CJkR2JUsFJDZaUGXCXQfu1KF0/mXdkQ6GMhQXQB76FiM8PXXX//kk0+GhoY2NzcjX7ITIUtCyjpd&#10;8EAqOwNKGwpVhjJ/1MPvEOoUuoCTaO/evTt37jx58mRBQUF6evqBAwfmzZv34osv3nbbbVddddVF&#10;F12Eafzss8+uWrVKp9PhUHbor3IcOhQBypSBMU0GgNNEq9WOHTv28ssvf+SRR3x9fSsqKsTJIokK&#10;ArXkxE8BnnEV0uv1uArJ1ald5MTFxeEKg04988wz8fHxuCMlGxgAoZl2qCLD/AnoPJnlnLMXnba0&#10;A1LBD5FPKMmoHSqVkXL/G6Saijh/V7jELyfEW5/wEQJhLUDMFJS5uECAqMUXwscLJvITBFIt8SkA&#10;oVSqIWSJiwhO4QcLPXYxQesC0kv8sIJQV6gA50JF4ScS5G8lEJcpcDCEl+D7d4Dy2PECAcMwzJ8N&#10;+UpOt/uQwVu2bFmwYMHRo0eh9pUGuFfADTrMKBNb7NINBIFM3Nb7+Pg89NBDV1999ddffy3/spro&#10;43uQg7bwbgJFMXv2bGgb+vs8gEPJ6Dd5f1E2hARaRww1NTUQJyqVyt/f/6uvvpo1a1Z0dDRy6Gve&#10;5FoycnVK/KpQiwR2BSmmePKT8mXEGqdBKlYgFZwO8o8tRga7p7WHAZB2RM7uE8A+JSVl1KhR//zn&#10;P3v16oVZ19jYqKwltvMDOmfKlpQ4E0pj0CHaDqV/FOSwm8UfRc/KyoJaxtk3bty4Z5999q677rrq&#10;qquuuOKK++67b/DgwdOmTQsMDCwoKMAgo+9n6q/sU04DpGkOAGG2ta8OAJzFOC8mT5585ZVXoiEc&#10;xLKyMioie3LVGcn1D0E+quCKAZ/oyMyZM2NiYurr66lRcogTMD09/Y033rjgggseeOCBw4cPy4sI&#10;ZCC6lyCfDPMnQDxF/hek+gqkgv8VycsPkcr+e6T6v0twNTnjJawz4rIBrRtIfWtHLPgvkNttT/wX&#10;UfxmCP1qhxcIGIZh/mzQlRz337jEV1RU4Ba/T58+PXv2/OSTT6A36DkCssTNN92p064M3ZeTn9ra&#10;2uDg4H79+kEwfPzxx8oHgAmqAmAZFBQ0cOBAKJlhw4YdPHiwoaGBdIVk+pu8v1BDaBT9whbyo7Ky&#10;Mioqat26deHh4ZmZmampqehFcnIy+hUSEmIwGDBQFKTkop3OOb8GYrwS2EUkoEN+B8R6ZzMAZNOZ&#10;DkVkDGiXmgY0epQmZJszAfu8vDxMs4suuujWW2+dP38+pCA5/1HIAxId+k75nZGKRWi3QyYQDf9I&#10;SHF7PDjFoJnXr1//7rvv4uS9/vrrL774YmyRHjly5PLlyyMjI9VqdXV1tSzdUUvy8kPIYQeQjyqn&#10;BeeL2WyeM2fOf/7znx49eqxevbq4uFhuBZBbILsiaLcDyMdEwgm4detWXEO6du2Ka8ipU6eampqU&#10;Eyw/Px89/b//+z9cOg4cOIBSKhIb/O8mIcMwzJnA1eQHF5Tfik7tnpMofgTl1ZUXCBiGYf5s0JUc&#10;N9aQGSUlJdOmTbv22msvueSSJ598EpIYMh635nSpp/tv3PrjzcBisWRnZ9NfC5Ep+4HG27t37zPP&#10;PHPFFVe8//77aWlpHRYICOTU1NRs27atd+/eV155JcQA2kJdpSskfgPkttA0eoqooqKiIEv69u37&#10;9ttv79u3Dz3Nzc1dsWLFwIEDBw0a5O3tXVFRAV30P0jiXxA5bErLCaLDLkGZhJSlQCrohFTcjpyJ&#10;rbL7SNNuB5uzAHu9Xj9x4sTLLrvshhtumDBhAiabsnoHKB9QQx3oYNOBs5RSkRKp4HePHC1OnA0b&#10;NuAkuuqqq3A2devWbcCAAePGjfP39z958qTBYGhubsZ5SrU6z1uATCDtiJBzAvYoLS0thTLH6WAT&#10;f6iMzJDA6YCzAxeNO+64Y8mSJVqtFmcHmiMb1KXm5C0lgOT9h6AUV5VZs2bddNNNF1xwQf/+/Q8c&#10;OEBXBrmiRqMZM2bMRRddhBb37NkjXzeUNgQcSimGYRjml0N5deUFAoZhmD8b8pUc99YNDQ379+9/&#10;7bXXHnvssa+//jopKUmWFnTzDXD3D8nh4+MDg4CAgPLycggG5JOfpqamQ4cOvfTSS9AqH374YVZW&#10;1pkWCKxWa0JCwqRJk1555RXogczMTPrLvDKk3wBlW+hpcXHx5s2be/fuffnll99///3r1683Go3H&#10;jh179913/yPy1VdfIQfDgnEQx0OAqv9mMQNl2B1APrQZIBsZKqVo5V0qArTbGWUpEqhOnpGgEaAi&#10;JChNxkjLtc4C1OaMGTMuu+yy66+/fuzYscoFAhnkEEhTE7TtgGxzWpSlHZzI+WQDaPf3D0WLjkC6&#10;T5w4EYr6r3/9a69evTCSu3btys3NxXjK3aQEVQE0Q6gI0K5sDCQ7cTRwoEtKSnCyT5061dfXF/Nf&#10;XiNAlaqqKpwyOIJdunTB0VSr1eQNkAG5pQROHFw9cBvZ2NiobEUGmSjat2/fG2+8ce+9937zzTcZ&#10;GRm4VsAb+YGNTqebMGHClVdeeccdd+BCVFNTI7eFrRJyyDAMw/yyKK+uvEDAMAzzZ0N5GccdNu62&#10;ofC3bNkC9V5fX49M3HzTYwLCLb/T2dTUtHv37kGDBnXt2vXFF188cuQIqqCU3hHw7hAXF/fqq69e&#10;ccUV77zzjvwEgQyZIQFXDQ0NWVlZhw8fxpY0QAcbGcohpKyfjFStHSm3HWUmullZWXngwIHXX3/9&#10;4Ycf/uijj6Kjo9E7aJ4lS5Y8+eSTjz322PLly2FD6yboNSH7kSGHSqSCdqTc/xKpcjtSbrv6QkgQ&#10;VxqN5vjx46mpqfR1cZKpaExmQE4jIZeelg6lcIhWkIO6OLI43HV1dRCiSEBGUnMwQ6my1pmorq6e&#10;O3fupZdeCrH33nvvYVeuJUb3g4GlTDmthDKBtN+OlNsOZZJb2iqRjM7qRMr6HSAFJB4Ii8Uybdq0&#10;22677YILLnjwwQdXrFiB+zRoeBypM51TOFgoBZgwAAn4kceEjAHSKMJ1IDw8HCcFBDlOfF9fX5wC&#10;yEcpquAE2b59+4033njdddd9+eWX2dnZlE9Nyz6RwPGF8l+wYMHixYtzcnLgQWqmHbJEfllZGa5C&#10;K1euxFUI4VG0soH8rQfdunVbu3atHAxBrmSkXIZhGOaXQ3l15QUChmGYPxu4jOPencAubutxR242&#10;m2XZgK2cQCnU4Jo1a3r16gVdh623t3d5eTn5AXifOHbs2LBhwy655JKhQ4fK3zFOngGlgdig8IVk&#10;ENuoBedII5/8yJw2579CriUnlFAmBYNdxFBSUrJ79270MTo6uqqqCvnoQl5enpeX18aNG5Eg6UXV&#10;5YrkhzKVaRk5kxIyVPoTkavICUAxACh2jUYDWfXGG29MmTLlxIkTysc3ZEs6EJQGculpkYvIjKqg&#10;+1BlkIKRkZE7d+4MCAg4fPhweno6lCoOpWxPCUB1O4B8HPpVq1Zdfvnl//jHP5577rmKigqp7IeQ&#10;E4J2KQzKITpbAsrsAPKp+0go/UjFP80JkIp/CSSP7Ui5P0Qq+yHIR/wNDQ2BgYGDBw+++uqrodJx&#10;9oWFhUG3Q1cDdJY8UGeB3H2cyzhbjxw5Iv/aiOS3HdhgtkOu+/n59e/f/+KLL+7atev06dONRqPo&#10;UvAJ2Y+LAC0QfPrppxkZGVSRmpBBo1qt9t133+3Zs+djjz0WEhJCVxggtwszpGGJWVRfX9/5t1TI&#10;APkzZsy49tpru3TpgtmO6w+coEgyakdolWEYhvkVUF5jeYGAYRjmHCNdeX8MyfonAGPccxOUA0mA&#10;yz3EG+RxU1MT3cTjrp3uwnH9P3Xq1Pjx4/v16zd27Ni0tDRYIp/aRWl8fDwkykUXXfT8889HRERQ&#10;KYAHQK1gC28QNmaz2WAwYAuZgbrIJz8/HXIuI+V24uylaJdiA+g+lGpJSQnCo0xoJ8QGHVJcXEwD&#10;giISYFRF9nz2VsCPGighYyVy5mlLMdSJiYnQYDfccAPkIlSi8tDIiMdBWAaCBkNnET8yyUNnlEVU&#10;FxU1Gs3mzZvR0FNPPXX//fffe++9UI+jR4+GWouNjcXQYWTI/izAAE1v2rTp8ssvv+CCCx5//HGM&#10;MBUhHwMOXVpQUJCTk5Obm4ubj8rKSlrvQAzCjFT80RhQxR8FlugyhgX+EaTsRyoWEf19j5TbCalY&#10;RMpqz5R2fn3QFkYDZysUvr+//9ChQ3HoIdSHDx++b98+nL/UQeF4K6BM1MKpCkn/8ssv48BBvXeO&#10;HDkYpbq6uvT09Dlz5gwYMOD9998/cuQIcqgURwrnwt69e6HV0e6YMWMyMzPlImxlsIsDOmHChJtu&#10;uumaa66ZOXOmXq/HAUUYCAYGYoPCoafjgjjpSNGVgUrJlcViWbp06W233datW7dVq1addoGALBmG&#10;YZhfA+VllhcIGIZhzjHSlVeBVNDOaTPPgmyPO3JscYOO+3Ko36ysLMh7+Q/mBNnjzSA/P3/Hjh0Q&#10;A7jFJyVAfkh1vPrqqxdddNGzzz67f/9++hsg+QdkjDcRiO2oqKi1a9cuXrx4/fr10DOQgrjXRxFs&#10;CFgC8nwmyAZI+z+t75KpCHbRFoVHpZAopFIoBjJDGplNTU06ne7w4cPh4eGQSVSFnNAWoCJ6Qc/e&#10;wx42sp+f2CmCLIG0L4Jd2YnsGS2iIbw7BwQEYNgvvfRSSPfAwEBkyk3LdREbNPzRo0ePHTuGAZfX&#10;CAjBrwLKhAGB44vDNH/+/J49e6IVCPt//vOfF1988T/+8Q/s3nLLLS+88AI0GyYG9DyMUUV20gHy&#10;v3nz5iuuuAJO+vfvj2Bgj3igABMSEjZu3AjB+c4773z44YfTpk0LCgpSq9UIHkcBNtiKEf1gPClH&#10;hjIJ2GC4IDihS9EFbKFs4QSZkkU75FBGyv0xOhgjjQAQJw4BZgJOKCQoZrIEkunpkEsp0cEYu2L/&#10;BFfY0jSoqqravXv3kCFDrrzyyssuuwyy/9ChQzj70CimB2xksAsgvHGkunfvjlP13nvvRZoWFOCT&#10;oLbgGZnwg0E7cOBASkqK8gwFOMqxsbG333771Vdf/dlnn+G6IUdICdkVBh8XhN69e//9739HeJh+&#10;uHogPBoWspFBnPX19WlpacHBwbjayIGhqKKiYsOGDXfffTcaXb58eWlpKTzIrRBkzDAMw/waKC+z&#10;eBfgBQKGYZhziXTlVSAVtHPazLNA9gBp3KbjRhx37ZDrw4YNg9SEdIeYRCbdx1MVmMEGmocUIIF8&#10;OEFOXFzcK6+8AtXx3HPPQUVDFZBzqoj7/sbGRtiMGzfuoYce6iLSrVu3Hj16PP/88zNmzEAViDf6&#10;+zzVIlBX9kMIQStyaBdI++2I0X2vyuRdpTFlIjZKo2lIO6DUSwAGeXl5FPlrr70GLSRrYAJp1DIa&#10;jejFypUrFy9e7OfnB2WF7qAumpONqXVAtbCFARALO/ZFmYYxAWO0RQmDwbBnz56PPvronnvugd6G&#10;bofkg4iCBoaN0gO6VlBQ8O233/bp0+fdd989cuQIDgecKG2UKHPQWUi1mTNndu3aFa3ccMMNGIeh&#10;Q4e+/vrrjz76KA4iMv/1r3/deOONAwYMmDdvHpzTV+iTf9C5iS1btkDQQjE+8cQTxcXF0KgnT55E&#10;eI899hgmxlVXXXX55Zf/5z//uemmm+67776vv/46OTmZRC9Axzt4FkZQAWUSsEH8qampcD5ixAjo&#10;YZ1OBxuqDiS7043AaelQqtxFVE3iQlJ8fLy/v/+KFSswE3x9fU+cOFHW/sMfcuSAaiFBmZSWM4HS&#10;HplIUwcBFQEMCEYvJCQE2htDikF777330F+Mv3KsyBi7mBsBAQGPP/44LfHgUC5btgyHQPZJzQGk&#10;4QGjB1e0IKgEOUePHoVWh5/BgwcfP36cwkaR2IPvgRO1Wj1y5EhMEhxNzE962IQGRDJq7zLaioiI&#10;wJF65JFH1q5di3ETWxPMKisrN27ciCsGZtr48eNxU6qc5AQ5YRiGYX4NlJdZvDvwAgHDMMy5RLry&#10;KkAm7pupFMiZPxGyB0hDG9ACwfbt2++6667rrrsOGgOCje7gyZ6Qd+WKlAPxFh0dfaYFAgDhFBMT&#10;M3z4cGgYKApIBSgZCEtIFFRBGsL1m2++2bt3r1arhYYhzwgAQoI8YJfaEqP+3jPtElLW6ehcnXZl&#10;5L7I+cihTGzT09OHDBkC1QpF5OPjA0mGfLLEFkIFYa9cuRK9QF8AlC3s9+3bR18pT5Zy0wA+aXgx&#10;7HiXpUwyUEL5gJzQYUJdDC/emKdPn3733XdfdtllF1544d9EevXqBVlFA4haSid5eXmvvvrqP/7x&#10;j9tuu2316tVoFA5lM7KRQQ5KkYCB2Wymv9ziwMH/lClTIiMjVSoVlDAmyfr163HcoerpUF5zzTUP&#10;Pvjg5MmToR5REZEgZvKpZMuWLbSiAR2YlJTk7e09cODAq666Ch2BHwzg9SKwueSSSxDwpEmT0BzN&#10;Bxo3GcmjAmSid2gaNy04NI2NjcHBwffff//VV1+NUGNjY+WQYCmOkADlyEi5P0QqU5RK++ISTEVF&#10;BUZm3LhxGIGbb74Z8aMjSPTt25c+e0+WGFIgN42EPMkBZSKBfJghVICDXldXB/81NTXYpeoE0qiO&#10;CQnZ369fP4wejgVOJb1ej3wYkFsyxrTJyMgYO3bsDTfcQBPm73//e8+ePTdt2oSJKoTVvlhGtTpD&#10;fgAGNi4uDqcDZtQLL7xw7NgxChtQFwiqAueYQt26dbv22ms/+OCD5ORkNIR82VisJ4BRQkfuueee&#10;Sy+9dOTIkZgbsmVlZSXiRLQIHoOs0WgQA1WXIScMwzDMr4HyMssLBAzDMOcY6cqruPbivhmyAZdl&#10;QAJDWfqjkDcCu7gFhzfc5T/22GPQgffdd5+XlxdUvaAYOqkRyAwkUAtbyBXk433itE8QAJTCBpJg&#10;xIgRENjQe3fccceoUaOmTZv2+eefDxgw4MYbb/zXv/4FPQA12L1793feeScwMBB3/9ADkEPwg+od&#10;AgZCH0Sk/U59l3JFpCwRykFU6K/VaqU/QgLqCCVQVF9fD9EFYYPhRTctFguEN9QvQh09ejTCI3uA&#10;ATEYDKtWrXrggQfQOyg09AW669///nf//v0jIiKgVOGW2kUCVeCQho5iQBPIlG2UIJNQVoE9lPnQ&#10;oUMxdDhYl112GRI33XQT2sXYfvfdd6WlpagiuWgHfYHMhghHYJ988gkUPvoOn2QpNtKxCqKCzalT&#10;p9577z30/ZZbbvn222/RdxwU9Bp1EQyEa15eHgQ/jjsigeaHYoQUv/vuu3F8w8LCjEYjJpI8XGgF&#10;Wyg9HG4IVIj/KVOm9OrVC0OHvqDiSy+9tHjxYswBb2/v999/HwIb+Q899NCuXbvQHAUMEAB2q6ur&#10;y8rKME/oMFERZmNWVhZCOnLkCHQyitLT0wcOHIgWMbGRD3uKROqnCNWVoUyYwa3smTI7g2C0Wu26&#10;deuefvrpK6+8EiOAaYBxBthFZmRkJMKAB2EI2pumXYwMDQ4l5FZkYzjPz8+HwJ44ceLy5cvl4Amk&#10;ER4qYroiAJxBaBrDtXPnTprbZExmGJYJEyZA1eM8ve6662699VYYY64+9dRTiBDinAKAMdVCGEgg&#10;chTJZwqVYrfzAoEMWQI0CmMcqfj4+H79+uEKgCtMcHAwpgRKJet2e3JbUFCAeC688EJMIX9/f0w2&#10;sUFXeXn5xo0bMVVuuOGGr776Sq1Ww1iqL0JOGIZhmF8J5ZWWFwgYhmHOMdKVV3EnTZfmmJiYhIQE&#10;eoCZin4ikjsRuv+GB5PJNG7cOKjNLl26zJkzB5d9tEK3+ABCBaI9MTFx7969uFknWQKQgMpFJKdd&#10;IIBBRUXFN998A4UJBfvwww8vXboUkhJtQVOlpqYGBAR88MEHUG5kABUH1QFp/dlnn61evRoaD+Ic&#10;TsibHDn1AtAuQBpmkCLYKvMJ6gLlIwHBg6Z9fX3RHVRBPpUCdCcnJwdNQ0XPnz8/JSUFfcE4pKWl&#10;IXjoWCgcqB2qBaD/9+/fP3jwYIifbt26DR8+/KOPPoJCgzhEX0aOHJmRkYGhI2MgBiIcPihnSKwD&#10;Bw4UFxeTvkVsZCOGLEC7AKUE2s3NzX333Xfh/F//+tddd901duxYjOHkyZPROg7c+PHjIf7RhOSi&#10;HTSBtuiPzIMGDTp48CBigGcqpVYoLQMnGEzECa0+evRoHBFMNnnZCJFgZGpra3Ecjx49Cu1KawR/&#10;+ctf/u///u+CCy646qqrIOcwGhguWFITAD7Xr1+P4frrX/8KeQmlSnoVOnPTpk04LpjPUP5QvCdO&#10;nPj000+vvfZaSFkcEVSURxJpNO3n54cRHjNmDKYcKWcEhrqbN2/GjHr88ce3bt1aV1eHEZ42bRrG&#10;B3MbChl6G2bkR+qqYqgJyoQZIkckmPlIUC0qkkGjmMyLFi2699570SkclzvvvHPo0KFoCHz44Yfo&#10;FMYQkcNSdo40zhoEhmDoExnoETLJJ2yoLxTAvn37MLZwi85CP8OS/BBkiUxcECZNmkQfNMCJjJmJ&#10;IgKl6ALGsHfv3pjDGJzvvvuOvuAQUhz2b7/9NuaVfC4QVOvkyZOYOdnZ2ZhClInt2RcIxNrSwgSg&#10;2KZMmUJTdPr06ZD3iFmyFhG7IthjWDCH6TGcuXPnYmypCJcRjOTdd9+Ng4g5zwsEDMMwvzHKKy3d&#10;hfICAcMwzLlEee3FbTRul6GOoPSefvppyC2z2YxMKv0pkDeCclAdUiowMBDiFtLu/fffhxok4Ury&#10;o6SkZMmSJZDH999/P/1hnIoA7ulP+xEDAMmRlJRERVBQa9asgSgijYGKuMWH4ITC3LVr11dffYWm&#10;6c/vUB1Qv1ACb7zxRmxsLOkWCpXciiEL0C5RXl4OPQ9FAedSVjuwlMcHkUMev/rqqz169Jg5cyZ6&#10;TfkANogtJiYG7ZJkPXLkCA0Cug8hCgXYvXt3jDz9CRT2er0eWgtC/eqrr/7444/RWeQcOnTo4Ycf&#10;/uc//3nLLbesWrUKddFTGBOoiLfVWbNm3XPPPQMGDKBvlUM+xQkoZkC7gMYKNhBs0LoQzNB1L730&#10;UkhICPqLjkPs4dDccMMN77777qlTp2AvuWgHAhUj/9577/3tb3/r2bPn2rVr0Sg8Uym1QmkZ5KBF&#10;DD6kuE6ngyTDYYUf3BbI6wLLli0bNmwYZGfXrl3pMwJ/UYDjiPmJ+YC2MLCICj7r6+sxkf7973//&#10;3//9H2ywhRocPXo0phBEProJG1iiIXRt4cKFGMNrr712xowZiIRKAdJQ3VCS119/PYZ68+bNZWVl&#10;qAXQzcmTJ2P+QGEiH8cXbvfs2fPII49AG+O4I2wEQ36kriqGmqBMeEM3t2/fPm/ePBwmjDMqUhEB&#10;S4xGQEAAnONwY87Av5eXF8Q24gEIBmNFqwOABgEVMX8gvCdOnIhTGH3E+UshkU+xHwKoAv+YhAMH&#10;DsQEGzJkCA4uBoHMZMg5WsHUxaTFSTR48OD09HSMEhU1NjZieEeOHAknGBZodZVKhZEJCgqihw56&#10;9eqFWU3nAuwRDLwh/o0bNz755JN9+/ZdunRpaWkpFSEwxNBhgYAiEQZFXCCg+AE5RAAYwH79+iG2&#10;F198kaaEbAzkuvCP8cQJdeWVV2IyJyYm0shg5tMCASb52LFjO3/EQGieYRiG+dVQXml5gYBhGObc&#10;0+Ham52djbtkaCeo3OXLl0OC0k32T4S8EZSDW3nIv4yMDCgW6KiXX345MjKS9BjdwUMeQNdBB0LO&#10;QdxCBlM+DFDxTE8QwC1k1c6dO3GvP3v27JycHFL7yMd9P1WHFIFNZmYmBADEBtTg3//+d/rzMpQJ&#10;1ILsTQkqymAXegMiEGFD/JA0IjMlZIl3NUQIz/AP3ZWWlkYhEQgpKioKfqBkHnzwQagmaBtEC5G5&#10;cuVK9P3GG29csGBBVVUVGR8/fhy66/LLL4dIhpKE+kW/oKxgc/PNN0OmvvbaaxhVNAEn6ClAArJz&#10;6tSp0JMYz8WLF2NskSkDz3LAlEZDcIvIoTyff/55NHfbbbf5+voiKtij7wcPHqShg0DFsUAmeZBB&#10;DoYRB+4K8YsGobdRVypTNCSDFgnkY4uZgFZwG1BRUZGQkLBly5b33nuvf//+mH5XXXUVtDHmDBQd&#10;+gvBj8N3zTXX3HnnnRiTTz/9VF5pIofo7MyZMy+77DJY/u1vf+vSpcvHH38M0U59wfigLXQWW9x8&#10;TJs2DdGis+vWrUMmDBAPEggGbnGY4OeZZ54JDQ3FYYJzVKcvjLjwwgtvvfXWsLAw5EONIxPzE0E+&#10;/vjjUMX0uQ8g9faH04lAWzA7fPjwG2+8Ab360UcfyV/mT/ZoC0OalJSECfDvf/8bJ+OHH34YERGB&#10;o688cYDoT0DehWdMQkhlKPY333zzxIkTOLgoQqOAzJBATzFzTp48iSZwcHHojxw5AsvOMVMO5hUu&#10;Cxj/Rx99FKeDvIxlNptx8t533304+iNGjIiOjkYAcE7LW5iHOF6ffPIJBpwCQBF6V1dXt2HDhl69&#10;eqEWglSpVCii2NDBn7JAQMbIhz1uIz/77DM0dM899+CSZTQaqQrZAFTELmolJiY+8sgjuJjAM05G&#10;5CCfFghQlxcIGIZhzgnKKy0vEDAMw5x75Gsv7qRx+w7d8tRTT0GPDRgwgJQA8snyp0DeCMrBXTik&#10;iE6no6+ye+KJJ+CWdA6Ac0jfffv2QS1Anb700kupqanCTb3Y6FkWCKhudXV1dnY23kug6+h2H5lI&#10;ENAhaBce5s2bRw8RQDdCcUF+vPXWW4cOHZIVUQeEyESQxpvUV199hQCggiAkoH/IpjNoGlIHWgUC&#10;tVu3btAq5eInJiRfbjfGdvDgwRjbu+++G7qUhCt0pre3N+Tcf/7zn6+//po+5w9XEIQ4EBixQYMG&#10;xcfH49AgEwFDTGIo6HFujBtGT+yrAGzQ4ubNm7t37w69NGrUKMRDCwcEPACESvFQAvmIAVqxT58+&#10;GJyBAwdCVaIWitAc1NqwYcMg5J588sldu3ahCbGv3wOHOL7Lli278cYb0SjGCuJQKlM0JEMxAEpj&#10;JqB1DPLOnTvfeeed+++/HzHgSNHz/w888ADigZDGtPnrX/8K/5Duq1ev9vPzw2HFWKE6QgJI5OXl&#10;ffHFF6gODU+6FGOF44XwYEAjgHRtbe3BgwepU+jy/v37UUpxIgG5uHXrVsjFiy++ePjw4cePH6eh&#10;gB/M23vvvRdT6I477oDURIvwZjAYxowZg+ZwODDyqA5j6ikhOv4B6LXFYlm/fj06izmPXqenp9NK&#10;BxkggSAxf+68804MxdChQzHzMZmRj7pko4QaEkZBlP0JCQnQ6pg5mPMICdMM+ULn26tjS5ZpaWkY&#10;JQw1Du7evXtxIMib6FWAPAOo7okTJ15wwQUYmY0bN2LWIRMOs7KyMOFvvvnmnj17rlmzhh5pQT6c&#10;nzp1CkcN8eNKAp2PHOSjXYwn0hh2TOPLLrvs8ccfxyAjnw4lis60QICt0AfFCQVQBR3EIcNgoiPv&#10;vvuuPHvRTRnsoiLEf79+/f7+978/+OCDISEhqIt8XiBgGIY5tyivtLxAwDAMc46RrrzitRd31VBB&#10;uNWGvLzyyivff/99+lZwpdn/AKrjcl9QUACdj1tzSLLg4GDIAKF58SYebwGQGU8//TQEG5TGgQMH&#10;cINO9/TKBYJnn30WRdb2x9fF2sJNPyxJdQjSQVQgsIGeycjIgKCdNm0aNDnUC5xDP0AGvPnmm0uX&#10;Lj1y5AjEDNWitgiKWQY5kZGR0DCIHFuoGjiXyk4HJBYG8F8ikDcIHlIK/gEaCgsLg1iC8rzpppsQ&#10;WHFxMY05FNd//vMfiEx5gQDGoaGhffv2veSSS0aOHAkBKfRNDLWsrOzbb7/FAYKTxYsXo6fIRBWx&#10;EeH75OkpBgQAFaT8NAcZAKGfIhQzctCppKQkaCeMEoZo4cKFiBx1ody8vb0HDRqE8e/Rowd0FPyT&#10;B6oLsIsmFi1adP31118t/nY9JJZU1uk9XZmDNKLCiGFurFy58sUXX8QBwjh069Zt4MCB48aNQ2ZQ&#10;UFBUVNTRo0cnTZoEZX7jjTd++OGHmZmZFRUVGFiMHlqHE0wYjJuvry+E7j//+U+MDGYvtCUmHkrl&#10;uYHg9Xp9REQEguzatSsC/uCDD/Ly8lCEeKgj9Hd7HAsMBUpTU1NpdtGvOSKAv/71rzhBMGORj3Zx&#10;OGbMmAFvEKgYnx9dIKAceJswYQLixISfOXMmZoI85wHisVgs77zzDvQzpDKOcnl5uVwKZM+UiS0Q&#10;uyiA2yo4xyGD4kUXEhMTm8Tvd5BtkEDwyMTcHjp0KD2lsm3bturqahSRc0JsTfCfnZ393nvvXXDB&#10;BTh/d+zYgcFHPpzAOTQ5OvLUU0/t3bsXkxmZ1ArCePvtty+99FKMDKrgQFM+kZKS8tFHH2GccW4G&#10;BATQICMf44DD3XmBAEVoFANVVVUFGzr0ABVxlOPj46kjDz30EM4mHBRcYVBEkCVAL5544gl4Rn93&#10;7tyJIrjFzMGBu/fee3FwaYEAzqX+i1AADMMwzK+E8krLCwQMwzDnGOnKK157cduN+28IV9wo33nn&#10;nfPnz9dqtVKxAmUtgF26+aZ0h1KAHKgmiAfcmkPuQgceOnQIt+9UC/foaBda/eOPP4Y+xL37hg0b&#10;6urqUISKeHeAQhg+fDhUH6rjnr62/ef9cGdPCQAPkB8QjTqdLiMj4+DBgytWrIAIhGi55ZZboJQg&#10;OyEAIFfg/OTJk2gOnqXK7bpLTgCKHDmIZNWqVddddx08wCFkG9ql0tOCKrGxsY8++igahf785ptv&#10;Tp06hdjwhgf1tX79evoTNP11GloUIs1kMk2cOPHf//43fSgAvRBicrn2798PxY4Rgz4/cuQINDzG&#10;CtKlpqYGShjHCCF9/vnn0LcIGFEBSkDTQltCq0N8hoSE0F+eAbkFiFPspdRNJOAWQ4dDAKWHFu++&#10;+25I9Jdffnnw4MFPP/10ly5doIrRnalTp9KiBqrAj+hDOEYqlQp1IQUR1ZQpU2CDfNl5BygSJFCK&#10;aaBWq1evXg3ZiYAhaNHi7Nmz9+3bBy0HmYdeozk0sX37dih28Nxzz0Hh40BA7ZPAwxZmkIhQsPRj&#10;Cm+88QamDcYWdQESmIGYzLDBxHj99dcx1BCTcBUYGEgrOHCCVjCYS5YsueOOOzAPYfDhhx9iMBEk&#10;IoGIffLJJ+nzC5Cv0dHRsEcR3H799dcYnAcffNDLywtHmbomI3b6B2C6IjyE8a9/CT/gj1qIX3lc&#10;EExOTs4zzzyDY/H8888fOHAAvaAimJElGSNNW1ShNCwxvdFNhIRooYSXLl2KQUaoNFYwQBq9zs/P&#10;X7BgAUlxHDgcXNyPyQ1RE/CJ2IxGI4LEMcKsxvl74sQJZMIG3pKTk+knIVAKm/LycnhAPo4Ohg6T&#10;HFMdMWD05AUClAL4xBXm1ltvRZyzZs2i8OATgxMTE3PbbbchqiFDhhw/fpzy0SLaxcm4a9cudIeW&#10;CeAHFXHKhIeHwxj9xSzCNMDRwYEQWxOg8UEOLiD33HMPzF4QvwSESmmBAHMevRg/fjwGAZ6FIRCh&#10;cWYYhmF+PZRXWl4gYBiGOcdIV17x2ovbYsiSUaNGQbf07dvXz88Pd+FScTswwx25RqOB7k1oB5Ib&#10;JCYm0i4SKMWWQBEE7YgRIyBCADRzbm4u2sKtuagUBMWCe/dly5Z169YNqmD69OlQmLinB2grMzMT&#10;yhyqD5rhyy+/hHSEZqAWqS1sjx49GhYWtnnzZigNiDqIW8iAa665BrWgeO+//34I5rVr10IfQkug&#10;XXgWey9BXaNMsVkBpGGJASHpCx0FcYJ4ZPvTglKo5XHjxqHK3//+9+7du6O/oaGhUVFRPj4+0EtQ&#10;9VCY0NsQJBBIUCnIf/TRR2EPHbVnzx7oKGod3Rw5ciQUL5qGw71790JVotdwBRF73XXXoeitt97K&#10;yMigUOV+GQyGhQsXota11167fPlyecUBRQTFSQkCaQiw/fv3v/nmm4gZQULX/e1vf0OoOCKQqegL&#10;ZBXE6pYtW+Li4uTxB9BmkPQQurB55JFHvL296c/LsmcZ2kWcOOi0hZ7E3Hj88ccx5XD0cex2796N&#10;OwMMAoYaBggblpghOMTPPvssRumGG24YPXo0/dYgFCPCwLBERERMmjTpzjvvRMy33HILZB4kIgYQ&#10;Rxwgwq1bt2JuYDwxMaD8L7jgAuhSzAooRppO5GTOnDmY+egv/KDjzz33HI4O+gh9i5HBsKDiX/7y&#10;F0ytGTNmoFZKSgr6+9RTTyGwJ554Atq1SfxwPtF5BIiGhgZ0E7UQCebq4cOH6eiQPdJQ1+jak08+&#10;iWEZNmxYbGwshoLqCgdSsUBAIIeGFAmcWTht0S/6sD2aeOaZZ1asWAHVjZ4C9BSDiemEzqIJdBOz&#10;EYd7wIABOIOUBxcnF8LArFi8ePGgQYOuvPJKdPyLL76Atqd1BLSIS8HkyZMx2XBqYzxxNNEQah06&#10;dAjTu1evXjgH4Rkt4oDCHiBUVMcgYGxxODDakPS4D0QRfMIMMxwnOyKHQ1xJqGs0qx9++GFMwm+/&#10;/RZXJ4SKhjANMBk++OADxHDhhRfiAPXo0QPnC44FOku9gBNYBgYGvv766+iFfBUSwxG+ymTjxo09&#10;e/bs0qULJolWq+UFAoZhmN8S5ZWWFwgYhmHOMdKVV7z2QpZAPEC3/POf/3z55Zfpb6RKG4BdiPlF&#10;ixZBmr4i8uqrr772QyBpcCOOLe3Cpk+fPldccQXu+CEVduzYQZ+9J1UjyB2XC2oBigVqASLzo48+&#10;gsZGQ2RgMpnWrFkD/UkaEvJgyJAh5BlNAASAaKGCHnjgAYhDNATLm2++GToBxmPHjoU4hFSorKyE&#10;N+qCDHUKIE0hiZJBUKQwBtAqL7zwArQxlAl99oEqAqlmO5QJDxDk27ZtQxhQkugOQoKyffHFF+EB&#10;qh5y6GoRyHt0aujQof3794c8g46CBM3KykLTcAJXOp1u1apVjz76KFyh4zBDx4cPH44qjz32GFXB&#10;bqriKxsogQD8/f3vvfdeNDFx4kRabRGjk5Aibody0GscF+i6efPmQYGj19DtOHAY2JdeeunBBx+E&#10;PEb8yJHHn0Dv7rjjDihk6C4Is+zsbHSBPIPOLSIYGADMNyg3iEDUxfH68MMPoYQhbukQYPApbGyR&#10;hijFNIDgRMevvfZaDAuGlOYYJhgONCQlRhtjjjj79euHWYF8jBWihc7H4Hft2hXHEWKYfuAAo4pO&#10;oRSWZAwnd911F/zTH6KRuOmmm9B3RIh5iwgx4BgBRIsTBMOLgD/77DN0Hy1CdsIMuhr9ouDlXosD&#10;8D10gNavX9+7d2/4x2zHEZQtsYUBRiYpKQlHHA2hp5vEnzOkP9p3BvYALaJdSuBswsmLTqE6eoqw&#10;MdMGDx6MPhIYFvQIihp9AegsuoxeYF5hQFAKYEbDggmAYYEZrTVAZiMSahTgaoAzGkOH6vQcwaBB&#10;g1AR8wcnIM5EzI1JkyZBdSM86h0SNAEiIiKeeOIJSHoMMp2eKELfcaJhwt9www1jxozJzMxEPozz&#10;8vImT56Mo4xQr7/+eoSK2HD00RBOfEwJ5GN7zTXXIE6Y4TpGExXXIpwmSNAnaDBJnnzySboKUTCl&#10;paU40dDirbfeumzZMlxw0BwNLLZ0XBiGYZhfD+WVlhcIGIZhzjHSlVe8ca+trQ0NDYVqwh02xE9a&#10;WppS5xDYhVaB4oL4/Mc//oG7bRnsXnTRRZSJLSUAVArEQ5cuXegvmRD/9LdEuMIWTaBpqIKYmJiH&#10;Hnrob3/7G1Qf/VUcoKipqQkycurUqY888giEAW7xyTlAc3COBHQIhAGk+J133on4X3755W+++Wb1&#10;6tXoDgQG+oX3G2qRuiBDnQJIw4AgQQKQ3r17N+QHtAe6TB87p4pKZA8AVRobG6F80GUIUYQH9YWY&#10;ESokFuKHgsLYAkhW6BmIN+RDdkKwQdVDHsMJKRN0HNJxzpw5EIpQL5Cg1F9w4YUXQujSmkJ6ejrs&#10;CdRC2HASFhaGsHEcP/jgA7zRIiohuHYoYELOwRZmdXV19HhIZGQkdBoGEH05ePAgxDlEI8JAowiA&#10;xh8gjRxouXvuuefjjz+GLpXVYwf/SmiQoZO9vLzoq+yh38LDwxE54qeOwAaQPXJwn5CTkzN37lyo&#10;O+hVtIh2oeFpytGAYMABEjTxCBQhSEyPG2+8EYIcQ41hQQ50KYrkGQuQiYOFeDAD33//fRwp7MIY&#10;DQGoR0jfL7/8EkobShhNoxTeMDfgeeDAgVu3bi0pKaGugQ4jIAMDg8GA+YwuQDzPmjVLp9Mhn3ot&#10;2+v1+pEjR2Ju4LijXQhXHAicF1Da0OQ0OeWBogSBpjEDT548OXr0aFSnTmGEkaBuAnSZ5HT37t1f&#10;fPFFdBZbnKE4j+TRkLnkkkvoMRYI8i1btiB4Zbs4l9VqNQQ2RD5sqCE4QS2M+f333//pp5/GxsbK&#10;D5XIFQFmy/PPP48mIOYLCgroqaKGhobAwMCuXbtifL766qvs7Gz0CP0tKyvbt28fxh/HBcNORx9t&#10;oSMIDyOJM3TMmDE4s3ChQNcQAEWCLYAxTklMYMyfxYsXY5LDLZoDxcXFmFc4N3GI161bh4OIIsSJ&#10;CClm+aAwDMMwvwbKyywvEDAMw5xjpCuvqNlwC+7j40Nf1gWBDT2GTKm4HVTB/fSQIUMgBiA8oK/+&#10;T/zNeYAbfUgC3Kn36NGjZ8+e2BL010s43LFjB+7LcenH/TfdneO+HwnciEMM79+/H3Lib3/72/Dh&#10;w6EKpPbEwKAZIM7Xr1//7rvvPv744+QcW2g5SjzxxBOvv/465MHs2bOh0yA88vLyKisrm8Vv1JOB&#10;N2WXlSAfDSmBPTI3b94MNQKBgS6YTCbknBbJiyhloXPi4uIwFJCgGKVXX30VCh+jCmUCzbZx48aU&#10;lJSkpKQVK1agCDK+b9++UGjBwcEWiwUDAm/UNLZQerm5uf7+/l9//TUC6N279913340u4wBhtKGL&#10;oL5ggHblmNF6eXl5SEgIjCFuIdrxRot8Ck9GjPp7pFwxXz4oAGk4hAg0m82hoaEIA32hGGQGDBiA&#10;+FeuXJmYmEhfHkEHl9yK7juOOXJgoFKpJkyYgFkEmQqFKXdfMlKATLjF0cT8gXqEqH7rrbeefvpp&#10;TC0E0yGeDmB6YJCHDh360UcfQXBii2HHhMERwfxBKSBLjBjm3pIlSyBoT5w4gQOEeY7S2267DZrz&#10;s88+27NnD+ZheHg4ZtrDDz8MtYkixPDBBx/gGCkfTUfvMAhIUPBKkI/JiRGDZL3nnnvWrl1LnwGh&#10;Maf+Asx5iNUHH3wQcw86/84778Q4Y/589913u3fvhibH3FAOFxKoTuCeCscCUUGuQ2mjFy+88AJO&#10;Lhorol+/fu+88878+fMjIiIwG/fu3fv5558jE0U0GoDGBzFg9GbMmHHo0CEcI3luiL0RGkWv0XdM&#10;uUmTJlFDqIXxGTlyJGYFnGNW0AodVQRwAg4fPoyDeOGFF2JS0QIBitBxjDPUPjLnzZuHSYKKAG3V&#10;19enpaVt2LABkeNswvHCAOL0eeWVVxAeamVkZJw8eRJzadSoUX369EEYdIkAiApmU6ZM2blzJ84I&#10;tAWfiAHbkpISVMGUeP7553EccTiQT70D8vAyDMMwvxLKyywvEDAMw5xjpCuvqDAhLLdt2waFcPPN&#10;N0+bNg0XZ6UBgRyIeUgF3PqPHTsWt9R33HEHdAj06r/+9S/ctS9YsAB36lD7YN++fVBTMIbcwo1+&#10;VVUVpKbYrABahMKBJECiuroaDiG3IKqhQnU6ndSe2CIM8IZRWlqanJwcGRkJpQrgnFqBwomJiYEO&#10;ge6CUMH9vdVqJQFADYli5Afq67RQJNjKoC5E2pVXXgmR9vLLL0MdIUcuAlJNEcoB6GN0dDR072WX&#10;XTZixIiDBw8ivAMHDiByCBj0Am95UHcGgwEqDsFHRUVBdtKfhVFdcqfoOI5Lfn4+xhBO0F8/P793&#10;330X4h+HiX7FAJYUFUDHMdQ4CpCv1157LRKoLrtF4kyQAZD2RcgnRg9h4PAhDIhn9AiRIHKKBznp&#10;6enFxcWYGOgCYqat5EJEct0OchAnKg4ePBgDBTWIwaHVnM7GMlQLA4UO4nCjOgKQpwESlKaEDM3A&#10;hIQEBIlxhsKEhsQBQi9QhF5QdUBSGXMPQhQyFXMJBy4wMBADjiLUxUhiatXW1iINcYuTxdvbOyws&#10;DNOyrKwMscnBI9EhLYPBzM7OfuONN/76179C4np5edFf1wmqAuBNo9EsX778qaeewoHGKUZPE9x1&#10;112Q8RMmTMB8QJAdxplAkBgcNHHddddBgaMJ7B45coQOGbYAORgKvV6PowZ7nDWICpkowrDIoHfY&#10;xsXFQcBD5yMqxI9GAR0scYIIsw7HBdMDljSwaC41NRWzAoeVjIWTsL0uQLsY2Pvuu+/iiy9+/fXX&#10;a8TfYoQZTh9MaQwvwDhjcMQWhLZQC+eO2WzGYcKhQUM4ajh9Tp06hYNFDwrBLarjiKA6rhJ0ZAFC&#10;whzAzKmsrIQTigHQcOHSgUmCmNFNlKI5HAJhKM9wEBmGYZhfEOVllhcIGIZhzj107cW9MrTr1q1b&#10;77777htvvHHy5MlqtVoulUEO7uNx0YYigoCB0Fq9evXw4cO7dOkCAdOnT5/NmzejCAbQDDKkGOku&#10;X/aDHJLEkAS5ubnQM/QU/caNGyFFyAzAAKAu7MkbJAeBdxECHqioc0OAPABp/wzAAHUBGRPbt2+H&#10;PENUL730kvwoOPkHUk0ROQdKCbrxP//5D/Q5hBw0khwbhUdgGLGLfFJNcnUZykFbKIUl9RGdxXF5&#10;//33L7/88nvvvXfPnj1QVrJbJCAa6bfrrrrqqm7dukEjNTY2Sh4VQ3FaJCOFGXUWnhEkAgAUc4cE&#10;gIEMdlFLciEi+W0HpZghwcHB99xzz9VXXz1s2DCIVbiSrDvZy4jhSPGgFQoAWwJp5a4YlwTsxRES&#10;EGMUfjujgw1APm0pgdGWZxplAgSALRrCyEO+oiNIwxj5UpSKySCnZVA3JycHs/0vf/lL7969fX19&#10;4Z8sZcgMPqF19+3bRz/V2atXr2uuueayyy7DbLz99ttnzZpFz+NQj9A6amGLWjgBvby8Hnzwweuv&#10;v/6tt95KSUmhJTMYQz9jPiBmmFH3UV0cNmnc5AQBAwD/AP7F8fseoT8iaBcgB2awp4rYRaZsQEXY&#10;Ih8JSPGJEyfecMMNCHL27NmoIvoQIAPkIBhlK4BK4YRK0SNYAuSQZxhQXTKQE5SGDQxkP4DcIoFa&#10;sMHIUCYdBUrIaYZhGObXQHmZxYWdFwgYhmHOMXTtxR1zRUVFUFDQ/fffD3H72WefZWZmIpNKZagK&#10;8nEFx6UbYsNisRw+fJh+IY9WFgwGA+7FZUslyOngB7fjpaWl69ev79Gjx6WXXvrII4/ExMTgZp3M&#10;CDKWQRXyBihH2mlHvsU/E1RLRplJzrFLfiBiocMvueSSZ599NiEhgTwTVEuGMlErOzv7k08++fe/&#10;/w19vnr1avoDvhBWe7RShXY6lHaGzGCA1mtra+kLCK+44ooRI0ZkZWWRRqKwkcDgL126lH6JYOjQ&#10;odCiMCAn5O2nQC1KO+2IMX4/4JRAi1VVVYgK4grqS5RjwrMbsgFBDgnswgCqeMeOHTjoFGdqaqoc&#10;J9kooUzQYbcDVAqUaYIMTotkcQbQEWV3kCDQTeovSoGsPIHktx3KlIFxbm4udPvf/va33r17e3t7&#10;Q70jn9xSFSTILcakurpap9MlJyeHhoYuWrRo8ODBGDEc/SFDhpw6dQrDCDO0LgNvMMb5ePnll2N4&#10;58yZYzKZkA+f8KZSqVCLzlBUxOHD+ZuSkpKfnw9XsKEgO0DxyFs5gSIKmPxTGsi1KEFQnFS3srKS&#10;fr0CZxZO+d27d2MKIV8yFZGbAEq3BFwheMw6soExnQVIUxOilQRyZLBL3mAD5ExCaUA5yjTDMAzz&#10;a6C8zOKtihcIGIZhzjHytRdqH1L/scce+/vf/06/YoDLNJXKUBVAN9a4TYfSgIBZsWLF3XffTSsL&#10;9HFiyU5xo08JcoIEdnFPX1NTExYWNnDgQCjqG264YcmSJfRRf2oOyMbkhFDmkI2MbEbVTwsZyCgz&#10;5SCxBUlJScOHD7/ooovQO2g5DAgyyVKG6pJ9U1NTSEgIBPy//vWvhx9+OCoqSin/yJjslWkqBZRP&#10;yDlkhrEqLy/HAXrmmWfoy+HXr1+PHBwCAgYlJSX+/v4wuPTSS7t3775u3bqysjLETE5Erz8Vpb3Y&#10;/vcxY0uBQVJCWEK1+vj40He/Axx62srGlJDBLqLFsEAWPvTQQ1dffTVEb0JCAsSebCz3HYcDUOZP&#10;QWkp+GpHyuqEVNyOlCsGIGUpoKhIWlOakEspIblohzJlUFetVkPAX3zxxT179sSJg2OEfHJFVZCA&#10;GR1TbNEihrq+vh73SzjoDz74IE6WAQMGHD9+nFS9cPjbBTNOxuXLl/fo0QM2r7766qFDhzAn4Q1F&#10;ODFnzJgxZMiQZcuWwQwTA1tMEphNmjQpOzubpooSCgOI0UnCm9IAaTlgQGlAu6IDAUpTJkBHDh48&#10;+Oabb1577bU45ceMGYPAEDwZnxbJb6fBhDdslfmUpvzTIroREGORAqN+EVKxAqmAYRiG+XVQXmnx&#10;TsQLBAzDMOcY6eIrfuw5Ly+PPt8OeblgwQJco6ENZFWg3CIfkgNAfkCofPrpp9dff/0tt9wCBaLX&#10;689+uw/gATY1NTWQCi+++CIU7yWXXPLaa6/l5OQgn+KRTE+HXEqWnaFSokNOh1KCbIC0L4KOQ3Kj&#10;R4gNYzJ69GgMCElfEhU0ODQaCBtFaWlpMLvooouuuuoqSCDIZpRKrhUxUwJQPiFldQoYoJUK8ccL&#10;+/fvj7G68sorP//8cxwsCgBbNI1QIdShGxHqFVdc8eGHH0Ly4e1VDkDy9d9AFWWk3Pbuq1SqL7/8&#10;8q677oLQXbt2bXV1NY0GgI2yipymBMwQWFxc3LBhw9CXvn37hoSEYCKhF6hLlgBpWBJUl/IBpZUN&#10;/dqIzX6PlNuOlCsiZbUj5baDmHGk5s2bh5Pluuuuw2xJTk5GJvWFQC3sYkbhyCKB7uNEwz1TcXHx&#10;0qVLMdqo+P7772OyYRhhT9MA9uXiT/r37t0bk+TOO+9ctWoVclCEgcVUnDNnzu23347JjKI1a9Zo&#10;NBps4Q0Tplu3brNnz8b0ls8+As6F0W9fNZMRw/weKfcMCH1rP19wlCMjI9966y1cLnCaDBo0CLv0&#10;LQyS9c+GQgLS/o8hG8sJJZTJMAzD/HooL7a8QMAwDHPukS6+4nPCkBMrVqzo3r37ZZdd9sQTT0D1&#10;5ebmVlVVWa1WWg7AhRvUiZSVlWVlZUG1vvPOOxAYqPLkk08GBQXV1tbCleS9EyQV4Kq0tBSy8OWX&#10;X7766qsvvfRSSN/Q0FD6TjIpoDO/I0jFZ4bM4EppTJlyQgkZEFKWKI3Q2fDwcPTrH//4B2TVhAkT&#10;UlNToYQxIChCL5qbm6F5MBp4L/Pz84PiveGGG2D82GOPoXdnUj7kH0j7IlJWe4RoHboO/isrK+Pj&#10;46dPn/7oo4/++9//vuqqq55//vkTJ07QswkUpF6v9/HxefHFFyH2YIBEREREY6cvuv8foLpA2m8H&#10;sdHjDGgRh/6TTz6hn72g4yvVaa8l7bSD6YGhU6vV06ZNox8g/OKLLzCX6O/hMMCWgCsYAyTgB1th&#10;FrZ/5p+aI5+/NqftiBIyANJ+O1JuOwgYs2L37t0DBgzAuPXq1Yv+nk8Hi3oEMySwC9B3HN+amhqM&#10;D/R8v379IP67du26ePFiHHTcPsk2KpUKrh566CG4xfmII5KcnIyxgkNscWp/9913OLVxvB5//PFd&#10;u3bBZ3BwcN++fZFz6623zps3jz6MIMXdDsWMrbQvIvREgZT7Q6QyEXQHEwZXDJxNb7/99k033YRT&#10;Hk17e3vjbOrc6M+EGpV2fjKda1EOwzAM86uivN7i7YwXCBiGYc4x8rUXMgBiIyEh4YMPPoDKpb80&#10;vvbaa/Pnz4fWhUY9depUUlLS8ePHoYQhRcaMGQORc9ddd11xxRUXX3zx/fffv3TpUkgd3O6Tojgt&#10;KIKizszMhDGEN1q56KKLHnnkEV9fX2gY+W/IhFSnHRQBJKTiMyPbU0KJXCpDVYC0L0JSDVRUVKxe&#10;vRqSDJLm+uuvHzx48IIFC/bt2weJTqOBNEZjxIgRtLBy4YUX3nbbbdBykEPoDlxJ3hVQE9JOO5RJ&#10;YAzxzmg2m6OioubOnfv8889DU2GsIA5feOEFqKyGhgbYIMi6ujrowOnTp9OT52DgwIFBQUGVlZUw&#10;APDW2f9Ph+oCab8dNA2BClV5r/gLjgEBAfQxcowYGpXqnKGnMMBMQxf2798PxfvPf/6zR48emGaQ&#10;uLgzgD0ZwBsQ+iACz83NzVqtFvMQdw8YH2pOcvoro+wIpWU6ZNKujJSrAF0rKCjAIYMs/8c//tGr&#10;Vy+ccZhFRqOxXvzWQwyC1WrFadLY2Ijph+O7fv36kSNHYl5hDuB0Gz58+NGjR2kOwBuq5ObmTpw4&#10;EQ7//ve/X3311R999FFiYiIZoEUMFHympKR89tlnQ4cO3bJlCyYnMktKSrZv3z5s2DBaTYAfGFPM&#10;FPxZEHrSTocc2sWhEY6fCFrHgVu1atUzzzyD8BDkQw89tHbtWoPBADO5yjlBjllOELTLMAzD/Noo&#10;L7m8QMAwDHMukS67IrhNpzv1mpqaQ4cOjR49+vbbb4ccvfzyyyFLHn744QEDBkCmPvfcc0g88MAD&#10;d91113XXXUeStUuXLoMGDcLtPn3VGTmXgXMpJQo/i8UCLTRmzBjoIkid//znP5Dcvr6+EMOQOoiB&#10;pCBFJVUTEQOUoNKzINURkeq0LxZ0KAVyFdkMu1A1lEYiLy9v5syZUMIXX3wxFHj37t379u0LqYPR&#10;ePrppx977LE777wTA3XRRRdB/DzxxBNLly7F25tNhHwSclsyyOmciRGA3tuwYQN0Y//+/TH+GCgA&#10;FY3jEh4eTs9owHlpaWlgYOA777yDw3HppZd27dr17bff3r17N61NnKlRQO3+dJRVyC1ycLw0Gs3m&#10;zZupRdGxNIyUBlRFhjJFzSj8SRk3APPnz+/WrRtG9b777ps8eXJUVFRxcTE6CIVMUhlbpDEtoTAj&#10;IiJgM2LEiMWLF+t0OgRADn9jpM4oUGae1kAJ+l5XVxcZGYmjefPNN+PA4SzAtHnvvfe+/fbb2bNn&#10;z5kzB/NtxowZ0Pzvv/8+zruePXteeeWV//jHP2688Ubo+dDQ0IqKijbxARaVSrVt27ZRo0bh6MPg&#10;lltuQRUMY2NjI51KaBEhIYGcpKSkY8eO4VxDDMjHAGIKJSYmpqamKh/eEcP8HspUIhW00yGHbOBN&#10;PM7OqqoqdPabb77BdQPTGOfIs88+u2XLFoPBgOOrnC2/MVK4IlKWAqmAYRiG+ZVRXnJ5gYBhGOZc&#10;orzk4jYdIIEbeoix+Ph4KDfIfkjf66+/nr44/ZJLLoFChp657LLLoIeRD808fPjwBQsWHDlyxGQy&#10;QbGQJCCfBF3bAdJQLBkZGV999RV0EZxAab/77rv79u2DhJAFLS0TSHXEWtilrYxUdmaEhn9YBVCm&#10;XCrToQrlUJrA21V+fv7KlSsHDx4MNXvNNddA0GIcLrroIowJOnLVVVd16dKlb9++X3zxRXBwMIYC&#10;3cE4UF9kxBa+R25UbP978J544MAB+mqGCy+8EP5vu+22l156afny5adOnYLMg2f4h2xOSUl55513&#10;oLhwOHAsoMGOHj1Kf8kHaFHy2Alq96fTuYrsp7KyEiHJOUpEwx9A+TQaiLCpqQnSFJq/R48etNL0&#10;8ssvQxhjDKFjc3JyNBpNZmZmbGysn58f1PKAAQOgkDEbX3nllZiYGLRLDn9jpM4okArakXLPAPqO&#10;w1cufuXk119//dBDD0H848zCgcbUuu6663BmYXvttdeip8i/4IILMNOQ+fjjj2Os0HH6ugfMrpKS&#10;Epyn8EDz8O6778bJhTmAU5gGGaBFCglpnKHyqoEMXCEf3pA+bfyUqUQqaKdDDtmIjQvrfVqtdubM&#10;mbQMhEM8atQoHF9ETlMUkP1vjxSuiJTVjpTLMAzD/Poor7q8QMAwDHMuUV5ycbMOkEAmbtlxWdbp&#10;dJD9GzZsgGAbO3bsRx99NHz4cCjkN998E6r+yy+/nDdvnq+vL4Qc9DDsqTrd8YsuO0Ke6avU+/Tp&#10;8+yzz0LbnDx5EmoH4gTAAwyQwFZ4PxCRKivkOpDKzkznKgQy5VIZZRUZOZMq4h0L3YyMjIRK//zz&#10;z0eMGPHCCy88/fTTELQQPFBlS5cuDQ0Nzc7Opj/vU1uEMq1EbpTaArSLtqKiojDOkM2PPfbY22+/&#10;vWjRIlqCoWUU2KAJjHlubi4pTBwXBJCWlkZfTACEoH/RBQK5FqVlkENtAdmAEp2RqxCogoAzMzNn&#10;z54N9QtVfPnll990003oNXo0cuTI0aNHYxxefPHFhx9+GAr50ksvvfrqq1E6d+7cnJwc5c3Db4AU&#10;9M+DXKHjOJSYKpgwW7duRTf79u17xx133HjjjTfccMM111yDLcbhlltuuf322x955JFhw4ZNnz59&#10;9+7dKpUKYp78YGuxWL799tvu3btDeA8ZMmTNmjXp6ekNDQ04iciALGUoRwkyEQymE6DdzmaUqUQq&#10;aKdDDtnArXhREX7HdOXKlb17937qqacQbXR0NH3+hQxk+98eipZhGIY5tygvyLxAwDAMcy6hSy5u&#10;07GlW3nKJCgTYsNoNELVZ2RknDhx4uDBg8ePH09OTlar1RUVFbQuAA9Eh+q0SwlA6bq6umPHjkEU&#10;7dq1i57Dh5ghfUKuaCv6EKC6QGxBAGmp7Mx0qEJQplwqo6wio8xEXUSFCNFfaBuIuri4uPDw8LCw&#10;MOj2xMREjE91dTX6IneEPFB1ghx2oEMR0mgLA6LX6wMDA9euXRscHHzq1KmysjLyjFLZErtQmJBb&#10;mzZtOnDgAA4THQ5qnSDjzkjFPxmpmlhRSrWDHGFwRURbwYASnZGrUJpq4W4AA+jl5fXxxx/36dMH&#10;Wve666674oorLr30Uvq7+lVXXXXttdd269atf//+sPH19YVOxmiTN0AO/xDIAdORApg5SUlJQUFB&#10;K1asmDVr1qRJkz799NPx48fPnDlz3rx5q1evxhzASUcP5MNe9oNtc3MzJgCqzJgxA+cmpDj5xBSS&#10;bcQGv0eorAA5OAR0DtLuaW06IBW00yGHbGS3mJZpaWnoXUhIiEajUa5hUXfI/reHwmAYhmHOLcoL&#10;Mi8QMAzDnEvokovbdGxJV1CmjGDUfh8PcLsPQUJPKQPkoAgJ8kBbqaYC0YcApVGrvr4eireurg4O&#10;sSt7kG0oQdAugI3S7OyQGVWRoUy5VEZZhaAcQLtUnUIFkKYA4wCQIBWEUmVflNWJDrtKyBggTW3h&#10;DRLiH0OE90c0QW4B2sKWatEuzCoqKuhzBzBDjtJG8tsJKv3pSNVOh2Sh4LSZMlQLII04adzQX/Ti&#10;1KlTEP+zZ8/+4osvRo4c+fLLLw8cOPCVV155//33v/rqq4ULF0JhQmqiy+hjB1d/FDoHTMcRB7qm&#10;pqakpAQ3RZmZmQUFBUajEYK/oaGB5hiQD6s8H5Corq6GPWo1NTVhl8YTxjCjtgiqCJRpgF34gT3q&#10;0m4HA0CZSqSCdjrkkA25BYgfseGUp0cbkE+lFKps/9tD0TIMwzDnFuUFmRcIGIZhziXKSy7u1wES&#10;dCmW6ZwDyJ6K5IoEGchIuSJyDuwhDORdJXIOlQLa7YBUdlYk0050LiL7zsilFLC8S0W0JSizM1Kx&#10;otZpkUspISMO7fdjizT0FSJRZpIlEqKtoBjlsT0LVPenI1X7yUjVzoBsgIARrSx3oSStVqvFYqFn&#10;NA4dOrR///6YmJjU1NT8/PyqqipRb34vZcnJjzb3u0IYHRFpv30QsEVaKvthj7ALA3Sc0tgiDXt5&#10;HJCWh0VG8KIAOTAD8i5BafgHtKssJSizA1KZSOddQFHJW0CtIIFSJOi4k/E5QQqXYRiGOacoL8i8&#10;QMAwDHMukS67Ip1zfg7krQNS2S/d1v8ABSAj5Z6Vn2h2dqi5zkjFP4ZkfVb7HzUgyOynI1X7aUh1&#10;zoxkJ6LMQYJkJCRlW1sb7hIAEtgFyCdjQPYyUu4fASniH3KmfJkOdWkXnHb3f6BDddqVkXLPimQq&#10;0jlHSYdS2j0nSBEwDMMw5xTlBZkXCBiGYc4l0mX3l0by3gmp+HeAFFA7Uu6vj9ReJ6Ti3xCp4Z+M&#10;VO0nIFU4K5LpL4fk9w+CFPTvGCnQdqTcsyKZtiPl/r6RYmUYhmHOKcoLMi8QMAzDMAzDMAzDMMx5&#10;inIFgBcIGIZhGIZhGIZhGOY8RbkCwAsEDMMwDMMwDMMwDHOeolwB4AUChmEYhmEYhmEYhjlPUa4A&#10;8AIBwzAMwzAMwzAMw5ynKFcAeIGAYRiGYRiGYRiGYc5TlCsAvEDAMAzDMAzDMAzDMOcpyhUAXiBg&#10;GIZhGIZhGIZhmPMU5QoALxAwDMMwDMMwDMMwzHmKcgWAFwgYhmEYhmEYhmEY5jxFuQLACwQMwzAM&#10;wzAMwzAMc56iXAHgBQKGYRiGYRiGYRiGOU9RrgDwAgHDMAzDMAzDMAzDnKcoVwB4gYBhGIZhGIZh&#10;GIZhzlOUKwC8QMAwDMMwDMMwDMMw5ynKFQBeIGAYhmEYhmEYhmGY8xTlCgAvEDAMwzAMwzAMwzDM&#10;eYpyBYAXCBiGYRiGYRiGYRjmPEW5AsALBAzDMAzDMAzDMAxznqJcAeAFAoZhGIZhGIZhGIY5T1Gu&#10;APACAcMwDMMwDMMwDMOcpyhXAHiBgGEYhmEYhmEYhmHOU5QrALxAwDAMwzAMwzAMwzDnKcoVAF4g&#10;YBiGYRiGYRiGYZjzFOUKAC8QMAzDMAzDMAzDMMx5inIFgBcIGIZhGIZhGIZhGOY8RbkCwAsEDMMw&#10;DMMwDMMwDHOeolwB4AUChmEYhmEYhmEYhjlPUa4A8AIBwzAMwzAMwzAMw5ynKFcAeIGAYRiGYRiG&#10;YRiGYc5TlCsAvEDAMAzDMAzDMAzDMOcpyhUAXiBgGIZhGIZhGIZhmPMU5QoALxAwDMMwDMMwDMMw&#10;zHmKcgWAFwgYhmEYhmEYhmEY5jxFuQLACwQMwzAMwzAMwzAMc56iXAHgBQKGYRiGYRiGYRiGOU9R&#10;rgDwAgHDMAzDMAzDMAzDnKcoVwB4gYBhGIZhGIZhGIZhzlOUKwC8QMAwDMMwDMMwDMMw5ynKFQBe&#10;IGAYhmEYhmEYhmGY8xTlCgAvEDAMwzAMwzAMwzDMeYpyBYAXCBiGYRiGYRiGYRjmPEW5AsALBAzD&#10;MAzDMAzDMAxznqJcAeAFAoZhGIZhGIZhGIY5T1GuAPACAcMwDMMwDMMwDMOcpyhXAHiBgGEYhmEY&#10;hmEYhmHOU5QrALxAwDAMwzAMwzAMwzDnKcoVAF4gYBiGYRiGYRiGYZjzFOUKAC8QMAzDMAzDMAzD&#10;MMx5inIFgBcIGIZhGIZhGIZhGOY8RbkCwAsEDMMwDMMwDMMwDHOe8v/svQeAJEXZ//9/X9/39wb1&#10;VURARUyIvooggooRAyqKCUHAxGUuwOV8x+V8e7fx9tJe2Nu9u805p9k8MxtmdnZ3cs455zzzf6qr&#10;d5gLHBheEK4+PjTVVU9VV1V3436f6a7OjgCQAAGBQCAQCAQCgUAgEAi3KdkRABIgIBAIBAKBQCAQ&#10;CAQC4TYlOwJAAgQEAoFAIBAIBAKBQCDcpmRHAEiAgEAgEAgEAoFAIPyzQAsSCjqLcO20ZEMXEwh/&#10;B9kXEgkQEAgEAoFAIBAIhH8WaEEyB517e0PPxc2gPQiEv4PsC4kECAgEAoFAIBAIBMI7CS1CKOis&#10;N1DFdNktoV3/Pui23gza+82gvW8J7fpmgGeS4qZVqJb+wdBN/99AH4PwjpJ9IkiAgEAgEAgEAoFA&#10;ILyT0CKEgs56Y11KF78xtN/fDd3cLaFd3wza+5bQrlnQBRR0FpWZCRBk52Nw5j8WuukbuEXRWwcf&#10;gvDOkn0iSICA8M8CXHbkyiMQCAQCgUC4DbmpBsGZN0IXvzG03w3QxXPQuRR0FgWd9dY00XWeWLoD&#10;9P4NDrcAe2agc7PazOTT+xTYB8iU/sN5o2bxEQF6n4LOems9eYtuhP9rsk8ECRAQ/lmAy45ceQQC&#10;gUAgEAi3ITfVIDgTuOnuLaD93qwinUsBu7TgntPhAHa7NdmedP05cGa2w63Bnhkgh24omUxQYJ/s&#10;fCCzm6n1D+eNmsVHBCB9XQ/fCOwGQDpTl/COk30iSICA8M8CXHbkyiMQCAQCgUC4DaFFyByZTJyI&#10;U+AiAGfeAtovqx0M3gVwGmcCOBPL7Bvzb03GE1e/jmyHNwV7ZoAcupVrwc7ZadDbkM7U+odzY7P4&#10;WBkgJ7s/NwWX4ugATmfqEt5xsk8ECRAQCAQCgUAgEAiEdxJahFwL5IOYBJHicDi8Xm/Gjarx5mDn&#10;DJBDadhrpCm0H41GA4GA3++Px+PX1YLdNyXjiRu/jmyHNwV7ZoAcaIES1IhIJOLz+WAeQL9BVyEH&#10;1wKyD4TB+f8obtogPhAAaWqsdFcznaG8rq+bKc2A8wnvLNknggQICAQCgUAgEAgEwjtJRoNkKxFQ&#10;m3q9fmBg4PLly2w2Gwv4t052UzgNLWQLVEhA+729vfX19de1n3F4UzKeSCLfQLbDm4I9M0AObiQW&#10;i7lcromJiYaGBpgNk8kEOTA5tN+1jd+Y8/dz0wYzmTBvPp8PegjCMrtjuDQ7neGvnRnC/zXZJ4IE&#10;CAgEAoFAIBAIBMI7yU01SCQSGR4eXrVq1Xe/+91jx44FAgEsLN8KmQYpiY1+3AYdC/I1EyMAID0y&#10;MrJ06dKnnnoqJycnGo1mijLV35SMJ3Wc68l2eFOwJ5CpiH+Qh46BWNu/f//Pf/7z1157jcfjgYTL&#10;DhBgshvB6Wxw/nXQZbeEdqXIzoFEJnJRU1PT2tqqVCpBUUKHsQMGVwGgw5kIApBxo4v/DnA7Gehc&#10;wl9D9ryRAAHhnxe4EMm1SPinBF+b5AolEAgEAuEfw001SCQS6enp+fWvf/1f//Vfy5cvt1qtICzp&#10;shvALVwH5EMVv98P2pXP53s8nusCBNA+qO6PfOQjCxcuBLc3Ere3IOMJdW8k2+GtgJ0zFbGQjkaj&#10;EolkyZIlH/7wh59//vmBgYFgMAhKO+N/I1Rjr0PnZuVft/tGYLcM2ZmQgBMEKjInJwfO0apVq4aG&#10;hgKBAC7NQE0DCtBYLJaJiQmpVJoJ9GAHqsm/EdzCddBlb9B5wk3Jnh8SICD88wIX4rviWqRvmzlu&#10;mgngfAKBQCAQCATCddz0jyUQxqA5n3vuuf/5n/8BAa9SqW4MEOCKbwQIUZ/Px+FwQMTu2LEDpLXT&#10;6aQUK83g4CCI2//+7/9+9tlnwTM+924/ro4PcSO4NBu64Ga8qUM22c6QgB5Cf2Ae1Gr18uXL3//+&#10;9z/99NMdHR23CBDguhnoXAo6aw46928FWoCOiUSiDRs2PPDAA7/4xS+am5u9Xi9dPAcMAQSn2Wy+&#10;evXqypUrjxw5wuVyQXhmd4Dqzt9Cpi5u59ZgT8JNyZ4fEiAg/PMCF+K74lqkb5s5bpoJ4HzCe4Ak&#10;/J8dZfQ+gUAgEAiEv4/sP5ZAUuIE6M/x8fE//OEPd9xxx0svvSQUCkHA4yIAV8Fct5sBmtJqtfn5&#10;+Y8++ujDDz+8bdu26elpaBYHAqCUzWa/+OKLILx/9atfeTweUN3XCW/qUNdDl1HtBwIBUFMmkwlk&#10;FeyCpAIxrNFoHA5HdlO44puCnfEM4AR0FToMDa5duxbm4Sc/+Ul9fX0wGMT+AK6CobOyoAveoIhO&#10;XdvIGwEDhONClzJAx0BFwqx+7nOf+/73v19RUeFyua5rENx8Pt/U1NSiRYs++9nPPv744yUlJRaL&#10;Bc8/7fSW5+dGqI68Pl0YXISbhV3qCDS4iHAd2TNDAgQEwt8LfdvMcdNMAOcT3u0kU8lEOoGNxAgI&#10;BAKBQPgboP82egMyAg+0cebR+ueee25ychJyaKc5sGcGOncOUKFKpXLPnj1f+tKXHnjgAdDYXC4X&#10;9A/kY4E6Ozu7YsWKj3zkI08++SSI8Egkki0vAZzG4JwM4Al6uKenZ/PmzYWFhUKhMBAIiEQiEMBw&#10;xJqaGrPZTLu+2d+BtNMcmUw4BABdNRqN+/bt+/SnP/3tb3+7vLwcDoR9MuCKAL1PQWdR0FlZZGdi&#10;nzcC+uBwOAYHBxkMBn4EA09gLBYDJQmDvf/++7/1rW9Bx6CUrjMHOMOEw3nctGnTV7/61R/84Afn&#10;z5+H4cBUQwu00xtD9++NwT2Bo0AaLg/oEt6FbaaUcqTHiNOE68ieGRIgIBD+AdB3DsWNORicT3hX&#10;k0zB//9kBwgSsEuXEQgEAoFAeGtk/12E/0y6KSDt9Hr9qlWrPvzhD//0pz8FdRqNRulqcxVxGjyD&#10;waDb7fZ6vdkiH/JBskLFlStXLlq0qKurCyR9phQAPb9mzZo777zziSee4PP5IIiyS7MPAWR2cQI6&#10;w+Px5s+f/5nPfOZrX/sa6F6FQnH58uUf//jH99133wsvvDAyMoLVKfbPQDV2DXTBHHQu9es3tAC6&#10;12QyHT58GA70yCOPnD59GoaZ3U8A72bXBXBrQGY3e4sT2eDMG4HDNTQ0PPvsszAomEP8HAH4Q990&#10;Oh107IEHHsgECKAo0xkM7Pp8vqGhoT179hQWFgoEAvyKBOTTHlldwmR2IXEjuAiANJ4faA3Ou9ls&#10;BmUrkUhUKhX0JBMsyK6F04TryJ4ZEiAgEP466JtkDjqXcHuQHSBA0QESICAQCAQC4a8n+y8o/AfV&#10;TQF1lwkQ/PCHP2xvb8cBAiRAs7QlpEFwstnss2fPVlZWgq4BN8jEnpB2uVxisRjE/HWLFALgvHHj&#10;xjvvvPO73/3u2NgYSCO64A06ll0ELc/Ozr788stf+MIXvv71r8PRhUIhiOSf/vSnn/zkJ3/zm990&#10;dHTgaAX2f+vgowBQF1qAXhmNxkOHDt13331f+tKX8vLybhEgwODM7DSAd7OhC+agc2+Ay+UuWbLk&#10;rrvuuvfeezdv3qzT6aBXuAro8OLi4v/93/+9LkAA0JWpEwRzBZMPut1isYDqxGch44ObwmnMdTl4&#10;NwOdSwG70JrP55uYmNi/f/+vf/3r733ve3/84x9LS0vxIyE3+hNuJHtmSICAQPjroG+SOehcwu0B&#10;CRAQCAQCgfD3A39BYX2I0xlgN5MJ2wS19D1+9/773/9+U1MTVv6QD2AfAPSh2Ww+evToN77xjd//&#10;/vft7e2gn8EBirAzOIBQDAQCUB0SkIOPAoBk3bZt25133vmd73yHyWSCNKI6goDSTAKTSeN8aAf0&#10;8NDQ0IYNGwoLC0Uikd/vVygUp0+fXrVqVUlJiVarzfa/NRlP2EKHcSeBGPVpRpvNlpeX9/nPf/6L&#10;X/xibm4uDDDjj90AvIvJlGbSAN7F0FkUmV1cBFyXBqW9d+/eL33pSzDD58+fh2mELlE1UtCTs2fP&#10;QtG3vvWty5cv3zRAAG7gD3Pr8XhAyUMCt4DPEXbAiUwag3MAen8OOpcCdmGKlErl6tWr77///v/8&#10;z//8t3/7t//+7//+wQ9+UFpaajKZaL85cAuE68ieGRIgIBDeKvTtQUFnXXs7Ed7zkAABgUAgEAh/&#10;FfgPp+uA/IxKhy1oRdB4IEbwawKgT3AO+MB23759H/vYx3784x+3tbXhAAGUAjgBgh+qTE1NrVix&#10;4p577vne975XWVmJ3yPAh4AqkIAtuIkpssMHICAPHjyInyBgs9lw6Ow+QxoOgXsF4h83iOtiIA2l&#10;oJ/tdjv+YRw67HA4dDodSHo4KPjQbc0BOZm+ZXIwkAktQPdAnkEjkMZuAEjrK1euPP7441/+8pfx&#10;EwTgj+uCG/ak2rjJhF+XD2lwxtOLgfahBXygbE8AdsETpgXm7dSpUyUlJWazGTVHAf7QMciEXkHf&#10;ysrKoNvQIO4PbhASMHVqtXpsbKy7u7unp4fD4RgMBp/PBzMGjdNtzZE9FiDTjWxwJgYOAWfn6tWr&#10;Dz744Pve977/j+Jf/uVfPvrRj/7pT38aGRnJ+OO6hJuSPT8kQEAgvFXo24OCzrr2diK85yEBAgKB&#10;QCAQ/irwH07XAflYQMIWhCIIbFD4nZ2ddRQg6rRaLagUcADPffv23XXXXd/5znfq6+vx7/9IEFMy&#10;MhAIKBSKysrKBQsWfOELX/iP//iPxx577MKFC/h3bKwzYQu1LBZLeXn5b3/723Xr1k1MTICqx0Ug&#10;d48cOXL33Xd/97vfHRwczAQIYAstQN+kUmlra+u5c+eamppAMYEyB9EEFXHfsGemP/igkI5Go+AG&#10;x812w0AOltxYG+MqGKio1+tBZi9atOjixYt2ux18cAvQk6qqKujkl770pWPHjuGPBWT6iYE0zryO&#10;7HxIQJs2mw2/bYGPix0yYE8M7OLGYTgwh1ARqkM+5EBF2OIAAfQKKCoqMhqN4AAtw9gxkAPndN68&#10;eV//+te/8pWvPPzww9/+9rfhfMGUjo+PQymci8zs4Q5kk+lGNjgTA7UcDkdBQcFnP/vZf/3Xf/2X&#10;Od73vvc98cQTcFFl/HFdwk3Jnh8SICAQ3ir07UFBZ117OxHe85AAAYFAIBAIfxWZP5wyCQzoOgB0&#10;7+jo6LZt2773ve898MADn/vc5+6///5HHnnk0KFDGo0G5Ako7X379oGA//KXv3z27FmQLiAmQYIC&#10;IE2Hh4fXr1//1a9+9Y477nj/+9////7f//viF7+Yl5cHihEfBY4IR4EqIET379//sY997Dvf+c6l&#10;S5fMZjMljekAwT333APyFXRsIBDA/YRafr+/p6dn+fLloGk/9alPPfjgg4sXL+7o6MAiGaQvVMeH&#10;gC01GnQgGBGodxxEgF3IzPhgsBsADpCGAUIV/IQCNMtms3//+99//OMff+aZZ/h8PhwFt5AJEHzh&#10;C1/Yu3evwWCAzOxmAdRviut2gcwuJLRa7enTp1taWm781uB1UM3QQ8Oe1MSjmAXsQs9hiwME//u/&#10;/wsnLjc3FzpGuaMxgiccorS09LHHHvvABz7wn//5nx/84Ac/8pGPwMmC7Wc+85knn3wSTsrIyAi4&#10;wYxBFagIR8wcGncDwLsZ6FwKqOJ0OgsKCuAc0bGBf/mXf6X49re/Decr44/rEm5K9vyQAAGB8Fah&#10;b48boIsJtwEkQEAgEAgEQjb0H0M3AEWgHjMyOONJVUKaE+SlRqO5fPnyCy+88LnPfQ4U49133/1Z&#10;ioceeujo0aMgNUGogBvo4bvuugvy8/PzsYyETLvdDoL5D3/4wwMPPPDJT37yG9/4xte+9jVo4dOf&#10;/vSBAwdAcOJjwYEAUKqgwC9duvT5z38eZOS6det4PB40Ak2BZ05Ozsc+9jE46Llz57xeL5apcKCJ&#10;iYmlS5eC7r3nnns+8YlPQB/gQC+++GJjYyMcHcvj7NGBwhcIBGfPnoUGh4eHA4EANEUNl1ZfQWol&#10;xbGxMfx8BNTFHejr67tw4UJraysMWSwWQ/egk9BVGCBIX9yCz+errKz87ne/C/nbtm1TqVRwXDSh&#10;NwNXyQbnwxEdDseZM2e+//3v//znP4fJh4HgIUBPIpEIHlSmZVwXdiET5hAGCP4ulwvS4A9AfiZA&#10;ACfx2LFjer0eTwgUwZw3NTX97Gc/u+OOO6D097///S6KefPmPf744/feey+cL6j4y1/+8rXXXoPB&#10;jo+Pw/BhQnBYJLsP14GLMLALU3316tWvfOUr//7v//6+973v3/7t32ALVxRcHqOjo9ATXIWqSrg5&#10;2fNDAgQEwluFvj2yoAsItw0kQEAgEAgEQjb0n0QUdBYFSE2r1SqRSPAz5CDSsh1gF0pBkINSxaGB&#10;J5988pVXXgH1uHfv3uPHjw8ODoIcBTcQivv37wdx/pnPfCYvLw83BTJ+aGgIBCeITFCYCxcuLC8v&#10;B7dvfetb4Lly5Uq1Wk0faU7fgtJhMpnPPPMMSP1f//rXPT09WMBDN0DWfuxjH3vwwQdPnToFcher&#10;X9DwcLivfvWr4P+b3/xmw4YNzz///Kc//WnY/ctf/sLhcLA8BrAehtGBeG5paYFDfOc73zlx4gSo&#10;fZgEaA18wAH8YTZeeOGFp59++vTp0zqdDvJBic3MzOzcufOJJ55Yvnw5NGsymSoqKkDrfvSjH928&#10;ebNCocDzBkPGAYL7778f8pVKZUZCZ4MGTIFHDeDhQA6UQhpE38aNG2HeYCBr166dnZ2FTJ/PB/ls&#10;Nht2oUuZEVEtoaagBehYd3c39LyjowOPHfKBTIDgs5/9LMwkjAsyoRTGDq3BOf3whz8MRXDQ4eFh&#10;OC8ajQaGWV1dDaP4yU9+gmND0J+vf/3rv/vd75YuXQpnAToDvaIGdM1FlQ0uxcDhpFIpTCC0hhcp&#10;/J//+R+4tAoLC/FEYX9ckXBTsueHBAgIhLcKfXtkQRcQbhtIgIBAIBAIhGzoP4nmwJkg2EB419bW&#10;rlq1qqioaHp6GiQHLqJEZRLEeVtb2y9/+csPfvCDoPwXLVpUX18PUhkkCQCqGMQ2lrXQ1N69e0Et&#10;4wABVIxEIqBejhw58sADD4CQ3r1799DQkMViaW9vB4V55513/vnPf+bxeOAG1TO9Ar0KWhGcoRZI&#10;R+gbKFto3Gaz5ebmfvzjH3/wwQdB/UImHBd6C2r52Wefve+++3784x9funQJtG5zc/P8+fNByn7p&#10;S18CEetyuaBNGAs+BAA5LS0t4A8yFTQ/jAIc4BAAtAk9b2pqglHcc889hw8f1mq1kA/KfHBwEDoM&#10;HXjxxRfHxsbcbvfExAQo57vuuguaYrFYeMagYxUVFd/5zneg8U2bNkHjkIkm9NpTgHMAKIX2oTWB&#10;QACzAcPEqh4mFsb++9///oUXXoBxGQwGyIeZKS4uhtHt378fNDyIc7qVOcCHyWSCAv/qV7+6bt06&#10;aBZ8MofIBAhycnJw4AOKYOwwnAULFjz88MOwhYGA2IR8aArqwlwJhUI46du3b4dh3n333f/xH//x&#10;gQ98AEYNY4dTGQwGs4dzI3i8GaDxvr6+bdu2wUX1ve99D0Z34sQJOGsw7RlnXJFwU7LnhwQICAQC&#10;4a1CAgQEAoFAIGRDi4csIBPEOZ/PX79+/cc+9rFf/epXIJszjwNgmarRaEBnghr8xCc+8fLLLw8P&#10;D4MAhlKoC6UgIMEN70Ji165dH/nIR/ArBqAbQbOMjo6CAoTGf/3rX4OSB5kNmSBBlyxZAkobMvv7&#10;+8Ezu3vQLGhjkMQgcR999FHQtBbqDXzIzMvLw08QnD17FoQrHBGL+Yceeuj++++HUUxPT4PcdTgc&#10;5eXl3/72t0HhL1q0CBRU9pPwANaoTz311Cc/+UkYHcwAVtp41GazGQZy55133nfffdANOBDkO51O&#10;EMk/+9nPQCHDPICSh0OrVCpoHxqByens7AQ3IBMggHnAAQLoPDSePcYMOB+6Bwo5Nzd369atvb29&#10;Xq8XN2W1Wtva2np6egwGAzQCOSKRaMOGDZ/5zGegJ93d3TAQ3EIG6D9M7/PPPw8y/uc//zmOv0BF&#10;qJ4JEED1nJwcHPiAKlCq1+vr6urgrMEFgMMx0A6ITxxcgKPAnHR1da1evRomH//y//73vx9muKqq&#10;Ci6YzEBuAR4vAA3CAIVCIYPBaG9vHxkZ0el0uJMZN1yFcFOy54cECAgEAuGtQgIEBAKBQCBkQ4uH&#10;OSAHSzXQac8++yzovWeeeQbUKeherEVBIsIWcn784x//93//969+9SuQc6AGIR/qgg+oR6ww8S7k&#10;Y139+c9/vqioCAQLqBfQ4T/96U9BVD/99NOgMKVSKYjqgYGB5cuXg67GDwjgNrE+BHCvampqHnvs&#10;MVCzeXl5WB5nAgRf+cpXzp07hwME4FleXg6K96GHHiosLMSiF/InJiYWLlx41113/eAHPwAJCp2B&#10;ZumRZwUIPvrRj86fP5/NZmcEKvSZyWQ++eSTILC/8IUvwJChCPKVSuXRo0cffvhh6MCqVatAqEMj&#10;IOD37dv3wAMPfPCDHwRpjTuf/QQBCH61Wp2ZJfrw1wL5MBZQ2nDQb37zm6DSsWCGfBgIFGXPj9Fo&#10;BAeYYWj88OHDJpMpe1wAHAuqb9y4Ebr09a9/vbKyEqqDD+S/UYAAgATMJMwzjAjSAJxcGCBcDJDD&#10;4XCampr27t0Lp/Lee+/90Ic+BI384he/gLGPj4/DjMFxcTu3AHcPgDTuDwAJADvgTEhgH8IbkT0/&#10;JEBAIBAIbx0SICAQCAQC4XVo8TAH5IDsBNV9+fJlUJIg7NeuXQu6NxqNYn+s3IqLi0En33PPPTt2&#10;7MC/5GMVBwISRGzm0X3YBXbv3g2SGy8iGAwGQb2A9l6wYMHHP/7xL37xi0uWLDly5Ajo2z179oA4&#10;hyOCZ1FREV7rDppFYpEKTIBSBbcHH3zwy1/+Msh+kMFQ6nA4cIDgkUceqa6uBkELmaDGL1269MlP&#10;fhIk6/HjxzUaDW4BZPnBgwchHyQ9yHWfzwf5eNTQT5DQpaWl3/rWt/7rv/4LhG5rayt+LAK6IZFI&#10;oHuf+MQn/uVf/gUONDw8DP5wrK6urhdffBFGd/fddy9btgxPFKj3o0ePPvDAAx/4wAeam5vxpGUC&#10;BJAPTYGkh3wMNfE0eBe20FulUrlr1y6YZDgiTDgMH2YPmkJzTU1Lpi7kQ09+/OMfwxH/9Kc/cblc&#10;6AYuwoAzqHqYVRj7Zz7zmddeew0UPo4vOJ3OkpISmNX77rsPv6GQaRyTOaLf74daUql0cHDwwoUL&#10;q1atgvMFZ/Cuu+66//77f/KTn+zcuRPGC3OVPbG3BnfvpmAHOC5MNfbEOYSbkj0/JEBAIBAIb53X&#10;AwQ4RgA5dAmBQCAQCLcftHiYA3JA2oEWBYkLivGzn/1sbm6ufW5BASgCQLNt374dlDxIzYKCAvwu&#10;QKYIg1vGOThA8O1vfxsEPP7dW6vVgoD/2c9+Bi2AZAV1CoCYx6+ygySeP39+W1vb9PS0UCgUi8Ug&#10;vCcnJ69cufLCCy986lOf+uEPfwhN4Yf8bTYbXqTw8ccf7+vrA0EEmSDdm5qavvSlL0H+H/7wB3Dm&#10;8XgzMzOgbLdt24ZFMiQmJiZw41A0Ojp67ty5P//5z/fee+/73ve+r3zlKyDjBwYGcBEc4hvf+AbI&#10;bygChV9WViYQCOBw69evh128qN4vf/nLlpYWEGXQ7IIFC+DQMIGg2/HkQJdwgACGeejQIeg25GPw&#10;zGNwDkwaTNTIyAio/Q9/+MPPPPMMg8EA1Y0lPfahK1BAPoxixYoV//Vf//WjH/2ovr4+MPe5Rwz4&#10;gw+od+jAHXfcAdOYWWHB4XBcvnwZRgcndN68eeAzOzsL054BL4LAYrEaGxvPnj27devW55577pvf&#10;/OanP/1pmKuHH374d7/7HcwVHBQ8oZOg56GTmePeGux2I3Tx3HUFiexMwo1kzw8JEBDeceB6w0Yg&#10;/LOThP+jyQoQoBgBCRAQCAQCgZAFCDxQemvWrAGhDqq+pqYG9AaWpqAnYQvpTZs2gXAFpb1//36T&#10;yRSJRCATSqEubOmGKKELdfHP4CBcQbSD7oV8kKZarba0tHTRokUgWb/85S+DbIYtSHoQ1dDy/fff&#10;/5vf/ObVV19dt27dxo0bYTt//vwf/vCHIEo/+9nPQj6Hw8H61mAwHDhw4O677/7Wt74F+h8EEbQf&#10;DAbBAXTsJz7xic985jNPP/308uXLYUQvv/zyD37wA2j/gx/8IAxt5cqVIHc3bNjwyiuvvPjii5Dz&#10;8Y9/HIqAu+66CzQzHBSO9dJLLz3yyCOQCa194AMfgOp/+MMfdu/evXDhwq985Ssf+chHQFqD6v78&#10;5z+/ePHiI0eOQIMwFsiHDnC5XErhJl0u18WLFx977DEY4/Hjx/HnD3HRjfINptFqtVZVVX33u9+F&#10;qVu/fj3oPfz4AHbOBvwh32w2Hz16FLoHir2goAAORxfPAW7j4+MwTPD52c9+Nkt97wAm0O12w7z9&#10;/ve//9CHPvS5z33ut7/9LcwGTHiG1atXw7w9++yzMHUwDzBFMDSYiq997WswD7m5uQwGQ61WQ/dw&#10;aAAORB/yLWhS2m+OTCZscVOEt0hm9gASICAQCIS3CgkQEAgEAoFwa0BdYMX4sY997JlnnhkaGsJS&#10;HARbhsLCQtDwWGoWFxcPDAyIRCKj0eihPiJAN0T9am0ymUBkgoT+0Y9+1NbWBo1DdWgNlAtoe5Dx&#10;PT09jRTNzc0tLS05OTk///nPP/WpT4EQve+++z5JASIf74K6BtEOzqCfcftSqXTbtm2g50HeDw8P&#10;Zx5nAAVeU1MDCvYLX/jCvffeCw3iX7xByf/bv/3bv/7rv0LnYRcyoX2Qu3fffTccAhTyd77zHejA&#10;V7/6VciBfHCAupB48MEHFy5cCIodpgU8H3jgAegV+D/55JN//OMfYXSQCU19+ctfhirg/81vfrOs&#10;rMxisVATlrTb7UVFRdB/AEQ1yHKcD1wn3yAHxgWCH/yhfQD8bTYbTBqUYudscBWXy3Xu3DncsT17&#10;9jgcDrqYgmo4BaJx1apVH/zgB6G3MPO4wUgkAueopKTkxz/+MfT/nnvugS3MDDSFgbHAzEMCxvvF&#10;L37xa1/72gsvvLB3797y8vLR0VGtVpt5agAavK6T1GH/av7mircz2ZNGAgQEAoHwV5AdIEimSXSA&#10;QCAQCIRrCAQCoNVB94JQXLBgwdTUVJRaUwBUKyRwsACk+HPPPQdSE2T2/fff/8Mf/nDevHnHjx8H&#10;tW80GnEUAADdqNPpdu3aBXobtDqDwYAiqJ4phTZhCxoVDgraHhoHsVpbW7ts2TKQ4qDt8SMDIKof&#10;e+yxZ599FqRvX18f+IAnSB6oK5FIDhw4AKr1d7/73fj4OA4QAFBktVrhiFAFKj766KOgnKG1j370&#10;o//+7//+//7f/wOdD8of5De0Dzz00EO//e1vd+zYUVNT09bWdujQoV/96leg9sEB6v75z38+ceIE&#10;6OHKysr58+fjfOjS0qVLKyoqYDYuXLjwzDPPQCa0+fnPfx6OePLkSRg79BMPFhQ+iPAnnngCxPnZ&#10;s2fdbndmHrB8A3DPIQfPG34y4pFHHjl//jwOKNB+1wJVoCmPx3P16lU4NJy1devWweHoYgrqOEkQ&#10;jStXrrzjjjt+8YtfTE5OQg6uC2dBqVRevnx5yZIljz/+OJ4o4DMUcH6/8Y1v/OY3v4Fm8/Lympqa&#10;JiYmDAYDHBGfTQy0hhPQJn3Uv1WT/s0Vb2eyJ40ECAjvLPDfKtroDAKBQCAQCATCu42MiAAtWlpa&#10;CqoYZPPGjRvNZjMISJB/sAX5hyW90+lsbm4GGfyJT3zizjvv/NCHPgTCG8TkD37wg8OHDwsEApAo&#10;oI3B2efziUQikNCgKqGpbAGZSQCoB9QuVIHGpVIpqP2+vr7Ozs6uri5IgDjncrmgY6F70AGkdylF&#10;6vf7QQcNDg6CP6hiKMLtwBZKvV4vVOFwOAMDAz09PbW1ta+++uq99977xS9+8ciRI6B1u7u7+/v7&#10;oWhoaAi3b7fboQNarXZ6ehqahaKRkREYEXQ+EAg4HA4+nw+1qqurOzo6IA0HhXyr1QodaGxsrKqq&#10;am1thabAH2YAuoG7GolEQPOzWCwYiEKhgF2cD1ATgDpM71PjMhqNe/fuhbl97LHHLly4gBdfhCJw&#10;w+BaAKShCOT6lStXQNvD6DZs2AC9wm4A1IJpAeAs/Pa3v/0wtaiBWCyGWrQH9RwBVJFIJDAKmCsY&#10;IADTzmAwYBKg21NTU3BS9Hq9y+UKBoP4koCKuAMZcJcy0Ll/JXTlG6CLCTcje35IgIDwTpL5MZZa&#10;7I1AIBAIBAKB8K4kIyJAgWe+e7dt2zaQxDg0gAUhbAHYBT0JYvLs2bNLly594oknPv3pT4PyvOOO&#10;Ox5//HEQtCCzcRXYgjQFnQJAInOg60A9mCNTBcQ/BhQ47IKIhfzregJgZxBF0E/Ip1ukwKX4CQXQ&#10;2Ewmc/78+dDJp556CvQ/aF385AIcAloAPY/bh3YgDQ1CKRThRxvwJIAD5EMmCHLYQj7uDwAtwNQ5&#10;nU6fz4c7A5m4n3iL+wlAfzK1ANxVPHAM1NXpdLt3777zzjsfffTRsrIyaBPywRncMJlakAlFcFw4&#10;ax//+Mfvv//+vXv3wvxjNwAcoEHIycvLg9KPfexjK1assFgsdPG1M4nnCk8LjAIDfYYtlGYGBeAO&#10;3Brs+ddCV74BuphwM7LnB04WCRAQ3jHQG91UdIAECAgEAoFAIBDeddDigQJ2Qf6B9L148eJXv/pV&#10;0Pzr16/HH8an9OPr6hTSoI1BRjocDnDg8/k1NTV/+ctf8PJ1O3fuhEwsnnFdXAXAR8kGHxqDc6AK&#10;CFEA16XauEYbA1Rj1yhVnInTGbAD5ENnoEtnzpz5xje+AT3ctWsX9Bx0VLbiRS1S4N23Al2BItNb&#10;3CaG9psT//TOG0DXoTCbzYcPHwYx/9BDD50/f97v90N1yKcHNgeuBUfU6/X79u37n//5n0cffbSk&#10;pAROItUM6gBsQfZ3dHT86le/+tCHPvS9732voaHBR32JkDosgvJF0PtZ4KMAuAMZcCbuBoB3Ce8U&#10;2aeABAgI7yQkQEAgEAgEAoHw7oUWDxSwC8IvGAy2tbU99dRTIKT/8Ic/jI+PZ6R+NrFYDPJhCwQC&#10;AYVCUVRUdP/999977704QJDRyeAM28zhcCJD5tA4DVtcC8CZ2WkA72baxNUBXErvUMAu9gSVpFKp&#10;zpw586Mf/Qgk95NPPtnd3Q2dxzEIAHtmyG4HNUqRKQIyRTjzOq5rkKpB72Y3iMnOwT64SzabrbS0&#10;9JFHHrnnnns2btwIWg9EPpTSrnN9wP5QNDU1NW/evPe///2/+MUvent74SRCPtVeEuQinMRly5Z9&#10;8pOf/PSnP71lyxa8iAMU0W3dABRRvUDgA+HMG6tkSgnvLNlngQQICO8kJEBAIBAIBAKB8O7lOuEA&#10;ChAEP5/PX7169Z133vnwww+fPXsWxCpk0nqRAmtFANKgTl0uF5PJXLVqFcjvL3/5yyUlJZnV+3Gb&#10;OHFTnYIzsQPexQlcC8AOAM7HQD5sM/nYM5ODgV1QSoFAQCAQ5Obmfu973/uf//kfGFFRUREoZOwP&#10;WxhCdgsZMo3g/GyHTFGGTNF14HzsnwEXAfT+HNQRUH/i8bjX6+3u7v7Nb37zH//xH0888URZWRn0&#10;GfLhROB4TaYK7KrV6ry8vM997nN33XXX+vXr8eKIOPwBZ2dsbOzVV1+97777YPjPPffc8PAw5EPF&#10;TAeu6wns4j5gNzp37hzBFpNdC9KEd5bss0ACBIR3EhIgIBAIBAKBQHhvgIUfyELQoqdPnwYtfccd&#10;dzz99NOQnpqaslqt+IV8kB+wdbvdFotFr9dDUWlp6UsvvfSFL3zhk5/85J/+9KeBgQH8iDtultYn&#10;c+DMDNdlXrcLZOfg7mHhmmkfwOmMJxbY0GEej1deXr58+fJHH330nnvueeihh3bu3Mnn80E2U/Xo&#10;BiGB694IdsuGLpgDcnCXcBHl8rrPdbu3BjtTI0OyXyqV7tu37zOf+cy9997785///MSJE5OTk3Bq&#10;bDabw+Gw2+0wQJVK1d/fD4N67LHHPvrRjz755JONjY1wdmAGAoEAnJ2GhoZFixbdf//9H/nIR379&#10;619DKVS8Ufxng/twowPq1hy4q3TBXM8J7yDZZ4EECAjvJCRAQCAQCAQCgfDuJVs40OKPWm8PtOia&#10;NWvuu+++u+6665FHHlmwYMGxY8dAXvb09ID+ZzAYtbW1J0+e3LVr15/+9Kevfe1rd955JwhUkKAV&#10;FRUGgwEkCrSDhUkG+jDXcl0R3r0RXAptUmL8+gABQPul0yCtlUplc3Pz8ePHFy5c+M1vfvPjH//4&#10;3Xff/f3vf//AgQMcDgf0M9QFT6iVaQfX/augDovIbgTnYIe/FlwXwGP0+Xwwz4sXL/7sZz8L8v7h&#10;hx+GqYazUFJSUlpaevHixYKCgtWrV//0pz8Fhw9/+MMwwLy8PL1eDzPg8XjgDMIMPPXUUx+jeOaZ&#10;Z+D0uVwu/DAI7jN94GuBDuBSAPcH52dycAKDi7Ab4R0k+yyQAAHhnYQECAgEAoFAIBDevWSEA9Z7&#10;OA2AOu3v71+1atVXvvKVD33oQyBQv/CFLzzxxBMgR3/+858//fTTkAbJ+qlPfeqOO+746Ec/+uCD&#10;D/7lL3+pqqoyGo0gQa9rDXgjhUJpl2ugC+a6ROe+scABH6x4sVsgEGhra3vuuee++MUv3nXXXXfe&#10;eScMYd68eWVlZaCaoBSqYE9cPQN1NBrYxT63BlcE6P25HHrnrwFXxOA+wKCsVmtHR8fLL7/80EMP&#10;wSTDVMOgYNofffTRr3/96zDnd999N2Tef//9v/jFL06ePCmVSqPRaCQSkUgk+/fvf+SRRz7xiU98&#10;6UtfWrhwIX52gD7Ym0H3g4LOulkPIXFjEeEdIfsskAAB4Z2EBAgIBAKBQCAQ3r1khENG8mEg7fV6&#10;JyYmDh8+/Lvf/Q4E6uc+9zn8Uzxwzz333HvvvZ/+9KdBr/7gBz9YtGhRbm7u8PAwSFAcHaBbyeIW&#10;CoWSL69D5851ic59A7BbdoAgGAyCqP7hD38IHf7Wt771pz/9Cfo2MjLidDrBGftkoI5D9406Gg3O&#10;zIZyfB069wZuXXoLcEWA3qeIx+Mulwsm9ujRozCQxx9/HAZ13333weR/6lOfuv/++7/+9a+/+OKL&#10;e/bsqaur0+v1eB7gFIA+3LhxI5y1p556av/+/ZlTQ7f7ZtBdoaCzroUumyuldwjvHNlngQQICO8k&#10;JEBAIBAIBAKB8O7lFtoB1CboC5VK1dvbe+bMGdCZq1evXrZs2dKlS1955ZVNmzbt27evoKCgpqZm&#10;fHzcYDDgV98zAYLslrPTNwU73ALaj4LOoqCzsjKhAwqFAjp24MCBS5cuDQ0NgXIGyQR9u6nyz3Bd&#10;O9eBSzPQuf/H4GPBWVCr1TCQy5cvHzlyZNeuXdu3b9+xY8fx48fLysoGBgZgvG63G84X7hhs8WMU&#10;R48era6uhlJ8ajIO/xBQz+Zaw2nCO0j2WSABAsI7CQkQEAgEAoFAILx7uYV2QL+kU4C29Pv9FotF&#10;JBLxeDwulzszMwOS1Wazeb1eHBEA8Rmd+xoi1MXNXgdu9h8I3e4cOAe2kUjEYDBAh0EnQxr3EHfy&#10;xlrZoEYp6P056Nx/HNnN4vQbkfGB/sNYHA6HyWTS6/VGoxFOCpwarPyxcwbIcTqd4AY+eOAwCeD5&#10;pocD8BFvAe03B51LeEfJPhEkQEB4JyEBAgKBQCAQCIR3L29RO4DCBHkZpQCpiVU3TlPSmwYLUfDH&#10;zWJwC28P+IjQE+gt9AR3G4CcbIc3Avu8DWQfDqffCOwDwFgweOYBSFOzjqC95wB/cIPTBGPHdWEX&#10;0nTxLaGORniXkX3iSICA8E5CAgQEAoFAIBAI715urR1wKUDvU2TvgjTNbLPBtQB6/+3iuoNS2vkt&#10;hQYw2PNtIPtwOH0LwAdGQQU6kNrHaSpWgAIEVBvXN4IzMbCLnQFcemvoaoR3FdknjgQICH8L9IVC&#10;AXt07t8CCRAQCAQCgUAgvFuh/xz8O4BGQKbSOzeAj/K2kX1QnMbcmHNTsNvbQPbhcPpNwc4AzDZI&#10;/UxoAKA9btb/6/Lx7q2hXQnvKrJPHAkQEP4W6AuFgs76m4D/MiXT8P8JyOgsAoFAIBAIBMK7BPrP&#10;wb+D7HZubBCXvm1kHxSn/ypwxbeB7MPh9FsE/JNz4OpApuhGcNFfBV2T8K4i+8SRAME/CzDp1xqc&#10;hozdlGvdKcP+VPqtcmvXuR5cD12MHP6KY11DOp3MstcPQxcTCAQCgUAgEN7j4L/+3gja6W2EPvAc&#10;t8h8Z8nuCU6/RXCVG3mjIlzrRuhiwnuF7HNKAgT/FMCM38zgTKCTge1mZAppw1Xowr8b+mq4AapT&#10;NGj3bzjitdEBbFTfqfZvAD1ocK0RCAQCgUAgEN7tUH/63Rza4+2FPvYcdO61+XTWO0p2T3D6LYKr&#10;3MgbFeFaN0IXE94rZJ9TEiB4W4GZfQNL/vWGK8LZut5uUNMZg3/S19ucOKdOfCY1l87sUklazOPB&#10;UKB83JG3YHC4BFgaGdUUGkYilQRDrxjMtU83jcAVkVs8ncaWwIOnhgNAt+bcXrdEKoXcsAcCZc6N&#10;6FpXZLgj2cMiEAgEAoFAIBD+SaH/OJ9L/FVkWsAJTHZRNjj/RuhiwnuF7HNKAgRvKzCzb2CgTpGq&#10;vcHi2JBAvtagFH0CYE76Zxktw183uinkfG0BsizNn2kDNqhTtKKmwR3NOAOvO+CyNzWoC12PzVk8&#10;nYynE4kUMmoZArozqGna5iqm6OjAXIAAukAHCjI+GaOc6WmaA+Vjz8wg5ww2aH5QpIJAIBAIBAKB&#10;QPinh/rj/J2E7gfhvUL2OSUBgrcVWgHfaKBU5xbzv9bioHapAAElqGlDadC0iRQI7NdzwWjxfF0Q&#10;4JoAASWFkRtS2lQCVcE6OZmMgyEv2Lv+vzyUwqb/ocpwxls3aqDQyVg6SRkkEmBxyhLXBAiof+gt&#10;SsAGRjXngPbm+k6XZgyVoFmjJ2QOqojawgzgojmDsSfAqLkh3NaggBG+I+gMAoFAIBAIBALhvQ+l&#10;8GhIgOBtJaNxsw0rkgQSyTdaPJmOpVBE4BqDHKhB/QKPf1en5e6caH6jAAH+XkB2AILepcIQ0TmD&#10;9qFnlKRGhq8J+t+ITAnd+SzD7w9g54wb3qX+Tbkk5wyNca4nWMJTvnQK+kAFMVCvQdxnpgxHNsAg&#10;M1OHAhJUN2C0eELmoFunpoYumrPXJ4T2JdyuoAABZQQCgUAgEAgEwu0DElJzkADB2wqtcK81pKtB&#10;wV8TF3jdsn4Ov8aQ4J/T4xmjlDClgq8zHCCYU+b4R3vKktTj/XCgeCIVTaSjyXQsSTVOqW1s+Jqg&#10;/42Bclrizz0AkDGUDz2j/W6oiPv4us39aovS19ZC+dRg6RbnIiF0gADSkAltZKpRCaqx7AABZNJN&#10;04d8XQdiywRQUJJAoKCuHQKBQCAQCAQC4b0PElJzkADB2wpWqFmG5CwWqlkSO2Mok1K7md/M50IB&#10;KI3ay4ozoF/ZaRmcecuAlr7Y6CcIstqPoycUXg8Q0EY9bw/tvc5cw6jL6FF/aBpXnrPYnMWhLWzZ&#10;HaPq3gTcIjb8D11ApVBcYO51hGQ0nYpQBgkYO5b/NwsQUI3B0ekAAV1AgT1h2ugppw2fBepEEG53&#10;qCuKNgKBQCAQCAQC4XYASaU5SIDg7YNSoXM6/3WViw1peKSsqffhkUTHCp+2jMqmFTfKQQ1mMijD&#10;u5QGprPmpO+cwUFj6XSUNkpyo3cK0FsMdAQBfVMA9YY+MLUEAhSnwSmSTEcS6VA8HYqlg9FUACyW&#10;CsRTwUQqMGeQDoJPIkUbOCfSYao6tEO3ORdEwLGGTPepnlOdx4aCGDg6EEknQ+lkMJ2CLaSpZwrQ&#10;WJCkp67XuSaoBKqK53SuSRq8Q/nMGRwe+pE5BdRZItzGvH750RkEAoFAIBAIBMJ7HCSV5iABgrcN&#10;mFeQpNRv2zcxSvHibcaQMxjWsrS6xZqaMvS/LKF7TQk6idR5BA2NYg+02gcpHI+nY2CxVCySiITj&#10;4SCyaCCW9EfT3mjaHUk7I2l7KGUJJs2BhCkQN/njRn9c74/pfDGdN6Z2R5XOiMwRljlCMmdI7g4p&#10;kIWxKbG5aFO5wypvRBuIGoIxUzBmwRaAbdweSrjCSVck5Yoi80WTgUgyHEtF4qkIdC6eiieTCWyp&#10;eCIZSSbDSRSjiFGRjoyEw1EP/GIDJEDto6cC8CzDFs8a7Y9mBk0OtcE2N0PUVM9lXgM6CIFAIBAI&#10;BAKBQCC8R8lWPSRA8LYB00qp2UxQgFK2WJ0iXYv1K9KrlEEai1X6X2hD1cdSGL2UDz7IlQI/eTAH&#10;/UN9NIl+zPclkt5E0p1IOhMpezxljSYt0aQ5ktCHoipfUO4NSj0hoSMya45wDZEJfYStDQ+rggMK&#10;X6/U1S12gHWJHZ1gEke3BBK2NpG1WWhGJjK3SixtEthmzIhMjKwNTGJslxo7ZOZOmblbZumV2/rk&#10;NobCNqh0jKjdTK1v3BDkWMJcS3jWEhFboypXXOtJ6LxJcyBpD6cckZQzmvTEkj70eEIikIiHEvF4&#10;IgEDhXlDP/ujVw9C6PkC6u2DVAoGjR5QuCasAvMEE4aeR0ATjp7OoKYXTSYVNwGbm+NbQZ1EAoFA&#10;IBAIBAKBQHhPkS12SIDgbQPNKx0jQIYEPkD9fg37rz8qQMlaJP4pcZvJynIGHUwbejcgmkwiS6Ef&#10;2YPJpD+Z9CZSrkjSGk4aAgm5Jzpr93NtvjGzb9TkHzQEe3T+Lq2vU+ttU7ub5Y5Gqb1ebK/i28q5&#10;ltIJy4VxcwnLeIapPzWsKeqXFzCkYIX90qJB+clh5Vmm+sK4/uKE4fyk/vyk7jxHd4Gju8jVYrvA&#10;1ZznqsEucNUXsU0pL3AVp1iiU0zhqVHRqVHx6VHxmVHJmVFpCVN+ga0q5+iqZyw1M9ZGgbNd6uuW&#10;+XtlfoYiyFCHBjShIU1wWBMY1wemLWG+NSi2BxSOgMkfcobCvkg4HAtH46FYMhRPhuOpSCIVjadi&#10;UWTxWOZZCmraqGUZo+l4JA1TlYCpgnIUlMEvUJAAAYFAIBAIBAKBQLhtyRY7JEDwtoHmlfrtPz73&#10;Fj3MMxKx9O/Y10QH6J+4k5CkX0GgnhFAz9ujBwViiWQkkQwmU75kypNI2WMpUzSpDsUlgZjQH+V7&#10;whPmIMsYHND62qS2WoHhCk9zbkxaPCLJH5Hnj6qLxnTFE4ZTHOMpjgnsDNd6dtp+fsZ9ccZbOuMr&#10;nfVfQuYpm3WDlfPdl/nuq0JPjczfIA81KrAFGxWBJmWgGUwVaFH5wZpV/iaVF6xZ42/R+Fu1sPW2&#10;qD2NKneD0tWgcIM1KjyNcm+Dwtsg99XLPPVSb4PYUy/y1Iu9tSJvDd8DVjXtLOdYL44bLrA150ZV&#10;F5iaKxP6aq6+cdbYITYNKG0snZ1rcgrtHpUnoPeHTKGwNRx2RCKueMyViLgTsWAiHaVWT4Q5o1Zm&#10;jKXj4XQsmI4HU4lQKkmtvIBWZITJRKGCN40OAPRpJBAIBAKBQCAQCIT3ENlihwQI3jZQeAAJ0jlD&#10;OVQYgA4MoNgAFRmYWzYviY0CV4D9aDwZjiWCkYQ7nDAFE0pfXOCMTljDvTp/rdh+adp0blJ7flJV&#10;xtVe4mguTmjOj6vBStjKs0zFGTCW6sKkoZxnvjJtqeDbKvn2aqG9Ruyol7ia5b52ZaBTFezVhPr1&#10;kUFjbNgYHUEWHjGGmMbgmDk8YYlyrHGuJT5lifHArLFpZFGwGRtldmSzzjgfWQKbwJUx6C3aQin4&#10;zDjAYjM21AjXGh03R1mGCFMXGVD6usTONoG1adpUzTVUgPHMFTwLbK/yTFdnzOVTRrCr06YKnr6a&#10;p2vk6zvFplGNY8bmF7uCKm/YEkr4o4lQDOYqGY0l0TsJiXgKLBmlljnEX0OANORQ73agEMGbRAno&#10;00ggEAgEAoFAIBAI7yGyxQ4JELxtzAUI0C/WWO+jTDo0QD8/gAME6CmDVDKWTMViqXgwmXQnU45E&#10;yhpLGsMJmT3AN7imNPZRhb1P4WqVOKv51rJpUwnHUMDW5gyrjvTLjg9KT49pzo5rz0/qL02ZL8/Y&#10;KmftdUJHg9jVLPN0KP3d6kCfJjCgC4EN6gNDev+wzj+qD7D1/jG9d8LgmzD6Jo2+KZOfZ/bzTF6e&#10;wT1tcPGNHoHJJzL7JSa/zOSXm/wKc0BpCaqsAZUtoLT6M6a2B7WOiNYZ1YG5YnpkUYM7qneHwbSu&#10;oIYyrSukc4cMnojBE9V64ipvQuFOyp0JiSMutEVnrTGeOTZujA4bogx9rEsdaVEEa8XeCoGrbNZ1&#10;gec8w7HmMbV5I6oTLM3ZMU3ZpK5q2lA3Y2gRGPtkNrbaxTN6xbag2h12RBO+RDKUQC8YJGBik1Hq&#10;CYLo699QTMfeaJHCDNT5IhAIBAKBQCAQCIT3FNlihwQI3jZgWqnfsUGRojUI0KvxyObCAuAAWxQ8&#10;QF8aTMWj8VA4Zg/HFaHklC/BcsYGLeEujbdmRl86rjgzKi4cFBcOK0+MaoqY6mKmsoStKuPorvKM&#10;FdPGmhlLu8TbIfV2yHydCn+3KtBDRQT6tYEBTWBYFxjRB1A4wBgaN4cmjIEJg39C7580hDnGENcY&#10;5Bh8Ewb3uN49oXdzDN4pg5erd08bPDNG76zRLzCHJJaw3IZMZgvJbEGZLSC1+aVWv9Tik1q8CltA&#10;7YxonFGtK6ZxRdXOqNoRUTvCWmdY4wypnCG1O6TxhLTIwjpP2OCJGj0xgzeh96YMvpTRlzJ4U2oU&#10;KUhJnWmRIzVjT3FtyXFLnGWOMU3RIX0QDMbSofY3qHw1cvdVkaNsxnJ+QndqVHliSF44IC0akJwc&#10;lpaOK6tmtK1i06DOxbH6Ra6w2hu1h2OBWDyCVjpMoXc20GIOkVQaDDJQ2Aa2GagXFBDo7P2zQt+0&#10;bwDtRCAQCAQCgUAgEAg3I1s1kADB2wPS/2heQfrjTxDgJ9vRSoXo0YFoKh1Mpb2JlDOetIQThmBC&#10;6YryzaEhtbtaaDjNUeSz5XlMee6ovIClLBxXn+DoT06ZT/HsZ6edF2bt5XxbndDWLnH0yOwMmX1Q&#10;5hxV+kaV3hGVd0QN5hvR+MFGNd4RpWtU5WZqvGM6Kiig83P1fq7Oz9GHxnWRcX1k3BBi6/1MvReZ&#10;zsfU+9mQYwiyjSGWIcgyhMaM0QlTjGtBxrFEOOYwxxzCNglbU4hrDvOsMZ41Pm2LT9sT0zaw+Kwt&#10;LrDH+fbojCPKd0VErqjEHZV6YjJPQulNqL1JrSep8yT1nqSB2mrcSaUTLKVwpOT2uNQWEVpDfEtg&#10;1uKfNfvApoxelsE7YPD36Pztam+TwlMvdVeKXJf5ztJp2zmuuWTSeHpcd2pMfWpcXcSUnRhBKyOW&#10;Tyg6JKZxk1fkiqgDcUsk7o7H/YlEmHoDgX77IwnJWAq2VHwAxRBgCyfvn/W2wPfsG0E7EQgEAoFA&#10;IBAIBMLNyFYNJECQAWn1t2zXcV0pNgxKo1AAJTHRovkxaul8egF9FCiIpdO+dNqcTIt9yVG9r0Pq&#10;qOGbLk8ZL3FMZ9jawhFp7rDo2LA4f1R+gqk8M6m9NG2qErtqZb46ub9e4W9U+FpUvna1r1vlZSjd&#10;g0r3MGUjSjeKBag9TLV3VOMb0fhG1b5huXtY5maq/OPa8KQuwtFFpvRxjj4+pk+M6JMD+iRDF+/V&#10;RrpU/ja5p1XmaZF5m2X+ZkWgUeavFrkr+M6rM/YKsFlkV2dtV2esV2csFWCzlkqwGWvVrL2aD0Nw&#10;1ghctUJPncTXooi0KSMdqkiHOtip9vVoff36wLAxzLTEJl2pWV9K6EtLfSmVP6ULpPQB2CY1gaQK&#10;cjwptTulcsSU9pDM5hdbfEKLV2j18S3eaaN3wugbNfgGdf5+rb9P4+vVeHs03k6Np0Pt7VT42sTe&#10;2mnbVa7lwqS5iKnNHVLn9CuPDygKRxVnxjWlXEPltLFZaBpUOSZNPrUv4YnEE4lIGgx9EQIFCKgH&#10;PKgTSa8UQe2/GXSV15M32i24zjNjt+LGGxbnULfym9QlEAgEAoFAIBAItznZqoEECN4U6gfk6wym&#10;iLI5QMNR+hEvJED7wEzDlv5GATLIBtUZQ0sQxhJpfzxlDSeUrgjP4hvS+zo0gWqRp2TClDeiOTCg&#10;PDCoOTJqzGUaz0yYL0/bQI3XCJx1QlejyNEicXXIPJ0yd5fM3atw9yndvSpPDzIvQ+HtV3gHVL4B&#10;lb9f7R/QBAe1oQFNuF8TBtnfo450yPxtIk+72AfWKvQ0C7yNs55qnvsqz13G81zkec7z3CVTjjMc&#10;y6kJU/GY6cSYqWDMmMsy5ozqDw1pDw5qDg5gUx8eVB8BG1IfBe09pKJMfWxIc2xIe3xIh2xYnz9q&#10;KmRZisftJydsYKcnrWc45nNT5os866VpW/mss0LkqpN5GmSeZpmnXebuoYbTr/UNm8OjlhjTEh+z&#10;JLjW6Iw9wreHZ+yhaXtgyhqYsgS4pgDH6JvQe8Z0yNg6N0vnYuqcTL1jVOsYVbmH5R6GxNsl9jeK&#10;/dWS4FVR8NJs4AzPmztmOTisOzCoPTygPj6gOMlUX5wyNoodIwqrWGtWW+xWT8AXjcfQKhHoFKIn&#10;CKjnPujTOie8s8lcDDiB7I2uHNr+dlCfbgZdnAVdcDNoDwKBQCAQCAQCgXDbky0QSIAgw3USjrY0&#10;0vTIQNyjzwikwdBqdnhJQVqvoX9hz2gyGU0giyeSCer5gHg6jdfAgxz0ekE0kXbH0rpgatYTYxh8&#10;FUJTIVNykCHa3yc9MqA8PqzOZxlOTFhPTTlLZjyXZr01omCLNNIui3TKwt3yULfc34XM2y3z9Mo9&#10;AwrPkNIzqPL0qzwMlbdf4etDiw5EOtXxdk28RRlvUsTrpdFqcbhCFL4iDF6cdp8Zt5xim4qY+mND&#10;qkMM2e4u0Y524WvIxK91SF/rlO3oku7qku3rVRxgqPYzVLt75du7JNu6pDt65Dt7lPv6NQcGtIcH&#10;tUeHdMfAhrU5KCigOT6sBcsb1uWP6AtHDUWjxhOjxmImbPX5w5q8QXXegDJ/QJk3qMpHBruq4/2K&#10;Y/3yY/2yo72SQ93ig92So33S3EF5EUt9atJ4lme9KHBXSP0NymC7Jtitj/Qawv2m8IDBP6T3j+p9&#10;Y3rvpM7F1bu4Bvek3jOud4/p3Wyta1TtHFS6BpQehsLXIw92ykPtqmi7KtGiSNZK4+XC0Llp72mu&#10;p3jSWcg2HRvRHB5UHGZIjnfzT/fxq8YUgwqnwBExBJKOSNIXSUaiyVQ8no5HkcH5xMIbnXTqVplL&#10;4j3YJvCKk+iSSFCXROxaw28uvBGvX3jX2tylhi0LdOg3gHagQMsoZFXEmQQCgUAgEAgEAoGQLRBI&#10;gABz7U/9GaO+LZhKxZClY0naoIh6WgBLN5hPpBtBDYL8CyeToUQiHI9H4/EY+rheKhFLx8Ei6aQv&#10;mbJE00J3tE/tujptODmuymEr94zKtg+IdgxI9w3I81jaMxzT5VlHrcjbKPE1SX3NUn+bNNwhjXaK&#10;w13iYLck2C0LdIIpgl2KQLci0KcI9KsCDHWgVxXoVgXaFYEGSbBCFLnIj5ya8uexXYeHrHv79Lu6&#10;dbt6DbsZhtd6VVs6pZs7Jci6pRu7JOt7xOu6xZu6Jdu6ZTt6lTsZmr0DuoNDhpxRcy7Lmse2HmOb&#10;cpjG4yxT/pilaNx2mussmXJd4LnLpt3lM+7L085ynuPKjPPqrBusiu+uEXrqBN4Gga9B4Gngu+r5&#10;ztoZe+2MtXbaUsOz1kzba6cdtTOO6ll7xbT16rTlyrSpjGc4N2UoHDfkso25INrZhiNM3UGm7gBT&#10;d4ilOzKiOUI9pHBsWFXIVJ+d0JbxTFV8W7PY3id3DGvdTIOPZQgyDaFRfWhUGxzWBvq1vh6Nt1vt&#10;gynqkvu75f4eOUwdzGS4TRppEofrxaEqUbCM7zs95cgbNx0a1e3t1+7u0Rzs1xSO6s6NaSu52k6h&#10;maPzat1RfziRQOcwRgcIkCinDN8sVHCIykX/zAUI4NLAAQLqe4qpyJzBtURdNTfhDS9Cqvlsw0dG&#10;oI7cDLp4rhStyQidnwNnEggEAoFAIBAIBEK2QCABAoBS+jeoMrBkOhFPx6gXAmhDAYJUHL87kExR&#10;aXrRwYwaRO+xp+KxeCwWSySDqZQjkdaGkrPOyIjZ36RyXZg25Y8oDvTwd3XN7B+UHB1T508ZT81Y&#10;SwXOK2J3ldjTKPG0SlztyJxtElebxNsu8beJvOjVAImvXepvl4XaFeE2eahVFmoSBer4vooZ10We&#10;4wzXVjRhPca0Hhix7howb+7Wrm9XrGwUrajlv1onXNei3NSu3Ngh39Qp39Ip39Gj3jOgPzBqPjxh&#10;O8qxH+c4CrjOQq77xJT31LT/zGygZDZwbjZwnh+8KAxcEgUvi4NXxMEKcbBaHKqVhOoloSZJuEUW&#10;bpVH2uSRTlWsSx3vVsd7NTGGNt6viQ9oYgPqyIA6PKSNjBhiTGOcZYyzDfFxQ4JrTk1ZUzx7iudK&#10;g0170jxfesKXHrCnu02pVm2iVhG+IvZemHWc5pqLx/WFI+rcATl+ymB/j3Bfl+AwQ5YzoMwbVp9i&#10;689zLJem7FdnnTVCd6PE1yYPdqsjvbpgt9bXo/V3q3xdck+3zNkjc/dKvV0SP0xms9DfKPTXiQIV&#10;wmCZMHheFCoRhs4IgiemPPls65EB9Z4Owe6W6SPdwhK2pknoGFZ5ZowetTPojMRDSfSBxHgSRYjg&#10;ToLrIJmGqwcHi3DUaO5LlsjQUhNptOxEFBlVlfK88RZ7w4uQij1RIQj6kNQWGzo8Ev/oYovF4hSw&#10;i8MBGHw74xx8dwP4kAQCgUAgEAgEAoGQLRBIgAB4Q21GBQgSMWoLlpgrojQbiL1wKhlBKwqgAAGl&#10;+dAT5Og7+5FE0hdL2kMpuTcxZou2KENnufajI7rdA4pdA/KDI6rCCWMJz1I2ba6YNlXNmKpnTPVC&#10;a4PQDtYssreL7R0SR5vE2SJxNkk9DTJvvcxbI/VUST0VIs9Vgecq33t51nuR5y5m23KGTLv71Ju7&#10;5avbpStbpSvb5Cs75Ks6ZWs6Zeu75Ru75dv61LsHDYdGbEdHbceY1jyWtYBlO8lynhl3l4x7zk26&#10;zk26z0+5z/GQnZ/2XJhxY7s44740477K91QJvDVCT43AUyfwNArdTSJPi9DTKvS2SwKdslC3Ityj&#10;jPQqIwxVdFATHdJGhzWREU14RB0a0QRHtUG2ITxmjIwboxxDeMYYEZojYktYYgvLnREwmSsmdcUk&#10;sHWnJO60wJHiWZMTlhjbFGUaIyyoawix9KFBjb9T4auXeM5xTCfY+twR3aEB3Z4+7e5e7Z5e3b5e&#10;9eF+dSHTcGbCVspzVPDtNUJ7nchRL3Y1SlyNUkeTzNUq87bIfE0Sb6PY2yD21Yv9NShGELiMzH9F&#10;4L4ybSmfslzgWorHLceZ5oPDhr39mv39miP9qoJBxRWebkDr4jv9Gn/YFo754qkoFQCAM0/dMvjC&#10;oIJEaShBL5jg0BG4zMUL0HoG+Jq7gZtfhK9HB14PCswloFIiGY/GgoGAy+m0Wq22OTweD9zYOCiA&#10;mk4mrwsQANRBCQQCgUAgEAgEwu1OtjogAQLgZtqMMiTzUq8btW4dknmUGowhKZgES6AXCRJocYJY&#10;Ku1LpG3RtC6SFriTg9pQrcBzesxybNi8t0+/o1e7e0h/cMx8fNJ2FoS3xF8n8bSIXG1Ce4vA0sQ3&#10;Nc6aGvnmFqG1VWhpE9taxLYmsaNG4q0Q+8vE/hKhp2jGcXTceGBEu39Qs7dfvaNXsbFDuqpNtqxV&#10;urRN9nKbfFmrclWndl2vdn2vamOfavuQdueQ/tCY7fiEI3/SVTTpPsVxnZl0lky4Lk56yia9ZZPu&#10;snHnpXHbJY6tdMpeyqNs2nYJLSJoLZu2XpmxVc06ambtdXx73aytgW9tFjrahI4OobND6O4S+Xqk&#10;gT5FkKEM9StDg8rQkDo8og4z1UGm2s8C0/hYGi/6nqLBP6kPcPVevtEntvjEZo/E7JFZPXKbV2bz&#10;y6x+hTWkdyUM7qTendJ40kpPSuFJyT1plTet9ae1gbTcmxa4Uhx7ol8f7lD6m2X+Kmno3Ky/mOst&#10;nHAfZ9qODBkOD+gO9GsOMNRHBlQ5A6rjg+oTbEMJz3pRaL8sdlVQEZYambte7mmUe5vk/gapr07s&#10;rRS4r846K6dtVTwLbK/Oui8J/WcEwbwpzwG2deeAbluPYlu3ZG+fOJ8pPzeuaBKZWAaf1BuzR5IR&#10;KjoEIOmP1HicehUlmkARJRD3UIj0PbjQrx6gX/1v8vwAxfUXYVYlfNPOGZWGdmLRmNvpUqvV09PT&#10;4+PjXC6Xx+NNTEzArsFgiMfjuN0EXLxQ4VpwEYFAIBAIBAKBQLjNyVYHJEAAzAUIqB+BsxUanTNn&#10;oPggk3qkHIEkGpKFqUgs7YuhpQctkaTEEx80hBtVIRCZBSzT0X7VkV5Zbr/q1Kjp3KTj4oznksBf&#10;JvRfFvkrxN5q9FO2p0HkqhPY64X2WoGtVmBvkLgbpO4akaOCbwaVfpbryh9zH2Y6d49atg4ZVnXL&#10;VnRIVrSLV7QJV7YLXu0QruiUvtKjWNuv3Tpk2j1s2T9iO8i0HWJaD7Gsh1mWoyxLLtuWx7bms6xF&#10;Y7ZTk/YzE/aSCfsFjrN00lE6aSudtJROmi9yTBe4xgtTxgs808Vpy6UZa9mMpXzGenXWWiWw1gis&#10;dXxk9Xxrk9DWIrS1UzGCLpG7R+rtU/gZykC/MjCgDAypA8PqwKjaN4o+r+hha5FN6D2TBi9XD+ae&#10;MntmbT6+3Sew+0R2n8Tul7pCMldE6YpqXHGNK6FxJzWelMqTVHqSChQmgC0ymSspccbFzqjIERLZ&#10;QgJriGuNjlnjw5YEwxjv0MZrpaHSadfJcUse03hkxLiXod/VrdnTq9kzoNnP0h0ZNxyfMBZyjSV8&#10;6yWx44rEVSn1VEtd1WLHVYHtyoztCs9RNeur5Puv8v3lAm8p33V+xn6Wazk5Ycxna3NG1fsHFbt7&#10;ZTu7xAd7pcVj2lqRk6n3qRxhRyAejCbDsVQ0ga4SuCjg37EkfuQEr2qJYggZu16p02DVn3W9zcUT&#10;cCUozuzgsEE8kbDZ7ZMcTntHR1Nzc29vLw4N9Pf3V1VVdXR0OBwOHBpA1+oN4HwCgUAgEAgEAoFw&#10;m5OtDkiAAEPJujlh9rrRD3hnDOeDM50Byi+cTDujaV0oJXDFh3TBGoEzj2l6rVe7nWHYO2w6zrae&#10;56Fl/K5OOa5y7RXTzspZD1i1wFcjdNcKHI1CR4PAXiewVwscV4WOK0LXJZHnvNBzcsqWw9Tu61dt&#10;6VSvbFIua1K83Cxf0qJY1Cpb3KFY1qtZ3a/dNKDdNKxfP6rfwDRsYRp3MU0HmZZjTGsu05rPsuWx&#10;rLksC2wLWdYCphnsBNtyatx6esJaMmE9z7Ff5NgucqwXOZaLXPOFKcO5KT0yKkBQSgUILs+iAEG1&#10;wFIjsNQJrPVCG1iD0NoktLaJHB0iR5fY2SN198o9DAUY+sLioNo/TEUHRtVOptrJ0rrGdK5JvZuj&#10;d3PBDG6u2c2zuWfsHoHDSwUIfFJHUOYMq1xRrSumcyV07qTek9J5Elo3MrU7oXDH5Z44ehPBEQZn&#10;hcOvcviUNp/Y6hfYIjxbbMIaY5qTw+ZUvznZa052GFP1mtQlUfzEhPcgQ7+9R7GpR7qxWwy2rV+2&#10;l607zDHlcEyFPPOZWesFgbVMYLs8Y7/Mc1TNeCtnfMj47gpqDcUrU+ZLHFMJx3iSa86btB0ddx5k&#10;u3b0G7d0qV/rlB3tkVRy9P1S14wprPPF3dFEJJ5KJJKJZDyWiCbQNy/w6gNwzbwu78Gu0+uwSz8Z&#10;kHUdostrrkZ2dUijTyMkkx6/nz0xfuLkyZOnTjEYDL1eHwwGI5GIVCotLi7et28fm80OBAL4+qaP&#10;lAXOJxAIBAKBQCAQCLc52eqABAgA6kmAG6IDaWqbUWWUjMM6DryR8gun0p5EyhhOCl2xfk2gYspU&#10;PKjMHVDlDJuOjlry2faSKU/5jLtG6KwVOOsEaFsjcNUI3dUCTw3fVTdrq5+1NAtsDQJb1az90ozz&#10;NM+ex7UdGjO9Nqjd0KNc1SZb0SJ9uUW2tFWxvFXxSptyZbtqdad2Tbd2PUO/rV+/p9+wZ8i4c9Sw&#10;k6XbydLuZWoPjGqPjuryRg0FyIwFLAtYERjTDFbMthSPWU5OWE9PWs9ybCVc2FpKuOaSKUvJlOns&#10;lBHsHM9yYcZ2ccZeNmO7AiJ51l4lsNeAiZzVQke1EBLWepG1SeJoldg7JfYeqaNX7uxVuPoULobC&#10;Naj2DGs8I2r3iNo5onYwtU62zjVh8EwaPByjl2fy8syeGbN71uIW2jxSu19mDygcYZUjqnHGtK64&#10;zhU3uJNGT8oIW1fS4EpoXTGlKyJ3g8Vk7oTUHZe44hJnVGSPzFhCPEt4yhrl2OKTaNmCxJg5PmaJ&#10;jdsSbHNyUBvvlIXqhd4KgbdM6D097cidMB9gG7cP6zf1azYx1NsHVHtHNccmTKenXedn3JemneVc&#10;y2WupWraXjvjrJl21Ew5qji2K5OWixxrCdd2imMv5jqLOO7jbMfBIevefuOOHtWObvn+XslJprJR&#10;YOTq3SZ3OBiKJeLU5QTXD/39AlD06LJBEaUUfTlRVxM4JcFw8IkKEGSMyrsmLEBfo9QiFwl/KDjD&#10;nz195sy27dsvX76M798khV6vLy0tXbVq1cmTJyGdedEA39oZcCaBQCAQCAQCgUC4zclWByRAAIDy&#10;or5liFQ/1nX0090g6KiP16O16OgwAuURTqZdibQulpzxxPs0vkq+9fSYPmdQeZihOD6sPznpLhVE&#10;LgvClXxf9ayzno9CAA18W73AXodWznPVCj21KEbgpD71ZyvlWk6MmQ6PGHf0azcxtKu6lEtbpYub&#10;JIubZUtaFC+3q1Z0alZ3azf1Grf0mbczLFv7zVsHTLv6jQf6jPsZut1Dmt2jqt1M5d5RxYFR5dFR&#10;dd6IJn9YUzhiKGKZwU6AMU1gxWwUHTg5aT01aT3DBdFrPcu1gJVMWUt41rNTZrBzPGvpjKNs1lU+&#10;67gy66iYdVTxnTUCZ5XAWSlwoGCByFYvcjRJna1Se6fU3iPLChAo6QDBsMY9rHaNqF1MnZut94wb&#10;vBNG36TRN2XyTVMBAoHFLbJ5pTa/wh5UOcJqR0TjjGpdcTCDO2HypEzupMmVNLoSOldM6QzJnEG5&#10;KypzxaWuhNiVFDmTfFtsxhqdsUamzBGuCRnPFOaZQmDTkNCHufrwuDYyqosO6mIMQ6JDH6tRBEsE&#10;7nye+/Ckc++oaceAZluffFuPfM+A9uCg/hjTmM/SnZkwlk3Zqnj2OrApew3HVjlpLefYLk7aSiZt&#10;Z7jOU1x3EcdTyPEfH/fvGnGs6dOtaBetbZ/d1z1bypQNCM0Svdfli0VjiTj8LxlJpcCilLRHSxTM&#10;XUQoABBPJWIpkO90PpWdsezoABgOEKDlLuLJRDgWM5jNVbU16zdu3L9//8DAgMPhQB/NoDAajZcv&#10;X543b9769evFYjHkU20j6Nubgs4iEAgEAoFAIBAItzfZ6oAECAAQb5FkOphIh6kvGqL150GiwTyA&#10;bAP9hoIHySRIvkgsEU6mvImUNpiacsXbtf6yWVvhqOoIQ3x4QJrP1JzjWK4K/NWSaJU4WiUIVs96&#10;qmccdbP2+hlbHc9aO2OvBpkt9FSIfGV8f8mUO49tOzhk3D2g39qrXtUiW9ooeblZtrxVvrJNvrZD&#10;ua5TuaFLvbFHv6Fbv6nbsLXXuL3PuJ1h2jZgwgGCfX26fX2aPf3qPcPqPaPqvaOqAyOqIyPq3BFd&#10;3oguf1RfwDIUsIyFlBWxjCfGzCcmLMWT5lOT5jNcSwnXcm7Kco5nPcezgZ2fsoJdmLKVzTgvz7qu&#10;zroqZ13VfFfNrLMWjHoColbgQNEBsatF4u6Qujulrh6Zu0/h6VN4+5Rehso7qPYNa2gb0fhYej9b&#10;7x8zBMYNwQljkGvyT5u8fJNXYPaKLD6plXqCwBlSucJqZBGNK6Z1J/SeJBh6v8AVV7niSldU4Ywo&#10;HBGlPaqwx2T2hNSeEFtjQkuUb47OmKLTxjDYjDECxjNEuIbopCE6bogy9WAxsBFDdMAQ7TFEOrSh&#10;Zk24XhmsFHtLpmzHRzV7+2SvdUq2d8q2dMg3d8t39auPjehPsYxlHEslz3aVZ78y7bg8ZSvl2M5x&#10;bGe4jpPUQwSFk+6CSXfOhGPfmGXnsHYHQ7qja3Zf+0x+j+gyS9srcgj0PrMn5A2FI4loPIksloxE&#10;EuF4IppKwAWFlieIpKNgcfTGAIoeJOOJRAx9HRMZArb0lwsxUEAFHZIen3+Cw92+c9fCxUvKy8s1&#10;Gk0sFk0kEuADzZhMposXLz7//PNLly6dmZ6ORqP4KsfgGxyg9wkEAoFAIBAIBMLtTbY6IAECgA4Q&#10;xNPhaDoaTcdjczGCFP7IfAK9UB5KpNyJlC6cnHHFO5T+i9O2Yyz9oVHdkVHdcZaueNJ4ccZ2le+o&#10;EbhrRf5aUbBa4K2edVfPOmr5YK5apLc95bPeEp77BMd5lG3fMWRa3aNd1qVd0qlZ0qZa3CRf3Kxc&#10;0qpZ0a5Z06ne2KPe0qPe2qPZ3qvfjkMD2PqN2waM2wdMuweMBxj6AwzN3n7N3mHt3lHd3lHtgRHt&#10;0RH0ikHeqD6fSQcICtjGQrapiG0uygoQnEXRASsyHB3g2S6CDAbj2cpnnFdmXRWzzqpZJ3oVgu+u&#10;47vq+Q5kAkejyNksdrWK3R1ST6fU3SPz9Cl8fUofA0zlQ2sQaALYRjUBtj4INmYIjRvCE8YQ1xSY&#10;MfkFJr/Q5BdbAjJbSG4P0QECN1hE445qPHGNJwGmdsdV7hiYEj1EEFXao2pkMaU9IbPGJJao0Bzl&#10;myJgs2BGsOiMMTptiHEN8QljbAwFCCIsfYStD7N1QZYuOKIPDen8/SpPr8rdrfK1Kn3VUs/FWfuJ&#10;cVMu07hvSL+5R7mhU7a5S7arV35kSA3zVowetbBdoOw813aWYzs5aTvBsRVNWgsnLfmTpuOTxqPj&#10;+iMszcERzb5+ze5ezd5e7dF+9Tmmqo2vm9TZtN6gOxIOxgLxRCCRDKYSwXQ8nErGEulYDF1sKECQ&#10;SiajkajDZpeKxFMczjhrbHJsfGJ8bGKMBTZO2cTEGG96Sq1WBoNBg9FcW9+0cPHLLy9d1traarfb&#10;kknqKo1FY/GYWq0+npv79NNPr1+/XigUZgIESfSkAs3td48TCAQCgUAgEAiEm5OtDkiAAEAPCiSR&#10;VIuAYIukY2AxavF5VJJIJhLJUCxli6UVkRRDH7w8bT7OkB1gyPYPq3PYumKO5eKs44rQXSVyVwtd&#10;NUJXldBdKfRWCtD38yoFrgq+6yrfXc73nOV5j7HtuwYMm3o0r3Yql7TKXmqV/bFN/qd25YJ25ctt&#10;iqXtqmUduleoVQY29Oo29em39Om39Rm39Zm2MkxbGIbNDP3WAcP2QcPOQePeAcPBfv3Bft3+Qd3+&#10;Ef3+UQPYwWF9zoghn2nKYxoKmAb07ADbWMA2FY5ZCsesRWMWHCA4OWk+zbWenbKVTNnO8pChAAHP&#10;fnEKhQkuzTjKZ53oy3+zziq+q5bvrhWgAEGDAFmTyNUsdrWIXe3oCQJPj8zbq/ChGIECxQioAEEQ&#10;26gmyNaHxvShcWNowhjmGMM8U5BvDAiNAZExILEE5bawwh5WOiMqV0TtDmvcEY0nOhcjiKtRdCCK&#10;zBVToQBBRGWPqlCAIC634QABHc2YHW0AAP/0SURBVB2YMYVnYGuMTBujPEOUa4hOGCJjxjDLEKI7&#10;oAuO6UIsXXhEFxzU+Pu0/h6dv1MfbNMFW7ShBoW/Vuq7KvSc5dpg9nb0Kdd3SFa3ita2S7b0KPcP&#10;6/PGzMUTZrxkw6kJ80mO+cSkqXDSWDCpz5/U543r8sf1BZPW3HHnwVH7zkHz9j7tth7p7q7pE0OC&#10;DpFeYHZYfd5QxB+PB1PxYDoeSSXjyWQMGVxmqWQilnDZXZNjnMK8wu1btq1ZtWb9mrXr165dt2bV&#10;utUr165euZqyrds219RWORwOjVp75uz5F57/w+bNW9gsls/nw88fRGPo8YPpmZmNmzY9/cuni08W&#10;4zUI8B1NAgQEAuF2A/6rh1Z4IRAIBAKBcEuy1QEJEFBQn6yPpRPRdCyUjoJF0KfsQcIlEvG0P5rS&#10;+JMjpnCN1Fk4pjs6oMrpV+eOaot55pJZa5nAUSVy14pcdUJnndAFCditELqvCD2Xhd5Sge/crLt4&#10;ynWUbds5ZF7brV3aqlzYqnipVf7HVsWLrcoXOzR/7tIu6tYs71Kt6FIt79K80qNb1atfwzCuY5g2&#10;MEyb+s2bGIYNDP36fmSbBnTbB3R7+nX7GLr9DN3BAcPBYcOBETAjGKSPjBiOM835THMBy1TIBjMX&#10;jFkLxmwFY/bCceuJCQvoWzAqQGAvmbKf5VnPTFlhe54KE4BdmLaXzTiv8t2VfFcV34WeiRC46gXO&#10;RhH65kKjyNkicbVKXC1iZ7vU1SX34AABQ+kFG0CvGPhHNYFRdYCpDozpguN69HLBpDE0BTLeGBYa&#10;w2JjCExqjiisUaUNPRSgdsbUrigVIKAeInDHtJ4YlUCmdkVUzrDSARZROKJyW1Rmi0isYaElzLeE&#10;ZyyhaXNoGi09EJo2RnjGCNcYhiOOGQJjBurtBhQgCI9pIyxtdFQbHtKGGLpQrz7UpQt2avxdGn+n&#10;2teh9HYqvK1SFNA5w3PmjFt3DBnW96jXdKk29Kq3D2j2DmmPMPV5Y6aiCVPxhLlo0lTEMRZNGoom&#10;DCfG9CfGDAXjlrxx+9Ex536WYxfLvmXEvLZHvrlLeHRAUD4mGpSo5DanOxKJxOIg5VN4+ctEAu60&#10;NCTjyYDLLxFIG+sbz54pKcgrPFFYdKLwxImiwuITyE5QdrbkNIPR43a51Ap1/vH83//u+WNHcoSz&#10;/FAwCO2A/k8kEn6fn8FgLFq06Pnnn+/o6HC73ZBJX+RZ3I73OIFAuP3AS8CSGAGBQCAQCLcmWx2Q&#10;AAFMB/oHJBv6elw6GU0nQukE9RBBLJJK2CNpvivZqQ6emTTt75fu6RXnDKlLJtCj+GWzlnKBpUJo&#10;rxa7a8TuWpG7VuhGHykQedEqAyL/eb6/iOc+wDRvHzSu6lS93Cpf0CSd1yx9qUX+pxbFH9s0f2jX&#10;/7nbOL/XuKRXt6JHA7a8W/NKLxUg6DOu7TOt6zNtYBjXM2BXu7Zfv25Av7Ff99qAbg9Du4+h3duv&#10;2zeoOzisOzyiP8w0HmWbDzENB0d0R5mmPLYtn2XNZ1vACsZs+ShAYCsctxZPWk5NmsBOc81np6wl&#10;VGgAErAtoRYjQI8STNvLZrMCBHwXFSBwNFBfZIRts9jZKnW1SjIBAi9D6UGm8gyovVSAwD+q9rPU&#10;/jEd6PPgpDHIMYa4RhDwYQEKECCTmqNya1xpi6vscbUzpnHFUICAestA60EBAi0kKMMBAoU9pLSH&#10;FPaw1AYWEVMBAoElNGsJTpuDOEAwYwzz0IGCE8bAmDHApgIE6DUHXZiNAgRhpjYyqo0M68JDuvCA&#10;NshQ+/vU/h6Vv0vp61R4OpXeNoWvSe6vFPsv8v0Fk659TMvWAf26HtWqTunaLtlWhmrfsO4425w/&#10;YSmctJ6YsBaPWU6wTQVsY94YmCl3zJLDth5m2/ax7K8Nmzb3Kzf18Hd1cwsHp2t5yjGdW++NB+Mo&#10;OIC+XgDXHFx58KdrLJkIRgMev8ViVanVMplcoVAqlSpArVKCKZWwr9BolHabJRwKaxXagpz8+X/4&#10;y7mTZ+RicTgQhBZTiWQyFteo1OfPnVswf/7mjZtkEkk0Gs1+cCDD7XaPEwiE2xP8BMFN/iNIIBAI&#10;BAIhi2x1cLsHCGCslME/+HeGdCydDqTTwWTSE0+oQ8kha/SSwJkzqt83oDw4rMofM5zj2KpmvbV8&#10;Zy3fUiOwVAsdlUL0yECFAMxbIfRdEQZLBf6TPO+RMce2AeOKdsWSFsW8ZtVLzbKXmiUvtUj+0iL9&#10;S6viL22aeR36RV3GJd2Gpd3aZd3qFT1gmle6NCu7NGu6det6DOt79et7det7tesYunXoCQLD5n7D&#10;jn7Dvn7dnn7Nrn71nn7lAbA+6e5OwWsds3v7pYeH1TlM0zGm9TjLlsu25Y7Z8tnICsZsRej9Asup&#10;SSPYWa7xHNdynms9P4XWIEAGiSnbeZ4dfcUALUPgrOA7K/lOtE4htTxhncBeTwUImkQoRtAmod4y&#10;kLl75W6GkjKVe0DtHaKWJwQb1fioAEFg0hiiAgThaVOYbwoJKROZQefHZLaYwhlHLxG4YypPTO2J&#10;aTxxrSdBBwhcyNTOiNIRUtiDlIWkNrCwxBoSW4NCq59v8c+CmQKzpuCsMThtDEwZ4YiBCVMAPURA&#10;LYLAQu8XUKYNscE0YZYmPKoJDamDA+pgnyrYpQx0Kn2dSk+30tOr8PTIfR3yUI0keG7Gk8tx7mFa&#10;NsCpaZMuaxavapNuY+j2DJuPsB35Y65TbNfJMXvhmDmPbchj6cEKWIZ8lglmPmfMvpdl2j6i3jYo&#10;39Yr2tMtOjGkaRW7+PaoOZT0xlORRDqZQNGBdDiWjsRSiUScelOAsmQcSX70XAAigZbCgEKokIzF&#10;LXpTVXnlxlXrzhafkgqEKEAAnvGE3+0Z7GPs3bVr25YtDXV1Xrc783cxvq+zoQsIBAKBQCAQCATC&#10;7U22OnjPBghgDNmWBcpAY5wzCsiln0OMpNLuVNoUT826Ik1yR+G4bs+AYu+AIp9tOM9zXOZ7KgT+&#10;akGgnu9pFjiaBc46vquS774i8JYLfOXCQKkweHrGlzPu2DFoXNOpWtoin98ondeomNeint+qmt8q&#10;n9cifQmsVT6/XbWwQ/Nyp2ZZp3pZp3JZl/KVbtWr3eqVnerVnep13doN3boNPbr1Pdr1vdoNDP0G&#10;hmFjv2Frv3Fnv2EfaNR+9c5+6Jj8QI9wc/Xon45d/fXus8tK2g72iHNRgMByjGnNpWIEKDowFyA4&#10;OWk5PWkEK+EYz3MsFzjWi1zHRZ7jwhSYHRnPUTrjRB8ymHFcnXVU8NFnDqtuFiBoFTvbJXSAoE+J&#10;LBMgwF8xGNX42Hr0/QIUIDCFuabwtDnMNwcFlAktIYktKrVH5c6YwhVVuqNUgACtUKhFixS+HiDQ&#10;UAECuT0od4CFZHSAICi2BoRWn8Dq41t8VIAgMGMM8owBrokKEBiDY3qwEF6hEBtbGxzTBtnU6w8j&#10;muCgOtCvDvSq/N0KX5fC26P09Ck8/QoPQ+HrVQRb5YFqib9c7D8368+bcOwZMm7sUq1skb3aLFvV&#10;odrUZ9g/ZCli2k+O2YvQkxrGfBQaMECigG0qGLPmTdhzJmwHx637xiy7ho3bejRbWxWHepQXx7UM&#10;tUsRiHkSqWginYxSAYJoDL3OkkqiSxB9VhN9eDORwktl4ssUdpIpaqUBt93FHmHlHjkGxmGPB7w+&#10;8IsEQ1KRuPxi6YE9e6orKrQaTTwag3z6or8BuoBAIBAIBAKBQCDc3mSrg9slQEBpLGxzzPlR35mP&#10;phLBZCIWTyY9ibQ0mB4whctmbUdGFHsGJUdZqjNcU+Wso4HvbhR4awX+SkGgTuBrFribBZ4GvreK&#10;778iCJ8XRk7MBI5MurYPmVf1aJe0Khc0yRY0Kxe2aRa0ahe0aha2qhe1Khe2yOa3SOe3yhZ1yJd0&#10;yJd1yJZ3SJF1Sl/pkr/aqVjTpVrXrdnYrdncrQXb2KPd0KvdxNBvZhi2MQw7+417GDhAoNoxIN83&#10;JD/QzV93sesnrxx8+LlVz+08e7B9tohtPs40H2NaclGMwEoFCOxFY/bicdupCdsZjhmshGO+wLFe&#10;4NgucZ2XplyUOUvBeM6yGUf5jOPyjP3qrL2Cb68UOKqEzhqBs05AfcUAvWLgapG4WkSuDom7W+rp&#10;lXv6QFqjVwzQZw6HNP5hZChAwNL7xw1BjokOEPDMoRmLf9bs54NZAiJ7WOwIy5wRuSuicEVU7ug1&#10;AQIqOoACBK6I0hmSO4IyZCEZesUAPz4Q4Ft9s2AW34zJP2MKoOiA0T9p8k+ihwjCE/rwOP0JAz9l&#10;AZbWz9b6R9W+YbVvQOvv1wb6NIEela9b4elGo0CLKfQq/F0Kf7vC3yz11EvddRJPrcgHp7iU5zs5&#10;6T40YtvcqV7VpljeKl3bId/N0Bwe0ucyTQVsUz7bDJaHFiOw5I9ZwQrGrXlj1twx+xGm49CoaxfD&#10;vKlNuq1tJn9E0iy38d1hVzwdj6fS0XgqCpdeIpZOxdPpBHVFYnv9koVLNYleIkhE4+FAWKvSNjc0&#10;nyw82drQLJzma1VqiVDU19NTcflyS1OjXCqJx2I42kCDG5kDNUsgEAgEAoFAIBAIlFagU++xAAHu&#10;d5L63RX/9IoGS22R3KLKqVxKISEnyI6nUtFk0p9IeIOJiD2RFAdTrapYEdu+p1e9f1BVyDWWCm3V&#10;IkeT0NkqcLXw3fUCX5XIXyv2QE6z0NUg9FcKQxeFkYKZ0C6Wc1WvfmGb+i8tqpda1QvatIu7DIt6&#10;zQt6TC916Oe1ahe2aBa2KBe2KBa2yBe1yl9uky9vl4Et65AuRTEC2YpO+cpu1Zpu9YYuzZZu7dYe&#10;3eZe/aY+ZFv69DsYhj39xn0oQKDd06/eNaDaP6w+3CvZfrn/mdVHHn9+9V8OlOb0SgvZ5lymMY9p&#10;zmNa8liWAratcMx+YsxRPGY/OW4/M2k7O2ktmbRSAQJrKcd+ieugwgTOsinHJbRCofXyrPUq3wZW&#10;IbBXCuxVAmcN31nPdzUKnC1o1M5msbtd4u2UeLqk3m7qQwYMpb9f5R9UBYZVgRG1f0TrG9V62ShA&#10;gOQ61xjkGkM8c3Da7J8BPW/x8a1+oT0odgTlzpDCGVa7IhpXVOeO690JvSehc8c0zgg2tSOickTk&#10;jrCUMokjKLYHRbYg3xqcsQZ4YBb/lNk/ZfJzTP4JoxcHCCaM4XH0CQP04ABT5x9FFhjV+ke1vmGt&#10;b1Dj69f4GChAEOx+PUDg78HRAZm3VeZtkroaJa5GsbtJ6G4U+WpFgQpRqFQQLph0Hxg2buqUvdIi&#10;WN4iXNsp3cVQHR7RH2ea8ljmArYVP69ROE7ZmDlvzJbDtB9luQ6yXDsHDVt65Zu6hHsZ0iuzFp41&#10;6AjE4nABoi8QxCLJRDRFxQiob28m0NqZyKjPaaB1C9C6hglwSoT8IbVC09nWdeHM+fqa+v7e/n4G&#10;o6+3Z3J8zGoyxCJhdCNQUHcEvg+y4gLo8qcazTICgUAgEAgEAoFwG5IdAXhvBggS+GfYrDABToNc&#10;onaoH2fRA9woQJBMRaLJgC8R1MXjLG+iQhE+ynTv6TUfHjCeHjNdmTbXCSyNQhsKBwhcTXx3Hd9N&#10;rUrorBXZq4SOcoH79LT7yIRtS792eatkYb1wYaNkUZNsabNsBej/NvnLnap5HaoXWxR/alHNb9Eu&#10;bFUja1GBLWnTLO1QgS3rVC7tVCzrUizrVqzoVq3sUq/t0mzu1m3tNWzuM27sM2zs02/u07/Wb9zd&#10;b9yHXzEY0O8ZNh4aNR/uVW4rG3hx4/Gnlu5cdqoxZ0SVyzLkMtGb8AUscz6SrJYitvXEmO3kuOPU&#10;pPM0x3F20l4yaT3HsYCdp+wC13qRa7s4Zb00bS2bsVyetVzlWyv4tkq+vVpAPT7Adzfy3c0Cd5vQ&#10;g0zs6aACBJ1Sb5fU3ysPMJSBAWVgCAUIgqNqP1PjY2l8bJ1/XO+f1Pu5hsCUES0lOGMJTlsDIOz5&#10;1oDIHpTagwpHSOWMaJ0RnStqcCeMnqSBChConWhtQur7BRGFIyJzRCWOiMgRFjqCAkdw1hacsYZm&#10;rJEpS5hjCXKo6MCkyYcCBGb/pDkwYUIfMmDrAyx9gKkPjuqDw7rAkNYPNgim8Q9o/P3qYK8q0K30&#10;dyuotwyU6EWDToUXBwiaKWuS+erFvhqhF5nYXy32X+V7Srm2kyz9rgH1si75ohbhilb+pi7J3gHN&#10;0RFjAdNygmU7wbYXsR35bEvemPn4mCmHbcphGY+xTMfHbYfZlh2Duo3dqtd6ZCWjylG5zeyJhSLx&#10;aDQWRZ8cQNfpXIAgGaM+rhFHyxHAXhwZuEQTsXDMaXNPsCdLL5Q2NTRPTnJFIrFKpXQ57fFoOBmn&#10;XliIxxN4+QJ0b2TCYlQ4AN0Brwcg6DDEu/W+JxAIBAKBQCAQCH872RGA2yxAQGkkaoRUMRJF8Vgq&#10;7k3GNZHYiDN8VuzZPWTe2m09POQ+zwvUCH3NQkerwNoisKEVB4SuRoG7UeCqo75leFnsLhF48niO&#10;ncPaFa0zL1wa/HVh62/zm18oav3Lydb5p1oWnGp96WTrCyc7fnWy6+nzI89V8V9q1ixsN1CmX9yu&#10;X9plWNyhXtKpWt6lXd6hXt6hWt6peqULBQjWoWcHjFv7jFSAQL+hV7uZod/Wb9w5YNrdb9wzYNg9&#10;aNw9ZNo/aNjXJllV3PLc2sPPbTy6rrwnh6k5ztTljeoKmMYClrGAbSxkG4rYxhNj5pPoKwaOkxwU&#10;IzjDsZ3lmMHoMAHXegEFCNDXGcpnbJenrRWz9qpZZ/Wsq47vAWvgexr5nhaBt03k7QATezolng4U&#10;IPD1KAJ9ykC/0j+g9A8p/SMqP1MVYGuQjWkD47oARx/g6oNT+uA0WoYgNE3FCPjWgNgelNmDSkdI&#10;7QxrXRGdO6b3xNHjA170ioHSFZE7Q5RFZM6oxBkTOqN8Z2TWFZxxBqdtYOFpa3TKHOGaghxjgGPw&#10;cww+jtFHRQoCE2b0mUOWHiwwqg+N6INDOv+gLjCoCw5qg4OawIAmwFAHqEcGAl1KMPwtA2+H3NMm&#10;87RKPc1Sb7PU1yTz10t8tSJPrRB9paJW6KoHEzhq+c7T067XxuwrGZqlrcLlLfzV7eLtferDQ8Z8&#10;pvUEy3mC6Shk2fLpAIH+GEuXy9LljZmOT9gPsO3bhs1rOxRbmqZPD0qGZQ6jJxqJJUHOo7cIkrEk&#10;el4gCdsYskQ8HYcLFQcIUnEUHXBYnMJZyVD/SGN9U09XL5c7LVcoLVaL3++LhkPRUDAejVAfVYyH&#10;Y1FoFF3r1K0wFwuAG+T10EDGCAQCgUAgEAgEwu1GdgTgPRkgQL+Fzv0cCv+ibS5AQGsl8IPdaCrl&#10;iqdkwfiwNXRhWr+/X3xoSHVq0nFpxleJlhug3iMQ2FsE9maBowm9UOABqxV6ygT+U4LwQa5344hx&#10;aYfoLzXs5061PLXr7PdX7PnWH1/95u/mf+eZl554btH3n1/2rRdXPzpv+3e2nP7t6b559eJFbdqF&#10;7fqF7drF7Zol7arFHcolnaplnZoV7ZpX2jUrO9Sru1RrutQberSbew1gm3r1G3t1OECwdcD42qAJ&#10;bNeAYdeQcdew8dCg7lCrYOHBsp+t2PvCjqI1F9v3tE4d6BLmDKgKmKBUDYUoQKAvYqNv9RePm4sn&#10;HcUc50mO4xTHdhoHCLhW9C0Drv3ClPPilKOU5yifcV6ZdlbMuKpm3dWznjq+D6xB4G2A2RB4W0Xe&#10;NpEnEyDokvlAYzNQdMAHNqxCNqoKsDRBtibE1gbHtUGOLszRh7n6MM+I1imctoSmrcFZa1BsD8vs&#10;YaUDPSaAXjHwxLTeOJjGm1B5YwpXRO4Ky1xhqTMicUbFmQCBMzjjoAIE1vCMNTptikybglOGwJTB&#10;P2XwgXGNfg4VIGCjAAF6giATIBjSBYZwgEAbxJ85hM53KwNdCn8ntU5hJ2VZAQLqCQKpr07sqxV5&#10;4byD1YmQ1QjdlwW+09Pe3EnXnlHz+h7Vy63iJS2Cdd3yvUOG3FF70ajjBMuezzIfZxtzWIZjLEMu&#10;y3CcaTg6qssZ1eewTIdGDDt7lXt6pMWDil6hTWMPhsOxRDwWT8SpAEGCekkAP0qAAgQpsCT6vEHA&#10;H5KI5N1djK72HkZPf0dbZ21dQ3VtXXNr6yhzVCwUGjQau80KZrFa3F5PHK1zgB4ZwE8NUAkSICAQ&#10;CAQCgUAgEAiI7AjAbREgwDEBShThAAEqB7dIOu1MpiS+eIvMUzxmODwoP85UnZ0yXhHYqgX2GvTx&#10;f3cTMlezwNEocDQInXUgEUWeqwJPAde1heV4uVf/51bpSy385a0zq+rYC4prfrl2z+NP/+6rj379&#10;a1/+ymNfeuiRL3/twYe/8+CPnv3uyzueL6hfWM1d2CxZ2KpY2Cpf3KZ8uV21uEu9pFu7rBNFB1a1&#10;q1d3qNd2qtd2qdf3aDag5Ql12Db26Tb1GzYPGLcOmrcOmrYPGl8bMu4YMhzpVx9t5P5+c+Fjf97w&#10;803H/nLk0uKCmuVn2nY2T+eP6vOZhgK2sWgMzHACbNxSPHFjgMB2nms/j75i4Lw45bzEc5bPuK7O&#10;uCpnPNWz3ppZbx3fXzdLBQiE3kaht1nkbaUCBF1SLxUgwAsQ+AaUXrAhlRcFCNRBlibM1kTY2tC4&#10;NszRRTm6CFcf4RkjM+YIChBYQrPW0HUBArUnqvGiGAEVIIjTAQJnWOoMS5wRHCAQOCN8Z3DWHpi1&#10;BvnWsMASFZgiAlNoxhDgIfODTdEBguAtAwTUEwQqfzd6cCDQqfB3yOkAAf0EgYwKEKCVCHwNUn+9&#10;xE/HCETeGqEbrIrvqppxlXMdpVOeUzzfoXHX+n7DohbxvMaZV9pFuxj6YyPWQqa9gGk+zjTmjOqP&#10;MQ25LGMuU1fA1hWN6QvGjDks8z6mbfug+bVuTT5D08rRqi2eQDiOniRIJtPouQH0wgEAO0kcI0DX&#10;bTIWSzicHrVap9cazQazXmcQiaU9jP7C4uJdu3fn5hy/Ulbe293V38/o7ukSScTBUBAue7j+0S1A&#10;3yAojeMFGZu7ZQgEAoFAIBAIBMJtRHYE4L0WIAADBUV9YB69yJ2k85DRoojyBDkUTqc9yZQqFO9R&#10;eouG5IcZ8vwRTSnPUilyVElsNSI79fF/Vz1anM9ZL3TBbhXfWYmeHfAWcGybBlQLu6Tz2iWL2iSv&#10;tEk2dctf65Ova5pcUFzzzJodP/zFM499+ZGH7rv/f+/7/L33PfCJr33vi88s+vH2ghdOtf65fGRe&#10;1eTi+tnlLZJX2lXLOjTLOjXLu9SvdChebVes7lCs7lSu6lSu6Vav69OtR1831K/v1a7v025k6Df1&#10;G7YMGpENGbcPm3cPW3IY6gMVwz9btucrf1j7u71nl+RV/nZr4Q9WHX21lHFsSFvIMheyLIVsWxHb&#10;Vsi2Uh8ycJ2adICdzgoQXJiyX5xCCxBc5KE1CMpnrFdmbJUz6BWDGj7MgLt+Fq28UCdw1ws9jSJf&#10;i8jXLvF2SH0dUipAIPf2U9GBQRQdoAIEqiBTHUYxAipAMKmLoACBLswzRugnCOYCBHJ7WOUIq51h&#10;jTOsc0cMnpiRestA60monFGFM6xwIJM7IlJnTOyIih0RsT0otgVElqDIHBaboyJTVGAMow8cGgJc&#10;g59r9HPRKwb+uVcM3kKAQBHolN8QIEBPEHiapChAUCf2VgtcsAWrFUHaDbsoQAA267o66ynj+8/N&#10;BHMnPK8NGF/tkL7cwl/RKtrcrTowZDw+bMwdMeaOGtCykWxzwZihcFxfMG7IYxtz2NZDY47do/Zt&#10;fZYdndrcHkkzV803eVyReCyBvmiYjsfRhUzJ+RSKEYChLxPANZxIJOLROLJYHIhEozqDoaOru6Cg&#10;aO/OPa9t2bZn166TxcXNzc1KpTIQCKC7Y+6+Rv9CkTIULCMQCAQCgUAgEAi3OdkRgPfiEwTUUu+U&#10;UT+WgrSaW5UAWRIt+BZJp2zJlCgY71b7zjDVxxiSQqb20pS1DsUCHLVie40IfduvWuCsp6xO6KwS&#10;usqFrrOzriMT1vX9msUdovmd/Fd6pVsY6p092j29+l19hs09ynVNU6+ea3xpy8FfPvOn7zz6vYf/&#10;95FP3v/g53/wq6/8adW3Vh96asfpX++/9JvDFc/ntyy+MLSqmreqSbyyTf5qh2J5J7JXe9Sv9mhe&#10;6VFBYnWfdh1Dtx6sDwUINjB0m/r1VIDAsGXIsH3YsnvIfrBDuuVU85OLtz/+8p5lZ9u2lff8blP+&#10;1/6y5eUz7ceGdAUscwHTUsiyF7EcRWxH8Zjz1LjzzLjj7ISd+pCB+RzHfJFrvTRlL52ylk6ZS3nm&#10;S9NmKkBgzQQI6vjuWr67RuCpBhOCQvY1iH3NUn+LzN8q87fLA12KYI8y0KdCNqAKDqqCw+rQqDrC&#10;1ESY2jBbG57QRyf1EY4+MmWM8MxhniXIo18xCMntQZUjqHEG9c6Q0R02e6Jmd8zoSejdCa0jqnag&#10;8IECfcIgKnXEpWgbkdmDMltQaglKzBGxOSqcCxBw0acN/RMm34TZT9lbCRAEel4PENDvF9wYIMBr&#10;ENSJUaQgEyCo5DvBqsBmXVWznqvT/tKpQPGkdy/T8mq39KXmmcVtwrXd8r2DupwRYz4TRWqK0KcN&#10;zIWTxrwJwzG2IYdlOTrmOMBy7hrxbO2zbe+C61BeyzPMmHzuQDQRi6OHCFJoMQ0qQJCkPmNABwzQ&#10;XYyzqWseCEejNoeLLxC1NrWeLCw+euhIefnl6elpj8cTi8WwTzKRAEOfP3xX3+cEAoFAIBAIBALh&#10;H0e2MniPBQjQ//DD2AlkSFDF0+kYtlQ6CpZMxxJpfzKlCCa6VN6TI/Kcbv6pUdVVnrlB6GjkOxr4&#10;ThDANSL3VYGtUmCrE9ghv0bovCxwFM9Yd7O0r/YqFrbLlnZKNvRJ9gwqjwzpjw1aDzNse3qtr/VZ&#10;tvbpNnUK11YwVhVe/v2KrV978tlPP/6L7y3b/fSRyl8drv75ljM/XJHz3ZcP/eDVvF9tO//nnPol&#10;Z7pfLhtZWDmxoFGwuEOxnKFdwdAs71O92qda1aNc06Ncx9CsZ2g3Dxo2D+g39+u29uu2DWi3DWpf&#10;GzTvGrS/Vjf78v7SXyzf+9yeC1urmJsvdD698tA3XnrtlXN9uSOGPKapgGUqAmnKMp9gmU+xrafH&#10;bCXjjvMT9vMT1vMTpguTpktcaznXVjZlLeOZwcqnLVemrVenqScIZhw1s846PjY3/Qa+2N0gdjVL&#10;XC0ST4vU1yYLdMoCPfJgryLAUAQGlaFhZYipDoCxNAG2NjCmC0zog5P6IFcf5BkDPHOAZ/GBzdp8&#10;YntA4fCrHX6t029wBUyesMkTMXmiRk/c4E7oHFGtPayyo0UKpa6Y2BmnniAISx1BiT0otgSFlrDQ&#10;Ep01R2ZMoSlTiGMOj5uDLIsPbNzyVwQIut84QIDWIKACBHViX4M0UC/1U08TuMEq+a6rfNcVtHXX&#10;zLiree7KKXf5lO/0jO/QpH3diHZRl2hhG39Nt3T3gOb4qKmQZS0esxeO246Pm49NmHInjMfZxuNM&#10;8zGm/QjLuX/E8RrDtK1bfaRHWjUuF+jsgWAolYi9/uw/FSCgFipMxakd6hkASMXjsQj6ZEEqFU8m&#10;g6GI1WJXyVUKmdJgMMJNjRYgoECfM0gk0KoG1H8C3r23+f8ReE5uhC4mEAgEAoFAIBDeo2T/0fue&#10;ChDA0NAvqihAEIunY7E0CCyksTIBgkgiFUikXbG0zJvoUvpPsjSH+8RFo6qr0+ZGgbWJb2vg2xv4&#10;rgaht07sqRY5q4S2Wr6tTuioELjOzNj3sLXLeyXzO6Uvd6k3MFT7BuU5Q6r8IV3eoCVnwLG/37mj&#10;376p37yGoV3dK1nbMrnoVOPPNuY//NJrP9t79dnzzD+Xji8o7vvz4bpnd5b/euuFX205/dS6gp+s&#10;zXt625lfH7r6+5Ptf7kysqiBu7xT9EqPbGWvfHWPYk2Pcg1Ds7Zft3HIuGlAt4kKEGzv1+wYVO8a&#10;NBwYsm4sH/7Dppzn1x9ee6ZtbwNnzYmm36w7/uutJzdVjh0fQY+1F7BAmuqLWPoTLN1JtvH0mLVk&#10;3HFuAsx2bsJyjkN9vACtUGg/P22/MG2/OG0rnbaXzTiuzDiuzjorZ511s876WWfjrKtZ4GlBnzl0&#10;dArtPWJbr8gG2z6xvV9kHxI7RiROpsw1JnePyz0TSteEyjWhdk1qPJNaD1fnmdJ7eQYvz+jjmVF0&#10;gGf1TVt9AntA4gzLnSGlM6RxR3XUywUGyozupM4Z0zjCSkdQ7gxIXSGxMyxywjYkcQTE9oAQfQch&#10;yLdGZszhKXOQYw5NmMNsc4hlCYCNW9AaBH9tgODGVwzoAAG1+kC9xE8tRuCrFrioJwhcVwWucr77&#10;6qy7ZtpVx3PWTzmrp1zl057TM55DXNvaIdWSTuGSNsHqDsneAX3uqKWIbSsYs+WMWY5NmI+Pm3JZ&#10;xgKmuZBpz2PZj7Dse0ad24ecW7tVh3rE9VNqidnpD4eRnkeRARQjyAQI4EpOoAsdRQjSIPyTkUQy&#10;FksmwOLJZCwaj4aj6KOJUdjD9wWCWtkAAel3+W3+fwKekxuhiwkEAoFAIBAIhPco2X/0vtcCBKjv&#10;VIAgmo6F0/FwOhFOJ6NUjACt85ZIeRNpaTDVofKfYGqOMGTFY4ZLs/YaoaOBb6udtdXw7TV8Ry3f&#10;US901IkddSIwV6XQXTJtO8DSreqRLO4Sr+hTbR0xHWAZc1iaYyOa48P6nCHT4UHL3gHL9gHzhn7D&#10;6kHdyn7lyg7hq/XcRWWjzxZ0/vHC2IIa8eJaydJqwfKK6SXlk/PODb5Y0PKrvZd+uvnUzzae+OmG&#10;vCc35v50e9HT+8///kTDvMsDKxq5a7vEG/pUaxi6Vf36dQOG9QzNxj7N1j7Njn7Nrn7l3gFVzoh2&#10;xcnaHy9Y9cdNB/dVDO6uYM3bf+nZrSdWnGnf0TZ9bFSP3ntnGgqYukKmpoilKWbrT42Zz4zbzo7b&#10;zoxbT09Yz3DtJVznObApZ8mM89yM4/yMo3TGXjZjuzxrrZi11sxam6et7VOWrilz75Spf8owzNWy&#10;uKrxKcUYVzIyNjPCnGIyp8bZ05zx2alJwdSEgMcVz8zK+EKVQKLhS/UihVGkNoo1FoneLjY6hWYn&#10;3+yaNbv5Zr/AGhLZo1JXUu5OKj1JtSeldad07pTBlTK6UlpnXOEIyR1eudOlcDklTo/I6RU7fRKH&#10;X+zwC2y+WZt/xhbgWYJcMwoHjJuCbFOIbQ6PUY8STGYFCJj60Kg+OKzzD2sDw9rgkGbuM4eqQC8V&#10;IOiS+zupAAHYdQGCZqmvQeIHQwECMQoW1AhcYNV8V4XAfYXvrph111IBgtopR/WU4yrPdWnafYrn&#10;PDJh2TKkWdEhWdosXNMm3d2vPcY056IAgfXYmOU425zHMhcxrcVMez7TlsO2Hxxz7Wa5NvbqN3Uq&#10;jjLENVyFwOT0R6LolZg4ZVSoAAUI0uiTBihmkAa5j672RDoWS8VjKfRaDeRmG76h6X/NkZ0mYDJT&#10;hBMZcCmBQCAQCAQCgfBeJfuP3vdigCAVT6RikVQslE5gi1GruyVSqUgybYgm+yzhUzzL4UF1Pttw&#10;SeitEHtqRO46oasGLTTgrEKrD1hrhbZGkbNe7KkSB87Nug8x9eu7Jcs7RWsYqp1M4+Ex0zG24ThL&#10;l8PUHx41HhzS7x/U7RnQbRs0bBjQr+nXrGKoVnYrXulQLGuWL6qXvtykWtGqXdKsXtCiWtimWtii&#10;WNgoml899VI566VzA/OKOl/KqfnNlsKfrjn8o9UHf7Tx+FN7zv425/ILJxsWXBpYXsdb3Sbb3Kve&#10;ylBt61NtY6i2M5Q7++V7B+S5o6oVJ6u+P3/lc5sObi5pW32y/S/7Li3Krd7VxtvdrzjCMuWyTAVM&#10;YxFTV8TSFrK1BeOGwgnbiUlXMTLHSY7j9JS9hOO4MGkrmzRWcnV1XFU9R1k/LmlgCZpGppuHue1D&#10;nO7ese72YUb74HB7P6utb7KtZ7qtS9DRzu9o5rXW8Zprp5tr+c11ouZ6SWuDuK1B3NEk7m6V9HVI&#10;GN3i/l7xYJ9omCEa7heODArZI0LuhHBmWsgXisVKmdKi1Lk1lpDWFtE6EhpXUu1KqZBBIqFwxaWu&#10;qNQVULhcCpdD6nRJnF6p0yfFAQKHf9bun7H7eTb/pMU/bgQLjBtC44bIhDE6aQpxTMFxgy8TIGDq&#10;gyNa/4g2MHJDgKBHEeiW+7tk3u5rAwQtyFCAoFnqb5IGGnGAQOStFbjBavjuarT6gLt6xlPLc1VP&#10;O6t4jkqerWrKfnXKXsaFibUdH7NuHdCt7JAtbRat7ZTtHNQfQu8UWI4zrbksaz7bVsxyFDMdeUzb&#10;Ubbt8JhtP9u+Y9i2bdC+tVd9aFDSJDCoHaFIJJFE7w8guY8lfyKdjiNLxdFCGyg6EEeWoJ4voNfa&#10;uF7m3gB1vxBeJ3tacBqDcwgEAoFAIBAIhPcq2X/0vscCBJSCQj+5JmKpZBh9qgC2aCWCVDoZTaUs&#10;sfSYM3JRYDs8qs1jmy/MeK9IAhUSb62EWohO4q2ReKolrgqRvVrkqBN7aiS+iwLv0THTxl7xyg7+&#10;+h7pPqYpl2PLmzAeY2mPs7THUIDAcIAKEOwd0L82aNw8YFzL0K3uQ7ayR7+8U/dyh24ZWLtuUZtq&#10;fptqHlirckGrYlGrfGmrfGWLYmW9ZHXl9KIzfS8Vtjx3uOLpXSU/2pT33TWHnthw+Omdp/5wrPbl&#10;072rykY31k1ubpnZ2i3d1ifbNqDYPaA6zjRtujr07M7CF3affDm/9uWCxhUnW7ZUMw8MqveNmI4w&#10;bfksazHbcpJpKGbqipj6Ara5YMJZyHUXcVwnJ+1nOdaLHNPlMX3ViLxpcIrRPzrK6Gf19rI62lht&#10;jezmWnZtxXjNZdblC8PnTrLPneCcL5q+UCQuOym/XKyuPKGuhO1JdeUpMG3FaR1l+kpkWii6Wqi8&#10;UqS4ckJ+pUhSViC6lM+/lMcvLxRUnxU3lklaaxQ97ZqRYeMk1zwtMAtlRrler3eqLV6lIyR3R+Se&#10;mNwdl7sScmdc7gzJHD6ZHcwvtwfkjpDUHhI5Inw7+t7htC3AsfgnjIEJY3CCChBMGqOcf3SAoPmG&#10;AAFauHHWVYseH3DX8FyV086KacfVaVvFlLVyynqFYy2dtJ6atB9hW7cN6l/pkC5rE6/uUuwY1B8Z&#10;MeeiAIGtgO04wXIWsRzHWXSA4OCYff+Y48CYe8egaXuvonhUOSyxW1wRpP7Rqwa0ck3SUQC4sOkA&#10;AWWQhhw6QEAtX4jspuB7hZBN9szgNAbnEAgEAoFAIBAI71Wy/+h9TwUI0Bfg0FvZ6GHsRCoVTaUj&#10;KfTBArzOmzuV4vqTV2XunFHN0WHtOY67UhiqQAECXx16tzxQR8UIqsXuq0LnVZG7QuIvFfmPTVo2&#10;9UnXdPI394kPDmuKxq1FHEs+x3BsTHucrT3OBL2nPzikPzCo3zdo2jVo3TZg3cAwrekzrOnTr+7V&#10;v9qjXdqpWtyuWNSuWNAmR4bSqiXt6sVt6sXtmmUdxmXtpuVthqXN6ldalSvq+IsvDf+xsOHZgxef&#10;2XPqdztOPrv19G83nPzNplPP7b24oLhpVdXIhhbOth7h7j7VkQHLnnbZ+oqRNWX9666Mbqwa39ky&#10;s79PsW/IuG/UeZDpygX9yXYWMy3FTDPYSZbl9Jj5/JjhEltbyZQ1jArbhnkdfezOlu7BmqrJy6dm&#10;ywrEZfmKy3nainxTVaG1stBaUWC6mq+/etxUkWOpOGqrOOquzfPU5foawPJ9DcW+xtO+xjO++tPI&#10;6k75a4v9tUW+6lzP1cOeywc8ZQfcpfsdF/bYz++2nd9lKdlpPr/bVHrAdOmo6XK+sfKUofKMvua8&#10;pu6SrLlKOdyn4k2qFVKtyaBzOPROr8Ee0tojckdc4ohJ7VGZPQImdcTE9rjQHufbo3x7cMYW5FoC&#10;k6bgpDE0YQALT5oicwGC118x+Ic/QVDLd9fOuuuo9wuqpl1Xp9GqDVem7Vd51goqQFA2aT03aSue&#10;sB8Zs2wZ0Cxrly5ulazrUe8bMh1nWvNY9nyWo5DlgO0xtv3IuP0wMtthtvUI27p32PQaQ7uvW3Z+&#10;WDWh8dnDqWAsEUnE4/QSAvjzHOilmWQ6Rhkk0EIFYHC1owse3xKEt0z2f/pwGoNzCAQCgUAgEAiE&#10;9yrZf/S+dwIESDJRP66ip6spA/0US6XD6XQ4lfYlUvJgrEHrPTZuODykPTVmv8r314oCNRJfNRUg&#10;qBP7a8XeapGnUuipEHqviPwXhYFcjm1Lv3xVJ39Tr/ggU1M0bjw9aTrBMRwHm9AfH9cfY+EAgWH/&#10;oHHvoHnXgHV7v3Ujw7K2z7y6T7+KoXmlT7W4S76gXTa/XTavXQ62sEO1pEOztEO7pEO3sE23sEO/&#10;sMO4uMu4pEu/olu/qke7pk26rpG/rpaz+sro8rPd84/VP7fj4lPri55cl//0ayefPXD+D8fKF55s&#10;ePVi39Y63v4uxdEB9eF+9UGG+mC/7vCw9eCIfc+QZR/bsY/lPDDqOjLqzmW5C1nOM0xL2YimeoDf&#10;3MPuaGf0NbUyG2snGyonaq5wKi/yr5yUlR1Tlx0xXj5irzruaSgMt56Kd5Ykus6nekrT/eXp/ktp&#10;xoU043wSWUmy92yy91yy92Ky91KqtyzVfYmyi6nOc6mO06m24lRLfqrpeKr+aKruaLL2SLLmMFis&#10;6mCk4kDw6sHAlUPey4fsF/frTu9Sn9opP7lTdHq3tDxX1XBe11WjG+nUTg7rZzlmqcisNWisPoUr&#10;LncnxY6YyB4TOpN8R2ralpy2xWdsYZ41xLOEuOYwxxTmGMOThhDHBLv/4ABB5gmChqxXDGpmkVXN&#10;uK5SazpenrFfRk8QWKqmLBVc62Wu7RLHeo5jK+LYD45b1/drF7fJl7XLN/WoD4yYctn2fJa9gGXP&#10;Y9tzxu1HJ205k7bccWsO23yUZTnItO4btezoVuxrF5VP6KbMPmsk5kvEI+g7BAkqFECtRYAXJ0BX&#10;Ohhc/2iRAmz4hqDvDcJbIPOfPpzIgEsJBAKBQCAQCIT3Ktl/9L4XAwRoAMhAJ8WS6WA67UmldbFU&#10;v9FfPKk/NKgpZlqvTKPv+deL3fViTz2oPjH147DEXyP01gh91aJAuTBQOOXc0idf2TqzqUd8YFhV&#10;NGE4NWk6xTEWck3HuKajE4ajY7qjLN3hUf2B1wMEpm39po195rV9plV9ulcZyhUMxcs9ikWd8gXt&#10;8nltynntyvltqoWtqkWtqiXtmsUd2kUdmkUd6iVdqqXdihXdild7VKu71eu6NRu7dRs7NOtbFesa&#10;RSuruIsvDb94ovk3+y/+ZH3Okyv3P7Vy/6+35P8l58qr5zq3VI7uqJ/c0y44wNAcHnYeGnHvHTLt&#10;Zxn2s8wHR+zHR+ynRqyXRgxVDElLx2h/fQOr4gK3vFhwKVdx6aj+co6xqtDacs7ZVe7rrwwMVYWG&#10;qsPD1eGRujCrPsJuBIszm5OslgSzMTFaHx+ti43UxoZrYoNV0YFKsFh/BVi8/yoyxuV476V478V4&#10;7/l4z9lY16lYexGy1sJoS360OT/URFljfqghP1ib56s65rx8yF5+wF62z1a6x35hl/38Hvv5fYbz&#10;h1XQvapiTfsl3WiLhjemUSg1JqfM6pc6okJngudIjdsSXEecZ4vwLDhAEKICBCGOMcgxBf/hAYLM&#10;EwTZAYLKWbRC4dVZF3p2YMaOjAoQgF3mWks5yC5wrKe59gKucz/bvp5hWNomfblFuLFPeWjUXMB2&#10;FI0588ecOROOo5O245OWgnFT3rjl2Lg9h23LYZv3Dem2dcn2ds1WTytkvoA7lQolk4lEIoVWG4ih&#10;xTfR4gT0ywfoDkAfN8iyFBiJEbxV8H85boQuJhAIBAKBQCAQ3qNk/9H73nrFIIVevc48QZBKpCOJ&#10;tC+VNiVTM4FklchxbFBTMALizVvP9zVIPPUSZ5PI3SzyNorQd+waRYEGgb9eGKwWh87w3LuHdK+2&#10;8Ne0CQ6Oak9MmM5yTWc5xlMThoIJ07Fx8xG2/ghbfZSlOczUzQUITLv7Da/1GTb1Gtf2Glb1ql/t&#10;ky/vky3uVizqUC5oVc9r1cxr08xvVy1oUy1oVS1q1yzs1C7qUoMt6VYt7VEs70EBglW9mtU9ujW9&#10;hvV9xo0M85YBy6Z+w5pexYrm6cWXBxacapp3tOz5bUW/2Xz8yXWHfrjqwM9WHX1hV8krpxu317H3&#10;d6kP9Jr2DmgOjijyx/RnWIbLg8qmrtm+9rGhms7R0ouckuPiiwd1FUddjXnh1oJEZ1Gq70x6pDw1&#10;Vpueak/PdKWmu5O8LrD4VFeU2xXldMXGO+NjnVFWe4TZGma2hEdbwiMt4cHG8GB9eLA2NFAdHqgK&#10;D1Qg678S7isL914K95WGei4EO8+EOk6GO4rDbUXh1sJwS36opSDUXBBuKow0FkYbCmIN+bG63Ght&#10;TrTmSKzyQKxsV+zia9Hz231ntlpPbdGd2qA6u1F+cYe4PFfaUqEdH9HJFBqzS2IPcZ0xliM55U2i&#10;AIEpxDMFpkwBLnrLIDBp9HMgbUZhgr8nQEBFB+gAQdP1rxi4avnoKwaVfPdVvvvKLH6CgAoQzNiu&#10;8iyXp8ylU5bzU7bzXOs5juUsx3aS68rjeA6wXGt61fNb+MvaRbv6dXlMZ9GYu2DcfWzCmTNpy5s0&#10;Fo7rCscNeWOm3DFj7pjhMNuyc9i4uWMmf5AzYjSbEolAEn3VEH2sAK28iQIE1MsE6IaFyz2FPoAI&#10;Fr82RkAgEAgEAoFAIBAIb0h2BOA9tkgh9HwuQEA9aR1Kpl2ptDScbNcGzrKNxYO68klXoyDYLPY1&#10;SFz1Umez2N0m8jaJ/LVif6Mo0MwP1PD9ZcLAsXHLpm7phnbxwUHdGa7jHM9ewgWlZz49YT4xZs5n&#10;W46x9Tls1VGW+vCo7sCQft+gYe+gYXe/7rU+7eZe3fpe/epe9cpe+bJu2aJOBYoFtBgWthrmZwIE&#10;YB2aBZ2aRV2axd2al7u1y7o1r3RrVvdo1vaqV/co1/Qq1vcpNjDUm/uNGxim1X3a1Qzluj75tn75&#10;a52CjVXMpWfbnjtc+svNhb9cnfO7Dcdf2JH3x33F8w+XrTjRsrlicH/r2Ln+6fqeyZ66DtaFcsH5&#10;ElXpGWVZoaoy39By2jpQ7p2oD820RaZbYrym+BRYa3K2OznbG5/pifO6k7zuFLc7NdmdmuhOjXcm&#10;xzqTrPYksw3ZcGtyuCU20BgdqI8O1EUGayMDNeGBSrBI/9VYX3mstzzaWxbuvhDqOBNuPxkBazsR&#10;aSuKoOcICqPNhbGmE/HGE/EGsKJYXX60JgdZdU645lio5mig+rCvYr/nym576f/P3n+4N5Jmd7rg&#10;n3Dv3ufZXWnHyMyM7sxKWs2dq5mRNHKjlrrluqfVrrrLp/eZTHpPJpnJpAW9996TAGgAEJ4G3nsQ&#10;ILz3HgjYjS9AZrFMO6mqJaXi7d+DDoLITDIQROF7ec75qpwTJbahZ9beUutgk3l+QLe7omXS9Gqd&#10;2uqWuiOKQFrqhoSOpNARFzhiAnuUD8cRhT/88RUEcOJMU+zzgoCki/x9BIEiuAIfSH3LiCBYlHoW&#10;JK5ZiWtS4pqQeCbAZeMZF3pHBYEhXqCfF2w+dd0nnd/aU5QTLtqPPb2sYC8n0M3zdfHdPTxbH9c8&#10;wDEOcoz9bHMP29bJcbWxXI0UdfPB2bxALgtFQ9lcGswYgNf+lxUEyNgB8BN7JQggxBG8sQOoIEBB&#10;QUFBQUFBQUFB+UlcNwBvmSBAvjnwDYAx7rlsIZor2PN5tj89LXYOnJgXeL5dWRinjOA1oR21f1fj&#10;x6uD++oQFvQXxLDqOF4eX5JG+qWBOqaplKB+QTeOC4OL0siUyDchck8I3WM81wjHM8T29rIdXWwT&#10;qCA4tbQyrS1MIAgaaZZaiqmSbC4lWxBBoL8Hygf0N/fNN/H2m3u2G/vmjz8nCG6TTHdJ5vtE0yOi&#10;6RnJ9PzIUEK+eE7Vl1LPSym6MvC32Z5RLU9pxmd0YyndWEM3NtMML6jnLRRt6760eZ1dNr73w9bh&#10;P7lf/Xvvl3zjbt2Nhp7avsnByYX1iWnSAIbb2WQefpnYHM3Rl3O83ax0H5IT4xp6XHca1RzH5JSY&#10;hJCUHGZkxKz0KC05SotIORGpICAVuMQCh5jjHMLJsw/zrIP86X7+GJc/xmbo22k4jO0UcyvJ2Ewy&#10;1uBA9BXQZUBZTJMXEEEwnjwYuXQEB0PQ/hCEH4RwgxnscHp3BNoZTu0MprYw6c0uOMnNrvhWT3yr&#10;K7bxOrLWElltiq7UJ5ZqobmazEhlvLvU8rpE0lbG72/T729ZeCyzTqu3+6XuDNedPXWn2K443xkV&#10;OKICOyIIgDL42QUBYgeAIIgQ9WHCT20xkAc35YENeWBVcSkI1qS+FUQQLEg9c1L3jNQ9KfVMSLyI&#10;IPCOC71jfN8ozzfC82F4vtpT64ND9cM9dQ3Z8vrE18P293C93TxnD8+GQQTBENs4wDZj2LZu4KHc&#10;L5nGsj1OE4lNMrrtqWwyU8iBmQPw/0Gg0QBMJMyD1howlzMN5nICR4AUEQA7gLYYoKCgoKCgoKCg&#10;oKD8JK4bgLdLEIBfp36yx1s2XwjmC5p0HnsR6GWq+hmaBZF7SxnaVoV21SG8KrivCuI0QSySHVUI&#10;q4pi1akpRfwFz/WcrK0mazpPLON875wkNCn2j4o8o0L3KN89wnEPsT19bFcny9rOsrad2lqY9maG&#10;vZFhq6NbKmmmUorpGcX8hGJ6SDbeJRpvHhhv7MMx3dwz3dxHNi8o5gCO4Q4B5D7B8ODQ8PjQ8IRo&#10;eEYyPD8ylFEM5XCoxkqKpYpirSSbK8mmSqqpim6qY5ia6OZmuuUF0/aKaXtNN7UQ1dVb3Oczh2UD&#10;y3Wdo7X1LY9v37rz/e+UvvfOUNljIqZVtTbhpe/E+ERITk0raRkVM6tlQVp2XMVKKM4SUmZKSsmI&#10;iVkxISuCcwjCP8zyDrPcgxwHCXs/d4bPnuxmj7ezx5vp43UIDnMjxVxPMkGLAWIHljLk+czRXJo8&#10;myJNJYnjScJIkjCcPBxOHY6kDkZT+2OpvfEkfjyBG09gR+I7ffHtrvRuN7TTHd/qCK6/Tmx0Zta7&#10;oqudjqWXpsUW0/wLy9QL+3Cjrb/e0FuvwdQpOmoUXQ2qoVf69Unt6anK5BP4oGN/+syf5ruRUgJ7&#10;nI/kuiA4tcZPLTGkv6DYYhBjGKM0Y/SNIDjSR+CQ9GGSPkLQhQ60oX04mtCeJozXRPCaKF4bw2qi&#10;u6rwrjK8LQ/CAUUEMv+azLcm963IwITCBal3XuadlXpnpN5psX9KCDIp8MAZF3jG+N5hnref5+1k&#10;u6ophns4xYM9dS3N9vrE3cOB4+jm2Lo5ll62ZZBlGWDZetmOXparl+XpYLmq6BeVZPms0Cx3J8JQ&#10;HsoA+5XPQflcCr4FjgAIAviiz1wKAvgAVQMoKCgoKCgoKCgoKD8D1w3A2zWDALED6QL4FWrx16mu&#10;XIEbyc1KbZ1UyQj7fEXh3tKEttShXXVwTxU8QATBjhYIArwqtKuKrqkSPcJAKdP8lKJrOTGOClxz&#10;4gAiCHyjIs+I0D3Cdw8jgqCX7epgOdpYjlenjpZjexPD3sCw1dAt5TTTc4rpGdn8mGx+SLbeJVpu&#10;HZgQQWCAc2vfeHvfhMR4+8Bw58BwlwDygGB4eHjx6PDiCcHwjHhRemQoJxvLKaYKqrmKYq2mWGvI&#10;5hqyqZZsqqeaG+gW+N9qYDgbmJ4XrMBLjv/lmeM13TBIkCxukjYm5xbbW8aqHg6U3BqpeDDV8Hyq&#10;qWy8/tlqZwNjcUhztOHhkqJSZkrBSinZKQU7reQlpacpCTWNCIKcCM5BRrif5u+nefsZ7n6Ou5cH&#10;2c+z8fnTndzJVu50I32yCh2vQozVFGMFDkRbytCWstTFLHk2ezSdOZqGjqaSxLEEYRhO8nAodTiM&#10;CIKJ1N5kEj+VwE0msGOJ3cHEbi+025Pa6Y5vd8a2OlIb3Zm1XtPES3zzg8FHP3j98TdfvffXPe//&#10;zeBH3xr46FuD7/3VxHf/ZO07f0S//Tfq1geK2QEBlc5RGliu6JknzXGm+Y402MjgahLBZwXBpSP4&#10;vCAAduBNiOdAEABHoIET3rsSBDh1dFf5iSDYkgc2Zf51mXdN7l2W+xZl3gUZEAQzUt+01DcjDswI&#10;4finEEEwIXCPCzwjfM8wzzvA8bQyrY8I53cONaXIroc9HFcPsAO2Lo6tl20bYNkHWI5elrOP5Rpg&#10;uTvZniqWq4Sm66CqyGqXO55LZODVfy6ThzL5VDafyuezRSsG7gOCII12FqCgoKCgoKCgoKCg/Ixc&#10;NwBvoSCALhdJhWSuYIFyJAc0yLrAMBSzYuuGJrAFZhMiggA0FwBBsKsJ4tVAEGyporPyWMuxreRI&#10;X3ts7hW4Z6SBRVloThKYFHtGRe4RoWuY7xrkuvo5rm6O6zXb8YrlbD11Nh87mpgOIAho5gqK8TnF&#10;WEI2PyFbHh7Z7hKsN/fNN/ZNSEDhAFADxRwY7xwCO3CPiFQQHFw8Orh4TLh4igiCMkQQlFPN5VRb&#10;Oc1RSbFVk60NZGsz2dpItTXQ4X/O1czwNh97W8/cHcfGQbJ4bZdKW9rgTk7wZodU+AUjdVtP3mav&#10;T82/qn354KPW+x+O1Zdu9786mu4/Wx1XH6y6zw7DPHJWzsjIqGkJOSM6KhYRZIQHaeEexMdDfBzE&#10;w2V42BwXW+Di82xs7mQ7e7yVOd7MMNfTjFUQOti8IEtdyFEW8pS5PHk6dzSVOZqCSJMpIhhSmDgc&#10;Sh0MpvaHoP2RzN5oBj+WwU1msFPp3YnU9mhyezC+BXY0SG1hUpuY5EZ/bG2QP9DScf9H/+sPfuc/&#10;/9r/67f+zf/jv/zb//13f+V//91f/z/+9Df+3+/99r96/bXfxn3857LGD2XdJezRFg52TSiSCS+8&#10;AktKYMvyHCmePcqzRz4nCN60GMTeCAKKIXaECAKkduAyxPPQ4VUFwRcKgi1gB4Kbcj+cDTkiCGRf&#10;KAj8MwLflMADB1QQCDyjAs8Q3zvI83WwvZUM2/1D3eM9bT3F1MVx9nDArpndHBuGbetn2/vZjl62&#10;s4/t6ke6DJp43iqmsW5PsMxWXQQScQhsWwAVMlAhlS5AuasKgnw+nS0ks4UMqgdQUFBQUFBQUFBQ&#10;UH5GrhuAt6zFABEEuXwyl0/lC6F0Xh7KrGmCvce6UfbFisKzdR4CggCpIMAjjgC0GCDVBDhVaFkZ&#10;GRCH6mjmcpK+g+OalIXm5KEFWXBW6p+UeMYQQTDEdw1wXb0cVxfH1VYUBGdAEDQyHfVXgqCUbHwO&#10;BIH14ZH9LsGGCAKQm/umn1EQgBYDRBCUUc2lVHspzVlBcVSRbfVk2wuyvZlib6Q7GhmuZqanmWlv&#10;YxjGqdJt3BFzYUE9PeZcngoebUVFVEjDTml4QcmpnnnI210hz43iRzELr+u7n99pf/ThYmv5ySxG&#10;sj6sw03ajhY9x1sRHiEuJKaEBEh4AAn2gB3gYyEeNsPbzXJ38xxslrWTZm5CjM00HPo6VGwruBQE&#10;81nqXI4ym7sUBJNp0kSKOAq2MDgcSu0PQvtDmf2R3N5IDj+Sw43msOPZ3XFoeyS5PRTfHohtDyS2&#10;B2PrA6H1EefqOH2os7388d98/U//3W/82i/9q//nL/3S//Zv/z//22/++1/61h/+dtM7f7FX/r6m&#10;67FrqMQ99MiAuaMaqZVtzEuZHJnSJTGnePYUxxHjgWmF/3QEASgfGBN4RoqCgO/v5gWaz3zPSKb7&#10;WFXlkaGd7ejmWOF0cWw9bFvfpwVBN9v9iudrPLPWkaSjJwqxNRhNZHK5PFTIpgppONlLQZC7LgjQ&#10;BgMUFBQUFBQUFBQUlJ+F6wbg7REE4MtGGrGhLCi8TuYL7lSOaY0M80x9JxezPNu6MrClDV8JAuAI&#10;dtUBHBxVAK8KYFWhOUXoFc9dRTE0kI3D/MCiMlq0A9My/4QYCILRoiDguXq5rk628ycIAqSC4HOC&#10;4MD8xYKAYLhPNDy4bDG4ePZGEJCNZZQ3gsBZRbbXkO31FCAIWmhg6kHzse01Uz9EkWzjqWeLi+rp&#10;YffmTIqOzUmYuXNB/kKcN0pzRhmkF8c1Ar/41HJKlO6tkCZ7trrrsb0N2J7amZo7w8/eW3nx+GSu&#10;W7k3Z6ZteFm4CH8/zt9L8fFpPi7Dx+UEeyBcbJq1nWRuJhkbSWAH1lL0FRDaYoq6mKbOp6lzacps&#10;mjydIV8KAog4mjoYSu6DQPvDmb2RDH44gx+EsHCGIexoYmcwtjMQ3h0I7gz41wetcxjl0Ovjzhez&#10;1SXlH//or/7sf/zmb/2HX/vVf/Uff+WX//A//eoHf/q7/Xd/cNpWYhupD840RaZrY5OloeF71r6H&#10;6sFa8dyYgnKi1Tgl1jjPCQnc0D+aIJB9IgimPycIBvneQYG/VxBq54er6Y57WNWzg/OWY0s3y9rD&#10;sXYCTWDrZdv7ioKAA2pVMBx3J8//mudrOTF00RUHYr3TG8lmcplCLlXIwAF64BNBkMoWsqggQEFB&#10;QUFBQUFBQUH5GbluAN4qQYB85fDyqABlCvFcwZLIHF74uk41QxzzmsS3owxtq8Pb2vCuJoxVh7e0&#10;wU1NYFcV2EOyowqNyfz1LGsVxdBOt80II2vy+KI0OCP1Tcp8E2LP+KUgcPbzXRieu4PtuC4Imi4F&#10;gamCYkAEgQlpMbBfthjs/cQKAmRI4cPPDCkkX44hKKfaKqiOaoq9mmwDwwio1gaqtYVmaWZYmpmG&#10;AYpkY49EX5jRTvcHNqdSJ/icipXXi/MXsrxBljNIckY4UvggoxMm1ayIlOHhHlqZOzrCEnd5YLe7&#10;erL63nzT0+2e+pXOqpXXFduY2tPFnvPDeSdjM8zCxrl4iH8A8ffT8AF7J3myBRwBcwMCexasgiIC&#10;2lKatpCmzaVpsxAVzkwGDnkKIk2kDkdT+0NIRtL7oLkAwg+n8AMJ/GAcNxTBj/p2B6xrnbr5VslI&#10;3fGrp9vPPly8/97co4/Gnt1tvf/hre/81Z///v/vf/zWr337v/6n2v/1Z2tP3pd1lgenWpIzLxJz&#10;zZHZxsRUJTT+LDH40It5aOiv1cxPqKinEo2L64B4Loj/2SGFv8AKAolvRhSYFrwRBJ4JpMtghO8Z&#10;5Lv7Bd4+UbBHGGk49jzY0z7c19RRDF1nVgzH1sm1dXFtPRx7L9vRx3H1cd29IB4Mx9fJ8TSeWJqO&#10;ZAsMidnmz0BZ4AOQnQyyhTe7GEDwtZ9F7kEFAQoKCgoKCgoKCgrKz8J1A/C2CQKwVsoW0plCJJvX&#10;h6EdteMVQzEmsO8ogjggCEI72jAOEQSb56F1LRAE+0h2NOFBsbucpquhGAZOvcvi+IYsvgQEgb8o&#10;CCYQQTD4DxAEtz4nCO7+ZEFAMVZQ4b/QWkW115CtNWRLLcVcSzXX08yNdFMz3fiSqpnZP6asLoum&#10;+2wbI2n2Xl7DzRpk6QtZWi/J6iU5gyRvlORN0oJRkrsQZnW87Dkroz3NqE/jUqr3bM9EXpfvznBX&#10;RihTXbMvnvWUfND99L2pxoc7fY3E8ddnC30q7LSDvBo+2YE4eIiNTbF2EidbqdPN9Ml6lrmWo6/l&#10;qMs56kKGgpQPUIEmyFDnIMp0ijSROBxN7I8kgR0YS++Pp/fGkvjhOH4osDvgWO89X+jgDtcT2x7v&#10;vbi3WfnB9O1v9n7nj0fe/cbKk3dxL57vtNf1PL/14Nt/evcb/7Xzva+T6m7rB2sC083xueb4dEN8&#10;tjE225icqslNVuXHnicHnngwz3V9zdLlRSFXzjWFec4k3xHn/GMIglmpb+bHCIJRRBAMCDx9wgBG&#10;GHlx5n9MMt7Fq8sJmq4zay/P0fVGEHA+JQj6ON5Ojqfh1Fp9JBsh8nQmN5TMwNc8MpIT3ILKmRx8&#10;DyoIUFBQUFBQUFBQUFB+PsAy+oq3UBDkc4V0rhDMFuR+aFVme8VQTYldOEVoT4l0FmhCOHUYqw5t&#10;aYMbmgBW5d9T+XGqwLom1MWxPCMom+jmCV54XZrYkEaWpQGkxcA3hQiCESHSX8BzdfM8HZ+0GLh+&#10;qiD4GEmxguATR3BVQQDnPhHsYvD48OKaIDCWU4zlVFM5xVJBsVSTzdVkUx3ZXE8119BNtYyLNqpm&#10;jCjEb+DE04OW1cHw6Xb2gp+3nWfNutSFIqUXZ/SirF4IJ4MkqxPkdNy8jp3RnGTUJ1nVSUZxDMmY&#10;cRHVyzowUTcFm2OU6Q78YNNqZ9VkUwmm9HZ/2Z3VV1XMiQ752ogBO207mPNSVkL09fjpJnS6mWVu&#10;5BgbWcpymrKQIs+DUOZS5JnU0VSCNBmHQxiPEcaTxKkEYTKIHXZvDZiWOtWzr4SjTcyeKlzTo8nH&#10;P+j56C8nHvzd4uPvbz/7Ianqo9Ome7LeKu3EK9lEx+HL5zPPf7RS9g677Z5jojq+1BxbqI/N1UVm&#10;66Oz9YnZptR0c2qiMTNRkxktjQ88c3Y/V492CglEvtIsskcF9hjHBuzAL1gQzEl9s0AQADtQFATI&#10;LgZFQeAdAo7A0y8I9AkibdzQc7rt7r7m6Z6y48SG4Tq6ubZiMEAQgBaDXq6rj+sa5Hl6+d5WrruO&#10;puk/EkgvHLEElMmCIgKwfQFy0efzmVwBgpMFWyD+s/wRRkFBQUFBQUFBQUH5xQOW0Ve8PYIABtED&#10;QBDA6yR3psD1ZBYk9q5j7azIiZMH95RBrCq4qw5ikQEE25rAttqPU/nwKt+2KrCoDL46NT4jKNuO&#10;bQui6JY0sS4LLcn88zLfjNQ7KXKPC93DgqIgcHdzPR0c5+UuBj+xguAOwXrjmiC4iQiCyxwYbx8a&#10;7hAMd4hFQaC/EgTG50dgAEE52VROMZdSLM8pFvigimKqpVjqqZZquqmOoRs8EuCwJPbCjG6mJ0Ra&#10;ymrPcjZV3q7PWXUZkzJjkGQNV4JAJ0DCz2m5uXMWEARKZlZ1klWeZBXHkJSeFNPiYmpERPZx9i30&#10;Tenu9NFk9+rrmum6p7P1TxeaShaanq68eIbvqmZNt+t3J9zEpTBtI07fSNDXfYfzxq1RzUq/eglz&#10;sdbrwg6ECaPADpCmY8Sp0OG472DMgR/WrHSdjtRtvbg3UfLO6OPvTT370VzJe9OPvrfw5PuEhjvc&#10;jpLzwXrfbEdwsSe80h9a7XPNdp4P18sGys9HK70z9Yml5tRSc3y+LjZfG56tic7WJmYbEzMt8ckX&#10;qYm67HhZduRprOeREVMpXJ7isTkio5tvj7L/8QTBrAjYgWmB940dGBd4x/jeYZ53kOcd4AcG+OF2&#10;Xrji1HmPeP5kD77qrD1sO1JBYO3iWJEiAicSBxywcQbP+5rnbWYaeikShtrsCMdSxVED8A8rUj+Q&#10;K2QQM5bO5XPIvSgoKCgoKCgoKCgoKD+d6wbgbRQE+UIyXzCnCxRHZlrs6jvRLwBBENhT+rFK/646&#10;UAxWFcCp/HiVD6fybaiCc8rQq1NzGVHddepYk8a3ZdEVmX9RjnSVSzyTIveY0IUIAlD13c3xdLCv&#10;tjn8aYLg433zR0huHJhuHhhv7iM5AILg1ieC4OJKEBifkUzPj0zlZFMFIgieUa1PaNYSmrmCZq6h&#10;2epp9hq6pYl+vnTA5CzNaGb77JujcR4pb5QXLBoQszJvkoHOAoMYTs4gzl4gpuBcAASBlpVTn+aK&#10;dkB5nFEwMzJ6WkqDk5HTIQk1zicFzvYcjB0TYVW1PcWa7sH2NMw2PRutvjtRfXeh/gG2vYKMaWBP&#10;tIsX+5SbQ9SxV7NNJT1Pb3Q+eH+8/Capu0K30es/mvUQZmy4EcVCG3Owcq/zyfbrh/MNN3uffKft&#10;5l/23v/WStVH5LbH/N5K3Xijd7E9stKdXOvNrA2m14ZSa8Op5b7kQkds/mV4oTm82BxbeBFfaIkv&#10;NMXm66NzNaHpyuh0VWK2PjbTHJ1uiU3Vp6bKsuPP0v2PnN1PZWNt/INdoUrHt4ZZtvg/qiDwFssH&#10;kAmFXhC+b5jnGwIJDvBCHbxQNdt970j3cE/ZSrd0sexdHGtREHRfCgJHL8cKp59j6+O4OzjelwxT&#10;N0W+K9Yp3b54NgM2OMxnka6aXKaQhZNFegtQPYCCgoKCgoKCgoKC8jNy3QC8ZYIAkMsXYvnCeSq/&#10;a0yNCFxDLOOK1INTBvBKP04FBMEOIgjwSqAM9pQ+rMq/rg5PKcKvTiwVRC3mzLEui23Jw8sK74LC&#10;syD3zEk8UyLXuNA1zHf189wYrrsLEQQdbOdrlvPlzyMIbhwANfAmtw4Nt4mGO8SLe8SLhwTdY4Lh&#10;E0FwZK4kW8op1qcU+2OqvYRqraBaa6i2epqjhm5voem28Uey8S7rTHuYvJZRcQpmVcGqKVhUBYui&#10;YJYVTJKCQVgwiPKgjkCQ1fGzWn5Ww81q2Hn1WU51itgBRkZOz8ioWSQ5GT0roab4pASfmBCA2xjn&#10;wEvbvthflG9NshcHSMOtq60lo6UfDTx5d7T05lzDg9nmB033vv/Dv/zjP/uvv/PHv/Ob3/6j/1rx&#10;3rfWXldyl/vOZttpQ7WbzXfHn32n5/bXR5/93VL9h5utdw66n54OV6mmX9iW2v3rXfHt3sLuYGFn&#10;IL/el1/vz68PZOEsdeUWXuUWWjILTdBCU2qhJTnfEp9vjM3XRudrIjOV0enK5HRNfLohOt0cm6mL&#10;T5Wlx59lh56Ee5/pB+pFa7MioYxvDZ39IwoCsW9a6J0SeiaERUHggzPK94/wfMMc3wg3MMwNdnOD&#10;tWzPffLFA7yqmWLuPLN3c0AFQScXEQRsZy/bjuFY4PSxrb1gv0Pv62NbF121yFcLbM5oGsrl04V8&#10;Jp8HaiANHAHScYAKAhQUFBQUFBQUFBSUn5nrBuBtFASFQiRfUCezi+pgL9sywrGsyrxYlR+v9OGV&#10;fixiB3bUARywAyBYVWBdHZ6QhV8dW6oI2t4z57o8uqkILym88wrP/KUgcI8LvnxBcPtTgkD/KUFA&#10;BoKggmItpTieU1zlFEc1xVZHsdXT4H/F2UIzb+PIgsEXpun2GBuUD+St8rxNVrDIC2ZFwSwtmMQF&#10;g6BwIchf8DPnXDhZLS+r4XxOENAyUkpWAoeaEdMhASXFIyb5xKSQlBKTUkJCkneYZO0lTnEhxo6D&#10;tKLeHWdMteF6a9bbS8fq7lZ+9Lff/KP//Dv/8d/9+q/86r/9N7/6G7/+H/7w//rPN771jbanH2Ke&#10;vTtU+sPZyg/Waj7af3HnrLdEMVlnXGxxbXSEdnriu70pbF8C1xfd6YV2BpJrmOjC6/BCW2SpPbrc&#10;Hl94BS28yi2+zCy2QAstqYXWxHxLbL4xOl8bmauOzFbFp6ug6ZrUdH1yuiE+XRebrEiMl6VHy6ID&#10;FQZMjXhmWMwVAkFg/ychCJAWg0tBMMrzjnC8o1zfMDfQzQ3Usb0PycYHeHU92YQIAlBBgAgC23VB&#10;gGFbe9jObra348TeQVdNnUnZRks0nQD7GOQzhXwuB/buALMJi4IABQUFBQUFBQUFBQXlZ+S6AXg7&#10;KwhCuYIknh6VOtuPdeM827rCt6v24ZReHKgXKAoCP07px19WEATW1ZEJeeTlibWKoOk9c6zJIhuK&#10;4ILCPad0FQXBtNA98Ykg8BRbDL5IEJgrKMYysvE52fyEbP2MIPj45xEEZaDFwFxJsZWTXeVkTzXZ&#10;VUd21COCoJrufkG1Y7EUMabWNNkWFxxn7OcZuzRrFxUsUiAIjNKCUVQwCPJ6XlbHyZyzM1pORst9&#10;Iwjy6tO86jinYGTltKyUAiKhZkW0jICc4R9lhKS0iAiJDlOCfYi3l2Hjsme49Bk2xcIl2Lgwe8fJ&#10;WFXtTW0PvHj47v/6b7/zW7/2q//+X//qf/qlf/N//vK/+vf/4Vf+3Z/937/z7J2/7Lz/ndmqD466&#10;S2WTLd7tocTeWPZgNL83mMdhcrtdcDK4nji+z7vdY597pR+oEXc953U/47Y/lnWVWIaqo/MvMyuv&#10;M8svocWWBOgvaInONUbnEEEwU5WYroamalNTdcmZ+th0bWyyKjFeCY1VxQerbN2VysleJVfwixAE&#10;Mv+GzLsm9/2UCgLhmwoC3yjPO8pxjwFH4Mdwg/Us7yOq+d6etoZibj9z9IDmgssWgx62s4dt7+ZY&#10;QNi2bqSCoP3U0UZTDzCEDJ0hAsXzeSifz+QRM5Ar/l+hkL38aUBBQUFBQUFBQUFBQfnpXDcAb6cg&#10;CGYLvEi6V2BppWkmePYNRBBglV7s5wQB/koQTMqjL0+sFUQN5sy+JguvK4PzStes0jn3lQmC4gyC&#10;nyYIrOUUZznZXU121QJBYK+j2avo7maafRdLEXXVmCfbEpLTtOMcskvTdlHeIrsSBMKCgZ+/4GV1&#10;bCAIzjlZLSenYec0rLz6BE5BxcwrmTkFIyejZaVURBBQMvyjLBzhUUZEzIgIGcFhhr+f5uIhNg5i&#10;7UJsbPJsJ3G6FT/ZDDE2RZvTr8ue/s///ge//m/+w6//29/4tX/967/2y7/8n3/ll29+/fewbc+V&#10;c22O7X4fdjiKG0/vT2UPpvP7E3n8cA7fl9vtye72xLEY2063YLKB3PoQV/bhavkHs+Xv9X70jaX7&#10;35Z0lQUWXidX21MrL5PLLfHFltilIKiLXgmC1FRtfKouNlMfnqqNTtakp2rz47XJwSprd4VyulfF&#10;/4UJAt9PFwTXWgzeCIJxXrCXH25geR9RzHf3tVUUM3wtYTi2oiPohg9AycCVIOA44Euui+N7fepo&#10;oWo6qUKy5iICJfKFTK4oCHJgYGEOFQQoKCgoKCgoKCgoKD8n8CL68ugtFgScSLpLaGmmqqe49i25&#10;D3QWXBMEu6rLFgO8Ej4Orqtj0/LYyxNbGVHTfSkIArNK55TSMadwf04QXA4p/EJBUEkxlVFMXygI&#10;fsIMgqshhdcFgbmCbKmkWCvItgqyvQoIAmcdxV5Ls5fT3Q10+zaWKsY0WmY6YyIGZFclHbKkXZKx&#10;KvJmJRAEYAABEAQ5HTt7zs6dc+DkNayc5hSxA8d5JTOvZOTk9KyMlpPSchJKTkTOCY5AhEdZISkr&#10;IGT5hxnefpq3B3FwEHs3zd6BzjZTx2vZ44302c7F3tJkS/33/+IvfuvX/s9/98u/+u9/+V//5r/+&#10;pa/91q++/PhvlXOvI9iRLGEyeziZO5zKHUznDybz+2NZ/EgGN5zFDmZxgyHsAG+yfrL8ncmH3ye/&#10;eM4ef7X08kHbh38xfuNvBF1l3uWOyFpHdPVldKU1vtQaW2iJzTchgqAGtBjMVCen6+LT9bHphvBk&#10;XWSyBpqqLUzWJYaqzD3l8tk+lVD01QmC7R/TYrAo9S5IPycIkP0LxoEg8I/x/WM8zxjHNcH1THAD&#10;fbxww5n3Idl8Z/+8gmprY7kwHBuGY+kBsfUAKWDv4li6ONZOrruT44PTduasp2pfUiUkjSkKpfKF&#10;TLaQySEDCvO5oiDIo4IABQUFBQUFBQUFBeVn57oBeBsFQa4QyhZ4sUy3yN5M1kxx7NtyP04VxIJd&#10;DAJYZJtDrCqIV4KND3HK0K4qsqlKzMvibSf25yRNJ8u+ooisqwIzSsekwjYrRwSByDUhcI3wwS4G&#10;l4KA40J2OgSC4MWxo5Fpr2fYaumWKuqnBMFdgu3mm20OD+BcswMHhuIuBncJnxUEpcgMAkQQmCtA&#10;4ANHNcVVQ3FW0+1lDEctw7yxR5WNtFnnOr30rbiWA9lkKZscsqoyFmXeJAEVBBe8PBw9J6/j5M85&#10;BS0nrz0DQRxBTnmcVTKzcnpWSs1J4FByYnJeTC6IgCkAXQZ8Qpp3mOYepDl7aQ4+zcZCrO0kazN5&#10;upE+3YBONt3kZe5KP6b89jv/8w9+79//+n/5lX/9F7/zHx//3dd220s9e5MZwkyeNJMlTGUI4+nD&#10;0fThSOpgKLE3ktgbT+In49gJw3znYvn7td/+/YVH76lG23Vr/dj2B2P3/3r72fd0o3Whtc7QWnto&#10;9XVopS2+2JoEGxk0xpBtDqOz1bGZ6sR0bXKqITnZGBmvC41Xxyers+NVkYEybfdz0fyAXCT+BwqC&#10;g2uCYE8beyMIdhBBgDiCwKbMvw5aDBBBIP2xguATR4AIggmea4LrHuf6enmBBpb3/pHp1oG+kuFs&#10;Y3swyLYFQBCwbT1sRBCAkQT2To63kxPs4ARenjprKdoWqoykscZS6TwYPZAFexnkskAQFLsMLn8a&#10;UFBQUFBQUFBQUFBQfjrXDcDbJQiQ7604g4AXy/SK3c1H2gmWbUvmxal8WJBLOwAHpwSOAKcK7qrC&#10;W6rkgizx6sTxlKRpY9mWlKF1lX9R4ZhT2ObkrtnLCgL3KN89yPX0cq61GHxWEJg/KwiI1pv75htI&#10;PicIQAXBXSAIDA8IoMXgEeGTbQ6vKgjM5RQjnAqKtZLiqKI6qui2Uoa9lmHaxFOUI23m0Sbr9khY&#10;TMpaxJBVGrfKklZpxizKG4V5Az93wcvqOVkdJ4c4gpzmDFQQaE7BTodgm0MmmFMoBS0GOSk1L6Hk&#10;xZS8iJwTkUGXAZ+U5hHS3MM0Zz/N2QP9BaytxNlG7GQ1dboBHa/HmSte8gxn5tV01Z36H/7N8299&#10;7eXH39l8WardGEySF3KkuTxxJkOYShHGk4TROGE4ejgY3R+J7k9F8HOuzcnj7vr29/667lt/dNRa&#10;blkelky3TZd9f+LB31AbbpjgNf/Kq9BaW3DtdXClLbbYklxoSszXxxbqwC4Gc9XR2erETG1qqh6a&#10;bIqN14cmgCCARst9mCeKjqf8uX7ZP0wQADuACIK9YgWBNorXxrGaKHypfEYQgBYDmW8FEQQLUu+8&#10;1DtbFAQi74zQg7QYuMfgK0fgAeF7x3ieKZ4XzjjPh+H561jeu4ggqDlxv2Z7EUFgx7DhODBgBoGj&#10;C+xr4MBwfL2cYBcn+OLUUUlSt1DkJK0jmsoUNzjMFeD/5RBBgLYYoKCgoKCgoKCgoKD8fFw3AG+j&#10;IEB2MRDEsoNiXzPpfOTEui517ajtOI0Lq/ZfCYIAVgnGEICND1XBLVV8UZZ8deq8f6hsYBqmJd4N&#10;hW9T7lyVO+blrmkpEARTAs8Y3zPI8fZxPD0cTxcQBK4rQWBvZNrqGdZauqmSaiijGJ9TzE/J1odk&#10;RBAcmG/um0CQFoOPkcAHtw4Mtw8Ndw8v7hEu7hP0l4KAYCy5EgTlYBcDM/y3wSmngB0NqqjWKpq1&#10;lGmvp5t2sWRNf7Om9YFqqNZPW83rzrIWQdLKT1j5abMgZxJmjYLMBS+l56T13Iyem9Vx0pqztOY0&#10;eyUIMgpEEICdDmlZOGJqTkTJCY9yQhLoMhAcZXjEDJcABAEbhwiC7cTZRvx0HREEGynmapK5EiYv&#10;uvamTdvjho1Ry/a492A2frSQoSzkjuayxOk0YTJFmEgSJ+KE0ejBcBQ/EsGORvZmzxcHl0rvtnz3&#10;63PPbqjme81bY8Seqtrv/dHwvW+yOp+aJupCSy2J9bbo+uvIyqvrgiAyXxOaq47MgQqC1FQdNFkf&#10;n6iLTNQkJqpjA8/sr+/IWu8Jp3o0UunfWxAQEEGwhwSvCeM1EZw2itPGd9XRHVV4WxneUgQ3QYtB&#10;YFMW2JIF1mWBFZl/Qeabk/lmZL5pqW8aCALPDHzNCF0TQteI0DUM4h7mu0e53imub5LrG+X6enj+&#10;WiAI4CtB23Dq6OC4MWxnH9vVy7oMIggcPRznEMszzAlguEH4Sqsgql5SFEdaZwQIgnwOXPR5YMWQ&#10;H4Hs5eE/1x9hFBSUt4kcHORl6jNBQUFBQUFB+SfFdQPwlgkC8MXDC6RoviCK5YbEwQaCHkMzLkps&#10;Oxoz7tyO1fiAIFAHscALeOHgVGAHxG11bEmZaud6HxBV1XTdCN+xJvFg5e5NuWte7p6UeadE3hmB&#10;d4LnG+L4+jleDNvTw/Z0sd3tLOcrlvPFia2Raa1nmGvohkrqxaUgoNgekh13CZabB6ZiycAbO1DM&#10;rQPjnQPDvYOL+4ggeEDUPyJePCYaS0jm0iNTGegysJRTLGUUcxnVhBQRGCuoxkqauZzhaKSZ93ZJ&#10;F5g6fdPt855S59ZAiovNnTMyprOUlQ1ZBJBZmDFLUgZR8pyXvhBk4Oh4KQ0L0rCymrOs+jSrPIGU&#10;xyklM6VgwIFk9IyYkhEdZUXEK0EAKggg7j4ygAALcXaTbKTFgLWROtuATtZTzDWIuZpmrKQZy2n6&#10;Upq+mKYtZqgLWep8hjKTPpqGiJMQYSJNmISI0/HDidjBWHxvJIkfiexPSqa7Bm6/0/jNP9trfHa+&#10;0ieafTVV8cGtP/3t7ht/S2t7pOgtCczUQasvk2uv46ttieXW5GJTcr4+Pl8Xnq8JzFWH5qrjMzXJ&#10;qZrUVE1yvDYxWh0bLPV33bO+vKV++UAy2a0W/j0rCIj6MEEX2j8P4bXFhHHaCE4bw2pjO+roNiII&#10;NhVBECAIglvS4KY0tCoLzsv8MzL/FBypf1rsmxV75kSuGZFzQuQYEdsHxPZBsWNQ6BoGLQbBcV5g&#10;gOdv43pKj223Ds/v7atbTu09HHc/C463/8zXy/JigCBw9nBc/WzX2JlrjO3t4wXga6wEJ2mjKCnn&#10;nnAqC36WkWseMQKfCQoKCso/Mp/xAteDgoKCgoKC8k+H6wbgrRUEwlhuQByqPNC+OjqfFdp21Dac&#10;xo5VXwkCtX9X7YWDBfHvqGNraqhPHHpG1VWQ1BimaVnk2VV6NxTuebl7SuadEnunBb4Jnh8RBL6f&#10;IgiQXQyeUmyPfoogMFwKgsMrQUC4eAwqCD4jCEDPAhAE1EtBUMFwNtHMuF2iqqPC9OK2fajaOv/a&#10;jR1NcrA5DS1nZmUs/IxFnLHI0gZJ+lyY04lyelFOJ0ir2RkNO6thZdWnadVJSnmcVB4nlIyEnJ6S&#10;UTPio4yIlBESkC0MiPABxD9IcfEpDhZiY1OIIEicIYKAtZ48WU0wi1lOMBcTjPkEfS5Bm0tSZyHq&#10;bIoynToCzQUQYTxNmIAOxxP7Y3BS+6OZg9HE4aR6oXux9OO+9/96v/4+f6SO3vN89Mn3Hnztd/pu&#10;fYvS+lDW88wHL/6XW5MrYC+D5MrL1OKL5HxjfL4+PF8bnKsJzdVEp6sSU9WpyRporDY+WBHoeuR9&#10;fcvVeV/fVSKZ6pFxeV+qIIgigiACBIGqKAgCbwTBhjS0ciUIpmX+KcmnBMGU2DEmtg+KbINi+5DI&#10;Ncz3jPL8w/wghh94wXE/ocDXgPoZ8bzt1NHLcg+w3IOIIMCwvN0sVw/HiWG7Btiu4TPXENvbxfdV&#10;0QyPd4WvKUqazhtBBQEKCso/bdAKAhQUFBQUlH8WXDcAb5UgAN8asjqK5QqieL5PGnm2r60naCb4&#10;9l21C69xIxUEAZw6gAe9BmDvQyQBrDqyqU6MKqI1x+YKouY1xTAj8Kyr/Ksqz7zSMy3zTYm9U0Lf&#10;BB+pIGCDCoJutqeT7X79GUFAM1RQLkqLgoB8XRAAR/BFguDiLhAEejgPkBaDx4TLIYVvBEE5GENg&#10;glMBYq6kWSsYrkaaeXeXqOgod3Q9jiy1uxe7LDOvfdjxFHsnp6FnTbyMWZqxKLIGWfZcktdJCjpx&#10;QSfMajhwMhpWWn2aUp8kVMdw4gpmXM5ISalp0VFaREoLiWkhfEtKCwgQ71IQpDi7QBCAFoPN5NlG&#10;8mw9cbIKJ368Gjtejp0sRpjzEQacuRh9JkGbSVGmUkeTl4LgcDy9NwqyP54Bt8OJ/RH7Rh+7v2a/&#10;7jah/tZJ+2Nuf+nhqwf9t7+5Uvo+r6fcNNEQnG9KLLemVl4nl9uTSy+hpZbUYnNivjE62xCeqQvP&#10;VEenK5NTNdBEbWKoMtD11P3qdqDrXni4zDRYJZrFiLhc3j9MEID+gp8kCJAuAxnIugwIggWpf07q&#10;n5X6Z8RwgCCYFbtmL4sI7KNC24jQPowIgmGBr18Q7OAHa08c9w81Dw5UNVRjx4mz99Q5dOYaZLn6&#10;WfDV5e7guLo4zj6Wc4AF37q7ud5Wruc5+fzBrrCdqmHoAvGiIPhiOwAHBQUFBQUFBQUFBQXlp3Pd&#10;ALydgiCeK0ji+X555Mm+puxANcCxbik9eI0Pq/Fj1WDuAF71RhD4gSBQBbeVkWlltJXrqiTrGki6&#10;Aa5zQRFYUvvnlKCx/I0gGOX4BsHEODCn8BciCKyIIwCpKI4hoNkrGJ5GmnUXS1L1VPkHytI7A4md&#10;Efdcu32uw4sdicJreAUjoRemTfKsQZrRibJ6YU4vyOl4GS07o2VlNGdAEKhOQPmAgpmQMxIyekpK&#10;A4JACJKBI4Bz2WKQ4uBSHGwSVBDsJM62k2dbybON1PFaklnMSoK5GKfPw0EqCGZSlJkUeQo6moSI&#10;E2nCRPZwIrs/ltsfz+9PZIEpGEzsDQaxg/a1Ht10i2qkVjtRb1x4qZ1r5fZXi4frTbNt/uX28MrL&#10;2EprYhkIgtTyK2i5NbX4IjHXEJupi0zXRmaqozOVianq2FBlEFPi7njo6bgfGy1LzjdaxmpFc72/&#10;GEGwAexAcE0eWpGFFqWBeWlgDo7YP4sIghmRa1rohDMlcIwLbKNCO5hEIPAMCbwYfqCV6y+lWe7t&#10;KZ4RNC0n9u4zd++JY/jMOchy9rNc3ZxLQdDPcgywHD0sVxvHXXNme0BU3dsVdtC0J/pgIpUD5QNX&#10;RgD5sb0eFBQUFBQUFBQUFBSUn851A/DWCgJpPDcojzw51D7ZV7afmJbFnl2lf1fjA20FKi9eBToL&#10;dkEdQQDUFKj8O0r/oircI/JW0fTPSerWU/O4NLCgDM0pfDMy76TYMyn0TfJ9Y1z/MNffx/X2cL2d&#10;bHfbL0IQfJIKiq2K5qhgeBtpNuzukbqn2tdfmt7pzxJmktvDvvl2x/wr51a/l7oa5JMhNTurF8DJ&#10;XHDhpHWctPYMTga+1ZxCqpOUgpmSM1IyMIAAAoKAkhaS4WThCOCAIYVp7iHExae42CQHm2TvJlk7&#10;qbPt1OlW+ng9zQTJMFYzjKUMbQFOljqfpcxmyDMQeRo6moKIk2nCZI4wmT+YyB9MIoJgBNobTOAH&#10;oviBMHYgvNMPJ7LTF9rC+Ne7fevdwY3e0HpfcLUztPIysvLyjSBILbdCi83JuYbkbH1sujY6XRWZ&#10;KAsPl3q7n7g6H3l6S8Ij5dBSU3L1pXmsTjjXJ/7qBcGGPLSOZFUeWpGHF6XBeWlgXoLkc4JgQmAf&#10;FzhGBK5hvnuQ7+3h++vP3I+I+vt4RTlJ2872YNjevlPn8JljkOXoBxscOju4bkQQ2AZYti62s5nt&#10;eM403SEoHuBFXbTzs4tQMgW2LwCO4IorNVAMCgoKCgoKCgoKCgrKTwdZSlzy1gkCMIMgH80V5Inc&#10;iDxcegQvudXNVP0Ux7Gp8O9ovDtqD1blwYPxhH6cKoDEv6/07Sm9G5rQqDzQwDI/oqgrGRf9fO+c&#10;NDwvD8zIPJNi96TQOwEEQWCEGxjg+jCIIPhKKwjKEEFQQbaWk23lFDucCoq9kuaqoPsbaXb8DlnT&#10;WenBlEDbfQXyQp44m9oe9C+02edaLctdDvxU5Hg7K6Xmz88yelZax0qds6BzIAiycNSnGeVxRkaH&#10;k5Uy4GQktLSYConIcDIiSlYIh5zhkzLcwzR3H+LupTj4FBuXYmGhs9306U6WuZlhrMPJMtZyjJU8&#10;bSlPhbOYp8xnyXPQ0QwIaTpNmswQJzKH49mDsez+aPpgOLk/GMf3x3H9cexAfLcPTnKnL7GNiW90&#10;wUlsYOJrveGVzuDqy/Day8TKq+TKq/hSa3yhOTnXCM01pmcbk9O1kbFyT/9jV/dDR8cDV8/T0ERt&#10;aqklu/U6sd5mGqsXzfZJuYJ/4AyCnyoI1uXhdUV4FSSyrIguySOLsvCCJLggDi6JA4siz7wIaTEQ&#10;uqYFzkm+fZLvGOO7hnmuAZ63k+utYFhv76ke4BW1FEMX29vH9g2euYbP7IMsWz/b1s1xdoIqFVcf&#10;29bHtnSy7Y1n1qd0/V2S8hlBgaFrOQZEECBG7A3X7MA/3x9hFBQUFBQUFBQUFJRfKMhS4pK3cUgh&#10;ss2hIpkbl4eqaKanRG0NQTN0al+TB7Y1/h2NB6v24FU+vMq/BxLYUwJBsK/y7WpDi9rwa5HzEfP8&#10;KeW8/dQxJQwuyAIzUs+U2D0h9I5fCgL/INfby/F2/UIEQfmlIAABgoDqLKf7LgVBe6UH8xza7s/T&#10;4JX5YpYwmcT2B1fb7TNN1tkW7zomRZlPs3fykqOckpZVH4MNDrVneQ0rrz7NKY6zMjqcvJSek9Ky&#10;EiokOYLEJBARMQ1HeAjx9yHefoYLkubsQWw8xMalz3bSJ1tp5kaauQYnw1zNMJcztMUsbTFHXchS&#10;5jKUqwoC0mSKNJ4ijaYIw6nDIZCDocQBqCBI4AZS2IHEbl9ipze1g0ltdyfW20E2uhLrPeHV9uBq&#10;a3itJb7SmlxpTSy1JBaakzP1icnq+FhlcKjU2/vE0fXA1vnAM/A8PF0fX3kFbXfmsN2JjXbzWJN4&#10;dkD2FQuCDUVwXRGCswoSXlZEFuXhBVloQRJYFMPxL4k8i0LXnBAIgimBc5LnmOQ7JvjuYa6nl+tt&#10;ZTmfHuluYmXPCeetTDuG5e1neYfY7mG2Y4Bt72PbMGB3Q3cPx9nLsfWwLR1sS+OJ8QlZ/YiirqFp&#10;+0/OucZgCkIFAcqP5fKa+IlcPhQFBQUFBQUFBeVfNtffGb51giB/KQiUidykLFRHtzwjnZcfqjsZ&#10;1jlJYFMd3NX4cBrfntq/p/LhlT6swodVggP4HpwmtKmN9Mu8ZSzjI8p5DdnYe+aZFQfnxb5JkWdU&#10;6B3le8EIeq5/AAgCTxfb9dldDL48QVB+1WJQSrGUIpqgkmytJtuqqY5yhreeZsPukNUdVe7e0hR2&#10;MEdbyFHnC9S5PGUqfTAUWmtzzzW5Z5uCK+2hzd4UaTZ7tpUXH+bl1Jz6LKdh59SsjOIYktEgGTUj&#10;pWTEZEQNHEISAiQhQsJDYAcE+xAPDyfDxWU4uAwbyRk2dbKVYq6nGGspxkrqeAU6XoaYCxB9Lk2D&#10;M5OBvwDKZOZoIkMaT5PGUsSRJGEQToI4mCAMJQ+HoP2hNG4wjR3MYAegnd7kdndiqyu53RHdaIus&#10;v4putMc2O8IbbcH11vDai9jKi+TKCzChcL4pMVkTHnzu733sar/n7Ljv6nnsHiiJLjQnNjuiO12J&#10;3a4Mrju50WkZbxbPDEi5/K9SEIQQQRBckwfWFIFVRXBFHlyUA5c0J/HNib3zYs+iyL0kdM8J3DNC&#10;z7TQPcl3T/Dg+AZ4vjaWq4phurenuIuT1lJNnWfevjPfwJl3hO0b4bgGOI4erh1OL9vRCzSBrYtj&#10;bWOZ6xi6JyTFc6r6xenFIFvPNvkTULZoAi4DX/rXPkT5F85PfRn/5/s6j4KCgoKCgoKC8uVy/Z3h&#10;2ykIovmCOpGdkYYa6JayI3058byRcjHAci7Lglh1CK8OFAUBTundUXi34VulD68OYTXhTU14RhPp&#10;kvlKafp7eGUt2TTKD8yJg5NC34jAO8z3jvB8QzxfP9eL4bq72M7XLMdXJwgqgCCwlFAtzyiWMrKl&#10;mmypJVtrKfYKuqeObt3ZPZJ3Vjn6ShPYgSxtMUtdzFHnctTpLHUyRRqL4PoDG13epVe++ZeBhbbE&#10;Zi90OJGiLac4BxkZM6c6ySjoKRklJSVD0qOUiBDn4yHRQVZCyEmJGdFhRrif4e+leXtpLi7DxWY4&#10;uyDs3czZTpK5nmSsJRkrIMdwlpLM+SR9Bk6KNgVRJiDKePZoLEsazRBHIVA7MJA8HEgQ4AylDoaz&#10;e8N5/FAeN5jd7Yd2MInt7vhWZ3y7I7L9OrTTFtp+Gd56FVlvjaw2x5Yb44sNyfmG5FRddLQi2P/M&#10;2/3Q3XHf0/nAj3kSHC4LTddF1l6FtzrCO11xRBAkNjpNY82i6f6vWBCACYXrcv+a3Lcm967K4PiX&#10;ZYFFsIuBZ0binhG75kTuRaFnnu+ZFwZmRf5JvneM7x3l+3v4/poT6/1DxV2ssJSgfMm095z5+li+&#10;fhYiCLjefq67k+fo4tj6OPY+IAucnVxn85mpjKwsJclr6ZpXLMMgR39i9MWh7NUOYlkk14/hT6H8&#10;i+b6y3juGpd3oYIABQUFBQUFBQXliuvvDN82QQDfZJEKAnU8OysNvqBbqinGcvJF+ZG+lWqc4vl3&#10;lBGcCgiCfbUPp/TsKDzbSu+20o/TRLAaeAUYWtVEpjSRZrb9waG2hGjoOvNMicNTktCYyD/M8wzz&#10;vAM8by/X2w0v5C4FgeOrEwRlFMtTKkgpxVJFttSRrXUUeyXd00C3bu8eSbqqbH2lcdxAmraYpsKZ&#10;T9Nm0rRpiDoNUaYg4hi0P5TaxgTnWvyTDd7xet9CW2B3LE5dS8NLfS4e4u9BIkJWcpQWERL8vZTo&#10;ABIfpkSHScF+go9L8nAp+DFcHMTZhZMuCgIWIgguNy9YSRzDWYoz5mP0GThx2lSCOpGiTKSPxtKk&#10;UYg4mjwcju/3xw76okjiewNp3GAOO5jbHcjs9iV3MfGd7th2Z2y7I7rbHsG2hbdeRNabokt1sZmq&#10;+GRFfKwsNvzc3/PY1X7X9fqOp+Our/NBpL8kNlIRm6qNLL0IbrT5tzuCu12x3a40rjux2WkcaxZO&#10;90t+EYIA2IE1uXtV5lmVeZel3gWJZ0bimpQ6JiSOKaFzTuBZ4HuXBcF5fmCS7xvl+3oFgRau5xFF&#10;dwMvenogaaZfdLPcvSx/PxuOb5DtH+L4MFx3G9fZybH1sa19bBt8jb3iuGqZ+pJDSdWR4tXZRTfP&#10;PMy7ODZ5EEFwqQM+H2QDcpR/uVx/Gb90A1cU7/zn+zqPgoKCgoKCgoLy5XL9neFbKAjShUIoX1DG&#10;s/PS4Eu6pYkBL92tleSLWuJ5H9O6IgnugiIC/74KzB3AqbxYlQ+rDsErwF0gCALr6uCyNjQk9jYy&#10;bRVHxnqqqYvjHhMFJwSBYa57ENgBD3xPB8fVwXG2fUoQWGpoxi9xBkE5IghKqCDPqZYyqrWSaq2h&#10;2qtpnhdU6+7ukai7yjxQFsEPJumLSdpSkroA0WYztJkcbS6LJE2dSRLHE3sjCexgbB0TWekMzLe5&#10;Z1rdc23+9b744QzE2Eyf4iD2QZp7AAkOUsL9pGAvIcAXk+LjUjxcmoNPs+Hg0qxd6HQrQV9J0Jdj&#10;1MUYbTHOWIkzl2OMpSh9PkKbi1DnYtSZBGUmSZ5OHk0lSJPxw9H44VACFBH0pwj9yYP+5P5QCjeY&#10;wg4ksX3x3d74DqggSG61pzZfpteboaU6aL4mMfY83Psg1Hkn0HbT9+qmp+225/U9b8f9SN+T+GBp&#10;cqQiMVETna4PzjcF19uCW53BnZ7Ybk8G15vY7DGMtQimhyRc4S+ggmAdCAIPnFW5DwgCUD7gmpA6&#10;xyWOKZF7TuhdEfpXef4lXmBGEBgQ+Fs4rnKG8QFB+YQgb6TrOtk2DNfTx/VjOH4M29fL9vZxvD0c&#10;TwfH3c129Jyau1nW1yxnI9NcTlCUHYhfMM4xfGsf3zIhuGBbPIk0fKVnQT5nB+CgguBfOMWX8Usl&#10;8DnePAAFBQUFBQUFBQXl+jvDt1YQKOLZOWmwjW55dWxvPXXW0kxVBG0r6WKS591SR7DqAF7lPVB5&#10;91RenNqHVYd3NPEdTXRb7d9WebZU3iVFcEgYaGLYSojaKqqhm+0e5QVGef5Bnhde1MFLuHaOqx0R&#10;BC+/mgqCq20OLc8/cQTWMqq1mmqvoXlaKVbszpGou9I0UBrBDyToi3HaUoK2mKTNQbS5DHUeToo6&#10;n6QvFJNhLGWpS9nD6QxuJLGOiSx2BBY7/UvdrqVu+wLGvTYcxE0kyHOZ46XsyUr2bC3L28oJd3L8&#10;rRx3O8/B5jn4LAebZu9CrO3kyXryeD3OWI0yVqLMlQjIcoS+FKbBWYxSF2LU+ThlLk6ejR9Nxwnj&#10;8cOR1P5Aaq8f2sOk8L0pfH8KNwjhBjLYvvRWd2qtLbnYkpiuj42UxvofxTD3Yt13wm0fhVreD78A&#10;iby8Ge18GOl+HO19Eh98lhwpS45XJeHHL7yIrryMbLwObXWGgCDApHF98U2MYewlf2ZY/IsTBG7g&#10;CGTeJYlnXuKekSKCQOqcEnvmRL5lvn+F7V3iBWbF4W6hr5RpvHMof3Qoa2DouznWPp6jj+fq4/t6&#10;ON5uNgiG4+1h+zBsfw/b3XVq7WQ7W89c5cTzp7vCWqKsh2MZFjsHuMYpvp5rcSfTUKGQ+YwXeBNU&#10;EPwLp/gyfukDPsebB6CgoKCgoKCgoKBcf2f4FgqCTL4QyhUU8dyMLPiSZm6jW1+fOlpOrPVHFzUH&#10;510M66LMv60OIKMKgSDAq/w7quimKrGljm5rArtKN1bp2lb5l5QRDN9XeqR/uK+qpxj72N5RQbCf&#10;5+/hejuRX/O2s11tbOfLM/tX12JQgUwfKCWDCgIgCGjWShpoMWgBgoAo7i43D5RE8f1J+mICEQTF&#10;QLTFDG0Joi2BsgLGcpK5Ah2vZk838ieb+ZOd7Ck2d7yVIi4ENgdtc6/Nky3WqRbP3IvY6qvY2qv4&#10;ZntyuzO9P5AljmTgHE3kqAs5+lKGuZJiwn/Vcoq5kj7ZSDHXY8zl6DFI7Hg5AYcJZylOX4hT5yDK&#10;bJo8kyFNZQ7HM3vDGVxfFtub3elJrnfEll/FFl7GF1qT8y/gdX5ipDw5UJLEPI68uulreNfX8EN/&#10;wzuBxh8GGn8UaXk/9urjeMedBOZJrK8kNvAsPvQsNlwaH6+OzzQUBUF0/XV4qzO80xMvCoKt3ovx&#10;v58guHQEnxYE4Z8gCDYUgQ1FURCALoNFsWtO7JqVuqakrkkwhsA3L/IvCv2LPP+swD/E99Ufm28d&#10;SG/viapo2m6efUjoGuQ7+vmOPoGrh+vuYrk7z9w9oI4g0McOwgcdbFfrqb2aZnm2p6rcl3edmsbE&#10;ngmJZ5hnngaCAFQQ5PNFQfDJ6IE3QQXBPxGQF6Uv5vLVFgE88CcCP51/n+TyWZDc9eTAZ1BQUFBQ&#10;UFBQUFAuQd6OXvI2DinMFyKIIJiSh1rpltd0S9epvevM3kK3VBEMDSTDIMu6KnPjgB3w7F8Jgg1l&#10;fFMFKgh2lS6s0rmrcm+qApOy4AuW+wnB8GRP20A1d3G8vXw/Buxf4Olku9tZRUHwqRaDSqqhjGJ8&#10;TjE/pdgeIoLg1o8XBLd/miCoJFvAqEIymEFQilQQVNDAkMJm0GJAkHSXWgaeRvF9ly0GwBGAQLTl&#10;DG05TVtOwmHAq/fV5OlairUJpglwDzKCo5yQlOEdpLn4JHs7cbKWoM5Dh6Pp3Z7YSqt/ts4+WmEb&#10;LbdPVDln6j0LL8Jr7bGt7th2TxQEA+0NZgjjGcJkijCRIIwniOMp4jhEGE8TxtKEUehwGH5AGtuf&#10;2e3LbGMymz3QantioSU+0xyfbgyNVHn7S9yYJ+7uR57OB77Xt30tH4ZbPoi3fhhrfi9Y9w5IwzvB&#10;ph+FWj+Ivr4R77gZ774b73sa7X8eHSiJD5UAQTBRHZ8FgiC28jKGCILITk98p1hB8PcUBEc/vYIg&#10;ek0QhDbBTodAEKwr3Kty94rcsyBzz0mBIJiVuufE7nmhdw6OyDch9PXxPQ1MwwOC7MaBuJR53s63&#10;DQidw0LnkNDZL7T3CRwYnqub5e48cfew/H3sYD870M3yvWJ5a+jWZwf6ssPz10zzhMgzJwtMSzzD&#10;XNMUT8exeOKoIPjnQNFaXn5wjcuX2jdc3l3kkwX+J8llf77A1wByAJxANpPLXSYPB708UFBQUFBQ&#10;UFBQrnH93ehbJQjAt4YIgnhRECjCrXRLG93cc2rvYzs7WO46mr3qUPf6SDPLNW/LXXhEEOyp/Luq&#10;yKYyuqkMbyv920rXltK5pYLjXlaFhmWJ5jP/k0P9431VDdXQznZ2s109LFcXy4UIAhciCOxNTNsX&#10;CwKi9daBCXEEXyQIDg2IILi4T9A/IF4KghKSuSgIKslgMGExFRSw5WE51VpOt5cyPPU06w6WIO1+&#10;bh14EsX3puiLKeoSRF1O0VZT9BVEECzBSdGXkoylxMlK8mw9ydlK8XYh/l5GSMyJj3IyakF9UtAc&#10;F9SMgpJSkBDyPFzmbCPFWI4RpoLYQd9Wr2u1y7n4yjff5J+p9U1WeUdLfcPPA8MlwcGS4MBz78Bz&#10;12CZc6gcjnuwzNVX4uh54sA8dmIeuzFPPJgn3t5ngf7nwf7ngd6SQM9Tf89jX+cDT8dd1+vbzlc3&#10;Ha0fuV687276obfxh/6mdwKNPwg1vhNofsff8q7/5Qeh9puRrttRzJ1o3/1w/7NQ//Po4PPEcGli&#10;tDI+URubaYwtvIivvoqtt0e2uiI7mJ9BEMSKduAzgoB8JQiOdCCkLxIE2EtBAOzAtip0KQjk/nWF&#10;d1XhXla4FxWeOYUXzqzMsyDxLIs9iwLvDM8zJvR28521Jxd390U38PxHFGUzz9IrcQ2JHMNCx4jY&#10;NSi09/FtvVwXhuXpPvb2soL9rEA/29PF8jQwHSWEi6d7541U8xDfuygPrirCsxLPMMc4xdGxzZ4Y&#10;lL4aUogKgl88YNlfNJKXd1wHfPIy4OW0+Kr6Yyg+6PIPfuqPwk9rMchxLlvIZZDAB59J8f5PB74M&#10;3hxnr90PB1whxb8W5JqEgANeP4spfv4NyPcK3/OzcfXA4t/yRRQ/8+M/j4KCgoKCgoKC8osCvNm7&#10;4i0UBIVcIZErKOO5SWXsBcPSyjD1nFqH4DUY1/fi1FN9dFF/KO+mq6YF5g0woTCAU4VwquiOKrKj&#10;CO4q/NtK94bKsam2b6nh28CyOjUiTTax3I9JmvsHihq68eWxvfvU1XXm6mC52liu1lNX86mj8cRe&#10;x7BW00yVVGM5xVxKsTyl2B6R7UVB8MUVBIeGO4eGu8AOIILgWgXBc2QGQbGCoBoJKCWgWCqo1jK6&#10;/RkT/G55C0eUdpfaB57Gcb1p2kKaupihLKepq2naShqxA3DSjKUUYynJXE6erCbPNiHOTpqHhYR7&#10;kJgAySgp5TGkZqW0bEjHzeh5OQM/b+AX9Ny8+jgjJCQYG8HDucD2YGSjPbHcHJ+tiU+Ux0efJ4ee&#10;JHsfxLruhjrv+jsf+jof+Tof+tvv+17f9bbd9rbdQnITjq/tdvD13VD73VDHPTjBjjv+1zf97Tf9&#10;HeA20PZx8NUHgZfvel+84278nqv+e/7Gd3wv3vW1vO9//VGg80ag+1YAcyfQ99A/UBIYKI0MlSVH&#10;y5Nj1YnJ+tgsIghWXsXWXkc3uqLbffGd3uIMAiAIZoclPBHfGjq9EgRn1viZJXZmjp2a4MTfCAIq&#10;IghAf4EOTpiMOAKiLnz4SYtBBA5wBJrwjjq4rQJB7EBwXR5YlftW5J4lhWdB6ZmTe+EsSH2rIt+6&#10;0L8kCEwI/D0Cb/2Z5QFJ/hGO94ggaWYZMSLHsNg9KnaNiVzDQvsA39LHtwzwnP1sd++pv/cs2MsK&#10;YNie1hNHGcn49EBXf2TqY7lnJcE1ZWRDFVmQ+Ea5lkmWnmXyRoEgyIHLHSz2PmUH4CDLPZSvihwo&#10;3v8kl/deUXwBvVpSg9fTy1wuscFKHDxxyHMHPvxkVX61MEd+yw8nky+k84VUPh/PwcnBif34FB/w&#10;JolrSeZyqVwOyuXSoJAA/M2A66/2xW+l+PVcflVZJPAxDPK1X6f4Vf5EPv3XoaCgoKCgoKCg/BMF&#10;vLm74i0TBPCb1itBEMtPqmJNTMsLprGLZR3kOvt5nk6er+nYUkmUVRFFL0/U4zLnmhpe+EV34ahC&#10;u0r/rtK7o3ZvaRxbaseO2rmr9m1ro0uaxKAiWseyPyBoHh5oqsiGl8eO1yfO9jN3G8vdcuZuOnXW&#10;nzhqGNYqqrmSakIEgRURBLa7xMsWg8/YAfhDMIMAEQT3rgmCJ28EAdkMBAEFqAH4FtgBihURBI5n&#10;TA/8b23ijiTdFbaBkjiuL01dSFMW05SlNHUZEQSgvwCEsYJkFTpeg86205zdNA8HCfeTYmJSRknI&#10;mSk1K6nhJs/56QthziTJ2+QFm6xgEBRktDQLl6SuJ0lzmYPhPA6T3e7IrbflV18WlpoL8w3Z2dr0&#10;dC00XZ+cqktO1ibHqpJjlYmRssRQaXywJNb/NNb3OIZ5FMc8SPTcT3TfjXXdCXfeDrbfDHbcCLff&#10;DL++GW2/GXv9UeTVe4EX73iavu+uf8fb8J4HTuO7gVcfBDo/9HV/7O6+4+555O0rCoLSxGhFYrw6&#10;PlUfn2uKLb4RBN2XggB7KQgEsyMSnoh3TRCwrHGWJcYyx84QQXBsBIKAfiUIiPoIHJIuQtaFyLow&#10;6TxE0Ib3NJE9TXRPCyeC14RxmtCuOritDm6pQHPButy/JvODzQsQQbCo8CzIPHMS97zQs8z3LfOD&#10;08JwH9/fdGp/Rj5/cCgrOVK1soxDYteE2Dsp9E6KvGMC5xDYksDcx7cM8u2DPHc/x9995u9i+V+f&#10;eWsolpL98xqiEXPimhb4V2ShTXV0XRWZk/hGOLaJswuW0ROFUvlCBtnIABUEXxqfOWvwS2ExRa4+&#10;hFfSmWwhky5kMoXL5TZyP7KKRl6CivtLXB4gC/9cFrT/g6cKPoJvCvAx+AR4vq7+APwh/ORB+Xws&#10;mw+lc/503gsVnImcMZZVRbOSSFYcygiDkDAACZDAB6Jg+pOE0pJrkQczSpC0KpjWhCB9KGUMQ/Z4&#10;1pvMh6BsAv46kC8WfBXwv5zJgVyXTci92QL81cLfIfj+wH8akK8VDnx0+U1fyyffPvKdwTfwBQqu&#10;UXACrj4LHgmfZ/DtXwZ8iPyJ4l9S/AfgII+8/KvB6UdBQUFBQUFBQflKuG4A3j5BACeXyBYU0fyU&#10;KtbINDceG9vZ1n6uE04vz9XGsVUxNY+PxM/Ikhdsw7g8sKqObaujWFUQ7Heo8uyqPbsa947GBd+C&#10;A61vQxNc0EQHZOFmjrvkSP/k8LyUeFFHs7Ycu1pPPS1n3uYzdwMQBJYKmrmcZi6jgpEBTymWR2Tr&#10;PUQQ3DgwfcYO3Dww3i4KAoIBCALixcND/WOC4QkRCIKSI1Mp2VyG7GJQhkwfAAMIaLZymq2C6XzO&#10;9NQxbFt4iqinxjZYnsAOZIAgWIAoi2lkAAFEW4Foq3DSjPUsfT1HX88yNrNnuxk2Lsvbg0SEuJgU&#10;k1JTiuO0kpVWcyENH9LxswZh3iYtOOQFA78goeZYOPhP5WjLuaPp7OFoen8Iwg1A2L70Ngba6k5u&#10;dSY3O0DW2pKrrxJLLfHFpvhcQ3y6ITZVFxuvio2Vx0eeJwYfpwYeQH33Epi7kZ674W749l6o41a4&#10;7aPo649ibR+HWj90N/zAWv1dS9X37TXvW6vftVT+wN38o2DHe8Gemz7MQy/mma+vNIgIgvhoBRhA&#10;MF0fX3gRW26JrbyMr7bFNrpj2/2Jnd4MFhPf6DaOvxTOjkp4Yo41dGKPn9piZ9YY25pgW+JsU/QM&#10;JH5iih2DIoIYFcwgiBH1UTgkfZisD1L0waPzEFEbPtBGD7Rx+HYfyIIgVu3fUvs34Kj8qwofUjuA&#10;2AGZe1nmXpF5lsSeBaF3XuCf54cnuREMO9Bw7HxO1D8nnNdSLro4jjGRGxgEgWdRGJoXBicFrmGB&#10;dUBg7Qe39gGhGyPwtp25W07cdVRH+aGhinDRzrBP8/0rkuC6Iryhiq6qIjMS3wjbMXFqZBm80XQy&#10;B7bsgNdf8MIKWcR9Kqgg+PlAlqlgZQxWycg94MXkauV6DfCoXAHKFlLpQgoRBPCfgB+MrH7fLG7h&#10;9XVxcQzWx2CJDEYF5nLpfD6VzyVB4IM8fBvP58PZrD+V8STTjnjGmshdxHLyYFroTbIdUaY5fKTz&#10;b6m8M3LPiMwzIHb28i0YnrmHa4IDH/cJrNeDXE5I+NYRvm2MbxuHI7DOCK3LMvu2yn2gC9BNYY49&#10;JPNGL8JJWxTyxDLBRC4cz0Xi2XgqC2WLgwzBdwo8CPIRDFjLw9970SFcrvMvDz4BfAifrsuFP3Jd&#10;XtoB8EhwZoonE/5UFqiHyyA2ApykNw9DAj5EQUFBQUFBQUH5ygHv4654awWBMpqfViGC4MTYzrYB&#10;QcBx9nLs7XxbM9dcfqx9QpaWUZSv2ZYpaXAddBkEcSo/nF2Vd0ft3dF4djTubY17S+vf0ARX1eEl&#10;bWxaHW/necopxgf750/gJRzV3sBwNR/DizrXi2NHLcNSTjOX0s2lVLA34SeC4PBTguDGzykIkPGE&#10;yIRCmrWcZitnFAWBfQtPFWHqbIMVCexghroAURYg8mKael0QrEGM9cyVIMic7qY/LQiSciAIIDUf&#10;0gggnSBrEFwJAkFREOSAIFjJkWYyh2PQwUgSP5jE9id3+hLbGDC2cKszvtkeX28DswDg5fpiU3Su&#10;MYoIgigQBBVAEAw9Tg48SPXdS/TejfbcjfTcj2AeBjpv+9veDb5+L9B2w9n0kfL53/Hvfl1w7+vy&#10;J9+SPvlfwsffVFf8nfPljwLdt4O9jwN9pYH+0lB/afQTQdDwRhDEVtviG93xbfir6s1ge+IbXYgg&#10;GJPwJBxb6MTxKUHAMkVZphgQBMYYUkTwRhAAR0DShym6ABzyeZB0HibookRd/OA8uq8J4TTBHY1/&#10;U+3b0PjW1b5VhXdF4VuW+5ZknkWpe0nqXpF6lsGeBcE5YXScH+s+CzYwHKUkQ8nheQPVhOG4JiW+&#10;WYlnXuxeFHqWhcElUWBG6B4T2ocF9gGBo1/g6hV4OgW+xjNHFdVcdnhRTTC8oluHud4lSWhdHt5U&#10;RjdUsWuCwMQy+D4rCD6Ty0Uuys8KfL7A0v/HC4LiA5BC/KIgSGYLKXgJjTyyuDa+trj9rCAAzxL8&#10;wFSuEM4UPJmCI12wpvKGZF4dz3F9Kao1vK/3bml9a5rggiIwKfGMCR2DHFPfqb6bfv6Komk80tSS&#10;NDUkdQ1JWXukqiOr65HAB3UU1fXUI7e1FFXDkRpO/ZGqhiivIcgayaoWmraNoes+uehn6yeExnmp&#10;dU1hx6pdR3o/3RBkmSMSR9QUSrvjuUCqEE3n4ulsKp3NZq//vr+43EdeaMF/Ka6+deQe5P8QhQAm&#10;I8DfMPJw5A7k5CAfgI/B1gpfKAjgh7w5h8gfL/51SMCTgIKCgoKCgoKC8uVz3QC8bYIABn4nWawg&#10;mFbGGhlAEHR8IggcXTxHp8D+imupZ56XE2XVJGXHqRlevO2og3h1CKcK7SgD26rAjtq7rXFvajzr&#10;5+F1bXRLHdpRh7Y0kTlltEcQqKLZH+1fPDwwlBDNNWRrM93RyrDX04AgeA6HaimhWJ4AQWB5IwiK&#10;LQY3ro4/KwgIFw8JnxIEz8nmMjCYEFQQlFHhWMuBILBeFwRiRBAkPyUIinbgsoIAoq+l6WsZ+nqa&#10;uQmd7kBsXAYRBAkxKX4pCNhXgkAIBIFVWrAXKwhoORa+KAjypJns4Vh6fxjCD0DYfmgbk9rqSWx1&#10;wklutr+pIEgsNMVnQQVBfLIuPl4VRyoI4kNPEgOPkn0PE733oz33Qj33Qz2PvJ23XR3v2dvf1zZ9&#10;dPb4e4T3v0Z6949Pb/8Z58FfMO59HX/zLw5v/bmk/LvWlze83Q8CvU+C/SVvBEHiE0HQWhQEsU8J&#10;gk7jeKtwbkzCB4Lg2BE/BQMIvlgQ0I0xZBeDGBEpIiDpQxSdn6zzH50HSLogQR8+1EX2tSG8JrSr&#10;DWxpfJsa73VBACoIZL5liWdZ4luVhpal0VlJYlgQbzsLVFNsZQR4ka9voZn62M5JiXcO7HHgnpe4&#10;F8SeRbFnQeyeE7kmhc5RkXtQ6OsVBDoFoVZBoIJpKSFoKg80bXTLEM87Kw0tyaMriuj6pSCIfiII&#10;jEVBAH2xIEArCH5+wFr0zXIUuae4Qi0GBl7HZkDA0L9sAUImA8CBH46sfkGKy2NkwQt++w6GA8LJ&#10;ZAupLJicGs4W3KmCJpxle5JkW2TfGN7WhxfVwSGRs51tbGbqGmiGepq1jmaD08iwNNENLQzDS6ah&#10;nWnoZpp6j80DZ+Zhrm1M4JwUu6dE7kmBa1zggDMmsIMIHcWMihwjIsewyDEotPfyrB0sQ9uJ4QXz&#10;opEBx1BPv6ij6+rp5/WM83qquoGibKKqXzJ1PWemCZ5tS+YlaIN0Q5hrjcidcYM/5Yllo+l8KldI&#10;AzVydWVdrvXh7xNxJkjAGbg8ZWCxj0iBYpCTeXUK8/lMrnDZZIHkjUK5eiAS5MPiOQcp/rMoKCgo&#10;KCgoKChfOtcNwFsoCOA3sPB7cTkiCJqY5makgqCP6yymlwfSx3N2ca2NNG3ZoazmSIVhmRcl7k1F&#10;cAdsZADfBnZUvm21d1PtW9eENzXRXVBfENhVBTa1sQV1sk8Yrqc7nxDMD/Z0T/b1FSRjHdVUTzFV&#10;Uc3l4Lf9thKq9VIQkCy3Ds1IBYHpo30DHFBBsG+8uW+8tf+TBEEp2Vx+1WLwYwVBb51t6FIQgBaD&#10;zwsCxvqnBAEHl+HvQaJDRBDQkvJjSMmGVKDFIK0T5AxCIAhsssIFvyCh51h7OcYWEARHM5ctBviB&#10;NLY/tdmT3OxObHUltzpTVy0GyaWW5EJTYrYhMd2QKAqC8Yr4WGl8+Gls8Ems73EU8yDccy/Yc9ff&#10;88CNuWfpviF78f7+w7+b+rs/Xfq7P6Tf+oai/O9UVd85Kf/O0u2/Gv/uH2A//HNJ1TuO9psBzP1g&#10;35Ng//PPCYKW2PLL2Mqr2DpoMUjuYDLY7jeCQMyXfoEgMP8YQYBUEBD1oSOdn6TzE879B1r/vta/&#10;pw3uaYJ4TXBXGwSCQOXdUsG3vg2lb03hX5MH16XBdQl8G16XJealiUFhtPXUW0a2lBxc1BEMPXTb&#10;GNc9J/EtKrxzMueczLUg885LPPMi55zQOStwTQvd4yL/oDDUzQ+/5Ibq2N4nZP1zgqqFph/iOWal&#10;gUVFaEkZWVJG15SxDVVsRRWZkfpHOM6JMyAIIlACFQRfIsWVL7ADyFr0+iIVrFORlWoaJJcGggCM&#10;Dizk4SDL4MvAfz6Tz0LwQ3Jga8FCLFcIpfPuZNYQTctDENeXojkSm+fBUaG968zQfnzxiq5voeqa&#10;qPByXd9A1zfTTV0sTx8/NCSJjyni44rwpDI0rQwtqMJrquiWOr6jiWJ1Uaw+hruI4/XxPV0cjwQH&#10;36OPwffvItlBsn0R3dCHV7XBZU1wQRWclAXGZIERWWBQFuiXBHtEvg6++xXH1si8qDpSVxI11SRt&#10;PfG8hax7eaR9TdFgGPppnm1T6SObIwJP4jyUtEVS/kQmnslBQJfAJyGTy0N5+HyAUQyICwFnA4Cc&#10;SeScFAUB+K9O8SoFUxeRaQefEgRFR1A82dfPfdEoIKcdXNMoKCgoKCgoKChfBdcNwFvXYgDeoubg&#10;9+Wya4LgNceG4Tl7EUEwyHMOc50jXOcQ39XDBW+OK47UtURVO+1ijOtYlvm3lEGsMoBVeuHsKLxb&#10;YF8DoAx21cEddXhTDZZqa4rYpCT2mhUsp1jv72nu4RRPDzUVJPh9tqWa4iinOkso9ifIkMJ7JOvt&#10;Q+vNQ8vHB+YP9wxwPt433Ng33tg3fLmC4IsrCBjrGWQMwScVBNcFgeIEqSDgQhpuWsfPGUSXgkAP&#10;BEGevZdnbuVpK7kvFASbnT9JEEwUBUFZbPhZdOBpuO9xCPMwiLkf6Lnj67nj6H0ga7u7/fDbPd/8&#10;/b6//r3DG3+prvi+vfFH1pb3xS031p597/U3/3vPX/7fhLt/bXz5fgBzO9D3ONj/PDJUdl0QRJdb&#10;opeCoOuaIEBaDH5+QUDQRwn6EEEXODz3H5z797R+PEgArw3itKFdTWBHBV8GSFSBLVVgWxXakIdW&#10;JaE1SWRJFJ3mR/rO/E10axlRV0Y4b6WZRlmeZb5/XRJYkfuWFJ55uRsJEARzIteMAI57WhQYE0f6&#10;BJFX7EAtzV56ZCghnTfSDf1c+7TUu6DwLSr8S8rwkjKypoisKyMryvCs1D/KcU2+EQR5VBB8aYA1&#10;LVjWIrm+SEUCgyxW4dMN3xYFQXHdCr/ewA9AHgvq5rPpTDoJZcOpvDOZU0XSPE/qyBhZVXrGpc5B&#10;kaOTY21hXjTTzlsZ+s4T0wDLMsG1zgvtSxLHqsS+I3WQz4MMY5xhTtEsENWaolrjVGuMZo1RLUmK&#10;JUUxJyjmGByqJQ5iilOQkI3xI/hiNsRIRjjxI2MS3GOMHBmCR4bQ0UXkSB8hgO05wge68L4uvKeL&#10;4M4ju9rIljq8IvNO8+zjbNvQmbX31Np5ZmulG+pI6opDZeWRtpZ20XJm6eXaZoXWXZmNdu6RuqOW&#10;aMqdyAQhKJZJpbNQDoxrTF8JgstTAl6Mr1E8m4gXuMzVPUAQXG8xgO99E/hTqCBAQUFBQUFBQfmq&#10;Ae/WrnirBAF4R4m8O43mCtLYpwRBN8+J4br6uK5hrmuC65ziOsf57kGB6zXHXs24KCVqKg41bTTj&#10;FM+1KfPjFYE9uXdP7sErPFgF0AQ7Sv+OKoTshB/BqSJ7YM+5xJQ82c71g5EEe4p7ePmDffXjA2Pp&#10;kbOM6iqhOJ5Q7IggsAFBcGD5eP9SEHy0X3QEhlv7F28EwQMCMoPg0PD0eovBTxMEkt46+88tCPbf&#10;tBikLgUB51IQGMV5qwwRBLyCFAiCHHMrR38jCIYh/GAaO/BpQXDZYlAUBMnZhiQiCGITVbHxythY&#10;WWykJDrwLNT3JND72N/7KNB7z4u5beh+cFR3q+N7X6v4o/80/t0/EFb+wN36oaf5XXPjj0QtN1af&#10;/6Dpm79X8Se/vfTh17St7/oxtwJ9j342QXA1g+BnEwRgBoERrKmIF0AQHMLLJ13o4DyA1A4AQYDT&#10;BnBFQaAOwBfANnwNIO0n2+rgjia8Lg8tSkNz0ugwJ9ROczUcGioPtNVETRvTMCF0b8iCWFlwW+Zf&#10;B/0InhX4VulbUfqXZN550F/gnRUFpkThYVGsgxuuY7ieEw0lh7oGqqkXvjjFnjkZ2BZhSeFbUoSW&#10;FOFPCQKua/LMfGb0hVFB8KVSFARIewBY5sIgK9TLwCCfAr/TBv0DiCDI59Ogrh6cb9BHkMzlo9m8&#10;J5W/COeE7jTRHJ9TeoeE9o6TiwaKpoaqbT41vWLZOli2Qb5zVhZYU0f2LxI0S+LEHDkzhziWoNAS&#10;lDsiMkdcaI3yrFE2HFuYYwuzrOETS5RpjjHMYYYlxLSEjq0ROExTiGkKM01RuiFKv4jQDCB0I/xh&#10;nGGIMS5CjIsAnGNd6FgXhMM8D4DAB7oQ/TxIPQ9QzgNH2hBJGz7UhHHq8IYmsnAeH1eFe0SeZpat&#10;+sRaSjeXUODXImPtobrpQNZxpJzimLblTuqFn2MPaQIJbzKdTGcyaShXFASXigXkOuClGfl0MUUV&#10;UDy+tANfLAhABUEx6AWNgoKCgoKCgvIVAd6tXfFWCoI8EATXKgjaOLYunrMHqSAYAYLANcV1jfNd&#10;Q3w3hu9p47rrj23lJH0d8byLYpxmObdFwT2p70DuOlA48SrXjtK9rfRtg8UhKCLAqcI4ZWhbFVnV&#10;JmdV8SGh/9WprYJ0fg+n+gh3fmPPeJ9keUKxPqbaHlLs945sYAbBPsgbQQAaDfYuEEFgvEsw3C1W&#10;ECCC4FMzCH4GQWAbqohjB9NXggBCBEEaCII1ZEghmEGQpa9nEEGQ5uCyRUEgKc4gOMmogB2Ak9EJ&#10;8kZJ4VIQcAtSWo6NzzHBDIIseSaNDClM4YdS2IHUFia5iexisNWZ2upIrn++gqAWEQQViCB4Hh0o&#10;Cfc98/c+9YA8cvbcF7fembr3vZI//Z3a3/+VvY//0Nj4Q3fzu66679safihv+Xiz9AeN3/xvJX/0&#10;H6fe+xNF07u+3jvB/mKLwZcnCK7tYkC+iJGAIIgRdLFDXfRQFznUhffPg3vnQfx5CHcexmkjODCn&#10;MLyjiWxpI+ua8Pp5eEkdmpH5BvmuDrajmWaqgdf2B+evqYZRjg30qqh8O+oAnE11YF3pX5f712WB&#10;DUVwXRVYlvmWRN4FcWBGHB7hhztYvnqarZxoqiQZm6jmfo5nShyYlfnmpJ55qWcJ7JXgX5UH1uWh&#10;LxAEqUQW9MCjguDL4RNBcHXukEXq5WL3zQOQbvtsDtnjEMpn4ScAyhXiUN4TzekDGYEbopgS68rQ&#10;CMf++viikaZupmtfMnQ9p6ZJkXNNGdjXxyhG+PKLnJmjbEuUa4vybGGeLci3Bvi2INceZNtCbFvk&#10;antO+NIFmoBljZ5aoifmyLE5dGwJwjmxhOAwTSEGSJhmDNMMIRBjiG4EjoBRVAb6ME0HQoejv4ou&#10;Qj8PU7UBqtZHOfeSEUdAVAcO1X6c2r+tDaxr/Isq76zcPSP3TkgDI8LAIM/feWJrPtI1kbRNRG0L&#10;UdNO1vafGJcVPooxJHGGjf6oLwGmYsDrfPhyvPQB4D8ll8cgxV4C5F5kYsGbgLuLggA8vvgxcuKv&#10;zjkKCgoKCgoKCspXyHUD8NYKAlksBwQB41OCoB8RBOPwEgsIAvcw390v9GJAL66/+cRVf2RqOLxo&#10;J5umuJ51iR8r9+4r3PtKF07h2pG7kfLy4K46CDZEVPh3lMFtdXhTE1tVxqakoU62q4JiurWv+9GO&#10;+j3c+R2S+R7Zeu8IaTE4MN3cN8D5eO8Czo09A5JLQXCHYLhDuEC6DPQPCYbHROPTn6fFwDpUEcMN&#10;QkVBQLkUBEjWIDpIURCkmRup021kBsGlIIhJqQn5cVr1psVAgFQQSAs2aUHPKUgpyDaHG1nqcvYI&#10;CILUdUEAtjnsSm13fbrFoBkRBPXxzwiCwZJwX4m/75m775mz96ml5ym9/nbLD/7yxn/7jbY//XfC&#10;p1/3tvzI1/RDX933vA3vqJo/Wn7ynepv/F/P/+g3Z9//mqzpXS/mXnDgaXDgyxQEx0gFAdMUo10J&#10;AtBloIsRdfBt9PA8cnAe2j8H4wlxGiAI8NrIni6G1ce39Mnl8+S0OjooCXbwPM2nljKS8vmBrPZI&#10;031inhO6dxS+PaV3X+3Z0wZ2NEVBAC/vAxuSwJY8uKnwr0l9K0L/vDA8Jox2sP21VOvzg/OyQ+0L&#10;urmf454VBxak/kWpb0nmXZKBjRLW5L4NuR/IBWX4WouBmYVUEKCC4MuluP4v/j/yQnJZPgBeEOEz&#10;msnlM5l8tjhjL5MqZEO5vB3KmlMZRSANL8i3pJ5xlrmbYWijmV+QDS/oF718+6TCv6yNYC8SZHPy&#10;zJbkOxIiW0Rs9klMHonFK7b6hFaPwOIVWrwCq49r859Y4ARPLZEzS5RliRYFAXAElgjLEj6FP2UO&#10;nlzl2BxkmOAAL0AzBqkGEPiYcSkIojR9hKZDAh/ow7SLCFUfpegi5PPQkdZ/pPWRz71H2gBREySo&#10;fXAO1L59jX9P48dpArta/47Wv6UJrSuji8rYhCTcL/B38/xtLO/LU08j3VJLNjZSja9o5wPHmmWJ&#10;hW6NnEcznlQmks5AmVwWuADk7MGX5BsHUDyAz+cnvQaXguDqTF89pvgMgCcBBQUFBQUFBQXlq+W6&#10;AXgLZxDA7zNjuYI8lptSXAqC1xxbDzKYEAwg4LlGeK5RvmdE4BkWeIZEviGhf1gQGOAF20/cNUem&#10;CgLYS6zj2DQj8sKLOpzMg5U4dqUurMIHSs01QfDLYfgYDDIEBQVb6siyMjwlj/SJgi/O3M8ppo/x&#10;uvf3DB8ggwlv7htv7xlu7+lv7+tv7etv4PQ3cfpb+ItbeMPtA+NtgvE20XiHZIBzl3TxgGh4RDQ+&#10;JRqfH5nKj8yVZEtlcSODzwgCxqUgEPXWmYcqIrjBJG0hSV1IUhav9jgELQYpOPTVTFEQMNaTJ9sQ&#10;G5vm7UHCQyAIJJSEjJlSnBUFAdjm0FQUBJLCBacgJefPdnO0tSxpASJMpQ7HUvtAEEC7A+ktDLSF&#10;SW0DR5Dc7EyuvU6ufCII4tN1scma2ERVfLIyNloWHymNDpZE+p8F+554e584ep8ZekpxZR+W/dUf&#10;3v7vvzH+zf9iqPpeqPkDX/0PQ3XfDTR8X9rwwfidbz/5g9+s+x+/tXvzb7TNH7m77vgxYAZBdPgf&#10;KAgSbHPszBQ7NQE7cCkIjDGyMU4yxEkXMZI+eqSLkHQR4nmEgASvCsLP8i58qwlvaSNrmsiyNjGr&#10;SfWKInVMdwnBVEo4rz9Stp/qxiTOFW0Qp48e6uE/GDzUBPbVQfiP76hC64rAmjy4KvGvSHwrUt+K&#10;OLgkDE/wwh1nvmqK+dmBtoJ03kI3DHKd01LfvNS3IPUuSb3LUjecFZl7Te5dV/g3lcENVXhFFQa7&#10;GHCcUywLy+iPoILgywdej2bBNgUg8NL1arEKr2zTcIAZgIFvYtlcMJM1xrI0S2hB4RrkmTpp6naC&#10;rIusGjoxzvJdq1LfripANcXOHCm2K81xQVxXkudKCFxRoSMktAdE9oDQEYAPBPaQwB7m2+CEeNYg&#10;xxpkW8JsS4QN7ECEbYWPkZjhRFjmMMsEcmYKn4L+giDDCCdEQ9QABQnVEKIbokxjjH4RpulDSKLF&#10;UPVRsj5K0oUIutAhfKGChA604X1tBK8J49UhvDqyr4rtq+P7mjhWG4Uv+83zyMZ5ZE0bWVJHFlWR&#10;eVV0RhWdVEQHRd6OM+srpqmBrK84UFcSNC0MwxDfuqG0M01etTfuS2Uz2WwuA+UzaTCXELkkwV4H&#10;8GmGT+jlYAFw9RbVAHjlLgbUElwFOf/gAfD/F58iFBQUFBQUFBSUL5vrBuBtFATILgaKK0Hw4sTY&#10;jgwp7Oc6h5AhhQN814DAMyz0jgi9Y0LfuMA/JfBPCoID/MBrrq/2xFpGPa840jXTzMMc97okgJP5&#10;8DIvTuHDqvw76sCWGl6weXeUvl2lH6sK7GqCm5rwijo6p4xNSMO9wmDtsfse0frhnv49/Dl8exPs&#10;WXBx+1B/60B/a09/C2+AcxN/Ae68LgiI+gfECyAICMZSkrEoCKoo1k8LAtvnBUEYP5igLSQQQZCm&#10;LqcvWwyuBAHjUhCkPi8IpMyU/Awqdhl8RhDIgCDIXwqC6dThePJSEPSntzBwioIATCL4vCCYqolN&#10;VsUnioKgDBEET8P9T3y9j+29JeeYqvUn7z/+n7/7+H/8f9d/8Mf2qh/FGj6K1L2faPiRr/6d4/J3&#10;X/7obx/93m/2fv13z5581/Lqtqfrvh/z5bQYsM3RM1P0zBw/QboMmCbQYlCcQQB2MdBFjs7DJNCP&#10;HSJog3D2NUGcOrQNegrii9o4vCgaEAZenTqrjkzPDowlh8YXdPOYwLqqcu3qgwfGCMkUIRsiRF34&#10;UBM6UIf2lSG8MrSrCG0rwMCCeVlgUhaYkEQGzwKvyI4qgunZoQ6+zFpPTANc+5TQOS92LUg9i1JP&#10;URCsSF0rMtea3HMpCNSIIBBfCgK2CRUEXwVFQYD8VhucSHiNCt+C33PDi9kcvM7N5kOZvAXKCn0J&#10;mtm/q3INsfX1R4oaoryVqhk8My5JPfv6ON0Cse2QyJGSO5NKV1zhisldMakzKnZG4AidIaEzKCjG&#10;EeI7Inx7jAfHFuVZw3xrmGcJcywRDigciMDhwIE/tETY5gjbBCcM58wYPjWGj02hY2OIaQzTL0K0&#10;C6SCAL69CNINEYYxRjOEqRchqh5O5JogiBCQApm98/DeeWTvPAoHr41i4WhiOHUSr4L21HBSOG1i&#10;RxvdOQ9vIbUwcDbUITjrmtCKJrygCk3J/KMiXw/P33TsqaDYS0jGMqK2/kjVydDMCK1HFwGlJ+qL&#10;J1PpbDabz4GrMpfLwacSPqfw2YSQFGcLFM1Ase2geNo/CfycoIIABQUFBQUFBeUr5boBeGsFgRJp&#10;MWgGgsDUwbZhuM6BTwSBe0DoGRb6RoW+Kb5vmu+fFvgmhL4RoW9IFOgV+FpPbZVH+mcH2lqibuDU&#10;viT2bcn8O3I/qBooCgJkx7ttJbxC8O9q/Nva0IYmsqqOLati88rkqDTRzg2V0203D7Tv4lQ/xMG3&#10;2o/xuht7+o9BLj7GX4AWgwPDbYLxDhGO4R7JcJ+gf0S4eEIAguA5IgjKyZYKivWqxcDyKUFAvxQE&#10;pqGKEH4wTluIUxdSlMUMdTlLXUlTEUFAhwNaDDLw7RcIAuqVIGAjgoD/xYLgaBEiTqcIE8n90c8I&#10;gtQWMqrwJwuC0fLoYEl04Glk4Imv77EdU6LpLl+9/4Onf/KfK//4t/Ef/IWz+r1Yw0fRug/jTR/Z&#10;6j/EPvhByV/96ePf/83Vd/7ovPZdT/s9X/ejQO/T0Oe2Ofz7thhEz5AKAiYY5BalXkSPLqKX2xzq&#10;oqB2ANiB0KE2cKD1750Hd7XhNW10WhUflMU6ef4GirEMr6jcV7TSLkaE3lVVEK/1E/VBsjFCMVwG&#10;CILzTxzBvjKMV8Y3FLFJRQSjCLeJQvUUezlOX4rX1ZAu2k6t/XznuNA5I3LOiZ3zYveCxLMocS+B&#10;CoLrgiB0WUGACoKvEvjVo7hUvbZMzRaySXgpm8vlE7mCO1uQxnL79kQ3W1dP4NfhWS0HXAxNOS+w&#10;7esjdFvqzJXhunJCd07sySo8aaU7pXAn5K6Y3BmTOaJSe0QCxxEWOUKgjsAREjjDfEcUEQRxni3G&#10;Q2YTci1RjiXGAdctuIXDhW+LjgAIAhCWEXEEpvCJKXJsjDANEcYF0AR0UC8QpF2EafDVeBEmX4SQ&#10;RChXgoACamQQQaCL7OmiIOcR/HkECALgCBK7miQc+ACnjcH3IJUFQawajOfcVAc3VIF1VWBNFVhV&#10;B5dVwQVFaF4emZFGx0XhPp739bG1nqh5jpWV7ErrD9TDp4YjY1AbzgSz+WQ2l0MaNBBBkEE2i0Q2&#10;PsgiXQTwmc7ngEC4lAGXdgAIAuTZQAUBCgoKCgoKCspXx3UD8HbOIIjlC/J4bupSEBg72LZeRBAM&#10;I4KgH4weAIJgnO+b5fnmeEAQjIt8YyLvuNg7IQkMCfwdbE89w15OvKgl6jsZ5gmue0UW2laGd9TB&#10;LbV3Q+3eVnt2VN5dlQ+r9u2o/dvqwKYqtK6KrKliK8rYnDw6IAm08Nylx7Z7R+aP8Ofv72je39W+&#10;h9O9v6f/YP/i4wPDLYLpDtF0l2i8RzQ8JBoeEy6eEQzPCUY4pUem8k/PICjagQq6rZzheM50v6kg&#10;uC4IIMpijrKcp6xki4IAOII3gmAjebKVYmMzvL1PZhDImJDiShCc84AgsF1rMTi9EgSkmRRxInVQ&#10;FAQDmU8EQVdisyOx9jqx/Cq5+AWCIDpSlhgtjw0+j/Y9ifSBXQwcmCcX3SXYpz+s/6vfb/r67x5+&#10;/A137Qfxho+DtR856m6LK29Mvv+3j//891q/8V8Yd//c2fRuqPNeqOdJqLck1F/6pVQQsK61GIBf&#10;sRpjZEOMdBEn6WMkfYSkCxd/uYo9D27rgqva0II6NCz2vTyx1ZAM1QR909FF97Fpkm9bVXr2dAGy&#10;AV6JBY4N4WNjnG6I0S5ilIsovPo61AYImgBREyCoQ3vq6IYyMS1LdAhDFRzXE7r1CcFUTjA302zd&#10;LGCsxoXOKaFjVuRcAHbAPQdH6p6XuRdk7mWkxWBD4d9ShjdV0VVVBBEEDlQQfBVcDtK7XJfCZxH5&#10;3XUuA+VSkWzamszxfNCW1tfPNTYztOVESTNNOcS52FA4j/Q+liUqckESDxJ3SuJKSt0puReSeVMy&#10;T1LiikudMZk9KgWJSB1hCRKxIyJyRASOKN8R49rjHDi2KFI4ACfGssbhgOvWEge+AFgDIA6A5DLC&#10;icApCq9TY+zEEDs2RJn6CEMXpp2HqLoQ9SIMBIE+dKQPwbdwqPowVR8h68JEXfhAH9nXR/bAfoch&#10;/DkI9jy8q41sa6Pb2hiSKPwhTh3ZV4f3VWE82MMltAlHFVxXBtbA7Ezfssy3LPWtSvzrYv+a0Lck&#10;8M0IAiP8YAfLX8twPSOYSvbP6ym6AbZhV+0QOgKeOJRIZzLZ4pwHMOoRjHXIwkfgJgu2Myjm8vJF&#10;gtiBy6CgoKCgoKCgoHwlXDcAb6cgiOQLsitB0HJi7GTbQH8B57OCYJLvm+f5Fnn+GWFgUhKalASn&#10;xL4poXdS5BsR+jFc38tjZw3JWH2of0E29hxbpwSuDSUY3LWj82I1XqwKjg/Ortq/A7bHD26q4PfQ&#10;kU11eEMbXdJEwTQ7WbSNF6xmuOFl4U287ke7mnd21PDtB/jzG/sXdwjGu0QDnEdEQ8mRqezIXH5k&#10;qSBbkfKB6xUEoL+ggn5dENiuCYKBOP2LBMEnFQTrbwRBmn8lCCRFQcCC1NcEwSczCCj5U2yetp4l&#10;LwFBcK2CABEEPT+XIIj0Po70PgpiHvgwDx2Yx8y6jzHvfqPlr38P9+6feGreTTbd8tTdkpXf2L75&#10;7c5v/o8Xf/W76x99TVP5neDLD2KddyM9j0K9zz6zzWFi4UVsuSW28jK20nYlCHqvCwIJEAThY3vi&#10;9HIUPJhBwLqaQQC2OTTF6MYo9c0MAjCAIHikA+UAeH14XRedkPu7ubbWY2MjRV97qG48VHfRTTNC&#10;z54+SjZFaZYo1RSkGQMMQwD8/taUoBniVEOcfBElnIcIGj8RjHzz75+HN8/jE8pYK8dfSrPdJ148&#10;IBnLaM4Xp14MxzfK90wKnFNC+4zAPi9ywpkTO2ckzhmpc1YGHMGSzLOKCIJNZXhTHV1VRVFB8BWB&#10;nCzkF9fIrIFCOgOvWaF8IZTPGRLpE3d8TRvAcGyNJHX9oaSDrpziG7Eqz6k5IfJmxP602JeU+BIy&#10;b1zmicvcIHI3/GFS5oVvE5eCwBGVOqISB6ggkDhCcMSglCAstEd49gjHEePY4UTh6xbpLCgKgtiZ&#10;JVqcVli0A+AyNsWBETBG4csYHIBtO+PHFxE4TH2ErgtTz0M0XQhsYXARpurDlCtBcKQPkfQhgj50&#10;oA/t6cN7+gheF8brQjiwW0doVxva0Ya2teEdTWxHE93RRHa1kV01cARYVXhXFd4C81bC4CVOGdpQ&#10;hNYVwVV5cEUWXJcFt6ShbXFwUxxal8ZW5MlZBTQsT7YLgrVMx5MD7WO8vJao6mNq8HKb1BYKxDPJ&#10;LNK3kS2AkoIsOPnAEsB35OHzDmXAlpHFFFsTwDWNCgIUFBQUFBQUlK+O6wbg7RQE4XxBmshNKKLN&#10;DHPrsambZRvkOEc4ztFLR+AeFHhGBb5JgW+OBxzBHD84LQpPi4PTYv+UwD0j8kyLvFMi36gg0H7m&#10;rqOYqgjndSRNG0M/LLDPylwras+G0rOjDOBUQSzYHt+/rfBvyf3bqtC2OrSlCoK32hr4zXRkVRlb&#10;lCfGJfFuXqCe6Xp0aL6Jvbixq/toV/vhruYj/PlHB7obhIvbpIsHZONjsunpkbnkyPwc7GJgKieb&#10;KsjmMooVEQTADlwJAjCDYBNPFX6BIFjKF7sMaGspOsjlkELmRvJkGwgC3l5KeBiTkKISCtjFQMlO&#10;q7mQloe0GEiuBAG3IKXmznA5+kaWsgyRZhKE8cTBKLQ3nMYWhxT2JMEMgu7LIYVvBMFcQ3y6NjZV&#10;fa3FoKwoCKK9j6I9DyLd9/2d9+Utd1afvNP7/T9d+d5/kz36a0vlDzXl79EefX/6h18b++4fbH7w&#10;h8LSb7levB9tvxnvuhvteRjqLQn2l14XBPE3gmC1LbbeHdvuTwBB0B3f6DSMvxTMjYv4UtaVIAAV&#10;BMjvYNmmKMsQOTNETwzwaipM14co+jBZHyHpowQwXzC8o/auKDyzCu+g2PPyzFJDPq88UNYTFN00&#10;/YLQcaCLMKxJtj3JsUXPrBGmJcw0R5hGOFG6KU6+iBzpw6TzIGhP0AT31MEdVXBJHRqU+JvZridk&#10;04NDQynRVktztrL93QL/oNAzLnRNCx0zQvusCI5jBo7YMSNxIILAhQgC94rcu6bwbxQFgTo6I/a+&#10;aTG4tovBNTVQDCoIfm7g0wWa3cEIArBOzYazWTOU5wRTqxeBdo61mmqoIulfMQyzQgdZHxBaQhpb&#10;1OCGdP60IgiJA3GxPyLzRRTeqMITVXoSCk9S7knAkblBpM64xBkTO2NCV0TkDIsdQeAI7GGxPSx0&#10;RHiOCMcRRRLm2gJcW4gLSglA1QAYVYiEZYmzLMkzK3RqTZ9YIKYpxTQlmAYkxgTdkKDq4xQd6CCg&#10;6EClAO0iBvYsKNYRXISPDGHiRejwIrivhxNAEtzTBfG6IO48jJQPhHY0YB4nThPFaiJwduBoI9ua&#10;6JYmsqWObKqiSCIbysimMrqhiq2roqvKyDr8oSK6JYvB2ZbHthUx+J5FVWhGHRqRh15zvTVMRwn8&#10;yranqd1XjhwbieqAyJ0wxLKeTD6SyydzhQxwBPDLdjqfT+Xy8Vwhni0k4GQKqUwhnQEmARlOAF7g&#10;UVBQUFBQUFBQvnyuG4C3UhDkItcEQcuVIBjlOMc4zhGuc5jnHhZ4xhBBMMP3zSKZEfpnRf45UWBW&#10;6JsTeRckIHMS36jY18NzvTo1N1LPq4nKuiNVK/Oil2eblng25PAiMAyvA7eVgS1FYEse2FGE4Ht2&#10;VSGcOoyFP6WMbCvCW3L4LXVsQREdF8cxnNhLZqiW7H2yZ76xc/6jXfU7OPUPD7TvEnXvk3QfEfU3&#10;iRd3iRePjy5KyIZSshHUEVCtIDR7Bd1eTncg2xx66xiOTTxN2FtvHKoELQafCILFAnUpB8YQrELA&#10;EYBdDHKM9QyyzeGVICAAQSClJuXHGSAIeJCWD4YUGiV5mwxsc1gUBCxclr6epS5BR9OIIBhJ7Q1n&#10;cIPQNia1fV0QtCeXX6WuCYI4IghiQBCUJkZLQYtB75NY76NEz4Nk94Nox0Nb+xPOi3tbj749/87v&#10;b//wvzHv/gXz3jfwH/3Zzkd/Tn/418qq/2V78UNf241w591I94Nwz6Ngb0kACILS2GhFfKI6dtli&#10;0BpdeRldbYttdMe2Bz4rCASIIHAkTm1AEHCKRdqmKNsQObuInOhDcJig6DpEPg8SNAG8JrimjsCL&#10;9tdnlma6rv5I0URVdpzoh/nWeYkTq/HRzVGuG+K7UzxnHF68sW2RM7A1PZh3yDTFGUAQhEi6IEkf&#10;PNSFsLrIqiY2Lgt1cFw1NFMJQfeMYKg8sr06DXRxghi+b0DgGRK4R4WuCdBf4JwWOUDEjmkJEASz&#10;Uue81L0oBRUEywrvqhIVBF8mxX34Pxd4gQoWoblCIZEvuKCcLJzCm/19fEPVkbSCIGs7Nk2L/Xhd&#10;jOfK6Pw5oztpdMcN3oTWl1L6IZk/IfNFlb6o2htTe+Jqd0rthlTupNKdULgScndS5kqKXQmRMy50&#10;xkTOiNgB1ACwA/Yw3x7hO6Jce4xrj/LgY1tQYA0JLBG+OcYzx7jmGMccZ5vjp+bEiSnBNEMMkDTN&#10;mKIaEmR9jKyLUvTRI338UBs/0ESI2jD8IfkCvidC1IcIF0E4RDiGMJzDi9ABfInqA3AOdMF9HeII&#10;zsO4TwsCxBGAIoIddXRbHbmqHUDUwKUmAFlXR9ZUQBCsKyLrcpBNZWRLFdoEQwp8q9rAsi4yfR4d&#10;VEbahP66E+fT/fNneG3NoR5zZt44d/NCMXs2G83l0+BShU9+ppBLFfLxfCGSK0SzhTgiCN4UFMCX&#10;NPLsfQ7k6fv8f7SKTywKCgoKCgoKCspP57oBeDsFQTRfkCVyk4poE8PScmzuZtkHkAqCMY5zlOsc&#10;4blG+EAQTAh8UwIwgGBG4J0VeuaEvnlRYE7knxP750SeebF7HmkIn5a6x8QODNfygnFRTdJUErU1&#10;R+evGKZhrnNWElhWhTdU0S0gAkI7ijBWGcErwzhlGKsIb4MJ9iGsPLCrCGzLgxuy+Lo8syTNjQvS&#10;HafhSorzDsH4Hl79fbzyO/vKbx8ov3OgfudQ+/6h7hYRFBQ8JZtLQH+BDU45zVFBh+MsZ7ieM31A&#10;EOCoQkyNcagshO9HBMEiRFkCggC+ReYUpmjLKfpymr6cZaxlmOup040UeyfNw0MiQlJ6lJBRU5eC&#10;gA9phZBOlDVK8zZ5wSYr6Ll5KTXDwmXgPwj/tUdTScJYEhEEafwQtN2LCIIusM3hRmdqrT21/DK1&#10;+CK50JSYrU9M1cQnq64LgvjQ81jf03jvYyAIeh4nup4HussM7U+Pq95d+vjPJt75Pez9v6A/+Uvq&#10;7T/jPforQ833vC9+6Hv1ga/9ZqDrXqjnYQjzONAHBEH4jSCYqo/Pv4gutYIZBJeC4JMKAuN4qwi0&#10;GEg4tvCJI3F2VUEAh2WKnoL94SNIM3aYchEhwot5uWddYJ1mGTGn1kaGrYZiaKRou07OZ0RGnNbN&#10;sITZjhjPCSfKdcW4zhgXaReHl3McW/zMEj81Jo5NSaY5Tr4Ik/ThQ0NsRx+bV8d6xKGaE+czkqmE&#10;cFFFML6g2jpPvf280CDfP8x3DfOdwwLnsNA9JvJMiNyTYtek2DkpcU4hgmBe6gJ2QOpeRgTBymcF&#10;wWWLwWcFAZAC1/MvVxBcvoiBgBeF4ocwyD1vUvzU5SF8ujL5XCKf92XzqliaZItMyaytdGX9kaSF&#10;Lh/jGQj6oMSZ0fvyVn/O6oVMnoTeG1eBtoKE0gepfCn4WO1NaDwJjTupcUMad1rtTgFH4EoqXCmZ&#10;KyVxJsXOhNgZFzliYkdMZI/CEQApAF9UcY49CYdrT/JsCZ41ybWkOOYUywydmCGGMUnVJ0jnkUNN&#10;aF8T3lODiQA4ZRDOrty/K/dh5d5dqXtLaN3gm7fFTrzCj1P6d+ALW+ZalTvhrClcW2r/ji6C1UVw&#10;OqSzQB/GI8cg5xHseRgpegruaiJvBMGuOrIDRxXZBRoUNBdsKOHFPwjwBerwhjq8rgqvwVGGVxTh&#10;ZUV4RRVcU/s31L4NcOvf0PrWtd7Vc/+cOjCqCr/k+8qYnjsE233CeS1dNibWkEwOdSAaTGXT8CUM&#10;5g9AhXy8UIjkC1GkjiCJCIJ0ppCBc/V8wTcoKCgoKCgoKChfJtffYb1VggAG/tpzhVxxSOGkItJE&#10;N784NnWy7P0c5zDbMcZ2jCKOYJTnHud74QBHIARzB2aEnlmhb1bknxUFwK3QMydyg53nJI45UPXt&#10;mJZ6RsVeDNf5km6qO1RXHSjrjrRtJ9ZBgX9WHl2VR7dkoV15AKfw7Sn8+/IAVo5sfKDw7ykD8Ft2&#10;rMy3IwttyxObivSaIjMnzwyKky85gXKG7R5Z/yFR84MD5Xf3lN/Dq36A17yH1310YLpNsj8gO59Q&#10;bCUUSznFWkm1V9HslXRnGcPbQLNt40jinjLz4LPwXl+CvpigLqfIK9mjlTxlOUtdhqiLCdp8gjGX&#10;YiykmcvQ8Qp0ugqxNjLc3azwICMmZaS0rPw4o2ClNQJIK0rpJGmjPGdV5q2Kgp6Xk9HSLCxEX0tT&#10;FzKkqczhWHof2IE0dqAoCFKbnamNDmi9I73WllpuTS02J+cbEjO1ianq+GRlfLwiMV4eHy1NjDyP&#10;D5VE+p5E+56EMY8imCeh7hLnq8equhuMp99Zu/H12Q/+5+6jbx5XfJf9/G81Fd+2133P2/h9b8u7&#10;/tc3Al13gj33g5iH/r6n/oGS4NDz6Gh5fLw6OVWXnGtOLrYml18mV9sS652Jrd7UTm96tz+xgbGM&#10;t8pnh9QcgcQcBIPfrKBU+8yaOLEmmZYk2ZTAX0TWNQF41b0k986JnOMs4xDjHENRvSZr2pmmAY5t&#10;SeklmqNnjqjIGQXz513wQUTgjPDh2KN8W5RnifCtMb41wTEn2UboxJShmqGDi/iWNragig1Lgq1s&#10;dynddo9ofEg0l1PsL45dPWfuAa53SOAd5rtHeY5RvmOE7xoRekaF3nGhd0LkmRC7JyWuKalrVuq6&#10;EgSeJblnSeFbUQY2lJEtdWxNFZ0V+0Y5tmmWiW3yRVKpXC4NtuWDL/nP5fLn4W2hOKYO+fm+Cphr&#10;Dw4uH3EN8AoGrMmlKQEmAOlgLyYD9t8vpBEjAH5tncuks5lkLh/M5M/jWYo7Pq/xdJzq60mSVqps&#10;UmzGmwJn7oQikDEGcp5AwePNOlxxsy+uDyRVgZTUk1B602pfRuNNa7yQxpPSgPKBNJKk2h1XueJK&#10;Z0rhSMkdEJKkxJEQORJ8R5xvj3NtiBpwpM8cmRNbhmFKUy/SR7o04Ty9p0ltK2Pr8siyJLQo8i0I&#10;XEsCx4rIuSJ0rQpd6yI3iBjcboocOxzNOpm5QGQsnKhWBM41oXOVb53jmad4lkmeZYJvmRA6JsSu&#10;cZF7TOAeE7onpf4ZZXBWGVpQheBV/boquKmGl/1gEiFWE95Vh3fU4W1laEcZwirCeAUwntuKwKbS&#10;v6nwwdmCD1QBpFIguKoMLCsDi8rAgiKwpPStKr0bas+Wyr+l8G0rPNtK947Ks672L55Hx7TJTiXU&#10;KExUsVzPSNJn+JMXZM6CSMex+R2xVAJ+JrLpbDaez8WQObOJXCGVQyoI0peCoDhrA37WwNFV4Msd&#10;PI/IRQ+eaCTwR/DznLl8/lFQUFBQUFBQUH4i1w3AWykILncxmJRHGunm5mNTB8vex3EOsR2jQBA4&#10;RjjOEZ57jO8ZB1PiQKMBCNAE/mlRYEYUmBUH5sV+EIlvXuyCl5ELoN4bXlIGFiTead7/n73/cLMk&#10;Sc/70L9Aeh6REElQhAgBoEBIJEQjXuI+9xEvSZGXEAmSIAiCxFqsm92Z7rHtvfe+2lS7al/ee29P&#10;eX+89z6995nnRkSeqq6emd2dBXYBzHS+887prDx5MiMis7LO98svIop3Z1MXpxL7R8MHxmInpjNX&#10;5oq1S9jzNaJhs9zqLXd48W4/2enHO3xYh4/o9jHd4Ht2gGkPUC0BEnylBpFeU1CuD8pPfNI9N3dt&#10;nT67gh+Yyb43Ev9ef/TbvdFvdsW/0ZX8dm/uu/25dwZS7w7ACQ72jKQPjOUOTBY/mcKOTmTbuwbc&#10;Vz/I1uzie2/JU/XyeL0y0qAPN1qjjcbYS23imTRRJ0zWidPP5JmXiuuVOvtKnW/UljrMtT5rY9ja&#10;HDM8U7pvVg8uQUYQ2VQTXjMTsLKBSmzVqgKCRm38hTVSZw3Umn13jZ7betcttf262n5Vbb2ktlzQ&#10;mi9ojeeU+tPKyxPy86PSk0PiYzj6gPhgr/Rgj1QFBB9yt3YzN3eTN3fj13eXruyKHv/u4u4/HPnu&#10;v+35xr/u+ua/7v3uv+v//r8d/N6/du3+t2sf/wffvj+IHflv6ZPfzJz+Vu7sn2CX3yFvvk/WfEDd&#10;+Yir3SM+OCA/PqQ+O66+OKXWn1Ybz6jNF9S2q2r7Da3rjtxWU3h0NvD0VmRxxZPmlvPKfEaZTisj&#10;CbEvJrRHhPogc99bvraaPj8fPzsVPj8evDYZvj2beLaWb/MURiLYXIZeL4s+QoZPg8tCuCT4i8Jm&#10;UVwvSmsFYS3HA6+m2fWMsJKR5pKyK2WMJo2uuPrcz9esUKdnSnvHMruHkruHU5+MZg9OFk66yufn&#10;ytcWCzeXCzVrhbtrxXsrpdqVcu0KVruK31+1AQH+aAN7vIE9tacwcJdfevBXHuKVl3jlIxv8IDDj&#10;24Nic0B4BgFBtm4+sZgieEWDQ7/D6/11YLTtr5jsaNCu3Gs6gFzdYofQHayim5ZuQNufQrDABNZQ&#10;IrtimSpwxRRMndD0tGSskXJjlDq7lD48ETkzHq5diPeGSgtZ2osLEUaJsEaMsnKEBQEBLqdJCAjC&#10;lBYgdT+pBwgjgANrQUwNYkoA0wKY4isL3iIHXRA9BcUD6YAGvFHUloqqq6BM5aSJtDiWFEfiYn+U&#10;7wpybR62aZ2tX2Ofr7KPl8g7c8WbM9lbM9k7rvTDxXT9eh7E291+fCBIjYTpkQgzFIYeD1NzG+6J&#10;gRc9Pa+6Fz19QXooSA0HsD4f3u4lmrx4vQdcWqXbC6nrs4mLk9GzE9GL89lry6Xry6XbK4X7q/nH&#10;a7mn6wVwr3u5UW5w400esslLNfvoFsgI2B4/2+tnO6p0AG+z7SfaAmSLn2ryk40+eKG+AHdIH9nk&#10;J1oCRJufbvPRnV66y0t1eMEFTDcG6Bch5lmIeRJka71wWIcDI749/WtHBldvTnt6grkNjM+LGqOo&#10;uqlY4PxUgFUToQEVMgI4rCH4EbEAdObRJQF+AXQ0WaKOpj/YukjAZaFVLNUBBI4cOXLkyJEjR19E&#10;OwnAVxAQgO+NolXxieYjD3t8Mn1iOnVxPnd9oXD7U4BgGXuwjD1EHQ2AH62RwI/XyCfr1LMN6tkm&#10;9PNN8vkG9ny9/HITq3fjjR6ixUs0b5Qb10uPNsqXlnOnFrLHppJHRqMnx+JXXJk7y/k6sKWHbPHC&#10;L9PtfrzTR3b5aMgI4DxhVFsIbw0TrWG6LcK1hfiWIN8QEF4ERDjTvpu9uIyfXsCOzJT2jOV3D+Z+&#10;2Jf7QU/6u92xH/RE3xtIvD+Y+mg4/fF44YNJ7OBErrVz0H3lw2LN+3JPDQjjldEX6vArbajBHG20&#10;Rl8YY8/UiSfy5BNp+rnoqpfm6uWFemmpSV7t0Db6jM0hwz2qeyZ034wZXDCDy0Zk00j4rHS4kglV&#10;omsV96QOAUGDPv7MHH1kDtUa/Xe13ttqzy2587rccUVuvSi3nFebz2mNZ9X6U+rLE8qzI1LdQfHR&#10;PvHhXvEBiOQ/kYBrPxLufcjV7KZv7qZu7Mau7Spc/lHy5Hf8n/yxe9d/2Xj3P6/t/sPF9/7z2Pf+&#10;Q/vX/+8H//4fP/6Df9r8zX/V/6P/MP7Bf5p+/z+t7Pmj5Nkf4Lc+wG9/QN75kK3dIzzYLz8+qD47&#10;pr48qTScVJpOqi2ntdYLWttVreuO0nG7UHfG+/Sme35jLqWOZ62BuN4VUV54GBCQX58vnJ9NnpgJ&#10;HJ/xnnAFzs2Gby3EXroLXRFyKie6cSnFCFmaz9BckmDjOBstc+ESFyzyvqLkKSrugrSZFzdzAvBG&#10;VlxOixMxoT+uNYake2vEeVf+4Ehmd2/iR/3JXcOZT8bzx2fKZ2fxSwvlawvFmwu5W4uZ2yuZuyt5&#10;BAhw4PsQEBAP1sgHa8TDdeLJBvFsE3u+ib3w4C+9BLQPRFxUg59GgEBqDkjPNsj7i9kn87GlFMnL&#10;cKT913Hzm/4qyQRxXqWyPdaCXeMqIHij0ltGdwGYWqHD1617GsqrgHPqmYZlGCikBDeKgmF6eX00&#10;xz/ezJ2YCu8ZDZ2dzTz3EOMpwY8rSVrOUFKKkmOUHiONDG4WcT2HKylCipNihJJCpBIgVR9peAkT&#10;2IfrPkgH9ACmeEv8Rp7eyDMbcHhCeb2orxfMtYI5WzCH80ZnWm2Ji41h9oWHeLSYvTcTvzcdf+xK&#10;1S8WWtaIlg26xQ1MtniIDh/REySHE9RMnlvBJTcBjqiFSC1Ian5C8xFajFRKaW9q+r579MF60Ocl&#10;zRBtRMG7uLpaVBaLymxRnsgJA3GqN0p1BPGmAP4iQD4LkHU+om6z+HA1c2c+dmMmcmM6en06WePK&#10;31/CHq8RTzepV362OcC1o3FV2gN0W4Bs9xOdwD5gstNPdfjodi/d5qWbvUyDl23wMY1+qjlAtPhI&#10;8Favh+730D0eGiy3+anWANEawFsCeH2Afuhjrq3iJ12p/UOej7oWjw2u3V1KDKXZEKMymqKZsgn7&#10;GigWHH3AVCu6gkiBDQiqJ78KCEy9YtgpBmAB4gN0mrcyCMCyI0eOHDly5MiRo58i9G25qrcCEFxA&#10;gKDmTwUI0GiF2Es39nITe7WJNXqIJg8I/ulGP/k8gD1wF28uZ85MxQ6PhA6NRo9PpS/MFW+tgHiP&#10;fO6mGsHXYh/8ctwJ7Kc7gtBtIbotzLRF2NYQ2xxkGwL8K8gIhOcB/omfe+Rl72/SNavY1fni+enC&#10;sfH83pHch8PZ94fSuwZS7/YnfzSQemck/9FI+mn72NyN09G7J6ieOm68mR1r5EYbxdEmdaJFH2vQ&#10;x+r1yXp1qkFxNUmuZmmuRVhoEZbbhLUe0T0ge4YVz7DqHTMC05XQbCW0aEU3rISvYgOCSBUQaBP1&#10;2vgzfeyhNlyrDtxVem/LPbekzutixxWh9aLUcl7ZAgQwg+DZUbHuoPBon/BwL/9gD//gExG49kP+&#10;7odszfvczfe5a++z13bT13ZRF39En36HPv4D+vj3iOPfKRz5tu/j/zr2g/9463f/z3P/9/9x+l//&#10;gwv/9h/d+k+/8+rr/2ry/f8aPburfOsjrOZD4s6HTO1e5uF+9slh9vlxuv4U3XSaaj1DtZ1l2i7T&#10;HTfortpSxz3vk4ujT+92TW4+3RQeeJTaVf7OIn3TVb46Xbjsyl+dS9Yshh6shV75U71JbDpHb+Bi&#10;gJKitJRipAwtZCguRbFRnI7gTAhjAxgXKAuoJ7niLcobBXm1IC/mlZm0OBLjmnzkvU3iwnz+8Hh0&#10;z0Do477IJwPxfSOpI5O5UzPFS7PYtbnyzXmYunJ3Pnd3PnN3IXN3KX9v+bOAgHy4TtStfxoQvIKA&#10;gPw8QBC3AYEJAiIY+H6Ov0oCQZ6O5h8ErxAToODwMzWuGsaNaAO4nb319j0NBpQghITJBIZlimYl&#10;r5oLhPIqUL46Fzw3vnljOtCwWZxI8ZuYGsK1GKEmSC1B6nFksJAhjQyhpwk9SagxUgxTfJAUAqTs&#10;JTUPqXtww4PpPkgHDD+mooEJxdWSuFiS5orKVF4ZT6tDcbk9JNR5yNurxdtrxXsbxYdruUdLqSeL&#10;yVfLyd6N9EKktJEiA0UhRihpWs9zOibqhKyXNb2kG7gBp1cQDFM0TMEwOA1Y5xVJwTzsYm16/E42&#10;tkkpOmeYvG7QmkHqJmGYOPggsKbjqo4rel7SY5zmo5Q1TJrNccMJss1ffLGZfbSafQAuzkXy7jxR&#10;M1u64UJju66WHm+Un7rBNQluekwLxATwboa4J93lZTo9TKebafPwjR6xwcs1+mmYRIAmdunxUH0e&#10;qttDdfgpCAiQW/xUQ4B56qfrvBRw7Vr5vCuxb8i3dyBwbibZ4MuvYVRB5CVdNOCkBjALRLMMDc5l&#10;AE6eDYjsc41OKVqP6IBmVDQTGPUseL2FI0eOHDly5MiRo5+m6rdlpLcFEFxbhIDg3uKfBhC8BF+O&#10;N6uAoMGNN7qJFi/Z7MMa/fmGQPG5r3x/E7+2ip2ZLx2dyh8YSR0YTR6fTl+cy99ZKdetk/VeOG14&#10;Z4DpClA9Aao7SHQGifYQ0RIkmoNUY5Br8HMNPrYpwLUEuSb4yI5pClCv3CBcJB6sk9eWqTPz5LGZ&#10;8r6xzIcDiXd749/vTezqi11rc7U+eDxW92Ctt9M/MRga74mOdeTGO/DJTnaiRZhslKca5ekmZaZJ&#10;mW1R51qUuRZpoU1Y6RY3+qTNftU9YHqHLN9IJTheCU5XIquVhL+SClfSkUpkHQGCbnWiXh17po0+&#10;VCEguKf03ZF7aqSu62LnVaHtktRyUWk+rzaeletPyy9PSM+OCnUH+Uf7+Id7OeAHe4QHnwg7AIFw&#10;7X3+6nvstR9xl98Rzr+jnn3HOPN97dR3xOPfwg5/Lbj3a6Pv/H7DN/7V7d//J1f+zf9++9/9duc3&#10;/sXmnq8Vzr5L3dhN1+ym7n5I1e4lHh3Enp8ovjqbb7yYbb2SaLsW7bgZ6bwX6Hmy0dcw29nQ+fLh&#10;o+evakY2T00Xj0/jZyeLlybzd1yluhXqlZdtCzFDSWo6Ty1hnJeWYqySZqU8x5dYvsQIBUrIUlyW&#10;YpM4HcPpMMaEMC4Ex6WXfWVlo6QtFLWJvNoZ4155ifsrxQuu9MfDwfcG/LuHQx+Pxg6Np49P5U65&#10;cmdnshdn8tdmCrdmCnfn8g/mCw/mcw/ms/cXcvAKXPpcQEA6gODHaRsQbNtOJfhMpaHfAAS2bcH3&#10;QPyognjTNE1Wt8KiMZIXH24WT034T4xuPliNjyZpH6ZkaLXAyDlCSpakeFmLk0acMjOUlSONDKkk&#10;SSVOqFFCi5BSmOIDcPIC0UvKHkLxYNBgD76y5i7rq5g5VzbHCtpAWumMC41B+oWHeLJafLCUrZmJ&#10;3ZqJPFxNNwWw/gTtKkrrpBFkjAyvlTmBFiRJ0TWY52CaBjjLGrBmaSoarg/UwbJtwU4SpimbhmAS&#10;a/L8jdLQJSI6r2qKDtdLuqlooLYgeLY0A6wB8TbY2JQNXVF1VTQMVjfLipEU9SBvrNPGAmm4ysZQ&#10;wmjzi0+WSjXTqWvTiasz8euziRsL2dvgWnXzT7zcSx/bDIckgOOw9njZbjfTtUG3bXCNm2KDV2jw&#10;s5Aj+Nk2H9vppYDbYRcDEtkGBHRTgKkPsLZf+Jl7HvLccvnAVP79wfjeQf9Dd24iR8UZgZFlXYcF&#10;Nk2UC7B9kuFtHv4DVm4BAsgIDNglQQGG1wu6DtA2jhw5cuTIkSNHjn6K0Jflqr7agACOQVAFBAuF&#10;Wwv5ewv5nwwIgOvQGARvAIJN7JUbr/cQ0G68YZNoBK+eUoO/1BTAW0J0I8oCeOIT7qxSl+dBXJre&#10;OxYBoePhsej5mfSdFZivW79JtnnwHh/RFyR6g0QHHOibaAzCh2nATX62xQenEGsL8q0hriUIGUEj&#10;ig+feulHHvb+JlOzQlybxy7MFE+MZ4+Ppi4PeW62jdQ09dd2Tjzpn2roH+kZGJgaGtwYGwyNd0XG&#10;m5PjjdnJxtJUEzXdwk61iDNt4lyXsNQvrg4p60O6e9jyjli+ESs0YUVcVmzdSAStTLySjVVim6Z7&#10;Rp3vkyeb5bEX6nCdNvRQ7b+v9tSq3XeVjhq546bUek1qgbMYSE0Xhfrzwssz/PMTbN1R5tEh5uEB&#10;9gE0/2C/ULtHuPcJW/MRe/ND9saHzPVdzI13yas/IC59j7rwPeHcD+Sz3xNOfZs6/vXysa8lD/9X&#10;777fn//g30z/6F8uv/+74QN/WD71J9yV9+hbH2F3PsnX7ks/OByrOx2pvx5quuNrebDe9mSx/eVM&#10;V9NwV2t3f2/T4NjD3okb7SNXuqdvTAXurZUeuamXPqbDx0zExIW0slJQ3JgOs69ZI8oZCVZPM3qW&#10;UfOMWmSVElig5SwlZikpTQopQoiX+SgmBHB5Hdfny8ZoTu2ICXV++uJC/uh4Yu9Q5OOhyK6B4K6h&#10;0Aej0T1jscOTqZOuzOnZ1DlX6oore8OVv+XK35nL35vP1c7n7s/nHyyU7i+W7y2V71UHICAcQPBF&#10;9DMBAuCtm9jWj+gV5p1bumEqkqETurlJqY0R8NsaOz3mrnH52/25+TwdpqUMpxRYqUhLBVLNE0aa&#10;tGK0EaeNLGXmCS1DSElSjJBikFSCcAAC1UcoXkLyEZIfE71l3lvm3CVurSAsFJTxvN6dUhtC4qPV&#10;8p25zG1X4sFCqn4j1xcoTYXLywncm2cjpJQVNFw1WMPiDEtEQbwGAmI44SIsPhxjAg7vbxgWDINR&#10;gj0CIPAhOVxnGGBz1SLdyuKd8sh1PLaqGIZu6ZapGhbMugexsgm74oMYW92yhnIoqqvAQTnTogwL&#10;M6yybmVFK0qb7rI+l1NGkmJHgHq+VgDlvziTOTuduzRbuL2M1W2QL91Mo5dp8dKtHrLVQzS7qQY3&#10;3+ATGwJCY0BsCcgtfrHZz8L7WIBsQG5C6QOtPrLZR0MqGuTqg8yrAP0yxDwJcHc26fOLpT1jyY9H&#10;4+ddqabN4lqapDjB0BRQe9RzAHGf1waNA64C2OlgqzcJWIaMAFQLrQCt5MiRI0eOHDly5OinC315&#10;rsoBBF8IELx0Y/UeosFDNHnR8F1eErjFR7b5qa4gC6cEC/FtIb7Rzz31MrfdxNnlwrHZ1JHJ2JGJ&#10;2PHx+NmJ5NWZ3P2l0ks3+CDVCh+pMc0BuhEOAw6+N6Ndeal2P90OhxOnWwLgOzTR7MWaoPFGL9ng&#10;o+u99Cs3/WKDrFshHiyXaxZzl11gz+Ez45Hz44ErI+s1gwuP+ude9U229g6097T39LSMDrTNDnet&#10;jvX6xgdiUyPJ2fH08lRhYxZ3zzK+OSEIPCtH55X4ipb0qamwkY1a2XAlumZtThjz3cZkgzn21Bx6&#10;YPXdNXvumF23zc5bZtt1s+WK2XzRbDoPrDecUV+e1J4fV58dlR8flB/ule/vUWr3qLWf6Pc+Nu5+&#10;aNz5ULu1W7nxnnz9PfHaO8K17zJXvk1d/BZ94Vv8ue+IZ7/Lnf4T+vS3sFNfz57848SpPw6c+pr3&#10;1Df8574fvrQrcWNP/PaRQO2ZjYcXF+uuTj+9OfrywWDDi77mpu7m1raWrpb2oab+6YaxpecznrrF&#10;WO1y+vZy7v56oSlEDiT58azkKqgredlfVGK4lKSkDKNmOCPD6GlGSzNqjtYKtF6iTYwxyrRSpMUs&#10;xWcoMUkpMUoL47q3rC8U9b6M9izE31gpnp5JHZpKfTye3j2S2jWU/GA49eFw6pPxzP6p3KGp9PHp&#10;9GlX+uxs6sJs6qorc9OVveXK1szlauZzt+fyd+YLd+bLdxexe0vYvWWsFk20uRMQPF4nnjqA4POE&#10;ouFq/wLbO54mf47hHQymDsAAGAisArsAATGIvUlDD/LaQIq9s5I7OR09Nxt9tJYYjBQ8OJtkxQwj&#10;5GmxQIlFSipTepmyshQEBFHaSFFGhtCSpBRDgCBEyiFKDcBRAFQ/IQP7MGmzDKfDnMowgzGi1Vt+&#10;tp5/sJx/tFp+soY3uMmeCDeeEpYKUhiXMFYRJVWWNVXRNE3XYZyPomDIBbaCX/iCfoI/gBrbVMR+&#10;HwXFEBogg4pSXnXxHj56k4itK2B3FtiXYlgqiJnBdvCDkBFsGT5bR8AEGcqAxwefglzBrEhGhdMr&#10;hGZlZTNE60sFeTgpNYWE+5v0zcXilZnkpZnEldnkzYXs3dXi403sGZxxg2r08c1+vjnINQf51gC8&#10;XBsCXH2Qqg8QwBAQ+OCtr8NDtXnpJthhgW7wk/XgRgdzpphXfvahjz2/xnziwj8ayx0eSj2YTboi&#10;xRwlSKph2MgEshFku41g1TRQOzQSAbhITBNOdgAhiE0MUAUdOXLkyJEjR44c/RTtJAAOIPgpgOD5&#10;1hgEdhJBk5cCbvFQrR66wwOTbLv9bE+Q7g5R3WGqM8S2hrjGEP8izD8N0vc2ilfmM8dGYoeGYvsH&#10;Y4fH0ien8hddpZpFvG6dqfdyTT6mxYu3eOHcB23AvnJrAGsNwh68rRAZwNG/2rzg+zTVgnr/2j17&#10;271ki4es9+DPPUSdG69dKd1dyt1ZTNbMhG+OBWqGPDf6lq/3TN/qmbzXO/Wwd/r50Fz90HzL8ELH&#10;+HzX5OzAjGtyfn5hZXFtfWlzfSngXo37N/JhHxHxC4mAlvCa4SVrY8ya67AmXlljT6yhWqu3xuq+&#10;ZXXdsjpvWh3XrNbLVvMFs+ms2XjGqD+lvzyhPz+mPz2sPd6vPdij3f9Er/3YqP3YvPeRdecDYPPW&#10;bv3GLvXGLvHaO8zV71CXvk1d+DZ94Xv0+R9hZ3+UOfXD2OkfBS7s3rjy8dKN/dM3D4/cPtVz52Ln&#10;/ettD2+3PnrQ/OR548vWl40dT1t76jqHH/fO1PXPPxlYfDK43DDpbV+I9mxm+32l4Sg9mVemSvoc&#10;pm+SuhvTYYdwXA/gWoRQopQcY6U4J8UZOc6AVzHJSFlGKzBmmalgjIkxapnlszQfp0QfoS6X9Mms&#10;1hOVnvu4qyv4wanM+4PRd/uCuwYi7w8lPxnL7BvPHZwoHhwrHJ4oHpsunZwunJ6GnQvOzWbOz2Yu&#10;z6WvzaWvz6VvzmdvLhRvzJdvzGM3F7CaRezuEla7jN2HgMDuYgAZwRcDBOLbCwi242NUv2qUWA0U&#10;0Rr7voVqbq9BQSNKyDcV09Rl1SgK+iomtkSIc67o/gH3pclgm7+0WJT8hBBnuBTHp1gpw+pZyshT&#10;Rpm2SrSZpc04DZ+oRxktQqthWgtTWoRUYoQUJaUQpQQpNUjqXtxYLanTGaEnRtX7SnVrmYcL8bq5&#10;cP1CtHszN51gNzEtLVplxaJVS9QtEO3aIa5dOx14e4D+10J1e224xv5Y1eAnsB+4K8MivOrcbWzw&#10;KhFa1jWwJxDqS5ola5aqwSkA4HyYcNQ+e1gG9KHXewI/gAsJGZQG5ujDp/DQsmkJhkXpVlaxAoK1&#10;RBpDKanRV36wnr26kLgwnzjrip6bjd1Yzj7awF95GEg/fXgrnOmQagqwTXCOA6LJjzcFyGY/uGcy&#10;HW4GdknwUO1eoh3czfxUm49uD7DNPqoBXO0Bui7I1Hipc0vknqHM3i7/lZFgtycbKjG8rMKxI3ae&#10;d1h3CDQsyEFg5wsECLavga1fDbuWjn5hQlfma1XXOnLkyJEjR46+VNr5R9wBBD89gwACgq1eBg1u&#10;6KZNonmTattkOjwMGoCQ6AwQXSGiK0B0+ImOAN0Z4jvCbGuQeuml76/RN1aoM67yocn8J6OZPcPp&#10;o2PZS67S7UXi4Rr5dAMHMWGDB2vxwi/WrQE4eRicadxDtLupDjcJ3O6Gc4+3wnnF8E4f1uUpd7rL&#10;bV6syYc3+IhXHuKFl3ziwR9sYPfWiDsrxK2l8s2Fws35zA1X6sZM8up49Mpo6NKQ98rQxuW+hcs9&#10;M7d6XQ+G5p+PLzXNrHXMbvbNb46veOY2POs+n9/vCW8uR5enItN9kdG22EhLaqghPfAq0/8q0/cq&#10;2/sy3/si1/Uk0/Yw3Xwv3Xwn1Xg71ViTrr+VenU98fxK4unFxJPziTro5ONzqUdnkw/Pxu6fDt87&#10;Fbx3ynP7+Mqtw8vXD61cP7x24+TazbMLN87N3LwwVnOp7+71zsd32148aWl49aq140Frz63Wgatt&#10;w1fbxm93LTwa9j6cCDx0RR7NJ5+tlV6BBgnQ3WF2IMaPJoTptLyQk1dhDwLNS+o+XIvgWrQMHcbk&#10;MCZFcD5CcBGai7FcnGYSwAybZMQsq+UYM89UsoyVZIwwrW4SylxRGkhKr3zM7SXs/HT+4Gh692Dq&#10;nYHUO4Opd4fTH4xkPx7JIjqQPzpZPjaJHZ/CTkyVTk7lT0/lzk7nzs1CRnBxNn15NnVlNnV9IXtj&#10;sXhjEb+xSNxcImqWsLt2+kAVEOBbgOAnDFJIIUAgvrWAAMgOhIHt+u0EBHAN/Bf8bz9irlbfsED4&#10;COJGUTMF2dSLkrZYEF+sFy5OR4+NB64txHvCmBeXsryWZYQMy6WAGTHDGVnaytNWibGKtJKllSSt&#10;JWg9xsphRgpRaojUYoScwIUIKXkZdY0y5srGWE7tiQkv3aXa+cQdV/TRYrLNXZiJk74iF6ekkqAz&#10;qqnoIJCFz/vtKBbdZ+ECOIc2HYCAwF5flV2tbdt680e4CPYCAYE2d5sYvEohQIC65duAQNEsTYPj&#10;/MNn7LZfcxbboM0gfakCAt2CT+HRNhbMLDBAM0JkwBsVUqukeNNDqXO43JdlnweLV+dDJyd8Z1yx&#10;K4u5myvl2rXSs81Sva/cECAbA0SLv9jmL7T4scYA3eRnWz1sp4fp8TDdXrLdi7X7iA6UUNDuZ1p9&#10;dJOPbII9EfCnnuIDL3NpmT08VvikJ3x6KPByKbGYIkuCpmy1Hix8NftBNy3NAN5qP9tbG1V/RFeE&#10;o1+I0IX4WtW1jhw5cuTIkaMvlXb+EXcAwU8DBBv4y43XgKDRQzZ5yEaICcgGOFs43Yxm8OoIUJ1B&#10;stuPd/uJ7gDTExJ6wnx3mOsMi21htTmsvQzKj3zCtRX8jCt3aiJ9bCR2sD90sD94fCR+abZwZwl/&#10;sk6+3KQaPDT4rtzuITrcRMcm3rGJtW1irW6sxVcG37Nb/Tj4Vt3uwTs8ZfANu9mHNyOm0BKkGv3M&#10;Kz/z0k8/9zFPvfQTD/Vkk6jbwOvWsUfLpQdLubvzqbuziXszsbuT4bsTwfuTwfsT/toJ7/1J7334&#10;6r4/vXl/av3+xOqj0YVHA9MPuoYftPU/bOura+t92tb7rK3vZVt/Y/tga8dgW3t/e2tPe0t3R3Mn&#10;cHtzR3tzextwU1trYyt0U2tLM3xtbmxuqG988eLV06cv6568fPjkxb26F3cfPb/36MX9Ry8f1TU+&#10;e9n+sqnnWUvv49bex90jL0dm68cXG13uhsVQ/Ur81UqyYSXVtV4c9tNjEWE8Lo3Hlam0Pp0154rW&#10;YslcKhkrZW0NUzdw1Y2pPlwNwrnotQCmhaDVUFkKY2IE5yI4GyUhGkjTLDKfZpUMbyYFK8xW3FRl&#10;qmB1JbUnbvL6bObsROrISHLvQPyj3tj7vbFdfcn3BtK7h3MfgYhlvLhnLL9/In9gsnBwqnBoqnhk&#10;pnh0qnBiKg8zCKazZ12Zc7PpHYAgd2OxeHOhfGsBv7NI3l3C7y6Xa+FMh+X7qxjwgzUcGE5zuA5R&#10;0QtgN/7SQwC/8pLAjT6q1c+95YAAPWgHBr/f1SragKBaXbgaBL46HO0e9dgHa0HsKBumYOmUqUdF&#10;rTdSvOcKnx9wXx/zN3ny0znWjfMxWsywYpYVcgwyLeYYJUebObqSY8wcI2bBdUKLaRrOcJGi+Rgp&#10;hzAxjPERnPdR2gJlDpfNxrhQu5a/ORu7NxttWMuORKjlnBAmlaKkM7rFG3BOfw0UEgW08CF3NcaF&#10;L2ARBeZVVwGBXc3tF+hPq7oKvgm2goBAn7tNDV5lIiu6BkcrMCqKbsloIgAVDfKvo+4GyKAc6OjV&#10;fcOWREgAUoEdj95Bq6My2eAFbAJCcEmvMEalrFtpxfBxymyR7YhidT787Gxy73D4wGj44mzqwSb+&#10;ws80+PA2f7YrmGsKYC+DwquA2Ozn4K3Sj7X7MMhAfTA3CqVH0c0BqslPNgeI5gAJPghuZc+83J01&#10;+uxU/mBf6GCX5/poaDiEpwWT1VFjAptw3gIV5l9ATgDrBHshwNrY1bJlL9vXkKNfhKoNvaXqWkeO&#10;HDly5MjRl0o7/4g7gOCnAAJIBzbK9XD+AjgGQbOPavbRjV7ypRd/7gPfg/EG+L2WaQ2w7QG6C9IB&#10;sivIdQXF7pDUExZ6w0J/WB6MSENRsTcmtITZ517y4Ub55mLu3Ezq+Hji2ETm6Hju1Hj2wkT26lSu&#10;Zrb4YAl7uko8X4fjGja4IY9o9hBNfgwZB1+mW/1Uux+mKsDXAExe6PCR7T6qBY6PgDV5y41eOB0j&#10;nJHRW3WjB290442beOMG2bBe9YvVct1y/tFy4f5SoWYpd20pe2E+fc6VPjudPD0ZPzkaPjEaAgYL&#10;p6BDp0dC50bCl0Yi10bCN4eDwLfgqx/4+ojv+oj/+qj/6pj/CvB4APjyRPDihP/CRODcmO/smO/c&#10;mP/cROjseAT43Hj0wnjk2lT03kKybjX9FDr1fCPT6Mm3ewu9YXwwzo4k+dGUMJkSFtLCakbayCkb&#10;eW0zr3sKuqeoe0qqp6y4MdmNi26C9xCCD5cCmBwuq6GyGsC1AAnHkAsTUoSQogQfJUF0Bx2npRit&#10;Bil1k9DmS8pwmmsJ4XWe8tVV8ug89dFI7ofd0R92x97tS73Xn949kP5wMPPJcG7vcH7vaGHvaG7v&#10;WG7feGbfZGbfFHB2/3Tu4EzuyEzuxEz+lCt3xpU9N5sGvgAZQebybOb6fP7WQrFmvnRnvlw7j92H&#10;YxCAy69Yu1K6v1oGfrCGPVjHHq7jT9Zh+oCNol7ZI2J6yYYqIGDbg0JzQHhbAQGoJhqTD0KCaiSL&#10;HnFXpylAMaEJJ8vXZJRND96ESfsgmCwa1iqnNUfw8+O+c8OeO9Oxrs38WpaKk1yCZMErCPszrJhn&#10;lSIDDIcnzNJGkoYZJSlOyHBcjhXyjFCimQLFpUklTGg+Ql3D5bG89CpAQDSwkL41n3i2nh0I4Wt5&#10;MccZrGpJuqVaFbViwdIgKgBLaBccVgeWGBieqzfP4ba2NoHeKXtNNRKGP4AdGxbhM+fusMPX+fia&#10;rhuaBVZppqVYllIBQTSMqcGrXDUcpBDSlqrtfW4XYNu2tn+0MQHMdLBUw1QMQzAtRrdSor5IqXeX&#10;4nv7NvYO+g+PRE9PpC7NFW+vFJ9v5lsCxRcBqi6oPAvILUGhLUi0B4ptgRKczsDHtPggD4V0IEA2&#10;BwkICPx0i4+Fo7R4wf2WfLhGXXSV9w9lPuoJnR6PtgQwDylyuglKD2TAGsJ8B0iEEBeC7Qta2QT1&#10;R8Tlde0c/aJUvU62VF3ryJEjR44cOfpSaecfcQcQfAFAsA4BQaMbhtyvAYEPf+bHngfw+gDZFKBb&#10;AkxbgG73k50BqiPIdQTFrpDYE+b6Q9xQmBsOsyNheiRKD8WZvhjbFWNbI3Cogmd+9v4GeWUuf24i&#10;eXwofHw4cmo8eXY6d362eGG2eGW+dHsJq1ujXm4yDXDcbwK42U+2BIhWP97pI3t8dI8fmOryUZ1e&#10;uh2Onog1QkBANLop4BbYK5hp9kGDr+OtPqbNC8xC+7gWP9vkY5u8XIOXe+Hjnvi5xz7ukVd46BUe&#10;eIX7bv4ecq1XrPUKd93c3Q323jrzYI1+vEY9XSOfrJJ1a7DnPPCjDRyZeLRJPnQDU4881EMv/chH&#10;P/azT0Lc0xD/NCw8j8gvIuqLqPYyqtVH1Za40pVU+zPqUEYdziqjWXk8K01lRVdOdOVFV0GcLYgL&#10;RWmlIK0VFNsbBdVT1DxF1VuW3Zi8gcsbhLBJcF5c8GNSEJPDJTlclkO4GiTUIKWFKDlMyUFKDJDC&#10;ZpldLHKuojyWU3oSQkOQvr9ZvjifOjDif7/f+05f6Du9yW92xb/ZGftub+pHg7n3hvO7h/MfDRf2&#10;jZQPjJQOjBb2j2b3jaX3TaT2TST2TcX3T6cOTGcP2YDAlT/typ115eAYBHOfBgS3wKmcL9+dx2rh&#10;LAbFeytvAoK1TwMCSAc8RIMDCKoC1dwBCOyO9ChC/nxAgAJG3qyk5MoibbwI0qdHgyf63LXz6f4o&#10;t1xQQriUIMUUKaRJMUPLGUbJsVoeDkihFBg5A6ctsGKMEWeFOMsnWSnNijmayVNcEtfdRWMqr3Ym&#10;mCfu/K2Z4N1Jf/1iYjSMezApIxiEbEkaiEyB4PQBMJ8fng9IB3aeHnSTRbYX3tTr7d7wDqEqvwYE&#10;hlHBISDgR26I8XU44iEEBHCOgkrFtg0I4KgCyCrsgQEF0wNQo6I9IcM928WFRdmxttriICI34LN7&#10;2OsfHKYiG2aGlx8PuY4+77s+5r01lz09kTwKbrwzWXDXfbwBbgXc44D4IiBAiuojOnylNphBQCI6&#10;ADsXVAFBAEeAANypODhiqxdr8RIvPdRjD39rlT0ymX+3N7B/wPtyLRnGOEk1wMUPKgALZbcPqjPE&#10;RmANeEd3AMGfk+yLdlvVtY4cOXLkyJGjL5V2/hF3AMFPAgTPtgHBBswg2AIEVKOXfOXDn/uxFwgQ&#10;NAao5gDdGqDbAhTEBEGuI8R3hbmeMNMfYoZC9FCIHAqTwxFyNEaNJdixJD+aFEZS0lBC7I0yrQH8&#10;+WapdqVwa6V4dal0ZrZwcDz98WDsk/7oocH4xYnCnQU00P0G8cRNPPeSL7zEKy/e7KU6fVyXX+j0&#10;850+6HYY8zPwG7aXa3XzwC1urtnDNfm4ZvAW3ICBY4N58HYvMNHuo9r9VIeP7vQxnX62K8B3BQXg&#10;7qCILHWF5U5oEbgjLIBKdQT57gDb62f6/HRPgO4O0V1huitCd4epHuS+CN0XYfqj0ANRdjjGjSaE&#10;8ZQ0kZInU/JUSplKq8DTaW0mrboy8lxWWspKK1lpNQfMr+W49RyzlqNXcvQycJ5ZKbCrBX6tKK4W&#10;JeD1orxZUt0lOOH8Jq6sE8o6KW0SoheT/JgcKCvBkhooqT5c9xK6l9I3KW2VUBZweaIgdCWIZ/5S&#10;zUb57EL+wHj8w5HI7pHID4ZC3+pxf61z8+ud/m/3xf+kP/ndgdQ7Q5n3hnO7h/MfDOc/Hi7sGy3t&#10;Q3Rg/2h631hq33hy30TswFTswHTy4HT28Ez+6EweAYL82dnc+dnMBTgGQebSbObKbOaGDQgWSjUL&#10;5dsL2N1tQLC6ExDgDiD4iXoNCEBAaI+0BwxDQRgNwmAcDjigK8AgKgcrBNNK6ZVxTK/dpI8Nx4/2&#10;+p4s5Ydi/EpJ85BGkNRilJYi1QwwrWYYNcfqOUbLMWqWVVKMGWcqEdaIsGKIEcKMEmG1CC2HKGWj&#10;aAyF5Gfr5OXZ+I2Z4Kul8HQgH8tQOKOIqgmCVg0YFMfUge0pBo3XdGArWK3eZKtLb563n+DXgjE9&#10;fJyP9gD2/SYggAeHCfeghTRomC+gbyUR2EZrYHtuGUb/8CBgt3bb2j9XCwmP8llAYEBAoFs8w62v&#10;rh85fmrvkdPd02tLBaEnwdZ6iJMz2cMj6Qsz5PUlutZDP/fDu1Crh+oA9x8P3uolWsGF7aNbfHSz&#10;n2z2E80BrAUagoMWH9mCulA1+ImmANPo5+5uMnunCt/p8OzvXG9aTgWKIqcgQlAtPzjnMKEArgHl&#10;BW3iAII/L8GLeIeqax05cuTIkSNHXyrt/CP+1QYE7PHJ9MlfECDwEi9QF4N6PwQETQGqJUi3BpnW&#10;ENseojtDMFruD1ODEXowRA+EyIEwORSBjGA8zkwkuYkUMA8WxlPcWIobSnGDGbU7pTRGhTovc3Op&#10;dGE6c3o0eWokcWY8dWYidXoieXo8cXYyeXEmdXUudxuUf5165hVe+uUGv9zsl9t8crtPbglKrUGp&#10;0yd1e6Rut9Dp5ts9XKuXa/VxbTYg8GDt7mK7u9zuxsA39U4v0eUju31kr4/p9/P9fq7fz1Yd5PvC&#10;Ql+Y7w0xPbbDbG+YHQizoEZDIVA1aiBKD8TpwTg9FKeG49RInBpLMLCCcWYyzkwnWFeCm03ysyl+&#10;LsnPA6eE+ZQ4n5YWUrbFhZSwlOKXU9xKil1N0aspci2Fr6fxDeAMsZmh3FnanWM3s9xGjlvPA/Ob&#10;Rcldkr1lxYuhLgaYjPoaaB5Md5eNjZK5XDTnCuZoWulLiK1h5pkXu7dRvLaSOz2f2jcZ2z0c/m6v&#10;/4/bNv5r28Yfd/m+3hf8Wj9w6JuDse+NZt8Zz/9wLP/uaO694dz7w7mPhvOfjOQ/Gct+MpbeM5ra&#10;N5raP5Y6MJY6NJY8OpE6PJk5NJU9MlM46oKA4Iwrf342f8GVuehKX4ZjEKSvzKa3AcGthXLNInZ7&#10;qXx3uVi7XLz/RgYB/nAdcwDBj9cOQABCvx2AAL4HZ+jTQKiq65oGs+stXreSojVaVm9uEgeHY8cG&#10;wrWL+bGsvoJXNknTR+hhXEuQeorU0qSWpbUco+VZPcdqOU7J8GqCMyNsJcKaIVYKMmKQ0X2MtYTp&#10;oyke/NbUubJ3ZtL3FjMdvry7QBO8qktogDwQnhq6CaJzOBChjsZHtHv+2+E3jONRkG3H2dWw6jPn&#10;7Se4KkgH3gAEoC3MCgYBgbAjgwCUxkIjEsJwuWo4WwKCBZ9nFF+jz8CfQaHBQaslBa+2q/dX1NPA&#10;gCBE5IT1pdULp07///7Z/3fX93+wtLTCGZWMVlmi1LYoc2epfHmmdGYiecmVuLNcfuqWGjx8iwdv&#10;82CtXqLFRwE3+8gmH97kx1r8JeRykw9r8pWafMWmQKkxUG72420B+lVQuuGR9k+X3u8JnRgIPFtI&#10;LyUpjJMMXTFNOPgjrCosPqwvtN2rA9bBbmdHvyhtt/D2giNHjhw5cuToS6edf8S/koDA+vGAoPDz&#10;AgT1MImgOsh8U4CGvQyCTGuQbQsynSGyJ0T0h4iBEDEYoQci7ECEG4jwgxF2KMKMxJixBDee5KHB&#10;QoIdTzCTIJDOqdMZeTwljiXF4Zg4GBF6gjAj4OEGdnk+c3oqeXI8cXQkeng4dHI8fm46e26ueGa+&#10;dGGhfGMBv7tAPFom69aYx27umVdo9IrtHrHDI7R6+FYP1+RlG4F9bJOPbobP7vA2L9HuJTt90D0B&#10;mAvQ42d6/Xyvn+sFCwGmL8D2Bbn+MDDbF6Z7Q1QPrBQFFvoj1EAEwo6hKDkcI0fi5EiMGI0RYzFi&#10;PEZMJqjpBDWToF0JZi7JzicZ2wsJ6Hm4hptPbZMCGXgBWlpMC0tpbjnNrKTptTS1nqY304w7zXky&#10;vCcrbGT4tSy/CpwTVovKaklbLelrJX01pyxl5NmUMpFShhJST4TvCAmNPv65m727RFyazh8djn/Y&#10;G/x+t/9PekPf7It+vS/8rf7wt3oD3+jyA3+zJ/TN3tC3+8Lf7o98dzj5/dHMD8dyPxrJvjuceW8w&#10;/f5Q5pPh7J7h9Cej8Y/HYnvGk/vG0gfG0ofHskfH8sfHi0fHC4cnc0dm8sdc+ZOu/FlX/oIrf2k2&#10;c8mVhp6Fvj6fu7GQtwHBrc8BBLB/wc8GCBbeBAR2FPQZf7WEAAEM/0CYiwLuagRrVxayAxATaqYl&#10;mBZhVqKCMZQSb6xgB8YTpydizzfyI2keRPhrhOEmrABhxHAtRShJEjpNq1lGLbB6nlVznJwR5ASn&#10;R1gLOMSofkbdIE1XTuv2k09dodq+uefDy70bqXVMyQiGgFIG4FmAM/HDKBXEqOixOjAcKdAGBIhm&#10;aFZFqVStgdvU1p32ZzKUHevbdYZrQdwOCrCVQSAk1rfGINiOloHsz26Tgp2tiAw3hon59nsguIb4&#10;oUoEPuXquTB1jWPZ9ZW1a5eu/st//i/+/m/93b0f7vJtbqi6Luo6o5tZyVwl9Z4o83ghcGt08cqY&#10;9+pc+e4q+cxdavCVm71EMxwzhWjy4ogIlBEdKLb4Co2+fIMv1+DPNwaL9f5Sgxdr9dOtAb4+KN/3&#10;yeeW6P1j2f09gVuTkclQocTykqqqcKqFNwFB1aDEdjs7+kXJbuFtVdc6cuTIkSNHjr5U2vlH/Cud&#10;QeBFXQxmbECQr/n5ZRA0ealGL9UAXkHI7YMDELQEWOC2ANcRZLqDZG8Q0oGhEDUcZgaj/GBUGIyK&#10;w1FhJMqNxbjxGDcR56aS/FSSm0ywkzF6KkYvZcQF+KSdnU9xy1lhOSOBsHk6LfUnxeYw/yrIPw8I&#10;j73snfXyzeXipbnsiZnMR0ORj3vDR3pjJ/vjZ8eS513ZswvFy8tEzSr1cIN9tME93GSBH28ydW7m&#10;sZt54qZeeMgGUH6Y1kvDGcjhHI1UVwCY6Q7w3QGuyw8WmN4gOxDmBxHUGIjQ/SGyL0j0B4m+ENkf&#10;ASYGo/hwFB+NQigwHsUnkaeixFSMmI4TM3HSFSfnEhTwfIJeSNKLCQp4IUEuJMmFFL2QYhZS3Fxa&#10;nMvIcxllPgssL+Wk5Zy4khNWM/xaht/IiJsZeS0jL2WluYw0kxEm08J4RhzNyoM5pS+l9Cek3hDX&#10;7qVfrJP3l/HL0/ljw6lDg6kDA8mDA4lDA4mPe6Pvdoa+3RH8bz3RP+pL/uFA5g/7M3/cn/p6b+Jr&#10;3dGvd0W/1RP/k974d/sS3+1P/GAQ9ix4dzj73lBm1yCc2vDDwfQnQ+m9Q6k9w7E9w9F9o8kDo5lD&#10;Y7nD44Uj46Vj49iRieKRyfyx6fyJmfzpmfzZmdyFmdxlV/YySiK4gIYqvLKQub6QvQUZQfHWYvn2&#10;MgQEnx6kcA1/tI4/Xbcn1MQ/BQiafFTba0BA1C5k6+bjiymSV0Ac+jYAAlgbGIFDGgJ+v1/XEv0D&#10;gkAQG2qmZSpWhTQrQcHsT4k35/JHhsJnp5LP3OWJNLdWlj1lmHXiw4wQoUdxJVEFBGqaVtOMmuW0&#10;LKdmeCnDiUlWjjN6mDa9pLGEGUNprWmTejEZeNE53Nr0cm60OxIJ04oqm5aBOvsjcgGfzIOQ2i6X&#10;HVyj8BT8a6A8f7ViKcAWtIZqBevyWcN3Ps/2P0B2GG8DArQfcBDdwr3G/B129CabXFMN2NFCA2E+&#10;bBz7fr796W1t0YDXRttsFb1aAVQHsA+0iLgB3BLUWhdF3ut2X7548ff+n//n7/6dX/+df/IPz585&#10;Fgt5KppU0ZSKbsi6VVQrUUHaSEaGXYN3u/uO9aycmoxcX0o/XM+/cpebPViTB2vwlBs8pSYf1uov&#10;t/pLEBB4c/XAvnxjAI632uTB23xMF7w1cS0h+VHQOLPEfjyc3DcQuDMTmYqWk5QoyLquGRZMqIEl&#10;Rg0JfzdgCyDZdUZCNULtuaWd7zr6mbXdwtsLjhw5cuTIkaMvnXb+Ef/KA4JUdQyCxUINRAM7MghW&#10;8Acr+J8aEECjSBsOteVn2iAdYNsDXGeA7Q6CANsefYAdCnNDEWB+JCKMRfjxKD8JHOMn48DcZIKb&#10;SvC2XUluJskAz6XZ+Qw7nwXxMzubBq8ghNZcWWM6Z47ntIEU3xWnG4PEYy9xcxU+lK6dJe7Mlq/O&#10;5c/MpY/NpY/Mpo7OpI67UidmMyfmcqfn8xcWilcWS9eWSjeWindBOLpJPN4knnqoF17qpccOQWEU&#10;2uxjW/xcawC6Iyh0h8XeiNgXEXojXE+I7QnCXgbdYCECTPdH6cEoPRxjRuPMWJwZj9ETwGDBNkyL&#10;YMeT0BNJbirFT6W46RQ7k6JnUtRMmp5JM9NpFgb8KWBxIi0BT6aVqbQyDS1PpaTxhDgaEweiQkeY&#10;bQxSL3zEYzdWu1m6uZa/slI4O589O5s578qcnckencjtG8+BkP573bHvdcV+0BV5rzP4YVfgo67A&#10;7u7QD3rC3+qPfX0g8bXB9NcGct/oz3+jJ/f17vQ3ulLf7s58tzfz/b70D/rTP+zP7BrI7h7Mvj+U&#10;eX8gDbwFCNIHhlIHh1KHhzOHR7KHR/OHxouHJkqHJsqHJj8NCM7P5C65ssAXZrPn5+BohZcX0tcX&#10;M7cWcrcWwBVYvoMyCGxA8AClDzxchwMQbAECHAICzw5A4IMZBFuAQNwJCAQ4Kbwd7qCr/k1/pQQf&#10;eKMu5SDcg5XdaSDdsDTVMinTCvBGd4y/7iqcGY7VTEbaNrJTSWa1pHlLSqgoQWNKiNSCpBIh1QSl&#10;pYBpLcVqaR5YzfBqllPSrBylJQ8mu5JCh58FN4T61cLUSsA71Rdvv1zoOo8tdcscpelQoHCoDCjG&#10;hgWqluq1UecC+xH9loHe2OSLuSp7FxAQwJ/sY6kWvqnP11Cj15nEimLocsVUq+2FSvTmHra0vX7L&#10;KL620UAVCdjdD6qEw1QqhgZs6JIkhEOBB7X3fv8//Pvf+ju/9uu/8tf+zb/+v+7cu5lMRUxTtgyw&#10;IexuIRqGJFFcai4xfre77e6NvsGLkxvnpsJXXPGHK9l6d7nBC672MnBzgGwLUm1BssWPN/vKcKRV&#10;HwazDNxks4ds81GdAabHz/YE+LawVOfnLq+Ujs8kj4yGb7qSA34siQk8r+iaUa3v6xqgMwJbwNEv&#10;SnYLb6u61pEjR44cOXL0pdLOP+JfQUAAvhQKCBA89nLHJ1Inp1MXUReDLUBQ3AIEGPDD1SojeLxG&#10;2v7igKAZGE3T1eZn2oEDbEeAhYAgAMJpti/EDoa4oRA3GGaHw9xoWBiP8BMRbjLK2YBgvJpKwAMj&#10;UsBMJ+mZJD2bZuYyzEKOW8iyi1luNS2uJqW1tLaS1Rdz0kKeny8Js2V5omyMls3xojmRsYaTRktM&#10;ehwk77hLV1Yy5xYSJ2ajR2eAYydciTOu5HlX8oIrdQ54LnNuLn1+Pn15KXdtuXB9uVCzWrqzVq6F&#10;kSrx1MM887K2XwX4xqDQBOLSkLjtJvAakVqjUkdU7I6JvXGxP873x6AHgON8XwK6Nyn2JqWepNSN&#10;XntSsu3elNCXZPuTbF+C7U6wnXG2Lcq0hOnmMN0UYhpDXGOQawyw9X7muZes28QfrOP31vGbK6WL&#10;i/lzc7kT06lDk4n3B3w/7Pd+r8/3g17/O93+H3SHv9+b+P5g9vvD+e+NFL83XHpnKL+rP/VhX+yj&#10;vtj7/fEf9if+ZCD5zcHk1wdTXx/IfrOv+I2ewje6c9/oyvxJd/a7vdkf9GXe6c/8qC+zeyD3/kDu&#10;g8HsBwNp4I8GM3uGs/uGsweHsoeHskeGc0dG8odHC4fGS4fGy4cmq4Dg+FT+5LQNCPLnZnIXXZAR&#10;XJjNnZ+DjODyQgYCgsUcuPxu24BgqVS7XHoNCNbwR2v44yogIF5uEq/cRL23Osdhgw9mqbT6ufag&#10;iADB6y4GbxcgqBrUFNquJVoAobIuWQZhWT5Jb01wp6fSe3uDVyaTPT5sPUW5M+xmUfYV5EhBihSl&#10;CAIEfkp1MgzUAAD/9ElEQVQLUmqUUhOUkmTkJCunOTUDMwj0NGeEWW0VE6ZSdKe7UDebfLyUG48Q&#10;xRKmJxbM8XPCq+/lO8/IGa+hCCbMHQD3m+0iwv+g4dNrmwjYJYWPsrd+hqteV+gztj/wWaN3q7IZ&#10;ATA6HCiAYhHr2vxNcuQKk1h+AxBUt7F3slPV3b7hHXQAGFTCsGB3CHsiBKUKCHRJkzK5dEPjq298&#10;82t//+/9b7/2K3/9N/7nX/qjP/jdxuaXuVJWN2QLHFw34TgMCmdSAWP9idDxibvz3PDSRLM3cmcx&#10;cnE6cmU+dXet9HgTf+HGwHXeEqDagkxbkG0NwGlcW3wkpAMeosVNtnjIVh/ZESDh2Kgw44loCpJP&#10;Q9QNN3loIvthT/jCSLjHnQvlWUECbQwqAgVrsNWesAXAS1Ww5cDpsBvQ0Z9d6CvDa1XXOnLkyJEj&#10;R46+VNr5R/wrBQjQl0H45Za3Kn7RfOJlTk0kz0ynL88Xri+WapZKd5fK95bLtctY7Qpeu4rXrsEE&#10;bxCeIcP0gS8MCEjbYNkGBJARQEDAdAEH2e4Q2xtkBkLAbBUQRHjoKD8a44DHEjzwOHBSHE8Kk0lu&#10;OsXMILvS7GyGncvxwAs5HnY3gBaXc8JSTlguAItLJXmprC6UtKWitlrUV4o6WJgvqnNFzVVUJwvS&#10;cJ7vSzFdcao1hDd48i82c3XrmbvLyWuLqQtzsTPT4WPj/sPDnsMjvuMT4bPTiYszycvTyWuu9I3Z&#10;7A3Ybb5wa7FQswRcrFkm7q6zd9e526s09BpT6xYeecSnXv6Zl3nhA8E8/dRDAT/xUHUesg6+Mo89&#10;7CMP88Brm7vv5e8BbzL3Noh7G/jdDfzOBlazXrqxkru8kLgwFz/rSpyYih+diB0aCe0b9O2B9u8f&#10;CR8cix0eix+BTh4aSx4cS+wZjn48HP1oOPYxdOKj4dRHw5kPRrK7R7LvweEDsu8OZe0+AsDvDqTe&#10;6U99dyD1JwPJbw8kvtWf/GZf6pu96W/2pIC/3Zv8dl/yO33J7/UnwWbv9md2D2TeH8x+MJT9cCgD&#10;/DEcgyC3fyQPfHCkAHx4tHBkvAg9UTw6UTw2WTw+VTwxXTg1XTg9Uzg7kz8PGUH+4mzh4hxw/up8&#10;4QYcpBC6ZqF0B85iUL6/XH6A4NSjNQL48Rpet4Y/XSfA9fa8ygjIeg8F3OClG31MS0BoC0rNQen5&#10;JlW3XHy2kFhOkaIKw6Gqqr8BXxrB8AwlycNR+9Av7rZhXFcdzQ9sY8dxIJyrBnvVDYDB582KZlq8&#10;ZRYMa5XXnwaxQ+OR/cPhq65kqxefz4gbOXEzK2xmJU9e9hVlf1kJYEqQ1IKUGSTBghCluDjDJhg2&#10;w8gZVk/yppvWJnJCk7/0dCHUuOgf8qY281xZMFRVsbiUGW7le/cnWg6UVjtVOqPrKqqH3YMABNGg&#10;yKiQkAiAENlOeYdr7S3Aqx2UgjOnw/kCPm2w5ecKfAoE6sDVtkIBPDS4AGAjyRaxqi9coUfOc7FF&#10;3dDRrrYaGJbQbrKtT+20vTu4GewlAUFGtfFfDwZZNRpYAdRLEBm3Z+3SpXP/+T///j/+h//Hb/zq&#10;//Sb/8tf/+63/qivr7NMlOHYB3Aro6LwFTZhxQaVgTNM08fl6afpXDzGCqu40Bgonp+Nn5xOXJnL&#10;PlgpvdzEGz0og8nHwyQmSF3BfZVs8+FtvnIrcABrCxAdcB5ZqtVfbgmWm0LEywBzZ5U8OZbe3+s/&#10;2r/Zsp6JYZKkwAQH0ALod6J6qYAF2FCwvrCmoC3RJI1wLkzYB8H2dvvA7R05cuTIkSNHjt4u7Ywn&#10;vmqAAFQOfLXlECB46qVPTyTOTqevgCBtsXxrqXxnuXxvGbu3jNeuEPfWbEBQhs9vXwMC6s8ACJgt&#10;QMB0o2H/+yEgYLYyCCAjGInxI3EOeDQhwPn/knBIQggIUpxNB2bSNiDg5rIQEMzn+MUcv5Rjl3MM&#10;MrtaENYKwnpR3CyKG3lhsyB4CoK3KAL7i1KwKAfBAsb5CM5DcBsYt5Jn5jPUTIYaT1P9CbIrQbXG&#10;6aYo9SpEPPGXHnqKtZul2s1y7Wrxznz29hxw7uZ87qorfWkqcXEyfn4yeXYqd3q6cHIyf2w8e2Qs&#10;c3AkdWgkfXQ0dXwkcWIkenIkcmIkcnzUdtR+PToaPwydOAQH/E8dnykcd5WOusrHZgrHJjNHxlOH&#10;x1OHJlKHpxOHJuMHJiL7xyN7xqOfjCc+Go+/PxLdNRT60WAQ+L3RyAdjsT1jiYOQDqQPjmUOjKX3&#10;jaT2jiT3jNpOfTKa+WQ0+9Fo5oOR9O7h1K7h9HtD6fcGM+8NZt8dzP5wIP2DgfT3BlLfHUh+BwKC&#10;+Df74t/sTQJ/qzfxrd44nNoQjkFQBQS7tgCBzQg+Hs5+MpzbO5IH3o8AwaHR4pHxwtHx4rEJ6OMT&#10;xRNTxZNTrwHBuRl7qMLipbni5bnitfnyzfkyGqSwVLNQurtQrl0s318qo/Ev7KuOqFvDn7wGBOSL&#10;TfKVG9KBeg/d4GUafWxzUGwNwSkqXm5ST1dKz18DAjv0+fL9woKI1w5eYSy6FcXZtoM6FKOCd6s9&#10;ye2h9sFKO4iD26OwV7KskmEtMNqDIL53PPTBQODCXKYlQLlS3HpO9gBnZXdW8hRkD5z5QvZjcpBU&#10;g5QeJKUgyUZpJskySYaPs2qANpYJrT9NPVlP3pmLvFqNTMUzIZwiRUWDI+AZFZWwSi5l9hrWvrc4&#10;cFGMzWgyA0JhGLxDOgABgV0uEHzaExzapQXFViuW/CYg2Kr+p/25gkHt9gGqsS4yPP+ghSQLX9bn&#10;L9LDZ7jogqlrdsiLmAM4JnJ1vsUdn61+HOwRbAaHSLAsBVQHbQ1hhO1tQADOAixIRVcUIZtNDA/3&#10;X7t6+Rtf+6+/80/+4T/47d/8YPcPR0eHcZKAcyHA9AG1IpUr5Tlz6a7cvIdpO654hzWeEjWN0PRN&#10;SmpLcbfd2KXZzIWp5I3Z7KNVosHNNsMpV/hWH1tlBH68NVBqDQKXW4NYS5Bs9ROtvmKHv9gRwFuD&#10;zAsff2uFPDyR3tXnPzMe7PDkQhjPq3CoyGrT2JeTXVNYZfADOF+KUVF0OKwFBAQQ8VS3qzZLtdEd&#10;OXLkyJEjR47eGu0MKL5qXQyAwHc8O4PgmZc+gwAByiAo30IJ3vcgI4CAoBYCApjjvTODAPjPCgiC&#10;CBAEmR40DMFrQBCxAQEHPBrnxxICMEofEMdTwmSKfw0IMizwLAQEwjzMGuCXsxx0Dnq1IKwWxPWS&#10;tF6U1vPiRkF0F0VPUfIUZW9J9pfUQFkKYmwIZ8IkGyb5MCkECNFPiF5S9JCyh1K8jO5lDTejb5Dq&#10;clmZK8qTGXk4xveH2K4A2+5nWnzMq3XiyWLh4Xz+/nzhzmLp+nzh0kzu/HT29GTm6Ej8yEj82Ejs&#10;2HDk2FDI9lHkY8Pho8iHh6IHoWMHkI+Op49NZI5PZk5OpE+MJY6Nxo8CTySOTaWOTiUPTyYPTSYO&#10;TiYOz2QPu3LAh1zZAzPZfcDTmX1TmUPgoJPZI9C5wxO5gxPZA+OZ/eOZfWOZvaNpBAgyW4AgvWs4&#10;895Q5r3BzK7B7Hs7AAHwdwaS3+pLfhO4CgiS3+5LAG8BgiQEBP2Z9weyHwxmPxzKfjic3QIEhX0Q&#10;EOQOjuYOjeYPjeWPjBWOTZSO24BgsnDiTUBw3pW/OFe8NFe6PFe6Nl++sQMQ3NkJCFbgVfcYZRA8&#10;AV4nnr8GBNsZBBAQNAX4lqDUHBBfQEBQfLGYXElT24DgSye7yFuMYEfQi6gAitDgSvRQ3Q6zQby9&#10;HbLCT5mmCecStCqEYS1T5iNv+cBEYP+o79ZCujMAfonk5YzizquevOLJy5685C1IPkgHpCAuhQjo&#10;MMFHSC5GsQmKi9KymzUnSnJDoPBgJfRk2d8TSK0Vyawo0LommpYG2QQorlhhY2a4Rx09RzTvIV1P&#10;xHJY13g46CAsfRUOGCCE3pqrAFUFFtgeotAGBGjd5+vHrUeAwFRhvwUU0CKjJgQLoIUgIDDmL3PD&#10;54TYgqmrKM4FIa9qVWRoS4WF3PrImwYtDcoPNpOAzYqGTspOw7oBbwfZoO0VVcoXMl1d7RcvnN+/&#10;b+97u967ev36jGuOJGnEELSKylXYcCXcrPUdphoOsLONejlmGqpiGrJpMIaZVIx5Qm0I0dcWsmen&#10;0ldchQeLWMM61eJmmr1cs49p9tPNQbI5hLeEsVbgENYSItoCeKe33OvDugNUS5hvCAt1Af7GKnli&#10;JntwKHBi2N24mYxgvKzqlgmqrKOWguVGLWZTANCWdpvABkHtCFfD7ewl0CSOHDly5MiRI0dvmXYS&#10;gK82IGD+kgCCoTCLMgi4kSgEBCPbgCAlIn86g8CV4X4WQADpAAIECgQEmBzEuBDGRAk2RvDIYpQQ&#10;gOOUmKSkNCVnaCVDqWlSThJiGBP8JXEzL69m1YW05kqpUwllLCoNBYWBoNATEFr8bL2Peeah69z0&#10;4036/jp5ZxW/u4rfWcNvr+C3V4maZezWUgl6sXQT+doSfnWJuLpEXl3EryziVxeJqwvYlUXs6kL5&#10;CoicZwsXZwsX5ornF0rn5oun54qnZosnZ4snXPkTrgJYODlfOjFXPDZbOOLKHZnOHpnKHJvKHpvK&#10;HZ3KH5nKHZ7MHZzMHpjI7hvfBgTbGQSfBgQ/qgKC9HcHUt/p/wwg6P2xgABlEPw4QFA4DAHBVgbB&#10;5wGCC7OFXxQgWC199QABDDxtOmAb9X63AQF60gv8GhDA9ZauWBZtWB5ee+Sj949E9o74byyneoL4&#10;QoJdTQvrGdmT1zyQEUh2io0fkwO4FMTFMCGEMTaKM0mSTVJCkFBWyvpIXnoVKteuRJ+shUbimSjD&#10;0KqsmLJuaeiIqFCgsCpbKW1ai7Vy6wdk7xkhOqXzBRD3girBMBRGoVVAINsP/NEqYLCTnV0MflaB&#10;T2n2xASgadAu0TrboHmkCrZqzl3lhy+KsQVTA7Ex2M40rSogMCuqiSZ62PbOjyNAoGxtqRkQylSL&#10;vdOgerANIKwwNE2JxSMP7tfevX2nt7d3ZGx8xrUQDic4VkSTPkoVuVjJu8y5G0rDbrL7EhtelQVe&#10;MUCD6rqh6KYsGEpB1TcYvScp3F/DLrty12eyDxZLL9apRg/b7GObA2xzkGoO4i0hrD0I3RYqtwew&#10;Hh/e56O6A1xLSGgKcw0h9omfq1mnjrmyu4b8h0bcre5UnGBlTbJMGdQUXU32qbHj/yogAGcDVB+s&#10;gFccege9i5rNkSNHjhw5cuToLdNOAvCVBgS+v3SAYDjKfgYQSOD1M4AAZRBk+fks/zMCAtjLOoCJ&#10;AUwI4UKEkKKEHCeVGLQcp5QUo2RZLcvqWUZLk3KKEOKYEClDRuDOK+t5dSWnzafV2aQ6HVOmYspo&#10;VOoL8V0hriPAtoBI1ceAqPUlnC6Rfu6ln3uY5172mZt5skHVbZCP14nHcEB+4sE6fX+Dub/B3l9n&#10;atfoe6v0nRXq5jJ5c4m4uYhfX8AgL1jALi2UL86Xz8+Vz82Vz8yVT7kKwKeBETI44Socm8kdnc4e&#10;3QYEMIMge2gie2Aisx8YAYI9XxQQpP+UgGDk8wDB+GtAcHyyAHxyunB6+hcBCGgICPxfLUAAIjG0&#10;AIK2rdhsCw3YRo+/3wQEMF8ABLIaCLwtizd0As5ZYD73lz/qD+7ucd9YTHdHaVeaWUmzq2luLQOu&#10;ZxVc0u68CAFBSfBhkh8CAilMCBGci+FMAmfDhLSM6z0x/vFK4sG8v2kztlRmE6JM6bJiiaYlgsgZ&#10;hdF2ucCSXpEKldSANn663LIfn34ip9dMFdxvECCA4SWMj1UECKopA8igLjbaqEbYFurx/xnDM/pp&#10;waYCn0KtUf3ZPulwz/AfA84sWFo1XdeE4UtidBEBAks3dc1AXKCiw6gXulqYLUBgy162MQFydc2W&#10;4fGgwUGBTdNQNZlhqPl514XzZ58+fhQKBimKZmhe4BQNxP6g9iZdYUOmp0XpOcE2H1SW23S6oOk6&#10;iNdl3dA1WTdl2VQ50yD0SlIwF4pKvRu/6kpddKVuLxaer+GNbnCbpVsCVGuA6AjiXcABrCNQ7vBj&#10;nT6i2890BviWENcSYppDdGOQexGSbnqFg3OFXf3uI/3Lbe5ohmEMUwXBPqw8PDXoOoNGgKDa4QMI&#10;0oE3AAGstSNHjhw5cuTI0dulnQTAAQR/AYDgdReD14BgRxeDKiCAwxD8rIDABwGBhqyHCD1C6jFS&#10;j5NGHCxQeoKBg7RneDPNGylWS1JSHOejGBfGuECJ9xTkjbyyllcW09J8SnIlpOm4NBEVh8McqEWv&#10;n+r2UV1eunWTaNkgmjfJhk2y3k2+RH6xSTzfwJ+ulUH4+mS19GgVg3NDrOAwDF7CHiwR9xbxmkX8&#10;1gJ2EwTMc6Xrs8Wrs4XLIIp2FS66ChdcxXOu4llXwfYZV/G0q3ByJn98OofQAKQDwKiLQfbgRAYB&#10;grSdQfBzBwS7fywgyB8czduAABgOQzC+AxCgJIIz210MICCwxyAo/ZkBAfMVBATAWz/B39jPAAK4&#10;FfzXjmyBUSBnmpppSKaF6aabN9rTwsmZ+K4+36nJWIu/PJOmF9LUYppayTKrWX4jL7mBC6KnyHvL&#10;vA8T/JgAMwhwKVQWQrgUINXFktIZ4+6vpB/PBfq9cXeBLCs6Y+i8qagmZ5pMxRJAYA4iahBqi6Yp&#10;VUxN5yzKrW88YToOYK2HxbVOgylZBoz94aN3+EwaxvkgzlZR1gDECijUtiN8YDub4FMGK22C8Bmh&#10;kBW2h/0/MnqB7QNbD7SLVsHc1lyNMHRVjC6bGigsKIMJgvUqEbA33mpd2Oafti1IBFCRbW8Vefus&#10;gOqZGi+wyWS8p7vz7p2akaEBrFTUVQ0cDNTeMMAhVUvJVTJj6vhVsukgNXRbiy+ZMqdZJnxwb4Cm&#10;0gxDVS1VM1QN0gIDl831kgJC/esr+QtzqWvzqYdrxVdw8gIC4gAf3u3HgHt8eJcP7/CR7QG2PQgM&#10;brlkWwBvDlANQb4upFz3SAdd+V2DG6cn14fC6RwtKBoaKLLaWMCgUhAxwSaHJwtV174eYRuA8wY2&#10;cACBI0eOHDly5Oit004C4ACCv1hAIP0UQABHKPwxgAC48HmAoKwFSkaobEWxSgy3EoSVIowUaSYp&#10;I8WYac5Kc2aKNRKsFqekKMGHMDaIsb6SuFmQ1wrKal5dSMtzKXkmIU/EpbGYOBSpAoIeH9Xtpds2&#10;ydYNsmWTaoRxLPEC+dkG9nS9XLdWfLxaAH60Unq4AgJgEAaXHy4CY/cWsZpFDAKCufLN2dINV/Ha&#10;TOHqTP6Kq3BptnhxtnR+ByA46yqeQYDgxHTuOAIExyEp+ImAYOTnCQi2JjL4VBeDNwHB2BcEBMUb&#10;85AOOIBgWyhUsxnBdqSL/DoOhevBhih0hWGc/Sb4FwS9LMwdMNoSzNmFzP4R/4nJcJ2nOJhgZtP0&#10;fJpcSBPLNiDISe6c5IEZBLy3yPsxIYAcwuUoqfoIYyqvNfjxO/PRx0uh4VA2ijOMpKqmqZimZBoa&#10;iGdNvmIJpqXqliGblmBY4BapwQC4YGYm1bFL5LMfEAM3uYRPEzk0RADqBIDKDEoKglMQiYKI066G&#10;jQaQYR6EPfIfqNT2K1qwW2TLsAmAUXOARoHhrL2M7tLAsDHBBrpFeoyZG1zfBSE0ZygSiNbB4exN&#10;UTO+0cD2yq1dfNagFLa3AAFkBOAVfBTWi6KIxaX52tq7Lc1N0XBE5HkTZnjA0wp7LxiKRQWslYdC&#10;y8fF5iPCRr9BpExN1uFACHDWCdPQwf9wcEc4Z6Je0Q3dqBCq5WX07pRQ4y6fmI9fWco8Wi02bJQ7&#10;PHinD2v3Y+0BrNtH9PjIDj/V7qfbA3R7kGoPEG1+rMVPNAWYhpD0LKhd32QPuGJ7htdvTLvHQ9kC&#10;K+kGKJZdf9AQiA5AQKDbVMA2PF/wGoObovQKR44cOXLkyJGjt0vwi+GWHEDwFwUIoMdTdhLB6zEI&#10;XGiaQ1eGnfupGQQ7AUFJ9sJB2hVfGQKCUFkPl80YZiVwK0mYKUJPk3qK0lO0nuKMJG8kOD3OalFa&#10;DpOCn+B8OOcpSRsFda2greT1xaw+m1anEvJ4QhqK8X0hujtIdfrJdi/Z6iGbN6nmTbrJzdS7qZce&#10;4oUHe+7GnmyU6jaKj9cLj9agH66WHqyWH6xi91fL91ewB0vYvSWsZhkygpp5rGaufOs1IyhcmSle&#10;mimed5W20geqGQQnZvLHZvJHp3NHdwACu38BBATjrwHBxwgQfDiSfn8EAoJdQ5ldf1pA8F4//OBu&#10;exaDTw9S+ClAUDgKOxoUjk/mgU9O5W1AAGc6hLMYFC7PFa/MFa5DQFB0AMFOoWASvUKjoHQrVKva&#10;XgnXoy1R0GaAMNTQQfSe1czetHRxLrN3JHRmKvJ8M9sXI8fT7FSGmcnQ8xlqKcOuZoX1rAi8mRPd&#10;BcFXFHxlwY+JflzyYpobNycy2lM3c8OVqFsIzSQKOV7kVVUHQT18jlxRYMI/ODDsmW9WVL0ChxlQ&#10;TRjDm6ZhGXyFi5m+Bqn9/VLLYWJtWCWyli6B4hlwEH8QcaqWKRuQLOig5KAi4AV8dhsN2CMv2uwD&#10;2m4LIPBTdQnVv/oGXLO1KWgGHbQE+Aw4/TBHAMTbICYvLhkjp5j2w9T6oEATgqrJ9tiK1ZZGn63u&#10;ApGDzzY1MLz1A2+RiG1GUEEdIOCBdF1Xi8V8b2/3tWtXxsdGGZqGswrCISPBrsGGWkUmrPikPniC&#10;qf9RefC6VghYCoeGDITtYte6WivYBnDEA/AOKCprVMK82VcUL6xlTi8kr8ynHi4XGjfxVi/R6sfh&#10;8IR+qstPd/jpVj8J3B4AJtqQW/xEm59t9QnPvPyNdezYdOzgsOfmjH86mudU0EjwmKghIB2wu1HA&#10;mtorYblg7gAoio1DHDly5MiRI0eO3jbtJAAOIPgLAQTcWALYBgTQUwgQQDqAAMFs+osBgqK0UZSq&#10;gADSAdVfVoOYFkKMIIIZMdyIE0aC0BKkFqe0OK0lOD3BQ8c5LcrIYUrcAgQgjlLW89pqXluqAgJp&#10;PC4OxbjuINURpNr8ZIuXbPTAbgX1cBI+5pWHeuHBX3jKz9zlJxvFuvXC4/X8o/UCsA0I7q9h99fK&#10;91ex+yvYvZXy7ZVyzRJ2awFmEABfny3tBAQXICAoAp+egcMQnHIV0BgEnw8I0AAEaTgGwVjGBgQf&#10;jmQ+GE7vHk69B6c5/KKA4FtvAAI4zeFOQPDRFiDYU53mcCcgyB8FHs8fm8gfn8wBI0CQ3wkIrjiA&#10;4McKhYpVo/gVyV62f6wu2x3EYYAHwmJdNoyybs2Sxq114tBw5MxY+OlGfjhGTKbpiQw7WQUE9EqG&#10;W8sKK1lxKSuu5UQ4FWhRdJdFLy5v4up8wRhM6E9WyetTqecrmcU0hfGw6zxMGjA0FEuCeBFEvODA&#10;MDY24QgIIMZEsSQoFIgnDbmiYpWyy5y7gnccLo3c46OLqsiAUFSH3RFAXK1WLBn1SwChNQyKQVgM&#10;94WMqo2SBtCDepTZDsNm8D/8d6vqtsHRdAMiCkm3ZFBGUDAECMBnWN3AFJmXBNjHwd9rdH7I1L+X&#10;m3yRT0QwRmA0S0KzF8Dg3rBU1dAUAw1KgNIYUDleAwJ4GVURwY5TA4tXQSBiCxAYosh7fe6Xr54/&#10;fvzQs7mhyCIoNCiQZgKB6JutED516Snd8CHZdoh39xkiAcN/086lAMeAD+nBkeA5hk/rYdPaawzT&#10;4oxKRDJ600ytu3h+Lnl5Nnl/ufTKTbV6qTYf1eGnOv10u59pAfciP9mOGEEbxARkm5/o9FMdXqbF&#10;x7308TfWyINTyf0jvvtzoSAm8CoqGzx/sOag8e2mrhYDFgkWA5TGAQSOHDly5MiRo7dT6NtgVQ4g&#10;+PMHBCwCBOxYghtP8ba3AcEsNAQE8xlu/qcBgo2SvFmS3SXZU1Z8mOrHtCCmB8ErrgRxOYTLEVKN&#10;klqUVMFChFKijBJj1TivJgQtzqkxRo7QYoDk/DjnL4negrKZV9chINDm0spUQhyPC8MxridMt4eo&#10;1iDV7Kca/NRLL/nCQ73wMi/gAvbCXXrmLj1Zz9chwySC9eLD9dKD9fL9dez+Omzke6ulu6ul2yul&#10;mqXyrYXydZsOzJWuuUpXXaUrrtJlV+miq3R2tnRmtnhqJn/KBVw47iocAZ4pHJ3JQUAwkz8ylT80&#10;mYN0AAKCqveO5WxA8P5watdQcgsQZH+RgAD66HgO+NhE7vhkFvjkVM4BBF9E6Ak7CNBQ8LllFAgb&#10;KBaGBstgS4gGdNsgKJYFXS3o1hyp13rpg+PpU6PRZ4up4RDhSsKOORAQZNmZDLcI6QC/kRWWs+JC&#10;TlotSBtFYb0orJWlVVybKegdYal2CauZSrauZj05jhZNDUS38OE/+NdQYIFAPAxzCFCQbAeRcLEa&#10;UcPiKxWNrIgRM9bDj14sNe/FXC/oQkqQDQ12xQc10mGPA9jDQIOPpavBp00HQFgKXsDOwbsw1x3m&#10;RkAeASfohyMXoMkJNTg6YkVQK7Rklhkth0sZjC9zkqRrmg7+00RFT7GCG8MT+TQbWVHHbphP/oB+&#10;9Ifhzsv+1blkjijzhmDCagBzkopRfBnjSFKiaZXjTEmpKHpFRW39umbIoOlhcYHhyYJNYP+EZBAE&#10;1t/fe/PW9b6+7nwurasi2FwDhm+aFT5bCbYLnYfyTz/CJ58aZBycOM3UDVgzEIQjxIIgCGojcOKr&#10;xwGLoBF0yxR1KyOYc2X5SYA4OxM/M5W8s4g1bjAdbrbdy7QFmOYA+HWgm/wUTCLwk20Boj1AdATI&#10;zgDV4ac7fGynT3zhlS6u0vum0kdGgi9WM54ix8sIEgDDyw8eFR4WngmIZ8AyKJW9Dq525MiRI0eO&#10;HDl6y7STADiA4C8EELAIELA7AcEWHYCAYA4BgoUsD/zjAME2HbABgRcCAj0AGQGc6RDO6EZIUUqN&#10;Uhp4jUBDQBBl5RinQEbAq3FWjtJiCOeCOB/EJF9B3cyp6zltKavOp+XphDAe54fjfG+Uaw8zrQG6&#10;OUA3BKiXfuq5D05h8MJDvnBjLzZLzzeKT9fytp+sFevWSo/WSg+B17H7oJFXsXsrpburxTvLxdtL&#10;5ZsL5Wvz0FeB54Cxy67yJVf54mz53GxxGxCccMH+BUem8xAQTOeOTeeOTucPT+cPTW0DgjRydu9Y&#10;1h6DoAoIhiAg+FONQfBpQADHIBiCgMBmBPtGcgdGESMYyx/+FCCYyp6czoGS22MQXPgcQABds1C8&#10;s1CqXSy95YDAgCwAxqEwGK8CAhBVw/7oGjB84A2rBtPzQfwK5/czZFUuK/ISoz3wk3uGwweGY3fm&#10;cwN+Yi5KLSaYuRQzlWamstxMVljIiqs5cT0HXpXlvLJeUtbL4kpRWC4rMyWtLcrXLuaujgeaV1Jh&#10;TBAVU1ctcGAQv8LgHIbsoHi6AVeg5n0dN28ZrASxrcFX9FKFWDNXH/JN72Jd58veZZbmFbA38DlY&#10;RVAVFb7CwB9GvxCLoGfW8AjgaKYCUwxg8GygLgymZFqcbmGyXhTUPC9nOTlGKIGS4s6JGynKmyxl&#10;MVJUFF1TNFnhBDVGsevFQjzppzYGhJaP1Ru/Q974Z8H6vd75vmQ6h3G6CBrUrMi6hXNyskQHM2Qg&#10;RwcKfASTE5SSZuQsLZU5mQGNq4My2VkNFRDqbxlNgWDXG6YhGLIsJVOJl69eXL58cXVliecZ0wBX&#10;oQEqo4Pm0kSrtG5MnBeff5/sPMcFXaYhgPZQECwBm203JmgDuwmqH4Q8BZ5mdBCLVyoFzZqnjMde&#10;/PR06sJk5tF8uWmNbvOyrQGuKcDW++lGP4WSCIhOPw7c4cdRjwO608d1+8RWv/owoJ5bY/aMJQ/0&#10;bNavxCI4JevgRMATCeqEjmjCUwFLgk7MVtlQ8Rw5cuTIkSNHjt4u7SQADiD4i8oggP58QJD+goBA&#10;+nGAIITJwBFcjpNqnNTAawwuKHFaibNKglOTvJYU9CQHYowqIAhgsqeorufVNZhBoM6lpakEPxrn&#10;h+J8X5TrCoGqgWrSzT66wUe/8tIvvdRLD/nSjb/YLL/YKD9bKwI/XSs+WSvVQZcfr5UfwebF769i&#10;tSslYNDyd5awmwsIDSBfmQPGLs2WL0CXzm4DghkECKbzR4HhSAQ7AMHrDIIqINgzlkUZBGkICAar&#10;gOBnGoMArP8igGDvSG7/5wAC1MVgKvcGIJjZBgTFLUBQAK5ZKNxZKDqAYBsQbBsEzyB8BHEyiqfh&#10;U2VQLdOAYxKCtYpmUprh59WGKHl4IvRx9/qN2VSrl5iMsnNxZh4Bghk4cgc3mxXms+JyTl7NyRt5&#10;zV3Q3SV1tSwulSRXUe2KsQ9Xsw/mwr3ueLCAc5IIRw0wTdmsgHufDAcIAFEsCNdhtGqnmsPY0fZ2&#10;DAlWwoffSsVgK0LKSvTr/YeJpsOlyTY+m1JlDfZSAJuC3egarChMH6jajkbho3YTJkXApAXTVMBd&#10;uGKJlsWZVlkxQ7iwkaWWE9gCcJJazgprRcVTkhIYS3G8oSuWLluaqqoGqaiYzIlkxAh0KI3f0S7/&#10;79Tlfxh/9r34XH25EBcUDR5cr6i6xSp6jlOChLiBi8tlcaHIz+WZuSQ+Hy9tpMqJEs1KKqoiLJ9i&#10;wnEXgBU0BoOKqAGwahhlHHPNup48edzQ8CqVTmhwoAMDRduglmKFS5q+dqntY67hA2WpSSvHDUPW&#10;ECAAjQVaFV2t0GABYSHYYwLsAbY6PP+g4eD/kmWxplXSrFVKbwgx113pa+Pxh/PFRg/bHBAaA1x9&#10;gGkM0C1+ssNPdPmIDj/eChyg2gJ8R1DqDCjtAaUpJNf5xPOL5Ic9geP9ax2eaIrhdHhWQYUUBIJA&#10;66CTaRucWQhCoOGJd+TIkSNHjhw5epu0kwA4gODnDQgQI/gZAQH3eYCA/7MAgggmxzA5Qapw9AH4&#10;CqwkKSXOVBlBiteSjBIjxTAEBJwflzwlZT2vrOaVxaw8m+ankuxIgh2Ks/1RFtQFDQ8GewI3e0HU&#10;StmM4IWHfOYmnm3iTzbKwHUbEApAr2MP1yEdqF0n767hd1fK0Mvl28v4zUWsSgfmy5fngLFLc5AO&#10;nJ+D/Qu2AcFJ1MXg6DS0DQiOTOcOT+UOTmZ/foAgYXcxsAHBD/pTPxrIvDfwuYAguwdOdpjdP5Y/&#10;gPoXAB/5HECQg/0LZnIXZ/KXdwICmD5QBQR3F39WQMA0+timwFdpDAIQmUFA8Bmj3G87Bkd3IbAA&#10;H4CbFcaoJDRzsMCfcsV29W2cGg82+/CxKDMToWfjtCtBuVIUnP4jw83B3xppJaOsZpT1nL5Z1NcL&#10;8mJRnCkq3XG+bjVzby7UH0ilaFrVBcsAUbligIC7YkgVEKXDvH9QEg0tayiUhxE2NGhqWB5UNlgF&#10;CDXgw2+hQm1UFm4xTfsLLVeZtSmNJtD4ANVNYFBswRwI9MC6as20JKPCa2bVhsWb8JbFmJWiYvpL&#10;7GoaX01haxnCU2CDpBYTrJxcoTVLhrMIqqahwA4RsPsA2JVk0d5K4KlZ//vWpV8VL/9m4eHvZ0au&#10;k+lNRQWbWxY4mA67LYA2zMhWRLL8krXJ6qu4uJijltOYJ4OlSxQvgCge1k03IU0gJWgWlq0iIVIA&#10;9iAoijfgf/LsSe39e7OzMyRJINJhoFyLiqWUK7kJdfIi/uKHVM9ZM75gSqwBcwQMpQI7boBW3T6z&#10;4NWmAqC1LZSdgIgBPP+IEcCW1SwTHGCD1lsC5I3pxOXJxP0V/KWPbwwIjX6+KcA1B8Atl+5C0xk0&#10;B8nmINMWlDqDaldI6QqKPX6+PSg/8OsHJ8s/6tw4PrAwGEzSomAgXmGBZoTHQWcU2EYDNghxAIEj&#10;R44cOXLk6O0T/Ia2JQcQ/MUAgtE3xiD4+QOCMCZHESCwMwgQI/gUIFATNiAguCDB+XHRU5ZBNLWa&#10;lxez4myam0oyowlmOM4MRJheUKMA3bkFCBq9VL2XfuGln3mpJx7yiZt4vIlBb2AP1qu+v47VruN3&#10;1snb6/htNEIh9DJ+axG3+xdcgcYgIEDpA+fRAAQ/BhDkISCYyh36xQOCdwcy4FNvAgLoPSPZvSPZ&#10;A2P5g1uA4PB47sjnAIIcBASuzwcEt39OgOD5YnL5ywwIQDRoQwE7laAaJULbj3RhBAn+BcEaiOBB&#10;lBhRzZGycnO1uLfffWoi+MJH9ke5CQQIXAl6MkVNpqmpNDOT4WYzPByYMKMAL+e05aK+UJBdOaE7&#10;TN1fSDyZD434UymKFUGMDUNnWACjounQ8OGy/fwYhLJKBY4CgBIZwE/AOriroOARhfwoDQIORwgi&#10;WTFTSQ6II1eLLw8Sg/e1xLolMWDHMPdBRbEmnFUP5ibolqWCqN6wOM0qiXqClGOYmCLkkmBwhgVu&#10;WZxZoRWzwMhlTmFUndcNDryqhmiYsmlKliXBhH5FBy9AsALgKJyFzVcWz1We/svKxb+pXfpV+va/&#10;KLYdJAKTssiB8B3SGPCCRnIAob5gVngIXCzagEkZlGJwii7Luq6iB/xWRTPMAiWGc2QwjaUJERN1&#10;WjV5vSIaFk7T41OTl69eqqt7GI2GZBmUCFEQmBKhV0h/ZeUu2fR+puUovdplkClLB3WFgAD6TUCw&#10;FZLbjKBquBo2OCgyaDxdNTXJ0hnDDLF6b5y9NZ++MJO4u4a/9Aotfqk1IDYHuZYg2xZkW4NMc4gB&#10;y+1BsRMyArErwPX4wX1YaImYd93ygYnsrs6V66Mra8kcK0imqlmajppwKz1k+wJEduTIkSNHjhw5&#10;etu0kwA4gODPGxAMx9iROIsAwY8Zg+Dn0cUgDLzVxSBGqjFKjVNKglYSjJJgoVMcAgQgGLABASF4&#10;MGm9KK7kxcUsD8owlaTG4tRIjKoCAj/d6aPbtwBBQxUQ0FuAAAd+tIFvAQIcDk+4TtxZp26vEzUr&#10;WM0OQHB9q4vB1TnM7mJwcbaMAAH0qRk4hUEVEMARCl9nEByazB2c+DQggGMQjH16DII/HSD44UDG&#10;TiLYPYgGKXwTEOz7NCDIH9mexeBzAAGkA1VAsNXF4McDAuIJ8BuAANKBbUDQHBBaQ1JzQKoCgoXk&#10;curLDAjgs3U7OK8yAjsygzGjHbAhUCBXKqRlxQ11nBJuePA9Y8mDI5F7K7meKDcW46ajjCtKz9iA&#10;IENNZZjpDByDYDErrqfl9Yy8mFdny8Z0UesNU89XUo/no8OBbJpiJc0Ot0FMDBPN9YpmwhkMQTHg&#10;rUNHuQPAKE60cQEcaxC8+xoQgMAbdhCAwbGlcxU2bPpaxLZ9XNMBeaHFLEVMRdRBqA3qhEiHioJz&#10;3rAIxSwJRobWfDl2KVxYDuf9GSrPaqxhCVZFNGEcLqkm7NYPDwMphGWoCCyoasWQTF02Fc1UQfwM&#10;Q39TtTS8ku6z+t+x7vx25cJfNS/+Dfnq38effqu00MBTWQN217AfiMNiwGsFXi4wL8M2KCCqDqwR&#10;WqoohpmhpM0UNh/ILEcK3iwdx+U8q5d4NZhIt3a237h5ra+vmyQxA6YOoA/rWkWireio3refrP9R&#10;YeIRkw1oEgfzC2A6AJodEcGXbUAAlkFjgpUwNwPlEQBvAwJLB8UGO1ct0BKmyRlWVDK7YvSVhczF&#10;hULtKtHg5pr9PAQEIbYVmmkN0a1Buj3IdgSZjiDdFaB6/WSPn+0MqvVB49qm/OFY4mDfWsNCKJJj&#10;ZNEATbgFCBCdgMcH5xQZnFNHjhw5cuTIkaO3TDsJwFsBCK7MF24slmsWy3f/fABBgOkOsT2h14Bg&#10;GNIBHngLENizGOwEBLwrxcL5C9AUBp8GBAgNbAECcbUorqEJDj8LCOAUBpgawOUAIYcIeXuQQmga&#10;pg8k2apTnAq7GFBShBRDBJwf3oPJ60VpJS8uZYX5NDsTpybi1FiMHoyyfSEWZhDAylKNPqrBBzMI&#10;XsGJDOhnbvLZJvFkA4dexx+vQT9aJx6ukQ/WyPtr1L018u4qfncFv7uM31kmahaJm/PYjbky8LU5&#10;DDICV9mexeD8LJzI4LQNCGYLJ2YKx4GngT8XENjO7h3LfTKa/XA4/f7QzlkMPgsIUt8ZSP34MQhS&#10;CBCkfzSQem8gtXsw/cFQ5vMAQW4LEOQOj+eOTuSPTUJAcAJOYZA7/RMBQQ0EBMUtQIA9WMa/ACCg&#10;dwACGWYQbJBPV0rPFhLLKVKwAQH6fd6W/Svwl1sgAIOhGAgdoREjqD5Ohk+Uq6wAhK+cVclZ1orI&#10;PY2mDk4H944nbq5gzX56KMKPRdmpKDsdB1cpMxOnp5PMZIqbzPKTOXEuJ61mxdWsNJdTx3JKR5h5&#10;vpx+NR+aDGWiBMuomoJG30NlgIdCMSooAGxHcOvQQOAKiwgKg6LaagaBBuLIaogLtwMfQ4Prwdpo&#10;lkpaeZc5fYlt/IDsvqgEJi2+BB+Bw8Ab/FdRdIuUrBStB8rSRop1J8lAiozlyHSZKbMKp1mSaYGb&#10;r2hZog4jY7Bj+6E6JCWwbODomlbRFEtVYQqCYkJmoVQMrsLHLd8z9fnv6Vd+zTr3P1jn/opy4Vex&#10;u7+bG77KFb0W2AbeDqsCBbfrCKJw2MZo76+vHnRIxargqpkVtAgu+PL0WgJbi5XW46XNWHZwYqrm&#10;7u2nz+rc7g2eZ01Tg2cL7F9hKmREW3hOvtxdbDnMBsZ0mUIRvl0D8C8UaCqbTwDZzarCsR4MHV0A&#10;CA/ZVzPa2KYK6GNgR7xpRTijPc5fWy5dcmXuLeWfb2JNfqolAAznMugEDhDtIbItBF7xzhDRFaS6&#10;AlSXn+sIKc/D2oUl7MhQ6Hyfe8hdKpIauAgQOoFdG2BxUEcS0Mgol8Q+r44cOXLk6M9B1Vs/vPuj&#10;v0rwD9PON9DfkeobyPa7jhw5+rkLfBmsLr1dgGDpzwsQBJnuEFMFBOHXgGAswo9EuZEY93mDFPIu&#10;mERQBQTAb3Qx+BQgKPw4QKB9ChDAmQuqdGALECBGkOLUNAIEcVqOkFKIkHyvAYG0lBXn0xyIuyZi&#10;VUDQGwL1gvOQtyBAUO+DGQT1cBgC+rkbxLTE0w0ceh2vW4N+jFoSMQKqdo24t7ITEOA358s35krX&#10;50rX5srXZsv2TIeXXKULs6Vzs6XTLggIgCEggHQgD/xjMgiqgODj0ewHNiAYTO4aSiM68BoQvAMB&#10;Qeq7A6k/+cwghTsyCGxAkNoGBO8Ppd/oYjCa3Te6DQhyW4Agd/xTgMCVO+/aBgQFNItB4TUgWESA&#10;YKl0f7n8YOWzXQzwHYDgjS4GzWiQwiYECJ6sFJ/NJ5aSpADiTvjLDH+ft2X/CvzlFvhTD6MyFKLD&#10;4BCFZNWnxzCeRKBAMStkpRI0jM4ycXY1+MmE78x89mWAG4jw4xF+MspNxriJODsRY6eB4+xkkpvM&#10;8JM5wZUXl3LSQlYey6pNQebufPK+K9q/mUpjjKgqKnz8juYOgHnsIPiEz7HBAeF/6EsIWIMCRPR4&#10;G75jL4BIEoTPdoQLvqCAjUDBYdAL9qXqqsEEK4HnUtfH9KtdwmStnt/UZFZWZDgMoWWxCqQD61l+&#10;NcVuJKlwlipToiDpsmYohgksG4ZaqagoGLYbAj7LBgWB34bAK8xxMCxwvlXUdQENC2hJFR2vEBvW&#10;4lX93j81Lvz1ytn/3jr735nnfom59o8Lbfu46IylsqjUVdnXSnX/0HDv8OoBVYJVhtWCYw2YFVq3&#10;SM0sS3qSlMJFzp0ozax6nr6sv3TpYl9fN4YVFUUyTcOA/EOvcHEr1E51Hs0+/4iYrtPKYThKAthf&#10;9SsdaCv0WB4s2M2Hzj3iLvZgkPAygGcdFgb8A8cGgB+GH0efgzMqqKyuexijNcpeW0ydmw7fmk+8&#10;3Cy1+PAWH9HhI7qBISAg2sIYcGeY6ArTXUEKrOwO0m0h8fEme26qsK8nfNeVnU1wGK/paHRFmOAA&#10;mwS0J6QwCBDAXytHjhw5cvTnIvvPAnT1jwb8Q7HjDfS3oPoGsv2uI0eOfu5CXwmremsAwdI2IMB+&#10;UYDAz3b42W1AAILqAQgI2CogsB3lxuLQ43F+PMFPJIWJJD+ZhIBgpmpuJs250txcBo7HvpAVl+GM&#10;7sIyxATQK3kB+McBggCmhnAFOEzIYUKKEFKUkOKEDKcwoJQE6mWQQoAgxapJGqyUI4QcwCR3Sdws&#10;K2tFZTkvg4POpvnJBDMWh2MQ9EeZnjDVBZ/UES1+otFPNPjJeh/1ygcBwQsP9cxDPtnE6za2TTxa&#10;Jx+ukw/WUfrAGnEbdjHAapaxW8BL2I2F0vWF0rWF0tW50hUQSLsKl12FS67ieVfxnKt4drYIGcFM&#10;/iTyiZn88enCMTgYQf7QZPagTQe2vG8i+8l47sMtQLB7MLn7M4AAZRCkvtOf/HZf4pvQyW/0QO8E&#10;BGCDHwykfjiQ/NFA8r2B1K7BFNgP2OdHw+mPhzOfjKT3jKb3jWYOjGUOjmUPj0M6cGQid3Qyd2wy&#10;Z3cxODWTO+2CPufKXZgtXJrNX57NAV+bz99YyNuA4M5i8d5SqXa5dH+59GCl/HC1DC68x2sY8BPg&#10;dez5Jg78YhN/5SbqPUSDl2r0M01+ttnPtQSFJr+wBQjiS0mCl0GsCAO96nX/5i/2X2KBP/UgBrQj&#10;QRBngygR/s5Wg1fUW162KoxVyViVSUq5tJra3b9+fCryxEd3RdjhCDMeZcYjzFgM9dOJcxNxfgo4&#10;yU5l2Okc58qJM2l5NCG2hrlb88kbk6G2jXwIl0BrwUPDGBxE4nAuQpTlDp9cbz+8Bra/ioAtUXBa&#10;bVxYOPQuiNphk1c3gBkQqmnpum5JhUp52py7xj3/k/yzdwqu52I5psmcYeiSaZVEI1SWPHkhQUgE&#10;L/GypOmgNChehgDAThmA33zsNcA7FoHBOxATwCLDZ+12KdWKXKokJyoD+6ya366c/yXr1H9XOfPf&#10;Vy78knTtH5RfvEstdehkztTBp9D+wF5Ac8O8f9jury8aJHsDeDC0b3AEECXLhsWpFqsYJZKbXVy5&#10;fft2za0bS4tzPM/C7hNgH6pSkWgzNa4N7Ms8/ka685QQn7ZUAg0BCJ/+w8aCJxo+n0dlRlVBbQgK&#10;AGu91cJA1QIgeAEbGDW4vQbYqMBZHvycWh8unZj0nRjxPFzONnnINnD79ZLtPqotQLcFgam2INke&#10;JLsDVE+A7AoSXWGyJ8R2+sVHm+LRifzBoXDNbGI+QzOyBloCtI4Cy2AXZ9uOHDly5MiRI0dvl+A3&#10;sS29hYDgF5ZBUAUEbFeQ7g7RvSEaAoLQNiDgq4AgxgOPx4WJuDCZFCergECYgUaMAAICfi4jbgEC&#10;xAiqdMA2AgSfHYMA1wI2HcAVEPZHECCIIUCQIOUkGqQwCQEBTB8ArylaTVBKFJf9GNiVuFlWV4vK&#10;Ul4BxwUFmEywIzFmKMb0xxAgCBI7AcErCAgoOJGBFwKCuk0cegN/vA4MAcGDzwKCFQgIbi6VbyyW&#10;ri+Wri6UrrwBCAo2IDjnKp1xFbcBwUmUQXD8xwCCvW8CgvcRINj9WUDQvxMQJD4DCFJvAoIkAgSp&#10;LUCQ3gIE6TcAwWT2JwKC3OXZLPBrQLBYvLNUurdcql0uIkBQ2gEIyk+A3wAE+BYgYNGA7VxLSGjy&#10;88/X3wQE9rPZrTjrS/KbCyNQGDfCh/CwAhAQoEAQhI6gEooFOxcUTGtVMh/58T1Dkb1DkZrlAoj9&#10;+sLUcIQei9Dj4DVKj8TZsTgPfo+m4vxMkp3LsLM5biYrjaTUliB/f614az7RsFFYyYqECJsKxZ4q&#10;MAgCYUS4RQeA4ZtvGIWM1RLZhYNLMMi1N4D7AhWAoAHuWuMrfNIKtendu/H7v5+u/5hc71HwtKIo&#10;gmESmlkU9QKns5KqaqKpi6apoZ3ah3p9jOqRqrIX7XWgICijoVpc8KpV+LTlbrDqv25d/rXKub9S&#10;Ofs/WOf/inXhl5Qrf5d+8Af08A096zMUGVQE7QeE5aCkBrhoDBS+w3+3FmEh7AOhQ8F/Qb1gGgNM&#10;WiiW8d6+/ps3b3V0dCbSaVFVYbKDppscZuVX9bnrTN3vpZ/+cW7ukUgEYccHmKOBGvw1HagCAngG&#10;bH9GdiG3yvFZg11opK4t0+JjX/bMZPCqK/54tdzsYVr9bGuAbQ1ybUGuNUC3Bsj2ANEdIHsDZFeI&#10;6A6T/SG2PyA0+OUry+SekdgnQ8En66lwiZZVFXbYQBkLNrGCRj+hk+LIkSNHjhw5cvS2CH4N25LT&#10;xeDPERBEWAQIoMfjAvBnAAFiBGnelRb+lIAAU4IYBARRQo6i9AEECKQEKaNZDOQkLacRIACvNiCI&#10;VAGBtAUI5B2AgB6K0T8GEEBG8NKzAxCg9IHXgAD1L7i3+iYgWEKAYGkbEBS3AQHwhWoSQQkmEaC5&#10;DCAm+HxAkP4UILDpAPRnAUF/6rvbgKAX+qdlEPwUQHAIMQIICCZyx2Avgy8KCO7uBATLbwKC9TcB&#10;gecNQAAZQZBHgIB4slx4OhdfTBKcDIexh2Gc7Td/sf8SCxR1KxirVgAUG0WBKHQEoTNrVcK62ZEX&#10;jk/GPun1XZ7NvfRSXfB3ihkI00NhaiSMj0Xo0Sg7ERMm4+JMgp9PcQsZbj7DjaeEjojwaLV8cyr6&#10;cj27mJeLkinD4NqOV+Ec+CjyfQ0I4FPt7cgflQSVsvoWbFYkVMDqGrShgQoLtgV7MSoyV8kvVmbO&#10;cY/+Y+7Gvyu3n2A9Exxe5mVV1HXZAJG2BVM+QGCvK7BfRXWX8ONv+g2hzYDAG6jrBQqzoTWlQvgt&#10;1y257vfVy3/XvPwr5uX/Sb34y8qFvyVe/i3y1j8nWvbw/jGZZzVQVbQLFLS/BgQGElq0Lx5k8FKt&#10;IZRhGbKmhOPRx0+fXL9Zs7C8zvCKYprAAkvqcZc1c52r/3bq2r/ItX9MRYcVIW8ZYgV2CoAHMqto&#10;QIN0A5xpUPZq+gDwjxc89o6mQMUBldfQrvO6OU9Iz3zY+ank1Zn0kxWs0ce1BPiWAHhlWwNUqx/c&#10;qfDuAN4XIPpDZF+I7A0znXDKA+Gplzs3V/xoJHp23DcWSJVZQTYMUFZ4EHhtoNLCC2W7ARw5cuTI&#10;kSNHjt4Kwa+bW3q7AMEvdhaDzwcEOwcpfBMQJITJJDA/CccgeA0IQHD+GUAA6cBORvD5XQw+DQiq&#10;jCBeTSJQYB4BLWdYFTjNKCkarFEiuOIvywgQKCtFBQRUc1VAwIzaGQR2F4Pgzi4GBAIEJAQEqIvB&#10;VucCvO4NQEBCQLD6JiBYLINzsQMQFLYBwcWZ4gWURLA92eE2IHizi0H6ZwAE/TYgSO4ABD+5i0Hi&#10;vYHErsHE5wKC/WPZA1VAkD0yAXsZ2IAAjkHwGhDkt7oYfBYQgGvPBgTFnwkQNEPzjX7+2RpRt4QA&#10;QYLgpC8rIIAxGBqAALgaL9oxGfhJtUTdKpiVcVK/sFTc2x86PxYDDdIZ4bsiXE9E6IlwfWFqMIyP&#10;R+jJKD8dl2YS0lxSWE5xSxn4i9Mb4R6tlm5Nx5/OxRZTTEkC0SyM31H3ABABKmhSAPADvFHYD7Nh&#10;gZBR1AraEDYjWLYjcdisSGA9HBgAlReths1ugMhfr4iqxYi6XAxb83elR79PX/g/mbv/Ee88T2xM&#10;8PmEzrMgXkbBODoA3AXYcXWfcNVPFDoWAhh2jA0MPq3IZnZdHr9Mv/yu8vy/mK9+z3zy/5Ef/I78&#10;/N+pTX8svvo61bGf3BgQOVoBjY2OBUnAVtaAYRg6ks0I0FGqQkWCBmsVXcEozLUwf+f+w6cvmiKJ&#10;nKJbmmHpqiSnV/XJS8bzf0/c+ufea7+XHb3JYl5Z5wxwCtF1qcPzi8YihCkb4EMwawIa9exALfFT&#10;ZZ8lWDjwEQlO9AAHdCyr5nxZvb+GXZhMXXdln2wyDT6+yc+1BJhWP9nmJzr9GAQEfmLAT/b5qfYA&#10;1RigmsGCn7m/QR+fLRwZ9tfNBjazGCej8R/QGASvrwK7xR05cuTIkSNHjt4aoS+BVTmA4O0CBKmf&#10;ERAM/1wBQc0y/hMAwYWZ6jAEPysg+OirDQj8HPBXEBCAsH0LENgRKYgCDdkiNWtVqDzyMx/3xw4P&#10;xh8ulzr9dE9Y6Arz3RG+J8r1RdjBCDsW5aZi/ExCmk4qsylxKc0tZMSRpPhyE7s1E61biM8mKIzX&#10;VX0rVcA0YFq+sQ0I7CfxdgyK4kIYGlZLAkv5ZgYBfAetBEYtba+raEaFUyt53opiaikVVefrtOdf&#10;U678I+nSP8Jq/gPWdpKZa9OzAUsRVQM+WIdDDKLh8dCO4R7Qjn+StkoKj4tGB4C2FNkq+pW1Rsl1&#10;X197aq3cMAd+JHd9X52/bvkbzdXn8nIDG1kSeVaBgy/Ao8CDI0AABO72hUIhGAzGYjGWZcE7dpVg&#10;keApsWtqqZrsD/pfvmp4+OjZ3PwyRbGGppsKb+FBc+Gu8eoPtBu/Vbr2Oxt3vhmdeZkvxnCRl8EG&#10;4Dgw5t4GBKDNFaOiw4EYkb84IIBXCywSPBcy2AtcYalGJSdb4zm5drl8cTxzZx57tg7n+2gJsO0B&#10;usNPdgWIbj/Z6yf7fGSPj2r3k40BvMWPdfjwlz72xhpzYjx+emCjdTWSKJOqItkUA14F1bPtAAJH&#10;jhw5cuTI0dsl9C2wKgcQvJWAgPtLCQi2xin8swCCTw9S+BUFBEtfRUAAYkpVqyQ081VCPDyW/rg7&#10;cn262Oymuv3gF4rvCvHdEbYnyvZF+cGoNBaFQw9MJcCvjziVEmfTwkRaAiHivfnU/dnQaKSU53QV&#10;zjEAZwCAKQQwh1yDY/uhuQJgBGgDAvgD9JZQSRAI2AEIwHqwCRxwALU2eB993KrwWiUvVLwlfTnJ&#10;pRJxydet931i1P5f2oW/I1z4u9ytf8W+ek+bf6blfKqqIECgWXBoPBgjo93C/3+iwGbIqFQGeggP&#10;x9nXlApbMIs+oxAyqYxVcCmz5+mRU1xkTOfzJpXVy2mZxERB0OA4CWhHW9J1HcOwsbGxW7duPXv2&#10;DPwBAGtgLaHA8RAggLWzVE2dnHSdOX3p5bPGUq6gC5zFE1bBXVm+ZzX9oVnzW+qlv1m8+c98Lw/4&#10;5vo2o1FfjijSoqhoimGopqbpigUbXAF/aExLQ1E4ogNo519Q9hkAH4FYBZ0YcOlIZiUhmgMx6c4s&#10;dmO6WLuIvdikWwJcR4jvDLKdcIJD6B4f1e2jOv1EewCD9mFNfuaZR7gyXz7Q7z8/5B73pgiGtwu5&#10;ExAAVQ/vyJEjR44cOXL0Fmjnlx8HEDiA4EsHCGxG8PmAYNdgategzQj+EgKCP9UYBF81QAAi3Wpg&#10;DmJRGPXCGBCu1uEEe5UFRj86m9vdHT4zlHu+ynYH+J4Q0xViO0Ncd5jpi7L9UWEwJo3FhKk4O5lg&#10;J1LsWEYcyWjtYfHBYuGeK9rtywRJnlfQUICqXlHVio7C6qqNrYPaoeqW0RrYilvlgckC6Cf0Bsw/&#10;t+cBAP9rpqUbpqhpeUbzFdWljLyW4YtE2SguW4tXKy9+t3LpV83zf1O98HfEG/9UrP8WM3mPz4Zg&#10;gA1C8WoADo/xBQQ2hodGJAWeaNQ1A+xErqiMJVKaKJuqaVEBaf5qaeQsEV/UNM0Al4Zi6Kquqqph&#10;QEAAPgcW7FewQbFYbG1t/eCDD06fPr25uQnWwFoi2ccDYbxmmARBdXcNXDx3bahvROJZSyhXCuvW&#10;yhPr5X+r3PrfKpd+ybj414h7/ybddyvuW9tMlReThC+DF0iGUxRF1zVNhWNQmgooLRzWEObxw1bd&#10;ll3Dn6Kt84POGkpsQGM/EFrFTZqdQfnubOnGTO7BMtbgZTtCUkdQaAuwwO3gVuynuyEmwLv85c4g&#10;1hbEWwN0i49/6BaPu4oH+3x1U35/GldUFbQX5A/wAFVVj+7IkSNHjhw5cvQWaOeXHwcQOIDgywgI&#10;qv7sGARfBkBgT3P4NmcQ2LYLXA2WQRTLm1aAN1+E2R/2Bvf0R2vn8FYP3xniO8NsZ5jpDDG9YWYw&#10;yg5FudEYNxHjpuLsRJIZTTF9aaUxZtYuE3cmYu3rKXeZxVUdBPAgiK/oWsVQ4bj6FTjRvQmfQ4P4&#10;F6YtfNqwKNvhYTUohUVDrVp9Fxm8aKYp6wYpyQlcWM/wvhL4tdJ4ibXYYCXwrNL6XyoXf9U898vK&#10;hV+RL/3P4o2/h9f9UXnkjhReMBm8Ah+lg32gPf107QQE4FVHyfAg3pYsQ9I1RdFMHdSJ9qnzF6nh&#10;k2xsDoTl8GE7qD1MF4ACezGQwDJ41XWdIIjBwcGzZ8/eu3cvHA5vAwJQKlBlAz7nt2RFXVxYfl73&#10;vKW+MerbtLislZmtLN632n5o3vwnlQu/Yp37q9r5v0U9/AN8qp7OZ/OCHiBEb57IEDSnqFuD/4Fi&#10;w8H/QEXAbuEzelhz5C/WAggI2IAAGpwovVJRrQpnVEpKZbNstnrpK1OpqzMZcOcBvymtAb4VDurJ&#10;NAfAPZlGeQR4j6/cEcCa/ERrgO4IcI0h9aZbPDKWONW/2bmaKJC8AbNNYEOCEiJVj+7IkSNHjhw5&#10;cvQ2aOe3HwcQOIDgywkIxtP7tgHBWPb94RRkBEOp3W8Cgh8OpN/ZOc3hXwggmK8CgjuLpXtLxdol&#10;1MXgbQUEMNaz4FjxaAHFvDBghwMDZFSzOyUfHU++0x04PZ17uUF1+LnOIN8R5DrDTFeY7gmzA1E4&#10;V+hElJ2OsdNxdjTB9qf4prh2e1M9P5Z7MpNYyzCEaigwotZht3ddtgwZ9VvXgM0KeowNH2ujIet3&#10;GsbhsBltXAAfoSPD6BystNsYcgQYqILSKyAqV5QCJ2UoCZMMzrA0XapI2Uq6pzLwncrVXzXP/Y/G&#10;hb9pXfpr5sW/Ll3+e8U7/5Hpu6SEZky2aOmgJOAoX0ioVNunGXxQQSn2olFRFEOX0NAGFuXV56+w&#10;w2e42KKq65IFh/RTYXmrsjGBfYVompbL5QYHBx89etTf35/P598ABBDWmKA2LE29rHt67ew511AP&#10;X/BWksPmxHnj+R8Zt/5f1sVfrZz969a5/1E597epp9/i1ocligItgGlWUdQpSZMNsBNwLLRHG6rA&#10;g1d/rBq8fAHBykOj6wUOa2mocDAJmIahmhVcqqxi+t2VwoWpxI257FM3heYyoJuCJHBrgOoIUD1+&#10;os+Hd4Ibl5ds89PdQa4tIteFtbOL2Ec97ktDmwuRoijC3yaYZ/K6nRw5cuTIkSNHjt4W7fz24wAC&#10;BxB8KQHBvh2A4KOxHAjmP6gCgrQNCN4byLw7kPnhQPoHf9GA4LoNCBYKd2ASwVsOCEARq4AAhuEg&#10;dATxtw6HCGB0a57Srq0TH/YHj0+k7q4TrwJMS4hth4CA7woxnWG6O8L2o/SBqSgzE2Wm49xQUurK&#10;6I/9yunx4o3x9GSALDKqbOo6nFoPBMjQKKgGNmD6AAQEqC/81rvICuyCDofPAw0KE82B7eH00Fq0&#10;BWIMqmZqugENBzewQHAu6boKVsCBB+Hj+YrOVErTldFdlRu/YZ7/ZeP837Yu/C/Wub9tXPgN7sJv&#10;Y4/+W3m4ho0saCLzswACSCi2C4Pwhg7KAqxb4NAgpNUs0m3M3WSHLvOxZV1DT8JRXL1T9r0dSFXV&#10;cDjc2Nj49OnThYWFcrkM/gzA4kPBDgyGrhgqkwq5H9268ujKmeBCn5kcrkyeNup+T77y28r5X7PO&#10;/nLl7N8wz/+KdOG3qIb35cS6KoigNIpZkU043gAsgAnbStENWTcVOMUjqAdiHfCirRamWrKfLvRZ&#10;dMWAuqsVRYc5BLCKqlnJa+ZwQa1ZyZ+ZjN5ezjX4yLYA0RrEWoLllhDeGiS7AlSfj+oGt+ggBy6n&#10;ziDfHuZfhbkaN7l/Irqvd/3VYiRW4sAVCQ32ikpnH9iRI0eOHDly5Oht0M4vPw4gcADBlxMQIG8B&#10;guynAMF7A1VA8A7sYvAXDghynwEEb20XA1BEECnCQAw9D4bP4k29IhmVhGS8irEfTqQ/HIrdWiq/&#10;8DP1IaY5zLYFuQ4Q1IW5jjDTHWUHYvxolJ2M0tNRejLO9qe0+qR5bYk83htuWi2nKVNRTQOGyOBu&#10;pljwYTsIIUE4DQ4HjgbuDQaiA/awecgopK1UgEEADsNDzYJd3D8FCMB2gm6RvIbRAsWKkqprMC4H&#10;VQAvklWR7Xi1YsgVfK0ytb9y87fMs79snv3bFginz/2aeeHX1Yv/a6nmd8MNR5LzvTxZgkWptslP&#10;F9gSlA9UCdaqOiOfASsF3wHBuGwRbmO2hh26xsdWIMCAMXiVD2xfE/a9HUhV1bW1tZs3b966dWtu&#10;bi6TyeAYJouSASplWDCY10SJTE0Ntj2uuThaX4MtNZgzl426f29e/F+ts79snf8b1tm/Wjn718xz&#10;f5u78I+Ljfv5dECTVcOe2BC0OIrkdcNgZSVHC2lKKok6B94F6w0LJvKDsv9slyvcHHgLEMg6bHBw&#10;ZnRw4TOGtclbL8Pkudn4RVe8br3Q6sfaguWWYLk5hLUECQgI/EyPH1xIAnAneA0zbRH6aYQ5uVZ+&#10;r997pHtl2JcDZxEmiIATg1Q9siNHjhw5cuTI0VugnV9+HEDgAILXgGD1LykgKHx+BsF4eu9E9uPx&#10;7F96QJC/iYYhgIBgsVi7WLy/9EVnMWj66o1BgDL2oe3n9QZ8xF/WrBlMuTiffac3eGQq83ADXGNM&#10;c4BtCQLTrSEQzrEdEbYvwo1E+THwSxShx6L0cIJtjSo1q+z1mXz9am6zKHAqipvhBP8ojkZD/kMS&#10;AR/XwwgTJbeD6FQxK4oBH0TDZ9HAKKoFsW01fQAYFE/fslqBM/ATohbPU75YNpYuCBIc5ABEwYgh&#10;gOAdbAKWwQ7UChesrF6rPP6XlfO/UTn365ULv26c/w3xyj9iHv4HrONIZrKpFHbLPIeK9EWFAuNq&#10;lwd0mO08ffgmJBjEpjl7ixu6ItiAABStWuFPC3xAFMWRkZFPPvnk0KFDLS0tfX19/f39XrdHEkSU&#10;Q2BpipgKr12/fOzWtTPuiWZ5tV7pOyI8+k/Kzf+3dek3K+f/VuXMX7XO/JJ+4depa/+80HFaKMZ0&#10;OLuhYZg6uCg12MKmbpiUKPtz5dVkyVtk84IO2lCFCQQanOsRBeKocl9EsCoQ8EAMY4JLBp01lBWC&#10;2AxuVuZwtc5PXHLFaxbT9T6iNQCMtwbx1hDRESR7Akx3wAYEfGeI6wrTXVGqPsrcDFAHZ5IfdW48&#10;mk+meV1FZGW7oRw5cuTIkSNHjt4S7fzy4wACBxD8ZckguPizdjH4FCCAjCC9DQje/UoAgq9YBgEo&#10;n917X0FP6XVQcMPkDcsrGE8CzN6h2IcDsctLpWdevNGDt3rpNsgIyOYQ0RJlOiJsf5gdi/LjUX4s&#10;JgzHue4YW7dJnB9PPZpNefKsoIIIFSUogP3CpWqkD0kEAgTA8O4A6YRq0wENWgNGvQ9gUkP1M2BL&#10;FIfbdEAyLVLSEyV2M5L3JYo5nJUU3dTViilVYPoAMMp4h82vV6R0JfSq0vIN68o/MM/8unXxN/Wr&#10;/5C592+V4VNaaEjIRwWa1DVQexThfzGBs6uDsiG2YVcRlA1WCu4ENKtagYDgJv8GIHgd624L7ErT&#10;NBzHW1pa3nvvvQsXLszMzHR2dl66eLGpoaFUKIA4H3yQZ6ilmdHjJw48efU4m1q3ivOm54Uxc8bs&#10;+p51/59Vrvxm5eLfMM/9NenSb5G1/7E4fEsgs5oBR0U0wO5hr4cqIKAVLUyyi+nyUorylcWSYnCG&#10;qZogDAeXACj+F60+unDsMwgELnpwCE2FJw4CAmDQ9DnVHC9L99ZzV+ZSDzfwRh/1/2fvP8MkudL7&#10;TvT7/bDX6NGKkijHvdLK7D4U+cjsFUmRlETKUCuS4tAMZwByZmAGphtooBuN9r7LV1eX996brCzv&#10;vclymeXSlq/03kSGt/e8J7Kqqw0GDcwAgx7Ev9/OyoyMOHFcRub7i/ec02UN62whnT2ks0X0tngP&#10;DC4gu+3IiB57tH8n3LUXrd0lMjaiF8aOro/uDJi9YYJBHfK0rjRp0qRJkyZNmr4lOvvjRwMEGiBg&#10;LcGfFhBUvwgQlL4UIMA258uc86XP+dLm/A/m/N8AQHD4MoDg+tcFCNqszwKCpVcXEKCLjigwoqgu&#10;eofcsbCgzES4+wuuC/2Ou1OuQlQbW96WrYBuK9qNPly2MIwkd4R1jkifI44jCKiJPXrwgGy2hHKn&#10;rHkTlhGLP5DgwOVMwQA84T84++C0pzargACccrhHfgIIwMkEPxPegQyi99SqRIaO4mWZEuVAknN4&#10;opv7PvNhyBVhCFbkIXpABQQQ+y/BYgk48h8dzQYV95g8+qmY91tcxq/JRb8j1vxpvPZH3FS+5F0W&#10;WJhCEe2mXmlPpZ7+RYK3AKQogpAyPL8CJhdQgfC+CggeY0CwIvK8GkHwFCDA6UuSRFGU2Wyuqqq6&#10;detWa2ur1Wrt7e29fuNGWWnp0cEBS7M8zx/t7Xc0NT0uyB9fnIsQEZkNy7EtxdkrL6cLLX8plv8H&#10;ueRfCXn/PPboXwcb/iq0UEdEPJwgSKIA0w4oogAng9qmRMnNcrsJdtObWD4KbwcID8WRooi6LeyB&#10;s/QSghJigyKpoxQkWV2dQoRQBNxahKjs0PKAk8hbdmXOHtaY/N2WiN4W7gaL6GxxnY3Q20m9Pam3&#10;E722SJ/V120Ltu8ly3fYG4bQ+X5L5uCaxRNjITDkZXOmSZMmTV+b1OugJk2aNH1Fgl+LJ9IAwdcJ&#10;CGAC9vG9JLKJfXJyn5w6pIARHJFnAcHs1w4IrKkIAu4LA4LtaP02BgQbTwGCchPQAWRFZwHByrOA&#10;IHPBl3kKCGZhiIEKCO7P++7+1IDg5zfEwP1CQJCag+BpQFD5BSMI6kyvMCBQf9ygvDIij4yXJeTi&#10;JkTFkpSb9ulL4weXh3YLDL7qzUCt2dti9nVvh/XmiM4a7rKFOu2hbke43xEb3U2O7VGDu3TbDlGy&#10;4cmeXG9ZsZo9EZJBvrOSuvufAgToGQACdEE4BQRwzx3mv08BAhyp/sTJxNnEXii+wY2yl5QkH8mb&#10;XdEVu2vrIOCJc3FOInmIUZBh9UQGAAEMWEBeMQ7+RwlwMSW4ys3nE1XfYxpfl0evipMZ8Y6rYf1d&#10;wjJIEl5a5FDm1CvtqfCpf4JECWYlZEUFeeBnAQHcrJfR3yeAIDUHwWmXSAlqBdY4TBCJ6ZnpoqKi&#10;6urq5eVls9nc3tGRk5vbq+/xe7w8zzM0PTs5nfUws0vXu3vsJliOETmecstHw/TUw0jLO7TunDzy&#10;Ad/xmrfiO86OS7GtAZqInAACAcCMejpZYWUpLkkhQTomuE1/fPE4uOGLOkmWEGCMAa7wzy24KnVP&#10;zEmwoSeo4VADsNDM0GKoRSOcsh4TasyhtOmDkgVX10a4zxrpgTiCSKc93mUnemxkjy3ZY0v02UJ9&#10;Fm+f1d/jiDc5mOyt5CfTR1d6jb3bXjcBgyUwRYIK1KRJk6ZviF7+iqlJkyZNX0Lw8+1E3y5AUPTN&#10;BASHnwUIaIOLxoCA/NKAYA8DgoMIAILD6AkgSHDHce4sINhEqT07B0FibC82shcb2HseEEQat8Eg&#10;guALAYLlzwYEqTkIngcE3ieAYNr9PCD46LMBAbK3VUAw+LUCgvQUIHCfAAL342cAwcpPAgQNp4DA&#10;fAYQ2JKtGBBUr2BAcBgmmG8OIFB/tzyxE9/v7JbUM3Dy8FIAKPe0Ins4ZcLNZCx4Lgw77s84a0zh&#10;xu1gvcXbZPF2mn16c6jHEtHjWHG9IzTgiIzuJof2yK5domLTl2vYrTJsze8d+gmSFfHAdpiOEHnQ&#10;EjIIVjgBBGBqNk4AAV4sEE9hCCHrUAR4G7+FY/mRE64kJcVHijYfsbYf2DgIuqI0IcgMLB4AyWMG&#10;AZ4kGDQBOP2QkEAqiV3W2hsfyWFXq5BfLe2NsGM5wfr3A6MF0UMTTSdwa8H5cIbU41JCycAb8F7K&#10;ScWGvGCYWFFGOceNDUMhgA6I6NwYEGxiQJBN7q2JvJgaYoCOw6njazrKIwCCSCTS2tpy585tvV5/&#10;dHRkMBjKysvrGxq2NrcTMeQc86FwsLGh/vJHFw2zi1SSEQRRFCgxYpfWapKdHwdaL5FzpfKujl+v&#10;C/an+8bLmcM1iSFxfaP/KP+AY9QOgHIIPrwsE6LkofkVV3D+0L/miR0nWAq1ABRbtdSfzzZcDKhn&#10;FRBAhUsYEKAuBEseQtkU1DROXh7xksXLzrzx3QaDt98a77VGdLZoJyyHQfTYiF5botcW77WF+qy+&#10;Pou/1xLpcpC1O3T6qveTvo2cMbPhMERzOBYEKh6dHFoEGzzXpEmTpp9ScKHE+snXFPxd8JTwxVCT&#10;Jk2avirhH2YpfWsAwfIpIAj+XIcYJGCIwT4xsZ+cOCAn1SEGh8npoySgAWxzxwSyBSd5EkFA/jQR&#10;BHspOsAcRllkRzH2DCDgDiLsboi1B9gtL73pY41eZsXNoJPOnwCC4RQgiHXbIp2WSLsl0mIGa96O&#10;NG1HG7dPhhhshFKM4EVDDApXg4UrYPnLwbwl/6Mlf+5SIOfMEIPMeV/GvO/hvB/Zg3n/vTnf3RnP&#10;nRmgAxgQwCSF11RAMOV6DhDAMocfjB5/8BQgSI0yOAsI/nrgEAOCg9d6wX7aIQZT7utT7huYDpwF&#10;BPfVCIIFT+aCO3PhNILA+9jgLVABwZlVDCpRdRmDVcZgtQmsbiNctxlq2Aw1boYBEGxF2rZj7eZ4&#10;u4XosJGtFrJuPVK96qtd3F8+DCPfDbykJz82nvpgf71CeXhiKVzx9PbUH7i6oAdBEjnkdyJH2ULJ&#10;jbbkJ4O7l0d285Z8jVuRpq1g/ZavadvbZvHpLKF+S6zPEtXbAr0O/7AjNLZL9O6RjdZw0aK9dMY4&#10;vG0/ikYInsfTACC3GdYfFMETlkX0B+70C9inhDvtyOcDYAD+PwtzB8A6+oIIecOZAp6APG4G35aW&#10;GEn2k7zNFzftB8zOsDtGEzzyddUYBVQSNVVVKnfAbj16jlKgQ3zQTuwt00GrTLqV6I600cK0n4t0&#10;Xo+udbOhQ4VncYVAXaFGw5b6c+KOgqWyDTlHLjFyhJFHDCdF++GzoWfqXw4AwVwBMZyb3FvleR6v&#10;KYi2A0ZQYyrw70pUPikUCldWVl25cmVgYGB/f39waLCkrGx0YiIUjjEcR1DJ1Y3l8sqSovzHe7Yd&#10;VJcKSymUSz4cF0YfUi0X4kMFrMMgx51icIfYnk3aDELICQsL4KyjR5y7U0OZgNZATZMUpaMEY/TG&#10;lpxRRzBJMMgJx6XEeYM/qqn95ClLFRITCJheQt2OxKNmkgVY6FESJbySYkSUt2mxYyecOXGYN+Nr&#10;2yL1lkSXLdZmj3baY73WGKYDcb0t3GML9lmDveYwetmxS5RsBW5O7l/p2+oyHsVp1DrQGzDrUE+l&#10;SZMmTT8bnV7BTr5BXiDYR71EpjaA8OVVkyZNmr4qnfUjvoURBD9nQDC2DzZ+QEwcJCcPyclDYuqI&#10;OAEExOxRYu44MX9MLAIgIA0uctmVxICA+KkAQRjsFBAcx1k8xOAUEDBbXmrTh36+MytuGp167pic&#10;OkwBgv7dmN4R01lTgKDVHGnZxoBgK9K4Fa3fjNRuhqvXQ6pVmZCFUTWW40kKS9YixU8DgscngOB0&#10;DoLMFCAAOoDs/pzv3pzvzoz39jS2Ge/Nac+NaQ9yyK9MvRgQfDDm+mDkKUDw3skQg7cHjt8aPH5j&#10;8OiHGBC8rgYRPA8IBk4BweG7g4fvD8GCCChBoAMjzhcCApiA4GlAcGfWhez+nPvhvCd9wZOhAgID&#10;AIJHBu/jJW/+kq9w2V+87C9d8Zeu+svW/BXGALIqiCDAgGAzXLcRrt8IN24iC2FAEG2HDkbo7FTb&#10;E0BwsHwYSbIwn9zpZ/Xn9ckFLxdmG+SRv6bgRwn8bOT6IlcWueJwWx+5dilnC/KIfvDAMHJBEv28&#10;PO7jMwyhC32796ddlSb0mYq2QvREqHk71GYJoV7XCwvURXvs/l6Hb9AeHN4hunaSlUZ3ycB85+Co&#10;2eGIUUlaEuHGvigKyKOVOV6ESHcBPUo8eome8sgjVwQW7jmjc6MHUpYp5G2i/MFciajyUM6QS4gO&#10;4xnkiqNiIR8xSHJ7/tiOO+SLJileRFthMAL2e58FBGCqG46SgkRElmCpBM2SMjozFVKcM/L4/Vjb&#10;xdDQI8YxJxEhuJuPMozcW9xwp0r9BoS75KgG8bAJqDq0AZ8RIyH0PmQWb0ebYJ3F8Lo4l0+M5Cb3&#10;ljmeRYWCHIqMIqOrOgMNhA7Gzno8Sna2d6enZeh79CurK31D/X2DA479A1oQWVFw+T01jZV5+dlj&#10;o4ORYAjqhI0ooRV+pZzs+ITsvscYh8SwX+Y5iSWFiEeMeGSagAZX61CtirN/UW7BfZdRfYZZ4TBK&#10;2QPEUYggKAb1ATwcAYqkFlM1tasgU1dtODG0D2ovnsONiGoNVTawBwmWtYT+Bbf8YTYIr6zMhdgC&#10;Y/TeVPDxfKjdkuywxVrswU57qMca7VMBgTXaY0MW0VsjeltEtxuvt8czlwOf9FkKxy3bx2GKQ90Y&#10;r3yJKxjyCDAH2lptcqTUL/jUK02aNGl6KZ1eNJ5cTZ7T6eXl7BVG/XLQpEmTpq9I8LvtRN8mQLD0&#10;cx5iMLoTH92Nj+6DjR0kxg6IiSNi8igxdZSYPkrMYps7SswfxReOE4tOwuBKIlsGLkD8tIDgJIjg&#10;KAZo4DjxBBDshFhbgNn2UptexuRhVlz04jF5OsRgaC/WB4Ag2mWLdlqjHRZUdih+C9zpBWvYjCCf&#10;tmY9BGYKVYOFK3FNlhsjpWuRkrVw0SkgWAk8XvKlAMFiIHvBjyxzPpAxH0ifD5wCgruzvjuzvifh&#10;A9Oe69Oea9NumIPgeUAw7v5gzHn+GUAw5HxvyIXsx0POt4acbwwd/2joGAABttcADYD9VQoQHP1w&#10;4OjNgaO3B49+PHj07uDR+0NHKKkzgMD58Zjz0pjzFBBcG3fdUMcXTLpvTXtuz7iRqYDg3pz7wbwn&#10;bcGTvuDOWHBnGzzIHhm8eUvex8u+gmV/0UqgZMVfsuorNfrKka35Ko3+JxEEGBA0ACMINaP+th1p&#10;347qrcneHbbDStUDIPDXGg5WjiIk8oXVXwxnpH4Evi6BzyRBlDtE7KOLiQIx8CweDw7IAALMYWE7&#10;8KyxLwgeLxyGHGNRRL6cPSnW25OXxlwXhw4fLwWbthKd5niXOd6BzJLosCZgYjn0mbJEum3eboe3&#10;1xHpcZAN5ljJjK2upWuhpcKz0Ecer3NRl8iQAri4IiOjlMEd5SWRkzhOZnlYNp/iwFhYBhHC3pOy&#10;hPYCDxU5n8jbhKsGuOOQU/SLDP0mQ5kmeTGapONJkuEgPdiGb8iDK3zyWw1cYPVQ/Ag+MnoNNSPy&#10;ksTCoHyUG1KJWuXNZkp/Ld7yMbtQJ/ocEsvAoH2YuyDlTquGH1AygB/Q+Thk2L/H29B50TZU22p9&#10;qidFWxk5tC7M5SdGcomDZVZg0FEAaGCKBBKVA09eADfeUcFYWjSubHR16kZHhucXZg0rC7sHu7Fk&#10;khGlGE1v2rfvPriRl59jsWzTNAW5SOzJ9qZk38VgywVipk44sso0I6FySYLA0yJPgYsO1admP5XR&#10;J6XBQllEmUY9NsHwcZpP0CzDcSKMhYBHVBbUUTACQC0CxmND3jnMAImXkcQrSaItAn0yMySqCAm1&#10;BkxWKEJ1o46IqgaVVpZ2GbHHxWUagndGDuq3iFaIIPB32vzd1nCvLdpnj6NO1Y0u19ZYly3SZQ93&#10;78Tad6mijfj1kd27fRtdq4euOGr8hCwlcXZwAaCzq42bEqYzYBom0KRJkyZNmjS96kI/2FLPNEDw&#10;DQQEC18FIDgTQfBZgGDDSxs9MOXBiwGBNdJpjXVYYqeAoPlFgAAzgnDVSwCCHAwIchb8WSogWAg8&#10;mPchuz/nvTvrvTPruzWD7DlA8II5CFKA4OwcBC8ABINHOILg8LV+9HikAoLTCIIfDhw+DQggqZcE&#10;BLdfDAjcJ4DAnb3oTgGCpZ8ACNQ5CJ4DBFsYENiS/btcp42u34jWrPnrMCCgTgDBz08vAAR4xr4X&#10;AgLwxpE3BYchv1AQQ5w866WzVnwfjh7dnPGg3tK6HdeZY93mWJcZfZqSnbakzpY8AQS+7p2gbo9s&#10;ttPFq/6SifXezuadlvRg563EaAZtbOWd62wiTHIsIcm0DGvp8SLLSSwGBMg9pkU5KcoMxKGjjIgs&#10;hAkgrxLfh0cGVw1k4PDJAi/xyHMHL1wSeEEU0J4QHAHFgZvZZwEBeMESTgRAA34P+5B4o4oT0L7I&#10;iWUCsn9JnC9kmt6n+tJo65SQDIC3K6D6gZOfuppwML5njZJ6GhDANjwsgoNpEGSYcgHlH7umrBxc&#10;F+YeJ0ZziP0VXmDRedF2nOcUIEDNhBKGIgtyMBDe29nd27Ed7Nu83iOSSrACxwiiyx8YmxrPyk3T&#10;9ej8wRAqO8qh7DWIs3ejzX/l67lBWiaESFCGRRKQuy6zqB5R2SDmH+UvlXPVUJ7gpboNPaD8QEfB&#10;u8Ijql6JFQWS45ABVUKdAgwiAVDzqEtLoEbCIRCAAzAgALTDwnnxBI0wYgLHpuBeiCoKqIGE2ouO&#10;U/ENb6h2ced2j7F42d9kjnba/F02n84a6rFF+tD12RLXWYgua1wFBDpHtGOHrLaQafOe6/1b+ROW&#10;NXcwyUQlkVABgdrToXmgRCmpTaa2mgYINGnSpEmTJk2vtM4SgG8FIMhc9CKP9PHSz3kVg7OAYPyA&#10;gFEGL4wgOE78jAEBpgNgsIrBZwMCD21008suatH5ZJLCpwCBRQUEUPBTQABDDJ4DBJWYDiAreWlA&#10;kDb/DCDwqnTgpwcEbw853xg8/uEZQPBaChAcPA0IDr9MBMHU5wGCRQwIlp4AAtQDMSDwlxn9FcjW&#10;/HiIwQsAQdNmuBUzgm5rsu8pQHC4chRNAYKf54cVuUXIVECAHF3swakD+8GlhVvucMc7NcQAPDnw&#10;sJBEMclL1oTQbAldGbNdHNvJXPFXbYRbt6M6c7TbHO0yx9CnqdOW0NkSektMbwnr7QH9fqxljy3Z&#10;SGTPHDTMbZkMo5G5MqL3YrLxL4m2dxPj+cT2aNK3x9AxAbnEEsmLDCvxDKxGiNxS5MayssjhwHvM&#10;NMDfhtzArWG4OwzbeFGhGCmaYBKkAAsZoh3AqcUr9yH3//SeveopYkMPwALwG/g9eIkdY3Q49nmh&#10;klAitMJ6ZHu/2HOTaP00OlfNetYVOqygDKIKAqcXOcPgjEK2cNIoqVSCKUO7oXxwPBgPw0vw2eG/&#10;yMvBDXY+NzKaGdtbEXjkLENCIkzFwIABZIDegu/8SxzHsQzFM0meIXiOAFdd5NH132hcLy0tbWis&#10;29g2U6jyBEahUZ51pP5csPmN8GIZ7bNINCWKMAaDhQEMAqreM4AA18eJ8BeJulnVk81ob1QuSpB8&#10;BOsh6LggM6iaoK5QwoA/sAGfwAMKAM9gugQxAmqfg5bBLwER4NTQbpzECVxYjjnYQ8PR2lhPf+/D&#10;5uEHI9aKVa9uK9BtDXRZQ922cK8t0mOJdlsS3dZ4ty3abQ932SId9kSTnSoyRa6N2a4OrHVv7bvD&#10;QY6FCAJ0ThUE4BI+KeQTOqABAk2aNGnSpEnTK67T32pIGiDQAMGTCAKThwFAcJyESQrxHARDu7G+&#10;nehXBwiQvQAQzHjvzKQAwQ08AcG3EBA0YEAAXe45QFC/dLh6/E0ABCDkHGEfWpBwgD5y5bBDrN4w&#10;hi3Ik1IBAfio4NAhL1UOs/K0j802OD/sW786ac8zeau3Aq3mUNd2pNsc0ZkjXRbU5WI6W6wbfLlQ&#10;ryPQtRurtiSzDcGsCcfQ1n7QtyP552RLtTB0iWp7O9b047DuGrFQxR1MS/EdmYuAUy7LFDid2KNM&#10;nR97k8jA51bdcLgbjZ4ir5oQJHec2fXFvDGG5mDkPIwQ4HkJecGoFOAnPkEDqqEHdOwpIECGXuLE&#10;0emwe4tbCR4kRglsKoZysvPTSM8tYkMnRo9lnheRxy7B1IgUnoRQ9XnhLjtgC/UEUJ3YJweOAJ4w&#10;+MzquSBdKGLYRC5meccehvYMPM8hPxYlwcNRPKNwjMIjNx6dSJBEVBuwyKAaEwFQAl32eVHkY5Ho&#10;QO/AjWvX+3r7jt0+DhWZDSjeeXYuN9j8pr/vGrk3wVEhVDJ0MIcqReFQ2Vh0MC7uU64zFv4meSK8&#10;LeVHQ8XLCsnLh1HK6k84CTYOt/5FWDkSGBNKFaIEZFiyQYDC4wMB5MAf1BDQqXBXg5EIKoUSUWuT&#10;TpRheaueHctyd2VMtleWdg/fHVjPnz1uMwW6YcGCsM4R6rEHeyxhvSXeY4n1WqM99gisgwjDEJLV&#10;lvidheNzQ5t505ubRx6SQt2HQxWpngV1HygW+o9LoQECTZo0adKkSdMvjE5+rYE0QKABgqfmIFh2&#10;UQsYEEwfEmN7scHdaO9OtFsDBD8fQBB6FQABctsgah8PK4AbvWgj8pewfwt/wbVOAQLwoNF25JHv&#10;U3LbPnV96ujjwa20xf2SLXeN2d2y7e/aDnUDHcBmRQWPdsNjqMcR6LCHSk2hRwveasOR0RmOE1GJ&#10;9Ssxu+w1SJvNdP/1SOOPIk1vJPtu0EsN/NGKSPg4LsmJeDoCcI9VnxsMXwPhOofpACkrFHI1SVH2&#10;UMK2N7rpCrpiJDoS+c0QCi/gO/GoIHAkPgjXumro4ScCAlYFBDjmX5Ipn3I0xU3lRFrfiwyns4dG&#10;iWUAECAHHTxtiBEQkbsuqwa+MRwMnjOOpj9xRKFaBUHkWJGhJIaUmZgcmCcXbvtGrkZ3JkU6oTC0&#10;zLKSAGs6cDLDyRwvowNgYkhwp1F5kJsNoz9YwA6KyDD0/u5+a1Nb5sOc5cW1aCwmCEmZ2FZWS2Jt&#10;H7raLkdX26X4kSQwItxS5wUJRi5g7x3Ki0qcqpQzwjX8lCQQuPtqMRhBdhPcliex4U44EzyJMieq&#10;5AKTECAF4JWrUAbqGaJQZCgFnrkA2hMywEooM3RYDm1LVp00lSZ3vsM0vhPSpe/MDUxv75csHeVO&#10;H1Yv+9otsS5HFAOCQI8lqN+O9FpiA9Zonz2qs0e78DIHTbZYrjl2afH41qhpxHzoTxCiyKBT8DJM&#10;USniQp4WVAUEp/nTpEmTJk2aNGl6dQW/cU6kAQINELA2dDhexeAUEMypgGD/BBCgH9DWqAYIPhMQ&#10;TH9VgKB1K9K2hZzkbzAgwPd1kWOHnFvks2G/CeUJ+cXgLeMX6H30Cjl7cH8Y+VpxSVmKCLnriXPD&#10;h5fH7I/Xjiq2Dmu2Dlu23LrNQPd2uNMc7rRGdNaI3hrV2yJ6W0hvDzaZ/XlLnkcLrj5L4DhCUgwD&#10;9+TBA2eUxK6yq5MXM6Xe83TjD2ON78UH0riNLsm/oVB+iWcFCUazI4OB69jFww/oUsFKCiEoSVIU&#10;PIxgj1DGQ5/FE/QTSQZc0BTvwLUMjiB2DvFxeJMqtaTYw8dFVncAFMEDDMHeMKofvBBfUiH2ZHMT&#10;3fV2vOM8udHPx0JouwDJIDcTnYsXZE6A6HpOgPkS8d1zcOd5WF6Bo5HnD0ZTSiSkeI+VY4dybFOO&#10;N2VzMzvwdrzzTWq5RT6yKoc7iu9IIYIKHVGYmMKSsIwDD5SAR1WB2YCAPW4Iq5CkaDgyNTZdWlTZ&#10;1tJ7tO/jGFLmvZJnWOz9IFb7hn+slHRZIQOQTbQ/LcPgfBKOhpLi2niuH0IdPyeoNvQHKgdyEuYV&#10;dMky7CXMHjpEiSzM/YDyBRADhwUg/1+lOqgSYQAGqileEHkBhHx2CH/gQzJhk/YH+cVCUneRbPgh&#10;3/xDeeiGst7BehyHCV6/T2ZNHWZN7KMrVZcNdaeg3ubrtQR6zZF+S3zQFhuwRXpsYb091GsPdTki&#10;JbvUVWP4k9Ht6gWz2RukuKQkM5AtnBW1oGpZ1UgUbCrx0KRJkyZNmjRpelWFf+OkpAECDRB8FiBI&#10;aIDgZQABrGLwLQcEyJNWgwieAwTI0CcSe7/YW5Y4RhbdgtLrTF6bcb8/fHBn3lm24aneOqrdOmjd&#10;cnVv+HXb4Q5LpOMJIIjpbNF2a6hy3ZO9cFi24l52JgmaF1FKEiPJHDq5KJIS5ZKDm7JjmJspInQX&#10;4y1vEO3vcDPZvLlfCOwKbJyVGJhRD275qi4tehAkheEUMqHQXoG3xslNl3/32BeKxhmOESWI0Mfx&#10;A4AAoASqJ4zs5IlaA58BCJDhoqceYM1+RUyCQ+udZidvhlreCgzlUnurEpNEPjekjgP+YekDWIQB&#10;ZYDDCzVyYpIQgh7+2MbaV+n1WXptll6dYWaHmKF2pqeO7a5iu8uEtiti+f9giv6Ybr7F9lZz+hp2&#10;sImeGyBXp0nTPG0xMrsW4WhPCgdkhsLzLuKxBjiyQxC4o4PDhtrmxznFhsWNWJQU6bCS2OCXi4iG&#10;N+Id12jLlEjGIbgB2lXEMwPgsQ6AF7CLjIr8XD9Uv0rOCm3EVYKeoKR41FtISXGS0oabWduP77oT&#10;iSQqMtoFepGMmhWfTA3vP50JAGI6REEWGIWLycljyTXPm6rYng8jdW+66z/y9WaSxmbJsygTRyxF&#10;+Fh5LszmL7nvjNlLlj0dlrDeGtRbfXpLoMcS7bMmBmyxfmu4xxrssQf77QG9PVS7Q2eYyU8nd9JG&#10;TZO7zggDczTgSRWhF58Vzk7KcBNr0qRJkyZNmjS9qkK/bVLPNECgAYJnAAFexeA5QKANMfgMQHBj&#10;yn1z2nNrxo3s9rcVEKCPHIwLB3dOBQSw+RQQoPfxTtjRk/iEJG3Scpklcn5k/8Pxo8xlX+WGp3rz&#10;sHpjv3H9uHPd37kVbgdAENZZkTuHyh5rtyVqLNHHK678hYN+a9AV5XlWlAVWAJ8fuaowxR1y/iWB&#10;VuiIHNyWrG3C+HWm6XuJmr+ItH1EG2o557xI7gt8Ahxj7Mkjz1NWaE6hCIXxSoKDEYxBctsZjEUS&#10;PItS5WHkOfLOJQE56zDF31lAcMagbLiwyE0GOgBYAG3H1ATf+0anQcVGPj/ccpdoRWLkhE221BE9&#10;HweaPyQW6oXIMUwKgHxMeDcpi0lZIGQmIicDUtQteHc5hym5OBzsrTmuzXQ8vrabe/Ug5+px9qfO&#10;rE+cGR97Mj/yZZ6LZ/4lk/H7ZMYfBLN+6Mv5yJ/5kTfr48OcK9bc69ZHNxxF9w8qc2I9DfTCMLe7&#10;zgWOhXhIpBKwSKHIJMiEYWXlUV5+SUmF3eFkaEYiDxRXN9H3abjuPWK8nPfsyTDE4bRd8WOq2NhQ&#10;kZ/rh+pXyVmhWkgN9ACoAn8ZWYlI8hHBGw/jxp2gN8rRIh5XAOdDbcyiZhLwmBQOHwB0QeAVNqHQ&#10;bjlkEux6eiIz2vpupOZ78fZPmMU23rUlJF0CFxZFmhXFqKSYk0LLbjzd4M5dOG7dCustoR5roNsS&#10;0FvCfbZYvy3aYwnq0Et7cMDm77UFm+1UgYW5Puf+uN/UYNo5TMR4iYXQhVQxnzQ9yk6KDvy8P4Oa&#10;NGnSpEmTJk0/peA3zok0QKABgucAwVFy7uj5VQy+zggCz50Z5HV7bs4AHfgGAoKrE65rU25k16fc&#10;KHs3v8WAQBW+M/yUkD+FHEnMCMCJViA0HYag+3l5JCTcX/K+P2i/MesuWg9Vb3irNo8rNw7q1l2t&#10;64F2c6TdGmk3h2BwgTXWZY03O8iirVjazF7VnN3sImhalgR0NoGF+fxRusjzFCU8cR1M18cl5Pix&#10;7FyUthq5oWuxxr/217zm775KrrcLfovEJkR8/5yDOfYIUiHCErdPC2s+Zt3LuKMMR3OyKCAHlVVk&#10;Cq+xh6fLUycRQMV4yi9GhlsAXF4VhGCTYFkHPD4f7QBLFcLkAih7eDk/5P9yISVi5JfLiMb3Y103&#10;Ses0TyfhZj7aQYgrjF+OH8mH6+LyIN1bFm3M8FTeOSq+cVhw/bjguqvkprf6bqghPdb6iGgvJNqL&#10;Em35idYcquUu1/wp0/wp0Xwv3pSVaMgh6rJjtWmhqnvekmvOgovHjz50P74IzyvvOpvyggOt5NoM&#10;594RiKDPs98/2FNQ9GhgQO/zuAUqrgQM8uL9UPN70b5sbscgk3FUy6hywW/HrAR8dSgqdt4l1MKo&#10;rLDlrJ7/HoEtKYODUWWimkkocoCXdiPsppNw+Bh/UqIgcoMX8TQHigQLIKIKFWGoBfrDKExACW/K&#10;uwPCDKqBD321P3K3XY7NN/B2gxz0KCwty8iSosijNkDPfKI8H+MLTL57o5Zao1cHMSnoAxXSQ9QA&#10;6mMhnS3caQt32UM9tmCvLdxhI+scYvY6+d6AJWNqa/HIFWNIWLcBiolyDcQLlwHlHybm1AIINGnS&#10;pEnTN1nYsUsptUmTphfpbA/RAIEGCJ4bYgCAgPh6ljl8MSCY9dyZfZUAwY1vPSB4Xqp7rDIC8Ksw&#10;QuAkZYeVaw/Ij6eOPhp2ZCy6KzYC1Rue6g1n5cZR7bqncT3Qag63qYDAGu2xJXR2ssFOP1qPZs8d&#10;9BqP/CEKuY8wmkFO+aZIEH2OAYGETiGILMtxybgS3pF3e/jZu8nW16L1r4fbLxHTpbxtTAzYRCrK&#10;iTC5X0RhjzlpI8wvHdEOn5BAvqkA0wUgZ5hRFFJRKJhPH+ZOSDmC2D08pQPI4OzqcH5wEtFLZOgF&#10;h6dshB1UQMBDVmFaAZQykA0mJB+MiwPXifp3wiOlvNch80mZCsk+m7Q1yk+1kF1Fiarb8YIPE/nn&#10;4yUXY+XX4lV3ifoMqjOP6s1nR8q58Vp+oomfbOMmWrmJZm6snhup5kaqWGTD1cJgnThYK/aVCd15&#10;XHsa3XAzWXkpWfJBovBcMPddT9b7rtxL7qp030C9c6Z3RldfnHOvujzPurlEJ/1S4lDcrmPbX/c1&#10;vRNd6uYjfkWAikUuMgdrRSrIULPi0qKSUfAIgAS3xBk9/z2ifrkgwc5Qk1AtpCJGJclFCVteetPF&#10;7IX4ICUkeeTew+yACnjm6qgCVubCCrEjeWZEYw0/cCvZ8ONk0zvJ/lvJNR3lPeaTJMzeAJ8J9B9V&#10;PtAo1JBJUbLQYp0tem/cWmg4bDFH9DZ0iY7qbYFum19nD3TZw532SKc93G0L9VrDvVZC5xALt/j3&#10;Ro6ujWz3mPedsRgnMMCecPueAQSoI+IxKwAINEagSZMmTZq+iUp99WKlNmnS9CKd7SEaINAAwTOA&#10;gIY5CDRAoAGCn06qe4wM33gFt0qSlKSorMWlLFPg3SH7tbG9whVf9UagdsNTs+GqXj+u2/A2bASa&#10;t0Mt5nC7JYwXMoh32JI1m/H8JX/Nqnf5MBZPgseIvDLAAaqzhpIH/xxHKMBfRUR+Ii8obFKhjuXg&#10;vGiu5Sbuhpre9da+Ger4hJirpHcNTNRL8UxMEo9oYdtPWt1EMMbzMBOdABEEIsxaz8MtbomDoHYB&#10;J3wCCFRLAQLVz4VhBABC8Bb13jK8g2ML1DAKlAiP8gX5htH3SnRLWStLtl4Itt7iTYOKa1txLEuz&#10;HWTNHU/2B7sZ7+/lfugp+zTW/IDuLxbGasTxenG8QZyqE6bqxJkGYbZZnG0XZ3XCjE6Y7uIn27nx&#10;Fn68iRtr4Ebr+eF6YahOGqgS0bH6x1x3LtedyenS2LZ7TOOdaOknzqx37Ok/3sg6P/HwfMm57918&#10;7X825qZ5rEYhcSC5pmPDt4/K/tjXe4s6XJUYElx5IDwwZ4G6AiFAHygq0A/ABeAew5azev57BH+3&#10;pIReQMXhCQ+TshzipIMob/fQe34yRDAEB4M7oPKADgiiQInEseKZU8wt/ERGuOUjd837vrYbiZlK&#10;4WBeSrhhLAjKAm6SlLeOUheAGtGC7OTlMS9btOrMmNupWvd3W4leW7zHFuq2BXRg4S57BJneCoCg&#10;35LotbKV2/yns8Erw5bqReu2N0jzLAYEUEzoAbjbaYBAkyZNr4hSl8XnTNO3QqnvXazUJk2aXqSz&#10;PUQDBBogeGaIAb1wlJxFGTuIj+7Fhna/WkCQ8wsBCG5qgOBpod8dqv+MnWr0F20AVzIgKKNe9vrc&#10;8TsDtgczx5VrgboNf+2Gpw5b/YavaSvYsh1qNYfbzdF2S6zNSjSZibJlX+HMgX7Lj3xIloefNeCh&#10;I8cM3EzwyuEUEAKfeiflvgMqYOC2c8ImeSbZ9Upq6Fqy5a1oy/vBnvtRQzN9sMpE3NFI2OsPR6Ix&#10;hkpKMNU/iyfKl3gBbkNzkshKAoeeAgAABoANFy3ljaKzcnhZPtVXREo1ieoEI5Og/MAI0E40vufO&#10;yLzIeJXDIXrgXrzyPNV6N96VH2jMiZTfij86Fyu6GGtMT/QUkWPV5HQjtdBGG7rYBR0338XNt7Pz&#10;rQyyuTZurlOY7uKmutipLmaiixnvZMfbmLFGZrSOGa5nh+r4gWqur5zpLaF6C6m+Aro/n+l5zHU/&#10;4loeUtXXYuWfHhdcnLryesmf/072d35Xf+P8cW81v9kpzGX7W97brXs3tt7BEz4BT9OISolKhf6i&#10;QjJ4Egf0HG9Q7QV6/nsEf7ecCL1Gzj+eiZGRFEJSwqzkI4RAQkjQAiNgd1wQZZ6SaI8UNIkWHTuZ&#10;SXR8HIdxGdcSUyWUbYIN7Ip0nBM5HjgC6gAw4iTlwKM+gKkMzytRUdlKiG07kbSFncIVd/t2otdK&#10;9NmiPTYYYqC3hfUwHWYE04Hw0HZkcCvRuMWmLRHXxvZzpiwzB/4Yw0mSynlQc+L0UfZSQwyeQyOa&#10;NGnS9M3SyVfWM/bZF3BNv0hKfe1ipTZp0vQine0hGiD4OgFB4rMBAYF88qcBQfLbAwgyv/QcBBPf&#10;IkDQcQoIDK8AIMCDC5DHjD6OMCcgcjCTkuKglOadxKXx/QsjuznznprVQI3RV7PurdvwN2Br2Q63&#10;miPYYq2WeJOFqNyIFswfls3aZ3b9ERZmuUv5fwAIsKOGzwIGN+fxZuTKnbwpS8jnjyiMS4mZ5f1h&#10;caGI1l8K1b4WaHgjNnA3MVcdXRtMOJb54I6UdMpUSKHj6KIosZzA8izH07BAgkTjAeg4bTA4/ckv&#10;LAwIcKhBaiAC2gsJnfrEIBvwiPZjZYmSxaTEMwIjMn7FPceP5sYL3/Jl/+Aw572Dgiv+qjtkWxbb&#10;X8ZPtQmLenFFz652U6td5FIXvdjDLfaxC93UQgcyer6Dnevkpzu5mQ5muo2ZRNbOTLTS4430WD09&#10;Us8O1wsDNXxfJddbxvQWM31FTE8R21Mk9hTJ3QVyR77Qke+rSR++9HrhH/3b9h/+vunOG+7881TD&#10;ebru9UDNW4GBR6x7nRdoCA8QRVhSAP+S5PHgC5iXAWoXFxcMyvyMnv8ewQdgw+/BOBERFhAUYcUI&#10;WHCSERWGh2kJRXQ2TpIpQonsyjuD/FxuUn853Hwh3Ho9OfyI39BJ/g0h6RU4GiXAi3ArHyZJSA0E&#10;wTxG7QYou7xCi4qblSZ8VM7S3qOFowZTRGcmem2xXlu4BxsMZrFG+6yRAUtkxBwdNsc7LEzJFndv&#10;1ntrxNpmOtoPxjmWgfaFhkx1LXROCU4H7ZsqoSZNmjR9E4Uv359pmn7BBd+5J0pt0qTpRTrbQ759&#10;gADs5x9BMHaQGPuMCIKFb0YEwdRBHIYYfMWA4EVDDHxfNILgwzEncuaRvSKAIPjFAQHRt8N22KhX&#10;KIIAZp6HW+7IbaYVWChODonKYkQuWgt9Mrx7Y+KowOCvWglUoeKvB2o3gw2b6CMWat+KtG/DR6zF&#10;HGsyJ2q2iYK1UN78fvOKfdMdIHnk8GEnPOV5q0+AFvAwFkCGue5VzxDtBX4i8hpFUWRFgZL4pEz6&#10;Fd+mtNnMDH6crPmjRPF/jpf9MdH4Dj1wn14sJTebafsg45gVDk2S3yFFnQIZ4NkkK3IsXgYfeZ3q&#10;Kc8anB7+qqfkT+II4A20FeUFNxEYqhaUe1bmOZESmJDkswir3cnW++H8t4P5Pw5VXI535lFj9cxC&#10;N7U8QK2MsKtDwmovt9JFrXRQKzre0CcYBpjF3uRCFzJqvpOaaeNmWvmZFm6miZ5uopBNNtKT9fRE&#10;PY3SGanjh2qkgWqxv4IfKOP7S/meYmwlgr5c0FcnumrM5VnNH3y/+M9/a+HKX0Tz3idz/prL+eNk&#10;7n/x5r8e6i5iD7YEhoKh/LwocxgQoPrE0xLCvAy4ROqMhTLE9z8rqJindbodPcBfdCzcg0f+vSij&#10;lhVQ3dAyQyjJiBJ1ycdbsm1CXq7l+69TTW/GG9+J92bTy738/poUPRL4JCMynCigVoG5BuCyj3sB&#10;GAwtQF0P8opZAy8pUVE2xvjyDU/uwnHZir91E32mYr3W6InFe62xfkt0ABl6YiU6bVSDjc1cCn4y&#10;ai+c2zEdBClSBQQpBoTbF0qtdgK1aJo0adKkSdM3TfgbOKXUJk2aXqSzPeRbCghKv6mAYP4osYAZ&#10;wc8QEOyfMILDKPscIOB2Q6z9BBCse1gVEOA5CDAg2Iv1PwsIoPingKBhM4J82mcAQRWuyXJjpPSz&#10;AUH2YiBrwQ/2EwHBzWlY6fDFgGDyJQDBoPOtIecbQz8/QGDAgMDwBBAUnYkgKF8DqzT6q02BmhcA&#10;gnAr6nJbERUQIKflVQAEKENwBxffUkfeGa3IBF7eX/YK8oCLezh1dG3QnjnnKVsJV62Gq9ZCVdB5&#10;AuiD1roZ7tiKdMDHKqICgorNeJbB93jxYMR27IxGaIGB+eThI64Kio9dtRPv/BQQgD8LoQtg4OGK&#10;oiAgL1RhEkrYoux2i6NX6NLfI7N/nXv0b/ji/5io/L8jjX8ZbX8/1nWFHsoQFyuE9XbOPsoerXDB&#10;XSEZQX49YI/UKcFSbqKaC8gC2oBygQzfxMa5UuMY0HO8AdMKgZITbvnQxC50x1tzfEWf+Es/oTsz&#10;hbFK2dAprw1w6+PsxiRrmuBXh6QVPb/cSS93MCvdwlKfYOhjF/Xkgo7EgICebeFnmoRpZI3sVCM1&#10;1UBN1dOT9cxEHTleS43VcMNVwlAlN1jODJUygyXsQAnbX8L0FLO9FXRPnbO5bCTjavn7f9507ju2&#10;Rx/xtbflio/Fgr8ic/+nO+3PXAWXE1N65mifjxEizUkACKCsyCtGTjnM1YBqA+I28EB/iN54Tmrl&#10;nBGuIzA1+ALceo5XaFJJRpWYTwnuKd5t5dCg2Ifl1QZxNJ3RXSIa3443/DjRdZWeKuetc3LII1OE&#10;JHCoQTkIGFBDBXAkB1Q76nSYEaiAAFaSUDgJZlVMyMouI+n2yHyDO2/eWbcRUgFBHxh6EkNPBizR&#10;fktUb4132og2W7LFSuYZI5cm9jMmbPMWL5FgoWWfAAL0B50dNzO80qRJk6ZvrNSL1gtN0y++Ut/B&#10;WKlNmjS9SGd7yC8mICB+IiAoeS6CoPKbFEEAjOBnDQj2cfjAZwACTgUEW6kIAljFQB1iMLYXPwMI&#10;Tpc5PAUE0aataMNm9CwgqP48QJD3HCDITAEC//OAABjBiwEB0IEUIBgHQPDhqPODEef5YedZQPDu&#10;kOvtQedbgz9fQOBB9gwgKMaAoPRzAEH4LCDo3WE7rK9GBAHKEnKhMCAQRIWS5YQs08il3Gflhh36&#10;6pDj1pCt0OAtX41UGaPVpng1KpQp0LAeaNsKdyDbRp+ySIsl1mhOlK9HM+aOyw17RleQYClOYgQY&#10;u/DUtx34aNhNg9u7p4AAR4Lj0H8FeZIqIJB4QeIEiU7KhJ+zDNGdHzAlvyNm/2Mx7W/TaX+bzPrf&#10;yNx/Seb9JlP8n/mqPyYbfxBov+jpyw4t6ViXVUZHnQAClDIqIDL8Ss2O+gT5qCojgI1oN3Be8c6Q&#10;R4mDJRjDR+L2THKwKlhzz196LVh7P9FXxs13imsDsmlYNo4I6xOCaVwwjUqr/fKKXlzWccs6Zrlb&#10;MHSLBj230E0v6MDmO5i5Zn62QZhqFKea+KlGGuhAHaMCgolqcryKHanghoAOkMPF5FAxPVhMDxTR&#10;fUVkX3mit3arMqf20o8ev/OdwfvvHdU+JFtyhZZMseEGV/VBLPsH/vuvB0puh/raiXUT7wtIDIPL&#10;hMqizgaJrrOoTKikLPLyIVDjRVLb50TYYZd5SeJEkRapiBx1yaF9xbup7M8om3ppsUYYyxH6rwqd&#10;bwl1fyyW/16y+L9Gql+PD2bS22O8d19OJmR1PgSYvACfEVoatTCOGgBTAYGAR5xgQIBnvgBGJcse&#10;QZ4PSOUrvuzZo6r1UNcTQBDHjwAI0KPOGm+xEa3YyrbjN+bcD8fsIyZ3IMLgk6KzPA0I1Jb/FivV&#10;vM8p9bYmTZp+/lIvWi80Tb/4Sl2UsVKbNGl6kc72kF9AQIB+kSdkxUxJNeb43amDezPHmYYngAC5&#10;Z0UroeLVcLExVGwMlhoD5V9XBMHYTmJsNzG2DwYTEBwkJw+REVNHxDT45OCWAyM4TswfE4tOctFF&#10;Glzksiu5guxLA4IIfRABOgCAIIYBAaYDKUAQxREEQXbL99QqBqk5CPbxKgZ7sW5HtNMS6bBE23HZ&#10;UT00b0P4QONmpH4rWrcJgKBaNQwI1CEGZXiIQfFauHA1WLAC9ngl8GjZl7uMAYHhBBAs+DPm/enz&#10;vofz3gfz3vtznruz7juz7tvI5Z723MKAABnyxq9MuT+dcn0yBYDgE4ggcF6ccH487v5ozHVhxP3h&#10;iPuDEff7Qy7V3htyv4sjCGCIwVcACK5PusGm3DefAQSz7ofznvQFZO7MRXeOwZNr8Dxa9OQZvI8N&#10;3sIlXxGMMvCVrPrKjL5yox8ZHmIQRHX4BBBshhs3w6iGYYjBdrTLmtQ72HYrU78Rq1kL1BuOVo9i&#10;yF2Gz/KzX/an9mWE/b4vYFhwOngJnhPM5Ie8SPTIyyIHw8lJWJRe5khJXo6KeZvEx0M798YdZave&#10;KihyrG6dqDXFawGOBFq2g63bwfbtUMd2uNkcrzUnStcC+bO7ncb9g1AMOfeiwvEQmK6eE1wzfLWC&#10;JylvHHKCXsD7aDfkLOJxBygzyKmUREEWeJnlZYKUgvs7sZkavvtdpeLfyRl/U37w/5Af/j/l9F+S&#10;039FSv/HXPo/Dab/252c/2Gv/tA7Vc+4zBKdFCSJx/BBfVTjBDAsAMO5wD4q2gsC76FO4GY78lbh&#10;HjujsBHJa2WX+mOdxe7yO87Sm+GWHHaiSVob5tbHOeOoaByRTKM82IhoGpLX+uXVHmm1R1zt5Zb1&#10;vEEnLOq4BR2r2nwHM9vMTTfwU43CRJMw2cRO1rMTdfx4HTdeS41Xk2OVzEgFN1zODGNAMFxEDRVR&#10;g0XUQBHRU+bvKJ97dKfove+Vnf+u4fHlQEtWsjWHa38kdmQJbXf5ykt0zjuhzHPOvJvulrKYYZz3&#10;HsgcDZWIGx5qGOoaOeAsTOYPYf6wDSr+tEbUSkntiw4SFZFShIRC+qTAlmQblFZqRUMJP5PFDnzK&#10;tL5F1XyXKP6DZN5vktm/SqT/czL3X8cq/zQ5kinszCiJAKwRiaNCcM1DXeMHAeMJHEzwhM6gJ9AZ&#10;UddE/9FBHJxYjEiyNSG3bEVy571la+F2c7wH1tGM6u2RHpihMNpvjfRZI932eJst0eEgOneSNXYq&#10;bTn0YGy3eeHQ6kqSDCoEoAe196GSpZodF1P9MHwLhT+ET3S6UX2iSZOmb4DUa9QLTZMmTZpSOvvd&#10;/QsLCLZpqdocv/M0IChYDhRiQFC0Gi42hYpNwVIIIghhRgB0AHm2XzUgGN8jxveJif0kBgTk1GES&#10;2QkgwIzgmJg7JhYAEFAGF7XiIjEgSNkXAwSRJ4DgMAJEQA0fcCbQE7DDGL8b5m1BbstHo3SMXhYA&#10;gZOcdaK8JUYPEoP78SeAwBxpN0dx7ADyXcON2zABQd1WpHYzXLMRTgGC9VDVerjCBHSg1BgpXosU&#10;rYULVoP5yFaCeQAI/CogyDH4sxf9WYv+zEV/xoIvfcH7cM6D7P6c596c+y442+7bMwAIkCEnXAUE&#10;yAAQACMAuziOzPXxmOfCiOfDEc8HI55zw25k72N7b9j9Vc1BMO66MekGw4AA6MCM+86sC2X7/qwb&#10;lQIVJ3PBm73ozcWAIG/R83jRk58CBD4VEJQafRXGADLkKqN6qz0FBJsRFRA0b6E+FmszxzusZJdd&#10;BQTxmrVgveH4qwAE2Jv6IoaPUjOgemLYeQI/XQJPHEySkVPFsLIYlOSeQ+bafOD94Z17s7tlJk/N&#10;hr9mPVRvjDYYYxgQ+BvMgcbtQPt2SLcdaTEnyjfj+QuHNfOWeftxiCBhmnrsnGH/DLzR1NUK6uCJ&#10;T4rfTe0At7vVO96QWfBS0dYYL9vD/MZuwGUxcRtdyvinYvlvcOl/W3j4N6S0vyWn/wPx4d8XHv6j&#10;cNqvOR//kU9/j7JNiISfEzlKktAlUl3nTx28oJ4RuazIoCIAEEDIPTjPuIJwJD4vi7RC+WXvBj/T&#10;Gq9+4Cu95WnMDvVXUXNd0vqIuDXFrE+ypjHeNCqYRoT1ITDTkGgckNZ6xVUwYaWXN+i5xW5uARnG&#10;BPOd7Fw7O9PKTTXzE83CRBM30cBP1AvjddxYLTtaw45Uc8OV/FAFC+MLipnBAmyFzEBJvKdsrzqn&#10;79r5qvde77t1brfyNtmewXdkCZ3ZbEcm3ZHGt9yXam4xxZ8Gsz88yvrQVf0gOtXFOHckhsL1qtIB&#10;qGDk9OMaVuekhM3PAwIR4vxVQEAobEAJWcX1ZqnnglDzh3zFf2KKf5N8/OvJnH9BZPwzIv1/p9L+&#10;cTLtn4ZzfsNX9fpxb3bEuswlwrLAQUviKsZJIks1O+62YKcvcQ5gB9w90clhiAlqA1KS3Yw8ckAX&#10;LoUKF0PN61G9Naqzh7scwW5bSAUE/TZk0V57XO9IdO4QDXYmfy1+b3T30ZhtwhYMEgIgkRQgQGeB&#10;ro6zgx/Avo3CH8EnOt2oPtGkSZMmTZo0vRI6+939iwkI4iogsAAguDv7BBDkY0BQuBJCXmuRMVRk&#10;CpYYA2WmrxMQEAAI9oiJfRLZ1CF1AgjI2ZQlZ4+Tc8fkgpM6AQSYEXwxQMDsgNEACML0QYRFhscX&#10;pACBGkHwBBCEuC0/So01+thlDzPvpGacyckjYuQgPrh/GkEQxoBAHVwQbgRLAYKazTCy6o1QFTJT&#10;uNIURjX5BBAYTwDBajBvJZS7HECWs+TPNvgzF32YDvjTnwIEbmT3wNkGQHB72ntrynNz6gQQTLsv&#10;TzmRfTJx/MkEAIJL466LY56PxrwXRn0fjHhP6YBq7wzhOQh+1oDg2gkguDnlvgVhDu47M8hc92Zc&#10;D2bdaXOejHlP1oInexGHD5wCgkVvoeEMIFiDCIIKo7/KFECucu3GaQQBAAIYYgCAAPW3WIc12WVn&#10;2q30VxdBoLpZKc//JQ0fCH4ZeItoC7iLGBCAtyjiqe2QTy1ITFKW3JJcZ4m/O3L042HHvfn9snVX&#10;zYa3dj1Yb4w0GSPoI1a/6W0wBxrMwY7tcA8GBPmmcNaktXV+0+by0RyPzwUnQ38guhvy+0Tw4qTo&#10;+IY20AHsLKoeLQQQIIedlRUvJy+46YmdxL6H4CJHiqNb6Pkx/ehXmft/W0z/JTnjl5W0X0LGZf0f&#10;dMWfcJO5smtFYuKMKCZkOSnLLJ6lLzXMHZ8CAgrgxCfnx54jriDkFKMdaZkJSk4TO9kYKb8ZyrtE&#10;NGYzEy3c6hC/MS5sTXPbs8zmDLsxiV7yGyP8+qCAzDQoGgeEtT4BAwJxGQABu9jNzuvYuS52rpOb&#10;62TnOtiZNnayhZtoESaa+YkmYaJBGK8XRmu5kRpuuFoYquIHK/nBUnagiB3MpwfzqcGCZF9xoKt4&#10;5dGt+ndfaz7/g7XHN4ONGWxHhoCsM4vtzKY7s5n2TK4pTay5zRRdCme+48l411l+xzuuo137EkPL&#10;sKgBqmCoVjziXw3rx4EVGAeo9Y5bAvbBEwGg9pAUIamwYSWyq6zXKy1/Lj/6Z3LG31HS/1cl/W/K&#10;af+r9OBvSg9+SXj496msX43Vft8/VmBfHt93hWKMBFNLoNROvp2wPSX1Ne4IJ4KNqCVQpnAQiSwI&#10;ihwTlRW/VLkWezzjq1sJ69BF2xHutPt1Fn8fXuMQ2aAtMmCP6R3xDkeiyUGVbhD3xw/uDmx3rrud&#10;UVYEQIDSRikLePUK1NtxzlKN/20UrvsnOt2oPtGkSZMmTZo0vRI6+939Cx1BoAKCkwiCvKXA45VA&#10;AQYExd8EQHBATqkRBEdPAYK5FwCCLxpBAHQAAEEY7CcBgugTQLDpZ00pQEACIDgkRp8DBG1moANP&#10;AYLNJ4AAwgeeBwSnEQTPAgJf5qIvY9GPDAMC308ABDdOAcHUWUBwrEYQfC4g+NFXDQjUCILnAcHC&#10;84DA+5mA4MkQg1NAEE71MSvRZafbU3MQBGCZwyN1DoIXflrRli/8EVYd7ifO/8sYPlD1jvCxp4AA&#10;uVBw51ySWUmiBORey9KhKJeYAm/1Oc6P7aUvHZetu6s3fLXrgTpjuNEUbjD5GjY8DduBBjN0M/12&#10;uHk7/mg1lDFu6V6zu6IESusL+Rwob9g1BAcRZxC5dDIrw5L4h6S4cBRd2At5YpTAJOSIWd6oE7re&#10;Ygr+HZPx/xWy/qGc+feVrF/h8/41VfEnVM9NdrVLcFs5KkGLHCfBtPuojLiwPJ4CDwbig/uqngY9&#10;QZvQ2/CIdqEV2i8dr9Bj9d6im5b0j+yld0NDddzakLQ5KW1MChtT3OYM2Ckg2BgSNobE9SHR2C+s&#10;9Z4Agh7OoGcXzgKCjrOAgJ9o4icaVUDAj9ayI9Xs04CAGSygBvPJocJYX/FuXebAjfcr3/jTgas/&#10;dtZlJTseM53ZXEcm35mFjO3IptsyqJY0ujGNrn1AlF6P5H50lP2RvSLNNdFNu3cA+PACjspQAYGK&#10;S07i+3HlQ03gOkH1wIsK6qoACERe4VmFjCpHE8rkJ1Llb0qZvyKn/10l45eV9L8vPfyH/MN/ksyC&#10;kQWJqceRvSXrjsPsirmTIiGgFKBX4U4AUlv5JwrtcwIIYCICAfVYUlascal1O5Y/7ao2BOCija5s&#10;9kC3xd9vCfabg/2W0IAtii7dAAh2Ek0OsspCps8c3+7faFw62A9RApQN9UUBFR26GOr10OpPpJ77&#10;W6VUyZ9T6m1NmjRp0qRJ06ugs9/d3zpAkA+M4EwEgelrHmLwLQIEyJ4HBI++AkDwcQoQeNUhBr+g&#10;gIA6AQSfO0kh2vRlPsI/K0CA79yiN5EHxcoSzUtMQJI2GDl72ft2/86VOVee0Vu+7q5a99WsB2pN&#10;gXpToNHkaVz3NG4HG8zoIxbp3kbFj+agfjLlGLe7IjSr+mH4hKo+p4ACurQpCjLkHaoVgrKVlBUX&#10;o2wFacNxeNOX8FM8y/MSGVdCNnm7TdCfpwv+f2z63xey/rFY/Bt8zZ8kG98KNV4Itt0iJir4nXkx&#10;fiyzUUlmBBxEwMmCAAMokM+InGVcaHwiAS/pjxdcFGUyJDvX2alGX8XNnayPDekXh7OvGxoKnFM6&#10;cmOS354RzQuiZZHbnOE3J/nNcWFzlNsYAkYAEQT94skQA3HlOUAw3wGMIAUIIHzgeUDAD1ULAAjK&#10;ABAMFJKDBcmhkmh/2VrhzYZz36t96zur6RcTrXl0VwHT+YjpyOK6MoXOLL4ti2pOI1oeEi2ZZHMO&#10;15gpVdwiHl88yL5grbjnme7mvPsyS4kShNvj2AFRhMkmkInq9IAYj4B3jhoCOgZuDvQI7zCMkgwp&#10;7hll6bZY+7ti+j+Q035JSf9bcvrfEdJ/JZn566HiPyRG0tgDA0ElrSFm0UVvBng3JRPoBNDNvtDX&#10;kxreAYBAgWYBQnRISgM78ZIZZ/mCv9Wc7HQkuuxhvSXQj8yMHgEQ9NpjejtEELTsEE07VP6K9/aQ&#10;uWxuZ9sdZzgIThFRoz8HCNRuljrzt0lq8Z9X6m1NmjRp0qRJ06ugs9/d325AYAzihQw0QPBqAwKI&#10;IBjVAMGp0Kav7yOsesXPAQJgBPjuMsOJ3CEt9bmFq2MH7/bv3Fn0F5oC5SZv1bqvet1XY/TWmbz1&#10;Rk/juq9xO9RsjbXikSyly96MmePKFafREyN4cMK/UJlOAQFEEGBvlReUhKjsE9LCYWjZFTwiWRhR&#10;DhxDlNmEErLKW42i/kdszv8Zz/o3RP2bwkyeaGxgJvOJ9k9ite/E2y8z8xXCwRxPuBmOYiSRkSRe&#10;Qm3Aiegv8n9xOD0qMyvLNPYdZZ6SPTZupiNcdtNVct3TXbJQkZl77of33vp+U8Z1U0+9f3GY2pjj&#10;LQZuc5ZLAYIxfmMYA4JUBIG42iut9goQQdANcxNiOqBGEKQAwQQGBONN/HgjfwIIuBF1DoIabrCK&#10;HyzjMCBIDhYnhit9PaXDd98v/9H/6Lv0g+Oyu3R7HtP5mOrMS3ZmUV3pXGe62JbOt6ZRrQ/Jlgyy&#10;JYdrypLqHwo1t6KFF3dzPrSV3fFPdvP+Q5FjkKusVrYksZIMSATVwalhdx5djFF/EPGeyMWnlIRL&#10;PjYIazV8zzm+9D+K2f9cTvtl5eHfFNP+DpH9L/xl/z3Sd4O3DcsJryQKXlo0OMmFY2IvwSZQLeNe&#10;9UW+nVAGeLyOAdAB9AI987HygpupXfYVznmrjbE2a0Jni+itoV5LsA8s1G+N9drQNTzRZYu126Lt&#10;u0T5RujOmCNnxDxj9USTEAyBSoIBgQrKUh8BZK/6V6cmTZo0adKk6Vursz9jNECgAYKvFRB8FUMM&#10;IIIgBQh+gYcYfBMBAb6tD6c7CwiwH4f9Q+SnSxwrCg5aLN+KXxjY/aB/98Gcr3DVX270VpowIDC5&#10;6rA1rPtQeVssiSZzDNnjueOHY7utW769OAPry8EMhamTfq7QjqhqOAwIBPQavYAZEZQoJ9sivOEw&#10;vO2PBDmOlgRBQikj11FSWFIJbMvLBXztn/qK/sKty6Ft00rIIrnnxY1aYfg61fijcM0PQ903oosN&#10;5P6SkPTxPM1IIgurFwqSLMLAAzgP2iIwaIvIyLFjbq4rUv0gXHQjoS+NrQ2aBlsfXb/413/4n//s&#10;P/27q29+t6cwfWe4K2GcZjbnuM0pfnNC2Bzlz0QQnACCHmFZ/0UBAZ6GoJYbquYHy/mBYmagODlU&#10;Huwvt9TntF/+Ye1bf7ya9mGyJZtrf8R0Pia78uK6rIQunelMl9rShLY0ri2NbkmnWtLp5nSu8aHY&#10;cFeovJJ4/KEz4/xB6QPfVB/pPRY5GPmBowRgKQFUAWr4gIAHHSDD3jPcxpdFUmZ8cnhTsvcJI9nh&#10;+vOhuh8z7W/ITf9DLvhV6cHfYdP+t0jp7wf7r5HWfiF6KPEMSjYsyKYAvXgUdUSTMYFH51CjEl5a&#10;qBOiZuElyAn0SEFWEqJsjkqd27G8WW/BYrBhM66zxvS2MLI+ZDBPYaLXltTbEjpruNMS7LSGK9ZD&#10;t8cPbvdv65Z3joNxRsTBI08DArBX/6tTkyZNmjRp0vSt1dmfMRog0ADBFwUEYMiXA0CwFa3bip4C&#10;giq8hAEAAlOkDCxabIwgOwEEobyV4M8EEMAqBhNgz0UQeM8NezRAgO3rEbhG6PFFgAAcb+SYk6K4&#10;leTvzxyd67ZfHjrMmPMVrvjLjP5KU6AagghctRvHdetHDRvupo1g01a8fitRt01kzRykjdmG96IB&#10;VuIhhB97Yi93aYIs4dB3ZLD2vigg950XZV+C3/Im111xZ5wmRYFTGFGh8GBynFMmrDjnxblif1e6&#10;b7aT9dpkJiizXjluk/dHJEMx2/tpov6NSM2bUf0tytRFeswUC6EEMDGBLKJUBFnCr2hJouSEWzCN&#10;RGvuO/OvhLtL2ZVB1mZwrk51VBZ8/49+/5/+8t/4v/7J333vj/5T+afn5qoLfDN9zMa0sD3Fb44K&#10;G0PqJIVCChD0nAUEzFwX8ywgaH4eEGBGgG24hh+q4AZLmcHS5GCFu7t4NPtyw/nv9nz0/cPSW7yu&#10;gOt8zHQ9IrtyEl2ZCV0G1QF0QGh7yLU9ZNvusy33yCZk95mG+2LtLaH0SiLno8OHF+yl2cGlOS4S&#10;5WFef1R9HDJRhpv8MCWgIrGKCIajC2QB1caBfDAsLTzmeq7Ea9711l+KjBcKW7WK4a7Q8IdU+q/F&#10;c3+H6PyIXO8UozsiH+dFlhO5hCQeJDizN3YYTsQYtEXt8J8ptfXPCKY9QH0SdR28zAQYau8jRhnc&#10;Ix/P+7JnfbWmWIcl0WWLdNnCenuk1xbrtRF9drLHntDbQzpLoMsSqt6MPpjzXe83V09ubR8HYgzH&#10;SoIAQSpg0C3VpF+cB02aNGnSpEmTpldAZ3/GaIBAAwRfBhDgCIJww1bkLCAARqBGEGBAUGoCOnAG&#10;EAQfrwR/JkMMMCCACIJLE86LY+6PRz0fjXo0QHAi7LN8XQJf/BlAgGP60X/0jJFh/fnFGP/x4M45&#10;vf3B5HGBwV+yGigzBipNweoNf/WGq3b9CSBoXI9VbSTKthNZM3uFk7YVVywpyiIkht2wl700QaZg&#10;NkGYKJGHu/tACeRAnHb44gehZJxGDh7yGxlJIZFLKyF/D/bhFDIkHpsja9Ox3S02ERYElhY4iqcF&#10;OqhELdJ+vzD5kG58I17xWrzjUnKugjuYFyJ7IhORRJaVJE5GZ2ElLq5QHsE6nWzK8udd8tRnJlYG&#10;GdsSYzdGLKvLQ92X3nn9X/2zv/fP/+7/8lv/+O/+xW/82t2/+s5wwYPj0Q7KOMpvjIobwzBDoWkI&#10;A4I+dQ4CPMRAzyx0q4AA2UsDglp+uJIdLGMGy4iBcltDVuMnP2w4/93ltA/D9RlcVz7X9ZjRASCI&#10;d2UldJlUR5rYlsa3PQA60H6Xab1NNt1ONt0nG+5zdXek6htC0eVY+gcHaZ8c1JUmtjd4ikRVi+tZ&#10;QB2ABzoAxioCL7Min5SSHtlvEsxt1PCdcMMbscZ3qd57zGon792WIhZlp4MfvBKrej3cdIEytHAe&#10;m8QlBYlnBZYVWUYSowzviRH+GJFkOGANaut+htR3TwXUB0c0oH6IvhTgo4IaW1YiojLtpAoW/Fmz&#10;vipjtB1dujEg6LZH9LZoDwYEffZEjy2kt/r11mCjhcheTVwf3i0Y31o68IUBEPACKjKMX4AhLPAP&#10;6UV50KRJkyZNmjRpeiV09meMBgg0QPAlAQHyYOs3wyogUOkAskoTqslQuSkMgOCZIQYrwbyfESBQ&#10;hxhcGkfmvDjm+njEpQGCM0KbvvRHGPlgX8iADSAHCT17FhBIEiNJhCy7RWXQz7/T57gwsJu36Kpc&#10;9ZWvwYcOdZXq9UC1yVOz7q5bdzVseJo3go2maOVmInvNnze322rY2fHHWRHu7qNTgXv3spcmcNnw&#10;9IFwX1/By/JJgox8zDjLE7zAihLagIctwOL9EGWA3oah5YJEMXw0yhNRied4SaIkhQZHEJUsqTBu&#10;JbAqWTrZyZxo0wfBmrfjnZe4hXLJaZDjHp5lBVQJAisl/crhanKg4iD3kq82i5rp4mzzwu4aa1uj&#10;bKaDhbHyB9e+8x//za/9w7/xL3/5//Ub/+hv/bf/4x9e+B+/25N5zTvRwRlHxfUR0TSMTFgbFFYH&#10;xdUBcWVAXO7nDD3MQjc910U/AQTt7EwrO/kcIBir5UdruJFadhhZDTtUyQ6VM0PlxFDlevnd/B/+&#10;96Zzf75TfIvueHwKCChdDh5ikEl3pGNAcI9tu0O136Zab1FNd9jG+2zDfbbuDl97U666whZ85Lv/&#10;7m7GZU9vM+10iHQMmloBFgPTMkA8BTJGYgNKaFOx6vnpnEDb+YPqt52dN5KLdeKhQU64YT4CJqS4&#10;F/mV2uREAbnSKnq2RCouoVoHmiMJosTLEidJJCdQvMCLqGspsFilgKoZugL0MAlPSnAite1PhQEB&#10;RJFAj4QOAZ8L9O1AKsp6UKjbSDya95ctB1q3wjpbpNse6UaPtqjeRvTak732eI8t1GP1IWu1JYu2&#10;2NsTzqxx89SBP8TwAsw6wUG/gEkQT8Y9oD8v2z81adKkSZMmTZq+WTr7U0oDBBog+HJzEEQaYIhB&#10;pG4L5iDAgwvAUoDAGC7Dyxyiei5cCxWsBYERYEDwMxligOwSTEAA9vGY66NR14URz4URDRCoQpu+&#10;3EcYuVEwpdzLGgzuT01I9ywgAO9bZCQ5LMlmWqo/oN7odVwc3i1eOqxec1as+cshzCRUZQpWQ9l9&#10;teve+g1v00agyRSp2E7cWTwuWLBPbh0FIkk8rj2FIV760qTuiDxJDAhQ5sD9R/4i8jJ5AVYfkCGj&#10;eCY9nDI6AXJxWWAeqEyCCPe/kbOrKGzKUAKCILEKn1QSLsm1xC5VU/1XmMbXuZa3maH75HIbfbgp&#10;JIIyHZY9Zn6qKVx6Y7/4Vni8Q7QtijtLkmNFtK/w9tWoaXayvuTS63/87//53/u1f/A3fvOf/b0/&#10;/c1/mfnea4u1j6PzvZxxTDQhG0UmrA0Lq8Pi6rC0MiwuD3KGPmZBT8/r6PlOZHgVg3Z2poWdbOIm&#10;ml4ICOjhGmqwihooo4fKyeGqo9bcobvvFv31fx28+iNfTTqnK+S789nux3R3blKXTeiyk11ZbHuG&#10;2PaQb7vHtN+m2m5TrXeYpntC/X2h7gFdd5euvynUXRUqLpK577sfvucsvRef7xN8e4JAsaLA8ZzI&#10;UwoXV2ivEtyWLP381COy82Oi6e2E7mJ0vCCxPckGDzmW4FAroHrnaSXhFN3rzOEyG7CLTEwQeJGH&#10;6f+Q0w19ESa6VDghNRUkJ6DmexYQ4ObGPeO5voF6pQArK0I741Ev0NZoK2rmPULW7zKFhlCpwdu6&#10;GeqxR3vtkW57VGePdtvjPXai1x7rtQV7bQAI2u2JCgt/d8Z7d8zabXUfJ0hB5IBd4PgUmIkTvnNe&#10;nAdNmjRp0qRJk6ZXQmd/xmiAQAMEX3KSwi8KCB4v/ywAwbT78uTzgMD9LQAE9BNAYPjKAMEXtxcB&#10;AniKvHFWln2ivBDh8zdCP9DbPxndK1k+qgFA4Ctfg35yAgj8teveug1vw3qgwRQu3Yxdn94tW3Rs&#10;HgZIikGuPHjzJ4Dg5a5OsBdelR/5+MifRHmROQEZHmwAKaIMpzgHvu2LXrGywkHkA649+IuLJ5ys&#10;pI8ewQtEHinDynRIiZiV/X55PlvQf8Q0vhFruxQdL2a2h5SDRXG1N95w3/v446iuhDFNSrur0u6S&#10;tLOkOJZlxwprNdhG2vM/fe9Pf/vXf+/X/8mf/Pa/+vh7f9iZe+dovItZnxRM4xgQgAlro8LqCAYE&#10;Qy8GBPPPAoLUMocqIBgFQEAOVREDZcmhyshgxeyjK2Vv/WHzuT/bfHwl0fZI6C7gu/OZ7jxKl6MC&#10;ArIri+nI5GGGwvtM2x267Q7TcodruifW3xcBENyn6u8w9de5mk+5skuh7PMHGR96G/KS6/MCFYdl&#10;HXhepGNKxKHsjytLFbz+erz+vVDjh9Ge+4KxXXaZpERQZBkWZnaUYV0BUVQEUmbCIh0QuBhqHx6D&#10;G6ho3OCqR88KEiXKBMeTDCeeTEMArSMB8IHWxlvUjWf1YkAAHVP20PK4SyxfiRbPu5vXQ332RJ89&#10;qrdFu6yRblu8x57otUd7bME+m7/PGuiwE1VW4cFC8MaIrWZl3+wOszA9JcxKKal97AQQpE6sSZMm&#10;TZo0adL0qunsLxkNEGiA4EsDgvDLAAJkBasngGD5ZxJB4Lo8CYAADA8x+GjUrQ0xOCO06ev7CGNP&#10;DnzppyMIkGsmcJLo5uVhD/1gwfVmj+PK+GHxsqt6zYtHGQRQP0G9pcrorzb6azdUC9RtRopN4atD&#10;5hrDzmEwJqjrDJy4hadST/2ZwruA24bpAieLSVGKslKMlWiYXA6/iTOOXVFkaBN6it5BWU/5kpAM&#10;TkvdTTWYcU+UBFEQRVKmPUrQqNjapIk7TNf5WMt7lO6a0JtGNN7yFn3kr3sgrPRJjiVhd1nYNUi7&#10;C/IOskVpZzG4Mtz9+M7NH/3ZjTe/m37hrayP3664ecHQVBxbHmaNY4JxTMKAgF8d5lfUCIJBYamf&#10;XexlFnpeChDgOQjYkVp6pJYcqY0PVUYHK5360uYrb6b/6e+MXH/T15DB6Ao4vRo+8IjU5ZC6bGR0&#10;VxbdkcG2pzFtaUzrQ7b1Ptdyh2+8IzTc4+vv0/UPqIYHdONdsu46WX0tUfSJJ/2cM/MTv76O9eyK&#10;VFggfJJvU9roFIcfym3n+cZ3k103k4ZWemdJCrsUmpB5HtUdjEOQRZgDAo8BESE+g5RlUpDQ2zDl&#10;odoopz2blWRCkgMUHYonWJY92/qnQQTQ4Ge2q1IBATLUkKlGRT1UEtFhYV5ZCik1xvDjycOGtWCf&#10;g+yzx9F1W2eNddsSPRBEEO22h3qQ2SIddqrWJmQsRS8POfImbUsOL0XQ6LR4yAJ6EDRAoEmTJk2a&#10;NGl61XX2l4wGCH4SIKjTAMEXBQRQk88DgtCXAQTI655+FhB8OuWCCQgmjy+NH53OQaABgqcFjkvq&#10;6Vcu5HSBl/Q0IEBPU4DgmJfbD+lPx/bf7d+5OXlcsuypXvNVrvrL1wI4iCBcZQxUG/0164HajVAN&#10;ss1o4ar/ev9Wy/KuL5ZA6ZwFBOrj516gsHuJcoV8OHSkSEqij+b2IrQrwSd4iYc4AbzHqdsIr6AY&#10;cFc7xQJwCAEqFI4yEBQ8VwE2HhuEuUusIkQUckdxjcmmcmboOtXwdrLge8Hcv/JXXSUnGxXHgrS/&#10;yu8tc3sGfneBd8wKjlnJMU9uThg7KwaK06cbipe7anuKM3MvvFF147ypszy22M+tjYjGUcE4yq0M&#10;cctDZwBBzwkg6PqsIQbCRAMPgADWOGRHapiRGmq0LjZU7R+oMlZnlLz3lwV/9d/WH31CdOZx+gIW&#10;wgceU7pcsisbGdWVRXdlMZ0ZbHs605bOtKazrQ+4ljtc4x2+4S7XcI9quEc23qMa7yVrbyarb9AV&#10;1xKPLvgfvHtcfJMy9Mg7U4pZz80VU/rrZPOHfOcVaaJA3B6QI3sKk4TVBlGdCtBFUNXxiiAorKBw&#10;ggIjCmAuS4kSJU5taeRw4xZBDQMdi5cVQlYOI7F9tzeZJFHFpzoAfjwFBLDlaT0FCNAu0O4woQX6&#10;gxLcSiiNG6Hcsb3qZX8PnnRAb0OX7oTeTujRc3us2x5F1z2dLdZupxrswiMj8eno4cNh6/jmEUFQ&#10;kDr+lEGRUK/5jDxo0qRJkyZNmjS9Ejr7S0YDBK82IFAZwdcMCJDj+mJAYPosQPBFIwhc92Zdd54B&#10;BNPuK0AHXJ/g8IGL40cXNUCQ8pKeEXgrqadfvbBnDe70E0CQ8gUFVhb3OLlml36/3/7B0N7daWfJ&#10;sq9q1YeHGATK18IVa+FqU6Da5MfFj1ZuREo3go8NrrRhc+/6QTCRVNRJ75ATeFLOl7lAgc8PGUPZ&#10;knhZjvLSXpQyHod2glQcFk1UHVBIEhl6inKseqTo8YQFoO1wJeFOpiHg1CKdEASMDwRRYniR4Lmw&#10;GN2Wd3SM/koo9zuex38V78sXzZPy3hoAgv1ldt/A7C1QjlnWPiva5titSf98z/GULrQyltic2x3T&#10;tWfffPTxD5vSLm11VRALfTC4YG2UXR5klwa4pQFheYA39H02IMCTFII1CuMN/FgdN1LDjVSzI9Xc&#10;SBU9UhMdrjvuqeq68+HjH/3Pvutvuhoe0j35TE8B3Z1PnQUEnVl0ZxYDEQTpdKtqD+mWO0zTbb7h&#10;Ntdwm2y8mWy8lay/S9bcpavvcpW3uNJP4znvuTPfitVfEXruKPpP6JZziY4rxEgBa+yX3FaZCsEa&#10;hzCNBGoO7EfD/XvkpnOiQiOTFAZ9BykShUyWWAAy0HzQf6FBMCBA/j0hKrv+sHXvIByO8BynQgGQ&#10;2huwUlvOCJofh5Cg5ygx9JCamVKSSFlxkAq6pj2a2C9b9HVYMRGwJbptyRNAgCyhcxAddqLVTjXZ&#10;2ZIt5saM/+aQvc+0H0+SUAzoSCiTuOPjvKjn1aRJkyZNmjRpeuV09peMBghebojBRrBl6ylA0PKy&#10;gCCRAgSOU0CQRDaxT07uk1OHFGYE5FlAMPsEENAGF40BAXnKCDAgIAEQ+FOAANmLAAEwgp8KEBw9&#10;Dwii7eZoy1YkBQhgFYNIahWD9SCyZwBBCV7CoHAt/BlzEPg/BxCoQwxmABDcTEUQwOACFRBcwoDg&#10;4gkguIABwYcYEJz78oDg8MeDhxgQHD8FCEYAEFwEQOA8AQTuG5PACG5OYooBdMB993lAsPhTAYLm&#10;0z4GgIBpt9L1G7GatUC94Wj1KEZx4AWrns+L7GsS+MpnAAGylCMoi7Qsm1m5yE6/O+C4NLafPucq&#10;XQ5A+MCqt9wYqFiLVK5Fq02hmvVg3Tr60CXKNqOPjKi6DgunHJMWT5SkFLx+HriJJwV6mQsUAALY&#10;CbxMTlKCtLgTTJqcwYMwlWAlSA52QGmCs4+eoD+QMN4fQgaw/48cS1EWOUWiFZlSFFqRGAW9FHkM&#10;HuABz1CA35IFJqC4Z+mhB9781zzVHyTnGsXdJWl/Xd43iXtr3N4Kt7fM7i1yO/OCbZa3zJCbE8n1&#10;Cd68yFuX48aZrf7mpswr+Rd/1HLvo72eOtIwKBrH+dURerGfWexjFnuRcYu97AuGGMAqBvxEswDW&#10;dBJBUAsRBMOV/EgFM1IVGWk0t5aVvffa49f/+2r+1Vj3I6onj+p5jIzU5yX1uZQuh4YIAmAELMxB&#10;kEm3ZiRb04n2NKLtHtV8m2+4ITRcoxuvkI3XyPrbVM0DtvohX3WPr7hGF50LZ3w3nPZHyYLvsrU/&#10;ZnvuCMst8sGqFPIoMH8EdAzwpAEcqfWNHpHTzooyLaPKk0kwiZYlBjc01OxJ0D5UMmoJtDUhKEfB&#10;mGP/0O/xkElC4AUR4kqgCdT+gIRb/kSpVye9EjIATQxTVuIgAkqSdymldzdROOcuNviat6Nd9liX&#10;nehyJPUwHwG6eid67KTOQbU7ktioSgtzcyF2dfSg23QQSyahd6ToAOoRatDD53RLTZo0adKkSZOm&#10;b6zO/pLRAMGXAASx1u2oal8MEDiI8c8BBMkTQJA8BQTLbmr5KUBAIjP5nwCCzQB7BhBwGBCwu2EG&#10;2xcHBO6fAAgiTwAB9mAxIFAjCIJgLwYEJ5MUPruKgT8T04EUIJh/4RwEXgAE096b0ycRBJMQQfD8&#10;EAMVEPzUEQQvCQjcGBDgCIJJiCC4PeMBQDALXOPBrBuVQgUEOT8REJQZ/eVGf6UxUG0KPg8IUA03&#10;b0dazNFWc6zDmjwBBPGatWC94fibDwiQT0bI8hoj55qpdwccN2edj5YDpatBPL7AV2EMoM9atTFW&#10;ux6u3UAFj9VsJIo3Y5lr7tzF/cblQ+NxNMlw2KHEdOCkQC9zgUoBAvDzFUZQfHHR4Y45POFgnGU5&#10;cDhxUADkFg8ggPSBDaQq81ScLNOCzOIb3ODFkorIKAIPMfIQK4/KLMBwA5j2To4dK+aBaOeDw6pL&#10;waEC3jwm7K2IB+vACPZM8s4aMmlvWdxZ5G2zrGWWMc+y23P89jy/vUhuzAWXx7b7GloeXnr07l/2&#10;Zl6xdVUmDQPcGowyYJb6zwCC5ycpbGUnW/jJFmGyGQzmIKg7BQTsSDk5XOHsrhjPu5//gz9peOc7&#10;B3UP6cESqi8fA4I8sueRCgiYFCDIZjuyhbYsui2daEuLt6cl2h5SzXeEhutSw6dc42W68SpZB4CA&#10;qU7jqh4wVTfJio+Tj75PPPiDQM73gh0Z1NakEHYKNCHxPFQ06gWoNVB/UCP9ARAAk4ElJYACwOwD&#10;MAEBRBNwnCJxKiBIudzYsZdkXlCSghIk6COX9+jwMBIJ8zwvYKFGwu0MelGfx6eGdk4BAgyuILCA&#10;luRjVpl0s9XrkeJlf/1muNMe69hJdDqIHnt8wB4dsCf67ZTeQaItXY5ElyNZY6FuLcY+HdlrXd0L&#10;JpIwGAIAgSBLnIwyrAECTZo0adKkSdOrrLO/ZL51gKBgJVC4Eir+gkMMGp8dYvCTAUEc/crsw+ML&#10;Bh2ngIAYTwECdYhBcuKAnFSHGBwmp1U0gG3umEC24CTVIQbLbhLb04DgJIJAnYNgO8CZg7wlBK6+&#10;LfRFAQEcsgWsgTV62SUXBgTHZwDBrgoIIhgQRJ4GBOGfMAfBE0CgzkGwAoa8xOcBQcZTgAAYwb1Z&#10;5G+fAgIPAAI1ggAPMcCAQDUVELguYEbwwchTdODzAMHhX50BBG+kAIE6xOD4HAYEHwIjSA0xeB4Q&#10;3FQNDzG4AxkGQHAfA4L0BW/mgjd70XsWEDx+NoLADzfSjYEqFRCAn6wCAqjbZwBBJwAC5psJCJCd&#10;AgJwxcA9R0+kqCwbGDljm35vcO/Boh91g7KVUOWKv2LFi+cmDNcYI3VQ6lD9ZrRmM1G0lUhb9WbP&#10;2Ps2XXshkkGuISSFHfiTAr3UBQpqBYSOJHnFHRXsR1GnN5ZM8uDfizIrI98Ubv6irKs+q0oHsIFP&#10;i1NB7iqN9j0JIkAGgEB4ChAgh1OUeEZ2mcXR6kD1jcPWzLixX3Ku8/smbs8o7q3Je2vKzgoyeXdZ&#10;2jHw9jnWMsta5jgABLP89gy1OZVYn0yuT2x0lNVcfzfv/Pd7sq7u99WRS4PC+ji3OswYepHhIQbd&#10;zHwXM9+JjMOMgJ1pYydb+clWDAiahIl6YRxmKMRzEFQxY1Wx4YqNmqzaj94o+cH/HL/xdqg1hx0q&#10;pfsLaAAEj8ie3KQ+h8aAAGYohAiCLL4tkwJA8BAAQWsa1XyPb7guNnzKN15mGq5SdbeomvtM9UO2&#10;+gFVfYuovMQV/JB78H/7sl739VdS3kNOgOUtUd+UoN1QhapeOqoxXNlqe+LofDz/P1StpLCoWVB1&#10;AxBCbfAsIJAZQaYE2R2K2Q+OfKEgx8N6FMhwU6eEnuJWOyt0+FO9Uj0rajiUvSCnGENCm5UoXQmg&#10;Hthpj3Y44p2OhN4e77epgIDUO5JdDkKHNjqIBit5byn6ychO5bztIJTgcQiJAktpcrCaJhTs87ql&#10;Jk2aNGnSpEnTN1Vnf8l8KwBBhsGbsxzIWw7kLwcKXw4Q1G0g1wVctfr1UL0p2LgeatoMteAx4RgN&#10;4Njv7Wj79hlAYI3rrHE9MgwIeuFOVHzQ8WQOgvGd5OguMbpHjO0TYweJ8QNi4gj88KkjYvqImAVL&#10;zB0l5o/BFp1Jg4tEtoTMrVoSmTrEwOSl1r3Uho/e9NHIt9/2s8gsQeTqc/YwtxNi8RCDlwEEHAYE&#10;3JaPWfexax5uycXMHVMzx+QEnoNgCAOCHkdUZ410WSKd5nDbNlRC81akEeYgCNdthQEQbIQrka2H&#10;1VUMKozhcmOkzBgpXg0hK1wNIytYjeSvhPOWgo8MfmS5Bn/WIljmgi9j3pcBQwzA7s95sfnuznjv&#10;THthDoJp9/Vp97Vp99VpvMzhlEsdYnAKCD4ec10YcX0w4jo34npv2InN9VKAoB8AwV/3H/yw//CN&#10;/sMfDx6j/d8ZOn536Pj9Yef5EecHI84PR50XABC4YA6CMeflMeeVcdfVcff1CWSu65OuG9OumzOu&#10;27Ngd2Zd9+bcD+Y96QtuZJkLnmzU9wzeR0vevCVv/rKvcNlftOwvXgErWfWXwVD8AEzUZwqoEQT1&#10;qdkHQk3boRZzpM0aa7PG223JTgfVlpqDIADLHB6pcxB8Ez6tKANqHpDnd3pPHpy8oChPRKQ7q4n3&#10;+g7S54NFK9GylXDlcqB62Ve76qtd89dCqZF7FqzfDNVsx4q2yfSlcPrw1rTN4wonWU6N3Eb2xA9U&#10;hU8HQl5ayus7o9ROeFmCKC/bg5zlKO73kxzy92GufB6m0odDICFwRCEOAG3A58HpnXqWKHkYLIFL&#10;hXzBlM+KDPxf9A4vC5SS8MmWmWRzWqjianS4kjVPywcb4t4Gv7vC7y1KewvyLrJFYWdB2JkX7bO8&#10;Fdm8YJ4VzVOiZZzeGqa2RgXzVGxpYLWtuPz6j0svvzGYd+NwoIFaGWFWhuilXmaph1rQUfNd9BzQ&#10;ARbogI6b7+JnOvmpdn6yTZhsEaea+Ik6fryGG6thR6vp0ZrkeL1voHou//rj1/5L6/nv2ktvJbuL&#10;uL4itvsxp8tjux8xuly6K5vrymK7MpjODKojHRndnka1PSSRtT6kWh4yzffZxjts42268SbVcIuq&#10;v0PV3aFr7zI1t+maW2TlFaH4QyHzB4f3XjtoTk/ur0kcKcB8gzD6H1Wu2jqYuKjVmzLca1AFAm1B&#10;9SriyQNVtpRqUnUXaGKofFZWjmOkcd+963HTPCnACgiw0yltwMmqXe/UTpoR9jjNC05TUpKcshuX&#10;+3aShfPOcoOryxrV2eLIuu0xvR1d8WK9O3H9DtG1m+x2JHrtiVZ7MnstfHXM9nhqe9UVIQRofoiF&#10;wFEzKFHU36CUmjRp0qRJkyZNr6DO/pL5VgCCdIM3eznw6AQQFL0cIKhfD2ML1ZlCDU8BgpS1bUc7&#10;XggIrOpK2hgQPDVJYXJkNzG6lxjdT4wdgE0cEZNHiamjxPRRYhYbAIKj+MJxwuBKqobRAHXKCNRJ&#10;ClOAwEtv+ejtpwAB/yUBgf8UELAACI5UQJAY2o/1Y0DQbQ3rLOEuc7h9GxgBqgo8T2GobitUs4np&#10;wAkgwEEEYVSZ5cZwCQYERavhwrVIwWrk8Ur40RlAkL3gz1oAQJAJgMB/AghU89+d9iK7M+25OeO+&#10;Pu16BhBcVAHBxCkgAGf+3IhKB14WEKhDDM4AAmcKEAwDIECpnQEEzoujZwGB69qE+5oKCGZcNzEd&#10;OAsI0jAgyMCAANkpICh4MSAIVpuCp4Cg8QwgaLXG22yJNluyw0G12V5yksKvWSgHaiaQGwiuNHLL&#10;kGfPKLKTk3s8wrX5yLm+w+z5aPFKrGw5XLHkr17y1a366tZ8tSZfHQYEqBdVb0cLt6n7c6G7upVF&#10;qzMUJ3ke+4Ap5+8p4dNhOgCfd7yTugkrtY+icLLi52RLmLc6E9EgI7DgK0Im1TSh8tCO6DkPj+pL&#10;eAscSlQEZCCchSfFxH+RQyvArWNS4SKK1ybMdsTKriYa7wsrveK+UTrYAkCwt8LvzYl7s/LOrLQ7&#10;J+zMAyBwzIu2ecG2gAHBhGgZZbeH2O0RyTLFbU145/WzrYVlN955dP57QwV3D4aaIwu91Eo/u9JH&#10;G/SsoZud72TnOpBx8zp+XifMdPLTndxkOz/ZKk418hN1HAYEyOixuvBog62tQH/nncff/w+Td38c&#10;asvl+kq5niK2K4/XPeK7czldDgt0IJPtyqA706mONLIjjWpPI9seUm0P6daHTMsDtvk+3XgPGYWs&#10;4S4GBLdoZDU3qepbZOU1oeSynH/B+fAte/m1wFI/F/MJggALEkBdQeWq8z4ih/2khlOto7bamYY7&#10;fR8eYC/1NU6EVZSjOLO8H7C4XAkmykssjjFIoQDYG1mKC5zaKSA4yctJQ6K/gqD4KXloJ/5ocrdo&#10;Zk9ni+ptsW5LVIfMHtU7Yj07Mf1OQrdL6B3xXlu8w5Z4bAxeHbNmjG+P74WCrMzjvoejHaDDQH41&#10;adKkSZMmTZpeTZ39JfNtBAQvG0FwBhA0boSaNgAQtJxMT4gMwgeeBwQ2HEFgg9+Up4Bg2JEYA0ZA&#10;qIBgbJ8YPwB7MSA4TiyciSAwpNBAyp4BBGcjCMwBzhbk7CHuZJLClwYEQYgg2PBxTwECGGKQAgS9&#10;KiAwhzufAQSbobrNZwGBGkFwAgiCxatBAASrkYKVpwHB4tOAYN7/cN6HDOjALBimA97b054bM+5r&#10;M65rMxgQTAEggCEGE0AHPplwXRx3XQRAACMCzo0cvzeC3PuXjiB4ESB4dxgDAowbngIEOIIA2RV1&#10;nsJTQDDtvDnrvD33GYBgEQYawCgDgzd/6RlAEFABQeUaTEMAgACP2kgBgi01guAMIHjZVQy+ZqEc&#10;qJnAvjfcTZWQw51UlF1abNihLk76zvUe5C5GS1ajZcuh8mV/5bK3BgOCOqMKCKDg1duxgq3knVnv&#10;XZ1hbd+XZNQgbvRpVu0FDpjqXqpu3xk/E+cGHQND22UPLVmC1I4nlohSonAylAAL/cWOJDocwuGR&#10;4WPhTrZ0ckMbEgJigHd+cijaLgow+JxRqJCyu0b2VATKrif1hbJ5XDxaF/Y3hF2TsL8i7C2Iu/Py&#10;zryEwwcEx7xoXxCtYJJ5VjZPSeYJ3jLOWScE2wwHkxdOO+f6Bssy8j76QeGlHw2VPNgdaUqs9NNr&#10;A6yhh118DhDMdvHTHexkGzvRzMEMhbXYarjxGnq8LjBQtVhyu/Hi91o++ovN4utETzHXX8r3FXP6&#10;fE6fx+lzOV02q8tiujLpU0DQngZxBCogQNbygGl+gOnAXbIB2R2q/jZVd5uuu83U3KKrb5IV17jS&#10;y1Lxx8Gc9205H+10lkUOLLzAosYTRVRhUGNP2k99fVKJqV7zeUI7oupnFcWd5DecEZvTFUmEGZ7m&#10;YImKZ1JWucCpoeNwM4KlugnsAyeG7hHi5ZGDWPaE/fHMTqc10m2LdlsiyPS2aC9MIhPvccS7dxN6&#10;R7TPFu20JQpN4Wuj9ntDG/0Wj5dBzQ/ppgABpPxy5dGkSZMmTZo0afrmCX5MnUgDBBog+MYAgrkv&#10;AAggguAEEHw85vrwZwAIjjRA8KUE7hZ+gnztJ4Agrihmki/ejLzTf3C+7+CRIVK6Gi1bCZav+CtX&#10;fAAIjP56k79+IwQDebai1dux/M3E3Tlv1qDJ4oowHIwwx5/m1B3o569LnwcI5KQgegjG5o8e+EIU&#10;QUmCCOkh1xE7/Wg/fCx4d6pHiY8Ff/J5QIAenviisKOI3GBZpJWEV9maDbfme+oeJicaRduscGTi&#10;D9aFA5N4uCbuG8TdBWkHDAOCBdGxKFkXJOucbJ6RzdOieYo1T9KWSdo6Q5pnaPNC3Di9N64bKs8s&#10;/PTHJVd/PF6RfjTeTK70sYYeeqadmW0HQAAzFOqE+W5hppOdamcm25iJZm68nh2rYceqIYhgtIYa&#10;rXPpS/senCt84w+mMj90tz2iB8tTgKAnn9U/YvU5bPcpIMhUAYFqpxEEdMsDuvkBxA48Dwiqb6qA&#10;gCq7zJR9Esv78PDh+7ayh76tBZ6nBLwIxEnl/VSAAISnJwix0k6A3HX7wvEIxaYAAUr8TMoqFzg1&#10;1LwqHTg1tAUlBg+om0ZEecKTeDS3lzez07Id0FnDelu0xxbttUX7bLF+e7zXEe/eifc4on32SJc9&#10;UbIVuzW5d6tvrXVt10VJjIz6JZ6OAs6EUn758mjSpEmTJk2aNH2zBD+mTqQBAg0QfBMAgTcDJin0&#10;PZz3q0MM7mmA4NUHBFtJ/tGq741u+wf9B3lL4dK1SNnqCSDA4QMNpgAAgs1Iw3a0cjOSsxpBTV85&#10;t3foT3KcCCvNI19dEZChNJ+/Ln0WIEBCO6PaYQQxRFDOcDQQifIsA+PWISW0O/I3OVj2DvZSh8HD&#10;Qfg/2qICAuzWopSwj3vq5ULSaLN0AghCR8qMLlCfFeop4daHpf1l8cgkHK8LR0bpyCgeLKmAQMTj&#10;CwTHgmBflGwLwva0sDUpmKc483R8fcQ5r9ud0e1Mdu2PdXlnBoKLI3vjXf1FD3I/eL3kkx/N12SE&#10;pts5Qw8718XMAiNgIIigi5/X8TOd7GQ7PdF6AgiqkTGj1fRwNTFU42h61PjxawV//V83K+7G+sq4&#10;oUp+oEwFBIz+EQOAABgBo8tmYIbCDBxB8PDsEAOq5T7dfB8DgnufBQjI8itk+adkwSXfg/etOVeP&#10;Z/sZIgxrECJ//GcHCFCPIkQlQPGeaDKaTLACz0sSakzU286kDEmmDPOep+kAysUTQIDej0ryXJAp&#10;W/Pkz+02rHs6LaEeewxiB2wpgwgCDAj6bRGdPVG2lbgzuX+tZ7l6bnufEGjUL4FdASDAiaJkNWnS&#10;pEmTJk2aXknBj6kTaYBAAwQ/f0AAkxRiQPAgNQGB7+6M7+40MAINELwigAAZdtjxrVvkf8cVZT3O&#10;pC84f9Rt/2j4KG85VLoWLFv1V6z6q1YhgqB2zVdvxBEEm5FGc6xyI5KzFMqY9zctu1whmsfz4EvI&#10;p1d4ZNhDf7aoKiBAnt9zgADvq0iCJFAMEyWSBEWKAoucegh8l3hYkUAhFQVd8djUbANqxuFYAAR4&#10;5Dp2KFFSmECcernoCa50URJYhSHkoy25tzJQ8zA8Us/b5qRjo+hc51xG9niVd65xB8vCnkECRjAP&#10;sw/YF0T7omxdEM0zvHmKMU9F1oYsQ/VDlRn68vTG7BsVV8/NlOU6R7oihhFbf4M+53rppR+03H1/&#10;uy2fmu/iF3T0TDs908bOd8EQgzkdN9PJTLZR4y3MRBM3kQIE7Gg1M1zl6yiYyvy49oO/1F390V59&#10;VqKvnB2sFPrLxd4Svief7nlE63ORMd25LJ6MgOvMZNphcAHZjmcobHtItT6kmu8jo5vugcEcBM8C&#10;gmTF9Xj5tVjpNbro08SDd/fTL+z11kePdwWGgSbBlYb9cqi0Z4Sr8aWEdkSJoDaLC1KE5pMMI2CC&#10;k2q0M8k9nSJquTN0ANJQAQEcgw6MSrIhwldvBgvm92rXnJ2WMAACG6xQq1qPI9btgBlYBuxRvZ2o&#10;Micfzh7f6Fkun97ciXMkXudSDR+AFJ85uSZNmjRp0qRJ06sj+DF1Ig0QvBKAIDVJ4TKscfg5gMAR&#10;ftUAAdCBVAQBBgReGF+gAYJXExCoXhunKDFFWYszD2cP39LvfDrhyV8Jla0Fy1f9lS8GBPHKjUju&#10;UujRYrB7PeAPsQKHkhElmRMVZC8GBEiqC/gCQAD/ITRAkARGEFiBF2RYmp+XRfREltG1Dvmb6BEv&#10;vY8MMq6e4FlAgMuES4XeV/dCWZFEWeAUMiqZ58mGjHB9emKuk99dFp0bvGuDdhkp5yrrWmMPDcL+&#10;Il7FYEFyzEv2BdmGAYFljrXM+Ay9s42P2rIuD5SlT7aUFNw4f+5//O5A9m3vaBe1Oh5fGnT01XVn&#10;Xy6++H1d2vm9jkJqqpWZ7UDGzXexczpuTsdMdzBT7fQkLHYoTDVx43XseC03VY8ezaU3S374B+Xv&#10;fmet5LZfV0gOVLIDAAik3hKhJ19d45DS5zJ6DAi6c/jOTPYEECTbHpCtDwAQ4AiCnwwIEuXXE2XX&#10;ueIrTPq7zrRztvrH3vVlNkHAzIC4ulSDSntaaAturM+RuiNqC0ZRSEkhBYkVUSMit/zplHFyT6f4&#10;2YAANaikxER5JSY1WGKFC4fVq852c6gHz0fYj8wOdhYQ9DiIOiuZbfDe7FsrnthwYEBwFjl8CakZ&#10;P9XzW06l7q9JkyZNmjRp0vQV6ezvDQ0QvOKAABYywIAgwAEg+HKrGHwjAIEXhhikAIH3ngYIXsEh&#10;BqrLJskSI8sRRVmJM2mzR+/27t6Y8hauBMtXgxUrgcqVQNWqH5Wids1fZ/TXrgdqN8J1W/HK9Uje&#10;or94OThsiYSjvAjh/8j5gvEFnzXEAAp/xp4IXouSzEoSLUu8AIPVZVaRaEWkYL19lCAMMcCmzm4A&#10;HADSAwPMkRpigM56knqqbNjgXOgyIzJyPMAvDQRLb8RactnVEeFgXXRt865NxmWinWsYECwJe4vS&#10;zoK8syA65iXHgmwzSLZFwTYfMY6s6iuq7p4rvfauSV/rmOqpuPfJhT/5/bnK3Nj8ALsyihJMGPo2&#10;O4pa7r1XduEvBtI+OOwsomAagk56pp2d66TnusiZDnK6jZpqY6dahKlGHgBBHTNeHxmomM2+kPu9&#10;/9Bw4bv7TdmJgXKqv5zpL1cBAd9TgAHBI/R4EkeQw0IEAYwsINseJlsfIKNawGCIQdPJEgYACO48&#10;PcTgerLiOllxky+5wmS/50l7z1Z0xz01JESiwGZQdabqD1fa04KNL1Lq7SeCHVFzsJjo0LhdkQmY&#10;5WD/XN1Lbb5nhFoTiE8KEKi7Q3rwNyEpG4Tc5iCKlpwVq+4OawQAAYwyiPchc+BJCuEx2ueI6h3x&#10;Rhv5eCVwe2Azf2LLTgikSq1OlDrhSyt12MspdYwmTZo0adKkSdNXo7O/NzRA8CoAAo8KCCgMCMg1&#10;DwmAwEdv+IAOnAUEVljpkHNgQLAb1gCBBgi+BoFHDXbiQUuySMtyQFEMcebhzNH7vfbbM57ClWDZ&#10;aqB82Q+MYDVQvQaMoM7or1kP1GyEa7bi5aZI7pyrZNE9sxuLJZBziR10NWn0BzuYqROeCLa8qPw4&#10;K6Ios6JESQIjCSKOGZBJRUoqAovegrvbePw4GI9MBgahOpBgOBl81hMkgB7gdjFGBvjEgiIQcniP&#10;mmzzld9O9lRJWwbpyCY5raJri3ea+OM1/sjIH6wKe0sinqQQhhg4FkTbomBf5Kxzu5Pt7QU3866+&#10;1ZF7c29Cb+ptKb998fFHb9h66qmVEW51lFkd4taGonOdxoas5utvVHz4l6PZl509FcmpNna2AwDB&#10;fGdyroOYbiWnWtnJJn6inh9H1kCMNTjaHvfcP1fzwZ9PZXwY6CqkBiuo/jKmv4zrLxfwSod0Tz6l&#10;z6O7H2HLpbqzqc50sv1Bsg3Zs4CATgGCO08AQS0AAmQk0IEbVMUtrvwaU3DBn33OnnXJ3dsiB/y4&#10;lnFd4WY6EXqKKxT/x/X8rFL7oXbEOm0H1E6sAhEEBCdQgsSjfgZ9Q20QdS94mvqLDQcKqD3o1GAf&#10;1UhZcVBK/yFVuuIpW/O22+OwuqEjordHehzRHngOgABvjKInrXaqbD16f8yRP22zJlDfUtN6IjX/&#10;L6nUMWdLip/gN1NK7fEFU9akSZMmTZo0afqiOvt7QwMErwgg8FDLHmrFQ656qTUvZcJ0YNMPdEAF&#10;BGYMCCxB1hZkHSEW0wENEGiA4KsWeF9wkxbfbgcPGmavF0lZ9ijKXIy5P3V4vtdyb9aNPnelK/6y&#10;ZV/Fir9yNVi1GkAFqTH6qk3+qvVQ9Wa8zBjOnd4vmdtdPIgnSBEAgeqZ43RVVyl1zhPhbWc2wo3/&#10;lKclKCInczRPJ0mCSlIUJ9CyTMHcAwIL4w5gGkKcZ3Qa5HUyksJJELGAHUj1lGcMbUNXFciR6nnC&#10;WXmFDUmu9dhQjbc+k5rUyQ6zfLwnO22Sc0tymsRDo3RgEvdN4u6KuLso7gIgEBwLvH2Rsy/Sltn5&#10;1sKHF17P/vStxY7KndHuztwHeZfe0T+6szfQEF/sY40jzMoAs9LHrfRGxpvWqtKabrxddvH1oZzL&#10;h7oSdq6Tm+sgZ9uJubYUIJgCQMCOIWsK9NdNFt2ruPTD7ls/3qm+R/aVsoOVTH8521/G9WHrKWF7&#10;ipjufKY7j8GAgNRlJTvTifYHyJJtD8lWPMRABQSw0uF9uhHCB2hk9XeADtTeZqtvMlU3qYrrVMUN&#10;uvImW3mdKr8cePzBbsY5b2uZ4jyUeVS9z0itXLWrqK9foNO3ThoTNiFDh8Gsk0naHSXitIC6v4h2&#10;UckONJLadriBTkzdCtuwcDJq6mCMrLgYZdJFl635C1Z9bQ6i2x7T28M6R7jbEcFcINHtSKAnekdU&#10;54i171BVW4m0yYO82R1zQqRQ3k4Koip1mpdT6hh81GlJzz6qOt1HkyZNmjRp0qTpq9PZ3xsaIHhV&#10;JikEQLDsIdcAEJDrPjz7AKYDKiBQDQMCxh5U5yAAOvD1AIIqDRB8GwEBcmOQIccNTHWm0UvkfhOS&#10;7JSVqSh9d/Lgoz7zw3l34ZKvxOAtNXjKlnzly0E1iKB6zVdlBEBQuQGAIGfCUTZjWz6MkIyI56BD&#10;hTvx1lNnfEqnFyvsXj0ROpiTpaQo+ZPsoT/iDkajpLoqnsTJHA+TEcgCjjjHOeckhRUUgcfzDoDr&#10;COd72iAb+H41Pi2cWOKUpEdyzIR6StwtjyjDkHK4g7xixWlTnNuSc106NEr76/LehrS7Ku7CYoew&#10;kIEKCGyLya3pgfK0C6/9Qe6V9yyj3Stt9Rnv/ujeW9+frHq03lrsHmumVwfY1X52pUdc7RUM+uBY&#10;w3xVWvnlH+S/953Jx9cCgzXkVGtyqoWYbianW+jpVm6mjZtqJkfro0P1tpbi1lsf5L/z52MPPwi0&#10;53CD5dxABQd0oJTtK2N7yrieUl5fwukKOV0+2/1YBQSECgjaHlBtaQAIWu4jewoQ1AMdYJDV3mZr&#10;b3PVN9mqm3TFdWRUxXWm6hpZeTlc8MFR+ru++ke8bVtI0lDB+L9ai/i56tLjOsVt97xgR/xWqjnV&#10;7iXDyBCC5g78Eeux3xclGV4EQCBz2FB74mCCFA/AZ4JOCa0MDY11kjI+OV7EIsAr814GfQwfLftb&#10;HJTOFtPbwjpHULcT6d6J9ewk9I5Etz3WbY/oHNHOHbJmO/5g6jB7emcjxpN4GIyaFC7NyWleQjgj&#10;qf0/60Ao+tN7atKkSZMmTZo0fUU6+3tDAwSvHCAAewlAQGuAQAMEX7GQA4Md5xM6gOwUEBxLyniY&#10;vjOx/3GfJX3eU7TkLTF4ABAYngYEOIKgCkcQZI/bS6fMK4cRmhVTSWI3D9sLdHqxUh3JE0FsOydL&#10;UUHaCXMb7thOiIAUkbslCrIIkek8rHMo4dXpIPOCIrKKzOAYAVyjJ5YqEzyH4ASVD4DziQ5ilcih&#10;ZBr2dxS4OvLptVHlyK449xSnTXZuCc51HgMCZW9d3l2VdmEhg9QQA/sib1sktmbHax/dffd75Xcu&#10;bfS2DhbmXv6zP7r2vT+ZKM9ebXx8NFhLr/SKpgHJ2Cet9ohL3fRC1/FI7WjxzZIL36v95IcLJXf9&#10;AzXkZCs10URPtDBTMA0BOdkSH29x9lXPFd9r+viN9o9/sF1yk+gp5IbK2P5Srr+M7yvle8v4HmSl&#10;vL6Y0xUAINDl0bpcqiuL7EgnYYHDNAwIHr4AEEAEwd1TQMA+Awgqr9IVn8QKzh+nv31U8TC2ukCH&#10;omqzofpTw0HUOk1FasBzqG3YIyXY41Todao91R6GB4EQDLfni2wdeo/9sST6AKCm/mkAgaSEeGUR&#10;AEEwd9nfYk8Bgm5HSL8T6dmJ6SF8ACIIuh0pQFC7nXgwdZg+aVsOJBMCI8moK2FihNNOneYlhDPy&#10;ZP9USbFSm042PrOnJk2aNGnSpEnTV6Gzvzc0QPCzBgSYEXxxQEDMgr0igADVwxccYlCEAUH+Sjjv&#10;MwEB0IGfEhCcHzl+D9z7XyhA0G5LtNuSnd90QIAyg00SREkgZPlAVAZ99K2x3U/6bJlz7uJlb+mS&#10;p3zJU7nsr1wJVq+FaozBuvUAzEGwGaneSpatRbJGLGWTW+vOGAvx/uqgf1Q88CZVTzN1uhMDXxDe&#10;QW6U8IzxshjlJXtIWPexOzE+woN/DxMXouOQZ6gorIycS7QXKwosK/CMJDIo6yh95JKpLiakfWro&#10;KHSkgIe0Y+MpxbcjzuvcTbnOrhLaNKEcWxSXAz1KR5vC8QZ/vCEdbCh768ruirRjwHMQzME8hTAH&#10;wRJjXTQPtrRl3+rMuTvXUDFQkJ3x1l9nvPnaaMHD7c5S73gTu9InmvolY6+40i0YdJyhi1jsPBiq&#10;Hsq/UfTB9youvL5ekx0bbqLHmpnxFmaqIznZHptoC021mztLuu5+0HjuNUP6pUhnATdUzg6UcP2l&#10;4kCZ2AuGAUEJpy9idQVMVz7Tlcd05dCdWVRHOoXpAN2WTrY+TDa/PCC4RldcZSuvMBWfEAXnPelv&#10;7hdc80wOEl4fVBT46ajioBZRX0V/8ayTqM889T2kCqodGd4TWhVQD6p2SEE9mBYlV4K2uMP7vmg8&#10;yQgCShjWqsARISlAgOw0Jegc6O+JcMpYeDdeVqKCsuJnS1cD2QZfi53utsV6bGE9BgT6nVi3PYFM&#10;D+MOIt2OaNdOss6ceDhz+GDcPHXkjzBJSeLwmSBzqXO8nFAWUs9kmed5kiQJgkCPFEWhL2L0iIqG&#10;+QD0vLM7a9KkSZMmTZo0fRU6+3tDAwQ/H0Aw9lKAANs3DRBsfRWAAEwDBC8JCOqWDle+eREE2IUW&#10;kXMuSEJClncFpcdN3RzZ+aTPljXvAUCw7K1Y9p0CgloTBgQbwZrNaM02WbYWyRw2l01tb3sJlkOe&#10;PNz5BWf8BBCgTdiEMybC7Wh80jPGI0Ouf4KX9kO8zc8dxIQYeg0ZRP6/CLMTCIzMxmTKI0YPmNAx&#10;lYgyHMPJvIDShBUPwClVOQAycDwheACfWkLnwiPfWVJ22/mxZndDrq+vltmYVo63ZKdZOdrCgABM&#10;OtjEEQTPAwIDZzNEVsZ2Btq2uuotfW3b+paF6uL58sdbbRX+6c7kch+/NiAa+0Vjr7TaLSzpuKUu&#10;bqWbMOis3eVdaReL3v/L5k/f3qrOCQ/U0ZMd7LQuOd0dner0jbcu12bWfvT9xvf+zFZyixko5wbL&#10;2L4SYbBcGqwU+8oEDAhgDgJ9EdNdwOjyGZ0KCDKpdqADzwKC1s8FBNeQMRgQ0OWXkwUfhDLe3H/0&#10;8W5PU/T4EKI0MAtALQhfO/CA6k6dNQD86lQ/ekb4PdRSEgSjoFYGQABHAiCQPSRn8SX2fPEoQfMC&#10;SgoYASAIaK0TQPCEETwj/PWGdAoIRGUlwBYv+9JmnC12SgUE3faQOgeBCgjwxAQpQFALgODowdj2&#10;2K4nRMVF8acCBKiToS9gn89nNptNJhN6dDgcdrvdYrEEAgH0jSyKqKJA6lGaNGnSpEmTJk1fkc7+&#10;3tAAwWcCAkwHUoCg4WcHCEb2EqP7ibEDZC8eYrCQAgSECggwHTgFBDBDIbKfEhA4E+gJ2GGM3w3z&#10;KiBY/ykAwecOMcCAIPqiIQa+TDy+4KcZYnBxzHXhFBB8+SEGh99IQBBrs8WfGWJQZzhcOfoGAgK4&#10;kXsKCKys3LpPXh20Xe6zZc97kQ8GMxQu+6qADoRrjOhjFaxfD9ai/rMVqdlOlq5FHgybi6ZsGwGK&#10;BH8eItGRC8fgBfBZRU6Z/LThjYz0lNGynJTlIC/bQtKmT9iLSjFOFCVOFimFjStxlxIwS0czolmX&#10;XO0Ibs/HQ0GSl0gZDuRkmU8ZnJ3HeUAvGRiDAGdUd5BZVjqyUX217vrc4EAzuz0nH29Izk30KB9t&#10;iMdb4rFZPtiS9zZgiAEGBGCORdFuEO2wkIFomeOM04RhPLYymVifI5anE/Oj8fnB5OoQYxzkTYMp&#10;QLDSLS3pkImrPfxaf2Rev9VeoXtw+dGbf9Z65W1LQ250tImc7kxMdQVG2/d0VeO51+o++Iv+K687&#10;6x8Iw+XcQDHbVywNVMgngIDrKWN7SumeYrq7kNbl0xgQMJ2ZbHsa05ZGt6YAAdl8n2q5T7fcZ2Ah&#10;gwfqModnAQFXfesMIACjyq6RBRcSmW8eZZ9ztJeF9m0wlSOEa6C+gbopdqLBiUcdBhMDdePTQn0a&#10;VTiq5FRDSLhXAQYABkAI4mGC3vDGHP5Y5HlAkOqJYKkzPivw5UFoHxEiGdA3xWqYLVjy3p08bLBT&#10;OogXwIAAPaKLnj2hs+E5CPAQg66dZD2OILg/sjVidwWJ2E8JCNB37v7+/tjYWEdHx9DQkMFgMJlM&#10;8/PzfX19IyMjBwcHp1/K6lGaNGnSpEmTJk1fkc7+3tAAwcsBgvVQ0yYAAhUNqNb2WYDAGu+xJ3rt&#10;TwDBCNCBJLITQAARBJ8FCOYxIzgLCFQ0gGwFAMFpBAGzdWYVA2TmAGsJPA0IImAHUaADJ4CAw3Tg&#10;mQgC9llAcExNHCafAQRdT81BEAFAsBWq3cKAYB0MAIExhAwDgnC5MVKyGkKWAgSrLw0I5j4LEHiu&#10;TKcAwaWJFCC4NO5+GhA4wb4UIEA7AyAY+nxAcHXcdX0C29QJIJjFgGDuMwDBkjdvyZu//Awg8D8L&#10;CDbOAILtUIs53GqJtcI0BESHHQOC9UjNqr/WcLByFCEBEIBnclbgraTsqxc+T8rZSjl+qSEGCVk2&#10;01KDnbg6aLsy4MhZ8Bcv+cuW/RXL/qqVUNVapMYUrl0P162jzhOq2opUmZPFxvD9YXPhhGUrkKQE&#10;Cd87FlkZjMGPP8HQDmeNlsWkLAZ5cTfK2720M5ikibCU2JcDJuloWt5ulyczuY5zRM1rnrr3nON1&#10;iYCLEkVSFilZ5F5ggBbQWVCytALpc5Io05S0v0V0V3rq8qJD7bxlUXBv8q4N0bkhH28px2bFaZUP&#10;LfL+prS3Ju0uIRMdYIJ9WbAtCrZZeXta3pwWNmaYzTlqa4ExznKr09zaOGMa4YyDgnFQWuuXVnul&#10;1R55WS8tq3EEemqpPzCp326tbL95Ie/N73Tffd9Um2lpyV+rzpopfND/8HLjhb9u+/i11fxPQrpc&#10;fqSE7y8W+4vlgXJ5oELoK+f7yrjeMgYAQQmlL6S686kUIMhi29PZtjSmNY1qyyBb004AwQMaPaLn&#10;eJlDugFPUlh3m0VWfYupvIFXMbhOVaLHm2TZDbrwIp39Y3f2+/bmwuDOFl4hgoMegj125MfDdADQ&#10;YdQvoad6L/QkIAISQXMEwyHvH9W8ANdzGXqVLPIyFxfY/Ti14Y3t+GNRGGKAOh6202gTdYN6Bmy4&#10;p6okKxWJAOfEfRYdQSqKMcw8NrhvTR7WO+guOwHzEWJAoHdET4IIYt14FYPuXarJRqbNHN4Z2hi0&#10;HAXicVEU1MxjpdJ+GaE8sSyLvnbb29vz8/ObmprW19c9Ho/f70cbBwYGbt++rdPpAoEAfM7w/po0&#10;adKkSZMmTV+dzv7e+HYDAlOgxBQoMwZfPMQAeWvIABAEnwYE0VNAAEEEL4wgsMdTgMDxBBCM7yRH&#10;d4nRPeLMHATJySNi6oh4aogBHmVwdojBKSA4HWJg8lFPL3PImAMYEARZW4i14yUMVECw9ywgUMMH&#10;ABCglwcRbifEqoBgw8euedglF5OKIDhUIwji/buwDLjOGu6yhDvMQAfatiPPAYIQmAkAwUkEQRhH&#10;EJwCgnDBKh5igBpCBQSGzx5iMOdTAcGd5yMIngACZM5LEEHgPjvE4H0cRPD+FwUEA4dvDBz+GAOC&#10;d04AwfkXAYLLJ4Dg2gQy5/Up540Z181Z16051+25zwMES77CZX/hcuBZQGB8ChA0PAUIoq3WWJs1&#10;0WEn26xk/XqketVXu3gAU/2zyHs645Cgp6rLnrKvXqlTIWcLLAUIZEGUxLgkb1NPAYKi5UDpcqB8&#10;OVC1Gq5eC1cbwzWmcM16uGozXLkVK98mi9dCmUOr1aOz+65DnvDJpAuZRCFzg9FOiT6SKGTHz5m6&#10;/SkTKSdLuCLuXb9jK+ZY43cmhfUaZvI+rT8vNP+FUva7Ys6v8un/gij4/fjgQ8G1KpJukfSgRyl1&#10;UvW8HmxenIFjyABzLDHwrhzdk6wzyfZib11efEQv2NYEj5l3b4muLdm5rRxvK06LdGSW9jelXaO0&#10;syzvLIsO1VYk+6IMgGBK2ZySNqe5zWl6c4Y1TkmmaWljijeN8BgQiGv9wlqvuNorLfeIy938cge3&#10;3Mka9OR8X3iie6OxpPXG+cL3vpv7zp9nvfMXV7/7B+f/7//wwX/5rWv//bcaP/iereZerL+AGSzm&#10;+0uE/lJ+oJzrL2f7y/Eah6WMvpjWF5P6ArL7MQYEeUxnHtmeE2/NjDalxZvS0WOk6WG08X686T7Z&#10;fJdB1nibbrhF199i6m9jQHCLqb5JV16nKq8ho+HxOlV+gym6xOa+6805Z2t8FLSbMB1A12PoI6ij&#10;YEAAfjx8w5wY7ri460oSTCHJxBnfDuO18+FDKRmSWEoWeNSjeEA/UkyQ9klhI0DZ/YlokhbAP091&#10;v5MOeAII4CToBEgSjkvABjuhk6J30Z6w1iUGBPTjRdeticN6O6NzED0woCCqd0S67dFuWOAwji0G&#10;z3fpZgAER7eHNvq2DgOxOAwBOPncfSEJguByudrb22/fvl1cXLy6uhoKhXie5zguFovNzc29+eab&#10;9+7dW19fR9/QaH9cEE2aNH0rpBJNTZo0afqadfb3hgYIAmXGQLkx+AwgqN1AhhnBerDeFGhcDzZv&#10;Qlx9mzmKDDMCMPT8CSCwJHSWxCkg6MPhA4OORAoQqLZLjO+DTewnJw6Sk4fk1GES2fRRcjZlxOwx&#10;MXdMLLjIBReFzOCmljzkkju55Ekue5KrnsSaJ2HyJte95KaP3PJT234aLMBYgowtxAEgCDPIdsLM&#10;boTejzAwviDCHkc5V5x3JpDhIIIEdwYQMNs4JMHoZpZd9PxRcuYIZS8+sh8f2osNpABBpNMSbUf+&#10;KoYjzVvIiQ03boXqN0MQJb4eRIa83CoMCMqNoTJjqHQN6AAeYhAsRLYSKlgJ5a+EHi0FgA4YfFmL&#10;KiDwZ2B7AghmMSCY8d2Z8d2a8V5PAQLX1WnXlWnXZTzK4NIEtkn3xxPuC2Ou8yPH54aP3h8+fA/b&#10;lwIER2hPYATDzneHnT8RELivTriQXZtMRRDcmHHewkEEP2GIAbLHBm/Bkr9g2V+44ita8ZWs+srW&#10;fOVrvkqj/xQQqFiqEccRoErGfSzWbkl02Mg2C1mXAgT7y4fhJCMglwp/VsE/UV2U0+f4o/DFBI4U&#10;vsf7kqaO9ZYU5CSlTJ0RQJDFmCRvUXK9PXl10PbpkD3bgIocKl4Jla2GKlcDVciMgSpToHI9VLUR&#10;rdhMlm0xJSv+wr6xprbSvZlafrVKXsqXF3Ow5WLLPmNoI340nNhSLjb0BL9Eby3kinN57EQuMZDF&#10;DmayPZfJ5u/FS343nvMvuez/XUr/Zfnh35bTf4V//O+4ljelaZR+iWwolheL5EV0XmyGghNDz/Pw&#10;WTLlZWQ58spj2VAi9j0iKu/56x6T82PCnkV270luu+SyyM4t2bmBTDxcF/ZN4s6a7FiRd1aknWXJ&#10;AabYFhXrnGyelrYmxc1JAdnWlLQ+IZnGJdOoaBwW1gb5tQF2rY8x9rFrvdwqMh213EIs1iXnG+j5&#10;dmahNzqh36gvffzuX3//t/7t7/3Lf/Fv/8mv/Po/+uX/6x/90h//6j/Kev2/mcpvxwfKmMEKbrCC&#10;GaokByvIwVJqoITrKxF7ikR9AdeTT/XkkfrHpO4x3VlIdRWH2vMdlfdWMs6Zcz60Pr64/fiiKedD&#10;e8mn/tobZMM1rvEqXX+Nqr9O1d+k6m5StTeo6uvJqmvJyqtk5WW64jKDHssvs8Uf8QUfeh59uFWb&#10;4bWsyDDdAHRM1fCoEUHEhmciODHU9SRJ5HiBCMu+dcnUxEw+oqYK2dUuzrEi+o9kKiLzlCAKSUFy&#10;kuKWnzYfBxIJQhQYdSACOP8pDnCma550atgBhomgR3Q69bc3L0o0J7OEIplCZN7c4c3RPeT899ng&#10;ot1rj/XgpQ27HWB6e6THHtXbY112staceDB7dHNwo3fzwB9LiDCHokobUKJwxp/87Xn6biwWGx4e&#10;/vTTTz/++OO+vr5oNMpxsCiDIAgsy66srLz22mtvv/326OgoQRBf5zcyXETOKLVVkyZNX43QZ+zs&#10;xwwuT6lBU+gJ4FS4mKnXltR1Tb2Cafp8ndTtM3WsSZOmz9TZ730NEPhPAAEMm38aEAAjaFgPNpgC&#10;TRtBmIAgBQhiPxEQJPQ2+H3ZZ48BILCfAoJkChDsJZFN7JOT++TUITUFjICcPiJnwTAjAECQnHdR&#10;C26wFCDwACBYwYAAGQYEyU0fuQ2AgNoO0MjMQcYGcxCkAIHjxYAA6MAZQMDuoEMCjBnPaGACQEAt&#10;YE4x+SwgiJ4AAmAEKUCwCYCgbjMIc9EjewIIYOBG6VrwaUAQxIAg+AwgUOnA04DAe2/Wd3fGf/tZ&#10;QOC8MuXEgMB9aTJlp4Dg/eEjoANDB+8NHb6PPPwvCAh+dAYQvDcCgOCzhxi4IYhgwnlt0vlygADo&#10;gAoI1GkIABCsektWvZ8BCCKngAAmvDCjak90qoDAFKk6CwiQe4J/UIDh3/Yn34Vf+COs/ug4df5f&#10;xtTTAhqQBbATRiAoUjQFCMirQylAgJq+aCVUuhqqWA1Ur/qr1vyo1JUmDAg2yLJNtnTZW96jb6u4&#10;Yqz4YaD8jxPFv0cW/Xai6Ldjhb8TLfydeOFvE0W/Q5T8DlH82wlk+C30BL0kin8nWfK7qpH4kSj+&#10;XaLwt+n8f88//k0+599Jeb8hPvo1Pu+fcpm/zD34G+LD/7f88H+R0/4/UsbfZTP+KZH7m4nC/04U&#10;/QFZ+F/owt9nCn8fPZJFv08U/edE8e8nin4vWYRy8h/JYpT4v6eKf5Ms/s1k6X/8/7P3H46RHOed&#10;N/4v/N7XvrMtny3L53R3zuF8wfdKDrLvzj75LNsKlmSSoijm5XJJbs4BwAILYLFY5JxzGOScMzDI&#10;k5Anx57UOf/qqR5gscsluUutKFLsLx/ONnp6OlTVhO+nn6qK5/9DNPO7RNobwfK75OyosGuVXfuK&#10;a0dxWhT7umw3SnajsG8Udo3S9pKyBYBA2ZpXbHMoNEAgbYyK6yPC2rC4NiyvDytrQyjk1QHR2Css&#10;9fBL3cxSJ23spJc6WIhWarGOmq1kpirEqXpxuoOZ6Lb3tBZdPPv1L3/ld379P/zqr/zaF7/4xX//&#10;yz//X37j509+7b/3337b35bD9ZbxvWVsXynZUxzXAEEXAAK5PUtsz2QNmXR7FtmWHWnKPajInLl7&#10;qfPaaz3nn1+49fLqnRPzt0/0XPx+58UXF1JfC5a8K9ac56oTgICquEyVXyJLL5AlF+LF58jiM1Tx&#10;Gbr4PaboXT7vbTbrrf07JxfLMw7My4Iqs6qKvldQoAX0J6fKFA5GlXlVRmtQa0FtSZQVnheFOKG4&#10;Z5XRm0zlt+L5f0tXvcR1JItTFfJGp7Q7ybs3qZAnGKPtQdruDVEUJYg89DGRJQGGjoQMAWh/OJNA&#10;xEiAh4Eq4KDoWNrh8AyXCqOIpMJEFS6oSvNBMm1y99LAVp0l1mMh+izhTmsU5xEQrbZQqzWEFjqs&#10;YYM1mgAEkweXelYMq3u+SBymWVTgJzw+NIyWqQlZ/fcLmX94o8EQmsLe3l5WVtb3v//9pKQko9HI&#10;cdzRNugreW5u7jvf+Q56tru7OxaLfZLfyPAhckyJtbp06frx6JFva/x9/iGAAL578Va6PlqHZftI&#10;GevSpesDdfx7XwcEHwMQJO6io3g6QLAVw4AAYniXQoEBgZZBoAECzAjs5KSdwoCAOQ4I5o8DAndc&#10;AwTrXhqSCA4BgfnpAAG3C4CAtfgAEKxhQLCAAcGkBgh2Ij07MAbBYQZBpNEEcKRuHQABiicHBMAI&#10;MCDIWgigisiYOw4I/Ck4HgIEOIPg6rjnAwEBTh94FBD0/qiA4GUNEMDLPwoQjCQAwcUx+6Vx+1MD&#10;goUnAwS4V4sGCOoBEIRKFjxl07tz+6E4KzwKCBJfhFo8nWA3zwYQgOULy+o6rVTZqPO9VgwI/NkL&#10;oZyFUP5ioGjRV7boLV3ylhi9Jcv+0hWieDVWsEYXzLsLDB1VeRdH7j63k/l/PBlf9Wb8uTvzzx0Z&#10;KL7izviK9+5f+LL+3HcXLXzZm3ks0J9oZVYiPHe/4sr4/zxp/41I+WM6+belG19Sb/2Seuvn1OSf&#10;U5P+rXrz36g3fla5+bNyyr/lb38hfvs3Q+l/5k3/G3/G3wTT/5JI/4tw+l8E0//Cn/6XnvS/8mT8&#10;lTfzq/7MrwYy/8p39y/Qzv2Zf+bP+DNf5pd9Gf/Ln/R13/UXiLI75OwIv2sVXfsyAAKbYl8X7UbR&#10;viTsLx0HBNDRwAaMQLXMKOZJYWOUXx/h14eF9WFxfVjeGJI2hvi1AXa5lzH2MEvdtLGLMnYBIzB2&#10;0MZ2eqmZn2+UZxqVqRZxwkCO9273tBXcuPxPf/PX/+HXfuuLv/Lr/+5L//6Xv/iF3/+1n3vxf/1J&#10;89VXHA2ZfF+Z0Fsm9JWx3cVkVz7dnc915fGGHKE9i29N51sz2bZ74ZacvarM4dtncn/49cJXvj52&#10;/ZWdnNOuogv7BedHb72e+9I/VLzyNXPaD9nKsyxkEFx6CBCUXoiVnIsUn42UnI0Wv0cXvSfknWIz&#10;39pNOzVXmbNj26RUNY4+jXHQeEAC9B1D4kBPoWW0RhvGEAYmlGSRpZXQujyVGi/6u1DSf4jf+eN4&#10;1ldjBf8YrXgh2vJeZCgjttxG7q/Fg24qEuDpKCOwpKwwssLJyPZDfwYUiR3iZXQIdNyjQH9qa0hF&#10;jih8UBXcqjwZJJMmd84PWGos4S5LsNcS6oQUMMggOAYIIh3WaIuNKjfFNUDQvrLri5BHgAD9gmc5&#10;LhqNhsNh4mGhNWg98vnoEX3J8jwfj8cXFhbOnj37/e9/v6KiYn9/XxCEI7JAUdTo6Oi//Mu/vPrq&#10;q/39/Tog0KXrp1jv/7aGjKTENywGBLAONjn8ytW+q3V9tA7L9v1lrEuXrsfr+Pe+DgieDBA82sXg&#10;yQHB8UEKHwYEe5A7AIDg4CFAMPnBgAB3MYijAEDgjj8CCEwPAAEwgiNAsP9YQAAjFHK7IRYDAuYY&#10;IGAeAgTbDwGCJgAEMADB+wCB1sUgmAAEy9DFAMXhGASJSGQQJACBL23Gl/rRgMD9ECAYOwYIHu5i&#10;kAAEkETwowIC6GLwEYDA9TSA4EEXgwQgmP8IQFCVGKrwEUBAlhtDJfMYEOyF4owAvajh1wL+2fCj&#10;AQIktKcj8/8koR32ASBQYH77YxkEapWNPt9nPdtrS5sN3F8gchdCBYv+okVPyaK7ZMldYnSXLvvK&#10;cC+DgvVYzoL7ftdITVPZen8xMZFHTt2lpjLJ6cw4DnImk4LIoGYz0COpxXQ6jjvk1B1q8g45mQYx&#10;kUqO3yZHb9G95/jqf5UKvipn/6Fw+9e4lC9JyV9Sbv6KcuMXlZs/Jyf/nHjnl/mC/8q0vEqNZzBT&#10;WexUBjuVzkym05MZ1GQmOXkXzmE6i8ZBTd8jZ9FjBjWdTk3focfT6bbr4cwT/pKUyGQ/t2MSXDui&#10;a0t2WmQABMuiwyjuL8u7RnlnSdmal7fmxe0FCTDBAsx0aJngN0e5zVF+Y1TYGMExLGwMMWsD9Go/&#10;udxLGnvppR4GhbGbhugiFzrpOQM33U6Ptfi7a40VeQ0pV09+7xtf+c9/8Jtf+vdf+pVf/eVf+dUv&#10;/vIX/uDXfuGl//2nrTdedzffEwfKxd4SqbdE6CpkOwvY7gK6O5/qzGEM94S2TKEti2q5b6/JHM48&#10;n/HK169948tN7353K+9CpPomVX0tXnt9Le/Sre/9n0v/578Onv7nYME7VNlFqvwKVX4VP16Ol15A&#10;ESs5Hy49Hyq7QJSco4rPinmn+MxXXXdeNVen+KyTvBTkRRQhXgiKEH5R8ImCVxB9ghgUeELkwjIX&#10;kQQCgicUxqMQi4rxLl/1NSr1i9ztL3DJv8Qmf4lN+Q02/Y/o/L+OVT1HtF8OjxTEFxvFrWEhsC7Q&#10;DoH1iJxH5L2SEJAEvyR4Jd4jc26J8whCUBAIQQjhBS3QMsELAU7w0KIvKsUWA6E705sXBjeqLeEO&#10;S7DbQnTANDRaF4MQinZruANyCmKtNrrCFL81Zb/cu9q+sucPkzAJI34DCKJktlgrKytv3bp17dq1&#10;G4e6efNmcnJyEtbdu3eR4d/f3/f5fF1dXS+//PLrr7/e29sbDodlzQWgN6AkhUKhpqamb3zjG2fP&#10;np2fn6dp+pP8RtZ+ABwpsVaXLl26dOnS9dOu49/7OiDQAcEjgODhDIJnBAjuL0AGwb35QNY87mKg&#10;AYJprw4IPhwQ4CSCTwgQIGl7eqLAG6PjPCEgyD4EBIWLnqJFV5ERhbt42VeyEixaDedtRO8uue/0&#10;zdcMjTkPzFLEokY3IOKbKmlS4yg2IWL48ZGIbUDA9uuJCK+qxIrknmEW69jhdLn7rND8El35j2Lh&#10;V6WMPxRu/LJ0/d8ot35WSv0iW/zX7ESGHFxRo1Y1sqZGUaA9aHvDh4Mw4TCrpEWNm/FB19TgvLxm&#10;iFfc9JbfiYz3sLY1wWETXVbJYZLsa5BBcLAk7RnlXaMCGQTz0ta8sD0vaiMRWGdEMwYEGyP8xoiw&#10;jmNjWFgfYtcG6ZUBarmfMvYzS/3cUr+wPCCsDDLLA/6pdmtX6VJN5mDWpbZb71ZdOnn35Evvfe+f&#10;vvE3f/5f/uB3f+NXf+VXf/EXf/uLX/jbP/ytm899bSr7ItFVwA+U8RgQSF2FQlch11NI9xTEunLI&#10;jnt82z2uNSfUeH8h99r9t7799v/9L3ee/5ulzPcidbeFhtt8/Q2u6dZW9e3rz//Tq1/+g5of/K+D&#10;uyfIsitU+Q0c19ByvPQiAILi85GSC0TphXDJBar4Ip93ks/8HpH2T97CH1BDqepGtbpRo67Xqmt1&#10;6lqtulqjrlWpa5Xyerm0USGtVytrdfJag7hRz23WcRv1wlq1snRfHToll/85n/7vhNR/I9/+OTXl&#10;5yDvI+nn5du/yqb+Tjj9y/77/xAq/h7bclIaTpLncyVjsbRcKq3CDqX1KmmtXFopVZZRlEtrNcIa&#10;2m0dWpDWqkUc0lqduF4tblZT1ibf1sDUykR63+i1/tVac8xgjnWaYYbaDwAEVAIQ9K0ZVvcfBgTy&#10;6vr6vezskydPvvHGG2+99dYJLLTw9ttvo0e0/vz588j522w2l8tVXV39ne9859SpUzMzMzRNS1iy&#10;LKPv4/39/fv373/729/Ozc1Fy6IIEyUk3p8/fmk/AI6UWKtLly5dunTp+mnX8e99HRB83gGBzf8Q&#10;IDg2BkHs2QECoAPvAwReHRA8HSDYfAAI5n88gOCphQGBqIgoPhQQ+I8AQf6SJ9/oLFh2FC07i1e8&#10;JavBorVw7kb0jtFzY2CtaHxjh4jwIiVJcUGKizIlyZSMQ5JISaLEDwq8pRboT1akInTc7nS6tszM&#10;3rK0O86v1Ijjt6WWl7mCr4pZf6hk/Af+zn8M5v2de6SQjPpYkebEOC/G0VFkmCSRVEUc+E+0kpdp&#10;LQT4M6YyHtk2RTbe9VVnRse7WMuS4DCLLovoMIkHa+KBUdxfknaX5J0HgIDfmee3F0S0jAGBAOkD&#10;CUAgro9IG/DIrw0zK0P08iAKFj0u9Mdmu70jzdbO8onqzOZ7F/IvvXT1hb+9+tz/Ljn7Slvqxf68&#10;1IqkC+88982v/Y8//avf/Y///J9//9q3/q4/+T1n0z26vwQF01ciYEAgAiAoonsKol058Y5sri2b&#10;bs3br7vXcv3EqX/8sxP/549r3/u2s/wa33hHbkiRGm7yzbdsNWmXXvjmc3/2+0XP/fVuxltk2Q2y&#10;7BZVdgsvYECAxyCIlZyLlZ6PaoAg/wR39xvR1K8Smf+bqfye0vKa0oTidbXxdaXxTbnxhAyPrwlN&#10;P2SbX2Sbf8A3vcw1vUq1vhppey3S+ka85TWp4QWl6v/K936XT/1Z4fbPyKlfUFN/UU36N+qtn1GS&#10;fkG89SU25ffJ9C9TWV/l8/+PWPZNoeYFrvYHXN0P2YZXmKZXmMYfMg0vMfUv8XUv83WvMQ1vUo0n&#10;qMY32cbXmEa0wQ+ZppeZplfp5tfI1jd97adNXSmd7UXJ9S03+lbqzIzBTHeayQ5z1GAJAyCwhmC+&#10;w0ROQazFCoAg6TGAAAYgCBLhTZNpdnZ2enoaPc4d0zzW4uLi3t5eOBx2u90lJSXf+ta3Tp8+vbS0&#10;hL6DRSxZlkmSnJqaOn/+/KuvvtrV1UUQBLzJDqW953Tp0qVLly5dup65jv/S0AHB5wgQOB4LCI5n&#10;ELgTgGDygBzdx4Dg4TEIdEDwsQCBO3MWGMGTj0HwkwMEx/fwkQEPGiAQFFGE0enxGASKHIExCAAQ&#10;XOiznuux3ZlBb7pQ7kIobzGQZ/TkLTsKlg+Kl+1ly+7yZX/paih/I5Ju9F4fNOWOWywEzUqKiD6b&#10;cB91Ec9bhwItHHUvf2ygDfA2Cq/IpCz7RdUWEq3ueChCC2xMiR2ovkV1p1NaKpCGryjtL7OVX3cW&#10;f9faVxoIBihZYRSFw+PYwVR8qEC17p949DtBUbS+6+iRR0dBhc5GlO1ZriUzUHU7NtoqWOYkx7rg&#10;NvPOTc6+xh0sCwAIjMqOUd1elG3z4tY8u7XAbi+wW3O8dVo0T0qmcXFzTFyHoQql9VF5Y0zcGGfX&#10;x2Irw9GlwcjiQGC2e3ewYb4+t+XOhbunnks58c17554rvPJSyeWXGpPemi1N3TaU+EabdjqrR/Iz&#10;qi6dzj/1WtWZNyfuXvW05HIDZcJgCdVXTPWVsr0lQncR31XE9xQz3QXxzlzSkMMaciNtecbS1Ltv&#10;/suLX/29K9/+yujtN0I1SWLjbbn2ptRwg2q6vlR09dS3vva9P/v9khf/du/uu/HSJLI0hSxNJoER&#10;XIuVXoyVnI+WnImWnomVnY2VnKGLz3J5b8bTv+W7/fe+whfovhvKfJ4ym6/M5KkzecpMgTRTKM0W&#10;SLN5wmwuO5eDgpvNQ0Ev5McXC2IL+dTcPWn8htL2ffn+H8kp/6+S/P9TUn5Buf3Lcsoviclf5FJ+&#10;i07/03j+39PVr4jtZ5XBm9LEXWGmgJsu4KfzuOlcdvo+M52Ngp3O5acKualSdqaMmS1l5oq5uQJ8&#10;xGx29j47ixby6Pk8YqHsYKlteHIwzTB6vd9aY+LbTUynmTSYI+0WotUCAxDAGAQWAtaY8SCFpnjS&#10;tONq/0bH2kEgTElCoqUkBik8JvTmgEEFcN+BxNcq/mIVRdHn89XW1r7wwgtnz541Go3aAAQaI9jf&#10;3y8pKXnppZfS09NNJhNJkmglvNHwTrQFXbp06dKlS5euZ67jvzR0QPB5AQQHTwwIZhwUOgcdEDxr&#10;QOB5CBB86CwGjxuDgPzUZRDg4wAgUEVBfQAIJEWOyuomrVYDINg617N1ZyaQkwAEwTyjNx/SBw5K&#10;l+0Vy2705qpYCRVuRLKMvpTBzaLRTVuA5mECRxh2Dtl+9HaW4cqeNFBJiIrEyFJUVFGD33JHvBGK&#10;5jlepAUhIvJBkXYKvnXJ1iMu5kTGMj3LPfFwEBk6XJTa+PfahP2J0BgBOhltRD20BVqhMoS6PSm1&#10;pgUrrocHa3jTFAACl5l3Wjj7JnewKuwvS3vLyu6yggGBkAAE8+x2AhDImxPSxri4PiolYlxYG4+v&#10;jHhmu7cG6hcb8/uLUpoyL5XeOpXx3gvXX/n6nbe/2Xjn5FxNyn5PUXisLj7WEBuvj47VxYYbov2N&#10;/s5aZ3ul01Ae6i1nhiv4gWK+r4DpL6b7y+i+Uq6niOsq4rvRYyHTmccAIMjxNmcP3Lt08Xv/+8Uv&#10;/3b+K//XlH8xWpckNKRI6LE5JVB/fSD91Gtf+8oPvvz79W/8oz3nXLzsFgmMIAEIcBeD89FSAATR&#10;8jPx0vfYkvf4vJOR1Jf27ry23XIvtDvPs16eCfCMX2R8KATWL3AofDzn5/ggx4V4HBwMCkBwfECk&#10;D5TAuDqVpJR8VUr5ZTn5i8Lt/yBk/qlU8D/58m/Q9S9HOq74R4q8852EZZoLbXO0j+XCPBcWmKDE&#10;+CTGK+IQWHRQgmeiPIciwvMEzwd5Hh3Uy3Eo0AlAsHwoJlJGf/Te1P7Vof1qC9duiXXASAThxwKC&#10;ZjxIYdK041rfeufqQSCCAQFuJpA5gxaBBjwQsv0aKTj6SkULaCWy/SMjI6dOnTp//vz8/Dz65hVF&#10;kef5UCjU1dV19erVixcvjo2NxeNxjuOOAwJN2p+6dOnSpUuXLl3PUMd/Y+iA4KcQENiCKNgtDAh2&#10;CHY3zO2Fuf0Ib/9wQOBhjC5mwcnMOugpBzqxeP8uAILOrfAnAAiSp/y3Jr0obk56bkx4ro17UfwU&#10;dTHw3MWAIHvehwGBL2fRm7/kKQRA4Cs2+kuXUQE+DAgS6QOfMCCA3T1pwNjtYI7EYyHjlaSiWhml&#10;YYe+OLB9pm87ddafA3QglI/CGMhfdhcsO4qXHeXL7koABMHijUjOsu/O0Gbp6NpWgBREZMslQZH5&#10;xPz18KbG1/cRIeNAjopTFFJSArToIOJBmicldEoKpcisLHOKxAiiwIRh3AFiXY47RI4GIAFliPaB&#10;DoUDOz90ZLgxjCfJ42CCBnx56H8urtqNUm+ur/Kmx1DErI6JBxui0yo6bMKBWdhfl6Bfg1HagUEK&#10;RRiAYIHdnmO3UMwL1jnRNCVtTMoo1ieEtXF2eSQ+1+cbbTd3Vs7W53bl3Ci98Oqd30QI5QAA//RJ&#10;REFU175158R3yq6+2Zl3Y7ru7kZ7nn2gNDReQ003CjPN3GQ9M1FDjVYxIzX8cB0/3MAM15PD1eRw&#10;OTVUTPXmMT15TF8R3VeCguktZnuK+K5CobNA7Mjn2wEQOBozW1Lfffuf/+KVL/9206nvequS6cbb&#10;fBOKVLI1fbf6Rv2ll17+6h+f/Os/7jrzPU/RpXjFDbIcxU14LLtOll6Jl1yMFZ+PlZ6PlZ2lS88I&#10;JWeEvHdi6W/vZ1819zS53AeJGQ0VVOYyq8o0XmYV9KiQqhJX0SNMZ0ApKo0CVQ1PKv4FeSyJL/ga&#10;k/5fhdy/YUq+zTa+LQ2lKosViqVHdC5HvAf7Dte+2x/nBVJWovi13GE74RNTGyqMoiYCp37AUVQ1&#10;rsgoSDgBmYHOJHJAVmeCbNas+/rIfq2NbLOGDOZguyVssBAGC/QvaLWG2tCf5ij6YG+yUeg75dbk&#10;wbW+te41ezBCyYKsQJvArQK/797/xnvkK1WjBugLNzc3Ny0tbWhoaH9/PxAIeL3e1dXVvLy8lJSU&#10;/v5+9CfP82hjTYkX470llnTp0qVLly5dup6djv/G0AHBTycg2HoYEKD4cECw4WVWjwCBk0ZHHzuI&#10;D+xGerbDAAisP15AkKwBgikvCgAEk55rEz91gGDOk5VIH0Bu2Ze76M03eguNPhQJQLAceCSDoBYV&#10;NWpmm+FPChAgjwO50k8c2CwDI9BCm+YQDo48256gdjqZS4Pb7/ZvpwAgCOYtBPMXgxgQeAtWvIWr&#10;3qJVb8mKv3Q1WLwZzlvxZYxslo6tWX1R5N+RGUe+CPkvbPxg//hwD+GAo4CPLIhESaBPABGZUllk&#10;ZYEVYX59XkIeVeGRNZM5SeFRwYkSJ4mkJMYUkVYk5MTQ5cMejgABZBNgOiDj6xIhRQL9CZeH0xtY&#10;1b8jTTe7atP3G7KpxRFx3yIc7Ej728q+Vdldl3eXxR2jFsLWAg9oYIbbnuW35nnLHG+a5tbGGeNI&#10;ZLbPO2rY7akz1ub1ZF4pPfdy8dkfVl1+vfnWqZ70c5MFSev1Ofa+6tBkc3ymhZxuYqcbuakGbrKO&#10;m6jlxmuYsWpytApHNT1aTQ5XkEOl1GAJPVDM9BexfYVsbwHbW8j0FrI9hXxXgdCRLxnypfYc3pDj&#10;bMxoTz115ht/8c5f/WH/+R9G69OZplQU8ZY7/taspdIbGT/42qtf+U+p3/zKbPLroYpr8eqr8cpL&#10;ZOUVquIaVX6dKr1Kllwliy+TxZdQUMXn+aJzXO7p8J13Hbk3HcOGqO8AnDu4dSA8UPwqC39CrUJ5&#10;8qrEqwp0D0H2Hu7Ao5qJKO4pefR2vOFEvOldYfSestIqb41LzhUpsCXFPQJDEjF2yx1xBCIMh2oV&#10;qkerlCNsdRjauwCW0JsE2iu0CkmURVFG1c0qEsvLYlBSZ3x03txB2sROnZVotQbbIcIdVqLTGjJY&#10;Q602os0a7bDGDNY4AILN6M3xvRv9G6M7wTDJoUsBlKQBAq0RHuroaxQ3zwfrUauWJCkaja6urnZ0&#10;dDQ1NfX09MzMzMzOzg4NDaE1Y2NjHo9HG5gAw4EHQi8/vitdunTp0qVLl65npeO/MXRA8FMICLYw&#10;INjWAEH46QDBIgYE048BBGEdEDwzQLDoy13SAAF0MSj5IECA0wcaNlGxf3oBAQrk3kX8eGTWWFW1&#10;i2qfh7k8uH2qbyt51pezEMhbCOQvBAqMKHwFy77CVV/Rqq8ENZvVYOlGuHDFlzm6WTq+bnITPMcj&#10;KydpgAA9gsHDmf9gwbANOxaaHlx3ghHAS+DVeAeiLPHIp6Lykjm0Bu0QnKuMPCuSiCwrXL22N/j8&#10;QIGKFQMCQB6SpIoy3KIW0UZaGSmioIbd0sqgq+m+HQDBsLhnFfZ2pb0dZc+qbq8pO5BBIOwti0AK&#10;lsSdBWFnjt+ZZ62z5MZUZGUsMN+/2980VZnTln6l9sZ7FVdOlp5/rej0i7VXXh/MvmxpziXGGvmF&#10;HmGhm5s3sLNt7HQLP90sTDUIk/U8AIIabryGHasiRytwlNMj5cxQGTtYyqEYKOH6i/m+Qq63AAUL&#10;gKCA78oXO/Ll9jy5PUc05LgbM7pST136xl+e/eqfDF94hazPYJvuUE1podaMvdbsroxzp7/2X879&#10;z99pPvVPO3lnwlVXY9UX4lXnyaqLVOVVqvwaVXqNKrlGFl2JF12OFVyM5Z1hCs6Q2e+5bp+yF6aG&#10;5keZsEcDBAABUOuAXhqsisd5QCUpqbyoChgqweCWogQd+BU+qoY2ZbOBXqxnNvol56YaC0k8x8oy&#10;DcRHibLyVoA32mN7QZriBNT8tSqHmtOyRxJNEgesh7aAGQE8CXkp0AYERWJVCb1/RL+oTnnp/LmD&#10;jImdevQpZwthRgCAoMsSNFiCrUANogZL3GAhm2x0yUbk5tje7WHLopdBr9fAwwcBgvcLrUcNDl2p&#10;IAixWGx5ebmurq62tnZ4eHh6enpubg59ERMEgb6V0QYaINBeoknbLexdly5dunTp0qXrmer4bwwd&#10;EHxeMgj2IvxB7DMFCCZ+igDBHACCwwEIMCBYRA3PV4RiyYcBATCCQ0AQqlqDqEkAgvAnBQieVnBs&#10;5J9FVRJw4Pv8cB6cqrpkdTjIXB7aOdFlSZry3p/15c75chZ8eYu+okVfCbpqmOPQV46ueiVYuR4u&#10;WfbfHbUVTlqXXTGKEeBeP/p4Qr4cuUfYKfg7bAHR/sEIPhzaykNvj8sDBhIAly+LisQr6PTQJwMq&#10;GDhnbBSx4wKswcOwhvAqvBut+NDSQ+WIXop2gHYJ2wEgQNcaD8hbsx5DgbM2g57tlrY3hb0dYAT7&#10;NhlnEAh7RnbXyO4s8tsL3NY8aZ6Kro85prs2e+tmGgqHyrPasm8WXn7rzlsvZL3zw6obp8dKMk3t&#10;Ja7h2vBUMzXXzs4buAUDO9fGzLYws83sTDMH6QP1kD4wWcdM1DDjNfRYNT1WRY9WsqOV3HClOFQh&#10;D1Yo/eVKb4nSWyz1FfG9RRyKnkKup4DryhM68mQDihzBkBNqzprOOnf3ha9d/bs/6zrzcqDqDt+S&#10;Tbfd8zamz+Zeuv/GN8/87R8WvvTXq1knwrXXSBRVl8iqi3TVFbryGlNxlSq9TJZcjhddjBSdCxec&#10;ieS+Q+Wcitx9e/f22wdV90iLkSMJURVQQBa+ViEqiwd51LALdB/B9YWKF3IzREkSeUZmQnLcJUcd&#10;MumVubAsUIIscJguoNdEKdHiii3thuwERXOCiCoXVzyuuMdGonlo/+B3CfpXhP4iOIPAK6gTbiZv&#10;1p056Wqw0m22WJs13GYNdViDjwCCdgvZaKOLMSC4M7q17Oc41A4OlTgMikNp648va0J/8jwfiUT2&#10;9vbGxsYaGxsNBsPc3Nzm5iZa4/f74/E4+i5G22iMQMLTH2r7QdL2oEuXLl26dOnS9Wx1/DeGDgg+&#10;X4DA/lGA4FPUxeCnGhAgn/zZBwRICUDAvw8QuBV1nGCuDO2e6LQkTXnuz3pz57w5C14NEBQvwbUX&#10;r/jKlgOVR4BgfDd/amf2IBqlJV5UWEVFIRzz7k8Y6BxQeaAXcrJCiRKJfKeEnCq4xMOiQeWG+QBY&#10;LxECHwQ9+fBujsoR+1v00YKLGjIlRElhorJ9I9Bd5qxIIkfqJcuScLDNH+zy+1vSnknaW+X2lqld&#10;Y8w2F96Y9BtHtoZbVzqqBkoya1Mv3D/7avaZV8tvnm65e2Oo5O5Ka+VOf4t7tCM4aWCNXbyxkzd2&#10;8Ivt7EIrM9fMzDZxc838XAv0L5iuZ6fqWAAEtZgRVDNjVdxoFT9SJQxXiYPlUn+53F+GAUGJ1Fv8&#10;CCDgOvPEjjzRkMN35FCGnL2y263vvpj1nb9tee9FW96NYFWatypts+B68/mXbnzrL7Ke/+pk0ve9&#10;FReouutM7TW6+jJddZmpusoAILhCll4kS87His9Fis5Gis6Qee9wOW9HMk/u3H7b2Vwke3YlkdWG&#10;pZAA1KACTQACoAFQhFoGCjyBShuwi6SIIipXZIhFnDWCzLHASwKnSBogEGU1QolmZ8y4F/LEOA7Z&#10;Z8x9NGd+rOKOR8K5a//gdwn6fhAwIBA4WXbz6oiDyZv1Zk35GqxsmzXWbo1gQBDotATeBwio4vXw&#10;zdHdjPGddULi0GWh42JpR4OFQx1fRsJPgtAy+tJ1OBzz8/O9vb0Gg6Gjo6O7u7unp2d8fHx2dtZk&#10;MrndboIgotEoSZJo46O+Bkd70KVLly5dunTperY6/hvjcwEIbs960j8VgCB+CAjIpwYELnLOTS48&#10;BAjIRwDB5gNAwD4tIMCDFGqzGDAzDgoPUvjILAZPn0Gw9LEAwcQxQDDmuTJ2HBA4z405PwIQ4NAB&#10;QeLN8OMVHBuZPSEBCLSRAuA8OFX1KupUhL0xepAABHMACHLRhS/50TuuYNmbj2LFW7TiL10Jlq2H&#10;i1aDmVN7uVO7w1ZfmBQECQAB3DfGV5OwX08mtC36EECvjfOSnYjvB8IRJuHmwCWCHQUqAF3f8eB2&#10;yPoj84pekoAED4d2pYki1lymrIro/DhKDuxFhuvtxVeC7QXcxgzvsDH2Hda+JR6Yhb01cmspaJq1&#10;Lwyu9TWN1eSV3Tydd+HNkqunapPOt6Re7stOnqvK2+lpCE3308ZxYWVKXJ4QjEOCsZdf6uSXOvil&#10;I0DQzM61sLPNzHQjM9XATNWjoCdr6ckaegKGIeDGqvmRSn64kh0sRwFzHA6UCv0lfF8p14uihOkp&#10;pHsK6O48uiuPRdGRwxjuMYacSEO2Ked679UTde8+3376+Ymrr83cenv0xsmmd1+oeutbY0mv7hWf&#10;idZe5RuShLpbbNU1tvIqhx/pisvx0vOx0rNRtEHh6WjBaSbnbSHrBHH7tZ3kt72GSiXglCVURolS&#10;xGWn1QkKKGZUkFqZQ7HjVYkyhk1R/aBql5D9h4C6QmtgtIIQI6w5Igu7QV9c4FEbkQW0BST4a7UD&#10;1XdUg9oyPIXi8EDoCVTbHB50UmYldY9S+vbowgUfapyNlmibJWSwBtttwQ5rsNMaRMuPAIL8leDl&#10;AUvG+M5GRObQOWoNTjtUYjEhrd0c6fhKQRDC4fD+/r4Zy2KxrK6uDg4OVldXp6WlZWZmtrS0DAwM&#10;zM7OovVos1gsdpRHcHw/unTp0qVLly5dz0rHf2B8HjMIcn6SGQSxhzMI6A8DBE5m2vkgg0BLIlh0&#10;x1B8ECCwBDkUjwCCnTCHYvcjAcEzn+bw4wGCD8sgcB7LIIB492FA8EbvfiI+lYDgcAyCwMcCBNSn&#10;ExBIgAZEHmY6fCiDwKOq01Hu1qTzzU7LjXFXzqwvb96Xu+g/AgR5y578Fc9xQJA1fZA/tTuw4QpG&#10;GUGQkXvHdEAzd08hdAbIfKKPsxAvWfykyR3xxzkRbCmcH7aMkoinSOBQYM+qmVVchg8VYiIelCze&#10;OypttDueVcJOZrLVXXDJU5NOLg6yBybSsRXft5C2Fd/SmLGnvr04o/zO5eo71+rSr5feOFuVfGGg&#10;OHOpsXS7p8E90kZM9zDGEX5lTFqdkFfHldUxZWVQWu4Vjd2CsYtfMnCL7YAGIFoBEMw8BAioyVp6&#10;ooYeq2Ihg6CSG0kAAnawDI9BUML3lfG95VxvGdNbTPUWxXsK4l35ZFc+3ZlDd9zjOnK4tnx/7b25&#10;+1cqzzyf/9rXOy+/Mp12fjb14mLaGUv2GXfpxXDNZbrumlifJNYm8VU3uMrrXOU1FsYpvBgrOxcp&#10;PRspORsvPM0UnBZzTnJpL/tv/GA77V1fX70QdPEScvCJfh3IlOOy06oSChQDAg3N4PaL1mH4AgEr&#10;8CtlAQJvIqHvKlV108K8PbKwT4RZSDNQoBqgSnGVHNYOLBwt49rGXwoo8EZob3gcBFlhJGU3JvXa&#10;yKI5b/68t9EcbDO7DVZvuxUDAgt6DLXawm3WqMEab7eSDdZ4ntF/sc+cfgQI0CGwtKMdSXt7HNcj&#10;63mepyiKxEIL0WjUbrePjo5mZWVdunTpwoULZ8+evXPnTnt7u8ViicfjWgYBDNOAd6XtRJcuXbp0&#10;6dKl61np+A8MHRD8hAHByAcAgmkMCGac9KzzAwCB57GAgLcGeQ0QJAYp/DiAgE4Agt3HAoLwRwMC&#10;GIgumL8UyFsM5i4iPxx8HCDwPSUgcHw4IHgTA4InyiDoPPgeBgT/+pMbpPCnCBCIxwAB3DNG53EE&#10;CJKmXK8bzJeH9nNmfPnzfi2DoBCF0Vtg9BQse0qW/eUrwfK1cMlqKHvaXjC1N7DhCIZJEUagQ44O&#10;XRiyiAJcm/b/EwhtpgGCAC9t+qhVZ8wZ4XmcQgAJD3DaAh6YAOgACtwVHhchFBx+PYRWjkd/QqAV&#10;sAdkSNGFipwS94lLvZHKJHfV7cB4W2hzfn9lZmWkZ7qterQmr/7e9RtvPXflte+U3jrbX5q93Fm3&#10;NdzuWxiMrI5R6+Ps5hi3Ocajx/VRbm2EXx0SVwfF1X55pVda7hGNPcJiJ7/Ywc63AR0AQNDCzDQx&#10;0wAI6Mk6nEGQAATMKPQy4EYquaEKbrCcHywT+kuEvhKht0zoreB7y5neEqq3ON5TGO8uJLsL6M5c&#10;uvMe13Gfasl2Vd+Zzr5QeuZfc058w3DtjanMS6v3rjtKb9FNyUzjdbLhBtNwS6xPlmqThapbfOUN&#10;vvIqW3mRqjwfLT8XLjsXKTlPFp0VCk/LOSeZ1B86b760nXclONMjRH2syHN4kABUsuD6oQCPWiqs&#10;kSDlBI/+CI+4uvHz+B8NLWgAASgAryhxVXXQ4pyTXHLEYgL0W8D1rLEd9JKjajpecVorPQ4I0G55&#10;dFroeJSk7MTEXmu0aMZTuOBtNAdazc5DQBDqsoQ6rAQekiBqgK4H8Tpz9N6860KvKX1iZxMDAnxh&#10;iSanhSY47MM6vhIta4b/SMj5cxzn9/sXFhaamppSUlJOnTqVnJzc3d3tcDjQU+hV2pbay/FudOnS&#10;pUuXLl26npmO/8DQuxjA/UwMCIhPqosBObxLjuxREFoXg30NEJCHdABi2kHNanTASc25jncxiC25&#10;Y8secsVDrnqpdV8CEGz62c0Aa8JJBLYQTh8IsUAHjncx+OBZDD4IEPTuRLoxIGjBgKARAwIUh4AA&#10;+VgABOWrj8kgwIAggAHBYQYBDlQRGXO+dAAEELenfMk4EoBgwnNjAgOCw1kMLj3axcB5ZgT3L8Dx&#10;7jFAAAMQQBy80ed8PCDAcQgI9j42IDiPYvjDAEHKESBAbW8WA4LZhwHB0sfoYhAvNwZL5t1l0zvz&#10;e8FPzRgE0MUApiV8uIuBT1VnYlzyjOs1g/lc3072tCcfMgi8eYveYnTJS95io7d42Vu+7K9Y9leu&#10;hEpXAtkzrtzpg67VA38kJooCviT0bgYXj82jZvA+OtCWyPNTqurnpQ0fteyM7QVYikelpVlUsIiy&#10;IkIvgwQdQCd9tHv0AMLXcSzwg4T8ZeJU0D+iwobFzXGiIcOUf3WlvmCho76zPC//1vl7F05UpZ7v&#10;KE7tKE7rr8pa7qw6mOqKrI3T5ilhe47fmuGtE7xllDePcKZhdnOI3Rjk1vv5tT5htVdexrHUJy52&#10;i4td/LyBn2/jABAAI2Cnm5ipBnqynkExUc+M19FjMAwBO1LFDVfwgxXCQLk0UCb3lcowBkH5cUBA&#10;9hSRPYVUVyHdmcd23qfb7vorkzeyzvTffKX63PdqL7zQfvXVjsuvD147OZ9y8qDgPU/FRVf1dW/1&#10;TaLqZqzyBlVxi6m4yVZeZSovUeXn42Vno2UXoiUX6eJzUuG7cvYJKuUH+ymvbdffi2wZBTbOSdB1&#10;HjeQo3rDFQBLqDBRCaKyRzULY03gSQ0kEQ8riaEAUCG0UoJhDlFTkBlVCSuqg5XXApzZTyNvj2y1&#10;KnEQ0PTQng9rKnGsxLImXLtoBXoCbQnTYqC3TkxSNiN8symYN+0oXvA2WwJtFqfB5u2whjqt4S5r&#10;pMMabbNBGGyxNhtZvUlmTLvPdW3cHd+yxmR0ZtpOtUAPR0oc9ZiOVmobIGluX5Nm/rWpDex2++zs&#10;bH9///T09N7eHkVRkoRa6ENKvEyXLl26dOnSpesZ6fgPjM8NIJjz330MIAj8RAABCg0QJMYg0ACB&#10;ncQRx4AgPu0gZx0k0AEneiTnXdQ8BgRLHtLoJpc91AqOVS+95mM2/CwAAswIzAEWMgiOBiA4BAQf&#10;Os0hu+ll1jEgWHDCGASHgCDae5hB0GIimkzhxsS1HwME6w8AQdkKAIJiY7BoOVRoDCW6GCwluhhk&#10;o/JfCGTN+zNnfRk47mBAkDrlTZnyAiCY9KJIAILxBCC4eggIzo86zo06z446T4/Y3xtG4Xh3CIXz&#10;QQZB/8EbfQev4Xj9gwEBziCAwIBgF8XHAwQXhh0XMSC4NGZH8QAQTLiSABC4b0+702bc6bPejFlP&#10;5owbAMGs5/68N2feq/nkjwMIlgMl866y6e35vUCcQZYXfBJmBKjho/cteucexSckdGRwddjYHbo0&#10;mVdVQlGNMT5z3vuqwfROl+XetDN/wZu74EEXXrgEgxSWGH2ly76yZT8wAuhoEMg2Bu/Muqvmt+yh&#10;MCcKaOf4NjKeZQCuM+HgPzI060mralCQbAS16gpv+2JRBnlCzdjDKctwytg34tdo/2uffFp/b21n&#10;sCFsgcsWAAG8TNsBKnwmGvItDc3cP1956rtZb71YePVM5e0rNXcut+UmTTUXbE22u5cHg+ujUdMY&#10;Y50Qtyak7Ql5e0KyTYiWcdE8JppGRdOIsDksbAwJawPiar+4AnRAAUDQIy12SYud4oJBnG8X5tsS&#10;gGCm+RAQNDATDcx4PTNWw0L6wANAIAyUSX2lYq+WQVDG95ayvcVMbxHdU0h3FzBdBWxnLtd5n2m7&#10;G65NPSi6unrvvfm7pxbvvTOf+e5o8jtN772c98LX8p7/auv57/anvDaWdmIx/S1TxklX7rlo2bV4&#10;+TWy/DJdep4tOUuXnCNLLrDFZ6Xi0+L9E6Gb37elnbQPNjEhtySJAi4mXH14JEGw/ahdCFoGBnrE&#10;iQPoT/4QBOAMFNiMUxVWURgJwAGs5zEgQJ/qIVHxslKAFVkgD2gf6Ek89oXW9OCrC1clhLaAnsI1&#10;hisa1qB/8aAG6K0TlpSpIF2w4ro3s1+16m+1BNstvg6r32ANdFiJTmu0wxprs0bbMSBotTFlG1zK&#10;eOBil6lgams3AQi0Y+E4JmhGDyvxxOFTaAGdv7aMBNeCpWECiqJisRhJkjwPE3FqTx1X4mW6dOnS&#10;pUuXLl3PSMd/YHwuAEHqrCdjzn93zp+1gDyqP3shmHMECKA7dKAQ7nt/AoCAHNwmh3YoFBodGDtI&#10;xLidGnfEUUw4YlOO2LQdYs5BzjupeXgkF1w0ikUXteyBWPEyWqziO/8byOEDIIBeBpsBxhpkMB1I&#10;AII9gtsnOHuYd34IIPCx6152xcMtuthDQBAf2I327mJAYA23mEJNm0TjZuLCUWkAIFiHDILKtWD5&#10;arBsBcdyqHQ5hIpRK8/8pUNAsOjPnvfdm/ehWsic9WmRMYMZwZT39pQnZcqTNOmFmPAAIxj3Xkcx&#10;BuMUHgICJwACyB2wvzt0gDGB870h1ztDrrcHABDAMAQD9tf6Ha/2I4f/hIAA4uMBgovDjksjjssj&#10;zsuj9stj9qvjjuvjThS3JlxJk+7bU+60aXf6jCdjxps56wVAMOPOnoWx+nLmvXkwmP/HAAQx5KVL&#10;FpwYEPjjDAdz+CP/g5wGNhs/oTcudmfYUGOTBv+g9yAlq+a4WLBKvNJpPmHYuDtlL5h35S648hY8&#10;BYvowgMlywF01WUrvrIVb+Wat3QtkLUWuzbruzu2afIFKIGDfITErsH+wYGeTGhjdAKcqkYl2R6n&#10;TN6A1R0MUTyP5zZEG2jWDJ9pIvDOIeCQWmHiEPFUc+hPCVleGGFfYlmOCIVsVtvk5FRXh6GjPKf+&#10;xhsZP/zHWy/8c8mld8cqc0yDjfa5rsDGCLs7z+/McTvTzO4EvzMmbw8rW0OKbUixjsjmMdk0rmyO&#10;y5tj8uaovDEirw4pKwPKSp+63KsYe+TFLnmxU17skObbpbk2ca6Nx70M2JkWdqqJmWzkJpsgxuq5&#10;0Rp+tEoYqeKHABDwA+UohP4yoa9U6Cvhe1HAXAZ8TyHXnc9153HduVxHDg8zHd5HQbfcjdSnhmuT&#10;wjU3A9W39spShpLOZL/0z+f+/r9f+uZXLnzzz5K/9+eVb/792NXn97LfiZRfjldeJcuvcKUXxeLz&#10;XPF5uvQiV3JaKn6Hvvea48b3zfcuehbHRZZGZYgKTJZ5WeXwPJXISeNpJVQBVSumA5KMB614MMwA&#10;XgldBmROlRlFZuSjzAK0Cv2tyLQqMXhETOT78RcVampay0sI6vWB0FNaMoKIK1yrU3i3oKfQ+yYo&#10;KZ3e6K3ZnTvTOw2bwXZL2GAhOqB/gb8DLVjiMDahFfBohy3abOMKNqQbY5FrPdaahV0nidoDwCaN&#10;QWhNVDup953GAyWePtT71zyhtL3p0qVLly5dunQ9Kx3/gaEDAn+B8ZMEBEAHEr0MjgCBnQZAYI+h&#10;mLAnAMHMQ4CAWnBBLLroZQ+97KYfAAIfqwGCDT8KbSSCRwHB/tMCAvtjAEEzBgQNjwAC3MXgOCAo&#10;PQYICjEgSHQx+ChAgCJ50osiacJzCwMCYARjniNAcA5nEJwZcRwBgtMjruOA4M1++xv99tf67R8G&#10;CBJjEDyDDILjgODKmP3auOPauPMGBgTJh4DgziEguDvjzvocAALtswWFjPy5rO6QUrkp9lrP1hvt&#10;G3cnDwrmnXkLzrzFQ0CArtroL4MkAm/Fqqdk1X93LXpp2pM0sLLo8EZ4DtlCtEu8w8Q/iQN+qPB5&#10;QOo3r6qkLHsp2uoLmBxeb5xl8AR6GAHgUz0WiddhQID3AgdDAVQAcwGKooLBoN1u39zcnJiYqK2t&#10;Tb6devnK5YK06315t7pT3uu8/vZSZbZndiBim4/vLTD7C8rBorwzy+9M0bvj3O6YvD2qbI0othHF&#10;OqokAMGYvDEGjOABIOjH6QPdR4BAxoAARQIQTDezU03sZCM31cxPNrEACGr50erHAQIUJTxEsYAB&#10;Ad+dz3fn8RgQcO3ZPA6uLYtpzmCa09iWVLo5jWjM3C5PHU19r+Ld79787l+89tXfOv2/f7voh389&#10;m/SSt/gMWXkRJjusvMyVXRKKLzHFl8jSS2zJe2Lhq4G0F7aTXtmpyiasm5IAOfyKJIiyIKgicvhQ&#10;3nAnX5AVEdor1KwoqyIGBNDRA9+MRwWONtSgAafKrKJwksKLeERJtEcOQmIVyClA2+Evqo8NCAAR&#10;+CSlyUlcnLCkTm41moLtFqLdShisoQ5LoMNMGNAnuTnWZgkbbESHLdK0xeVuyNfGIjd7rW0r+14S&#10;NQwMCGCUhQQgwAf5MCXO8gOU2OiYEk88rMRzunTp0qVLly5dz07Hf2PogCDwyQOC4d1HAAEK8gEg&#10;wOkDDwABjkNAQC27IR4AgsMMgvcBgsMBCJ4GECx72IcAwV4CELRjQNB4HBAcG4OgEnoZJBhB6XKo&#10;BAOCQg0QJAYp9KNIAALcxeBpAAF0MYDRB0YdZx8CBI4PBATg8D8pQDCaAARXHwsIpj0Zs48BBLnP&#10;ABAEDgEBpgMJQPATeeeigz4IdApwFsify+oBLdfuMG8N298wYEAw58pbcAEgWHoUEJSvACDIWgtf&#10;nnLd6Fka33YFGA0QIKd/uFPY70cLPr+Q28SDCzCyTLDcti+0ceB2xRlSklGRaRnnsOHDgdbg+9pg&#10;HzF0QWsh5ZvnIGXAarEMDg6WlpVlZGRkZmaWlJRUVVe3tDTOD/e4F0Y8PZV7RTf8bfns5hTjNNPO&#10;Tc6xou4tKjtzwvY0vTvF7E5J25PK1qRim1Cs44plAucOjMkbowlAsDaoZRA8CggWDA9lEEw3M1oG&#10;wVQzPwGAgH0YEOAuBkeAoBQDghItgwADAmAEXEcO23aPac1CQbdkUs3pVHMa3ZxKNafGmlLDjWmu&#10;6lu2wgsjyT9sOvvN9nPfnk162ZEPdICtvsBWn6crztGl59iSi2TJlWjpZaboJJ/z/EHSd7bunfeP&#10;dnI+jwyDBsAMhaKMjD50GEBWGhUrMABcvHD7HhoIL+FcgMTIDlr7Qf8ncgtQ24aJDCXoDQB74BWF&#10;FgVK4ICKadWMXgIVlmj8sOIhPR4QwPHxQT2S0mgPXR4zZ0zuNJpCrZZgqy0IIxSaiQ5TxAAf5pE2&#10;oAYhw1akcZu9vyFdGQ3c7rf0m5wBSgMEGuLACRCPHv3ZSLuuIyXW6tKlS5cuXbp0PVMd/5nx+QYE&#10;xkD+8qcKEEQn7NEfERCYfkRA4P5MAYJhHRB8qgCB9jcYMOTP3bxq8IhnpryvGzbTJ/bz5lz58578&#10;BX/Bkr8YdzEog14GvrJlX/mKt2TVl71G3Jx23+xdHbC6XSTLI/cFzhHtEUYfAFP/BNIKAVygCqnt&#10;cUHc8xMb+05nlIoJIhQZbID+13aqiIJIxakwEY7FSUHEXlSSBFnieE6brH56crK5sbGirDw3Nzcp&#10;KSk5Kbm0tHR2dtbhdJDxiERH1bhfNo1Ha5IDlTcik230zgrrNIsHG8ruirK1JG3NMztz7PassD0t&#10;bU8BILCMy+bDzgXQvwB3MXgACHqeDBA08RONTwkICriufK5L62Jwn2u7x7ZmoWAOGQHZdDveeCvW&#10;cCPeeINsTCLqk4im25HGtHhdGl2TzFVf46susZUX6PJzdOlZtuRsvOR8vOQck/9GPONftpKe26nM&#10;Ii3rKktrM0hKqsCrKotDgEaBKxMwAfpfxF0PeBn8PTQXLXATwnQHAl4jS6IA1aHwshxjaF+YCEYj&#10;MPYGsAHYJgEIZPDn72v/+Pa+LKAqhbv82t6hHUHWAaeqdl5p2g8nTe3cn7U3m4gWa7DFFmy3hDrN&#10;0S5zrMMcbbeEWy2hNmuw3Uo0bDH31vkrw567Q5b5/WCch8Pi4Q/Qvn+MgECXLl26dOnSpesT0PFf&#10;Mp9nQBDIMfo1QIBCzyDQAYEOCD6WsO1KBBK23XBfVfVJ6lBUurYYesOwmTa+nzvrzp/35y8EChYB&#10;EKDrLVsOlK/4y1cAEJSu+vJWQ2lz3rQhS/emdydEsyLkniOTB3vEnhHv/yOkFQIuDngVI0ouImZ1&#10;+jwxOsbDyHnoKdhCUmRRZijGceCYmZodGR6zWG0UzZAU5fZ4rDbb4tLi4OBgQ339zRs3Tr55IjXl&#10;dme7YWFubnd7hwgEGYrmOFbkWZmjFSaiHBiZjmxPwRlXYxZpHJL3N+UDi7S7KW2vilvLwvaisDUn&#10;bk1L2xOKbVSxjD4ECLQxCBKAoP/HCgjYrnwWAEHu+wDBHbIpNd6YEmu8EWu4QjZeo+qvx2tuxGtv&#10;0bUpXG0qV32bq7zFVVxnK66wFZfYsnNcyXtM8Tts8TtMzuuBlO9Z77x90NlAu5yqxCsKjDsoqiIy&#10;4YeAAKTRAbifj8cmlFHlgm0/fOYwEpUNVZgABJyskLzg9PvNO9tOn5eHe/dQiXhrWDwS3tuRHgAC&#10;7S4/3hR2jZbjsmImxYbtcMbcQdGCq9VEtNlwBoGF6DTHuszRTnPYYAm1WkNt1lCrhaiz0ndXmCuD&#10;jvwxm8VPcpCIgk4ALicxD8ZP5t2nS5cuXbp06dL1DHT8l4wOCHRAoAMCHRD8KMLGKxFIyDJBzjiy&#10;ZEFFnWbl5JXomx2bSSN72TPeggWicClcZAyXLhNlyyHUYI4BAm/BaiB7yZs5tt2w6FhzRUiOxWPa&#10;4Sz0xwEC7cPq/UJPoHORoB+8witqhBV9MTrGSTDsISoqUVIkWeAFMkrazLba6rpLFy6n3r4zPDJq&#10;d7o2TKbO7u6UtNRz58+npaVVV1a2NbV0GzrnZ2addgcVj8PdaBG9XhB5CInnFZ5VgzvqXFOo7LKr&#10;+Ep8tEneWRH2Ldyemd1bZ7eNwvaivDWn2qZV24RqG5GtI4eAADOChzIIPgYgOByk8NgsBkJ/KR6k&#10;8P2AII/tyuU7c4WOHK4tm2nJQsFCR4MMsimVbLpNNd+kmq+wjVfE+mty7Q2x9qZQe0uoTeaqkpjy&#10;mywKYASXuYrzQtl7bNHbTMFb8aw3PDdfdhSlhuZm+EgU0Auk9CMTD1kkMAUF9BaAhqq5f5hgEgYm&#10;APQDlajVFu5loFltsN7wDFSwKMuCrNCiEiTpHZdr62DPSwR5PGFlos0dE37NkeBv3AUA7U+C6ROg&#10;CaH16AGYQVCUFgJk1YY3e9ZZtuBp34QBCNpsRJsl3GGOdlrCndaQAXIHQm0WosVEVJvI9KXYlYH9&#10;iuldRxi99fDRExkEmBbACl26dOnSpUuXrs+kjv+U0gGBDgh0QKADgh9FYJSOAp0C3PyFDAKZUBUj&#10;p2SZqbc6zTeH97OmvflLRNFytNgYKTESqKmgNlO+Gihf9ZWvestWvYVr/vtLnozR7ZLJnZldX5ih&#10;tFnucA43BgQPXyD+rAI98icSOhdk2pAPRM6QlhVKkhlJGx8PuUMJGfuAPzg7NXc34943/unbX/ny&#10;X/7zP33z5s2kqura2rr6otLS22l3Mu9mNTU1LS0uel1uKhpnaQa9CsMFQBaKIKKQRbSGVYSYGt1T&#10;zYOx5jue3DNEUxa7NMhsr8b3VuJ7S9TuPL89J9tmVeuMap1SrOOydQwAgekoieD4GAQ/AiB4kEHw&#10;BICgM5dru8e03EXBtt2lmtPjjbdR0M3JXPNNofG6WHdNqrsu1N9g628wddfpmutM5Q0WRcU1yCCo&#10;uMCVnaHyT0az3/Clndi+9W7I0CAc7Cssh61ywt+jj2Jcd6IMVYEqBGoK6gV33Afoo7UZ9IjRAKpl&#10;CCA7eCcwKaLMK0pclO2hqGXfvu9xRSjysIuB9uIHwgdNSPsb7vDDWwPm3cSAAA6EhM7Sy0vjTvSB&#10;b8+dd1UvBwybYYMl3GYNw6iE5ghMc2gLGiAi7eZw8yZRsRm7PRe63L9Vv3Dgi6NzxPtHF/EAEOjS&#10;pUuXLl26dH1WhX86JaQDAh0Q6IBABwQ/irBReuDX0P8ACJCNjqmyiVeKtthT3bZLA/upk56cxVCh&#10;MVy4RBQtBUuWg2UPA4KSVV/+kidjbCdjyNqzafeRcQluNSN3lwAEj1wgXgGSHxZ6SkLGUpJYLWSF&#10;k1UW2XkRFZjEs5zP4x0cGL50+fpf/OX//NKv/tZv/MZ/+tM/+W///I/fePutU7n383p7BzbNVq8/&#10;EKdonke7keCVPKfynMILuNM7Km+t2FlFCChxk+IckRarqLrLwcyXvbnvEb2VtHkufrAc31+k9+b5&#10;7VkABOYZ1TwlWyZk64RsngBAYNKSCH5EQPBUXQwAEHCduXzHfbYNRihEwbTeJZvuaICAbUoRGpPE&#10;hht87TW+7hpbf41uuApRf52ruclWQhcDpuIiXX6eLHk3du81f/IPtpJPrWVnEQsrSpwBmwxVhJMF&#10;cJPEjQK1UqhDqBcFpp/EIxcm8gUAA+BGcwgIUF1LeJ4CSBPgZYVRFEJQbN7w2s6eM+CneBbmSPgo&#10;QABPoIcEIIBchuOAgFaUPUbu2PZlT2/lz9vrVgIdm+EOC/qgi7ZbogZzVAMEHSgs0TZTtGEjXLQa&#10;vj7huty72WrcD1NHgACdow4IdOnSpUuXLl2feR3/KaUDAh0Q6IBABwQfU+ioKHAXAM0hYQeGvBMY&#10;aJFSxW1errJRpzrNb7abr4047836cud9+Yu+wmV/8Yq/dNVfjqNiDV17AC2UGH33Zj3n2lZgqvko&#10;iew4cpZgJsFvPvrRdPQnOhpy8hRFRaPRcDgcRyLjvmDAE/ATkSjPiYIoM5xA0TTh99s2TTWV1S/9&#10;8NU/+e9f/sUv/cbP/fwXf/mXfv13/uPvfe9b3ynKLVhdXvV7AwzDiRK6hAf3tFWRUwRWFnlIeoeB&#10;9QWFj6mUXfFMKEu58tA1uvkUXflmNP9VR9Ybjpo75FwfZ5vjd5fEnSXFtqBsLSnWWdk8DWGZks1T&#10;8ubxcQp/REBQI4xU80OV/GClMFCBgu8v5x8FBAUwf0FXLgq24z7dnkW3ZTKtEHRLBo0HKWSa0oTG&#10;NKkxVWhMYhpuUo3X8WAE1+i6a0zNdbrqBl1xnS67QpddoMvOMmXv0PdfDiU9t3fvon2gj/IGFAmP&#10;KAltQUjMXQgWGgX6SIZb+LKCSk1mVIVWVfRlA6sAHoDXh5rU3DzMI4EKmAeWA90T1Liielh1xR5Y&#10;3trxRyM87ryAsxFwY8OtQpPWGDRpK46ePqIP0DdBVdAXxFpMKVtxJw2s5M7ttpjDnTDoQKzDioJE&#10;gT7ADbZghzXUuk60bsaazFTeUvDy8E7SoKln4yBCc6i543aOjoSuAL8NdenSpUuXLl26PrOCX06H&#10;0gGBDgh0QKADgo8jdEgU0Mn7ASDAtk0DBKrAqoJDkDvs7KWhvZfbLBdHXPfmAwVLfnThhcu+4hVf&#10;6aqvbNVftuKvWAVAULXqr14N5C0T7xg2yub3dwmSlcTE3eaPAgTog8zpdM7NzQ0MDCwsLJjM5pHx&#10;8f7hIbPZwlIMxwvBaMzp9czPzZQWFb32w1f+x//489/83T/60n/8/X//m7/3W7/1+7/723/4T1//&#10;57uZ92y2HYpkJBhcP3F3ODG+HTABUUAhCQIfl2m34luUTQ3iaArb8DJb/4rQcU4ayRAH7xFVN+w5&#10;F0Mt+fLasLy9IO8sK5ZlxWqUrHOiZYa3zAjWGek4IPhRxyCo5UdrheEafrAKAwJgBHx/BddXzn8Q&#10;IOh8FBBQzel0UzrTlC40posN6WxjaqzxVqTherThGlV/g6u9xdYk0VXJdNVtuiKJLrvMlL7LFb5G&#10;3vlm8ObX3flnwrO9fMgpipSIvD2YZuzHodhQEaImgRoEcvqsonKiKjCqTKkKpao0WouHHsBWG70E&#10;hq6ACQ0VAUYJkGHqAVZVI4q6T8tGB7G67wjEo3hEA8gQgfo/CiytMWhKrDqUVpXaCaENQ7I6HVby&#10;jO5bg6sF8zut5lCnOdIJiQOxDgtpsFIGa9RgDXVYwm3r0TYz22gT7s37Lw2YMydME9v2OE2h5q4D&#10;Al26dOnSpUvXT43Q76XEkg4IdECgAwIdEHw8oUNCYDrwECCAQP6J51XeJyvTYeneSuQH7bYzw+6s&#10;RaJgJVS86i9Z8ZWu+MpgeEI/xFqgci1QvxZo3AiVrscuDu0Vze2bfBGSFzhV5tCbWtv544TW8zwf&#10;CARMJlN1dfX58+czMjN7ens7urta29tXV9fiFE3yvCtMrG1vt/X0pGdknjt97uSJd068dfrNU+fe&#10;fPvciZNn3jz57vmLl0vLy3f39imKRuYUGVQt4Fa2LMHI+yIMTShzUSW2Le/2CpMZTOtbkapXiep3&#10;mb4seaNDdS+pzlVuvC2Qc82bdYEdqGbXRkSbUbSuSpZl2bYg2GYo6xRtmRJMk7JpQgFGcJhBsHoE&#10;CHrfBwjaPxQQ1B0DBFUYEFTy/RU8AIKyDwQEhiwa0wH2YUDAosfGdLIxLdqQHGm4Gau7Sdfe4muS&#10;+ZrbdE0aVZNOVafSZVeZghPxjH/xJ/2t5/bfRYpf4nvvyBsGMbAmskFR4vEIAkiJBgKeHzoWQOqA&#10;ojCiyrOqxKgyiweJQC0Gb4M+tgElKLI27ICIzDevKug7KSjJlihndBM2f5CgaeA1UCXQIg4b22N0&#10;2DgSIUtQi7BTHF5BGfbyOYuezElb+Yqj1RzqMIUN5qjBGjNY4wZL1GCJtFkJgyVsMMXbrHy9TUqf&#10;9lzqXSua31px+WmYyhFQAzqQrAMCXbp06dKlS9dnX/C76VA6INABgQ4IPu2AoPEzCAhkAARsWFHM&#10;rFKzx75o2DrZb0+fD+YtB4sO6QAAAq2XAQACf/2av3HdX7IWuTLmyJnem931hmiWh3nzYDxAdJHa&#10;p9P7RVGU3W63WCxVlVXPv/D8WydPdnZ3b1rMtp1tt89H8hwpSW6aWtzZGZxfHJmeMy4YN5Y31lcs&#10;a+u21XXbyrp5dXNjw7y5u78djxECx+DRB1GIQAYk6FEAwZFyeE+yT0jrNeTAFX/tS5H618iuZHah&#10;U9xfVyJulY2pDCnbt9nu6mjOhXBlMjXWKG3OSdZ12bqi2BZE6wxlmaDNEx8KCJ42g+AZAYJmDRDc&#10;YZpgysNYY3Ks4Va87gZTd1OoTeZrUujq20AHqlKYksvMvTeI5G95Mr7tKf0+WfsKX/sq236Wm80T&#10;d0fk8L7MUVBuiXYJowko0JmAVTAgkHEegTb2JG42sM0DQICWoVWjgN4llKq6GWHFEzY6A/vhaIRj&#10;nhAQwJsBCf2DkQA6CwwIoA3xqmpn5U47fW/BfX9+v2bD22om2k3hNnOkDRIHYh0W9Bhug/kLwu3m&#10;eIuNr7ZKaZPuG71r9Ss720SEEzlo4HB8dCARJz5ozV+XLl26dOnSpeszKfjddCgdEHxGAAGOzy0g&#10;uKADgk/tGAQfDAg4lSNVxSmqHT7++XbrK107Nyad9+bcBYuexwCCVX/dqrdh1Ve0HLox7U0btbUv&#10;WO2hqKCKogI90tFF4iPAZWrS/pRlmSRJj8fjdDobGhqee+65906fnp2fj8ZRCXG0INBoA0UJiNKq&#10;yzu7vb/jCVIkK3ESJgAKjD8oCBxPi0Jc5AmZ8ytxv0rFYDxC5EQlCIWnVdKtuhbEpep4z9Vg0wlv&#10;4wmn4SIxU8ZvTcpBt8qQqsRB73hkh8movL1AtuXas84EazKlmX7ZuiqbFhQYgGBKNE+ikAEQPDIG&#10;wdCPAxAITwcI7rAwAEEK15jMNNwiG27E66/T9Te4uptc7U2q+hpddZWvvM4WnI9kvOVNf41oukkv&#10;lIiLBVL3Zarm9XjDSaYviV+sl+yLYtTNC7QAIIDX7rFLqiAo8CdMPYkCRhmArgSyApNGQlM6bDrg&#10;4mEoSJgpk1ZVN8WuOgNmbyjAcqQooJWAE7QGf/SK9yvRRDAg0F4gaXMSQjKDJSZUbwbTpw/yFu21&#10;Jn+zmWg2Ec3mcKsVfXRHOwEToOVQq4Vos8QbrHzxhpA86rgzsNZrsTtJkkcnDPvFR070jEg0Tl26&#10;dOnSpUuXrs+i4IfNoXRA8FkDBB6IxwECoAOPBQR7jwICDsWzAQTrwar1RwEBik8EENgBEAy5jwOC&#10;1/vtr/bbX/lJAIJr447r7wcEM88MEDR9WgGBRgeOAQKwTuiEkLFnFIFVlLCkDhPCCz07P+jevTJq&#10;z5x2Fix6S1b8pSv+Mo0OrAY0QFC/6mtY8RWvEunGWMqwtXRkacPuYkVGhmx0dKUJaZ9RSNqf6NI5&#10;jiNJ0uf11tbWvv7669n3cxwul4gHEkCGEH2uxVWVkBVTMDpv924HIhSyrviONewEzhyZRx4GVaR2&#10;JOcYuTFA75ulaEzlJJVnVMav+NeUzXZ5OINvfida9UOi+d34TH7UNhgL7XJUWOJ4UZTQ61lFgioR&#10;WDXi5owDwdKk4P1LdFORbJxUzPOKbQbPdDinmmdk07hkGpNg/gIUo/L6iLyaAATyQ10MOuV5gzzX&#10;Lh0BgpkWdqqJnWjkJpu4J80gKOZ7C48BghwMCO6+r4vBHTxIYYpcf0tqSBIabjENN6iG6yjQAld/&#10;lau5IFSeF0vORjPfdt5511Vxh1zslYMmNbiibvUIkzl8xyWm4RTZcDrWeye+2sb61gTOJ0ikBHxH&#10;G54QJr+UUZ3I0HFEC0VBAZWLqxQLtyIZDxmAnguz/EEw5opSpCwzeMLCRNWh/yEeiweQ4BnYADII&#10;UJuEQK2UV+S4JCz5owWLjpSp3Xyjs9YcaLISjSZgBG0W+NzusoQN1lCLNdhsJVqssWoTe8/I3Bzc&#10;yx1Zn9lzBxmGR1eT2Lukj0GgS5cuXbp06fopEP4JlpAOCD4jgCDRxYB+BBCsPR0gEB8LCKx+1oQB&#10;wYqHewgQ7D4ECJo+GBBodAACA4ISXJjHAcF9VOwaIJh7PyAAOvDBgMADgGD80woIRj4YEMx47sx4&#10;Mo8DgplHAIFXAwTFRt9jAQEqYdzGIo2meLOFegwgkMQEHfjEAYF2pA8GBMjaiYwCJp2W1KmY+NqY&#10;98We/YtDe3enXYVLgZIVFH6cR+DX6FLlagC6GKz4ytdi99fZ26Pb2b0zs1u7JEfhyQp5bffYGmqC&#10;P8BuihJkj0vS7u5OUVHR5SuXOzo7KZKGk8AFw6kqBWPdKdtRdskd2nQHwzFGPgIEsIkEE+dxYdU1&#10;Ik4me9uuRuc7xMCBykbV8Ja62yfN5LJtF6mad8nGC/HeDMbYLPvWRNLD87QAgxRIkiIxqkCqIq0q&#10;AtqfwMjeHWG0iSy8Ebx/je6qk5ZHpa1ZeXtescyrpukjQCABIBhTHgYE0lK3dAwQSAAI2oW5Ng5n&#10;EDwGEIzUPAYQ4IkMcPrAo4CA67zPPA4QsE1pYmOKUp+kNCRLDSlcfRJdf5NuuAGAoO6aVH1RLD1D&#10;Zb/tS3vroDApNNbFu3cVdNFCRKUOVM+SauqUxvPp1qtEzalQ64X4TAG5M0IGtzgqJPGUJAs8dCtA&#10;XppXgRXQqhBTRRLGoMTNB9fpA+HMFJWXFUqUo4wQ5UUGxiyEeQ3Qenz7HjU27VGTtvhQ4A2OtoR9&#10;cooc4plJpz97bidlardgxV1rCTZZ0Mc40WIiDJZIFwACQgMELVai1Rov36Bvz0Su9NiKxzfWXL44&#10;z6FKh+PBfiVZFSF0QKBLly5dunTp+iwL/7ZKSAcEnzAgIJ8eEKBH8hFAsIpzB3D6AIOM/bEuBuwH&#10;AwLug7oYPDkgaARAgC4/jLxrjQYI1oKVa6FHAAEqxicGBN4PBQTeI0Bwfsx5BAjeGz44PfyxAEH3&#10;RwCCVz4WILiMuxhcn3DemHDemnRjQODRAMFRBgGKRwBBvtFbaPQVJgBB4BFAUJ0ABKi9fRQgONQn&#10;/85Fx34MIICbtciJSSwyz8jci+piXDq3EP5hz/6Z7p3MKXTV6F0WPA4IKo4Awaq/cj1etMnfmbRn&#10;9i8NmfcIhpIkTgMEh34P/tNuCsOtaVEQJVHg+dHR0eTkWzk591dWV3kYuwBPmYfcuqqyqkoqipMW&#10;V72xxQO/M0IKeKp+2BHsg4fOEL51df6uWPt/A/l/H+9JFbcGVcesuFzD9Vxgal6hat6hu7KYhS5m&#10;b50PewWWFHlGFhgZ7oHzEnRCQLsQYWR+GbomyExcOVjneioD967581LI7kppfUiyTkmWWQkAwcQh&#10;IIBZDJT1EUUDBMsDsrFPWuqRFrswI+iS5zukORQGDRBwjwME3IcAgt4HgIA77GKAAcH7ZzGADAK+&#10;MVVqSJHqUdzm628z9clM/U227gZfc00su0Bmn/LcPmHPvuzta6AdWxJDwdSGsqBIDEz6GPfJHrO0&#10;3sMM3qVa3om2nPL1pATmG8mtaSlgVTgCfd0o2qQQEq1SHt5n5og9BRiBNjhAQtCMYOgCVIwqKlkO&#10;QmZl9GLoHfAwIID6O2x6j9Fhg0ksoE1pRXazzMAeektupU7vlqx56s3BZgvRvEm0mYgOAAThLisA&#10;AuhiYAu32uIla/FrY95L3eaqGZPF46MFDohS4tiSBL0ndECgS5cuXbp06fpsK/EbDOvzBAjm/ffm&#10;waneXwjmAiAI5hgDGiAoNAY/AUAwsBUf2I4P7ZIongAQxDEgSMQCZgR4DAJ62Q2AAOcOYDqAAcEm&#10;CuTz/aw5wNmC7HaIQbFDMLthBnmsfYI5IFhHhHMcMgJ7VDiIcLsEt/UhgGAv1rsb7QZAQBwDBETd&#10;OlG7RtRgE1u1RlSsEuUrRNlKqGwlWGIMFRtDyAEWGEMFS6G8pVDuYjBnMXh/IZCNy18DBBkzXhy+&#10;9EQXA4hHAMH1ce+1cc/Vcc/lMffFMdf50QQgOD1if2/YfnoYLThhDIJBJzLwD8Yg6EPheP2JAAEK&#10;AAQvdO1/v/vgBz32p8oguDDsuDjiuDjqvDRmR3FlwnFtwnFjwnlz0pk05UqZdt+edqXCMATu9Bl3&#10;5oz77qzn3qzn/vxDXQwKlryHXQweBwigjQEgaDJjQGB6GBCwGBAcOpNn8s5F+3q60PwZDk3YN8ED&#10;8kwwkpwk8qJsZeSCbfqdoYO3DVtpk4GipUjJUrDUqEEldMmRMnzhtevB+vVArSlSaabvLwYyJvZa&#10;1537oSgv8DCXIjqetnsI8I8STK3PyxIrSwJFxutqa8+dO9vY1OT2eASBl3gOD3cHuQIoBEUJCcom&#10;wc0dELZgPAZ3geG8wd8xUdW/qRrL1ZZ/le7/bjzjj6jq57iBW9RAeqjxfKjydbL5nDhVoWzPq4RH&#10;5hkBLgpdnKBAkjyLQlR4BqZ1hNRzuKeMHkVBJUOSdYlqq3Tfv+ksuhUfKOWXe3jTpGCakUxTqmlc&#10;3RxSNwZRKBvD0tqQtDqoGAfUpQFlsVda7BEhj6Bbnu+CmOsUZ9uF6VZhqoWfauYmm/jJZn6iiR2t&#10;50bruNFafqSWH67mh6qFwSp+oJLtr2D7y4WeMrGnVOwpEXqL+Z5Criuf7cyD6Mil2+/TbYkkAgoA&#10;QQbZhAIwAdeYxtenCnWpfG0qV5cm1CWLNdf58otU7rve9Lf37l5yt1XGbZs8TfOSLKAaloCxgGWG&#10;gQgZNepUD6aUhTKu92aw6Yyn6WKwO5VZrBM9RoUNyMhdowLioqpnMTxfF1zpEiN7isQggy1iZAPc&#10;RxIkVMKSQnMSzfIsL3CSjEw5C7kHqgAzKEJmP250R3hKGwUg0Ri1ZfhTq3sU0EDhtWFJMUXYFpP7&#10;7vRW9vxB9bqv1RRsMwEdaDMT7dZwh5XosITaLESLJdxsi7TYYoWrxKVh+81BW6/J4Y5EORE1bbQz&#10;gBT4DHABwOF06dKlS5cuXbo+qzruIz4XgOD2rCcdWdP3A4LlnwAgGHxKQLDgJBed8UUnueRCoQ1S&#10;SB/lDmiAwOTnzH4ehSWIgrOF2K0QvRWitglqN0zvhen9MH0QZuwJQCCiwICAx4CAs/o5tId1L/ck&#10;gOCQDkBUrxEYEIQ1QIA7F4SKDgFB/lIwT2MEqLQXQ6jY780HnhwQXHsIELjPj7kOAYED6MCwEwUG&#10;BGDgjwDB630okL3/QEAAjKDzAMW/du4/17WH4oXuffTs0wKC88OOCxgQXBxzXBpzXJlwXJ10XJ90&#10;3Jh03ppyJk+7UqZdt6fdadOuOzOuzFkPAII5DAgWDjMIlrwACIwfBgjqUGMzRRo/ABAgHwUu6JgS&#10;74GPJWRxHvitJwtsuxIvP1Libi2MRo9cPEwO6JGUCVJKmjp4vc16YzxYsBQtWQyWLQXLjCH8Xoug&#10;xlO+GqrZJGo3Q3WmUJ05XLQevTMXzJ85mN7xRGkGnZzm8cBDgtCu8QB40EudlSWOJuOD/f0V5RXG&#10;5eU4BdMj8nB7X0BuXVJlnEsgUrK8TyvLHnLZGXFEWFpUZElSaVJ1rapz+Wr999TsP5JSv8Sm/jqd&#10;/Wd06bciVW/6G6+Gh4pY04gSPJBhMgTkWwWYnk9iUSQ60iswDp8IRhFfPZhFCQ4tMkosJG6tRTur&#10;HflX3IXnyP4ifmVQNE3Jm9PK+ri8PiCv96kbA8rGoLQ+JK4OKcZBdXFQWewTF3tFY6+41Cst9Ejz&#10;3eJcpzDbLky1ouAnW1AIEwAIOAAEwAj4kTp+uJYfquEHa7iBanagku3TAEGZhDEB313MdhWwnTg6&#10;8um2XLrtHtV6l2pNp1rSqeb0eFMGCrI5nWpMY+pT+LoUoTZFqEuVam/JFZfiOe+475y0515ztdeQ&#10;5g2JJCVRZiVU9KgaoIMHACEB1ThaZmWGUAPbsm2Emy6KtJ8PVr8eanw3MpLN2IY5765MUWrcqdpa&#10;Am1n7U2XyLVOMWoXRI6RoDolVLMSLUgiKSr+KBMIx2M0Q4kSLaOChvSBI0CAW6t4LB40TPQUHjgQ&#10;mfdDQIBWwzwKqltQRl1M8YLr/ux++Yq7ecPXuRnoMIXaUFiINlsYfda1m0Ot5nCLJdpkizVsxXOX&#10;/RcGt9InthfdEUoUoUtJgjlA4NaoS5cuXbp06dL12dZxH/G5AAQps5478/7MxwGCPKP/EwQEsYHt&#10;2NMBAge54IgvOSGMLhKFBgjWPIwW615208uafUAHABAEeGuA28KAYFsDBMQhICBoe4R9BBDsEfx2&#10;kLMFOLOf2/C9DxDsRvt2o7iLQQIQNDwABGEUVQAIwhWrqMQIFKXLxNHoA5BBAIwAAEHOIgriGCDQ&#10;6MBxQOB5LCC4egwQXBg9BATDjvcgnKeHXSiQdUceXgMEwAj6UHwwIHhoDIIHgODFpwQEwAhG3gcI&#10;JjRA4MCAwK0lEaTNOBOAYA4DggUPAILFhwDBY8cgqMaDFNZuhutMh10MHgsIkPl9Fm9Y7ZbrA4/1&#10;xPH+O6dgxdCHDHofwvBtyCfzUUXeluV78wevtFnPj3hz5onSpUAZCmOgYoVAb7RSPE5h1Ua4Gr3F&#10;NgJNm4EKC3l7MZo0aGtb3nZG42hPsjZePMAH9J+IXDp2lDxakEWOY6hQMBgMBGmaFqHTAS/JkPkv&#10;4Rn1FJVH9hDZekJSt6P8qiO85YtHGVnmGTVoVeeKlapvK2n/Ubn1BTnpF8SUfyfc+XXm/p8LDW+r&#10;czWqa00hI7IA/p+HYfakROYCcAFBC3Ck+KpxAaAzFdFKdHSACFRI3l0hO4s9d08Fiq9RQ7XS4qCy&#10;PimvT4hrQ+L6gIpibVBeG5VWRhXjsLo0KC/1i0t9AgYE4mIPv9jNL3TxswZhqg2FiB4nW4WJFiEB&#10;COrQI48Whuu4oVpuqIYbrGb7KzkMCCQU3aVidwnbVcR0F0J0FbAdhWx7PtN6n2rJJFvS6JbbdPNt&#10;pimNabpDN9+hGm7TDUlc/U2p7pZUeUMqucTlvOtLfW07/ayrtTJm3hRJWuuDz6sKo0g8ssyiJEMq&#10;Aa5w1CrQcyKvkj7Vv6ia6sShm8HqV12lLwWbzsfHq4StJXl/Ql26G636tjPr73zN52KmXibmpSWB&#10;liVeRnXH0JLkZWWrO2x3B4k4FRNEChU3RgNABxIJAdDCVOizgLstPNow8Ybo3QF0CLZF/9KKus3I&#10;zTYyc+Igd95ev+k3bPi7N4Ldm6F2U6jNSrRthSGJAH2AW9CHXqTRFquxxu4uuM73b+TO7piCFKp1&#10;nDWAIgEIMLF6Bm9AXbp06dKlS5eun6COGwodEPgLloOfICB4ygwCR/x9gIB+PyAw+Q4zCAIoABBs&#10;Y0CwQ9AACBJdDBh7+P2AgNsKHmYQvB8Q7CUAQZsFAIE2i0Ht2gNAcJRB8ASA4HgGwWMBwaNjEFx/&#10;PyAY0cYgSAACjRE8W0DwhGMQPAYQjL8fEEASQdrMIxkEh4Bg6ckAASQRfOAYBDjL/VMICLBlQu9D&#10;ZMzglrIYV2S7rJRseF/vsr3ds5s+5SkBOuArM3rLjb5ymM7AV77mr96ARtW4QTRvhqrN8btGImnI&#10;WjlnM/ljFPQwAEeIdok/wdBVw96hozpypjKylQKP/hMhO10SeVnEE+kBIIB7++DhVeTnJU5Ro7zs&#10;i7FhkuF5VontqOYate0HSvZ/VpJ/BQOCL0jJvyim/Rqd/Rdc43vScrsUPpBEDplefAIACARVRt6Y&#10;gzHz0AL2xWBQkXNE/x15V15BhlQmZTEq0yHJtkC3l/ryb7kLk2JtxcJMp7Q6Kq6NC2uj0togCnlt&#10;TFmZUIwjinFQNvaLxkNAsNTLL/Vwh4BAnGrV4v2AgB+uY4dqIAaruQEABHxvqdBTwncXc91FbFcB&#10;050IrrNQ6CjgWu/TLZkUAIIUpjmJb0wWGm+LzWlsQzLfcENouCrVXBaKz5NZp4Jpb9rvnnU3l9Gm&#10;NSkWxWMyalUti4qAKljBOQTAS8CUw3pVEmGQSp5QY7uKY4pfqqa7r1NVr1LVJ9nW61LvNdXwClvw&#10;l0Ty73myvupqvxC2DoiMVxBZFqYqUIKiYgrxxt2Aw0PEaI6SZBr3L9DoAArU6nDr+yBAkDDveL2o&#10;Qg8IaARxSVklxIo1In1yP3/RWb/pb9/0d20Gu0whAwoLYbARHbZoly3aaYsYbKEGa7RkI5oysX+5&#10;d7V6+WAvxuP3mxZwDK1BYkagS5cuXbp06dL1GdZxQ/G5BwTQxeCnHhDQ+wStA4LPLCCAaQ6bHzfN&#10;4TMEBEgfAxCAGX6/YGXiOWSeZFlCls8vK807kbcHdl7vtCSNOYqX/KVGb+miq2zRVb7sKVtxl6/5&#10;MCCINK2HWzZCNaZI7gqRMr6bM709fhAJMtiZgTPEzgw7ceTD8VmDXQWPLokS9AdHblUDBHiOfVUG&#10;gwgbg6lDDhZm4UcOl2cUclfZblZ7fqje/x3l5r9Rbv4sPCb/nJL0s0rKF9iMP4kXv0AOF1AHqzQT&#10;Ry/Bt8eBCLB4fn4UDAyqL38QIECbyArFKyxUUywkb62R7ZXOu5c9uVeizfe5sUZxcYBfGWPWhtj1&#10;IWF9XFqdlJYPAcEyMAJpqU9c6jsGCBJ0QJxqESabhYkmfkzrYlDPQy+DWnaohhmsZgarOOhiUMb0&#10;lTK9JUxPMdtdBIkDXQVcVz4KvqNAMBSyrTl0SxbVcodqSaGbb7FNyXxTCo8BgVB/Ra45I5a8S947&#10;6Ux5Yyf9tLOpiDSvQs8CVHS4oYDhhkx+6BaAOYHK4U7+qHKg3lGVAETARS7FlfiusjuojGXJLe8K&#10;xd+Riv5eLfpzJet3lJQvUim/6c79X/6+ZM45JzJhVpRRqbkYacEVN+4EAiFa4GVUZdrOAQ1AxUOt&#10;4waI/T/EI60SzgK2hcoXcHcXADZ+Xhl3sYWrwawFd8mar9EUaDcFOk3BLhPRAVMYEAYrgT63u2yx&#10;Llukwxaqs8ZyV2O3RvdSB9a6Nu0uksPvN3TlKOCNB8UA5wOnpEuXLl26dOnS9dnVcUPx+QYExkAe&#10;TGGgAwIdEPzYAMH0YReDTz0geFbC3gyMHHon4j+Qi1YIRRkPCslLgRPdliuDuznzvqIlb/GSu3TR&#10;VWH0lC97Klb9teuRurVY03q4FV91yWYke9GbObXfsu7fJzhJxA4cx5E3OxbIkEKeO3Rjx2kFYCPB&#10;L0LyADaOYBZ5RRJkQZZYJban2lrUvrfl/P8mJ/875ebPKze/oCT/OynlC9KtXxCTv0Sn/0ko5x98&#10;TRcJYydLuEQ8jwIeckDiYLY8MJywZzCr4FGBQYAn1W4oo8Oi5zkZAp2MrAicEg9INiPZU+0rTnLl&#10;nPeV3Yh3FvKz7fTaQGxzmNwc5dZG+cV+xQhDFcrGfnmpT1nsVRb7ZBiGoEucMRyhAX6ySUCBAUEi&#10;Rmu54Wp2qIoZRFHJDlTQ/WXx/pJ4XzEKsqeI6SrkOwqkjgKlo0BsL+DbC+jWXLo1m2rJIFtux1uS&#10;yeYUqjmVaU1nmm8LNVfE/LfCd145SHljK/eqs6eW3NsQ6bgkosvEjQ1nbyCPDEu4oIHWoFrAtZOo&#10;HvQIg/fB4ASiQEsUoYR2VKtBaX1Tvv9lOfU3leRfUpJ/kUv+lcidPwiUfjM4lE3tr/M0Q3LyXpCd&#10;3/ZZHUGS5MDy4xpHAYImpbUDDAISgf7ET8H5QeDn0ctQtUOgRVJWbaTSYiay5533UavbCDRZQ23W&#10;UIeV6LSEOyxEhyXYaUVBdFmj6NO71RqpNFNp88TVPmvBhGXOHgyxogjXqgECCbc6aFpweF26dOnS&#10;pUuXrs+y4EfWoXRAoAMCHRD8OAAB0IHPKyBIODX0TsRmDZZpGd6Sedb4iR7L6W7LnSlnzoK7aMlT&#10;tuSrWPZqgKBmI1K3Tjatx1vXI42b4fINItsYvDFmz522rx5EGRoZfDB+cA834c2OB7Lpkghj6oNL&#10;RUZO6y6OvDuHpznkMUFQJE6hfUpwQ9molQ2vyfn/TUn9JeXW/yvd/IKQ/JtCxu/T6X9AZf7nWNb/&#10;Fy38h0jt65G+jPhaHx9yySIqa+hWgELQvCfQASh5TB4wBdAuFT2BDgsZ9ywGBDLcTUdWWWCVmE/e&#10;WRbG28LVGfuZ79izT0abU7mZBmqlh90ckjZHxGUABJJxQDT2S8Y+ZalPXehT5nuVuW4pAQiaIXdA&#10;AwSTTfxYQyIAEFSxQ5XsIA4ABOXx/pJYf3Gsr5jsBUAgdBRKhgKlPV9qz+fb8+i2+3T7PcqQGW9P&#10;i7elxptSaZjmMI0uvxa5+5b/5gv7ya86ylJDE12Uy8ZxMRZmm4RPV3D92h10uGTgMVAaWq7/IZjB&#10;5QDtEm3LKjIpySyPSj6obhnU5ueUzP+k3Pq3StLPKEk/Kyf/WyHpC2Ta7/qL/oUYLY0cbLnDtMVH&#10;r+77PSGS53DfANgjtKtEY8J7fjiOPYW3hbqH04LiR4FqipDVpahSYvTcGd/JXXTWbAZbbOE2W9gA&#10;MxeEOy1hTAeCXZZQlzmEPr1brNGiDfLadOBKn7V2Ydfij8V4EY/58SggAEaAW74uXbp06dKlS9dn&#10;VMcNhQ4IPpOAYPVhQGDWAcGnFBA4HwxSOOu5N39skMLPASDATg3/j53avqjUOPgzo/vv9pqTxu1Z&#10;C95CY6BkOVC+Eihb8VWsBas3YrUbVOMG1bxBNm3Ga83xgvX4jWlv+vj+iMkbJBgJrDk2fdifa4EO&#10;iI8FRlCABAFwbtCPAFwsjBfAwtADsox8usirMZ+yO63MFEmNb7L3/opJ/h0x+d+Lt3+TyfhjKu9v&#10;maoXRMMZvu8aO5rGz5WK653C9izv3RZjURUGIgQigAI5ZHRg8L5gDOGwx/oxaH4VuASMQQBgBLlm&#10;9B9M6KAIlEIRsm9P2piJtecHc94I5rwcrrpC9xbLc23KSq+y3KssAR1gl/u45R7R2KMs9Chzvcps&#10;tzTbIUy3CQAIDunAZBM33oCCH2vgRmq54UpusFwLvr+C6y+n+0rQnmncxQAFD0MP5AuGXLH9vtx+&#10;T2jPZAzppCEt3p5Ktt5mG1K4yltsweVIxnuOpDd20t8JtBaxK1OS/0DmYpLEimCzFUGBkQihlvFA&#10;haioYRYHCIlXBA6mMYTeHWg9rn0oIKgLUZTIgOqcUceS1NK/UdJ+Tbn189CbAzp0oMef51O/RKT9&#10;SaDylf2JeqPFurTr2vIGYgwLvReghwGka2DTf9iqPjC08k+0CVwp6FVw2i5e6ffK99E7ceqgdNnb&#10;YCHatiLttmiHDX1Whzvx7IYoui2hHjPRaYk2WWP3lkJnhw6uDdi6TD4XKbDQkwTtTqMjqD0l2gM0&#10;CdzydenSpUuXLl26PqM6bih0QPBZBQQaI1jXpjnUAcGnDhBAFwM8i4HrziwGBHOfR0CATw4CrfZJ&#10;SpdPvDbteKvbfHHUfncxULgcKl0JVayhICrWw1UYEDQAHSCbTbF6c6zUTN8xRtIm7e3Lzn0fzXIY&#10;A2i9CLBTxd4scQRkBLGDhdHskKeEooFR9FDwkhRXGK8aNCuWQWnoHl/xCnv/60zu1+MF/xwv+Q5b&#10;/zrbeUkYuy8uNip7M7JrRQ7Z5JhLiRMyFZdZRubFxPh7YDbB9cL9YwwgkO+HA2qTGzwABGhTXlYZ&#10;GQABh7cBRiBIEiOKIseoZEBc6+Wq3o6k/oMv5V9D+ee4pjtSb74yVqvMdkiLPYyxl17pZZd7hcUe&#10;aa5Hmu3mZw3cTBs/1cxPNqLAgKDxEBDUcyM13FAFO1imBYxB0F/O9pWyvSVsd7HQXcx3FzGd+XRH&#10;Ht2RwxnuSYZMuT1Nak8R2m7xzdfZ2stsyVky+10i/VQw67ynPMPb38Rsb8qxMHL9ksyJCidBSSqQ&#10;FAFXiS4dAIGoqsg2s2gjleNVjoOuFCKqJbT+qAGgapIFUYkeqKZ21fCeWvR3YuYfCbd/XUz5FSnl&#10;i3LyF9Tkn5FTf0ZI/QU66z87al5f7C9bWRp1u3cplmJkiUUvhnQM/rD0Ey1KW4YHtIwOk1iDtsGB&#10;H6CtoFAUVBMmSi6xxjNmPIVzHvRJ3myNtMFIhA8Bgk5LqMcS6rWE2y3xGiuTPh8417+VMWqb2g5G&#10;GBF9s4h41xp1OEYH0JF16dKlS5cuXbo+wzpuKHRA8JkEBCuPAAJw+DwKsw4IPkWAwH0b6IA7fdad&#10;OfdZAQT4zvjTBPZjYNWOhWbUtARsWIH+RyaKkJS5iJS3ETo1sHdq4CB13l+4QpSj9rNGlK9GSlci&#10;Vevxug2yYTPWuAlvqEZTpNISu78WTp+2l0/tLe6G4yyy4eiK0WXDwIc0uFMVDwSATRr2bci1AztA&#10;CxglyDDPYkSJWdSDPmWmgG2+GCt7M1LyWrT+fKwvKzhW6ZlqI9bGuH2jHNxRok6VJVQ+qgoUJB+A&#10;/zu8DC00I4oOhu8iyzC1H7KvjAxpCloSgeZO0QmhZ2Fofzy6P3hkVCgaMxAlZKX9ylaP0PQOlfOd&#10;WM4bRO7ZYPapWMEZoTZV7i4VRxvpuU5mpZ9fG+CXe4WFbn6uk5ttZ2da+OlmfqqRn2gQJhv4iXoO&#10;xXg9P1YnjNTwQ+XsYAk9WEINlVKDFVR/BdNbxvWU8t0lcneJ2FVEG+6Thux4ZxbVkckb0uW2VLUp&#10;Wam5KpWcoXPeiNz5fiDtB87sd0OGYmZtkvccSCSNylGSZV7hUUA/CgxlEheDjTeUCnpUBFnlJIUT&#10;VEFQxaOECmgf4KRVWB1xq9ZRdaJE6bwi1r3Il/4tm/9l7v5/l7L/SM38kpr6M+rt/0dI+5VQ1pe3&#10;S17e78uO7sywVICRRUaRhUcAgSZoZrhOtNYGTwGXwYFaSeIMJDwTZlBUJwJi0rQjZfygbNHXvBFu&#10;tUTbrIkP6k4YmxCHheg2Ex2WcL2VKrLyN8cc13s3G40H+0FSEETU3nGLx5AKHRMd8EHo0qVLly5d&#10;unR9hqX9ttKkA4LPGiDw0ChWPAwKDRCs+9gNP7cZ4FHogODTAAiSppy3Zzy3Z9ypM24ABJgOACD4&#10;tI9BAMb3KQJu2Ce6YCduFmuBDTQyUeKxeekEVY0r6j6v9HjZi5PuV7t3r0+585YD6KrLl4PlK5HS&#10;5UjVWqxuI1a/gd5iRJOJaN4M15kixRuh7HlH7tRez6bfEeE5XkSOVVR5RlEo5XAeAVQKYN0SvAJ5&#10;Whmm2eNUJqoSO4pjQlqp4PuvMfVv0lVvMq3X2MkqxjROOSxej3vTHlh1RPeDVIRlGZHjZAFP64/c&#10;IAxZgK0+vqhjXvAw0APaiBdUWlKRjUWmGF80POLTwBnpWr8E9Hr0D4dD4uNqcI2bK4rWvU02nBVH&#10;ivixerItJ1ZyJZx3MVJ8I1h9J9ieR4/USDNN0iyKZnGuhZ9r42ZbuelmbrKBnahnJxsYHGiBH68X&#10;Rmu44Qp6uCQ+XBwdLo4MlkT7S6neMr6nXOouU7qK5M58oSOLN9zh2lP4tmSx6ZZcc10ousjce5fO&#10;fCt256Vw8rcj2T+IdWZTWwtsLETzHCPJyPejFsYrIgqcBXF06YlqxWvQ/6gNCApMZQCTSqJARYAu&#10;HMaMlCVUF6rIq0xcJZyqy6TszsimdslYIE2mSINX5M6Tat0/q/n/Tc7+ffHu77GZfxq/978i5S9S&#10;QxmsdVSIBZAzR9UBTh978qNWho4OIz3gR7QeTgtu8LMoFFVEpS3gQAUekVULKbftsdfHDu5MOWuW&#10;/a2bRJsZfaxFDOZIh/kIEEAeQZeFaNskys1M+jp3ZWj37sDGlNUdpRhZ4NHFoTPQLhzFg1MBcKFL&#10;ly5dunTp0vUZ1nFDoQMCHRDogODZA4IUAASe1BlP+hzEA0Dwqc4gSJjsJw4NEGhp1w+sGzz1OECA&#10;Pl8IVZ2Py7cXA690bZ8fOcha9MMYBDAMQbhsGTWnaN1GpA7eWaGmTaJlA95ZNaZIwbL33vRe9ZJ9&#10;8SAYoViYv1AVkF9FlhR7UR5uEh/dtJaRBFkkVdqtuheU9VpuOCnWfjbSdCbcepUdzZfNA6rPJsdC&#10;AssSvGKJKrNucdnLOkg+ykscRgsytrso4Nw1QwyPjwR6QIUgSAqLT0Azxdgg49KAB/gXbwweGt9+&#10;lxSZ9KiWrqjhurvmdGysWHUsqf5teXeFmzTE2gt9ZUn23IsHuRciVTe4xttCe4bUV6CM1QhTTexk&#10;MzPRSI/XU2P1zGQDhWKqkZ5sZMYbuLFadrSCHimNjxRHR4oig4XR/kKqt4TvLZN7StTOfNVwT2lN&#10;kxqus1XnuLLTTN5JMuvtSPrpQMbZSP41puIak/8GU3ZSmKoRAwesyJOKQkGtyVDH+D483DSH60hc&#10;OiZDiWwCrTFICiRdaIGKQIRUAl5QoHsCRiWCKrAqR6ocoVJONWZTgyuqe1bdHVBXq9SJNHnwstzx&#10;ttz4slz6bSb/H+Ol340ZbjLGftG9I9MxBVWL1r4ATSXQAIcjAQigktBJQQYBPpkEIKAV1Suq034R&#10;fUDdnnDlLfgbNkJtZgAE7ZaowRztMEe6LOEuK9FpC3fYwp3WcKspXGpirs1FLvdZS8Y2Nw6CLLoI&#10;1NBgEAZ81Tog0KVLly5dunT9dOm4odABgQ4IdEDwowICFJcf7mLweEDw0zYGAdhCPHq9qLlGHEii&#10;hPPMkVdLzF0PNlriZZlU1U1aKTJHT/Xtvtu3kzbnLV4latYBDVSsRqvXo3C96G21EW5Zj7SvR9s2&#10;Yi3meOUGTE2XO7PTvWl3hklJGygfBZgzdARWgvx2UUZFgcypSCmMVwmtyXvd4kQm1fZWuOYHoeaz&#10;sYlSenNI8pileEDiGJ4TeFGKK4qDU4wBftYV3fDHvSTH8pKMdgI3ommIR7u+a/74MDCSwCkDGg/A&#10;HRvAHaM1OG8ALh5vCBkEaM9wI13xrUmTuUTdey5DRswyKbOEJDISRykhj7i/Tk13RNoKwlW3qdIr&#10;VP6pWN6pWNllsiGdbMuJtuXFDIVsTxk3UCGM1vBjtfx4rTBWI4xUi8MV4nCpMFTEDxVwg7lcfw7X&#10;myN05fDt94Xmu1zdbbbqBll0Lpb7NnH3NSL9lUj6a7Hci+GKbKK5ih7tUBY75IG7bN3ZUNd9cm9d&#10;YCgOpoKUecAfIrQxdDlH9QvXKSL/j2odlb7mltEyKikWhoSEwIxAEFVWVBlR5TAvgB2JkIkgiAor&#10;KowkkooQF5kQF3OzoR3RY5L3ptRNgzxxX+g8y9W+QFa8HG+8GhsuZc0jUsCmsCFV5BRJFCWZlWTk&#10;/NE3FrAH3BAPv7igbcA/+MR4VY3L6g4rG3bJe5OO3Glf1Wq4xRJGH2jwKW2JG8woYp2WSKclZLCF&#10;2m1EuxVtEC3aoM4Nu6/1mloXtu2BOKRPoIvEZXBYq/j/w4BWr0uXLl26dOnS9ZnVcUOhA4LPCSBg&#10;dEDwYwAEzicBBBk/BkAwlwAE2Lw9yzcs2tWTB9JHAwJ0frAdkiyzimrnlV4fnzTtervben3CiRoJ&#10;akXVa9HK1Vj1erRmg6hdD9WvE81rkfb1SMdGtMMcbzLHC1cC2TN7NQu7q84wMq/AAtBBVeTbkENk&#10;YSAA5AklGcYOiO/K9iFxoYDtv0o1vBWpPxnruUUbG0T3ikx6FYEWscPkRJmRlLii+iVlixTmfLFZ&#10;V3grQFIMpMQrYHIZVdF6MBzaY1zQDwVAgURgZIEzJ+DluHsC9s3oEW+Izo6TxYga2RYtBspwIdR4&#10;llhoZogDGUw43PKGYmMpNXCg7hjV1RF5rJZqSAmXXwwUX/QXXg4WXAnlXyEKrsVKk8iq22xjhtB+&#10;T+rMljuzFUO2arirtmcorWlKy22lOVmqTxLqkpiqG/GSS7GiC+G8s8GcM557pz3ZZ3x5F9DeYvWZ&#10;/HAzvzLP72xLvn3Fv6aYm9iuq/bqS8GZDt53IPI8L6Mz5kUF/StAggZcMq7L9wECFGgBTyeZYAQC&#10;PCvICiej2oELTKST4IDmghZg6kcJenTERTnICDGSFGNBJeZQvUvqTre6VCgN3aabz4fr34t0XqFm&#10;CoWdEYXYVeiQKDCsKNJo75DmIWJMBqeHzi5RG9ASoWmiUwqK6jwhFC9704d3KhaCTRvRVmu43UIY&#10;zBGDOd4OETNYwgZLqM0WarURzbZonYW6b4ye7tnNGLbN7vgiJCejfWEqgI6BWQEACA0NaAGtXpcu&#10;Xbp06dKl6zOr44ZCBwSfwUEKnxoQMDogOAIEwAieCSAYdh4CAjuKy+P2hwGBG49B8GwAQYMp1gSA&#10;IF6+HChZcGFA4P/xAIKnErLF2CQ+DhAgY81hAwmfN4kzhOTwkKyuMErhZuDtbuuZ/p27s55yo79y&#10;FbWiaM1GrGYDNa1Q/RrRvBZuXw93bka6LfF2K1W1EcubcxdObA+Z/K6INiE/TBsoIA8rC5IsSjwt&#10;x72qZ00xtQhjKXTzW7Hat0jDLWqqlttdkKIumY/BHAIwnj7cxBYUiVNUSlXiiuwXRVOcmXWFV+3B&#10;OCNK0OEdut6Dz0XW8NBxalf3UCT8KAR+QLWBhPPx0d+PAAKJkvkD1TVMjd4J1J4I9aaR+7McF4Ve&#10;EqhsIG8e95zgWZklZYpQfFv85hgz106ON8S7i2O1d2LFN4jcK77sC57M04F778UKz8dLzkYLT0fz&#10;T5MFZ+jCs2TeaYjcs7HsM+HsM4F7p91Zpzw5ZwPF1wIVaaHmwnBXDTneSS0OCeZZ0b3DxaIsx4sC&#10;pdB21TcpzBeE6s8E25P4tSE5FkPlwMOchcjhkzIqKoAAuLHhC0okBRy6fR7ogBbIlqOnhEQ3DRjN&#10;AV19osAAg4CbB8eNSkQSJVqQvJRoC8QO/ARJRkWREbmwSHulyJbimpZWapjBG/GWV+PNr5J9N7iF&#10;anFnQg5uiWRI4DmY0lJB58gqEg9lf3h7HwU6VVRzlKLu0nLHNpk+sZs5vlu3FsYf0VGDKdJhQo8A&#10;CNossVZLuNUSbLUFm21ErY0s2qCTJ31nO03lcwc7QRodBk4X7RQYEAACdMlQEOj/w8DNW5cuXbp0&#10;6dKl67Oqw5/rIB0QfHoAQRTFhD36MCAgHwMI3A8Bgg0fu+nnNv08CnOAtwIgYDRAsE1QAAjC9H6Y&#10;PiBoe+QxgGAnyNn8nNnPbXxMQBB+AkBAoPjRAcG50YcAwelDQIAM/IcBgh7Hi70flEEAjAADArsG&#10;CF5+MkBwfsh1YdhxEXcxuDRmR3Fl3H5twv4+QHA4SOH8Q4Ag76MAQfVjMwhM8YojQLDvj7O4vzy2&#10;Komm/wykZWg/YSDbhLzSISDQzBLsBG4vI5eIvCKyjhoggH/wBnFZ3ebVpr3YueG9t7q3ksf3S5fc&#10;FauBMtSWNmCQwrq1SMNauGUtZFgLda2HezbJTjPbYGZLjOG88YOmReeGm47xkIzAKAojipLAqWxI&#10;DawL5nZ2LIM2nCGbTsVaL8aH7vObA4LLJlKkjKwkMqxwS1yEqfhUAebtx3P4s6oYl0UXz1vC5JaX&#10;oFlRFsHjg8WHsj0MMLj4KhKhMQKtfwG4XbS1qCAPDcWhTayAexxA9gFmBZIix9XYqrpSGG1+19d4&#10;IbLQxIT2WYnnwHmj0sP7wV4a9oMKF/leKqiGnWpgT7Wvq+sj0nQ7018XbS8N1mWFatKiDbcjdTc9&#10;BWe2Ut9wZr0bKroULL4WKEsharKIuvuhhtxgS56/JT/UWU6NNDNzA6JlWXFsqSGPShEKHRI4kkb+&#10;XAaHDakN1J6yPyQMJYUrXyIHcwXPvsyishAEVMZqTFJj2P6jy4IvEFzb6EwlPIkDzG5wNCIAD5WO&#10;CgNdE2oCPLACKAQoQjwuANz2x3f+oZRoWfUy8pqPnjkIWT3hCMVAHcHeUGWhOvar4Q11v0tZzBC6&#10;T5H1r0Tq3op1JzGLddz+vBjziQLL47EBZGhouMIOA52goMphSV0J8WWL3pRhW96Co36TaLNEO0zx&#10;rs14z2asyxQzmGNt5liLNdxsDbZYg03WcLmVTjeS5/v3rvSaDJseD8mjAySoA24F6F+MfeDPo4BW&#10;r0uXLl26dOnS9ZkV/Fo/lA4IfjKAYGSPGn0SQOAkF5zxRQwIllwkivcDgvVjgMAS5K3BI0BAPwQI&#10;wh8ACALc1scEBMQxQBBCUbocehgQBPOXgs8wg+DcqPPsqFMDBJgOfBAgQOHUGIEGCH7Qa38RAMHB&#10;ISA4QPFQBkH3wQ96Dl7utT85ILiIAcGlUeflMTuKq+OO6xNAB26+HxDMuiGDYP4hQJC/5M03eguN&#10;viKjv8QIdOABIICCPQQEm0SdKQEIGjRAsOgqn9me3w+QHI/vbCKD8qzesMhYQbb7kwVs/DEAASur&#10;HlEdCfCpC/63uq2XB8z5i/aSVU/pWqASxiAga9ci9WtE01qobS1kgCQC0mBiWixczQZZMOsuntwb&#10;sfg9MZ6BbgKcwITl0I68MyzNZpPtbxE1LxAt78RGCsiNkbjLytGEwNMycnhwT1/BQ+pDzjxOgIcb&#10;zmDdFeg8TypyVJLiPHKDEtoIukPAhaDzRtcIlh9nrCcEF5sIZA1hA3TJaHteAQ+NO8YfAgKoINgS&#10;8hE4v7rXr3ZeiFadCg2VsI4NiSUFSQJri/5Dh5Dh1jsqV+Sc0X4A/wi8zLEKx8psXGQIIe4RAgeS&#10;d0dybsoHS/LBtGQbio1VWspuutvzqGlDfGEwvj7L7pp4h0307EqePRSyd18OupSwT6GjMkvJIitL&#10;jCLTyKfjUoGhESSJVQRKje7JGzVk/fcDTadjy70i4ZQlGg8iQEmQQYBOSoRrRlWtXROkinAANiDx&#10;Hpl/iAeXAwn+qGhRQPmj0kCFivw/Ch7KXKUU1SeopjA/cxBZsBPOCMUKAj4fAAywW5mDtAvOp4bX&#10;le1OYTKDbDkVqnnd13g2MHifsY5wvi2BDosiC3UGL4LAlQL/o4pw8fLgPp0zcZAxtl266q21BFst&#10;kW4T2bdJYkAQ7TBH28zRZmukyRputRBNlkiJmb01Fz3dZcme3J12xghORI0BqvMRQHDYnrXA7eLT&#10;Je1td6TEWl26dOnSpUuXrsfp+K8FHRD8BAEBMuHk6AE5ZkcRf7SLgeMBINBi0UWiMHpoFMteZsXL&#10;rHqZNS+7hrsYbEAXA8EU5C1BzhZiNUYAXQzCzFEXA0eEs0cFe0yEOAQE20HW5mfNfvZJAcE6gYqi&#10;BhiBBgiIilWibCWIonQ5WGIMFRlDhZgOFBgD+UuohIM5ixD3FwKo/D8eILiUAASus6PO0yOO0yPo&#10;0YXivRHXO0OOk4OOEwN2YAR9B2/0HrwOYX+j1/F6n+PVXvsPew9e7Dn4fs/+8z17WheDf4X0gb3n&#10;Ovee79xF8ULX7otdey9177/ce/BKr/3VPvuTAQLnpWHn5RHn5VHHlTHHNQ0QTDhvTjpvTblSpj23&#10;pz1p0570GXfGjOfurCdr9nCaw3lP7oInb9GTb4QMgsIlX/ERIFh7tItBHWpspkiTOd5ipRvMZCUq&#10;5EV3+czO/H6Q4vAIhQ+/n380abe8nzBgY9wjW9TM89GtdfQWlBQJdzEAK5VwKugfbKWQVaRV1cwo&#10;5Vvke4Nb73YtZ87uFq54SlcDqCFVb0SrN4gayJsgGjdgpkN4W6H3lDnSjMzbmv/u1E7t/I7VGeHI&#10;GDK0imNKmivnOi6Q1S9Gqr5Hd76nGCtUx6oQi8U4GX0OIF8LN3u1U4OzRE4W2VqgA9oqWAvniXPm&#10;MfgQJRhGT8B5BPiuProUGBgf/4HvVwM1wCWPAjaA2+GCKuEe+BDahaMt8AGQDRdUPqIEzfJsqVzx&#10;CtN4iVofE8iYKMq8iPaGTwGKEe6+I8vO4SJCAaABHwoZX1aVKFViYAUqc1YVw6rgUegdzty313Ev&#10;vNgp+7f5WICjKeTAoVawXU4YZtg/rhiNduBpGnB9wDWgfzTzq4qU6p+QBk8Hq1/ydqSye7MyR4gK&#10;J8isKLNaFwONDgAggL2jk0eWHi3BGtQatKfw4dChNHiE2QraEBlt6FIgCZLIyTKlKEFJsZHSnJua&#10;s0e2CCYGiQdwQqj8UTWg8+eAucDVQ4lyTtU7oa6Vi0M3w/UnXBWvBtuvxieL5Z1xObgvcyzgB3R0&#10;XDHohHhZjUjqekyoWAndm3QUL7hrNvz1Fl+rJdhtivZuxnpMkS5zuNNMtJuJZkusyRJvtUQbzbG8&#10;NfrSRPBCt6V13bcX4xlRQKeMk0rg7QGhXTqu/cN/Dxc/TcKt/oESa3Xp0qVLly5duh6n478WdEDw&#10;k+pioAGC+OhBfAzHODCC+IQ9NokBwayDnHNSCUDgglh0kyiWPDQKo5dJMAIfAIJ1P7ce4FGYgoI5&#10;xNtC3BbBotghmN0wu0ew+wR7QED6QIIOPAwIrH7W5GefdAyC9RCKGmAEyMQeAYIACmRxS6AkoTwT&#10;gACXcM4iBCr5Q0DgezpAMO65NO65MO4+P+Y6O+Y6M+pEcXrUrcWpYefJIedbWhIBAIL91yGAEaB4&#10;tffgh737L/bsfb9n7/keyBeAbgWdKPaeAzqwgwIDgt2XuvcwIDh4YkDgujTsujziujzqvDLmvDbu&#10;vD7hxIDAdWvKnYKvCAMCzwNAMOu5PweAABjBokfrYlC45H0ACI7GIMC9DKA3/gZqb0eAgKpcCZUu&#10;estnduf3QxSHByB4+P38owjZHuTqnibALuHXaY7pSMiq4enxHn4Cf7LAqSLv5+HkPhdza2L3hGHh&#10;2sRW3nKwYoVAF165Eaw0hSpNRLUpDNkTm+E6U7jJHDSY3a1Wb6nNf2dpN3dsfXbVGtuel1YqhL4L&#10;8YrnQ2XfD7VciE2Vc9tTIrKLVETheAnG3wfr+7BV0jzscf+ElsEkH3pLlRMUkpHiFMdz4iEjkGSY&#10;Z08SVAGFhHsA4Ndp+0MXBLPkc3iGP7S1hky0Q4NpFeNqdFvZ7GTbbjJV7woT5XJgF8ZNwOWT2Ooo&#10;LwO/EAecDxwEAi0DmIACR05cEWSJUiRCYQ54k+Gg9Xpso0OhfbLMy8jLwl4hsJPFATvA0naGTxof&#10;F18/DjiWzCn0trzVGG0/4y39ATlbzoV3RZHlRU5AF4c3xIeHgB3DGUNFP9gpXoCrwUoUAzoT/DJ8&#10;LjC+AydLhKzuUaLRE184CG6HyIggceC9tdcenrYW6MUKr0ikzHjksEV2TPKLFdHuq0TNK2T9a2LP&#10;VWG+QXJuKWRMFjlIalBEVAoxUT1glB57PGnUenfaUbsWbtkMtZi9bWafweLvNIeADliIDmuozYoB&#10;gZlsttJ1FjpjPnS2bzet3za/S4ZpSRRRQ+I4SWIlWUjApsR1oas/PL/E9X6qBGd6TIm1unTp0qVL&#10;ly5dj9PxXws6IPj0AALyEUAwr8UHAAIUGiBAcQwQ8OYQbyX4LQIYwQ7B7hIJQGAPc44ooIGDhwHB&#10;VpCx+hmTn/lYgCCEAUHoUUCwDHQAAwL/jwYIgBFogOAiBgTnjgDBiBvFe4eAANn4tzRA0KcBAhTv&#10;BwS7z3WhwICgY++5jp3nO7dRfL9r58Wu3R927wIdeDpA4L484v4wQDClXab37ow3a0YDBN4EIFh4&#10;AAge7WKAAUHVISBo3Iw2W8hDQECULfrKZ/cWDgiKB2sGduVZvGE1N6b5uacK9KonF5wtPlSElxcD&#10;XOGq553BzXeHbOi9Wbkcrl4NVmx4K8yBSgtRZY7UmMK1KCxEvSXQZvG0bPtKd4Npq4700Y3mgUlL&#10;T0m07lWy5J/ild9le68Km10SccDzDCOJAvQlQAeBokHH0z7TcEFBgJtLrEE6WplYQtY3RsvuMOMI&#10;xEJRhoMJ8MHcIuMtyAKn8igEAARw3fACMIgicrA8PCWIMNIgOHnINcDWFgqVC6muSWXodrTqVLj9&#10;DmMal0gCQwTYgXZwfFYPxwPBH9oJokV0WZC0IPOKHFcYh2Bqc7Sej5vaFC6k3bJHlXL4Gs29AkbS&#10;quloJyjwMhZ+AhCJgi42rMTWxcl0qvQbRNu56M4Uw0R5PK+D9gpIN9AAARa4ZLw79JS2X22zw+XD&#10;pcSJoFfKqiCgpntAiQue2NSub9MT9tM8i2w9Pgf8KiAyEHApqJDglegEWEUSZE4RokrEKu/1SpPp&#10;UvsptvIH8br3mKEiwTwqB7dlNiAJJCsJflGZJ/iiDf/lYdPdWUcjTIcR7jD72s3uNovbYPF3WEIG&#10;C9GGAUGLGd5ldVa2eJO6Nuo4322pmnEeeDmOQUXCyRLHKiKtQEYMAAK4InRiMJQlBmHalX3qpNXt&#10;kRJrdenSpUuXLl26HqfjvxZ0QPCT7WLwYYBAyyD4SEBwlEGwEeBNId4c4qyQQQBxCAi4fYKzh3lH&#10;FOgAimcHCLQMgtCxLgaPAIJnlkFwcdytdTE4A3MZHHYx+EBAcPAaDuT5cRcDAAQvPAwInj8EBC90&#10;br/YufNS587LPftPk0HgPgQEritjrmvjruvjzhsoJhKAIBUAgUe70iwc2bPehwGBp2DJh7sYvG8W&#10;AwAEweq1YD2MUBhtwoCg0UxXrobLlnwVs/sLB2FaAwRao/+RBa79xw8IQGD4FFpW7LzS72NvLbje&#10;6DPdnHCUGYkadNXr/qrNQLUpWLsJ77XGzUiDOdJgiTRYo3Xb8aodsmAzmD2zl9852V1531b6Trgr&#10;SdhokT1LMumSRVJAfg5MMmThw4k9zaeZtqksK1FO3ovQa67ghivgiVKsKMGAhdBRH9IHBDyDI/RC&#10;h821naOKgLQCPPM/3MGGLvaQHY9n9xNoNbKvrNbJTW+Gm84R852Md0/iGHQ87fSQ8E4+TInt8EtQ&#10;gOEHQBBTmH3B1OJsuxA3tatcCGoE36rHL0G+VfPy2oqPEpwG1IzKu9StZrnrhLP6VedEWdhtYlgS&#10;XRJuH7B/yMs4bHfaAQ4LLxGJs4SVyPKjosIwRMvOR3sQlECcW3MTk9tuoyPopLi4rLB4twAI4D/c&#10;suAvCM2AoxcLuNMCJKCIlMIGlLBF2R2Rp4rIlrP+oucDtSfJiXxhd1yK2imeMcelqk3iyqA5eXK7&#10;wOhuMkUMlki7yd9m8rRbvO1Wv8EabDOHm82RFnOk3RxqNhNlFirDGL3Qu5XSb53YicdpyMZQYX4E&#10;GLSCVSXUtAAQ4DNEl45JEDof7ap16dKlS5cuXbo+w8K/5RLSAcFPGyCwfBggEA50QPDjBgSHGQRP&#10;AggKPx4gmNtfsB8Cgmf3ZgUDmDBnTxrYID2tVEGSOVlBb9J1Us63Rk8M2M4N7uTN+apWidqNYJ0p&#10;WG8ONG4GmzeJls1oizmGLr/OxtRtc807TMMWWbYeyR7ebGprM/dVkVuzQtwvCDQefRBZOJmG0ekU&#10;5OXATD7Npxk2fjBJISkpDl5aCUan7J5Vb9BHM9BdQUbWFjL8kU3FI+8lhldAr8Mlh+wtL6uoSgRJ&#10;4mHORQGdhQCDBlBuZX9SGkhhq78fH8qKO20My0jI8B5T4gw+WInttCNCPAIILpKHgAC7d3RCmrXW&#10;/PuTAQK0U6hTdJmkGlpQl+956l9ztlwMLRvIsFtAJ4wuXxRhdAa0CNvDcTT7rp0gLgq8/CBQAzkE&#10;BDgHAT1wouoMUcv7HqPduxulCFGmUdlp3AHv4AgNaKEBAhTo3EQUyK9LEidKIszyEFAcRmmlnO89&#10;RdZ+N1j5fNBwNbbY4nPujLqYlFnfe72mnEUXalRtpnC7KdRmCrSZfG0Wf7vV32YJtJiJZnOsxRxt&#10;twQbbaE8S+zStPdsx2bZ5O5emBXQWcO1JQABh2fu1ACBVqqQJIKWE1etS5cuXbp06dL1GRb+iZOQ&#10;Dgh++gHBvg4IPggQdPwkAUHeoudwDIKnAwSVc/uLPwZAgIQ83FPFx5IK/dAVuM/v5NV2J3NhYv9U&#10;52bamL1shYDEAXOw0RxoMgEgaDVFW83xFgvVZGNabXTXDtm1QzVsMQWL3vLhpZHpab/XK4gwgwCY&#10;VwUsHJ65EA8TCId6ik8ztCHysWhPrKJAD3lWmPcEpvYc625vkKKxJUYbgd9FZ651R094WXgC/YUc&#10;Ow9Z8DTFBT1M0KXwJAwlGF2X1qrije/RTef49S6YwF/SfOYD4V1/mBLb4SPigyLrKihSAhC42jEg&#10;YN8HCNDlYCub2MtHCPYMFyWLKu1QPYPUwI1A1SvB3nRqb0XkcYI/DC+owN182B45ZyhjeCE+QW0B&#10;lrWAVbiZJKw+PIMcNyup3hi7E4g6Y3RElGjYkcrLCoeqEO/3cEcABdChtFCg7wYrqxygGmzN0Yko&#10;EqOyATW2rjraxZmUWMvrzsqXbQ3XZobby2a3Lo25r44eVKyhthRq3wi1bQRbTTgswTZbsM0abDET&#10;TeZIkyXaYiPqt6MZG6G3+s1JA+ZxWzhCi+io+Pw5CXceYVURVTA6D3whh71IoCrgYnE56NKlS5cu&#10;Xbp0fVaFf+IkpAMCHRD8NAMCPAbB0wCCnh8VENx84i4Gn0JA8EkI/BT+kFGVsKjMhMXM5cCbHeYL&#10;Awd5xkjtBtFkCrSafS0mf4uJaIW7u6TBQnVY6G5LbMBGDO5E2nbpMjN5d3o/Z9w8sxOKREURhtJH&#10;//Mi3OYVYeh87IwTB3oi4TPC8/Qh48eoSlCSt+L0gss3t++0+oMRmhMlsIfo/4RDRjuGkGWYxQDf&#10;J0dHZjjF72Y2J+Mr/Yp3U41sKXtdwsh1ovFsbKRcdGwIHAWzU2rHe2Lh64DzO3TbCrLxCUBgbnW1&#10;X8KAIIjOCp6FV6BN0EGeAhDA6WBDDLMBCJRK7krrVVz9y9G6t6NzbRzhUmQapy3ARIUSFDkeNwBe&#10;hM9M02GhaOugrI4F8v/oNbSkRHk5zIkxUYaeBVBwMBcCcBPtTA4DTgYCsIUMgICBwNMV4CpA9cGr&#10;MqNKYZU9UHzj4kZZaDTT2J5V21SbZJi7Pu7OW42ijyzDZqhrk+gwES1mosUSbrVFWiwhFK3wSDRa&#10;IjW2WIE5cnnO8VbPSsnc3p6f5ThZ4XgYdFLhJVXgYIoKVOJwFejKZJzLgAekRKu0+tClS5cuXbp0&#10;6foMC37iHEoHBDog+OkBBCeOAQLMCI4NUti793z37oNZDH4MGQTXDgFB0qQOCD5Y2DpqHzO0Im/x&#10;cqODem/w4ET3fupMsHIl0LTha9v0tZn9yM61mmMGc7zDTHWZ6W5zrN/i79/2G3bC1dvU/VUieXy/&#10;dm7fuhdk4owqsIrEIMspKDzMSgc30RPHSRz3IwQb4swAyHZHxo9VlIgo70apJYdvcd+15SEiFI87&#10;nR/d28Z+URGQc1YgZQFm8lNJUt1b5YZy462X5blK1dwpzWTHG98Id6aw5jkpGhREnpelpwUECcEx&#10;Dg3pYwEBeFd0Ukhgrj8OIFAUuHjkfMWY6ptUBi9Eql5xGtIjtlmFJxSJklFZE0Q8HOJFZPYh4QCK&#10;Da4GdHSG+NgK8vScBMEICs3LFCdSvEiLErjvw24F2gmjjWGgB3wa2g7RIipdOHsMCETo3AFjQAAc&#10;0AABSET1paqsqlAq51FjZsK5OrYwk2UYudq2kDnpqLfEW0yhzs1gjzncZYm0WIgWa6TVGm0xh1Hr&#10;arMEUTRaIyVmMnnRd3Jg4+rIxsBOMEaLAAPQ0SQe1a+ERx/AOSlwSujkNEDA64BAly5dunTp0vXT&#10;IviJcygdEOiA4KcBEGjTHJ7oO3jzQQaBHQXuYrD/Yu8+AIKe3ee6957rOsCAYBcDAhiG4IXOHQwI&#10;dl/uOfjYGQRXHwYE6HJ0QPBYafYP/y8KqhiS1dmYmLkae73Pfn7IXrjor18LtmwEW0zBRsgAD7eb&#10;o53meLeJ7DZF+6yBvm1f106oZY+q2GLvLhHZo1t9y/t2b4RjGFniRKADvCQh047Hs8OH0Y77UUqc&#10;Eg4w/8iCCooa4aXdCLns8K/sexzBGMPDzHa4Ozxyj9jgQrcGEufb45EKw/9/9v7DTZIjTe8E/4jb&#10;48yQnCE5nCN3h0c+y73lkTtUO/csuTyq5e3u7d5DznSjG62A7ulpaF2oKgCFQhWA0lrrSp1ZqbXW&#10;mZEZWmRorVyFa332mUdkRhaqgEID6C5hL15ERXh4uJuZe3jG9/PPzMq2e0BveVE9+a+Mmz8w+t7T&#10;e16mb/yoNn1ezycMWYaxDtG2nf19HTnVgdgbjOJp3MVAdLoYvMP7umy5AqE9jrfx+jjuflRAgIN6&#10;G2qnGih0t9ChMcUt23uN7X4jdfv16uwVs7xh1WJGbrMWnKtENhSRMwwd6gIBMzQK7BmF7VA7tBBY&#10;i2LaNdWmZDPLKPESk60ynChp8KntvICdAwTbgCrWBVvcBQjQBmGOBvQR/Bm8hqVbpmIYimGqiqEw&#10;iuhnxBu+0v6R8KGxyPW1QneA6vZXen2VPl+1B6Y5pDqCTFeI6woy3UG6K1DuDJZuh6jjfv6t2cxf&#10;9KyeX93yVnhVc/ID0JFV0S7Q2eCcFqgYuHyodtsZBPhI4oNDRERERERERPTkCv/6qosAAgIIngZA&#10;8MsRoAPbgAD3L0i9MJj66WDyxwOJ5wcwIIAMAuT7AEH0B/eiz/fGftwX/xkAgtQ3BAQfzWQ/JoDg&#10;ywSBH/wHHbl12bZTmt1bVN+dy/6qL3R4JndpDX2zUK2Rq20BqivA9gS4Xj/TF6CGwtTwVrU/QvXF&#10;+M6EdsUnHJlJnpmNTYZKZU7SDUMzTdU0TDyYHbQMxG6P2EBw2atHrE4RcYqAYlm0ZmRrUrREp8oM&#10;L6NGRwEwCgzRLjAggBkAFd00NLR7SbZLCXvpinnlfzEO/9fakf+Hcv7f8pf+U/X6n/OzZ/SsX+Mo&#10;U1EsSCD4GkcOyoMN5avHzBgQ6BgQ+DqyXW/z3k4HEOj4bjz+1NcDBNtrahgQqOjo6GW7vKQunKJb&#10;/5K595buumoFO7TFM9TAwdz0LbmSMjRFtVBDo90Ypon27Bgm/9NNSzFt0bSrqp2sGe48sx7LRPMl&#10;lufh6EDZUKgPeQC4YiDnT8+20AL0HhCYBrZB5cNr4wMFNh1AYIKNmmlvCXZ/UvxsCV09MhdWK51+&#10;tjdA9Qaqvf5Kr7/a468CL3AAQYDt8qNrWvFuoHTRX/4A0gdC7w6sjycrZYBAOqABGM4CxllAhXTI&#10;C9o53jG0FR6AAAABqmy9Ao+Z6u3YUH0pEREREREREdGD1PxrgQACAgieCkCA0wcwIEj+fCj54hAk&#10;AvxsCADBjwAQwBgEz/VHG2MQxL/fi/sXACOI/eBe7Pm++I/7Ej8bSH2LgACZAIL7hAqLQnB8Mxa9&#10;cAItq2ZaHkk76y29OhR+fTj52TJ13Vu762cwIKh2BOiuANODwrxAZTjMDEfYgQgzEOWHEnJXSDi9&#10;Wnl/Inl2MbWZ5WoqjEMAOegQu/16gAAHoHVD+VQbGIFiWryiMoIkqCqMQ4in5Ye75+gI4FBXQ0Gq&#10;augia+fX7MmPzbP/Qj/0+/qnv698/nfpI/9t5fz/XO16mVu4zoUWxVJOl9EmcdkeTdtFQh+BJnPi&#10;eAAErCUAIMh0OoCgiiJvDQOC+vpfDxBgQ710zZB1GHGAsuWkudWlDb4i3f4vattPze6/0G79n9S5&#10;/5hpe19OeQxVkqGh0W5QA8iWKeOIGlIkFMPiDZs2rHhNdxeFlXR5M1PI0awkig4gQG4AAsgJ+KJQ&#10;DVDRt+kAMloVzp6GcdM7NdYMyygo9lzJQhefg5OxY4uZmz62M1jrCdC9geo95CDVG6T60Msg2x2q&#10;dQXYbj/V5q9cD1Y/dxdeHg++NLBxfjEcZWWcI4I2C5AEz0wBHQucouK9IqP2RCth49EKoRaPn+rt&#10;2FB9KRERERERERHRg9T8a+GZAASfLOY/I4DgmQEEvxiCsQlfgP4FqZ8AIIjvBgTJ+wDBD+/Fn+9L&#10;/rgv+bOB9AuD6ReG0gQQfEdChUVfTwXnn+OgCj1AP++cZgxk+A+Wcj8dir87V7zk5lr8XBt0MQC3&#10;B6vdoUpvsDwUYYa3uOEtdijKjsT5obh8MyTtn8l/PB7u2kzGaEHWnXRwFFyicA5f6b5WA0GpIBCE&#10;J43MdmT0BC2Hu9WWIcE8iAajaqxqiHjOPwgoUZBqorfLdqLP7H7BOPIPrE9+z/z0d7RDv8sf+oPq&#10;kX+QO/1vMjd/mZ+8SkXdCs/hgPxRC4bWqxsXYxcgqMU1b3u24y3e22kBILB/XUCAAl8nXDdgDkGN&#10;M9WqLWfsWsBOdtuTb2qX/514/J8rp/5EO/L3uSP/ff7Or8ToiiYLEqo4pFTg+SUNwcQjF2q2JRp2&#10;VTWTNc2V5VaSVW+eTrOCoGkGetN0poBwGtgxVG27lqgwuPBQEaf94RA4h6TJgAhQM8IQkSZnWpuU&#10;djfIfTqb/nQ6cclVuhtgO9B1GNOBnmC1K0TdC9IDfqY/wN4LcMi9AbY1VDsfrO1fzvyi37V/zD0Z&#10;q1CCZqJmgM4lqgk9JPCUjrArnENgNuy8bCYFcCY/Xtr+O46ebD8nIiIiIiIiInqgmn8tEEBAAMHT&#10;Awj+opFBsA0I6hkEg18OCGLP9yUcQACMgACC70yosCjYk/HIcg4gQAGYZqOQ2/Jx+vkQ9+Px+M9H&#10;IichwIMJ6tsDVGuw6gCCvlBlKEIPbdHDW/RglBqMsUNJ8V5Ku7RJH52JHp90T4TztGDAfV8nAm0I&#10;7/mrBawC+t7D/IvOBpDr0SnaCNoM9Ec3eU0vieibxUUZISvprAGjBTqUwJZTduiKfvM/aR/9ofXx&#10;XzMP/1X98F9TDv1+7ZO/U/zsn+Wv/bg6dYlP+TSxBnt75II5kAPWhkZrRPxfAQicrX8NQOA0FT4s&#10;uqXzFpcyMnNa4Lax+InV/WP9zP8oH/p78qG/rRz8A/rT/zZ38xc1/6wm1DQIjg0TcgdE25RQtK5Y&#10;MCRDVTWjtLyRodfipVCOrdQUCSZvMHDnAxR1A8KpB/rOiQByaokLjgVHBLU5NlSqgQbADsfB63Om&#10;HZLsezH22Fzs8GT4/HK2xU+3h+iOYKUnWL2HTp5gtStI3wvS/X6m38/2+rneQK0nwN8JSZ9tsK+O&#10;RV7vW72xupXmDUVFu0XbRgcUFbJeTlyKJjrgAILtJ9i4sI+Xts98fGR3WpWIiIiIiIiI6Itq/rVA&#10;uhh8GSC4RgABBgTdGBC0YUCAGgE1xWObQfAL7BeHoKfATheDQWcWg+j3YRiC3xAgIGMQPFA6uujU&#10;AQFEeihqxAG2jaLb/rL+ykr+h/3eD+fiVz1Uh5/v8DGt/kp7qNITBkAwGKEGt+ghoAPV/lh1IMEM&#10;pZV7MfXSRuWjcf+1pa1QjpEFFcXOkIvuXMoeuYFQhIc+hyJdZAVjAgcNOIawERXWtGqqkWYld55a&#10;zpQ3ymxalAVd1VEldMmu+ezNI8blP9U/+GvWgd+1P/4r5uG/ahz6Q+nwP+Qu/G/y+EEzMmbXioBE&#10;0P4etWBOHep1QdWC8qDFpmprrM3HdZ8DCDpsuQKJDFARJxMe6WsAArQjZBx1W7YuWqWQstHC9b0u&#10;XP1f9RP/zPr079kf/4F94Hf1A7/DfPzH2Ys/ZJb7dLoKHS0Mw0Z1N0SYERDmQrRLqrHFSGspajmW&#10;DxcYCjUZKgWKtTV0qHXUUjrMWYjqgfaGzgLU8E50DQVoMhIM9+Ck8aPneHVsLLQK+phqmBnVHC7o&#10;p9dLByeDJ+e3bruLXQFnCkMABMgYEDD3Amyfn+v31/r8fE9A6AiKl/3S3tnir3p9Ryc8i/GCAh1U&#10;oAlwwgAAgAfTAeTtJc67jysggFZqekJERERERERE9DA1/1p4FgHBqZXKKQIIvgEguPPYA4KfY0CA&#10;fD8g+A1mEByey39KAMEXpFsmio9RKOsEezBVHY6vRMvyq9bllPzK+NavBryH5zN3PFyHj23zVyDS&#10;C1X7QtXBCI3sAALkgTgzFOeHEkpLWDq2Uj42tdWzvBVJU4IMwwDWL2WP3D4PAwROTOoErShglTSL&#10;lo0YJaykS3PJ/Hq+muRETpQNgbVLK/bCR+alf2kc/OvWx79rHfgd7cO/JR36E/Hy8/LEaSO1aHE5&#10;W0WxNIotH/3Iwb4bdQHj8qDSqpbGWnxc87VnMCCw5DIqPzKK0iGchs9+HUDQ2Dg811WLSamhXrr/&#10;DerM/yx/8vesA39gf/RX7QO/ax74q8In//fcif+jPHRBz0VtTYU4WZNtQ0G7Q4dVMOwUK2+kyhvJ&#10;UqzKMYquGE5t0dahYDqOrXG4j1kHDv6dEuw2Eoq9gSuAISYHmACfQ9tCnzEN3TSrsrZSUc9uMgdm&#10;08cW4jc2cx2BUhdysNoZAjrQEwB3B5geP9uH6UCvX2gPSteD4mer5TcHIx8OBwb9uTzDG5qORyQE&#10;uNRALM6/DgK439t0AL/rVOExknPObKu+lIiIiIiIiIjoQWr+tfCMdjGoAwJX+YzrywBBcxcDFBU3&#10;A4I73wwQjH8HgADZX1UD3xAQZB8KCJwuBgAI6kkEVBMgKCM/HoAg0QwI6mMQOF0M+gAQPNeXfK43&#10;/lwdECB/J4Dg0Gz+8CwBBA8QvieMAsl6hIjiKt1EIa2mmXrZtJZqxlE3/ZP+6OvDsYsrlQ4vOvFK&#10;KOTrCVJ96KsU4Yci3FCUcQDBYIwZi9UmomL/lnotoByZzZ2ejAx689GqKKCg1LmSPVr7OGuhMBTP&#10;eG/B9PcQ9tUD0m2jUhu6LakWrZhxRlrNUTPJ6lKGj5UEnqGs7Jw9/Y514Z9Yn/yedfD3tI/+Jvfx&#10;P+Yv/ESfvGamPIbAmHjufEvXYSC/Rz5y+JIMQs9QGXScf6Gi0mmCxac0X1e68+2at1uXq5JliXjG&#10;RYjIwVB88CPI2b7zIZwUwFqs1/RfN7p+bB7/762Dv29//Dv2gf/KOvC76sf/TeXzf19u+1jfWrUl&#10;ztI1VCMTxet4WD/BsEu8EivVsgw6CkCC4Eg45cGAAB14DAgADcAZsBNdQwmcFR3j2FuDqSTAMPwh&#10;fBq/gZ5rqlrTzQCjdESYD2YyH81mLrmL7YFiVyDfhR6DVHeI7QvQfX6qx091+dluP3vPV+v18T0+&#10;4WZQOuYT3ppMvNnnu7acDqMSy4qlKXB06oAAWgOXow4I0HkLyRINo5fNjKBRhcdI+JTZUX0pERER&#10;EREREdGD1Pxr4ZkABIcW858vlY4tlU5sA4LVRgbBIwKCzbITGGNAwNz10o4fARBwdUAQ5kciNQcQ&#10;II/HvpsMgooaqKohSnUAwRYlx2g5vgMIMBpo2AEEWxUpXJYCZdn7IEAwGGP7t5juENXhp74ACKo3&#10;3SiO/c0Bgrensm9NZd+YzCC/PpFD/vIuBo0MAhikEPkHfdHnMCBwMgi+/yBA8MIg0IGfD6d/Mfz1&#10;AMG+6ez+mQwEKjPZj+e+AAgWwb8GILizAwik1uDTAAgs6FGu4SARIkRUAxSBOaPGi6adUa3evPbS&#10;dPkXfdFPJxO3XMUuf6UrUOkJMv0hYWhLHt6ShqM8Oi2Rh2PcZIyfjYmTcbkvKl/3cMcXimcXs4OR&#10;Srwmo2gZBW3bzeNEe18uCI0bxgEffAYJwnIczkIEi0JI3dR0k1PNJKdsFJXZlLyeYHOppOTuNu+9&#10;YJ3678yP/0D55L9mjvxp9dovxMmrZtJr8YwFEyDoKLA1DdVC1W8W3hEUcdvNqi8BQ1vBWIkm9KPQ&#10;ajaf1P1dmc63a55OXarIlinBWyBo3u2P7lZ9p7vU2D2Ew6j+sBNbr9iM1/Zctzt+ap/8p9bhP7QO&#10;/Y598Hf0g3/EHv7TwtVXtMCYKVVVXZUUoyYZNcWUDDy7oW4JqilrwAOgECAoEC4Tjr6dNobcgabG&#10;3ilvvUw4ONcgpcOWLVs2bdWAbAJ0KGDLvG7FRWMwwZ1eyR6Yip9aLdyBZJNiR7DQGap0hdl7QX7A&#10;zw35mF4f0+ln4eLsq3X7+HY/fzko71up/OWA/9B4cCrGVGBqBZiq0sRjJDToQN2YaBg6HizDMZ5F&#10;E6bKwH0fmqtARERERERERPRECn77NPQsAgLoYrBaPb1eOf3IXQxu3t/F4MsBAdsTYntx+sBAeBsQ&#10;1AAQRBsZBI8MCFYeAghcuwGBtw4ItN2AQIpRO4Agw2hpVk9z4KYMAjlUlgNl2VMAQLCSkeqAIFkb&#10;iXPNgAB3MaDveHaGIcAZBNBKv5kuBm9PZd/cBgSTOcf3DVKI0wfuAwSJ5wcSPwRAEHuuqYvB9+9t&#10;ff9BXQwAEAwBIPjlVwECYAQACDLvT2W+I0DgZBC0B/nOpwEQOGXVYRx7BxDgkBF9YTW4JW4rhi2o&#10;tlc0j/jUXw2n3xyInFnMd/iZPqADXH9IHIooQ1vyYFQciHHIw7HaVEyYR44L47Havbh0yS98tlS6&#10;sJ6dz3NVDVLQITR19gzhJr5nvRPMoX+3A7wvCn8GuX7fHu4Uw8URlRhtV9VRRCkYVl61vLS5maKj&#10;AU9p7JR47X/Tj/x9+eDfpY/9v8o3/5Jf7NCyEUMULR3FtqalGYaG/kfhN9rkjnAc+gVj1cuMy4AM&#10;RdUlU64atbTFxWzap3vvZtvfqG3cRi8NqWqIZUOiLFW0dVTkxvabBFWq78ERft6oLTzUWwcdG8VW&#10;Gbvqt9237e5fWGf/mfnp37QP/F/0D36P++AfFM8/J7vviXyFktQCrWQrQpmVedUQTVs2bFRdE8Jn&#10;6BpgQsoEKo0TVMMR2QYEaA18K97Z5XbR0DOnaKjJdwMCnOSBHiXTyivWbE676KoencucXsrdcJda&#10;fIXOQLE7VOoOVbtD3L2gMOCvDfnYez62MwCAoMvPdfj5237ptE98bTrxyoDr9kY8RknAMgzDgN4u&#10;0KVhu2mctsGAwPxSQNA4oYiIiIiIiIiInkzBD5+Gni1AcHK5dHq5dGa5cmalenatcnYNglhMB+qA&#10;ANkBBCjodUK16xuV667yzY3KLXcFBcZ46AG6PgCBl271NgEC9Bs0wHYjY0BwL8T2AyDY6WIwFuFH&#10;tuqM4NG7GKxkaqvYa1keeT0nItfpQEHyFGRPUfaWFF9ZRQ5U1GBFjVSVSFWOVKUt7FhVTlByilbS&#10;tJphtQynQyoBqyUYNUYr4YoSLCv+kuLJK64cAIL5JD+TrE1ABgEAgr4tpidMdwYoFKq1+xhU67se&#10;+rYbfNNNXwdAgFqsinzZVb20Xr2wXj2/Tp1br55bRy1cObOG8zVWqydXKseXyxgQOHTgawMCSB+Y&#10;SL+OPI6ceX08+9p47pWx7Etj2b8cQfF86i+GUz9HHkq9OJh8cRA9pn42mP7xYOqHg8kfDCafG0h8&#10;rx85+Wd9iT/rjf9Zb+x7vbEHdDFAHxxKPQIgAL83mdkzlXl/OrtvpgkQwBgEhcPzxc8WikcWwb82&#10;IECtjU6wrqDQE1HantQuBjjiqxu/hiARnsD9cDzroQSD4BuyBR3ZC4Y1w1iHl4o/vLvx9mD0xibX&#10;HxCGgtxgEH2VeKADcb4vzgzE2eFYbTzOT8VrU4naRJIbSvJdsdp5V/6z6fBNVyJQ4mRF1VE0iQNs&#10;1FIowEbPncEF8HyIKGpVsTV4CeWqB+K4jGAnOIdEB4gDHUoAb6Pym3hIO96yKcOuibyU9fBjn/Fn&#10;/h33yT8sf/6ndOtL+maXUYmbiqCZuo7qi/cKmwHtRKHOPmEveI9wROul2DF6F9cCraHYfNYMjUhj&#10;R82501agRZk6XLjxE2HioB3q0Nyd4nKrHJg0qJShifXdgOutj+3sE9uJ1aGLByTO4yC50VxwhDTo&#10;xaBULTpkbfXYE2/Zl/7U/vj3zY9+T/n4j8tn/r+V+TuxVMYdq2yG87F0makJkqHz0M0BBiFEG0Bb&#10;wbuE3AEgBhgQQAviJkCP6Pl2k+Cqoke0igYFQ6o/xz0q8DySWLpsGHnJXCvqd130iYnshYXinY1y&#10;q7fSHqh0BWE6zL5g5V6IRtfhewGm1890+ZnOANPpZ9AlusUvXnAJH0wmXx9cP7kUWCsynKbphoZa&#10;AA43NrQQktNI0BRQVChtAwY4JiIiIiIiIiJ6auT85nH0LAKCs8uVcyvVc2uVc2vl8+tlTAceAAiu&#10;b1SxK9dclRu7AEHdELw9EBAE2J4QVwcETWMQIA9vcb8eIFjbDQg28hKyO18HBL6S4iupyMGKGnoI&#10;IEhSdUCQ5YwMq6cbgCBUVQJl+Lg7r7pyynJGmkvy0w4ggERupm+LQb+2uwIU/ML2Ma1eBgAB9oMA&#10;AbThbkAAdODbAQQwAEH6tXGwAwhex4Dg5QYg+AUAArj///PBFPKLg6kXGoDgucHk9wYSf96P7AAC&#10;YARfBAS4i0EdEHxVF4PsuxPZdycz7z0cEHz6LQGC7qBw72kCBDgSdoJDFI42AIEu24pqybxlpFW7&#10;LVL7Vf/Wi13hw1PFNjc/GOSGAtRQGJ2Q4kC8VgcEcX4sLown0LnKTCaZqTQ7nmI7I5XzrtyZxViv&#10;OxWvcIIGd7GdcA494iC9Dgg0W9NsGVuBO8Owwk5QDrEqCnTxyhCZO4WFR/Q2VAHVA8WUKszaZ5ly&#10;0cpOaKN7+dP/vnTs3+bvvEqv9SjVjCRLomGIpolWMyEUxiE5/iyOPeERbQ5dsnScOu/cvm4qBRi9&#10;BEAA76IySTYTMJdOyhf/d+Pq/2F2vyDd/M/0mf+3fPs/W10vCLdeqNx8jZu5pheDqirgWuPP13e5&#10;veP6UlwaVCYctpsQgKNTyiERDhAxNElH8bgumrWEHb1nD71un/mXxsE/Ej/4G/nP/mWk9+jKZmht&#10;iwmn2EKJ40VJMXUJ/VFxKlLfETQk4AK8D8xl8OHAhAX2gUsABa2va8BN+l2AoD4uhIGKoxqKYdK6&#10;6aa1u26gA2cm83fXmW4v1eWvtoeozmC1L1gZgFEtqa4Q3R1gkLsCdEcQ6EBbgL/ilw8sVN4c8B0a&#10;Wx8IxbJcTTNUGBsCql4/6I6cloInRERERERERERPu5p/8zxzgOAMziB4FEBw7SGAwBmeEBnSB74I&#10;CIINQBDcDQiAEdTqgCBa+1pdDIAOZGrrWR7ZlRORHwYIUKgfKiuRCnQciFS2AYEU3wYEjJZldehr&#10;wNwPCDbz6npOWXoYIPDvAIIWL3PHw2BAQDUAAYV82UXtBgTVs2vVBiCgvl1A8FoDELw6ln15NLMN&#10;CHB4vwMIfjaY+fFg+ocD24AgjvxnfZA+8KAMAgAK2xkEjwAIMg8HBPnD84VvBRC0+5ieoNAbUdqf&#10;FkDQCLzrgAAzAhQC6pqt6rinPmfaG5x+1kO90hd+vTdyZqmCvlODQQAEQ3FpOMEP4QEIxmLiWFwY&#10;w4BgJknPZ9jZDDuarnXHapfWsmengwO+XIISZbRVA+8NbpVD6LkbEEj48X5AgEqLXjq3lNGreiBd&#10;f7seOkJ+PA6rUdBuey4q7T+jTv/vpduvMmvddCFZ5tR8zSzWbE6B3vMGCpExd3Caor4XvBDtQq/P&#10;uQ+bbrTVjtG6monidfRMtrmQtXpKu/gfpKP/RDz6j4VP/75w6O/Kn/0D8cg/Lh35N6lLP6/M3ZHK&#10;CVFVFHSCbO+v2Xgn4HrY7nALqD160ykUAAITReQK7pkPx8SubdmRbqv/Nf30/yR8/N8UPvsnvtvv&#10;rK6sJwo8zeu8rIsaRO8w7yFqE2c/sBeoJ94mcIgGIID/kQFKwBUbHpHw7qHbgfNhvBidHbJtSbYl&#10;G7omqTptWBFBuxeuHptOHBlPXlmqdHi5ngDdGay2hqiOINUTrN6DKQyoDnTVCjI9AaYzQLWFmNaQ&#10;cDesnXSLr40n3x3x3l3f8herNVk24dyAPaJSQVnxnmHnUHi0mIiIiIiIiIjo6Vfzz55ntIvBuVUM&#10;CKB/wSMBgpublVubAAjuPAogCLI9QbYZEAyFuSZAwH0jQJAXke8DBDtdDMrQXwADAmkXIKhKycYw&#10;BA4gSG0DggoGBGV1s6CuASCQZ1M8Ks84jEGwGxD4HggIqEcDBN9yBsFr45nXGhkEL20DAnzzH9mh&#10;A40uBhgQDCS/P5B0AMGf9wEdeCAgwIzgkQHB+FcBgvnCt5VB8CQDgl1Ccadmm6qTOI7vnENghsIz&#10;p0c3DiZRuF7RzcWqdnw593Jf5L3R1KW1cm+IHYryQzF5OCaObvGjEWEiIk3EJOhlkHC+MrX5dG02&#10;w09kpLZA9ch09ORsbNCfS1c5RZYsQ4HdwogEsEccFuuGregNQKBD6fDN+m3jQLVhLIgbG1EvBL7Q&#10;d92SBSszY42/zV35P4s3fskstYvVVFmQw1VtPcX7MlKeMmjJ5FRLckb1dyLR7V3s2ktjB9v7gOfw&#10;BpQZPqjaQsIO3jJbv6d8/g+1g39LO/i72sH/q/bx76if/BF1/F/n2vcw/kmFpxTDgH4NzZve9rbQ&#10;c2h6dFSctkd7RI84ijd16HeAWgi626u2Idu6aFNxc7NT63pDPvuvqc//JHThZ+H5EbpcUTRDNupD&#10;D6ADjDbi1A/+xWAF7wM1uNN7HxoA76i+d3ior4RL16i4CeVQDFvEkzNImqVRhhmSjP4k+/lM5NBE&#10;7PRi/pabaQc6QLWHqNYwemS6gjRyW4huxb0MeiGli2kNcddD8mm/+v5c4VcDvhNz4dVkhRUUXQdm&#10;BC2BC4yzReoNTkRERERERET07Aj/AqqLAAICCL4uIIAxCAgg+E0Cgp6g2LulPrFdDHYJBWQoTHcA&#10;AWSzOzEhhGROeIqeoWWqYpl5zR5Kix/NFV8ZiH0ymbrtpvq35KGYMhyTR7bEsYg4EZEmo+J4DMYg&#10;mE3W5lP8QlpYSPOLOWE0UbvmqRybz5yf35qO5PN0TVNkC7qao2gUwlIMCAzD1jAjUDRbRwExKl49&#10;bkdFcG6r14uHn9Tj1voTiH5RAIsiZzZreTvl9l8w159nps5Jeb+oipRuJQXDVxI9Gd6XZH1pKlyq&#10;FWpqTdRV1YSh8CAmx7fq4QHX3Ln47tqH8xx27yyDUisVOz9jTb5vnPhn1oE/sA7+FePQf6Uf/CvK&#10;oT9iL/wnevKMnPUbkmDAOIH1IHx7Iw0722psGZoDtzquFYzMAFwAyYIxA+CWPry0UOPxgpkJGett&#10;Rt+r0vn/kD3/XGHyhlyIGroKGRAYdjh7RP+iVmwGBOh5MyCAsLzhehFgVShRo+Lowzr0/rBE3UAn&#10;u8yZxpZoDGZrJ1Yy+8bCRxazl9EXxE+1B+i2IN0eojtCQAq6A1RXgG6FlAGuK1DrC9R6A3xbQDjr&#10;5fcsFF8fCh4cD46GymVOgTEJcWOg/9ET1AAOIMBLiYiIiIiIiIieIeEfhnURQEAAwU4Xg21AMP0Q&#10;QNDuY1o9dUBwy8PceDIBwZ/1xcAEEPw25AAC6M3vxKQ4FtuOxRuRmoJCd8k2g6J1MyK9O5F/YyD+&#10;6Uzhrk8ciKjDW8pIRB6LyJNhcSpam4oxUwluJinNp5SFpLyUFNbStcUsP5iSbvjZU8vZKyup2Wi5&#10;yIiK5twvdkJziM7xI8S2cPMb7u6jNx06AInysFKjUNDQO0avcUhryLZctHOL6tRJ6sZfcAMHlfii&#10;JFCiroqWxZl2WbPSNWU9Vrg3vzG0FtiMlxJ5tkrxsigbqmrqKp710MRu2kc9QkZ2XuNLMg6m4V9d&#10;smtha/OSdv7fWwf/tvXJX1U/+T3pk7/OHf5j6uqf1dbadSpnKQrc/HcicPQRZ1M7djZ+v9FBwNQE&#10;siJQo3CyVRYsVtBVSTcVw1QsRTYkvqaWwpa/zeh7rXbth3TXe6JvSJNoEwiAcxCdnaAHhw6gR6Ay&#10;GBBAZoIGyQlAJO5jBNDwuN748+gpKoIzhKSqmBpn6FFZG06zJ5ZTH07FPl3OXfBWbwfodj/V5qdb&#10;AyzOHaj2BMr3AuWuQKUtCJODdgWEewGpO6Te9MkHl0p/OeTfN+q958qlK7KGTkF8tHW0UygM7Nop&#10;AJSGiIiIiIiIiOhZUjMBIICAAAICCAgg+M3J6WKAM+1x8IhDRxxJ1gNFiM7hxj6K4MyiYc1WjdNu&#10;4fXh3JvDmVMrVGdQGI5IY2F5PCxNhoXpKDcTo2cS3ExKnk/pS0l1JSGupbmVHD+bU/pT6s0gf2op&#10;d3U5OR+nsjVZMTTL1gAKQE951IAOo6hjAtg5hIkYEJgmrNcoVD3sRc2Ni1wPdXXOpjYt9yW6843C&#10;rdeF5TaDziiaiqJpzTJly+ZNsyhIM5v+kzdab/SMLPmiwVQhni1UaVpRJKeHv6HpumroGoTlaMMQ&#10;q6NH/KSxX3iKo1fcSoZsS0kr2qnf+P9Zn/+x9clfVz/5feGTP2Q//e/Yuy+KvhGDZwB34AEScOyL&#10;P+1sqW68ly8YHREUjnOqTcl2Wba2qponJ8eKEsdBFwJTN1XDFHVLVkSLDli+W1r3r9jr36+MHhNL&#10;cU1xOvNvtxT6/z5AgF7UAYGDh3BYjv+BZ/DQiM/RU/Q+OlIqOg10yxAMKyUZE1nuzEryg/HQofn0&#10;BS91I0i1BugOH4O+IK1+rh1ddQOV3kDxXqDYHSy3B5m2YK3DL3QExFtB7fha7Z2x6JtDnqsrcX+W&#10;E0TDhsLCA4yIiJ7BYcZlgQIQERERERERET1baiYABBAQQEAAwXcCCA4RQPAgQaDohIQQBqMFKJCF&#10;O8o4OEMv4QH3QTBQJIm+yFHFGs4bh1drLw9l35/IXHRVewP8WFCYDAmTEX46xs4l6LkUN5eRFtP6&#10;SlJbS8hraWElJyzn5PmcOprR7wRqZ5cyl5YTE7FitlZTUFhu6Y6teh4DxN5ozziWdaJWwzRNFUWo&#10;UEZo4qaoHce9kAYh2XLejN9TBl/O3/xpeeiYGl22JAa67kNIDJsQFTkYjZ2/duPN9/Zeu9XqjyXT&#10;FJ2uVissK8qSrmmGYciqzvIKw6s12ZB1mDoRlQmKBftDO8bHGCJ4HffJQDG/ZKtZqzBm9f/CPvP/&#10;tA7+DePjvyV+8vfZE/9K6N+nJ9csRYJGBECAytnYBhg2hC/vuxagFRXVkBRdkPUKr8cqiq8guwuq&#10;K6+sZ6StksKIhg7wBMXqmmLZEnqlUVZ13Vw+Lt75Qa7trap/RqwWDE1BG3W2DPs1caeBOiBAho4K&#10;Oj6sAAjQ23AuoKZuale0AMZ10PC0D8BnFNPgdDNa08bizPnl1KGJrSMLqQsbxVv+6t1Apd1Pd/q4&#10;Dl+tzV9Dl18MCEq9wVJPsNIVZNqDtRY/fyMgHtvk3p3OvNPvuTC7NR+vVAVIJYH9wBwKpgYtBfuu&#10;NweUn4iIiIiIiIjo2VIzASCAgACCZwgQfK8vjvznvTHH37v3nQCCA7O5g6hGBBA8RDjkxmEhRIiG&#10;CSP040gSB4zo+4snNYC7zShEZ3Q7INhtSW3PbPWlgfiBmdxtDzMS4CbC3PgWNx1n5xLsQqq2kBaX&#10;0spKUl1NKCtpeS0rb2RkV0ZZzhnjGe2Ghzo8HbmwGJmO5vM1SdNNFKtapsMIVNNGhvv3EJw7qABP&#10;iKjgYRSdCLtRXBzqoujXUG2VsRivunaauvNfSh0vid4Bi82bGtxIh9jTNHVVyecyXZ0dL7zw4o9+&#10;/JPWu63FUlkyDVHXBEWRVVQKCIJZRU9RfKTIblWEFCcXJbWq6oxuCjoqH9oj3j3eHgzpD62k2nrV&#10;rq7YSwetq/+T+dHfMj/8Q+HQP65e+J44e8kqx2AQAZwEsW1gFlAmVAEwamGHQaA6okdRMyusmq3U&#10;UuXaVl7YTLCrcdaVFoIlPUGbJcnmDbQaagbFtGD8BBH9Y2iWXLCTfeboW4WWV9IjF2sxlynX8NGF&#10;0mIUoOJ5KgAToObEjYwMk0JCbgNUXUOFg+ZFNUQfwaWxdN00FGRUWc0yacMMCnpfgj46u3VgOHhi&#10;IXfVTd/0VVsD1fZApcNPd/prnQG+I1DrDHLdAaonUL0XqPYGmL4gWiLcDojnvNy++exrQ4HDI+75&#10;cLFAiwpqeR3QDBQTigKHFQoN5YAHIiIiIiIiIqJnTc0EgAACAgieIUDw/b44uDcGvgf+rgHB5wQQ&#10;PECo0I6RUC22jQI1CF+dQQogboOA0qZMe6NmXQ8Jb49lXhtKHlssdQbZwSg7FmMn49xsQlhICosp&#10;YTEtLqSlhbS8lFbWsspmBlnezCorWXk0zl9ZzZya2bq6nJyNUSUWRbgQqOI+BCjuhTv3KBxFz5xp&#10;F7eNglaIHQEQwP9QSrgVjtaTbDZqhrq5gfcLd19gZ0+pWY8hc4aOwn8JBZ+appXLxcH+3pf/8pf/&#10;5l/965+/8OLwwBBDMxDqG2hnpg7xKdq3XZGNcFVYTVfnE+WlDLVeYHwVPkJLySpfZUVJ1FBRTd1C&#10;6wNQ0G0NlV2RDD5mRW5bLf/Z+Ojvmh/8bfrTPy22vMv7Jk2uaqDgF0XaMMSgqeuGphswy4Bm1BQN&#10;mZVVbE3QTcmyRdOmFTNNSeEcE8rSkSyTLAq5ilKiNbpmiLKJzjLVgsEYIRkfkAXE9NByGmdzftN/&#10;l+r7IH7zDWapTWdyaMcQ8aN3oSeB6tABAATAAmQD9qYCZIFjLZu2rMMwhM6Bb+AKGCJRs2AGBoM1&#10;LJizIFM7upraM+z/bDp228u0+GutAQ4GHQjQHQG6M8B1BmpdwVoXekT2c91+7l6AvxdU2vzKRQ//&#10;yWLunWHfRyOb3a5YnhIU1BbQOoADIFkAkwEMf+BshJoBBiIiIiIiIiIierbUTAAIICCA4NkCBM/1&#10;IgMXcOjAdwQIPnYAAaojAQQPECq0YyQcLuLQGz1HX15kFFyisBIHb2DFsku6vUjrpzy1l4dTrwxG&#10;T7rKbRFmLMnNJPn5hLiQRBbm08JcRpzPiEsZAAQbWWkzK3pyorsgLeelvhB1w1U5s5C7PBNbiFQo&#10;AcXOaNcoJJVNS0LBMorBIZ0AZw04bgACMBJ61DBO0FBJFd4uLBlTB6m7f5Hvfo9198pUXlYkVRMN&#10;XTJNo1qtTI6PvfHKS//yf/gn//Qf/aNXfvnLydExlqLhDjoE3FBttEEUJVc1KyWaQUbbKEurRX45&#10;R69m6bVUZS2c9kUyuTwjoKLqlmpagm4zgkVxZkUwBIkyc9PW4OvmZ/+D+cEflz7/j+m+M0w6osiK&#10;qJko8lYNW9AtSjErklnktTwnx8vcVpEJ56lwrpqucpSk8Wgd02ZUtIKSZyXkEqewgg7jCWj4gODM&#10;Ax3F66glnG4BjQMHCECjrPyaPHOyeOkHld6PhMSqqghoDfgM+rzh5DugQwhJIs2AAFMDmBhR2wUI&#10;HBvoOBimyZtWRDJ6s9zxzdzeueSBufTFjVKrn24LsG2BWluA6wgwyJ0BrjtQ63HoQIDv8nNdPq4r&#10;IHUGzate9dBS9dUB71v3Vm4ubwVLnKQoeNwHBSeIoGo0ji42lBvoBxSHiIiIiIiIiOiZUjMBIICA&#10;AIJnDBD0xX+AAcG2v6sMggUCCB4mVOhtI0GwjO+smzgMhfARLYL3cMSGYkrestKaNVnRPl+v/HIw&#10;8sZE8sR6aSDGzySE+QQ/nxRmUtJMWpzN8PMZfikrrmSFlTy7kmdcJWGjrLhK6nJBm0wq7ZvMpdnE&#10;lcXIWCiHgmRFUU2Y3xAPKYgCdyjATu5As4EOoHgeAwJTU206afna1fZfVlteYhavKQWvrgiSqqH/&#10;dF2lqdLs1Niet9/8F3/yT/7ob/6NP/lH/2jfu++tLi7yDGejHSoo4DcAheDxEhV8G5/TLRTJ59B3&#10;k5LTVTFeYEPJYiSVz5YZRlRF3RINm5HsPG3ESugLK0ZLhVpiQRk9KJz5T+KhP8md/V584lY5n+QV&#10;paaZtGGXFDvGGu6CtJkTPDnOm2X9OdqfRaZC2UqmwuBwGXpVQI9/A4ZKxDZUVDa4f+8cGxREY4wC&#10;JAVutaN2cP6A4MEEJEvIGcF7fNuvcjf+sjh3QypvGYaC2lGBqRBQzA1ro3Wht4iNWk2F6STx8TXg&#10;8854BLACrIZhEDLaOaNbXtbsSdSOLCU+mt46spi9tFm5Hai2BCttARrTAbbLz3T7uB6f2OuT+tCj&#10;v9bjZ7r8dEeAaQmKV3zG4UXujaGt1++tn5kNLqfoiqILMLyBAYNLAG+BGjolxIVEpxwqcX2sSiIi&#10;IiIiIiKiZ0rNBIAAAgIICCD49gcpfCAgOE4AQV0QEzZcFwpDUX00PKo8pA+g99AiSC2wNRSemoZo&#10;mAnF6snI+5aKPxmMvjOZvONjxmLCXJKfSwpTKWkyLU5nuPkMu5zlV5AL9HKhulLmVkuCqyj5yoan&#10;ZC2ljZ4Qf3Q2emzSM+hNxEoML2kQyuLx9S1TR2Vwshia6YCDDGSI5C1F1yyxaqUW9ekjyu3npaGP&#10;lPi8LtAozEZRsWroHFtZWZzZ//47f/rP/+nf/ht/42/+9T/4F//0n37y0cc+t1fiRRR+4kkE4RY2&#10;qhqKufEhhMjb0GEMQEWyFNmUJYODkQslTlZRxXGSg12T7AJtBPPCcppdSeYyMVd19jJ960X6yL/N&#10;XvtVbGmgVCkJmobWpw07K9rBirGeEdfTvCfL+/N8vCKlKCVDKwVGYgVFxUMl4OgYtz1kNaAWUE1D&#10;tox6kgMcAdQe0DgocgZ8g1oGPgM3/NFCFE1LVmnNnDlUuflCoWsPHxzRxapsWSLuG9KIvVEbWiqM&#10;K2EouOMBbk/0EhkGekDbhB3BUAm2atmUbnl5oy0mfrqU3zse+2wuiy4ybX6qNVhqCRVbg5V2SBxg&#10;uv1Mj4/v9cl9PqUf2Y+eo8tUtSPE3IjIn22Irwyl/qJj/ehMaCbFlBVdMS3BsNBhgo4apozZiNP6&#10;ONEB6olnuySAgIiIiIiIiOjZUzMBeKoBge/hgGDliQUEuSceEHz+GwcEP9gNCJwuBsjf+hgEyF8C&#10;CCCJYKlwkgACHDTeZxRyAgvAgADFkxC64uVooQFhHITVNdMOy2ZXXt23VHxtMHx4Mt7ipUaj6HQV&#10;p9PydFqYzrBzGXY5I6xmhLUcu15g1krsarHmKsjBshUq276StZAzWgL0sdnw6WlvrzcZLnM83DSH&#10;ABVuKuOUeGQUM+Ib3TuAAAXNiqGZes2qRXRfO9v1NtPyK231lsWkUEQNK+MgN5NNX7p44X/5D//+&#10;7/+9P/6//eEf/Z2//Xf+5T//008PfR6LJmRJhbgb36RG4TPEpk4lof6NRPftDcEgCdh4PfiUYQuK&#10;VRbMJG9keFnicnpyQps8XLv4PebeQSqyxnKcBsPvaYoB/RFYyaJ5E5kRTFYwRcWSVEvWLEWzdOhB&#10;gPcIfw7gJIKGxmM3orDdslTc4QLtHLcBHBC0c0ivgE+g8qJyQkoBeq3ZYtJODkjDHxZv/Lw6fkLO&#10;B1RNRfE3Oj2h7BgyoA+q9bEngQ6gl8jouYSM/gghm6hgpqjZVd3aZPT2Le6ThcyHU4mTS+Wbm2yH&#10;l+72VduDxZZgocVfavNXO/xUt5/u8dfu+aRen9wfUPv8QpeHavNRd0K1Mx7mvcnUS92ej4c8o1vl&#10;hKBzpiUBl4HuEhokMqhOpoDT/I0TD8Y/IICAiIiIiIiI6BkU/j1YFwEETyAgyD0WgOC2h7n5+AKC&#10;JPIOIBhMPjf4AEDg+JsBgvQXAcHDuhgQQNAQDjK3jRPLHUAAkegOIECuP0DQbEIYX9PtgGi1JeWD&#10;C7m3BsOHp+N3veWRKDuTrM2m2ZkMPZth0BdnNSOuZ2uuHOvKc+t5AZ3bwaIVKVmRsrFRMiZzWkuk&#10;dtZVOLUUv+OKr6bpMm/CAP0oPDQkmEcQBckQLsPFxGEEKEpG0aWpixaftBMD+sRHlZZXqdGTWmzZ&#10;lngUvgNasEzDNFiWXV1ePv75kZ/88Ef/6T/+f/70f/xX//pf/7vjx88kEllJ0nSI/KGyODCHwB8M&#10;TYAXwQIMS4BT4CdOO+B10Voa3AY3WdQOpmnonM16zLXLtRu/kKcuysUEzIwAnf8VyJZHKxgweMD2&#10;bAYmdj3kd+zsGe8W7wf9j5bKFgwfqEEKQX29XYAAjFfE5UQrMjYdMNaviS0/p1peZdZ7ZbqECqLC&#10;9ADogxraLFrXyRrArrcnvAc7M0RTF0yL1a20aC5V1Ku+8qGFzL7p1OfzhesbTKeH7ffS/b5qd6DY&#10;Hiy0B0od/monAAJktsdX6/XxfV7hnp/r8jO3grWTHvbdqcRL9zYOTfhHw+Uso4oGMAhUDnSAVEuX&#10;bVWF/AaoOaoxOusU25ZRSWxdxYwAn6JERERERERERM+QmgnAM9TF4PhS6RQBBF8bELAACMIYEPiZ&#10;Dh+Dan3Xw2wDghtNgODKYwYIfv4QQPDFLgY/agCCFwbTdUAw9AiAYGIXINj3AEBQJIDgQYLAbMdO&#10;mIrD4e24EermLMJBMtxKRzEz3Pq2Oc32C2ZbXHp3Mvlqz+aJua0eX2E2Ri2k6dkMPZtlFzPCSkZa&#10;z/Ab2doGjFOoeXO6L28GSmaobHqr5hplzVJGT1Y56yocngxdX0kuJdgSpRoQBYtgFC02AQJkuK7o&#10;kq1U7cqGvXxCb3uh0vk+5Z7U6DKMBwiFhPvThq5pqiLy3OL0xHtvvbnn3ff37vng1VfebGnpTKZy&#10;kqzDHjAgqMfZmCzUK4n2Uj+cKDJvtAg0kHPJxqGsacJEiRZMA2manM0HzY0btVsvqQu3TLaomqaC&#10;InlI51chlx/6+OPtbJMAJ77HmzTMuusxPxgtRv8qsB8cQuNiNAABvrQ6hnJBqdEqBvQbkBkrM2uO&#10;7Kdu/CJz7ygdWNR4ClAFKoOpoFXRRvEHHUYBxm0AW9ctUzZNxrS2BGMsxV7aLH44Gf94OnVyBX0d&#10;gEV2eZh+LzPope/5K13+chc8Usjd/io8+ph7PrbHjZ7QHSHuYpB/b774i17f+4Ou3kCmIOmyaqJ2&#10;w7bQ6aPYmgyjIRg4uwEqjHMZbIkAAiIiIiIiIqJnWM0E4OnPIPjAAQTLpePLuwDB2bXK2ScEEKxi&#10;r2V55PWmLgab3x0gSDmAgNsBBAEaAIF/O4OAvuWhm7oYVJEvu6pfBATIvzlAMFwHBE7/gvu6GEAv&#10;g+ZpDht+rjf+w77Ej/uTPx1Io/VfwFt4JEAwnn1vMrNnKrO3AQiQP3QAwXzhk4UiAQQPEQRmDzQK&#10;SVF8puGQFNaDKBT+RVEcitede9Ao7GU0e5U1zvjoV/s9e0cDl1dTI6HifJKaz9Bz2dpiVlrNqutZ&#10;xZWRNjKaJ2N6c5Y7r/tKRrBiBSjTR5kuypgvG31p+ZKnfGx268r81lykXOJV1UAxuGiZgoUicbht&#10;DvExTHdgGLbK27WoFenWe1/hbzzHTp6rFTK6qkKoDIXVYJhDGAVPk3hmtL/7xZ/86MK5C6srrsnJ&#10;WZ8/XK4wsqJDV344aE5EjmuHg2eoYN1OCA2RO9puo2lgdd2C8RoVuA2OSoWOfs0WI4b7DnP7VXml&#10;1eYrcEMezy4AMa8podAdrQiJD6ZqQu973dg2jDEAGwTjsuAAHgXNsB9s9Ar22ygAPhqN1dC+nbQE&#10;+AfVWdMMLm577rDtb+VuvsHM3zaouKFLKPbHtAVtzdmKBjWASqDDa0IN8EgAtG75anpvkj25njkw&#10;m/xoOn12jW71i+1+rs1X7fRS97xcn7fW62d6gAvQXX50LaI6ARaU7/mrvf5ql7fa4qcvB9hDq9VX&#10;RpLvDoXaNpKxKqvChJMGpk1QAxT/K2AAJ/VFDUCAMwgMAgiIiIiIiIiInk01E4CnFxCITYBgoRkQ&#10;lM8sV86uVs+sVc48IYDA8WqWR17Pi8gbhTogcH93gCDBOYCgfxsQ+GjIINgNCK65qaub1OWNCthV&#10;uYgb8/x6FfncGvjsWvV0EyA49p0OUjicenE4+eIQdC7AhoD/J4Pp5weSPxxI/qAfAMH3kHuRY8h/&#10;3htHfq438cP+5I/6UxgQpJAfDRDkMCDI7pnM7J3M7ANGUAcE9TEI5vKfzkM1jyzU6YADCE4s54ER&#10;EEDwYEM054TlsF4DEEAk6oSncDMbbnBndWuG0U5v5t8a9O8f8l5djo9EqrOZ2nxGWMqoK1ljLaOv&#10;ZdS1jLaW1Tfyhqeo+0tmqGKFqmaoqgeqqr+qumljpqi2+ItnF0KXFyPD/nSS5nlFNAzeNATD1FAx&#10;dBQ36rquapZE2blZdfpQ5caPqO63lPCYLtZMJ9IEiKDp0HVfE2UhHgu337158MMPpyenajWBqwm8&#10;IEuKruow1p8TdNf/wR9vBN6O4e66Y/yO0y5NwTk2JgmcLccMT2v57uuiq8MWqxrOHIApCW08JqCT&#10;Vg9GQa9hwgD+jnFvCEwckNETtHFn+07ptncKdt5Db+CKon8dO+kDcFjQpgzDVKp2cUVdulBteaXS&#10;e0CKzqlCBf19sSzgLOiDqMyqiU5ZPIMkeoWKpsFgjZRuu2j1ZqB8YDa2byr6+WL+3Er5tqfWERA7&#10;/Fy7Dy47eLYCvtvPdfoZB1O2+6l2f7nbW+7zVnr81dYAfcnPHlzOvzkc2T8cbVkvhvI1SVZMXTc0&#10;A4qJ/2vkL0D5G4JTy+n+gA600yGj/g4RERERERER0TOjZgLwFAIC9Gu2Ztl+0bziY/dPxD+cTh1e&#10;yB/ZBgQryJUzq9Uz6wAIzj32gGA5U1vJgldzPPJaXkQGQIC9WfwOAcFwnBuKcX1bTA+MQUB3ACCg&#10;Wz10i4e646FueiB94KqbuuKuXtooO24GBOfXwOcwIEA+uVI5sVw+/t0CguSLw4kXhxIvDDqdBTI/&#10;G0z/dDD9IxT/DySf708+15f4877EnyH3YuPn3+tPPdefen4g/ePB1E+2AcFXj0GQQ35vIvf+ZHbv&#10;ZHb/dPaD7VkM5nJOjQ7P5Z2abgOC4wQQ3C8ngnX8QDXCVfzECVZRBFyz7YxhzVaV067inmH//mHv&#10;lfX8YLQ2nZQWsvpS1lgFQKCv5fWVouYqab6yFiwbkYoVrhjhqhqlxCQlpmkpyiorJbEzWjm7njiz&#10;EO7xpDcyVFkQRU3RDdVEIaataYZqaIrFp63AHbHjl6lrP68s3NarUVsTIdhEoTXckDfw2H9GuVoe&#10;GBg4efz4YF9/OpnUkfBNfB0VG+6aQw0gXK0bX293GdcVhBoEVscr19/FtUdGyzTbYG05qfvas62v&#10;19ydtkQBQYAPYpIAu4IPYjmf3iVYVN9Zw/Wl229jN3aJ/3e27CAC9B563hhbQBfsWtaKjUiDe+i7&#10;v6Jnr4u5gGXwpinplqbj4FyHyQXhVr1loKe2rFpZ0ZzJS5c8lf3TqT2TyUPzucsuqtXDdHrZTh/b&#10;4UOPXJef6w7wnQG+LcC3BmrtGBN0+CsdwXK3r3LPx7QFuIuYDrw2HNk7EGhZzgWzoijq6GiYuoZa&#10;HrXJ/ZXC7dush518RERERERERETPguCHUkNPJyDgMSC46mM/2AYESwQQfM0xCOLscJwdwl0MMCCg&#10;OnzINKr1lwEC11cDgqOLcFP9uwcEmWZAAEkEkEHgAIJkHRBgRvC9vuQOIBhI/mwg+YgZBO+N5/ZM&#10;5PZMZt+fyu6bzu6fznwwXZ/FAFXnEAEEj6RtOvCwGM2J6JwLU93oO67ir3let5Yq+uWN/J4R30eT&#10;EdSM9yLCREZbyGmrGXUjo23mtI2i6kZfkJIcLGuhihGqaiEABFKKErOUlGbUaM1YY9XeDHfZnTkx&#10;F7m2lh5PcFuUwkuyoSu6qRmmZGm0VV7XZj/nbr1Y6D4oxFymxEFOutPB3pkk0NAUVYltbZ09febD&#10;ffu9bo8oCKhW6F0DAwIUstcBAYSsX6mdZkFVdqq+HaBDrkADEKQBEHTZMgWBO6wP+QJoLWcrX9wV&#10;bsomNVp15zl6gE/BB9EG8TZRqaGijf07NgANOIzAVG2Fs8puc+UM2/Jyvv2jmmfE4jOmzqmWinMG&#10;0McVnMgv66peE62tijoYq51cKbw/ltg3kTm+Ql3eYFo8XLcPmenGuQOd6Lm/hnMHuFa/0OIX2uEl&#10;3e0vdQVKHQG61S9d8oofLxXfHIm8NxS8upLbzIqciJGMAZ0pnLaoq17TL7QIEREREREREdGzLfih&#10;1NCzBQhgFgMCCB4NEIw1A4IgjAr2QEBwrQ4IKo4fD0CQbAYEzV0MvocBwZ83AQL0sg4I+lM/HmgA&#10;gkECCB4XOeHcfUbVhjR6y1JMi1at1ZJ4cTO/ZzS0d2zrrKvUGa9NZMXljOTOqt6s4s1J/rwYKAjB&#10;shSoKn5KDVBqhFIStJqitTRtZDgrIRpuVhnJ1q76y0eXcseWK90BOljkq6Ii6ijQ5GwhoAbuMm2v&#10;Ui1v8yvdBlOGeQAh/KyPmIAOhm5oDEUtzM4e/ezzs6dP53JZTUNlhAAb8vAxHXAibFyzRxf6AL4s&#10;NwJ06GIAgIBxAEGm9XX+fkCAmmcbEHwdYQzQMLqWmgae+Q8nbaDdOun523QA1RvoAPRUMHXbUGwx&#10;YyWGheGD5ZuvCeNn7cyKqVZ0U9ZhCAfTgkkYNEXTK4LhKaidXvrwfHrPZOKjqeyZpcptN9vuYTu9&#10;24CA6vLRXQAIkNkuP9fmF1r9QqefuwcTHJa6AuVbwdppj3RwmXl9aGvvUOj6am41J5ZlS9ZN3cCC&#10;YkFBn/Q/akRERERERERE36mafywRQEAAwa8PCJwxCJ4UQPDcwHcICGCcQgIIvhNtR6ROUIoekSCC&#10;1U3L0FH4rldUY6msnlsvvD0c2jMRPrWe6gqXZxLcZkb2ZSVflg/l+HChFqwIblp005KXksKUGqP0&#10;VNXMUWae1rOsHK/JvpoxXTHubAmnNuhTK4U7G4XpBBtnZKGWs9IjtckDySs/q4yc1LJeS1VMVBAU&#10;F5swMiGeEdA0DSOdSLbcuXvixInpmWleqBkGDMjndBNw6ACOs79W7I6qi9kAfnggIMjWAQENDbQL&#10;EHw9RlAHGfWO+sjQIV+Hcfs0PGaAE2s3G0YwQB/BeAAdGFS9ms0Fdc9tufMtufM9ea3dYFOmylvQ&#10;WQP+53QryWmzSe7GevHwdHLfZOLj+dy5deqWm+vw1rq8HNjHdvmYLq+TQcB0YjqA3IE7GvT4uXs+&#10;uttPtwTY0+7angXqjbH02wOBS4uZtaxclm0JldU00WnRGGoBFfTp/5IQEREREREREX0TNRMAAggI&#10;IHhWAMEPCCB48uREuc1BKTJSHRDAGHSGIhtaRTZXSsrFzcJ7Y949I65TC5GeQHkxJboyojcHgCCa&#10;50NlYZMSN2nRR4lhSolW9WTVzNBGnlZzjJihaylGibHGJqVPFJQbIfrwUvbkcrbfnw8H1pn5S4WO&#10;N6Mt7zG+EUMsowgU2h6HxdCDABIITFmS1tfWT54+fenKlXgqqcH4eJDhXgcEOLb/+oAACbMB/OBs&#10;BDXBAwEBtA4E+d8EEOgGTNuIrGFAsMML0PtNh6BuC89igPan4p4GhqmaWtkqzJqzn4ptr5T6jgix&#10;dYOr6LrKamZcMJZKYmegeHwu9v5I5MOp5Jn14g0vuqhWW3xMm4/v8AkdPg5dZMBemFQVXXM6YdoC&#10;rstfuxfgevxsD3Q34O/4hbMb3L65wksj0T2joWuricUUVxAMUYekEvhioKoYhokHIEAt5lSQiIiI&#10;iIiIiIjogWomAAQQEEBAAAEBBI+tgA40AQJ8ExvgAL5MQd1hckHTUDXdKCvWfFE8s556d9SzZ8Rz&#10;Yj7eG2ZnEzV3VggVxHCeD1ZET1XyVsVQlY9S4hatRBktyWoZVs4zYoGqFSm+xKlxRvUy2kTVvBHX&#10;zm5UL8yHe0ZHFtqPuW7vC4/dZHIxGLUfgADaPxTCKYehG9lc7l5v77GTJ+/19lVpCt/EBjqACwyH&#10;Cv3jlP67AwSQ0wAB+68DCPD6uglDCUJfAMwL4HIKFUWF2G5/x6gesD5UR4PuHnj2QjhailUL2YGr&#10;Qs8r6VtvlJZ6+GKKElUPrXfHxFMr2Q9GfO+PhT+ay51wVW75qa4Q1Rmi2vxUm49v94mtPq7VX231&#10;IdPtfrqz3tGA7fax94AOsJ1+/nZAOuNR9s5WXhreemPcf8EVWy0wBV4VZV1TYRZHVGCnrYGXODUj&#10;IiIiIiIiIiJ6uOCnZkMEEBBAQAABAQSPuyC+hm+2EyBDrcF4IfrG64ammbpkmkXFXC5J1wOVA3Px&#10;PaP+k4uJDk9xMSl4C4q3IATKUqgqRypCvFKLVWtblBhh5S1WibFyhpWLnFzm5AIrxxklzBhexlwr&#10;q5NJpsudujW1fLWr40773ZmZhWSyLNQMWYQZC/C1FIRiaV4Sp+fmj586ffXadb/Pr8iypkJevRNi&#10;w2HC/9Tt1OpRhauLH75jQIDUmGMR2hYZVw8KgITq4iRAOK7XA63qjEOAM/rhaNhy0c5PCfMnY617&#10;vYPXNn3uyQR9I8AcXswfmI4fnAwdX4hfchdv+Mq3feU2f7k9WG0FQFBr8wktPvaOv3LHX27xV9r9&#10;FJ7jkO7B7vZz7X7+uo8/vlrZO5V7cyR2cGbrlj+1WKQKiiromqrjKQ2do4JKh5rj12gAIiIiIiIi&#10;IqJnT/CLryECCAggIICAAILHXThYRXbia6g1jk5RCAi9zHXTwAMGQmRM6ZarZt6Jc/vmou+M+T6b&#10;i3b6qbk0+rIIgZKA6QCfqtQSVWGLkiKsslVTYpyU4aRSTS5zUp4VUqycqhlJVk0ycqQqrRX5kXjl&#10;pit2YS50cy4xvEFtxKQMZXCipeOEfiTV0It09U5nx76PD3bd662UKwYqDnTPh4gZh9NwqNA/KMJ2&#10;YvevI1xd/NCIzlFTPLyLwTcCBLg/RL2ZcZvX/4dtYdoBS3FZkNGqhmmbuo3jcvQm7Bk1h2AwUTY8&#10;7h+71tdx9dbE/KmVzIHF3N7Z9KGl3ElX4aqndNdfaveX23zlVsf+SpuPbfXV7vqY2wAIii3+Yru/&#10;0uWne3xUr6/c46t2+PmbAfmYi35rNPJKt+vQqLc3kN3ieVpXFFMzLA06OEDFUcFw+QEQNIpLRERE&#10;RERERET0cDUTAAIICCAggIAAgsdfONIDo/9R2IdjbRQN4gAcBakoLIXw2LZl267otpvTWhPMR4uR&#10;N4bcByciLe7SUrq2mWO9JTpS4RLwddATtJnkzFRNS3NinhNKnFjgpGxNSnLIMgACVkXfkSgleyry&#10;fFHqi9euu6rn5/KXZjODIdaTk0qMVBNl1TCqArcW8J26cuXI6bNLa+uiKOLB/vAkACh8RqWDZzgV&#10;Hz86SfuPrHrMix5+E4AAn1NgG51gMIWBbpka+lNh2cio/LBpKD7auGZbimUpuq1pDqAxbcWwedUo&#10;0Iw7HO6bWzh9b+Tw4OrhmeTxlfzFzfxlX/lKgLkRZFv86MSmHNcZgY9q8TF3kb3Vu55Cm7fQGSh3&#10;+ivdvjLMWeCn7vjEE6vMWyORV+6tnBxdm/cnCjQvapqsKarpjJhg4NLjlgLGAecG1AYqRERERERE&#10;RERE9FA1EwACCAggIICAAILHX6iejtH/KOzTIbEdDAsMc2cGQYjDTYtSTXdNa03SHy5EXxvyfzSx&#10;dcddGotSrlItQonoi5CmjCRYTzNKlhWLLACCPCelakqypoJZNcVqaVpNUXKUUr20uVA1+pLaTb94&#10;Bl1AFjJ3V9MzoaInz8ZFxZ0v3B4cOnr+Yk9ffzqdQkGrZaIAXgObWgMQQHFV/IiuUV/nuKGV8WW5&#10;UcHvDhBstzIuI2pUDAigDpZi22AYawBv2tAsQ7JM0bQk3dYkS6+ZZlk14pK2SavDUfb6Sur4VOjw&#10;uP/Q5NbJpdyVzVJboNwaqt4O0bcDbKuPbfehc9vBBFVkBxDc8THoscVbafMWOnyFDn+xzQ89Ea56&#10;mWPL1DtD0Ze6Vj+f3FgIJdhySRd5U9dMTTFMVE6AMbjouKXgJMHVd14RERERERERERE9XM0/Tgkg&#10;IICAAAICCB53Qdy3Y5xBUDd0l0fefsOJC2XTrhhWSDYH8+LRlcw7w+H3RqIXlgtTCSlUMdDJn6Kk&#10;OCXFaBkGKeS0IquUWaXAqamanqyZSc5KsWYavikGcoo247QVYSx31Vos6kNx6fZm6dJi6vJy6upq&#10;8s5m4sb85r4zV49dvLa+sclzjIHiZVODHg/YjdvZKG6HIRXhxjss2a7QVwqtii/L3y0gwHuAJtUw&#10;f8GNikcVQNtEpxoyeu7UCk8UgOqimYammgZvGhXTiMnqTA5dJBNnlqLHZqLHpuOn55Nn55NXljO3&#10;N4so/m8PcO0BdKmstPuq7V6qDVzFRhdSrs3Ltvq4Oz7ulr92N8i1BuhWf+muN3/dVzq1Ud43nX6t&#10;L/ROX+D8QnQhWaZExVAUW5Fs4BS6gWzCpBa4dwSqCXpELaBixoHbj4iIiIiIiIiI6OFqJgAEEBBA&#10;QAABAQSPuyDKq9uBAA4dQIYe88j1cNZ5DtEsDJtXM+2EbE4W5Ms+Dp1OH45lzy2UhkOctyDGKD5O&#10;8wlWSnN6hjVznJHnjCynJ2t6omYka2aKNdKMlmH0DG1maCtHGZmqFq+qoarmKqFIWOmOi9eDtRPL&#10;mcOTob2dc39x/MYnt7rn/LECJwiarqCgFQbtg8gaB6u6bapwG95UcBoBAAJ8pUX+SqH18MoPAASJ&#10;bxkQwLa3AQEsgMY0UV0MC0JxzUSvYKIAXTdN2TQ51cwrpodRx1LVlmDy7PrWwfnwvqnwx7MJdJ5f&#10;hitnucVd7PAWO3zV9kANXSc7fRVkSBnwQu5AqxeZafPW2rxcq4+766/dQo8BviXE3wwy5z2lQ8vp&#10;t8YjL/X53xsKXV3Pr+V4SlLR3lFBcIIGTKyAB3tA5wA67A4gQI2k4owH9AS3HxERERERERER0cOF&#10;f5fWRQABAQQPBgTjvx4gwI35DAKCfQQQfJdqcIEHGH3jTciBxxnmmBrgtes3kUXTLqmWlzV7tpQj&#10;s8V3+iOfjkV6PLn1DB0scdFqLUFLSUZP1qykYCVqZqKmJqCXgZJilTSjZtBXhlaytJKvKpmqEq+o&#10;IUrzU4aPs1ZYa7JqdG2xxyf8L18b+sXl3g97F26uxyaTlLeCPqtzQiPzHYJVFQMCGM6vUeZ6LFuv&#10;4UOFVoD18INDB9AHHwoI4Pb+NwIEqFBQQmxYgDahAyDQbUPBVg1NFxSdUq2cbHspazqr3vFTn80E&#10;9w2tfjTlP7yYPLKSO71RueylbvqYu366xV9FbvVXcfoA0w6DDlRbwBRyK7qk+JhWGKGQa/XXWvzc&#10;XS9zN8DdCfLnvOxHS7k3RoNvDmx+MhFo9xe9jFJRYShCXFjUCLppq6aNHmEJfnTaVcN0ADW708Zf&#10;2chERERERERERM+0mn8vEUBAAAEGBGV1s+AAAgkAQao2nuCG49xQjPtyQHD1CQcEf/bEZRCsFq8v&#10;JlaTzxQgQKEfHpIQDAgAIsG6IZQ1LAPF3+i9+tp4PAJ4A7IJDM0weM1KC9Z4Rvx8OfdGv3f/sOfq&#10;emoixbjLYrgqRWk5XtPiohHj9URNS9bkJC8mOSnFyGlaztByFj1SMvoGbVF6sGogRxjTT2s+Vp1J&#10;VD9rG3/uwIW/uNx7eDZ4fCV+dD58biHWtZlfS3JZRuNUXTR01dRR4A63ug1UOCdy3z5yXxLJQxWd&#10;QB094NjdMXpLsw3WAQSZ1tdrAAgoaJpmQFDfw/aOkGCDu5fUtf0GHlsRPcEbQBvDm9MsU7V02dBF&#10;XacVPcbqC1mhN1S9tJr7fDZ9cCbz0XT80Fz0xGrm7Gblkoe+HmBu+qq3vJW7Puq2j77pp+/6q+3Y&#10;rQHmToC6Hajc9lVv+6i7MOgA3QqDETBtPrbFz93ys9f8tVMb9L6Z9C/7fG8Oes4vbE1sVRKMwhuW&#10;ig8uKh8cXEADAAgw0nBggNNOGjZa0flz9oD6EhERERERERERbauZADxbgOAUAQRfBxCMbAOCEP0V&#10;gABFBY9lF4MXGoAA+Qf9ye9/KSD4yXcFCPLfDiAISje+DBA4gdC2nyY9EBDgcBBia8gdQIYQEe54&#10;Y0OYCB9D7wIlMCGwzGjmREU+5S68OuJ/dch7dDHZE6FXC2KYkRM1KcnL8ZqSqBmJmgZJBJycZNBX&#10;RkmD1SSlxSgtDIBAQ47QRqgsBUv8hDt64MLdFz88cahttN2bvRsqnVmNHZkNnZqLXltJd7iyI8Hc&#10;aoaOVgVONTQI31HwbsDkAA85WjuoAOrnXI3BqEYo3nUCX4xCHEAAYxAAIPDsAgROb3zcAk471Te1&#10;LWcPSNvPGrtB8TduTmg8WILKo1oWb9tFw46IxnJRGI6W7nozZ5eiR2aCh6YDB6ein88XT6+Vr3jL&#10;N/zV6z7mupe9FWDv+NFFsoouF3c89G100fBVO3zldn+lJUDdDlYBEPiBEdz1obcYdJJ3ogspzHHI&#10;nfOwnywX3xjd+osu15u9G5eXkytptsxrKu76gPEAEqQ0wASX4HpxnRJjQOC4XmlcDyIiIiIiIiIi&#10;ooeq+ffhMwMIlgkg+JqAIFnbDQjoDh8YAAFqhG+QQXBk0aED3yEgeHHo/gwCSCL4IiDAzx9/QNAd&#10;FO5FFAcQXCYZBI0MAvQA8WwjqIbnuFuBEx2i59j16NCwDME08rqxwGknA5WXJ7ZeHQkdmIze2MzN&#10;ZtggxWd4KcuryZqR5MwkZyRZPcmo6CuTprUUrcdoE6AArQerCnKEUqNl0Z8otQ5M7j167rOLtwbn&#10;XK5keb0kTOT4tih1yVc8uZL7bDr+2WTkynK6x1dYTDK+PJughYqgirqhWTBoIS48DuChmGCAGXXK&#10;AQvw1Rgvx9VBtcMxMqrQdheDtmwdEDTGILAwIMAsoo4bnE3V/23e287541z24cOGoZuGbpmyadVU&#10;oygocUZ2VaTxvNwWF09vlD+e3to37vto0vvZYuCMa+vSZu6am7npRhfG4h1/+ZaPvullbgfYFj+E&#10;/e1ets3DwigDdUBQbglW7gSrdwKVO37k6l0/ddfHtvhqrT7+jo+/6OP3zGR/0e97sce1d2C9bT3h&#10;y/OMZOhQJ9vSLBs9MQ30QoPpFWDQAVQLfMS3Mx+2vSOnjkRERERERERERA9U8++lZzCDoEwAwQMB&#10;gbugrmNAMIdKkqxNJGujjTEIukJUh59ypiVDIetdL33bQ91qGoPg8kYF7NoFCM5hOnC2CRAcXy4f&#10;+40Agu0Mgp/uBgTP7QYEf479/b7UD/rROumfDKR++g3GINj/ZV0Mig4gOLH8tQFBu4/tCvA9Iakt&#10;KKIT8uJy9tpCbDVJiSoEgSgywmHgF/00aRsQoBC4fmcbX6QgIqzH2Dg61JGhReB9/BYE1XBBQ+9b&#10;KMbUJNMomNZSTbuT4D9dK7w1HHh3YOPsYnQ4UglWtQxvZGpyhkVfEyNNWynaSDFGktHjjBZltS1O&#10;C7NKmJbDtBSlxERZ3PSlTl668+aBz2/cG1oLJ8IFNkSpm5Q+W1IHcnJHXL4RqJ1fr5xdyp2dT5yZ&#10;DF6eCba5ElNxxlNVYjU9K5plxWJVS1ItDVcO3/Y2cG8Jx+j17ni3XncUJEuWXrXlqOFpLd59U3D3&#10;GDINt9jhLXxz3cA313X8pN5cEFojg1CMjZsSG/IvNNOWDLtm2LRulzQ7q9gRXneVxfE41ebJnVtM&#10;HplNfYq+p7PImcPz6VOr2cvu7E1/7jaK830suibc9Rbv+sp3/PQdP3snwKAnrT62zce1+VHwz7VC&#10;/lG5w19uBVfRlaTVR9/1UWi1m37+WkC54JOPbtQ+WCj9stf3ct/GZ3Ph3lA+SvG8oulABEw4nKhG&#10;8LQZEGy3Dzrg0HxOO90nqD0REREREREREdFD1Px7iXQxIIBgBxC48upKRp5PCzMpKNtYrA4IOoPQ&#10;eRjoAPpN76VRC9z2VG95qJtu6jokEVSvbFSQL7sqlxqA4Bz2WQwITq2CHUBwdKn0+W8QEPzkIRkE&#10;Dhr4HvYP+tM/HPhmgGDyUQBBEacPFIAOLOdPfy1A4Oe7g2JbULjuqpxfTF1biK4mqzuAAAfCuwx3&#10;pp8yPRR8NC9tPHci4oZx1Ah3mHF8rJgmZ5hJyZgrS9d9xQOToff6vUcmoh3u6nJOiDBCilOytJGl&#10;LGSY4JDRo4wS5aRYTdpi5QgjR2gpWhG2suzkrO/gsSt7jpzrml1z5+hQRQ6UVfRl3Cyra2V1qaTP&#10;FYyRpNIV4m5uls7MJ07PJc4tpK+sFa5tFm+7C13+8niMXk7XwiU5zxiMaPGqLWiWrOuKoSumoVqm&#10;06cAGWJfVA04vChIRgH+NiBoL9/dI24OKBIj4cECrHrqvWWjoF8DQOC0jI62ZsLsi5Kuy4YhmTZv&#10;wkQPnGlTul2QrTivuyllriiMpLmuLfq6p3jBlTu5kvt0PnlgInpoPHFiJn9+qXJtnb3l5lr9XFuA&#10;afVV7ngrt330bT8K9XE6gJ+56+fuBpzhCdEje8fP3oYcAardX+nA7vTTXT6uIyC0BITrAeFCQD7i&#10;Fvcu0q+MpV7pC3w8FryzmVkpsBlBFnVNN5FVw9IMOICoEbBwvgB6Vf+LBXKOs/OseTmo/ikiIiIi&#10;IiIiIqIHqfn30rMECJYIIHgoIPCXVE9B3cirq1l5IS3MpvgpDAiGY2xvhOkMoh/31VYf1YIr7gCC&#10;2w1AgGJaBxBceRAgOPPbAwQ/GwJA8OOHAAKHDny/N/FDnD7wIwwIfr0uBnsns/unsh88CiBY+kaA&#10;4JqrfG4heXUxupqqiqoGg/Y3c4FtO6nrz6IaiMC5oYwBAVzQ4JqG/zdNEwWauqkYFmXYEckeTIuf&#10;zyTe7fXv6w+cX0yMJxh3SU5SRq6q5ytqhtKjtBFmtTAnhTkYrSBCSVsVMVbkNwLZK7cG9n968dTt&#10;e5O+uKcsBKpqoCL7iyKytySi7WyUtZWitpA3pnLmeM4aSltdW8p1L31iKXVw3H9ozHtiOnR1KdHl&#10;Lo+F2Pk4v5IVXCUpSCtRTknyalbWSqpB62bNsETDVuFGP4ryLVO3NFMzDNaUEpq3t9ByQHCPiiKH&#10;An5UL0M3TTxngqHDTXZNt9AHZdMWTIs1TEo3S3huwoRohjjDy2iuqrxQEMdSQm+Mu+GtnFzKfDIT&#10;2z8aemfQ9/5Y+OB85uh65aybu+IRb3vlu17lrldq8YvtQb4jwLXjIQbvYN+FzkdMq5dBZyzONoJJ&#10;CpxBCm/7mbsBujVItQWqHYEqAAI/3x5Srwf1E171wKrwxmTh573hV/v9n02GRiPVJKuJqCKonqga&#10;MGGlYVi6DhMbYiQGVKxxXB05r4iIiIiIiIiIiH4tNf+UeiYAwaGF/OdLpWNLZBaDrw0IhnYAAbUN&#10;CJAxIKjeBwgemEHwRUDwGxqDYOiRAIGTQfB8I4PgMQYEAgYElSZAAH3YCSB4mBxAgBlBI5EAB5eo&#10;aRRkw1I0U9SMgmws5qVb/vKBqeg7/f7PJ5N3N8tzSd6b42NFHn1xwrQRYqwgp4dYNUKrW1U5VpGj&#10;udrkgn/vx2f2Hb7QM72xmakFK5qvLPvLkr8k+koACLwlwVcWvWX0PZU30JerqLvyxkpGm0qJA3Gq&#10;PVS45clcWU9dWMucX8mfWkgfm0l8PhM/vZK97i61B8r9W9XxBDWfZVdL/GaZ95fFaEXK00qFU8s1&#10;Nc9KJYZmq+ny5niw41RhY67C8XnZKklmVTAqnFHijCKn5Vg1xSpxRtliZT8tusr8SpGfyfJjKWkg&#10;LnWGhFse+vxK8chs+tO5zOG5zGcL6ePLmZMr2VOruTNr+YsbpWvoihfgWkJiW1Bt8at3fPKdgHgn&#10;wN8JcncDbFuAbfUzLX6m1ce0eZkOL9PpZbp86JHu8FFt3kqLr3LbV77lr9wOVO8GaWzmjp+96WUu&#10;uGufu4T35uiXh9Kv9Uc+Hgt3uPObWa5c01TNNPEpjA8cPoT4KDokwHlFRERERERERET0ban5JxYB&#10;BAQQ7AYEOQIIHmdAUD63kLhGAMFXCVXeaQsHEMBVoX7rGRbKtq3CYP+qpcNIj7RhugWrO6ueWKc+&#10;Gst8MpE6vZhq9xbmM9wmivmreog2I6wWYZQYLScoJVlVAvFK98D8ex+cPH65fc6fCVYUf1nxFiRf&#10;SfKXJF9Z9pWlQJkPlvgQclEMFqVAUfYXFE9ecRWkpZIwWxQm8nxfkm+P8rcj0iU/d3y9fGgxd3ip&#10;cGS5cHq1cHmzdMWVvbgSu7gSvrQcvr4ca11N9m1mJoLFyVBpIlycCefWIsnl5cXRzjsrK+trGWEp&#10;r6/m1ZW0OBsVxsPcSJgaCpV7/IU2d+62K3NlOXpheev88tbZpeTZ5eKZVerUKn1smULfwYOzxY/n&#10;Sp8slo6tli64y9d91J0Q17Eldkfl7rDQFUKWOvxyi1u84xHv+IU7gdqdANMSgEtfm59p86PLIN3u&#10;pTvBMB9BB2QQVFt9ldZA5W6gdNtfvB0o3wzSN4LclSB/3s8fXavun8m+PZF9YyS5Zzh+fjk3vkVl&#10;WEVBZ7WmW04XifqgDI4xKUDP8OEkIiIiIiIiIiL6FtVMAAggIICAAAICCJ42oco3ZxAg1V9gQICu&#10;dKJtKpZqQlcDQzLNimHHVWud1bpC7Jm1woczyQ+n46dW863+ylSM8RSEcFnYqvJxWkzSUqxUm1jy&#10;HD1789DRy50ji54ME6qir57sR1/DIrIaKBmBsh4syaEijxzAOQW+iuwuKxtFZbUgrxSExby4kBfn&#10;8tJMXp7Kq+M5dTSrDKXl7gjT5iu3ekt3vaWbm4XzK4mjc6HPZoKfTYePTkXOzGxdXYpfW45fXY1d&#10;X966sxxpm924NTDRMutpcZdue+jb7vLtjdLVleK5xfzpxfSppeSxufjn07HPpqLg6eiRmejxOQAE&#10;l9arV1xwlbvlrrYGuJYg3xLm28JcV5juCtHdIaY7VOsJCd1BscMvdPiELq/U4ZXafGKbX2gL1DoC&#10;DPQU8FKdXqrdW2n3Vdv8VJufbg3QLQH6ToC65a/e9JdvB8q3g6XbwcKtQPlqgD3v44+scx8sVN4e&#10;T702EHx/MHBmNjYQKAWrakU2JN00YIQFfBY3gA4+hAYMvwhnNRERERERERER0bevZgJAAAEBBAQQ&#10;EEDwtGk7gwDZWYJH6wejplEwIJBwJ320Ih680FJMi9KsqGjMUtq1Lenj5eKbI+E9Q/7TM1u9vuJC&#10;mnOXpQijh8qSO1luGZh4/5Ojp67cmVoLhstyuKIFSoq/qPqKmreo+YtmoGSGSmq4JIWcHgdl0VMW&#10;3RVxoyy7CvJ6TlrLiqtZAb7UWfheLxfEpbywlOPnU+x0gp1IcCMJYSgp9yakjpjYEhOvQ5ZB7aqX&#10;vuWr3vIXb/mKN93FW5vlW2vZawuh6yvxq67SlfXylfXS5bXiubXKqXXqpKtyxk2d8zAXvNwlX+1a&#10;ULwREm+G+NtBoSUowCACQa4ryPYG6b4Q04uehJCp3mDlXrDSE6jeC7D3Anx3QOzEgKDbK3Z5hQ5k&#10;f63Dz3b6ql3+ape33Oktt3vK7d5KAxBQyHf91Tv+yi1f5Ya3fMNXvhaoXPBRR1zUB4vVV8dzvxpK&#10;vjYYOzARu72RX06z+Zqk6JphaDA7gWY4HAcMZzcBBERERERERERE37maCQABBAQQEEBAAMHTJgAE&#10;jaYBOAD/oyBTsy0VT4Zo6jA1AEwkCJdDSFw3oMuBaaJLR96w3Zw1kpMvuHKfTG59OBT+ZCRybind&#10;s8XOF/WVnDzpyx6/2fHWwc+u9vQtRzLhsh4qARHwlwwftr+oBYpqsCgHSrKvJLtLorsobub5jXxt&#10;o1DbyAkbOdmVlVxZwZWtrWfZ9Sy3muVXMsJKml1K0wtpZj5dm4WvoTCXkubT6mzWGM2Z/SmtPy6N&#10;xLmRODUap4bC9HCIHw5WR8PFoWCh11fu9VZ6veV7vkpHgGkNci1B9Mh0RrieKN8XEwaT8kBC6o3x&#10;96J8b6TWG+J6Q2xfmBsM1wZCtf5QrReuWlRPiOoKUe0hpiPEdoW47mCtK8B1+bkuH9fpq3V4uQ58&#10;resIUB3+Sruv1OGrtHuqHdC5gIX+BV5IK+jyoiXVu+7q1fXKFTd7eoM5tFR6czT+8tDWy8Nb74/F&#10;rqxVxxOKj9byisEbumFqlq7WD5hDB6A/AT5yMDahk1ew608XERERERERERHRt6XmX1kEEBBAQAAB&#10;AQRPoXCXAqcVnGjTAQQKfkSL4c40aj64HKJ41FItU7JMHTWcYtm8YecU082oo2nxtoc9uVg8MJ34&#10;eHrr9GLywkz4SOfkWycuH7h4497C6maGCpeNUNEMloxASUMOVrRwSQ2VFKdngacsuUuSuyi587wH&#10;ucC7c8ImAALRleVd2Zorx61nubUsv4oBwXKaWQBzC+naXIJZTHDrKWktrc5n9Mm0OpWS5tLCfJqd&#10;T7GzMXYuJszFmPl4ZTZWnolSc1F2boud3mJHo9xQrDa0xSGjC85YlBtH15woWs4ObzFDUWZ4C12X&#10;HHPDEX44IgyG+YEQ1xdkenEXg/YQ3RFmOsNMV4jpDtJdAboT2c90IAeQ2fYA3Rag2nxVdAHs8Na6&#10;PHyPp3bPw3ZjRtDuZe542Csb7Ill+pPZ8nsjqTf6I28PhA9OJy57ygNRzl9RK7LF6bZkWTo+Y22z&#10;KXdgBxDgw4izCPCfJgIIiIiIiIiIiIi+fTX/yiKAgAACAggIIHgq5fABPDWeE2puv4S+BnixE4fC&#10;C92xYRkoTkXPJMvmTLukWDHOmM8qt/2Vz+ei+4fWX78x+NxHZ77/3mdHWgbGfSlPToxUzEBJ8xQk&#10;b0EMwHiEYqgkBcuSt8y7yzV3GeY7dKPvaUFEdiPnwRs5HgMC3pUTXFlxPSetZsXlrLiQ4ecytbk0&#10;Mo+8kBKWUtJSWllIq3N1y7MpcSZZm41z83F2Pk7Px6tz8epsnJmN1Waj/PRWbTxSG9uqjUX5ceQt&#10;fiIqIKMlo+j6gy9B6EI0FAEPh2sACLb4wQg/EK6hS9a9ANUVrHaFqh3hCnJXmELP0ZJOMNUZoDpD&#10;bFe41hbgWv3cHQ9ze5Nr96mdHrF7s9bj4bq8tbve2mUvd2S1sn8m99Zw/LW+8Nt9oUNj0TsbpZmU&#10;EOW0smIKuqnhXA4Djg0gAXx0MAfYtvMPLNzmA0/23yYiIiIiIiIiosdTzb+yCCAggIAAAgIInj45&#10;Mb+GjYJQs34nGi5uKBo14X71Tus5N6jRm4Zpa9gGehs+b+iyolVFmONwMstcWw6/ebX7f3378P/2&#10;1mcf3J24tZLqDzMTKGLPyUsF2VXk/SUuUuK2ylyozPlKjKfEekoC+pJuFpXNgrKBXFQ3C5KnILih&#10;xwGy6Mop6zllNa+s5OXFvDyfk+ayIjgjzmfEhZSIAYHsPGJMoM2k1ZmkNJPk5hKABubi1GyCmU7U&#10;puPCdFyajoqTW8IEclR0PB6VkUe3pNEtcTQiDG/xQ+AaOAIe3KoNbNX6I7iXQYDqCVS7A5XOYKUz&#10;VOkERgBP2oOltmCpI1juDNKdIbY9wLV6a3c9yNJdn4p82ydec9fOrbOfL1f3z+ZfH4291h9+bzBy&#10;aDx+ba00HuVCFbUqmLJq6JpqGtDI9bMUHSsHEsC/zoGAA9X4a9RY4LwiIiIiIiIiIiL6ttX8K4sA&#10;AgIICCAggODp0zYgQI9NgADfjcbZBLoJk+k5ndvRS7jqoTDUhDEL68MWwkoomDV01TAkw6oI6lok&#10;e/xO3wufnP3JkRvvts3sH9w8MBE+upy54qvcS/KzeWGjyAYL1a0SMh0s0r4S5y4J60V5raiuFvXV&#10;orFWNDcK6LsmeHK8O8dvQvqAtJ6VV3MYEOTEBeQseCktrSAnxdWkuJaSVlPSclpaTCvzGXUuo82k&#10;5NkkO5uozICpmQQ7neCnE9IUclyciomTMXEiJoCj4nhMHospo1F5ZEsaBkAgDG7xg1uc44EIcq0v&#10;UusN1+4FuZ4g1x1guwLoW0+jLz5kEISpzlC1AQgqkEQQoDv8dKsbXQPZFr9w3VO75BdPePkDy5V3&#10;xtOvDkRe6Qu9Nxg6Pp3o3KxOxXhfRcuLpqDZmmbBWISarpu6biGjpkbHBtoeGz2g6zec1Q0qsPPe&#10;U/C3iYiIiIiIiIjo8VTzrywCCAggIICAAIKnUJgLABpwwktHNoYBJsxfsMtOSAojF1oWtvPEVJFt&#10;C0WzlqbqgrTlCR05fm7fsctXJjdvutOn11MfzkTeGA28Ox46NBe9sJpq9+XGouWVLCQOeIuityhv&#10;FGVXSVorKQAICsZaQd/IyZ6c6M3yniy/mRU2c+JGTlrPK2t5eSUvLefQt15YSQMRWEtJ6ynJhb2a&#10;dgCBtJCW59PybJKfTdIzidJ0ojKVoKbi3FRcmErgq0qcH4/xY9Faw/xoTBiLiSNRcWQLWRreEoei&#10;Qp0ObHH9EWRMB0LcvRDbG+Z6QmxXkMWAAPoaYEZQ7QiBO2HwQq4txLUEuBs+9pKbPusqH5qJ7ZuJ&#10;vzYR/3lf8C97/PtGY2cW812e6mqcz1Z0RrAE1VZ16LmBDF048LgD2CY+TeEQQaaAc9RsDY5Dw6at&#10;O8bs4Mn+20RERERERERE9Hiq+VfWswcIwAQQEEDwBACCW7sAgYgBQeXcQpIAgkcRRgNN958bNiGb&#10;YAcNaNgqHr1Qtm2wBQY0YOqaidaxDPREldhKeX5s/IP3Pzx35U6wwERFc4PTBjLc2Y3MJ7PRvSOB&#10;9wY8H4yEjy3krnrozjA/sMXPoDi/IG+UJG9ZcRflzbzsysubWcGTFdxAB5oAQU5ey0mrOXElK65k&#10;RMgdSMkrOHEAGb1cTktLQAek+bQ4lxJmk9xsstoABMxUvDYZb1xS4ujygtHAVn0kgtEYPxYTRqPC&#10;CFgcqmcQ1IAObHF9EWSgAz0h9l6I7t+ie8NUT6jaGaxAh4JQuTPsdDSgusJMR6h2NwBDDBxfr360&#10;WHh3Jv3WePSlHter9zbfGQzuHwqdnU0ORTh3WU9zZk2ydTwoJKCXhgHawIlrIJuQ0uGgASddAB0g&#10;dAI7XKD+uG0CCIiIiIiIiIiIviM1/8oigIAAgqcMECS/HBB8DwOCbTrwpAGCMgEEjyx0HXO8/QyQ&#10;AW6c+sx5KEbVbEOxDck2RdsUbEuwbWR0KVQtU4Pp91B7WqZpirLk8fkuXbp8+tSZ2Zm5miAohiGY&#10;ZlExfIwym+c7wtWTi9k9I8k3h1Jvj2T3jKU/mUpd2SzfizDT6dpKTlzL8Ktp9C1GX17ZXRA3sjwy&#10;zHSYriGvZ/k1sLCSRgZAAOMOwKAD0nym7gVkAATCXIqfTbIzycp0ooT7F/BTcXESeQcQ8GNRvgEI&#10;uLEYeBSuPHD9qY8+sOUMPQAZBH1htjfE9IbovlB1MFLpi1R6QuX2ULklVL0Tpm+HqVth6maIvRbg&#10;LnmZE6vFj6ZTrw2FXuzz/aTX81J/YM9A4PxiZiBELcbZcF6ucIYgW6pmwTgPTWignqSBHiFvAJ29&#10;ep3gABrYAQTNUKDZBBAQEREREREREX1Hav6VRboYPOOAQA1X4SMPAwTDMbZ3i+kMASBo86EqNwMC&#10;6vHNIBhMvTCY+dngNiBIASPoTz73m8sgKByaK6Cq3Q8Ilh1AkDu9krsPEFz5akDA7+5ioBFA8CVy&#10;RhyAkBMb37mGUQm2Rx9wSIFhGSoAAkMEm5JtIct49AJ8fxvf3bZsluXu3et9/fU37nV3F7I5XVUs&#10;A4W4MFSBaJq0aSVla7GkdUT48y760Fzx3cHo632B90bCBybCpxaS11zZVl+pO0SNpaSlkrFe1l0F&#10;2ZUT1rO19RSznqRdadaV4Taz/Hq6tpqqraSEZRiVUFrAAxbOgoXZjDCXEhaSwnxSmEugiwY9maxM&#10;p7iZhDyTUCcT8kScn4xzyGNRYSwq4ckLYHZD9EVGHokxwzFnjkNmJMKORtiRCDccYZFHwuxIiBkK&#10;0YMhqj9M3QvTnWHmbrh2fUu6FJHPBMWjXu7genXvYv7tqdgrA96Xu9Ze6Vp+f9jz2dzWtc1cf4hy&#10;F9WybIuaram2qVq2Cg28K/J3nsAJi56gpq2PDQF/bJxUD0xv0H/15A4YngAOEF7N8a4/XURERERE&#10;RERERN+Wmn9lPZ2AoPY1AcHF7x4QjDwpgCDbDAi44RjnAIKOAM4g8G0DAvBNN3XjcQcEqR8PYjqw&#10;CxAkvgtAsH86gwyAAFcH+QEZBHVAsJNBcGGtiAFB+T5AcJMAgm+m3YAA/Y8iTAAEpqXrtg757Tjs&#10;RI+G5fQyAOMeB9BZHr3nAAIkQ9Xzqcy1c5d+9Ytfzs/NSYoCH4MGRmtYmmGqhi4ZGqfrJd2ISyj+&#10;V/rC9HlX7pP5+J6x8NtDgXeHA3vHQofnYmfXsjfdpa5gdSBCjcdg9oGlFLua4dcywloWvJrml1P8&#10;UopfTIkw4kBWmstKs1lxOiNMp/mZBD8bF2bj4gzkC3BjCWoigb6q6nRCm0zI4zF+PMZO1AGBOBHl&#10;J6LcOGQQ1AHBUIwZiDGDUQZzAQ7mL8AeivLoeX+Y6wnX2oP8LX/tsoc74+KOrtcOrtT2zNGvTOR+&#10;MbL1wpDvl0Oed8Y8n095biz4J4KZUFkoSjqrmYJmKXicAHT+oVar9xpw/piAoSVtjADgwAAMgMbH&#10;T3aOFAYI6CDhwQogbwO6g+BUD2y0mSf8bxMRERERERER0eOp5l9ZTyEgQDETZ9k+0bziY/dPxj+Y&#10;Th1a3NXF4Mxy5ewqClwxIFgrXagnEXy3gGAYA4KRLSfR97EABMl6FwMZAEEZA4LCDiBA4cdojB2M&#10;sfecDIIg3eqn7/poVP3bniqKXW+6qzcAEKC2enwAQQr3L3C6GKR/NpT+yWDyx4PJ5wcSyD/oj3+/&#10;L/49x707/kF/CqcYpH5tQPD+VHbfNHJm/0wdEBycRc4dwoDgCKYDxxYLyLiLQeH0SuH0auHMWsEB&#10;BJfWywAI0Jm2Cb6+WXFGKLztqbT4qHY/0+mvYUAgwhgE86mri7HVFLXTxcCJuu73s67tsNN52QAE&#10;0GgGMqS5NwJWCEOdSLSeCo+f44VobdNkaWZ9YfnGxSs3rlyNxeOqrgODgTbGYTCsrtqaYBuyZemq&#10;aXK6lVNtt2zPiHZv1by2xR9dze4Zdb87uPp219xbXfN7+tcPTgROL8VvuPMdwepgQhhNSaNJcTTB&#10;T9SvCehqIM2m1bmsNptVkaez8lRanEnyMwlhJi5OxcWJeG0szozF2YmYOBmXJuPCeIwbjzHACAAN&#10;CBNbtckohzyxxY+jKw/QydpAlOuN8r1RqXtL6QgrLWHpVlC8HhSuBmqXA7Vzfv7YJntwqbxnIvXG&#10;YOzVe1uv9MRf6o79qjv42pDv46XYlXB5tCx7OD1VUzhZ01HrQCtC8A7G7eHY+UMCrQ/vQ2Nu/2XB&#10;H0Av8bv4SDlky8kwqB8D540d1zeKP0FERERERERERPRtqvlX1lMLCLySednH7nsIIDi3Uj23Vjm3&#10;Xj4PdOA3AggitZFIDf1GRx57TAABqzUAAfqg6i1qmwVtLacspEUABHFuOMYORJl7W3QzILjlqd6E&#10;0QccQACM4DECBEOpFxt+YSj1s6HUTwYTPx5MPD8Q/+FA/AcD8e/3xYAR9Maa/YN+nF8wkMSAIPXr&#10;AYK909m9M5l9M5kPZ7IHUF3AuUNzOVTHo7sBwanl4umV4pnV0tm1EuZTpUuuytUNaMZrm2Xk624A&#10;BLc8lbu+apufavfTnX6uKyC2BcRrrioAgoXYapIWVYihSMT0yKqzAGTnn12C8BM9ojAUDCGps6Zp&#10;6qYZCofPnTt34viJ9fV1mmVUXUPvNQECzAhwoIwWoeBWsWzBsiqmlTWtmG56OGWxSI/Fs0ORRKc3&#10;fHE1dGgusn86sm8ytH888NFE8PBs7Mhc7MRC4vRi4txS4spa9ra33BHk+mPKcNIYSeqjSW00pY6m&#10;lNGkNBoXkYdj/FCsNhhlkYdjteE4Nk75GUKO1oa3+OFwDVsYCokDgVpfkOsN1brDfFtEuh3RLgfU&#10;U5vi4VV6/0LpnZnsm9PpN2aSr0/HXh4LvDLseXPYvXfYc2Qicm053+1lR8K16QS1lme2WKmsm7xh&#10;CYYlGTDdA9TeaTXcGNvGf0icf5B2ljWEl+C2b6i+0v2bwgcGmtr5GBERERERERER0bet5l9ZTycg&#10;YJsAwf6ZLwMEmA4QQKBCBsFuQDABgIDpx4CgK0y3B5kvAoLHrovBQwDBDzEgeG4ghgHBLjqAAUHi&#10;2wcEs7kDs1kABIsPBASlM6tAB5wElsuu6lV0vjmAwF2+7i7fdJdve8otDUDQFeC6AkIDEKSvLcQJ&#10;IPh2VY9E6zFpnQ6gJaZhSoqyuLz04ccHTp45ncnnFE01gDBsf2pXRIuW4VcwhIFkW6Jt8ZbJGhql&#10;yxVdKWpySpE2akp/pnYjVL3oKZxYSRyejRyYDHw46t437H5/yL1nwLN/JHBweuvoUvasi7rgYi+4&#10;GORLm/RlN33Fy1zzc8iX3RTydR97I8DdDHI3Qyw4yN4MsDf87DUvfQ19MdF1zEVfdTGX19lzyxV0&#10;6Tu5XDyxUjyyWjm8Sn+0WH13Kv/aSOKlgfBf9AVeGom8PZPcOx/7YD7w2ZL/givS4olPRCuBslwQ&#10;zZpqyrqhaJquaaYBJ55umpppOnRgGxA0tcRuPWARktOKTWqsCOs6XKB5CVZ9TSIiIiIiIiIiom9P&#10;zb+ynuoMAj8GBA/MIFhFsWv5bL1/geNnDhAkWDVKK6GyHCgp/pLSBAiE2bQwkeCGYkxfAxB0PCCD&#10;oPIkZBBAFwMHEPygAQi+Dz0LmgHBt51BMJsDQDADgODIYvHoUp0O3AcIGhkEuwHBZvnGNiDwVtqg&#10;iwHd5ec6/UKbX7juqp5fzFwlgODb1n3XPecVsqpp8USiu7v71OnTwyMjoiQqqqrpuo6DZLyas6Lz&#10;r5M6D5cg3bZVPGmiZFuCZQqWwdsmb1uMbVVNs6AZKUmPS1pE0Ly0vJjnRuOldm/q4mr0yGzk0FT4&#10;44ngRxPhDyeie0cj7wyG3h4IvTUQfHso/N5Y7L3xxJ6J5PuTqfcn0/unMx/MZj9Enst8OJ9Bj/tn&#10;0u9PJd+fSOydSLw/Fn9/NL5nNP7uSPytka03R5Ejb42G3xkL75+IHpiKfTwZ/WQ8fHQ8dGE+dnez&#10;OBBlZ3M1NyNGRSkjyUVFrao6p5uS6WQKQPeMbTVYAGoFcL0ZiIiIiIiIiIiInkDBb7mGCCAggOAr&#10;AEFPHRB8MYOAAIIHAIIPdgOCRheDXxMQtPqqTheDJkCQJYDgW9d91z3nJRK6Ks7MzBw/fvzWzZuR&#10;cFhB+iIgwEIvHDrgAALHum1rtiUbhmRoimWqkFmAFpq6pWkmsq5aEH4zmpEXlQgtrJWEmbw0lpNG&#10;c9JQVupJiq1b/HU/c2GzcmIl/+lC5pO57EezmQ9n0x8Bikrtn0jsHY/uGQ2/NxLCDr83Gn53JLRn&#10;LLJvIvrhZOzjqcQnc6lP5tOHl7Jn/NSFIH01SN+NsH0pYTwrT+XkhZzgytYCeT5eUQqczsmabMia&#10;KeqmaKCC2yoe0NGpEXrEmRXQR8OEMw+MWmGnxeAZERERERERERHRk6bmH3IEEBBAQADBdwMIYJDC&#10;bwAI3OW73kqrt9rucwAB3+oXrm9QF5ay1xbjqykCCL5N1S98u4WWl8vlmzdv7t27d2BggOM4tMQw&#10;DF2HW+loBRiiAMtZvwEI6nTASbaHl+hT+APwEoJrA+byw8MlonAbraDZtmJakmlxhkUZdgW7bNgF&#10;zc7IVlIwIzVzk9IWi+psXplIi2NJfjRRG4qxfeHqvUCxx1/o8uWw893I/nxvqDS4VRmJ0ZPokpLh&#10;Z7PCclHycUaA08OcFuf1jGgWFLus2bRu13RL0i1Ft9AJBXWxFDzPo2JZqmlpeE4BPGogag9cO8dO&#10;kzmV2haqJRERERERERER0ROn5h9yBBAQQEAAweMFCJwxCG65y3c85VZvtc1HdfjYDl+t1Ve7vkkT&#10;QPBdqH7haxIKldElcXNz89y5c8ePH19ZWVEUxVmO5HzE+SwS/sTO0AU7ITR6z1mK1kFGH4QJ/nV8&#10;Mx7cYARwRx7ZsGzdMB1r2KpuK7otazavWaxmUapZVcyqbFRlvSrpZUEtCQpykQeXkPHLiqhWRK2M&#10;VkCrKQajqJyqiroiaqqkqrKmK7qu6oZmGLphGKZhgiExwDIN28TzPGJ+YcKkj5aKu0ug6yqq0X2A&#10;YBcewNUlIiIiIiIiIiJ64tT8Q44AAgIICCB4MgBBi692Y5O+sJwjgOBbV/3C1yQUOJdKpa6urpMn&#10;Tw4MDGSzWbTEeeuB66NQ2dlUXfWFOO5HRk/gOYq4UQRez9ZvMAIcbsORxP86QMGZ9w+AgTM5I3wU&#10;ttQIzuHRednYA+ykvo36bjUc2KsQ62uGqViGbEMvB5jkEYMAZ/JBTCccOICKvb0QNgdLnMEUkHES&#10;AeQROASkLrQz2B0REREREREREdETrOZfdAQQEEBAAMFjBwhuNAABjFPopTp9bLuv1uIFQHBxOXed&#10;AIJvW/ULX0NoiaZp6Mp4+vTpU6dOeTwedKF8wGrObXeIsdEL+NiO62tAkO0E201vOXaCfYj06ytj&#10;7VoRvekE5RCXQ98EeIaWokddw3f36+9tfwaCf3hLRytjFIFsmJZqAiBQLBM6R6DXaGPbu23aD96p&#10;8wwbbVjHoMGx09EAAwK0GVB9p0RERERERERERE+y4DdhQ88WIDgFdKBMAAEBBE8yIMhfXyKA4FvW&#10;9nXPedR1HV0ZE4lEX1/f6OhosVjcXqdZ8El8570e8qN1duwsgXXg5Y7qSxtowHHTv86nt9/ZfgnB&#10;Ps4lcACBoUFfAMguwDF7Yz0Y4MDQbWRY2dkFekTPNRM6LsDgipC0sLMD+CTeIuwASrsbEDh8A6cy&#10;7AIEuN5gIiIiIiIiIiKiJ134V2hdTxUggHLjX7acZXtE87LvQYBgpXxmhQACAggIICDa0fZ1z3lU&#10;VRVdGWu1WrFYrFQq6LmzwgMER2Db9SgdGy/ZLbzMeWi87fzbtH59QdMybPQfis0dQODE7k0GBNCw&#10;E787qQP1TaBHeAsyEOpJCLDS9ubx2/ABtAK0QIMOgJ31HEbQ2Cta5jzZfklERERERERERPREC36F&#10;NvR0AgJ2FyBIfrKQ/3y5dHy5KYNghQACAggeX0DwkDEIeNLF4DtS/cKHhV4aDTnjEW5re4VtoRcP&#10;85fovjW3jR7qgT6OycH1oN+Jyh1A0LiR77zTHK3vWoLjffQKbxszBniCN9v8DnqyM/AA1NbZRmPR&#10;9mAIsMWGG/vDu0GGkhMRERERERERET2pav6J+5QCAnMbECQwIMgdWS6dWCmfWnHGICgTQEAAwRMH&#10;CFoxICCDFH4Xql/4GqovbSz/4vNvKLSVL9rRfeF3PQL/Igv4KgPlaBAFJ4BvIAdk2GGdRDQZ5wjg&#10;3gSOMYrYNtqaU4jmotRf4u0TERERERERERE9oWr+lfv0AgLBvOJn908l900lDs7nji6XT2JAcGal&#10;fBZ3MTi3Vjm7tk0HnkVAkGTVmAMIyoq/pD4QEPRHmXsPBQTV3wogeH0c/Np45vU6IMg9ZYDgBgYE&#10;t93lu95Kq7fa7qM7/VyHn2/18dc2qPOL2WsL8dUkLRBA8O2pfuHD2l7ysCffXGhDX7QjJ/C+zybE&#10;+Pct+wqj9XXL1CwLeQcQ4GQA9Pq+zW3H/AAUtgFBI3dg53NNK+96jrdPRERERERERET0hKr5h+5T&#10;CAh022ZM2w2AgKsDgrksAILVyunVytlVTAcIIABAoAEgqMjBsvq1AAEwAnfdvwYg+PwbAwIng6AB&#10;CL48gyDx48FEAxDEHUDQTAe+Q0Awk/1GgAAPQNDqq7b7mwCBq3puIXN1IUYAwber+oUPa3vJ9pNt&#10;OUu+udCGvmhHTsR+v++P6B/JDTKwa/tIaCmMR1AfqGCX4S3cs2AHAzQK+LASwCpERERERERERERP&#10;spp/6D6dgIA27U3BvBTg9k8n92JAcGylfOoLgOAcAAIIaLGfLUCQ/gIg8O4AAnE2dX8Xg/Yg07IL&#10;EEAGwW8FEDR1MQBG8OqDAMELDwIEzzUyCJrpwPd7Yz/8VgHBh7sBwZHF4tGlXYDg5NcBBG0ACKhO&#10;P9vp51v9wnUXdW4hfWUhupqkSBeDb1f1a9+Xqr7qNxba0Bft6L7wu+5fCxDU43tzZ/sYDTjbuh8N&#10;gGH2Q/Q2fG6n4wGcYrABdLbdt/Vtw6eIiIiIiIiIiIieWDX/0H2aAcHlALd/JrVnKnZgLn1kuXRy&#10;tXIKpjAoNwBBGQMCx48zIOBXsuDVnIC8DQg2HWNA4CsBHQBAUFGDFXUbEER2AIFcBwSsluX0DKun&#10;WS3BqDFaDVWAKQTuBwQ8BgTsDiAIOYCAqncxaCQRNAOCK989IHhzIv3aROpV5HHwa+OZV8YyzYDg&#10;5w4gGAT/bLDexeD5wcQPBxMACPpj3++Lf+/+LgaJ5wdSPxpAK4PRp9AWfjH8NQHBTHbfNiCAuuQO&#10;zOIMgkUng6DOCI4vFU4sF0+tls7gITAeARBUOnxUFzq7ABxGAfIAAFSASURBVBCI11zVswvJK4vh&#10;1VRFAkDgBG9Ev01B9Pwgf4nuW9Oxo/ti77q/CSDYvX0kvK3GiAPNRmvtDEVQpwPQuaC+YNemm/2b&#10;BQRfrNATqaehDkRPs7a/aHU3WKGj7eWOnBV2XjtyPlLX9pMvqL42EREREdFvVc0X5KcNEKDCo9+y&#10;vGkHBfN2sHZgNvne1NaHc+nPUXQKgKB0ZqV0FucRnF1FEVr5/BPQxcChAzuAYD0v1ulAQcaAQAFA&#10;gB1A0X5FCVeVSEXeBQgoOYEBQfp+QKCEMSBwBincyKurOXkhJWwDgi90MaBueRqMAI9BcN1NXXN/&#10;WQYB8rcHCLLbgOCVOiPYDQiG6xkEL2JAgPyTwSTy8wMJZOhi0B/73he7GAwkfziQdADBTx1A8GgZ&#10;BMAIABBk3p/K7ACCWQwIwM1jENwPCE6vlc6sQRIBOvcuuSpXNxqAwF264S7ddJfwHIfVdi/T6eM6&#10;/Vy7v3bHL1x2UWcXEjeWI650lQCCx0Rw2XmQv0T3renY0X2xd93wDor271/8VX7A9pFQPA/DCjQ4&#10;wI7RWtuAAKcPoM+hhduDFD7QsNZvVF+s0BOpp6EORE+ztr9odTvRfv3NneWOnBV2Xjtyfk9+pepr&#10;ExERERH9VtV8QX6qAAES/gNma5Zd1OyJjHp8OfvuZHjfXPrQCnVkpXJiJX96JX9mpXhmtXx6rXJm&#10;rXzOVTy3Xjy/juK06oV16uJ3BghGwrXRSG1kixuJcqNfAxCAV7LCKvZaVnDlRWTcv0DeLMjuouLd&#10;AQSKrywjO4wgXJUjlIQcpZUYrcRpJcmoKVZLc7rjJKvGaTlSlcMVxV+WPQV5I6+s5uT5lDCTrKGy&#10;jcS5gRjbt8X0hOmOAN3uZ1r9DKr+bS/lJBHc8FDXPNRVd/XSRgXsqlxsAALwWvUcBgSnV8EOIDj2&#10;jQYpzEIXg4n0qxPpVyYyyK9OZF+GQQpzfzmS+eVw+ufDqReQh9IvDtb9s8H0T4ZSTg+CH/Ynvt8X&#10;//O+2J/1Rv+8N7oNCL7fl3iuP/F8fwKt/AL4EQEB+L3JzJ6pzPvT2X0OIJjNfIABwUHk2dzhuTyq&#10;5pGFAgYExeNLdUBwcrV0cq10aq10Bs694qX1EiYs1WvuynV36YYnf9Odv+OutHiYNq/Q7hU6vGyr&#10;j7nu486uVU7Pxfr9+SglKfUeBnDCQzSHn8Bz/NL5OhARfUNhmvAbzhH4opxzm4iI6ElS/Qelo4fj&#10;gvraRERERES/VTVfkJ8uQADREtz4Mkyb1W1XRb+4WXxjLPDebAoDgvKJlczplcyZ1fyZ1dKp1cqp&#10;tfJZV/Gcq+AAgosACOhLLvrqdwYIhr8BIFgDYzqwAwgUZE9R8ZbATYBADVVVyCPYDQgSjJpktRSn&#10;I6c5LckocQpSDMIVObANCLINQJCsjcTZwRiDAQHTiQFBm5+566VRCziA4DoGBFe2AcHG/YDAYQTb&#10;gODEcvn4N5/msJ5BAIDglR1AkP3lcObnw+kXhtM/w4Dg5xgQvDCY+clguhkQ/BkGBMg7gKB/BxBg&#10;rIC7GDwKIJjIvjuZee8LgOAjDAhQjRxAgPwQQFB0AMHF9dLljfKVjcp1yMgo3XDnb9UBAdvqldq8&#10;YoeXafHRV7zcsaX8yanwTIzO87oKQ9vjwMm53euggQYg+G1HdERPqh7LMwef50RERE+U6j8ov0r1&#10;tYmIiIiIfqtqviA/hRkEKDYyLJszbA9jXPWVXxsJvjOdPLxcOr5SOLGSPr2K/GBA4GQQXP5uAMHo&#10;NwIE4mpGXMuI61nBlRMeDRAood0ZBMgJRk2wWpLVkXcAQUUKl6XtDILljDSf5B1AMLoLEFDbgOD2&#10;NiBwfwEQuL4aEBxdhJvqXwcQZN+bzr47nX1rKvMG0IHkKxOplxtJBA8HBJkXBzM/A0CQeX4ghVwH&#10;BL3RP7sHbgIE8V8XEGTuBwQzDiDIHZwrHJoroKrdBwiOIa8UT6yWTq4WT68Wz60VL2BAcKkOCKgb&#10;MPpj6Za7dMddxYCg1uardXjpFi992c0emc+cGvevpbmqbKqWpeP56vAp/0UTEf06IoCAiIiIiIiI&#10;iOhZUzMBeOoAARAC6EgLwxDUjFsh+rXRyFvjsU/n0yeX0ydWUyeW06dWCmfwjAanoYtB4bwrvwMI&#10;XPTlDfrq5uMJCARkVw56GdwHCAANPAIgiLMACDAj0FKsmmTkWFWMVEQABCXZk5ddOXmlAQgmdgEC&#10;ugkQ7HQxAEDg/q4BQQ4Dgsy705m3plKvTyZfnUi8DHYYQRpPc5htBgSNLgbbgGB3BkFv9L/cn0EQ&#10;h5kO+5NOFwNnFINHGKQQ+UsAQf7QgzIIji4Xjq4UjwOfKp5dLV5YK15cL15wlS5sli9vVm9sMjc3&#10;6VubFPIdN33XW73rrbT4Kq3e6m0PdXGDOjaXuDju9edqvAZT3CuGoZkm7lAAUADGk8NPSDRFRERE&#10;RERERERERPSIaiYATx8ggG4GKGSSLDslmv1pad9C5u2x6Kcz8ZNLqePLyNkTKyg8g5D1zFr5PAYE&#10;KEK7iLsYXHpGAYH8DAGCe9H/8oUMgt8wIDixWoL0gQYgOI8BwaXN6nUABOzNTe7WJnvHjZq6etdb&#10;uOsr3vFWr3voc+ulk3NbbYuRZFmQMCBQTbMOCHB3A2c8OfQEvgNERERERERERERERESPoGYC8FQB&#10;Aig3CpCwNcuu6vYiYx7z0nsm4wcnY0fnU8dXMiego0HlxCqFQtaza+ULrsKF9RzcxW3uYrDJPAuA&#10;IEFjQFAWQ5BBID3OgAAZA4I0BgTJVyaSL0+k670MxrIvj+Z+9YQAAvAKjEFwGmcQnF+DMTLPbZTO&#10;b5YvuKtX3ejEq13fFG5u8nfdbKun3OrNtnjzN/3MpU36+ELy7GxwJlSosIqqW3pjeHkgAqZtmnDO&#10;q/jlb35keSIiIiIiIiIiIiKiJ1TNBOBpyyDYBgToiWDaPtm8HBf3zqb2jUcPz6aOr2SPLxeOL1dO&#10;rNKnVykng+DiAwDBM5FB8IQAgvyeKQAEKA5/eyr9xiQeg2CyMQYBTHP4ZACC47sBwanV4hk8BgHM&#10;o+EAgs3qZTdzxc1f2xRvbgp33Vybp9TuybR68zd87Nn16ueT4WuL4VBZ4AXNhJnx4TyHCekcQIAn&#10;7yCAgIiIiIiIiIiIiIjoa6mZADyFgAAbnqqWldCs7oL60WLqrbGtj2bTJ1byKEI7tlw+uUafXqsD&#10;ggvr+Ys7gxTSBBA8PoBg33R+71T+/akc8ntT2bcnM29MpmEKAwAEMIXBK+PZJwgQnFgqnETGsxic&#10;WiudxrMY4GEy64Dgooe+4uGuuWu3NmutbrbDU+n05Fs9pctu+uRy7sRU8N5mvCgZigqDE5p4mnpg&#10;YfiM3wUInC8AERERERERERERERHRV6mZADyFXQxw3jV6ZhiWUTGtBUY948m+NRneMx0/spQ/sVQ6&#10;tlw5sU6fXqfOrpXOrxfwMATlnQyCDYZ0MXgcAAEwgqn8PgAE4D1TuXcms29OZl6bzLw6iSc4HM++&#10;jAcgQH5SMghOLhdPIUMGATCCMy4ABOddpYvoDNyoXEAtuVlF595dN9PpYTo2qTZ39Y6HPrdWOjaz&#10;dW0+sBzL87qpm87c9OgsBxzWQGJkDAIiIiIiIiIiIiIioq+tZgLwVAICS8P3U01bFSwjbZiD+dqH&#10;C1tvjPoPTKePLJU/X62ccFFnUSi7VgRAAHPRl51BCi86gxQ+ptMcPuuA4N3J7FuT2dcxI3gF04En&#10;CBA4YxCcXC6eXikhO4AApw8UL62XLqMzcKN8wV26vFm4sZlv2yx1uanWTfaGm7u0yR6bSxwf3eh3&#10;RbJ0TTFMA/OBHTbgPHOgAf4iEBERERERERERERERPaKaCcBT1sUAbp0alqFbqmlJpi2qtsZYpotX&#10;z/lz70wE3x6JfjiTO7yUP4nHh7uEvF6+AK4AHdiexYAAgseji4EDCPY6nsztmcy+O5F9ayLzxkT2&#10;Ndy5wOlf8NJo7omYxeDYUuHUcvHsUunscunMCoxBcH69dHG9dGWtdG29fHmjdNFTuObJ3dlMt29k&#10;OzdKd7zsWQ//2XLp4Jj3wrhrPZoVYXRCSI0xnXE2IIvAeVLXTm4BERERERERERERERHRI6iZADxt&#10;gACXXbcsxbIkwxYVW+MsK6mbIwXxyEr2jZGtdycSny1mz63mL64VLq2VLjmJAw07gOAKAQS/VUDw&#10;4W5A4HgHEIxn35zIvj6We20s9+pY7gkCBMeXCqeWABCcWy6dXYFZDC6sl9BJeHWtdG2tdNlVuujO&#10;X3Nn72ykWjeydzeKV7z0ETe1fzb26bin15NIMaJsmJplGNCZAKOBJkBgwjAElmHXTURERERERERE&#10;RERE9ChqJgBPISCwLd02ARDotqTammhbtGkFRbM9yu2dTr0zFvt8LnlhOXtprXBxDUWz9IV1Bj0S&#10;QPB4AYIZDAiakghgnMLJ3DuQQZB9cyLXAAT5LwKCn/1GAUH66wKCc0ulC8ul8yvFcyvFi+uly5gO&#10;XF8rXXWVLm3kr7syd1ypuxvZm57iWR+1f73w1rjv9Jx/I0/XDFMzTc3QDGsbEBh1QICHHtimA7C0&#10;/o0gIiIiIiIiIiIiIiL6MjUTgKcOEKD/UfgESQSaYau6bai2hSpWNe1VSj/vru4d3fpoNHx8Nnlu&#10;pXRujTqzwZxxMWddtDNCYXMXg+ub1RubAAiQb2w8MiDAjOBbAgT8MvjXBwThbwIIEhgQRH8rXQzq&#10;AxDUxyCYzu2Zzr0znXtrKvsGjEGQQ351PP/KGPjlUXDzGAS/YUCwZyqz90GAANXogYDg/FLp/HLp&#10;3A4gKF5bK91YK11fL11zFW64Crc38tc385c8pU9XM29OBD+cCgxsFQuyLtsmzGbY1InANA2YzwBm&#10;OYShNxxr+JEAAiIiIiIiIiIiIiKiR1EzAXgqAQGkWhu2rtm6YaMICu63qpadUa2htHx0ofD+0NaH&#10;o4lj86Uzq9QpF31yg3YAwSWY45DZziDYBQgePYPgwYCg1gAEtZFo7dcFBMAIXDlh4+sDAocRbAMC&#10;5BSrJhkMCCpiuCwFyrKnsAsQoLKNxn77gGDvVA6GJ5zOvT2VfXPyfkDw8lj+pVHwb3GQwiZAAN4/&#10;m/1wLvfxwwHBuV1dDGAgjKtrxetrpZvrpRurhWtrhWsbxfOe0ufr2fcngvtG/Xd9xXBN400TndKQ&#10;JQCnOOQMoNPdsExk04alDhpQsdETw/lCEBERERERERERERERfamaCcBTBgiQTMvSTVvTbc0BBLAI&#10;RnWzGNPy82bHlnxgpvz2UOLjqezplcqp9erJDQoDAvoSsou5tEFf2XwQIHBTdzz0XS/9SF0MQrsA&#10;wTAAAn40wj8AECS+DiDIipA+0AQI3BgQeEvg3YAA+YuAoE4HMCDQkowSq0pOBkGgLHubAMHslwIC&#10;1AL3A4LNhwIC5DMACKhvBAimcm/jKQzexP0LoIvBeB76F+AMgm1AgKL6BwGCzFcAgr74c/2J5/sT&#10;P4NPIT8iIMgBI5jM7pnK7p3O7ZtxfB8gcKrZBAhgkMLyueXy2ZUSHqQQGMFlDAhurZdvrBavrBXP&#10;b5SObhT2z0U/HPVfX0p7inLNsFTAXBrmACbGA/Al1S0TDEvRe3U6cB8gqH+lv6D620RERERERERE&#10;REREz7aao4OnEBCYwAU0zdZUeIJTrfGDYtkV3V6nzSsB4b3x7Dsj8cPzhSPLlZMu9oyLOb/OXFxn&#10;L7mQ6asu2hmAAABBwzc99G0PCo+RARMgt2A68KAMAg4AQQgDgnA9g2Akwo8CHeBGorWxGD8R5x1A&#10;4NCBqVRtGvuhYxBkgQ4AIMg5SQQSuKC4ixgQYDuAwA+AQAlXwZE6IJBj2HEGMghw/wIHEKgxSt6q&#10;SM0ZBMsZaa7RxWAkzg3E2N4tpjtMtweoNj/T4mfufEkGgatycf2BGQTUrwcI8OgDAAjew3McvjOR&#10;eRuce3s89+ZY7vWx/KvjhVcgiSD3lyMZBxD8fDj94lD65w1A8MJg5qdDmecHUhgQJL8SELwArgOC&#10;Xz4cELxTBwSoVLn3pvPvzxT2ozLPIuc/nM0dmM2h6jTGIMgfWchvA4KTy4XTK3nkU6uFU2uFM67S&#10;eVcJT3NYurpeubpePbNBfbpe2j+f+GAidGUxvpngeMnQLROd0tuxfx0Q4ME2cOJAPX1gmxEQQEBE&#10;RERERERERERE9Ihqjg6ePkCAZJp4pHfdRo84QMIBlWnZimnnVWumop/eqL4zGtkzkTy0xBxfF06u&#10;c2fX2Qsu9qKLvbxOX1mvXnM5gADyCLBRSEzfBjrAYgMmaPHSrbsAAdcECLjeHUDADkW4YeQtdjjK&#10;jsa48Rg3EavVAYHDCIAOOBkEtblUbT7FL6aFBwKCdQwIXHnRlZdceXmzqLgLcgMQqP5dgECOVKUt&#10;Sowh01KclhKMkmC0JKunWCPN6klaTVBKEyBQXDllCQOC6WRtPMENxdj+KLMNCFofDggub1TAXwAE&#10;5xqA4NRKcxeD4iMCAjzBYW7PVPa9qey7U5m3JwEQwCCF49k3xnKvjdc7Grw0mv3lcOovUFQ/lPr5&#10;cOrnGBD8vJ5BkP4pdDFIIf+gP/G93tif34s63gYEz/XF0VvP9yfRmpgRpF4cSj8MELwBgCDjZBC8&#10;M5F7xwEE0/n90/kPpnMfTecOzuQOzeQ+m81/Ppf7fC57ZCF3FACBk0RQOLGcPbWSOrWaOrmWPble&#10;OLNRvrBRvYjn2jy/XjnnZo66mb1zmfdHQufmkwtbLMXpMJ4GYC8U8qPA3xleAE5qPEShiYck3Bme&#10;EL3tGDMxEKz6INXfJiJ6AoROV3LGEhERERERERF9V2qODp5CQND4LYnnfcN3Wus2UZhliqaZVuyp&#10;gnzWVdo7ndkzVTywwB5d40+72HMuYASXABBQGBBUrm9WrrmrKAZGvuFlbvnY2z4O+Y6PRb7rY1qa&#10;AYGf6/Rz3QGuJ8D1BrneENcXZvsBEDBDEXZoC5kZjrJjMXY8xk7GuKkEP5WoTSMnazNAB8DoyVxa&#10;mE8Li2lxKS0tp8XljNjcxaAJECDjXgZF2VMERuArq4GKGqyomA5IyJGqGK2KsaoQo4Q4JSZoOclo&#10;adbMIDNGmtGStBqtyNsZBOs5eSkjzmJUMZZgBxuAoKsJENz2Urd2A4Jrm9UrGxVkBxBgRlC9gNMH&#10;zjqAYKV6CtsBBMcwI/h8AfwQQFCfxWAvxN65PdPZd6cz70yl38J+YzLzxkTm9YnsaxO5Vydyr4zn&#10;XhrNACAYTv5iCDn1C6ADAAiQUcD/k8H0jwZTPxxIPocBwRf9XF/8hxgQoDUBEAxBGsKXdjGoA4Kd&#10;DIIpwBkfTucPTOc+mc4d3gEEuc8XcsAIcAYBJBEsZ0+sJE6sJU6uZU+vFc+5Kpc2qIubzLlN5sQm&#10;8+km/eFCbs9Y5OR0bCJM5yldVQB2WaYBoxLCWIRwSsM/jZO67oer/pX+gupvExE9AWpc1ImIiIiI&#10;iIiIiL4DNUcHTyUgQMEU3F6FId+hKk4IBTdVDV3XDEMw7ZRkTuXV85v0u+OptyeynyzTx9eos+vM&#10;eehiwF5ap664Klc3ylc3yw1AQF/3sjd83K1dgID+JoBgOsEDHUjUZr4GIBDWs/z9gKDQAAQlNVBW&#10;gmUFj1AIgGDrC4AgQe8Aggyjp2gtVlHCOO/AU5DWc9JuQMD0x5h7XwoIgBE0AAFqtEsYEFx8ACCo&#10;bGcQPBIgmG4CBDh94J3J9FvIDiCYzLyORyt8dSK7CxAAI3gwIHj+0QDBTx1AMJT+xdCXA4IMHqQw&#10;t2cyv3eqsG+q8AEGBKjkH0/nPpnJHZrNfzqX/3Q+/+lC/rOFwpHF0tGF0rHF0vHl/PGV9InV9MnV&#10;3JnV0oX1yuVN5sImd2qD/XSN3jeX3zsSPjIW6PMW4lVFUm0LxiUEsuWc2fDVxHTAAQTbgneJiJ5a&#10;wXlff0pERERERERERPRtqzmgeFoBASRcmzAtHCQSQJVhMQACXTd0wxJVKy9Y8wX1rKv0zmT83ank&#10;wYXisVX6jIu7sMFeWq9edlWubJavuMtXPdWrHuqqh7nmZW94uZuYEdz1s8gtAAiaBilsBgTQxWAX&#10;IBje4hxA4HQxmIzXdgMCp4vBwwEB9C8QHEAASQT3AQLcy+A+QIC8VRWR64CAFqGXAa2lGKMBCIwU&#10;rTcBAnE3IOCGYkxf9AGA4P/f3n1/OXHE+7r+A89a94d77t5r7X3u2jY45wjY2CQTbeOAs3E2DoAT&#10;DMMEJmcmMEzOyjnn3C2dquqW6CE5gQ3offy10LRamhl1a1r1UVW1qOsGBOJJuyog+PSWBQRuMyDo&#10;a/QgUOcykAGB9+YBgWjz/9mAQA4xuGlAIOrVHu+uHt+ePv++/uBr/cH9/YEDA4EDg75Dg77DQ77D&#10;w4HDI8EjI4E3RgNH5W8afmc0fGws/N548L2J4PsTgQ8mAp9MhD67FD0+nfxwOvXWRPzwoH9P28p7&#10;FxbPT7uWA8lksVzSBdUVxmgh1dX3cwAAAAD4uxpNDOEenKSwPhxb0+UcBPIkcOo3rv9eYnFZr5X0&#10;SqUWLOp9weIHc8GXezd29rn3jwTenYx8PB0+fjn0xWxYzswvajbyZT0g+HYhaQQExvgC1YPgHggI&#10;yqvh4mKoMOvPTflyFz25YXdO/CRqDoLNAcHSDQOCr2/Qg+DTvx0Q7L02IOitBwRyiIHnXwwIVA+C&#10;wN7+0L6+4P7+oAwIBnyHB0X5Dw4HD46GD42GXh8NvTkafnss+s5o5NhY5L3x8PsT4Q/Hg6I+mgh/&#10;PBV/bzL+xsXYocHAmz32DzuXOma8G6F0olASe6g8+YbqO3BlRIGxDwNA8xF//vgLCADA7WBtZdyz&#10;AUFVzVN4JSAwiF9eUydALJeruparaPZ8tTdcfH8m/HK/d0evc/+Q8+iY64Mpz/HLgc9nIp9fjohL&#10;GRAsJL5dSJxYSH6/mPph0RhicM8EBKWVcHExmJ/1Z6d8WTMgcGevDgiW4zIgWPqdHgTGHATNExC8&#10;2hfYNRDc0x96rT9wcCBwaMD/+oCcpPDIcPDwaOjwaPD10eCbo6G3xyLvjIWPjYXeHw99MBH+YDL0&#10;/kTo2ETk3cnEkdHw3l7XoZ6Nr4ftQ3M+dyibLpeLulaRcw+ogEC/EhCY+zgANB95BDevAgCAW0k1&#10;lE337BCDqwIC45eu6aLZVdIrZpUrlXSl6ijUusP6+4uZ3cOBl7rW9/StvzHq+uCS//hM6IuZ8Fcz&#10;ka9FM/hKQJAW9aPZiWDzHARL/1JAYExSGCouhv96QLBwdUBg9iA4b6tPUrgcO70UlwHBQvyH6wUE&#10;xokMmiQgMOcg6PW92i8Dgt0DwX0D/gMDvkOD3tcHvG8Oet8Y9r8xIuvN0cBbo4F3x0LHRuVZDN4b&#10;D74/FT42HXt3On50KnZwLLy727m3Y+Wz4Y2h5WA0ltNKYhct63pZnrhA7LtGmXsw740BNC95EDev&#10;AgCAW8na0GimHgTiJr1S1UuaXiprpXJFXFZEUyyjVV2V2mBSO7GWOzToebVrY2+/4+hF3yfTwS9m&#10;Ql9fjn47E/9OTkCQNAOChXS9B8HmsxjI0xzecJLCfyAgkGcxuGU9COoBQf0sBj8txU7JisuAYCF+&#10;3YDgi8uRz81OBPd8QGCexWBXX2B3f1DUvgH/fjkBgffwoOf1Ie/RYe9boka8b4/63h71i9/32Gjg&#10;2FjgnfHgW1PhNy7FDl+K7RsNiJ3tQOfiiYu2SVfcnywUyhW9Uq5qZXn6QqPjAAEBAAAAgNvJ2tC4&#10;JwOCSrVaFqUCAvG1JSCQN8mh3eWqXhZX5EVZ1/R8teYqV6dS+q+2/Nsj3lc71/b0ON4ZD305mzox&#10;k/xuOv7jXOKHucSP8wkVDRgTEMh0wAwIFv7NgGAuWJwPyfqrAUFZ9SDIzfoyRkAw4s4NqiEG8iwG&#10;G4lzG4kzawkZECzGTi5ePyAw0oFmCAh2WAKCXT2+3b3+vX3Bvf2h/XKIgf/QgAwIjgx73hx2Hx12&#10;vz3ifmfUI+rdMf+xMRkQHB0PHZyM7J4I7xjxvtC1vLdj7vsp+0IgmcwXSuWSppV0ObygJHMtazpQ&#10;Z+7jAAAAAHCLWBsa915AoFVrxWqtIC9lHLCpdWXEBWKR6qeoq8hArlLWaxm9GqpUl1J6pyP16YT3&#10;cK/jQLfvnaH4Z1PJr6di303HfpyJnZyLnZqPnpqP/LQQPb0QOzkf+3Eudnp+U0Dw22Ly7GKy5R8O&#10;CFRGcAsCAq8KCDx5MyBwJNvsydaN5Jm1xM/LKiBYiNWHGMiyBgTWHgSf3eM9CLyvWAKCfb3B/b3h&#10;Q73h1/uCR/p9hwY9h4Y9h4c9R4bdb464j4663hpzvzXme3ss+O547OhEYs9I8IUe23MXFg4MLP68&#10;4FkIpZLlckkryckGtKqu63LigfpuehW5twIAAADArWNtaNzbAUFZpgBXmlmbm1wyLxClLvSapmtl&#10;Xctpuq+ojYdKP8wl3hBtv07f6wPhj8aT31zOnJxJnZZxQOj0fPCnhdDpheiphdhpNb7gl6WULHFl&#10;MfnrYvLMYuKfCwj8xbmACgiCMiBYjshajRZXo4XVPx8QTJoBQU78GHKIgT3VZk+12pJn15O/LMdP&#10;LqiA4HqTFFoDgs9UQHD8ng4IrvQg6JEBwYHe8BFRfcHD/f4Dg54DQ55DQ57DQ+43hl1vjjhfH3Ee&#10;GfEeHg0dGIntHQjv6LDv7Fh6Z2StzR52pIvpQknXS1VZelUNiRF7sAyuro0H7u4XJgAAAIA7kbWh&#10;cQ8OMVC5QKlaE1VUlxWZGsgbrvTabpR4MsSlJkrdU7TKCtVqVKsuprVz9uz7o8E9Hc69Xd73xuJf&#10;TSdOXI5+Px/6YTF0cil4ailyein583L6V1VGRmD0IDhzwx4EyX8gIFgRJXsQ/NmAID/ry1oDgm57&#10;st2ebLMljYDg52WZDvzBgOD4peinRt2bAUFjiIF/d29gb2/wtV7jHIfix/a+NuTdL9MBz5vDcgKC&#10;t0a9b4x4jwwH9g6GXuz0PH9m+WD78snpwCV/Ppir5MvVSkWlAWLnEzuo3B3FFbEziqW6umETtYcD&#10;AAAAwC1jbWjcewGBINtXMiaQ/QhEldSXumh/aaJUHGDNCMSXFVWqMSZnhyvW9JhW3chpff7C55cT&#10;+/v8u7s8B/t9b10MHp+Pfb0Y/H7Rd3IxeHop8ctSWpVKB5bTvy2nzyynzy7LOQhar9+DINFlS97O&#10;gKCsAoLCDQKCws0nKbxJQPALAcGmgMDzquw+ENjTG9zbG9zXH3ht0LdvyLtvyPPasPfAkPfQkPfI&#10;sO/IiP/giP+1Qe8rXfaXzq/v6nB8OORpnw+vB3KZnK5OtVnVK0Yu0Ch1rg0ZEGhqDMymjgTmDg4A&#10;AAAAt4i1oXFPBgSCLkMBMyAoVmtyrIE1ILDGBI3rqiUm1qpotYpou+X0qr9cnYxpJ1czb4z6dnY7&#10;dva5Dl/0f3jJ/e2848d5z8n5yGk5SaGcgMCoXxZTaohB8tqAoGNdVCMgSP6lgEBmBJe8mekbBASL&#10;KiBYjf5OQOBO6NcJCEI3CAjqQwyu14Pg+nMQ3J6AwPNPBARtfz4g6Ant6Q3t6Q/sGfTuGXLvHXK9&#10;NuQ9MOQ/OOTfP+zfOeDZ0e/e0WV7uW3xzc61H8eDE46cP1Eu5DXZx6VS3//EnifKuC4DAl3NpmkG&#10;BPU9k3QAAHBLiANKowAAkK0N89o9GhAYP79oaZUtAw3Kek1+KqtObSBLfUIrSrbGLM0wcWdxY7Gq&#10;FzWtVNBKkbK2kK50hvKfLsf3j3lf7bPt71t5b3T1y8ve7+fCp+bjPy/IXMA6xODsVQHBWtI6xKDb&#10;GGJgSw/YNwcEbhkQiFIBQU4GBJ78uOfqHgRTN+lBECoth0sqIJBDDK6epDCWc8QLzkTZnVQ9CJKa&#10;O6E5VUCwGi4uhQqz/tyUT3zTG/UgiJ8yAgLjLAZqnsJvVUbwuwHBx7cmIHC9LMu9o68eEPT5Xuz1&#10;qoDAbQYEHY2AQKYD1oBga5vz/tbfDQhcj7S7HutwPdHpfrJTPOZ1AgJ1FgPLJIXistf3ar/vlUHv&#10;K0OeV4fce4Z8+4YDu4f8L/e7n+/e2Na9vrdn5fiorXc1ag8XUplKuSjPnVErV+T+aOx5ck+s75hy&#10;/xUX5ggDy555t78qAQAAANyJrG2NezUgMMroR2BkBEaJ65uqnhpUG/0IZFygV2rViq6XdXlWej1d&#10;rXq12mSm8psr89GU//CAY1/X+tE++xcXvd9PBU/NRn9ZSPy6mPxtKWmc4/DsUrJlOWmZg0AGBB3r&#10;qc711IWNVPdGqncj3W/LyIBA9iMwAoLM5oBA9SCQAYHMCCa8+QnPpoDgkt/ICNRZDK4fEMiMoBEQ&#10;2GO5TQFBSlMBQUUGBFEjIBCP0wgIzLMYdNQDghZLQPDjfFzU938yIPjo7wUEu1RAsFMFBC+pgGBH&#10;340Dgg5LDwLVKeAmAcF9m4YYuB69EhB4GgHB8yog2Nbl3t5tBgQ7u32v9Phe7XXt6rXt6rO9MuB8&#10;adCzfci3fdC3o9+7s9/zUq/j+fbFV7qXjl10/LzguxxMh3KVktqtapWyqooaQyBfbCoaKImqiks1&#10;X4YKBtRchUaphEDt2wBwexmHT4P1+p3pxj/hnfizi7/r/95P1fjWas4beaxRh5u/wngodZhSVX9k&#10;AMDdytrWuFeHGFhV1JyFcrhBrVqsVUUbTJS4okrGBBVNNNzUNASyu7fq4q2pYQninoJW1YrVckIv&#10;OwraSCD/y2rmo4n4W/3ut3uWP+hb/XzU+e1U4MfZ2E8LqV8W078ups4splqWUq2yE0GyTfYgiHes&#10;xTvXEx0byY6N9AVbpsuW6bFl+hxpVakB1YNg0J0RNeTODLuyIy5jiEFu3JOfUDXpyU15cpc82Uve&#10;7LTP6D6Qu2z2ICjNh8oLofJiuLwUKS9Hy6uySqvRwlpEBQQxWfZ43pkouJIld7LiTVY8yYo7WXbE&#10;S+uR4mq4tBgqzgbyU978RU9+1JMXP0OfPXXBlmy3Jds2UufWkr8uxU8vxE8txE82AoL5PxQQfGIO&#10;MYg2AoJ3L4beuSYgODLsPzQUEHVw0H9g0L9/MLBPBQR7Bny7VEBgTEMgBxr0iua356Uez/Ye7zYz&#10;IDCGGLhUOuBS6YCsx1X3gYeNIQbtrsYQg/vObdwvqkXVOduWc7ZGD4JH21yPdbhlQNDheqrDJR72&#10;GbMHgWdbt2eHLPfL3e6dPe6Xe1wv9zle7l9/eWDjpQHntgHv8wO+Z7pdz11Y3961srtn+c2B5R9m&#10;XKPuhHjac5VKWdfkiQzVa+tK5xUjA9ArKh0o6lVRcr4M2ZFFvE6N/gOiCAgA/FPkXx/z6qbrd6Yb&#10;/4R33M8u2+XGH3VzwT/MeELq6YAac1n/8s8yHkr+LsYnK+axDQBw17K2Ne7tgMA4hqk5C1V/ARUN&#10;lK2lTnlQDwjUAVO2y1RAIGeKMx9CPEK5UitndS1QqK6mahcDeutG6qPRjXf6lt/tX/1gyP7peOCr&#10;6fgPc+mfF3NnFjPnljKtS3KqwvNrqba1WMd6rHM91rERb7el2+2ZDnvmgj3T7Uj3ONJ9ztSATAdk&#10;RjDkSg+7MiOu7KgrK9MBd27CI2tSRgOypkV5s5d9OVn+/Iy/MKuGGCyYAUFlMVKW8xRGSyui2W8N&#10;COJ5Uc5E0ZUseVIyIBBlBARrkYI8i4EMCApT3sJFT37Mkx9x5frt6Qu2VIct1baeOrea/G05/tNC&#10;/PR8/OSc+DVj9YAg+u1s9PcDgslYIyA4ZqYDAVWbAoKDQwFRKh3wvzZodB+QAcGraohBPSDwvNwj&#10;6yXRVu/xbuuRAcHzXZ5njICg0/VEh+vxdrMekwGB6+F214PtzgfanFvOO+5TXQbua1m/r2Vti6z1&#10;Lec2ZEDQan/wvPORNvejbXICgifkHATOp1Q93el6VgYE3u3d3h09nh3drp09rp3dtpe7N17uc27r&#10;c20f8LzY536u2/nshY3n2pd3di6+0b/89eTGkDu2Hs/F8lqpUtW1iq5XdHNaAWMnU0GU8XZRr9T0&#10;clUv6bWyGRAYmYBcTZX84p55VQJ3NOOw0cysz8Cd/2zc+Ce843521RY3PnL/VzSeEBUQmPX3AgL1&#10;rkmlA8YjAwDuVta2RjP0IDCOf8YRsXF9U1m/MFpjxj/ymiSPg1pVDjnIlyvZYjmeL21kS13+5Om1&#10;8JfTrg9HHO8Out4ZCnwyHvtmJnNyPv/TfO63pXzLSr51LXN+LdaxFulej1ywxdocqfPOTJsz3eFM&#10;dznTPa50n5yeUKUDztSwMz3izIy6smMuOfXApKysUdOe3GVPbkaULz8rqyBqzl+UpQYXLIZlD4LF&#10;SGkpUlyOFpcj+dVIfj2W34jlbfGCUc6E6j6Q0kR5UjIgsMeLq5HCUrgwHyrMBErT/tKEtzjmLhgB&#10;QZct3bmRNgKCM8uJXxbip+fMgEBOUjgf/d2A4JN6QCDqg4nIeyogeHvMSAc2BQSHh/0HhwMHRMl0&#10;wBIQ9BsBgffVPs8rono9L3fLkgFBt3dbt/eFbu/zXb5nL8gRAU92ui3pgBwv8HC786F2pxEQbD3v&#10;uP+c/X4zIFjd0rK6tWV9a4tt6zn7A62Oh1qNgMDzeIfXCAiMjEAFBB7xLbb3+rf3eLd3u3b0uLZ1&#10;r7/Yvbatx/3cBb+o59sdL7Yt7+pYONq39M0lx4W14EIgkSiWChWtXNG0iq7JhECryFMWyMEsctcy&#10;/jf2N7HfiX1QTqNpyQPk7YqxHoB/BC844M/jRQMAd7crTY/rBgTmLU2nERFcYTwhkjj46bps5ZWL&#10;eimnFbLxUsmh6bM5fTCQPbsS/Woq+P6w7+1B3zvDoQ8mkscvZb5bLP26WmlZzbcuxy+sRHvXIj0b&#10;sQ5bss2ebnOkOp2pHmem15npd2YHndkhV2bYkW4EBKMuOQHBhIoGxKWoKdl9IC9qxleY8RbE5ay/&#10;MOcvzPvz84H8QqiwEJa1FM0vRXPL0bwMCKIyIBBlixc3VDmSJVeq7EmXPamyO1VxJku2eGE5klsK&#10;52VAECxP+yuT3tJFd3HEle+3Z4yAoH093bqaOruU+FUGBLGTs/EfZhunOYyI+t2A4MNJUWZA8O7v&#10;BgRD/teG/PsGA6JkRtDv39Pn3y1LTQfY698ppwDwvtTlVQGB78Vu//Nd/mcv+J7p9D7Z4Xm83f2Y&#10;PBOB61FVD8mAwPFgu/PBNucD551bzjnub7Hff3bj/rNrW86ubz1r33rW+UCL+8FWz8OtnkfPex4z&#10;AoJOz5NqlIGopzvdz3Z6nuv0vNgjvpH3uQueZ7vdT3c5n+q0P9PhfK7Vue2cbVfb2jv99u8mXV1r&#10;wYVINpjXCmJnkYFSyZjJQn5SI/sPqBI7mexAoHYw49WoqkHdAuDfIV+V5lUAfxT9CADgrmZtgxAQ&#10;3IzxhBjEl7LRp8kS/4sWYLpajVaqgaJuz2hTwVLHevr7mcgHY/43RIt3NPz+ZOLLy+mT85nflpLn&#10;V5IX1lJdG/Iz+S45uCDTK89xmBt05IacWVHDztywIzPszAyrSQpFjXpyFz3ZcVFeWZPe3CVZ+cu+&#10;wmW/rBkZEOSNgGA+lF8I5xbCmaVoWtRyNKdOc1hYVxnBVQGBK112p+WlPVVcj+eXIrnFcH4uVJiV&#10;AUH52oCgbT19biV5Zkn1IJjdHBDM/X5A8LEZEMghBkZA8M6NAwKZEQz5928OCPb1+fb2+faogOCV&#10;Xp/Zg0BOGehRPQh8z3f5nrngfVq06usBwaMd7kc6XKIe6nA+KEr1IJCjDFod97c47j9rV+XYeta9&#10;9azngRb/g+d8D7V6Hzkvhxg81u55otMnq8P7ZIf3qQ75yM90up/vlv0Unur0PH3B91iH94l297bz&#10;6693rX06ZP/pcmDElVmNlgNZLaPpBV3NN1gtF6ulYrVcquqyE6YxukBX/Ut5lQF3KvHi5PUJ/Cnq&#10;0xVjrAEA4K5ktHYNBAQ3YzwhBvGlXmfcKm4Wh8NKtVbQq4ly1ZWpzke1Xlfhu/nE0RH/4SHPkUHn&#10;uxd9n81GTywkf1rOtq7luzbyvfZ8nyPf78gPOvJD9uyQIy3LmRlWScGgKzvozg55siOe7Jgnc1HV&#10;jQOC3OaAINsICFY3BwRG2ZMlZ1qWK1N2Zkq2VHEtIXscLET+UkAghxjc/oBAZgTe3X2eXX2eV/s8&#10;O3s9L3W7X+p27eh2be92bet2v9Dteb7L+8wF91NqiMFjHbIe7XQ93CFLpgMdzgfaHQ+0ydrSalc9&#10;CGQ6cP9ZpwoIvA+0+B9o8T14zvvwefcjZkDgf7wz+ERH4MkOv6jHO32PdXieuuB5usP1VLvjuQ73&#10;c+3uV7u87w44Whf8l70pZ6KSKFZLWlXTamr/KFeqpVKtWKwVCzVxRZNzW+jmbE7yjRQvMuBOJV6d&#10;vECBP06lA+pUUDIjAADclYzWroGA4GaMJ0Qwv64zlxoBgZpWrlyVE9DnND1W1NeT2qC38Mt6/NMZ&#10;75vj9v0jGweHHEdHvJ9PRX9ZyJxfLbSvFbvs5T5Xqc+R67Une+xxeS4DV65eMiMY9mRHPZkxd+ai&#10;OzPhzk55spc9eVFycEG9LD0IigvhkqilSFHNQVBYiV4ZYrBhDQhS9YAgrQKCuDUgKE37yxM3Dwiu&#10;GmJw+wMCeRaDAc+rA66dA66X+0U5d/Q5dvQ6tvfI2tbteKHb+Zzq8//kBcfjnY5HO2Q90ul6qNP1&#10;YKfrgQ6nLBkQ2EVtad24/9y6moNg/b6z6/eftW1tcWw55xL1wHn3g+c9D7V7HunwPnYh8PiF4OMd&#10;gSc6/U90+B/v8D7S5nz07OozLUuvtC29N+L6djp4fi016ct50+VkSRPbvaSmuBAXml7W9KI8cUa1&#10;rFdLlVqpIgcWyEaH0XNAncBA7DW8jwLuRPK1al4F8PvqAYEsDmwAcJcSDVvzGgHBzRlPiMFcpJiL&#10;5EJxSNRFq1D2IhctRDkGQS9WqrFS1VbQhqOFn+2xT2Z8b1/0vD7gfrPP/d6A95PR0BeT8R8Xcmdt&#10;pXZ3qdOV63TJ2Qr73WY6MOCWAcGgJzvkzoy6M+Pu7KQ7O+3OzXjyomQ04C3M+WTNm3MQFOZDpYVw&#10;WdRSRFRpOXJ1QGBkBA4VELhSJTXEoLR5iEF+Jli6dKOAYPVKQPDjbQ8IAvuHZDqgAoJAPSDwNAKC&#10;l/ocZkbQ69jW43i+x/lMt/vJLucTRkDQ6Xik0/Hw9QMC25bWtfvPrdzXYtTq/S1rW1s2tp6zbz3n&#10;2HrevaXNu6XDt7XT/+CFwAPi+jnnFnHrmdUnW1Zf7nQc6HV+dNHz00JwxJ1ejZaCGT1b0iuVxuSD&#10;8g2SSopKVfNsmhV5mgx5ukxxk9hXZInrMh2Qp8hQeQKAO4z6sw7gjzICAnMUnbkMAHCXUQ1bEwHB&#10;zTSeDeOZMRhLJNngq5nntJedyBvkuINstRbXqt6Ctpwoj3lLrSuZryZD7wx63uhzHx3yvXcx+Mml&#10;yLcL8R9XEr+up87b072uXJ872+/ODHhy/W5Rqh+BOzumznd4SZ3FwNqDQAUERg+CwoLsQVBYCOcX&#10;RWs/IicpXDE6EcTya7H8euLKHATuZNGTKnnTJU+65EyKhflVsX44Px/MzwRKl3zlCc/v9CC4EhDM&#10;X2+SwkuWgEDNUHi9gCBYzwisAYE8x6E1INirAgJznsJ+/+5+364+76u9np09blEv97p39Lq39bqf&#10;6/E81e19osvzeJf7sQvuR9XUAw93uh+SExC4HpQzFDoeaLeL2tq+cV/r2n3nVv6nRZY8kcHZdTlV&#10;ocwIbFvOu7Z2+LZ2eO5vc8pTIZ5Z3Xp2+ZFzK8+dX3yjd/X0bKjHlpkJFT35cqysZzU5oEA3Nr35&#10;7kjuD+o9klbT1RQE8tSZ8gOVK++a1Ak05b6iZiqUSwAAAADgX2Vt5BIQ3Iz12TCeHEFcV+PMZcnl&#10;VwICc+WaahLq4pZKrVyp5cu1aLFqz2rT8XJvoPCrLffVXPy9Uc+R3rVDPctvjdo+mvZ/sxj/aTV7&#10;1l447yx2OvPdzmyfOzPoTo940mPu7Lg7N+XJXvJmL3vlaQ7lmQ79onJzsrJzgdxCSFR2IZRZiuRE&#10;XR0Q1CcpVKc5LMmAICVPZOBMFm0yIMivhAsLwcKsDAhKkyogGHXmB2yZ7g0ZELSvpVtXkvIsBvNX&#10;hhh8b/YgME9z+NVVAcH07wQE1+tBINOB+hCDwGtDRkBgzEEQ2NsfFLW7L7Cr1/9Kj39nt+/lHt+O&#10;Hu+2Hu9z3d4nu7yPX/CIeuyC59EOWWqGQvvDHfYH22XVAwLbfefX/0/r2n+dU9Wy8V8tjv9qcf3X&#10;Oe//f877P+dcD7baH2lde6Rl8bHfZra3LR0edB2fiZxZT417s45YOZrV0sVqSY4oUTMOVuQ5CcQ1&#10;0drX9Eqlqhm9CGQXAfmv2P6y6gGBDAVIBwAAAADcaYxGroGA4Gasz4bx5Ajm10ZA0AgDLCvLoeaq&#10;5GfJWq2s13J6LabXQlrNr9Vsef1ytNLnzrasxb9bCHx8yXl0ZP3w4MbBfudbw96PJkMnZiNnVqK9&#10;rsTFQHoqlJ3w5cY9OXmmQ2/2ki837cte9mcvB0RlZvyi0rOB9EIooyq7FC4YQwzUNASF1VhhLVbc&#10;ECWHGJScibIrWfGkRGnuVMWRLInlq9HScri0ECzO+ovTKiAYdxfHnPlBW6ZnI921ke5YS59fSbYs&#10;JX6bj/+kJin8cTb2w2z0+7noCZURfDMb/Wom8qWo6wYEl64OCN42AwJxGXxrNKQCgsDhkcDB4WAj&#10;IKj3IGgEBIE9MiAI7uoNvNITeKnbv6NHlG97j/f5bvdTF9yPy3LJ6vA83uF+vN3xWPv6I+3rD7Wt&#10;P9hme7DN8WCbTArub7P99/mN/2xd/89z6/9xzvb/trj+n9+8/+tn3/866fjvHxefP7twsGvlg1Hn&#10;icv+86vJi77CSkzz5/RUpVpQ27HS2NRi4xqjBIyAoD7IRN4q2/7GbiFLLDOuqlDArMY+BADAPUAe&#10;Gs2rAIC7j6WRS0BwU8YTci3jSCg/PjY7D6jp6WXJ28yrZjNQ12p6uSZHpRertZJey1dqqVItmNed&#10;ucpsotDjjv+8Evh82vvuqPudEe97o96PL7o/n3CcmLKfnnefWw2329IdjkKPt9zvK4/6KxOB8lSg&#10;OOXPXvZnZnypWV9y3pdcDKSXgtmlYG4lWFoNV5aNeQpjxVWZDpTssbIoR6zkTFRcCc0tKqm7U7oz&#10;WbHFy6tRsX55IVia8xUve4pT7uKEqzjuyA/bMn0b6e719IW1dPtysnUxcWY+/vNs7PRM/NRM7ORs&#10;9PtZGRCcmI99Oxf7ejb61Wz0y5noF9PRz6ejx6djxy/F5BwEl64OCI6ZQwxUjYbeHg0dHQm+ORI4&#10;YgYEwYND/v0D/n2i+lXJgMCnyr+7z7+rz7+zN7CjJ7C9x7e9W5T3hQvupztcT3a6nlD1lDw3oefx&#10;Duej7Y6H5eACx9Z259bzri2trvvOOf77t/X/+G35f/+6+P/9uvifvy3995m1Lec9j3RGnusKH+nz&#10;fTfu7loOT/sy9kQpnNPShWq+VCuV1TaWrwu5bWWpf1QzX2x7XZ27QPUlkMvklhcrV8wyewuoO28q&#10;AADuGRzaAOCuJluxdQQEf536LNgICOrtQRUMqNEHqlloJAnGF6LEAtWIFPcp6rVcrZbQ9ECh7MwU&#10;FxOFyUiu15P5bTn89aTj7Z75Qx3TBztnjvavfzQR/mo+98N65Rd7pc2p9XuqI97KuLd02Zef92WW&#10;fJkVf3YtkF8LFtaCxbVgaS1cWpEBQXElVpTdB+Ilu8wIZF0JCBKaJ6W7kpo9XlmNVlYilYVgecZf&#10;vKQCgnFX8aIjP2TL9KoeBJ1r6baV1LlFswfBqZn4yRnZg+A71YPg6oDgsgwIPlMBgahPpmRGoAKC&#10;2AcTkffHw++NhY6NBY+NGhV6dzT01kjw6IjsRHBoOHhoKHBwUAYErzUCgn7/a/1eUfv6vHv6vLt6&#10;vTt7vTt6vdt7PNu7RcmA4JkO11OdRrmf7fA93eF/rN33YIdvS7v3/vOe/2l1/c85530tzvvOOu77&#10;bf2+Xxe3/DLz8K+zz7XM7etaPT4V/nkt3+MrzUaKznghnC2lSnpBziJYb+4bJV8Y6rJBrCD7iGha&#10;raJKneJQ5QZqMmcZE8grxp5wTQEAcM/g0AYAdzXZuKkjIPg7jOdKV5MSlqu1Uk32Qy+Xa5VSTSvJ&#10;4QXyiCmbl0Z7UTU1xRLZ8UB+7qzoekUXLVItV61GSpotlZ8IJNtsodMrgW8XA1/MRz+eTrw3EX1n&#10;LPDuqP/jMf+J6djpuWTrSq5nPX/RWZz2lucC5YVgZTGoiVoOVZbD5eVIeSVSXo2W12LlDdl3wCxn&#10;vCKjgYTuSereZNWV0Byxynq0shqpzMtzHBYnfcVxT2nMXRh25frs6Qu2dMdGum0tJc9isJz4eSF+&#10;So4viH8/G5PRgEwHxGXs29kb9iD4eCr6kdl9QNb74+H3x0LvjQbrFTo2EnpnOPjWcPCN4eBhFRAc&#10;GvQfGAyIeq3fKP9r/T5Re/u9u/q9O/u8L/V5t/V6Xuxxv9DjeaHP/3xP4Jku3xOd3sc7PaKe6vA9&#10;2R54pM3/wHnflnOeLWed9/+6dv9Piw/9svhM28arXfa3R9xfTQdPL4Q61iLjrvhaKBdMFZPFcqGi&#10;y1a+jG+q8jQDYkuZrwfjfyMnEFfqJTe/aPuLTS/LODeBpcyQqEGtb+4xAADcMxoHOI5xAHCXkg2e&#10;OgKCv8M4Gl4JCERptXKpVinUtEJNL6kPk+UTbkQDRjd040s5LkH1JRD3liVHr4uVC9VqXK/5tJq9&#10;Ulst1WaztcFg8cxK7PvL3i/GHZ+MOT6f9H8+FfpyKvLlZOTEpfipy4kzC6n21UzPRn7IWbrorUz5&#10;yzOB0lJIW4loK+HyWrhsi2j2qOaM6s64qKorUfUkq950zZ2sOhL6Rkxfi+rz4cpUoDjuL456i8Pu&#10;Qp8j02VLta8nW9eSLauJM6vJn5fjpxbiP8zFT8zFv52LfTMXNUpen5VnMfhClTqFQeTTqYjsOzAV&#10;+Wgi8qHsOCD7Dog6dlF2H3h3VFRA1nDgneHAW0P+N4f8R4bkaQ4PDPkPDMo5COQ8hQOy9g0E1CkM&#10;/K8O+Hb2e7fLaMDzgkwH3M/3ep/t9T/d43ui0/NIm/OB8/Ytrbat52wPtmw8cnbj6Vb7ix2uPT2+&#10;Q/2eI32290acX88Ez66Ex30pe6YSLNQS5VpOq5bKaoZBIxtQm0k17OX2MfIA4zVhbkK59YzFxrZX&#10;3QXUtpRJwaayhgOSWl+SNxjXAAC4y5nHyTpzKQDgrmL9A05A8HeI58p4ukQT0TjjfUWryu4DKiDQ&#10;SrVqWZ0NXzQfVSNSNTtV61I2M42v5UPIJ10skaMP5KPohaqW18t5vZTVS7FSwZvO2eOZhXB6PJju&#10;9mbO2lPfL8aOT4WOjfjfHvR8OOr9YsJ/4lLo1Fzst6VEy2K0fTE6sJ4ctqVGnZlxZ2baXZjzlZdD&#10;+kqkuhyprcZq9lTNla05srW1ZHUpVl2IVWcj+mSwOBYoDvuKA55CjyvbaU+f30i2rCXOrCV+WU2e&#10;Xo7/uBj/bj7+zVzsa1mRb1QZkxRaT3N4VUAg6gNLQPDOxeBbY8GjY4Gjo4E3R4NvjASODAcODwf2&#10;Dwf2iBryi9o1FHhlMLBzwC/q5X7/9n7/i33e53vdz/Y4n+5yPNVpf6p9/cm21Sfb1p5oWxfXn+mw&#10;Pd2x8VTH+pOda8902XZ0bxzs2/h4xP79tJxrcMCdnQxkF6J5W6rky+aTxVxRy2vVolYtqzMV1geE&#10;mA13tWXUcBHZAcR4SchlcoHaerJUmKOGFJijCupLrpRYYu4cVua3uvYGAP828+VeZy4FcFPmC6bO&#10;XAoAuKtY/4ATEPxljWal+ry5/rmx+LpS1co1o6olSxlhgWxhGvcyGptygepH0MgLZHPUmNYwr6pY&#10;lUPc9WKtlqzWXMXqaqYyHSsOBwvtzszZjcRvq5Gfl0OnFoI/zPi+mXB8NrR6vH/5q+H1b0ZtJ6c8&#10;P0/7zs6FO1dT/fb8kKs47CyOectTofLluDYd18dD2oi/POwvjwRKw77coC/X7831uLNd7myHK91q&#10;T7XYU2c2kr+sJ06vxH5Yip1YiH0zH/t6IfrVfPjb+fCJufB3s5ETs5FvZkSFv54Jfzkd/mI6/Nml&#10;6PGpyPGp8KeT4U8mzZjgw4nwsYnQm+PBwxcDhy76D42JCh4cC+0fDe4bDe4aDW0f9G0TNeR7YdD/&#10;TJ/3qV6PKveT3Y4num2PX1h/4oKMAJ5uX326dfHplpnnWmZeODe7u2Pp9YGNY2Puj6f8Xy2ET64n&#10;Wp3JYU9i1p9YC6c8qUIkX05Xqnm9JjZBpVbWq/lqNSf2fNXjQ2wyTWw0XZMlh3uIzacmlRQlAwKx&#10;NWSAIzaMMZRAbSQZ+Ii1RMmswFJiVRUZGBtU3NncVcwIwSgzPzBvAXCnkIc/9YpXl42XL4Cbsb51&#10;bFwBANxdrH/ArxMQCOaNuCHRvrM0Go0Gvyzx1Im2oS5PkS9PfScTAaO1WZafSIuGo3kvXV6am8Js&#10;UhrtR/nciztVqqKtKks2X+Uy1QIVN5R0rahXcnolrZejWjlYKbsLxdVU/nI0O+JNXFgPnJlz/jjt&#10;+P6S61tR094Tl7w/Xvafngufng39JGomeGrad2raf3o2+PNC+OeFyC/LosJnlgNtK8Hzq6Fzq+GW&#10;lWjLSkTmDquRn1ajp1ZjP67ETixGv56PfjUX/WIudnwuenw2/NlM+IvLoS+nQyoRCIk6fin4yWTw&#10;48ngh+OhD8aDH1wMvifKMqbgzVH//mHP7mH37iGXrEH3rkH3q4PuVwbd2wfcz3bbnuneeKbb9nS3&#10;7YkLG493bjwha+3ZruVtvSs7+ld2D9kOjjqOXnS9P+n+eMr11bTrh8ueM3O+nrXwmCsxE8yuJ8q+&#10;vB4ra5lKKV/Olyr5sl6s6OWyjGz0kq6XxXMq2+fy1BJyWkHZ40MsK+taWdxY0TUV7uiq5AaWz7vc&#10;SI38RpUMCIzHuCogsJa6s9xVpPrWlUVAANyh1MvdeJ3K6wD+APW20Xy9NK4AAO4u1j/gBAR/jQoI&#10;zF4DsuOAudhsUop/5JtM8bVcT3UcECXTAbGyOYmdpt6GGiur9c2PrHQzGpBtVV01RcWtxo1qZTmz&#10;QalWK4ptV6kWSrVisVbK1rREtRrUar5y1VmoreRqC7naVKo2Fq0OBSrdzmz7evK3+eAvM/6Tk84v&#10;BhY/7pn5qOfyJ31zX4wufzW5/vXE2rcTaycvOU6KJve0+8SUKM/XlzxfXvIcv+T5aNr3/uXAsUv+&#10;tyf8R8f9r48HDo0HDlwMHB7zvTHifXPY+8aw98iQR9ThIc+hQc+hAc+BAe+BAc/+Ac9r/ar6RLn3&#10;97n29rt29tl39Nhe6rXt7LW90mvb1buxq29jd79td9/GKz0rr/Qs7+pZ3t27sqd3ZW/f2mv96wcG&#10;Vt4eXf30svPrec+p9XCbOzUQzF9K6ovZmr1Q8+RrwZwWL2iZopYrauWSJp451fbP1yoJWXpa9cIo&#10;i+exolXKso+AOWWk7AMgQ4FSVT6fZbFA3K1iluweoDaqfNrlv3JLWku28dXmqCcCjW1kfmlsVpNY&#10;1cwFjLsBuPPIv8dmQKBezQD+APW2Ub5eGlcAAHcd6x9wAoK/zNpcvBnLeua/9UbkjZh3FMw2p6HR&#10;5DT/lb0LVJYgm7+laq1YreWrtZxey+q1tFaLVWrhYi1QqHoy8oyGG5HSSrgwH0hPeeOT3tiEJ3rR&#10;HRlxhQZdoQFHqM8WaV8MnVsM/7YQPjXr/2Hae2LK8+WE85Nxx7Fx59GLriMjzgOD9r0D9p19tu39&#10;9m29jh3dtle7NnZ3rYva1bUhSnxp1gWzdnXZRO3utu3ptu3r3jjQ5zg06Doy5H57xPvBqO/ji77P&#10;Jn1fTQe/mwufWgi1rETOr0Y61iJdG5E+R2TEE5/wp6f86ZlgZiVZXE+V7OmyJ6cFSnpMq6blr1nN&#10;69Wirpf1TVGNeqZEY7zeb0NNJiAWNZ564xlUX8qJIuubQywwt5BWv3IT5qOYXwG465l/aevMpQBu&#10;ynzB1JlLAQB3FesfcAKCf4F4glXdzLVrNRaYdaWJai1xYX5OLcczqLn55akXdTkjX0GvZnQ9oemx&#10;ih4pa6FSJViqeAsld77kzFRWI+WlSGU2XJoM5Me82WFPetCd6nOnO93Zc87sGVv2l43MyfXUNyuJ&#10;L0Qtp75eTp5YSn6/lPhBVnJzGQsTPy4nTi4nT60kT68mfl5NnFlPtdoyXc7CgKs04i5d9BYvBUsz&#10;4cpCrLIWL3nTlVC2Es5VorliPJfPlkqlilauaMWKVpITBKgeFY2pG+STIH5ZoyFvqc1Pj3H96mfP&#10;1Lhirvyn1O/R+NYA7m7GX9oGcymAmzJfMHXmUgDAXcX6B5yA4B5jbD+zVBu2/vm4nIVf9jUo1mqi&#10;CrVavlrNVqtpVRm9mqvo+YouLtNlPVGWI/mjFVF6tKRHSnqoqPuLureoOwuaWXnNldNcWc2d1Tyi&#10;cpYylpgLdX9BDxS1YEkLl/WIeORSNVGuplSlK9WMJiunVWWKYfYFUFMviH/VfA3yXAPmb2dR/y3F&#10;BQAAAADgr7G2qQgI7jX1TVhvPVur8Xl3o1e92QVfLFRT+KtSU/fJ2fsqomqanAyhJEqvlPVKRS9r&#10;ZVm6vFQf8Mux/b9TuiYb+TXxPWSPBmOGQFlqOkez5H9ypgDVP8CYrKGkqiyne5RnGFDrydVUqd/I&#10;YPziAAAAAIA/y9qkIiC454itp/rgN0o1petlDD8watMSGRzIKRHrUyqq2f5ViVa9nLXPHJpvNNDV&#10;tzC/i3qQzWUs3FTGjmXEEua95bcUpRhNf+POYj11Ra5k3v3KYxqPYlwxmQ8BAAAAAPiTrE0qAoJ7&#10;imxKy+a+nHzAKNXG3lz1hr/KBcSlkQaIa7XK5jLm96vID/FrFdl8V6Um9hNltvLlzlJvs1vrGuZi&#10;sbrRBUBGA0Y8IB9V/K/yhyt3vcHDXId6EAAAAADAn2ZtUhEQ3PnE5rhRXU00qcV/jTa8asYbLX1L&#10;w/9KFwGjyvKy3itA3EGsbWQJYk8RlzIgkGWsV1XnApRnBDRGCZjf9g+WeMCqOdegigPUYkUFBCpv&#10;MPfBK8QSo6zMuwEAAAAA/gZr84qA4M6nmtbXr6uJZrT4z2jDG6XVKrqa6s8olREYPQMafQdUbwLR&#10;QJfjDFTVG+SiZEBQq5WvlHGfxjQC6jP/P1xG7tD4OcQ3lGmGLkt8e7NPgvq+xm5olPFjmL8hAAAA&#10;AODWkU2vOgKCO59sIt+griZb3GZAcKXUp/2yjHEBqrmtSkYCZon7Gjc31qinCLKM9rxRRrQgSw0K&#10;2Pzz/E4Z36weLuiqG4EMGdQPoAYeqLSgHhSYJe4q/pHfCgAAAABwS1kTAAKCe4qx5UTbW84quLmM&#10;NrlYQ2xes+oNd0E00Bt9DKzRgCijjX6lvd5YosryGL/L/JZmn4FGQGA+kiYnOqiX8bPUS9zrD34L&#10;AAAAAMCfYE0ACAjuQcYn/MbgAWMUgVH6DTasLvsCmN0HZA8Co71eL7GC+F+VESw0vjQXGg/yxxmP&#10;0ij1KOIbVvRaqV5lUZoqcUX9gAAAAACAW8+aABAQ3INkf/0b1F+gggVzIED9ulEycPiT+4pxj2tL&#10;0MzJEK8tYygDAAAAAOBWsyYABAT3oEaz+9q6CUsEYC3ROK+oEg31xqUoOTqgqtYx7/87rBlF43qj&#10;5HfZNBmipQgIAAAAAOA2sSYABAQwyCxgc10JCIw+/5YSS9SchiojMB/gZupBgHkXY2aBq3oKiCWN&#10;YQ1GGav9wW8BAAAAAPjTrAkAAcE9qN4cv07dmAoIjKkMjYBATiMor9wsIDBb7zd9YMlY56qW/+8G&#10;BPUCAAAAANwe1gSAgOBeIxvim+cmbJTsFWCudR1iq1+vjJ4FjQfYVH8gGriuel6wqXSjx8K1BQD4&#10;Xebxu85cCgvzqVHUIe4Kc6liLgIAoGlYD38EBPeaWx0QiBKN9CuhgKX+WjpwQ9ZQwFoAgN9lHr/r&#10;zKW4wnxmDOYyk7nQYC4DAKBpWA9/BAT3IOMD+usWAOCeZB6/68ylt4J4rD//cMadGnUL/OEHuu6K&#10;cqGVudhkLjSYywAAaBrWwx8BAQAAdz3z+F1nLr0VxGMZ9Wc07vTn73oDf/iBrruiXGi1eR1zocFc&#10;BgBA07Ae/ggIAAC465nH7zpz6a0gHqtRFjfvoGa90+b7/VV/+IGuu6JcaLV5NXOhwVwGAEDTsB7+&#10;CAgAAMANGS3pRtUTAcsss/J0M3KuWbW64Zo7/W1/74Hkva8wH+zK48lFdeYiAACahvXwR0AAAABu&#10;yGhJW8qYQPbKnLX1pICAAACAu5L18EdAAAAAbshoSW+uawOCq0YZXHWPW+CWPRAAANjMmgAQEAAA&#10;7nxG87BRTcU8NBvMZf8g6/NuKaMfgaxr0gHhqtVvgVv2QAAAYDPrGwwCAgAA7lzmgbnOXAoAAHCL&#10;WN9gEBAAAO50mz+vvi3M41+dufQ2ML+BYi66hhwR3/i8XPzLCHkAAHDbWN9gEBAAAO50KhpoDHq/&#10;LRmBefyrM5feBuY3UMxF19gcEOiizDtwgAYAALea9Q0GAQEA4A6n13RN1pVZ8W496+Hvth4H/8h3&#10;sQYEek0TpRbdxp8KAAA0Let7DAICAMAdztp9oLkCAr2q6zVZ9bgAAADgFrO+JyEgAADc4f65gKDB&#10;XHobNB78Jt9lc0AgexCIK8ZNAAAAt5b1PQkBAQDgDldvJNfLXHx3Mg+0irnoGgQEAADgH2N9T0JA&#10;AAC4o4m2sVbTKqrEFVHmDXcn80CrmIuuYQ0IjF+ZgAAAANwm1vckBAQAgDvaPRYQ/BEEBAAA4B9j&#10;TQAICAAAdzTRMtZqeiMdkDP23fvEgdgMCMxJCgkIAADA7WFNAAgIAAB3OnWSw0ZTuRmYAUG1qhsZ&#10;AQEBAAC4TawJAAEBAAAAAABNypoAEBAAAAAAANCkrAkAAQEAAAAAAE3KmgAQEAAAAAAA0KSsCQAB&#10;AQAAAAAATcqaABAQAAAAAADQpKwJAAEBAAAAAABNypoAEBAAAAAAANCkrAkAAQEAAAAAAE3KmgAQ&#10;EAAAAAAA0KSsCQABAQAAAAAATcqaABAQAAAAAADQpKwJAAEBAAAAAABNypoAEBAAAAD8+8w3Yddj&#10;rgEAwG1gPdAQEAAAAPz7zDdhddaFxnUAAG4H64GGgAAAAODfZ74Jux5zDQAAbgPrgYaAAAAA4N9n&#10;vgm7HnMNAABuA+uBhoAAAADgzmK+IaszlwIAcBtYDzQEBAAAAAAANClrAkBAAAAAAABAk7ImAAQE&#10;AAAAAAA0KWsCQEAAAAAAAECTsiYABAQAAAAAADQpawJAQAAAAAAAQJOyJgAEBAAAAAAANClrAkBA&#10;AAAAAABAk7ImAAQEAAAAAAA0KWsCQEAAAAAAAECTsiYABAQAAAAAADQpawJAQAAAAAAAQJOyJgAE&#10;BAAAAAAANClrAkBAAAAAAABAk7ImAAQEAAAAAAA0KWsCQEAAAAAAAECTsiYABAQAAAAAADQpawJA&#10;QAAAAAAAQJOyJgAEBAAAAAAANClrAkBAAAAAAABAk7ImAAQEAAAAAAA0KWsCQEAAAAAAAECTsiYA&#10;BAQAAAAAADQpawJAQAAAAAAAQJOyJgAEBAAAAAAANClrAkBAAAAAAABAk7ImAAQEAAAAAAA0KWsC&#10;QEAAAAAAAECTsiYABAQAAAAAADQpawJAQAAAAAAAQJOyJgAEBAAAAAAANClrAkBAAAAAAABAk7Im&#10;AAQEAAAAAAA0KWsCQEAAAAAAAECTsiYABAQAAAAAADQpawJAQAAAAAAAQJOyJgAEBAAAAAAANClr&#10;AkBAAAAAAABAk7ImAAQEAAAAAAA0KWsCQEAAAAAAAECTsiYABAQAAAAAADQpawJAQAAAAAAAQJOy&#10;JgAEBAAAAAAANClrAkBAAAAAAABAk7ImAAQEAAAAAAA0KWsCQEAAAAAAAECTsiYABAQAAAAAADQp&#10;awJAQAAAAAAAQJOyJgAEBAAAAAAANClrAkBAAAAAAABAk7ImAAQEAAAAAAA0KWsCQEAAAAAAAECT&#10;siYABAQAAAAAADQpawJAQAAAAAAAQJOyJgAEBAAAAAAANClrAkBAAAAAAABAk7ImAAQEAAAAAAA0&#10;KWsCQEAAAAAAAECTsiYABAQAAAAAADQpawJAQAAAAAAAQJOyJgAEBAAAAAAANClrAkBAAAAAAABA&#10;k7ImAAQEAAAAAAA0KWsCQEAAAAAAAECTsiYABAQAAAAAADQpawJAQAAAAAAAQJOyJgAEBAAAAAAA&#10;NClrAkBAAAAAAABAk7ImAAQEAAAAAAA0KWsCQEAAAAAAAECTsiYABAQAAAAAADQpawJAQAAAAAAA&#10;QJOyJgAEBAAAAAAANClrAkBAAAAAAABAk7ImAAQEAAAAAAA0KWsCQEAAAAAAAECTsiYABAQAAAAA&#10;ADQpawJAQAAAAAAAQJOyJgAEBAAAAAAANClrAkBAAAAAAABAk7ImAAQEAAAAAAA0KWsCQEAAAAAA&#10;AECTsiYABAQAAAAAADQpawJAQAAAAAAAQJOyJgAEBAAAAAAANClrAkBAAAAAAABAk7ImAAQEAAAA&#10;AAA0KWsCQEAAAAAAAECTsiYABAQAAAAAADQpawJAQAAAAAAAQJOyJgAEBAAAAAAANClrAkBAAAAA&#10;AABAk7ImAAQEAAAAAAA0KWsCQEAAAAAAAECTsiYABAQAAAAAADQpawJAQAAAAAAAQJOyJgAEBAAA&#10;AAAANClrAkBAAAAAAABAk7ImAAQEAAAAAAA0KWsCQEAAAAAAAECTsiYABAQAAAAAADQpawJAQAAA&#10;AAAAQJOyJgAyIFhf/78Ouxhfpb7mcAAAAABJRU5ErkJgglBLAwQUAAYACAAAACEAShueWt8AAAAI&#10;AQAADwAAAGRycy9kb3ducmV2LnhtbEyPQUvDQBSE74L/YXmCN7tJ2pQasymlqKci2Ari7TX7moRm&#10;34bsNkn/vduTHocZZr7J15NpxUC9aywriGcRCOLS6oYrBV+Ht6cVCOeRNbaWScGVHKyL+7scM21H&#10;/qRh7ysRSthlqKD2vsukdGVNBt3MdsTBO9neoA+yr6TucQzlppVJFC2lwYbDQo0dbWsqz/uLUfA+&#10;4riZx6/D7nzaXn8O6cf3LialHh+mzQsIT5P/C8MNP6BDEZiO9sLaiVbBYpUsQlRBAiLYz9FNHhXM&#10;l2kKssjl/wP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1&#10;dqiDjAMAAFIIAAAOAAAAAAAAAAAAAAAAADoCAABkcnMvZTJvRG9jLnhtbFBLAQItAAoAAAAAAAAA&#10;IQDDNYNVnFQEAJxUBAAUAAAAAAAAAAAAAAAAAPIFAABkcnMvbWVkaWEvaW1hZ2UxLnBuZ1BLAQIt&#10;ABQABgAIAAAAIQBKG55a3wAAAAgBAAAPAAAAAAAAAAAAAAAAAMBaBABkcnMvZG93bnJldi54bWxQ&#10;SwECLQAUAAYACAAAACEAqiYOvrwAAAAhAQAAGQAAAAAAAAAAAAAAAADMWwQAZHJzL19yZWxzL2Uy&#10;b0RvYy54bWwucmVsc1BLBQYAAAAABgAGAHwBAAC/XAQAAAA=&#10;">
                <v:shape id="Picture 36" o:spid="_x0000_s1058" type="#_x0000_t75" style="position:absolute;width:26670;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z4wgAAANsAAAAPAAAAZHJzL2Rvd25yZXYueG1sRI9Ba8JA&#10;FITvBf/D8gRvzcYGQomuIkqpUiho2vsj+0yC2bdhd5vEf+8WCj0OM/MNs95OphMDOd9aVrBMUhDE&#10;ldUt1wq+yrfnVxA+IGvsLJOCO3nYbmZPayy0HflMwyXUIkLYF6igCaEvpPRVQwZ9Ynvi6F2tMxii&#10;dLXUDscIN518SdNcGmw5LjTY076h6nb5MQr4o9xX7lOfv9kNx9Nhie+7LFdqMZ92KxCBpvAf/msf&#10;tYIsh98v8QfIzQMAAP//AwBQSwECLQAUAAYACAAAACEA2+H2y+4AAACFAQAAEwAAAAAAAAAAAAAA&#10;AAAAAAAAW0NvbnRlbnRfVHlwZXNdLnhtbFBLAQItABQABgAIAAAAIQBa9CxbvwAAABUBAAALAAAA&#10;AAAAAAAAAAAAAB8BAABfcmVscy8ucmVsc1BLAQItABQABgAIAAAAIQCkmMz4wgAAANsAAAAPAAAA&#10;AAAAAAAAAAAAAAcCAABkcnMvZG93bnJldi54bWxQSwUGAAAAAAMAAwC3AAAA9gIAAAAA&#10;">
                  <v:imagedata r:id="rId132" o:title="" croptop="16419f" cropbottom="9307f" cropleft="1307f" cropright="33734f"/>
                </v:shape>
                <v:shape id="Text Box 38" o:spid="_x0000_s1059" type="#_x0000_t202" style="position:absolute;top:20116;width:2667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04BC401F" w14:textId="0586A937" w:rsidR="008E5372" w:rsidRPr="007C2458" w:rsidRDefault="008E5372" w:rsidP="008E5372">
                        <w:pPr>
                          <w:pStyle w:val="Caption"/>
                          <w:jc w:val="center"/>
                          <w:rPr>
                            <w:noProof/>
                            <w:sz w:val="24"/>
                            <w:szCs w:val="24"/>
                            <w:rtl/>
                          </w:rPr>
                        </w:pPr>
                        <w:bookmarkStart w:id="79" w:name="_Ref77514771"/>
                        <w:bookmarkStart w:id="80" w:name="_Toc811685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18</w:t>
                        </w:r>
                        <w:r>
                          <w:rPr>
                            <w:rtl/>
                          </w:rPr>
                          <w:fldChar w:fldCharType="end"/>
                        </w:r>
                        <w:bookmarkEnd w:id="79"/>
                        <w:r>
                          <w:rPr>
                            <w:rFonts w:hint="cs"/>
                            <w:noProof/>
                            <w:rtl/>
                            <w:lang w:bidi="fa-IR"/>
                          </w:rPr>
                          <w:t>: خازن استوانه‌ای</w:t>
                        </w:r>
                        <w:sdt>
                          <w:sdtPr>
                            <w:rPr>
                              <w:rFonts w:hint="cs"/>
                              <w:noProof/>
                              <w:rtl/>
                              <w:lang w:bidi="fa-IR"/>
                            </w:rPr>
                            <w:id w:val="880053732"/>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Lar97 \l 1065</w:instrText>
                            </w:r>
                            <w:r>
                              <w:rPr>
                                <w:noProof/>
                                <w:rtl/>
                                <w:lang w:bidi="fa-IR"/>
                              </w:rPr>
                              <w:instrText xml:space="preserve"> </w:instrText>
                            </w:r>
                            <w:r>
                              <w:rPr>
                                <w:noProof/>
                                <w:rtl/>
                                <w:lang w:bidi="fa-IR"/>
                              </w:rPr>
                              <w:fldChar w:fldCharType="separate"/>
                            </w:r>
                            <w:r w:rsidR="00F03770">
                              <w:rPr>
                                <w:noProof/>
                                <w:rtl/>
                                <w:lang w:bidi="fa-IR"/>
                              </w:rPr>
                              <w:t xml:space="preserve"> </w:t>
                            </w:r>
                            <w:r w:rsidR="00F03770" w:rsidRPr="00F03770">
                              <w:rPr>
                                <w:noProof/>
                                <w:lang w:bidi="fa-IR"/>
                              </w:rPr>
                              <w:t>[6]</w:t>
                            </w:r>
                            <w:r>
                              <w:rPr>
                                <w:noProof/>
                                <w:rtl/>
                                <w:lang w:bidi="fa-IR"/>
                              </w:rPr>
                              <w:fldChar w:fldCharType="end"/>
                            </w:r>
                          </w:sdtContent>
                        </w:sdt>
                        <w:bookmarkEnd w:id="80"/>
                      </w:p>
                    </w:txbxContent>
                  </v:textbox>
                </v:shape>
                <w10:wrap type="topAndBottom"/>
              </v:group>
            </w:pict>
          </mc:Fallback>
        </mc:AlternateContent>
      </w:r>
      <w:r w:rsidR="00267CE7">
        <w:rPr>
          <w:rFonts w:hint="cs"/>
          <w:noProof/>
          <w:rtl/>
          <w:lang w:bidi="fa-IR"/>
        </w:rPr>
        <w:t>ظ</w:t>
      </w:r>
      <w:r w:rsidR="00EE0BA2">
        <w:rPr>
          <w:rFonts w:hint="cs"/>
          <w:noProof/>
          <w:rtl/>
          <w:lang w:bidi="fa-IR"/>
        </w:rPr>
        <w:t>رفیت خازن استوانه</w:t>
      </w:r>
      <w:r w:rsidR="00EE0BA2">
        <w:rPr>
          <w:rFonts w:hint="eastAsia"/>
          <w:noProof/>
          <w:rtl/>
          <w:lang w:bidi="fa-IR"/>
        </w:rPr>
        <w:t>‌</w:t>
      </w:r>
      <w:r w:rsidR="00EE0BA2">
        <w:rPr>
          <w:rFonts w:hint="cs"/>
          <w:noProof/>
          <w:rtl/>
          <w:lang w:bidi="fa-IR"/>
        </w:rPr>
        <w:t>ای بشکل زیر محاسبه می‌شود</w:t>
      </w:r>
      <w:r w:rsidR="00125616">
        <w:rPr>
          <w:rFonts w:hint="cs"/>
          <w:noProof/>
          <w:rtl/>
          <w:lang w:bidi="fa-IR"/>
        </w:rPr>
        <w:t>:</w:t>
      </w:r>
    </w:p>
    <w:p w14:paraId="5B117BE0" w14:textId="77777777" w:rsidR="00125616" w:rsidRDefault="00125616" w:rsidP="00125616">
      <w:pPr>
        <w:keepNext/>
      </w:pPr>
      <m:oMathPara>
        <m:oMath>
          <m:r>
            <w:rPr>
              <w:rFonts w:ascii="Cambria Math" w:hAnsi="Cambria Math"/>
              <w:noProof/>
              <w:lang w:bidi="fa-IR"/>
            </w:rPr>
            <m:t xml:space="preserve">C= </m:t>
          </m:r>
          <m:f>
            <m:fPr>
              <m:ctrlPr>
                <w:rPr>
                  <w:rFonts w:ascii="Cambria Math" w:hAnsi="Cambria Math"/>
                  <w:i/>
                  <w:noProof/>
                  <w:lang w:bidi="fa-IR"/>
                </w:rPr>
              </m:ctrlPr>
            </m:fPr>
            <m:num>
              <m:r>
                <w:rPr>
                  <w:rFonts w:ascii="Cambria Math" w:hAnsi="Cambria Math"/>
                  <w:noProof/>
                  <w:lang w:bidi="fa-IR"/>
                </w:rPr>
                <m:t>2π</m:t>
              </m:r>
              <m:sSub>
                <m:sSubPr>
                  <m:ctrlPr>
                    <w:rPr>
                      <w:rFonts w:ascii="Cambria Math" w:hAnsi="Cambria Math"/>
                      <w:i/>
                      <w:noProof/>
                      <w:lang w:bidi="fa-IR"/>
                    </w:rPr>
                  </m:ctrlPr>
                </m:sSubPr>
                <m:e>
                  <m:r>
                    <w:rPr>
                      <w:rFonts w:ascii="Cambria Math" w:hAnsi="Cambria Math"/>
                      <w:noProof/>
                      <w:lang w:bidi="fa-IR"/>
                    </w:rPr>
                    <m:t>ε</m:t>
                  </m:r>
                </m:e>
                <m:sub>
                  <m:r>
                    <w:rPr>
                      <w:rFonts w:ascii="Cambria Math" w:hAnsi="Cambria Math"/>
                      <w:noProof/>
                      <w:lang w:bidi="fa-IR"/>
                    </w:rPr>
                    <m:t>0</m:t>
                  </m:r>
                </m:sub>
              </m:sSub>
              <m:sSub>
                <m:sSubPr>
                  <m:ctrlPr>
                    <w:rPr>
                      <w:rFonts w:ascii="Cambria Math" w:hAnsi="Cambria Math"/>
                      <w:i/>
                      <w:noProof/>
                      <w:lang w:bidi="fa-IR"/>
                    </w:rPr>
                  </m:ctrlPr>
                </m:sSubPr>
                <m:e>
                  <m:r>
                    <w:rPr>
                      <w:rFonts w:ascii="Cambria Math" w:hAnsi="Cambria Math"/>
                      <w:noProof/>
                      <w:lang w:bidi="fa-IR"/>
                    </w:rPr>
                    <m:t>ε</m:t>
                  </m:r>
                </m:e>
                <m:sub>
                  <m:r>
                    <w:rPr>
                      <w:rFonts w:ascii="Cambria Math" w:hAnsi="Cambria Math"/>
                      <w:noProof/>
                      <w:lang w:bidi="fa-IR"/>
                    </w:rPr>
                    <m:t>r</m:t>
                  </m:r>
                </m:sub>
              </m:sSub>
            </m:num>
            <m:den>
              <m:func>
                <m:funcPr>
                  <m:ctrlPr>
                    <w:rPr>
                      <w:rFonts w:ascii="Cambria Math" w:hAnsi="Cambria Math"/>
                      <w:i/>
                      <w:noProof/>
                      <w:lang w:bidi="fa-IR"/>
                    </w:rPr>
                  </m:ctrlPr>
                </m:funcPr>
                <m:fName>
                  <m:r>
                    <m:rPr>
                      <m:sty m:val="p"/>
                    </m:rPr>
                    <w:rPr>
                      <w:rFonts w:ascii="Cambria Math" w:hAnsi="Cambria Math"/>
                      <w:noProof/>
                      <w:lang w:bidi="fa-IR"/>
                    </w:rPr>
                    <m:t>ln</m:t>
                  </m:r>
                </m:fName>
                <m:e>
                  <m:f>
                    <m:fPr>
                      <m:ctrlPr>
                        <w:rPr>
                          <w:rFonts w:ascii="Cambria Math" w:hAnsi="Cambria Math"/>
                          <w:i/>
                          <w:noProof/>
                          <w:lang w:bidi="fa-IR"/>
                        </w:rPr>
                      </m:ctrlPr>
                    </m:fPr>
                    <m:num>
                      <m:r>
                        <w:rPr>
                          <w:rFonts w:ascii="Cambria Math" w:hAnsi="Cambria Math"/>
                          <w:noProof/>
                          <w:lang w:bidi="fa-IR"/>
                        </w:rPr>
                        <m:t>b</m:t>
                      </m:r>
                    </m:num>
                    <m:den>
                      <m:r>
                        <w:rPr>
                          <w:rFonts w:ascii="Cambria Math" w:hAnsi="Cambria Math"/>
                          <w:noProof/>
                          <w:lang w:bidi="fa-IR"/>
                        </w:rPr>
                        <m:t>a</m:t>
                      </m:r>
                    </m:den>
                  </m:f>
                </m:e>
              </m:func>
            </m:den>
          </m:f>
          <m:r>
            <w:rPr>
              <w:rFonts w:ascii="Cambria Math" w:hAnsi="Cambria Math"/>
              <w:noProof/>
              <w:lang w:bidi="fa-IR"/>
            </w:rPr>
            <m:t>L</m:t>
          </m:r>
        </m:oMath>
      </m:oMathPara>
    </w:p>
    <w:p w14:paraId="54631855" w14:textId="05EC2AFD" w:rsidR="00125616" w:rsidRDefault="00125616" w:rsidP="00125616">
      <w:pPr>
        <w:pStyle w:val="Caption"/>
        <w:jc w:val="center"/>
        <w:rPr>
          <w:rtl/>
          <w:lang w:bidi="fa-IR"/>
        </w:rPr>
      </w:pPr>
      <w:bookmarkStart w:id="81" w:name="_Toc81168636"/>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2</w:t>
      </w:r>
      <w:r>
        <w:rPr>
          <w:rtl/>
        </w:rPr>
        <w:fldChar w:fldCharType="end"/>
      </w:r>
      <w:r>
        <w:rPr>
          <w:rFonts w:hint="cs"/>
          <w:rtl/>
          <w:lang w:bidi="fa-IR"/>
        </w:rPr>
        <w:t>: ظرفیت خازن استوانه‌ای</w:t>
      </w:r>
      <w:bookmarkEnd w:id="81"/>
    </w:p>
    <w:p w14:paraId="33FD9E7C" w14:textId="626B5C81" w:rsidR="00125616" w:rsidRDefault="00125616" w:rsidP="00125616">
      <w:pPr>
        <w:rPr>
          <w:rtl/>
          <w:lang w:bidi="fa-IR"/>
        </w:rPr>
      </w:pPr>
      <w:r>
        <w:rPr>
          <w:rFonts w:hint="cs"/>
          <w:rtl/>
          <w:lang w:bidi="fa-IR"/>
        </w:rPr>
        <w:t xml:space="preserve">که در آن </w:t>
      </w:r>
      <w:r w:rsidR="002E7B75">
        <w:rPr>
          <w:rFonts w:hint="cs"/>
          <w:rtl/>
          <w:lang w:bidi="fa-IR"/>
        </w:rPr>
        <w:t>برقرار است</w:t>
      </w:r>
      <w:r>
        <w:rPr>
          <w:rFonts w:hint="cs"/>
          <w:rtl/>
          <w:lang w:bidi="fa-IR"/>
        </w:rPr>
        <w:t>:</w:t>
      </w:r>
    </w:p>
    <w:p w14:paraId="23B5B81E" w14:textId="7D774FA6" w:rsidR="004E0BE0" w:rsidRDefault="00125616" w:rsidP="00125616">
      <w:pPr>
        <w:jc w:val="both"/>
        <w:rPr>
          <w:rtl/>
          <w:lang w:bidi="fa-IR"/>
        </w:rPr>
      </w:pPr>
      <w:r>
        <w:rPr>
          <w:lang w:bidi="fa-IR"/>
        </w:rPr>
        <w:t>C</w:t>
      </w:r>
      <w:r>
        <w:rPr>
          <w:rFonts w:hint="cs"/>
          <w:rtl/>
          <w:lang w:bidi="fa-IR"/>
        </w:rPr>
        <w:t xml:space="preserve"> برابر ظرفیت خازن به فاراد، </w:t>
      </w:r>
      <w:r>
        <w:rPr>
          <w:rFonts w:cs="Arial"/>
          <w:lang w:bidi="fa-IR"/>
        </w:rPr>
        <w:t>ε</w:t>
      </w:r>
      <w:r>
        <w:rPr>
          <w:vertAlign w:val="subscript"/>
          <w:lang w:bidi="fa-IR"/>
        </w:rPr>
        <w:t>0</w:t>
      </w:r>
      <w:r>
        <w:rPr>
          <w:rFonts w:hint="cs"/>
          <w:rtl/>
          <w:lang w:bidi="fa-IR"/>
        </w:rPr>
        <w:t xml:space="preserve"> برابر </w:t>
      </w:r>
      <w:r>
        <w:rPr>
          <w:lang w:bidi="fa-IR"/>
        </w:rPr>
        <w:t>8.854 x 10</w:t>
      </w:r>
      <w:r>
        <w:rPr>
          <w:vertAlign w:val="superscript"/>
          <w:lang w:bidi="fa-IR"/>
        </w:rPr>
        <w:t>-12</w:t>
      </w:r>
      <w:r>
        <w:rPr>
          <w:rFonts w:hint="cs"/>
          <w:vertAlign w:val="superscript"/>
          <w:rtl/>
          <w:lang w:bidi="fa-IR"/>
        </w:rPr>
        <w:t xml:space="preserve"> </w:t>
      </w:r>
      <w:r>
        <w:rPr>
          <w:rFonts w:hint="cs"/>
          <w:rtl/>
          <w:lang w:bidi="fa-IR"/>
        </w:rPr>
        <w:t xml:space="preserve">، </w:t>
      </w:r>
      <w:r>
        <w:rPr>
          <w:rFonts w:cs="Arial"/>
          <w:lang w:bidi="fa-IR"/>
        </w:rPr>
        <w:t>ε</w:t>
      </w:r>
      <w:r>
        <w:rPr>
          <w:vertAlign w:val="subscript"/>
          <w:lang w:bidi="fa-IR"/>
        </w:rPr>
        <w:t>r</w:t>
      </w:r>
      <w:r>
        <w:rPr>
          <w:rFonts w:hint="cs"/>
          <w:rtl/>
          <w:lang w:bidi="fa-IR"/>
        </w:rPr>
        <w:t xml:space="preserve"> برابر ثابت دی‌الکتریک نسبی که برای هر ماده متفاوت است؛ </w:t>
      </w:r>
      <w:r>
        <w:rPr>
          <w:lang w:bidi="fa-IR"/>
        </w:rPr>
        <w:t>L</w:t>
      </w:r>
      <w:r>
        <w:rPr>
          <w:rFonts w:hint="cs"/>
          <w:rtl/>
          <w:lang w:bidi="fa-IR"/>
        </w:rPr>
        <w:t xml:space="preserve"> برابر طول استوانه‌ها، </w:t>
      </w:r>
      <w:r>
        <w:rPr>
          <w:lang w:bidi="fa-IR"/>
        </w:rPr>
        <w:t>a</w:t>
      </w:r>
      <w:r>
        <w:rPr>
          <w:rFonts w:hint="cs"/>
          <w:rtl/>
          <w:lang w:bidi="fa-IR"/>
        </w:rPr>
        <w:t xml:space="preserve"> برابر شعاع استوانه‌ی داخلی و </w:t>
      </w:r>
      <w:r>
        <w:rPr>
          <w:lang w:bidi="fa-IR"/>
        </w:rPr>
        <w:t>b</w:t>
      </w:r>
      <w:r>
        <w:rPr>
          <w:rFonts w:hint="cs"/>
          <w:rtl/>
          <w:lang w:bidi="fa-IR"/>
        </w:rPr>
        <w:t xml:space="preserve"> برابر شعاع استوانه‌ی خارجی. البته همان 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Ref77514771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18</w:t>
      </w:r>
      <w:r>
        <w:rPr>
          <w:rtl/>
          <w:lang w:bidi="fa-IR"/>
        </w:rPr>
        <w:fldChar w:fldCharType="end"/>
      </w:r>
      <w:r>
        <w:rPr>
          <w:rFonts w:hint="cs"/>
          <w:rtl/>
          <w:lang w:bidi="fa-IR"/>
        </w:rPr>
        <w:t xml:space="preserve"> مشاهده می‌کنید معمولا از یک میل</w:t>
      </w:r>
      <w:r>
        <w:rPr>
          <w:rFonts w:hint="eastAsia"/>
          <w:rtl/>
          <w:lang w:bidi="fa-IR"/>
        </w:rPr>
        <w:t>‌</w:t>
      </w:r>
      <w:r>
        <w:rPr>
          <w:rFonts w:hint="cs"/>
          <w:rtl/>
          <w:lang w:bidi="fa-IR"/>
        </w:rPr>
        <w:t xml:space="preserve">گرد و یک سیلندر برای ساخت چنین خازن‌هایی استفاده می‌شود که </w:t>
      </w:r>
      <w:r>
        <w:rPr>
          <w:lang w:bidi="fa-IR"/>
        </w:rPr>
        <w:t>a</w:t>
      </w:r>
      <w:r>
        <w:rPr>
          <w:rFonts w:hint="cs"/>
          <w:rtl/>
          <w:lang w:bidi="fa-IR"/>
        </w:rPr>
        <w:t xml:space="preserve"> شعاع میل‌گرد و </w:t>
      </w:r>
      <w:r>
        <w:rPr>
          <w:lang w:bidi="fa-IR"/>
        </w:rPr>
        <w:t>b</w:t>
      </w:r>
      <w:r>
        <w:rPr>
          <w:rFonts w:hint="cs"/>
          <w:rtl/>
          <w:lang w:bidi="fa-IR"/>
        </w:rPr>
        <w:t xml:space="preserve"> شعاع داخلی سیلندر می</w:t>
      </w:r>
      <w:r>
        <w:rPr>
          <w:rFonts w:hint="eastAsia"/>
          <w:rtl/>
          <w:lang w:bidi="fa-IR"/>
        </w:rPr>
        <w:t>‌</w:t>
      </w:r>
      <w:r>
        <w:rPr>
          <w:rFonts w:hint="cs"/>
          <w:rtl/>
          <w:lang w:bidi="fa-IR"/>
        </w:rPr>
        <w:t>باشد</w:t>
      </w:r>
      <w:r w:rsidR="00F8342A">
        <w:rPr>
          <w:rFonts w:hint="cs"/>
          <w:rtl/>
          <w:lang w:bidi="fa-IR"/>
        </w:rPr>
        <w:t>.</w:t>
      </w:r>
    </w:p>
    <w:p w14:paraId="173D3E29" w14:textId="065C401F" w:rsidR="00125616" w:rsidRDefault="004E0BE0" w:rsidP="004E0BE0">
      <w:pPr>
        <w:bidi w:val="0"/>
        <w:rPr>
          <w:rtl/>
          <w:lang w:bidi="fa-IR"/>
        </w:rPr>
      </w:pPr>
      <w:r>
        <w:rPr>
          <w:rtl/>
          <w:lang w:bidi="fa-IR"/>
        </w:rPr>
        <w:br w:type="page"/>
      </w:r>
    </w:p>
    <w:p w14:paraId="25674562" w14:textId="6CE7AE7F" w:rsidR="00A60DFC" w:rsidRDefault="00A60DFC" w:rsidP="00A60DFC">
      <w:pPr>
        <w:pStyle w:val="Heading3"/>
        <w:rPr>
          <w:rtl/>
          <w:lang w:bidi="fa-IR"/>
        </w:rPr>
      </w:pPr>
      <w:bookmarkStart w:id="82" w:name="_Toc81168514"/>
      <w:r>
        <w:rPr>
          <w:rFonts w:hint="cs"/>
          <w:rtl/>
          <w:lang w:bidi="fa-IR"/>
        </w:rPr>
        <w:lastRenderedPageBreak/>
        <w:t>پیکر‌بندی حسگر خازنی</w:t>
      </w:r>
      <w:bookmarkEnd w:id="82"/>
    </w:p>
    <w:p w14:paraId="0F1E28B0" w14:textId="6DB774FE" w:rsidR="00A60DFC" w:rsidRDefault="00F8342A" w:rsidP="00F8342A">
      <w:pPr>
        <w:jc w:val="both"/>
        <w:rPr>
          <w:rtl/>
          <w:lang w:bidi="fa-IR"/>
        </w:rPr>
      </w:pPr>
      <w:r>
        <w:rPr>
          <w:noProof/>
        </w:rPr>
        <mc:AlternateContent>
          <mc:Choice Requires="wps">
            <w:drawing>
              <wp:anchor distT="0" distB="0" distL="114300" distR="114300" simplePos="0" relativeHeight="251678720" behindDoc="0" locked="0" layoutInCell="1" allowOverlap="1" wp14:anchorId="18718BC3" wp14:editId="20F07398">
                <wp:simplePos x="0" y="0"/>
                <wp:positionH relativeFrom="column">
                  <wp:posOffset>589280</wp:posOffset>
                </wp:positionH>
                <wp:positionV relativeFrom="paragraph">
                  <wp:posOffset>3087370</wp:posOffset>
                </wp:positionV>
                <wp:extent cx="454914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0D0437B5" w14:textId="2F53C55D" w:rsidR="00F8342A" w:rsidRPr="00852570" w:rsidRDefault="00F8342A" w:rsidP="00F8342A">
                            <w:pPr>
                              <w:pStyle w:val="Caption"/>
                              <w:jc w:val="center"/>
                              <w:rPr>
                                <w:noProof/>
                                <w:sz w:val="24"/>
                                <w:szCs w:val="24"/>
                                <w:rtl/>
                              </w:rPr>
                            </w:pPr>
                            <w:bookmarkStart w:id="83" w:name="_Ref77526007"/>
                            <w:bookmarkStart w:id="84" w:name="_Toc811685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19</w:t>
                            </w:r>
                            <w:r>
                              <w:rPr>
                                <w:rtl/>
                              </w:rPr>
                              <w:fldChar w:fldCharType="end"/>
                            </w:r>
                            <w:bookmarkEnd w:id="83"/>
                            <w:r>
                              <w:rPr>
                                <w:rFonts w:hint="cs"/>
                                <w:noProof/>
                                <w:rtl/>
                                <w:lang w:bidi="fa-IR"/>
                              </w:rPr>
                              <w:t>: پیکربندی‌های مختلف خازن تخت</w:t>
                            </w:r>
                            <w:sdt>
                              <w:sdtPr>
                                <w:rPr>
                                  <w:rFonts w:hint="cs"/>
                                  <w:noProof/>
                                  <w:rtl/>
                                  <w:lang w:bidi="fa-IR"/>
                                </w:rPr>
                                <w:id w:val="693811345"/>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Lev \l 1065</w:instrText>
                                </w:r>
                                <w:r>
                                  <w:rPr>
                                    <w:noProof/>
                                    <w:rtl/>
                                    <w:lang w:bidi="fa-IR"/>
                                  </w:rPr>
                                  <w:instrText xml:space="preserve"> </w:instrText>
                                </w:r>
                                <w:r>
                                  <w:rPr>
                                    <w:noProof/>
                                    <w:rtl/>
                                    <w:lang w:bidi="fa-IR"/>
                                  </w:rPr>
                                  <w:fldChar w:fldCharType="separate"/>
                                </w:r>
                                <w:r w:rsidR="00F03770">
                                  <w:rPr>
                                    <w:noProof/>
                                    <w:rtl/>
                                    <w:lang w:bidi="fa-IR"/>
                                  </w:rPr>
                                  <w:t xml:space="preserve"> </w:t>
                                </w:r>
                                <w:r w:rsidR="00F03770" w:rsidRPr="00F03770">
                                  <w:rPr>
                                    <w:noProof/>
                                    <w:lang w:bidi="fa-IR"/>
                                  </w:rPr>
                                  <w:t>[4]</w:t>
                                </w:r>
                                <w:r>
                                  <w:rPr>
                                    <w:noProof/>
                                    <w:rtl/>
                                    <w:lang w:bidi="fa-IR"/>
                                  </w:rPr>
                                  <w:fldChar w:fldCharType="end"/>
                                </w:r>
                              </w:sdtContent>
                            </w:sdt>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8BC3" id="Text Box 43" o:spid="_x0000_s1060" type="#_x0000_t202" style="position:absolute;left:0;text-align:left;margin-left:46.4pt;margin-top:243.1pt;width:358.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BZMAIAAGcEAAAOAAAAZHJzL2Uyb0RvYy54bWysVMFu2zAMvQ/YPwi6L07atG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nx6zZkV&#10;DWm0VV1gn6Fj5CJ+WudzSts4Sgwd+Unnwe/JGWF3FTbxS4AYxYnp04XdWE2Sc3ozvZ9MKSQpdnt9&#10;E2tkb0cd+vBFQcOiUXAk6RKj4rj2oU8dUuJNHowuV9qYuImBpUF2FCRzW+ugzsV/yzI25lqIp/qC&#10;0ZNFfD2OaIVu1yU+JncDyB2UJ8KO0HePd3Kl6cK18OFFILULYaIRCM+0VAbagsPZ4qwG/PE3f8wn&#10;FSnKWUvtV3D//SBQcWa+WtI39upg4GDsBsMemiUQ1AkNl5PJpAMYzGBWCM0rTcYi3kIhYSXdVfAw&#10;mMvQDwFNllSLRUqijnQirO3GyVh6IHbbvQp0Z1kCqfkEQ2OK/J06fW7Sxy0OgahO0kViexbPfFM3&#10;J/HPkxfH5dd9ynr7P8x/AgAA//8DAFBLAwQUAAYACAAAACEABIxdLeEAAAAKAQAADwAAAGRycy9k&#10;b3ducmV2LnhtbEyPMU/DMBCFdyT+g3VILIg6pFGUhjhVVcEAS9XQhc2Nr3EgtiPbacO/52CB7e7d&#10;03vfVevZDOyMPvTOCnhYJMDQtk71thNweHu+L4CFKK2Sg7Mo4AsDrOvrq0qWyl3sHs9N7BiF2FBK&#10;ATrGseQ8tBqNDAs3oqXbyXkjI62+48rLC4WbgadJknMje0sNWo641dh+NpMRsMved/puOj29brKl&#10;fzlM2/yja4S4vZk3j8AizvHPDD/4hA41MR3dZFVgg4BVSuRRQFbkKTAyFMmKhuOvsgReV/z/C/U3&#10;AAAA//8DAFBLAQItABQABgAIAAAAIQC2gziS/gAAAOEBAAATAAAAAAAAAAAAAAAAAAAAAABbQ29u&#10;dGVudF9UeXBlc10ueG1sUEsBAi0AFAAGAAgAAAAhADj9If/WAAAAlAEAAAsAAAAAAAAAAAAAAAAA&#10;LwEAAF9yZWxzLy5yZWxzUEsBAi0AFAAGAAgAAAAhAFKkcFkwAgAAZwQAAA4AAAAAAAAAAAAAAAAA&#10;LgIAAGRycy9lMm9Eb2MueG1sUEsBAi0AFAAGAAgAAAAhAASMXS3hAAAACgEAAA8AAAAAAAAAAAAA&#10;AAAAigQAAGRycy9kb3ducmV2LnhtbFBLBQYAAAAABAAEAPMAAACYBQAAAAA=&#10;" stroked="f">
                <v:textbox style="mso-fit-shape-to-text:t" inset="0,0,0,0">
                  <w:txbxContent>
                    <w:p w14:paraId="0D0437B5" w14:textId="2F53C55D" w:rsidR="00F8342A" w:rsidRPr="00852570" w:rsidRDefault="00F8342A" w:rsidP="00F8342A">
                      <w:pPr>
                        <w:pStyle w:val="Caption"/>
                        <w:jc w:val="center"/>
                        <w:rPr>
                          <w:noProof/>
                          <w:sz w:val="24"/>
                          <w:szCs w:val="24"/>
                          <w:rtl/>
                        </w:rPr>
                      </w:pPr>
                      <w:bookmarkStart w:id="85" w:name="_Ref77526007"/>
                      <w:bookmarkStart w:id="86" w:name="_Toc811685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19</w:t>
                      </w:r>
                      <w:r>
                        <w:rPr>
                          <w:rtl/>
                        </w:rPr>
                        <w:fldChar w:fldCharType="end"/>
                      </w:r>
                      <w:bookmarkEnd w:id="85"/>
                      <w:r>
                        <w:rPr>
                          <w:rFonts w:hint="cs"/>
                          <w:noProof/>
                          <w:rtl/>
                          <w:lang w:bidi="fa-IR"/>
                        </w:rPr>
                        <w:t>: پیکربندی‌های مختلف خازن تخت</w:t>
                      </w:r>
                      <w:sdt>
                        <w:sdtPr>
                          <w:rPr>
                            <w:rFonts w:hint="cs"/>
                            <w:noProof/>
                            <w:rtl/>
                            <w:lang w:bidi="fa-IR"/>
                          </w:rPr>
                          <w:id w:val="693811345"/>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Lev \l 1065</w:instrText>
                          </w:r>
                          <w:r>
                            <w:rPr>
                              <w:noProof/>
                              <w:rtl/>
                              <w:lang w:bidi="fa-IR"/>
                            </w:rPr>
                            <w:instrText xml:space="preserve"> </w:instrText>
                          </w:r>
                          <w:r>
                            <w:rPr>
                              <w:noProof/>
                              <w:rtl/>
                              <w:lang w:bidi="fa-IR"/>
                            </w:rPr>
                            <w:fldChar w:fldCharType="separate"/>
                          </w:r>
                          <w:r w:rsidR="00F03770">
                            <w:rPr>
                              <w:noProof/>
                              <w:rtl/>
                              <w:lang w:bidi="fa-IR"/>
                            </w:rPr>
                            <w:t xml:space="preserve"> </w:t>
                          </w:r>
                          <w:r w:rsidR="00F03770" w:rsidRPr="00F03770">
                            <w:rPr>
                              <w:noProof/>
                              <w:lang w:bidi="fa-IR"/>
                            </w:rPr>
                            <w:t>[4]</w:t>
                          </w:r>
                          <w:r>
                            <w:rPr>
                              <w:noProof/>
                              <w:rtl/>
                              <w:lang w:bidi="fa-IR"/>
                            </w:rPr>
                            <w:fldChar w:fldCharType="end"/>
                          </w:r>
                        </w:sdtContent>
                      </w:sdt>
                      <w:bookmarkEnd w:id="86"/>
                    </w:p>
                  </w:txbxContent>
                </v:textbox>
                <w10:wrap type="topAndBottom"/>
              </v:shape>
            </w:pict>
          </mc:Fallback>
        </mc:AlternateContent>
      </w:r>
      <w:r>
        <w:rPr>
          <w:noProof/>
        </w:rPr>
        <w:drawing>
          <wp:anchor distT="0" distB="0" distL="114300" distR="114300" simplePos="0" relativeHeight="251676672" behindDoc="0" locked="0" layoutInCell="1" allowOverlap="1" wp14:anchorId="7B0679C7" wp14:editId="438F484A">
            <wp:simplePos x="0" y="0"/>
            <wp:positionH relativeFrom="margin">
              <wp:align>center</wp:align>
            </wp:positionH>
            <wp:positionV relativeFrom="paragraph">
              <wp:posOffset>743585</wp:posOffset>
            </wp:positionV>
            <wp:extent cx="4549140" cy="237109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21005" t="29309" r="22889" b="18692"/>
                    <a:stretch/>
                  </pic:blipFill>
                  <pic:spPr bwMode="auto">
                    <a:xfrm>
                      <a:off x="0" y="0"/>
                      <a:ext cx="4549140" cy="2371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106">
        <w:rPr>
          <w:rFonts w:hint="cs"/>
          <w:rtl/>
          <w:lang w:bidi="fa-IR"/>
        </w:rPr>
        <w:t>برای ساخت این دو مدل خازن در مخازن به توجه به ماده داخل مخزن و جنس مخزن و پارامتر‌های دیگر، پیکربندی‌های مختلفی وجود دارد. در حالتی که از</w:t>
      </w:r>
      <w:r>
        <w:rPr>
          <w:rFonts w:hint="cs"/>
          <w:rtl/>
          <w:lang w:bidi="fa-IR"/>
        </w:rPr>
        <w:t xml:space="preserve"> قصد استفاده از خازن تخت </w:t>
      </w:r>
      <w:r w:rsidR="00E11923">
        <w:rPr>
          <w:rFonts w:hint="cs"/>
          <w:rtl/>
          <w:lang w:bidi="fa-IR"/>
        </w:rPr>
        <w:t xml:space="preserve">وجود </w:t>
      </w:r>
      <w:r>
        <w:rPr>
          <w:rFonts w:hint="cs"/>
          <w:rtl/>
          <w:lang w:bidi="fa-IR"/>
        </w:rPr>
        <w:t>داشته ب</w:t>
      </w:r>
      <w:r w:rsidR="00E11923">
        <w:rPr>
          <w:rFonts w:hint="cs"/>
          <w:rtl/>
          <w:lang w:bidi="fa-IR"/>
        </w:rPr>
        <w:t>اشد</w:t>
      </w:r>
      <w:r>
        <w:rPr>
          <w:rFonts w:hint="cs"/>
          <w:rtl/>
          <w:lang w:bidi="fa-IR"/>
        </w:rPr>
        <w:t xml:space="preserve"> می</w:t>
      </w:r>
      <w:r>
        <w:rPr>
          <w:rFonts w:hint="eastAsia"/>
          <w:rtl/>
          <w:lang w:bidi="fa-IR"/>
        </w:rPr>
        <w:t>‌</w:t>
      </w:r>
      <w:r w:rsidR="00E11923">
        <w:rPr>
          <w:rFonts w:hint="cs"/>
          <w:rtl/>
          <w:lang w:bidi="fa-IR"/>
        </w:rPr>
        <w:t>شود</w:t>
      </w:r>
      <w:r>
        <w:rPr>
          <w:rFonts w:hint="cs"/>
          <w:rtl/>
          <w:lang w:bidi="fa-IR"/>
        </w:rPr>
        <w:t xml:space="preserve"> از در دو حالت دو پراب و تک پراب استفاده </w:t>
      </w:r>
      <w:r w:rsidR="00E11923">
        <w:rPr>
          <w:rFonts w:hint="cs"/>
          <w:rtl/>
          <w:lang w:bidi="fa-IR"/>
        </w:rPr>
        <w:t>کرد</w:t>
      </w:r>
      <w:r>
        <w:rPr>
          <w:rFonts w:hint="cs"/>
          <w:rtl/>
          <w:lang w:bidi="fa-IR"/>
        </w:rPr>
        <w:t>.</w:t>
      </w:r>
    </w:p>
    <w:p w14:paraId="063AACAA" w14:textId="54489770" w:rsidR="004E0BE0" w:rsidRDefault="004E0BE0" w:rsidP="00F8342A">
      <w:pPr>
        <w:jc w:val="both"/>
        <w:rPr>
          <w:noProof/>
          <w:rtl/>
        </w:rPr>
      </w:pPr>
    </w:p>
    <w:p w14:paraId="01FF392C" w14:textId="59740E27" w:rsidR="00F8342A" w:rsidRDefault="004E0BE0" w:rsidP="00F8342A">
      <w:pPr>
        <w:jc w:val="both"/>
        <w:rPr>
          <w:noProof/>
          <w:rtl/>
        </w:rPr>
      </w:pPr>
      <w:r>
        <w:rPr>
          <w:noProof/>
          <w:rtl/>
          <w:lang w:val="ar-SA"/>
        </w:rPr>
        <mc:AlternateContent>
          <mc:Choice Requires="wpg">
            <w:drawing>
              <wp:anchor distT="0" distB="0" distL="114300" distR="114300" simplePos="0" relativeHeight="251682816" behindDoc="0" locked="0" layoutInCell="1" allowOverlap="1" wp14:anchorId="5BBD45CE" wp14:editId="6AD50FF4">
                <wp:simplePos x="0" y="0"/>
                <wp:positionH relativeFrom="margin">
                  <wp:align>center</wp:align>
                </wp:positionH>
                <wp:positionV relativeFrom="paragraph">
                  <wp:posOffset>1532890</wp:posOffset>
                </wp:positionV>
                <wp:extent cx="3112770" cy="2919095"/>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3112770" cy="2919095"/>
                          <a:chOff x="0" y="0"/>
                          <a:chExt cx="3112770" cy="2919095"/>
                        </a:xfrm>
                      </wpg:grpSpPr>
                      <pic:pic xmlns:pic="http://schemas.openxmlformats.org/drawingml/2006/picture">
                        <pic:nvPicPr>
                          <pic:cNvPr id="45" name="Picture 4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12770" cy="2455545"/>
                          </a:xfrm>
                          <a:prstGeom prst="rect">
                            <a:avLst/>
                          </a:prstGeom>
                        </pic:spPr>
                      </pic:pic>
                      <wps:wsp>
                        <wps:cNvPr id="46" name="Text Box 46"/>
                        <wps:cNvSpPr txBox="1"/>
                        <wps:spPr>
                          <a:xfrm>
                            <a:off x="0" y="2611120"/>
                            <a:ext cx="3112770" cy="307975"/>
                          </a:xfrm>
                          <a:prstGeom prst="rect">
                            <a:avLst/>
                          </a:prstGeom>
                          <a:solidFill>
                            <a:prstClr val="white"/>
                          </a:solidFill>
                          <a:ln>
                            <a:noFill/>
                          </a:ln>
                        </wps:spPr>
                        <wps:txbx>
                          <w:txbxContent>
                            <w:p w14:paraId="3924D071" w14:textId="64E4313D" w:rsidR="00D90D3A" w:rsidRPr="009937CA" w:rsidRDefault="00D90D3A" w:rsidP="00D90D3A">
                              <w:pPr>
                                <w:pStyle w:val="Caption"/>
                                <w:jc w:val="center"/>
                                <w:rPr>
                                  <w:noProof/>
                                  <w:sz w:val="24"/>
                                  <w:szCs w:val="24"/>
                                  <w:rtl/>
                                </w:rPr>
                              </w:pPr>
                              <w:bookmarkStart w:id="87" w:name="_Ref77525459"/>
                              <w:bookmarkStart w:id="88" w:name="_Toc811685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20</w:t>
                              </w:r>
                              <w:r>
                                <w:rPr>
                                  <w:rtl/>
                                </w:rPr>
                                <w:fldChar w:fldCharType="end"/>
                              </w:r>
                              <w:bookmarkEnd w:id="87"/>
                              <w:r>
                                <w:rPr>
                                  <w:rFonts w:hint="cs"/>
                                  <w:rtl/>
                                  <w:lang w:bidi="fa-IR"/>
                                </w:rPr>
                                <w:t>: شماتیک پیکربندی حسگر با خازن تخت</w:t>
                              </w:r>
                              <w:sdt>
                                <w:sdtPr>
                                  <w:rPr>
                                    <w:rFonts w:hint="cs"/>
                                    <w:rtl/>
                                    <w:lang w:bidi="fa-IR"/>
                                  </w:rPr>
                                  <w:id w:val="-699781935"/>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Sid19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[19]</w:t>
                                  </w:r>
                                  <w:r>
                                    <w:rPr>
                                      <w:rtl/>
                                      <w:lang w:bidi="fa-IR"/>
                                    </w:rPr>
                                    <w:fldChar w:fldCharType="end"/>
                                  </w:r>
                                </w:sdtContent>
                              </w:sdt>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D45CE" id="Group 87" o:spid="_x0000_s1061" style="position:absolute;left:0;text-align:left;margin-left:0;margin-top:120.7pt;width:245.1pt;height:229.85pt;z-index:251682816;mso-position-horizontal:center;mso-position-horizontal-relative:margin" coordsize="31127,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nYPVAMAAAAIAAAOAAAAZHJzL2Uyb0RvYy54bWycVV1v2yAUfZ+0/4B4&#10;Xx1nTdNYdaesXatJ1RatnfZMMI7RbGBAYne/fgdsp2tT7aMPcS5wgXPPPZd79q5rarIT1kmtcpoe&#10;TSgRiutCqk1Ov95dvTmlxHmmClZrJXJ6Lxx9d/761VlrMjHVla4LYQkOUS5rTU4r702WJI5XomHu&#10;SBuhsFhq2zCPod0khWUtTm/qZDqZnCSttoWxmgvnMHvZL9LzeH5ZCu4/l6UTntQ5BTYfvzZ+1+Gb&#10;nJ+xbGOZqSQfYLAXoGiYVLh0f9Ql84xsrTw4qpHcaqdLf8R1k+iylFzEGBBNOnkSzbXVWxNj2WTt&#10;xuxpArVPeHrxsfzTbmWJLHJ6OqdEsQY5itcSjEFOazYZfK6tuTUrO0xs+lGItyttE/4RCekirfd7&#10;WkXnCcfk2zSdzudgn2NtukgXk8WsJ55XyM7BPl59+MvOZLw4Cfj2cIzkGX4DT7AOePq7nrDLb62g&#10;wyHNP53RMPt9a94gpYZ5uZa19PdRnkheAKV2K8lXth88UH48GynHcriVYAYchy3Bq9/DQkw3mn93&#10;ROmLiqmNWDoDZaPegnfy2D0OH124rqW5knUd8hTsITRUwRMVPcNOr9BLzbeNUL4vOStqRKmVq6Rx&#10;lNhMNGsBBdmPRYoko9w9VGSsVL5Ps/NWeF6F+0vg+ALsATfL9gsR9APOEJGD3l6msOPZbNYTudcJ&#10;OLTOXwvdkGAAKzAgOSxjuxs3oBldBkp7ABEZ8IRSwBPlRvYwOuDvv6rwtmJGAEI49jdJnIySuAvl&#10;81535PgksDi4hSokvsP8kP0w/0eqpicp6m946Z4tybeT+WIehfdSvpBJXctiFFkg8qK2ZMfw6raV&#10;9CLq9IlXrQL/SoddvRzCDCp6DChYvlt38XlKFyMLa13cgwSrkUY8Ks7wK4kLb5jzK2bxemMSHcl/&#10;xqesdZtTPViUVNr+fG4++COdWKWkRTfIqfuxZeEZqD8qJDq0jtGwo7EeDbVtLjRChfqBJprYYH09&#10;mqXVzTc0qmW4BUtMcdyVUz+aF77vSWh0XCyX0al/TW7UrcEblEaxBmLvum/MmkHGHgn9pEcpHai5&#10;9w00O7PcelAdpR6I7Vkc+IasoxXbDKxHfez3cfR6aNznvwAAAP//AwBQSwMECgAAAAAAAAAhAPNx&#10;AxP5ywEA+csBABQAAABkcnMvbWVkaWEvaW1hZ2UxLnBuZ4lQTkcNChoKAAAADUlIRFIAAALuAAAC&#10;UAgCAAAAXr92mAAAAAFzUkdCAK7OHOkAAAAEZ0FNQQAAsY8L/GEFAAAACXBIWXMAACHVAAAh1QEE&#10;nLSdAAD/pUlEQVR4XuydBWAUV9eG0bgnuLWlLV5cSmkphbp8dacKBQIEt1J3+SpY3HB3qvSjgjsk&#10;2Y1DfC0u6wn/e+dshhBo4d+kCyTn6enlzp07V2fPfXdmdtLkHMPYRVVVVWVlpRwnkGKVqJVOm0zD&#10;wzbB0hTbYtXUTMEpIYeEdDTDMEw9wFKGsRN5QUIIBUPQLiDvpXR5k2lg1Jxfi8UCsUKblI5Nk8lk&#10;NBqxC5kpG0GHMwzD1B2WMkxdwYqFhcosgU3bSiVBixmtcNik/ExDgrQLIgghWQC0iyxoMPUFBQVq&#10;tRrplEIhHcswDFMvsJRh7AQLEq1MUDC0hgFKQUh5sKRhr8FgQChlF9AupmGA6UaIaZXPhPLyckSw&#10;CcrKyuLj448ePVpSUgKJg3TA5wDDMPULSxnGTiRZcoGUwVpFu5Ao32vA3oqKCuyi/IDyMA0GzCkm&#10;GtMNMNGlpaWkWjDvZ8+eXbNmTWRkZEZGBiQOiVrbYQzDMPUESxmmrmABw/oEEMGShhSsZAUFBcXF&#10;xbQLX80hdEjHADqKaRhgQuUTALOPiaYLMIgUFRWdOnXq008/nTt3LiJI1+v1yMynAcMw9QtLGcZO&#10;sBph6aJlCWCJAvTtHN+/ExMT09LSsLxh9QL4Oi5nth3PNAgwrRaLBfNLMoVmHFIGaDSaffv2TZky&#10;ZezYsfv376erNXwaMAxT77CUYeoErWTSd3IzFiqE0DFZWVnbtm3bvn071Ay+mtOdBeQkbEcyDQKI&#10;EigYkjI4E7CJcwARoNPpSMq88sorBw4cwGmARJwAkpJhKcMwTL3BUoapE1iZSMQQWNIKCwvj4+O/&#10;+OKLL7/88vjx43l5eWVlZdglyRiB7UimoYA5xTlgNBoRkkyhlPz8/MOHD0+fPv3NN988cuQItA4S&#10;sYvy2A5mGIapMyxlmDqBlQlfyulbOIBkgZTBAjZp0qSJEyfu2bMnOzsbaxgtYBTajmQaCjSzpGZI&#10;s+JMQFyn00HLzp8/PzAw8MSJExUVFUjE2WI7jGEYpp5gKcPYifhmLUECBSARC1VRUdHBgwdff/11&#10;fBf/7bffcnNzsbxRBoIOZxoGmFBZp0KpGAwG6BiSNVqtFlJm4cKFU6dOhZQpLy9nKcMwzL8BSxmm&#10;TmABw+IEEMEmlrHCwsIjR45MnDgRC9jevXvVajUSsZdgKdPAwITKs48I5hogAjWj0+mOHj06b968&#10;SZMmQdOQlKFzgE8DhmHqEZYyTJ3AyoRFi8QKNhEhKTNlyhRImX379mk0GtpLCx6vYQ0MTCimFchx&#10;mm6cFfn5+TgT5s6dGxgYCE0DKYNE7BJChk8DhmHqD5YyTJ2gRQurFy1O0CtFRUVYwKBjakkZXsMa&#10;KvK0IsQs08lAUoauykyePJmkDJ0JdBTDMEx9wVKGqRNYmVjKNHLkaUWIWWYpwzCMg2Epw9QJrEws&#10;ZRo58rQixCyzlGEYxsGwlGHqBFYmljKNHHlaEWKWWcowDONgWMowdQIrE0uZRo48rQgxyyxlGIZx&#10;MCxlmDqBlYmlTCNHnlaEmGWWMgzDOBiWMkydwMrEUqaRI08rQswySxmGYRwMSxmmTmBlYinTyJGn&#10;FSFmmaUMwzAOhqUMUyewMrGUaeTI04oQs8xShmEYB8NShqkTWJlYyjRy5GlFiFlmKcMwjINhKcPU&#10;CaxMLGUaOfK0IsQss5RhGMbBsJRh6gRWJpYyjRx5WhFillnKMAzjYFjKMHUCKxNLmUaOPK0IMcss&#10;ZRiGcTAsZZg6gZWJpUwjR55WhJhlljIMwzgYljJMncDKxFKmkSNPK0LMMksZhmEcDEsZpk5gZWIp&#10;08iRpxUhZpmlDMMwDoalDFMnsDKxlGnkyNOKELPMUoZhGAfDUoapE1iZWMo0cuRpRYhZZinDMIyD&#10;YSnD1AmsTCxlGjnytCLELLOUYRjGwbCUYeoEViaWMo0ceVoRYpZZyjAM42BYyjB1AisTS5lGjjyt&#10;CDHLLGUYhnEwLGWYOoGViaVMI0eeVoSYZZYyDMM4GJYyTJ3AysRSppEjTytCzDJLGYZhHAxLGaZO&#10;YGViKdPIkacVIWaZpQzDMA6GpQxTJ7AysZRp5MjTihCzzFKGYRgHw1KGqRNYmVjKNHLkaUWIWWYp&#10;wzCMg2Epw9QJrEwsZRo58rQixCyzlGEYxsGwlGHqBFYmljKNHHlaEWKWWcowDONgWMowdQIrE0uZ&#10;Ro48rQgxyyxlGIZxMCxlmDqBlYmlTCNHnlaEmGWWMgzDOBiWMkydwMrEUqaRI08rQswySxmGYRwM&#10;SxmmTmBlYinTyJGnFSFmmaUMwzAOhqUMUyewMrGUaeTI04oQs8xShmEYB8NShqkTWJlYyjRy5GlF&#10;iFlmKcMwjINhKcPUCaxMLGUaOfK0IsQss5RhGMbBsJRh6gRWJpYyjRx5WhFillnKMAzjYFjKMHUC&#10;KxNLmUaOPK0IMcssZRiGcTAsZZg6gZWJpUwjR55WhJhlljIMwzgYljJMncDKxFKmkSNPK0LMMksZ&#10;hmEcDEsZpk5gZWIp08iRpxUhZpmlDMMwDoalDFMnsDKxlGnkyNOKELPMUoZhGAfDUoapE1iZWMo0&#10;cuRpRYhZZinDMIyDYSnD1AmsTCxlGjnytCLELLOUYRjGwbCUYeoEViaWMo0ceVoRYpZZyjAM42BY&#10;yjB1AisTS5lGjjytCDHLLGUYhnEwLGWYOoGViaVMI0eeVoSYZZYyDMM4GJYyTJ3AysRSppEjTytC&#10;zDJLGYZhHAxLGaZOYGViKdPIkacVIWaZpQzDMA6GpQxTJ7AysZRp5MjTihCzzFKGYRgHw1KGqRNY&#10;mVjKNHLkaUWIWWYpwzCMg2Epw9QJrEwsZRo58rQixCyzlGEYxsGwlGHqBFYmljKNHHlaEWKWWcow&#10;DONgWMowdQIrE0uZRo48rQgxyyxlGIZxMCxlmDqBlYmlTCNHnlaEmGWWMgzDOBiWMkydwMrEUqaR&#10;I08rQswySxmGYRwMSxmmTmBlYinTyJGnFSFmmaUMwzAOhqUMUyewMrGUaeTI04oQs8xShmEYB8NS&#10;hqkTWJlYyjRy5GlFiFlmKcMwjINhKcPUCaxMLGUaOfK0IsQss5RhGMbBsJRh6gRWJpYyjRx5WhFi&#10;llnKMAzjYFjKMHUCKxNLmUaOPK0IMcssZRiGcTAsZZg6gZWJpUwjR55WhJhlljIMwzgYljJMncDK&#10;xFKmkSNPK0LMMksZhmEcDEsZpk5gZWIp08iRpxUhZpmlDMMwDoalDFMnsDKxlGnkyNOKELPMUoZh&#10;GAfDUoapE1iZWMo0cuRpRYhZZinDMIyDYSnD1AmsTCxlGjnytCLELLOUYRjGwbCUsRPy2uTBCdmb&#10;y1A6qLXZYECnoF2wPtHqhRRsFhYWHj58GDomKCho//79JGWkAbBBxzINg5qfAsRxApCaAZAyOBPm&#10;z58fGBgoS5kGeQJI57UNW1KNRNs2wzD/Gixl7IScFLw28Q8Oi3IStqQGhCxlaBAQISkzZcqUmldl&#10;qPuE7UimQVBzTnEOyFLGbDbrdDqcCfPmzYOUOXLkSGlpKRIpZwNDuIBqaDQQ0lDIgyOGSULepAjD&#10;MHWHpYz9wBnBW8E7A/JZtdwTpQDJxV0iQwMA/RJCpgZ0gwlSZvLkyXv37uUbTI0EmlyaaHwijEaj&#10;VquVpQwixcXFJpPJlrsBgV7Lgl6WL4hjBDAOiCMPEpGCTWSQj6IIwzB1h6WM/ZALg3cmD4VNgnbV&#10;RHLvDVzKYBAAIlixjh49WlPK0Pg01BFgaFrl+UUEHwqDwdBopQwi6H5FRQXUDDaRByl6CXwWkJ+O&#10;ko5mGKYeYCljJ8Jn17gqI/kxcRsFKTLYlHMSdGzDQO4RnDU6i+7TOJSWlp44cSIoKGjq1Kn79+9X&#10;q9Vw6Egnn840PGjxBnTOA0gWLNtQsUeOHJk/fz507bFjx+gGU4M8DegjABBB9zEUGAGc9gjlFGzS&#10;BwGbtsMYhqknWMrYCfwRnBQB9wQfDbclezFAbl3OLMcbDNQpQh4EhGVlZSdPnpwmcejQIZYyDRua&#10;fUw9zT6dDzj/ScocPXp0wYIFELVQt+Xl5chT83PRYKBeE/KmcA0SteJ0CMMw9QhLGTsh90ShwWCA&#10;44b7rqrC1zIhZmBWK76AWugrK76hwZCCDLbjr3/Qd4CVCR0WfZa+hmK5op/gTp48efr06ZAyeXl5&#10;+DqOIcJA2I5kGhCYVggU+gjgBKArE9jEmUBXZWbPnj1p0iSoW2RAuvQxaWDLOU7sCwwfeZj0YYeL&#10;gEdApw1ms5FSahjDMPUDSxn7obUcfgsevKKiAp6axAo8F9wWQnJn0j0oI6zhSRn0Hd0j0Ek4bKiW&#10;wsLC48ePY/UKCgo6ePCgSqXCqtYQFzBGgGmFkMVHAGCWcRqQlCkrK1Or1YcPH545c+Zbb7114sQJ&#10;JDZUKYPPNRRLJb69SIYPO7SL/E2GNhGKbNXGUoZh6hGWMvYDjwxIytA3ThIr8Fl6fbnBUEGb8GWI&#10;wKq/qDUQqO+AxoHUDBYwelYGq1dgYCCkDN1gwl7ksR3JNCxo9iFocAIAbEKvQNxrNBqSMuPGjYO6&#10;Ja1DZwKwHdwQEFJGKBjoFcnw2YdLkKUMffzJA8gRljIMU4+wlKkT8MjwVfDOhKRUsGmGLyMpQ/JF&#10;tgbmv2quSYhgBLBWlZeXQ8qMHz9+0qRJ+/fv12q1tLzJOZmGByZXkrUCxHEmYNILCgqOHDkya9Ys&#10;6Npjx45hhYfckU4Ekdl2ZEPAJmUsZqPVYkKk5u0khLIhERIHezE80l6GYeoHljJ2Qh4ZEfLdAN9L&#10;SbgghM+iG0yIkGGTlI3k7RsO4jEZ6acrCKXv5Ga6KgMdM3Xq1L1796rVakqHykF+ofikxymYhgFN&#10;PSFPLk03PTW1YMGCKVOmHD58uKSkBOmUn7I1FISOgYghHSPi1ZdeYBSHwQlUVJTp9eUkZRrYtxqG&#10;ubqwlLETki9yBI6qrKyspKQI3oouL9M3M2yS0S0nJMLFNxjQa71eT88JyRF8F4eUmTlz5uzZsyFl&#10;srOzkQ4wPnSLgWlg0A1WGXF/paKivLxcpVIdOXLko48+mjNnzoEDB7ApZ4CasR18/WMxw4xkdIOJ&#10;npbDMOBTTyZ8Q0kRQrpYK12SYSnDMPUGSxk7gXyhb2SI4ysmFvWMjAyFIiE5OSktLTU9PS0j42xm&#10;ZgYiqampZ86kYy+lZDYszp49m5aWlpKSgm4CxBMSEn755ZegoKDp06dv27bt+PHjSEeGxMTE9PR0&#10;22FMA0Kc2WfPYnIx+5jr5ORkTHdSUhIU7a5duxYuXDhjxgycCSdPnqRzAPmzsrJsBzcIRG8yMvAx&#10;pw8+NtHBlJRknPj0AYFbUCoV2F1aKi5NVVZCyvD9VoapN1jK2A9djwH4ApqXl7d169ZPPvnk/fff&#10;h+8G70i8K/Hhhx9+/PHH2PVeA4K6Bt5+++358+cvWLAAEXR87ty548aNGyTxyiuvYBlDOpg3bx72&#10;0iG2IpgGAc0pwAmPKabTAOfDzJkzX3vttREjRuBMePnll2fPno1zwJa1AZ0D9DFHiE8BneQfffTR&#10;p59+iggS8cFHHoovXrz48OHDKpXKaDTanAjDMPUBSxk7gYKprH7CsaSkRKlUQseMHDmyX79+3bp1&#10;u1Xi5ptvRrx79+69e/fu1avXLbfcghSEDQP05WJoV6dOndzc3FxdXTt37nzTTTfRaCCdxkTOxjQM&#10;aE7pVKeTH4k01x06dPDw8MCZ0K5dO2zWzE/xBgDO8K4SN0hgE+PQo0cP9BGj0bdvX3z8e/bs2adP&#10;n8cff3zDhg3p6en48mPzIwzD1AcsZexEuhwjMJlMkDJxcXHTpk2D+w4ICPDy8vLx8UEIJ+4pgU1v&#10;b29syikNGPQUIaSMu7s7RoP6jtDX17fxDEJjg855f39/Pz8/mmJKwS5nZ2dIGURwAtCHAiGQjmsI&#10;oEdyhOLoKaA4jQnOfIS33377+vXrMzMz+aoMw9QvLGXsxCZkqqXM6dOn33zzTXz1hONu3ry5i4sL&#10;HBlcOfwXvLbs5bG0I9JgQI/gshFSnCIEfDd2YUBat26NCFIQQSjnZxoG8mzi3AatJGgTM44Qiha0&#10;adOmQ4cO2ER+hHRIgwE9kjuFCDoOMA7iI+Hnh+7DJzg5OfXr1w9SJjs722w22/wIwzD1AUsZO6mU&#10;fnGKEFKmtLRUoVBMnDgRzhoiBmoGSzjc1gMPPHDHHXcMGjRo8ODBw4cPRxxhA2OYBCIjRoy48847&#10;8b0T3ezfvz8EHFw5Oo7EoUOHIp32AjqQaRjIE4pZxnQjxETfddddCMGAAQOwtEPK41MwevRonCQN&#10;8lNAoGvoIEAcw4JBwGh069YN8h1SBt9thgwZsnnz5pycHLgOq5XfK8Mw9QZLGTupqn5WBlKmrKws&#10;MTFxypQpXbp0wRKOb2ZwZ2+99dbixYu//vrrTz755LPPPvvqq6++/PLLzz//HJEGA3oEEPlvNZ9+&#10;+ik6O336dCxdcOhz5sxBlwGyYS8dxTQk6AQAmPePP/4YJwDimOtvvvkG8RkzZkDQYEWfOXMmPgvS&#10;+WLL32CQO4UOSh8CcZ4jjhGYP3/+c88917NnT3d3d29vb4wDpExubi6cBv34kWGYeoGljJ1IN5cE&#10;+IJVUVEBKRMYGHjDDTdAx9x6661Tp05dt25dXl6eVqtFqNFoEFFLqBoK6BecMiLoHfpFm2fPnsVQ&#10;7N69G0787bff/uOPP5KTk/E1FHvpEIowDQY6q3F64zSQJxdnAuJJSUm//fbbe++9B0W7Z8+etLQ0&#10;6XfLWZSnwUC9xiDQx1z+pOO0//PPP6Fs7rvvPh8fH6gZ6PuNGzci3WAw2PwIwzD1AUsZ+yEpY7FY&#10;IGWUSuWECRPat2/v6el58803z549++eff8YufPeS34JK0FENgIu7hk346IKCgkOHDkHKLFy48PDh&#10;wzqdju7EEbaDmYYCTT3NLCII8dHAJiYdS/vBgwc//PDDBQsWHDlypKioyGQy4SSRjms4oLM0CEAe&#10;B4DOJiQkhIaG3nvvvW5ubi1btuzfv/+mTZuge/ixX4apX1jK2A85MroqQ1KmTZs2zs7OnTp1mjZt&#10;2q5du+Cw4NpqQUc1GNAjctzUNbhvrFiQMoGBgfSHC+C4aQFDSJqGDmQaBuKcrkZOwXRjrtVq9b59&#10;++bMmYOTARGcGPIJIGduAKAvOP/RZUAfBPIP6KxCoYCUGTNmjJOTU7Nmzfr27bt582YoPOyiPAzD&#10;1AssZeyHHBn0Sk0p4+LiAikTFBQEKYPFW3bc8mLfwID7RjcBOohNhGVlZSdOnJg8efKUKVP2799P&#10;UgajpNfr4cHpKKbBQB8EnAaYXAox3QiBTqeDqIWUmThx4sGDB0tLS5GBjmrAYEDQTYBxSEhICA4O&#10;HjVqVMuWLZs0aXLbbbdBymilP7AquRCGYeoHljL2QwLFYDCUl5cnJibCX9eUMj/++CPcGS3w8Fzy&#10;Ym87uEGA7pDLlnuHTaxYJ0+eJCmD7+L4ao7uk5TB3gY2AgzABwEnAKZYnmhsYq4LCgqOHj06b968&#10;SZMmHTlyBBoXGRrep4D8QE2o+wghZZYuXXrXXXe1aNGiadOmJGXolit/EBimHmEpYz9wYXBYcNzw&#10;0UlJSYGBgRAxHh4eCLGQ79ixA3vh1+T1nuK2g69/0BeMAJyy/AcCabO4uPjYsWOylKHvoNhL7puw&#10;FcFc/2A2sZQLIWMwWK1ilnEyYAszXlRUdPz4cUgZqHycElD8lN7AzgHqDoEtGH3SMRSQMiEhIfSs&#10;TPPmzfv27btp0yb6REiZGYapH1jK2A9WbiBLGazcHTt2dHd3RwhZAylDDgt5aCEn6KgGAPw1+oUQ&#10;naL1CXGMBj32i9GYNm3agQMH8vPzsbZhrzwUyEYlMA0Aq8VUiVPAZDAZ9VWVFsQxxRDuOCsKCwuh&#10;YObOnfvWW28hUiH94XSk05ljO/76B58AnNc4/WHwCjCc6Tjb0VOlUhkREXH//fdDyjg5OfXv359+&#10;2IhdNifCMEx9wFLGfsiR4YsmfHRycvLkyZPbt28Pn0VSZvv27XBYlAfAd2MTmRE2DLBc0ZdsrExw&#10;3BgQJOKbN6TM4cOHoWNmzZqFCKQMssk6ho5lGgwWs1HIF7MRdg7LOdSMdHEOk67T6Y4cOTJnzpwJ&#10;EyYcP34cOobuvICG9EFAXyHeZDUjmXjyFzvkqzKurq4tW7bs168fpExubi52SS6EYZj6gaWM/cBl&#10;Y4WGXzYYDJAykC9t27aFz6opZZABIDPllF15A0D4cAm6d4bRwPpUUlJCC9j06dNnz56NiFarhdSj&#10;bAhtBzMNBboqAx1jNhlgiGAhx1zTn4s/cODAzJkzScrIdyERNqwPgpAysBqXZ4RnQB9Pnz69ePHi&#10;UaNGOTs7t2jRYsCAARs2bFCpVPggkFtgGKZeYCljP/8gZSZPnkxSBtmQh0D+BgY6hT7i2zZEDNQM&#10;fDekTEFBARRMUFAQ1jCSMvSQBEYJmW1HMg0FuqkEEWPQl1eUl4rbTFWVmOvS0lJImYMHD86aNQtS&#10;5ujRozgNaAnHqULat6EAHwCZboRBzchSBuf8qVOnZCnTsmXLQYMGbdmyhX6MjQzkRhiGqTssZewH&#10;PozWcpIykC8dOnTw8PDo3LnzlClT6FkZ5JEdt+2whgX6RTcLqJsVFRVYw/AVnJ6VgZTR6XR0VYZG&#10;w3YY02DAyl0prs0YDRXlZSUkZSBq6ampEydOzJ8/HyofZ0JxcTFJXnxqGtZCLh6XITVTfWHGJmXo&#10;BtOYMWNcXFycnJwgZTZt2gQpA+3TsEaAYa4yLGXsBJ5IljL0rAz8dceOHb28vG644YagoKCdO3fC&#10;oQNkgOeizHRgwwA9ok7VBJ3FGnby5ElImalTp2IBy8/PxyDYdl8roNkXG2MXWLkrLeJXOxaTQV8u&#10;Hp2RwDlfVlamUCjee+89nAw4EwoLC+mx34tPm+scdAffVSySoBFGcg09VSqVkZGR9Nhvy5Yt6QYT&#10;P/bLMPUOSxk7IR+GCPwySZmJEye2a9eOpMy0adN++OEHLOGUuUFCIwBIq1EcEfmqDDh48CB9B5VW&#10;N9sCZjve4VDtEmLtgWEBxgRKT6raLpuJfdVNpaOYf0YaT9tY0dDJC3lRURFE7dtvvz158uSjR4/i&#10;xDBW/xib8jck0Cn0Hb0DGAHEMQJQcsHBwaNHj6bHfgcOHAgpw4/9Mky9w1LGToT/ZikjUUvKFBcX&#10;Y90iKXPgwIFrSsqIdUasNOKGCD2vKr5MW0wWs3hymfIgIuURm8xlkab0AimD0UOIsyI/P5/eKyNL&#10;GXwiGurAYhCo73TyYBMjkJCQsGzZslGjRrm4uLCUYZh/D5YydiI5cJYyglpSprCw8PDhw9AxU6dO&#10;3bdv31WXMnKNiKAl0pM94pfD9IsbmMmoN5nE1QI5DyaONpnLUnNCaZZpuknKHDt2jKQMIvS2X+yy&#10;5W5YYByo76CmlFm6dOndd99Nj/2ylGGYfwmWMnYCVwUQgf9iKQP3TXFESMpAx4C9e/dey1LGaKiA&#10;yVJGap3IQz2io5grRx5AxDGGkDL0hwtIypSXl9MgU+YGBvqFMxwdBHSqk5RZsmTJyJEjWcowzL8K&#10;Sxk7ET6bpYzEJaUM3WC6FqSMDKqmm0dYcSqtZqsFAkYPKSOuzZjFZRhqntxU22HMFUMDSLeQSMoc&#10;OXKEpQxLGYb5t2EpYyfCZ7OUkaglZYqKirCAkZS5Fm4wyVDtEpXnqqz0NhSoGYt4xdn5LhC2Y5j/&#10;DzR0GEnEcVbodDqI2rlz5wYGBtJ7ZWiQpbwNDfQLZzg6CPgGE8M4GJYydiJ89qWkjKenJ0mZH3/8&#10;sTE4LHRfljLYhBMnKUM3mK6pZ2UIqQni50tkWH1qxmtu2g5gLoc0pGKQEWKW6WTAWVHzBpMsZZCB&#10;jmpgyH0HNaXMkiVLIGX4sV+G+VdhKWMncFUAEfgvljJw3zQa16CUqQlqRzPohWb0pnmYrF2wEtEu&#10;k8mA0HYMcznkaaXhpZOBpQxLGYZxGCxl7ASuCiAC/8VSBu6bRuNaljKoGs0DZrPJaNTDIFmwhU7A&#10;ZCljNhsNhgqTyWg7jLkc8rQixCzTyYBxZCnDUoZhHANLGTuBqwKIwH+xlIH7ptGAE78upAzEiqRX&#10;DFh96JIMSRnalCJ8g+lKkacVIWaZTgaWMixlGMZhsJSxE7gqgAj8F0sZuG8aDTjxa/kGEzUDYgYi&#10;xmjUm8Vb9sWVGDK664QUZJSMuSLkaUWI4aWTgaUMSxmGcRgsZewErgogAv/FUgbum0bjGpQytWqU&#10;mmCFZKE//oc4QrrfpNeXw+hSDUuZK0caUpYyLGUY5qrBUsZO4KoAIvBfLGXgvmk0rmUpQ02lP86M&#10;uBRaoV8wfcXFxWg2mlpYWFhaWopsWJiuSmv/GbRHGshLqwF5r9Twv235P++1A7lAhKidTgaMIUsZ&#10;ljIM4xhYytgJXBVABP6LpQzcN43GNShlCNSLtkHHYLIMBgMlouVYX9HgM2fOJCYmxsfHI6JSqZAH&#10;u65iawmMGKkuaglBuyhOGdBUQINMRwHKKWeTDrJBibaN+kAuECHqopMBTWIpw1KGYRwDSxk7gasC&#10;iMB/sZSB+6bRuMaljMlk0uv1CKklaFhJScmhQ4eCg4M//fTTDz/8cPny5QcOHCguLqbVCNiOvxrQ&#10;2KK1CGuNHjaRjhNPrVanp6efPXs2Ly8PEo2UDTWesomltfqPMFAJBKXUC3KBCKlGRNAMljIsZRjG&#10;MbCUsRO4KoAI/BdLGbhvGg048WvzBhNVXXOlR3sQKSwsjIiIGDlyZJcuXdq3b//UU0+FhYWhzZQf&#10;UCFXBbQQekX6o1E2KSOPISI461Qq1V9//bV27drNmzcjgr5gqCk/8sglADqKJoLiVEW9IBeIEOXT&#10;yYA2sJRhKcMwjoGljJ3AVQFE4L9YysB902hcm1JGrhQRagnF0dqCgoLFixf379/f29vb1dX1/vvv&#10;X7RokVqtlg4S0IFXBbTzYimDuMFgKC0tTU1N/eWXXz766KPnn3/+9ddf/+STT06cOIHRxi5koD4i&#10;xOHYxLHoLCKYCyq8HpHGSQwUQtRIJwPayVKGpQzDOAaWMnYCVwUQgf9iKQP3TaNxjUsZtAEtREib&#10;iBcWFgYHBw8aNMjPz8/Dw+PRRx/F2qPT6a5Wa2uCNmBsoWZoANEYNJge90GzDx06BBEG7YWz7qab&#10;bnrggQfWrVunUCiwCxmQk0ogKUNFQUygNCq8HpEHCiEqopMB1bGUYSnDMI6BpYydwFUBROC/WMrA&#10;fdNowIlfmzeYCLQBLUSIONLRMLQWUmbw4MGQMl5eXo888gjWHq1WK7VXNJgOvBqgcjTXUv2jcTTG&#10;9sMrgFMO4uC///3viBEjXF1d0fIhQ4asXr06LS2torzcLH5PDikjDsHhkC+YI4Tyc0K2GuoJFEhl&#10;IkQL6WRAjSxlWMowjGNgKWMncFUAEfgvljJw3zQacOLXmpSpCWqnllAcDSsuLg4JCYEOgJTx9vYm&#10;KUNXZcDVbC2qhnaRXk1sMRsRkf6Ct22ZNBqNp0+fXrx4MaRMixYtnJ2d+/XrBymTnp5OmWFVlZbq&#10;o8TjQTgWMwXqvVMokMpEiEGjkwEVsZRhKcMwjoGljJ3AVQFE4L9YysB902iwlKk3UHUNKWO10B9b&#10;MGC00SqTyaRQKMLCwsaMGePq6urm5jZ06NAtW7ZgmaysFEchP5k41ipmB93B7NAqC2y11AdygQhR&#10;C50MaCdLGZYyDOMYWMrYCVwVQAT+i6UM3DeNBpw4S5n6AVVXWauwOJqNNikjXuZne+ENNE18fDxJ&#10;GSyT7u7ud9xxx/bt21UqFV2JgQASt5lsf/fbph5wIKj3flGxFEHhdDKgnSxlWMowjGNgKWMncFUA&#10;EfgvljJw3zQaLGXqD1RdCTVDF1cgSkxGA/2aCa2ClDl16tTSpUvvvPPOFi1auLm5kZTBMin+JoOk&#10;YyBooIRQSHWnbd2RI/UFSqMCEaJwOhnQTpYyLGUYxjGwlLETuCqACPwXSxm4bxoNljL1xwU3mOjB&#10;FwwvtQqaBlLm+++/h5RxcnLy8PAYMWLEzp071Wo1SR+Y0DHSdZ3K6jcC0xJL2CqpD+QCEaJ5dDKg&#10;OpYyLGUYxjGwlLETuCqACPwXSxm4bxqN60XKUAQNu8alDESMQV9uMupJyshNgpSJi4tbtGiRLGXu&#10;uOOOHTt2YLTNku4RJm4tiT+caTKJazmErGaojnpBLhAhWkgnA+piKcNShmEcA0sZO4GrAojAf7GU&#10;gfum0WgwUkZqqcB25FXgvJQxGioQEVY9zgaDgaTM8OHDmzdv7urqOnTo0M2bN+fk5EDKYFqkX25j&#10;TTWbTMirx4EAM8VS5l9C7jtgKcMwDoaljJ3AVQFE4L9YysB902hcL1KG4mjYNStlRN3QIhYTdIzJ&#10;qIeOQQRDTY2Xpcwdd9zRrFkzrJSDBw/euHFjZmamuCoj/YUGi8UkXZIx0LtkRFL1TAGqpV6QC0SI&#10;5lEVqIulDEsZhnEMLGXsBK4KIAL/xVIG7ptG43qRMhRBw659KSN0jPTYr9kk/lokNcloNMbHxy9d&#10;upSWSQ8Pj+HDh2/ZskW6KgPhYpMy6CKMfoyNztIr8tBxqqK+EE2VWoWQRhURljIsZRjGYbCUsRO4&#10;KoAI/BdLGbhvGo3rQsrQSoMIGnaNSxkoGIvZiJZKIy0GGWAvpIxCoQgODqZlEmfdHXfcsW3btry8&#10;PCgYkjIwHAVDQTgK04QTFQfSRFAt9YLUKFEgQhpVRFAdSxmWMgzjGFjK2AlcFUAE/oulDNw3jcZ1&#10;IWXQYGoPWltSUhIeHj506NBr7lkZVF39CybxcyTpV9mAlkm6KkNv+8Ua6e7uPnz4cHqvDCkYrKqI&#10;4ChpeRXnoUiqXmXrt19ygQipFkQwyCxlWMowjGNgKWMncFUAEfgvljJw3zQa17WUob/BBH2g1Wop&#10;59VsLapGE8SfYDJYzSbxUyTEDLZ7TPIvmMQfLpCkjPgFkyRlal6VgWFTuuVk6wgiBG3WC3KBCDFo&#10;dDJgkFnKsJRhGMfAUsZO4KoAIvBfLGXgvmk0rlMpM2zYsICAAFnKoM2U82q2FjVXnau0WM1GEwSJ&#10;dIFG/AQJrcJO+arMnSPvauHU0t3DHZpmx7btqtwLbjBVR2yzI0r9F3qEMqlYhGgenQxoKksZljIM&#10;4xhYytgJXBVABP6LpQzcN40GS5l6AzWzlLl+kPsOWMowjINhKWMncFUAEfgvljJw3zQaLGXqDdTM&#10;Uub6Qe47YCnDMA6GpYydwFUBROC/WMrAfdNosJSpN1AzS5nrB7nvgKUMwzgYljJ2AlcFEIH/YikD&#10;902jwVKm3kDNLGWuH+S+A5YyDONgWMrYCVwVQAT+i6UM3DeNBkuZegM1s5S5fpD7DljKMIyDYSlj&#10;J3BVABH4L5YycN80Gixl6g3UzFLm+kHuO2ApwzAOhqWMncBVAUTgv1jKwH3TaLCUqTdQM0uZ6we5&#10;74ClDMM4GJYydgJXBRCB/2IpA/dNo8FSpt5AzSxlrh/kvgOWMgzjYFjK2AlcFUAE/oulDNw3jQZL&#10;mXoDNbOUuX6Q+w5YyjCMg2EpYydwVQAR+C+WMnDfNBosZeoN1MxS5vpB7jtgKcMwDoaljJ3AVQFE&#10;4L9YysB902iwlKk3UDNLmesHue+ApQzDOBiWMnYCVwUQgf9qzFIGg4ARADQg8OOFhYUHDhyYNGnS&#10;jBkzjh07VligwyJstZgsZmNVpeVclRVjdnUNCzwM6w7iFRVlYWEhgwcP8vX1lf8yNtZgW/euIlcm&#10;Ze66e2Tzli2cXV2GDBu6ZdvWXFUejoB8MRr16GC1lMGYixOV/rC2VHo9Q6cBCgcUQVO1Wi3OhJkz&#10;Z44bNw7qVq/X4/Sg8wTYjmwooEfouKRkWMowjKNhKWMnkjdmKSPGQVq/xAJGlJSUHDp0CF/EsYYd&#10;P368IF8LHWM2GUxYXKXrBKQnHGeo8ULDikOGxuj15RERYYMHD75Opcwdd45o1qI5pMzQ24dByuTk&#10;5eIIi8VkMFTQVRmpp+IQhDgcMyWVXs/gNED5tJDTKYG6IGX27ds3ffr08ePHy1IG2cQnh6UMwzD1&#10;B0sZO5G8MUsZ2wJJkB8vKyvDugUpExQUBE2jVuVCxJyXMhAQV9uMRj2ZyWQoKSkKDQ2mqzI+Pj6P&#10;Pvro0qVLryMpM+KuO1s4tXTzcIem2bFrp1qrkVSEERKN7jRJ2lGcqDhdSXFKpdczKBwlo3xaxRHH&#10;mVBQUIAzYf78+YGBgceOHcPHBInYRR+cBobca0CDgGlgKcMwjoGljJ3AVQFE4L8arZQhf22QwOJq&#10;MpngxzEaJ06cgI6ZOnXqX3/9lZuTZTRUWC0mLMXSamyEYdORRlXLhmW+oqIMhkhhYX5IyDKSMuCx&#10;xx5btmzZdS1loGOg0srLSyHUpEsyMNIYYn0lqIZ/CZSP0wBNhZSBglm4cCHOhKNHj5aWokniDte/&#10;3YCrAjrFUoZhrhYsZewErgogwlKGpAzpGDjx8vLyU6dOzZo1a+bMmfv27VPl5ZiMerocIq3GV1/K&#10;GAwVWO9hFouppKRIelZG3GAC//nPf64vKVPzBtPW7dtyVXlQMLKUQQelbgp1gwnCsfJ5W79QsQBV&#10;4BxAXahRo9EcPHhw3rx5U6ZMOXLkSHFxMRJxkiCb7bAGBPVdUjIsZRjG0bCUsRPhtlnKSN+/sW4B&#10;uG8MBbpMv2CaMWPG7NmzDxw4oNOqsZKKawOSjLhYWDjesMZbEZGuWJSWFoeHhw4ZIqSMn58fpExw&#10;cDCkDE3u1eTKpMzFj/3SvTOSMnSFxmg04BSF3KQllkqoX1AmCkfz6GTQ6/WoDlLm8OHDCxYsgJQ5&#10;dOhQYWEhEnHCXP2x/ReggZWUDEsZhnE0LGXsBK4KIAL/1TilDLqPvgN0E+6b4ljG6GHPoKCgWbNm&#10;4Us5ZAHSkQG7sNzBcBiNnuPBgksrDS022CwrKwsLCx02bJi3tzekzOOPPw4pQz/GtvXzanGFUuau&#10;u1o6tcRKOXTo0B07duSpVDTUyCAGXBpqWcrQ4ZRIldQdzC09nUNXg2CAaqdfMC1cuBAnAzRNcXEx&#10;ElE1YTu+oYAeYWAx+HSCYRODwlKGYRwDSxk7kbxxo5YyBLy2vGpikxaw/fv3T58+ffbs2eIGk0qF&#10;REA/YEF+cvcOhupFU7Giy2F5eTlUy6JFi6AD6AYTPfaLROrd1eSKpUyLFi2cnJyGDBmyfft2jDYy&#10;oLOAzk+ENAKAUuoX+rkSdAwZNA1dekEL1Wo1zoR3330XHwdomoKCAuxC88Qnh6UMwzD1B0sZO5G8&#10;MUsZIWVIFtASC8mSn5+Pr+AzZ87Ed/EtW7ZgxYXvBjk5OXl5eVhrscI5GFQqQ21AYzIzM9PS0k6d&#10;OvXZZ58NHjzYx8fHz88PUgZrz3UkZUaOHAkp4+zsDCmzbt26M2fOYBeyEZgdWlwBpVAEIXbVC3Q9&#10;Rq8vhxkMFUbxuzChaxFi5A8dOvThhx/OmjULUgYnBk4VHCJ/dhoS6BFLGYa5WrCUsRPJGzdqKYPu&#10;o+/w2li00FPEASKFhYVHjhwZP378Qw89NHXq1Pfff//bb7/97rvv/vvf/3711VdfXg2+qObrr79G&#10;MxB+/vnnn376KUQMePbZZ7t27erh4eHv7//YY49h7cEaTJN7NbkyKXPXXXdBx/j6+t5zzz2QMhBn&#10;9JwKganByopDECJOM0VIa269gCpsVn2bSTzbi2ZALO7Zs+edd96ZM2fOsWPHSktLUS9OGOpfA4M+&#10;DjQiLGUYxsGwlLETuCqACPxXo5Uy5LIxAgARcuLl5eUnT5585ZVX+vTpM2jQoKFDh44cOfLOO+8c&#10;MWLE7bffPsThDKvBHXfcgbUfLZE3oQB69+4NKeDk5AQpQ79ggpRBj2z9vFpcmZRBX7BMtmnTBh1Z&#10;tGjRL7/8gsE/deoUwhMnTiCCbEqlEmsqIgARhUKBsL5ITFSQSZXExcefjouDxaH2X3/9NTw8fMqU&#10;KdOnT8cm2kyNp3NG6mTDgTrFUoZhrgosZewErgogAv/VmK/KUISGAh4cGAwGeHBImRtvvLFt27YB&#10;AQGtW7eGVoBQaNWqFTYROhLUi0pr1ou4nwTinTp1Qujs7Ny0aVOk0HtltFot9ehqcmVSBhoRa6Sr&#10;qys68tBDD40dO3b8+PETJMaNG/fmm28iBK+//vprr72GECnIAN6qN8aNH49a3njzTRT/6muvvYIq&#10;ABqAcwDjOWrUqFdfffXYsWNoPK3xABHqZYMBnWIpwzBXC5YydiI5ZJYyF/wWCU4cSyz8eGJiIpax&#10;m266CeLA29vbx8cHUgZxhAJE/B1o1dWiGWgMgU3MFEIIHaRDCpCUgRpYtGjRdfReGXpWplmzZuhO&#10;x44du0pg5KEjcR7KdOjQAScnMnTp0sWWVE9I9XTp3Llzp04d27dHJe1QF0Ab0BLsu+WWW1544YVT&#10;p07hxMAZYjtXrrpSrG/QI5YyDHO1YCljJ5I3btRSBsiDQHE4cQwFUCqV+Lbeq1cvrJ0YDSxpWM9u&#10;vfXWm2++Way0CG652WF2M4zqraZ79+69e/fGYo8FGLRv397Ly6t58+bQNPfff//3339/Hb1XZsSI&#10;EZAyTZo0wWKJc8/Dw8O9BthEIoSak5MTMtBeZ2dnxJFYX7i5uVFFCBFH+VQd4lCNnTp1eumllxQK&#10;BRZ4NFvuQgMDJwxLGYa5WrCUsRO4KoBIY5YyNcFowIMbDIaSkhJ8BZ80adIDDzzw5ptvzpw5c/78&#10;+e+8887ChQsXLFgwD8yfN3/BfEeaqFTi7bffRjPee++9jz76CK2aO3furFmzHnroISy3WIBJytBV&#10;GZrcq8mVSRnxXpmWLZs2bQoZ0aFDByizNm3atK2mdevWrVq1QoQulkBZIoJE5KlHUCZKRtUYRqoC&#10;lSIdNUIvQsU+//zzOCWwxsuPIVMXGxI4YVjKMMzVgqWMncBVAURYygAaDXLlkDJHjhyhxyh27doF&#10;b56enp6ZmXlWAnFwxoFQjQQagJYgMSsrCxGEmLgvvviif//+mDhfX1/IGqw915GUufPOO5s3b96k&#10;SZOAgIDhw4c/+OCD99xzDwTZww8/jPiYMWNGjRp17733IuW+++4bPXo09iIRKQjrERRYs0wILNSF&#10;NjzyyCODBw9++umnDx06BB2DNb5B6hggn/8sZRjG8bCUsROxdLOUkaChIODHCwoKDh48OGHCBHrH&#10;q0ajKS8vNxgMer144wjWYPyP5dlhJn6ULL35RlQtgfYgjqYiLCwsDAkJGTp0qI/0XhksvUuXLkUX&#10;bH27ilyxlHF2dvb29h4yZMjcuXOREhoaGhMTs3bt2nXr1q1cuRLx5cuXr5ZYIREbG4twVT1BZRLY&#10;pIowpMRXX3313HPPvfHGG0ePHqW3ADfUDwVOfpYyDHO1YCljJ9LCzVJGgHHAIABEIBTy8/MhZQID&#10;A6dOnUpv+4V0wDKGUcKAwMtb4eodaKiUVheA5pGyAVhW0SpImYiICEgZqAF/f396RZ5Op7P17Spy&#10;xVLG3d29Q4cOjz/+OLTL6dOn8/Ly0CmMOSgpKSmWKJMolcBmUf2BKgiUTJUCtVqdlZWlVCp//fXX&#10;efPmzZgx48SJE0jHOYCW0wlDvWwwUKdYyjDMVYGljJ3AVQFE4L8as5TBIMB3o6cAHhwhXZWZPHky&#10;BoGuytD1GEAunhZph5k0UYgJMFlog9RgEwz/lpWVhIWFDh06xNfXF2rmkUceue6kjLP0irzRo0dv&#10;2rTp7NmzRqMBq6q0sFqltdX2F7JoHABGAEh768NIMIpaxFvysIlEkolQsTgT3nnnHUiZo0ePQusg&#10;HVWjDdSLhgR1CkMNqI+YLJYyDOMYWMrYiVgTWMpI44BuklIhPw4pc+jQIXox2pEjRyALsIAhD3Yh&#10;lJZRR4M5ImjWsNZiQce6A5OkTMiwYUMDAgIwd3SD6TqSMvQLJjc3t6FDh27cuDEjI8NsNkpnpegd&#10;DJt0FDouSrVJGdveejDpr52bTQaTUQ+T/gq60IuoFGcCFAykzNSpU6FpSkpKcJJIMyCQOtlwQI/E&#10;oEug+9jECLCUYRjHwFLGTiRvzFJGjANpFCBWyIukDDaRSMsbFmC6s3O1QBukRV1IGbLy8tKIiLDb&#10;bx92/UqZ5s2bu7q6Dhs2bOvWrXl5edAu0pIqXSPB8ZAa1gv+kCRKIDFXL3YOIWqxmEjKwLCm01mB&#10;qccJsGDBgkmTJu3fv7+oqIilDEsZhvk3YCljJ5I3btRSRh4BUjDkwRHWkjL5+flIRE4MFFYykjLi&#10;Go4DkWSMgNYY+aoMQkiZyMjw61fK0I+x3dzchg8fvmPHDrVaXVPKkNqQ+vuvSxn5woykWsVVGUz9&#10;4cOH582bFxgYeODAgZKSEvpE0MlAjWkwUKfEx4ClDMM4HJYydgJXBRCB/2rkUkYsjBLkymtJGcgC&#10;eQGTHT1yOhJqHkAcLZEuVNisrKwkIiLs+r3BBCnTvHlzrJS33377tm3bpGXySqTMhTeJ6mDQMVAz&#10;aNwlpcyxY8feeecd+i1bWVkZmoUGoDHUi4YEdUo6wVnKMIyjYSljJ3BVABH4r0YrZWhBoghABH78&#10;YimDRDqE8lDc8cjtNGHRlQyrfklJ0XX9rAykDD0rM2LEiJ07d6pUKnTq/CUTMeRYWaE5LnhWRnoW&#10;WGiduptVPOprpgszFrMRRuNsMpkwjPSsDD4OkDL0rAy1hHrRkKBOSUqGpQzDOBqWMnYCVwUQgf9q&#10;zFKGxkEGXZalDC1gJGVob3V+hI40m3hCRFrFLQZDhSxliosLQ0ODhw4dcp1KmZF3j3RydvL08ho5&#10;cuSPP/yg02ohL8TFEtv1GCyrOEgcJcZdAiMgkqTfcNXdSMpQRULcVEsZtFCj0eAEWLBgwdSpUxEp&#10;Li42GAx0MiAD9bLBQJ1C7wBLGYZxMCxl7ASuCiAC/9XIH/utCboMKUM/xqbbClqxuIqrAjU4f3vC&#10;AYZ1xVatdOcDjYGUgYghu96lzIi77mzp7OTu7n777bdv37pNlZtnNOpJpcFIsSEzjsLsoPuEtODW&#10;DxcOtbhnh7qQjg+FWq2GqJ07dy507dGjRyFl0BLUjpZQFxsS6BR1HFAfWcowjMNgKWMncFUAEfiv&#10;xixlAA0FxgGQlDlw4AC9Ik++KoNdtIIiAwJa8xxj0s0UG2iD1EijfH+kpKQoPDz0Ov4x9l13Nm/Z&#10;Aivl4MGDN67fkHk2Q68vh1aDoIEhIsUNOEqeI5qv+gIjTFeAECH9hHE2Sa9UpvfKzJkzByfDkSNH&#10;5BtM1L8GBoYCXZNPM2xiOFjKMIxjYCljJ5IbZykjwDhgEOC+Afw4SZlJkybhuzhWMlnKUB7J0ddW&#10;G/+yiaWFoClDinzzpbS0+Lr+BdOdI+9q4SR+wTR06NBNGzZmZWSaTEKoUd+rFRvUhniMCUoCIRVf&#10;X6AWfAhgUvHiahCqAHq9XqvVQstCyuCjcejQIfoFk/jYSNiObyigR5ga6judaSxlGMZhsJSxE8kb&#10;s5SxeXBAWgF+nG4wkZSBptFoNEik4apGfIl3oJ2H2ozGIl2WMtf1e2XuuHNE85YtXN3cxHtlNm/J&#10;zc6xCuEiOoiOUjcxReg7ZsFggNQ4LybqBZRPUgaDSZe70EKkY6OwsPDYsWPz5s1jKcNShmH+VVjK&#10;2InkjRu7lMEIyO4bEYpjAcO6FRgYCCmzf/9+6U0nYgEGtsOklc+BdsGqiTbTVRla5iFlrutfMF0s&#10;ZSQxYXt4BSZdnhFSEusrDqdVth5BFTTO1XWhhXQXz1xUVERShm4wlZaWItF2GEsZhmHqD5YydiJ5&#10;Y5YytgUS7puWWMSxgGHdgo6hPydJUgbZAPJIg0YKw0FWXamtwdhEe6TlFi2ylJQU1XrsF2uPVqtF&#10;ToIOvAqg5iuQMnfdPdLJxdnDw+OOO+6gx35JykiSwiZlgNyReu8RiUKMK4aa1CFhkv6w6NGjR+fM&#10;mTN58mRomvLycqRfzSH9N0G/MDXUd5xY2MSws5RhGMfAUsZO4KoAIvBfjfkGEykDeYmCEycpAx1D&#10;UoZuMCEbkAftaoHaqcHUHrS2pKQkPDx82DBxg8nLywtSBvoAbaacV7O1qPkKpAw9K+Pu4T5ixIgd&#10;27aTlCGFCauOnBcQ/0aPUCYVixDNo5MBTSUpM2/ePEgZREjKUPsbHnLfAUsZhnEwLGXsBK4KIAL/&#10;xVIG7ptGg6VMvYGaWcpcP8h9ByxlGMbBsJSxE7gqgAj8F0sZuG8aDZYy9QZqZilz/SD3HbCUYRgH&#10;w1LGTuCqACLwXyxl4L5pNFjK1BuomaXM9YPcd8BShmEcDEsZO4GrAojAf7GUgfum0WApU2+gZpYy&#10;1w9y3wFLGYZxMCxl7ASuCiAC/8VSBu6bRoOlTL2BmlnKXD/IfQcsZRjGwbCUsRO4KoAI/BdLGbhv&#10;Gg2WMvULWmgymRDSphg+qUlIjIuLwzLJUuYaQe47wKDTCLCUYRjHwFLGTuCqACLwXyxl4L5pNODE&#10;WcrUI2ghS5nrArnvAINOI8BShmEcA0sZO4GrAojAf7GUgfum0YATZylTj6CFLGWuC+S+Aww6jQBL&#10;GYZxDCxl7ASuCiAC/8VSBu6bRgNOnKVMPYIWspS5LpD7DjDoNAIsZRjGMbCUsRO4KoAI/BdLGbhv&#10;Gg04cZYy9QhayFLmukDuO8Cg0wiwlGEYx8BSxk7gqgAi8F8sZeC+aTTgxFnK1CNoIUuZ6wK57wCD&#10;TiPAUoZhHANLGTuBqwKIwH+xlIH7ptGAE7/WpEx1pVhBK6vOYXXH0m6sqrJYKy3WqsqSCv2iZaG9&#10;+vT38W0dENDu4Yf+s+i7JQW6QnTsnMUsTPoriSaTobS0RF6MUSAimHdICorT6kVx2qRsFCHkxhDY&#10;hcNRiNGI9kBXmQ2GCpjZbIQcwbKI/JQHBVJ+hCgHIRJPnz79/fff33XXXS1atHB1dR06dOjOnTvz&#10;8iBlbC3E4YijzQBV0OFiROobFEslI0TV1FqWMixlGMZhsJSxE7gqgAj8F0sZuG8aDTjxa1DKSCFq&#10;h6wwklVWmS1Ws6XSCinz/dKQHr37efu08vNr88D9j3z/7aJ8bcE5a2WVxVxlFlc4YEajvqSkqLi4&#10;GJ1FgegLxEFZWRkitG4BRCiO6uR00e3qjiOFhoIiKMpgMJDOQBoUTEVFGQxqBsrJbIaaEWOr1+up&#10;UuoLlUZXZRYvXgwp06xZMycnp8GDB0PKYLRRGvJTNtQiKRmWMv86ct8BDTVGgKUMwzgGljJ2AlcF&#10;EIH/YikD902jASd+bd5gwkIDLWGxGmBGU7nJXGEw6s1WS6nesCQk/Lb+gwNatQ8IaAsp8+1/v9eq&#10;dZWQOkaDMOl+jcViki6ZGOhKDLqJ7tCKRXHqHaXQJqCOiz5L4gPSB7oEKRgxEhwoEImylNHryy80&#10;PZb/0tJSZJPLAegODomPjw8ODh41alSLFi2cnZ0HDRq0fft2lUqFzKiL8qMBKAQpqIvaRqNRv0iN&#10;EiUjpF4jghpZyrCUYRjHwFLGTuCqACLwXyxl4L5pNODEr9VnZVC77aqMwVhmMJbrDRWQMhUmc2hk&#10;zMAhw9u07RTQqt199z7036++EVLGYq00GUnKnJMuzEjSBYJDdBZ9QRx6AvESCfQaIXQJyQiAXYD6&#10;ixCSAqIEexFHIYhgL0LSRtXroEkSOfqKirLS0mJxOUVCLlMMn1QgSZmQkJDRo0c7OTm5ubkNHToU&#10;UgbLJJVMmUWLpStAlCKNQ/0jtwohakFdiKCPLGVYyjCMY2ApYydwVQAR+C+WMnDfNBpw4teylKms&#10;MkHKWKyGyiqzeFamshKiJiQiut/AoT6+rT29/Ebdfe+Xn38NKYOOnbNazlmgdkxVleidkDLogihI&#10;Aj3FvG/btu2jjz565513MOM4ARYuXLhmzZr09HTqMkYG6zcGxGAwIIXOBzoWSMWIPIjjhMIeaiQ9&#10;NKPXi4WfQDYcSKOHOELolbi4uKVLl9KzMpAyw4YN27Vrl1qtxvGUk6AaKfIvIVeEEHWhwYigXyxl&#10;WMowjGNgKWMncFUAEfgvljJw3zQacOLX7A0mcUnFojeZK4ymcovVaDKb9EaDrqj4+6Uht/Ub7OvX&#10;BlLm7pFjSMrQVRlhVnO1lLEtwwj1ej2URGxs7NixY4cMGQI9MXTo0Ntuuw2R8ePHR0VF/fHHHz//&#10;/PPOnTsxAmlpaWVlZTgQgyMPApBLkyJIoCpsdaG1tBfDS0sjhUhBCClDj/2OHDmyefPm9KzMjh07&#10;VCqVPBcICcT/VeRaEKJ51AA0m6UMSxmGcQwsZewErgogAv/FUgbum0bjGpQyVCkWGotFPEJbWlpS&#10;XFKMKTOaTMUlZWcysz//+tu+A4d4+7d29/a7Z/S9X37xdV5eHnJbTRVVFqPQMVLLqQvUF6VSOX/+&#10;/E6dOvn6+vr4+PTt2xciZtCgQRAWD0hg9ercuTPEzdy5c/fu3WsUv1ESJdSUIzKUjmEEiMppqMsg&#10;PRcsWivdzMIO5KTMJ0+e/Oabb4YPH05Spn///uvXr8/OzsZeqQTbyYlNCimCdISABqdekKujwqmd&#10;aCFLGZYyDOMYWMrYCVwVQAT+i6UM3DeNBpz4NShlKETbIAgwWTZlYK3UG0yaguK1G7eMmzj5ocee&#10;uO+hR2fOmrNm7dqCgoJzlZZKcwXUzLkqCw5G27E8oQsmk+nAgQOTJk3q3r1706ZN+/TpExgYiOVq&#10;zZo10dHRy5cvj4qKGjduXNeuXaEwPDw8nn322d9++w1DRN2nlgAqCumUSKCFSASIYBO7kIGyIYVK&#10;QEjHHj9+HFIG4snNzc3d3X3o0KHr1q07c+YMcsplIgKoEEATQYmUoV6QC0SI8ulkQKUsZVjKMIxj&#10;YCljJ3BVABH4L5YycN80GnDi1+qzMmLK0DyAloj1BqG1qsJkPRmvhJoJiYhaFha+feeO4ydO6PUV&#10;lVZTpbncaiw/VwW1USnpmCqDwYAlGRPt5+eHlal169aff/55eno6/Sob4wC5UFJSsnXr1jFjxjg5&#10;OTk7Oz/xxBM///wz0lE7jQC1AZn1ej3SxbhIiKGR7hzRBRhKRITi1H4Ch6PGw4cPL168+MEHH+zY&#10;sSNOuYcffhj1yo/pIBuFAHWh5QARKqp+oVooQm1GBHWxlGEpwzCOgaWMncBVAUTgv1jKwH3TaMCJ&#10;X7NSpiZoDKSMtfKc0XpOU1CcnH42Tpl4WqE4m5mh1WmgNCotxkpzWaW54tw5NB4mmp2ZmTljxgxI&#10;h6ZNm95yyy3vv/8+1ip0WZRWDeJarXbt2rUjR47EmfDSSy9t2rQJqzgOx150H6G03omngCk/DQsh&#10;ipASsRdah+4uQd8g0ZZDAnLnzJkzv/zyC7TU+PHjJ0yYgMipU6cw+CgZmXE4jkJI5SMCsAub0gDU&#10;J9QkiqB81IIIqmMpw1KGYRwDSxk7gasCiMB/sZSB+6bRgBO/Vp+VOQ81Bq2xVlaZK6uM1iqDxWq0&#10;WmBWkYa+mK0WvdVUUmUpr7QaqyqFIEDX/vzzz169ejVp0qRZs2ZPP/10YWEhpaNMqojiCMvKyr7/&#10;/vunnnoKg7BmzRqMiVShre+IEEjEJsKLhwiFYO0vlYCmoQUSUDaAKiCt9uzZg9Vx48aNu3fvxhqJ&#10;U5FyYlJwFB1IZdJRFAdSQ+oHuUCEqIJqRANYyrCUYRjHwFLGTuCqACLwXyxl4L5pNODEr1kpgwag&#10;ebTSIF38MttsNcAslQaL0DGWqkrpF9pG8Q49Y6nVVFxpLjWbyqVVyajRqD/77DMfHx/omI4dOwYH&#10;B9PtIVq3RIE1Ls8YDIYffvjhk08+WbRoEc4EyBEkyo2hoUBIYIgSExNphau5F01FCqA2A4ogBKgd&#10;akan02VnZ+fk5OTl5SFFlC4di6NqShlRjVSs3AZE6gu5QISohWpEA1jKsJRhGMfAUsZO4KoAIvBf&#10;LGXgvmk04MSvZSkjLTRYacRqCt1hMJpL9YZSvdFgtpghQuhX0Ba90VRqEjqmyKQvNIsnf83QD+jL&#10;008/7erq2rx580ceeQSbKEouWS4cEaRAVcTHx+/cufO3337DemaU/m4A7UKIOEAc+YuLiw8ePLhy&#10;5UrkxCJHOSkbwppdkKvAgAMqRC4NKagUyLsQh6JCfsTpQIA4lUYl1wtygQipkYigGSxlWMowjGNg&#10;KWMncFUAEfgvljJw3zQacOLXmpSRQdVonoRoBZpDUqbMYDSarWiiJGUgaiqMxmKTqchqLjTpC6Bs&#10;IDlwzPLlK/v169e0aVOomffffz8jIwM9kkuWoc4iUlZWlpeXV1JSAkkh9d6mOSgOkAdnTmpq6qJF&#10;i1588cUPPvjgjz/+KCgooF2UE6EotBqkoHzIHWgUhBh5qUjbwgmtQFCNtIsi2CtkTvWPmKjZ9QW1&#10;jSLUQkRQI0sZljIM4xhYytgJXBVABP6LpQzcN40GnPg1K2UA2iCWd0nK0A2mCpPZYIGOEX+iSQos&#10;lVaD2VxqMRdXWYstxiIoGyRCPHz77fc33nhjkyZNvLy8wsPDdTpdzflFiVS43E1ANQHKQNiqlxoD&#10;baFWq7dv3/7pp5+uWLEiPj4eAohKQEhIB9nAsRAxON8Q4lhSMwDp2EQ6gTgyy5ViL/IgESBCZYpG&#10;1xNUC0VQOJ0MqIilDEsZhnEMLGXsBK4KIAL/hcWDpQyNBpz4tSxlUHt1Q9DycxZrlckqfmxtxWbV&#10;OfxXdc5SVWnElFZWlp07V2Y1FZOUgXT45JPP2rdv37RpU3d398jISKzTcl8QwSDopR8c0T0dWx3S&#10;LowJIqQnaFMsd9Vjgs2SkhIIGowbpAblBMhJ2eRNgBJIrCAdm0hHCo6iompmpqoJqoVAnBKRob6Q&#10;C0RIzUAEDWMpw1KGYRwDSxk7gasCiMB/sZSB+6bRgBO/xqUMkKWMtfKcGYIGvcAu2150xFRVpa+q&#10;LK+0FFWai6sqsWkpLS1duPCdgIAASBk/P7/Vq1cXFxejs3KxiGMc6L4P9RTpSATUd6RjDTt58uQf&#10;f/yBFa6wsBB5cAjtxYEIIUporHAU9E1iYqJSqczLy8NeuRaUQ1VQCuIknhAnRINsfbk0lKEekYtF&#10;iIZRY9A1ljIsZRjGMbCUsRO4KoAI/BdLGbhvGg048WtNylyyRtIxMEuVkDKQJJXnxA2mSnGNxnTu&#10;nKHSWmYxFVhMRdIr8ixlZWXvvfcBpEyTJk38/f1XrFgBcXPJkuXRAHKXkZKZmbl27dqFCxeOHz/+&#10;o48+2rFjB4kh7NLpdIcPH9ZqtcgPNQMRA/mCofvyyy8XL17866+/qtVq7ELhVBSguig/pEytM40q&#10;vTgOaBPYtusDuUCEaBKahwiaxFKGpQzDOAaWMnYCVwUQgf9iKQP3TaNxXUiZKqiWSvECGZuUqTon&#10;3WAiKYNFyHyuylRlrRB3l0wl2KyqFE/ahoaG9+zZs1mzZq6urp9++mlOTg56RAVS70TJErRJEUrB&#10;IERGRo4cOfKWW27p1q1b7969H3/88S1btiiVytOnT0dEREyYMGHlypWpqamQO7Nnz37mmWew/o0e&#10;Pfq1114LCQmJi4vDIKMcjCT9xJoWS4AqaO2UawdSo2zUSkGcWmXbrg+kGkSBCKk9iKDBLGVYyjCM&#10;Y2ApYydwVQAR+C+WMnDfNBrXoJS5GKFbbHY+BqtuWeU5CBqrUbwfzyxeKlNZKR6q3bXrx3vvvRcL&#10;EtTMq6++eurUKfSopqTAkRSXwcjgQCzhaWlpc+fObdu2bffu3YcNG+bj4xMQEBAUFAR9Exoa+vTT&#10;T7dv3/6tt97atm3bSy+91KpVq+bNmzs7O/fr12/8+PHIgLogX6RVUtzqKisrQwTlU43UBorTIItO&#10;OBDUSJUiRAOobeg7SxmWMgzjGFjK2AlcFUAE/oulDNw3jUaDkTLnKk2V5jKrqaxKPD0jWn7s2InX&#10;XnvN1dUVUuaee+45dOgQ5AX1CMgdpBBd1ul0WMmOHz9+8uTJxMTELVu2fPXVV7/99tvBgwdRTo8e&#10;PbDAL1q06Pvvv4dCgnB55ZVXfv7557Fjx/r5+TVp0qRnz54REREKhUKtVhulP6wNMLz0OA7iaChC&#10;VERP2NAmpTsYuV6E6D6dDCxlWMowjMNgKWMncFUAEfgvljJw3zQaDU/KnBPP0og9eXnibb/05O+N&#10;N94YFRWFeUd/a3YN0DKGZRuL99q1azdt2rR37968vDyVSpWdnY1dWVlZU6ZM6datG06Y2NjYn376&#10;CZEOHTq8/fbbWPkWLlzYv3//Nm3avPTSS2lpaSgZVeMoRFAyRlIWLpSOTSgbSsEmoF2ORK4XIdpJ&#10;JwNLGZYyDOMwWMrYCVwVQAT+i6UM3DeNRoOTMuWQMlik0Gx0E6Jk2LBhTZo0ad68+ejRo7FJr4Eh&#10;QUMLGELIi8zMTIiY77//fsuWLTg3aAQQFhYWRkRE9OzZEyW8/PLLv/zyC1K2b9/+wgsv7Nq1y2Aw&#10;ID9Ontdeey0mJqakpIQGjUKUDNVSc7QRspS5RpD7DuhMwAiwlGEYx8BSxk7gqgAi8F8sZeC+aTTg&#10;xBuMlKmylFdZ9NIvmGwtV6vVX3/9NQkRDw+Pxx9//IcffqBfHhHIA2GRkpKC2V+0aBGWsYMHDxYX&#10;F2MEoEtOnjwJ7TJ//vy2bdtCD7366qv79+/H6CUlJb3//vvHjh1DCYcOHUIV2Ny5c6f8eC9C7EII&#10;4YIQIBENRYjDWcpcC8h9BzRBGAGWMgzjGFjK2AlcFUAE/oulDNw3jQac+LUqZVAv6haipfqH2DAh&#10;UpCElQeGNVZkQh7x2C+kTIV4+LfSVClu7NjebpeXlzd79mxXV9emTZtCjvTv33/ZsmXp6ellZWVY&#10;ubOysv7444+IiIgPJVavXp2Tk4MDIUq2bt361FNPzZ0797vvvhsyZAjUzKxZs06fPo2icTjkS3x8&#10;PIbo8OHDX3755YIFCzZu3Ii1X7RbglZHZJBTKILDAfbWTHcwcr0I0UK0BxGWMixlGMZhsJSxE7gq&#10;gAj8F0sZuG8ajWtYymAFhWgxwyrPWWpJGbTeIi7FkJSRJtdqrTQZq8ymqkqL2WQwGvUWi3hIBaB3&#10;EyZM6N27d4sWLZydnRF58803IT6wYL/22mvPP//8W2+99dFHH61duxbqBOcGxicxMXH+/PkdOnSY&#10;NGnSmjVrxo4dO2zYMJwku3btwnr/559/QtYgXlxcDAUTFBT00EMPff755/Q6GWnMBIjbuiK10Ba7&#10;BqDmUQSNxBAhgl6zlGEpwzCOgaWMncBVAUTgv1jKwH3TaFwsZbRaLfYiG5AH7WpweSmDHGicMKSi&#10;0Qa91WiAlJGetTVIJv62EfqbkZERHBw8ZMgQTDf9KQMPDw+sVcDHx+fRRx8NDw/HKWGU/sx1WVnZ&#10;7t27X3rpJTc3N2gdLGYQK/fdd9+zzz4LvYIhWrp06SOPPPLpp5/+/vvv77///ujRozt37oz8KIEW&#10;RUIeQMLWrWsAuT0I0Ug6GTBKLGVYyjCMY2ApYydwVQAR+C+WMnDfNBrw4oXFRYePHpkSNBW2d/8+&#10;jU6L3daqSpiQDhg5jN4VWH1zXspAp0g3lGSVcM7WPFqP8Y9V6pW+wlRRbjYJNSP9WQKhS2itQq81&#10;Gg1UyEcfffTGG2+8/vrrCAMDA2fMmPHJJ5+sXbv29OnTUDBUul6v//PPP1955RVIme7duz/00EPd&#10;unULCAho3br1iBEjFixYAB0DAXT77be/+uqrkEf+/v5NmjQZMGDA9u3bdTod6qJy5JUSoCWUXmuT&#10;uupgpNZJQ8dSRoKlDMM4GJYydgJXBRCB/2IpA/dNo2G2WguKiw4dPTI5aCrsr/37VFqNuDEDOQC5&#10;IG7iiIsfV2L1jSj1Aikj1AvWH9g5CAGYbU7xb7WUMZaXGQ0VWKFwLEJahhEiG4XFxcVpaWnx8fGn&#10;Tp1KT0/HKgXxUVRUZJRe/YIlDaCklJSUzz77bNiwYb169erdu3fXrl1vuummm2+++a677po6derD&#10;Dz+MlKFDhz722GOQMoh36dJl9OjRmzZtys7OprMIpUmrpA0qGW1ARaZ/5+9dXzmol6pGiGageYig&#10;SSxlWMowjGNgKWMncFUAEfgvljJw3zQaJqs1v7jo4NEjgUFTYX/u35erURssYqU1VVrNVZXirwCc&#10;E3dz/tmgeKj8+uMCKSP9RgkmhAv2oBdCykAMUIq1EsKhymyyGg1mk4GkDJQJSqF5lyFJge5DT6AQ&#10;gEQKRZUSyIC9WMBOnDixb9++PXv27N69+1cJbELlHD58+Keffvrzzz+x3iPEmbN169a9e/dqtVq5&#10;WBQiRwjapMEHiFOljkcMBEsZljIMc/VgKWMncFUAEfivBihl0LMrM3SfVlMhBM5VGS1Cyhw4cmTS&#10;1PNSRm/Ggmw1Wi0kZa7ExAWT2lXZbxI1pAykidAxspQRixCQN4WUgZG0EdJL/LlJs1m6uiSBLiMU&#10;va7WFthEiE3KI5V3/hIOQJwiMkihAwFlkzMjnfKjIlG6BFKuTajNFEEXaATQcpYyLGUYxjGwlLET&#10;uCqACPzX9S5lqC+1qC0HLmlY6K2S+7ZKT8OcqzKYrYUlZQcOH504eerkoOl/7T+oFjeYzFjkLVj0&#10;JY1yhVarqrpYbWTJ8vcmZAyNA3M55IFCyFIGsJRhGAfDUsZO4KoAItedlKGWX4aLlvZLmnTNwvYk&#10;LJQKEkxma3FJ2aHDRwMnT50aNH3fpaQMPfxb02T5UtMuqs1uu4iLclxsLGWuHHmgELKUASxlGMbB&#10;sJSxE7gqgEgDkDLoQi2E3qi1utOPly+0Kmul1Wwxi6dOzfDfOMxstpaUlB0+fHTy5KlBQdP3Q8po&#10;NNgvpAwcvPRIihAJaEUNo/RaVqv+OthFXJTjYvv3pMy/VOxVRO4RQswb1nJEcEqwlGEpwzCOgaWM&#10;ncBVAUTgv64vKYMGXx56WKSmWaznapkZZqk0mS2Skfu2GK2lRWVHDh6dMmnqtCnTD+w9qFFroHVQ&#10;oNWC/6WSoRWEgDlvlF7bLpAWdbGLuCjHxfZvSBmURqN7cbFSVbWx7bvmkVuLEL3DWo4ISxmWMgzj&#10;MFjK2AlcFUAE/qsBSBnqznlqihgym3a50EyWSqPZCh1jMiMPFECl0VpeVHbs4NGgSVNnTJl+aO9B&#10;rVoDoSOkicVKRdVUDGS2KmoY8te4+lNHqw3WnFoNuNj+PSkjXZyqPeBSu2pjO+yah7pAETQbazki&#10;LGVYyjCMw2ApYydwVQAR+K9G8ayMpbK2jpGsymiuhFIxW6A/kA1SpqKo7PjBo9MmTZ05ZfrhS0mZ&#10;K7GGJ2WoNCxyhK0p1dhSL8R25DUPdY0i6AvWckRYyrCUYRiHwVLGTuCqACLwX9e+lMHqbIUaOSdM&#10;XuNrLty1oVRZWFisQqxcZOegTmrEhWowV5YWlB0/dGL65Bmwg38d0qnUFqOpSspJea7E5Krr3USH&#10;602fXBEYTltMBglXYtcJdMpQhKUMYCnDMA6GpYydwFUBRK4/KXNewfz9ointlpd/IWXo+ZiL7P8n&#10;ZS7UK/9gctX1a+e77UDoPLkAedz/2a4T5M8CQpYygKUMwzgYljJ2AlcFELkupAwaCgUjvR7u/J9S&#10;lFf2S5i4CSM9eysbtMhFhkSr2UKGTZRoNVcWF5QcPXQsaPI02P6/DmggZUxmEkM2PXEFJouP+jVb&#10;9xyrEug8IRCnga3VsEua7ZhrHumjwFKGpQzDXDVYytgJXBVABP7rWpYy1Ej8DyljqjxnsFQZLFbZ&#10;jNZKmMlaZb7Qqn9sZDMJuOqLDPpE+jG2+MsEklCwWqxFhcVHDh8Vf0xyStC+vftr/oLJtkKfV0x/&#10;a5Sz3k0UjrEQQ+JoMBEYRJwS4k8mmUz0s69/MrPFduQ1j/RRkE4zqY9YyxFhKcNShmEcBksZO4Gr&#10;AojAf11HUkZvrtRbrLIZrJWSVRmt52qaCRqlxst5xYvsqMMXAceNbgJaouDEi4qKjhw5MlVi3759&#10;Go2G9pJ/B1K7LgeyXShu6sdQOZnDQccxCBgKljJ0VAND7jtgKcMwDoaljJ3AVQFE4L+uCymDddxo&#10;rbJJGavNDJWVwq5Eylxq/UfhcNzoJqAl6pJSBnmwF0hjdolyLkEDkjI1u4y4GIiLLhdd0mzHXPNI&#10;syr6SL3DdCOCU4KlDEsZhnEMLGXsBK6KnJfBYICUSU1NDQoK6tChg4eHR+fOnUnKGI3Gqiqr+NPK&#10;VngucdekCr7ObISJvxIt/ZFC6a39IhHZENr+eKG03uHrO4BbtFUpySY4Slk3XAmolYQIqjFbrTCj&#10;xQgzWVG0+BU1mdi0GA0mPQybtvtL1YsqCQHR2gsM/tpSWWW2oEirEe2tOmc2W/RFRbr9B/6cOnXS&#10;1KDAffv+0GjUZvS3ErXqLRaTaE7tcqSRudCQv75MPKQjm/SMj0l6PzGtNxgimkqCBg1ghJGB8tQE&#10;6QgpDyLSiGI6xENDZFKu8+UA2rwgHf9eiV0nyF1DSKcoIixlWMowjMNgKWM/5LmgY8rKytLS0iBf&#10;OnbsCCnTpUuXGTNm/Pzzz3BYkCbQKFaLiSQLFIzJqIfJagaJ2Is8ZIjDKqW/awQlVFPKwDlSIkAE&#10;mzWhPBdDOgYm6kbREEJWmPRWO8mgYCg0mg16YwUMm+gZmawtYCQ7ZENKZZUJJj1vYzNImfwC9b79&#10;fwRNC5w+Y8refb9rNCqIGKzxJvROWvUvWVQtQzZZHNTR5J5aKs1kRqMBY4jZkXUJIhhn2gSIYC8G&#10;H2GtdILGVkqR1JLVDJUGxQajnBdjO7KGEmowUAcpgg7SyYmhYynDUoZhHANLGfuB54LP0uv1paWl&#10;iYmJkyZNatu2raura6dOnaZPn05XZSAeIFwQkpQh4SIbXYyRrYa4ga8TSym5frhFAtWJHdVXFBAC&#10;ymBr00Vgh2RV1eut9KSG2WA06Q3Gigp9GUxvKDcY9VIKQoPVdvnGjPbQUk0tJ5Ehm7SEQ/TAkBmS&#10;CwLLYDJVFBZqDx7cFxQUOGPG1AMH9kLKQOyhZqHepO6LAi8qqrZdKEfqYhaIGMlEv1CydE+M1ht5&#10;bBEhKI6RJ71I2WpB2cTYiszV42qG7kT3DTiE5k5ITgmDQSgnQMKUjm1IoEfUKYQYHIwAIhgEljIs&#10;ZRjGMbCUsR94K4D1qaysDD5r3LhxrVq1gs/q2LHjtGnTfvjhB6xhWLlJytA1EZht/ZYWdcgXukhD&#10;UkbOZoA+0utRMq2a8IzwfRQHiCAFHhOJCCnd1qa/hw5BmdIiqzcYKvT68rKyElh5eSk2sRjLlxZE&#10;vIZRy2sZ7RLyS1IeiKML+oqy8rKSE8ePTg6cOC1oyrGjh3VadUV5KRVC2She0yixliFzvZhQUdVG&#10;4gbjRyN5MTRQJD4wsAQNnQw2KSdCWcqQjpFMjC9KkOZQUAHFKIF0+diGhBg4ljIsZRjm6sFSxk7g&#10;qshhwXNhlUpMTHzrrbfatm3r7u5+ww03zJo165dffhEOq0p614q0hBv05TCs3NiUHogRgoYyQAQY&#10;DRXYS1KgvKwUZaJkqgvl0EKI6rCJeoUY0euRjjyUCOTIBVQ/8SpfPqD2kICQtRQ2qSWIow0mfYXV&#10;aKg0GcmqzKa/seoX+Fqs0jMzJkNZucVgTIxPmDJx0vQpU08fP1FSkG+qKEfmc1ZkNl94uM3kimoa&#10;MteLkUy8wMznr44gJIRmkaDhhRaBKMEII0XOgE0aczmRdKYY1moJSCUAZCOQUhMcQzPTYKCBoAg6&#10;iC4jgoFiKcNShmEcA0sZ+6FlCV4JX7shZSZOnAgp4+HhIUsZrIV09YV0A5QK9ApdbyAdI0zSNMgA&#10;DYG91YKmHEspfCLKpyr+TsogTo2hnBS/gGopY7sjZLZUWmxqBkZtkC+ByM2wmAwkMmrJgotMeudv&#10;tZQRfyXbABViTlEmTp0UOGNqEKRMeXGRxaAXOqYSeS5bYA3DIfVhctdoFiBl0El5bDGAdB2FoCFF&#10;SIkIaWUCiGCTUmjqgW1MJSmDEHFKtw2+BB0LEKm1q2EgdxkhSxlAE40RYCnDMI6BpYz9wFsBrG30&#10;Y2z4a/mqTFBQ0I8//ohdWESFODDqTeJigBFLHb60wyAfsFbCo4nFENpCuomBVGxKKeLmEa2X5B+x&#10;iZAqRVYCKdhLUAr0Sm2rNENDwKQ1Vyzo4kGc6usT2IaUqTSLA0X9ZuGFURqqrX5cmMymhy4w+S8g&#10;IALD+mWRHgKuMKfGJb49Y878abPjDh/XF5RU6c30puEqM0RP5fkDZYMYuthqt8FeQ/nSTEE8Yrjp&#10;Hh5MaEl0utIK5VhSWlpcUlJSWoK4yWzCKAiTtAtCAnGSj/KAIxERMW0igvLE3NGUibmgSiWphAMJ&#10;5EQinT8NBuopRcSAsJRhKcMwjoWljJ2Q50IoS5kpU6a0a9cOUqZLly6BgYE7d+7E13o4N+gYejYF&#10;hgURhwA4O+kqgLg8AL+GTYTYpDhKpsIBIkgh5HoJLI0G6afgCMVVHOkPCNQyi/TcCUqXLkkIo5pM&#10;qMtoktLN5cXlmWdzjh89ted/f+3+9fc9v+/d8+e+3y5nu//Y++vvfyH8fe+B3//aj6P+t+cvlPDz&#10;T79FRsQ++cSzTz/1fHTUil07f/7fb3/+8fu+3/fsRQhDtsvanj1/UWbZcLh99uf/9v4hSvtzzx+/&#10;o3O//P6///3x+4FDB5NTU9RajcFkFHf1KspLy8sQ6o0GqBwhcSQJglGlOQLYBJiFCyaF3rtD+lIa&#10;cIxuzZwAcZoggHKQQqdQg4G6SRGMDPUR48BShqUMwzgGljJ2Qp6LHBbERFJSEvw1pIyrq2uHDh3e&#10;euut7du3Y+mCcyOVotfDk4una8nT4ViRKj0HijjAgkeiBOlA9olAjgDkRKWIIH9JSUlRUZG4mlBa&#10;ikgp/r3ISooLS0uwC7HS0mJYWVlpWXFRcUlxSXlZOQzxjDNZP/3w67ffLg6aNmvsK2+8+vr4l998&#10;a+z4CTXtpbcmvDhxYi0bO3Hiq4GT35wSNG5y0JuBU16fGPj65CkvvPHm/U882alb9y49et7/+JPP&#10;vfbGy29NeHVi4CsTJ70yYdJYxN+a+NqESf9sr4+bOO6NCTXtzdffss/GCcPh419//c1XX3t17Kuv&#10;jHtr/Nz58yKjo/Yd2K/RaUswIhXlCItKiosxUtjEVGGcMKrFxRg4WXFK160E4tEnk0m6/2TGGg5D&#10;kr68wlAhxCVdgKHJpcmSwabtBGpAoFPUL4Q4PzE+iGC4WMqwlGEYx8BSxk7gqgi4LaxbkDKBgYFt&#10;2rSBz5KljOSwxDd2fKWnazOIkL/DLhxVVlYmVkPJ9yECX09LIELIGiBfEkAEewHlR0StVp86dWrX&#10;rl2RkZEhISGhoaFhlwLpEoiEh4ZEhIZEhodFLVsWFhwcHhERExUZGxYa+dWX377xxoQx9z18W//B&#10;N3Xr2a1X3249butxoXXredstvfteYL1u696rb/fe/Xr2EtarZ7+ePcXmzd16denaza9Vu4A2Hbp0&#10;vfWWHn1u7Xkb0nv06YeSsdm9e+3CL2Hd+vTofoF179bbXutTXVrv7t17du/eo0fPngMHD3r8ySem&#10;z5yxZNnSqJjo5StXRMfGhIaHhYSFwsIjI8IiwhGuWLXyx59/SkxOgsQxSjeeEMIqDHooHhhJGZpT&#10;kjKYIHkGIWsws9iL88R23tRY+BsMco8Q0lAgwlKGpQzDOAyWMvYDbwXgubBo0XtlIGVcXV07duwI&#10;KbN161bphgKWNnxNL6dfO8PXwd9Bweh0Oni0zMxMKBLECwoKEGo0Gnj/wsLCnJycs2fPZmRk5OXl&#10;IRF5EMmS0Gq1yINdJ06cgFtcuHDhgw8+OGLEiLvuumskGHV3Lbt71KiRd98j2RjY3aPug4248x4Y&#10;ImPufWj06AduHz6yy03dfAPaOXv4tHD3cvUNcPP0dXfzqWlubj6uHr6XMHcfFxcvV8ncXLxdXL1c&#10;3bzdPXy9vAN8fFv7+rVBHClu7j6eXv6IiwyuXm6u3v9sLm7eaExNc3L3ts9auPu09PRx8fR18fRx&#10;90DbvJxdXdw83Nu2b9etR/e77h553wP3P/zoI/c/+MA9Y0bffc+oUaPvGX3vmFFjRo++/76nn39u&#10;3sK3N2zZnJCUmK3KU+frEGbm5pzJyoTladRFJcVQNliZLGZLRVk5pAzml4Qpzgos3tiFFDpVamI7&#10;hxoEco8Q0nKOCEsZljIM4zBYytgJXBUcFoBeKSkpgc+aOHFi+/btPT09u3Tp8sYbb6xZswbqpKio&#10;oLAwH0KlpKSI3uMCObJv375Vq1Z9/vnnM2bMoL9VFBQUNGXKFHj8mTNnzp07F+lImT59OuLz58+f&#10;M2cO4siAnIhjbYBseu655yBdevTo0UoiICCgVetWAReZf0Brydq2at2+bbvO7dp3ad26s79/Bxgi&#10;bdveAPNr1dHdp7WLV4CTp7+Td4CLb2sn39Yt/FrVtJZ+rZz929Q0J/82LVu3bdkK1sYpoI1zq7bO&#10;AW1d/Nu4+IvQ2a81zL11B9eAti19Apx8W7m1aod0RFr6t8axlzHp8JqGA+2zFqgRjfdDvwJcvf1g&#10;bpgkby+/AH9ffz8Imjbt2sJatWlNI0YRX+xtFdCuU8defW97/OmnpkyfNmPObFhg0FTYtFkzP/jk&#10;47CoyAOHDmZmZ0F9lhSX6DTaspJSWsYQ6iUQwQqHpQviBjTItRz9BRRhKQPoHGApwzAOQ0gZfOqA&#10;HAHSLsElNwlb0v+fmofXKgebcAe1EoE4oA41/n+pVZ28SRFAcelXLlixKkpKiuPjEyZOmtK+cycP&#10;H++OnTs9/sTjn3/x+e+/7/lj7x+79+z+/c89f+3789Dhg/v2/7V9++bFi74JnDj+gXtH9+3dq+et&#10;t9xw8w033nrTjbfe2OXmG7p2u6V7757det56a/euPXrd2qdvz9v69erZu1u3Hrfc2v2WW3vc0qN3&#10;d9hNN9/Ytn1rL293VzcnJ9cWzu5OTm4tYc4eTrXNrYVId3Nx9fBw8/L18AnwcA/w8mzt7dXW26sN&#10;IjB377ZtOt96Y4/+PQYM7zHojq63Db5xwLAuQ27vDBt6e6dq6zJseE3rPOz2Trff3nn48C6w24ff&#10;MEzYTbePQNhhwGCnDp3dOt/UaeCQrrcPvwnpw4Z3HS52wToPHUbW5bzdXsNsiTcOGX6h3W6f3TDk&#10;jhuGwYbdOGhwt/79e/Xt26dv7779+8BuufWmdu1be3i6umCIXFq4ujt5erth083Nyc3d2cPLzcXN&#10;CZtdunTo07tH717db8UBN95404039e7Ve/Q9o8e+PPbrb7/atHXT7t92//XXX3/8sSc+7pRKrSkp&#10;KS0vryguwnlRYtKLZ61NJoNRvL9HXKXDeofTnM4iGem0utwZjv3CxA+yJJM2LzyW4tU5KEvN+Hmr&#10;R2yVSmAVx1qOyDUlZWxDYEMMQP0iFYieVYrfxpnFg+PYxgjEx8cvXrxYljIDBgxYv359Tk4ORK2t&#10;LRdAM1PLGIa5PJeQMvSVgiTF3yE+tVeALbeEnEIRIHs9ilO9NaFsMkiR2lztNqqR8tbOXEeoTLlV&#10;cgohUi1W6c8H4Qu3vkJfplQqpwbN7Nz1JlcPd1d3t44dOw67fdizzz5z/8MP3jnyrlFj7rln9D0P&#10;PvjgA/ffP2b0XQMH3da5UzsfX083N1dPT3dvL3cfby9vL08IE1dnVzcXD1cnZ5eWLTycnT1dXWGI&#10;uEGTOLl4url7iaXWHRFfT6/2AQGd2rVt17pV29YB7dq0bo1Im9rWrpVf21Z+bQJaI0urVh1bBXTx&#10;DOji0/Ymv3ZdvVrd4ObXEdah28BRT4yd8s7n38RsWLRqy4fBsR+ELP8gYuUHkSvfl+zdKMliVl1o&#10;SFn5fsyq96NXvh+14v3IFR9ErkDk7bCotz7+ouf9j/R76IlXF3zwXljUF6vWfhC1YmFo1NuhMQsj&#10;lr8TufzdqOUfRK9A4odRKz6KWvlh1MoPolZ9gDAahl3L349e8V70qnqxhZGrF0avfjt6+bsREZ+G&#10;BH+7bGl4ZEREZPh3330zY+Z0zEn37re2auXv7eOFMercqWOHtm3a+Pu3b9+28y03erfybebUvKVT&#10;Cxd3V1dXF3d3Nzd3NyxLbm5uvn6+7du3v21gn5Fj7h41etQDDz349NNPzV8w5+dfdp84cers2czM&#10;s1k5WbmlhaVW6cai9NNvs/htvHjd8/mTGcinHEWAdJZdRM2fr5NJZdBOqSTpowGTfoaOJJj8q3Ta&#10;lK2+oNplxEWJa13KiM8tTUE9IQqURtp6TnoJJAQNUjECcXFxkDKjRo26YilTXdR5Yxjm8jShzyJi&#10;5GIQGo3GiooKekQDzkin01EICgsLi4uLi4qKELkSkFnOXyCBOCXSJtJLS0vplziIoyKACGWTK0JO&#10;2iUfRYkUqXeoIopotVq0RF/9ZwQAPBQQ/rrSeu6cyWIpqajIVyhOTAsKvLFLZ4iMls2au7u5t2nT&#10;vmvXW9q17+Lr2zrAv62fTyuIidb+7dq06ejt19rJy7elr3/L1m2bt23v3aaTd6uOXv4d3H3bu3q2&#10;c/Fs5+rdwdWno5NXezIXbPp1cfO/0dXvBmefzjD/jj1vuW3EiNH/eeA/L4166NnRj74w6pHnRj36&#10;/N2PPFfL7v3PC2Mee2H0oy+OeuTlux95BTbw8bFDnn5t6NOvDXrilQGPvwy757WgcZ8t+Wbrb5tO&#10;pm1PyFh+IG7FgfhVhxWwlbAjihVHFcthx5U1LfaYIvZY/MrjCSuOxq84HAdbeThu3ckkhB+v3zH4&#10;+Tduf2n8B7GbYv46ujUhfc0xRcRfx2IOxq08pkRpK46IYlcdUa4+olyD8GjiqqNKyRKEodhjCchZ&#10;LxZ9WBlzRBF7JH75oZNrDxzbvP/ozycVv5xUbvrz8OJ1W4M++fqRNyYNf/y5wQ89gXDUM2Pv+s/z&#10;tz/01F2Pv/jAK+OR2HnAcM8berRsc0NT33ZNvH2a+ge0bN0G1jygVRNfPy//Nv5tO3j6+vn5B9x4&#10;442jR42aOXfeF19+HRkVGxu7cuOGTQf3H05JStZptCaDUf6FvPij41gAq6HPIBDX+ap/0QaQo6ZB&#10;71fSn/e2Si/LkUxKFkgfZyEsRHHnztGvxFGT+K149R8Tpd+Zk6y5LKJBtOLXMJsoqGEil4QUvUav&#10;ylwImgo1WfuLk91Il9mkAivF+6xhGGl0Ex4DUmbJkiWQMk5OTi1atOjfvz+kTG5uLnbhQFtzzsNS&#10;hmHsREgZci4UwgHB49DzHLt37/7zzz//kvj999/37Nmzd+/eAwcO7N+/H3sRXhZklvPjWID4oUOH&#10;Dh48SMUi/fDhw3BzR44cQRy1/Prrr4jgKOQBUjH7kRMt+UMCEZSDPDWhbPUFmoGKqFIMAtoG74Nh&#10;gZs2GAzQXohD8MFdnzunt5h1ZSVZCaf3Bk16rWu79j4ubk7NWjg7ubl5+nr6tPL0aefm2drbt72n&#10;ZxtPj9Ye7q2cPNq6+nf26tKjdf9h7Ufc4z98pNugYS4DhsLcBt/hOWSkx+CRnnfc73nnw6633+8y&#10;7F6XYfe5j3jQ486HnYbd32zQ6JZD7/O554nbXp/+9KdL39n0y39/O/zpj3u/+PXgpz/v/2z3wU9/&#10;PVDLPvlpH3Z9+suBT345/NEvh2Cf/Hjgs18Ofbn76Fe/Hfv6f8f/u+fEkr/iI46nL4/PXpuiXZ+W&#10;vzpFsyElf3Ny/saUfEQ2pOavT81fB0u7wNam6tamatalatcmq9cmqdYlqdYnazanatYqsr7++cCd&#10;E+fdHbjgqx1/rTiVtvWMbmOqem1i3roU9fo0raglRQdD4ZtQUYqoSDLdxhTtxhQNMm9I1aDeerG1&#10;Uss3pKENqk0puVuSc9alqValqpYn5UQlnA0+nvTfvSe+/OPo53sOf/bbwc93H8JwYdC+3n04ZM/J&#10;zzf9b/K3sfdNWtjtgZfaDnvYq89I/wFj2g59sP3tDwcMvNel2+0uATc7+XR08Q5w9fJ29/Ly9YVq&#10;7dC+y01du/Xs1qPPyLvHBE2dGRkete+vvapclcloEj/mFi9chgDBCmg16g368gqE51WOpFQs4s9z&#10;GUm4yCbnqSllIA4IWhrFx1kySBZUJuqTtAtWV/rtFVKw5F6JlBFKpbqWfzD4DQJVg2tfyqCNYugh&#10;7erJUBqZLGUqpW6SlFm6dOk999wDKdOsWbO+ffuuW7cOzgTe41LjwFKGYezkAimDeFlZ2cmTJ9eu&#10;XTtnzpzx48dPmjQpKCho2rRpgYGBiE+ZMmX69OlTp06Fb0L8CkFmHE6gKIASJkpg74wZM1AmJaIu&#10;2kSkJthFRdUExf6/mnHloDqqEQ1GI7/66quff/45LS0NDgjuSS/9Xlq6SAOXbag05xvLs1PiD8yZ&#10;+satHdr7ubm5Orl6eAf4d7ypfbc+bbsNDLjptlZd+7a+qW/brn3b39K/fY+hPUc8eNcL456c897Y&#10;L75/9tNvnvjsm/988t//fPzN459+D3vs4+8e+yz40c/CHvxo2QMfLX3o4+DHPg9//KuoRz4Pv+/D&#10;pfd+sOShT0PfiNr27k9HwuNz15wtiU7SRqfowhPV4Uma8GRtLYtOzo9KKYhMzQ9L1oYkqZcq80IV&#10;eeEKVUSiJjJRE5Wsi07Jj07UxibpYkRmFJUPW5lauC6laE1q0WpYWtGqtKKV6UWrLrSV6YUr0wtg&#10;y1O0K5K1K1N0qyF60rSrlTlf/HJwyPjZwybM/WTHn9FxGWtS1WvSdWvO5K9I0cQma1akosDi1bDU&#10;4jWpJetTS9aKiKhuTWrBmjSYbjUUVZqouu62PK1oRWrh6pQCNG9lKjqoik3VxSbrYtDlJERE96OV&#10;mmiFGhYLi1fFxqtXK7QbkouWn8xd8rtyzvKfX/ws6sl3lj0+d9lz70a+9GHsC+9HPzzj+yEvL+x1&#10;98vt+tzVtmffdrfe2r5rV982HVu4ezZ392zh5tnC1cO/dbv+g4Y9/eRzb89/Z/XKtQf2HT51Ij5J&#10;maJVaStKy6ogUMwWk94g/toDBIrZQn+wHKHVZIYhsaYhRXqroZA7JCOwKOM8BNAN8tJI12CgWgzi&#10;NYimepYyKOxCkxFCRnIm176Ugf6AjLRYDfViNjUj/X2M6r+VYZMy8fHxwcHBo0ePdnZ2btGixYAB&#10;AzZv3qzRaGTpeSEsZRjGToSUoavTwhtVVhYUFMTExLzxxhs33XSTq6srvkx4enr6+/t7e3t7eXkh&#10;9PX1RcTDXvz8/FACIijczc2NysSmuzu+03q1bt26c+fOVB3qJRD38fHBUQTitFcqz0atzf8vUj3n&#10;QflA7i++VH3yySe///57aWkpfBCGS7hsyWtXVRqt5gJLhSpDeeTt6RN63tDZz8Pdzc3Dt0OXroOG&#10;D3/06d4PPX3L6EdvHvVIt9GPdR/9WO/7nxz2+MtPTJ0/a2n00l/3b0nJ2npGteWMdku6dnOadlOq&#10;dkOSep0yb1Vc3opTquUn82Cr4jTrlAXrk4pWK/KXn1ZHHM0KP5IZfSJ3jbJg25mKXVmmLWfKN6WX&#10;bUgvXZdWsia9tq1LLVmXXro2rWRFan50kiZCkQcRI0ypli1KqYlUipQwyUIVKmzGJupiYEm6aBgU&#10;D9b+lPyaBv0UlaqFRSaqIpR50Ynq2GTtmqTsFQlnP975e//Xpw4eN+ODLbtDT6etTlevSteuSNPE&#10;pKijk2AoE43Jj00uWJ4kDHpCMggLrbAUFAXRQ4l1tYhkTVSiKkYJU4cm5n2nzFp8IiPkRFb46dzI&#10;eFVUgjpGqY1VaFcotKuTCtYnF21ILt6QVLQhpXjL2fKNqSUY3tXx2uijWcuP5645od6UULj+tG75&#10;4exvfzw1J+qnse/Ejnp97h3PvdzvgXt73TmiXbdeTj5+zT28mri6N3F2a9LStbmLh59Pm57dbnvi&#10;sWfeffvDxd8Fb1i7JeFUfJEun/58ldVogqaBKIGUMVXo9aVlhrLySpOZUmoaEk0GowUSR5IyIoNV&#10;3A6uFta2ZQ9KBXpFbzTASMogBVKGLtLArvAGk8h1kXC52GRobUbkWpYy4pNru8BVn1KGTEgZ6W+H&#10;iVuB0p3ohISEkJCQMWPGwN1BzQwePHjbtm0YFvIhtjadh6UMw9jJBVIGEa1Wu3Llytdff71Dhw7N&#10;mjVr0qQJ1Aw+hy1btmwuge8WTZs2RfqVgJwA5chQUbbdTZqgNCRSgYhA3EBYoEZURIkIEcchSASI&#10;APkQykDQpn3YiqiGaiQQ79ev34IF83/77TdIGaNR/F1l+EOMFfyV1WwwlOdXFOckJxyaPfXNmzp3&#10;8PPxbtW+Y/977n1m2uz3IpbPj143K3zVrPDVsyNWz0EYump++OovNv4Y8efRTQlnf8op3Jmh3ZSh&#10;25ih25SRvzmjcNPZog3pBWsStasUmtVKzdqk/A2pRZvPlG7NrNicqYdeWZ1cuDIpf0WiboUSS68O&#10;tiYpf1Vy/urUwlUp+csvshXJ+cuT81ek6GJTJCWRnCcuwCi1sGiYQhOlUEcmqMITVBEKmFA24dA3&#10;SKw2SoRFShdyZBOJSerwRFVYQk5YfHaEIicqMW9NYk7s6TMfbd8z4PWgIeNmvL3uh2/3n1qRnBuT&#10;lB0WfzZcmRORmBeuUIcrcDj0ExqgjU7QRqEZSpgqSpkXpcyNTMyJRCgJrLpbRKI6UimuuEQpVMGK&#10;vG8TshfFZy1VZAcn5gYrcxGGJqnCk9VRKZroFG1sqm55qm5lav7KZAysbpVCvSGlcE2CZsWp3LUJ&#10;mi1K9c7Uwh3J+VsTNWtOZIT+fvrD1YfnRuz4YPWWtyMiZ3636OVZC4c/9nSfUffdMHBYq1t6+rS7&#10;wcWzlZubv59f+5tv6XXnXWNG3fPA4088+/aCdyLCI3bt3LX3z7+OHz2alXHWUF5uNZksBoOposKE&#10;uNEoFIEJ4kX8iQkT0sUfmhB/sNsifiCDM0+cgfgfSTCT0SA9agqVgoXajAMqpBf2maQ/VFF9g4pM&#10;ek4Hi2Ztq378Rbr6ggUfOkn8wazaJv0B0RpmhbiX2iPUvaTvZSlTAClz+Mh8SJnAyceOHq2AlIEg&#10;Q7G2umo1gDzSearbUq+GbgmEmoFUrB+TtJHVbMLAV5mN58TfNRNKxWyySZl7x4yxPfY7cOCWLVvg&#10;YzE4aIStn+fBENQUMWQMw1ye2lIG3xjWr18/ffr07t2708UJPz+/1q1b+/r6Iu5TDeLy1Yt/wJa7&#10;BgEBAf7+/iiNLs94eXmhHKRj093dHToGH3hIFuniiO16DECErpHUSq8JEusLW4nVZQ4ZMuT999/7&#10;4489paXF9Jo7MWYWM5YRq1FfXl6QX5R1PGHfuClj29zYISCgdfsbbnng9bcWRKz8If7MzlTV1hTV&#10;xhTVusScLcmazfG5y0+lr4zLWJ+i2pFVtD27aF2qKiYlLyo5Jyo5d3madlVaAdbRWIUqNj5veYJq&#10;VaJ2TXL++rSi9enF4qJLqrgvszylAAt/6OmcZScyYREJUAAahLLmqGnhilwyceEkWSPdW8mneyvR&#10;iVoSK+EKlR0WlpAnWW5ofHZofGaYIjMiMWuVIif6BKTMHwNeCxr8xrT3N/687GDcisTsmERonazg&#10;hJyl8TnLEvKCE1Qh8arweFVkvDoyTh0Vr45KgKLKjUhAtuxwZWY4wotqtM8iUEu1JkODQ0TtOcGK&#10;nFBlbphSDAskVCQsURWdqIbFJKqXJ0PqqaLicqLjc1cqNSviVSvi8tYm6jYlF25OLtqWUrw1qXCz&#10;Mn9TvHbNkewVRzI3YY6SVLHHU77+4a9x38U888G39898r++Tr9wwZIx/576erW5wD+js7tfe07+d&#10;q7e/X+t2fQYNfeypZ8cHTn3vww+XLlvy228/5+ZklBUXWAzllcYKmNVQbtKX6S2GCrO+zFheoi+F&#10;VZj00CwmScuQCV1gNVotBrOpAoa4dCtJbJqM5TCLWS8SYRaEJun2x/nnbGobXWiRBApdB7pIx2Dh&#10;vuBCEZk4RCoWagZuBP8jjvW9OL/g6MFDC+fNDwqcfPLoMUNZuRWZqZZaVUvH1gIlmSrP1TKjXSb+&#10;jGkNAUaNrU+s4iJMpQlSxnDObKiCmLNWCikTF79sydLRo+5p2aJlk2ZN+/S9bf3GDbmqPCO+DpED&#10;ZhimPrjgWRlQUlJy7NixlStXBgUFvfTSS2PHjn311Vdff/31F1988YUXXnj55Zex+dprryEdKdh8&#10;RQKJgOIyyHMxNctE5Omnn37uuedQIIp65JFHbr31VqiZQYMGPfHEE88//zxlwy7URdXhcCpBLp/q&#10;ql/QHoRUPnjvvfe2bNmsVCaQjsE3MEQsZlOluKpvMprLCkpVx+P3vxE41r9DO09PX//2N9z7+oR3&#10;lq//7Yz2l+ziHRmFm9J1G1O1uzJLfjhbvFqZs0qRvUKRtSopdzkW+NPpS0+lLzmVvux0BpZV0hmx&#10;CjV0zAqFGlIGSynisfGq6DgsruKGSLS4gCG0S/DJLFh4fB7iCMNt2qKW5UhSA8ogV6zWyRrxaIhk&#10;4r7ShdddagggVa2Ui80mFJR5klTKjlBmRyZlXyxlQg4niJ4m5UYlQj3kBSsku1DKRMerxfUhISly&#10;I8WVm6wIhBfVaKfFifERPRVXaDThiZqwRFVoYl5YYl64Mg/tj4CEkqRepMJmUQgTcm1SJlG7IkG9&#10;MgFiVLdWqV2j0KxN0KxX6LYkFkDT7Eou3ZxcuOVsybpU3fpkzYoT6VF7lcF/nF78v6Pvrt4+7uPv&#10;Hxo38+7/vDhw5EMduvbx8G7v6uzr7uzr4SXevtf5plt79+47fNjtb7w6dvG3//1p57YURVxpUT40&#10;R5XVVGk2WLAaWoxGs0FvrKiAuLFIl18kIx1DUka2qkoTpEwVTPz97/OJVRA0JpihyiruW9UUELIh&#10;nYyu4Ai7Yilju0EmqQNxZ0WqAqqlML/g8MFDC+bNnxI4+fjRYxVl0lWZC3+BJZsjpQxVWJ+IobNW&#10;iWd+hWr8OylzW7++GzdvylOrhJSRIC/MMEwduUDKIDQYDGfPnj106NDatWsjIiLCJaKjo0NDQ4OD&#10;gyMjI2NjY5cvX45dISEh2IUIEqMkkO2y0FHIjEIQfi+B9GXLlr3zzjvDhw/38/N7+OGH33333aVL&#10;l9asi0AzcDjViL0x1VDh9QUqlQtHRdu3b4+LO63TaeDmYSaTAWaxiFvj8GFmq6GovOCk8tgbk9/w&#10;69Dezc3Hs1Xnu15+c3bUml2p6l1ZJevTNKtS1CuSVBvSCjenFcbEZ0XFZUSdzohOyIpMyAwROubs&#10;4lNnl57OgvIQyy0W9QRVTELeikTNyiTtciVW+tzI0zkRJ3PCYadzI6FmErVQPLIWkY3kxYWWK24A&#10;JeTQhRlpwbZdpYChBFEI7MKbR7CoJO0/W3U2hKrIxNyopNyY1Ly1SarlpzM/3bV30BvTh42f+dGW&#10;3WFHlWtT1atS1THJqvAkdWgiTAMLV2rpBlOMQher1IlHc5I00Umq6CTpGhXCi2q00xKqe4o2J2kj&#10;krRhSSromEtKGRFPwAjnQs1ES4/XYPyhKWE2TXk6N/Z0zsp4oWw2JRf+mKnfeqZ0XXpRbJJmXVrh&#10;xrSCramF29OLd5wtij6S8umOPTMi1437csmLCz4e8vgLrXv09+t8q1+7rq7+7Zt7+jVz9nDz8PX3&#10;a9WnR6+nH3/iww/e27B+bXzcKZ1WnZuTVZCvLSsvwZlWUVFmNOrNFqNYHKU/ggETYtoiHgM+L1lI&#10;xEhXZc6nSI/NmCGDKkrNxnLxaKoN6dJJDcNCfJFJP7OqZbLQqbYqq3idSiXM9vCMKApxs9laUFB0&#10;6NCRBQsWBgZOOXbsRHm5np40kyutabZj/zUTVUj9QoRucNUbKA1SBvIFAsVsEFIGSlT6wqNIiAte&#10;tmTM6FFOTi2aNm/Sb0DfzVs3qbWQMoaa2s1WDsMw9iKkDH2WKLRIf6owPz8/MzMzIyMjKysrOzs7&#10;JycnXQLx3NxcbCJd3kUpFKnJxSlAPkqtVmMTZUI55eXlHTt2DJLlkUce6dSp05tvvrly5crTp08j&#10;J3YhGzWG2oNjkQhUKhXtBaL6S1VnH1LnslApQAtRclFRIdYPK75pSn8YEiuKkDWSlDFaTEXlxaeS&#10;4sdPm9S6cxdv7zY+HW4e+erEmTEbtqZqNmUULU9WRaeoo5JVy5N1KxSaiLjsiITs6MS8Fen5K88U&#10;xKbpIlK04cm6iCRYfqQyP0KRH41VM1G9Mlm3KiV/VYoOkeWJ2tgETXS8WjypqhBXVpanFKxILaSb&#10;TTC60CILkRombp2QiLHZlUmZKzFJKyAiSZlkIWXWp2hWxmd//uP+IeNmDp8w+5Nt/ws/lrg2Tb0q&#10;TR2boopI1oQlwbThSbpI6eHf2MT8WCVMkjLi/k4epExkUjYKrFWX3SYeCaoenAjpoeYQRW6IMvfi&#10;G0yQMmTQMeLCDEKoGYUKmnJVknYlxhxiC3LzdE7kqayok8JWJqhXJefHphREJ+evSitdnVyMvqxJ&#10;LdqQVhQblxV6NHnpUWXICUXosYT3Nu968aMvH5k+d8y4wAEPPd6p32C3th2dvf2dXb08PLzbt21/&#10;2219HnzwgVmzZn7xxeefffbp+nVrsrLSy8uLS0oKjMYyq9Vghigx47sGpEwZIhaL0WTSG/SlRkOZ&#10;yVhO95hg+ooSJIr7TZUmSBlxp8lQpi8vMRrKJSUCQWIVl1ekaxXnzSqurZBVL//iS04t5IsoslUh&#10;TZIyVus527UbCxTDOZPZml9QdPDQkfkLFk4KnHL06ImyMrTfKsqXctZuwCVMrPa1rPb2lZmQbhAx&#10;1SZcXX1LGavJZDUaKk16cYNJSBkITYMi4XTwssX3jhnl5NyiWYsm/QdCymxUaXKNZj1ch/C81Yhi&#10;LgXVwDDMPyOkDMXokwNvZZL+tC9cJiJQNgDfpOQffNaMXxYqsxZIR5kUlwuHcPnyyy/HjBnTrl27&#10;Z555ZtGiRfHx8WVlZVQOsiEPoPyUCGrG6xF0Hx2kGiHsMBQGA7yw7XswdAw0jbimLJ4crDRazIVl&#10;ZScSlW9OmerfvounV1ufDt3ufH3ytNiNm9I0a84URCTmRiSrI5K1UVhN49Uhcdmh8bnh0BPJuqi0&#10;/MhUXXiKLlz80KYwIrEwXFEQllAQpdBGK1Vk+Lq/QqiZ/JWJ4mnfaIXtSgzW5tjkfKgZaBG6gfJ3&#10;z8pcoGPqVcrAopLU8lWZ6JTcdcnqFXFZn/2wD1Lm9rdmfbz1NyFlqq/KYBxCE9VCzSRq6apMjFIX&#10;o4DRY8iqKGVuFERMPUsZofPEKCnFszLB8bnL4rODFTkhipww6SkiSBbxwy5J05BBVAl9Q8omIXc5&#10;pEyyLlbaFR6fE3o6K+RkRsixsyFHz4SdzIxSqEJRcjJUaVmMsnhZcn5Ycn6MeC5bEwsVm6rakJm/&#10;LbdkheLMpz/teXfj9tmxa17/9IuHJ07uc++DHfv08+/YxdO3lYeXt4+vT9v27QYNHjT63jFj7rt3&#10;wsS3VsZG/vbrD/v37kmIO551NqWkUAvVQkaXXqQfKgkdI0sZSoGaoTyQMvTojJQiSRn6NVNlVa1b&#10;MEarMJNkpCTwEb1QDwgjX1ETkjJ048aEA6vOGS2iKL25UltQsv/QsbkL3p0QGHTo6MniMoPBbLXV&#10;Uqt2yeS7SNVGTuICagmpKzdx4aTahI6pR5FwkZSptIirYpCeioRTIcGQMnc7u7Ro3rJJvwF9Nm5e&#10;p9LkGM0VlVXix1y2XrGUYZi6cYGUoY8W5IK4e1L9MZMiCESITagHUjlW8e4EoSSQKDmGvzUZKS50&#10;iVSCUZIi4oVaarV6/fr1Tz311C233OLu7t6zZ8+XX355y5YtmZmZUBXIg+oQoRe6iGOqUyA4UADK&#10;rFld3Q3li4ZWjwY2Ie2gY0hTid8+0EuxpLdHYEdBadnxeMVrkya37nijp3d7747dR7w2JSh284Y0&#10;8evi4Lis4ERVSLImIkkXniBW01AsfuLagPhBzRJF7qK4nEVxeUvjVMtOq5ed1iw7rQs9nRt6KnPZ&#10;8TNLj50JPpkRkZAbq9SsTCqAYcmPTBCPsobH54kf5kATxOeFxeWGUVj7QZm8mg/KwKA8orC6S0u7&#10;MPG7HvEQCZb8CwXQ5Z+VEcpJEk/h4kU1ORFK8eTymsS82NMZH+/8c+Ab04a8Of2DTb+EHVWuTslb&#10;kZIXnZQbhnFQwtQhCnWYOFwTlaCJitdEJ2gkiQb1AGGRE67MQoE17pHZ7ILar9gipRtMaCpKgIiE&#10;lKHHfiFlQkUtueEJkkmaJrJaysQkaZaniHtedL8pGoN5KnPpybPLTmVgRkJOZYadzgqPy16erMPQ&#10;fXcyc3FcXmRqSVRS2X+Ttd9h2BNUa1KL12QUx6RqNqZotqbq1itzlh9P3pKSvT09d/nhY99s3zHp&#10;86/GvPRq92F3tOrS1c3X38XTs6mTk4uHeC2Bs5tr67Ztbh8y4OknHpkyafy3X3++c9vGM6nKkuL8&#10;0pJCg77UajFCkwiT7iIJoxtMUCDiR9sVdGHmXKUJBjVTUVFiMJZbcQJDgONga9WlTFIz1RdF8LkS&#10;L3270OgCh+QKZBPywGwVhkKgPwyWKqgZvcmqLSzZf/jYnAXvTJg89dCxk8XleoO4T2YTTFTdP5p0&#10;H6iW4bN+CauhWuTP8YUZpPfxCh2DD674pVeNjJezmtXjfymsadghyrdK95jEj5gqzeJZbItJr1Sc&#10;hpS5795RLq4tIWX69u+9YdPaXFWWwVQu/fRJukYmIQ+m7V9hYrDJOTMM889c4i9j0+UHWrARUoSc&#10;AeLYazBU0JUJOYNk4hnYmmaFVeehAsmdmKBJKsrMJnxlFMVC1qSmpi5evHjgwIEBAQEtW7Zs06bN&#10;nXfeGRMTk5SUBL2Cz7lQEKjSJqHEh9+EVujxTbT6/VTCEKndhiszuQSbkZTBUCBEHJVCOKEJ2JJd&#10;I7yXeHEZ8lqspaWlp06fnjBxUof2XT19Onh37Dlm7JTZ0ZvXp5OUyVmGJTxJG5WcH63IpyU5XHqD&#10;i7Suq5YotEsTdMEJEDr5UXEFMXEF0QpdRIIq5FT20uNYOMWDvTGJ2hXiLSz5sXRhBlImLpeWalrm&#10;SbhQSk1DImWgSxRRSeIhmxgUIq6CaMQyD6uWMnJRCGsWckkTv6lOEBGpamiCnMjE3JXK3JhTZz/c&#10;8Uf/14OgZt7d+HPoEcXq5LzlyeJ5XnrsV/RaoQ7FsQlqkjLCpJZEoAtCVUB71ZuUkQ0l0CjJYyLb&#10;BVetyKS7S9GJaJL09IwiLzQue8mJjODT2fL4IIxR6iITNMtOZIVijtKKIpPzFytV353OWhqfG5NW&#10;uOpMsbi6o8yJTclblaJak5y3KVWz/YxuZ0rO5riU0F/+mhey/OUFH4988a3udz/if2v/5n4dnH3b&#10;unr6uTi7e7p7t2nd4eau3QYPGPLog49MeHPct19+vXJ59OaNG/78fc/Z9LM6tc5YbqgwVJRXlBUV&#10;FxWXFJuhts9hbTSZzPrysiKzSX9OvOkEQgdfACrEO2hMepN4RV6VSbqRhPO3ltHTL9WGD0Ot/VA4&#10;4tZTDeFAj6CIF9xi9dZbrTCjkDJVeqNFV1hy+NjJ2XPfnjR5yrGTJ8r0FUazeK0NakcGEjT/ZOKX&#10;gucvpVSbeDTnQquVgbSWuFxUy8QHFy2GIsNR0B+yFvl7w3E1bkyJx2wQ1tyLUChK4TisQpZgkEzi&#10;h9lmgx7jn6SMCw9d8uB9o9w9nJ1cml8kZc77HPKNUqG2oaW+kE9mGOafuYSUEZ+hav0B4QKrqUhI&#10;ytC6TinQGEaj3misMJkvMCO+GhoqpF3CSCHhKOk1pHoLvr5AylRZi4qKTp069c4777Rt29bDw6NF&#10;ixaurq49evT47rvvkK7X68UXlWpIx4gUqwUlUFEwIyoSb9Gwy+DfpSd5ZYNykqsTnRR/cckm6Wr4&#10;HXy9laSM2VJaUhp3+vTECZAyN3l4t/fp0O3eV6bOi9m6ObNoRWp+cFw2pExwklo8HaKQfgsNS8mP&#10;TNaFiwdHNKFJBeFJxZFJxbHJJauSytYkla1OLVmRWhidqBUXWuJyIWWiFGqIGDLxYx+s+vHnl3ZZ&#10;plxstIv22t50J/0Mmy7M2O40SSVQUVie5aX6n42kjJRfPFn8D1JmFaRM0iWkDA6/UMqoSDdIUsYm&#10;1OpuaOFluyNdWBIXZi42dC1KupoVnpAbIi635EViJFMLolPywxM14UnaMKUmFEOB0U4tiEorXKpQ&#10;fXMy87sTZyFVMdohcVlLTp9ZFn82JkW1Kl0To8iMiT+76azqR3XhrhztWkXa4t8PzI5a89TbH9/2&#10;+AuefQa7du3p0qlrs4C2LX38XT19XNy9Pbx9/PwDOnXqNKB//4dH3/f8k88unLtwy6Ztx46ePHMm&#10;K1+jVefmpaekZqSf0ZeXQ4DQGVteVooPqvQACxZf8SywxSLObaMJcoJeJlzbSK3UkAQ41yntEiYL&#10;nipJyuCTIKSMRUiZCrPVYKkqN1lU+UUHjp6YPX/h+MDAg8ePFuvFc7/GynMGaxXsomswF5vozUVW&#10;XXG1QR1JRn8TQoqLzyq98qWG2b5aQUKJr1kkPi5rsoiRDUNJ6WiMiIvvcChWxCFg4CDpLjTcJPyS&#10;IuF0RHjwww/d6+3t5ubhPHBwv01b1qs0ObWkjORPWMowjP1cQsqID1O1TCEpQyqErOYm5fk7q3Ug&#10;THgS8ZE3iZv1VnyZERetdTrdsWPHZs+eTS/Haya9l++GG2745ptvIGXKy8uliyK2izF0eQaeWjzK&#10;IokYGAQNDMqmZl11Mal8G3SDiTyOtKta28GpwqULf2apKClVxsVPhpTpYJMy9706ZcHyrTuyS1al&#10;F4QkZC9TigszkYnSoyH0TpckHbSFuM2UkBei0IYn5kclFsQmFq5OLF6XWLI6pRhSBqKHNIcwpYbe&#10;a0cm1IzCplFIpshKpZbRrgv2Vpf5d1KGFn658L8zkflfvCpzCSlTqwFXaHZLGXQKFhqfDR0Tk6JF&#10;HnFzKj4XCgZSBkoUc7dEqVqSkBecqFmmVC+F0MFcpBQsPZ2z+GQWssWk6FCCNPu54SmqyBRVaMLZ&#10;sPizUYmZq1NzN2RoN2do1yZmL/3r5Edbd08LX/3Kp9+98uF/n5j+dq/7n2zTe0ibNl28vFt5ewV4&#10;uHt7efgG+LXqGNDlhnZdhw66c+zLb0ybNnvO/HenTpwyLTBo7ow5S75d/Mfu31MUyWqJrMwsVW5e&#10;WVGxWU+/wRbXIsTdXOl8xv/SvzUR1xTwT/UJL0l5LNwXGn0QYPLqK15HI0kZfLCN1koY1Iyp6lyF&#10;2aIqKDx4/MTstxeOnxx46MSxUvG3ptCUc9hruvDX0Zc0IZfIR1xgSLzAbN5EcijiaVvhX2yXiKVb&#10;bsKQDgcBExlEuihKXLu5nEGy1NqUU4SaIbkjjUhJaXlunjorKyczMzsTg69SYRb279/77Xdf3z1q&#10;hJNzs2YtmvS+rcfa9aty8jIlKWMbyZqDyVKGYezjn67KyIbFG9/nSJcIX1QtdBDS51Bcar2c0YcW&#10;goNEDByOEB9mo0aj+eWXXwIDA93d3aFj6D2/kDJvv/32b7/9VlBQUFFRYTCgdvEcrlFCithuMKE0&#10;cZX5ourqYigeNdL9LHj2KoFoP0ZAvsIEn48kuLRKk9lQWp4ar5g2YXLH9jd4erX1a3/L/a9OeWfF&#10;1p3ZJWvOFoQpIGWylypzIpLEI6hCiCjPP4UaEp8bEq8Ki1dHxGtiEnSrEwrWJhQur1Y8Nt0jP9pS&#10;bUgR6dVihdbsmmvz35m8wP+dydlkDfS3hlbBkrTSIXlRSaqYFPWaZNXyuMxPftg7aNyMIeNnfrBl&#10;d8TxpLWp6pWpqpjkvPAk6ZnfJG1YojZCHK6DthM/X1Lm07BE0/O24pnfvJqtIrug9v+P0eFoJ8ma&#10;iy2CfsFUw8KVuSHS8zTBCdkRyeqoVG2oMndpvHjFX2iiOgIaJUmzLCF3iTJvqSI3JEktZM3JzOC4&#10;nBWpxZEKTViCCvVGp+aHJ6lCEtVhKToctTQ+O0SZHZKYE3b6bOSpsysTcjal5v+QUborvXiTUr3i&#10;SFrEX4qoPxVfrP/fi/P/O+LJtwYOHn1rtyGdu/Tx9+/i5tbKw621k0f7lm6tvfw6d76p1w1de3W5&#10;sXsr3zYBPq27de3x5GNPf/7xl9s27zyw/9CBA4f//GPvgX2HEk4mqHPUpQUlJunio6FCr6/Q45NT&#10;UYHvCGXYQBwmUvUVOOlx5kvynS43XOAEyPBhl40+LIhI7kIcY7JAQFTppXcMlxuMal3+0RMnZs+b&#10;P37ixMPHjqI+aZe4tWS+SLhcbGZLFemPCw3fWmqZ5EdqmPhmc4FJT9XBU0h/iEpcQDYYbD2/nFVg&#10;rDA+0l+BsMVplxgsceFFJOr1xcWlySlpf/61//c/9/7vz717EDt06NDRIxs3b1r47ttDhw9u6dKy&#10;SdMm3XrcvHJ1bFbOWb2xTLpUBFEHaSfs3DnLuSqYGFGWMgzz/+VvpQx5KzK4MBIuMOwi/0VG7qza&#10;agEFcD6P0DEWcSkFOgbiAz6H/MzJkyenTZs2YMAAFxcXVwmoGV9f3zvuuANqJj4+vrS0VIgpOCBJ&#10;09BXRhyPEkRR/9SAK6RmCcJQHYEWoy7koK9haD+ZNA6iGULKGE3mkvKz8YkzIWXadfH2auPf4dYH&#10;X528cPnmHVmFazMKwpXZwYnZ+F4ekaQS94mkX+uIp1UStZHS4ioenk0Qj76uSNCuSchfl1CwQnGB&#10;fLFdOJHUj9AZSJQ0hLxIy0v1lVgYKiWT3hcHoz8tWcuo/H+wSNF+kVNSA7kQH9HJqtVJQsp8vOuv&#10;gW9OHzxuxvubfw0/lrgmRbUyRbww5u/eKyMM8k56Sx5Mej9efUoZGA5H32XtUssuIWUS80IlEz90&#10;SlIJRaLMFS/3UyCRBBl6oQ5JUoUmqSKTJAV2OjcmLg/KLCpeI27/oWSRRzwCHJGoC1NqghNyQ5R5&#10;4nfg4kHjvEjxM2/t6qT81UrdaozD6bzI41mxJ3LD9p/5YuexD9f+/knk5mmfBj85cf6A+55p03NY&#10;q+5DvLsPcbuhj0f7Wz1a3eDh097Hu52HV4Cru6+XT+suN9w6cNAd99736DNPv/ifx5568IFHH3/0&#10;qYlvBgYvCt3z0++pCanpiekJJ+MT4uIVCXGnT504eeJY3OmT8XGnEuJPI4LEjLPpRYX5+ITaPunS&#10;V45aJr42kMmfF3zGxbcU6VMpPUpDnwt889CXl6enpH74/gczpk1XJiggjaSvM1IB0mMm/2z4yF3K&#10;pBX+AkOF4iKpKF/UjW3hwdB+fPuoxKdV+pMCwuPoyzWqvDNpqYmKhIR4MRCXtcTkpKSU5OTUFBgi&#10;2IzDkdiTqExNT0tJw1eYhEMHj27dsnPe/HceeOQ/ox94+N6HH7v34UceePSxhx9//K4x99w2qF/r&#10;jm1buLRo4dS0V5/ua9atJCkjKRhxfQp2TkgZfCWDYURZyjDM/5tLSxlZf4jPE1yYlCK8g2RynNJt&#10;Hk1YLS4hZfDdBhE4M4gYujf0119/3XfffW3atIGUcXZ2hpRp2bIlwoCAgOeff/7YsWPFxcUmkwk6&#10;pqioCKF0jUR4qwt866UbcIXQsedN8pnnkfNQd6pNOE0AKWMpqchISJo9YUqndp19vNsEdJSkTOym&#10;bRn56zILwxNJyuRIUiYvJr765bbSz6rFOip+RqSNSdCujNeuidOti9PFxttu/ZxXM5JokOUIrevS&#10;Gmzb/DuTD5GN/mYk2T9Imcsaiqp1gykqKY9uMH2088/+rwcNenP6e5t+kW8w0dt+6UnnWr9gkm8w&#10;id9FV99gqlVdvRhaWyuFDFLm/AO/koUr84SCSVZDeQjxkZi3TJGzVJkHW6LIhSEinuaWfgOFaY1N&#10;UK2MV62KV8XGaaIxfRgZhSpM6La8KIUuMkEXCYmTqAuR9M3SVO2iFM2SFM3SJHFnKkQptF2w0D26&#10;0KSCEEVhmLIoJqVkbbJm8f74GSu2PfrO133HTh74+pS+L4zr9uCzHQaO9O7Qzduvc7s2N/m06uAd&#10;0N7VK8DF09/Dt42nX9sA/3Zenv6e7n4Bvm273dTjxWde/mjhp2ui121YtTE6LDo2OmZ5bFREeEhY&#10;aHBkRFh0VAQsKjJ8eWz0rp3bIXHycrML8rWFBbriooJ/sJLiQpsVFWKzqLCwSPxXAisrKC7TFRar&#10;dSUaXXpC4rtz5gW+Mf7kwSPl+UWl2qISdXG5rrS0oLS4uOQyVlRSWlR8kRVeZEXF+QUFGi2sSJdf&#10;UlBYWlhYWlBQkp9frNUWaTSFajUMkZwzZ47s27dz8+Y1yzEGUVEx0Zc1DNbylStWrFoJQ0SMXUx0&#10;ZHQU4us3bli3YT1S/vv1dzNnzL19+F3u3n6uPv7uAa1dffzcvH08/f09/Hzdfb3dfT2d3Z2cXJr3&#10;6dtz7fpV2bkZBlM5SxmGqUcu+axM/SOWfAm9Xm+W3klD94kgTf73+54x993bpl1bZ1eXZi2aN2/Z&#10;okmTJtA0kDKPP/74kSNHdDqdvkLcS7JdhpGu6BjERfIKKspWh2ORvo0KMWc1601lxWcS4mZMnNC2&#10;XWdfj9at2t865o3J81ds2pmuW3c2PyIxOzQxe6kyKzQxNyJRJauTGqaKSVDFJmhWxGtWx+lgiNfK&#10;Q1LmmrII6cXEiEgXNnIjxJ+BzF2dJH6MDSkz4I1pg8dNf3/zr9KPsVUkZcISVWFJEE+6cKV4GWCk&#10;Ij8KlpAfLV2ViZaGQlze+JsbTI40kn01LVypWnYJE6/ai0rULFdoVyfo1kpzRxaNSRTXmS4xd5CP&#10;4i5bkpYuUMHCRDZxmUo2DMimJM1GZd6KY2nL/nfs2x/3L9196LsfD7yzfMcbHy298/kpAx96te+Y&#10;Fwbe/WSvwff5tL7Z3a2Vh7OXt7Onp6uPSwt3txYeHi3dsIS29fbv1v6mwd36D+o2cGD3AQN79O3b&#10;49Y+3W7tdWu33t26I+ze9WZEhg0a/NzTT3307rsro6J/2bHjfz/8+PuPP+3+Ycdl7dedO37esf2n&#10;bVthv+7a+b+ffvzzp5/++OHHX7du+2HDxpily1575tknHnwo+Lvvf9q2fdfmrb/98NOvO3/47Ycf&#10;d++6rP2w+6edtezXH2vbL2jDDzt+2rH1x+1bftm1/edd237YtvnHHVt/3rUdu377adcfu3/+368/&#10;b9u0MWrZsjlTpz320KM9eve5sVu3W3r0vBLrihHq1v3Wnr269eqN8JYePWC39uzZ87bbevXt2713&#10;7+43derSro2/j/i7oa4tfDxaeLu09HB29XTx9HH19XXz8nZz93R2cW3m1LJ3/z7rNqzNzcsy2qTM&#10;hSae6rF9TZK+JYlLUwzDXAmOkDKkY6wS9FAhUujBl5KSEkiZe++/r3XbNkLENG3SpFnTZs2bubu7&#10;Q8o8+eSTJ06cKCgoIClDj/chRFy6YW37qZGtGsciSxnxUjJJyky3SZlWAe1vGf3G5HkrNu0QUgbL&#10;NkRM1hJFZogyB9/1Iy9lUQqoGc3yeM2qeCFlEBfrXy27cDm86tYIpYztklINg5QJT8wTUiZBuzJB&#10;t6paymAGLyNlEsUDQ6FKDdnFUgbHrlJq1yUXrE/OX5OQt1ah2pZetC1Zs/xwypdb/5zw36hXPlz6&#10;8vuLxn6w6Ok5n/S876nWvQe36n6b7423+nft2eqW3m1v7dOqa3evDl2c/Fo7e3h5ePm5ewV4+rR2&#10;8/F28mjhirXV3aWlS8vmLZs1bd4EEW9/b6ibex8Y8+rrY6fPCJo1e/rsWTPmBM2+rM2dNnf21Dmz&#10;psyGIb5g5oI5sxbMmjk/aOrMSROnvvjCK4MG3t6/96Cxz746c/LsGYGz5gTNg82dNn9O0GVt3ryg&#10;2Ze1uVNnzZ82B5E5U2YiPnvyjFmB0xHS5oLpc9+f+857c+fPDJz4+rPP3TNk2C2duuCbUvMWLZyc&#10;nS5rLVq2RE45c0sELs6Subi5u7l7eLh5uDu7O7XwdHVr18H35p5eN3Xz7HyzT8cb/Tvf1Prmbq1u&#10;vtm3Ywd3H9+WkpTp07/fxs0bVepcljIMU784VMqQjiEpA7BZVFT062+7H370kQ6dOrZ0doKUadq8&#10;WdOmTT08PNq2bfvCCy8kJCRA7pjFX18Tb9c1Gir0FWXid9fiRS9Cx6AcWzWOBX6mUvI7kDKGsuI0&#10;ZfzUSRPatOvo7dHKv8Mt97wZOHflxh1nNGvPaMOVGSHKjCWKsyHK7HBFdmRSVm2TpEyUtP6tiNdB&#10;zYg3x1y4+F2DxlIGFqpUIR1SJiZBtzwhf0V8fk0d83cyVLqvp4VBwZCFXyRlwhM0IXEYkILlyUWx&#10;SfkrUwo3Zxt+yinfmVmyLjFv6YGE4MOJ0afPrlDmLTugfOP76JGT5gx/ZVL/p8cOefq10a9PeXji&#10;zDGvB/Z98CmPbv2cWrVp6uHV1M27pU9ACy+PJu4tW3g4N3du2aQ5Pm9NhLVo3sy5RUt3Jw8fD/9W&#10;fu06tG3XrnXrNoi1v6z5tu1A5teuo3/7TrDWbTu1ade5TbtOrdt09PNv6+nt7+rl59WqHXb5tGnv&#10;06aDf/vOiPu1u5y17RjQqu2VWKvW7Vq1ad+qTTvE/QJaI/Rv1cbPv7V/QJvWbdp36NQF7iWgtb+v&#10;j5eHh7uTu2sTV5dmrs5wOJe1Zs2b45sVjAQNXTYmg8pBBhdXF2dfL/cO7W8cfuegZ17u+/SLPR5/&#10;auAjT93+2DN3PPXcgIce6Tp4sE/HTi3c3Js7u0hSZpNaozKZDVXnLOJR39ombmQL78IwzP8Hh95g&#10;gohBCAlClJWVKZXK4NCQobcP8/X3g5uAVxXOonlzNzc3Hx+f+++/f+vWrUlJSRUVZeIhROkJG4O+&#10;XHoy0XK1REw1qF9IGbNFX1FRkpQUP3nyhNYdOnh7+vt1uHnUuMA5qzZsO6tee1YdnngmRHl2ieJM&#10;sCIjTJEVlnT2IhM3nqAMIhX4Qo8VUQeJUPOJFvFQyz8+EHNVrGFLmYsNaqbWpJBhHKLE88sF0Qn5&#10;MfEItVEwhTYSptRGCKtdlGw1pVKtXeFK7TJFYUhicXhSUahCF6bULT9TuiWzdEtW6br0AvFnvJJV&#10;azKLt5wpXaPUfLv7xIJVP8wI3zht2epZS1a9H7394+U73g3fMPHTJaNfnTrogf90GzSia99h3QeM&#10;6N5/SI8B/fsMGNC3/0DYgIFDBg0ehrD3bf1uuLGrj6+/i6u7c0sXNydXl5Yuzd3wUbyMNXNu3sK1&#10;pZO7s7OHS0s3p+YuWPKbOTm1cHNzcXV1RsTFxcnFw9WWwd25uWtL5MFRIvLP5tKipXOzWtbCqekl&#10;DbucXJqTubo7ObuKx2ybt2yCdBe3lmiAs6uru7tnh7adut7Ss1v/gT0GDekxcNBlrTvCQYN7Dh6C&#10;EIZNxGGIdBswENZryNABd46845EnX5z97uyQFbPDV88KWzFnaeycJTHzlkW++cEno18c26lvfycf&#10;3xYurj1v67t2/fo8lcpsNp47Z71Ix8BYyjCMPfyLUgZLfU21QZtQMPRbJJPJpFaroVSmTgu66eau&#10;ru5uEDFN8QUIX3jEdVwnfOfp1q3b3Llzd+7cqdNqIF/ocy79XMJSVQlHULsKx1JFTxxbrIYKfUlS&#10;cnzg1AmtOrT3gpTp2HXUuElzVq3fdlZVLWXOLFEizAhTZoYmXWx5WOPxTR1f38U79BS6cIUmVKmu&#10;aVgyay11V91YysDoCkpUYn6UsiBSURipKEB3YOgaLEKZj55e4qlqcaCwCPHQt80iEzHF5y0iURua&#10;WhKaUhScWLDodO73J7OWJeRFJ2tjUnQxydoIxBM1a84Ur03SrE/Rbk0rhG1J0gpTqH5Izf8pLX+H&#10;InfFgYRP1/049ZuQl+Z99Nz091+a8cHYGQtfnTnv1RlzXpk+97WZ89+a/96U9z6Z+PYHL0+dNfrJ&#10;57r2H+LR/obmnv4t3P1auPu4uHlcgXm6unm5uXu7e/gggk0nT++WHp7N3TxauHu28PRu5ubh5Obh&#10;4YkMXs6u7jjEzd3TBVa7nEsZ5axhzm4elzTscvPwdHb1gLl5oBnndzlB2rh6uXsGtG/XdeRdDz7z&#10;wvgJ0xaOn/ve2HkLL2svz3n7lfnvvLrg3bFzRRz24uz5Y+e+/dLs+c9Om/V00MwXZs0b/86H8xaF&#10;Rfx2+Me0/F8yin9Kz/81rWB3Wv5PSbnBP/w2buGHfe4a5erXqoWLe8/b+q1dR1LGXCVemsw3mBim&#10;fvjXpQywbUvQVRmDwYBIRkbGd99998RTT/oF+NPl3BZOLWH0ahmEbdu2/c9//hMaGqrRqK0WE0kH&#10;YeL5fvq027CV7lBQqZBWkDLl+hJlasLEoAmtOrb38vKTpMzE2avWbxVSBhrlTEhiOkmZ8MSs0MSc&#10;WhYiSZkwSRxEK7GoY6XXSD9aPm9hYnm7aEW8qtYIpczFJkuZSEgZZWGE+FOgolNCykg6JjzxklJG&#10;dFP0lP5iJdmFvwYPU+YtUWqWKNTi5XvxucsScsOTNWHSHx8VVYufSqlXQyfFn4XFJuasTlGvS9dt&#10;zCzckJG//ox2fZpqQ2ruuuTsyOOK7/cd++iHPz7a/sfnO/765oc/F/+855sffvlq189f7vzpu1/+&#10;F/rXweA/9n296+eZYZFPzV1452vjBz794pDnXh767NihT798eXty7ODHXxr42AuwQY+/NOSJl0c8&#10;8/rwp14Z8p8XBz7yfM/R//HvPcz91n433/3AgMeeHfTEC7c/M3YYjnrqpdrlXMJeGniRDXjqxUva&#10;4GdfHvzs2H5PPHfbf57t/+Tz1fYC7Lb/PNPrsSf7PvHs3a+Mm/j5t++tWPfNj799+8vvi3++Etuz&#10;bPefwf/bu0Tk3wNb9POepbv/XPzL71/v+PnLrT98s/PXZXt+Dz94bGX8mXUpmk2p+TvPFP4vs+KP&#10;DMOfWaWxew5P/ejL/neNcfUJaOnq0avvgA0bN2u1OvhA6XdKLGUYpn5wkJShu0uIi8+wBFKSkpLe&#10;fvvtgYMHeXp7NW2OL2/uTi7OQspId5qat2zh6+/Xq0/vz774XJevNRoqzv/0+vyn/QKoXkdh80Qm&#10;i75MX6JISXhr6gSfDu3dvPy8O3a9e9ykWavWb0lXrTmrCVdmLEs8u0SRESL+SuIFUkb6kXZ2SKL4&#10;rS+WLloao5RafN2vqWOEXXQ9AFZ7gXSssZSBRUqDEKrQBCvylykKlyYUhSjzw6pNXJIRV2XE+wBh&#10;kfRSQfHGoBpSRpkXnoipz4lMzBKmzCQLS8hccjp7WXxuqAKyRvxsPkL6gwmRKTpsBos3K+aFQejE&#10;Z8G+P5G+7FTG8jTdyrSCmDRteFJuiCIrKlW1MqNgVVbRaoTputXp2jXpWgidLVlFWzLUG9OyN6Rm&#10;bT6TuyNbuys3f/PZvOBDJ97b+uPkyJVvLo0IjFwZGLXy9fDoWjYutLa9HhIJe3VZ6EuLlr68ZOkb&#10;YeFTlq95Kzz29eDIF79fNubdD9s+8YzX3fc/MPe9V78NfmtZ1MSQmPFLIsaHRI8Lj6lpb4ZFvxEa&#10;VdNeD416MXLVZe2FyKiXomPGxi5H5KngkCeWLns2LPz5iEhsvhgVjYhI/H7xk98uejNq+Se//RGj&#10;SN6aqd6erduWoa1l2zN1tWxnVv4POYU/5hbBEN92VrM1M39bVgFsa6Zu0xn1+tS8LWc1GNIVafmY&#10;rOB48Qz4ynTttrNFv2aUhf9+/M1P/tvvzjHuXj7NnV169xu4ectOrbbAaNRXVZmqrBeZ9EuCSvFO&#10;Yega4V8YhrkSHPTYr9lsppfnQsFgE7IGmydOnJgyZUrP3r3cPT0gXDy8POn32DAIGmz6Bfh3veXm&#10;9z/8QK1R0S+YKspLoWks4pXBFzzzK4TMNSBlfDt08PDy9+14y6jxgbNXbYCUkR77zVyWmCF+wUTv&#10;48eKrhQmrsdAyiizxWtLlDWkjIKlzLUoZS5pUTYpow5W6JYpCpYqCkOkX1nTG43pNYBCx9Cb+sQf&#10;oCATr9QTPRWdFe/fCxddzo5QZskWrsgOUyJdjWMjk4VFSCFSQhV5IQm54gRI0UWkaMKT1UvjMkPi&#10;smJTdMuRkpS3LC5j8cl0hIhHp2qWp2pXpMA0K5PVq1JVa9I169OwBueuSc5ek5SFyKazatiq5Kzw&#10;k0mLDpz8bt+x4GMJYSeUy0+m1LJVJ2rbcmHJ0UcV4QdPRhw6GXsiYfXp1BXHk2OPJYXsP7Vwww8j&#10;Js/t++qkuWu2BR88HX0ieUVcetSJpJgTybEXGcqpabEnksJPKy5rYScTw08lR5xODj2RGHxMgZaH&#10;HFciDgs7mYRdyLDkeMI3R059fzQuWpm+Ji17TWrOupTcDWnqmrY+TXWxrU7OXovMabkwRFYnZa1D&#10;znTNhjPa9Wc0a1LzViWLotakaqKTdSFKKFrxqqeoxLz1Kdof04qC/3fstY++7j38HjdP8axMn36D&#10;Nm3eoVbnQ8qcqzKds15k0t8jFzfRxR9hEH/egWGYK8FBUgYiplyC9AeUjUaj2b1794svvtipS2dX&#10;dzdIGYQtpR8xNWnWFJue3l6+/n7tOrQPmj7t9OlThQU6KBiSMtK79cQvmOhKj60aR4OOCL9jshjK&#10;9KWKFMWEqRP9O3T08AqQpMzk2as2bjujWXcG38uzxHtlFJlhCvEHlrF0RUjCJYxeJivewJYXqhTf&#10;vCEOIhW6KPGMZ+0bTCxlrk2TpAy0BaSMeplSs1SpCZFeBCwMIyN+l1T9BkLRO020gqz6qowsZcSj&#10;31lk0L7CErOiUjVRqeqIZBUsXNyFzMU5I04b6WU29OcUIlO1UDPilcQJOTHJWkiZSJwt8TnLTkHc&#10;QBupopJEvVEJqsj43Ij4nIiE7ChFzvKkvNWpqhXJuTGKzOiEjNjE7FUpeavT1GvS1avTVKtS8yDB&#10;N2Tk78wqrmU/ZNS2nRlFsO1n87ekaTan5m1LV/+YWfRTVskPmUWbUtTf/e/ofXM+Hjxh9he/Hdqa&#10;Vbg9p3inqmxLVuG2jMKdmUUX2EUpOzKQTXV5O5u/7UzBljTd5lQtIjsyi3dkFG09k78lXYdwe0bh&#10;rqySTVmFK8+ol6fmrkjLg5hbnpSzPDFnxYW2XJl9sYUnZEYosiKV2WT4LMcm5mL0ViSrVqaoERGb&#10;yJAg/uRWWEphSGJ+qEITEp+9UqHally4ePexlz/8uufw0W5efi1d3fv0G7x+w7bcXK3RaBAvxKul&#10;Y2AsZRjGLv5dKSMulUhAdujFXy8Rj8ggvaysbP/+/Z9//nm/fv28fX2EgmnWVPx2SXq1DEKYuNOE&#10;SIvmo0bfExERlhB/WvyNF7OxstICKWM0iFft0U+iUD5V51hQLYSU1WQxlunLFCnKCVMnBXTs5OnZ&#10;yrfDLfeMmzJn5aYdZ3QbzhRGKbGE5wYrssVLZWx/gkAdkSh+3AsFU21CmkTgS7y0urOUuZ6kjBJS&#10;RhWszFumzF0KYZqEPkomHuUWSkWYpFrQNYiYGIUIa0kZSaZkw0IhfKstIjknPAkpmSGKDFhwwtlQ&#10;JfLkSrIGgyksuPoPRUHKRCdpIGViknRR0m1KWEyS+DPsUfGaiJOqkBM5wSezg09nhyTkRiapl6fp&#10;VqTlRyWqQuOzpDc1q1ak6lalF6xMy49N1sYkqqOTcJbm1TL5TUiyRSTkRCpzcZJHKDJD486EnE4L&#10;jUuPUmRFJ2YtO5kyb+eeflPnd3ttyoc/71+Trl1Bf8JCCTmVGZWUXdNs99dqmjJLvKTg8pYbmZAT&#10;eioTFpuoXpmiW5GsjcZ3hvgcpEcr82KTNDH4/qDIDT2dGXzyLMKw+Jxw0ewLTZGNXtQyGlt8eDHO&#10;kI/QkVFKMmk2E4XF4qMdj7nQhaeVhSQVL1Nol8RlxSaot6aULNp94qUPv+l5x71u3q2c3b1u6z9s&#10;7dqtOdkao9Eo/uJSLR1jNYkLveKvfYtrzqbKKpYyDHOFOELKIALBQRdRECJeUFCwYcOGCRMm3Hzz&#10;zfS0b9Nm4hUX9CMmyBq6NkO7evbuNXnypF9+/pFuLQn1cKGUobocD/UO8qpMX6FITpowZXLrjl28&#10;PNv4tb/1njenzl25ddeZwo1nimKkt6iFisVe/C1J8RVZ+rIOI0UCmUIvSYtQ6iIVhVHivfValjI1&#10;67pGTP6LTudN/NYas5MbrMxelpi5NCkjJDknjCwpJzwxJxImVnqx/mF9jZUMEVtPa0gZccNR3G2s&#10;NkVWiPJssPgNv82wGZ6UE5EMKSMehVkWnwFbEpe5DGutJGVQWkySxvZ3EiQTw6vIj44riDylDTul&#10;DTmlDo5TLVNAOmsiknVRqQURSbpg8bfZVTj9IpP/j73zAGyifP+4Ct17scSJE5ANskERBdwKqLjZ&#10;iIriAlRkL9nQNmnadE/KnoKCLNmFNskl6c5eHUB3C/j/vveE0Bb96b8iUHtfH4/33v2+l77PJ3eX&#10;O1u4uiBMxZ52EyJjkeuVf8PkxvUK9uDj9Qr9WplmdXru6jR01RieU7A6Pe+jTfsenTrjoQ8//27X&#10;sUgVSJ0NXCI3hMr16xS6ehasNNQxzhCsKP5r40zBStMamQ4mzrKF5xSJ1NYQpTlEZQ5VWULVFmQQ&#10;y4GP7MVYwQzm9KFyo1hhkuAzXNfYa8XqmkhpDcE8ZBiC2YSY2WtQVTb8eYbKzTAEJOqCSMZ8llBl&#10;UWhmSbD6YjBXuE5ujFYVbsstX3cg4+35ax4bMMzdt5W7l1+X7n0TE7fotEAZ/iW49TiGR5nL7A3k&#10;7A1YlZeuVLKfaQoSJOivdZPOygA46GIQtmVlZfTbpeHDhwcGBoJanF1dADEI0JkYYA0CiPT09nJ1&#10;d2vT9u6hQ4dER0lLLp6/hjKV9kf9ok57Yzdd/Mhqo8zHLds+4OPZ0r/1o0PGfTIjdvPOvOKNuecj&#10;2bVzE764g13ovYm8z7bTTJhCQJnGjjIgA32IUhOsyluvygtV68RkKl2YShfOzjfg+71ByhkiFYYo&#10;mNzwRyjjuNrILEShD1FoQxQ5ZAxi1BpJpo7O04Qq8tdn5MCCZbn0oigJjH91lFRpDpdZw9ItorMm&#10;mPicJVxmi8w4HyW7KFVclHDnQxUF6+SWdQrLes4KQ2Ct3IRtsMISIrcEy8zrM0yhCiu22GX3LP+V&#10;SdnvtmziDLM4wyiRm8IVZonMGJdVlKwpCzmr/Sh+d6cp37WfOOPb3SfC+Zd6RqhtjBvY3ULsr6C2&#10;SZXW2sbPre2vDeimLBTJLLCorAuRmefD5FaxHG0VStXFEaoixIelm6O4omhlMTKLOZuIs4Vy7Gam&#10;usauCdYzqfpCmKIwNMMKE8sLwpXF4ZnFKI75oSkKUxVGYDhq23quaLWieB1QRlW8jrPEZJ3frqla&#10;96tizLy1jw4Y7ubX2sM7oFvPAYmJW3U6K1CGPU5CQBlBgm6QbhLKQICYav4F11qtdt++fWPHjn3g&#10;gQe8vb2bNW9GZ19AMwjQfTN0sQk0A5Tx9vV55JGHv/766xMnjhcVFYKLqqqqUBVxDORoiwI3Tfyv&#10;qKqrL5WUlhdxKtnkqZOC2t7t7RkQ2BYoM/Wb2NSdeUUbcs9L8aWQvXfQFIblW0Hvf2Z3fcL3h7H7&#10;f3Ui3sI40ADzBMjDKIE9WaSWXf3JTG2r7WVvvgkXmJgxAMWxMIUp2Q+ReMPX/Wt29QKT/cLiH1it&#10;o4xPyFXDp8WIjweZhE2IIVyFOUE2liRWGMIU7J2XrA8q6gx9JFAnOy5hcv5lnzhAbFZtzJRw+cAI&#10;esQwULj2YxjZbT3M2PtNUQ8fuErb/9sYcKA5mSlMZmQvRkW1Cn10piUpp0B0InNm4p7+E2d0+/Dz&#10;OTsORyuNUWqzNNPM3/HDyD5Gbo2XsbeoShk2oRtGMXspui6cY7/kiuDy2XD+0tANJf8ng84oMUzW&#10;H/6Tye6zZklsF9lol519ocHSmZj/bREqTJq9ctSAMO1ifsRsinA4aPLZVxH+C4lVzG4DN8aqzJvz&#10;Clf9emLMwiXtBzzj7hXk7u7Ts1vv1KSNZr0JC9hltnpgDcN3PLshyB42wy5b11xmhjw19rVGkCBB&#10;/1M36bZf/i+WXV26cOHCqVOn1q9f36dPn+bN2ZN9QS3EMXS7DNiFUMZhSPXz9x85cmRMTExmZiYg&#10;hkQoY2/j1qFMzeWLZRWFSlXGlKkT2XNlPP2D7nn0mfEMZXblF23IOy+F/3agDPuBkgNl4KV0YqWW&#10;GfvRij6crsHz7ofWx9vZ2PouoMy/aPDTV0nomtXLc1sYKIT/DLAf72BXxOkj1ab4LHPYSfXcDfue&#10;mjCjx/vT8JGIVRpiMs2RPMqIGOcxlEmQWeN4lMFfB39GCn8RGokyX6LMC1fm1G6lUdjVqdDHqgyb&#10;8iyrfj3y9qKFHQY87eEVgC9lvbo+uSkp1Wpgj8i7jPWD/xnkpct2w2qCCN7oyb/867IFCRL0N3ST&#10;UAYcAwE+SktLT58+vXLlyp49e9Kj8EAw7L1L/C0y2Dq7uri4ubp7etDVJaAM4t093J999tl169Zx&#10;HAceqqysrKioQIUCytxCE1DmX7bGijI4fJEqY7zaJDmZOT/156cmfNP9/U+bFspwulg1UMa86tfD&#10;by9a0GHAUwLKCBL0r+pmowwo5Ny5c0CZXr160VkZOgdjv9uXPzHT3NkJKOPt6+Ph5Ykwkjw8PZ56&#10;6qkVK1bIZLKqKvZebEKZeidmbrIElBFQ5t+0xooyESpjpNKYoDKFn8xcmPrLU+O/6f5e00QZ06pf&#10;D/EoM8jDy19AGUGC/j3dbJQBgpw9e3bVqlVDhgwJCgry9fV183B3dXdzcnG20wz/ql6iGaAMtjDk&#10;fO6559atW5eVlYV6ampqsBbcBrf9CijDAgLK/DvWiFEmikcZ6cnMRan7nx7/TY+miDK6TXlGHmXm&#10;CSgjSNC/rZtx2y8FgCD4A7548eLPP/88Y8aMfv36AVDc3d0JZVzcXJ1dr712ny4zIR6pMOQcMGDA&#10;Dz/8cPLkybKyMkAM1UZ4RE3cfAkoI6DMv2mNFmU4A1AmUW2WHs9cmPLzM00RZbRXUeYgQ5mBAzy8&#10;/ASUESTo39O/iDIgDOIMbCFgBygkKytrzZo1Q4cOvf/++52dndk1pubNYM4uzu4e7h6enp5eXh6e&#10;Hm7ubk5OTs15u/Ouu1zd3JD/tddei4uLy83NRT23J8q0aNPG3cvP/55Hnh079ZvoDds0hQLKCCjT&#10;UAMWXG/18twW9scoozIRygwZ/03Pdz+dt/VgjNIQlWmOyDSzX2Dh8/8HKGMM5TRiZZ5EmSvh8sJh&#10;17V1m9vVqdDwKGO4ijIDeZTx7NW156akFKvBUF1dCXq5HmX4ny+xXzAJKCNI0P9L/zrKIEDAUVlZ&#10;abPZTpw48c033zz66KN+fn533XWXi4sL3TGDADCGJxkmdraGl6urK5gGqcjfq1evJUuWHDt2rLi4&#10;2IEy7M//9kCZj6ZObNmmjYu3n9+9jwwbO3VG1IYtWgFlBJT57xv8t8OwG6FkF5gIZRZt+AUo0+vd&#10;T+cDZVSGyCxzRJYZn/OwP0YZE0MZVa5ElcOjjKZ2K43CrqIMnZUByhx6Z/H8jgMHM5RxF1BGkKB/&#10;SzfpXhmgTGlpqU6n27Zt2/jx49u0aQNqcXZ2BqNgS7ACggG7sBuBmzUD3yCDt7c3mIYygGkefvjh&#10;adOm7dixw2q1AmJut3tlBJQRUKZpmoAyDhNQRpCgW6J/HWUINbCtqKgAgpw+fXrNmjXvvPPOG2+8&#10;MXLkyFGjRr355puvv/766NGjERgyZEhHXr169ULS+++/j0gEkAHbKVOmSKXSU6dOXbhwAShDp2Qc&#10;rTjCN00CyggoIxhMQBmHCSgjSNAt0c247RdC+DL/8yW6xpSamrp58+bt27fv3r37p59+2rFjx86d&#10;O7du3bpkyZL33nsPoDNt2rSEhIR9+/YhHqkbN25EkT179nAcZ7FY6HxM7VMyjlZupgSUEVBGMJiA&#10;Mg4TUEaQoFuim3GBCeJJg11mqqysLCgoyOel0+lMvBAwGo1arRbIMmPGjOnTpy9duvTs2bNms1mj&#10;0SAeGfR6PfJcvHixpKSkuroaVOS47dfexk2XgDICyggGE1DGYQLKCBJ0S/Tv3vbrEICjhhf7FSIf&#10;rqqqAtYggFS6VISY/fv3z5s3b/bs2aGhoSAYRFIeCAWxuXz5UnV1Fay8vIySap+buckSUEZAGcFg&#10;Aso4rGmiDOv4Hy3CFA/Z93nZo3jZo+rKkUQBrPC0yEOUoZ7+R9J/RjRGkmOXkv5fooK1ZU/4E9kz&#10;XRXFUBJEkZB9n5cjhgL15PDXtMuXuDG6SSgDWHE8pZfOptAuQQwND+Gffvrpu+++++GHH8LDww0G&#10;AyrhCQa8cgn8c+lSNf2pEwghHkUcU3PzJaCMgDKCwQSUcVhTRhmH7LG14ilMazW2JIqvJ5ablyPs&#10;yAzVywPV3qXU/6TsI+Tl2KUkqN7u/xDlrC17wp8IGWjy6ShQDORIJdEuyRFDgXqi2mpnu1G6GReY&#10;0GMHu5SXlyMACqmsrESYcIS2oJY9e/bMmjVrzpw5ERERQBkURCSERBgIBkBDf+083Nh1Y2fk7wvH&#10;RUAZBASUaeImoIzDmibKkFj3r/o8yLGL5R1yRGLr+AoK2QvzotTr40kUX0+URE7EURYBiJL+k6IB&#10;kmjIECVRmJIohkSRlEqyJ/xPIRtVRYeMYhxyZKDwH4oyOPJgiyOF2ihMkTdEN/UCEw8l9g8xdsE0&#10;CNOnEFukAmW+/fbb2bNnh4eH63Q6ZEM8L2RgKANDANE4mvZmbp0wLAFlEBBQpombgDIOa5oowzzV&#10;VTeJxZq+rCKA764XLlw4f/48AkiizEii77T4NotIKkviK2CiSqie2vFUAwUoBqmUGbUhc+0kPu9/&#10;QfzcMGFQFICvxHghDBzDrz1YRx7E26P4SOxifmiiqCC5Y3uOPxHVhvw4Xshfu3JS7ZnHlgLIgABS&#10;KYA8EO0ic3FxcWlpKauFH5G9pX+sfxdlqK9/KAyMpgaiUWHMdIEJNBMWFqbVahFJ9SALlSCaQV4B&#10;ZW65CSgjGJmAMg5rmihDgrsCo0DkIyH4rZKSkosXLyJAizwikQ27lBMDZt6PF5LY+Hm/AMdZVsbu&#10;hqRIFEQGxJNQAwWoHqoQQh5ktvfmPyQMqp5oNjBwmgrMEqbIkZmfaTbVCDsisVu7FIRdR6k/E9WG&#10;Y4GDiKnmK2ZytEIVUlsURiRqdkRSu9QWdhEPugXKIJ4y2Fv6x7pJZ2XsUbUmGmPDyCmVBomB7d27&#10;9w9RBscF6TRFAsrcJiagjGBkAso4rCmjDPgD4ELvyHOs6thiYccWghsDcDicHGKwRWaeQ659s4fL&#10;RCV0+wFiHJGonM7xwK0iA4QYiCqkJpDZ3pv/ljAujJFEuxDGi11MDjwpto6cJJoNh/jpqS/EU6k/&#10;ExXEsQB84BhRKah2KsQauA5lEKA8DmGXUknoPEXeEN2Me2XqiUbFHxT7BxoBGiGdlYEkEokDZfgM&#10;YDpmmCJQOwIoR/VQnbdEfB8ElBFQpqmbgDIOa6oow9ZzuDr4PMgBKw4hB5ZxuDoQieMbrCOSSlE8&#10;CqI4nWshv0CZsfSjfsRDCFAY/tXhYpGH9aOWWL/+E6I5wRSB3jBqTJRjvBAC2IVo1yFHvEMUg61D&#10;2LXn/hNRHrSISaYDxCrihSOCLV8Ni0QnIcdBrJ3ZkYHCqBZlMRCqgRr657oFKAPRaCEEIBohBkYo&#10;8/3334eFhdG9MpQZ80B/5JhSzBIfvmFT0GChDwLKICCgTBM3AWUc1lRRBn2Ho2LfNnkOKQNpkOui&#10;LXKQ9yLsICGSDZh3exC5A3vaVZ9XL4Ctw2sgQNBDXtaRgVIhlPpvCKMDxBTzunDhAsIYMuaTxogh&#10;O0Qx/OiZEIMpQmYIAQhVUbxjGvkW/kLIj+aoCAIUxpYqpHaxJSEJW75ue0MQcuJIOT4A2MVAAGcI&#10;29v4xxJQpuFCHwSUQUBAmSZuAso4rMmiDBsKTzOVleVlZSUVFeVY3pHAhsQLizwJ67wDXCB7LC/s&#10;UhESX3MdZ4EtilMS7aIqEuIdlZCo+H9AGBQGCAggGmCX1vgLcIihaUEGCtCoHQEqyBDmqrCLJARQ&#10;j2Mm/1LIxmaWbwWNQigLoRJ0A7VRKtWGPNQZhBFZWlpaWFiInAhTKUeXEP6bHfg7ElCm4UIfBJRB&#10;QECZJm4CyjisaaIMv4TjmzpzuHRWBt6q9grvEGLgCLFFKVr2sXWIMlCgtvgm7CJHSDUjHl6D963M&#10;uVJZR2YE/hui4ZCwi2HSxSZMRe25QjxiiA8ghCkSMRDNG7ZUnO7FRgZq4i+FnKgERXB0af4hfuLt&#10;p8SQB1tHf5CZdtHPgoICtEjxiEERpFKdEF/9DZCAMg0X+iCgDAICyjRxE1DGYU0ZZTCoykp8R6/A&#10;Eg3XScs782a1hMzYIonCbMBXfS1i2ARcFcvNC0mOnNjCKRYVFZWUlCCessGVwr/i2z+8JkWyPv2H&#10;BHTAACGaJcTQBGKkNAMQUi0Wi1arNZlMmAeKRE4KQCiLicIWZRuGMsiPSUZDqI1v2d60ozMIoAnU&#10;bDAYOI6zWq0oiBbRfwQoJzLQpSWqE2K13wgJKNNwoQ8CyiAgoEwTNwFlHNZkUYYWZ/58TCX5TVrV&#10;saUAHCFcGoRlnyL5giwD+QIE2ATwpxMoM8XDd8LzoUbKgKTi4mIHylAlyAMHCSeKsqyK/xbNYHTs&#10;9mYeIxyjhmikmKLz589nZ2f/+uuv+/bty8nJweTQrFIGhygSW8yh46QOVfWXQnHqBkrRLuRIIqE2&#10;pGZkZOzYsSM2Nvbs2bM4iIhHJNql5tA0eot6qAhElfxzCSjTcKEPAsogIKBMEzcBZRzWlFEGK3Nl&#10;JZgDCFJdVWVnEaztWNhzc3N3794N9xYfH3/06FGbzYakq2WvCbtww0qlEo4gNTV148aNW7duTUxM&#10;3LZtW1ZWFnwh8pC/JN/hKE4+Er7W4VMgvvr/gjCBGB1Ue+AQAqC39PT0tWvXvvHGG+3bt+/fvz+m&#10;y2q1kkslUWYIYYpHPTg6qBa79rS/EkphegFA1AGqh+IRpl2I47gJEya0a9euZcuWY8aMcRw1tOX4&#10;PCCGIqnmGyUBZRou9EFAGQQElGniJqCMwwhlQjlttEq/Jce05sChdxYueKz/QDcvf3c37ye79d6U&#10;lGrRm9hSjgWkHspgh4wtbvD0BDSNQGwR58U7NfbVvxwqLePH8vvlmkunT576duaskSNHPv/889Om&#10;TYuLi8PyTtdBsOxDVArbgoICQMycOXPee++90aNHv/nmm/CIX375JUjIZDJRHnurvOwN31C/aK/x&#10;qvehwK2VY6Ig6hKETxHmBNP11ltv+fn53XnnnS4uLsuXLzebzTSflM1exZ+odgbKD9n3awntok5C&#10;EMe5FgIsaoiynT59ulevXnfdddcdd9zRo0ePM2fOIBvKYksn0ijbDRH6AzkCAso0XALKCCgjGExA&#10;GYcRygRz2ki1flOuadWBQ28DZQYNcvMO4FGm16akDRaDkbkE5uf/UyjjCGA9r6qsqq6sonflVZZX&#10;7Nqx8+WXXmrVqpWbm5uHh8ejjz66YMECjUZDKz8KMl/Ee1+lUrlkyZLnnnsOmb29vZE5MDBw8ODB&#10;S5cuhV+E40Q2vs1rokbtO/9RYdT4zJBovCSgTGJi4gsvvODk5AR6gOA99Xp97Wwobg81dJb4g8OO&#10;FLa0C5qx2Wx5eXlWq5X8OJ/lcm5u7uTJk++9916g1fjx49E9RFIqQRhVeEPENyigzI0Q+iCgDAIC&#10;yjRxE1DGYbVRZiNQ5tdDYxYveGzwYDcff3c3Tx5lUniUqbyKMvZX47KzDVjuEMWs0aEMGwc/FLgr&#10;tjizK0yVleTfEEhLS5s/b96AAQOCgoLuvPNOfGvv2rVrSEgIvqnXWuSZ4IZTU1M//vjj9u3be3l5&#10;NWvW7OGHH542bVpKSkp2dja5DGr0X1Lt+v/ttv6+MDPwjyT0ioTZuHDhwqlTp2bOnHnfffdhVps3&#10;bz5nzhwABFDDXpKXvcCfDOd/JJHQOuWhbmBbWFiIY7pv3z6FQgFsojzoT1FR0bZt22bNmjVu3LjY&#10;2Fgk1fPyVOENEdVJAUhAmYYLfRBQBgEBZZq4CSjjMEKZEE6HD/ymXNPqA4ffWbTg8YGD3Lz93d09&#10;nuzeY1NSssWAL80VV9i9MljFsLRhHWR2GXtY8JghUPP7lWpmjUH8glxTc6mqsqqcrc+/MzaDsLAz&#10;sXWS3Wmh0WgWLlzo4+Nzxx13wOk+9NBDJ0+eRLbyq7/UJcERGI1GOMKxY8cOGjQoJiamoKAA2fiG&#10;2NUNVHm13WuimH8uVEW9hih8Ayv/O2KD+SPZk+tmQPcQk56eDvjz9fUF/K1ZswacQb6V8kOUGbLv&#10;Xyck0Uj/Uph/HCC1Wr19+3a46QMHDhCPUk8gZCgrK6PboRBP7EUfBgQozz8XqqotxAgo03ChDwLK&#10;ICCgTBM3AWUcRiiDv+sEtXFHjjl4/+EP5i/o0G+gO7vt151HmSSLQVddU37l95or+Cr7OxbBGrLL&#10;Vy4xjmHXmC5duVxz5XIVzL7W3O5i55BqLlVUVpVie/lKVc1lfB+vAZFhicRgYCxw6RLY5YUXXvD2&#10;9gbNuLm5TZ069cyZMw5HQG4Pgi/8+eef8eX+rbfeOnr0KGLgI8hNQGiPAiSKp378c6EqdAOiaqlL&#10;9rSbIjR3vf4snjp58eJFkN/999+PiQ0JCSkqKqJUUu2yfAt/ICRhpNV1H1RTW454BIqLi4ODgydP&#10;njxt2rRt27bhYFG8Iw8qRNhxWGkX4pu6MULljmOEXWwFlGm40AcBZRAQUKaJm4AyDiOUkXKGDSrT&#10;T9lm8S+Hx81d0LnPQA8PXx5luv0Fythvl4Hrr758qRJmX2tub/FjqQbBXLpcCUOgoqq8oqoSNMM/&#10;7t6OMljnLRaLSCTq3r27s7MzaAau9+uvv6687qF58M3wBTNnzvzwww9Pnz7t8BH1hEgSwtSTfy5U&#10;VcWLqqWbTuxpN0Vo7g+FKYKLpInCLrpX24Hu37//4Ycfxmds9erV16PMXwrZMOSKWs+MqSeKp61C&#10;oXjmmWeCgoIGDhwYHR1NZ2UcQm3oGHJStSSEEUORN0ToLd02TruYGQFlGi70QUAZBASUaeLWCFAG&#10;f1CcFYZPrMPYJ7CO2a63CPaZ/AuTsOEYxZwZFspbuFy/IcuyJ7dA+tORT75b2K3PYHcPH3dXt549&#10;uqVuSDQZNdXVF69cKbt8BV6fOf7Ll2H4ism+ZTKxe04u/U7WKIR1mi3V1Vd+r7h8paLmUmVFVVVp&#10;ZU05vuRfsfszNqxLl4AycH6jR4++7777gDJ33XXX/fffv3jxYvrVrsMjICyTyeALhg0btnfvXpoV&#10;iscW6JOXl5eSkvLNN9+89dZbkyZN+vbbb2NiYjIyMuDhkIHaQrbMzMwjR45s3rwZnt5gMJhMJlQb&#10;Hh6OFuPj49PS0hy/36YmEMYWIAXBH7GR8aIkyGq1Hjx48Mcff0TfZsyYMX/+/MjISLVajczoG7bI&#10;jFLIj5yHDh2SSqULFiyYNWvWDz/8EBwcfPjwYTqHgZyoDUXQ4fT09OTk5F9//RWDgtfLz8/ftWsX&#10;gA9FoqKiEInMqJDvCPObKIIWkQdNYxSxsbGoGfMALgRehIaGYjIvXLjwyy+/zJs3D840MTFRq9VS&#10;34qLizEVGP7nn3+OnBiL0cjfhM7XjFZQENOyZs0aIOa0adNQA3wxx3Fs8JcuofO//fbb+++/7+fn&#10;h2Pn5OTUtWvX2bNnY5IBNCiOVk6dOrVt2zaMKDs7GzWjFCrHzB89ehRd3bJlS25ubkFBAWLi4uK+&#10;/PLLZcuWbd++HR1jw7t6IDBGHAIcekz1p59+is6sX78evXX8jB85aUQQYlBEQJmGC30QUAYBAWWa&#10;uDVGlAnDFrt1jfLUNfT2LwwoI+ZRRsSZQ3hjKJNp2ZNXKP3pKFCmK0MZXw83957dgTJJV1EGXv9P&#10;UebKfwVlLl220wCEkcFxwrvDR06cOBFesHnz5gCaVq1aRURE0HPwyC1Ber0eoDBgwICtW7eSr4WQ&#10;AdngI+HphwwZAs/t7u7u6urq4+PTsWNHQAM4AASD4sgMbALEwAuOGDHio48+gn+Fa4TXf+qpp9q0&#10;aYPtihUrNBoNuSFqlJrgH0dX6vCUEPKgD3Dz+/btGz9+fOvWrdGup6cn6nn66afhZdGuo5PIDMcM&#10;NIEP7tWrF7y+l5cX8qO3KHvgwAFy26gfAlrBl6OHb7/9NgBiw4YNcPCYn/79+7ds2RIkh10MBPnR&#10;PeTH1mw2o0WwCyrv2bMnOtCuXTtMAtgCMwm+USqVqBaUgBbRyT59+oAVAAc4Qpg60Mm9996LzJ07&#10;dwYtnThxgugKwtQBB5cuXYqaAUao09nZ+eGHH169ejX6gNZx+FAcHcNRa3ZVDz74IKhOLpeDZoAp&#10;NGpMr1gsxsHCbEA///zzZ5991rt371GjRgFoMDk4Fq+++iq6h/kB2p48eZImEANEAD1BhYBUdANT&#10;5+vr26NHD5ArAA5DQGeKiopwjFAzBoUtCgoo03ChDwLKICCgTBO3xoky7CRKPeOz1TUlPo1/YTzH&#10;GMExsGDeJHJDSqZ1d15hxN6jU79b1LXP0+4efh5uHj2797CjTFXJfw9lrvAoc+lyRU1NRWV1tQNl&#10;aExYxuGisKqDWlauXIkv93C6TzzxBGgGguf75Zdf6AIHuQatVgs0GTp0KL7HM59/VfB5n3/++bPP&#10;Pgu/CAIYO3bs8OHD4Zvhdx944IGpU6eePXsWbZ0/fx4FBw8eTNiB7ZgxY+bOnQs8AjSg3YCAgE6d&#10;OiUkJNAD5SBUTi4JW4QRgzCEbiMM9wkYAoENGjQIgAU3/Pzzz8Opw9c++uij4AY684GywJrQ0FA0&#10;B4+OvoE50CJxG/KDPGJiYuCqUTOgZPny5d26dYNH9/f3b9++/YQJEwBbs2fPfumllxCJcSHm+PHj&#10;yIya0Y3CwsL4+HhMFwgDMIf+YDYQpt+FoX7AUEFBAWoGXtAd1mAFiURCjh9JoEBMFOI9PDwwh8eO&#10;HUO3qX6FQjFz5kwgDib2tddeGzhwIObNycnpoYce+uSTT06fPo1uHzp0CMPBlBLNYOxgFBAejuye&#10;PXuAjOgDAAidnzJlCoCDziG98847qMrFxQXTDnCBi1+yZAkOFppA5vvuu2/x4sV5eXlsuvkJB/Ch&#10;2g4dOgDOQD9vvPEG5g1t4cA988wz7777LqYIjGswGFA/8kMCyjRcAsoIKCMYrJGgDDOJwkwmVphE&#10;jD/qmOQ6E7MP7V+agS9uDlGa13PMGMpk2XbnFYXv/W3q94u79HnazSPAw82zZ/eeG5KBMtrqqlJ8&#10;B74eZdhqCAFl6FEzjQ1lLl8pv3S5vPrPUQbuKoQXAAJ+CO62TZs28PEAAjg20ACcAmXOyckBdrzy&#10;yis7d+4ksIBsNtuKFSvgudu2bTty5EgQA13Eefnll4EydIIHGVD8woULiYmJjz/+OCJJIAZ4Rzjy&#10;NWvWvPfee/iijyJwvUAf8kTUNG1J9sHxPT98+PDXX3/dvXt3cAw8VGxsLJjsySefBENAiJTL5ciJ&#10;ru7atQt+98EHHwQqffvtt2CLzZs3Y6SEBQCODz74ID09vaysDLMBdCCwABbA02O80dHRycnJ8+bN&#10;Qw3oISpBDGpGf9A3AB8636JFC5T65ptvMMbU1NQXXngBxVEJeAi8Be9eXl4uFovvv/9+9A3Tu27d&#10;OroABBYBdvTt25efkjvAEOgJKocAf4BL9BwA9PHHH6NmzNVzzz1HOYEgmGd0ACwFFMM8IxLdGDdu&#10;3MGDB4uLi1EcRTAPiMcYsQWyIB49AQOhWvQEkehnx44dJ0+eDIYDR86ZMwdVubm5gVcwNOoJAOiH&#10;H34AuNx9993Dhg0DktLv8+lsEOoBhIEj169fjwkklMG0CyjTcAkoI6CMYLBGgDJKdIyZhP3dMRNz&#10;BpFKV8eUOglX3xD5N8wQqjSCY4JV5vWgGSU4yZiUVbAz77xk7/GPvl/ape8zbp6BHm7ePbv3SklK&#10;Nhq0NdXlV0Awf4Yyl2s9OK8xCIsxWwt/x4iuoQw4pgIDsi/gbIWH11EqlXCrQBA6F5Kfnw+n5eXl&#10;BecHmsFXbSAIedxTp07BVcNJ4ws6eQo449WrV3fp0gXusF+/fnv27IGnhNeAs0RmulkE9cBPw1sj&#10;s9lsXrlyJbgHkXDnwB04y1L+LUJHjhzp3Lkz/CJYJCkpCTVQD0n2UfGiGDSEppEZeAE3nJmZiSJo&#10;Ijg4GLREt4ygn6gZ4wK+AEqQE75MpVJh1OhkQUEBvFv//v3RqKen5xtvvCGTyVAzMoBs4MtRCfoP&#10;sgGuIT9IbsqUKUAT9PyLL76g7mk0GmQODAy85557wEZoCzODzGgarh2V+Pn5bdq0CS2i5+jkhAkT&#10;QGzoDCikoqKCHwobC7rdo0cPAAG6nZ2djcyoH0SCSkA/vXv33r9/Pw4B6jl69Oizzz6LDoNvgA4Y&#10;NTJnZGSgIJobMmQImqPZg8CmOLKPPPIIocyYMWPAN1Q5qKh9+/agEBy7Xr16gQIxTHQJnwccSuTH&#10;YVq7di0PBZeAPjiIzs7Ow4cPB5nhkKEnIMXXXnsNs4RK0HpUVBSaw9hpUJCAMg0XW3IElBFQpslb&#10;Y0AZ+8Wga6dbOH2ISlvHlFrJdSZS/Q0jlFHZUWYdQxlTUlbRznw7ynRiKBPk4ebTs3vvlKQUo0HP&#10;o0z1fxhlqvB/zZVK/tfl9jFdvlxWVpaenr5s2bIff/wRXhmRRBV0zwScX7du3aKjo+H/4BrwhXvh&#10;woVIgp9mfpK/zwbeEdwDf/b+++/Xfjz/xYsXd+3aNXDgQDjFFi1aAIngPuBQAArjxo1zd3eH3/30&#10;00/hOKkI3Dx5UAAH0IqcMeIRQFXYwpGTm2QNX75cVFQEnmjdujWcKDqPHiIJ+eHUMRx05quvvgKa&#10;gMNOnDgBZoK7hTPevn07qqIeQggDzujSTLt27X7++WckwUnDr7dq1QqduffeexFGu4hHN+DakQ1V&#10;AZ4wUegGfDwIDD4enU9JSXHUXFhYCKcZFBQEcImPj6frdIicN28eZgP54fgxIhwpxKP+vXv3ghEx&#10;nKeeegqzinpQJDIysm3btg888ABmjG4hgtBnYNDEiRNBihgOKkFzmMbu3bu7uroCNTDtGAJyomZs&#10;z50798orr2C2MUYUwSgQD2Gi3nvvPRTBsUMpdAD1IN5isbz44ovgG0AYhoBItIiG0A2QFnoC2KWc&#10;6OG0adMAdnRvDb0SAfHUNCSgTMOFPggog4CAMk3cbn+UCVOaw1iAoUw4pwvHn5syX6TKq2PKPIlS&#10;U89EqusMfFPXwjhtqFIfrLSsVRWsUVqBMsEKU0Jm0Z7s82F7T06Ys7xT3+c8PFt4uvsylEnZAJSp&#10;qi5jKHOZGa1shDI8vfAPy2MrIpN9rbm9hW5iLaypqa6qqaioKa+8VFHFThZgFHVQBo4NznjBggVz&#10;584FZCASLgCOELAC1wjnB6cLV52WlkbxcXFxcFpgHb4JdgKjT58+cGZt2rRZs2YN8vAuzC64wCVL&#10;lri4uMD39+7d+9SpUyiCTmzevBl+EZQAl2yz2ShzVlbWkCFDkBPxwcHBKIvMcJYcxx07dkytVsPB&#10;40s/eW5Ir9e/8cYbwILXX399y5YthAWIhzfFoAANEMKoB0DQsWNHcMnbb78NF4a2qAYI4Z07dz70&#10;0EMYaUBAQFJSElEL6AcMBw/99NNPHzp0iIqgM4AVwBkyA2UQiRg0fffdd8PHjx8/HuTkqBxNA1Yw&#10;FnBeaGgoSAtJxcXFixcvbtmyJeghNjYW80mZ0eimTZswfGAcMAIjRWYgxfTp0wmSYmJi6NwYMmOk&#10;JSUlGB2mDmFy2UePHn344YfRsfbt24O9SktLHT1B5pkzZ6KTmFscO8fPwkGxmH+MEZQDMKKLcZDV&#10;agWtoirEAwcRg/lMSEhAt0G3X375JSpEJPswXbmC4SAbpnfFihUmk4mV58V/BoVH5P0DoQ8CyiAg&#10;oEwTt8aAMjArf43JGKHURSi14cp8sTKvjnF5Ek5Tz+x/nrWNq28SBWgGKGNdqypao7St5yw8yhT/&#10;lH0hbO+p8XNXdO43zNOzpaeHX88efTakpMJLVlVVYMEjfMFXZRjWNPYN8+q5GHq+TOMAGV5sAb9U&#10;U1VTyVDmckVVTfWlGvsAkARhtYdjg9uezQvQgEi+6O/wlHPmzGndujX8n4+PD1wAvsTD+W3YsAFf&#10;xBGGg4DS09PhO+lmC1AOCpLjIGEXztLX1xcY8eijj+7fvx+pcP8ghvvuu+/xxx+H/6ZbX5E5Nzf3&#10;ueeeQ3OPPfaYWCyGk0YfoqOjgQjgiRdeeAH+ddSoUXCuKI7MWq12xIgRrq6uAJqff/4Z1VKLtYUY&#10;VPLNN98EBQXBN3/44YfgA4rHFu2iP2fOnBk+fDiIAcMEQqEeRIK6unTpEhgYCLAASCEG+UFFGP7g&#10;wYMx3s8//xzF4fXXrl0LGoDg1AsKChx9QD0ikQiE5+7ujjyAGMAN8tOvjYB3gAOiAVSOwWL3ySef&#10;BJkNHToUfhaVo6sTJkzA1A0aNGjXrl3UMeSnUiQ0RJFAGcwwZo/u4yEQRBLqAYh88cUXdCfN2LFj&#10;ASJUBEcTOIWeY5gLFy7EfCIeAiGBeFAVwGXWrFloAj0HBgD4QC1jxow5d+4ca5sXCBhYhqNPTzTm&#10;h35NAso0XOiDgDIICCjTxK1RogyXjybqGWuxrtW73sSM09ezcB5lQoAyyqJ1f40ym4xGE48y9jMx&#10;16MMcQxZI9Kly5eqL1VVXqoAylRWV1VX2RdptsRjeDzKHD9+HMs7RCcVHKn4mo4v697e3vBq+E7/&#10;8ccfw8EnJibOnz+fLnYg85EjR+699144s65du27cuBGlyHE4Aohs27YtfD/YBa4EkfCU+AYPtkCR&#10;AwcO0KUQ5MzPzx82bBja6tOnT0pKCuIPHjzYr1+/5s2bw51DSIIQAOvA8aN7Tz31FGoG4iAnneFg&#10;Y6sl1Gw2m9988026hPTee++ZTCbEU050BsrLy/vss8+QAZ570aJFcPxIwpyADODmUTmhDIqAupKT&#10;k4EyGO+MGTNQOYgKAZTFcOjeF6ocAjFgmKAWpK5evZpuISKUoZtqMZMOlEFB8EeHDh2AOL169SKU&#10;ARmAvTBkTAKmDplpzmkLoSyaI+FAoMOYnO7du2NywEaIpMw4xJMnT8ZYMAMfffQRkqjshQsXQkJC&#10;EH///fdHRUVhl6oCkGHGMLHo/IIFC9hgrlxRq9VgLBwLHDWAJuAGlWBCZs6cSfdBY7AGg4FqcEhA&#10;mYYLfRBQBgEBZZq4NUaUieA0f2SIr2PhSn19Y5eo6liE3I4y64Ey3J+hTCtPj4CePfryKGOuqqrk&#10;l726KMOsDsfAGpEwHqBMxaVyZlWVVfBitX6AhVR47pMnT8K/YoUHqQAIEM8cAH895eeffx40aBA8&#10;NxxbmzZt4OHgFGfPng0+gGtAzu3btwcEBMCDtmvXDm4eFUJUHK4E4X379sHFwonCL+7atQvx5eXl&#10;S5cuRSl40C1btjhONsBZDhw4EA317NkTAARnmZGRMXLkSH9/fxQnUTfeeOONX375RaVSgSoQCT8a&#10;ExMDt+roOcSGdxVlXnvtNaADmAAF6T4PEuXXarVz584FsQFllixZgv4gEijz0EMPIebll18+ceIE&#10;7xjZTSqbN29+9tlnMSFffPEFYrKysr766itkw+ji4+MJIPi62UWZ5cuXt+Z/dr527Vq6lQdAA1oC&#10;2yEyLi7OcYEJg92wYUP//v2R/7nnnqMLTIChSZMmYYAdO3Yk1ECLiKcmHPNMw8SRwiGgzJGRkXRW&#10;hoSC06ZNw4Qj9Z133sEuxaOHy5Ytw8DBYevXrwfxUP16vf6VV17BMQWk/vjjj4iB0Jk1a9bg0ABJ&#10;n3nmGRxr4CbwZcCAARjL6NGjQaV0CGpLQJmGC30QUAYBAWWauDVGlJFy2iiFrrZFKnRSrr5FcIbr&#10;jH1Ea5tUrpUo9KGcNVhZtF5hC1ZYQv4AZVp7ugf27NF/Q8pmo9FCfqUeyjBjIWaOK02NQhgLdOny&#10;paqayvKastKqktLysvKy6kuMQOxChrKysrNnz8KlzZ8/H0wDF4iVn7wAFn86g3LPPffQ6RD4QvjL&#10;Tz75hHwtssG1BwYGIt7X15fuleGbZaIm9u/f/9hjj6E4/Pfu3buZg7l0Ca4d7hOKjY2FQ0Vm1KZQ&#10;KPr164eqevfunZqaisOBb/mrVq2Ca0cH4OPhWdu3bw9nHB4eDoaQy+X04yN0YMGCBeSh0SKqgiiM&#10;LUjlvffeox9kPf/88+np6dRJygPBcwPO4Ol9fHzQHFAGGY4dO0Yo8+KLL4LwKDOSwF7oj4uLy/Tp&#10;0xEJMAIFYuzoAwCiNspgYjHMu+++GxQF14lhotqCgoKFCxciEu4fY0d+5EQ9mOpt27ah5kceeQRY&#10;QBeqMAPffvstpg6c9OWXX5LzpcwQjYK22MXcPvjgg5gNgCPmB60jHkJ+hGfMmEEXmEBmhYWFFA/y&#10;wMHFzECASxxr1IP+Y8bol+SEMlQPpFQqUQ+OpoeHx5AhQwA0aBFhbIGAFosFdaJ4bQko03ChDwLK&#10;ICCgTBO3/xDKGOoZfSDrGP5+65pUrgu/ijLBClvon6JMkB1lDEAZOtv/BygDa9QoU1ZdWlJ5saSs&#10;FERTU+vF3siAFT4nJwdfyuF3MzMzsUsrvyMVnn7lypUgCThCuFX44BEjRgAjkA2SyWSdOnVCUvPm&#10;zd9//324SYcHgZAB393hieH74fxOnDiBmOrq6ujo6DZt2sBtg4Tg49EWSsGDjhw5Eo6/c+fO9MA6&#10;tE6vNfiN1/Hjx9PS0tBbs9mMSuDvR40aBY+L1sE0ADJEUrfRCnUAgs+im36QrUePHnD5DoCgLQAO&#10;ntvZ2blFixYbNmxAJejMoUOHAG1gFPj+06dPIwY1l5SUREVFPfnkkxgOIAPFz58/j6nDnIAG4CUd&#10;N+JAqAdwAwhDEpEZDQc0AIarjTIQugFI6tOnD4hq2LBhxcXFiIFwUDBA9A1chZ4jxlE/hDDqRADx&#10;v/zyC539wuzFxcWBuhw5UdvkyZMxFqR++OGHmHC+bnZVi+5kwsAjIiIc99BYrdYxY8YA40Cfc+fO&#10;RQyqwgxgsHv37v38889xmD7++GPQ1RdffAEq+PXXXwGdfFMsZ20JKNNwoQ8CyiAgoEwTt9sfZSRK&#10;NGeOAMrgT0yhl8h1EXKdFOzCWySnj+IM0eg2Z4rkjFK5ARapMCLM/6mapZw5UmmVoioF/jxNUgWy&#10;WWCIh4kyDGGcRcTZQhjHWEUyi1RmSlEV/JxfKvnp1OTvV3TpM8LDq7W7h3/3Hv1TUrYZjQVwYbzr&#10;rwbK8C/BhpNgb13kl30mhMjY+nid7AvQbSPqFdbz6pqqyuqK8sqysvKykpIyuFSkYjiUAf4MBLNu&#10;3Tp4zby8PORHkqMG2gVMvPjii4AMuFUnJ6cuXbocOXKETQh/mgHekdxk9+7d6eEx8OKUCrJZuHAh&#10;nCKwYMGCBXRjaWlpKVzJfffd16FDh+Tk5KKiIrRF52DeffddZAYbhYeHo2PUQ4i6RAGH0BC8KUCB&#10;zlssXrz4zJkzcLc2mw1+SqPRgBtQCXZBCX379kU2AM3MmTOzsrJQFSpEJejkpk2b0KKHh0fPnj0P&#10;Hz5MQ96/fz/67O3tDW4DQiEG+QlcunbtCpSZPXs2hgn/CBrz8fEhVtuxYwdqRg3YlpeXBwcH0wkY&#10;TAKIEPFGoxEdAK8gcvXq1agQNSNzWVlZSEjI/fffD2pp3779sWPHQDlISkxMBPNhbkGKU6dOPXXq&#10;FDgDLIIBqtXq9PR07FINOCIdO3bEGOkCEypEczRGzDAoEwNEPZMmTULHaIxoAtCDY4fZA1fhuGA4&#10;SMJRGz9+PAYFxKFhIjOqwscDcwWGAxiBDn/88cfly5cfOHAAg0JzmGrKBhFgYSugTMOFPggog4CA&#10;Mk3cbn+UoYfKSEEz7O/LKJHpJRnasLN54ekaqVwfozQlZNmScgqTc88nZBXGoGO8xaqs0ZmFUeoC&#10;mFRplchNIWe1oed0+KDGZBUhKVxhxm5wunF9unFtmm7taa1YZolUFqVkFm3PvXDIWhV14OzHc1Z1&#10;6T3CzbOVm6dft55AmR1GYyGhTG373R74W7IvQLeT0Cus53BFEJ0VgGhhpy0EPwcvOG/ePDintLQ0&#10;xEMo69hC8Hk///zzyy+/DF8I3XPPPampqShL/gJfyuHv6X6aPn36AAIQiVS4zN27d7/wwgt33XUX&#10;vuUDLBCP2gAZM2bMCAwMBCuEhoaazWa+I+wXTKgHzrh///4R/OufkB8dRueRyg+IjcgRRvz27dt7&#10;9+6NLqFpMA0Y66OPPoLbRj2vvvrqN998gxGhHhDDkiVLXF1dUTnoBO4ZbhvF0ZmcnBz4ZkAVGl20&#10;aBGAA/FoFONFJIoMHjz49OnT/Myx90CBsUA8ABFUguKIlMvl6ANqxgz069cPu+ghkjAudAbNoXtg&#10;FwwZUw1KADK2bdsW+d98802O45ATLaKJV155BZHIDJoBeEmlUkwUmGbkyJGgCsSjM8AU0N706dMx&#10;qwMGDBg2bFhKSgoGiBZPnjz5xBNPIBtwbenSpXS5DQcOW7Q7btw4VIIDMXbsWMe9MoAPiUTi7+8P&#10;3hKLxcVXXx5psVjQN8xnq1at6KwMDgQqATgCeh544IHnn39+1qxZSEIMyAxsACzDsQBX0aGhDwAk&#10;oEzDhT4IKIOAgDJN3BoLytCni33A5IbwdF3EGU3kWV2szJSotAE+UrKK4jILopXmSIUpSmGKtqOM&#10;DRapsgCDwhXG0HOadWkaCWeNzi6OyirmX0JpEaPnMiOwJkppi1EWxCkLkznLlqyC/aYy6cG0Txet&#10;f6LvcGfPFq6evoQyer2tooI9E89+PoZOyfwJymBtvP1F/YSbJPG+2H6DBeIRhgvE9+ldu3bBIT31&#10;1FNDhgzBIo/VHos8nRHhl1MmlIKfg7vC13Q4VDizzZs3UyXYwj3j2zncMzwlPPfnn38Omjl+/Diq&#10;+vrrr4cOHQpKEIlEVA8yw/s+88wzbm5ucPATJkwASMG5QsjftWtXuHP4y48//jg9PR3ogPppYa8t&#10;VIV4+GnQz/z58+GJ6T4eKos+uLi4oJOfffaZUqmkUR84cIAe/4+cTz75JL1dAQKajB8//rnnnkNX&#10;6RXZYD5Q148//ghHjgrvv/9++Hs48osXL6pUKozuXv69jwC7U6dOoYeYGTh1NNe8eXPUjwxoC+1u&#10;2bIFwwTfoBL0B61g7Jjzbdu20SW5xx57DPB09uxZjDQ+Pp6eJQghP+Z5wYIFdGIpJiYGEwi+QRGk&#10;IgkoibaAGqh/586dOFgYIBAKcIMMnp6er7/++r59+0Ak6HNJSQmaePbZZ3HgUAPyAHrQE+AdAhMn&#10;TkQ8jgUOxNGjRzEWjBT81K1bN3QDxPbaa6+p1Wo0gao++OAD1ID8bdq0GTRoEB3Zzp07P/roo927&#10;dwf94FNBZ4nQH2xxmASUabjQBwFlEBBQpolbo0MZKcdgJVZmjpNb4hVWbGHRGcaQtLzgM7kw0TkN&#10;cCdKhU+4HsMJ5wyRanNMFpjGHCo3hikZvgRn6IMzDOFqW0xuYXSWdYOuZIexcrumLFVdEH0yO+qY&#10;MiU9N3j3oc+Wru8y+HlX35auHj5de/TbsGEnUKa8vPIyFrOqCrKa6koYFjc7C9QSvF2jkL27vCiG&#10;fAx24czS0tLwXRzeyMPDA36LvCC+969du5bjOKz8WE6RmYTdjIyMTz75BBwA7gEAUVUQAvDcgI/W&#10;/ENo4P/gbuHa77vvPvg5+Eg4dfrFEzwlXO8I/mEwcIoQnOKnn366Z8+eTZs2vf/+++gAnDR6Ajr5&#10;6KOPfv31V3hi8jj82n5N5KcwkOzs7ClTpoCKUBuNgraPP/44RldQUECjgOfeunXrCy+8ALeNVOAO&#10;mkAPAU+jR49euHDhuXPn4LAxRTk5OevWrYNvRjZ0plmzZnD/8H2pqanffvstSlHPQSd9+vQBtaAn&#10;aAVFKAnDB9V16dIFY6frbqiBCA+TgM7o9XowASqnbgBoMCHvvvtu3759QULoPIrQ845xjNBzsAUG&#10;QvzEGr4qtDJnzhz0lqYC4AIuoV97oVpQDmjs559/PnjwoOM1FKgcw0frsbGxwI4xY8Zg3qhFHLK3&#10;3norMjKSHuSDbHwj7PWWcP2ZmZk4EDjEGDXVw3p/tT/YhQBtGAgmGXOI/qDnODoCyjRcAsoIKCMY&#10;rNGhTKTSHM1ZYrkCWLTCGikzSzNMEekGUboWJs7QSeQGqdIMlInKNMMkCh0MAanKiL9TBjdKYxgo&#10;R2WKyyuKzbFEqvUp2daNmdaUDL14f/oP0dtniJPmxGyaGRo98buFHfsOcfYOdHbz7tytT2rqLqMB&#10;35gZylyqqSJjN81gl1l9YVW8/QWPAl9CYQTgp0m0sCM1KysrJSUFjg34cv/998NZtmvX7vnnn4+J&#10;iYGDRCl+Ob0m0AB8gUgkWr9+veMyCtVWWlp6/PjxuXPnDhkyBF4c9TzxxBNwbPAagB58U6fMQBns&#10;fvbZZ71790ae9u3bAyPgVo4ePbp9+3Z43Oeee65Dhw7w7s8+++zKlSvT09Pp6gmt7aiBRoQYEo5F&#10;ZWXlb7/9hrLoOfgDAIEOoBugE3QS46WCEMgA/hvkBBTr1KkTWAcYN2nSpJCQENTguBnWZDIlJSV9&#10;+OGHoBz0pEePHqCx5ORkcBU8/euvv96zZ0/0HKkvvfQSRk09Afx98803gwYNQgcwuldeeQWOH2yB&#10;SXj55Ze//vprUAWNBVtQ0ahRo5ANVaGrX375ZXh4uEQiwXSBJ1577bUFCxagZgwN/cEYcaTAly++&#10;+CIqx/yg808//fSMGTMIv6gDQA3MIYaDjoGKAILbtm0D5509exYzPGzYMPQZwwGWLV26dP/+/QDT&#10;JUuWDB069OGHH8bBQuXLli3bvXs3+jZ//nzMP6YRHwxkkEqlwC9Me0JCAsaFMaJ+1IPZgwYOHIjw&#10;I488Ai7ESAFJZbV+PCWgTMOFPggog4CAMk3cGgPKoGN2jmGnZMAoKqtUZYtgd8CYHQZ8iUSS2n5d&#10;CRaXa43JNotlebBItUGq0kdx2li1Pj7TGJ9lSsqxpGoKk7W2OLUuJiNXdDh93Z7j30pSX//0h6Hv&#10;f/rK1G/e+WL22598/Xj3/s4e/k6uXh0799q0aY/VcoHdD8vfH8OM/wXTVWuUYos4L3KHYBc4UTg8&#10;+tIMgT/g6rC8w1fBlcJZwrdFRETAycGvUx4qSwBEgkdAJfadugJnwHHC38+bNw9V4Qs63QeDzqAU&#10;6oGTUygUv/zyC2hp3bp1aBcQYzQa0ZP8/HyUTUtLO3z4cFxcHJhDJpOhGyiLmvkBsUowBOoMwhAl&#10;oQlEooaTJ0/u3bv3wIEDGAJxA0R5sEUYfUDnT506JRaLV6xYAXo4ceJEQUGBw+tBGAWmBXCzY8cO&#10;MM2mTZvQK4PBcOHCBWwPHjyIeLh8UODGjRs1/FurqPKioqIzZ87Ex8dHRUUBIzAcoBvACAWRiiZQ&#10;M2WmmQc0oBtowkFsSEJmgioqAjmOV2ZmJqYLRIW+oVoCHcTTVGCMyKxWq+Gmo6OjkROtIAZ9wGzs&#10;27cPzYFF9uzZA8Kj5tAHkCVmG2M8dOiQVqtFWxgjKArHCEkYBdrCAUI9aAL5kU2pVObl5QF20R8E&#10;wKmgAowCQAZIQG0OKEQTAso0XOiDgDIICCjTxK0RoAw6hs8V/+mC4U9SqrJIVQURSptYbhbJjTAx&#10;/ipVlgiVOVJtjcpko5DiQ5hpDFPp12dkh8rzorPNMTnm1BzzhhxzUrYxRqUJl2eFpit/PHH2212/&#10;vLsmbOhn3w3/9LuB73z6+IAXH+o5pMew0S+N/eTdT77p2neIp18roEyHJ7qnpu6wWYuBMlgBr2BZ&#10;YysblhGHNUpR1+meBWwu1TCnWFHJ7qtwJMOlgTboJQBwSxzHwT+d598cydfBF+R9MARfgN3aoiTK&#10;CcG5wo2hNnhxVAVnQS4WoszIYOGF5rKystAi3D8ikYSChYWF8L6IQSrcJ2JQORVH5diiNiAL8qM2&#10;RySEXYSRGUmoBM7bQQYQjYXyIDOyIQOaVqlUoB8MFqWQRHlI6AM6gH5icuDakZ9OfmACUb/NZkMG&#10;JOn1emqIaAMF0WfkR/+BGuA2xKB1vsprOIUABgKiQh50A5mJdRBJlVBmhGluKYZ2kRNNoyxViy1y&#10;kign+gPgQLXgM8qAvmGMKAXmQN/QbQyHimO2MUy6IwfjorFgS5lpSy3iUwEGAq8ABrCLsugMtsgP&#10;oeeYTACcSCTasmULqkUMtS6gTMOFPggog4CAMk3cGgPKOP6m2OkZ/gMGoLFJVTb0OVShD1HoQ5X6&#10;iEyrRGmKUBkj1cYwWX64QitS6EIz8kPOZoXL8pOyzMk55k051tRsS7xaJzqrXHzo2MxdP30Snzxm&#10;xdrHRr3j2vFJvw59fR/p6RZ0v2fL+x/uPnj4W5PGfv5dj0HPeQa0ZijTseuGDZvNJit/gQnLXh3R&#10;klhP9rTbWwRlVeziUvWl6hpYTTV7CRMi+fWdPfWvnlgpfv3HQkqVIIAYuDcCDkoiYRfegSJJVIQC&#10;2Nrz1RIVoVQSxTvC2DpSKYlEu0jCWOCbUU/tbBSoLUdk7VSEHcIuaiA5UimMrWOw14uyOXI6ApTE&#10;ctQSxUOsSV6064iHEFmvOAVY7roVUoxDKAXZd2rldNQG1c5Aogy1A7XzI0BhREI0CTj6u3fv/vTT&#10;T8eOHbtu3TpwDyIpA8SXuAJCAieAY44cOUJoiEpQXECZhgt9EFAGAQFlmrg1RpSRcEbqLXbBK8Gy&#10;/PXpuSFnc0LP5YrTc8Mz8qWyvBilLllp3JRp3ZJl2ZVT8FOebbNMIz5yZvWeQ7NiUt6eu6zvh5Pb&#10;DX+lXZ+nW3fs6da6nZNvW4+A+z387nPyauHd6oGOfZ99fdxnn363uM/TI1y8A+9o5vpoh06JyRu0&#10;On1Z2bUHmVwTlsHrrTEIvYRVVFXii3V5adkVRh2XQDaV1exX2RhFPZTBgo8MhBrYVvAid8Bc1tVR&#10;Iwm+Dd+8IWRAPL/qMt+B3XoQQGuyQ/bYq/HIyTCrFpeQKBWy7/OiXeRHE+z0Et8WdinJIT4v6zAF&#10;IEckibJB9v1aIkhCwJ7jah4KU521I5EZcsTUVu1IhGsLMbWrQg0YBcQOSt3M2K0te+xVoSAdLEqq&#10;nQcBpNIsIQNE8RAlYYtI6nxtUWbKQ8Iu5jk6Ovrhhx/29vZu06bN9OnTjx8/rtVqAQMymezgwYO7&#10;du1KSkqKjY09fPhwfn4+iqAgKoEElGm40AcBZRAQUKaJWyNAGfaoXwrYUSaMM4rZ3yAMTGMI5/QR&#10;Cl1Eer40Iz9Gro1RaOM4bYJSm6LUpiq1m1XajbKchFPy9bsPzJYmTF8dMubLbwe89tYDXft43/OQ&#10;i09gcw/fZu4+zp5+7r6Brj4Bzl7+gW3b8SdlPv/8+0W9Bz/n7Ol7p5PrY090Tk7daDCZ4KHBKWzt&#10;qy0sg/QiptrWGIReYg0HcBQXFpWXlGJRhOsjlKFF/nf8x8CMCTFY6uFQ4f+wS7xSUlJSG1ZIcGwX&#10;L1602Wx0HQepiMQWZREPbEIG1EbxtCY7RDVDlIq2ysrKUNBRCcmeu5YcVaFmlILQN/rhNJJql0UY&#10;eSAEqAilOiJrxzuEXeRx4BHVUy+PgzYcqagQYQhJVMpRBEkUSY0inkSpVAoBpGIImEYIrVP9jmxU&#10;PwK0rVcDKnfMJOIphpqDkIQK6QA58pAoFe1SZkcRJDkyOyKxi5zbtm175pln6Kf4nTp1mjZtWmho&#10;6OrVq2fMmDF16tSPP/549uzZUVFRGRkZOC61iwso03ChDwLKICCgTBO3RocykZnmcLVJxBlC5Tqx&#10;XBupNMZnWZJzbVvyi7Zpindoi3dqi3bpCrflmWPPccEHf1u2c+8XEukb383t/c4HD/TsfW/n7q0e&#10;ftyvzX2e/i09vAI8/AM8g4Jc/fydfXxc/XydvL2bu3sG3X1f76dHvD1x2rQZc3oPfNrN18/N17dX&#10;//47ftpTXHIBrv7y7/W/p2JBYe8sqGeNRFilGaFUVV+uuXQFbo6/wATD2s7excCjjEOIdKz/5MDg&#10;liA4SIqBKIAYuHx4Sqi2RwRbgGYQeb0LJyESqaAruFj0C7sQVVtb9txXPSt0fSSagFAJwlQtWscW&#10;u9dXgk4So1AShEiUpVEgQJHYpRtEHINyCDHUbVRCTdhr559TfJ4XAtil5jBvBbzQK6of8STsQqif&#10;AqgQYWzRuqNdRwwysOZ5UXMIIAndRmbUhl1kRgCZ0QfMP3YpG42Ob7NOh5EB3QOJIgPCGJejXXsO&#10;fhTYpdYRRubTp08DXMAxAJrAwMD77rvv3nvvbckLkZ988smOHTvM/E/uqQi2kIAyDRf6IKAMAgLK&#10;NHFrBChT6wKTVG2JzrZKMy3BCu36jDxxRn600pCcY9uUX7g1x7ox05Qiz0/MyEk8q5YcSfs+Mm7i&#10;4uUfzJ733PjJHYYO92vfyd0/yMMv0MPX38PL18vL28vT28XH2yMwwDMgwNPXz9Pb183d09XNo0Wb&#10;e3r0e+rVMR9+MOmTHk/29fT3R57uffqER0eelafn6/O1BnbavI60OsTVs8YhjRZm1OktBqNZqy8y&#10;W8tLy6pqsDbyTgvLZK0zTFcXT7sQxvoPJ1cbZeALHN4Bwi48JUTeCyIXS6JS9YTioAG4W1QL94kY&#10;aheVI8nh/1AhiXkjXo6cDiEG8WiFcsIro7dol3KyWnghjGqRCqQgEKF4KosYxFMkcqIeoAz9OIga&#10;dQi9daCMQ8iPypFEKEOjRkHEYIzw6xb+IXWoDfGIhFCECmLLzxMjEtSP3dqdQQbKT93AlgI0NMQT&#10;t1E92K3dDdqFKJXCKOUQ4i9cuFBYWEg1oCr0EAFHKnapCIpjF0LriDl58uScOXNef/31YcOGjRgx&#10;4plnnnn66aeHDx8+bty48PBwjuOoIJUlCSjTcAko00hQBv7171i9Utdbvfx/ZvVKNdjqVUtWL48F&#10;QABjYfLW13z2zbPbH2UkCjMzvnuRmdbY3ILIbMs6Wd66czni9DygTEqWZUOWOVGeKz5ydvnOX3+I&#10;3/yNJH7S0nU9h7/asn3XgHbtPVre6+LfurlXgKuru5u7h4enh6eXh6enu5enu5unp4u7u5uru7uz&#10;u0dzNx8nDw9XT9/AFg936NL3qeeefeHVhx7r4OLp6eTt2abd/eOmTFy66kdpXFR8cnx8QkJtS4iP&#10;T4qNq2eNQ+hnbGxifEJKQmJqQtKhfb/oNZqKqooafqGm60kAG3JUtKrz66d95YfgXCGHI4CjIneO&#10;APwfwhC5Q8oDz0dJ8N/IRvHkU1gzvMj1Ihu2FEYqdqlaxEAAnXr+FaLuQfZ9vksOFKgtxFNV1Cuq&#10;H3VCCCCS4km0S9UigAzUc5SiGGwpFRUiHkIGDBBChegA4mlECENUENmQWlxczG5U4i8e0ZZ6iwpp&#10;mKgEc4iy2CInhLCjRQqgDyhIU+3oKopjilAnOwb8L4YoEvVTJFIRRn4SXxkbDh0LZEDT1BnEUJ8h&#10;6jZ4DgFqgholIQNiMCibzYZsCBPAoc/Ij0rQN0dtlF9AmYYLfRBQBoHbHmVQ4V/aH1DCdYY89Ur9&#10;odUr1WD7w+bq5cFkMkMggs0ee1GzgDLXGzgmTMH3jf+5dYQKny69KIPd4Rut1MUodZHp2WsOn5mR&#10;uvndH1e/OH3mM+9PevbNsf2Hj2r9aAeXwJbufkFunr6e7j5uzd2cnJzc3dyAMTBvdw8/L28/L09P&#10;VxcPFxcPN6R4wNzdPX18/Fq1avPww492fKJzy7vbNndzc/Jw82kR2K3Pk8+9+PzrY94c9fZbo956&#10;E/YGb0xvvPn26DfqWeMQDeGNN98b8860iVPWL11x7vTpixUXKi6VX/kdX9mZY3as8/zKaRfzWrzL&#10;JA9NHoFcA3bJX8KN8T70msukVPhRSoKHQwzi0QrCiEQSMiAGtaEIRPkdRageCPnRCgL8im6/Pwb1&#10;UCqKI5K6hGzYIkz5EcAWMRACKIImUDlE3EC9QiRERSAqhczUJeRBTvSK5sdRJ22RwVEh+oxsiKHu&#10;YQshD7qHzMgDr080gzA/UCbKgy1aQRKbxNJSMAHlRDxapEmGkBNCEyiILU0CRSKVJhZCEkWiIHap&#10;b47iVIpm0tF/ZCAcQTaUgignYtATpCKADBAi2WFokASUabjQBwFlEPhvogyd3qhjjRZl6oziqtXL&#10;8w/s9kcZfrzsdhkJZxLL9aEZ+aEZ7Kl30WpjUq4VKLPmyNnpcZuHfvXd3c++4Pxwe6eg1h4B7AWQ&#10;nn6Bbt5+7p7ebh5enl5eLs4uziQnZxcnZw9XN6CMv7eXl5urh6srUAYQA/Py8sHW2dnV3QOk4+/q&#10;6XWXk1Mzp+Z3Nm/m7unh6u7m4ubq4upit6tC0M3VtZ7Z025zXR2Ij6fnYw8+NO6td3bv2F54sQAo&#10;c/l3OGbmmx3rPL9y1hFi4OTg+RzZIPIOcApwoswDX0UZxJMXRAw5Xd6TMM+KVMSzEw68R0clyElC&#10;zoKCAnh0xCOMGL5le1voAAVQCTKgTmRAncjg6C21QmESdlGEwmia2qV+UhMQMQR1ErtUCpmRAcLQ&#10;jEYj3DmSqA80CgQQg3pQGwKIQU7KjzBikMHROnaRjYEMDyjUARIVwZZAAUngmCJe6BiqQnHEoxR2&#10;kZMGSH3AFkLliHTEYOsQdu3N8McFOUnIj7Fgi1FTtRD6VlhY6Jh/5EcGZEYSOoNeUc8Rg7INk4Ay&#10;DRf6IKAMAv9VlGFHqpaFsysUxnp2XT2wuvU01HgyuL65+tn+FsrUHcgf5/kHdvujDD6odIEJKIPP&#10;qliuFcs1EoUmSmWIVRuksrxVB09/HrvpxdlLHnn5Tf9OPdxa3e3tH+DlDjbx9Pb2Jfhw9XJ39nBp&#10;7uzUjH93T7NmzcAjXh6ePp4e7KwM0j0Yx5CBY5o1d3ZFjI+vq7e3s5sbOXt3D3dswUIof8eddzCj&#10;l8uQNburvjUGYUIwGxgUZuCh+x/48O13d+3aYTtvrbxccelKDfv90tU1n1Z7BLAlOcJY/5EKUWYS&#10;xfOuk7EOBeBE4QIRQFkKwztCcJNwlnTWAX4RGSiMgsiGGOREABWiWrTiaBoNsQXd7mvqxEDUbRLC&#10;VBxh2pIQRnPUEDJAFEl9o117dTyyUB6IeuVoAgEKY4vaIGSGsIuaqXKkUiTEF2LwgZw0J8iAzHzd&#10;fyDqJIQi1BBiUBBCDHape44aEICoLVLtJNYhXo6cEPJQJYjHEaEY1I95QFuO/KwuvjYkoT+UhBh+&#10;QNfm6u9LQJmGC30QUAaB/yrKSBV1LKLRogwi642laaIMH2azGqbQhSm04Zw2AibLE6ep1xxOm5Gy&#10;840la3uP/eiBQc/6PvSY/z33+QQFefiyO3xdPL1dvXzcfLydPT3ucmrezKl5cycnJ9CKqyu7mOTm&#10;6u7sBELxdGdXl1yx5+IGjnFycfX09fNt0cLDz8/J3b25izMKevv6+AUGBLQICggKDAjkhX8CAoOY&#10;BQQgqa5RlttfQRhEQECrli07PfHcfttyAADL3UlEQVTEpImT9v68t7i0qOpKJUMZtk4ywWOVlJRY&#10;rVaz2QzmgOtCJHlfCG7PYDBg2UcSIuEdyNVRWQhhFCE3jC0F4AhBA/Rd34Ey+IqPMDIUFBTYbDYk&#10;oSzlRz3MhV5FGTQE1kG7FosFfUM3qC0SrfMQwiiCLfKjcnpALSqkTvJ5WQZHcUckyiLs2HXIUa0j&#10;QHLsOkrRluIdYll52ff/KOZ6/WEGiiQ5dmsn/Y8O8H1kol2KpwyQPa3u2BFfO0CpfHYmPoXJvv//&#10;kYAyDRf6IKAMAgLK1LW69TTUBJS5kReYlNYI+++xzfisimQasUwTJs+Xcrq4TGOc2hCryA89IV+y&#10;99A38RunrBG9N3vhuzNmvzz504d79vO65wHXgFZOPv5OHr7N3byauTg7ubF7f2EQoYybU3M3Z2d3&#10;VxaBNHdPL7/AoPvaPfRE9+6devQIuqdtM093Zx922+9Lo1+fMv3T6d/O+HLWjFm8vp3J7HvevrvO&#10;vm0Mmjlj5qwZM2fOYJq/YH5MbCyn5sqqSysvV1z+na3VbJW/csVkMu3evXvevHlz587dtm0bPeKM&#10;Fn+QBJKmTJny5ptvSiQSlUpF3oFS+cWWhRHJqOfqo2gALhCQAjGENRQJuKFI4hvwB3aBIMQ0qIqE&#10;DEajMT4+fty4cdOnT09OTkYPHa0gQOs8dqkU6k9LSwsNDf3oo48WLFhw9OhRYBCSkBOiVqgU1Q9R&#10;GJG0y2e0h0lUHAG+KbsoCUL4+tR6cuQk0S7JHlUr0tG6PaFu/ZQE0S7p+pj/lxzFscVga8c45OjD&#10;Xw72f0hAmYYLfRBQBgEBZepa3XoaagLK/HsXmAhlxLK8CIU2MceSnGvZmGdNzjZGyTNDjp9dvu/w&#10;sp37l237+Qtx3MAx793dvXebjt0D73/MK7Cti0cg4xhPD3cvT1AM0MXDw8MbOOPs5Ork5OZCEV6e&#10;3r5t7r2vS89eQ4YPf3rE8HseebiZl4eTn1e7zh0+/36mNCVh4087t+6F7969e9fuPbzthe3cve86&#10;axTauWMnhrB7567tO7bv2rP71yOHtSZ95aUKuleGXyfZRZDjx4+Dddq3b9+5c2cAzblz5+g0CaRU&#10;KpcuXRoQEAAYnDhx4q+//goEQTz5CDgIeAfCC4pEKtAEJHG+1ouNUBsgBjRD+EKZIeQHhSAzkhDm&#10;l27mbhB59uzZadOmubu7P/DAA998843jLdzIhu3VdZ7FQOCtmJiYZ599Fvn79euXkJBgtVoRTxnQ&#10;IipEgIo45NilnNeL4vmmmKhpxCAA8VnqyJ7vulZI9v2rfa4dWTu1dhjic9WJIf1hvKNm+z4vygnZ&#10;93lhkilQLx6izCTURjGOQAMkoEzDhT4IKINAo0OZunBQK4lvHSalAPupC3xz/dTadi31mtVrvcGG&#10;ptmUXjPMMD4YdS1UZRUrrRL2uQIQWCPl9AGrZ1dHdK3P16HbP7DbH2UwUZgHBNCKmDOLlOZgTr9O&#10;nrtenhuq1ISpdJFZxqhskzRTF6XWxnD5cYrcBHlukix7+U8Hvkvc+Jk4cuS3c55858OWfQe6t7nH&#10;pUVr14AWTu5ebm4+Pp6+7l5+bt7+Hr6Bnv5B+PNv7uHt4ubdsvX9Tz41fOT4qWO/ntH5qYFugf6e&#10;/v49+/RJSk3J1eQWFhcUFxcWFxbVs5Li87ALcNDF7CYPctW3v6irpMLCwqKiorKykrLyC1XVZYAQ&#10;rN6ADI7jPvvsM8DKXXfd5eLi8sILL+zatav86g+wjxw58u6773p6ejo7Oz/11FOJiYnwDkgifEFx&#10;VGs2m0EqFI8iEO9DmBPBFkDjOE8DlIHoHAllcGQmYRc1A4a2bNkydOjQZs2aoUvPPffc0aNH7Ys7&#10;LxRHJagKNWu12g0bNgwaNKh58+Z33nknBhIVFQW4QVXIZi8g6NZJQJmGS0CZ/yzKKJhFKM0weqMy&#10;GaXWtjrF7Vav9QYbsADdq2XobS2IIQPHOFCGaEZAmT8wfh4QcKBMiNIQotSGcJoQTivCX59SF87B&#10;tJEqXVymITnLkJpj2pxjSpRlRRw/F3rw+PzkrR+vEb38+cwnXxvVediIRwcMbtPhiYD72nm1aOPn&#10;19LL09/HK8Dfp4W3u5+Xm6+Hm2/L1g/0ffqFd6d+8en383oNGeLq7wfsebJf/607dxQUF1Zfqrp0&#10;uYYeg3vN6PG+jl36t5GIXxHZGYUKXlioKypLqmvKa2qqamrYrS2ZmZkzZ85s27btHXfcARoYMWIE&#10;UAbxKIX1Pysra9WqVYCYnj17fv3117/99ht9oUeFSEUYgAJOonMtEMVTo5QNeZDquKIE+nFkJpG7&#10;oTAVQc7Tp09/+eWX/fv3Hzhw4IwZM5RKpSMPCfWgkxCoZePGjeAed3d3DCEoKAi8BcBCHhShngi6&#10;hRJQpuFCHwSUQeC/gDK1SAUQE8mbVGmGUeSfmaPOWlav9QYbsKBuzaxFQpNrBoghC79KMwLK/IHx&#10;84DANZThDOsVmvXy/HUZeesz8kIy8kIz8sPk+RJ5frhcEynXRMvzYPEZucmK/O05lt15ll1ZhqQz&#10;XOiBwws3bJq6au2zkz56+OlnPR9t7xTU6i5P9g4mFw8/H+8WPl5Bnu4BQa3b9Rgw7O3JX372/cJe&#10;Tz3T3N3zjmZOjz/RKSk11VpYUAPHepm9QbqeIY4Zc9NsTeSf+d8IhCWa1nPHJZ6KyvLKqtJLlytp&#10;rUYGcMPu3btffvllV3YzkfuYMWOOHTuG/Eii4ufPnwdYAGIADbXjyTs4AvzUsACEpuE1HLvIg12U&#10;dWT+Q9VOQn60q9frtVptUVER6AeRVA/EWuIzI4xIg8EA3nrssceAMvfdd5/jrBJNgqBbKwFlGi70&#10;QUAZBP4bKIN26WRMlJw30IzSDAMEkFHf6pmjzlpWr/UbZ9y1zjiMfZz4DwzIgIzcdl3jc9bps4Ay&#10;xmCFPliug4XIdSK5TiyDacJk2nCFNoLTSVW6SLU+in+7ZAKnS1Ubt+VYNrKH6XHrj55atGvfJ5Ko&#10;1+cuGPjRp93eeveRES/5dOp+R8t73e95xLPNQ86+bXxat3us51MvvDt54lezewx+1sXH7y4X9w6d&#10;u23YvMVWWATHyNa8P7M6wcYkLOkV/LPUKivLq6rLCGWwemOFByVwHDdr1iwPXh988MHhw4ex5qMU&#10;4wXeBdA5FdqFUBvxBF83E1ZdRFIqhBhs6/mRq4vzNSED+Aai5kiO4tgif+0kyk8xSEIeqhB9O3Pm&#10;DCDM2dn5nnvuSU5OLuZv+0US5RF0CyWgTMOFPggog8B/AGXQKCMDcAyPMtG3J8qw/qBXdUyqMEfA&#10;gBFKs5g3EE9djmGzKqAM5gEBB8qIVGax2iLGVmUOU5nD2U1R5nCFiRn/SZaodBKVPoI+txm5EfL8&#10;pGxTUpYpOd+SmGuKzzaEpavXnUhb9utvP+zePyEspte4T/16DGndY2ibTk+5tHrI5e6H2nYd0P+1&#10;90ZP/arjgCEufkHOHj5de/TesmNXQdH5KjhKrH6O11/zdhlR9HgOBK9crr5yuYqte41JWMPh70tK&#10;SsrLS4EyNZcqsFYTykBw/FFRUYGBgV5eXmPHjj1y5Ai4hxZ/2qI4xNfEHARfyH4tqXaA8iCALS3F&#10;FI8MhCwI8+szE8JULVKxxS4iEYYoFXKEWQE+QBmoEpSiSGwBZEuWLPHz82vduvX69es1Gg2VpcyC&#10;bqEElGm40AcBZRD4z6BM5NVTMtEytr3FKIPPQH1Df4z1jW7rYWSAuTWFquCJBZS5zvh5QKAWyljE&#10;ais+jSLOJFKYxOwzDI4BzZjDOIOI04dyulClTpxjCc00rT6btfZsVoRKF5WJOddHqvSxWUYp29XG&#10;ZOulKsO648q5G3/9dFX8tIWRH3y2vM+L73Qa9mrfUR+8MPmLt778vsOgoc4BLYEyT3TpmZS62WCy&#10;lldUYe2wX06qZWytY6tb40MZrOH8kmh/XBs2QJnqmnJgBqJphUf81q1b27Rp4+bm9uabbx44cMBB&#10;CSiLsNVqxbJPV3kIO6ggPAXdeJuWlnaIFxiidgY0WlBQIJfLf/nll/3796vV6gsXLiCekoxG49mz&#10;Z48ePYqtXq9HDOKpILalpaW5ubkoTv6IRkFCGBlMJhNqViqV2dnZ586d+/zzzz09Pe+//344KSRR&#10;TpRFZkG3UALKNFzog4AyCNz2KGM3h7uNkJklMpNIbgxVGOC3IhT6cAVmHp7VHJduTMwwJsiM0TKD&#10;lDfQTLjcIJHpWcccx+gqJdRr4kYa6qf5wWeGmlOYpTJdFGeMBIQpdGI5+8xIOF2E0iBVGiXopBxb&#10;hgj082zy36yTf4BcTQtlwtjfoB1b6f4ndkcUZ41S2jA/YXKjGCYzSjKYhckQNoh4i1JbI1WWkLP5&#10;607niDN0onRtpFwTpdDGcLqETFOqpmi7qXSnqWxz/vmtOUUp53RxR9TLUw68+8O6l6bOGTN94fvf&#10;L33jq++6Dh7m6dPKxdOv/RO94uI2mowFl6prfr9U/XvNpWt26TJ7gzQv/Ftz+fcq3hqJ0FH0Git6&#10;NVl1dUXNpYrLVwAl8PH2ZRwr/N69e9u2bevi4vLqq6+CORx35iJgsVgAOgkJCQaDARUhEvl5L8Ee&#10;ZJeZmblp06b169fPnz8fDmLHjh0AlPKrLy7AViaToez06dO/+eabiIgIcA9qQKNlZWXHjh0LCQlB&#10;/PLly+Fizp8/z7fJHkGLVDAK8v/222+gJcIjdgiunpgpKipCP5ctW7ZmzRqJRBIaGvr888+7u7s/&#10;+OCDUVFRYC82eOHq0m0gAWUaLn7NEVCm0aAMjNwtHKdEgW/ncJwGMbptRxlznMKckGFMTDckyQ3x&#10;CkOkHMa4IUKBPAaJQg+AQIC4hzd66tq/Y6i/FsrwJwxMUQo9LFIBrtJLlWxKI5Q6qcqBMugbPmZ1&#10;UYZ9nBwE47AmhzJhKvvY6W7uSKUlkrNEKa1S9F9hDIPJjVK5WQpexBAwFvapBtboMasgGGxjsgpA&#10;NpjqCM4QJteKMtiNNVFqc2ymJVppSM60blBatmUWppzVivanh+4+Jf3p1MrUPR8tWdV98HA3zyCg&#10;TOdu/ZKTt1lMhTVV4JgqghgsIXaaYasgE/5tjCjDs0cV1mc+UFldU073yjhQBuiwZcuW1q1bA2VG&#10;jRp16NAhxMMLFBcXh4eHAxHuv//+du3affnll+fOnUN1EFKxVavVcAoDBw7s3Llz+/btH3vssV69&#10;eo0ePRo54+Li0tPTkWHbtm0ffPBBy5YtfX19kSEmJgagg0bBNEuWLOnWrZu/v/8999zz8ssvnzx5&#10;EnWCtoBHgJvBgwe3atUKFSIbKApJ7BDwW+DR0qVLhw4d2qlTpx49evTu3Rute3t7022/iYmJAB1H&#10;Zn4eBN0yCSjTcKEPAsog0IhQhixCYcUMi5VmkdIIYyjDGfE1PV5uSpaZUtL1yRn6JIUxVmGMVsC9&#10;gRvY0EQKHVBGUgtlpPYHyP47dhVlwjHJ/IUPYEo0p4+Ua2EIxCgNbFehi1LopBw8LnO6oBZ8zOqh&#10;DFx17WtqvGGS6zb3D6xRoIzjrAz7gOEIyo3RnDkaQMNukTGyKVIYozhzjMoSk2kDskQgMyaK0SHb&#10;RiI+C8fCKGLnvazgxeB0/fpzulA5xmIUc/oolTlObd2iKd2mLUvNLNiVWfhrzvnYw+c+WxnS7ann&#10;3bxauHr5d+s5cEPKDqPeWlVR+XsNjHEMGUOZS2wZZMtd40QZLM4VFWWgGbZQ11RWVpXSvTKEMtCF&#10;CxcSEhLADUCZt95668iRI/zafjkvL+/DDz90c3Nr1qxZ8+bNwTQHDhygJMhoNEZFRfXv3z8gIGDA&#10;gAHP8nrkkUd8fHyAJi+99NL27dvBK4cPH54wYQL9Uvquu+6CE6FrTGazefXq1Y8//jjioYceemjf&#10;vn2otrKycv/+/a+88gqKIL+zs/OYMWOUSiWSUKqqqio/P3/t2rV9+/ZFW9iiV8888wz6QK+dAsoA&#10;yy5evOjwYjRGQbdKAso0XOiDgDII3OYoQ/61tgFlmONkDxcxhqIhDrBijJQb4tL1KemGVIYy2kSZ&#10;Ll5hiFXopXKNBP5VyT995FajDKiFUCZGrouVMYvKyI+SaQA04UAZhV6ihFu1o0yEkr8ypTALKONA&#10;GQAKuCT0nCbsnCZKDhY0RuKAynUSuQ5EGy03xChNsWpLtNosxYeQnfpif6r8ETeFyfRrT2WvTsPf&#10;rC0i67xEXRQsM4fIzesy9GvTtevTdSHpqMQcqbRGygyblLZ92UWivcfHzv2xY+9n3DxbuHkHdO0x&#10;ICFhs1ZjYijDX2D6z6AM1uTy8tKSkgtVVQxfqqsryisu1kOZ8+fPx8TEAGVcXV3BDUePHsVgEa9W&#10;q0eOHOnk5ASkQBKIJDs7G0nwCHAN4eHhnTp1AmoMHjwYOYEgAIiQkBCgDNAEW4AOIpEfpd58801C&#10;ky+//LKwsBCVo4bS0tLQ0NDAwEAgVI8ePX777TdEovKDBw8+9dRTgCfUA5CaNGkSvUsBSXq9funS&#10;pR07dkTS5MmT6ffhRUVF06dP9/DwAMo88MAD27ZtK+EfH8yOmYAyt1oCyjRcAso0FpQhFwuLUFml&#10;aptUaUNMMGdcq9AFK3RihS5CoU9QmpNlxqTTeRvSNJvlxhS5Pi5DGyfTRasMIkX+OllOiEorVeEA&#10;8ceIRxmYo5UbbmEKc1gGo5kodWGUugBtSeT4bGji1IYElTE2QxN3Li8pQ5vAfiqsj1MZpfzHScTM&#10;BJRhI1WxG0GAMsIFpmtnZdC0TA+UEZ8DAuqi5eyCXYRcGy7XRsh1LEbB8w27gwp0qGWfRoWRTsyI&#10;wCtnctek5QMWpVmFEZkFIoUpJMOwPl0fDMswhGYYw+QARzCuZVNW0d68CyH7jn8458fO/YZ7ebcG&#10;ynTp1j8+bpM23+hAGaIZCjTqC0xYkysry0EztESzlzyWnaen/TpQ5sKFC7GxsUFBQYQyJ06cwGAR&#10;bzKZwA3dunUDVYA2pkyZkpOTg3j4BXiBsWPHIv/jjz8+b9481IBIaPfu3ffddx+9jjs+Pp68SUFB&#10;wRdffAFUQj0zZ84EeSAnEARV7d27FzX4+vo++eST+/fvRzyazsvLW7hwITgJaIKkjz/+mH6RBE90&#10;/PjxYcOGeXp6tm7dGs6I8mO7ffv2AQMGoF2gTEpKCjVBoxB0ayWgTMPFrzkCyjQmlGEco7ZFZRWF&#10;q23rOeMqmWZ1OntCWrhMm5pduDWzIO54VuKJ7J1q6zaVOfpMTpxcl5hrBcosP6tcr8yPyjRHqui5&#10;eTzH8MP/l0wsN4WkGaRcYXzuxbic85EqmzhDL+W0KXm2jbkF8Rma+LN5qXLD5kzTpmxrSo41JhME&#10;ow2W57NLHrVQJlyO3rI3MNS2pnmvDDsdxUMJ0EQq10fLtTGcPlqhi1RopcxANkAZdsEuktEt+EZD&#10;H0j7x5JnGrFMh496BJ3g4fCxR6QVJsEQ5NYwdhuWVSwzJKlsu3OKg/cef3/Oj536Dff0au3q5d+1&#10;x4Dk5G32C0yX7PfK2K3x3/aLlZkW55qaqpLS8yWlxbVRBuMqLS0Fdvj5+QFN3n777bNnz9rHe/ky&#10;KCQyMpKuPYFd6Km7JSUl27Zta9++vZeX14wZM8gjUH6UfeaZZ9zc3EAbGzduRAzch9lsBo6gEqAG&#10;GMVxygSpv/32W+/evcErHTt23LlzJ2IgpFqtVhASKgkICPjqq6+MRiMi0c/g4GBvb28PD4/3339f&#10;pVKhEsSjCPo5a9Ysd3f3tm3bosPCbb+3jwSUabjQBwFlEGgsKAPvjgD7rYraJlJZ4U1Fcm1wek4o&#10;lxeh1MZk5IceTJ8l3fLxqqgvxck/JO9afeBkRFpmcn6BmMtfkcaFqDSRWQap2hCm0Ivl+jC5CcOP&#10;VNqk7K3LrCEcX3xfd7T7D43Vn26WygujVBelykJ40AiVPlahi5Fp1x1OnypJHr8uempY4g+JW9ce&#10;OBGn1Mbl28KU+lCZLkRuEIFUVPzVJXAMTGlkz0dRGSNU7MVS9Rr650YzfG2ebz+U4fuGLaMZ9oIC&#10;pRZQGIPJ5JgBX6I5XRSnA83UMi1oBtmkiGcGrISx37ozYyzoMD0+rmGcTawoEnMFoZxFJDcnqYp3&#10;Z5cE7zv1wdyVT/Qb4el1t5t7QNeufVKSNxsNQJkqrIBXqqtgl2uqL1+qgfHLGtY69pSZ6ktXKi9d&#10;htnXmttdWKhZ39kQfq+uucTeWkBnZfjlmo0CyZWVlVu2bAE0EMocP34ckRAcQVVVFZLatGmDpGnT&#10;puXl5SHeZrOtWLGiZcuWPj4+CNBtvKgK/iItLW348OFAGScnp6SkJL4Pv4Mz5syZA8hAJFCG8qNy&#10;5N+7d2+XLl2AMl27dkXYEQ/cWbx4MdAEADR79mygCZKKi4vnzp3bvHlzNL1s2TJUi0hkhuCkUDPQ&#10;B/nhpBwPJqYOCLqFElCm4UIfBJRBoLHc9gt/JpIZQjP0oUpzKFBGbQlXwQNpwrP04QrNmkPnvpZu&#10;Gjrhmw7PvdVp+JjnP/l27tZ9opOypDxzmCp/TXqmKFMrzdSHq3QimTY0QyuSwSlaCWXoppkbizLs&#10;8TBya4SsMEJRHC63odGoLGOMUht6QvZlzKYnP/z40Zfe6vDymBc+n/V5eELwCVlMjpk9DUWmD66L&#10;MlKGMuAYPaEMf3Xpurb+mTk4Bobd2xBl2B8U+7kZuofPlS5cpQW8RnF1LPIatVwzZItQYst+8R7B&#10;wTB7hC+1TKWXKA0MZbhiEVcYyllFCkuy+vzuHIYyH84Dyjzv5dXW/RrKmOugDP+THxi/rMFPsxM0&#10;jQ1lSFiuLwNlLl+pqq659uICPp4t4/D6u3fvvvvuu4Egb731FqEMkuAIgB0JCQmgHCR99dVXBoMB&#10;STk5OZ9++qmHh4efn19oaChIiOqBzpw5Qz+KBnAkJiaSBykrK1u9evVDDz101113gUuwi0gUQSo4&#10;6cEHH/T39+/du/f+/fvRIlV18eJFeBw02rp16/nz54NakBmtf/HFF+AhVBUTE0P1kOCk5s2bB7QC&#10;da1fv95oNFLTECoUdAsloEzDJaBMY0QZZuwhaRaR2iJWm8JUuugc1r0VB85MXiF9YugbAQ/2aNWu&#10;V++X3vs8KnndkbSEHBCAJkSRK87URah1EsBEhiYk3Y4yUti/hTKWSEyOrDAso0CUbgLKxOZZ4rI1&#10;646emrgq+J7+z/g+0rn14926vPr22B+D1x/LSMi3iZX69Rma/4Ey/KwKKMNQJlypkXLX299BmesN&#10;nwqGMiKuSMTOygBlzMnqYoYyPwNlVjzRb4SX193u7v5du/ZOSd7Eo0wloczvNdX88/CIY2BYVRjK&#10;1AAHLjOasa81jUNYrtFh1ndADLvn9/dqPsa+jFdUVGzatKlVK3bb78iRI3/99VdE8ss7OzsSEREB&#10;ZAFVzJgxg86OZGVljRs3DpkRLxKJUBz1IDN06tSpF198EZQD4EhOTqbICxcuLF269L777quNMhBK&#10;7dq1q2PHjoGBgf369Tt8+DChTFVVVWFh4Weffebi4tKyZcslS5bQj6vlcjlIq1mzZu3bt9+zZw+y&#10;OeopLS2ldy+0bdsWXaILUtQ6UgXdQgko03AJKNO4UAYWAQcPU9pCOfM6Tr9WoQ1W5MfmmOOzzMv3&#10;nfxw/rr7ug5x9rzH3ePujn2HTVwfvvrg8YRsnVStESlzReo8uMAwTlMXZdBnZqgcvvlGoozSEqUs&#10;BMqIztlCzxpFGdp4jS0uV7vu8PH35i/1fqh9c68gb79W9/Z/7o3vF685eCo2F3OrC+G0f4YyV2cV&#10;Hzw7c9woowod1TYWlGH11zdtfVPCdLwZ2AsN7B/OevZnKHOBR5nlT7DbftswlOn2JI8yxqqK8t8v&#10;1fC/x668crmKPdr3Crw+gKYOysDsa03jEHpb56wMe0oeozS2VmMZBwfQqRegw+jRo4EytPJDQBmJ&#10;RAJkcXd3hwuw2WyI5DjunXfeAdz4+vqKxeJq/j2RiEepkydPvvzyy0AKgM7GjRsRiSSU+uGHHwAZ&#10;oJD58+cTyhBk7N27t3v37i1atHjyySfpF0yURCjj7OyMpMWLFwNlUM+hQ4eGDRsGHnr88cd//vln&#10;OCZkhlAPMnzzzTd0r0xISIher3d4MTYBgm6dBJRpuNAHAWUQaEQoE5lZEJVVGK0qEMlNK2WaH2U5&#10;a2TZsVmmlGzb2v1nJi0KfaDbUy5ebd09WnTs+8yENaGrDvyWnK2LztSIuSyRMkei1MBEMnCMjj0c&#10;FsOX08+kmQuHb7Y/0OWGGGeJVhZFcefDMkAzJvBTbJ41Mc8Ueixt3OIVvg+1d/EJ8vVr2WXYyElL&#10;1oiPpydoLGKVZj2nCVZchzL4aJEzVtIvsQWU0YYpNfWN00jYn2FdU8F0zJQG3vDhxGTWM10Ypxcr&#10;QDBFoYqCEIVFpDAlqwt355wP/vnEh/OXP9H/OS/vVu4evl279UpJ2Wg0GKoqy3+/XP17TYUdZa5U&#10;8Scw2G9tsOYBB/jbfhsZyvALdQ3wBRxTUVlSXnHRca8MkqCKiorNmze3bt0aKDB27Fh6Dh7iUba8&#10;vDwqKiooKAhJwBEQBpKys7OnTJkCXgHKgBsq+Qf7Ij+S0tLSCGWQHyiDGpBkMBimTZuGSoAy4BLU&#10;yfeLaf/+/X369AkMDOzbt++pU6dQA93jArqie1+QNGfOHMAQko4cOTJixAigzAMPPBAfH++oB0nF&#10;xcVwTz4+Po899lhiYmJBQQHcFkQZBN1CCSjTcPF/ogLKNA6UIUcrVdsYzSisoRmGFTLNMlnOall2&#10;XJZpY7Zt/f60jxaLHug+2Nn3bhevwA4Dh0xYK1r5y+ENuYaYLIYyYmVOGJcPlKHbfsVyUxg45t9E&#10;mShlYYzqgpS7IM6wAGVici3xalPo0fSJS9f5PtLJxb+1p1/Lzs++OmnRavGxswxl1Np1XP7/QBkc&#10;IwFl7CijQkN1jXGqtp6FsZw63gy8mcJVKF7faqGMrRbKFPMo82NdlEk1GvVVlWW/X676/VLF75cr&#10;f79SxewqykAAGHb37BVGMxTTKISFGoszcQyhDHvgb12U2bZtG1AG6DB58uSMjAys/FQQuBAXF9ey&#10;ZUugyezZs41GI9wB0AScERAQgPyzZs0ym83kKSC5XA6UQWZow4YNqARJyDB16lTkpwtMFy9epMxI&#10;2rlzZ8eOHb28vIAg27dvd9yri3bXrVuHeNDSV199ZbFYEM9x3Pvvv+/s7IyqPvnkk6ysLHSGr4nd&#10;W4Oa/fz87r///rVr1+bl5VGXaCCCbqEElGm40IcmjjJiBe+/MTS5QaIArNyeKIMKr15VgT+DySzB&#10;GUZ2ViYjZ01Gdly2cXOuNXh/2sSFogc693P3CHD2CHp80PCPgiXrDh3fmG+Iyc4P5dShymyRIi9C&#10;qYtU0EscLRK5OSzDFCZjhoYwFfzDS+q13lDjLFJ5cby8NF5VJlbYgoEyakOCWic6mjZp6ZoWHbq5&#10;BLb28G3R9dmXpixeITl+JlljgnsO4fJCFHoRhqziP2boJ5CLM8JPi5X5Yi4/jNMCcYg5bpTR3Npn&#10;+DZFGTSKz4ARzM1IlH+YkFhZz/i/xLom4XRXTW+3uqwDE+ODzRnECrOIs4QqrSFK9orKZLVtT05R&#10;6L5j4+Yv7djvGXePIDd3727dn0xJ2QCUqa4q468rlV9xoAy7wMRu4OAXlt+xtGBRhFHMbS+sxlgM&#10;YZdqaiorKssqKkocT/vF8k5LPbhh06ZNbdq08fb2njJlikKhQCQlgXLoQcBubm5ff/21Xq9HZFlZ&#10;GbCjXbt2zZo1GzRo0O7dux1VqdXqUaNGoR4XFxcwEGLQieLi4m+//TYoKKh58+aTJk0C2SAeQj0i&#10;kQj8ceeddwJ9pk+fnp2dTadS0KWQkBBCmWnTptHrIcErwcHB4CcgEegqKirK4apKSkpmzpyJJIDO&#10;iy++iC7RnTTIwM+DoFsmAWUaLgFlxHCKCCjYE1TDFQbpbYwyFJawp/hbwmXWYJlppUy7XJa7VpYd&#10;l2PcApQ5kDZ+oejBTn293P1cPVo+PuiFT0IjQo6e2qQ1AmVCOFUIjzJSlT5GYYpRWKI4W7jC4kAZ&#10;9ktvlfkGoowEH5X0orhzFxO4MhG+62do4lT6eLVGdPT0xCWrWnTo6hLQysM3qPMzz09e9KPk2Onk&#10;fINEpRFxoC69WGWKUFvYy4b49yaGKU0ipUakzBNzeWGchu7suYHWCFCGnY9xoIyBnVQD0LAPZG37&#10;A5rhXyBax+pxDCyMvcmLPWSZvQpDZQ1VWYGSyZm2n3KKxPuOjWco87SbRwBQpnuP3kAZk9FQU13O&#10;LipdwZZQpppHmatrGpY9QAxZ4xBDGTKsz1VVFVVV7F6Z6hoM0H5XLJSVlQXUCAgI8PDwePrpp5OS&#10;kujdApBGo5k9ezaSgBqvvvrq4cOH+WX/cmZmJnICQdq2bfvRRx9xHAd0KC0t3b9/P+LBMUCKmJgY&#10;uBK4D3AGwo8//jjyA302btxoNBrRhFKpBKYAkhCP/E8++SSynT9/HqXANFOnTnV1dUWXRowYQS8u&#10;QFXoQM+ePYFQoJl33303LS3NZrMVFhYeP378zTffRCV33HHHAw88sHTpUrpDmR/frXdJTVkCyjRc&#10;6IOAMo0BZeDGmIuFow2TMwPKhMjNazjDKk6zXpELlNmUYwbKTFwU1q6zHWXaD37xs7Ao8fG0zTpT&#10;dHZ+sEK5XpEZqsiNUhvilJZYzhrJnorG3rANjkGA1a+8kSgTprCIz1ijThfFZFwMkZlFCn1Stjkh&#10;Uyv+7cyExSv9H33CyTfI07/FE08Pn7hgqfi3U/8LZTgjUCaUyxVxuU0VZZhRD/nroTC6bai2GdhJ&#10;l7oWzj8Wr47VwpqrhoPOhgOaYb+MYwFDstqyN7sgbN9vE+Yv4VHG383dq3uPXikpySajrqa67L+H&#10;MrREwwADly6xO38dLy6AwB+JiYn9+/cHBEDe3t7vvfceSIUgYNeuXYCP5vw7BFq3br1gwQJwCeqt&#10;qKhYvXp1mzZtQBUAiKFDh/7www8ikeiTTz4B3IAzQCHgEvAN1QNaGj16NJAFVYFpkG3VqlVz587t&#10;1q0bIpGfkl5//fVz584VFxevWbOmQ4cOiET97dq1Qw/hhuCYAEDr1q17+OGHUQRdAtZ89tlnixYt&#10;mjx5MrIhPyLp5uVjx46VlZXRLckoiz443BY/M4JukgSUabgElGmkKCPJsIQqLGuVxjVKLVAmJluf&#10;mmkEykxeGv5Q537eHnRW5nmgjOjYmU1aY3RWXrCcWy9XA2WiM03xKkuMwgLvK84wSmRmxjE4ZKj/&#10;RqOM6Iwl8lRB5Nni4AyTWGHYkGdLyTWGnzg3cckqB8p0GfrCX5+VcaCMIlesyG+KKIMh88bf4AWa&#10;YeaIvGrsIlR9U9Q3/ifZdYyhDD8cDEHEWWBiTp+iNu/LtoXtOzJh/uJO/Qa7efi6uXt279EjJSXR&#10;ZNTwKAM3/99BGX5FhztnxsKXGcpculzJJ7F3N5pMppCQkL59+wIagAKenp6vvPLKnj17CgoKgAKR&#10;kZGgDUry9/f/+OOP6bYVVC2TyWbOnNm+fXugDDBi2LBhH3zwwYABA1ADMnt5eaWmppIHwfb8+fOg&#10;k86dO7do0SIoKKhPnz4TJkxYsmQJsAmRoJ8HHnhg1KhRERERer0e3DNr1ix6Dg2afuSRR3788Ue6&#10;IwdSq9Uo2KtXL1CXm5tbv379xo8fP2nSJCBXq1at7r77bmAZOEmj0ThAClOArX1GhJM0N1cCyjRc&#10;6IOAMo0BZepcYArnrEAZOiuzmtOsk+dEZ+k2qA3BB85OWRbxUJd+Pp7+bh6tHhs4gi4wbdQYojJz&#10;1/MoI+byY7LMQJkomSk8wyRKN4TLGMfQ3SdwzzfyApPCIjlbEHW68CrK6DfkFaTmmyJOpgNlAh7r&#10;5OTXAijT9dkXpyxeHn78TIrG+D9QJpTF21GG3aR8Qz9gjQRl+NukcPT5i4ywCIWtrvE3Sv+VsSmt&#10;a+wTy4zNg0jBLEzBUObnbKtk75GJ8xZdRRmP7j0dKFPyX0IZfiXEcm5HGf4SDXszNr24AKnl5eV5&#10;eXnr1q0bPnw4OAD8ARR49dVX4+PjOY7Lzc1dvnw5KMfHxwdUAdqgO2kAQFj8UW92dvbEiRPBMY8+&#10;+mjHjh0HDx4M7KBTI4GBgTt27OD7YPcj586dgxMB6yCpZcuWaBHgsmHDBmDKV199BSo6deoUakaX&#10;zpw588UXX3Tq1MnJyQmwAmpBQUTS7S+ozWq1isXiLl26oFdoevTo0bNnz/7222/feecdEJJIJAIM&#10;kRe7Og9MFBZQ5iZLQJmGC30QUOb2RxkJf/4fgQj2WqICGN0rs0quWyHLXZ2eGaXWJqt0Ib+e/XhF&#10;1CPdBvh6BQBlHu43bPJa0dqDx5JztFJ1DlAmmMuUqLVxOZZYdPKcXnxWH5ymjZCDGGyRKvZ+yhuL&#10;MuGoVn4+7tyFmIwLQJkQmTYp25yYpRUdPT1u4fLAxzu7BrTy8m/B7pVZ+GPYX11gElDGgTJ2A7jI&#10;2WevlvE0U8/qcgxMqrjOOMwz/qLZPITJzWI5UAZwbALKROw9BJTp3G+gu4e3m4d7957dUlISGMrU&#10;AGXAMf+pC0ygFodVVVeUlrHXMJWXl9JSf+HCBZVKtXfv3o0bNyYnJ2/duvXEiRNarRZIAXQAuGDx&#10;T+IFNAFt0AUm5h74m4LT0tL27Nmzb9++o0ePHjp0CBjx9NNP0++0t2/fjjzV1UAoxlClpaWZmZkH&#10;Dx5EE1u2bEFmtAIoAXYgHuSEDFQtAjKZDHUCdCgn8qA/qIeqQp0mk2n//v3oFbqHPuTk5ICrUEou&#10;l+v1+rKyMhodMqOIo8MQPy2Cbp4ElGm4mjzK8LcdKPE11CRiv2AywnHGK01R5zRAma5jp/UY/9n3&#10;G38KPcnFZpqi1KATvYhd6cBsgIGsYZxNouBpBl5EYZMyz4GZsaOMRMneiVjP6nXgb5qYvSnabuFq&#10;mFms0K+X61YrtCtkeavTs6VqbZJaF3zw9JQVoQ936+Ph7uPi7v9w/yHj1ocuO/pbco4uBoigyBEp&#10;8iPUhugscyRnkKTrQs9pg89p2BUHpTmCZgMNsc7X70ADjbNGccUxsuJoRbFIZsYMx2VZYzlt8KEz&#10;YxesYCgT2MoroEWnIc/x98qcScm3SFTaUEVesEIXqjRKMFL2gFp9hEIfptADEYI5JOWFKjTslYo3&#10;sp+gEJOIUYhRzC61GEG00UpDosoYfkI5P3XfoAlfdnvv47nbfo1W6SOzTBFZmCU9cgKFI+XWaLk1&#10;Sg6qoKszRhGHv4W8MGVuGJcn+RcuMNlNyaNM/bMysKsEc9XqFwTNsNM5dQ1/zkpGh4Qy/Mu5dEkq&#10;w65sc8jPh8bOX/gEUMbTx83dvUf37huSE80GbXV12eUrlVfsj8GDVcOusF8wYcVjv1/6/fIluzUO&#10;MZQh41fFy1ioS8suXiw5X17OnD0t8siHAIUpACEMIQ+2lIFi+Grr56ckBEBFEyZMCAoKAs0kJCSA&#10;OeA+KAOqql0WgXqOBjF8NQxW+Iz2MyiOPBTp6DZtSdeHaUsg5agEokoE3TQJKNNwoQ9NGWXYvQU8&#10;ygRzphAEFNZIriCOs0nP6edsP9x57LSuEz6ftemn4JOqGIYyzLOylwRx7Kkn/P0EWPpt4YqiCGYO&#10;lGEWzmOHWGWpY9eRzd80/k5Ms0gJitKLACUqTagqb50yfy2nXSXXrpblSbP0idn6tYeOTVi+vF23&#10;7k5Obs3dPB4aMPCDsLAFp0+k5JqSVPBVpgi5KVJlksJD48ABF+SaEDl8LZ1AukoGN/DAsRMAmFJb&#10;pKoAHxuQTUxWcazCKDoiG79wdeDjXVwDW3r5B3V6Zuikhcskx86laosiMg0h8rx1cm2w0hCmNkhU&#10;Ov6RtZowhVas0q9XatcCaJS6MCU+eH9Aig0zEEkIZ1rHGddy+mD2kdZHKvWxKn18pkF8ivth8099&#10;J0/v9OHUH3YciFLro7KMkVlG9lshBj21zpEwQ1XgG8wte6Qyb/n15+S2N+J7oEyc0rA517T6wKF3&#10;Fi7oOGCQp6e/u7tnr649NyWlWA0GrGOX2bNj4P2wCNaQIXwVCOBiYdWOJ800OmFth3evqqqi0xW0&#10;yNvT/v9CccgRQOVpaWmjR4/28/NzcXFZvnx5cXEx4tEW5HArVFZQE5GAMg1Xk0cZS7icXSoKVhSE&#10;yAvC5MWRigvRyiJJuun7Hcc7jvuy08Qvv9n8c/ApZUyWkT8roxMpdaFsiy/x5qsoUxjB7DqU4Uzs&#10;1621DEXYayD//8afBKJv/LpQRV6IIlekzA9RatYpDWvk+rUZGvjXxCz9ml+Pjl269P7OXe66y/lO&#10;Z7eH+g8cFxGxKO3UxnxrSpYtUm3hr38ZIsAu/G9bxJwOFf7bKMNohkeZCKUtNvt8PGcK+00xYdEa&#10;/0c7O/u38PQLBMpMXvij5Fj6Ru35CLUpRJ6/TqYN4X9pHIYPFWBLni/Brsq4Xqlfy+kY5YDqOFO9&#10;WWqwhSjNa5XGVUrDSqVujRL168JV+shMQ2yWMfS08vstPz350RedPvzkhx3sAlN0pikyE0eEsdT1&#10;KMO/tdvAwEuRz1te/Tm57c1+qpLTxakMm3JNq35lKNNhwCAPr6aFMiS2uF9FCkegASIMAhuhEoRB&#10;SBs2bOjQoQP9vOjdd989duxYOf8ebGoFWzgXvqigpiIBZRouAWXC5YVhXFGwoihEXhQmvxCpKIlW&#10;FkvSzTzKfNVp4lffbP4l+BQXk2WIyjSEqwAx2looY5bAgdHtMrzP/kuUgddsgIGZYCKFUaTgUUae&#10;K1bmoxvrlca1csM6mS4qy/SHKDM2HChzJjXPlpxpk6rQw3oow3DhX0UZdiPOn6JMJ2f/IKBM56HD&#10;gDLhx2RAGWkmPmba9TzKhKFvnDZcpgmXEcqY1nP6tQpCGXY9qN4sNdiCeZRZyaPMakIZNUOZmGxT&#10;yBnld1v2PfnRl50++GTO9oMxSkO02hypxnE3sCtxdTimFsrgj6Lxo0wsUCbPtPLXQ2/zKOP+xygD&#10;bMFahtWN2WU7x/x3UKa2aDFvgMg1IAB/AU9RXFy8c+fOF198sTkvoExQUNCECRMOHz5cVlaGnLy/&#10;uPXeQdBNloAyDZeAMteflYlVFkSkG37YfrTTuM+7TJg+c9Pe4FOKmCx9VKY+XKVlPwlmz2oziPhH&#10;iklQw9WbEuqhjITNj/1OUjL+XoqGGFrhf39rDGPPeM0TyXMlmHCVAW54ndwYLDPEZFmSs41rD/5G&#10;KNOsmctdLu4P9R/0oSRi4ekzG3JtyWobe/31rUMZqdIGlInLuRDHGSXHuImL19pRxj+o89Dhkxeu&#10;CD8m36i9KM20hAJWZNpQhV6CvikYykgZyhjCVJb1nHGtwhDseALKDTKxwoya+Z+D6dbxZ6qkSkOM&#10;yhiXaRKdUs/e/HOfyV91/uDTudsPxSqNsWpLlNrKX0j6c5Rp/GdlxEAZNY8yBw+9vYhHGe8/QRms&#10;ZZfthv/+MyhDqzoFSBTfAKEsAQpEKHPw4MHJkyd37tz5oYceevDBBwcOHDhjxoxTp05VVFSQTxFQ&#10;pglKQJmGC31o6vfKyEEYlmDOHAJWkNsiFYUJnPnqbb+fdB//6Xebdl1FGV24ChBTG2Xgz8zwYX+G&#10;MvxzPm6A8b+8xdYoUegkCvj1/Aj2gkBTqNISrLCEyI1x2baUbNO6Q8fGLbOjTDNXj4cHDP5QIl14&#10;Om1DbkGymsGEVH4rUUaqKgDKxCoMkmMKoIzfIwxlvAJadB46YsqileHHFDzKWAExIXLwBHpliFBo&#10;pQxlNOHAOJUFELOOM4aozOxHZ9fNUsNNAZoxBgOSFLpQThfO6aI5Y7zSlIiGTqrnbvyl/6Svu7z/&#10;6bxth+I4U6zKCpQJZ3eToGx9lOGPO7tXhlCm8d4rA5SJVhs28ijz1qIFj/8vlGHvwSbDavKfRBla&#10;3im+YUINJNRDvyo6efLkjh07UlJSYmJiNm/e/Ntvv124cIHyIP8/bE5QY5SAMg0X+tCUUQartgSD&#10;UppDOH50CkskZ03kDNHn8uZvO9Bt7NQe46d+v3F78OmMmExtVKaWvVOa04QyYz9lqoMycqtUzs8M&#10;TzP0dDLCmmuG+uUNsXA5PdzMEK7QRyi1sEgV4MMsUtpCFVaxzByfVZiSbVl38NiEJcvu79Tlrubs&#10;rMwj/QePlUQtOnN2Y15hirowUglQs0awA0Qoo8Mhg/17KMOmV2bGqAExEfxZmdjs83VRpoV3YMsu&#10;Q58HykQcV2zSlUSqbSK5MYQ9lZ/1SsrpI+XaKLk2As5VaQ1WWtYDOvkf2rBbmK+bqIYZCE8iN4XK&#10;jaFyA9qVKoxxcmOiwpyitEiPZ85N/XnAxG+6vjdt3tbD8YQyKhv79T7gsh7KgDj5237FQBlOw0zZ&#10;aFFGoY1W6zfmGVcAZRbPf3zgIDcvv7+DMrTKYS38D6AMRAEHYTRM5CboJmKq6uLFi+fPnzcajWaz&#10;GVij0WgMBkPtMzcUsJcX1DQkoEzDhT40bZSxiOGB2O9aLfhqjkFFKs3xKnNkRv78HYe6jf2kx/hP&#10;vt+4M/hUekxmfpQaA9SEgWMUDGWucgymgqFMJI8y7ArO/0CZhhs7lVLbIlXsQIgVBaEymzjDkphV&#10;nJpTEHzgxCeLVrbr1O0uF7c7nd0e6ztorCR60Zn0jbmFqeqCaKUtmvUNvWIow/8yiP046F9FGf5n&#10;vWapChzDTlpEZxbGqUzhx5UTl64LeLSzK1AmoEXXoS9MWbQi8rhss+58FEMZdp6JvRmbf6hMpFwf&#10;LTdIOTNQJlRZEMoVitBDuSFCYbhulhpoUp6NQnkTs7NrBTEyY6LSkqy0RpzMmp2yr//kGV3eY8+V&#10;SVCaYtWWSJWF//2UOYwNihn7DPB/F3aU4XR09i600aJMmEIbq9ZtyjOw234Xz+84cLBHE0OZGyg2&#10;KZculZWV0RNf2CTxsifz52zqxdTbFdQUJKBMwyWgjJj1EyjDfpWNngNlElSmyHSgzK/8WZmPv9+4&#10;PeTU2dgsoEx+OHuXYX6oIl90Hcowjrl6VoYf+41FGcxqHSOUCVMUiAhlMoEyhTzKrALKNHPxuMvF&#10;/fF+g289yijwITFL1bYIFZDREp3VAJQxXEMZrpBHGSuPMpiH2lPUcLuGMuxKkw0oE5duSlFYN3DW&#10;yBPZc5P2DZo4oyt7RN6hBKU5Vm3lUcbE/5C7Psrg8+/4o+BpRkAZAWXYWRkI3gFiM3RVFP+HcFNv&#10;V1BTkIAyDVeTRxn2wyIW5tjlG4YI7Bmvxuj03AU7DnQb+1HP8R/N3rgNKBOfmRutzovgn3sm4v4A&#10;ZcjYqOEXmZMzSZQ3EGUYZtW2aHhZ9qzhYnFGoSSjIEl9fmNOccivpz9dsvrhLj2d3Lyau3q27//0&#10;bYAymCWTVG2NUCHGHJ1V8PdQxsROvfD3KUfKjNEyEwJidkqmKJQrFnG2cDk+YzcQZayA2lAFzMqj&#10;TFHCOXOq3LZZYYs9ljM/8ZenJszs/s5n87ceTlBaYlXsycjsFUh/hDI0vRKlPoz+KJQ37hF5N8sE&#10;lLnhYrPC+4hqXvAa8BSVlZUVvBAgURK5EntJQU1JAso0XALK8CgDIjHyt6EYIlWGJJUhOj1nwY79&#10;3cdO6TV+ypyN28SnGcrEqnOlSvY0ep5m/ghlmFcjjrGIVewRefVc5g20GM4GlIlQFIfJiiTpBcnq&#10;C5uyi4MPnP508dqHO/dycvN2cvXqMGDIbYAyBglnlKrppz2m6Czb30MZCzv1YkcZkx1lOKDM+VBF&#10;sUhBKHPDpleqsEoUVnAMjzKFQJn4c5YN8sKNioLoY3nzEn8ZPOHbbgxljiYorbGqAh5lGMfUQxl0&#10;kn+fEeZTL1Fq2a/MBJQRUIZf/+EaQC0lJSUXLlwoLy8HtSCGBCeCLVIRD6BBGN7EXlJQU5KAMg2X&#10;gDJiDi7cxFCGA8roI1X6JCVQJhso0+PDKU+OmzIndZv41NnErNw4dV6kMjecywXN/CHK8F6NccxN&#10;QZmCaEVRhPyCJON8RHrRhsySjUCZX858smjtQ52edHL1cXLz6TDgmVuNMvCIOnwqpGpTBLtP2RCd&#10;Zf3bKGML59hTByNl5mgZaMMmZqdkgDIXRIrCcDm77bfenDTYULlEwW6gDkUriiKp4nxsujVJUZjC&#10;FUpP5P2QtH/AxG+7vjudRxlbrKowUlXwP1BGyrGXLYQrdTzNCCgjoAxb/8EugJXS0tKLFy/Sa48o&#10;CY6DwIUyOB4uTKmCmpRuNso46ASfOfrYIUxb7BLKQGKxWKvVIpJSQd71UIaHG7uo5puvpo4y7Olz&#10;7GVJ6LmE/xUujzJ6HmV+7vHh5F4MZbaEnT6TmJkbr86NUmaHK3LDuNzaKMOcGf+1HgF4OPYsO87M&#10;3tPE7vzl56GW1XOif9Psb09kAWaY3miFLUpRGCE/H5ZxPjy9KEVdsimreN0vpz5etOahTr2cXHyc&#10;XLzbDxjyoSRq4Zlz11BGjkrQKwM/Xhwv2M1GmViVUXKcm7CUPVfGxS/IKyCoy9DnJy9aIT0u26Q9&#10;H6kCypiD5ZZQzibhbBipVGaOkpnBNGKuMERxIURxPlReKJGxX9HXm6WGmwJoUhDKm1hRHKEojs6w&#10;JXJFSVyR5GTe98kH+k36vvO70+dt+S1eaYthZ2WQ3xrGWcVKK/+MRDvLSuWWKAW6ij8BoIwWJhHu&#10;lRFQhhc5CDY7vLALwV9U8peZEEAkbSmbvZigpqSbjTKODyU+eRB2EUkx+CDu2bMHHDNr1iyRSASU&#10;oczYOlCmpqYKKMNXY/9MIwPV7AjcNDVxlAlXYhQGMacPVRtCMBCFLlptjlMaItNz527f3/XDqd3H&#10;ffLdhp2Sk+cSVHnxak2UWiNR5IvZ75iucQy+0PNWEM4ViZg7xJd7cwh79pqFfx5MHWPc8/83uBY0&#10;xwxMw05ImKPZr6UKw7kLIvl5ibw4IatkU3bxugOnJi5d81DnXu7O3k4uno8MfOr9iMj5aWc35hel&#10;qouilQVRGTZ+1KiN6I1dBPm3LzDB6AITLCa7IEptCD0uG7d0jfejHe7yDfAKDOw4dPjExasijitT&#10;NRelKgzWsE5hDlZZxfzLuiPkpij+BIyYPcmwOJihTJFExlPddRPVMBNzNphIXgADysCi022JiqIk&#10;RZHkeN7spF8HAGU+mD57x5EolSVabYtSF+BAgGbEygL2gnR6Nbq8IFJuYydm2Os5eZRRYW4FlBFQ&#10;hi3sWOfria3+PL5U8z/SxhaR9gKCmqRuF5RBALtAme+//95xVgaRJHxi66EMfbxRkKqFaodvjpo6&#10;yjAcAcoYQtXGEE4vVuilnClOqY9Kz5vHbvv9tAePMqG/nUlU5yeodRGcRsJpRIq/hTKh8L6K+oav&#10;8g0xdgLpaoflzKI5W5SyWKoqESsuiGVFQJmNOefXAGWWrWkHlHHxdnb1sqPM2bMb8gs3ZBZFAWVk&#10;NxllTCKZTizX040ysKgsW6RSB5QZv2yt7+NPNPcL9A4KeuLZEQxlTig3ai9Gqi08yhiD2Qs4rRh1&#10;hMIUxUiOnacJ5niUURSFK9jv5+vPUkONfymENVRuCZVZRfJCkbwoVl5AZ2XCT2p+SDnYb9L3TwBl&#10;dh6NVlujMwuiMv8cZdgjAQFe9rMyAsoIKANhnSdwIWGX2IXNFibr0iW6tIR4ewFBTVK3AGUg+gjS&#10;55ICEKHMDz/8MGfOHIlEQiiDSHxq2V/+ZXZi5n+clbn5ElAGHQ5TGkPVplClkT2WTWGIluuiM/IX&#10;7DzU+f2pXd6f+m3KzvBTspQsxOcGp6nF8vxwNc8xfA0RSls4B8eGbSFQhj3oBU4RflcJ18suNtUz&#10;usHi/2sSOHWVNZz/PTP/u3FzRAYm2SqBa0+3rU8zRisLkjMLVh84CZR5oEtPN2ev5q5eDw96+r2I&#10;yHlpacl5BfSIvGh5Ad/tm4cyoRla0Ay1SCgjBcqckE1cvt6/Q2engBZAmU7PDZ+0ZKX0BD0izxqm&#10;0ANl1rMHAJol/O+xo9knzQQ6XM8VgmZCQRgcmKz+LDXYcFwIZUJk5pAMa6jMFiW3xXGFicrCiNPa&#10;HzYd6vfR9098OH32rqPRmbborMKorEL2M/7rUAal+GfuMZSJ4ASUEVDGrto+AiKnQAFKEs7KCIJu&#10;GcpACOBDSbed4xOJ7U8//TR37tz58+dLpVKdTkcfU0B3RUUZIKY2yiA7klCEarPXfnPV5FGG3XcS&#10;prSEqMwiFX/mQ26OOJsbnaFZsPNw+zGTO4yZNCtpV/S5zI255hiFZv1ptVimiVCbI1RWqdomVbGH&#10;8UtVRRHwecoiqeq8RFkE9yaGd1TbRGpb2A0za5gKThcwxL/LCQciwxAmN4sURevSrWvTDFKlLVFt&#10;Xbn/xIQf19zfpaezkydQ5pGnhrwrjZyTlpaYa0vkn7cbpbg1KIPmHFeagDKiE/LJK0MCn+jqzKNM&#10;x6HPTmBvxs7YpLsQnYVSurUK/VqFIYTd02OI5AxRCoNIYVjHmdZytnXKwmBlIfgDbHfdLDXQWFVK&#10;q51mMhjNSDKMUQpLDD4bp3JnbznY75PvO46b/t2uI5FqS2SmLSKzgH950x+gTJTcEiU3RSr0UgV7&#10;KLOAMgLKkNjEXJUjhvckTI4wJQlqmroFt/06BFJx3LeFDyJ2d+/ePXv2bNBMeHg4UAaR7IRMZWV5&#10;uR1lwDEOlEES9pEHVdlrv7kSUIahDGcOVppE8LKZBZGcNVZhjOeMS3463m3sZ70mfLFg26+xGdmb&#10;82xJWeYIhTZMrhXDK7PfPbEa/visjMIcCjxSWkQ3yEKVqNAUyr9dQawwidhLDAAfljBVUQhXECK3&#10;xGQVJmbbVv96cuKKdQ92e9LFxdvJw+exZ4YCZWannUnItRLKSG86yoBjHCjDX2kyRar0opPySSuC&#10;2VkZ/yCvwMDHn376w3mLRUfTNuqKo7PQN+0auW61XLNergtT6IEykXKtSK5bx974aFmjtK1nl4Tw&#10;gTTXm6UGGwARxuORLYynkzD2829m609kzkj9uffH33YcP/3bXUfYlTIgr8rK39n9BygTLbdEy01R&#10;6LZCK2WvmBBQRkAZu9jc1OIYCjjEQEZAmaatm40yEH0oIRCM4zIndsElO3funDVrVu0fYzN4qa4G&#10;yuCPvzbK8H/wdjnqpPpvmgSUIZRZD0RQW6OyiqNVhUCZyHOa+TsOPznxq/5TZy7eeSRRod2cX7Ah&#10;tyAm0xKm0IXK9CI5fDOWe5MExeVWsQxbW5i8IFRmBViEyE3B8II30oywEIUxVGEEx8DYO4DYT76L&#10;QmGcLTanODmnYO2h05NXh7Tr0cfN3dfFy+/xoc++w6NMfK41/tagjBn4AkNz2IJpgDJRPMrQBabm&#10;PMo8MmjQez/MDzl8OlVbFJ2NcWnBMatk+etkGsy2VKEDyoTIdWsJZTjbOs4ayrGpuG6WGmjBGXo2&#10;pSpbRGahNKtYmnUe0ytVglwNa37jvkja1XPKNx14lJHwfwhhQBkle/pwfZSR2aJlPMrIeZThBJQR&#10;UIaJX9rt510oTIIzgBCJPJRK+QU1Td0MlKGPHcAFUEKijyAC5YCUsjLH53LXrl0zZ86cPXu2WCzO&#10;z8+nTydS2XWlmqor7PbfyqrKcmwvX7LfMnwL1cRRRsKeWG8RqayhmbZQtS0iqyg6qzhFWRR5Jn/e&#10;5kM9xn7+5Ljp3yfvCv+N26AwxKVrwk9lRZ7Nj87QxWQYYjKMdSzdEJ1uiMzQR2TowmUaiUIjkWsk&#10;Mm1tC8vQNMzE6fnYRsi1cOqRck2kLF+alhOVoZXKTGHphvB0Q6LKnMzpVu09xF4n2fEJlzubOzk5&#10;Pzqo/7uRYT+cO5moMSdkWSRqDNl6lWPsxhPM9VZnlv6BmR0NAWXCFIaoLFu80hRx9NzURcsC2z3i&#10;5OXr6RfU9ZnhUxeuiDx6bkt+QWymTiLPCsnIFMmywuVZkYqsOLk6Tq6KlOfwvx3LF7Gfj+ki5Prw&#10;jIbPZ32Ta8UyTWh63vq07OCzOdiNSc9LkGsTOH3wccX0xO09pn7z6LiPZ+z6JTxTH6EyRGaycYXK&#10;jezEGwcUxqedf66M3MqjjCVKbo4EDLEHzAAT683J7W4CyggSdEt0M1AGzAGOqaqqqqyspFu0CGUQ&#10;yV88KkceohmgzKxZs7777ruwsDC9Xo9ISkLi7/wfOSCmsqKsuqoCIQFlbrExlMF3aws4Bm5JzFli&#10;soqTM4uizmrnbvm157jPe4+fPjtlZ+QJbmuWJUmhi0zLjZFp4zhjPGdJ4Ky1LV5hjZdbYhWWaM4U&#10;pTRFqtmDg6OV5vqmapCprWyrNMUojfFqY4LalKDUxyuNMSqrVGGO5swpWZYNav2a/UcmLlvWrksX&#10;FyfnO52c2g3kUebsLUMZ3imyp/3C6PRMZKY1VmUKO3p20sKlAQ894uTr79WiVfdhz09dujLy2Lkt&#10;2oKEHENUZm6YIi+c00SrtAlqbbI6L1mdG6vURir1EWpDhNooVWMeLLA6U/QPTKoySZXscc9hMq04&#10;Q4sAOw+XadqSY4k8m/Xtxj29p37VYdxHs3b9IlVrIzMBZDzKKOqiDP8eLgFlBJQRJKhhuqkoQyKU&#10;YX+1/L0yQBn2J3zlCpK2bdv25Zdffv3118HBwRqN5hqsXLnMUOZyDSCmoryU0Uz1rf/1XVNHGRiP&#10;MiK1bT2+ZGcYgDJb9RUp2YXLfjrx1CffPfvZ9yt2Hdqq1h8tqtxrPL8x27RVU7RVV7xVU7pNU17b&#10;tuSVbsm9sCnvQmp+8QZNcYq2KEVbvFFzsZ5t0pY00DQXN2subNFc2KEv3W0q+8l4cYf+4hZdyUZd&#10;yTbEmEv2GAojTp2ZFry2Y78+Hl5ed7g4PzhowHuRYXOAMvk8yqgs7PXUNxVl2L0yoBnUSWdlgDJR&#10;alPIb2njFi7xfeSR5oGBXm3u7vXCC9NWrkk8x+0rKN1itG3QGBJzrEl5to2awq3agh0ay85885Y8&#10;W2peYXJ+UbK2eIP2wub8i5iQ+lP0T0xXullfhu1Gfnef7vxvBRXHiqt25FlW7jvyzBffdZ3wyXc7&#10;9kUpNTHZpih2b7JezJlC8clRWMLwaecfkRcpE1AGElBGkKCG6CbdK8OzyrV7ziHsgmnKyspKS0sB&#10;OtgF1mzfvn3GjBnffvttaGhoXl4e4imnA2Uu1VTVVFdiK5yVufXG7pWxihVmscoaLDOGphvisy9s&#10;05VK03K/Tdg1YPwXgydM/zYiJfzgic2K3MQ0Lvy3s1Gn5DFnVLGnc+JO59a2+NO5iWdy49JyYs5m&#10;R5/NjDqXGX02Ky4NMdcstqEWjWrP5CCA+uPPZieezUpKU8WcUUpPq6Vp2XHncpIysuJPpy/btu3D&#10;eT883K2rp4f3Hc2dHxg44H1p2Ly0k0l55sRMS7iKvTcRVHHTUAYeMSRdA4K59oi8nAI7yixa4v/Y&#10;Y05BQR5t2nQa8tQH389ev/fXFA5Tp4hMy5CcVISf4qJOc/FnFImn5EknM+JPKaJPKSPPZEamZUVh&#10;Es7kwmpP0T+xqDPZmOHYc3moOeJUJmxjWuYOed52RV7U0bQ5iVuemfpFr3FT52zdG8PlxWUZotQG&#10;/mNvFLGfZLMnHzKOkVujBJRha6SAMoIENUQ377Zf9nd6lWYoTChTXl4OZIFKSkqAMt9///2cOXOA&#10;MiqVCqnIg5z4k2fGX2Zixv7qWT32qm+RBJSJkDNvJFJaMLpwzpqYc3Gjyrr+l7Mfr47p/urYXi+/&#10;/9Hc1XPD41ambF2asHlh/MbFyduWpu5avmHPig0/1bVdsB837Fiaun3Jxu2LNm9bvHH7stRddWxD&#10;A21pyk7YspTtS5O2Lo7buCAmZVFs6oLYTT/Ebpkdu21e/LalSdsWxad8tnb1a59MeahDB1+gzF3O&#10;D/bvTyiTnGdOyrRIbxHKoBX2OBmeZqKzbTEqk+i3s1OW/Njy8fYuAYHugS3u7fzEiA8/nBUWuWbH&#10;z0s37Vq8Yev8pC0Lk7YsSd7yY9LmFQkbVsQn/Ri/cUni5sXJWxdv2LZ0w84VKbuWp9SfpQYbDuiy&#10;jbthi5K3z4vfPCd245LY1OVJW1akbPteEvv+3EVdR73d7e2x87b8FM/lxSp1UpVOzGlE7OGK/BOc&#10;FRapXEAZAWUECfpHukm3/QI7LvF3/mILsb9Z/L1e/QUTYpChsrLyyJEjIpFIIpGkpKRoNBr6nTaf&#10;l52SuXyp2mGoTECZW2ycRSpj3kikMIcpLTGZxck5JXGncr4MTXnmwy9adxvS8rG+3Qe/1uelUYNH&#10;vTvg9Xf6vfZO79fe7TPqg/6j3htQz0a+PXDU2/1Hj+n7xlt93nij95tv9Hnjrf6j3qlnA0a/2wCj&#10;sqh/4KgxA14b3e+VkQNee7vf6+/3eu2DHq++/+Qr7w8Y+X7/19/qPGLEI32f9A8K8HVyd2ru/vig&#10;p+uhTKTiZl9gEsv1gJjo7ILITNY0tnFKU8Rv5z5duvLu9h1dfQNcvf192rR+oHuPXi+PGvT2+F4j&#10;3+k96u0nR43pO/Kt/iPfGDBy9MBXXh344kv9X3697yuj+rz+Rp+Rb/Ub9fagkZiN+rPUYOs78u1+&#10;o9/p/8a7fdH0a2/C+r42pt/rOJrvdn959KPPPt+6z8COr721YMtPSVxetDw3gtOIFfmhCj2dkgHK&#10;XOUYAWX4hU5AGUGC/v+6gShz9dzJVfEIYhewoxp/vpWV7PLQpWpwCbtadKm6uqqyBohyCX/FvwNo&#10;5PKMzVtSt2zZ/OuvvxqNRhQhlGE5gEHYraqqrqxiW3bLzbVrTNQKhW+amjjKsF8w8a4oXG5OyCzY&#10;mHchJbtw7WHlyG9X3d/7effWj7p4t3L3awF36+4T6OYb6OoX5OwXyFtLF/9WLtj6tnTxbgFz9Wrh&#10;5h3o4hPo4hvg4hfg4h/g7Bvg7BN4nQU1wFz9Wrj4BrHK0Q3vQDefILfAlk7YerX28mnr6tvmTr+g&#10;5v6Bnq1bO/l73eHa7A4nJ1dXr84Dh4yLEC9IO5aSZ0rMNElUJil7XnAdlOFpxnyd1Z+ohhmcIurn&#10;T8YUoF3+tl9LfI5RejLjs5Xr7+7Qyc3fv5mbk5tvgHtAkHNA0F3ePs08fVy9fD3c/T08A9y9Aly8&#10;/e/y9LrT3f0ud+/mHn5O3phVHIKg5j6BTg2dzOvNydfP2deftwBUy8zDx40d8RbugW3uDGp91933&#10;Pjri5UWbd6co8yPTc8JkeWEKXRimjj3gh/2en6EMu+f3GspECSgjoIwgQf8f3QyUAXCASOgO3+qq&#10;Chj/a2r+5EoNkASIYn/SnclkUCoVHMdlZ2eXlJQQALFzNuwmGZRDFRVkFagLtV29g9je5M1VUz8r&#10;w55xZ5XITVKFJTG7KDXv/IacIvERbsx3Kx/qM8Kr1cMuXkEePoEe3gEu7j4ucG/e/s5evsw8fZ08&#10;mLnA3Hxgzm5edvPwcvL0cPb2dPbycvX0vSHm7O7t7M4qd3HzcnXzcnPzdvX29fAO8vZq5e3Rxt0z&#10;yMnb38nLx90bOV2bud3l7O7i7uHVbdDT4yPEC8+cSNWYEzPNEjVQxkbnXeqiTP05uYEGjpGqLTE5&#10;hWhIJNNFZVkTsvSRxzO+WBFyT/vObr5+zZydPDx93X18Xfz8nLBl4wLH+Hp6+np4+MB3Oru5wZxc&#10;PZxd2fBdPMA0Xs0Q7+5db5b+gXm7efm6wVWDWWFega44rO44pj6u3oFO/i087nuw00uvL9u6e5M6&#10;L0aWHS7PDWfPjAGpsI86PjyRCmu0whYtt8XwFq2wRimskZxZevUFF43IBJQRJOiW6N9GGfaXyZNM&#10;dVVVJQCkNsqwczNIJZbhz76UlJYWnj9fVFR0/vx5lCGUYZSDQFV1eVk5CKaqshJWwYLldHEKBVlz&#10;f2T/qgSUkQBlFKYodUFspi1ebd2QWxx/PHP8nDWdB7/s2/phV+8gn8DWQa3uDWx1r3/Ltr4t7vbh&#10;zS+oFbPAlv4BLQP8mfkFBPkGwQJ9WgT4tPT3aeXvGxTgHxB0Q8zPPxCGQADML9DfFzW3bNni/paB&#10;Dwb5P9iixYMB6F5gKz+fQG9Pdy9wlJerh7tbl4EDx0vEi86c2JhvScm0hrNfHd9klGG3+kZl2YAy&#10;Yrk+NEMbnWVLVhlifpN9tSz43kc6wTs6Ozn7eHj7+Pn7tW7j3/Ze31Z3+7Vs69eytV+LFv6BGKx/&#10;kK9fCx+fAL8ANvbAFjC/wBa+AfYJuSEWENgyILBVQGDrwMA2gYF3BwS09QtqjfkMCGzjH9TWPaC1&#10;z33terw6atWO3dsy8xK57BhFrpTLj1DqrkeZqIziKFlRpKxQKi+IkNsay19BbRNQRpCgW6KbgTKM&#10;Vy6DS3i7erMLOIZu4K0uK6ksLaksK8NfctXly2UMbOxvCwPNlJWV0R0zYBqwS2VlJSVhi0gKoxnW&#10;3B/Zv6qmfoGJf5YMAtGZhWEZOsk5TXJu0U/ZBbPDkp9//9N23Qbe075b50FDnn3trdffn/ji22Of&#10;fvXN50a/O+zN90e8MeaF0cxeHDXmpVFvvzzq7RdGv/X8m28Nf/PNYW++MeytN557a9SIt954+c0x&#10;N8RefOMt2EuwUW++8Nqo5195/ZXX33l55AfPv/bhiyMnjHzno1fHjB/+2lv9n3qua5eu97RuEejj&#10;6erS/Il+fSdIwhadOrEp35qSaYtQWaTKm40yaEvK3ltkBceEpGuANSlqE1Bm+qL1dz/Y0RPe0dXj&#10;vrvv69S1x1Mvvfz8ux8Of/vDEW+PHf72+8PfeeelMe+99sbbo0a+OerVUS+9MvrF1998aRRm452X&#10;3nznBcz/G3Wm6J/YiyPffuH1McNffWvYK28Of2XMiFffHjH6nZfeePfl0e8NGfH6E32ffrTP4IFj&#10;Pli786ftWfnJqrxYZV4EUIarjzLsHUwZRUAZqYxxTITCKqCMgDKCBP1NNRBl2B9dfeEvkf4OSXye&#10;36sdxv9x2vGF/Qnzt8swqyipKrtYVnIeUFB1+UrZJYAPK0q8Ao5hF5KAMpdqKqursL2EFNR9XTdQ&#10;CLXXMXtKHfHlboyaOspw5lAs3EqLVG0LOZsfeiYnPtO6Navgx80HP/h+ZbtBL9zTd+izEz99b9bC&#10;actDpy5d/8HspeMXrJy4aPWkhSsnL1w1ecGqjxas+njBathHC1dOWbRy8qIVkxb9OHHR0omLl05e&#10;tOyjRStulE3FduGKj+YvnzJ32ZQfln6+cM2n89dMnLNm0sKQaSskn/8YOnnhijemfT3kpdfatr3X&#10;293d1dWt84BBE8Xhi0+d3JJv25BZIOWs/IsLbirK0CPyQDMimY6dlcm2JWaaIo/KP120rsWD7T18&#10;Ar28fVvf267/sJfGz5r92ZqQ8YtXfbhw1fsLVo5btHry4tUfL1r16bzln/6wdMrsZZPnLJ86f9VH&#10;C1dPQdLCVVMWrqw3RQ22qYtWfrRg5aR5yyfOXT5p3srJ81ZPmrfso3k/fjx3+Qdfzhn+wacdh4/s&#10;997E1bv3b87SJWXqojMNEqVOwm6FqYcyVqmc7UYozPTSdf6NEPXm5HY3AWUECbolaiDKgDOuk+PU&#10;C8Rwg50u4SHm8hUgShW8Pg80/Jkb4Aq757eisqKsprT4cnlJJayy+kJFdUFZVWUV+wE2OAaq4YWa&#10;6CdMZIxmGEYw3HEIzVdfqW9scagr+wBuhJo6yigtQJlQOTy6OUzGHvYarTSlZBXGntMu3nJwwPgv&#10;+02cPmfzTwlnc1JVho1qYzKnS1RoEjn2SPtEzpDEGVM44walCbaRM6UqjalKfYpSm6zUJKryEzlN&#10;klJ/owxNp8AUulROn8oZtqvMGzljvMIUy1niOdMmtTk12xRy+OT05Ws6du/t6eXb3NmtY//BQJkl&#10;p89s1RSmZhYCZfg3Y99UlKEmgDJgGlhsTmGs2hh+TP7xknVB7Tq6+7X09AvsMWTElLmLY4+d2W0o&#10;iFfpY5WGaDmzeIUhSWHYoNBvkOs2KEzJcnOS3JQgNyYoTElKCya/3hT9A9MkqzQpKn2K2pCiNqWo&#10;jKmcZiun2a7QJp9QLd2w79mPv+03YdqPu39NyTTEZ5kjMy2h7C+C/QnUQRkWNkrZn4A+XKkLZ++3&#10;gtWbk9vdBJQRJOiWqKEow7tx0AMZQ5crAI6Ky1cq2c0voIrLV6rxJ8lwovLKlYorDGVqkAt0UgVW&#10;YdeJ2EWj8rKyqoqy8tKSivKy8vKKkrKykrKK6qsvyoaqATxVVYxm+F881VyqvsRoif7g7eJJhlAG&#10;uFTLKIEh1TXZB3Aj1NRRhj11nhZumIF9z1YaE9WWeLl+6Z5jfSd9PWDqjCW7DsfJ8zbnF2zKx1QU&#10;JuYWJuQUJuReSMy7mJRfkpRXkpJXkppXuoEFLibnnU/KK0rKL0rIL0jIL0xiu/XsQgMsMa84Of88&#10;KnfY5ryLKfklsfllkXmlkdnnN2lKt+pLRCflH68MfqzLk+5Onk6uno8OeGqiSLrsxJlUbdGGzKJI&#10;zhqmZK+TxKEM4fQiTodjF6HQRbBDZgznTOyQkV03UQ0zOEVCmQgVu9IEYyij0kuOpn+0aG2Lhzu5&#10;+LbwCGjRa8jwj5asij2r/slSkZJfHJVXIM0tiMoris8vSswvSs4tTIHlFSdpLsbnl0bnlcTkXEjI&#10;K05s6GRebwm5xUn5mOTziXkXkjUXsU3IK9igPb9FU5ws0y3fenj41O/7fPD5wh2HwGFRWabwTLNI&#10;bhQrMDRzlNwSK7PEyNj5GInCLOKMIk4bpsyTKHMlHHv9Qr05uf1NQBlBgm6JGnqBibdLV8AUzC6z&#10;x/HWXPm9/MrvlZeuMJRh52GuoUz5lcsVl2uqL1VfvsirvLwcmII/XHAG+4V2Df5uf8e2tLS0rKyM&#10;kigVkaAZbAhlYAjgr50/u2OXPTPDl1oXtGCMsJgoA2QvcIPUxFHG4bmvoYzKmKgyRadrFu443Gv8&#10;9D4Tv1iw5ZeIM8oNOeakbHOc2hSttkSprZHqgkh1YZS6MFpdFKMuimVWGMN2rVFqc1SmOTLLGJlp&#10;Qs7rrKABFq22xWTaLUplgSWobNH/1955wGdRpH+cTiAJHWxY7/Ssp6Jgwd7Qv+fdeWfXs0BoUgRU&#10;BEVpgojSUt7e0wi9iEgXBAUEkrzvtrclb+8pkF7A/zM7ycsrcB4XQ17gnt/n95nMzs7O7Dvv7rvf&#10;zMzumktU1nKpuUzOR5bbj64uLk/fVzBq4bIb/jwksWNS127JNzz06GiZ9usDR1a6ywBldFxYZo6o&#10;yFud/Rm8R8oDyrjEFzh7xY4Ev5q2Rut9cRRlgGBiUSaLoEzBu/OXXXLD7V0AZfpdMuTRYWO+WKz+&#10;mfvGXZFjCcksPongk1kCGmsAuEEv+DLBloDOFlHbyuSWUoVAHrjX4sY8ow3WUgi1QphGVGa/wR7O&#10;tYW0h2yf5217atT0If+aOGf9br3g1VgAZfwKxqsAlOGDBiaUYwpliSgDZ4eU80s5p1woUgp2RBlE&#10;GRTq7HVuUUacslIPKNNQX1lXU11X01gnvlQSBIACggid1UuZAyQix0kB1sBa8YF4iDLnmZuv3Keh&#10;jOPzjXvuHj7pnpTJs1dvlf/M5Fi8WWYveaMhmf0AmQPK5sejkfcIEtNJEuSthCrOo+ShNdwqsniK&#10;Ay2wmjykBFrVp4IrqNEtL3RpTF4VE8hgQ6lMKIMJZllKV9hLUn84nLJgyQWJMvMXqQ6yG5xHs4SA&#10;RHCnMq4M3qsUvOQuIfo+cDi0hIBcCGdwISk0PudtcWOebthP2Fs4BuQMGW6DRSk0i+DLEnyqA+Y5&#10;uVueSJk2+I0Js9d9r+c9gDJqK3z7iDKIMihUa+rcowwQxfGqurqK2uqq2mrAGiLAC+AYijUAKxQ4&#10;IEJKFkVrAdFVgC+IMuedm6/csSiTw/t0BY65G3cPenvi3e9M/GzFZslBYybv0gtuFedSkGe8emSs&#10;X8YEwAomoGKCogNqEvcqGbeSPD/NCRcDJVk8xf4WmWAQbK4weWSFLmmBUwVAY/KlMcFlTDCNCWRa&#10;SpfbI0t3/3xBo8x6R7mB86VzzmWMMx0OLR4OJ5eIMk4N6yYow4fT2aCEgS/L8zsa81TLGB9YYvRk&#10;FLqb4oxTzXszea9q/79DGZ8Cjn9EGUQZFKqV1Aa9MuId1s0oQ8FF5IomUdqoqKiw2WyhUIj20DRV&#10;E8UUcU4xosz55eYr92+jTPqBQgPv0okoI2fdUtYDTSFjA+R1BwzpnqHPCyYoA8ABV9k2Qxk2uIwN&#10;QZhpbUKZkRcLymQQlPGqztQrI6KMV8VAg5zSSi20lPGBM4ye9EI3jUsZFxwJmYJPfcAyd/nWJ0dO&#10;H/LGxDmAMuIAE6AMHOeIMogyKFQr6hzPlSFTfclcmePHqxvq6+prT/a7AGHQwaPKykq3252fn79q&#10;1arCwsKamhoKH7QiKkSZ89HNV+4zosxd77w3ZMSkWau2ZBw0GsxunVnslSETZr0yPiDjgvTFyCou&#10;BIZm0ZIQgMAL/9CLA0wecfEUQ9P91wYgoEwAIewnebERA5fSQDofXsqHCcrYy1YUkQGm0QuX3XTn&#10;fcmdeyR073EhDjBlkn1zp3FuieBTmX0asxcgRs+5dTwwREhpLpEKEWh2Fd+0w61iuUCcwXjTgRR5&#10;AKagnPforMEcS0D7M50r8/G9b036fOMPmRa/zhbQ2ILYK4Mog0K1rn4fyhwnz4ABw0kIf4FjThCA&#10;IXN0KcqQO5lElPnleA1Jrmu6L4mcsqLKy8u3bduWkpIyaNCgq6++evLkyU6nk2ZoqklUlHzESTOw&#10;VqywOQ/5BYACyR1MZ0YZqmj+1hKijLifhGMUrJvAh9mbDShTKKLM8PcGj5g0c9UW2SEmy+zRWzxq&#10;wSMnHOOT8AEJT1BGAZuz0CDEGoIyTU8TkRNQAKYJnOZgC6zkA3DhJE+cI/cZ+cA6UktQIpQu40rS&#10;2VCWvXR5UWTZnkPvLkgFlEns2jOhe88bLxCUueuxYWPmLdIcYNa5j+ktAYngSec9ErNPafHB10FR&#10;Ri/4tdaI0lIq4QFlgB1hb1vYmKdbKYTAci4gh0NaCKnMISXvJShjFlFmxfYnR3885K1Jc7/Zk2X2&#10;G6wBrRUQ1isDvkSUQZRBoVpJvxNloichGIJ6OAkBYJpQhpAE4ETdL7/U/HK89pfGhl8aTtSLb00i&#10;JQAF1NdbLJalS5f+4Q9/6NixY6dOnf72t7/ZbDaa4RRB/iYkEYefyFkfgyYQPwPKiHmatkGUOVdu&#10;QhkVmQnhzRb8eqMTrlt3jZg0OGXyzNVblYe5bLMn0+rTmr1ynqBMBhcAk8frkaGloJqaNAtcCUjf&#10;Cfxbr2i9x6MpwAQLCMqoOZ+G9xl4n0YISvmyVLYsgwln20pyi8JLd/88fv7SG++4N6Frj67de970&#10;4IWBMnc+8fTYeYu0+5k17qMaKzCiO413Z5h9CotPZfZoWLeOdel4QJkSpbksgwOUCYsPoIMCT63x&#10;91sthMAqQBlLAI4EgjIrtz8xavrdb02cs3E3eeaN2a+1BGScV4oogyiDQrWe2gZlan85UfvL8UYy&#10;IiWCCOlgaWgIBoMrV64EfGnfvn07UU888YTD4Tgjc5wCJRDSzpuoEGXi5F+hTI6ZoMznm364O2Xy&#10;kJFTZq3Zps4Xltv8OUUBvRUuVO4Mxp3O+tJZv4Txy0x+pSmgomYCSobepuuVsi4Z6xEvCa1gMstY&#10;vL8GClcy0MgeA3mXYSCDLVlqKkktDOjNwSxrYPGuA2PnLrr+tsGdOyV27pZ84wMXBsoMevKZsfO+&#10;1vxkWuUsU5l9aSyZK5NG9tAj55xKo0MNZjxqISzjI2lMSALQIDbFKa3UWibIKKJMFk/myszJ2/ro&#10;iKmD3hg/c90uHQPNBXviEwcZcYAJUQaFajW1BcqQR+SJA0z0oXUUL6CQ6urqwsLC1NTUwYMH9+rV&#10;C1Dmn//8p9frPSNzkNO8WbA5hSFSnFggCFEmToYf7lN7Zc6EMsHzB2X0nFfF+U+ijHASZf54692d&#10;O3W/gFDmzieeHvP51+ofm1GGcSxlHKmcOxZlVIyb7DkXSTUFJabWRxloW2qIi7t9EmVmL98SRRmt&#10;yUkeKogogyiDQrW2zi3KwOKJX8gdTMcbqhpraxqqGyhb0DuxKY6EQiGJRDJ06ND27dv/61//CofD&#10;/445yJkewzF0rEqkFCJEmTgZfrhPRZlTBpjIc2Vsfp0FrmFuCeuJooycOTPKQLZ4ocwF1ytznqPM&#10;Kb0yWp7MDZfzPrmAKIMog0K1ms55rwygDHnab2P1ifq647VNSAES6YLEjx07lpmZef/993fo0GH0&#10;6NGRSAQSm6o5k2AryjH0hQZRmkGUiZPhh/skymTxXm1B8ZyNuwcNf+/uEZM+W7VFdtBEnitj9mgE&#10;D50r0zTtl/zuQ2uQR+RpuTB5XyMfoq+DVgjeczpXRs8TlJFwpcuY0nS4lFojOUWhC3SuzB2PDxs9&#10;9ytAmdWucrXFn8G5UjlXuuCVCV6lQG/GdlKUkfMl6WxYxtK5MlDmqTW2zOJ+Nrk58dS5MoPfeo9M&#10;+xV8BktAZw0CxyDKIMqgUK2oVkCZBvGkBIIhfTCAMoAUv0YZcdpvzS8N9QAXFCloSFVZWZmXl/fg&#10;gw+2b99+xIgR4XAY1tbW1gLilJeXw1rgFVJjM4jAWkgBjomiDKWZkyhznAxkiRYpB9YSi6zVqjDz&#10;P44ySjJLFyJNKAP7rzafAWWkB0wGEWXUPEEZuRCQARAIIQWZHwoEEwaOEU1QRrxNya+Ey3Drogwh&#10;JIoyfvg69OLtUdFpv4AydNrvuAWpgDLdu/YkKPPQYxcGyjzWjDLOMkAZCe9OZd3p0M5mn7L5uTJq&#10;1kNQRihpmvYr3g52SnW/x1GUAYspXr0lkGMO6H62zVu1g9zB9Pakzzf9kG32Z1qDiDKIMihUq6uF&#10;KEN1XDwD64FmAGtE2iDnophSR0xQBpDmFJSh29LMEAFkyc3NHTZsWKdOnSZMmOD3+xmGyc7Onj59&#10;+ocffqjRaFiWBWShmakAYqqrqyEEiIFVIIIszZ0x5O3Z5LZt8SE0QFaiyW4hyrSqCcrArgIokN9u&#10;8lwZuIZlC+RmbIoyg1MmzSQvLuCyLX69GegBUAauYUGAGCUfVovWnKSZkIY8p4TQBpSjak2U8YMJ&#10;DYiFg6Mok8aVU5TJs4eXfv8zfQdTcuceXRKS//TwhYEygx4bNvbzr7U/MgRlzH7YsVTWkw7tbAZW&#10;8KoZt/iIPB9FGQlf0gYooxH8esG/3BzQHrB+sWrnEyOnDX6b9MoQlMFeGUQZFOocqC1Qhr5OkqIM&#10;wAfkgW1pZohUVFTk5OQ899xzXbt2HTVqlNFoXLFixbhx42666aZrrrnm+eefX716dVVVFc1MBRAD&#10;KbXieyjFThmx9wVRpm3dcpThQwrxyXj04XjNY0xxRpkluw6O/HLp9bcNTuqU3Llr0oXyiLzzEGXU&#10;vE/H+3IFP6DM/JU7Hk/5aPBb783Z2DTARG7G5n3QjIgyiDIoVGvpXKIM8EMj8Iz4ZuzGakAZoBra&#10;g0JzgqCQmpqa3Nzcxx9/vH379vfcc8+iRYvmz58/fPjwm2++OSEhITExEShn79691dXVdEPYBEIK&#10;MZBCFxFl2t4tRhm5+Jxf2Lb5rQXB8wBlQot3HkhZsOSPt96d2DGpU5dERJmzd5RjwGKKV8t5c3if&#10;Zr8FUOaxEVPvfnPi7A1Nz5XRwE7ic2UQZVCoVtU5R5lG8Wm/dNrvGVGmqqoKUOa+++7r0KHDVVdd&#10;NWXKFFhUKpVjxowBmgG+GTRo0PLlyyORSCzK0DGm2lpxIjEVokzbGlEGUYY6yjFgMQVRBlEGhWpT&#10;tQXKkJuxm1Gm8bQBpsrKyszMTOCVdu3a9ejRY/To0W63GzDF4XDMnDmzc+fO11577eLFiz0eD81P&#10;oAXgqLq6vLz82LFjtG+GhIgybeuLa4CJoMzIL5dSlMEBpv/KUY4BiyleHU/exkVR5vGUjwBl4JBA&#10;lEGUQaHOkdoAZWqiKANUAxnotjQzRABHNBrNXXfd1bFjxz59+kybNq2kpATSKyoqli5d2qFDh2uu&#10;uWbu3Ll2u51uQlGG3uIEGBSDMk2vkxRRBjimjgxvIcqcM7cCytAXMDE4V+YMFsmgZSjjTud9sSij&#10;YZtQJoOLSNmQElq4iTlax1GOAcNidK5MFGUGA8ps2J0pkDubNOTFBT4ZHP+IMogyKFQr6VxP+wXO&#10;qCMvx26s/aW+8UTdGVCitLRULpcDyrRv3/7666/X6XQAKJAOpJKWlgaJl1122YwZM2w2Gy2fqqam&#10;BjJUV1efGWWOE4RqbKxBlDl3/h0oE1ZwERWYjajBTETDxv8OposHZTh3uuAVUcavZnxaxhd3lBny&#10;r4lz1+82CF6tNaC2BuA4xzdjI8qgUK2o+KNMJBLJyMigvTJPPPHETz/91CDeel1RUSGRSCBx4MCB&#10;M2fOjKIMbALsAigTO1cGUabtjSiDKEMd5RgwLCLKIMqgUG2stkYZkkEURKAECEOhUFpa2qBBg9q3&#10;b//GG2/QdzCBjh49mpqa2qVLl6uuuurjjz+2Wq00HQTsAhADNFNXR0pElImLEWUQZaijHAOGRUQZ&#10;RBkUqo0VB5SpFwX8ASXAYmlpqVQqHTx4MKDMO++8EwwGgUtgVUlJybx58zp06NCvX7/hw4cfOnSI&#10;5gc1NDRUi4rtlYGaEGXa0ogyiDLUUY4BwyKiDKIMCtXGig/K1NXVRVEmEonIZLJ77rkHUAaQhaIM&#10;pIfD4ZkzZ7Zr165nz54vv/zyjz/+SCsFAcGUl5cfPXoUaAZRJl5GlEGUoY5yDBgWEWUQZVCoNlYc&#10;UAY4hvamQAmwCCijUCjoc2XoO5hIJjF9/vz5HTt2HDBgAH0KsFgjOd9h8xJRlZWVNAVRpu2NKIMo&#10;Qx3lGDAsIsogyqBQbazfhTLk1GueqgICXACTRfAJCCFoADc21IEb6mvr62rIydrYWF9P3lpNsh4/&#10;Tntlhg4d2l58nWQoFKLpx44dW7hwIST27ds3JSWF53lIhG0hrKmpKSsrKy0t/dXN2EBOjYR1xLcl&#10;1Bw/UXH8xDEgDfAvDY30p4K49YQoc4GgDDGJk8Khhb2ZrF/DAZRE0rlIhimQZS7JswSX7N7/1pdf&#10;XXPHXV07de/aLen6hx9OkauW/XhotbMk11aqYyJgFeuTs14p54VQxXh1AApAM6xbw3lElAmpuDBE&#10;TnHLvk0ADjnjgYZVCH4Z75MLfl1RaRbrUP5YMHZBap8/Acpc2qvvFUMe/uuoL5bIfzatcZXoea+U&#10;cS9jHOmCWybA0eVRkZuxPWreDXih4koUpjKFKXJKRb/fiDJRI8qgUHHR70IZ0FmiDHBMXW11bU0V&#10;ydYsyAlhSUmJXC5/4IEHOnfuPGrUKNorA6xTW1urVCo7dOjQu3dvQByz2dxUizhXBtYC0EBI6qMo&#10;Q2qNRZmq48crEWXOnS8mlFlpDaXuOTD8y6+vu+PuhM4UZR4ZLVen/Xh4jaMUUEZDdrIESpCTy61P&#10;xvlUjF/H+DWsR8N5odimLhlCMzTya8fsz1makAELxfqVQkDOiShjjyw3u1U/EZTpd+MdXXtdktz7&#10;0sEPPTty/mLZwYLVzgigjIxxp7KuNB5QxquAHWO8WgZa3k2alAspmIiCCanI8/GwV+acGFoAUQaF&#10;anu1AsqARJogHPMrlDnR+Aucls0oU19XAzQDFEK3gggIMgO7ALLQuTJvvvmm3++nZVZXV6empgLK&#10;JCcnv/baawzDQCLkp2uBdSpFxXbwkI4ZoobjJ4BmgHJqTzQ0UiPKtLovZJQJAMrIhRJAGSkbyrGW&#10;rbaG03cfTFm4iKJM525JNzz0yDipJmPfkbWOshxrKeyqiitRsQEZF5BwJFQxAS0T0LA+NQvfJlye&#10;ybemaMUvDooykach68xQdQC4RGcJ6I3W9F0/jZjzVZ8bbu3Sa0BSr/6AMinzvpYeyF/lDBp4r5z1&#10;pHLuNDIEBrjgowNMKs4NR5eS8ylZv5KlHIMoc06MKINCxUW/F2WoyDlIQUE8HSE4/guEEBCagROW&#10;RgBrQJChaRMRQWpqapYtW3bnnXd26tTphRdesFqtdDIvIM68efM6duwIKPO3v/1t7969tFcGSqAT&#10;h48ePVpRUQGLJ/eB1ExD8ReB9NI07RUxVNuaJIMoc6GiTI4Q0ptL5EIpRZlcW/laSzhj5/6RX3z9&#10;hz/f1bVz907dk/700KOTMnTyPfnrHOXZtjI5WyLjShVsWMZHpEIEQiXsuSmsYoJKMBuUcwGwjHTb&#10;kEis6QX+vzYT1BRE9FxZtu2ozhxW816t4NXkc8u2//DOrAUiyvRP6tl3yMP/lzL/K8mBQysdAT3v&#10;VvDuNM6bxvkk5AALACJoTQEl45GzDgXnVPIuFQ9MQ1adWt3vMJQWNSwiyiDKoFBtrNZBGSIKCiIr&#10;NEUBWSjHRN00PZcIcOTYsWPFxcWrV69++OGHk5KS2rdvf9VVV3344Yc7d+7Mz89fsmTJfffdB4lA&#10;M1deeeWsWbMsFguwC5RAzvjGRqAZ2iUjVg+CCK2ojYQoc4GiTDYf0ok4ksqE0o3+LHPJKi6QsfXH&#10;kZ8vvO62QZ07dQOUuemhRz9M16v3GNc7jgJMSLmSdK4UgEbKl0rNZTIesKZUZSpRMhElE6YoAxwj&#10;PpKf9NnEml7g/2szIU1+aSZ7dLm1wmCOaHmv3uLNFYrl+34eNf+rvjfd1rV3v6Refe999C8jvyAo&#10;s6LYp+ddJ1GG9UG9WpagjMLklrPFcs6u5ItUghtR5twZWgBRBoVqe51LlCHBSYg5cbzheOPJwaDa&#10;2lq3271t27bJkyf3798fkKVdu3ZdunQZPHjwJ598kp6e/te//rV3796QCAKa+fvf//7NN9+4XC6K&#10;L1RQDlRHCxTrpNWJojtxLoUoc4GiTBZH3sWdwQQXF/iWHnFrmcAKoyft2x9SZi249tY7OnVM6Ngt&#10;8aaHHpuWmqndbdzoOJZlO5rBlaZx5XK2VMqXSc3lMqFcwZWpTKVKBlwiZ8MitZD5uTI+cIqVLRvN&#10;YUK6/KOZzLEcc0WmEDLwvuyiwEqbW73/yNgvF/e/+c8UZe5/4rnRC76SHPx5RbEXUEYpkBcwpbEi&#10;yrAnUUbGFMk5i8psVVucBGXIMNNpNbbUiDJRI8qgUHFR66HMaaKoQUPaiVJTU1NVRWb+iuTxC0BJ&#10;MBjcuXPnwoULR4wYAbAya9asDRs2FBYWGo3GTZs2ff3112PHjn3rrbc+/PDDNWvWBAIBOr0GFO2P&#10;Iae/KLHONhWizIWCMmSUhw2oWb+O9elZXxbr05HZJyEpG1IwgVWW0k22MuXu/HFL0v845L5uiT07&#10;dUu65cEnPkjPVu1h1zsqsq1H5VyJhCuVcWGlUKLhSzQssRZChuy/mtzhHJRDRcKptYNjr/RRn5Ln&#10;DGZDmsJSA1uZZa6BuhSMx2DzZVucigP5Y75O7X/bnV36XprYd8Bdjz+bsmCRdP+hNUWBbLNPbvZk&#10;8L50zicnLRkElNEY/TKTR8oWS7kisIx3QoMARpxa3e/wKZ8LUQZRBoVqY51DlImKnKDNKAMCCoFF&#10;SAcigcVwOGwymfbt2wdMw/N8eXl5dXU1EA+Ai9Vqzc/P379//4EDB4qLi6EEWhRsRefT0MKpxKra&#10;VIgyFwTKKPkQuXKLhQPK6FgvoIyWfB0nUeZbW5lqT8G4JRl/HHx/98TeXRN73fbwU7+NMsAxeghh&#10;52NR5tdVU8de6aM+Jc8ZDMdJQYmBrci21EJ1cpNbZ/FkCsWynw6P/mpZ/1tPosyIBYskPx1aLaKM&#10;TESZDPFOq1iUkTBFEtZOUIZDlDmHhhZAlEGh2l5thDKAHQ0NDdGOGQolVEA2wCWVlZX0TdewSHpd&#10;mvPTVXQTgBjIDwXCWohHF8ViEGXa2hcHysBHWGkp3Wguke4AREi9dtA9Cd16du7W45YHnzwTykBp&#10;YQ2YDevYsB7CGJQh3T+/rpo69kof9Sl5zuBfo4zM6NQILh1ry9h7MGXB4n633NG1n4gyT/x1xJdL&#10;MvYfXlUUzDb7ZWZfM8oE1DxBGW0Myog04yB9VKfU9ft8yudClEGUQaHaWOd2gAkUGwcBqQDNAKZA&#10;PMoisRlAsBZEgQYEKbF5YCuaAeAGQpoO2WiethSizAWBMnKODDCpxDbXc34D78/i/ARl2JCMC6u4&#10;EKDMWi6Y9t3+UV8uu3bQvQndenVKSL75gTOgDBSliqIME9YzYZ0pojXBRyCPk4Frc9OknF879kof&#10;9Sl5zuBmlMky10ArRVEmbc/+d+Z91eemP3fpe2lSv0vufuqfKQuXZRw4sro4lGUJyCz+DN7/K5Qx&#10;BRBl2szQAogyKFTbq416Zc6oWEwB0cRTBOmQDZAFCIbmIXQjplRVVQEVRfOQItpWiDIXFspouECm&#10;EMwyB7M5v4bxAcrI+YiaD680l6xhAGUOjl6Y9sfBDyYl9e/SvfctDw47DWVK4EKl4UOwq1o2pGdD&#10;BgiNEaAZjYl8ra38rYlzZbTGo3quUsWEFYw70+7PFIrTdu9/c86Cnn+6pVPvAYl9B9z99AsjvkpN&#10;O5C/oihssASllmCGEJDwAQVPdlUHuxqDMjjAdK4NLYAog0K1vdpugIkMCMUMCUEKOXNF0TishQgo&#10;Ci6060XcjmwIghSaGdLpc2VgkRZIampbIcpcECgDV27SWcIFAWUMPNBMIBZlNEIEUGa1KbDs2/0j&#10;v1h23V1Du3cHlOl728PP/DuUAT4gHMOEspiQwRgRaeYcoAw0iIgyWqaCPCuP9y13RXJt7rQ9+9+Y&#10;NT/5+ps69upPBpiG/fOdL5ct++lIrjWgFfzpgj9D8IsoE9QIZFd1poCc8eK037YxtACiDArV9mqL&#10;ASYIKaCI82AaxHMVTttmH2+oq62pr6ttbKiD8Dh5QVNtA5zqjbBUXVlxFELy9GCSubG2thrcCKvq&#10;aoFjampqEGXi5Qtrrgy50LLQvD4N7CHrUYkooxRKdJayHHtJNuf7+tt9KfMWXzPons7de3ZP7H3b&#10;/Y+/l54p3V1IUMZWLuPCUr5EyQLK+LWcF0hIawpqTRENA5fhkJoh40HiOxr9aiFEKm2+roPlMY/L&#10;A4wgYfOq3zIX1DIRLVOqMJYqTSGtJbjcXbre5lXuPPD2x/P7/uHOdkmXd+p5xc3D/vGvz5cs23c4&#10;xxFUWDwSs1vCeaQcfB1+rRDUc0EdE1CxgA5uBedQ8A4FOdLId3dqdb/D9MNGPzKiDKIMCtXGOre9&#10;MuTcbBbtYqEsQl1XVwNQQt9sQF9rQN43ebwBQooyENZUV0JIMtTXVldXlpeXgmFb4KLa2lraWxOt&#10;i0baTIgyF8oAE+mVAUObw34ybkWBQ250y9kgGWASIjpzUGdyL9j0w4i5i64dPLRLr/7dew247cFh&#10;U+TL5XuZdc5jenMkvdCXwQIT+DVwheY8GtajNfm1phIt2XPyCknylYkoAyEQD7moi4lK8Xs/iTKi&#10;z7JTRMeX6LgypalUARd7cyDbEc62uaQ/Hhm/RP7n/3vpmqFP3fDIs0+NnDwuXZv+U76hyCflnRLO&#10;KWHdUmA1Dto8RB5IA3vCQmN6VIKLmDztF1HmXBlaAFEGhWp7nXOUoeNBEIcIoExVVQUQCTUQCUUZ&#10;OHsBX6qrKgjKiHHw8eNwMh8HoBE7dAgDVVQcBY45dqwcGEg84X/FLqcstoEQZS4slFHzABkEZSRH&#10;7NICp4wNStmQlLxBya8sdH6xed+IBcv++OATCZdd3WPg9bc98fw4SW7GD6bVzmM6S1jC+GRCSMn4&#10;1bxXw7kJyjABMueXCYE18J3SXhnYeUI8UCZ8FmLYJLon9DpHr/f/2VxQxwHKlKsYoJkQ7Lna4lHa&#10;XDKjMGPVpuc/+XzYe9OemfLx8M+Xfpy9LuNnRm/3y3iXhHVJGBegjJr3GyzhLHPYAMeSiDJqs0dj&#10;8agF+KYQZc6VoQUQZVCotlccUIZ2xoABUIjra2FltAMGyAZCgjKNcBo3vbwpSjNif0wdnO107g0t&#10;nJbf9kKUueBQhgwPCX5ZoUNqhKt+IANQBojBEsq2hhWHLJ/mrH9y5ISbn3puyN9e+7/x08crV6fu&#10;ZVY6j+qs4QyTW8L7lAwggkfDA8q4dYAysOeFAY0xoDEFCc2IX6uKCZAXTLJB+DjUaqgd+AbifEjB&#10;nO2Tdkk2Y1DLlmm4o0omJC10Sox2BVecY/FmFdglOw+kb98v/f6gfPdh5UFWyzk1Fq+EcUoJyrhl&#10;rEcjBCjKZPIhNQeN6YUMWqtXY/Yhypw7I8qgUHFRm6JMfX09oAycxvSMBSgBrKHUQsaLaqpiUYbG&#10;Sa+M2DED6AMbQghxsPhCSXIzdrT8theizIU07VdEGa0Q0FkCCsYlBTThAhlcSMaHDLZIbnGZnvMu&#10;3rZ/5NeS596f8eInC975WvXRyp3L9vHZRaVaW1DKuRVmn4KgjFsrOLWcW8cG9GxYbwqBDRAh+0++&#10;VjV5XXYQPk7UhGBM8M0G9Rbybm2KNbF7eEYDyigK/RqmVMsfVTFhQJn0fKuqsHiVJbjJVrLZGt5S&#10;XLLFWbLBHsyz+DKtPhVBGRdAjIz1yjhobb9OCIoDTNgr03ZGlEGh4qJzO+03ljPoIsURyiXUFGKo&#10;62qrKb5AhKbQUSfCOiL3QAjb1taSJ+fR59NAmdHyaaTNhChzYaEMuaKLA0yAMhLGk8b4UknHTEAp&#10;+HXmYKbZn8269Id5zUEuy1isyXcojD6FyaO1BKWsa1mBNZ0pgg1VnEtEGRd5BwIXXmE9lmc9ttx2&#10;NNtcquNDKsYrL/DAZ8m0lIL1QgTiajYgLXBDmGUv15kjKjIP9z93zJAJN8aA2lSi4co1XImS9ZJX&#10;W7MuA+/NYj3LGXcu587knFmFdq2xSMO7FAJk8JL5QEJAwfvIHGeyh8BbpEmVvEfJO4k5Nzm6ODI3&#10;ubWMKBM1ogwKFRedW5Sh+vUiOVfFbhXCMaS7paG+uroKTO9jOnG8aTgJaKamuhJQhtzBRAekxPm/&#10;ECGraqoBbaI3adPyaUVtJkSZCw5llAygjAtoRs5601lfGudPY+Gr8cHV12D25VoDq4pCax0l613l&#10;eUWlGmsJXG7VlqCcd2eY7FKmSMoVK/lirVCs5p0qxqNgAllCKQBNlrk001xiEMIazq8o9MJnMZhL&#10;KMcQ8yGlyQcEoxMiOiEMTHM2KEOOATakYsMqLqzmw2RCMTQL51KzLq3JqTc5DYxLxzj0gFasE9IV&#10;5HAih5CC94OVHHCbD/ZHI6KMilAOrAUT3BFnKJ9WY0uNKBM1ogwKFRed2wGm0wWYQs7fE42kP0ac&#10;9QKqrQWsIe8rIOcyETmfo70vYIAYQjMNdWSwSWQawJno6BIISqZhWwpR5gJDGVI4tLBXA5d5zi/h&#10;/elguHySWbo+neDJMvuzLYFca3C5NZRpDkq4AOytxh5WWXwypkhisqcyZqXZbrA6dGa3gvGk5nuW&#10;7bcv/ckmOexSGn16c9hgCatMfjAAjbzAowbWsZYZLCUaHqAkQGYNk894dt8vyRaK6T4B/vDpWBe1&#10;nnFlitYKbi3vVhOT9gcreEIzYn7SmGACNM1xsEhFiDLnxIgyKFRcFDeUAY6hvTJiDwzE6wFeKisr&#10;jx4ltykdPVoWnR1Mem6au2ROwOYnGkWgIa8+aCpUFKJMG/tiQhlyfxDn1goeveDNFHxZgk/NelON&#10;ngzGq7KG1Fa47jplbJFEsMpZs4Y1a3mgmYDOUqIyBZRGv4Yl034NlgigTKal1GAugY8DcEP4RoDE&#10;Uq0QBpRRmHwQEpSJ2b1/69NRhvdpOY+O8+hFG1hPJuvR8sTQtvC54ENBNtorgygTFyPKoFBxUVuj&#10;DJyosSgjdsyQOTTiqhOhUMhqtRYV2TweV01NFWSDPLXiE2iiKNNs8jjgWCHKtLEvJpQh+8+SZ66I&#10;TODRMG65yb2s0J1mdMsFv8riUwkuJe+QsoKkwCg/YtQx9hxbOM9RtdJVs8JZvdJVnW0rz7SWAsoA&#10;x+TYj8IifCKVya/jwzpzhPbKtALKALhEaYYlNNOEMhygGKJM/I0og0LFRW2NMhRfaF8LNZy+dKio&#10;rq6OZdlvv/1206Zvfvxxb0lJGM7qpi4Z8Z5tOrpEpsuQkSY41X8lRJk29sWEMjLWK2VdMs4N34KS&#10;dSsZt4zxpJu8YBnvlcG3wzvVFpdKsKoYTs/wy82ulUUlqxxVGYeci/dZlu23f7WHm7c9f/7O/MX7&#10;zBo2mOeozLKW0Y4ZMlGm+UkzTShzNt/vmVBGI1rL+fRgllhL+AY+FDly6AwYRJk4GlEGhYqL2hpl&#10;amur4TQGOmk+acFNqqmp2bt3bxrRsjVrVnm9bso6kJnOkjkh3qdN72yqr/vVo37jIkSZiwZlpIw3&#10;g3FLOXIbswIutOR+Zp+UD8r4oFzwSxiH1FSk5B0KllezfA5vXWF25wBDmPwzv/35vZxtU/J2Tsj6&#10;bqRq7fisTdPX7U07WAQcA58o45BDctiZftghK/RoBdI9Q2nmrGbdno4yzSwC1rDk5d46CAnKkMOp&#10;iZC4EKJMHI0og0LFRW2EMnCOHhcF5zDtmBH7Y0inCySSqb+NjceOHfv2229nilKrVcXF9sZG8vwY&#10;QjM0fzPK1FRX1okoA9vGkWYQZS4MlOFIyyt5MBROJsFoGK+K9Um5QDoXTIcrKOsHlJGSJ8t55Sxw&#10;jK/pbQPmsNpaqrFEpCZHRoFFzloNFvuKouIVFpvyYOGsdbveSs27Z+Lca18a94eXx1/3wthrXhhz&#10;69sfPPzBly9+pX1HuvKdjBXDM1Z8tPL7r/awKqNXJ4QMBGUCKlbsPhHJg17+oS5xD8lbHmmcmuYR&#10;sQPchCYQNpl08ATUhGMgJ6yCzASSlOTQaspD2xOMKNM2Jt8mogwK1eZqC5ShHNM8vfckyhBGIQ+Y&#10;IacrcElFRcW6des++uij6dOnSyQSm80Gm9TU1JAc9WRMCk5y2JBOnRFTEGXi6QsFZcjjZIBmeL9C&#10;gLb1aU0+ncmjYXxyNiThSjLYiIz1y8lN2mA/tYqFDxWQ82GNtdxgO6o0uaUFvJoVltucaxwOzaGD&#10;nyxf86+v1Q9MWHDti+Mu/8uIG1+ddPu/Prjl9SmD3p724KR5T05b9MTUrx+cMPehCZ+PSl8555v9&#10;WXxoRVH5cnuZlg+QPhKgEHIYNEFA0+uZxN6j6NuawGpBJJioaeOIuEBy8iG5EFLwIQXpvCGl0eNK&#10;DOli1IgybWRoAUQZFKrtdQ5RhpyYImdAKPbHkAf0ktEicaIMnLEQApTU1tZCHsgAkU2bNn3yyScz&#10;Z85UKpVOpxMSq0UBvlCUgZDMmyGzbQCDEGXi6QsPZXi/mvFqCz36QrfG6JUzQQkTkbAROeNXNKMM&#10;Gf0hDspM/nSjT2UuzbQdUzEepdGSZbHnmu3aI/kf6nX3jXx34P+93vex1+98Z9orC7SLd7LLhTL5&#10;AUfqbuH9nG1/nyP94wvvtr9zWPd7nnv8/S+nrdi53Fr6TaB+rac6y1ZCxoMY8i0DZNDLPwWX01Cm&#10;mWCipo2DKHMeG1oAUQaFanudc5QBAXAQBhFRhhIMhCK9NIhTZ5pO14aGhi1btgDHzJkzR6vVejwe&#10;2LaqqqqmBnCH3JhNN2nGICgSUSaevmBQhlw1SZeMgvVpCj26I259vltX6FWagnImImdLlKSPRJxQ&#10;It5TDVYzQbnRn17oVTAhnVCqZr06rnh5kSuzkJ2zevULn3x81VN/ufTRf9z88qSX5yjnb/hZn+9b&#10;V1SVJ5TpCwNLd7Hvytc+MH5O3yde6/3Yy09OWzR91a4V9vK17upsSwQ4hnTMnFWvDBwhPvKku2aU&#10;UZMBMkSZ89rQAogyKFTbKw4oQ7tVRBxp6pWBDDTP9u3b586dO2/ePL1eDygDKRUVFeIYU9Pbl+i2&#10;ItAgysTZFwzKiP0xZCYsC/vmyTzizsp36wu9GmNIxZSo2BJgFy0X0HEBLRMEk3dDmoKKQn9GgVda&#10;4Afi0fOBHKsnx1K0dPv3L3322Z/+8myXm+/447NvvDZXpdxt+c5Rs9wUNhT4l/OlK61HN9irUr/n&#10;35Wvu2/87JvffP+fC9Sfrd+bY45kCWFFvlNW4CTMBJ/0v0QZtRBAlDn/DS2AKINCtb3aeoAJTtRa&#10;8Rm+lGYgjEWZrVu3zpw5c9asWRqNxu12Q0plZSVkAI6h6APb1tRUiTSDKBNnXygoI+d9CoF0zEDJ&#10;mYXe3CPenHyPodCnN8IVtFTDlpK3QnJBPdAMoIwpANYYyYPvFExQXhhQFPhzLOFcm1dxqOADle7P&#10;/3yh35Ah/e954C+TZi37Nn9NQXCLvXotX5Jb6Icyc/nIN0XVucbQV1sLXl6ofXDKFy8u0k9btUtT&#10;6DFwQR3rVzFesfvnv+uVIRxDjShzfhtaAFEGhWp7tcW0XxCcow0NDUAzgCPAIlVVFfRhvkAkFEdo&#10;hm+//ZZO+5XL5S6XC1aJHAN5yBkO+el7DMgPAaJMvH3BoAxcOHmCMlrObzB5cwo8OYVug9GrNwW1&#10;bImWKzNwET0b0rG0SyagMgZUJvIt6Kyl5C1IACiWcDZT/OV3O1/6dE7P2+/qedufB7/0xseatd97&#10;G9YzJSvyfavZSI4poDhYrGf83xTVbnLVZ7ORD5Zvf/5L5Wvp2R/kbZMfLs61RVY6j2VaS9SMXwW1&#10;MEE6uVjJBuSsHwxXd8AXEqcoQyYjewBlNEKAzOMxeZRGsFscL4MP5ZdxAXKvOLQ/HC3kiKL2K1k4&#10;tAAXRDdN/YHjygdHl2hEmXNoaAFEGRSq7dVGKBMVwAeIYg0IcAROX0okdK7MDFEKhYKiDF3b2Eim&#10;yIDhJ4B250ByU4nxE6LMBYEypGODXOxJRM4VyzmznLMp+WI174avRsuHAWhI9wwD4FKi4EKACBLB&#10;JxG8CotXwTp0jCOPdWTuN32qXzls/Pt9b7zrqjsffG7SjJkrtm0urllpLs9iQwY+rGQIgijNIT13&#10;NMtSoTD65+44MnXDrunffj9/92EF49CZPVrBa+AjBvaYhj2qMJXIjCE5ABAhDx+0HjkeWDfE1QLZ&#10;bUAZicmlM4dWOyvTvmfnrd47O3vH198ekpncMktAbiIvgZKa/RLWI2PIDVk6Mt2H3JsNKVLOK+d9&#10;SvH92MAxEIpVnByuQpQ5R0aUQaHiorZGmWY0EW/Cbn6F5NmgDJzhiDLnlS9slCFXShdcdDVc6Mwo&#10;w7nkrF3JWDMZ20qTVf39TxOXSO97fUTSNbfeeP9TI+Yt+3LTj+uE8lx7GQCEhg/AR5PxfgnvkzNh&#10;ORuSMr60gqLFP/Nf/WzKKLBqBMAmp4ZxAnBkcuUapkxhDMuNATkZxvJrhIDWHNAIXrXg0Zj9WnEg&#10;SWHyyApdOZaSNfajn6/aM2Keevhs5VTtpvQjxSpbGNYqTO5U1p1mdEqNLpXRozX5tKwfUSa+RpRB&#10;oeKitkYZKkoztEsGdArKfPrppxRl6FoQRRkw/ATQeTOIMnH3BY0yCq4oijIa2IHTUEbKOVScWc9b&#10;V1mKvrEUGfbsS5nzxW1/ebFL/+v+dO+T4xcr0r4v3Oys01pDCthVS1BhCcosgWWMY0mBJ43xKi0h&#10;bXFIYXYtzWdTD3GyQovB4swrDuXaSnKE8kzhWJalMtdemWM7qjeHVIxbVlgkKbDKjGSvtILPYA1m&#10;2UJZfEh92Lno20N/f/+rm4a9M/Tlya/Nli36kdMWlWg4v84clJkDSsJAQQMXNLABgjKsD1EmjkaU&#10;QaHiovMXZdxuNyRCZjEDPcMRZc4jX+QowzuUnFknWFZa7JuLnDk/Hnxn5uc3Pv5ctwF/vHXo0xOW&#10;KpfuPLK+qEprh/xuKUfe3wQXaSnrWlLgTGc9KptfXxTUWV0qzqowWZQms8Fsz7V7l1tDuUKpzhjW&#10;GkN6JpzJR7KEUJYQMAgendmp4Z1KplhpKlazTh3vzTWHtfmur745+Mz4z68a+uKdz4564eNlX//A&#10;6otLDeZwliWiMAfUlpDOHMrigllMQI8oE28jyqBQcVEcUEZEk/+AMkql8owo0yC+ihJ+AUTHWYgy&#10;F/MAE++S8ZDNqmfMay2O7AP5b82af+vjf0vs/8cbhzw+bpF8yY7DGxw1huKQjHGkHrak51t1Zp/e&#10;QiavSBm3nBBJkdpk1poEHW/TchYdb9EwlmxoIjYkP+ha9oN18fd8+k9WrdG93BZa4QzlOvxawZFx&#10;hFuy37hkvyn9kEUvhHItJdpDzlFfZQ59/YPH3/7krXmqJT8KBGWEkJ4PShg3tLyK8epNvkxAGYa8&#10;mwlRJo5GlEGh4qI4zJUBAbsAuICiixAiyiDKtB3K/Odpvx6Zxang7CqjeaVQnPWz8a05X9057J89&#10;Blx/4+DHxy9WLNp+aLX1mMEWkJscaYcEySFLltmXYw3IGI/UWCw3FmWyRcuF4jzOpmUtGYfy523b&#10;8UHemmkrNk3L2zZZv3m8auME9cZPV++R/CgsNwdyrF5pITt/14/vLV/3lkz/aqryXxLDB6t3LvqB&#10;UR9yvK9c/9ykBc9NmD/qK8PifZzeFskUQgYuKGU90PIaxmcw+bOYgAFRJt5GlEGh4qL4DDCRU/Y3&#10;e2VwgOmUn8jz0BcKyohXbmhS8vAV0uCcXc42DzBx/3aASSa41bxdZTIrDhbmMRbdj4fGfZ069G+v&#10;d7vy1j/c/38pn0vSdh5Z6yg3cBFFgUsruPRWl8Hu01l9GUZ3en6x2uTMs/jX2YPfOoJ6i3Xud9te&#10;XvD1n1781w0vptzy+uSbXp988xuTb3x10jMfL5v/3c/yw2aVkZ+6bu0/F3599+jxlz79fKdBDyfd&#10;99SNr49NkS1P/0mYu3bvxNRVo+cbxktWLfjBlMa6yVODhaDMGiBPMWa8OsZvYAMaE3lNZjrnAcs4&#10;L6CMeDj51KwbrGI9KpZk+HXjtIIRZaJGlEGh4iJEmZYLUebiRhkVX6zh7OojLKCM9sfDk1Llj702&#10;qts1t1121xMvTv3iy0371nuqcizlygKHlnPqLU4N71CxTgXjgjBTcK+0uVeYi7IL2SU//DBBqxk6&#10;Zkzy4PsHPvn8kOEfPDpx1oPvfnrji2MfHj/rk7zNi7f/uHj33jFqzbMz5zw38/NnP5l77+gpf35j&#10;7HUvpvx9bvrC7Udm5O0ctTDr7ZmK0cty5+8uzOC9ejOZIgMoA8giM5JXSpFpvwzpg0lnEWXiZkQZ&#10;FCouQpRpuRBlLmKUkfJuleDQ8EUGk2UFX5x5sHCGbvmwlPcS/3R3vzsffXzUtE9XbP/GX5vJR3Ss&#10;Ry849VBggUV+2KzhncuLfasdvhzeqjh4cMmObdPycv61cN7N//h7xz9cf/kjzzw9cebbX0pfnb30&#10;1hdG3ff2lCnK3DmrNny2cvUrC796cuq0cQrtrLXfTtateHl+6p9eG/vU9IWfrt09SbX+X7OVr36U&#10;9s5X+nnfF8DuGawRvSVMUIb1AMqojR5AGfI0YUSZuBpRBoWKixBlWi5EmYsZZQSPUnBpBKeBK1pt&#10;da00WdK27h71ZdrAh/4v4eahlz3yj3/OSs3Yb9WzoRXFpTrGrjhkMhitubwrz+bPs3lVR5jPN303&#10;NTfn47zcT1bkfKhVPj/1/Zv/8tfHUia8u1i9cO2uucu/e3TUtEdGTp2UYZiuz52kVD3/2WdPf/DR&#10;7DUb9YfZjL2Hvti8Z0r2xtnf7M34yTzVsPnNOQRlRi3JXriXVdhCgDJwtKSyLhnrVTBejcmrZ/z0&#10;xQiIMnE0ogwKFRchyrRciDIXN8ooBPhSHIApK82udWZn7hH+48xVd702KnnQYx1vHnr7m1Pey9yc&#10;ftC2oiiSyRbpCriVgnOjPbTRVZ7NOBft+HGiJnN4avpkvf6zNavmbVj77tKlj48a98on8z/L+jbz&#10;oE37I//XDxc8NnbG+HTDJLk+ZdHSv3zw4dOTpizasv0bp39dsX+VlTTmCntJNh+cnr311U+lr0xN&#10;HZ+xaskBi9IeJhNljO7FhUUKwa+zkCnAgDJaxqdElImrEWVQqLgIUablQpS5qFHGqzC75aYiVaE1&#10;ly3eYHVvtLolew+9/ZXk7jfGdb3z8f6PvXj/xLkj1atTfzStsHm+80W2+Uq3OEvyuODi7Yc+zFw3&#10;fJlsZIZ87sbNGT/tl+378T2J7IF3xjz/0bw5eduzjzg1P1mfnjz//hHTRi7RvJuue+uLr56e8N7D&#10;o8cu3Pjdert7DbF/jbNsjfNojjn0Se72F6envT49Y1z6ykX7BYUtBCgD1JLKujTWUHZxWbY5ojP5&#10;NCZEmTgbUQaFiosQZVouRJkLA2WgQLFMBe+V8S4p75RzbiW5rvtU8F0wYUAZLVuq4UrUbJh8QXxI&#10;fKGjV8E5FKxdZbQZuKIVFs+6okB2geOzvC3/N23BgCdf7PPoP6567q1nP144Trliya7D+kK7rsAm&#10;P8As2H7gw9xvUiSaNxelvafSpn+/O7vQmHn40BSl6v7ho/8xbd78vF25hx3K3czTE+cOfWfq6CX6&#10;scuUby5Y9NjESUOGj5y1esNKi3NtkX+tM5JTXL7ceSy3qGx67vbXZklfn542Jn3lV/sFmSWgswQ1&#10;vGeZyaYtKtHZIpnmMLmDifUpGE8668rg3VLODUeXmvNqiN1giAO6ic17WhP9DlOCkTM+MI1oBJ+W&#10;92ayHu1B6+d52wBl7n5jAqBMpsUPKKOykKMFUQZRBoVqRSHKtFyIMhcIyog0w/tFlHGfJcqQ6bRs&#10;kZJ1aDiHgSnKNNkzjfas/OKsQsfCLQf+MXvZn14a3XHQ4wlDnug/7MXb3p4w9L2P7584/b7xHz38&#10;/uwnp37+z7mLx0g1CzZtzWP5bxyuzPyCKWrNAyPe/cf0L+bkbNfssyzdcvjx8XMeGv3pZOWqSYrs&#10;N79cct/IsTe99Pp76ixdPr/aHsi1+Jb9bJXkO1Qm7ycrd434Uv/2bMXo9FULfuSkFn+mPZxZFFLY&#10;fWlGp8ToUhrdWiN5wIyS3IwdN5RRCyE4GNS8Vyf4s3mf7qBt7vKtT4ycNljslTmJMoxXwfoQZRBl&#10;UKjWEqJMy4Uoc+GgTEBEGZ+M90hJa58dynAOOetQMUWaQpu6wKI5Ys5l3KssQdXP1o9XbHl1oeKu&#10;4e//8dXRV7804k9vjf/z6Cm3j5l894SpD06Z/dzspSOlmbPXb9UcMq61OlYKti83fffS3PnX/+2l&#10;B0dNfXfp8k9ztk1SrL39lUk3/uPdF2amjk3Xvacy/N+0z+54K+UvM+a+s0w12bB2SvbG0Zkbp27c&#10;M29X/mj5qqenLHjgzY+GTf160tqdXxfYdZaA1uJPZYvSTS6pya0ykddJAsoAtMULZeAw0JjDQDMq&#10;zqsX/MstQUCZOTnfPTlqOh1gQpRBlEGhzpEQZVouRJkLB2UgElCQl1d7pbz7LAeYxO/FoTAVqQtt&#10;2kKbvtCeDShjC60rLsuzBJWHi+Z9dyBFs+ov89Mf/GjuPZM/vWfyjIenf/63zyVj1Wu/3Hogm3Vt&#10;8oTXw/Vsxw9vLlp262tvdb717n4P/+3+4TOeef+rh8fP7fXAS4n3PH/LK+P/9bVi4dY949VZQ8d/&#10;cMVzL3e694mejz9/5QvDB38w92+L1W+rVz30/ryBw95IvH3Ypc+8+exXium7foaPoBK8Sxmb0hJU&#10;m4N6PqgHkmDhoIpDrwwcADIT0Ilfa4kAzUDbGsyBFbaw7mfb7OzNT4ycds+b7xGUMft0toDGBocN&#10;ogyiDArVmkKUabkQZS4MlCHtSef8BmWcjzzUn/P8R5SRsN4M1injXGrepWVdOpNTZyzSFxZns+6V&#10;tnCeNaQzuTP2m2dvPTht/fdT1+74aN2OqWu3T1u/49P1Py7YkS/92ZpnCax3hldaXLL9BZMNy//6&#10;2ed3vD320fGfvfq5elTaytcXGu4dNevuEZ8+M23xJN06yX7jjDXfvrFE/sgHswaN+uCe8TMemb7g&#10;ucWqkbmbPtz4w5vpOU9/uHDoiI8fmfLF8KwNs34yyeDI4VxLWbvCHFAJAR0X0LMBLTRdPHpl4ACQ&#10;Gj1AM9FemSxraKU9AijzmeGbR4d/ePfr42eu2all3VqrX2uHDDjtF1EGhWpNIcq0XIgyFwjKhFUs&#10;XD5DIsrAxfKsUYZzARAogWYYp5Zx6gqLtfl2vdGRzXmX20KristWFJdlCeFcK3zLZWvdFWtc5SuK&#10;S3KLKjLNJZl8MM8SXGn1Lxdc2kLzgq27p+auGSXRT1Su+SR3z/xvjsxed3D4stVvL1kxxbDlq+2H&#10;Mzln6r78zzbsGKNe8VZG5luSnJG6deNWb5vx/eGvfjZ/9u1PH2RuHpO6fLx646e7Dn+Rb81gnBKm&#10;eDFrl5F3LfkBYuKOMmDgGGKeoMwqEWU+NXzz8Nvv3/HymE9WbFUWFqsEj9oK+b1y7JVBlEGhWk+I&#10;Mi0XoswF0ysjNqmIMnC99BGzfjnrJ/vPAM0E4VKqge+FfDXEcEEi3wVcdwWP1uzVWXxaAdDHpTC6&#10;lSa30uhWmdw61p8phFbYSrJtEbU5oBSCOntppr0801apFUqUjF9p8mg4l8HizRHc5MEzRosm36w5&#10;4tAe8ecw4SxjSPpjcfoem/JnV64ltNZVlmcPaYwOyUFz6n5+yU/C4v3mpT9bJEYXtK0i36naX6Te&#10;Z5UesEqOFKWZHOmsMwPMOSWcSyV4dZzPwPq05IWRnja+g0nFkou3nPFJGZ+M9cv4gJR16W3BFUUR&#10;3WH7zKxvHx3+4R2vvTst7zv5YauG82jJE4q9UkQZRBkUqvWEKNNyIcpcUHNloF6KMnC9BAfkrLj/&#10;Z0IZcUO/RkQZDYCCxQ80o+a9cqMbLCtwyvIdqkJCM7nmkMEclLEeCVybzWGtpURjOabiIzKjV1rg&#10;lJuKNbxrlSO8zhVZ5waXrHUcW1NUvcFZu8FRs9pavcJSubKoYp27coOvYp3n2Gpn2Yri0jxHWU5R&#10;mcEKpYX0tojBVpJjKVkllGy0lK+0lxrMASnvXmYqBqcxDhnspNkPKKNnvDo+PigDzQuXcHGutB/a&#10;Id3o0FoCeUWRzHzHnNwtT46afvebEz9euVWZb9fB4WGFb8ELNIkogyiDQrWWEGVaLkSZCxdlZFww&#10;ijIahlxKT0EZJeeTmZySwmKw1OiQMy4l6yH7xvrkhS7pEYf8iEOR71TnOxSFrrSC4jSgHD6oFsJq&#10;81H4gBKjJ6PAISm0y4x2talIyxTpuCI95ySvFzCFDcZwJlzCmVIDU6ZnwmqTR1VYpCos1jIuA+/T&#10;mwMaPqDh/FprWGkOKDifjgusFEq+sR1b56rItIUzONcy1pHGOYFjFBafxhKIooyKvBa7bQeYGPjK&#10;4IOHlEIIUAbaIbXADt8gQZkCx7wV2//v3U/vHT7ls7U7NUaHwRLQ20KIMogyKFTrClGm5UKUuWBR&#10;JkBRhsyVYeE6eiaU4QNKwS9l3OmFDrDE5FJwXp05pLeEdUJQzXiVBS6gGdWRYnmhM63QIaJMQMmF&#10;FEKZjAtJTN4Mo1NqKpKzxSpTsdpEHrWnMgLT+HRMic4YAhvYMj13VG0Kywqc0iM2Rb5dY3JqeajF&#10;rxWCOktIZy+RC36Jya02eZfz4XWW8jx7qdZMZsMsYYqXssUQUdkCWmswzijDBzXmsMocjkWZXFtI&#10;f6Ro/ortz46beX/KB7PWf69jXFnWoMEeRpRBlEGhWleIMi0XoswFjDKwSG5rgq8jpGFDWva0ASYh&#10;pLKGgCTSTa5UoBmTCy7AGj4AKJNpjRiEkI4l7zzKEYIGSwigR8YHFPDRGCg/IuGCUsYnZb1yzqkU&#10;XGSSDTCN0So32lWMV8OWAr6ojSE1U6pmypWmkLTQLSssUhqLVYwTMgOOqIWA2hyUsJ5lBcVLjtgz&#10;jhRpjrgyj7jVRreMcaWxzqWcYynrWMY65NCw/3mAyaPlPRreB4cifARyk1Fs+/w+kxbjyWxfpUCm&#10;S2cw3gzGCbyVbQmoD1hmZ28eNuaTe96ZHNsrIycP+ME7mBBlUKhWE6JMy4Uoc+GijJwPRVFGC7Wf&#10;CWXUthKFOQTX5nQTmQoDpKIVgrRXRsv6NSbyPupM1qcnnwiuzVBmQGbySXgRZUgtXhlcmHmnEoCG&#10;dSiYYrCKDajZMpUprDIGVUyZClCGDcsZr4IB4nGqOeAYciRQlAF+WmZyQqgwurUFbsNhl6LQASiT&#10;zrtTBdcSrniJqUjKu1XQ5uK037igjAY4RoyQh/FAC/ABJaCVNZhl9sv2sZ9oNzw2YiqdK6MqKNIL&#10;PkQZRBkUqtWFKNNyIcoQQ4TcCuRTcQAr3mzeq8kvmrV+153D37srZfKMVVulB9lMwUNRRsbCh/We&#10;jjL0LmiROZrel3TuUAautRDKuZCSokxTx0wzyjRbI4QNxWU6e4naHFIJQQg1lrDGEtII8Hl9wBby&#10;Qpe8wKkxuVWMR8Z4xN4IXzrjk7ARCROUMn4p45SxdjlrVbJ2FXl7ZRGBFTI155iaKVMzYRUTUZhC&#10;CpPYgJxHSY4Bt2j4+AAEgWVs8TKmWMq6dJw3k/FmFrjUZJzLJeVdqWbnIs6+oNCczjkUvAtgRc8B&#10;rMAR5UpnHRmsU8o6FRywkZtwDOfRQch6NCxgDRxjAfHxx79upRZbLIpcwkUDAhps4eyiSI4lINnL&#10;TNWsHTp88u1vjP0wd6PiiFUveHQWv1LwKAFlOIIywDFgLUMaQca5Af4UvEMFJigDkdOqO7+NKINC&#10;xUWIMi3X/zrKgIUQhHAxI7tN/un35fBebb59zobv7xw+6e6UKYAykoOsQfAYLF6NACjjkPPuM6MM&#10;T7sKgGPOIcrIwQIJaZfMKSgTa5XY1URN7mYyB4Fj1NaQWoBrFbmVSVrgBKsYt5LxyAFlTN50xpvG&#10;+qRsRMqSCbBy1q3gipWcTc3ZNYJdw9s1nEucl1OuYcs0XImScExAYfKLNwF5lXAVBwOCsEAzHhnn&#10;WcoXLWOLgFQyzb4czptlcqlMJIOcd6YLBGXmG4U0rhgWNbwbYAVCyJzBFktYBzQ1FKjh3MAxQDlg&#10;3UmUAV5sNZSBizcN4RIOocYc1lmD2fZIrjkg28fMyPzmmXGf3TdyykcrvwOU0XIurRna00O+Xy6o&#10;b0YZHUMaXMa5YP9ht1UAYTwYUQZRBoU6KyHKtFyIMqejzHLenVlo/3zjrkFvj797xHuz1myVHTJn&#10;mr063qsWhzzkvEdBBnfCKjAQDJiBMHS+oYzC6E3PL84ocEiN5MkuhGYsQaU5oOTI26fJLdmFLlmB&#10;U816KMpIGF8G60sn41AlCiGsFAIqwacWXBrBoTUX6Sx2vdWutzi10EpsWMsTlFExIRXUxcM+QLFu&#10;OWuTs3agH5XgAqaRmIBjnOmsUymQe5qyOL+h0C0vdMhNgDIeieBZwhZ/WWhJ5+D4IQNJWhZaGI4o&#10;j4RzgcmbDQBuIJ3zEY7hfBBvmvbb3CCt4lNQRi2E9LZwTnFpnjWi2W+el7vtlSlfPDV59uxNe9SM&#10;g/RLwZcr+OTkETgEZTKZkIEhKEN7ZYD/lGSUjdAMDjAhyqBQZylEmZYLUeYMvTKcU19gm7N+xx1v&#10;j7trxMTPVm+R/mzOMvt1PHw0j5L3KgQfIMUpJEHCuKIM+VJ+bRVLqCVq2CsIZZxXJoKLwgQE4wUD&#10;mgAfAOsAyqSz3jTG2zyA5QOqoB0MKq5II9i1ZrvO6tAA0rEBg6XcYC3XChGdOaK3RDR8QME4pSYL&#10;oIzG4tbZfEAzElMxmfXCuOQm0vGjNrpV+U5JfrHU6JRxHrkA1bkWG4syCBoSRtGyPjXrVZCbgzxg&#10;OTmcSB+MlvMDzUB4sj+mVVEGrtwQAsGQmb/iqyVVlqDeHFxujeQUuNM2HRg5W/LirGULdx3KsgQ0&#10;8O2zHjgGZOIdTFqWcAwAjQZQhtxW5pEDGhIIozTjiq3ogjCiDAoVFyHKtFyIMqejTCZcv/NtMzd8&#10;f+fIKYNGvv/Riu8yDvDZlqDBDHng6uVXCH4RZZoIg0yzJQ1yHqAM3ZmTDpC5t6IpxwCvSFkyLQZQ&#10;BiBGxfo0nF8n+OH7hbVS0iVDUEYKMMF6ZeTZ/G64pClFqziHWijWmF0EZbhQprU8y35UZy4BjtFb&#10;ws0oY1fyLp3Nb7CH1GYfVATVSRi3tJCMZJHn8hU4JWIvERAVNCOEsFZC0JDMlSavxWaBn8hLpmQ8&#10;icDhRB5OI5rM9m3mGCWZJ/TrJvodpiijMYfJiyTFC7lGnBmdYy3JYQOyPewHitXj5HnpB/icoojW&#10;Qh71CztPblwXUUYvWsNSlCEoJp4IYJcamOa06s5zI8qgUHERokzLhShzOspouJA03z37u0NDJs65&#10;693PJmZvWbaPzbVFsm1h8SP75fBbL1IFKYRCw3mAMqc3OOxqtD+mCWU4n5z3yVkvmePMkm8KQEHD&#10;AdOQFHJvFB+Q8AE5XKcB1wQ/cJsKmqVpYgqU41ELXhEmIho+ohXCWiGkFYIEMuDzki4cuIr7RXgK&#10;KdmQgiXPz5XDYcP4yWsQGL+KIe8HAFN6gKsmxGVm8hWomYDGFFAxcB0ltxHBBxS/F3GwjAlqOPLM&#10;PXKfkcgxCh42oa3dOo52ycCOQQi7oTT6tFxAC7Rncmf8bFn2I0NG1kgjkDZUmEPiDV+wY4RjdCJK&#10;wg7DF0QajScPVtYIkN9zSkXnvxFlUKi4CFGm5fpfRxkRSmJQhjygllxfTd55uwqfnpvxxGdLp6ze&#10;lXrAkm0vybKXivfpiNdmcUNSCIWMX31eijIUIKKJv8+0FvFKedI0kfrMDU46Y0TTXhliBUTAQBJg&#10;EVPUwDqsD1KgTJGTQkqzXyn4VcSEHkRHJzWLgzvk9ZZkAIu0GyEMaDrSepBByQWBRRQshEGl2FEB&#10;ibBts2G3yV1CNJ20P0tubidfARsAmoGQbM5Hv5fm8TJSkfihxBdRiSgT/Zi/15RjICJewsm3Jt5U&#10;T6xgfGqBPLNYayZP/FMwXgXrg90DAgbegp2EPABb9IBvRhkoM9omrXcMtJXpl4Iog0K1sRBlWi5E&#10;Gbj2qMR/x+GaRLoZ4D9+1qsWAkt/to7N+ubd7E1f/cjJTF69rVRricgZH+SkPqUoNPriMDkpEGVQ&#10;qDYXokzLhSgjBygR4L9tcjsxRRkV69MKQSXjnb+rYN7OfGmBEyCGjj5ER0bQ6IvViDIoVFyEKNNy&#10;/a+jTPOIADAKoIyGD1GU0fABgzVCnes4qrOWiD/uBGIgxC4Z9EVsRBkUKi5ClGm5EGWaUMbkUzJ+&#10;ijJq1qdivDohuNxxNNteSt68KIRkJi/8xGstEbIVDjChL14jyqBQcRGiTMuFKENQhgvIjF6FyUdR&#10;hsz8NXkAaABlcovL9WbCMVGUoffrIsqgL1YjyqBQcRGiTMuFKBOLMmo+qOXDZKKMySstcNLHpcgK&#10;XBkFLqnRE0UZsiGiDPoiNaIMChUXIcq0XP/jKBO1+NtNpsIArIBlJm96vlMthOSML+2IA1AG1kZv&#10;2UWjL2IjyqBQcRGiTMuFKEMNP9+0o4U+8hUIRlLopnctAdZQyoGQDjNFt0KjLz4jyqBQcRGiTMuF&#10;KEMN+BLb4xIlG9oTQ9cCxwDf0FV0LRp98RmObUQZFKrthSjTciHKUFNkoT/i5MZsEW4or9B+GogA&#10;ymCvDPqiN6IMChUXIcq0XIgyYPjtpoACIXBMRoELsEZvKxV/0MkUGQjpMBPFndht0eiLzIgyKFRc&#10;hCjTciHKgCmy0AggS3q+U2MOZxaVwyLtoaF8AxHgGwiRZtAXsRFlUKi4CFGm5UKUOd1AM2ohpLVE&#10;6G86ggv6f8qIMihUXIQo03Ihypxu+B2HEGgGQvhZR5RB/08ZUQaFiosQZVouRJnTHWUXSjOUbNDo&#10;/xEjyqBQcRGiTMuFKHNG084YQBkwogz6f8qIMihUXIQo03IhypzRFGUgAihDI2j0/4gRZVCouAhR&#10;puVClDmjoyiDRv+vGVEGhYqLEGVaLkQZNBoda0QZFCouQpRpuRBl0Gh0rBFlUKi4CFGm5UKUQaPR&#10;sUaUQaHiIkSZlgtRBo1GxxpRBoWKixBlWi5EGTQaHWtEGRQqLkKUabkQZdBodKwRZVCouAhRpuVC&#10;lEGj0bFGlEGh4iJEmZYLUQaNRscaUQaFiosQZVouRBk0Gh1rRBkUKi5ClGm5EGXQaHSsEWVQqLgI&#10;UablQpRBo9GxRpRBoeIiRJmWC1EGjUbHGlEGhYqLEGVaLkQZNBoda0QZFCouQpRpuRBl0Gh0rBFl&#10;UKi4CFGm5UKUQaPRsUaUQaHiIkSZlgtRBo1GxxpRBoWKixBlWi5EGTQaHWtEGRQqLkKUabkQZdBo&#10;dKwRZVCouKitUSZKJwAuIHLyIsogyqDRF4URZVCouCg+KANClEGUQaMvMiPKoFBxUdx6ZepFUYhB&#10;lEGUQaMvAiPKoFBxUVujDFALhHDKIsogyqDRF5kRZVCouAhRpuVClEGj0bFGlEGh4qI4oIyIJsfr&#10;RCHKIMqg0ReNEWVQqLgoDihDdUaU+e677xBlEGXQ6AvUiDIoVFwUH5Sh4BJFGRCsQpRBlEGjL2gj&#10;yqBQcRGiTMuFKINGo2ONKINCxUWIMi0XogwajY41ogwKFRchyrRciDJoNDrWiDIoVFyEKNNyIcqg&#10;0ehYI8qgUHERokzLhSiDRqNjjSiDQsVFiDItF6IMGo2ONaIMChUXIcq0XIgyaDQ61ogyKFRchCjT&#10;ciHKoNHoWCPKoFBxEaJMy4Uog0ajY40og0LFRYgyLReiDBqNjjWiDAoVFyHKtFyIMmg0OtaIMihU&#10;XHQOUYacmCdZ5Hi9KBqpqakhRCOqsbGRRgBltm3b9pkonU7n9XrphmIxRJR+YNumZXEtlE/ziHW2&#10;qRBl0Gh0rBFlUKi4qC16ZcgJ2thIKQQ4pqSkxOl0+ny+QCAQCoWCwWBYlN/vX7169dSpUz/66KO0&#10;tDSTyRSJRGAt5IGckAFC2ApUVVUFpUGZICgfUQaNRp8PRpRBoeKiNkIZ2qFSXl4uCMK6deu++uqr&#10;hQsXzp8/f968eXPnzl2wYMHXX38NiSkpKQ8//PDQoUP/8pe/zJgxY8mSJV988QXkgZyQYfHixUuX&#10;LtVqtUeOHAGsqa6uhmKhcEQZNBp9PhhRBoWKi84typBzUxRFmVAodODAgVmzZj3++OOPPPIIIMuQ&#10;IUPuu+8+wJdHH30UwltvvXXgwIGXXXbZVVddde+99z722GMPPPDA/fffP3jw4IceeuiZZ54BxBk5&#10;cuTGjRuLi4srKysRZdBo9PljRBkUKi46tyhDIQNEUcbv92/evPnNN9+8RFS/fv369OkD4RVXXHH5&#10;5Zf379+/V69ePXr06C4KVkEeSIewd+/esBYQ59JLL73nnnuUSiXHcYAytHwIQU1VtqEQZdBodKwR&#10;ZVCouKiNUAYiQDOAMt9+++2rr76alJTUtWvXDh06dOzYMSEhoWfPnomJie3bt2/Xrh2kQDoVxJOT&#10;kyEDxGEthLDV7bffLpPJAGWqq6ujhYOaqmxDIcqg0ehYI8qgUHFRGw0wgerq6sLh8L59+yZNmnTl&#10;lVd27969U6dO3bp1656U2G9A/159enfq0rlDp44dO3fqltg9oXs3WOzaLaFHr56QoWOnTsAxXbp0&#10;ueSSS5566qm8vDw6wERLBo6hkaZa20qIMmg0OtaIMihUXNRG035B9fX1dNpvamrqk08+OXDgQECT&#10;5OTkpB7JyT17AL4Ax7Rr365dh/adu3YBoIEIpFCs6Qir2rVLTEwcPHjwxIkTd+/eHQqFor0yIFoL&#10;ra7NhCiDRqNjjSiDQsVFbYQyx8UBptra2srKyh07dkydOvXPf/5zhw4dyKSYpMROXToDu4Dbd+wA&#10;BoihETCsAnfp2gVQpl+/fq+99ppWq7Xb7fS+bnLui6K10OraTIgyaDQ61ogyKFRc1HYoQx8DU11d&#10;ffjw4WXLlg0ZMgTohAwzdelMkSWpRzJgTZeEroAygDUJ3btBvEOnjrC2c+fOkPmSSy6ZPHnyzp07&#10;w+EwLZCc+80EE420mRBl0Gh0rBFlUKi46JzPlaETWSh5QFhfX2+1WrOzsx977LFOoqLzY3r27pXc&#10;swcQDKR07toFyAbcNNIkzg6+/vrr586dm5+ff+zYMSgK1FRNnIQog0ajY40og0LFRW2BMjTS0NAA&#10;NFNTU2O329evX//CCy/0798fAIVyDJ0xk5icRIeZOnXpDHG6KKJMh379+t1zzz1Lly5lWbasrIyW&#10;RmuJlxBl0Gh0rBFlUKi46JyjTFRAHhRlvF7vnj17xo8ff+utt/bs2RPABVAGOAZopmu3BKAWYBdA&#10;me5JibSHBhY7d+l8zTXXvPzyy5mZmQ6HA1CmThQADaASFN5UX9sKUQaNRscaUQaFiovOIcqQEzNm&#10;Ios4IkSGmaqqqpxOp1qtfuWVV66++uqO4oRfMB1pApoBggHTOTSQCO7Rs8fQoUPnzp37008/VVRU&#10;AMRAOYgyaDT6vDKiDAoVF7URyoDoIpAH8EckEsnLyxs+fPi1117buWsXQBZ6GzagDB1sahpaat8O&#10;OKZ9h/aJSYnDhg2TyWQMw1RXV0dRBkJEGTQafZ4YUQaFiovaFGVIt4zYMRMKhfR6/RtvvHHDDTdE&#10;b8amIZANcAzQDERoPw2ATvfu3Z999lm1Wl1QUBDtlamvr0eUQaPR548RZVCouKgtUAZCSjCg2tpa&#10;AJFjx47t3Lnz008/vffee/sN6E+myIgDSe3atyN9MMlJ3RLJTdqQQm9lGnjlwJSUlG+++cZisVRX&#10;V0MhDaIox0RrEattOyHKoNHoWCPKoFBx0bmd9ktFOQYIBlRfXw+LIK/XS+9juvraa5J79qDgQlCm&#10;YwfSH9OxA+2nSeje7bIrLh/6wANLliyx2WwVFRXkdG9sBI6BkJz7zRxDI20pRBk0Gh1rRBkUKi46&#10;570yVJRmgD8oykAEoOTAgQNvvfXWDTf+qVef3t0SyYsLAF+AXQBlOokRcNduCcA6f/3rX3NycsrK&#10;yujm9FG/iDJoNPq8MqIMChUXtQXK0DjpimkeDwJB3GKxjBs37rbb/9z/kgHJPXvQ/pjE5CQgmC4J&#10;XZOaH/577R+ue/311zdt2hTt0QGUoaNLtKJ4CVEGjUbHGlEGhYqL2m6AKdolU1dXV11dDSlms3ns&#10;2LE33nwTHWBq174d7ZXp2o08N492zwDfXHXN1S+/8vLatWsrKiooxNTW1tKimiqIkxBl0Gh0rBFl&#10;UKi4qI1QBvgDCAYQBOKAIwAlwCKAMu+///6gu+9KTE6iN2PTMSZyb7b4lDxAGVgE1hkxYsS6deuO&#10;Hj1aWVkJhUAJUBqiDBqNPq+MKINCxUVtjTJwstI4JLrdbqlU+s8XX+jTry/gC3AMRRngGDr/F+Jd&#10;uyXcc9+9s+fM2bNnD32iDGwIGIS9Mmg0+nwzogwKFRe13QDTKfwBKaFQiNySPfOzq6+9hkz17dIZ&#10;TN9XAIuANbDYq0/v5//5j5zcXI7j6LgSnO6wOYSIMmg0+rwyogwKFRc1oQw5iUTRxVZRtEBgDhCd&#10;LgMSCYC4urrK5XJlZWffNfjuXr17denaJaFbtx49eyT36JGYlNQ1oStEbrzppikfvH/o0KFwOAyl&#10;0XJogSBaURuIfhZQ0zKk/AKfAT5LXUPDsarqCC8UjBmXMuDyK7ol9+lz5Q1PDR//kW7VBkfpyuJS&#10;Ne+V814J621GGT/hFc7XjDIizRCUcas4j5rzqllYFVDCzyIajT7vreADCjHShDKMT844DIJrdZFn&#10;8fe7X58/55aHHuqe3Ltb9+Qhg4asWb4y5PHW1wHKAMacjjLwk0KMKINC/VdqC5SBELADIKYe/hmp&#10;ra6rq4G/4OrqymPHynfs2PH0009fdtllnTp1SkhI6N69e6KoLl269O3b94EHHvjiiy8cDkd1dTUt&#10;IfqIvPiiDPzyNP5Sd+KXuuP1ldVVEd58ZOT44f2vGNgzuV//gTc+MWLCR4Y13xaXr3SUqAW3XPBI&#10;WI+CJSij4X0AN2AV71XyHjmxWyG4VWDerQZzbiXngx9HNBp9/lvGB+RihJANoIwJUMap550iynwv&#10;osyDBGUSewy+6941y1eFPf6Gunr4KTkDyhB2oRwTNQqF+s9qu7kywB9AIZWVxyCoqamCEFxVVbF/&#10;//6XXnrp2muvBZRp165de1EQgcVLLrlk2LBh6enpoVAISqirq6sSRZ8r05Yoc7qiKHOioaq6qoQT&#10;8keOf6f/FVf0SO7X78o/PT5iwoeAMo5TUUZFRpd81ErOq+BIhw3QjIL3qESrwZwHUCb6Px8ajT6f&#10;Lf81yijFASaD4Fpldy/eRVDm5gcfTEjq1bV78l13DiEo4w0QlBH/MTodZU6jGRQK9Z/VLtrTQE6t&#10;ZtGU1lIsytTV1TQ21oMhQuOFhYXjxo0bNGhQUlJS586dgWBAEElMTLzuuuteeeWVzMzM8vJyKAEI&#10;BkqgHNPGvTKn6wR8rBP1J47Xn6ivqasqE4SC0eNG9B14eXKPPn2vuuGxlHEfZq7a5Chb4YhoBLfC&#10;7JWyXjlFmaYBJj/peuF8cjDvkRN8IVaBWbBPxfrRaPQFYC5AJrdxQTkXkHF+sJxzGwTPKpt38a7d&#10;b3wx7+YHHwKU6dI9edCdQ1YvXxXyBch/YqRTpqnHmkocdidzZcg/SieNQqH+s06iDJxLdDpLq6MM&#10;PV2hZLErBf7PIGdsfX1tQ0MdRKxW69dff/3ss8/27t27W7duHTt2bN++fdeuXXv16nX77bdPnz59&#10;69atFRUVFIZoZ0z0/G+q4NwLaoyKphw/Ac1Vf6Kx4URtVV1luVkwjZ0wasDVVyT37NP7yj88PHzM&#10;+4YVG52lecVhtYgyMgIuFGWCao4YfvsgBX7+5LxfwftVYBFxwBrWr0Wj0ReCNWxAA2c0H1LwQQnr&#10;S2e8GSaHjnOttvuX7t4noswjCcl9uiT1vPuue1ctXxXw+uvq6xvp+NKJRvhJpBY5hgAN+UdJ/NUU&#10;4ygU6j/rJMrQm4xqamooK/xH0a1+Q7HZIEJRhlz+xbOXTpeBSGlp6ffff//+++9ffvnlycnJncRh&#10;pqSkpMsuu+y555775ptvHA4HbNi8OZztROcUZWgVsYJ6QbRSWIQ8EGmorztRX3e8sqr2WJnFzIx/&#10;b+wl112Z3KtPr4HXPfjOyCn65RudkeX2oIp3NaNMEFBGQ6bLEJNJgk3D7WTaILkDQkQcMPw+6lgf&#10;Go2+EBzUcSGtEIbTOZ31LTG6lh6xaxnX2uLQsh9+euOL+bc8+Fi3Hv0SevS6596hq1as9nm8tfV1&#10;FGV+AXwBiBEN8ejvD/2pgd8cmoJCoX5bBGWo4LSpra2tqqqKXrN/QzH/OpwUTYk6miiemIST6upI&#10;TwzQTGNjA4QAJxCBGq1W65dffnnllVcCwURRZuDAgW+//TbHcbRLhhQRI5oSW10rmnzCXwt2ta6u&#10;DkLYCVgtfiQySHaitq6hoqK2vMwisBMnj7vs+quTe/dLHnj10LdHTNbnbHCGc20BFe8ElJELfqUQ&#10;gn/dNFxYwxOruBBYyYPDKiGspmtJhpCO9WeyvlgbwBwajT7/zAb1fFgnRFRCKI3zLSp0Ljpk1Zhc&#10;652RtB8OvDH/i5sfeDyhZ/+EXn3uHfrgqlVr3B5PTV0t/I4QdgGIIZ27xBCHHx/x1sjjTb+PDThX&#10;BoU6K7WD6zSFA3rNBuCAUISQX6kp+0kBRhCLnaJNjiZGV9FeUxoXO33IdJnopF0IYTESiRQUFMyf&#10;P//666/v2bNnFGWuu+664cOH//TTT8FgELJBZtgNKIU+ag+4CJZo4b/TtJxfm9AM+ZCiYBFIpram&#10;qqa6sr6upqG+FjDmxPFG+L05Ud94orK2rvSY2cSOHzduwNXXJPXoS3pl3h7xfmbOeodvpTOo4hxK&#10;q1dm8UuFoFzsmDnNYRUbUrJBBRuQk7F2n4ayS4z18M8fh0ajzztrGK+K9SlYv5QLpLH+pYwv1eTJ&#10;FELfOo9K9xx68/OFNw19vGuvAV179xl0/9CclascbncN+fk6/ktj3SmGH5/j8CMHXAP/WDYer2nA&#10;XhkU6qxEUIZOQ4EQdCZqOYPgPCRnXfMor9jR8m8dmweghE55ASih9YZCIbPZrFQqhw0bdtVVV3Xu&#10;3LlDhw69e/d+4IEHZsyYYTQagXWAfiAz7CpFGVisrYUU2sFDyqeR1jNpChFjmp4sDNXV1VYDzYCr&#10;qyqAZk4AAwHlwC9PdX1d2TGh0DR2zJg+V16Z1IPMlXlkxKip2XkbnH6KMgqzWyJ4JbxfxgYAWU4x&#10;oRmOoIycDQDHSMmdTU13OcVag0ajzz8rGZ+C8coYn4TxpbG+NM4v5f3LrZHNrmPS3Qf/NedLgjI9&#10;B3Tt2fuOe+/LWrECUKa2ru6Xf4MyTTQDvzzktoKz+jVGoVBkgAku1ZQwQNHumd9W8whRHZ3yAnRR&#10;C1f600zXgil2AHOIwzSEEqBeEI1A4uHDh2fPnj106NDu3bt36dLlmmuuGT9+/IYNGyorK8UKm/KD&#10;YA9hP2tqSPlQb7SK2Hr/W9PbqaKG1gARnGm+baqysqKy4mhNdSU1YA357PBB6huOV9fVlB3ljKZR&#10;o0f3uerKxJ59e199/SMjR3+Qs3xdsXd5kR9QRi64Mni3lMyJCSlI78spDjT3x3glnEfCQU6fnNzk&#10;edJ0ng0ajT7vzJGTGv5LAZTJYH0ZvF9uDqywl25xHZV+f+DNOV/cMvSxbj36d07uecfge7KW5xGU&#10;qa395fipKHMCHJ382zzajUKhzkYEZegFG3iipKQkFAqVnkllv1ZpaUlpaeQUl5WVnOLyctiwKXLs&#10;WHlFxdFj8Ke8HEqgYTgchhB4pbCwMDU19cknn0xKSkpISLj++utnzJixa9cuyF9VVQU7FolAFaWw&#10;1dGjRyGEHSgpCZ+x0t9vqI1+ZAgDgQBUDShTXVVRW1MFEFMP/AToJvbS1NfUNlTVVJUdZY2m0WPG&#10;9L366qTe/Xtfc/2DKaMmZeastDmzLC45U5TBFC0zFWcArLCB0y1vHleSch4gngzeJeF8Mi54in9N&#10;P2g0+rywnItI2bCU8WeYPOlGZ7rRIWUc2YLvG3s4bfveN2bOvfm+RxKS+3ZOIiiTvTzP5XbDf39n&#10;RpnGBvK8KnF0G1EGhTp7Nc2VqRfvXTKbzXv37v35558PnabDv9ahQ5Dn4OHDPx85coga4qc7P/9w&#10;1AUFRwoL841GI5R28CBsexgq+umnn44cOcLz/M6dOxctWvTMM8/06dMnMTHxhhtu+OCDD1avXi0I&#10;AsuykA0EW9F9y8/PP3KEFAD1RsuPVvrfOrYQapPJyDAM7NiBAwf27dsHOxAOBWuqK8k/TMcbjjfW&#10;NzbU1TXUVdcBz9TWV1ZXiigz5t2xfa+9JqlP/55X/3HoiJQJhqzl1mKKMmkm++ICexrjlZh8UjZw&#10;ignQiONKGRzhmHTeIWF9MjYUaykajT4vLWEjEiYsYQISkxc4JsNoB2exnm+sgbRte17/bPZN9z6U&#10;kNSnS2KPOwffm5u30uvxEZRpbDwFZUQ3owzpl0GUQaHOVk0DTGVlZTabTa/XT506deRZKCVlRErK&#10;8JEjR4walTJ69MixY0ePGTMKIr9hyACGbd9666233357zJgx77777qhRJGXy5MkjRowYNmwYEEzX&#10;rl27d+/et2/fhx9++NVXXwWgmThxIqxNSUmBzBC+8847sAi7EK291Q21gN4UBZF58+Zt2LBe4NnK&#10;iqMAMXTab+PxxtqGenKDeFUNQRkTM2bcu32uvSaxd78eV/3h/uFNKJNXHNBa3FLeudRYlM764F83&#10;KRc4xZRjSJcM5waOSRNRRs6EYy0Fw39+aDT6PLOELZVypXI+ojAHlLxHwTkVrCPPEthSXCLb9eNb&#10;c+bdOvSR7s0ok7dild/rb/h3KEM4pgllyB1OyDIo1NmJ9MpUV1cHAoFdu3ZNmDDh5ptv7tu/X+++&#10;fXr16Q2mkZ69e9HFWPfp1/e3HVsIXYRyknokd09KTExOgsX+lwzoN6A/mNbYo1fPbond6SuyE7p3&#10;S+7ZI7ohmOakeaAQiEBpsbXQSlvFPXr26NmzZ0JCQmJiIp2A/Pnnc3ft2lFRcbSuriZ2ljHEG+rq&#10;q49Vmhlh4tgJ/a+8tmPPft2u+ePDb4/8UJu90eVb7w6tdgSyBJeOdel4j5b3ZQqBU80TG3i/nvfq&#10;zB6wVghqhcgp1qHR6PPPBiGUZQ5lW4I5tmCu3Zdb5F1l835TFNztLcv+/uCUeYvuevjpLsl9uyQk&#10;3n7H3WvWrg8GQ7XVNScaGn5pqD3V4isMxIm/TbMDm36nUSjUb4qgTE1NDaDMjh07Xn/9dTK+k5wE&#10;uAAwAaYRCIE/Yg0p/9GwYdduCRDSTaBYQBBI75LQFXgFIpASLSo2D4RR03JoIRCHAsGQhyIR3Zaa&#10;7meruHtiYlJSUldRQDNDhgyZPXvWDz/srhVn+1KUIRONa6oa6msb6+prKqosIsoMuPKaLn3697ju&#10;hsffTvlYm72p2LPJV7bBXbLCFlhuCawsKlntKF9bfPQUrxG9urh8taN0pRNcsspZvtpVgUajz3+v&#10;hdBxbGVR6Qp7eGVxaJUjtMEZ3uKO/OAvy9l9YMr8RXc//ky33gMSuiXfOWjI2rXrQ8FQXQ1QS+Op&#10;HAOOokzzfQ5Nv9MoFOo31dQr4/F4tm3b9vzzzyckJHTs3KlDp47tO3YA00i7Du3pYtSnp5xuyBOb&#10;DYoFCgFQ6NSlczSR5GnfDkKoCBAH2KVHr56UUQBNIAW2is1Ms1HcAR6i6f9uJ1vsjh07du7cmb7Y&#10;EiJ33XXXjBmf7N69i96KBShD7pmqq6mprmysqz1eV197jKDMe2MmXDrwqm5krsx1j7zyxgdpspWH&#10;javY4jyjPfOIzXDYnpnvyC50553m5QXu3AJ3ToErp9CZbQQ7sk1FOb92ttGORqPPSzuzChyGI0X6&#10;QzbDEWtmgT2nwLKywLzeaMlY9+2Ij2bccv9DXXv26datx6BB96xdsy4UCJEBpuPHT+UYMKIMCtUi&#10;EZSprKx0uVyAMi+++GKvXr0oQAAfgKOR0w2rftvRbB2ANoAPIK1rF8AUABqgmWgG2tEChnppOoQQ&#10;hxSgGdiEpkBII0A5FGXofkZ9Nrt0tu4EZcFOE6bp1q3bkCFDPvlk+rZtWyoqjtbWVtNemePg+roT&#10;DfXHa+pqyyusRn7SmPFXDByY2KN3934DbnvwsRffnTRTqpkhM0yX6Kam66Ys0723mHjy15rTPWWR&#10;dvJizeTF6veWKEXL3lsijfXExRI0Gn1eWv7eEsWkparJqeoP0g0fpmd+mKH7WKKbrTRMmPPF0y+/&#10;ftXNt3bp3qN7tx7kHUwrVge8vobqml8azjjtV5zwS41Coc5a7RobG6uqqsLh8MGDB6dNm3bffffd&#10;+ufbbr71lptuuRkcG2mxaQk33nwT+JbbbqWOro1NidYFi7Abt93+ZwjpqmjKn++4nab/zr36Ld9y&#10;y0033XQzFH/rrbfddts//vGPJUsW79v3Q2XlMTpXBkweOt5Q/0u9iDJlFZZCbtKocVcOvCI5uUdC&#10;cq+Bf7p50CNPPf3q2395/Z1nXn37mVeHP/HSO488/9ZDz7/16HOvn8F/ff3Rv73+yN9ee/jvrz78&#10;91cefv7lR/7xaz//EhqNPg/90PMvPvLPlx5/6Y0nX377qVdSwE+8BOf7cDjrH3rm7zffOaTfZQO7&#10;JCQmdusxGFAmb3XA7Wuo+jcoE+UYJBkU6r/RyefKuN3uVatWffrppx9Nn/bhR1M/mPohOBo5xZA+&#10;ddpHZ2Oac9rH0yF8/8MPJk2ZDCEkQi3UscVCno9nfDLjs0/B0z/5mG4FpjVCCphuMvl9KGgKJEb3&#10;BNJppBU8deqUKVMgBL333ntffvnld99tttuttD8GXFtbfaIRIKbmRF3d8eq62tIK8xFmYsqYawde&#10;0SMpuWPnrgk9+nTrd3mPy67tc+kVPfpf1nPAwB79r+re98qkftf06XvVGdzv6j79rurd/8peA64A&#10;wyY9+l16intCOWg0+jxzUv9+SQMGJF9yWc9Lruwx4Ork/lcn9rsmsf91vS69rme/gT169ktMTE7o&#10;0j05sdc9g+9fk7c66PbB/z//5g4mRBkUqiVqep1kY2NjWVkZx3E7d+7cehbatm3b9hZp8+bN3333&#10;3ZYtW2gJO3bsoOn/TpCNqmm5WZDStCsxalr3uwW7R3eS6ocffjCbzSUlJfX19dBk0FZE4uNl6mvr&#10;GutqK4JB0/79k0emXH31lQkJXdp3bNe1e9euSQldErt2Seqe0COpc7eETuKQGbhzQveuzU7o2r0b&#10;OKEbKEEUnWvcpSuZGY1Go89/t+/cqUOXzp0SEjp36941sQc4ITG5W/ckOMG7JyZ2T+rWmYycd+qd&#10;mDz0nntX5OQ6i4rJHUzHQaR/V3y8L7H4SjgiIJnGE780/EKMQqHORgRlyDklqqGBvKe6hrzh6D+r&#10;rkWqFl8nCWpa/k011SSqKalZTam/VtO6VhXsMIQAMdA4tMloW1EEhF8dQJkyv69g376PJo6//fbb&#10;Lrvskt59ew24rH/fS/v17Ner32VXDLjiyr6XXNa3/6X9B1w2YMBll/S/4tJmX97viiv6XXF5/8sv&#10;H3D5Zf0vA1/aD3xpv37kBnU0Gn3+u3f/S8B9+l/aZ8Dl/S65sv+lV11y6VX9B1zRt9+lAy65/NLL&#10;Lu9Lzud+1w286uknnlydtyIWZWI5RnyxHXmWDEWZetEoFOps1NQrI16dyeUZkmjKfxTd/r9V08Zn&#10;t3lTVlFNSc1qSv21mtb9bsWWFm0WGqeClKYIeR9/fe2xo/4i+wqDbvr0j8aOHT1ydMq4iePGTBg7&#10;fPSIUWMnjh0/adSYCaNGjxsDSWMmjBs5cbzoCSMnTkyZ+F7KxIkQGTlhQtQp498dM+7dce+i0ejz&#10;3ymj3x09dsK48VMmTPxw3PgPx4yd8u67748dO2nUqAnvvvve+PGTR48eN2rEqPGjxnw5b37h4SPH&#10;ysob6uobybt7mzjmFJRpPP5Lw3FEGRTqvxC5g4nGxMv32Z46NHML1LS9qKaklqqplGY1pbaGKKZQ&#10;wSItvGlZFEmhvzyNhGQaa6pqKsoF1rh9+9bNmzdt2fbd9z98v/OHXd9u27zpux1btn2/+bsdm7/d&#10;vuW7nVs379y9ZS94z5a9P2zZu/c74j3f7f5hy55Y79y6s2msC4VCnd/aum3njp0//LD3wL59h3bv&#10;PrB9+4/bt+/btnXPd5t3bNv6/Y7te7Zu2bl54+bN6zf+9MPeoyWl9Hejsf6UoSX6gwI/NYgyKNR/&#10;LYIy9GrdNAMkphPiNwR5fo+aShHVlPRv9Bt56KqomlJbSbRAkVtIg9CUqGjKiYbG2uqayoqj1VXH&#10;amsqSiJBt9tJ7HUFwn5f2O/wOt0er88f8Hp9brfH7/X7fX6fJxCgdgeCkNEVCLi8AbcPHPSA/cRe&#10;f9AfQKPR5799Pj+c4D6v3+cNetwBjycIETjNvW6fzwPrYJXH63J7ihx+t6emsooMIBFkATVBzCko&#10;gwNMKNR/q5MoA2H0yk3X/YbIafg71FSKqKakGEV3A/Tv8oDoqqiaUltDgHS0QMp2IBqJ1tJUX+Px&#10;+to68szfhtqGxpq6hura2ur6+tqauurahtraxrqa+tra+urG43X1DTX1ddWNDbUnGsl7KOtFNzTU&#10;NdbXHa+vq6+vaWgA14IbG+uI6+vhnzY0Gn0BmJzLteSxmfV0fh15NVtjA3npLJzyjQ01xxtr4Jei&#10;vrK6vhoiDRRl4AcklmOaTYTTflGo/1ZkrgyNidfoJtGUc6GzKZ/mATUtt7lo1XQfYhVNFDMRi0tN&#10;1EV1cjuIkDhdCyExSaDpTWtpIEpMiZaLRqMvGDefuaeJnvXiiS/+Eoj5m/JGt4px9KclZhmFQv22&#10;fvnl/wHu9Zulm1TJlgAAAABJRU5ErkJgglBLAwQUAAYACAAAACEAdK6D+t8AAAAIAQAADwAAAGRy&#10;cy9kb3ducmV2LnhtbEyPzU7DMBCE70i8g7VI3KjtEP5CNlVVAacKiRYJcdsm2yRqbEexm6RvjznB&#10;cTSjmW/y5Ww6MfLgW2cR9EKBYFu6qrU1wufu9eYRhA9kK+qcZYQze1gWlxc5ZZWb7AeP21CLWGJ9&#10;RghNCH0mpS8bNuQXrmcbvYMbDIUoh1pWA02x3HQyUepeGmptXGio53XD5XF7MghvE02rW/0ybo6H&#10;9fl7d/f+tdGMeH01r55BBJ7DXxh+8SM6FJFp70628qJDiEcCQpLqFES00yeVgNgjPCitQRa5/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itnYPVAMAAAAI&#10;AAAOAAAAAAAAAAAAAAAAADoCAABkcnMvZTJvRG9jLnhtbFBLAQItAAoAAAAAAAAAIQDzcQMT+csB&#10;APnLAQAUAAAAAAAAAAAAAAAAALoFAABkcnMvbWVkaWEvaW1hZ2UxLnBuZ1BLAQItABQABgAIAAAA&#10;IQB0roP63wAAAAgBAAAPAAAAAAAAAAAAAAAAAOXRAQBkcnMvZG93bnJldi54bWxQSwECLQAUAAYA&#10;CAAAACEAqiYOvrwAAAAhAQAAGQAAAAAAAAAAAAAAAADx0gEAZHJzL19yZWxzL2Uyb0RvYy54bWwu&#10;cmVsc1BLBQYAAAAABgAGAHwBAADk0wEAAAA=&#10;">
                <v:shape id="Picture 45" o:spid="_x0000_s1062" type="#_x0000_t75" style="position:absolute;width:31127;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CxgAAANsAAAAPAAAAZHJzL2Rvd25yZXYueG1sRI9Ba8JA&#10;FITvQv/D8gq96aalSkldpQgJPYjQJKQ9PrLPJDT7NmS3Mfrru4LgcZiZb5j1djKdGGlwrWUFz4sI&#10;BHFldcu1giJP5m8gnEfW2FkmBWdysN08zNYYa3viLxozX4sAYRejgsb7PpbSVQ0ZdAvbEwfvaAeD&#10;PsihlnrAU4CbTr5E0UoabDksNNjTrqHqN/szCnZjnqb77PCd1D/5UZervNwXF6WeHqePdxCeJn8P&#10;39qfWsHrEq5fwg+Qm38AAAD//wMAUEsBAi0AFAAGAAgAAAAhANvh9svuAAAAhQEAABMAAAAAAAAA&#10;AAAAAAAAAAAAAFtDb250ZW50X1R5cGVzXS54bWxQSwECLQAUAAYACAAAACEAWvQsW78AAAAVAQAA&#10;CwAAAAAAAAAAAAAAAAAfAQAAX3JlbHMvLnJlbHNQSwECLQAUAAYACAAAACEADHflAsYAAADbAAAA&#10;DwAAAAAAAAAAAAAAAAAHAgAAZHJzL2Rvd25yZXYueG1sUEsFBgAAAAADAAMAtwAAAPoCAAAAAA==&#10;">
                  <v:imagedata r:id="rId135" o:title=""/>
                </v:shape>
                <v:shape id="Text Box 46" o:spid="_x0000_s1063" type="#_x0000_t202" style="position:absolute;top:26111;width:31127;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3924D071" w14:textId="64E4313D" w:rsidR="00D90D3A" w:rsidRPr="009937CA" w:rsidRDefault="00D90D3A" w:rsidP="00D90D3A">
                        <w:pPr>
                          <w:pStyle w:val="Caption"/>
                          <w:jc w:val="center"/>
                          <w:rPr>
                            <w:noProof/>
                            <w:sz w:val="24"/>
                            <w:szCs w:val="24"/>
                            <w:rtl/>
                          </w:rPr>
                        </w:pPr>
                        <w:bookmarkStart w:id="89" w:name="_Ref77525459"/>
                        <w:bookmarkStart w:id="90" w:name="_Toc811685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20</w:t>
                        </w:r>
                        <w:r>
                          <w:rPr>
                            <w:rtl/>
                          </w:rPr>
                          <w:fldChar w:fldCharType="end"/>
                        </w:r>
                        <w:bookmarkEnd w:id="89"/>
                        <w:r>
                          <w:rPr>
                            <w:rFonts w:hint="cs"/>
                            <w:rtl/>
                            <w:lang w:bidi="fa-IR"/>
                          </w:rPr>
                          <w:t>: شماتیک پیکربندی حسگر با خازن تخت</w:t>
                        </w:r>
                        <w:sdt>
                          <w:sdtPr>
                            <w:rPr>
                              <w:rFonts w:hint="cs"/>
                              <w:rtl/>
                              <w:lang w:bidi="fa-IR"/>
                            </w:rPr>
                            <w:id w:val="-699781935"/>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Sid19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[19]</w:t>
                            </w:r>
                            <w:r>
                              <w:rPr>
                                <w:rtl/>
                                <w:lang w:bidi="fa-IR"/>
                              </w:rPr>
                              <w:fldChar w:fldCharType="end"/>
                            </w:r>
                          </w:sdtContent>
                        </w:sdt>
                        <w:bookmarkEnd w:id="90"/>
                      </w:p>
                    </w:txbxContent>
                  </v:textbox>
                </v:shape>
                <w10:wrap type="topAndBottom" anchorx="margin"/>
              </v:group>
            </w:pict>
          </mc:Fallback>
        </mc:AlternateContent>
      </w:r>
      <w:r w:rsidR="00F8342A">
        <w:rPr>
          <w:rFonts w:hint="cs"/>
          <w:noProof/>
          <w:rtl/>
        </w:rPr>
        <w:t xml:space="preserve">در حالت سمت راست که همان حالت </w:t>
      </w:r>
      <w:r w:rsidR="008C7F1E">
        <w:rPr>
          <w:rFonts w:hint="cs"/>
          <w:noProof/>
          <w:rtl/>
        </w:rPr>
        <w:t>دو پراب</w:t>
      </w:r>
      <w:r w:rsidR="00F8342A">
        <w:rPr>
          <w:rFonts w:hint="cs"/>
          <w:noProof/>
          <w:rtl/>
        </w:rPr>
        <w:t xml:space="preserve"> هست با استفاده از دو</w:t>
      </w:r>
      <w:r w:rsidR="008C7F1E">
        <w:rPr>
          <w:rFonts w:hint="cs"/>
          <w:noProof/>
          <w:rtl/>
        </w:rPr>
        <w:t xml:space="preserve"> صفحه تخت خازن ساخته شده است. با اتصال دو صفحه آلومینیومی به حسگر و ایجاد اختلاف ولتاژ، میدان الکتریکی تشکیل و </w:t>
      </w:r>
      <w:r w:rsidR="00D843FE">
        <w:rPr>
          <w:rFonts w:hint="cs"/>
          <w:noProof/>
          <w:rtl/>
        </w:rPr>
        <w:t>خازن ساخته می‌شود. در ابتدا که مخزن خالی است، ماده‌ی دی‌الکتریک مابین دو صفحه هوا است و از ضریب دی‌الکتریک نسبی</w:t>
      </w:r>
      <w:r w:rsidR="00D843FE">
        <w:rPr>
          <w:rStyle w:val="FootnoteReference"/>
          <w:noProof/>
          <w:rtl/>
        </w:rPr>
        <w:footnoteReference w:id="25"/>
      </w:r>
      <w:r w:rsidR="00D843FE">
        <w:rPr>
          <w:rFonts w:hint="cs"/>
          <w:noProof/>
          <w:rtl/>
        </w:rPr>
        <w:t xml:space="preserve"> مربوطه در فرمول استفاده </w:t>
      </w:r>
      <w:r w:rsidR="00E11923">
        <w:rPr>
          <w:rFonts w:hint="cs"/>
          <w:noProof/>
          <w:rtl/>
        </w:rPr>
        <w:t>می‌شود</w:t>
      </w:r>
      <w:r w:rsidR="00D843FE">
        <w:rPr>
          <w:rFonts w:hint="cs"/>
          <w:noProof/>
          <w:rtl/>
        </w:rPr>
        <w:t xml:space="preserve">. با ورود مایع به مخزن مثلا آب، در قسمتی از دو صفحه ماده دی‌الکتریک مابین تغییر کرده و یک خازن جدید با ضریب دی‌الکتریک نسبی </w:t>
      </w:r>
      <w:r w:rsidR="00E11923">
        <w:rPr>
          <w:rFonts w:hint="cs"/>
          <w:noProof/>
          <w:rtl/>
        </w:rPr>
        <w:lastRenderedPageBreak/>
        <w:t xml:space="preserve">جدید </w:t>
      </w:r>
      <w:r w:rsidR="00D843FE">
        <w:rPr>
          <w:rFonts w:hint="cs"/>
          <w:noProof/>
          <w:rtl/>
        </w:rPr>
        <w:t>تشکیل می‌شود. حال اگر مانند شکل بالا مایعی دیگر مانند روغن نیز به مخزن اضافه شود، این ماده خازنی جدید با ضریب  دی‌الکتریک مربوط</w:t>
      </w:r>
      <w:r w:rsidR="001B627A">
        <w:rPr>
          <w:rFonts w:hint="cs"/>
          <w:noProof/>
          <w:rtl/>
        </w:rPr>
        <w:t xml:space="preserve"> به روغن تشکیل می‌شود.</w:t>
      </w:r>
    </w:p>
    <w:p w14:paraId="5BD3099E" w14:textId="6CB570DE" w:rsidR="00F8342A" w:rsidRDefault="00D90D3A" w:rsidP="00F8342A">
      <w:pPr>
        <w:jc w:val="both"/>
        <w:rPr>
          <w:noProof/>
          <w:rtl/>
          <w:lang w:bidi="fa-IR"/>
        </w:rPr>
      </w:pPr>
      <w:r>
        <w:rPr>
          <w:rFonts w:hint="cs"/>
          <w:noProof/>
          <w:rtl/>
          <w:lang w:bidi="fa-IR"/>
        </w:rPr>
        <w:t xml:space="preserve">در </w:t>
      </w:r>
      <w:r>
        <w:rPr>
          <w:noProof/>
          <w:rtl/>
          <w:lang w:bidi="fa-IR"/>
        </w:rPr>
        <w:fldChar w:fldCharType="begin"/>
      </w:r>
      <w:r>
        <w:rPr>
          <w:noProof/>
          <w:rtl/>
          <w:lang w:bidi="fa-IR"/>
        </w:rPr>
        <w:instrText xml:space="preserve"> </w:instrText>
      </w:r>
      <w:r>
        <w:rPr>
          <w:rFonts w:hint="cs"/>
          <w:noProof/>
          <w:lang w:bidi="fa-IR"/>
        </w:rPr>
        <w:instrText>REF</w:instrText>
      </w:r>
      <w:r>
        <w:rPr>
          <w:rFonts w:hint="cs"/>
          <w:noProof/>
          <w:rtl/>
          <w:lang w:bidi="fa-IR"/>
        </w:rPr>
        <w:instrText xml:space="preserve"> _</w:instrText>
      </w:r>
      <w:r>
        <w:rPr>
          <w:rFonts w:hint="cs"/>
          <w:noProof/>
          <w:lang w:bidi="fa-IR"/>
        </w:rPr>
        <w:instrText>Ref77525459 \h</w:instrText>
      </w:r>
      <w:r>
        <w:rPr>
          <w:noProof/>
          <w:rtl/>
          <w:lang w:bidi="fa-IR"/>
        </w:rPr>
        <w:instrText xml:space="preserve"> </w:instrText>
      </w:r>
      <w:r>
        <w:rPr>
          <w:noProof/>
          <w:rtl/>
          <w:lang w:bidi="fa-IR"/>
        </w:rPr>
      </w:r>
      <w:r>
        <w:rPr>
          <w:noProof/>
          <w:rtl/>
          <w:lang w:bidi="fa-IR"/>
        </w:rPr>
        <w:fldChar w:fldCharType="separate"/>
      </w:r>
      <w:r w:rsidR="00A73B1D">
        <w:rPr>
          <w:rtl/>
        </w:rPr>
        <w:t xml:space="preserve">شکل </w:t>
      </w:r>
      <w:r w:rsidR="00A73B1D">
        <w:rPr>
          <w:noProof/>
          <w:rtl/>
        </w:rPr>
        <w:t>20</w:t>
      </w:r>
      <w:r>
        <w:rPr>
          <w:noProof/>
          <w:rtl/>
          <w:lang w:bidi="fa-IR"/>
        </w:rPr>
        <w:fldChar w:fldCharType="end"/>
      </w:r>
      <w:r>
        <w:rPr>
          <w:rFonts w:hint="cs"/>
          <w:noProof/>
          <w:rtl/>
          <w:lang w:bidi="fa-IR"/>
        </w:rPr>
        <w:t xml:space="preserve"> این پیکربندی مشخص است با بالا آمدن سطح مایع درون مخزن دو خازن موازی تشکیل می‌شود که ماده دی‌الکتریک مابین آن متفاوت است.</w:t>
      </w:r>
      <w:r w:rsidR="00C10922">
        <w:rPr>
          <w:rFonts w:hint="cs"/>
          <w:noProof/>
          <w:rtl/>
          <w:lang w:bidi="fa-IR"/>
        </w:rPr>
        <w:t xml:space="preserve"> نکته</w:t>
      </w:r>
      <w:r w:rsidR="00C10922">
        <w:rPr>
          <w:rFonts w:hint="eastAsia"/>
          <w:noProof/>
          <w:rtl/>
          <w:lang w:bidi="fa-IR"/>
        </w:rPr>
        <w:t>‌</w:t>
      </w:r>
      <w:r w:rsidR="00C10922">
        <w:rPr>
          <w:rFonts w:hint="cs"/>
          <w:noProof/>
          <w:rtl/>
          <w:lang w:bidi="fa-IR"/>
        </w:rPr>
        <w:t xml:space="preserve">ای که حائز اهمیت است آن است که در این مرحله رسانایی مایع درون مخزن اهیمتی ندارد و آینده بیشتر بحث </w:t>
      </w:r>
      <w:r w:rsidR="00F91DF1">
        <w:rPr>
          <w:rFonts w:hint="cs"/>
          <w:noProof/>
          <w:rtl/>
          <w:lang w:bidi="fa-IR"/>
        </w:rPr>
        <w:t>خواهد</w:t>
      </w:r>
      <w:r w:rsidR="00C10922">
        <w:rPr>
          <w:rFonts w:hint="cs"/>
          <w:noProof/>
          <w:rtl/>
          <w:lang w:bidi="fa-IR"/>
        </w:rPr>
        <w:t xml:space="preserve"> </w:t>
      </w:r>
      <w:r w:rsidR="00F91DF1">
        <w:rPr>
          <w:rFonts w:hint="cs"/>
          <w:noProof/>
          <w:rtl/>
          <w:lang w:bidi="fa-IR"/>
        </w:rPr>
        <w:t>شد</w:t>
      </w:r>
      <w:r w:rsidR="00C10922">
        <w:rPr>
          <w:rFonts w:hint="cs"/>
          <w:noProof/>
          <w:rtl/>
          <w:lang w:bidi="fa-IR"/>
        </w:rPr>
        <w:t>.</w:t>
      </w:r>
    </w:p>
    <w:p w14:paraId="13219E17" w14:textId="60DCD6F6" w:rsidR="00125616" w:rsidRDefault="00C10922" w:rsidP="007C7247">
      <w:pPr>
        <w:jc w:val="both"/>
        <w:rPr>
          <w:rtl/>
          <w:lang w:bidi="fa-IR"/>
        </w:rPr>
      </w:pPr>
      <w:r>
        <w:rPr>
          <w:rFonts w:hint="cs"/>
          <w:noProof/>
          <w:rtl/>
          <w:lang w:bidi="fa-IR"/>
        </w:rPr>
        <w:t xml:space="preserve">اما پیکربندی دیگر که در </w:t>
      </w:r>
      <w:r>
        <w:rPr>
          <w:noProof/>
          <w:rtl/>
          <w:lang w:bidi="fa-IR"/>
        </w:rPr>
        <w:fldChar w:fldCharType="begin"/>
      </w:r>
      <w:r>
        <w:rPr>
          <w:noProof/>
          <w:rtl/>
          <w:lang w:bidi="fa-IR"/>
        </w:rPr>
        <w:instrText xml:space="preserve"> </w:instrText>
      </w:r>
      <w:r>
        <w:rPr>
          <w:rFonts w:hint="cs"/>
          <w:noProof/>
          <w:lang w:bidi="fa-IR"/>
        </w:rPr>
        <w:instrText>REF</w:instrText>
      </w:r>
      <w:r>
        <w:rPr>
          <w:rFonts w:hint="cs"/>
          <w:noProof/>
          <w:rtl/>
          <w:lang w:bidi="fa-IR"/>
        </w:rPr>
        <w:instrText xml:space="preserve"> _</w:instrText>
      </w:r>
      <w:r>
        <w:rPr>
          <w:rFonts w:hint="cs"/>
          <w:noProof/>
          <w:lang w:bidi="fa-IR"/>
        </w:rPr>
        <w:instrText>Ref77526007 \h</w:instrText>
      </w:r>
      <w:r>
        <w:rPr>
          <w:noProof/>
          <w:rtl/>
          <w:lang w:bidi="fa-IR"/>
        </w:rPr>
        <w:instrText xml:space="preserve"> </w:instrText>
      </w:r>
      <w:r>
        <w:rPr>
          <w:noProof/>
          <w:rtl/>
          <w:lang w:bidi="fa-IR"/>
        </w:rPr>
      </w:r>
      <w:r>
        <w:rPr>
          <w:noProof/>
          <w:rtl/>
          <w:lang w:bidi="fa-IR"/>
        </w:rPr>
        <w:fldChar w:fldCharType="separate"/>
      </w:r>
      <w:r w:rsidR="00A73B1D">
        <w:rPr>
          <w:rtl/>
        </w:rPr>
        <w:t xml:space="preserve">شکل </w:t>
      </w:r>
      <w:r w:rsidR="00A73B1D">
        <w:rPr>
          <w:noProof/>
          <w:rtl/>
        </w:rPr>
        <w:t>19</w:t>
      </w:r>
      <w:r>
        <w:rPr>
          <w:noProof/>
          <w:rtl/>
          <w:lang w:bidi="fa-IR"/>
        </w:rPr>
        <w:fldChar w:fldCharType="end"/>
      </w:r>
      <w:r>
        <w:rPr>
          <w:rFonts w:hint="cs"/>
          <w:noProof/>
          <w:rtl/>
          <w:lang w:bidi="fa-IR"/>
        </w:rPr>
        <w:t xml:space="preserve"> مشخص است، استفاده از یک پراب برای ساخت خازن تخت است. در این حالت یک صفحه آلومینیومی درون مخزن قرار میگیرد و صفحه دیگر خازن، دیواره مخزن می‌شود</w:t>
      </w:r>
      <w:r w:rsidR="007C7247">
        <w:rPr>
          <w:rFonts w:hint="cs"/>
          <w:noProof/>
          <w:rtl/>
          <w:lang w:bidi="fa-IR"/>
        </w:rPr>
        <w:t>. در این حالت باید جنس دیواره مخزن رسانا باشد تا یکی از ترمینال‌های تغذیه با سیم به این دیواره وصل شود و میدان الکتریکی تشکیل شود. در حقیقت در حالت خالی مخزن، یک خازن بین صفحه</w:t>
      </w:r>
      <w:r w:rsidR="007C7247">
        <w:rPr>
          <w:rFonts w:hint="eastAsia"/>
          <w:noProof/>
          <w:rtl/>
          <w:lang w:bidi="fa-IR"/>
        </w:rPr>
        <w:t>‌</w:t>
      </w:r>
      <w:r w:rsidR="007C7247">
        <w:rPr>
          <w:rFonts w:hint="cs"/>
          <w:noProof/>
          <w:rtl/>
          <w:lang w:bidi="fa-IR"/>
        </w:rPr>
        <w:t>ی فلزی و دیواره مخز</w:t>
      </w:r>
      <w:r w:rsidR="007C7247">
        <w:rPr>
          <w:rFonts w:hint="cs"/>
          <w:rtl/>
          <w:lang w:bidi="fa-IR"/>
        </w:rPr>
        <w:t>ن رسانا با دی‌الکتریک هوا تشکیل می</w:t>
      </w:r>
      <w:r w:rsidR="007C7247">
        <w:rPr>
          <w:rFonts w:hint="eastAsia"/>
          <w:rtl/>
          <w:lang w:bidi="fa-IR"/>
        </w:rPr>
        <w:t>‌</w:t>
      </w:r>
      <w:r w:rsidR="007C7247">
        <w:rPr>
          <w:rFonts w:hint="cs"/>
          <w:rtl/>
          <w:lang w:bidi="fa-IR"/>
        </w:rPr>
        <w:t>شود؛ پس از بالا آمدن آب درون مخزن، یک خازن جدید موازی با خازن قبلی تشکیل می‌شود که دی</w:t>
      </w:r>
      <w:r w:rsidR="007C7247">
        <w:rPr>
          <w:rFonts w:hint="eastAsia"/>
          <w:rtl/>
          <w:lang w:bidi="fa-IR"/>
        </w:rPr>
        <w:t>‌</w:t>
      </w:r>
      <w:r w:rsidR="007C7247">
        <w:rPr>
          <w:rFonts w:hint="cs"/>
          <w:rtl/>
          <w:lang w:bidi="fa-IR"/>
        </w:rPr>
        <w:t>الکتریک آن آب است و ظرفیت خازن تغییر قابل‌توجهی کرده و سطح آب قابل اندازه‌گیری می‌شود.</w:t>
      </w:r>
    </w:p>
    <w:p w14:paraId="7E9BB590" w14:textId="0392F6E4" w:rsidR="007C7247" w:rsidRDefault="007C7247" w:rsidP="007C7247">
      <w:pPr>
        <w:jc w:val="both"/>
        <w:rPr>
          <w:rtl/>
          <w:lang w:bidi="fa-IR"/>
        </w:rPr>
      </w:pPr>
      <w:r>
        <w:rPr>
          <w:rFonts w:hint="cs"/>
          <w:rtl/>
          <w:lang w:bidi="fa-IR"/>
        </w:rPr>
        <w:t>الزام به اینکه مخزن رسانا باشد و از جنس خاصی باشد یک پارامتر محدود</w:t>
      </w:r>
      <w:r>
        <w:rPr>
          <w:rFonts w:hint="eastAsia"/>
          <w:rtl/>
          <w:lang w:bidi="fa-IR"/>
        </w:rPr>
        <w:t>‌</w:t>
      </w:r>
      <w:r>
        <w:rPr>
          <w:rFonts w:hint="cs"/>
          <w:rtl/>
          <w:lang w:bidi="fa-IR"/>
        </w:rPr>
        <w:t>کننده است که مطلوب استفاده</w:t>
      </w:r>
      <w:r>
        <w:rPr>
          <w:rFonts w:hint="eastAsia"/>
          <w:rtl/>
          <w:lang w:bidi="fa-IR"/>
        </w:rPr>
        <w:t>‌</w:t>
      </w:r>
      <w:r>
        <w:rPr>
          <w:rFonts w:hint="cs"/>
          <w:rtl/>
          <w:lang w:bidi="fa-IR"/>
        </w:rPr>
        <w:t xml:space="preserve">کنندگان این نوع حسگر‌ها نیست، همین موضوع سبب می‌شود پیکربندی تک پراب، </w:t>
      </w:r>
      <w:r w:rsidR="003134D3">
        <w:rPr>
          <w:rFonts w:hint="cs"/>
          <w:rtl/>
          <w:lang w:bidi="fa-IR"/>
        </w:rPr>
        <w:t>مطلوب ما نباشد. البته در بخش</w:t>
      </w:r>
      <w:r w:rsidR="003134D3">
        <w:rPr>
          <w:rFonts w:hint="eastAsia"/>
          <w:rtl/>
          <w:lang w:bidi="fa-IR"/>
        </w:rPr>
        <w:t>‌</w:t>
      </w:r>
      <w:r w:rsidR="003134D3">
        <w:rPr>
          <w:rFonts w:hint="cs"/>
          <w:rtl/>
          <w:lang w:bidi="fa-IR"/>
        </w:rPr>
        <w:t>های بعدی مروری بر مسیر طی</w:t>
      </w:r>
      <w:r w:rsidR="003134D3">
        <w:rPr>
          <w:rFonts w:hint="eastAsia"/>
          <w:rtl/>
          <w:lang w:bidi="fa-IR"/>
        </w:rPr>
        <w:t>‌</w:t>
      </w:r>
      <w:r w:rsidR="003134D3">
        <w:rPr>
          <w:rFonts w:hint="cs"/>
          <w:rtl/>
          <w:lang w:bidi="fa-IR"/>
        </w:rPr>
        <w:t>شده برای ساخت چنین پیکر‌بندی خواهد شد.</w:t>
      </w:r>
    </w:p>
    <w:p w14:paraId="4F154CB4" w14:textId="36993901" w:rsidR="003134D3" w:rsidRDefault="003134D3" w:rsidP="007C7247">
      <w:pPr>
        <w:jc w:val="both"/>
        <w:rPr>
          <w:rtl/>
          <w:lang w:bidi="fa-IR"/>
        </w:rPr>
      </w:pPr>
      <w:r>
        <w:rPr>
          <w:rFonts w:hint="cs"/>
          <w:rtl/>
          <w:lang w:bidi="fa-IR"/>
        </w:rPr>
        <w:t>حال به بررسی پیکر‌بندی</w:t>
      </w:r>
      <w:r>
        <w:rPr>
          <w:rFonts w:hint="eastAsia"/>
          <w:rtl/>
          <w:lang w:bidi="fa-IR"/>
        </w:rPr>
        <w:t>‌</w:t>
      </w:r>
      <w:r>
        <w:rPr>
          <w:rFonts w:hint="cs"/>
          <w:rtl/>
          <w:lang w:bidi="fa-IR"/>
        </w:rPr>
        <w:t>های خازن‌های استوانه‌ای پرداخت</w:t>
      </w:r>
      <w:r w:rsidR="00664222">
        <w:rPr>
          <w:rFonts w:hint="cs"/>
          <w:rtl/>
          <w:lang w:bidi="fa-IR"/>
        </w:rPr>
        <w:t>ه خواهد شد</w:t>
      </w:r>
      <w:r>
        <w:rPr>
          <w:rFonts w:hint="cs"/>
          <w:rtl/>
          <w:lang w:bidi="fa-IR"/>
        </w:rPr>
        <w:t>:</w:t>
      </w:r>
    </w:p>
    <w:p w14:paraId="3635471F" w14:textId="10E7F159" w:rsidR="003134D3" w:rsidRDefault="003134D3" w:rsidP="007C7247">
      <w:pPr>
        <w:jc w:val="both"/>
        <w:rPr>
          <w:rtl/>
          <w:lang w:bidi="fa-IR"/>
        </w:rPr>
      </w:pPr>
      <w:r>
        <w:rPr>
          <w:rFonts w:hint="cs"/>
          <w:rtl/>
          <w:lang w:bidi="fa-IR"/>
        </w:rPr>
        <w:t xml:space="preserve">در حالتی که دو استوانه درون هم قرار بگیرند مانند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Ref77514771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18</w:t>
      </w:r>
      <w:r>
        <w:rPr>
          <w:rtl/>
          <w:lang w:bidi="fa-IR"/>
        </w:rPr>
        <w:fldChar w:fldCharType="end"/>
      </w:r>
      <w:r>
        <w:rPr>
          <w:rFonts w:hint="cs"/>
          <w:rtl/>
          <w:lang w:bidi="fa-IR"/>
        </w:rPr>
        <w:t>، و مایع مورد نظر هنگام افزایش ارتفاع درون مخزن، مابین این دو استوانه قرار بگیرد، این پیکربندی مانند حالت دو پراب با خازن تخت می‌باشد. این پیکر‌بندی معمولا مورد استفاده واقع نمی‌شود</w:t>
      </w:r>
      <w:r w:rsidR="00B753E5">
        <w:rPr>
          <w:rFonts w:hint="cs"/>
          <w:rtl/>
          <w:lang w:bidi="fa-IR"/>
        </w:rPr>
        <w:t xml:space="preserve"> و معمولا از پیکربندی تک پراب استفاده می‌شود در این حالت الزاما باید شکل هندسی مخزن به صورت استوانه باشد و از جنس رسانا باشد تا فرمول‌ها در این پیکر‌بندی صدق کند. داشتن دو پارامتر محدود‌کننده، استفاده از این نوع پیکربندی را نیز غیرمحبوب می‌کند.</w:t>
      </w:r>
    </w:p>
    <w:p w14:paraId="122D5434" w14:textId="30A3BADC" w:rsidR="00B753E5" w:rsidRDefault="00B753E5" w:rsidP="007C7247">
      <w:pPr>
        <w:jc w:val="both"/>
        <w:rPr>
          <w:rtl/>
          <w:lang w:bidi="fa-IR"/>
        </w:rPr>
      </w:pPr>
      <w:r>
        <w:rPr>
          <w:noProof/>
        </w:rPr>
        <mc:AlternateContent>
          <mc:Choice Requires="wps">
            <w:drawing>
              <wp:anchor distT="0" distB="0" distL="114300" distR="114300" simplePos="0" relativeHeight="251685888" behindDoc="0" locked="0" layoutInCell="1" allowOverlap="1" wp14:anchorId="178DDA6D" wp14:editId="0AD1F203">
                <wp:simplePos x="0" y="0"/>
                <wp:positionH relativeFrom="column">
                  <wp:posOffset>7620</wp:posOffset>
                </wp:positionH>
                <wp:positionV relativeFrom="paragraph">
                  <wp:posOffset>3295015</wp:posOffset>
                </wp:positionV>
                <wp:extent cx="572389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4663244C" w14:textId="464132C0" w:rsidR="00B753E5" w:rsidRPr="009F1063" w:rsidRDefault="00B753E5" w:rsidP="00B753E5">
                            <w:pPr>
                              <w:pStyle w:val="Caption"/>
                              <w:jc w:val="center"/>
                              <w:rPr>
                                <w:noProof/>
                                <w:sz w:val="24"/>
                                <w:szCs w:val="24"/>
                                <w:rtl/>
                              </w:rPr>
                            </w:pPr>
                            <w:bookmarkStart w:id="91" w:name="_Toc811685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21</w:t>
                            </w:r>
                            <w:r>
                              <w:rPr>
                                <w:rtl/>
                              </w:rPr>
                              <w:fldChar w:fldCharType="end"/>
                            </w:r>
                            <w:r>
                              <w:rPr>
                                <w:rFonts w:hint="cs"/>
                                <w:rtl/>
                                <w:lang w:bidi="fa-IR"/>
                              </w:rPr>
                              <w:t>: پیکربندی خازن با دو مایع متفاوت</w:t>
                            </w:r>
                            <w:sdt>
                              <w:sdtPr>
                                <w:rPr>
                                  <w:rFonts w:hint="cs"/>
                                  <w:rtl/>
                                  <w:lang w:bidi="fa-IR"/>
                                </w:rPr>
                                <w:id w:val="-683584377"/>
                                <w:citation/>
                              </w:sdtPr>
                              <w:sdtEndPr/>
                              <w:sdtContent>
                                <w:r w:rsidR="00534D94">
                                  <w:rPr>
                                    <w:rtl/>
                                    <w:lang w:bidi="fa-IR"/>
                                  </w:rPr>
                                  <w:fldChar w:fldCharType="begin"/>
                                </w:r>
                                <w:r w:rsidR="00534D94">
                                  <w:rPr>
                                    <w:rtl/>
                                    <w:lang w:bidi="fa-IR"/>
                                  </w:rPr>
                                  <w:instrText xml:space="preserve"> </w:instrText>
                                </w:r>
                                <w:r w:rsidR="00534D94">
                                  <w:rPr>
                                    <w:rFonts w:hint="cs"/>
                                    <w:lang w:bidi="fa-IR"/>
                                  </w:rPr>
                                  <w:instrText>CITATION</w:instrText>
                                </w:r>
                                <w:r w:rsidR="00534D94">
                                  <w:rPr>
                                    <w:rFonts w:hint="cs"/>
                                    <w:rtl/>
                                    <w:lang w:bidi="fa-IR"/>
                                  </w:rPr>
                                  <w:instrText xml:space="preserve"> </w:instrText>
                                </w:r>
                                <w:r w:rsidR="00534D94">
                                  <w:rPr>
                                    <w:rFonts w:hint="cs"/>
                                    <w:lang w:bidi="fa-IR"/>
                                  </w:rPr>
                                  <w:instrText>VMi12 \l 1065</w:instrText>
                                </w:r>
                                <w:r w:rsidR="00534D94">
                                  <w:rPr>
                                    <w:rtl/>
                                    <w:lang w:bidi="fa-IR"/>
                                  </w:rPr>
                                  <w:instrText xml:space="preserve"> </w:instrText>
                                </w:r>
                                <w:r w:rsidR="00534D94">
                                  <w:rPr>
                                    <w:rtl/>
                                    <w:lang w:bidi="fa-IR"/>
                                  </w:rPr>
                                  <w:fldChar w:fldCharType="separate"/>
                                </w:r>
                                <w:r w:rsidR="00F03770">
                                  <w:rPr>
                                    <w:noProof/>
                                    <w:rtl/>
                                    <w:lang w:bidi="fa-IR"/>
                                  </w:rPr>
                                  <w:t xml:space="preserve"> </w:t>
                                </w:r>
                                <w:r w:rsidR="00F03770" w:rsidRPr="00F03770">
                                  <w:rPr>
                                    <w:noProof/>
                                    <w:lang w:bidi="fa-IR"/>
                                  </w:rPr>
                                  <w:t>[12]</w:t>
                                </w:r>
                                <w:r w:rsidR="00534D94">
                                  <w:rPr>
                                    <w:rtl/>
                                    <w:lang w:bidi="fa-IR"/>
                                  </w:rPr>
                                  <w:fldChar w:fldCharType="end"/>
                                </w:r>
                              </w:sdtContent>
                            </w:sdt>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DA6D" id="Text Box 48" o:spid="_x0000_s1064" type="#_x0000_t202" style="position:absolute;left:0;text-align:left;margin-left:.6pt;margin-top:259.45pt;width:450.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FLLwIAAGcEAAAOAAAAZHJzL2Uyb0RvYy54bWysVMFu2zAMvQ/YPwi6L07SteuCOEWWIsOA&#10;oi2QDD0rshwLkEWNUmJnXz9KtpOu22nYRaZI6kl8j/T8rq0NOyr0GmzOJ6MxZ8pKKLTd5/z7dv3h&#10;ljMfhC2EAatyflKe3y3ev5s3bqamUIEpFDICsX7WuJxXIbhZlnlZqVr4EThlKVgC1iLQFvdZgaIh&#10;9Npk0/H4JmsAC4cglffkve+CfJHwy1LJ8FSWXgVmck5vC2nFtO7imi3mYrZH4Sot+2eIf3hFLbSl&#10;S89Q9yIIdkD9B1StJYKHMowk1BmUpZYq1UDVTMZvqtlUwqlUC5Hj3Zkm//9g5ePxGZkucv6RlLKi&#10;Jo22qg3sC7SMXMRP4/yM0jaOEkNLftJ58HtyxrLbEuv4pYIYxYnp05ndiCbJef1penX7mUKSYjdX&#10;1xEjuxx16MNXBTWLRs6RpEuMiuODD13qkBJv8mB0sdbGxE0MrAyyoyCZm0oH1YP/lmVszLUQT3WA&#10;0ZPF+ro6ohXaXZv4mKbmiK4dFCeqHaHrHu/kWtOFD8KHZ4HULlQTjUB4oqU00OQceouzCvDn3/wx&#10;n1SkKGcNtV/O/Y+DQMWZ+WZJ39irg4GDsRsMe6hXQKVOaLicTCYdwGAGs0SoX2gylvEWCgkr6a6c&#10;h8FchW4IaLKkWi5TEnWkE+HBbpyM0AOx2/ZFoOtlCaTmIwyNKWZv1Olykz5ueQhEdZLuwmLPN3Vz&#10;Er+fvDgur/cp6/J/WPwCAAD//wMAUEsDBBQABgAIAAAAIQBen/SH4AAAAAkBAAAPAAAAZHJzL2Rv&#10;d25yZXYueG1sTI/BTsMwEETvSPyDtUhcUGs3lKgJcaqqggNcKkIvvbmxGwfidRQ7bfh7tic4zs5o&#10;9k2xnlzHzmYIrUcJi7kAZrD2usVGwv7zdbYCFqJCrTqPRsKPCbAub28KlWt/wQ9zrmLDqARDriTY&#10;GPuc81Bb41SY+94geSc/OBVJDg3Xg7pQuet4IkTKnWqRPljVm6019Xc1Ogm75WFnH8bTy/tm+Ti8&#10;7cdt+tVUUt7fTZtnYNFM8S8MV3xCh5KYjn5EHVhHOqGghKfFKgNGfiaSFNjxeskE8LLg/xeUvwAA&#10;AP//AwBQSwECLQAUAAYACAAAACEAtoM4kv4AAADhAQAAEwAAAAAAAAAAAAAAAAAAAAAAW0NvbnRl&#10;bnRfVHlwZXNdLnhtbFBLAQItABQABgAIAAAAIQA4/SH/1gAAAJQBAAALAAAAAAAAAAAAAAAAAC8B&#10;AABfcmVscy8ucmVsc1BLAQItABQABgAIAAAAIQAdqAFLLwIAAGcEAAAOAAAAAAAAAAAAAAAAAC4C&#10;AABkcnMvZTJvRG9jLnhtbFBLAQItABQABgAIAAAAIQBen/SH4AAAAAkBAAAPAAAAAAAAAAAAAAAA&#10;AIkEAABkcnMvZG93bnJldi54bWxQSwUGAAAAAAQABADzAAAAlgUAAAAA&#10;" stroked="f">
                <v:textbox style="mso-fit-shape-to-text:t" inset="0,0,0,0">
                  <w:txbxContent>
                    <w:p w14:paraId="4663244C" w14:textId="464132C0" w:rsidR="00B753E5" w:rsidRPr="009F1063" w:rsidRDefault="00B753E5" w:rsidP="00B753E5">
                      <w:pPr>
                        <w:pStyle w:val="Caption"/>
                        <w:jc w:val="center"/>
                        <w:rPr>
                          <w:noProof/>
                          <w:sz w:val="24"/>
                          <w:szCs w:val="24"/>
                          <w:rtl/>
                        </w:rPr>
                      </w:pPr>
                      <w:bookmarkStart w:id="92" w:name="_Toc811685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21</w:t>
                      </w:r>
                      <w:r>
                        <w:rPr>
                          <w:rtl/>
                        </w:rPr>
                        <w:fldChar w:fldCharType="end"/>
                      </w:r>
                      <w:r>
                        <w:rPr>
                          <w:rFonts w:hint="cs"/>
                          <w:rtl/>
                          <w:lang w:bidi="fa-IR"/>
                        </w:rPr>
                        <w:t>: پیکربندی خازن با دو مایع متفاوت</w:t>
                      </w:r>
                      <w:sdt>
                        <w:sdtPr>
                          <w:rPr>
                            <w:rFonts w:hint="cs"/>
                            <w:rtl/>
                            <w:lang w:bidi="fa-IR"/>
                          </w:rPr>
                          <w:id w:val="-683584377"/>
                          <w:citation/>
                        </w:sdtPr>
                        <w:sdtEndPr/>
                        <w:sdtContent>
                          <w:r w:rsidR="00534D94">
                            <w:rPr>
                              <w:rtl/>
                              <w:lang w:bidi="fa-IR"/>
                            </w:rPr>
                            <w:fldChar w:fldCharType="begin"/>
                          </w:r>
                          <w:r w:rsidR="00534D94">
                            <w:rPr>
                              <w:rtl/>
                              <w:lang w:bidi="fa-IR"/>
                            </w:rPr>
                            <w:instrText xml:space="preserve"> </w:instrText>
                          </w:r>
                          <w:r w:rsidR="00534D94">
                            <w:rPr>
                              <w:rFonts w:hint="cs"/>
                              <w:lang w:bidi="fa-IR"/>
                            </w:rPr>
                            <w:instrText>CITATION</w:instrText>
                          </w:r>
                          <w:r w:rsidR="00534D94">
                            <w:rPr>
                              <w:rFonts w:hint="cs"/>
                              <w:rtl/>
                              <w:lang w:bidi="fa-IR"/>
                            </w:rPr>
                            <w:instrText xml:space="preserve"> </w:instrText>
                          </w:r>
                          <w:r w:rsidR="00534D94">
                            <w:rPr>
                              <w:rFonts w:hint="cs"/>
                              <w:lang w:bidi="fa-IR"/>
                            </w:rPr>
                            <w:instrText>VMi12 \l 1065</w:instrText>
                          </w:r>
                          <w:r w:rsidR="00534D94">
                            <w:rPr>
                              <w:rtl/>
                              <w:lang w:bidi="fa-IR"/>
                            </w:rPr>
                            <w:instrText xml:space="preserve"> </w:instrText>
                          </w:r>
                          <w:r w:rsidR="00534D94">
                            <w:rPr>
                              <w:rtl/>
                              <w:lang w:bidi="fa-IR"/>
                            </w:rPr>
                            <w:fldChar w:fldCharType="separate"/>
                          </w:r>
                          <w:r w:rsidR="00F03770">
                            <w:rPr>
                              <w:noProof/>
                              <w:rtl/>
                              <w:lang w:bidi="fa-IR"/>
                            </w:rPr>
                            <w:t xml:space="preserve"> </w:t>
                          </w:r>
                          <w:r w:rsidR="00F03770" w:rsidRPr="00F03770">
                            <w:rPr>
                              <w:noProof/>
                              <w:lang w:bidi="fa-IR"/>
                            </w:rPr>
                            <w:t>[12]</w:t>
                          </w:r>
                          <w:r w:rsidR="00534D94">
                            <w:rPr>
                              <w:rtl/>
                              <w:lang w:bidi="fa-IR"/>
                            </w:rPr>
                            <w:fldChar w:fldCharType="end"/>
                          </w:r>
                        </w:sdtContent>
                      </w:sdt>
                      <w:bookmarkEnd w:id="92"/>
                    </w:p>
                  </w:txbxContent>
                </v:textbox>
                <w10:wrap type="topAndBottom"/>
              </v:shape>
            </w:pict>
          </mc:Fallback>
        </mc:AlternateContent>
      </w:r>
      <w:r>
        <w:rPr>
          <w:noProof/>
        </w:rPr>
        <w:drawing>
          <wp:anchor distT="0" distB="0" distL="114300" distR="114300" simplePos="0" relativeHeight="251683840" behindDoc="0" locked="0" layoutInCell="1" allowOverlap="1" wp14:anchorId="1D451E28" wp14:editId="333E25FF">
            <wp:simplePos x="0" y="0"/>
            <wp:positionH relativeFrom="margin">
              <wp:align>right</wp:align>
            </wp:positionH>
            <wp:positionV relativeFrom="paragraph">
              <wp:posOffset>1066165</wp:posOffset>
            </wp:positionV>
            <wp:extent cx="5723890" cy="21717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6914" t="28600" r="8663" b="14438"/>
                    <a:stretch/>
                  </pic:blipFill>
                  <pic:spPr bwMode="auto">
                    <a:xfrm>
                      <a:off x="0" y="0"/>
                      <a:ext cx="572389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lang w:bidi="fa-IR"/>
        </w:rPr>
        <w:t>اما یک نکته بسیار مهم آن است که مایعی همچون آب با ضریب دی‌الکتریک نسبی 80، نسبت به هوا به ضریب 1 تقریبا رسانا محسوب می‌شود و اصولا تشکیل شدن خازن با استفاده از ماده دی‌الکتریک آب با خطای بسیاری همراه هست و به عبارتی اصلا خازنی تشکیل نمی‌شود. برای حل این مشکل راه</w:t>
      </w:r>
      <w:r>
        <w:rPr>
          <w:rFonts w:hint="eastAsia"/>
          <w:rtl/>
          <w:lang w:bidi="fa-IR"/>
        </w:rPr>
        <w:t>‌</w:t>
      </w:r>
      <w:r>
        <w:rPr>
          <w:rFonts w:hint="cs"/>
          <w:rtl/>
          <w:lang w:bidi="fa-IR"/>
        </w:rPr>
        <w:t xml:space="preserve">حلی وجود دارد و آن استفاده از یک ماده عایق بین پراب و آب است. در حالت اصطلاحا بجای استفاده از </w:t>
      </w:r>
      <w:r>
        <w:rPr>
          <w:lang w:bidi="fa-IR"/>
        </w:rPr>
        <w:t>Bare Probe</w:t>
      </w:r>
      <w:r>
        <w:rPr>
          <w:rFonts w:hint="cs"/>
          <w:rtl/>
          <w:lang w:bidi="fa-IR"/>
        </w:rPr>
        <w:t xml:space="preserve"> از </w:t>
      </w:r>
      <w:r>
        <w:rPr>
          <w:lang w:bidi="fa-IR"/>
        </w:rPr>
        <w:t>Insulated Probe</w:t>
      </w:r>
      <w:r>
        <w:rPr>
          <w:rFonts w:hint="cs"/>
          <w:rtl/>
          <w:lang w:bidi="fa-IR"/>
        </w:rPr>
        <w:t xml:space="preserve"> استفاده خواه</w:t>
      </w:r>
      <w:r w:rsidR="009F6A67">
        <w:rPr>
          <w:rFonts w:hint="cs"/>
          <w:rtl/>
          <w:lang w:bidi="fa-IR"/>
        </w:rPr>
        <w:t>د‌شد</w:t>
      </w:r>
      <w:r>
        <w:rPr>
          <w:rFonts w:hint="cs"/>
          <w:rtl/>
          <w:lang w:bidi="fa-IR"/>
        </w:rPr>
        <w:t>.</w:t>
      </w:r>
    </w:p>
    <w:p w14:paraId="53FA4251" w14:textId="37130D38" w:rsidR="00B753E5" w:rsidRDefault="00534D94" w:rsidP="007C7247">
      <w:pPr>
        <w:jc w:val="both"/>
        <w:rPr>
          <w:noProof/>
          <w:rtl/>
          <w:lang w:bidi="fa-IR"/>
        </w:rPr>
      </w:pPr>
      <w:r>
        <w:rPr>
          <w:rFonts w:hint="cs"/>
          <w:noProof/>
          <w:rtl/>
        </w:rPr>
        <w:lastRenderedPageBreak/>
        <w:t xml:space="preserve">همانطور در شکل بالا </w:t>
      </w:r>
      <w:r w:rsidR="009F6A67">
        <w:rPr>
          <w:rFonts w:hint="cs"/>
          <w:noProof/>
          <w:rtl/>
        </w:rPr>
        <w:t>دیده می‌شود</w:t>
      </w:r>
      <w:r>
        <w:rPr>
          <w:rFonts w:hint="cs"/>
          <w:noProof/>
          <w:rtl/>
        </w:rPr>
        <w:t xml:space="preserve"> برای مایعات ر</w:t>
      </w:r>
      <w:r w:rsidR="002F75CD">
        <w:rPr>
          <w:rFonts w:hint="cs"/>
          <w:noProof/>
          <w:rtl/>
          <w:lang w:bidi="fa-IR"/>
        </w:rPr>
        <w:t>سانا مانند آب از پراب با لایه محافظ استفاده شده است. در حقیقت این پراب</w:t>
      </w:r>
      <w:r w:rsidR="002F75CD">
        <w:rPr>
          <w:rFonts w:hint="eastAsia"/>
          <w:noProof/>
          <w:rtl/>
          <w:lang w:bidi="fa-IR"/>
        </w:rPr>
        <w:t>‌</w:t>
      </w:r>
      <w:r w:rsidR="002F75CD">
        <w:rPr>
          <w:rFonts w:hint="cs"/>
          <w:noProof/>
          <w:rtl/>
          <w:lang w:bidi="fa-IR"/>
        </w:rPr>
        <w:t>ها با یک لاله از مواد عایق پوشیده شده‌اند تا نقش دی</w:t>
      </w:r>
      <w:r w:rsidR="002F75CD">
        <w:rPr>
          <w:rFonts w:hint="eastAsia"/>
          <w:noProof/>
          <w:rtl/>
          <w:lang w:bidi="fa-IR"/>
        </w:rPr>
        <w:t>‌</w:t>
      </w:r>
      <w:r w:rsidR="002F75CD">
        <w:rPr>
          <w:rFonts w:hint="cs"/>
          <w:noProof/>
          <w:rtl/>
          <w:lang w:bidi="fa-IR"/>
        </w:rPr>
        <w:t>الکتریک را ایفا کنند و در صورت وصل کردن دیواره ی رسانا مخزن به جریان، دیواره مخزن به همراه آب (رسانا) یک سمت خازن و سمت دیگر خازن را پراب محافظت شده تشکیل می</w:t>
      </w:r>
      <w:r w:rsidR="002F75CD">
        <w:rPr>
          <w:rFonts w:hint="eastAsia"/>
          <w:noProof/>
          <w:rtl/>
          <w:lang w:bidi="fa-IR"/>
        </w:rPr>
        <w:t>‌</w:t>
      </w:r>
      <w:r w:rsidR="002F75CD">
        <w:rPr>
          <w:rFonts w:hint="cs"/>
          <w:noProof/>
          <w:rtl/>
          <w:lang w:bidi="fa-IR"/>
        </w:rPr>
        <w:t xml:space="preserve">دهند. فرقی در این نوع پیکر‌بندی با حالت دیگر هست آن است که ضریب دی‌الکتریک ثابت است و این </w:t>
      </w:r>
      <w:r w:rsidR="002F75CD">
        <w:rPr>
          <w:noProof/>
          <w:lang w:bidi="fa-IR"/>
        </w:rPr>
        <w:t>L</w:t>
      </w:r>
      <w:r w:rsidR="002F75CD">
        <w:rPr>
          <w:rFonts w:hint="cs"/>
          <w:noProof/>
          <w:rtl/>
          <w:lang w:bidi="fa-IR"/>
        </w:rPr>
        <w:t>، طول خازن استوانه‌ای است که تغییر می‌کند و هرچه قدر ک</w:t>
      </w:r>
      <w:r w:rsidR="001C590F">
        <w:rPr>
          <w:rFonts w:hint="cs"/>
          <w:noProof/>
          <w:rtl/>
          <w:lang w:bidi="fa-IR"/>
        </w:rPr>
        <w:t>ه مایع در مخزن بالا آید، ظرفیت خازن به همان نسبت افزایش پیدا می‌کند.</w:t>
      </w:r>
    </w:p>
    <w:p w14:paraId="14406475" w14:textId="13C906D2" w:rsidR="001C590F" w:rsidRDefault="001C590F" w:rsidP="007C7247">
      <w:pPr>
        <w:jc w:val="both"/>
        <w:rPr>
          <w:noProof/>
          <w:rtl/>
          <w:lang w:bidi="fa-IR"/>
        </w:rPr>
      </w:pPr>
      <w:r>
        <w:rPr>
          <w:rFonts w:hint="cs"/>
          <w:noProof/>
          <w:rtl/>
          <w:lang w:bidi="fa-IR"/>
        </w:rPr>
        <w:t xml:space="preserve">مشکلی که هنوز در این نوع پیکر‌بندی نیز پابرجا </w:t>
      </w:r>
      <w:r w:rsidR="009F6A67">
        <w:rPr>
          <w:rFonts w:hint="cs"/>
          <w:noProof/>
          <w:rtl/>
          <w:lang w:bidi="fa-IR"/>
        </w:rPr>
        <w:t>ا</w:t>
      </w:r>
      <w:r>
        <w:rPr>
          <w:rFonts w:hint="cs"/>
          <w:noProof/>
          <w:rtl/>
          <w:lang w:bidi="fa-IR"/>
        </w:rPr>
        <w:t xml:space="preserve">ست الزام به استفاده از مخزن با دیواره رسانا </w:t>
      </w:r>
      <w:r w:rsidR="009F6A67">
        <w:rPr>
          <w:rFonts w:hint="cs"/>
          <w:noProof/>
          <w:rtl/>
          <w:lang w:bidi="fa-IR"/>
        </w:rPr>
        <w:t>ا</w:t>
      </w:r>
      <w:r>
        <w:rPr>
          <w:rFonts w:hint="cs"/>
          <w:noProof/>
          <w:rtl/>
          <w:lang w:bidi="fa-IR"/>
        </w:rPr>
        <w:t>ست که این پارامتر به عنوان پارامتر محدود کننده همچنان مطرح است.</w:t>
      </w:r>
    </w:p>
    <w:p w14:paraId="5F20862F" w14:textId="404CDC10" w:rsidR="00CD700E" w:rsidRDefault="00CD700E" w:rsidP="007C7247">
      <w:pPr>
        <w:jc w:val="both"/>
        <w:rPr>
          <w:noProof/>
          <w:rtl/>
          <w:lang w:bidi="fa-IR"/>
        </w:rPr>
      </w:pPr>
      <w:r>
        <w:rPr>
          <w:rFonts w:hint="cs"/>
          <w:noProof/>
          <w:rtl/>
          <w:lang w:bidi="fa-IR"/>
        </w:rPr>
        <w:t xml:space="preserve">در بخش‌ بعدی مسیری که </w:t>
      </w:r>
      <w:r w:rsidR="009F6A67">
        <w:rPr>
          <w:rFonts w:hint="cs"/>
          <w:noProof/>
          <w:rtl/>
          <w:lang w:bidi="fa-IR"/>
        </w:rPr>
        <w:t>طی شد تا پیکربندی مناسب برای ساخت این حسگر انتخاب شود، بیان می‌شود.</w:t>
      </w:r>
    </w:p>
    <w:p w14:paraId="528E9DFE" w14:textId="42BFF6DA" w:rsidR="00CD700E" w:rsidRDefault="00CD700E">
      <w:pPr>
        <w:bidi w:val="0"/>
        <w:rPr>
          <w:noProof/>
          <w:rtl/>
          <w:lang w:bidi="fa-IR"/>
        </w:rPr>
      </w:pPr>
      <w:r>
        <w:rPr>
          <w:noProof/>
          <w:rtl/>
          <w:lang w:bidi="fa-IR"/>
        </w:rPr>
        <w:br w:type="page"/>
      </w:r>
    </w:p>
    <w:p w14:paraId="596DE6DB" w14:textId="2E210CAE" w:rsidR="00CD700E" w:rsidRDefault="00CD700E" w:rsidP="00CD700E">
      <w:pPr>
        <w:pStyle w:val="Heading3"/>
        <w:rPr>
          <w:rtl/>
          <w:lang w:bidi="fa-IR"/>
        </w:rPr>
      </w:pPr>
      <w:bookmarkStart w:id="93" w:name="_Toc81168515"/>
      <w:r>
        <w:rPr>
          <w:rFonts w:hint="cs"/>
          <w:rtl/>
          <w:lang w:bidi="fa-IR"/>
        </w:rPr>
        <w:lastRenderedPageBreak/>
        <w:t>پیدا</w:t>
      </w:r>
      <w:r>
        <w:rPr>
          <w:rFonts w:hint="eastAsia"/>
          <w:rtl/>
          <w:lang w:bidi="fa-IR"/>
        </w:rPr>
        <w:t>‌</w:t>
      </w:r>
      <w:r>
        <w:rPr>
          <w:rFonts w:hint="cs"/>
          <w:rtl/>
          <w:lang w:bidi="fa-IR"/>
        </w:rPr>
        <w:t>کردن پیکر‌بندی مناسب</w:t>
      </w:r>
      <w:bookmarkEnd w:id="93"/>
    </w:p>
    <w:p w14:paraId="706FCB0F" w14:textId="4292ADB8" w:rsidR="00CD700E" w:rsidRDefault="00655179" w:rsidP="00CD700E">
      <w:pPr>
        <w:rPr>
          <w:rtl/>
          <w:lang w:bidi="fa-IR"/>
        </w:rPr>
      </w:pPr>
      <w:r>
        <w:rPr>
          <w:noProof/>
        </w:rPr>
        <mc:AlternateContent>
          <mc:Choice Requires="wps">
            <w:drawing>
              <wp:anchor distT="0" distB="0" distL="114300" distR="114300" simplePos="0" relativeHeight="251688960" behindDoc="0" locked="0" layoutInCell="1" allowOverlap="1" wp14:anchorId="723356D5" wp14:editId="7244775C">
                <wp:simplePos x="0" y="0"/>
                <wp:positionH relativeFrom="column">
                  <wp:posOffset>1475105</wp:posOffset>
                </wp:positionH>
                <wp:positionV relativeFrom="paragraph">
                  <wp:posOffset>3427095</wp:posOffset>
                </wp:positionV>
                <wp:extent cx="27781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778125" cy="635"/>
                        </a:xfrm>
                        <a:prstGeom prst="rect">
                          <a:avLst/>
                        </a:prstGeom>
                        <a:solidFill>
                          <a:prstClr val="white"/>
                        </a:solidFill>
                        <a:ln>
                          <a:noFill/>
                        </a:ln>
                      </wps:spPr>
                      <wps:txbx>
                        <w:txbxContent>
                          <w:p w14:paraId="3759DAF3" w14:textId="0FF51F7B" w:rsidR="00655179" w:rsidRPr="00520EDB" w:rsidRDefault="00655179" w:rsidP="00655179">
                            <w:pPr>
                              <w:pStyle w:val="Caption"/>
                              <w:jc w:val="center"/>
                              <w:rPr>
                                <w:noProof/>
                                <w:sz w:val="24"/>
                                <w:szCs w:val="24"/>
                              </w:rPr>
                            </w:pPr>
                            <w:bookmarkStart w:id="94" w:name="_Toc811685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22</w:t>
                            </w:r>
                            <w:r>
                              <w:rPr>
                                <w:rtl/>
                              </w:rPr>
                              <w:fldChar w:fldCharType="end"/>
                            </w:r>
                            <w:r>
                              <w:rPr>
                                <w:rFonts w:hint="cs"/>
                                <w:rtl/>
                                <w:lang w:bidi="fa-IR"/>
                              </w:rPr>
                              <w:t>: پیکربندی یک نوع حسگر سطح‌سنج مایعات</w:t>
                            </w:r>
                            <w:sdt>
                              <w:sdtPr>
                                <w:rPr>
                                  <w:rFonts w:hint="cs"/>
                                  <w:rtl/>
                                  <w:lang w:bidi="fa-IR"/>
                                </w:rPr>
                                <w:id w:val="30211630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AQu16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[11]</w:t>
                                </w:r>
                                <w:r>
                                  <w:rPr>
                                    <w:rtl/>
                                    <w:lang w:bidi="fa-IR"/>
                                  </w:rPr>
                                  <w:fldChar w:fldCharType="end"/>
                                </w:r>
                              </w:sdtContent>
                            </w:sdt>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356D5" id="Text Box 49" o:spid="_x0000_s1065" type="#_x0000_t202" style="position:absolute;left:0;text-align:left;margin-left:116.15pt;margin-top:269.85pt;width:218.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ioMAIAAGcEAAAOAAAAZHJzL2Uyb0RvYy54bWysVE1v2zAMvQ/YfxB0X5xk68eCOEWWIsOA&#10;oC2QDD0rshwbkESNUmJnv36UbKddt9Owi0yRFKX3Hun5XWs0Oyn0NdicT0ZjzpSVUNT2kPPvu/WH&#10;W858ELYQGqzK+Vl5frd4/27euJmaQgW6UMioiPWzxuW8CsHNsszLShnhR+CUpWAJaESgLR6yAkVD&#10;1Y3OpuPxddYAFg5BKu/Je98F+SLVL0slw2NZehWYzjm9LaQV07qPa7aYi9kBhatq2T9D/MMrjKgt&#10;XXopdS+CYEes/yhlaongoQwjCSaDsqylShgIzWT8Bs22Ek4lLESOdxea/P8rKx9OT8jqIuefPnNm&#10;hSGNdqoN7Au0jFzET+P8jNK2jhJDS37SefB7ckbYbYkmfgkQozgxfb6wG6tJck5vbm4n0yvOJMWu&#10;P17FGtnLUYc+fFVgWDRyjiRdYlScNj50qUNKvMmDrot1rXXcxMBKIzsJkrmp6qD64r9laRtzLcRT&#10;XcHoySK+Dke0QrtvEx/TC8g9FGfCjtB1j3dyXdOFG+HDk0BqF4JLIxAeaSk1NDmH3uKsAvz5N3/M&#10;JxUpyllD7Zdz/+MoUHGmv1nSN/bqYOBg7AfDHs0KCOqEhsvJZNIBDHowSwTzTJOxjLdQSFhJd+U8&#10;DOYqdENAkyXVcpmSqCOdCBu7dTKWHojdtc8CXS9LIDUfYGhMMXujTpeb9HHLYyCqk3SR2I7Fnm/q&#10;5iR+P3lxXF7vU9bL/2HxCwAA//8DAFBLAwQUAAYACAAAACEAmuZ9bOEAAAALAQAADwAAAGRycy9k&#10;b3ducmV2LnhtbEyPsU7DMBCGdyTewTokFkQdkhLaEKeqKhjoUhG6sLnxNQ7EdmQ7bXh7DhYY7+7T&#10;f99fribTsxP60Dkr4G6WAEPbONXZVsD+7fl2ASxEaZXsnUUBXxhgVV1elLJQ7mxf8VTHllGIDYUU&#10;oGMcCs5Do9HIMHMDWrodnTcy0uhbrrw8U7jpeZokOTeys/RBywE3GpvPejQCdvP3nb4Zj0/b9Tzz&#10;L/txk3+0tRDXV9P6EVjEKf7B8KNP6lCR08GNVgXWC0izNCNUwH22fABGRJ4vqczhd7MAXpX8f4fq&#10;GwAA//8DAFBLAQItABQABgAIAAAAIQC2gziS/gAAAOEBAAATAAAAAAAAAAAAAAAAAAAAAABbQ29u&#10;dGVudF9UeXBlc10ueG1sUEsBAi0AFAAGAAgAAAAhADj9If/WAAAAlAEAAAsAAAAAAAAAAAAAAAAA&#10;LwEAAF9yZWxzLy5yZWxzUEsBAi0AFAAGAAgAAAAhAL3f6KgwAgAAZwQAAA4AAAAAAAAAAAAAAAAA&#10;LgIAAGRycy9lMm9Eb2MueG1sUEsBAi0AFAAGAAgAAAAhAJrmfWzhAAAACwEAAA8AAAAAAAAAAAAA&#10;AAAAigQAAGRycy9kb3ducmV2LnhtbFBLBQYAAAAABAAEAPMAAACYBQAAAAA=&#10;" stroked="f">
                <v:textbox style="mso-fit-shape-to-text:t" inset="0,0,0,0">
                  <w:txbxContent>
                    <w:p w14:paraId="3759DAF3" w14:textId="0FF51F7B" w:rsidR="00655179" w:rsidRPr="00520EDB" w:rsidRDefault="00655179" w:rsidP="00655179">
                      <w:pPr>
                        <w:pStyle w:val="Caption"/>
                        <w:jc w:val="center"/>
                        <w:rPr>
                          <w:noProof/>
                          <w:sz w:val="24"/>
                          <w:szCs w:val="24"/>
                        </w:rPr>
                      </w:pPr>
                      <w:bookmarkStart w:id="95" w:name="_Toc811685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22</w:t>
                      </w:r>
                      <w:r>
                        <w:rPr>
                          <w:rtl/>
                        </w:rPr>
                        <w:fldChar w:fldCharType="end"/>
                      </w:r>
                      <w:r>
                        <w:rPr>
                          <w:rFonts w:hint="cs"/>
                          <w:rtl/>
                          <w:lang w:bidi="fa-IR"/>
                        </w:rPr>
                        <w:t>: پیکربندی یک نوع حسگر سطح‌سنج مایعات</w:t>
                      </w:r>
                      <w:sdt>
                        <w:sdtPr>
                          <w:rPr>
                            <w:rFonts w:hint="cs"/>
                            <w:rtl/>
                            <w:lang w:bidi="fa-IR"/>
                          </w:rPr>
                          <w:id w:val="30211630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AQu16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[11]</w:t>
                          </w:r>
                          <w:r>
                            <w:rPr>
                              <w:rtl/>
                              <w:lang w:bidi="fa-IR"/>
                            </w:rPr>
                            <w:fldChar w:fldCharType="end"/>
                          </w:r>
                        </w:sdtContent>
                      </w:sdt>
                      <w:bookmarkEnd w:id="95"/>
                    </w:p>
                  </w:txbxContent>
                </v:textbox>
                <w10:wrap type="topAndBottom"/>
              </v:shape>
            </w:pict>
          </mc:Fallback>
        </mc:AlternateContent>
      </w:r>
      <w:r>
        <w:rPr>
          <w:noProof/>
        </w:rPr>
        <w:drawing>
          <wp:anchor distT="0" distB="0" distL="114300" distR="114300" simplePos="0" relativeHeight="251686912" behindDoc="1" locked="0" layoutInCell="1" allowOverlap="1" wp14:anchorId="257D53DF" wp14:editId="47A3E873">
            <wp:simplePos x="0" y="0"/>
            <wp:positionH relativeFrom="margin">
              <wp:align>center</wp:align>
            </wp:positionH>
            <wp:positionV relativeFrom="paragraph">
              <wp:posOffset>436245</wp:posOffset>
            </wp:positionV>
            <wp:extent cx="2778125" cy="293370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778125" cy="2933700"/>
                    </a:xfrm>
                    <a:prstGeom prst="rect">
                      <a:avLst/>
                    </a:prstGeom>
                  </pic:spPr>
                </pic:pic>
              </a:graphicData>
            </a:graphic>
            <wp14:sizeRelH relativeFrom="page">
              <wp14:pctWidth>0</wp14:pctWidth>
            </wp14:sizeRelH>
            <wp14:sizeRelV relativeFrom="page">
              <wp14:pctHeight>0</wp14:pctHeight>
            </wp14:sizeRelV>
          </wp:anchor>
        </w:drawing>
      </w:r>
      <w:r>
        <w:rPr>
          <w:rFonts w:hint="cs"/>
          <w:rtl/>
          <w:lang w:bidi="fa-IR"/>
        </w:rPr>
        <w:t>در ابتدا سعی</w:t>
      </w:r>
      <w:r w:rsidR="009F6A67">
        <w:rPr>
          <w:rFonts w:hint="cs"/>
          <w:rtl/>
          <w:lang w:bidi="fa-IR"/>
        </w:rPr>
        <w:t xml:space="preserve"> </w:t>
      </w:r>
      <w:r>
        <w:rPr>
          <w:rFonts w:hint="cs"/>
          <w:rtl/>
          <w:lang w:bidi="fa-IR"/>
        </w:rPr>
        <w:t xml:space="preserve">بر این بود که با الهام از </w:t>
      </w:r>
      <w:sdt>
        <w:sdtPr>
          <w:rPr>
            <w:rFonts w:hint="cs"/>
            <w:rtl/>
            <w:lang w:bidi="fa-IR"/>
          </w:rPr>
          <w:id w:val="-1244803568"/>
          <w:citation/>
        </w:sdtPr>
        <w:sdtEndPr/>
        <w:sdtContent>
          <w:r>
            <w:rPr>
              <w:rtl/>
              <w:lang w:bidi="fa-IR"/>
            </w:rPr>
            <w:fldChar w:fldCharType="begin"/>
          </w:r>
          <w:r>
            <w:rPr>
              <w:lang w:bidi="fa-IR"/>
            </w:rPr>
            <w:instrText xml:space="preserve"> CITATION AQu16 \l 1033 </w:instrText>
          </w:r>
          <w:r>
            <w:rPr>
              <w:rtl/>
              <w:lang w:bidi="fa-IR"/>
            </w:rPr>
            <w:fldChar w:fldCharType="separate"/>
          </w:r>
          <w:r w:rsidR="00F03770" w:rsidRPr="00F03770">
            <w:rPr>
              <w:noProof/>
              <w:lang w:bidi="fa-IR"/>
            </w:rPr>
            <w:t>[11]</w:t>
          </w:r>
          <w:r>
            <w:rPr>
              <w:rtl/>
              <w:lang w:bidi="fa-IR"/>
            </w:rPr>
            <w:fldChar w:fldCharType="end"/>
          </w:r>
        </w:sdtContent>
      </w:sdt>
      <w:r>
        <w:rPr>
          <w:rFonts w:hint="cs"/>
          <w:rtl/>
          <w:lang w:bidi="fa-IR"/>
        </w:rPr>
        <w:t xml:space="preserve"> یک پیکربندی مناسب</w:t>
      </w:r>
      <w:r w:rsidR="009F6A67">
        <w:rPr>
          <w:rFonts w:hint="cs"/>
          <w:rtl/>
          <w:lang w:bidi="fa-IR"/>
        </w:rPr>
        <w:t xml:space="preserve"> </w:t>
      </w:r>
      <w:r>
        <w:rPr>
          <w:rFonts w:hint="cs"/>
          <w:rtl/>
          <w:lang w:bidi="fa-IR"/>
        </w:rPr>
        <w:t xml:space="preserve">اجرا </w:t>
      </w:r>
      <w:r w:rsidR="009F6A67">
        <w:rPr>
          <w:rFonts w:hint="cs"/>
          <w:rtl/>
          <w:lang w:bidi="fa-IR"/>
        </w:rPr>
        <w:t>شود</w:t>
      </w:r>
      <w:r>
        <w:rPr>
          <w:rFonts w:hint="cs"/>
          <w:rtl/>
          <w:lang w:bidi="fa-IR"/>
        </w:rPr>
        <w:t>.</w:t>
      </w:r>
    </w:p>
    <w:p w14:paraId="436D3D73" w14:textId="269A9987" w:rsidR="00655179" w:rsidRDefault="00655179" w:rsidP="00025A8B">
      <w:pPr>
        <w:jc w:val="both"/>
        <w:rPr>
          <w:rtl/>
          <w:lang w:bidi="fa-IR"/>
        </w:rPr>
      </w:pPr>
      <w:r>
        <w:rPr>
          <w:rFonts w:hint="cs"/>
          <w:rtl/>
          <w:lang w:bidi="fa-IR"/>
        </w:rPr>
        <w:t>در این پیکر</w:t>
      </w:r>
      <w:r>
        <w:rPr>
          <w:rFonts w:hint="eastAsia"/>
          <w:rtl/>
          <w:lang w:bidi="fa-IR"/>
        </w:rPr>
        <w:t>‌</w:t>
      </w:r>
      <w:r>
        <w:rPr>
          <w:rFonts w:hint="cs"/>
          <w:rtl/>
          <w:lang w:bidi="fa-IR"/>
        </w:rPr>
        <w:t xml:space="preserve">بندی از دو صفحه مسی استفاده شده تا نقش دو طرف میدان الکتریکی در یک خازن را بازی کنند. این پیکر‌بندی توجهی به رسانا بودن مایع آب نکرده است و آن را در نقش دی‌الکتریک در‌نظر گرفته </w:t>
      </w:r>
      <w:r w:rsidR="00771F19">
        <w:rPr>
          <w:rFonts w:hint="cs"/>
          <w:rtl/>
          <w:lang w:bidi="fa-IR"/>
        </w:rPr>
        <w:t>است. همین سبب می‌شود از دقت و صحت کافی برخوردار نباشد. ایراد دیگری که این پیکر‌بندی دارد آن است که در مخازن بزرگ، تهیه دو صفحه رسانا مرغوب (مس یا برنج) که بتواند دو قطب خازن را به خوبی تشکیل دهد، هزینه زیادی دارد که یک پارامتر محدود کننده است. این دو نکته سبب شد تا از این نوع پیکر‌بندی گذر کرده و دنبال پیکر‌بندی تک‌پراب ایزوله</w:t>
      </w:r>
      <w:r w:rsidR="00771F19">
        <w:rPr>
          <w:rStyle w:val="FootnoteReference"/>
          <w:rtl/>
          <w:lang w:bidi="fa-IR"/>
        </w:rPr>
        <w:footnoteReference w:id="26"/>
      </w:r>
      <w:r w:rsidR="00771F19">
        <w:rPr>
          <w:rFonts w:hint="cs"/>
          <w:rtl/>
          <w:lang w:bidi="fa-IR"/>
        </w:rPr>
        <w:t xml:space="preserve">رفته و آن </w:t>
      </w:r>
      <w:r w:rsidR="00042FF5">
        <w:rPr>
          <w:rFonts w:hint="cs"/>
          <w:rtl/>
          <w:lang w:bidi="fa-IR"/>
        </w:rPr>
        <w:t>پیکربندی</w:t>
      </w:r>
      <w:r w:rsidR="00771F19">
        <w:rPr>
          <w:rFonts w:hint="cs"/>
          <w:rtl/>
          <w:lang w:bidi="fa-IR"/>
        </w:rPr>
        <w:t xml:space="preserve"> پیاده</w:t>
      </w:r>
      <w:r w:rsidR="00771F19">
        <w:rPr>
          <w:rFonts w:hint="eastAsia"/>
          <w:rtl/>
          <w:lang w:bidi="fa-IR"/>
        </w:rPr>
        <w:t>‌</w:t>
      </w:r>
      <w:r w:rsidR="00771F19">
        <w:rPr>
          <w:rFonts w:hint="cs"/>
          <w:rtl/>
          <w:lang w:bidi="fa-IR"/>
        </w:rPr>
        <w:t xml:space="preserve">سازی </w:t>
      </w:r>
      <w:r w:rsidR="00042FF5">
        <w:rPr>
          <w:rFonts w:hint="cs"/>
          <w:rtl/>
          <w:lang w:bidi="fa-IR"/>
        </w:rPr>
        <w:t>شود</w:t>
      </w:r>
      <w:r w:rsidR="00771F19">
        <w:rPr>
          <w:rFonts w:hint="cs"/>
          <w:rtl/>
          <w:lang w:bidi="fa-IR"/>
        </w:rPr>
        <w:t>.</w:t>
      </w:r>
    </w:p>
    <w:p w14:paraId="56F12A74" w14:textId="1400A2C4" w:rsidR="00815B04" w:rsidRDefault="00235893" w:rsidP="00025A8B">
      <w:pPr>
        <w:jc w:val="both"/>
        <w:rPr>
          <w:rtl/>
          <w:lang w:bidi="fa-IR"/>
        </w:rPr>
      </w:pPr>
      <w:r>
        <w:rPr>
          <w:rFonts w:hint="cs"/>
          <w:noProof/>
          <w:rtl/>
          <w:lang w:val="fa-IR" w:bidi="fa-IR"/>
        </w:rPr>
        <mc:AlternateContent>
          <mc:Choice Requires="wpg">
            <w:drawing>
              <wp:anchor distT="0" distB="0" distL="114300" distR="114300" simplePos="0" relativeHeight="251696128" behindDoc="0" locked="0" layoutInCell="1" allowOverlap="1" wp14:anchorId="303A0790" wp14:editId="7619707F">
                <wp:simplePos x="0" y="0"/>
                <wp:positionH relativeFrom="page">
                  <wp:posOffset>886691</wp:posOffset>
                </wp:positionH>
                <wp:positionV relativeFrom="paragraph">
                  <wp:posOffset>276225</wp:posOffset>
                </wp:positionV>
                <wp:extent cx="5699760" cy="2723515"/>
                <wp:effectExtent l="0" t="0" r="0" b="635"/>
                <wp:wrapTopAndBottom/>
                <wp:docPr id="55" name="Group 55"/>
                <wp:cNvGraphicFramePr/>
                <a:graphic xmlns:a="http://schemas.openxmlformats.org/drawingml/2006/main">
                  <a:graphicData uri="http://schemas.microsoft.com/office/word/2010/wordprocessingGroup">
                    <wpg:wgp>
                      <wpg:cNvGrpSpPr/>
                      <wpg:grpSpPr>
                        <a:xfrm>
                          <a:off x="0" y="0"/>
                          <a:ext cx="5699760" cy="2723515"/>
                          <a:chOff x="-259080" y="0"/>
                          <a:chExt cx="5699760" cy="2723515"/>
                        </a:xfrm>
                      </wpg:grpSpPr>
                      <pic:pic xmlns:pic="http://schemas.openxmlformats.org/drawingml/2006/picture">
                        <pic:nvPicPr>
                          <pic:cNvPr id="50" name="Picture 50"/>
                          <pic:cNvPicPr>
                            <a:picLocks noChangeAspect="1"/>
                          </pic:cNvPicPr>
                        </pic:nvPicPr>
                        <pic:blipFill rotWithShape="1">
                          <a:blip r:embed="rId138" cstate="print">
                            <a:extLst>
                              <a:ext uri="{28A0092B-C50C-407E-A947-70E740481C1C}">
                                <a14:useLocalDpi xmlns:a14="http://schemas.microsoft.com/office/drawing/2010/main" val="0"/>
                              </a:ext>
                            </a:extLst>
                          </a:blip>
                          <a:srcRect l="44804" t="16309" r="29404" b="10892"/>
                          <a:stretch/>
                        </pic:blipFill>
                        <pic:spPr bwMode="auto">
                          <a:xfrm>
                            <a:off x="3261360" y="60960"/>
                            <a:ext cx="1478280" cy="2346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139" cstate="print">
                            <a:extLst>
                              <a:ext uri="{28A0092B-C50C-407E-A947-70E740481C1C}">
                                <a14:useLocalDpi xmlns:a14="http://schemas.microsoft.com/office/drawing/2010/main" val="0"/>
                              </a:ext>
                            </a:extLst>
                          </a:blip>
                          <a:srcRect l="45601" t="15127" r="41370" b="9474"/>
                          <a:stretch/>
                        </pic:blipFill>
                        <pic:spPr bwMode="auto">
                          <a:xfrm>
                            <a:off x="441960" y="0"/>
                            <a:ext cx="746760" cy="243078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682240" y="2415540"/>
                            <a:ext cx="2758440" cy="307975"/>
                          </a:xfrm>
                          <a:prstGeom prst="rect">
                            <a:avLst/>
                          </a:prstGeom>
                          <a:solidFill>
                            <a:prstClr val="white"/>
                          </a:solidFill>
                          <a:ln>
                            <a:noFill/>
                          </a:ln>
                        </wps:spPr>
                        <wps:txbx>
                          <w:txbxContent>
                            <w:p w14:paraId="71FB7A05" w14:textId="733A7067" w:rsidR="00025A8B" w:rsidRPr="00CA36C4" w:rsidRDefault="00025A8B" w:rsidP="00025A8B">
                              <w:pPr>
                                <w:pStyle w:val="Caption"/>
                                <w:jc w:val="center"/>
                                <w:rPr>
                                  <w:noProof/>
                                  <w:sz w:val="24"/>
                                  <w:szCs w:val="24"/>
                                </w:rPr>
                              </w:pPr>
                              <w:bookmarkStart w:id="96" w:name="_Toc811685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24</w:t>
                              </w:r>
                              <w:r>
                                <w:rPr>
                                  <w:rtl/>
                                </w:rPr>
                                <w:fldChar w:fldCharType="end"/>
                              </w:r>
                              <w:r>
                                <w:rPr>
                                  <w:rFonts w:hint="cs"/>
                                  <w:rtl/>
                                  <w:lang w:bidi="fa-IR"/>
                                </w:rPr>
                                <w:t>: پیکر‌بندی خازن تک پراب همراه کیس محافظ</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4" name="Text Box 54"/>
                        <wps:cNvSpPr txBox="1"/>
                        <wps:spPr>
                          <a:xfrm>
                            <a:off x="-259080" y="2407920"/>
                            <a:ext cx="2072640" cy="307975"/>
                          </a:xfrm>
                          <a:prstGeom prst="rect">
                            <a:avLst/>
                          </a:prstGeom>
                          <a:solidFill>
                            <a:prstClr val="white"/>
                          </a:solidFill>
                          <a:ln>
                            <a:noFill/>
                          </a:ln>
                        </wps:spPr>
                        <wps:txbx>
                          <w:txbxContent>
                            <w:p w14:paraId="391C632A" w14:textId="091788C5" w:rsidR="00025A8B" w:rsidRPr="008E12AF" w:rsidRDefault="00025A8B" w:rsidP="00025A8B">
                              <w:pPr>
                                <w:pStyle w:val="Caption"/>
                                <w:jc w:val="center"/>
                                <w:rPr>
                                  <w:noProof/>
                                  <w:sz w:val="24"/>
                                  <w:szCs w:val="24"/>
                                </w:rPr>
                              </w:pPr>
                              <w:bookmarkStart w:id="97" w:name="_Toc811685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24</w:t>
                              </w:r>
                              <w:r>
                                <w:rPr>
                                  <w:rtl/>
                                </w:rPr>
                                <w:fldChar w:fldCharType="end"/>
                              </w:r>
                              <w:r>
                                <w:rPr>
                                  <w:rFonts w:hint="cs"/>
                                  <w:rtl/>
                                  <w:lang w:bidi="fa-IR"/>
                                </w:rPr>
                                <w:t>: نمای پراب مسی</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3A0790" id="Group 55" o:spid="_x0000_s1066" style="position:absolute;left:0;text-align:left;margin-left:69.8pt;margin-top:21.75pt;width:448.8pt;height:214.45pt;z-index:251696128;mso-position-horizontal-relative:page;mso-width-relative:margin;mso-height-relative:margin" coordorigin="-2590" coordsize="56997,27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KeRPAQAAAMOAAAOAAAAZHJzL2Uyb0RvYy54bWzsV99v4zYMfh+w/8Hw&#10;exvb8Y/EaHro2rU4oLsr1g59VhQ5Ns62NEmp0/31+yjbSZve0F2xPhTYQxRKokiR/EjKJ5+2Te09&#10;CG0q2S788DjwPdFyuara9cL/4+7yaOZ7xrJ2xWrZioX/KIz/6fTnn046lYtIlrJeCe1BSGvyTi38&#10;0lqVTyaGl6Jh5lgq0WKzkLphFlO9nqw06yC9qSdREKSTTuqV0pILY7B60W/6p05+UQhuvxaFEdar&#10;Fz7uZt2o3bikcXJ6wvK1Zqqs+HAN9oZbNKxqoXQn6oJZ5m109UJUU3EtjSzsMZfNRBZFxYWzAdaE&#10;wYE1V1pulLNlnXdrtXMTXHvgpzeL5V8ebrRXrRZ+kvheyxrEyKn1MIdzOrXOwXOl1a260cPCup+R&#10;vdtCN/QPS7ytc+vjzq1iaz2OxSSdz7MU3ufYi7JomoRONst5iejQuaMomQczsOxP8/LXV85PRvUT&#10;uuXuUqriOX6Dt0C98NbrqMIpu9HCH4Q0/0pGw/S3jTpCYBWz1bKqK/voQIoQ0qXah5uK3+h+8sTx&#10;MLt3PLZJq5c4XNIR4urPMLLpWvJvxmvlecnatTgzCvhG1lGgJs/Z3fSZwmVdqcuqrj0t7X1ly9uS&#10;KQQ7dLClzcFWJMcBuL7jrh64F5JvGtHaPhO1qGG2bE1ZKeN7OhfNUgBY+vMqROxRBSz0KV21tk87&#10;o/nvMIBSM45nQezSM0ynwRyngZR5TGtI0zCYzaPhjNXC8nI0eDSq96kBRL1l95tcQRHbWOlsO4Do&#10;NErDKaERUEuDOSgIY/kI1jDOZhEh0YF1GqcDxw5sCIQ29krIxiMC9sEGp4g9XBtLN9uzkOS6pbGV&#10;5Px+l1ZcgOjCA4nw9UaA+DjQRWAPoOvA+ByLHxq60avQTdIAbqA8TMIoc9CNw2kGCAG68ziL/yvk&#10;xnFIYHxSI0fQZnG6L7DxNMgA4B5qI/jfD7OdQuc2Y/XA7EX9+KHm5MoS0onEPqmR0xFod2TzL3Lr&#10;JVMycWCj5uTZLdaHckjrfXaNTWLXo6J0FkVx78coDpMENCTtS0CUJbOYGKgEwJnzzLWrt1cAI+tq&#10;RelPWigS57X2HhjqXldWVgyhesb1D0VjbxZRdrvcut4duepIS0u5eoQrUONdMzaKX1ZQeM2MvWEa&#10;TxuYheea/YqhqGW38OVA+V4p9V/fWyd+BBW7vtfhqbTwzZ8bRt2x/twi3BBpR0KPxHIk2k1zLmEq&#10;cgS3cSQOaFuPZKFlc49X3BlpwRZrOXQtfDuS5xYzbOAVyMXZmaP7Jnvd3iq05r6HkWPvtvdMq6Ew&#10;W0DlixwBxfKD+tzzUkiMOkOzuKxc8d57EZWZJgB3j7P3RznaXV9O9yh31YOugWT4EZQ/fVEB7dk8&#10;OkR5kEXpx0L5LuP/R/n7oNw9pPGl4d4ww1cRfco8nbus2H+7nf4NAAD//wMAUEsDBAoAAAAAAAAA&#10;IQDfHnwDQ0AEAENABAAUAAAAZHJzL21lZGlhL2ltYWdlMS5wbmeJUE5HDQoaCgAAAA1JSERSAAAF&#10;ZAAAAwgIAgAAAMAJe/0AAAABc1JHQgCuzhzpAAAABGdBTUEAALGPC/xhBQAAAAlwSFlzAAAh1QAA&#10;IdUBBJy0nQAA/6VJREFUeF7snQV8Fcf69//X7b3Sey/1ltKWClLc3SG4BokQdxcixJUI8YSEeIiS&#10;QIy4u9uJnpOcHHdXoO3tO7tnE4IHSCDQ/X5SurM7OztnduR5fjs7+3/RKCgobzlRUVERERFIAAUF&#10;BQUFBQUFBQUF5ZX5PzkKCspbDpfLJZFISAAFBQUFBQUFBQUFBeWVQcUCFJS3HlQsQEFBQUFBQUFB&#10;QUGZWVCxAAXlrQcVC1BQUFBQUFBQUFBQZhZULEBBeetBxQIUFBQUFBSU14ZUKieRWX19fb0obyH9&#10;/QMYDAYJvCDgRHA6EngS/f2DLLYUqSgobz9PFQsE3R1kU92xfZtGNywd3baa6mQjJhGRYygoKHMJ&#10;VCxAQUFBQUFBeW2IRKLxccLPP//8CwrKw4Dq0ds3oKgnKO8ATxULZAK+mIAXYYcF7S2MsADsos84&#10;eTnIMRQUlLkEKhagoKCgoKCgvDZEIhGRSES8QxSUh2lra0MqCsrbz7ReQ2Alx+I2LOU31SNhFBSU&#10;uQQqFqCgoKCgoKC8NlCxAOUZoGLBu8RzxAKZVMKrKhvdvJwe5CsTCpG9KCgobwIulyuTyZDAFFCx&#10;AAUFBQUFBeW18YhYIBaLjx49amNjYw1jNYElhIUCc3PzI0eOICegvNNMUywANu3IyEhsbKydnZ2T&#10;k5Orq6u9vX1AQEBLSwufz0civRRsNruiosLT0xMkCJJ1dHR0cHDIysoik8lIDJRp8xyxgHMra/z4&#10;PnZ6soTNEg4NCFqbhP19UqEAOYyCgvIaAR2fQPCE1oeKBSgoKCgoKCivjcfFAuDjBQUFAd8MOH62&#10;trYK4cDS0tLMzMzU1NTIyKizsxMVC+YyP/30Ew6HA6Zmbm5uU1MTMDiRAy/ONMWC+vp6UEnKysrG&#10;xsbA5SQSCZVK7e7uBr59bGwsqGNIvBcEJOLp6enr64vBYJhMJkgW2MnDw8Opqanm5uZ9fX1IvDmJ&#10;w5MYGhpCDr8JnioWSMViZkz4+Il9gvZWCZ06fuogbuU3o1tWjG1dhVfaJuzvReLByKRSmUSC/E08&#10;+QQbzwgCoCA4ceq5UiQCtPPhJ6jQ6TJkJ7Q5JakHKUzdMxkTbID/JuNI0fU5Ud5WEhISamtrH9cL&#10;ULEABQUFBQUF5bXxuFjg7++vpaVFJpOBP7Z9+/Zt27Zt2bJl48aN69evX7t27apVqyorK1CxYM5y&#10;//794uLimJiYO3fuNDY2ZmZmRkREYLHY//3vf0iMF+G5YgHwzIDTfvLkyaamJhAUCoUsFgs49jwe&#10;Dxxis9nAQy4sLIScuBcEnBIZGRkaGgo2GAxGVFSUtra2kZFRcnIyuMrt27fNzMzmss2spKSk8jBn&#10;zpxpb29HDr84HA4HFCwSgAHF+8ieZ/OoWADcaREOy2+s4xbmMhNiRPgxsJNzKxP7/aeMsEApmw0i&#10;KGJOIhrD0QO8aO6O4I8e5CsmEWViMb++hh7oTfO4zIwOE4/jQTRBaxN0FN4GgHRoXk785gZ+a5Pi&#10;XOjP24WdnS4VCgTdnbzaKkVMBVKhkFdWLOFxQfaYMeH0q77MhGgJgw4OcStK6D5u9CvuIH1BUz2o&#10;JrzqcmE/pBsJOlp5laUSKoUR7Ef38wRn8eqq4fRQUN4awBgMAANwUFBQcHBwVVUVCCLHYFCxAAXl&#10;LUVKrk6Iz6a/0nTLqfDbb1X0iqcO0+Q8j1vIuDuj9JelZdQOIoHnIx6pb+rlP/YyI4dU1DSnH/Kg&#10;oKA8kSeKBRoaGt7e3t3d3SYmJps2bdqwYYNCJlixYsUPP/xQWlY6a2KBCFPWQJYigbkBr+tOHUuO&#10;BOY49+/fLysry8nJAfakQh346aefFI/igVepiPNCPFcsABfy8fGpra0F28ClBxdKT08vLCyMjY0d&#10;GIC+pIDFYjU1NUdHR+HoL0BfX5+LiwvItkAgADbz+fPn8/LyEhMTDx06lJ2dLZVKwbUyMjKQ2HOP&#10;gwcPIlsTlJaWvopYkJKSoqOj09PTowgODQ0ZGxuHhYUpgtPhUbGAlRRLvHB8/Miu0c3Lcau/G922&#10;inMzTcpijW1fQzx7VP6YUgAgm+niVnw9fkqJcOYQxdpYTCFxcjJHNywF+6lOtiCd8eN7pWwWzcdl&#10;bP8W4TBiWwhHRrBLF3DycsRUCishhnU9knktjKh2GrvsS3ZaIjf/FjP8qiKmAgmZRPNylhAJBI2z&#10;3IoSMYnISo6judrLZDKqg6UYh5WQiMKeTqLKSQmdRjbX47c08MqLCBeOi0aGQVLMqFAJmQgSkXI5&#10;SIqvDLW35PDajxXsdi+tD9HXCymWiO5ctc54AblmgpGy0JXfIqlZlyA7IShVR49EkvCNR7advvEi&#10;TUYqEdlanm8bfZCXEF+r2jT3xWt02iCNZWaI9jMt7qEggdkE+jmHkfKBUAp9nnNMjdP0LUe2pwup&#10;47ahfxISkFdZ7j7TBn8wlNGeue5SGrjFusFF8KGnQKtTPh05g58Y5fP5dXV1oOOrqqoCrT0A5urV&#10;q6BDnyoKomIBCspbyh3Tf2666Nw08hKDxhNhJul75AimTt3sNfm3PvTgZqbhs2g09nTfSRxM1P7P&#10;P7emUB4ef3FJ+jtNNaLcLb/8JgeD7ENBQXkreFws8PPzU1dX37Fjh4eHBzhqYmKyZs2alStXLlu2&#10;bOnSpYsWLSoqLnqyWMBu8LGFcLo5gOx5YegZdn6tXCTwMP+j9JZ7OoDkXW42jLzGLz2Ox5v4DAqR&#10;wByHRqMlJSWBu4aEYX7++eempqbi4mIk/CI8VywYHh52d3dXbKelpd26dQtcHXjyvb294eHhiv3A&#10;oY2NjVVsT59Lly7l5eWBDWAbOzg43LlzB2xTqVQlJaVr166BS4yMjDg6OsJx5yIzLhYAV8LFxUVH&#10;R2d0dJROpxsbG9vZ2fF4POTwNHjsNQSZTEzAi8fxMrGI31QP/Hmi1gUph8MtKsCtWwKccCmTgcSc&#10;gGSkObp+KScrVSaAHo6I8KO4td/TQ/wVcxCYMeG4Vd/y62vGzx4hKB+WTJzOuZU1unEpv6FONI4H&#10;Hr4IFhGEXe3YJfMpl8wUYoFMJOKWFIpJBHCIGR3Gzs4gm+rwKsvgBOQyoWD82B4xiUh1soWCUqkY&#10;O0LUUZGwmKM71jBjoyj2FhI6DRxi52TSXO2kLBZ83oxB7sxTd3pI0QBIRLfcdRIeLaNpMFjgo+SZ&#10;jwSmQirZvMkfKgIFPen/0s9Ctp+NVBJrqe1aOGGCka+f22c0PMNlIA9yVsvteAU3tSf9vWn+HIQq&#10;i2UuI8j2syGHHb9ciGxPG3Lb8eMWDVxok3rj3PuLt91sp8jl4ppr1ubJ03j8RanYs9N/HAnMAEKh&#10;sKioKCoqCvSYCqUgOjoa9BrNzc2g40MioWIBCspbCqti/+f2qXHBV/IQu4o7XJsL0Qiat5A2UliQ&#10;l5tb2k8CHbeE1N9akJtbUlXPEMilYtZwd3tDSVFuUfkondQBnVI+zABjv0IswNdBeypGIWMAEguq&#10;mYS2fpziEnJqb003YercJGx3FYkN7RCxCBWNGJ5cjO9qBBcuq2vlCOUiPm24r7OusKCmGcsk9kAJ&#10;51aN8oRs8ihuHIx1Mia+tyg/N7egdIDEBkEWATtMxjVD0WqIEvi9P3KF7YVLHrreWY+IBXJ5W677&#10;2g82J6ALTqGgvG08Lhb4+vqqqKgoJhQA56Snp0dLS+uHH35YvHjx999//8033xQU5j9BLBDjgh3D&#10;MbCXyunoYEP/v0cZwWAwQ6y7UOAXMQMEACQB8PTvMfEEOpc2ODQu/enn+1IhbgiDGRjkSMgZdn7V&#10;o+QBDGaUrTgNgU+8HXM9jy3+8ZcfJQQy46eff7kn4WPBWf2DNK70f7/8IhWy6AwqFoPBEhk/Cmng&#10;QmN0wS+//E/EpjM4dJCRMSrvfwIS2D/OhqcuyHn9/VB+xpli4FDz6VQmjzGMweAZiKctooEQZpjU&#10;jogFYjoUGzM2l3UDLBYL3HUkMAWwPy4uDgk8BjA+ExMTPSbIysoC1UBx6LliAageKSkpim1g5XI4&#10;yOgAUgCGrmIbXH1SUJg+p06dmjSJgRUNPVSmUkGFPH/+vCJXwE++fPmyIsIcITMzU+kxDAwMFEdf&#10;USxQcOXKFWNjY1NTU1dX1xddPPJRsUDK5dDc7EWD/WBbNIbDLvuK7usuFYtlAgEjMhi7+HN6kI9M&#10;9NBMQhF2mGSsjVvzPdlUVzyOZ8Zfw61bwm9uUBxlpSXjVn3DLcwd3bKCbKI9uWQAzd1hbO8m0cgQ&#10;OyttbMcasAF28tuasYvn01ztFWIBr7KMcPYIMypETCETlA8L2lpIemqTKYCN8WN7hX09RM2zVEcr&#10;irUx2dKQV1MpIhAgxcHBUqEUQDGh9RciaFfcnzgz4qV5RCwY7y4tKOmdFAvIg7cNj0IUDyMRns1j&#10;YgEpzVwXWlrW2WLDBn+CnJJ1Kb6NTQ4x3fuHBWu1bbxGni9IyLqzPdaZxysCzc5fG0a0CuV90XqJ&#10;sPTQ6ghnL7Zdjm9Icc7qArtojQnKl/OgJ1xdyTaZDy1L8TQUYgGPgcnJjItQVzl6VCOhGpo+xBko&#10;11E9dfSoWnRxD6hWnXkR4NgFHTNYWBjPCbvibqSjohLo8AI/R8EDsQDXlKWjfPToKZXYsgH4vvJq&#10;oy9BP0nDqQsymhGx4OGcPA8xOVJ1pxM0K4qVdG6jlr29e0y1XMyLcLJN6SBCt7i4RyIZzUmMjDIC&#10;d+dCeG4HXB3B3TECV7ZyNN26VSEWUFMsoLwcNU8GRv9ggfflPKjUSSW+5mFVXGD4N4aFlWOhiM8D&#10;NOmbN28qlIKQkJC+vj7FC10AJAYqFqCgvJ0MZ5rtuUbgdudsungV8pcZHSbLlX3T09M9YspEnCwX&#10;J9v4pPRryTm9WD6z08FA63rCjTBf2/D0dgG7+eL+fUHXk4N99ZW2HHMOTo+74qLkcxMWC1TWH7KL&#10;hRIx2KmaOA6LBVVDFYeVrGBbg3XHbI15+thUsSDX+YRbJjgo6y/wP+OUPY6vttAzvJGaftXZNubO&#10;IB1XfPbQieikG6WlVf7qppdBysEJt+jsroKYyBuNIt6Ale75sJiEpJiwi5Z+43JZe6bnth06Menp&#10;/iZnNwRBnSkMJ93yCWJBms/5zGSvI3rwuIOCgvL28LhY4OPjc/bs2XXr1q1evXrVqlW1tbXAelHI&#10;BF9//fWCBQtyc28/QSz4kX076EpmDXbSxSc3J4UkFnbWF4Qmd0p+uTtUWV7T2dlZlm7vW8b8hXsn&#10;wPtKYklrH07y48+dxTdySqvbO2pHiLgMO/vQ9PK2kiQr7xIOkhKAlW0X0Ce4j4RgWgpv3K6obW2s&#10;i8vMk937abzrto9fYlNbc0pMcFhGaWdDeXjYzfFffsKUpXgGZzY3VUVFhEblVHXW5PtezSf/8iOp&#10;u6Wyo6Oz9k5A8G3SL3fbcq67RdxuqS8JDs0BxSGj9YeFxNV2drZUpjpAYoGgOSa9EOS/c5iPXH8u&#10;8gyxIDY2Fgk8CWCR3rhxw8PDA9zrqRMTpiMW5OTkKLbj4uIaGxsV26BShYaGKraBAQw8W8X29Dl+&#10;/Pgjj80jIyNVVVWbmpoksBsI/n0JDWJWyczMBAVY/TAzKxaAKgiaJyicmpoaZNe0eVgskMk4+beo&#10;l21kIpGUyQSe+djOtaLRCZdGJiNqnsOtXaRw7KcCSQkhfthFn5PtLWhujqObVyheNwD+PMXRenTT&#10;Ml5JITiREXQFiS+TjSsfHj+xX8pmUewsoBkHFJJMJmVej8Qu+oxzK4ubf4vu50lztROPYslmeozI&#10;YFZKPLQOgr+nIgWQhAg7TNRWEfR1M0IDpAwG9bK1aAx6csKrrSJbGJCMtEQDD+Y1gl9E83KhuTtM&#10;dbFeEXJnnoqtJxWCzhVJ+ivjwq7XIGKBCGOzf/nNTmD/3LE86oDlPP+igwU+n3/w/96DOHhHJm2+&#10;cfmwSzbY333D+E8bfAjyUe9NNtCciunPLAAwOzSX6pSIQMtoVf/ztjvQ/Pha06/tBiXjvrvfv1wA&#10;3Ndmo0/2V9beWqCTLJaxsy6Z7t2j0ymRFFkvvlKvSOI5KMQCNqlS6av1SaN0SnfhFq1LEokg0co2&#10;phMvp9M7x8bEvGZdVZU+kgDXEmvnkCKW9p/btCalDVoO4+VnFki6lffvrRygCek4PQ2dGhqvr+jq&#10;DypQ46c1xH2xw2lECosFD+cETuE54LMtPzXKF5OqDhwMqKu/buKdLORQ7Kw1RmhC6BbHVEvE3ae/&#10;/SGkBcfEtRzW1ucKJR05XsccIH2076btvza5jcuYNwy3LXSE3oEYiTuzzSiF2Ro1T+eWREqJVD5z&#10;TsdlRCrOUP1Lcjd8vWcCqiuTybx27Vp4eHhISEh0dDSXC097eBhULEBBeeuQcUYdDxvdgEaQtks/&#10;KEVhRHJyhdJ/tqX3UFk8kVzIiDLSdikepjPZYql8LFnnon8+gUrFVKWedwgUsNv8nQOpQjkP32bp&#10;Dz+EYbSrKftjIbHAyL9HIeiPeR/8MhfTDb+GwM6x2m6UL5KSqg5/YdIklwrYTHjsYook0vH2VDPX&#10;KJlUkhbic6eX2HJN3yKmjEKldhaEHHdJoOPu2Np7cUCS7EG7/aevNlOZbJ5UJleIBawGL2PzNDZ0&#10;OV6Bq1VAv6w9M9y/EFZmSSVbNk9Oi3uyWICCgvKW8rhY4O3tferUqVWrVq1ZsyYhIaGjo2PLli0L&#10;Fy788ssvv/jii88++ywnJ/tpaxY0p7mbOcWOS+7+/Aszx8W/mgQcOlquqztG8MvP9yHvTiLBXjdw&#10;7+Fz7wSE17AUJ/XduJrJRBYFmHwN4eHJ/8I+d714EhJQ0JMafptzD2wAPz+/VSgb7yq6VYv95Zf7&#10;3YUZ+UPAoxdWRl8vZfyEKcvO6wVXktQlxBfRQXx2nldIPfuX//10D84P+faV0BoWSCS1cFT6yy/8&#10;0tCoSiaUSAEiCyhywsr3Da0jSWR3HxIs5hqK1xDAr0LCMD///HNzc/OdO3eQ8FMAtx64+j/99BMS&#10;hnmuWNDb2xsTE6PYHh0d9fLyAs48MGUjIiKAn6zY393dDfYrtqcPcIkf+XaAlpbWpDABYLFYc+01&#10;hMzMTCz20SeIhw4dOjNBVxf0TPel4fP5xsbG4Fe7ubkZGBiA240cmB4PiQWioQH8ga38+lphbzfZ&#10;XJ+gepLfWCfs6RQ0N/BrK7lFeWQTHeyyLwVtzcgJwGWjkNlJscxrocywQOzKhVRHK3Z6Cm7lQlZs&#10;pLCvh3MzfWzXOkbQFV5xAXbF1zRvV155Ma+yVDTYP7ZrPfDngTM0tmfj+GklbsFtVko8ft9mouY5&#10;CZvFzb9FVD/NvBYmk0hIempErfNSPk+EHSGqnwFXBNeV8niMYD9ucSG/toqVlgR8Kk5eNjMyGBxi&#10;J8exb6YJ2lool8xEw4MgBSmbLWWzRCPDYzvWSl/tu51TIXfmKSntgL8d65LbS3tILKhynbfitBOo&#10;415eR08dboEngz6bh2YWSCVxTrYJbfASBchrCC8lFsh5ZZd3nE8cGcl2/lQtE34FARYLgIv+3SE7&#10;OHvnt7wfWdPmsXJ3anuX+ZWkFp/1MdWN+hscO+Dzn8uEWFDv7xXJEgO3dcTWyH9QKm7JCDEycw66&#10;ljDGkouyNX/Yr+nm5eVkY7RP11Ek6Xc3MBxSPEh6abGg3vGc4Q04DWFFsIt/KzM34FJIsWI2BDXq&#10;8IGMMVgseDgn04Jx59SHahmp7pvdK4SkDhWTK/iRTCtTX4pAPiEW9Phf8iYK5HIBycfev1soSfO0&#10;vVYDd0yK1xCoXRcO2CAaqXzIX8sYw+6zXbjjTmPhCee8vICzxe2lxz61nc7KYHQ6/fbt2/n5+RgM&#10;pqioKC4ujsF4whwMVCxAQXnroPWXqJ89AY8gFhbKm747lwB1aJRKTwsdXU27CmA2cIai7C8ZG2lc&#10;LxgYS1RbtuesGRzXK6XymWLBpViCQixghZ77Ir29GRYL5MzOyK37w8qTfHSSukHStfEhUFouYb00&#10;roiK0dV06BdjXI0v4diilrAL6w+pwJey8M1spuMq/f3jeYppeczOAAtTQz3DzGamQixgpGkrO+fC&#10;IxwqFqCg/Ip4XCwAJuWxY8c2btwYHx/f3t6upKSkmFDw+eeff/bZZx9//HHWzaxnLHAoo7QF2PkN&#10;iZg5Lm6hKdkQOeV0Lqc85wYcSnDVc3tELMgIzef8qNh+ilgA9lt69j/0AkBP5rViPuTYAj//ZhVd&#10;+mJiAU3WVZmbdPNmdvYNv0teTxILbleSFNebzAmjPjs9OaVgDJmhPxe5f/9+aWkpMDh5PN7kAofA&#10;fQX+PJlMVsR5IZ4rFoyOjipmDYCaA2rLtWvX0tLSQAaio6OBuctmQxI0qFHAi4ajvwB+fn7p6elI&#10;AObOnTtjU54XDgwMeHh4IIG5wRPFgsmZBa/I0NCQoaEhKG0ajQb8BVA+enp6vb3Tmj+u4IFYIBMK&#10;SSY6o+uXUO3MRresoLk7iklE8Ef39yTpqxPOHBo/upugcpx9I2Gqvy3sbMMf2T26deXotlUEjbOi&#10;oUFwlOpgCS2OuGk52MmMDpcJBOyMlNHta8b2bsIf2IY/upudcQOcxbweIWUxR7etHtu5Dn9g6/jZ&#10;w6zoMMWiBtw7eeOnD4rGIG+ZetmanQatOSeTStk308ZPK5Et9MZPKbFS4qRCITs7jVcBrQco5XLI&#10;xlpiMonu5ykeGwWRBe2tJCNNQWP9+KkD40d24Y/vY0RDH9IAkWeER15DeEQs+PKIT2MfxMDImED0&#10;/O81PiIWhBjqBDfB9aYn5e8b/V5WLJCLeiN3/aCsd8L0OlHxRHpCLFhvXQlnD9M/wOAJOwP2qHve&#10;DM4oZDd6W+qbH3QvmOa3TZ8sFoADEj5+aKA43cHcOV2UrXnA8noHfLkhPEUm6/e3cEb0k5cWC/L0&#10;dqjHwsoYIhak22u75ndCO6aKBSA0JSfw0efCjzn//pmjNnF9FLmUGHRaJyDEyDSuFdzCp4kFsRY6&#10;VyqgN3fkfVkfbvcdJzTvXac3sbaiQiwQ17hssHIK8i7tb8vxvWKrudGldeo04KcB+rva2lomkwnq&#10;rVAobGpqemRulQJULEBBeevoyPB2jSxFArxO6wMbKspyLpeBrpeReHGlXR4lv6yCK5T3FQUY+92m&#10;9kccP2ZDYiMd8zPFgiPvm0PrORHy7JYe98ULJxc45Mef/XCbrlcnHp4HMBWpuDroorGdqX5ko0Qu&#10;H669clzFSyhBxsoHYgG5K7asD4wqVWH6uolYhVjAI5QcOnYBQ+Lwid1q1i50ISoWoKD8KnhcLPD0&#10;9Dh8+FBcXFx1dfWaNWu++uorxYSCTz755KOPPvrggw8yMtOfIBawBhPrFc/+iUnmHhj+j91pbqHl&#10;4/Ae4KEPeYXkskH62ApL/UfEgrs3Y/wHqKL791lM5uhTxIKfRLXh3rG5XBlwiMVYPOWnn+9mhPq2&#10;k3j3xOz4hESu7P6LiQUkbnryTdKPP8kZAwGXPR4TC/5Hbst3TG0BsclNKRYPcnK3KycqqU+xPUe5&#10;e/cucKrB7SstLW1pacnJyQkNDQ0ODgZ+7L170EyMF+K5YgGoMCDx69ev19XVRUREMBgMUKOkwNFj&#10;s2/duhUZGQmyoaqq+kSj99mAFMzNzQmEicFHLre1ta2oqEACcrmvr29JydSV5F8MkD2tx/D0nJj5&#10;/lLMqlgQFRVlZ2en0F8AwGVwc3PzepEpGw/EAn5T/Rjw53etI5vpCjqfc4+fDXDUxSSiqL9PMpGz&#10;GUTCoAv7ukFtQsJvjmeJBfIO+907fK7dKisra+0Zn47jPVjgs1XPG8QHtIxyWtNc9qmBYHG884V/&#10;rZ/yGsJI3jcn3OtaOqFJodOCGHj4k/ln3IRihWABiwXykasH1uh7ZIBrVdUMQg0Rn7Z3y4HUqmEB&#10;p09/1w6/uul+d+HJYoGIeysxKCuvLC3O0zEkSyKuNDxyPimzEFwNM0aXyaeIBSN5357weJGfM7lm&#10;waj5hYOhCdl3bmfquPgxeOLRlpTtJwzBL8q+5rHdqwDcH0gseDgncArPZ+zGxb8vPNxAhuzajpgL&#10;S1bsiG6APiDxNLGg87a30gVXcLMSPDTmbfAYl3MrglS/P30FZCbZ6axBGvS+AacvfNcO1bpRBrHr&#10;zultu+OmUcAymQz0tlO/evC0JUlQsQAF5a0j2ec86DyRAOjaEi6ll+Qabt+2GWCdKBexMr1NoMAp&#10;vZpB0P8Iqq+77IGOHQ8v6RVyB1KvpzNFcgFlIDQ1FzqfPeDhnEqUc4r8E6orfaCIm61boQPYq0r+&#10;itVZxxIubNHxYzzxCwYDeVu36TciH8oBiVhvhVJQTmzFsYjtqakFAgnoaEaDDc9Duy86EZmC4frc&#10;nJJeYPI1pHjtBzv3nEqoHgb91kBFdmoD3EnTmw0NUycWYuWVhSZVQKvJoKCgvAs8Lha4u7vv378f&#10;OJw7d+5csGDB/PnzP/3006ampkYY4Jykpt140swCaefNSH+YklHFHsJNOBiQ2Cz+RY4pSADbkbdu&#10;FQYm4kTC5oxb3RNv/3MInbHB/kFhkcMcTmV0GuyZ0+4E3yBMnU3/v/8NN94OAklcjawfpP/vl1+E&#10;5IGECH//wLCqXsrP4ARsc20P+ZdffsQ2VTYQRL/8IunML2jj/jTWVtMwCq4k6y260wytgsBvSMnu&#10;5f843lwY6O8fmph4Oyazm39vqLa8iSL/5RdRW3ZuJw9EQ35OWnU1nBNebfw1EIzKbYZzM6f58ccf&#10;gcsKHOns7Oz6+npgcw4PDwNPHrjH4P4ikabHc8UCAKg/wM2+dOnS4xZsWFiYhobGS7+oD/Lv6uo6&#10;qRcATx78HLABLOrQ0FAPDw/WK6x5X1RUZP0YISEhyOGXIjMzEyTb8TAzJRa8Og/EAvEojnsnT9jX&#10;IxVO12/7lcOnj1W3PVgzj0Uc7BsgS6WjHbVDoAQ51J6bcRCFlf3T+boUG9+VngyfEBeX38OSC2nV&#10;2elxcYlldfV5+d08Obczvxmu9YyGlKSMvLLpf5eb2lOWV9crRZ4SkRuzWmChBQ/ph3FxKWlNsDPK&#10;bi7NJzBFUomoubZ6jDOdLEP0tleP0fkiPqW7EwPNnxBzWhq62VLJUHNJIkg9NXuAxAXmI6G37gZ8&#10;tbpegkzO6m5q5yIP1l/055CabrUrHk6RBxpTQZKJN5oGKbAQwuspug1dJP0OkS8C96evrA3/aE6m&#10;BZ/Ylnenng/PB+GNtiQmgQSh/fAtJkmljO6WTj4wnSX8rtZuhkQqFzHqbmeCrJRU1xYUgpsFoFRC&#10;WYmLu92quKpERK2truEIJGIurbSiYZq9lEAwrRuBigUoKCjPg56itdIrd0ghG6OgoKC8Co+LBW5u&#10;bplZmbGx16NjoqOuRUVGATczPDQsNCQ0JDgk6GrQ1fqGume8hoAyB/n5559HR0ejoqJyc3Pv33+B&#10;ZRemIxYARkZGfHx8/P39KysrgSfP4/GAkwxsZ3Nzc7BH8rLL0gOrODs728zMLC0tDYvF8vn8sbGx&#10;/Px8FxcXUCkplNfxxfcXQqHRPIJC4JgLPLzAIQoKylsIKhagoKA8A0JL5roFf5xv8/ITL1FQUFCm&#10;8rhYsG4anDhxAjkB5e2BQCCEh4e3trYi4WkwTbEAIJPJysvLDQ0Njx8/fvToUXV19bi4uBl5Z5zN&#10;ZgcEBCgrK4NkT548aWtr29PTM4Nvo/96QMUCFJS3HlQsQEFBQUFBQXltPCIWoLzD/PzzzxQKBbjZ&#10;SHgaTF8sQJn7oGIBCspbDyoWoKCgoKCgoLw2ULEA5RmgYsG7BCoWoKC89aBiAQoKCgoKCsprQyQS&#10;jY+PKz6zh4IylZ9//rm1FRUL3h1QsQAF5a0HFQtQUFBQUFBQXht8vqC8sh6Hw42hvIXgcKPgDwm8&#10;IM89d3Bw6GYOukTOuwMqFqCgvPWgYgEKCgoKCgrKa0OGgvJ0pBPfYEN5B0DFAhSUtx5ULEBBQUFB&#10;QUFBQUFBmVlQsQAF5a0HFQtQUFBQUFBQUFBQUGaW/4tEQUFBQUFBQUFBQUFBQUFBmcDb2xudWfBU&#10;RkdHka23HKFQyGazkQAKCgoKCso7NMb9ymEwGBKJBAmg/CohEAjIFgoKCsqMcv36dVQseCrNzc3I&#10;1lsOOkcdBQUFBeURWlpakC2Ut5nR0VGxWIwEUH6VdHV1IVsoKCgoMwoqFjwLVCxAQUFBQXlXQcWC&#10;dwNULEBBxQIUFJRZ4oXFAjaPt9PQFUekIOGXQiKRBN7IA+noPYVzembgaO8IHjnhDYGKBSgoKCgo&#10;7yqoWPBugIoFKKhYgIKCMku8mFhAojP/skN9q0PU3/doEah0ZO+LQ2dzNthHXcEINTU1RSIRm81m&#10;Mpk0Go1CoRCIBA6HvV/DWP9m69cnTZATpg1ITSgUKrZlMhkYPgFgQ7HnRZkNsYBAIBCJxPHxceC9&#10;s1gsZO8sg4oFKCgoKCiPgIoF7waoWPB64IhYUrkUCcwxULEABQVllngBsQCDG19v4K4Vna8dU6Dk&#10;m7pEza65bwg59oLQ2ZytTtd9+gQaGhq9vb3FJcVFRUWFdwoLCvLz8vKoNOpedcOXEwtAd9nd3Q2c&#10;cIU3jsPhsFiswjl/ieV/ZlwsAAkaGBiEhYUFBwf7+Pi4uLhwOBzk2GyCigUoKCgoKI+AigXvBqhY&#10;MKvcvXs3vz9NKBMY5h4LqLFH9s4xULEABQVllngBseCz4yZGCcWrTf3/sPn8Nxouu90SPj5ihBx7&#10;QehszubLMV5dHA2Ni7du3fKYwB1mnIDfo6qvdaPu5cQCGo2GwWDIZDIVhkKhgO3x8XGw80X1gpkV&#10;C3A43JkzZ/B4PJ1OB6778PBwTEzMoUOHkMOzCSoWoKCgoKA8AioWvBugYsFscPfu3fswtbiSbVGf&#10;74n6Zn3YBxhqJ3J4joGKBSgoKLPEtMSCPix+/imzs0GZm6yCTtj6gTFJwy1swXm7ZQY+f92h3j6A&#10;ReJNGzqbs9E+yq2Vrq6ujsVh29vbWltbmpqbGhrqa+tqR8dGd57XUY0rfzmxALjiAAqFMgAzBAOG&#10;UuCcj42NIfGmx8yKBSMjIxYWFh4eHjk5ORkZGQkJCWFhYdu2bQOH+vv7jx8/bmpqamZmpqenRyaT&#10;FafMFKhYgIKCgoLyCKhY8G6AigUzgkwmY7PZbW1t9fX1OBwOmJFnz57duHEjMNsia703XP0ovzcd&#10;iTr3QMUCFBSUWeL5YgGFwVqr62oYX7TR8qp1aLJQJBQIBDwez+la2scnzJfqeHx/zqp/9MW+7wqt&#10;WXAp4nI9UU1NbWCgv7Gxoa6urqamuqqqsqKifHhkeLuy5tnIwsfFguLiUls7B8UfsuthFDMLqFQq&#10;8I1bW1tBPsFO4Cq3t7djsdi+vr7JFQ2mUlpefis3D/zl5uUju2BmXCwAA09GRsbJkyeDg4O3bt0a&#10;Fha2YcOGnp4eLS0t8C8ej8dgMCkpKfr6+sg5MwQqFqCgoKCgPAIqFrwboGLBjDA0NASssmKY1NRU&#10;GxubEydOrFixwtTU9N69e1WDRUi8OQkqFqCgoMwSzxcLfrfp3NnA9BWGPsdtrwBPm8fncbkcNpvF&#10;YDI03ELmHTL86rzd7zaeRWJPDzqbs9Y69FIl7uz5C/0D/YNDA5j+vp7e7s6ujvb2torK8q3KWieC&#10;ch4XC4DTe05FbfvOPZVV1ciuhwHdJfCKiUQigUDAYrFNTU2K/RKJpLe3d3BwEBxS7JkKnU4PC48M&#10;i4hEwhPM+JoF4eHhYOxRV1fPzc1dvXq1kpISyE91dbW1tbWLi0t7e3tdXZ2zs/OZM2eQE2aI2RYL&#10;7vHYd+/eRQJzBqlEzGHROWzGE/5Y9DmYYblcJpWI+DwWg0bhchhiER/8COTIm0Mqg1YIFYklDA6P&#10;xuKCDeTA7AMuLJVC10fCbxpQZ0AJgD+wieyak0B3TCYD3TWbzUZ2zTLgcqCP5fF4DAYDXBRcGuxB&#10;jr1hQBWS8HlsoYAHconsm8OAOgZKks/nA9/vNfRRryIWiEQixTy+ZwCGnjdYE1atWnXt2rUnPiGY&#10;I4BbDMoHlCQoKNDXIXtfnJkSC0DFQ+7cBMiBXwECgUBLSwuYjlIwDkskTB799u3b69atA7fGyspq&#10;ThoMDzHXxALFoABQ9ADgXwWKoyhTAbWLw+GAfmDuV7NX4d3+de82zxcLrEOS9mpZ6XtFCISCgoJ8&#10;4O6Gh4eFhoWmpt6gUMj6XuFbzhuCOEjs6UFnc1ZbBlsWD5z3uX7QyF7J4NJ+XZu92pa7Nc13XTTd&#10;oWZ80Cnq8JX0J76GwOXxbufmIYHHAL43GDWnghyQyzs6OgYHB/v6+pDwwxCJwJsmIYEJZlwsAERE&#10;ROzdu/fy5cubNm2qq6sDe7BYrJqaGhiNjh8/vnnzZlVVVWtra0XkmWKmxALQ1NNi/VKvX0H+YnzF&#10;IsgOu2+ldO/ePSiCRHSvJBWO++ZpqSt2s9gTF6wRF6wWF3Q+LvBUnP+R2Cv7Yn12KO/8L8gwuL/J&#10;yclvtv8C7jCbSe5qLc9JCSm5daWxxDIjascJpfmhbgsyonZmxprlpYe/wRxSmezYvAqf9GLP7OrD&#10;PsnbnWKMwzOSCqu5glm3v4GRQaFQQOsA1tsceWgG6syfd6h/etaWwYGmLM01gB0GCgqHw5WVlaWk&#10;pMTHx58+fRo5NpuAO9XZ2Zl1MysuLs7Pzw+MEDdu3CgqKno9q7c+g7GRvpo7kf2t124naOffMCm7&#10;HdhYXQBaHHJ47gHuYGlpKej/Dx06pKenl5SUBJw35Njs8Cpigbe397eB7t8Eunxz1eHbIMtFQdrL&#10;g49sDNm4P3SpauhCm9AFnqFfOLufABYwcsJrZ9WqVcDf8/f3n/SjQGbmjrtSXV0NbnF6enp0dLSJ&#10;iQmwDYAB83K9PTB1ZqSTtLS0DA4ODgoK8vT0NDIyMjAwyM9/aLrlO0xCQkJzcxPoHyQS8SCt53T6&#10;uqTmMHBrQBt8K5ycuSMWgCbGYrHA2N3W1gaGhpGREehLZwTC0NAQmUwG4wUS79fEs6vQ/fv3t23b&#10;BnqDt6KmvQSgSoDKUF5e3tPTA4K+rXN3FH5pRvHUsJg7j/xl5zVJXkEFnjtMa80CMIbhcFguj2tm&#10;ZobH48GwNDw8fEHlAoFIwI1i3d3dkXjThs7mrDQLNM7tMshuO2AftH7H3vU79qzbvnvV9r3/3Xn+&#10;b7s01loE7fdIeok1C54G6J5aW1sxGMwTZxY8jdkQCwBr1qzZsX3H3r17wTZwP3x8fOh0+tq1azdt&#10;2gQOqaiozLiRPYNiwcE1/0wNOELFh1CxBsMtm/ROLQLd3F2Lg+DfexLxXZ1N98eHkdhvmta6krpS&#10;z//dK/ufPPdncepP/KifOFfu0x3uk4wNT30CMhwQEADK/M32zk6mJ4Kcj3TUmIz2WXPHteQslWuB&#10;mzQ1TltZqNiqfNZ06/jFQ1+/kRyCizb0Dq0z8DDJavBqJloWdJ2PuXPAJ3mVmf9SHdfbta1IvFmD&#10;yWSCSisUCsfGxmZ8FY8XBZQGaKqgzvx249k/b1djcvlgGwB2vtn6AwDDMCglMBIDR93Q0NDNzS0l&#10;JaWyshKYaEeOHEEizSYVFRXAtRgYHAD3S1lZGdwsYBQWFBSYm5u/tq/DPg64NRf2fXHV9OuhylNi&#10;gh1hKLG4LGqzqv5JW79BPEkkmXPjN8gwMKwP7N9/cdEC60//n9bXH23dvDkuLm5WK9iriAUHDhz4&#10;ZIzzGYX5CZv6Pn/sfUnn5/KsH+5Z7/ppg+7PH17/39+7fvm7g++XAoEAOeG1A8ZTUHqgWl65cgU4&#10;vaClHIN5g3qBoidRoKurGxoaCmwSYGJ1d3cDS9rU1DQrKwuJ+iLMlFgACkfhywHX7ubNmyBvXl5e&#10;oDNRHH230dHRAXU1qt5bfl+2P3bR+rD3RxnDfn5XwEiExJjbzB2xoK+vD3Qs7e3twDNUPKUDPRuo&#10;n8AQBaPSi64d9m5w6dIlYDCADdD5gKLg8XhTVVRwaPXq1cAfe+PmxGwAnC8tLS1gb6cNph5rD/m+&#10;pP03wRKX0ndtjkl1A2bhapNH/s7rBL/O2bizx3TFguHhIWD2mZiagIFEIBRwuZzz58+P4ceGR4Ze&#10;TixYZnRFJaVeK7V+1wXdk6dOHThxJigoyMPD44CB4yH3xI+Om+1yuj5TYgGfzwc9FwaDAR3WC81I&#10;nCWx4MSJE6mpqXv37gUjMTDx161bFxkZyeFwtm/fvnbtWiTSjDJTYgGwbw6u+Wde8JIk1y0ZV3an&#10;++5M8djsZnlWHmZ7XyySh126T8SBOEjsN01LXXFyuFpXvdtQi5Oc4X2f4cjA6LQXHGrP3aFx4D8/&#10;/vijt7f38uXL32CGwcBgeG5jS8YPFckHMNUX6rMO5gRtVz3wNfC4gO3oY77iR5qN1pFv3kgOR8m0&#10;eUeMbIt7ddNq93kl73SN00qpsSjosSrqOxKUk15aj8SbHcCAqviaCdhQWBigsSisYTDKgsbyKlN2&#10;X5SWboxjSKxJcPJZl/D3j5ku0vP67LD+R0q6357Q339aBVjSb8r3GB4eLikpAY6QsbGxYuVUYJnh&#10;cDiQJb6ALxDwjx8/jkSdHcAPB1fU0NBoaKhnsVngvgBvh8liUmnUouYev6h4MMC8zjs1iUDA6+3t&#10;1jv4Hr3ii9rozw0stLcZuSr5pVoVdOim1aww9j1i6zd3eioFwF60t7c/+8M3VdvmM501G9b89+LC&#10;j9XV1Wf1yfwrigXfhN9dnCJfmC/5rEn0wRj3PxzSh5K67+95bv9xq/ZPH1z73z8MfL96g2LBqjVr&#10;gzOLcmvbyDR6YGBgYWGhra0tsGcsLCwoFMprbrYMBgO4T/X19enp6SAboGmAm1taWhoVFRUeHp6W&#10;lhYdHe3q6gq2kRNehJkSC4BxIhQJJVIJmUy+efNmTU1Nfn7+yZMnQc6BrTJLFtEcAdSQmo7yA9FL&#10;V/r/e2/U9134ljH8aODVQDAAvRUu3NwRC8CgADID7O2GhgZQkcC4ALYVh0BvAExxUKSK4K8EUH+A&#10;AePs7Hznzp2LF4O+XmLwudLZhQarjjvtzSiOBMUF3Khvv/1227Zt71LJMJnMurq64ODghIQE7ii2&#10;IzcjeTSxcbBjaGjo71Hv4OwSVCyAxIL+gX46nWZiYgwsdWAUptxIPn/+PBaHHRjsfzmxYJGu5/Fr&#10;parx5TvOaq1avfq0nZ+Dg4Ojo+N2dYtddpEfHDXZZhc5U2IBaH7AJAINErgcyK7pMUtD4+HDhyPC&#10;I/bt2xcTE7N69eqlS5eCbgIULNizfv16JNKMAkpgBsWC7pwfSJgA6Fm9IPonjr+b5VnoaYmAd7e3&#10;WexjJLI/D/7mwuBKpxLLC1LLC9JCPXVJ7Wr3xlWjXZeCIPyXCvru/fv3L1y4EHRkyAmvHYVYcHd8&#10;S0Hw94P1jtzx4LvsSNUDX6ekJGP6MT5mi+5TzLSPLXn9Xg3ImGtM5umwXKObzYv1PI3zug1TStQu&#10;Wak7OhplNR7yz5xVsQC4l+Du4PF40CiAQQ+CfD4fVGDgNQGzA4vFAvsD8HpsfXBpn4CrZ9W1LAOv&#10;B+eUf3rG6gdjv+jbZcWNnaZWtqVlZcDEJBBebIXXmSIgIKC8vLy/v59EIjKYDGCHgTLx9PRct24d&#10;qNV8Pg9Y+UjU2QF0LCEhIaCfNDOHJp0B44DBoFNp1My6zjWO8Wd8kwICA8B+JPbrArQXWwvd+HCN&#10;CNMv5O3Q33+U9Hdfjl5t6r/JIXKPa6xmdP4POm5zUCzYsWOHxjefjB1eTPW/NLhjoeP3H+vr6wMn&#10;EGR1lnrUVxQLfjj00+LTP36jeX/+pfsfRsv+0yR8j0b7UNb23V2frfd3qv3v88O+C9+gWLBgzfbD&#10;/mlfXrDX9oqUSiWgpWhoaJiYmABjICcn5zWLBeCKBgYGVVVVoAcDvUpFRYW5ubmfn19KSkp3dzfo&#10;8VJTU6urq9+4WMDj80RiEV/AHxkZPnjwIHBvSktLwb/JycnA7gcmIxL1nQMMMcAEreouXuX934ah&#10;CiKJePNm1vHjx8EwFBsbC9rgJMgJc4w5JRaAAZrNZjc0NFCpVAwG09bWBsxviUSCw+F6enoGBgZA&#10;jX0jOvIbAfTewI0CJXDu3Lnf/571f/9l/tY07J99KzZI/+w8+o/kwtVJSYHx8fGgWOaC5TwjgJub&#10;nZ0NurihoaF7RMJPqUm50WGFI4VmHYmHS5p/HyqJa0FnFrxNTFcs6OvrJVPIRkZGdAYdbIwTxkGl&#10;Hx4ZwvT3vZxYMO+wodKVdOXIwq2nL65cvfqwsTNI3NjYeP0Z/bWGvvMOG22yCpnB1xAAvb29L/qu&#10;1CyJBcuXL1+xfMXevXtBv/Djjz9+8803RUVFoGO1trYG7isSaUaZWbGgK+1LQqf9jxz/+wyne2RT&#10;J7PTQrFk8g+YvHNtNM2IDxwq2yHs3eZtBL19IJLKxbK7Ypn8koPjp/O/kLy5LgtUAEgsGF5eEvo1&#10;Z/TKj7zQH1neipkF9fV13sZf3SPqaxz5/vWXJ8jYZl0npxrcpkvhpgW9Ftm1Jw4vb6uwrMy6cEFP&#10;eY9n8qyKBTQaDZgUj1sSwLgHrRjY2RQKBRgfr+FdaFAOTU1NcXFxLBYLNE+Qpf9bd/q3G5SZXH5f&#10;X19YWKhYLGxuagR94Bup8wEBAcA/B7kCPZtIJIQeCUrE69evX7p06ZYtW7hczmyLBcD7SkhIAE4F&#10;gUgAPQyRSBgfxzf29C+1iVlpEdbd0w38n5iYGCT26wK0cdPj78VafzEpFnx5ztYpv8smq2mtyZWw&#10;NuK1btoGc38QDTlhbgDGgg0bNhxd+k3Kp7/p2row88P/M9+5ebuO7f/t1//TYePS9n6BWCKRymbW&#10;mnxFscD8G4nKUtnudfd+2Pnj52d+fN/r7nt1wvfYzA8kHQvloWvvH1/vvfJNiQWgu/jzxtOeLaRP&#10;T1stPW8JWgn4y83NvXDhAofD8fX1fW3LfyrIzMyMjo4ODw9vbW0F7cLPz6+wsBCUIdim0+nt7e3A&#10;DAC9yhsXC0Cx8AV8eB1rNjDzpDLZ1fKe5e6ZW31v4ujc5ORk4AMgsd85wF1wcnIaGOwHFm/M9Zjd&#10;u3cvXrx4wYIFwOeRD3bjN33AueogvJM+N/WCOSUWCIVC0MoaGhrAtkLfB54w8JbB4N4JA/YgsX8F&#10;gE4b+MwXL150cHD43e8EPyy7vGPXnnXqm7a3zwv8+U+kX/5Ca/001uLA0ODAa1YwZw/gdOTl51VX&#10;VVSmxP6UfO2uUJAQ6Os34JtZnQc6und4ZoG9mmed3dXJvzaPCHZRlaCtW/aWSwbTFQuAVRoZGQEG&#10;ksioyIiI8NCwUODWBgcHBQYGvIRYAChu7FhwxnKpntfyPce3bdu2bt26o0ePHjp0aOHuMx8fNfnb&#10;Lo3PT1vp+0Yjsd8QsyQWAAte8RoC2AajTmJiIviXx+Pp6urO+NKGCmZKLABd3sE1/2y+9v54s/Y9&#10;ssm9cfW7uGPLVn75g67bDvsw8LfZ6mp2JfIFirlDW2N5mI9FuI8F+Pfuvfs+Jd2+Jd0+dzq885q8&#10;smtuNT55zcvXAChPw3MbeY0LigM/Zw87/MhwvkexVD3wta2tbW1ttbnyh/7eW9QOL35DYsFll3r8&#10;aourpvk9uj6+Vbcu3qc5CIcvXjj4xfbLMbMqFhCJRAaD8cioCSxXYMkB3xgcHRwc7OnpeQ1iASh5&#10;UyP9yECnnBthViZaQ0OD/9qvu8oskMnl11WVGB9b6K620PncF8d2LX0j5iPolhkMulgiBkUhEArA&#10;n0gkrKyq/O6778BOJpMx268hlJaW3rhxAxhAwAcbHQMOCy4nJ3up1bWjnvEtnV2ONta3rfVnW7B4&#10;nPv377tovsep/6Yt8VGxYLdj5LVuWlg7aaWh9xwUC9auXbtm9eqD332psuD9s8u+1dXRuXr16lcH&#10;zh8zsgPVXjc09aBzBFcwk9X+FcWCjr+NVv6bmvIZx+kH8eHNd789ef99L/l79cL3aMz/ivvnyzOX&#10;eJ15U2JBa/+Ikm+qflbjPp8bS89bSiRi8FdfX6empgY8mZycHOCrI1FfC5mZmbW1tZWVlWlpaTgc&#10;DgzKoE8DZdjY2FjWi4sqa89pHRwbGwP2AHLCizCDYgGLxYQ6E4GAx+eBUuolMvcHF3gXtqlHF+3w&#10;TO3u7r5w4QIS+50DDDrj4+PgFoSGhtbU1NDp9LNnz3700UdmZmb89KjR7/4P/DHsL76R3v65zCmx&#10;AFRvUHqKlxEwGExvby/wlhsaGqRSKYVCAb0ZEvXXATCoQFOqr68H7X3jZu2jau7moQluKZHnrc7a&#10;tr5H+uXPvwz/VWz91+jzh0C5Iee8tQC7jSeW1YyNeDWGUgcTQny97xHxP+bfTrhs1TjW4NecZZRf&#10;/qcwSfnwuzmzIPSYZc+/lz7yhzutL+XOxVWxp8+0xALFPKKn8dLNvncE39Y/0oMZQBKC6cIMgZ2K&#10;Py7/jU1fVDBLYgGw/zZv3gz6TUUQ9CPgXzBKkcnkWeopZlAswA52mx59b7Tm8F3csbtDO+X9azZv&#10;Wzb/jNUnJ8zA30fHTP7fdtU7jR3ICXMDMLQDxwDY4uBfBWB7kjc48EM+uarRwYvbbrl/yO7TJ3Ro&#10;WRru3LB22Qol5a+O6S8+fEolPPWbQyqvP4cgY9dzy5WvFW5zvq6X1aLjbNdbfvru2NnBko1nzmzc&#10;YBM2q2IBMOWBYQFMjUm9AOwZHh4G1Rh0EVgstr+/H/z7GjR4UPLnd31S4L6p1Hujz8WFXW21/9yv&#10;u8zYj8nl15TmZIQcFY2YEaoPnt76zzdSiwICAkDnLBSB4hGKROAPoqKy4quvvhIKBVQadbYXOASe&#10;T0JCQtbNrKamJuD/jOHHdHV11+480NaDGUqNK/78N11L/qGiooLEfi2AqquhobFt45LTh3+Y/Fut&#10;rmuRVqcQC/wbR4/5JizatRP0A8g5cwPQF61atWr58uXLli1bvXq1pqamgZGx29Ww7LL6wqoGxytB&#10;y4y8/nzU9AdDT8WQMSO8olgg+E0K+/eVpD8NdPyXEreQr7xO9u2J+/91l79XIXqPxPmPgLjQw/aN&#10;iAVSmcwqPNWnk6F0Je1CXPnS85aK1lFdU62qqgq8dOATgvyDPcgJs09mZmZZWRkwKkCr4fF4TCYT&#10;NF4lJaXUyrZtfreWu2Ws80i3i88HzhVywosws2IBMFG0tbUvalwEZaVjaacSXQwaS3xl51KLCJBn&#10;M3MzJPa7DijSPhhg5TLdDBRiAfHAd2/QZngGc0csGBgYACM4gUAArWxsbKy1tRUM2T09PSAIT4IT&#10;gfJ8fObgOwzosUtLS/X19d3c3M5q+17yLzO/ftO+OM7vVsSWU18rxIL/2fw5ZOXnwOxBznlrqRqQ&#10;X8pn3RgZ6OQNSURMa1XlnzIS7hIJOYlxgcP+8e35iVV1f42Q4FmoWPA2MS2x4FfLLIkFr5+ZEgsA&#10;oNdrqrljorJl8k/p7LEvzlhf66Yp/kxuVGaUITrIHCEjPlD/1HemFxaf3v7+3Xv3z0cWngu+qeyb&#10;ss3IY+lp45DMEiTeawcU5ko1290+qTuP7Qz22X3izELXAI8VK1boeITp5nYb3hnQzev5+KDuGzFN&#10;8BTaZ8o2C1QclK6kX/CJcLFaWxq/3FRj0T4rz9XGV2Z7/giNRhsZGVHIAXw+v7e3l8PhgDoMrBBg&#10;dgAU0WYbUPJWGhuaCi9iyo9GOi8f6G35x17tpQY+TC6fx2MHOOspmkBnc9UM+m/TJyAgAJQJXwBK&#10;iB8UFGRsbOzs7LwRhs1hk0jEw4cPIVFnB3CPIiIienp76upqgSHIYDCgVQsYdMogpvaH9wfm/6Zm&#10;08L09HQk9msB3LLt27dzBKI+PEUqk4rFov3791dkLN6uuneLVdA3KjYbtbSyb+t7W3w/B8WCZcuW&#10;LVnx/cKD7x2yX2PmqmvnexX0EUeOHEmr7mobGD1vZuefUXjc49rcEQukvz8h+62p6DcxnN83jfw/&#10;Quzn3GOr5POP/Djv0t1/Z0j+3S5caOf2RsSCURLNKP6OZwd9tflV9cSqJecsoGflAkFFZcWFCxeA&#10;xwsaTlZWVnBwMHLC7JORkZGfn19bW1tTU8Nms4FXALKhpqZml1y83CV1cHBQNSR7l2fqy1XLGRQL&#10;QMaCQ4L19PQ0NTVVVVU9PT1Bm2oYxC8xCzWMus3lcmxsbJDYvyqIo1Sd/YLMaHHLm+ntn8vcEQsA&#10;YIwGozYGgwEbwJDu7OxUfAJZAgMGCTCgI1F/HYA6k5ubu3nz5qCY3JJ6TEJJreOteLf8sO+XfI2/&#10;D4kFv9j8OfSdEAuA0SaSyjpxWM8MP8ZAvImm+j0q6cfqiu6kyNjYWOBzYrFYJOq7RUvH8L6THgmq&#10;jo8oBeAPFQvecVCx4BFAf0e01SFZaYE/YNMAGwL8+53a5a/OX5qDYgHILQBkMjMhkDAQ9JMw1u/S&#10;VmCRgzwDFIbali1bbt26hZzw2gHZW6lma1Iy+L2O294r6fsu+Tj5hyYlJWm6Bqtntmjd6lTLbH3N&#10;YgHIklQi7mmvC/Wz+WbtivePm32qbHM2ouCYo/9WFa3vjmtsN3RziLhBoM7ukDY8PEyj0cAGMC+A&#10;GQ0qsGItcWAPAbNYEef1MD46WJB1veDm9ebaIo/YzI12keusQ1VdQ8FNgesXAhL79RIQEABcdB6P&#10;m5OTs2LFioULF27dujXwamBrayuZQsKPjx06NLtiAfC+gLt16/YtCwsLMpkEbhOfzwP5Ab5QUXS4&#10;9Qd/iTt9EDQ0JPZrAdyX7du3A18xp76bz+cDk3Tfvn3y9i84DQtCAlY7O+0lYVTvkdWuWM1FsWDx&#10;4sVfb3nfIP5Efk/aBd0zY2SaTCb7/vvvPW4UeyTfqWlsSU9Pn9nK9opiwdBfvmH/YY30tyclv/Hn&#10;/Lax52+kgM/5O9bcm7//pw/Uf/zI+d73571AJUFOeI3cae7RSqs9EpyzxeHa+ZiSRcpmLDaLx+cV&#10;FBacOXMGtBrQjYDCdHZ2Rk6YfXp6ei5dulRTU5OYmOjv7+/r6wv8cAcHhx4CI7ttpHuMssc92TKh&#10;+OV6+5kSCw4fPkyjUcEYBErG3t4eZDgyMlIqlS4xCdIMziTRGVQaxcraCon9K0PR1QOQ8Bxj7ogF&#10;oCqCJqYwO/v7+5uamkBQJBIplAIAOKQY339VgB8OrE0za9v+UUJT3/DNikbXgBC1i+ctHL9qTvvv&#10;OyMWdODlEfWcpKG+FHzeGK7J3cLkp4Kb93u6aRTK0aNHHR0dX+d8rteJUCQmUZiE+MxHlALwh4oF&#10;7zioWPAIipFS4WwLO1tpoT5gY86KBS11xftW/BX86Z/6moVz/5HlVpx8SLEH/AGbzNvbe9WqVUjs&#10;NwEozJVqtjq5Pd/p+5iVjezzz3TyD12+fPlF56tnk+supDcfjir5+KAuiIacMPsM9DTv2rQ4KUKL&#10;QwghdJnPX73y41OWP+i6v79H/YSFZ2Vrt0gsAfmZ7VcAxsbGFAsgAbdT8ZVmLBYLbA6w5zW8ffA4&#10;4CeHZxXv8027VDV6NCBr/lnbA+Zeb/xb/QEBAaCgQBENDQ05OTmtWLFieGSYzqANDPaXlJS4ubtt&#10;3LQRiTo7gHuBx+OBgzEwOMBiMXk8ngCa5gB925JKpeTeSM5LTnzN90shFhQ39x72SLqc206j0/bu&#10;26tYuUDQ8EVF3KZ7ZLW5KRaA/Kxbt+7Lbf9e7/tBclPEKdVjHB5fJBK+9957ny5aqewW097VFRsb&#10;O7O9wSuKBdf+/e+av35C+/1i2W9PiH8TwfxdV8vfqV5fCPevuPvNpp8+3/fzoq0+b0QsOO8de6ka&#10;95cd6idDc48H5XywSyUtLQ20lO7u7iNHjjQ0NFhbWxsaGoLKipzwWiASieDqwFzesWPHpk2bwOhz&#10;8OBBUGN//PHHpRbhwCEHGy93f2dKLCgsLHRzczMwMPj222/nz5//0UcfnThxAqQslUqFQiGNTh0n&#10;jFtZWSKxUeYSc0csAGM3GAJAtZmKQiZQAOrS6/926RunrrN/0ZYD6zduMjC3yi6t9Y24rqmjC4oC&#10;lIO2tlbi8Y/fkZkFMsgwYLFYlS1VzP7o2wnXf2TTQcd78eLFvLy812nNvhFYGXmPKAXgDxUL3nFQ&#10;seCJAE+ReSud4GzNb228KxYru0b+54DeHBQLWutKavIMf+QG/ch0vU+1uEfQujt6Sj68Vz6w3vDY&#10;e8AsU3zb9uWe5MwIoN80DYxb73h9wUVX/fzerW6J1m6+wPVSs3A475+sG5jsnXirZ+S1fnnOy8sr&#10;MTExLkJnpFHrRsBGXy/9Eza+GcXVeDIN5Pa1dfTAwcBisb29vWDsBKPOyMgIsIbf4FuOoJJ8pe5k&#10;XTaskVyj5H1jm33Upyct8mrbkMNviICAABwOO4YfHRgYaGltKSsrAx5RVFSUn58f8CrB8Px6JPyO&#10;jo6rV6+Cqw8NDVKpFAJhvL29LSsrKzo6GvQ8SKTXhUIs6MeNpZY15tR3tfQP792758aVta0pH3Nr&#10;v6hO3CQeu9CUuzfQ8cAbbPhP5P79++Hh4QuWfPK18t9UA/dpW6tG3shisVlMJkNJScnRL9QjNGrG&#10;h6RXFAssPvqz/3//UfG3T+h/XCH97Xnxb6MZv2vt/Bsp/gOO5dfi04tlm5d7vn6xAE+mbnGKOXXt&#10;zg8GPkf8MvZ7Ji8+a1FSUuLp6Tk4NKCurh4SEjI0NPT6fRXQfwIfKSMjIykpKTMzMz09XWE9g1vv&#10;dKN0kMR46Q52psQCBaBpKKivrwfdL1/A/17T3S0xFziBuFGshYUFEg9lLjF3xAKQk87n0draKnnB&#10;z5O91XQOjn521nafS8yC1VsrKiqcnZ0TEhIYDAZyWC53tLZUWrn0HRALcDR5AUaQhsWY1LpmpXkD&#10;m+TatWvAGKDRIBsSifTugooFswgYKSeZU5UJFQueCPNOLjU+ChjaY5et5Cwmnc1dp2G/4Ky14u+D&#10;I0bpZbO4+t30aa0rqb6pfJ9ieY+gdW/01N2RvfKBDfLeJbKurwyO/R1UNkdHx88+++zNVjm+UOSR&#10;mPPHrao7vFM/PmPjH524Z8+egcFBEo0pehNDqZeXF3BBlY/vzkly62otY7GYIIdv5AkAsCQwGExf&#10;Xx+TyZxBO/jlAHbzn7erzT936bMz1h+ftPjvIcM/b1OdC2IBMDjs7e1NTU3BRnV1NSguKpUqFAql&#10;Uulru2vgWqB7qa2tDQ0N1dLSvHz5cm5u7sDAAMgGEuM1Au7U9u3bh3CjFc2dVe29nf2DoEGRxzHB&#10;TgeyfN9P9lh6Wferpup0Jp2AnDCXAPfu1KlTn3390fervtLQVtfUMwhJSBkeHW1o7bD18L2ekDjj&#10;5vUrigX6n/zJ/OM/Bf/nn/V/+4z5h5WSP5wT//Yq57cV+N8Ptv2NVPwvhu7XLq9fLPBNurXLM3mV&#10;ZdA+j6RtDtcWql1eoWoDmgNoHe7u7ocPH0bivSFAH/v9998vWLDg448/Xr9+PaixYDA66xXfPjyO&#10;xHhxZlYsmERZWZlAhNYiqesa6BsZxY/jh0eGzC3MkcMoc4m5IxYolhYafjpDQ0M9PT2/KrFgq57T&#10;Un3vj05ZNvUOIrseBvSTDg4O74BYQOfJB6lilkhIpVMDAwOrqqp+Va+c/KrFAtDyL1y4AIwYBWCs&#10;3bhxo7q6OovFQmK8AsDQbGtru3Tp0smTJ69du0YkEsHYiRx70zwuFtgf+NuChd8tWrTo2wU7vYqr&#10;Kc+++2y8s65uzMALPdzjVCVf2vwVuMRiXf98rlTOY4xTOc+zuYeitEwyn/HN6JkVC4Abdxf2QwjB&#10;fjI2VAcUz0YUgNs3RxSfnvY6nZOrnvYHMgmYC5VNLJFaBSdlljcSKFSxRALsM+TAmwAUyNmzZ4OD&#10;g+dCyWCxWB5vrvSwN4pqFp21WDzxp+N1TfSmP5ybl5eXmpoKDC8+n/9GBJ05CGjUYGxCxqoJ4E5J&#10;lp1w2ddenUkjgDhI7DkGyBi4lSkpKaATiIiIAIZjVlaWhoaGiYlJbW3tbGT7VcSCpqYmMGo/m9DQ&#10;0DfiEiw4Zvj1OZsNhp6nHa629T9YT6u8vBzkCgm8IcAo+eMEYFux57BDeMvAmCLCSzBLYkFdXR1o&#10;PioqKrq6upqammBoAKXn6+uLHJ4xJAz8SK7zgW+AabVo0TbN8DEhJWzvrpzpiieMRDXlhKcsmiam&#10;dJjvXqKR9WT7iEsn0LgiuUx6w83E684Asvd5kLsKdiz/EM7sooUfn0zGDII0XiciJp7IfFSDmzti&#10;gUgk6u/vB/l5BorXDH9VbDdw6Rl++TaOgvIGmZZYAKwWMBRNDmw0Gs3Dw+PmzZvAw1dEeGmAgZue&#10;nr5z+7bzP3yj+d3nR1YsUVNTY7FYc8SYe1wsuGK2u2YYmljLH+/0uLD07OUypuLATEHLPP3DxRaq&#10;UCaVYvt7uGJ5c5JFUOkIcvRpvGax4O0BVKSngcSYG8zBLKE8juI2KUB2ocxJkJs0wdSdiu25DMjk&#10;PRhFhhUgx2aaVxEL5jJ4Cj27sonKZL8tEpridiOBF2eWxILXA58+aK5zziehXrE+PneoepgxY2JB&#10;X1G8f6D13q1BTzSAquKto6teeMVcclfBRacAxTazO1fn8Jbgoic/Lp4l8BmGdjf7kMAEwANHtlBQ&#10;UFBmlOmKBVQqVfHQGAQZDLq3tzefz8/Ozl6/fr0izstBoVA0NTW1v/2k6chy0q6Pry/4095li4KC&#10;ghQXeuM8QywASEUFRptMMWw5l56x9a8QV+qg/T0BitCZajkzxdgnTwiG8DG/XSvBri3Hj+/cHUSQ&#10;s7OtDP2qEzdA0VQb4dQQpKXKC1bndSNTNnAp2n/+4+//+Ke/6N4S1iVEJVbCX4zrzfrINAc+3qQG&#10;pfBXVefLWiaZlVFnlSKG4P3y6iiL+IJuxTbgVysWoKCgoKA8jXdVLPi18VaLBZhbzjr2KSLJVGEH&#10;Egtcw5y++etfP15gi4F3dd/xXPTXv/7zPx9k9EDB8fa0zZ8D8+dvhw3CQhViQdeN9/75d7fCh94w&#10;yoy6nNOKT9L84Fqd4rMs3HynI7DdtNrefg9kX/35L4YFssqoiJTGkTjzZZlt0GvkrN7CLScdsXJO&#10;1qWz7/31r99tO90xxYCaKhYAesuCHTxuyeWyjhyPhfP++tf/fuWS2Qavr8PKNNkCX2tzKiXH9XQE&#10;lIaA4X41AEflYRuyg/ytN0MZOd1DKDgJRdtdAJ0FqFGGgn/VyeHDiehcKbm+FtqhAZrreI71X/70&#10;+z/86S+q8TgkOgwqFqCgoMwS0xULFFOGZDKZRCJhsVi+vr61tbWNjY0GBgYuLi6KaC9Bb2/vjh07&#10;nD/8Pd3HnOpp1rR5wfFv5m/cuFExheGN82yxQC4fcjm3p6mr4cK2jTe7mWAss99zor7t1obfn2kE&#10;PTz4bXJmoq77LaG4IcldOzBPLhf35Lh+tslzXM7OND2w7ULiuFzeGbH3qFvp1ClsI9XXT67Zb5WU&#10;3E2AFmqenFlQExsWVw4Pmj3p/9LPkotI4SqHLYqh0Qckst8kkz2Us3b+wVqQEU69hdLJ1ikfLEPF&#10;AhQUFBSUR0DFgneDt1osaIk2dEhrfXj1WkrY3gUXXQuBOVPkuelySruUeEf9rHoLns9nVdvqOhGG&#10;i05u2Z/bS5VJpYMdVZFqyqEVVZe1bXKwDxcCu9/dSKePKSeWOBp75/Gl8vYs771mweAIZ2ionc2e&#10;mFkgKw8LSawf7k27bOCbKZbKG7N8PW40EhpjtO0COUJpT0G4ZWCuIknAI2IBvi3F0j1aQi85f0K7&#10;m8QVMcccDE2KqKKq6w677RNABFZvb6vwtuOREIVY4OTni6XyRuoSjlxwJMglTfGXFi5Xr6HKGXUh&#10;806n8DnDDucO+FRS5HKc23ffxXeT0vR27dFIIcjl7SFblb0rwS9EZxagoKDMEk0tHbhRaFpXQ1Mb&#10;mYJ4ktMVC4hEolQqlUjEQpEQeJ4dnR01NTUlpSW5ubmvIhaA3m3jxo2G899r2Di/d+0nCR/9bs93&#10;Xy1duvTtEAvG0y/s1OwuCfvdews3bYdYvmpFbstwXbTV/k3bHTJAV46IBUkeVrEN8KsElIrdO/1h&#10;sUA7UjEJ4ElvELDxXQXROmd1vAjsp4sFpLZjJxyQwQFJRHDHeqVTLpZwU0/dB9IrJkHFAhQUFBSU&#10;R0DFgneDt1os6Em/fDm84uGVLR68hkBp8PeMrBGVWP/j08Vbtm/ftnXzykPqw1k2S89en3ggwkhU&#10;W/vt+s0RhYPSh187wd84/+F/IfNs88ZFn2/VxTMEBX6GXnkPnOpHxAIOvkXdxo0vkgQ7qtQMMjHX&#10;zn32/apt27dvXL14tUEEcs5jYkF3jruxe4ak2OSc423YOhSU+Nr7dwvjnU2i6iffIb3zmFiQ6Z9Q&#10;BHbQm5KO+ZdDUYgFGzYGkLDlq5Yt3wCblD98/JvLef1peuoxw9Bx+WCYgXUOBxULUFBQZo2Orj57&#10;Zz8qjV5SWu3ojKxQM12xAD+OF4lEQqGAx+cBz5PFZkGfyCISRkaGnygW4PHje/cf3Lxt5669B1pa&#10;W5G9j9HZ2bl27dp1q1Zpzf+35Ud/PvrVx0sWL160aNHcFwtEXFqyzpenY1rlndEfbnIZ4k+MdEIW&#10;GTqO9Vz7lUslIhYkepuHlfeDAYnfHPfPrT7PEgvELDobGvLFvEbdcyp9JMGkWFAbHxKa14Ekopsp&#10;J7UdXa2SwRLJ5RJWpu4mOBEuPd/bxF7zh9O3H37Z73GxgFIR/A+ddCTwMBIOmfK8JRXFnA6j9R9u&#10;vOjBEryBxavEAmZrisv8Lxd8Adhq3MHjpFt4Z1EVLzy+BdD6K3UueyIBufymx5EnLkvRnB4Vkwvu&#10;+Ezisu8Dw5hKJCCXS8Wk4DObNwbAr7e8Rsjd5VUN/dwplh2L3FfXirxE8xSEw/X18Gyb2QXcnZ0L&#10;VycxHkz3kfDqz/3hd075b2T9fCGhL3LXh5+Dmr5ZK4b87G9HirgjFLgVdCZ9u/g8Mut2ZpCwSMUX&#10;/v0pyMZnm8z73pxX0hCtdsg4GgnMAFi3lZYP2gNErelXdtNd6OxJWO7568efzf9i/tdHjUMJ3Kfe&#10;MIlgzP/sisWblUowM7BO8EvzmFgg4zEpNcEXoTsN2Os++CqfMpCKKXSmdGaW3uTmXzVaBgp24TK7&#10;xFrxbCxFwKOOM2b4ww3lDt/+fd5noCA//MeZCjrvWc2X3W+m4//sHvAZTEMs4A/XFZzZvRS6rcsP&#10;JLdPdz2A1wBlsOCijkXvOGIHSbg0rugxsaDGabNmNFk0UYR17mvOhxGF0DdfBLzxeDVl7/yY0yet&#10;hilTRggJ3nfrx9cUQ6iA6a2hHd5HLgozc8+C6rxEIOBJJI+IBXIBJUTTInk02e5iPF0u7081NQot&#10;ET2iQDwsFvBpOAfV1UmN45Iii33qoSCHMgnnppf9NYww2cc8tAx6wCPh87nSEvsj3mMiqZRHsnFz&#10;e5ZYMFa95ZBNK2wHwrBmWywQceltDVUVFRXVTR0MHnRdJq7zTkk52AOoqe2hC8WgEfPp+JqKUsXO&#10;boKINNDZMw6vci/lDTRWYkgCxkgbclZZzTAd3Bs5oa2wpAzaU1PfTOMJhmrvlJaBUHll0wBXAt1K&#10;bF8bGRiRIkF7bbHieq2DZKmY0VRW0U9HLDoZob1rFFocTCoVMcf6KyrheHVdTImcPY4pgVME9M/A&#10;eCcYqPPf9hE02ipZ3qC3J32z6MWG0ZaMqOhb7UhgEpmUwQBFKJUzRizOT9zKZ9N2/asF2k0cyAjp&#10;rwg/b/dAqHqDuB3604efzAeFs+a0JY5+x3qd50OvwSgod9hzLmBcJJFL+QUBOkdD5oQY3Zth9Z8P&#10;P4K6vi+++G6hfgWRBte+CXCVuzYo33rmN8p55AFzWwsyF26Vgooz//ogoxvyfViDlYet/KCdT0ZQ&#10;csXBv+vJwwoh3eq0TQIbZEXCTLY+eiruCV7Am6KqptHA2J7OYKZn3LqoZcpisacrFoyNjfIFfB6P&#10;y+awWSwWg8mg0agUKnl8HO/q6orEm4JUKq2orNqxex/oKJBdT6Kzs3PVqlXLly9ftmzZkiVLFi1a&#10;9N13333zzTdzVixwUf7igq65jY2Npa2ls0sGXLsImZdV1M8Zg53+YeWMgbRDp8Cm6aEzqpU4RCwY&#10;bUg6dUjVxuaSq43m15u8nyUWMG7qHtEH51tr73IOr+WI5T2FrufO6qV3i8ld2edOwIkYKf9FE/j5&#10;7IYI8637dG1sHH1tjxyFE5HwWVc0Vqy8XIakNsELiQX0m3pmafBLgU9nNFV3i98b+25cfugpNfMo&#10;sqK5j9WWjaBiwXQJPP2PL495Tg5/hI6cc+u/fSNiQWVdC54+adhx++urqjuf3Ve+PrFAY8/8zzRu&#10;TdQnfnXgpbWrPnszYgG78tBv12YNQ3kZb60kPvvn99/6xOjJjfpVERH9T1+wa4BMQ2ZnVecML+s6&#10;fYZ8D+8/pe77qJn88sy8WOBpcbh5lCcXMqMtlFVTnrrsGfAQNjhkI4E3xyNigVQqDrI/Y+6dg9zh&#10;gfxWomLrpWDi9D2C+MBwfHWoCRf2Wg+yRBI+BzM4OOkzziQl1rv8Z/ijv+UO32qnQOvn9V1Zfcar&#10;6FnNd5bFgqE7JjsOWlX3w0vQM0eqBh584P3NI+bU3QxROgxZTgCn0JhB2mNigXw4wkxVX9vMxsYu&#10;4XaHQI6NtlTV1TSzsbbxu54RAa1ZIOhK99i0SyuuqE8h9JIbIr7b6DkhikgxOe5b3CvIgwWmZzTA&#10;VUwNnQvw1NZbTirn9bN6J8QCuZxU4rVqxUHvSqjec6j1jmoXLS2sbWy8inoeyCvkroJDh3Yqcmth&#10;axZ+vYYFuYSUK2Zn9XRNLc0tDQNviCTSsY5M3eOaII6xgWs5Cx9peVxL1/ySlcNeTfNniQVyZlW0&#10;9emDenDy6fgniQXkBq+Tx7VTmh76zN5LiwVikYgPfeZWxiUPtw5DaTJxnTWDyADIIgw0NXczJVI+&#10;Hd+CeeBRiXm0luYOulDKJgy39JNA5WOMtNUPwWdxCY11jVSuhNBeOEie9JQgsQAL1TvReHc9Zpwp&#10;myIW9PR0C4A7DSMVM9obqmpqupjwjZwUC0gjrR3dWIFCfOTRKVxILKgbmLlvDTKLjv57dyHovUGD&#10;6qinvviXf58sFoh5VwK9uvAPzPzpUBd2yMgnny8ZvKphlNs7k8L/SxNksqGob/JXlD9ZLJDLQ22U&#10;I4oHOONVNub+I7wHD13eIL0ZVjt8kL4dWxx09PDFSvih7gvAp7gbGCb3Q8r+aLrBp18tvpzZCwY2&#10;THm47ZVnjOPPEgvEXKqD3oWsLhqpLUffNmZOfV6yf2DY1NKppraxsalV9aJhW3vXdMUCHA7L5XE5&#10;HDaTxWQw6DQ6lUIhk8jEsbFRd3d3JN7DyGQyOuM5A1JHR8eyZcuWLlvy5d5/fHHkj19unPf1wq+/&#10;+uqrOSsWsOlEBRQ6SzqhN8ukfBq8k0rjSqRCxTaRAeqilM/iQF2bVMyiUYhEEqMp6T/a6RK5VMBm&#10;8RQWlITHYgumWD5ChuJ0EokPD/0SEZdKJLIEUxJhMEgsuPJJBPC1KBw+B0lExPWxNcvEUKCjU3i6&#10;WMC5bW8eVHtj5zyANvi1xEK3//zjz3/5x3sasRgwiiXpHwMHNihb4Jhy8kB5uI/1gQ8/+PbbNZ9/&#10;/Oc//f3fe4yuckSlx6Fz5zlBohAt4YKy8xXzhfOOl8pFJcHGX86bt2jjgXq8XCLGhLvb2G5aM2/e&#10;QsuoKvj3srMtd8Gn7smicdqz3X6YN+/zhUvyn7uo8Gj64aVnGshTDdBJsYAYeRr6KTu1Pemgw6f0&#10;qB9YOW/eB4eNo+hC+XjnnfCAS3vnva9skcas84MvvTK4FwwIICeGV0vjtkJ7DBQSCIdcexpkaN68&#10;HScjiPJ2A2hzHlwmM8DTxIK+4qBVC+bN+/Rbp9RW8PMmxAJ+gbfO/Hnzlu44+UqGO0yM7TobFSWb&#10;UiSY5n3OzVZjQiyoU4N/pnEeXLsag+DQcv9WqH8k5DrAwZ0pY/Se4qT4m/B0oeGSdQ5ZYNwuueIU&#10;WhCyat6GiFbcaHvURjhq4tOFDnJ3eecAtmsI+T3csbba9sGuAXjo4dEaaytLS8vbh4ig6XAo+GEs&#10;pq60ohs7NqgQCxgjZRVVY3R6X02Pon8RE7sHCGAMo2KaMYM9LaWlpY2dwy895QXcHZerTs4b/nED&#10;XiFUQMaoWTg2eG1UiAUDcZrwj9tdAOe9zhtuOkjbcYe3t8RiXvk+TSJtUfvt3/zLp35lqvgIfBn3&#10;akVw2GgdFPzyS6PTJ7777V/+AdeTdqsvL8EeNc52E3T0A6UIOImxcE0VZx3lD+bNO6Kb+AKDk4wa&#10;dX7v7on1U2F6rD7+EKR8NhDkQ1h77Up4R84J6FKnFfLwSMIFKAR1BQBGitYqKLRGC06CmW6k7RXl&#10;uGjeAYHgRYyJGpetzqX14eqTOcl3hFvtPGNQ1/DZVvD2btCfQF3BGejW7NDyoPHkuKZb4SEOu0F4&#10;i2ofsegcFO1QMZQAJBakdChq7N5i6L5BYkFBjtPREGRC3HiWlXV8w/RziYgFcmFlsKbGDVJ7jjvU&#10;s329JA9SILDhuqoaSts++GD3siV//+Pf/vX9hv31eFLIPujy87bYw8uykyMPHbrkqLNg3tncsdpw&#10;d/PDCz6ft2L/ne4iHSjSjuRR+L61x8LnLHEpxioaYBimQAnao1ILHQYM6YDuFsRY4z4k77dbCHqW&#10;ead97iAHJ3hELJBgQs8ru+AfmhAxHnzIFalrZXaqMaCDJISfPGqqe/rjedradgcqYKeC0Zax6pQP&#10;nj5keByqjvu1rpL48nyHTX/+2//773//m9jxrESa5ZTYi1Det6jaExEP5TEkt06tOdmKRz6kWma3&#10;0EXRAvkMHxe3GmJXuI6KxsFt8z763D67yHM9KPLv7ZLqQMXtuh0bnuAJ1ZIDFnxREdx2ziI5kZfB&#10;NRYavGiNiYs//+cf/vavYy43BZzOcDvDUz98//3355W9Jmab1/lv009DtqfNhFhACtv5V9c8PLAY&#10;yIP5Sougi573LoZ/DCfHSf2TefNWbNqw77h/D2Pcxc2ayIarW3vsFyeiHx3Ln8JzxAJGm9p3O6P7&#10;H6nFgsoQ3Q/fnzfv251p7cAJBK3YLzwnELp/p7wZ46mTVgHIitUCq8gQaEBfucO8F/aMr9scBIeX&#10;rNfvgPy4oXAzzfNbVk+tbKe8C6FTp4uUSyfBpg8waMCgLOXR6Yo+XCricnkiUHRiIQcYQJAJxOaD&#10;CioWceEgkckV8JhMaHKnVEgnkRjA5oJTFAvYJNYDfUYq4pGhoJTHgO0mMl0okSoSAfaVkMdDVC0x&#10;n0SiTdhkMgGbAWeLwhE8KF6pWAjZYjBU9qRPCRJhkcEuEhQZzoOESwfmGzibIZKCo0xwFCRO5wBD&#10;UQY8ZC4fOlcq4jO4cCLAeqQp2p4IsQOJTDEwF1nwrwPA5iJIWSqBbM6JvQiv/BqClIIdwrGgWjlV&#10;LJDJhLiujgHWo2IBOMAZ7S7vwvf29HBga/WBWCDn9jXVUbnAzX+iWCDnjnb0jtHBD3maWNDb1UPu&#10;b6nrGgdVFhELePjG6hY6cm8RZlgskNRe+PsnMfWTAyOo9mAYZaRoq7uHXPoODKPmRTXXbb4FrWCr&#10;L/zxjWJfHXgY5ZKdg8NBvUXEAgHTVw9qPesOXBrgyDsCdv3t//3tvf/8N7CBnmzoB+lDcmaG8Wao&#10;ea1U7YFWQGdnWxlfLU/YBu3SV5igQgbO0MamKujoHo9yUDA8Vt5Vu6sOG0DP9oVWAGhZsq7cuPAE&#10;j63zFlpEVkgmrYIq6Nzh66fh0KlyYM80JS356mNopFDYbK/AE8UCqaRfAx7b1+mnKiRmamv2RovI&#10;Uv+j7jd7gAnXcTshqTBJF4qy1LMadNrcO+6XgrIDVszbcr2XMFQfAjqc9z/4IBU2twouP2FAz1TM&#10;l3wFpooFMhkvw97Cp2Ic13w7PNh+97yPVKCCdSgaqreY6O3HMozhn9Nr/SkoOmDkVIHGXRqoqZ8B&#10;zChOtoWmS8F1a8NrTJG8KNTsSn63kNNxYQWU1x1mWXDvOBBurau89oeVW91iFWLBeNOhLYsvJmGp&#10;tdFffQ4Mp+VeBV0gK/iy8AWmafGeKgnVoEKJy0Ijs3qzzkMprQ6HbBxQT3S8oi4vmrf/Nk/YlHZ5&#10;8bx5CxavLobNn2hjqKv+evFlYFlgE1Whk+YdK4GOvCp8vsDQxB7TPzQ0NKKpY8JkQS7AdMWC4eEh&#10;FhueUECnUakUMgX0n4RxAh6LG3maWDAd2tralixZ8tX+f5gnndO5cXCt5Sdf/PDB/Pnz56xY8HKw&#10;iP13bt+8efOGp9HFwPIX0xenD2O4IS01UN/KnaQwNabwdLGAnWm6f+PJmDFo7Zzth93LQL81ObMA&#10;Uxqi7Xod9Ab1cR5WcQ2kvpsHD2uNwAPqaKruqesjcnav4a5VEdDzRoz9D5sKRsajDn94wrsGjDbc&#10;wQwtI0cCWzTSkGDtliQRd2tu2p3aR+ISui8YWNBEkupYx222sSApZmdn81iupop2J1HAHC+0Mfal&#10;TxVPHqfK9TuVhIdVKEQsaMry0vYDvquwxM/WMmuASSINjo3Jxbxwp8s5g+SxtuS9RwwVY113WRlU&#10;HCM5Xy1yHpGzUnW37bgQD3zBloD1Z65UiekNF1Ysi6iDvog7VJrjZnbGLBccJARu2xbchlirrwJw&#10;Rw9t++7gBKtX/wCJBZyqC4fON4+xRGziZRPjgnGuQiygdSVrWXjQuBJM2TUrX/DrXokYu92NVVkr&#10;dxj0gGpIqTBTu1ST6QKJBdwR53N73EtBqYw4fbUoqZffW1kJFRGuYOkK5yF2v9kW7Wwu6ETH2gWC&#10;zvyYyBvwRzwGC74xSwG+SoHL0S/UsqGbQq3SOHyoDLIYmmyVTQcYD1kzk5C7y4dInJ6OLhIwJMTc&#10;vuY2AoPVMwiJBQJQWUUiYLFhOntpUimbPFTb3A+bG9DMAiyF1N3eA50l53SXdyrMBPF4Rx8edGeU&#10;5uKqITIbdMHjmK7+lx1gILEgLEZc73nxchxDJB+pife+ltcXsEUhFrQWF0MNuMX9lMENBj5r5we6&#10;ncDMa2/v445c2quXCa5JIHTyZqCSTCLBZZ5bv9/4aiTkgrI6tTYvvd4Mfnev3eqdpT0dhqu+tcqF&#10;tB5cfv7Yg5kFzXr/MOoWjXrtWauZDrVlXKaerms6S4Kz2/CdZ1Y7aGAe1meKuh7qE54DvdlcSem4&#10;sumtTrxcxExw1tRLHwFlfu3EYc9GRkWw4fJt3iAfmFSdb3WzhdTawx9eKAOW+cBAi0xUFmaz1QWq&#10;uvTm2CUbrfoFjES1xTvsSl/sDokYsWqbIsGvGcr44nuQCPhViQcXW0EeUFPTEKtbb7VmLqiio6Mt&#10;YjHcFWSCOlPqD7qC/pG6OCXlSwS5uD7G6stF5yopcnrt1f8opwogsWD5Ps1kqCCafI+reI4L4ZkF&#10;o6XrPztQBCo0v8ti7eqiF/k2tpPGGr9rqemJsRdPmZQP3tZU0eog8JkE0LP50PiDxjuXxddDySGP&#10;EyXMFPNz60OawB5ymeeec354ESlwyx+0wpvB76Pjis8c1+phC3oL/VcuOgwqIKv9xndqMVC5NjRA&#10;1ZFQtX27EwZqgOeW7AwB96M79uQGqwIRq0tr8QLHQsimwOZnB3np6yaDgqPHqZxyrnvoicojYoH4&#10;ltZjD8DHfDbbIHPV7pgcDQVZxbtseu9yRg8YLKrCrKyul8nBLY5xdLs1wKZS+7FYYD/GezqmduCn&#10;zCx4ViKd+QHansng4lURzpYpT5UYmzJ8d32/xyOvEEcXylsDDp24jBPImUPZNtZgyBg2270pqWmM&#10;zyo7tmhdaO24gNSjZunJkcvaMz23qPqT5NxCV5X/LtIGTYdyx365ca6Q3Wu0e1U45Bhg7JduLBgR&#10;Ts4sELCbz+0/VD3GkrNxl06pXgP2rWjc/8jWkBf3xcodvv18xS6ol1d1yW8bFfFadTZuudEOVbc4&#10;d8Nr1QPk7jQdE0/gLtH77uw5YjokZIUY6/i3EOViWrzBSbdpz+F9jlgwVPjtQU9YinrAWHPCEU1n&#10;gVjCxdWfOWXayBVWBhut0EqgyelpOnu+2GzTw5ITs7QPuQGroFn9dx+YhVSCfq35uq1pSL5MKu1u&#10;bQU9X2e6g2t8vUQ+oLVn860eilzMSZuobPGqpx+pbCizysuLBRLBWH8P6Ap6MMM0eKL1VLEAHCYP&#10;tbePS/h0fG1NDYgGIlLEipGd01V2p7kPr5BGGCNtVR1YYGriulva+sZBD0ZoK6yqawIndPaMCWCx&#10;oGsYHB/pbu1iwL3MpFjQ0VDR1Nzc0tIxSufAYkEvXywYaW/EM4SIWEDtrwItCDrpAexxTFlVPZwl&#10;zIxMd2P2JJ9as88iJqEDD/LXrPd3o245PVZ5+UmfCq58yGPRe0csE0H3UxJ68WoeRibPdz57DXro&#10;zyVZ+fiT2YhYIOLze3ugnq082iEot2vKzALadVXXXJm0JvbyDnvQ48kZ7TeWbTTv5bPS9HZsOxc/&#10;DgyMwI1nfKvgliwqD9b9x+8PQsMosLGYafs/PXBzmCpnj8Kdkqw9y3n1KR+oK2F1aW9eGgNNM+m1&#10;W7WjpLVk77/OVYGzMJhWMSfa2DyymyxnMgdokyLIS+Kn8a1zaMrNm9lVLYNCKSwWCDDm3853h591&#10;VUYYOMdXwZ80ocWeX/n+F0bdsALWkum8cakhJFTgq3Z+cyiPzr1tt+877dvQ/aJUaB4/WT3ClUrq&#10;bdVssN3xBxdZYcA9bm4eYvXordGElgAZHW0FBuGrMVUsAANNXbSxXtLISH3MzmPm8HyhIcfvzGrY&#10;o3ankd4+QGV/TBszwUVLNx2MoZTok0c8G7nMlvgvDoZSKJ0X9fyHaG1WVrZENstPd1NZV4vJkm/8&#10;KiHztTDEwDOtXibtU9u7u2gQ3BF4ZkF9T6SNRUTxgFxED9EyuT7CktPp/XSF9ToeuO2Dxdtc4YVZ&#10;xXeu6K9a4wBZbMO5i97bU8lkJKkv3q6wlIgFmhcN+ygC6vBtG8sgTl/ouQM+Y2K5qLV1jFp39CPY&#10;3BocnBGXNTj0emUV9G2/gKvhnV1QdgDTFQv6B/rpDDqVRiVTQFMnEojj+PGx0bHRoeHBVxELOjo6&#10;lixZMv/k76yyVC/f1t/sMv+zle99++2375xYMFCUmw2oaOmfEE9nHsZwY/at3CdOdnqmWDDlhQjj&#10;DHDypFhQeeXUd6u3KCkp7Vi3eK1NJqkv38M/QZF/RCzoSX/vk6W7QAwlpdXfvR9Z0x91eGMCPIWX&#10;nqr26aL1+5WU9mxbv1bDUyLu8b/kTQSjh4DkY+/fI5LEXjaOUiz6CCg0+e9Xq/cpKe3bs3PNSQMi&#10;6+lGD6A3cudm34etd0QsSL98bOmG7SAz21YvXOdcDq4V62CgpLR/zXcHrvWMj7Xd9AjNQM4glYED&#10;SkpbPv+NRhskFqiCXwMxGGpgk8NtCPzvZn9k0iG588SeTVCiSkrrv/6b9o1HLK6X4ckzC8otT1pm&#10;wTdPWBHs4t/KVIgFo/Eq85duOKCktHvLmrU6gfAZLw8kFozzCyyXu+T3FFltMrqBHyuAxYKRshXL&#10;V++Af+aaz38DOcaUSiMotPWLP6g3iTldOVePbVcy9klgC4Bx/7hYoOeqkK2rXP/fJ8v2KNLZfbgF&#10;ntH3OJBYQJeycF2VGDqHNNTcTxHyEbFALuYOdXe0tDTVVDSNQ2IBFoNXSEPC4fqyyobmceTlhSeI&#10;Bd11fRyofso45JGWgRfxhKegEAukEuZla932seEo7e1prcz+QEQsILXEXoB+3NpDR0NJ/PE8f5PD&#10;u5V8iskg2z25oUe3Kxm4RdFmUiuA4FGGixPM9u/VbC9J/ON/Fyla3Jqln8fHR723/LKi+UI8Ihbg&#10;SldvcVRMhpFKev0veRH5OP/TKq1wceZd989pfrHKLJNJ2wsCj2zbm1KL1TuxY8t+UCuVNn7375Mx&#10;/YoaC0XCZ+07GEEV0urjnI7sVLKLrZCLeEF2NjcHFJMjiP4bNxaRGIlqByJ64R3Tht2dvfyjhRug&#10;n775s9/8+3LBsJw3muFhcGiPUmCtSC5mtWf6Hd2hZBqQxhfLH+oKnMpH6jL8E6GZBFNn/G6EZvxi&#10;3VbqFSD3i+NmfKwNXwa/hiCsdVitldRPLXXdb1byhC716ThprPGPTsvOzm3pJ0nhnm0v0rPpE1j9&#10;PurqXXCtRXLCGNJVs5t44gPuzoVWBilwy+IsuDui4yr9/eN5Ejm7v1THH36sTa09ouQP9X60elOo&#10;KLZ//bcLNVADtESmB+EST19IYHQm/XGRE9K9coiW53dv3AP6V6WNi+YdfGh6yGNiQaOzpkkq9Bzh&#10;AU/w86/s3VQK94+0vjsnLgWL+SwvR+NuIlcuoKa4g3wdWLd4X2jD8LPFgslECjxOLFq3Dfoxa79b&#10;Z5cPR3oytIGq654XdC8n8UVcP+uzxX2Mzphz/lkYiXzYX9O4jw28Hnagv/MwVSjn4V2t/PshsSDc&#10;vxAazkglvpv94adXo6lHTsbQetP//enk4DUvsoY6RSxo9bLzIEPdjASTYjHfoZGDKThnGv8SU4En&#10;X0OQ4G8b6tqMVvitPKyY4yPvyYda4MANc6tI2DdAXkOQYgv9ltnlC8ZbzGyDp9+FPUcsINXsW2rx&#10;iPLQHm/hAPn5AFaqnlrMiLAy2NW/Beod8FlmSD0ZjtKErIJm3f+n1gKGb9B199zRd7oil0lrkz2P&#10;A9tg8xaLqyUS+YC3scUwaCfPrGwos8orzyyQCWijte04cJ8fEgskQmxXay8NEgsemlkA6iyhp7Kh&#10;p6MbI4CfIcFiAQ6YmiQSA/YT5Y/PLOgaJg221zaOIK7902cW9IJunEvFd/RjEbGAPVJfP/DI0DrD&#10;MwtgOMS+ghjDo6cs+mmTYsHxFNg26fPf4FkENUpMsX9Iaqv0KWKBXMK/E+F4BNiXa3Y4A0vpMbEg&#10;2tkmuV1hw5KubtmcR3jCmyYiDtnK6IyX6raLydAcQR4zy0U/jgmVkKQ+9NzeSHx71lW3LPiVh67k&#10;P81bjHRlSz6Lq+qvjbE/skvJIbEeFCW2JlX1wBEVI7v+V9UKILHAJfRGdnZOdcsQIhb0Jv/7exe4&#10;bORkuFDAPaT05u5TNvDUORhZA/XvLZlhIWkKT0p4S/8T61zcbbuLnorpE+WO//hsBRgfDxw4sObA&#10;6e6hgQxPQzCgB9QI5GI2NKBvVzL1T331VxkeEgskvFR7Hbv8sZH6G+5Rik+cwGIB6O1vWH7u0Ehq&#10;STllk8Bj4gxOPjByToDbI2zT+Peh6Pw4dfcUqYDp7+7R0p6gvd96sDn245WIFItvz/W/liOT9nlZ&#10;OIxBDUhQckVryervzEJrobnkUtFwZeLZPYfUzV3h133k+PqoFYctbA1V87pBPRLfueIT3agoTkHK&#10;md/4V2CT1JXCFZZSvv77X6+BvKRd29YomzMoA9ftdQ7uVYoG1oOQ3hDvDMytS9ef9db/KzJdsaAP&#10;00ehkklkEoE4Pj6OH8OP4kaxWNzIwGD/q4gFoFM5fPjwF5v/ucX+y40un3594a8ffzPP29v73r17&#10;SIw3ykyJBW+clxMLqiNNXTIelACpr8g/NF3xLWRELMBkfbTp8sCDCd/UqMMHMuA+kJ5jqOadz5t4&#10;U+NxsSDByzyqGnrlQCoUCkot95jeYDz0meVnMOp+9IeYilGZ4tU1EYctRMSCTH+zoOIHrzPnu2rZ&#10;pTXLZMIcN58kSCy47R99GzoAHONvdKqhSzep/UH7CWJBS8ine/3G4PdiRWPNp1VtW7iTv3EGeLJY&#10;UGy+QzmYKJbKpLyCQOewjgmxIMNI92oJtFjQTACLBXIu/Zb1tr0fH/QDIz9RIRbgKtYfcuianNY4&#10;VrtpqQ7oeKTCNu1/6TVJRFxoEib/lvM5rVhcV0F0UAIoP5moN+drkyRYLJjwVeq9lpwJJz3vlWJY&#10;LAD/Z3YWVze2d1N4QolCLJDJcF3tw0wePPWxDxYLRgeJCsMCmlmAwfU3tA/DX+TmdJe3U6ANmWC0&#10;TSEWdNS0MQSgXsjoeEwX7iWfNCjEAvDTq6LcHfVOLNNOAwkhYkGtz8ffOYLmIuFmWR8NJYm48BTU&#10;ftv5/wmoFfOgGfWiO34aWuGIFjsDgEFJsaaOZMB295KstKh/rHUammxxUxqgmMcTPyIWjJQs/0K1&#10;AF4kSciq93HwJ720WCCT8OAZs3IpNebcUs1rtcYGNjX0SSsQkbegTYVYIBbA70WRI09vMsrlBepo&#10;+wDXEfo1w85bdpeTGYmK76JPH5m4LtbaJBEpWHGB8UHtaJqAA6/E2mX4199faxLB84Q5GdYntFKo&#10;oCu4WvRAjXimWHAwHHoXSS7mNl3SudhPm1yzoMzpmKX5AfUXXXVo4jUEmDKr3aYp9Ac927C/ljEG&#10;1h6QnNAHtfZpJDGhkpTwu93PanUySYFbNsPC1NPFAnLniS064PdIRX2WC02eIBb03JisJ2LKiJWZ&#10;dTHUQJ7AI2KBVIIxVTldhZmwKwUsngh/ZZtZLmzp8G5qK/x8/30HgXMNwcU5HzZJGb3hbpkBTKMq&#10;Xy3TmGqZTFIYcCX+IbHgWYncCTX1vvX0d5YUiLk8+OdQh3LVdGwYPElb1rXIjBD1z07BK2m8uFjQ&#10;n/XxQ4PXgzULBOw2f+fAiTeWuwz+et430MUn+2UWypgUC0ADtNEzGCm68t0ymz4hdNHWnIig3Nb+&#10;63oqztmg0xKP1u1RVgh/Qw5faYfeDHANmXhbbBo8b80Cxg2NJWqR7aCjhUISIUcgaYsw0PDNFctk&#10;UjElRk8zGfcssUD7r5sLx6D0h+uuW3nFSXK09ukkgqiDNdf8YbHA3/wyVOs5RNunVzaUWeWlxQKp&#10;VAK/VCuTsglVjZBDPlUs4LOoTR3dEqnsEbFAJmR1N3RT5BLSUEfrMAecP+U1BISnvIZA76qoGmdB&#10;l3y2WADazWhXRx+mDV6zgIdpqsZRgW0Ad6dSCYg+068hgP5O0UD6zA9tKemveJ5YcOeycghJAsoN&#10;b+rmPSkW4OO1zjhkg2JsvRka+iSx4JqpjlspNDxJhVi37XuLSY+LBRJcwWUb51yevNJw3Z5qnJjH&#10;zDA950PiS2USdtblE6ZFsvasCP8CuEPrTf3nVKtAzGdBgy8h+OAqiztSgUAACrr7jru2zQ0kwsvy&#10;hNcQupL+8ccLdfCtwrfn+IdniqXim+6XIiv6yYNx2mrudIGsJdPXNhCaHS8V4QMOfxnSzL1tZxwM&#10;D7HyGtdVKtfIE/ddLlQM6N1G/++PYECHbU5ups1JreSpr2G+DFPFAgau7Zy2CpbGG6nP9I+HXwpB&#10;xAIwSJTt/Mv5K1eDUhpG5KxRU0PrKpri0RRCmfUnW5Vtr90Go5Ugz93G1frcnoBGecf1/7yn2QQX&#10;wnBDesD1PJm0z9/WE15gS7FmQZ7KxiPlvTTolXX4drRmOWpdzpEJ6eGGNmlYWl+Jj4ZlghgSCy7Z&#10;Z0CjFbCUnNb//UY3I0n9bLzCUioxPWidzpq0JYQsLmTZNevO+/BmF2JuRZ3ZbFigODzzTFcsaGpu&#10;IpGJBCIBPz4GKwW4Eezw8MhQa1vLq4gFoNnHxcV9Pv/zz1a89+nav3/87b/37t3LZDLv3r2LxHij&#10;/DrFAmaz58kzxhnNFMpwoelZbVeIsHo84wligZx020VF5bwViOEbUEydIhYIea0uGhcvXXJydfW/&#10;0zb6uFiAbU7RPKEHTrQ19yrndPjrqViYO7q6emWVIasTPQNyd462mrqzswuUNV+vO0OIWIDvzNQ7&#10;rQvtdI1qZ/Ia0tzV9U1cXZ3UD128PlUsoPfonjlr4erq6W284neaTxAL5KMJ5md0tGxBQp7+8XlJ&#10;TkcPmsHJZrzYo9in8GSxQE7xMz9jbGLr5Ohg4BvLEUoUYgGP0eCodtHB3tnVNbCk+yFd/yVQiAVS&#10;IddX7YBtLnTjEbFATi8NNjlzApQK4BaB2W+iesEc/Hwv09V/0WiidjrbgVvprK17Mb6OQh8s1r6g&#10;DuJ5mqvP07z+kFggH4kyOWeobweOxt9sfeQ5wCQTYoGcO9ba2DEELNhJsYA40tvZhxkcxLTUtT0u&#10;FhD4Ihq2u7YZQ2ayacMtjW19g4OD/W01CrGgrbyhZ2AA7Ons7GVArwK+DBNigZw/XLrzy/Wx8BCO&#10;iAXY2/t3HrsEKt0VjbNHQ0k9MSehYrA9cly5urPP2+kyKCJdfc2YihmpJjDsKq39ptA9sTipYZY2&#10;zidm2yurq1iDHQEhpXRFAzwHNUBbiwgcpWbPbvXAqEQ8GxYL5LzmZMMde7TAUROti4mtwAF9WbFA&#10;RIxxh5ubncGZcx6tdH5rtu/RA8bQHteUkcfFgtHii7qgxjqeV1W51S8da0vZu/MciGptYqQHLeL9&#10;wmIB8G7cjLQLB5E3uKUSoqO5TlfRFWVNkKrNgcOnGtubL1mDKuqkqXUxuYUNdwU6cPai2pi8Z4oF&#10;+1W8fUE80wOHfYsxoikLHMYbL18OTZx5MR4SC+T9/noXzM0cQM+WCfVsj4kFchGmxG/56gsgAxb6&#10;Oq4loLZNQyzgjDobaoIuydPTYsv7mk8QC+QP6on9pfDCvKsnDypuVpLCIp3kEbEAWDNdxTEnTqvC&#10;kV1d/XwaxwUdCYY7jkGdwRWNNY+KBSCQbbF6w+nQOmh86czxVtU2cnF10T5xMaJhWM4netiaODk5&#10;txKelQgRc9tIWXGzIprIk8bow1ATTOCfY2d44kpSiwj4CZjiiwdX7ApT3KsXFwvk5Nuuqoq2Aw9e&#10;oPMP371fJ6Gk+2GxQN7jvWzFaavO8YesxmlS7vDtqlOW4BIm+w97Z7Xy5YwUt9Oq6qAcXA0v+/aR&#10;uWxihfHpcw6Ozu6Olpv22yiG4sHwvSuU1AqgtQGmy3MXOJTTm92MtfSNocy4eron1Y9zKK1GF86C&#10;u2NvY60XdQd0sM8QCzT+uFrPwwucqndWN6eXKOmOOnVKDfR3duYX7aeKBXJh59MrG8qs8tJiAYsy&#10;3NfTPzg40NvTNUSAvH0mrrOssReMpIDenl4inQvsPj4dX9/Uqtg5SuWPD3b0YGEvTshobWjG0flP&#10;EAvaChs7wGg+ODSCYwt4k2sW8Cm4tq5+nkQ6KRZ0Ntdh+qGxG0tkTBEL5GIOsb6mrA9e4FDIJnS2&#10;d8AjPGCADC9wWNHYpQjjp3zA6CVhFekchi098yNGjrfIgufOLKBeNTlhauno5nh5x0WrSbGAUhes&#10;fF4LjEbm2hc9bzSCXine38rSyqF6FBYL5DJCV9ahfdCAaGNqopMO7tqjYgGmIeLw7uPlI9BbPI3p&#10;7mreN3jMjAubz9q5ul22sla1DaWAnm1SLAC9vcNZtQtQ9+gfXErD5p/XAoOvw9nzF/J6mClBDvaO&#10;ruYWur43IHf4VXjSmgXsitBTR08YgEsbm1mXDNAG8i1V9S6PgHshZEa6mBimtbZk+pxVh0rVVlv3&#10;jF8uUz5FLJAPhRudNzK0B0eTbnfw24OnDOgtdooBXfticrPCAnx5ejOsvjugGGJcbWyMku90g7ry&#10;BLEA9PY+yzaouPdA88r4bTlXphg5MA0uH3+2NrMNWi5ntNhv+berfWtB3lhFV0+dOG0E4hlZ2leN&#10;MB4TCwS4+viTRzWvJpZE+DtednI1NdMJyGpsSjHQtg9h8CVyzpiLkZZ1Qd+dK7ZnLIAf5GqtevF0&#10;eBVHPkUskGN8dVQtLcFR75zqAUmDiyrk61gdP6fV3Vqsqacwt1RzFFNJZ4FpiQUjIyMnTpzYt3/f&#10;VPbuA349BAbzSrmTSqVtbW3q6urLli3z9/cnEolzZFoB4B0WC4BvNkIBPZGUS6Ugs/7FbAoVWlxH&#10;KuXgh4dJ8EcZ2WTCMMQYUyCWiHhMFleh6oo5FBLyaR+eIgYWRxOB+ESi4jkosDp5TAoWOoKjsgUy&#10;mYhJh6cOyCRMOlMEpSJmjI/Bx4kCqUzIoeGgwAiZ/vSvjT1AxmeSoegAIhh8pFwaA/4Sj4RJAHkH&#10;4NliiVjAHoMkrREikc4RScRCHpOtMOKlHDJ06VESiTJMEYIghYz8GhGLCq8wJBWzFQmNQ2UinLgY&#10;/LL8KyMR8Sl0eMyE4TKILHhgFLDhQhjB0uBFjIRcNpsHLFYZl04ega6Oo3Fe9fpsOgESoGUyDo3O&#10;hqcOSniMccWiw3I+CboKQFEmUAHgiETKCEUgFdEUNwtPFoNylorpBCg4Pk7EQutKQktGIWmA+ypk&#10;wlGHCWT2hNb9KKAEFGqyTCoSiqAXHmVgSwQKQSYFx3g8Hp8vEIgkYK9ELEK+ciMTCwSKKsTn8UVi&#10;iUwqhmKCbSgNEIfSU4dhQB9t4QngNF8OcH0GCx4RpULyGFXhIoiY43TomYOYBlcLPINBJ7EkYq6i&#10;kgwDD2eiTIbHSBMZnhGEFPgKAMVLnpMtDjdKh4t8ogESWRK5iIbD4vDgFgupI1T4KJ8IHx0eZ8L3&#10;QswkkYVw7nhsJvcF9JTJrmCYCD8GBxmjKsLDRD5ojywGU5GumEsEOZEIiDi49RMUz6jF9DG4fY+S&#10;4FyBBkjmTP/iULWQUigPChaaPEKnCvgsRU0bBl2ZVETFj0LbeLIEemQlYRKndgVcJgcqPqmAQ2LC&#10;5SjhjUNlImbgaSyWouKDag8QUJGClad7GwQUvfDzZAaNCH0lawIhl67o2UhQzyZmUqiKaTcPcjJ5&#10;i8eocJFImOPjiudboIIzmWzwa6Sgx2DCVjgoWHjNMy4duh248XEyliqY2gDFHBIZfhdnsp6QQDMU&#10;UbFwFzL86OdEHhULIJDuEQIaI6A04aLEMRgUeG1dMZNIfPBIXsgaGSEo5iSJhRw8fNuJJDo80UPK&#10;oUIVEJqA86xEJCzSOHRweIwFd0pPAvk5I7hRZFYqoWXfacs25PcgBQs6DCaTDvoG6OkkVCQyIZfF&#10;hE+Q8JlIRwf8D6hMAFMHLwDUWAg0jkwqBIPU5CMcSY7mMaebijJ9Ufj0iZJEahcoIqTSEhVfUpRJ&#10;WRQoF2PjJBIZ3FmYEus12tdpTyuJJ/F8sQC6NHJ3hseI8FNc5O4MY/EcqCt40IrFXBryMiBiFTTr&#10;/T/DWnhEGBtnQFFlIhLc2gg0BovJl4EOkkafqPVPrWwos8rLzyxQjLlgKBXCphnU8wjhHRCTvRkY&#10;cOHRFUIgAiM3HzIG4CPgAKhR4KzJ2QEKJJPJ8PkScFzAUxwH7VQIPWKViUVC0F0DhIKJiNBnGiGz&#10;QJETEFckmMyDDDLjFMAr407mHPDIpV8KwYSlNwyPcophVMomkxSjFTADGHDXLOIzWRwhyCCPCdlm&#10;WOw4gcYEPwSy2bhCKTT8QYkQKAwWZLMhxjBDAIZRBmyDgnEHbj+jJCH0O0FLpEw1QflMIjygQ0B2&#10;LInGY970MrjeC42qWCobNKwHPRvMFKtAwicoGiCBDu4ZW9HGcXjO1FlULwWLOs57MGmUT0O6Aq6i&#10;7x4ls8ExHnUE6dmg/gQYj5yWzKjo9Co4CjQWgx/Lo1Mh9wJGJGDCBQHKii0Vc54+oL8SIi5tRNEn&#10;gY534jVnyCpAPAJgn9AUZo2MSxknTc5yBhUAOQnpykSs8TGCoqZJBGwcdlzh7yicJgCeAg0UkL9D&#10;UyQCXBU6E9QU+OfgiEwG3NuDkZsrBJVhhAqtXQ8lwKMTQeDOlcCUpi44pXE4Z1N8E1A7J70kBk8m&#10;YinKDUfjgayQHjK3ZoVpiQWzzb179+7DgI05MqdAwTssFqCgvHNQeh57pxEF5SXgEDElRXF6Wjqd&#10;iiH73eVJYsFbALWv7HqwnT60nO0sIuLSm6pTdXYtT4GWFH0dQI9Y6zJMj20MrnixmbfTEQteAcUj&#10;VpQ5zSuvWYAyd4HEApMbT5l2NaeBxILHPyeJ8gTEkFjQ9arTh2eJOSEWzFlQsQAF5e1BwKROirAo&#10;KC8PE9eadiO58tWXhJrzvKViAaE5Izn7Dn5iss0sIWSRS24lJze8PutNIuTVFCQn1yheR3gBZlks&#10;oDWmNb3qVGCUWQYVC95hxKLR7mbs5ESCtwja6ODg2GsSW99ypITePqxi6sncAxULngUqFqCgoKCg&#10;vKu8pWIByiPMsliA8haAigUoKCizBCoWPAtULEBBQUFBeVdBxYJ3A1QsQEHFAhQUlFkCFQueBSoW&#10;oKCgoKC8q6BiwbsBKhagoGIBCgrKLPFiYsEoY6Cf3CaSKpaNfPf59YgFPBquoa5GQV398My8NMOn&#10;tzR1UmaosnBI/TWDD158EjHwtYNPeaNYKsZhenHQwtcSGrYb/KKmpg7sg2/CPwcqtm+Q+KqfiWYS&#10;+jG4ydwysN3jQg6htq5r8pMBKG8QbJeiptd2DxEn1zyfSZi45rbBic+CvAAiLr2jWZG3xunX2BeC&#10;M97fi6NOLDQ9R2GPdzeOPPhciJCGrR+k4Qd6R16wTMRCKh5LkzBGWjqGFd8XeD4sfENT30wtfcEY&#10;rlfczrr6RtpzelXBaPvIC/U7YspA58D4g9WpX4p3RiwgDbbAJV07MM6UygX4/uk3QCG+u2dyde6X&#10;hoVrhzNQ0zFMfdVlx1+cx8UCxkiTIj+gTHqHKa8/SyivmcfFAolEwGJAcHgimZjPYHJe5IsBMpFA&#10;IICWr38KUjGHxX6JJfYlQi6cKQaDpVg2f64ipHXU1VGmaw3zhhse/m7kY7DwGMzYk61WFr6zb+Jb&#10;WxwqdhCHRBMQe7uwpL7O7pf5soiQ2t1DnG7HJmJ01tYQn/0DHsDHtQw/e7TiE/t7hklPtK84hL6u&#10;id/DZ+EHh6EvEQIE5IG2EfJQT8/YdD6J9ggiRkcHfrbta8ZwwwhN8VkbKW20f3DyluE7h8fGW5q6&#10;XsbfERAHht7AkPGiPEcsIJPJTjDOzs7R0dFVmPzNvn+3SD9C5o7N4GcLpFJpdnY2uMrAAPLxzTnC&#10;r0cswORcXnHG6hqM8+kDhkEpT1g6ikeNv1008bGcp8MaC74Jf8mcNZqWnPuc7nPaUIvdf/e9+xgS&#10;4pV6X9wW9JTaIhY0l91pJvAElD4TS1NQb1NSchpHn7OOLKE+ObcDKqLhppKqPqTzemluWK9baZyM&#10;BOQldrsDxim91+PyZ/1bUu3xERUv8v36XyXuat/beIZcCwvWVdNP7Zm5dbtGSvUSO6ENQvONm1V0&#10;xZjyIpA784+dU4Yaoafd7lP29TO3vp6kNTa2ZhRsULrKipuHX/lTRLML+ZblfzcFEJAQK9fm+L7I&#10;kY7KoobnteJHoI9l+Nrf5OEb0m7VPkenG6vVjG2FNkgdiSkl5BkSagpN3ttveAXcz9j45CnqxxPB&#10;uq20rES2n0lPmm/hIPi/cKgyt6LrFb+H9U6IBcQ0M0M1/UshoKAjI8KSc6j8Ef8L2l3Tbdl4/30H&#10;a6hI4KVg3PFzOq1qFgg13WvhEZGY59zrmedxsaDE+tOder4gP1HhYTrnjgeWvt5FthkjfpkVyDbK&#10;a+ExsYA92NHc248dGxsbGRkV8Fh4AuVFugsZdXR4lAl/PHUqEhGBRILsQImQQnrwXbdpwqXjO1s7&#10;h0CeAP3dhMeSf3XY1HEGdwbcxpFcm6Pbd7sXTrPh9Jr+x6AJ2X4yxI6y0jYcEngY0k2jFSZ5CmO5&#10;0E95i1E8vMnONVxqmoopvl3Q/RJ2Cj5rn1LENDu2sTKfM9s2m2dN03occvzOrAbZfjLMvvLC+v4n&#10;ilOUAocv1LMUWkNznOZGVT94k1tst1UtYbCmsLD9hT4bq4BYuGGD/2xPnx6LPnjKtxqyDkTsYL0d&#10;u70b4d2MxPPzr+Z3pafkDr6EvzN8TdMoY+5/5+I5YoGhoWFDQ0M/TExMTHFxMV/CWen+f+BPdlcC&#10;nHyA7GWfUoETgSN35coVDAbj6el5796948ePt7e3nzp1anBw8KWTnUF+VWLBHm/YwwdjgYBtdehg&#10;WDfoImUyxT2G7rJcxhjWdQuEv4ILYk0cQW7Tg5hSUvsxx3Dwf3AHwU748JR0JoITu6Z/m9u0fve7&#10;+A742owRvQNaNwWiyXQVWXpwFRj2UI3hlfjJHVCEB/GnbkNn9iSbeOT2I2c+FhkOQiB74Aw9FVmB&#10;w1FHu72XiuBsIWIBXGJw+KFMwBefZPJKk+GJKyJJPTgAR5wSQRG+rXs2shk+ivJUrpjtqoZELHHt&#10;NcMdbuWg3B4U82QJI4UIBR8UOrRrIq4i9uSpgMbQvxvmg//D+6C4U9OdeubTbg+5M1/dKRDepF8/&#10;vUD7xig4RZEIdKEH5yOJT90DnzURRKrDgwjCbC2tuDYkFcDUzMCnTj1zDtCg9d6HWb1QXmSkjhMb&#10;tQonfg4AySiUcbA98cthHvwq+AAiFkB7oaPIAcDUmPCJ0vb4P2jfVIQm0pyMjwQfPn9aFJq8Z5Mz&#10;rtiGUp44T3ER+FqTySnEAjjS5AWRDUUsKASdUmS1y6924nwoBvT/iRiK4OQeeMezeOvFApkMDF7/&#10;1bqOBBFG/C9oddInygDaM1lGivBkCYHgGCIWwHueW2KPM96cvlLLCQlM8OAC8AVBcEoY2YSvBQIP&#10;DiIXn4iKZBXagIMPZRuOOcETxQLjDERdpzclLXj/QvVEagomEpjcATo6KCfwPuiaSGTk+CN5fCQn&#10;D5KFIoIwvmmfXRQcenAMPhFltnhULOCNNlX3cRS3CwK6uXAVehLIYTg28v8JsQAOTiCXifh9/QNC&#10;kWRix8QJCh4JAqA9E8hk3W0NNM4jOjoSEeKRIODR8ONxHj2FPNIzTuc9uv/Rs+Adz0BGCjtx+Sbz&#10;pqdJCguKDM6Y0gaQOIqQoglAYkEjHElxED4KXWgizhQUux5EBQ04bddnx+shz17md/q9f623GISu&#10;ibH6bG/GmOLKk2dBwNlBgFOZmubE5ljmdMUCGSPJwCOHl+N8NooCJQdfbiJJJJNTLqAQC6rhfCkO&#10;wtefcsokD86b0vzHb2/+244yyCORhZ37f/PWG2KgeCOuq47FY+FEAchJEFPD8AUfHH3Qu4wXvAax&#10;QD4Ydnyn5SBbzqeP2Rz55I/rXEahnDdr/21nORnKySMZn5pTkPMpPwQKKbakQ1HviFjQM0FNTY2T&#10;k1Nu7m3HFM2V7v9nG6MeFh5qbm5++/ZtJPYLEhERkZiYWFVV5ebm1tHRDoo8OTk5ICCAQqWAPTjc&#10;kxW418mvUyyQy0Vlwbb2mQMcapuzhoqmpoamjmlRF7010eL71esvXtSowgkHK31PbTmjqXlCUz9l&#10;hCsaqok9dXC/pqbm6c3mVyINvlixSdfAqGl80OEbsxq5GNecdnL/XnD0zHn9sFKMUE4K3LxQ29rF&#10;QFPz4JYTd3DTlUxbrq7X9SkD4wy5r9DcIUAkYcS7aqgqq2lqnYq5hRFLB+2P7DQyNDGxTIi6fCUd&#10;h4kxPbxo3TZdAz13s8CUnnEOtdvV5ALIhsox/bie0ZpwM/DbNPceuFKCIzcmnNyxePXe09ENnOb0&#10;qJjcDhFvLMhB86K6mpq6tnnQTaZc0pTofsHKxV5T89iWA8YVz6qco1H7DdJGhpM119pVwjMJFGJB&#10;s94/jXvkgr4ip1M7lDU1z1nonzLwLhbIsa571pqY2IC8nFCx7mfwadgSE7VzVtraR08ft3GwNz+t&#10;eeHQeb3sNuDcjjSEndhwGhSzpn7MAIdX4KJ90jnYGhTjql2ezeOs3gKd/d9/tflYUH4fnBGUJ6MQ&#10;C6QiTvwltcsl4yN1yTr6etaaOiE3qtuLgs4cOQTuxalzhlmtYxJ5ldanBy/ZQndH5bxlyQhDwB64&#10;YqR2UV1DQ1s3p57AIdeaXThtoaNrbx/pbLjnD4v2XQ65weCX22zwGpXzWjMMlPefB/fH1q2UwhyL&#10;OnPoGEjokH0ZkpFHmRQLBOR2w03rYwfgW+xyxUTToWh4pDDK+oIyaHSaWraBXWQOEROve8zARUdH&#10;89w5ZdOYMbmU2JulvgtUj/Oaer5dTElTkscFawdzTfPIyMCLe779dtvxkKJhbHNSUFCpVM5McNV8&#10;0HaYXZfPHgcZNVAOnCNVp9Rnm21UHfB+sHUphh5xoFMq9A1M6R4fb8zWUjkL+iS3wFyGvMriB+cR&#10;OH5cuHNZH1XEIoc6G2hoaqqqWVZiWRNiAdwAseWg6DRVjnw5f519/gC1JuUUCJ5RPuOZS2cRo6wP&#10;//a73Zd8owicWtOv7Abk/K5c77PHj4AoZy9aFfQQpfJhx4PbLYwsLqqpnzZwH5/ek6tCk/f26nuH&#10;h4dfj6/DVAavORsF98LcHIPvHdL7cLd8QEegeezE6cgOHiIWMJP0PXIEcOK1Pl/ZQTVlNP3yWRDt&#10;yFHNhG7qYKX5iRWfrDvsl9HIY9z0Mk1ly9m3wyxUzipD/bR9cB+dR8LkG17UcAU5P3TyYlQ+lNTT&#10;eevFAiEr0NTgWisZCSKMOO3baG5ipaGhcUrLcYQl5DF6vPRUNS6CZmuY10oWsEf8bS8CVE/pRVQV&#10;Q2IBnlhgp37Q1PMl5vvmB5q5pj1SjNyGG47nTp4A903VyKVmhCaV9FqfOmiqZ6h8/pCOqa3VaS3V&#10;Exe0Y0rkck66pbnBFb9L0C0+dtG/jiGXj2W5QXf86HGV6118OT32zJbz9q4Gmj7tUnq040W1c+qa&#10;WmcTCganWN/PEQtAkj4bNkb1gLE4XTEWK5/XCy0BYzGvM9v97HGoW9I44eht6Z1FgR+NNVz9yLJY&#10;LqdGHVmrcslFX/Poku1GnpcstC9qnjttUUvgyKT0GEeNKTkZuHT8gK2Bqdo5lbO2wWyRpDRU99Pl&#10;m/WNLVpHiEnayoehn2NbAGcFZZZ4bGYBZ7C1oRuD5yIVhdZV2cuRC4cbqtp7MV1dLdUN3QOYnq7O&#10;rva2XqZQLBGP9/fioTok5HRihoFBrhALpELeCIje1dXe2Uvni9n43pra2o7OTgpXMNTcS5bLBBxy&#10;e3MzFKGtc5DEkshFuNb6NsxAd1dXY2Utfqo0QO9r7hgWPPS0Wcqlj7U0NIHT21o6xuhcqZw/UFPR&#10;2QddsrmpnS4Qy2Tsnpamnu6ejvb2tn4c8LNEfGp3S3tXV2dHF4bOl4r4zN6OVhC/o7lrCN/fXF/d&#10;2NI+xpIJudTO1hZFxgaITJCx0fbG1r7+7q5B4KMh138KfGy9pvd1CZ/lYqvbPA4aBb/AVeekc5DC&#10;3PJogiRgXIrtOVCxDx3VT+4VwGJBSW/hyYtucKvj9149es6v/LaX9T4Q57R58gh5oDo+NLpKSmu1&#10;OXcCGJ/mulGglCegXbu4Ir6JKWeWO5nYuR0/6t0qZzbELFWPocvJ4ScuF0iEhbHuIKVje9dtNgwD&#10;juYNH2N1TU31kxczOykyOWiAe00MjM1tM9q7Us9vB2aA5iUr5ZXTEwuEZIyVz1W+SHrV7nwxhgZG&#10;28oQG2V7X9ApHVm/91It9IPGbrorOqULMZ18WCwowjVratvAUxGE/dfUDriUFoW67te4qHnWJLZt&#10;hNSf6u+RJ2R2X1Y+BpkWZwKmmBaMpAtfXK2ky9k1l9TMvLVVLzfK2Z03t2qFUOXMZEi2ENam+oKr&#10;KR9ct1bVm8kX5waaqGlqXjx8+nojAR6LtxgYm+kZJrX339Y5AI2iNuZnv3wNYoGc7GV4snqYxxjK&#10;8fW7YvfD6tg+eKKExk2WYrYFhxTjZwfys2vTun1u2UIaPvAyZJCoaF6qx3Poo2UmqucstbU9gu+0&#10;1wad3ATdJqdLp46/G2JB+wTd3d1EIpHFYl2rdF/p/n8q0WuIVDzYk5qaisR+QbKysmJiYu7dvwe2&#10;pTIpGOqEQgGPz+NwOd7e3gTCxCzUN8evVSwAjrGVQVxPffwlx6QqMGb05QWc88+TM7F6HkFCsVRO&#10;bDl+1rwCmqrLSz33sVtq+fmt5yOwkM8vIJE45M7jlyPhdGCxgE+4cs4wYBialymgVNueMexmkwI3&#10;L4uuJ4NhqT3Tyi+5ZZpTjsTsGlt9i1G2vD3ZyiGuVlrtdNImliqUMseazW0dWYL+S6f31WBBrvg5&#10;kFhA447UGfkngo6vwAcSC+rDzTX8cqB0uFymSMSkUKBxkZFkrREPese+G6Ze+dDkXoVYQG4IMTCP&#10;YYqlEgH5mplRwigoEx/LiArQpLl9ict2hT91hjijReXLk+VgcOGUnF5woRn63VPEAlaH1uJz2VQw&#10;fIrGck3NYbHA69ChwgEmGM9Tghxy28Zo2DJHhwCaUEpuu3nKJIAkkIvHSnYcDSLRMTraFkVE8AMF&#10;OfpLLW6PFLgYmqZDC0ywmn0PaQG3QS7P0zt3DZ5NjfJ0HA7947ulK1atWHfBLGpUKB6pi9a8FA5N&#10;LYPvTgoeKkjuWK6LfRBFWKU9H7k7DSnOFjHVg1l2JiEFQqkMW5Oo4RHPIVcZ65qOsuEq3Bz+D6NC&#10;aEMOiwWYjPkbzOBlKlhBKitvlWdv+cPOIopczmY/7WU/cmf+jlWfrV69evn3ux0z6tlyXoHL0WNR&#10;BMh3JGSfXmnUyoSyWZ0cEJTfTsTE6p/zwQuACUSO0NzjWsX0d7RK6gDdpqjC+9TJBGxTkrWyT4XC&#10;UhPf0tZO6AAbiFgA2o413HbwcNvpDj61x3GEJ5cymbP9osw0YeHyba096Hx5cYT1lVudk2JBW7K9&#10;uW++XCYTcLnix8QCiVjM4XDAzapJvHotv+shsQCKJem5He1yoxmUCZcBv2glwJivt6kHG52Jf9SB&#10;Ogfgo0NiAaPx9EcnsuE3OEldGR4+8WzxsPuZ89WjHKmIF+bpXD0yrVdECk3eU/G9XVdX19SC5fNH&#10;nHZ8GwV+CqXk6E6bAZ6cRSZDd4dbffQfJj1PFwuYRCIUjVNy9it7qIcqsd4dAGUZEQvGM5Q3WHSx&#10;hTKZtOy6T0gphoQpsLcLokikQmLDefUryMSGp/DWiwV8upO1bTnhkSY14nnsZOkwSyaVXL9yubiX&#10;1Jl6yepaiUQmGyqNUvNJH7phrWyXyJNIJXw+SzDkv3unjaWt7bUq5HXUFyTDzyyyeggJKKCUHv7g&#10;TBkVet25tyTmSmyhVNLrbGDdzxCxRxv0TeyxLImE0qpyEVRLTrqlvnFMG1TVOJ0mGxcXjMiZJBJ8&#10;xytOfmSFgcSCBVbZ0EutkgqH845JDJGUNlhl4uABjcUTPE8sgBLxKiX6nTf0H4LGJCGlxuaMQXfb&#10;ra/+dTSPBM0F55GHE58gFmwLbqRJ5JwCk1WX03vABWvTXK7l9YCcnHOYmpN+V3WDVhJfwiW527t1&#10;MnhyQst++2goKWrtkQ8P5ADrg8N57S9n/LoAXjGyNYFExBvv76isrcVSwcAxKRbUYBkimVxM6KoZ&#10;IEIzDyijmDEK+6ligVQqlkDvnlNHB3E0jlwswAwMiqC6B4sFUjG+r6cf7AdmvIjRXddME4pwrQ2D&#10;FD6IIaR09QxNWS+D2NGCIT5k74m5mKZ2LA/q8SQCSm9HH0fMH6itwTOF8BV7cCSWTMbGdPSwhBLQ&#10;92J6+jlSKWGoe5gMmryMMdrXNMwkD3Z1jUFOMfAiRDIZBdtLAL27TEoY6MVQoJ5BKmJ11TRQhaLR&#10;9uquceFzdAKYlht+nsD6lQlvetkFloJBhl/gamSaPgSaCqvlykHNG8BKYBDgoZldqLLEeVjxGgI8&#10;FruA7pnRqvb1mWLSiN2+c1GjoKgEoMUrxAJJr5+K8hVgx0lYLGg4nwBz084+oGQk6cxJv6qeOO1F&#10;LrWNcWYXrwMXGxYLkFjj14yN6kZ5MpmMxWSCHzJUFeEXWiaRD1ifO9qMF8rFzBhji+AuyNrndEZs&#10;np5YMFQU4hR4SyyTl15z8Ulvh8UCB7M4qFMCiWw5cR203Aed0oeWGIVjLGYmWZ2yBi4Cu9d4jept&#10;MvnK+Yv/n723gK7jyNd9z7sHBg7dN3PuGcqcSWYyyUxmkglM2JTEcRywnZjZsi0zM8oMkmVZtoyS&#10;QWBZaDEzMzMzM0u2k9z3qrqru6v/3b33liyZUt/6La8Nrd7dRe7v29W1LfO6h3p62vr6SFhQeHHW&#10;5H3KS4v60L2b9noUuqyaYBKc77r7v3dGZnocW2UVgT6HDwu4rWpuGC8NKsT/obc2NaFm05Bjc/SQ&#10;V+dQ8f5vPgwq6Boa6HE5tNcsPB9t2pFr/+qjCAuGfM/uueiflXhx5n6n1BTTT765kuh/6IsV7ujk&#10;pFszBgdKLhw8Wdjc29/b297RgY4/1PrsjbD8pvLA9et216Ke0VlycOpKW27Jg5bYQwuejbAgUZCv&#10;r+8B52X8PQgi86++bmpqOmvWrPnz55O/4dTT05tfUMCDnCp5lVJPT09MTMyGDRtQoy8oLFixYsXc&#10;uXMPHT5UXV3V0tK8cePGykqVO4UaGhvF3ZKXxlI/zLBgsLfz0lYji9DyCNNvfvn8H1/l9M3pICks&#10;KI/+8I1XXubfePXVs7f9piw8LF0rgbCgMX/x0j3cndxIpeZzFqc011qM+9CXy4JKw83P3kqQ/eeh&#10;rcH+vhP71walhm//+F3vnFZkjP/jF8//hTuGT9edaevON1+3qxi3NfWwIOLixhNewv+m7TU+l7Z/&#10;gP/0+S8XWqPxFIQF5farV50P567ZOzz3bLhQ2J9oZ2EexhmTGr8PP7TQKM2Bcr/Tv33pr9xBvfqn&#10;F5/f4ZA2QIcFhX4vfXEC3zuO/pdMPc6HBVyZ4Fd8rpt7Jpc3coXS1T/Ulh9ibO6M32iImfa5eUVd&#10;xsxJb4jFfsiv2O/w9rN4nETlaDdnsS3eBwsLDJBwGwJRSayLuR26Mkajvf9LH5ngRoAqsj/HfM/J&#10;mu7ILa/uLeQaaGnktQUnbudemfdfv32Rr+BpJs7tdfHmJ6+08lfpICxItfmHn/7qz9yWb388PQC1&#10;2FK7z1/905zdtlUa/zNQtyHw6pSqOPLoS7NwQ0XKQg3FI6kmz8H0qCe+pBrqjzr96cxLGSZLJvz+&#10;z69wH/iq8e2SRHuhxSrDAtR3/pvuO/3xDvs/ePUPW65lcnHE41dfR/2OnVtSi6M3f/V5ZAnq1SQs&#10;GOqqubxp3quv/f6iX3lPPwwLuqszT62d/dqrr774P28f80oHYUFPbe4Jc7Py5l50vVsa5zgNn/2f&#10;fvGT2XilABAW5Dj/v+8c5W/fxFV84kprb7H5yo15qOL6u3G5FhtyDSa7DQGpwmHRZ4cCQk4vmHe7&#10;fKinNTvwwhR8DH/8+T+uStcKC7qb033OfII3+8MLv9qOv5wBYUHY/tcW3eSii8E010vm/tm1eYHm&#10;Vk746r41a81Sc9ICNPTUhwV9HbY7dlqmiK6Yl7BmweAAVyQ1yedn//f/kG4745hX3q21227FC//v&#10;VB56+9/+8uWq2AJpAd1hKfLq0aO3Y8kTXkmX/vX9M3zFV6Z6m1/zHOjPxeNJ11B3bd4+cyv832hr&#10;Nlc77c7bj/IBJWrkN43+j3VEaaa/xWR8pC/+5j82ZGGf/zVqL0j9Hsv/85cv8N32s83nOcNGpDss&#10;6KkI/fLVWb5Z+UuW7hb+Ly4zn7MoJcr+Rx+aCV/LoCNRhgVf8PtIM59kEYanb3Bnk6k4knzzrQfL&#10;O9EnNZ0/Yp5MhwVIFS7TX/3z15vOV2ilpEyjIWVYQNRZmhCf1tbdIIQFcfzsmabC+FIuHmuqKtQR&#10;FvR3thRk4NVDI8JiCpVhQX9vYVZWXRc3ZA11FcbG1Xf3lqUkVXDrAg62FeYU1kkXeJ2laWmFXfSU&#10;mO6WpKRs4f/DjsL0rLY+fif4eWtNIR8WoL3g1Rb6u4tyC1sHBiqz48MiIrnFO6NTSlpqCjPR5R63&#10;BywSFgz0l2RnVrfz/591F0ZH13X3lqel4FaqXz2Xl//1xT9x7fvlF3409Uw7Dgt2kP+Ly+xnL7rV&#10;3NWU6nnqI7zFH17+/Z4CYc2C2uBDLxu55AdYzbnIrWBQFz7v1b9+On99UmkXHxagQSn40rZ3Xv39&#10;PrucNiqdrC902b3t0LH3f2eDqrHW86txBw9s3u+OVzoUwoKe1mCLZfu4S+fB5tKr+4zewheZf91o&#10;EdQ/VEA6YEftjvU7w5u40ihxHG9QWNBzZ/2rL/BXln/6w79ONmnDYcFRc+6bLrLwQXdLpv85flD6&#10;9b+jQYkY44bocz+faV8c7bDsfDDeuCFu2VuvT/p6cUReGwkLhoYSb+NLi81XZZcWnS3+u1ZsOzbl&#10;b5ap6K+CJ712wNTkgG0i+i9XCAt6OyKvbljvzo0+rRUOJ9a+8+qrr/zppaV70X/oxeYrNuSiRtPX&#10;abZrq3sBN62s3Ou1RxIWpHta7j1vffTDP/miLlJx03iuyfIZu6PwO0JY0NnofmDq5Rhc8J2VacdW&#10;foNK7Q+/fdc0JLepPNL8zE281nJ18uez9mXjv0Le48LCZyMsiOIUGBh49+7de/fu2cabiknBPo+F&#10;/f39ra2tkZGRa9euJX/DqaWlZc36jeMmfrzUaKXqHAG0Q2tr64yMjL6+3k8//bSxEV/tRERE3L7t&#10;0NDY4ObmtnPnTn5LWimpqVM+/xLt9vjJ0+SlsdQPMyxIsF41d92RqvaeVPf9yw868i9iiWFBW/bq&#10;KTPOxgqjUHv+5ukzT0fVo4f1UVElcGZBrcWqedNu4//GGhOs5m66WNc9wrAADbJhl3cuWTRt3GIH&#10;fNVRcuHrmXuLpXXkCnWHBfh0DtxGb3dWVOT67Pjj1As1aEwO3bxQLSyoj78yzehAXUdPT0P+9u0H&#10;0poNCwv6Wh12bTyTSm6sQDtZt8uypYcKC5qT5r792dUkdFXaGrD+L3OHFRZ0luyZN/doOC5nTpST&#10;ZGHBcKQZFrTkrBs3fnsADr6qgvbttPDo6I9c9JsPnDNwU79jtt7MO6M07OiiTZc7hDXodYUFdQHv&#10;/2r83RzhArkywTETtfT6a7Nf574wVpGusKDSf/p7n3vmcUditf9ObHFNnvVX0/e1dPV312ZuWLzY&#10;vbjNet+q7U5Z3NZI/brCAtR3vtlbJPadbOcI7Ixz97z2K/cn5D6EgW6vE2sWr5j11SZ3rqpIWFCb&#10;GVDYNNTfF7N1gXFxc+bucV+F40uk2l1rFoTmNuTZrFprFY5qw9lkjSkMC8puTP/mYmQFHm0a8xfP&#10;3ZaAh4KIGX80VgkLGlMX/fXNo1yh5HjsP2IT3NM/CmHBUEvmoTkff7boDN5vkf/L7+xClwutWbf+&#10;IoUFHZ7716/3R1dIXUkW83BYkOP8s1f2oibQnHrxHdWwoMJ72vgZgYVNgwP9t87td0+u+GGFBUMD&#10;1fE3pk6ebxnMnWh/T3ZmUks3DAty/Q4v3Xm9V1idtyz82KJNlzp6Brpra/Pq08w/m2rnY7t48iJn&#10;fiAeppoLg5bPmrvHjfScqszg0vyo6S+/dTUJ/ycXbrf/okeyzrBgyfjT+GqzOfXWp1ON0uM9n3t9&#10;Tw5qLBnWb4CwoNBi1vxDFWq/3KAjLOjv6bTaMMvIPnKoq/bcqvlfOfD/F1+cs/FiXVXohN+Od+KW&#10;gqyKCbU7vm3D3QLkrFIvGukJCwotZs6jj0TwKsqwoDbDPRP14Obbaz7awO5DGEvBsKCnqZYf4bur&#10;UpIy23rq9YUF9VnpeV19A73t9QlpqDGTsKC1JD2nvBENJxU56UVqMwuq8jMSS/BlSW9rZXxyfme/&#10;dlgw1FuanZxeKFw9tVY1tHbmpySmVWOv1NNQmJ5b3jOgPyyoK83KKBYvhPAEhIwivM++jg48ZUeY&#10;WVBTmJXIvd7bWhWbmIsOzNCwoMFv3Zcb8/hrhJac9ePH3yxShAWZDj96cS+6ZGxKthhHhQXoAtHi&#10;kzfnbT4ckNs01FYVmYkG+/7IKxtXX8sktyFkOsThb0Izd33wahB1H0Jvc/m2Fe//6YWd3IfUmH34&#10;3IR1J8vxDwDxYUF/jtvFxSf9eFfZ77Fy+i78P2P0lbW76bCgt/mC8YLVbmgfuBf/lyFhQWOI8YeL&#10;UviL1rbifdOmXsxThAX5nr99QxiUqLAAXc+ce/+VZXuOOMdVIJOcmJmL2kWKq8nasyEkLMhx4Vbc&#10;zt3z6i/pS4uB7rZj69576Q9buOuV+nPv/eKTNftTytEJkbCgKPim8WFXciUdsHn8Cjt00ZzttG49&#10;HRYMdDvsWb7CJh6ddrbd1v/nkYQFHQWhX8/64L2/n+SG5PIjH/3x75ttuHf4MumIPXvga6sUvpWl&#10;XFqz1SYGtVy73WvO0WFBR8HWSVP3RKI23B59YOL7z0ZYEMLp3LlzxcXF9zjdiDnx5rF/WHbzvZ7e&#10;bmTy6+vr0WYVFdx/KYIGBwebm5unTP2yt1flPzakmzdvFhQWoHe7u7vefvtt/sWcnBxrG+va2pqq&#10;6spFixbxL9JCu62qrt68dXt/PzX+jJl+UGHBf/3nv/yY0xTLTLx6Df5ytfbKwk+41/5mmVg6NNh8&#10;c82XP/3xj2+kDfZ1h83+5x9xby1PHkJPI+dxT3/09wPlg7XnZ477j5//wiWHX7NgsL83Yck/4p3/&#10;6PXNeb2o4kYaFqDhvyjojT/8/GAo/xf94dc2/RZ/7H+vNPPv1RcWoNO5umgyPuTnJrhmxmx67Z/R&#10;ww9PnzjIhQXV2Rdf/5cfLb/TwIcFg4Mdrvvn/Qzv+y9n/NElvUFhQXtN7qwVS2uFuLi3tXr97h1l&#10;jd5SWDA00Jt75a+4rP5s6npq17DCAlTOPbGLSLHPj1ENC/o9J/7zj74xM2hV9R+sNMMCXMIBX/wT&#10;bqs/HWdWga+HIrc8b/TlV39Dr3y04HLtwODgQPPtLTP/HVfBS0d9MmRhwUDCwn/8l7dmb69q49cs&#10;GOhsdR73L7i+/vTO8dKaoAn/+q/o8T9/eRR3AjXpCguGBgtjz/yV29uMg17tA4M1ebdNF6/4+c//&#10;48c/ehF5xAHc0bK2/c8v8aH9eGogCAu63T785x/NskwQ1izoj7De/D9i38k//2eugz631Ufvr508&#10;Kg0O5Lg/91//ZhbDH5B4G8L6X6PD/slPjG8mo9rIctn0HD6LD+fvPxCa29BY7PvR/+Az+WzpgWvy&#10;sMDn6tx//If/xZXfjyeaBnsd+ho9/O34D+c/tx73loG0lT/5ySufLs1r4NcsQGOa5yf/jHf162lW&#10;NbhQRhgW/BP3kf/+389Zc181+ByavcA8AL830HB1zovovT8vmGckhQWD/ZX+436CRtnfrF8zF4cF&#10;AzXnPv052uxV4xWr+bCgP2DKP/3L1H1OwpoFA9khx/+MP+Wn8074dQwM/sDCAtxSerqyV/wFV9aP&#10;//1nW+9kDA7CsGBwoAH954W7349fMQ3Pw71468z/QM9+8frVqEhugcOB3hyrV/7rr5bBeWS3hmtw&#10;oLe7aO/fuQNAbe9sDGqZrTW273Jj9d9X2TX2D+oMC0442q5CW/7on6f4dPcNDtRZTfsN+su/LF28&#10;Uh4WDA72BZ5bg9v/j3+9/gL5X5CXaljwj9wB/Ot//sw8sLwPf51L/1+8ifu/eKCn0/0jrom+OMe6&#10;ribk05//7x//+JfGK+boDgvQkQRZrqWORBEWDFaZf/7Oz371vEdM9Izf/gJt9y8fb9ca95hGRTAs&#10;GKxPDAjECggoaURNUrwNQT0sQG20IjcRbR4eHhedWYT+ng8LutqqY0PxjuJSckob24cGeyvzkoMC&#10;A0uayJoFyMxnhYXiDwpPbcXNTEdYgDtreXos3hgppRwdFuqbSf7cgUZmc8sr6A8L0OVZQXw0t4uY&#10;it6+wcHOwqQY/Cw0ob67r6UuLzwgMLMW7bo9JzIcvx6ewh+YgWFB6J4XPjGNQX/AabDQes77p0Jg&#10;WDBQZTbup6gHvL5+zXpZWDBUfn3u63P21ncMDrUX7/3iLdz4X5+RWtZCbkPIOv1H3HF+9PrBINn/&#10;tj2NlismvWMSzX9u5IF3Pl59qRlPHcRhgXdny8r3/on/3+THn2zr78mY9SLuyB9vO2JBhwWoj1cL&#10;vfjA1k8NCAuiT7zz2oFQ4UAGS2+venFfEAwLBuouTn8OfTYelGRhwVCP25KXPzMuahoc6qo1WzLx&#10;J+jE/vRRYFYdCQvyL/CXFr/Z4i072f5uu51fvbPNkz/ZrNPvvDvneFUnekbCgu0f/9M/cf///viD&#10;FXUtGUv+hB9PMjlxig4L0MnWxc598Tc//vHP529c/+4jCQvQdfmm8S9Ptcrnj9za+J0FZtx/6FyZ&#10;eBdGT3n5H/+Jq6UfzzpXm+02Ho/lP/58wf7rdFiALjCKnd7E4/PvD1w9aPRshAW+vr6OnFDP45YV&#10;6EFG/UzgVuTzGxsba2pq/P39jx8/Tv7AYNXV1R08ePDYsWNt7W2Wlpa2trbe3t5WVlbhEWGVVRWr&#10;Vq0KCOAr4HFqrMOCoOCQjz+dOm7ix2s3bCIvjY30hgVMj1yNUVs/2ufF35HA9MQqctvfDuu2W49L&#10;NXmOZ0/6qmexTEyG6VkIC55uUZP/H0LKsIDpIXXV2gZdmyH2HzxEXnqypXkbAtMjVWf4kal7HNN/&#10;GL2xK+P4pFWXE8j3Y0zPrvSHBW5ubtbW1tXV1b29vV1dXe3t7a2trS0tLQ0NDejFioqKI0eOZGeT&#10;my+GJXSZsmTJkqbmpsbGhvCI8IAA/7j42PKKsrKy0n379qGPINs9Po11WNDf3x8VHbNy1ZqmppHM&#10;fjRcLCx4YtTmazJ3PNabxidDuQXUmJ5ksbCA6VkWCwset1hY8IQKlaeTi+tp0zNPS8GysOCxqyEv&#10;zHjWu28aW1TihY2fcbVWZGxd8N6LC07w81OYnm3pDwtsbW1dXFyQ2+zs7Gxra2tubm5oaEDOs6qq&#10;Cv3/lJ6ebmZmpnWvgW6tXLkyLy+3uLgoJTW5qLioohLtLS0hMb6ouNDqohXaM9nu8emHcxsCExMT&#10;E9MPTSwseDbEwgImFhYwMTGNkfSHBefOnUNjEHKbra2tjY2NdXV1NTU1lZWVZWVlxcXFa9eujY2V&#10;rwNssCoqKkxMTM6cOWNmZmZ+1ry0rGTp0qXm5uZHjx65detWVxf9QxuPRywsYGJiYmJ6VsXCgmdD&#10;LCxgYmEBExPTGElPWLBr164bN260tLTQEwqQyS8tLS0uLnZxcVmyZMnAAL1sxfDU3d3d2dnZ29t7&#10;6NChCRMmBAcHo//w0Mc9mvUL9YqFBUxMTExMz6pYWPBsiIUFTCwsYGJiGiPpCQscHR236lRDg0GL&#10;Qj+lYmEBExMTE9OzKhYWPBtiYQETCwuYmJjGSHrCgh+4WFjAxMTExPSsioUFz4ZYWMDEwgImJqYx&#10;EgsLdImFBUxMTExMz6pYWPBsiIUFTCwsYGJiGiOxsECXKisryaOnXD09Pe3t7Gf6mJiYmJgkVVVV&#10;kUdMT7OenJWemB6X2BdCTExMYyQWFjAxMTExMTExMTExMTExMcmEwwLrp01mZmbk0WPVyZMnyaPH&#10;pytXrlhYWJAnT5LOnDlDmthTolOnTpFDZ3pUQo2EPHq0srKysrGxcWRiYmL6gek24PZDoiIHJQ5j&#10;iiR7Q7AfZexGhp2B2NuOLrajz60nCDuJW08G0iGBQ308gLobHUAbG21QLxAAvePhAF3ycQMGlieK&#10;K9ds/iH/aRO63CePHqvOnj1LHj0+paWlubu7kydPkp66sMDS0pIcOtOj0s2bN8mjR6vQ0NDS0tL/&#10;y8TExPQQ+v57LUZT34l8N2y+/e47Gd/q4gHggci3IvcB92Xc4xiS8QAzZBCDmPsqDGIGVLjXjxnq&#10;H5DoA/RjegF9cnoxPZoMdgN6IF0yBjq79dFF04/pJHRA+gDtKvQC2joMpRXRLqNFhR4ZbXpoVtIq&#10;0q2kqUUXjdo0qND1BAMOFZ4ODSgEGYoCFIDFDupFBVCzsN5h20CA9qMX0DLlgGaMAa1dDugaBLHv&#10;SPB9StbL1AC9crRAIwAHGgo4wPigCzCwGAQYnQwGjWwG0ts3mJpbysKCEYqFBTrEwgImvWJhARMT&#10;0+PS9zK3/3gkBQE8CrfP8y3gWwS0+tqo6wGASgRodKcDCD4guHf/gYx7mCE1BhEgF+CyACXKaACn&#10;AwO66EP085CYgEZICvC1L02PiOIqmUe6wiYX6AMigh8Q6Jag/EO/BLEx/R06EFwQ8FEyOjBtupAM&#10;G/B7qkgWsY1HYSwFZI5USgEgTRLY38oA7ldhlfXQjOgSaXg6oU6BOyNwjmqAQsOAgsXgMgd1AaFq&#10;EFQuh9gGOISGARqMOlSr4wBtEsI3Y9i2dSJLDUDHMQCxA6pA91MJuiND6P6uCzBKDAd6tNFGHJoU&#10;0MOXYYDRD4EGyZQ8FhaMVCws0CEWFjDpFQsLmJiYHpeenLDgWxESBBiCZgpgoB5ZWIDTAcDQg8FB&#10;BEwHAA8XFgwq6eV5OsOCNoDCdymQPBt0dG0qQIsIDaQEbTWhC6VgYYFuqFN4ssMCAdBgMKBdIahW&#10;xwHapAagbcuhewGChQVqiEOTAnr4Mgww+iHQIMnCgpGLhQU6xMICJr1iYQETE9NYiw4FaBG/boDI&#10;H6iJbDF8ffv99w+++25waKixsSk5ObWrq+fBA+T/QSIg8rDRgCiYESAUAQGCDgiG7t3PKq25dvmm&#10;ze6dcU5Ona1tVEagHhPwScHg0P3S2tabfkn2521yYxIGBgZxfMDNJhhQhQ8FBgD3REA0QKNjToHK&#10;fQcCXEYwgOmV0Q2QX5qDq3lgDCgvwZkNuSEB1kWC+B9ojUSId+LMVas63D0Fhswj4Jye5ANbET1a&#10;QJ+pjcK1KpytAPDAKvD+mXLUyF3Xjy5NowHY50MjCxFaEIqSkQMKVgJUhKKyVAFVT8E1EqrNaIYF&#10;SsRmSQCNVoZqfAA6girwJgXQuQwDdFWClBqoQvd3CBgZ1AGDyfABo9OwAWOdGmiETCsoZ2HBCMXC&#10;Ah1iYQGTXrGwgInpiRIysY3NzZGxcVdsrl+4fCUwJKyiqurBgwfkbQ0dPnz4xo0bHR0djY2N165d&#10;Q/9Boxfd3NwsLCxiY2P5bQzRwMAA+h8tMDAQ7Ye8pNB3333Hf1BNTU2toPr6+paWFr3H2VFREHVs&#10;XsK5JaH7Z0YeXdnaVB8REZGUlIQ+V0wTOCShv0JjhYmJyYULF9D/+Hv27LG0PH/+/AWEufnZLVu2&#10;9PX1kU0N071799CR5+XlxSal3nL1sLh8LSo6pqCgwNPTEx1MZWUlOhh0juA2BBHhTgRDlyFQApMC&#10;hCIp4OGTguyyhmP20Sb2mVZXostXrytfuihizap8b6+ejk6VsEBIChAtHT3OkUXHXMsPOlc7HXcs&#10;WL48bNvO0sSU/v5B6QYEOVJeQCHGAQUFxQJFiHwNDE8KEFoTCoQv2YTLZcUFugR13S9zEcByKJwJ&#10;oB3PI9C+74D2USqQL3KhTxMQZ5JLUMZP8cUyhv7yGVhKHmHWgJARALMqB1hcAd4PU/aYQvwGXpMm&#10;CHTyTxjgaOHpqAHKBEMKDZQkBpS5CrJagxWKoSodtAcOebMBLYoDNDyA2FAVDVid4d6hwHciWWqA&#10;UPQ1AwH9Vx26yxsAPVyoA4aX0UMWEOhGHPcEevoGUgvKdIcFSdd2rzrvGJJLno6OcrLSr1w6m5CW&#10;TZ5zCrLefdolkTzRKdWwIDc3x9L8SHhCOnk+9tIKC/CR7F2GtWbz7YCE/Py4q+ZmMWnk3eEo3cV0&#10;u3UQeaIqHWFBhNOZZcv3+KeSp5x89m8xCdJzKMk3962+G02ejFjaYUFfUfTdE8eJzCwv5TeSN3So&#10;OtPX/Pj5mAbydCykOyxALdZ8N1en67Y5B5NWilos99KyZbtuJnOvZCbHnjA/k5aZwz3Lz05LMjU/&#10;nZiWlZUQcmTHarLxsmVn3fAe8nJz6RbrY7Hi+DWfLO5x9N1LxuZu3MN8l1Pkr/ZbemRyr8T53tog&#10;7MzorA/3Wr7X9SMOuLHl5yeGHNi+7oQTfux7fg2/2YaL/vgtmdKcT2zefdYtgzyV6dZVc9BOkjwu&#10;KHeCj8T8NnkyfOkICzISIo5s23gzmh4ios+vMT7hEIYeBV/bwZ/Xqq37/WNwqaSFuW5eu4J/EZXK&#10;df8U7k/UxcICJiZV1dTVu/sGBETGhMYm+gYEp2bluHv7ZOflk7c1dPz4ieq6uojI6Lsensmpab19&#10;/fzrdXV1MTEx/GO9QibZyckJGebcvLwbN26QV+Vqa2vz9/ePjo5OTExEvrpKUGpqKvqg+Ph4NJKT&#10;TRWqS41IOr+st8K0Jf1w/NlV+cmxyPRnZWUFBgba29tTSYEsLEAfFBYW5urqivdQV7d169b79+/z&#10;O3R2drGyujjcsKC+vn7vCbOjN5ztkwqdcuu8yjtSm3q7B4b6+/ura2oio6KCQ0Nzc/NARqBAJll2&#10;8B2JAwIDg0BMwANXMUTIlzAUuf/g24ziupN3kl3jm92SOi/4NybvOtGwbEnNyuVZa1Zl2tn29/Zr&#10;hQWtHT3XA3JvhNYHZXffiu64aJNcvHJt9dLFCdt3lqSkgYyABiQFCG4JQ4yJySFXVzc3N3eEu/vd&#10;u4i7Hgj02M3trqubu4ur26bNW0Y1LBCgrqTBJTh9oS9agg4ahQlRpb2DR7iLWwHwUXKIBwPeTAvs&#10;62TGD3hCDO0boaXkoGwnDgsaeeT21VDIPALZbAJgm1UA3lthzgmNjwNwDBzgaOHpqMEVhbx8QNHp&#10;RqwXYX4BDahQDFXpoD1wyJuNAekAQGyoigasDugCBoA7UQfiIcKCktLKsIhoRLiClrZuWdeWE5eQ&#10;DLYXEUcGerhQBwwvBlBYXBYRGQNITkmnRy3D0LxzAQ2SKboXOMyLujzhw4lL1pxOQdcLo6fs9ORt&#10;m5eHJ/LOiMh5z4SFlpHkiU6phwU52auNpnuG865t1GS5b4OVVxR5Ipd6WJAXe3D8b1ZZ+qKHKXFx&#10;d7298/JDdhgtCdIRg8T7zV28M5Q8oZVsuei93U7kiap0hAXe5kt/9evn9tvFCTWXF3x40utfGDnp&#10;OhSkGJNPXrwUQJ6MWNphQU+87eFJEyZMnIT1+axF0eXkDR3KCzT7csIs+zLyVLcG+9rdz26etORS&#10;LXnBIOkKC/Ki90x8YRNXKInR0Z7+/nl5ObdPrfrTexv49nrT+PnPl5gm5OWlxQbPMVqWKKRgmUnR&#10;i4wWRCZmpIe7TV9/kH8xP9/x69+8su6sc35e7unVRkc8sPvNz4s78tFvJ8zaEZmOHmfeObZ8xeXE&#10;vLyYw9Mm/GWGKV9he6e9uuXSXfQg1Pbwq0anudd8jH7zG76KbfbNOHk7HP3xdZP5802c+J28sNSK&#10;2yzf1pTsRFRe4t3Z33w+bYKRX7JK1z60A7aT6Kvr/rrRnjwRRB3JSKQjLEiJ8J7xzq8+3O8rtt74&#10;O8c+/Wj87JMe6InLgc92cSma29kVs7ZcQg+SPM6/aWyBN8RDgfXkX79z+C5XsGpiYcHTJWKzHrfI&#10;0Ty7Qib/2IlTybmFBVX1Szg1tLRW1TdanL/Q3dNDNlLowYMHETFxFy5diU5MziooDgiLQKauqqYG&#10;mViyhT6hsvX09Dx06JCLi0tLa2tGRobZmTPkPUGo+MvKyvAGLS1oe7TzpqYmW1tbZOOdnZ0zs7Ly&#10;SspvuPvtP3KcqyuorpqSxHOL77eaP2izQA9CgoO9vDzj4+ObW1oCAwNPnjxJtpMLfWJ4eDj6LD4s&#10;2LJly5o1a1avXo3esrKy6ujo8PHxMTAsEJcwrKmpPefodcYl6IRnzJ3iNseSDpvMWvPw7BOO/rP2&#10;mO++5BCemrNv/wGcAWhLlg7Is4CBgcHy8goPD89jx47HxsYVFBbhqf9kBoFmLsDDTyUQ6ewZ3GR5&#10;91pwc2XzUHZV/63IFufTzjVLFlcuXVy4ZWvsli0NpaVgNgG/SAEiKb/2uHNJaHZPTes937TOCw65&#10;6Wu2ly5cXLBqjeu2Xb09/bKMAAYEeG0CEXFmwcmTp5KTk1NT09LS0zMyMjOzsrOystG/6BF6jl5P&#10;Tk7ZvGULWcVQPSPgogG96QC+YpZdRoOrc/rinptvTJwARvjKETgQCd3LFnIAy0RBvBaezq1wYgC5&#10;tQOuj0CbQ+gb5ZDpAyLgK2sBaFZFiNc1OAhQAIy3Gp2jRZ0CsMFIAQcMMTxE4BHLU2+IAKoJAyqU&#10;/zEFLYRGAtqPGqTJgdaogzZdv7AA2j8EdBwD4e5ZEG5bAN2zqz8jM/eW7W1bO8gtW4fG5g5+G7Gb&#10;07jf9USb2SmwtXWQDREQfgyRoIcXPXDDUVJKup39bYCPr780XilAn8s/AOObOOIBenoHdP8aQrr1&#10;xpnLLwVuWrnibhz5hjorxOE01qWQtPz8hEDusYVLWBJ6KyPKy9QUPT3rFByPniaFul3zCrl9AW/h&#10;Gpkd4HIDvXnlhg9yQ3xY4OtyHb933p7393xYkBjsZOpIrvKjPGzcguKVVsbAsCDC2/4M2r+ZhVsQ&#10;dlPujtciEvHXqJmxAeesPdDhIwuHDwDJlv/KNMHR9GoU901rcrinh39UxB3Tpd98brRtv5W7ylft&#10;6mFByp2vfvOGNXJtkkhYkJkaZXPuSkhmdnZylPVF89OnTa87+2fl5ntY7Rg3afoe0zOuIbgYQ5yt&#10;8CGZmgYl4rBgi034NQv0/EoE+QZaJt1hwfh5Kxcbm8TxmUyi57xJk6cu5ExgTqbvHRtcV+aXAmNT&#10;UOHFBrjcCQ68cdrSPdRHCAtSna0sXIL86DK56xeFStLTxTbch2sGljfjs8i36EB6w4JrUfw8gf66&#10;gmQPd/e4wib0pD4zyN03sr67OSkAnRZWRHJ+T78YFgxWZMd6uAeWdAwNddeG3XWPTCzuGerICCIb&#10;B0VltPcNFUfYb1w4dcLXWx0Cw2vbegf6epNC8Ls+QeH16A81pCssSHaY/vv3blFBVk52yMqvv3aO&#10;kL6+PrxxjqVzuGFhQX5yiMNXM1ZF5OXaH9+w3AzPIMgItHrzvZXzjGZ5R2XmZ8TvN155LjgtxNH0&#10;y4X7udkCWKkR7nPmG/ulyCx6oMnEpced0edxYUGAz7W1RsZHIpOy8nOSz6yZv8Uetyg15Xpe2LfU&#10;zP3Czm9O3JCSId9buFZPX/baLYQFqBefQQ3F/JL9yaXaYUFOhIetY3iSrSX644tB/FARcYfbl1Wg&#10;bG6LTLrDglWLJn/850/s+PPPTrHcu2bFXBgWxPvZTV+7Bz2gw4L8/LwopzNvfb4jhjyFYmHB0yXi&#10;tx63yNE8u0rNyPQJiYhNzSiqrG3o6Klr66pr7YhNTAqNiQ8ICiEbyYXMamJKikdASFJuUV55TVld&#10;U21zW2lVjY9/UGNTc29vb11dHdlUTQ8ePGhtbfXz8/P28UG7yszM9PT0vHLlSlJSEtlCECr+q1ev&#10;trW1oYroHxysbWiytrnu7++fmpqamZW189yNBYcubLe5a7zvBF9ZtBoy4yIOzewqMnnQcmqo/kS2&#10;/crIo0uqMxPQn99xcrp8+XJTUxPZlBL6X2/bUTPv6GS/uPRjVtf94zNu+4XPX7vNNzbVIyiioqIC&#10;HdUIwwInX8fMusuBiVuu3d3nFL77dvAxz7ibMTlN7V39AwM9Pb3Hjh0jqYCGHtCQqQHfIXufkppm&#10;b+9w9qzF3r37TExM7txx8vT0CgkJRdYaXeRSYYG67ssJSy1edyH2rE+DV0qHHzL8fg0mF5Kqliwu&#10;W7Qof926jIOHsry9tMKCWwH5e+wrroe1eqZ03ghvOWRbHLbBJH/+4pxlK2P2mKSGRowsLEhJSeGT&#10;gqys7FykvLyc3Nzs7Bz0HL2ekpqqEhZwP4soADMCkUcfFlB3ZfdCoGWCkLBAvHVcDdG2cQBHRxBN&#10;IAb4QznAWELnKQA8qgQLCzDggCHPVFhgMDrDAn2AjgOhexnBkLCgvLIWvIiIi0/SGxbgB/RowIGs&#10;O3hFDskIROjhRQ/ccJSUkt7Q1CqNThy6wwJfv4DMrNzOrj5+fKuorAkIDG5uaRdHPIC+sCDeZ/7c&#10;rd6ZWQ7H1m+04dxy/J3F739h5uDpabr/Ymjc6dVGG6w9PW9cPu0RnZUYtmX12ivuHp43z331+RZ0&#10;RR9wefPLf/vKwtHzlsn8P78zefPRKx6eNgunfnHLPz47PXnl1JenbT/v6el6fM3sD/c6o33zYUHG&#10;3dPPTTnOGYS4o7PeveSTPuKwwN7yiK2rp+NN0xmLN6dkZFvuWXHODZn4HE/LLfOOeqdE+xhPW3AC&#10;XZt4Ou6a/fFyPJ3b2+i5SfY46MgPstm369TtpAivPasW7rtw0z9axfFo3IaQ7rjunXHzt4dJ8yZI&#10;WHBp06Q1+68k5ORa7V1hYnXD09Vx85I11jHJMXcvfT59ubWXd1RSRozN5s+/2HTT09Pj2sabvjgs&#10;ePez1TYunsdm/WH5CRd+Fjot3WHBxEPeu40X2oZg1xdyZcv729z2cyYwKzn2ktVZNw/Pa2a7p6w+&#10;jsrE1WzdF9OXn77lG50UwocFHie/njLfJDDRmS6TnSdv5+bnb/rqxc/Xn/b0dDPbtnTcdnW/pzcs&#10;mDFv2YoVK7bvvZMeYzv1k4nrj3m1DDXarp385ZqT1W0lJ+ZN4DXlq/WBlU1CWDAQYrNn8oSF3tVD&#10;Q43xqz6etOno3ZahmguLyMaTP1vmlFrmvY88/WzBuoTSjlgroy8/xU8nfTJl/61IchQK6bwNId12&#10;9TsTFu+JTiZ1mn17wzdGpxKonMTJfP2KI84GhgX5aZHbZs47GZkX52754VrcigIvbnh/r6fpTuPL&#10;3tHpcSELl6+ISc26sW/ltiue/F9g5cYenTNloyMVFiS6zH1t4uUQnOXY7JuxYdPy1xcejk7hPz03&#10;7Pq+v70z/tgdrvKAstNP7th8LTA+3M1i00Ey+8DLbNGn8/fcQR3CbM2fJ3yF2kl6QsTaRXMuOLl6&#10;OlyZ+9lb2mFBxq3dc17++7wLdzzPGI+buulGapL7snemHLPz9Dx7xDyCbKyUnrBg+3bX7e8vOeyM&#10;mj0qk/Wbt7gd+hSEBc7HNm4854geyMMCHI3NeXf6xVjyDIiFBUxMSvn6+6cXlKzfsCE7v6ijb7C5&#10;u7+mpdPY2NjTP9jinCXZSK6Ori43L7/Mkoqy+pbqlg5EfWtnW1dPamZ2RHRMTU1NREQE2VShgYGB&#10;O3fuXLp0CQ052CT39qJeaWVllZCQgIwr2YiShaVlQnr27aCYnRfsd15x3m12KTg4ODU1tai4eNnh&#10;82cC0zZdcTPed4JsTam3qaYxO6YmasuD5iOZN4zy3M16W2rb2tuzc3KuXLmCDpIYernWmtlYp1Vf&#10;S6m8nFh2Kb7EKqbwfGT+2bBs8+CMM7e90QZoz4aHBaJqa2vPOnrbJldcjysyNrvlUNDqWNR+p6g9&#10;sKytq7e/r7+/u7ubCwvomw5EoMT5BQODg87cHH1U4Dt37TI1NT1+/HhGRsbt247oINGDyMjIrq5u&#10;IS8Qkc0s4BHDAufQxFXnUnfcqjzmWnvCtWbXrYq153MKjVYWL1qUt2p1uaPLxZOnzM6cSUlJBfcg&#10;DN17sONy7PrLxbvtqw47Ve+xq9xwOf/uhlPZcxdnLFmZdPik7xUbWVjA5QVqP3+AkMKCU6dOZ2Rm&#10;5uSga5CCwsKiEqTS0uKSkqKiYvRCbm5eZlbW5i1bpbCAzwtkYcFQDwGGBQh5WCCCr5XBpTZ9vQ4u&#10;9DGCeRBtBoRzKfJFCsDvzytMkQKyXJz8S1oAP1FccdMBQmbwRCuIAS5RgJ6+zqEwnxzAo0JIZEAA&#10;1lcPCms9TIBv1wVIChBgA23Ahw4PeMq6QKVHFSYoZwpQQQQSEJDaBHUtIW8boNlwyNuV0N5AO9QB&#10;aNV6aUcoOgsF35sAuKORaAABOqMCMSxITs1obe8RX4+LT2pq7hB7N4Gy/TgsoJ6GhkXxA4KdvaM0&#10;OCigBxN1wOCjwJCwQLT9PHX1Tf4BQdk5eehxWXm1m7tHQWFpV3c/vQ0NGh7T8rTXLAhzOrdo/3n0&#10;INnT8vX5x5KRB4m3n/an+TfDorPRcJ0Zc3Dh6uPe3ty39fmhToeMjE08vby9vV0OzH53myMXFqy6&#10;ht/Ldzd66c0bIfiR7dG1JxyCcViwYi65KTrR/lPOjgq3IYRseuX9K2HZWYFmUybuV70twcCwIDcj&#10;Jcjfx9vFfumSdZ6pmT7Xj249dTsvK+XY+s3W0cleV/fvOI1tBlbM+Xmf7A7PgWEBOsth34aAlJdr&#10;b7rp47+/Mm3/7YRUZC9Dti6YuXfZ51M2XsPfRKdcWvjxkuuuqKA8LHYsMEIXIOJtCFn+q//+znFy&#10;EzoSDguW8Y4n5MiSRSfjFUtH6A4LJh0Jdjm7d6uVd25a9K6lm25n5YjTy3PS4n19vL3tLnzy9bYw&#10;Piw4wN8kH3Pw499v3LprwoJDcfiprExIWLDiC+dg7ivrJJfpL35so/YFrv6wYO6S5cuXb91zp6Y1&#10;Y/eMyQs2ninN85034eMdF3w6+4Zaqovz8vIyUmwXTZiw261UZ1gw1FFXgjbOy3NZMWHCJuvY/o4m&#10;iy0zJnC3IfSV+82bMHH5nvPJWXkWayZMWHOOHIVCehY4zM26eXzdpLdemWXimJiWlW1tNH2VpdTU&#10;8vNdLTcYHXQyNCzIjT+1ZOkR1CNiXKa+Pe9GSqLp6jWmIVnuVvt2WHrE+J1caXwc7ePadqPdt/D9&#10;LILiT82bvMaWs+h/e23cuA9ee2+OizC5wWbTB6+88t66K1xyICry4jfvv/3ewr1+8rQrMzFk44Y1&#10;EUlZmbF+i1Zvi0N2PCd027jZorveshKHBTF+Z7Zuu5DJtTqvk7O4sCAz2t8XtV1v7xD0yXRYMOUk&#10;11kjLad/uDUkHjWMWVdDIoTVG9SlLyzYnZXjtGneprDU3CDrbduP3w48MZWEBbvGvfLGu+PGjfvs&#10;m/lXuAU2YFiAT2e61l1NLCxgYlIqJj4xIS0rPDq6tLKqZ3Copae/pq3T5qZtQlrGHWcXspFcVdXV&#10;PsHhlY2tTZ29rd39TV39ta2dFQ3NeSVll65ea2hoSE5OJptSQi63qakJDblo1EamFFnZhMTEsvJy&#10;Ty8v9L8q2UihVdt2rz1/e9U5B8uo/BWmNzeeImFBQWHR0qMX9zoEHnAMWb7/FNma0rfffluXHlng&#10;siLuzNLsu9eyMjMKi4rQOGBz/XpQUBDZSKF1ZjZuFb3OpV3Iyd/Ob7HNbriRUWOdXHElvuT4ddfL&#10;ly/X1dU5Ojr29fWRP+D0PV5YoYOnr6//e9lSCJja2jpTu7vXogsuhmYZnbJB+8c7z6r3zq9v7+5B&#10;6ujoOHr06PfUZATE0L17rW3tPPfu3QchAnolJCTE19cX2efExMSNGzft3rPnyJEj6PLA2dnZzs6u&#10;rKy8qKioqqr6wYMH/N0K/GoF3T29za1tPPe//e7+g+/u3xf51jkiZvmloA3Xs7bdKNhqXbTpSv46&#10;y7Tk9ZsL1xtV2172d70VtGNnyZYt1/EyAYPiYod3PTzXr1+/5OJFI0evldfjjK1TjK+mrbiQYL/j&#10;VPrKxVm7Vua7HLM9v2HZMiOYFwzdr29o5uno7AGpQf/gfVNTM9RgioqLSsvKKiorq2tqqmtqq6tr&#10;KquqUOMpLi7Jzy/YsnWbbLWC/qH2rt7auiYedNXbi9cpGOoWoTMCQM9gd7dEF0ZxHc8Brv45JDsh&#10;mg2IlBfwAIeDoWdcq4LXkFcYMBHRvEFTR+D9XjeimQZ/yQwR7CUF8J8cwKlCBHPLe105wAxDgK8e&#10;AyTPD5ICBPUu+KvRBJyyGqS4xJKEJSwH1A4GVCIHqGsJecNQDwhEhMYGGqEGip8/MAzQQeSADkWQ&#10;YgIe0A0V8GFBTl7RLVt7MSxAHVkeFoD+jnG/60U/9fTyc3XzbGrp1AoLwDAyXGxtHZSI7/r4+HMP&#10;ZIMYTXVNg5u7R3xCspe3b2FhKXiXgMZAbjDEYUF+iWZYcGHT1A+nzl6NZDT7tef/csAZmaN0j4vH&#10;NxgvXr7CLDQ/J+Ku7clds+fO33M7IsHr2MJP5687eYrIPRqHBZMP8t+Luq/88zRX7g5oMSyg1iwg&#10;dlRcsyDixKfLTzrb754275z6OnuGhQV+B42Mt+w3OXX04JczVnimZqaHOM40PhSZ6Ldx07a41Bzb&#10;PUbbrmDjwclxzcTl/imjFBbwivHYtW7edtM7uXkhaya89MILUy/z94Dbrnlj3HwTUk6n7AJTpbAg&#10;1PadV41cua04UWsWhByZM2sXfzsALX1hQUhqiO3cmQc8wty27j+dnZvHhwUpcc7blxrvPH781IGt&#10;703dxIcFKy/w1ipm/4TfvPrq5L2u/FOVsGDfhlle5FAC1r40eWRhgXAbAlJ3gsXij78xtj+/Y+Kn&#10;X96MKBsoCdm4cOqXxgfu3D4xS29YUBG7y+iLqYu33HY6M18RFtSHW02YMGnZ5hN33DiFpZHPVEhP&#10;WMAr2n3bmnm7z7lmu26dtfR4AskEsOxPrl1r6m5oWJActnbxau72m9SLy95fYX532bodcVk5Me7n&#10;Z+ywunt68ZZTTshl3zJZtdUKL1JAlBW195uv9niKFj0zwHLru1+f5zuJzb4Zh85dXfvpezssXGQr&#10;E6bH3ziz4YPJW0KpV0PPzfn7O5ONjFevXrl04htvLrwanx/j+sXbK8T1Mfh2Emq1frXJLf5khDUL&#10;kl0tz3It1wa1DzosWH6D2y7S8ot3F3onZ/hcNd26ZuEyo5M6Fug0ICzIO7d71WUvf4vlX18LTAkV&#10;wwJhZkFqhMuCr5c5xivCAnQ6U4zdNO6AYGEBE5NSjc2tF69aVzc2dQ8MWl+/fvmaTXFtU155zS17&#10;R+TKyEZyIZ8WFBHT3NndPTDUM3ivrXcQWd7yhpbC8iqry1fIRgohh3/r1q0S1Af/v//v3v37TU1N&#10;SUlJWVlZyPwjt0w2Ush4296dt3yvp9fscQi0SasSwwJuZsGFvfYB2228Fu2Hix309/fneNtFHZmZ&#10;736mqyYbeeX6hgY/P7+goCDX4KiMmlaynULrzGycijtuF7Ta5TTezKi1Sam8kliG5xdE5C7acXTH&#10;jh2bN29eu3Ztb28v+QNO3//f/xsZHePg6Ozo5NrU3AqSAkRtbd2J684XgjPMfZOWnrhmn9t0I73m&#10;amKZW3p5S3snUmtrKx8W8OLDgq7ubm9ffwdHp6Dg0P7+ARAW9PT0BgQElJWVDwwMFBQUrlq1avny&#10;FQcPmri6ut64ceP27duohOvr65uamu8hQy+sbvDg2+/KK6sc7jjbOzolpaYpwoLvIvJjlvqvXZ26&#10;b2PiyfUxpmsiTFcFnyjxXdOUctjt9okgf+ugoGCnzTAs8PT0CgwMPBh2eGbq/JlJRrNi1s+O2DI3&#10;dKtH8MqK4Ll1aZuLk47HB182MzsDkgJEcEiYHTog17v1Dc3KsAD9SSG6qi0rQ62utq6uobGxsakJ&#10;/YtOrbq6pry8oqioWBkW1DY0u7p72trfCQwO7+jsHUZYgKCum4cRFiAjgZE5EBmcaQGWBjgf4JGU&#10;8F4Lmy5owyRE/wZ9HYGEBZIhBF6RAthLaEE5gFOVQftbKSCgAa4YAnz1w1MHkaUD2kh/Anb48IBT&#10;VkNWaFKRgtKmAHWEAVUpAGocQ7cNzA8lLAgKCbtla//wYcEtWwdv3wD0L/26CBhGhouHp3dGVi6N&#10;p5ev+K7esACRlZVna+sQFRUHXpcQw4K+wdQ8zbAgdN2sL+8E4f/CkYJOfjVl3RVsN/LycnPiTWe+&#10;seISttB5edkeF3d9ucM64No2492Xc6l7BnSHBUZGswP5mQXe5s89t9wnj1rgMPf6+i/mTn9vtYPi&#10;i3ReBoUFIUeWLTKNz8vLSopYsWi5Z2pmfl704enz91ke3LjzWnpevov5hnUnHMjGEWdnT94fmScZ&#10;Y+9jRqseMizIzw/3Oor2kpMbsn3ZItvjy195a97dJHRgx2d+tTmMXoBADAsS785+Y6qV9GmjEBbk&#10;5yVZLHx/1qLVuy95odrhTWCE/f7NB25k5eWlBd+e8vVGEBYc/PgPJ83PvfXKpIv4SORlwoUFG4w+&#10;56cnoDp++ffLPJQ3igwvLBgaLHWcPeHz+fM++2zaltSmwUrXbRNmGAVl1nbkWH+jEhZMOORT3Rhv&#10;+/GkCZuO3s0LODlhyte2kaWD5U5z6LBgwr4MtOcspwkTJkxff6qqpbe7tjalsJB8pEIGhQX5+UHO&#10;B43WW+RkZ65aNoOexrLR6HPHwAQDw4Jgl0PL1p3liy3i3MKXJ85atuMEMsZ5kS6fvm+0yPh1C/dE&#10;9G6Mx5WJy/EN+bzi/ew+XbYFVaJg0VH3i9k/4bmDDrh6+AUOc3MC5k+YeBG02Dz3ZS/9lTPXvGIO&#10;fPKHQ/bRfNeOstnxm4+Oxid5L3z3C/Gr+I1GU1EVh9vtNNpyjp9ZcPfoDN23IcjDAvwwNyfpvNHE&#10;OWc170MwJCzwv2GyZv6MN2aZoRJRhgX56eFbpq+7lQfXLLhjtmbZ4btqDROLhQVMTEDIl3rHpFpc&#10;vOLi4VNR35yUkWXv5JpZUhkYGRsVl4DeJdvJ1drW7hscVlZT19nb1zt0r7V3oLa1s7SuOTUrNzA0&#10;vKqqKiwsjGwqCP2f5ejoiHwsMvn3799va2urqq5Gvm+ba7xXRrnWByEZb9trEZa96Ojl62nVc/af&#10;k80sOGy1xz5w6zWPpfvNyNac0N4S3W8GbJ2W6WuJXD1y3e0dHchtJiUlhYSGmfommvvEdfQNkq3l&#10;Wmdm45DXfCurHn3ctaTyy3HFFyLzLEKzzgSmmd/2Njc3f/Dggbe3tzIsGBgcRNeayIqLAQFNbW3d&#10;kSu3Tb0TjrtGLj52xSa1Cu3ZMiL3dkJBEyrN9vaWlhZlWPDtd9+h9xwcnR6g/cqTAsT9+w+Ki4u5&#10;31z8/v6DB2ZmZgsXLjpw4KC1tc21a9eys7NbW1u7u3vq6urxxAIqLLj/4Nvauvqo2Dj0gIQFVF7Q&#10;3t25687+WdFzZsXMwf9GzVkTPaez7Jjd9WMDHc6DXVHmZntysnIiIiKH7j2gw4KDBw/uNN29xN9o&#10;ZtQcnsWRs2OSZ9ZlLKvLu5jqv+vokSM7duwEScHg4P32jm5Pbz/k85VJQf/AfXReBVxYgBpMHc4+&#10;mpqbWxqbmhsaGmpqassrZGEBnxQgenoHa2obnFzuoktefhWDHpFe2f0IJCDgQVfJAl0YaUIvRrgi&#10;RwADgCF2QuZAZHCmBVga2vYAg6REiAl0hQWieYOmTkI+zxxMQRcQJ6vLaEFI/hMYVBUoZwscr8IP&#10;ywB2emTQDl8bEApoAf5KBfDpw0ZRCBSg6KiCBQUuh64sXHegNgVA1ROoRqIrLOChGh5okHKE1qto&#10;27ohv3pAdRYK0KFkDCssKC2vBmEBgl+zQAoLeKiOrxoWpKRl2drdpl8H0IOJBBhw1AgOCQOvhIZF&#10;KhY4xMMXPZqJVFTW3nZ0SkvPuuvhlZdfBN6V4MZDXWFB9PXlX88/xP0qGad4m68nfeZ4/dTcTchV&#10;nd64ZMF1j9BjR49aWp47tGfj8VshGQnhO+bNWH/WwtLSbOuOcwn6woLVX7+2bMtxS8tTy2fP2X0L&#10;z36WwoL8/JMrxo/fiBc5V5VmWDD7gz1HTqPjs7x6JznmlvGcRcfOWJod3THh40U4LEAm4dra8e99&#10;buqKvwpPifLdNpc7G8vTm5YuNMe/Zpdyfcfn81fuQ6+snjp5PRcW3Di4wWjXQWsvlbuf1cOCFMcv&#10;P9uI92ppuWPB3BMO/rnCmgXeFpsWGW+6E551btOc5TvRp1jsP2ganJSenxK+edaCTeetkPkMuLz1&#10;66nzjuFiXWsfPBphAVKQ6YdvTL/NLZDIhwVxnpbLjdaZn7M8vmvV3yatBWEBv2ZBgtNxdCRWHl6y&#10;MuHCgq0zX1m43gRV9Jol87dd5j5CIb1hAa9Pvprjk9k6NNRwzngKerrwRHjH0FBTgvW8z9CzKct3&#10;rP9SFhYMVqd5Lp82ecKkycu2bV4+EYcFZRlOi6eijScv27F+OhcWDPV2+l7a9ckkfs2CmhCrHd9M&#10;xp814ZOZNqG55CgUQvVFDl2pJPvpX3AtxdJy28L5Zs7BqLkF3DabNns1/+LG5V8cNL2ThqojNnjO&#10;N5+eMjuLX73mGk+HBfMXc9taWh7Zs2zNVvH3F/MT7T5/6UWjo7dysLVNPLtg/J/fWOpDZgEk2x7e&#10;NGXBFv7v1ixbeIlb4V8KC/LzczwOTZ2x2i8hQ/g1hPzgO6cmTDW6au958vA+M+5Ijq1dMmudlTj/&#10;I9H92DuvL/EWv3VPcZ/z8m8O30kKst70xVcrcf85uXvC51+jdpKZHL3daM4+M3PLs6eMZ44fRljg&#10;eWXuJm4oWLnksvYvaxgSFuQn+iyc8PG2O3gZEyks2PvxrPUH0ZEeObB50U6cEeCwYJoxLibUd0y2&#10;L91yOCxebUVQTiwsYGKi1dXb7xqRvNch8Ixb6LmrN7wDgrwDQ939gu76BoaERyD3S7ZTqLWz+8Yd&#10;19DYhILyyoa2ztrWrqKaxrSCMndvX1f3u56eniEhcGVEBweHjMzMlJSUpOTk5JSUysrKksoa04C0&#10;zXeir4RnJpfWJRfXJhdVk60pGW/ba2xueyWhdPt17wtR+RtPXvTx8UF9OTsnZ+nhC+vOO+644bNg&#10;/1lksMkfcPc7REZFZWVlFRQUJCQm8t9Lo6dBQUFuYXHHXMNOesZmVzWRreVaZ2ZzI6PWOqXycnyJ&#10;VXTBubBs86B0U7/kE17x+y7YouNHQpcieM0CLiOgEwEFkmpra/efv3nEKXS/rf/CI5cuRBecDck8&#10;7Zd8IyKjvrEZufrGxsYjR47wGQFBkQ4oGRwcqqqq5vKC79ra2m7cuHH48BFU/qiI0T7b2tobGhoH&#10;Bgb5jAAiX8jg/oNv7wlkl+Tscz24yHvpAp8ly/1XeWZaBPucK8h2HOyIbM89GH57i4+PH84I7iHI&#10;ggUenl7d3T1O7s7LTxgvdF66wHPpIh+jXUFrMlJ3VGSeTQo8dProhpCQ0Fu3bAeH7vHQyxkqEdcs&#10;OHToMNq5D7oK9vcPCgoOQXUfFhYSGoYe+gcE+vj6eXp5b9osLHDIr24oIAUEPFRGoDMmIFfhnTyK&#10;C30ZlN9QywIAwOfITVG7Cgq7BZF8GvBvGN7mUcYPGEIKYCDx187QbWKAHcXQ3pWDM7TA7gI6G5ow&#10;1Dx/QxHce2ddY2ftU4J0zIrT0QsuKwwoQBpY/rCCBEBVYsj8AlnVg4YhIbQisV1xgCZHNUhFW9UJ&#10;DhFA41eB7i8c0g8oKjoXBeiGKqRn5JZV1NbVt7i6eaDzEl+PjUtqaOrgH6tGD253Pemnnl6+8Qkp&#10;aFjQvWbBiAkKDgOvhIRGkpFKA3FAq6is8Q8MLigqRY+rauq9ffwys/I6uvrEDRDUmgV4kEwv0Fjg&#10;MCnE1S8sgftOkVdGsI9XfGKMpxOWZ1hSfm5meIAXeuzmHZiehTdMjwtx5t71CMFfdabHh/lE8o4k&#10;NdjNj192LSkqJDopIy83JzwsINzXHW/tQ340MCXCKxDfPI1ltX+9mbPmL5+phgV5eXkh3tzHI7kH&#10;pOflRQXeRQ/v+kYGh4al5nCn4n3qb5P3Rgqzx7MSwvjN8elwystL4PbhH5sQER6Df1MuPTHqrouT&#10;B/UdsiiNmQVpQdw+ke56RXDnkxEeFJSenZ+TlRHg6RQYn52VmuDFnbq7bwi2Q/m5CWF+Ts4uvL2J&#10;9OP+2Nk7KTsnLtAzgv/kjKgA/3D+O15aOsKCtNggb5IupISSI8mPCg9KTs/Ozc4M9nVDH+IXGO4T&#10;EJGRn5cSExpMCj8r0tuV91noSHxC42RlEo3LZN+Gr21vu+DXvPAKGdxfQWmHBQOtNSWpgtIysho7&#10;+tCrdaVZ6GlhfTe3TXdZNnqWVdPRlJuaWlTf1dlUnpGaVYve7O8syclMTcusrqvJS0stKK1H/+9X&#10;5qCNM6s7mgpSUwuqW9HfdzVXZ6SlojJv7eof6O8oysSflZqR09jew+1fRchkkkNXUWogPlssD59I&#10;0kbzce2QV4PITxbwVUzkEZyenRUYFJiZnZubmeLn6UpedwqQfkQBKzPUyz0iPo0vx5RIH3ePcCoU&#10;ygoXdugXRfx9RlKUexDx/nl56QFe3gnpWQkRftHJ3KHlpAd73b0bEB0TFsD3RycnX/pHEVJjAlx9&#10;ooVOgJQV6eUcEpeGj8SD2zwogW8nqGUmRwe7oL3c9Y6NCHQPhb+tIBxJbmJEAEk/MuN8PQLTMpK8&#10;nfGH80OBlnSEBTmZacil5OahUsmM9AkjnSDaN4BbfCFFLBR3r3i8LEh+dmrcXTdyus7OwSRs0RAL&#10;C5iYRFXWN591Dzvll3zUI3bl6evNHV3dPT3oWqm6prajs/PBt9+S7RSqbGg+cSfAOS77uovnDXvH&#10;uLQsdD0RGBl7zupSbn5hWVkZMucdHR1ka0Go6wUGBiK7jv7NyMjILyg44Zuy+XbkJrvQjTcDN1j7&#10;bLjiud4K/1QhkPG2vaf8kladtT8TlL7C7Oay3cfMzc2RKz571mLerlNrzzmsOnHZzi8SGXLyB1xY&#10;kJSUFBER4efnl5CQEB8fHxsb6+Li4urm7hiVHpJZ5JdWfN43gWwt1zozm6uJZRdjiywjcpGfN/VP&#10;OemdcPRuzGGXiMPX7qCzQ//52tnZ3b9/n08BDFRjY+PlW477bvruuHp3/iGrM4FpJ73ij7hFXglI&#10;qK5vaGpqqq2rMzExAVmADsQ1DvsHBquqq9va2tBZo6OysLBAn9XW1t7R0VlfX9/d3a2SFEgZAb3A&#10;oRQWIPKqCw65HlvtsOlK7PVzl05XFtoOtt1tzdwZZrchKTGOXtcQMcSFBcjEF5YV+SUHbDXbucRy&#10;+XKbtRfddyYG7PCzW2d37VBGWkROTq6FxTm9YYEYE/Dk5RfSREbGbNm6raCgmHtakJtXkMOhMymQ&#10;ZQQIjYxgWFMJyDwCMSxoV8IZjDYCXJ4dg9wO8EISeLl4sIA8AJo06OIkd0cA3k9uEYlvBGZSANhO&#10;CcqjKkysGuDrdE0kt0xsNrLcCoAnf2IBh42B2QE4fRUM+cUEujowoLI4QM0SDI8MEFSjkjc50CAl&#10;QNPVBf+rigTQKdSQZwcY0Mv0QHooHxagDltT14yjB6EXx8YnNTR3iE+VuN71FB+jcaCiqp4fEPCv&#10;IQhDhAS1FGJFVZ2Pb6ASxVAjgw4L+KEpNDRSHKY04Qa0ux5e+YUl6KP5p7X1TQGBwY3NbfxTJd29&#10;A5phweNSZkpcUJDdqiXL/WMFU6aQaligV/GRXsdXTltuJcy0fmjpvQ3hEUhHWDB22ietWaAp7bDg&#10;CZXOsIBpTKQjLBhTsbCAiYnX0L37x2/7nQvPMQ/O2GjliPwkeUOnkB1NyCneY+tnFZl3xCX8Tkh8&#10;TkGRo6ub1eXLASHoCkY2M18pR0dH5N7R/1xxcXGRkZFBcSk7HcM33PDfZRtw1DH4iEPAYVtfsikl&#10;42175x6wPB+Ru/GSCzbY5617enqQ/W5ubj514YprSGz/4CBvyGkVFxc7OzsHBASgf6urq204tXT1&#10;HnMNO4psv1Po5queNc0dZGtKa81sLkTlW4RmmQWknvJJPO4Re9g18qBT6P7bwWfv+HZ0dJw/f35g&#10;YIBsrU/UNIHvMjIyrto7bb1wZ+7B88fuxpg4he+zD7S8G5ZXWJSUlGxnZ4/MNtpMVWI0QBDuKeC5&#10;d+9+URE645L6+npzc/M6TjU1tb19/VQ0IOUCPPgeBJr7MgYGhmpqa229HaxuXrpy9eq5M7vrUrck&#10;O6328fXF6cAQxMPDKzExqaqqKjU17fjxE9u379i6a9v+I5u3b9u0Zs3aEydPpqdnoCO8dPkydaOB&#10;kA7wDAwB+nj4xQjwK/fqG5qSklLWr99QXV1bVV3T1dOvFhDg2bOGBQT4CzTZ9bH8Clu8KCfX99RF&#10;P+8HZHBfOXIBAfhWk0D7Gf7ObQH9v3FAvqqlDVhrDwA6OgWCD+SdoXo0AIwlQfKf5Ef7gEeVwdta&#10;DmB3KUSTLAHttGEAWw5p6HgUgA+lAEdrCKBYOEDpSZCiBlUgh6o+DlC5ijYgITUVAxIECtAyMSBK&#10;GPa8AwGxs2BAP5Kg+xqPvqkHfekZuTl5xVU1jVU1TTzVHBERMQ1N7XzwpzWzoLq2SYmtnQO9mRL+&#10;9wiUgEwB4OcfVFPXTOMfEEKNVBAwpg0DLizQtcDhY1G8v/3hQ4du+nIr8WtoZGGB06VDhy5Tqwc+&#10;tH6wYYGbo3VcKvXNtJpYWMCkVywseLZFfBKTIFIuT5KG7t0/7Rx0yjdpn51/cmE5eVWfuvsGDjv4&#10;W4bnnPRJtHQPQa6VvGGYkNN2c3NDBh7Z5suXL5eUlGRXNq6/4nk3LouUlJrWbNt90DFo7fk7a885&#10;rD9/Oygxg7zx/feDajGBqLy8PAcHh/Dw8IKCAhsbm7a2Nrf47PCsEuS90elf9Y055xaKHpCtBa01&#10;szEPSj/tl3zCM+6oe/Qh5/D9t4P32gXsvuW3xfSyt7e37qSASgcgyNXn5xdcvOW4yMRyv0Pg7kt3&#10;dpw6f93JPSExEb3e29uH1xUQJOUCIvKAQMng0L3Ozi50fdLd09M/MAiiARGYEfAIGYG4BsG9ew8G&#10;Boe6unp8fX1DQkIdHG5fMtsREhJ27979IW4qgQwuLDAyWr506TI7O/uuri4/f/+FixbNnTtv585d&#10;TU3NFRUVmzZtXrBw0apVq2UxgXwSAU1fPw8JC9Ar+QWFu3btXr1m7fLlKxYvXjJ/wcKCwhIqJlDP&#10;CBCqGQGMCRDCVTJ1qU1dpiuu9SWIhYD2g6DwLRzkN+GgF1IgjwnEr3AlpK95FZ6Nh7J8CjcoANwj&#10;hnhLkg7oyQhE16pwsxzA+nbWI0usMMmGILPiDTwK6/6kIT9scEaGAEsPFq+s/DGgdgSEetRMDRCg&#10;YWDo9sMBGpgKQpsEbVWO2KpHGByInYgC9DJNyJ0LVIJQUVmXlJKhSnNrl7iZHNzxM7Pyk1MzVYED&#10;xXAQc0kJbiBKSc1UIg1TBiMOdzpAg+QTFxYYopGFBaOuH2xYYIhYWMCkVywseLZFbBOTIFIuT5LQ&#10;URVX1x+45hyUmIWMKHlVnwaG7lm4Bh+5G7PL2r28vpm8Ohzdu3cvMTHxnKVlVhYJCPqHkC19wD9W&#10;VWxi4pK9p4OTsirqm5AJRkaavGGAOjs77969a3bmTENDQ05l41Ybr8jsUvR6a2fPcTu/dWft/BIy&#10;+S1FrTWz+WbP2a8Ru815ZiB2nUEcs3Hp7+8n22lIR1jA8V15ReX+k2f2mRyOi0/o6OhABcKFA1Cy&#10;mIBHkQ4A+FsM+vjZBHhCAYwJeGBMwKMMCzgGB4dOnz69a9cuxztOlVXV3DoFiqQAwYUFy5YZIRuf&#10;lp4+MDjo4eG5cOHC+QsWrMG/HNHX29trYWGxYMHChwkLunvRpXl3R2dPe0d3e0cXorePLF7IwgIM&#10;MGwCMqcHfKAAcIwYFhaMFvLDBmdkCLD0YPHKyh8DakdAqEcWFqiEBSNC6PtgQBgNZDEBDz0cPTTi&#10;cKcDFhY8lFhYoEMsLGDSKxYWPNsitolJECmXZ0INrR23g2LyK2rI8xGJW/zP0HZy/wEWefLkSWc0&#10;QEOEXD3+Hb8hlYwApgMIRSKghEQDmG8xinSAB6YDCCEgEGICEhDQ9PX1Ozo6lZaW9Q8MaMQE9xGD&#10;Q/fjE5Ksba7LsFYH7YmHjgZo6IxApJd6IF/LUEdGgKfREoSAAGYE1JUxTAcQ3DU6uIgnaN9uQFD4&#10;E9HSAM+jREc6INowDHBoBGjtoPcTAC5RGQ0ggNvECI4U+FUBYGs5FO6XB7hoBchmK4y3AdTQ1D8S&#10;uM8Ch2Eo+DTBicsAhYaAxYsBtSChlR3IK1ozO0CAZoMBDczg+AA0Zg1IQAY6hSGQlQ6k7AAA+qMK&#10;oxQiEDowYxIoSAmCFmAoGxFdPf1p+U/YmgWGiIUFolhYMFpiYcGjFwsLnm0RF8UkiJQLk6BhhQVP&#10;uIYbFugQTAoQimhAyZiGBfeoJQzVEcICFaS1CXjIbAKCIiMQ0QoLqICARt+EAh4WFigAnnC4YYFG&#10;XgBMLIfC7ooAYyxnNMKCRwg4DEPRGRaA4uKBxYuR1QJdRxhQgxzyimZhAYGFBTQkLDhlasZgPO2c&#10;s7Q0Nzc/e/bseSYmfaqoqCB+hYmJ6VmUkEQ8/jCC5AiGpgkIKMOzAyoyoFBb2hBGBjxSZCAyrMjg&#10;AUwKKOSRAQ93D4L2bQh9itsQFBMKZEjrGmqFBYjh3YDAI118g4t1jGADtBY1BD6EgrgXYHVoeL8k&#10;RAY6UwPgygTgWoYIYPkUtpCYRgrgMGVQdhSYVQrK0CpMr24kz0xuNxjJTQfAz4864ON0IpwCfWoc&#10;4MS1kBUmLGeCVCmgsihkAQEPaAYcoKlgpLbEty7Y5GTQTVTRejno5i00eEVHMBDD4wAlDxcN8N1f&#10;Gg0wYKB4aMRRSELu6keKbLgTh0ERNFTisCCtqITBeNrp6+/Pyclh3xgzMTExPTMihvtp0DATAR51&#10;GRgN8MBoYFjTChDUtAIuJqDSAR4hI9CMCXRMK9CRESiiAR4cEKhNK9CKCUg6oHtOwcgWKRCuyMEl&#10;O0GwBArbQL6TBFaEQ386wEPZJ+CsMMR6AVcmQdk5YPMEgCHESO4RA4ylBGVEgUGVm1gObkkCw9MB&#10;7JnHKAgA9wuMLuCzNACHrQ2JEkDhaEEKGZQ8RqoautYwoE4F5G0AthDQhCBUq1M0SAWawQGA6giK&#10;PmIg2lMMQN/UBZll8FBpAo88UwBDyighDlwqSAHBMECDZFpB6T+QedhMTE+5WFjAxMTE9CyJGPGn&#10;QSwsUEWRFCBYWKAHyiYB+4RhYQEN8OTqAHs/uoDP0gActjYsLBChOoKijxgICwtkUBGA4aBBMr2g&#10;7B/S0tKamZieZhUUFPT19bGwgImJiemZ0fdPVViA9OiTAgQMCxQZAQ/MCER0hwUPkxQMKhcsQJDV&#10;CkBGICLcd6ARFsCkYKi7b5BApwM0PYPd3TwDCDEaUCJLChDCFTa4FseoZgQ8D5EUkDnYJCPoVtLM&#10;g/2YOrRng3aOAzhAAp6FLhlF4CEJlNukjaiA3KkOJyNA4JiAJAWGhgXAiusB2PtRB3ycNuAs1BDK&#10;gSsTUFBaaEQGsjqSahDUrADdBoZxVwKPvO2BZqmC0JhBC5cDIwPQXwxH7H0UoHvqYvTCAgQVFjwl&#10;eUFXTz8OCxqZmJ5+DQwMsLCAiYmJ6ZnR0xUWjMq0AllSgFBEAwCYFCAUMQEPzAgQsoxARD0sgBkB&#10;j45FCmBGwKMrJuBRxgQIw6cVwKQAAeYUKDICxHDnFCgMAIXCadAWBXgYAJUUQMhsAh7guzhkbg0Y&#10;OQ7g+jA4I5AlBcA9SlBWE1hQAcqjKqysbkY5JgA2fjhUywHvDhtwYBTgjDQgkQEoLh3IagEjqyO6&#10;EjGgijnElsDBtQ3QZgRA68KARqhoonKGP8VASNNArzEcuicKgK6qh1HMC2BqMDbBgTiUQagsQC8k&#10;LCBzuJmYnnKxsICJiYmJiReXNYg8BpH4YHghgiQYHCAUYQGNIjVQCQ505AU8KqmBjrxgiACTAgFF&#10;WMCjc1HDYc4sIIsaUncfyCIDcgMCQbr1QEQtL+hACFfb7apQl/uSB+C8BDYV7TqABoaG2CHhe1QO&#10;yTJRYYE6woJzglsDXo4DWD4qLxCBBpJA+UzgQimITQUmVoMOHo3fO2jXosZw6h8t4NPVAOdCIT99&#10;oViEUgJFB6GmFYAakSDVB6qVQgoIREBrUTQnCbHV6V31kGrJdPOmAF2A4yFiAvLjCATQHw2C79rq&#10;iN1fBTBQKACjymggDlwy+DFNgA4CdEKGRDROsrCA6dkRCwuYmJiYmHixsAAkBQgWFkBYWACBHpIg&#10;uk2FC6VgYYEewLlQyE+fhQUAFhYYhjhwyaCSAoQ8EdABGRLROMnCAqZnRywsYGJiYnpW9STflTDM&#10;RIAHaljRAI8iIIDpAAIGBDwqAYGQDojojwlgOkCA6QBC31IFUkygPyNAKG9A0I4J5OkAQggI5DGB&#10;cIkMrrMF8LU4ucoHloAgzlWWgc0GdiwkCNCCmCLgmgjYYrVoAm2bAuD3KDfI+0NoGiVEh6lwngKC&#10;R+X8KnCwWgg3HYjIfbIaYBo/Ndtf4di1qR5VwM71oTgFDnCaanBFZPD6BXxFSPUC6wtD6hTUtZyH&#10;Cg4kYFtVgYoPQLNXQ+wpih5kGIrsgAL0XJ0YkBQYiDiqyKH8vwgYkUaG7GYEgDgGymG3ITwKdXR0&#10;1NbWtrW1kedMYyYWFjAxMTExGSL5vAOeMZE0uWD4acKw4gMYHPDI5xfAyABBpQZUcCAipQYwL+CR&#10;Jheozy9QpAYILjXQCA6o1ECWHWinBiqTC6TIQJYaKIIDmBeIcFfJwjU0uNrmbzCmruxlV//AVABa&#10;OqB7UYF2RARiloit4r+hBaYLpwY0wLZhgNkjyD1hAwZaR4xoMhXmU8EwggMe3gxT8QEPsM0SwHLr&#10;QooVxh7w0WqAE6GQn7uiiHRApQOgIiSk6gPVKgFbAmwnHKBFUUhtDzRLGXpmFoBmLwA6iMG0PsTy&#10;BDwjTQTo8UHG2C1PwCOOWgTK86sBxj110FDJwoKxVWNjo7cXlp+vb3VVFXmVaWzEwgImJiYmJr3C&#10;ScHYhwWymAABswBdGBITwFyAB6cDIopogEczHRjWtAKNuw9gNMBDZhbgmEA1INAxs0ARECBUpxUg&#10;1AICxd0HQkZAxQTC1bNwkQ0uwUW4K35gDAjAZghgo4JMizgpmge4Ggz2RcA7YaR0QAGZ8q0RDYgA&#10;vyf3hMAxCtD2kgOYT4jCwepALRegkbloYLYlgFHXCVi5cBQBH6QLcPwC8vMFRSEBylAH9Y2K2lFA&#10;qhVUuhx5O4GtCLQxNbiWqWi0KuiKD2j0BAegi0H4bihAhQg0oPNKjN5UAkIHQjG8jBbiODZsxJGQ&#10;Ao2ZGYXlLCwYQ8XGxERGRqalpWVlZbm6uNy7d4+8wTQGYmEBExMT0zOjsTDwo6vhBwEq0p0IKFGk&#10;A9LEARodAQGPSkAgZAQwHRDR8UOJCBgQ8GhmBDzKgIBH190HWhmBFBNQP39AA+cRCBfE3IUyuOCW&#10;0A4IkH8ApkI0HtCryMH2hjc/ioxA8k7AUwlwGYFwizh0aNDUYWSuD3pCGfqjAe4bbP7bbA7gVFWh&#10;TC/wxioALw0ttwaUgYf3CzxyyJGAI4SA0xQApSGHK0NF8WqBK4jMOOCRVaVY1xKgMXDwN6pIdyWA&#10;piUAGiFBbKUYA4IDuvHLO4UaVA8yMC9QRVd2gAC9Ww9wfBghZBoCD5mMMMZTEhBSZCCnq7s/o7CU&#10;hQVjqIz09MjIyJKSEuRjQ0NCWFgwpmJhARMTE9MzIxYWqMLCApAUIFhYIAJcHEZKChDQDcoQfCMw&#10;lhSc7WRhgS7IkYAjhIDTFAClIYeFBTRUD2JhwWggpgMAFhaMuXp7exMSEu7cuRMREdHT3U1eZRob&#10;sbCAiYmJiQlJcZfBo5CUHQwjPuCRpwYiiqQAoAgOYHYAIwOEemQgIkUGmqmBjtsQBrUig/t4kQKD&#10;1inQlRcIKxSopwaKyACjmhfIIwMhNeCujMEFNIG7Uhcu3+VX9tz8ZOAZKBTmhIKYHMn2yOyQZJyA&#10;pxLgDRgxY8CnKewcQUoNENgEAnOIAR5SbjLlDCMyQGjcgAAsMQG4aAngujUQTfsjAHy0OuAsBMBZ&#10;U4BSgoWpA9V0gEaqXFD1FPKmomhIivYmIUQDIqDdQoR2Dtq/AN1BKBS9yXAeJg4QeYi7EsSRRIXH&#10;lQhIyamCrh4WFoy97t27d58Tec40ZmJhARMTE9MPRE/IvIMRBQRQI08HeIQVCvTEBAiVjGBYMws0&#10;fyURowgIyJwCHdMKpJiACgjUYgKEciFDHikjkGICxbQC9YwAIV0ug6tqgnQdD674oXkQICYE+BMa&#10;HQEBQndAgBC+qlWYNA7g6DBy1wc8oQTlIYG3pOBc6HACAgQwvQpXTAAumgAstxrAunOAb/vHFPDR&#10;GHCE6oAzVRSIHK7o+MBFUcKqCJGBCKhKWY1jQHvgkE0rQICmJQAaoQRpq8NLDXhAvxCg+w6HELqB&#10;XmY4Yp8VAD3aUB4iPkCI44wKfFj5eHIELizILGBhAdOzIhYWMDExMf1AxMICCRYWsLBAALg4jOj0&#10;OIAblKB8I3CVFJztZGGBDPDRGHCE6oAzVRSIHK7oWFggdRwBFhaMEuJIKIOFBUzPmFhYwMTExMQk&#10;ivzqAUkWAGOiEWUHPFRkwKNICgAwMkDIIwOYFPAIeYE8MhAheYGu1ABHBjwwL1CEBSIwJhARwgIR&#10;eWqgkheoRAaKsIAgywuEyEAlL9AdGXCX6dS1u+wqHxgGOdCW0MgjAx7iiGSuCRgqDtF9YYA94wBe&#10;DiP6PQFgCyUoAwnsJQXnPw1ODYjLlfICGuCKoYWWAGZbG2DdHw3gGNQBZyQASgAWkcEBAQ+uF7V0&#10;gEYrHaCQNxjQnDhAq5OgAgIEaL0yqKYutn8FoJtwPFxAIKxTADrssAGjgQHQI4kKjy0UQPAjoQIW&#10;FjA9U2JhARMTE9MTK+Knn04NMwLQJcPjAB6YCHwrxQEAmAsgqGiASwfk8wgQuqMBsjwBDAVEFKEA&#10;wpAVDaVQQEQjHeDWJjAoHVBb0RChMqeAuwgWLpHBlTSGpAPgKp8A3AL1hSQGehIBeTQg80K0X4JW&#10;ikP4epYDuDKFf8MQg0e+FlaYQAE9oQBvOKVQwMBcACG4XGCAIZJbBo5aG8W3+oZRNwaAj9AHOBF1&#10;qDIBZaUGLHYtSPXRFQrrmmoMoJEIiM1phPEBgm7GekMEBNUvQJdRg+pffHdT9MFhAfo1Bej++nm4&#10;GQdKZOECYqzzBTRaZuazsIDpWRELC5iYmJieWBHb/XSKhQWqKJICBAsLVGBhgRLJGwPPrA1w4IYC&#10;fP6oAD5CH+BE1KHKBJSVGrDYtWBhwQgA/ZoCdH/9PCNhQQYT09Ovvr4+FhYwMTExMQE9spsRhhko&#10;SEjxgQEhgiI7ENcskO5BgJEBAqYGACk7gHmBiPbdB9o/gqDzFxBk9yDoigwQ5AYEeWSAkFIDKjjQ&#10;ygvkkQGHVl6AIJGBiOySHfgBEf6X2IDxoCFOhvY2GGx4JHcEXJMAb7EEFGZM4dwIorvDtx5o3H1A&#10;2UVgI1VQ2FEtRuHuA2Cn1QC3AzxewLFpAk5TURoc8hITyhMUsipcOqCoOAq6xmFjEKBbDga0Kw7Q&#10;AiWoUEAEtGcZVPunIgAe0FkoHi4UGLH/pxl+FkCPKroY0whARIxNCXyWSoGG0KyCMjazgOkZEQsL&#10;mJiYmJgMkUZ2ABi2pLyAR5EL6OBbgv7UAIYFPFJkgFMDGBbw6M0LtKYYcAhhgYgsMlAkBQQQE4io&#10;5gUkLFCLDMhqBfJZBrKwAKEvL4BhAYK7RAYX0DTU5Tu46Ie2QaQVoXAmPCQs0MgLEJJrAm5KQGbA&#10;WuCaBcDLYeSWj8sL1FIDwToCV6kOZ0eBQdVCOy8QkRwysNASwGyrAXz7IwYcDAScjhyqBEDJcAwn&#10;JkDUNyrqSwGsfQnSPECzgY1K3uoouDYpb6WgAcugGzyH2BEUHUSOomcND0WfHQFgNNCGHkP0AAaf&#10;UUcKBTBo9FOMhwrQ+JlVyMICpmdFLCxgYmJiejJFzPQTr+FbfT0yxPzTwAgAI91oANCRBfBIUwZE&#10;qPsO1HOBofs8IAvAqMwgIDcd8IA4QEQIBcj0ARpFKCDcd6DIBWTRAHfTgYgyFKCiAepbMu4SGVw9&#10;Y/gv8eAlvgA0CeIXkhhoQgSoRID2PwRijYBx4hC+kqWQ+zHg2ShHJ80VVzhADiEOUEsEqDnq/PfS&#10;CguqA87T0o5XBckbAxetDpzGrw64NUCNi0tCDAAA//RJREFUqtEG7F8TcKhyFOergCoxUJJq4CoA&#10;laJErFlZdctbgtRIQOORI7Q0oe2BNskB2q0M0MJbu0EvUAemCXqRkgUe0EmHh7zjawDGCk3gIDM6&#10;KKIHETDiDQc0cpKwoLq6Opvp6VF/fz9vj5losbCAiYmJ6akTselPnoYfHPBAyfICHkVGAFDkBXiy&#10;gBIYFvDAvICaOKCIDGBSwMOtU6C5VAHMCxB6wgIEPX2ARjmDgENvWMCjCAt05wVaYQGCXFWDi28O&#10;xYW+ALYH0FHIEfIClciA5AWakQGVGgCjpXBlGNG26c4LEJQhBEaRQ/CQw8kLyBfgBOBjZdAeGNpj&#10;BcKX9tBpqwCMuhrA8w8LsCt1wCGpY8AcBARVSqAA5QhlrqgRJYqkANQ7hm4bsNkIiA1MR0zAAxot&#10;RmzSBH3zDniozgI6kRpij+NQdMnhwd1VRGUBADAg6AHfsDBqMQHMBURGJSCgQSNnJh8W1NfXF422&#10;XF1dQ0JCIkZbpqam5NGo6vz58+TR6MnX1/fOnTvkyejp5s2bXV1dvD1mosXCAiYmJqZnVcTBPz6N&#10;KDuQaViRAQwLENSqBCIwKeBRzwvkkYH+vADeaCABwwIeGBDQUHccKMICtbxAT1jAI+QFsrAAAcOC&#10;YeQFiotyDsV1v4j+FQpk7kVmbIgFAtZIgLdS2FMBx8UBjBlGygt4oM0jyD0hsIsCUl6AALZTC8m7&#10;Qk8rg3bC0CSrIUQGNMCBKwA2fowAH6qO7MjBqalAFQ4oNwqqqA2+PUHICNRjAoTUKkCDoYBtDLRA&#10;AdBWJYSAgAc0eBXEPsIBug8H6F8UDz2VQBEN8MARQC8PlxHIggAtdEQDXt6+tnb2D4Odnf1V6+tj&#10;dRtCcHBwZmZm/mjL3NycPBpVXblyhTzSp4KCgsLCQvJEp+Lj4319fckTbeXk5qbEJySFh6dERGTE&#10;xubl5pI3NOTi4sLCAlWxsICJiYnpByhq/cJHoRGlBjyKvAChiAkAapGBiHZewKM7LxAiA5gUCKiu&#10;TSCiCAsQmvMLVFcokMIC9byAiwx0hAUI1RUKEDAsEODCAs28QMcKBQoPIIAtBLAZNLxpoWwMcDuc&#10;EQIeSUCwVZzLAr6LA5g0jNzOqaxNwEOZQ2Aa5ZDUADhPLXjvKnOzGOB1MbQrJgDbLAe4bgXAousD&#10;2H5VwJ/oBxySBDgXFeRFAcpKQFaqoORVIXHPQ2cECNCuYKvjAI1TQp4RIEA7hzxcQDDyjEBlHgHo&#10;7MMADiD6oQcfPRg+ceCatQ3xSA8nQ8OCvr7exrqKiADHUB+7lqaqoaFB8oaGdIQFTn6ha45f1I2N&#10;m7rN1h0WXLhw4ejRoz4+Pjdv3kQPeHl4eJC3tWVgWFBWVubq6mptbV1RUUFe0pbesCAvv+CGZ9g+&#10;q7tWXy28+9ILruM/8N6wLvCMWUpQINlCTSws0BILC5iYmJh+yJL/6sEYSpYXIGAooIdh5QUwLEDI&#10;wwJdkYFKWMAzlmGBjsULpLBAkRdohQVUXgCTAgR1P8LYhgXayxkioOugUIQFPJL5Ib4I+CUOYLGg&#10;B1O4NUwzBLg+AuUSgXtUQeFCtTA8LEAAhwz9sxrAhGsDbPwYAT5UBXD8KsgLARQRByhMUsig5JWQ&#10;pACHBYoKFaCbAWwhAqA5wfZGARonBjRgDtDIIWKP4KB7iqITKVD0vmHx8AEBDxg39EGPOfoB45Ve&#10;HmlYkJeRaL7n4+zoHTW5R4uS99mdm3N4y5zO9pZ79+6RLRTSERb87LOVm/1zdfOHxXvJ1nLpDgtm&#10;zpyZkJBw/vz5Dz74YMOGDcXFxVlZWYsXL0Yvki00pDcsKCgoQEa0oaFh27Zt33zzTVNTU1lZGXqR&#10;vK0m3WFBXl7+0es+X+92Mr+ZWbR6U/Ocmc7z533w2msX16y5M3dOfk4O2U4hFhZoiYUFTExMTExI&#10;Gj92MMp6mMgA5gUIRUzAA5MChBQWSHkBjAl4NMMChP6wQLgZQSMvgEkBYezCApXIgIQFOC8wKCwQ&#10;7kTQygvkl+ayy3pgCWiA66DRCAsQxAIRXwQsE4VktBS/fYAAhg1aO2Fxe+AAMYJLBAZShcZh5AUI&#10;aG4lZDYY+GQMMNJqADduGMDkjwywT/2AI1dBfvqgfDhAAQpxjKLMleiOCXjENgDbBoa0HFlzAo1N&#10;ALRJAt10OUDDVkHsDlJAIAK6jxyul4GuZzijFRMgwKChDzDg6AEMVobw6MKCe/fuLZzy4u0jv413&#10;/CA/Zn1E1MUbvg7T9pp9tMPcLiwpLCW7R229PR1hwT99uGDyMTvd/O/PV5Ot5dIbFpSUlOzfv//v&#10;f//7ypUr16xZs3Hjxg0bNsyfP59soSHdYUFhYSFyoeiM9uzZ89lnn3300Udot+7u7sXFxUVFRWQj&#10;hXSHBXa+MV8dCrSNbm8uqe20utC6dfONjRt//8ILf3nppQu799rOnJUUFEw2lesHGxYMDg7m5eXp&#10;OHcWFjAxPZMizmzsRT6PyTCRUnt6NHxjb6gMtP0Ayv9/q+MnD3hgCsAjZAFCIiDMFxARFibQDgXI&#10;bx8Y9vMHZCFDEZAFiIhBAEAtFBDWMtSdCwhrGWqFAkI0IKxNwKO4dMZ09vEoLtwJ4OpfMBIEYDNE&#10;hFAAOBwCsUDAGnGQuwwMv9cA2zZ+hTmMwuNxUD4Q+EMOcWo6+fIZ+ExNiGUFhhYi88DAHmPaAQpb&#10;zgFuCpADFiB8cgDHCQHnSMEVBSgoOVx5gqJWQ1FrCvhK59IEgNRI6CZEAG2MaoQUiubKAZq0DLr9&#10;czQP58cR1GIFvZCIAXThEQOGCJ2AsUUPYGgaAXrDgq6eXo/IxM6uHvJcQ7rCgnv37jU1NdjbWu+c&#10;+0Jf0vO1wb97ddrcD7eazr/qu9Uvc4lt6J9XHnlz1eGc0iryB5R0hAWvfPipV3QKwiMq2SMyyT0i&#10;0T08wTUs3iUkzjk4+k5QtGNA5EczF5Gt5dIbFrS2tt65c+fu3buHDx9OSkrq7+/v7u6eMGEC2UJD&#10;OsKCgoKCsrKyq1evfvLJJ4cOHZo3bx56cPTo0ffee2/fvn1FRUVa8wt0hAXZeQVvrjw/72yhdVhb&#10;e1R8x+XLDatXp5wyffuNN37729++9dprYdbXA8+cVZ1f8IMNC1BVojq9efMmea4QCwuYmJ5JEas3&#10;9iKfx2SYSKk9PWJhgSIpQGgnBYinKiwgEwceMixQXK+Dy33gE3iEpODhwgJgogSA73rosEDuDw0P&#10;C8Qvt6E7hUhJAQI4XowUE/AA20wANlsOsOhPDuA4IeAcKbiiAAUlhytPUNRqKCpOwdiGBWp5AWjS&#10;MsT2L8DCAhE4Og0fvWHB1K2n/rD04GdbTpLnGtIVFty/f/+9t191uvj1pS2vDKU9j/iX8Ytmn3H+&#10;/YI9Ly47OG6H5UG/tAXn3ZLzSsgfUNIRFiDrfua2z48nLUX8r/fnoY2bmpoaGhrq6upqamuqq6tq&#10;62qXLl1KtpZLb1hQXV09bdo09BFvvvlmXFxcZ2dna2vr+PHjyRYa0hEWIP+ZmJj4ySefXL58uaWl&#10;Zf369VOnTkX7RK711VdfvX37dllZGdlULh1hwU3v2D8scZt6vHjj5dLG3Xvq1m8onzyles++I5s2&#10;/frXv/7tb3+7efES/4NHk8LCyR9Q+iHfhpCcnHzkyJGLFy/29fWRlyixsICJiYnpiRWx7E+Ghpka&#10;IIgGkeu+/4A8EYTMfEfvUDtNjwTICESosIBDERDQwJiAR29YgNATFuj5lcQRhAXCQoYwKUDoCQu0&#10;kgIqLJAlBYiRhAU88KqaoLheB5f7wCfwPPKwQIoMgH8jAJtHmUAOuUU0OC8QwgI9eYGUFPAA0yuh&#10;MyxAAKetABj1xw44PBng1OToSQqEkgTlrIDUDqg1JWoxAULWSED7gQ1MFhCIKNoqB2jPMsTGzwG6&#10;hi5GmBSQmIDvsKAXDxcwMmgDxhP9wEFphOA7F3SEBd29fVM2n/jYxNo8LHvcnksT1x7u7ukl7ymk&#10;JyyYM/7fEm7+4do2nBQgfjRhsYlvJuL5eTsuJFdfy2ocaVjg/e6ui4iffbEWGb+zZ8+am5ufOWNm&#10;ZmZqanrazc1tyZIlZGu59IYFhYWF58+fR483bNhw/PjxS5cuWVlZzZgxg99AS1phQXl5eUNDw8GD&#10;B7dv344eNDc3r127dsqUKS2c9u3bN2/evKamJtX1DnWEBQsPWr9sFPbW1oyPtyQUvz++4M13sv/w&#10;cvab75acObt1pfELL7zwx9//wXLuvGhvb/IHlH7gaxbExcUdPnz49u3bAwMD5CVBLCxgYmJievJF&#10;/PrjljIviM5vdoiu0kmliXOumVchekBzLbRsgkmEFiAjAFB5ga75BTAm4BmlsABmBAJUTMAjTwqG&#10;GRaoLkwghQXypABBJQUkLIBJAUKWFIxCWACu2jnIRT+/WDowDDxPW1iAoFyiwWHB6E0uoIHOWQaw&#10;3AqAXX+MgAODgPMSEBITUCYUQjGCElbD4KRAX1ggazygaQlQGQFCaJOgrXKA9ixDbPwjSgoQoKNp&#10;I8QEXFIA+u/IEEcGbcBIoh8wHI0I2TIHOsICo5NXPz96Y/EF99/O2zXJ5PrrG88sPnKRvKeQnrBg&#10;wUf/NpDyQns0DAteXLTnWlbj1cyGTw9fH0FY0NrZVVhZk19WlVtW2dvb093T3dnZ2dbe1tLa0tTc&#10;1NBQ//BhAfr0qKioCE7It/MbaEkrLPD09Jw1a9bEiRMnTZo0ffr0r7766r333nvjjTc+++yzTz/9&#10;9O9///vzzz+PTsfMzEx5M4KOsOCTDSf/vCrqT6sT/74yMv1Xv0v97+eSfvbL+P/6TfLr76Tt3LP0&#10;y6/Gv/jHq/vmJsf4kz+gxBY4PMxJObmAhQVMTExMT5GIa39MksKC779ffz19nmXilOPRksk/xBP5&#10;kLy7zf3rQ54gIKChwgIuLxDSga6+oXnnEpQMLyzQnxQ8RFigiAl4VMMCnBSMWVggJAVUWKBjFUMu&#10;LFBcYRPAtTsHufTXSgoQOsIC2thAz8Mh+SXgowSA9ZKMGefTgIUjAL9H+UAByiUOJywwMC8QLS4G&#10;uF8I9M8ygOVWA5j2xwU4Kgg4LwEDkwIEKGEFBiUFCI2wQNY8ZI0HNC0BKilAPGxSgAD9QhOhN4GO&#10;pg0VEyC4rgr678gQRwZtwEiiHzAcDRNZTMCjFRa8uXTXlEM2X5ve/tVXa3NLK387Y/3r603/tOLI&#10;XxdsJ1vIpScs2Lbk9WSHX/Un/44PC+Zv+nTO6etbHKOfn7djh3v8wjOXP5s7IS83g/wBJd1hwWk7&#10;j1/P3o748aSlHZ0dkZER4eHhoaEhISHBQcGBCYkJixaPcM0CMSxwcnJCH7RgwYKVK1d+/vnnQUFB&#10;eXl5/GZKaYUFAQEBq1evnjhx4meffbZ8+XIjI6Nx48a9/vrrixYtQnv++OOPX3rppdmzZ1+6dGlY&#10;YcGhO4f+y+/F/76+7IurG5KMX8ie9H/SPvo/iVN+kTD7N5kH36v0W5cduT3QZX1yfCj5A0o/5LCg&#10;tbUVVe6JEyeys7PJS5RYWMDExMT0NIr78YJRU3p5O0cHD+X/oZOXEzVSwH5kvLvV7Z2NDhWN3SAj&#10;QMhjAgEhLOjsHZLvSsgvTCLe3eoaX9icUtqWUoKpbe27f/9b9CC5pBVR1dKrDAtgRiAyqmEBjglI&#10;UmBoWECSAkVYICUFoxsWkGkF6DIaXGcTwLW7AL70B1aBhnIjwKjoigl4uIXiOb8ErJQAcF9UWICA&#10;Fo5AmT3gAykEozjCsIAHWFYC7XKhAVYBe2bgomUA460A+PZHDDgYFcDpCCjKQQFVjKCEKUhdwMpS&#10;Q5EUgCaBoRsPbFcUUkYgAhqqoiVDSEzAdwHYLzQZRlhAd0wOIdcD/Xe4UHGAFmAA0Q8YiAxDlguo&#10;ogwLOrt7Fh29NPngtcUX3N5ecaCvr7enp6eru+uNpbv/svLo8/N3z953rr2zm2wtSFdYgNRUW2Rr&#10;sdjn3C/7knBe0BT7e7urb/x10dqfTVmy22JVRuJKj6sfFuWmkq0p6Q4LTt66+6LRoT8aHfq3ySuQ&#10;A3R2dkbe3vGO4+3bDkhBQYHIjZOt5TI8LLh27dqSJUtOnTq1e/du9Pr06dOjoqL4zZTSCgvKysrq&#10;6uoOHDhgbGxcX1/f1NS0fPny8ePH87chrFu3btasWQ0NDarLFugIC+Iz4sfZTPj3wP/4a9C/dib/&#10;tCPxp61xP22K/Wl95E+rQv93Rfyn5emHvOzX5GSlkT+g9IMNCwYGBq5evXr48GFUCOQluVhYwMTE&#10;xPSUihj9kco9seaoez6PvmhAbvUPGwD4EwmwZxXe3eb2zmanOWbhNS29wwoLDjrlkBPRx/JLyUdc&#10;88SnS62SjrjmElxyA9LrxyIsUL0HYUzCAuGXEVXCAngPAgsLBCi/B6wgheAYDQ4LRF9KAYwrgXa5&#10;0ACr8BSHBeBIIOBEBBQloACUoaKEKUhdgMpSZbTCAtmEAhHQUBUtGTK2YQHdKwVGZVqBLBRQBYwe&#10;+ml/hGHBjN1nph62mWnq8OHaI8WVNV3dXZ2dne3t7XklZe+t3P/7BXuem7Xty22nyNaC9IQFSPfv&#10;3Qu7e3LjzJ9XBz3Hzy9A3Dn22v26pQgv62GHBchsd3R2NjY31zU01dTV4/sOGhvq6utqaqorqyor&#10;KsvLykoXLlxItpZLb1hQU1Mzbdq09wTNmDEDHUx/f7+fn9+dO3fIdgrpWOCwpKQkOTn51VdfPXTo&#10;UGNj49KlS99///2mpqbTp0///Oc/t7e3RwaVbCqXjrAA6YKn1dsO7/2n7c8iQn/aEPWTuoifVIf9&#10;pCL030sj3ipL2Rri+EWg5zmyqVw/2LAAVeLx48erqlR+eoMXCwuYmJiYnnbpmGXw7XffDdx7gBi6&#10;/y2Cf4yILWwRzLlg44HbHxni3ghSBKAT8v0/z3vb77633f2DvYHjTSL6Bu/T9A7eH7z3gIoJeEhY&#10;gLYXCOcQnw4P8UgQXX1DXb2DyPbTYQEICCRgUoDQnFPAoycp0BEWqMYEUlIwzLBAKylASJfR4LKb&#10;u15XXMRzYAMADYMA+a5SMiTAsegKCwSbpJkUAOuFAfZM4eIwcr8HrCDE4KQAIfpSCmBcCTKjC2yw&#10;BsBOywAOXAEw8I8ScCQywFlQgHNXQV6GoHgFZHUBKksVKixQtAQOqeWARiVHJSlAyNsqaMwQKibg&#10;Ab1DBbE3cYCOJkB3RgWK/jsCqFBAFTB66GGkMQFCHMp0oQwLfjJh0T9/MO/H4xf29HS3trY0NDTU&#10;IwNei9xzNXqAXkfvom3I1oL0hwVI9+7dK8iKvHJoXLrTr3sSftef/LzTcRwW3Ktd4nD274U5ww4L&#10;jl13+eu606+uO/0fU4zr6mqvXkNu/fKly5cuXrKyumjl7u6+cOECsrVcesOC5ubmy5cvXxU0ffr0&#10;vr4+5K69vLxGFhYUFBQgC3rp0qU//vGPCxcufPfdd1988cXFixf/4he/2L17d2Fh4Qh+OhEpIydj&#10;t/3ev1q+vtH2l0VB/1UY/D95Ia/lRnxeEGMc5Pj1Xft9ZDuF2JoFWmJhARMTE9MzoO+/l+UFHkm1&#10;bok1CJuwcmx6D0UYXUpZYpUsmHPOyQOfLyNaAdhAjpQOIMQIQAcyQ46gvfp7Ozze3+n14f7g8SaR&#10;E9FHo+2pLffcznKNr1ZFyAhGjOwwRN7f6W3pnRuYUc+HBYPDDwu01jVECEmBWligiAl4DA8LYFKA&#10;GO2wAFzHC2APAAyDyCMNC4A3a+4GFg5D+z0O4AYhDxsWIICDhUYX2mANgJ2WAUy4AmDgHxngMCDg&#10;LCjAuatAFSAoXgFQC7CyACQmIEnBaIcFoKFygMYsg2/zUheAXUMdsTcpepkA3RPVUPTfEUDlAkrA&#10;0KEfOAoZhDiI6Ud1zYJz587V1tZ0dnWuW7fu9OnTp06dOnHixPLly2tqa4qKC83MzMh2lAwKCzgN&#10;tjXXBDrusNj8s/bY/3E99Vp36QKnC+9ePrWwq6OFbEJJd1hw1Nr5Z1+tR/zL+EXVNdVR0VGRURHh&#10;EWGhYaGhoSFx8bELFowwLCgqKjp+/Hggp2+++WbatGnt7e0tLS3u7u4jCwuQ+LwgJiZmzZo1v/vd&#10;75577rmFCxf6+/uXlJSgjyMbKaQ7LEBKyUjZc23vVwffdr71coL3h9FeUwLsJ9qaTwr2uUS2UBML&#10;C7TEwgImJiamZ0ZHXPOMLiUbXUohBlsy5wjOydMOHwMSAS3AXwlIAQGC/iwlktvnAYacNu3v7/L5&#10;YLffuAOh49Efok83kYUFOhh/MEwf4SpQH60GOcJPjkYuvZiEWGaVlF3Rjv5FtHb202GBIilA6JpW&#10;gFANC7TmFPDougFBCgsU0wpUYgIePWEBdwENrrwJ4CKewsClDXmAexHsDbA9HIJTelxhAWcaRyEs&#10;QMh8LG10McAGawDstAxgwhUAD/9oAMegAjgLCnDuKlAFCIpXAFQBrCzAKIYFKvcggIbKARqzjKc0&#10;LOCGAnk6AABDh37AKGQYUhagF62woKqqsq2tbe3atYODg719vV1dnUZGRpVVlfkFeQ8ZFmDdu3cv&#10;wt/myoFXzNb/8eT2j4ryUu/dI28B6QgLpk+fHhMbEx0dFYHXNQwLCQ0J5tY1DAhEBtzfz9/P189n&#10;+fLlZGu59IYFfn5+/JoFvPbs2TObE9phWFgYeVUh3WEBUkFBQUlJSX19/fz58994443GxkbkS7Xm&#10;FPDSHRagv0XKzs52cLM/ajJty7JXti1/zeLoogB/b/Qi/y7ZVC4WFmiJhQVMTExMT7XyKlt3387m&#10;ZvKLzpxz75KrB84fM1EOeJeD3oOAnlxAdjeBaLMV9pv26sDMYz7Y4/fhvkD0Lvk4Kg7QwfgDYeMP&#10;hA6DgyLwAOQIhwpOQXaCEV+eiskqb88sbwdhgY45BQhd9yAoMgJEj96kAKE1rUA9LNAVE2DIBTS4&#10;8uZQXMSL6EgKENCNyN2LVkyAoJySwkpxAOsl82YcwMIRaL/HAdwgxZgkBQja6GKADVZQTYCOWgKY&#10;cAXAxj8awDFAwCnIgCWgAlWAoHgFQC3A+gI862EB6IYaKPrv8BjtsACOQvqRUgAD0QoLysrLmpub&#10;1qxZ093d3d7Rnpubs8xoGXoxJzd7FMICXmWFyeH+Tm3N9eS5mnSEBSEhIZf0Sctm6w4L7Ozs0N+i&#10;/ZPnBktvWMALeVF3d/ebN2+Wl5eTl7Sld2YBHwdkZ2cnJyfHxsZGR0enpKQgxyu+pSoWFmiJhQVM&#10;TExMT6+uh1d8sNtP8Oq6MgKQDtCALak9CPB7xoi5AIVo12VQvlr02xhgxUU4387Z+A/3BozbH4J2&#10;wn20odMKxh0IG3cgdNyBEANAm8mQEgQeXSGCcCL0CWLIiZ+8m3/qbv5Z70IuLIDpAI3W0oZa0wpI&#10;UqB/WgGeU6A1rWDUwgLFRTwNNAwU8jkFPJKBIcYGGB4O2iZBH8UBfBeG9mYcwMIRaL+nsIIyBPcI&#10;XKUWwJoKAAeLoY0uBthgBSwsUIEqQFC8AqAiYH0BxOoepbBA3hpBW+UATVrGQ4cFCLqvKbqhBoou&#10;PGxgOgCAo4de4FikBykFMBCtsKC4pKi+oX716tUtrS0NjQ1BwUHLli0rKS3Oys4ctbDAEOkICx5G&#10;usOCEcvAsGBY0hsWjEwsLNASCwuYmJiYnhbZRlYiV4wemLjkSdGA+IBAPD9IBFQRNxag98PB75yO&#10;BgjSJALRJ8vMs2iqodnmkZy50rTjpOBAGP4UdEgG34MwjLBgvwB4nSA7GIJ6dqArNUC8uvgMCAhE&#10;qKRAigl49EwrMCwskCUFCPWwQLoBAWYEPDp+BEFxBU8D3QKFIiyQ3IvkaoDh4aBtEvRRCtOFkXuz&#10;BgJ0cRja7ymsIIXkHoGrVAX4UgrgYDG00YUeWI0fWFiATxaUgApUGYLiFQAVAasMIFb3sxgWgG6o&#10;jaILjwBFQEADRw+9wLFID7IgwBC0woLCosLauppVq1fV1ddVV1eVV5QtXba0qLgwIzNdPSwoKSlp&#10;bW0lz0ZPwcHB3t7e+L6CUdXp06fJo1EVKjjyaPTk5uZma2tLnoyerK2t8/LyUK0x0erv72dhARMT&#10;E9OTrJCsRr/0hmWXxLUJEbSfJz4fpAATj8iRvyv+FbUfDhINKNMBYsgFG0x5Y81EQHLagv2WWXER&#10;cTMI+lx0SPJEQAf4Q8EeBKiPExMBDpIaBOtEmSzID1t21ghZguCRWIMASQFCmFBgUFjAxQRCUkCF&#10;BbKYAKF6AwIVE6gmBTAgECFJAQJcfMNrdznYAACrwINjAllYQFsXuauRGx7aIBHLJPdRwHFhgDHT&#10;igkQlNkDJhAiWEdgKbUAvpQCOFgMbXShB1ZDV1gAHLgGwMY/AsABqABOROLhwwJQBQRQZQCxxnUk&#10;BQipCYGmRfEDDwt0Ti4AA4h+wHCkDykFMBDVsCAwMPCQtvz8/Mh2lP4hLi6uu7sbPWpubs4aPcXG&#10;xvKrDDKNuiIjI6OYBDVyGhgYYGEBExMT05OptdZpa23SPzpMm3ba28szApILxMihNuDQFxPQn8XB&#10;+3BlTKCaEQj+Wd2ZE8R3Kb9NQ24BUPkmX8wFlCgORtiJfOf0p3NQB2ZQcMBD/RVG2D88Zik1WHU1&#10;RSQoo566+0AWFui8AYELC6gJBTAsIEnBoCwpkIcFVFKgLyzgkoLhhwXcLcrAJwjIkwIEbV0oSwPc&#10;DuWOOBQmSuG4MHJjpjmnACE4PeAA5XB2UbCOwFKqUmvwPQi0xYXuVxsWFqhAlSQoZEUtEECtAcQa&#10;f/iwAAHaJGyxHKBhy1CEBQjQU1Sge5asx9E9USdCzwXdeXjAgIAGjCEGAUYknUgpgIGohgUj0D+k&#10;ppIfPqyvrx+LKQZMTGOnnJwc8ojdhsDExMT0JKmls7+8qfd2TBU3z5937KKlB+kAyAUA0pbqAYFq&#10;OiB6b5VogLbBwHsLtpn4bQHxdQnxTwSDTUMcPv1Bow73EfLPpY6KOlRyFnRGEMQRPG5fEIZ/LEGf&#10;srBz2elI2QFih21mXlVHcW0XTAoUYYH+uw+EmIBDnhQgtOcUaN6AILt0BlfeGHDhLqInKQAmRPAt&#10;kpkBPkeAckcKB6WwWwS5MQO2jUDZPGD/IIJpBGZSB8CUUshMLO1vofXVRjMmQAD7rQbw8I8McBjq&#10;gNMhsLDgKQ8LEDAjoIEjiSGAQUkbejQzCBYWMDGxsICJiYnpCZWpUwJyksS6S96eiglUpg8AdMYE&#10;JCNQjwlkGQFvbiWvyyG5a9EYK001/wptnmlEZ44hplqE5AW0xx4juE+hPpo6KupoyYnQZyeEBQDZ&#10;NuIehP3LPlpKDaaeiD7rU9jW2a8zLIB3H8iSAt1hgc45BSMJC9A1uuKqnQNf9EN7IED8huRAaNNC&#10;mRngczgoa6SwTwqvJSE3ZsC2EQSPB7yfCsNMChDAlHIA+4qh/S20vtpohgXAeGsAPPwjAxyGOuCM&#10;CCwsGGlYgKC6GNXv6P6okyc1LEDA0UkX9JimBxYWMDGxsICJiYnpSdRnJ2I+OhyF79VHZl4lJgCh&#10;gBIpJkBoxAT6MgISE9DmlrbTOl20DHEb0TmLiLYcQ+w0zSPKCxDwo6kDow6YnIj8BKmk4EMO8lS2&#10;mbgT4SOkjxZK2yR88rGoT49FReU2gpiAR9ecAh6tpAChFRboSAoQ5KIZXG1jwMW6CJ5TMIxpBZJp&#10;kZwMcDgClDVS2CeF18LILZkh6xoC76fCcMICfAMCCws0AEeiAjgjwuMJC3iEsMCAvAA0MDmgZcJ2&#10;ywGatwqyHgE7iyZCL6O6HuiS2oxWWKBrmUM4nhgIGJ10ImUBerlmbWM6GmJhAdNTLBYWMDExMT0J&#10;Cstp2ngjY+LhKFOvImzdRxIQILQDAgQMCOgbDcRoQJ4OyGyz6JYpDywaYxo4LR8gWG5inmnEz8IQ&#10;U01DsoOxiw+4nVOfKD8k6lDJWchPjTt9Pi/4cF8ghbJYpPPlzks8AJIaTFxjKY8JOORJAUItKdD8&#10;BQR5TIDQGRMgpItmcLUNr9RFdMQEPNB+UKZlxDEBAhgtjNyPGfLzB8D1qaBwj7oBdlQAeFcMbW6h&#10;79WAt80qYQGw3NoA9/6IAQejDjg1zMOHBQhQIxhQd6qMXligyAsQoAErGjlE1i9gl9FECAuovAB0&#10;SW1GLyxAKGICGjiwGAgYprQRRzY9XLO2Ib+l93BiYQHTUywWFjAxMTE9XkXkNW21zRQWJuAsPYwJ&#10;DEsKYExAJQUgJlC/0UD0qwjaJ4veWDS6JBSQW2L8lH9dQldqIPptwX7LED8dI1p3GSQ1oJ32QyLs&#10;UP5B1JHID5IcPzgvcu6KvIAHFAu/K+4cZScSPn6Pt2ditSwpUEwrQCiSAhwWqCYFww4LtBc11PFb&#10;icAP0BCnIbMfVEzAA4yNgGSKgF/iABYLI7dhD72oIYLMQgfuUQcjXNcQAXyvBiws0AVVnqC0BUCl&#10;wOpThW8DDx8WIEATxYA2rGjnELpfKLqMJnR3e4i8AAE6+HBRBAQAOLYYAhypdCElAjoYq7Cgvrlt&#10;8m6L/563C/Hr+bueW7Drfxbsem7+zl/M2f6fX2/+1682/OjzNVsvOfJ/wsT0eMXCAiYmJqbHoqH7&#10;3zZ0DGDfTjy8PCMwMCDQMZVAbR6BPCAQrSlCdMWiDVa6X8Hx7kUEUHCviO9KDDc+QAgOnD8MFfiD&#10;lKBdvSZiCqAK2FiO/OPAwQhHC88CQc5XFhnwBcWXGFc+Qpnwf0L2ST6a1Eu4V1INqqySus761h71&#10;mIBKCrRiAkVSMNLfSlRcnVPgS3zgB0S0YgIeYl2Aq+GQOyKFX1L4K2jARicpGObdBwojKge4VsrZ&#10;AserBpUR8Mi9NDDbGgDf/lgAh6QOODsMPmtQJipQpQpKWwBUCqxEVYYRFvCA9kYBWikGtGRFU4fA&#10;3oEB3UcdscdJfRB0T508wWEBAg5ZupBCAS3GKizILav+zMLdNLfbLK/HobwvqK4vvr7Hr6z9QnLl&#10;zJvhbxx3+sOuq//02Wr+T5iYHq9YWMDExMT06HUntuqIa54yKSDOf5hJgcExAZniLptHAJywZH0V&#10;dpcYXR1w2/AbyxhBaoAQrDh/YOqIBy9BzPbDAfYpAD5dOEIMOHgEOVNFXkAVF/eiUCD8X/F75g5D&#10;rCPu3oSVV5Kt/ItVwgJpToFmWCBPChB6fiuRulyWXV6D63IaHUsVEHchsxzymIAHWBoOwQUha6Qw&#10;SxzAX0EDNnpzCgwMC7QnFCCAXyVIzhY4XjWomIBH7qWB2dYA+PbHAjgkXYBzVJSJCnSpcoAyV1QN&#10;rEdVHnFYwAMavITUOyRA91FH3u+GHRYgRiMs4EcMRUZAAwcZQwBDlk7ogU4dw8MCCwuL5ORk8kQh&#10;lbDgR1NW/sdXaxH/e9ran01f+/Ppa382be1/frnmJ58Zo7f+efLyf5i0lP8TJqbHKxYWMDExMT1i&#10;OYTkTDgYKjh5weGPWkxAJQW6lyQAHlh0ucDiyvyt/4d7KNBT6S3AcIMD3dkBbcsFo66JeF6jCPgI&#10;AXJI4Gh5yNnxpyyVACyoAP51oRz4v0U7x59LRQYk6PnqdIxvco1qUmBwWEDuPhjVsEDhBARIUqA7&#10;LABmRoByQephAbBVGGDA9IUFwOmpYHBMwAMsqBzgVzGSoQV2VwPNpAAYbG2AaX9cgKPSBX2aGFgm&#10;6tBlqyh2RdXAelTFkLAA8RSGBTygk2ozKmEBAqYDADDIGAoYtbShBzp19IYFCQkJy5YtO3z48MmT&#10;Jw8cOEBeVQiGBUinTp0qKSn57rvvvv322/v379+7d29gYKCuvi4JKTlp9+7dbm5u/J8wMT1esbCA&#10;iYmJ6VFq6MG3R93zsZOnMwIcE4A4QANZRiDEBGAqAQkI6IyApANCQMAbXZmtVUsHcCLwAcYPs1uA&#10;f0rgNxhOiIA+aH8wDXUkIqIPVwK2FAGbUZZ+tAD7x4BjoBGiEFK2dF4AIgOqxPAG3F+RnfAfDWcZ&#10;hGTWZ5W3ycMCeUyAgBkBYlg/lIiQXVuDK3IRrQkFPFoxAUJyLMDMyPzPaMcEtJdT2DwFxB8C06gD&#10;YEEFgFPFyNwsMLraqCcFCGCwtQGm/fECjk0dcKaKMtGEKmFQ+IoKwlNCQFWqIuQFoJ3IkBoYaHsU&#10;oK1iQHsWAC1fhqynEEBXUofufVKXBF1VG75fKzr7CIEZAQAOOAaBxiv58KUTMO5JqIYFISEhgYGB&#10;1tbWy5Yts7e3v3jxoqenZ0dHh4WFxcGDB1NSUsh2lFQWOCwqKlqwYEFmZua9+/cGBwcHBgYaGxsi&#10;IyNjYmKWLl2CPqC/v5//EyamxysWFjAxMTE9GjnEVN6KrNxunw1nExiaFJCNFTGBcioB+Raacpi6&#10;YwKFg4UZga8ayuAAgf8Q7ZkPJtQ5GM4f58igTkod6uxEaHuvAV8yuHD0AnauCjdNQFdYQOcFXFgg&#10;hSx4Gy4v4CMD/sD4ouPPEVfuTPO4HXaZOpIClbBA94SCLvoqGVxM61itQHHpL0dPWAA8jABlfkYY&#10;FgBvJkF5OeDxVFB4Rd1A/ykBnCpGsrLA4mqjnhQAa60PYNcfL+DYNKHPV1EsmlCFDApfUUEYUJuq&#10;DC8sQIDmJwCaKwa0ZwrQ+CVkPYUAupI6VFKAELok6Kr6UHT2EaLnfgQw4AwDOIhpQg99MlTDAhMT&#10;k08//bSgoMDf33///v2dnZ0uLi7nzp1rbm5+6623zM3NyXaUVMICXosXL87Lz+vr62tpaQ4JCYmL&#10;j1u1alV4eHhvXx/ZgonpcYuFBUxMTExjqm+/+97StxgbXezn5TGBgTcdGJARSFMJVG40ED0w8bGS&#10;cZUsKzarxPBL6YDPB7t83sd4c+CnVFiAET38kwx3+vy5jxG8sZfSAR4hIxBKWypzuuSl8peBX1RJ&#10;DbjIAKcG72x1fW2ppcoPJQq3HijCAj1JATWtQH4lrbgEp4HX/RTk60fJXYiehDIqwMNwUM5H4Y44&#10;gJUCpgu4Mojg4oDBkyN4QoVX1ALYTjnApspMLAZYXA1UYgIe4Kt1Arz6YwccniayU4YlowlVyKAK&#10;FHWEAXWqiiFhAUJsZrD5CYBGSwANWwC0fwlZZyGA3qQJ3Q05qK5qGEIfBx1/hMCMgAYOOwYChzL9&#10;iGMgQSssOHHixObNm7u6uuLi4k6dOlVZWTmOU2xs7P79+8l2lDTDgoKCgj179qSlpebl5aHHBw4e&#10;cHNzGxwcJG8zMT0BYmEBExMT05jqYmAJtqxSUoA9P5cUKEIBVdSTAikmQCimEuBvoVViAtq4UjEB&#10;mURAzyCQZwSUvw3kP/FphyscAdrt8wWlC3FLDnk6wENlBEJp05CS5AufQogJ+MhGyAuEGxPwx3EH&#10;gOtUuivBNa7SsKQAoR0WSL99gABXz/D6W47iil9AkRQgFEkBQm5ggO1RhgXARBEou2XIbx8ggLVT&#10;MLywYFiLGtIOFgP8rTbqYQEw1doAl/6EAA5SE9lZ43IAhaOJUM6gFhTVhAHVqspohQUIut0SQMOm&#10;AB1BAnYZDOhW6oCeSLon6LM6Gd2wQM/vI4CRx1DAaKYPcRgkaIUFNTU1V69ePXbsmJWV1bx58w4f&#10;Pmxvb+/q6hoTEzO8sACpoaHh66+/zsvLmz17tq2tbR+bU8D0hImFBUxMTExjpJiClrkWCfjHCHhj&#10;z1t9PikwJCxQxgQ4KRBiAvo3DvBsAikp4DwwHxMIFpeYWNGsEneqiAn4qQTeH+4NGn8gTIS22c8e&#10;QulhRMM/LOTpAIKKBmi0YgKMNKeADws4uFfwu+jPuc/CtSmbX/DRoYhZ5nGIM14FdFigmhTAjEBE&#10;ujgGl87wylsON39YccWPGFlSgJB7HoUvUjgojNxuAT8mQfk34OvkIB84hkkBQrSvGOBstRGSAhYW&#10;8BicFwhFDWpBUVMcispVhQsLHvWdCAjQFwiw12BAt1IHdMaHCAsQYAQYGfJ0QAkYfwwFjGn6EAdD&#10;jFZYUF5eXltbu2LFCvT0yJEjubm59vb2Li4uUVFRww4LkD799NPU1JSJEyeS54LyCwq+mvHNuIkf&#10;fz1zTllZGXmVienRioUFTExMTGOh9PIO7EWxqxd8voEZAUIZE6jcdCBflYB8Ty7LCCTjSjlSZUAg&#10;eFR/tL1ooX/gjD8QJi3BqMP/KyGJAA1f+Kpw6xTwoYBQC1RYwFWTfJYBHRlwUwyEWQYm4bfCy9Ri&#10;AoSBcwoQ4LoZXnaL6IkJEDJfQZICKSwAvoWDcjsKR8QBvBMwWsCJyaCcGzB1EIMzAhFoOCWAO5WM&#10;KwHYWg2omABBGWZgp3UCLPrIqeUALz4c4FDVoU8cg0sDFJQ6QmmDuuAA9cWhqF8lQligKy+gmxwG&#10;NEgO0IAlQDsXAN2BgDoLhu4+GNC5VBA7owDVT0H/1Ybq8mAoGBmKgAAAByLDASObPsiQqBUWFBQU&#10;VFZWGhsbNzU1HT58ODs7+9atW3fu3AkPDx9JWDB58uTEpMQJEyaQ54IGBgbi4hPGT/okOyeXvMTE&#10;9MjFwgImJiamUZd3fNG7m52It6eTAr1hgbCZlBTgmEAtKdA1lUD8upsyq6ILFWIC7vYE/Ce0SWYo&#10;4YoXI48AaETzPyyUMYE8LMA1xVWWyl0JXEVTUwxwezAJP+NVAGMC3UsVSDEBAlwua61WgK/awSW+&#10;iCImQBAHItkSYFoEOJPDOR9ghxSuiSC3WMCJSchtGzB1coYxoUAEuk0MMKUE0bhCQ6uTx58U8AGB&#10;bsCfDAdwtLqQSmDMwgIDbkYYrbCAu2UGNmMMaOcCoFPIoGICHtC5NKE6pthVFV1YH6MXFozdYocI&#10;OL7pQVdYkJGRUVBQsHz5cuT9Dx06hJ7evHnT0dExNDR0hGFBfHycMixgYnoSxMICJiYmplGXqVP8&#10;m2uuC3MKsO03MCaQMgIQE6hlBNxsArWpBKJ9Fc2nNI8AQzthxnDhSlhw+1pQKYAWKumAiBgT0HBv&#10;kY9WmWLAtQqT8CtBxR1d/SQs4GICA5ICcJU8wt8+UEsKEPqTAsnkAAskAFwTMFcKD0ZBGTZg5yCj&#10;ExMggCPFiJYVA9ysTlSSAuCfDQCYc/2AIGC4gL3pAxytLsRCEIoFFJc6QsmDSlFUHAHUsip68wK6&#10;4WFAs6QAjRkDWrsA6BQQuh8pupgmdN/kePx5AQJmBAAwKA0DONDpQTMsSEhIyMjIWLp0aU1NDXqa&#10;mpp6/fp1BweH4ODgkYQFZmZmbu5uH330EXnOxPQkiYUFTExMTKMu87sZyNsTzy9MFoDpgAzVpICf&#10;TYANKkwKyHfdZGqAfCqB4GOpmIB/i3a8jIeHX+NQKxqgsgCAPBcAqMYEEvwUAwS+5UGxigGZX3At&#10;uIRMK9CRFCC0wgLFFbaI1t0HCN4tyC0EMR4yNyL3KsDhQP+j8EsYubMa3RUNgSfU4hGsUyD6Ycoh&#10;cwD/bADAnOsBOP+RAfapE3C0upDKgRQOKDR1hJIHlaKoOAKoa1X41jKMsAABGqcAaM8Y0OAFQNeA&#10;yLsS6Gi6AD2U5QUUWmGBjY1NYmLi4sWLq6qqDh48mJKSgl6xt7cPCgoaSVjQ19d38eLFt99+mzxn&#10;YnqSxMICJiYmplHUIde8pReTvzwdK04r0J8UcBtoJAWRXEygTAr4CQUkKSAxgZgUUI70h7BC4eOF&#10;q5Ew5N7FMh8GJBrQHRDw+HDw8wv8uYrm8gLyKwnc5AIuL3hni8sbxteO3gwb8VIF4NqaBl7QUxgU&#10;FgCXIrc3Bt2AAGzVKCQFnOUbTlKAAPaSAthRjGhWoYnVieiHKYfMAfyzToAt1w/w/A8D2LM24Jj1&#10;QMqBFA4oNHWE8gf1oqg7AqhrVUYxLFC5EwG0eQrQO2TA3oQB3U0duodyPExYMIp5gSIgoIFD07AA&#10;I54OVMMCf3//Tz755Pz584sWLaqoqDhw4EBSUpK1tbWdnZ2jo+NIwgImpidZLCxgYmJiGhV9//33&#10;V4JLhd8+IEkBCQtAOiChjAlIRoBdKA+VEZCYQDabQLzpgP82m7OdewI+3MdWIngMoKpBhS83+SOD&#10;jwY4dilAG4irGOCQCE9woOcXvLnmxgYLbwPuPhhGTIAAl/IiiphANBsY4kCAPxEgrgbYHgHglDBy&#10;W6XwXRxykwZcHEQwfsANagGMJQUwogTRqUIHqxPRDHOMJCZAAE+uCTD5ow74OA3AwWsygrCAR1E1&#10;AqAeYY2rojcs4JE1RdBKKUCrJoCWzwE6iAyxN1GA7qaJ2E8FhP5L92t9iEOBYogYIXrWL0DAMWpY&#10;gNFPFdWwACk4OHjmzJkTJ05Evmn//v2Ojo4mJiaff/75/PnzPTw8yEaUWFjA9BSLhQVMTExMo6LT&#10;HgXYMUpJAQ4LdCUFuiYUCLMJ8IQCcN9BMAbcdCDNb/dHppG2r4xHD19H0POrAlIAbd6X8Mav4EgI&#10;5AXC/AJuvcNt1jF2EeUwJuDRSAoQ4GJahL9qh5fyHMQeyGyD6DQwxH4Ac8IhWBqF7eEANgkjd1PA&#10;cRGAQ1P4N4pRnFMA/CdBSgqGExaITliKCXiAbdYJsOKaAGM/doDPVQCOXxe4NKRSAqWniaJ2BEBV&#10;whpXhYQFJC/QjAxkTRE0VBmwbWNA4xcA3URC6lAyQKdTR+ynAkL/BV1bJ+JowAEGihGjCAgAcLAy&#10;HDD6qaIVFiB5enouXbp0+/bty5cvP3bs2JUrVyIiIsh7CrGwgOkpFgsLmJiYmEZFbxhf5Rl/KJKD&#10;N/9RMCPAaMcEZEIBuOkgVJhNwMcE4sIEAeI98Mgu0n6V8SSAao2396MOlxf4fkCWMMC3JJD1C/D9&#10;KeR+BNSEppvGGhgTIMCVtAC8dgdAwwAyAgSwJcDMAMPDAdwRRu6jFF6LQvBmwLbJGVFMMOKkALhW&#10;nQgeeIQZAQKYcHWAk380gGOQA85CF1LhDCcvEKoDVBMHqFAMqH2AgWEBQmyQsKEqAI0cdgEK0F9k&#10;gP4lAPqgOnS3lfICBOjj+hjtvEDf/AIEGLWGARgGATrCgmFJFhaUlZXVMTE9PUpPT+dbLxILC5iY&#10;mJhGLDEsoHl3q+v7O72RaQRJgRAWaEwoUFmeQHHfAZlN4I9eAR6V8UTxwd6A93f7YpO/k8eLQnzR&#10;cLg/FPMCan4BlxdwrYWEBWGfHY9KKWpWJAUqYQG4gBbRmlCAIJYA+ATBYEiuAxgSYGPkVgeYIgm5&#10;jwIui0AbM4VnkzPssGBYKxqKvpQAXKs2ovul/LDCKusDmHAVgId/xICDEQBnoQupcEhxgWJUR6gO&#10;UFkcoEIxoAEARhIWIECLlQMaOewCFKDXyAD9SwD0QXXobislBQjQx/Ux6mEBYuxuSVAMhjSjHxb0&#10;9va2MzE9beJbLxILC5iYmJhGLBAT0Ly5+vpb62zf3eqGwwKtpIAzllRSwK9QIMwpkN93wE8oQG+x&#10;xQufClCFoqqUrP4oIMwvIOsd4syIuhkhhA8LUHOaYRpbXtepe1oBvHqmgJfsFIqwgFgLYDmAIZF7&#10;GGh1gCnCyB0U8FcSlCUDbk2B5PSAA9QBcJIUwHZKplQCuFYNROtLmWEOYJX1AUy4CsC9P2LAwQiA&#10;s9ADKRxSYqAk1RGqA9QXB6hTDGgAALEJPXlhwUMsXgB6rhQWIOiebgBjkReM2ZKHYDykGf2wgInp&#10;qRYLC5iYmJhGLBAQaLLK5sP9weMPRSruPgArFITIYgKyiqFw38HeANqLMp4W8CyDXT6C4fd8f8dw&#10;QNtLcHvY5c3fjIDnF9A3I+AUidyJgBpVcU2HkBTAS2Edv5KIGME6BZLTAD6Eg3IvCpPDAUwRsE/A&#10;XElQfgxYNQWjFRMAtykhmlIM8KsaiKaXQ3TCCodsAMCBQ4Bvf4yAA1OciB5IEUnlBopUHa5SQH1x&#10;gMrFgGagijwyAC1NhtREQdOlAK0dA7qDHNB3JGQdTQJ0RnXoLswhdm0O0Ov1Mep5AQwIlMBBbFjA&#10;4ZELCxJGQyphweDgQEdHa25GzO1rR3PSI3u62+/du0feY2J6UsXCAiYmJqYRC4YCOnl70x21dQrE&#10;pEBapECaUEDuOwhAL9L+k/F0gQw8svd0CvAexkMN/Ba9pQwuMpBuRuCyJCEsCObuREDgsOCQc85I&#10;7j4YflKAIB4DOBAOyrco7I3CCBHk3gmYKwLtxBQmTQ5n6hSWTzfAQwoAt0mQYgIEcKraUKZXtMEK&#10;e2wAwH5DgF1/vIBj4wCnowupoEjRgSJVh6sXUGUCoH5hM1BlJGEBAjRgAdDaMaA7yAE9SIasuxFA&#10;f9SF2JE5qA4OOr4+hOECjCEPBUwHAHAoGxZgeERcs7bxGQ3BsKC3p/vG2U13rWfU5h5qLz+dELBx&#10;94q/J8cG379/n0UGTE+yWFjAxMTENGIRq6/BG8bXQF6AXnl/lw92jyQp4MICPimgFymQVijAXyCj&#10;zWjnyXga4eo6nPf8UlKwXYGUGtBQCQKeXMD9qsJuX2HlgiDuZxS5sOBAKHr6+ooriGGHBeACXUC8&#10;+qcsgeQliLsAxoODMi0KY6NwQRjgmgyYVgDsmYLRSgqAyZQx3JiA5weXFCDA4XGAM9KFVFajFRYg&#10;ZBUNWoIqoxsWqP8mAgJ0DQHQiWTIehwBdEldiH1ZQOjjdMc3DGHEACPJQwEDAiVwQDMcMEKO1W0I&#10;VeWF+5f8zPvMS+k+07ISD19xvLnH2uadjSdWn79zzTu8uKqObMfE9ISJhQVMTExMI9Mp/ncThw+O&#10;CWRJgdaEAj/0FvhbxlPNuANh7+30wv6fpAN3BdwFxFdo6BzBk1u8gFrpUFy5QFjm8J0tLq+vuAyu&#10;gNvRNbHiKpkDX2rDS3MK6AQwVEyAAK6DQ2ZagKtRWCCM3CwpPJUAZcCAN5NDYgIe4Pe0oH2jHOAw&#10;MSQj4AEGVScqMQECGGN9AMutAjDqTwjgIBXnpR9cXMMJC3i4agI1yCGr6Lph5wWg1UGk5gqaMQVo&#10;+QTQOwRAP4KAficA+qYmdKcWeILyAoQsHVAFDG7DQBwqx2SBw7zs5DUrFkRc/m1HzPN3Lr3+6qKt&#10;nx27tcY1bltg7idHb761/vRby3Yr5he0BZxYsvh4QBt5OmryN58TkCPba3mUzTaHsVphocD72KRJ&#10;ZkXkmUGqyvS6cDuEPFFTUcCZSaaRHSUxxnM/Gy/ocnQDeVtNQRZLxo/fGEue6VK28/bdnlXkiU5F&#10;XlhGPnv8+CVnA8irQ0NXtsy5HlNInmirOsVtn104eWKY+rraTq7mPm/GYp+MWvLq6KjGbu/y5Gry&#10;hBYLC5iYmJhGoM23Mr42i5tgwv+iAVmq0EBUkwJunQJxkQK/D3b7oXfBHzKeAXCl7w+BccA2d4h6&#10;cIDzArJyAbfSITe5gA8LgnSHBeDKWATfeqAdFuArfmADiH+gHAWwHDKjggwMtDTA/0CbNCrrFAh2&#10;Dtg8HQDfSAHsJUFKChDAmmojGl1ZUoAAllgfwHJDgEV/cgDHyQFOTQ+kxMYkLECAVqGK2Lpgq1NA&#10;t1jYmCVQg4ddAPYRCtCbZMi6ngTonrqg+zWH2N8V44A+xiIs0LPeIQ8c4gyHHypHPyzw8fZcNv2l&#10;3PB1CdefH0p73un6G58fvjFpz6UXlx743bwdy6/5WiZW/Ocny+7fv89vz6u3JmbRkjnfvDE7pqaX&#10;vDRKurX2d7YJTeQJpzyPg5+eGp5rHSv1tNuv+uP/+eX/O2X3HfKKQv0N+RtOXOzpG2jN8n5roxV5&#10;dShi7q//tvV2NHkGVHL9qzfXZhmWu8RbTPnqChduBO/4cJOrjj9yPz7dMqSEe1h1ec4nL728PrVj&#10;GJVVEnphxnFX8sQQ9RXvfetn+zwL0MPm6ur0vLyhgf4Lh3a4Ztfw70P5b5q8y7ODPNHW4GCm55k3&#10;/vrfv33hb+Rs5GJhARMTE9MINOFQBBcTcL9ugME/doB/8kBhDmkU6xRQyxnipMCf3HrAkoJnHVTd&#10;2PwL0cC729wIWznEp2J2gBAiA7LYIZ5cwP8sguw3FEnrMgnfdD2NJAWKa2IacC0uwl/ryw0AsQ2S&#10;lwBOQ0BwKQozo3A+GLlNUlgpDrnvApZMDplTAAyeDoBdpADGUuIxxgQIYLZlAHP+ZCI/ZnB2+iFF&#10;N5y8YFTDAh4uLOABLVBC1m5Bk5YDegEGdBMK0Kck+GxO6oASoIdqQvduDrHXy4cCgxn1yABGA6rA&#10;Uc5wxiQsCPZ2CLb6tc/Zl1PtSFiw4Jy7iW/mhJ0X9vukXMtqRCjCgoFkx1Prr0b4mM45dTt5gH+t&#10;NHQH1vHg8u6h1opr547t2LH7qntcd/9QT2PpNXOTHTt2XXKK6ugb6qgrcgnwDD+Pt74ZWV6X6XUE&#10;P3Tivy6/tfZ3l5y8DuzdtcPEPL6kEb3ChwXt1TlWLr7cJkNNiXbnXFO7+SecolxORhfiiKG7Jufc&#10;DV/0qL0oGu9kh4lLPLKY/aXxd91SEq13HPNNK+9Mc8QfuONsavNQVYLjxch6fieZXubc6ztuJ+Bj&#10;6WjK8/HzDr98QNjJ0FBjvuVZnwCfQyu1w4K8oAsWzjEDg0PysGCoMePuux9vwU4aPY6/wX3O6eiG&#10;oc7y5JNbv3r51xPWXPIcGhzICLy1D72z72hAeuUgcuyJIcHJlfhv2ouuHnCtEMKCuqwAk8Vv/+at&#10;GZuvkDIRle2yi/8GngoLkFqdNk7aahPbPzQU7nm1pLFnqLczwMECH4SVR133UIbr/sCIyJOH9u7Y&#10;fyI0B9t7KSxoK7i4C5Xkjh1n3FHB1qZ77Xchjac4+LJ7XAnaJ1Zb2Df/+rJXMf8EK8tp+ycfvj1j&#10;+bqzQcUqO5n31u/e+WbLtUC0ZUdp/JEDu3fsOHAnii8hSoMDSX4+8VVeK6WwoDnUNUbMk1hYwMTE&#10;xDQCqYYFfF6AIwN+uoFixoFwA4K4oqHs7gPyqwe7fZHrA3/IePb4cG8gFxPQSYGrHDEycKMjA2Hl&#10;Au5nEfhlDrXDAnApDIAX4gKKpID2DJSXoG0GB+VPFE6GA9geaJBUwwJguhSWjEL4yldh7XQA7CIF&#10;7SolHi4pQIh2V2GD9QFsNgR48icWcNiK09QDKT1SnqCo1TE8LBjWzQjDCgsQoGFTgF4gAfoLB+hT&#10;EtphAQJ0VU3oDs4h7/70sGAAwmACRpiHgpsMpQgIlMDhzkCuXZOFBV5eXiaCzMzMEhISyBv6JAsL&#10;0u/8uj/5hb5kGBacjiy8ltV4ODQPhgUD/ZcO73BKr6rKcNpx+GLfADKKudsmfH0uua4uyut8dmfE&#10;5d1bLP3qykuCQsPb+oZu7Z9n6hFXV1V61Gi1TW51Y174J6/86WxSXUGozV//8Ku3V1wvqss++u6/&#10;rrDLQPu+POd/vfT1juKKmlj3039begK9wocFAzWpM5Yd5Kxos+3CPx4O7iYhBafYS8YmLmnIXef4&#10;mq05G9DVVL5h1ZrA4vK6jOCp768PH+qLubb+k0lL7NMa2ku9vvjl5Ls5dXV3rRzLh1KtF31okY/2&#10;UO607i9/34vOoK4ubt60L6IKGhtL/Sc//+LR0OKMIJu3v1gv2u4MnWFB0Nl5d5JxxgHCgqHW3PUf&#10;fn2tZKgxwfalzw6moc8JOvN//md3Tl93Y4rltL/vT21uH+zv93e8ll1Rlx1rO3Hepp6+gegbx4/a&#10;JeM/rw+f/B+rkoSwoL+no8Ft/TvG14ub27m9Y3VWZSz6+I+fmMV19+Gn8rBgqMTnwModtl39Q2Zb&#10;JkcXd9RFm61cc66oui7N63Ze29Cdxf/P85NXphZUpoVdfX/hLry9EBbUhdmfjKmuqyu6tvzdN49G&#10;9qU7/O+Pz3BxRNWZqc85ZfaiYufUF7n3jRc/31DW1MM/72mpPrlz/fWorKaOXriT7vZ6J+MJG+xK&#10;W1C7rtuxdpVndnFdTuQ3E9dp3OARSYUF/Z25t8c9/xeLINwcWFjAxMTENAK9YXztvR1emmEBgfvt&#10;A8ofckkBgksKpGkF/N0HQlJwIIz+E8YzzIf7g4WYACQFLtRjeV4wSmGBjrsPFEkBQmYYsIUABkNA&#10;cCYKG6MwPNAUjcrdB0JYAHydDoBXFACWUsZwkwKE6GylmIAH2GB9AI8NAZ78SUZ+5OA09UBKjxQp&#10;KGp1DA4LeEAjUeVJDAt4pG4oA3RVTaiYgEbo/mBk0Ic4nijGmYdEEQ2oAsc9QwBhwdKlS0NCQpI5&#10;nTt3ztHRkbyhT1JYkBzrb3PwdzXBvx1Kw2FBkuefZ+3bPs/C7d1NZ3Z5JC695LLs8IbJE16mw4L+&#10;5uzt61YVNPT2NhSuXr89u6l/qLNo3ycLjvv413DWNebG8Y0m5un8Teu19l/+6Yvzdi4uLk6nN01f&#10;YZPdmBf+1XpsR5EhPfLG62aJ3EOf1dMO+XYODV01/o1FcBl+pbNwz8SZV4rE2xBabq9auDe6vac8&#10;ZPK7+3KGekoSItBOXVwCCpo6KjOcdx6w7hsYdDi281ZscXnkqZnTNt52Qu/a7fjyz9uDcFgwzTwB&#10;77YxYvavP78Rk9bFOWoSFnRkrfnrHBdhGceAs4fO+mY1lvqvWr+3FdnrtrzN44zvCq5cZ1jQYbN2&#10;fGQFfgTDgr6y4x/PvZLffnPr0kWHrbkjv7b0tf90ykbFcH32+yfLua16mysDfe662F6eMnNjVm+/&#10;VliAX5FuQxioyUvyuH1uxZL1wTlklgQSCAsqky9u235LDAvqk68aL94VWYqKHOvOyn/de5dbyKC7&#10;6tTMhahI6NsQ2grC8PEeX/S72dcbh8qPv/bG9ayuzvQr77x9mpv2IKi/N+zGsVkfvjR5z+2Shk5w&#10;G4J8J9JtCHXJ5l9/ttoWV5bD7q//ttGfOx28qXdaibjQAx0WcOpqun5yY2trKwsLmJiYmEag11dc&#10;fm+Hp+rkAikpwGGB/LcSuaUKVJICNqfghwqqfSkg2EJ4Z4szgjyVggMhMhDCAsR76AFe79D7rfV2&#10;b62zfWvtrTfX3nxzDeKGpVsSuAimgFfeNDqSAuIcgLtQ2BLgXoDVwcgdETBOMgSjBWyYHJIRjFJS&#10;gACWEkMyAh7gRbURPa0UEPAAA6wP4K4hwIo/FYBTUJyyHnAxGhwWIBQVKgCqHgPaiRakyRmeF4C2&#10;LUNt5QIE6DgUoJfJeMibERBiZxegxgEwPhjA2OQFGJgOKAFDn35AWLBw4ULklXiFh4dv3bp1pVwr&#10;VqywsLAgW1OSwoL+vu70eP8zW57Pc//NYOrv+pKfz/T908nTH/zbJ0ZTtm51u7ukrWTZzPG/osOC&#10;khvTf/2rlz+aMnXqlI9e/tWvp99AHq6vMj3i1qklUyZsCm/taq8vDrXbM/ntGSdvxfQE7fj96ytu&#10;ehIllrQ15oUbHzzJ7+nIGzNsS7mHQlhArVlQZTFlIRUWDDUHHX5uwe0Y9yOzLGKQrS5LieF2GVrU&#10;3Nlbn7960/6S3vJDGxanVfXkXl768VITd+5tpOx6HBasceAyiKGu/DDXQ2vnTpl8HPl0EhaUhL7x&#10;h5UR3NtIvEVvLPXftfckvs0fhwUzeIeOpDMs6LRZOy5CNSyoTf3mm61xDU0H58/ebOPAH5i3j18V&#10;svtCWNDfF7PxiwXH0buONlNnbzI8LKgrjNr2+ftfr9qaTf1sBQgL8h03b7oQ0jtIwoK+7sY4N9MZ&#10;E75Yv9cdWXeXVf9+Loz/40brRcZUWNARcuHAxBnbbqHDNV3K+/w625kzT/r5HP5ivoOUTUhqyD23&#10;z2jv5XAqLFDZiRgWlN9cNn7uPheuQJAy69DppPrhhwGZZXhDToqwYKgr8trRLhYWMDExMY1Ir6+4&#10;/PrKywaHBdgWcmEB/taXSwpwWMAlBYFSUsDWKfhBgoMAeUyA2UwegLyACwu4NQ53euGfVOSmGwjT&#10;E/htyK7AFbCIjjkFCK2kQOYcgK+QGRLOqMitCzA5wA4pXJMA5bKAAVMw7JgAQZtDCuAkCbKkAAGM&#10;qDbqSQECWF+dAFMNASb8KUJ+IuCs9YCLkRQvKHMtQJ0KgAaAGd7PIoxOWIABXQMD+o4c0NEk+G4o&#10;65gY0G31AHo9hzggyEcJw1CMNqOCIh1QAsdA3SjDgnSdio+P379/P9makhQWIN27d6+rvfH4ts+9&#10;zv6yJ+F3/BSDmKvPtxfMu1+3FCELC/rLjr71kzNhxCXWh5n/5K0DJd09bXjue0+4pdEk0+Te7o7e&#10;/qG22oiVK9bXZl2fNc44pR557sHe7u7e/gHdYcHl5b845JY5ODjUWxL16TtrkYGnFjhM2/Dzd5cu&#10;2WOfo1wWv9Vxw9pjtkdWr7BF/rIs+NSKDReb8AT5ga72zj7uNgQSFvR2tODVDpquz3lhrVMlCQta&#10;Mte8+alVSht3+32f69E9VyMLRhQWDN3c8jdH5W0IfR1B17auP+E/1Nd+c+vK3a553Ez9/vaWDnwz&#10;hRAW9GWZrVl5o2lwqKM8+ZvZq7J6+2NuHt9zLQafReKt//zJChAWfLDOqQU/Imoqip353i+nmEZ1&#10;cusYSmHBQF9znc/iP7wZzD3jw4KB7lZubkXRzhkfhOS331nxk7U3E/sHhvpq0hd8sjoIHRQfFnTX&#10;np6/1RWVwkBftvUy4vOHQrd9+OXUt7eJ8QpWf1cDV7JIWf6HjbffxGHBgW1OmdXqO/Hf9PE297ah&#10;obqYM0Yrz9bi20oGuzpQZalKdhtCW7rduF++uPF8MDpRFhYwMTExjUCvr7iMnR4/a0DKC8TIQHjK&#10;hwV8UiCuVsAlBXhawV5+qQKcFCBE98j4ofHuFlcSEGx2UkGMDLa5oXbC3bSC71vBP4XAJ008XCvC&#10;7PJBgCtgEXCpLUK+/ZMu7okrkLkFYCc4KDcCTQvwNhi5FwJmiSC3WMB9yeGsmsLF6QY4QwHgISVG&#10;lhSMSkyAAI5aBvDeTx3y0wEnrp9hhgWo7kDNUoDGANuMKiQs0JcXIKT2DJq6HNA7CKAHUYDuBlHL&#10;CxCg/+pBPgKIwwIHPVwYhjDOgMHnYYHpgBZwMFRFGRYkCrKzszty5Mjhw4f37du3V9DOnTsnT578&#10;ySefzJ07l/wNJ1lYgHTv3r2+nja3W8cdjr9QHfjbwVQpLGjKmTNz/K/En06sjjj9P79bmS7eKd+e&#10;vvJ3/7jvls/u7QdMTPZv3rTOKbU92nbP5u0m+/atP3XNExlXL1PjeSuNTUwObN1nll2rZ2aB9ZJ/&#10;+2rphoMHTVYZz9t3JQy9Q4UFQ8lWH4+fY1LaRC9uSFQTeOx3//Pu1WT8XXtPW73lupnz9+w1Mdmz&#10;bi+yplRYkGv39SITE5Ndq4zXRpRJaxaUhloZT5+7Ga/+sGHn8ctVLb0jCwuy/U6ctIkmCxx+9jXe&#10;H9LGPTvNruRyN2nU5wQbT3h/JX5127pDvvglcWZBTcSGWbO37zM5ZLLvncnGWb39tbneMz+fb2Jy&#10;6Pg249//i5EsLChy/Pydz7bdRL5eppy7B1K5if/u+8ZPXcKd0O79u3btNQ8kaw+S2xACd6/agN7b&#10;tOuwZWXrkJPRP09esObAAZMNG+ZvPeOFNiNhQV+73+mtn60/YHLk2LHlnwphwZDdtkmTdjlxDwW1&#10;hs54B5cs0upvVjgmlQ4N9Huc2jJ73eZLwVkqO8m3++KDL7bbhvZ2tlzaPGf+zp0mJnvX773G718h&#10;OixoibjqLy6kyMICJiYmphHI4LCA20AtLMDrGvI3IGCD58N+/uCHDGoJ8oDgzjubONAD/BRPMXh/&#10;lw+ek0KmpfBwP7qJgyfMhwT+xzWCwBUwj551ChDSlT2xBJJVAC5C5kA4ZwK8isLbYORGCJglAmWu&#10;gOmSQ6wasHB6AbZQ4RtljCAmQIg+FiYFCOB49QEctQzgvZ865KcDTlw/VDmD8ldHUbkUoEnANqPK&#10;Dz4sQNAjhgEI4wwYfx4eRS6gBRwSlSjDgmhOwcHB7u7ufX19vKnv7+/v6enp7Oxsa2traWmJi4tb&#10;smQJ+RtOMCwQNFhRFLdn+asxN34ZZ/18R8G8wujphzf8KSc1SAwLkA8vrW4lC+Bj9bfWlNa3djRW&#10;VyDPVlHbNDA42NVaX4aelJW3deMN+3s7uTdLy2sa+gYGB3rR2Mp/I97XgvoW/1VyZ2Ndc+fA0FB7&#10;Y0VDfR3+84rqzh78572dzbXCV9ZN7muXmQZ0CUvqydTbXlpa3SkcWW9HE95JaWllQxs6r+62xsYO&#10;7pP6O6u516ua8O366HSqW7kv4tEhNFVx75Q2c3sZ6Otqam5Btn9ooLexpq5N+MobHU9Dk+ZP/vU1&#10;5K49atXTNzCAz5o/BKR6sugfp64mrjhKS2v4nfa111W3oEeDg4PNdfityrqW+sbm3kH02X0t1ZWo&#10;KBuammvKGtBOelpra8mh9DWgd2rEnwWAEk8H7a+li5wjUmtTbXffQH93M38QfLG4rPo3U++8cvS8&#10;vLKdWyCxr6utrgWfZn9XC96uvLq9rbGirp1fV9LFbItVGPjlgp56vB1WJXc66IR6OppRGVQ1d6vt&#10;pK8eHX9tM3qEirScK6rK+lb8joq6Gyqq+GUmgFhYwMTExDQsfc/x6iLzd7fdFcKCSCkdoJMChCIs&#10;EH4EgXN0/C8g7Pb9YE/A+IPhtHtk/KBAtf/uNncuGiAxwdubHBEkL9jiOm5f0PgDoeMP8nBLGGJC&#10;8YsC3FoYEuAKGF0oj+DuAwTxCcBCcFAORGFUFMYGWCBgkyRoZ6UwXRRkTsGwwgJgCAWAbyTIYgIE&#10;cJ46EUzsQ8UECNpLQ4Dxfkqhzgicu36kcoblrw5Xj6CWBUCTwIDGo2TUw4LRXLaAR9ZJJUBH1oU4&#10;AgjQg4N80DAMIS8Y5ciAG9/kuYAqYFRUQRkWhHCytLQsLCxEjn5gYKCvr6+7u7ujo6O1tbWxsbG+&#10;vn7dunUXL14kf8NJKyzA6ulusTj4tfnGFxwsplw229LR0SImBY9RPW11ceEOxp9/4JaG7eWTrOIg&#10;iynmUeTJUyJqzQI9aq/JDQy4vmblmqzqLvLSYxULC5iYmJgMFI4JvsdkV3W+uujM39fbY6dH8gIq&#10;IKCRwoJwaXVD/h6EfdxqBbv93t/l8+HeANE3Mn6YvLvNnQ8IMBtvC+Cn/AZc3sQ1JB6uOUkc4BfO&#10;lLID+vIXXlhTKGICBHECxB4A88Ah8x7AnygsDTA/CoMkQHsqhd2SM7YxAc9oxgQIYHR1QltodYDl&#10;fqqhzguUgx5wwYoFDitCBaFCQUVzgIaBAU1IlZHkBQjQ8ilAZyGADiUH9D4Z/JQf0GE5QI/Wgzga&#10;CIijhGL0MIyxyAs4FOmAFtLwCFCGBb6+vnfu3LG3tx8cHOQnFHR1dbW3tzc3Nzc0NNTW1vr5+YFp&#10;BUi6wgKkgf7ejMSQkoKMwUH+i+THr+7mqiBPR9dk5WoFTKOg8gSXvFqVmzuUailPcXFyjCzQuF3g&#10;kYuFBUxMTEy6xU8lEJMCxOILSa8uOvPakrPYxZGwQCMvgGEB960vuQchkJ9WwE0vZ/cg/NBB7QFH&#10;A1JMICCEBcNivEnE1cBidOHLf+EGrqdF1JICBJUUIIBtkFkOzooAf6IwM8D5AHdEoKwUcFkqCA4N&#10;ODctgAmkAI6RILpKAvCc2lDelYoJEMDl6oP2zyoAs/20Iz87UBS6IMVLyhzUhTpchYLq5gANAwNa&#10;kRajGxaM4GcREKADQtTyAtCp9UOPCRxUXoAAY4hhKEakUQCGArqBSQFCGRa4u7tfvXq1qqqKnlDQ&#10;1NRUX19fU1NTVlZ28OBBZ2dn8geC9IQFTExPi1hYwMTExKQqZUbw/ffff/fd93aRFciM8WHBa0vP&#10;/c3oAnL7mnmBFBbweQGZWSCEBXhROvznCrPH+AHy9gYHAfu/b7DHDzY6oNYCNuNSJwxe82JfIJ6o&#10;gtcy4G5PQG2MC57GHwhD/3onVcMraQHxmz355Tu59JcsATAMHILfUHgShYeBhkc1KZD7KGCx5HCW&#10;bDgxAQ8wgQqjCJFiAgRwmxqIllUKCGiAy9UJMM8ygM1+ZqDOEZSGfoSSBzWijlCtoMY5QCOBrUgL&#10;EhbgvAA0V4isqYNeIAf0GgLoXBSgG0L4UE/quRKga+uBHhk4xBFDAIwnBiAMRGCAGgVgLqCF/rDA&#10;1tbW2dm5k1NbW5s4oaCqqqq8vDwzM3PNmjXJyf8/e38BJsd15v/i//+9u/vbJAvJ7iabDTqwiWPH&#10;sWUxGWWSJVlGkcXM0kgaSTNiZmYaMTMzMzPzSJqRRtKMYNSSnXuf+1adgnO+p6q6qru6h+p9Po/d&#10;PFUH+unvR6eq9mtv0CuQBUHlkwpkQVBBBRWUZYmaQDEFVI+yX7DAxsuC12uPKJFgnL8AZIHqC5xk&#10;wYqSHZazzwwo4BRRHQFPsdbzjFUnihpQWKtc7EA5z8Vquk0DSTnTYfIG5dCDLptLtF9WqMEEenHh&#10;xlPpv13mHMcf0DqSKTB/8WtJAHKCjh4zpEAiBRgFMe1AItIQQxTkK45ITAHEPx1IiSZGmFSAnGmP&#10;kVfRERCQbMPBx2YEAnY+Q9xZaBYn9MaHTrFF7Vzodx1hnLi8gCIRJ1lAwPzigMmI+CILCOP7QYX/&#10;3tDhv1VcEDtZoCKpAUvCyIIRI0YcPXrUOENBamrqjRs3rl69eunSpQsXLrRo0WLcuHHaq7kKZEFQ&#10;+aQCWRBUUEEFxZfVggLNFFBVH7GXJTeQBa/XHlkiYYkmCwxfwG4rDypvYbKAQl0gCwIsKdJsRpFm&#10;002azyjZbik9TgOGRleJhMUl2i0p2X6ZagpWKddNVJYVrNNNgbKsoHDT6bwsIOCnMyFpAob5c1+J&#10;AZAQVLiMIUURFUgvkHMgDpno8QmSlYhpCqKWBZAPTUxNwICQaU9gCvyB219omTB4kgWE1PU6wlBR&#10;ZIE7XxCJLCBgIgjg9NGAKcYBk9GCXL+4gIAvq+iRvIAdtrKgQYMGU6dOTVfLWFBw5Ypymvvz588v&#10;WrSoYsWKR44c0V7NVSALgsonFciCoIIKKihWkiPAupb+mAUwAmRBqY6rlce1xQW6MjBlgb64QD0X&#10;nfJPweoJDtVzFgSyIECjSNMUgeYzSrRdVKz1/OJtFhRvu6hku6WKKeiwQl1TwB2AkLS+cNOUQg0n&#10;Fmow/o26ows1mFC8zUKmDIiPem+DX8/a73Lzx7r2K98MABAPpHQBIQRCi4KYcKQgpCIGJ4hVAt4d&#10;AQHBTwfCoYIgCBiQLR2x1gQEBFpH+JxsAYTq/Iq419BETmi94FoZ6B0NI0EaLQowruxQZQFDGsA6&#10;MOYVYFIIWJ28ACaaCExMC2Aic8CUd4L/rtAxvkZU+K8X18RGFmigGnAAZUHPnj2rOFZKSor2UrEi&#10;lwW3b99O1mvYsGEZGRnaE0EFlRMVyIKgggqqgJe0lMC2us47aeQ6XFlQdyylOOUpC1+gP6LIAnYk&#10;ghLwAlkQABRuOs2AyYKiLWYXazW/eNtFJRKWlGy/XD0AYRU7GKGMdgDCxsJNptEgNGTBG/XGFW48&#10;1ZAF73bfsnTPNf53M/5G13/imz/9IRsIoUL990kxgUBiURATjpSCVPS8BIFKQv9nWymeOQB5TwVi&#10;oYkRHU0gW9rAZVRRExCQZsMBOVkAEnU8yLACXhMDxB2HJgqD3hfQR7aoHQ0jQRozCh4XF4RZX2AM&#10;ew2YFAJWsoCAucYBE9MCNn+FGa0BUz48/DeGivFNogJfMu7QVSb/feUbbq+t+BhkQcQVuSxITk7e&#10;tWsX+5S5c+fOmjXriVTPnj3TXh1UUDGuQBYEFVRQBbPERQQMp/r73//eZe4JI9ehLKgz6o26o7TD&#10;yw07oCD4Au3MBcol7lRf0GmNcoLD9svLdtlsfHJAgaVwk6k604o0m1605exirecVb7tQOPpAWVOw&#10;TllTkKQdfVCmy6YiLWZzsmBsofrjDFlADF56mn4raz/EhV/n2i974Uc/RAIhUWD2gKyiIAQbCD86&#10;Yl6CNMWhRi+PmoCAsKcCmdDEFAQMiJQ22DoCA4iy9kBCFoAs7StXb2ZEQ6xUgtgC0FaOGJ2CnWWN&#10;2t0wGKRhowEDzA43vgAGvwLMDhFxQunApBOBSSqgyYK4KQMCvnPCYXxTQdT3CfAClkyYMJHl9Cgr&#10;KllwXK89e/b07NmzrVSzZ8/WXq3W43s3lm4/oN1RL4K4ac9+unHv6pHpk1ZeY48GFVREFciCoIIK&#10;qqCVuI4gjCMwav/FDCN9EZaygKJaqQ4rlReYskBAPM3hBnbagpLtl5dmRzEEFGBKJa4q3HiKRtOU&#10;Ii1mFWs1r3ibBSUSFpdsv6ykcvTBqtKdlJMaMlOgnKpAOaplc9GWc/5We4SDLGg+6eDVWw+1n+Dm&#10;73Lt17z5Qx9igIqeItR0AcFDSikQaSD2mOgxCXKUhGdTcNPL0QeE6QgICJOOOJkCDLFOQDZGIEj7&#10;CoT/yMhdvsCTLCCk8aACI0fB2+ICxRfASEaMKaAAs0ME5pQGzDsRmKQW5GZZwIidL3CxviC2sqB/&#10;v37aLftKTk4eGK4aNGhw4IBpBx6c3/FBmwHanVDozqnNDbr0pRuP7t08fOAMHsbw8PaggSOP3nd1&#10;zf+gggpkQVBBBVWgKjJTQOVSFrxRf5xy/oJuNr6AP3NB8gb1NIdrSnZYSWmQ4h//+QEFjaItZ7/Z&#10;eDKhLCtoPrNoq7nF2yxUT2qomgL+6APtQonK5Q+KNE2hQegsC4gjF+/iz3H917z2Kx8ygIoeIaSw&#10;oQIRRYHLM5B5TPSMBPFJxFxTQEAkcwAyngpEQRPBFBCQJB1BQWAA8dURSMUCkJ/9A9K+X/jpC8Sm&#10;gEZzwqssuIVDQgXGj0IOygKvRyIwYKoimiywUAbwDRAe4wuEw/huUYGvHdfEzhcQkiDgmTBh4mg/&#10;yloWtGjefOCAAQ8fPtTuW1VycnJSUhL7xfL3v//94ZPss6n3Tl66fvr06Zs3b2ZmKpdwXLZs2dat&#10;W7U3OMiCjNSz19OVhx7e2b9//759hy7RAD26pnrVuilbdpxLfUDPZFw7sU+t0zeVu9lPH1y9fPbi&#10;YaqzRy9eVt5Ln3PnwrELd56yO0EVsApkQVBBBVUQSjrowHO5lQX1xhCvfTuYHqSAVyZpPfoCYX3B&#10;hjJJ60p1XF2yw/LSndfxnx9QoCjVYcWbjSa+2WhS4SZTizSfqawpaLuohHZGw5XKhQ86rVFPUqCc&#10;0ZDJppKJK1+jEagOwvCy4AIvC5Qf8eaPe/j1ryJECEgaUjLBJBPuJAUEZCcR744gmgUFhJQhHVDj&#10;qCgIGBBcwwGRGIH8HDWQ7S244Q54lwi3yoCBm+EBrjWg6WzRZYEHXyCNDR0YSK58AScLGDCwBfjp&#10;oACTRQDnlwZMQwmYtgI2soAB3wbh4b9PVDhZwDC+fLwQU1/AkEwBEduVBS2aN69fr96wYcO0+1bF&#10;ZMHf//7377//PvXBo/YLdxfvPb/G0DmzZs0aPmL4zp077t5NX7xksRtZcGHjyM96Lwg9vrdmQMfP&#10;k4YO79Fj8IZTRxf3evedDxIGDF5x+GbagXnV3quSNJyq6zf1Wu27eDcrY2+LSqUSOg2dOHxSufqJ&#10;N5XPe7i+89vVx5wMliIUzApkQVBBBZW/S1tKoMmCyMtJFihYyALKbG82mqxYAPAFbH2BfvICeoHi&#10;C9ov4z8/oEBRtPnMNxtOVM5r2GKWep4C1RQoCwpWqtc+WKuep0A99EA9TwG94LVvB1nLgvqqLGgo&#10;yILOs47pP8G1n+/mL3v43a/CJQcpZkiZBDOMpSzgchGkJhFzTQEkMQcg16lA9hMQTAEBAdIePYuK&#10;moABwTUcfBi2AJJzdECkFwAX4An4KBXfZAGhtwY0nS1mBylA31kjjQ0dGE4KMOosMX0BgWNbgJ8R&#10;CjBfRGB+mcBMFIFpi8TYFxDGt40KZwE8EWtlkCOygD+CQC4mC77//rsXL170WLm/eK85O86nfk8/&#10;Yf7f/zcjI2Po0CHXb1xbuHAByoK//dc/GvUP//DHKpwsyLrZv0rC4qzHoWfPsrOfhe7faNOq0557&#10;maHQtWEfVx918ol6ssRnW8d1HTBnb1bG3obf1jp7Kyv07Pb4Gg2GnQ6F0g/WfrXJpmzlRUEVwApk&#10;QVBBBZVfi3ME0ZoCqshkQZHmM5WTF4IsIIzjEZKVKylqviBRPd9BQAGjUMNJlO0LN5mmXPug9fzi&#10;bc1DD5gpKNN5vbqmYGOJdksLN57y1xqDXqsx0JMsoHGo//jWfrubv+nhR7+QGTBgQBpRENMLhBwN&#10;MRdBauLQTAEEMGdslhVA9jMRNAEB6dEePYWKjoABqdURIwNbAGk5OiDGI5D8IwY+VsUfZcC1DLSh&#10;DQ/40xwS0IMWqGMARogKDCcFGHh2cLLAiy+AKYPgRNOAySgB8xeJty8gOAvgkrivL4i5LFi3bp12&#10;x6aYLKAb2dnZb/dfNGLD4aSk5NWrVz9//vz7778fPnz42XNn5s2b52FlQejx0eUjv61UuGX3BUeu&#10;3zVlwbV9H75Z39iaIyuGdR22Pitjb6dWra+p5zm4uLDtn1ptOLNlwrtJ89WXBFUQK5AFQQUVVH4q&#10;fwUBX5HJAspvxVrNL9levTiidCID8XyH6ykZluq0JrgyQoGidMc1hRpNVq590GqueonEpcolEtmC&#10;gs7s+oiaJvhrtf5/qzVclQUDI5IF2u917Xc8/NDX0aOClCukHIK5Jdx5CiApSZgpC9KXHZDldCD1&#10;CZiOgAHR0QY9fEqOwABTqy18AEYgKkcHpHcFCPm+A38OlQGBGxkGsX2gJW0x+wv70Rp1JMA4UYFx&#10;hcPPAWMkS4McMWUBAyaOAM0vnHE4JSVgCltg+oL4KAPJBbgn1spAv1ZCbGXBmTNntFv2xWTBwcu3&#10;ms7ZUajXgk+HLR+8at+YMWNq167dsWPH4cOHnzp9avac2V5kgVoPr8zp26pav8WmLEg/3qDkl1Ov&#10;as/vmtarb8pOXhaE7m/99McVkxKThmw8rd4PqiBWIAuCCiqofFOxMwVUEcsCBqVB5RSG4AvUjyrb&#10;RfEFZZM3ldaujxBcGaGgUKbzevXCB7OLtVlQPGFJyfbLS3ZYqZ3LsLNx1QPluIM3G02OtSzgEoKU&#10;KFSEHCKGFinY6HBBCGISh7aggAG5y464LSggUA0AEFYdgQAsAFE5UiCxa0CwjxHwR3NEFvhzDUUC&#10;hpbb0xwSxmCWhjrCTxAFmD4IzjsNmJscMIWtcfQF8C0RHuMbhsP48tGRRIBLpHjvO7IsOHfu3LVr&#10;127cuHHTvuhZeg29UnuPWtaywE0xWZCVldlm7ra/dZlRulvKvXsZ7BQGV69eHTx48Jmzp2fOnOFB&#10;Fty7NGXm3GPHT66a2rXzlJ2hB6nJ1eoN2X3ganrmoSl1Xn25yaqTVOsSvv1yx/n7giwIhdYl/PQv&#10;5VseuHxPux9UwatAFgQVVFB5ujRBoDmCGBbIglIdVniSBRTeiDKd15VN3qR8gqgM1CUG7KgEZYkB&#10;EawvyPeUSd5YpNkMdoYC9USGK9SDDnRNoJzIUNEE9GCx1gterdo3Sllg/naHH/cYDzBLQPxQELOK&#10;FGlUuAgEAQnRkxUkLgcgxalA0hMwHQED4qI9euyUBAGBGdUJyL0WQE72DqR0E8jz8UHcBlEZELjx&#10;TuhNBE3qiNFx2KF2wIDRgTHm3ReEOxKB4GcKTiIJmHomMENFYEZbY+8LCPjGCI/xbcPhjzKI/VEJ&#10;IAuuXbs2atSoynp9JlYlvUaMGEGv1N6jVrSy4P79jLv37o5YuXPDnsODhwwePnz4sGHDBg8etHHT&#10;hnPnz06fMZ2XBY/Tr87ZsFu7Ewpl3rm8autOunH30v6FO06FnjzYtWR6v379hk9dcOPe41Do6eV9&#10;Kwb177dw/w16zeWtU+gpqnWnFEPw5NH1zevX33+kfA7V483tq7SZfveJdjeoAliBLAgqqKDybnHr&#10;CGJee06nlkpcZaSvyGTBmw0nFG0xq3ibhfQJdEP3Bdpnqock6FdJUC6UEFxMMd9Sst2y4m0WlFBO&#10;ZLisZIflpTquKtVxjXIWQ+X0BOpqAmWlycY3G095tVr/V6v0iZ0sgFTgjywQIxCkIw5zTQFkLWcg&#10;wkkZD4lMFthqAgYGVCeMxGsLJGSPQDjXgAAfZ2Bj0BcQuBfWiA0FDWuLR1nABgYMG2mYKcBQdCAS&#10;WUDAVEJw9mnADJWASW2NvSwg4HvDFcZ3jo6/viBGygBkwY0bNypVqnRg57rJwztPGtZ54tBOE4Z0&#10;JMYPTrx0/uS4Qe3HDmy/ee2CypUr0yu196gVrSxIT0+7fef2zdSb169fO3/h/IkTx48fP3by1Ikz&#10;Z08TKdOn8bIgZnVj+Ds/7LXqmnoGxKAKaAWyIKiggspzxS0liJMpoNp9/EqJtouN9BWxLHiz4USC&#10;Xv9q1T4UBZWLIOjKQFtfoJ/FoHTSekqPwRKDfEaJhCXFWs1Xr3egnMWwpH4WQ+16B/pxB280GE8j&#10;5JVver1apXcEsqB0pzX8X6SRpv1eh1/zQh5Qo4KYHyByQESRkoyOnnwgF4lopgAiljOQ3HQg45mY&#10;gsAAUqI9aAd4IJqGAxKvAGRj71zNkTMUuEHcJEkWELgv1nDNBQ1rS+xkgefFBTDsEWOyaMBUQnAO&#10;msBUlYCpbYEmCxj8N4MCfG+4hTMFhCQLCMkFuCRmvgBkwc2bNytVqjRlRPKNg8Uzz5UxqF7u33dt&#10;XbV22it3jpQc0adV5cqV6ZXae9SKXBZcuHChbbgaOnTo3bt3tTfEpjKuHuvSpPIXY/Zp94MqqBXI&#10;gqCCCipPlCYI4u4IqP6usuv4lSJNZxgBrHTH1RT4I5YFf6s9XJEFjSYxtI9Vzmig3DCUgXFtRbqh&#10;vSYgb1JGOSHFmlIdVxdPUDSBctCBcW6Czuuol4snLKYeL9lhZbE281/5pqdOhLKgTNJ640+XSFhc&#10;f9BK/BGvwoUBTA6QNBTEcCLFGBUu9kAo4jAXFHiSBRDbVCDdCZiCwAAiog2oBmQgmtrAp1xrIBV7&#10;BNK4CYT2HETcMEkWELhT1nCNBo1sg3BlBOhfa6TxIw02DRiWDqiygAFTAOEnjgJMKxGYiSYwYSVg&#10;jlvg6AsI+AIJjygLGL75AoaU9qPEUhZMGp60Zsyvtk79jcHXZf9lx6YVYzv+bP34Xw3r1fyzzz7z&#10;TRYEFVSuqkAWBBVUULm/clYTGLLgtRqDjQBGFGma4pcsKNpiVunO65SPBV9gXCsheUNp5Z+dA2WQ&#10;J1GOOEhYUjxhsXIKQ3alA20pgXbQAQ2hV6v1Ldp85l9rDORMQYSyoGjzWTRs2J8um7zxzSZTD56+&#10;CT/iuQAgBQYpY0AmgehiwqUdyEIink1BtKczJCAZOoJqAMBcagsfca2BSOwF6wUFBMT13AC3eZIs&#10;IHDXrOHaDdrZFk+ywNOZC9wpA2OcS1MA4eeOAswsBKekBkxbCZjm1gi+gOC/K4TvEA9IvoDwTRn4&#10;vb5AlgUVK1a8fOHU7q2rdm1ZsWPT8u0bl27bsGTL+sVXL1/YuGbBhlXzDh3YEciCoPJtBbIgqKCC&#10;yp0lCoK4Fu8I/v53jV3HFFlAId9IgIRfskBlcmH1igkE/ycIwRqo5z4Mjk3IE5RNVi5yUarDCuX8&#10;hYojYEsJ2NUQFUdQKnHVK1V6G2qABoZxWycSWVC8zSJjG0p3WksDj5cF4q9/KSpIAQMDSVQnKSC8&#10;aQICopoKxDkkMlOAUkAGsqg9fLK1BpKwR/j4bQIRPbfBbarkCxi4mwJiA0KDW+NRFtBQgYGkA8NP&#10;wY0vMGUB4XV9AUwxC3BiasD8lYD5bo29L2AY3ycekHwB4a8y8MUaWMqCp0+fPnnyeNOa+V+//W/V&#10;3v/xuMGJd++m30m706pVq1JqFS5cOJAFQeXPCmRBUEEFlQsrx9cR8JpAkAW1hpVsv9xIYsVazinW&#10;at4b9cZGIAteqzkUZMGbjTVKJCzml5ET+oEJ5kIDJYjq/3ockNtgXoCdlcA43EA7K4HSfcpZCYq2&#10;nFO46TQaUYYa8EUWFG+rnD7ToFAD5WSHtrIAEoIKRAs+h1A+URFDC4QcKQLpqHlJClTO+LCmgIBM&#10;aAOqARnIovZAsrUAkrAXLNYUQCzPncA2oykgcE8FoAGlNrcih2UBEbksYMBcExDmpgnMXytgylsj&#10;+AJC+Oowvk+8ETtZQPjkC6xkQYVHjx9lZWVuXDVv77JCGafKjB3Y4c6d26m3Ulu2atlTrbfeeiuQ&#10;BUHlzwpkQVBBBZV7SltNoJmCeJc7WTCUghllPz6PUcaLQBa8UX+cnSxQaDK1SNNpJdotNf4Kf/pD&#10;XRmoBBdNyE1oxxp0WFlKOHOheY0Dtfs2U/J/5Zter3zdU0FXA77IAn5jiraYbS8L1AAA8UAKFZBD&#10;pLiiwmUbCD8cLCx5lwVSSFOBLGciOAIC0qA96AVkMIjaApnWGkjC7lA1gdWyAojluRZxs73JAkJs&#10;Q2h2KzRZ4FYZSMNJB4afBoxVS0xZoPgCmBQIP5U0YK6JwPQ0gVksAbPeGlMTMIyvDg3jK8UDkiwg&#10;JF9ASCLAPVErA1kWVKhQYdrYXtU++H3jz39zdt3LD4681qbqL6uW+12XVl+1bNni5MkTJ04e//TT&#10;T32TBZmZmVv12rdv36NH+mUMgwoqJyqQBUEFFVSOFycI4uoI0A4QoiAA2o5cociCWsPYtQ8NYiIL&#10;Gk8urDGFQiN9ZuEm05T8qfwz9VrujAb6WgPt8ARl3Tu/bQGxhhpccQGd15dIWKKuI1hdWrkIonra&#10;QvVwg7LJyjqCUh3XFG+7qGjzWZog4NHVQJSygEYRDQ9jw0p1WEHDplCDcR93mHXy4h3uV776018M&#10;BpAlIHtYrCZgcKkGYo+ImZcgSjkAwUwHUpyJ4AgIyIH2oBSQwQjqBARaCyAAuyPPawIDcfs9+wJC&#10;b0loeRvMMx1Cv1ujDh4YWiowDhVgxDrgUhYQ/JxSgBmH4FQVgEltBXwPWGDKAobxNaKALsAlki9g&#10;5BJlIMuCTyt8OnpAu/RNv3y2/9c8rWq/17x58wsXz5+/cK5ixQq+yYJJkyaNHj16ulqDBg3asGGD&#10;9kRQQeVEBbIgqKCCyqkSHUFcNQGVJ03AMGTB67WHF205l09l8ZAFjacwirWcQ39UX2igWgNdE7CF&#10;BsFygzhQNnmjogY6rlbosLJUp9XsfASl9UUExdosKNJsBnVNkRaz3qg39rWaQ5XwD5qAoauBiGVB&#10;4aYptDGlOwoLXuiVTBb0nr5N+IkPYUDKDxg5MJ9w6JEGAg/iVRNYH30A4U3AdAQGEALtQTUgg/nT&#10;FiPH2gK51x35xxQYcHvh2Rdw7Qntb4MXWcCQBpgKDEgPl1EkVFngfXEBzDgLYLZywLy2Ar4KLEBZ&#10;QHBfJmABvJIrfYGFLPj001H92ibV+JfutQVa1Xq3WfNmZ8+dISr4KAuSk5MpnrHavn37119/XUaq&#10;nTt3aq/W60lWxh1W97O0h4IKyo+icRjIgqCCCipupQkC0xHEuzzZARlDFrxeZyS/vqB0x9WKKYiL&#10;LDBQ/slavaSihTjQlhuol11UHlEwtjYgAtRWVZqxdKe1JZQTFq6iTi/daY2xgoAanJ4q3mb+q1Up&#10;2ytQF1PHqacw7KUiaQKGrgYilgXFWs+DTVX+tDoaCzUYN2D2Tu7HPYYBCA8KYuSQwokKl2cg7XCw&#10;dOTNFBAQyaTMhgiOgAHZzxbJC8hg8rSAj6+2QOJ1TX7TBDz67ki+gMB2QPSGhb6wRpUFHnyBOopg&#10;mEnDUgNGrx1MmemTAmYKws8vBZh9EjBnTWBqWwFfCLYIvoAwvlIU0AK4R/IFRCyUgXtrALLg+vXr&#10;lSt/dv78ubPnzp4+c+rkqRPHTxw7dvzo0aNHDh8+3KhRo4OHDhw4uL9ixYo3btzQ3qNWVLKgX7j6&#10;8ssvL1++rL0hFEq/eqhHh3pt1fqm/fh72sNBBeVDBbIgqKCCiluJpiDeZWoChiQC3NBvpnoFBFUW&#10;qL5ggZHQSrZbFmdZwCiRsIQhKAPTGrBTG2xQj1PYVFY1CIE4cI96TME65SiD9sv0qx6yowzWK45A&#10;OxOBcqBByfbL/lp9gGEKckoW0Ma82XgKDU42Gks1n6T/oFd/4osBAGKDghg2IJNoiEkGcg6HFpAg&#10;NTkDSUwFMpuJaQd4IPjZIkoBOyB2WmEEVycg67qmIMgCImJZQEB3WKHJAk++AAabNCw13K8v4HwB&#10;zBQEphhOQAtw5mrA7LYHvhmsMU0Bw5QFDBQBbpBMAUPyBYQkAtzjxReALLh06dKWLVv69OnT17Gm&#10;T59+5coV7T1qRSULihYtel2pa1evXqXPvXz5MqW18+fPnz179vTpUydPnpw6derWrVu1N4RCu6d1&#10;ath3Kbv98O7dx+xWUEH5UYEsCCqooOJT3GqCeJsC1ASEZAFckvn4GS8LKI8Va2XmtNKd1sZfFhgU&#10;aTadKNZyLlMG6rX61ohrDbTTIirKIHlDmc7r4EyNAQxl7YB6iEHpjmuUoww6raFHSndeXzqJ2MAW&#10;EVBjslYtkbCEhgTxWo1Bf63WL/6y4PW6o/mjTt6oP5bGniELjpy7pf6Ol373q0Bg4GOGep4CK1nA&#10;ZRhIOBxqItLTEUQmByCG6UBmMxEcAQMiny2SFJDBwGkLH1ytgaDrmvxsCghxvyL2BdAdNnj0BdJg&#10;k4alCQxjO4wZEVdfQMA0twK+GWwRZAEhyAICXYAbJFNg4JssIFz7ApAFVJTQ3ZT2ar2ilQXKb5e/&#10;//3Jkyfz58+vU6cOPdK1a9djx489eHA/I+PekqVLeFlweuOwGg16Hrqaqd0PhR7duTC1w6fFSpcu&#10;/bd3eiy/kBm6ObTMP9Tt0KfS+6ULv1ZuxZl7zzKvjmxaqUjJ0u+Xqbn9dijz2pHuNd6h15cqW6LR&#10;8OUPHj29cmBGszb1mhcuk9Bnwd5JCX8qUrp0oXIDjgUiosBVIAuCCiqoGBW3iCAXCAIp9ntHqe//&#10;/vdpqw9SZjNkAVGi7WIjqpXssIIiYo7IAoDiq3Fb/SfxNYomYIsOFIOgZl1t0YFytALdYMvs1ccL&#10;xFkSaU+1dQEKm0q2X66eP3KNtnZAWTigHF9QSjnWQFmXUarj6pLtlxEl2i//a/UBOv0pxv+1Wj9G&#10;nGUBfb6xO9SPNNIUk6XLgoodZ+JvfR2ICny0kEKIDhddINggHh0BwUcvHYhqAoIgMIC8ZwNKATsw&#10;bVpjRFYnIOWGQz9JgWQKIGznD/S9i1gWENAp1uiywKUvgCGnA6NUA8azHZ58AcFPOgWYkiL8LLYA&#10;prwV8C1hTSx8AUOSBYToCwjJAnhCVwYO4kCWBZFVtLLg+++/e/Hixdy5c/v06XP3bvqRI0e6zVlX&#10;vv2A/fv3paXdWbhwIS8LnmSkrpnavmTRSs16jr91/0kodH9Vcsvqk48r8uDm+trvVdh9S5EF9YZs&#10;fvAktH10jcThGx6fHVXt0/5Xn4QeXz11M+v6+I8/6jLn2MNQ6GnW9Z4Nmiw7k3rlwIxvqjY7fi8U&#10;Sj9Y65WaK+6HQmnXjt/NZn8xqIJTgSwIKqigfC9RE+RA+W0KtPpekwUHQBZQYOPXgZfssKJ4m4Ul&#10;2i4uVF83BTktCxhFW8ym7aTNEw9V0MWBeTnGDcoae20ZwgZ63Ni1vA7FaUWaKIcVKJTuvE49rEC5&#10;oegSzQ4ojVC42fQ3G09hvFFvbOEm09jafiWl1xhIcT03yILibRfRBht7V4jGFVv2osuCBZtP4g99&#10;KR5gogi3moCAPCNirimAmGQHhC4OCGkm6AgIKenZIxoBSyBk2sCHVVsg37rD2hQQELPzB9wOSr6A&#10;wMYxEZsaescCj7KADS0YeyowUBVcHowgyoLwvgCmHk5MRFkNBNPZBCa+FfBd4YSjMkAL4B5JFhA+&#10;+wLC0RfkFlkQeh569iz7m2++SU9Py8x8OHvniUJJ0zZs3DB69KibqTfmzZvHywKtHj8YVL/k//X5&#10;yKe3T9V493//4Z+0+vmfimy8oMiCieoWXVzdrWG7lMynZ+u+8o8fJS/Oynry7NSSX/5n/V3qZ9Cn&#10;rOrfuc/KC1cOzGjbe7L6SPrMeq//9x/fWH3q0dNnz9RHgipAFciCoIIKypfSBIHpCOKtCVAQEJj5&#10;vaIVcwQ8lRKn/c1Y6a3KAsqTlNzkXJ2rZIGK8pnGn2CyoIyOIRHKqMcsmB7BkAgsTieZJ03kgX2P&#10;J7AlDNqFUokr2WkI1eMI9MsZaocSqBc1JDRRsqFMl40qm4q0nPPat4N5qJdfqzFIJadkAX24IAuM&#10;1R/qzm6i7v5bTf3sm+rgrDdgKf6+l7IBxonoTYEXTcCA0KUC2UzAFAQGkPHsQSlgB4RMKyCpWgPh&#10;1jV8flaAdJ0v0XdWNAUMbB8BvbWhg6zhfEF4ZaAPMBiB0nDVgIHtAKcMYAZZIExAmJs2wKQ2gelv&#10;A3xp2IK+gBCUAYEuwCWSL2DEzhqALKBwFH1FKwuys58+fvy4UKFC+/btzci4lzx348kZo3uUfblP&#10;n95Xr12dM2eOhSygenC4wR/eHL/rXNMPa85I1x5TS5YFoVDWzXmD2r3zl0837Fry+n99tf6++sLs&#10;R4u6dRq29RInC5S6cXBOtRIfJu9J1e4HVWCKRnMgC4IKKqhoStIEcS0UBARmfq9oBYLA5Pu/V2w/&#10;WUlldUbwsuCN+mML1R9bqsNKI8ESRZrNyM2ywIT+eqPJJdotJYq3XUTbU7TlHPXuEoZy+gM1lKqw&#10;sx5oBqF0p3W0R5TD+R13gxLjlfSuHAdhPMjuWmD+RePAARPmAtgCARUmNYT3Kq+kLdd2YVPxNguK&#10;tZmvQjcWUI8oYVthCJgCIpfIgjfqjqHNLtx0Wsn2y40WK9p8FttIURaMmrj8APy4h0iAQcLuAAQu&#10;q0CM4TAXFBAQjeywuj4iAcFMwMhvApDxLLjPQClgByRMCSOgOgGZ1h0F6OgDGW6XPcgCQm9z6CYr&#10;vMgChjQIdWDc4vB2RpcFMfIFOLVN4EvAHvj2sAZlAeGHLGBIsoCQfAEhKQBPSKsMJkyYONuPilYW&#10;PHqU9TDzYeekzgMG9L91KzVt+YwHpf71QsmfzJ0759Lli7NmzeRlwaHt83YfU2L8vWML3/z5Z6vv&#10;Pd40qPqvX+1xRnny2sKxy+7JsmBrvznH6d6Vvu//z7zDd2fW/f1H9abTRzy6f7RN3QZHbjwwZcHV&#10;PeO2XA2Fstb1r1J9bnClhQJXgSwIKqigIq6c1QRU8dcEjAoJE1gqk2VBoQYTCjeZagQ5CqiFm6bk&#10;FVnAtuT1uqO4rdJpPKVI05Riredrxy+YhzBsph0s1nIOxW9jr52h9F6yw4qireYVb7OwjHLWwA3q&#10;WQM1EcDuag9aoi4KMF4vwhZEbCqZuEpt8IkCDSaoaGs9FDugnphQh5mC3CsLlFUSndbyLVkiYQl1&#10;lrJV6kYKsqDeGP43PcQABTFCSGFDh0spEGAEPGoCwsoUQBhDBEFgANHOGkkHOIDx0gIjnToBgdYF&#10;BevoAxlxr2PmC6iXvckCAoaijjCAlSMRXCsDY8rgVLKCn4YKMEltgDluAl8FNvBfILagKWDE2RdI&#10;+d8roi/ILYchPHjw4F7GveMnjg8Y0H/5imWrunXY9Mp/JScnXbh4/vyFc9NnTOdlwZlt4z59k9XX&#10;889p//i/qbv2UPLya6HQnZl1iy4+pTx+bce4XkOXZ12a+5n6bKsFV9SXhxb1/ILuFilRZta+NLp7&#10;8+TKIZOWKE9knOr65Uf01KcJY548DQ5DKHAVyIKgggrKU0mCIN6OAAUBgZnfK1qhGjDQHQHj0eOn&#10;H7ca+9q3g5Rgppy5YJQgC5STGo4r1GhSafWf4lmoo4irKIM8LQvUzdZRxIdGA2WPirc2LyHpTNmu&#10;mynxFmuzqHCz6crlHnXjAJRKXG3SUYHyf6mOMtqzGh1W0MYrqGeUQChCK1CWVoi7LFDDP2gChq4G&#10;qCWN2zqaLOAvukFQG5bqsFL568r2oCygraWuuXTlDv2ahwCgICYHCBgmejKB3GKBHnsgDtkBEUsH&#10;Yhhi2gEDCHXW+LmggGHkUicgyrrAWhMQkKjzN9yOi7KAwBYT4Bof+ssKz4sLCBiQKjCGFdz7AkKV&#10;BRGtLyBgwloBk10AvhZsENSAA46+gIEiwD2SL2BI1oCQRIAnVF+QW2TB3bvpd9LupN5K3bdv74SJ&#10;EwYPHrRgwfzz58+dPXfmzNnTKdOnWR+GEFRQflcgC4IKKiiXJWmCeFeMHAErFASE6AgYodCLxcu3&#10;l6lH2Uw5Fz1LoeriAlEWqP92XbTlHD7glWy/LJ/KgkmlO67m99SBsl2U8wgUbTW3cJNpxVrOMaC2&#10;4lHaU0Q7SYR6Zco36lGDq2s6TEYx8qUsoA0olWi2cOlOa2njlT9qIQuG0+6/UXcMdc20WWvPnr8J&#10;P/0xMER16AGh5hwpAjkD4UoKYIhpB3ggztniWhZgnrSGD6VOQJQNR0FfU8Cj77s3WUDojQ9dZo0n&#10;WUBIw1IFRrKCZ1mgKQOYWdbwE1MBpq0ETHYB+GawB72AA+GUAVoAl0iagMd3X5DzsuDAgQPKv/A7&#10;1rfffnvz5k3tDUEFFcsKZEFQQQXlpsSlBIy4FpoCAsO/V7RCR2AgmQJi/JQV4yYvL1OP8iQvC0Yp&#10;gVaSBQoNJ1A2NmJe2S6bizSfRZkwX8mCRpONHQxLmaQNJdsvK9J8pnJcALWVCWs9pRkVRFNAFFhZ&#10;ULLDSho2RgNSO6hXRqC/ZSULaAepHaglG06ggUrA734IDBAtNLg0AllFRMs5kH/CAuFKCmCI4AgY&#10;EORsyRumgMg9puCKPfDKGMI1ggdfwHUBdJwNMZEFREQHI8RqcYHT+QsI+H6wAo2AM46+AC2AJyRN&#10;wPBZFmTkAlkQVFC5qgJZEFRQQdmVuI4g3naAKjfYAYOsrKcLl25jAcyQBRQyKX+qskA5c4GlLFBW&#10;EzSaRAnZPH198qYizaaX7ry2WKt5hZtO0wM5Bvi8IgtghbwDZbtsKt1pbfE2C5WDMgRTEMiCnvRR&#10;vCygzaO7RtOVbLesWKu5+vkLrGWBul8jFFNAI1CXBROmrjhz/iYmhGiPPjBDDoQfByBQ6UD6EhAE&#10;AQ8EOQvy1tEHkimA8BwbwAVcuc5zzwbpXSrwyf6gt4YHX0Bw3QE9aEHMDkYgXCoDYyop4ESzwJih&#10;GjB/bcFvABPJDjiAasAS9AWEoAwIFAHukWQBQ1IGDBQBbrCTBceOHRs3c2mdzqOLVenW8Te/H/LH&#10;l8ZWr7p48iRKUtorxApkQVD5pAJZEFRQQcklrSOId/mtCQitUBAYSHYAuHY9jaUvRRbU52XBcPW0&#10;BYosIJTcK8sCNWMXaTq9eOv5RvxjlOm8rlTiajWQY4DPK7IA9siBMskbSyWupNArLSvI17LgG1ey&#10;gF5Jbctul2y/rEzn9Ua70ea9Wq2/agrsZMGQ12oOVfaLGkGUBcSGrYf5bMAuxi5lCSGBQD5B9GwD&#10;sccByFE6ELoETDXAA/nNFlEHOAMBUoLPn2GA4BoO3RTkgCyAtO8oCGwQPwE+3we4BvHgC7jugH60&#10;whdZQMDA1oBZ4EDksoABc9ka80vAAskLWIJewA6UBQT6AgJFgEskU8CQTAEDXUBYLGXBkSNH6iWP&#10;fC9h7teDjn498PS0j5tc/tXPj/7mF3P/8r+DGzc8fvy49jquAlkQVD6pQBYEFVRQVNoiAsERxLXQ&#10;DhCY9iNAK/QCDEkHOHD/wSMjehGSLFDXfrMcy0KvJguUOG3IAoVGxCT1av/mxQLLqhcUyLuywDQj&#10;DcYXb7OwdKe1NqwpmbiqeNuFkiZgFGhZQMOpRMKSwk2mFWkx0xgYpRJXUZdpb9TOdGghC2iDlc3W&#10;FrmMlmUBcfT4ZRYJpPygwwUPCCci3hwBAxKUCmQtAVMN8EBys8XLmgIC06MFfP60BSJrOGw1AQGZ&#10;2Scg24dbQeAR7pPh70aO2CyiLyCwSU30ToF+tEZfXOBeGcBw1YERrgATwQFNFii+wJUyIPg5qwAz&#10;2hpREACSGrAD1YAD4ZQBigBPSL6AkGQBA42AA7IsoKzUfcTMki3mTtlyf+mhrKT5ab0bjD3zm1+f&#10;//Uvjv/1lel//N30wYNOnTqlvVqvQBYElU8qkAVBBVWQy3QEpiaId6EjIDDzR4C9IzCQjIAl333/&#10;96vX0yalrOKjl4UsqENJVV1coMkCtrjAWhYQRZpNL95GuIJAyfbLi7VZwAf4vCgLrGBLLXTQERgU&#10;UFlAI6doc1MQMEolrqJO0TWBgywYSNumywJ2akNDFkzkRyyxa+/psAsKCAgkHGqMUfMM5BxnID6p&#10;QMpCBEfAgMBmi2IKPMgCyI1WGMkzDJBXw5GTpsBfTcDD/RXYgMjRW8aDLCD0foHetCFW6wsiOdkh&#10;m2g4+6yByYtT2xrJEfBIXsAOlAJ2oCwg0BcQaAE8IfkChuQLCPQClsiyYOeeA6XqD/t68Jl5ux9u&#10;Pvm49+LbDduuOvS7/z31858d+svLO95+d2TlSgf37dNerVcgC4LKJxXIgqCCKrAlOoJcoAkw8EeG&#10;WWgHGJIOcOA7lf2HzkLuspEFelTTZAEhHIagoMsCDSWoTzEionLVwORNBAvwgSzgya+yoEizGcYA&#10;YPy1xiD1NAe8KSAsZIGyPUwW0PbTrjnKgvmLt0qxQUVPGpBDRExT4F4W3MwJU4A6wBkMjYiROcMA&#10;SdUF1rIAcrIfmAFecwSx0QQ8NzRrAFsSIWITufUFXO9An1rjXhYQ6rCEcasCQ10BJoUzxhSTJqA1&#10;xuTVgKltDzoCHskLOIBqwBKUBQz0BQRaAJdImoAnAl8gy4L12/e+VGVCue5nWk650XXerTqjL5VK&#10;2L/1j68d/e+f7f/d77ZV+mJM8eI71q/XXq1X5LJg48aN9erVa6JWixYtjh07pj0RVFA5UYEsCCqo&#10;AlWSIIi3I0BBQGDajwytUA0YSCLADiYIDDIfPYXQRTjJAiXKcrJAwV4WKChZvUiLWSU7rCiVuMpI&#10;jCXaLirWam6RZtMp4VNWDGRBfpIFb9RVBgnf3aU7rS3eer5mEExBwCPKAvVPa7KADcJwsoBYu/GA&#10;GRjEmAEhRIDLMJBt7PBNExCQ06zxuKCAgKxoBR84wwBJ1RFdE8TWFJiOgAF5Pj7ofx22LUL0hnIl&#10;Cxh6B0HPWvHA28URCGkASwPeBCaIHfxcc7/EAOayOcfDoJy7BE2BgeQFLEEv4Az6AoYfvoAhmQID&#10;T8pAlgXL1m76eeWRrzU/VCrxxNudTxZJOPZy/e1zXy65/2c/2/m7321rWGNc5SLb1q3WXq1X5LIg&#10;OTn5yJEjJ9Vav359w4YNG0tFf0B7dVBBxbgCWRBUUAWhNEcgaIJ4FzoCBmb+yHDUBIRkBOwAU0BE&#10;JAvG6NmYpWUlVGsx20YWaDSZUrTl7LJdtIsmEGU6r6dIWSJhcakOK0q2XyElfydo2+ARlUAW5KQs&#10;oNdTb/KXQizWcs7rtUe+9u0QzRSEkQWqKVAOQNBlgTEIXcgCwowKerSA4CFhphcINg5AUlKBWIUI&#10;goAHEpo1kgtwBoOiBUbODA8E1HDkhCnIKVngqy/Q24qTBQxsYRO9j6BzbdAORnCrDKQxrAMjXyGS&#10;4xEYOB8tMOayiTHNw4GOgEdSA3agFHAATQEhyAIGWgBPSKaA4d4XyLJgzbYN/5H47p/7JBVNnFi0&#10;9bw3my56rcHcMe++v+PL35zs98fTq2vPGVx017a12qv1spYFd+7c0W7ZV3Jy8u5w1bp166ysLO0N&#10;emWmbf2kSNlFp29p9yOrZ9l309MePsnW7kI9vJOa/pCee5B6tkG5T5ekPdQeDyr/ViALggoqX1ZB&#10;sANUKAUMJAvgANgBge/+DlmLEVYWKIGNZWAlLTNZYPgCyOGY29U8P6VUhxVlkjYYV1vkEcO/LbRt&#10;8IhKIAtiKAte5WVBtX6FGk2ifflrdeXFhRtPNXqQne6RMAUBD2oCRm/1Y/lTGw5SDkCgDfYiCy5d&#10;TTMThQoEDx39HzalJOMMZCQdSFMCghrggWxmjfdDDwhMiYgRMsMD6dQRbk1BTGSBkcwVckoQWKJY&#10;A0UcwAZ7Q2wxV7KA4DoLetkCT7KAkAazDox/DZgsDnCygAHT0wKY1wqSGrBB0gQ8khpwBu2AJegL&#10;CPQFBFoAT0iygCEpAyK8LNi2d/tfuv31B6t/9IP1P/rB2h/986of/suKH+7b8sNrm//1yq53z+xs&#10;PGPIx/v27dZerZe1LGjRvPmuXbu0OzaVnJzcuXPnLUptptq0adPGjRs3bNiwfv36tWvXrlmzZvXq&#10;1QMHDty6dav2Br32j/voywrffDpwjXY/snr8oH/nDisv2EiNFY0qdlsZGIICVYEsCCqo/FSmIxA0&#10;ASPelcs1AXoBme/+fubcNchajKhkASHkcMztTBYwiraYXaLtYqJ053VG1CyRsFih7SLjZZbQtsEj&#10;KoEsiK0seK3m4CLNZhAlEpZQZ5Vsv8zoOKJw02mEEv5BEPAIjoChLiswZIFiCgbSCIxAFhBGloCw&#10;IaKZAk+yIL4nKdAOPfAsCyAfWsEnTCcglzoimgKCi76QiiNCMAUExPWcRZcFDNhyb3Dt5soXcP0F&#10;vWyF58UFBIxnDpgIOF+cEX0BTE9rjKltgl7ADskR8EhGwAH0AnagLGCgLyDQAnhCkgUMZ18gy4Kj&#10;x4626N/qZ8k//7eUnxD/OvUnr0z/8aH1/3Fpe6kLe5psnVl01oRulKe0V+tlKwsaN2p0/Phx7b5V&#10;JScnJyUlKT/p/p//5/vvv3/x4sWUnadHbz765MmTrEdZDx8+uH8/Y+mypZIsONT8p2VXHdry2Z9b&#10;7lHvP31ysl9iw2G13/r5z39Xd8DSp89CJ9eO7Dx5fq/3fv7znxceciBDfVVo54AP6D7VN+P2090l&#10;zf77X3/0o5/89GcVRu4J3dzwMXvu7S6XKTTOb//L//zB//mXn/x3jREPUs906dMtI/MpveXa8mT2&#10;qp83nq1+5I1Rlf/Qs2/3V3/786IftDtJfyf76aQOFej518s0P3pXfUlQeacCWRBUUPmj7DVBvAsd&#10;AQMzf2RIagCQjIAd6AWA7xjfr1y7B4IWg5MFavIMIwvk0xzyORxzOy8LTJpMK9I0heVPRtkum8sk&#10;bSDwlTqUIeERlUAWxFYWlElab/SRAXUWvfLVav3h5AXWmI7AQJAF6jYMilIWQMwQMYMKBBhnIBqp&#10;QHxCTEHAA5HMgog0AQPzIcLHSycglDpiqwkICMMRYeRwE4jruQFu82D7PcA1HScLHH0BoXYZdLQ1&#10;uixw6wsIaVTrwFzwdjACw5Mv0AQBD0oBJ9AR8EhSwAH0Ag6gLCB8lQWEZAoYki8gbGUB1f4D+8u3&#10;qfTLTr/9n4Ev/W7In+tMLX5o8xdndzXZNK3QgI4fHT50UHsdV7ayoH69ej179tTuWxWTBd9///13&#10;3333/Pnz6/cefDNuTcXhS09fu3X/wf179+6mp6ctWrQIZEH6uu6/qjYnPZSxpOkbrZcp6wKePjlW&#10;pdDLgzdceHD9aPWK1fc8enJseb/XXq2w5kbo0rp+v3yt07lQ5p7BTUp8PuGK8gHXu3370ZTN5/iV&#10;BXf2rl58lf5/f0PS+39tv/ox3dRXFty/cbJ1p4R7mU+v71n42UcdDiifcG9l+zLlO67MDF3rVewf&#10;v06ae+9xaGLLsn0WHHhybGCt6kNTH4fSD6w/d195aVB5qAJZEFRQebfsBQER70I7QGDUjwx/1hEQ&#10;aARkdEdgYCcLCG+ygFCjtRa2IYeLud1aFnAUbT6zVOIqgl9uQHG0WMs5RNHms9jLlI9qMs14l04g&#10;C3yWBcZOFWttXguzbJdNbAFIkeYzlRMNqOcmVE1BOFlgCgIeTRaoByD0j1IWrNlwADIGh18LCiA1&#10;IYIa4IEYZk2sTIEpAsICWTQccTIF8bnYQZT4ssSAa0NXvoDrO+h0azzJAkIa4TowLxSiOH9BzJcY&#10;oCOQkdSAHegF7EBZwEBlQKAF8IQkCwwkZfBIlgWUlY4dO7Zt27YaibVeafjGqx2Kthn49oLRpcd3&#10;f2NE77p79+6lF5w8eVJ7tV62sqB379537zr98zqTBc9fPA+Fnj19+nT6jhNL9p36evjiaZsOpKWn&#10;3b59K/XWzfnz5wuyIOvG8JpfdNquBPEHe/p+UKHnxYeKLGjfoM7Z209DWTf7V6k75sLjY8v71Ru4&#10;Unl96uZy//bJmrNHvy1RZ/ED5QGqAwsG9hi7GQ5DuLQwoSJV6Zdf/jYlne5LsmB531Zd5ytLEpR6&#10;sLjxW4lnH17r/9a/TTugnFLhwIykdoPXPEnbULVYoW5LgpMy5skKZEFQQeXFsncERFwLBQGBaT8y&#10;HB0BIbkAB1AKAJojQFMQVhYoUc2zLFB9AeRwFtT13B5WFhgUaTq9WMu5RKnE1WZMTd5YKnElQbdL&#10;d1zDbhduPFV/V16VBaoF0Js3F8gC7WCQhMVGyzPYXtMGv1q1r4JiCqKWBcrb+6iLF2IqCyIxBQRk&#10;IRWITAKCHeCBAGZNLjAFBGRRR2JnCozUrQGxPNeibzDsjjf0ZnQlCwiu+6DrrfC4uICQxrkKzAuN&#10;mJ7vkBA0gYGkBixBOwBIUsAZVAN2oCxg+OoLGJIsYISVBUePHt25c+eChQu69e1eq03dRs2r9ujU&#10;cPyYoevXrTtw4MDx48fdyoLEDh20W/bFZEF2dvaTJ09upmf0WLTt5KVrPeZu/KDb5BupN2/cvH7t&#10;+tU5c+bwsiDj7JYP3/zlf+r18z8XXnwo7emTY0lNG16giK/IguoDjymyoMWoTcobFFlQdun+fZ+8&#10;WXe1ciSBUoeXDek6fIMpC57dHlet3E8+GZsaCj3d1NVOFszr2KDL0kPsE0JPV7co3fpUxrUBb//7&#10;XPVIiwMzOrbou1y5dfdI01J/efmNTmfsTp0YVG6tQBYEFVQuL9MLWKsBIt6FdoDAqB8ZWqEXMJAs&#10;gDMoBQAbQcB4oRIrWUAIl0UQZAFh6ACvlEpcVTZ5owJ3vn2GogyaTCvcRLEG/N/S0E0BYSELTE3A&#10;yAFZoGuCOMkC/ilqvcJNU+ipYq3n801KqEeCrCf0gxH04xGYKfAqCww7wMHWFNBHxUwWsH+xNAMJ&#10;ZBUHIAKpQFhCBDvAgNBli6YJIjEFGAUF+BjpFgiiNthqAgKir0eMvK0BaTyvoG8/7J1buPZ0pQy4&#10;HoQxYI3H4xFgqOvABNFQfEFkykCZrfz8dcI0BQxJDTiAmgCQvIADqAYcQF9AxE8ZEJaygOrUqVMn&#10;T548fvz44cOH96t16NChI0eOUIyip1hpL9XLWha4KSYLHj9+lJmVuf3EhQ4z1vWZv7Hj1BUl2gxL&#10;Wb31ytUrl69cmjV7Fi8LjizpV6frDO1OKLRqULWWI9eGlwUXUsfVLV+123p1FUH6lA61p21UD0No&#10;2WLW6Zuhh1e6VWownZ7LvJHS5C1DFnzYcu5dThYcXDDwq5r9Liif8PDA2Or12q24F0JZkH1m5ZFU&#10;unexW/lXl53IVJ4IKu9UIAuCCip3luAIGPnWETAkNcAjiQBn0AsA9o6AYJogLrLA8AWyLPCwvsAS&#10;9R+9lzBKd1zD59tSHVcVb7uQYf7RQBZwsoA2oExni1MPMEolri7WcjZRtOVs7niEWMgC5fVxkgV6&#10;FIGIYkdk5zIk0BQQUuiSiEITMCAEivAZ0hUQQW3gTEEgC2wQ9wL2MTxik3qSBQwYCYg/soABM0UD&#10;ppUDxgzVJqw7ZWBqAh5RCjiDjoBHkgIOoBSwA00BA30BgfnfK5ImYNjJAipNCUilPS1VtLLg4cOH&#10;Gfcz2k5ZuePomVu3U69ev1pvYMqH7YYcPnHywsXzM2bO4GVB/9qFBq48pt2hUL5rYvFv2oeXBddC&#10;melXZ7cq/evfU/2m5ZS9Dx9lh5492TK+zZ/++Nuvxuw+ObvTf9JzhStOG1BLkwUPdn/5yk9fqj/W&#10;kAVPsjJ2j23yP8onvPR2+9mp95+EJFnw5GDvN3+l/Im6o3c8VM58EFReqkAWBBVUbqtwjoCId6Ej&#10;YGDajxjH1QSE5ALsQCkAmEsJGE6agJF3ZYFAk2lFmk0v0iyFgNxLkZiHbQ9lTv6ugqkJGPlQFpTq&#10;sEK9oqFCmaQN0FCFGk6iLmaf87eaw4yDEYwzF3iTBeAIDARTQEQuC7oOXQgj1gBlgR5CIJw4AIGH&#10;AwKSADoChpS4rIihLID06AqIoDbEThZAxs4D5ymwRdgR2M3wiE3qdXEBAYMB0WWBW1+gDmkY9hww&#10;WRRgZoVF9AXcLLbBFAQ8khFwAAUBIEkBZ1AN2IGygOG3LyAkWUCMt5EFXitaWXDv3t1FOw7XGDR7&#10;ybZ9129c23XoWIMBU75KGjlu4aozZ0+nTE+BExwGFVSMKpAFQQWVg+XCCxjEtdALMDDkR4xWKAUM&#10;JAvgABoBHu92AIiXLGDETBZoKJ9p/IkizWeU6rjagBIyxGOeMknrizafyVC2M/fLgrqj31SOtjAp&#10;0W7pm42m8AsoyiRtlHZzQ8kOy0u21yjWah51MX/mAup0Be7MBS5lga4JHE0BIZgCInJZMGjMEhix&#10;BrosUPOGlEacURYUWMgCCEWIqQZ4IGhZE50jICD+iUB0DAPETkcCTeAFYadgl8PDta0rX0DofQrj&#10;wRqP6wvY8IYpoAMTR8HrJRI0X2BaA8EO2GGaAh5JDdiBjkBG8gIOoBpwAH0BEXNlkPOyYOnSpZ9+&#10;+mlCQkLbtm3btGnTuk1rqlatWrVs1bJFyxYtWjRv3qJ5u3YJZ86c0d4QVFCxrEAWBBVUTpULRxDv&#10;QjvAwKgfMVqhGjCQREBY0A4A9pqAAC9gwYv8LAtMlPxMN6YUazXXoHibhRCkDUolrirZfpkM7YK5&#10;swLxkwUl2y0poUJRHzbbEtqXwk1TCjedxijUcBJ3MIJyPIIfsoBfU+AoCwRNwIiRLNhvmAICoogD&#10;fh56QEDEsiA3mQICAqcjtrIAgq5r+DitoGiC/GEKVLhdgx13BdfCrmQBoXcrjAprPMkCQh3hMAtU&#10;YO5oRO4L2ESW1IAlpiPgkbyAHWgHZCQp4ABKAQdQFhDoCxioACJAlwUpflTksiCooHJVBbIgqKDi&#10;U6YaYKAXMIh3oRpgYM6PBq1QDRhICsAZNAI8ph1gRCIIeJav3gVBy6DbEOWfnWMkCxh++wJHWSBs&#10;CY+6neo2l0laX7bLJhlI4G4o0mxGofrjRTRr8IYKvN4TylYlW2NxJIJwMAIF72hlwaumKaCEDwcg&#10;2MsCwREY+C8Lxk5atnr9Pk+OgIBsowNBCDG9AADJygJNE0RuCiDsiRhB0S2QMx3hNIFoCiDfeoHP&#10;0hoQtvMH4j5CI4SBa2q36wsIvYthhFjhcX0BIc0IFZhEJlErg/DWQNAEBpIXcAAFgYzkBRxAL+AM&#10;KgMDX5VBblhZEFRQuaoCWRBUUDGtPOYICIz60RAvR8Bw1AQEegEZ0RQQYyfMgqxlMGDUwrcaj4q9&#10;LPDRF0QqC9gGayi7wPZFQT0GwbiIoDMQ6SOgZLtlxdsu0lHP0djGAmp84/wCHNRHzBTERhYYawqc&#10;ZQE4AgPUBIyYyILZ89Z4kgURHHdACHaABwKVNXlVFtiaAgLCrWsgQivkpzUFPOJuQjuEh2vt2K0v&#10;8OALpEnBARNKA6ZeWCRfgHZAxnQEgOQFbMgiUBDwSEbAGTQCzqAmYAiygIEKwAuBLAgqKKECWRBU&#10;ULEo146AEddCO8DAnB8NWqEdACQd4AB6AZ4YOALGc0dZQHzdYVIgC8wdtEY/+qDBOOWqjcqFG+3Q&#10;tpM/0YB+lgENalWteRXgSATW/grKOQviKguUAO9CFqj5HxyBgSkIeCKUBdWSUkZPXAbDlcFkAUQO&#10;ZyDPqEDyQQQ7wANpyproNAEDYp6IERHdAgnTBtEUEFx8hVjrGsjPCvnsAAQBdde4nYXWCAPf4C59&#10;AdfLMEgs0GVB7HxBTp6/gEAv4IDkCABJCjiARsAZNAUGvvmCQBYEFZRQgSwIKqjoC9UAgTqAJ66F&#10;UsAAE36UhLMDUv4PC0oBIAaO4LnE2AmzEhL7QdziCWSBuYPWmLJAgzWLBcoJC8xzFjDwVAU88ZcF&#10;TBPopqC6sazARha4v2IiYQoCnkhkQaEGY1v0mQ0D1aBT12HuZUGOnMswd2kCAuKlFZImIMTsCrHW&#10;HXxsVtA0QX41BQx9H7kdh2YJA9fsfvuCB8bBCB6UgToFYJpwwPxSfUHESwy09QVurQFhmgIGSoEw&#10;oCOQkdSAA+gFnEFZYBCtMsiNsuD58+dLliyh/z579uz8+fMpKSl0W3suqKBiXIEsCCqoiMu1HWDE&#10;tVANGGDIjxKtUA3wSBbAGZQCQAwcAQM0gcp3gSwo4LLgtchlgXIRhByRBSWbjIdRyuNSFkR2LkPT&#10;DgAQn6zxQxZgujPhM6FbIFXaI5kCQkitGGjDwUdlk3yuCQzi7gsItcdhzFgTkSwgYLLowBTTiHqJ&#10;gVtlYGoCA8kIOIBqQEYyAs6gEXAGNQFDkAUM0AHOyLIgafCYrzr0d6bzoNHaq/XyTRY8f/78xYsX&#10;rVq1mj9//hdffDFx4sRSpUrRI9rTQQUV4wpkQVBBeS3BETDQC8jEtVAQEBjyfUErtAMGkghwBr0A&#10;IGgChg+aQBIEBt8xWdA6oVev/hMhcRmMnrg0b8kCC18QyAJeFuiagOFVFgjHIOSQLBg7yfoABIJG&#10;shtZENlJCggjFyEQnxBTE0RlCgjIdRymAnAP5El7nEwB5Fh38DlZwcjPmKvzJfrOio0ATeQE1/6e&#10;ZAEBw8YKj7KAoU4EmC86MNc0YFa6QfIFqAZkBE3AI3kBB1AQyEhSwAE0AmFBWUCgLCDACDggy4Kf&#10;lG+StOOaM/9VsZn2ar2ilQXZ2dm3bt3avn378uXL58yZU7duXcpsz549+/77799+++1AFgQVtwpk&#10;QVBBWRbqAAYqAEviWigFDDDY+4KkAwAp/zuDOkDG0Q4QqAMASQ0wJC9goAgCk+eaLGjTvk+fgZMh&#10;dzHGTFr2YYtxeVsWEAVZFpimwKssYKZAlQW4rCDHZMGnbSbBEDUYNX5x156jw8qCPHnoAYGJTsCI&#10;gm6BJOlIzE0BEXtTcDlq4AP9ANsBGioMXEfkEmUAE0cEJp0GTE9nTFnAcK0MGKYp4JHUgD3hzn1I&#10;SGrAAZQCzqAvMEBrQIAdAGRZ8H/eqVWm8zhnfvBube3VekUrC9atWzdlypQDBw5cunTp0aNHycnJ&#10;3+sly4K0s9vrf1aMVceF57VHo6uUtuzzitfvnHL7Uej+9RMDxo5/8vSZ9nRQBaYCWRBUUHLlfkdA&#10;hXaAgfHeF7RCNcAjiYCwoBcAHB0BgV5AJgpHYGDIgrYd+kL0MhgydslbTZTT7+dbWSD4grwiC6xM&#10;gT+yQDUFuVUWdBo0D8anQVK3EYlJgx1kgaIJ/DIFhJSUJHzSBAQGOQEjAXoAMqQjPpoCyMYmsTQF&#10;kPmjBz4/CtQdF5sCWiwMel94lQUEjCJrvK8vgOnDAfNOI/LzF/jlC9AIhAHtACAZgbCgFHAANYEB&#10;ygICBAGPLAvKfPzZ3pMXiN3Hz+06fnbn0TM7jpzefvjk1oMnNh84tnHfkQ17D71V/nPt1XpFKwvm&#10;z59/8uRJTQ+IJcuC1CMrancdpt2JoE4t+eUH/a5od7Qa3eLN5UfvPXv6ZFDt95tMP3D34r6mSV0e&#10;B7Kg4FUgC4Iq4IVegEALYEe8C70AganeRyQdICPlf2dQB8gIgoDwQRAwJDvAsHYEIY4xnCzo3G34&#10;6AnWl6MjyjYZl+tlAQP/ioIHWUCALPDoC0w7AOQ6WfDat/bLCnKlLKjReRoMS4OkbsM7dB5kKQsi&#10;cwSEoAYAyEhIPBYU8MHPM5AhbbDVBASkVhdAKtZggRlTdFRAtrfmmgvgLRLwd71j7L7ULFLrWSN2&#10;SnhfIA4DGFEW6IsLPFgDdYLAVOKAaagRgTIgIlAGpiOQkbyAHSgIZCQj4AxKAWfQFADhrYEsCypV&#10;qtRxzOz/rNj8J+Wb/EOZ6k+fPj1z5sypU6coQx07fuzIkcMXLl6oXLmy9mq9fJYFq1at0m65kAXp&#10;V/YuWrNgZosWY2bveRgKHV7Ut4Va03YqQuDBnRNLli9eP7xdixaJs3acf/wwbWrHT3/0m1J1kvvv&#10;v3SXfQIVkwWh0LOD87t+nLTAlAWZ1+cM6KZ8XJexFzMfh0JZhxYMnbvv7Ohkeqj/oXTlvdlPshaP&#10;60L3uw2YfS1T/big8mwFsiCoglmRCgIi3oWCwADjvS9ohV6AR7IAYUEpIOPoCAiUAjKSICAkO2Bg&#10;4QhkUwCyICGxX5ceoyCDGfQasTCvyAILXxDIAskU5DlZ0KDrdBiTBkNHzUlMGmwrC6RkogIZRsCU&#10;AgDkIltivqAAUp83IEDa4GQKCEit4YAkrGGmZUjRkQN5XgBcgCfgo3Tgr0eE3ghi40AD2iL2iydf&#10;AIPKCuH6CNI4t0GdLDCnOGAmasRziYEpCADJC9hxJ2eXGBDoCAwilAWJo2cVaj30tab9f1Su3v37&#10;96dNmzZl6pTJkydPmjRpwoQJmzZt+uyzz7RX6+WzLHA+DAFkwZUDM6qUfmfQwYyHWY8vzm745zeT&#10;j2ZQHaxS/sMtp2/fubj63V//rufWa6e3pBT5qPH5Z9mZh2b/z7vdT95/8ORptvYRoixoMm6XIQvu&#10;Hd8+cdPBjIzbqwbV/kmjeaFQxoJWZf7jV59vvJSxtOWv3klYnBEK7R/0QZ1Bq25nZKzuVT9h2k7t&#10;E4PKmxXIgqAKTqEgIFAEOBDXQi/Ag/HeF7RCL8AjKYCwoBGQERwBwx9NQEiCgOAcgaQJCDAFBMiC&#10;hMT+EMMMxk5aVrXjtLwqCwhbX5BvZUH4YxDyjiyo3zXF7ryGYyYuaddxYPtOA73IAkgviGkHAAhF&#10;1sR8TQHBRz5vQHS0J+aywAjJGJ4jBGK8ACT/iIGP5YCN8YLeDtA+UhvawvWLq+MRuPEA48oar7KA&#10;oU4ZmFk6MB81cv6QBELyAs6gIwAkI+AMGgFnUBMAttbAUhY8yc6+n5l178HD9Pv3Hz9+lPUo6+HD&#10;hxn3M+7eu3sn7c7t27dyXhZ8+PYbXynVdu2VtCsHZtRuN0R54v7RBn/9ekGq+qJQaM3QbkNWHLtz&#10;cXXD5p0zsrJDGadalam/6L71YQjD6rzUrv/E6dNT6n5VbenZVP4whAcX98ykGtDyh6X7XlNlQbUZ&#10;N5X3nBv39bs9L95c894/v5o0RnnJyN5NaydPVp4KKs9WIAuCyk+FLoDAzO9MzhTqAAbmeR8J5wUY&#10;Uvh3A+oAmejtACGpAYZkBwhbOwBewBJZFrTvPHD4mPmQxwy+SpyiRdlAFpjEVRYopsBOFjgtK4hC&#10;FiimICdlQY1OU2AcGgwdNZcGbbuOA2RZ4OehB5CCrNEcgQ+agIC0xsEnPW9AYnRENAUEl0ghqboA&#10;MrCCkZAxOXsGQrsJ5PxYAH9R2jYv6A0iNhS0pC18B5nKwNEacGMDxpg1kSoDmGIcMD0Voj0egRHf&#10;VQYEOgJAkgLOoBRwBh2BDCoDWRZUrFix3cjpf67f8w+1uvzg3drp6elLlixevHjRwoULKNHPnTd3&#10;2/ZtlSpV0l6tl8+y4MKFC9otdysL2vZWI/qFjYX+UH+L+iDV9im9e07ff+fi6g6d+z14HFJlwWfj&#10;zlnLguH1/9hzwuK1a9cevnAnOxQyZMHRVaPKl28ynZ6YmPyjMv2YLEhYp77n3LjPSrc8tWn0P//o&#10;s4n0ArX2nrqqPhdUXq1AFgSVDwoFAYEWwJkcKxQEDMz2fmEWegEeKf+7B70AEL0mkOwAQxIEBlGZ&#10;glDouzHjJVnQaUDH5KFdeo6GVGaQPGT+ey0m5mtZQIAvMLyAJbGQBWAKCq4saNzN4eiDeTRcZVkw&#10;a94aK1NAQFZBBEHAA/nHAl9NAQE5TYcPeJ6BrOiIrSkgIKaGA9Kvhh+mAII6AsE+FsBf5IBNdYG1&#10;LGBAk1oAfeRGFhDc8ICRZoUmC7z5AmmWScAk9cMXaLLArTIwBQEgSQEHUBDISFIgLOgFHEBBwCPI&#10;AsJSFiSMmP7rqom//Lrd/3nr2zt37mzYsH7durVr1q5etWrVipUr9uzZXalSRe3VevksC+7du0f/&#10;/e677548efLWW2+5lQV3jzUr+sGwXWlPlDuP53XvMGHbWWtZ8FbPC8przNIPQ9DKkAXL+3Uetu5E&#10;6NnTC8v7/kvpPhay4Oy68v9desnp+9mh0JPHWQ8zH6nPBZVXK5AFQeWJQhdggLHfjlxRKAUMMNX7&#10;glmoA2Sk2O8GdAEy0dsBQlIDBpIaIDg7EJkgIEIaz2xkAeUuIrn7iDETl0I8MyjddLyWgY3MHMiC&#10;QBYQ4AgMTEHAE0YW1OhkfUVPYuS4hW3a91XHLS8LhmiyQIgfEE4QwQvwQOxxIraagA91kQAR0ZF4&#10;aQIC0rIHIJmbQJiPG7AZOrDZ4eAaBxpNaltroL+8yAICRp0FuizwpgzU2QSTToSfrQJgBMIiKAPC&#10;9foCwnQEPJIUcAYFgYxkBMKCXsAZNAWAtSyoUKHC9dt3Tpy/dPTMhcOnzqalp92+czv1VuqNG9ev&#10;Xrt6+cqlS5cuVqwYY1nQvn37Y8eOjRs3bsmSJaNHj37+/Ln2OrVsZUEodGnL+CaVv2qSSNWwQ9+J&#10;1+89tpAFtw9Wf6N0zT4jDl8x7YCdLDi6aPiXtRolduzUo0WNfy5pJQsyQkfmJVX5/LM2iYltEjuu&#10;2ndZfS6ovFqBLAgqFxYaAQLDvx25q1AKGGCw9wUsNAKAFP7dgDrAEnQEBGoCAqUAIKkBQlIDgLUm&#10;QBfggO4IdF44yAKKXt16j4WEZjBs3NKP20xRMrCRmQNZEMgCAhyBgSkIeGxlQYVWY+p3mQqjzmDw&#10;iNk0Yn2RBaYaACDwWBOP1QQEhDrPQES0JzAFUQHbowPbbw/fPlLTSS1sjdhrfi8uICLyBYQ6rWD2&#10;cfAT1gRcgEskXxBPZZBFoCAAJB3gBpQCDqAgAKxlQeshU0onTSiWMOLfPmxw6fKl/gP69+vXr2/f&#10;vn369O7duxfl+ljJghcvXly6dGn06NFffvnlmjVrbt269ejRo2fP8PqF2U+y7t5/oN0JhZ4+ycx4&#10;YF6EICvj9g217j9Szl+Y/fRRxv0HymdkP8m4k/7wqfLYw/TUG7duZz5W7rB6mHEn64l5vsPsp4/v&#10;3b9Pf5r+1p1bN2/cTM24n3Ez7cHTUHZWxp0Mtnrg6cP0Oxn0JnrVvTvKX7x5S/iQoPJiBbIgqFxS&#10;3u1Abi8UBAxM+H6hFRoBGSn/uwelgEz0joAhaQKGZAcIThCIjsCDJuCWEhiagOEsC4hOXYZBTjMY&#10;OWHp0HFLzMwcyIJAFhDgCAxMQcBjLQveajh81ATbVS2qJujTul1vF7IAAgliqgEAco41minwQRZg&#10;HhPg41wkQDi0RzQFBBc7IZG6AIKughCGISe7AkK4AOT2HAE2iQN2xBGulcQGhBa2hu81TRa49QUw&#10;8OyJhSwgTEdgENkhCYSVL3ClDExBAKAUcEYSBDKSDggLSgFn0BGYWMqCVoMn/+C9Ov/8Tq3/q2SV&#10;a9euHj9x/OixI4ePHDp46MD+A/vodoWKFbRX6xWtLFiyZMnUqVNHjBgxffr0q1evJicnw6EHQQUV&#10;nwpkQVBxK9QBDFQABnmsUAowMNL7hVCoAwAp87sERYAlftkBwpUaMPDNEciCgCesLEhMGty999gh&#10;I+dAYDPoPmzBZ+2nKZk5kAWBLCDAERiYgoAHZUGJOoMrtLQ9X8aocYtoTLZK6NW6XW8XsgCiiIDp&#10;BQBIOLb4t6CAwDCmYES4qIBYaIOkCQgxdkIidQEEXSEDYzwOD2RvE4jrOQ5sngjslD16Q0EbqkA7&#10;WwPdF9YXENywgaFoi1dfQEgzUUKQBQbRXiiB8GWJAYFewBnJEchIUsAZlAJhcSELKlWqtGz5smXL&#10;llJ+X7R44YKFC+YvmD9v/ty5c+fMmTN79uxZs2bP9P9qCLdv375y5crjx4/p9vPnz0+ePMkeDyqo&#10;OFcgC4KKaaEaIFAKMPJkoRrgwXjvC0KhFACk8O8JlAKWhDMFqAMskRwBQ7IDBlE7AsKFJmC4kQWJ&#10;yUM6Jg/p0WecgzJo3W9uIAsCWaAAjsDAFAQ8gizo0G9Wr2G2V+IgOnQa1LJtTxeyYLWUQAQEO8AD&#10;wcYWMepHCQQwHT68RQJEQUckU0CIaROyqCMQbjWMAIzBODwQuU0gqOceYDtFYO+s4JtLakmpwa0R&#10;ezD8+gKCGz8wGm2IxRID1AQMRRZEtMrAf1+AOiAMqAZkJB3gBjQCDriQBUuXLlWuAuhYS5Ys0V6t&#10;V7SyIKigckkFsiCo6MteB+STQhHAg3neL8xCC2CJlPbdgwrAEvQCBKoBAkWAJZIXYEhSwMDWDhBo&#10;AexwbQd4sp95kAUKXYaOGr/Y4ayH5VpPLtFEz9uBLEACWSCjyYIiNfu36W171YNR4xd17Tm6Revu&#10;Ldv0iEYWmFJABvKMNfE47oAPbJEDITAcTqYAImg4INZqmNEXUnEYIGYLQD7PncA2i8DOSvDthk0K&#10;zW4L35Wuj0cwgMFpgS4L/FYGBPoCIjJlIPgCQlMGrqyBoAkAyQs4gILAEskIuAHVQFisZEFkFciC&#10;oPJJBbIgqAgK7QBhCoJ84ghQCgCY7f3CLNQBMlLs9wTqAEtQEBAoCBhoBCyRBAEhqQGeqDWBfjIC&#10;3RSgDrDmmaIJGF5lQacuQym2UXiDOGfQf/Tiet1mK3k7kAVIIAtker3bYHCtjhNgFBkMGzW3R5/x&#10;zVt1a966W5SywPQCMhBjLPBPEzAgcelAVIscCIGOSKaAULMlxM5wQJo1MRMvhGEnIFcLQCDPzcCW&#10;i8AuW8G1HrSqCnSBBZwpIMKsL4BRJI1PayKTBYQ6+2CeiqAsYIALcAP6AiK/KAN0AWEJZEFQQUEF&#10;siAo94WCgMhfgoAKpQCA2d5ftEIpICMlf/egDnAANQHhmyMgJDVgwDkCSROgDnDGXErgThY8E0xB&#10;ZLKASOo2skcf2wslEAPHLKnbfVYgC0QCWYD8rWrvYWMXw+DhadGmR7OWXaKUBaYUsAQCjDW+mgIC&#10;4pYK5LTIgQRoj+QICC5bQuwMB+RYDT7uYhJ2AnK1AATyXA5svATsuIjYgNC2UhdYw/VpbA5GUIlA&#10;FjC4qWoFmgIisuMRCBtfgGrAEkEQ8EhGwBlUAzKSDnAJSgF7cqMseP78+fnz5+nGs2fP7t27d/Lk&#10;Sbh0YlBBxa4CWRCUXdl7gXyiBlAEAJjkfccsdAGAFPi9ghbAEvQCBKoBBroASyQ1wJC8AI8fjkBY&#10;R+DCDqjwdgCITBZ06jKsc1eFISPmjBi7AAIeT4V2KaWbT9FjOQb4QBYUTFnwXsPBNTqMg6HCM3DY&#10;jMTOg5q0SG7askusZAEkFlti7ggIPp5FBaQ+RyRNQHDBEgJnOCDEaghZF2KwLZClBSCH5xVgLySg&#10;BSS4ZoQWljrCFr5zPSoDAkasNZEtMVDnIz9hrUBfwPDhLAaElyUGhGAKeCQvYI8kCCyRdIAbwAtY&#10;Mn7CxAl+lG+y4Pnz5y9evEhISNi9e/fgwYPnzZv38ccfB1dGCCpuFciCoKjQCxCCGiDyfKELkMEw&#10;7ztmoQ6wQ4r97kEXYIk7O0CgC7BDsgMMyQsYOAkCAl2AA4IjcKcJJDUgE6Us6Nx1eJceo3oPmARh&#10;j6fH8EVt+89TYzkG+EAWFDRZ8Eb13m16p4wcvwQGCU/XHqMbN09qQoSTBW3DyQJTDQAQV6yJx3EH&#10;BKSyCIGkFw5JExBinoSoGQ5IsAp8xFWAAGwNpGgBSOB5EdgjEWgKDrEloZ1VoDssEPvX0yUVGTBu&#10;rYnMFxCCGrAETQHDv7MeRi0LCJQCDmTFThmAGpDJLSsLnqn16NEj+qyhQ4d+8cUXGzdufPr06fff&#10;f//2228HsiCouFUgCwpmhVMDRB4utAAyGON9BwstgCVS4HcPWgBLXKsBAi2AHZIXYEhSAIhaEOAK&#10;AgPJCPBIRxk48vxp9vPoZYFCt+FJ3Yb3GzzN4dyHxCcJKcWaCkk+kAUFRxa8Xq13x34zYUgYjJ20&#10;bPSEJY2adWZEIwtoWM6at1pQAwCkFGvyjiZgQMwLh60pgITpAkitJma+hehrAcRmCyB151Fgp0Sg&#10;TSS4JoWmljrFFqOjVWBUWCAOMxjA1nC+wJsyUKen5AgAlAUMcAEuEZQBEe/1BRpoByyRjIBLQBMw&#10;cossoIS2ZMmSadOmLV68ODU1NTk5+Xu9ZFmwc+Egvmbvuao94boubRnH3jtsxPzLD5VHDm2cfu72&#10;I/XJoAp0BbKgQFUgCGKPUKgDZKTY7wnUAQ64MwXoAuyQ7ABDkgIA5wgi1gSEhSmQvIAMugA7njOe&#10;+i0LGAOHzRw5zvb0h0SHgfNrdp3NAnwgC/K9LHijWu9q7cYSMAx4+gyYnNRthGEKYigLIJxYk881&#10;AWFrCgjIluGAyCpghlsIvRZAbEYgcudpYNckoGVEuFaF1laB3rGA7+tYyQKGd1nAQDsAoCYw8PVE&#10;BqgG7BA0AY9kBByR1IAlkghwCZgCIrfIgnnz5u3bt49ufEe/zr7//vbt28wUUMmy4Ob5w1QDPv9B&#10;jYGL6cbZ1AfaE65rXbtfVh+8jt47p2XJLxOnpz8OjW7x5vKj97SngyrAFciCglCCI2DkC02AOkAG&#10;k3yMwEIjYImU/L2COsASd46AQB1giWQHeCQ1wOOnI+A0gWQEZLyuJlAdgYHvsoBSX9eeo7v1Hjtg&#10;6AzIhDx9Ri0mAlmQj2XBJ02H9R42r9+I+dD1PK0SKPn3bNw8iTcFsZIFkEmsyVOHHhAQ7dxhKwsg&#10;WIYDkqoJn2kx7loAadkCyNu+cskReLE/wN5JQPtwcA0Lba4CHWSB0dcqrg5GILghByPZlsgWFxDq&#10;bJUcAQ9qAoM8ewoDIoZHJTByoyyYP3/+yZMnNT3w/fdXr17VbtkfhjCn/o9azz2u3QmFHl49vF2t&#10;g5e1zH/lwok7V08rD+09nvE0mz3Ial27X7ZccIVuZGXsbVizzoU7jzRZ8OzZ7Usnd9Jbdu65dPv+&#10;M/rYtCvnr6dePKh8yuWMp+zt9y4dUj52+8FgLUL+q0AW5JsKpwOIvFQY+2UwsccBoTD8WyIl/AjA&#10;/G8HegECjQADFYADkhEwkHQAD6cGJDuACsCZiFYQeLIDiiDg7AAQC1mg0F0hufuI4WMWEBARgUrt&#10;Z3ySML1ks6lS7I+MQBbkpCx4r8HghN7ToYuBISNn9+g7vlGzTjqCKSB8lgWQRqzxzxEQEJx0+NAV&#10;LRDnXCA5AkLPjRApXQAxVYGPshqQdREIyRZAzI4UUAC+AH8iEmBnRaCtOLgWhi5QgZ6yxuh6lZgp&#10;AyJyZUBIpoAHZQGh+AI/lxhErQwI9AJhQDvggGQE3JB7ZYHzYQiseFmQfmTx58W/6Dqequ83VWuu&#10;O36LHkz8/Nc1E/uNHz+6Xf0qn4/dwV7JipcFbRo3vXz3KZMFz54+XT6+x7DR4wf1SfgiYejjp9nH&#10;lvd7650qQ8aP796oconWC9JDobR9M7+p1ZoeGd+mWu3ua+iRoPJTBbIgrxc6AgIdASNvFBoBGQzw&#10;cUAo1AF2SJnfK+gCLEE7QKAaMEAR4IxkBxiSFwD81AScI3CnCRyvayADXsCSWMuC5O4jib4Dpwwe&#10;MRsSI5A0ZGHrfvM/T5wphX+vBLIgZ2RBix5TCehWgI0fdSmBYQpiKQsggdjC5fzogbykw2ctH4Ag&#10;54jkCAgxLkKSdAEEVAU+xCpAxLUA4rEA5OqIgHgfI+CPegB2WQKaS0dsZ+gFFegsa8QxAGPGAhiB&#10;0gi3hlti4EEZuJIFDPQFhD9LDAjXsoAhOAIeyQg4IkkBByQXEBZLWdB+6KTP2/WTmTh/hfYKq8pR&#10;WfDs9oTq9YeeVh8NhU4u6t11+Pqnz0Kt67+z6dRt5aHUzeX+rezSa+rTaq1r98sW8y8/e/Zsdo1/&#10;+qz13IyQeRgCO9Xis/QLDZt0Pvb46bHl/SokTlfec4s+pMHeZ1eHfFBt7Fn2orPdqn6wl/vYoPJB&#10;BbIgrxQaAQYaAYPcXqgAZDCxxw0stACWSFE/AlAE2IF2gEAvQGD4D4vkBQwkI8BjqwYIzP/O4CEG&#10;7gRBBEcZOC4l4HmS/Xx0XGSBQffeY8dOWkZAhgSShiyUFIB7AlkQV1kAfQew7iYaayKAdwQGpiZg&#10;+CALIHtYk9cOOmBAhHOBZAoILihChgwH5FINSLAKEHEFIBUjEKo9AmE+bsBmuAX2XQKaTgWaWuoO&#10;qdes4YdBDH0Bw6MvYES0voAR2SoDK1/gzRoImgBAL+CMpAYskXRAWGRZ8N+Vms299Gj2hcyU0xnD&#10;D93quu1y4oaztadvfadRsvYKq/JZFixZskS75UYW3DlV4936K9QHqS7um5jUZd7TZ6HebSvuZ2cv&#10;DB1v8eO3QRa8+l6VunXrNh20gR20wGRBdvaFWb26fFuvdt0a37xcpi6TBS1GbVJeociCskv37/vw&#10;zRIf0zvVatt98IVgaUH+qkAW5PJCO0CgF+DJ7YVGQAaje9zAQh1giRT4vYIiwAEUBAQKAgMUAQ5I&#10;asBA8gIyfmoCzhEwJC8gIbkAB8IcbiDzhHj6fPS4uMoCg8EjZhEQLGWShiysnjyrcuIMyQg4EMiC&#10;2MqCrxPGElXbj4POAoaPnt97wKTuvcc2bt65MeV/TQSAJmCYmoARF1mQB00BJDd3SJqAoeZDiI7u&#10;gFCqAdkVwy0CeRiBOO0aSO85BWxVGGDfrYDWUxEbHLpDB/oO4UwB4fVgBAJGuxMRrC8g3C4xQFPA&#10;8PuQBLfKQBAEABqBsEh2wBLJCDggy4KfVWw2+XTG0MO3e++6lrjxfOtVJxot2Pf1mBWl6nbUXmFV&#10;PssCvsLLgvsXEz+tOuaS+mgodGp5/66D1zx9FmrX8L0tp+8oD51f+od/qbGDO7+AcRiCUUwWPDk7&#10;svZXAy8+fPwo9VT1ms0tZMGJ4w1LfjlFeGtQ+aoCWZB7CqUAA3WATO4tFAEAxvX4IxSKABkp6kcG&#10;WgAHXNsBAi2AHZIUMJBcgAy3joARtSPwtpQAFUBYvDkCRRDomoCRU7IguYdCj77jiTETnK66T4yc&#10;sLTniEVEnW6zJTUgE8iCmMiC7kPnMaB3ZHr0GUfDqVVb5cyFKrlQFohRP0ogFOlArIoWyGzukBwB&#10;weVDiI7hgCBqAsEVY60AxGALIEu7A+J6bgC2MAzQCBLQjDpiy0O/SD1oAT8eNF8QThmIIxOGvS3K&#10;ZInIFxBRKAPffAHh1xID1AFh8fn0h7Is+K8KTYceSE3eeilhzanmSw+Xb9y+9CeVi5crX7j0O1/p&#10;1bEjigOfZUGnTp3u379/5syZTZs2Va1a9fnz59rruOLPWXByQcc///Lb+bQRB1d2+OajNSeV5QIJ&#10;H/3oi6TpBw/uGNDwi6pjjrBXsrKVBWem1Pm63frdB1dNavf716payIJroSPTG77yvzWXKH9r+biR&#10;Kz1fiSGo3F2BLIhzoQtgYP63I/cWigAZDOpxRii0AJZIIT8yMP874EUNEGgB7JCkAI+kA3h8VQME&#10;2gHJBdiBCsCZaAUBRyhnZQGji8IoYuS4hQwIn5Z81DalXBuFQBb4LgsK1x78dqMRbzccTgwfF0bl&#10;ECPGLhw6ai5BAZ4SfpMWatTXTEEulAVczo8GyEIckKaiAnKaF3JCExCQZk0g/VoA+TkcEM5zLbDZ&#10;tkBrSEB7qoiND72jA71pAT82XCoDQhyrMAus4XwBQ5qe9qAasARlgYGvJzLwQxkQKAWcUZRBeGsg&#10;qQEZWRb85JPG3bZeaLXiWJOF++vO2vHRRx999x39CnqenZ395MnjrKzMu3fTK1WqpL1aL39kwYsX&#10;L9LS0jZu3FizZs3ly5fPmTPn+PHjWVlZ2ovEOrVu5Ga2cECt2/tmD1Fr9Qntagi92340e9pE5aFZ&#10;azIfaxcyYHVp64RNZzK0O2od3jTz/O1Hz7Kzdy6bTO+YtnTPyg07bj/Nvn1+76ZDqlZ4eGXhqHnn&#10;7is3j69UPpUKPiSofFCBLIhPoR0gUAQ4k0sLjQCAiT2eYKELsENK+5GBIsAB144ALYAzkhcAJDUA&#10;+KoJCNMRuDYF3s5HoAAiwBl7TRBiXLh0vUuP4blHFhj0HzyNgERqR/M+8xjVkmYVFFlQJyayoHjd&#10;oU26pxCdBs6BRrZk0PCZrL9o/DSlYK9oAkaulQX+HXoAEYgDElS0QDxzh5MmYEBWDAeETw1Iqphj&#10;EYi+AhCbXQCBPJcDG28NtIkN0KrYC9BHOtChFsAIcSMLCG6swkSwRpk+kcoCIopTGBA+nMKAofkC&#10;V8oABYEMSgFnJDtgh+QIDGRZ8O8fNWy6cF+tlC2fDVn4Sd9ZH3zwQSj07OnTp48eP8rMfHj/fsaV&#10;q1cqVKigvVovH2RBSkpKmzZtunTpcuzYsc6dO9ODz549Y89GVtw5C4IKym0FsiAWhV7AABWAM7m3&#10;UAoAmNvjiVAoAhyQ0n4EoAVwxrUjYKALcEDyAgaSEeAR7QDDD0cgLiiQjIAdkghwJKLVBOgICE0T&#10;MPYdON6iTY9cKAt0RjMgo9oxZtKyURNNAlngRhY07zlj1ISlGhOXQpNaMmjYTMrtlN6bterarGVX&#10;yvMKuUEWJDnLAj80ASQfET44+QMEM9c4yQKIiO6A5KkhxFRIsAgkXgRiczggiucVYC9sgcYRgYbV&#10;EbsDekrqUGv4cRK7xQWEMpsilwUulhigJmAosiAn1hegHQBQB4TF9VEJhGQKCFkWlKrb6b8rt6o0&#10;ZOEvvmz7f5WsUu6Dck+ePnn0KOvhwwcZGffS0tMOHjr40ccfaa/WK1pZcPz48c2bN2dkZDx//vzF&#10;ixfz5s3TnoiiFk8feP42d6KCoIJyUYEs8FQY/g0w57sk9xbmfxlM6fFHK4z9dkjZPhow+TsTIy8g&#10;uQBA0gFAGDVAYPIPi3CUgWs14H0FgaIGGJIIsMSlHWA81sn1sgAYOWTkbMbIcYsgwTrQafCCrzvP&#10;/LoTMYP4sO20giYLCtUZ/kW7SV+0m8iA9gkLW+jRe8Dk5qojUGilmoI8Iwu4tB8xkHZEIDL5AEQy&#10;18RJExCQTjG7CkDcRSAq2wPZO48CO2ULtJIItLDUHVJ/qUDnIvxoUYmxLyAiUgZETigDhpU1QDvg&#10;AJoCHpQCbpDsgCXhZAFV/R4jflqxef0eww8dPVquXDmK8DduXD9x8sSBAwf27t27afOmDz/8UHup&#10;XtHKgqCCyiUVyAKHQiPAg7HfE7m30AgAGNfjj1YoAhyQcn40oAVwAAUBgVIAQBfgjKQGDCQpAMTK&#10;EYiawK0pkCyAMxE5AtemwNAECk/yniww3tKt99ie/SYwINmGZfDYJV2GLuR5v/WUfCYLkgfP4+k2&#10;dD40gjODhs/SepxIGkKDpEWb7upqgghkASX/HJQFMT/ogAF5KSogiXnEWhZAJnQNRE0NCKUKEFxN&#10;IOJaAAnZBsjb+QDYQWugrSSgtaV+wb6D/rWGkwVEBL6AgAniRGyXGBAoCxgR+wIrWeDBF6AgkEEd&#10;EAb0Ana4kAUdhk0+fPQY3a5Tp07t2rVr1Kjx9ddfd0jssHTp0tatW1WpUoW90qhAFgSVTyqQBWgB&#10;eDDkuye3F1oAGUzp8UcrDP8OSNk+GjD8hyWH1AAh6QCe8GqAgfnfGWs7QKALsMDzOoKIrnpoLQjs&#10;1QDjiUCukQUgBewQ3oUfqDJ4+KxR4xcxIAB7YsjYJW+1mKzRnJjEE2dZUKzBmLJNxkmMZdRJToGN&#10;d8+YiUtHjF1gQCFcpScFchVK5j0on+dNWSCm/ciAVCMBASlaIIB5wdoRMCAKugZypgZkUQyrApBs&#10;EQjG9kDMzjfAbloALSYBDS71jtR9OtDXCD9+VFyd8lAczzBZbFHmmuYLPCsDIoolBgxwAS5BZUD4&#10;aA0kI+ACd6c/VLGUBZZ1+PDhVlStWyUlJWkPcRXIgqDySRU0WYA6gAcDv1fyQKER4MGsnlNohSLA&#10;ASnnRwMqAGdiKggIyQvwSF4ACOMIMP+7QXcEDA+CgIEWICxoAZyxdwSEoAkYDpqAkf9kAU//ISkm&#10;g1MGDZsJUTliGvWcLTJLoIdXZtrSXaHrEG/rApwZMHS6tiij74SuPUex1E1jQDcF+UQWCJk/AiDP&#10;SEAuihYIXd7xXRZAtlSAFKoASVUAYi0CqdgGSNf5EthlC6DpRKDZVcRugn5Uge62hh9FKjDqLICB&#10;LU0ca5RJF5UsCOcLUBDwRHNIAmGlDNALOICagAd1QFhcy4LxbmUB1cGDB7t27RoPWWBcK5GdwoDd&#10;DiqoOFS+lAVoAQAM+Z7IS4U6gAcjeo7gUQoQUrb3BVQADqAdINAI8GD4D4tkBHgkHSATRhAQmP9d&#10;YrGOQHIBdqACcEBZRKA4Ai+awHQEFprA3g4wJEHAszdfywL662wzFNStMj6H6NFnPKTofMmg4bMo&#10;SBskdOzfpkNf6m6Fdn00UxDIAgCSjBWQiKIC4pZ3bE0BZD8vQLZUgAiqABlVADItAnnYBsjV+RjY&#10;cQRaTwIaX+opqTdVoNMtMMaSCgw8C2BsSxPHFmXqRbu+IJwyINAUENopDCJVBlaywD9fwEAp4Ayq&#10;ARlPsoDq+PHjhw8f1u5w5acsePHiRWJi4vXr13fu3LlmzZpvvvkm8AVBxa3yoizA8M+D2d4TebjQ&#10;BfBgRI8/WmHyd0aK9NGDyd8ZlAIEugAZDP9hkYwAj+QCgLyuBhhRCAJUAwxBEDDcqAHikUhBkwU6&#10;2qbSZiuwXeg6vPeASUNGzrEDQngOMnLcwsEjZg0ebsGg4bOoB9V+VGjbgVDitEZ7XRPkMVnQ1YMs&#10;SI5UFkB0sQGCULRA0PKOtSMgIPK5BsKkCSRPBUinJpBjLYAkbAVk6Xhx1wp4TayAFrAAmlFC7Aix&#10;v6BDVaD3LeAHlQ4MQgQGuQ5MJVuiUwaSHZBBWWDgpzIgNGvgVhygIJBBKeCMdlSCpTvwKgvsygdZ&#10;wFYT3Lx5c+HChdWqVVu5cuXu3buvXr1atmzZQBYEFbfKE7IAjQAPBn435PlCHSCDcT3+mIUWwAEp&#10;3vsFigBn0BEQKAUAVABhkbwAjyQFANERMHzRBNEcYqAiiQBnPDsCwlETEFaOwECyAzycJnim8PjZ&#10;3v3HAllgyAIVbb86MbowlF3u0Xe8SR+DcZZAvA9L/yHTu/Uaa8WYrsho2jzqI2OxQLuOFJU1VFMQ&#10;yALvsgDiihWQfKIF8lVE2JoCAiKfayBMakDsxFAqAPEVgfRrA6To2KC7gKuuMd6iAJ/mG9AUAtCY&#10;EtAXKmLfiT0LvW+LOLpie8pDThZE5gsiW19gABbAPSgLGDm8yoBAU0DkFlmQkZGxdevW9u3bd+vW&#10;7ezZs8nJyd/r9fbbb4MsyH6cdevmVa3uPGAPZqZfvZ3+MJvdEerZo/vp6ZlWz3CV/eTRbe0zb9zN&#10;fEKPPH6Yfuu+ciOoAlU5Lgsw/AOY892QrwotgAym9PijFSZ/B6Qw7xcY+8OCUoBAESCDyT8skg4A&#10;JB3AI3kBQlIDBCb/sHBqgLMDrgVBRNc71OxABIsILASB4AUY7tUAwdkBUxDwaLKgXSALDGxlgQE1&#10;QsdkA71lHKEGVKCWtIFSLmttiYHtCbU7dKh3FAJZ4I8sgKBiBWSeaIFMFRGiJiD0IAcZzwsQIxUg&#10;ZypAEBWA4IpA7rUBkrNvQOz3EcEgENKfjhRoGRNoWBHoFOxB6GIdGAwWGGOMA4alBTD4pcllSzTK&#10;QD8kIWJr4PMSA8LLEgMCBQGAOsANwhKD3CIL5s2bt2LFiszMzO/oh+f332/YsIGZAipZFqQeWVHy&#10;nZKdlGpSumzVZUfv0oPHF3aeuvhAJnuFUI82D6/TcP4d7R6rc2snrzr+SLuj1J1Tm7+o9A59Ytt6&#10;NSvW73s4PXRkeqNSg45pTwdVYCoOsgDzP4BR35n8WZj/7cCUHn/MwvzvgBTpfQTDvzPoBQxQB/Bg&#10;8g+L5AJkJCMASHaAEaUdYEQjCIhoHIEkAhywdwSMGDoCg0AWBLLAR1mgm4LcIAvWoBQAIJnYA1En&#10;WiBKRYS1KYBo5xGIjgoQMhUghSKQWhFIvBIQlf1ACvY6F6MAPkpAsAYEbI83oH0QaF4O6BcV6Eqp&#10;u6UhYQGnCRgRLDGA+WWLMk+j8AVEdL6AyNmjEgh0BDJoBJwxj0oYP37iYj8qWlkwf/78kydPanpA&#10;LGtZUD9RvfnkyJCKJVoszFDv2JSVLFjXrnTLBfy77pza3KBLX7qR/ej6yK9fbTD3SiALCmbFSBag&#10;EeDB/O9Afi4UAZZgVo8/QqEFcEBK9X6B+d8laAcIlAIAKoCwSEYAkIyATBg7YID53w0WjkASAQ5E&#10;4ggIz46AcNQEgiMgBE1ASGqAR9QEIVADQNbjZ3sCWRDIgkAWWAEJJ1ogPkWBhSZgQK7zCORGBciW&#10;GD4RyKsCkHKtgJwcNWpWF5M8ZH5fgD9hEgdfAI0sAR2EHQrdrQKjwgJ+yKnA+LQA5oI015xQZmu0&#10;vkCyAzKoCQwilgUEygKGF1lggI6AB41AWBRfcOnq7YuXbnrgMnLpSurJo7t9lgXOhyGYsuDx3dWd&#10;K38zVYn0S+r/Q791N+nG8XXjvylf/P3336/2be3f1BvGZMGnSVPbVXm/6J/eaLf88rkdUz8v+dsf&#10;//pv77SbqHyIWoYsCIXSp9d6peG8G4YsyDw8pUJp+ry3/lyi7rpLd0OhK73f/kmTNomffvj+W+9V&#10;237lwbPsJ/sWDf24fLn333q/asKkVPVTgsqjFZkswPwPYOa3pKAU5n9LMKLHHywM/85Ikd4XMPC7&#10;AY2AAboAGQz/YZF0AI8kAmQkNUBIXoDA2O+SaJYPqEjJ3w0xPw0B4d4OEKIgQCMAZIkEsiCQBQVL&#10;FkAUsQKCjQ9AdooI0REw9MAGcc4LkBVNIFhi7BSAjIpAxLUCEnKkYGKHYB8HYAMUTGvAgG12C7SY&#10;CbS2BHQW9qzY7zA8rDEGno66viB2SwxMWRCJLyBcLTFATWAQzfoCBvoCwuMSAwIdgQxKgbCYCw08&#10;cFcj/d6jG5ePx10WFPvzF1S1mo+avOySetYCXRacSCzxwbKTac9Cob2zu/yyOuV/RRa8Wm3M1Yeh&#10;2zv7F3ml2wV6tf3KgtSjSyv89b35qeZhCA8unTh/n/6fdWZYhY+7rc0KXele+sdJMw8+zg4t7Fl3&#10;0KKDmfe2tq/b9XT6o9CjW2Obft1tv/KBQeXRciML0AUAaAEsKSiFFsAOzOo5hVmY/52Rgr2PYP53&#10;A6oBAl2ADIZ/l0hegEcyAjKSIGD44ggslg941wTxP9DA1hTYOwKGpAYA0xE4Hm4AjsAgkAWBLChA&#10;sgBCiASEGR+AsBQF1pqAgCDnEciKmCRNIHCaQDRFINlaAak4UjClQ4yPJ7AloixgwMaHBxrNBBpc&#10;AvoLexYGgAoMEgv4EagDI9YCmB0qMAct0OZvFL5AlwXhfAGBpsAgNksMctwXEBH6gpjIgl69emm3&#10;nFYWPF47uEHtoQfZSQg1WXB+2qevd1d0QCh079jywi1GCYchXFnwzs8qbL9tLQvee/n//CvV799f&#10;clJZoaDLguys+xmL2hf5F3rqB/9YrsPSB6Er/cr9YvEp5V07JrRrPWx92pxv/+GffqC8QK0Wq5Wn&#10;gsqjxWSB9/xfsAqjvgOYxnMQLAz8zkgZ3kcw6rsBXQAD878MRn2XSBZARrIAMpIRIHyRAgxrNSCF&#10;fwcw87tB8QKaGojYDqAUYAhqgOHdCxh4twOPkD37AlnAmwIikAX5SxZA8LABAky0QEaKAltHQEB+&#10;8wjkQ8yQChAyEQilFkCsFYEwHBEYyyG05wZgC0VlQMAehQHaUAAaX0TsO7GjYSRwwJixAMZkTI9K&#10;EJUBA72AM658AYGmAAAX4AlUBoTv1gB1gEu0hQYu3UH63RjIAr6cDkO4dbB60Q/Gn7hHNzVZcHDY&#10;m6+2Ppmlvmz/vL81HuJeFuiHIWilyYJHZzsW/6jB1N0PQqH02dUtZUH6qoSvm0xOf6q+Lag8Xpos&#10;QBcAFKzC/O8A5vPcgFCoAJyRUr2PYPh3A6oBAzQCMhj+3SDpABlJB8hIdoDhoyMgolw7QKACcEnc&#10;HUE4TWDtCGw0AdoBA0kTEJmPsgNZEMiC/CwLIGzYANElKiAXRYetKYDAFhEQCzFAKkDCRCCOWgBp&#10;VgRisEfUpC3mcEjpuQphU01TYAB7Zwu0oQA0vgR0H3Y3jAcVGDMW8MNSBcawBTBlVGBK2iL5AtQB&#10;YfHDF+SGoxIYqAkA1AFu8CILLvktC4YPH07/pccPHTpUqlQp+xMcPk1f2PzVcp1O39dlwePjTYv+&#10;ccCKE89CobnJFf+pknYYgiwL3vx0xHX1I1jZyoJ7xxoV/jzlSiiUtqfGH/7DUhZk3TlXu0zpGWdu&#10;hkKZW+avZOsagsqjxcmCgluoAJzBcJ7jWBRaAGekYO8XGP5dgmqAgTrAEsz/LpGkACAZAZnwdoCB&#10;sd8TUa4jIDD8u0RfTSCJAGdMTWBtChwdASGpAcBCE0iCwAAFASEJAiLzUbaBLAvaBbIgkAX5QBbM&#10;XYMxwwpILNECoSg6RFNA6HkM0lpEQCbE3KgB2RKBLCoAOdYKiMGuUdM1xG8pnOdCYIMVTFlAwG46&#10;AS0pAB3BAd2nwnU3DAkdGDkWGCNTJYKTFzBgbtoiygICdUBYXB2SgIKAJ8qzGKApYMTIFxCoA8Li&#10;yhek33100y9Z8N133z158uT69euNGzdetGgR/XfZsmX37ikLB/hKO7ujQd/R2p3QtYENvkjZfm5r&#10;3zLT9yhG4M7FzQ3Kl6Bq2XtAqTZjQ6HHB+b26rdRubxi6ObGZp+0O6zcvNq3SokSzY0PCd29dKDv&#10;hBTtjlpnV/dvOOs83bi5rr/ycZXbHt/Yr+WorZmhm9NbVthySXnNkSUjh83dSzeu7JxesZzyqi+T&#10;hQ8JKs+VLgvyeWHgdwbTeC4BCzO/M1KS9xFM+y5BHWCACkAG0757JBEgI4kAGUkNEJIXIDDtu0f3&#10;AlGqgYgPNIDY7xJHNUA42gHJBQCiGiC82wFCsgMq2bwjMAgvCyh9UZo1cq+ZmQNZEMiCPCwLIKhE&#10;DqQgP4ifIyD4uKgAYdIaSKECkF0lIPe6Rk3UELalQJ5XMHfBlAUGsOO2QMOaQI+IQFfiAIDhIQ0h&#10;a4xRquPqlIcwlVRgnlrDjjDySRmEswYEygKDKK0BgcqAiMgaoCCQQSPgBqcDE3yTBStWrJgxY8bU&#10;qVPXrl3bvHnz69evZ2dnP3/+XHuF91o9tFPCnG3anaCCclf5TBZg7LcDc3huAwuTvxukSO8LGPjd&#10;g0aAgRbAEgz87pFEgCWSCwAkL8CQ1ACBmd8TPgkCKfy7xPPxBQxTEFg4ArQDDMEREJIX4LEQBPaO&#10;ANWAAdoBRjbYAZMshUAWBLKgAMoCyCeRA+Enaqw1AQHZLCIgBGJK1IAkaQGETwFIrRIQd12jpmg+&#10;Y6tAAs9bCPtimgIDaAFroHkFoGs4xA4VBwAMEh0YSxbww1Unhr6AEH0BugA3RC0LGHnmqAQGGoGw&#10;WCsDf2TBxo0bp0yZcvv27RdqdenSRXvCew3/4v9m9d63k25rjwUVlNvKW7IAM78dmL1zIRaFaT8s&#10;UpL3EYz6nkAjwEAFIINR3xOSApCRLIAlkhQwyJVqIOLlAxGcfYBhrwYYqAYYLtUAIdoBIswKAgLV&#10;gIFoB9AIAKog4MlbsoB/iwJ8oAWBLAhkgQlkkmiB2BMd1poA8likQPDTgJSIGRKBwGkBhFUJCLou&#10;0JOzGK0hdedpYNfMXTaBNrEA2tkEOkgE+lcYDDBUdGBcWWAMXQ4Y6hbAzJJmrhPRLzEg/LAGMTk2&#10;gfAuDtAOyKAOcIlgDdLvPkq9fCJaWfBcLe2Oele7FVRQ8a3cLAtQATiAUTwXYlEY/sMiRXrfwdjv&#10;HlQDDNQBlmDsd4+kA+yQjIAl4e0AA2O/e6wFgXdHoCLlfzdw1zKQLIAzpiOw1QSEvSMIpwkkR0BE&#10;dKABIToCBqoBHtERPNTZHciCQBbkfVlAg9ZZFkAUiQrIOX5goQkIiGGRAnlPg0+GCpAbLYCoKQAZ&#10;1QaIuC6QsrQUtvMH5g4KmoABbWIBtDMCncUhdrE4JGDA6MDosoAfwyqRncWAn79h8E8W5KwvINAU&#10;GMTiwAQCdYAbNF+Q5ossCCqoXFK5TRagBbAEc3juxLow/7tBivQ+gpnfE6gGCBQBdmDs94TkAmQk&#10;EWCJZAcYkh0gMPZ7wtoRYPgPTxTrCCJ2BAxPgoAQHAEhqQHAwhFEoAkkQaCSjWrAQHQEhKEJAllA&#10;BLKgIMgCCCGRA/HGD6w1AQEBLAog7GEmxMRoC+RME4imVkC4dYGak/kULQXsfAbsLCcLGNA+FkCb&#10;m0B/cUAXq4jDAwaPNLosgJEcqSwgjCkcBukUBugC3OCTLyBi4gty34EJab4chhBUULmk4iALMOrb&#10;gWE712JRGO/dIOX2GIEJ3yVoAQww9tuBCd8TUviXkZK/HZILMIiZEWBEs2qAIWV+N2heQFEDUuYP&#10;i7B8gHDhBQhPXoDwRw0w3KsBIpwdAHbvO4qyoGMgCwJZ4I8sUE1BzsiCmXPXQPCIHEg1PmGtCSB3&#10;RQFkPAyBCpASrYF4KQCh1AoItOHg4jGXnCFX52P4vVbgG0QDWgyB9jeBvtOB7pYGiTSQVGCwIfyQ&#10;5oApYAFMPRVUA3ZIyiASa8Apg3DWAB0BoK0y8F0c5BprkHY3K1pZ8Pz58xcvXgSHHgSVGyoWsgAt&#10;gB0YwnMzQmHsd4+U5GMEJn+XoBcwQBFgCQZ+r0g6wBLJBdghqQFCsgM8GP49gYIgUkcQ4cIBRlRr&#10;BwgrO2CAgoAQHAFD8gI8oiMgfHQERLb7RQQgBSSePsxU2L03kAW8KSACWRDIAh1IMn7AOQKGHqUg&#10;bkUHRDsFSIAKkBItgGCJQByVgBwbDj0Pi4EZ4nRBQGgBo1k0oNEQ6AIB6D4O6HdhnMBA0oEhZ4Ex&#10;tnVcXSKBEKchSgFnJF9AoBEISy73BYSmDLxZA1QDdkhewJK0u1k3Lh2LdmVB+fLlz549q90JKqic&#10;K19kAVoASzB+52YsCmO/e6QkHwsw9nsC1QADXYAlGPg9IYkAByQXYIckCBiSGiAw8HuFW0TAaQIp&#10;/7shckcQ1ToCIoJ1BIQnR8BAR+CoCQi0AwwUBIQHR8CQ1ACH6ggMAlkQyIJAFlgDAcYPrDUBA4JW&#10;dECuE7KfBoRDCyBPWgBZVAJybDjUMMzlZIjQBQqzHUxNwANNJwC9IAA9yCH2PowWaURJQ84aGOQq&#10;MCksgJmoglLAgfjJAgY6AiBKWcCwlwXefAGBasASSQ3IpN3Nuh6lLBgwYEC5cuWSkpKePXumPRRU&#10;UDlUYWUBZn5nMHXnWiwKQ757pOgeIzDkewJdAAPDvx2Y870ihX87pPBvh6QDGJIRYGDOjwC/vICK&#10;lPldEq0aIOzVAAO9ACPWdgClgAGqAUY2SgEDSQ0QaARMBDVAPBDZFciCQBbkA1mg7LsfsgBCi39Y&#10;OwJIVtEBWU4B8h4GQicgSSIQQSUgvoZDDcB8QpbCc4HFbBPTFPBASwpAp2hAV4rAMFDRxw+MLh0Y&#10;hxbwY14lLmcxiFoZEG6VAQoCmVgtMWBIRsANKAjskDQBQzkM4UoUhyHQGz/44IP33nvv/fff37Rp&#10;k/ZoUEHlUJ04ceLCxYuY+R3A1J3LsSiM+m6QcnuswajvCTQCDMz/DmDU94SU/+2Q8r8DkhQwkLwA&#10;gTk/AizUQHSCAGO/e6IVBJHZAYYnO0BwgkB1BJIUAFANGKAdIHxcQfBUw8YRGOiyoHcgC3QCWVBQ&#10;ZQFkFZ+w1gQEBKqogQhnZjwNSIBhgAxpAsnTCois9oi5lwvGEJhjxIXogE+LHXzLYKMpQKsKQNdo&#10;QJ9ywDBQEQcSDDNpHFoAI18l5r6AyGXKQPMF0SkDhiQLIlxlwEA7YImlLLgcxcoCdqqCd95558yZ&#10;M65PW/A0/erFYVV/+rs/KvVW3eHn7j7UntFrU/LLNdrOTdPuCXV+3bAir7WO6qiJoPJvoSzAsJ37&#10;EQpDviekxB5TMOF7AkUADyZ/OzDke0JK/mGR8r8lkgswkIwAA0N+BPjrBaI66QARrRogHNUAgUbA&#10;wFQDDMkFAKIaYKAO4EEjAKAd8HCxQwPJCxgIdsBBEPAUSFlgbmogCzRTkDdlQZt2vdl+qfsekSyA&#10;cOIfnCMQNQHkKD+A8IbpDrOfExAdBSBwWgFJNRx63OXCMORkf4G0b8GV9DBcJaR3qcDf8h2tiYxG&#10;E4CGFYA+MoH+5YBRoaIPJxhsKjAgbeEngoqrsxjAnFVBL2CHL2c9ZOjKwDdrICkAT6AvMIipMiA4&#10;WZAajSxgVbZs2TNnzmh3wtX96/vrfVqh8+x9D9S7G8a0/rrLaPVmUEFFW4osuHBRSuC5FuvC2O8S&#10;KcDHGsz8XkEvwEAL4ABmfq9ICsAOyQI4I6kBhqQGDDDwR4C/joDA2O8JXRD4cnyBrSlAO8DwJAgY&#10;gh0wkOwAD6oBQrIDOjmwiEDgocauPYEs4E0BEciCAiMLIJP4h4UjYEB2ig4IbApGotOAvOcExEUL&#10;IGpKQEYNh5pyjQwsZeNYAPFeAVyAJxRxgO4A/qK/mM1lagIeaGET6CkT6GIdGBsq4tCCgacC49MC&#10;mA46MH0QmLYqKAWc8dsXSHYAQDsgE6slBoxYrzIg2MqC6E9wWLp06dOnT2t3wtXRlT3rJEx/qt0L&#10;Zd+/2PmzKmPOPju8pG+7aaNr/Ph3bcZtWd36p/3W3qBn7988XaPUj6k++LbT2x3H0CNnVvSpPHRb&#10;KPRgZbfKrZYcqPJXerLMgivqZwVV4CvXywKLwszvHim9xxQh50cMqgEGWgBnMPN7QhIBDkgWwAFJ&#10;DTAkL8DAqB8ZtoKAkMK/G6K+eIGfjgDVgAHaAYbgCAjJCACcIDCIyBEwUBA4riNgeHAEBC4lcGUK&#10;VEdwXyeQBYEsKIiyANKIf1ivJiAgNfkBRDWMcxj2wgBxEYGQaQUEVEfUcMunXykY+wjkeQWI/VES&#10;R2tgtpjpCAygkU2gpwSgo3VgeKhwowvGng4MUQtgXqjAJEJg8nKgFLDDr+MRiFy2voBAU8CIwhcQ&#10;qAasUGTBxSPRyoISJUqcOnVKuxOuVnSrnzhnr3ZHqTsTa7zbcMWzg/O7flyxxaZU5aEVjf6x28rr&#10;odDtfh+/PHTtmaeh0PoR9X78WVd66tSSLh/02xwKPVia+MEviyccvRs6OuHTslUm3VbeF1RBrxyS&#10;BUJhpPeEFNHjA0Z6r2D4N8Cc7wwG+wiQAr8DUuB3RhIBDEkEMDDYR4ytEZCivnv8kAKKEYhCChDh&#10;vADqAAZKAUISAXZ48gIEGgGG5AV0slEH8EhqgJCMgAGuIHClBgjRDtx/+IRn154jOS4LugSywFkW&#10;CKaACGSBrSxIdJYFEEL8I56OgICEJqQ4Bch44YGgaALB0gaIpo7oyZbLvZCHfQGiuwIk/NghugPY&#10;MF8wW89oTxNocBPoNQ3ocQkYKjjYYChKY9UCmCM68TqLgR+rDDhlEL01IHyxBgQqA0ZsxEFaelbq&#10;paPRyoKiRYv6IgvqDN/CHtJkQeriz3/f8sRj5ZG0Y6tKNhtAN3hZUGeheijDhckVi7Q6wY5qCKpg&#10;V1xkgUVh5veEFN1jDUb9yEAvYIAKwBlM+5EhiQBLpPzvgCQFAMkOMDDqR4zvjgAzv1fi5ggIFAQE&#10;CgJCcgEynB3QBYELTYB2wADtACMbvQCQA46AIZgCIpAFgSwoELIAIod/xFkTEEI2g+SGuc4VEA5N&#10;IFXaA6HUHjXN8llXisG+YAR1E8jz8SGW1sBsQ1MTGECzC0DfaUDXc8BokYacOCBVYMRaAJNFJR6y&#10;gPBrlYEHWUCgHZDJzb6AAFNAKLIg+nMWFCpU6OTJk9odrh49eqTd4mr31M5NB67Q7oRC2RkXOlau&#10;OuGcIguaTdjDHtRkwa6Bv/lD+9PZyiN3T6wt1WIw3eBlQYvVylOhC5M/fbPh0Xvq7aAKdvkkC7Aw&#10;3ntCyupxAIN9ZKAFMMDA7wwG+8iQkr8DUvJ3RhIBBpILYGCwjwZOCvjmBSK/liFPTqoBIgI1wLAW&#10;BJIR4EEpwEApYJCNOgBwqwYYER1fQFgIArQDQCALAlmQn2UBJA3/4ByBqAkgFPkH5DEMbAoQ6sIA&#10;mRCBMGkDBNFwcBFXSr/RY8RyDYjuOQi3VbDN0WM2qeALCGh8DehBARgDHDB4hIEHI1MHBrAF/MTh&#10;gLlmgSgLDNALOCD5AgYaATfEwhrkhYUGaelZNy9HsbLg+fPno0ePfv3117t37/7dd9+9EGvatGn9&#10;+/c/f/48f6GEBzcPNqpepfcK7YSIa4c3rdJ9fChkJQvubq/5apEpu65mh0I7p7X/n6/wMIRAFgQF&#10;FYUswMLM7xIpt8cBDPnRgF6Agfk/LBj1I0OyAM5IFsAByQsYSGqAgSE/SmwFAYHJ3y2Y9r2irR3Q&#10;NIEU+z3hmyMgJB1giVdHgGqAB+0AIxulAODNERDeFxGogsDArSZ4oJDx4MnO3YEs4E0BEciC/CIL&#10;IGD4hLUjICAI+QdkMAU+qilAkHMFpEEByJA2QAp1RI2vfLKVQm+U8IFcAeJ6jgObJ21/xJhNamoC&#10;HugIDehKExgJHDB+hBEI41MHRrI1MI/cyAJCMgUMlAIO+HVIAsH5AhfKAO2ATJ7wBdGuLHjx4sVr&#10;r7326quv/uUvfylbtmzp0qVLlSpVvHjxYsWKFSlS5E9/+tMvfvGLl19+efv27doblHp6/9bhDqX+&#10;85dqvdd9Sfr9LGtZEHp6Yf/Mcn/+6S9++ctKrXsWbRqsLAgqTIWTBUJhzveElNjjAAb7iEEXwIOx&#10;3wHM9tEgJX9npPBvh+QCeCQjYIDZPmI4KcDwxwsQGPUjgFMDfi0fYKAXMEA1wPDDDjDQCMigFwA8&#10;CQLRDhhIUoBHsAOuBAHD+zoCJgh4AlkQyIJAFriE0wQMLuFA/vEJiF4KfEJTgPzmFsiBJhAdHYH8&#10;aY8eXLlkC4k3YiCBK0BKz22IWwu7Exl8w5qtbQLdoQG9qQHjQQRGEY5GGKsqMKSt4aeSdjxCfNYX&#10;WPgCAl2AGzzIAgLtgEzMfQGhKYMIrUG0KwtevHjxl7/85eWXX/7Tn/5Up06d2rVr16pV69tvv61e&#10;vXq1atWKFi36i1/84v333z906JD2hkjr6PLR9YfM0e4EFZRNqbLggg8ugJCyehzAVB8ZmP8BzPxh&#10;wWAfGVLgD4uU/B2QRAAg6QACg300hJEChJT23YMhPzL88QKMcF4AdQCPn2ognB1AFwBIaoCBUoBH&#10;UgOEZAQMIj3EgLBYPhBGEIAakAlkQSALAlngjLUdICDw+A2ELjGYQWZzC2Q/AQiN9kDmDIeaV7k0&#10;C0E3GiB4YyzPzYhbDvsVGWYjm5rAADrFBDpXA8YGB4woFXFwwrhVgbFtAUwu98qAkHwBgV7AGb+W&#10;GBB+WwMG5P+IQV9g4F0Z3EnPunr6UFSHIaxdu3aNWnQbas6cOXPnzk1NTaXb2hs81uoBlVl9+22v&#10;Hdfuao8GFZRNnThx4vyFCxj7XSJF9/iAUT8y0AjwYPgPC+b8iJHyf1gkC2CHpAN4JC8AYNSPmBjZ&#10;ASKqCxbw6I5ACvyeMO0AA+2AAaoBg8gcAWEhCKJcQYCOgAjnCBhuHYGK6AgI1AGW6I5ANAXoBRDJ&#10;C1gSyIJAFgSywBLOETDEMANRx1cgaGEYw6jmCoh8FkBctAfSpiNqUuVyLOTbKBEiN6TxPAG3/bBr&#10;kaG1s+kIAOgdBehcExgeOjCuVMTxCaNXBUa4NTDFVOK7xMAnZcD5AhfKAL2AJX6tMiBQEzDMVQZu&#10;rcGd9KyTB7ZFe4JDh4pYEwQVVASFskBK5vEBk3zEYOw3wHgfFozxUSKFfGekqO8GSQHwSPmfByN9&#10;ZHAigJHbdYC/SwbiawQIUQowovMCaAQYvi8fICK9igHhcfmAgmQB7HlM3CPuK+wIZIEgC4ydCmRB&#10;PGWB6QgMRFnQJT6ywMkOEJBt/AbyFWYwTGjegMhnAhHRHgiZrjDiqwok28jgA7YCxO+8CLc7sLMR&#10;AG3uxhcwoLtNYMDowABT4YYrDGYVGPC2iPMumvUFBHoBZ3JMGTDQEcjknsMT7qRn3TgX9aUTgwoq&#10;l5QiC85fgOgeazDhRwNKAR7M/2HBhB8NUv4PixT+wyIZAR7JCPBgzo8SJ0cgZX6vYNSPmNg4AvQC&#10;PKgGDNARMCQdYAfagSgdAQMdgQJKAZmoHYFbTWDhCBiSGuCQXIAzmiMwCGRBwZYFuikIZAGaAkIM&#10;LZBnfAUylRC6FCCSeQMynglkwnBAtgyHGk3F4AqxNgL4XK0AqTvvIu4X7LVXoNk5U8CAntKA7jaB&#10;YcMBI02FG7cwqnVg8FsAU0/zBZErAzQCDljJAgJFgCf89gWEjwsNCJQFjHDK4E561vWLEZ3gsP3c&#10;fTUnbAsIyD1kZD2OmyzAkB8ZqAN4MPmHBeN9lEjhPyxS+HeDJAUMJCMAYMKPBtEOEKIgIKTM7xEp&#10;6keGJggURyAFfq+YgoCBasAA1QBPxIKA4BwBA3WAJSgFDCQ1wJGNUgCQHAFDsgOMKBwBYa0J0AsA&#10;kghwQF1KIJkCIpAFgSzIZ7KAWpu6z6ssyClNQECUEuIWJjHPQLoTgEzoCATLcOi5VM+rkGYjQ0jU&#10;VxhS6s7TcDsI+x4BRuOb3aEBnWUCna4Bw0YChpwwgGFsq8D4twAmoE4OnsKAgRbAPbl7iQGBpsDA&#10;XhncSc+6c+18JLKAstnc/ak8Cw6kLjl8e+kRBbox/4DwbEBArHn0JNsXWYCRPkrQAhhg2ncDRvpo&#10;kNK+S6TAHxZJBPBIFgDAYB8NYYwAgSHfMxjvI4NbNeCHFyBcSAECXYBBNFKAgV7AnRogUAowUAfw&#10;ZKMLkJG8ACFJAZ6oVhBYCQLUAQgqAGes7QAQyIL8KAs0U1AgZcFgam3qPjeyIBcJAoKPWAoQwDwD&#10;iU4A0qAjkCfDoSdSLqxCiI0MPkhjxs5niDsL7eAJvhcUjN7RgL5TgN4XgFGkAwNPRRzMMNSl6WAN&#10;TEkdmMXWSLLAAL2AAzarDAh0AW7gfAFDEgQA2gE74rHKgJCswZ30rG0b10QrCxYcSF1/Mm372Tub&#10;D56YPGnY8OHdN+8/tPN8+urjacZrAgJiTTSyABN+xKARMMDY7x4M+dEgJX83SOE/LJIR4JF0AIAJ&#10;3xdiJwgw50eMn6sGCNMOhBEEBKoBA3QEDEkE2CEKAiJqR8BAO8DIRiMgIwkCQvICPBaLCFAH2IGO&#10;QNIBMqgAwmK7iMCSQBYEsqAAygJRExBiIIHQ4jcQnBQgXGH08gzEOQFIgI5AknQBBlSIrxEghOf8&#10;t5rAGnOXoTUiwOwOwRQQ0HcaMAZMYCBxwPBTEYc0DHgVmBfWwNyMbn0BA6WAA74flZAXlAFqAgPT&#10;FyjK4E56VtrNa9HKgpXH0pat39i57l83L66bfrHP7TM9J/X9qFbFV1Zs2hqsLwiIGyALMMZHDMZ+&#10;ALN9WDDAR4mU7d0gxXuXSMmfR4r9AAZ4X+BWCjD8FAEMTPUR47MOYERvBAjUAYSU/B2IRgoQ6AIY&#10;6AKAbBQBMt68ACFIAQ9egGF6AQNJB4hI4T8M7r0A465BhsL2XYEsCGRBgZAFOSsICEhKmKYwa0UC&#10;RDgBCH4ugAzpAi6XqkBq9YoRmDUwUceK847Ai2OLvu/QMp6AThF9AQGdqAGDwQTGlQgMSBzkMAVU&#10;YJpYAFNVBya4NZIpYKAUcEZTBhbWgEAd4B4PyoBAO2BH3BYa3EnPTEu9HrksmLc/dcXRO1vO3q33&#10;VfF9017aOvHNjZM/3DW/0raZb2+d9dbwEf0CWRAQNwxZgGk/AtAI8GD4dwazffRIyd8lUvJ3g2QE&#10;eCQdIIPZ3i/yjCAgdEHg3zEFRC4VBF40AdoBHlQDRCRXNzSQvABPFMsHiJgfYkB4W0EAjsAgkAWB&#10;LMj3skDSBIQeOSCWxAZIRwoQojBiRQLENgHIey6A6OgKCKVSavWKEZUV4rKmALyAG+AT/IdrBGgf&#10;T5j94k4WMGBUKMDQkoBhqaKPc5gFOjBfrDHmrE6UZz0kUAo4k/O+gEA1YIm/pzNgoCy48/BOWuaY&#10;UUMilwWrj6ftPHt7/qJpjT/7w7ODLz3c9dKQhi9lnqsaulHz6v7PR9jLgk6NC387ao9xd87ea/UT&#10;Ow9afd54hNGzXaXf/ulV4uX3aw1YdRGelZm6cF6xFpPhQYOW9T9UP+3NSomLZkjPxo7uTV9/r+6U&#10;KdLj9lzu0anhN5PgQZmLya2q1JoGD9oyfHjH3zVeNG3p0tJlirJWJWpNOAEv4+nYvPxv/1Stu/S4&#10;zMBetT8ecAgedM+YfrWMTfrbl50nbrsGLzBQurhE4UIfDBorPRW5LEAdAGD+DwvG+yiRYr8bpNjv&#10;EskIAJIOkMFgHz2iGiBEO0BIaT8CMORHif+OwFxEEEYToBfgQUFASCLAAVtHILkAGTQCANoBgwg1&#10;gSQFJDg7wEAR4EBEjsDzmQgkEeCA6QgYoikgAlkQyIIwsoDCeZ6VBZIjILi8AWkkBkAoUjCCkwJk&#10;qqiAzGYCYc8dEBrDocZOLpFCUo0MLSTH/lyGkP8jAz7TP9Tdj60vIKBDTWBgaMAY44BhqSIOe5gR&#10;KjBxrOEnr44rXyBpAgM0As7YLDFABeAJzhcwJEEgg3bAklgvMbiTlvnN15WsZUGL5s1v3ryp3ZGK&#10;yYItZ+99XOiHi0a+O7njG6FDLxFDG730IrUWcX5HxRHDem04lbb40K15gjK4MWV09182Wck9ojB1&#10;0ay3602cJj7YucX71UcqTqFnl/pF607gn7JkyuxJv6oyGB4kZm3d8VnR35WpMXES3d15tuukRVN3&#10;4mtyC1sPVyz10x//24/KjZCe4tly4MPiP/vxj35Qcaz0lBWzNuz4pMWAmXtuTJ0/8/dV++uPr3zn&#10;14U+7r7EeJnA8uFv/qXu4G3S41b0TnjnzaS9yu2xzf5cZTL0Y1hGdHy7aMd16u0rXTs2+59/KZew&#10;9gL/Ao19N9o2rP/V0O34uIogCzDwy2DCDwtm+OiREr5LpIQfFinzA1Lgl8EA7xeSCGD4LgIYUqSP&#10;Bs4FxFsHMFAEGKAOIKTYHxYLKSDlfztQBPCgCzBwJwUIyQsQKAIELNYOeFMDBKoBQtIBPN7VgFc7&#10;QNh5AZ1HPNt3HQ5kQSAL8qUssLADDEggsQGykJiXIEpFBUQ1E0h37oCg6A4uhUoBNTKMbBwjTQA5&#10;33fgz/mBqQygrbzCd5boCwjoWQ0YJCYw5DhglKpwUwBmhwrMIFtgOqu4XWJASL6AQCkQlhivMnCn&#10;DAgUBJb4vtCAyYLbaZn16la1lQWJHTpcuXJFuy8WkwXbzmV8UviHpxe8tHGkYgqYLMi6UO3oyg9X&#10;j3t36rCafbs3X7dz/8ZT3JkOt+z/rF7ngZvNjKdzrvO3NatOO8U/aMiCcTMmvlGzJ3tw4sR+5b6o&#10;SXzSVztvwrS1O2vWp0dqfduy4/9UGTx944E6PcfM2nuDnpo8Y3TlpEVJHeq+Wm9pCvfJxIhJoz+l&#10;z/mybtOxO2epH9J86Jxxo5KUD2+sagWOGVuO1u85Ytqu63R78swJFRKXUh7Wt6Rt1/X0mos9k1o1&#10;HzX3iy+6Ddx7o2vvLvRUpQbDRm9PHdSrToe5Z+mNs7afatammfKWuskDV52bu//6iEnjWqTsbN7A&#10;+JDUuatWtRgwv3b5MpayYMSoLu0WqbdXLG07Yl61kn8zZMHYpWsHLjjGbssMHdWz1oDVc/alirIg&#10;dcq8GX8q0mCIepvfnZTlqz7/4q2f/cebZVpPoIjeb+jAj+mpb5p3mHFwDm3GlNmJ0w4on7B1V+1q&#10;o0fpsmD87Omfvvfqv//h7XfaTjH+BGNgr9q9VwmPEMbucLKAuDy47Uf/+9nYKftTZ+++nJDYkraq&#10;ctPRY3ekjhvV+W9/ee0v737+zbBdc7dsr/FVLWWDG41TO+vIoyfapRMlL0Bg8g8LBvvokTK/S6Tk&#10;7xLJCPBILgDASO8vTmqAIaX9CPBfEGiLBRRHIOX8aIjeDhBoBwgp/ztjYQcMJB0gg1JABu2AQTbq&#10;AEs82AFG1I4gguUDns9EoDqCyBYRoBpgCIKAka4SyIJAFkQiCyi65w1ZIIYKSB0xAPKPEJA0IEFF&#10;DsQzAQh17oCI6AoxfEIujQzRFPgvCyDYxwj4oz5hNg40mieEXsspX0DAZNGBOYXApNZBKeCAJAsY&#10;aASciYUvIDwrA1QDdvh+YMLttMyFC6bayoL69eo1qF9fuy+WIQvKF/nhs4MvEUwWrBv20rwefzq1&#10;qeH3D0YRj1KH9G1bbPbixXoOTE1ZtuLDNqOMuzxzJnb4beOl/COGLGhTt8aXQzfRjUlThvzkX7/u&#10;sfvarN0Hvn79Xyr0Vzaj+icvVR2yadbOy3W+LPr/e6fnnM373v+q9eDdFOzPtfri9cpDD1d4t3rL&#10;DXiMQ48ePQZvujZt06o3y5Yfsub8pEWLX/3t///ltttn7T7RtPyfX2oibMmcrUc+rday75bLc/ef&#10;b1uteIXRN2hL/qNo4ijakml9//nfGg7ef7rJB795s3zSgI3XZ87vXvrDzmO2Xhs7amT/zakdv/zH&#10;r0YcpQ/pXLfU281mpOy+Nnh0z19+1H7u/ms9k+v98J/+1mb5tV6Jn/ygeP+J2p871dhKFtT45A+/&#10;/nrk7H3GI0dqc7Jgzra9n5X8679Um6s/K5DUtlLrmafpBsiCuVt2fPzGxw2WKg0r7M6+G7OWDCn2&#10;WqeRe27M2Xu984ARyu7Mm/Sn92rP3HOjZ7fO3/Rar7x9/ZK//UvNvrosmEPvGtXkT19PmLxHMTWM&#10;6as2FPvrz6hh55hbrsDvjigLUucuHVT49frDtqb2a1nynYQF1GJdm9co3235nD1XW9dvVX/qrll7&#10;b04YO7rmvEuzdp9q8fnr/1N/0dz92x49eaTLAkz+LsF4HyVS7HeJFPvdIOkAQNIBMhjp/SI+asAA&#10;E36U+L98gDCXD4R3BCgFABQEhGQBnBEdAQNFgANoBGRQDRhkow6QEQWBgeQFZKJ1BKImQCMgI1mA&#10;8ER5wkIJa0dgEMiCQBao9Mp3smC1kCUgb8QACDyYizA1+QBkMxOIc+6AcOgWLnZCIo0MIwwrYFSO&#10;Fsjz8QG2IWp8WGLA95pLWUDAgDGB4ccBI1aaFNKsUYGZhfDzmiP6UxgQaASc0XwBKgPM/xHgzRcQ&#10;qAYs0ZYY+GQNbqdlbtiw2FYWtG/f/vLly9p9sZgs2HTmbruG5daN/vmjPb9lsoA4s+ilDSP/sHvu&#10;Zyc3NVo/6b0pPf42b6kZvMfOTPmm6zT19rl+A8Y37jq0cddZY9izG6a+U6b/BP2VROcGRX5X7JO3&#10;Pv36va9q1R6yYe6eC42rNag98zh7durCAeW/Hj5ly4z3Xmk8dIfyyNjJQ37+ZZ+5+y8mNqj10aiT&#10;M9esKl6qzZBtRyu8W6PVRlzWPmvr8c6DRjdOGlCiXNVOy05NWrS4SNUW2rMbppZ46av+m0/37DZc&#10;3cJ54/ZfTmrR6OOhB2etXV/mndaDlS35skTtnuqzPUr9/t9az1dkwadDlZURs1aOf6dsjQ7ztNMB&#10;aLJg3ZQ3f1FtAFvVv2Pv50VqJmxVZEGRhLXKI2um/+VHX/fTDo4QZMG0DVsTuvStWOHr+hP2s0d0&#10;BFnASJk2qFyNVvWShg5cxz9+odGXpXqsVm6jLNi9/5tilRoskndHOQyh+N+SWNfM3Lgvoe/Ixold&#10;X32r7uDd13vayALlEfMwhBtj5yxtntzzk29adFtkLhix3B2UBVunvvt6/WHL5rzyT3+q1I42aei3&#10;DWu+VX+oehhCm4bT97GX0b4oG1y3wk/LDZtsyoLzoAAYmOR9Qcr5LpGivkskBcAjJn87MMn7hWQE&#10;iFhJgVguGVDUgJTto0HwAgS6AB4UAQaoAxhS7HdGMgKM+KwdeIYWwBJJCjAkESDjrxpgoA4AIPm7&#10;wPMiAq92gABBkH7PZPvOw5S+rGVB51wvCwj4TCSQBQVbFkDMiAGQczALYViKCj6GWQARzh0QCL0h&#10;xk5IpF7hHIEB5OQIgfSeI8AmRYfePtEpA8LsviiVAQxFERjG0hyRJpE0y6wRZYFBvJUBEQtrwPkC&#10;hiQILEFBYEf0yuB2WmarVvVsZcG1a9e0O1IxWbD86O3dpy9PGpUws+fPH+01fUHW7pdGt/rfc1sq&#10;ZJ6rum3Be7wsGDdr+tfJ7ByEl0ZNX9V94pLuEzdpa/7XTiz77mD9X9cVjJUF01evKlv0i3ZLTn/5&#10;cY2mK5V/ISdSNk2uVLHXpAkdf/96Msu0xjkLUqb2+9FbQ3uP6fN261lzd56s8WmVmnPPsXfprC3/&#10;5gdfJU3oPm5uuc9qM1nwfsMk/dmlHymy4MLwSUvVLdwyhT5zxtD/eGdQ30mD32s5ae4O2pLKn/Wf&#10;oT67pMfkFRO3K7Kg+hTl7XP2XRw8bljpImWLfzpsnCELpiT/5Neth2ufTzn/iwZLFVnwQW91Pf+a&#10;6S//8K1u7EgEURbM2Lq3QbXPfv+3Ih3YAQgmFrJg+tb5b//vu5X7TBuzhX/8cpNvinRbqdxGWbBu&#10;fdH3mvXbJO+OKQtm7176XpFPa/ab3n3ExCIfNXYvCyavXPt52Tf+9nHNAZy5sNwdlAWT275Sceik&#10;af3/8QefNlM3iRiw5CgnCy50btXk96Wbt6OnOtaSZQGmeh+Rkn9YpMzvHskIAJILkMFU7yPh7QAh&#10;Rf3IiOkxBTEVBGgEZFANGKAdYEgWwBnJDjA8OAICpQAgqQGdbNQBlkh2gJB0AKAfYsCIwhFImgCl&#10;AIIKICyRHGhA2DsCAh0BYecIDAJZEMiC/CkL5qzGaOE3EG8w/yhARooKCGAIhDfXQBT0wFVTFkAE&#10;jQxJFkBCjgRI7DkObF4UGK2EzegVoxNd+gIYPwIwJnVgJKuIMwWmkg7MOGskWUDE+xQGhOkLYqgM&#10;JDVgB6oBS6JcaHA7LbN0mcLWssC5mCwgFh28teP8vWVLJzT/5g/HF/zy2UFNGUxO/As70yHIgknz&#10;55Vt2Me4yzNzXJs/NBdOfGjIgpnr1r1bpHHPPRda1KpZvufG6cqz10YNb1ah/oyUVVNKvPZFrzVX&#10;5u67OWhIp/+sxE5tsLPij19756tWjSbtnrv/ap+eTX/8fo9R687Ppqf2Xp+69dzsJYNKFusyZm/q&#10;zM37y31cmcmCVz/+apzyL/9XJ/Zv8qsivaTz7e+u/D+Fy9VoU3/09rnilkxae3qWehiCJgu2Hpmi&#10;rBE48EWp/02Yc06TBWtmFf3te52Wnp+j7s4HJZr3VA9DCCsLDKqW/+Nfq/aZQDFee0SQBTPWb/mi&#10;3DsvvdJR9xECzWu93nL6SbohyIJdp9t1qP9pmwVWu2PKglnzu5WrPGzyvtSpy1YWfrfG4N3Xe/Xo&#10;/Gkn6tMbU6cM+cE/VwNZ8L+fj+Mv/TB5+Zq3S/6xcIvZapuY8LtjyoJ9NyavWfLer//UdHbq3PUL&#10;C/9XkYT5Z6nXZu26lLL9sikLdh6v/lGj1luuzt17pX/HL1VZsIPJgnPnz2O8d0bK9i6Rgr17pMwP&#10;SIGfBxN7LAivAAgpz0eM/yKAwekAKc9HiWsdgPkfQBHAkAJ/WCQXQMRHBzCyMf/LSDrAQBIBVnCr&#10;BhgY/p2JaO2AAncqvmwAAP/0SURBVCZ/BxQpoHkBj2rAcQUBSgFGWDUgsy2QBYEscCULugeyAJKM&#10;hhB7IBH5A0QvE4hqHoEQ6IEYaQIzAEMwjhzI6rkE2Mgo0FtMbUBoVfcYvamAyoCQBoAKDCcTGKUc&#10;MLBVuOkDM0sHpqEFkixgRKkMGCgFwmKjDAgUAZ4QrQEhCQJLUBDYEYEyuJ2W2bV7p6hkAbHgYOqG&#10;U+mb9u0b2avi5vE/f7jrN0/3vzS1kyYLZg4uMncJd7797fsqfd6y+wb9rsnptp/VqTtf+Pf/zg2L&#10;vvxu1fLVGr79eZUKScrR+JOXLP/6w/KlqjUsX+3bd6q07bdSuZ5i56RapT7+uny1Rp9Wq/LvFfqx&#10;947o88lfyjQZuO6Sevdkl3ZtipX+6CN6Y9VG1XvNT9mw6bP33nn764blGyQVfusrJgtKfFC8clX6&#10;5Gp/KvJ1orgljJEdy/6uTOOB66/SbdqST4oXYlvyfpP50zlZMGtKq9Ll6fHqn9TvNXqLec6Cfn3b&#10;vVPhm4+rNfzgm5q1Bq1h5yxwLwuIsSlju68w7gqyYOLSzQMWKn/FkqGjk6smLZnNTnBY7H1qUoWK&#10;zb7qPGbEeqUNpd3hVhasX/Xx+x+9X6Vhpbpt/lyq1uDd1ycunVe6VIXy1Zp8/W3Nn/9TVUEWrJhS&#10;+JWS73ecYfxpxvBR3QZre2di7M6Ijm//d9EvlE2q2rBizXbVhm1hLxg8uGPpd8p9WK3hhzWadppx&#10;yJQFey52adv0lQoNytdsXf3LcqosuPjoyVNXskCK/e6RYr8bJBcASDpABsO8v4hqgBFDNUDERA0w&#10;OEGQW9cLENHbAcLWDsTJEUR18QICdQCCqwYidgSe1w4QEVzm0GdHwPDBEaTpBLIgkAWBLHADBBgF&#10;PucoQAryAchaCIQ0L0Dw8waXLSF2RkYsZAHk89wGbG10aL4AWtUTZp+iKSCkAcAB40oBRikHDG8V&#10;cRLBFFOBmWiLJAuIHDiRAWHvCwi0AJ6IpTLwutDgdlrmgIF9o5UFjGWHb++5cGfZgv4da/z7nc2/&#10;mZ78l7Obyneo8qsOTcpvPcYSO+PGzMl9/v3bBdwjClPmTindYqbyD9ocs3acn7L5jMKW8+zqBsTs&#10;XRfYg9N26Y/suTpti/JIyo7LU3dcYQ/OHVmnSL0ZKeZJ9W6kbFU/avPZ6buuK/+8v+Occnfblek7&#10;L83ae1M9DKHTDPaa7fqHALsvTdt22TjF4Cz2CdqW3Jy5/dyMPcrjc/Zemao+nqJu4awdZ2bsVm7M&#10;2Xdj+jb1LVsv0F+kt8zadWk624u916ZtvjBL+2T6qAvTd2t/xZ4bM7adn67+xbDM3rT7g6Z9Zypn&#10;K7w2bctZttlTNl9UllroiLtDm3Q1ZetlesGcfTdnbFeemrrtMrXw7H205fSn6ZGzdHfa5kvKv/zv&#10;vMB2lp6aTm247bLxsW4w+lT5zJ1XqXfY4/SnlU+jx5UBcHPuvpszd16mvVCe2nOZPT5z16Wp25W3&#10;sEsnoiyQAr97pNjvEkkHAJILADDM+054NcCQQn40xH75gO+CQLADBOoAAI0AgIKAISkAN1hrAkkE&#10;OIBSQAbVgIE7RyCpAQNJCshE7QiIXOwIiHCaAB0Bw6spMDRBIAuIQBYEsiAsEF00IOQoQAqKFgha&#10;AhDPvAORzy3KmgI/lxVomqCAmQID2OxI4VpPamH3GN2qEI0sIGC4isA4VxGnEsw1FZiV1kiygIFe&#10;wAHJFBDoAsJiygKGr76AiJkvINz7gltpmZ9WLO+PLCAWHbq17dy9JasXj+xaslO1X3ds+tHKzdt2&#10;nLu7/OhteGWPTl80nXzQuDtn7/XWfQYPX6f8E3f0zNx+utuIQW+VKs7O/+8S8ZwF+ZDREweV6LQa&#10;HsxPaLLg3HnI/DxSsHePlPllpNgvg7ndXyQLQEgKgCGF+WiI20qBnFwsgOFfBkUAIeV8N0gugIGB&#10;3xkM/zJoAYBszP+WSC6AR7IAgPXaAQaG/7BEoAZUpPzvAHeUgWtBYHoBazWARoAheAFCEgEyoAZU&#10;stLummzbeSiQBYEs8F8WqFE/T8sCyCoKEGkw8PgAxCoByGPegZjnGTFPQtSMAMkUQAb2DETxSLjs&#10;B/CZ4YC9iBSjGf1TBoQ7awAjzQTGsA4MexVuZsG804EZaoskCxjoBeyQZAEPeoGwxE4ZEKI1ICRH&#10;AKAacCDsQoNbaZmfffGZb7KAmHcgdfXxtI0Hjy9YuXrz0curjt2ZfwBfE2tm7Tjbd9LsTnO1iya4&#10;ZOb2U4MWqwvpA/ImIAuktO8JSQTISCJABsN8LHBlB6R4HyUY6X3EtAOaIJASfpR4EQQEGgEA7YCB&#10;pACcsVADBpIIsARdgB0oBQxcH1bAkNQAIekAS/w4voCIbO0AgQogLFGcoTAHHEGWBqcJGIEsCGRB&#10;IAt4IJ9o8ElGAXKOP0CgMoEAFhGQ7jzDLSggIGFGhmgKCEi/noEQHh4I+bEA/qIjsDve0VtSbVho&#10;bZfwvazhwhfAYBOAwcwB4x9nGcxBHZiwFkiawCD6QxIYaAScMX0Bw29r4M0XMFAN2OHgC26lZX5b&#10;u3qEsmDS9isBAbmHrMfKOQvOnjsvJX9LpPAPSMnfEozusSC8CyCkPB8lMVwsQIhGQMrzvuBFCqAC&#10;sAR1ACFlfjdIXoDw5gUIVAAy6AIQDP8OSFKAkBSAJboXENUAxv6wWJ96gCG5AMDzkQWEfqpCKf87&#10;4KgGGKgGCK9qgGEtCCQ7wHPnbtbWQBYEsgBlAUXx3CYLusZaFkAgUYDogsHGHyA+CUDoigKIdt7g&#10;Dj2AYBkNoiYgIPd6ACJ3GCDMxx/YHhHYtYjgWtVHaxDOFzBg4GnAwJaASSHMO5iV0sx1QpIFDFQD&#10;DkiawACNgEtsfAGBCiACvPkCAtWAA/JCg1tpmVWqV45EFizaf2nq9rMBAbmHLPUEh/ayQNIBMpIL&#10;kMEk7zuiGiAkL2AgJfyI0U8oEBtBIKqB2KwXYLi2AwS6ABlUAwZS/g+LZAcIz2sHCDQCMpIU4PCy&#10;dkCyAwxJB1ji59qByByBlP/doDsCL5ogMkdARKAJLByBJAWAOxyBLAhkQSALII0o8HFFA/KMD0Bk&#10;EoC4FQUQ5zzjtyxgCTZnZAHk9pwCtkoCdtA7QttC+7vE1AQMUxYwpHGiAmPPBIa3CMwLnHowN1Vg&#10;CtsimQIGSgEHJE1ggCLAJfZLDAjM/17hlhj4bg3AF9xKy/ygfNlIZEFQQeXC0mWBZAFkJAtgB4Z5&#10;33FrB6SEHyUxtAOEZAdiJgiImDsCKfy7xFYQSBbAAdQBMigFgGwUAQ5IdoAh6QBLYuoIUAdYE8k6&#10;AsLzOgLC1ATWpgDtACEIAoZkBGQsHIGLpQQEbwoCWRDIgoIsCyB+KEBKUYAY4w8QlkwgYkUHBLlI&#10;4I4+gDAZMTljCiCu5x5gOzlgT70gNq/UBZ4wBoAbWUDAIBSA0a4Ds0Oag+Ik5YAZbYskCwhfLpTA&#10;QB0QFtMXWCgDzP8REIkyQDXgAPMFt9IyK1R+xx9Z8OxZdubDjPOnD546uivzwV16QHsiqKDiVYos&#10;OHse0j6AWT1GuFUADCnJR0MMFYCB6AKk9O4XXiwAA5O/DIoAQgr57skdOsDLMQWE5AIIKfnbYW0E&#10;CMz8YdGlgOQFCMkCSEiB3w2eFw4Y2EsBAx/UgOQFiAjVgEC6wtYdgSwIZEEBkgUQNjQgmWB08QcI&#10;SAKQqaIG8luEcEERAmRkWGkCAoKuByBdWwDJPJcDG68Cu+wRrp2l7nAJPwwUBGVASMNGGo0IDH4d&#10;mC864tyEmasCc9waSRYYoBpwQNIEBqgDXOJoDQi0AF7xbA3QCzhw607ml1Xf90EWXL10ZvqI5ns2&#10;9Dq4qePOla0WT205snfzm1fPaU8HFVRcCmQBBvjYIakBQjICBlK8j4bYLhBgiGogPnbAAHUAgC7A&#10;ErQDDCn5u0GyAwxvjgBdgB2SFODw4XyEhOQC7PDfEUQgCBQiXTsQlSOwNgVoBxgoCAhJClgSI0dg&#10;EMiCQBYUBFkA6UIDcogGZBV/gFxkAjnKDyC5RUiM1hTw8RWTrQcgUVsAOTyvAHuhA7vvEb3B1S6A&#10;TnGJMRgkWUBIg0cFhqUJTAEOmDUq4vSEKazCz/QwSKaAgVLAAUkTAKgDwhJrX0B4VgYEqgGZ1DuZ&#10;NetHdDUEvp4/f96iWqklfV9aM6rs2U01d87/ZnbPQouHFpk/bYj2iqCCikudOHHizNnzmOR9QXIB&#10;hGQBCCnMR09B1wEEhn9L0AXwSJnfDZIRIHQp4NoLMNACACgCEEz+zkhGgCHlfzv88wJElGqAwNjv&#10;CkUNeLcDjmqAgWqAEYEdENUAA0WADOoAGVEQ8ASyIJAF+VgWQKgwgQSiABHFByAICUB88gOIapET&#10;p0MPCMi0boEgLQDZO+8C+yU1gheEZoeu8YQxMBRc+AIGDFQNmBEcMI+kqSrOZQ7BCzggyQLCw1EJ&#10;hOQIADQCbhCsAeGrMhB9ASHZAUtQEPCk3sls0OKbqGRBdvaTC6f3N/vqtewDL91c99KQhi9d2VXp&#10;yZUaV/d/bikLHqdfmTVhcG+1Jm48qz3qWGn7Zs3fd12743cdX9pv/roTj7R7burRybUp6y9od+wr&#10;8+iycVsvaXfC1vX9CwatOZd5/eioof1Y4/Tu03fnhQfa01a1d+mY3r1nh9+QUOjytklLj9zV7niv&#10;WzunaJvUu/eo+ZufZtseYPLwysFhg/pNnLU7Q3vAqbavn3f93mPtjrt6lp29ZcEobVN6956yM5U9&#10;/uj+7QUTpjx8+ChyWSCJAANJBwBSto8M3QjERwpoRiCWUoDwLgUIVACWoAswkAK/SyQpQHBewLUa&#10;QAtgh6QDRHw4E6GB5AIAWzXAwPDvEmtHIIkAeyD8u0MVBFGuIHBnBwjfBIGLFQRoBADJCxjcTs80&#10;CGRBIAvypSyYMWc1BAkFiBwakEz8AfKPCUQmn4B4FjmxMwUoCyDQugUitADk7XyAuIPQFB7hGl/q&#10;I/cYw0PBnS+AsWoCU4MDZpOOOHNhdqugF7BDkgUMD76AkBwBD7oAl9j7AgZagAjwbA1QEzBS72Q2&#10;amUjC7p366bdsq/nz5/XrvDKovFfju9QKHTopWcHXxra6KUXqbUIO1nw4PyODxp1PE21d+Fnf311&#10;7D7tcYc6O6pc5VEuXhdRZdw4cy01I1u7F74G1Pjdf//7Pyes0+5aVvbTx8lfvfSzf/3H7lu0R8LU&#10;7ZN1uw85m/ogbe/039UcoDTO6dMnjo8p9z/vTT58RXsN1MXp1T9quuHQ1Yfafafa2qPQtykXlVsb&#10;kxoM35SpPui+jg0s+c2A5epG7R9Wv/Ifft/huPaMWE/uz0xskjBz56UraU+0h5yqd9uK+y8/DD24&#10;1bvXwMP3srRHHevZ0ydd29dasHGfujHL6/z8pWpt5qZRgz95dO3ipadPs93KAskIMCQRwCPF++iJ&#10;hx0gcvOSAQJFgCUoBXik5O8SyQ4Q3tQAD+oAAHWATDZaAGckKcCQXIAD6AUIzPwuiX75QIR2gIiF&#10;IDBAQUBE4AiICAQBgVIAkNQAD68JGIEsCGRBQZEFkDQwh/gDZB4BSEr+AdkscjhTQEBKjBjJFECI&#10;9QCEZwGI2fkGcTehQTzC9wJ2k0v4EaIg+AJCGlQqMGIFYJrowMxSEacwTHAd9AIOSLKAgVLAGUkT&#10;AKgD3ODoCwjM/17x7AsIC1nQvF0Va1nQonnzfv363b9/X7tvVS9evPjkzR9uH/vS9E4vhQ4pDG30&#10;Uva1b9OOfrUl5Z3Zo1sc2bfpQUb6s2fmv0UrsqDNAHZ7U9Kfyg1VLAC94PyRHRuotuy4kqaF2bsX&#10;9yuPbD98YNh7lUftu3f54LYzFAyVunb2yOU0MyY/fph+4ORpdjvzxvFdx29QWH14WX37hl3Xlc97&#10;fOXg5pNnz27fcDAt+8n5Y3uUJ/affvg0lHpy8+V05d+3n2ZlHN67VX3HoXuZ9AHZaZeOnbz14NhO&#10;40NCod3DmnQe0/XDNy1lQfq5nRfVf79/snVAu4HjOxT6gyEL7t6+kZZhm4ePrpsycsEOuqHIgqZT&#10;2YPUKmdWD3mpQs909Q6/O4/Tr2ye2erDMi0XHDxPAfraqYMb6Zktu9Q2yb5z6dzF2+rmPrqzb+NJ&#10;6j8mC+7fOLWxb4WStfquPKyKA65ST2+7JVkHY3eODSrVMOWI+hhV2rxqv/py4BZqsuzHmScObKO/&#10;vPvg2cynofQzmxM+q9Z59uKDl++FHt3aq27uhj1n1d3OOLlxf5q6fuPBrYvnr6TRgGCy4Ore+V99&#10;WX300lVHrmSEQvdOH77qsNhAkQVJTfdcYE1CdbnJ5x8vOXL96aMHZ86deZL9TJEFZ86DAmBI4Z9H&#10;ivF+IYT2GKG5ANMISDHedzxKAUz+DqAIYEg53yu2UsCjF0AF4AC6AJ5sTP52SC7AQEr+DtguHMDM&#10;7wbdC0RlByI87wCRN9QAIdoBAkWAJagDAMkIcKAakMlBWdCz34QRYxeOm7yc6D1gMn0mqAEZNAWE&#10;9LEigSwowLIAooUGxA8fgJAjALnIVyCPRYse/yAcRoOPCwoIiM0aEK3zMeKOQ+N4QegR6DKXGKNF&#10;wZ0vIGAAm8CsEYHpJs1olAUM9ALOWPgCL6sMJEEAoAtwg+kLDHz1BYSoDBiSI5AxZUGzdl/ayoL6&#10;9eoN6N9fu29VL168KF/kh0/2vXR/hyYL5vd4aeuU4vsWf3XtUOLVo8mbFtabOrTeuZOHtDfwsuDG&#10;oeplKqaoK+0vL02qXjNhbErKyKGdq3QY/uRp9u1Tm2tXrzo4JSVlRN9yxf6n8qh9t5a3++9qM9T1&#10;7Tf71/t45Yl7yk21sq4d/Lx+R/VAhQerO5SpM+ncrSNLK37TcgS9vUvDjxrMuRG6Narcv1VtNWDs&#10;hPUnj85pVi9h/JSUiUNGn8oIzW/4r8M2KavZN49qWy+xV0rKtF5Jzar0X0yfuq5/lf99q8XIKSld&#10;vinyae9NujW5NlSSBRSbZwxoXiexx1FtXTzVhR6cLEg9s6134/qt5xzT7ou1aESzFUfv0A1RFtCO&#10;7q70588X3ArdPSrszsWbJ2cPrV2mcK2R6w89fZA+d1z/CVNSBvds/VnH8aHQ41X9O/dZqR6dcH1V&#10;qX9oSCmfyYL087umJ7xb6POEiRuOqp+uVOa1Y93a1G3RbzQFfKNgd0RZEArt617p8/7XHoUOzOzc&#10;vEv/qSkpSQ2aTt1z6eb+BXXLVWgydMy647fStk1pPZA2d0z9j95KWHIqFDpY/x9Kr7upvPvkot5d&#10;h2/I1mXB6TUjP/6oYrdxkzaduh0K3Vo/pm/9jsNv3bc+LkSSBaH5XZskLzh0/8bJ1p0S7mY+NWSB&#10;pAN4pEjvH1KSjwW5XA0w0AI4gGrAQMr87pHsABGhICBQBMigDpDJRhHggKQGDCQRYIfTwQWY/91Q&#10;wBwBgZqAkIyAjIUjcLGIAKWADKoBDdABzuSILOgzcPKQkbOZJiD6DpxCn0wJENSADJoCQvpwkUAW&#10;BLKAB1JHVECkQSAO+QpkMB+IwdEHRMxlAcTpfI+4+9A+rhF6BLrMPcaAUYilL4B5pyLOa8kUMNAI&#10;OCDJAkbOH5VA2PsCAvN/ZHj2BYQiCxq2Lm8rCxrUr3/kCJcSpXr+/HnFEv9+aeWvnh38LZMFxM6J&#10;L83r8ccb+xvdO99z8ZB3BjT7474da7U3MFnw+s/+Wa2vRx7IepIdyt5f+x/KsCQZyrrZv0rCoszH&#10;2yb36jl9v/pQaE3Ln6iHIexp+vPyW1OfZZ8eXfWjoddC2Y8esnqUHbozqWb9QSeyn93Z/+1fm297&#10;lj61QaO+++6qz57u8dEfV55VZEHi0mv0aTe39m+bOOfuE22xgyYLnq5v+majoywwpx+s/UrTTdmK&#10;LCg1SF1xf3nOx39IPKO9Q5AF2U8fZ55fVPLf/rPd/BPaQ1oJsoDVqQnV/lip3c07GbTTXGVP7Pjh&#10;XmXTJFnw7Hy3NyqlXEif2rCxuDvKsRm1Ko9ibfYs+0kmPXNpT6Vvk8/aywLlkRWNKnZbqa4hePb0&#10;8aOHx0e++ue3Vx5hH6OU5e6gLMhe1qZit8v3tzb49edbryjbdGjlwBZDloeeZExo1nHmJcV6KK96&#10;nKU8t7pDoQaz79rLgtD9G21bd9pzlzs24vSy3//yP1vOOZtFeVEsWRbQOOkxfb8oC85BgI+KOB0p&#10;QMRbARDeFQCBUd8BIfnzSNneK04iwLsLIDD8y2D4l8nGzO+AZAF4pORvia4DrIwARn03hNEBhBT+&#10;7cCo7xLluob+eAFbNYBGgBGBFCAkL0C4OriAQBfAIxkBAwj/YUhDtm6PtywYPWHJ6IlLx0xcOnbS&#10;MvqvEQ7dyIIuYAoI8cMl8oosUNpZdAQGYAqIfC4LGjbtRHz+VW1GkxZJTVt0iUIWQMyICogxFkAE&#10;8hXIXf6g5z2IgtEjaQICUqsrICFrQIouUIhNAc3lGuga7D73GENIwYUygFEtALNJBCajKQt4JGVA&#10;oBqwQ5IFDG/KgJBMAYA6wA2CMiBiYA1EZUBIgkAg9c7Dpu0/tZUFW7aEP+Y+9crhMd0+2T75l0/3&#10;m77gzqaXRjb/445Z793YX3nbgvdQFmiHITzYOfSrd+tNvL174v+tZlq17k5v1HTQscfzurQdsukU&#10;e8g4Z8GmHiV6LT26IbFo/VkUhi9NbcpqwrlQ6MqSDn9otubkprEfdF0Uunux0cfvftyoMXu6baeu&#10;x24psoCd9yDr3pmRbb/4on6fmYsO3Ddkwaakv5Tqd1l5nopy/mcpFxVZUH+J+k/cl+eU++1Xe7QU&#10;LMiCq0eXfPvRF11HjTmtPWuUhSx4kHZkXPOmFRs32iKc+PDWyOY1jtxWbqEsuLGrfMm6689fbPwJ&#10;7I4pC7Iyjk9Ial+zSeOmdar8vmwz17Ig68DC4e+Wrjx07jL+AISrxyx2B2XBni5f1B2Tuqnfj/69&#10;cA22TU2bjlx+lJMFDw8vn9uxcY069MRnhT3LglDa1oljW3zzRZ/FeKIKWRbM69Oq/4rjvsmC+KkB&#10;hq4G4iIIBDXAQBFgB1oAS9AIGEhRPwIkO0BEZQcI1AGWoBHgUU5D6MsxBYTkAuzwVRAQfgmCyE86&#10;wMDk755wgoCBgoBAR0BIRkBGEgSET8sHCEkQ6IgiwAHJERC3VLbEVxYMGzVPkQUqQ0bOadGmhxER&#10;HWRBn4FT+g+eRvQbPDWQBflbFjRonFi3QUKNWs2r1mjyTdWGX1Wp/+U3db+t3SJSWQDpIioguiAQ&#10;e3wF4pY/KKsJYiULrNYUEJBXXQHZWAHCc8GEaxBoMS8IHQSd6BJjCGlE6QsImFkcMCVV/JMFhGQK&#10;GN6OSmBIjgBAHeAGVAaE38qAcKcMUu88rNvifWtZcOWKzan1xHr+/PnDjLS1szt2rvnvtzb+2vAF&#10;E9u/nH3t2xeptexlAQXqyV+U6H7hwtLX/+G9TWpaDj1KHVyt7dx7jxf3bNZptrZVGxOUwxDoxq0T&#10;49vVa/3Zr6uul68S8HDH5//6cWJC0vDNZ0IPr/f4qsbwM/zB76YsUOrJg3NHVjaq+Mm2Cw80WXBq&#10;TLnCzY+zIw3uHW7wasN1j1zJglAo++61s3t3bWvxxWtfDtmqPaaUKAvun+3xzcdvvd917YFTaeK6&#10;AqoRrctsPKPskigLsvdMS6zWY/2jh9d7fg27Y8qCmzsHNWoy4dbjpw8v7vro67aCLDg69V9tZQHV&#10;k1tnD29aPK7SO681n6d7EqvdEWXB6R5//Ongzfeyz6WU+W31/fw1FgxZ8PBi8kcNx5659SQUujq9&#10;BsiCA6ObNLOXBbf3jSr3WqUx67adPJsqn7xAkgVbWlaodeDa4whlQVy9ACGuHYi9HSDQDhAoAixB&#10;EWAHegEeKfB7RbIDjMgdAYoAB9AL8HgRBITkBQwkEeCA346AyMlFBIzIFxEQLhwB2gEGCgJCMgKW&#10;ROYICDQCMqgGDEQR4IyNIzCIpyzo1X/iqHGLDFlAsZNPiXayYOS4hWMnLWMHLNCNHn3H08YEsiC/&#10;yoKGTTs2aJJYv1H7OvXb1qrbumadltVrNqtao0lEsgBCRYRAXLEAoo7fQNDyDS7gQfyLEs0UCLKA&#10;D6je4FOxAmTmggzXLNBoruH7CPvRPfxYEmUBQxp7KjDOTWB+ccDc1PHVFxCSLGAUWF9AgCkgUu88&#10;rN/qY2tZ4KmeP39+8uCaIQmvXF37qyf7f5t94KUpHf/CLouwemqZvdvXaK9jsqBu651KrU36qmTd&#10;qcrpDDb1KPJlnT7rdu5cvWh4sy6jnjx9duPQ4vc/qbmIXrVsfLH//Q8mC7LuXkv+8i+/bbtM/SSs&#10;TW1/WqJa0qlbSrw/s7LPy/9dIUX5K0v6d59/l5MFt1e2HzqXHl+Q3LTh8VvmOQsmNy3TuO9kemL2&#10;iPYNhq+jv+ZOFpi1b8wX6t6wEmTBoWXzl+3D0woatXZalynqVSQVWVClq7LVO3dun93jgy9bHLum&#10;nKXhzMq+4u6YsuD23nH16nZZv23n7EFNflWo/tn/j733Dm8iO/v3v3nfTd5serLJpm2S3ewmW5Lt&#10;wO7CsoWlN4Pp1YCxwcZgwGB6Me5gm2ZM7xjTO6bZYAzGNBt33HvvRdLY8Pvjd6ZoNHqOykgaVZ/n&#10;ui/QjEbSVM353D4zomRpl4I/GLUyMfHmZtcRvwKy4M6a/iOXX8koph8L6lrI4FvY3PGL8yz0K6c1&#10;h+kPj49d7zq2x7pbzPNUzKIvpiwOu52YeOr4kTuphSpZ0FISNmXy4hOJibdOzu3zb0YWVB1w+fcU&#10;+k2Ou7zzvposaK5cP33Whqs3M8saKSo1ZHCE1tXEyoJFk/aeRntKYuKl/WN79Vx1hu5+AmWBsoOA&#10;ZV0AQt0FOIQOQEALIARL+EagSwewYLFfNzD5awNaAICBHQcQmA7gwcK/DqAO4IFpXyS6pAACy/86&#10;gGnfIOxdDSCkuMoAAY2ACpj/dYPZAQQQBEIsKQu27TqzbeeZ7bvOhm87LsyHLEAWrPHbHrE9Zsee&#10;8zsYTYBetWnLMXZKIgscUhbM9VqNPgK9IXor9A7uHivc5i6bPcd3ltuSGbMXIywpC0BE0QCIN1ID&#10;YpXEKDsUgMhnOhJ2KEAIwzANiMpWoEYc4FVmRn0tgXUoArCx4DYVj8oXIETIAgTY7dUAR5wAcLQq&#10;0a8MENAL6ACTBTxQCugF0wQAaAREosUX8EAFYCiYMkAIZcF4l28lkAVsFec+vrB3xsG1v6+/8/dD&#10;q94vfzT6WOjnAQu/KyngfqoAVUd92YXjeyPZusrd8E8hlz+4chiN2HXg2PMq9uZ2bTnxJ+hpTt6s&#10;eHz2Cnurvdba4IXzj2Vwv4kASp5363Tso2blde4F8VH0yyMjYzNQ3m5JPb+HfY/mkqSDzPiE53RH&#10;gudxu1NK6D9rdzRWXj6xD43ffzq2hn4XWdHja3F5zNs15pw/FFvB/ZpB09MLJxL197poSD5xJJm5&#10;E4Heqn52eZb/UfSgtSLr8L6dzNxF7oiKE17ZoL44FFWXevNKajN9a4Dm2xfoBTpzPfnCzQfMX/rr&#10;ko6iMfsTHiWdZt6kNPnEjUzmVVTdtSORkZceMY/FVs3jU+xHR0bujU8p5n/Zor259spxZuzx82X1&#10;HWhW0m/fz2Z+9KEp7x79xIGzBZm3T8Rloy0ql+edpkddSc99+IB5k4d3L1c2dqD1XJJya9eOSG4T&#10;6yx+P2HqdK6M66OB5iThfmJbB/3TiVnZz9UDvLmwmBGALgABk78YoAIAQAsAwBK+QWA6gMd4I8AD&#10;FYBGoAjAkcPkrxfMCOBgIgBHa5cBHhj+xaAUBJgjwPK/GGDsF4/yHgRY+BePTkcA1QCPcYKABdoB&#10;cY4AGgEA5gWUtBjWfQBhiCAQYgZZoMzkmCzYsuPklh2ntkadRq9l86EQIAvCtkSzHRAid59b47cd&#10;zQ8/JZEFjicL0AehWV24JBDNDJoH9NHogzwXrPWYv2buvFXohW4ey9BHWEYWgGQCAZHGDIBAJTHm&#10;NgVQFoBoagBqMRgkZAtBh//nBiKwBizgPc2AYEWBdSgata0Gtqx4VLKAxURlAA49dcBhC2UBCyYL&#10;EFAK6ADTBCzQBYgBEwQAKAJEovIFLFL7AhZNvqCiunmy60DJZAGqzs7OG+e2bpr/h7A5/5jW/3f3&#10;4s51KmCve6OroTx+5kyPsnodP65nn6VQPNg2+jfzr3CDpJTVVBP9xY9U5X6RG6+tzCMLrN1ZAMZ+&#10;3UALoANoBHiwtG8EmBfgsSFBYLW+A1oEAcz8BiFJ9wHjf7CARSI1oNUOIKAX4JFIELBI1IkAAe2A&#10;CmgBdGOsI+CxmCzYtOVY+LbjEdtjNkeeQG/CJ38eoSxA07CmALHWfweYksgCx5MFaCnQwqKlYxaB&#10;nu2FPgGsOPBauB59Inp/9EFmlQUgimgAJBmpAQlKesx5kwKEGU0BAsRjcwLCv4lYzh0o1xVYk6JR&#10;23Zg44qH38Fo1GQBAtsnGcCBAAGHoRJw/CqR2hcgMFnAAnWAXjBBgANdgEh0KgOY/I1D3RcgKqqb&#10;J87qJ6UsQNXZSaU9uhIZvKgoL6MTDUhUz69udHHzPPWI+YVEUqQ0lYGywApXDbA4hg5AYCKARaAD&#10;jDUCMPnrBloAHDmM/brBXAAAy/8aUUoBzAvAnG8oEnkBLOobhEm/XMCiUgOG24HupgYQIPyLoFlF&#10;dXN8wmPLyIKgTQeDww6FhB/2D97Dx34hvCxYH7Bza9Qp1hRs2XESTIYgssDBZIHP8lC0XdD6Rysc&#10;rVJ2RbFLipaInXM0k+wMSCgLQPbQDMgtUgNSkxlR5jcQ7SRBkyZgAXFUFHzo5QCR2CzAhM9RYALg&#10;rZSYXRwIVh1YseJQ34LYthYDv7NxmKgMwCGJAY5rKAsQmCxggVJAN5gs4IFSQC+YIwBAFyASncqA&#10;BSoAI1DKgvLq5jmLh0ksC0iRslbplAXW8QIs0A4goALQAVQAOoBSQAgW9Y0A8wIsEtgBBFQA2oAi&#10;AIfrMiCVI8AsgG409xpggbFfJILLCjRpAkwE6ABmfmMAmd9Q9NkBFmgHWIx2BJggQIi9xIAFegEA&#10;ZgeUGHKhASYIEJgC0IuaI+CxmCzwC9y1IWiPf8jedQFRwuTPw8uCoE0Htu08vX0XfXcDNGNgMgSR&#10;BVplAW0K7EwWoKfWbohc4xfJbn12S6FtQa9nZvWy6wEtJpo3qWQBCBuaAYnFDICwZEaUsQ2EOkng&#10;TIEGWQBSqCiEWZcGJGHpoUM7yPMcIPwbDXhbNVmAAPMjBcq1B9atOMBGhJtbPPxeh8kCBLaLKgHH&#10;iApweAoAR7cSy/kC6AJEgjkCIVAEiAT6AhapfQGCkQUzPL4msoCUg1R6enpmVg4I6mYChn8WmPN1&#10;A6O+RmDmB2B53giw8C/EghaAB4Z/HCldAAIL/DrQ3FmABYZ88ehyASxY7NcBFu8NxcQuAwhVlwFd&#10;XgC6AB4oBRBY/teBKV4AWgAcqAN4DLwBAeYFEFjy14sGNVChiThLyQKUA9f4bV+7YcfKdVvZzD/X&#10;a/XGzUcjd59b578DxT+Uctlp2EsVtuw4uWlLNDslgMgCR5IFW3ec8gvctT5w5zr/KLQnMOJg+2q/&#10;7ezGRduL3hb0Cg9DM2+KLAABQzMgn5gBEI3MiDCtYUFOKrSYApA/RcFHXBUgA0sJHdRBhoch30yo&#10;f6jAGiDATJoMsxrBehaNYINi2108avuhib4AAQ5YdcAhz6CuDFhMVAYIzBfwQCMgBswUAKAREIlO&#10;ZYCA+d9Ayqua5yz6jsgCUg5S5pMFUArwwPyvA2gBtAF1AACL+kaAGQEegRpgwZK/SGD+1wEUATjG&#10;9hRgwdQADyYCtKEUBFocAQKGf5FIJwhA2jcCThBI5QigF8ARIQgQmAjQBiYIEJZxBDRQBOgAEwQI&#10;TAGIQc0RADWAY0lZwIICNpv5l67cxP44AsvmyJMh4YdDw4+ERhzZuPlo2NZolHvZKQFEFjiMLEBr&#10;JiBkrz8ieM+GoN1+QbvXB+5cH7BzXUDUWlYcbNjO7Da0NVi2MgzNg3GyAIQKDYBMYgZAIjI7gpAG&#10;8ptUaDIFIHAagMoR8IDoKw10LAeJHeZ5c6P+6QJZgABzaxrKNQlWtTiEmxVueoNQ7YpqsoAF228Z&#10;wLGjBjhy1REe9Ur0ywIWaAR0g2kCHugCxIAJAgAUASKBvoBFGmtQXtXssfgHaWRBZ2dnl6C4saRI&#10;WbCkkgXQCCBg8hcDtADagDoAgEV948C8AI9l1QAPNAIaMUoQYFIAgLkAHZihEwHCsToRIMQ5AmgH&#10;hBjtCBCYI0BY4PoCGigCdIAJAgSW//WioR+BGFOAsKIsCAk/GLY1enPkia1Rp3lrgB4Hhu4L2ngg&#10;JOwQCrrslAAiCxxGFqDFCdy4PzB0f0DoPloZhOzdELybsQZ0XwM1a+C3fcmyEEN7FoAgoQsQSCQF&#10;BCFLIEhoILlJiHllAci90qAe1EGGtyTqc6LuCxBgtk2DWZ9gbYtGsHGxHUAkwr2RBvoCBLYDYweR&#10;CnDkYqibAhaL+gIoAkSCCQIAFAHigbIAIYEvKK9qdvOS4gaH5eXlp06d2r59e0BAgL+/f0xMzIkT&#10;J6qqqrinSZGySOmVBVABsMCQLx4Y+7UB878QLNUbDWYBWAQuwAQdgIBpXy8w+WtD+i4DLFjy14ae&#10;jgMw6otHKQU0eQEs9uuA+ZECk72ABLckRJjoBaAU4MEUgDYwL4CwWA8CTAFoA/MCPFj+14vxgkCI&#10;NLKAidwrOZSZXJ8sQBOv3bADhcOgjftDI46EbYmO2H4CjVnnH8WmRK+F69kpAUQWOIYsmOu10ndl&#10;WEjYoeCwg4igTQfQnhAYui8AQYuDPXR3g2BaHNDXKQTsXLp8o0GyAEQIDYAQIikg+VgCwS8dIEBg&#10;kxZNmgABcqYBqBwBAmRdaaBDuCqfg+huRYRzpeYLWMBSGIty3YLVLg61rQz2BINQ7Z8iZAELOKzU&#10;AIezOpgvYBFlDaAU0AvmC1igDhAJpglwoA7QC5QFLCb5gvKq5vmLnUyVBZ2dnYsXLz58+LCvr++l&#10;S5fWrl3r5ua2bNmymJgYbgpSpCxSrCyQwgJoBCoAIVABALBgbwqYDsCBOd9QYOzXDQz/uoCBXySY&#10;CNAIZgG0oUsNsMDYbxAaHAGW/8VgkiCg1QAnCLDAbygqQcAC1QAL9AI80AuwYBZAB1rtgNkFAX0b&#10;AsPuRIAw1Q6wQEcAwr+hWFEWIFC8XOgTgKIymnKtfxQKh/xkS1ds4icDEFngGLIAvSHa0Bs3H90Y&#10;QV97EhJ+OCScEQebaHFA9zjYSPc4YK9T2BC8x3fFJslkAUgdkgLSjoUQJjEGkNOkRZMsAAnTAPgo&#10;ywGCrgSoZ3IQ120BweypywIEWBajEKxesPLFodrQYE8wCLVd1My+ANMEPJgvQGC+AAGNgF4wWcAC&#10;XYAYMDsAgC5APNAXsBhjDcqrmj0XmiYLFApFXV3duHHjXrx4UVBQ0LNnz2PHjtXW1hYVFR08eJCb&#10;CKvGityqxjZugHmTmurK1g45N6ys+rLnbBUUl7XJqMbKvPoWGfecyVVTyr05W8W1zc01aJ1wz5pS&#10;2hYHVEttSXVTOzdgctWU5lc3tnIDokpWV5pbp/8Vstri5w2qbaWnmqvyS9CbttZzq7WsnntCdLU3&#10;1eTlsi8uqDNw9dCyIDMHC/k4MOrrBiZ/HCzPmwKW/IVI0EcARn29YIFfCybcVoAFC/8ALPPrxmz9&#10;BRAadAAAS/7awXK+wZh+HQFChA4QAo0ACzQCLFj41wHmBRAw/OsAWgCNQCOgBkz+ulH3AjxY8tcL&#10;VAOm2wGASFmgyr2qzMznauNlAWLsBNdpM+a7eyxHmXPh0gB+MiILlABTgHAQWYA+JTjsYPi242Fb&#10;oxGbthzdxImDw6GMOGA7HTA9Dmh3gFaj8bIAZAzpAMHG0gjSFwhm5kDlCFhM1gQIVY4F+VYKhCGc&#10;BkR0G0R9hs2kDMAmEA2/xemtD/YN8Qh3WnMrAxajfQECGgExYL4AAXWASDBNgAN1gBigLOAxQBkw&#10;lyEMNl4WdHZ2hoaG+vj4fP/99y+Z6tWrF/tAlywovjdhzqyraZXcIErXcvmVo6GbLjzlhpW1e/pv&#10;nN2Xr1+/fvPe4+WN1NE5r0clSHZpQ9wR9Mbrx33+46/Ge6EH+xKyLq8d6XaRe9aUUsg61qz0SMqr&#10;5Ya1VHxQ/5VnMrkBkyvuSPiNZyXcgL5qa6g4FDF/4Fs/2ZbMjdFYzZW5u0Ln9fvbKwdTuDF6qjLN&#10;fYHroXu56af3eNNr1/vbPuNOPdGzHkBlnl3936Ez0Yt9JjsNmb/7eSM3XkxpkgUw+esFigCNYAnf&#10;aDAdIESgBkywAwiY//UCRYA2bE0QIPT0GoCxXzy6BAHM/3qQ4JoChATXFCAMcQRQDfBAO4DALIBu&#10;NAgCC/Ud4IAWQC+m2gEWszuCciVWlwU8M2YvXqD89UQEkQVKgClAOIgsQFs5JPzQ5u0nIrbH0Gw7&#10;zomDLcc2bTlG9zjYrNbjAK150bJgs5osANFCIkCYsQLquQtEMnOgZgoQJpsCBJ9gYbKVApC9YTK3&#10;QcAMq/kCW1AGKl8A9g3xgP2WRpwyAAcghD/eMTBZgMBkAQsmCxDQBegFMwU80AWIAbMDONAFiASa&#10;Ah5RyqC8qnna3G9NkgU9evQICQn58ssvWUfAygL01LVr1zZt2tTS0oKmYSdWVtOVNQsCn8K/aMvb&#10;s1Z/tSyRG+LqwNx/HEyq4QYoiWUBW9GuP/c+nsY8bLZrWWBQZe31mrpm3fRf/0y3LEgIn+exJXDy&#10;/4qUBR1J+0PX3yxAK6AVZTJ6jCxti1NPj5MG9S7IPLt6QNAt9EDWmr3iy99uu62SSnqLkQXZIPzr&#10;BloAHCzemwKmA3AksAMw+YsEigBtyGHgNwhMB+Bg+V8vZhMECAkdAQIGfmOwrCBAQDXAAu0AC2YB&#10;tIHZAR6xggABjYA2MDXAAxWAbtQFAQ+mAERiRkeA4DRBFUfcHVuRBSgB8tMgiCxQAkwBwnFkQWj4&#10;4S2RJzdHnqDRYQ2Y7gYrVkcYLAtAnJAUkGQsinrWAmHMTGCagAWESQPgUysHyLSmop66QSa3cQRz&#10;bmOyAKHc9MyeAHYSkYAdWKQsYAGHoQp1QQDAZAELJgsQpssCFswUsEAXIBJMEAiBFkA8UBPwqHwB&#10;CzAFCNR+mOpugizo6urq2bOnQqEoLi7mZcGVK1e2bt2K/j179qynp+eWLVsqKiq4F6BAWfJo4vrd&#10;3IB6lZ+cO3JHOjfAlDZZkLDHe/jAoYMHfz9pxZ6alo6iR4enz5wT6jb0+y96Twy91ExR9YVPVk/8&#10;7w9Dhw6dsGjuzN6Bl3LQq55d3TNh3LChgwaPdQ3KVHasB7JgwMoj3lOGfvXvD1ddKWynysO/fsXF&#10;e5XzoLWP25rjDm4YMHzI0B8GT15+DC1PW/7NWSOchg4d1KPvuD0p5ej1lenXvZw/HYg+dMrqwTNd&#10;kvJqZa0N1/eu+R6N6TdoyuqTKPU2FKf6Tf2UnrHx3vNn9ACyoCQ+8u9TNqP5p6jWm4ven7f3cV3h&#10;Q38PpwFo+p79N1/Lb6MKN/zwuuusBcOHbEx8cGbMqBFDBw318D9S30FFLOhzPbNBIeu4fzjohxGD&#10;0Yz1HD377JMyiqo9NP2D0cu2u40b2vPv725PLFdeyJE2/7e/ALKgo6nm7s1Lm3yG3kaRn6vHripZ&#10;0HTzyNFjp04n59exw8KSN1WtCw0urGnhhpmqjJnx+fwzwms7SlNv7gqeH3FP7QKDpty7h3eFhJ+h&#10;ZREvC9D6COz7yx138/aOe2vKisAJA5ckKeTJZ7aMGj1s6MDB4+dtK5bJm6sLti8aTK/hMW71Dc3p&#10;6ekZmdkw7fNg0V0SsLSPI8j/JigABIz3YoBRXxumdRBAYJlfI1jO14seEYCA8d5QJNQBNtNlQE0H&#10;IGD+x4EugAW6ABYs+esG0wEsMPnrBuZ/HEwEAGDy1wsmBRBY4BcD7DtgRjUgsAMAi8kCFHrR+6BX&#10;abMA9ikLVDpAN0QW4LJgQ9DubTtPb41iObVlB+IkYrNSH7DuIHzb8fCt0Rs3H0VrwzBZALKECYC4&#10;Yh3U71+IAAHMrKg0AYKPizBGGgafWjlApjUSOlSrwjYI4XaHYFmkVAaC1Q42ijgE+wC2q4hHbX8W&#10;7QvAsakBzBQIwXwBi35lwAKNgBgwX4CALkA8mCkAQB0gHugLeDRbA9R+cJkzwNSeBYWFhejxixcv&#10;Xr58eebMmYULFz569Egmk5WXl69cuXLEiBEJCQns9Kiq0676bjvKDYBKjxrifkLY63zn5Fc/+Xrg&#10;sGHDFm+4UCuQBVWFOY0dlKylbKmnx638mqJHh4eNnpPTSDXlXR/+ybwkqunssrkzD6fTsbU6a86Q&#10;vzCy4OHy0Z73S5rQy04HzFl2uZj5BCgL3neNrmilqm6v7fd1SBEjCxYdeNwso6pyLyycF1beKqNa&#10;SjdOGRT8mGqrLs2ta0P5uvTcql867a2jSsO//Xb9taIOipIVJw0aPTgpr7b02SnvRdtrZQqquShg&#10;zPdhT1su+3nP3POYnrGanPmDfgd7FjQ+mfHJlKuV6NkE598Pul1fvtd5zMrLhXSwLrvkMWN+bn3h&#10;2u/+HHY5B73ljc0rAk88pGQd1dXVHXJOFrTUxS2ZtCKlGn2CrDwx8v23VucxsmDQysu17eg9XKfO&#10;PqS0L5gsKL0ye+zU4J2HEtS6/gtlAUW1Vtw+cyZ41dy5kTe5McpqrS0KCV1T2ai6U0ND1k2nz4dF&#10;ZVVzw43Pw+ZOH7ty69X76XKFghvZ3nA+YtkPXkEXbyRUN6GVp5IF2RdXf/o3p3sNNXvHvTU14m59&#10;OyVrT/SdsvxZdSvVXndwyZQVCa0Pj2909z9Ny4iGYkrewckCLM9LCCYCtCGBGkDA5C8GaAF0YN4r&#10;CFiw8C8GpSDQ4ghg2jcUgR3QJAgQmAXQBxb4DULwOwUSOgKoA3CgGuCBdgCBKQDdYGoAIbiyQJwp&#10;gDpAI5gUAEAFoBdMELBgCkAvSkcg0AQg4ZuOyhFo1wQsFpMFXt5rFyzyQ5+CPkuY/HmILBAIAiHA&#10;FCAcRBaEbz++fdeZbTtZ9FiDkPDD6HMtLAtASrEm6skKhC4LIK0mQAjzKg1Is8YiTNc0IHvbI4LF&#10;EfgCyZQB2C6GwO0MYFcxFNWOLdoXIMChqgYmCACYKUBgsoAFkwUsUAfoBZMFLFAEiAdzBEKgBRAP&#10;1AQ8ar4AwcqCMVO+MukGh/v27ZsyZUpubi4rCzo7O9PS0qZNm/bFF1+MHTv24sWLp0+fvnv3Ljc1&#10;ReUmngg9GMs+DPjiwz/QNeIaM0zJbi34zC+ffcyUlp4FbcUPLg/78p9/+P3vf/5Wv0t51UWPDi/y&#10;30tPUft4+geDD2aWBYxbdAYlNqauBA6hZcEVr1d+8ovXmM9D5Xa0iH1W82UI+YcGvTf1cS0tC3Yz&#10;6yZjx7if/vzXv+de/Yc1cYrWxrqkiFG/QwO//cUvf9haUXV/1JtzWSnCX4aQHDH6p7/4NfsSVBtu&#10;VIW7+MRUc39oV16GED+eefYf/1yGBhLWfehyIKfg3IpfzLtG5d389O0//4Z5FlUvpzk51YWBQ95h&#10;+klQObd3fvnmr7xiyusaW1HyZmVBTbSrk/fxBub96Zz/Sp9r5bQsWBfPjMgKHz9ibSHTdUFdFrRc&#10;Dpr9x88XP62qaYd3kFSXBUy1tzQ8iXJ947+9ruVyY1A1lCdtDNyuvCWhrLYoa+a3vfdllnHD7ZcG&#10;/vObfXdSGtW6FCTN+Mtb87ddqW5RKYbMs6v/+Admob/wZN6elgWBzJptPzPzJz/9Jb8RvS62ngtY&#10;seWWSrhIIgvUM79GpOkmwAKjvl5g4NeNXC3eGwqW/DWCRX0x6NEBPDDnG4ouKQADvyik6DtguhRA&#10;mNELILDwrxvMC7AYcEEBAloAjWAuAACTv14wKcCjnvz1IlADLOaxAwgxaqC8Cp3g1dArC1COZQMY&#10;hyoz87lalCyY5e4zy30JiogoSQqTPw8rC9CUZpEF/FzR8LNKZIE1ZcH2XWdxlO7gDO8OttLu4FRw&#10;2AGLyQIQS6yGMEdhEcsycI5AUlOgEgQ8IMQaizBXc4Dgbb8ol8gcvgABtpEhMLsEs4eAnUc8qv0c&#10;+gIEdlwoAYctBHMEQjBZIESUMoA6QCSYL2CBLkAMmCPAgS5APFAWCOF8AWpR+G+cb5Is6OzsTE5O&#10;9vHxOXLkSENDw8uXL7u6uiorKwcPHlxSQt9v78aNG0JZUJFyccHGPdwAqKdb+nmdFfZi1ywLamKc&#10;3ptwJadS3ta4xttDgyxIK1rqNH1PKZdKo5d8RsuC+2v7Dw0oUkuqdImUBdlHvWesOtHKR1p50xEf&#10;d+cNZ+tQSL4VSMuC4riv/zb2EnN1vlzWvth7UlJe7dO9C+YEXZAp/4hONVesmzhjRw6X5c8u/a+G&#10;exY83zVi0NJ1M6aHZlBU6d2B/x5/Tq3Lv0oW0FWXunGey5QFYTWtclYW1F7xGTdnTy0b+BvvOL3i&#10;dLdRjCxA1XT/wIaVK5dv8Pc7/EC1zqEsaMzd77/Bf7X/iqX7nnOjuGqpKVy7blEF07OgNHnvsNFT&#10;zj+lr85QlqIk5Zr/qqVBoX5bYm7J5NxKaa7J3LlhaWDoutCow4W19OYRXIbAlkAWxC0dNW17JWeB&#10;6IpeMWfNOZXJEC8LsPyvA8m8AAImfzHA/K8XOcz8BoG5ABws+YtElCCAad8IdAkCFkwB6Eaiiwvo&#10;7gNY5jcUSRwBVAMsmALQDaYGeKAF0A3UARrBpAAAKgC9YGoAgeV/MWgQBOZ1BHo0gZogEGIxWYDG&#10;zJi9eMJk98nT57m6LxWGfxZWFqB3Rm+IJkYfDSbgIbLAgWUBD+hxQH+imWUBiCLWRBifsGRlSVSm&#10;AGGyJmDhA6oKkGCNhU/UNCBsOwDKRbMxWYDg9hCw8xiE2j4v2hcgwFEMwTQBD+YIhOiXBQgoAkSC&#10;mQIEFAHiwQQBDhQBIoGOANBUVtW8dJWbSbKArfr6+m3bts2fP7+zs/Ply5cvXrxwcnJCD1CBngWy&#10;0kfOqyO5AfUqOjpr/B4+B9OlWRY8jxr19cKsRqrxyeb3/vm9BlmQ13xh/YTfD4uko2py5Gt/Yi5D&#10;aK9b1O+DkGvpFNWRHHs9vZbraS9SFtQVJI/p2e9sDcrZjZf3nCroaNjl6Rp4p4xqLvB37kXLAlnr&#10;2QXvf+tzrgFl2qs+v/yYvgyhOjN++GeDr6DESTWcj4wpVMiS9y/4y7AIesYe7/n9H7DLEOhqCR/9&#10;+z7ukXT3A3nbxSWffzoggr7Mg8o9H32zRSALUm4cTK+kGsrjlyxcVtWkYGVBW02+S58vD2ShT2i5&#10;tXFK71VJbcxlCCJkAV2ytubiguf7vd67kM2NUZcF9ad9Qw9mZJWU1+O/YClvqloZFFBQ3Uw1F653&#10;cl7/kPsYUHVlz2N3ePheU/sxxuaqvPuXd/sdpruY6JAFspZKt749oh6j9dGacPpyTrss5/qOz0cu&#10;pddP9kWqvSkdVWa2etQXRzsPjPdGANO+GGDg108Lh9wYsPyvGyz2i8T8HQdYBHZAiyDA8r9eYNQ3&#10;FFoNSCII1OwACzQCLNAICIFeQAhmAXSjQQ3wYCJAG9AFaAQzAhiYAtALJghYMAUgBrNrApUd0CMI&#10;WKAdABgoC+icrMzMfK4WJQsQ6CUTJs8ZPdbFedxMNw8UF1X5H8HKAvRuTPYLQSkXTMBDZEF3kAU8&#10;rDUwqywA8cNqgMjEADKVJVFpAgT7B2SYEg2GT6dqCOOrsfBZmgbEbIdBuYACX2CyMlBuBbClDEG5&#10;e2C7kHjUdntDZAECHM4QTBMIwTQBi7os4MF8AQvUAXrBZAECWgCDwAQBAIoAkUBBIISWBdNmjpJA&#10;FqBSKBQnTpyYP39+YmJia2urk5NTY2PjmTNnxo4d++jRI24iumrPenstuAl/1KCj4enSwf7gtxOv&#10;hk+IzVD2qaeo62GjzqfSf2e/EDr9u+++G+odvWP3zvul9RXZ1yIPX6anaMgOclkaS/d8rznh9QOa&#10;5rvlR86t+WZTLH1xQ1XmLbdx9LixiyNqmrm0ezN08LZb7KUPrff3r9x0j3lYFrt0ekB2A/0mF5Wx&#10;Of9W5OAB9Munh15Ag3XPLjgPG/DdsGkno7cPXXya+eWD0ggXeoIfQhP27YnIKKXn/Hnsph/60SNd&#10;ImLpSajaM4uH0sNL9j09unjPHcYDqNfTo37rj9C3+mPr5Cp6clT771dTVMUR3yn3mfstPDoVOOy7&#10;7/oP5dbJya1eDxkN0JARO2nUQDT95PVH6OmohtgglwPsmi06sX7F/grulyjyt44YokFWwMoO7fdD&#10;LOhFoLnaErZt8DieTrWU7vSZyc4zqtHTPVNUN7jUX4UJ+3yOCnfIhsvrJh1J5QZKH52ePJJ+24mr&#10;9rbTfTaabm5yp4fnBNU10/csYGSBZB0BcGDIFw+W9nVi8u0GEVjmx8HivXhEdRNAwGBvBOouACGB&#10;C2CRoMuA8nYDWMg3FBE6QAjUASxQBPBgmV83mBFgMUwKwPCvA2gBAOqBXyTSGAEeM0oBFkPUABQB&#10;YrCkLGCZNNVj9FgXF9dFwvyPUMqCiDmeKz3moxS6FkzAQ2SBY8gCZd8BBswRCEFLrVMW0DutobIA&#10;5A2rAWISFqKshV2ZAjozO7gm4OGXVCpfINgWYHsZggS+AKF2LBiiDMDRDcEcAQCTBTyifAF0ASLB&#10;fAEPdAEiwRwBALoAg4CyoLGsqmncxBHSyAJUnZ2dKKytW7cuPDz8m2++mT9/vp+f3927d9va1P6M&#10;TFVnLXQfcCCRu2sAKoVcdmTH2gPxqj9nS1aZZwf1mZRYpT4DpMxU9UV+C4dt4P2KxYuWBRnZIN4b&#10;DUz7BgHDv25oNWCBywdYsNgvBoEa0GkHYM43Gj12gAUL/2KAad84JLgZIYvpggAB1QALpgB0g6kB&#10;HmgBxAB1AA40AhqA+V8vmCDgwcK/SDT0HZDcFJjVEaDTPMsti8sCFGhHj3VBTJ0xX6gAWFmAXuju&#10;sXzaDO+Zs33cPJYJJ+AhssABZYESoAkQoeGH5y/0k0oWgIxhTdSjEUhNVkdyU4AQ5lIakFqNRJCf&#10;Qa52SATLK40sYFFuFLDJDITeVcCOZATcQQFlAQI7iNQBB7samCAAYJqAB/MFCMwXIKALEAOmCVig&#10;BRAPJghwoAUQDyYLnMcNl0wWsKVQKDZt2tS/f//Y2FhulMUr9ajXr37xM6ac47hxpBy/9MoCGOmN&#10;A0Z9MViopwACy/kGod8IwFRvImaSAkyXAYm8gDT3I0SI9gLQBQiBRoAFS/66wXQAj8EXFCCgBdAI&#10;JgIAMPaLATMCPFjmF4kl1ACLBewAQIcsQDEVhVXJZQHCdc5S1hcI+xewsoBlwmQ3+tlZC/lnhRBZ&#10;4BiyAM0eMAWaOLshaDf6CBNlAQgVVoD+4UPb7UfAo3IELBJpAhY+kXKAvGokgvwMcrUDI1hqaZSB&#10;cqOATWY43J4D9iuDAMeIQcpAeNRrAHMEAMwUsGCygAXzBSzQCIgB8wUs0AWIBBMEOFAEGIRSFsyY&#10;PUliWYCqU1ncMClSFqn09PS0jGyY7Q0F5nwDgPHeOLD8j4OFfIOwuBFg0S8FEFjsF4N0XkCqywpU&#10;XoAF6gAcKAVYoBRgwcK/XjApwGI2NYDAdAAAJn+RYF6ABYv9IhHYAYsJAj2OAIZ/kQi9gEasIgsQ&#10;vC+YPnMBqwCEsgDBPjttBvesECILHEYWsH0Htgl+BAEHvbOaLECzJFoWgCBhBUDsUQLSke2g0gQI&#10;6UwBn0XVAHnVGNRiM0zUjo1yqaWRBQjldgHbznBUuxDYuwxCdbwYIgsQanZAI5gjEIKZAiGifAEU&#10;ASLBTIESzAWIAbMD2oAiQCSMLJji4iy9LCBFyiplmCzAor6BSNFZAIGJABws7RuKwA5YTBAI1ID0&#10;dgBhe4IAIYkgQEA7gMDyv14wNcBjsCBAQBegEcwI4MDwLxLMDrBg4V8kmh0ByPZSIc4RsEAFoBeh&#10;DtCNFllAh1KzygKE+7zlQiMAZAHKh+yzU128eE3AQmSBY8iCuV4rgzcditx9bjtiF+Lstp3QGqCZ&#10;NFoWgAhhaYRpRwBIRDYFn/E4YAg0Ej6FQkBYNQZVZqYBcdrhUS64tLIAAbaggah2IbCDGYTqqDFQ&#10;FrBAQSAEEwQAzBEIwXwBQhJZgICagAdzASLB1IA2oAsQQVll0xQXJyILSDlI0bIgPRtL9YYBw7yJ&#10;YMlfG1jCNwj9LoAFRnoTUTcCCMwFILCcbxAw2JuCND9PwGJGL4DAkr9uMB3AY1jfARj+dYBZABwY&#10;+EWCGQEElvYNpdupAZpKNW7dtposQFF/lpsPawRcXBcBWYBwm+vLPjt9ljeRBQIcRBaw7Nh7Ycce&#10;lvORCM4dnN0addp3xSb0VnYjC4TxRh2QgmwTPuBxSNStQBhBISCsGg6flmlAkO4OKJddKQtMVgaC&#10;rQO2o4Ew+49yXwJ7mqGoDiUDlQF0BEIwQQDAHAEA8wUIdWWAgC5APFAWsGAuQDyYHcABLkAvqP0w&#10;z2e6lDc45IsbRYqUBcsIWQCzvYlgCkAbWNo3Av1qAAHjvemYWxBI2WWAR5qOAwjRjgBKASFQDbBg&#10;CkA3mBcQAi2AXqAL0AZmBHBg+BcJJghYsNgvEoEdYFE6AjNpApUj0K8JoAIQCXQBOlDXBCy0LFhk&#10;NVmAQGlz3oI1zuNmuM5ZCmQBAgVF1hdMEfQvILLAkWQBWr2BoftoWcBZg/O0Ndh9fsmKjfSbaJEF&#10;aG5tSBYI84wAkHlsHD7accD4ZyTC/AkBSdVw+LRMA4J090G5BiSQBQjl1gHb0Si4fQnsaYaiOqbU&#10;ZAECOxIxoCMAYI4AgDkCgB5ZwAJFgEigKWDBLIBIMDWgDWAEdIDaD7PmSfTTie3trblZj0JXTFrq&#10;9n1W6h2Kwn+JnxQp8xYjC7JggDcCLNuLAQvzRiDoIKBFBMDoLhX6878QLOGLB8Z4CeBuQCiRDkCI&#10;NgIIKAJYoAjgwTK/bjALwGO2LgMILP/jwKgvEswF8GBpXzyWMwI84rwATPsigclfL5gX0IjVZQEL&#10;cARCUFxkfQF//wIiCxxJFrDbNDTiyPZdZyN3n4vcc94vaBcag15oo7JAmF4EgIRjR6gEAUKiDgUs&#10;fPLUAMioRsHnZJifuxXmkQU8YJsaDLNfgV3OUNSONZtTBgg91gCKAPFAWcABXYBBYIIAB3gBjaD2&#10;w9zFJl+G0NnZeepQRNiC924cHluRvuz5/cV7/fqucfso6fYFbgpSpCxSxsgCLPOLAQv5pqBLDbDA&#10;YC8VYgUBFvgNwjw9BbgLCqQQBGpqgAUaARxoB1igGuDBLIBuMDXAY5gjQEARoA1MB+DA5C8eTA2w&#10;YLHfIASOQKAJQKqXEJUg0OMIWKAC0AtUAHrBdIBubF8WINw8lnG+gLkbIpEFjicLcMTJAnqntZAs&#10;AIlFHZBt7AiVJmABSc80QOxUA2RUoyCmgMbGZQGC2bXAjmcE3OEGZQECO1rVgXYABxMEQjA1gKNH&#10;FiCgBTAU6AswBWAQmB3QBhAEQlD7Yd3GaSbJgs7Ozq6uLs9JvSuuv/n4yL/3L/8o6cSAovtOGTeH&#10;njgQxk1EipRFSpcswAK/SLBsbzp61AACpnpJEKsGEFjgNwjGDpijBwFnByTqQSCVIEBANcCCKQDd&#10;YF6Ax2BBgIAuQBuYEcCByV8kmBrgwWK/QVjaESDEOQIY/sUDLYBeMBEgBruQBQgUF1lfgGIkkQWO&#10;JQsQKkfAY0OygE8pGCDM2CMCTSBxtwIEiJ1qgIxqFEQW0NiJLECAfc9QuOMOmgIEdsxiQDuAgzkC&#10;ACYIcMypDKAsQDRa4KoEBHAEPGWVjUvXj9YsC4qLirhH2quzszMzNeny8YAlE/5JPXlT8fjNcPc3&#10;uyqmI4ofjtYqC5qrNs5+P/jKc26QohSyji0hSy4+LuaGlbXD9S9Bl3O4AUMq5ZB7743PuAH1aq8p&#10;KqpqUnBDWuu0/8gtN/K4AZMr2GXI7iSx79bR2piTfm3RJ68cTOHGaKz25trMZ1e9+/zlTCY3Rk+1&#10;1Gxze9v3ZEZhtPtP/vDWf5n6rN/wIxdTG7gpYNVk3Brz/Scffbwuixuhq47OeT0qoQo9qK8srmxo&#10;ZUeKr82zPv7HO+8xM/Wvrz32ZeZUtHPPqJes+d7GyW+822f94ftybpSqaFmQlgXSvkawAC8V+rsJ&#10;IGCMlwp1HYDALIAQLOQbirmkgGRdBoQY4gWgCxACjQALlvx1g+kAHoOlAALmf21gFgAHBn7xYEaA&#10;B0v74tEgBWxGDSBg5hcPDP96wZK/EdiLLGBBr3KZtZDIAiILzC4L+GSiDkgv9g6f4mhAwDMNEDjV&#10;AOnUBIgs4FD6AgRYRQYDNha2ZY1EuZuBPdAIVMejIbKABQoCHMwRCMHsgEbMpgygLGDBRIChYHZA&#10;I8AUIMoqG2d4fatZFnjNmxcfH88NaKnOzs7Bn/7sbNhnkd7vUU/eRPCyIPXKoOid6xQKOXazw7aU&#10;XasnncjnhpTVWnFvwYSIbG6IK3PIgsKjczyiEjq4Ia0lrSwwqFJjQifPGfPl/+qRBbd3rZu6cMLX&#10;vxMpCzoyo0NHH6ZTf2G0+zvLb7Jjy7Oue33z3bTTGewgqMdHVq/YeoMb0Fe8LLgUsSDiukiBoarN&#10;a6dfeFrOPKy5vWvDiB8mxBfUMYPqVft4+gdTLtRzQ6DS09OfpWVhAV5a9LsABIzx0mKAEUBgId9w&#10;sDwvFVL+PIEQQ9QAC5QCLFAKCMEUgA4wKcCi7DJgiCCACkAbmAjAgYHfIDApwINlfoPQbAcQINJL&#10;izhBADO/oUAFoBcs8BtEKQ39I8ksN28/siNZsFrwEg7wnhAiC4gsEI0wh2gChBZ7h89vHCDdmQBI&#10;mxCQTk2AS8ggOXdDJJQFCLC9GMAmNphiqfsXIFSyQDpfgAkCAKYGNKLHF0ALYBBQFtDA/G8omBrQ&#10;BpAF42d8oVUWzHZ1TUnRFVi7urqGfP6zhjtv5pylTQErCxoyx1/e/sXp8O+Pbx89ZeDfniRdV8gF&#10;fwOuSB27KrID/6MwJc/ZO93lSAE3xJRSFjzf4DrUf8YPr776q6ELdjegoF+ROuG791599RcD3LZV&#10;t1HNxY/H9n7jVVSfjHyQX4teqJIFRSd60U+8+mqfwBKKSto6/Kc/eeWVH//fq9MPoidLLqxinntr&#10;5RVOXpxzZ0Z8vmQzJgvST/n+fm4M+/hO0KAFuxPRjOyd+wma/LevD42vQKPzAyd/Onfw4F/80jM1&#10;P+7L//z11Vdfm7D+lExBBfuOeVTUjKaovB35x9/9gv6I4X7MO1XtGfOmz7a9Pf7Cvwkla29r60h2&#10;1SILYnz+y/bJ6Ghra5cluqpkQUXUqj2q3hqg6vI9/SOa2ui7TgplAUUpOhJCf/e3JWzfgX0eqsXJ&#10;PzDl/37y4x//5P9+6XmZqn3i+tnb9Gy/Nz6tHb1J0cZ+Uw6w6+z5DtfxO1DKZ2XBzeVv/+THaAX/&#10;9E+LYpmnuZLL2iODPJmNo1b84ghkASr5udUzlx1/gB7VJB99/2+/ffXV16eGXFTIOvzGv/u/P3rl&#10;//7y/vZb+VT21v/Q8/Tqu5MPVDMvk1QWiOojgIBJXnIMUwMIGPUNBkZ6aZHyUgIeA+0AlAIA6AVY&#10;MAWgG0wN8BgsCBDQBWgDMwI4MPaLB/MCQrDYbxCaOxGASC8tKkGgxxGwwOQvHqgA9ILFfiMQagIW&#10;IguILCCygEYYQtQBWcVh4MMbjcXua4gA0dQEuIQMknM3RFpZgACbDNvExqD0BWA/NBRweErvCxCY&#10;IwBgdgCgLgsQmC9AQAtgENAXYPnfUDAvoA2hLJjqob1ngeusWSHBwdywpurs7Bzy+c+a7/2dNQWI&#10;1GNvng9++97xkbLyAKo2Ij9pceD8jx4kXOVegEJr1q1FEYe5AVDJm75efKmNG6BLKQtyXHu8HXDu&#10;WVtD2YIJ4y+V1N3dtWxZVBzV0f48M62xoyxi3Mgt11BiVuTd3vXZ4HUocfKyoCrx3C06gddfnffx&#10;sODbKN7zPQvKHp+bOCekDD1ZluT08bDTFa3XN0zvsegS/efsjFOfffQW7FlQdPWTjxakoMjf9HhB&#10;z69ulNRf9hw6K/J+C3r3+KBpC7ZVt+ct++bNgDOplEJ2Ys2CgEuZVFNdSk6eXEH5LxrxsLC5ofi+&#10;x+h5t+tbKarl/o5Z7zkfqKeqdo7407ezIktaqPiAnrM3XKaNAl2PoSyoTz+6LcR1xqRwZnmUdV8g&#10;C+hgvWLSlGXhu88/hBd0NJWkrg7b0i6jL79QlwUUVX1pxOvDE6roxZmptjjU4yN+/nsT0CRNec9u&#10;5qDPbU89uOh/xxxspgqD+ozby66enG3TR23jZQEaAXoW1OTe3xW6fOKkyedSBD0FsMVRlwVU0uHV&#10;PhHX2xozfVwX3C9rpBqLVk6YsgMtFt2zwJPt8VJ6ac9j2j5URc3oufbUM7keWSA2/ANgdJccdReA&#10;wMI/AMv2RgADvLQI7j4otRRgMcQLsEAdwAONAIt67NcLpgN4iBfQiFX7DuhXAzDtGwRM/nrBcr5R&#10;QDWAQ2QBkQXdVBYU6+lKACKK46HUBFioMwGQMDUDcqkJcAkZJOduiPllAQJsa2OQQhawqB2tBvoC&#10;qAZwMDsAwOyANszmC6AsYMEUgEFgXkA3qIGxMcpLqywICgxsbGzkhjVVZ2fn+SMbNi98rSFB5Qvq&#10;br/59Ohbxzb0vL5nyIOTAy7s6p18N5Z7AUXl3z8VvP8y87B49xTnb+jySmSGqZZYj97BhexjpnhZ&#10;sHLy8IclMqqjYZene+i9iozYrf2/+GxzEjPR4429v1iTy15X0JG97ONxx8vULkNIippJf8iHf+2/&#10;9FyTQBZc3zjpH+98xMxA73f/8NOgmyUBo+fHKMP60ZX9GFmQ6MVM4TxpVzHVdHjsX/1vVlXErn5n&#10;SnRTYeynf/jzB1/Sz37d57Nvx3uXNOStHd3rFpoVhfzu/tW9e3+x/wn3bqwsyD62aPb6M23s/RJa&#10;46f/cdz9OloWBMTRV/g3PAic6RpZw12pL5QFjbGbln43PeTC3Yc1TeBCfnVZgEouy09LOrvVy2ma&#10;R4oqelMVWTdDth5iO3RAWVBxfsjrwxMe44ujkgWoymID6Od6vPejL4JLxcoCehNP8NlxOVl40wPN&#10;iwNkwf2DKxZHXK+96v23P73Tuy89Ux+++Xu3i2qyANWRdRPRcz0/en/xgSQZJwsyjTACCJjhzYTB&#10;agCBRX0jMONNB1kEggDL9iaiUgMsUARoBEoBIVANsGAKQC+YGuAxzBFAC6AbzAjgwOQvHswLsGBp&#10;3wg0dBxgAaneHJi77wACKgC9qEV9o6HP4kAKaIPIAkeSBYwpILJAhCwAYUOAMJA4NkQWOA52Iwsk&#10;8wVqh62BsgAB7YBGMEcgBPMCOtClDKAFMAgoCxAm3PWQBZMC2kDth9XBrpplwbq1a7lHOquzs/PB&#10;rWPbl79bePmNjof/4JXBjoX/rksf11Ux/c7JfkJZUJFycfk2LT0LcvY6zTgqvBqdlwVrp4+igyQt&#10;C2b6xTGRsvzaiDffdPbaVxu35sMv/fLZ6xpkOas+cT5apJQF8ny/rz7v4RlTS1Ht592BLLjs57b0&#10;8H3mZUzVZLn0m3lGmV5j1g7ScM+C+KVDvHZGuvVbdYeiss+/9dr0O6yk4CrPb+xXCbztKDo94I1/&#10;u228IFMoWFmQudt9+obznCzoSJj1+ujEGloWhN2jRzQ8CJw2I6Ka61kBehZU7h33r76jXW89zC6t&#10;F/oCdVnQ0VSYnR7t7/HhWx7J3Ciu6vKT14WFaepZ0FF7af0/Jx+t0bA4SlmgkF2L8PjXd2uK0Ap+&#10;vO+Vr0LVZEF62ERdPQuK1gx8a9SSrdnZ2TXN9EUQTGlYHHVZ0BzjN3dH/POak3NGeR2pF96OkpcF&#10;ssczf/zb6RG3WigqZbcrLwtS0zJhPjc3Bod/HizSGwEM7WbCjN0EEIbrAJj/hUALIAQL/HrBRACP&#10;wb0GYOzXAZb/ATDkGwTmAniwhG8oSiNgDSkgrtcAC4z6hgKTv0hg1DcMYfI3AiILiCzoLrIABAwl&#10;IIR0EyTXBAiQLbUCcqkJcAkZJOduiOSyAAG2GgPY4kaC7Y3GoTqKVbLAAF+AgHYAB3MEAMwLaEPg&#10;CyRXBgh1ZQDzvxFgagAHtR8muQ/SLAvEVydFFeckRQVOPbfpj/JHnC/Y6/s+e6dDIAuacu9MWL2N&#10;G1CvmnMLBm5+yg0wpU0WlKbfLqqnWhseeLvNKcx/5Pltn70JKLkqSh4cdh67qYC/DKH+mfvnU07W&#10;UFTj89Dh73Cy4OBsl+CrrRSVcXm785gVTKhtfnD1Xm17/fGlE/v736F/GiD3+g9fYpch0PV89aBP&#10;+o0Ny0UPm4sCB/3XI+x2PZqvtrJnT5938LJALs9Jf1jTQpVnnJ7jE4QiOisLKp6cmjTCPbmxjaJa&#10;U454D54SU8VchiBCFtBVX/QkKnzDWv8VGXQkZ0soCxoTI7cv2xAYE5smvJSDrday9LlrA9uYrgVC&#10;WZCTsGfowEnX0fIwizNXbXFUsuDEmoUhsVlo/V8KnP4/dM+CiqjRP0yNRpum/Nz0r74CsiBort9Z&#10;te1Y9uSsn5/fpr2H0DrhCyyOShY05e/3m+48I6ikgWrOvz59yOSbJWim2jOTnlaiZ3lZUH69749H&#10;xKNnap/M//YDC8kCdS+AwPK/DrCcbwQww5sJpRowjx0wXA3wQC8AgGqABcv/esG8gBByWQGOZkcA&#10;wryZEO0IYOA3FJj8RYJlfiMQZn6jIbKAyIJuIQuE0UIJyB7dBPZPu0QWOA4CU4AAq8h4wFZjAFvc&#10;SJR7INgzjYM7nI2SBQhoBzSCOQIhmBfQhi5ZgID53yDUZYFl+heg9sOIyX1MlQVsyTtaLxxaGeX7&#10;Wt3tv7c/ePPgSk4WbF72gfCeBZS8LHys6y46bYMqCP5q4dVW/o/PdGmTBXd3u7/529f+8Oe/hl2h&#10;7whQlX5rVJ+3XnvttXe+n5SUS3dNUPYs6MjY5/qL37z22ofON/dOY2VBXeHVQW//8nezj8o72m5t&#10;dPoVetlrv/ti6Xn0wR0t2Wt6/fy3aMSETftXDtUkC6ijPk4ukbfZx+2NVcsG/gxN/4c/v7HlRolC&#10;JQtkJ9dP+OvvXvvLe58duV+mUN6zQCGX5V4I+fNf/oA+8TPXzXUt6DMNkAVstTZWM7cpZEsoC+Qt&#10;9U24JuBKXrPXw2tbOv1n/MJo9/95lVnu1177YWx4eh1aK3ShxVmutji8LFBU3Dv6yb//8tpf31+1&#10;csH/0j0L5K0NV0fRb/L9gdi1U9RlQXZc5Gd/+/Vbvmo/o6BQKJqbGmTYjS35xdns8v4vf02v+9d+&#10;+/WOJ9l1zfSsKhTypyfXvfN3NP53H00JoifkZYG8/eGGr3+Jnvli/sltMyWWBZgU4MEUgDawnG8s&#10;WJKXHPVbDJhHECCMdQTQCAiBXoAFC/8iwbwAjzU7ESBg8hcJJgWEYIHfUASCwHYdAQz8xgHzv0iw&#10;zG84amnfRIgsILLAQWQBvU40yQIt9yYAkaP7wEc1GOFMBgRLrYBQagJqORlE6O6DYCXkmlkWIMBG&#10;NwblHgj2TONQHdRG+QLoBTSCCQIA5gV0oFUZqIV/Q9EkC8ztC1D7Yfys/tLIAlRdXV05KZeDF335&#10;6Ohfdy/517nIL0IWDYreHdDeprwTAFs5l/p6rHtaRKd6tlAmfHAxcsVRwUUBpCSv/Fu9Z69IysN+&#10;kMCBSpcswGI/D5bzdQPDvKnA6G4m1I0AluQlxCgpAC0AAOoAHizwiwTTAULssO8A5gJ4sJBvHNb0&#10;AgiLdR9AwMwvEpjzjUAt20uOCFlAp1ll6CWygIbIAnuQBZdVKUIJiBndED6n0YAIZzIgVWoFhFLT&#10;UEVlEKG7D2qmoNvJAoTqGDeqcwEC2gEAZgcAmBHQjcAXSKsMEJqsAbQARoCZAgRqP7gvHC+ZLGCr&#10;uiL/5K45s4e+cfpgSF2N8Nb9qip+ciG1mO7vz5ZCIc9If1rL/DGZlPmq/Mn5hwWCnyRwuKJlwbNM&#10;LN6LBIvxEoHldnNjDSOAgPlfB9AF4EApgMACv3gwHQCA4V83UAFoAxMBODDzGwTmBViwnG8c1lQD&#10;CMwCaANGfeOAyV8MMOobhwF3KDQedLKvILKAyIJuIQuE0aI7w+c0mN9MBkRKXYBQahp8VIYRuvtg&#10;f7LA3J0LoAvQC7QD2sA0gRBMCuhAqyxAwPxvKJbyBagVMdt7lMSyAFVnZ2dXVxf6lxsmRcoipZQF&#10;MK6bC5jSLYOFOgggoA5AwNivA5j/caAO4MHSvngwEcBj8KUELFABaASzADhVHFjm1wumA1iweG8c&#10;Vu4ygLDkBQVCYPjXC8z5hkJ7AQvZAQQjCIQQWUBkgYPKgitEE+CYQxMgQJ7UAwilJsOnZZiiHR4z&#10;aQIE2GQCwKY3EjPJAoRRsgABvYA2MEcgBJMCutGqDGD+NxToC6S45SFCgywYLr0sIEXKKmVGWWD2&#10;nx7UgVINmN8OsBgrCKAL0Aj0AjxY7BcP5gWEmE0QIDAjgGOkI8DUgBAs8BuHXTgCFpjzjQOGf/HA&#10;2G8E6knefKgLAiFEFhBZYMeygNlpdcgCECq6M3w8g7FNCkCe1APIpRLR7WSB0hQQWWBRWcCCaQIW&#10;TAfoxnKyQLL+BQiBLJg5fzCRBaQcpCSQBdaUAiwWut0gj7FqgAW6ABwoBXiwzG8omBfgMWcnAgRm&#10;BABG9iBAYF6ABcv5xqG5EwELSPLmQ7QjgFHfRGD+FwMM/Aah6kdgIVOgrgZwiCwgssBRZQFIFN0c&#10;Pp7B2CYFIE+KAqRTk+GSM0jUDoz5TAECbCwBYNMbiXCHxPZVQ1GTBQhMBIgHSgFtYJqABzMCujGb&#10;L0CYXxZMnP0dkQWkHKTS09NTUjOx+G0LWO7aAR5oAVhg2tcGzPzagAqAB8v2RoBZAB4jdQACJn+N&#10;YPlfG9L2GsDivXF0uy4DPDDtiwdGfYOwuBdgUXcBeiGygMgCIgu6A6psBmKbFIA8KQqQTqWAz88w&#10;VzsS/DIyWFITsIBNbyTCHRLbV41DIAss0r8A0wQ8mBHQi2ZlAMO/Eaj5AoSUygC1N+b5jpNGFshk&#10;HRVleeeObT68c11ZUSZFYb+SR4qUmcs2ZIFF+wXwQCnAAy2ADqAI0Ab0AkKwwG8QmBQAWLnLAA/M&#10;/2LA1AAPlvaNQGuvAZDkzQQnCMQ6AhYY9Y0GJn+RwMxvKFZyBAh1CyAGdL4nsoDIAtuVBV4GyAJm&#10;nRBZoBUumIHMJhEgT4oCZFRpEARpkLEdBsEyWrhPAQJsd+Phd0gGsK8ahz3LAoTZ+hcg1H0BjP3G&#10;gZoQlY3TPIeaKgs6OztTHt5ePfvDuNMzavP8K7PW7wkc6Db6v9lpSdwUpEhZpNLT0x8+Sq2qacRB&#10;cRpL9cagsgAWFAE8UAQgYODXC0z+2oAWQAgW8g0FswBCjO81gID5XxtY/teGtHclRGA53wjsqO8A&#10;AmZ704GxXwww6huBmh1AqAV4C6Ce/3XD9h4UQmQBkQVEFnQHuGAGMptEgEgpFhBTpUOVqEHStmv4&#10;hTKTJmAB20gA2Ogmwe+QDGBfNQ5LywIEpglYMBEgBs2dC2zZF6Dmx+DxPSSQBfMm9X506M2EPZ9e&#10;39X/3okRice+T4j+9sSBMG4KUqQsUmVlZbGa6uDBg/mFZSD268PS9w7QhsXsAAJKAR4s7RsBJgWE&#10;WEQQIDAXgKO8JaHhjgDzAjxY2jcUQccBdUdgGU2g6jgg1hHAeG8iMPmLBwZ+I4COgEUtxpsVTARo&#10;A9gBAJEFRBYQWdAd4IIZyGySArKlfkBMlRRVtAaR2x7hl0WlCcxjChBgGykB29ok+L1RCdhXjcbS&#10;sgCBmQIEJgJEotkXwNhvHGqyQJofR0Cti2ETvzRJFnS0tyRcO+w5+m3F4zdb778Z5vZma94kqmxa&#10;8cPRGmVBdWbchH7vMvV1aHwRN1Z75VwKnLo7hRswZ9XmJk0fMCWOGxJZhdsWz0wp5wa0V97mVT65&#10;NdyA3tq1csjJh6XZu8eyqwlVP8+IdpmCexqrmkcxfXr8d9TM/fpnhKJ2BM19VtrCDRhYbVXPF03s&#10;zc3Tu+8uOKlr86VEjnn33eFHc/TPVM7loGmGb+KqxF3/+eA9dk4++vL7Mym13BOaKjExUSkLBOGf&#10;B8vnFgbqAAQM/GKAyV8H0AXgYFHfIDAXADDeCyBg/tcBJgK0Ia0aQGBp3wispgYQ1lUDCJj5RQJz&#10;vnFAL8ACM7wFwHSARoAU0AaRBUQWWEIWMKaAyAIrwgUzENskBcRL/YCYKjF0olbFbBC/7QjhUljJ&#10;FCDAtjYJfm9kADuqKZguCxBQB+gFkwUITASIQbMsYIHh31DMIwvGuPygWRZ4zZtXUlLCDWipzs7O&#10;wZ/+7PTW7/b4fkw9eRMR7v5mV8V0xPOEEcf3BlEUjLgVKRdd1kSgB/XpF/q+/dmOZ63seG2Vdnzh&#10;tyG2dzmDvOP2bt/Pev/7P58OeKBjJXW0Xt3k9sFX73323eTMKm6czuooO7pw9O6n6NGzjb3dDrIR&#10;uvFKiNc/fzn0QlkjM6heHQ27PN1DEsWIArr8F414WNhMNZYt8l6eVGeYNWgtz5jos6atg70bRcrS&#10;z3pMWH6gRabp5hQl5/r+cvgdcX4kLWbRd+wmvh/++vAoUeuJosqvB/949hn2cXX+qRFvfVtTVc8O&#10;4pWYmJhXUAoiumWAFkAITPt6gZlfBzD8A7B4bxyYBQCYJAUQMPzrAMv/OoCxXy+YCwBgOd9QurUX&#10;YIGxXyQw5xsKNAIAmN7NDSYCtAFEgBjMKgsYU0BkAY2dyQLOFNieLFhIZIGRcNkMxDZJAfFSPyCp&#10;mgW7VQbC2VY5ArNpAgTYOkrAVpYAfm/E9lITkUQWIKAO0A1mClgwFyAS88gCFpUvkOBOh6jJMcV9&#10;pFZZsGTJksLCQm5YU3V1dQ35/Gc5p9+M206bAlYWtOZNenp+wJUd30dvn77N36Pg+TOFXJUneVlA&#10;UTV7x73lduz509MRex8+9Jvme+V5ZXtd6fb186ah8glML21AE7GyIHbnEjRuXthNehRKrRXZISvm&#10;TpvmErD7amMHM0pZmWdXrzyTwT6+cGh7Ql51R2Pl7sD56OUrgo9XtFItdRkx0dv3enisDrlSm3ed&#10;/qxp848/Rc20jL2nLrAvrEzYyYyfNm13MjOi+sLGhSeO7HZ14d6E6mh9ePN2VuNFV02yQC7vuHZu&#10;X2UTRbU1Jly5nS8776qSBcWHgq9q/SN4+QNnN//njBMQyAJULakB3w1ZdBotPlicjJPLv3rvw77O&#10;E0Ku5FC1j9aws73yeDX9qoK9MzY8q6MflSafOx2bhjYDKwtuho/74IMPh06cvPl6Hv20suoLn566&#10;eZ8bUBa/OOqygGqtejZ91My4mmb0uPrBYeaDF5xMr2utzAlZOOKPP35v5PKI4tqWgsSDnuiZ6dO3&#10;X3jWjtZtXtzJk0lyBUU1F+9bcyhdKQtq8+6vntLzp298OX719qrGtsKc+4+elbIfpLGEsoCiZKXX&#10;wjqamUXVVJaUBdAI8MDkrxeY/3UDdQAOFvWNBpMCQix1QQELJgK0IfnFBVjgNw4NjgAB8rw5sLoj&#10;gLHfIGDmNw6oBgAwyZsbzAjggPxvEEQWEFngoLLgKggS3RwunoHYJikgZIoC5FVzIQjeIJPbGsJZ&#10;ZRBoAiuYAgTYyhLA743YXmoi1pEFCMwUIDALIBLLyAIaEP4NBbU93BZM1ioLXGfNmu3qyg1rqs7O&#10;ziGf/0zx+B+sKUBc3/zm8XX/yrzl9v81b0d0VIYHevd4kHCVe4FAFigUVbvHvhWU0Hx57civ+rhf&#10;o/80rjjl/d3crTdQGH12IeitCQEoUaYdX/jz//uR7zmUyIvW9H1txekMhUKxc7FTxPVMqr0peIbr&#10;9mfFzBsr6/b696YcqEGvVGSuckURXXF5df/FB5JkFHXc13X1+ScN5fEzv/x0Q2I11ZTrO2DM1hyK&#10;ynmwL7W6OjNu9upA9LKaRzH/eWNKPP1e5RF9fzx51yMFVej78U+HLj7QIqN8x30Ydec580morgNZ&#10;oFDIiy6u+d9XfhLMLI+yLgpkAfq47e/+s/e5xyUyOjGrVXXSwVGbbrGP1WUBRWWFjx+xtrAZLg7T&#10;s2DZkQJaDpSci9yGFoeq2Tf+n18G3FFQj11f6cPOSMZp/zWb6RWruWcBmm+5LCtqxG/f+/p6Jitk&#10;6AKLA2QB1Va9Zeb0wKS6+ozrXzv50Csl8+wbr81KRItVcu7bX3ulMVMl7g9KraNkHc9GDxl8P7cm&#10;P3n3ylUx9EUV9c/cP/e6qa1nQVPeskEf/9brkgytJgVcUajUZQFFVcZRMq0dJSSRBTD888CQLx4Y&#10;+HUDwz8OlupNAbMAQpRGwFgpgICxXzdY+NeBkV4A0wFCsJBvHFAKIECGNwcqLyBKDcBUbzow6hsE&#10;TPjGAUUAAOZ2S4IZAQDI/EZDZAGRBXYgCxYQWWAqXDwDsU1qQM4UCwiuZkMth4OUbl2EM8ZgIUeA&#10;ANtCCdiy0sDvhwxgFzURzhTQsgCGf0OBLkAvmClAYBZAJJqvRICx32jUfAHM/waB2iGTZzlplQW+&#10;S5cWFem6Lr2zs9PPe9jlLX9sTVL5gpwzb97a9s+7R4enXXe9ubff/g0fJ9+N5V7AyAKnCWO3bdu2&#10;bonHxJkRORQtC4bvZRJtybHhH3im0X+opqiWLJ9es87W07LgzcUXmVFU5aPNHh5RDXl7v3/7uzWb&#10;0HtsWerSf8butNqSR4fR0Lbt529ltlLZa/oNvFXQWnvNy8XnTGPZyb6/+3RJCP30mvljpwVdaCiP&#10;95jrXdEoo9pKwyZOn79zVw7TW56TBQrZyXU+QVcymQ9EkXSvx9iIso7C9QPfOv6E/ov/jc3LN0Sz&#10;3Q1QCWVB3f0j+zeF+HmGRrPDglKXBahq88M3LFmxafvx2Putqp4R8menQ1ee4T4ayoLaI+4j1hbm&#10;wsURygJUFckx9HPegz+dfaxerCwoj922NWDVMvddCcwgWxoWB8oCWd1+z7lBSXU3tnkNm7SY/txt&#10;wZM+/FXYPTVZ0NFYeSlm77atW8aPmXIyrUysLGCq6cEer6UrI7Zue4h1MoCyoCWZkmu9pEW3LIDh&#10;HwATvhHA2K8bqAAAWKo3HcwF4FjQCyCw/K8babsMILCQbzS2f3EBDPZSATO/eGDONw6oAzQCc7uF&#10;wbwAD8j5kkBkAZEFRBZ0B5QJDctvZgDETv2A+GpGuPjNZXKQ2K0FPz8qO8AD5t8MgG3BADaoZJhH&#10;E7DYmixAYCJADGaWBQiBLwD53yBQm2T6nDFaZUF5ufDP45qrraXu/MFVB9f+qe2Byhe0Jb25fcG/&#10;8u6MaM2bdOdkPyALJnguuo/qUXotHZRpWeDG2oDb69/6eJ2yW3xhUJ9xe/PU7llQU3jU1yOq4bLP&#10;u728L9JvQVd2eUtLQ+lT+mFSZl4Vesf4zVMDzt3ZM/zXYQlN1N2g37/hcoqZElVmcW1Defwyn5XV&#10;dEyW1RZmxB3y/OqDcSeeV3CyQC7bOsc1LInvnH9xEf33/MLAIe9cov9oT93YvNBnJx+qhbKgtejp&#10;pek935oRepYdFhQmC6iKIx6Te3zodimniI/eFKXIOB+yJCadHYCy4Pr8kUti6u/AxRHIgpqYxS6f&#10;Oa29gp7YMdMQWdCYcnX3iB7v+p4TJnINiwNlQVP5Mq/F18uajvtOdQ07ws4SKvrWCipZkOz1Rb8V&#10;USfu30v0mTvHUFnQUn910ns/rD51uUTV3YErKAuyTlPtmu7pwBQrC6AF0AaM+oYCw79uoAvAwbK9&#10;iWAiAMfiHQdYMAugAyMFAQJTAwAs8BuFxQWByg6wQCmAA+O96cDYbxAw7RsKFAE6gKHd8mB2gAXE&#10;e2nBZAGdOdlQSmQBkQVEFjgMfE6D+c0MgOQpFhBizQgXxYUpHQZ4c6P+6fwsqQNmW2rA+mcAm1Iy&#10;hHsgtnNKgtIU2LssYIHKAAZ+UxDIAlNuXoAaJ2OnDtYsC8RXV2fn49uHF099LzXmr/wlCXt932fv&#10;dIjLAuU9C9gSyIKSC2M/HnnteQMKki0ld2d+uxQlSPoyhNGBlXR3g6b7G8bOCo5tLToxoe+0u0VN&#10;KF031dc3t6vftICiCh8f9p05+cs3ltG3Lii7Mua9gRcz69F7tjY3NDa3qWRBR0tlHXoT2YNDPkP9&#10;r/E9Cy6GeHuEXWNyZ0fFNZ+5nsdrKTGygKuMU8s/+viT4LOP22TcGHVZ0FJ4YeMPHw3eHp/FDgur&#10;8MbmH9afZx+rZIG8ozzv4pjX3z6FlgdbHJUsoK+q8DzbihaoKSFgCCMLUj1++UlMNlrUxgs+Y9yB&#10;LPBYcruW7cXB1b1N/XsNGHUmWa0viXBx1GRBW82ds6jdENncTiXsXum+7iQT5zuqiivb0f+8LMjb&#10;6/zF2jwZJW8qnjdxzMm0soJH+xb47OmQKxrTLvT453QgC/7Qb3MZ/YhqKUtZPWHIF72D+Es+QAll&#10;QVt9dpjbmPpqrTdUpGVBfimW6o0ARn29wOSvESzPSwVmAXBMMgIsMPPrBUv+ulF6AcPVACYChMB4&#10;bwoWVwMI0V4ARnrTgTnfUGDONw6oAHQD47q1wAQBAqR6M0FkAZEFRBZ0H5iohpIbluXMAwiiegBR&#10;1hKAcA4zPEz4hgLeTQn4UHXAHJoBsNqVgG0nJQJNgAD7pOkI+hQQWSACNVlAAyyASFArZdiYb02V&#10;BWxVlmQd3Dj2xo4/NSf+Xfbwzf3LOVlwOPRzjfcsUJZAFlBU8jG/adMmu8+ZM2vO7MiLdFROO77w&#10;/dEuPnPnzJkzutdgn1TmZ/+uRy52nuA8Z47bzAUb0ivg35PbyjPmDP7C7WIFO5h8fP340UPd0HvO&#10;972TUamSBbWZGxZ50W/iPudUsrJnAUXVFz0Nd5swEn3gnOmT56y8n9+EUrx4WYBKIZc9eXCjXtUp&#10;XigLquOibmntsFGXPL6/9wMm8z4L+eKDfuPouZg912e5/+ZrXGoGi6OSBe31lzfM+XrSnDnevps8&#10;BjCyoOnBMbdh9JusWek6xkcoC9rr9y2dOWTmrB1xBezbstVclX8vFVoMfnFoWTD6+9luaPvMmTNl&#10;4bode5Lz6XsKNpZnB00bOJwe6zJl2Sl6e/CyoD5tjXO/8TPnzFkeOt558sm0suaaZ0unjXNzc1+6&#10;YGGfv6nLgrJbTu9+PNF/d3VTW1V+WmqWro4ttCz4z2D6M+fM8ZyxLDj6Wku7Ss+AMkoWwNgvBmgB&#10;dIAFe6nAdADA1C4DCBj+RYJZAB0IBIHEjgABo77RqDsCBMjz5kBcrwEETPimAzO/QcCobzTQAugA&#10;BnXrgjkCBMjzZoXIAiILiCzoPjBpzVZlAQtItpZALa6DYC8V4FO0AGbMPIAVzgA2nMSYTROwSCgL&#10;oAUQCaYJWDAFIB5zygKERLJg5Ph+0sgCVJ2UIunaFp8Jv66O+/uhVe9n3xyycMyf13uPbG5U3f5f&#10;IZe3dwhDnULe0c53bFco5O1trXS1tcuZ29rJZR1tHTJupHI69CZtysk03P1OoehoR+/JjQfviQY7&#10;OjroF9GTMU8wb0JP1sF1UlDI2pkXtCq73NNTsu+H5qdD9WOB6J3Re3ID2oueTNNN+vBSdMQu7xN8&#10;Fz2Sd7AzTRf6RP7VcBUpFPQcMe+Olox9gl5p7XRPf/QkM227jJltNKajg12xCjmzjO0af/hQS6k+&#10;mq524SvZd0PFrTGFvE25tdC8ME+gOWBnAc0wPXFbO1qp9DTMJmanVdDTatymWCkXlqm2Dt0vUJcF&#10;MOEbCoz92sBivFRg+R+g1AE8WNo3FBj79YKFf92YpAYQmA4AwJBvHNUs1rADVhIEMPAbCsz5xgEV&#10;gA5gPrcdME2AAGHe3BBZQGSBfcgC9KFEFkgBl9xAnDMbIJSKAoRbywGiOwz8BgHeSidgNswGWM8M&#10;YHtJDL+/MYBdUSok7FYALYBIME3AgikA8diHLJgwdbhksgBVZ2dn2qNre/y/XTbxb4E+Ts8zHndy&#10;z5ASW+d3+cSp3+GAFEU13or0n6QstwXLnnEdR0QVIwtKQObHgWlfN1iGlxzMAgCsbQR4sPCvG+Ol&#10;AAITAQCY8I3GSmoAgSkAbcBsbwow5xsEjPfGAZO/GGAmt0GsKgiEOLQsoD+dyAKVKehWsuA4kQVa&#10;4cIbyHXmB8RUPYCgax1AqpcE8BHmB6xYBrBppEYlCBBg95MKrEOBqaYAAS2AGDBHwILlf/EoTYHN&#10;y4IxkwZKKQvYqq0qSn9yr6lR6+/ekyJlyQKyAMZ+MWBJ3hxgOgBHYkGAgMlfJJgC0I0ddBzgsbgj&#10;wCyAGGDaNxqY/EUCo77RwPwvBhjIbROb0QQsRBYQWUBkQffEYhcj8IC8qh8Qeq0GSPvGAd7TIoD1&#10;yQA2ivQINAEL2PGkwvqyABMEQjAFIBKBKbB5WTBu8iDpZQEpUjZViYmJufklMP/zYKHdfGDhH0dd&#10;ByCweG8EMOobBJb8dWOSF0BgLgAAs72JWOXKApj89QITvtHAzC8SmPCNA2Z+kcAQbhfYmClAEFnQ&#10;rWTBQglkAR3apZYFCJUmYDFRFhwhskAfyiyHhT0zA7KrKEAGJugArDps/ZuNOkt3KGCRQhNACyAG&#10;zA7wYPnfIKAmsF1ZUN44evwPRBaQcvCiZUFeCcjtZgIL/ziYDkBg8d5oYNQ3CCz5iwGmfYPAXIBG&#10;YMI3Gk0XFyBAmJccLPzrBYZ8U4DJXy8w5BsHzPwiganbHrExTcBi37IAvCGEyILuKwsS7qeDjEHQ&#10;COcLLK4MECDT6gekYgIArC4GsM7NhsoRmE8TsGCawFRTgIAiQAyYI+DB8r9B2JMsGDt1CJEFpByt&#10;upjq7OTumGE+WYCJABzMC/BgOd9oYOY3CCz8i8H4jgMIzAVoA0Z9o7GSI6ioosFEgF5g2jcOqAB0&#10;A6O+0cDwLxKYt+0UgSZgAYndihBZQGSB48kCtJVBwCBoQxnwQPazKCDf6gEkZAJYP9jqNTuqvQju&#10;XdKiSROwwPBvKFAE6AUTBEKw/G8Q9iQLxk0dJo0saGxszMrKunfv3v3798vKylpa6N84JEXK8lVZ&#10;WXnh/PnoY8fQjt3B/MKFKbIAC/8awUQAC5bqTQdGffFggV8kMOobCqYANALjvSlwagAKApjkzYEx&#10;dgCGfFOACkAHMOQbAQz8IoEB2zGwYU3AQmQBkQUOKQvYUAHCBkEHXP8Cq1oDFhB9dQFic3cArAFs&#10;7Zkf5nIDQVcCsCNJjsoRsFjRESAwNQDAwr94lJoAMwUImPZNQd0UIIAFEElpeeOo8VL0LHjy5Imf&#10;n9+hQ4du3rx59epV9MDLyystjf6hfVKkLFldXV0nT5yIj4t79OhRXFxccXExGileFmAWQCOYFGDB&#10;gr0kwMxvKFj4FweW+Y0AMwIagVHfaDQJAhYY6SUH5n8xwJxvClAEaARGfaOB4V8MMFo7HrZtChBE&#10;FhBZYIOygJ5YClmAAMGDoA1l9rMVZcADsrFmQKJ2MMDCYqvIoqh2FQ6wI0kOfywLNIGppgAqAJFg&#10;agCA5X/xCEyBuiyAUd901DQBCxQBYigtbxw88htTZUFnZ+ekSZNu377t7e0dGRnp6uo6c+ZM9ODA&#10;gQPcFKRIWaq6urqOHT2amppaUFCQnJyM/kUjExMTn+eVYJmfB4v9PFh0lxYY7I0AhnwxtLDAbG8c&#10;WPjXCAz2JqLyAmpqAGZ4yWE6DlhdDSCgCBACs72JwNivA5ifuxU2Lwvi7z5FiYvIAiILHFUWCAEh&#10;hKANJgTaljLQBkjRaoDIbRcI5h8sqfWwaD8CHtWRq+YIEDD5GwpUAHrBpAAOFv4NQrMmsIgpgArA&#10;IAaN/MokWdDU1HTjxo1Bgwa9ePGitra2Z8+ejx49am1tLSoqOnjwIDeRoJrKs3aFrWYqJDarlh2p&#10;kMtvHmPHBp6/l6ugqNsx4czg6k2Hr7Z2yNnJTK+ixIOBoVeruCFRVZF5+9L9PG5Aa8mLn1y98Fjs&#10;T/83lKTuOHtT3tZ48eBGdjFR7b9fzT2tqaoS96xeHXE7T/+8V2ffORyfxQ0YXg0Z17gZWr16Q1hk&#10;Znkr9wRWsubaM/tCVq8+VcKN0FUZZ9feft7IDYiu4rgoblZWrw6PiefGovB/jNtP8Ors7CwsLLx1&#10;6xbbuaCtlZ5/TBZgUoAFC/PmAKZ9Q4HJXzzEERiL0hEYrglgyDcR6AV4YMI3HSgCdAOTc3dD3RQg&#10;QFC3ESK2HSKygMiC7iALdACCCgGh6mVgJ+IAIAzeEBDRLQaYDWyebQPlhQaMIwB7hQVQOzahKUDA&#10;8G8QUAToBpMCGsHCv3gEmoDFrKYAIakscBrXx3hZgILZ0KFDFy1aNGzYsJdM9erVi32gTRZUpFyc&#10;vHhtQUFByoWtH/x7yFm6k3h55NC/jpi1lf5b8LP7u8/c6JBTQcumHr/1pCDn6YZp/b3P1LCvNb3a&#10;GiqKimvpq9jF1fWl/3j9tV+NDLrFDWups15/+cNvfzEuUuxlF2f2rTuSkNPRUO65yOPe00y03AUF&#10;Fyf9+o2Za85pztOVt4f/7qsDySX1rfrnPedy8NCAS/Sj1KN/d9pVyYwUXyXnfH854xAzSwW3T6/+&#10;/PVR17lnYBXeCHH12pyVV93GjdBVZ11fCbpWjh48Pboi5HyqxpyP14PgvrO232Dm5WnYlCF/+/uS&#10;dGZ8Q2VRTUOrjjdpb2traWmRyznNxMiCYst7AQSM+kYAM79BSCoIEJgOwIEJ33S0OAJLaAKEDWgC&#10;qAZ4YMKXEKgDdAPDc3fD5jUBC5EFRBY4mCxIyypRyxtGAQJMt8V+ZQEOCOoaANneOMB7CgDzY0uo&#10;7IAQsDOYFbUDEAoCFpj8xQMtgF4wI6ADTAGIR7MmMLcpMOXqAyGTZ5jw04ldXV09evQ4efLkzJkz&#10;WUfQq1ev+vr6Z8+enT59euPGjbdu3SovL+czG6qKlIsuayKYhzV7x73lduz50z1e/5h6CviAoNWz&#10;b2XSf0VPO77wz/PPsiP5ykq5U1JH/8W4va745v2sFopqrci6SNe1tDIUt+VVzx+nlJclXryVU93Y&#10;WPCIeSqhvJWqzUt6UNDMvklhShw9+vKVtFI6obfUF6fn5DxPQKPYN6Go3OtDBocd3OftGqhBFjSW&#10;Zz0rZW7imHV+xKiIncEzXJWyQCEvz39epbU7ROX1lUvD0EtpWbDMp6Cam5+2xrSpo8beyafXhHBx&#10;5G2Njy9t/M//DNp66151Y1tzZcZ15rn7GeUytAZaSjKeFdB9L2TNGffTK5WyoL2p+t7e+f/zgduR&#10;uKTa5nb2I9iqeZ7IrFq14hen5Jzvr72usCPRjDzY7vq/Q/Y2MANl6beZT06oaKVaSlL3+bmMd1l3&#10;9kkJ1dGYlsiszBv3q2md0Zb/8Gl+E/Oa5qJHd3PQ+7KyoDr7zub5wycu33LhaRla5c9T87mF11IP&#10;Qr71Ps4rmJroiX+fGpGAFqbwWVxpPb1QRWmJ6GOv3XxUq7aIsDhZgCV5SYDZ3hRg1BcDpwN4YLw3&#10;GswCaAQGe9NRUwOIbmcHoBFggWHeTEALoBuYmbshAk3AAvK5rUFkAZEFhssCxhTYpCzAMoYSEEjM&#10;CQhCDoDKGvDAwEmwcQRdBnispAaEqA4ccMBywORvKFAE6AXTARrBkr94BI6AxdymQNChQEJZMHpi&#10;b5NkQc+ePdGDxsZGXhYcPXr03r17eXl5OTk5J0+eXLx4sfBOh0AWrDqT5j1kwq5SZoSgOFnQUrvZ&#10;a86GZNjP/dC6STviclA+TjvjN3rd1dqq3DVLFkVER0dvDRgwMiiNar0WPGHg9OWboi6mp19ZPGBs&#10;wJ7o6OU+50qo++EDh0c9R+9QdjXAeeS8HdHRhw+GTJi7orAahdrDg778YdOh6K2r5/aZFcFfUZCg&#10;SRakHVs8wd37ZhYbolG1X1aTBUWH1i0eH3SeHQRVun/03GP0PABZQHW07PSaHXgrv1V9cVJa6xNP&#10;+b/3P/2CL96saGhLPbgsDC1O9OaxY13u59fWFB719YiqRwm9Kdd3wEKU8llZ0NZQcWu7+/+8O33n&#10;5fjqJlWSPr1p7pTFa1Pov/GrSrg46rKAonJPvfvK4Nu1VEXcFudZK/aiT/Yd7xZ4rbwwedvySaMm&#10;LTtyv6A5/3FEJFqXR/0WTBsUchVt5O2jXbai7YMqb+/YrwILlbKg8llsoPsg54XB0UnFFNWcfvWg&#10;++RZpx5im19Z6rKAar+3euzkiIp2arfnezGPaqmS814TPbYfjD7s75+k6xoOaWQBDPZGA9O+eKAX&#10;QMCEbyKYC9AIjPemo0UN8MA8LzlKQWC4I0DAtG80FlcDQqAI0A3MzN0WTBawgIhuO1yKTWRzF5EF&#10;PEQW2KksOHTsEhY2NCGMKJYFJCV7BFoDBMylBBsBswMstiMIEODYhMDwLx5oAXSD6QAdYPnfILRq&#10;AhYY9U0HygIY+41jmHNPky5D6N2798OHD+Vy+YsXL16+fFlWVjZ37txLly5VVlampqaOHTt25MiR&#10;d+/e5V7AyIKpvgHV1dXJJzb8642p96ozp3zvepF7UlVBk979xa9+/Zvf/KbvLP+i2jaKkrc01KFX&#10;VaOwJZenXtqyKuyqoqNlv8+yQ2kl6dcjfFYfY57N3THh3XXxtCzos4npsV50Ytg7C580tiiYPuuc&#10;LJClzf/LwFP0FRAUJWs9vGT53tTiokeHJ8wPosfUPp7+wZxbyo4B6rKgvb4weWH/z95bCfSBmizg&#10;6m7wn9/9/HBCfmObsL+8/KLHa9sf0o+gLFC0XQxc5n8pL+MGWByKKr/+9Suu7EZSyOVN9bXouT1+&#10;njsTcrXJAnrSx7tf6RPOagF5R2td9sUBr702++BTZgRbGhYHygL5wxmv9LlWmrPyk2GRT5iZqk7y&#10;nTk5s4rKvxK4PPAS6yHkbU30M/cP//mHwCLtsgCNSN7tuSrmkWqNNJavmNr7mw1xtfUNMqwzBpAF&#10;HS2nFo0PKmtVyoKcra7jI/Jb9F+aIVIWqEV604FRXwzQBQiBwd4UsPyvAxjsTcfqaoDFeDuAgDnf&#10;aKwqCIRAHaAbmJm7LZgmYAER3XbIfF7G5i4iC3iILLBHWYBW9bVbDwVpAaQO8wNSkHSArGWDMOET&#10;kwhCYI4lGAqW+XVjVR3AA/ZkGnDUQPjj12Bg/tcNpgB0g2V+gxAIAk2OAMZ7SVB3BAhJOhTwjJpg&#10;Qs8CVCiGLV26NCYmBj1++fJlV1dXaWlpWFhYnz59/P39nz59euHCBSALhg79biGqtdvSq5uouuee&#10;A6cdwm5KoLwMoSPn6sa3ey/JbqyLjwqjX7VwU1JNU+Pz+IneQRVN+Ut9FuRUtsYFjfts4ATmWbqu&#10;PqdlgetZ9lL62gvBHtNd3Db4XyjjZUHm2b++5nqPeZrJ+SsCLuUVPTq8yH8vPYKWBYMP5jNPQlmQ&#10;ETB9kqv30pvwjoeaZAFVeHzlyukzZh5LEabZxsPj/3OYuf8g1rOgOXKp1457xfFwcYSyoPjk+nVz&#10;Ped4L1w4bPAw8bKgpvCmp9OYRf4BT9X6FGhYHCgLsmPe/NuMx6k3P337i/HcHC0M2H64okklC8rS&#10;4wIWzJ2Fnpjh9Ive6w2TBVRbxo3Tvk5OXpv3lfAdNZQFexbcWTZx3r6aDqUsoCoOrZk+wWXJ1qg4&#10;3be10CgLYLY3ERj7xQOlAA9M+JKAuQAdwJAvCVZ3BAiT+hGwwMxvKCpHYH1NwAJ1gG5gZu62YJqA&#10;B6R0GyG3sDo0fB/KXTYuC4QvoQFvCCGyoNvJgvCth0B4UALSiPUAqckoQBizQdiYqgSzBggYgwkA&#10;LPmLA2wI6wL2W3gsaAActgYARYAOMAsgBiz8G4TtmAIpZcH0OYNNkgWdnZ11dXUbNmxwdXUtKSl5&#10;+fLlixcv2tvbR4wY0dHRgR7fuHEDyALlZQhMyRtO+Tr9aSns58/fs4CqiOv/q+n3wB+PO0pCxrhu&#10;Ob/Ve8H+OjmVvM/HK4SJx1wJZQFFKWQ1pU9Wf/VnvxvlnCwoj+//+sAzbOd3WesR3+W7n9A9C0TI&#10;AqqtqeZ5ZnqU+7++dllb2cDPlrosUMiubPb86F8uZ9KzymqawH34rnj9ZsVFOjYDWdBce37uOO/c&#10;WtnD/WBxBLKg9OTQf8x9UNeC3nObz3g1WVCZOr73bG2yAK3opqri9PT0pWP+NWSt6h4Q+OKoy4La&#10;mHkjxx+s7qhKnvDe8KNsXwxl8bLg1rbVq/bGoQc19/b+6Xs/NVlwZ93HOmRB6cUR//rYw+9oanoJ&#10;c/sHWOqyIG35G7/bntgkp3hZgBartTTvzoJv/3v8KffLGhqLlQUw3psOjP1igEYAALO96WAKQDcw&#10;20sFpgZ4YJI3HwJHYKwmgJnfOGzMFEARIAaYmbs5mClAgJRuO+TkV65ev5nIAh4iC+xRFjzLLAYR&#10;AgOEE5sBxCpxgGxmm6iLA03QKRdE5e6DKucbDVjh1gXsojRgV9cMOE4NALoA3WAWQC9Y8jcUPaYA&#10;AXO+iZhfE9BUNE73ME0WsNXZ2Xnp0qW5c+dmZWUpFIoXL144OTmhf9va2iIjIxMSErjpcFlAV1ZA&#10;78/Gzt8UGxcXd/nMzrPx9K8h+IyNOHQuLu7a5hUuff1iuQkFlXFwxn8//X7XffovyvUFj2d+2z8I&#10;vTzuQsCqfaVCWZAc7h6Oxp9d5fzVqQzVPQsebHMaMnzJSfQBV3Yv8FlXWt8uUhbwVXB7d9jNMm5A&#10;XRbIOu7sD76M/ZlcWffWTFh3uUXGyIJ504+fv0rP+MlI529/2HyD/hN/fSFYHIEsKL8+/fNhUefj&#10;4s6Hf/PR1zsTcptqHk6fOOHk+asxkSs//s1wNVmQdfKfvx6+LymlQb2jfsqhOVHMdRDC4hen5Jzv&#10;z51D6Q+PizsasvAHT25jPdk3o3evGdH06MN7D8S1CmTB/YN+bqt3xN2MDfMa/bOea4qoljuRrm/R&#10;b3J2/aAen6vLgpQDS6YsDruZWYkW5tAc9oIMrfUg6Ouxaw/Qn3n17MoZ4/oGc9aJkwU3Fq7ejZ6L&#10;WTHVKbGIfUZzJSYm5hgkC2DCFwOM/dqAYV4qsNgvBhjpTaJZDUwK8MAMbybU1QACS/7igWnfaGxG&#10;EAiBIkAMMC0T7EcWsBBZwENkgW5ZwJkC88oC+q3Ey4LHqfkgRRgOCDA2DMhjGCDC2SxQHACwYNwN&#10;ybcxHSAE7HVwL9UFOPTEAsO/XrDwLxIs84tHvx1AwIQvFZpNARb1TYRpMLh6D5NAFqBSKBTp6ekr&#10;V64MCwurqalxcnIqKCjw9fWdNGlSTg77V2a6WmqK7jwG3fUpubz25ol9dB2MfpRXrUCRMu4kM7xv&#10;3/k7rfS9/rGqyjh4+Ar7cwSoqrPi2cnPJKGULytJiUsokNFPNOWeZcaff0L/hmBlWuz1TC7FZyWc&#10;QuP3HzycxrxLU/XzpKfZ9BNt1bdPx+Yof8OwPDspIUXrHfiUJS9OuZOQoeuP24Iq3rp8+e3cOnl7&#10;y73Y48zcoboi/LO9+uKgtVZyaX8Cewu/4mRmgc4/SUtNyixHyyIreBR3aN++cxfv37lK3zawvjjl&#10;2lM2OjenXti371RsZYOYHzfkqrkwmflkuk5fTGF/04CttBvc+MdFdG+IxuKUhylFaNu015VeOnV4&#10;34HDiQ8eRl9lX1J1m57wTEbR01vMmxQk7E9heg+01BVcPLZv350Ceip9VfX0PPOBqI7dz1J2kkDb&#10;7t4p+hcb69PYveRWtlYzw5YeWQBjv0igBdABDPZSgYV/kWA53xTUHQECswNCYKQ3B1JqAgQM/Mah&#10;6kpAZIFDgskCFj6c2xpHY64SWcBCZIF9yYKtO45m5VaCXGEpQAqyNiC/MYCMZ3dAicCjnqvtC9oC&#10;2LYLEAL2KLjXiQIcOKKA4V8MWPIXD5b8DUJdEyAwR4CA8V4qNGsCM8gCZYNhltdAaWQBW52dnTt3&#10;7pw1a1bPnj2/+eab6OhoBXtrQVKCKnkY08t9HTdASlVJU36sqoErjnOjTS5OFsC0LxKY/HUAw7y0&#10;YJlfPFjCNxTMCAjBjIAQmOTNBCYIEFjsNxQY+I3Ghk0BAooAMcCoTMA0AYA/6doOO/eeYkMpkQVE&#10;FtiLLFi5NgKmBQaQOmwMkKPMDEh6SkAg7EYIs7opgLe1c8DuQQN2JFGAXd0wwFGsByztGwGW+UWC&#10;qQEEpgZYYLCXFss6Ap6JM/tIKQtQKRSK2NjYjRs3Cn8xkRQpKxYtC3JFygKY//UCI73kYMnfILDY&#10;Lx5MCuBgagAAI72ZkF4TIGDgNwUbNgUs0AXoBUZlAgvmCHjAqddG2H/4PAqlRBYQWWAvsgDmB+2A&#10;WGKrgOhlHtQzIQiNhG4C2A04wK4iCrAPGwA4SPWARX0jwGK/oWCOAIEJAh6Y7SVEXRMgLGYKEJ5L&#10;RkosC0iRsrXSIgtg7BcDTPLSgkV9I8AyvxgwC6AbTAoIgUnerGCaAIHFfiOAad9EbF4WIKAOEAOM&#10;ygQEpgkA4BxsXYrK6o/GXCGygMgCu5AFp87dgnHCKECAsUlAPJMUEBexVElwDMBWVgH2B1GA/dMw&#10;wAGoHyzzGweW/PWCeQEezAsAYLaXEEwTIMyiCRBYI4FluscPRBaQcvBSygKY/HUDk7zkYDnfaLDw&#10;rwMs+esF0wE4MMObG0wQsGCZ32hg2jcRR5UFPDAwExCYJtANODdbkqg9J1FYZdOsMvQSWUBDZIG6&#10;LGBMgTVkwYagHfsPnwNJQAVIGlYFxCTLAgKeRICoiYVSgrkB618F2FIGA/YfIwGHgB7AwWsaWNrX&#10;AZb/cTAFoBEY5qUF8wIsgn4EUjsCrEmAM3PeACILSDl4GSQLYKSXHCzqmwLmAnCw8C8SzAhoAyZ5&#10;C2BGTcAC076J2IMsQEAFYCgwLRMwI2AQ4GxtVo6diGXTrDL0EllAQ2SBlWQBPQ+8LIjYdignvwqE&#10;BLGAoGJtQMoyMyAZSgeIrFi4JRgNWLFqgK1gGGDfMBWwY+sBHJUmg4kAjWAuQAeYEdAIDPbSggkC&#10;hLojQGBR30SwxoBG5i93lkYWdHZ2dgmKG0uKlA2UXlkA87yZwKK+KWBSQAiW/MWDuQC9wCRvbsxu&#10;ChAw7ZuIncgCBMz/pgPzczcEswCmA07kpoMaJagFhtKsMvQ6lCzgTAGRBXYoC5av2pRfXCvMCVIC&#10;Io31AEnMbIAAKTUg3DKAMExAgFWkAbBiDQNsdGkAe6wewIEmEZgOwMEsgG4wHYADI73kYIKABdME&#10;LFjaNw6sDaAbt0XDJZAFpaWlMTExkZGRoaGhwcHBx48fP3r0aEVFBfc0KVJWLVYWwOhuDrBIbzpS&#10;igAcLPmLAaZ3i4FpAhYs6psOTPsmopIFLDCi2yAw89sOMIrbEVjmtyKgKcBSXFYfsfUwE3qJLKAh&#10;ssCKsmDl2rCde06AtGAHgNRkBkCKMw8gf1oKkJm1A+K3WQEfLQqwXBIANpCUgB1MFGC3lxRMAQjB&#10;Ar9usPCvG5jkzQHmBXjMpQZ4sJO+NkCDYdb8oabKgs7OTm9v76NHj/r4+Jw/f37lypWurq4rVqw4&#10;flyyn74jRUpM5eXlHdBUW7duzTaTLMCyvSSY0Q4IwSyASGCGtxiYJmDBor7pwLRvInYoC1hgULc7&#10;YFy3HbCTsY2QnVsevGkPkQUsRBZYURY8Ts0DOQEkCocFpDITAJnQbIBYS9AIWGmWA+wV+gE7pHkA&#10;R7cmsOSvGyz56wXGeDOBSQEhmCBAYCHfFDARoA3QGBAybe4gk2SBXC6vqqoaO3bsixcvCgsLe/bs&#10;GRMTU1dXV1RUdPDgQW4iQcnbmwueZ6Ypq7S+nXuCqYay5+z4/OJaGTdOVe21JcUVDXJuSGt1tDWU&#10;V1YrFNygzuqoys+ob+UG9FZjWUZhTUt7fRk7k6gycvKa2rTOkbyjrTgvKy2tpIUboavqSzOqmzq4&#10;AcOrtiSHm6e0tOfljdxYTdVeX4pmvKSqUe8akrU1lVZUcQOiS9smbm+qyc4sbGIHdFZTeVaZ+o6h&#10;t1rryxVyWXp6+qMnaTDPSwKW56XCvDpAI1j4Fw9M7xYG0wQsWNSXBBj4pcI+rYFeYEq3I2CMtwWw&#10;U7WFeZZRGBy2V5mZ+VxNZIF+iCxQmgIE0AQs/LM0aGL6HQSyAM3J6vWbs3MrYBLQA4gZogDpxb4B&#10;ec9AQLwk2D5gC+oH7DDmBxxumgBHsT6wtC8SmN7NB+YCeDAjwIPFe9PBRIAQcLoXwyRXE34NobOz&#10;MyAgwMfHp1+/fi+Z6tWrF/tAmyxoyr07YLRzCFfu44d4n76fyzzTnHwkaPrwycuYJ4JCdxdgsbJw&#10;v+uElWf0Bu/yjNM+a7d06JMKDSVpEetnf/fPXx9P48boqbLHkzxmn35UVnRywa++mc3MZsgyH5fZ&#10;08MzuClgldw7MmOae1Dw5XJuhK464fbLiFv0hRvP75y6/qyUHSm+di3uN3n+Smamlk4cMj0w4not&#10;94x6tZTudZ8wblnEpXu5uI4BVZ0VP3t1IPMoO3TPtRpmpN5qykuEm/gevYnrCh7t3HK6kJ1IZ133&#10;+avXiSJuQEQ11WSs93Wvb2yUWBZgwV5aYIa3DFj+Fw+M7pYH0wQsWM6XBBjyJUTNFyBg8CbAPG9J&#10;YG63BbAzt2W4dDWRycx8riayQD/WkQW0KXAEWbB736kLVxJgQpAAEFGMAQQhewKERkMAAZVgYcDm&#10;EAvYASwFOGQ0AQ5MnWCZ3yBgjDcfmBfgwbyAECzhmw7mBQDgFC+esdO+M0kW9OjRIzQ09IsvvmAd&#10;ASsL0FOxsbGbNm1qaWlB07ATs0XLgoUh3ADVkRW/q9eExehR7dPTnwxZ+qyhhc34He1tMiztSysL&#10;Lm+Ys3h/+LSfi5QFbXe2+/nfq0aPik4u+Mvia+xYWXt1tHf/Py3hBkFlnN6wOuKaTFQfB5UsiN/u&#10;FXghlR0pvnatmxT9oIR5KG+pT3H//qMD9zTl7fpn7p97Xte3cthSyYK8m586+eczI/UWLQuEm/j2&#10;7i/G05tYfBkqC/Jj/WZ672nuUBgvC7Akb06wAG8xsPxvEDC6Wx5ME7BgOV8qYMiXFqgMEDAzEwwF&#10;Jn8TgaHdumDnbwuQV1i9OfKoMlcTWaAfIguMlgWbtx8qKKmDgcESgDxjKiBB2QEgaooGJFuCoYD1&#10;aRhgI1oWsM9rARxo2sGivhHADG8+MCkAwLwADxbvJQGTAjzghG40i1fPMF4WdHV19ezZU6FQlJSU&#10;8LLg8uXLO3bsuHbt2sWLF729vcPDw8vLVX9ZV5cFFFWb4z5genSD7Iy/28IDT7iRWoqXBQl7FjqP&#10;dHYaNWjSsp3VLR2y5przId69nZ2dR/zgsSeVlwXnt3oOG7aKj90dDeXXL54MWTHxfjE3hqKSXVWy&#10;oOH6gUMHo6Mf5NWxw8KS1xcvDQ6raaL7xgtlAV2pe//6q+mPWulFWz3XeYSz8+g+g7ddzyuO2zLg&#10;y/+8/3Hf0dvut5c9XjZrqrPzqG9+GB0Ul0NRJeEDJ0c9Z17+fOekAWEo5bOyIPXovG8+efu/vfuP&#10;3fGQeZqu1vL049HRYZuDiuu5MajA4ghkAV13N3vM335ToZDfPxkxdgJaM04TPLcUyOSng6e+9Zu3&#10;+05xPfWwtPFOoPNQtNaGfDHQ825xAwrpC3p7ZaL/Za2HfJbvTythZYFc1hG1oO9v/vKfwdPnXkxB&#10;m/LhzvXbj8anc5+ElbosoDfxnIEu0Q1U3s2tTv4n0ZunHw/5ZNBo5yHOq8+lNpZluLkM3xk839l5&#10;5Jffjt/1uAy9gpcFZZdXOg9Dczj4h4mrUiub763654yoJBnaVIVJM9yW5LVzfSOqc0/PGjuzrqnN&#10;MFkAM7y5aWaBAd5iYOHfUGB0txaYLEBgOV9aYM63LlAxEHCgRDAvpQaDiQCpwM7xkpCdWx4Stq8b&#10;yAI1U4AgssACsmDB4vUR2w7lF9eCpr/VADFGMkCOMgYQ2OwVEHodFbDUtgfYu/QB9mdNgEPJZGBK&#10;NzdY7NcIpgB4sBgvIZgIEAJO2ZIzzXOkqT0LCgoK0OMXL168fPnywoUL3t7eDx8+7OjoKCsr8/X1&#10;HT58eEJCAjs9KigLZBVbJ8wIz5RtneMalpTHjdRSvCyoKc5r6qDkreW+Xp4382vyk3ZNmxZM/1G+&#10;vb64qpWVBXfDBo9fHJFbp+yIUHJuyuipmw/EJBc2c2PoEsoCFMor7168GOA7a3bkbW6MsprKswI2&#10;BTW20Z0EoCxoTZj0yx9uVZREDhwRcLOkA8X4kotec5YWNVIZp/3Xbrkhp4N9TVFtE0XJq29v/9Xg&#10;zVXaZQEaAXoWFCbscJrqff7CxewKwc0VsMUBsiD96qZlgRdk7QlLJ69Ir2mlOuoOL53ie6eN6Vng&#10;dZOZpik/rZx+y5a7QU7z96EQrlkW0JOq9yyoeP449lDgUOfJsRkCe6EsKAtkFdsmzgzPUsqC1vLg&#10;iV5Ha9qplobS+pbGsozRY3+4nFqFVlLZ7Y09P/Z4VqeSBQ35adVt6P/m6NWTNl5O7yje5em6vaqN&#10;yrkasXLjWb7Lhry9OSU2or1F3GUIMMNbBqtqAgSW/I0AhnYrgskCFizkSwWM6zYITMsEHWBpX3LU&#10;1YBUYGpAN9j53hTSMovvPcggskAvRBYYKgvuPUgHCcH+AJHJGEAwMxiQAx0cEMvNAfhEewbsKiIA&#10;O6cmwCEgBTC6WwBMBGgEkwIsWJ43B5gXYAEnaHMzZroJ9yxAdfDgwenTp2dlZbGyoLOzMyMjY+bM&#10;mV988cXEiRMvX758+vTpu3fvclPjsqCpYMWoyTuey7Z7uIbeZdOz1irc7zppzbkWqiUv4dyIvu+9&#10;8cZff/1O/0t51XFBrgv2qnxEecbpyV+++aMfTU3m/vDcdGH9rNd7+jwsrWiDl+mrywK6FC0N1Ynh&#10;U//de2CC4PL66vzbG8P2NjP3H4SyoPDUF68Nv5N0+d9//dPrb3D13VTfwjqVLGhtrLkf5f5n9MSf&#10;XvtRT78SsbKgMHzwl5+MD8usrhfcr1Hz4gBZ8PDQ0gUbL7efmfnTn//ur+w8vfHGostCWdBeXVgQ&#10;5NITPfvnP/7JIyqhQ7QsYKq1+EnijMEfzD8Db2UAZUFTwcrRU3bkKmUB1Xon0vMff/7NpkvFdS3t&#10;jWUZ3ssX17WwS3J/zuvDE6p4WdBWnpW2cMwnaM5ff+O9gPOpcln7+iWTnpTUH189dHuchrsf6JcF&#10;MMNbAGtrAhYs+RsBTOzWBTMFPFjUlxAY0e0XmJ8JQrDwbw4wF2ApKjQCGwfaOHj0QmDo7nX+kapM&#10;TmSBACILRMqCJcuCDhw+B9vuEgFCiP0BgpkeQNIzGJAtCTYF2FjGAvYZDLAHSgo4PC0Elvl1gIkA&#10;BJbbzQQmAoSA86/lUP/bw4CRPU2SBZ2dnejlS5Ys2b9/f319/cuXL7u6uqqqqoYMGVJWVoaevXHj&#10;hg5ZUJl22sVjU5VCfmPb4iHrz3JjtdTTbWPoTFt9fNQHk689r5K3NqxeMPdSXnXi9vlem1XpvTzj&#10;tPuUiZ6Dei/acaOOu6d+U9KBgPV+q9asWXEoib7vgLLUZUFDVuSKFetX+q9bcwxcn48y7Uq/VQ2t&#10;9LX+6rKg8f4mt76r7zcVx/X9+5iL6lcw8LLg2pal43wO1NLzsfdXfYPUZEFyQH9dPQtqr2xfE+C/&#10;csWKFTfoHM+WhsVRlwW5m6c5H3lQ3h7vO3ratkrhbyzwsqApaeKvvwq6lonWELdieVnQ3rzdY/4u&#10;7bIgIz56/YrA4DUBp29nQ/2C3lhdFlSln6E3Mf0erCxgxyaunDRu7s4baMW6zJ9TzVzfQRWd6PMn&#10;l0fNSllQf3PEq7133ctDH3E+YErA+VRKIYsOXr7j7IG530x4pOn+jbpkAczwFoPIAnOCmQIeLOdL&#10;C8zeDgYMz90ZLORbDBjyzQcUBxpRa0k8eJx99uIdLpMTWSCAyAK9suDI8UsI2LK3AUDCsQNA3tMK&#10;yI3GABIswUTA6jUBsK21A3YeqQFHk+XAkr9erOYFeDApwANOtZZGzRGoGgnDx/Q1SRaw1dTUFBkZ&#10;6enp2dnZ+fLlyxcvXjg5OaEHqHT1LCg81ufdz3Zcy6YoRXvzs6U9P+w7L4aN20nXjuQIQz1dJZuG&#10;/i36aZviedSorxdmNVINj8P+/eb3l/KqK1KuDPhwyHU0SV3qifgK9jKElvrKNeOGhyfksC9GJWtv&#10;Li8t2u/94WXVOKEsqDkyN+BYUXFVbTN++z95fcnCgFA20wplwYPDC//xg3dtK90V/sLC93sO2VKM&#10;PkiWfSEmHo3jZcGFoPnLjzyi2mp2eQ5+pYdfCVV33OPbf6+Op6ic9R+88SmQBcGuC/er1hiq9uba&#10;4uKiLQFzhOsELI5KFtQ+duv1r76rLrXJKFlrjdvXn0Y+KqSo1tsnLmR3yFSyoDJuwK++v1CG1uuF&#10;7377GiMLMt369Tr5qKy59sw3r34aCWTBu+536EeorvtP3/asqErbL06qyQJmE0fGok2slAX1hSeu&#10;3emQU88uBM3dfJ2+DOGzVz1OoQUr2+ncZ2Do0w7+ngUl5/r+clB8Ff0mvf74Di0LKEX21c1jB33+&#10;mW+sUIAUPtwTc4O+hoXIAq2ox35TgHHdFsBMAQCL+hICYzbBIGAyty+weG+DCM/3RgKtgYrs3Iqd&#10;+04RWSCEyAIdsmDH7uj07BK6vQ6a+90GkK9sAhApNQDSKUEkYDWaANhklgLsvZZGPeGLAbMACCyo&#10;WwxMBAiBKd2iMGdwcKLXidP47yWQBagUCsXp06cXLFgQHx/f0tLi5OTU0NAQExMzduxY4fu3lKWt&#10;mDtuMFf+alcAUOU753JPrD38QJhFs+P3TkUjL3E/KHg5YjaaZvSSE7v3731QRl82//xKCPO6CVF3&#10;CmoL7+4+fE4mpyrSYt0nDt6v67aJ2RGjnOPpWy7orZbbYetmn6Q7A1TeiWI+i655K04LnUbMGnrk&#10;kCHDYpg/fBfePXb43BM5ys/5971cRg8eOX7X/r3OS04wL8kIYt4g9mlMMPMmdzaPPvOUflXl85te&#10;4wcP25xETyW62HXC1JyLBaqZKntybiazvqevP9ghU6BZ2eIVya6SkvMr6CdmR6Tc2rrtUpoM5fkH&#10;R6YPHjxq9Ob9u/dfK6iuL07ZfOg4M23jjY3ug8e5nH1C34BQd7WUpWvcxGhO1h+7Q7XXxgQtGjJ4&#10;8HivtdkVrcxlCK5HFjnR0644xE75ePeUyDuV6EHWsfn0eI+9Ny9ERt9nejZUJI3qMemC+m9R1hRe&#10;RDtOfX29ZlkA07uFsQ1ZwIOFfyOAWd1mwayBRrD8Ly0wHhMsAEz1VgRL7/YLaD3wFJbU7tp3ep1/&#10;JJbhlQhiP5AC2hC+hAa8IYTIApuWBaHhuxHF5Y0MsH1vXkD8cERAwLMDQBK2O8Di2CpgP7EO4Hg0&#10;ASsnfxws/wvB8rmFUTp97HytA3DGF+Iyd6w0soCt7OxsPz+/0NDQvn37enh4BAQEJCUltbXRN6kz&#10;sCpP+nqOVNbspQF5mrqdW7Tqi9Z7fhdwUdUtgRRbOXcOzOQ2FF1nM7nxYkr9ngV6S5F7bct3Xvua&#10;uEFYRBboB0v+RgOTuR2B+QIhWNq3JDD0EswBzPMWBjsNOwConZH0KCvh/rPIXSewJK8W+4EU0Ibw&#10;JTTgDSFEFtioLIjYduB6XDJsZOtE6RR4YGawKCD52DkgTBLsEbBNbQJw1BiLrfQIwMFcgBAsqFsR&#10;wwQBOI/rYKbXJCllASqFQrF58+ahQ4feuHGDG0WKlJZqLM9a4beqXpwsuOj1u999MfZhgYbftmTL&#10;ZmWBzSkDBBb+TQQGckfFtuSC0cD8TDAdKAUkBzt/2yw34x9tCNrpFxjFhXlB7AdSQBvCl9CovIBG&#10;iCywIVngvXg9euf4hKewwd09APnHEoDkRiCAPUQ61PM8CzwEbA4s3msDy962gKg+AuAULDmjpg+V&#10;WBag6lQWN0yKlEWKyAJjwGK/icB03a1wBI+gERiMCUYDFYAkYKd2WyAnr+LU2VsIYewHUkAbwpfQ&#10;QDsAILLAJmTBgSPnEPlFNbCxTtAPTGVmB8RLgm0Ctpo5UVcALGAvtWGw5K8NLI3bGrrUADjJWoyx&#10;LiOllwWkSFmlbFwWsMCsblNgyd90YJwmIBxTKBgHzNIEHmgEjAA75VuFjOxSBBv7gRTQhkoTsEA7&#10;ACCywMqyIDWjAAEa5foBzX2CWLgsB8Ke5QCBlqADsOqsgf0lf42Abw+dYAncBrGJLgMiGTN5GJEF&#10;pBykNMsCFpjhLY9dWQODwASBSGCEJnQPyq0LtBU4MLQ7KtAsCMHaClKx58DZHbtP+AfvAnYAQGSB&#10;jcuCJcuCgkJ3Ru2JwVrAFgUkBIkBWaX7Yf17RjgC7GrUDFjhjgM4lAwEHOb2htICaBEB4Jxo6zBN&#10;gv5D+kgjC7gLD5TFjSVFyoKlSxawwABveaAyQMDsbe9gUkAMIE8SCLqBCkByoEEwCBjL7ReVPhAC&#10;GhOGk/w4Oy7hKUKbNSCywDZlwcq1YVev30c8eJSFNZHtHpBYJAPkqG4AiMTaAbnafIDPNRWwvN0C&#10;sFcbAjjQHAg9XQPAic8OAOd6JQNH9JVAFshkspSUlJCQkIkTJ06ePPns2bN5eXkKhYJ7mhQpi5R+&#10;WYCA6d2+qXQAqk0FxEgCwdxAs2AE0C9YC2gHrMU6/x0sRBYAWeBjVVngjaZZvN5nWRDblARNYRX8&#10;X9KsAGi+dztAMDMvIEASxAPWpPkB+0m3BHxXYF9cSlRp2THA0j4POPOKZNzU4abKgs7Ozi1btgQF&#10;BYWFhSUnJ0dHR69atcrFxeXSpUvcFKRIWaREyQIWLHU7DDCK2yOYDjAW0m2BYGWgIzAIGOytDmxA&#10;mIOY09cRx09dI7LAirJg/6GzLLANKgWgma4H0Na3DiCBOBogZNoHIIrrBrzWrgAbq3sDDkwG8I0h&#10;AHzzOCCYC2ABZ1XTcZ5k2q8hdHZ2dnV1TZo0qamp6e7du4MHDw4PD0dvmJqaeuDAAW4iUqQsUgbI&#10;AiFY3nYkYA63d6AOMA7V5Q9CQMwjEKwCVAbagEneRoCNDOMoq2x8llHIcuDIBcwOAIgskEYW3E9O&#10;f5Kai4BNUhsGxAMjAfFDYkDgcUxAxO1WgFVBEACOBZ2AoxIDHPvdC3UdgAAnTbPyzYBexsuCzs7O&#10;27dvL126tHfv3i+Z6tWrF/ugqKjo4MGD3HSCqki5+JWrLzdAl7y2KOuY17cffE7XoCHrMlqprPCv&#10;f/eP95kRn/R2nnczPquJmbQy7eaE797+9PPPB3tuKWxsZ8apSiFr3LF4DHr2wy++8DuaJNd+EURL&#10;TVFy0inPUQMelHBj9FRDyZo5ffYlFOZs6/+bv7Mz9ulXTm5XbmQ0clOol0KRf3NP7y8/HzFxp5hP&#10;iFjQ53pmAyWXlRQW1rZ2cGPFVUdDueeojz78GC03qvcHLz6VlV8t455Ur/a6Kwv7vPOR077kfG6M&#10;9sq5HDw0gOkY0lRxP60MrmstVXV315/e+jczJ59/3uu/qyLjy5vpl2aeXd2zl382O5HOOjrn9aiE&#10;Km5ARDXXlhxcPZT9wNraWiNlgSXBwrytAcM5QT/YXRsIUlBhKFjqJkiGzfx+R9iWQ0yMRyF/s5Sy&#10;gDYFUBbQpsBBZQF6gN45KHQnAjZJCeYHRCDLAbKZGiDjEawC2CjaAVvW4oBdmgCxRqTXAjyNGsHo&#10;SQNNkgU9e/Zcv379t99+yzoCVhag8ffv39+2bVt7ezt6zE3NFJAFbTXPfd1mrI+Kq2YGG/KTixto&#10;WTB5NztL7Tl3T0x+78N1N1G+rdk7+d2N5/NQmD6+wWX7pWfMBKqSy2ufZxahnFzzPHb0eO/Cds2R&#10;mWpvOrDCyy149sBPRcqClqSN8+ddKkaPcrb1H7UtmRnZkZd0xuWjT5fFPmcG1UshO7FmcdgNMemY&#10;Lk4WtDcFr1h6KY9dE2KLlgXLfAqqm5mhiqvhK0ZMWpRf28IMqlf59a9fcU5gvYu+UsmCx7tf6RNe&#10;zozUW7QsmHOEfdzRmhU2Y/ygjRfZQZFlqCyIi/Id63+WGzC6Z4GNgOV22wGLxwQTgcGYYG6gWcAB&#10;8ZhgNAKzgAOaIIaSnlW8YPEGlH5RckbZm8nndLAnskC/LGAcAXqMnkVvHrblENamNAC6HQwaxwQ7&#10;BCRAsYDgqgeQh20HMJ/mAaw60wCbj2AtwPehVYFnSXMwY66z8bKgq6urR48ecrk8LS2NlwWJiYme&#10;np5RUVFhYWFffvnliRMnOjpUfy0HsiAzLmjW/D2gD4BAFqBSKC7P+2rUtnKqKKj/X85k0qPu7loX&#10;Ev3gwYY+oxYeb6CookeHe4z1ZiamS1Gb5zZ3xTNMFuxcNfopSr0KhUIuVyhiXVWyIGfl+C2F7EO8&#10;ChP6LNnHdlMQyAJUCsW1xZ8OCEPvIWttWDLiHz/60Y/e+swttZ56FvLFj/7f/0ODn6yLp8qv9f3x&#10;K+jxj/7jmUe/Km3+b787x3xueXzQkpVnUMpnZUH0tB+xr+odmEA/ray6/GT/zZs75NwgX+ziqMsC&#10;StHWGOQyKzKN/oDSy2vpz/3RHxeeTGstz5jU50//D73/v76/lVmVf2XZX5jnBviea6KomsKjyzyj&#10;6tFWaspbNnDRFaUsqM6K7/cvZqbeH5KUV5ufceJYzCMdd60UygJ6/WRf+tdfXdHCPN4z7evwLHrc&#10;7fXMx74V/Ky9MGHfeL9DV5Z9Qo/o6cduCl4WJO52ew2Nf+XVmRG32igqaPYHe+7Qm6j28Yn/DFnJ&#10;d424s3eBa+AtbkApC6prW3BgMrcLsNBum2BJmGCbwPxMMAgiF8wOZhZwBLIgGAVplLFRAkcRnY33&#10;TPinpQCRBQuXBM5ftH7OvJUe81d7Llgzz3vdgkV+3j7+aEr0PujjTJQFFgO00Qk2Dgi33QSwEgj2&#10;SLltKQAcGOAtR3Wz2/zxJvUs6NGjR11dHXrw4sWLly9fLlu2zM/PLz+fTnONjY0nTpxwdnZOSFCl&#10;XyAL4oJcF+xVy8ao1GUBStUHp/VfmttEVd7cPt19yfZdu+Yunns/t7a9OWeVm0diUWbY1LGHHhRx&#10;E6PEeHH7mCVB7TIuXjcUJUWFrJ4xY/rxR7XsGKauCWQBRVXeXu7uuWHzjvOpddwYZVU+OuG+lbtT&#10;o7osQAtzdHKf+ZkNlYcmfLvhXDrK2o8OrfLeepHpWbByVxItB+qf3b1SKqOo5vshzv/0PNdKpXn9&#10;5lteFvgIZAHsWaCQ5z68tnG99+wFy5LyVf0BwOIAWUDJW2NWeq2/lFeZdsVlTlAZGlP5ZMpXI6JL&#10;2Z4Fruxqzb95Ipe+gqJ8ucuI48nFNYVHfT04WeA7YCEvC+hJhT0L2usvRm5wWbfl0OmrVY0qAcSX&#10;uixA7/bU9Z8DjxVSj/dM7ROehYL+9A/GnaqiqKK0q6XywoR9H/T4bNvtSrRM11d/N2pJTEOHShZk&#10;JVwpbUGrJGvW1Gn3C+uSjq5cfyARrZO4natWnXzKvj2q5uIna+cOGuASePTK/bYOuQ5ZIAaY1R0G&#10;LN7bPljQJRBsHCgXTAK7oQYLTNfdj/Rs0bKAuTaBvU4BDbKygJUIjDWwe1lA33RAcLsBr4Xr3T1R&#10;QwaxgkefLMAahdYBtIkdHK5/MpZVCASHhw7ktp7JzQf43rMsyrsdgVOqSEy9DGHt2rWLFi2qra1l&#10;ZUF7e/uVK1c8PDxcXFzQv1FRUZGRkXfv3uVeYJwsKNo9kZYF5VGzvvPdcSohISHQa8a2a2koOj46&#10;5v/FV+8M8DndpOxG8HjPtG/7LrxTWsf8Abz84OwJgz22XX+S1aF0B8pSlwWoOpqzUh+eC500fkFg&#10;SQM3DlX65T1Bp5LYx1AWFB8Y12d+ZtKB1//nV+9/1gvVp/99Z8jivUJZgKrgmBv93Ad/+8fYvdVi&#10;ZUHWhi++mOt/KD5dOIsaFgfKAlnrsWUe6y7lJW6b8te/vUt/bq/P3/79q+vi1WRBe13phrlD0XPv&#10;/LfPzoRcsbKArZqcm2d2jx36baRgTbAFZUH9o2n/HKCSBR1lW52//HLUFHa1FybsG7ZyNzMdRbWc&#10;mcv4IF4WtJSkeE3q36tnj79/NBStk7LUy55rwhWyjqCVXjezKtkXcdVa+fjauelOX1fVcPcsAArA&#10;RGDw7m5gMd6WwfIbgWDXYBJBB5hZ0AhoAdgdSlkQaJAs4Fi/lf9dRu6aBQ1XLmyh9YFtyAK0jMr7&#10;ETJ3Ilzo58VIAfZ3DT28Vs2dt3LOvJVKR8Bjd7LABgGtfJuGsw9CsJBGIOgH7EUMYGcjqAO+N6wH&#10;dq6UloEjvzVeFqDq7Ow8deqUu7v78+fP5XL5S+aGBejxgAEDnj17plAobty4oUMWPI1ZO2v1MW5A&#10;WeqyoLVk15TRG2423w//3V8WM1chULl3d43xjqAU8oLru3t+/MaMLQ9bZZRCIb+xb8kX3nuZSfgq&#10;3TTqfSdPv+THKWX1wvv0qcuCtpqslHtb3cb/579rmO7yqkKZ1ntXLPtYXRa0lu6fNXhVbNOTna/9&#10;yu2p8A/tvCyQ1+x1dfr7uN0VKJ/HrQeyoPTa+gXaexbIOrK9+r8/M/TMs/Ssuhb+kgq4OEAWyFtL&#10;1y/yuVFYe2ej+/yd8exIrnhZ0B7n/It3NpxJQW96JMBTTRY05Hj3m69VFsg7Kgufp6QcHff+IF6F&#10;CAtchtDwMPqT8VtKaYPDyAKmcq8Ffvb6NztLGtGKHbFKubEaTrgNXJHXrJQFbZeG/vGLvYl5irZG&#10;/6UL6XVS+9zddXlSzb1lcxcU1HMvUquaO5SsRSkLWkHgt3FgPieYCUwuEAh6wQI8wXAwZ2E0GRLJ&#10;AjWE06xTegTOHQgvXlD2RFDvhiA0BQhgCgQugEYpAlQ9BfirCdjrCNhbDKBUj6D7DnA/WMD0HWAc&#10;wbwFaz3nr/GYv9pIWeCrkgWgOehQYBewGAdskTssIAIRHAOwlQmmAr4fdAG+keycIaMGmCQL2EpO&#10;Tl6+fHlkZGRXV9fLly9fvHjh5OSEHqC6cOGCDlnQUJ48b8JY7/Bb7N/yq59dzqoWyIKOprgj6z7t&#10;PeNxGYrJp7/67deHU+jceiVs1sT10R3NuevcPW8/S1g1cXz0o9KOkmsuUzyzqlrpF6pXVeatiLDQ&#10;4K2bi1VdBoSyoPLi0g1rQiNvptJ3MQTV8OzCwJXcb0CqZIGs9e6JgF5fuySjKNyYs+yrN9ceeYQ+&#10;uLYiLzO3VCULWsuDJ7jtKm6nWkr3uH3LyIICvw/fXnG5kKLytw34dAKQBfM8D2eq/RW/KPFgUOD6&#10;bSdihR0jhIujJgvqUgM9Rnqsi25so/LiD4wZuZC5CWTzgyuJtIHgZUFh9MC3XJ820RdfjOnTd2dC&#10;bl3JxSmTFpc1tJUkH+7551FAFvzvG7459COqOi9+k+/60NArFcwgXkJZ0Fpw2WXs+IPx9CrmZEF1&#10;1pVnaEZarwdPHLW/jL4M4cveF2iHUHZyYq/JAfFojjhZ8HznmG9W5rZSzbkXfug9jBEoLVfWukye&#10;N8098LpwAz97crewnL6gojHnjLy9USALdACzul0D8zCBQJAQzB0YDczPBGOwTVmg5guILCBoBmQJ&#10;ASCQOCIgxNoOYD4JjgM4ygwGHL/dmxHjhkogC1C1tbWFhITMmzevtpa+lt7JyamrqysrK2vcuHHw&#10;ngVv//gXbH21qohStLc89+v1fz9nRnw6Y3+VnJYFr/zfz5gRf5oZcLaqhe0RICtJ39Hjp/T4//b1&#10;TKnuODHntzM2xbYoFGnX/YdOCel4FvL2Kz9h3wfVnHNtzKtU1d7aLIjcQlkgb21shbdD5Euev6Hv&#10;xIPMLfVytvVXztgfJq84zv4uIKrmqgKXL3+KPvqP7395IaVWJQsU8qJLAT/75S9/8ffe+8PnMrJA&#10;0dZ0uh/9JsMPXl63SCgLFB2J+xb/9Xc/77cxkX1bthRyGVq3+A9BsotDy4LBb/6cXeyfDzpb39Da&#10;Ti8ketW97ZN+yoz91PsEPYqXBfL2c4s++Rl6ydd+oRvm7UzIVcgbY1ZM+MPPf/HFdwumfK/es0BW&#10;6Pf5j3/22ajk/Fq5rL2trUPPDQ5f+yUzK794/U/zHzQ2y+X05JwsqHnk8sk76Kl3nVfUt9L3LHBe&#10;tda3Fxrxsx9P3NvK3MKRkwXy9h0z/4Pm8E8DghcsWcz2tpAVnfvyJ70vFattqDv7Fv2DXpJf/PzV&#10;r6qqGsTJAh3AKO6owEREIBDMDaYPjAALz92OjOwSIguILCBoBqQdBpCgCAQJATubxIDdm2A9ho0b&#10;JI0sQNXZ2Xnu3DkvL6/Lly8PHDhw9+7drq6u27Ztq6/X2HHcfirzzNCF/s+EdzIgRVdHwcP4Y0e4&#10;ij5xusiQ7VyYsG+c3yFuQH91lFxY//qEaHj/SfXiZEFdqwRAj2AoMJ9LDfg4gkhU6xBmOXtGuFzd&#10;B7ASCGYBExaSA3SAbogsME4WoNcCWRC+9TBYt3ZPtenAy16MADSyCQQCwWjA14uRgDscGQb97Tpq&#10;0kjJZAFbhYWFa9as6d27d2RkZFlZmQL/m7gdVuGzuNxK7r4ApJQlK8t8HHuVq+s34ypUP9qgvwyS&#10;BceWf/vxSDfhr0JoLCllgRWB+ZZAIFiTKmPAUnf3BFMDJpJJZAGRBfaO1IYCpAsCgWBFwOEpMTDJ&#10;iwH7CjIc56mjJJYFqDo7O7u6utC/3DApUhap9PT0x0/SaupaNQIzOYFAIJgPTDpYGMxfaASL97ZN&#10;Zo4OWcCGeSILxMoCIGKMA7QpCd0FqDx4sHhDINgyMFoDsD2/WzJg1PfSywJSpKxSumWBFYEpgkAg&#10;EMSDiQDLg1kGHBjszUFhSc3GiH1EFkgjC9i1iuV/Ag5oOhMIBEL3of+Ib4gsIOUgZbOywIrA1EEg&#10;ELobWPK3ETDdIETNEQiJPnmVyALTZUFRaS1YsY4DFvUdDNCOJxAIBLMycuIQCWQBueKAlC0UkQUE&#10;Qreg3nDAO3QDoDJwIFasCbddWbDSPmQBEDfdGUxUWRhMdnQ3MBtCIBAsBzgeNTFotGmXIXR2dp5/&#10;Vrzw1IPA2JSmdq2/P0iKlAWKlgVP07pnMCB0d4TBmGALgA1k/4DEbkXuJ6cTWWCKLLgcm6han1h4&#10;JtgsmGgwDpgECARrArKrYwOW3U4YNcWEngWdnZ0Pi2vWXXnaKqfin5dvjXtGj+rslCuoujZZXatM&#10;5gi/hEDKbkolC7oXbQSCidQSlIA1Y7eAbwmdYF7A9lmxJpzIAuNkQcypaypTQHAAMKdAsDyYkbFB&#10;YAIkEEQyzmWE8bKgq6urZ/D56uaOk4/ySupbVp2+p+js7FBQ++8/949NDb6eGnDlSXOHnJuaFCkz&#10;V3p6+pOn6aDpTyAQCN0ZzCMYAeYXrE1mTol/cBSK3/YtC2hTYFFZcOrsDaBdCPYFNAWE7gNmKOyW&#10;FrMCgm53A6wNSRjgZMINDru6unoEnj6fUnA8+bnb/usbzt5TUJ03ssqiH+VTnV2dXV0PCqrWn3/Q&#10;2am6o0FVxk3nr787kM8NMvVsyVtvLz+VwQ2RImVsEVlAIHQLGswJ+CyCFjChYGkKS2pS0vKILBAv&#10;C85figfOxTCw4EronsAQSyBAHUBwKEZMHKBZFnjNm1dYWMgNaKmurq7P/Y7HPMjOLKsbv+XchlN3&#10;qM6ui8+KHhbV7LyTsfpsUrucWnQ0TigLKlIu9nv/1R4LbjZyI2RZ0Yt6fdnb7WAKN0JYjWULFyxP&#10;qm/hBkmR0llEFjgOIL8RLEIdQTtgXdk94IizW27ffYoivd3LAtoUmFEWBIXuPHLsAlh1jgFQSASJ&#10;IHrIwYFpn0DQzviZw7TKAp/Fi/Pz1foAgKJlwZrDMUmZGWW148JPbjgRR8uC1MLHRdXDIs4HXUhq&#10;apctPHgdyAIXj0lTP/r4ShEz3FC4Yr7XhvmcLChOOjB7HF0hJx61UdS1kJH//vf7/UeP2Xj1OXo2&#10;/bgv8+TS+9X0SxvvbmUGlyRU0YOkSDmCLAANeoJdAeIlgSAhYGezUcAXmkVIephx5sItIgu0yYKI&#10;rQdKK+rBSiM4BljId1TUO7ngYGGYYGuA/EmwIxasmKRVFrjOmjXH3Z0b1lRdXV2fLd8bk5ieUVI9&#10;NuSY37HrVGfXhaf5jwqrhm86tekiLQu8912GsmBNRHLo9zPCbrQqqMq0G25rgp9t5GTBw30BT2rR&#10;/9mThvS7kVEp6Fkgzzs2/6+j99Ba4MayHgNCiorP9f1l/1sVFBV/IIb1DqS6fdGyICUdtLAJJtNO&#10;6C40EmwDsF3sBvDVYVEOHbu4xm+bDcgClSmQUBZ4GSULPBesAWvJwYCuiiAezDsQHAxMuFgezOno&#10;AJMLBNvBxWOgVlmwzNe3uLiYG9ZUXV1dn/pEHb/7LKOkakzgwfVHriqozvNPch8XVA4LPr7pfGJz&#10;u2zB7gu4LGipu+frsbK0UXZt+/zw0095WdDRVH3x2I5NmzZNdB5/6GGhShY0Zi3o++3YFegZVCvG&#10;DBrwIP3e1H/0DTkX19jGvjEpUt1HFoAGOsHmAVHQ9qgnWBaw/q0A2EUdgqqa5pNnbqwP3EFkAeLA&#10;4bNpGfnY6cNGgNvOVgGzbU9AO2D7YHGXYGtgOsDcYE5BG1i+JUjINPdBWmVBVZWe/v1dXV2fLNhy&#10;/PbTjOLKMev3VNU3oTHnH+U8zq8Y5n9o05nbtCyIOo3LAkV7824fn5jMxxGus5LK25WyIHnex18t&#10;jTz95OlTP293NVlQkjzws/E7n3KVnpXb3N5envkgzMv5v+95P+Lem1R3L3GyADQFCDYJCDb2AEiD&#10;BIJNAXZXswOOaAuyNcgzcJVrt5UFHvOWRKwd//hxClgthO4KaAJZASgFujlYAu+eYF7AYmCiQTxY&#10;iu4mTHDRIgvEVFdX10ceG2MfZeaW1ziv2YkGOzs7zz3IfJRXNnTdvtBTt5rbOjadvIHLAoqSpZ32&#10;mzyif9/FFxopipMF+YeGf7gsu4OiWkoWThzJyYI5PvF1zVRT/voRI1aczWNuddhaUVIlayzLpS9Y&#10;qNk77i2vU2X0aFLdvhhZkIGdKU0DtICtCmj9EwgEAgGwPXBG+KphW9YM37Zu5Pp1GxCcCHBoWTDf&#10;a8GC+fMDl4/bvn7kTn+nkpIScPpAgBVFkASwkm0O0KQhmB3oSiwDVBLmBgv/jgFmFhweTIhoYtKs&#10;kSbJgpFrd2UWVaYVlHltPtbJ1Lmk9Ee5pUNWRYXGXG9qbReaAlRKWUBR9Q8nvTVkXw79qwicLGjI&#10;9h/z7cjJM2b4hLpMmEjLgvb6A74zB0yZuvVGHnqh+7f/dZ6Basz6/Q/bs48OGYgeT540d8Vj4gpI&#10;MZWenv40NQOcyAkE26XJXDQQuh9gHxAL2CftH14WoNi8w89pxwanMD8Pv/XrVllfFrCmQGJZ4OHp&#10;s3LR5BDfIWErh25ePYyVBaUlJWC1EAg2DtQctgPUAbYDVAZWBzoFCcGCPcFQMFMglmlzxxgvC1DV&#10;NrYOXbp53Jod7TI5O+bcvWeJ6floMODI5abWdnYkKVIWKCILLAQIG+IAwUY7HQQCgSCGek3gsmCn&#10;/6idAaN2BYyK8J+zmhYEW5TYqSxY5YHwWum3qP+GRf0DfQYG+w4KXTZYIAtGlZaWKL974fpBgNVI&#10;sBZgu2CoTqC6ACdoQrcBSg2DgN7BAkCzIAnQKZgJLHh3Kzx9XUySBZ2dnV1MccMUlV1SFXX+zqaY&#10;azvP326XybixpEiZv7qXLFA2FLCwbQqwKUMgOCqNGGACgp2iQxbsDhy9JwjhvDfYOWTD0uANyxH2&#10;IwvWLlk4Z4n3nA2LBrDokAVlpaVgtRAIRmOAuWABzRWCDQMlghigBTAT0AuYCegFLAyWzG2Q8bMG&#10;myQL8FJQVElVXWpeSV1jC7gGgRQps5Z5ZQE4F2oCy97mAJ7FCQTJASm6sZlgGyi3CNheBCEiZQFP&#10;ZKBLZBBihg3KgqWLvdb7OK9b7Lx20WiE/+IBGxBEFhC6O7D1ZTCggUcwHGgQ9AJdgORAC2BJoAKw&#10;EbDYbxzO036QWBaQImWtSk9PT0nNxE4qBOtAQiZBHRnBnIC13X0xVBbsQ4QgxjD/qsavWxe4bl3A&#10;WsRaGvPIgkDfZat9fVchli5FrFyyZEXQshEhywaH+A4OWjooaMmgwCUDA3wG+i8ewKJHFqzhZEF5&#10;WSlYLQSCxCjdJQ9oAxBsE3iRC2YB7BEoJvQCRYOtAWWEJYHGoaFt4syhRBaQcpDqtrIAnLA1AM7x&#10;BDsAREG7ocmKtFgJMBtSANaqTQL2WFtBKlnAgiZm2bRhHo3fvI0s6z0RoYh1CI8QlrUewWvn0qzh&#10;CFozJ2g1RyBilXsAg/9Ktw0r3QJWzIhYPSxi1TA0wyjqb1oxdOPyIQjDZMESIgsI3RvQ4FEHtJcI&#10;xqGSC46iGKA+0AvM87YPtABGM2JsPyILSDlI2Y4sAOcqPYDTHsEmALnI5gDZUnpAHibYF2BrGgXY&#10;5eyF7YEzzSEL0At3IwJpdiGYN0RvS7+5/6goGqeoDfTH0fg5RdKMpFk/Es0JYts6xIita2nQ7G1G&#10;rB5mTlkA1wyBoAVw+iOYDNYs7DZw18w6mFkQAiWCocBIb2tAU4AYOa6/8bIgJSXlipa6fPlyXl4e&#10;Nx0pUhap9PT01GeZ8CubYDCgGWFDgDBjJCBWEQgEB2J7EJEFoyrKS8FqIRCMB5xDTQOc1m0M0Byy&#10;cwR/l8JSvV2gST3wYDHeIYGuwQigDjCYyS6jjJcFq1evTtZeZWVl3HSkSFmkupMsgGdfwwDtAILj&#10;0kwgiADsNnYNkQVEFhAIZgE0pfShriE0App2doUNaQjOKYgHegcEltK7CdAsaGLc1CEmyYIXL15w&#10;A6RIWbuUsgB8F6sA3+OmAs4iBJsHBCRL02oKcgLB9gB7qeGAY0QKIh1PFiw2WBZUlpdyKwSscDsA&#10;7GMEMYB1aAiCY8e6gPM1QT+gUaoJ0Aw2EEwQmBNMAdgL0ESwOJKMmOY20tKyoCjx4BK2DiVSVHvm&#10;tf2nMrinDKqO1qIr587Xt3KDfDVUpF68liCTc4Okuk+xsoD7igRfqQTrARoE1gQ0kowEtNIIlqbF&#10;DgGLQDAfkcGziCyorCgDq4VAMCfgLGkg4ExtcUCjxWERSASNYLJADDDzmxcY1O0XnWaBBQvt1mLK&#10;7OEWlQX5SQe/mrS4nKnTO/YUU82X1450u8g9q7luLHNed7mJG1BVa8OD5Qu8Sxq4QbYSQ7//3W9/&#10;9c3cLR1EFnS/omVBWib8ciSoA86RlgA0C6QEtFcIxgBiLaE7APYBR4LIAiILDAIcGsYB3pNgfkBj&#10;wDRAo0U6QAPMnsBUghBMGegGy/xmxY7v0aAHaBOEYAlfQsZMt+xlCPcP+s4LusQN0MXLgvaC5Ngr&#10;19ObKKoxO+4kXbH5TVR90dOza4Z+NGrZkTtpaKK26ryL506j526nFjGywDPx+pWTJ88mZZbSb1ae&#10;ssBt66XkCNc5RBZ0x9IoC8AXt7kAJx4JAOfF7gVoh9kfbQSbo9UMgI8g2AI7iCzwH1VZWQZWC4Fg&#10;TcAp0sYALRA7ATQaGUDTVB+gwWwdMBPBghkHbWCywGIo79rgoHpCZSL6O/WxqCyoeHp2RL++y8+X&#10;cMNKWVD29NTgwZOP3soseXzi+9GL9589ezbY87tJ+7OKUy+sH/ax88rjiRmy5toIT9clB46ePb4z&#10;/HhSa8ODST0/WrH9yOHIkEGTFhVzb0jlE1nQXSs9Pf1ZWib4KlQDfKtKAPjudkzAadVuAI0VgmmA&#10;nGweFATRgFWnAbAFuwlEFhBZgAMODdsBzCdBYkCrwIKAdpS1AW1XrHmsD5jwLYzxKgGBhXyrYM9O&#10;wWmKCT+daOQNDsuuDHz99be/n3o/t5aVBS5HSmc79zuXWUHJa/a4zlpzq6CEruQV/d+5nENRV7z6&#10;Lz3XRFFVOTtnTl5b3cK9TWvDA/fpM/Oq26jmorUjF5zt4MYTWdBti5EFWdhXpM0BzijWQXg2JRgC&#10;aOopAUGue9BOsAfAVnN01GQBE927oSyoqiwHq8WRATu8PQKWyMEBZ0/9gLOwgwBaZaYB2plmxhjp&#10;APO/hTFJNyCw8G9dLOsdPH1dLC4LUMna4g+vfr+3V2odLQt69fryu2nbKlHar8t3H9x/zFLf5Uyt&#10;C9yUVa2SBYX7XSesPKN0BYJ7FjQXrR05PjyLG09kQbctCWUB+Ba2JsJTC0Ed0J5QB7RO7BzQsiQQ&#10;7AWwJ5sfIgugLABbhECQHH5ns0VA20ADoGlh04AmolGAFq8ZsDebgKkEHswa6ACL9NYFy/xGM8t7&#10;gvGywN/fv729nRswtORZS//1j9B7TM+CQ4VLRn+/+mIW1VLmP25KeKb6eyplQdmNtS7zdjUoexAQ&#10;WUAKVHp6elpaFvhOtCjCL/TuBDjvqgNO2w4BaCcRlLQRrATYEN0ZIgtoWVBVDlZLdwYcLDYImGGC&#10;fsBJ2SZQa/yAZpIVAA1UScHsgEEIVIIhNkEjMPZbHswvAGzdKQAwU4AY5zrCeFkQExMTGxurUCi4&#10;YRF1/3LE5i1Hrly5cmLL+m8HrUtV3rOgMSd+dK+REfF3k8+Hf/bGoO1oiiuH/P1O07918CCkX3/P&#10;6OSctoaKFc4Dlh05ceXs4V3nnhBZQAoULQvSs+DXpfkBZwgMcDqxAcBJ19EBzTKCfjpsAYqAAVaR&#10;FIBNb/8QWYDmp7qqHKwWMwL2KIJdAzZuNwA0GKwGaKdJCWy1Sg9mE/SCGQSjUVcPPJhWAMDMb10w&#10;xQDAjINeMAtgAhPdRhsvC5qbmzdt2nTv3j2ZTMaN0le1JSlnj7J1KbuumaI6SlLik5jbHVakXj55&#10;7nJZI1WSdIyd4s7zRuZFDYnnjx69mYIe1RelnDyOnjmRmFkma69+8vBhczt6j+aU+IQM5W8oNlVn&#10;3n+QKTfAYJBykBIvC9TDPAv4brUZwOnEngFnaIIGQLvNSEDCtGnaCdoB68pmAPubpIAjwnCILKBl&#10;QXU5XLEGAza6gwMOPXMDPt0eALuHpGBHsT0CGjzmBTQUpQC0kyUD0wR6wXSAKWASgQVzBzgwz1sX&#10;TB+wYI5ADNAF6GXCbGfjZQEqmUwWEBBw8eLFqqqqVk3V0tIil5O/8pOyRDGyIBt8/ekHfAXbNuDk&#10;1E0B7QyDAW0gywHaiwQCQSr4o4zIAjRXNdUVYP0QCPYIf1xLBGgMiAY0QqwHaBNKA2gVGwPmCEwH&#10;kwi6wTSBiWB+gQVzCjqAgd9amKwYRk0bZpIsQNXQ0BAXFxcVFbVJS+Xl5XGTkiJlzqJlQUY2/BI0&#10;FvAF7TiAU6AowOnW7IDmAsGMyOyYDtsGzK19AHYPO4TIAlNlAdglCATdgP2newAaLcYC2lpKQLPN&#10;DIAWr5FAZWAQdK9eKAiMBnMHYsAEgelgcoEF8wg6gFHfwmBmAeE0dbCpsoAUKRspXhaA70T7BpxC&#10;RAHORtIAzpQEyQANL9sA5F6CgwE2t00Djhd9EFlAy4KaCrgazQDYqQgODNj0lgM7wB0D0L4SB2jp&#10;MYAWo3SoSQEjgGpAPNzVwVAHmAKmCcSAiQATwQwCD+YLNAJTvQWZ5DaKyAJSDlLpqDKywfedfsA3&#10;r37A17cEgLMIQSugGWFxQPvJgegkdHvALmGvRDmcLPA3XBbU1lSA1WIaYFchdFvAjmEfgPO4BICW&#10;iQ0AWpU6AW1arFVsMlAcGArUB7oxg1xgwfSBGDBHIBUG+wUQ+E1h/PShRBaQcpCiZUFmNvwSpAFf&#10;lJIBvqy7KeAkallAm8A+Aa0xAobcoQELSzAe+oAisoCRBZXYyiEQbB/hmdGGAA0PIwFtJ8sCmq/6&#10;ULafMRFgClAKGAR0BGKwIYmAwPK/JKhLBARmDXCAC9CL04QfpJEFXXR1vnjxAv1LDysUXZ2daBTz&#10;JClSlii6Y0FmNvh+tALg9CAd4Oxlq4Bzv30C4pyxyAgEgmWJCtEuC2hToFMWCMaz2KksqKupFK4T&#10;AsGxAWde/YAzvtkBzSSTAC1DXYDWqdRgigGH/6OdlOoBegSDgEJBN1y3hW4kHTCzgBjh3NdUWaDo&#10;aM+9drw+L734wY2aZ6eLrrg2VBd1NNTcDx31KGoF8QWkLFYmyQLwDSsR4Cve9gDnM3sAnPKNArQz&#10;CASCw0BkAZEFBIKhgEaCHkCzRGJAO80YQFtUM6AZLCmYNcCR0iNAI2AEUBPoRiURWKAIMBFMEIgB&#10;y/8monIH46cONFUW5MZG55/+6ozH4ORzhytu9mnL+Cb9yODURw9urh2Te/kQ09eA+AJSlihOFoBv&#10;Q2MB37w2Azip2AzgVGog4LRNIBiMolNuTtD7GwaYPYKlILKAyAKRyO0TsBQE6wIaM1oBTSZTAS1D&#10;AwBtXa1g+V8SMGUAkNIgsEApYBDQEYjBViQCFv6NZ/Ks4cbLguLi4u3bt0cf3H/Je3h9Sd7Lly/z&#10;YqNv+X8y/Nv/fvLJJ9euXduxY0dp0vWKJwncCyiqo6Uus6CYG1BWS3nGQ6ZS00vbKKq1IpMdRJWa&#10;UyyTK7jplFVVmlfT1M4NUFRlYUZdi4wbUK/GsszcKvSWpLpF0bcsyMwGX4uGA76RrQ043+gDnMYI&#10;9gRIm1heNZkuAkEfYJ+RErB7awAcEUahVxbsdThZEILJgvraSrDylYDNTSBYALATikLybwb7AjTt&#10;NADaigYDmr56gCpBG5gdMBHMJghxALOAsLJZAF5AI6Mn99csC44fP8490l6rVq26ePHiqVOnsrKy&#10;urq6FApFZWXl+VMxPXr0+PjjjwcNGnTo0CH6TgadzF0MmKpIufiVqy83QFfbs4s7JvUZ7RtB16YV&#10;6x5UUVnhX/eYuIQZEeI1Y7r77H0F3MRc7Vo3KfpBCTdAUdu9PruQWs8NqNfdoD5j9+ZxA6QcvRhZ&#10;kIN9IRoO+EbWB/iKJ1gO0J4QAJodBgIaOgQCwW4gsoCRBVVgtRAIBAHgpA9Ra1GAhoedAFqqKkCL&#10;VyxQH+gAGgQcTAqYCOYRAOpaAYFpAkOBpsBQoDIQiaRaARMHOKwsGOsyWLMs8Jo3LzIykhvQUqtW&#10;rero6Kiqqjp16lRMTExwcPCRI0cqKytra2v/9Kc/ffrpp3/+859fvnzJTc0UkAXNRY9HTZiX2toh&#10;ZwYV8g65gpYFk3ezs6SQdRRH9PvNmMiHzCBXRBaQ0lgqWQC+GXUCvl4JkqF+ugVnYmMB53tCt0Zh&#10;JcBsEGwKfbLAmciC7gZ/5Do8YMEJUgMaJBC1Zg9oEdkYoCWsQk0QiAf6Ah1AcQDARIApYNZAiMT6&#10;gAVKAfFAL2AomAswFMwU8IyeoqVngde8ea6zZkVHR3PDmmrVqlXNzc0NDQ15eXnh4eGNjY03btxY&#10;snLtssijMReu9enb99NPPx02bFh5eTn3AkwWPD6xwn3tCW5AWQJZwFTCin7Dgos7uCFUGmWBQi6/&#10;eyBwxMRxkyZN6Ddu5p74fPQULwsaMq76uI0fP2nSxEFjd98u0HzRAik7L1oWZOWAL0QHRP2EBM5V&#10;hgDOggSbADT+OCgCwa4AO7AAsMNLDpEFaK4a6qrgFiEQ7AWLf2nYAKB5RqPW2APtQCsBzQICWgMx&#10;QH2gDegRhGBewHQwm8CjrhUQmCMwAigLDAKaAlFAOyCacTMH6JIFly5e5IY11apVq2pra6uqqsrK&#10;yrZs2fLs2bOoqKi9Jy+MjTi55uy9k5di33nnnffee+/GjRvcCzBZEBfkumCv6o4GbEFZ0Hx6Tv+l&#10;uU3cEKpdHj3e+6TX18r68HNaFsjaby8d6/u0qoWi5DVPDn74lyXZKlmQF/Txd9vvV8koqib9uPeS&#10;oNpW7q1IOVLZrixQ/9IH5wMDAScYgkUBLRjYxCEQCNZmZ4grkQVEFhC6NepnanAet2dAg1DQtgTN&#10;TssCDQILdAQ6gJpAB9AaADAFYAqYNRBiFoPAAtWASDA7oBcgBbQx2LmXVllw6NAhbkBLrVq1qry8&#10;vKSkpKCgYPPmzRHbIg+fvzZwUcis4/cm7722+3RsTEzM0qVLhb+GAGRBfKjb/J3x3ICyoCxID3Ma&#10;tqagmRtCpbFnQfsZ18FuB2u5cSnuP+59qVQpC9JifvPz1954m6sRC8KILHDISk9Pz8rOUf8mBd+z&#10;BA2A06oKcPYlWJkXVoEi2C1gU0oB2CdtESILGFlQjW07sYC9iEAwFLBH6QMewg4IaFxhzTDrIWww&#10;01jePkDFwAOFgkagStANNAtCMFNgIphcAEgpGqA1EAnmDrQxdMxXmmVBbGws90h7rVq1qrCw8Pnz&#10;55mZmREREfODtn8we8Os6MSZx+72Xxh8/e4Dd3d34d0NUQFZkBkbPsIzjBtQlrosKDsz5YsFh7NV&#10;P36gTRbcXjZ66tZK9mqFhrtOr4y63aiUBfmX/vuLkTc039aAlOMUIwueY1+Fjgk48dCAkxPBooDW&#10;j6mAtpdN0EmwB8BWsxnAHm4+iCxAM9ZYVw3Wv8GA/YpA0AHYeaQDHN3aAWdkO0TQnAPtPSuBSQQs&#10;55sVo9wBAgoCvUBrIARTACaCKQOANO4AAb2AGDBHwDNltgk/nbhq1aqsrCyU0FJSUiIiIo6fv/qr&#10;76b+9Ntpb42cc+7GncKior59+3KTKgvIAnlH2dbJ/f8wOLKCGSy8EhxfIJAFbTVRnkN+Nn53i+CG&#10;Bag0ygJZW717n4+2PiygqNZb4dO+WpeMXsTJAnn7GbfXvp+8G31KQ+2zKxfvqb8fKQcp25cFwpMB&#10;DThVEMwLaFuYBGjQmAXQGiMQ7AiwM1sQIgtoWVBfDbcIgWBfYIe2EYATtxZAU8GGUbYeQdvSgqgZ&#10;BISFeyIYaxAQ0BHoACoDHMwCmAKmDIQIeh8YKxGgFNALJgtGTPzeeFlw5MiRESNGXLhw4cGDB+Hh&#10;4aVlZZFHTq7avOfk5euoNmzYMH36dG5SZdXlJy+d7cSV94FKelzNaR9uhGf4rUaKKjm3jBt2mrj5&#10;1EM82MdGb7qTXc0NUNTlXYseMFcpNObenTdzPHrZ7KCjHTIFGpNxalnIde72igdX0e/oPHH61XTS&#10;x8AxS4ws4L9qVYDvYoJ+wIlWD+DkbV5Aa4NAIHQzdoV2Z1kwHH3c8R2eLc2NYLUQCASxgHaFTkCD&#10;Rx3QdrIqykYvaBWbGStoBSgUEFAcaANaA91Ag4CDeQHjwAwCwOwqYdzMYcbLAlS3bt0aN27cmTNn&#10;wsLCSktLnz9/jh57e3u7urreuHGjspKxAaRIWaTS09Ozs5/D70f7A5xsdAFOWpIBTpwEm6STQDAb&#10;YGezI3aFuqL43Z1lwYO4o2g9gA1KINgOwgO2WwCaWBigaacOaCJaBIuaBZVQ4JwClv8lB9oEBBQH&#10;GoG+QDfQHQjBjIDRYO6Ax6QuCUJZMNl9lEmyANW5c+ecnZ3XrVsXGRk5fvz4WbNm5ebmKhT0H/ZJ&#10;kbJkmSYLwLezVsBXvJGAEwnBgoBWi33QRTCIlyIALyGIAOyWNgmQBSjAdztZEH9Ubas5MuCgJhgE&#10;WJnWBjuWzQFoD9gNoA2JAVqqDKCVa05g/jcH9iIUWKA40AH0CDyYFzAIzB0AoB3QwcTZI02VBahi&#10;YmKioqKOHj3a3Cz40QJSpCxbjCzIxb4utQK+ag0AfIkTTAaczu0G0NZxHECbkmDLgG3X3enOsgC9&#10;rWhZAPYiAkFywC5nEcA5WgpAc8UWAW1UAaDdKwAL/NJi9o4JKnfAIsz5ZgK6AwR0BDqAjkAj0BcA&#10;MCNgEJgv4NHTAWH6PJN7FpAiZSPFygLwRakL8G1L0Ak4fdoNoCVhE4AWFYHQTQAHglkgsuBB/DFs&#10;zRMIdg08zKUEtBmMBTSZrA9o8aqDuQMWLPNLiNkvbcD0gZkNAhQHLNAR6AbKAgCUBQBMB4gEkwU8&#10;mq2Bq/doIgtIOUjRsiAnF35dWhxw/rAC4ERoE4ATvyPTRSAQrMeujd1dFiTHHwPrhEBwMMBp10qA&#10;do4hgGabTkAj09JgogGBWQYWTBCYDjQCEoKZBQv7BSgOdAM9ghAoEVgwR2AQQongvpD0LCDlKCWt&#10;LABf1mYEnEJsAnBGdChAm4OgxguCHQI2Yvemm8qC5SbLArBTEQg6ADuPnQAaA5YCtK9EAFqJIgAt&#10;WLOD6QME5g5YsPxvImbsnmBRfaAmDhDQDugG+gIh0BrwYEZAL6wsmOQ22HhZoFAoOgQlvKkhN4op&#10;crNDUpap9PT0nJxc8AUqFvBNbV7AicQ+ACddBwc0jAgEgp1wYKuXw8iCQKNlAbZaCIRuATiVmx/Q&#10;UjIPoA2pCdCm1QcM/2YCEwoIzCYgMCNgCpa62MH2uiFAawAw2h2MmTHIeFmQn5+fmJiYxNS9e/f4&#10;H0osKSm5c+dOSkpKfHx8XFxcU1MTO54UKbMWJwvAF6jEgG9w2wWczxwT0Eog2D8vbBUwnwRbhsgC&#10;sEIIBIJmQKPCDIC2maSABqoWMFOgDRj1JQcTBwhMHLBgCsAULKIPbK8bApQFPNAasGCOgGf8rBHG&#10;y4KkpKSamppapoqLi69du3bv3r0nT56gf9GYwsLC2NhYNAE3NSlSZi5aFjzPxb5MLQo4SdgH4NxJ&#10;MBsgfxIIjgfY560CkQVgoxAI9gU4ou0D0LIyDdC2lAJMImgEMwg4UAFIi4VVghlvu2jePghQHyCg&#10;LMCB1oAHigOEQBZMcR+nWRZkZ2dzj7RXUlJSsbJKSkoqK/9/9t4DPIory9/W7ux+O/+Z9czuBHtm&#10;dmY89jhgm5yzcc7ZBpMzmIwxxhnbYOMEmJxzzjlnUCCIpAAiCwmEUEASKLTDGH/n3lN1u/rczkHq&#10;bp3f8z7FrdvV3dXVoeq8ulVcvnjx4p49e6CRl5d39OjR8+fPJycnl5SUGHew2W4U5SVuWzZDZsKy&#10;uGKj25+U5l/Oyi20nuGQnZYwfvx4fPBtp+xP6jwl1y9dzr5hzASUstLSrPSUjdO/2X7a6OFUSJzK&#10;AvL7W8GQXQvjHeQwIqL4F8OEMeTjGiXMHddnzNBKKgtmjeyovcsME4bQr235Q440KhJyrOgv5AA4&#10;MDSPYEUzCASqAIKIB5ug6YBACKFKAEKlEgJ3B4BVHDz/uotrFvTt02fz5s3GjIvEx8fHxcVlyVy5&#10;cgVKtXXr1mVmZubm5l69ejUxMXHr1q3JycnWwQXpR7cu3GQ8Xe7ly9ex5VcKjyxbuTfNqgSy0xLm&#10;bD1uzHhMfsbiJZuzjJmAUnR636KlC2d+8wXLgooNfALT0k6Rn87gQ37iKz1k7xtFkCObaORHJgIh&#10;b2I0Q76S3lJUmL90+pDKKQvSkvdqm9EXyIctUiCvgoly6Fc+1JDDnvKGHIX6heYCfEXzBQTNFxBo&#10;zR8sHN0BEGp9oNX8QcG0BsFzB/YRBwg1BToufcFTr7RwKQu6duly8OBBY95ZxLUK4uO///77q1ev&#10;rlixYt++fWfPnoUemIU2PGxxcfHp06czMjKMO9hsGSe2Ldl4pKTUPiAgPX7FhO1HFo4eNuzTTzYm&#10;5+xYOm3YsGEzl8Xli8snXtu7cuZwmP9iYvzpyzZbyZmEdcsO7J81bNTMmd/C8p9+OmzY/HjjgTRZ&#10;UFaYsWLqGLj3sJFzzxTcsJWVlZ7eBfcYNuybzafzt88a9sknnw777ItNRzLLSksPrRJLDh82KSUH&#10;Vi57y+xxG1YuhaeeNH/z1euwKmW5J/d+OQI6vlwef7rMWJMEWJPNx87LZ8vaOG4ky4KKjZAFp07R&#10;H9kIh+yxogKy169oyEEnwzBhC/nyumbhjBFQmVcqWfDNe0+dTt1PtxjDRBPaNz3YkMOVoEEO7UKI&#10;pgl8QnMEvqJJBCuaQbBCLUBQ8OARAE0HBAJVAIFjGX0QsETwUR/YrUHrLq5HFnTt0mX0qFHGvLOg&#10;LPjuu+9QDRw/fhymcXFxe/bs2bt376lTp7KystLS0qyyoPjalbjNCyYv2n4w6VRRcSn0pMev+HTs&#10;qkuFtmvnto/58tv4U1fLbHkblyxIycgrvV6YnpFRUmrLu3Bk8oIthbJEnzp/64UC8VBORxZMXbBK&#10;rtSxK6VlN3KvnLmSZ7OVXj627fM5cdeLLq+ZsTDxms2Wd+V07g3LyILCpDVzV8Sdv2GzlVzYs3TV&#10;rrzi7PUTvt548GxpmW3Pyvn7z10pyj2zZsXmKzdKbIWX18+dn3DVYU1kWBZUfEInC8iPfnhD9nzl&#10;AtmdM77zI8NUKOQDGQUM6NQEKvDKIwvGDGt7KeMseVsZJtSQ712kQo5qAoUcmPkGOQQNFZop8BJN&#10;EHiPpg8UmjsgUAsQOOXmEYJ/IoNpEDQd4BPei4N23Z9yKQu+/PLLggJ7NaxHluXiD/ubN2/OzMzc&#10;s2fPtm3boCc9Pf3ChQvHjx+HWSILREoKL50/u2nJtAlrjsBcevyKcdsuyhtOrRg3/7z8nxMSt61J&#10;TM+BRsGFxBnTpkyeMG7E+FVXpCxYnGCcOuBUFsxYvQeePT39cqH8/xpzU7ZNhowf/en4rbml1w6s&#10;mD1+5pyTV+TSShZcPTll1NejJ4gFJ00aP3n+muzC7C2zJ6ZmCZeRsnv1piPpVw4t/frr0ZMmwSIT&#10;v/3q87UnHNZEhmVBxcd7WUB+l8sdslMpd8g+knELOTBiGCaIkK9bEDl3Jnlwt6ZQllcGWfB+nxY5&#10;2Zlk2zJMJEK+yGEEOZTyE3JA6DPkgDbIaGrASzQv4A2aMrCi+QIFLfuDRTnoA1r2B4hl3IHmArzH&#10;ozXo0MOFLPhixAij5Trx8poFpaWlmzdvzs7O3rZt26lTp06cOJEnk5OTs3LlSpilsgBTeGHxt1P2&#10;ZwlZMGk3/p+Lp1aOX5xeKFooC3Iz9k2ZuCzjenHp1bNzFmxCWbD8kJAIEKeywHoawqkD6yfM3AJL&#10;l1w8NGLy9lzZWXAhduqoqbvSc+yy4ErqxJGLHB7Ilr11zqST8koLKbtXbUhMz9q/fPnOpGL7yRMO&#10;ayLDsqDik5SUBJ9A8qvqDPLDHWLIzqbSQHb/DMMw5cy+HSsHdW36Xu8WY4Y+C4W9IQscdUCky4Kh&#10;/R8e3L3Zt8M7k9fOMIwryOFK+UGOD32AHMd6C3UBwUKTBR7RTIFHNH1gRTMICqoAgoIHiQBoXsAn&#10;gjP6wOIOgqIPTFnQ8Y3A/uvEuLi4kpKSzZs3X7hwYf/+/SkpKevXr98ls2PHjtjYWCILrmScupQt&#10;fMD17BOzRk47kudOFlw9sWX1tiPFpbaM49tHTzRGFthlQeLSxVuPW/87AyILUnav3ZqUYSu9nrJ7&#10;+fAJW3MLs09cFOoAHmR+bKaQBbNXnYHlivP3Lpy4dHtKgc1WWpp34WxmiSYLrmUkL56z7Oz1Ypvt&#10;xoUTZ/NZFoRlpCw4rf3CBgPycx91kP0owzBMFHAp4+yng1+BWvrtHs2h0h75/lPRJAs+7PvwOz2b&#10;v9Wt6ZCeza8XXSOvnWGYQCCHSaGFHHP6BhUEHqGVf+BoasA9mhfwBs0XKDRfoKA1f1CwiAMX7kBz&#10;Ad4TzHMWqALwA7QG7Xo8H6gsKC4u3r9//+7du48cORIbG5uampqXl5ebm5uTkwNTmLXKgoup20bL&#10;awwO+3T8vsyrZfI0BFeyoPha9ooZX8Oyc5dsmr5wM5EFNwrPzv3m02Hz43AWQmRBYUbylDEjhn3+&#10;9cYNaz+fvD238NKamePg0b6ZtTa3sNhWVnRsw5xPP/ti02FxgcMds+RqDR+2MzW3TJMFZWVlFw9t&#10;HPGZWGTMiv14gUOWBeEWQxaQn+CwhOyTmMrIvxim3CEfwkrAd999/1a3Zm93b/52j+bvvPHgu288&#10;SHRAJMoCeC39Ojbu36nxm12aDO7ebMfGeT/8CJEvmbzjTOBYPk4M4xFyvBd8qCzwBuoL3ENdQIBo&#10;ssANmiPwiOYOFJo7UND6PyiEyCAEb9CB1QL4RKc+rwUqC65fv56dnb1X5vjx4/n5+SgL0BekpKQ4&#10;Pw2Bwwl2ApEF5LeeiTzI4R1TvnDch2wupjyZ+u3bb3VrNrh78yE9HxS+oFcLYOR7T0PpPj1yZMGw&#10;Nx99v3eL93q36NexMTKwcxN4XV9/2Ia8XoaJfsgBQIRDjkiDDBUH7qHiwClUBwSC5gvcoJkCN2ju&#10;gKAZBIQqgADxYBAAzQ54hIoAX/H5MgevdXJxzQJvkp6evmrVqi2O2eyY3bt35+fnG3fgcEIZIgvI&#10;bzFT3pBdO6PhLD8FiegLeYHhRoSFfBSjm4sX0vAv8EN6CF+AsuC9Xi0+6PPQJwMfHf7Wo2EuCz7u&#10;/8jAzk3gJfTt0AhAU9C/Y+NBXZsO6dEs48JJ8no5wQrZsEykQg5OIgd1QBt8qCNwBdUErqAKwD80&#10;O+AKTQ14g+YLFJoyQGjlHyBBFwfUAviG95c2eLXDM/7LAg4nrIKygPzURidkR1iJCVlIKcgwUUbl&#10;yuY1M8XJCD2aD8GTEUxfIJB/rn+/d4tPBz6iqv1pI14KhSwY64Us+PwtedLBm499MuCR3u0b9hEI&#10;R0BMwcAuTd7u3uxs2lHtnWWYIBK+IQcDIYcchoUfVAcECLUGTqHKwBVUCviHpgzcoJkCV2jiwIqm&#10;DxRUBPiHRR+4MAiaIHANcQG+Qx2B4rWOL7Is4ERJyk8WkF1IhBOuIYcsDMMw/vNW9xZ4pcN3eoor&#10;F9hlgcUXiIbs+Xzw418OEX/e/2LIk+UjCz7q9/A7b4izJHq3a9irXUOYAmgKlCzo11HIAmEKxAkI&#10;Tcd81vVaXjZ5mQwTpYQw5KAomJCjx4qGGgG/odZAh/oCp1Ad4AeaJnCK5gjco1kDK5o4QKgI8BVH&#10;cQAEIg4CGHTg5D9T6NirLcsCTpTEf1lAftwjgTAI2ZEzDMOEL8U3rg/q2lQMLsArF7zhQhaYvgB5&#10;txf0PwQYPW+0gDtCnR+ILOjfySj++wDCBTTs3b7hG20bAL0Ehikgwwr6qWEF5nUNy8pKyWtkGEYS&#10;5JADsCBAjkIrFCoC/IPKAh1qCgjUAviB5ghcodkB92i+ANF8AUAVgB8Ezxf4qwzM/4LRlAWd+7Rh&#10;WcCJkghZcPo0/UUOJZ5C9l4MwzBMhXEwdpNxMoJ5pUMlBVAWWAcXIHjCAoB/9n+n54Nw3yE9xf+t&#10;gEDRDsDDDgK6Nn2zi2Bg5yYDgE5NoLCH8h6rfWEH5DCB3u0NHdCrLSAEgdUUuB5WIB4KGChNwdxJ&#10;H5JXxzBMyPAt5FgxCGgVfnlCvYCvUGtAoNZAh0oBP9B8gY7mCNyjuQOkXPWBJgjcQI2ANxjWoH33&#10;V1kWcKIkgcgCLWQ/wTAMw0Q21/JzvhraQcgCPBnBIgUcZIHFFyhZ8C7Kgjc8y4KBLmSBdRyBVRag&#10;KXAmCwy5YJUFAzo1HtStKawA7PLIq2MYpuLwHHLYGShaSV8+UBHgB1QWWKGagEAVgK9ogsAVmhpw&#10;j6YMgDC0Bv6ONeg1sKP/suDq1aurVq1aLbN58+Zr165h//Xr1zdu3Lhly5YNMleuXMF+DiekSUpK&#10;On36jPYLzkQvP0UYHE6IQj5pEQD5LgcL8iwa08e991Y3eTKCeaVD5QXQFxBZAHiSBcIXCFnQVckC&#10;aQqELBDXF7DLAjKsQMgC+7ACKQvspkCeg0BNAf4PCO/2evhQ/EbyugLEm5C7hDXkU8EwEYaTUFng&#10;H1rxHyKoIPAJahAU1B3oUDvgE5oyIGiOwD2aPgA0gwBQI+A9zsUBoGkCp3jtDt4Y0Ml/WRAfH5+V&#10;lXVV5uzZs7GxsadOnTp//jw0Lly4cOnSpd27d0O/sTSHE+KwLKgYyFFadMHhVLaQr0D0sXLht1De&#10;Q52PVzq0ewFlCjzLggedyYKmRBb0dyILLMMKpCywmIIGosduCoQsIKZgYGdxAsKY4V2MtyoaQ96s&#10;SIXsJYMCeYpKAtkIlR2HUBHgH1qdHyKoEfAGKgusUE1AoCLAJzRN4BTNDrgnNNbA5VgDQLMDTtHU&#10;gM57nwwKSBZkm7ly5cqlS5dycnK2bduWnp6en59/5MiRrKysc+fOGUubSd+/eiRm2UGjK0i5eubQ&#10;tPHGY69JKTF6Q5/CY6uMZ50w4+i5HKOXU+5hWeAZshuOIjgcDsebXL1yEUr6t7sbVy6wewGrLLD4&#10;Aj9lgXkOAsoCcg4CegFdFqBHcC4LOolhBUN6NLtedM14JRwvQvYUTNRCjnYqF/ZQF+ATWoUfCqgR&#10;8BIqCwhUFiioCPAJTRAQNCPgntD4AsSJMtC8gCs8DTEY/s37zmVB3z59Tp8+bcy4SHx8fFxcXIpM&#10;qsy6devOnj2bm5ubk5OTnJy8adOm2NjYq1evGnew2TJP7JmxfDe201NT87HlVwqPLFu5N82qBLLT&#10;EuZsPW7MeEx+xuIlm7OMmYCSc2DhxsOZxgyn4hKOsoDszMIPDofDqWzZv3f9kDceglIfyn7y3yK4&#10;ORMhIFng5BwE439AMEyB+k8QzEsbmqbAkAVvdm36dvdmGRdOGq+Bw+GYIQc2PkOO3KITI1QQeI9W&#10;9gcXage8hFoDK1QcKKgU8B7NFxA0QeAeD/qAGgFvcD7QQBMETtE0AfL2R71cyoJBb77p3hfEy3z/&#10;/fcFBQVxcXEJCQlHjhyBgi0nJ+fo0aMHDhzIzMw8d+4cTI072Gzpxzcv35ZkzMhcORG34djZXasW&#10;QRLTC4/t3QyNrbEniuC2kqLkuK3ihmXrT17Kg/lLJw7Enkrbumjlli2r5k8ZNXrC9IU7U/FxIFQW&#10;3Lgat2mNuPvKHVk3pFW4dFzMLlqRmFl4ZNPskSPHzlm89NBp4TJOJ8glF21ML4C5/MPb1x+K2yvm&#10;dx2+VizuWpiRvGwJdCyLO3nJXJOTsCaHzmad3zGFZUE4xB9ZQHYY5QiHw+FwKirv93tKygLHKxd4&#10;LQuGOJMFUM/7KwvMExAAaQosskA8woBOjeFZpo95q6S4yHgBHA4nsJCjMm8hh5HRAlUD3qAV/MGF&#10;egFvoL5AQX2BFWoEvEeTBQrNC7jHnTIAqBHwiKkMHK2BZgecog006NLbxf+G0LdPn65duvTu1cuY&#10;dxaUBd99993Bgwf37t0LpdqpU6diY2P37NmzY8eOa9euFRYWpqWlZWRkGHew2a5nn1807ZtpO84X&#10;FF0vLSuDnvT4FZ9+Ni0tz3b18PLhn32z49jFMlvW0lmzTl3KLynIS0o9UVxqyzoVN27+llJbyZmE&#10;dVMnL07KFQ/ldGTBrI2HCkQKS8rKii6dO3QuCwr7M3FrPlt4sKzo8poZc+Ozbbasc/sziywjC0oz&#10;982ftuZoISyatHLe6oSCsux1Yz5fvON4aZlt4/wphy5cLb6WtWrJygtFxbbcCwumLEkucViTC7um&#10;fSkyYvrmlOKSUtHFqYgIWXDmDP1Z9xEOp1xyM8RwOBwPea/3Y293b/YO+W8UlS9QPRLhC94QvsC9&#10;LND/KwQAi39xDoJpBIQdME2BkAVSH5imQMqCDo36OZ6A8M4bDxnrzeFwyj3kWNEDWike6VBN4BGt&#10;8g8KVA14A7UGCqoMEKoDvEfzBQRNEDilHKyBZgdcoGRB607PupQF7777bnp6ujHvLCgLoLF58+YL&#10;Fy4kJCRs2rQJpsnJySdPnoyLi4NbiSwQKcrcu3HD/PnzNh86D3Pp8Su+WY/jF04tGzPzjCy/E7et&#10;SUwXJ/9fv3p+3949u7esHTt93RUpC+buuSiWcCELJs9aCCuzeXNcRqko2osyU3dDNiwZPnFbbnHO&#10;zoULV8fGX8b/tEHJgoJzC74dt2SzWHDXrg3zF6/JLszePHNCUuYNuDFl97rtKRlXT2yaPmPxzl2w&#10;yPalU0evPYFrQjZO1ra5M3YlO75YTjnGlSzgcEIZUqUzTIjgBDnHE3cP7tYMKn8hC9TFC6QpEL7A&#10;YgoA++ACD7KgCcoCqPBNWWAMK1CyAIcVEFmAN1mvVoCmABjQWQwr2LRyqrHeHA4nDEIONT2gld8R&#10;DVUD7tFq/sChRsAbqCxQUF+AUBfgPZomsKLZAadYlIEza0CNgHucDDFAqB2gmLLg2VcedSkLrNca&#10;cJp4ec2CsrIyqM6vXLmyfv3648ePnzx58ppMbm7uypUrYZbKAkhZWeHl5Flj5yTlClkwafdl2Xtq&#10;5fjF6YWihbIgPztx9qSFxy9mZp05NmPeJpQFyw8ZVxD0eM2CC0k7Jk1emZaVlZWy9/PJ23Ntpdfz&#10;c84dWTN+9LyjeYV2WZCVMm7k/MOwmMzV3PyS0uytcyadzBYPkrJ71YbE9Ky4xQs27b9kLJKVf8Nh&#10;TVTSD27acuiMMcMp9yQlJZ05c8b4FedwAgqp0xgm4uB4SFlpyYSv+kLZj77A8AJKFjj6ApQF4jKH&#10;3sgCOazAkAXmOQiOskBcp8AwBUoWWIYVWGUBPPKQns219zcc4HA4DqGOwBVa+R2J/GhHEwRO0Wr+&#10;wKFGwBuoLFBQX4BQF+A9milQaHbAKcHzBYATZaDZARfUb1rPuSzwJigLSkpKNm/eDCV0ampqRkbG&#10;zp07oWaDHD58eNu2bSdOnLDKgqKC3IIicQ2AkqILy78dty/DnSy4emLrup3Hi8tsOWcTJ01fQ2XB&#10;4aXLdqXK6wkYIbIgZfeGXSczbWUlGUe2fDZpW25xUc616+KshIR1M3eeF7JgwXoxSqHo0popU3ae&#10;uAoPVVZ2Iz+voMxGZUHumX1LV+zIKS612Urzc/JuOKxJcc7lHOEsbuQeXLdg2zF3YzE4IQ3LgooL&#10;OYJkGIaJAFYvmQh1PtT8UP+/q9QAmgKnsqBXC+eyoHuzQd2MCxYQWWBesEC4AMMUSFmgDyswTIEx&#10;rEDIgv7yuoYf9X/qZPJ+suaRDIdT2UPdgTdotXr444NN0CxAIFA74A1UHCBUHCBUCniD5gsUmiPQ&#10;sViDAMWBqQx8sgYNHmwYqCwoLi7eu3dvgkxsbCz0pKampqSkJCcnX7x4EQ2CcQeb7ULqzsVzFy1b&#10;tgyma2KT8uVpCK5kQWHWyRUL5yxdtmz92rXjZ64nsuB65qF506Yv2XMSZyFEFmSdiJ+3YOGy5Su3&#10;rlsmZMG1jI2rVy5btnTRirWpmUW24ry9y+fPXLHy8NmcvPTklTMnLoTVWrZg3/FLpZosKLlRdHjz&#10;sllLlyxbtmThuv1FDmuSu2PGZPGSFkxduSs1p9A61oFTrmFZ4EXIQRvDMEylZu/25VDtD+nZ/F3H&#10;Kxf4JAvk4AJPskANK7DIAvuwAioLxH3xuoYTv+5D1jka4XAqb6gX8BKtOA9nytkaUBfgJVQWEAJT&#10;BpomUGh2QCf4vsB7WfDES48EKguuX79+6dIlUWgvW7Z37978/Py8vLxcmZycnJSUFCenIXA4IUgw&#10;ZAE5fGEYjZsMEzmQTy+jUXAtd3B38V8h4pUODTvg+kwEZ7JADi7o1kzIgs4WWSALfikLyLACy/+D&#10;YJoCeQ6CgymARxjUtel7vR8hK+wAebsrELJiIYTDqXShmsB7tKI9fIgAfUBlgRV/lQGi+QJEcwQE&#10;d8qASgGPeG0Nnn71If9lQUpKypYtW8QpB0lJx2WOyRw1c+TIkQMHDmRny7/RczghjjNZQA4ymEoM&#10;ObStIDicQEI+TiGEfH2imq1btwzu+cgQqywAtMscGrLA+A8RDFnwtiYL5H+FIEp9KQtE8e95WIGz&#10;qxUM6Nz47e7NsrPS6VsTHWjvQmBwQh2ywSsKjhEqBbxBK9fDAVMZeLIGWvHvB9QFeAN1BFbsowz8&#10;sQaaKVBojsCKO18AUCPgBlMWWHwB1QTI868/7r8sKCkpyfGU/Pz8UvkfE3A4oY4pC8iuhfEdclQX&#10;+XA4nGCFfLmigE2bN/fp2QEHF7yr7EAAskCdg4CyAIcVGLLA8v8gQBv7lSyQpsCQBfCYg/u8mH0l&#10;y9julSPkrfETskfziigLeXW+QDZmqCHPHmQqaagm8IhWw5c/3loDQLMAfkClgEeoKVAE4AsAzRQo&#10;NE1gJUi+APDCF3Qf0Ml/WcDhhFUiTxaQXWbYwOFwOJUnmzdvHjhw4LuDuglfoK5cgKch6L7gDfQF&#10;zY0zEayyoCuVBVD8C1mARsAcVqBkgeonpkBe17DJmz2e7N+/f3Z2trGWnFCG7ASjjwgNeRXeQo61&#10;XFIZQzWBe7SSvtwoB2tAdYA3UFNgJQBroJkCRHMEBIsy0KwBlQJu8OQLXu3wPMsCTpSkYmQB2UWV&#10;OxwOh8MJJCgL+vbq1qPTi2JwAfEFRBYYgwtMWWD53xM9ywLLsAJHWUCvVtCny1N9+/Z58803WRZw&#10;OB5DjotcQo7fKJUx1A64Qivmy4HyGWtAdYBHqCMg+OULNE2AaHaAECRZgNhlAVUGTR8N4H9D4HDC&#10;KsGRBWTXEno4HA6HU4FBWdCvX7/OnTt36tjOOriAXOYQZcG7wZUFeLWC9oYpANq1bdOta9f+/fuz&#10;LOBwAg856KKQg0CDyhgqCNygFfYhJex8AUAdgZXyHF/gUhYAVAe4x2FwgYMsePDJpiwLOFESQxaQ&#10;3YAFDofD4XBIUBZAcd6tW7cOHTp07Nixb7cXBnR/9u03HnXlC5zKgkFdm4qrG6IskGV/X/n/Jhqm&#10;QJ6DoEyBccECy9UKurd7rGObF9q0adOxY4fevXuxLOBwKiTk0LEy6wNrqC+wopX3oSN04oDqAG+g&#10;msBKMIcYAJomsGJRBpo1oFLADS58waNPN/ZfFhQWFm4zExsbe/36deMGm22vJVevXjV6OZxQBmWB&#10;8WPP4XA4HI4XUbKgT58+PXv27NC+fceOHTt16tStS7seXVv37/68M1lA/vdE32WBZVhBu9Yvtm/9&#10;YuvXX2/dunWbNm169OgBa8KygMMJk7A1sIaaAitabR8KQjrQgOoAj1BHoDBkgc/KQNMECs0RWAma&#10;LLAoA0MWvNz6Kf9lQXx8fGZm5lWZtLS048ePX7t2raioKDY2NiUlJTc3d//+/UePHjWW5nBCHJYF&#10;HA6Hw/E1VlnQu3fv9u3bd+jQoZNMZ0v6dHvx7Z6PDZa81eMR9R8ioCwADFnQScgCPKFAyQL8fxDe&#10;aNugR5tG3ds07dGmWY+2zbq1bfH6660AoQmkKWjbtm3Xrl1hNVgWcDjhHNMdVPZQWWBFK/KDS3id&#10;m0BNgZWg+QJNEBBc+gKAegFXOMgCwxc83/KxgGQB7MYwly5dOn78eFpa2s6dO0+cOJGfnw+VW3Jy&#10;cmZmprG0maunD23A7D9jdAUpBVlnd24xHvvQxfL8/xpLr55P3rppw4ZNO9Iyc40+TrmHZQGHw+Fw&#10;fA2RBT169HAqCxzSqX2vri/16vLiG0DnF3t2fqFnp+d7dHy+W4fnurV/rmv7Z7u0ewbo3ObpTm2e&#10;7tj6qQ6vPwm0f/3J1i1faNmyZSszVlnQpk2bDh3aoymAsCzgcMI/bA0w1BQgWoUfXLzyBYAmAryB&#10;6gCPUEdgxUdZAGimANEEgZVgygLTFwhZ8Grbp53LgrcGDTJarhNvyf79+9PS0jZu3JiampqTk5Ob&#10;m4uzW7ZsgVnjDjbblXMHJ8/fWCSTFBcfyPkJhcdWrok9VWLMiWSnJczelIgPfqOkzOh1lfzM5Su2&#10;ZRkzAaW46MLKJSszrxYUXb9eUlqekoLjEJYFHA6Hw/E1RBb06tULr1zgRhagSoDAYhBYvr1MO5m2&#10;ECj9W7dGC9CqVctWLQUqVlNgyAJjWEEXeHaWBRxOZIWVAYbKAoVW5weL0PkC6gI8QgUBITi+QBME&#10;VkIhCwSPPdfIuSzo26fPsE8/dX+5AdQE33//fUlJyYULF+Bxdu/eff78+ZycHKjZEhISjh8/np6e&#10;fvnyZeMONtv5xA0rd6UYMzIFV86fuJRzJvkoJCOv+NK5NGicOn+lGG4rLb58/pS44fiJK9euw/y1&#10;K+nns7NPHU1OS0s+uG76zGVbD5+x1/vZaQlzth43ZiAlhedPpoi7J58uKJE1/LVLYvZoUkZ+cWbS&#10;nqnTFuw7dvzi1UK45eoFueTRk3k3YO56xukTF8+fE/NnMm7IuxbnXz5+DDqOn79yzVyTK7AmF3Ny&#10;klaP25FiFyKcigrLAg6Hw+H4Gl0WvPHGG1D3u/EFaAogzmVBmzZKFrwutICDLJCiQMQwBa2NYQXw&#10;OPDELAs4nEiPUTpX4lBZgGilfhChdsApmhFwD9UB3kAdgZVQn4xgkQXB8AVKFrza8UmXsqBrly5D&#10;hw415p1FyYLk5ORt27YdOXLk7NmzsbGxiYmJO3fuhD3cjRs3Tp06lZGRYdzBZsvPSJ43c+r6Y/bS&#10;Oj1+xYgxC/cnpSVunDl66oJtcYdPph1cMHtxek5hSWFe4oG41BNpB/dumr02Dqr/MwnrZs5fuefI&#10;mQsXziRtmTV39e4TF+0PRWTB9axzuw8cSUs7sWf9sunbTtiu5+xbsWTtobS0g3F7LhRcSds/Y+aS&#10;Q2mnsvKu56ZsW7hiexIsum3+qt2p123Z6yd8sWRT3MmTacvnzk6+nF9SlLdrw9r4lNS0I/Hz52+6&#10;YFmTrMzjc74et37b5rmzZy9ds/uK/SKPnPIOywIOh8Ph+BqnsqBz584d5ckIaAdI0BRAgiILYMm2&#10;bdv27NkTnpdlAYcT6TEq5kofKgsQrc4PCtQLOEXTAd5AdYB7qCCwUr5XLgieLOg5qKVLWQA7Lai+&#10;jHlnQVkADdjRnj17NjExcf369QkJCXFxcUePHt2yZcuxY8fS0tKsskAkL3X26NFjZi07c7kA5tLj&#10;V3y2AscanFr67ZQ0OZQhcduaxHRhAUqLi8TlE88lzZi/6Yos0advPyuWsNkKjyxbuTeNnIYwbvTX&#10;o0Xmp8qhBKXXr4m7n9g3YvL23KKs9bOWH8rJuYH3yc9YvGSzGJZQkrlm7PS9Z8WCV66cWLN8TXZh&#10;9qYZ449dLIIbU3Zv3HPqUu7F2JWrdl++Aotkxi2bsvYErom85kLu8fGfjliXcBYe9djG2WsSTopO&#10;TkWEZQGHw+FwfI1TWQClu1ACLgYXSFEg4koWQP0PCB0gtIBdFkhLIEJMQffu3eFJISwLOJwoi1E6&#10;V9ZQWQBopX5Q8PaUBEAzAu6hRsANVBBYiVRZ0KX/cy5lAZT9xoyLxMfHx8XFlZWVwY42KysLpgcO&#10;HDh27FheXl5OTk5mZuaaNWtOnjxJZQGktOTc0W3jpqy6WChkwaTdeJ7CqZXjF6eLcwIMWVB07dzO&#10;NWvWbd++c9PqsdPWoSyAcl8u7FwWWEcWXL2YsnnFyg07d+5ct3j4xG25tuJLqYe2rp23fHXshcIb&#10;dlmQlTJu5JRVsJhM/JHUwuLsrXMmncwWD5Kye9WGxPSsuIWT5i7bbiyy88QVy5rkHp88Ynpavmjm&#10;XDy8YNUu0eJURFgWcDgcDsfXuJIFXbt2FYMLnPkCNAUQn2SBtARG0BQIWdCmNTwKmgIIywIOJ/pi&#10;1M2VNVQWAFqpHxSoFHCFpgPcQ42AG6ggsBKpsqDPu686lwXWqxK6CsqC0tJS2NHm5uaePn0a7pWQ&#10;kHBRBsq29evXnzhxwoksgJRdXj921I6z7mTB1ZPb1m4/er2srOhy2ow5PsuClD0bdyRfKLXZrp2S&#10;IwtkZ2lJQfLu1TN3nrHLgmvn5o2ecdjh5VJZkJ2ycfmmg8X2axda1qQ0e8ukL4/I//Mh5+LtC8nz&#10;AAD/9ElEQVThVVsOiBanIsKygMPhcDi+xpUswKnTkxHQFGBcyQJxDoILWSBuERc1lMMK2rSB55Gi&#10;QIRlAYcTlTHq5soaKgsArdQPHCoFXKHpAPdQI+AGKgisRKos6P++i9MQvAnKguLi4h07dhw9enTX&#10;rl2xsbEbN26EWUxaWlpqaqpVFpxL2bNn76GUlJTDe7fOWrAVSmw3siDvXPzyVZuOJ6UkbFv5zcTV&#10;RBYUndwyf8nGY+dlTS9DZMHZg1uXb4lNST62a828YRO25ualb9t7ICUlae/WtbtO5NsKs9bPW7Qt&#10;JfVSblH6gTWzZywVtyXHH0g8W6LJghsFuZvnz9549FhKytHtW/fnOa7J5cS1S1dtgdu2rVh0yLI+&#10;nHIOywIOh8Ph+Bo3sgCCYwcMSWCJoQo8yQJhCpzJAhxWAEt26SL+BwR8LgjLAg4numNUz5UvVBYg&#10;WsEfCCE6E4EaATdQQWAlUi9w2Lbnw4HKghs3bkCFtnr16vXr1+/du/fy5cv5+fl5eXm5MkQWFOVf&#10;PpmMScu+Lv7jgcLs9NNZeFXAaxdPXSiUQwVyLmfkFN4oK7lx8cwJWPTchUtnLly6bisryM5IzxH3&#10;gpSWFJyDG8/Zi/Mb17LPXcIBBCIlRXmnT6Ykp5zIzMxIPX35Rsn1jDNp8GgnzmYUi/9YsTQ381xy&#10;ckpmjrg2QdZZuVLJyVn5xfBIl86dzpfPk5d1MTNHCIyinMwUucDJ9Ks2xzUpKy3JFKuSnHbmstHF&#10;qYiwLOBwOByOr3EjC2Tp3quLVAOGJDCDpgDityyAheCO8KTaM4qwLOBwojVG9VwpE3pZ4J0v0IyA&#10;G6gRcAMVBFaCIAs0QWAlVLKgVZeH/JcF+/fv37t3L0oBcXnAq1dhr3blypWsrKzLMpcuXTp+/Hhm&#10;phyjz+GEOCwLOBwOh+Nr3MsC6BFGwPXJCG5kgWEKDIyoYQXt2rbt1q2bMz3BsoDDqRQxCujKFCoL&#10;AK3m9xtvZYGmA9xAdYArqBqgUBfgBs0RKDRBYCWYpsAqC7oOcHGBQ29SUFBw1FPS0tKKi4uNO3A4&#10;oQzLAg6Hw+H4Go+yANK+XbtO2pUOURZAOsj4JAtgCXhAp88oXQHLAg4n+mMU0JUvlU8WaEbADZoj&#10;QDQ7QAiVLOjc71H/ZQGHE1ZhWcDhcDgcX+ONLIDZjh09Dy6wygL7OQgWWSBOTRCyoHW7tm3RC+jP&#10;KF0BywIOp1LEqJ4rWRxkAaJV/n4QdFlAjYAbqB2wEiGXNgSoLPgeeGPQEywLOFESlgUcDofD8TXe&#10;yIK+fft269q1o4vBBVZZ0BbiRBY4mAJYoHv37igF9GfEfpYFHE4liVFAV6ZQUwBolb8feDYFmg5w&#10;A9UBbqB2QCE0gQ+mQBMEVjQ7oAjGmAKAmgKWBZyoC8sCDofD4fgaL2UBRL9ygX+yABZXUkB/Ruxn&#10;WcDhVJ4YNXSlCTUFgFb5+wFVAwRNB7iB6gD3UEcAGJogKLJAswMEl7KA6gD3ODMFQP93X2RZwImS&#10;sCzgcDgcjq/xUhZA6f7222+TwQVWWQBBWWC4AlMWwL8GOKygbRt4HjQCEP0ZsZ9lAYdT2WJU0lEd&#10;6ggAreb3A88nIGg6wD1UB7iCOgKFj5oA0BwBoqkBK0HSBAA1BXZZ0KnPY/7Lghs3bpwwA0Wa9UKG&#10;py0pLBT/9SCHE+qwLOBwOByOr/FJFrz99mBYDPq7deumfEFHGY+yABbt0aOHNAUsCzgcjpMYJXX0&#10;hpoCQKv8/SC4soAaAVdQQaAod1MQJFlgMQV2WdDv3Zf8lwWHDx9OS0s7L3P8+HGo06Dzu+++g/6D&#10;Bw9eunRp//79cXFxJSUluDyHE9KwLOBwOByOr/FVFggGD35r0KA34W4DBnTr1s29LIBHRPqiBmBZ&#10;wOFwXMQoqaM31BQAWuXvBx5kgaYD3ECNgCuoIEAMTRB6UwC4NAUAdQHucW0KgM79n/JfFsTHx8Nu&#10;DJORkbFr1y7o2bt3Lzxgfn7+yZMnd+/enZOTYyxt5npe1jnM5TyjK0gpLsq/eMF47KyCMqM31Lme&#10;ZzylTGb2NaOfU+5hWcDhcDgcX+OfLEAGv/UW8NagQQgEFpOBh5QuYUD/AfDQ/foBLAs4HI7HGFV1&#10;NIZqAkAr+/0gWJoAoEbADa41gQ+mQBMECk0NKCyOAAlYEzjKArsmQLoMeM65LJg3d67Rcp34+Hgo&#10;zzDJyckXLlw4ePBgYmIi7Ntyc3NTUlIOHDgAyxQUFBh3sNnys06vWbUG+iEbNscHUljfOH/g4MlL&#10;pcacSHZawtSFxoOfyrbe4ixFOQkJx/ONmQCSn4nPCNm8ZPrq+FNGP6fcA59DlgUcDofD8SksCzgc&#10;TvjEKKyjLiHTBK5lgeYC3EBdgBuoJkB8NwWA5ggAzQ4QXGoChOoAV1g0AeJKFrTq9oRzWQC7tHHj&#10;xhkzLhIv84PM999/f+zYsXXr1uXKwO4tLi5u165dmZmZV65cMe5gs53dv25N7EljJrAUHlm2cm+a&#10;9QyH7LSEOVuPGzMek5+xeMnmLGMmKLmydf70M1eNGU75h2UBh8PhcHxNuckCtAAsCzgcjpsYtXXU&#10;JZSyQNMEiGYE3ECNgCuoIwCCpgkQzQ4oLJrAmSmgOsA93pkC4MlXG7uUBV27dJk3b54x7ywoC77/&#10;/vvz58+vX7/+wIEDZ8+ejYuLO3369O7du2FaXFwM04yMDOMOUM+fTVi4ZF1Khv2Sh+nxK0Yt3LJ5&#10;7aolM76duyFh++YNq1YtnrNwY1Zhcen1/ITta1euXLV44aK18ak2W8mZhHXzN25ds3Tjrl2bls8a&#10;M3bq3JWxacYDabKgJPfCprVrVq1aOW/Oom0pl2wlhWf3rZu2GB5+6Y5z15K2L/z224mLV689ei63&#10;6NLJzSsXLYdFZ8/ck3K52Ja9aeqoVes2r1q1au68Zedzr5cWX0+J27p41cpVSxcv3rA/x7Imxy5k&#10;49PlHlw8a/PJGzjDqYiwLOBwOByOr2FZwOFwwidGbR1dCbopCANNYHcEQdEEmhqw4qgJgCCZAtMR&#10;uDQFwLMvtnAnCzZu3GjMOwvKgu+++2779u2pqalHjx6FRkJCwu7du/fv3793797Tp0+npaVZZUFp&#10;cdHltD0TRk2cs3pHbqEYFpAev+LTuXHQLL52ZM7I8ccyrpfZbsSuX370Yk5ZaUlBYWEZzGelzVy4&#10;BUv0qWuPFMj/dcHpyILx48ZOFVmRVlJaeqMovwiK97Kis/Ejpu/OL7q8ZsayJLgv9N8otYwsuLp7&#10;5uzdZ6+V2mwl+SfWrNx4tSh749Rv49Ky4akPb1kdezYr/8rRdWv3FRSX2Ury4pbN2nIO1+QwrolI&#10;YeaqyYuOXbP/fxCc8g/LAg6Hw+H4GpYFHA4n3GIU2ZEfqgkQrfj3iSCaAoBKAVcERRZojkChCQIr&#10;ITEFjrKAOgLFMy8+4lIWzJ8/35hxkfj4+Li4uLKyMtjRXr58efv27Xv27Dlw4EBOTk5WVtbZs2fX&#10;r19/8uRJqywwUnLj0OZ5I2btKCwRsmDS7suy99TK8YvT5ZiDxG1rEtNzSooLzh3aPnHSxAnjxnw+&#10;ftUVKQuWHzKumOjxNITrhXlpe1aMnTBhwthRn47fmmu7fmLH8kmTxu9LyioosciCrJRxI0d+C4vJ&#10;zFuzI6coe+ucSSfliIGU3as2JKZnxc3/4pvRxhITJuw847AmNltZ3umECWsOG3OcCgrLAg6Hw+H4&#10;GpYFHA4n3GKU2hGe4DoCxKUm0CyAe6gLcEVQHAGg2QGFpgYUoXIEXmoCpE0nF/914rZt24yW66As&#10;KC0thR1tTk4OPE5GRsbRo0ezZDIzM9esWXPixAknsgBSnLFyzLi9F93JgpyzuxYu3ZlbXFp85fSs&#10;eRt8lQUn4zYs3XoYHq/oXMKIydtzZeeNnNObFy9YeSTTLgtyT80YNTfJfhFGCJUFV46sWb71SLH9&#10;momOsqC0OHnXhu1pxvkInIoKywIOh8Ph+BqWBRwOJ9xiVNuRHGoKAK3y9wPnskBzAe6hRsApbjUB&#10;Qo2AKzRBgGh2wIqjKQACMQWAE1NAvYBT2nd73rks8CYoC0pKSmBHe+LEia1bt8Ls0qVLl8lA48iR&#10;I0QWnEuNT7sgyvaCC4ljvlpwqtSdLLh6YvPyTYegRE+LW/b5tyuoLEhcumDj4es4I0NkAdb5tpKC&#10;2NUzxciC3At7ky9inb/s4FUhC6YtTYHlykpT14+bOGvnVaj6Sy8dPXiyWJMFRbmXFo6ffLgQnq3o&#10;2N6DZE1Ki4s2LV+ccoX/08QKDssCDofD4fgalgUcDifcYhTcEZuQaYLyGlZATQHglyYANEeAaHbA&#10;ijtNgFAX4B5/TQHQqVfAsuDGjRtQpG3atGnPnj379u07f/58fn5+Xl4e/rcIqampVllw9eKxdUsx&#10;G0/kir/mZ59M2JKMf/XP3L8pNltW/2eOHTiTfa30+rX921fDortij2zfdzTPVno57VD8aaMmL7lx&#10;ZfeapUt3n8BZSH5m2q6j540ZMYggfev6lUuXrz58+NDKrccLbuQe2L4BHm3NzoOFN0pttuLzh3ct&#10;Xb7y8FlR8yftlCu1bFnSxUJ4pKO7tmTI/1YxPXl/4hmhDXLOHl65XCyyPiHN5rgmpcXXDx/an3/d&#10;03/WyAlxWBZwOBwOx9ds2bKFZQGHwwmTGNV2xIZqAkSr/H3CpSbQLIB7qBFwiltHAFAX4BRNDVjR&#10;1ICiHByBb6YAaNnJxTULvAnKgqKiovz8/LMyGRkZVlOQk5OTkpLi/DQEDifYYVnA4XA4HF/DsoDD&#10;4YRPjJo7YhNcTYBQR4BoLsA9VAo4xa0mAKgUcIUmCBDNDljxYAqoCHCPRRMgfmiCsjJBv/de918W&#10;5OTkrPOUvXv3FhUVGXfgcEIZlgUcDofD8TUsCzgcTvjEqLkjLdQRAFrN7yvmgAJNFmgiwD3UCDgl&#10;KJpAswOI5gUIHjQBQF2AG5w7Ah81AVD2famk68Dn/JcFHE5YhWUBh8PhcHwNywIOhxM+MYrviArV&#10;BIBW+fuKy1MPAE0HuId6AYKDJgDCRRNQC+ANzjWB/6YA6Nj7ZZYFnCgJywIOh8Ph+BqWBRwOJ3xi&#10;1N8RldCYAs0RAJoIcA/1AjpuNQFApYArNE0AaGrAiqMmAAI0BRZN4GgKNBHgEXn2gZIF7bq3ilm4&#10;aU/90XEME9HkFBazLOBwOByOrwm1LOjfX5gCX2UB3BMehWUBh1OpYhTfERLqCBCt8vcJlwMKNBHg&#10;BmoEdBwcAeCXI9DsgEJTAwoPjgCgFsAbnGgCTQF4xNERKLr27cCygIkGWBZwOBwOx4+wLOBwOOEQ&#10;owSPhFBBgGiVv69E0oACTRAoNEGg8KAJAGoBPOJEE/glC1yYAuCVDs/ELN6054mxCQwT0eSyLOBw&#10;OByO72FZwOFwKjxGFR4JoY4A0Mp+XwmKJqBGgOBWEFAX4ApNDSCaFyCUmybQLIB7pCNwpQmQl9s/&#10;ytcs4ERJWBZwOBwOx9ewLOBwOBUYowSPkFBNAGiVvx9QRwBoLsAN1AvoOJgCwC9ZoDkCRFMDVjxo&#10;AqoAvMGiCSymQBMB7vFCEyAvd2jBsoATJWFZwOFwOBxfw7KAw+FUYIwqPOxDHYFCq/x9wvlFCjQd&#10;4B6qBnRcmwJqBFyhOQJAUwMKR0cAaJoAoBbAG5xoAv9lAfECTnnzw9YsCzhREpYFHA6Hw/E1LAs4&#10;HE5FxSjEwzvUDgBaze8rIT/vwMEOIL47As0OKDQ7oPCsCWj97w1OHIFW/3uD5gI88tbQViwLOFES&#10;lgUcDofD8TW+yAJpClgWcDicYMSoxcM7VBMAWuXvKy5NAaAZAadQNUCgmgCoCFOgaQKAWgCPONEE&#10;fskCr4cSENr1fJBlASdKwrKAw+FwOL6GZQGHwynnGIV4eCfojgCgakCh6QBXUC9ghQoCIGiOQPMC&#10;VsLdEfinCZD2PR9jWcCJkrAs4HA4HI6vYVnA4XDKM0YtHt6hpgDQKn9fCfzUA2oHrFBNAJSDKfCs&#10;CQAqAtxj0QSOpkATAR4J2BQAA9/n0xA40RKWBRwOh8PxNSwLOBxOecYox8M4VBMAWuXvK85NgaYD&#10;XEHVAMGtJgCoFNDRBAGi2QGFoyYANEcAUBHgEeeawHdToNX8fvEdMPCDV1kWcKIkLAs4HA6H42tY&#10;FnA4nFDHqMLDO1QQIFrZ7xPSEWiaQHMBbqBewAp1BECoHQHiThAAVAG4xyIIHB2BpgA8EoyhBOgI&#10;Skza92rKsoATJWFZwOFwOBxfw7KAw+GEOkY5HsahjgDQKn9fCfy8A4AKAgXVBIAvpkATBFY0O4BY&#10;xhE4MwXUAniDc03guykIniYgsqBjX77AISdawrKAw+FwOL6GZQGHwwldjFo8jEMdAaCV/T7hfDQB&#10;orkAV1A1YMWtIwCoF9Dx1g4oHDUBEKAmsDgCR02gWQCPBMERANQRlJQadBv4JMsCTpSEZQGHw+Fw&#10;fA3LAg6HE4oYtXh4h2oCRKv/fYIKAoVmBFxB7QDBtSmgUkBH0wSIZgcU7hwBQC2AR5w7AkQTAW4I&#10;zlACxLkmQN548zmWBZwoCcsCDofD4fgalgUcDifoMWrx8A51BIhW/PsEFQSIpgPcQNWAFQdNAPhi&#10;CjRBgGh2wEpQNQHg3BRoIsALtILfD4zRBHZT4KgJkK59n2VZwImSsCzgcDgcjq9hWcDhcIIYoxAP&#10;41A7gGhlv69QQYBoLsAV1AtYcesIAOoFdHxzBIA7TQBQC+CRwIcSAEEdSmB3BC40AfLGwFdYFnCi&#10;JCwLOBwOh+NrWBZwOJygxKjFwz5UEwBa5e8Tob1CAVCupsCiCTRTQBWAR5wPJfBdEwRnKAHggyZA&#10;eg58iWUBJ0rCsoDD4XA4voZlAYfDCTBGFR72oY4A0Yp/n6jAaxlSKUDQHIFCEwSKkGiCwE1BMAYU&#10;GJrAbgo0L+CUPoNfYFnAiZKwLOBwOByOryk3WdC3Tx+AZQGHEzUxSvCwD7UDCq3y9x6XjgDQdIAO&#10;lQKEQBwBoNkBQPMCCosgQALUBEDggoCW+n7j81ACQp93WRZwoiUsCzgcDofja7Zs2QJlOcsCDofj&#10;U4xCPBJCHQGgFf++QgWBQvMCOlQN6ESoKXA+jgDQXIAntJrfV+zjCAIxBUDLHg1ZFnCiJCwLOBwO&#10;h+NrWBZwOBzvY9TfERLqCBCt8vcJagcQzQi4gaoBRbAdAaDZASSojgAwNYGjKaAKwAPBu36h3Q74&#10;JQisdH3rIZYFnCgJywIOh8Ph+BqWBRwOx5sY9XeEhAoCRKv8fUKeeuBMFmg6wBXUDigcNAEQBFOg&#10;CQKFO00AUBHgHuejCTQR4BFa8PtBcIYSEAZ8/AzLAk6UhGUBh8PhcHwNywIOh+M+Rv0dOaGOANAq&#10;f18px4sUlJcp0DQBQF2Ae4I0miCIpiCImgDpMvARlgWcKAnLAg6Hw+H4GpYFHA7HVYziO3JCHQGi&#10;Vf4+QdWAQjMCrqBqwIprTQBQL2BFEwSIZgcQiyNwpgmoBfBIWDiCkAwlIHTo9RjLAk6UhGUBh8Ph&#10;cHwNywIOh6PHKL4jJ1QQKLTi31eoI0A0I+AUqgYI5aEJgOCZAnMogaMp8FkWaGW/HziaAq3ID5Bi&#10;CTS69OLTEDjREpYFHA6Hw/E1FSgL8MFZFnA44ROj8o6oUDuAaDW/r7g870AzAk6hXsCK3REgXmsC&#10;QHMEgGYHEHeCAKAiwD3ONQG1AC6JnKEEqAmULOjQ80mWBZwoCcsCDofD4fgalgUcDgdiVN4RGKoJ&#10;AK3y94kANQFA7QDBhSYAqBogaJoA0ByBwqUsoCLAPQFqAiTopsCxwg8KVk2AQGfnPi+wLOBESVgW&#10;cDgcDsfXsCzgcCpzjII7YkM1AaAV/75CHQGiGQFXUDVgxW9NAGiaANEcAWDRBIjfssC5KfBRFtCy&#10;3z/Kb0CBAvq7DWjJsoATJWFZwOFwOBxf41EWQD/LAg4n+mJU25EZKggAreb3lcAHFADUDijsmsB3&#10;U6AJAkATBIogOwJHTaCJADfQat9XHIcShMAREDVAKRH0eKstywJOlIRlAYfD4XB8DcsCDqdSxai2&#10;IzbUESBa5e8H1BEoNCPgFGoHrPhtCjRHAGh2QOFSEwBUB7ih4jUBoJkCrdQPEKoGrEhNgLzc4QmW&#10;BZwoCcsCDofD4fgalgUcTmWIUWpHcqggUGhlv69QOwBoLsANVA1YceEIqBTQ0RwBoNkBRTA0gXNH&#10;UJ6aQBMEFecIFK068QUOOdESlgUcDofD8TUsCzicqI9RbUdyqCBQaJW/T8hTDwKSBdQOWHFhCgCq&#10;BgiaJkA0R4AEeTSBoyzQdIBrtOLfJ+ymwJAFWp0fONQOWNE0AdK17yssCzhREpYFHA6Hw/E1LAs4&#10;nCiOUWpHcqgdUGiVv6+E8D9HBOymgMoCqgZ0vNUEiHNZQHWAewLTBMG/PIFW5wcIVQMEzREoXny9&#10;BcsCTpSEZQGHw+FwfA3LAg4nmmJU2NESKggAreb3FaoGFJoOcAX1AgS/NYHmCBDNDgCmIAiSJrA4&#10;gvLUBI6OQKvwA4dKASuaF3DKU681YVnAiZKwLOBwOByOr2FZwOFEU4wiO/JDHQGiVf5+QB0BohkB&#10;V1A1QPBPEwCaIwA0R4C4MwUA1QFOMYcSaLJA0wGuoJW/r4RwKAH1AjqaFHBFp36vsizgRElYFnA4&#10;HA7H14StLID7syzgcDzGqK2jJdQOIFrB7wcuTzoANCOgQ6UAwe4IqCYAqBfQ8VYTAIE5AsSJJtBc&#10;gFu0yt9L7EMJQqQJAOoFFJoI8Ibug/m/TuRES1gWcDgcDsfXsCzgcCI3RoUdRaGaANDKfl9xeRVD&#10;RPMCTqF2wIqDKQB8MQWaJgA0QaBwOaCA6gA3BGgKyvweU6BpgrA3BUDP93uwLOBESVgWcDgcDsfX&#10;sCzgcCI0RnkdLaGOANEqfz+gdkChGQFXUDtAcKEJAKoGCJomADRBgLjUBADVAa5wogl8MwVa/e89&#10;minQ6vwAoXZAodX/PtHt/fYsCzhREpYFHA6Hw/E1LAs4nEiJUVVHV6gdQLSC3w8C/M8OEOoFrLh2&#10;BAD1AlY0QaDQHAHgUhNQF+AGJ5qAigAP0OLfS+yOoFw1gVbz+44N6TSEr1nAiZawLOBwOByOr2FZ&#10;wOGEf4zCOhoTCk2AUEeg0IyAU6gaINhNAZUFVA3oaI4A0ByBIhSyQHMBntAsgDc4mAKAFPlBgWoC&#10;gJb9/mHIgv4fd2ZZwImSsCzgcDgcjq9hWcDhhHOMkjpKQ00BoNX8fkDtgEIzAq6gasCKgyYAHEwB&#10;QNWAjh+mwFETAFQHuIGOKfBRFlAF4A2aJiifAQUArfn9wzAFQNd+rVgWcKIkLAs4HA6H42vKRxZA&#10;WBZwON7EKKOjN9QOIFrB7x8hP/UA8M8RaIJAoQkCwDKaQDMF1AW4go4m8NkRRJImoNW+f9gdgaJl&#10;u2dZFnCiJCwLOBwOh+NrWBZwOOETo56O3lBHAGgFv99E3EUKNEegCKYpMGWBpgPcQBWAl2iaIASy&#10;gGoCgNb8/uHgCG6YPPJEA5YFnCgJywIOh8Ph+BqWBRxOhceopKM01A5Y0Qp+Pwjtf4sI2B0B4osm&#10;QMrNEQDUEfhoCoIxoCCiHIHCiSkAXmjVlGUBJ0rCsoDD4XA4voZlAYdTUTGK6WgPFQQKrez3g8BN&#10;AUDtAMG1KaBSQMdREyCaIwAsmiAQUwAEZgo0C+AljrJAK/UDp9xMAZEF7Xo8yrKAEyVhWcDhcDgc&#10;X7N161Yo7lkWcDjlGaOMrgShggDQCn6/Ccp5BwC1A1ZcaAKAegGC5ggQTRMgwZAFgYwpkAMKwnNM&#10;AVBupsCqCZD2fZ5gWcCJkrAs4HA4HI6vCUNZAE/HsoATlTEK6KgOVQMEreD3FSkIgjCaAKBewIrd&#10;EVBNQKWAjiYIAM0OKEKhCTQX4AlNAXjEwREgIdcEtMgPHHeaAOnQ9xmWBZwoCcsCDofD4fgalgUc&#10;TqhjlNGVI9QOIFrN7zfUDig0F+AGqgYIrk0BQNWAjmYKAM0RIC41AUKlgCsCkQWRcpECWucHiF0T&#10;IMQRKDr0e5plASdKwrKAw+FwOL6GZQGHE/QYdXNlCrUDCq3a9w93Awo0F+AeqgasuNYE1AjoaIIA&#10;0QQBYtEEmimgLsAV1BH4aAoi5T9HpHV+UPDgCBSdBj3PsoATJWFZwOFwOBxfw7KAwwlijNK5MoXa&#10;AYVW8PtHhZ93gFA1YEUTBArNESDBMAUANQWaDnCDP6aAagIg5GMKaJEfLLwyBUDbfnwaAidawrKA&#10;w+FwOL6GZQGHE3iMurmShdoBhVbwBwK1AwrNBbiBqgGCgykAvNYEiOYIAE0QKFxqAoDqAFdYxhT4&#10;IwuoBfAGZ5pAq/MDJ/SaAPB2WAHQfsALLAs4URKWBRwOh8PxNcGSBRhpCiAsCzjRH6NirmShXsCK&#10;VucHgssBBZoI8AhVAzrOHAFCvYBOMDQBdQHuoY7AF00AUAvgJSE3BXZNEEJT4IMmQF55g//rRE60&#10;hGUBh8PhcHwNywIOx48YpXPlCxUECq3aD4TyOO8AcDGUAKFSQEfTBIjmCBCXpgCgOsANgQ0o8P3s&#10;AwdHoCB1fuCEXhMgPsuCdoOeY1nAiZKwLOBwOByOr0FZAMU8Vu9BlAUDBvR3LgvkY4qWDMsCTpjH&#10;qJIra6gUsKIV+YFQTtcmAOyOwC9NoNkBRLMDiMURBEkT+DOgICKuUEAL+1DgmykAnu3SgmUBJ0rC&#10;soDD4XA4voZlAYfjJkbFXFlD7YBCK/UDJFiaAKBqQCcQUwBomgDRNAHiThZQHeAKy2gCiyzQjIAb&#10;qAjwCNUEQGhPPaBVfYigLsAjz3d9hGUBJ0rCsoDD4XA4voZlAYejx6iVK2uoGrCi1fkB4mFAAaDp&#10;ADdQL0AIUBMAmiMANEGgCFgTINQUaC7AE5oL8Ag1BQCp8wPHbgrKSxYQEeANj7VpxrKAEyVhWcDh&#10;cDgcX8OygMPBGIVyJQ71Ala0Ij9AgigIACoFCHZHgPiuCTRBgGh2ALE4Ak0TANQFuIFqAp8HFATl&#10;CgUAqfMDpPw1gR8nICCt+/L/hsCJlrAs4HA4HI6vYVnAqeQxCuVKHOoFdLRSPxA8DCXQRIBHqBrQ&#10;ca0JEKoGCJojADRBoAi+KTA1QcWZghDJAlrPhxQ/ZUGHt15kWcCJkrAs4HA4HI6vYVnAqTwximMO&#10;cQE6WoUfOMEdSgBQI6ATAkcAaHZA4U4TUBHgHjqgQBMB7gnS5QwBUuQHTkVoAsRPWdDz/ddYFnCi&#10;JOUmC/51818JNxNKbpZAu+Bmwaabm7Cfw+FwOBEXlgWcqI9RH3NkqBcgaEV+UAjuUAKAegGCXRMg&#10;PmoCQHMECs0RKJxrAoTqAPfQMQWaDnCLJgK8QdMEoRtQEFGyoMvb/F8ncqIl5SYLfrr506qbq5be&#10;XFpws2DMzTEHbx40buBwOBxOpCUUskCoApYFnDCIUR9zZKgX0NGK/MDxMKAA0ESAe6gX0HGrCQDq&#10;BXQ0QaDQBAFiGVDgTBZQF+AGy5gCP2UBtQAeoZoAiIr/+IDgpyzo/u7TLAs4UZJyPg1h4s2JX9z8&#10;YvPNzT/d/Mno4nA4HE6khWUBJ9JjlMIcLdQF6Gi1fVAI+lUJAGoECA6CAPBdEACaGkA0NWAlbBwB&#10;QC2Ae6ggUITQFNACvjzxd2TB4BYsCzhRkvK/ZsHDNx++fvO6McPhcDicCAzLAk7kxqiJOY6hRkBH&#10;K++DCFUDOpoIcA/1AjqhNAWAJggQiyZA/DYFADUFmghwTxhfyxCo6DEFCioCvKFD/0YsCzhREpYF&#10;HA6Hw/E1LAs4kRWjIOa4CPUCOlp5HywqYEAB4tYUANQL6GiCQKE5AiComgAJeExBUGRBKEwBEAaa&#10;wICIAG/o/GZjlgWcKEn5y4KlN5d+d/M7Y4bD4XA4EZhykgXwECwLOD7GKH85rkNFgI5W0gcXD4IA&#10;0Op/b6A6QCdwQQBoakChCQKFO02AUBHgCjqawE9NoIkAj1BHAET1gAI7RAR4w+BPn2BZwImSlL8s&#10;4HA4HE6kh2UBJ0xilL8cT6E6wClaVR9cTEdQ4ZoAoJoAoFLAKZogUGiCAAmeJgAspsCUBZoI8Ihv&#10;AwqoILBC6vzACUNTABAR4A3vfPYYywJOlIRlAYfD4XB8DcsCTvnkJ9YBfoVaAKdoxXyI8GAHEK3+&#10;dw91Aa5wawcQqgNcodkBRLMDCg+agIoANzhxBL6bAp9POgCoHVCIMQXBlgVhqAlMfL7M4cCPm7As&#10;4ERJWBZwOBwOx9ewLOCEKMIOsCPwN1QHuEEr6YNO6MYRAFQK6Ng1AUIdAUB1gFM0O6DQ7IAVD6YA&#10;oEbADU5kgeYCPKGJAG+gjgAJ1dkHtEQPL4gOcM9HI59iWcCJkrAs4HA4HI6vYVnACSR2I6DgBBAq&#10;AtyglfShIKSaAKBeQMeTKaBGwCmaHbCi2QFFUDUBQDWBP6YgWGMKQjigIOxlgU+DCz4e9RLLAk6U&#10;pDxlQeHNwvM3zxszHA6Hw4nYsCyI4tAy3ht+InCCHFrze0Qr4EONBzUAaDW/91AX4BRPggCgOsAV&#10;mhpQaGpAEWxHAASoCeR5B0E+9UAr9QPBrgkiwBQIiBFwQ//3eWQBJ1qCsgB39qHO8ZvHp/08zZjh&#10;cDgcTsSGZUH4x17JBwK1AAROCEPrf49oBXw54HkEAaLV/15CjYAr3DoCgOoAp2hqwIpmBxSeNQFA&#10;RYB7LJrAT1MABOl/RkRCdepB5JgCgBgBN3Tu+yDLAk6UxJAF1n2/5SghiIEHjrsZN/Hnidtvbje6&#10;OBwOJ6ix/nyFBOtPZVAgjx96gpWQyQKo9yNSFpDtHGTIxyYIcMIrtOz3iFa0lychtQMAFQFOsdsB&#10;hNoBhOoAN2h2ANHUgBUPmoAqAG8I3BEgVAR4hNoBJBSOAIksTWDi7ZUOO/ZtwbKAEyVxIgsAx8OU&#10;oOSHmz8M/Hnglz9/ufHmRqOLw+FwvA75XfIB8vsW9ZCXHzysiTJZQF5p0CBvTZDhRHBo8e8NWtFe&#10;zoR6EAFAjYBTqCYAqCMAqAtwhWYHFJoaUDg6AkWApsCiCQIyBdQCeIQKAishkgWRaQoMiBdwSseB&#10;PLKAEy1xLgt0LEc//mXQzUGP/fxY/5/7z745O+tmltHL4XAqX6y/Jx4gP0ThReAhDxhJbNmydeBA&#10;f2TB4MHCFIRUFlzJzq6ITxGH4yS04PcerVYvf0w74IUgALTK33uoDnAKFQQAFQQI1QFu0ASBQhME&#10;CneCwAp1AW5w1ASA35rAd1MAUEGgIBV+sDBMQcTKAm8GF7QZUJ9lASdKYsoCFXL04xrroZjEfWKK&#10;Y/7b9t8tbrYY8fOIszfPGr0cDifyQ34KnEN+QEIIJxQhGzm8ZcGVbLK2LuBwAg2t8H1CK84rlnJT&#10;Awh1Aa7wwg4A1AK4QpMCCk0KWHEUBAq/7QDiRBD45QiAoGoCMZqABxR4gNoBQt9hj7As4ERJNFmg&#10;Qg6q3OJYFegZUzAmJi8mZnvML3f9snpi9Wk3p/1480fjNg6HEyEh33TnkB+HkMCp+GzZsgXK8nCV&#10;BVeMteRwghpa7fuBVqKHCdQFuEKr+f2A6gBXOGgCgAoChOoAV2h2gKAJAkQTBICjI1BQF+ARago0&#10;BeAlVAF4CXUESOguUgBEiykAPFy8oNfHfBoCJ1riWhY4DTlkd4ulfuiQ0DFmQUzMwhgxldh+tBn1&#10;B4fDqYhYv6HuIN/rkMCJvDiVBRiWBZwICi3m/UYrv8MWWv+7Ryv1/YBaAFd4ZwcQ6gJcoUkBK5oa&#10;UHglCGjx7xGLHUDK3RFQNWCFFPZBxBhQED2mQEEdgaL3uw+xLOBESXyUBXrIQb9zll5ZNuT0O0+c&#10;feLps0+/duq1d068+/2/flDVCIfDCTzqC+UZ7RsabDjRH5YFnPAMreEDRKu0IwoRWvx7RCv1/YOK&#10;ADd45wioBXCP5gWsaGpA4ZUjAKgF8IagagK/zjugdkARuvMOgOg1BQB1BIp2veuyLOBESQKWBdaQ&#10;gsGBH3/615Sfp8z8eeaGmxvITQLHYobD4bgP+co4gXzFQgKn8oZlAacCQ0v6AKE1duTilx1AtGrf&#10;P6gIcIN3jkBBdYArNDVgRbMDCk0TAJojQKgF8IgTTeCvKfDz2gQIdQRIyM87iE5NgFBHoGjfpwHL&#10;Ak6UJKiywE1u/vjTj+5kgUdIIWTC4UR0yOfZJeTrECo4HG/DsoDjd2it7ge0SK4kOIRW+16ilfeB&#10;QOt/j4TCDgCaFFBoUsCKZgeQwO0AQh2BVvl7T7D/mwOAVPVBJ9o1AUIdgeL1nvy/IXCiJeUlC376&#10;8acfJ/88eebPMzfe3Cg7SJXiL6SmMuFwwiTkk+kc8qkOIRxOcFLhsgCfqyfLgrAJref9g5bHlRnn&#10;ocW/l2h1foBQC+AeB0cAUC9ghYoAN2hqgKDZAYUmCADNESBUAXiDoyYAaPHvE36edABQQYCEdCgB&#10;YGiC6DcFAHUEijb9mrMs4ERJkpKSTp85Q/bWocgPP/3gKAsCDCmBQgAp59zCiaCQ984l5PNQrnCC&#10;GfL7Fn1USFgWBDfkPS1vaJnKBI5vobW9T2iVfLCgNb9HvDYCCC3+3aO5AIJmBBBNCig0L4DQyt9L&#10;wtgOIOXkCGg5Ha2I/w3B3ciCfi1YFnCiJEIWnD4jdmzk0EESFyfYs+enxYt/unHDOKbxLz/89MOk&#10;nyfN+HlGkGSBq5Ciq+IglSdT4ZA3qALgBCHkNyqEOBz3hx7y7BWHl6nMsoBssYqEfIqYCsDP0ILf&#10;J7SqPrhQBeARHx0BQl2AGzQvQNAEAaLZAUSzAwgt/r0kiI4AiUBNAFQyUwB4+K8Tn27HIws40RK7&#10;LLBiHohkZf2UkfnTR0Nvzpj503ffGcdJ/uWHn36Y+PPE0MsCjyH1G8MEBU4Qon55AoL8mjFk+wSJ&#10;cJYFWVeukLWtMMh7wUQYQQut9n1Fq+eDDq3/PRJqQQBoUkBHEwSAZgcQzQ5YoQrAS4JrCvzUBAC1&#10;A0j5OYLKpQkAD8MKgBYv8jULONES57LApLj4p3nzf5o+w+whh0Em3uSHn34Y//P46T9P33Rzk9HF&#10;qZiQKjfK4FRYyM+CV1h+bZjIImxlASQr6wpZW6aiic7Qkj4QtOo9dNCy30u0yt8jtPh3g2YBdDQp&#10;AGhGgKBJAQUt+z3i6AUkWrXvE+a5Bn45AuoFrPAlCUKJB0egePzlRiwLOFES97Jg/vyfVq2inU4g&#10;BYCE5Ieffhj789jpP0/ffHOz0cXhcMIs5FvsFeTXIEzhWEM2jj9UblnAibbQ0j0oaFV6eUJLfe/x&#10;ZaSAFVr/e0TTAU6pSEEAONoBhJb9PhEaQYCQqj4UVGJNgFAp4IrHX6rDsoATJZGy4LSxt7THOCT6&#10;5z9vDhsm+Oyzm5cvq+MkT5BaQvL9Tz+M+XnMtJ+nsSzgcCo25LvpGfIFDxc4FZkIlAWcyhtaxgcd&#10;rVYvZ2jB7yta5e89VAF4RNMBrqhIR4A4agJa9vtKyBwBQEr6oFPpHQHg7ZgC5OW2TVkWcKIkLmSB&#10;kRUrfkJWrfopP9/onD79wtSpV6ZOLZw507Z+/U9lZeSAzDnf/+uHUT+PmvLzlC03t9BSRIPD4bgJ&#10;+b54QPsyVhyc6El4y4IsYy054RFaWocVWuEdhtDa3gd+NNCKfF+hNb83aPW/G7wyAlY0KYDQgt97&#10;zIEDClrt+4rPgwioAnCJVsyHAhYEvgoCK226PM6ygBMlcS8LSE6cuNagwaZ/+7c1MTGJMTGZf//7&#10;9atX8RZSEjjh+3/98NXPX036eZKQBdqtdkidY4HDqSQhn3zPkC9RBRD9oQWG10RrWBZEa8gHOGLQ&#10;CuyIRqv5vSQ4XsAKrf/doykA9wRLEAC08vcSy8kFwREEgM8jCDQX4AJSzIcIdgToCAIxBcDzrzVk&#10;WcCJkiQlJZ06fZrudB2xZtjwpH/7t/kxMVtjYlLuvjt78ODDMTEwKzh2LB8xFnXMd//6ruNPHUf+&#10;PDLuZrxWaQQAqZqcweGUT8gHzzPkw1wBhF3Ij08YoR3N+wl52Ihlc+TLAvKKKjvkg8oEG62w9wZz&#10;XIAVrZ4PHFrze4lW/LuHVv4e0YyAFVr2e4WDF1DQat9XfLADtP73CKnkQ4FhByqpILB7gUDUgM7b&#10;Q9uzLOBESdxf4NDAscIZO/ZkmzbxMTGbZs0usMoCRb9+h/r1Sxwy5LBRQsl896/vflv6224/ddtx&#10;c4fR5W3I5e7LBfJf9PsOJ0xC3hcfIB+JsCBcQn4T/IT8zjARBf9vCExl48eA0OwMojmFoKMJCF9w&#10;+P8R3RMq6WC5bIGXuHMNmj7wEftVDARl7tCcgic0sxBkShSlOtQgVCB2eRHJ/mLQh61YFnCiJF7J&#10;Ag34OW7ceDMc7sMP4v/8zxIiCySLYmKW/OpXq3/1q/WPPBIL1cV3//ouJi/mF3m/mHdzHtYbwQsp&#10;qMISUogyIYVs/DAlHONQzPuH9nPBRCUsC5ioQSvsvUcr/nW06j100FLfV2j9754A7ACieQGCowJw&#10;j4fBCLTm9xVvHQGt/72BlPShwBQEtCyvWKLACLihc9+nWRZwoiT+yQJk4MBE6+zrr+9DLMpgcUzM&#10;ppiYxL/9LffpF0pjzsYAfW19aXVh1CmRFVL4MRFH9IR8m7zF8uVlGF/xUhYMYlnAuEArvAGt0q4o&#10;tDq8oqD1vN/QUl/HflYCgRb53qBV/k7Ran73hNIIOOoAQBMBAK3zfUOr4YPKdyXldVEDj0S3BfCS&#10;dt2fZVnAiZK4v2aB69C9vpXt27OA1aszzCEG62NiUtb8omnMrpiY1TH1k+uT5V1CahvXcDjhH/Kh&#10;9Q3y1Qh3fA755WHCHy+vWVAhsuByVhZZWyZM0WrjKIZW74FA63wFrfPdQyt8n9AqfzdoZb+OKQKs&#10;aDpAQUt9P3CuBrQK3w98u7qhl2jXMqhQO8A6wCNtOz/PsoATJRGy4NRpsktzDtnHazhNWfrFx2P6&#10;nI6JyYiJGf1wzB/nxux75hmttKggSD0WJDhhGPIeBQT5FEUA/od8xwOC/J4wEc7mzWEsCy5nkbVl&#10;GJ+gxXko8LfCdw8t6f1Dq/bdo1X+iFb862gWwAot733FQQdoJX0g+Pz/HbiCKgACKdHLB7sIYBcQ&#10;AJ3faMmygBMl8UEWuIKUBCbfFxdnvPvusd/97mBMzIGYmEMxMfH16iUNH25UIT6H1D8RDqk/mcAh&#10;WzhKCHLIl9RPyC8AUylhWcCEIbQgL3+CXfy7gpb3fqDV/N7jgw4gaEbACq32fcKUAkH7Pw6sBGQH&#10;qAJwBSnaywdWAwHj8P8pAPi/ITzX6nGWBZwoSRBkgTPOdOp06Pe/T4iJiYuJ2RMTszkmpiw721ZY&#10;SKsOSchC6i6GKR8qIOQ75Rva95dhPMKygAkcWmmXE9p/RqijFecVAi3vA0Sr+T3ipxFQaDqAQAt+&#10;n7B4AQUt8v3GTztA63/3kLq9HGA14DvUBVhR/1Gizisdn2NZwImSeJAFpKhwwXeXLhV37vzzxx//&#10;vHDhv06fiYuJiZWOYFdMzNaYmEPPPZ+9bbtWUIUG8tdmH+FwVMhnI1DIBzVicBnyIxBMyK8QE5ZU&#10;imsWaK+aqeRo3iF42M9KcAVVCe6hpsA/NH3gBnO4gUc0pwBoHkFBHYEf2E9GEATtgoWKgMYdeI/0&#10;C4hmAcIHBx+hoBV49PN8hydYFnCiJP6NLPjXpEk/3rjxY3b2j4sXwy6iZPny+P/4j9Q77rjQt+/P&#10;U6defOihXTEx22JiDr/wwuU1a4zawklIWRJmkGKvHOHoIZsotJBPQqTiWxxqpADRfjGY6INHFjCR&#10;Di3XQwSt+a3QCt97aFUfCFrZ7xGt/tfRdIAVzQggtMj3A0cvgNDaPhBMLxBsO+Aw4kARVl6gkhf/&#10;vvJSl6dYFnCiJCgL6L7NhOxZ7azf8K+5c//VqfOP587/+MOPB2NiFpj/WeKemJhjv/3tjttuo3fR&#10;IQWGW0IcUmUxDKG8Qz7//kC+bhEI+TliggLZyH7DsqAcIO8dI3E8X8AbtEo7HKAVe4Bo9bxPeFXh&#10;u0er/Am0qvcDUfmH4IwDhf8KgBb57iFFeLnhUO0DWn3L+AU9NwF5+4veLAs4URI/ZcF33//Uq/eP&#10;CQmwH7701deJMTGrTFkA7HzsMbq8U0ht45YQh1SGDEMo75DPvz+Qr1sEQn6OmKBANrLfsCwoB8h7&#10;x0gcRYA3aIV6OECr/QDR6n+fYFkgYFnA+APVBEi/jzuzLOBESfw8DWHP3n9NnPSvbt0uDhi499//&#10;fWdMzAaLLNj+2GMORYsLzJCqLFogI9uZCoG8KVGOEfJFCwjtu88wCMsCJkRodiAsoScUeA+1Bk6h&#10;LiBYaJrAPaZE8BXfVAKVAv5hOe8AsFyYIHinIQT51ANXWLRCOJ2G4ArqIABaTldGXuv2KMsCTpRE&#10;yoJTZC8lMJS8toOEffmu3f/66qsf8q/9cO78v7755oeSUti7Hx7yzraHH0ase/2gQWoYt3ACCKk/&#10;I4hwCfk0+g/5CoQf5JchxKgfJWeQn6+oh7z8IEO2vHPCWRZcupxF1jbEkA0YdZCPHyOhdXhw0ep2&#10;X/FcwPuKVuRboaV7INhr/pANIgACrfztJb03kAK7QuCSvjzp1P9ZlgWcKIkfsuBfq1YJUyAW++HH&#10;tDT4OSclREggdZRbOAGEVOARRLiEfBr9h3wFwg/yyxBi1I+SM6y/XZUB8vKDDNnyzmFZYIFswKiD&#10;fPwYCS3vg4tW/PsKywIPsCzQ6lsmiHRlWcCJmriUBd4gDiPIMZNLSJlRrpAaLARwIiLkXQsy5FMX&#10;lpBvZWBwLVF5ycvLh0I+fGXBpctkhZmohxbb4YNWxgdC8BUAohX/OrSkDwp2L4BoJX2AmJchCFgN&#10;ALT+d4PxHxyGhyOwwrKg3Hjn0w4sCzhREpYFQYETESHvWpAhn7qwhHwrA4NlQeWFZQETbtASPXzQ&#10;Cv5AYFngGywLHGFZUG68+dHLLAs4URK8wKF2AR5SFXgFKUuCBinJfOMnQBuvzjDBR/vsBQz5IlQo&#10;5MteYZCfKcYVZLsFm7z8axUgCwSyJYPP1TMsTkOoaMi7XymgsqA8oTogdGiywHs0reANmkSwoukD&#10;K9QCBAVHlRCSaxYiQVAJ3uPCLGiFfVTiYCusaMV2pPPBiNdZFnCiJElJSWmnTsE+iewLfUE7cPEO&#10;Uo2UK6QqK3c4/oVsxgqAfJDCCfL9CiYOx+gI+REIFxyOsyMc8tLCiooZWeCFLMD788iC8IR8wqMK&#10;rVYPCloxr6OV9D6h1fxOoTV8gDgqAAUt4AMnaGMKAFrhuyFshxUQorhQDwfeGdaKZQEnSuLpNATH&#10;CoGUEF5A6plQQSq6EKCF/mGZiQRoyLscZMinNPwg39bgQ35AnEB+cJiwxeGNy8sL05EFpizIIivs&#10;C+SFM1EILfXLH80L+IEmDtyjmQL3aMqAQBVA4DjRBwRNBwRCuY4mUESeUwgidj1B0CrtKODDrzqz&#10;LOBESdTIAleQXawzyJGWCSkbfIGUNOUNKfnCkooLKb/9B08ScQ19yeUB+SSEGeRrEmTI99c3yG9C&#10;cCC/RYxHyAYMHTyyIJognyLGHVrFHiy02t4PtILfFVrlr0Mr+WChGQEkhFIACK0XsNf/rohoKRD1&#10;VX2I6P72SywLOFESIQvSTpGdlgNkT+kF5EAkUIyLqGm1je+Q0othAoF8uoIJ+QpUBORLXQGQHyLG&#10;b8iGDQa54S0LMi9dJisceZA3kalQtLIc0YrwUKCV8R6h9XmIcKj2jf/jMPhXKLQSnNMKaCXvDZFS&#10;7XNhHz4M+KQ9ywJOlIRlAcP4B/l0BRPyFagIyJe6AiA/RIzfkA0bDFgWhBzyJjIViqYJEK2wDwWa&#10;C/AIrepDBMuC8INlQfjw0eg+LAs4URLPsgAhxzG+QIoQvzBHO5OaKgSQgpCpbJDPQzmhPuF2yFcg&#10;aJCvZ3lDfliYyCQ3N7pkgfYCmcqJpgPcoxX2wUWzAO6hxXyocZAFgFbbB53gyAKAugAvIZV5BMES&#10;ofzp+Q6fhsCJlgRbFvxLR6uCAoCUWCGAlI7hBTnBPiohL7ncIZ+HcoJ8zkMJ+Xq6hXy7gwH5YWEi&#10;k9zcfKjmWRYwUYamAzyiVfhBRNMB7qHFfKipUFlQIb6AVOARhIMsALTKlgk6vT5gWcCJliQlJZ1M&#10;O0V2UWT36Rly4OU75I+fwcc4l8ENWv0WAkhdyvgN2bChgXxCnEE+ZhUE+TaFBPKVDznwK+QZ8sMV&#10;TZBXGhhk2waBcJcFmZfJCocGsp0ZD5APeZSjFfN+Q6v08sFyZoEOLeNDRHC8AEIrfy+JlBMQ3MOm&#10;oPx5/c1HWRZwoiQeRhaQgsE7SCXjCfqXTwdo/RYESNnJMD5BPk4hhHwXPEO+WT5DvsgVDPktYvyA&#10;bNLgkZsXXSMLwhDyVjLhgTaywA80reATmkpwD1UAoYMONDAI4f9xQAiaVvASqhUIhmWIfNHA+Efr&#10;959hWcCJkpgjCxx2ZmTv6A5yfOM7pFzxHVIvSUjRVY6QwpIpN8gbERaQj6UD5GMcBMg3K7SQ34GK&#10;g/x2RSjkRYU/PLKAqXDIlyhkaOV6sNAKey+hVXr5oFmAch1iAARzlIGCVvjeUKkUAA9J8Jv2H73G&#10;soATJXF6GoIXiJ0o2XP7ACk8/IUUS+EFGa8e8WiVcMghK+AJsv3DD/LpDTnkSxcaQn48zYQlObl5&#10;4SwLMjIvkRVmGA9oNXkooBV4+fG9gePZBDq0RHdBabCg1bszSt3zXeCQCjnS4fI+HGg1+AWWBZwo&#10;iUUWqON+55AiwQOkbvEXUm4FAPm7rgktUMMI8pfzaIW86jCFfGzskI9ZkCFfh9BCvsKhh/zCBIzj&#10;oX+EQV5LMCGbPSjwyIKIg3wqIgryZQl7NEfgH1rBX77QcQQKKg4IVAcEDnEHTqEGwXuoOPAGUpwz&#10;FYLdiYQhJd+1f/NllgWcKEmgpyEgpOrwHVIjOYMUaW4hlV5FQEpiJriQrR2OkM9kQJDvgh3yPSoP&#10;yHe/fCG/VNENee1hBcsCJqwg352wQfMIbtBkgUdoeV/+UI8gsFykgEC1QjAh7iBc0E5eqDTnLzDt&#10;+/DIAk60JCkp6cTJU3QH8L1z6L7NBealj+nu3AdIfRIYpL6KWsiw/LCFrHaEQz5soYV8TUIA+S4H&#10;HfKTEgTIb1ekQ15duHI1Mk9DIK+CiTzI9yWs0MrmcoGeR+ARWmaXM+alBxCtuvYeex0eCN4V8LbK&#10;Q7GVEsZ/OvfnkQWcaImQBWmn6P7YBfJ4y2rNaaXhFaT+CQxSuYUS8sdet5A/MjPlA3kX3EHe3HKC&#10;fHpDBfnGhQbyU+Ad9CeFCVd+dM/V8B5ZkJF5WfvsCcirsEBePlNZIfW/T9AyPuIIA6cQ/EsYAlQQ&#10;eE8llAWRhYPaCDN6DHqFZQEnSiJOQzh56rvvfgwacEz2Q3CAssdSaJFiz0dIVRl+kGH2lRCyQSID&#10;8jELDeR7UU6Q7zXDWMjJCW9ZkHGZrDDDhB/0tAJfobaiYnFUD9o5CN7wfZntu+BCiv9IxH7+gl1e&#10;MBFA90F8GgInWsKyIEwglXMlhGyQyIB8zEID+V6UE+R7zTAWWBYwTMDQ4t8PaMVegTjKAkBzAd5D&#10;a/6gQIrwygYbh3Kma//nYxITE29yOBEeQxZoFzh0ChmE7A41HDpggiYLAFLmhRmkcq5UkE0RMZAP&#10;WGj4XkC/F+UB+VKHEvJTw/gH2aohhS9wyAQO+QBXPuxX0xBoIsAbaMVegQRNFjiemBA8tNMTGM+U&#10;6JQyXtF3cOuYgwcPFnmda9euHeEENcaW5QSWsrIy72WBR8hxQBjwL4pRepULP/oArUIrGWRr+AnZ&#10;/uUA+XTZIZ/DaIB82ZlKTk5kXrOAYUKJr8X/926wRRDhcLEDLyBlMOMN1BQAWlXMOOWdT3qzLKjg&#10;GFuWE1gMWSBOQ3Dch5F9Ht0j+gOpPbyF/LUzZFiGMCD0D7wRj1aiBxnydJEEeevpZ6MiIV+HIEG+&#10;mxUH+Z0JAeSXrZwhK1N+kO0cfFgWOEK2PxNpkG9uKKF/kA9ztPECiDYcwCm0XA8tQfgfFio9pQJS&#10;9DL+8Uqn51kWVHCMLcsJLCgLnPzXiRbIfs45ZL8bDMz/fzEwfggvON6HbLqIgXwCgwf5glQA5Fsf&#10;eshvUaWCbIpwIycnvP/rxIxLZIWZSg75fkUyTv6Y7wpaTocVZm2voIVrBUDP8w+UUjvkhHYm6nmu&#10;w3MuZcEqGWPGDMuCoMfYshxPKSgocPqZxHgjC5xCdsPuIPVGUCHVVNAg5R9TSSAfg5BBPsYVBvmq&#10;BgnyW8FENOTNVVSILMDHNFrBkAXkxTJMeOCDDkBoHR6GhNALaCV6UNBqP4bxicdaP+1cFgwdOrRT&#10;p06bNm0y5s2wLAh6jC3L8ZTCwsJFixbBx3LUqFFGlyWVWxbQsdl2yFBwppJAPgYU8vnxH/IxrjDI&#10;VzVIkN8KJqIhb66CZQHDhAyWBT6h1flBQav9GMYnnm2njSzIzc0dO3YslGQLFiwwuixhWRD0GFuW&#10;410mT54MH87Zs2cXFhYaXTJ+yAJysOUBUpy4g5wC6i1aRRcYpHpkKhXkwxAyyGc42JBvlmvItzUE&#10;kF8PJhSQbV4+uJcFWMzLur7PmwMHhq0sYCot5EsUPWgXF1DQ6j080ZwCvbpehWH5rweDAtSTJUw0&#10;83TLx6ksGDVqFBRjGzZsMOYdw7Ig6DG2LMfrLFmyBD6i48ePN+ZlXMkCslt1Dik8nEBqGN8g9ZW3&#10;kPIvPCDXz2N8gmzMCIN8PoME+bIECfL99QLymxBiyM9UZEFeS6TDsoCpnJDvdTTgRCsISp3zfTgi&#10;L8vHMOFDSen3A97rS2XBmTNnOnfuDMVYQUGB0WUJy4Kgx9iyHO8Cn0D4cMJHND8/3+iS8fs0BALZ&#10;m3qGlBy+QSocl5D6KviQspAJH8g7VRGQT6PXkE97YJDvXfAgvwBMZeNqGMsCuOfFjEtkhRkmTCjz&#10;je8NyF/gwwFtFEBkY5R59ksSlgPWUetMlPHFuM+dXLNg7969Xbt2/eCDDy5cuGB0mWFZEPQYW5bj&#10;RdLS0uD4CQ6kDh8+bHSZCYosIFWEO0gl4wOkoPIAKdtCAqlOmbCCvFkVAflMBgD5LvgF+SYGA/I7&#10;wEQ91nc/nEcWwD31kQXktTBMRaHpgOBhDgow0cr74OIoC8oNWuQzBtplF8IHzZJUIKSkDx2d+nRy&#10;foHDEydOdOrUCfaAxrwZlgVBj7FlOZ4Cnz04eIKP5enTp40uS4I1sgAhB2deQUoa3yA1lWdIOReO&#10;kKK3UkE2RfhBPk4BQz7PwYN8ywKGfNMZxjqyACp4KN0rXBbAbTyygKm8OJxKQK+ACNBSP1LQZAGg&#10;1ckMoJXoTMVRUvrdqx1eci4LXIVlQdBjbFlOYDFkwYlTjrsZ38F91fdu+DEokOLNf0iZyjDuIZ+f&#10;YIP6gHzaQwz5hjqDHoAyjMHVqxZZ0Ds8ZEFviyy4eImsMMMwIUUb1+AGzQiEP5qwQLSKnWEMnnyh&#10;BcuCCo6xZTmBJcCRBeTPjx4gf/x0ifq7q/+QSizIkDKSCVvIG1fukI9lKCFfIheQr2QIID8RTHlC&#10;3ouQEj6nIWDg2aFfyYJousAheZeDAnmKSgjZIJUIrchXRENJj3BJz4QBLTs8w7KggmNsWU5gKVdZ&#10;4C0/OodWR+WKQxFIKlImnPjOivY+RhLk8+8B8iWqMMhPBFOekPcipPglC2DCssBnyLscFMhTVELI&#10;BqlEaI5AwbKAYYLIky83800WFBQUnOYENcaW5QSWIF6zgOyJQw8plioTUEmSqrjC8bm4ZRTkgx2m&#10;kO87U8kJc1nA1yxgGHdopsCKWXV/FzilFYt2Jnl5o11dj6k8PPnqgzH5+fmlHE6Exw9ZQEoID5BR&#10;0O6w/E01YBwGAoQa7Y/bTAVA3pQwgHwmQw/5QnkB+baGDPIbwvgH2aoVS05OHhTyYSsLomlkARPO&#10;kC9pZURzDVa00QqIZRSAM0qjA+1PzUyl4vVuz8cUcjiRnyCOLEDIftQrSAHjM6Rk8hZS2jEMgXxg&#10;gg35GAcD8s0KBuQLzjBImMsCHlnARC/fB0iZG7S6PTLQzjsIK0gNyVQSOvR4JeYiJ2SJ3bdv7969&#10;Bw4cOHTo0MaNG41eTghSWlrKsoBhnEI+MMGGfIyDAflmBQPyBWcYhGUBw1QQtPj3FSoIrJAiPFLQ&#10;6vOwgtSQTCWhbZeXY6CU5YQocTLxMrGxsUYvJwQpLi4OoiwgZQaFFDbBgRRgziFFYMVAhs0zOmSL&#10;RRrkU+cJ8kkuL8i30gvI15xhgPA/DYGsMMMwXqGdSuAf2qkHgFbkM1Y0yxA6SFnLhIIPP307ZvaW&#10;7W26937ggdre8NAjT5EeVzRs9GDVanVJpwvqNGr8kNbpnBYPPzl//nxbeGf//v1TpkyZGbEZO3bs&#10;1KlTjRmO1/nyyy+XcjgcDofD4XA4HE6EZ8Gq1a93bSNkwbfTlsyYtW6mWyZOWv7Z59OXrdoxesxC&#10;cpMOLDltxqrPv5hB+nVGjp4PC0+ftWbK1JXkJsK0GathycXLt0WELIiNjU2N2KxevRpegjHD8ToT&#10;JkwwPgEcDofD4XA4HA6HE7FJOZ/e4plHDFmwaMn2xUt3uGHewo1fj5w1a96q8ROXkpt0JkxeMH7i&#10;os+/mEH6dWbMWfXZ59MnTF48Z+5GchNh4eKto8bMmTFnZTnIgrKSG5czzp89m3Xd6HBIWWnx5Ytn&#10;z168WmJ00JSPLDh2cN+u2EPJxlwwE1JZcCwxfsfeg0nGXDklKTFuT3xiKLaVNSwLOBwOh8PhcDgc&#10;ThQk5Xx6k2daUFkwf+HWWXPWqxJ90pQV2HAvC6ZMW2WddSoL1ENZcSoLps9cq9qTJhv38kkWpKz8&#10;6H2Rbw9kGz0Xjm78Ejo++nR1wllXRb5KUWZyq0a3xcR0OmR0OKQw+9zrtWJian1w3uigcS8Ltiwa&#10;O6AXpN/oWeuPy56DG2aIDpn+Q4Zu3HdEdhvZu2pi70/nHzLmRDZPGfjNkl1L3mv6+4c+iTP6ghmP&#10;suDAmokDBr+7Kd6YFUk6umzyiD6jVxizrrPm69d/UXPwXmPOlyQnL5k0zNhMn048nuRD7b/t86fu&#10;bznygDHnLmsXTF22I8GY8TEsCzgcDofD4XA4HE4UJOV8evMXH6WyYO78zZPNqv7bsYu++HIWtt3I&#10;glHfzv965Fxrj1NZAA8FD2jtAZzKgs9HzJg1ZwO2R3wxExs+yYK1Pf4zRuQ/2s49hz1LP3ji36Hj&#10;P3/Ta9KeYuxynZDKgqXjRq3auXPbhlWtH3x65E5Rl+6e2P3/1ekPnZD54/s88LtHZ+GiMseXf/aL&#10;/2ow0/54m7re+qt3Fh47dih2d1xI/lruURbsHNXq3375u54jV6oBAkf27+rx6F/+84WvjXnHpCQf&#10;H9K97ZRN4jUcP5ywc58/Iwumdbr1kZYfrxMbad0Hn4w5djz54IaZzV4cuMO43V28kgWbJt15+19+&#10;++eqwxZuNXp8DMsCDofD4XA4HA6HEwVJOZ9e4+H6LmXBhEnLoIx3LwvgXuPGL4HFvJQFwgtMWmbt&#10;dCoLoAfAAQ5+y4I//OlPf/7tb//v0RHnbkDHpR7V/98f/vBLuyy4nrt/zxaoiiE7ky7JO9nKykqP&#10;7BE9GzZuedkiC/LP7JcLro5NyigJWBYYST48uvvz7UaJUnf3xO6/bvyheYejy4a+9ovm78cdNeah&#10;1B109/90/GajLLCT4+d99Kcq/Talpu7fumTmemNgwY7VcyZNmjRl6uL4Y6lxG+Ys2CwcREpK8ppl&#10;C/YcEg90cNeayav3ph4/uHr+LFhy0syl+4+7LNjhlXqUBb95pn23rh8lHkvBnu2LBz9a5d5fvvQ5&#10;zu7fNF88y6RJck2Obp43/tkH6/f8+Ks5K3fF45rIxK6fh4st2y6eLunYkfXr1yRsXSK6Zq9MxIWM&#10;rHz1338xbJl9o6SmJs4f0ef26k98NmX6+l37ti2etk2ucnLS0bUb1h8+Jl7dge3LxEPNWLTko0fv&#10;bzly546Vk1fvEwvBYkcPrVix5mCysf6pqYfnDev/3pyDY4Z0ZFnA4XA4HA6Hw+FwKnNSzqdXaVbL&#10;uSwYM3YRVuzuZcHoMQtxMe9lAQAPrjrdyILPR8yYMXOt/7KgeoMuTf7569tqLDuWZzs4/I9/rNmn&#10;9f1KFix496E//+5XcvRBzG/vbjRkWRLcK3bMc//4nej51a333va7/0JZcHn3hEdq/EUuGPPHWi3X&#10;JWUERRYcSVj10tPPztt6ENqOsiA1ddu4O/79999uNOYgh+Z1eeKF9/dCpXz8wBcdX+wweRd0Lnmv&#10;6a1dZkJj1RevPtu231djxnzZ9dnOHy/YMfqlex8bFidq70XNb/3rgOmboa6e9MYTjT/evmH6e6+1&#10;fXvMmDHvvf3p6kSHkx2s8UYW/LXDyEGtu87df1h2xH/2fPNBb3f639eELNgydVDTqs++C08zZuhz&#10;Tz87c/2uDTNHPdm0bpf3hk9bun3516//4rXxsNiGcT1a1Hv5Q7HYR8++2GrZtv1HEna+0vSvL/X7&#10;dMyYz15r1PiRYdaTGvYv7t7orgc7LNqpVuzQ7E97/K3qo0PHTVy9feOHTf77o2Wi9/ihfW17dN0e&#10;f+TA9uWvN276Bjz8qOFt6t1+f8uR22e/9e9/77Nd3nnvupEvvzIwIUnJAiMsCzgcDofD4XA4HE4l&#10;T8r59EYvPOxEFkCVjuU64EYWjJVjChCfZAGgxhe4kQUArgl2+iwL6jy3enTnX/zX7wdM272i+2/v&#10;aPzq9PceN2RB6vi7Y/7t/3vifVjy6oF5d/3xl/+o1flI0traMTH/8cCzCWdyMlNWNvnzvwlZkHOk&#10;S+1/3PKnOxYmZGVlLW4WE/PIB6sClAWb535S7S+/+eP/3TF6ecLh4+I0AioLkpe//O//9fVaY05m&#10;S/tnHl66/dDR+C2vvtRq+UFR5xuyIHb+g7+vO2JNPGT3tlmd23bcfXB+q3tqzt2efGTsy3UfeaZp&#10;39FJR/a++VzXKceSpg7p0OmT2QmHjtIS2THeyILbe87ZOLbbK9/shhdwfMHgPz3x+eIJvYUsOLS1&#10;S+P7O5nnUawc2aPtgAkpycf7tH5u7HoxoEBcs+C18an717z6wD/6zMelUmd90LHzJwuOJOx8ruUz&#10;UOdDz55JPX5V/z3HSxukrJ4w6K7bfnPnfd3XJB5JSUk9sHZy1Ye6bxM3xX6kyYJVE/u07Pmt6LKf&#10;hrDvvXr/38Bpu+HlL/mkZZ+xq/TtwLKAw+FwOBwOh8PhVPKknE9/qtPLzkcW4H+UCLgfWQBtXMwn&#10;WQAPrjrdyIIRX8yYNXu9/yML6jx34MjGF/74H/Weeb7BL//rkf7Lto4yZcHmt2Jiftt+9BaxaHbC&#10;a3f88bb7Gu9ZMzUm5t8atRyRUWS5ZsG5PU3uh4Y9VbpODsrIguOH93/YplmLjxZCm8qCzd/+3y8e&#10;WWi9pGFq6tcD2n44feOe5V907zv8sDyBwJAFGyf86X+rPtfZSL+ho+ITk77s2ezDWasmt6o9YvqM&#10;JvV6LNi+oGWPQceSkvdvW/p2385PPflE7y8mH5ED9Z3GS1mQum/RQw1fX54Q//kbrb7eBCsiZUHs&#10;msdqvTbNWDB107y3XuvwmRNZsHNhnbtem4MLpaYu+7bHa30mH0nY2bV7m70H5WUflw/9f7e0Wydv&#10;JZkz9OVmj3VZfzzZvSyY2u+17qNll+WaBXtmdXit01cHknYObFF/xhYcFuEQlgUcDofD4XA4HA6n&#10;kiflfHqXoT1dXrNg8tSVULG7lwVwL9QK3ssCeFhrpxtZMG/BZmgHJAvO5caNeOI//uM/oMj/cndR&#10;nJIFyWPujPn3W579GJbMObSwyq3/7/aaHRK3T4XF/q9Zu+RL188fmlz9l78QsiD7cMdat//61r9P&#10;2ZyCOZ2RE5xrFqSa1TWVBfu/bfvwAz2XWM/Oh2ydM+y5N0fPGvL4wPHr8O/hhizYN6/J728bukp2&#10;mVk/470+Pbo3qd1/x7HYT556oP2wz3v2Gqn+94D925f2eu7Fj1aKMyCcxltZkJq0f1SrJ/sObTXo&#10;G6jvjZdzcEunRtW6zTOWXDW6Z5v+453IgoTVL91/14DFuFTq7I86dRo6z0tZkLJ/a8umL487epzI&#10;gp6TxfUI4EGeb/Xc9vgjCz7u1PHD2eLG1NT5fe9BWZB0PKF3hxc2ThlYo8uko84uDsmygMPhcDgc&#10;DofD4VTypJxPf3vkOy5lATB+4lL3sgAZO36xl7JAv69TWTDiy5lz5hmzgcmCgksnFtT7dUzMrf2S&#10;bTa7LLDZpver/fvf/JccKxDzh7vqvDH3iM2WNa9b7d//UvT8v7/c/cff/Cdes+Do3F5V/wYPIfO7&#10;apP3nApMFswd1OOT2ZBpk7u80vLTleK/H9w9sfsvH2g/XvTO/uqt1g1bf4CLOmTfsocffvLxhxos&#10;ENcrEFHXLFg29PHGTdp8O3v2jOlfjhy3FErtvWvHP1njzke+2Am37p3Yocp99QdNWp8Czz3+o29G&#10;T509Zfzrz778+TrHoQuWeC0LIEtfr/Lw8KXi+grKfWwc/0bNu18cIV7NyNbPPimuKZic9GWPNp0+&#10;Hblk/d4V5jUL1nzdpn7NVl+Jxb5+7aVXFm1JcCsLVr52T5txYuHZE0a982SHQceOJ6fuW/lUzaff&#10;nbtg896Du8a1btC4Ayww/oO2tzZ8cXv8kT1rJzzc7Gnx+BM+a17tzygLxJoMbtOw5j8/cdQrKiwL&#10;OBwOh8PhcDgcTiVPyvn0joM7UlmwYNG2ufM2YRuYPnMtNtzIAmDGrHXWWaeyQD2UFaeyQP2/icD0&#10;GWuw4ZMsOL9v9oLVW7OuFRcX5mxbOXPmrlPQefn4ppmz58WmXCqFmcLsbWuXzJTZnnJV3slWWnp1&#10;21LRszw2dcfahTNn7rki+y8cWCUXnDlz/srUS3kl16/tXD1z5uqD1+StetzKgoMLxo2Q+Wruyh14&#10;JsDhncuxCzJm0qL9x2QvTeKaqRPGzN2kRhzErZsxetkebK+aKe775Vdfr98rTvhPOhw/e9KUdTh0&#10;4NCWKaPHb4sXD7pzzbyvxYJfzVq2RQ000ONRFiRuWzRuhXE9ga3rluw7JMr7AztWjlq4GTvjVk8W&#10;zzNixKKt+H8apMRvX/nt1yPGz9+yb+uiLxca/93hruUTcbHlO8UZAUlHE5ctX3xEXschNX7D198s&#10;saxE/EJcdMSIr82Xk5p6bNuiSSO+GrVsS1yyuWFHLdq6ZMWyQ0dh0x7fuXyG6Jowe9eaWZMWbZX3&#10;SVk5pk+NV4a6MiXb1y7dtM+lRnEflgUcDofD4XA4HA4nCpJyPv3pjs8YsmDBom2Llmx3w9wFG1AW&#10;jJsgzIJ7lCwg/TrTZ4uTHSZMXjx7zgZyE2HBoi3ey4KKjVtZEAHxKAsiNynJSaN7vzF8qTx3Idhh&#10;WcDhcDgcDofD4XCiICnn01/q9UrM6Nnzvp0m/l+D0WPnuueLr2bMmicGAoz6dg65iQALoCyAu5Cb&#10;dFAWeLMCX30zk2VBOSRaZUHi9iXvvduzVY+39+CZDsEOywIOh8PhcDgcDocTBUk5n/5w28diPhk2&#10;7PMvvho+/Atv+PLLb0iPK0aM8PYxAe8X/uLLr7/66qsp4Z1vZcZFbL755puIXn9XGf3F0N69e7//&#10;2TfGfLAzYsQI4xPA4XA4HA6Hw+FwOBGbceMnvP3+2zGGOuBwOBwOh8PhcDgcDofDkWFZwOFwOBwO&#10;h8PhcDgcDschLAs4HA6Hw+FwOBwOh8PhOIRlAYfD4XA4HA6Hw+FwOJUiBQUFM2bM+OSTT3r37v3Y&#10;Y4917Njx66+/TkhIuHHjhrGEGZYFHA6Hw+FwOBwOh8PhVIrExsa2bt169uzZgwcPXr58+ZAhQ44d&#10;OwbTAQMGJCYmGgvJxNhspfmXz03o9o8qMk0+2lAi+vPjl4x9uN4/oefO2s/N2ZlcIJde2OXXAxYe&#10;l02RFV1+0X32EWgsG1Tztr+LhatUuatBp5HJqZnXbbZdQ/7+7Be7isWCZceWvve7Wv1Spaq4np/R&#10;teuryRfzr1+7vOrzNnfKu93esOv2k5dQZQx45Fd/v/PuKlXu+b/m7Q6ezYWe80v7/eXNzeK261dm&#10;vflY8zdnl5YU7J77UcNa98B973jxPXg6lSOze/z3n+4Qq/KXWp9tO1sgX49/+bzdY5PjThkzPqb4&#10;yslBbR4WL63+E4v2nBY917KmdP3nXfC6arXdnJFvs5Vkr3jnLvHq//HXNlOyrolNdSZu6bONYeX/&#10;+dr786/esK96Ud7lRUOfEMtWqfK3rnNg0biRj//3n8Q2/+ef6ozbd/F6qe389PZyY/69y+i91yxW&#10;6MKhtS81hff3zuffmp1VFMDm4HA4HA6Hw+FUruQu7FFvyFZjxnZx/5Oth6YZM85TVloy9L2esaeu&#10;GvOeMu2N6n/5hzwirvLPRj2mnEi7TP+4iSkpOjCu85//WWfIpB3bhzdo2WtulnGDtzkxqunrkw8a&#10;M15kfr8af74dV6zx8A0njF6Zcwt73Ck3yu7hDXFNbuSkp1+5VmazXUnd1fqRDrtwOR+Te2HDI7Va&#10;rDmVbcwHKWkbvnp6+FpjxszUXvcsOODte1Q5cy0z9eVqtw3anGHMw2ew4FDfO//y8Nex0F7U7t/q&#10;vz48sxDec5GystIN33T63fMj5Vxx1qlj3/Z9DgpaUdI+0jM9t+h6/pXln70kP05V/t5pqvMPeXll&#10;0qRJX3311ezZsw8cOJCXl/fmm29+9913V69eXbNmTZcuXT799NOTJ0/ikjG24uzpfVo9OzMZ508f&#10;OVJosyUtbf3IE28lXBAfoCsn9/R7pN5H289A26UsGPbcmK2iHoYPedz8kc/WemTp8cu2hE8ef+rT&#10;s1DHlxQsHdrtrr/+afJRsUT+yblvdP84s8C2ZPhzrQdMwW/D+b2z2j/z9JrUK9Ae0KXF9mTxpds/&#10;ddA/Ws/JscuCSyv7P9v6ralQaMODvPram2evCkuQecrhK3Vkdo+GXx2DRm7youdr11uVcg37yznX&#10;ci+ePpsJH5+0zeMbtvryiq1o77i+Td/elm+7nrr83WrN3z91rSBx+6E8sWzGlGfvGTz3cLHtxNBn&#10;Wizcf7m05NIn3VtP2yW2OWbnlHde+HgZtk8fPJgvZcHTE8Vv9dXEKS8++mLs+aK0LVvkj+a5t5+s&#10;uTxRffnThj3ZaMY+WJPsL3u1mrAp1ejmcDgcDofD4XA8JPSy4ONWC+LSZfPq7mmfPdv0xU1pzu6b&#10;e6xHvfbLoDDwNz7Lgk9emrrrnDHjGCULVC4s6N5zwu4AK8A93z7a8rlXHv1qizEfpLAs8C/XMlO7&#10;NPvtnxp/fdboKEla9vGjjWujLFjc/t/+8sDLa0+J6hVSVprxwbP//PXrk6Cdl7rm4UbPT16dKP/c&#10;fiPl4NFLhTfi5w998d3ZosNmO3P4sKwBKyzvvvvujh07kpKSoPHxxx9PnDhx586dQ4YMuXz58q5d&#10;u6ZMmVKnTh1cMsZWdnVm9ye7rbD+bT65/x9+PWrfDcOT2GzFSaOffXBgap43sgBSenhMh85frr9R&#10;mtz3xcf3nLpWnJfZ9+03J3X83ZOj4+Hm7KXdO369pahsV9cHGm4/bf9D99HFg3t9vLSkTMkC26Xt&#10;o3/TeWGpIQvWx84Y8ND76wpvQIctP2t+5xcGpjvbzEoWwBf5o4dvnxWXOumZv/T+6KN7b3lhm82W&#10;FTvjn//3u1tu+b9u42HOlrZp1MtfTR1Y9xZI3/Uly4e3ufWWW6o2+gzL9K/eaXnofEFG6tyh780r&#10;hDXNSx38+GC4W+raYc9+M6dPLXGvQRuL5r//6h9vuaXuI1+fl/ciKTu7u/HLH5++fuXbzoPmZ0KZ&#10;D1toX6ff/XVFirxZJmtR506jtl8/M+Plhh+fgddXVrLl255dR4nNhdk9rX/XEduNGRklC+BFDHqu&#10;yeYU+7YY17vmyiPmT+nZOc9Xfy9NbDMnD8LhcDgcDofD4biOU1lQHDvzrX4Ld/WtDcfC1ScYf4O0&#10;jXpVHBv/tsXo3qYsuLRt1O//9ze33HJ7//kHoGraM7FP32WLnrnl/mFrRQWBscgCSOnW4R0GTN8N&#10;ratHVta/97Zbbrn19U+WFpfaRnV84D///T9/9ee7vtpwcsvgv7+/5qLNlj7y6X98+MFbf/39LTUf&#10;eRNKFUj2gYXV7oQD8z+1/8ooj/eOaCZW6/7XV3zRMEBZcHzhwN/9D7yaJl++8yzKgi2Db4c1SRj3&#10;0n//8j//85e/uqXD7MvHN/UYNhZeyIGFHw6Ys+FNUWVUHWOOS5jQWqzLLc2/eefTXjtSyNiIhDf+&#10;9Ni2ozue+usbRg1QXPBtrxZi3Rv3OpZjK1n7hrxzvXmyeD057nE5W2eWLMJgTVoPGVrn/2659W93&#10;rYqNbXn3X2+55Z4PliTATSgLFstV+e3DYy6JxQ1ZsLH/HzvNEMPOb2Sf69O9d3w2jibniFzLTB0w&#10;uPWHDf93HHx4IUVXP3178MQPHkRZsLTrL1t16th7pvxjOLzf69544rWud/aaZLPlLOj3XPt5V2X5&#10;Zc/+xe92+XClMRNYsrKyZsw0vIN/GTRo0McffxwfH18gs3nz5saNG2/atCk2NnbatGn5+fkWWQAv&#10;6PDylk/XbP/2+DUJ8rN2fNH//LrLftFS2dyl1mMJ6V7KAtu5XV/0emsWVNeT3u8wa9+Z/EsH3hr4&#10;zuXYEc+0HZ9548roR//70/Xnbdvfu6/x59bv35n9o7v0HAO/BQNeu/+DryfPnzvrs7c/XnZCfGTP&#10;L+336xa9XurW92KuITVKbxTM/qRl41YfLl654UKOg8VTsuDy8YUdm7TYlXF57MO/affJiowiW0HW&#10;4X5d30zMLrTlpA187vXpF20n13/xfw+8uDvLln1w8h3/9u/9Zx6+Ybs0sl2jr9allNlswwc+d+Bc&#10;wcXkme8MEi/HlpfSr2m/zTZbysoPf1/l1X1wr4Qxd/znr96Zf6zYdunzdg+O3+rEtO6aMfTJT2bb&#10;8i++2f+d+NxC2Xd+eIs/zT9cJNu2gvOHBj72wLd7xDap1XW+OO/CVnZo8UftR9oL+4KzB97u1OKx&#10;7t+u2HHwRon47ClZkHFwcteX2h3NthVfP7tx/vz5X7/T/b3l9t+eXR9XaTMLteHRNSM6fkm1IofD&#10;4XA4HA6H4yLOZcHeKX1vr9EBDobTVr75f9WHnbPlL+hQp9U3u6/ZbCXx4/7Z5PHYU1evnt7dtdsH&#10;p6+X2LKOdnrw5XkZN3aO6dr0xaHxjqPsHWWB7ciKjwcMX1lacu69zt23n86Gim1Yhw5jTxXJkQV9&#10;cUU29vvdWyvgLhc+qvurDp+tvlZsm9j3ka9XH7lRcGJw5z770vNseeffb9l24oWyYyu/eaTLaFEe&#10;n9350N3/4ZssePeR7h+NhYPr+cs2nsspvJy6pfXrfeTLSen19F0oCzb2+71cE/vIgktH13f4cCQU&#10;Kwlz3767Rutdl22n173/h7s/OmO7tqR70+c/2yHGPB+cfE/DB7cmOciCrLVv3915Gaz6yh73v7la&#10;3JR/4PNOXcdnF9uuHNl19tT6+v/++I4cmy1p545LNxJnflS79zKxIVPmN63e+kCeWJP67b/NKLQd&#10;nvnaHdVfO3D52qUjyxu3HJInZcFfH6g1HlbFdnVF7xodPlsPdY0xsuDgJ6/3mQVPkXl04eD3x8mz&#10;ojlGhCx4Z2DS8jde7DzlcrEt78yeQUM+ih/9tCELuv3602mzH2zUZz+8o4Xpnz9056g50x/oPcmW&#10;c7bX012WFoii9drZePH5mb/hTNGNwvSjH3Z/9MHOo5ZvTSiQf/z2L4cOJTZ98GFgyVJj1Lkf6du3&#10;b3Jy8tatW1evXn3kyJF9+/atX78+MTFxzpw5Fy5cGD58+MSJE3FJ8wKH187snDOyXuMm7aYdClwW&#10;nN3x+RtSFuycOrDX15svrBvS96sNRaVH33vxhYNJGx6/5eW4fJs7WfB69S+nLp4/fVCPAZMK5Ef2&#10;/NJ+//P0ux2f77A2Q5bSmBs5iTu3jez9SI1u3xo9Mkdm9/jdPQ0efvjhug+1XbgrtcAmZMFXu0Vl&#10;fmFln9v/WuXBh+DGB6vf/rs+G4QsaPr+Unm/Q11+cf9quUL7p/T6cPFB97Kg/gfr5L32d/3vuhvl&#10;iIKd4/t8vtpwSyqxIx9/ufWniVeu6bJg4RHhOK6eiu3++AsjtiSJIQeOsqDj6J2iqVJ4cc+K+W1e&#10;ePDBYeK3KW7k47+v0gheSa2HOq3afxpeXsmNi/s2bNiwbEyX1j32nTZPvnCUBV2+Xi+bHA6Hw+Fw&#10;OByOx7iUBW2nJIme9FWNf/3M7vOHOvyz4xZ5nFtWWvLuoA6xp64emdX1H/+oKo67H36w6v/9ZshW&#10;IQtazzDHdJshsuDwso/6D19Zsuftv9/6z6Yt4L4tat11W8dlhU5lwWctbl1wWBxR75s2ZPC4rblb&#10;Bv79z3c3k/eqeecfu64pXTn8/THbjT/rJw6r5psseP/xAV/PgYPrDdtiM/KLTmz48v0v1hbLodep&#10;M9p4Iws6jBN/2LdlQJ3/yPbzx3pU67IBSwGb7ZPBrRxkQcH5z1959uM48VfSgoThTz3/6dkCW2Hm&#10;pldrV31/pSyyrqcOuvcvr7z99UWoGfIvvPty47saiNf58MNNqt1159oTYk16LRCXWrt6Yd6ALiOz&#10;oTa4dPTlDh/Ci0/b8FWz95eIB4F6IXdB79eGXyxUpyFcHtrj9cSLRbvHtvp4QaL/JWw0BmVBdkHm&#10;p12ejztXcGDiK0Nm7D8x+TklC77ZdmZp11qD1mZe2T3qt09OP5e4lMiCwovHNqxZ0uvJLgsuyXEv&#10;RZl7Vy/t+kqLph/5/+fblJTUuPgExOjyPYsXL27Xrt2sWbOOHTsGH/CZM2ceOnRo9uzZ58+f/+yz&#10;z8aPH19aanwWHP83hPTFj/392X2p+174c725J+wnJhQeGvHso0PS8r2UBUVxozq8vyARiuuL+5e8&#10;+u63az9s9vFq8Tfw6UNbfza45e+fmSK+GecWvdSg7f7Ldn91cF7/PvDToE5DuJb5XqvOk8+IOhev&#10;WZC28cs7//eFdVeuOXyOCy988sLLX+BpBzKW0xAwQhaMk/Lj3Jzurd5ZUqDOr7AJWfDUcCz7D3X5&#10;j0abMkXLpSzISXqjcR+UBY98jn/239/tloe3y9E8RBaUFuct/eT12980i/NrGe+82nUOnoZQvKfD&#10;7+6CTVJ4ZU/Hpx9elWheNmPfJzUbfoKnIWwa3esNXGmSK7se/029peespyHQ7BzRpb8cviUSN+I+&#10;8zSEXVMH9vzGUUBwOBwOh8PhcDguk7e8X+NnJhgXvSo5F/tYm4/OSFnQY648bVfIghbb4jdV+2uH&#10;HfK4vqy05IMhXWNPXT00rlv3bzZidS0jZEG3RZeNOTOOsqBw3YhuX69LLlnb48nOU7MtB+1OZcGI&#10;h/60TF54bd+0t/qN3JSzrMcLfebkqnuVlU7s0+XL3cZpEse/rBfIaQji5Xy9AV/OqbmdvZEFb0yX&#10;pYGQBQ03JuxoeFeHrWbp89k77ayy4OrxDQ/WvP1vZv5evcmao3IAxtXEN5pUq9no3ZPXS+HlrBvZ&#10;7W+/fnJN+qm+z3RaaA64xqg1uXphwds9J4iB1xZZ8OjHxgD4krwFfVuOsMgC27wvBk3ftfnDh6tu&#10;tP/llyNiyoKSnRM//nL+gg8eeyk223bKQRZcsp2b17JB/6/fHTTuFLxXUhYUXR7Tpc07u83xMzey&#10;x3QdvAhlASY79qU/N55f0Vs7Ly9v8ODB3bp127Rp0759+yZMmLBw4cKvvvqqd+/eubn2P8/H2Irz&#10;duw7VCJHtuccHtv09hfisqGE7vZky4+ShbmyXT6+uUvTRp/vE3899ywLijKWj+3/8NNvnpDb53p6&#10;/GuPNqv/QO2N8ou2e8rAGrff2XuDse1Wjnm9/QfzsX1665jXnnhxozy7ybxmQcnpNZ/d9diHx3PV&#10;BQ4L9s/v1eLh3gnnc4su7t5zWFT2N3LSBj3+1DeWC5S6kQVXk1e3fbbTvisFsGrH9yXCc3gjCy6d&#10;XNKmw0e5RSXn986o8adXvJQF5/fOajXgyxsl6ufq+vaRA574cH2urejo/IGPt16Yde3Mx49UexeH&#10;JRg5/e6jLZYkZpSWXBzRq8eGFPuPafKx+AuXxGCBa6dWNvnv+ivTdVlwYe9e/MU59eVLT3678URJ&#10;5s6F83fkFZ/98KFGc+LTy2yXR/btuvLwRbkMh8PhcDgcDofjOTl7R9R4rI+8npgtdtaHT384y6bL&#10;grPpX71Qr+fMxEI4gj+2uPYj4jSEC3HzWr3Y98j1EqgQDu88kO1RFhScn/9V92dbDT2bYyu9tKfT&#10;E69sEBcxLz556OilkhJvZEHh2S0dnmq97QKUOjdS9h+5XFa2b+bQZ9+cIQqMjEOt6/h4GoKjLBAv&#10;p+O76TdKbDlnP3z9PioL5nRt/7kYN+BSFpw9/fGjDTtNPijGFqSsqP+Qw2kICfOHdhpuH1W+6ovX&#10;+4/fdiN5lSx3Tn/wXJ2Nu/bIV3p1TvsH+ixLXzG08yPdFsitlhO7IQFqG/ey4K8NnpBXq7+45NWa&#10;3UftgXVQsuDYmrG9Oj9X57kpxpX6OGaULLhyZGXrR2pUH7AJtjOVBfCOdKt153NDYesZsgA2/JGZ&#10;Deu8OmtTshj0YsqCtOS40/J6e9fObnzs1kaLnV7rrnxTXFy8c+fOjz/++K233po2bVrfvn179+6d&#10;mSnrYTPiAoczer/4p1tvve222/7w22eXX8qTwqsofumIOv/4I3T+vkmbA0kXxUu12Ra2/bdf/fb3&#10;0HnbnXW/3ZhklwUDq9/yv38Q/X+s8+mqvZfyTNFVenX+G43/+NioDPmX7YuHVtT/W/M1plErvn55&#10;wTsviXvddtv/vjw883Ie/JZA1AUObcXnP2v6v88NXZ+q/utE2/UNIzv8vc4bRy/PaybX5NY/3Ntn&#10;7Abj7H8ZN7KgrLRk/9zBt/8NXtetNTt/CyvijSwoLbkyo9/L/3frrY8/1//l+r28lAXJywf87de/&#10;FZtVZvhuW3Fh7oIef/nDbbf+9qkhV66V2LL2PPOn3/9WbjbIgx0+yMi3nT+w6olav7/1tlu7T9lb&#10;bBcNtl0zB937e/F2/PF/m05MSoe3Q5MF54Y1xsf6386TEouKS4uPffl6y88zimwXj2x6rs7v4J1s&#10;O3aXRV5wOBwOh8PhcDieUlJ4eHH/e2UFUP+JgYmX4DhfkwWXbNfzDnSr/ls4Wv1Tr0WD3hQjC0pL&#10;buyZ0PUPf4bD4T/W6T2rxJUs6PHAb3+HdUSjUTsTs/JFHVFWVnZs1ZfV7oL+W6u1HHoNSnQvZEFZ&#10;WWnikk/uvUPcq3rbEXCoX3L94oQ2tcSjP9Z72wd1fJMFfav+Bguc225rN3F/aUn+ymGvw1H6bXWf&#10;mfju80QW5J7f9MQ/f3tr93kuZUFmacHVQ71q/kYc0Hef//6g9lZZMLR1rbHb7P9n2cldE2q1fDc/&#10;/uP7xGb/Q9dpidfPrWn0P9D+Y70+M6DSKi7Imdvut3B8D7e2mpgMlZZ7WfDYu5/3bQAL//5XrWfn&#10;F4nCTMmCkiuHutV/YtRRh3EKHIiSBbaS8yMeH7AcyjcnssCWvHXSF2NFoapkAXxBci5e7Pfo/4hK&#10;8NY/Nm3/6eXC0oSlH1T9nazmftdwVEIaFtfhkOvXryckJLz44ostW7Y8e5aeJeR4GgKHw+FwOBwO&#10;h8PhcEKXzMQBb3Q5dsn6584KS96x1Q+1/8o8KZrDcQjLAg6Hw+FwOBwOh8Mpr2Qc3Bl/Okz+lJ+b&#10;kbr3KP17MoeDialeu3GNOk0A1ahWqxG0AWgAeBPOimVqN64Ji4mFDWrWhXuZbZNadZsA0KhRBx6h&#10;UU0J9NSu1xRvhUbtuo1r1m5Yq26j2vUa164HPUDjOjCt27hu/abQwKm5gKBOfehsUqde43oNmkJD&#10;AT0wtXZCGzutqMXwMeHRxAPCkrKBPfDsgHp2bNepD3cRKwlTbEAPvCJsqFtxAWwgcBM21MI4a+1E&#10;4Olq1WmEzyue1Fw3wFhVsXGMF2680gbQgOXhRUG/aCvqw7R+Y5iaNK3fsGmDRs0AaBjLiEbjBo2g&#10;H26FHngQMWtM4TElcPcGDZvi1NpQj1+3fiMAHw2ANjbUYzqdRaCzQUN4EHiiRgqYhU7VgGndetCP&#10;a2IH+hvCyjdsglNcHrEs0AzXFsGVt3ZCW70ihVpMbAG5ocR6yq2Er0JMHTeOasv3QqywWuc6dRsa&#10;b1D9xqItb6pdt2Gduo0UdeHNrduwdp2GNWvVhyn0wBSpVadhjZr1atVugECPmK3VoHZtaNSH5QG8&#10;CfqhDVNcXt4qpkj1GvUANatQndVNasC9ajWARrXq9YDqNUSjRk14qAbYrla9LrRhCstUrV4XqQaP&#10;D3cRzwKPKRYT0xr1H6gGt9YDoAFAjzFbtW7VavUE1WEZuNWAzAL3iyl01r+/ar37Hqj76mvtkdda&#10;tn+tVYdXXmv3qmzA9OXX2r0CN7UUvCKnogELwGLQltOXXmv38muwpAAWBqDxakt4HGMWe2AKnfYl&#10;W3Z4yWhDZ4d7H6gP3HN/PZhWqdrg7vvq3HN/3XsfgNl6VarCTaKBPTDFBvartnHrfXWBe++vV+WB&#10;+ndXqQMNfOS7of9+WLieaiD4pHDfu6rUtswa/PPeOnffB3cR3HN/fZyFxl1V6qpOY/b+enfdJ7jn&#10;gQZ33V//bpxKZD80Gth5QICL3f1AQ+CeqoJ7qzUCoHE3bAE5C+0q1RsD91aHm6Cn4X01GkP/fTWa&#10;VKneCLm/RuMHaja5v2bjB2o1EdRsXLVWE+D+mo0eqCXaD0CjZqNqtZtCuxr0QLsW7H1gH9SkGuyG&#10;TKrDrgobFsQurHaT6vJeCryvasD0gRoNcbZaTQEuBp3VYE2gR9y98f3VGzxQQ3SKKawt9MC94L5y&#10;9RDoganRKRaGx4E7yrtYkD3wmE2qwAapDj3wUGIWpgD04BQbsE1g49wH95KbCBtiCg8lt9V98Ghq&#10;o8lOuW7YgK0ntmrV2k1x88IdYYobUwELqzbchLPQgEeALQBUr90UgNdVDbabeFNgazeFNk4R7Fez&#10;CG5emFqpUacpAA2xwcVDwZKNa9RtCkC7em04rmgERxHw9tWEHstbCbM4tTaMd9k8LMGbcBYbqsfp&#10;LGI8lPkRMj5IcFNd42XWqNusWh3Yho2rwmrDq7YA26p6nWawuWAK21m+TbCkoGpt6GkmGnWaPwAN&#10;k/vFrXBTc5jeL3mgdvP7ajbFtgJ74KYqNZqoW2HWeitM1WKqUz5aE3gWMRUfALEm8NWDRjVY1Tqw&#10;SvCRwHWDlwwrLzph/WvUbQ5T8ULki6pZtzm8cKCmBN4ymNaqJ6hdvzlsN2zUqgvHJNBoVqdB8zoN&#10;msHRizqwqdugGbRhiocu5sEVtqFTIfrVMkj9hnBw0kwcuVkOzOpBT0NjeZxVUwRuwgXUktjAm9Qd&#10;8ZHV4ROgepzOIuSQCYElGzRqDrdiA6b4mNAQPSbQ01Deal0GwSWhgTcpjJvgwUVbUL9hczgghIZ1&#10;69WpB68CXlozdSxaux68THgjREMce8vDbOM4HNryEB2O28VnvjYckMMXp1F1PJ6vA794DeEHU/xs&#10;1oYfJfgNFIf9+Atp/DCKaWP8KasCe2H5+wZTBeyG7qvWAIHZe8QODtqiHxqws6tSrQEA/WqHBf3Q&#10;vrcqdNZHrHsoRO2PsAH7LAT2WYC8qS6Ay1g6zf2aOUXgJlxALYkNvMl6RzWLDdWjZmFXSBB7xvvh&#10;oer/s0o9O/fBTQ3uNBswvePeujhr5c5764lbq8Aziukd99S9o0q9O+6tB0veiQtUgRUTNwnMHpji&#10;YyLqicxZwT/hFYndd8M7q9TFZYB7YA8ud+u42mr9xT7d3Cz3wj5dvXB4d+BNrAY99eD9ggYA7xe0&#10;8e3DBgI3YUMtjLPWTsT6gOpBoI2z8Iy4tWFNcH1EJ35OjM+AWDFcBlHvlwLuiC8BtoPcFKIhj2Hs&#10;7xRsBzVF8OBHHQIZs5bNK94XWMzc+Kpf9QjMd/NOR/4JnffBQ8EnQbzFCPbbG1Xq335P3X/cAzfB&#10;Ynag584qsBg8jpj+/e66t99TD/kH3Hov3KveHVUaiPY9BrffXQ+md9zbwLqk9Y4I9sBNf7urjroV&#10;Zus2fvKhJ17FHpjGGArAdAT4S6E6AWiofvh9MWSBaQfEb5ApC6Ah7ADs+M2poC7cZJgCpIYQBLBf&#10;ESUx/NLJul1MjQIedjnQwBJd/A7iArKMh1If9zHw62+KAFgYZ7FH9TtFFdvwUOrRHBA7PHgEQ1Ug&#10;shNWQ2gCBHeN1jaCszBVPepW7LTe0doPU/Es5qu27uSggS8fXxquP0zrQV0Kuy5Rx0KPqmlhbaFW&#10;FzU8Vqo4FbJA7IcEap8n72LUwEbdbtbDoiEfhDwOFMNq1kA8CD6CeBAUB+gL8GEVahYbuAxMVYWv&#10;TAFSt15DmGLNb6wA3FE8o90F4AKIVS6gPpBtsc642ljVY4/qdwrcikIBGvC65OGC2CxW5Go4PA60&#10;AXQ3aATE3c02PI7qR31g9QVKFqAOQFmACqAWfF9qN0AjYJ/WaiAQNwm/gP1KFpizQhagL8AGegFs&#10;y4LfLguESrD4Aiz7BaYvUKZAtQVqsRpQ5NeFW6tWE1O4CRsoCNAXVJPuwC4OqgqqVoPHdy4LsHE/&#10;LFZNOIL7q0JbYDcFkpctskCqAUMQYL9qvyL1gZIFaASEPrDYAeClV4VugFloiKkhCBTCFFhlAR70&#10;mAdAhiawAoU99otjJonqF0hZUAUeDR4BxYH5aMDdctbqC9StstNYGNoCuRNFL2CdqiMw1TZuxZ2r&#10;PFwQxwrmgQIcTOAOEhqA2JXi/tVYWBx8oCxAxK1SFkD73mqN0BTcA3t9qH5rCHEA3AfFD9TDCNbG&#10;ZjGMVS5MhSyQhTeWnbKUNcp4wCwy7dWdqvSMBu6/asJOqjGi7ohIFwD7MqNkxZuqwjGxeViMXgAO&#10;ixEpC+AmcZQMKyNLccMOAPfBrXIWe+AQWfTL42kdKO+rQglXAx4TloSnEJoAlYFCSASrQ5HKADUB&#10;giW9sa3sq2SYApiFqSELatplAT5gNSkLcGFoYJtMAXQEyhfAa5dvhJgqWWBtqJsAePmoBtRGxlkF&#10;bnaBWZbjGwfHGOYhhENhj0cgOJVFjjGLYKdanvRjJ6JmsYHLGFOJ+hQhVeGDZMoCoQZgzeVUWQPc&#10;VrBJEbmFRXEO02p1mmNNLuyA1ARQvaMsuL+m8AUwhdreFVD5KwWg2gTVD1PE7G+C3C/efbEy0Lgf&#10;VlUaDQQ6q8MawnoqX2DKAnghhiwQs7ChYNsKX2A2mtaqZ0yBOvWbA7WhOpUlqzqwgakoZeXUUrfD&#10;wuJ4BhoALAa3ysXEsQ1OFXh4Iw7VzIMffBxr29oArI8D/WoWwU4BNMwHxyMoLM4VahYbuAwcYuFR&#10;k3ngJG5FYA8OU1XtqzsCShbIgy61vP1Jyb3wVpwVyFeHskCBG83YdPVgxcR2ho2J21McTpvUEsCn&#10;HQ4sDXGAyON2+OTD91SaAvMPgeYBP35DRVsqA/iBMn8YxRRmxU8Z/CqK3zrRaGgKAmg0lHZAeAGY&#10;3it2c9BWN0HJJ3yBkgUwVbIAgMJPNGA/IndP0ACk0RYlH+6n5NQBNAUSmDUqW2vb2gAsjyP61SyC&#10;nWp50o+diLgvLABt2TCqUFlkIqrmxLrxjnuNQh1nsbbEgtPokV5AiQAhC6AHGliRyn5YRjREkSke&#10;Td1dPYgDcvXkM4p9t3pq2HGL3bcCXpd8CbgTF7tviXU7CODNkjU/1urYVm+ctdQH1K3Yab2jtd86&#10;BWAxdUdooJ7ATa1kAfoCXAbefWjjev7TyefEXHOzH2UBvlPGu2aRAtYGYLx35gLYwA2OWxu2odqk&#10;pB87BaYskG+fYQfUFIG2dfYf99SFKcoCAGUBTJU1sLaB280KH6aGI5Bt0bin/t/vqouyABfTBYEV&#10;uBXvCw3VBuo0euKhJ15Vy4iRBZbfC2N3SxqqDcvUgNlaUPzD7w50GihbWcOCIQukL6gpfAFOBcbv&#10;mqiNoaFqb+g3amYs0QVmYa9+/QWaEYAeBc5ab1WoBQB8TOt+xQ4+tekLsCHX0JAF+BsNq43gTdhp&#10;xWknAHeBjYB3tN4dRxaIp5N7QXzhuFkEjlpEtC2OAHdmOIXdGNSuorqWxaqsY3G/JUy5WhhQZbAY&#10;SgDVbyN4vY1wFu+LD6Kw9qjy2Hw0ZyJAzipUvxWs+RH0BQqz4LeW5Thr9CspgLPqJtUj72LHWGHL&#10;+ltvVagFANyqSqM4YHkovBcuL6QAvDQ5sgA3F25t6FcjC6QyMEA7gLLACnRC2V+7TiOo/GFWyQIx&#10;cMAiC3AoQfUaUPwbDVhMFP9qyIDFEQDYxn5o4K1iKkcTIKoNBT+g7IAcUCBmq1aro2SBGlkgFpbT&#10;qtXqoixAR4CCQDWMdjVjcMH9MHX0BSgIYIrc94BAyYLXWhojCxCo7V9r1QFlgXUK/aYsMMYUIC+b&#10;skBBZrHnJRNsm6YAp3ZZgIc+sm0MGUAX4BQlC3CqZIEYUHC/GFwgrIF8WKsgUDh2Stcg23CXu6rU&#10;gSnuRIUIkDpADTRAWQCdAHQaDbmXVTtRgXlshJoA9pRiah5PmDtaOKoQIwgQHE0AoCwQpkAON6hS&#10;o/E9cliB+KOEKQtwZAE0RHksK2Gse1URK0cWYIEqalRA1q5mYQ/lqFnaIVDX4VQ0AFhMygJ51CvA&#10;g12FqlqNKZR88Lx2WQAPIgYgSIyDY9EwUaZAgbJAYB5A470I4sBa3ASPabgS4QUspsCO3CzWOh+m&#10;aAqsGwqRq2R0WpAmQj6CApevJgcRwBTb+AgwhU5cAGUBvGR8+fgWwMuU74hoQwPbyhEARlv2Q22p&#10;Ni+OJkBUG984Y0wBHEWIv+SLYQXVajWEYwxVz+Mhh8LaQ4p/axuXgan1Jmu/QqwD9JjgWinwr+vi&#10;RUllgFOrLMDqGpFbWMgCBcyiKVCgLDAwhwPooCNQbZg69QUKJQvkVAwrQFkgVkCtkpQF4jMgZw1N&#10;IIF+NAWKGpKa9ZrDe1qrXnM5rKB5LVMWwBazygKoSOVfrY2DHDiGwYMZABp4ZCWKXqiBpSaAmhan&#10;cKu1qsfaWCxp1tIAHonZbzIHFMCBEM7CFJfBBRBrj/W+8ICiYT4+HDvh1F6fS1S/Hbn3V8j9uH0K&#10;NT+W/dYpHGihLIAGjixA8CnULPZYZ7EHMFa7QTM47HTqC+CwWRwomgefsmH3BYYdMP84B18uJQvk&#10;9wI+/6YvUF8r/G6KH0w5ssD8wUSsP2v4W4fALOzI4NfjvmowK6YwK2SBHFmgZIHY0z0Ae5a6MIW9&#10;FezFcB8nECWfsdtCRwCgLxA7LPl3flUE4pII9MuG6MfFoI07L5zFvRv24zK4AGLtsd4XG6qNy8DU&#10;ehOAe0zcdRrIklIBs4CqJGGnCah6EqdYYWJD9BiFpeEO7hT99dXIAuNWuQD2KIwFZL8AVgzWWYLr&#10;JtvG84qBgY6ywIqSBTg1Xi+8R5aSHqt68X7JTitOOwFR/8Phjbyj9e7QqRYAoBPfYjl12OzQUDfh&#10;XcTd5YqpJZ2+WdhWmwJeI75BaAFgeue9dXFWvWu4AKJ6cOvhFlYN1Vbvgv0m+Wah4kEpoFB2ACA3&#10;/dMcd3CnGGgAC4ipVRZgD4I1PDoCxD5rGVlwu6z/ASz48V4EtQC2YYqPZpUFQIwYg4S7T/O3wxXw&#10;mwLLCE0As4aYhE4D/AGqCe3a9kEEAuk4YUcC5bH45VLnI8BN0LDUzKIqFvpAVMXQgJuwUMfdA+wD&#10;oGHsDCRYNsNvq714lvfFn2DswU7VVrP4OOoBsS2eRT4d/oUfpwjuCGGKVb0O3qRutbblT7nDfVVD&#10;gQuoZ8TXq8BZXH9jd4IN2HuJOhZ2JDALt8LWgLuLP2IDqpQ1SlZzhyeNODTEMlC6q9IX63lsqJEF&#10;WAMDUNxiQ8kCBT4d3h0fQSgA0xoAol+sm0D14DKAtbYH6kl9gLLA7BGINYHFxIoZUsC8tREqA2ir&#10;Bj6gxFh/6+kGYp3rizMUGjVujj3YqdrWWXmIYGwxfFEoDsTLQRFg2SCiLbewMgWI1Aeis44YTSAQ&#10;7XpCE6AUAOTggka1zHMN0A7IqWio/po4jsCUBUoBoEfAW422ZXABAAvDrOEFhAUwRhYooB9KfXQE&#10;ANT/KAiEApCDBSyzcJOYwr2EHTBPQAAeqFoHl1eywBViQEFVWEZYA5QCxBdgD0ylSrCDAwpwcAHK&#10;AiUFRNv0Bcas7JcFv3EyghhxYDSMuyBSBMDywghgj5AFr7Z7pWWHV1t1xFsBKQ4MWYAHPWZbFPAw&#10;RaBtNwKyX79V3GSaAgUeRRmDBUw7YG3j0919Xx3rrUZDtAVKDahZbNhnxcLm3lQoACEC5C4ZdsPG&#10;8QTsI419qlzGxPjrBDoCAO4rGqY1ELKguuAeOCyAgwBxPkIjKGBwWIH4a6esiqvA4aYsbq3lrqxI&#10;jbpUAUexcMCKdabhBSx1HfbA7gn2TXjUq4BjX3n4a4gGbKg2HhxXh6cTgwtEjxxZAEe9DeQyolqW&#10;7oAW5GgHYMVgqpQBHCLDkrC8/ajaURyIMQXiUFu8djGIANUAtuU2gYbwCOYJCAi0ocxDWWBdB4V8&#10;THWrsW2hIYtD8cdk3MjoAlRDUU2eeoD9sPJqWAGCIgBx8AIS8bd3eRNsCpjCdoBNagW3tprFbS76&#10;5RtnKdShH//YYC/yVcN4W2FJrGpcA3dRjwANsrzqwWWQGhLlC3AqG8aLrQorbPoCaAtfICULABsN&#10;qmvYwlCW44ACe30uEYIAeuqIMl4oAyjvaza9r0YTKOyr1nlQFfxEHFhnSRu9ADSwX78VZQGaAgNY&#10;PfkxkEZDYGgCsaqw2lIQiFMPmsPrgncfZQG8dhxWoKhdvzlusVr1oCgVskAOK0CgshX1P2JUs1IH&#10;IPUbNYcDGOyEqTzQMsp4RB3kAHg4J45wHPutszC1igBs4PEbYL0LAY+d8OAQK3PrMRWienCZ+vI0&#10;BEQeA4hjLbwvNsy2MVgAptBGX4D98Dh4k1pGLGDaAZzFm1Q/rGqdevDgzRs0elCZArVtBfWbwQK4&#10;wQE8gDRMARxa128mjrrlH+pgFr5ZYsyvOPYWh+7wJuKxujiMtyK+rfAz2FBg96fiJ1H8ykltCtxX&#10;XYwggB83wNJAxCzs1ySGLJANqcjl4AJzX2ksYK39qsDuA3YlclcFU/UXYwXUgfKkA7mbux/KsDq4&#10;F5P9xu7MOgtTVTeqBvlDtBvgLuoR1GMi1jocS1DcYyL2OtOs6rGAxDbsPaENU3WTsANQK94DVaus&#10;PKFolMvcAQtg5Yl3l4vhHY0ecbZCXeiBnbJ9MbhVriECPbJh2ArrSsLOGtYcF8MGvFgEXqM8DJDb&#10;Ad4m8z1SwBuHWGexba381a3YUJAFYFbdhLNqTaz+QmK/713y3XfxObG/WbAAvkb1lglgW8GGQhEg&#10;rQG+a6qBEgEwlnENviO4eaFhvDum3EELgF4AXYBC+QJlDVTPP0Tb8AVqQAE2oPi3SwQ5oABrewUW&#10;9uLUA3kOglQGdf92Vx24CZbHWwEiDqyzql238ZMtHn8FHxM6jWsWwM8EoH44sI1T+45W/KAIWSA0&#10;gegxZAH+9OCs+oWCafVaDUXDGFYgPAIWzID0BUIHADWhWBK7ASELxC+gUACiYLZX7JaqXuwSoCGn&#10;2IBfWGy7p7b5Z3mjYT4aThH8jVYVu1UWyNUQP8qipIdZieVnWszCi8JZ1YOoOyLYCQ21mFrA/oyW&#10;tcJVRdTLMTCqdOdYK1gAdnXmDk/s52QBbExVGWydVXcHVPFsPJTlkWGKxb98WLsRgEdQUkB1IjgL&#10;4JPWqdcQK3wUBMoRYI/ZLyptUb1LWWBxAeKOZOo4a1T+eFqBR+CJYIovDXtwc+GqIoYsMLeDahht&#10;ubx4maYpgH70OOgLatdpgCoB7YACVYLVC1h8gdEDU8MFSFlQ07gkART/4tQDgrIAXqLKfvuwAmEE&#10;hCbAKZEFKBesiLuY5yBYZQGehqBORsBOHFlQrXp9JQWsmkDNAlXFMvWq3F8HL1ugxhQY1gDHDpiy&#10;AF0AygLoRAw1YJ/KsxJk8S+m8tQDnLVevABmNYzTEKA+hyMeLNTVAZCSAog4QrI4AtXAtv1WUxPg&#10;yQj4sMBdVerA1Hxk0YPgrJQFjr5AGATTBcBO0SIL1Ky1R/kCY/dp7lwlxiGFAA4d7MDhhZAFAHoB&#10;FATWaxYIWYC+wJQFcmSBA6KshRpV/k3bXgbLP2LLMkz8TRurUNGQ5T1Wm1DIKVmAmgBnjT2U2DeJ&#10;kQKiIjWlgLiXfBDsUf1wEFwd6mEo/Go0NC9bIKbQDw05NQ6RYd1wJeVUgLIA23bwVphagANomIpj&#10;aDiSFj2imJfiwLADVlkgbnImC0QbGriVZGGvpoAYsyBnoQIUmgCBWVkiwn1xMbmAuEs1s9zFhvXW&#10;ajCFtgR9AeoAb5AWQEwVuM2hYR9WgD1mZW5gP5aw1/aIqOdNC4DvL2K813KKy6h+XFjdig0EZwGx&#10;jDzdQJ0KgZirZDgRmFatDVuycfW6zVAWiJEF5oACtQGtmgAbsko3BhQYFy+oZUdV+Faq1GgCU6j5&#10;sYEoKYAoWWC9VbXV4ALx7BKxJrCG5mkI8EmAnup1mgNCGchrGaAsgCm8FhxXInyBHFWBIwsAMbhA&#10;noMA4MiC2mIKbfEn69rygEdHlegSs8o1cLjVOLaBmtlSYMvDG3GTvpgOKgOYkmWwjVNVluPji5rc&#10;lAKqE8FZQNxFqn88cJJHTeJWLOnxAXEKwB2h4MeaH0cWiMEFlmXU1OksegRjFjE1AYKbDg4UYVoH&#10;Nrs8gETkYaTQBIiSBTirywI8aIc2+gL8jph2FX6jGshywPjBFD+D8mdN/iqK06/gN83RF4gxBQDO&#10;Gl4AijqJ3H9ByV0POgXmvlKBhZ9AmgIrlv2RAE86gN2W2NMZPXYvgD3WTh0sg2FKlsE2TnEZ1Y8L&#10;q1uxIWpOANoSUWnL8hJLTaxCBWY9iQUkVpJY3gNGVYlAlSiKSTkVFaMxskBUmHiT+ZdquKP9Xq64&#10;H+4rKmRoYwOfEWZFQ9bAgJIFuHOHBrxYBF4mlujQUKYAS3pV2MMbgbOqB8FZ9bZiJzTUYtYFsEfN&#10;Yo/QE+aaWDAWUJBrFijEW2N5K+V2kG+ZbIitYVoAFAE6+D7CVC2DG1a9j7glsRN7YNZ6q2hIuSOQ&#10;CgBAQfCPe+piAwWBcgTYg9N/3GtIAZQFOJQAUeIAp0oQqKlo3A23wh2FKZBIy2BOrfztrjow/bu0&#10;CaoTZQFMazd63EEWyN8FIQUA1Sa7WPsyMEVTUEsMHcQfHTmAEBYTiN8mx/EFNdALOCB/0STmLx02&#10;oJ4U5TqgGgKzVEbkYsbPOhb/yh0g8MuLN+EsNLBtXQyWwTpcVePQkMMcRAN+iMU+BlbMrN5xJXE9&#10;FTALLwcdAd6EDejEBgL9sIxaHjvNTeG4JEzlM4p1cFw9QK28egl1oOCUJSjsyUQhaq9URRvLVFGp&#10;yjJblLISrHUBaACqBkbwJoEsfRGsotUDqrboNx8W7qJcgLUB/dioU68hPgWAC2M/lvdWR6Ahngif&#10;WqyzeUVDa0MH7igbsuCX64yPo1BXJcBZ4/GhYd4LwPEIcqsaWwbXGRvwmHhH+5ZRW8MC3CoGEZgn&#10;IMAsNqD4J7KgVu360FCOwMEOmBIBqVlT+AIs8qUXcCkLalpONMA2NrAHwSWrVq9rXNdQVv6GMpCn&#10;HuDZB1bwjrgknoYgRiLAg5iaAIAGFQSyLS5YIBYTskBgHz4gGvc9UMdRE4gF7nsApmJYATTQESiU&#10;EQDwBAR7w5zFoQQOWIyAtS0uVWC6A+x5RY41UGciiOEGr7UXRzlmJQ+IP5IYZbxdDUAxjw0HNWD6&#10;AgT68ewDNAVQ86MjMB9NNJQRQKAfTzqw3gQNcV8xlSLABO2A0gSOskDuWU3gcAF2pbivvUdetgBQ&#10;pyGoZfCPGPfKMxHwIMNQBvJqBYBoi1lhCogswNMQAKhmoQwWlbCsVKESFsUwHJ6K6gsLV2hDHSuO&#10;U9UxK5RzUOBhdQeNB2o2VGUe7qRgD1WtJuye5LACiyPQsReuUPLVhJ2aMBFYIeNzqZoZwZXEtYVV&#10;EkMJqkPx73BWglhMegGYYgPbxlQA922iTIFQA7IBB0/YEOJAnXdg+gIAnhSLeQRXBh0B3iQbwrwY&#10;pkBStXZTeBy5ScUC6r7qXlaMHpgaG0FM4S3QgTIS3x2YYhtAHWDdvABsRmu/Ugb493z13gF4mKHA&#10;Aw8AK391q2rLgsdY2LqMtYHLQAM+GLgkgAvbF5CrYToChRhWgKgrF6jxBegLsLpGUBMosEoXDSkL&#10;xHkBpjswfIFW82PbWvzjMtZOaCihAJAHkUBbPJF1TcSIHnhPpSyoZlgDcS1DHF+AvqBG3ebQI8YX&#10;1GkmZIF5Cga8X4DpCwxgowlTUBdK06ayKHUtC2TpjrW65ewDo2Ec0sChmjwSw2ofD3KweBbImhmX&#10;VOBdENWpFrP2QwMfFoGHVQdO1gY+HTTg+NB4XnNhvCwUDiuQRzjQL27SUaU+Nho2ao6ywHoaAgGf&#10;RbVxfew9YtpcOALzTARxSCwHF4hpfdyGxiwgDyBhKpSB0ARyPC80sAeOzFEWCF8gD9QNdyAR3xH4&#10;+RKXdDGO8/E0BBSmsmHIgvurN4BZ+EGzygIpCMQgAmwjuE+EKTagtHMlC6A4FPU/7Fzug10b7EYd&#10;GqrwA/5Zpa5R/slObANYTGKnAm9CVKdazNoPDfVQ2Fb91gYuAw372ASYyp0mNKCkRLdO6k+sGxV3&#10;mRUmNhxmzb9FY4+QBYhpCgBo3yHObDfKUQQfxF6jCtFgKYwFYq8NU4E5uECuG17RQCxj7M3Njakw&#10;duKmERAlunQEgCr+5Ztr1PwA9EOPcSt+DOQyiFoMwR51k1qArAYAnaYnEisAjbvErPGmqHcK0D8n&#10;+BrxcAXrf4V6p2CxKtUaYye+jzB7X/XGYkPhwvfVr1K9CfyAV63d/L4aTWBj4ja/v6b4Vb+naiPc&#10;+Ph2wPQ+WBhuqtnsngfgJlh/2JU3u1O8v7BAgzvuhaducF+NpsoUWBELVBFXLlDjC9AUqIYC7QDW&#10;80b7Hlnb31VXjSxAWYDLoAjAhpIC2APgMqpTnIbw+CtKKAhZgOcp4W4VpuTEBPg1EQ3TEaCPFL87&#10;4vLFxuACBWoCmCLil8ssiXFWIutkPAdB/MCJwtgomOUJCKJWr2/IAlE8m7sEQOxXzB9W/H1XLoCA&#10;ndab6GLwCBL1yAA05FqJpybgGsKamz/NdvAVqX5oGK/RRT/eBWaVaLAbB0kteblHXCs1FVhfQgMB&#10;mm+hBqQjwEpVyQIFlqxY4mLpq5SBKoPVrNEj72K9Oxa6xkNJByHa4ulE2Q93gYZSAPbHMb0AwdqJ&#10;tT2W98QayGEFhuwAlAhAlCyANjbULN6kjIB5d8MCKLDTehNdTB4ryL8tOGwffPk68i0Q20q0zQ2I&#10;7wiegCBmjcsWNEYjgEAPNupYTkbAaQ3zf0NQDcBS+RuyQCkDaNSAqekLALUwtHGKDQWW/WgKrFN1&#10;tQIpCERDgspAXqfAIgtEW1y5sI4xrEBO74dZqQmUOLDKApgKqtdXXoAAnepqBTiyQDiCVh3UyAKo&#10;/F81iv92ShYgquZXskAW/3Zg1hhKIKdCB8jrGqo7ip6WHQCUBXgOAgB7QazbFbBTFJW/lAIAOgJo&#10;oDJwxT3m1Q0Ra+WPT4HPgj2Wfnxwox/vArtPdZEC63+LgLPYY1cGcBfcm8r9qLE3tR8qiUMKnKrj&#10;CRNxzIHHFvYpvHbzagUwi6choBeQRxviEgZKFmCdDHWsOBNBVuA4vU/+uR4QhbcsR2UFbsgCUXCK&#10;uk78KRhHE1gx9lai+BeYfyWDflGyYhuBWcCoYKEkFojDYgksibJAlP1YOSOwhmZFLVbvfrxOgaMs&#10;ECg1YCoDQFT1piwAVDGPs+gIoAFHV9hj1QQIbiJcASvyMVU/bJamxiNIqpqDz6tBQy6PS8Is3gtQ&#10;DQRXWMkCMZWCAN8OK/BG4JslZk07oDayAjutU6EMZE0u3jXZUBULHmyoNs7CVB2H4BRm1WIwJbIA&#10;b4JO5QUIqlM8NSxjNtT6SGBWvEwlC5CqcqwBbCglC+R4fof6HE9JgCnKAlXD22WBxQJYq33Hyl/4&#10;AgRn4VZcwDr0QEO4CVwNO+pjYMoCvMahcSaCsAPGNQ5rQkN4EOELYFqrHszClmxW03K1AqB2vWZ4&#10;+KdkAZSmcDCDxznYAPDgyizjjbIWprIhD2Ys4GGY9dDOKKFVv4laXrVxFqZ4mIRtmMKsWgym8IB4&#10;4KSeBcDKXM1awU4UBHLvjw37yQKyR6wkYB0XIAYUwDISJQss9zJm8S44xQexLgPbTWDKAmNqbD1Y&#10;N8MdqE0KKFkgqCf+aGceb4s3S8kC6Qjg+wJH6WKgAX538GcTz0GAWZQF8G3FH0b4NQPg10D+Pogf&#10;PTQC0CmmNRrBnghlAezR8KYq0iDg/kvJArzAodx/GQ3RltwLhZzcVaEjgKlVFihwn2WdYlmoehQw&#10;q3qwjbMwFePSLQ9iL/7lrLkHtC+AndiPswjuEEVNbhacuNPEBpSX2IbSEctIVUkqsNPol5oA1QBq&#10;ApgVJaW8ybi0vvGXagdZgGCnmMIqqRUzVlLssnFUoMCUBXCTKJ7hRckqWuzKNeBlwh6cnIaAb5mS&#10;BWgHFKofPhLGuyzvAv1KNKiGmlUKQMzC44i2eHbLyogHVwtDW5yGIAcX4PtlBTvV1KpFjM1ivmUo&#10;Arr2GDh3/tINm7bhLPS/NWRobNyBCZNm4jIwvfPeujNmLVi2Yt2yleti4w80fehZ2NrDR4zevTd+&#10;/sJlq9ZsrFX/EdzU0N+r35Bz59PnzFuyNzZh6fK1DZo+uXDxytzc/Fde74ouAKaffDbyQnpGg6ZP&#10;KUcAwDsOKFkgEPW/rPYt1yyAtlUWQDGPpySIqXGpAoGDLJDogsDaBvAB8THrNHqixeOv4AJ/u6uO&#10;/X9DUDtR7FFTBH9Z0BcYysAyrEBZg+q1GqIvUMoARxZAMQzIOtn8RYPyGPY3okJWssD8Mz4U0lAw&#10;y6IdZQH+4iOwGPyqwk85VM4ItBFrP/aoBt6EDQAeBKtxK7hrwWeHKTaMtlg9A/yNtvYAaAHkC3Qy&#10;a11edao23GrtFM/obPUE1pcGNWcDOZVAjQp7LzQFzR5s8vH7D305/KFGjY1SXxaxosRVjsBa98LU&#10;6g4AqOShR9XDWPFCw1pLYw8+NSyPWB8BgEZ9cc5io7pQJFsEAY4yMO4iy350BKgGVOVv9ht1uHxq&#10;O3BrQ1htyxQRq9f80foPPdnwkWcatHiyQZMWUvOLYQIKfAkK+ciioW7CxaAfXiBuGYUY3SD/a0m4&#10;VW0Zoy22s7lhLZsO3yPYnugLBPICh2gHUBDIfntPLcsJCFD/4yw2ZI9xDgLU7dhGTYAIWSAwjIDV&#10;C0Bb3VH1GG1omJpADStATYCmAKYWd1AXeKBaHVgMpmgNXrzn1Y53dyJ0gOk9nZ103t3p0fuebnHf&#10;4zUfaKS8AA4rUNYAZ++T1zhEX4AjC+ynIZiXNoTC3qoJrLz8cuuXnnv1mYeeeKZew2f+evuzt/35&#10;6ao1n27+6PNPPv/Si6+//Epb9AXCC0iUKcDrF+BQArxJyQLhy+WOUDoCcVQky3hDASDoDlAZKHeA&#10;bWwgaliBkgX4aEoE6LPiGEs8oHETNgB0AXCY5TCCAPaO8rqG1h65xxW7UoHDThR3t+JwB69xiLcC&#10;5u5WHHYoTWAMK9AaSg2gLIDp/TWbwBT6oY4VFTIUunD0KctXrFTvl44AjkRxikD1AsesABb5qAbU&#10;sAJlDYxjXJgVwwTwwFcc7Br3kpUqFqs4a2DKAlwMjoOFFxB/PRNHyapgxkrbLMudmAKxwqJuN4YS&#10;iLbZwCNsuK98kCbwwu1SwATdgeFQzC0DGJvIBLeSmkXgkRF8EPtjyvqwqqhmxb3wjqRdTUoE1Yn9&#10;sLbwqg1kwQzYvYApDrAH29bhA4Bqq20OUzWsAHvgLYOaHKbiz/vyqAPePnwHoQem1k5o4GJWBaCm&#10;CHkc1caHUj1qVgAN01ngpwgaOOoBZQFMEasvEMrA3HTmyf9CDcAUecD0BdQUwK115H+dCDW/6QWU&#10;IFBSAAUB9OtSQN0EbeUOsC0bMBWo1UDEZ8D0BfIjYV6zQN6EmgB9gbpgAQ4uqGn+VwjyfATjBASU&#10;BbXEGyFkgcQ+uMA4gDFmrYdtoqbVhxWoBrZhaq2c8TgHb4J+tRggDgLNix2qTmhAJ04B7FFT0bAM&#10;W8AHV204rMIG9lhm4S6wVtApGrh/hweBIl/V+TAl4LACvAkeBKbYtjoF6HFlCvC/ToTVRkeAsgCN&#10;AG5DNQtbGw4dxSaVx9WIuNih+EMUHEOKP9EJpCzAP/LhgTqA4sD4LsjfTPh2oC+QGD+JKAssv2by&#10;188yuACAPSCehgD7O0MWyN2i3E8ZFzu0jizAvZW9Lf9cjDsm2HmpYQXmrsrYK0FDlX9YSaoe7ISp&#10;6sdO/COzVQfgkriYLEENBaCmCHkc1caHUj3GaH+zwlSFpeqRO1CHv/zroCC4Q4xON9pwF+vIAgdT&#10;ICpJ447qkdWDGw1YN7M2hgbsr/EmWB5AWSD273J/bdmzGxsEXhc2ELkHN+p/BZbuWL3rs+gL1GcA&#10;OwFcAOWC6sR+lAX2HtFpvAVyNcQCOEWgDcvArfgG4TuiGtjG+4q2BI5w8CBHuAPUJbCtqtR75oU2&#10;Z86enzpj7qYtO7CzT/93Tp0+u29fwsQps2D2lVadd+yOffDRF5o9/Nw9VcVfRE6ePD3kvU+r1Xnw&#10;UOKxl1p2urda4xWrNrTp8IZ6F97o+/b2nXvhzWrU7KkL6Rnvfjh80ZJVV6/mjho75a77G95Zpf79&#10;NZufPnPu7LkL9Zs8CbM43ABlgWENFGoQgRQEt99dV7XFSQqW2l5dwoCYAlwe7iiQRkAJAmN50xFA&#10;v/V8BBxZoG4yrlmAYBum8KuBU2ygJlAoWSB+ceQYJ/nTAzcJQWBcqgB/pGSnqoRRGci/okNNDkW4&#10;xNy7QHkMv/5QKiugShfKwPqndfkTjwUzVs6qDVOktrwqAXYC8CusblJtsZsxHxanao9iXQGEyAJ4&#10;OeoVORT5jgZBLWZdxgour+6FG0EgZuEuBsZaSWCd8ZXi3sUYXGBW7EiTZk1nTX64+PLTOWee6tXj&#10;QaPYViWuaQfUFDphirOAUeHjrGM9jFU0gG28CaayEnY+dqBh/cbtqjd8vUbDBmLd7P0wrVOvoXpS&#10;UwoYjgCVAYBGAJ4CEc8uvQAuBph2QCwmGs0frduyV+0hU2t/tanW2LhaE/bXHr279qfL6/QcXveJ&#10;lxs0fhAeAS0AigD1cgDowVlcRt0EU7GGxtRiW8y1UogNJd8C8aLqN67Z8OE7n+j1P+1m/a7N1Lsf&#10;7Vy70UPwwuuapyGgLFB2QDaMUw8csY8vQE2A/bXkpQ2hzjcxxhQgdZ/p0GT4liYjdjYdsQtoovh8&#10;p0C2VX/jz3fWb/9RVbQGUhMAqAzE1BxTYB1iAFStVgdHFtjHFFSv2/7ujn3u6QP0vqu3NzxV5flX&#10;72n12t2v132gKdoBPBkBMU9AqCMHHQhToGSB4QheawdAVU8GFOBNLz7z8jMPPvp4tVrP/P0frf/w&#10;x49//8f5t/057m+3J95+x5q//HXUH27t+fs/vvCXvz12z/1PNmr+wtMvvfRSazWsQE2FIJCdOLgA&#10;eKVlRxxZABj7QthvGQW8UcYLBWAOMdBxkAWw24Nq/z7jygXWyh8fUKFkwd331ZGmwL6kAexK5cEW&#10;HmNBA4H2XfI0BARvlXtcY58Ku095SCGOGFSnOJ6QnfabREMcdigpAEAntO+G7YBjCvC/ThRT1ASw&#10;ZIN74chSDStQf0uH405LjWpUqqLwhoZRgRvlqIl1QIEq8ADoh50UHOAadaA88IUjXSxTATzwBYxK&#10;1URds0DeimYBpvKA2FAGZo9ECgIxRWAlcYrAITIeUuMBNN4dkW1R2MMLV/8hAk6tFb6BNAW6LDCl&#10;gNFW/VD1oSmw+gLRgFvNLWwFCl01xQYiZuWLRayyAEAvYBTPpNOCdZtjAwpOAPvtU1mWi6lZrhhH&#10;GuastYGOAHUATskCBGsnLo9gPzyR8SAS/CyhI1CfKPzTukLMqmsWiJdv32KwnbEyxxIdwVlVvT8g&#10;24YygNq+BhTtRpEPKE0AqDb2owXAqXUxAi6gnk5cQxQ+CdIUQKOqlAUAjiwwTkBAXyA74YWgMjB8&#10;gTQFAF6zQEzREYiLGkqkLBDUE6AyUEcveCQjSlmzvMcjK9kQ9a1ELPn/F/ce0FYV2dbwG93v2eF1&#10;1jY0rSLx5nRuODdzLznnKBlBoqKIKCpgFgPmACjBRBIRE0oQREEFAwoGBCWJkWDOcP+51qxap86+&#10;1+7ve2O872fMUaxaVbvO3rXP3VVznlW1WYQZDg3QY/Bkzm3CVJwk8DoF4owIHmZDgxoBaTbTsAJa&#10;iMDmUQA+xWz6MdFS6o4iAYZ1pNQI/CiPyUCC/AO+FDMHEQvMzzZpmNOySImER6HnDI9KA34FB0En&#10;extZ9jlm3U4p0Pmk7CiRHFmASbsKBPgrcNN4gf4RyV+fPA/dnyFSPjAB6gV8rNGWp5+XCdQpexbA&#10;oEwghtiiIHBwlIHMyKF5dIAjnxTi54cqG7YiHqH9OjaRwZIKhqlxSxnRksMHIgZbYH2mkQoRhE77&#10;FID+BhhS5XyQLcwrat6sRWcYZOOUDMjSSSMJZAFj+A3BFRXgliIZCFfUPQt8fdYMxYLEsf7VjHQC&#10;8lk4NwXGa/0sKeXYLVn+EqByfwRhtxjkYv3tS9xHrwgY5CZqKVPe2SRQQfBHwSB4iIGl4acj9U5X&#10;x4kFYjjYPTJhiIfTbxoBpzG8We7uoPdU1hl3zoUrnlpj/vScskVLHrn9rjnoq849Bj6xYjXuLGvG&#10;iltu3frWkOFnZ8aaPb/hpR59hqZklT68/Im+A87kjQBGjzt/1ZpnYWTmVb67472Lp1794MKHn1n3&#10;3MrVz2blVzVIKbzwoiu3vfnOhhc2xcvbMZqAAQVUCigWNEA2NbpnAUDmT8N5FOT8wvO9WIBqqEOc&#10;0ijmjOT3IyaO0iLYSGnHiltXt+nJIsC9OhHgaIrHBGG2FHm450sQWWCpqQN4NllYAbNgyyoQiFig&#10;FFqeZfrTfWlOXly5NAaAMtnpEE89MOTgJ308MVHKn9n53JfRRTmzwbI0kIYGnr+w+TgOPVLHjz1J&#10;0I/mA5pnYmJBVUXh1SNPnj3xBMOs844Hbht/Us92WTg21AVCWx/lTjuoE2ERLpNnhVQu1o92em5J&#10;V1cQR2WJLwjFgqEDyj97p9XRQ+2PHGj3wlMtO3VwrB4IdQEzEuw3uQjMNsGB/Y/nACk0nfzc2mKB&#10;sGJl+92y4xNS0JUiBETq8COcrfwfKQUCpLDNiY8jx5ZPl5/03TYHKDKxAGlB2145F8zNuWdr9gO7&#10;cxbsC7A3+76dOTc/Gxt2cVFZdZGPLGDKK2IWNlJTCuiROl4pSILvDYDnZnchP17RuOWwv51+1zFn&#10;rjhm5MpjRjz1mzMeO67XjJSqvnLjGF/g9QIwf6oGjCwIFQGFZA05QWRBrr7dwEsGsjwhIRb0mdjs&#10;/oNVDxz6P8L9B4snPZidG6c6ALiwAi8WUCAwscB79IUI2WD1LqyAYsH4zPGT4pOQjmn87yWDtimd&#10;ejXpO6rhqJ6N+8QyyqgOWFgBweUJJhbwbQgSVkCxwNQBNWTnwp4DOpRVtWmU0vn4E0f85a83Hnf8&#10;k/VOfvO0RvsaNf24ccqnQJPUTxqn7G/UdEeDxutPPvWe40886y9/7fLXY1uf2qB1YWmXLn1MJoCR&#10;HFMADOzeaxBsjn+c98Dg1MfPgepAJMogUaQaAcD4AlMEiF+y8UHh7oYGJwRgUDRRQCdbzFIs4AyM&#10;8jyGUs4q3DjqoUOsTHc4h2AdqWChjOqnQGBiAbMmFhBNMSFQjQCGKAVKkikWkAkr41Im7DUCcm9V&#10;Chy3dzNXLxbQSNIOdPyS0UqnvEA2mKoeSOLKdshUAUx56czCp2cVcYNDsnpAS5HK/Fg/152hpk4p&#10;oEyQMOqKKdDD2aDw/AwNH+Aeh1QKaoM//1ImQIpPjEAovS4f8HqBEwhoJGxtJzNYgFAnwiJUxqlm&#10;wtZzlpgOdJeCokBohFn0KsG+lV5N9lhYgSuSO+Xenoi7RvAO8iaax5yAyQTmj1SIlDJrqQHtSB34&#10;FTwNfIUoFqjTxeED7gJh54Pnl1ApYF95Q1i3cnIXXwCKztTYO8UCZ+SAw6tk4OMCKAogNTnAPLCt&#10;WgSsz1JfRz5CPkWBc1DBohTI8HqBiEdeLxDDNILwbQheLJAFCIRuVWCRBfLSRL9hARArqggjCxIG&#10;plsemLoY0QW0jsxnwgqAMWdO0miEdBqwozg1smNpAyYTmN8Ma4STqPBTLDXgc8XjxQJdiSBnQjlA&#10;nYlIAR5LD2wnFqgHYBFSFLFO6DQksl7voChAyaAwXoF+K+BLKHUZAmUC9qdOHZESOqVUsYAemZ/X&#10;EgsIjTWQP7pMeR46WGSBPhXF9s80PN+KBMl6AdcgaECBRBZwDQKj0DlKgtcpLUxSCpINAUcrA8cv&#10;c5ZXtZ9y2TXkgUjnzHuwWcsuNmDRaajNHmWw806A9emk34zW7XveevvsWffcO2DIKHPG4s2HDD/r&#10;jplzm7XohCwx+557+w8ZLaOn8s9RYycuWfooCSdGz4WLlwE33zarbae+5JAZuRWXXnE9DJD2kOSL&#10;WKByAFMUgS7ynQjiVB3BwEOoFzANjUbpYJhuZYGN2vAjxYeKEYzsBjeO+25BmgCmN57bk6KTupO9&#10;12mzJm4rp0kGq1BHZXUC+j3Rzw3OxNQBglnb4JD3iLcp9LAFgNMbAAYuVmy9X7xTNMaefUEoFqRl&#10;l5pYYM7Cklb3PbD46VVrz7/w0rTsMnTm+PMuWbP2OdS89/7FWbFmvAW4FyYWDDtz/Ecff9Kha/8H&#10;Fz6M78ay5U8OHn52TmHzJ59aM+miK557/kWKBRQITCyo3yRf5APVC06FrfEF4PlOGgiCBcTjAwoS&#10;/D8QC6gXmGpAIYCVKQ3YUeaBzWoiFoSvTowMrgQfGeJXUB2gTCCRSzR0zwIABp5HKgoIqBHYSoRs&#10;lQmMKlM1gC1xU+JJAh+LBLl6bqyYj3ukNFANz1yCz1YQMDxnQw8M49WhP0G2g7EkbF9sLxZQKQBw&#10;Mjzn0ztlbbn9v3bP/Y/a2HTzMX06ZKBaYrBUwy6cKf00zM9qYZFco44WSScWXBSMstKSc/vldG4d&#10;zxcKDSeIt5DYp++rqNlXXfNp65rP2vz8UavVS6pbtxTSW5vugnjXCSuVVJmwEOaAG9MGVCZwDBnt&#10;k/wjBeJFpadnFd3YINYjp7hAqL6sULDGAdS0yiYTmEZgWe90n6inVFpcUk6UlFYgLSypiPUclXXb&#10;C1kP7Ml+cO8vYv7OvCn3F7boGNeXJvK9iWiTF0VQLAidfq7geoaG2Ho+qEClQGzdBimvpPr4Pjce&#10;M2r1MSNXHXPmyt+c+dRvhj/5mzOe+O2wR387dHm9zlPyiiryC3DVJXwbAlLdvKAoDCIAVEcQJwUC&#10;pHDSVkP0guwcZFG5mH4CdqzPxKgi8C8Rn7RA/mzznF5ApUCgukC2bnBYG7Z4gYdkZOUPbDJodOPR&#10;k4omTa2eOrls8vjM8aYLnBc774beN8wcORO4tvu1Z6efTbGgd9N+MEY2HNm9Se/MDNEFMrLQYBFS&#10;QuQD3eCQKxEksqD3QAkucBEEXinwekGPnv37/vFPd59Y74VTG+5XaeCzf4cPG6es/+epU/705xb/&#10;+Z/ty5t3kz0OBrn4gl4Dgw0OZQECwcHP5joGNyimO3UAoChgSgGA6RRSZKUCjlKxwNBYdyUAqAXQ&#10;NgNOjSxANcYXiB8pwJ2iKQdQHbD5Fp1cF8qJl464Oqb6QZRpYnz1b0zEHALkXw2ksEH7ZRdDm2EI&#10;MMD7DQ4JpwsoKBaAULmU+/+rWECaSkLLtyF4mUAAG6ySc1aQTDEw9OieBTRCwsmRi5V5lJFVHmtk&#10;lU6BrEGQZQjZypQIsGX59UxeoCi0WVI9QxUF9Dz9GcIDJpk4ZxQFYoGfXoufTmX4XhRQPp8g+WpL&#10;1isF+CDwN/1cNB70kof3yz4FaEF+KAZL9Ia0pt2Lmjyc5NY8SNl+pIiMEVctvaGE2UQBM5DSD+Da&#10;0aUAQ9ZpICXPZG+zgoGxBrh3AFiogfeRBlLczdBpNsB7HWbNyQMjBiguWwB4iNOYvEygGoH/OqlS&#10;YHqBIRPOggqBvmsQHFt7DAe6TQpCscABHn11YmZ+JSMLxAOeD26frAKE5L+23wzazFplvogRWX4E&#10;xQKHPNSR3QoApxT4tyFk4RJUIwBwLUxx63PkAlUv0BsqqRcL8grltQiCfNEI8uOVElMAsuolAM5h&#10;aHDGQt4LqEeqgesWFleqIUWFYM76bkVOdThPIzCpqxNs0Bh1+CkwzAZkyhQ0y3kgZ1DSTi3DyD8g&#10;h2hAgU6rxKBe4KthDiCVw0MMxSWVBlTgh1p9GnBafTrhiZdUShGcqCMemQYnpsTaewAnqOxqQuUD&#10;TFNho0MEJhbIyK6RBdxsQgQCH2jgpvcKWcClRoZuYcYnpHuW4lnnggjkwegUUn3WASoTuAUITFN1&#10;YYKOg7KXQVpWsWT5S7I6bTijgWFL+KEOTByqAIxWfJkiVyXA7tyt/8pVa9EIR6hDhw736D0EBvlk&#10;bbAaDaQhewwrAOSWtCuqO3762YGrp990/oXTvvvuu849BrB0xs13Dh95Tk1NTbdeg/mmgFtum4Xs&#10;pVdcJ0OnkslRYycufmg56SWwa9eelm17jB1/wfMbX4rFW4A69hs4cvKUq0kpAa+8CxqlFTXQyAIY&#10;UioBAmLID84+9KBRqgtJQH22gCzrm1ggwIXo2O1JstQhcCBXFyLl2M2aMFCT3ZKSWczO4dsKKRaQ&#10;2JPS81bCQJa2GXDSL9X0O8AYE8D8lvJAVzkzjokBneqXHsY58JScOsDviX4EZjvqkQqoTMPOGYbd&#10;ULEVvFIHKiYK3ixGFiArM580fMlFLLjjrrlWAUAR+rnPgBGff/7lWedelFNYvfO93QOGjknLLnv9&#10;jTeHDD8bpehkpCPHTfzm22/x9Th46HBpZQfcuAcXPjz/vkVTL7tuxdPPdOk56KVNr+YWNn9ug4gF&#10;1AjClHDLEOBMw+12kKUHSv65f4GkgVhAnNYURfLqxAYpcWoEpjKYWECwfsRpfkYW0IYzEVkAUCAI&#10;s4kHitcLmDarbte5Wx88cUaOGX/RlMuvn3HLosVL165b/+6OnfgD2717DyUDADQ4BIMLkIoh2xbA&#10;CQ8VBDHIh8nSHfRxD/5858zZbdt3kQFAIwWYojLSn376SY+S+ILFS5YWlzajzVIWIU1ka8FGF+6V&#10;EIGeZ0nvdlmbb/yvHXf9RwQ7Z/3nR8uzv9426eut59WJTzaf37dXBw6l7AcYyOpVJ8QCVtBU9AJL&#10;eXpi6EXhEkrixTcNTvnwthPP7BYb3bV0xpiS8jIh7T07xT95tqhme2nN3uqaD1vU7G/x467qJTMr&#10;BvWrqKjEtSfiCGjAw2xtCE/GSKkx8yTDBqPHYrtf1B3A/MUoLB6YVTT/lNhFTWIlsTjYPjyuKIB5&#10;VA5IgogLmhL8UPlcrzIUaTSBoKQ81nNk+u2bM+7dlXHf7n+N9PnvZU2cWVDRCldnugDALC8ZqWXF&#10;Iwi6xasGtbslt7zNyR3P/92wh51MMMJkgsd+O/TR3w5Z9rvBD/9u0NI/95nVoNXInKJmeRpKoKIA&#10;DMYROGiIAfh/IfwmAcAfiAIJvQBOW4ZgYkGz+w8EOFj1LwMN4pMWZAn/dxoByL8FF4jhVyIkQ5QC&#10;ygQMK0jPjA1oMgjMf2zK2IsrL57WYtqUqimTiiZdWHLh3HPnvvvSu18d+urH73/87qvvPtv32YbF&#10;Gy5rfVmXpj1aNW0vKxGa9unWpGfL1PYaRJAUWSBKQRBZAFAp6KEpKD0MpIr+Yvc4ffQf/vzYKQ1X&#10;1m+8vn7jV09rsqNR0/2NUz4J1AHg08Ypuxs2efmU05accOLUP/xx6DHH9Pr1r1v86lftiit7aGsU&#10;CMLIAuoFXIZg0x3OfpKBIicWwKhzg0Ph+bbHAZoC+U+JyXoEpf0hVB1wfm8kUnwcK4iBCioZyFDq&#10;IwswzTK9wFLx68iKAdW0dnrMj6GRfhto1fATDj/PYDQBX4VAG6ntbkhQMqBYIB4u2lexAOwUcD+S&#10;66wUUAYrJFZSoet+zoo0CCugQdiAxTlubVgLhNkSU6Cxtep0P6prEQ+RPf+U5MsZKj93KQUCKgX8&#10;nY3qgJ9VSwvM0u+yYqOFBCgWoCtku0ftE+sWfiI/2oCJeMTjWkhuTQzl/wSoICvDoIc2UqsgKWzp&#10;cHhQKlqAkGRVBwDaYSrVkvWXiE3ApoIA0JBSJe21QT7vph/JRXD+UpZ2nSmNEOahRhBCvkt6aYTZ&#10;MLi7YaYIB0KtPUQUAAM3fk69gB6+N5Ep4H/5l8iCNL/pAPm/MX+TAyIwpaDODQ5xOF+7YJEF/IuT&#10;3Q01pkAhpypnhdOrFVzglAIRQUQZyfHvTcT9yi2syPaRBdQLZCVCgdvakHsWmFgAiK28XVi6pjqH&#10;cXUUWid56iUI4ghocMJmSNQMWuYvKyGS2gSCRmwGWDulkQycDycABnB7SVFqpxraoUFRIAQVgbAm&#10;PazJ1MQOGGKLEID6IhOwA5HS4zvTQ4MIqBSoRoDptOgF7jc8+RmPAoEEAltwAaUBRmPp89PBnooA&#10;DD7E1CDcHofyTNMnHgY7pvQbRcTA5IZIoYXO5nCWVApO6IcqMyJ2x679Vq4WsQDDE8YpEQv6DH1y&#10;xeoBQ0aHzDCCxEjnQwwMkaOYHT/hom+//a6wpGV+cYuff/75ymtm0I8ULBr0r2vPgcj2HTDi6mtv&#10;ev2NbZddeb1wciWTo8adv2Tpo2079rlr9vzMvMr3VSzo3GPguvUbswuqMG5ee8NtYJKdug988qk1&#10;9y94qFuvwST8Jgc4USANDLAAEAkAvFG3LRAiKivbtb6KAvBIhWRbSr367wfuJJAhUyxAKScAADrK&#10;wA6BsfzRJ7e/u3PVmnX58eaYV5DbhyB1N5sG7inB6BKA3wfWKSxtiSHM1Qz0AkvFj4mEPw0VDhKl&#10;SDnVgdGI0ZH+BplNwOa1oB9gILVuEegtM1AsEDmgaT6y4P+MLIBdXN527PgL8wqbsybqzJ5z35x5&#10;D1593S3Pb3gpW5YVFEy74rrVz6znjUA6cpzsWcBbw3v6wIKl8+5dVF7daefOXXPmL5hy6fScAhEL&#10;uMEhgwskmkBBu74GFyAl27fdDQ2rn3kOX8j/k39vvb2dqsEp/iUI5P8mEzAbQX5JG4oFsGWDQ46m&#10;hDw1klOqAxq8VDpg8JnX3XDz8kefePW1Le/u2Lnvg/0YJL748kv8Rbkz8v8SYkFEHUiWDCgW4Flv&#10;9DgPxEl3HEBKli7wVPnOmbPbtO+MZyuZv/F/4KeffoKfzsVLluKxS1IND1MzmOqHCvi5SMXQUAIL&#10;KAizOEOccN8upduXVH72VLMIDq1p9+PW0TXv/AuMGTusHR7oHE3RlNlmhFl3PjoK0iZ4IcDYdrkf&#10;X1Lv+1uOWzMh7ePL4yvOL2lWWtGmsOeVXSe8d9v4z5/o+dMbVTW7mtXsBqq+3Fa9/qEWi+6qLq8U&#10;uivk3IsFTOmknxC/EmBH0QNKTKelVApI+11ThcVds4tmnpp3S4NYy1hxocgN8QK+NTAQCEI7og5Q&#10;Lwid7qP9CfMQLkAorGyVOW1x6tydafPf/z9B6qytucMucUKANktdwNSBMMsK/rcFf4Hy6e7yaWBQ&#10;b9hmzB8H3f+bEY8fM2LFMWc8ccwZj/9m6KO/GfLIb4FBD/920NLfDVj8u/6Lftd/4e/7PfiHPvP+&#10;1m1G4/I+8oV36oDTC0w+0AUIIhBQHTBD5IBALKBSgKEord0FKR2npXacmtJhaurAu7OmbRVMfSNT&#10;sDV+2+5/sTBBxIJcWdRA5k+ZQIxsJxZoHIFoBNywwMQCVqNYIMsQVCwAJsQmTK2eOq3FtOldpm96&#10;ZNP333x/9OhRPBmQfnXoq9eefm3T8k2vPPHKWXln92zcp2vTXl2b9lT0MLHAJIOIWJCanq/hA36D&#10;Q1UNvGTQ34kFfxSx4Kn6jZ9unLayacaq05qsr9/45QZNtjds+mGjlH2Nmm4+5bT5fz9+yh//OOyY&#10;Y3r/+tfdf/3ryWVlF1VWtvjVr9oWV3TnqxOD3Q0JygS2ZwFnOUw5+yF7B41HSkXA0jqyYPWKpn4N&#10;Am3fiEtNLDADLfhG3OeKPxhBaSRNttTDH23oTwyoATCU+rmCV9PVz8mEm2rozyCcZ4hM4A2KBUwV&#10;cS5AoFhApYBigYvAD1gx2a9ucAgSm6DiQtLA0HTC6igoBqY8lMZNLEDKwYtjlquWrA7UdpqHr07k&#10;DBgkGanKBA5auYQkH+fG4AJNRSMgeLbUCwgewtQM145UQAq/rETg5bNDGFAgYG9oSoOATWJvRdpd&#10;8EhAgYkF7Nt0FHkVgEKAVhaBgLYZYRY9gD43XeCXwAquju9J6UwvDZjNbGhQLJDUyHlA5u2Xf95Q&#10;85uzzpQhA7A1Kx7CzWGCmkRoqzogKQ27LkuJbH0tAvUC8Gr2mEJYt8UUAE4mYFY1AoKSAfk89zgk&#10;+Td1IMwq+XdqgukI/y5bSvDTARMLMrlbgaQ4K9w+OW146HRKgYZLcBkCrtfEAu5ZoNsWWHABpigw&#10;RCmIFYkBCFlNBqcujvGKnVRkExvazGJuZpM0cmmmdAp8ZbbJo8JGzMkUBzK1NgE2xWYJm0nCThRp&#10;NIHJBH4OgFIYjvyjmqWEI/zaAoUAK/ql0jrruGtRpYDvUKRYAPDaJdAgmDqiV/P8ogMNKMAfBWba&#10;KhNwabBMyJ1ewIhgm9j7qT78zkbKRyIelTT4KKMH4IMuFAuYTcAHF3B8FNIoJFB4Y21gbJJSjCM2&#10;PCmQNQ+Mjl37gbWiJkeuQ4cOd+89BGw8t6CKnFCGs2S6+Et+c9ZOr5tx25EjR4VbphZgxnLP3AdY&#10;GYATnq49B8bL21w9/aasWOXrb2y79IrrUJPD5ahx5y9/dMXKVWvbde4LSvnd99+DpO3es+/WO+5J&#10;zy0vqWx30dSrwB7BS597/gUSS6AR9y8wsUCakg0ORS/QtyHI0gOVDFhKwG8tWDvOjwvBCSs95sBt&#10;R3FkF70gUerGd14gU+u3yZdcseaZ9TPvnj9p8qXk6gAZPlM46TeDwB0PBSMTC3BURXWH7r0Hh40Q&#10;ODyRTdfvg4O0DLjvidcLRClQsYCnqnchcYtDP1K0Y9cL4O4AbpKjHWJiAf3pFAvuFLHg9EGj3tu1&#10;p0efoSIMpRQUlrbeseO9Cy++omuvwXv27Ovee2hqVum69RtuvnUWO/m0pvnc4BC23Fk4UwofXChi&#10;QeO0+F2z5u/b92G33kMlsuB5JxYQJhOYp4G+FoE8nzEF/zOx4M23tp+qMgFA8m/qQJhlBSoISFUs&#10;6GHZ/7BRE8BjIsNvKy0DqjxBEgEFK1c94z7Z/4sVljsr+V8YWRBqBAbRCBwJd6Qd0PgCOAXyHGQ1&#10;z+eBq665dufO94gd3iDe2f4unrl86D/w4EI8cGEgS+khMhiI3wQCNTi0CPDYZYgXzi1QDcQuLBvQ&#10;u8VnL5xR8/aoWhhZ8/aZ/xpjh7WRCw9CCZhF/3AE5RNfjODCQ7hTLSxtWVK89cwmR6fWOzr970du&#10;O+7ovJPeuT7zpnZXLC5588mSPU+X7XmqxbZN4+d9ua7T0bfKat6tPLqjxUcbm3/5dusJYyrjJRhm&#10;EroAbWaRgopTJkhiwroMIQT8yvxxMjhWhk/SfqRFhcUDMgvvOzk2/9Q8WYCQX1yEdtCaNChNsVoo&#10;GYS6QJ3gJzqQq+vJx4vLiksrsgde0HT2Wylzd9SJtHk78+57r81Du0eu2l9w/07nv+Wl/JZd47oM&#10;gY3zGmHQEyoFYri5QkJbEbCoqDS7tM1x3a/5r4GLjxm0+JgBC48ZsOCY0x845vT7f9Pv3t/0nf+b&#10;PvN+23vOb3vd89ues37bY+bvut/1u253/q7r7b/veuvvO998Uouzswqa5cWKTCygKMAUHosXyM4p&#10;sNLcPKTC7UUm0JiCrLKuDc5cf9qI5+oPX1//jPWnDH0WOHnIs/8ctK7ewLX/GPBM/RFr0y96NWPK&#10;tjqRPujOHMweAqWAexxSLzCNgDIBUl2GIHpB5O2JJhaMbjx6ctnkK9pd8fyi53/84Uc8E44eOfrd&#10;19998M4H29Zt27119wMXPbD06qXzJsxDTXdIo9GjGo2iQOBkAhUO0lQvEHixgBqBKQWKxEoEEwvW&#10;lTbbPffej556+p2rr11f3fqpBk2f1liDK/70p4G/+U1v4He/Oy8//4r27Qcdd9w7GzcuuvTSVv/5&#10;n23jIhZ0U7FAQwkAt/RAJIMekoXBWQ4HQjJ2emioH4YDQwxC1QCgOuAEAjMCWGtEIBYA0gKzSFHa&#10;KDWfyxAapsRsZKXBIpYGwKiGsVYGToIbO+v4iokCxmMJVgwnE2rEuRgBWSoFTXWFQrhngTpFJvCb&#10;FJTqwgQXXwBirCRZqKz99A0Si8mlEmDh3upxJBwME3NTsk1wObE9tTOIasA5rsyDHXFFTRq1oXNi&#10;GLpMFx+UHZdUAKfoBZwcw+OnyGTvEnxLvQAnZsB5ilPquMrhNJqeQCmAB3aJ6AWO7QvtJ5iNyARw&#10;0jAPSw0UC5ASFAtwlEHrSApy6w+RNpXrqkag6y9wktr5qAZPAhEPLtNsR/vVYMeakYgg8NW0zxN1&#10;eLM46yDbp21TEfMb4Mddi1QLU6upqyOd7mBABTvQebxYEMCpAxQIwizDCgjZ71D6VjocxFt0AYVJ&#10;Bs4OwPUILpsrSPOvPDDCHyoF9NAwQYGwasyyPpwmFqRJdIkYehoOFAu4DEGXTjgnxQJAvgZilOYU&#10;oIL0Ro4sJCmRmAJqBLqXYQ5/rMa8CHMVj3ACQ+TqTx0G47ooUgN1ZN7lpQRH+IUn+6kaZ2uWdc7k&#10;+jAAOEPAj8kSS62dMDVmTpt1DHDmy3Av475BJwChJ0rvDWjBbCoCBIvqtEO4Q/RCBCoKxHQxrF21&#10;XKN2eGLSKDNVGBJTEMLEAlt3kKt/HRQLMLEX6N+FRhbIUxG2PBtdtiQiFgC6bYF7xFEaSAPHSy/g&#10;802ySLP8a/N0NCRRVBKYNKgBGJg4Tgn8ogNqBKEBf/vOfcDD07JKMEilZpUcPHioW6/BOmChESGK&#10;pIVGDs22Cp58OsDPcIOw2vTrbzly5EhatiyXO3r06B133YOaPLZpRhwzGXzowsXLzrtgWtuOvd/Z&#10;vuOuWfMycsv12MJR4ya+997ux59clZ5Tjuz7u/a0atezaWbJ0kceB7fs3nvIkOFngTpmF1SBfr/7&#10;7ntnnHkO6WUjVQQc+AuziyxQ6qgg52R9dwiJqAeyoKl3zpoXK26BjuLAjRQDPesLlBjb4E5gyBYj&#10;WSZgMH/Ltt0/O3Bg4NDR7+7YmVtY5W6iwtg+wTvoijLwHSg+48yzv/nmW9ziVF/avHVXjDuojK4o&#10;a9YuPNCOdcCZuPNxpUnfE62MVLs9ce+Q8vzNiSxsZn1XCGizN5A2TCkYfMa4e+Y+QLEATnwBbrlt&#10;9mVX3sAKDZrmp2WXPf7kyu3v7gRuUl0AHT5i9IRtb76Dr8G8exdmxZqZZDNg6Jh59y1y90Vv3023&#10;zLxuxu24g+XVnWbdc29aNp60zRYsWhaLt3S6gEdkJYLEF3h1gHoBoWLBeiXcNe+9v/udd3cKtnt4&#10;mxUssoC0n688oAoAhEoBPTTyS9vUsWcBnxGEG1YDmeCXxIKCeKWzkv/t3rMXTyj5rVJfhQCAEvPR&#10;BghJVuSKjgC/EGOCyxAUjrcLPFsee9a5Dy5cDCxAumDRgwuQ0l58/wML8ISlKNDv9EHyuFeYTBDC&#10;xAIOKvKh/Aj9OMfVFUmegtKBfZp/tnFwzVtn/A8wdljrsAcMEQ9s94n+DJk6A2NbYem17WLfjW5a&#10;M6l+zaX/qLnu7zV3HPvT3BM/vqH9xkHLn6j+aEXFpysq924887H354z//oXqmtfLa96s/nlbqyPv&#10;tF48s1lFhZMGCNJ1+7kehnhUKQATpiEMP9AOaABSITmyAIS/V2bRPafGHq8Xu6ApJgWqEYCHo74u&#10;Z5Cm9BOpF/BDJe7AKwUwisDJFSYWwJn4XH/aSGVTwxadmkxf1fjutxvf/U5tNFv43iXPfbT47cNv&#10;f/bdq/u/rJi/tfHst7TorcyhU4u8WEDOb7bBLjOumxHwhB18twCnTX3qpKH3jLvjqSsXbpj+0EvX&#10;PrTp+qWKh166/qEXBUteECzeeP3iDYJFz1+3cP30+58ZftWCej2uypt8D8UCTS2sQLK5eW7DQuoF&#10;AIxsRSKmQMWCzNKupw1/rtWUlwsnvHjqsGfzz9lYMvHFkwevzRj9fNnEF0/st+afg59Omfhi+sVb&#10;68bAO7NzZMMCF1Dg4wXEE4gFjC+gwVcnMrggI3gbgjH/c7LOWTBlwbdffctnwv7t+x+66qHL21w+&#10;IW/C5PLJN/W/aVLRpDnj54xNGWuHUCywmALaqchmFaZlFqSkxbhtQU8NIpCdC3oPTGxV4Hc3NLFg&#10;2+RLvv3wow8ffeLQy698vuX1l4ec8dRpTVbWbzzwd7+/tHXr+y68cFI8/taGDVvXrp1UXLz/3Xdn&#10;jh7d8te/lsgC1QhMLBCNwEsGFAuAcLpDAg8DY6Sxd0VCGiBCT1McggNVI6BwgAPF0NbYCG0ALcPj&#10;dytg+66InogiUGcWho6vFBGU/PsRFKmDhGu6QdQmEyxiTIGDDyhgBR9N4MQCqgMUC1IyMTlwwQVw&#10;yk/oDC5Q1hpSX2VfNJCqauDFAk5bwV6oDtAIlyHo7NbRSExn7RAYZKeOoDonKui6XBULAB4ibNmB&#10;2oHz2Bnq2UaB86RYwLkyZ9VmhNAKMNBmKQxMoaxlNm4IPWYjJckHYJgffFXEFwWIK8MTWCHTywEE&#10;DyFCD67RYgoAUQGC39WpC7A0tHHt6EzrXuvh0EMn07BIsphpeIFA6T1KZe5B201C1KBNA6AKYHUi&#10;qfyC6mWCsCYBG6Cfcx763cnoWn1etV24ZYFQLxBI9zKePwlK0b3tYWIBgwtELAgIfwiSfxjK/6Pv&#10;UGSp1TEPm7XIAuoFegIiCqTj/mr4A4ATzs6vhFMvRzQCu3DtBFypKAUAegZ9lVMAZykgMoFuamhi&#10;ASMLbM+CBHEVp5u0+JmM1CG0mpvVGJxHJzlGpJkFhaYNkoxqrEmbB7pjg8kSIIyaR9WVAmzWDPOL&#10;rT+B6CYF8GPGgnNANRSJE3w+FAh4iGXpCbO/hDqrmVjgrqII1UQakFQ9DoFYgC6VOWQM81WnEQAa&#10;1esRiAUSXMBdydVOPDn1L9R+LKR+ij9VCgR8fPGpSA+yVApCcPGdQPc45DgIw/3IHDgBjFzO4A/F&#10;MsBhOBOBgLCYArFlg8MOz294qd/AM2GPGH3utjffLixtNenCS6tadSEhNKIYUkTa9NOgTQOwo5j2&#10;7Dvs88+/GDri7AFDRn/33XeXTL26T//hrJmaVYKZTNeeAy+/6oYrFB/s//Cpp9fEy9ugFHxy5Jjz&#10;Hn7kibvn3Ddu/AUYQCkWNMkovu/Bh664asb062+taNGZBBK48OIrHnv8aZRKlioA0oA0AnBm51d1&#10;7TmYRa6aopEXC5DSAGLFLV7f+uaCxQ/v2bOvTcde4Kvz7l0w994FoLIE7fn3LerRdyiHeDe4+65g&#10;b4T22++823/wqMUPPTLjpjvA7UnmccvMBjCg66RCCb+qAyNGjl+1et333//AO87Se+bdf9mV16JO&#10;TkFlu059RFHyrfFYtikigi5D0OACnAxnLIVXTb+xc/f+NpORIq8XhDeUsBtqRbhMKgW8ajFA7FUd&#10;4ISHhnlo0wBQgR72eSQFcEdCw/xiq14gq0jA/3XzQt5fGA31pYlJAoFfieCyGllgekEIEwsWL310&#10;zvyFwD3zFsyZTyycozYrvPW2RBYIAi0gAhML6usuBic3isVKEhscwhMVC+Spoc8UCgRAJh4fvyAW&#10;/IvIAtvgkDIBUtMLYNhuBRxICNiS9SBFF7ruS++cObtr9z6lFc3LK1uUVTQvLa8GSsqqkOWeBUDP&#10;3qd//sUXn3zyGWwqBXjyMr7APNK4Cs9I7RzcZylRRxoGF8iZ6JkP6F392cYBNW8N+R9g7NBWHEqB&#10;UBogmGUX8TTkHAKB3DoBg9Wqzrk/n5Fac17Dmlv+WbPg5JrFp9bMO+HofSf88EDq25desbzD/mXV&#10;nz3R6Y0DTw88sq285iWguuaV1jVvttm4tFnLFk4asB/JSbzNIKUnTzY+bMzZiugxsYCcv1NOfN7J&#10;sSfq5S2vl9cjC/VKS2LFxUC+LEZwrWllg6gMqhRQJlBdwOkFtFnETxQEv+3Dzu49tuHtrzSc9VaI&#10;RrPeKrlv+02bP3n30LcHvv5h38FvDn39wwt7DqfctPGUmzc3mPkm6qSeP7+orDnbZOOiCPgYCrtA&#10;AH6kvEzXS0FXoFrK4g9KFu9+dMNr27dv379//8GDB7/44osvf/nf4cOHP/300z179jz+xo52Gw+U&#10;LH2NYQW5/tWJlAzE48UCKgUUCwBQdIoFVppR0rn+GevXbzs4Z9W+RiOenf/MB+veONBw6LrLF+xc&#10;sfnTE/qu/ufAFSnnvRDVCAwD78BfKwUCAsyf2xaECxBCg69OlOACH1YQEQvOzjx782Obufrg559/&#10;Xjht4bSW06ZUT5lYMPH8ovOv7XEt0nGp46w+EIksELHAxxSkJm9wKO9B0K0NAREIgmUIKKJYsP2a&#10;aw9sfOGZvKL11a0PvrT5863b1pVXrazfeMgf//Tkbbd9/umntwwcuH/Hjn3vvHNT//4H9u+/oU8f&#10;EQviFWhZAwoEVAooFjCVtyH0cJEFnO6QsWNQJG/3zoQ0gDQMLogoBaFYYIebzTSE39qQ7ctpsLJJ&#10;A5x4AQ1TYuYBMLjCKUNs8tgZDp+Ajq8yNMrvD6oFsJQyASY3GAsbBX7KBLYAQcUCWX3A+ALdSNmF&#10;FSBLpUCZrdBUI8MkrkpBJQXAwDExJcnkJDVbdqcHNw40AgVHLsBq0sBMl1kSVNMImMohoK9oX+so&#10;5ChOhX22xFF9PUkFuLrEF6RmFZEwE2lZGnegGgFTHIvZMw83f1qW+KkUUDiwHqDBfqAdKQJQCpsI&#10;s+hPrkGIxGvQyFTJAGAj5hfAhicbPeZUANJjXBpS8/COmJM2bw061oILAHroZAUC/clqVllunCfw&#10;QtcD6s67CRjtt6LanuQDYRfnFsjv4easE1YBKdpEivMhZ+Yl80qVP4uTXDpUCsC0MwKxABQ91AjM&#10;A/ZuexaYUuDEghxJ0/MqTA4g/yf5N6XAnGGdMLjAF8lnacsJsSANXwOcpO5uKF8MPSukctq666GK&#10;BXKZvFJZeoDeQ7coshmpoWKBsM1YCcWCPEWsSHbRc3qBwuYzKgok5i0APBZcAKhHybDn/wRmOCDM&#10;ZNHCmYUVyxSOBmdEdqwdZdTainA40vBwmw26pnTHQRp0RmDqAJUCygTMUizw1dzZ0gnADmHV6sya&#10;h+djTl6FXoJTCgrjFZwNAnKZ6HDf1Uj9ZJJrEOTuiLKjNoMLKBZw3YF+8wUmFsgfkf7l6nNPH5J+&#10;xQGhjy88zfyzEc8cH1YAoIgGlQIZ71QXIPCswyAlKYp0JYKNZWSSiUFKpQELLhCNwIsFcGJgGjL8&#10;rBdefPmbb75d88z6Dl36YRR7csVqkvkEJ1TDXp1ID8GWrQ5g3DisPGnytLfeeXf7uztHjDpn9Fnn&#10;T71sujvcRRYMYk1gi+5ZAIMMkxscFpW2enj5k3lFzY8cOfLdd99hLnjXrPnZBVUPLlxKJjl81Lmf&#10;HTjw0Uef9Bs0yvFJ0EKGD3i9wDHG1MLb75r7ww8/jBt/ISskdkAkC/VrEGhXte524y0z8RAYf95F&#10;Z4wcn6m7rmbGKoGs/GYZeRUZufjrrhw4dMykyZcFIzsYu9tQcOkjj6F7gSmXuhdPzJ5z37TLphcU&#10;t3j1tdebtehMMk+uTp6PNAQPx9VhpnTo0GHefbnp6YUYoTa+sKmqZWe00KFLXwx/4YFslnoBlQLt&#10;ZNwXt6/hlte3nn3uZHrs000v0MpywrxZBL4GvC7xo5pOckLDXp3ohAAFdQF6aIQedDUMfWOF2HYX&#10;MDuiQWcSvNbDm8j72zC1iHeZYoG741qElE7xiycBCysA1vzf7FlgYoEpAowvMA9SwJQCpLHi1s1a&#10;dbc6/8Gx1qBPDQGVAjPwWFm1OioWYJBwVvI/W4ZgHFgEAn2c0SO2pMV89CMFgrAClIpNv9XhBod8&#10;vvMRj5RjgO1Z0Pf0QT//fOTHH39kHWvNsjRQ2T6Xhjx5vV5gMMmAZz6wd/PPNvQ7um3gka0Dft46&#10;4MfX+/+45Zfx+oCf3pBqqA+MGdLCnumuB/RZH/FQSeGny/nI6xill+xUm8dLt3bMr+mfXXN205rb&#10;Tq5ZdHLNEw2PrEz78rGyj5Z1f3Pe1Af777+37Zf3Vn208oyF326ornmpuGZV85q1bWq2tnx3VYse&#10;XTDqOLJNvm28HTCGbGTYUhoGegQyfJYUFRb3z47PPTX3iXqxFfVij9bLm3NK3sz6sZn182bVz7u9&#10;fl73nHghul0pd20EEQSiDoRhBfTjE+Xc9JylPs+/uDx9yNT6t2+pf+cbQMY9b3ZeuuOCdR8sfvPg&#10;uwe+/eyrH/Yc+Hrnx1999Pl3h7/5cd4rH5xy3XP/uH7jybe8fOrtWxpNfbiwugPaJOyiLEvD1iPo&#10;jMF9NKqxPpGyZH/Ksk9Tl3x08cp3Vr+8bdeuXR9//PGhQ4cikgGyhw8fPnDgwAcffLB+++6rXv2g&#10;avOXZZu/Lnl4S16sKF9fowiA/HOtgUUWmExgYkGO7CMAop7PbHZOQWZp11OGPnvRve+ue+Ng/viN&#10;ez759tBXP8bGPf/Ixo9vXb7r+N4r6w144l+IBWkDbs/KcTsa1gHds4DBBYQqCLpngSoF1AuQhmLB&#10;xIKJ77/2vnsgbNl9RfsrprWYRqy7d917r753/0X3W2WCYgHfgJAkFqheYOCGBT16ufcgdFeoWKCG&#10;Fwte7N77qx07Pnz08c0Dh75+9rkfPPTwiz36rKzfeNDvf79w2rRvvvhiwZQpe7Zu3fvmm/dfdNFX&#10;Bw9eUlUlexbEJbKgq0YWMIiAmxQQTjVIFgsATno4ATK/5/MJJCQD1PRKQWiYRgA0SnFxBEzRIFOi&#10;UUpeWCrQQZSSAcUCGA1TYiYZmMeNo8mjJmUCHXFVJtDRkfMJD760WQxGEIQwyUCyGO8VKhCUpOrL&#10;EUQp0LACBheQ7hqE9CrrJhGlQeZpbBOgOkC9AGSGWbE5eMn4lYA7xDXi5sSAiQWSlYlvnK9OBDgV&#10;xjyYqCUWuDMUdQDzZk2ZTaosE2v3y5tlabBOGi6fSoEuRoh0BQAaj5R+Kw0NQrOlqWhcnGIjzVBR&#10;wAQCVGNrTGmYh2JBJrLSmltfID2vyw1gEKFf0kAR4A1i1sD+jzhDOCnB3ziTAMjew5SGgR5zmuFb&#10;QFGoHYgRNl4n2CDZMmkzgYsNncyaUqCpB9i4/HovPNzAX/KFvWtqkoEYYPsK8HwgIhYApgXQE6Yh&#10;kiUDUQoEGlwAmF6gJykhJ0jdSeaWZeXLSgSklEJwW3mNFlnAKAP0j3SgRhbk6kv4KBkIC8UUpVB+&#10;weZMBjDJQFKl8Y7xKvuF08QCI71WByBtDiG0WSdsbtoWsGgeaGmkncQhPmsNmidSakVq1wEqBTAi&#10;igCPNSezoc02Q9sqADzQShONF1fgegWiF+BsRSjhBcrF6nYGKrtIh0uf46Z4dQCpGmIzS60H03iZ&#10;z+tNTPwcyAejV2bTs4uQpViA56F6JOUTMjWzEFlbiaBKgWQxtJlYAEOHOdECODIiRbYJnOrnEEaD&#10;YxNYn6N/GIC8QGCAx49NdSNCEckPCR7IFO0IfBF4ZrhDHivIx2mD9ISlNMLGDTKSKod0fFJJJsdQ&#10;0sVLr7i+V7/hMIzqJ1ilcsgEkyRjTCnILqi+a/b8Zcuf7DvgzJdfeX3SRZc3zSjhUUitHTOAZi27&#10;rFy9tnnb7oseWj7lsumcfdX+17PvsAsuulzOUEd2XBHRNCPeqevpb72zfdiZZ7+/a885510MzJn3&#10;wAMLlmBwufm2mTNnzzvnvIvOnXgxUN2qC+k6UyH5Kgk9+tgKpLz7hw4d5hfghRc3d+p2Ompee8Ot&#10;g4aORv2WbbvlFDTj3YffmnJfBr3vIu7oN4Tplte3jp8wGXZ+vPmNt941cswE8UuRQ9KtrBO6oaMB&#10;Wd4yuU16yyylYaDHlQb3Lryb5qQR3hcTC0KYOtAwCCuQW5/sFGnA6wWUCagXACYWrFz97PLHnnZ4&#10;XPHYU4+qwQpvvb0dB5L2my4QEQuAyHqEvHirqtZuzwLAiQU2ZErWwz1ZVClAtkfvAWeMGEsMGz4G&#10;aU6s5Iwzxw4bMXbEyHEjRp2FdLhkxwwYNLy2WGB6gTO8WEDANrHAKQUolfoCPB+R3jXz7na1xALC&#10;IgvKKpqPGIkzHM0sG6QdQTjMoPGY8vMI+ESmiIBzHti7+rPn+xx5o+8Pr/X9enPvz1/seXBjj4Mb&#10;6sbhF3p9tanX96/2+fn1vke39hszpDmunT1Qp0Ggc/hx7qNVIHBnqKfdtqh0Z+vimh75NQOzasak&#10;1FzRqGbpadtuHzB73JM3jXxnxpCDN/b64fZOX9/Z/ONZJS9/urhjzYbcmkea1zzatuaN8j1PtejX&#10;vcLxc/JtjwgBNpifBpkzkK8vTSRweNecortl9UHeChULnqyXZ3i8Xu41DfObxXSDQ7YWx+HyyznP&#10;RE7GiwKhXkDDxAIiPPmC4vKU4VeefMurJ9/2WoM7tty39bOtH3+9/4sfPv36x4++/H7LnkOv7z38&#10;8RffH/j6xwPf/Dj+iXf+cd1zJ12/8R8zXqp388unTVsea95JQgoDsYB2bUhwgUwX5NPlo/3JEBQL&#10;RC94+JOqR/be+Mzbb7311r59+w4cOHD48GFKBkgPHTr08ccfv/fee3e88UG3lw+Xbf6aKFm6RZUC&#10;F1MA8q9iAdKERpBsCLKy87kAgc704s7/HLQufdRzr+38/Mzbtu7+5Js393x1zsw3X93x+eDrXju+&#10;x1P1Tn/830QW5MYZSkAwvoBBBCG8R2QCV0chYkFWklgwqWjS3m17+ah69oFnTSmYe+7cLz794sjP&#10;R5687UmrTITLEPjexNSM/JS0WKgUmFjAaIIeGlkghooFsnmBFwtWpmZuv/b6n7/99tt9H+yYcfOa&#10;vKKVTdJX1m884De/vefss7/7+utn77//+cWLX3v66TVz535z+PC5eXkUCyysgJEFaiTEAq5E4HQn&#10;Ao6LgJ8POY3AwLkURYRQIxCZAJQeqYKHI/XtiA1/6FSxAJVFUAAoBABmECoNiEcGYI0sUD+MhFIA&#10;mGSgMyEPDNV+oYFCxAIGF5hGwCIYFAscfFiBhhI4scBBxQLRC5TrGoMV9qtUnJSVHBWsEtNTpJzF&#10;yrQVPJ+iQCAZiGqQiwNlRhuCs1sAtjYlGgFghtiYE8u0WCp7pUB+PSO3J4sWhu8gp4cTo5FAIAcQ&#10;OoFO8oTIAJ0Tbp/g/xGQz7PU6kgXZaM/4zTotw7MUNYqPyCrUsAWYKAa69ATMXCBAi8NkA8DtHkj&#10;zKCNlGwfqSGSZYeHTrspvF8J6NyjNsxPwwg/ZymEOWH4rLAgeHBnWQSgiHVYLSwi2Jp+l0QawDWy&#10;E8ygzWygFMhmh+x2UG6N9k8oBYCF/VMjIKgdOIDwezmgTlALAH6pDioAgZTgxAIAf2smFtgeh4D7&#10;sREnpnoBLgQXFRELqBeEYkEO2KaoA9LD8pM1d93XyII80QWEr5pSQFvEAhDjBL0XjcBnE2IB0lAC&#10;sOkZSbXBPImaCrZgRqIp3w5AEg7ACLMAJodmowgpiXqBznBMJiAoFqhe4BYL+MrOoA0UBX56nD84&#10;ypBQBwJIfaQenA3WXokAUIJxne9lAiIUC9y9w22VPweByGrhwxBPWv2zZdavSsDzyikFfDw6scBp&#10;BG6HAoAagUHGOxnsJKyAvy3L4IixT8ZBN6JxIBMDHuWKQhE1ZQiAgRze/9QsIC2szQxre8IWajdl&#10;7QD8UDilVLOsA4RvUuBHkF3DtiLTC0JiiWGU1LFlu54pmSXGHqPc0pQC+tOKUrJKZ895YN59i/KK&#10;5J2L5dWdnnxqzXkXTOMhBmuEyMyrfOTRFTt27np+46YFi5Zx9lX7X8++w3a+t8tGdl4L0BTjeEb8&#10;7jn3X3rFdb36DRswZPSAoaMHDBnVvnMf3KDC0pawgYFDR99738IVT6+BM0X3HeDtw43GXa4tFgD9&#10;B428fsZtMM4cfe5Z51yI+i3adMstrOLMxNqhzdbQ//6ORMUCA2pGxAKkuJDQQ7isB2c7dssMvGtm&#10;UO5h1gAnexvTIfQ/Uuv/05rmm81bg1JWk6JAKQAoFpg0QAMwg7aJBRGlAFiz1okFL7/6+oYXNidj&#10;00akGzeBemzfvn316jVjzjq/9+kj0vOahXJAnaBkAFAsML+IBe7pwAFYnyZIKRBQLMjMiSNdtXot&#10;z8z+/dsNDjGWCPvV8QOsmBCxQCkxCHCoFwgfVlAsUDiSTMycdQ/FAhQxpQGYWICH7E033xYvqWQ2&#10;AtZHnYRHIZ8ehBXII9jbphTgEgb2rvr0uZ4/vtrzqxe7L3l6Vtf577Wbs+uX0HHuezMeffzQxp7f&#10;v9LzyOu9xw5pwctnV7BPwm7Bs976Sjon3y1AsLGBXdSqoGx7ZbOa9qoXnJ5dMybtk5sLLmn/6LhO&#10;b57db+95Az67pM/hqzseuK5qzw2xTXvv6Hx0RfbRe6uPPtK8ZlPJe4tb9emEoQg94Fg6AY+E9wcE&#10;ONQOQGXpIegEhabKjmMr8uM3Nch/qF7ewyfnPfzPvEdUI6BqAPvqhvnl+k4EW4nABtkyT4DSAFcf&#10;UCCgRhDoBYnzEbquyC8uTxl6ab0bN9e7+ZV/3vzK5Gd2L3v7wKsffrXjk683vXfg1d2HPvj8u0+/&#10;+hF4/+C3ree9evz050+8fuNJN7x40oxNp16yNL+6AwMHagOfgtSFFdBDeSL5TFjTxIKUhz9t+vAn&#10;TZZ+0mf5zqc3bd25cydDDLjuYN++D559+70zXjlIjaB0E/BVyYtfFi56VZQCfY0iaD/DCgjTAmgT&#10;uXnxMKYAQGlGSdd/DHzmHwOeWfXqZ89sOfDMls8eXLt/0zuHgGYTNhzX7cnjOi05vsdjJ/ZbUydO&#10;aXNNFiYNSvtNKRAjiCYAshKvRRCxAGBAAZGeEYtEFrz3ynt8ILy5/s3L21w+o8+Ml594+fDHh48c&#10;OfLzTz8/fsvjE/ImjGkyxg6hWGDgbgUAFyAA6ZmwY1x9QIGAGkGoF9ieBS8PHra+quWrZ4458MKL&#10;Pxw6tP36GavSc1bWb3z6f/3XlR06fHXw4LZnn1123XWPzpix/cUXP921a0zTpnwbQjfd4JBgfIFF&#10;GRhsxoMUQyCzBp0JJcIKMJEyO6IUNE6JUS9IwYFyVCJYwNIIcLjfvED0BTU0VTTSmAIAQ2kYU0AP&#10;bD/QJknsBvgxtrkxEuOrD95T24kFMv5hFE8oBQntgGAQAcUCiSywsAKVCTAnoFhgjNczWMdLSVwB&#10;m6eSZ1IgqL0MAR6yPikiIwWL86sP3LHSDia7tfQCJyigVD5ObYFSenEKlFoDFk1AIwEKCj6tDUym&#10;kSZKxUjwfzYO2AcB9FupDx9wzN+KEin8qgIYMjXEwOrTsFKxFVmoJpsdJhQBkkakBJ0h0JkmBLBv&#10;w36mXbsI/DNy4+BRhp/E283G3aGHoJP1PfN39z0zN07DEB4SOv2BidbMKVekYFeYTcNgYoFCGDiD&#10;+TMk9eqA/nqPVGDSgILxBWFwQUj+SftNIzDAH+oFYYVAKUC2LAV/YqoX2AnA1qgHeiQFuHqCZ57l&#10;9RFeeKgUaLdo74FzFpaDYYJzAgxxl+30MFMCU1UhwKY0AsypFMbeOdEyw+xIUWR6RpBgi9+D9QlM&#10;iuixw60+ibc5Mf2jYbD2kyArAsDh0QJnOCD5YtPJNtk+YDbSomQUetVAKqAdf6ypAzwqbCcBDStw&#10;wQW6bYEqBYnOdNoB+j9AnpcGFGJQLACo8vi5Pf4eZUovM3z/x8LIAj4YJUXWPwwNXImgYQUusgAp&#10;QR0cgI0RCkU2LJJDikfBUSwERiXyQxmhwOv4874aZjMl6zP6R8MAT0gUBXogkfQyIPpxegEvtcqu&#10;ZgBrP+LEx8mIyZOBE6OqkkkjmQCIolF6M0KETtr4W775ttkPLXssLbfCnNWtu7799rsTJk1tmqnb&#10;HCgaKVNlajh46DBI/tdff8PZV+1/PfsOQ8rhW0dwWYNA4EJuvX32ldfMqGzRCZ9Y1bJzdZuuxRVt&#10;cBNzCiqbt+5S3bpLmw49UWf98xvZgQbcZWD5o0/ipvPuW2RBj96Db751JuxhZ5497pwLcGDLtt2y&#10;8yt5ILIARQeqBiIcuBuH/nRQseAi1OzVd+g77+z46ONPdQWK3E13C3xapwFwkpM0sdF7hLuWuF/6&#10;6kSTBujkDeWdNWcoDRC4U7VvMTy4QUADv8ykkUoDXGUQ6gJ16gWSDcQCgva/eBsC5tigHgsXLrz4&#10;4osnT548Zuw4PP2qW7QZPW5CRYuuDVKKTAIAKByYRmDIi7eyZQhAQizgcwSpGZYlaosF+UUVzkr+&#10;58SCfIHRYwBkmAATtt0N8eAjDRY7SSlw7J11gJmzXGQBivB4DaqVmFgAe/GSpcWlzZj9JfABzWbd&#10;CZCf45kbaARm8CoG9m726fquP7zS9eBznfrOe7nkjvf+NZrP2rl/XfdvN3U9sqX7mCHVYVfQBvCI&#10;p83HvfPrh+JkbBS086zKr9iU0+5oVWVNu5KargU1p+d+elHROa3uH9jq2YHdXx3W562x3d+9oPW7&#10;U0veuKV42Wc3NauZm3/k1uZHl5ccXV2y7ba2XVpjKHJkW1i6bQGQLBAQJMMAST5hfh1KpZGSotJe&#10;2fGBmfEBmfH+WfFzUwqWnpS7ol7s8Xo51zTMb5lbXFRYUlTo2snXdyiKTICmRCNQtUJhSgFlAioF&#10;aiQ+1EE/F2lq3wknXLvhhBkvASfNeKnxbS93enDb8i37N71/YO/h7/Z/8cOHirXvHUq7ZePfpz9/&#10;/HUbj7/+hRNuePHUifPyK1qhzX8N0QtkjE/0mCB5EwcTC5os/aTJQ580XvJxo0Ufx5fsm7LynU2v&#10;v7Vr1669e/e+tmPX1Vs+7PDyF6YUFL/4ZXzjl4XPfZH/4Mt5KhZQFPBrENx7EFQdcH5vSwWGFVhw&#10;QUZJ15NOfwa0f+6qfT/8eOTGpe+fc9e2b3/4ef0bnzUasOq4zo8d13HxvxALTm17TVaubHDIlyAw&#10;uEBFAUGm39qQMoHb19BrBKxPNSEUC8aljlt731ruWfD9N98vuWLJZW0uu3XorRsWb/jp+58+ef+T&#10;O4ffOaV6ynmx8+yQUY1GMaCASgGRJsJBobwWwUUWyJ4FfA9Cd9nRUDY1jEgGFAs+eurpvfc98HST&#10;9LUlFbvumfftB/s39R1AsWBcWtqne/Yc2LfvrpEj54wf/83nn7/zwgvD6tVr8atftYmXdw3EAgkl&#10;8LYiSSwwcJi0rJ8G5ZtMYNqBGCjyYoHBxAKCjdROAdUIZNuCUDIQ6ICKobRRrVCC0KPVdJj0+nqY&#10;YkjjiMjR1OYT4ufWhoDGEcBp6gADClQm4AsUBT64IBFZIL9zMqxAtIOEWOB5LAik8FWmxksxSXVp&#10;QDIJ2E4+ULEbE1/yUsJoqp/sunkwDZkfB2JBqBQoixZWb1mcHqCLDnAJuj1BKBmoHAA4LeCXwYvS&#10;oxzhJ9gD9ISGZQ1WM5FFm44NSkBBpg8rSFRIPoqlfP1BphogitLVvvMdK1bqSISlSNGxIdjVtW0A&#10;DNx5/C3jXSMjBchVHCP1MI5KGkOEfjWE5PM3UoU7NmwNFQj6a7dD+KzIH7xeu3wYtgyBCJUCJxPw&#10;d3sxHEDRM0UOULEgWTLgj/9i1yUWGBgyYFmKBYA5vToQEQsAbT9UK6Q1J2RYii9JloQY6JkHlyzX&#10;6G8WxYLcgnLZsAC0016FoBQURJTBBYwscGRVpzEuxYzF8/kExa3LBkCJ6eHEjMA8DbQ5zEoaIKpE&#10;aIo6dhSNsBGDTQIBIecKycIvRfho0QgoFphkkKjmDzQjXlxRWylwwIHFqhf4DyJwIGMNDGERL7CW&#10;WOAuWSaHGlMAsPOlz700IDoOppryWx2mmuKJiAXur0b/HNyfBv5O5U9VnopM+eS05yc1AooFSBlB&#10;ENELLKvCgQyISMEzVS8AsVTUGtQkNWDQCRh+aAOk9Bi/pMgDJJAsN5FVw1L+QC1ZHOuBzzKaKkZQ&#10;zVXWFK2xWckGjJrkk6X26TKA1vlzdEAjMZIajaQ/zALZBdWz59y/ZNljhWVtG/g6OApp8zbdVzy9&#10;5oKLr7DK1myIg4cOjxo3kVyszn89+w57auUzOFsM2W6I91fXsm33t97ePmzE2bt271205JFFDz2y&#10;YeNLCxc/nJFbNv36W9Y++/zihx4Bbrl9dufu/Y3eI6UkBETEAqTAM8+s7913KJzTr7t5yPBxqN+6&#10;fY/cgmZ2F9gOm3KQL4Of9iRHFtz/4JIxZ51/wcWXLXpoWU5BZeQ28VoiHgAe8fM22YRH7xRRx41T&#10;XcD8NCxLsM/Du4CbRdBv90g8PqyggUoGTgsIQgzMSNIR6trjEB4TC+6afe+1M+6YfsPtTG+7a+4r&#10;r7wyY8aMyf7fmLFjM7JiQCy/pGfv/vgCNM0sMxXAUB/NBpKBRBa06n6Kf9vifzBqAI8GPDUkxeMj&#10;gAUXAP+TVyd6SkwOLDEFKhmQmcu6g2SlAE/wvPzi3Bi4k0gG/oHoBoOZs+4+fPjwwYOHaoNiAQ7B&#10;Q3bxkqV4BCNLsNkI4DQ/G9cTiGoEiaxiYK9mnz7b5YeXOx9Y377jrH8vFgB7V3f85qVOR17rOnZo&#10;FRsB0AmEZd2z3lfgh+LaxfBnyJMsLahY1Ljzj0Uta6oratqU1nQuOjose/6A8f0rlvVptbpf+/VD&#10;2rwwrnzjpNy1j3W55MdrYjXXxY/Mjh9dUnjk/qp1F7VtWYGhSLcqUK4uMAbuIQQ+EA5IjBkOQJ6c&#10;LwxfBlRHnnWfwiKwdxxVWHx6ZtGSf+Qur5d742l5LfKKCwv0hQjoahUITCxg1kGVAooFSE0mMO3A&#10;yDlhWy1ktO/390tXg/8b6t/04m3r31+6adcrew7uOvzdB198v++L7+e+sv+ka9cfd81zf792A6ud&#10;dub1RWXV0pTXBULbwMt0HaXAh6ImzplnAiNlyf6mD3/adOknjZd80njxx40Wf9xw4UcNFnzU4IH9&#10;lYv2PLX+peUvb+328udlm7/ySsFXxS98VfT8F4XrP89f+3nsXicW5LmXIDjkJkUTiF4AI+In4Ekv&#10;7iK0v+/qc2e9uevjrztP3VQ2/rl3931145IdJ3R94tiOjx7bYdG/FQtA++2NiSIB+K0KvEzgxAJD&#10;hm5qGNYfaK9OVFzd5erPP/n8qP777svv3t307pant3zx2Rc//fjTqlmrLm9z+dTmUy8ovsDenkix&#10;gMsQTCzwYQVIBShyYQWyAKG/bFhAsYAGnD6y4PXxE77Zu++10eNWZeRuGT3uhy++2HLWuRQLBp1w&#10;wr633/7q8OHp3btf16vXN1988cqKFf3/+lcVCySygAIB0u69JKwg1AvUjooFMp7pwBZ6ohqBZVHk&#10;QdUAKYMLcBRov7UAcNCFwS0MPPI9JItDGDugQoBIAxhQOb6GCD02XmKi4GUCQkY4DIcCTiMwh8iQ&#10;aIIm7qWJ8UbpRRQLfGlxU92qgJKBwMUUCFL1zQhiUC/g0vrkn8pJicFCDaDTNDBVTQDjkVJNGgwx&#10;MLFAIAOZA8kqDT/lTYQV+Nlwse5WAFs2/eYkWCvjQIGqBkKwPXX3OxR4UC/A5Jg1YZguENoC0xSc&#10;xCDNBi07TyRrMD9A5k9DbJwSzhbEVWUC89eGtQabV0elgMTYUNuDqxaeLLdAKwR9G4LSQBh0QI9A&#10;bxn4J40QZOxGWixLDo97xCJkw1KyHQ0uECPwC0wOsKPYOMEiq8DKOcEP7MKZ1YgoBVykIN9MXJ38&#10;Jl9BSOerWGAs3aIMCAoESDPg52sRvFgQ8PwE4Iz4I6JAJGtwOxfoAoSMPIlfSMuRD7XzycqvpFiA&#10;r4FXPRIXKNcoqbs12jnl6JzcwnKBhhUA/O2akQURsQDcVSYwmLMpOHlz/NaD0kBI9emRmsrhwZZp&#10;1AnO2VxTgFJrzv1QVOexv9QaaTkNORY2akplQUQpYEQA6T0PlKwaEaUAWTbFA+MlFUQoNzC1KIOI&#10;vxB+TGLRCLLikSCCJLFALsrNGNn5AtwXLjqQVECxwKViEO4PB9N7+/sSQ/5s3YNRbHlmikZAsQDP&#10;xhB4lIV6AeUAeb55P6kj4GmkKgVeLIAHKUc6giOUcXWA0kBI9Z1YQPwCJ7TDWc2ybIeDI/ygo+4T&#10;CX8IDYNrE5/rDX4iUgOL1IlUhk4apJrCOT2fbJSsFCALp22VhywwZMTZc+5dkJJd2iBVdi6APzyw&#10;onmndc9uZH362QhL6fy3YkGvfmdccPHlGLsx4rtx3F/j0mWPgUx98eWX06+/Vd4fmV0y8+55l195&#10;PYj9K6++3qZjT4zgmXnlqVnFpPQwyPB5T4Hvv//+wIGDO3a8175Tb4ssKCppwa/B+uc2Nm/dFYe0&#10;79wnK1bBRogkpQDw3xO7TRQLkN2w8aUp067OK6qCUVbVDncWd8HuEe3w7thdMwQTHicNkPnzxiG1&#10;+AK7jyHMY91O2G2ym4LUIEVeLGiUik8ROcAWIDClESoFglR5Y+KpIO0qGTRIQanAliGgnz87cNDw&#10;2muvT5kyxekE+o9iQbrqBUCbdp07dh9gooAhsjwhVty6SiML6PwP0wKAUBow4OECP1BbLMAg4azk&#10;f7v37BU5E48qLjrwMQX++eXEApMJHJJiCkQpIGe2IaR7jz4TzruAOPe8SedMOJ+Afe6E81GHWLxk&#10;aUlZFe2gNWfDQFM08ImsxicvPsudWLJk4PwiFlR+uq7DD5vbH3i2TcdZm0vu2Anc9OB1qx45c82j&#10;o555dBTSVY+MvGPh1dV3bmPp3lXtvnmx/ZFXO44Z3AwtmC5gSgGdZidgp+GHRhrwnNW03f4GPY8U&#10;taqpaFbTorymXcmhPpUPdR87vnLOwPKlg0qXTS6+d0mzS74YXllzfn7NlbGam/OP3FbywxWd7hrc&#10;urQ4sWkf6DoZL7MRGB+O2IAXC4SuG4RIFxZXxeLXN8h/rF7u5Q1jzXPjVAoKCooFqguEGoFrUA50&#10;0gBSlQZEOKDHI/HpcqDydnl1Ymmzk0ff/Ler1x87/Xni79c+f8ZD22as2Npx1vOjl73x0r4vdhz8&#10;9twV24+9et1fr372b9c8J9WuWJPeaSgG72L/9kRr3GwYslUBbBFH3EsTi4pdZbsE9EPTRR9INMGS&#10;jxsu+ogywWkPfFj//g9PvW//Kfd+cMq8D9Ie/bRowxe27gC2ygSH89Ycyl11KGfuplh+POY3OATz&#10;V0VAdAGAWgAhdvASBIIrETKKuxzfe+XxvZ6u33919oi1J/ZccUL3JzOGrjqtz4pjOyz/W7tlf2u3&#10;8F+KBdMzc0QmyM4tsuCCnNw4AwoyMvOpFGRLuIFTCkwjcHpBrcgCYEyTMTcPuHnruq3ffP7N0SMS&#10;YvDj9z9+8PYHT9zyxJTqKcC0FtMurrx4XIp7J8KoRqMoB1AssK0N0zPdlocolbch9JJdDPXtibLH&#10;oQUUECYWPBOL77n3/u8+/Ojwlte/2bPnh8OfvzLsTIoFPf7zPzc+9NBne/eeH49PisdfXLbspv79&#10;ex5zDMWCMLJAoHoBbRQJeg4g8+d0B+MZDeP58OgYmWD1ohFQLAg0ArMbp8Scxw+QSNEa0gjYPmDB&#10;BcyaUgCEtgHOJL9OFGSkxIBqo6YG6YkcwOmOTiPg5+8PcFIvoFhAvUCjCUqbakABsvSnBGsQuAwB&#10;oF7gIgtAemsxYeFgAYSV6SQVtBMpCCfVgYRA4G3hn54EGk11h/gWrBFOhR2ktAQcnlSfUBYtRwVZ&#10;R7CVb4tAYKAE4FJthwYnzYDZqIOL4iGpWUVySKJN6QECNrMRg3aqaA3uQKRC+dAmmhLJQJoyoIgI&#10;K1tWKiDVqxOoBEBY5xNgj+Z3HqTSjeht/Sk+0GXMExomEOTIb9RCRHHLyEWZxV0LEZL50K6VhS0A&#10;BeKmhqEuwDowQpsGQIGAGoEdghMWYhzsWRBB6BeC7TUCAlkJLhDbMfN098O+AtkAXIwAgMnbtgVI&#10;aaTnuW0IbONDCzRgHZYyGzHS9J0IqThQX7VAvSBTXpRIISMB+T7oGgQgG9fi73VOfkVOQQXvDsBe&#10;sj0LDBpi4DcsUB7LiQ2mLmJgulIkwQW2EoFzGBrmCQ2xdW5G/sxJGlKA2QjkKG/zwF/KEmiEkz0a&#10;8Fg1+qUOsioZBAIBQwtdC6yPMzTJINQIiKSYgrgoBdaOoMSpA2zE2iRYRKBDbI9DUQq0e30/S2cW&#10;wNbetlllfiFKyykWyKxbfpGCkRAL5O9F4ZUCedOZ/Qnk4AugWqp/NiagfkEQXCAPOioFAMUCygRO&#10;LAhWIuiAKEoBnPSEYxlsDEnghyCERteFzyu9NwN8dfS4icDgYWNbtu2eosHzIH62awCzPNwQ8n9n&#10;K/OUz8KQ6m2B1sFnFZa0HDB41NARZ1W37Myj2D4wZPi4yuadYJRVtT9z9IRBw8Zm51fic4mRY89b&#10;/NBykklg5JjzgH4DRxaVtiaHTMks6d57KG3HHj0aeZ7ZQNEQbNMbLIrSzgCJY7X04KHDxRVtR4yZ&#10;AIwcO3HkuPPPHHMeMGL0BJ7StTfcduHFV3BwJ2QoZ++FhpL21994c8CQUXPnP3jX7Hnk81QK0GNI&#10;DZzz4GtAnD1h8tOrnvnuu++ZxV1G6a23z77xljtxYFason3nPqY4ALwFlpXvSRiEorj9rnvm3bdg&#10;1Ljzpl9/89dff/PG1rfgycwr9zKQ0wtoABQI7EUP4ffELtwBvRcoAhF1IJIlKCIAMHhH7L7wLphN&#10;A8BtIiSywG9pSWnAJIPacFKCGIIGKajp7DqXIXzxxRe33HILNQL798ADD3DXf4oF2bkF/foPi+xf&#10;UF/fgwDDNj7ML2nDVyeyzn9Qa8zGYFlLKYCHRbRXrlrjTsf/K4hXOiv53+7deyJKAVMMJEhNLMAj&#10;jzKB27lAdjQU9o6UxF4hJJ+P8pmz7r70sqtEIDh3IjD+HElp/PTTT6wGLHnoYTyFafNAFFlKwyo7&#10;yIAhYkGdYBEuYWCvik/XtvlhU5sD61p2uPPF4lu3A0uXnnNwXatvNrb57qW237zQ9vBzrZ5aPq7F&#10;7a+xdO+q1t+80ObIK23HDK7kOIp2KAfw+U6bsCIYiROQDkmsygNKYuUP1+v7VdNuRwtb1ZRW1zRr&#10;drRV2fcdy3Z16Phi2/4b2w7c1bHjtz1Kjg6M1YyO1UzMP3pJ0Q8TWx0e1/2M1tVxT4aN7tI2khw6&#10;wxQVjCdLKhCNACCXFr2gqGRwRuHCf+bMOC2vbW68SJWCwgIJKygoCN6e6IF22KBXEJxeQKXAxILw&#10;3JgCyttFL8hs2f3YyQ//+cp1f7nqWaLpjc/nzXjmL5c8ceylT7Wbu2neq/tbznvlL1JB61y59h/j&#10;7iworWazvC6A0oClgP95IQHWRAWCFRov2NdokSgFIhM8+OFpD4hMcOq9+0+e/8HJ8z7459x99e7Z&#10;V//+/ZlPfObWHaz7PG/N4ZyVh7KfOpj55IHM2S9xDQLVAWfoTofUCMwPcHdDrj6gUkAjI97p+B5P&#10;Ht/jqb93W/H3rk8e1/nxYzs9dmzHR//W/pG/tV32l9ZL/9Jy3nGdlxzf84k6cXLLyzOyZXdD8n+R&#10;DPy6A6oAjC9Aqv6ksAJJswoyMqMbHBJjGo+5uPLiuRPmLr1q6bLpyxZOXXjzwJsvbXXppPikC0su&#10;nNZCXqZ4bva5rByKBeFLEAKlIIZU3pvYy4kFtgwBcBEHPfv3+dOfbz/hH4+c0nBNXuFrY8/+8IkV&#10;h1/b8u4NNy7LLZh+Qr0Wv/51p1/9aubEiQ/fd1//f/6z7e9/3/Gkkzr95jetf/Wr3F/9qnm8vIvK&#10;ARZNQIGANsBAA0x9wNU5QEZoPEA/BYIkoFqaX3EQ6AWERRawQRihXkDbe9waBHwWDYEOqAk5IFAN&#10;kuUDDHX54UQBoGRAsYDjmQYRuDowGFNAHcFiFykNSGSBrkEg1Mn3IKhYoKsSTCzA/IBiAfktuKvx&#10;YdJUAEQapAVUE9B5qksFKhCQcNI2CN/DlFdXIoRHIQUPROobkazMhlGUoPeYH7u9DBVSmVn4pY6j&#10;3DhVEQvMCCUDnTG7OTSPhcel+CxVCuxYhbRJJl8nWBTqBUSSX8UCUV60KS1i6IGPO9D6YIY0AIkm&#10;AFGkTKBKAc5NOjwwLEsCmYBKA9qNTiMwXcA8hKupt4a0090du19qk4t6uu5IS5hGWH2IrLxi8h+1&#10;E6kBB9Y+Coi06VP4JY4Al0lFwMIK6GEPeDUhIRNkONYt2kHtnQtMNWBwgQgEyufF1sgC8HlQfQoE&#10;FAVgBORfYGJBnWCRP8QdaEqBVw3gUUXJKwXyrfCrKuRy9KKy8yvQD3q/ynMKRDWQlykKTCBwBhip&#10;QJUCTPZMLHCzGkxUvFggkyvMu7wuANBDMEu/I8k6SbO5Ge2In0aY2rH0hGCp2ZYaUCp1YBAyxEtK&#10;eq9KAVpwNZEayXdygA8roEzARhhckNAItB2k8ZIK2bxAPE41YLM0CGbZLRQLgMJ4BTq2wKfw+Pmh&#10;dDhhYoGfRiZDb5y81NwLbW6qr38C8mBUuIVa+gzUx6AEW6Vni0bgZQLx4FlHmYCPu1TVC5xMoKIA&#10;dQEOhUQTfaWijZIAhzCOX2rA6QSCkOTT07FLv1dfe2PU2AkTJk5Z/tiKs8+9UMcyjG4C2jyc9dlC&#10;JEUFUlMMhRwxDSwtKm21dt3z8+YvuGvWvG3b3mreqqtrMK1w4gXTvv/++4umXFlU1uqZdc/dcNPt&#10;Sx5aPv++haSmqDBq3MQlS5eTWyL9+ONPL5569XU33L5g0cMZeZWN0oo6dx8445aZxi0BOEM+6fww&#10;ArHA/IkKyXQ0XDyPBgedMa64su3wUedQI4AxfPQEYoTizDETKlp04iBu4FUAxq6bZBRVtex84MDB&#10;/oNHvbtjZ0lFG3Yd+Tw7jbbOduReMwXwlZhw/iXfffe9efD16DdgeG5BM9idup1eXt0hbIqGz+r3&#10;xMeh6BdDblZ2fuXQEePOHH0uMHLshKEjzpItEv33BCfM7wBTgJdjfoI2/FdOv3HNM+sNA4eO4V1r&#10;3rrb7Dn3l1V1uHvO/fAvf+wpeCgQ3HbH3fA8vOzxrFgzelC/V78z5t27sH2X05ctf3LN2ucWLXnE&#10;7um9Dyxe/cz6hUuW4SGM7EVTrpLPWvvc+RdeRqWgQUphem7lXbPnl1V1MrHAwgqcTMCFCalF9cVw&#10;MgEQLkOwf0ePHt28eTP3KbB/l1122eHDh1EKlk2xID0rVtW8TZ8BZ1Ig4OoDKgKUCSJiAfHvIwuI&#10;nFjpiJFn3X3PvBdefOnjjz/5/PPPv/76azyYfvjhB5wfT9T+yTIE1TVV2hRQKaBNpUBgMQUKcvgQ&#10;IijIOOSeobZnQQj4UdP2LAAWL1kaL6mEE7albIEVkCWY9U4HfqgZVAqQ4vwH9iz9dHWzHzZWHFhT&#10;1u7WdYU3vgE8vHjUF8+W//Ri5dHNzX5+qfLr58pXLhtedfOLLN27ouKb58uPvFQ5dmBCDuCTnTZT&#10;AjY7ijY+VD7XdxQHVBg42z5pLV85sf/Xad1+jrU7UtTqaGnzmmYaZdC6TPYy6Fhc0yle0yVe0yN+&#10;dFD8xwHND3frdVe7jnEMeJ6iC9cNGDtgNDj00w6rAXVGFgBtYsUzT8m7rFF+s4LiQo0mYFiBLEPQ&#10;phjLQGkgDDEgTCmgRhAg8dEGRh/Ei2XfoPr9J//p0pV/vPyZBC5b/d+XrAD+MG3l3y5f/efL13j/&#10;mmPPW5DdsjvlAF5ymJofoBaA60roBcEJ2FqMhg/spUxQ//79oUxQb47IBP+4e+9Js/aeOGvPCTN3&#10;n/bg/pyVB3NXH8x+WmSCjMc/S1v+adqdL+TGGE1QZJEFVAooE9AWUcCJBaIRhHscojQ7ryylpG/T&#10;0gFNSwY0Ken/z4Ihf8g5W5B91h+yzvpD9jl/iF345/Lr/lJ5c504qWhsRnbiPQgSXBCsPoAdZAsY&#10;X0CZwMIKMjLzgdpiwdimYy9tdelVna4Cbhl8y61Dbp3edfo1Xa+5bdhtN/S54ZJml0xrMW1y6WRW&#10;5jKEdL+1IRcgRJYhiFhgSkEQUGBAUYv84tJj/97jj3++4rgTFtQ79bFTGz11WpMnTm00o7JqzsyZ&#10;8+fM6VlYOOWccxYtWDCsS5ebr7tu0cKFZ/Tqdf6YMfffd9+wM0a069TDQgkM1A4slfmQjGSJuQ6n&#10;O7UAvw8rUHWASgFTAE76xaDHozH82kjoMb9FFsDDalQEQl0AdrjHIUd3GG7gxKgZyATMAo3T4zrn&#10;sKzOJEQg0IgDFQs0K2KBFolYYHoBDJUJvECQvAwhVTywhd9acIHwXomlB5tNgiOcagCYoYJeulAC&#10;pZr8jVpSN9l1NcNDwhY8igUgz3UgMT+2+vAHDN8Bpwfmj1SyOl0mOHu2lM26olBccHA94DohMIzn&#10;m5N+q+agYkGGp38E/EzhNBspslmo5hUQKgUAr8JsMmQYhPldqWoBQinld0jXRYA5kYYe3CaQT94y&#10;AnaYJW8nYyFvN9uy5vS2Up0EEo0ArMbURAEYoT8CVpA4CL32/wMkyQQExYJQJgAydfMCCyUwiHbg&#10;mbzJBOT5FAsieoHB/DR4VHBsqSgRsLXlBOSsSjXqQU7bvjDUC3xkgUgG2TEnE+DWiGoQE2ElpwBO&#10;pZrBHofc2jAXcxWdsXBWQ0NSTMwU+aC1OnUhqBHU1g5gCEMOaDwnZpY1Oh36aYfV6AyzIUJOzmpM&#10;nb8Q0wAYlAYkDeD4vJF8gjJB3aglExDqEfBzXTsaqhA2To3A9ZVuZ4iOVZmggosRMC8FrOcJJ+JI&#10;cAGnly6sAB5qPfrrIP6y8GB0KxHw5XeQP1sRC5hN1gvw4JL1CBZZkJAJVDUAuwvFAuF7nkPab8sy&#10;COqICXDYssFLkBEsMfAMMNQOOnbtt2r1Om2zqO+AEfs//Kikou0TK1YNGjaWJDA8xI4KbZfVcRDA&#10;sGi2YdTY877+5pvK6o5lzdqDVlx48eVyYFphu459lj782LY33558Af7z8QAAQCdJREFUyRXtO/f5&#10;8aefsmKVEy+YBj5MOgqMGjdx8dLlhSWtFyx6OD/e4v1de1q261lU1vqFl16OFbfEqHrdjNuRNmvZ&#10;5cmnVn+w/6NRZ52PrIEMEyMskBALApmApchKBe8hWEfSNBwlkYMAR3D9DUDq4KjGyQsMWQepUwe8&#10;UiApSHtG0fkXTlv/3MZb75g99bJrQj4PoK9SdJcB3mjea7vjYnu1yL4ALC2rbNdv4AhMA9ACbkGk&#10;Nd4FgGIBvyHhnUJlTmkIcfqbzokN7wUMXIhl6QmzvHagT//hr255Izu/ivz/4ilX3T3n/nad+owa&#10;dz6yUy+7duMLm5ukx3Gv33pne15R8wcXPvT8hhebZhSjNC27bOHiZVddc9OYsye17tA7NbtsydJH&#10;Vzy9BhMhNLJy9dq8eIstr2+9c9a87ILqefctxGMZd3/ne7u69hzUMKVwyqXTDxw8tHvPvtYd+lAg&#10;+BcIZQKkthjBOZsWXn71Td9///3SpUsvuOCCnr37ZGTFMkET8oqefnrV9u3vfvnll+C8XImANDcW&#10;nzLtSsoE1AIoFoR6Qayktb0NAX4RC0KNIKIXMBvGFyDNzIm3bNu534BhePpcPOWy2++cdf8DC1et&#10;fuaVV17bs2fv99//EBELXDQBKTE8Mfc2BEmTlYI8DS4AmOXTkMMJnqQjR59VWdWKY4MBftScffcc&#10;GPSMP3ciHrVwwkZqfmbDlEU+mwRqBKGBC+nSrmTTvfm7H8l9c1F26xkrC657GZgze9D2h3L2Ppb7&#10;4RN5HzyWu/PhnEXz+lVe/yxLX7kv771lOe89nHd61+LkZ7o84tGmf6a7lEUAlQJ8bkQswKkC8fzy&#10;Sxp0fvPYwQdP6/NdZuefY+2OFrauKWlRU1ZdU1lVU1VZ07zyaIuKn6uafVPc/uPcvvcWdy1XpYCU&#10;mAhYulDlsCiSZR2XKvIL3YsMCGQrC4qvaBi7ukGsda6TCfLz40U4HEepWIBjQ4GgtljAaAKqAIUq&#10;HAA0eBoGVIafYgGQW93hpBHX/3HKk3+4dPUfLltD/Pe0lf895SlJp636w6WrxHnp6r9Meiil84ii&#10;ksraYoFpBObU6QIu1m0DCYOfTrAfMA9ocN9eWXegAQWn3PvByfMlmuCfc0Qm+MfsvSfN3nvizD0n&#10;3LXn+Dt2//32XbAbLfoo/dHP0h/9NPWRT1OWfpJy28ZwwwJKBmEWKXUBEQX8voZOPvDRB3QKlMyf&#10;ltX2D3kTEohN+mP88j+Xz4hoBIaT4uMycySywO1ZkLSjoQUXyL6GaByQOgrRF4Log9piwYWlF772&#10;9Gsblmx4c/2b257dtvyG5esfXI90x+Ydz8x/ZmrzqdNaTEM6Pms8KlMsANwaBA0rqEMsCNYgqDrg&#10;ty2QiANJO3fp3aZN56p4WUXDJh2OP/HMvx573d9PfLDeqTNTMy5o03bziy9efeWV7+3c+ey6dW+8&#10;/nr3Tp2WLV26edOm17dsufvuu9euXduuYzduVWBKQSgT0O9lAuHtNu/hWJg0AVKZABBlAf5kmcCy&#10;OCR5SwJMaySswFoLiwhbgECI0wkBCcmAAkFiTFXbxAIZPuuCigKJLIY9dWJiIWJBY68IcKqhGkGS&#10;WCClXhqgWACDi6jFCJYhhLxXY+kdOwXAXclLSTtJ3TFJJfk0qumEA0VtsYAzXUdZfVYNbl6AgUyY&#10;vJF5agSKRGWpT0UgGXBSLJBSd7gglAmiTpUJeJQaaMddvoHEPjRYzbKpaMpXBhhWkEHiF+gFBtSB&#10;PwG/tSGQJAH4X85Jhukk6HelASJiAbMsMoMyAWCRBQA9cuNIRwOeL7w0yOK2Whp4mBVDCU+S3IAU&#10;N9c8bLBWC842D6A1y+UqfD8wDcEi9buwAsL0gnCbw1AskHCDZL3AxAL3+3/A/y1NDhlIgqkDocTg&#10;s2i5DH9rKhOYZCBOKgVyzuFXQi5NPNn5FQCXITCyQPvHdYuKBWV5hRUUC/L4I7aGFRA2t3FQpQCQ&#10;38B16kIwawIBDecMQgDCaRtsx599USTLOkxDTyRrhzCLiZ95XINyArAFHNwDuJrg86T0cpQPJUjS&#10;CNTDo0wvILxYkCQ3ECYWWCn6RGQCfKimhXFUgCFA90rv+R+x6IGhqUHn225JghMLRO6R+Ty+7biz&#10;MqXHZJ7ffwH+kOW557Z04Z4FhvQcPMREJnDZ4MmmAoFwQgxzFAvwmAJXNKLIkdGJBf7n4ihIAjEw&#10;KUD/HLfH6KOGiAVrRCxg6aFDh3v0HjJ+wkWVLTpxRCNpNLGgdpbjoI2GEVuyqQVXTb/p559/Zv2a&#10;mpo58x5olIK5aourp98Uizff9ubbF025MitW8dCyxxY/9MjaZ5+bdvm1xj9HjZv48PIn7p57/4DB&#10;o8HJDx46PHf+gjXPrJ9370L8mceKW6IySPu4cy5cs/Y5cnuCZN7QKNALahehvqsQ+NkIixr6sTv4&#10;JUAqYwTHWYHicuwOQY3AxAIAl9Mko2jJ0uUvv/r6qtXrCktbktUT7C6uSgj1AgNuKL4DAv8FQMob&#10;XVrZNjO3jI2wBdeI2my59vfE+6NigWT11st8xmsBlAnkK6EXQtDj6uhVo3Mwb5l1z70XXnKF65m0&#10;omXLn+zTfwRsRoiA1b/+xlvx8jYLFy+bNPkyeNp36rv/w4+79R6CylUtuz6/4aX84hbwn9Y0H/18&#10;7vlTdu3e07xN9y2vbxs4dAy6vc+AM1/c9EpxRTveKeDJp1aPGD0hJbPk3POn9hs06p3tO1t36OMi&#10;CHxAQQgWRSILgFAvIO2/8JKrZs2a3aVrj4zsfIoFl1525VtvvzNm7PiIWJCZUzD1sqtMCAhTygcw&#10;QrEAkGUIFAL0IeK2J4CN1IpCsUD8+VpNhUkql3gSFZdVV1S1ad6yQ+t2XVq27pQdQzXHhE0sIDcm&#10;Ac4VZ5wcGKlsdugEggTIlvFklyemPtztKQ+DqRlIzWNZKzInDQJN0cCn8MnLT6wNnnl+YUmziuKW&#10;1SXNq4oLpjyRf/UGoLzXGci2qC5uURUHmjeLV3QfVHDZapZWNStl/fwi6YoQ9nxnL0Ugw4AGF3BA&#10;tY5CKigoKckvP6dRx9f+Nmzv3wd9elqvbzO7/pzX8Uh+u6MFbWoKWx0pav1FWufPTj79w+OGz27U&#10;q2V+JSkumbAZQolVAiBI2mmzArOw7UAOovmFxdQLuAahsLB4aEbRxU3yW+YVF6ERDSuQaAI1wsgC&#10;NkibgO2dTizQaALRAqgUoA7PgQci1axTCgQl5bGy6lP7TPrvyct/P21lAlOf/v3UhP3Xs+5Jb9Wz&#10;UIIGZdGBiQW+QdchZuh4j4uVrQpoJGrqZII4bf6e5HUHHyQCCmbuAY6/c/fxd+w+7rZdx92669hb&#10;dv3t5vdPuGt3k4c+abLk48aLPm5804ZwGYICtkgAhEkGYOkUCEKgyLQDsSkW5HX/c/n1AW74c8WN&#10;f664KaIRGE4qGkuxgOQfMLGABlJ7CQKQiCmQrIgFv7QMYXLZ5F2v7Xp749urZq9a/8D6C0ou2Pzo&#10;5keue+TVFa8uuWrJtBbTiAtLLhzdOCmyIE2WHhRSLFDEKBmg1IsF7u2JJhl0U7GgR++B3Xr079K9&#10;X6eufdq179qyRbtmBSXN6jds89vfD/79HyZ27PTO229fdOGF+/btW/Dgg5999llBfsH69evnz5+/&#10;ffv2s846a+vWrYOGjKAuQIGAYJYepJQAKBYYOEaGWR994KEyAZUCCyigWABDdi6gLXMmEQsIZNGa&#10;+dVASvj6SP3Uh0pBBPQHdeB0kwmbVQAY/5qkxzHyMeucMrK6ZQgUCxK6QGZxE+5T4N6DIDsdMpQA&#10;aIrhPzOhFyDlMgRGRBvjBacVsQBzUGXRIGOkqaSdAKenynLFIM9EypgC8j1Mc/lTGA/Bsf4o1wgN&#10;TIXTs4tkKoysTHndj/8ergUzANQxdYBsH6kZSDljttkzYTPphKFHAbxMhbt8svraSBOJQaqZsgAD&#10;MzDakhWxQAAbjWR6vYDZCCSUQMUCJxng6pT6hgAllp73VJl1EjW9CgBExIKwKAHcGoWJBTSQ8iYS&#10;Yut9BMjzmSXVp59Z+O2OK+FJHEKn+hPVWBSxrZROZrVU4RcjsB8sizQENYJQLMgQ4i3qAGUCkPPQ&#10;QCo0PhALBD6yICT8BhMCLBvxGHAgj9UNDuFBy/Lnhg/10L84hZ5nhb49UcIK5PyTgUt2YkF+ea5I&#10;BqIX5BaEELEAcz++DUHSYD6TMDC/Uq7rJi0ecNYJod+ek9NAynkaYdM2FtFD2w5k1moitSIzWBpW&#10;c0UqFoDVh+O7TgMcmQeMzAuxh6FHweBiBCcc1NIIzADkI/RwtsNPN4OfIobCdY5GFsgENRALJEuo&#10;R6AyQcwtRpBpJJUCwgQCRhbQxkzeQglMLBBk69sT/ZNQn4F4iAVIftCl4YEvhNBBlAIvFmDwUroo&#10;OgIjCzBgcYg0A0BlsL4QZOwGRhagKdjxslYHDh7q3K2/0wIwQgX1w8NZgVnyUgx/hNFODossuvGW&#10;u2pqangsxQK0cP2Nt4NA4lMYWRAvb/3yK6+de/4lc+c/uHjJI0ZBR591/q7dex9/clXTjGKMpHv3&#10;fTBg8Ojmrbs/8uiKkWPPb92hNyhio7Si4sp2qPPGG2917DbACCSAIjMAWdYeOE1TMF3APJZ1RdFh&#10;XVoDKBYIlCpzBHd2Msium2TgO9u6unWXYl2AwC4irA8BZCkHALyPCeh3gGAdfh/MaQ2maEwB9QLa&#10;FlYA8B7Zx/GuOfgbzXOOIHEtaiDlnbL+wbPxuQ0vlld3RLdg2lPdutvKVeviZW2YBQYNHfPG1jfz&#10;i1s8vWpty7Y9GqYU5BZW79jxXn/Vg8adc+Gc+QvgBJBF/0+/4bbX33izc4+BW97YllvUHLejsKz1&#10;hhc2VzTvZDfolVdf7zdwpCxDaFpQ1arbO9t3tunYh6sPRBRokg/Dsk4vILxGEIoFFmgAkt84vWT4&#10;mWOzcgooFjRv2e79998fMGhox07dTSwgRCy4NEksMFisgWxw2LoHZQhk3TIEPDJo0M7BIIqhVLNm&#10;iwbpq1kUk4iU3DEF2TwcKLY8mCR1wDMrR7ctcNkA9kIEPLLzgpgCGHyOC2H2D3ej+maEWR5IG09b&#10;K40AFWqXiseUWju3GM7BaQcwcOYcBYmcomZ5Jc0FRRg1k9i+7BtcXO1K6eEODr5aWJ82W4ZNVYVj&#10;AD9XUpwbztyLBXbOBYVlw1PaLf/7gFf/OuSdvw3afUL//f/o92G9fh+cePr7xw5++69nPHfsGZc1&#10;6Facj9YcxzZmHkHEX2cdwGLvAScT6E/u1bH4mPSilvkSRJCfH6dAAJhYILailkDg/AD4P0MJkiGf&#10;q6WOw7Oy2oLiknJA7NLKJh2H/G3kHX+a8OB/X7Ds9xc9Jpj86B8mPfTnc+bUG3RpdlWHMHzA9ILa&#10;4FwBT0qnEXilwJXilPSVEMSpc3dTJoiuO7hLZIK/e5ngb7e8/7eb3//rTe/9ZcZ7f75hJ1Bv9p76&#10;9+5veP3z4dsQQPhzcwvzfLyAZL2dk+uMbL8MwYokzaFwIL/8n5bX/S+/LA1EUXHTSUVjMsH5awUL&#10;UC8IIPEFAh9ZwA0LDLXFgklFkxZOW3hu7rnXdL3mpeUvrb579WMzHrv7rLvvHHHn2JSxwMTYxMml&#10;kyeXTR6XOm5Uo1HcnkD0AtUIGFyQ/OpEeRtCZFNDg/hVO0AdYfXdT+/crW/7jj1atelUVdGiVUF8&#10;0wsvrFu7tlunTjt37nz88cfffvvt6dOnb968+fT+/V999dVrrrnm+eef79Ktd0QdqL0qQccwN++R&#10;MU+HNIMbCMVABUfsG6fGRDvA+IdDcKC+/oBZIIws8IpAIhvxsDWuQQCkAgdOH1OAMZU2lyFwlDW/&#10;jaCmEQCcNIitYyQnE+bUVCccGbLBIUtdBVyp6gUOCZlA3qRIpUBCDHxYgUBYrqO+JL2yDAFzU2Wk&#10;IGnC05RtYraKianxdpm5MigA45FCi+RHMCBb6xtwuB3owSznx6WZGopPPi8t65yYNWnQGVEHDE4s&#10;CCbNGbgQba02UBkXFR4OkMOT2FMXoBZAp/ktCyQpBWgZbXotgE7ahiQnlx4oyP+F9GqH42SMD5uf&#10;KStIVkFGzVsD0MMiZs0vBqYK4Oe1lh4Y6CdvJ5M3O4T6XRGJPZk/YLYKQIk6kaZCjx1rWV+kYoGX&#10;A3j5FAuQsiuS/PnyQ71JBrA1TcgEBLNIKRCkw8koA/ebf5T211YETCZASl0ASMkutZr0+6yoA6FS&#10;oG9GwDnwrEQ4wJchE2crgQ9OINAsLo1ZuToHpxRUcH9K+X2ooDyvsCJP18YnxAKkgVgACK2Nl0tw&#10;gU5dMIcx6sus+c0Q2NwmGRF/nXWASB0j4YDZNkVknfAQjvsADEAnADxQUuoFbMcgtB+GfyGCbFXg&#10;j+XhJhCYZEBBAcdGWmOWZyKA029wWFDr7YnoMcoH1uHsc+5ZgFQFAjczh4diQW5BGWbvsPWvSRBG&#10;FmTmMDhLnqh8SPLZa0BWFyDo/gW6RYs9/VJVKRBD+KEMjiCKYIZGESkWhLHlkbFSBzIMZ3C6WABm&#10;kdLo2KXfqtVr07LwZ15+w413rH/uhexYRYcu/fLjzVk/rGxZsxNIJp+wyVeZHTbirK+++rprz4H4&#10;uO+///78C6eVV3V4fuNLwIaNL6Fox873R44979vvvisub3PRlCs///wLG09HjZu4/LEVyx9/auCQ&#10;0RhDuQwBHPLWO+6++daZl15xHThhIyX/SC+94vrHnlgJAk+qDw9AAx5xqljAUhphFikB2w4x2LAO&#10;Gx/BxgGcDGBjN1JWE/6cin5IxBc0xt1R6k5YLwHoJbNdNuD/dkPDmxv6kfJbAZvNWlhBkEa/J/ZZ&#10;OIS3j1nx6F02ycaMiB0CMx9Ofq669qZZ99zLNQXAffcvvuX22e73ktRCcH7c9EFDx+XHW6xa/Wx1&#10;627ovez8KnwHRo+bBPuRR58cMXoCYxDQ1WPHX4DvSWlVh849Bm15fVtOYTVuUF68xSuvvdGibQ/0&#10;P4pWP7N+5t33pueUI3ta04JmKhZEliHAT7GAGx8KVCmo3wR33AkESCkZUCwgn2+UVjxo6EgTC5Y9&#10;8ujBQ4eAw59/fuTIEfx/+50z4QdihSWTJk+jKABYQEEI27MARajgliHkYDSVKZcY5qFNmF7AUjxl&#10;/oVY4KA0GA+sEPAYG2dAgfvNPJAJmAJ4jseEUcvDvTbsoU/DPOanMwKrHMINV4XCzO30cmM4EzkB&#10;gA9ld/4eibUVyZwfCIsAEwushUhTfNbDSVUFHp6MwJ8ewL4CEiNKYVlVbrMhKW0vadDljpN7z/ln&#10;33vq9Z35zz7X1O8xqmn7jtnNiwrQD7hkIfkkuka2I4j4a9eBBy1oa25HQ6cXFJW2yytukRcv4nID&#10;VMiPUymwtE6xwMDGQ40A5D/IupPBp9Ogh2IB9YK47neICrHyFpktuzdpP7hR19ENu49t3GlEarv+&#10;OVUdCkuaodQEApMJfkkvkEUHJhMY9KNRipS9CjSctkJ2MdR1ByfNVqXgrj0n3Lnn77ru4Ljbdh1L&#10;meBGkQmAP12/80/X7fzD9B1/nP4usqdevra2WBARAiI2xQKkTiZglIHGHVAsaJpTfVJsyEmxYQ75&#10;ZwAnqi2pz3oMrZ/TMdMvLsjy0QTk/yYT1BlWIHqBxhT8klgwtunYCXkTYJyVftbFFRdf0uySc7LO&#10;OSf7HKSJOk3GnpV21pgmY0wsSPMBBSYQEIw1CNUBiy8gnIigaoLGGgi69ji9S7d+HTr37tCx6+23&#10;33755Zc3b9Hy4osvufnmm4cMGXLNNdfccMMNMM4+++yrrrrqjOEjWrTq4A4M0ohe4IMFksczD45h&#10;MrxJhYRY4I5SsYB6gYkFQCSygC0zG1mkAFAsML0gEk3AE6BYEMoHHm7IlKEUKWzl/zJ7kHmPgM7E&#10;ZEJK3TIEEwuaSlhBvDHGbLVDscD0AooF1AsiYgFpMBlyRkBZAdhCUD3nNOpuaQI6i6VYQMBplNXg&#10;PZwHo5F4Zg4qc1NDQD6Cs2H7LHrESAY1Apye0w70hzVLf0Ev0LcqCm8PmxIaTyaPlP0AhHIAST6c&#10;5gESFXTDAqSZPqBAelINgx2VSY3A9IKA+rLnpcPVw6IQLAKMTgujDgQCZLV7xTaneDBbEOaJT8Hh&#10;LhvBv9UL4CGfx5SDPJ+ekPPTxs1lqaUGPTzactgCL4oh9+wWdgVSKgWhh72RBb8F9gcINQIuQ5As&#10;lx74VPSCXxALwmwIagGhWBAWUS/QrNMIkvQC3HqnZYhqIN8HiSyQsw3FAgC23i+5agAdQrEgt7CC&#10;3YXU6QUSX5AAJz+cyXhO65gtyS1S8F5OYEKneZQVRwm8IeKvXQcekG1WI+umETJw2pgEstRSgZL8&#10;UCxQ4PBENIHBPCYWOKVAQg+cTMAUoExAj4CHeOCjpZ1AiaDBDnF6QVQskG7EFDEiFgj4Sku3+kDm&#10;nJiWq+3EglzcRIYVEKK3JkUW4I8INh+VtujAPQm9WKBQjSDUC7xNsQBkz2ihAllhgBzUOFD6IoGM&#10;WRholPg1xRAT0H4aYO8fffTJEytW3j3n/tvuuLu0si38T65Y1XfACFazynYgs2a7j8Cn+1+njX/K&#10;YK12bkHlPXPvBzNcuXrdrbfNmjhp6pRp13CsxOC4VSMLcgur5t77IGjkxhc2JS1DOOv8xUuXt+/S&#10;b959C7Njzb76+uu1655/7Imn73twCbjivPsWNc0sAaXs0nPwQ8seW/vshvMnX0ZuT9rfSDk/+b9A&#10;37HnbO9HHatAw/x0CnTIJpQSO6UA4ODuxnrVC2RwV/ACTSzA2C16gXYLYb0EoKOQkttLVn8yCcH7&#10;a7c4cq+pIsEps5fkpjzkq2I7XIRFchP1lvFAu928BKY0dDKTyIZgz6TllL62Zeu4cy6ULFh9YfP3&#10;d+3u3H0AmD966exzL9ry+taefYc1SY/nx1uuX7+xY9fT4S8ub7Nv3/7+g0fHy9uue3ZDWVWHBk3z&#10;UzJLrr/xjpWr17Zs1xO3oHOPQdvf3Vlc2R53p6y64+ZXtlQ071xe3QlfqnPPn5KeW8E72yCl0CIL&#10;TCkAGFBApcA81AVMJqBGYODv/6elFPXqN7QwXpGpYkH7jt0GDhoGnD/poq+//vqM4aNate1IsaBt&#10;+87tupxuukAkuICIFbeu1sgC2E4sIP+vLQ3Qb06Afqms7yvCA0jG72SxQGRLZyRxY8eflYTLbgUo&#10;kgpoREBFIC85uAAV8Ez8JbEAwFMVKevzEPphsxQG6xBWAbA6Uk2K0ILTBYyo8yRp27UQeC4j5XXx&#10;0ux5bXW4lo/9Q5vV2BRS1g9bhs0sP10HA/jh0ZgCXIu/HF6yXAIYsvOUFgA4f6ZydTLskdMGHFvJ&#10;sLJ02kJ9NdQ/AhYBRtGlHSXSOqYKnVYbTen6Ag9KBgV+JYJbj6CfaGKBtBaoBqT9hdqUGT7QQE6A&#10;gB2cvBxCUCzgqoTAKUIAUntFIoFG4ATYGg1WllLtMRMIeJl2oHy0XLubT9CWHg4uUFKPAtwaeS2i&#10;LC7IjRXF5PJRRyDOiEzgFiMU5fmtCqgFiDMvTjmAkO0JgnciyCsVdd9BIFuN9Izc9PTcNEFOalo2&#10;UtqWRWkqbAWeHW63AhULqBRk58g7EagCqK3NZsZMJnDwL0oAejXuO6LRmf9j9G88wCIITCxIz3Q7&#10;HRLI2roDBhFQF/BigaxQEI9kZT0CwApg+J269OnQqWf7jj06dunduVtfpB069YKnY+de7Tv1hC2e&#10;zr35ckSBfwmC6QUwuvca1K3nQCoFyv/doOgmQH4842Cm45lCZYImqW71ARBRChhl0Dg1vxHovUoD&#10;YcshIoEGqMDIgkZw6ieGwgFsy7KCd+rwqZMGm1UAcGJo5HxCphG+glMK0uNNMosjkQXy3kRdfQDI&#10;6w9UF2iC4V8lAxMLhLrkgM2KWCBvQ1AGS3ILA3SUjJSG464eZJ6YrXIlAlNXCkPFAgkrCHQEY61a&#10;3xl2lMTZIqvcPlMkg8RvaGabR+xk8AzTMHXWNQjyKkQVBWAjRZswAtWgBNNoZwdagzXCrgi5PVUD&#10;s2kQrANnKj4Xx+JylLiC5rEFg9UHcI3aaXKxSMl7pYfdsagj52M2+bA5Wd+6FIAR0QvMsFKpidkC&#10;iLoqAvK7dLCFARUEblEZMHaBcXij914mcNnaFQj64YRhKYtg0A6dzAZHqVKgncBLZocwS8kgWlSX&#10;WABQL+CShARj50sQAr0gsmdByP/J/KkCWDb00Gl+UwqY8nPd2h98E4KT1HPD+atYIICNK3KqQXZ+&#10;BS8WaU5BhcQUJCQDeS0CwJUImOkJL8UERuc2mMl4HpuYBcEA1+W8xSYwNJiG8gGnaiTMMMy2iVwE&#10;LAJ0quMMcwK1KxD0s7Kl6kepG9w9e5fKALIUCOA0Q2wvFhAiGWgcgbbgVAPa5hFom4awQYCnBLB/&#10;CuXdXmgksWcBOhZFnKmyk63ncVNExHGLEThHdVNQTNplJQKn8V4scL8C+pcgiN6qfymAOhPgs46P&#10;R4Xb2tA93PCo92sQAEoDZIYYoejhIIjR0Pw2usGAh5Te6L0jgZrWlg/gMSdt+BulYGSUCiFYBLjD&#10;dRA02glEKKhB/Mo2QTstdWwzYKQJJ1I/YjIuXX5wBplPKRg/4eLho84FdSRAFDGemq280dnmiYgF&#10;AA5BypqAvQSBh7BBqaNnAjRIyafBA5FicJfx3Y3piXEcV0FqzSvC8B1RCkjm2UXsPXgc9G4aeFst&#10;S1GAfmoEVkSnQD8CjftPQVdHvyf8XHdTkm8Wb2t4OxJ3RO+aOZ3te6Z3/+F79n1QWNpKuii1cOrl&#10;177y6uu8Za079H5ty1bMXngTU7NK7557/yWXXo1s/yGj33l3Z0FxywcXPDTv3gVUFiacP/WV196w&#10;W5CV3+yFl17GHUe3nzPxkqWPPJ5dUPXG1rfOnTiFtwx1pLLsdtmVYgEjCAJpwGUpGciGBT64wIUS&#10;1CUWAM1ade/VdwAjC4j0rFj7Dl0/+vhj8F/x6K6H/QePaJReQlHA3pVIUQApm4oVt27Wqhv9yNax&#10;DAEwUYAw7QAGIM5fXoZgYoHaSXqBGCoWkISLnY+acRdfUIAieWkcaTAMsmUW4QEKsIh2bQ8O4aM2&#10;rB8xCHsoExir8Fkg24DwczUI+iWF3z+a7aJ4XeFlhuAg6rpCgws4plqF0CbYlH20nAxPD5epBuDO&#10;2S4cZNXDuCtGJmGqfuSDDZoKruvoboDQSTsEnOC6ztaWtU0VCLxYkK/7F7Ba2A48BJ2EeVghLCLD&#10;Lwx2K1ClQGqi1I6yA60+EC/GUC1G6CTDN54P0MaxlAbMExoc3RWyW0FkwwIca71Kg+ApIQ2reWlA&#10;LtmkgRi+4QIYgtpiQW6eLEMwj3f6CIJfFguoFzC4wGAKQgRZ9uIDVNAsX4KQkZlvekEAt2EBjDCs&#10;wCrgqPSMmLOzQOlRTQwiM7swI7MgPQN1QPtRJBsTANzOUAUCAZ2RyIKIWJCqyxBcQIGpBqoUUCzo&#10;1vN0igWAsP1ALCDhd0bgDEGZwNk4VusnPN7g/MYQjmqRkYwCuRv/VC9oiiJdg0CBwEIMOG2iFhDK&#10;ARFoqagJrCOfqOMoP5GGoU6xgIOoG009TCygUhACpZhPYGxrrHsWNNXdDenUyIKkjQySlyH4lyAY&#10;UJoZ5xoEkl7PaR0vRQoKLXTak3zjojZtBeNVSJFk6xILAB5FA6keyApoROa7FAuU20tgLRvnVBjV&#10;aIjH6wI8MSL0pMrvb6jvxIJaBooceJm+ETG0EfZAIgoAYM8gNeaPNBQOYNtGD6wTAavRQHdxqwIi&#10;wXU9eGJmWwVzsjPZk+zS2oCfGgGzYvs3VlAvCBE6a+sF5CpB1n4LlazRe4JZ+gHz00mYhxXCIh6l&#10;hhMLcPmE9QCzoe26RVciAJ6Hi02lgEhXmYC2LAfQBQgUC0Qj0D0LAqrvECoCRCgWmBOgH6kdIu3L&#10;CxESCoUAXwl3boJAKUiIBUx1m0OJKZCwgkApqCUWlOfmCyNlWAEnNiE4n4EhtDYZmMNQI2CWNmY4&#10;YsPjZzhEOFWjHQJOzILCrNkAGTiPBYyQOyqe/BGRyAIVCzgZIKUXD1m9cXuxvVgg+x1QO9CXLmt9&#10;sbUFCS6g4ZSC4DQIngNtnBI/gp0DYB7IyALtTycZ0EmNwBCKBWqIWOD0Al19gLsGyExef+qTeb5C&#10;n43yLHWGz/KpCMgTz78KQR6M+nAj+KCLiAUh2aMH0EEwMW4CHNScLdkEqAI4hu/1ApMDYIcInbRD&#10;wCkHsn3SS36cgvyToyRgdBQGQJ5pI6YbN72HRFQ8Hm7QVA5J5ol03PjJIJBk+OT2QGjDIM8UQ1/C&#10;D8iydtMOgmq0uaMenVZKA0O5Px8hpTJwU+73sPOUUVspNMEr4hoEUnek1hUAeyb0ALzRdruBlOBV&#10;CFYUUQoAV1kbQZv8RLVFLGApwVtjnx5Cbpm/C3ZHGqZg2pO4Uwbx+NnOdTfe/vzGl1KySuDJzKt4&#10;cOHDI8ec1wC9mlp41fSbNr382pXX3AhccfWMjl1P73368K3b3rrhpjufe/7FceMvjJe1efmVLT37&#10;DkPl1KySRUseeWrlM5dfNUNw9YxmLbuMP+/iza9suf7GO956590+/Uf0Hzz6408/u3PWPLR2xTU3&#10;Dh1xtrwUM62IyxAoFlApoFhQv0m+eWBHxAKuRDC9AIYxfKDfwJEdO/eQxQg6XZcdCgLtIDuvqHff&#10;QVWtups0cGqTQoVrQT0CFQukGov+w2QCM4DEcgPNhmKBKAUyisvIjQeQ6QJmBFmJqHcBBT4yX0i1&#10;QX8wZ2QBqW9eskHeLiOKDgl8skcMpKEHD9xIhV9CWCokXPl5beA8kZLD80IIZPGYphGWmiEPbmQJ&#10;7kbL+ILkdgz6oJcipLBx7fho9gCHUkvt/BOXAF4KphpwVwDE3vQCZyjZDlPSY2G2CtghQuqb3JRD&#10;rCBOscAON4MMmVnA7NDJLD1IyfMtsiCAOwfAbKSshtTCCszjjYQQwAPNY2EFVsHZScCQj0v2UQba&#10;goG9YbCroCG2ZCV8AJXhjIgF4P9OLygQ2wBPrg8oMLEgVApgUyYQjUCLaIRiQagOkOSH2YStIO13&#10;tg8TiKQ8kEpBbbEgIRPoCxQpEIR6QVp6jGKBpKoRUBQwpYBZQLNOLDCBgFl6UtLzKRaA6jvJIBmJ&#10;4AKw+kApQNqjFzc7kJQeGgSFgCSxABU0miCsoHCRBSGSZjxJcEqBzpMSYgENA7KpGCMxIiaLBWbw&#10;Izzy0VQoGXAoDYGPpkxAjYBZpFrqxAIZPnXstOFTx9ekyYTBTTtUEUDWpVyGoK9CaMptDr1S4MSC&#10;ILJAZAIfWWC8lwZoGID5KFJPgDGFTVBTTlg1K3TX2xJZIL+GeXB2Cz9SUlYarrLMgGmUYLKrWoCI&#10;BRQFABpS6lN4yO1NGqAhU2fzaBwBJ82hUqBA4wYeLqmHY/61wW4RRUCN0J+pYeR+X0MnFsBDjQCl&#10;NCyLIu0xSR2U6Dq6G+xiaJTYyHCiSDvTejLMmm0e51QtoM6UYQWwCfEEwG2iYQwfkw2vFyQqGOcn&#10;1acRHCIwO3QySw9SEmA1RCwQvSAA+8HsJEOWIbg9CzKS9AInE0TFAhgx8HlVCoTSi1JAGPn/v4WJ&#10;BaYmoH1BjrwoER8dEQvcBod55Vluj8NEQAG+Kmq7BQhOLzClQJchUC/gngWY1cTESIgFnMYQNqvB&#10;HAZTOJm3YCIXQCZd3kkDKeZvmM9YShbtJjnJQgCA+Q+NsDSsxgrmCTl5eAggtg76GMr96J/E4ZFS&#10;LKDBUoBiAfm/iAVeIAgNLkNILEZwgkLiI5iGHn6QUwqkCE5BQikAtG+twwUqE4Tg5DMUC3TeLr/5&#10;0cZknl9+UwdoZPCVMf4xSOAJhtRJBsECBMBkAtgp9k4EH22uLFHEAo6bGLA4VtqgJobYSuOV3htC&#10;/k+jdsrYAdgE7BARfUFsHQc5LAI2MjJL4koD9TlWEmaHTmY5mMoYqsOlRRYYjM/X5vY0Gvnf/ykT&#10;MKwgUgdp6EHlSAWBDugeMpRrqsM3kTyym1IgMoF0jqSRyAL0RipGdt8z7BxmkYLtR4QA3ncYTGsj&#10;qQKODTY49M3ilrnvCbI6b0ncstAW4BqDO0WjdspLg83ZTlFZ69Jm7dlRbTr2XvPMeu5WgHsXi7do&#10;06E30bZjn/zilvCXV3VEtrpVN9jjz7vY6iMtrmjbun2v1qjfsQ+QmVeJG1HVqlvrDr2atewKOyOv&#10;AqXIKnqXyOeKWNAkoxjVUrJKTSkgTgsCDZxSIKqBqANchhBZjEA+T6rfKK24e5+h/QcOVY0ASIgF&#10;ePKMPWtC8zY9TkspogqgcGJBBNzg0LIusoBCALUA8wBOGvB6AbMCHbndM0iN7OTIAp9FGicBZirQ&#10;ZQgxZEU+wOH6ToRk4NmNlERdObMbLehHymcr7dpFtM1gapV5oPnFKR7YArJ02gm67im9XYVl6Ylk&#10;gWwVR3SfAnikoygcsIIMokXlpqSEQJG04HdMwDlQI+CAyosi7IpCpUA4qgLDknmYOpbrmHZi/T+z&#10;QpV91sA6jEpga8qccQ7Jr070JJmHMBtx0gidVgcASTaqrwIB6qOaCAcaYiCVkYZAUSgQMDUwGw+W&#10;GxiYteACM6zHYMigXoysXJ1IBnrCrpqvw44F2Le8RgIedFpSZEFBcRBWoNqBvvUgJ68QfrB9igUS&#10;VuBfhZCjCxBQ2ckBXi8g4IGfOx2GaxCAnFxUloUDhPlDpcAIf3auew8CdQGmgUyQ9B4EVzNZLAC4&#10;cwFVAwoEumNioZMMMh0YWUCZwEsDDoGzgNEEVAfMJpqmxWwLQ68OqBDgdz1070TwflcaCARMDeT/&#10;3fVdiYEcIGDWgguCKIOB3IaAIxkGvMSMR1Px6BhGuzEqq1gAg9EEEZnAhAO2YwKBZQGuTfBFLrjA&#10;KsiZZGCSIdsZRoDTwGTIimBz4BToXMHPKjDPoF88NpOwUoxqjCxohFmF1wsoFlAm8HqBrj6gOpAs&#10;FohMoDsXpIBOe/ZLTgsODEZqEA6s81SST5utOid5JkvhCSILrBqmszzW6Cv9yOo8uCRdwwECuMZ5&#10;bCL1oDTA0zOZQODVATRC2wymaVmoA49cqUkMvjWQfDTi+sF0Ae0NFxpggNMqOI8/H4Wrb8ciNYMa&#10;AU4sKw9kuBwnRg4cAiwR7eB8mGWzVuR+clewV0ODNmE1pdSrA2ZwJQI9zAqUwIcgkwddMY8GUaPl&#10;hAdANdZEkWUjThqh0+oA+AhW01TAkwdPtj4RXSAZKEWqrxIQBk6ZIBQL5HUDfrcCA7LpMHxwAbct&#10;sBciGNtPz3O7GFIFoIdFVkobRlikwIGlgHyWR5osf5DzJHSDQ7dtAQycs4UVeOgChMJK3CkTC0Qv&#10;0ICCPFUNMJ8ROup/EaFkQBJr3JWTGSW0CaWAMxmANJgeSzm9QQrOTIMwFh0B62AiZB7WDI8FkLVm&#10;LRtxAsrh4ZHBXem62AQGdGoEphTIgbqvIQMK+E4EtBAi3K2AqQMP19aoC7DNRMtaxC6SbQtUGkDK&#10;jmU/S9bPGH1XM5pAEOMehzLblMknPPoXJJN8KgX4U2JkgUzs/d+C6K1UDbgwQeMI+DD0zzpRCgR+&#10;AQKeKikZhXjQmV5AwMMBESOgckKMjPoKYR0T1SM260gKBhjwfBJ7ILKIwOrQCEMPmLX6IVjHqQYc&#10;mpWUcnw02IhJvipZqgAB1aQROmmTfzZIyeegaUoBmCeFA5J5WzsQolEQICApFyAEYgEqAAk5QGFF&#10;tJ2B0/DSvx6FoVz2UGRNnA/OhMM3AVsGdxh6dbbHIcAuYs/QNk80izp6o2HYzU0RwcjZqZkyDtqX&#10;IQSK2NXWmrYvYAV+N1gnYtDmPeL5A7wvTM1AqXkEeu2c2BCnDxp12VU3MAyEwQUCqYxmRfpxHgU8&#10;l0y7ZtS4iTCQ5S0GwjtCAx5z0iYsKoQbGZo6YPsU8J0IBooFDaTUCQQmExDI1oeRUkQVAHbL9r2H&#10;n3lWh07dW7TqUNW8Tas2nTp27jF42JjceEtUYEwBUjVELMAhPutK80vamFiAUvfqRBMFDKYLwGYd&#10;Ol3qFEoBNQKCD6YAElxgIBkG++VKBIoFYWQBkadZZemeJ3tWjMeoGQD9tOm3mqEBsHIEVg2fooKF&#10;MnOvUFhqSFyCPpqRTYRLqJMGUj6+c6RCAnJIUO2XwGNx+YScAy7Evz2RJ2xwF4LBTMezCGycY0qi&#10;S4D3GgE2DmxgEXkvDakvjciKA9MIAC5AAMJDmGVqCLNWk5AiF0QgMLbPlQgUC1gTRgDKATh/Z9ux&#10;dOKcQ7GAtl1vaGAgZ19hIKehcNdoYoGdg3VvkEoR4S6fdXCPVBeAU+IIVCmgBEAnlYIQElzgxQJz&#10;mkZgSKoAwq9CQI43mBpI9UMbMM5fp1hAmFggB4YyAeA1AgYUuGx2YYaGFSStRFCZIKIUUCyw1ECN&#10;gEjXHQ0NLHJaANLeA8OVCJaKoSkhhP8X9ALZ18ArAiYW0Kbf5IPQADDpwcinkgFSBw6ZTAUyklFT&#10;wCglqdgqCjhpIAgu4GKEZEXAGdQCaHjI1ob2QeJB+guIDK6NpLIbOzEW6pRCBkUHGXd1gEweShVw&#10;ajSjzjA4z2iCkV6CCAKxwMsEUdXAaQciFqR6QpsgwJ70KnkWCEnzFNRoPLOiFLj3IGAwEmSD13k7&#10;qabCuKtvR7cwxDnoTNfDqQOs5pQCrxfYifEkQ+FA/F4aiBhARk4pJkkOcrFJYoFdfmhYagiz6Ddk&#10;U70kYefA/swEG/SqgcEWIOAQGgJ0SDJAEZkSaJZZGtaN1pnmoR3C/KYRhOoAPZQJEn4FGAtTM8jk&#10;HbHRWYfVtGqsQ6elhjBrNYlITVJipxf43pBrV8PArKgJXilgKqzbRRkkiQW0RSywBQg0GFOguoAJ&#10;BCEoBzCtbVhqsCw/N82/PdHEAoYVwCOnpEqBiAUSaCDQ3QokmoBXR0SUAooFTGMCeEQpqP32RAed&#10;OGH2QjkgAvNbyrkcALaM6Q0N8ucQLOIUiAbrmMdAD53WDrPRmphR6EzAuD0/WucGZgvI8MWmX8UC&#10;tQM5QFtAWqdeoC9NSDTF9hPNer0AkD6RrIgFQEEcfe77Fn2o3QvbOj9Pg1j5A5UKBLoAljNzDzel&#10;d3N4+YEQj0T8LZhYwLAC95zUxyAgzy55pnntQNUBPuWAUCYg4CQVVIDyiVIAAqkRdm6gNHAgM2If&#10;gfktNZhYUKdMYIeYIXXIMIMx0Tx0GmVVj4yJCZKZnDWCCmCITBpMOYx6MomUpJFckWSSYLaR5/wu&#10;VbGgUWqCdgJWk5VdzVpGA5xhOirA45yEHMjFEXqGNsTDsGtBKkAPJG9bwF/+0SHsHDqd4SJHxAiB&#10;QcrYPo06gWPZvsUXMCuGfjEkTb5NoS3Q+2v3hUbkrnHCQ6P23IY3joSfRqgCwDDQQyfr0JlIPeyO&#10;AHa/CBY1IEQSQqlIBpQJLKVBSFiBxheEAQWmF8iqBGSTxQIY6bnNmrXs1rp9b6BV+95lVZ0a+30K&#10;qAuYQHBKY+cBWIo0L96KyxDod8sQmPIhAjvMEuYBxE7WCAyhWIAnF1ix8eeEcKBKAZ5xMEQm4HI1&#10;efCJTBACdVBTRhR93KOCPNP909/gCHOyzZpohE6W0hmmLIqIAvJQroV8XwTAkBNTg6DKa0ApK7jH&#10;N57d6JyYeNgJYSP5OtAmQQ8H2Bp6wCkFCusQAyMLLLgAYxKZqpJY54RNYky6azwZfBUwP1IWmc3d&#10;CgWen5ON2y//3NGQ4HaGtschQI9libCOpfFAIDAD7esHubNiiqyerYOcg25bwHMLbJEDDLyoiE35&#10;QDpH9QKkwbgOW7YtELFAPshdo5ywbycBK+I1ap0CfLvy3SshiELcL3wnHVxwAexYLE7ISxNzC2Hw&#10;nQgaa0BRQOIOqA6wjlTIKQDE1jUI3LkAqRlIfwkozcuLR3SEnJyirKyC7GxnIM3WNyOgKCMzlp4Z&#10;y4LBZQhZ+SJMaOXMzHyksGEINNbAtAZKCVlZqFaAVIyswvQMVJONDJhSTYCtRbAdMjIlizQtEA5k&#10;GUIvkQMSRq8BvfoMguGcPQf06j2oZ6+B9FAXEGlA09APW7KqIyANBQWCAgFLJSvrGsTgcIihLpK6&#10;sS0xE4LhIFMleFCkCJUCy/o5kwjwjYP4AmoEbJkKBfUCK+LYyXBKjLWJcVSh0QSJzQtQJzGyIrVJ&#10;g4ObUsgcQqE/PsgEBWBwgYkFTTOLLbKAqb4coQgshcsQMOqTtAioFIhwkMSNgYw8UFzYjv06hiZR&#10;AAnaT1tenahigQB0VJGNyt42+krDWlCDkQWYB2OMk1cnIiXr5oSYQClSHkJiT0IegWP+cqyTBoS9&#10;a2uYHNPpYgrA1pTn4yimJhbw8kOgQkj4I3XCLD4LvE7bTDoKxI/ZhEcvU+qrcMADhe5qPxvY+Yn+&#10;N8lAs2FwAcFONqACuzr0iw1mEmgETHEfAfODq9Tm/IR5hNsEMQIAsoR5gORDkmAfEdo0eP6mFFjn&#10;wGAWKT0JiFhQGr46MbATADkHxFCNgHoB4wtSs0sZVuBIvtt0IJHWKQoQqMA6RHIdFQj0c4nM/Aoq&#10;BQSDC9xKBB9ZAEhYAdI8iSzgJecWVOQVVope4MUCQPvc0VEqBWCkRmLD4ALJSqqTFg+w36TJjIK2&#10;0GOdmxlh5ozO/EhZRJspYR6A9cMsYR4gcgiXIYQTAB5iBJ4GajJLg5EFAAxRAbw0EIIeFtG2NkPw&#10;NEIbHcW3IWAS6PQCxhTEKxhZQA86GZNGSXlHPCSsQOaTatelFAAy2/d/aEAOvtJcgKBrEPg8xJ+w&#10;PhL5oCuyZQj2lBNDn34wDCm6ap2QsY+vTlSlwDsTFQAZwuoSAghz0g41AqaNUvIB8yNlEW2mBMdK&#10;pOFYaVnCPECd5JMgwTbbDaNqkDoah8R4KjQetvJGpvQY6JEiVQoaNMWBSSSTsMqhzQYZttDAaxai&#10;7OuQbSlKZXzXkwyBk5c3IFhYgSoFSK1Dws4BMIiHHrG9ZEDwntp3wNQEGGmYFfhqBPvZGlSlQPcs&#10;8HEoSK0OEN4dAIfgtuIGhfeIttwUbzBtmJLP6A8nEKDU3zjzCORGJG4iOg12mCXMA0gFvSNII2DP&#10;R218JeSW4Q7iKGcwsgCgfGAiQn2iSWJ3Q6oGoU29wCCiQGPUR4VCGGqLiAA/dzSkIqAxBUWMLECW&#10;qYkFdSxDoBZQOyXqFAtMFMjW1yLQhmEigpMGvFgAZOfFRTJQCBnW3/MNGBK8RiA2QcIcPtaRGlAh&#10;YtQJK+UjOPQD8KghtJzo06pDzcz5/88wsdeAsK9CvcCdkt+twI2v/loSF1KIUqcL1CkTOI+n3I7K&#10;Kqf1xDvhDKsVx8siZ/u/itkjx4Hq5xfEqUR44cCdm8GfpEgDJhDQoEwQEQtwSMSIgIM6+oqGH9SR&#10;FTC+ANUiZ/u/itWTpogu4NYmaPiArju4YdDwSM3/VZQXVTCygBsWWFhBpNr/KnZdcxNlAiA14//p&#10;R/8SOARyqKMt4xnGMOX5SNXj0kZg9YzA9LoA0DglZhqB82PWEoQS0CaoCAQeGIQ7hKOmzXsi6gCQ&#10;nEUFScXw4JCpTtXL1WPjKGcbBN+GQDTVtyc20ZcmUjvQQAOVCQJQL3BKgYoFJLEmGYCUkvR66isA&#10;bcMk1fins71SIFRTBiaMRxhZZA2C6QWsT6YKkP8T9AhAoZU/AzoPTtQBLCuHw0gWC0j1xcAUWSrX&#10;DcoHFAuoFyicygAmHxECUqU1XJeriVKAzkhN6TExZMkAUu2uhDQAMGugQICUVJBcl1oA4dhv8uoD&#10;ZmkIhVaEkgF7MrQtG3pws8IgAqoDvInmdFwl0AsIy2qqd9zZrgjAUWE2tJkNdYFIKZ1qJLZmFPg4&#10;ghCuKyyrYgHVAcoELrLAiwVg6aHBmIIkSBSABBeQ5Nfm/wA8EbGAL02wmqxGZ6psT4DKTiOgZCAb&#10;FsTwQRQLcD4SUODDCkQpSIKEGOjWhqoXaExBhcgoKsqYXpAr++QpEQVH1ZBJUwcIkwwoFsi8BTOW&#10;IL6A2dADJHiyTm9skhM6AavGrFWgUTslcFSYDW2FxBXaBEAnA47GE8bwwwNl6UEEQSMGy3rJIEks&#10;QDsRw2UNgTRAsQBOyWoPc8YIP9Jw2wLM0ikW4E7JzFzm6jJ7l/l8Ik5H/spURZUUD9KEWJBbnKFi&#10;gT0M9WnmPNyzwB50BEUB6gIgijY4mj8UC3yRqyPjF0YlJfZJ3F6zoQcwIYB+Kw2dYTVmXQXPNmun&#10;hJDPINtIR0wDhk4yT8C4qCsKRlKMoQ1A3ZVhklIaXTSEtN88YqTIgBtGFiSV/gIjNQRiAUdwB5bK&#10;MntfRJAwm1Lgr6VA4gu0NwzMIrUQAAe9g7ybSQi2OTQpAUakPtsMG3Riga8m8HUA3B27QWLz5upp&#10;y5l74SC8U/QnSrV/AEoDuPwwC1iWKkAkJeoUCwy4R9bnMOq4ZSoWNNAVBxQIAGRrg2IBVyKYQECD&#10;MkFELACxd4YXCxROazDy78UCVC5SvSDhB3B4XnGr6ohYwNiBJC1ADTi502HopB+PGCoCQFZu3NJQ&#10;LGAoQWQlgsTtKw1mWAFlAmfkF4dvQyCBd8OJsn068Tw1G0YIPr5DT53ViFo1E7/n923dMcIN/lcx&#10;sdcAJxAEsRg4DZEJFOwlAKMpl2zoCculia0xBQyiM3WAKUG/cWzj2/ncicA7I1na/4/FgllnilgA&#10;eJlAjPB8mOJUkVIdIOL60kRKBjxQ9QIneZgoQITrEQDrNxi14CILBEWlkbP9XwXFAuoFSG3dwYzB&#10;Z0Zq/q+irLA8IzOWlV1gWxvy7YmRav+roFjANQhII6X/vyBpGFPImJfsIZknq2dkAbIyWwokA1MK&#10;BBj5vFjANIQ25cCwAoUr4tiJtBGyfjRllhpBoBTQiRQ2hpl8Do1ujDTVXH5ekPABjqOaKigQ+OAC&#10;qaZiAbOhWICphokFFlkQigXksZ7cCvU1pqpcWngm6Toh/NMrBUA6JrVIs+V1X6FYwEPCA8MsDLGp&#10;FPhAAJ31JokFrEyncnucm5wqeb4IBAFEcZDKnEwnZs8+iyKFp/H+QOehKED4Cq7ISkMPKsBDsYD9&#10;FraGUoM5xa9iAfUCpDjQ2C+ArHR4oA6YE0DP4yPQIXILtGdoEyYfRCqIQCDU2t01igIw+H4EczIL&#10;rmI0nrZ5wFE9n5esVYNT6I0/hAb9ZgOswxRFVpNGcCCOkhOmwR5wooAa7BBzigdpfgWQgS7VyAIx&#10;kBVmLlydSkECMRRJQIEpBSIT1BU1AISqAUFRgEA2UsH8JhbgE00sSNdoAgNlAoYVCDSswAUXqFhA&#10;vUAMDS6wsALeC743URipVwoIEFfOXozBYsZiooDwWzXopDoAhH7J+lkc5jY2SYMRyZptHkewtYil&#10;NODksaGTfrOBGGYXPsYQfF7nA2xQDNY3MFsEG4aXDGjgcM4lqA4Q8ZIKwLUsFWC4OIVIywCKXKkH&#10;dQHRC0KoEwZFGQcvDQAS/SF3wXkksgDfc3zh3XceKSF/HfhDkNQ9IfHcE4RPRX2sSViBg1+DwMdd&#10;qmYZUyBKgVMHHFcMlAIZv2yk01HSj2tiK2MMGH7I8yPM32zuRGDOSNZs83g6mmCeNODk6Bk6BaId&#10;wOPAbfaZhmKBDaPkmUYgaYArRqg+0vBtCISMsCSWYIlCHR3hhBGpCbBy6LFq7hwEbuBmZIEYOrjr&#10;gJ6oJmO3hRUoJLJA+8RgAoGlBn+XHZAV4I4r4aczDC6gh1mt6dokmugGT9QL7Htis5fEh/pz4G11&#10;KgBsLxAwa7a7cV4L4NsTLWu2eaSX0GN6+8JbCadtahDVDoJ7wSgPpuh2u300fOpgMkEoGdAQpcDe&#10;hiBZQYMUNCgvRBCNQCWA03QlAlk9lQKHJqhfBIRKAeUA2h44NhFZQOSXtKlu3YOVT2mc//8Bcfcj&#10;Mm8l4hoAAAAASUVORK5CYIJQSwMECgAAAAAAAAAhALSkCx2QTgQAkE4EABQAAABkcnMvbWVkaWEv&#10;aW1hZ2UyLnBuZ4lQTkcNChoKAAAADUlIRFIAAAVkAAADBggCAAAA+gMajQAAAAFzUkdCAK7OHOkA&#10;AAAEZ0FNQQAAsY8L/GEFAAAACXBIWXMAACHVAAAh1QEEnLSdAAD/pUlEQVR4XuydBXxUx/r37739&#10;3/dKb29L3aC0pS1toVDcnRAkwS0KxN2VuIckRCBKXIgLcXf3bGST3c1q1t1LaW/fObtLcAiQQKDn&#10;+0npkTmzc+aMPM/vzMz5SywMDMwrTnR0dGRkpGIHBgYGBgYGBgYGBgbmufmLFAYG5hWHzWYTiUTF&#10;DgwMDAwMDAwMDAwMzHMDiwUwMK88sFgAAwMDAwMDAwMDAzO7wGIBDMwrDywWwMDAwMDAwMDAwMDM&#10;LrBYAAPzygOLBTAwMDAwMDAvDLFYSiTRh4aGBmFeQUZGRhAIhGLnKUEghsHlip2HMTIySmeKFQUF&#10;5tXnkWIBb6CPZGmIPbANs3klZvuaqYs2QgJecQ4GBmY+AYsFMDAwMDAwMC8MgUCAw+F///33P2Bg&#10;7gUUjyHEiLycwLwGPFIskPB4QgJegEHx+rppUWGoHxaybuQrzsHAwMwnYLEABgYGBgYG5oUhEAgI&#10;BILCO4SBuZfu7m5FQYF59ZnRNARG8jX0pp+4Ha2KfRgYmPkELBbAwMDAwMDAvDBgsQDmMcBiwevE&#10;E8QCiUjErinHbFlJjQiW8PmKozAwMC8DFoslkUgUO3cBiwUwMDAwMDAwL4z7xAKhUHjs2LGLFy86&#10;38ZJhqMCB4C9vb2qqqriApjXmhmKBcCmHRsbi42NBQXG09PT19fXxcXl0qVLra2tXC5XEeiZYDAY&#10;FRUVPj4+rq6uIFp3d3dQODMzM0GhVYSAmTFPEAtYudexh/cy8zLFTCZ/dJjX3sJHDIp5PMVpGBiY&#10;F0h1dTXvYbUPFgtgYGBgYGBgXhgPigXBwcHAzbOxsbG2tra0tLSwsDAzMzMxMTEyMjQ0NNDT0+vt&#10;7YHFgvnMrVu3UChUZWVlXl5eS0sLcNcVJ56eGYoFTU1NoLQ0NDTg8Xg+ny8Wi6lU6sjIiIuLS2xs&#10;LChjinBPydTUlKenJyiNSCSSyWSCaDkcDgaDycrKAmVycHBQEW5eYvswRkdHFadfBo8UC8QCAT0u&#10;En9Gld/XI5oi4o7tR6/7YXLPBqzSZtzRffzRYUU4GRKxSCIUyP6E028+JWLxY3YB0C44CB2XXyuQ&#10;iETyAPLj8mBywHHooPws4P6YZT99+5J7QoKDsn+nf0IeBgbmlSMxMRE0qQ+qrbBYAAMDAwMDA/PC&#10;eFAsCAoK0tHRAQdtbGx27Nixffv2rVu3btq0acOGDevWrVu9enVdXS0sFsxbfvnll7KysoSEhKqq&#10;qo6Ojvz8/KioqPHx8Wdbw/KJYgHwzAYGBk6dOtXV1QV2eTweWQaDwQC+PfDwXV1di4qK5N7cUwEu&#10;uXr1amRkJNgAEYJtPT09ExOTpKQkDodTXFxsaWk5n8cXHDhwANSju1FTU+vp6VGcfnpoNBrIB8WO&#10;DAqFct+Rx3O/WAB8acHEOLepjlWUR0+KE0xiwEFWQQ7q+89pV0PFLNaDzrYAPUHxdSNftAF/1EBP&#10;IQEP/HZOQy3Fz43sYkeLCBJioUh47S3UQC/5NgDEQ3az57Y2cTta5NdCf+4OzOspYj6P19vNqa+W&#10;h5Qj5vPZ5cUiNhskj3YlhBLgSY+5IqJSwCl2ZSnF05nidZES4MFtbgDFhFNTwUcMgFO8rnZ2VZlo&#10;igh+muLjSg3w4jTUyOKDgXllAH0wgEgkhoaGhoWF1dbWgl3FORmwWAAD84oiJlTHRGdSOIrd54bb&#10;mV3ZL7y7mybmOWcr+t1ZBVGWnFo38/WuhciG5n7OA5MZWfgbzVBnDQMD82rxULHg/PnzXl5eg4OD&#10;VlZWmzdv3rhxo1wm+Pnnn3/66aeq6qo5Ewv4A2UNBLFiZ37A7i6so0kVO/OcX3/9tbKysrCwkMvl&#10;/u9//wNHfvvtNzQanZGRAVxNeZin4oliATBc/fz82tvbwTaVSk1LS8vJyQFpiI+PHx6GXkhjMJgL&#10;Fy6gUChZ8KdgYGDAw8ODwWDweLzLly+rq6tXVFSAGzl06BD4CbFYnJWVdf36dUXo+cfBgwcVW7ep&#10;qqp6HrEgPT1dR0enr69PvjsyMmJkZHT16lX57ky4XyygJ0TjTx7CHtiO3rAMteJr9PofmZmpYjZ7&#10;cuc6/ImD0oe9lican0f/vAR3+hD+rOqUg4VwisTMyUCvWTplbQwceMyWlSA2MYNO8XWb3L+NP4GU&#10;X8UfR6KWf8kqLhDRqIyMZEZKPCMxjnD+DGrZF4zUeHZxAf3qZXlIOSIiAcQgIuBxGsc4LQ0iJoN5&#10;PZV80RbSjZysRFMkMZMhGB/Dnz0sopBJ5nrczjZ2RQnutIpwEkMLv8SIjxEzmWIWcxZXXpgaKNuz&#10;7L9yNrmUNwafPxdUKhIUB5il0xRBngJkech3nytiMytTHIQg1SgphRMmW5TWHUp+miojFgksTI51&#10;oO6kJdjbtD7V5csfNTsgjWV2iPTVL+0nKXbmEuh29iryB2JnyJNUwakYNe8KxfZMIXTl6vjFK3ak&#10;NSabVTtkHwyldmYst0oFj1j7Uons1CMgNxw+FD6LnxgFrXZDQwPod2tqapKTk4NlhISEZGdng+Zb&#10;EQgWC2BgXlmKjf656bxH2/gzdBoPhZ5i6J3Pu3vo5pDZu4aQOTbbCLlsNu8e1fIxjF7TfPOfG1On&#10;WIp9ORPx5zcZnYt2N/nos+whxTEYGJhXggfFgkuXLmlra+/YscPNzQ0EsLCwWLt27apVq1asWLF8&#10;+fIffvihvKL84WIBo8nDHMI+c1hx5KmhZjle6mIrdu7lf8T+CjcbEL1jZhPyBX7pEZdo5j/GV+zM&#10;cygUSkpKCnCkFfsyfv/9946OjrKyMsX+0/BEsQCJRHp5ecm309LSioqKRLLR5aOjoxEREfLjkZGR&#10;cXFx8u2ZY2trW1IC2erANnZ2dgaeNtgmk8kHDhyIiYkB94hCocBxWdj5yKyLBaBugqw+f/48uHHw&#10;oA0NDcHtP9UUjwemIUgkQgxKgEZJhEJeVwfqp68IuupiNotTXY7Z+BPRREf+Mv9uSOb6kKaQlijm&#10;QC9HBOgJ9NrvaVcvyycF0K9FoVd/x21uwJ06hD+tImLQZRdJWflZmE0/cdtaBJMYvNoRwTg0GYM/&#10;0Ita9sWUvblcLBDz+azCXCF2EpyiRYayCnJIJhe4TfWyCKTA7ccdVRIQ8GQ3B2hXLBaMjRD1NUVM&#10;BmbHanpMBNndQUyjglOs4nyyq51Itj2LkPpuaLveo2gARIICL72kZ7D7xkr8D/gUK3buhli5ZXPQ&#10;Hf9zMPMdwxzF9uMRixLtdN1uIBS7uOjTyhYTTMXebBHqplXU+xxu6mDmghnejoJ6qxXuE4rtx0O6&#10;ctSlVLE9Y0g9xw+bN8kMWkLyyY+W7czqAncnbIi2s06/Z+rNw5mq3bsrCKfYmQVAZQZtBGjdrly5&#10;IlcKrl27VltbC1phUOEVgWCxAAbmFYVatftr16ykMN/8DvkB5nBlOkQtqM880kh2ZkZ6ekE/FnQp&#10;Imx/U2Z6en5pNYUDOhoqorOlJj83PfcGcgrXCl1yY5gMWi65WICqgo4UI6GmDBIL6imY5v4x+U9I&#10;Cd0VnZi7zYTRzlIsHTrAp2GKa/vYUgGqvRZcX1jVxOBJ+WwSoretMiuzvH6UOtkFRZxeOs7m0fHI&#10;MTRohcQUVHfu9fT0rIJBLOjfJTTMKAI/Vg8Fq5gUyeYGkhvd9d19Dfxy7hMLpNKuQu9Nn2++NosK&#10;KwwMzAvhQbEgICBAXV198+bNGzZsAN7IwMAAcEvkMsHSpUu/+eabktLih4gFQnSYa9SoENpkDw7K&#10;/H0pHgGco0GKBNr5gz8FdgCTbODp/0IZR5PoxIHBCeGt326KOKODPb19A3QBMcvxUt0Err+nZ4x6&#10;z9t8NiYnPqmcLbr1xy0xkcz4/fc/fhGwRgZ6enoHiAzh//74Q8ShkKYIwz09I5ipXzkE8ENIIkjF&#10;7zwqaYpGAglBEpj/40yC4yiqCIpRzOzthdIzQeb/8cdvbBKezJwa6ukZn1LM8OcRwF7P0GSnQizg&#10;k6DQPUiO/PS8BLiRBQUFip27AMfj4+MVOw/A4XCAn+99m/z8fODwy089USwYHBwEnYR8Ozo6msVS&#10;9A6gIMXGxsq30Wj0tKAwc06cOEEiKd5iglIqkUiAhezi4qKhoSF/uw6S7erqKg8wT8jOzj7wAEZG&#10;RvKzzykWyAkJCTE2NjY1NfXx8Xno8meP4X6xQMxiUtzsBbL3/8DtR634inrJRywSAs8cuP2oHxZR&#10;L3nf93JeiJskWRuh13xH0NcUYjH0+Cj0+mXczjb5Wcb1FPTqb9mlRZitP5PM9eQKAoDi6TS5bwv4&#10;IWZW+uTOdQIU9IvcrnbUj19QPJ3lYgGnuoKgfpQeGSokEfEnD/F6OonG56ZjABu4I3v5iEGC9skp&#10;a2OS8QWShQG3vUWAw0KKg4vttDAhEQkZSXEUH9eHjox4Zu4TCyZ7y/JL+qfFAsJwjvYuiOLbFtrj&#10;eUAsICTra4DLTR1MN24MwktJ6WYx7QxCoP72//t8+VlTV+STpQ/JYIHvGvNr8p0W5y/M4noF0oEI&#10;jTgsdKDdWpa8yE4ppjHBNh0qheSmmEM2eZDS0XPNNK0fCvUk5GIBhzqUlRYVcuLIrl2nYmogp5o5&#10;XKF2VHnXruMRJSAecXdeCDh3WE23CxoPMJkV5Ol8Xu3oUV+rp7gdOXfEgomWdLVDu3YpH40sQ8ie&#10;K6c+why6pVO2PRT2tFhwb0qehHAq9tzOiw1gi550eouBm6tnTL1UyIlwsc/oJyoesQiVFRsadh48&#10;ncMhuV2y4gieznnwy0Y2hlu3ycWCqQQDKC279OOnpNLhAjebPCjXCSUe+kHVoEUUNQUFl49DAZ8E&#10;n8/Py8uTKwURERGjo6NcLhe0fQBFCFgsgIF5NRm7bnogfoo7VLhJMxhqGqmdet+fjSgtLQ1OrhYw&#10;rzu7uGXnl6blFo1gOLQeewOd6zlFCZedw9I6ecwODSWlqxn5cWFme1bv94grzb7qt9crSyYWnF25&#10;wzYNisRs8wnQ2kNiQeNE/SEly07oN+lFxittcwl3Dwkodj/pltkFugxEccBZzyIcptbMwKyouCTK&#10;2zHqxjAVXXFi/9GkvKKWxmZ/NXNfEHNcZhGN2V8SF5XexucMm144k5CRm58Rr2nuOymV9GR7b9xw&#10;Pqm0NNJO/eeAOsVvSFmZ1g8RC9J9T+VnBR06L+t3YGBgXh0eFAv8/f3PnDmzfv36NWvWrF69uqmp&#10;KTc39/vvv//222+XLFny5ZdfFhUVPkQsuMW6EeqXVoP8RbH/B6HlWlha9Wh3ZVhCl+gP6UhNTQcw&#10;fZryHLzLaX+wy4J9/RKrBycI4t9+7ylNKWpoQwx3oInoLEfH8My6ofoMa69SpiImAD3HLnRU+Kti&#10;T0b7jdSSpo7B3s74zHzxzd9w/YW+/sm9iP6MuMvBGdWjPc1XI7In//htuDrNIyS7r6815url0Jym&#10;0Y7KgKACwh+38H2dLcPDo501wZfz8H/80p0f5xpe2N9dHxaai/3jD8nU0OXQ5M7R0f7G646QWMBp&#10;icqsBukfxQoUvz8fQaFQwNVX7NzFxMREQkKCYudhABs1MzPT29u7oKBgWikAzEQsAL8o3wY/0dLS&#10;It/G4/HTIwuAuevh4SHfnjlHjx7lyN5eTwMi1NTU7O3tFctcSJDOZ9Ag5pTs7OySkpLOe5ldsaCv&#10;rw9UT5A5jY2NikMz5l6xQCJh5WeR3R0lAoGITCbqqmOVtwom0dNnifqa6HU/CMbvd38lPB4tKgz4&#10;+SRHS4qXC2bLz3wkNFJAIhJNOVljtv7MqSwDF9LCgxThJWLcqUO44/vFLOaUvQX+tKpoigScf3pM&#10;BOqHhawb+eziAmqgN8XDSTiJIVkYUK8EMzNTua1N1MDbT1ciAckgGmjzhvppESFiOo3sZi9AQ14k&#10;p7GOZGMCruIP3nEOwR1Rg3xBGPDTikPPDanvhpqVyzgEmsIRjtQlXLnWqBALuP2W+9cVDtDBI7Y5&#10;6jDBfPKPjpX4L1744SKIk1UScVuqyzHvQnAckWX15kZ/vBTjt9kOWsVh5iMLAPQ+/ZUXyrjA4+w4&#10;++aeCsidbDJf4jgmwHjuWegF7XebL95b3VT47fkknpiR6Wh9aN+5boGg2GJF8MzGrcrFAiaxTvX7&#10;rRlYGnmofIeuo0DES7axi+3FSmm0ARxOyGjS074wQuKhuxIdnVOE4hH1reuv98h86mceWSDoObP/&#10;YCOSyqdhTHUN6sicwZKQ1ef9wBlqR8p3u5zHhDKx4N6UyGJ4AvhCuy8MCnj4GqVDIa2tica+yXwW&#10;0dH2/ASFDz3iuAaRcODMj6ujujEMTPcRPWMmX9ST43PCDZr+NFLg/N5mL5yYlmKwa7kXJDmg07T2&#10;GCfTeuI+PZcrEBMjzqhr6l8cF/LTT7+dfnvMx2OQSCQUCiUmJiYqKio8PDw2NpbNZivO3QUsFsDA&#10;vHKIWWing/pxUA9Sb/mjUlg/VzrVcGLRnuTWcQKNK+XT462NXPJ7MTgiXySdTNVT984aHh9vL7l2&#10;2jGEx+wOcgsh86UcbLd1kOwlDK1H63QQChILzEIQckEfF3Doq0JEv2waAqvIfrd+AVeEr1H51rpL&#10;KmIQcbK+C8cRivC9mWYeURKxKC3UpwJB7IzWNw4vRI6PN2UFHnZNoqLLHZz9WSBK1rjHUbWA2nEs&#10;kSoSS+ViAaPF28QqUzZkjVPiYRM8IunJvhpUKltrmli5dcv0sLiHiwUwMDCvKA+KBX5+fidOnFi9&#10;evWGDRvS09Pb29s3b978zTfffPXVV4sXL164cGF+ft7DpyEA3zI30MEzYZwlvPUHPd/9UjWayWRi&#10;89y8hnl//CYVgB0mczjGyGuQyy4LvtrIkF+EyAjNoSs0hulpCPcO/ucP+xgkEhU7cgavRxaxboIN&#10;4OcXd/IkuP7ygibUH3/8OlCaVYzkgmvqYq9V0X4brs67MQR+SdSclFhOBeGZN3zDW5h//H5TzGKB&#10;9GBy/cMaGSCSjFKM+I8/uFUR0XV0EEl26YR8iIE8JcyK0KgGNJMnmterF1Cp1JSUFOD5K/Zl/P77&#10;721tbZWVlYr9RwB8b+DZ/vbbb4p9GU8UC4aGhqZHEExOTvr7+zc3N2MwmKtXrzY1NcmPA/ceFCr5&#10;9sw5e/bs6L3fDtDT0ysshFwqOQwG4+LFi4qd+UF2djbqgdUZVFRUtG8z+HxfcKDRaCYmJh4eHiCf&#10;jYyMcDNziKa5RyzgDw9NKm/ltrfweruJRucJOmq8zjZeTye3uZ5TXc4qyCYaaKFXfs3rgRaulCMk&#10;EuhR4cAPpwZ4oH5eQna1Y+VeBxv0yFBeXw8zPQmzcy09KoxdXoxauYTidZFdUsguv8EfHpzctZ5k&#10;pgecIczuDbjjyqy8LPq1q5N7NhKNzolZTHZxAV79GD0uUiISEQ00CbrqEh5XiEHjNY8LCZDtIWaz&#10;qcF+nJpKTmMdMzMV+FTs0iJaBCRGMFLiWflZvP7eKTsz/ggCxCBi0EV0mgA5OrlrnZj3XN/tvBtS&#10;341DR/aDrPfwCK4cpd0jFtR7vLfskIU9xP4jKp2YJ69edc/IArEo3tU+uRuaf3F7GsIziQVSbr3H&#10;3pPxo2NZzot18mX2nEwsAC76kj0msuQd2fBhVGOP75rtKR19loEpvUHbYuta9De7zmhcwR2xoCXI&#10;N4ohBG7rhL1J0JhY2FcYbahv4xV0dYImFeSd/37HaRt7ewtD7d26FwWiEW9jU6R82McziwVNTmdM&#10;M2Rx8GvD3IO66IXB9hGVcv+bHK2yP2tSJhbcm5IZwag49ZFGeqrHTt8GAalP2ywQg8ywNg8Cdvlt&#10;sWAwyMGPwJNKeUR/p6ABvijDxz62SbYYh3waArnv7EF7xahiKTJIx3SYOez43eYbTcXH3ItLL2uU&#10;d1WofuGkWL3jsZDJ5IKCgtLS0rGxMdBeJyQkgAZdce4uYLEABuaVgzxcdl5TTdaDeHhc2P3diXio&#10;blNawz2sjbQsykADwUan+PvaW+lE5g9NJmuvU9FxlYWNyGt9rFhgH4eViwW08NOLs3o75WsWMBDX&#10;du++XJbga5Q2BKLuyIyH4gpOHKVxBJQRw3NOg8IBD5OLGJaw86rm9lOG7rLfulrcS0XXBQUlcuTD&#10;8hiIGA8XK2PDlGaqXCygXdc55VIokzBhsQAG5k/Eg2KBr6/vkSNHNm/enJGRAZxMJSUl+YCCRYsW&#10;ff75559++ml2TvajxAKAlNof5uQ3yqPnu3tF55bJaKazGeXZGbK96z6GnveJBZnhN1iKQQOPEAv+&#10;oGXbeiLu+QLgYHZ0OfcW2AB+fl4D7SnFAoq4u7ooq7SkrCwv1Mn/YWJBQS2BJ/uh6ZQwu8oKr6cW&#10;TczjoQW3bt2qqanJzc1lsVjTCxwikUjgz09NTcnDPBVPFAsmJyfd3d3BBihI7e3tMTEx4NfBY752&#10;7VpRURHw58EpLy+vvLw8WfCnICQkBJRAxY4McGt3u8cjIyM+Pj6KnfnBQ8WC6ZEFz8nw8LCBgQGo&#10;njQajcPhhIaG6urq9vb2Kk7PgDtigYTPJxhoY9b/OGVpgF67lBLgKaJRhUQCNdCLqKsB/Hmcyi6C&#10;9kngh4vvmobA7+vGHt6L2b4Gs2MtQU9TODkpEQrIHo6olUvQq79Db1nJSEmQCIXMrDTMrvWTezZO&#10;Km2ePLQTuPfgKnpCjJhBAxdOglNKm3FnVZmp8WIu5Fezy27gTh+S6wJkNwdWLvTaViKRsEoKJg/u&#10;IOhrTO7fCq28KBAwczM4ddDaFWIul2SqAy6hXvIW4rAgMH94CITkNjdM7t82uXv9pPJWelLs3YO3&#10;n5P7piHcJxYsORE+Ahw4InGKQheKnvyj94kF4Ya6l9tkw+37U/616dKzigVS0Wjc3qVHzqtaptHk&#10;E1RuiwWbXXtlySORprgC0VCYsoZXzpXccmZHgKWOyQG/ihlO2Hi4WABOiAV08lRrkbuxQ4og74Lq&#10;xUyM7OfIdJZEMhJk5abQT55ZLLhhsFPjmuy7HwqxINNRx/2GvOjfJRaAvbtSIjv7RASJ5949dtAu&#10;ZYwslRDDT1zwDzEyT+kFj/BRYkG8pa5/rWxFg6GsD3YE4PAdSmv1oEIJIRcLxK0+W6wuXr5UN9Zd&#10;EOhnpbnJt38mQ1zS0tJaW1vZbDYot6An7urqevC7iQBYLICBeeXoue7tGXP76zyCYeeDa6rLsqzL&#10;BMDJT9VZ7VhEzC+rYPGliIoQs6BCynjs4QMWBKZiqYHHigWH3jIqAgewuZbfHgsjiKYXOBSkaizY&#10;qOc3THjAY5eIWq5qGZgb68d1gnZpojVI5bQH/3a3dUcsIHRHlg2AeBoijfSTUXKxgEuuP6RyagjP&#10;5OB7z9h4cESwWAAD86fgQbHAx8dbReVQenp6XV3d8uXLv/76a/mAgs8+++yTTz756KOPsrIzHyIW&#10;0BCx9XjZFj7J3GeE+zsi2+NyxaTsCHC0kb7hRcw//hAgq8zvFwtu5V0LHCbxf/0VOEHoR4gFv0vb&#10;oz2jcpjAnf9VgMQQf/v9VlaEbxeB/YuAcS0xkSv59enEAiI7MzWXeOs3CWU48KLXA2LB/8i9JQ4p&#10;bSA0oTnR/E5KfhkoiEoalG/PU27dulVZWQmc9tLSUmB5ZmZmyr/ABR7ozZvQSIyn4oligUgkCg8P&#10;v3r1akNDQ2RkJHBiwRGxWMzj8W7cuAF+FyRDQ0ODf5fLOUOAnWxmZobFyqZcyzA1NQW3ptiRSr29&#10;vWtraxU7T09WVtaZB3jOoQpzKhaA7AXJm16nAGSpr68vyAT57ky4IxZwW5smd67FHtg+5WTNH5rh&#10;e+WHIxGLRVMkAXJUdHu9illERKcLRofFcxDz0/I4sUA64HVkn/ulJPD469omZlLSx0r8N2s7g/CA&#10;2lFGX57v/rMu2dlZ0S6a720IuCMWYEqWHXIsqWmmz3RxClLEsS++PO3FF8qdU5lYIMXEnNmh5xAL&#10;fqvwRh804oCQe2C7cmYjis8aMVLafblVNqhhBjxcLBCw8+MDr6VkR0e4uEUWiITNVifUr8ZlgF/r&#10;GiNJpHeJBZiS5U93O9NrFmAdzqv6hydkJMfre4bRuUJsb7bSUT1wRwkhrgdCQKMgEwvuTYkshicz&#10;mamz4LvD7SSojPXHa37/0874DmgQw6PEgqHSEJUzjuBhxXic/2STD07KaYrRX67qChJzxUHdJh/S&#10;EVgjsUq7NVsn6cSBihM796XeacQeiUQi6evrk8urcqar+n3AYgEMzCtHTrhhxeCUYkcqbcn0Kqir&#10;cDhyWAXgkSkVsIrCnKCdCzZt0LAofmvapRPQOe2EuhEBZzwvrYAhkPLI49fyyqHrWeMhgXkkKbvm&#10;amZrczgUUMVD9qEkTMzZq/IRmZNJGjuNQx/e2I5XqB6261YMvwKReKhCMehl9k2ySAN5eVU8kVTK&#10;wcY6GEKHzQNIDB6qs6IU+nSisDMn9DQ4eFInsxXYOpLxpuK8Ttm3Gmk9DvZ5t4dCcRuvZTfTZ21k&#10;HwwMzMvlQbHAy8tLWVkZuFLbt2//8ssvv/jii88//7xcRllZGXBXMq6nP2xkgQRRnAz8GUADTn6E&#10;WCzbjcruFf3xC7I6E2wnl5VVR2djRYLewrJh+Zv7P/7gkBAZcZGx8UloNqcltUD26p5eG5dHvHtR&#10;///9D91dHguiiEnqnKD/748/BJSJzMTIyOiE1lHK7+CCyd6OETJwlrE9Ld0k0R9/iIcqq/u5v+EH&#10;2rpw4Jeko3W1vdDihPyu3JJR/i1ib3V0ZGR8dnZ52o1h3q+o9qYeyi9//CHqL60YgoYwKG6noK1N&#10;lhJue2YKlP6KXllq5jW//fbb5OQk8N6Bo97Z2QlsTjQaHR0dnZube98MhSfyRLEAQCKRgD9sZ2f3&#10;oAUbHh6uq6vb3/+M3mhRUZGbm9vEhMxdkEovX77c0QGN96VQKCEhIQEBAdPrKT4DtbW1soF39/AM&#10;X224G+Av5OfnN97LbIkFz88dsUBIwHObGwQTSMnTfE3hzwyfQewevrNGHYuCmcBQJGLCSO8kyEEO&#10;bby6AKKpCz0TsYBNGisvkV1QUNCAZEkF9O7q8oKCG+29fQ0NSJ6UO9owKHuRzuwvuVHZ0M6YqXct&#10;pY23N/SOi2+/JeqvGpINGSU1yX6rpHxQVmPYg20NUyyhBLjCvV1EzkzLwPhwN5HBE/KoyFEUJEeI&#10;OEN9SLZENDnYWgRiL6tGU4B1KCFP9JbKfq13fEoiZSEHhrmKoQvgdoqf5nYoA7XDcp2BghkoA1EW&#10;lQ5iaLKb4yFb6qAfKW8mQx/04k+0I0j3p2RG8CiIhuY+nkxe4RKGioqbybJHCD1iNHjETOTQKGQ6&#10;i3hjCCQT5KyQ2VtXCZLS2t3T2ISU/QytE0pKQUEtQv6rIiGtt6ubIxCLuPS2zr4ZtlKgM1ZsPRZY&#10;LICBgXkS5HjN5QElqJmMaYKBgYF5PA+KBZ6enmVlpdnZWZlZmRnX09PT01LTUpNTkpKSExMTE+IT&#10;rrV3tD1mGgLMPOT3338HTzkmJiYvL+/XX+9ZJ/LxzEQsAOBwuKCgIFByysvLaTQasGaBV3/lyhVz&#10;c/PW1lb5eoTPAJfLLSkpMTExSUhIQCKRYBeNRufk5Dg6OsbHx9/96fF5Ah6PB/d7H/JvN8wH7l3g&#10;EAYG5hUEFgtgYGAeA7GnUGnVJyvcp79NAAMDA/Nc3CcWiEQipRmgra2tuADm1QFYmLGxsb29TzE4&#10;YoZiAUAikTQ2NtrZ2WlpaWloaBgbG6enp8/KnHEWixUZGamjowOiPXfunIeHx/Dw8CzORv/zAIsF&#10;MDCvPLBYAAMDAwMDA/PCuE8sgHmN+f333+Wrayv2Z8DMxQKY+Q8sFsDAvPLAYgEMDAwMDAzMCwMW&#10;C2AeAywWvE7AYgEMzCsPLBbAwMDAwMDAvDAEAgEWi5N/Zg8G5m5+++23rq4eRUGBefWBxQIYmFce&#10;WCyAgYGBgYGBeWFwONyKqoaxsbFxmFeQ0VHk2BhSsfOUgAsff+3Q0HBmNvTtcpjXA1gsgIF55YHF&#10;AhgYGBgYGBgYGBiY2QUWC2BgXnlgsQAGBgYGBgYGBgYGZnaBxQIYmFceWCyAgYGBgYGBgYGBgZld&#10;/pICAwMDAwMDAwMDAwMDAwMDc5vAwEB4ZMEjQSKRiq1XHB6PR6fTFTswMDAwMDCvUR/3J4dMJotE&#10;IsUOzJ8SNBqt2IKBgYGZVa5duwaLBY+ko6NDsfWKA49Rh4GBgYG5j87OTsUWzKsMBoMRCoWKHZg/&#10;Jf39/YotGBgYmFkFFgseBywWwMDAwMC8rsBiwesBLBbAwGIBDAzMHPHUYgGdxf7mhNnYJEGx/0wI&#10;RSKX6OsgniOPYPsRNXC2Z/Qlj6qCxQIYGBgYmNcVWCx4PYDFAhhYLICBgZkjnk4s6Edi3lHWP+CT&#10;/P4h467hccXRp4fKZG1yjgkc5l+4cIFGo6HR6ImJCSQSOTo6ikAgmEyG8nlTw9yuJcfNFBfMmM7h&#10;iU7E+C+//AK2GWxuP3KydwxNY3HkZ5+WuRALuru7e3t7Qcx9fX1YLFZxdI6BxQIYGBgYmPuAxYLX&#10;A1gseDEQWJNCiUCxM8+AxQIYGJg54inEgu6RidX6Huap1WfDclVDcpZqONZ2DSrOPSVUJmub6zV/&#10;BO/8+fNoNLqjs6O9vb2ltaWpqamhoYFMIStpGxvmdD6tWPDLL7+s0rRbY+iTXd1mGZLomtukn1Rz&#10;4VqFY0aNeXAincWRiwgzZ9bFgtraWltb24yMjMzMzKioKGdnZwaDoTg3l8BiAQwMDAzMfcBiwesB&#10;LBbMKcB0TO2J4Ik5Wjm77Mu0FUfnGbBYAAMDM0fMVCzg8QVv79Ozyqj7QdfrH1vOfqnutM837b9K&#10;ulz+s4isVCZr88VYnz7muXPnsrOzL94LDofdo2FwIa3p2cSCgCHeJvtI91aSR9vUxUasQy3argpp&#10;XtS/Td+dwmA/lV4wu2LBxMTE4cOHgdNOo9EIBAIKhUpMTNy6dav8LI/H48sQCGZft4bFAhgYGBiY&#10;+4DFgtcDWCyYC4C5KJZRPVq0OfKTNZff23T10ykOXnF6ngGLBTAwMHPEjMSC5r6RL0/baF3JX2Xs&#10;b3U5EfRJLlEZn5+wXmnk/9aeC5XtfYpwMwaahuAU7dFJ0dbWHhwarKmpqa6uqqisKC8vKyktQWPQ&#10;u9T0NOOrn00s8OtneXfT7KuQ+52vWoWlOkRnnvFPOhtdejy8yDQkRaIIOyNmXSywtbX19/ePiooK&#10;Dw8PDg6OiYnZvn07ONXa2gqywsvLy8PDw8TEBIVCyS+ZLWCxAAYGBgbmPmCx4PUAFgtmBYlEQiaT&#10;y8vLc3NzBwYGKBSKrq7uxo0b3d3ds3vjN4V81jBergg6/4DFAhgYmDniyWIBnkxbqunokNX4k4FP&#10;QEohX8Dn8XgcDudqdtmHKiY/G/kvPGLaN/Z0KxFSmayNDpEXm/FaWlo4HHZkZHhoaKh/oK+3t6er&#10;q3N8YnzH6QunI0seFAtycvM0tM/L/xSH7kIuFnh1UtxaCHZVyLd3ancgxm/evAlu4dODhifCCrbb&#10;X8WQKA8OLrC1d5THqX1eV3FIxqyLBUePHgWdkJqaWmpq6rZt2y5fvrxhwwZgrmlqaqLRaBwONzo6&#10;mpeXd/bsWcU1swQsFsDAwMDA3AcsFrwewGLBrAAMUX9/f1Ap+vr6MjMzgWG2Z8+elStXmpmZAUsS&#10;SUYows1LYLEABgZmjniyWPDGpjMHPa79cMHdODCWz+dzuBw2m8VkMmh0ml1Y4gJl/YUnrEEYReiZ&#10;QWWy1tlGONSiTmlo1dTW1NXVVtdUVVbJRxYUZ2Ze36FudCw0/0GxgMvlWljZ7DtwqL3jISaOXCw4&#10;n9asnVyvfq1K2Sf139u1QBMPTnF4gjXGAQe8U30T8x4UC+h0+mk1jZNn1BT7t5n1NQvS0tIOHz58&#10;5syZhISENWvWnDx5kkwmNzQ0mJube3p6lpSU5OXlubi4HDt2THHBLDHXYsFNNOLBXH3pcFgMRH/b&#10;cH/7g3/g+DxMsFgsZDFImImBnq4W5HAXjYIWCZ9xbc5ZRCgS84UiMoPVOTzRMjA6RWMqTsw9YrFY&#10;IBCIRCLF/ssGlBmQA+BPLHmqIUovGolEAjKNRqMhkUjFoTkG/CJonLFY7MDAAPhR8NPg2SnOvVTE&#10;YhGXw5xEIYi4CZGQpzg6v6FSqePj4yQSCeSq4tCc8TxiAYPB6HkSwIl9AXfxKFavXn3lyhXQvyv2&#10;5x+gSQFN3NTU1NjYGKhBiqNPz2yJBcBOUDy52yhO/AkA5QRYYlNTJLFEDNrPUfJgZWXlvn37OByO&#10;v7//PDQY7mO+iQUgD4HlCXJP3heA8gmK+jzpF+YboHQhEAgK5SHvMl8nXu+7e715slgQnVepbuni&#10;H5/F43FTUlKcnZ2dnJwcnRzDw8NJJKJ/QuZhXUsQRhF6ZlCZrDVWoVblI9oR2cddQo86BavaBx6y&#10;8Ttg5a1s7qlk4nbI89qhgOsPnYbA4/GaW1oVOw+QV9sWV1A9/RdbUCUvnTdv3vzyjP1+r+S9pl4P&#10;La84PB6NwSh2bjPrYgGgsLDw0KFDERER27ZtGxyEVogE3bOurq6JiYmamtr27dtPnz7t7e0tDzxb&#10;zJZYALLusodRsLuB4s9NX8DngoO/2hyQizI3hfybGcHywC+dzuaKCN9TFfkuFXkOFbnW5dnG5dcv&#10;lKerlaUc1dj3EUgwMAUCAgJebvsFzBLK1GRzTVZUoFV2gmVntWFF5l7Nk0tSw7/OjFwXE3Di2mX7&#10;l5hC3BTVLynfIir7YnaDZlzpiYjCcyFp4AiD8+x27QwBtgUej5+YmAAu6Fws5PEMgDLz5p4L35x3&#10;f+YPrMwpwCsDGQVsjuzs7JCQkJiYmKNHjyrOzSXgSTU3NycmJaalpSUlJaWmpoJ/MzIyaDSaIsTL&#10;ANSa0cGOkgzX0a7QxiLz2nzLghTH8oIkUONebpV/DMCSBs/OwMBg//79GhoawcHBTObcanPPIxbY&#10;2dl9nRX3VVbk1zlhX+f4Ls21WZF3amv+FtXCZUaFXwUWLkwo/MzNZy+fz1dc8MJZs2ZNY2Oji4sL&#10;KJ/yIyAxL1G8uI+CggLghYJ6GhcXZ2Nj4+Pjg0Khnq1wzpZYoK+vn5eXl5ubEx8fD/IN2HuJiYmK&#10;c687UVFRAwP9EplS0EdoO5y+MqjWCTwd4O7O2xbjbuaPWADaMSqVOjIyIv/4F9gAnTjozeUbs1JQ&#10;XzkeX4R+/fVX4BEkJye/EiXtaQE3BYpEbW1tVlZWayvkvhnUvoaa0QgSb++eet9fVEKFUPQ63OyM&#10;1iyIjIxEoSZYbJa5uTkwl+Umqbq6Og6PQ6EnvLy8FOFmDJXJ+tk82KSwzzC3a4+l76rbLF+19t/r&#10;VP6y/uQq00v7vJKfds2CRwFKKp3F/VjFdLNNWGy+Qj6YCXMhFgBWrFix7MdlSkpKICWgjbC1tQW5&#10;unr16p9lnD//kBkWz8lsiQUgnQfXvl0ad+Z/v2T8T+jIxe86tuU/v968KbU8AP69KRT8cmTxTf6c&#10;u5EzpKu5sqnS+/dfKn+XFPwmSL3FuXqL6XeT4nCTYGR8/NNbt24FBQVt2rQJJFxxwQsHFADjsxt9&#10;rDYNd5jwaV6/80x+42kFe63X0lTT09OzOPHFaJ3m+UPfvJQUgrTVdA19ccbOprQ/YpRrWzZ4PKJg&#10;u0vMKvNLP+p5Zla3KMLNGcDVnJqaAq2N3M5QHH1JgNwATwH8B1on8EdlssEudESGItALB2QOAHTD&#10;XC63paUFWPanTp1ydHTMycnpH+inUChHjhxRBJ0zQAJKSko8PDzAw2IwGLt37wYPjkQi1dXVaWtr&#10;A5NREe6FA57OobVvXjZbPFZ9WIi3w09cr2tNX3nGcJOO88AEliecL8NVpgF9QXt7+67t2/W+/cz1&#10;o/8z/vK9LRs2REREzGkBex6xYP/+/Z9NcBcR2J/TGR+ySR8IRz+TlP7wi8u2W1u0f/sk8ve3uv/3&#10;llPAVzzeSxvQsXbtWnkl9fPzy8zMBDVlw4YN69atA94gKLeKQC8WkBh5ksC/Fy5cAO4B8J2uXLmC&#10;RqN7enrOnTuXkJCgCPo0zJZYcOzYMRAPyBwcDgeaEVCjL126BCq44vRrDXgcAj7fv8ZW8qt4fcSH&#10;GyI+EggFgYEB83lkyt3MH7Ggt7e3ra0NlOfBwUGwPTEx0dcHLW0GihYK+BITEy+r9r0sQH3X0dEB&#10;VR5sg1aIz+czmUzQMIJteVaAU8ADiouLm9PW/qUAbrCpqUlVVRXY2/nkvD2Iy/8ubPtLmMi86HUr&#10;Aw2tw9+sMbvvT00vTDD/jI1nYKZiAXIcyWDQzczNRCIhj8dlsZhqamqT2MnxCeSziQUrTAJPJjbo&#10;pDfvVtdXUVE5pHYhODjY29tb2dD5oFfyJ0ctdrnEzZZY0Nw/+qGy3jb7K1+dsSfRGDOvjXMkFhw4&#10;cCA4KFhJSWl4eDgvLw/YLsDUZrFYBw8eBL6rItCsMrtiQXnU8oLww1VJalWJp8piD3tan5Fmhf/K&#10;40gjHH6lEOSWkOKCl0pnc0Wou0pJhlFjkbFoyutXqiO2U7MoZltR1Fr1PQtu3boFLMgVK1bIW/CX&#10;Asgo47ObhopXVcbv6ik7015woiblmOb+JadPnwYdv7/lylsUOx3V715KCsfxpIWnbJxrx05eLVT2&#10;T9sfkGGQ1WZdhrAuR6iG5mdWza1YADpR4HySyWTQ03A4HPmKHvLxBcAXBceBuS8P+QKobek08Qi6&#10;cCnxmOuVz0/b/mjot0jVaMkxs03a1ipntEpLS0FqFUFfLF1dXcAFAn2wi4vL1atXq6urR2WkpaWx&#10;OWzQUM/1yALwdBobG83MzMrLyxhMBmjE/P396Qw6mUJOqu50u5oYHR39UjKHyaBVVZZbHnuf0bC4&#10;N23RCf0L28x9j4bnWZf0nUupXWHst8fc9yVW/Ify66+/Wlpaqi1b0n54JT3AvHv7Yt0lH6urq8/p&#10;m/nnFAu+vXTzx9hfvskSL6oXfoTkvMcgfyTs/PZmyNZbSud++zT8f2/rB3z9EsWCVWvXOUZnXc4s&#10;wxKnUlJSCgoK7OzsQE25ePEicFpesMeCxWILZWRkZIA6C5Khra0NzOiYmJioqKiioqLk5GTQJYHj&#10;iguehlkUC/gCvkgsAm1sfn5+VlZWbGzs4cOHb9y4AVKem5urCPc6Ahqr+o7qk0mbVge9e+TammFC&#10;PxqDuhx6GR5Z8LT09vYODg4ODQ21trZSKBTgGMvFAgBozYDdC3oK+e6fBFB+QD4EBAQAj+vw4biF&#10;33l/fFR3sduqQ1c2xRW7VlRUACfr22+/PXLkyPPMRZpvAJsNNLnglkHrwUOOdl1PyEPntiK6gYny&#10;VvTr4D/fBywWQGLByOgIhUoxMzMFbiewBa9cjVBTU0OhUaNjI88mFnyv5306vkYjoXrnGZ3Va9ac&#10;cAh0cnJydnbermW50yHyo8Nm2xwiZ0sswE3R3tur8/lRC5forKdq9OdILDhx4gSoQvv27QPd8OrV&#10;q5ctWwaaCdAhbdmyZc2aNYpAs8rsigWD+cuJiKDfBWm/cSN/Y/p7Wp8BuXpTKLiJR/FND/DU14K/&#10;+dC5cjnMsaFuJKI7PtQB36l2E6sW4bQU7II/cBwYi5s2bVqyZMmlS5cUF7xwQC4Zn910E7+lLOJ7&#10;/KC/iBr9KztKc/+SsrJS0J76W3z/65S53pHlL96rAQmzCElUj6vQSWtYaRZkW4U0TS07a6B+1lTP&#10;KLPp4KWsORULRCLR5OQksK2BmwEMeoBAIADGK7CGGQwGMIvpdDoej38xtj6oO36Bly7oG3pcScyo&#10;afvwsNlPppfK2voGxyeNTc37BwaCg4NBkhShXyzgp4FNRiKRmEwGm8MGuQTyxN7efu3atZcvX+Zy&#10;OcePH1cEnRuAFRgWFgbSYGpqikajaTQalUqZIk/FV3Wucrx2OjA15HLIrH/b5YmA+qJ9VrUgRTfS&#10;fLG0B/r7UNVEyTXuu3OuP5kG7nGNsbhev9p4PooF27dvP//tZ+htn0x5m49s/Mz1x88tLCxAdQCn&#10;5qhFfU6xYKXSbz+q3vpW7dYX5rc+DpW+1yBYMEX/UDz4zS9hm3/df+Z/X+4P+PYligWL1u0+G1Py&#10;3Xk3FRt/iUQMaoqmpqauru7Y2Bjwe19MAzIN+EVra+uRkREqlQqaMuBQ2dnZgdqakZEB6g5IW3Jy&#10;MjA5XrpYwOFyQEvC5XGJRMKhQ4cQCATojAYGBoBLk56e7ufnpwj62gE6FzMzs97RzlU+748REHgC&#10;PiU1ZdeuXaAL8Pf3B3VQznxrN6aZV2IB8I1BvrW2tgLLEySsq6sLFCRQREFZArtDQ0Ng40Uq/i8X&#10;0Hq7urpOTU2dP3/+b38T/uV9+t/Mr7yN+HnTzX/4Mv99o2PplSvONTU1IMB8sJxnBfBws7KybG1t&#10;QeP2Kxr1W2JcfuK1fFSeRn/MitL2v4WLAurhkQWvEjMVCxCIIdIUycTEhEqjgg0cHnf27NnxCeTw&#10;COIZxAJg2C5Vs9vtmXTqavG2k+fWbdhwQNfGWMb6kwZrjfw/UDHZZB02W2IBALTvF7yjWNyns1rm&#10;SCzYsGHDwQMH5dMQbt26tWLFiqamJmB2g44KHFQEmlVmVyzoz/gS3+dwi+n/K9XpJtHYUk+lawQ1&#10;/TcPe9OsxJCG9A2jFetdLnwMkocgMYenWMMkhomz5xfLVuNpL03kBgXA+OymX5ArKiOWsDABtzhh&#10;txg+8pEFLS3NfqZfizHnzqt+/+LzEyRsi76rWxNmg224ecmQRWbVebX1iFa7tmJNdZ3De71T5lQs&#10;IJPJWCz2wTfSHA4HWBhcLhePx/f09MgHGswpIB9qa2uvX78OapCTkxOfz39j05l/7zpHZ3OB9ezv&#10;444c7ikuuO7s5PhSynxwcDCdTgcZBTpmgYAPvRIUCVVVVZcvX66urs5ms+ZaLBgcHExKTpqYGAeG&#10;NWhhCAQ8DofNb+pZbhu73z1+YHAgMyszIiJCEfpFAeq41YkFWR5fxVgpxIKvztq7Fvfb5bRvsAi6&#10;0k2IGaBstAwCwRQXzA9AX7Bx48aDPy2NXvj3pvVfJH7yhqnSjmNW7n/bb/TeSZvWYXT3OJZAY86u&#10;NfmcYoHLVwLDH0SH1/yybsetr47d+sj9lwU1/AVUxofCwa+lcat/VV/vt+5liQVCkfjtXZqebbgv&#10;1Z2Wq1mDWgL+SktLZFWDDeoOcA4VQV8I2dnZycnJsbGxoLvPzc2Ni4urq6sDeQhMahqNBtqThoYG&#10;4FC9dLEAmCJcHle2jjVTU1OTKxB5lfas9Mre4pfTOkHKz88Hd6EI/doB8v/SpUtNzU01NdVx1+LO&#10;nTu3adOmxYsXW1pailqrsBveo7vpsxOD55uFI2deiQWgr2SxWK2trWAbhUIRCATQdwNAhwXSCXiJ&#10;M9RePKDRnpycBA4UMPLffBO9aq3TwaMndhjs21H1WcitfxD/+Bej55Nsq+39HW0vWMGcO8DTv1Fy&#10;o725vDIp9reCjF8Y9CQ/jxhkVH5DSXl5+Ws8ssBVw7PV0G36r8fSh3rtOquiXiJ4tZfqmKlYYG1j&#10;7ezsBDo254vOTk6ODo4OO3futLO3s7G1eQaxANA1PP7VKavFZx1+3HFw8+bNa9eu3bdv3969exdv&#10;P/qesv4/d2h9qGLiGZ+jCD0bPIONNUdiweHDh6OiouS6AEhVVRW0jAKwqECHNEdvuWdLLADpPLj2&#10;7dbID3Ad528SjW9iNX5Bq6xY9dUOhwi18Fzwd+xSeuj1kmfI6jkFOdxblBl9IysG/Hvz5q+Z3eis&#10;HnRm10Rm++j15qGWkUlFuBcOyCjjs5uYTV9UhCxiIh1vUV1+IVlo7l8C6lRzU4PR4Q9MLLdpqb6c&#10;kQVb9F1cmybX20WYFw8a+Pm0llz4lWzPH9dQP7B4u0vcnIoFJBKJQqHcJxYA26KnpweYGlgsdnx8&#10;HNjWL0AsADmve17Dw0YjzNvUQPvI6OjIO8r6qyxC6GxuU12Z89mlMeYrrhgtPbpjycsSC2RvKUFO&#10;CHh8HvgDJhrwQJYuXSoUCWh02lxPQwC9fnp6+pkzZ4D/ANwVNBodHx+/zDpKIzitp39A8+TxAo1D&#10;KioqitAvil9//dX9wgJu2xJk3v1iwZ6LUTEDlIhuwkpDn3koFqxbt27N6tV7fvz2yDeLjq1dYWJs&#10;7O3t/YPSsSO6ZqDMB+ZWbbC6RGfPpu/9nGLB8L/G294mFnzKCPiRf3KT9IfDv37kJl1QK1hAYrwn&#10;nFgoKfnRV/1liQX1PYgTVwp1rzcdDMparmYNfGlAS0uzlpYWSFJpaWlKSooi6AshOzu7SQbwt4Hv&#10;BDpl4I2DPOzu7r7eNuKc2xxV24/H4zMyMhQXPA2zKBYwGHTQjAC4PGgllCEifX9YSWYH0jKtbotH&#10;KjCKQH1XhH7tAK4a6HoqKysLCgrkg7aAnfbJJ5+Ym5sLG0oxS/8C/tjRPrBY8Hh6e3uBrwj6JgQC&#10;0dfXBzprkJlIJLK1tVUkEoFOHGSyIuifA2BQyYfgnThxYsv280cvBJmEJvjnJuhe1LWoep/4xz//&#10;GP+3xPZf0Ye3gzZBcc0ri0QqZfLFxagR+y7/KWRKiL/vr1j0b9nXk/zcazDV9t2ph2/U/z1ClNH3&#10;eo4siDhiPfju8vv+0CcNxez5uCr2zJmRWACsdnlH+1CeeUqqUCSC/oTg725kB2V/L11jmyOxANjT&#10;q1atmpxU+Khy1xrcLMjJObrlWRQLQEK1di/ANBz4BaXyC3K7dHjV9l0/v62k+7eNp+V/f11/Mmvu&#10;V797KkDXDhwDYIuDf+WA7WleYscP8nOVpt0yVaV8z4+ZCH10h/bpY5tWrfr5sw3Kb2w89dWRC0bX&#10;qz87qPfiUwgSVtjQcSQ8f7vbNf3sDj03x6HqY79gTgwVrz11ZsdGuytzKhaAVmB0dFS+uqH8CDDu&#10;gbME7AxgdqBQKGCCgOrzAtoHkPOau97vjNg7EL3niuG3/V0NbyvrrzAFDhu3sSo/O+bkTbLDVJfK&#10;yW1vv5RSFBwcTCaT+QLIshcIwB9EbV3t119/zefzyBSyqqqqIujc0NDQkJSU2NvXOzY2hkajJ7GT&#10;urq6GzZumkChkPFXxr/+69iKd3R0dBShXwig6O7atWv1qp/Xrrnzt/6cjkV6o1wsCGxF73G58sOW&#10;daAdUFwzPwBt0erVq1euXLlixYo1a9YYGhrqGxn7RSU0D092jqDN3X3fPGr5z8Pmbx61kHcZs8Jz&#10;igWCv8Zx3qig/h0xsoCU9RVHe43kB5Vf33eWLigXLMCx3+WSv/F2eiliAehKjUKSQ0Y4+/zSNBJr&#10;l6tZy2tHQ2ODpqYmsMhBxdmxYwc4orhg7snOzq6urm5vb6+rq+NwOMBlAmk4cOBAXGXHGp/clZ5Z&#10;K93SL4RlDQ8PKy54GmZXLHByctq3b9/u3bu3bdt2ROO8dlwFqCyJdX3Lra6Cp2lnb6cI/bozXdHA&#10;BtnwoFwswPzwxku0GR7D/BELQHcAijFOBh6P7+rqAh066LtBgZcNghM8dOTgawwoP+D2Dx065OPj&#10;o2kc4RbeYJtUYFMeG1was175G7lY8D+7f4avWvQaDLgo6ZdeyKRlo8apIhbwbKxOqv6WePUXPq8w&#10;OSFw3L+ou7qhqfk/USKRGBYLXiVmJBb8aZkjseDFM1tiAQC0ekO9rUFu+tN/u8+qfXnaLmaAIv8z&#10;S6/Lqn7kty1fClmJIZ6WO4JdlM4f+uLmzV9dclsuZtY6J5cdsfb7+ahOZk27ItwLB2TmKi37Q+GF&#10;m46pWtkrq576yT3Y7+eff9bzvqJf2G9cNqJXNPjpQf2XIhag8MSPj1l+qXlxt1ey+qV4O4utKZd+&#10;Mriwfo+13xoj3xtNXYqgcwOwKoDzKZcDaDQaMD5YLBawMJBIJAKBAKfkweYakPOe1odzY1TKEnaE&#10;Oq1DIwf/q6S73NCPzubyeJy0WD+oCrjqjSF6QI4prnmBBAcHg3rN5XGB7+Hq6gq8IGNj4w0bNqiq&#10;qjJZDAIRr6JySBF0bgAuypUrVwaHBgsK8rHYSfCkgKdBp9PIKGThso9GF/21Zst3RUVFitAvBPDI&#10;gBNIoDJLu0ZFYsgwVVZW7ir8/rzV9pX63t+ctThtd762Wt/f6vt5KBb89NNPP6769rvj72gE7DVx&#10;uRAQnQCqIniaqbU9TQPjJm5+kblldvH5s1jYnlMsEP79oORv+sK/hrPfaMT8G5v+Gev0z5KvDtz6&#10;0PLmu4nid5sF39p5vRSxAIklGiaUeXSSVlte1k6uX3bWCiQDUFtbo66uDpoXAoFQWloaGBiouGDu&#10;ycrKKi4ubm5ubm1tBT0yg8EA9cXa2trles1KtwxQlc5dKdjtnf5sxXIWxQIKhZJxPcPPz8/Ly9Pd&#10;3T0+Ph6Ut/TG/mUWER7Xq1lspp3dn0UsuAcKke5rLqguEA+/nNb+icwfsQAwMjIyOjo6NDQE+mtg&#10;SPf29pJIJOhloAxQ8l+DV+hPBSgz9fX1oDOKSCho6Bq7XtvqkZ/qnRf5/fKv0ZJ//TH+7z/s/hnx&#10;WogFwGjjCiUNE2OON7wpY0kW+jo3Cbhb5SXDhRnh4eHAYJh+UfqaMYCYPG8amWPofZ9SAP5gseA1&#10;BxYL7gO0d6ijW9AqG8AfsGmAXQ7+Xarl8rWawzwUC0Bq5SnMTgrBj4T8xou95LAFWOTgCACHwx09&#10;enTLli2xsbGKC144IIWrtOzNKpHLDL3VkhuUPaNdgyKamhoveIRpZXVeyO/TzO56wWIBSJJIKGir&#10;L/a0O7ti9ZL3VEw+Pm51OrLkiHfsZl27Lw6d22XkFppRRGXO7UIPSCRS3msCZw9sA2cY7HZ1dXV3&#10;d8+W7DVDGHQyoq8V0d+GRY3o+kbu88/Y5Bi19vzLWaTgPoKDg0Ex5nDYCQkJwM9csmTJ3r17s7Kz&#10;QI4RSQQsbvLQobkVC8DTAd1/ekY68B8oFDJ4THLlgsVi9dRUnP3gzVj14y/YKJSLBRQGqwc5yeGC&#10;lDD37dsn7VnM6/iyOv3H2KCdLJTmTZJWoM18FAt++OGHr7d/4JyrXzNapK57eorOFIvFX3zxhXtK&#10;qXN8UXt3b2pqKqihigtmg+cUC4b+9RXt7yvFbxwS/9Wb89em0X8RrnzO2bfql6/2/PbRmd8+sb35&#10;/SnflyIW3Ggb0M9u2+ObusMt/mxsxQ+nLOgMOigPN4pvnDx5EovFotFo0PI/2yTKZwP484aGhg0N&#10;DaDKmJmZGRkZ6enpgSMkFn8AT2tHEjZdjHfPqnu2hmW2xIKDBw+Cinzp0iUNDY1Tp06CLtLZ2RkU&#10;wmWmoVZxNyh0+hSZZGNrowgNM5+YP2IB6BcIBAKo+HQ6HXRG7e3tZDIZHJQrBQBgkb4GXvHTIpFI&#10;QPU/r2cwjMZ1jqCLm3tcA0JMzU1Oqf9QEfvRayMWNCGlbuWMzInRGkIbBj3gZ2n8W3byTTyeQqGA&#10;LsPFxQUUAEXQ1wuhSMRkcadS8+5TCsAfLBa85sBiwYMAUxVytW/+wizJo6fFgc3vNC9+ddZ+HooF&#10;nc0V6vs+0z/6laf5WjbW41eaa0v+YT3VD/RU3lNZ9yZIuZ8f9Bp/do3vpwL89M+adhfyer8z8DOv&#10;HFe6lOUaFLFixQpt15Bj12oOx1YdCC1Yc87hRaawo6VGRWnj9WsGHMJldKfR8i2rPzpitsnMb62m&#10;rUVgTCcCKRSJX0B68DKAtcFgMFAoVF9fH7A5pj+/9OIBt+yRkH8kosiuFnU4OOdbbdcdxp4UJltx&#10;+iURLPsQgzyLgAdy7NixMeQYchzZ0FifnZ19KejS2bNnFUHnDBKJpKWl1dHZQaNRQTvDhbQCaDI2&#10;Ho/LuBZbU5CvCPeikIsFjX2jBlfzL1cNkClkJSUlev0icdcX3JbFtQmbb5K0JHgNX4uX80XSxwBa&#10;pN27d3+19b21Xu/HNQaf1D5CotL4fN66des++ur7U65XWzq7kpOTZ7f2PadYEPH+O5X/+YTw96Wi&#10;N1REfw1h/q2z701i2ELu8eWSFRtufb3792Vb/F+8WCCWSI55xdrWjL+1V+d4eOHhkNxPlbRTU1Nx&#10;ONzIyMiRo0eKioo8PT29vLz4c/lZygcBLpOenh7od0CVAd74yZMnjYyMwAO9devWMsuIvW7xYEMR&#10;9CmZLbGgsbExMjISZM7Bgwf37Nmzfft2U1NT4OYhMETsFJVMmcLisNbW1orQMPOJ+SMWgIoGPEPW&#10;owF91p9tJgIgtaxxhfKptevWW9o7RaVkeYVEODg5g8oFTrm6uoYeXBSwavHrMbJAJJZgqOScrkLa&#10;6LXSzHQaZqKmpsbOzq6+vv5FWrMvBUbWjfuUAvAHiwWvObBY8FB+EYtJYf7UpGhGScEvPJ5FeNpb&#10;ey7MQ7Ggq7myscjwFivoV5rrr1PmN3Hav6CPSpG7pCNrjY8sAGYZMIm+/fbbl+gzgHYzMLVwmWnw&#10;Yi03gxuDW9wTLVx91NTUtE1tjCMyA66XZVa1oIlkRegXgq+vb2FhYYjf2Z7y01Hua69GuNiFJdV1&#10;9ZPps7wM++MBPejk5OTg4CDoO2k0GjAspqamXqJtAQrJ11ouNlVIjYSa/b5p2xwiF56wvtHUrTj9&#10;kggODkahJsYnxnt7eysrK9PS0iKjIhMSEoBfVFpaikKhZsV/eCJIJPLq1avZ2dn9A/0EAh6NRtXX&#10;18XHx+fn5794R1EuFnQhkP4Z5VdLW+v6R5WU9qYHK1Vd/ZjTvLgheTMfrVaatD06QH0eigXJyclf&#10;fv/5V0f+c8xrs5HTOf/IazQGnUanAYctJCbR3jcI1AhF6FniOcUCi0//6ffBW+X/+WTqHz+J/3Zc&#10;+Lcwxhstw//CZb/PcFvMP79UvHOFz4svA6OT+N0+KarhBastQlQCM/d5pyw7a9XV1WVnZ9vb16Ot&#10;rV1QUIB/Ud9evQ/gJiUlJYGux8fHx8PDIzQ0FLSr4NGn1vfi6c8uPs6WWCAHJAnUDkBOTg5ofjlc&#10;zvfnPT2TiogkIgo9YWVlpQgHM5+YP2IBSAloqR5Pd3f36/qG+aHUdA58e959r/u1RZv29/X1paSk&#10;gC6bxbozQjMqImz3qhWvgVgwgJPGt3PyMMiL1YERoY6RkZHAzwQGyZ9k4gksFswhoKcEnhsAbMwr&#10;2QkWCx4KJTOFUZwPLIlJFxspgy6WSPaYeP19i5r87/82n82cHwscdjVXNuSe+JUEyQQ30Ud+GYdk&#10;Aung95L+xUZH3gKFzdnZ+fPPP3/pRS6ptP6vG05tdI1/X9Xsamr2hg0b+Hw+tPrLy0iYr6+vi4vL&#10;cdW9+enhJIJiaYCXYlUDhoeHQbcK+piXlYBpQGn/28bTb+25sEBZ/x1l/Td3nXtj05n5IBaEh4fr&#10;6+traWmlpaUhEAg6nQ58BrFsqdQXlmngh4BDCOy/wMDAffv2GRsbl5WVAafohSXgbsCT2rFjB55I&#10;mECjxyZQyInxvXv3CvjMMI9Tcc7vx7v+cOHQRyODLRLxfLRTuVzuuXPnFi76/JvvlmhoalzQ03e7&#10;fHVkYqKtd0Df3iU3L2/WG6vnFAsMP/uH+af/CHr/v/Vvfkb5fz+J/n5U+Dcf7t/Kp95AjPwT3/of&#10;islX7i9eLLgYnbHdI3GleZCyT+pWh8hFp2xXadrJS6m9vb2ysrIi3EvCx8dn6dKlixcv/uSTT9av&#10;Xw9KLOiMVhkFNA5OKEI8PbMrFkxz/PhxPAEHHBgyjTZFpWBx2PEJpKWVpeI0zHxi/ogFSCRyZGRk&#10;/NGAAKC/+FOJBT+etfpe1+udA4Yc3sNHM4Fe+9KlS6+BWCASS/lCiUi2ZHtcXBx40H+qISR/arGg&#10;vb3dzs4OeFYAJycnS0vLAwcOXLhwAfRPihDPATCPcnNzTUxMDh8+7O3tDdo70Hcqzr1sHhQLXI59&#10;vFfl5JkzZ47tPWUaHjk4pTj+cDhTcX7+hZNP1YUTMn0MTh04AX7CMaKAIZKSx9uH8E+aH46M1jHL&#10;foxqN7tiAWjVfpG5AZSsNCkHqgDTLyIAYHvWLdpnY2K039/p3KP+5OkEKEK/PERiSURWWU3XEIXG&#10;EInFwFdXnHgZgCcIEpCVlTUfckY+E0Gx87KpaOs76xqmdvvPL6lACHrFl0pTU1NFRQUWi+Xz+S/F&#10;M5+HgHLr5eUl763kgD5L1i5J6ktjUqO8WAzKfCjbDwUkDDxK8ExBHczLy2MymbW1tcC3DAkJAT3j&#10;XCT7ecSCoaEhxyeRnZ39UizFvaZey7Wd1L1jnKKuj2DwiqOy+wWpUuy8JEBp/PU2YBscARu2MbnD&#10;kyR5gGdgjsQCUOpA9XF3d/f39wflEBRLkHtz8MlJ/nhLZaD56SPA7jlzRtc2ZJgxdUVpdz5OcfpJ&#10;0JK1TiehFDv3wcG2Wh9cdTTh4XERkR2jRLZUIi6PD05qnem6a6T+EuVdq2SJPaOy4YRXXjGI40XC&#10;QbV2oemKndvMH7EAFEVQIJGP5TXwip8W48C4cdyz13EYmJfIjMSCyMhIYLXL3/yDXQqFAroNYKfq&#10;6enJAzwzwIwAke/avk1n6UKzL989sfw7VRUVMpk8T4y5B8WCQIs9jeNQtyCg4zLtNu/Tvf54ueCp&#10;waeeWGU5xBIC059KIvDF0o4Uq9CqJ71weMFiAQwMDAzMnAF6wBfTCT6PWDCfobM4fWNoNpf3qkho&#10;z/m450gseDGwCIPaulqlLePyV658MpLCmTWxoK/wWvg1n5PLPR/6BZ36RNvY+qd+6UXqLznnGizf&#10;5uIHPM5u88jule++GLBZxo65CMXObeaPWAADA/OaMVOxYGpqSv7SGDixdDrN39+fw+FUV1dv2LAB&#10;+PaKcE8PgUDQ0NAwWvJRv+YO6rEf0r/7j/LypR4eHnJV4qXzGLFARq3ldoMhunCy7/Luz75csuQz&#10;zxwCj8+qtN2yaMmSJZ9r10npyfpeBXwhnzXgunvzkiVf7z+hsmpLIE7KzDbXsk2P2g+uWaBaROUq&#10;4oNoMVy9MaZwUD6WAJtnu/Cjdz74bLF9Ob8x/kpCjewLzIOZ7xjmSKViJrHw1IdfgJ/SczLVNMtu&#10;jlPb5Nou624FpYG6yeUj0KYMWCyAgYGBgbmP11Us+LPxSosFQ9mORh65wnsGoExdUdps43dx05Il&#10;33x9oZUJ7BpBY7rt+i+++u6HJQn1VJFE0FsWtuunxeD8GYsrEVqnkyaElJqoT7/69nLNPS9vMyJs&#10;i/vJeRaLQ6twEhALF3/NWgVYTV8t3OXqc+rzjxZ8+Plip2pJzZXw5JbxJIsV8Y14EIzSk7v1lDta&#10;QIq3OLn06yUb9p1qGLszivhusQAw2hDl5JUjkfCqrtmt+f6rr39YaxdXzZVI+Cx0hO4O8Ftffq6c&#10;Ts65qBoOGWE8muulABSZM9F83fWi6cElSz7deKS4Lv7M4iVffqoURQCmn4iBzzr6Ebi1RefCR1hC&#10;xnWDM7bJEUog5DtHSqlcQpn34o/fXvDJF+ZZWHkC5MBiAQwMzBwxU7GARILaX7FEDDokJpMZEBCQ&#10;m5ubl5dnaGjo7u4uD/YMDA4Obt++3e2j/yM7apKcdVpXf3Tk20Xr169/RcQCpPvZve1tZbt3nKhF&#10;g4Noz6PKda25G/9PtYkp671viwX1sR7W12pAH4Cpi/h+q59MLDh61qOaIpWisrVOXiy9e6Q1cbDc&#10;/rjKUSubqhForMD0yIL7xQLeZMCx037dNHAARHLELJtJqFX9fmMVAXR0FYZ7LwwwoLByYLEABgYG&#10;BuY+YLHg9eCVFgs6Y42dr3fdO1ll6orSjw7xncCuao0+7pbUKRpJOa5lh6DwecweB2Pbye5UpS1q&#10;dRhoYRT8RHes1umgghx7Y+9m4r3T4MmNDheskWwpqcXfwjWbLZK2JriccE8CZ7h4/DiHc3tkgUIs&#10;GCu5ZOqTIhBLGzICQwt6MVVBht6JHIF4tCrOJDBLHiXgPrEA251m7RUrwudonbZD0nhCNjHYxjIb&#10;yy+9bHM6uAAE4GAwSMGNB8SC1HMWwVSpeDDHe9XBi4MMKavn2hcq8UzqgN4ptaR+Ovid0M2LrrZj&#10;rxsc1PKppUql49fPaHhW8uGRBTAwMHNGbkFZbz/UvGTlFI9PKAZezVQsIBAIYrFYJBLyBXzgeeLw&#10;uOHh4Z7enpaWlucRC0DrtmnTJt2vPqhb82n/D29HffzGrqVLli9f/mqIBRPXjm0xRlRf+cv//eu/&#10;b0N8sOTnol4ytdn7h/++fTYCGGEKsSDB2yqpQzYIbqp2z64gmVigG4WURfKwGQQiPpvU7H5I1RRF&#10;e7RYgOtQPuM6Cu1PRyJu9t5inYVAJZ7VSRi7u+uFxQIYGBgYmPuAxYLXg1daLEDkeLqEVt3r5d+Z&#10;hjDVGuQT1SiotH3j//0bMrT++98vdmqP59itOJ8CvSqBoCVrLV/w5bLUVtJ9K7eMRx/4u8w8++9b&#10;//7HajU0mVNy2fRS6ZDi9J1pCAqxgEsYVLNx4wpEfjaH21Cs4aiT//jXf6Df/M+/f9CJVFzzgFjQ&#10;k+Fk4pUnKtI75VkqG37AqwxwChrgJ3pZJrRPz34oe0AsyA5KKgcHqO0pR4JqoCCEko2bgomomtXf&#10;fvqWzKR88//9xeXGyHUD7bhx6Lx07IqRbT4LFgtgYGDmDAqNZmbljieQ+gcQRqaKJX5mKhZgcViB&#10;QMDn8zhcDvA8GUwGhUImEAloNOqhYgGJNHXyjNqW7buOHDs5PHxnPPx99PX1rVu3bu3q1ae//uTC&#10;ogX7vln0448/fv/99/NfLGBg+zyOrLAoHJEi05eu0G0n3h4cQEW2QT0c9tKOb9zrFGJBVpClRxaI&#10;SkSqDn1ri+/jxALW+CA0SEEqpFTonNEfpQimxYK21MueaU2KSPQypdQBzQ3HroyBjoM3dvXEZlkk&#10;HHqDv7GB6iaDhnunhjwoFkzVhv0XRPIw+JPtD66dcx9sdKnavm36Pols/ktYvIpNGU7zsVU+JkPD&#10;upLIyrTyyyE/aRnIeQNlpE7PxUexI5Xmeqs+dFmKjszouKJZngnpvm+BWlCxYgcUMw7GQ3XVpuBH&#10;1tA5gjRQU9s8yLxr4CkV29fYJa8Sj4I/3tKCv3vKztwAns6ub5YGDt+plFxCmdL//c21+M4yaS8Q&#10;anOqzfGtB0FJ17S8OvnwdZRvw8Tmd8hkYGTZGTX3gSdU4qeCj2yOP75iH0jG/mO27bf10hdPdbDq&#10;LuNoxc4sgPJcZV2n2JbTZP61o0KEfSbsD3+ya//hY4ePnNb36p6CvqH9UPiUAWuNA2qG1h2yBv9l&#10;8YBYICGOtsc46eyXNa7HtF06nmcZMgG7fXBENDsLHOLinXSP7T985NgZn/S6Oel2CN3ViFn+Tm2N&#10;83dfroPycvNXu9IHCY9b/J05YqEX9PgW8DHMQCwgVkSHndc4Dj3W0zpxbTNdzO8FQMfUG1/QTW5S&#10;+NVcXC+O+YBY0Hdp9wmvCcbtCjUQulXFZZQukEgkFALimtbp4Jp8gzNGJf13lVfemNPqH1PHZNsC&#10;5hVzvcB2Qu01G9voanCAT6Hgebz7xAKpgJ5kZXG1IcLKLAt0AMhCB13PLO69EyQAd4sFxL4bBif2&#10;FQ6RRa3+B9Q80Cy+iEuJ8XDOQwmygy3dMyEbkkci4YR1Doftx1hCIRNlbOfwOLGA1KaidKFwYrpZ&#10;YMy1WMBn04f6urq7uzt7+wl0qI+ho/sqG9rBEehgWw+WzpZIpFwqtrmpWX5wnCykTCB6UTKrUsjs&#10;b22eoPJpE91V8qtaW4ewNIFYiu8ubWjpBAf6BhAMHg/ZVNbYBvY6mlsHaFyouKIQ3SQGTyTg9bbW&#10;dXZBaRiZpIqFtPbq6l6c4lFK8D39GKgzEwpY2NGh9m4oWHf3IIknZeKGqxugGAGyIM8JuSra4viO&#10;Q6CK6LskEofLTqu5PVU32pkVHVvQo9iZRixEDA/SOQIpEx/m5lU4k5U4Rm/s+PlIySQ0PLj3xiV9&#10;vzT54ZeL74n3tiqpgsy5cDGcwKywXe/zkHVAumIOqzuPMXhSISvd19g4444w9xIZyrJZtGon1PQd&#10;O3Zwo/q1xl7e3Y0locdMz6XhsevP8cjjVnbWaGg+FCgmN3a//WFaD+T0UYbKTjqEQQcfDq8y0Dmo&#10;/+GrdE+VB5+yvEwBSeERwyzOWr8cC/Ph9PQNmVu5Dg6NVFU3aF8wQ46jZioWTE5iuDwuh8NmspgM&#10;2ZefKRTyFJmEw2E9PT0V4e4CtOBDQ4g9SvtHRh9nd/X19a1atWrFihU//fTTsmXLvv/+++++++6b&#10;b76Zt2LBRdV3V2/avmvXrkPnzLPzO2XCNqM9x0Vl1VZw8JxpGgmVu2sF2Nz243GrMapCLKCNlGns&#10;3L1rl5Khic5PWwMeJxZwitWWbQbX79r4XXDeODCJRmr99vy8KaBBwELVaO2VRaJx/F86WaAUokoD&#10;Ni7duGvXUS8/3TOySMQ8ZsC51Tv87v9y4VOJBdRcA4vrT/iaNyZDf1/4LH/xe+akum6zCS1limUv&#10;EWjjIxRYLJgpEervfXnQc3qmI7otRXPTTy9FLGhs7UFTpu0h+mB9Q1P/QzLhLl6cWGB+bNmCI0m3&#10;rU7WDRer/UrfvxyxgFK1528HKskyA25ybNpUfjgjBZ+ZPLxSPy88nN8xvTAU9Ly4OCRu7p/CI+hx&#10;36Our+kze59mnX2xwMdKpQPDkYpYWe7qh6Meab4DD2G35x3Z7mVxn1ggFgndLA5fze5QPOGpQZm9&#10;+qzQ0YbeoVzBbHwgDRutpeqN4YrEAj5xako0F+sWVtruDprlj/7WOH+nmwbpd/hY5VO+5Y+rN3Ms&#10;FvRcU92qexVJktkaXAqSNJ++4yXmT/SWGiitgiyfXbtO+WdNsR8QC6SU/GDT/RuA9aXkElHDkVKK&#10;r1jsX78NhLcJz4qGFjgU4priNi/d5JzQIrfN0RV+nx8Kv+3ridFlQcvti5hTnW4njoCrtimdL0aT&#10;+8s896zeHNRyWywAz6EpfPGi3bG9ULnns0cuG5zdvWPnrl1nE5rkqgMEqb9kz8ZvZInddcIuuKFl&#10;HDxZiYSV6K69e9O2HXsOWsWUCsUSGq7BTvkACLNV2bCBTr7ufnr7xu37lbSVTJwfJxZIucjmq8d+&#10;2CSL3n/0YWIBeSB0z08bvEoIsqMKnlksEItEAqjwSLhkdCeSAo7Q0X2N0IsoCA4V19nWMyUSc6nY&#10;zuE7qySIefSeti4CV0RBj/ShaaCS0ya6W5Cyq/jk7paWKZYQ31M6Bnx6BZBYgIKMZhF5pAOBpYFK&#10;PC0WDA4O8G6LMmIhrb+zubW+e0p26bRYMDncghgnCuWjRwQcFh8SC5pHn0fOvJepGwc+ON1EhXpZ&#10;Gm6C/Xjx7WE8XCwQcgJDfPuxd8z8mTB0XUffKYMl7PQ4YtKAeZmC8jShZhvLEdN3UfNwsUAqTXY9&#10;F5A3QEXdsLe8QuTNRuP/3Axl2ez0V7TtU/2l6gdOF2CfUlvikQP09a72QlcNxat9s2yNTXIXKCBD&#10;leFOgUXyIA/jcWKBmEcLMNKKbiNNNCZbuV+fF8/4Nu2dPUZmjuPj6OKSSs1zxpNY/EzFAhRqgsVm&#10;MZkMGp1GpVLIlCkSiUgg4jEYtJeXlyLc09PT0/PTTz/9+PPS7469u0Ttn1/tfO/rb78CzFux4PkQ&#10;s1vjP7W4odibAyR8mpeddTnq/tbz0WIBM9tc2yEreu+iRR/993AJnUcE/esH/3nr/U8NkkeE/Mkw&#10;zf2LFi3adNSwHy8gIko9bPUOfvnlypVbv138n3+/95mKVRgek6T8wWeLFn1smUrgicjRKrtMXEyX&#10;LzpTI2Zle55b+vminzbvKR/iiIQD3qbnzLduXPjZ0guBBSKJRMCZvKq7FUT++Ud70ym02msWKz9b&#10;+M2PP2a0MeQiwCMZi9/9k66szk6jEAsE3DHfg9sWLVq4Q90JRRWJCP3ah9YtWrR4n84lHEc02Z3v&#10;4WS4f9EXmg45xGofkOhFn6y0r5kSSRkZ+qcdUsN3LVr04VvHKhigYgsn+zIP/fQpCLL7yOUxavmZ&#10;d8H2p6f9GlhP3388CHBHz1nZKL44PD4eaassEwsEjWmua775fNHXyyyiKjliiVwsEItoaY5q3yxc&#10;9PMOldqR5/XS4hw3+xkdPpfBkDXhwiSXU5c8DWVigZhFyj36HsiVT85FTXBEUl5dIJRFn66wKcUA&#10;C30w3vxDaHdv0iS1rzguKr0NimCs5FuLNGBOlLibOSYGbFy0M7Znor/Cc8MnC0FeXqmiPvBKRgFp&#10;oGZgfLJvBCs7L2GMd7QOogfHoK5HzCa3NzfU1tQBu0QkljBJaMToQEttwxAaO9bSgueIBcSRqrpG&#10;LI0yUNMnL+hCXC8CC2y7qf6mPsRAZ21tbWv3CFvwjC8fwdNxv+IXve/tyBYOKIkcfL+WvVd/4Ga5&#10;WNAfqfE5yIcPNycNscVCdoHFJqiUfKTTIhYiUuxlWbQzZngWZYUB28/ec0zqpiuUcBEdd03pQ5CE&#10;j+2vg45YxMDXaaz+GPzst4t0T5/+6Y233l+nrNZD7DD4r8kAtAZqs85a6Oznuz0HaeB20P5HlKy0&#10;Ti9etGivWjDuKbw4WobpkY3OVYQplvyRcen15z8ET/mzoxfzmUJ+bdhF56KE4yBZC5TSKFypiNfm&#10;fwT64Y+PlUolPNZ40KkVUDLWqlfh6CJo2PBRywC7nxcd4fEer3/cA7fYYldw+0CyzmrPHijpQlay&#10;wXqolH5o3CUW9EUZfAS2P92XQZE1BYegpmC7muMEVTTRfN3dzVQZBFx/tKIl6dRniz7/cO+1KeAv&#10;oTxXGYaXBm+HItmSNsAUycSC0jzHTY6Vsh5eiIjWtExon3kq5WKBRMy54adtWkCojbdc+enCb374&#10;Ib0VtGzjfif2q+3f9eWXh9avfv/fCz5atVO1brDfYQtUcD7bZNpCAtlLDNm61tBK5/tF2jfQtZ6W&#10;51SXfvvxyu3xxYnany76/OOtl3og55PfEg0VvE+XGWf0CWUV0Kk8/RAoie8cyIVWzAXlpPrMz5+A&#10;ICt+vtjHaDFY/DXIflX7dMa9Ldh9YoGwx+eMetD0ODkZk/5b7KBXsYAys8MR7cBxD9y18cK5k18v&#10;Mrlgsa2gD3gXEmLTtR8O+0+SR42PbwI/ulvda4IpKnPf9dY7C0ApSet/XCRtvImgk3vAVVtPWQyT&#10;HtXCVmttUS1snJC3gHX2C01TRkEZELMJLjb2jYReKGMP7Fr45UKDsASnDasXfrbM6CrwxCQ92eGu&#10;QY67Fi18f9v5oeFklc8Xffa+SqYsixj45P23Oy98W9rqb97754KPT/sU8Jhd3vpnj61esWql5gEb&#10;d5lXLWYV228wyJH9+FNQ4/zd6cuN4+OtThveC6ufAhk83Bi350eozB53zpjiC8VCcoLlya8XLlq/&#10;bdNOVd9BGtbO2gBJAw9AzKm79NHRhBkOdXiCWEBuOfLtoZx7X2mKBNQsT7Uvv1i08Med4RUDQim/&#10;LszFOdZ766LPF+y17mm9shvk1bsngVUATCG9N9V8fQx/WLRo9SadJhxXIhbHWB8AT3bFWo0GHF8i&#10;HfXRPHJq+8Y1W/0R04XNLu2+wgYzpzz7NASJWMDjcThs3DgSx4Yq/91iAbBMJgd7h2kiLhXbPjDO&#10;geDJPXYecbi2e3xgEMHlQ+3xtFgAvP3B9jZQyfDdpUOTNHABlwf64ztiAQ3ZPYyl3y0WDPT10Jgs&#10;EFAgEoPLh/qHqKi+5p4Jnvi2WMBCtzT03ieXM3HDjUN4eZJm3pk9mm7zr7/0zexnCuWRdRi8BbpR&#10;avzpgxbe1isWffLW6bicINPlwBhb79gPjYwodjsTA9VQNtHGP4jE5MvFAgmX5qe/G9Tx9btNu6YE&#10;feEHFyx455PPFka0U65pehQBO52NCtNaDwJ8vvpUKYoMTNDrBmcd0q7cZYJKhWyy/UWrdHvlY9Fd&#10;YJdDz7mo7WSzZc2iz7855ZzOAS1bToRrkMOuRT85xNVScfFyq8Aug8gTcFu9Dsg63xPlEjG64uoP&#10;338Jfskt93lnnD1MLBBRMRUnV0IdzTrtKygWaAqkzJGq3aZ+qY4qIbJ3YJ3ZVwJjLuuCEJ8uN88Y&#10;4EnZhY4G9rE+6xftTRqe7CpyXffJwi8WfxRTRxMJWCmG8g7dCOrQoxUdevrU0+ksD3K3WACKbZGn&#10;jVc5dqIl093VRHnR1zpuoZZLLYqRTbq2bvLWfjjmzM8GWUR6wwUoH4GRk8cUCpqiDNUT0VIxPdXM&#10;KLQl094wnMaXFl7SD6tCkEaLjq6AMmGbXjSGzZeIET4XTpzYuGaTkl+CTCzgICr2bFqunzExcSPk&#10;q28WL/p8nU9JH/glamfqUt2wYEetnG4CeOZlgf5hpTFqIKJPfnaqmuJLaSnaxywD7H9edLiYy66I&#10;NF3+2cLvVvyc3ckUCxiXNFaDR77sRyeEiNcecAxK6SdHS6D0Py+TWLypuTOBSGpr7zI0sZEfnKlY&#10;gESO0Rl0Ko1KppCnpkhEEgGPx2FxkxOo8ecRC7q7u3/88cevDr7pmW9mn39ux8Vvvlj5Abjl10ws&#10;ICJq/V3t7e2tTAxMc3rnStHHtiTb2Ooae8XRgKt3L48VC46ccqkA7d34dfUTsqUWp0cW9Ob7mocC&#10;80jSfd3fILKGiMg9rW5JkPl/mAz9E9cmpMRW1V0qedCAbazfjhU5Q5holY91Y4f4IN7OKxfsQ8nA&#10;Re/MsnSPEQkHLFTOVKJpPPKokbkT8FJKL9ucCMoHUbFRqNHBa2d1LyJpAiah0dbCDVwFJfFR1Hss&#10;1Ui6PVlRjkIsqE12s71WCapcY6SjblIfm0bDk8lSETfBwzNnhDjZnXpCywmSzaVSdF8fpDYQKzZ8&#10;YT8CiQXKml5VwPMcSzuh4VXFx5Ts+WF3lmxIKqG93Mb4QmgbOEm9dnS9V/29v/xMAHf0xLE9Hrc5&#10;c2gDJBZMFWoeMRsEN88hhzlYXx9nysUCUlOYnksUgyceb0w283neD1zHOe5p66w+tEOlBRQHZKbG&#10;Od/2PHdILKAO6p86kwBpMMSQDV9EdTInBwagW52q3fGdA4I5YrFVMwPkHZk8LhA8TCw4vNahBTIT&#10;JnIPH9XrhAYAjDpr6w49Yhg2aaAGOcUZ7e9Bg2v4jJ72PhKDIRcLgNXCA1aviDfWj5gSi5kkZGvv&#10;hCwWaGTBGBYzMABKCthlPSgWdFU3T1JBNyohIgcRhGfsYGRiQZwIcc3QLmiKKx0uvewVXzkcvFUu&#10;FiC7u6EKPBZ+7nwiBZuz80PNLjaoPONY9oSD0rkUUGSoVBRfNlZtlhBPNXme0z5paHC9iyolNCht&#10;3l80Cm5t0mfP+qLGGtXvNgW3Q07AVEcH+c7IAplYwBm136jk3gj5lqRGfyvXeKoA7bZzQ2zdBOjR&#10;wz30S3qfRtRgjcW6uZ1RPeRX2CflToU4GPnVg+6NkXFB2a6SUBtmecgoA6QDW+G8UjODTW5S+fh4&#10;KShNONyYmF8caK8uG/rLGruxf9P5HhYtWevHEyG9Tyd9cSb9Du6HXtMSitcsBJGAapx84AeTQais&#10;jeIZAwZr1LNBgZiaGhOJQFNgE1cBikZTFGgKeieak7XMg6hSUX+W50plhwGGlNUd94VqAgsSCzZd&#10;8K+FivpokpaWA5otG1kw1X7i+3U5k+D+mnWW77tvVtfjcTq9RNvI2sbcUlvHq7cn7oyu8xiVzyQ2&#10;gZZtij1qvX9tTg8UneJ1ooAcrX9eswgaykDvS1Q7fRHJJYZs/btN+igo41R0lb6O3QRHMFEfu1PZ&#10;sIMq5QznrzkdCeXr8DBU+KntxzY49UEV8Px+iyJQp9GFJrtM8rmERqUv1l7pgp4vqbXWz83MuwLY&#10;bcxskyPmpfImUMH9YkGBzgMvwB/i53tue+9SGQY00+0p7taRJVLwiKPcr9SgOAwGjkSSSkTXA7zS&#10;ujB3jSx4XCRtmV5WV28AF6I90VM/rlUe6kFGG3OMlXZpevp1YjhSZJr6SXPgzlAHkm3tI+iCcUeV&#10;A0VDZD6rS0dZJbN3SkAZMbT2m4LEgoCTjsl0Ka853Hixsi+oOowm/4262RxS6+FdKrnyzmv7TzlD&#10;7OmRBTxmh87xU10EjpRDCLxwNgAhlXLHXXcfAobi01Lj/N3qE9agkXe3sw/P6eLSarXWHS0dh4pb&#10;XpjT1aohfEe8iW0ESyBmouqPnXRACtnJTgbutTgpnxihpRF252X2E3iCWIAs/e6gD9QQ3AWqPkrD&#10;MowvEvOmBszVjCqp/LowKxWvcqaUWeF8bPnpKyCbaZU2x52BVdBx/u9L/HMGQLvWn+1jEZIjkUjQ&#10;SCT4vaEbfj6xjSLpqInq3qoxhpRPi7pd2HJMj95X2GDmlGcXC8QCMg4zBhgdwVJlo9juEQtEJGRP&#10;Dw4SC1rau6BgYxiGSK7FM3ory9qHMPK3ArSJ7prW/pGRkYH2DgSWAlowfHdpW+8wuACFIQtkYkF7&#10;Lzg/iBhBs2Sd5LRY0NfRPDwyOjY2McXkysUCrlAw2d+BInMUYgF5pL4bc589wcQN17b1y5KEnZUX&#10;s2xM7UW1MyfMzAsgC3FaLNhkktLPkxKuKS/U9i9lCqWNiWah+YPiR4gFQj5/EgO1bE0pPuF5PXeN&#10;LJCJBRJx1ZWL6mGQW8carzi0+VwHk3Hd4IC6RxWoLcj0kxqeVbK84VdcuvDW33ZD3SgkFmSeWqlV&#10;h2dIOURZoyTpyXHbaxQHnSQ07tt8oFBuFexeV9hUqvTO0SpgEGGxSCEr1tQ0tJMAfAAc8xktomn8&#10;z352WtfS3t4xKrOBLZSJBcwu7c/WxPZCzkVXlqdXXLmsJJCijq784Asdua/Tme15WMUHGjNF6dZY&#10;vSUDzS503LfFpQ16XsisY6dMeok8sQjhpGuC7Ek48P10hz5osFY9C+TI1BRS9FiPYAbcKxYIm2NN&#10;DVImJlrijpz3kLVQyItLLRo5xEs6itbeTV0jf5h82cnYtx70oYwMnf22FRT2UOayjT5IfMdJoyA8&#10;DWFla4ulE/0vbK3rbdT+anPSAPQRgKY0N7/UWokYYXBEpRENMlw2sqCmysvQNqcTJxVQw3WMriLo&#10;UiYTy5LXL4zv2g+/3+qElAlEZYFmh9SjoYaa0KC8cGUpnpai/eNxuaU0HK9u6I5mCKjoahtbX8Zg&#10;+Kl9nmi+VIhEksnNhz+RmVt4/Ix7jMdReKNiYBCa5ZRfUIJCK/qNmYoFI6MjcqWANAW8TgKeACkF&#10;mEkMcnzsecSCvr6+5cuXf3H8DZ2Ug9bZGmucP1i4asF8XrPg2RDy2WQSyDcilQFN/ZojhBw6kURi&#10;3jMXR8FjxYK7JkSYQvP0psWCOn+Vf//3nffff3/B22/+ZJlNRJQFhmXIewWFWDCYueCdd94FIUCY&#10;Dz6MahyJVtmTIfvcMTVD4x9vvv3e+++/u+DtpWd9RMLBIAc/AqgPPKK/U9CgQBTvaXFn7Z9Ss7//&#10;678g8HvvvvuVshHh8e8jkAkHVnne+01lhViQ6aj0n7cXQIn5779XXayRstEex7eCWP/75urIQdxk&#10;d35ANCRPQGAywYn333/nn3851w2JBZrgbiDGIozs8tmtIR/su6L4/hKp79jW76BI33//7X+/oZt+&#10;n8X1LAB39CHTEEqMVZ0LZR0evzbMPaiLLhcLMAln//kfWU6+89/vtUJkVzw7kFiAEzd6bbbJbk3V&#10;XOpWycOVyMSCieqfv/1cfpv//edfIMcYm7sd2lvwz79qtEtEzMHUTQve36nrA5zxh4kFFgHyuWn1&#10;Hm/84y2QWsDC9SqQWf8wILGAKmFjhyr7iXTccPcEQ8hViAVSAaOvpaGqqqqivBkHiQXoUbxcoOGP&#10;t1RUNrSRmXKD4SFiwUDzCBuqXxL2FKr9WV/vy8UCsYjv4mjQjhoIOLG6ZEQ4EqIQCzBVHj9CN/ff&#10;rYcjiCLeaJHD9+++r5s2CRwkFuL65gXvb9Fwwj9vp3w/Ij6H3B2x68et9cXJ/++fb8lr3PufLkpM&#10;jF6w+S4f4D6xYLzseyVPebkWi4aCHHwJXHTQSY0uWXbeuBakWOBgxgAPgTlRfXbldwGlKIODK96R&#10;Pea33/y/43Ej8hILBcLm7DsYSRYL6B2hq959/4h7jlTAueRkW4SUzwgkBG3aVE6kJWsdj3/KIde0&#10;zvRvPnz7beg33/nnX/+fcfqAVMTtSDH/5r33TW/wpGIhsz9h/YL3dxuHsATSe5oC55qJ5qyg5AoQ&#10;yd0jfjdBI35RnqssqhWmiMjbQqUDUymbhiAeDNpxIqobX2Bz4FL/Y9uj+/EyVSrvQhGJJAabL7mn&#10;ZTPEM0YuXTAcggY4304JZURL5+LtaZ3g6ah30YghW9cXykb7UtF1QUGJHBH0rkYv6Dp0iNykeiAI&#10;mm6OL9kNZcWCf79xshGqgNaKuUTo5JPqSbS+lP+3zlcxYphFsD6+5p33oKf1zpt/Pxh5T77fLxb0&#10;+enrJ8vr220e4udfUlKql7WPTGT9fqtLAg7N1f7CKIkn5eADNaF0vf3mypDW8ceLBdORlHgceFPx&#10;sN782e5xUzMEbGpXpvlJ/WAWX3T5ovqNPlJ76KEr1XiJdDzogimCKRXxmCFBbuNkvpSD9bAJGoHE&#10;gqtBpVB3RqwM2BI0AMWCyVA9HkcZynx3wYLbndcHUY3ku8SCrkCXS7Ih0JLJApd/G5fR+3JPexfc&#10;56jMhOlpCCJOh52B4USJ9w+n4+UO9GAxVAOHk4ytrjVDBUwxDUFCrLu6yCSDjWox9b0m8xlmxJNG&#10;FrQeW2LSrNhR0Bln6pzeISv7jAwDrbgJfl2YR5BsbiU2x0JRTsajL0BWQYf+fwz6ZF0/ebhG/6KP&#10;VCIu8j+3CGTdOwsNL1eKpKOB5k7Q4huPLWwwc8pzL3AoETMJDe2joM++RywQ8ZA9XSN0SCy4exoC&#10;gDbRVd09MTAwOD2yoGmEyodQjCl8cBrCGIlPGG5pGFbor4+ahiATC6Q8xlTvEFIhFrDRbY3D9ykC&#10;szwNQYaIz57qCFLaeLgLPy0WHE2T2SaIoI0+5ZAhPVwRFJ7R9SixABry5nDyE1AF/vuNPbCUHhAL&#10;rrrZXO+Xj/MhXt665Qb+ITNNeHTcOb2TuRf3HAiD3BAOPcfbJJUhM286Y9S3Xh7rybkSUCR74v2p&#10;//iXwip475OFCc0EWlvwz+++f9yvBPTZXHT18W8XL9t+RCYdPxchRmsyG5EyR4YjlsjEgt6E/7c2&#10;QB4xSZYp4Bni2tJWa7tkuSgHlEHVvzM7Miq3WxZEXGb5uVnOWKGjYbB8wY2ai2/8U2EuLtp8cmCS&#10;1pFiATp0k0KOrENP3AA6dKNg+UIBz8M9YoGQFW9xwbUCGlkQEF8qOyQTC0BrX+j6L+MyTH30UbcM&#10;ER1tdGilvCl7+82/HwOPRzxg/O6ey5lXjQNzJQJmpG9Ac0uY+m4fdEf021uD5TOCsD1FQTH5EjEi&#10;0NYTBxm/vMpAjbf/+6ZDFhKaOicRcybKDi76fIWSWr/MIRsr8f1cMzTM+ez1DpCLwrLAoOQe+Woy&#10;4lztv/pVjKZon7gmb0SLDf/fv+W2xIKvD1nSmMziS+cWv/c+cHSkwNzqDAPm1mG3bFnQOWGmYgFi&#10;GDEF/F0SEU/A4XDYSSwGjUGh0BOjYyPPIxZQqdQTJ04sXvveOtPPVtt+8NXRNz/9+kOQpps3bypC&#10;vFRmexrCS+PZxILWZFurq5CFLYeIKA+KyJRPFlWIBZiS5T+fr7szj5wcrbI/S1bUaTVOanaJ9Nvr&#10;UD0oFmResvTKgYZX8aemCO2e+7WCsTOdIkaK0t/mHN8gkk9XoAwPkBRiwY0IK9fUaflQWuyt75rT&#10;LRFxk2wdEyGxoDAothA6ARzjlWbAXOWRKpT/rvMQsWA4cdkG817ZRHHaYI22mmGWfCbeLPFwsaA9&#10;UOm4C5LJF/PpSf4umcOKkQW4UodzLunPPKj+PmRigZRLr7XdtWWp5jXgwBHkYgGxZf9eveLptdYm&#10;mzavNwVZyZ+qPfxfvXYubRQPXEFeiY+mbgJ6sCLW80oJaPmobUmLjRJlYsFtX2Xgyvp9TsOyV/+P&#10;QSYWgP+zRuobWroHqMCfkIsFEgl6oBdF50ggA2VAJhZgxggyL1Q+sgCP7upGUKGiwkbUd+C4wEYR&#10;0Ufb5GJBd30HmSMCPi0RNYjAPaPLLhcLQAPcmRZscGLnbudq8OwVYkGT/2ervYDZwEKG6x+OIFJH&#10;+yBvZ9zth/eD6+jjeHBLgqpQfd2o2VvOg0foGpWVPU6n8dYNN8rTl/yg3US4XePkFVC2hABjfJx5&#10;n1hAaDmwXDVSZpbRESlu3teo/GcVC0SciUmZYyfABqmusczqcTQyTpINPZGhkLegTblYwML34UH1&#10;ocRrbjW5wb1ma2iSC7WlPELzuX3a3TRaMjTHGAo+UySC6gg7x1zF4hrCFt9TesEkPGIIkiCGrT/6&#10;v5gmyggk0rDzL57SSSeDpsAl5Y5z9FixYOfFOigW1mi6mYktijG9ZkGn90kt9cNm984LfjKKNQvk&#10;dHorawVN3mnZxoN0TOVLZypSwsQ4nNRw7oJ+g4MuMTvvhGQRQ7ZukQlTjxYLSH3H9prUg6dBbdf6&#10;0ughYgGqYLqcMBAdjhYmsZAt8hAeWLMA7ap7IqLkdgEmdE/QCGH7z8VCy63xkRGH5X5+0L6DwLmG&#10;4BHDtPQj6iNd3YvBPdcH6dkktUgkoutuTrH3iAWPi6Qmzto+7t6FIx6ENTYhux3SQLq2oTudKxoo&#10;jg+NdlddZSoTX55eLMCU/nS77ii4IxZ0B7mFyJp/wLjz4j123u5RFc/i906LBaACGuvbT7YnbFx9&#10;rokENbNVKYGxlYPIbOszVgmg0WKNlG87Yif7DWzg+uMecf6BCfd594/jSWsWsCrd9h2zT5sgy0om&#10;m4TAswfTnU47JwrEEgFj3NPQvIL4OLHgwr9Wpsq+xtxT5O8Qmi3K1zlglgH2e/O8PGViQZClC1Tq&#10;uVNejy5sMHPKM4sFAj5HADnqEh4FXd85Dsy0u8UCOgHVOTACzK37xAIhh9LbgaBDA9GH2ocpoJJP&#10;T0OY5hFrFjBHW5tQZB4w4B4vFoCkEYb7u/s7BqE1C3gTfS3DGAro36FAfBbwIWdZLOBi++QfO2O3&#10;Gu5Trp9oeJJYUOt42gPNEQmoIzp2LtNiATZJR83zBmhZ6uLcgh4mFqS7mhimNoB4eKR2nf3a7dQH&#10;xQJuW7SOy+U6nrTHReVwCYLJoWedU3WaZApFXNJVmzP+7ZKenMigElmDhir85gftxmmrgIntxYO8&#10;I0WdWGdVKsDjcXyRFFEZYOCUrgjwrDxkGsJ40bJ39+bKFkRHVEcFxZeKxKx4B7PUFhQNXWB4wR3L&#10;EXVm+5xzgSZw8Sl9lgc2pg2zCx1Nw+TLAvWFblFxH6PfNhfJ8g59xObj/3e7Q+cUuJzWSVO8uXtm&#10;7hYLxmqunTGywDF4Ey3ZQYnQoiG3xQLQ43ZqfrHH3ic4p2tSysY5Gxsn9t8zNqrLZ8UKJd3oElDR&#10;BFUhDtb6h1Wv9EjH8lZ8dqhItrpPT0lEaFqNRIwIsveROUbyNQsa7Y6fSqgYlQp5WDw0OLu3wEPf&#10;I1/ImfQ3tC7F0tHNMVpm0SxILLDWvtIEXUZs0d6wrGSClqJ9JlFuKXW4q+iEE6aHXRN7ZSZ0r/ni&#10;j3M78P0ycytBa7vxrMxDeBgzFQuampsIRDwOj5vEYjCTaDQGNYEaH59AtrW3Po9YACgvL1+4aOHn&#10;Sz/87Id3P1n8gYaGBo833bi8ZP6cYgFzNEJp5RbvG2gWpcvj7AllCN3cYcJDxAIps7/E68iqnSDE&#10;SbWYybvEApEAHWl17sBuJWXlM1FlAw+KBRRMrbXyIXDhrkMmDQx0hpfBoe17lZUP+yY2PfHxs/Dd&#10;AZYayvv2QUkz8x0iK8QCGq7JQfUwdFDZpJzE6CsO3r9r6/6DB04dMr5HLOCg3M/u2Q5SZn5O6Y2H&#10;iQVSWn2SneqG3SAiXdfU7vaEEz9sk0XrPSte4MPFAikr1fv8vq27lfarmoUXcIViuVgg4I6FmWjs&#10;3wNuVv1a7bDimmdFLhZIBJwIA03/eqgRUogFUs5Ibdjxn0CuAILHuJO+5/dDWWSite9fOu3UQQet&#10;M8rK+zYc1qhC0Dj4dtNj+5WV9+upnfpA716xQEopvWqpsgnKOlv/Eqj5fBi3xQIpl9jfNYASiKXT&#10;YsEUZritra2zq7OjufdBsQDPFbFJY40N7SgSnUUYaGps6+joHulXiAW9tR09fd2g2nb3j7EU0w6f&#10;mttigVSAa1L9RjVH1lkoxAJqi8bG5eDedHwtDA5HEMdS9qwFN7p72Qk7JHrUXU8NZNEm1bM3ep63&#10;b7sDr+XC97Kyt+Mn8/AuuoDRW+R2dA1U49TOJ+BkFfCorAIePBeJY3WeXbVN3dhxmCJfs0CA6QjZ&#10;++0GcHb7UZs6qDN7ZrGAFGelCyVj9+ZjFkmTHMFk7/WzP8pLi0vPg2IBvubMHhVl5b2rjhr0kSS0&#10;ySqNddBd7FS5EAUNWXxqsUDIZdgYqDfeXo1FLKK72Op3VYXsWQ9i3fX9SWf0RLflmZPKykrrVbUb&#10;kJy7mgLjMiLjsWKBmvUlCxBu2/cn04eJ8jUL5JZMqtWGjXZ3Pq4+Q+4RC6Qk0LId3CZr2RJAy/aA&#10;WABydjhj78LVIAE7VIwyh0Fpm4FYwCddsTgFMvSknvqBD/UeIhZI75STowbRXYO5Wqt2QZmh7AQJ&#10;tHdxn1gAKiB+uNb2rKxpBThEo+lCbJX3xuXgWZ/2tdh3v1gAnmWlx+JvVNIHobsaqY44uHOL8n7l&#10;M8dM4lrHpYKpMAstZaV9JWOPi4RBanM9cUz2ewZFqHuMszuwM8/KbueA0tZrFRjQDfHG60/uWHo6&#10;VT5i5enFAqjueMvrzgm1GKgmTKXvXbrRPq72XrFAioves/ywKYL0DAMLILFg4Yod4Ce2fX86o2dS&#10;IOXUJJsrrYUqjqZLHJbF59EGLqqpKu3dp6Gpu+eIm7wrnkpX+27bsRrkXULGk3jiAodSDiY70u2o&#10;EpQYZQ3Dol4Sj4X0OncUPJ09B0+554En8jixQPcfyrq2F8Clhw7YNhEYIlzR8W1rQe+ubWnhdbdY&#10;IBXiHl3YYOaUZxYLGFNjna3toN/s7B0gQOtlQGJBRV0rOALoH8UyONBcdC4V29TYKD84MMmcGGgf&#10;kX+wQMgabGtC4JkPEQu6S+uaQB/d0dXTT2Gzb4sFUj6d1NUNLQ0wLRb0ttS0QUno6EUS7hILQI2m&#10;9jRWyMQC4GrRxwZ7oECA/lG5WFBd3yw/MDztLT8z3NpzP8p62+3LnOL6WcInjixgJzie3LNj71GV&#10;8zuNXKfFAupQ+pHt60Ht0NA1D05vk4r5WZdM9u3ckzGoWLOAgW/Q2QbVkV2HtCM6sOAJ3CcWdObZ&#10;rNln0UeB2qD+kuD9lqEcerbZHo0jJ44o7Tyo65vBgtYsuC0WQK29+5HVUFN29lw8Flt+dNtBZeU9&#10;Px81GsAxktx19+1V3n5Q9WoxNEn+eXjYmgW80VpnpZ82g59W0ffrm2K3h+85aXmFyBVJRexMf6Md&#10;/pWd2ZdtTYxBgN0bVG3zOrjQmgW3xQIpuSjM/NCWPcCYdLpcyUJE3+7QndATPZZnZR36Ya36OzNi&#10;npGhLJvPl20EUQMueMd1DOGBdfgQsQCU2Ji9G856y2a6CrB9mWrLZA0mZOTI6A347uvNxQNQv4Wv&#10;Df924dqoPlDquP1ljsBpAuGOmgQNUTgPiAU86kipxm4ljYvpwU7n9ykpbzt4NK5yqNR3px54lMD8&#10;5U9dtTytdKWlLNDDwd0KxLNzzRGXBiQPWrPgtlggJaa46R3cAWyJo5fS2wS9AXs3QQE36PjjR2vP&#10;7lUF5tZqyNySB559ZiQWkMnkkydPKj0MkFgC4SnfvNzLzZs3QfwODg779u3LyMjg8/m//PKL4tzL&#10;BjRAiq1XnAfFAhiY146pwRZoCCUMzGwgTPE2jmuSi4ivLfeLBa8OQkzzPo375qPNBSJ66lm1wOrn&#10;dkRmjpidb7zNGhqKPHOeLBY8F3KvCWZe89zTEGDmLxx6rq9Z+rSn/grRmS2bmgHzZIRlgSFp/ffM&#10;9Jk/zEgsmGtu3sX8UQoAsFgAA/PqAIsFMLPD1ECZl7uJtpU3SvZu5zXmFRULxop9jc103JJkg0Tm&#10;DA4ZlXDZSknlTN1zv9qaIUIuIyvS5tCxM0VP9Xl3WCyAgcWC1xpYLPgTAIsFryywWAAD8+ogEvCF&#10;slkyMDDPhYBDw05iyPIFu19rXlGxgEfDYvBE2WoIc4hYyCPhMZPQdxZfEBKxiELEYCiyidNPwxyL&#10;BXwq9knr0MC8bGCx4DVGIuYwaJzZWbnqxSLgsNhcuPGYCRIek8mZ407tmYHFgscBiwUwMDAwMK8r&#10;r+40BJi7mWOxAOYVABYLYGBg5ghYLHgcsFgAAwMDA/O6AosFrwewWAADiwUwMDBzBCwWPA5YLICB&#10;gYGBeV2BxYLXA1gsgIHFAhgYmDni6cSC6pHc7K6rdB55Xi1DOHf8ecQC8khtkL+XHP/AMvnXqJ4X&#10;6tjV0CTZt5lnAUJPvs8NxedWAOyJZp8bj/iOoJBbm3u9FsWSSgUj1ane3t5hYfFVY7Iv9syAoeqc&#10;G12yzz8+BxPtBTl106mdqE5tZeI7/QJSUE89FxVm9qlOkZd0n9SSLt5czAJE1YTH3rjzeekZwyaN&#10;JYTL03Z55iX2qcC35WXVDonn99IO2Na0y5XyD0lBMEeqA4qHmwsznzZPuIyh5pphwUTV1YSy6S/h&#10;PYHJ5qCwbOwsrZOJLLskf5x+ly4P3/7W4COgN8RWyr7PNVO4g4VJha3T311+Nl4bsaDnRiSU0d5+&#10;ha0okZTWkj/zCshsScuYfO4njqmNlT1qr4SyoRe/1sWDYsFEVag8PaChyywffP2X3/jT86BYIODR&#10;0EgIPJkl5lAnUHjuUzQXEg6DxuA9era5kIeffJalLARMkixRSCSGPK/1LeZIgl/AwEytYXJ5UAlO&#10;sf1wMM15OY2KT0zfx2RzUnaPonfDD1XfqFUEo3VnplT3ZCemtT/ik7KPg4lIy+icacPGnkjy9eme&#10;6aftqLWR5Y+3kild+ekVvYKH2Vf4zuyU2/dDwTTfKOuWb9P7C6Mr+ksyMpqIT18uWMiEhJa5tq+R&#10;5UGV8k8fS4UjdXk3ph9Zc1JZU2tkaPJTrksrg9ZdVPoSuoyn5QliARqNPijj0KFD1tbWWPLEWp//&#10;23f50wnq0M2bNxWBnhuxWHz58mXwK/PNOf/ziAXD+S7b7FPlDXi+zeaduh7EB5d/Zkw6hcfzhU/y&#10;rsgI/aBUaEPAwaBwrFnqDfgtEW+8Y45Q7DGyrI6cSlF8dP1+xCIqkUDlijiYjmOW7uCO0GgshfOE&#10;dIwVuF+phr7DxaIQSYznXdHqmuF3X+vHK3aklY57gnE8xvg47mm66mei2sksHX698AT8jDZdr+lD&#10;DnbZqp0KbJ6979L2JS9zrYU2uBT05BT/6WUIUl+xmpUzVAlrklf+dLTg8abH0yCssLfPGQIbPDqo&#10;GyzJ/BYLeLXe7y5xHlPskRM0d2rnsGkkwhNr8X1QJ7MCnHI5HAoGS36o1XIHRO43DrJPLvNoE2gC&#10;b5bqaanZAr2oZvA8xydQ7CdY1SjPVdZ1iu3H0uijHgt9wF7MIuFIdNHzPcrXQiwY99nw817j6F6Q&#10;0cOD2bmZBNZEkLpu/0ztNmzQvoONT5ByHg8xTvPgD0cDOqCqi6zOvNz1wofxPSgWVNp+rhXRCNIz&#10;OtRvcWSFftLDvZS5gtivFZih2IZ5ITwgFlB7G5tQRAaHw8GjURyBgMPlPU1zISFjxjH0B/wvIQ85&#10;gRIAO1Ai5vF4T7QH74NOGG1o6iODNAEm+1HP4Fw9CcrkKJH+9FL9A/QlaJ45rW6bPcOKM2T+nlG7&#10;YvvhcGlEIu3h/iyvyu1r9RS565nntv8nvRjZJjX5zBceVUwCFk9/hiUCsTn7DkTOsGEbzrHRPn38&#10;XOIMrUfkxaUWjYrthyNgkPBk5kNfS/Aag949FCNPWFPo8R9O+8g26VkGP9uUMKfweBr/6Xs1QunG&#10;jUFz3e5yci8oOxdDj5BH99Fav95N3mMTw/a9F99Gf0Z/ZzzmgknW/P/OxRPEAmNjY+Awj8hISUmJ&#10;jY0dx4zu8PtglddfRicHBwYGWlpaWKxn/KoQjUYLCgoKDg7Ozs4ODQ29efPmmTNncnJyHBwcqqqq&#10;BIKXv37mn0os2Oun+AyViM/yUT8d2jkJ6ju2r72srKyxc5ArlBI78w6eMyoqLsFC5ZrWA06UlfXh&#10;5Y+JN9Ys2y/rHWhK2axuXl5ZRWBxRhsQsuaPP9EiO9mEkHnhfFRb29g4oqasrLZ+5t+6G7X//I3Q&#10;Rui3heQRg1NGdXwhDQtFUlVbPwXFwkH193Q3N1TXDk2MTRC4jM7sy6r6duWVlQP9KDwLdB6iKWS3&#10;LB2NKDqXgZZvt0zxpFzCYJzjkfNeCeB2GIRJ7BT4FTFtcqiqHMTegILWppbQcSgUFdcFXdL2BK2Z&#10;nGJx7nLwGeM4xesqmVggZQxWIWRVhSqLpGxgAjU6ThFLuaie7uHeTnCkvW8S5KaAS0WNDrRVVpTV&#10;tU4xp3qhsM1YxXKyjD5ot6wHA2ICtzOMYpFaoQPdVJCtlIlyr4M7La50jT9CRoGREWixuwEJMlDY&#10;FGN8MLAFdOGoCURLWXk3giCUcocaoQwtb0XJtF7qcNPw+CD0dJq7xmRaj4gw3A3KRV1rN5MPKgsd&#10;NTzQXl3V0NDblGj1b1Wfpm4ET0gdaR0HRV0ilj+dMqTsgbBRbbK9rke9JCD1FWu7hsg2qddOfmma&#10;iwePeII0UQ+VWA6fTWwFxR1cPzYFEsJn41HjqKGqSlBGByblZgZ7uLYaBGgfwUMlFo9C4cYay2p6&#10;ezuL3ffvt43shso9Ho2mgK6Yhhu+q+5I0f0N4MKq2uG51uZnxpD1tx8mdEBp4U+2nTxo3iYVkyeg&#10;WiziMbtboHvsHMAJoaczJhf2cJgxCnDHRfzh7iZwtqljhCO6LRZIKaMdKB4DA47LaR2nSZlY2WYN&#10;gsgS89m9GRf/74B7fXsfW0BD1I/KMoEjy5Ky6i6MrO5xUAN9wx3gecrLyYwoNVtgl6+QfNiksY7b&#10;FZMx3taPooqpo7I01MsGHMnFAiF+aJwklhngtIn6UVlJISNkwRowHKmANlkTdOpn/VDwiEVC4rgs&#10;JTwmXpYlZb3jZFnBIKMwYwPloJDWjz9pXf1XXiwQi1rj7VY65yt2FUwEqWuXNUKdl6ycAEDGdkE5&#10;Aj1isCumogcqwX5Z3RgJoRALKCNVDa1k9lObe6NVsbstLyt2biMWMrrqoIfSPIAHMUokbNRQX2d9&#10;bVl1PZoyNVgx/XRAezJO5BM7oLDQI4agjEB7ZQ1oaFeA7e0enRiqhvodCQUDNkAcTZR7Be2HigWm&#10;WYqXf8zhwg2fnq6ELuFPyJskRV8MYPfVQwdq6xHjUEpkOhkdXTsMyp5gsrtrBDkAfrFyaIo80V8F&#10;+k5ZywZuiHpPStigGUS0gKpX1T8+BYovui5+zRnLyqpaIlvKmZR3te2zM2IR5hHcLxbwsO31ffQ7&#10;3ryARWWJpGIOnc5iMylkMoXF53OYZDKZRofGJwHfn82SjbQTi5hsUPJuiwViEYtOhYIx2CKJlE8n&#10;dvf2EogkjkDMYcg/GCPm0kF8ZDKVKSs9Yi6DweZxoGvIzHsKpYjT191B48iNmWlEbFlQMpQ8aJdD&#10;o8lTSKWzoYRJhBwWk0kDgSgsrtyPFHHoNHAFjcmRuaNiHosui4LGYtGQA10jKBzonWUpkUVNZSgS&#10;xmSwOCwKmSZ5ol7On/TS9Kpn1HiZh8uUZoW5JevCIXMLYmpQVrAbZSPRILGgkUHsQ2LkJ0EtbkUQ&#10;2SR5I9+EYfHYNBwGSwU/PdYDVbm6pjF5dYcglZ5YurceerHPuaT2zdKNJm3gHLtL47vT5SQ+pmds&#10;SiyaGJCb0cACRYBMwQxBaalt6GNAWcxGDfR0NdXXQJ0XC1ENrIKyjrqomYoFQnKEhV89p8Fdy3sS&#10;snJA84hEMQiyRqlDEcN0owR1KZBYUMOmDY4h5SelVGRDH45NmYAaNlnLxmcTUPKmQG5a1NxlWpBr&#10;jny8uhRqnLjhZxct32bUCM5xh0w3aeYTZD2gSIwbhlpviJZ+vlBMHIXSUlndJRvJwkH1dve0NVVU&#10;DrGknLHGWnCqrSbuBYgFUmy6xn7DYbqUQ0E6a6z6YoVlP3AsGNUqn5xqo4GUIGgCdn+HzG4AdKOk&#10;Qu5QF2RQyq3H27Z9ZWsXmi+ly4353oaw10QsGLxNe3t7cnJyU1Ojf4HFKq+/2CaeKSktjo6OBlEo&#10;Qj8lTk5OwBsfHx8H+YXDYUEVamsD2VhJp9MiIiKGhx8xyPwF8ucUC0DL0RBtZ50+TJ6oMtU3S0tL&#10;CXC0S66fnGxI2n1KKyk5BUnlNEbrnNAPTUsLNNjl2E7ltsRbb9ZwTEtLC9HxTK24uvaoTsb1LDR9&#10;zPlbi0YpvzvTY+VJW3A21FFHN6yWLSWGbPnwhOGlxLQ0E5WNyV0zHfmEytEwcCwArQquL8vWOUYg&#10;xgWYnQkKT4i9Yht0pZYvHjPbs8Et9Fp2bnOyS2AmGl0f76GkbpRxPS3aKSRtEEeeqNE+rwOSEesb&#10;kYXE1sT6xIId21MWSV1UdNslU+XTdiHNKF5HZnRcUS+XPmChrxkZmxB/NVjLNowgFbUnX9y6xzQm&#10;Lc1X7+i2qMdZ2N2+Ky+WUsg3bJfq5cmaALlY0GHwtumglFUdfFLdNDwt7erF4yvP+1XwpCinTd8a&#10;u0SkpqVpa2t24ZgUVPlZlWNRCcnejudV957yCEmLdrfdc7kKdP7tqVYHtUNANpsedGgkc0rc1VYq&#10;u15LS3M9sVk7c5BLGEy327NJ16d28IW/2HqlkIsFIi7N//ypwA7iRHOiyvELiWnpdZ2D5cHa+/Xd&#10;QLm4ZH7SN7dXIK1Xf3uVhSf0dBx1TVJ6sExSh72h/rWElBBPu9hCBIvUqHlIJTwuqbCwsfiKwb+U&#10;7IvrOjmCGruNvhgpLd9xi4ljJHg+Vmph47g+y9WnfEDU7jHVioTcz7RYwBqrPPDDvtwp2SM+fyk5&#10;rQhBnoiyOmztCSpdmrWVXRWSTBiOU1l+7HJ8UtqVwCPHvXqlouHKy0e1PNPSIh017UsIovYUl61q&#10;jklpOY2NNcnWu3YZ+tUhyKiOlNDQKrEUF2B+V93BlZqfMAMJTfNMuj145yXTk6RlF1gJ7L2Rmjhr&#10;/yxg6ZYGhKQN4MbKY60cfNNSUrOyamnSequf3CZk4ROuulUjyFzaVGZ8eAqU41Z5/YTbYoGsAlJG&#10;wf2lxXhtWKOePjg1UZ0TBHZDvZTM4glcRuM1qzd2WRdUNjF4TeZfO45KGaWeR0+YeYEgPhYaEeUI&#10;oXTcastKG5/IpIQ4NX3T8Zl9Tq/UbMF3mw4eP35cWzcJ0ZHwwyYP2VsqasLphSGVxL7rYaAhSPO1&#10;+tm8iK4QC+gpht758qG/Tf5fO0IlpSfR7woI5mm8w7mcPDWW66a6TMOjqhvFoeX6mmcwpaRwi6MO&#10;vuGpKSkW1o6NkzTicOHJHUciklPC3W32eyRCUT2aV14s4NH8LC0yIc/2bibsNv9g7nElJSVZQ0d3&#10;kMim4xqtDYySk1OCXO3iy5GsqS5jPe3YhKRrQVEZXdWQWDAx7K96zDaxHM+4z5N5MgXBFpdu3P9S&#10;N9P+wAWHAPDcLloaZrSjxaIhPeXd/pGJYZeMDm47cjEwOS7Q87BfJqjrmdY621TsoM7I03jr2SSs&#10;VNqXGgQVDG/zjbYldCk1/tRKZYvQ5LSKSfGkj6lG2NWEqFDb0Lgm0bQb+CSxQColhCmtCO3id2d5&#10;rjgB9cVhjjo6UF9Mv+Fy6Iwl1CyFWfn4WfvlTMkE7dbLn1hXAKM+WnWpinVYSpr3ziVb9U1dQWPj&#10;ZKhTOEQWQylRvyslo0ZbN7gEx167GnbS3JnGFQ6Xhq04rHc9K3cSO+yyW8sDup3YEllSYOaIB0YW&#10;8HDDXW3tQ1S5+Cil9NcB54o/3lrTOTSOxY+21LX0DY1gsXhEXx+ZzRcJcSNDWKgM8Vl9w+PTYoGQ&#10;x8VNonB4/PDgAInF51FxnV3dmEks2ER2DJGkYiYZ3dwxgMfjUSPATScIpAJ0V2Nb7+gkHj/UUoMk&#10;33ESpVMDHQOYe8fciaiTiOauYXD5xEDXEIYqknJHGqt6hpBYPL6vs43I5EskzN7m5mEUBoOa6Bwc&#10;FYklXDquuwdcMjkyOIRjCrlMYmd3H4gBMzqOoRKH+zqGxlA0roRNmWztghKGHhnsQEAJw/Q0t/aD&#10;mKfET5qJRx+tNQtJEvNZ3g6mdWg68GVLPNRXKrvEgc7l5BbNzEEQpivOA2qZ3Q33uVcxZWJBPbJO&#10;9ZBNLxQBs9J6vUViZ7SxtT0IExKfT6CMNiRGxNaLJgssNG1AfU8Pzrwz107KzrDcHFGHlxKybS0v&#10;hWrtc22S4qovb7DM4khJV4+5lIiFQ61lICY/W3Vd/3yJWFx4LTgBRGyle7VmXCwdNVLa6hURn1vQ&#10;2VYSoKrpC0LGuB/5ZmZiARs34HwphCsQR7rq5vUD61FQF262VskWJNJTU0klEbqh6UZpgw1olCCx&#10;oBrfd+6Umaz/YNe7K5+L7kl1umiTmJQWnpA3hiWOZAR53+ATSs2PmwLTIt0j8S7TglNsvty9GCMl&#10;FZmc87pqedqqVkpqS1ayugZapFQj73wOf7yrEvxauKu6ulMyRyAqjQsAhm6UjYZPkawv3rXKMTju&#10;emZ7V33U6XOQwRbnrfb+CxALpMxL1qcrEHRKf6JfaKzPlqVXe6TI60Yr7Op48tEWfGZLVWFaaqrl&#10;BXX7tBY2GZ+REAEMEicr25IRMhVTqaZyLDIhuayury7B5PAFYMynRdtvUXo9xILu24CWCEvAkOnE&#10;K9UXV3n95cTVZROEYSwRnZuby2KxOJw7GtkMaW5udnd3/+XmLxLQGLCYNBqNwaCzOWyw7eLiQqW+&#10;/Lejf1KxQCJsSbA2ThysizB2vd5Mp9P7CgNVPLOldJSBdyg0DQHTuPnYxT5wgk7PMXjHLqpQaY1u&#10;peJiyOM56hIl25KJBWyM6xHrYtk+8PeDTmp00YghWzYX42X7tUHBiW0y0ffJiISDzkZ6SKqo+aq+&#10;a1a35IaBskMWnk7HjbQb21nTuSNuWkd7obvk5kNiAYU90WwSlAwavhJ/SCyo89OxuNYgjwogEnAZ&#10;0B1kXlSLBe0pIt3ctxga+CwXCwg1PtYX82Vlml3gYBI+JmpPDgmqkTkmhJLNm0MelZtiQtXOt7Rr&#10;oJirzn+gXEsAHeNdYgGl9djXxk2ykKKhIAeZWCDLE+jIjWtBBZ0YiixTuCIpc6RKNwhYk8Bma1LZ&#10;HzRJ6jum4dANxUwvsvlaN32kxN06WD5EDpV8UiMJiuOGwdkYaIgyzGNw2PvGv9/8z1tvfajtUQQe&#10;8URzrJV8xCylbfrpAOM+yMGXwKs3XqopfzoDN/yNwysRCfomkdUUOn24NuG0axSLVO9oc5Eib/w6&#10;rv7XpFS2JRMLuuP+ts5nVPa8wvWWZpbn7XtnW84wnc27x6a/G1Jf8ZZv/vEWxPpYBKghnBL3Iwby&#10;yjORePBnD7ljPAAKSn4HYTjRySZJNtiBmWu51aKA7GptXTQyCX6uNkhld/hIe4odqMWyK6TCAl3d&#10;JKjLV4gFoO7Yy+tOB1R3BiJP77PpxdG5j0zai4ZFarS3cSSzRQWXTEIrQSlXiAW9111MPbPAPcq+&#10;Rny/WCCVSPgcFpQDCWHRhb33iAWyN1TNScGhdbIrxEIoHL3faYUlNJSwL/n/6cnfTsvEAmLNrnf0&#10;5a0/i9Qa5BPFEIwH6ZhC0xVFvBTQEozP6IXN3SMLQDWOO/ppQINIhMraue8q9JZVLGBCaajXekOv&#10;99FigVTMlwWr0vvEGrK3Km33BLeA/yvEAmTc0U1+spdZkp7sq0Glg8Th8qCI69B4Y8aAgVaQPH8e&#10;xSsvFnCpbjb2Vbj7RjPfnoYgEcuyhNAZY2gTX0+l0wfLrx5zTxqO0tH2Lb49TRR7afcWrdMX/ICl&#10;/kxkXbKIrL89aUbOZP6Wd8zkdQ/bXRQUUyAWIaD2hCvlEYedgiKgbpQxKHs6rExry8A2+cggnP/e&#10;j7OHJLefeO35/5oMQGLB136yVkmUf+Goax6BTscM1Ok5ON89JfAJYoGEHHP8K7+qSbej1jcUh9BB&#10;J9W7GlL+8Q89xYxhKCUPigUH5HH0BO0IqYFmbMnuph+k5IjL3SkZCbJ0gYZF8KlhHkGdNI4U36ns&#10;FAtdSW45/dXelEE6/K31uebBNQsADCyisqIMgWNLJNNiQQteJnVSx1pRFKgSUHFjk1PMR4kFoN0U&#10;i0SgdE2hkSgKSyrkDY+OQdMQpDKxQCRADw5OcuWViTvW3DLFE6C7OuSjKiXMsaEx0h0Dj9DbiYAG&#10;2txBwBxo7b89FZA91jsAfH9ZJNA+gzCGJjKAfwBigaaGiXhIxBhDLMaO9KEpDJAkKmaoaYRKQPQM&#10;k+4sjjWFGsLTuKALn0QMollyVZc31thI4gkwPQ1PWjtGQUP0Rfdr1XQ6OdfTxiV3WCYW2CjMLXTK&#10;CfVEqMYq6mm54VcOo4ppCMw86x2mxUIJqUH1C5M2Nsrt8JlLXXQmmyuWSBViwXCo5mnPEQL9PkMA&#10;U+Hn4FnQd3n30SuduDzrT82L6qNMjdNB+y0TC2RhxIKhAC2jQahlkwh4HGDBDtTHBodUiKSjLjpn&#10;QQco5VNCdewySTLfc8bTEAaz3ex884BVUx7p4hQHOhdBXbhnUIesUZqOZLpRegs0SvJpCNxy7+Na&#10;uUIJpUtrpXkjbyr0/DnvJhKTxQG9j0IsQMacUrJ60LRgdQWamaZ0R5/Y7N9CLPf++/n8zkxXs9hW&#10;6W2xAIQRC0b9j56VL24g5EM3ix5K8nUEHfq4x5k9rVioPCTZOSb0g60XNA0BUBPhFpTXWeO9wzl/&#10;ZOLasd3+5bl2B8yhKYx3pmaIuF2XnAJBaw8N15EZJBVRIXFVCCqm3N7RBxrzwhwx224OWliI12Ya&#10;Qutt8vPzUxtDV3n95e6/4AqrnJwcb2/vM2fOKK75/+y9B3gU156nPbvf7MzO7uzsTr4zd26y7/V1&#10;zunagBMYGzAYbHIOIiMQOYNAEggJREYSCijnnHPOWWrlnHOO4Du736mqU1Wn/hW6W4Hk+j3vY6tb&#10;rVZ31TlF/d6uKtHp6upydnVjqKuXOPUWLT4bG5uTJ0+iDZG/v7+ZmdkVOoWFBR2dHTt37kxPlzj9&#10;Jy8vn3tafNdM5md6GsJA98U9a53TG+MsVn+6ZJ0hnUu+uQJZMPvrzcw3DA0DwqO+XnOOPRpJJAva&#10;NOuWH0DbADpTkgVjI8PXT+10CffYPmtJHPq3KGjHCx8v2U2/hnP3/PqHNBa7jlRQFltGFtzaaxLA&#10;/mtam3Th0FH6R5esk5IFNQ8MNpmjJo+ilywYKfY8+cGSnfQzG25Z9OHuO0lDpCwoC3lpgQlzmNpw&#10;0omd+sqCBd9uYp7a0NA9q16VBZMLexoCTmWyp8UDertdHvrS+0cK6Ds5WbDvtf1F9Dgoi7q58bJP&#10;sc26975etY9eBSauSVSTNL1LHwcoIQv+y7/PMaAfefiMSTYasc2xFwy3Gmw9ESdzITviNAQmffwq&#10;jjf+/fzrzEE4rCxwunjaiz5sdDDy3Jfr7EvPGHz/o8Eu+hca3opvSqdKLa6KYlkgnDujmnjnY4ar&#10;9uy9pZE7R+LxZqS//ZzRnuBUnx0LNmRSl6rDsmB8qCPU1gJNW5ProZ0DUBa0ZfqcMDqE3tTqhT+a&#10;i2RBX4H/cQub5t5h1DCDbKzolbj5T/+yQUIWFHn8/cvHmGPbpk8WjLeGGn63x8nt6LYj8S3jHRU2&#10;Jhfo17DmTQVZ0Fpy/dQZ+mGrPpaUBTEnX//+Dr23/bOUBSP93ueMjgSDA2JEsuDW2g8XrKGWoqGh&#10;mWd6icNOI4dU9t+duguf/nru8s13I5QXlWzSnM2Mbgs/Nc+4/T9fO0ddAkcnWXDKtpSpOt13Vv6L&#10;Y2Tu7XPn6DW++j0sC753of/NGPHb/NKnS/fQ7+L8/eBh4tACZVnQUej96ZydmeWa9csPUEOHCisL&#10;PjVnHYlesgC8EnlZgNKabGJosH3bYeKipWqmP5KygMpAQ0Zadld/y+RkwWB7fXFRUVFxcXZ6VrmU&#10;LCjLy2vAJkibLBhoyM0q6iWvHzPQmZGWz6gyPWRBcUZ6Tn4xnYrmvsayfLS7Rz8DFU4WVBbk1VLn&#10;n6JwsiALn+mjJZ3XNry/ahs9vjct/fs/nakTy4KWQotjJ+l5umIOLwvGO3PvzPr2VqzL5W0P6NXR&#10;WWBhuG/Xzh3uKS2MLEAbpdxQuyOGy42O2pGXbGirCj98aO+xVz70RJO9M+zH13fsPnA2ug49gpUF&#10;HZXmx/ZYZ1Ifo46WhpwxOox+95Y1y47RsgBPwN6mQ1sMQ1vpWVxs/7ZOsqDLdvMby5gd+q0rfjnr&#10;SLVYFrSX3Tl/Hm+UeFkw3lXs/MZHVxOD7u62pj+H69bcOGi0a9eWB1HVWBaMj5fGu6Bdi917bpK7&#10;FgPdaUd3bDry4RcOaKB1xS/8jcGx02e8c9G/laws6K67feHgtRT65VdGnTt4BP3unVu/30PLAost&#10;e4rRv8XDfeaGe12K6d2ics/fPBZZUBx+z9Di0om3PotFv6zVffvXu5euPk9dDoqTBc15h7ev96ev&#10;g9iU6nX8wEH0ylfOX36NkgXxFlfsqXN+GjK//fYg/qc369KS50MWxNMJovPo0aOS5kzOFNxPMh0a&#10;Guro6PDx8Tlw4AD+GToDAwOnz56f9dmXhkaH+vokjth0d3dPSkpqa2tDz/DJJ58MDlLbrKysLHsH&#10;+5bWlvz8vG3btjGPJNPQ0LBw8ffoad08PPFdM5mfpywIPPjy0n3WbcOjheEXvt92nbmTCicLhspP&#10;zvlopxf7qcVw9YVvZ292pQpQtZtbNpAFI11uR5b9+hT15HV+B2Yf9+8fmaQsQBvZVKcTS+Z+9N7B&#10;EOqfph63ZXPWoX+mmG+iX6csC9DbWbrVCn27q7Aw0WffS8tt0Xao0n7xt1KyoKM84JsfttZ29PfV&#10;Zi43utg+qJssGGy/u9PIrhpLbvQkBw8bt/cTsmCwcN9rrx4NRG++xfrb/7NCL1kwXG/+w9zVD7ii&#10;STRJVRboE1lZMFRvvui17+hzTEptv99lnTQ8Gv/DP79yL5Ea6jeOrr8XX1aXfe37FWe72CvgKcmC&#10;geQf/se/3kpg/7FGcywaDduOB5veZT4wFkdJFvTlbZ39lm0y/UpM9gTnNjSW3Pt4zo623qGeysTv&#10;ftid0dPrfmr9kivJ9KNRRpRkAZo7s9flcnMn/oJTHvpf1flZ/+YDateTythg9I1dC+bPnm8cTS9d&#10;LAsqo+9mNIyPDGcf3bKtoqPsxFfv+xei6Va5Zdk30cWtJXY7DG2T0OOtdy01hrIg//iL3/iW9lKH&#10;n7Zp1m08jnbluooCP/7NeglZMFh1dta/b6YXStrtlafcMkfHpkEWjA91XN/wypubblKDrzz0j1+d&#10;LUcbgrgr/4eXBX2hFzcuvFeCdruCDn9OyYIij3/4+AKa841hp34tKQt6szd+9qFrRsPY6MhlY8OY&#10;4paflywYH+urDFn0x1c33Kc/IB/qj48OauIucMjKgopE86XrzbiP4ulZfKazf6SnsjKlOtli/reh&#10;xUl7Xn3DOHQyBxcMNmftnvfxJ2b4gl+a6Pu51SX73/vFafrP9/hYbr4bqVGUBcv/fbcvemRj2LmX&#10;vr1Qk+//H3OoY4iaokx+AWRBp9PSr7ZpmCIljIIsGO7vPvjtJ+fjS8bRv8VHl/3HSWrrU+9nNOuY&#10;f39f+qq/+zcL2gJoPJ3tLXYsvokWY0/YqQVaZAF6JV9uJV4J21XEsqAy6lI0qjfd3gfn7VHPQ5jJ&#10;QFnQ31DBbOF7qzIzinqHW7XJgra87PzewdGB7oakjEI0eRhZ0FWZW1LXgTYnlbnppWJZMDbSXFkQ&#10;S3+6O9BSFpNTOzIqLwvGR+s1mfE57DapVVPTMVidl5ZIX5ylrzYns7R5dEy7LGitKUgv4qdqe31R&#10;egE1TAc7OlqHh7EsGBttrS6Ky6dmzmBrRVRW9fCozrKgxmnD1+ermfk0VH9l8WtXM0WyIN/5r9+9&#10;iJ69Ifjw7wlZgJa7w8p//WyHaW5dN/qHxiUa/bM7kmJvtNM2n5EFo9En6X9ky85+/UYEoc9Gu+sP&#10;rnz3714/Te/h9dsu/V+fbDWp60AriJEFwwm3LxxxymaszIjf1mVnqSvthZ79bg8pC0a7Hff9uMAK&#10;7QRSs/ifdJEF9V4r3jUqZp53uPnuhlnGySJZoPH/FbtR+ldCFqB17vLj//5m9/mowpbx7nr/6MTB&#10;kfE8/4t7rKKwLEi48IDetTD+9BfkrsXYUK/Z1o/+16sH6SOyBpx/+O+zNhzLq0NvCMuCLI+rR2/F&#10;Mi9qPMzw830e6J/5NItF60hZMDbkf2HzQmO0pRqIt1z3Xx6LLBiuSVkw54+/+9KK/l295kv+5UND&#10;5lrmzDLp8DLcdyS2jRk7Wfd2HnFKRyP3+tZll0hZMFxzcd6na1zQqm533/DSn54PWRAREREWFnbt&#10;2rXGRnxueVihy5/M/sY0ZCdq+K2trdXV1du3b0e1n/kul76+PqNDR/ANUXx8fIJDgtHP9vf3zZkz&#10;B7VZdGdaWpqdvV1jY0NiUsKuXbuYR4J0dnVdv3kL35jhzLQsaGhozMrOYcB3zUy0yoLqeJsFcz9l&#10;YshZgPGugPP76PvWuFGb5p4w80OzP/00gNpi5p+iv/Hpp8b0FqDwLHNrk03zeLvPiR2fz50fVVlr&#10;vcqK2lCMa0yZ7663osdQu/uuncn0Nqwx280tpIj4t0RbGjI3rVhgxy6tvGCr76jn/frig+Th8Vo3&#10;i9v11L+CA/E2LtGNXf0N+ZZuYWhepji7R1S2oLcTaEy/nUU7YiqLrq+nvtzm7Gx3PgDtVbZV+aI7&#10;jCM6i6P9A5PQFgw9yVlqkcxf5Z6OpvRIUZi7Wxb971Nbys6d7pInyfS1VZ0wu9jJXrN9uLfd8u7N&#10;xq6ku/vdWsaLzedfpf6RbAhaS/3mFc7+xgctYwfHG91OG2voTUVSkFtCSVMXvVDQP429NZmX3Oha&#10;2Zl/9JAb/eFhsTH1sygn88YHUuxuutE7kWg387RxKPMcez799PAD1RcoxcXKMJf443gN+TFuYdxx&#10;TFmH6eU7Z4cbvYrjjX6/a8+hNeiePeeocYJWcvSNE59TD/nBNrGsr73Q7YEfe0204gtojB+zaunN&#10;ur3jAZpvI8PxO6hHfvrjRruG9ozdn82hbhxyZB4tTnt58kVbd3yDCrGK0Uou9qBex6efHrVNRrtS&#10;jSWuljuOfjUXvRbqldAPqbn5/QL6IftSyRHLvpKjboWNxWGenploRy8/+Ppi6pH03Kn1XkX/2OKb&#10;EsdzPbHUJHy/YK4bc6TH+HAqmsUVLZpwy4Xohc6afSmUesvV8dfpLcC2szb3M6s6uxpT9y6hbh+4&#10;eD8gsayrOcb5XtzAeAaagEk+J6hv0NnxICPF7hj6YtH27eeXWtKbk3Lzz+es2HOuqjPfasVdeguY&#10;akg/eOFhX3q917uZXaWu7TQySC1XeNy7dFKvfUM/x6effb3QL4/6kWS7M8buzELuCj79I/rWitOn&#10;L825XDbeaL/5JvVK8DhZcOXK2RWUt+rwOTAfPWy1mZnl4pv0h9UZRmgF344c6I57YBWJXlFNjvNK&#10;6pfMPv0gDQ2M9uo0N+8oShb0VphfdFOuv8++LGBSf4mZG599ZUV9ft3gdv4S5QPHRmN83FIr0c5J&#10;T9iVQ/T0W+GYiZZiX/TNE1+gW9+s88vNcTM6TK2cev8181e5pTEHBOibFpvN1LOjGNJDdqA7cht9&#10;c9OlCPRCRkeq3O4+aBtAbbr6nps31bV6K+m1Q3+eH2RCP/YAPTI6/Y9SU3OlsbH515YV1Dg5HoH/&#10;9R7L9L5Cz/BvL3tkkP9uimVBxq2l1APRpuyLue5Z3L9X4N9ilGT0TwbKspOBXR05B+Z/hRaKmdlp&#10;elOAXskhWhGMl7rtZZ5Ek+QWkFCOXkmWjwXxSmrdrts0ocE31OVp51bSjb5q9Ti45atvFsfl5x9d&#10;TA3gT/c9pt226YqmtOzx7J5NV0RHFnQW4cOCUxupnYOu8pyqPtR9CwtamSpeW9hIX6Gjq6W2uaMX&#10;TZaWauonsrLy8yrq0SrubKpv6ukf7GvLz6SepEBT1diF/t0cbqkuQTfruwbriqvogdVXmUU/IktD&#10;/7M63KgpZv5w6VhvbVVtu3AHb7ilPJ96MIqGHlvjXdTToeRU0T80UJtfQHVktAFrq21s7x2jn4W6&#10;8ubIYF1VbS91CYaB2sJc+mfymqlhj14J/ZyZhZ2Dw70dNVmpqfRFhfurctCX/AtrKtVQo1Rb0Nxh&#10;ZjGThuAzBo7onwx+d+vU+ZDu8XaP3dSOwNorV64tR/9kVFktsKA/YR6vc1w3e5t5B/pF/Q13jTZQ&#10;g3/90fKW3trcEO+AnJEqF2q7j+67LxxXw11eZvu22+Hfm2u73dDcl766Ptqjtkka6DFlNigou6+h&#10;7clJ+ln23HD0dEd1lJ2AKNwstrlpdIj5x0spOfZbyFfSFGW+/G5qjpe9G1XH0YYtln6SzoBj7EZp&#10;Htoo1dmsYfbtqcOd3l1+rBY9drDd5fzOWehBK/agf4vbayLdHJOGan3wrsWNNPrhbEaHwm4f3X6L&#10;OelzvMplu8FpR3pY9oRbOMYPDF1ntkooWy+091ZdpJ9ll62z8130Dzr6t9gS/xnyrqIzyxd9+unc&#10;01ctd+B9thlOX63V7jWHfOlzH8bHAy9vP+/GvDVqmSTV5hrS/xhTOerWXh2/k95BMTpnE5xZ1dWU&#10;4+YajD9paomj/8X43jrQzswyhnk3T3O0y4LAwEAHB4egoKDR0VH0r9HAwMDQ0FBkkRf6orW1tbGx&#10;EdV+Ozvur8Tpmp6eHnd394MHD3Z3d4WHh588efLEiROmpqbZOdm1dbW7du2SPaTqMWamZUF+QcH8&#10;Bd/N+uxLi6vUJ94zF62yQM1jT9W9z18yj30cGzc1U0i80VvnlD+bfVKhZIFpMFbvatRMKs+LLHh2&#10;Qxz8P4WIZYGaKSY6JhbtmyG8fajjPp7+PA37zGpQt3fZ9o5JQDlxrsVznI7ALX846FKsxwd+ap7N&#10;aJcFnp6etra2XV1dg4ODfX193d3UlQhbW1tR+ayvr6+urj5y5EhZGfO5ln6Ji4vbvHlzW3tbS0tz&#10;U3NjQ0N9bV1NdU1VVVXlmTNnxIcqPP48htMQWtvaDh89jm/MWFRZ8NSk3X7NH/+azi71mMxnIAlH&#10;PrjwlMoCjbvV5VBVFqiZSlRZ8KTT43XU3FeVBU9lcvLynF1c8Y2nPqoseOJpyPL+04t//esj/PW+&#10;n+O0lSV+89pf/81O9vLlap7raJcF6BGBgYGobaJ0dXW1t7e3tLQ0NjbW1dVVV1eHh4dfu3ZtZGQy&#10;XunChQu+vr4JCfH3rO+mZ6TX1tWgm3b2dqVlGhMTk9JS6ny/J5ufzzUL1KhRo0bNzy2qLHg+osoC&#10;NaosUKNGzQxFuyywsLBAvb2nh/rzD8wBBQ0NDbW1tVVVVRUVFStWrKisnOQHb6jBWllZmZubR0ZG&#10;nj17pqq6cvny5YGBgei/sbGxkxMQ0xtVFqhRo0aNmuc1qix4PqLKAjWqLFCjRs0MRYssOHbsmJmZ&#10;WXJycmJiYlxcXExMTFRUFHPJw5CQEAsLi5MnT+KHTiGjo6M2Njbr16/PzaWu1/30RJUFatSoUaPm&#10;eY0qC56PqLJAjSoL1KhRM0PRIgvQnoS3YlALxQ99HqPKAjVq1KhR87xGlQXPR1RZoEaVBWrUqJmh&#10;aJEFP/OoskCNGjVq1DyvUWXB8xFVFqhRZYEaNWpmKKosUIoqC9SoUaNGzfMaVRY8H1FlgRpVFqhR&#10;o2aGosoCpTw3J1mMjo4ODal/ZE2NGjVq1PB5vk8k/PlkcHBwbGwM31Dzs0xfXx/+So0aNWqmNZQs&#10;aFCjZrrT2NiIh9gzEvy61ahRo0aNGjVq1KhRo0ZNQ8Pdu3f/IvhZi5WVFf7qieby5cv4qycXPz8/&#10;W1tbfONpypUrV3ALf0aCXjB+6WoeV27evIm/erxxcXEJDw/PUaNGjZrHm2yObGVmKlmArCmRmZUF&#10;ydSVDAUyKNJ5MnnSlUjThTRABkOqPCmA1HQFklMmRbIcaUk6kKg7SdpJ4EhEpE4TKYh4SRKUiPsZ&#10;AxYFBVh0LKKlPTmYNY7XPhgVSoAxpggYurqAZgELmB0ygMn1OEFbABawZZhZwDZKB8BWTgG0ebzt&#10;4PcXmmctNjY2+KsnGktLS/zVkwva+fDx8cE3nqY8c7LAysoKv3Q1jyv29vb4q8eb6Ojoqqqq/6tG&#10;jRo1U8h//qcc05k/c/xZb376858F/KTEI8Ajjp84HgIeCpigGRfwiGJcJ8YoHkowRjEqwcQIxfjI&#10;KM8wYIRiCDAsZIhiUJaxAcAgpF/AaN+ANvpJRij6ML2QYUCPBEOA7l5d6UL0COiUYFBAtxY6xHRx&#10;DIhp71SiTZ5WCfqfYsBLhW+HBCwEAaIFyAIXO1gvEoA1C9c7HBsIMH60AkamEDCMKcBoFwKmBoab&#10;OzzMnBLMMinArJwu0BaABm0KaMD2QQmwYdEJsHXSGbRl05Gh4THH4BxVFkwyqixQiCoL1GiNKgvU&#10;qFHzpPKfgrb/ZMKLAAZR22f4CfATAlZ9eaTzCEAYARJlO4BgBMHEw0cCJijGpRhDAC9AuwAxYjVA&#10;2YFRJYYRIwxYE5CwpoDa9yUZ5BDtJTPwe9h4B32Ug+0DLAM8RH8Y4cE1ZqRXAbYFgR4loJeiWwm+&#10;sIG+JwlfEbsZRMWSRdBIeQsAaeeh+q0A0H5FVVkLHYh+jtZnE+It0O8IvEcpwEKjAAuWglrmYF1A&#10;iDUIVi4NNwZo2IEBBow0xKijAWMSwgxjOLYVEVgDMHF0gJuAEpDzlIecyBByvisBthL6QG5t5OE2&#10;TSLIzZdugK0fAm0kVVkw+aiyQCGqLFCjNaosUKNGzZOKKgsesyygNMGTlAVjQwzPpizoBoh6lwi+&#10;s8FG1y0BrIiwQPKQVRO2UAJVFihDvIWnWxawgAFDAcYVghh1NGBMygDGthByFiBUWSAFt2kSQW6+&#10;dANs/RBoI6nKgslHlQUKUWWBGq1RZYEaNU9bUGUdHR3t6urq6OwcGh7+85//jL8hnw46jx6hfjjR&#10;Tgfd2d3d3dbWNjw8zDxGx6BnGBwc1PpLqZpNBN3E35AKKQUGW+s5/vzTI/TyxsbG6NouG/T8rWzQ&#10;W8NfsUGtGz9O56AnRMtqGC3knp6GxsbKyqrExOS6uob+/oFHj1C3Z1wAQLbz6xvoCBAiQYDg7MDo&#10;+MOmjr7onMrLprfubVwXf9Wyqbh4ZGCIdQTSmoAxBV19w2maVnP3lLtnLHM9fTvrG4aHR8dpQYCe&#10;VgJGCowCJjiAGiBR0AQS5x2w0I5glGJIwABAtAcvQFgMcJGgjnMWtRFRdeHB/QdWIwhdrrqkoc8p&#10;kDqOgPtwWALUA7sQg3LAnilH5yDssfKw7bdfFkGXpkDtumV6aZ8OwHNOGYFEAMtEgLw+kIZaQXCV&#10;iQCrnoAeJIw1AONHCBh4FNywxIBBKwCN7Ukca4CAJymAyaUbYKrqBDffpQBbBmnAxmTGEMoFArCt&#10;kwJtIR2CslVZMMmoskAhqixQozWqLFCj5qkK6rF5hYX+wWHuvn7u3n5+QaHxiYmoTuNvy8TY2Dg9&#10;PX1kZGRgYCA1NTUtLQ3dmZ+fHxwcnJyczDxGl3R2dgYFBYWFhRUWFuK7REE1u6ysLCMjIzMzE1+y&#10;Lzsb/Ub0TyF6AfhBMikNsMu3N6iNOpJivibH9kJFmSYgICAwMLCjo4OzCTR80E/5+vpev349MTER&#10;vZ2jR4/GxcUlJCQiQkND9+/fPzw8jB+qWwYHB9H2x9PLyzcqwT442jEkprisoqWlBb1+9CsiIiM7&#10;u7p++okSIJKwBxfoehkCMdAUIESmgIGRBSFppRfdcky9q6wc8yt27W/YsC7fYGv2VYv2mhoJWcCa&#10;AoSmtvVuSOmVwCYTv1YHi6CqzZtzdu3O8/IdHBjijykQwvsCAk4HeHh4s3iRuAvR3RQg5A4oYD9k&#10;Y3eXRXvePMR+v+ADSVAqRM0E0EMdRyB/3gH3Gaw0+INc2NNYQKOjYD8uphkUQ374DColAzxwALZT&#10;AVy5FcJWX7Ihs3CfwMvSDoFN/ikDvFr4dqQAy4RCKAtIwDKXQLDW4AqlIFY6GA80wmEDRhQNGHgA&#10;bqCKBrA0+lsDahIJrAFCNNd0BMxfacgprwPk5kIasHmZPgSCQBluu8cyODyq9ciCxGNfvbL3incR&#10;vjk9KczNPGxkEJtegG/T8Tz51YYb8fiGYiRlQXFR4e5tPwTEZuLbMx85WUC9kvm/pfL6x+ausaib&#10;HN22OTIdf1efZN7YOOeEB74hGQVZEHR1y+9enOecim/ScVzwp8UeWl5K0vlvXr0bjm9MOvKyYDDN&#10;+eL8eTjfrdyYXIu/oRBN5NWl81a71uCbMxFlWYBG7La59Dp9a7aVVwJzJxqx9F2//e0X55Lpe3KS&#10;o1Zv25qeU0jf0uRnJG7ctj4+PS831ueHz1/DD/7tbw1uU89QUlxEjljHHX9Ydcwxj/46/N7Bl7fd&#10;pr/UXF+Hf2rBHusc+p4YpwvvvYrvfMHAgb5PY3f6x8vUYNNoErwXznl79dU49KXT3teZh717wJn6&#10;liAZ11Z//JXB7Sx8UxDjo9vAOEm02Sd+EuqVbLuCb+gfBVmQFRf046z3z4WRm4jwva+/vPqyP/rK&#10;69jnzPt65dMFLpHUUsnwv/nxm39g7vzt714445xC/4h0VFmgRo1kSsoqfELCUwtKopPTvXz961va&#10;wlE1TknF35bJhYsmhZpS2/sOxhcu+vgHdvf2Mfc3NzcnJSUxX2sNatEWFhalpaVNzc1oa4zvFaax&#10;sRH19tTU1JqaGvxBOR1UtouKivz8/BR8gcb/fuGDHY96r9dFHoo3MSgsyEfNv6urKzMz08TERE4W&#10;eHp6oif38vJCz4Dezv79+x8+fMg8oYmJqZubu76yoKmpaf8F8yshqd4VXX61A941/RENAz3DY6Oj&#10;aC9tsLauzs3TMzY2DjgCEYII3MGfsQ64efMm0AQM8CqGCOElDDkePvopLKPc2DUnrmQwsmjwTlRn&#10;8knLlo3rG7ZurtyzO8PSYqhvQE4WNLX3WvgU+aT3ZNWMuKf13rLL1Wzb07B+Xfau3fkRUcARkABT&#10;gKAvYUhhamqWnY12eXJR8vLy8xH5hfn5Bejr3Nx8dH9WVo7h/gPTKgtYiD1psAtO7uhzlaCXRFRC&#10;JOnpZWA/WRUBepQQ3MFAN5OD6nWC4gc6IQXZG2GlpCFqJyUL2hhEDVYnmOPwMbgVg9osAejeonKO&#10;aXsSgNdAA14tfDtS0ItCuHzAolOGWy/EGQocYIVSECsdjAca4bDRwQ4AuIEqGsDSgCmgA9Qk6kVM&#10;QRbkF5Q4ObuKcEO0dfYJprYQX/8g5mEAZ2c3bstAbi6kAZsXHcjKznN2cQOEhIaTWy3dkD1zAW0k&#10;nZRlQZrX6S+WbltncCw9bzp1AapeRoabgSzwODZnjdWUZMH2TYv9p1sWWJ3YczMAl0MQaVmQF7b9&#10;nZdPOlNvBP3bFR0bW6KJOrRpfYRCQ08NWbHucDS+QSbTau3HR93xDckoyIJAiw1/eOnl3RaB7FLO&#10;d9313tsLNrkrvRSUpDNf/f52GL4x6SjIglTHc5/PmbNh78nz58+bWd4oacXfUEhJuPnCOT84VeOb&#10;yhkd7HpwYetn62834Tt0ipIsyAvZ9sGbxm6J6MucjIyYhATU868eWr1km3ka/f1Ai43LNxyMzsrP&#10;SY5cvmkjKQvWblpNywLvxbtPM3dqNGHHlixZc/yGpqTYcu/mU+5R1H35Ebvff+XLlXtis9FQzrU5&#10;tnG3fUZeevDOhQvWn3FmHMFNo+WbjO+hL6Idz72x6RJ9X9zZ2X/cfysCTU7bE0tMXWJRqb+wY8XR&#10;26HMk3x+wo1+mCbYGT8Jl+xIu6Ubd2xYsNQtLhffReTsIThOEu/ten2vE77Bhnglk4miLAhcMfu3&#10;b626k4HvKI6yOTb381k/mvqhG56n5h+xiUBfhNgeX7ybegEZftff3XaVeiB6aLHf7q+/22IlO3NU&#10;WfBsBdesJx38ap7fdHR2Wd26k1tWVdHUbnHtusU1q9bO7qb2zvuOTo3NzfhBoqCKGxwR7eTpk5Zb&#10;UFJVm5qdZ2vnUFBc8vDhI/wIbRkYGHBxcfH29g4KCqqorIyPj7977x7+Hhu0+FNTU9G30IPRunj0&#10;6BFqim5ubqGhocEhIaExiR4RCWZ2nkfOGjMrC6Qm1qvYdfvDriuPuizy7m+JdLwZE+AVFRVVXlHh&#10;6urq7OyMHydMQkJCYWEhauOMLLh3756BgQHa/eju7nZ3pzQBesE6ygLuqgSNjU3X3AJvh2eY+cbf&#10;Sim/lVZlFpFzzjfRzCPCxMHXOTyhoKL29OkzjAWQi8AOECJgbGyioqIyMTHJwcHR2Ng4MjIKVej6&#10;+oY+6gQH1P9lvQADcygBR0Nb316r4LsRHSWNozk1w3ZxnXbmAY3r19WuX1dmuD/1gFF9Xi44moC7&#10;PEFsbr2xe1VIzkBp05h/Vu9VZ03mziOVa9Zptm0PPHi0valV4AigIKCuTcDBHVlgampGH05C6QJK&#10;FhQUFhQUov+ir9BtdH9mZpbh/v34KobSjoBWA1rtALXHLNiNBnvn5M49fbwxbgIU7EeOoIHwKBw+&#10;wEL2JSG4a1GHc4uaGEBY7UDrw5DlEPZGIfjwAQ7wkTULLKscuOvqLAJEgOItRd900SwCPGCygBcM&#10;0V0iMHDLU6tEAKuJAqxQ5o8pyMEOEjB+pMBDDoxGBbqV/sICGP8QMHF0hD5ngT1tAUzP/pG8/OLQ&#10;sKjomASAj29AW0cv8xhumpP4+Pqjh8XEQhwdnQWbCAizDeEhNy9aoDdHGVm5kVExMXEJJEHBoXhj&#10;JUVpWWVndz/6gtm+oZdRXdPQ0zfIbfEAg0OjzsG5CrIgzWLN8mNeyWe277JLxCU82/n4fCobqI+s&#10;I+3or5eZeFAfY2b43/j2G3Tze2PnSHQz1vXSjhvOJ1dTjzD1zbt/cd+C+fO3GN5G/YqRBd7XD1Df&#10;W3WM6eKMLIh5YPztabyX72e565JjeDFzg4iOssDr1rHv0PMvWHbJMQw9ifnp7T7RVPXICrn/w86r&#10;6OWneV6iXgDKIeYJI09/u82PbifxnlaWNgFeZxd8+PYbH87+Yq15AP0AQaRlQYHPyl/+/pbgk3ks&#10;C7KT/Xb/sNU5Oy8vPmDnusXz53+794JtbqHm6q45L7/y1ucLvjOjyp7G2Xgd9ZK++dYxmpIFu657&#10;bl+Gbm/xker4yrJgzr4Lu7btj0f9EyXG7oPPDdbtpEtgYfbds7updbVko11IkkZTFHL/4lknh33z&#10;l5u7ubKyINl43Q8mjtbkMrGwDkBL0srkoNctehgs3x+eIzA+XLTKAusERhIMl0Q5Hdi3xzq6Et0o&#10;9buw57iVpqvmwdk9dPZZOkX2DHOyYDQz8O6BPeeT0I92FV423HfNIb5nvM3bmHnwngs3vFsGxhPv&#10;7Fi64Ms5837Yd86iqLF/eKD3gRn13aMXLErb6N8pFSVZUOC16nevW1ODGqeo0H3z4nUhKfx7tzq6&#10;8fT9UN1kgaYg0X/loi1eJcXe1w7+cOoBuifD2/SlJRe2blrkHZ2lyUk5tGP3g+TcYPtTK3dfY441&#10;QClMC9u2bM29REFFDz/z2ZYrfmil0LIg4I7BrD2m7tn5xZri7Ot7Vmy3lhNDhW5mhw3vhrmY7Thz&#10;i6rfTO4aUWt1/uYbB1hZgGbxd2jeLtl4+egKeVmQ73P18GnPuMMr0A+vc2Q+1Pc+Sz/XOjvmoAup&#10;KMsCg50rt33w+i1mseelnd6/9+yez4EsSA15sGL/WfQFKQs0mpKcEJs/zdoZhG/CqLLg2QruW086&#10;+NU8v0lKTY9KTg+JjCksq2rvG27pGWjs7HVydUtIy/Lw8sEPEgaV9uCwsKiUjPyK2rL61uqWjpau&#10;3qb2joDgsOqa2o6Ojry8PPxQqaANb2Vl5Z07d1DZQ0W6oqIC9X/0D2tNTQ1+BBu0+NHDBgYGUFXu&#10;HRgsqay5c886PDw8Ozu7RKPZaXp3g4m1SUDy+pPmeG0RKfK4mXhx+WjjhUcdpiP1xpk31mbc2NPX&#10;3pycnHz37l1XV9eRkRH8UCKWbsFrj18+csvl2G3XLeevH7vjduCa/VLDs0dvudzxDO7t7UWvapKy&#10;wD3YJbfRPqnY8Lb7ae+ESxG51pm1fsXNvYPDI6Ojg4NDFy5cYKSAXDhT8Ig6jgAz8eiRj6+vk5Oz&#10;5dWrRkZGZ86ccXf38PDwTEhITElJaW5ulZIFgjwUEpxStPNGhplvi0til2dK9xX/5sO38ms3rK9a&#10;u1azY2eR6aVcXx/0MNIXcLLgjn/RYYfaG6Htzondt8LajttXROw9X7xqXeGGrSknz6f4B09OFmRn&#10;5+Tl5RcUFBYVFZeUaEo0pcUlmuLiEnRHXn5+dk6OhCyg/ywiC3QEHI9fFhCXcBuCwMoE4WUBebU5&#10;IVxtowGNDsOVQArQD4WAYgmbJwvoqDyqLKAALxjyXMkCHdEiC7QBJg6En2WcKUBolQU1dU3gTkRK&#10;aoZWWUB9QW4NaB44uYB7hGBHwEFuXrRAb44ysnJb27v4rRONsiyIi09MTErt7Rtitm+FRZqw8MjO&#10;rj5uiwfQIguK4r2XrDsRrynyu7pvzRV6nz3J9ssXF3qg6uhzxy4m4ciPq03iNJrEcJuItJzEgA3r&#10;9kQVFmuS/ZbOWWuXqwm7Y/i7l75xTtEkPzB68Ve/338toEgTv2fJV7d8EgpzMzd99bsFp9xRzXA/&#10;v+F3K61yi9gjCyLu/PGTw7FFqM5EHpo/25myEDA6ygJv+9vJ+ZrMBLfvfticklNge37vJddITUmh&#10;q8muXfcSMyNcls3dSGuJzLvbPpt/0LlQE7jpPz53oo/bj7A9ccTMhSrG+h5ZoNFEmf/w8berHb1C&#10;krKY0kjJgsDI+JOrPzxtHVSsyT2/beVN/3hNfubZzZvNIlKJIwsKg84t+WLZZVSvimMtPSMoWfDu&#10;3J1hWRo3w9d+NLoPPhxGUZYFn58LP7Nr3e2gJE1JkfflHd9diWI+MS7ITHVyd0eNMtbD4k8rjhZq&#10;irzMd837eosj1euoIwuu+2Xc3DNn6cH72cJlctiUWiZ7vv3tvINoFRT4Wu79w49mOVIHnWiVBUyW&#10;rr5ZkOuzeO7nBsdcWoaqLVfN+eGgVXtv/R3D1SirVi75as5K5+ImThZE2R6bO2dNYMP4eFuqwZef&#10;7zP27RxveXCQevDq1UvnzllyM6Y4+srKb+d9PufLBRsOnM2tbvU8OGfuN9+tXLV60bw5my774Fch&#10;ivJpCKGm33/83QZX35DkbGqdFtpsWmxgRR7E4mW1Z9Npdx1lgSY/8cSKleejNFnB1h9vuJCnKfYz&#10;3/6tWeSt0/uuesdmJQau2Eidy2B9cNNRh2D8I1RSzVbO3eFIV/SVRyNR/G4t/XC5Jy0EbI8uXL18&#10;wat7KfXAJMPXas6HrxqYecYmw1MNSgpyTh/Y6xqXkRR8b8dRc/q+QkfDz+futKEe6nboDx9/g8ZJ&#10;VmLQ6mWrgrLz0RBdN/9deVmQ53B0+W9eWeqZpvEzXvDJcov0VOcvf/WVIxo2AXZ3qAMypKNFFhw8&#10;GmmxeMX+u9nFmsw4/91GRwLPfY1lwYl5O8wc0QK4Zrj+xH1qEQllgUaTHbzx4wVyByqpskCNGnGC&#10;QkPzy6t27NxZVFrRPzLeOTja1NW/ZcsW/9AIy6vX8IOE6ezu9g0OL65trGvvae7ub+rqa+7q6+wb&#10;KCotDwmPbGhoiI2NxQ8VBvXn5uZm9E/5vXv3YmJiBoeGenp7Ue1H/6pWV1fjBwljZm7hH5ti+sBv&#10;s5nNBlNbQ7PbaAuQnZ1dVl6+4dz16/ElO6xctp+4iB8tTH9TdXXIroGKE+nXNpRF2o9PTLS2tWVl&#10;Z9+/f39gYAA/SJhd5ra+DaPedcMeVf1uFb0ums4HhW12eU22WXWWbsH9/f3oMbrLAi5NTU0WLgEO&#10;GTU2SWWbL9lRz1894FrWHVbV1Tc4PDQ8jJ6ZkgX/Cc47UIA6pqCnp+eetXVoaGhqaqqhoSFajCYm&#10;JqWlpa6ubmgPoaSkBC3krq7un6gzFHi/gMESgQMfZeAenbbtapahbc1J5/qTznX7bau2Xyss2by9&#10;fO1azZ69Fd6+VidPnTHcHxkcMj7Bn4bQ09PX1NSy+3rMztuaA3Y1Rx1rD9yv2XmzxHPPpYIV63I3&#10;bM0yMfW7aVVf3yjwBRLKgAMrg0uXLucXFBQXl5SWllVUVFahgVJdU1VVXVlZVVZWXlKiKSgs3H/A&#10;iD/7gFQGLIM8EocYCH0BiXBvW7jLDvb1qQJAVAiubAigiwp7nQKZYw1En6OK0ekQA3iUAQIUPL4N&#10;UoCiyAIOYqcaJuifNKCmQrA1oGjlgTVYElCtpxu+1QNTgCC+C35q2tBNE+Alxi9GsHiFgFVDgdWA&#10;YFWCFc0jHBjEgAHDiYYZaaLhJwt7RUO9gHMEQs4pDJYCHGAmimBkQVfPYHRMPPovd39KakZ7Ry85&#10;tUHV9/ENIG/6B4S0tKH+PfrAyZW8HwA2JjxgmyOiuaWDISk5raqmnvma+y4nC8jOz9HdMxAdE5eS&#10;mt7V3V9YpPHy9m1obBVt9FjobaOLwgUOA++d3WJ8H32RF2k7e+6OYFQjcgI2vj3L6JpddgEqF+kW&#10;BhuW7z/gn0Q9OOzuni++WroP/TNluOv7T141cqVkwfv7mXbhs/mPs53oxu1ovNPEObIwN3PXjrVR&#10;KfSHprke39N1lD0NIfXCl69f8s/O9Dg+Z7ml5EkFOsqC/OSwi6cOGu7e/vn8Df7Z+ZEuFgbnrIvz&#10;Mo7t3eeVku1pvv/gVfZ6AFk2G77YG5U/PbJAU1IS4WVjvH3Rh8uNvKJQk4va+91ny+YuMbQJzkff&#10;jTg/5+3Ptu5GC2rfmkWz112L52VBms/Sd765xZcr+siC+3TTizq/ZuXZZFxC+WiRBecjg+6e3XLJ&#10;vTAzdve2A+GFRdzh5TkxnocP7jc0WP/OV7tjaFmw3DSE/rmkU5//5vtlW9cb36ePSJCQBQcNFnvH&#10;0K8qz3/1H76ypQcAiFZZYGhi7ezs7OOf2dVfYbH262UG5zTpHos+m3vGLnZgdLwg8sHNmzevXT28&#10;eM6co95VirJgvCrBGT345s2Ty+bM2WeTPNLbfnX/kjn0aQg9+W6L5sxZtmGv5fWbu5fPmbPjGn4V&#10;oijLAk1JUaj7vfPbvv3TqiN+sZlTlQWFyedWrz0fhQZe0LqP51uEJZ8w2Hs/uTDg3inDK94JPud3&#10;7r+WV6xRkgVzfzx79uiKb783Z08YsT341cJvF36z6aagm2cGmB/e9eV3K4/fJ46LQHMu1t5g+8Gk&#10;7KLCjMjtGw3c09CqDN/xyVpmrKEc2b0cjZMEn4sHjt4tQLvwGk245XpaFqTanThKzXLDSxFCWbDU&#10;ijn+xGrRn7aHpYdue+fTPZdupkqc4sBHqywoKIo6uGlLeFqhn8WmY9f8Ik2+wbLg2BcLNhiePXv2&#10;5HFDQ1PqSaAsyEdvZ5EqC9So0T05+QXxKRnFZWWtnV2DY+OdAyMNnb1hMfHxqemh4ZH4QcLU1tWF&#10;RMc3dvR0DYz0DI11Dow2d/dXt3RoqmqtbtxEPby+vh4/lMijR49Qp0X/jqPG/tOf/4wmY3xCAur8&#10;Hh4eqO7iB4myzejY+ot3z/slmwSnn3CN2kvKAuNb++54Gfskbjhpjh9NZHR0tNjbqsB+fb7D4eaC&#10;1LKysuSUlLy8PHsHB/Q1fpAou8xtvWoG3Sv7XEq7nIrb7fObbXPq76VX304uP3jF+vLly8HBwWgf&#10;YFj45x7+Ey3G3HyGxsZm+goIApqami85+NyNL7kRmbfRzNatopd68rwm/+Km7n60wAZQ7Tc2pk6m&#10;4A5GQAwMDubk5jEMDg0DXzAyMhoQEJCQkNDU1JSZmbV79x5Dw/1o85iWlubi4uLo6FhXV48WcmNj&#10;08TEQ+aEBUYT1NY3ZOXkMTz86c8PH/354UOOn7xSoje43jvqn3Tep/iMa9nxByUHrXPSjxlVXd7V&#10;Fm0X6PXA5fSZyv377xvuHx4Z4y526Ofnv3fv3tV2J1eHX1nn+2Cjm/9Gp7CN90McTIzzT60rv7e5&#10;MsrE6eYuA4PtUBaMP0zPzGGob2gGymBk7OHly5TXrqisrKlFL7yhqbm5qbkFLc+GxkY0DtEbLC0t&#10;42QB5wuaWztS07MZenrRwqNMwQAHKQgAaC95gKefQrRDTwP2/mn4RsGVDQhsNaD2UICmJIZqXKCD&#10;EXD9DfY6DFP8BhAdJNSHzBC2ZBKAFkoDyiqErbhc6SUArRgCqvUMwBsBYAoQxHfBT00n4C1LgRcX&#10;tyThEhYC1g4FWIk0YF3zCAeGkilAsIMNDEIZ6KErGs9aARNECJhQGIEpQIBpKIKRBTGxCQ6OTpws&#10;QBNZKAvAfKcQywJXN8+qmkY5WQA2I/ri6OgshvtuUFAo/YVgI0bS3t4THR0XGhoRHh7V2NgGvouh&#10;TQFCiyww2/jBr3/7wu9RXnzhP/79l7utUSkszs9MvmK49OXfr/PRlBTm56b5HH3/hc/MAuMCLmzc&#10;dM42PRMnr4iSBXNPU1cj02h8tr7ynRf9+ScnC4z4axbgOspds6DQZv3yY3evG3yx74H0hRJ0kwUP&#10;vnvzK0uPsMyEiF0G+/yz84sTfBevPhaS6mW493B6bonjsU1Gd7kDsF13fLY5NGuaZAGTony/m4bb&#10;j98rLonaMeel3/3uM0umujju+Hzp2Si8nDJzC4p5WRDt+OEbm7zoR9EhrlkQdX75D0cSuEPS2WiT&#10;BVHFaf5rZu2yiXA+ffFmUXEJIwtSoiy/eG+Za3xyZrjrguWHGVmwFV9dMunknF++8cacA0701fKk&#10;ZMGJPT8E4JcStvOluZOTBexpCChjFc475yzYcPnk+s/nf+eV1TaWcXvel5/9cPJBc4P/Rq2yIM/5&#10;668+W2xo2dgSsVMkC1pib86Z88VhC//mbjp9A/h3iqJFFjApynO33LPznH1hyKmVa06nUO4Hx+7c&#10;DsPr/rrKgvTITZuMqHNjNMWuh2avPO+8ds+h3IKizJD7X+y85HxswX5LHzT0nS/u2mtJDIfc2AOL&#10;l12I5Cp6SYGP2W9e3BlKf9P2xBITx/A7G15YvPUaPdXYFBflRFz/8o1l5Gksgafm/OpXv3mRntu/&#10;/o//mHsxWhPn+tl7m7iz/JlxEmm+edMZB+bNsNcsKM7LyqJHLvUmSVmw2Y5+XLzVgo/WBGaW5Gdn&#10;3j25+tUXVyhcoFMHWVBie9rIzN3NeNkPXqnF0ZwsYE9DKM6K2rP4x8sxIlmA3s7iIzHUEpaIKgvU&#10;qBFnYHDo/IWLFXUNfcMj27Zt27ptm6a+paCi9satO8wH6eKgnhYRl9TVPzg0PjE4NtE9NNbSM1Db&#10;1lleU2993x4/SBTUbJ2dnScePvy//+//jY2Pt7a1FRcXFxQUZGVloU0xfpAo24yOW0Tm3U2vPu4S&#10;cT+ngZMF5RUVG89dvxScvu2K43qRLECvPMHCKPHCsppYr58ejqNf2tbeHhUVhV6Df1phYGEdfpwo&#10;u8xt3cp7nDWdjoWtdrmNNpk1d1IrbyRorsUUrj10/sCBA3v27DEwMBgaGsI/QOc//+//LSgqdnb1&#10;cPf0QX0bmAIEKrcXbd2twnPMA9M2mFijJ7fNrkfP7Jld1dnT29fX19XVxcgCJowsGB0bi4qJdXZ1&#10;T0lNf4RavlAWDA+PJCUlNTc3P3r0qLq6ZuvWrZs2bTp9+oy9g4Otra27u3tnZ2dHR0dnZxcnCxhf&#10;0Nnd4+zm4eTqXtfQJJIFf86sytkUZPBj3qrluWt+zFr7Y+ba5alr2vLW91aZXTi3PyH6dkmJ5pIh&#10;lAX+/gFNTU23M+7+mLFyac7ypVkrlmas+DF9RWT2jy3Zy5qLjmmSL5TnBdra3gemAJGekfXA2c3H&#10;L3BoeEwsC8zNr5SVlVVVV9fV1zc1N7ehtHe0trW3tLQ0NDTW1NSWl1eIZUFnd19AUKijk1tqejba&#10;5dVDFiCI/WY9ZAH1RxOpv5vI1Q8IXVpApQHNB3QkMUzXokoXrGE8XH+DvQ6DZQFfCEFXJAD1ElZQ&#10;GtBUBZD9lhcEJKAVQ0CvnjrNEIEdkIf/EfCEUwe8ZSkEC41fpGBpE4B1RAFWJQtY4xTk2KD4ucgC&#10;J2c3B0enqcsCB0fnB06u6L/k/RxgM6Iv4RFRXd39JJFRsdx3tcoCREFBiaOjc0JCCrifh5MFw2Ou&#10;wXKyIMdj8/crAxJxH0qx2fz16jOJSVEB1JHqGRY/vrPrbmxMUhpqLEF3j/1w4kGsm9m6TSfii9Du&#10;eWF8eGwu6pGKsmDTj5/f8UvRaApibh/+4+xzcYILHAbsXzRvzpdGTAsSRydZEHV+3eoLKUWazGjn&#10;JQvX+GejN5JhtfHHrYd37Td2KdBogm3OrNtxkT6fuiDGdt+qjTfSNeG7/vieZTB6htTrGxYZMLLg&#10;8I4rPkxthpGWBflJzn64PQdZ79t8wKqomDoNwev+5e/nLb7pn1Sc7LB+wWoX6nUWpyUmZRYUUrLg&#10;h32B6AdyovfP/+LQnXC09EqyI5Izp0EWaDS57oe/++Lb5ecdIkvYEhjndHz3ceuCEk2cu8UnX+8E&#10;suDMV7+3vO++6dt59CsRLhPmNIQVH192iaFWtP25N+eckLo0o3ZZcOKWL9rVi45LrO8cGm+N3Dpv&#10;3uLFXy1YfVHTO17nZTTn2+XXHXyDHU8uEMqCJNcL33w+Z4e5l5+96aLP5uwz9i0JM53z1YJzt90j&#10;3S9+R8uC0b6OG4d/nDPHwDEpo60kct03c+av3ecZEBbqHRCaVYRfhSiKFzhMdKXHPYrPzd1bj9wt&#10;Li48uW/FeWtqpaEk+d/duGFDYGK2TrIgN8bijMH+s7gnpznsfe2dL9YevlKIlmx64KpZy75dNss6&#10;jDrjJDPa/cfVW+8H4V/tff3EMiMT9AVb0VEybda/s8PcJ7+Iu8Bh8qHV3+2/5qkpLoiMji2knlST&#10;l3Bn0ctfuHCHHOSF7vjorasBzKUsNJneF196b0NwYuzh7+YZ2cVSAi/J//vvqdMQknwt1m09noye&#10;PS/DcvdXyqchCGRBXBwa6RpN9q0tn62/RasmqegiCxI8Ldct+mLWduocHLEsyEn0Wf/9XrQaBBc4&#10;zAo/vXf9yduyf9JDlQVq1ID0DQ5bB8Vfd3C1cXDKKizJyC/yC41IzM73DQ4r0pTiB4nS1z/gHRBc&#10;WlNH70SNdgwM13f0lDW0JqRmxCUl19fXo1qOH8oGzb6w8HC08S8oLETFuL29vaGxMbey3tAjxT8P&#10;XqqAzDaj48edI/bb+F2NKdx53ZWTBaVl5RvO39p31+eoQ8i6k1dQwcY/QP8lyLQQr7R750tTfFC9&#10;HBsfb+/oKC8vz8jICI+NN/VPNvFLbO8XHBrAZZe57YMi6rwDm6y6u2lVt5LKrGKLLCLzLodmXXUL&#10;RkGPQf8VH1kw8fBhQWExKQhImpqaz952MvNLPu8es9b4zr2MmpuJpVejC5ySi9s6urq7u1Gr52QB&#10;d2QBYmh4ODE5BWgChkePfkL9vLe3Dz3/o59+8vDw2Lx5y8mTp6ytbZydnSsrK7u6utF3Ozo6ycMK&#10;GLp7ektKy6iviTMRKGvw6KfBkWHLwOtrw9Yvj135IyJm5YnkLS2lV3zczcYHYka7fN2sD0VFRRcV&#10;a1hT8NPEBCULnJycza0t1rlu/DF6JUXMys0xK9MyVzcXHKjNtwp12W9tbW1sfAGYgtGxh/0Dw+mZ&#10;OZwgYBhh/3oidWRBaWllVVVdfX1zc3Nbe3tHZyf6T0tra0NDY3VNTVlZOSMLGE1AQZ960NHZk5iU&#10;xnzNnoMwzpx3wMDbAQa0i8zST9M3OCpAtN/PQ2uCPtBPhIAyI+o8sCCJEVUvAVxtg3WOhTy2nAIc&#10;fM4CDlan6OTAzRNUUwhRaEHRJQpwH0TwSb52hGVenraZBPwuGcAr1wpcMiJfwIGXM1j+Qri1xq9H&#10;4foFA0CAcMyAESWAHIGiwSmEsV3Taw3A5IKAySgmL6+4prYpJDTCwcGpq3uQuz8lJaOtHW1Hqa/R&#10;BO/rG6VgzCA998WywNnFo6yiVvk0BO2AjQ9LRFQMuCcqJj4qJo4hLSOLu5/ZiDEwm7W+/uGCwpKA&#10;wOCKytromLjklPTOrn5uoycGbSTd5I4s8Dsz57tt1zK4j/bz/NbM/cLu/qWvZy9cuHD+4h0XYhPi&#10;Tu5Yg24sWrX5QUhaUV629bF1sxcsWLjwm8V7rqNWqywL9m6eu2fVUvRUHy3c7Etfj52QBZqbB5ev&#10;vuDCfC2OrCxY8Mcv5n6DXtLCNUfjsmIOrvxy3rcLV2w5tmzVDloWaDIDLn7x1kLbKOrXFeSkOZ7Z&#10;Rr0b+u2EJaMHFER7Hlv48ZcLF+48eWzLAVoWeF87Mm/uVxstcC0kIy0LCnyWvz6LetaFCxd/s9M1&#10;Pp37awgJPtYrF8466Zrtc/PUdwvRb1mwaNPR+Mx8TUHapa3LZi9eetktLiPKa/ei9+ahH/56qVPC&#10;tMgCVKRsV3xkEESfbM/IguxYr83L5n67YOHWHftmLT4glgW3w1BBDkKvxOCSHblM9tOy4MimWdtX&#10;L0cr+pOF65xCBR9jc9HxmgVfLVoelN81Pt5vT51wMGe7Tf7Q+PhAY6LR9+jWYhOvO6sEsmCstzbF&#10;aMXCOV8uPH/9ypbPP9tn7NvcmnnyB/Tghec97m6gZcH46HCWz5Vvvpozf/WutKqOynSvbQup3zXn&#10;m5UeKVX4VYiiJAvyPZe/SY+UhQuXfLfXk7rYZ0lGgt/BVcx9C2dtPOYfkoiWLyULvnpt/jdoFixc&#10;uOFcDCkLvsajYuG8reZuXoloveMnD1r3/st7LT2LqaP98+32ffnqu7vCsW0oiAuw2zQf/+qVRpej&#10;UqjzBAhZoClKclgyb6lrbAYrCzSZ0U7Lvpq37sidS0e3LaRfydef/HDOPYIa9HQi7+x6bfYh2grQ&#10;KYja+/4vD1jHZETfX/fZx9T8MTTfsnk1GidFBZnXD6/7+ls0izae3P6dHrIg1H7BZ+iJvlm87VQU&#10;fXaCZHSRBZr8qH1frb2WSA19XhYcmf3Op1+hXzD3u2Wn71Djn5IFH3+K7kFZNHfnNa+ArDy8EMVR&#10;ZYEaNWQa27uMnYIuBqSedQ5z8A2NTUqxc3K5e98+JDKmsrrm0SPZv2vQ0N5l5x3kFRSWW1JW395V&#10;195TUtecXljmGxRy+cqVs2fPimWBl5dXSkpKXFxcXl5eCv1HEAurGk74pRm6xp/1Tb4dkXkzNP1m&#10;UDJ+NJFtRsdPuETcSNAcsgtCBXuv6S1vb29fX9+s7OwNZ68fdQjZcc1lzUlLIAvQC4iMjMxCyc5O&#10;SkoqKy/Pzc319PR0i0y+6BVzIzwzuawBP1qYXea293MarDNqbieX34gvuRqVbx6WbRaUftEvecc5&#10;y7t0UKunrllAOwJOB0jBB7X6E1b3z7pEHrcPXnPullVc8ZXwHNPAtPsxOc1tqPx2tra2nj9/ntQE&#10;QA1I8vDho4bGpp6eXvQr0EvKzMwyNTVFy7mqqpo5qK6pqZk5rIA0BRhCE9Cm4KcJlvbuzishVzf6&#10;bFnnv3lvmFFiqZPj/QsdTVFjnXZtGUfuWxpWVdVOTPxEg69x6Ocf0D8wYH3fZueFvRsctqzz3rzZ&#10;f8e5iEOFOcblGZdjvA+bnDfy8PC0t3cYG59gYK5KIAdjChCHDx+5fNn8yhULCwu083XV8uq1q9es&#10;rl69hr64YmGJvnHZ3HzvPkNSE3DwjoCBMAUIeVOATwDGu91gJx7AfjLZgxBVFBGg4Qx392hBVLQg&#10;fEMD5Y2C+UyY6HugChKAAkl97CzomRhQRCm4yspC91hOCkhCqQF97QADU78p2vqanhH41yx6O1oh&#10;fIEccPnDFcQCViUFPr5AsOrBwOBhRxE3rmjAkCMGpGisKkLpAzD4dYH/A4qiyUUApqEEuXnF1bVN&#10;HV39YRHR6H1x9yenZLS293I3Mcx8p/Hy9ee+RtsB/4DgmtpGtFmYqiyQISIyBtwTFR3PCQJJuA1a&#10;QWFJWERUE32Ng46u3riEpISklO7eQe4BCOIaB9RG0lXhNIQnl8Irh3feCZK9MJqkLNAhxbnOJ974&#10;8ap8edEvWk5DeCxRkAUzlxP8aQiykZcFT2l0Og1BzbRGQRbMaFRZoEYNE9Qtc0prjjuGoBJ+0i3a&#10;yMoJtVP8PcVMPHyUWVq9/56Pe3qprXfQvfv2EfHJ8Rk5fqERFlevNTW3omfGDxWmq6srKCgoIiLC&#10;z8+vEKWo6JhXiqFz3F7HqD12oXusA3ff8d11wxM/msg2o+PnfBI2mtlejS5Yfe7WpiPnb9y44eHh&#10;gQrk6sMXd16xP37TCf27RP5e9HV+fn5SUhJzSn9ubm5UVJSdnV1YROSD+Lz44uqgrLLz7jHUYf2i&#10;br/T3PZOauXNxNJrMYUWEbmXgjNMAlLOeyee9Yi1dKMOK6iuro6MjET1m3m8jkFv38XT55RdgNEd&#10;75VnblwOzbrol3zWM/ZOSEp9c0tzc0tFZeXFixdJEcDCh/lTCDzsmQWNTU3Nzc0TqLI/enT16tWu&#10;rm5Ed3dPS0vr2NiYyA6QfxZB8EcTeR7+1NHXdSPwjuGDww6JzmfOn+1qdBlpt2tJNfSzNmpobKL+&#10;9sG4AD8/tLAD+0f6c2pzj1w4seHi5i03dt5xPRjpvtfh6oY7Ny+0NpWh14M6PziCgIa2A5QgGJdk&#10;mIZxBxUV1QeMDqLfSN8UHEpAQtsBgRpACOwAghcE1M4xucfMHdaLEO6aM0cjUzCOQAL6Q0i6VFBF&#10;hbw2O4Y7m0AC4d9HBNeQJytZF8kgCex4MtDNkK2LoEOygLYJS6lWKcBcwI+GPPBeCkFDpno1+QH+&#10;pACNfUYBv1o/oEQASwaiyzURBasJrEQWsK4x3JDQRR+wgBFIIxyi5NAVjWoB3ODnYCYFBZgssvAH&#10;I4CpJw8jC0izwExkfGQBmOME3r7+4B6GB04u4B5u08FQUVnLnPUAoC+gCOA3QdKygP2a3HCJ8Q8I&#10;amhqxTcHR7t7B+PiE9s6ugWbPoKBoVH50xCeUJIDbQ8fMth84GIy/lMCEpmcLHhgYbh81YZbAdPl&#10;ClRZoBRVFqjRGlUWqFHzZDM2PnHOKeRabNGlkEwLr3BUSvE3FDPx8JFnXOYF3ySr2CIjG/+sspqW&#10;to6cvPzE5GRNecXomOx1B5jExMT4+vpGRERkZGSEhYVFxieb+ifvsQ2+GpAUkVMWnl0anlmCH0pk&#10;m9HxndfdLCLz9t72NPZJvHD3ASrAqH4PDg6GRMXmldVMPHzIFHIyHR0dbm5uISEhQUFBDQ0Nd+7c&#10;Qb+xobP3bnhaeG5FYIbmpENIdnk9fjSRnea26N2hX4eWjElAKvqNZz1iT7lGnnAKt3QLTktLi4yM&#10;RLUcP1pb8DEC1GECf25obLR38Th+y2XF6evnvRNOuUYdcwgxdwmMjIqOiopOSEgsKytjpIA4cpqA&#10;4eHDR23UOfytTU1N6J/glpaWjo7Onp5etEbkHAFCLAhIxsYmOjq74jOTXLxdnZ1dblhdzAvd43Rt&#10;d2Fh0YTIFCD8/AJsbe97enoGBgYGBARYXr26fdeO3Xu3HjpkZGNj6+Lq6uTkjJ7n/Hlj4AiwJpAy&#10;BYwjGGYuRjA6jh4ZHRPn4Phgx46dnl7ebu4eLa0d0o5A1z95oOQIENwuON5lJ3b0QQ2gEDoCMXyB&#10;gd2G7UKgIxHgj2rJxgW7GexvYtjuRxRCUBRFfRLDN0/8R/tANRWgkyAguzEGVmjdAKUd0tr7OAC/&#10;lAC8Wl0Ai4UGLD0evKjBKhBCrD4asHJFY4CHHyq6WgMGMDIpwDEIeh93wMJNFgowj3jIucag7dAD&#10;ShZExyYmp2ZypNAEBIS0tveQ+oCCmPjevv4paZliUO0nHyamqaUjIzNXDLWF4TUBxNvHLzUti8Tb&#10;R3AeBABs0/Tg6ZQFRfnZqakpCocQo0xOFuRkpKRkiv/44OTzs5UFudmZhfRB8wpRZYEarVFlwfMd&#10;3JPUsMHL5WkKqv1WPtHnfRIP3fMpb2jB92pL/9DIaedQq9giY9+koLR8fd/ao0ePUI1EfTIvL+/S&#10;pUt9fX0j4xO77/j6phQwC0oyu42OnnQMXH7Karu5/Xrjm1WN1MELTH766Sf8lVRGR0fv3bsXGxub&#10;n5/v4uKCtvZXA5PSSuuY7u0UlX7C1n9ohPIOZHaa215hzjvwTTrvFX/GLfqEc8Qxx9Cj9sHrjlxI&#10;S0tT/qWEHYCgVj88POLo4rHxrNVxh6BDltYHj5/0Cwjs6OgYGRlBCwc9M6MGUHgvwCEUBGJQ4R+f&#10;eHj16lW0ctHXpBcg4e0ACesI2MsQUGcWoGcbGR3z9fNLSEj08fE1Pn+qt7dvYuIhdVgBgJYFmzZt&#10;3rBhg5+f//DISHhExJq1a1euWnX48JH+/oHOzk4jo4Or16w1MNgu0ATsuQZihkcYsCxA98TFJ+zZ&#10;s3fbNoMNGzetWYOefHVpWSWhCaQdAULSEUBNgGD3koldbWI3XbSvz4MrBKwfGFFvocF/MR52IRFC&#10;TcAd+83DHRwOChsHUflEbZAFtEcK3C2xHdDiCLjWKmqzNKD69rWgSiwqybogqOKtDKLq/rQhfNng&#10;HekCXHpw8QqWPwVYOyzsepS1BggwMCjI8UMDBpgE7JgEY1UIN6onKQ64SUQAZpks4pMXOrsHWtu7&#10;JUHPzD1MCDXx2zt62zp6JIEbCn3gvCQPvSFq7+wRw2+mdIbb3CmANpJPnSzQJZM9DWGa87OVBbpE&#10;lQVqtEaVBWrUPPG09/S5RCQVVkn8jUO5oA7pHpN+xjXC0jOio3cA36tnKisr/f39Gxsb8W1tKa+q&#10;snTwKqlp7B0YQiUc36tD0GPRFj41NdXbx6e/v7+2ved+ZEZRXQuq9P1DIx6xWfcC4jI01UzJ53LP&#10;L9LEwVcS75jUh1JHMSiEdwcMf/7Pzs4uR3evB07OFRWV4+MTpE0g4AOVAUKkCQD8eQcMOp96IFIG&#10;P42MjF64cMHS8mpsXDzaZWYuT0B7BIiff8DWrdsMDLYHBATm5OTa2Nhu3Lhpw8aNO3ftysrKzsrK&#10;MjExQffs2LETH1YwiphgIB0BxzADVgaUNRgZm6AuiDj+iIZ6EvQwThbwvkBaFlCfklGwpkBCFiDo&#10;XWRCFhC+QLQ3z4NlgcwxBaKiQgD7DwCbAhlZwFUyDChsLIKjCUAPZAGNkYKrlMqaACHqrlII6+6k&#10;ZIGgdWNTMD2yoFEG8DD9YV8k8crBm9IKXHQUYNlC4ApimSZZAAeYBPSABMNVCDekaUQjXxcm4Qg4&#10;SE2gP8wBRPzEhxuE6UCgCRDchkgLYPMlC2cEFFBlwZSiygKFqLJAjdaosuD5Du5Jatjg5fJcZHh0&#10;rKy+ubt/EN+eVNAiodEpTD3GN56+cBZAGzjovYyjbo0avCgCI8AgEgFiCC/wE4XQC3BANYAg7AAt&#10;CB6JGR0bLykp7e7uGR2bINUAz/hDBOrwDY3NefmFAvIABQzKjgBBHlDAIXdtgiGlAwpYQaDgCIg9&#10;Y3ofWrjnTe+mg514jPzpBhhRP+G6Deg8YuTsAIJXAwjQ0DCg2om6HwtoiZwXIAFtk4L9+BoUVBZQ&#10;a2mIqqwPvRSwfmtHUPhbHgv07wIvQ1eotwneuCyT0AdyBxoIV7SsO0CAYUMBBpjOxxqAwSwDFmRg&#10;UuhCNwMvEQBgPkqADzeYkkrg6aWYEaHASwQ5wKZsUvQPjrgEZf0FKpzPVu7evYu/eqKxsLDAXz25&#10;pKSkuLu74xtPU8zNzZmLMD8ruXr1Kn7pah5XbG1t8VePN6GhoaosUKPm+Q5rInSVETMX7BF0tQkI&#10;GN3dAaEMCPS5oiGrDDgIayB/QAFm/BH3pxDF4EMJBHBXNJSGOKZAKAukfQFxqQKBLBCi3wkIDPzO&#10;N9hZp2BrAP0xI+wJCNBDCHB7AVWHhOlLrDJQtAaglbEIDihgAJVPVAtxaSQADVMAaw3kxQGCKLTE&#10;p+UAUIkh3OfzFKKyrQhvDWYG8OsUYd8CeHfygKUkWJhwOWP4lQJWFoFAEDCAYUADhgoFP5aY0QWH&#10;nAByiIpGLw05vNkBL5oIOqK7DhAzzUcZIMCGYspwWyEeYaufLILNHbcZ5ECbSkoWXLd3UFF51omK&#10;jvby8vL3909Uo0Zburu7caVQo0bN8xhVFvCosoBElQWg+4n6oaBA0oCeKYCopqCyEhD9VtR+leFr&#10;M1ezKUAD1wLo9tMO+HWKsG+BfGs04I3LIViYcDlj+JUCVhaBKgsAqixg4DaDHFgW9A4MqKg864yN&#10;jRUVFamfGKtRo0bNcxNcuJ+F6GkEGKSjoxpggGpAr3MQEKwgYDUBYQcYWEcgqwnYcxAkEQkChNJF&#10;DYmLFGBBoKwJsB0QCgIGoSDQyxHQ+9DsHjnYZcewlUBUG/ABzKCK0Gi3AwxEfQLNigJXL9DKeIg6&#10;B2oeCyiEFHx7pADFkocooqCgCkssDX1JAt3tANWZZ0gEgPMFphfwu2QAL1serBLAwpEDL2Sw5Cn4&#10;VUOuNQqwTlmEYwCOEDCEIMSoEw1IEbLiAEBMBNEc0RH58xHA3FSCmdFTswkMQqcANinTBLfhkoAX&#10;BHqANpKULOju7sbnbatR82ymv79/dHRUlQVq1KhR89zkP58pWYDy+E0BAsoCkSNggI6AQ1kWTMUU&#10;jFFImgIlWYAPJZCRBdAUCGQBbwdIsCnAsoBTA2IEpgDB7mGDfXEKSUfAMAVTgD9WlXEECFYToD4m&#10;DdnZYJ2jAQ0QQ32wzBdF0CExRNskiyiLsKnq4wgQ+NN1pifD8iwNqOJaAPV+2gG/Th7wLqRglwO9&#10;TMCCkkNGGQjWEb8GwZplIceAHgcaMAjHHhiWEnQj9FYGYL7oDjf7CMD0VGL6ZAFCeAAC2LBME9y2&#10;SwJu+6Yz/YMjTv4Zf5GRkYEv/KVGzbOZ3Nzc4eFhVRaoUaNGzXMTVRYALyCJKgv0kAUiQUDyLMgC&#10;umWB3kUg6GygztGA7odRZcEUAb9OHvAupPj5yALKF4ARLoUqC/SG23ZJwG3fdIaSBQGZf4E/nFWj&#10;5hmPKgvUqFGj5rnJsyULpuUcBIEpQIjUAACaAoRIEzBAR4AQOAIOaVkAHQGDwkUKoCNgUNIEDGJN&#10;gMCmQEIW8KaARCQLpE5AkNAE2BSAPW+InClgGwVoGmRFAR0GoGAK8DEFDOCgbhrBtQlAkaMBrY+C&#10;cgQCUwDaIw9RNUEFZSE6qqjKytDLoO8fOwD1GwJqvD40CAHf1RvwwgjAO1ICLyWw6KQRrAUKwToi&#10;VyIFWMU03EigoccGGDMsYHRRcMOPBQxRCejxDIa6FPS8YG0amDW6Q85EFjBVtcDNcR6wEdAJyhdA&#10;azBj4kCMvspAlQVqnquoskCNGjVq1DChXQPHEwjWB/pJBD5QHCBEsoBEZA0kxIGCL2CQsAYKvmAc&#10;A00Bi0gWMChe1FDvIwtoZSAnC/jDCigEsoBByhf0Er6gRxJid5/vAHR5oEpFjwKwwJDgOsR+jkrD&#10;VyZlWYBgLzjHtjXQ5WhA5SN8AQcskBiiZ4IWSoBrKiixMhCyQMIX9MjRqDstjxfw26UA74VA+PbZ&#10;xcIuJbDoIMRhBWCN8ODVB1YrAS8IOMBoEQ0nHm7UseMQDE4eYiSTw5sATAGaKWgC/JcUMWA+6gSv&#10;BsRw018CsKEQAbYq0wG34RLAbNNYSBGgCN4kou2kKgvUPD9RZYEaNWrUqGGiygJgChCqLIBokwUc&#10;gp1ywU4/2w3o8kB+DgkqBw1sMiSqLNAF4iN6WMUhoMzPNOC3Q/Q5pkCVBYDHJgvAFKbh1YAYbvpL&#10;ADYUIsBWRTfAdkknCFOAEBoBBfAmEW0nVVmg5vmJKgvUqFGj5nnN03xWgp5GgAFGLzXAIBIE0A4g&#10;oCBgkBAErB3g0K4JoB3AQDuA0HapAl4TaHcECO0nIPCOQGgHEKwgEGoCdhcZ7GeT0EcLiyoBBhQM&#10;gqGuXlYEyIFLEWhNGKpidcoCa5sI0PeINsj0Q1gaebiGKWqeLGxHpfsqaLBy8KflY0RVWQQhCGjA&#10;Af+6Ac4ymCLgybUD3gINeJtS0ItI5+sXMCuCXy9wfVHgdQrWtZApiQMeOFYlIPQBGPZScDNFNIN0&#10;g3IH8EwEDjBtldDBFOiIUB/M/CkJ/MULxHDbQCH9gyMugaosmOFUVlZGR0WhHotvq5mxqLJAjRo1&#10;atToEuFxBwwzEv7gAv1tgl76AIoDBuHxBVAZIAhrQIgDDt4aQF/AwB9cIH18gcgaIGhrICMOCGsg&#10;cAfy1kDi4AJeGQisgUgcQF/AQe8ls/vQYG+bVQYcgr1/UCoAXfRlC0CBgZCNCIPLEq5V3Ie0wt6F&#10;uhkBqG0UoOxhhJ2wlQJWRwquZIrKpwg9xAEDU4YJfcAAajMPqNxKgMY+o4BfLQV4IwTC9y5aRAoQ&#10;dgCsCB5+9YHVygNHAhwnNGBEEfBjDwxLfrgycMOYVwAcYNizgAmiCHdAAcVkXQDHZI0AuX0Q8Lhd&#10;ANH5pQDbPWnQptIlIEOVBTOY6upqF2fn2NjYAH//woKCiYkJ/A01MxBVFqhRo0aNGq2hTMHMywKB&#10;JkBAF6CELpoAegEGyg5wiNQAg6wd0OuwApmzD6AaYMBHFlCaQFIQKBxZIBIECMnDChBSgkB09gHr&#10;CAhNwO49szvZYBecg97jB8UAA2oGC1VUGEcgCd9zqF4EuhOFwA4I4Q75VjjvAAH6nrATgsbIQtZL&#10;GlA+IaIGq4CUFyARtGhQtnlAUVcEHBQwjYBfpAR4/SzC9wsWBQ9Yhgq0tInWjgi8WsFKFyIcJ3AU&#10;gTEmQMfzETiU9AGJQByAeaQdZhqyEBKBBExenuk7lADTixBtXqYLbjumN9yWkABtM9XTEGY2yUlJ&#10;ycnJhYWFGo3Gy9NTlQUzGlUWqFGjRs1zk5ko8NMb/UWARJSNgBiRHeAPHCBREAQMEoKAdQTQDnAo&#10;/KFEBBQEDLKOgEEsCBiUzj6QcwS8JpD68wcIeBwBu0NM7yiDHW4eeUGA+gMoFVzxgF1FCGsHJBwB&#10;351Ap2Lh7YCUIACljkLQ+mAnFKBdDdCfYDOfZtOApioJUXpBN5YAdGlYuWUgCnzPkwa/EvAKIeBt&#10;soClIYRehqLFKwe1gvARBwyCVcmtax4wGGiYE1X4sxLA0GIBgxDDjVIKHcQBOfiFk0IKYgZN2iAg&#10;lNwBAsxuLcDtwyTBhyEw4IMRZviQBASvDIT0D4w4BGSpsmAGU1FRERoaWlNTk5aWlpuTo8qCGY0q&#10;C9SoUaPmuYkqCyRRZQEwBQhVFnCAFkfBmwIEbIMC2N4IiiUBXTtVWaAEfiXgFULA22QBS0OIKgtI&#10;iBmkyoLpgLMDgP6BEbvAPFUWzGxKS0sDAwJycnLwbTUzlmdXFjx69Gh4CkHvHe1xjo6O4tv6B/0s&#10;egb0PPj2pILexcOHD/GNSWViYuKnn34aGRnBt/XP2NgYXqZq1KhRoxh8MgK2EpJMQ3ihoIdToPgJ&#10;nIwgsgYM0B0wEGciyOoDBoE44NDRHTCXKpC4YIFIGWCU/g4CfyYCbxDwpQpE4oC9VMG4rDVgwKch&#10;MAiUgUgcsIj2oQXwO/Fg/x7WBgCsKARc1SH6j6AX8Q0KlCsapobxgMIm6nWEOMDIXqcAwTZJUDUl&#10;EJVVOajTEBh4iSBG0JNBo5YAVHFtcJVed8AzaAe8QiHgDYrePrGURAtQBtEaEcKtSgqwljHCgQGG&#10;DQsYXQKEQxEMVAHEqBaOdnIWCGGnCZg+OqF/7Rejz2kI3FZClidT/jk9ihFt/aRA28zLLimqLJjx&#10;oAqkHlPwGPLsyoL29vaurq7uyaa2tha1/aamJnxb/7S0tKCajZYevj2pdHR01NXV4RuTCnoBvb29&#10;aGng2/qnoaEBL1M1atQ815muMj/FTMoFwGg1AhxQCjCIvICyGhDaAeKwAp3sgEAKCBCpAXxMgU6C&#10;gDigQMoOIMQXMmQQ2wGJwwpk7QC/Jw12tTH8/j3oA7BLsODPJGFdIVDwAghcokC5IuA/rQVVjQZU&#10;OwphCRRVRBaiTIKeSUB/Rq3zMQUMsAbDnowBdRoDGrgUoNXTgE/7ZxTwqynAK5QGvFPRAhFCLzp9&#10;9AFxTAEDWJWCNU4BxgON4LACBBhaLGAQ8hCHFWjRBwhu8NOAecFCzh2aqUgEGm7OsoAZrStTu6gB&#10;t52RAJuFxy8XEPRfQzjvlKbKAjXPSZ5dWYC6+gTaQZts0LseHR3t7OzEt/VPV1cXegb0PPi2/nn4&#10;8CF6F9XV1fj2pFJSUtLT0zM0NIRv65/Gxka8TNWoUfOzj+KxAzOSSbkDBkIZMIhMAQAqA4TOhxKI&#10;lAEH9gVK1kDmaAKESBZwQE3AQRxKwCC0BhK+QEIZiGQBRuALWGUg4QuUlQG9m07suwv28kFhEAJr&#10;CYlQGTDgRiRoTaBQ0XDtiwLUMxrQ5Si4vscCaiEPUSBBvSSg+6fuZyIw8L6ABLRiWKF5QNmWB1T3&#10;xwN4DdKAd8QClgBcRDoLAgZqvUjZARI5O0AgHDBgONGAUcdDCAIEGL0CiKHOjX8RYJrQTE0QsKce&#10;gAmrN2BroAPklkSCJyYFEPhwA0j/4MhpZ/WvIah5XqLKAnxb/6iyQI0aNT+3aDsHATHVCNwBAgoC&#10;aegTEIhzEESagAPKAgQ+yoBDJAsYlJQBf5QB1AQc/J9LlLAGIlPAA0wBg9KfS5SWBSxyyoCwBoIT&#10;EFhfIKUMqBMQEGDHmkewTw8KAKwQJLClEDCFB7YgtiORPQpWLBqyj1GAwkYD2h2FsARKn4NA+AIE&#10;6JkSiPqqHPLKAAEKM2zUAkAJVwS0+mkB/AppwGsmAO+UBiwNGn00gVZBgMDrFKxuDDMYhCMEDB4W&#10;MMwwwgEJhqsExAjnhr1oOhBwU0Y0lXQEzE19AbNeB8iNhgQz7QUYeB2AEIgA0TZQCrTZPOWk/jUE&#10;Nc9LnktZ8BMRfJcoz4QswO+BDr5LFFUWqFHzHAcX6GczehZ+pehiAUigDqA2odJAI4AgpADtBYgz&#10;DhiUjyPAfyVR4AJIgAug0eWKhrwR4JA5lIC+oqFOhxJIXdEQIWEH6B1ldu8Z7FhT0Dvxov1+DOgP&#10;xNHLFKCccAilAFmNBJUJtika9lhuGlDPRC2OAjc9fAy5qBOycNVRVClpmPJJw3xYLWqncrBdF5Rh&#10;CF+eQceWR3QKgG40zwDgV2gDvBFpiGUClpUUcLHLgVcfuULhuiYGAxgkLNxwUvYIYHAKIIexLjaB&#10;mBdgykhBzK+pCQUGMK8JwPTXzvT+zUWgGxDM9gpuxKYPtLU8YZ/2F2jvXI2aZz1jY2PPmSwYGhsv&#10;ae4JLKi9FVt4JTzXObU0uaKpe3BkHO3fCaO7LEA/7JSqaeoZwLfZ6C4LUNVPr2pNLm/Ct9nIyQJ0&#10;f//IeG5Dp09utVV0gWVErntGeUZVa+/w6MRD+EZ0lwV9w2OWETkd/dRVFcmoskCNmp9npveIAK3R&#10;0x0wwPDWgEGkCUhEyoCGPnaABMoCBl4WAHTwBQisDCTOO6CAsgCBfYGcMhAeSiD0BUJZwKCXMpCT&#10;BXK+AOwZY7AvQIA9ddgECKguASoHCe4wZKthqw7Zi2BlouE+rZX0BQjQ2Si4UjclZcDSRh0+oKMv&#10;YD4PZ5UBCai7FGRDpgD9WQbwOT9o5k8B/GsDr1wCsAREi4hGsCTBApdE5AhE65SGHwBgYBAIHAED&#10;GGyiAckjFAQIMLYlYOcCN0GkAFNpGhwBYQQ4wBzXAbSJEG00JgWvA3jAZmoG4CwqR//AyGmn9L9o&#10;VqPm2Q/quk+/LECvMywsDN8gIpYFXYPD/nk116ILworq06tbs+va40sbrGML7sXm59W1jQsfrKMs&#10;QD3fNbX0QkBaQX0HvouNjrIAPUNUcT16htD8GnwXGzlZ0NQz6J5ZaRmZH1nSkFnTllXbFlNSfy08&#10;xzGxqLKlGz+IjY6yYGR8wia+EL2MyrYefBcbVRaoUaMG5LFduWBSBoFiqtaAOOlAVhkQxxfIWgNa&#10;HEBTwCFz0gHFmOzfTZS7uiHlC6SUgeTxBQjJ8w4QvC8glIFuvoCG3hsGu8sY3hcwCHblYUNgYf4S&#10;GyghJFLKAEH1H64jwe7EwtUtGlErE/U3DNHxpE86QBClEZRJCUS9VA55a4AAZRgWZgzo1VKQzfyJ&#10;A16bLOBtipYGjXCJscsTLGRJaE0gWnEE5BqHg4GFHDkUYFzRgBHIIxQEDGA8CyDGP2EEGMBkIZge&#10;OwBnsV7of+AAuVVRYkaPF+DgpACGEakEaBN61km9ZoGa5yVPvyxIT0/Pzct58OAB2q3Ed9EBsqBv&#10;eMw5vdwqprChe5A6ap/N2MSEe5rmakh6ZWsXfigdrbKgt7fXhM5FqzuaJsHPMtFFFjDPgOKaUoJe&#10;DL6XjaQs6BoYsU4sQQyMjjNvgcnYw4f2CYU3wzPbegXHOGiVBRqNhnkNF61d+kfG8L1EVFmgRs3T&#10;GaZOP/3hC7+unV9LdLcADFAEUGAFIEbZCCB4C8BBHEeAgEYAMf6QARoBhIQU4A8ioNSASAowsF6A&#10;P4iAQ6QG2IMItBxKQJ10wCHpBVg1QOz40nvDYF+Zgtkvh/v0LLAecB2DAtQPDkIKgOZDgXsR6Es0&#10;bMsiENYw0NaIOsd8AkwBWh+G6IegOhKfP7OfSIv6pwJ0mwVFF8IXY1CbpQEf1MsATg2Qon66Ac8v&#10;C3ipQkTvVwSxxMCSlIJaBWCliOHWrGB1C0cCP0jA4BHCjjR27IExSQPGrQAwwrsGwCyQRlolKCBw&#10;ClPRChTCiS8D2FbIAjcy04OUbmAAWzx9QFvO0045qixQ85zk6ZQFqN/msvHx8amrr83MyoiKisLf&#10;pkPKgomHD1OrWq9E5Fa09fYOj4UV199NKLaMzPVILytv6Ua7el5pJfejcwZHRpnHo2iVBf39/UlJ&#10;Sf/v//0/Nzc31NXxvUS0ygL0U9evX0fPcOPGDclnEMuC0fGJkMK6GzEFLb1DnYMjgQW1N2MLr0bm&#10;+mRVNHX19w6N2sXkuCYWDI+O4x/QQRaUlpaiX4EekJCQIPkyVFmgRs3TGdzFn/qoskCVBRC4oy+o&#10;B7BRsKiyAMC3X9CKpYHtWhrQz6UAVX/qgOeXBbxUIaL3K4JYYmBJSqHKAklUWcACtnj6gLacJxyz&#10;KVmQmJhoq+bZycDAAFOP1ZB5OmXBzZs3K6sqOLp7unp6u+MT4u3t7fEjhLJgeGziQWpZUkXT0NiE&#10;Z1bl5fCcoqbOus7+4NzKK0Fpzd39TV19V/wTi+pamcejKMsCVKrvRWSgqm9nZ/fAyRntz+GhUcXE&#10;AAD/9ElEQVRvEFGWBegZwgtqzMzM0DOg//YN8Z6Ci1gWtPcP34wpyGvo6BkeuxtfdC+huKy1p6q9&#10;1yW5+GpIekffUFlTx0Wv2Np2/mQEZVmAXsZNn4g7d+7Y2NiER0WLL3mAosoCNWqeueCa/vRFf3HA&#10;ACPwBQwiRwAQ+QJ4bQIGKAsYoC8QnmggVAbQFDDQFzWU9gUI6AsQWmQBApxuwCFznQKtsoBBJAuU&#10;fYGcLEDgvWqw800j2tFnoeoBbBRCWF8goQywL5BVBoQ1AEVL1MoouNqm7AsQRCEERZGG7ZD6+AKm&#10;rLKAHiuA7MCwHotgj+2HTVsCUNSlAJ1fL8BTSQNekjS6napALCWwAIWwy1y0RsSITAFY7xTk2IDD&#10;hoUbYAqagAEMWgpuSGO0nZvAQEwWMImk4GYcjWhK6gd9VhHhAgBgg6AF6oSFadME0AtwTIsgIEFb&#10;zuP2WTN1ZEFkZGR+fr5mumNhYYG/mtbcvXsXfzV9SU1NDQ4OxjemL56env39/XgpqyHydMqCGzdu&#10;9A/0NTQ2VFVVIjhZgIo3foRQFvQOjV6LzG3rG2rqGbwWlVff1c/cPzQ67hCbG5xdNjo+fj0oOShT&#10;w9yPoiALRsYn7BMKL/qnZFe3ROVXm/omahrhBQtQFGQBquipFU3Gfsmo5Jc1d6Jn8EvXiIu6WBZU&#10;tvVeDs0aGBkrbuoyCclq7cMKoHtw5EpAcnJp3dDo6Hn3qPTyeuZ+FAVZ0D88djko43JQWn1nn0+6&#10;xtw/qWsAXt0QRZUFatT8TDLtVxzQMZPSB5ipKgP+2gQMuioDiWsT6KYMoCbgkL9IgZwymJaLFPCy&#10;gIFVBgJZgICygAP7AoXjC+gdbrBfTgH2+wl0uEiBoMDwxYZvQaAdsTBtCjcr0LtoQD0jlAEDbHoU&#10;wk4I6qIQPZUBtAYMoN8KmjAF6MlSsNZADKjiMoBWP2nA0yoBXid8RxIIFwtYaDRgwep1/QJpO8DB&#10;DwkwWgjg6AJjjwaMTx7CDjCAoS4BOzvIKUMAphULM+NE01APoBFAgCmvB2Azoht889cK3IiJsLax&#10;tZmO6CELUJ/hgu+Sz3MpC8rKympra+vq6ioqKvBd8tFRFmRk5z8ws7TZuslhu0H4+TPF2dn4GzJR&#10;ZYFcnmZZ4OHhkZOT4+3tXVdfm5WVqXAaAurSZkEZqGNXtfWiL0bRDh0dVM/dE/PvhaWh+n4jMMk1&#10;Noe5H0VOFqCe75JSbOyblF/Xhr4em5i4GZLmGJuDvsaPYCMnC9AjIwtr0DOE5lWhr9FrcUnIvxqQ&#10;3NTVhx/BRiwLSpo6TQLT0atPqWi+6J82xr4R9P+r/kn+acXo9jmXiLj8SuZ+FDlZMDg6bh2Th15G&#10;ZWs3ehk9gyOWAcneKUXiN6LKAjVqfoYhrl/4OML7Ar2VgVAWMIgcAUBRGcjLAgbdfAHUBCyyVzSk&#10;EZkCxGRlgawvUJQFCMkrGiKkZQG+oqG0LKAhdsSFe/CiGsBC1QnYNwhwe+H7DOg80yoLEMJGN+Ur&#10;GtI9U9Q/5aB8gYQyAKWXAnRjClCehYDuLQJ0dW0ACyAJ+BHtgJfEA96LBMJFAZYVi2CpgiUvCeN6&#10;8EqEaxbDjwQwQoSAcQVHHQ0YnDxCTYAA4xzCagIZU0DOJiFTNAUSxxGAya4HcAOiHXLjowXdDxyw&#10;trHFHWlq0VUWDAz0aQpSTI8uP7v/u6rSjPHxMfwNmSjIgtN3nP+/P61QxuDibfxoYZRlwY8//vj+&#10;+++jerZnzx70BZMrV67gb8tHR1lQW1t78OBB9Fvq6+vxXfLRKgtKNGU7rrh+anDdfcGa1g/fKV2/&#10;Jv7aNfsflyXY38ePkIoqC+TylMsC9HV6enpeXq7yBQ57h0aswrNaegZbegauhWZWteGj9AdHxu5H&#10;ZETklI6MjV/3TwjNKGbuR5GUBahIXwnJMPZJKm/p4kp1cV3rObfIymaoFSRlAfqpmKJaY99kj1T+&#10;ioZDo2Pn3KKi8iqYm1zEsqCqredycHrf0JimqfOif0pTNz5EorN/6LJ3bHpZ3eDw6DmX8MyyOuZ+&#10;FElZgH71Bb9k9EaG6KskonvQ74rMLUdvpLGzl3kMF1UWqFHzcw5hDWZWHAh8AQJKAS3o5QugLEAI&#10;ZQGDwBFwSMgChpmUBQoXL+BlgcgXyMkCwhdAU4AgzkeYWVmgdHDBMGwdBCJZwMCXH9yLQF+iARUL&#10;djBRW6MApe6p+PMHoPRiQEOG/VkKUMLlATV+hgC/VALw+iUQLgSwiGjAwsQLGSx5MdgUULJAtEJZ&#10;yGEARwgLGE5wvBGAwUkBBjANGOQQbkbQkDNFNIlEiGafXkxdEDCA7YY2yG2OdsD2SiuPTxagGuN8&#10;z/TCrpfzItf31Z5rKTP3cdq3cctyl5Dotq7ekVFpa6AgC/5qzjqj8BJl/n35QfxoYZRlwbJly8rK&#10;yq5fv/7BBx8cPnzYy8vLwcHh22+/dXR0xI+QiVZZUFFRUVtbm5aWtnXr1kWLFiUnJ6NeVFlZib8t&#10;FWVZkFtQvOOK326rxKDwyuZjJzs3b7Rbv/6PL7ywb+lSNwODiFu38ONEUWWBXJ5+WdDc3BwaGsrc&#10;T4aUBSNj4y5JRWH5lcNj40E55aY+CfFF1Znl9W5x2TcCEjp6B6tbOi95RJXWK12zYHR8wjW52Ngn&#10;MaOyiev5KL2DwzZhqZY+sQPDgusOiGUB+qnk0gb0DL4ZpeQzoITnlF50i+zsG8S36YhlQWf/0M3w&#10;7JSyhv7hUafEghshqckltWmaOvQCrENSegaG8iobL7hGNChes6BrcORWRPalgJSKVl55oDR3913y&#10;inGKzkSLC99FR5UFatTMXNr6xsLyWgF+mU1zzsTNKEHZzeCXMuCXJR/sDgQGATDVTE0ZCK2BSBNw&#10;QFnAIFIG0BQgWFkg5QtotJ2JoPwXE0WygAE6Ag6hLGCQlQUI7ScjYFlAIZAFrC+AsgCh7Avg3jmx&#10;Wy9qBRxd8r5ARhYwUBWIr0agNbEIulYnVAagsMFqhw8ukDnEgC2KoENK0NYPuqgCMsqAQ1CGQVuG&#10;XVoKUMifTsBrhoB3LVwmNGCh0eimCRjgGhTCrXoKMCow1JgBYwkONhYwJilERxMgwMCGkHNBRzuA&#10;YKcYmHe6Mh12gEGwrdAC2MhoB26mdOYxyQLUYVANWPP17zU+v4m+80fXWxuOWl5eZX53q22QwYPI&#10;Tbe8t5tZd/ZKdFcFWfBfPl7xz0v2KvPfZq3BjxZGqyyoq6tbtWrVu++++8UXX3h7e+fk5GRmZn79&#10;9df4ETJRlgUVFRWlpaWHDx9evHjx7NmzZ82aNW/evI0bNxYUFKB+hR8kirIs2HPVa6lJmkda31Bj&#10;W//9+x0HDL2OHv3Diy+++MILu1euSr96Leiy9AERP1tZMDIyYmNjgxopvi3K0y8L5ELKAjTdcqqb&#10;zfwS82tbhsfGUzS1tuHplj5xAakFTZ094w8fOkamO0VljBIlWSwLrKNzjL0Tqtqog/bxXXQePnqU&#10;UVZ77kFIcrHgIAKxLAjOrUTPEJpbQe+DCtLa3X/NJ9Y2LOUR8eRiWTA+8TC6qMYiMKW2vWdwdCyu&#10;oOp2cLKVb3x4Vkl3/1Bn3+CtgATfxLwxtEPKRiwLboZnopfR0iP4C4so6I1E5JSauIZXNLXju+io&#10;suC5DK5lMx/8+9QQuRpUvtMmh2HN9XRQ458s3AtjwGtRPvoXe10j6PwIUduXhGj+P9GbUyWgBWAg&#10;XACtA4jzCxhYF8AgEAEY/LcPdPvzB/hChhzABXBwRw0ApKQAey1D4UEE0Auw1zKUO4KAVQPstQwZ&#10;RLvOFH3DDMLddx7QAYhjkilg2WBhpQBTciC4AoF2RIPPMmAAjYsGFDO6tjFXmKMQFjwWogqClkjD&#10;HZqOP3wGPVMW3FpBrYUIajAoyRQ9ANEn9jTgpAAh4AKETw/gdULAeySgFwVYUELo5QkWtRSitSaC&#10;OOgAwA8ScghhwBgjBiGBaLjSgCEtgBz/NB36/HEEBJhrOoBFA5jCkwZsIhQB2xYtgE3TJNAqC5o7&#10;uj7cfKK+pR3flomSLEAFIDkp/vypXSabXxjP+S0C9fwPDlqtvhey1St18TXvNw2M399zKbOkEv8A&#10;EQVZMGfOnO7+wZKaxqKqhsKqevRbUFMaGxtDbXBoaHBgcKCvr3fjxg340cJolQWobKBfnZaWdu3a&#10;tfT0dFQ8+vr60G/Ej5CJgiwoKyurrKw8ePDgggULvLy8tm/f/s033wQFBX399deLFi1C7xE9AD9U&#10;GAVZkJFX8uIqqxWWVRaBbe1u3l1XrjSt31BubvH1Z5/98pe//N3vfud6xTL2xs2ivDz8A0R+zrIA&#10;rf1z5861tbXhu4R5OmUBGo3W1ta6ywKUgZFRn7Tiq4HJhbWto2hvDu0nUtcLeNjRO2AfkX7TP662&#10;tYt5JBOxLOgZHMmtaQamgAmq2ZaeUTbBieTBBZJHFrgmFUg+A0pgaoGxU3BFA390g1gWoPQOjjjF&#10;590KTatr76GkAL1DjPZNW7v67wUn2YYkd/YKLIBYFpQ1dXLnL4CgN3LZI8I9NhPfpqPKAjVqJp3a&#10;9iEG0MmfObbcyaxpH2IYm3iEVQEbPX0Bg5ZAWYAQqQExhCygfYFIEJBATcAwDbJAyx8+eIZkAX3g&#10;gC6ygAHuVWNE++tgdx/0BAbWFExNFoASxQJ615RlgbAfsr0R9EkJuM+3YTuF8KYAARovz5RkAQMo&#10;6k8D4BVCwHtk0WIK2IUJlrMU1AqCK04Et9KFg0EwTsghRAEGGA05DmmYwSkasaIhLYAb/zSPyRTQ&#10;ExbM4skBtg8ygE2KduB2aZJoObKgsr75777e9tXZ++i/5XVN+F6paJEFX3/8S/dLH1rt+j0jC/5q&#10;9tpdjjHLLrv9dvXR7fYRV5IqV1/3noQsuOIS9MmJe5+euPePC3ehlnLp0iUzMzNTU1MTE5OLFy96&#10;enlu2DBJWYAKz4EDB65evfruu+8mJSWh7tHR0TF79mz8CJnIyQLmioa+vr4//PBDfHx8e3v7rl27&#10;5s+fj54zNTX166+/Rq+8rq5O0hcoyIKLdqF/2Bjy+enS1SaFjRs21f24svyjT6rWbgi4YvHqy6/8&#10;8pe/XPj5Fx6GRqlh4fgHiPycT0NAVdDS0vLy5ctoLeO7iDydskCXAFmA0jc0EplXbumb4BqbHZhW&#10;FJJR7J2Ye80nxiE8tbyhdQLtAxIRywLl1LR0nncIzCnnLxYgd4FDuXT1Dxo7BnnGZnIHOEjKApT2&#10;3sGA9BIzz1j3+Nyg9KLg9CLP+OxLbhEesVn1bQLlgSJ3gUO5ZGpq0BupaeEPLlBlgRo1k8iN0EoE&#10;qNzPB+e8Sq6HViBQtca2gI7+ykB7piYLBBcgECNwBBxaZQHiscsC9kKG0BQgtMgCOVNAyAKBKUD8&#10;TGUBA9XQQH/DgKYn7IHCiqizLBCcWQA6qgCu3GJA9eVRlAUI0LRFgKL+xAEvTwB4a0KmSRbgtQPW&#10;mhiRJmAQDBIwfuAAEzgCDtFYpQHjWQA3+GnA1FBikrKAmaTTIwvAlkEesD3RDtwoTRLq/AUFWZBd&#10;WvXe9vM77cI23glcdMXjjY0nMorK8fdE0SILVn3+t+0Jf3Q7S5kCxF/PWXcmOB/x4pqj9/JbrQva&#10;JisLAv/y09WI//LxiuHh4e7uro7Ojra21paW5qamxqbmpvXr1+NHC6PjNQvQ1x4eHnPnzv0TnS1b&#10;tjAPkIucLGhoaEA9Cv24qakpKmPd3d07d+6cN28eqjTo63v37s2ePRt93dTUhH+AiIIs+Mbwyh83&#10;xr6xO2vW7uSSl98oevHlvH//dc7vXqrcf9D31p1XX37l17/6lfG3CxMDAvAPEPmZX7MAjZZz584Z&#10;GxujL/BdbJ4nWYCCdvIaO/sickpvBSRc9oh0i80qqG4ap84KEpgCFH1lAXqOtKKqzj7+U319ZcGj&#10;n37Kq6gvqW3iXoycLED3T0w8rG7tCkovuuYTe8Uzyjcxt6yhRfKN6CsL+oeGEwvKR0bH8G1VFqhR&#10;o0+Gxh7Nu5CAAAX7SfHmputvbrz+9tY772yzfnf7/fd22L+/2wk8ZtLMM6beaX5dL7YFk/EFCKUI&#10;ZAGDSBCIIXyB0skIUBMwTJMsgI6AhdAEDEJToKcskLkwgbQpQBCmAMsCaAoQAlMwDbIA7LXT4J1+&#10;5mLpoDAwPGuyAEG0RJ1lwXQfXMAAm7MAULlFgLr+BAEvDALeFwtrTMAyIWAXI1jCUuhsCrTJAsHg&#10;AUOLhXAECHZMgrFKA8azAG7wT8oUIMBEk4fVBLQpAPN3cnBbBnnAlkQ7YHM0KQQXO1CQBf+8aNdB&#10;t7jXd5r+1z+t/MPGM/MuPPj7bwzw90TRIgtWfvY/+1N/zZgCxD9/vfKwV9qZ4Pzfrz12O6f5TFje&#10;xztO5JSU4h8goiwLiqrqHEPjHYJj7YNiBgYH+vv7ent7uro6Ozra29pbm1ua161bhx8tjO6yIC0t&#10;zdHR0ZYN8wC5yMkCDw+PTz755OOPP2b+sMK777779ttvv/HGG6+99torr7zy+9///te//vULL7xw&#10;8uRJ8cEFCrJg2ekzv7lw+cXDvp8c8E176XeZ//jvqf/wi8R/+fekV17J27PlxsGNh1Z/5nptY2aq&#10;emQBDFoC586du3fv3sjICL6LzXMmC5j8RATfJYq+skAcvWWBKHKygAt+D3TwXaLoKwvEUWWBGjW6&#10;5F5kNejST5yPjXzeMbB5b5cj+u872+69u932g31uiE+OBIFHTpEll5OjCtoQAl+gnzJASASaAoRI&#10;DYghZAGNSBMwQE3AoFUWKGsCBHUJQ+gIOLTIApEmYJCUBZQpkJIFcocVIHSXBawpIGSBwlUMaVkg&#10;2sPGgH13FmrXH1QFEgVZQBYb2Hlo6Gu/TU4WIGCFw4C+R/RAArYl6iMLCF+gpAy4iksB2q8EsEIL&#10;AK1bCtDbHzPgxUgA3hGLaDmIIBYjWMJC8BqB60sENgUCWQBGhXDkgHFFADUBAgxU0UiGEKZA++UP&#10;OdjZBCaaDIQjQLBTFczfSUAYATnANkQLPQyiLZJuCAQBiaQsyCyu+OUyw7U3fN/fa25gend4eHjn&#10;JevfrDr61q5L/+frrWmFEscXaJEF3nYn7hz5xwHWF7jdf+f9Tdt/MHf7xff7Pj9246DVKXPjWaXF&#10;OfgHiCjLgksP/BZb+S2x8vu3ZQe6u7s3bdq0kcoGOustr1quXbcWP1oY3WWBnZ3d7NmzUdtPSUk5&#10;evQoapjFxcXMw8SRkwXoRxISEpYsWWJoaBgbGxsXF7dixYpPPvkEfRETE3Py5Mm33347Ojo6Kyur&#10;tLQU/wwbBVlgF273QsDLfxvyh0UhrzR7/UPL/f/VaPu/am3/rtr+f1d5/qohfkF1ztlo7+3ZmfH4&#10;B4j8nGVBUVGRiYmJlZUVKrf4LiLPpSzQJc+ELNAlqixQo2amE57Xus8uF/Rn3Xl/txP1mf9Oh/d3&#10;P3h/r8sHe13AA6bOp8fDPzka8umx0NmnYsC3phe0HIob+yYrCxgEgaYAIVIDJFATMIg0AQPUBAwC&#10;U/DkZQGlCbApmKos4E3B9MoCfFgB2o0Ge9sYsAfPQu39g7ZAQhQS0FWUNAHDTMsCUAUJ2Lo4eVmA&#10;AK0VQ7ZcWIAloD5dB0VaAOjeIkB7f8yAFyMBeDssouUggliMYAkT4HUBV5YUWk0Bghw8cFwRQFOA&#10;AANVNJIhrCZgAPNCFj1kATkxaaZJFhBGQA6wAdEO2BDphsALSCKWBTVNrW9uOX3ILe7d3ZdM7H0H&#10;hwYHBgb6+vou2nn929L9b243+f3yAxWi6xcoyQKUiYnxuOB7d0/8oSbkP0YyfzOe89u2pBc+Wzf/&#10;pUXfBwSse9i8IcDm0/LibPxoIsqy4I53+IvL9iBeWLoHH1DQ1trc0tTY2FDfUF9bW7Nm7ST/GkJ5&#10;ebmpqSlq8pcvXzYwMFi3bh2q+osXL/7hhx/kqjuKnCxAz1ZfX3/v3r3vvvuuuLi4tbV106ZNn376&#10;aXt7O2pW8+fP37dvX0NDA3oY/gEiCrKgRFOy7NaP/xzwr78I+F9taf+jO/VvOpL+pi3xb5pi/0dt&#10;1D/VpC4tTTnkZW+oKZGwGz/nCxyeO3fu6tWr+LYoz7QsQCUZ9139U1NTg6o+6sniA/t1DCML0DBG&#10;CxnfpWfQr0azo7q6Gm1x8F36p6ysDC0HNLnwbf3T3NyMl6kaNWpEKazrA4VZL97efPvNDVZvbbz+&#10;9pbb1If/O+6/t+P+uzvsPtzvAR75DNHUPcL7Ar2VgSDQFCBEgoAEagIE8XcQOaAg4CBMwVRkARAE&#10;JHKyQOkEBClZgE2BgiwQmgIEoQnkZQE8B4GVBawpkJMF9G402O2mEe3B01B7/6AtAIhCAurKsyEL&#10;QKWUg+ulBKC4YsiWCwuwBM+wLACvBALeCItoCYgAy1C0hGkE6wKsLEn0kAVgRAmRMAUI4UAFw1gC&#10;whToJAu42UQDJhoBOR+FiGbuZBBIATFg66ETcEOkK7wUkEMsC/7brDXLzV1e23Zhq+mdwcHBPvrQ&#10;fuZqAAYXb/3Twl2/WXH4v/5pJX40Gy2yAGVifLxak3zXZEWw1b8yxxdQhxhcePNh84bJyYLZs2eH&#10;pWTts7i/94rtHnObtva2ltaWpuamhob62rramtrqqqrKNWsmKQs6Ojpu3Lhxk82SJUvGxsaGhoZQ&#10;b3dzc8OPE0VOFqCgBlVcXLxo0aKFCxeiN7V69eqPPvooPj4e3fPyyy/HxMRUVFTghwqjIAtQAhIC&#10;vrVf9I/3/tU+8O8aY/9nfczf1kT/Q2XMC1XJS0qSdjpf+zw9OQQ/VJifrSxAbTYxMRGVSXxblGdX&#10;FqCujlpuy2RTV1eH3n5jYyO+rX/Qz6JnQM+Db08qU3wXKLW1tQMDA01NTfi2/qmvr8fLVI0aNaKA&#10;njw5Ptrv+dEB74+NfD4+6IcA333m+PpCQkZl92RlAYIPNAUIkSAgkTIFMyILoCAgUZAF0BQgZI8p&#10;YNByWIFusoA/oGDKsgCaAgS/Gw12u/FhwGAnnobqALAwsODPKvlCAnoL221A7aFha5KsKQDtiwLU&#10;M1GLo+D6Hg2oghC6PYJKKQdopzSgvmIERRfUYBlAnRYAGrgIUOAfJ+CVCADvggC8dwmEyxAsXhbB&#10;ugArSxJCFohGAg0/csCgEjINskBoChBgdkjAzSYaMNFYyMkoQjR/JwHhBSQBWw8tzMSpByRiWWDm&#10;6Pvd9kOnbjsPDPR7eLhfomJmambq4GDf3Nx05Nr9BVuN0GPwo9lolwVMRob7Pe7tu3/yH7sSfj2Y&#10;9ltPU0oWTDStv3n6jbIivWXBhfuem91Strgm/2b1sYbGBnTP7NmzuBw+fHjNmtX40cJolQWo9nz/&#10;/ff0E1JZvHjx4OBgb2+vv7//5GQBCqqgmZmZb7311q9+9at/+Zd/+fu///t//ud//sUvfhETE1Nd&#10;XY0fJIqyLCguKb7nZz336jc/3v1tQeivCiPfyoueX5CwJT9qo6PFrIL8dPw4UX7m1yxQyLMrC/7z&#10;P/8Tn80/qaCd1Ck+Awp1+i61azv5TP0Zpv5G0DPgZapGjRpRQE9WYbCLreFlAbUd0ws+WBCQiAQB&#10;yTTKAtoUTEYWjOkvC+QOK0CwpkBKFog0AYPusgCaAsR0ywKwH89CdQBQGDgeqywA3axjAFQ4CrLv&#10;0YA2CJmqLECABguLLqzBMoA6LQCUcBGgwD82wMuAgHdBAN67BMQCBIuXBawFuLIAWBNgUzDdsgAM&#10;VBowmAUwY56fAnBqSMPNJtEsYyFnohSi+TsJCC8gBmw6tAO3QjrBbcS0I3nNgmvXrjU2NvT29e7a&#10;tQsV5K6urra2ts2bN6M+XlZeam5ujh9HRFdZgDIxMVGU4X/l8Id57v/ufO7VVP95ntYbI/zvjo0O&#10;4UcQUZYFLiGx3xmZLjIyWXjgYn1DfV09fUBBdWVFZXl5RVlpmWb16knKAu6aBSgXLlz44Ycf/Pz8&#10;fHx8Ll++7O3tzdwvjrIsQEEttK6uzt7e/oMPPnjppZdu375dUVFRXV0tvlQBF2VZwPygna/dNtPV&#10;1y1ed772muO19x5c/dThxsbUpDD0XblnVmWBXJ5dWaBGjRo1jyEfHfAGPVkFcX9KsgAhcgQIkRoQ&#10;o4ssgIKAgdAEhCkQygIdTkCQPawA/sVEDh0PKxDIAvljChgEpkBGFogOK5DQBDSsJpCTBfQONNjz&#10;phHtxBPAtkAiNAUIQXvB3QZ0HhqiKYmqFA2oXhRkPaOAFY6C7Hs0oA0S0KVR1CrlANVUiKDHkkWX&#10;AtRgKRqeQVkAXoME4F3wwLcvAbEAweJlAasAri/ANMoC2hT8LGUB2hRAOwAAmw4t6H9YAW8BdERO&#10;FtTW1XZ1de7cuXNkZGRgcKC3t2fTpk3ozhJN8VRlAcrExERLY7n77U17f/xDdOC93p5O/A1RFGTB&#10;qVOntm7dumXLls1U0MtDoa9viC9wuGH9hvVHjhzBjxZGqyxAP87JApTQ0FDUrlF8fX1zcnLwvaJo&#10;lQUoqL03NDSsWLHi7bffbmpqEv/5AxCtsgCluLg4NiHWxfnmDcuTNyxOeLlZp6QkoTuZ7+KHCqPK&#10;ArmoskCNGjVqFPLqiovP9PUF3t586+2td9/dYffebsf3dzt9sNcV8f7uBx/scQaP1AuBLIAiQBdE&#10;pgAhUgMAaAoQUzUFErIACgIO2hQoyAKRJqBQOKYAoXQOgsgUILSbAoTcYQXSskBJE1DgHWiw/00j&#10;2o/nkPtziQywjQjbi5wpQBBNSVSlaED1EnQzGlDhMGTfowFtkAC3R9Aq5QDVlACUWEHRpQA1WARt&#10;Cp47WQDeggC4BCQgFiBYvCxgLcD1BXjeZQGYhjKI5q9+TLssAFsh7fAWQEfkZEFVdWVbe9uOHTv6&#10;+vq6urusre9t3LSxqrqqsKhgGmQBk4kJ6o+ko//i21JRkAVTibIsmHR0kQUoFRUVTXRQKcV3yUdZ&#10;FoDIqQFxVFkgF62yAO3SoUE7LRkZGx8cQUzMNEOjaA9QPbRejRo105BXV1x4bZXZnw4HzjoZCQrz&#10;M8Gnx8Le3HDt7S133tlu++4Ou/d3Ob63y/HdHbbgYboz60TkG+stb/mmTkEWiDQBQqQGAFATIHQ5&#10;AUGoCRDKpkBZFtAnIEjIAiAICKAd4CCuayjQBAgtpkD7YQVKlyoQygL+BAToCBgU/giCaCeeBBYG&#10;AoXDCvhiAwoPDVmTYI8SlS4KsphRmoABtjgKsu+JqiAB3x5Bq5QE9FIC0GApyKILO7AUPzNZQL1Z&#10;sAQkIJYhWLwsYEXAVQbgVvc0yQLhmATDlQaMagFTlgUIYrqBaSiPaApPApEgIIFbD63AbZEWBCJA&#10;F+RkQXl5WXNLs8F2g/aOdvRFfUP9ho0bKirL8wvypk0W6JLnUhboFb1kge5RZYFctMqC9ulLfGaJ&#10;c1RhcHb9TBOUWaep78JvQI0aNWqmEEYWvL72ylubbn2w1xU052nhvZ327+9x+nCfO30dRK+PjHwQ&#10;H+73BA97Gnh/l8ObG6x4WQAtgI6ITAFCZAcA0BQgpksWsJpAVhbwxxRIyQIoCDi0nYCgsyzgzz5Q&#10;lgWSJyAQmkDCFCjIAsU/ggB23wmoAgCqAomcLBC0GlB4aNiORFcm0KNEpYtC2M1AeeMhyh4ogSL4&#10;9ghapSSglxKABktBFl3YgaVQkgWggcsAavxjALwACcAb4ZkWWQDWAgVYZQBudauyYKoI7AAAbEC0&#10;A7ZF2uAtgI7IyYLzxufNLpktWLDg0qVLpqamF00uzp8/39j4/OnTp6RlASq0lZWV+Nb0JTIyEv2+&#10;ac/FixfxV9MaExMT/NX05fLly2gd4BvTFzMzs4CAALTW1JAZHBzUKguamprwX9ibckbHxm39U6ML&#10;GzPq+maU5MquvMo2/AbUqFGjZgrhZMGb66/SH9HfenvL7U+Ph4MWPRXQs72+1vytTTfe2XrnHQPr&#10;d7ffR7y99S542JPlvV0Or602e23lxdfXXJ6aLJgOTYDQ8WoF0ycLZK9rCB0Bg7Y/goDPPpiSLOA1&#10;AYPkCQjKsgAIAhJ5WQD23YVQBQBWBRpKEwhkAVldhK1GWHjIgiQpC0DjogDFbFpkAVsdQaWUA/RS&#10;AlBiKciiCzuwFKoskIBYhmDxilYBBqwyALfGFUwBgh9CYGgRqLKAsAMAsAHRDtgcaYO3ADoiKQt6&#10;e3vb5IO+ix9H5C+ys/HfMmhpaSksLMSfX6tR8ywkMzOTGb0oWmVBc3Mz7vrTFI+o3LDcuvTaXtDw&#10;pxFVFqhRo2a68urKi6QseGvTddTq3958893ttn86HPinI4ig2aeiQbV+PvjIyPujA97ovb+6wpiB&#10;kQVvTkEWPDWmAJ59IK0JEHIHFLCINAGD7F9AII4pgLKA0gTSpkDHYwooBKaAkAWEJmDQcgICsfcM&#10;dr7hvjuBqCSwCDUBA+4tgj4Dqg4NUZBEDYoGNC4KYTEDzY2HaHqgAQrheyPok3KAUkoASqyg4sL2&#10;K88zZwoQ4DVIA94O5pmXBQgwJuGIpQEDW4BIFiDATJFAOL+4SSeciYqwkxfMaP2AgoAEbEN0BWyU&#10;5CE3ZTohKQsmEYEs6OrqYr5Wo+aZSFFREf5qZmQB/ot8P6G9N4kMj4wFJBZFFTSAhg/IqusrbB4o&#10;bRsqbx8qbR8qah7IqoePkUOVBWrUqJmuULJgtYQseHvL7be33nln2913tt17b5fjB3udP9jrMvt0&#10;LOjbzyLv7rBH7+6tzbcoQbCcRlIWiESALkxVFmBNAGUB1AQM0pqAMAWELICOgENZFkBHgND2txIF&#10;skBkChRkgQ6mQOFqBQJNwJoCaVkg2HUGe94UYK+dg7qYGSgJLCJTgMC9hS8zoOewEO1I1KBEdQsj&#10;LGagtmGImgfqH4QtjaBMKgBKKYGgxJL9FlZfeWRNAQJ0bylAh39sgJchDXg7GFUWPOOyAAEdAQnc&#10;kugC2CjJQ27NdEKVBWrUzJQsePjw4cjQQE9Xc1lRkrejSWFOZFdH0/j4GP62MLe9kyLzG+SOL8hv&#10;7K9o6SmrbywoyvRztUiM9dVUVVY0dxU2DYBHSqLKAjVq1ExXUD3WKgsQ7xpYv2tgQ7HdlmKnw6yT&#10;USSgkD8lzDoROetEBOLjg76vr7n8+upLr682e22V6WsrTV5dcUFJFvjoLQumqgkYdDQFhCbQagqg&#10;HeCYzNkHCKWzDxBiTcCbAqEmYFDSBAz6mQJaFiiYAgTeaQb73BRgf52D0gR6mAK+tPBNBpQcFqIa&#10;ieqTqGtRCCuZLtc1BN1PAn1MQRODqJeK6isF2W9h9ZVHVhaA4i0D6PCPE/BKJADvCPNkZAEDKwt0&#10;8AVggAkBIxOOWxowvCUQzAg4WWRhZxkx9cCUlGe6ZIHSZQ7h9kRHwNZJEd4FaMXaxrZ7OqLKAjXP&#10;cGZIFowMDwa5WWSEX+pr9BjvDW2sjgsJdnQNDM2vqBseHcUPIhKSqgnPqwc9n6GifTjY63acj3Fz&#10;qUtPo291nmO0l7Gfy5XqzmHwSElUWaBGjZrpCi0LLuktC7bff3cHxXsUdu/ttEdtHPCYT1740NDj&#10;Q0N3zD43hjfWW76xzuKNdVfeWGsulAUXZWSByWRlgdAUIER2AAA1AYPQFEBHwKFVFuhwQAErC0Sa&#10;gAE6Aszk/1aiSBbwlyrQTRZImgKhJqBR0AQIfqcZ7G0r/AUE2AoAk5MFRCmiP1MFrUlUtDDCSgYK&#10;G4ZrdzSg+InAHy+DDikHqKMEoL4Kyi3svTIwtXkqsgC098cMeDESgHeEeR5lAQMYvaJBDhHMCzhl&#10;ZGFnGTH1wJSUZ/pkgeLBBQiwVdEVuJmShtusacfaxtZnOqLKAjXPcGZIFgz09yT4GtVnnMiNuBiT&#10;EGzm6GMTk+lTWPcgtcT4QWBWSSV+HJvRsXHXyFxwPkJOfV9521Bd94iP7f4+zYnyhNOZoReaS24M&#10;t9qEe51B95MPlkOVBWrUqJmuUJ+lT10WSLLT4f1djjToC4f3GHYi7BlA21fgg33u7xjYYLZZs1Av&#10;DL3CtxFb76CXTb34jVZvIjZce3PDVfSOpiAL0kQ6QBaoCRAiNQCAjgCh4zEFCFlNwDAdskDkCDiA&#10;HSCRvFQB1gQiU4DAskBoChBSpkD2zyVCU6B8qQIEv9MM9rbhPjqHwjEFDLB+EKVFUhMwEKVIVJlo&#10;QMuiEDYxXf5WImh9EojaozKgjrKA7kpBllvYe2WQlQWgcssD2vtjBrwYacBbo5i6LECANUIB1p0k&#10;0ycLpHwBGMCiQQ4RzAs4ZWRhZQHhC8CUlGcaZcF0/w1FBrCZkofbsmnB2sYWX+NtaoGyYGh4JKWw&#10;PCglV47A5BxNbSPzI2rUPNlMuyzo7e3NSo9xc7pWmXjiUf2JwnTjYzY+N8IzbBOL7iYUXg1OvheZ&#10;udPcVvIqBl6xBeG59dz5COUtfWkZCRkJzvGeh9FTjVafKEs1/6nPARHpc7a+ZzRT6AUkUWWBGjVq&#10;piszKAt4qIcxj6f/FALzDAj6CSkFYE2Byz9WABRbedCLwaAXxrD5Fs3NtxCUKXgismB6NcF0mAJW&#10;E8iaAl4TSJsCYAdYlP78gdwVDXlZIKkJpC5VgBCbArEj4NBDFkzyzx8Mgz7AwdUMYf0gNAEDKDbC&#10;OjS5sw8QoKrxcNVOVPkgTFEUtUdJ5M8+YADFVdBsKUDvlYIwBQhhnQZ9WwrQ258I4CVJA94aBfWW&#10;wdKQgFieYGmzgJUCV6IkeBjoIgsYwHgjAEOUAgxj0VCHCGcHmDiykNNtCr4AAea4vogEAQBuW3QB&#10;bKwU4Y2AAjMlCyoaWr42ebDBLWWje+oB37SzQWmXglJP+yQaOET8ydjxxf3Xf2Fg+trW08yPqFHz&#10;ZDPtsqC8tCDc9VhWuDknC26HpLmmaC55RN0KTQ0tbY6v75WTBSOj42FpZZEF+HyEsoY2v/tGhXFX&#10;coKpp+JkwVjn/UjPM+UNzeVtg0XNWq5coMoCNWrUTFdUWTAVWQBNAUJkBwDQFCAmZQpEskBwnQJZ&#10;U4DAmkDmmAJFWQAcAYecLJA8oAAhJwt4TcCbAtk/fyAyBZP9W4mivXMCahcf9AEOOU3AgKsLaDU0&#10;wkYk6kuifgULmMIxBQi21IG+J4HOpgABWqgI0FqJZgsarxSEI2AQdmlQtmUAvf2JAF6SNODdUVDv&#10;GiwTCYilCpY2C1gpcCVK8jTLAgYwfaThZhw/B8H0VOQplgUIuMlSgpcCcsyULCiubvjCzPVMesvZ&#10;jNY7Be2eZe2h5a1u+Q2mcSUL74S+cebBbw/c/P++NmB+RI2aJ5tplwWVpXnVqUc6iowbM7AssI7I&#10;CipstPJPDC5pSmoaSGjsl5MFTO4HZjLXOyxvbE8NPNinOdFbgmVBafKl1tIbuZFm5Zm2iWFWfu43&#10;iyqqNW1DQBCQqLJAjRo10xUZWXDr5y4LfLXLAqgJECI1QAIdAYPIFEBBwKCkCRACUwDtAImyKYCC&#10;gAPaAQ5KE0iZAnxAgZQskDumQKwJlGUBNAU6XdSQQbB7DfbLCWAT4OCqhbByaNcECKIF6XypAlDA&#10;tJkC0PQk0EcTIEAFFQL6KgVfa0HdlYHQBAiiRYOaLQ8o7U8K8KqUIN8mBVwm0pDLVrTYRasGrkdJ&#10;dJEFiOmSBQxgzPMIJggGzCBpuHlHw01G4QxVZDpkAQUUBACwkdEVsNWSh9zQSaNVFhQXF2dnZ+fm&#10;5i5dujQyMhLfKwqUBVX1TXM2Gh6963bCxvO4tcexe+4IdPPgTafNxtcNzG5/unb3l9sOMz+iRs2T&#10;zUzIguI46qwBhpLM87eDEzlZEFnVcT826+glCwVZgGIflptc0VnW0BbvYzRRe5x5qonaE7WpJ/LC&#10;zjQU3n84EDnSFVqWaW171aiyQ5UFatSoeRxRZcGkZIFIEyBEdoAEOgIGHU0BQlYWsJqANQXKxxQo&#10;nH2gZAoUZAGvCRiEskBkChBYFsiZAoEs0PFSBfzfSoSOAMEfUMAg3LcW7ZSzaPvzBzKmAIEbCygz&#10;LHwLAjWJBnQqCtC+puk6BdMkC0BZpeDbLCi68kibAgQo2PKA0v6kAK9KCfBORctEFmIJgyUvWjtw&#10;PcqhygKK6ZIFCCgISMB2RlfghksJcnMngYIsiImJcXBwcHZ23rx5s4eHR2Rk5P79+6OiovC3hYGy&#10;YGRk5Nq1ay4uLuhfQ1R7JiYm0LcGBwcLCwsTExPDwkKNjIwaG9VrFqh5KjLtsmCgvyPAxVSTcIhp&#10;+AMVJz0CrA7ecjN2Dr0XnW1s71ZY5HzddL+CLPBJ0ETkUVcuqGjrDfO7mx1+kHkqxheMVJ4oTziZ&#10;FW6eF3Wpo+KWy93D1V1KVzpUZYEaNWqmK1Ky4KYqCxRkAXQEDCI7AICaACHUBEqyQFoTMOhnCmhZ&#10;INIECCgIeLT8+QORJlCQBfzZBwqmAEHIArEpEGoCBG8K5GSBcF9ZsGMN9sg5lC9qqN0UIECZEfSf&#10;6T6mgOxyoponAn+YDBqjAqCCsoCmSkFWWdhy5XluZAEDeG3SgHcqWiayEEsYLHzRCqIuMwFWpSTM&#10;eBCNEwH8AANjjwCMVQownlnAyBcgmCkYMJWkIWcfPyXBVJWHmdeiyT5JoCMAwA2OTqDtlXDzpQjY&#10;7vFIyoLLly+fO3fOwsJi5cqVra2t6J7Vq1cPDAzk5eXNnTs3PDyceRgZKAuYr/fv3+/o6DgwODA6&#10;Ojo0NFRWVhobG+vl5bV27dqamhrmMWrUPPFMuyxAmRgfSQyzzY8+2ac5ypT8pqIzpnevuwXb9rfa&#10;/9TncNPUUFIWjI1PxOXWRuTjaxbkNfRXtvXFRLhmhJ3uLMRPhegqPFGWdoW50qGb9RFVFqhRo+bx&#10;hJEFb6iyQDdZMA2OAMEfUCCQBdARIAhNwDAZUyC4oqFIFojsAIHiFQ1lTIHcMQWsKRhXMgUKmgAh&#10;cUzBqJImQAj2kgU703BHnEDPYwoQWjQBQlB+QDuiAW2KAvQuHa5TgAAdTwj9AbKoKyoD+ycG1FRB&#10;iaUAFVcGQhMITQGo1oqArv7EAS9PFvL9ipaMLMRCBqtAtI4owNqURD9ZgADDjwUMVwwY1Sxg/POA&#10;yUIDZpMsxDTUWxYwTKsyEDkCErjZ0RGwHdMGuQHESMqCM2fOzJs3r7i4GBV/AwODioqK6urqFStW&#10;xMTErFq16uTJk/hxRKRlAcqdO3fs7e2HhoZQAcvIyAgMCjx69GhDQ8Po6Ch+hBo1TzozIQtQHk6M&#10;11bkBLscb8g6wjT8mpQTA03WTMOXkwXhmVURedTVCriqn13fV9o6WKgpDPO+VJmMz27oKjzRVHRd&#10;lQVq1Kh5zFGQBe+osgAiNAUIkR0AQE2AEJgChLwpQCiZAgSvCWRlgcAUCDUBAxQEHNr+/MEkZYHA&#10;FMjIAtHZB+x1CkSyQNEUIPhdZOE+tGgXnATs8ZOIZAHXSYiiAgoMDdF8RO2IBlQp0LhAK4OwLQ4U&#10;PCFsJxR1RTlA7RQCaqqgxFKAiiuDhCZgAL1aEdDVnzjg5ckieMtwychCLGSwCkTriAKsU0l0kQUI&#10;bpjB4ccCBi0GDGwWMP55BJMFA2aTLOQ0pCGmqm5Mqyx40ucjMHDbQIycLEhISNi9e3deXh66uXTp&#10;0oMHD546dcrY2Dg5OVk/WYBy/PhxO7v76EElJSU//vhjZWUl/oYaNU9HZkgWMHk4MRLtY1qZfGSs&#10;5nhNyonBJuuHPfbNZbfuXjkMZMHExEP/5PJI9pgCQEHTQE1nf6jXlYKYwyNVxzoKTjQXX5/otmsp&#10;velw40hFu3rNAjVq1DyO8LIAtWtVFlCywFwkC6hATYAQqQES6Ag4dHEECK2aQOsBBQxyBxQwQEHA&#10;Ae0Ah4ImwKZAVhPoeEyBjlc0RExKE2j5Q4mylyoQaQKESBMgQHuBtUdUjUQlikJYt0Al4yH6G+h1&#10;QvABBbqbAr3+SiKCbLCw3MrDmgKRLAClWh7Q0p8SwIuUBbxrelGARSQNu6jBWhCtKRrRypWElgUz&#10;c3ABGNtCwFzAwFlDAaaVNGAy4hkKpq0i3EwXbQEmh1AQiAHbH10B2zRtcBtDCjlZUF9fn5OT8+23&#10;3y5YsOD8+fOo5js5OXl6eiYkJOgtC1DmzZtXUJD/2Wef5eXl4bvoNDU3O7u6MbS2teF71ah5vJlR&#10;WYAyNjKYkxYa53O4MOJYXaFVVty17BS/4cFu/G02Cfl14XnSpoAhr7G/vH0wLT02yvtkecLR3GiT&#10;MLdT4cEuBWUVhYp/PVGVBWrUqJmusLLAQpUFcrIAOgIGkR0ggYKAQXQ0gawsUDIF7KkHrCyAdoBE&#10;QRMgoCDgULyioYwswAcUiGQBf0DBzPz5A+gIWIidY7DfDHe7CeCOPgfuD4JegU0BLwtAb2EhCo/E&#10;pQpAd8II6xboYxiiuYFSB9FHEzDAwskD2imGq6+w1spAaAIGtjCDOq0IqOhPD+B1ysK9awy1KMCC&#10;koZd2mAtiFYWDa1+wPoVw8oCJV9ADjkKMCBpwNDFgOFNAKYDRjBreMDMkoCbjCzsJAWTVxFuvou2&#10;A5MB2gExYCukM6ItmyL8JlFOFlRWVqJOZGBg0NnZef78eVSgHjx44OHhER8fP0lZkJmV+dlnn+Hb&#10;bLq7u/cfPDzrsy9Pnz0/ODiI71Wj5vFmpmUBlYcTnW31gS5mSRHO3Z3NExPj+H42XnEa5m8lgp4P&#10;yKzrK27pL61rCPOx8nG+UVBeWdrSn10PHwZQZYEaNWqmKyJZgCq3Kgs4WSB1TIFIDQCgI2CQMgVa&#10;ZYFQEzDoYQpoWSByBCwiR8ABBQEJoQl4U6CTLNDJFEj/+QOhJmCQlwXKf/5A/4sa8uVBUCq4HsI2&#10;E9BbaIiqI2pENKA7gZYFmpgAoraBUgfR0xQgYOHkAe2UL64YUGtlIDQBgijMoE4rAir65GmiAXdO&#10;DfBSpSHfOAW1NMCCkoZd2mBd0ID1RSNav2JmVhYgwDhnAdMBw2g1wfShAJNLAm4yshDzFMxfeYgp&#10;DzYFk0NkBwBwQ6Q7YMumDbxJlJMFTGPaunVrW1vbuXPnCgoKHBwc3NzcYmNjJyML5s6dm5qWOmfO&#10;HHybSG9v7559B/ANNWqeRB6HLKDzEx18g83o2Hh0Tk1UQQNo+AoUNA6UtQ+Vtw8VtQyCb0miygI1&#10;atRMV7AsWKfKArEsEGkChEgNAKAjQPCaQGAKoCBgIA4okJIFvCZQkgXK1ykQeAEx0A5wCI8pEDkC&#10;kSZAaD+mgJAF0BEg5M8+UDisgNsnphHuLov2thkoTaB8WAGoE2wD4WsJKC2CkiNxQAECtCYKYb8C&#10;NUwAW9hAnROhtyZAwKpJARophmutFKDQKvLETAHjBXQH/LjOgFerBL8EdJYFCHqZg9VBA1YcBqxi&#10;MdMlC2jgSKYAQ50FTAoBgklEAaaYLOTE5GUBAsxiRaZPFjCIHAEJ3CLpDtzEaYHaKsrJgqysLFSa&#10;Nm3ahJrR2bNnc3Nz7ezsXFxcoqKiJisLUlMkZYEaNU88j00WSCYiqzoin/oriaDhTyOqLFCjRs10&#10;5RmRBawpeLKyQKQGAFATIPQyBQhZTYAQmAIoCDh4TSB9WIHIDnBM5oqGipqARqgJEJKmQOcrGo4q&#10;mwKFSxXIX9QQ7taTSJkChBZTgOBLDqhALKA1gXIlKmAERGEDdQ4ybccUgEZKwWsCBKiyikiYAtCf&#10;dQCUc+0AC6Av4Nm0AV6tEtxCYBcLWFzSsEserBTRisOAtSyJVl9ADjwKMCwJwGCmAKOdBUwKCDmP&#10;RFNMFnJu0kxGFiCm1xdAQQAAGyU9gBs6LcjKguTkZFT/169f39DQgG6ir+/fv+/s7BwZGTkZWdDU&#10;1HTF4srcuXPxbTVqnqboKwu6u+HlBiaXiYcPfRJK9TqmYHIkV3blV7XjN6BGjRo1U4i8LLjzrMmC&#10;69MqC1KnqgkQIkcgrQmIQwkYpDWBLqZgQkkTjI3JHVZAOwI9NQE2BSJNwMDKAnlNgJDUBAgFUzDZ&#10;sw/A7jUJ3KcnYNqCsELg4sFXEVBUhPVGp2MKQK2a1isagkKoAKiXBKCOUnBlFZZYRbg+TDRkGtCf&#10;FQG1XDug9k8F8MzygNesBbwc8MIBC00advmD9SJadxiwriVhBowesgABxicPHNJwzBOA2SEAziYK&#10;MN2kIWcozVR8wTQqA5EjIIGbJr0AWzwFJGXBuXPndu3alZycvHbt2rq6ulOnTmVmZtrY2Dx48CAs&#10;LGwysgAlPj7e1NQU31Cj5mmKXrKgo6Ojc5qSVlDlHlcSlts404Rk15fUdeE3oEaNGjVTiCoLBLJg&#10;FX9kwZRMgdTRBAzQFCB00QSsLABqAKJgCrQdUwAcAYfQFGiXBbwmmNrZB3KmADoCDl4WCPaMwS41&#10;YNrPPkCwrUb67AMEKEuwVukgC0CLg7DFD7RBOZhr4IF6SQDqKAVXVmGJlYcrwzRcQxY1Z22AWi4L&#10;6PnTCPhF8oBXLgteFHjhgOWmhGi9sIA1CNe4JFplAQM3CCnA+CQAQxqOeQIwOwTws4kHTDdZyHlK&#10;89TLAga4jdIRsN1TQFIWZGZm7tu3b9euXd9//31NTc2pU6fS09Nv375tZGR06NAhCwsL/Dgi2mWB&#10;GjVPbfSSBT/99NPYNGVgaKR7YLRn5ukdHEM7kfgNqFGjRs0U8pzLgnVTkwUiLwCAjoBDShZAR8BA&#10;mAKE0BQgeE2g5ZgChYsUMEBBwEEfU6AgCwSmAMFqAj1lgaQpUJAFIlOA0OXsAz1lgWhvngGXBL42&#10;YE3AgOsHKCcsuNWA2sMCmhKFsFaB0oURljTQ3yD6ygJRt2QBFRQzCVOA4MowzTNrChjAr5MBvHhZ&#10;fg6ygAGMfBowQQRws4kATDdZuHnKws5fcl5rg9sUiDYRk4S+PIpIEJDAbZRegK2fJJKyACUvL+/k&#10;yZMffPBBRUXF8ePHFy1a9P3331+6dCkiIiInJwc/iIgqC9Q8w9FLFqhRo0bNzzkSsmCzKgt0kgVQ&#10;EDDorgkQSqYAagJZUyC4nKGULIB2gASqAQ589gEvC4ijCWQ0AUKvYwoUTkCAjkDhooaT+tsHCgcU&#10;IISaAMHVDAqqeIBawsL2GeljCkBHohBWKVC3eIh6BpqbCKrsgRKoFVAsaUD55JmaKeCKMQ3ozNoA&#10;VVwWUOxnDvB7RYDXrwS1QLilRAEWoDTsugDrSLQ2MWC9AzjHxIwi0dDCkKMRDlQBaDzDEQ7HPwuY&#10;KQL4acUD5p0ShCxAsLMYTHBtPG5lALdXugO2fpLIyQIUVP+vXbu2fPny/fv3x8TE5Obm4m9IRZUF&#10;ap7hqLJAjRo1anTMz1oWMKZAQhZcpWSByA6QQEfAIZIFUBAwCDUBQmgKEPoeUCBtCkR2gETb2Qci&#10;U8DLAmlNQKOgCRjkjimQO/uA1QQSpgAhrwkQYE+aRbTvLgRWBVITMIBCAsoMaDs0oB1RCHuUqGsR&#10;sN0M1DYhdMGjyx4ogQrIn30AyieGa6ewtSrCFuAZ1gSgyT8ewGsQAt6FEvzCmRZZgAArlAKsfYCO&#10;sgDBDUg4UEWAQQ6nAAGYLwLA/GIBc1AactrysgAB5rg2plcWIKAgEAO2WnoANoMABVmgVwSyIE2N&#10;mmctzOhFUWWBGjVq1ChEKAusdJUFbPl/3LJgyxRlgdnUZQG0AwwiRyBrCnRxBDqbAgVNQAHtAIfi&#10;eQcCTSAwBVgWKJiCyV2ngNUEcrIACgIOeVMA9p5J4F47Aa4EfEnA1QJUDlBIhB0GVh1QiiiEDQr0&#10;Kx6ilYG2JoJveqABKgCaJAGonXwp5QGtVQau+hJlmAZUZW2AEi4B6PCPGfBiWMC70AJeOHiJgSUp&#10;Dbs6wPqiAeuUAgwAADeE9JAFCDBohYChDicCAZg1AqhDdcAsowDTUBowc3lZgCBnug5Muy+gETkC&#10;Erjt0h2wPSSZflmgRs0zHVUWqFGjRo1CnitZsHHGZQF0BAy8KeBlAXQEHDrKAmVNwKBsCmQPK1A6&#10;oAAhNAW8LNB29oGupkDnsw8Q+AQE6AgYBCcgCHeIRbvOHAonIIhMAQL3Cr5sgCpCw7aXmTr7AFQ1&#10;CdiaB+qfAqBGEoDOScGVUgrQVxXhqi+vCRhAT9YGKOESgPb++AGvhwa8Cy3ghYOXGFiS0rArBawv&#10;GrBaKcAYkIQbSwq+gBuZFGDQCgFDnQLMBQIwcQTws0wAmInSkPOXNwUIMNl1YAZ8gUgQiIEbMd2B&#10;G0aaGZcFD9lMTEzgu9SoeYqjygI1atSoUYgqC3SXBdARMEiZAh1lgcgUIHQ9poA1BVAQYKAgIFE6&#10;rAChZApEsoDXBKJLFciYAp3PPmCvUwAdAYfMMQUKpgAhJwumbAoQooZDAxoR6E6gXPEQfQxUNRHT&#10;ZQpA2+ThSikF6KsycKWXhmvCooasA6CBQ0Bpf4KAFyZ6I1rAi4hfbmCRSkOvFLC+aMDKpQDDQBJd&#10;ZAEDP0TB0CUAo50CTAchYO7wCCYaD5iM0pBTmIab2jRg1mtjumXBjJ6PgICbR1oW3JqOQFkwNjbW&#10;3FBZVZoSH3Lz7N5Z4b5XNPkJ/X3d+Ntq1DytUWWBGjVq1ChEP1mA6v2zKQte11sWpOujCfRzBNOk&#10;CWRMAVQDJDocU8DLAqwJtJkCicsZIiQ1wcDgqOCwAllNgMCmQEIWTOqKhgi4j86CNYHAFPBdAhcM&#10;UD9oiNIi6jaiFkQBWtM0HFNANzpR31MGFEga0DMF6OUIONjGy3VgUTfWAdC9IaCrP3HAy6MB70gJ&#10;fllNiyxgEKxoMBIkmYwsQIABzAPHPAZMDRYwiQQIZhwGTEkluLnMws5xcuLrBrvFAFuSKQEFgRi4&#10;QdMdsIWcqSML2loajm/5wPXSRy0Fe0ZbLuSnWRub7Fx16LRbRFJXbz9+kBo1T19UWaBGjRo1Cnlt&#10;pYkqC5RlAXQECF4TMCjKAqEmQEhrAl1MAUKbLBAJAhJtVzTkDyjgZYGkJmCQlAW8JmAgTAGvCRgm&#10;d0yBwtkHCqZA+ewDUAZ0MAUIorSIio2oBcGypMMVDUE3E8H3OtD35KAuZ6iPLMCaQH9TgJhxWQCK&#10;+tMAeIU04B0pwS+rJykLENy4Eg05AVgTMIABTACGPQbMDhYwiQRQp/mQk44HTExZuBlNw01z0fTX&#10;BisLptcXiOyAGLhZ0wNiIzkjsmBiYqK+psz14j/lu/3W5eJbJldNXl6xf6mV14WEik0OUf+21NAp&#10;NB4/VI2apyyqLFCjRo0ahaiyQEEWQEfAIaUJpE0BQkdTwMoCaAdIFDUBBbQDJNAOcOADCnhZwB9T&#10;ICcL2LMPxklNwCAnC3Q2BaOyxxTQyB5T0Ct3AgK1nw32y0lgE6AgTAECVA4aQV0BrUZUgSiEZQkU&#10;Kh6igIFuJgQfU8AAyp4coDoSgIZJwZsCBCioikhoAgQoxtoAlVsCUNSfEsCLFL0v7VCLSx9ZwECv&#10;JrAGaQQrulnvgwvAqIPwwxUMYwIw8jFgdrCAeQQB844FzE1ZyEnNMhlZgJgBWUAhUAOSgI2bHnCb&#10;yumXBRUVFfdvG5868G3a/d+O5/zW/f47f1h/ar7Jg6U3fL+18JhnbLf2pu///mojvITBYI3Z2g/e&#10;/9asZhDfMV1x2Pkbx7R2fINOid/peWax+MZ0pzr27sZNdjX4lvbUp7qYHduwwdgN3xZnsMft9pH1&#10;NhldBYHvzf5sPc7czXvvZta04ceAdGuMf/xs8SqTHHxbKalXv150t5z6qj41ILlyiL5TMj7H/vTh&#10;18vo3/7DopWHXDzSmb+Q6W5m5JOt/R1XRt9YctEL39ApvRletww2LUa/b+WWfd6pZeNjo4VZqZUd&#10;ffj7ILXJIWnVw/iGUrrrC90fXFo1662oSnwPGVUWqFGjRo1CnndZYAFkwWtaZcFaRVkgpQmgHeAQ&#10;agKEtClgDyhQMgVaL1KgdEyBtr99wB9NwEA4AgVNIHUCgtgR0EhrAilTMANXNAS74wR4j19QA5jy&#10;QNQJ0Ddo2JZCf9oJ+oyo/8CaJGcKiOoFKpkE+jgCBCiNBKBbYnhNgAC9VB6u5dJM3hQgQOUWAPr5&#10;0wZ4taK3pgV+ucHFqwS9psBKpAGrGw4MOVhZMD0HF0ifjACmCQuYTQL4qQcBM1QWcmrTcFNeuB3Q&#10;jRlQBiI7IAZu4vQCbS2nXxaEB7rdMPqV/cn3OFnw4xWPfc4JHxlarLLyMk+suJPb/L+/2vjw4UPm&#10;8UzqU+2Xnbh1ZsVbdin1+K5pymOWBfqlOm72y8uOmW9ee1RWFrSVx1+wchoeHaNkwd6b+N7xjmCr&#10;o5/svoZvgVTeX/rRmYoRfEs5vCyIPPTpPi+Fq0r4XFxshev1QG1e6OaP37yXVEvf1Cl6y4KWyEX/&#10;+qF3KaUGhgcHe3p7x0dHbpw95FXYyHwfJnTf3CP+vfiGfEZHnE7sO2x/+vvfqbJAjRo1avSOKgvk&#10;ZAHUBAgpUyArC3TRBPqYAiVZAO0Aj/K1DBFiTaCbLND17AOBJmBQMAUKZx8gJDUBQrRDTAL2xTkm&#10;bQoQbEURlRlR86EQdiRRj6IR9i5QyYTgYwpAu1MA1EUCUCx5pmYKyMYrKsM6AMq2ANDMn06Erxm8&#10;O+3gRUctTLCQZZluWYBgZYGSLxCMWzCkhYBZQAGmCQGYUzyMnuMnIA+YobKQs5uGm/XCTYHOTLcs&#10;0OHgAgTcyukO2mBOvyyIDHTOdfv3qtDXS32wLFh9zedMcP6cwzcuxZdZF7TdymmCsmBsJPjqafOA&#10;4pJA89OWQSNj4+MjA3Wep//9D6+++uKfLmZ09RRFfvfVx6++8vrq4/bdw+N16X5L57736iuvLdhk&#10;Vt491FYSu37v5stLX/3jC//xzXG3UPvjn7z60i/+x/fhbdTFEey2/duJ86ffe/v13785+6JfJrqH&#10;kQVthWGztxyjj2MYyb+26PPDwT3U1zj39r5hGVaGXkhrluesVca1I0N5PpffeOu1V196Z4NpYM/4&#10;cJL17k1W11f+4XNL/6SsKyt/+8dXX/3tF64149k2az+9qkHPMNRRc2vbp+gdvPrq71dfCe4ZGG6r&#10;Ct2zY6vZivdeeuG1NZcDuUMo8oLObpWXBan2e2/FVKMvhLJgfLwxa9F7G4MGx4d728IvL6d+0Qsf&#10;nQipb873n/fh7/7ub/7lD+tNx0ZHvE02vPXKqy+9/u5+64jRsbFEu4vGD6iFMN4SO/fvDDJYWVAZ&#10;deOTl//xf/zDr17ebEk/O5XRof7K0gLbPX/0p94QKQuolNju2GjsPzg2br5/bmJF73Bb6bE1X778&#10;yqtzlxwt6R732Po/9p4x/fzjt//wxodHH8Shx3OyYLgq5Ns/vv7qqy//x/sboxp7yvxP/u06B/qI&#10;hqGQY386/CCLPTqg4PBv/vlqeO3gyChzO/LkK7/453/81YsvLb2VDp8k9PL7L/7D//ynX7287cbY&#10;yHBB4LX333vj1T++teacnP6I38rLggabk3dj8ouau6l1osoCNWrUqFGIKgukZYGfUBbMpCaAaoBE&#10;cIUCCVMA1IAIqAY4RKce8KZAThMgeFNAaAJoCvgDChAiU4CAjgCBDyiQlQXyxxSAXWEO6iIF+v/h&#10;AwaqRYCOwcKWE1GNERUeWI2m4dQDBP7IF/Q6BUBXZAGVUoC+mgAxXaYA1GwI6ORPM8JXDt6mFvDS&#10;w4sULGppdJYFDGCQSKK3LECAgU0A5gIPmDU0YGZB+GkoAExVWQhTQMJOf7Bl0Aa3PRFtZ6aISBBI&#10;Ard7umBtLZAFZmZmCxcuXExn+fLlYWFh+BvaQsoCp5i7/zqeQ5kCRMCDN5dcsOZkgWl82fdmtq98&#10;/hUpC0ZHhsyObUmo7OysStx6zHRweBQ14+3vbfDtHB9vq81pG46yOmbslj4+PFhfXz84Wnz+h41h&#10;mvbxkQFvk72nQsraSmK/mP9dVvv4QHPKmj/+YvXNwoHx3qyzny4zj0Xl7866v1tl6oOes700bMn8&#10;LYkt7JEFfZVHV+71bxkf79Uc+uhbd+EBDUUhJievhY+MjcdZnzf2ymyvijTcZVLTPzzeU332h0VW&#10;xZQs+GLz9VLUROv95/zdmvS+8fGaAlSSWVnQ5rF5+U6rZPQOxsfbzXdvdkmraqsK/f6r72Jr+nuq&#10;E374bFcq/YtQlGWB9+nPgooH0BdQFgxWnvti+d3yoTSbiyvMIqhK3BS/9NWPIhuoIwt+/JNpzfj4&#10;2Oholaawd3i8tz7th41GtUMjcrKAugccWdCWfHav4YkLpm5oydIBsqA29fr+gw79I1gWNMWZ7Dno&#10;3DM63lmjaR8cd9v4V98ed+zsH+muS1n//aboZl4W9FYXZbah/j9YYrPld1s9e9vi5/1hYwpaUh0J&#10;m15fmEwcBdKY7GCw7sctW3e6ZND3EkcWwCdBd7FHFvQ0xR8wOFeKmn9fvenaZRZF1I+KQsqC8fHu&#10;kgcWV06cOtrT06PKAjVq1KhRiCoLhLLAVEIWTKcpQOghCxQ0AYPIDnDQ1zLU/+wDXhbobAoQcrJA&#10;rAmkjylQvEgBoQmgKZj82QeCPX6uJ7DNAbQLFr6ZgPYiajsUwlIEupMAtmuBJiaErm1MhRP1Ojlk&#10;LmeIAJUSgzUBA6ijinDNdtKaAAEKtgBQxZ9+wOsXvVklplMWIMCqpwDjRJLplQX6/lkEBJhiAsjJ&#10;SAAmrCzcTCdgNwJg46AbM+ELoBeQA276tAJkwZo1a3Jzc0vouLu779u377gwJ06cCAoKwo8mwsuC&#10;zrbqQxveDb+FfUFn8gt7Tnz+t19tfmXTmR8sPV5fuTklcevS2f9GyoLhwqtrV5o09I+N9TeYrlp7&#10;tXBofKzDedsH//TC62F0jS2KuPbqP//1sSj60VFH/vK//uV//xsqf/1Xf/nD7cK2ktgtp0zo71We&#10;f+c7+wr6y6Dt350NRhXefsevHVLpc/vH6izmrUa9mD0NYSz1+tKvb5W3Zzi9uN12ZLzNbvM39LO+&#10;fT29qqMybdfJM0MjY5dOb4sqbim+t+Iv//Kv6O/+zV/95X89GEHJAoMHdNccqz337l++u/xwPd2z&#10;sSyoinn/xS0x+BPx8YT7F4ydMtuqQg8fM+kZHEPV1HDW9/eY16lFFlRbrFjDtHUoC7pL9s9acrew&#10;/czq9/7bXzPL47//z//1v90LeVmA0pHj8+6L/4S+9ZcvLC3QVRYMhVkY/OKDo6V9fcPsp/ooQBZU&#10;hZ3bRsiCrobo+b/5q3WO+OIFHtv+1jK6ifpqrPXemq1okZCnIZTe+Ip6vX/9337z4/228dGgXf9w&#10;LKC+zufALw1D+d+HMjY2PDjQG3Lk//uPt+yTasFpCMIn4WVBjeOav/zL/0Z9i15Ze0Ppt0Pd+s0h&#10;+yTmZ6EsQBkbGxxAQ3BMlQVq1KhRoxBZWbD12ZEFm2ZCFmQINYHAFEBBQDJ9poA4pgA6AgaRICCR&#10;NQWiYwqwI+CQlAWsKRhX0gQI3hQINQFismcfyJoC+cMK0D403PMmmIQsAJ0EVBdQciiEjUhUnAjY&#10;ogVqmBBeE+huChCgIhKAPknBawIE6KLycJ2W1wQMoABrA1RrCKjizwTgLYjeshaoxaizLECIVigL&#10;WPUUYJzIgYec7r4AjG0BaBbAeUEBJg4BmGUCpngyAoKb7CzEdgBsH3RgJmQBA1QDYsCmTztiWVDA&#10;Ji8vLysrK1OYpKSkU6dO4UcT4WUByuhwv/PNnV5Xfl8f/h+MMigI/uPc1V+etVzdUb7+YfOGZQJZ&#10;0Be+5/dvffH9Sjrff/HW7/eEM5ewa8lxWvbu3HMpddSNttRD33+7xuh2V/zZT784X0VciK+tJHbb&#10;aVP6y8rz7yxxrKK/ZGWB7fZf3Y1voO7pKzs0Z71TE3HNggq3198yumt++FRAKXWTTG/9yR2Hwisi&#10;D206UNk9rnmwd9NZ7wG+yFKyYIczdXYAldGheKeLs379hWNlL5YFdQmf/2E1d2JD9O3zl7xy2qpC&#10;jxw37UWvnJIFS5iGjqJ8ZIGD4evBJdTh8UAWtGZ7f7/9etNAh+mGLTcLWvC9TFhZMNzquODd9Qm1&#10;HSNt5Zu3HRLIgprQd/52m/yRBT0x1/ZtMthx09YxtIi5jiGQBc3e+5dcDipDi4SRBdR93RrzHSvm&#10;zzcs6hpy3/a3F0JocTBQf2HpVpsGVhaMtN3bvHLOcb8OtIwjTuKen2P2w0bTC6u+u5JH/YQ4eT6n&#10;d5724GWB5JOwsqDO03DNIdcegXUQRygLeisDHO2vHj/U192tygI1atSoUQgtCy6rskBCFuilCQhH&#10;wDCjmmByf/WAQXRMgdARyGoCxcsZCjWBgikQygLFyxki+LMPoCaY3DEFCElTwHcG0ChoBIUElBYa&#10;UHJAHRK1Jha2YoH2JUJvTQCaIQvokDwCTYAALVQeWVOAANVXEVCqIaCEP0MI3wh411qgFiNevGCx&#10;yyJaszRgGGDAmJFkWmUBBZgaFGDuCAETDSJSBmDmaoGc+CxPoTIQ2QE54JZQDrEsyGITExPj6+vr&#10;4+Pj5eXlSQd94ezsvGnTJltbWw8PD/wzdASyAGVsdLgwK+zo+l9mu/wb4wuS7v22p3Tlw+YNUBa0&#10;xi/6+ze8y/Ep/IPlPm/+/YveSXlOSaiKD8ZabVrrWFuc5F3WPt7dFGdkeKS1re7g3Lcsw4vHx0eK&#10;U5JLWrqUZcGdlX/1zSGb/uHx4lDzuSuutAsucNh9b+Hfv/X9gZRq1DpBhpNubP9u+YJjdvmo3beX&#10;xi2fvTi8sx/VyliP0DpSFhT7XKPOKGi/v/x3Z6IGsCwY7nbf/eHnq+1oS1FzevOq6JL2ycmCmFsb&#10;78RRrVsgC+q8F33+jX1k6fjYSKrdkTc/PF5A3dviec2bOgqBkwUF5utXWzYNjldGXn7pzeUFQyM5&#10;PqYf77ozPt4XfXn7f/+v64EseG/xLfLigUN9Hdkp0TcMPwqlv8/Lgt4K863fvLfpThstdfCRBUk3&#10;46nlUX56xRfJNSNu6//rrG1mLb3jNRk2C5eebkUvipEFA02X/n/2/gPOiirf94af9z3nPs89d87M&#10;ve+9c2bmjHOcUTGMOjrq6DjqmEZMgGAGFRMSJCeRIIggSQUUFBAREJAkkoMEyVEyTc6ZDnQOG/Se&#10;9z6ralVY6/dfVbWqdu2maer/+X5mOuxuelettfb/93VV7fqvfrKnhP2S3nVvsXJ+6nSvJ664vE4f&#10;4RIE9myWtTGPLKvpPZ5qMXieIQtaNhm6br/6l8xtdXeDESfZ0T245oV7H5txNDeVKlz2zXxTNdES&#10;ZcHxr17vOXzR99v3Gxc2JLIgqaSSSsqnJFnwSiILbFkwjcsCVxNw0BFwNDWBIAvQDjhI9zJUyYIK&#10;f1NwHtSAiLyhwNUEnLRkgWsKPC89kDUBJ0AWRNpToH9HQysVSGkB4oSJkEYwrkC2MRCDkJcpkCMW&#10;pC8ZM6qRFOcPxEIbyJAukilgQAT1IBZNwIBELQHZ+6JDfjrwxIOJRxZwYDDgmFFiyYIgX8BwxzMM&#10;dRmYHRYwgwRguiHp7y9gyCuAsyyYiMuFHpnxBfFekkBlwSq7xo4du23btr179+7atSsrK4tlqK1b&#10;t27atOn7779ftGjRc889Z/2MWSgLWJ07d66irHB4z5qLh/9H/srLVwz/Q/6u50sPvbhu1sNNn7nN&#10;eevEbRPbX/fcKBYm7To16vnr2n0xvVu9+2vUqHHvG33zispWju5wS40a1/35rxPWG3HyVNbiZ+9j&#10;36zxtwadDmUXZ+9d3WUQC8CsDn3yRNNpPB0u7tZk8BIW7r/pflfXDs1uvLZGjfueXbTD+Hf2Lhj0&#10;yjArheau6NmwyadnnJsNipU17brrnl1ywvps1+z3b/qj8Y8+3JkF+9INE3u8M928z8Hx7+oZX65R&#10;u78hINjTeW6UlUHnv/+4+Z0ag83fkn34+/4ffFZQkkqd3dvr+aYT7H0JWYsHdx4wy/qE1OFN495+&#10;Z3xpeUXezkX17r+Z/8IaNTpssb5v1Iq+d/OvNhxrmpJDk1s++9nRVKqirHTwm8ZhfLjpp216fLST&#10;vaSnjg577tEaNf7csc8HL/y5K/slG0e92tj6Uw50frhGjZcGmB8rynk6NWr847NV9kUUqdTnvV9e&#10;f7Dg1JpB95jf6znHMCSTG//sjXYd7rihRo07H5m83vjKoVVjm346l31wasXw6669usbt9aaN7Xlf&#10;y8nc08wf1Kbzl6vMD53a0sH8haweMZ8Oe0Lb5gy++6YatT9eo/ol+zs8VKPGq4PZR+wU/+Um4wcf&#10;6vCl8R1Fre18f+2VqjdzSGRBUkkllZRPJbLAWxb4CgKOrAkYalNg7ybw0wQmtiNQaQIGUQMyaAcc&#10;LE2gMgVejoBha4IUOAKGUhMoTAFDrQnK+aUHalMg3c4QTQE0vgKedzRkyJqA4UYCKydAhDAREggJ&#10;KiTYQASCmOQiJisSugQsTRDKFEAgtIHcaCEJAgYkT1/UpgCyrgYQpyUgeF+kCM8Innsw7nHG46/G&#10;PI9wlm1gSBjA4KHELgvivBKBI01SF5jIfjgrgI24OMiLhh62L4hZGZjrm6wGlMCqqIDKgu/Nmjx5&#10;8pIlS86fZy80FeXl5SUlJYWFhWfPns3JyTl9+vRnn33WsmVL62fMUsgCXsWFOXOmfDKo3W+m9P7d&#10;2ukPffnBQ3OnflRwVt42f8EqZ1ar2ztP3Kb3JoMXqIpyvhzSpe2ETdanF0lNbvzzQYtt0RJcp/q3&#10;eP7bzfqPz2AlsiCppJJKyqcuCVnwYrTLEIJkQXhT4CcL/DcUmBA74OB3O0MfU+DKAm1T4GoCjiQL&#10;NE2BpQnUpoDhbQoY0Pg6eJkCq3GXGno3DFgJAfKDiZA9SEQhqcZAjkAkJtnYsQriFmLnNMhv/kAa&#10;tIHcaOFqAgbETm+EBJuYAg3k5wVHIADhaMNZUGOfTTjRJjAkDGDwUJxBaADjk+AMbBzwEjhNLGAq&#10;CcC8Qzw2FzBgOvvhrAM2whIBS4cemZAFHFQDSnBtBKgsmD9//qxZswYPHpybm1tRUVFaWlpcXFxQ&#10;UJCXl3fmzJmTJ09u2bKlQYMGCxcutH7GLE9ZwOrcudTpE/s6vf7XkQPb5eWeTKUqrG9c0Dq5dd5D&#10;f/r5r96cUlQacHX7Ba+y4vwzxtULF1Ppy4Id07r89t9+/tSgpaXlVWJgJLIgqaSSSsqnElngLwtQ&#10;EDgEaAKGdN1BoCawTQEKAgu/qw/83vWAITgCThhToC0LUBMwIuwpMIliCqClFiCmgGElASsbQHIw&#10;kYIH5BOSZyD5kIBkIwYqkrVkrIQG4c0HyIE2kBglnGyJmdMXO77KpoABQdcXiNAKIHJf1AjPC45D&#10;AMaBdQ44nggF9gmFE20CA8MAhpASQRZoby5gwMgXgMliARNKBmafhCEL1L4AZnQAzmpg46wSZPXQ&#10;I2O+gKgBL3CRdKCyYMaMGcOHD1+5cqWzoSA/Pz83N/f06dMnTpw4evTo6NGju3fvbv2AXX6ygNW5&#10;c+fOm2V9nlRSVbUSWZBUUkkl5VOVIwucx19EsgDtACdGR8BxdxOoTEEadyjgEFPAEDSBnymQHAGH&#10;OoIwtzNkRL2jYb7nHQ2hkwa8TIEUDCA2SJHDjCKQT0iYgeQD6chCiFKQsmTMVEYymz8QAm0gLro4&#10;qdIAAqcvQnYVNAEDUm4QYn6WgJhdPZCfIxyKYOxjDudCjXlO4XSbwNgwgFHkheALYKwi4iDH8e/C&#10;JghOGQOYUzIwAZHM7C9gxKIMYFGKAd1LEji4ZlJZMHHixC+//DI/P9/ZUJCdnX3q1Knjx48fOXJk&#10;z549zZs3X7ZsmfUDdgXIgqSSulgqkQVJJZVUUsr6TxMqC1j8vtRlwctpywJNU8DwMQUBb47IQDUA&#10;yJceWJpAMgXassDVBJygDQUqU8DQvPpANgXp3M4QZYHV+rt5AAKDiZ00SCYhGQYDj9IUyCEK8pWM&#10;ZQrSlgUQFBHXFDAgbXrgRFbUBBzIt75AeJaAmF1tEJ4jHI1g7CMPZ0SNfVrhjJvAIMFR5EXcssAA&#10;Zo0FTC4BmIYIl3ruzHWBqR2AuDKYOCuGDawnGtgLESxQMYBSwAtcM6ksGD58+OLFiwsKCpw7FPAN&#10;BYcOHWIZ6osvvujWrdu2bdusH7ArkQVJVZNKZEFSSSWVlFjcERj85/+/SZ+vb6jvyIJB3rJgRPWR&#10;BfWjyoKQmiDAFKR13QHD79IDcocCVxO4psDTEehqArUsCNIEalMQ6Y6GYW5SwHA7fiMGQEgwETIG&#10;SSMmEGAg6kAccrHjEyQrGVcTMCCt+QDxzwQioouTJC0gZ3rjqQkg1gYhZmYE0nW1RHi+cGQC0JcF&#10;HHLqbaShcoJDBhUliixgwESQwOljAVNMACajgirvCxiwWKUPUQNeuCsnyIIXX3xx4MCBhw4d4hsK&#10;Tp48eezYsSNHjhw8eHDfvn0sRtWpU2fWrFnWo4VKZEFS1aQSWZBUUkklxUvUBCb/2aTvhEQWEFnw&#10;AcoCTU0gywK0AyLubgJPWUDsgIPfvQwZwZpAZQoYriwQTIGvLNDWBLobClATGAg9LgBNs4PVl7vN&#10;utTrWxkAEoKJGzAghJDcYiCHHJKFbOzgBLFKJsqGguMhrz6IpgkYak3AgEAbhBiVEQjV1RX5WcPx&#10;8SO8LODAGCBDxQDGlZKIsoAB00EAZpAFzDIZmJVILLKA4awSNvIaIq4t2mRMFoS5HoFhrJwgC5qa&#10;9cEHHwwYMKB///59+/bt06fP+++/36tXr/fee69Zs2Zt2rSxHipXIguSqiaVyIKkkkoqKV6yKagC&#10;ssA0BVVaFsiagJGuJmAE7ikIuPrAlAXEETiku6eA3KpAaQokTcDxkgX2hgIvWSCYApQFjhegeG0r&#10;YHjJArf7h2xA0gWEEEgsBnLCgRRkIacmiFUSdhiDhOYPRD4bCIcGTnR0gWzpSyyyAHIyAqG6uiI/&#10;azhEflhnQVsZ2CcaRgIZLQYwrrwwZQGHDGAbGPMGMCkkVDcvgIkmAxNTAUxkAZjyfohrhY2zjJiI&#10;y4s2GZIFHJQCPqAsYJF/rW9t2bLFeqhc0WXB999///LLL79hVvPmzVlUs76RVFIXohJZkFRSSV3K&#10;RQWBWJYseMFHFvDofqnJgkFDv10fpAk4kibwMwXSWx5E2FDACHrXAw9T4G4o8DMF6AgYSk0Q5naG&#10;jIA9Bfa2AskRcEQ1IIJdsgDRBAyrv3f7fggGGCpI/CCJBeNN0H0KIFAR4jIFEAtdnOhoAcHSGzug&#10;yo6AA2k2CMjJEpCoM0Xe4SDYY2TgN8SB8MThEAUQShYwzHMNI4GMGQPNKxEYfKCSASwhjnwDmBcE&#10;mEoGMN1kYG4ixuaCmLYYiIuGjbOemMBSo0dGlYHeVQkjRnxuxf30Kros6Nat2+bNm3eYtWDBgiZN&#10;mrQgtWvXLuvRSSWV4UpkQVJJJXVpluwIOFiXpCzoE1YWEEHAwQ0FfqaAobGhIN2bFEimgGwoCGMK&#10;PDSBQTymwPcmBT6XHjCgOXbQMgUMiARSnMDsAUHFQAo2mHws5LwEaUrA/O+0VdIU+GkCDkRZb8R4&#10;jECQjhUQAWHJlDiQjwAcK1+ck4InS415umEwkGFjAQPMC1sWxLi5IEPvpBiTL2DA6uGaAgdYc4Jw&#10;ViqygsUCeAElmZUF2dnZ1kfe1a1bN2vXgne1adOmuLjY+oFUKn/vippt+1ufpFKns5a88U4f9sHB&#10;5V/cef2rK/lXnSovy8nJLa4a7+GfVNWvRBYklVRSl1T5byWAqkKy4I0My4IXosgCIggYtiMQNAF6&#10;ARFpQwGxAxy/exlqXHQgOQKVJiCOgGFrghRoAoZkChgapoBognKuCaKYgpB3NHSbb2jK7W7e6vIh&#10;A5jYEYJEDhOIKAZCnoHM42JnJAhRMq4mCGUKIOOZQBp0cQUBB8KkL6gGHDDB+gHBWAIidHxA5o+L&#10;OJWBfCjgoPkRShaYwJAwgfFjEO42hwwcz4gzCwxggiDStLKAeUeAqYp4KwNYAYJxFhABZ20xgWVH&#10;G3vhggUtHoggEBkx4vONcZRaFrRs0WL16tXWJx7VrVu3zp07LzJr4cKF35m1YMGC+fPnz5s3b+7c&#10;Oaz69++/dOlS6we8ZYG6zh5r27rzmtxC69OkkvKtRBYklVRSl0hZmsA1BcGVyIKIskBHE3AsTeAt&#10;C9AOSBi7CdKUBT6aQHWHAka6msD/jQ8Y3prgbH7oOxqqTIHbyrstPmQAMUJA0iDJxEAOMyTwmMgZ&#10;CeKTjJu7II95AenOBnKgS2RNwDATqewIHCC+egORGIH8HAcQ7z055gE8jBDbLgM4FOTQeWLLghC+&#10;gAwMMoQsdHyBM2gt24Wj2gXmggFMFgGYXC4wBwVgwirwkAUMWAcCENcQG3GFsYElSIOMygJGvqcy&#10;GDHi82/iKE9Z0Kxp023btlmfq6pbt25du3Y1upb//M8ff/pp+Z7jzwyd+UjHAfXr1584aWJeXu7Z&#10;s3nTZ0zXkQUHl496bfAs40vbp/z+8t9ddtmNnadsHvPGb/71X3/+b//+29e/3MS+s2rAI5eZVX/4&#10;evZp0dmNfd55rcNtt918c8O7O7xj/GwqdWhK63tbTs7hnyR1iVUiC5JKKqlLoeTdBMZLsE4lssBH&#10;FhBNwIh23YG3KQi8SQGxAyJEEzDkPQXhZYFrCiRZIJsCRtCeAhQEDq4pUMgCsAMOvPHFbtjESxa4&#10;zT10/yZSfoCYQZIJZhgNWQDZSSacJmCk9cYHDAiQvniaAgiuQUAeRiA/pw0EewWgBryAn5IRfAEH&#10;/4wQCEcDDp0n8cgCDgykmGUBQ5wOBjBZJHB+WcA0JMC0lfCWBQxYDYIR1xMTQRNwYAnSI9O+gEFM&#10;ASOzlyG0bNGi0euv9+zZ0/pcVVwW/PTTTz/++OPiXcfu++DbF0cuHLNqZ0FBwfjx40eP/vLU6ZPf&#10;fPMNyoKXmsy0a8Kwvk+2M2TBvkWf1O09JVV0vN/zrw3dW5I6sX/JnhPCzoKitR81+2vd4YeM33G0&#10;+4uPjFqypyhvbeMH7xq+7mQqd2/L195alp9KlRwZWPeejzcbD0rqEqxEFiSVVFLVteR9BLqCQKzq&#10;KQtejkEWDHFlQTrXHURzBAz0AkDwpQf+mkAWBAzJETBcTRBqT4FhCtAOCHhqAmIHRLD9tVFpAobV&#10;vrudPfT9UmzAjAFpxEAOMCTnmMi5CFKTgBmxSAbzx8MUQPZzkTQBA9KjN3YQlR0BB1KrL2IMRiAw&#10;pwckeQQsQGTg15rEowyEIwPH0IN88c4FDDiDCswxACPEBIaTAQw8L2RlACNcQpoXMGUQnGgWMBkJ&#10;MH+RDCsDhrPg2MBypEGlK4OMy4LevXrl5Pj9R3ouC86dP5dKVdQfsaDV+CWvv9kqPz////yf/1NR&#10;UTF48KD9B/ZNnjwZZcELr7Mv8vry45512wqyoCxv0tuv3Fm79vy95qMdWXB6y0t3vjrtrPnFVGrD&#10;lAE9P1tSlLe2XbPmh3LKU6niRX0aPjP+yNms2Xc9O+Ck9aikLrlKZEFSSSVVLStNTcArkQVBsgA1&#10;QYApYLiawNMU+N/I0DAF3rJAdd0BQ5YFRBMwXFPgv5uAIZgCL1mAjsCgjF+AAILAQrpPgb4p8NxQ&#10;wCCywOrXpW4e2n0TOy2QaEGiCEYXTDg2QiiCvCTgpixIXz6E3VPAcDUBA6KjB3b4JI7AAVOrH2IG&#10;RiAtpwGkdxeI+nEB/4pJur5AODJwDP1wzxeeRwX2SIBBYgIjCseeF84wNsBBjrhTA6YMgcw1E5iP&#10;BJi/ClxfkBFl4Cw7NuKKpI2zmpFVLjYqTRZ0eust6yPv4rKguLTsVF7Bre9O+HzptuyzBU2bNj18&#10;+HBRUdHgwYOzdmZ9/fXXOpchWLKA1+7P/vzzG3rO2+rKgiPrHrv1tbll1vc3zfio++CFRXlrO7du&#10;cyTP/NLmUT+7o8+Mce+0+mKt+XlSl2IlsiCppJKqNpX+VgKoS0kW9A8lC4Z+uyG0KdDYUOB/h4Kq&#10;dN1B6A0FnlcfxHo7Q4bbWEsNt9uvW308tPhSQiCJwkTKIXJogWDjIsQhiEkC1oYCDkQvLyptQwED&#10;1QAAYdUXMQAjEJWjAondArJ9hoB/VPIF4ZWBfHzgSHoTRhYwzPEAo8UEhlb491Bk4FBHxAliANMH&#10;wXlnAXNTAKawGl9fAKtEMM4KIyCuPyawOmlDlrvYUcqCXXplPdoutSzQKS4Ldh0/U2vo3D+/N+nm&#10;rmOn/7B369atQ4YMGTFixEcffZS1M2v8hPEhZEFRzuZd+8orUltn9n2x9zRDFrzSel52Qaro5LDX&#10;H3+++3enjB86M+qtl0cvMi5DcGVB6kifmy9/uH67b7cc5Z8ndQlWIguSSiqpalCxawJe1VkWNExT&#10;FqwPqwkCTIHfWx5wNN74IC1TYMoC2RQwlKYgzE0KLE2gNgUM3z0F3tsKsMd1IKbA7dHd9h36e0gI&#10;kCVIAsGskuZNCoRwBaHLBwhyJhD2XFxHwIG46IsZO4kgEMGwqgaiLwI5OSKY1V0g1WcO+HdNYlEG&#10;cDz9CCULTGDA2EgDzJAFer7AHdIw1AniHDGAGUSAeWcB05MA0xmJVxYwxKXGRlyIhNUpPOb6Bote&#10;vIAsOHDgwMqVKz/++ONPvIt9d/ny5eyR1s+Yla4sKCgo2HPs5J/e/qLH2Nlffvllfn5+Xl7e0KFD&#10;RowYvmfv7q/GfRVCFhQe/eD1x6/4wx9u/Mczi3ecSZUXzOr76n9c8fsmYzYXZR+Z2Pqu3/2B1e9a&#10;fbmuoKRclgWpnOWdnnqm16Gz5dbnSV16lciCpJJK6qIuSxNYpiDmSmSBhywYLMoCVANApd2kQJIF&#10;liaQTIGfLIhhT4FaFvhoAoarCRSmgAgCC59LDxiyKWBYDbrbuENnj/EAswQEDwM5q0CesRAiEAQk&#10;xE5WkLh8gBRnAjFPIrIssGOnbAc4EFB9cRKvJ5CQwwP53AXCfOUg/w2yLGDgH++HfYjgkPrinDg8&#10;oV7AgLGBMRZ+c0HQbQsY4kzBSUSAqecCM1QGZrQab1/AgBUjGHHBsXHWIhtYqfTgSxxZ92IEZMHR&#10;o0fr169//PjxEydOsP89duzYkSNHDh8+fOjQoQMHDuw/sH/v3r279+x+4YUX2COtnzErXVmQm5tz&#10;JvvMyVMnjx49MmbsmObNm7do2WL8+HG7du/cvWcX+4ooCzJWRbsHPfb60JXF1qdJXYqVyIKkkkrq&#10;oqsM7SOgZcqCPqYs+IgFbJa0vWWBGewvKVkAUoDiCoLIjsB8c0SiBhyII/DQBMQRMLR2E8iagKOU&#10;BegIDAI0gW0KZEfAIHYAgNbWwWqjpd4a+3Xs6aVIYEYFOUJA6oCIAknGxQ4/kItkrKsPIGX5A+HN&#10;BjKeC2oCBgmKXqAdEMF0GoCTeBVANg7PYaUpgPR+QZD/JKIMGPhc1AiHCw6sJyFlAR8bMHjIMDMI&#10;7wtg2CPOZLGAqYTgHHSBqUqAqa3A9QUMcWUwgHVDF3n9kWUBB5YsbTJmDUAWHD9+/Iknnhj1cbcO&#10;L/367Vd/41D7jp+tWTa3Sb3/1bHhrz9+v3W9evXYI62fMSu6LJgxY8bjjz/epk2b1m1at2rdqlWr&#10;lqxaGNW8efM332S8+Wb79u12795t/UBmKu/Ith4tat/yXKdtxwqtLyV1SVYiC5JKKqmLqCpNE/Bq&#10;0vfrRBZ4yQJUAyJ6uwkYoAZkAq47YMiagCPLAuIIGLYmMPE3BYwgTaA2Bf6XHvi88YH3TQoYxp4C&#10;1bYCp2+W+2mjF3c7dWjibewwQJKDCeQNMZyQGCNgJx/IRRJ2moKI5YPqPgWQ7iRcQeAAEdEDO2rK&#10;gkAEoqk3YtBVA8E4DKYm8NhTALn9giD/ScQUMPAZeWIfLji8nlQBWcAwZUHI/QUwlQjiHJSAqUqA&#10;qa3G2xfAuqGLuATZCKaAAatWGCpRFnzxcbe8DTee3/Nnh5ce+sXKJbOXjL6yaPOfBvdqWa9e3dhk&#10;QVJJValKZEFSSSVV9auSHYFTl7ws6KmUBQ+2GoF2wEHPEQTdnoCBXgCIYUOB/3UHDFcTyI6A42kK&#10;LE3gaQpcTUBMAbEDDj6XHnhpAobVnUP7biLEABIYSMyAWALpxUXIPJCFZOz/6ErClRfp3s6QAeHQ&#10;F1QDAORSb5yI6wlE4jBUaU0ACH8e8QUMfGpqhOMGx9mTkMoARpENjLqqcPMCnJIWMG0JMM3VSL6A&#10;Ia4VuIzo4qxFAs4yZQOLmDZxKwMqC+rUqTPm05717v4VsPL72XXv/lXdu/7tk37t6tZNZEFS1bQS&#10;WZBUUklV2bIcgasJKrX+dyILUBb0CpAFribwNgUoBSjoBUSs6w7QFDBCmgJZEzA8NAHZTcCwNYGP&#10;KUBB4OBjCsK/8QEHW2e7+baacujabdwAAFGBBAwDOZOQ6GJjRx0IQjLhNAEjrClgZNAUMCCReiCG&#10;WzUQhsMgxm8XiOhVB/nvJLKAgU9QgXz04GirCSkL2FCBgWQCA88gtCxg4ESQcOaOBcwsBTgrDWDa&#10;egDzHfGVBQxYSbRwliMZZ7GygaVMD0eYxmQNlLKgoqKivLxs/97tX38xYMLI/mtXfpeXl5udkz1r&#10;9qzPPvuU1QMPPJDIgqSqZyWyIKmkkqqadWE1AScOWQBeQEmVlQVwGYK3LJCuOyCCQICoAQTsAEBM&#10;gbuhwN8U2JpAYQokTcAQTIG/LCCmgOEtC8ybFAiyQDYFRBA4QCMLGP0xtM5m2+125NC1Y+tPogKJ&#10;FhhIlLJAjjoQhGSs7ASxygfIaSYQ5xDJFDAgE3qAUoACWdQbSLYKIAmHBOK3BUT0qobwpxJZwMGn&#10;KSEfQDjgauKRBQwYfgY6vsA1BYxQFyMwYIopwIlpAfOXAPNdja8vYMCqooW4LtkIpoADq5k2GZYF&#10;paUlxSXFi+dOnjP6ph3f3znsg05nss+cOn2ydevWHc265557ElmQVPWsRBYklVRSVafkrQSVXY4j&#10;sPjf/9mkTyILQBb0lWQB3pvA2xQQKUA4538vQwbZUEA0AXEEHNcUyJqA4WMK0BEwghyB554C1xGg&#10;JgA1IOJ1hwJOsCZgQLNuYrf7ZgyAhEByBeQQEldMhIQD4UeAh6VwmoABCc0GspyL5AgYkAa9QS9A&#10;gSDqDcRaNZCE9fC8SQHE8iqL/GeHkwUM+RjCYVdhyQJdZUCGkw0MPwsYq0pkXwCTAhGnkgXMNRmY&#10;ni4wiwkw69W4soDjLB0WsLBoAQuUiWAKHGBlC0Pa1oDKgtq1a+/bu2Pt8vnjhr/3w4wbcrfc/kG3&#10;l5YunLF21eJWrVoOHz5s2PBhyc6CpKptJbIgqaSSqgola4LKlgXgCBwSWaAjCwI0gc7bIobWBAxi&#10;ClSywNUEqpsUMHRNgb2bQC0LfEyB/4YCf1lAuliO0w3LXbLVZ7tdOLTp0OtDMCBxAuLHqZiuPmBA&#10;mvICgpkNpDgJSRNwIA2qIV5ACQZRNRBo1UAG1gbCtgtk8iqL/GeHlgUM4TDCkVcTShYwzGED48oE&#10;xqEBjFgfKlsWMGA6E2D6e1IpvoDhrGA2sL5pI6yQsHJqopQFnw7oMP2DXy8b+duzq68q3Vhj9ZjL&#10;Fgz9TZtXHmzZsuX+A/v27d9bp06d2GTB3r1777jjjr+a9dRTT504ccL6RlJJXYhKZEFSSSV1oeoC&#10;2gFWkiBgCI7AwVMWvM5lAUvsPLpXXVlwc7yyoIEtC3QuOkApQElrN4GrCYgjYEiawEcQMARHEFoT&#10;BN2kwGtDgQGxAw7QvALYHNvttdV2Q2tuIrX4EAZIisDUQSKKix1pIPMgYRwBw7hJgUIWQHiTcO2A&#10;A4RAb1AKUCB/eiNGWTUQffW46DcUUIRnEVoZCMcTjr8HYWQBhwwwExiQ0d4ZgcwOGWdOWcCMUwCz&#10;VQDmtQpYChRIsoAjrSew1ITDWbVsnNXMBta6MERVBlQW1KpVa0i/9sdm/v8KlvxPkdYvP9C8RfM9&#10;e3fv3rOrdp3ascmCbt26bdiwIcusmTNnvvvuu+NJsX/MenRSSWW4ElmQVFJJXZCqKvsIGMQROFQX&#10;WfBJ7LIgcDdBoCkwNIGvKSC3J+AEawKGawpkTcDwNwUML1lANIG1oQDsgIvvhoL43viAYTXWVsMt&#10;t+PQ2RvIYQDCg4EcOUg4MRHyDKQdQjhTwIBIZgPJzUVyBBzIft6gF1CC4VOBmGD9gNyrhxitJSCB&#10;X0QIzyIdWcCAE6EmM7KAA6PXC67MyOxQI84vnHoKcM66wNQmwGrgibcs4MCyo4uzatk4q5kALHch&#10;Ca8MQBYcO3asVq3H507/qv87jft3e6Nft0Z9u77et8vrfTq/PvKTns2bN9+1eyejdu1YZcFWuzZt&#10;2rRgwYLZpHr27Gk92q6tE1rfyKvt19aXkkoqjkpkQVJJJVWZZTkCVxNUduk4AofqLgs+Sk8WEEHA&#10;IV6AoLehQCEL0t1TwPCRBSE0gYHvngLJFChkAQgCEehcHZyuV2iFrX5aarjldhx6eqPXl2MAhAcD&#10;OW+QZGIihBnIOQL8P6WmLwsgsyGSJuBA9vNElgJKIHaqgPiqBhKvNtVtT4GI/XSIL2DgcUDsAwvn&#10;Qo0pC0L4AnMUwTAjw9ICRq8XtizgwExBxPllALOPAHPWBaa2ClgQPJF8AUNaWGDZCQEsXybOymYj&#10;LnohEVZOWFG9AFlw5MiRwYMHPWlXvSfrOVW3bt177rmH/W/duk+8/vrrR48etX7GrLRkwa233vqy&#10;XQ3tesmsF82qU6fO0qVLrR9IpXZ8N/juV9/nH6+fMeMY/yippOKoRBYklVRSlVMXah8BK1cQOBAv&#10;oMSWBQOqlywYFFkWsAfYsoA4AgZKAYq2JlAJAtcRBGoC4ggYuo6AE7ShIKImIGpABHpWB6vZhSbY&#10;7qStDhtacBOhmyetvwnEBjFmmDcpUJkCIcNAwhGwHAEHUpMPEMNsILO5uHbAAVKfJ7IRUAKB0xsn&#10;uHoCQVeb6mwKGPLzyqwvEG52SAaDCjLYyLB0gWHshTMjMuELMn49AkfyBQxxkTGAJUgLZxEjOKuc&#10;CSyAIdFWBiAL9uzZc+TIkeNBdfTo0b1791o/Y1ZasuCOO+4w2qb//M+ffvppy5YtvXv3bt269Vdf&#10;fVVcXFxYWJCff3b6jOmiLFg/qUvTd6dZn9h1eHbPV4zquuIU+yx33vuvTZgxq0PTV1q0H7o333jA&#10;mkn92LebtRq0K8/4dMmozsbDGzUZv+YI+/TM/pUTZoz74pVXP/xyRf7O6ca3Xukw+3Cp8dCkLqVK&#10;ZEFSSSWV0RL2EVR2RRMEIoksCCEL0AsgaV534G8KXE2gupGhlyYw8dQEalPA0L1JATEF3hsKfN74&#10;QGUK3Aba6qqh+TYROnjS8ZOoAOmC5BAbO7pAsCG4uUgMS/5AADOBtOYiCQIRiHwqUAp4gWlTjRNZ&#10;/YCUq4faFDAgcl/UCM8rsixgwElRE3J/AQw5GxiiBpo3L3AmhQFOGQXOdDOAmagCZrEEzHcPYJVQ&#10;IJkChrjOWMBCFAJnQRMQlzsTWAxDoqEMQBZErrRkwe233/7TTz/9+OOP+/bt69+//9FjRz/55JN5&#10;8+a/2bx5bm5OdvaZb775RpQF+XtXPHzT/3pw8M7y8vKKiopUquLI7O7/5Z6Bxo0Nlva84uYeeyuO&#10;D7znn2+r0+NgQeqzl37ZYfTq0t1Dnnrorb35qbw5w5afqtj9Wa1bHv7oSCpVlLe2dq26Ww/nHtrw&#10;1XN33jtwZyqV/cPL1z86Zn8qtXnBwKwy/i8mdelUIguSSiqp2OvCXmjAKn1NwLmYZYFhCqLKgvd1&#10;ZUFFoCM4F7ibwHIEqAlUjoBoAsERcHw1AUcwBSE1QUY2FECfKqLSBByjaXb7aWi4TdzeHXp9Eg8w&#10;VATtJmBApJFx9xRAUvICcpcAhDQXFAQMkvS8kY2AEgiZHohh1RPIt3pUwzsa+iA8QeILGHhwXORD&#10;DWdHgS0LdH2BObRg7JnAQDUI7Qv4TMHpg8DUw4mJGLuBYDq7wMRXAWuFH77WAJajEIgrm41gCjiw&#10;HobHWV3JqsuoKrLg/I/nz51LdezY8ZtvviksLMg6fLLWwG9bfzZ50qSJJ0+dmDJlsigLjMre2Ou1&#10;V2rWqvve1I2posM96z3+TI+hZvV69u6bF+4zZEH/xTnsgfvn9mrbY2rR8W8b3vv8+DX7zZ9dVffX&#10;T845Y3yYKi+a1K3zkFUHD2346tW3BhpfKdjd+d56ncdOPJxrPiCpS6wSWZBUUknFW5YpsGRBpRY6&#10;AgbJ/2H435eGLPggsiwgagDR3U0gmQJXE/ibAoakCcKYAtQEHB9NYJsCtSwwTYEtC2RNYAKCQAT6&#10;VBGrnZXaXKNXhk4aum25ayctPokHmCgwfpjIiQXyjIwRgSAg+QOhywSyGeI6Ag5kPD9kKeAFhEwP&#10;IKyqgXyrh5ifXSBjVyfs50hMAQMPDmIfajg7KjIoCxgwsJW4soCD0weBqYcTUwWZ0QIw91XAcuGJ&#10;ZAoYsPIYwNKkBSxuAoIs4MDaGJKqLwsqKirKysquvvrqpUu/z88/+3C/SaMWrX/++effe6/n0WNH&#10;Jk6ciLKAVXnZ0Y2T/3HDM3O3Zb34wHMDV1u1fuOW3CJDFnxu/kX75/Zo3GFMYVnRnpWTGz/24P0P&#10;D9yf9e1l/6vRKvN3pFIlc/p1eX/2vkMbvmrX+wvzK6Wn9mz+ZtDrf73x1UXshTepS6wSWZBUUknF&#10;UrIjqAamgJHIAl9ZQNQAAdUAhWwoYKhkAdEEDMkU+GsCYTeB2hT47ynw0QQcd0MBygJQA0DAGx9A&#10;d2t3yW4DDX22idCsk/6eBAPMEulvKzAjEAQkfyBxmUA2k3AdgQNkPG9QCniBIVOBk1H9gFirjROe&#10;LSBaV0vsJyubAg4eHwn7aMMJUmPLAi1lYA8wGIFkuFrAwPZBXxYwpAkIc9MDmNQuMP09gEXDE0kW&#10;cMT1xwBWJ13EVU7AWQNtYIUMj0oZjBjxOf8P8mlWurKgtLSkqKio4csNN2/elJ195sz+XaUv/fnQ&#10;Pf/66WefHjx0cPyE8aIsOJtzgr2csA9K8zc2u/LaT1Yf/+il59p/s7/A+GbxySOnylJEFpw5cMK4&#10;c8GhXvf/auT871+97m+fLDvOfkV5yZlPW3eYvPO4KwuK847kFKdSRQv6Pf/Ax7uMryR1KVUiC5JK&#10;KqnIRQRBZVfsdoDXTza6sqBxJcsC0xRkXBbYpkAlC4gXcDC3EoTeTSA5AncrQaAmkB0Bw18TMLw0&#10;AQoCC31NIDkCg/w03h8ROlq7OXb7ZuitTewG3eza5bYewoCBnCIgbLgIQQUyjIQdfiAU+XBcoQkg&#10;kiFOeJOAgKdGdgH+QLxU4QRUPyDTanBpXX1AkZ91CF/AsA87nCk1mrKAYw4zGIo20gA2rkTQVgbO&#10;lMGppEKchgYwST2AOe4CS4EHsIaocTWBiLMWGcAyFQ5x0bNx1kMbWC3DYysDbg2qys6CwsKCs/ln&#10;v53+bbduXffs3X30y8EHa/x/hj75wLp1a/ft3/vVuK+kGxzO7vfyky82btyY/e8bvaccTaVOblvQ&#10;5K4/PsO+1LhBx09WFFFZsLbXk0+y777QqOOAvdmpg8tHtXrO+BVvNK7f/dNvc4vKXFlwbFWLV5s1&#10;bvx6w6YtF+xOdhZccpXIgqSSSipaVa9NBAyrHFOQyIIIssBfEzBUpsDVBJIpII6A4WoCspuAE80U&#10;qGVBkCbwu/SA2AEHn3sZcrCRtXtit12GflpuzbGbN4EYYGAnB893PWDY4QSiCyIkH0hEPkDQMoEk&#10;JuHaARHIdZ7IOsALiJTeONHUE4iyGtimgMgCSNTVG+GJy7KAgUdMwj7ycKY8CCMLGGQ02sAANoBx&#10;7o8pCyL5AgbMVhXONEdgNfAGVhI1vrKAAetVOMSlT8BZGG1g2QxJFZQFeXm52TnZJ0+dHDfuq9vv&#10;uP3ff/OrRq++snfvnr379uzZu3vsV2NFWVBRXl5qV7lxg0Ojysusr5SVG7c8ZJ8a/28+uIx9qcL6&#10;EfO7RjmP57+BPaCsvNz4RkWF9R3jp6wHJ3XpVCILkkoqqVBFdhNUA1NglagJOIksoLKAPdhbFqAa&#10;oPhsKOD4mAKGKwuIJmBIpoARWRP436GA4+4pUMgCEAQiohcArIYVuli7G3YbZWimoTWX+3ho/Q3k&#10;2ADpwsXOJBBaFIQ0BRCubCCGIZIj4ECiU3M2xLYCjJRqnFzqB0RZDdR7ChgQp6s3whOPJgsYcL5U&#10;WLIg7c0FMIYN9DcXMGxZkKn9BTDZJWBZ8ADWE0+CfAEDVq0QiKufgLM2CsDiGRJzBb7wsuDzzz+/&#10;7bbbxo8f99VXX40ZM2b06C9HfTnqiy9Gjhz5+YjPhw8fMXz48GF9+ry/adMm6weSSiqTlciCpJJK&#10;SqdkO8Cp1EJBwMDMHxarQBC4/FS1ZYFrCipZFnwoy4LKve4gzfc74PibgiBNIDiCkJrA/9ID1ARW&#10;++s2x9BA27jtOLTvpO83kAMDRAsLIZBAXJEJ5wgcIFyRAIa4dsABspwn2qYAw6QaMZH6ATlWg6pz&#10;9cEhb+CRGUQ4CBnzBYz0NxfASLaIdDFCpnyB3/sjMGB9UAGrSgC+1gDWrnCIi6GAs1TawEIamgsv&#10;C/Lz89nP+ldWVlZJiXGTgqSSynQlsiCppJLyKbKPoLIrbkHAsArVgMNPLoksCJIF6AUoKlPgagLJ&#10;FBBHwBA0QcymAB2BgfWuB2AHJLw1ASPPWxZEMwUMqyeGvtlEbsSxa4eO30DOCSRU2NhRBIKKjBlv&#10;wsgC4yYFlXr1wcVsCiA8ZxIwAqGAXxUn9qGQZQEDj56LfCLg9KkJs78ARqYAjGeD0L6ATyicZYgz&#10;Ny1g5nqCc18CVgkPYHnxRDIFHFipcB0Lh7Mk2oirpQwsqrr4yIJNmzYPGTn26ebdWt93T7d6dcYM&#10;Hbp50ybre6Siy4KkkqpSlciCpJJKihbZR1DZdWEdgUMiCxSy4CUuC1AKUMhWAo6WI2BIjiC+9zsg&#10;goAR9M6IHFcTEFNA1IBD+DsUMIxO1+2GoVc2kZpvaNZNoNEXs4HnTQqEEAIRBbETDsQeHyBK2UDo&#10;kkBBwCERzgNZB/gDAZIAKdQPiK9B2DcpuACyAGL/oaOM3HDIvwF+fwwIB0TXFzCE0wHnUUUsFyMw&#10;YGBbwCzwwVYGZK4RxHnqAnNZjbQOILBieADrjCfoCxjyqmUCy5ou4vIoIGgCEVhdg1HKgh07dsyc&#10;v/j+N/rd0Wz8I+3mzb7j8d2/+/Xky37du+aDS+fPy8rKsh4nVCILkqomlciCpJJKyqkqt4+AgZk/&#10;GqE1AeeSlQXXB8kC8AKAajeBqwlCmwJ/TcCQTIHsCDi2KVDJAi1NEM0UMEANAGRDAcPqcd0mGBpl&#10;0nBDmw7NPUaCdDcUmIQ1BZW6ocAAdYA/GCARMX8GAME1iMqXBZDwozgCkWMc67fBv5Uu8jHJqCzQ&#10;UgbmIISBagNj2wImgg+2LIjqC2AuewBLAQJLhwpYbQJAX8DA5QsWtxCIi6SAs4TawAIbDJUFWVlZ&#10;E6cvuLvJJ+2/3DFgdnaL0ScGNnh//39ctv/yy1Zfc9WHt968YPq31kOFSmRBUtWkElmQVFJJsSKa&#10;oLJNAToCBgb+CFiFdoBD1ADlQsgC2xQwLk5ZoDIFriaQTIFKFgiawMTfFEiagOGnCVSmIPgOBbIm&#10;IKYg4CYFnrLAuvQAZYHV4FqNLzTHNkKrbfbfcoMOzT3kAQgPLkLwgGQiE04TcCBBmUDWknDtgAgk&#10;N0/C3NGQgelRgZg/PYHIGoSnJmBAZo4JJ9JbGJogPVMgIvxm+HejIx8WQRZw8JC62CcFzqMafVnA&#10;IcPVBka4AUwEHyxZoO0LGOKcNYAZrQYXBAlYOryBNccPVxNwxOXLABa3cDhLpYCzisrASusHlQUb&#10;ftj4RMsBT/fftnB7yeYj5f1mnHmr9aRtv79i929/s/nGG1befvvHjV7bunWr9Wi7ElmQVDWpRBYk&#10;ldQlWxfWDrDKgB1guIV2gEOMgA9VQxaMuFhkAdlKwFA5AiIIOLYgUFx0wPDVBMQRMPwdgUFaGwrA&#10;CwCgBkRUjoBhdLRuyws9sYnUZENHbgINPSQBEhts7LABUUTGzDB2noGc40WEDQUMSRBwIK15ElIT&#10;MCA3EpzYGQCEVQ0qbUOBG+MtOxCfIPDC3msAf0lE5EMU1hcw4Jyq0ZcFDHNYwrg1gaFuAJPCH2eK&#10;kQmoxpm8FjC1vYHFQQKWEV9gCVKDvoAjL2gmsOLpIq6cBMEXcGDhVUBlweIV66574bMn+u3uP/3M&#10;F4vzOow9WrvD8tVXXb/117/aUKPGssfqDL33ntVLv7cebVd0WXD8+PFGdnXp0iUnJ8f6RlJJXYhK&#10;ZEFSSV1qRRwBp7ILTQEDY38ErEJBwCEuwJ8fK18WiNcgMKLIAm4KKlUWqLYSSJogjCkwZYG/JmAI&#10;msDfFBBBwHFvUoCCgGNqAsEUSJqAAWpAJPgmBSgL3EbWanChFbYRumpsx6GDN5ADAEQFFyFpQA4R&#10;cDMMZBt/IDXZQL5CXEfgAFFNgaEJLpgpYEBS1aASTIGrCRiV4AhEzMsT4O9JC/so6coCjn2C4Mwq&#10;CLm5gANDlwx1g9DvpOjADR1ORglx/hrA7PYDlwgE1hMPYCHyRNIEIuKyZgCLXgic9VNGXGBNxLVX&#10;DZUFsxct++1TQ2/vsLVOn73PfbjvoR67bnpz9cxr/rLx179a84c/LH26/sd33LF03jzr0XZFlwXd&#10;unVbs2YN/y1TpkwZPnz4PlJFRUXWo5NKKsOVyIKkkroUyhIEkiOo7EI1wMG0Hw1vQcAhIsCLH2Uu&#10;MVnQz5UFz2nJgjgdgSwIHLw1gWEK0BEwAjYUBO0mwHdGZIQyBUHXHWBjarWwbncLHTBpprELJ+07&#10;NP0kJNjYAQPiB8FNLxBsfIC8ZAKxCnECGAI5TY1sAQKBoKjCyZnBQEANohL2FEiagFHJpsAh3tsZ&#10;2MdK9gUMPMIu9jmCk+uB5Qv0lQGMYRsY+QZpKAOYjwqcuewCk90bWC4kYGHxBlYkP1AWMMgSR9bA&#10;cIjLqYCz2NrAUuxCZcH0BQt/9XzPa5rP/1OLZX9qser6piuveWXByJseWHPlb1bdWWPN4Fe+7nPb&#10;qqVzrUfblZYs2GbXunXrhg4d2o/UiBEjrEcLVVp0cOTgIdtP51ufZ7KK846PGjBwQ36x9XlS1bcS&#10;WZBUUtW7qsg+AlYZ0ARuoR3gEBfgD5gCRiILfGQB0QQMlSkggoDjagLVRQcMX03AIJqAEbihIMgU&#10;+Fx3wAE7IAJ2QMTDFDDkjha6XhOhhyadtwk07tDxQzawEHIFBA9COE3AgaRE0pSEpAZEIJupudB7&#10;ChgQUH2xTUEGZYGTzw0q57oDH4Q7IMLfGRr5iIWSBQw4xWpCyQLPN1OEwW8Bc8SfULKAIc5oC5jy&#10;nuCKgcDy4gEsSn5IpoAjrnIWsAyGABZVGdkXMGBBNlBchrBmyWXvXf3rr//8+y//cfnw2v8xtO5l&#10;H9eZ3v/qbcP/7eB3t+xd3Xj8wHvXrNK7DKFjhw7WR97VrVu37kH1+uuvr1ixwvoBu/I2Dfjb7+98&#10;b+4+6/NoVZI/qGf3+fvPWJ9CzWvzfJ/5BalURXnZ2dzc4vIK6+tJVd9KZEFSSVXLuhS2ErBCO+BA&#10;RIAPIAhETFnQtzrJgptikgU+ewrc3QQepkDQBGpTgJqAITiCdDSBtilAR8AANQCAHRCJvKeAIXTP&#10;pOcm/bqB0OWr3x+RIYcKSB029i5oEmP8gYBkA2lKAh2BA8lmKsKbAgZERIIYMgOAdOqLYAoyIgtc&#10;R8C4sI4AsJUB/MHhkI+YlixgCCcLzrKCkLKAjVIYzDYw/i1gsvggyAIOTE8FMK8NYOJ7Iq0bCKww&#10;QcAapUYyBRxxrbOAxTAc4tIq4Cy8ArAyK2TBug3rHu1c+1/H/fefTf3Fz6b84mcTf3HZxJ9vWvTf&#10;Di2+7ND6JtsW1v3yo9e2bNliPdoutSxo2aJFr169srOzrc9V1a1bt65du/JejjU6P/74455TZ7OO&#10;Z5eXl5eUlBQVFRYU5M+YMWPp0qXWD1h15pNHLu83bNBNdfqcND+vKM/ZvG7FtmWzJ0yYvGzLwYqK&#10;VM6R7et37d80d8KECdO3ni4xH5U6sWUe+5zV4qxT7NMDy0e/UO+JTh9//t32k6nCo/P59+ZsyE+l&#10;cvavndjpodue6TT6++2lhbkbNv1QUmbIgoJDG/ijJqzca/7Kwh0Lp2zcvPGbSRNmzFubw/6diopd&#10;675j3/929qps659N6qKpRBYklVT1KNcOMFxBUN0cAUoBgIgAL0AKID9yfmrS9+sbGiSyQCULZEHg&#10;4OMIOD6OgOOtCQxT4OUIPE1BoCNwBYFDCEfAADUg4rWbgGP1r9DjmkhNM/TZJtCgY3+f7tUHblaB&#10;DOMPRCMTCFGIZAccIJIpiLShgAP5kCDGSz8glPpSqZqAA3G9KiD8efD3h0A4dIIv0FIGcKLV2L4g&#10;E8og1MUIHEEZwCRV4MxuF5j+vsAaIgELji+wWPmByoAhr35kbQyNs9LKOOuwgLVEU1nAatzkcTe9&#10;essvP/zN/xry638b8tuHR/3hh+9u3re64aZ5z4zp86f5c76xHieUpyxo9Prr7/boYX2uKi4LjI7n&#10;p5/Onz9fWl7x2ujFjb5cePRMbn5Bfl5ebk5O9rRp01AWZH1V4y/d9uYf7v/wXz7bYnyhrHTrS3+5&#10;tuPH46eO+fTx55rtLS3bOrPv7X9+7JNv5g7v0uD6V748lUqdXDrk/r+8OnIuqy9feL7+4qxTRzd8&#10;+3r9Z3uNnrx6b/bpZWPfMr43pWO9exqO2ZR3ZOu89x6/86Ve367fe/bYjjad2+ey19eDG5o+/lIf&#10;4zdMalX3ro6Tt6dSR3rf8V9qN+n77ey5zevcNmLZvrJ9Xzd7od2EGXOnDf7oBz9PklRVrEQWJJVU&#10;Naiq4AhYoSBgYNqPjFGoBkSIDvAB1YCIpQkSWaAjC8KZAv/dBAxfTcAgpoDhowkMQu0mcNCVBcYd&#10;CjxkgbWbwFsWuG0rtLakV8b2mrTm0NZDAHARIgRkDCQeTcCA7CQh2QERSGJqMmIKXBGgA8RRXzxl&#10;ASThqIg5/MJfeuCD/KfCs9DFPnphZQEDzriKfOfmBWTUeUDGtgDMCJw4gQiyIFgZiHNcApYCb2Ax&#10;QWDl8QDWqwBQFjBwDYQVMhziYksQTAHHWKKpLNixY8fWrVvHT5vwt5Z//492V9/c92/dx9ZePfuJ&#10;2cNvH9r97/Nmfs3CVFZWlvVouzxlQbNmzdgPWJ+risuCH388f+7cufKK8rlb97f/+vv73/96+Y59&#10;Obk5Z86cPnX65JQpkyVZUF66ZMCTtT/fzz48OK7hPd3mFpcbsqD5i89vP1aUKjre7/k2k8+WbJ3Z&#10;t16X8cbjTyx56Bevrio++P4/Xhx5wPgCq5Vf9Ow7bnWqJL9fl7dm7zvNv1iSc3gvq4ltr3tpjBHz&#10;ZzWp02N2QSrlyIKVY9/vMdK+IOLAyBf/0f9Q+ZE+f//5J98b+xQ2fPVuzxFLS7OGNHnpw505yU0Z&#10;L8pKZEFSSV2M5bGJgFOphXaAgTk/GpVlBxiyIBC5hGVBL5Us6C3IAsEO6DsCnYsOZEeAdoDhv5XA&#10;QMsRBNyegKgBGbQDIj4XHTDcVhWaWhOhRSZdNWnKDeRuXnHpgRwbIF3ImGkkHlMAkUlCUgMikMHU&#10;ZGpPgZMntYAs6otaEzAgA4cHsjcm8yqL/QfD0wmHfRjD+gIGnHoVIX0Bg4xzE5gXFhm93yEDZr0F&#10;rAwewJKCwPoTBKxgnkiywEFcDw1gtYyCuAILiEs0lQUsK23evHnJkiUjRo6o1/ipGs/dUPOZy9s2&#10;qPFOh1e+nfbN2rVrt23btmPHDuvRdnnKAvYD1icexWVBRaqivLwsr6Bw4Ny1e46eeGvsgmbDvj11&#10;+tSJE8ePHT86ceJEURYUH9/00p231GzSyahmj1//x8eXHigqK93a9c3G+1jEN2TBCwO2GrKg5ZDF&#10;xg8YsuDv09eve/jWRgvM38Bq86xB3Qd9J8iCgrVfj2j8SqO3evbs+fqDXrJgYqdG3Wdu4r8hlVrQ&#10;+u5WWXlH+t/33yduMz7f8NXbLfvMLC8/Mal/s+catOw3+DuPeyEkVXUrkQVJJXWxlCsIFI7gAhQ6&#10;AgYG/mhYhXaAQ0RAIKgGRLw1AadJ369ZPE5kAZEFn4feSqC5m4ChbQrUskDjuoNAU0DUgETId0bU&#10;NQVSWwydtAl04QZyHw9Nv4UdFSBOENxAAlnFH0hBNhCZJCRB4ADRS03VMAUMCKLeZMgUOHnbpcru&#10;JlCS/hslCAdTSxYwhDMIA0BFXPsLYGpYwDzyx5mbgZsLRJy57wKLgzewtkjAKuQLLGIBoCxgyAsj&#10;WTZDIy7CBL5KU1mQlZXF4tKmTZtWrlw5Z86cCRMmjBs37ptvvlm0aNG6deu2bt26wyzr0XapZUFe&#10;bq71kXdxWVBWVlpcXLzj8PGH3x9/T9cvbms39E/NP1yzNevI0cOHDh+a8PUEURbsW/nFk2/2PmbX&#10;p20e7T97W7As2LG9+d31Rtj3Q1w5sme/8cLOgoJDPeu2HHc6v9zYrfCqlyxY8FHrDp/bOwv2jXjh&#10;oQGHylEWGB+Vl+ac2tDhoZu/2ZxjfJrUxVOJLEgqqSpevo6AU9mFjoCBgT8aVqEgcCAiwB9UA4Cv&#10;JjhvcvHLgiEZkgX+moARvyZg+GsCA609BYImCG0KGGAHRHz2FLgtKTSvJlJDDA006b8N5PYdGn0X&#10;ISdAkBDgCcQNJBBUfID8YwJJCZEEAQdClyeWKYgiCzAHSogZUhdIoR54mgIGRN+QOEnbAqL4xYL9&#10;98Oz00U4nlr7C4QzCGNATcibF8BQt4EJYmFsLoi2vyAdXwDrgy+wyCCwIvkCC5ofKAsY8vJIFs8o&#10;iAuyjFIWsMrKyuJGgBb7Fi/roXapZYFOcVlQVFSYX5A/Yv6a7zZsP336VNa+/U/2GNHkg9G79+7d&#10;f2DfuHFfibJgWu8XO49cbn2SSm39tutjjQcGy4Ijqaxv33n4zpc/mcrq03bNW248XJAqLRzZoWnL&#10;ISOXbN45qtXrrw2ZOnXSl2/Vus2SBWv7PfLYm6NXZDmy4PSupU0eeaqH8RtGd3rhseErTqVSKAtK&#10;F7bpPJA9YFinJo02HTe+ntRFVIksSCqpqlaSHWCgGmBUdqEa4GDUj4yvIGAQC+AF6gDAtQMctSAQ&#10;sWTBi4kscGRBP/YjD3BZQAQBQ9hNYJqCQEcgCAIOCgJGTI7AfzcBA6QA4LOhwNpNEMkUyH0waZ1J&#10;220gd+3Q4ruY8QDCgwI7hEA48QFijwDEJAl0BBySuFSkoQk4EAIFxACpC0RQDwRTELMscDK2xcW1&#10;p0BCeiLwNIORD2lYX8CAwYDYskDXF5hDGoa9AEwWA5hZgQi+QEsZuJpABBYKX2C1QWBpCgIWN08k&#10;WeAAqyWupVEQF2eb4SpZEKHSlQV5eXkz12y9t8uISUvWHjt+dO2W7Y+9NfimV3sMmzp3955dY78a&#10;K8qCrHWL9p48a32SShXmHPp+7ZaK8rwdmzcVlKRSZUW712/YnVeed3zXln3GrQRSxadWzl5+rND4&#10;8PSO76ebteWo+XmqIvvQtrkzpy/bdbroRJbxjXnLjh7YvGjDIfN9DM6u/2769NW7SovObt2+rdR8&#10;N4TCo1vMXzB9yQ7zl6cKd6+YcyTP+Cjn0PYtu46X5+1mP8Rqw6EC8wFJXUyVyIKkkqo6VdUcASsU&#10;BAyM+pGxCtWAA3EB/qAaEAmvCThVSRY4pqAKyILWn4Mj4EiaIAOmQCULLE2QpikALyDicxdDjq4m&#10;YECfaiL0vqRjNoFuG5t10twbCMEAwgMhnCbgQOAxgVwk4aoBCsQtNWloAgYkQBlIjwFA8vRGNgUM&#10;OdlC6NVGjNYGVflehpoITweerC72UdWSBQzhhMJgILiyIA5fAFPGAiaXP5YscJUBTGc14oLgAouG&#10;B2TBkYHVKQhY3AKQTAFHXDAtYEUNDazSVUEW9O7du3379rt27dyRtWPb9m1btm7etHnTDz9sWL9h&#10;/dp1a9asXb16zaoRI4avWGFv/k8qqUxWIguSSupCla8X4FR2oRfgYMiPjFUoBRxI/g8EpQDgbQcY&#10;4AUUnP+pSR+lLBiayAJiBzhoBzi+joDYAY6fIOCUcVOAXkAEHUE4TcABNQBE203AEJpdswmWu2To&#10;sC2EHl1xI0OOEAYgMAjY/2XSjByQRnw4Hum6A4arBkQgZSlIbzcBA7OfhBgatYDM6UuiCcIhPDV4&#10;4loIR1jLFzDs0wqjQo2+LOCYIxxmgQnMHYuwb6ko+4LKUAYMcf1RA+uVL7Di+eGaAgdx/XSBNTYK&#10;tizYGEdFlwVHjx4dGlSTJ08+e9bdSpBUUpmrRBYklVQll+sI/DQBo7IrY47AwdcUMIgL8AKlACVt&#10;TcBRyYIhiSxQyQK9rQQMyRRk9t4E/rsJGOAFAPACgLWhAGWBlilguD0udMakqzaQm3JPU8CwMwDk&#10;BJkopoABCccEshDiqgERSFaeZOrSA44TF4OBnOmLoAmIKWBAytVDzNIW1UwW8KcjPEE4AsEIB1lr&#10;i4F8imFsIJFkAQOmA5k+LjDX/HFlAScdXwALSBCwFknAqqUBLH2eoCzgCKuoAKy0oTFlwTdxVHRZ&#10;kFRSVaoSWZBUUpVTkiNgoBpwqOxCR8DBnJ8OVqEacCAuwB/0AiKuI+BE1wRBsuDTRBZIpoBoAkYU&#10;TcDQ0wR+psDUBP6mALwABdSAiK4m8DAFcmtL2mLST2NHHtNNCiB++APBxgaCEOJEJgSSlQJLE2TI&#10;FEBQDAZypi+esgDCbRjEFG2BYbtaID9HOAgBCIdaSxZw7FMMI0RFmIsROGRGmMAkckl7f0GwMnAd&#10;gQgsI77AWqQAli9fYOkLQDIFItKiCuttaKrCZQhJJVWlKpEFSSWVidJWA5xKLfQCHEz46WAVSgGA&#10;WAAfUAqI+NoBBuoAiiwIHM7ZsuBPKlnA8rlKFtg5v7rLAq+tBAx/R8BAO8DQ3krg5wgYae8mYIAa&#10;AIgjYFiaQJIF0ICaSE0t9MEm0ElDF65z6QED4oGAGSfiMQWQfxBJDYhAmlKTnibgYNKTcCKiLpAw&#10;PZA1AUNIsJBstYH8bFDd9hSIpLe/QDzgmr5AOMswSBTYNy8IoQzI1BCAOWUQ3RcwNGQBB1YMF1hY&#10;/MDVCYGlzBdYBgNAU+AgL7Bk+dUnkQVJJSVVIguSSiqWQjvAQCNAqdRCO8DBnJ8mvo6AKIBA0AtQ&#10;MqAJzgm4sqBhIgtkWUAcAcfXFJSr71AgmAKVLHA1gZ8p0NhNwAAvABjvdxD1LQ8sR6CjCXhrK3fA&#10;0D0byM132pceRHnXAwaEGRuIPYgkCDgQotTEoQk4EPNsxHAYAkiYKvxMAQNirR5ibLaozqaAg08Z&#10;jkkwwmEPJQsYMFoQQRbo+gJz8MPsEIBpZQATMBBnXhvo7S/gOOuGBKwt3pyO9d6HsB4G4AoCAFZa&#10;A1iKdaiKsuDcuXOFhcZbFVRUVJSVlRUUFLCv8G8llVSmK5EFSSUVuS4+NcDAeJ8mVqEXECEKwB/U&#10;AYBrB+IUBAzREdj8aMuCDxJZIMmCVpIs8BUEBmgHOAGOgGHdwtBPE6AgqGxHIGkClSmAztXoaOXG&#10;F5pmA7nnhh7dRWjxIQbImPnBjhOQNLyIdi9DVw0AkKDUWKYgLVkA6U4AYqEWECy9IaaAIaVWDLRB&#10;QGC2qOaawMF2IsJzh+MTgHDkQ12PAGNGTSRfwIDJYgNTzCLtLQa61kBcRixgnfEFFisFsLgFActj&#10;AJIpcIAl1wCWZX+oLFj/w8ZV637whz3GerRdccqC8+fPd+zYMSsra/LkyTNmzKhXrx77ivW9pJLK&#10;cCWyIKmkwpbkCDjoBSiVWigIGBjyY8EqtAMORAT4g14AkDQBJwZNQASBw48qWfBxIgtEWYCagKGj&#10;CRh+joATtJXARNYEjHCagOGjCTg+mkCSBaTj5AgNq9nIQrNLemVstZWyQG7uofuXcSMEpAsfVKYA&#10;Eo4aJxchEJ8QVxOkZQoYkOsEXAWgD+RJb/xMAeRYPcScbODkZ8zV1RL7ycoHAQ6RH8LxDyULGDBs&#10;VISUBRxzIsB8sYG5ZgGzUgdnsqclCziw5vgCS5YCWOV8gRUyGFcTOIgLrwWszD5QWfDHp968q/Mw&#10;f/749JvWo+2KQRbw7QOHDh0aMWLEM888M2/evMOHD+fn5997772JLEiq0iqRBUklpVkoCBhoBCiV&#10;WigIOJjwY8HXETCICAgE1QDg7Qg46AUA4ggYxA5wDEfgkMiCcLIATUHA7Qk8ZIHGhgKOrybggBqg&#10;gBoQ8dhQwNDSBAy3VRVbWwHokqHDho7cRW7rofuXCacJOBBaTCDeIK4XACAyqcmsJmA4UTAckCe9&#10;8TQFDMixekBOrnxTcFAD+JG4wYMAhygA+SyEuh4BBo+KiL4AZo0NzDWXOPYXwIKgANYTCVh5vIG1&#10;SwGsdb7AOhkAmgIHYQW2gSVaCZUFP3/4jcaTVvvzPx5tYj3arnRlwZEjR+bPn9+/f/9PP/304MGD&#10;3bp1+8mu++67D2RB8dmTa5ayhxu16VA8b6m4b4P1C9ds2ldcniotzN2+e3d5RYX17aQumUpkQVJJ&#10;0QovBRiVXSgFOJjqY8EqNAIiJPwHgjoASNMOMHTtAEMSBOfOuVwksoD9JZUqCx5s9bnSDpgQO8AJ&#10;EAQMXUEQ4AjyDcAIACAFAMsRKDSB7Ag8TAH0ptjXkrbYQuiqdW5PwICOX8AMCXZmgDjhg7GhIPye&#10;AkkNiEBSUhCHI+BglpMQc6AukCR98TQFYnbVA+KxSyZNASiA9IHfnwbmE5cPBRyxAOxzEXZ/AQNG&#10;kZrYfAED5p1FWF/AcOa+gbYy4IgrjAUsQUGIS5kCWPc0gPXTD5QFDmRZJuu2CJUFv/z70w+2eM+g&#10;ec8HOG++ez+jWY/7mvW4t2l3BnuM9Wi70pUFkyZNWrJkSWlp6Y+s5fnpp61bt3JTwIrKghObZz3V&#10;sOF4s5btyrG+ql9H1jZ+b9op6xOrBr16Rcd+I8d9NbbxU099tuJQzv51b3Z9p6QskQWXXCWyIKmk&#10;eEUSBIwLUCgIOJjw08cq9AIiRAHogF4AkDQBAzUBA70AhZgCRoAjYAiagJE692PjRBaElAXoCDgB&#10;piDaVgKVKUj7zQ4YPppAkgWkxeRILSn0sibQCmMzHetNCiBF+BDhJgWSGgAgI6nJuCwQs184IEN6&#10;o9YEHAiuGkAwtsiMKYCE78cRAfiWB/BvRYU/dzwgcND8kM8InDsF8jCA4aTA3l+gqwzsCQJTSQAm&#10;oEG6voChrQzERUYC1iI/cEGTgNVPA1g/g0FT4CAvziawenOoLHjiiSe+/m7lc10HPcvoMpBfHFBe&#10;Xs6CfHFxUUFhQX7+2Xr16lmPtitdWTB58uQdO3ZYeuCnn8rKyqyPPGTBK90HWZ+wP66spLCosCAn&#10;J7+whIX7ksK8HLMKisvYdyvKS9l3i87m5uTkFhSXVlSUF/ww/t8f6LGNvQCWlfPfwGpoy1tnbsll&#10;D/9hcvdHu05xZUFFWeFZ8xfm5ZcZGw0qSgrPFpaU5htfO1ti/oKKiopC8/O8s4WJXrjYK5EFSV2a&#10;FVUNMCq7JCMggtk+FqxCKSBCwn8gqAMolWQHHPwEgUgiCyRZ8LwjC0YGCwJGgCMwiWU3AYNIASBX&#10;c0MBagKG7Ag8NIHcg5L+lXTAFnInTdpuE7lrh+ZextIEkBz8gWRiAxlGwsk8CEQjTzK+oQBSXzgg&#10;QHogaIIYTAHkYQsnLWOKjg6keglRCoQFfpUN/OuRsA+CfHDgAHoin5f4r0eIcEmCOVlgTgnATLSo&#10;zC0GsOa4wNLkTbzvlcCBFTUASROIwFqNKzlDKQs6DR3fYuaW18ev+Pen2504ceIeqe7u379/3bp1&#10;rUfbFbMs8L8MAWTBoQ1fvfFa/Y6vtBk2ce2xrbNbPfXka61ZvVK/40cHTxec3j/3pTq13+/W9o0G&#10;z9RuN+xkQfaYLnX+9fJ7GnUfsOGguytBlAXP95vnyILiQ+t7dGjbunXLZ558pu20zalU3pTW99zX&#10;6IN3OrV+6rZr356aVZxKHVk2qvmbb7Rs3brJ82+MW3vY+o1JXZyVyIKkLp1CQcBAEeBDpRZ6ARGM&#10;97FgFXoBEaIAAkEjQJEcASceTcAggoAhOAKiCRhgChiJLAiSBUQQMARH4K0JLEcQoAkq7RaGalMg&#10;OwIO6Syh9TT6UWhbSddrILfOMbwzoqkJGBAYAoFMYgLpBXHtAAChSE1MGwowtkmIkS8cEB29ybgs&#10;cEIyhueIQIyXgOQfGfi1AvDHhME+DnB8yDH0RDgvWtcjCOMBxpWasLKAY04ZmFk2MB8tLvwlCQxY&#10;nYKAhQ6BVTEIWFcDkBwBBdZtd0lXyoJZK35oM2h064++bPXRqNLSkuKS4sLCwrP5Z3Pzcs9knzl9&#10;+tSFlwX33vSra4yqNX738UMbvnquUZfTLLWnDg168MkPl50sMR5VPO6d9iOW7jq9f279Bo33ZZeU&#10;ntr4xt9bLmHfyfr2spp9DxmPcYvLgvKykk61bu/7/S5HFpQVFWQXsF9dkb921C8e+ui4KQse7LWi&#10;oCyVv67XM7U+Ppra0vH3D07blV+RSu1ZOrxt37HWb0zq4qxEFiRVXQu9AAPzvz+VXSgFHDDYx0iQ&#10;IGAQBaAJegGRIEHAQCOghAgCBhEEHD9NAIJARCELXktkwYcPtrZkAWoCRrApcDWBnykwdxMEbigA&#10;L0DRNQUqTYCyQOgmReSOkzSspN/FdjkGU2DHABIV/IlwkwLXC1AgCynI+HUHDmLeCwGERm9kU8AQ&#10;EikkVT0gBrsJGZNzFCC3u0DUjwv4V2zgrwpDerKAIZ6gTOwvsH1BCGVgzhqYXwIwKy1i8gUMWEPU&#10;OOuPBKxRvsBapwCWxyBgdQ1GEgQUWMCNJZ3Kgjp16vT/avo1z7a+5hlGK2ODf0H+WWMnfvaZM6dP&#10;njpx/MTxJ554wnq0XTHLgs8//9z6SG9nQbveXxgf7Vt0y1WNvje/yGr5qN7vjV1/ev/ct7r0zS9J&#10;pfKyWt9Td9getSwY8NTP/njLX++6+553xq4tTqUcWZBzbPe3/Zrcdtddd91y7T/d0euIKQvaLzB/&#10;Zs+wune3ylo89P/7T/9+C3uAWc0HzTS/l9TFWoksSKoaFEoBBiZ/fy5YoRfgYKSPC7fQCIiQ2K8P&#10;SgEgyBGgC6AQNcAhasAhiiBwSV06smCAQhY4pgBlwUcPtv7CxxEQO8Axb0xgmwJUAyLxXHRQ4q8J&#10;vHcTMOJxBAxocw3kRtlTEwitObTvMpYj4EBI8MLDETAgriCuFwAgBSmwNEE8poCBac1CzHihgbjo&#10;i6cpYEBMDQICsEUcpgCyOgIJPxPAvygAf6oG9jGBA2UCh1QBnKOMbDEI7wsYZJYRYJJG8QUMZ5Uw&#10;cJUBA5YUBeJyJAGrli+w9CmApVIDWG/9kAQBAIu5Wha0/3jsc58vqDto2i/rtDh8+HBDo15i9aJZ&#10;n3322RNP1LEebVfMskCsELLg+Oo61z455aT51VRq3sAeH87aqikL7MsQrHJkwbyBbzfuO+1sKpW7&#10;asQv/t5XIQt+mHD9z59c6f5oUhd3JbIgqYuxUA0wMP8HciEL7QADg32MBNkBDkn++qAUAIIcAQe9&#10;AIU4AgaxAxzBEXBCOQJOKpEFKlnwgkoW6JiCwK0ENoIm4ITTBIwqet0Bx+6MTU0QbAoY0LgL2O0+&#10;CQb+QPawgYgiIakBEUg+nlQfTcCQTQFDSKGQUYOA0GvhBGMMzCGAcC4BkT6jwD8tA39zEPZhgcNF&#10;jqonwpkKKwsYMOQURJIFHJhxAjBPDQxfUIlbDGBFkoC1yw9jxXMWQDWwWuoBa28AkiYQcZd0pSxY&#10;uSVrxLQFw6bO+2zKHL6h4NSpk8dPHDt69Mihw4cOHjzAHmM92q6YZUHXrl3PnTtXXFy8YsWK++67&#10;j99l0SlPWZBKLev916tveWdHIavNLes/ueGgcc8ClAU7p1/+y1eXFBWVlbt3I/SSBbP6t+4wamVh&#10;zpHBrz3wT395TyEL8lKTXv153VZjTxQW7t78/YLlW8zvJXWxViILkqqChSKAgVHfi6pVaAQcMM/H&#10;AhbqAIBkfh1QBChBO8BANcBAFwAQL8AgUgBQ2IEIgqDC5bwjC1iuvghkweu+soD98THKgmBBwHAd&#10;gZ8m0NlKoHHFQV6QI2D4bCWQTAERBA5CT2m2mNCJkkbWQG6ISQ8tYLfg0KwT3KYf8oA/cb7lAWQe&#10;NZWxm4ABoS40EBG98XQEDMilQUDctXDyMObkEEAgd4EYX/nA32MDf7834vEhh44cYTXyWYt7cwHD&#10;3V8QwRrA7BOAOWsBE1wTZ/Uw0FYGHGeNkoB1zI8qoAxcQaBEIQtq167dZuCof7q7wT/dVf//+uuz&#10;p06dPHzEEAT79u/bs3f3rt079+zZnSlZ8OOPP549e5b9qtdee2369OkffvjhypUr8/PzrQfZlXd4&#10;y5iZi6xPUqnsg2umzl1pfZJKbZzS+02zZm017l+Yf3rbtOnzjTdGKDo++cNhy4x9B2eXfdrpzc59&#10;1u13b3D4/aQ+W44UWp+kUgWnD3w9Y2ZZeUXh0S1932n7ZquOU6dPazdwQU6q6IfJH07dYT7o5LJh&#10;H046XpQqK84f29/4F9u+I/2SpC7GSmRBUlWkwtuBql4oCDiY8OPCKjQCFJL/9UEpQEnfEXCIJuAQ&#10;O8AQBIHsCEJoAtMRgCbgJLIgUBYQQcDQvuKAIWkCTmhNELiVgOG/m8DVBN6mQNAEpimABtQE+lcD&#10;6IM1dhNAd67CavQhA/hQ6dcdMCxTEIMswDwmIca5KEA49EY2BQwhdkIi1QCCroEUhiEnawEhXAJy&#10;+wUB/iQBeCK+CEdJPoBwhNWIZy3k/gIYeN5kQhYwYPIaRLskgeHKAoblC7SUgbhSScCCFgCuigpg&#10;IdUAVuMAJEEgoZQFrT/84oH3xtzdZfh/f7TJ3r17ur3TrWu3rl26dunSpXPnzm9/Ne6r2nVqW4+2&#10;KwZZMGnSpD59+nzwwQdr1qzp0KFDfn5+hfFWhUklVamVyIKkLkihGuCgDhC5OArVgAjG+/SRCqUA&#10;hYR/TdAIKIlFExA7wCGCwEE2BYxQmsB2BIIpsByBQyILPGTBKD9ToLObgIEbChSagAFeAAi8NwHH&#10;3xS4moAToAkYpO8kbasFtL8+2wqEthu6cxmzpzdbfOj+vYj/DgUMyDkKKmNPgZPiogOx0JeqLAsg&#10;eyMQ2i8g8IfJwJPyQDhK8gGEI+yHcO7CXo8Ag1BNtM0FDDINCTCLDdK9JIFxIXxBlb0qgcqCWrVq&#10;bd+zb8najYtWb/hu1brDRw4fOnzwwMH9+/bv3bt3z+49u3btNoSC9Wi70pUF69atmzFjRk5Oznmz&#10;hg0bZn0jqaQqtxJZkFRGC3UAAy0A56Is1AEiGOxjQSp0AQDJ/KFAF6AkSBCgC1BC1ACHeAEHhRoI&#10;IQg4HvsIKOFkQZN4ZQE3BVVRFvyjzSiFIxA0AXoBIEgQGBAvQNG6NwHaAYa1lQBNAXEEHMkRMKDX&#10;JK2qAbS8epceMKApF3AdAQP6fn8gV5hA/EAkLyACwcYTOeqnCcQwGzG/RQHSoC9EEzCkwIlZ1BeI&#10;uBZuBoZsHAxEbhcI6lUH+Dtl4NmpEA8XOZLkgKuRz2CwL2AI4wdGoweRlIE512BKCsBctoh2FwOG&#10;s6oYaPsCjrh2ucD6FgQslQpgddUDVmk/BE3AobKgffv2zwRVu3btrEfbla4sYAU3JkgqqQtSiSxI&#10;KvZCO8CoFmrAKfQCDpjt40IqlAIUkvz1QR2gJBZHwCCCgEPsgIOnJmCgDlAibSLwcwQOiSzQkAWu&#10;I9DRBIGmAIyAihLj9gS+psBjHwEjmiYwTQG0mCbQoRrIna75H9CwP7YQOmzowmUimgKPPQWQPRBX&#10;DYhAnvGkMjYUMMTYFgUIgUEQU8AQoiakUF8g1rpY0RdScQAQsyUgn1dB4A8WgKfpgXPQyMEkh12N&#10;eBJD7i/gwLBUEG2LgTnpYGLKwKS2gBVAE2dtMYjFFzBgrfMF1kw1sMxqAGt1MN6yIFrFIAuSSqoq&#10;VCILkopQ6AIY1cgF8EIRAGCejwu3UAFQSNQPBSoAJegFGKgGOCgClBAvwCBGQCQ2O2ALAnQBairO&#10;l9s0fv9r480CLVkwuNrLghtCyIKquJWA4XO5AToCD00gO4JibChNoCs1gNbWRxPIXTU034RwgoAR&#10;pyPgQJJRYDmCTGsCiGrRgRDoC9EEDDNeQvIMAtKsixt6IQz7AelaAjJ5VQb+chl4yiqEowdH1QRO&#10;gQJBFjACfAGMIjI+1UTzBQxz9sE8lYE5bgELgg6SL+BY1kBLHMCaJgGrny+whKqBhTcIWLqDSWRB&#10;UklBJbIgKf1CQcCoXoKAFUoBALN9vFiFUoBCkr8+qAN8QE3AiM0RMIgacBAcAdEEqAP8cTcR6MmC&#10;CskUJLLATxboOAKGzo0J8mM1Bd6aQDIFxBE4CKbA/A9N0EqSZtQA2tkYrjtgWF07tPWBQHIgAQNx&#10;pYASCDBqYjUFDIhbJpDTogMJ0BviCBhCtoTYGQTkWAsx7mIS9gNytQQE8ioO/PEEeOIy8gGEY0tO&#10;gRrhnGbmYgSTCLKAQyasDEx2g3juesjQlgUMcVmTgNUvCFhIFcDaqw0s4z5UUVngXJLAPjh//jz/&#10;OKmkKqESWZCUTlV7R8AKvYAIpvoYcQuNAIUkf31QBHiBdoCDjoCDUoBCBIEDEQQOcWgCvNxAQxMw&#10;ZE3ASVMW3HaJy4JATaB10YHWXQytDQXesiCkJjBNAWkiGdCAGsi9rN91Bwy7h4ZWm+C27NDQ+xPn&#10;ngIILWri1gQMSFk2YkiLDgQ/X4gpYNjBEgJnEBBiXdysCzHYD4jTEhDFLwrgKcjAc5cRDyA5tuQs&#10;qHHOqYnpC4KUgTyoYKCqiba5gEEmrAxMdot4bmHA0fYFDGd9Q2AZ9ANXVAWwAocB1nMlw0d8PjSO&#10;ilMWnD9/vnPnzjk5Obt27Vq0aNGLL76Y+IKkKq0SWZAUK3QBDFcHcC76wvxPwRgfO26hBfCCZH59&#10;0AIo0ZMCDLQAXhApwCFGwEFQA8QOMNAC+BCTHQAuUVnwvJcseN+SBW1HoRdw0BAEOlsJdAQBI8RW&#10;Am9NIDuCKnHdAQOaeH9UjoABuQKR1IAIxBU1sWoCSFYCEMwiAmEvCOIIGHKqhMAZBIRYAwi6GIPV&#10;QJCWgAR+MQLPSAYOhYB8JOE4m8DpUCCf30wrg9DWgExeAsx9i/jueqirDGC5k4CF0Q9jOYUFVg0s&#10;yxrA2k6pQjsL+G6C06dPL1iw4KWXXpo5c+asWbN27Nhxzz33JLIgqUqrRBYk5e0ILvpCHQBgmM8E&#10;WKgDAJL5w4I6QAk6Ag4KAga6AB+IIGAQNQB4mgIUAT7gJgJiBCjECPhQHWTBq5mQBV+iI+BomAKQ&#10;Akp0NYHCFDBUpoAIAo6sCbBl5ECjaSE3rH67CeR2GRprGbspJ727PzGbAgYEFQUXlSlgQMwLIuOm&#10;gCFFXEi/CiA5I5C6L1LgScnAASEIxxMONTkjnghnOewlCQwYvQoEWcAhM8sDe27CLJaBFcAgti0G&#10;zuqEq5YCWPQkYHkMAFdaNbA46wHrvEhVkQWlpaWrVq1q3rx5+/btt23b1rVr1/Pnz//IWrOffrrv&#10;vvsSWZBUpVUiCy7NkgQBQ3IEnIu4UApQMNLHDhZKASUk+euDOkCJhh1wQBfgBREEHOIFALUj4KAO&#10;UKK40IBD1IAIuSWBL+fKys9FlQVW+L+EZIF0bwIUBBbx3ptA0xQQQeAgaQIPU8CAFtNAblVJgysg&#10;dMnQTxMsTcCArj0QiAckQiBO8FADKUXNRWUKGJDxgvCUBZAtNYDU6uKGWwi9CiA2K4DUfZECT0oG&#10;jglBOKRwqMlJ8cQ50SYwKhTIwwwGsJposoBhTk+YywRYCixgxdDENQUcbVnAEJc+CVghNYD1Vg0s&#10;0drAas+pKrJg0qRJU6dOzc/P54Lgm2++Yf/Li8qCbwY0ZHXv1f98/b1PsA/em7nT+oZ2Lehw2R/v&#10;f5r9bN2/3fvhrK1FZamhLW+duSXX+nZSl3AlsuBSKFQDjGqhBlABUDDDZwgstABKSOAPC7oAJdqC&#10;AC2AEiIFRIgREEnbDjBsQSA4AqIDKGEFgekIHCRZ8EoiC4gs0HgrRAboACWgAygegsC1A64g0HUE&#10;JqRT5EBPaQDtqd5uAuihVUTUBBE2FLhGgALJRE0131DAicsUQF51EWMtJl4FkJkVQOSOlQO+wIPj&#10;AZ4dAY6PgHBg4ZibwAlS4JxrE62LERjCkIOR7Ek0X8AwZyvMaxlYEFwqf4sBQ1wMJWDNDCCDVyVw&#10;xMW/qsiCyZMn79ixw9IDcnntLPi60c/aTNxmfRKyFnS4rNWUQ+yD01lfv9Sw+YHskkQWJMUrkQXV&#10;uKqfHWCFOgDAGJ85sNAFeEEyvz4oAnyI1xFwiB3gEC8gIjgCognQBfgTSRMQF+DDOb6VAEhkAZEF&#10;/V1ZEOQIdPYRMEJsJfCVBeFNgdQgOkATaQEtKfayAnJPDK0zwWrBoUH3x9AEMW4ogDTiycVmChgQ&#10;6oLw1AQMSJUaQFK1EAOtAcRdBRCVJSBmxwHogFDAr4oOPE0VcJRM4NiSg0/OkQLxpJtkzBcwwisD&#10;e9rC7CbA4mABK4k+rixguL5ASxnAkigBi2cAsAh7AEu3Ns5LQBWVBd26dbM+0pMFpXnHv2l371XX&#10;s7r6ro7jTp0tZl98t9l9w/s0u/76P/7hlicm7DjOH8nLkQVFeWubvfL6/tOWLKgoL5v6/ss3//H6&#10;a268te2I78orKrbO7PtKtw/fqX39Vb+7seW3e0pSqZKcI2M7/ONa9k/9/p5PV55kX0mqOlUiCy72&#10;kowAB70A5+IoDP8UDO2VgFQY/r0gUT8smP+VoBRgoA5wwPDvD5ECHKIDgDjtgO0FtO1ACvJ/AOAF&#10;lFwSsuDF8LKg3eg09xEw4r9/IYPYAY7kCISmUAQaRwtoQ01IC2siN8HQLsvYfbbZeUNT7k8ETeCk&#10;CwViCPFDCPnpA5HJRoxbMQBZzhfiCBhyYoQ8qQFkVAPIsRh0FUA8loB0HQmI+hkC/tEQwFMmwOGy&#10;kY8znAUTOFlq5DEAY0YBjEAywtUIviADyoABa4XBBXmjBAYski6wlgaAC7IfsJ5rwF4LqCxYuHz1&#10;jIVLKavW/WA9QlUXVhbkL3ivzZNdFpw0Ps6d9E79Pl+tLU+l2jxV452v16VSZYeWfnr9LW9uzjEf&#10;a5YjC9aMbPBq60Gniq3LECrKy/fv3JZfmso/suapl9sdKinbOrPv3x5tuTUndXrDFzdc0W57KmdG&#10;29dfHrmpkP3wgW8a1mu0Tfi1SVWDSmTBxVhoBxioBhwumkIpIILpvXLAQh2ghGT+sKAO8EFbEzDQ&#10;BSghagAgakAkJkfAiLCJgBHicgP1JgIliSzwlgXoCDhgBFRov81BkCwIdAQMSRMYSIKAA82iBTSd&#10;JqRttREaX+iPVaRhCkjfbwLxQMLJFQjED0/kqJ8OEJNsIGKlC0Q4DYgpYAhBETKkHpBOMcEaQMSV&#10;gFSsAHJ1eCDSVwLwBwQDT9kDOHQmcKjJ6SDnS4E4BsLvL+DAUFdgTI3wsoBDJrsKWCssovkChmsK&#10;OHw1wyXOE3GpRGBR9UP7qgQGLOwaUFlw9XNtX/7024ZDp73w8dQnP5z4yPvj/vHe6Ds6fPL82wOs&#10;R6jqgsqC01kNH2w0o9z8aiq1b82Iru9MKqtI9Wpbe92BfONLFVub//d7px8xv23Wgg6X/fP//V//&#10;5V/+5X/+48NDxaUVKfeeBdkbv7n1ql/+y7/813+68qmtpixo/vFC42dOLnnoF/dO37Du0Vsv/y/G&#10;j7L6r5ffWnOt8GuTqgaVyIKLpdAOcFANOFT1Qh1AweheaWChDlBCMn8E0AV4gY6AgWqAgSIgEKIG&#10;HIgXEPF0BAy0AP6gI9DTBBFuSaBtCkrLz71RKbLAMgXVQBagF6AEmwJvTcAgpoDYARHUBJqmAHpN&#10;szE1gYbVRm55oTkmWE02tOD+eGwoYEAwQCQ74ACRw5OL8LoDBuQ3DYgpYAhBETJkEBBKLSC7GkC+&#10;lYA8jECoDglk+EoD/gxd4LkT4NCZwKEmp4OcNTXiMMjg5gJORF/AgFkvAyuGS7Q3SnA1AceSBZXv&#10;Cxi4UKuB5V0DKgt+/UTzMXvyP9ue88H6E12/P9Bu/s7m3258ceR3d7/e2XqEqmKWBWIFy4Ls3U1r&#10;vjzBvuHAnu8/6db727KKVLeWj67aa341Z0WtX9Saf8b8tlnOzgKnuCwoPTXm8VsbLjuUXXZ6z6uN&#10;OnBZ0HLIYuMRhiz4+/RNG5+5/cVv8syfSao6ViILqk6hCOCgBaBU3cL8D2BKr3ykwvxPIfE+Ghj+&#10;fdCQAg4Y/r0gLsCBiACKoAY4lWwHMPwHEmITAaPUocyCygIWvy91WdDwo3+0G+MIAqIDKKYgiO4I&#10;XEHgOgJvTSALAgbaAQa0hhJyo0naUwG5zYWGWMbup832GppvfyI4AlcKKIGwocYJMHEA0cgGYlW6&#10;QGzTgzgChpAPIToGAXHUBYIrJlsJSMIKIEvrAbm9KgB/YQBwEAhwGG3kIw/nhZxBBeJ4sPYXBFkD&#10;eWTCsPfEmCzRtxhwYCkgwDJiENsWA0Zc1gBW2mC0NxrAau8BlQX/VvvNIZtPv7vycKeFe1rP3vbS&#10;4K/rdR30jxY97qj38ki7pk6daj3arphlwRdffMH+99y5cyy53X333QGyoKxoQd8GV985YI/xybGP&#10;X7131OKDFalUm0f+R9MRa1KpgkX9G9/caJoY8D1lwdYBDRt8dLw4te+7/tfe9JxCFhwsmN750dse&#10;G3rQ+NKReROXFBgfJFV9KpEFF7AkKSCCOkBJ1S2UAgAm9spEKnQBPpDAHwEUAT5oOwIUAf4QOyBC&#10;vIBIRhyBoAmIFPCAuAAfwmkChugIOCs377/z9Q9tWTDQWxYYYf7SlAXEC1BQClC8NQGDaAJiB0QC&#10;NQED+kIXaCu1TQF0wARXEzCg4fbnAl13wLKKEPXTAeKQDaSpGIC0po2nKYDEqAGkUBfIq5hmJSAA&#10;K4AIrQek9KoD/J0BwKEgwME0kQ8+nBpyEtU4o8IGRpECeXzC+PcjPV8ASwEBlhGLyL6A4axsLrH4&#10;AgYsuX7wnV+4gKuBZV8FlQX/8/FmvVYebD8vq8X0TY0nrXm4Vp3169evW7duzZo1q1atXLFi+ZIl&#10;S55++mnr0XbFIwt+/PHH8vLy3NzcN998c+rUqQ0aNJg0aVJ2drb1ILlmdb6p9+xd1iep1M4RT9Uw&#10;q8O0w/wrvds90Ou1R4wvPflWdoF0I8Llfe9+b+5R6xOzvupZd9HOvIqy0sFv3s9+4uGmn7bu8dHO&#10;krKdi4b1HLvKeMTp1S//uf535n0Sp7Yxfisr+CVJVYNKZEHlFOoABoZ/f6pooQgAMKtXJliY/70g&#10;IT8amP99uBBqgEGMABCfHeC4akBbEIS7xMAA8r8/dB+BTYoze8X265/vXb1kweAAWVBfVxYQKSAS&#10;ZisB2gGGKwhcR+BrCnQcAQeaQgNoJeN1BLYmgA7bn2iOgOF6AREIFX7Ed90BRCAByFHpAiFND09H&#10;4ABxMQiIoBaQVDHHIhB9JSA2awCxvIoDf7waOCYewFHFswDnyAZOqAIYITrKgCGMVZgIaozp4/qC&#10;DCgDWFIkYrgqgeOsfrgqKhAXVTWwCAeA67kn8EIgQGXB/3i0SfvZWxtPWvPCyO+eGTKzZs2a586l&#10;WIQvKS0pKirMzz97/PixOnXqWI+2KwZZMG/evGnTpk2YMGHWrFlNmzY9cOAA+1fPsX88avVuV2f9&#10;weQ//CcVrhJZkIlCL+CACsCfqlsoBQDM7ZWJVCgCfCBpPwJoAfzRdgQcdAE+EC/gQIyAiGwHOHE4&#10;AnkfATECXhAR4Eukyw3QETAsTZDIgjRkAUoBJd67CTw0AYM4AoasCRhoBxygHbSA9lHPFECzq8Lu&#10;lUlvHUic9ybgQJzwJA5NAMlHRgxO8QDBTBs/WQARUQ9InhZSTIUEi0DiRSA2BwFR/GIBnoUncHBk&#10;4MDayKcDzhQ5oWrEcaJzPQJDHrEwIzwxZlN0WcCA9YEAy4tFtLsYMCRTwNGWBQxnaVUD63Aw2rsM&#10;GPCKYEJlwTXPtvlrh0+e+mTGjU16/+7ZDg/VfKisrKykpLiwsODs2bzsnOxt27c9+tij1qPtSlcW&#10;fPfdd1988cWhQ4eKi413PezWrRv/ejqVyIKkIlQiC+Iq9AIczP86VNFCIyCCib3ykQpFgBck7acD&#10;ugAvwjgCtAD+EDUgQtQAEKAJGGgBAsFrDfRMAVoAHwxBYDgCDjECSrw1AUeSBQVFZa/2GscidCIL&#10;QBYcPZVPHIFB4G4CjkoTuI6A4+8IHCRNEOr2BNAympCm0wQ6V9LpEixNwIGu2p+YTQEECU8utt0E&#10;HEhlYfCUBRAO9YDYaQHpFLMrAokXgbTsCyTwiwh4Ip7AwVEBh5ecDnK+yGlV4IwTGxhXCmDQkqnh&#10;ibC5IJwysKc/rBIEWGQsquItDBiwJmuBy7sn8NKgkgU/bNry8jsDr2rY7baGHRatWP3QQw8VFhbk&#10;5GQfPnJ4z549WTuzVq5a+fAjD1uPtitdWXDu3DnxxgTpbChIKql0KpEFPoXJXwQTfiiqbqEFADCi&#10;Vz5WYez3gaT6dMDk7wNKAQa6AADDvz9EBzgQEQBUjhfQUwPhbkPAiKQGPAWBpAYYJSKlBoPGzLru&#10;6e6XkizooyMLJDuQoa0ExAtwBDtgQuyAA/R/FtAm+m8lYAgNK7S2MnZnTHroQAxBoHYEDOjvEScY&#10;SEB48CPjmoADeSktIIyFRK0JIBNqA2nTAkKpAQRXF4i4CiAnewCpuxoAT1ANHCsCHG1yXvDcwflV&#10;I8gCRqbeUtEhgi9g2KsBrBgqYM2xiM0axKgMOLBEBwELvifCywSVBawa9fz4Lw07Ll+zjn385JNP&#10;Tp06dfTo0YMGDRo+YviMGTOGDh0S/2UISSVVRSqRBVAoBRww8IelShdKAQATe+VDFEAgJOenA4oA&#10;H0IKAgZaAH+IGnAgUoCSKUcgawLUAV4QEeBP6BsWMrw3EXg7AoapCRyueKjpdU/3uMCygP0TVUMW&#10;XP98r4ETFtuyAI0AxdsRMFxNIJkCIghEZFmAgsBB7PwsoDU0gbZSQmhPoZ0lWJqAA61zINCj20BD&#10;jzhhQAHEBk8yft0BAzJSukAGCwPRBAw78kEa1ANypgVkUQPIqxIQbhVAPPYAknb1AJ6jAjhWBDja&#10;5NSQ00fOsgJn2Nhk1hcI+wsyowxg5XG5UFclMMTlF4GFOhjjqoRQGw2UsmDe9ytWb/iBf7xgwYJJ&#10;Zn311VevvfZa7/d7t23bds6cOfy7TiWyIKlqUpeaLEAFIILxPiwXQaEFEMF8fqGwCsO/DyTbpwOG&#10;f39CqgFM/oEQIyBCXAAQtxpgCHZAEARoATzB/B8Ihn9/Qm0iYPgIApGDx7KveKjplY+0uPGlD1jG&#10;rs6yoEGALPjjs+/96ekuC1dngRHwIi5HEF0QMKARNCHdpAA0pqSLlXE1AbTLgXhvKIBWHnECAAI5&#10;wZNLyxFwPDUBA6KgHpAwDSCFGkBSlYBYi0Aq9gDSdbUEnrICOHQycNhN5NME59EETrcacRSZwKhT&#10;AAObTBw1xqSLJAsY9voAy4gMLEESkbcYcFxfwAmjDBiwGkvA0h2MrjIYPlwhC7xqxYoVzz//fNeu&#10;Xa3PhYpZFjiXIbAPkksSkqrMqpayAC0AgCE/FBdToQ4QwYh+QQgpBRgk28cCKgAf0A4w0AiIYPgP&#10;hBgBEaIDKAGCgIH5XxPcPpAhRyDchoC4AC9cR6DQBN52gEPUgEixyencwufbfXjlw82verTVtfW6&#10;sMx8ccuCl6PIgmvqvs24ulaHN3p+CUYAiHcrAWqCjG4lYNhtKDSsKnjXa7S/0BwHEvm6A6fvRyAe&#10;+FEZpoABiSgtIG6Fx9MUQPYLA2RLA4igBpBRJSDTIpCHPYBcXY2BJ47A0SPAwSdnipxNEzjpCpyx&#10;ZAIDTwGMbTJxPDGmXtT9BQx7rYAlhQDLkYG1vyCqMpBMAcNaOWE59cNZlj2BZTwAfFGghJIFrJYt&#10;WzZ58mTrE6HilAXnzp3r06fP+fOso6pYt25d27ZtE1+QVKVV9ZAFqANEMO3rc1EWSgEKJvbKxyoU&#10;AT6QeB8LKAJ8QEHAQC8AoAXwh3gBgEgBQHYEnFg0QeRNBAwUAYGEux8Bx8MRcLxNAfECANcEJhWM&#10;7NzCvz7f6apHW9Z4rHWNx9teXbvD1XU6XiKy4KrHWjOMJ/5Y26vrvHX4eC7YAREdTeA6Ag4RBJy0&#10;NAGD9H+kZRSQW09oVVVYmoADzXEg0IvbQNcu4fT6CiAVeGJognRNAQQYFZCF0gWyVnjUpgAiX0gg&#10;UhpA8jSAdIpAmpWAJKwCsvSlABwBBI6hDBx8E/l8wQk1gfOuQDAFDPN6hCBlACOczCBPrGkYSRnY&#10;ywUsLCpgXbKITRZwLGWgaw1giUZgPQ/A2F/grwzCygKvik0WFBYW7tmzp3HjxtOmTevdu/eCBQvu&#10;vvtu8d6HSSWV0booZAHmfxFM+Dpc9IX5n4L5vPJxC5O/DyTPxwWGf3/QCzDQBQAY/gMhOkCEuACA&#10;eAFGrGogoh2IdhuCOO0Aw1sQMIgUEAFBUFwi0a7fl1fUfPOqR1vVeKyN4Qtqtbumdodr6nS85om3&#10;/tRwIIPFbxbRq4EsuO6pdxjX1u181SMtr3qU0aqG8axbX127w4Gj2WAHON67CVxHIGkCogZEZE3g&#10;eQtDtAMOcttHOkUZuemEDpVgN7hmvws9cSBxXncASSCAS9ERMBSOwAEinzYQJi0gdmIolYAQi0AA&#10;9gBSdGbIsTisjfMjBvDbYgMOhQQcTAKcCxP53MlnFs6+J/Loqrq3MGCYCwisMARYoCRgWdPHNQUi&#10;2r6AAyu2Aljhg8GXDEZVkQVlZWVZWVlDhgwZPHjwkiVLWrduffr06XPnzv3000/33XdfIguSqrSq&#10;grIAdYAIxn5NqkmhEQAwrlc+bqEF8Idk+/TB/B8I2gEGGgEA878/xAgoIV5AhAgCBnEEDFQAOqAj&#10;CGcKiAXwx77WgIgAf/Q3ETD0NYHgCNSawOGKh5pc+UgLc3NBm6trtWPh2ZAFdd665glGp2vrvs0y&#10;tvFf45/rxbi4ZMHVT3SqUas94+ra7a96pIUJNwW2LKjVrs2ACay1UmsCdASM0JoAHQHfTaDaUIB2&#10;gEMaPobcFMpAi0m6UhnXETDEDliTC3fdAUsUcvKPAMQVAsSedIFYFQnZFDDsLAcxLwyQJA0galpA&#10;HJWA+CoB0VcFJOfMQCxABDJpDeCYSMAhJcDpwHMH59cEhoECZ3TZZHCLgTEl05UFDFhqZGCNkkjn&#10;kgSGs4q6VAFfAMqgqsiCSZMmjRgx4syZMz+ylvOnn/r378/+lxeVBSc2z/rbNT/7d6P+7V+f6Jdd&#10;UMa+OKftvzfoMCmHP0Kq4iWDX208+bT1Ga+inBPZheXWJ0adzlry0I0/Z7/x17+s0XTkcvYrN49t&#10;ctcHW61vJ3XJVCXIAgz8AAZ7f6pnYez3AsN55eMWBn4fSJKPEcz8/qAOcEARIIKxPxCiAChEBABE&#10;CnDSlwIMxfaBEF6goiLK9QXRdxDo2QFNL8DRtwOMIoEla3dcV6uVubnAvBjBiNboC0w6X1uP0UXE&#10;TPsStzb+vNJkwU0vD/oT9wIvfXDjixZX1mxm8qbBw4zmxn0ZLFPQwjUFjxmbKa6r22nE1KWuHVAL&#10;AoZKEPg6AgYKAmIHOGgHOHKTxyCNIEFoK6ENVeE2tdD1BhLnVgIO9P0BCGk/LJBPvIG0ky6QpiKh&#10;1gSQ7kIC6dEAQqYBpFAEUisCoZcAgTkOSMK32Z8G8KskXIPAgb8nHHB8EDi8AnBeTOBUktNNhoQC&#10;QRZwImwxgPnliTFPXWWQMWvAgLXLJc4bGTC4kA0jDsSVXA2s/AEYyoBbg+HDP98YR6UrCyZPnrxj&#10;xw5LD8illgWNOpkfnp7y6l9rvb+8yPzEo1SyYEGHu1tNybM+Mep01pI33unDPig8uu6Ne27pviQ7&#10;kQWXZmVIFqAREMH870N1LhQBSjCrVz5SoQXwgaT6uMD8rwnaAQZKAQAVQCDECADECFAC7IAD5n8d&#10;FI6AiAAfojgCRmhHwPDVBJIjYEiagEHUgIisCVLgBQBREzg07j7sqkfMOxc8xjcXtJdlAfcFClnA&#10;uI7xZFeLel3++GxPc/+/gRPgb3xxgMUL5nUBBv2MqwMa9GOZn8qCmxoOvOH59294vjffznD9s/xG&#10;Az3ZLzd45t0/PtPjuqe7X12r/ZU1m13xUFOHKxmOLDBMgSELrnJlgWUKLDNSq/1nk5b4biVwHUFU&#10;TWCaAiIIOCgIOLIj4JjdHrSANtBHktZThdm8kk5Xh2hbCThOH+8CjX4AGb/uABJOukB8SgOFJuBA&#10;rgsJ5EYDyJYYPhHIqxKQclVATk4bM6vLSR4yfyzAP+FSCb4ADjIBThCeUDjdJjAqFIhDzgTGpwKY&#10;C2Su+WHM1nR9ASw+KmAFc4l5iwEjjCxwgIVdAl4FgjFeRL5ftnruvIXpMG/+wk7vDolZFgwYMMD6&#10;KEAWpPZ98ezfei0pT6Xmdbh8yNKT7Cu5hza9eO9lrJ5p2u3+bl/asmB9q7vZ1+4duz+1e96AG373&#10;r//3z/7nvz/7Pv8lrBxZkEplj335+pfG7HdlweFvHzJ+32WXPTbwmPH5kSHP3/R+ry7X/eGyv9d9&#10;Z/dZ40vZG6fc+acrL7vsmmafLDA+T+qirbhkARoBEVQAXlT/QhegBOP6hcItFAE+kGwfFxj+A0E1&#10;wEEjQEEFEAiRAgAxAhTiCDgXsyOwdhMQEeCP/lYCTlRNEGI3gUWxxdGTeSxg8whtyIJaXBYYdy64&#10;5olO9uYCLgvQF8iyoCt818b+WfZLrH0Kxq814L/Z/rr5xbeurt3R/DPa1Xi8bY3H2xj3U2DZ3gz5&#10;Rto3Yn9zQwSYXkAyBY4ssE2Bua1AJQseb3t1nU7eGwokTcDQNAWoCTK9oUDuIKHXJPCe1epfoccN&#10;JPKGAoZrB0SgxQ9Civ0RgECiAuJNukB8ioSsCRhybINQFwZIjBaQLTF5IpBUJSDlqoCQHBU7osvR&#10;HRJ+JoB/0cD5Ywzg7wwHHCsJONQCcILICSVnnAwMBTDqIm0u4MCM80SQBaF9gb3CwCpEgHVMAla/&#10;sLiawMFafmFN9gOWdwReC4Lh0hlfYvyAl6ecIvYa1+vzFTHLgm7dulkfecmCus/MZDVtTJtn2y8+&#10;YXzx20b/3HfBcZb6e9e6ccjC3RWp1PS+9X/2JMv/hiz49XUNV55K7Rj/+lV///AIe7T3zoKCU1vf&#10;efQvH292L0M4sWTiPEMS5ExvdF3tAcvKUoe63/4vL743raAs9Umz+z+avbUkf0+HRs2XH8lN5e7v&#10;+FTDL8y/J6mLtHRkAYZ/ADO/kkulMPl7gcn8QuEWxn5/SJiPEYz9OqAUYKAFoGDs14ToABEiAihE&#10;CnAypQYqRxCkd6GBniCQ1ACHSAFAsgPeggDVgIPtCGzKC4vL67f/6ArzbRTVdy6QfAGIAMEX1DM2&#10;F8B3TRxZwE0Bw5YF7Pezf4W7iTodjXdkqN3euBSC/Q2GKXBlAQ/5XBYYFsC40KDZlX7bCtSmwLmv&#10;4cI1Wf6OQFMQMNJ1BAy5SyN9HkHoGqHFVBHdETA8NAF03gqcrh2B5t4XzPxhgRBCgDATAxCZ0sBT&#10;E0CWCwlkRQyTLhA7XSCgIpBsVUAwjgpmdQjzlQn8JbI14MAfHwwcNBc44AQ4X3hmYQCYwCBRII5A&#10;GxixCmB2mMAcVGDN36i+gCEsOLAuEWBlc8nMFoNYlQEDXhq0CGkNGObrFHuxa/ret5UuC+rUmzRp&#10;QpdGz74zdQ//oiULTkx57sYOO0uMr5z6Ycqf3xzIZUH9UQeMLx2a8sCv66/NVcuC2vdfX7du3ZqP&#10;P9tj6OyTKemeBRvGtGHfqvu3Kx96a3p+6tD7D/5mwqZi9vUVIzq9/dmS7EUdr778T4/VYY+o/bfr&#10;ftN4Fv+hpC7K4rIA8z+AyZ9yyRWGfyWYzC8sUmH4D4RE+ljAzK8PqgEO6gAAY78ORAdQiA4QIVKA&#10;Q9QAA5O/Pgo7wCAWwIeogiD69gG1I5DsACeSHbAhXkAE1QAD7QCnnGsCzvHTZ1neNrI0f1uE2u2d&#10;t0XgqT5mWWCZAj9ZYJqCtta2AlEWmBbA8gKSKVDKAtEUmLLgsVY1Hm/3XMdP9x3OTlMTKBxB1dpK&#10;wLDbU9LLahLtugOxU3eBbj4IN/BHA+KHCsgw6QIxKQ0ypAkYEBENIElizkQglyIQa1VAJA6Pmb0h&#10;nJP0fqGAv0qQBQ7wdPyAQycBR14AThmeYhgANjBUEHEcCsDQVQMzhcxET4y5HIMygAWKAIubRMx3&#10;MWCEVwYMWPwReKUIJspGA/aq1/T9mRfongV7F9z8+4bfFRk3OLRkwfJeV930zh7z1oXZm6ff2uJj&#10;6Z4Fh6bc/6vay0/57SxwypIF5ft733XzDa+OO5NKlc1qxmVB34d+Oy3LeMyKER3aDPruzKTG9VpN&#10;yK0wfyypi7wsWYDhH7i0CjO/DxjIqwJSYeb3h4T5GMG0rwO6AAe0ABTM/DoQC0AhLoBCvAAnRjXA&#10;SHPvAAOTvybm9oHIOwhQDXDQDjD0BQHaAd9NBKgGHNAOGDh2ACkq/3zKwhqPtuR3/jM3F5i+wJAF&#10;5uYCHvKt2A8uQLptAXzLJIws4NsK1LLA3lbAr0EI3FbgyALJFLS5us5bVBAwdAQBQ3YEDLUjkKSA&#10;CHRgJqSTIwh9ITSRKixBwIH+NZDIWwkYTncuAR18EFLmDwuEDQ8guqQF5KL0yJwmYEA4xAxpACET&#10;gVCqAAKtDCThkJhJW47iENSrFNKf6poCB3h2nsAxlICDT4DTh6cbxoMJjBkF4rA0gTGsAKaMCUxJ&#10;T4x57fqCyMoAVioVsOJJpLPLgOGsxi6RlAFDfC1QAC8cWuhag+yc4jf7zotZFixdupT97/nz548e&#10;PXrPPfd437OgYG2fWg+1Hn+iyJYFZxa/cPM9X284xpL795+3+dXz1mUIVBbc8cIX7P+d8pQFuVub&#10;3PbSN9nsnzrw8dPXKWVBwd45L9d+ZdmxvFSqZPcP2+RbKSZ1kZUgCy7dQgXgD4bzC46i0AL4Q4J9&#10;XGD41wTVAAd1gBLM/5oQKQAQI0AJtgMcjP2hUFxiQCyAPxj+NcnEJgKGryNgEDUAKDQBEQQOKAgY&#10;RBAwUA0ARRYPvNKdhWpjl34t520RZFngtbkgpCywTQHIgg5EFljXIKAsMK5BcE2BIQucbQWGKTBk&#10;gWkKRFlgbEwwn1r7HsNmeGoCX1Og0ATEEXBQEDiQ9otBWjcBuRGErlGF3YPaLSn0rIFE20rAcNUA&#10;AI17AELsDwtkDA8gsaQLhKL0kE0Bw85jkNYiAZkQc6MFZEsEsqgE5FgVEIO1MdM1xG8Szqsg8Acb&#10;uLKAAU/TDziSEnAiBOD0mQinG4aEDYwcBc7INKnkWxgwyLoRhL0cwaolAyueRDr7CxjOgiyRIV/A&#10;gNeRYLR8QXZOcdP358QsC9q0aTNnzpznnntu9OjRW7duPXfunPU4s8QbHKYKN73y1+sHLciy71lQ&#10;uuP74Q9c/9s//OEPz7ftcmNTj50FBRteuuF//scL/cxfYZT3zoLiTZ+9/svf/eEPdzaYM7S+UhZU&#10;lJetHdf1huv+4w9/+P0drwwwr4FI6mItWxZccoUKwAcM51UBqTD860CCfYxg+NdB8gIO6AIoGPv1&#10;IUaAQowAhTgCTgYcgSAIKt0RRNYEaAc46AgY6ToCb02AgsCBaAIGqgERWxNw9hw8yXL4VY/y91Dk&#10;b4vAZcFbAbctiCgLzF8uyQLrGgRBFhimQJYF5tsiCqbAlAV8WwHIAucaBNMUMB5v2++LOSz2h9UE&#10;DNQE3qaAgY6AQRovDmnaBOT+D/pFFa4pgFZVB48NBRzoqhGnF0egZfcFw38oIF14AFklXSAOpUfl&#10;aQKOGBotIFUiEEQlIL6qgPSrh52r5cgNmbyKA3+8+6Qs4Cl7AsfTBc4FQT6PcNLJwCDjR4EzPm1g&#10;MKuB6UOmpyfWNE9DFjDsRQnWLgIsfRJVRxnAq4MCeDXRwlAGPtYgO6e4ed84ZMHq1at37ty5bNmy&#10;UaNGvfjii+vXry8rK4M9BaFq49SBr338rfVJUknpVTWTBZjzvcDsXdXAwqivA8nwsYAhXx8UARwM&#10;/0ow5+tD8r8SogAA4gI4xAgwMOeHwt44IKsBkvz9wcCvTxQpwHD3DijsAEoBjqQGGEQHiGRODYh3&#10;IkBMIyBSQHi8Sa8rH25h3bmgVjvzzgXO5gJPX2DcrSBtWWDfsMAwBVfXMq9BcGQBbivwf8dExdsl&#10;8vsa3vRMl2mLftAUBLIdYMRw50IOadEE5IYPGkQPLEHAgfZUh8jXHTj9NwJtegBOGAgJJApfIKVE&#10;B/JP2qgdAQPiWSQgBGJKtIAwqQDCpwQEVwIkXm3MIA0xm+TwiwvpubiywAGOgBo4vBJwagTkEyoP&#10;ABgkNjCWFIjD1SZ4lwFMKBOYrZ4YE//CKwPGRXNVAgdeZYKxrAGIA2NnQZ/p6cqCOXPmjBo1avHi&#10;xVu2bDl79my3bt1gN4F+zer/NK9XXuu7+niu9dWkktKri1oWoALwAqN4FUQqjP06kFQfL5j8NUE1&#10;4IA6gIKxXx/iApQQI0AhdoBDBAEDY78+akEQ3hGkIPnrYG0c4ETfPqBwBJy0HAFDoQmIHQBidwQM&#10;cAQOh47nPNP2IyOfi2+LYMoC0xd4yQL3HofwLZPwsoCbAlsWCNsKrFsbqmSBZQoMWSBdgGDKgsda&#10;1ajV7vGWAyNpgmJQAyJoBzhyj+VAejIZucODplCF3WKSZlQH360EDOieJZyeG4HW3Bcp+YcFUoQ3&#10;EEvSAmJPesiagGOHLkhlkYDsZwApETOkAsicCIRVAgRdbczwLKdrCN4XL9Lzck2BAxwKBXCQXeDs&#10;CMBpJSOBDBUynNQ4I9bGlAUaGw3kmQVz1hN3BUhDGdiLFaxpBFgPJdLcYsCQTAHHWc8tYLX3A147&#10;FMBrjRboC7Jzit/oNSVdWXDu3DlxE0FkU5BUUmlWVZYFmPl9wOxdBVEUBv5ASIaPHUz7+qAO4KAC&#10;UIJpXx+iALwgIkCJlhdgYODXJz41wCDhX4c41ICnHWD4CgKiA0RkNcAJEASoBhzQDhigFxCxvYC/&#10;HSgoKjModOk4YIy5uYD7An7nAssX2GkfZQHD2lzg/4YI1o9zU+AnC+xtBaYsMC8iuOqRlqYI8L61&#10;oeICBOtuBfy53PRM19BbCYga4KAacBD6KhHShMnIXR10gR6Y3aTdZUIbqgP0vibQKytw+mwE2nEN&#10;hL5fG0gOvkAaSQvIOXGgEAQMSGJRgdRnAeEQ06MCCJwSEFM9gJSrgZylTSBsVw/cJyiZAg4cEwVw&#10;nBE4WQLyKZaHBAwYGxhdCsQxbBLtLgYwhf0QZEEUX8AQli9Y5QiwTkpkxBpwQvoCBryUqIFXHy0s&#10;a3Amp/i17hPTlQVJJVVFqqrJArQASjCHV03UhflfBxLpYwQzfyhQDTBQBHiBsT8UxAVQiAhQQuwA&#10;h9gBBsb+UKgdAYb/YMw3OIx0oUF0R8AJJQgYkiNgEDUAKBxBBE1ABIEJUQMOth1wIHZARNIEjHwT&#10;FsLNjG29LcLVtUEW8LdFkHSAtbkgTVlg3bDAuQZBlAUe74Ng3dqQmwKQBYYp4LKA/fLlP+wBO+Cg&#10;0ARhb0nAUDiCcJqAAc2fB1Y3CU2nJt4bCqBFRsT2WgK68CBQAWgCacEXCCHRgXgTB2pNwIAAlgYQ&#10;9jATYmL0BHKmC0RTFRBuNTBzspiiScCuZsCTFWQBB46PAjjmLnC+BOAUm8jDAwYPGV0KYCRHlQUM&#10;mMieWMtClfAFjIz4Am6EcfEPBl5T1MArUTCWLGjWc2oiC5KqJlX5sgCTvxeYvasyisLAHwiJ8bGD&#10;UT8sUb0AA9O+PsQC+EBcAIV4AQ5RAwwM/GG5yAVB0CYCtAOcUIKAgY6ASAEA7QAH7QCHqAEHWw04&#10;EC8gonYEDhu2HzBSt/i2CJYssH2BlywwfIH0dRsfWWCYAkkWGKbAlQU88JuywPvWhpIpEK9B4Pc1&#10;bNe09xjWEYIjYOhrAlQDIkQTMEizJSO3btDteWD2jmYfCb2mJr7XHUBzjIiNtQs030G4yT8CkBY8&#10;gOyRFpBt4iDTpgBiHuZAC8iKCiBhSkAuVQGZVgM7IQvhGaJ1dUV8yu5xcIEDhcCRt4BTJgPnmgwP&#10;HEUwxtTAeDbJrDJwF4c0fAHDXMpguVMBC6ZE+vsLGK4mEImkDOD1RQ28JAXDXgeLm3SdkMiCpKpJ&#10;ZUIWYOz3AiN3VUYqzPn6kACfITDna4I6wAHDvxLM+WEh4V8Jyf9eECPAIEZABNN+KGLxAoyIXoCT&#10;1t4BRrrbBxhEB4jIaoAR9SoDBqoBRrm+ICBGAPCzA0DO2eK/v9T1ykdaGlciPN6OZXgjz1u+gAd+&#10;M/zLRkBXFlimQCkLnGsQ2krbCh5teeXDLfxubWiaAkMWUFPwWGv2yz8ev8jPERA1IIJqgEHUgANp&#10;sGSEXg3aOw/sZtHuHaG/1MHDEUArrMCVAgB023oIzb0ekA2CgLwREUgycSAIAo6dpiBupQcEPANI&#10;gAaQEhVAsEQglBIgygZhR2I5M0OcvhSQjoBzWCzgoCFwCiTg9AnAeZfGCQwkGxhyCpyxbZPZWxhw&#10;jOXC8gUOsPgEI6xvsAzKwCqKWNYgPXHgrPYSzmsBvkb4Ib7i+AGvUx6wV8OWXcemKwv69et3/Phx&#10;65OkkrpwFYssQAugBON3VUZRGPv1IUk+E2DsDwWqAQ66ACUY+ENBRIAPxAV4QQQBh6gBBgb+sAh7&#10;BwRNQPK/DtEdgbV9wNAEJPzr4O4gUJgCtAMOoRwBBx1B0D4CtAMcFASMEI6AQ9SAgOAIAjWBQYHB&#10;lp2H73mpmxHXrbdR5G+L0MnnPRQtWfCk9z0O2U8FywK+rYDKAt/3QXBlgXMBAr9bQasatdqPm73G&#10;UxMYoB3goCAQUTiCjG0lYJBuUp8Lu5WAIeX/UEAk8AXCRkQgwMSBWhNwIGilB+Q6KftZQDhUAHlS&#10;AWRRAuTYIMwwLORkiNCXFO5xcDWBCBw6CTgLEnAGBeSzD6OFjCgy5NTAIDeBSaEAZqIJzHE/ZFPA&#10;gFUoGGGVg5VQBaylSPq7DBiSKWA4LwcG8EoRALz6qIEXLBXsZbFj99HRZcG5c+cmTZr00EMPDR06&#10;NLmvYVIXvAJlAWZ+fzB1V1kUhSFfHxLdMwSG/FCgC+Bg+PcCc35YSPj3goR/L4gO4BAjwMGcH4G4&#10;vIAJyfyapKsGGN5qgINegJNpO4BSwAHVAIdIAQdBCjigEXCR1ICWHWCYgoBz1qZu877u2yhady4w&#10;Qr7wHoqSEdCUBbYpoLLAuAbBMgXS+yCYssA0BdLdCqgpcGSB9VPGbRf++GRnTTvAQS/gQAQBB9op&#10;RG7IoIfzxu0RoYPUwVsQMKDrVSD2zS7QWweByV8HCABBQLSICISW+FA7AkhW6QFZzgDyHgZCPyBJ&#10;IhBBCRBfgzADsJiQSXi+ZHGPiWsKROBISsBJsYBTKQPDwMQePzC6bGAcKhDHvEml3MVA8gUMWJS0&#10;sFc8WBUJsK4qyNQWAw6+ZGgBr0eewKuYDXt97NlvXHRZcPDgwccee+wf//jHww8/nJWVZX01qaQu&#10;UG3fvn3f/v2Y+X3A1F3FURRGfR1Ibs80GPVDgUaAg/nfB4z6oSD53wuS/30gUsCBeAEG5vwIKNRA&#10;eoIAY78+6QqCaHaAE8oOMARBYDoCIgUAVAMOaAcYMe4gMN/UQDAFqAO8EOyAQCnnippNr3pUeFsE&#10;I95zX6DYXGC9IUL8sqCl8VYInrJAebcC0xQ82urqWh1GT1/pagKiBjjoBQAiCBjQRSmQ2y9o2jyw&#10;/8MR6Rr1ueBbCRiSAtAHun9fIFFEBLJKTKg1AQMCVdpAhHMzngUkwAAgQ7pA8lQBkdUbOfcKwRgC&#10;c4bYlx7w2zKHeGTwoBnAUZWAU2MB51QAhoGJPJBgmJFxqABGvknGfQHDWEkkX8CA1UkLewGERZIA&#10;ayxi+YL0lAFHMgUM58UCX0S0gJcnNfCKZsqCBUt3RZcFBQUFe/bseeCBBxYvXpybm2t9VaPmvH0j&#10;r2ffnX3W+ppb3/f886udpmRbn0m1b9GQu//ScZP1WVJJSaUlCzCBV2WwMPbrQwJ85sC0HwFUAwxU&#10;AD5g4I8AcQFeEBHgBfECHKIGOJj2IyAIghgcQVp3H2CYdoBD8r8OQY6AgWqA4doBDtEBStARVNF9&#10;BIyIjgD2EYiOwGHyvFVGDrffFoFfiWDLArzNoXOPQ/GLNh6ywH4rBEMWmHc39JAFLfgmAtkUmLLA&#10;MAWOLHCuQbDua/h4i4H7jmT73LaQg3bAgTgCRqavOGBAm6iJx70JGNDgqnH6YxdooPWQ8r8m0PH7&#10;AkEiIhBR4kBwBBw5LEGaShvIbxjwDCABegLp0QUCpzeQV72x464QhiEnZwiI/ekAvzlDuIfIOWgu&#10;cFQRODsGcGYFYDCYyAMJRpoJjEYFMP5NovkCWAH8cFeV9HyBsAzCOqkC1lskI7KA4bxqGMALSjDw&#10;OqUAXtdMWTBy/MJ071lw77337tq1y/okqEry9777xP13vjnxjPnpyGZ3vTFouvlhUkmlW4Ys2Lef&#10;RO4qi7ow52tCQnumwYQfFtQBHEz+PmDCDwtJ/l6Q5O8PMQIcYgQcMOdHIEYvwMG0Hwp770BUNcBw&#10;7YCnIEA1wEnPDthqwNcOMNALMFAKOFzoTQRqO8BAQeCSX5qXX9rpo3FXPsKCt3znAi4L5M0Fhiww&#10;Nxc4X5HhvkBHFrSxbljgyALjhgV+1yAoTMFjra+u09HHEaAXEKkkQcAxWz3SGoYiZkfAge7ZF7Mj&#10;Fzt1DaDLDwLyQ0QglsSHWhAwIEGlBwQ2A8h1mPr8gNCoAAInATJqEGbQFWIwxONMADnf4FB2dA5z&#10;pF8I/2K8uIfLNQUicIRd4Ey5wCm2gbFhIg8tGHgmMD4VwHSwgemDwLQ1gQUhAGORcWUBA5YsXez1&#10;EJZNAqy9CjK1xYATVRkw4MXLE1MWjPt2Vbqy4O677965c6f1SVDtWvzJU40GOJsQik5sa/LcK/OO&#10;VRxYO23sknkfv9J89IJtG0e/Pm2TsbGgKOfox91eYdXrkwk9xs1jXzm64ZsBs3aw7/wwacCXa/cO&#10;ase++c7q0+bvSuqSryovCxSFmV8fkt4zCkb9aKAa4KAF8AczfyiICPCBWAAfiBrgEC/AwagfDU9B&#10;wCDhX4e037wgTkeAasAB7QBHcgQMYgQAQRA4RHIEHBQEFSgFKLIgYBA1ICI5Al1TEMkROHy/Luvq&#10;R1sa2du4c0EHI9g/8ZZw2wJXFjCsKxGErwiElwXONQiGLHBNgSEL+LYCQxaI9zW03wSB/WytdgO+&#10;nCvaARG0AxziCDiSFFACTRXpxjywNAED2kFNvLcSMKCXVeD0wQi0y0FICkAfaO6DgOQQGkgj8VFp&#10;WwkYENUwzmHYCwDiIgIhUwUEVF/McCumXxKMYwTyvAHE/jSpRGvgHjHXETjAQXaBMyUBJ9oGhoeJ&#10;MLpg7NnAEFUA88IEJhECk1cAlgVPjEVGkgUMWLh0EdZGWEIJsAgjVdYXMOAlTAl76Zw4f3O6suDO&#10;O+/Uv2HBrB6NOn291vrEqNOfv/hA41kVP0zu/uiddcfsN740q8l/6TH7aCpV8emLv+wwZk1ZKjWx&#10;04P/18Pd2beyvn2nZt8lqVT+9E41/+svHlp8IrW46zW3vjE+x/i5pC71ukCyQCqM9KEgEb1ywEgf&#10;Fgz/Dpjz/cFgHwES+H0ggd8fIgI4RARwMNhHxtMIkKivTxxSIJ1rCjhBXgB1AAelAIOIAC9CeQEG&#10;GgEO8QI2RAeICFLAgRgBB9xBoKUGGGgHiA6QEdWAkmsfa268jaJ1MQL3Bd6bCwKuRPCVBdwU2LJA&#10;vAZBMgWe2wqMuxXwbQXs96/fdtBPDTCIF3BAHUCRuyhovDyw+zmzt4P+T590BAFD7H0loEUOQkr+&#10;OkA3HwSEhIhACImPynQEDEhoUoozgIwXDARFFwiWHkA09cVOtkLuhTwcCxDdDSDhZw7ZHcAfFgvu&#10;0XOOpwsccBc4axZwxgkwVHCwwVAkY1UBzBGbyrqLASNtayCvlrCoEmBlVhCLNWC4skAkM+LgTHbR&#10;uAU70pUFd9xxRyyy4Nm+c/mXLFlwdt6LV7y+Md/4yomN397RtDf7QJQFT485YXxv3xf17ui8u9j4&#10;MKlLvCpFFigKM38oSHTPNBj1o4FewAEVgD+Y9qNBRIASkv99IFIAIHaAg1E/MrE7Asz8Yak0R8BA&#10;QcBAQcAgLoAi2AFbEGhoArQDDmgHOMQLALIgYBA14BCXI+CgGgDAC3hxxcPNrnqstSkLxLdFCLW5&#10;gMuCzrYp8JYFcA1CCFlgXYPwx3pvT5q/LpopQClAkfsnaLO8cTUBAxo+farCVgKGqwD0gSY+CIgH&#10;oYHIER+VrAkYUjaD5Ia5TgsIhy6QKr2BUOqNmWbFrEticCw4Qd0F8nzlkElr4B5DVxM4wGGXgHNn&#10;AadeAEYLGXLygDSBEasAJotJZcgChrH+SLKAAQuaFsKaCUurClifFVRlX8CAVzrGmeyiQeO/T1cW&#10;3HrrrTt27LA+kYu+n+L3Q9q0HbLI+oRV4eHe9Z58f5MhC5qPWMO/ZsmCtR9dVaPzbvMreVkL72k9&#10;kH0gyoKW3C3s+6LWrY23hLi7YlLVtjImC7Aw8IeCpPeMgiE/GmgEAFQA/mDUjwARAf4QF+AFkQIc&#10;IgUcMORHQ1ADHFkQMEj41wQzf1hsR0Ayf1iiOQJGBEfAQVNApACAasAB7YAFSgGKriNgKK4yYKAU&#10;AOybEcimAKUAAC7An9z8kn6ff8vSuHElAov09tsiCJsLXClgbS6oRzcXBMsCcg1CK/MaBEkWGKbA&#10;kgV0W0FLY1vB421veb4HqgFA4Qgyd7kBx+rhoM/TxPeKAw60qojY6UpAQ+yL3WoLCkAH6N2DgGAQ&#10;BcgbMSFoAo6QfCAaxQREMsxsGOq0gGQoAXlSBQTRIMwoKwZdkoHTxEnmLhDgKx/574E/OB3cw+hq&#10;Ag4cdgk4gy5w9m1gwJBRR4YlGbeeiFPGxPQFQcoAZrcNrBt+GAuRs3xZwOKmhbx4whpLgCVaTQYv&#10;TGBYyiCiNYDXuzPZRUMmLI0uC86dO8fi2c033zx79uzz58+zT8WaOXPmypUrz549yz62fiCVOr1r&#10;0eOvNP/hoBXus74b9Vir7qmUShYcm1Hnqkfm7cuvSKV2LhhyXUO8DCGRBUlBpSELsDDha0KyeiWA&#10;wT4d0AJwMO0Hgtk+GiTz+0OSvw9EBzgQHcDBeJ8mVdgLxGIHYlMDDGIBlKAaCNpBgEZAhHgBE+IC&#10;AMELBKkBTvhNBIIdCCEI8vFmBD7k5pfknkWebv2hsbnA9AVGvDfuXBDqSoRAWSDdsMDcVtDqqkda&#10;GHclUGwrMEyBIQtcU2A8nv3g1bU7oBpgEDvAMR1BkCaQGyZop7wxWzS7aYPeTp9kK4EuEDDiQ20H&#10;GBCE4gOSmAGkNYxzWkAmlIAY6QGkUF/MECvmWxJ90wQyOSb2Cw78eeTvj4x7SF1ZIAInwgJOpQuM&#10;BAEYP9IIhPFpAyNZDcwjnf0FDJjvNrCM+GEtTWkrA4a8osLCS4ClW0FctzNgOC86EmkoAwZ/7TuT&#10;XfThqLnRZcH58+f/9Kc/3XjjjX/84x+7d+/+zjvvdOvWrUuXLp07d3777bdr1qx5+eWX169fX75I&#10;oWDz7JFPPf5YY7MatOq6dLtxewKFLEjlfTe8/TN1673RuHHLdi2uatiXfSuRBUn5VJAskApzfihI&#10;Yq8EMNhHBl2ACMZ+HzDbpwNJ/v6Q8O8FcQEixAg4YLaPjCAFOPF4AQZG/QgIaiCuKws46AUcUA1w&#10;4rADHDQCFPQCQChBIKgBESIFRCQ7oCUIOGgHggQBg4gAX0qUmoAzbcHaKx9uwcK8fecCRxaQ91BM&#10;RxZI1yCYsqDmm44pMGSB+46Jgiww72toyIJa7dp+MDFQE6AOoAh2gAGdUxCuJoA2Th/frQTQiaqB&#10;dtYFul4N3PyvCfToQUD3HwXIFTEhaAKOkHAg/8QERC8DMaEZQH7TBXKgC0RHXyB/emMHVyHZQuKN&#10;DCRwA0jpVQ35r4WnEw3xwLpH2wVOhwWcTQsYDzIwinA0wlg1gSGtRpxKmvsLGDDrbWA98cNaoyRf&#10;wIAVTwthUYW1VwWs4Qoy7gsYljKIaA3OZBd1/XBCWrLg+uuv/+Mf/3jttdfWqFHjyiuvvOKKKy6/&#10;/PLf/e53v/3tb//93//9N7/5za9+9auFCxdaP2BVRXmpVWXlFfwrFeXl9sep8rLScvNj9tUy82EH&#10;13zdoMcw4yvWw9g3ysrKzUcbjymrsH40qUu6iCxwC9N+KEhurzQw50cAdYAI5v9AMORHg4R/f4gC&#10;CIR4AQ6RAiKY89PEUxAwSPLXxLwxYWxXFlTGxQXoBURicgRatyFgoBfgoB1w8H2/Q4YsCDhEDThE&#10;uhMBQ7GPgEgBAC2AP6Yj8NYEDlc81OQqluTdt0Wwr0TgIsD2Ah6ygGE8zEMWdFDJArwGwZQFqrsV&#10;cFPwaKsGbw87mV3os5WAEXYrAQN6Jl+stgy6t1BAEykDPagCsYuVgGZXAzf/6wPdeRDQ94cDskR8&#10;eDoCBsSe+IDQhcHMAJKbFhD/XCA0+gKx0xc7stppFoJuOkDwNm4QAMm8aiL8zfCMIuMcXveAu8AZ&#10;cYHTagCjggDDyUQYkzBoTWBgK4A5ZRJZGcCSEoC1UqUtCxjyAgvrsApYzBVYyiAOa+A6AkokX8Be&#10;Pdv2/DKtyxDefvvtTp06vfXWW+dJffrppy1btty6dat4GUKo2r7wc17vNO04/oeD1leTSsqjtm/f&#10;vnffPoz6mpCgXjlgto8GWgARDPyBYLaPDIn9gZDY7wURASJEBAAY7COTCSPAiUEKcGw1QHJ+KFwp&#10;wEEp4IBGwCGaGmDEqQY46AUYQWqAo6sGTAQ1wEERoESwAxdcEHByTPYcPFWzUa+rnLdF8HgPRT1Z&#10;wE2BLQtqd7j68Xb07oZXPtz8iofkGxZYsoDc1/CxVuxPGjx+oegFOJm/H0Gh04RBu6ZP0F0JoOlU&#10;AJ2rCzS4erjhXwdoxzWAdj80kB/iQBYEDDnMQNqJFchaUhgzgKimBUQ+BRAavYHA6YsZVoUoCxE3&#10;TcTUjYH8okD4++GpRcM6zq4mAODsGMDJdYHhYQPjykQenzB6TWCEq4EpZlK5WwwYlW8NYG1XE9cu&#10;A4bz8iTh7jLQFQfsxbTf50vSusGhcXMCs6zPhcrJySkrK7M+iVRHdyzjtXH70RLra0kl5VkhZAEJ&#10;7ZUDhvxooA4AMPz7gwk/HUj414GIAB+IF3AgRkAEQ346CIIgE46ApP1oxPC2BQwNO8BBNeAQkyNg&#10;aGkC9AIiKAgYGXAEkTcRMDLrCMz7EWg7AgbXBDl5Fj2GTGbh3JQF7Y2or3pPhKA3RFDIApbzbVlg&#10;mAJXFsA1CJYsgG0F1n0NJ89fLzoChtYtCRjRNYHZaZm9F/RnobiINQEDunA9oMsPBySHOLhQmoAB&#10;KUtOYhDSQgCRD4Gg6AHkTA1cTcCAZJsOYszGBH5xIT8XeJoRcA+4pAk4cHYM4BRLwCARgNElj1Iy&#10;hm1gqCMw0WxgbiqABUEA1hk/3EWs8n0BA9Z5BTHuMmC4mgDQ9gXsJbXv58vTkgVJJVV1ypAFe/dB&#10;Ps80mOTTAWO/CIb8QDDJpwNJ+IGQnB8Iyf8iJP+LYJ5PEz8dQOJ9WDDVR6YyrybgoAhwQCPAIfnf&#10;C4URCJICDHQBAHoBA7QAFNkLMIgLEDG9gKwGdO2AJAVEiBEQgPAfBIZ/fyw1INgBQvGfn+pov42i&#10;cecC6guC7nH4tlIW1BBlgWkKrnqkxRXwPgj2NQiiKTC3FbT+S/3uO/adsAUB0QFAmnYgbUFg7SO4&#10;lBwB9PShgbQQB7IgYMihBYJNrECmwuiFwSwcEPNcIBkGASEzCDOditmVxNoIQLTG4H3xIj8veNZh&#10;gcMuyAIOnCkLON0uMGwEYKSZCOMWRrUNDH4FMPWs/QUa1oABC4UJLD5+WAua5AsYsDyGw16KYcX2&#10;AFZ+NTFuNGC4pkDEeXXDVz0L9vLaqufkRBYkVU2q0mQBhvxooA4QweQfCMb7NCHhPxAS/nUgUsCB&#10;GAEAE346yHaAIQsCBsn8ISFRPxqWIDAcAQn8YXEFAQfVgAOqAZHIgoAhOAIO6gAlKAUciBoQIFIA&#10;kAWBA7EDnDQcAUOtCdALAEQE+BDlKgNfTVDsMGLSwisfbulx5wJDCkSVBfytENxtBYYssK9BMEyB&#10;uK2AmwJDFhi3KmA/+/7nszN8uYHdSJHGKwLQCBKgm0ScZlQBtK0auPlfE+i29YBuPgSQDWLiQmkC&#10;BkQpKW5hEgsNpDsJyIS+QLAMws6ldl6FNBsNKVEf4pDUfVEjPEF47hFwDr57OizgZLnASbeAYUOA&#10;IScNYBjbJjD+FcAEtKkkX8AwVjZJFnBgqQyBsCbD6u0BvAQoiHGXAUPSBCLOKx2+AhqyoHmPNG5w&#10;mFRSVaoyJAsw5EcGjYADJn9NMOFHhiR/TUj414F4AQdiBAAM+WniqQYYmPZDE9tNBxiVv4mAgV5A&#10;JD5HoLuVANUAgHaAQ6QAIKsBBvECQBqOgKHQBCgFEBQBfoS9yoDh6wg4rilgZOcVX1GzKYv0V9du&#10;zzcXgCxgeFyJQGWBecMCRxbINyy4yrhhgbitwJQF/NaGsiz4W8Nex06eRS8ARHQEHLeXgpYrFBnc&#10;UACtqjaSBQgEOmw9oIkPAUSCOLiAjoADOUoKWpjBwgGJTgFkQl8gVQYhJFUSYiMjZmmM2dUG+WnC&#10;EQiFeApkWcCA8+UC590FBo8ADDx5DJvAICezQAFMRpt0bmHAgLXIE3eVk2QBB9ZMLeT1GdZwFfBC&#10;4EllXJjAIb7gdHZR+/dj2lmQm5vLotrSpUuXLVt2+PDhgoIC6xtJJVVZFVkWYKqPDFoAB8z5+mCw&#10;TweS9nUgaT8QYgFEiAIAMNLHQua8AAb7yMS5a4DhSoE0vABKAQ7J/17IXoChdX0BB3WACEoBDnEB&#10;FFkNcIgREFFsIkAF4EXYGxAwSP4PIt5NBJIXYGRTcouXrt95R/0u5uYC0xfoXomgJwsMU2C+aeLD&#10;7g0LruSmwJAF8t0KzPsaohdwkAUBA7ofb+z/umK2TdBjhcXXDnCgcUSg9ZSAJlUDswMW+2MNoLcO&#10;Alr2cEASiAPZETDkTAK5JW4gOBlAuML0FRqIcxIQAn2BJKmBnFFJgo2AlJ+r324CNe5ThqMRAfd0&#10;SL6AAefOAsaACwwkARh+JvKQhgFvAvNCDczN9PYXcGB18sNa8VxTwIElNASwXJO1nQAvDZ5U7i4D&#10;hnmDw+ELYpAFGzZs6N69+7hx45YtW7Zw4cIxY8Y0bdp0y5Yt1reTSqpSyl8WYLCPBloAAKO+Dhjp&#10;04SkfR1I4A+EWACAWAAA83z62EYgc14gE2rAsANV9rICBlEAPijUgLYgQCMAoBpgaNyeUPYCDkQK&#10;iES1AwxbEAiOIEgT5Ed1BMQFeJGuI8hFXuww2Nhc4L4tgiMLbF8QTha0d2SBua3AlAXC3Q0tU1Cz&#10;GXkThDYfjpnv7whkC6CD2y1BUxWWIE0AbaIa6DUtoCXVxs3/mkAzrQF06iGA7j9tLqwj4EBekjMV&#10;xK2IQJBzgewXBGRIDYRcagKpNRpObL5kTAHHfeJwQMICJ0X2BQw4iRYwGFxgUAnAOJTHNhn5JjA7&#10;1MA8tXxBdGUAC1QwxtInyQIOrKUhkFdvWOE9gBcLNZWhDDhnCk5nF743cGq6suDcuXMNGjRYsWJF&#10;hw4dPv7448aNGzdt2nT48OGjR4+2HpFUUpVSXBZgvI8AKgARjPr+YJJPH5LzNSFpXweiAERI/qdg&#10;no8LPy9AQn4EMNung2AEYto1wAgyAhx0ASIoBRgk/PsgewFGODXAQB0ggl6AEeWdCxyIERBJY/sA&#10;A9VAkB1gYPgPJOoOAvQCDqEFAWD8R37zbRSNwE83F5iyQPYFgbLA3lZgvGliiyvtuxtKtzYUTcGj&#10;rf70dOd5K7enLQjM/3Jid0XQQoUi6CoDBnSECqCzRKAN1UPK/zpA9xwEdOfhgHY/bYgjYNjBA2JJ&#10;ZoCAZAA5ClNWFCC5SUDe0wCioxYQSklqDYuTlg0qxRTsDQ/8hvgRDgIcn1C450VPFnBgVBjA0CLA&#10;sDSxxznMAhuYL2qcOWuTpjJgwKoVgLUYSr6AA6trCISVHJZ9D+DlQ02M1yY4OC+IDqfPFPb5eEZa&#10;suDs2bOzZ8+uWbPmjz/+mJube/vtt2/evLm4uPjQoUNjxoyxHkTqh4mdvt14zPoklaooL5s7Z8qB&#10;03jlwo6ZH7Q1q+uAz/adLra+6l0Fhzf1m7rK+oTU0vHvm7+s09g5WyrzjRi3Te4w9KtV+dZnOlWy&#10;Y94Xk7ZZn3hX0aZpn0zfaX0SWEfXTe4wcXPhsW0f9XrbPA5GzdyaY31bVeun9mvbdkjwH5JKHfh+&#10;2MiVp6xPwtep5cOsP6ht23c/m5JX6PmOm8YpfrdTrw/mnba+IFVEWYA6AMD8HwjG+zQhsV8HEvs1&#10;IUYAIDqAgsE+fWQ1wJDtAIOk/QhgyE+T+B2Bu2sgQBOgFxBBQcAgIsAHT0dAXAAFjQCAdsAhoiYg&#10;UoAg2AEOigAfIjmCkJoALYA/riPgoCBgpOsIzti89+kUFtpr2G+LoC8LrHdPdGVBB5UsgBsWyLLA&#10;frvEKd9tiMEUmJ0QtEoRSP9yA4bYTUpA06mN3eA6vW8Q0DFrAB15OKDLTw/iCBhC3oA0kgEgFBk4&#10;wckAMlVaQGZzgbCnB4TGIMzYKSRSSKrRsEKyoQkyawog/0cDfmd8mE8/s76AASfUBQaGBYwxARiW&#10;JvKwhxlhAhNHjTh5bbR8ASwyArB2BeAujM5CagBrbDhgYScvASrgdURNvL7AcQQOhiz4ZGZ0WXDu&#10;3LkHH3ywXbt2tWvX/smsO+64g3/gJwt++Pw3LaYUFLuBsKKi4tiaCQ0HL7A+t2vu+490n7T+zJkz&#10;0/u/+FKvOdZXvSv7h8nXNx9hfSLVqRF1f3dvvQ+z2O86um/StGmnC61vVEKV5J/Jyy8utz4LroHP&#10;/uJn/88/N55lfepVPer84r/93//UHo+ZR+UcaPX+R8dzi3K3zryt6QB2GMyaXPO/3fD+XI+rRfaP&#10;rfeXV1ccyNMRK6sHPlx72B7jo8Xdanaclmd+Ub92D6lZq/8i8086Or5zg9/84tW11nfkqiib9l7L&#10;t8auysktVB7PELIAjYADJn8dMN6nCUn+mpDkrwkxAgDRAQBm+1ioFDuQoSsLIORHRrIDDJQCIigF&#10;gHQEAeOCOALUAUqII2CgFJBQ7CPgoA5QorjQgEgBJSgCfCgJe6EBRh6vowAA//RJREFUw9cRcHw1&#10;AYOoARFHE3BOZRe9++nUGo+3YVGfZX7TAnBfYMoCfo9DtSwwNxegLBCuQRBkgXtrQ/F9EIwLEFpd&#10;XadTWo4g3ssN0t5QwIAm0gJ6TW3MvlbsdzWAXlkD6MVDAP192ng6AgaEkMwAcchASk0QqKIDac0F&#10;Ap4ekBW1EIMoyajRcOJx5mQBpP30gd8fKzHIAoZ0pvR8AQwPFxhsAjA+5WFPJoUJzB01MIttYOKr&#10;gdVGBhaxAIy10TUFDrDehkNe5OGFQAW8oHgS4y4D5/WRc/pMYfcB30SXBefPn//LX/4yffr0N998&#10;kzuCO+64Izs7e926dVOnTv3ggw9mzZp1+PDh8nIh2RUdH/x2l9lHrc+EOv7lsy1G7ZP+A/zcPo/1&#10;nbObfXBk3cT7WvbhXzy7e+kEs6ast35Lcd6JRTMnTPj669kThlzbfAQL50vWrCsvr2DfKjiwdsby&#10;nT+M73b9K1/Df4s+tWfNVPZbvp60eucJ9vexX7J2y/acHfONXz1nA2wEKC3MXbZmdXGp8UQKDm2Y&#10;tnR3MftL9vC/ZNaus+zLxXtXzFizffvMCQuPVFTsWvcd+8a3s1dll6SOrJ245aghJ8qL89cs+tb4&#10;iRkLjmQXsS+c2rN+3f4Ta2Y7vySV2jK+VeeR/V58QCkLTm3/btNx86MfRnbuN6rHw7c6siDn1AE2&#10;kaxPSO1bMeaj0QvKKlKGLGg5xPpqKnV4zVe3PN6R7/EQn07x6f0zhje/85r6QxZuSFVUHNyybDL7&#10;zuRvNx88ww7ryb3btu4/Y/xM0YnFU9ayj7gsyDu85Zseta95tO2oRZvMX+nW4bUT95FNDM7T2T2k&#10;Zr0h68yvscqd3/aOv3ecyQ5ZRVnpxqXT2b88Y97anJJUzva5bZ9+snHvj+duPcEG0sKJXxt/7+x1&#10;5snKZcfTkgWY/xkY7wPBAJ8+JNtrQrK9JiTzi5DAD2B0jxdZBDAuBhfAiF8HcDRcAAcVgAjqAAbJ&#10;/P6odUBcUoCBOsCBKAAlIYwAR+0FMP/7EGH7QLi3OWSkoQZQB3AkKcAJ5QU4YAdMigxyLCbOXnV9&#10;nXY1HhfvXGC9LYLqHodcFthXItiygP3s1bXaCzcsaHnVIy35DQsMU2BtKxDfBMG8r2Gt9rsOnCYK&#10;wAd+lyaj6YGWKAIadoAB3Z4a6BpdoLnURgr/OkBnrAF03uGAnj49ZEHAkHMFZI8MABEIY5IB5Kjo&#10;QEKTgFynB6RELeT8CdE0GpnWBJDwMwT8ozHhHhw4aKGQzlrlKQOGPBdgstjAnEJgUtvAUuAHLEE2&#10;sKwFYC2Yki/gwAocDnnZh1cHFfAq40nsFyacOlP4Tv803g3h/Pnzt99+O/ugsLDQkQVfffXVxo0b&#10;jxw5cvDgwdmzZ7du3Xrz5s388awKD6xu1PdL6xO5Cud1urvfausTsxxZMO+jtzqM+559kLN1Vq3b&#10;Ggycw2rc64/87dMl+9kXx3ap1X7AZ3Nmz+re6OF/eW5w6cmdDZt23Mua5VT+3Lfvf2XYD90avDwk&#10;C4P0si97jp46Z/o3Q55s2HLfqYLTWUsev6dGow8nz5kzuWO9exqOkeJuafbBZi3absllAbZgQY/H&#10;6n9+8NTWWbXrtx/L/pCPO95cc8j+1Jkvnr3iyaZ9xkxdfXTfxDdfaDd++pxvBn/0Q3ZqVpP/0sO0&#10;I6s/bfZy+/4z5sz5fPDbtTuNYL91xYjm1/75uc++mfNx84duaTEtm/9jqdOfq2TBhF4vPd32/Z2u&#10;8zgyUJAFeUd/6PPGC08MUf8n+UWfvDR29Qn2AciC1Jmtjf72zJgjxoEVn87unCNLxrf/+x9fHbN6&#10;e0VZ2exRAyZOnzPhi961mr1XUla+fFTv98auN3785JKav2jMUj6XBfnHd33X/+nrn+g6dU2W+duN&#10;Kjq5+503n3rhvS8Oy2dAfDqyLEiltgx8+J6OuwtSO8a1bNztY3bEhrRu1H/GlrN7lnd9oX7rwV8u&#10;333mzKqJnT6fOWfO1LeffeDZkWwAb0ulSmxZgMlfE4z3aUJivyYk9utAdABAdAAFI31cVI4acMCE&#10;nyamGnAgOT8a7maBYEeAUgCQ7ACHWAB/ZEfAQRHgAxoBCqoBB6IDKLIgcCBegJKuI5A1ARoBCrEA&#10;wcS9faAyHIHInc+/zXI+i+5G8ud3LjBlgeELosuCFleYNyxwtxWI75hovAlC6zYDJrBujxgBJdIm&#10;gvRlAfRkKqC9UwA9ogR0k2FwFYAm0BBrIHbb4RDb9/QgjoAhZwnIGxkAAg/mIkxNMQDZzAXinB4Q&#10;DnURYick0mg4YdgAo3K6QJ6vHOBvSBtToJjHBw6dPuJZ05QFDBgwLjD8BGDEkklBZo0JzCwEprZN&#10;+rcwYMDiFoC7csYnCzjC+g+vFB7AK44aa5dBTNbg1JnC9z6aktZlCPfff/+KFSvKysp+ZGHrp59O&#10;nDjRunXradOm7du3b+3atQ0aNHjmmWfYA6wfSKWObZzRffgk88OSMwcP7DXqiHWvgkPj6z/3hfjf&#10;/+e+fev/+NVvL7/88jsee37BtjOpioKJb7frv4z/t/VU3g8ftW41PrdkwZu3vbnVDKL7lwy9qtFA&#10;loi/btWs59r88tMbX7mr7Yqzx9o92WjCabxpQHlp0dFD+/dmbe3UqvXsfadPZy2p2aSt9b1D42td&#10;99IP2cUnzb9v795jhan8aW+36fH9qfLsrU0fbLfM+EtavDV+tfndVW/f+d8nbjNkQbNJR9hPl2YN&#10;afLShztzivgvs2RB0cKXf19/HfcBZ3e2+3uL2aWGLKjZZ5nxlSPT7/1Fk83WlRmSLCgtzjm04Zsn&#10;rrii1YSt1peskmQBr5wZbW6t22zlxixj44JbpaNb/WWx4VWILCg/NOCh+sN206eTSu374pm/9TnI&#10;H1Wcf+jAvr0bl77wasetJWVessD4yncd7mo52TwbFQU5J/evGnb/bQ9+vdY4LLyUTwdlQemc5ne1&#10;zDq1vP7P7hq/1vibVswc2KLnyFRF2eTuXUes2ccfVZJzxPje5Ld+/wwbNo4s2CvmfwdM8rFAcr4m&#10;JOprQhSACAn/SjDJxwUxAoxMSYFMbhkw1ADJ9ukgeQEGugARFAEOqAM4JPb7Q4wAp3L2DlSgBVBC&#10;pACHiABKvGqAgzoAgOSvQehNBGHtACM2QUDUAHDa5MqHW9Qw3kaxg+0LTCngbC6o5/gCH1nQTpIF&#10;zjUI4jsmOqbg0Vb3v/4+MQJAnPsIGFV2HwFDaGG1gSZYA2iyQwCNe3pcUo4AkhgCEU4PCIThkGMn&#10;JNKwCI7AAXJyRCC9XxDgT0oP+/ikpwwY7ulLUxnAUJSBYUzmCJlEZJapgcluU9nKgOGupfFZA3hF&#10;IK8dHsDLkCfpK4NTZwp7pfluCOvXr+/SpQu/PcFPP7EgdP7EiROffvrpPffc88EHH7DwNmvWLFEW&#10;HFo3rffI6eaHZxYNGdjTqNG7zM9TZ6a//vBg8QIFZ2fBqR2zaz3aePXhM+/UbzTqgOUT8s9MfuvV&#10;QadXDfj7XX15pnXuWXB8wfuXv/rNtqUj6707KVVw4r0Grw7dCTsLdg1r07b5W516du/28OMvcFnw&#10;xjvWlQ6p1NLmhiw4PqtXL/MvnMDi6cklA695/esda8Y/22NMqpD9JY8/2e5t87s9e/fpt+2kIQv6&#10;LDd+uLz8xKT+zZ5r0LLf4O/OOLJgRd/f1uhsPBmjWM5/YdgeQxY0HXfA/ML0v//8H4uN//bPSpIF&#10;OUeWd3j2mcYd3xISNy+FLCgu2PThK41e6vT2cn5ErMoZ1uih5eaRRVlwclODWk0XHKVPx5UF5WXb&#10;BrZs3aJL155d2t3+cGNtWVC2e8XE5x987K0PP91nb5lgpXw6KAvWvv/Q0x8eWTH0v/w/d7bkf1PP&#10;nl/O+0GQBYUbpo1q8kqjjuwbb9SksgBTfYyQ5B8Iyfz6ECMAEBdAwVQfI8F2gEGifjQyek1BRgUB&#10;GgEKqgEHtAMcYgH8IXaAE8IRMFAKAEQN2BAdoITYAQbRAYB9iQEnDUdANAFKAQQVQCBRLjRgeDsC&#10;BjoCRtqOwHMHgQh3BA4teo1kIZ/fuUCUBYYvoJsLXFnAb1ggyALnGgRXFpimQHzHRPO+hsMmf0/s&#10;gEBMOwg4cd2PgAG9oAt0jWEQ2lY9oOvVA3prXaBZTwPiCBhyZoBckQEg3mD+MYCMlBYQwBAIb9pA&#10;FAzBYVcWQASNBpEFYjyOCCT2Cw78eWngHCU8jGFxTqKmL4DxIwFj0gZGsok8U2Aq2cCMUwMT30TX&#10;FzBgjTKB5U4LaV3NlDKAVxBv4CVJTZobDU6dKezad3xasuDcuXNFRUV9+vSpX7/+wYMHf/rppx9/&#10;/LG8vLxOnToVFRXs44ULF4qy4MTmWa+9O9j6BGp5r1u7LRJvXOfIglReVut7WswtzP2s2Wu9l9o7&#10;C9Z/YOws2DXi0VubWjsLFg8xdxakUqUbGv7L/e07vjNowbZURdF3H776v5pNNb7u1L4Rz9/fe29x&#10;aVlRXscmr3BZ8FDjNtZ3V/a59qZue+AeeqWb3vhlzU7d3v1g2oZUifmXfO++oUPKvAyBywKjyktz&#10;Tm3o8NDN32zOsWTBvnH3//554/p+Vmd3tr2n5dwyLVmQSlUU5+ccP3as/eP/dvdbfFMGL1kW5O9/&#10;75l7L7+i7cpjpwpYzpDr8+bXTf7BuGcAyIKNU995tcs3ZYqn48qC0h0fvfHysOOl5UXHdzR48U1J&#10;Fmyf/G//2shDFrAqL8w5uXPNrNp/+bda/LtGKZ6OLAt297jusvcXF5Uf/ObOnz+85KT1VaMcWVB0&#10;fECDNl8ezWan6PCkZqIs2LN3L8b7sJC0rwmJ+jqQ/E8h+R/ADB8vxAgwMmUEHDDYp0+lqAG0ABTU&#10;AQ5oBBxI+A+EeAEGhn9/0AVQUApw9N62gEHUAIPoAIrCDoQTBIxogoCBCiAQDP86hNpKINkBDjEC&#10;ABEEjCiOwOHYqbMNO3/KAr+5ucB5WwRTFpi+QJIFhi/wlwUtrnzYuGGBIAucd0xswR5zdZ230A4Y&#10;uNcaQIsTjRgdAQNaQBfoFLUxu1JoWIOAZlcDaKlDAA162viZAjFIZAxINRh+MBqlC6QvF0hrYYAQ&#10;GA4xZJL8GQFZE3AgHkcBsnpVAP7CNLAPlHno4HjqA6cyQ76AAUMapwxMKBuYd2rE6W8DK4YfsFgJ&#10;wAIYgLu6uqbAAVbscMDLBHlBIcBrkx+RfcGpM4Vd+k5ISxbwOnfu3HfffdeiRQv2q8rLy8+fP1+3&#10;bt0ff/yxoKBg0KBBy5c7GTqVyslq3LrPHn4zP6nyl3Z/o8siSwTwmtvz/pe6DZ06deonAzo+2XUU&#10;+8rhVV/Vvf2ZvuxLU0e2fa7W9M1GAB7b9dEW7w6aOmVKj+ZP/OvzlolY2++mWx9tueZArvnZwWHP&#10;P1brpc7j2c9NnDBi0uzcg3MaP/L8J+OmThzV+847nuCyoNZ9V7T5kD1iWP27/vGh/JfwWt/rxr/U&#10;abXusLHFn/0lNW94iP8lb789MUeQBaUL23QeaPyeTk0abTru3rNg1nu1X27Ta9LUqcMHvt1uyCz2&#10;QD1Z4Nb2yW8J91KQZMG+tfPnLLW2aNDaNK17/683VPAbHD7TzPirWQ1977nXO6wx/7s/eTqCLNg/&#10;5Y1nmnzx9dQvB711wx0vbS0pO7Bm7P112S+Z9HG7hr/+55clWbDxk/vvfnXkMrhiIrX6kycWWVcP&#10;uOU8nd1Dav71jQHGPz75696tG9fp/535/dSS/rWeadh+3NSpo0Z9Nm/VblcWlGSPf6vpK4MnTp00&#10;+u16d5qygP3JZVqygIR8fUjU14GEf4CEf4ob3TMBcQGMzOqAmPcIiFSKFEjPCzDSNwIMhREQIQpA&#10;CVoAAHWASFpqgEFcAKDwApWpBkK/zWH47QNBaoAh2QFGKDXAUduBIEEAUgDJdvngi5nGf/PnvsDv&#10;zgWWLLhWcRmCe8OCK90bFvBrENx3TLzrpR6rNu2XBIHpCKCtiYBlBwIEAQO6NAXQ5ymA1lAPuw0V&#10;m1QNoMHVA3poXaApTwM/O8CA8JABIMMYQNrBLBQDELcQyGlhgPgXDiFbQvKMBjEFkIqjABG9qgF/&#10;bXpYygCOaijccyrJAg4ZAAIwrgxglArA8DaRJxFMMROYiZ7AmmByAW5kwHDXW2eVdoFlPBzwwkFe&#10;azyA1yw1YTcanDpT+Ha/OGQBq4qKin379nXv3r1Xr16nTp2qW7fu3r17W7Zs+cILL7CvWw8yqnjf&#10;+N63fyjsOTfr7J75jdqOhXfqP7Ft8be8Fiw9lmtdhZ+/fzX/2oq91m0ICnMOLZnDvjB93dasRZvN&#10;S/NZLW5Xt824bPc/sedv+M78sRmzNu0/XZ5K7d+4kH02a/nurdu3HS8oNi9D6LH7e/Mxa5z/DC7X&#10;ic2LV2zLt3/nya3zzEfzv6TkwNoFu8wrJMrzdi8wv77+oHE3huMbZ2QdN/748uKCH5YbPzJn8YrT&#10;xm8pP71/86ZD5h0bCo8tm7XiVLHxITtEB9Yv36iQFVCFe1Yu2Sr+h3fvKji8tmXPYcWl5aV5x5Ys&#10;mGX+dazWC9cHwNMx30li6S72x1VUlO9YYzyhhat3rtu8Pc94m4mCXcsWsYO3Yev25bM2sl9yZs/K&#10;1fv56cg3juuKbebHupW/byX/p7/9dua67Uedk1ZeVvKDeUZmLVhyLLeE/SlHdmzfn20csaKTu2ZM&#10;Z4dyyaF9m+evPcCPnEIWkMCvD4n9mhAdABAXAGCYj51gNcAhIT8d4r+OgOPagdgFgWQHGKgDADQC&#10;AAoCDlEAOqg1AREBPqAUoKAacNBzBEQNOBApQEnbETCqsCNgBGkCdAScsKZArQmIFxBBKQAIjkDk&#10;ippNjTsdOm+L4C8L6r6tlgXGNQgtrqwp3rDAubVhS/aA5n2+Eh1BLFsJ4nIEDtDeSUAvqI3Qj4YB&#10;mloNoG/WBRrxNCCagCNEAsgMcQPRxQJCjgGkoHSBoCUB8Sw8EPl0MS49iPPqA0sTXGKmwAH+7KgI&#10;R48cYX2c02qQjixgwHCVgXFuIk8lmGsmMCvViMuCACwpfsA6ZgJLYjCw6sqygAGLeWjkFxF4ufEA&#10;Xr880fcFJ2OUBbzOnTs3evToxo0b33777Y8++ui0adMqKli2xPq2/ZXvTHdvmF9RVjqg79s/HCTv&#10;rRepWMI8dWxjj/t++cHC4MDtlHzPgmpY2ye/9bv2s61PqmkZsmDPXsj8IiTY60MyP4XEfgrm9ngh&#10;FoBBFACHhPl0qLSdAhdyswCGfwqKAAbJ+ToQF8DBwO8Phn8KWgCA5H8lsggAiAUA1HsHOBj+A4mg&#10;BkxI/vfBvvtAGEHgegG1GkAjwJG8AIOIAApRAwx0ARTUARSiBhinsgtF9h8586d6HWs83s5QAIrb&#10;HIqywLwSwZIFHa6u3V6QBS3kGxZIpuCvL/SI0w4ECwIGdGCeQD8nAZ2fNnavCZ2oL9DFagPtshbQ&#10;dqeHnx3gQE6IG8gqBhBpMPDEAMQqCchj4YGYFxo5T0LUjAAxBZCBQwNRPAoH4wB+ZxDwLKLiHMb4&#10;lAFDzxrASHOBMWwDw95EmFkw72xghnoCC4UNrDCewLImA+tkMO5q7CzgFrC8RwFeWcjLEAFezvwI&#10;3Ghw8kxht75j4pQFrCoqKpYtWzZy5Mjdu+3b+VVuFWYfHj2oa9ep4f7jdsHJfdMWGu/OmNTFW6Is&#10;IGk/FEQEUIgIoGCYzwRadoDE+zTBSB8jrh2wBAFJ+GkSRhAw0AgAaAcciALwR6EGHIgIUIIuwAuU&#10;Ag7alxVwiBpgEB2gJI7rCxjR9g4wUAEEksYdCi+AIwi+ygB1AIXYAQfQBA4Dx8y56rHWxuYCfucC&#10;UxYYvgA2F1j3ODRlQW0uC9q6sqCmccMC6xoE5x0TjbdLbHPoWC60LxGI0RFA3yYBTV5I7P5SbD2D&#10;gJ5VG2iOdYGGOw2IJmDIfT9kg1iBfGIhJhkDyDnxAIHKBQJYJCDdhUbYUMCAhBkN2RQwIP2GBkJ4&#10;MBDyMwH8i77A0wmPfSTNAwtHWxPxLFto+AIYbBIwmAVg/OMsgzloAxNWASwXAulfksCBNTMAWJnd&#10;9dwCVvvQyK818KrkAbzAeeLjC06eKZw2Z0PMsiCppC5Ubd++ffeevST5a0J0gAgRAV5gmI8XLTXA&#10;IQk/Mpm6gsBBtgOZFgQMNAIAGgFKmmqAQwQBI5wg4KAOAFAKAIYjSHMfAdEBStAOMDD/B2LfgyCC&#10;JiAKQIdKusQggiNgqDUBUQMOaAQoRA04gBqgHDiSfe/LPa6uZWwuMK81sDcXeMsC8xqE9lc/3rbG&#10;o62verTllY4s4NcgPPym9T4Ij7bqO3Ima3qgfQlF1b/WgEN6TQ2gW9UAuuFwQKsdCSIIHOSOH4JB&#10;fEAmcYEMgwknBiBEuUDuSgNId6HJxHsfOOHWAqJvOCB4BwOpPtPAv+4BPKmQyMeTHHN9nHNtIMkC&#10;BhkbJjDeJGBUC8BEIHNNnokmMG09gXXDJhZfAItnMLA+y7KAAWt+aORXHHhtUgGvdMFQZXDyTOFn&#10;X8xKZEFS1aR8ZQHJ/xSS/CmY3mPnguqAzBgB1wVkTgdwtHUAA/M/BY2AA4n9gRApwAi9d4CBIoCC&#10;LkAkzN4BWQc4EAWgJM69A8QLcNAFACT262DsIAgrCILUAAPVACceO0CMAIA6gEK8gAPoADVnXNr0&#10;GcWCPcv/15A7F/jIghqPt72KywLjGgTz7obGNQjOOya2vOmpTlO++wF6Fx0qaR8BA5q5kJDmUg/o&#10;ULWBVlgL6K3TI0AQMCAJxAqkEQNILAaQamIAgpMExK00gFAXGuE+BRApo8H/uzeRBZB7QwB52w8I&#10;8BcK+KsI8ATDIx1bOP6auLKAk6YygOEtA/MCpx7MTROYwp7AMmID648fsO4JwCqqi7tiS76AAy8E&#10;oZFfhuA1yxt4BVRj7TKwrcHJM4Vfjl+YyIKkqknZsoBYAAqxAF5gmI8dXTtAEn6aZHa/ALEDGRME&#10;jIw7AhL+NfEUBMQC+IA6gIJSACAiwAfBC4gQHaAko44AdYCa0Hco5JiOgIgAf1xNoDYFaAcYkiDg&#10;ECNAUTiCoE0EHPQCIkQNOKAO8EEwBZxr63Zm4d+4xMB6WwRTFlimwJQFhi/wkAXmtgLnhgWmKTCu&#10;QZj1/WYn/wdi3Y8gWBNA/+QH9GQS0L2FR+gm9YBmNAzQ/uoC/XRUiCNgYFuP3X98QPwwgJRiADEm&#10;HiAsuUDESg8IclGIe0MB48KYAojrVQf4OwXgmYZBPrzkFITCGQA6soABg1ACRrsNzA4yB+VJKgAz&#10;2hNYUkxieaMEDiyqwUgLuCQLGPByEAX5JQlevDyAV0M/uC84eaZwzMTv45EF5eXlxcXFZ8+ezc/P&#10;LysrY59a30gqqcoqQxbs3gtpH8CsniF0FQCHJPl0yKACcJBdAEnvcRHGAnAw+VNQBDBIyNenauiA&#10;Csz8/sgigEOSvxdqI8DAzB+ILQWIF2AQC0AggV+HiHcfYHhLAYcY1ADxAowMqgEM//4QNcBgPYTI&#10;DfX7XPtUt2ueeOuaJzoZvsDZXKCQBW8JsoDfsMDYVmDJAv6OiY+1uv65XqILUKInCKBbUgONlwJo&#10;1MIj947aQAOqB7S5IYAGOirEDnCwlcd2PyYgbFhAMsHoEg8QkCQgU6UN5LeICEERAmQ0VJqAAUE3&#10;BJCuFUAyr+LAH28CTzkkwnEmp0MTcRgYSMqAQYYNGY0IDH4bmC828tyEmWsCc1wNLC8CsED5AUui&#10;ACyzukhLuqQMOPBKERr5pQpe2lTAS6QfJ08XjpmyIgZZsH///lGjRo0YMWL48OGffvrp119/PXTo&#10;0MOHD1vfTiqpSimQBRjgMwdRAwxiBBxIvE+HzG4Q4MhqoHLsgAPqAABdgBK0AxyS/HUgdoATzhGg&#10;C/CCSAGBGO5HyCAuwIv4HUEEQWAQde9AWo5AbQrQDnBQEDCIFFBSaY6Agy7ACyIIGOAIHG6o3+em&#10;lwf9+fWhN708+Ib6fW98of+NLwwwZYF4JcLbhkogsoBfg2C8UcITnfkDrn/2vRsa9AU1AMTiCByg&#10;30KgOQuJ3CxqAx2nNtDghgCa5qgQR8CQe3do8WMC0oUF5BALyCrxALnIBXJUHEByi0iG9hSI8RWT&#10;bQggUSuAHH6xAM/CBp5+SOwDbp4COCmaOIOByAIGGTwmMCxdYAoIwKwxkacnTGETmOx+wGpjA8uU&#10;H7AwEmDJDUZa2yVTwIGXjCjIr1nwAucBvGgqOHG68POvl6UrC86dO9e4ceNp06a1bNlyypQprVq1&#10;evHFF997771x48ZZj0gqqUqp7du379q9F5N87BAv4EC8AIPE+zSpXDtgCQKS6mME7QADjQAFdQCA&#10;XkCE5P9AiBpg2HYgjCNgoA5Qgl5AJN2bEToQHUCxBUEVcAQk/GtiOoJImoDh4Qg4GXYEGqYA1QBA&#10;7AAHXYA/eo7AwZYFn97SaNgtb4y4tcnIW5t+cUuj4be8MZz9758bDftzo8/+/PpnN7829OZXh9z8&#10;yieMm175+KaXB97U8KM/vfjBjS/0/9NLH974wgD2e65/9j1TFvQDO8CJcTcBAxosBLqxkNiNIHSK&#10;ekCvqQd0tCGAXjkSRBBw5JYd2vr4gGhhASHEAFJKDEAWkoAEFQeQ1tIi1vsUcCpPFkACv4iAJyIA&#10;RyAM0mGHk6KP6wsYGrKAAePTBeaCDEwinKcwkW1g1nsCy46J7vUIDrBIysDaq4W0yDsvEC7wChIa&#10;+fULXuxUwOumghOnC3sOnJaWLCgpKdmzZ0+9evV+/PHHo0eP3n777bNmzcrLyzt06NCYMWOsBwlV&#10;VpC9fuXi+Wat3HnS+qpvFRxcv/FgrvVJ3HVsy4KNWcdKrc90qvR41tqdp61PvKv06JYVe85YnwRW&#10;7sGNi3acKsk9unTxd/zgzJ+/YN/pYuvbqjqwZfn8+euD/5BUKnvPqi1HCq1PwtfZfautv2j+/KUb&#10;d5dXVFjfIFWSfXjJogUr1+8vsr7gV3uzfsgtLLM+0auKivI9G5daf8r8+av3neVfLyvO37hydUlJ&#10;WXRZQGK/Awn/AAnz0bAVQOVYAGuDQCVbAAz8SjD2K8H870ByvibEBTCi6ACM/V6gAgBiuBOhA1EA&#10;gKcO4GDm10StBlAB+EBivw7R1UDY7QOMCGpA9gKcDHoBBoZ/H2Qv4AA6wB9JFjS2ZMFtTUdx2MfG&#10;V5qMZN8y9cEwhqkPhv75tSE3G9Zg0E0NP1LKAg01wIAeyA/oqCSg9wqP0PlBaxgEtJV6QP8aGmiO&#10;I0HsAEfu1KGVjwkIEhaQOiwgmcQD5B8XSE0xASEtOpm7SUFMpgAitAQE72qA/AThUIREOPjkHOnj&#10;DA+DjCkDmE028syF2W0C64AnsArZhLMGsGbKwIKsi7T4i68aFvCyEgX5pQ1eBFXAS6rFidOFrbp/&#10;FV0WnDt3rn379h06dKhZs+ZPZt1xxx38Ay9ZkL93Rc36r4xjNfy9R/7++LQd1td9aveQh+oNWWd9&#10;EnftXzHh+/UHSqzPgmtcz3p3Xf3L9gusT5VVXl46omvdv/7hF+9+b30loHIOdOndY9K6I2fWjr2i&#10;9pvGwRk3buyY9s/c23Tm7hPWY6COzW1Su8HALxYdsz73q6U9b3lpzH7jow3D+03a4GcgVLV1wJ0P&#10;Nutr/lEjOr7ywjNPD91nfUeussLZ/Tq89O5nsxfuKLC+5Fe929VZf7AgVZg95svxu/O1/qiKstLu&#10;Leq9N2iE+cf0fe7Wx3oMXpiXSpUW5n4/a25RUamuLCBGgENEgAiJ9+lTGXaAIQsCEunjAtUAA0WA&#10;EhQBSlAKiJDkrwmxA4xwakAEdQCAOoBCLIA/RApwiAvwAb0AAzO/JuntGuCQ5K9JJgSBAwoCRgRH&#10;wIggCBgoBQCiBkTQBXhB7AADFIAGBRxdWfCGriy4sUG/GHcQMKB5UgDNVnjkFlAb6CO1gbY1HNAQ&#10;R4IIAgb25di+xwEkBwlIGphD4gEyjwQkpfiAbBYdwRQwICVGhpgCCLEhgPAsATG72iA/TTggIRHP&#10;Ap4mTcQRYiD5AgYZVCYwYiVgmtjAzDKRpzBMcBtYE/yAFckGVrMAYP0kwOKshfsqIJkCB3h9CY38&#10;AgcviB7AK6whC5r3+Dq6LDh//vxf/vKXjz/++N577+WO4I477mBfLywsnD179gcffHDy5MmysrIK&#10;4b9FG7KgbX/+8eKu19zTbwX7gD2gKD8vh1VuXnGpdWfEsqKzxlfy8rM++Ue9IevKivNzC60dAMWF&#10;+c7DWFWUl+YXWP/lvLykIK+ghP175cXmj7PmznhgOfvpgsLCvJz8UvZvFRjfyjtbWF6RKinM5b+q&#10;orws/2yu+RP5ZewbqYrSooKCkrIC4+/ivySVWtDhHw16dnn4VqUsKC3KKzL/wJKZLZ5s2bf9LVc5&#10;sqC0tKS0zP2DoXYt/fqjcYvYB4YsePNL/kX2B2ya2vN3zw3gz1l8OuWlxbk/fFC/1ge78ovYsWNH&#10;w/iOdejYn81Ss/lvlZeezTH+2z2XBWUlhTmTXn307clH2U/JxQ5CCfnrnKez9YO7Go/ZbH6N1Ykh&#10;D/5L/c/WGQeoorzAPGJ5+caRLD17dPAbbT/fui+/uMz8p81iB9n4qbKCnLP8jyorKSpiacyWBcUn&#10;djZv1m7RwWPGT6XK2Il1xwopQxZ0fXPNvmzr89SuFx574LvtJ9m5KywqZKPIkAW79oIC4JDwL0Ji&#10;/P/L3n+HR3He+//w73vinJOc5CQnPSeOEzt2bONeMDbG3aYbC5veiwoIhOjV9N57b6JXUUQXIJAA&#10;0YuEEEK99y6tNJJ5/njuKbs78763zMzO7K6k+Vyvy9bOrrZMue/P+8XsSCswt+uB4AKsRoCK8Zqj&#10;UApg8ncAigAeKucrxa4UUOgFUAE4AF2AGCr524NyARao5O8AuycOYOaXg9kLuGQHVF53gNAw1ABB&#10;agcIKAJsgjoAoIyACMoC2INSAzxU/ncKJwjyBPh//9dFFlCNCwc0N46AbskG0F0phGvpxD2fEqBx&#10;lA00qQqA9lctlCDgkfbi0K9rAaQFAYgWAhA/NABCjgTIRZoCecxVzPEPwqEraHhCAQFiswBE60aM&#10;9IPDylGCZIvAJpOJZW9hkecLCLADW4GjRgocbtQRTR34HDBEOAHGKOEUA9nWAIZTChioZQGTAotV&#10;FhBgxlEDTHkcMFHaQphws/PK/X7c45Is+OCDD0hIy87OtsiCI0eO7N279+rVqxEREXPmzJk7d25K&#10;SorwC2JZUPBkks+Xy26xwS/n6nb/Xr2GBgf7D+0/dPFektWL0u5PG+IzKDg4eMTYQd+91Hn1jaS9&#10;/n8deID7J+uCpUM67L9l/Sf30uTr3/qO4075r7g8u43Pguu5SdcmDOnvR369e5dBCyIKmJzV3/ym&#10;z6jZo4atu/0kfOSA/oEjgieMWxBXzBzw/5/lF9inunNgad9B7Av2HjRgUsgl8lRnF/T4cMDiGROD&#10;u3/yru+2e+bz+NOXUbKApPcLh9ZNneh3jgRVoRJnimTBk9tn1sxbsDEiWbgtrdA1wUfusN/IkMoC&#10;8lJRrV/ufqyQKZV+nNTHlyb4f/3ai1/6rztZU164a+HYoBHBg/r3GrzkIAn+JxdMnnuC+7f/jJMf&#10;P+NPUj4vC9Jv7B/d+c1/feQzbOM57tnZqsxL3rVp+fTpwfdEZzDAx5HKAoaJnNi+69KMKib+7Pqh&#10;wwJGBAf79g46FpudEDbvm7c/aDd4yNqLSSU3d/YbSN7ukNZf+Ky+msYwt32faXU2i/3th4fnTFsR&#10;XmOWBVEb/d9794OeQ4dvuUx2kqRd0xcv3n6sqNz2qR6ULGD2TB4y/ej9ksyHIyeNKSznvobAyQJK&#10;B4ihIr12UEleD7xcDfCgBXAAqgELVOaXD2UHCCoFAQFFAA3qABpKBDiAUgMWKBFgD0dfLsD8L4cm&#10;5ggIqAkIlBGgseEIZJxEgFKABtWAAIoAx7hqB3iEkwjEjsCC/rIAWhknQG9kA+ioFEJ1eEqAflEJ&#10;0J7KBbpeVVB2gAf7b2zQNQJCggDECQFIHS4BkQaBOKQpkME0QIdvHxB0lwUQpxs90o8P60c2ki0C&#10;m0w+lh2GRU9fAMcdh/S4hmPfDAwUjoCRyoznv5VAkMwREl9AgNlHJdIZEGZMO5DJvXzisjPqZUFd&#10;XV3z5s0TEhLIzz/99NPTp0+jo6MDAwOjoqKqqqpSU1P9/Pw6dOgQGRnJP54UKws+fOllUi8823HW&#10;JS78x47968d77xeaGKa6OHFK99FnK6uv7Zw/dlU4Gxkrijb3/Q37NYTyC73/0SM6n2FSdvRvNzNZ&#10;fJkBU/aKvkM2koBcdH/oewNPlhYfGjNi/FnuSgRl98d9/e7ZZFYWjNz9sKqGyYqYN2rigbJapqq0&#10;qLLGIguujft4wOVU8nZqy9Miurw78jonC94Ze7akmjzH2q9en2b2AJQsyAr/4bW3Rm44lZAlfIWe&#10;K4ksYEwVGU/iz6z0/dx/fkkFflF/65T2V1PZf3ZHWWB6POXtTiFJxYfGBks/DvvdjP6dV5P0XVtj&#10;Ki4uNpGPk3qtY78fk+3LAnZJWECn6Ses3xFI3vl1q07bTkSl5IvCOfVxUBZUHg7qND2l7NbYN78/&#10;l1ReyzB3ji4ctfoU2Xgbh03clcxeRaG6OD+f/WKBqeBw0HuBB4rtywKmJHP0yEnRhYKKqS7NfhQe&#10;0vL9t2adsvEFC1oWRGycMWPHTZAFblMDbjlxgGC1A6wgoMK8tqAaIKAIsAdaAJugEQCo2C8fyg4Q&#10;VNoBAuoAm6AREMNed0CTkwgIlAuwh11HgOFfJi7aAR4XHIGgCSgF4BQ3OwKCCkdAQCkAUHZADLoA&#10;e0gdAQ+lAJwicQQ2TQHh9Z7z9ZQF0MHYBfohG0D/pAppYycb6A6VAC2pMqDZVYtHNAEEAwmQJVgg&#10;bLgK5BkbQBbSCIheGsBqAsEUQBp0HcMUaA+sBGpFyUCyUWCTKcXqCwj6+AI49MzAAS46/EXAoOEI&#10;GLLMKPMFPDDMioDRWwGSKUPiCwgwDakBZkNqAqUgk3v51NXn1MsCUqGhoQEBAdeuXauvr3/69Gld&#10;XV1CQsLo0aNbtmw5ZMiQixcvHjlyJCqK/a4BX6KvIRQdH/fZZ6MPlV7f9DMu03JVuCMgcPGDqsMz&#10;Jyy/EMcvslyz4Pj4ZktOP7k+9/Numx6Q1DnzY76mkN99tCfwzclXUqK2tRy3iylMCmjX4tWWLfm7&#10;W3/X/UoqKwv46x6U5t8e1fHNblMP3bibSvKsIAsuTGn28Xzz+Q8k5/uEJLGywPcI9136lL3f/LNr&#10;tHAtQYksSIja+OVHPfZcupxdKiwxl1QWcFVZln5uxZR3P/34kORKDWnLh/o+4PIvyoKc613e634k&#10;LmlIe/g4VllQXZF5ftOcz7785OMW7/zhPb/HcmVB2fmV4175yD/s1oMS0eUCEq5soj8OyoI7c7r0&#10;XJxxfv5//uLv7/Hv6eOPR22OFMmCqvQHtzaN6dCC3PHGc+/67SmULQu4Kku4Ejmj7+dD1lrPgOCL&#10;lgWH542YefCuVBYkYKSXj5suImDBfHaAW84RQAVAwLRvDwz8NsHYb4FK9SqgLABB/ZkCPJj8bYIK&#10;QEyj0gG2jACBSv72oaK+IjDty0eGFyCgFCCgFCBQCoBGKgV4NDp9gEAZATOUArAH5QUIVPJ3iiw1&#10;QKNSFgxyLAugcbENdD8IdEuqkPZwSoBeUAnQgCoD+lpVUHaAB/tsbMe1AMKAAMQGKxAwXAIyDALJ&#10;R1MgbmmDSBMQIAS6iK1zCgiQWmUB2ZgF8nPTRLRCYI0pQbKBYCPKxLILCchQBrB7I3BkiYBDkkN6&#10;yMPIwAFjiCNgBDOj7FsJPDDwUsCoLguYRFi0tgYE6UQJs6oFMrlPWHzYJVlQV1cXHx8/efLkhQsX&#10;5uXlPX36tL6+vqioqEOHDvn5+eTe8PBwO7KABOotnT+c/Dju4L+f6XC5kFtSlbOy78gdOVUHpg39&#10;8eBdbhETOflFXhZk3Vg6Onha/1faH6Wv+pd37ou/9Jg7/ccFp2KZ0vQp3/dbJ7lqoVUWsFWRfW7P&#10;st4de17PKBdkwb3lnzUfHcf/m3vpg2FvDAwrkSULSFpPuXF6y+YNk4N7T9pzR1jGllQWlKVumTLS&#10;13f2hq3HnvBXAhDV6tGfRSSwaVkqC2piDs/rPD60pDT9xx/g41hlQfbN5b17zEsuq6pIiW7fY5xE&#10;Fjzc9RdHZxZUxJ7euXH1/GF+vReHczmeLRsfRyoLUrZ888q0o6nVDzc1f37QHfG5FBZZUJEys32f&#10;CadiyUfK2TcYZMGdjcHB9mVB4cODQb2Dlq7deOT0A+sZEOaiZMHtiT0HRyaVqpQFbvUCBNHZAW6x&#10;AwS0AwQUATZBEWAP9AJiqMCvFMoO8Kh3BCgCHIBeQIwSQUCgvIAFSgQ4QGtHQNDEEWDmV4T6LxcQ&#10;ZDgCtAM8KAgIlBGwiVQQEDQ6fYCAasAC5QIcoKEjEGkCsQtwivtlAfQ6CDRGqqA6NoVAC6gE6Djl&#10;Ao2sC1COgIC9NbbgWgABwAqkBQFIFOqBuGIDiDpaA0FLM0QBD+KfiwimQCILIKMqQJyKWSAzN2VE&#10;qwVWmmzE2wi3o3zE+5JUFvBQ+x4H7OdW4PgSAcemGemxD+MDBwwmToDRzEyT9QUEmGQJZHKfu/6k&#10;S7KAr7q6upCQkAEDBlRXV//ElY+PD/lvfX39/v378WsII+aWs5W+vutLny9iPcJR/1+099uSUV6e&#10;fHdf3+Ezqky1KVHb3/x6yEPyqDu7//Sb/+JlQXl+yvhOz/1y4B7umbCO+T3zUa+JMZns1fvu7xr2&#10;y5/3u8q+SvzqyVvzRLIg7/iY/XfJ8pjpfdrfSLdes2CRz99HbDhfXl52bc+P3047zF+zQIYssNbF&#10;aW8stFoRiSyI2r4+5OIj4QZVYZsn7b6WSn5gZUHARvZdl5cX35z/8ludrnPB+P6u4dKPY5UFWZfm&#10;DRqyOqu4/OJ63z+83P8xY7qxa8Jfe68kq3dD36+eAVlwMvCLnmtTSeSS1sGRzx+l3p3l4zxY1HLQ&#10;5uvsixckz+v16S/8jnD3Mxt6/rHf7NCi8vK7V85dvvvEKgtKEye367r0QXl5RlSPl/7CyYLMJZ/+&#10;wpd9kvM//PxPAVJZMPaHwdtTc7irM0aPfH6C3dXEy4JJAZcekj2lvDzp1Be//u/+W1ijgbLAfIKA&#10;e10AQeoCGoUOIKAFEEMlfBVIXQBBpAN4qNjvGEz+9kALACg8cYBA6QALVPh3AOoAC5j2ZeJIChCo&#10;/O8ATPuKaOhqgCBLDRDQBQBoBKxg/ncMZQcIVP53gEgN8Ci3A4AOsmAhdC3Q1tgF+iElmFsx6NJk&#10;Aw2fEqC/VAz0r6qg7AABO2lsuDUCmn4BiAdWIEWoBCKKDSDeaA3EKo3R9XsHEkfAI06nChCHYRaI&#10;yh4gXx7wWzojXUuwDmUAGwu3qXysvoAgQxYQYLeXAEecCDhazUiHAhgxzMDw4ggY30TA8OgcGJMp&#10;YMyXi3WKscxQEmAWUwxMoByWaZdM7itCXPsagqVqa2vPnz8/duzYQ4cOlZSU+Pj45Obmrl27tnv3&#10;7g8ePBAexDCVuQkr54wN5GvjJX5hbY3p+IapZEHwpJm32AsHkCq/sXs++5gFIUlnl23gLw1YWbg0&#10;OHDz3VzuAVimOzsXbT5TZP4H+Pu7g9hfDwzcdIU8viRi5Wj+OYrij0/mlu+/zebwW7tHnX9UTH6o&#10;LEhZN38cWT5+0eYM9lmqHp7Zsusul6vzb6ycsilJODO/8PyqedLvEdis3BPzpp2IF244rrTrB4bN&#10;P0h+KE2Knjp+BPfuAocN353G382V9OMwTE5EyIaIIvZiCEX7VrEfaMnWEytDjrOXSWRyjk2fFBg4&#10;4cDp44u5J3l8Yt62a7zqyNoyLTBw7WnuZ7mVcXYh/9KBgWN3X4gjmZ6viqLMDXO4pXNWJuRWkrcS&#10;ue/I9Tx2NRXeC2XvmLj0wdW983bdIFu0xnRnMbtofdSdU8e5Jzl1aF0Ke2GD6vgLO4KHBQqb2GFZ&#10;9hOuFt0haZUr8k4OHD1UVlUTGxv7KD6ByvC64DYjgC6AgMlfDqgAAIkCoKESviIoHWBBvRGwgArA&#10;JigCaKjk7xTKCNBQIoDG7ikDFjD8y8EsCChHQOV/OWDsl4/6iw5YcOgIUA1YUCcIeNAOyHMEaAQA&#10;yguYKVd2+gDBJUFgQTNBIOb1XvPf6r9CiSxYJ18WQB9jA+h+VCHqyZQD7Z0SoKFUBnSrLkBpAoK0&#10;e4YmWwugxbcCkUAAYoNLQDJBINLoAAQqjdHbFKAsgGiqAEkMhoTsJtjwn6AQkTXggefUAdGKgnUo&#10;G8lWgy0rH6ss4HFRGcChJwUOW2pM4IDRgwOGGkfAQGcGRkhZwPhMAYO/XGC6kcoCAsxlKpHOqhZZ&#10;sCrEhQsc0pWTk7No0aJJkya1bNmyW7duq1evTkpKMpnwkn7qqjTnmr/f8ORC0ZfsG0dVl4ct7/fR&#10;XOv5F0bxVVZ4sucb1oJrQNCljyzw9MkCGPsdgxbAAWgELFBpXwWUF7DgRYLAY+cO2BEEmPkVocnp&#10;A+ovRsijkRqwawcI6AUsaCQIeDQ6iYCAdsAKWgDHaOgIVH3FQA6uy4I3KVkAvYsNoNdRBdWHKQFa&#10;OiVAE6kG6FNVQQkCAjbN2FtrAXT2ViAGCEBgUA9EERtAktEaSFDao+dFCgg6mgICxGM9gfDvIu5z&#10;B+Z1BWtSNpJtBxtXPpYdjEUiCwjUPskBBwICh6EZOH7NwPggGkBEwJjjBBj0zMCA6RwYpW0Bc4Fc&#10;YPbR3xcQyOS+aW+ElrKAVG1tbUhIiJ+f35UrV4RFWtT93UEffPL12ovc6fRGGWWrFMoCD3xrgKdx&#10;6AACJQJ4RDpArRHA5O8YtAA0VOx3DOUCACr/28QsBSgvgDlfKRp5ASrqK8J81oALdsCqBpTbgaam&#10;BghU8neK+fQB3QRBFo/5DxZYZYGfK7JgoSxZAP2NKqjGSzbQwCkHGkdlQGOqFkoQ8EgbZWimXQZa&#10;eQnQ+gtAQlADZA/bQG7RGkhNOmLObxDtNMGWJuCBOCoLS+gVgEisC5jwBZJdAJ7KjO7iQLTqYMXK&#10;Q7oFqW0tB8vOJuCiMoBDkgKOa2qsoIYUMzAKOQHGQBEwhDoHhm4KmBfkAvORVBnwwGSnBvNsS2b5&#10;pVtOaSwL+KqrqxN+Msood5VDWeAZL8CDdoCACsABqAAcgFJADBX1VUB5AR4N7AABFYA9UATQCKcM&#10;aOUIKAvgGNtnDfBg7JeJ6GsFtjQBJQIcgJlfDZD5leLMDvCgHeBR7QgoQUCQ+xUDHvQCAGUHzCj5&#10;ogElCAiUAnCKDUegiyaw/lFDAXmyYJNLsgC6GVVQnZZCoG9TAnSKioFO1AWcOAIe6KG1AJp4K9D0&#10;C0A2UAyEDdtAYtEBCEs6Yo5tEOo0QTAFNmQBpFBZiLMuCyRh7WFDO+R5AQj/qoGnlcgCArwfLTCv&#10;PVi38oCNiJtbPpa9jpIFBGoXNQPHiBU4PEXA0W1GOmjAwGIGBiInwEhoBkZRucAwLgXmCLnArCSg&#10;tS8gcLJg+oojusgCo4xyf8XGxsY9egxBXScw/PNgzncMRn2bYOYHqDyvAir8i3GjBbCA4Z9GSxdA&#10;oAK/A2yfLMCDIV8+jlwADxX7HUDFe6W4eMoAwXrKgCMvgC7AAkoBApX/HeCKF0ALQIM6wILCCxBQ&#10;XoBAJX+n2FADEOxdQTh3wAIlCESUai8Lei/ExkU5VDulBOjPVAGtoTKg6XQByg7wYDeMTbPLQMsu&#10;Abp8AUgCioGAYRvIJzoA0UhHxGmNCnJaYccUQP6UhSXiWoEMrCVsUIcMjyFfJ6QvKrIGBHiTLsOt&#10;RljPshFtUGq7y0eyH7roCwhwwEqBQ54DhhEOGHCo0ck5MDyKgAFWFjC8U8DcIReYtqTKgABzolLI&#10;/D5l2XFDFhjVSEo/WYBSwALmfwegBbAH6gCAivoqoIyABZEa4KGSv0ww/zsARQCN2jMFeCg1YIES&#10;AfYwCwI7joCA4V8m2gkCSPsqEASBVo4AvQCNDEFAoESAPShBQHCPI2BBEeAAShAQKAUgB4kjgJCv&#10;CTIdgQVvkwVUC6Uc6MmUA72gMqDRVItzQUCAFlkLoE23Ag29BAgAioFQYQPIJDoAiUh3RCEN8ptW&#10;2DIFEDgVYHUEFiD6agMbyyGxY57XG+mri2QBAd6ta5jXJKxqeYg3K256RVh3RYks4KH2Ww44diTA&#10;kSsFDnwOGEyokccMjFROgKFSBIy0soBBngJmELnAzCUgUQYEmCJlQib63sEbtJEFdXV19aISlhpl&#10;lBtLK1mARoCAyV8OaAHsgToAoKK+OigvYMG9asACGgGbqBIElBQAKBfgAB1OIiA0rpMICPIcAdoB&#10;MaodAYFyBAQ3fL+ABUWAAyhBQKDyv1NsnEeguSmQ5wh4rKbAFVnwtg6ygGqblAB9mHKg/1MGNJeu&#10;4RFTAK25BOjmBaDpVwwECUdAINEUCELuQJTQILlpiL6yAHKvNkiDOmR4dyJ9J1JfQIC37Rrc+oS1&#10;LRvRxqV2AJmI90YW9AUEagemDiIrcORSwCDAAQMLNf6YgSHLCTBgmoHBVi4w4FPAbKIAmMhYJLKA&#10;ABOlHMhc32Xoag1kQXFx8YULF5YtWxYcHDxy5MhDhw5FRkaWlgp/bNAoo9xTTmUBKgAeDPnywdhv&#10;D8z/YqhUrxrKAvCIXIALOoCAad8pmPztof0pAzxU8reHkxMHMOrLxywFbHkBKvY7gPsjBS57AQ0u&#10;SUhw0QugFLBAKQB7UF6A4LYzCCgFYA/KC1ig8r9T3CUIUATQSNQADSsLBmgnC7orlgVUn6QQaLyU&#10;Az2fMqChVIssO0CAblgLoB2XAB28Fej1FQDJwREQQjQFko87EP2lAwIENm2xpQkIkDMVYHUEBMi6&#10;2sCGcGs+h+juQcTvSuILeOBTqMW8bmG1y0OylWFPUIR1/5QhC3jgsJIAh7MUGBbMwDgjHY7MwAjm&#10;HBhFzcAgLBeYAmwBU4xzYFITcMkXkNm/d9A6V2VBXV3dzJkz165dS/574cKFlStXjhw5MigoKDQ0&#10;VHiEUUa5pXhZoIUFsAkqADGoAAAq2LsCpQNoMOcrBWO/YzD8OwIDv0woEWATygLYw5Ea4MHYrwgb&#10;joDK/3JwSRCwakAQBFTgV4pVEPCgGuBBL2ABvQAPZQEcYNcO6C4I2MsQKLsSAcFVO8CDjgDivYtY&#10;Tx9wrgkkRsAB7pcF5u4HGiMlQKelHOjtFAPtowtQmoCATS32vhoBLbgEaNkFoLNXDAQGu0Dq0BRI&#10;O25CnMQ4IKdpiy1ZAAlTAZYoKwBBVwOkmRziujcgentSWUCAz6IK0eqFlS8P64aGPUERkl1UZ18A&#10;I4MIGHM4YHTigNHMOTComoEBWRYwHVDAdKMAmOkELJMmC8yn9iBtQM9A184s4L990KtXL/JDfHx8&#10;ixYtNmzYkJ2dnZycvH37duFBRhnllmJlQdxjKuTLBPO/A9AF0FAJXzWUCLDg5acM6HWhAR4q/ztG&#10;t3MHCHbPHSBQ+d8hVOBXgQbnDhDk2QEeVAM8qAYIlAJwAGUHCG4TBAKoABwjFQQEKvzLQSQIzI5A&#10;W00g2xFILIBMXJMFKxTKghIC1QkpAVorVUBjpwzoGl3DuSbgga7XZaDtlgBtuhXo6RUAOcEukDQ0&#10;BRKOWxFlMIhnetCgTIEkh2NE9zZEb1V7X0Dg1jCsf9mYtzW36WGXUIR1d9XZFxBgoDADIw81RpmB&#10;YU0WMLRywLAsC5gX7ABTj1xg1mNR7AtIS+A/frt6WVBXV7dz585x48Z99tlnT7lq0aIF/0NqampI&#10;SIjwOKic2KCAjruupQk3Gaa2xrR348wtFx4Jt821sc+vPunQo1+/fqNnrkgpZHYP+fP6yFzhPpfr&#10;8CLyxP0++/czr332Hflh1vG7J6d/5x8m3OtK1Zqqp00JjE4sEG7bqYj530wJjRNuuFyHFwXvu/ZE&#10;uOGsqsoKzh1a1vu1X6y+ISyxWRWFmSf2L+n+72dC7glLnFRh0tSRnReceph8cuP37Nr9/q0vAy4n&#10;lAj3yqu4I1P/3bIN+eWuX37db9GJjHJhuZyyJQsw5zsFY79NqEivGkoBiPFyHUBwQQfwUBYAoGK/&#10;U5ycNYBRXz42zhewgLHfCRp8p4CggxdAEQCgEbCAXoBA5X/HNDA1QNBADRD0VQMEeWqAR5L85SD5&#10;o4YKZMEGu7KgryNZQDU9yoFGSiHQvakB2kTXaAqCACKBEyBdaATkGQ8gzl1UJNMDqybgcU0T8Oim&#10;CVjE8ZsFwrkXAm9YD2tgXuGwIeRhVgaa/ElFC/KsARyACBz1ImD04ICByAwMXBww0DkHRloRMFbL&#10;AiYLW8CUJBeYB63IsgakPRg/97BLsqB58+bz5s1r1aoV7wh4WUDuioiIWL58eWVlJXkM/2BzlV9a&#10;OG5sRL5wy1zVJfcmtJ4J72P70H+GRFsfqa0s4Guv769G7ovhfixr0LJAUSXsm9pndFDn//mlY1lw&#10;fcNE35mjv/2ZTFlQfW/v8tFHyScy5WVkcxm//OrMtp+MOa7IFsQdmdp6/gXyQ2XejaHv/d/Ga7ir&#10;OChOFsRD+HcMWgAaKt67AqUDaDSwA5j8ZYIiwB5U4FcEpQNoqPzvFN0EAUFDR0DAwK8G9woCAqoB&#10;HrQDPJQFsAdlByzIFQQENAL2oNSABVQAjpEKAguUApCJjo6AIM8RSMK/fEAT8OgmC1w+iYAAzZNy&#10;oGlTDPSFruGNmoAA7bgA9O7KgDBgF4gTmgJJxq1IsxaEMZ2gNAEPhEkFWFKrAGRaV5GmbsjkXo7o&#10;nXuZLCCYNz23J8BOIhPYgWXKAh44DK3AsS8FBhAzMChxwPBFDXdygVHXDAzacoGJQwrMSgqACdGK&#10;1RfwiDUBD2kVJszar14W1NfXf/DBB7W1tU+ePLHIgvPnz8+YMWPfvn0hISFdunTZvHlzUVGR8AsM&#10;U5N5u9v0DcINaaXt9e26KV64wZU9WRC5KfC9V5q92uyVvrMPFFeZUm/tDBg1bmHnZi/987XBGy5X&#10;kZBakLam/9/+3axZs69H/Dj6y3knHpPfSr6yv+MX7zR79bVOActSy0zcU6Is+GHlmcFfNvvnn95Y&#10;cq3AxGQt++SZgSMnfPTKkKumqnuhC99467Vm/36n/3w2/VanRfRs8X6zZq88917PU+nF5PdLsuIm&#10;+jz7SrNmr387u1uQb3RiQU11xe39s15+vVmzl94ZtPQs+a2KwowNvv9i39hXw2aPbgWyIPnc8r/3&#10;X0XeP3n6qz++M3hVVElB6tqgL14mj3/us+238quZlDlt/uLbe9Cbr064Fnuu01cfNnv19Z4TtxVV&#10;M8uDW52LK66tMcWFrWre/A3yxv7Rbuj9NPLGCnb0f63v/G0/fNzsud+9ufNBcQ33WgwTM+J3vwZZ&#10;UFNZlhgfsyn4nZPsCuPrtq9VFhQfXR9y9vadlHwb/9xfW5Y3bdHClLwy4TZXJceHvxd4gF075irK&#10;iD+2etiP4ZXCba4q8xIvHlk3d8958rNFFjBM+rxP/2f1pYQt3V7oP33el6/0vVhb+zh88+ct32r2&#10;yhtdxmzJN9VWlebvn/LVS2T9tOpVUFQWGxv7MC4e074FKrprApX2aUT53wUFQMB4LweM+vZw7QQB&#10;ApX5bULlfKc4EQEEjPdK0VAHeM0pAxIdQMD8T4MugAddAA+V/B1D6QAeTP6OwfxPQ4kAAJO/Uygp&#10;QKACvxzw3AEd1YATOyAJ/PIBKWCP13svcFkWLAFZQHU2SoBuSSHQpSkGWkDXoOwAAXtTAWhkXQb6&#10;aQT6bwHo1BUArb8TIEW4DMQVzyC9fiEBApiuWDUBwRIXMUYqw5JaBSDTqoQN1dawDSG8wSH6LFoq&#10;A9Fqh40iD9E+QO0q8pHsz7J9ARybNoDRQAoMLGZgpJKOZiJgGJQFDMUcMJIrACYUCpiwFAATpRXb&#10;1oA0D+Nn7XX1zILMzEzyw08//fT06dP169dPnDgxJiampqYmLy9v2bJlPj4+kZGRwi8wTH7s2XGr&#10;dgk3oO6t/mZ4qDhrbuz7P9908xs+fPiSjREkcFpkQVrMzfxKprosZYS/3+XkgtRbO9u07n0rnyl8&#10;FPbN+0G3mPKTM4b4LLvK/jGG9OtdP/sbJwtip/bwv5BYyFSX7p4aMO18OvcKKAv+9f2q5FIm7cTI&#10;T79ams7JgqB1UcXVTH7SueDAuSnl1UxJ8vQu3654yJSnP77D/vN5VcLu0f/TdUcxk7O+w8dj9seR&#10;EFz96OTH7dtFJxZkPwwbNmJJtqmGKU6Y2LHt2kcV5xaO/H7hRfZf2jNu9fzk93hmQcH1bh/4Xsxn&#10;mMLrfZ/9ODwnb/+gbsN3x1SQu57sGTRgfFJJyvTP/jI39EF1DRO+YuKsvdeZ6sr09PTKGkEWVBRF&#10;j+sx6koWazMSTy/411vz0jlZ8Pnw3dkV5Dl+6B2423zCAyULciKnjRj545z5B26Lz4kQywKGKU3e&#10;u2zZjFlTZu+LFpaYq6IgbcGi6dklZhfBPjba94tv5kULq5opS90xe4rfpOmbjkaZamqFhdWlF3et&#10;6D92ypqQg+mFrCexyILkS8u/fPHriLz8Ld1e6DX3TG4FY6q6M7HfmJtZpUxF3tqgvrNvVdw9vKzP&#10;xO2F5NF5j8jdgiyg8ryGUCLAHhqoAQImfzmgBXCAvt8g4KHCvxzMgsCOI8C0rxSRHbAlCAiUBXAG&#10;FfgVIfo7BRo6AtQBNKgGLKAdIFAKwDGUGiCIvlkgzxSgDrAJJQUAVABOoQQBD6UAnGJ2BCJNAAnf&#10;dayOwIkmIEjyvxzABdjF3FK8oZUs6GGRBYuobsYZ0BWpAnoyNUDbpxZKEBCwGbUCnasWQANtBRpu&#10;CdCdKwDafbtAZnAZSCmeRJqsIHS5AW01AUGcV1kgzapFnK5ZIHs3REQfR+QLNFMGsF2UIOwMsKso&#10;xbpjy/YFBDhUJcCwQAHDCwcMVmZgfDMD46FzYEw2AwO7AmBmkQIzlwJg3rQi8QUEQRbM3OWSLFi5&#10;cmXv3r1zcnJ4WUAW3rx5s3v37p9++qmPj8/+/fv37dsXFRXFP57Uk6gDi0POcj8mTH/rxV+y1fok&#10;d5upuTjynZmJ/M9cbRvy3MaI1NLS0vKKahIuLbKgNPFqx+Z/I7/5879/cSIxL/XWzpGzN7O/UHC7&#10;/2vtd8RnLegx5nA59y/0DHNiTltWFpwJfuY/nvkF93r/9fNnem5N5u8FWeB7jMu6STvavtrvdgEr&#10;CzbcYmPtww3dn3nmP7nf/uV/PvMfY7hP8GRzF/b2f/38f75elZ1/vfsLQy5xv11jqpo6eUh0YsGN&#10;lT9Yf+tn/2/S6byVg8btyxHOyr8w9ytOFpzvxD3gj38dHcvUnJvwSsC+1IxTM/9z0NGapAvNX/zT&#10;f/Jv+pe/eOXL3nG5KXPbvRgWz76l2LPLX/vTf00M559MkAX5+/07B+8t4pN47a1Bz3xyNouVBdMu&#10;cO/s0bLunWakCD5GLAvKj83s/8cPp8aXlVdbYrxQUlnAVXVlefyuoX/51xunEoQlpIqzri6et5bL&#10;+2xVleb7t3pnxc1E/hQOU9XRL//x2b5bieVVwjkdXF3t/bu/j91yuaiiWljAyYI//va/yAf+r2Z9&#10;75dW1jCsLJjDrdmqo77P/Ozn5o34s4GHK47Pn7oq/CH/i6T0kAWUBbCJNicO8GD4dwzmfwe4fH0B&#10;AuUCaKjk7xSRGuDR3A4QnNgBAuZ/J2h4EgGV+ZWiiSNAO8BDWQDHUILAAooAB6AOsAklBQBUAE6h&#10;7ACByv9yEDkCN2gCNAJiJMlfPugCHGDWBDyULNjiblkA/ZBCoA9TA/R5LiNLE0C3qgXQMSPQZ1uB&#10;vlwu0OI7AtKCFkA48QziKEWlLLchmAKrLIDQqAarJuCBHKsSSbRmgeDdEJF+Ii+UBWTHgB1GKdad&#10;HH0BgToozMABawUGBwoYZ0TAwMUBoxwHDIyygPHZDIztcoEpxhYwkSkAJlArKAtmLDmkXhaQqqur&#10;u3jxYnBw8NmzZ8vLy58+fVpfX5+ent62bdvERDb4h4eHi2VB9r2w0cu2CjegYta2HXqQPR3AXLa/&#10;hlB8uNO/Ohy6n15TWTJjdBAvC0bP2cI+gpUF7UIepIzuNGB7jhBbD0z6iJUFkZO/7LggzZpJhbJ9&#10;zQJWFvTlZcEmbt082hE0cPqhCsu/mteU7h3v+8WInXnk1y4tZGVBSniL53qc4d59jalq/Oh+0YkF&#10;tzcOH7LwhMmSvkuzpnYftDFJOCs/bPJ7Nq5ZELOqtc+MRUN7z7zFMGmXv/h3rxOCW+ArZV77l7gv&#10;VXCVd21s5/a9R5OIXsPLgoLjI7sEbivk83hZVNdn2l8qZGXBjAhuCSsLptuSBaSKwxcNGTxk+Jot&#10;IWcfir83IJUF5RmnduxYPXfawB4LHwiLhCrPT5k1e2wOd2ZBblxor45tQ66k8ndxVZt47UBg/x5z&#10;14ccunC7xqwkSnLuzBrS48cVm/YeO5tdzG4e0dcQ+GJlwTzu3JSqc6O+G7A+V2Qbdk8MmBFmfSPy&#10;ZQGV9h2gmQUgYNSXA2Z+p1AJXxFU+Keh0r5MHOkACxjyVeCtXoBVA1TOV0oj8wIEtAA2oVwAgMnf&#10;KZQXIFCxXw5uUgMEeWcQSGK/fNAC2ENqBwCpLNjkDlkArY9yoOtSCbR3ruHcDvBAh6oR0CtLgN6a&#10;BVpwBUBb7xzICS4AUcSTiOMTlazciVUTCKYA4qIarILAAoRYtUhyNUTuRoD5o2nuCwiwjRQi7CGw&#10;8yhCss/L9gUEOIoRGC5EwMgjRTqgwYhnBgZJucCIzQGjvQJg0rEFzG5ygVkVIVN/2fhZO1ySBXyl&#10;pqYuXLhw2rRpdXV1T58+/emnn3x8fMgPpI4cOSKWBVWp17tOXSvckFbm/oDOG6z/SkzKtixIWP/9&#10;p+MelzGlMVvff6O1DVnwpOTwjz1e6reTPQnh/q5/v8h9DaEsdcRXH6y5THK26f7lqMdFQmKWKQvy&#10;4yO6feZzprCcPOzi/tPp1cUbhwUsuprFlKevHPA5Kwuqi3b6vtlp9rlS8hkvzfu/FtzXEO6f6vxp&#10;twj239JLw3edyKipilwX1KzvFvaNxex/5XnqawhsFSz69u+fD1rBPqa6eN+wFl/02pbBLk8JP361&#10;QiQL4qIOP85nirMiRgePzymtFb6GkH1/wBffHHhCfrvi2vohHw87V8J9DUGGLGCrqiT3RlT4qtFf&#10;nLee4CGWBSWn561cdfrsrQfp5hMIrFVTmjNl7iz2cgblGYt7/jDqQp5wh7RS7oXvXBq0gL2yhLXy&#10;HkUc3rFs8cHL5GcHssBUlOD75ec7H5D1UXnj9MXkalNs2MpPe81k10/iBaaavWZBbFw8lfZlUGUB&#10;470KMO3LAQO/c8oFqLQvByr/O4aK/TJx4gUImPPVIbIDdgQBlf+dglFfKawa0EQQSOwADxoBHjQC&#10;YtALiKEsgGNsqAELlAiwB7oAm1BGgIJSAE6hBAEPpQDkoLsmsNoBJ4KAB/O/Y9ACOEXqBWziblkA&#10;HY9yoNNSDDRzLiPSBPZNAfSj2gH9sRXop61A260A6OYdAZHANSB+eAyITByQqdyJVRMQhH9GhpSo&#10;GEs6lQAJVhWWLM0CMbvRYP6AIl/gsjIwbwXYUkow7x7ULiQfyW6vRBYQ4HBGYOiQAkOQGRjTzMAY&#10;aAbGTOfA6M0Bw74yYA6igDlOLjC3SiANQFnQpK0ayAJStbW1W7ZsCQwMjIuLq66u9vHxqaqqioiI&#10;+OGHH6Kjxd9vz905OGD6dfEJBGyZKmKnfPYjfA/+0NTPDt9lv5DO17EfW+y5wbqDvZNav/jii2/1&#10;2jh/yYILqQUZD47MXXOAfURRzLi2gw6zf5Mxd2uPV8hjXvRdd3zmVwtPsX9TMOte2Het2GUf95uW&#10;WyKcY3B80puzw/irKpZfXBEwhU+paaEDW4+JKWKfRDAJDBN/Yu6br7K/3nrSHnIz/+bej9559cV3&#10;Wm/bOOetfiFstmdSp7dlH/DKpLPLl067m8pe1jEudMor/2YXtp0Wyj6EydvR72329oDl0ev7LT1j&#10;448dRq8PDl7HXuqPr21D2YeTWnEhm2HS1w3+6kISuzxq+9h3yGu9LayTbbO6Rz1hT0IovBf6+Qev&#10;kcd/GbyOfRxTFDqu7Up+zSZuHeG/Il24OmH8zPfe3CH9foGtipn08iuHaadhoyrOLpw64dgTpix1&#10;Yf8O/Hsm9WGbrjfMVy2QU0/OLuu//qpwg63CA0GfrzNLjdQrIV++zz7t50OXVrLnbBQfn+LD3v5+&#10;XH4pe80CThZodiIADYZ8+VBp3yEuf1+AQGV+Girey0fWaQIEDPYqkLoAggYugEeDUwbMlxugQr5S&#10;ZOgAMagDeFAEWKAyv2MoI8CjTApg+HcAWgCAyvxy0MYIWNBRCvAoUQOY/OWA4d8xUgsgE7MsWMe6&#10;AD1kAfQ3yoG+SjHQt7mM1A4QsK20Aj2oFkAfLAFaZyvQaisAendHQAZwDcgbHgNiEhWiPEWDMgVs&#10;Zm7kmsCC5ZNq5QtE2wK2lxI08AUEybGgRBnA0Y3ASEIBg5IIGOioIZEDhlC5wGAuAmYEucDERAET&#10;nzLEcy4HaQnGTNutjSwgVVdXFx0dPWnSpM2bN3/xxRfTpk2bMGHC8ePHy8rEVy1kmMxbA4f0PHIn&#10;U7jJMLU1piPb560+bc7lGlZiePevfS4q+mP9RqmuvPhRI3uvu8jJDE8UKwsexkO8Vw2mfUVg+HeM&#10;m64mwEPFfjmI1IBDO4A5XzVO7AAPFf7lgGlfHRpcjJDHdUFAkHgBC5QCcAylBiygBZAD6gAaNAI2&#10;wPzvFEoQWKDCv0xsnDuguSnwFkdAhX+lqJEFg23KgrmCLOjDyQJoZVQBvZQaoF1zGVmaAJpO7YAm&#10;WAI0zSzQWCsD+nUnQPevFsgYnkQajSA1eRzNTQFBnEtZILWqRJSfIVc3SkSfVxtZwGPeKLDJFMLu&#10;KrAjqUA4KFAWEKiDSAoc7BJgPKGA0UkEDHocMDZywFgqCxjYzcCkoACYnmwBk6ACKFkwfNJ2zWQB&#10;X+Xl5XPnzm3VqlVoaGhVVVVtLVwwj63K0oKySutXz8ljysvLqEvrqa8He0f+4Xe/ZevX3x0vLBdf&#10;Us8oXau6rLBYdLVCN5crsgDTviIw/MuBSvsqoEQADRX75SPLDhAw56vG2wUBQRtHYBUELjgCVAM8&#10;lAJwCqUGeJR9rYAHdYA9KCkAoAKQA2UHCFTyl48NRwAJXxOsmsCJKUAFIAeJCHAKlfxVoIssgCZG&#10;IdA8qQS6NNeQ5Qh4oN3UAuh6bQC9Mgu01MqATt0R0PS7AEQLz8D+BUTvPaGAYNUEVlNgyAIvQ/Sp&#10;tVEG5o0Cm0w57G4De5RSJIeGhr6AAGOLCBigpMDQJxoYpcC4KgsY3s3ABKEMmKooYEJUhlgWTNHi&#10;mgVQdXV19fX15L/CbaOMckvFxsbGPIzHJK8UTPUKwDCvDirw01DBXhHOLQDGeE1wLgIIVM6XgzYX&#10;IOTR5msFEh1AwPxPgy6AB10ADxX4nUK5AB7F1xogYPK3B6UAAEz7MqGMAA+V9mUikgIiL6C7GkAX&#10;IAYzv0wkyd8pVM5Xh6WZ4CE53yIL3lMoC8gv0rLgTYWyAPokl4CezDU8aAcI0OYi0BwLQA+tAGjN&#10;nQNdviogSHgASD5mIB15D5QpgCioEksWlQB5VQ2S2IyJunFj/tTayAKCebvAtlOOdReCvUsR1uNF&#10;W19AgKFGCgxcUmA8pIZNDhhp5QLDvhWcOGQBM5d9YLqUi36ywCijPFLKZAEV9RWixWUFCJQIoKHS&#10;vlJEdsBtgkCkBrS3AwTvEwQETQQBAe0Agcr/TqHUgAXdzhqgjAANhn+ZUHaAhwr/MrHtCCDba4U8&#10;R8CDCsApEgXgFCrtK6eEIBYEYtTLgoH2ZMFibFwcAr2RYqAJ0wKRJnBoCqCb1A7obiVANywATbMC&#10;oBd3ArT1aoH84AHEaUcEJCKvwpLxBDAEqsSSQhEIq2qwZmYWiNONHvMH11YWEGALKsS6C8EOpgjr&#10;UaNQFvDAgCABxhwKGMGkwMDIIR1CYbBVAIz/VnAGkQvMZfaBSVMOZOofMXWXIQuMaiTFyoLYeCrV&#10;KwPDvItQyd8eVMJXhHMXwIOR3kWkRoBAuQAClfMVgcHeFbT58wQ8OnoBApX8HUPpAAvKzh3A8O8A&#10;ygLQYOCXCWUECFTaV4qhBlwBpYA9BFng6z5ZAG2QSqDr0gJZgoAAHaR2QFNrBXpfAeiSFQMtuCOg&#10;m1cFpAV3I443UiAFeSeWgCeg01cPxEBYVY4lLbNAkG4KmD+7WRa4rAxEWwe2o0K4/ce8L8GephTr&#10;oaRQGcD4IAHGHwoYyihgqOSAQZUafhUAM4IATigKgNnNFjCNOoW0AaNn7NNGFtRJS1hqlFFuLBWy&#10;ALO9i1AKwB5U2leBczVAwHjvOnoLAi1PGbCgzYkDBNmOAKWAGFQDPJQCcAzlBcSgBXAKugB7UEaA&#10;BsO/TChBwEPFfpmI7ACP2RHopAmsjsC5JkAFIBN0AQ7AtK8ORycR2ISTBSvdIwug+1EJtFlaIMsR&#10;EKBl1AhoYW0AXS92xsqAttsJ0MSrAkKCuxHnGRGQebwcS7QTwPinEnH+RCCpKseSllkgSDcdzGtA&#10;A1lAMG8d2I6qEPYl2NOUYj2mJLKAQB2JFDBQIDAWUcDIRiEdNmFQNQOjsVxgahDAmUUuMMfZB6ZU&#10;B5B+YPScA9rIgkePHq1cuXLQoEF+fn6nTp3KzLT+sQOjjHJP8bKgnFUAYqhI7wpU7JcDlfOVQ1kA&#10;e2C2dxFZaoCHiv3ywWzvOuZvFrjsCCR2gAe9gBj0AjzoBcRQFsAxlBcgmE8f4KFEgE3QAjiGMgIi&#10;qNivCMoO8FDhXya2BQEEew3RWxAQUAQ4ANO+GjIEUATIwQ2yANodV4E2yzXMmsChKYA2UVOgc5UA&#10;zS4LdMOKgW7bEdC4qwXigfsQxxgKCDxejtUREDQ6p4BgSZ42gIyqCktOZoEI3XQwrwFtZQEPbFDF&#10;mHcq2N8UITmyDF9ATTEKgJnODjC92oM0BuPmH3ZVFtTV1W3dunXq1Klr16598ODBqVOn5s6d2717&#10;9zNnzgiPMMootxQnCx5hvHcMFezlgEneJZx/fQADvFa4wQIQ9DlTwKoDqHivFHQBBFQANKgDeFAE&#10;WKAyv2MoHWBBmREgYOy3ByoAG2DOlw/lAnioqK8Iz3kB52qAgJnfKZj8nULlfFUoPn3AAXrIAmhu&#10;XAU6KpcxBIFdoFNXBYQBNwGhRQrEmwaEJc4JQNhzDUieEiCjqqKpawIePWUBAbapGrhdC3Y8FQiH&#10;G/oCAnW0SoEBxAYwTEmB4c4W0hEVhlwOGKIVA9MHNekoA2ZA+4AgEENaheFTd7skC+q4P3zQq1ev&#10;vLy8U6dOde3adf78+efPn7927dr27duFBxlllFvKkSygAr9MqGzvOm6/sgCPXDVAoAK/Ijg7oIMg&#10;IGhzsgCPVoKAgGqAh1IAjqG8gAXFgoCALsAelBGgweQvE0oNWKBivyLc7QgI8hwBhn/5oAVwCgZ+&#10;lUDUdx3vlQXQP2mHE01AgEZQa6BPZYF2lgX6XZVAY20baM1dAGKAO7CkFAoIMw0RkSbQ8pwCHoid&#10;EiCjqsKQBSwNRBYQYN9TinDcoSkgUMcsBQwjNoAhiwLGPVtIB1gYgTlgoFYAzCAs7EQDU49cYCp0&#10;CDgCC5k5Jf4TtqmXBXV1dSSeTZgw4cMPP3zKVYsWLfgfUlNTQ0JChMdBVZWu93126pE44SbD1Jqq&#10;F8waeT42S7htrnW+f5t/8rFwQ0nd2xHw8eIHwg1pmcoKCksra4VbduvwnO9WhicKN1yuqZ0/Whkp&#10;94PUVFfmZt2e2vyZkHvCEptlqirPzrwx+fO/hVpXpMOqKtvh/6fAXfdT9gb87Fe//ytXL37U7tiV&#10;lArhEVhFCVGdW734t2fHxgoLHNXuIX9eH5lLfqgoKSypqOYXyq8VA1/73R/+zL2pP344+lB2bolJ&#10;uEdaNVX31vb57Z9eHbfpco2wyFqsLIh5BGnfJlSA1wrnpwkQMMZrhVQHECgLIIYK+UrRSwpodsqA&#10;GCVeAF2AGDQCPFTydwylAywolgIEzP/2oCwADQZ++VBGwAKV9uVjQwp4jRogYOaXD4Z/p1A5XwUQ&#10;7DWGaym8ThZA26QRfOtG9XMioPnTGuhKrUALiw2uGqCNtgu04y4Arb/uWJKJFEgvDR1LimOBgOca&#10;EDglQDp1AUMWCJh9AQFWkWJgY1FbViXm3Qz2QBVYj0clsoAHRhUbwAgmBYZBO0jHWxiNOWDolgtM&#10;KAI4EykG5kc7WByBhcycklGzXLhmQV1dXYsWLaZNm/bVV1/xjoCXBfX19Tdv3ly7dm11NR0aqx5u&#10;n+GzI164Za7yjMjh/dckCbeE0kMWpOweErg+0mmW1VYWKKrYIyt7DGj37s+cyIIr2+f28P+2xe9l&#10;yoLqhENL225i10nK3oCXJp3nl6bdPz6oxZeBpxP4m1C3d/04ccVZ4YazssiCE8uDl5+TKTCstWJ6&#10;/+N3eVuUc2rhuPZf97+SVszdlFbB7f6v9TxSINyCio2NfRDziArw2uLcBRAwxmuLAiNAoEK+cqg8&#10;rxXmbxNQ2d5FlKgBHpQCPCgFxFAKwAGUFOAxnzKgRBCgArAHJQJoMPArgpICFqjMrwjbdoAAkV5b&#10;5AkCzPxKQQXgFCrwK0L1pQcUIG0pvEUWQIekEc4dAQF6Pk2BNlQAGlYW6GhdAnpoG0ALrgpo9HVH&#10;nENsAaGloWPJbwKQ7lwA0iYC6dQFhIQMybkJoqEsIMD24oBNrJg0rc8vIFhlgXa+AMYxChgJ7SAd&#10;e2FwpsZwZcDkwgGzkmJgrrSPeGbPzCkZOXO/ellQX1/fvHnzoqKiyMhIiyy4efPmpEmTNm3atHTp&#10;0o4dOx4/flyiDHJj+vy4qthGWK+OWTMw4ECqcIsrsyxIXBLcY+nwzs8++88ek3aUkN/NjfXt9OGz&#10;zz73w6hN+ZVMWfr9ge3eeJbUZ31upxSSX7TKgrQj37B3PPts+2WZDHNrY6+//u5Xv/rfP/0tcC+5&#10;M/P0XO6+d+eEp7APZphTo7kFX01bRcmCR8dmvDT2CP/z1eVdJ+24Tt7IrrGfkYf/6+XuUWxMTlnm&#10;//nYrl2f+8e42JTINh+//uyzL/ouOmaqZVbMGHAvrYw8Iu/KlldefI59iV6LuWfK2zngnambdn39&#10;uuVJmIqivIKSq752ZMGRqa3491VWkFdYftnXKgtyt83daVdvFKWMnLM0t5z913qxLGCYmrLzc3//&#10;4mReyeweZ/045GF//t1vfvO/f/rHuHNM4f3gL95n3/aHg+OqyJOkrfYJ2Muvs8RtwYO35ZhlwaVZ&#10;7//ht7/+7R//8uqPF7i7haoxVW1ZPo7bOJKyfByRLCBVfXBSvx8P3CQ/Fdw5+NGb/3r22ZeHrDxT&#10;a6pePOj9/37mV398/aPNl1OYhI0fs+/p2Rb+e/O5X9NUFsg6R4CASV5zlKkBAkZ9xWCk1xYtv0pg&#10;QaEdQCkAoBfgoRSAYyg1YEGxICCgC7AHZQRoMPbLh/ICYqjYrwjbJxFApNcWqyBw4gh4MPnLBxWA&#10;U6jYrwJM9doi7SQsvNF7EciC912SBbPf7LMEOhgnQGOkHQ3kbAJoZFUCTbMjoP9WBbT4uiMOIVIg&#10;qzQaLOGNRdMvIEDORCCauoCQkCE5N0G0lQUE2GTUJlaD2RfAfqgUODy19wUEGNAoYGykgBGYGp85&#10;YDBXBkw01NykGJg07WOZ2TNzSoZP2+PSmQXNmzcvKSmpr6//6aefnj59GhAQMH/+/IyMDHJXRUXF&#10;2bNnu3btGhkZKfwCCa2PLo5cvlO4ARW9qOX4U1XCDbbMsuDx4Hefn3bwbmVRxrBuP5zKKIzaOGHC&#10;2gtMdWXcg7tFVbmrenVcFPaAYWofn1/91rez80SyIPvivtPsn2UoPOr76reLLpOYazmzIPvuia6+&#10;c9LJnelRbV/vfCy/6uKCfq8HHGZj5/2drzZ7Ac8sSD7x2rtjYysYpvz+2I/eP5tacn5sh95LL5eR&#10;Zz83o3fw+vzqxImf/mPGgTtMrenAtBGzjz9kSvJvxT021TJzRne6mVJWknFzyHf+4YXlJOlfXtbn&#10;3z13lzC5Gzr99ePeS1PLmHPT3vCdd5rcx9VtlAWlT8K2r+zVpcNs7vOY65pIFjBM7pXh7TuOX70n&#10;IjZbWGKusvT7Py5dVUXeCsoChsk53vHP30bmsh+n19JLoo/D3N41a84WdtuVPL5zMo68buWtzUE/&#10;67azgkmZ36rbFn71PF7dv/NqkvLtnVlQlHZ/36opbdu233eLT/RcUR9HKguY6B1Txiw/V1WaMNZ3&#10;WGR6EVOUPK5Lvy3kY7FnFgyL4B6TenhlNNnYTPbKXu/MCI0ln82hLJAb/gGM7pojdQEEKvwDVLZX&#10;AQZ4bRFdfVBrKcCjxAvwoA6wgEaAh0r+jqF0gAXDC9jEo+cOOFcDmPYVgcnfKVTOVwWV57VF1Dc4&#10;wAVZsEqlLIA2SGs8eyoBAZpOAUl7Cs2rq0CvjECr7QLQ1utImpNTCcT5pFFi1gRUqHMBSJi2gVzq&#10;AkJChuTcBNFfFhBgW6tBC1nAIzlaFfoCGHNsAOMbBQyP9hGNyTBcc8DArgCYcQRwqlIGTKPOIA3G&#10;sCk7XJIF48ePnzZtWlFRES8LKioqDh06NHbs2NGjR0+cOHHZsmWLFy+OiooSfoEk7muH5m8N437M&#10;2DV0kA9bk29wt5nSU0M/XSQ+tcAiCyb3/vZmWjVTXbxx2NAl0dkxJ1d0+PLzjbe4B91f/tmHPybw&#10;jqHq0fi3ehzIlnwN4VbISPZFWv7rm/FHS0WyIHx5v1ff/Jh7A+3fffa/559Pn/9D0F7zme87J33O&#10;yYIbk7lHDByyI4Mp2vrdPxdE5OWGz3yl247itPAP//Rcizbsvd92/PybniPTixOnfd/iPHkrtTWX&#10;N0/9uk3rvcJbEGTB4wPjA6YfFq6XUHahz196Xi9iZcHs8+xJB8XX5w32W5cvyBKxLCi9sG5m56EL&#10;d5+8mF1cyS8yl1QWkKqpjrsevmv5mP7DxsfmCMtI5Ty6sHBVSDX3LX+UBblh3/7528h77Mf5QPJx&#10;rLKAVPaFFex9X77//z5ckCFXFrCbePDEVXsv3OFu8mX746As2Pnj2OXnCs6P+/c/3mzfiX1TLV/9&#10;P3+y44hkAalDiwPIfV9/9NaY7dEmQRbEqTACBMzwOqFYDRCoqK8CHS86yCMSBFS2dxGrGuBBEWAT&#10;lAJiUA3wUArAKZQasKDMEaAFcAxlBGgw+cuH8gI8VNpXgY0TB3gg1euB3ucOEFABOAXTvjrYWRyD&#10;vVZQLsAp7pYF0ABpDdWfSYGWTgeg3WQRt6Qs0LC6BHTJtoFWWxXQ0OsLhA0RkEkaMYYsaDw0GFmg&#10;mS+QHLYKZQEBBh/bwCgnBcZJh4gGZxi6qeFdGTD7sLAuG+YsZcB8ah/SDwyfuku9LCBVV1e3c+dO&#10;X1/f/Px88vPTp0/Jf+Pi4r7++mvytDU1NeHh4WJZkH0vbPLa3cINqIRtP/TfKT5R3SILpvfvzAZJ&#10;VhYMmnWRi5QZJ7/83R87j9hReGHq6y3nJPEJvCZh2jvf70wxy4La5Dkfv/XawJ35DGMKCwRZcGKG&#10;3/jd17hf4yovrt+Xg4+ar6p3YGYHG9csODe67aitmwI/n3iBYR4d/ccfBkZJLrKXOKtry0jhCw3k&#10;lfZ9/NvnApadMtXW8rLg4Qb//nOOC7KgJsrvz99F5bGyYOlVdkHx9Xn9Bi7PE+IznFmQvbb9n99t&#10;3/96fE5RhfktsiWVBTWVBTkZh+f5//P3A0QfjK3CpBuzli2zdWZBTfn5+X/vsi2P+ziR0msGCrKg&#10;1nRuxdC/fziBfLKaO9ufablIIgviVvRxdGZB8riWv287el1OTk5ZleXZbXwcqSyoCl0wbPX5+Pz9&#10;/p1H7Cni1xhfFllQc8f357/qPv9sGcM82OJvkQX3Y+Iwn+uN4vBvQZrn1YGhXSd0PE2AoFwHYP4X&#10;gxZADBX4nUKJAAuKzxrA2O8AKv8DGPIVQbkAC1TCV4rZCHhCCsg7a4AHo75SMPnLBKO+MiRJXiek&#10;4V8pb/Re9LZTWeCvRBb0pWQBtDuawrdfVE8mQty96QA0lyzi7hMbU22AzhiBrtoFoInXEQgYZiCE&#10;NBE01wQEyJZ2gVzqAkJChuTcBNFcFhBgq3HAFlcJtTeqw3oUW2WBAl9AgLHIBjDuUcCwaR/poA3j&#10;OTXmK0Y6JcEUpgaYYW1BeoOhU0JckgV8RUREjB49OiQkpL6+/il3gUMfHx/yA6mwsDCxLChJuNRz&#10;6irhhrQKj438ZrnkndiTBdnx19KLmYri6yP8hyQ/uRrw6Rc7rqUyTG3mrb1dfBY8sXwNoehBwPt9&#10;DxcwTFnyyi6vCrJgh//AhWdIJI8NW9mt90zuyn7ldy7cKqoq3Dm657dLrpHHMCmXOnxCfQ2Brbgf&#10;27z/TeeF7OUZS5NmfP32qHXXisn7qsqJi0kyWWRBbU1S/L2Ccibr4WH/MfNIROdlQdatvX2+D7pT&#10;WsUwlQ8PjG/bdWcO9zUEGbKArYLEG4tnjps8b85j6+n8YllQemPL+lHjJm4/dpf+6wblmQ+GTp9b&#10;yZ1aIJYFidE7v2/T7Tj5PNzHGblW/HGssuDAtNGLzj5iqkvPLB78Hx8uzGCy1vp8M/hwEsPknA74&#10;vCXIgvlDZx+7yz8/X+nRe8eNG7d42z6yTiwFH8cqC8pS9y0b2rXPzNQipuzJyf7fDricSd5U1eM7&#10;Mex3DiyyIOvcpz/vfKmEYYpixrd5002yQOoFCFT+dwCV81WAGV4nzGpAHzugXA1YQC8AoBrgofK/&#10;UygvIMb4WgGNbUcAYV4nZDsCDPxKweQvEyrzq0CS5/VAmvmVYmkptJEFvezIAmhxdAD6MASaNh2A&#10;tpLF2ndCS6oB0A3bAPpptUDjri/iaGEGskcTgf+nXUMWNB5EpoAAq0g9sNU4YIurxLwHwp6pDuFw&#10;ViULCDAo2QYGQCkwftpHNG7DeM4Bw74yYFZyy/kFpEmYtPiYBrKAVFFR0bx58yZOnEh+IDd9fHzq&#10;6+sTEhL69u0rvmYBY8pY3D1gO/zZA7ZSlnw+8rj0yof2ZMGVLUObPff8v17+95LjcST/ZtwK++GL&#10;155//vk32/aJiGMTpSALairvrhv8x78///xHvU6u6cnLgsInYe1e/fM/RxwwVZaemuPzF/Jrz//j&#10;0/FHyQtXFt2f0OL3/yAL+i1eO7adLVnA7Br9bb/VF/mfy3ITx7b5/XPPk3fy8qpzqbUWWVBjOjSn&#10;z8v/eP7l91ruuJxSa75mQY2pKubgnBde/tfzz/+zpd/ijKIqRoks4Ks4J4m1DUKJZYGpMCOP/T6D&#10;zarJ3zgseEMc+5spewOe+e1f2c/9/PMdei6OTmfXGCnyccZJPo5FFtSmXw5p/ua/n3+1+dRJw3/G&#10;nllQU5J9tBP7JO23HJnYSyoL4sJXtfj3396cLqwlvmprawvzs/nvQYjL8nFWDHrjL8+y6/75f3yz&#10;KupWegFrPGprTNd3TXn9VfKm/tliwEL2gRZZYCq7POWTv5B7vhy1a3FfjWUBJQUsUArAHlTOVwuV&#10;5DVHeokBfQQBQa0jQCMgBr0ADxX+ZUJ5AQuePImAgMlfJpQUEEMFfqWIBIH3OgIM/OrA/C8TKvMr&#10;RxrpNUea+VUALYWrsqCfLVkAnY0+ODqhAHo1fYBuUtRuQhuqGdAHS4AG2jWgZdcRO9cmgMjRdLBE&#10;NYxwLgPB0i4QSl1AkpMhQjcdRCvhic6ygAAbXQ3mPRD2THVYD2pVvgDGJdvASEgBo6hDRMO4dHiH&#10;wV8ZMD0JkxfOaMqgpnKAdAujZrnw1xCg6uvr9+7dO2TIkIiIiHbt2pGfe/fuPW/evMJC6UXw4460&#10;CFwQl1ki3GSTZM2d0xvGhlhPQDBK+0o4857frHs2/x5hYylHsoCK/RaonO8YDPOugtFdJ6RGgEry&#10;GqJKCqAFAFAHWKACv0woHSCmAZ47QLkAC1TIV4cnvQDBbacPEDDzywRzvgqkSV4npGlfEdBA0KAs&#10;YE2BSBYE2JQFawVZ0N8iCxa4TRY4cgQE6NJ0AJpIUX8JfadmQO9rA+ieXQCadb0QpwgzEDOaIJac&#10;xgIRzmUgVdoFQqlrWKMyROimg8QUNDlZQLAe46pOLiDAGIXAYEgBw6kzxEM6jvYwFygGZivXlQEP&#10;Na0TSOfgO26zZrKAr0ePHk2ZMqVly5aLFy9OTk6urRV/41yopGt7byZbDUJtTc29u9dzS6yXuzNK&#10;j0qL3h0l+g5D4ytWFjyIo+K9TKgYrxFUbtcbTxgBAuZ/B6ALoEEpQKACv3woHQBg+HcMKgB7UCKA&#10;BjO/IigvwEPlfHV4Ug0QKAtgD4z66sDkLweM+urQ8wqFFqSZXxHQNDimAckCvrWi+i0O6Mn0ARpH&#10;UU8J7aaWQONrBTpml4EGXUfE+YED0kWTxZLTML+5DERKR0AodQ1LVMYI3XRoeLJA75MLqAHBGTBS&#10;2QVGSCkwrjpENLbDmE9NCoqBmUs3X0C6iMGaywJSdXV19fX15L/CbaOMckuZZQHGdb3AlO4e3HSC&#10;AAF1AAFjvwMw/9OgDrBApX35UCLAguKvEvCgArAJZQFocgWozO8USgfwUPFeHR4+ZYDgzi8UiMHw&#10;7xTM+UphvYCb7ABBmvllAi2CUt7os1hrWbAU+xjXsCsICNCH6QM0i+Y+EvpLjYFO1wr0x1oArble&#10;iGODGcgVTRw9NAEB8qQTIJS6jCUtY4pu9OikCQiwyUTApleJTrKAoEoWEGDIsguMllJgjHWGZajH&#10;KQAmCMXALKbJJQ8J0pmddBRDJmlxgUOjjPKG0lEW6P6nBx1gVgP62wEetYIAXYBN0AtYoGK/fCgv&#10;IEY3QUCgjACNSkdAqQExVOBXR4NwBDyY89WB4V8+GPtVIE3y+iEN/4qA/kAFrCwY6IosWKafLPD4&#10;qQQ80ClSPaX2QI9rBTpjLYCmXBcgMJiBUNGUscQzjG1aAHnSCZBLNaLJyQKzKTBkgeSo11sW8MCw&#10;aQaGWWe4TxZodn4BwTyzk9YiaPpeQxYY1UhKA1ngSSnA46bLDVpQqwZ40AXQoBSwQGV+pVBewIKe&#10;JxEQKCMAqDyDgEB5AR4q56vD9kkEPJDk9UO2I8Co7yKY/+WAgV8R1vMI3GQKpMlfJpZuQBO8VhZ4&#10;/IQCAvSI5t4RekqNgQZXALphLYB2XEcgMFBxwsASzzC2aQHkSVlAOnUZITlDom7E6GcKCLCxRMCm&#10;V4l4h6T2VaXAsY+DgxJgBLMLDJ4iYLB1hmXMx7kAZgo1SCY1XWTBpMVhhiwwqpFUbGzsvftxVPz2&#10;Btz33QELaAF4MO3bAzO/PVABWKCyvQooC2BBpQ4gYPK3CZX/7aHtWQNUvFdHkztlwAKmfflg1FeE&#10;270AjzT2y8Ey9+vEm5wseNdrZIG0hRIBnZaeQF9IdZC6AE2tADTBGgEtuI5ATqCChAGPNZtBbNMC&#10;yJOygHSqBZb8jLm6MWH5jBzu1AQ8sOlVIt4hqX1VHdZBQO2VCwgwjjkCBlIRMPDKwLYygFlDDTDH&#10;aaoMSL/RN3idNrLAZKrOyUo+cWDt3i1zs9LiGYb6K3lGGaVzeYcscOt5ARZQClhAC+AAFAH2QC8g&#10;hgr8iqCkAODhUwYsYP6XA6UGLFBpXwV2zxqAJK8TgiCQ6wh4MOqrBpO/TDDzK8VDjoAgVQByEEd6&#10;/fAqWUA1TxzQYOmPtSMUekToHTUGelkB6H01BVpwvRAnBCo8GIgRghlkNo2APCkLyKjaIArSkLEb&#10;DaLP6OZzCgiw3dVj2SE5YF9Vh3UoaHiygGBDFhBg4lCJZL7DOVElpIXIKRk42uULHNbV1T24E/Wj&#10;75sXQwcWJM3JiZ+1eV5bP583HsfeEB5hlFFuqdjY2Nt3YvILy2lInKZSvRqsFsCNIsACigACBn6n&#10;YPK3B1oAMVTIVwplAcSoP2uAgPnfHlT+t4e2VyUkUDlfBQ3o3AECZnvXwdgvB4z6KpDYAYIkwLsB&#10;af53jDjDuw1vkAXSbkkENFU6Y+0CsVPUF+hlsevVDui8dUScDajYYEAjBDPIbBoBkVIuEFO1w5qo&#10;IWk3aCwfSidNwAPbSARsdJew7JAcsK+qwzoguEcWEGBcNQPDrzzMsqDh+ALSfviO1UIWDO/18c3t&#10;z1/e/F745tZXD3wXufuLS7s/P7B9qfAIo4xyS2VmZp6yVdu2bUtKyYTY7wx3XzvAHm6zAwSUAhao&#10;tK8CSgqIcYsgIFAugMZ8SULljoDyAhaotK8U0YkDUkfgHk1gPXFAriPAeO8imPzlg4FfBegIeCQx&#10;XlcoEWAPiO7ux+OyQNoniYB2Sk+g/6M6RR2BRhb7Xe2AtltfxNmAig0GNEIwg8ymKZAtnQMxVVOs&#10;0Roid0PE8lmsmkAfU0CAbWQGtrVLWPZGM7CvqkYYENwmCwgwunLACCwb274AphKVSOc+mCLVQbqL&#10;MTN3uyQLqqvKo8J3D/v+xdrbz5dffX6p//PlT3oymf3Sbn5vUxbkPYro0+YNrr5YeilNWGq/Ek4t&#10;HLjlnnBDzypMvD6o/YAI4ZbMSlk73u9+tnDDfiWtnj4hsUC44bQ2T/vu8K2Mx1t68quJVJvgVVWm&#10;WuFuqgpuH/zio3e7+oU4fyMMs2HR8JiMcuGGwqrMfTKuz+fCe3rjjdGHHW2++xt6vPFG570Jzt9U&#10;wulFKjZx7tUt77z1Jv9O3vuk9ZF7hcIdturKlStmWSAK/xaofO5mUAcQMPDLAZO/A9AF0FBRXxGU&#10;CwDUewEC5n8HUCLAHtqqAQKV9lXgMTVA8KwaIGDmlwnmfHWgF+DBDO8GKB1gE0jsHsDcUmgiC15X&#10;JQu4r2hin4RdlP6IOz8W7BF1AfpXFmhzNQV6bn2xpAIOCAwGNhGCGcQ2TYF46RyIqRrDJmprzIb4&#10;3YAQfwoPmQICbGuXsOyNHLCjuoIwJrggCwgwsjkHhlkOGI3lYVsW8MCcohjpJAgTpTpImzFl3gHb&#10;siBo+PDMzEzhhp2qq6tr9+5/H171xZaJbzN3nicsC3i+Prs/4Ulkp31bFjAMRtzse2EDpi0nPxTF&#10;HGv1r/fXP6jkl9urmH2jPl8YLdzwnqqpjtw84Z0PX3zt3dbX04VlNqq64swy/1c++Pe7X/SOyxWW&#10;Oazq7L2jfDbcIT89WPyxfwgfoUtOzAv856+/Dcsq5W5Kq7p44zD/hVFZwk1nNWd0p5spZUxJ5uiR&#10;k6ILlVmDiqyHPcdOq6zmr0Zxd+xb7/aYHFJusnVxivSjn/5Px8v5wi3HFbN/9Bf8Jr627M/frpe1&#10;nhgm69yCn/uF8j/nJh7o+I/P8nOL+Jt0XblyJTE5AyK6e0ALIAbTvlMw8zsAwz9AxXt1UBYAcEkK&#10;EDD8O4DK/w7A2O8UygUAVM5XSpP2AjwY+2WCOV8paAQATO96Q4kAe2Bc9xTSlkKpLHjHiSyY82bf&#10;ZfASgG1HQID+SX+s3R72hfoCnSt2t1oD3ba+WCIBB6QFA3sI2Qxim6ZAvHQOJFVdaLDKQPy2rY5A&#10;N01AgK1jBrayBlj2RmovdRFhWHBNFhBgfHMCDLZmYEyWjT6ygMc6G7KzJMybSiEtx8gfd9qVBePH&#10;jUtJSRFu26r6+vr27//340PPX1jDmgJeFlQk9rp3vPWp9V/uXdN/zfzhKU9iamusedIiCxgmf0u3&#10;F/z3JNw7snLrrVtzBk46/SSnqihj3ZzggaQmLHiYWUIexMuCs5smkmUjll9gF5HUmvN48Y/DBw4c&#10;PH/z2ZJqbpG5Hh2dPu1IHP/ziV1ro5LyqktytywYSX79x0X7cyqY8qK4g/vWbQ0Kmr74dEHiefa1&#10;Bo7cf5c0hnHbQsP4X8yN2sQtHzhw801uQV7Y0rEH92zxHyw8CVNdcf1cRFxJmK8tWVBTU33u2PYc&#10;Eu0riy+diEg0HfO1yoL0XYvO2D3JIOtGF7/Zj7kPKZIFpMruzfm8w5hQcg98nLhDU1o1e+vzbr0W&#10;n05gCm7P5N/2tP157G8lbx08N4ZL0Bk3j4eejSWbgZcFF1b0eOP1t77t029VeCJ7t7mKUu+GXkA1&#10;Y/k4UllAtsKDfp0HXcwvIz/n39jNvfCoww8L2a0z5ru//vy1739cmV5Qnnx15whyz6BBa0/EVLHB&#10;PuLQ4es1tQxTnrZ9xq5YsywoSIye3u/DXzz3ca/p63JLKlMfR9+OceSqxLKAYUzpZ5dUl9k9ucCd&#10;sgCNgAVM/k7B/O8Y1AE0VNRXDSUFxLjrCwU8lAiwh+ZfLqACvzpsOAIC5Hk98LgjwNivCMz86kA1&#10;AGCS1xvKCNBgVvcUVDPB82afJST2ayYLesx5s59TWSDuiqiGyV1YWz1sB3UH2lbsbjUF+mw94TKA&#10;JRJQUcHAAUI8g9imKRAyZQF5VS9EwRsyubchfqscIk3gAVNAgK2sAZa9kdpLXUQYGdwsCwgw3nLA&#10;mCwb98gCFpg3lUJ6D99xO+zKAt/BgwnCbVtVV1fX/v3/rr39T94UEM6teH7fjH/HXfD//5WtIVTn&#10;Lps3svn1yNPCL4hkQW1t3uauL8yPLDs5/buWrfzPsv80Xnto5BdDVoaTMPrg+PwXeswliTJm36hf&#10;/ef/m3CUJPLUqZ/+fvLhh7W1tRvG+Cw/F8dUlS4Y6LvmgfRk+EszX+2zPZ/8Zm3cj74koteenPbN&#10;mO3RJobZN8F36rE7xVkRgz56d9aVPKb0yYTWXVY9ZpjH17fcz8uLu+g3dR75tfxb+1/7e2/u+whZ&#10;yz79ee+Nt2qZlAlv/6LDmO3lJmZCtzfXX07gXonUOZAFtbU1aSem/cfPfj6f+zzmChPJAvJyq19+&#10;4eNjtzNqavG0i7zokM5LLvA/S2UBwzxa1r3T9JQy/DjcmQUTdyWzciD96Br243AW5qO5l2uZ277P&#10;tOLfyMPDc6atYFes7TMLyDqtqYlf3+l/X2l1Lq5YWEh9HJAFTGXeykH950UXFj0894nPWHalxB15&#10;9g+Dr5CPlX70898GxXCPurJ13v1CxlT94Pv27a49yU+6sWnKj/vZL1UUPQh4P+i8vTMLShMntnnr&#10;f4NO1tSQ9YQripRUFjBMzkXGZPdECU1kAYZ/Cxjy5YOB3zEY/mmoVO8KlAUQYzYCaqUAAWO/Y6jw&#10;7wCVXoDSAWKokK8OlAIEyPB6YPUCstQApnrXwaivCEz46kARAGBudyeUEQAwqHsKqoGgUSsLVotk&#10;wWKnsoD/pxJohrBVchfWJg8bQd2RNKzQ0WoNdNi6YwkDZiAqGDhAiGcQ27QGcqZcILjqhiSHQ0r3&#10;LOI3xuEmR0CAbWEGtqw2WPZDDthFXcQ6MsC4oRwY6JwDAy8HjMyy4WQB5QtgilGPZIrEaVQRpA/x&#10;n3bI/pkF48enpqYKt21VXV3dzJEdTq38S0W01Rc8Dn3+/Op/Re3pFHPOL3zLV9tmv30j6ozwC5ws&#10;8OnRdc2aNTPGB/YYuPwxw8qCjlu4RJux99vXhsWw/1DNMOWPxrQYfKSIlQX/HC38g3/OrRWBgeuL&#10;E7d8+eKX05eS51g1YcA3AzfFFKTf2kVurVl7/GJcBfNo6ldtLyRXFJwNGjA2tCTz4Ge/f2/8Ivbu&#10;6cHd+s0/XpwVETh0ZHaJianMWNqz/4iNmx5zZ8sLsqDWdHDm2PmnhHMTmKwtgV2XZ1anzGzzwr47&#10;7L/4h6+YNHuv5a88iGVB4bVd25cumjVs4V7+tqiksoBUQdKyWeMmL1m7/8y1CuuZETUPDi+aEiq8&#10;NMqCgl0BnaanPMGPI5YFpLJvHGDvG9nuXb89RXJlQdbZNavn/TjRf0Mkd5MvGx8HZYGpcNuwofOj&#10;C8NXB3XsPYZ93TULe7/1m6VXJbKguiTn5IGta1av6t61z8GYTLmygKvS6M3Dx01evmrNrQxhiaVQ&#10;FpTfYGoqhJ+pciwLMPwDmPBVgLHfMagAACrVuw7lAmjc6AUIVP53jLanDBCokK8a7/9yAQZ7rcDM&#10;Lx/M+epAHWATzO1uhvICFjCoexyqe7CJG2SB92gCHqHDY3s+aAT1RdKtQjurA9Bh64woDJiBtGDg&#10;AHNCo/KbDkDsdA7EVx0R4reQySGxewrL+7HaAQvw/nUAtgUHbFDN0EcT8FhHBhw6FAMDnXNg7DUD&#10;47M8dJYFBNFECTOpIkhP0mPsdruyICtL/M/jtquyvPBYyI8h0/9aed3qCyqjn18T/O/Ey50qEntd&#10;PvgVyIIew0ZfI3UrtoANyqws8OdtwKWZL7w9w3xafMr8Vt22JEquWZCfsntC4Prik2NfaTEyjH0K&#10;tuKzysuLM+6yP0bHJeaSZ4xY0Xfu0cubv/3t0shSJmr+H/8+4BD3SFJxaQXFWRETx07JY2OyqSDl&#10;4cUdw1q+1u1AQrYgC2pMq4b4Lo22nJwfNpr99/yUee1fOsH+oz0TvmLUWGuoFsuCitS7J/p/8MLA&#10;RUf426KiZAGTvSuwd/M3/U88TrVEb4apfXhs4bj9sfwNlAXnRnw3bn/RZfw4IlmQv3/MgPd8pp8i&#10;d6wbpEQWlNw7valT81cmHBUnchsfB2VBadbEoDHnMkv3Tejru3QX/5ZIsV8fscqCG0EffjV5/YFr&#10;V6+MHTpEqSwoLzrd69Wvpx46mW493UEolAWPDjNV/JdUbBQvC9AC2AOjvlIw/DsGXQANle1dhBIB&#10;NG4/cYCHsgAOUCkICJQaAKjArwq3CwKrHeBBKUCD8d51MPYrAtO+UlAEOABDu/uh7AAPRnRvgOob&#10;HKCdLJjDywKyRPoSku6HBXojN2Jt77AF1B1Jnwq9rD5Ah60zojBgBtKCgQMsOQ3zmw5A8pQLhFgd&#10;EaK4OKVjgNcb6atb3pIUeNtaA+ufAzalZoj3QGrn1ARhWHDtCwg8MNA5B4ZfMzBEKwGVAUw0LiGZ&#10;LlnVLp1P5UKaE5+gtbZlgfyqr6u7fWnn2L7N7u9/1vKVhC0TmvFXOqRlgfmaBXyJZEH68a5vdzqb&#10;UEyCZHla1KDPx5MEyX4N4fu52eyl/Uqvzurqu+BMReqBHp/2i0oli2pLCwvLqqQXLWCYlNs7Jwzq&#10;/dFzEx+SG5mnujRrExZXSJ6zorS4pKzSKguqy7ILyZOYru8Y23HOWcuZBWELRwYuPcuF06qsM2OG&#10;DttXwMiRBUI9PDTp7XfeXRB6u9IkLJHKgvKU44u+ebv92ohH/G1xpYSv+HrGMf5nqyyoqcp8cvyH&#10;P794iHwe6uNYZQH7rYphR9jrKZRensOfWXB/2P+8sz++jGFKjo/pEgCyIHDspQL+LA6hri1t/WHr&#10;zqE3JOeSiD+ORBZU5l8KnRYYvLasioncNCVgxgHu2gjVOanZVeT/FlmQuOWHD6cnmpiakrThPbsc&#10;jMlMvrV1xJjN1TW1JQ+ON3+hP8iCP321gr9QQVnm3ak9OnzUar7lKx9QYllQWRS/xL9LUZ7dCyqy&#10;siApg0r1KsCo7xRM/jah8rxWUBaAxiUjwIOZ3ylU8neM2QsoVwOUCBCD8d4V3K4GCLK9AEZ618Gc&#10;rxTM+epABeAYjOueghIEBMzn3gDVLshBK1nwmkUW9F9ueXJp30N1Re7F0thRnZ87kPSp0MvqALTX&#10;+mN1BBYgLRg4hYtqJLlRWU4fIIg6AaKsO4BwjhkeE75S4NnMwItKgXeoA7DazcC20xKRJiDAPuk6&#10;1jGBNQWGLHAGTJpqzy8gXUrX4HWuygK+ctIfhSzpem7tX8qu/MN08/ltkwRZsHPR+zavWWAukSxg&#10;mBt7Z/fr19s/IGBQgN/aMDYqx+wb1eyHgWOGBgQEfN+i3bj73J/9C1835oce3wcE+A8MnhWbjf+e&#10;XJn1cEi7jwJOCH+078a+md2/b+9HnjNo/OW4HKssKIibPTqIfZKAIYdumM8s4C7yt9y/x3fkBQP6&#10;9R4y5VpSKUnx8mUBqdoa093r54usJ8WLZUFexIYLdv+cYOGNHt8EX+cy74OFHzb7siv7LnyHjp00&#10;d8U5ITXDx7HKgqqik7OHfNIzICB4wpLANpwsKL2xJ6Aj+yRTp/h1HSuWBVVFW8cPajdw0LoLSfzT&#10;8lWWm3Ttfrxww1yWj8PKgu+/9PUj2ycgoM+omeu33EhirylYmh2/oH+bjuzS/n0mHmK3h0UWFMVM&#10;++GrbgMDAiYu6v5D74MxmWX5D8b36+bn5z9+xKhWz0llQeaFzq++3WP2przSytykmPvxjk5sYWXB&#10;623Z1wwICBwwccG+s+VVVj0DpUoWYOyXA1oAB1DBXisoHQC4esoAAcO/TCgL4ACRINDYERAw6qtG&#10;6ggIkOf1QN5ZAwRM+K6DmV8RGPVVgxbAARjUPQvlCAgY0b0BqlGQz5t9NZIF3SWyANod7IfcjqWr&#10;o9o+3YEOlQV6Wa2B3totiCKBGcgMBk7h0pq3ygIeSLbuQBLXIdhrBbyKHeCN6QOscA7YcBqjmybg&#10;sY4JLssCGOjkAsOvGRiolaCnLCBIZ0/xfC0f0qv0CtqkjSwgVVdXd/3sqtHdf5t38R87fmz2KLz9&#10;yO//b+ZIn/JS62Xqa0n0FP1xBDaK1pgsf32vtrbWZKrmysRf1o48nDzessz8MMsS4WGSYp/EZLl8&#10;IPuc/IO55yRF3gF7p+W1uCchZXljlqevZq/aLyzgf+Tej+UVyTOT3xVu2C/yO3IeRqq25tzkj+ez&#10;MqK2RngLpKwfhiyXfhxuXbDXAGTvEt42t8K4d2leUWQJd6FA7q2wv2W+R/RZnBf70ubXZl9dWMyW&#10;+aXNa4y9LTxAuId9C8J6J++BXUCKewx7W3gb/Ifm36GTIh+AfaxQTj6GVBZgwlcKxn57UDFeK6j8&#10;D5h1gAUq7SsFY79TqPDvGJfUAIHSAQCGfHXk8XjCDnhIEGDgVwrmfHWgAnAA5nPvgdIEBEzp3gDV&#10;JShCc1nw9oAV+NUD6IQ8gadMAQE6VBboZbUGOmy3IIoEIiA2GDhFSG4Q53QDQqksINy6D4juGPgV&#10;AU/lEHgbugHrmQO2l8ZY9jcO2BW1QhgNXDYFBBjo5ALDrxkYqJXQMGRB72HayQJSdXV1sXfCt8z9&#10;ckKP5xaM/+FJ3J064R6j5NbxLRMjHgkXLDTKXCUR6+f3M9fQMVNicoQ75BQnC9Ih89Ng2ncMleE1&#10;h7IAgKeNgAUq/DtGvRQgUCIAwISvGg+pAQKlAOyB2d4VMOcrAuO9OjD5ywEzuRfi/YKAh+oPVKC9&#10;LBi4UtLrQBvkdiz9HNXwuQnoULGR1QdosvXHHAYs2cAMJAcDpwjhDXKd/kBMdQIEXc8AqV4T4CX0&#10;B1YsB2warbEKAgLsflphHQQsgwMOGoqBUU4WMPyagVFaCWZT4PWywHfCNi1lAV9F+emPHtwoK+W+&#10;xm6UUZ4ukAUY++VAJXk9oHQAjcaCgIDJXyaUAnBMAzhxwILbHQFlAeSAaV81mPxlglFfNZj/5YCB&#10;3DtpKJqAh+oPVGCWBeu1kwWrrI0O9ECewGwKmpYsIECfrT+2ZQEBUoSBHNz2ZQQLkFedA6HXY0Da&#10;Vwc8p1uA9ckBG0V7RJqAB3Y8rbCOAJ6SBTDwSoFRWjYiU0DwblngPzlEe1lglFFeVVeuXHmSlI75&#10;3wIV2vWDCv80Uh1AoOK9CjDqK4JK/o5xyQsQKBcAYLZ3EY98swCTv1Mw4asGM79MMOGrAzO/TDCE&#10;Nwgaiimg2gLVRN9P0UEWrGZbHOh+PIdZFkDP5z6gScWOVjegz9YfUSoQRwUqRRjIwZzlqLCnM5Bd&#10;ZQEZ2MABsOqo9a8bhe4+oYBHGBNgrFAGjGyygFFXBIzPCkFNwAOTjqtoIguySsbMO2zIAqMaebGy&#10;IDEdcrtOUOGfhtIBBCreqwajviKo5C8HTPuKoFyATTDhq8bWlwsIEOY1hwr/TsGQ7wqY/J2CIV8d&#10;mPllgqm7IdIgNAGB6glcoc3w1brIAmh9PIrQz2HP5z6gVWWBvlYfoOF2FzZkgQXIFQZOEXyB25UB&#10;ATKtcyAVGwCwujhgneuG1RHopwl4rMe7oAlcNQUEGNlkAUOuCBifFdKQZMGcDRGGLDCqsVU9V3V1&#10;whUz9JMFlAigobyABSrnqwYzvyKo8C8H9ScOECgXYA+M+qrxkCPIzmWhRIBTMO2rAxWAYzDqqwbD&#10;v0wwbzdQRJqAB/O5V0H1BK7QJkgHWTBoDbY+HiU1s4gFez73Aa0qC/S1egJtt/6YE4I4NoiAaGHg&#10;GHPAg+znViDfOgESsgGsH2r16o51L8K9S1ush7llEBCAIUIxMKY5B8ZbKTA+K6QhyYJpK89qIwuK&#10;iopiY2MvXbp0+fLltLS0sjLJ3/A3yii3VVZW1vFjx/bt3Xvr5s3q6mqyxBVZQIV/m1AigIdK9a6D&#10;UV8+VOCXCUZ9pVAKwCYY711BUAMoCDDJ64EaO4Ah3xVQATgAQ74KMPDLBAN246BhaQIC1RC4iAxZ&#10;sFmxLBi8Flsfj9LEZQEBOm+3IIoK4hQhBcKGgQOE8ws8ag14IPo6AmJzUwDWALX29If7uoHoVALY&#10;kTQHDmrRsQ9jgmJgHJMFjLQUMDgrwawJKFNAgEnHJaSmgACztkwyskrGLzqmgSy4devWtGnTdu3a&#10;dfny5fDw8JCQkCFDhty/f1+42yij3FX19fX79++PiIggezX5b1paGlkoXxZQFsAmlBTgoYK9JmDm&#10;VwoV/uVBZX4VUEbAJhj1VWNLEPBgpNcczP9ywJzvCigCbIJRXzUY/uWA0brx0bRNAYGTBUu1lQXk&#10;Xux+PIrQz2Hn526gZ8UeV0+gBXcL4sxAxQkREDwM7GHOft6iDCxANrYNJOpGBnxYahW5FeuuIgA7&#10;kuZYD2fJUQ8DgjJgBJMLjLEUMCYrQWQKpLIAphsNkGgCHpy45cCeWbAq3FVZUFdX16tXr6ioqLFj&#10;x65cudLf33/IkCEbNmzYvn278AijjHJX1dfX792z5969e8nJyTdu3EhJSSELr1y5kpCYTmV+C1Ts&#10;t0BFd23BYK8CDPlyKOfBbK8OKvzbBIO9i1i9gEQNYIbXHO7EAY+rAQKKADGY7V0EY78DMD83KRqQ&#10;LKBaAU3QQxZ8PXo7dj8eRejqsPnzANC5skCzqyfQjrsFyA+iXGELCCEG9uBCoHcpA3tAipYAkbtB&#10;IHr/8Ek9h1vPI7BgPXLhGMdBQDEwcDkHBlVbwFCsENuagABzjQagKcApWxFj5rl2ZkFJScmJEyda&#10;t279008/FRUVffDBBySnVVZWpqamhoSECA8SVUlGzIrZo7iafjw2j19YW2M6tZVfOuXA5fgahgnf&#10;MYe7OWrWpmPlVWSBNpUcsX7KjKPZwi1ZlRkTfjjysXDDbtWk3Dh28HqmcMtZFabcWbrvlKmi+ND6&#10;mfzHJLXucq5wt63Kjlg1atTc8MfO33vuw/ObzsUKN5RX4YPjwhsaNWri7CUxGeXCHVRVl+bvXTN9&#10;1KhdbBx3Vvf3jQ1/VCzckF0pZ5cJb2XUqDkh54SlDBOxdcqBS+x+YrPS0tLOnz8fHh5+5/btqspK&#10;soSSBZQU4KHCvB5g2lcKJn/5GI5ALWZHoFwTYMh3EfQCFjDhuw6KAMdgcm5qSE0BAfO590A1AVph&#10;RxYIpkCdLAiPfowNkEex9nbYAnoAaGEFoPfVE+jL3QJkCVHMkA0EFQOC9SyDBiIOAHHwRiCiuw14&#10;G9R79g7MXzTgHAHsFW5AcmzCoc0Ch78yYLxyAgykdoBBWAkiTcAjmlBgotEGTWXB2Plh6mVBXV3d&#10;V199NXr06G+//fYpVy1atOB/sCcLsu+F9Z04Lz8//0n4hpf/8dXBVLIsc/mX/9vRd0MiWZp0b+vR&#10;8OoaZv7kAceiH+dnJizo/9XQA4JTcL2qK4oLCstMwi3ndXrkH3/9q190mndBuG2nDvn/9tf//V9d&#10;18YIt53Vwc3TDkQnVxdnDRs74l5COvnc+fnne//yD70mHradp7MvtP51y30PC8urnb/3xycXdJh7&#10;gv3p7vY/tFmjyIyQSj864Tf+B7i3lH/j5Mw3ft3utHAPVvLZOb7B6zJySuWszyO+z8w/m0V+uL19&#10;zOzQO7X8Umd1fcFnQ7dc5d5Lwuo+bX7/h+AH3PKKkoLSimoHT1JTU1NdXV1bKzyEkwVp7vcCBIz6&#10;KsDMrwhNBQGB0gE0mPBdx44jcIcmIHiBJkA1YAETvoagDnAMhuemRoPQBDxUE6AVTUEW8HDtHTSC&#10;HgN6WeyA9QcadP2BOCHNG6qAANNkabiygAaCug0g26sDnlMEvB9vwmoHxMDOoCuSAxAOZwE46hUA&#10;A5RzYAh1CAy/SrCtCQgwv2iDRBO4agoIvuN3qpcF9fX1zZs3P3r0aGBgIO8IWrRoUVBQcOPGjUOH&#10;Di1evDgsLCwtLY0kN+EXOFkwYNpy7sf8Ld1e8N/z+Oa6wJcGHy/gFllq/lS/C3Hsv7TH7Bv195FH&#10;+YWWuh99OjmP/RfvyrykYxfulzFMecb9PWyF3kotYhhTZmxUdFpq+J7jsdnFRY8jubvOpJUzeXEX&#10;Lz0u4Z8kIfoEu3jfgVsp5FeYsvyk2zGxD8+QRfyTMEzSxW5d1+7cOtLXliwoTrt/M6WU/enxqV59&#10;121aMNDXLAtqa9LjYzPtRuiMExMnrsyqYFhZMHFscp5wJciq0ocDvu92MSmf/Cz+OKaKoiuHZr/6&#10;H1/NP34+u7iyNOPuEe6+C3fSqskaKEu+e+Mxe+5FdcndC7czzLKgsjj7/OqA/3il//oTF/NKq/iX&#10;4Cs39txdNrZLyvJx0o9O+G3QKX4hSeW3NgT87JsNhdyN1NsnuVc+k1HOlCVfXzWpZ+eeE3ZeTSaf&#10;5Na5MPaeIxeyy8lrVcRfvhbPr+bSJ5FnY8kn5GVBzoPTcwPa/DBy/p5rqWSVx16P59ag3bq+8POR&#10;+ywKpuBw/3/1WRJBXiDh5omUfPZDPbkVTl728LHIPPYEArslyAIqyWsCZntXwKgvB0EHWMB4rxrK&#10;AtgEg73rSNQAocnZATQCPBjmdQItgGMwMzdBRJqAB8O5t0E1AVqhjSzo0wBkAYFr8jx8sUMe6GWt&#10;QEOsP9Cy6wxECwoIJHoCQagRYLUGFjBwGng5olMGLHhIDYixHjhwwArAYa4YGJScA8OmHWDUVYLI&#10;EfCINAEBZhYNEJ1QoKEs6B28ySVZ8MEHH5AfysvLLbJg586dd+7cSU9PT0lJOXHiRHBw8L179/jH&#10;kwJZMDU0Zni7Xlupf/4WZEF5/uIhAQupaLt7dr+1Fx4zjOnBoRnd5oYX5sSPHzlq88mTJ7ct+7Lt&#10;zLtMxdkFPb7pMW71roiEh2HDPu+6Yv/Jk7MnHU1nri1r8+36BPIM6cendOo0atfJk0dDV3fzHZOU&#10;W5Z6a+fX73265MDJbQtGfth3keUbBZG2ZMHdbUM6DQyOTBC8A0n6JyWyIHPnjKD2Uw/yN6HSt3w3&#10;bN8T8gPIAqa6fNMIv7nnkypyHos/zu3Kkjunlrz+H21XR1wjsf/etonryMc5uaX7Dz0jE/LzU3ZP&#10;CFxfVM3G8gmtR5GUz8uCqtL86K0j/+O1gD2XbhSWWWXBntl9u4ya+0h6rob440hlAcMkHn7tmTYR&#10;+Uzm2QUdB804QF55Zs8B009kZTzYPntgj4Gzjt3NKEu8vWrL9pMnjy8dP+CzWWFkI6/5fsAq/qsb&#10;iVu6tpyXYpYF+Y8jV47s1Gvy6hP3yDYtf3JhR79O3fdcS+ceaqOksoCpip7erffSrEpm07BX998q&#10;YFIPBnYPCgk9GbpkQbTDs080kQUY7FWDaV8+6AUImPBdhHIBNsF47zp21IAFzPOaYxYEyh0BAdO+&#10;atyuBsSgCHAMZuYmCyULeDCiew9UE6AVUlmw0ZksWE/JguUNSBYQhG4PW0MPAH2tFWiL3QL07voD&#10;YcMW4ojiXiApNUTQGhAwlxp4CZQd4PEeQUCAYxOBo1sBMBA5AYZKh8B4qxC7moAHphUNQFmAM7U6&#10;+o/fpl4W1NXVff755ySJmUymn3766enTp1lZWcHBwaGhoUlJSdevX+/Vq1eXLl2ioqKEX+BkQe/R&#10;UxMTEy/umP7mK37X8+L6fOlL8iXU/D6v/fn/nn3uueda+82KzSAh1lSUmU5+KzExvbja9ODU6slL&#10;TtRWl28eO2F3bEbM6cVB4zZz995Z+sNLMyJYWfDZsjj2idIPf/fvwCs5hTXcCemCLKi6P/Rv7UIz&#10;2CWMqWLX+Emb7qal3trZK3gBu6Tgdv/X/MPZv7jHllQWlGXGXBrT8ZPmsy8JC4SSyAKhri3/93uf&#10;bDt3P6dUfL686diQP6+7xf6EsqC28vjcCXNOJMaegY/DMFnnPnnGl99ItabqnIwUct+qKUM2RD6x&#10;JwvYh97e9EyrZbxoqa4sSrt9uNPzz4/Yw5/Iz5eNj4OywHSj3zOtzqbFT3i77ZLL3JtKPD96QO+4&#10;XCbp1LxJ807wHqK6NI+9J3zjX76am2pfFpAFNzYN+3H/LesaKc2e5d+67ZzTKelZldTJGCALqksP&#10;jOw+P7PCLAuerBvcZf7DQrtXVbCUTFmAqd5FMOrLAV2AGAz2rkDlfwdgsHcdj6sBHvV2gIA5XzUe&#10;FQRiUAc4BjNzk4XSBDwY0b0Kqg/QBFYW9NNaFlz3XlnAwzV80B16EmhzJUC77BagodcTSB36AylI&#10;OyBreSFc+KQkghjMsQZKoTK/YzyqAyzAnswCRw0CR7ECYKhxAgyGzoBxVSEiQWDLEcAkog1SR0DQ&#10;5IQCC73GbFQvC0jdvHlz8uTJ/OUJnj59Wl9fn52dvXbt2k8++WTx4sWxsbFhYWEgC77t3H4mqaXb&#10;4wvKmKInI9r23Z4j3Gsp89cQTEnnV7zyQXBsUfG1nRvZ35q54U5hWemTyz1GzMsoTRg/Jjght/Li&#10;/B4tO/ty97IVkczKAt8j/InpReFrJvoNGDR23L40iyyIO/LsH3yvcndzOX/y3BOJqbd2jp6zhV3A&#10;yoJ2IUncnSgLHi8bOqCv35CweOG2uWzJAiZxa1DwgIDhRx6KQ3Dp7p6vhjxkf0JZUFW2ZsKITdfT&#10;I/DjiGVBUsiYsYGjxkyfObO7j498WVCYHjm2W1f/ceOvS/4V38bHQVnwaO9zz/vfe3D+3Rc/GSy8&#10;o5mrQg7nllllQdrdk5P8h44kd4zo9ZtWM5XJAqbyXtiOwDadJ2zZl2U5UcNceGZBxPgewSEF1WZZ&#10;wOQdWjy8V+9hcxeddnRxSDuyALO9i2Dsl4/ECIjBhK8JlAtwAIZ8TfC4IyC4dB4BD2Z+pVgdgec1&#10;AQ/qAMdgZm6yUJrAAkZ074HqAzRBL1lA+h7oirwMrv+DZtGTQNdrA2ij3QI0+noCacRzQGpSBYQx&#10;L4SPqWYoa0DAGGwAUMlfHrAhPAvst3gs2AAOWwXA2OIIGPrkASOqQrzHFGgpC/qP2+KSLKirq6uo&#10;qJg3b17Pnj1TUlKePn36008/1dTUdOrUqba2lvwcHh4OssD8NQSuakuOTv7ut8FnhZvmslyzgMm+&#10;+M1vBl2Df3OuyVz2w6Alh5cFB+8srGFubB8fNF98doJYFrDfCigrip/32R+nnsoUZEH25bZ//vow&#10;H5tNFTvHTdp8jz2zQIYsYKory3KzMzcN/NObXcZnFZtPPwBZUGs6umDAP//U82RmdlFZpfi8AlKn&#10;gv534nH2Ww4gC0rzDwf8MDK5sOZmCHwckSxI29/+hZH3yqvIc64c01UiC7Lvdf3Yz54sYM9bKC3M&#10;yswc0+FPrcbvF5bZ+jhSWZC/069d332lNXk3ezfrsFP6Zw8ssuD8ymlz9lwhmyjvyqa/fjlLIgsi&#10;pr7hQBakhX7xpxf85hxMzSy0flNCVFJZcG/k73698Tq7Ps2ygOwJ1UV5d8Z/+fKuW+y1HuwVLwsw&#10;3rsOxn45oBEAMNu7DqUAHIPZXisoNWABk7x+iByBWk2AmV8dXmYKUATIATNzE4cyBQSM6N4G1Q24&#10;SJug1W9pIwvmoyzggfbIy/CSSxhYgPbXEdBe6wz0/XoC4cRrgFglD8hm3olUHNiCTbkQlZsO1pyv&#10;GljhngV2URbY1W0Dx6kCYDBxAgx0MoBRVDlOTAEBJg5XscyPZjTXBCzZJf3HbHZJFvBVV1d37ty5&#10;4cOHk6eqqampr6/38fH56aefysrKli9fHhkZKTyOlgVsJSzv+GXXgOl7Dx06tGf72iOX2L+GMMpn&#10;1qrthw7tmzV2QKclF4UHiip+t3+zt77ccoO99F5x2v3h7dpMIb9+aMfUKduyxLLg1opBM8nybeO6&#10;twmLt16z4PaW/p2/G7GZvMCepaOnLMwqrpIpCyyVdnXn+suWay1IZIGp+tq+1eepfyY3183ZvSYf&#10;Ka3mZMGQnhtC9rBvfPPSPp27bLzExnHq44hkQc6lgJbtFoaQFbW0dYsvN0Q+KSu469+nx+aQPVuX&#10;Tn7/T50lsiDh6Bt/aL3sbGS+9AKHsQfGh9wVfraU5eOkH53w3x2msi9+6NDGWWO+n7iRf8CDPcFf&#10;teyxnl28euOOyAqRLLi5e/7gcYsOHdy3KKjbrz6cnspUXNs24mX2SXbO/r5VC6kseLBrcs/AGQdv&#10;ppMPc2D8NuqNSOr6/FbfjlnBvuaekMkB/b9bfZ1fLsiCC2PGLWHf5vjBfW7wXyqxU1euXHmsSBZg&#10;wpcDxn57YJjXCir2ywEjvUuUSaCkgAXM8DohVQMEKvnLB9O+arxGEIhBESAHTMsGDU4WEKAhcI02&#10;I9ZoLgvOi2UBD7RKXgbXDjZYa+AYaMR1AIKBzkCA8WIgj1FAhPNaUBwAVDBugiR5mQ4QA3sd7qWO&#10;gENPLjA+OAeGLNnAmKkE53aAANOEZsDkqIcmIHDdQsCkEA1kAana2trExMRp06bNnj07NzfXx8fn&#10;yZMnQUFBvXv3JsuFBzFMZVHWrYdsXBdXbU1x9NkjbB0//TC9sJZh4m+c424fORJxq9Jk6w/qFyQe&#10;D4vKNZ89UJh8k3/4+fskhZpy4m/cyeR+qyztArc8Io79h+j8hCvXkoQL8CfdCSfLjx4PS+Cepbww&#10;9cGjZPaOqsJb56+mmL8ckJd8/06845PcSdVkxd++k2j77x5Slb1u+uQL8QU11RX3rpzm3h2pKPFF&#10;HqUfh2Eqci4fvcP/SYLsGO4DRcQ9eXw/KY98FlPmwxvHjxy5ePn+rSv3yZOUZsVffcSfT1DxOOLI&#10;kfCrBaILHDqt8swY7pXZCr8Ub14NbCVEC8vjsirIzbLs+Nj4LO7vMORcDj9x5FjY3Qexp67Ec5cQ&#10;KOA+wPnErEfXuSfJvHM0Pof9rYqSjEunjhxh/26D8yp4RD4AX6fuJ1uvYZh8Lzy9sIopSeD3kuvJ&#10;4rdpo5zIAoz9MkEL4AAM9lpBhX+ZUDnfFaSOgEDZATEY6fVAS01AwMCvDuupBIYsaJRQsoDHmsy9&#10;EOgJXKOtPrKAdD/QD2HD5I1wvsDLrAEPdMm6AB28a0B+8DSQgjwN5DcOyHgNDpQIFqho3YBgLYB3&#10;uwAxsEfhXicLOHBkAce+LGDwUQKMjQqRagIC5QgI1NSgETAnWk8o0FoWmLsFv3FbtZEFfNXV1W3f&#10;vt3f3/+DDz5o27ZtaGio5W/dG2WpzDtHWo9eKNwwylo3h/zVWl1mHxEWu1yCLMC0LxNM/g7AMK8t&#10;VOaXD5XwlUIZATGUERCDSV4nKEFAoGK/UjDwq8aLTQEBRYAcMCobUJoAsEy6Xgc0B2oRZMEg7WWB&#10;BWiPWKCF8kZE4sD73AEBGmjdgV5fIyB1eBmQo3QGkp4ZCIRNCHFWdwV42gYO7B4ssCPJAnZ1ZcBR&#10;7AQYSVQBo59sKDVAoNQADzUFaIp0BhTNjzgjuwQ0CdklAeM0lQWkamtrL1++vHnz5seP+a+tG2WU&#10;h4uVBU9kygLM/07BSK85VPJXBBX75UNJARpKDQAY6XVCe01AwMDvCl5sCnjQBTgFo7IBD+UILMDU&#10;63VAr6AcsyxYrZ0smHv+eoKoGWKBVokFeikvxputAbTUbgUigUZALPFWIHrpgzQTQmg0aCLAbiAA&#10;u4osYB9WABykToCBQhUw0CmHcgQEqR0QA2O+lsDEJ5kZcTp2CegNOIIm79JYFhhllLeVHVmAsV8O&#10;mOS1hYr6KqAyvxwoC+AYSgqIwSSvK5QmIFCxXwWY9l3E62UBAXWAHDAqGxAoTQDAHOxFQMegEO1l&#10;QU8bssACtE0s0Fp5Jeae0jjRwD4QGHQAAoxXAvFMUyAuUqnSoHEAW9kK7A+ygP1TGXAAOgfGBLXA&#10;4CYDygtYsI7etoGhXktgpuMwT4U4EbsKdAVmhk/eacgCoxp5mWUBJn/HYJLXHCrnq4YK/w6gkr9T&#10;KB1AgxlebyhBwENlftVg2neRxioLLGBgNiBQmsAxMDd7GGggZCCRBf4uyoLZr3Wb9bpDWWATaKdY&#10;oOvyYqD1ZIFuVQL0uG4FOnLPA0nDo0BMci8Q8DQCoiYVSg30Bta/FdhSioH9RyVwCDgBDl7XgKHJ&#10;ITCE2gJGYDvA0K0xMIWZkU52OP+6BMz+tgjU6gKHRhnltaVIFmCk1xwq6rsC5QJoqPAvE8oI2AOT&#10;vBvQURPwYNp3kYYgCwioAJSCadmAMgKKgNnaA0BL4RDdZAF5cuiTZAGdlgC0ZV4JNKYSoLWVCzTN&#10;WgK9u9cBQcXTQMrSGUiG2gGRlQq3BqqBFSsBtoIyYN9wFdixnQBHpcvAKGQHGAYdAiOtHWCs1hiY&#10;rThgXhPPudoAk74d/MdpdM2C2traysrKUq5MJlNNja0/YWCUUZ4okAWY3vWASvWuQ1kAgEr78qHy&#10;v1MwvbsNShMQqKjvOpj2XcQqC7zdF/CgBXAnmLcbDZQL0BWY6TUD+gwRKAsCQBZscUEWiIHOSQ3Q&#10;jWHH5q1A22oDaH89ADTrAtDoN0gg/LgLSGj6AKlSNyD6moG03AiAD2gbWDkqgU2pGbAfOgeOF+2A&#10;wUQKjD/OgAFTBjAIaw9MRtRsJQKmQheAad0hfEcxeOQ6DWRBUlLS1q1bN27cuGHDhrVr1+7du3fN&#10;mjVpaWnC3UYZ5dHiZQHmeT2gEr7raCkFaCgLIAcM8G6D0gQ8VNR3HUz7LiKRBQQM514IZnjvAUN4&#10;A0IU5j0ONAQqEfUfbUesJWlff1lgARoplUCjhp2cFwNNrW2gV/YW2EYfIkHjAUKUDkCu0wcIpe4C&#10;ErV9IJ/rCry0LOBzaQBsIC2BHUwWsNtrikgH0MBg4gwYEp0Bw6wuwKQjAqYnatZzGZjB7QMNQ9CE&#10;ja7Kgrq6On9//9DQ0KCgoIMHD44YMaJPnz6zZs3atWuX8AijjHJLPX78eLWtWrJkSbxOsoDK9pqg&#10;ox0QQ1kAmWCGdxuUJuChor7rYNp3kQYoC3gwqDc4MK57D9Rk7P1AMwG4XRbwQGulDdDAYavnxUDj&#10;Kwvorb0FSAgskCgaLZDKXAAyoW5ArDWwCaw09wF7hXNgh9QHOLptAWOCM2BkkwGMn3oBE4oUmH04&#10;YJpzDWqytgfM+GImzHLtmgVVVVUJCQmdO3f+6aefMjIyPvjgg7CwsOLi4tTU1JCQEOFBojKVFdy8&#10;cuGMuWIyy4U7uMqOu8Ivv3EvrUpYZq3y9Jh7j7NNwi27VVma/SghpaZWuOmwKhKvn88sEW44rdyH&#10;5++kFFVkxfFvktT5yOi80mrhbqpqKkvvRV88c+ZBsbDAUWXFhCfnVwo3lFdaTKTwns6cufIoR1hq&#10;q8ozY8kbv5+Y4/SLIlWl+TGPE4UbsstUXmhzE5fnp1y+cCefv+Gw8h5FPMyqEG7Iq5KsuBpTVWxs&#10;7K07MZjnNYHK81qhrw6wCRX+5YPp3c1QmoCHivqagIFfKxqmNXAKpvQGBMZ4b4Caqr0fD8kCx0AH&#10;5irQ5LFAU+j1QK+sGdC1ewCIGbKA9NKwgbynEIiXBt4PbEHnwA6jP3C42QKOYmfAsCMbGAZ1BCYI&#10;ETCbiIBpSwsoESAG5m45BE9y4WsIdXV1Y8aMGTt2bOvWrZ9y1aJFC/4He7Kg9ElU654Ddgk1pctH&#10;vbedf8jfE7F6VOfWg5dzd6xdvSmRStgp23x7TAmV2AVblfXw8NjpK6udReHC5FtTAr997++/3Rcj&#10;LHFSqVfaBY6PeJSXejD4dx0mcW9z15JZAV3bTb0jPAIrJWLjYL/xO3ZelZOQD/j/z/IL2eSHmNNb&#10;Qm+m8Avl18bx7YJmrebe1NKBX343ckpornCPtMpSlvfu6r9835UH6U5lAQntflPnsT9l3x+/8BD7&#10;5mRUaeIV3MTh7CYmef7ogQg5T3Ju7LNBB1KFGzKqOPvO6BF+hSWlGssCKthrC2Z490Dlf/lgdHc/&#10;lCbgoXK+JmDI1xCJLyBg8DbAPO9OMLd7A9TM7YV4pSyggS7NVaAdxMaxgQCNtV5A3+9WIKKoAYJQ&#10;QwJCoxIgoBq4GdgccoEdwF3AIWMLODAdAgOIQmCU0xGYBUTAfCEF5iYtoLwAALO2fNZsO6VeFtTX&#10;1zdv3nzlypWffvop7whatGhRV1dXXl5+4sSJxYsX5+bmmkym2lrrv/KzsmDUQuEGw6Td3v3BDyOq&#10;mdrcG3ve6DgtWVhsuyyywFRVXlzEVnllNf/UNdUV3IKiskqTRRaYqitLisvg3/3Jr/Ie4dTcYVMP&#10;bvT9lUUW1FZVVNnNz7UV51bMWHG7iPyYejD4b2PO8ovJBwqb0u43Q47zv1hVXsK9i1LyEjVV5Td2&#10;TZ248FhBOfl8pvJS7q7iMrI62HMOysqFF6upKiutJD/ysqC6ouTkkoDp+68Wkd+SVmVFOX26hOXj&#10;bJzRa+/1dG4ZqaTg1q9vvJREfqo1VZUUs2urrKKKvHJl1vWB7wQcLy6uZN9iJf92i8uquCeurijl&#10;XqKWrAqyLmp4WUA2X3nM8bc6TL1fXML+FlNdWSGsdpvFygLxJr6zp8X3ZBOTbVRZVsl9KFMV/7Ll&#10;VabampqKigpTZSm7oKScXyUWWVBrquQ3dEk5+w6ry4vIr7DLa2rKysu5NclW0ukZvqO2ki2tRhZQ&#10;GV5PygiY3t0GFf6VgtHdI1CmgEDlfG3BqK8r6BEMaNAseAbM8x6Emtc9QttgpbJgnQxZ8ASbIQ8A&#10;HZ5LQCvJAn1nAwR6dC8Csoe+QChSDwSwhgGEVS2A2Ox+4P3oCKxMjwJ7ozPgKLAFHJUuACOPO4Dh&#10;mgJGeBEwj2gHpQAAmJo1YdPOsy7Jgg8++ICEyezsbIssOHLkyN69e69evRoRETFnzpy5c+empFj/&#10;nRxkAVOYMKxNvx15pv3T/cfvvScstFMWWRC5ZfzQwODhw/v1GLk4q6Syqjhr++RhPsHBwUN7jw2J&#10;tciC3fMH9h60NF74baYyL3nXpuXTpwffs/7r9g2RLCi9emjPsoWLTj+wcQ6/qTB14sKl+aXsdyOk&#10;soBhYkNe+E2v62VM4b2jI4cMDAwOHuHz7byDDzJu7Or/7ccffdElePe9ytSb08eOCg4O6vp911Gh&#10;5GOmL2vTe30C9+sJG3q1XkpSPi8L4k/M6frVO618+o4WnfBQmnRt0aKFi9atzy4VlpCCjyOVBcyV&#10;1cNHrDpHQvXZbXN9g4YHDx3S229hXHXNuU2j3vzzO10mTDsXk1NwdtZgP7LWfL/+pvep+DwS0oM/&#10;DoorJp+2YsfYSdti0nlZUFNj2j+ry59f/HjQpFkRj8jDYrbOWrTw4FXhlagCWcAUPhnett+OfCbx&#10;/CqfOQeZ6tJrG2d+MWBE8OChc07GlGQ+HNT9s/nzpwYHB3Zs+/3sC6zgsMiCtCOT/PzJOxzUoWtQ&#10;dGrRnblv9V9ztZo8ZVKkX+DkNLPbKUg6Obhz14KSMmWyAJO83rCmwJAFGkDJAgKV8LUFI71nwfBs&#10;QENle13JUAwV+LWCmuPdhuuy4E1eFvQUyYIbTyRtEPRMngT6QvVA6ykADWuDBXr9hgFEHc2AlKUG&#10;yHUNFYjKjRX41N4H7F3OgP3ZFnAouQyMJ7oD47AdYAwXAdOEpoinQgqYjjVn444w9bKgrq6uefPm&#10;CQls6v3pp5+ePn0aHR0dGBgYFRVVVVWVmprq5+fXoUOHyMhI/vGkUBbU5KztOWhZnGnVEN+l0U6+&#10;Hm+RBWWFeZU1TE1F3rTRI88k5iVErRzgt4K98oCpvLC0mpcF56a89sPE7Znl5ksfJO/8ulWnbSei&#10;UvLFF0MQywKGqS55cv/+4pGdO849LSwxV0lm3Nwl80sq2X/KRllQfbX//3x9ITt54UcdV98qMpEF&#10;+ZfGDA1OLmIeHp4zfWU4SbSmirKCskqGqS29vvU33yzNsi8LyIKINUHzjt/n7mMr4cy8Ft8Ov3Pv&#10;fk6J6FwD6uOALHh4bvnkecdNVWfH9ZzxpLiaMZUcntYr+GwlU/Qg4P2g89xjKvMzyT0MU3Vvda/h&#10;m65U25EF7EMTz7/rM4fN8VwV56Y9PDrvzQ+/OHy3QFgkKpQFNTnreg1e9sgsCyqyFvQcub+4iqmq&#10;KKqoKsl8+H1vn1tkZTE1RXc2fPxS35v5VllQkZfJXRGi6vj8QQvCYqrzdwb3W5ZdyTwKW/Tj0hMm&#10;8+kNtaaq9Nu7TJXyvoaAGd49eFQTEKjkrwIM7R6EkgU8VMjXCozrXgimZQMHUGlfcyg7oAmUGnAM&#10;Nd/rikayYJFYFly48YQ8M3RFEqCd8iTQNboE9KZWoLVtFEA8aJBAZFIDBDPFQA5s5EAs1wN4xYYM&#10;7CoygJ3TFnAIaAGMDO4ABlg7wPhsBqYAfYApz4x48nUDOw+Eq5cFpEJDQwMCAq5du1ZfX//06dO6&#10;urqEhITRo0e3bNlyyJAhFy9ePHLkSFRUlPBoWhaUJI3vMmBbsml9kN+CS4+FhXYqZbtvn5nHy5n8&#10;6ANbu3/3+cctP3r+7Y4nEvMuzvcN3mL1EVkPD/f+6Pn/9/96XBMuF1h2fuW4Vz70D7v1oAQvICiV&#10;BWzVFqQ9OjS598dd+t/IEBaRyk+OWrR0I/+VBpQFifvf/b9u126cfPnZF9/8WKheoxdkFFtlQWHm&#10;4yMLAt4nd7z7ys9azE6XKwsytg78rmXnyZcepYm+yWH744AsuL593OgVZ6tCB/3ur//+kH9PH388&#10;J6JKJAtKH0denja49Ucff9z8tRcD10fKlwVcFd05dnBg509nnC0UFpgLZUFJ0oSuA7almGUBU3lj&#10;57RP339h6qZryQVlJZkPR04aU1jOX7by2pA/fxuZa5EFxQ/Ongru83XLjz9+84335h67X2Oqmj2+&#10;7/WU3J0T2myKFG0eczmXBZjh3YCnNQEPlfxVgInds1CmwAIV9TUEI3rDBfOzgRgq/OsB5QLcRbZN&#10;sDlQilUW+DmQBZtUyAL5QDtlBdovrwD6TpVAU6sAaJobFxBCGh4QzJwASU8xkC0NvArYWGqBfYYC&#10;9kBNgcPTTcCI5xAYVzlgxNYNmK2kwBznPqT/9rD/SIRLsqCuri4+Pn7y5MkLFy7My8t7+vRpfX19&#10;UVFRhw4d8vPzyb3h4eEOZEHGnV0Dh60oqq2J2Dj+04l7hKV26uby79hMm7Xrh3cDotILayqKpwT5&#10;n0jMu7ZhZNAy67kAWQ8PB/oFzO358aDZh3KFOF0Re3rnxtXzh/n1XhyexS/iSioLCu5M7d179PjF&#10;m7aGZwqLhCKZduKMScUV7HnvUllQdHZq7/aLY8szLn/9D5+j0osKWmTB6eUT/eaFkhhedHXjbz6d&#10;L5EFV2d+7ujMgpLo0K3rF4/v06f3oTuWf8a38XGksiB2rk/HQ3fyq6782KXPimzxuRQWWVB0tctv&#10;v1l/I6XasmItsqCqbGXAsA32ZcHtY6sG956wduvOS/dShW8CiApkQcZdsomXF7HPwcsCropiVowc&#10;PHDFCbJi+w7zz+O+38E83vnuX/3uVphlQf7Z9v/ddl9MholhDs/qMffYfabWdGjx5JV71g36eNA9&#10;8j6pciQLMMO7DUMW6AllCixQOV9bMHs3MjA8N2WokO82MOTrB4oDm1DNhJS2wes8LgvsAe2XFWja&#10;vAhoW9UA3bBKoP9u1EDCaQBA3rOLODSqBBKsgYvA6nUB2Nb2gZ1Ha+Boch8wZMkAhkpq+NUfmIlE&#10;wOTlbiSOwNok7Nh7xiVZwFddXV1ISMiAAQOqq6t/4srHx4f8t76+fv/+/fg1hOC5FXzFbXrrube2&#10;RfFXNEic0+LVZr03Z3L3XDy6KU4UvGtM1ZUVj+e2+efROIZJ2Nj5k+H3cipyrsx+/tnPTyTm5cVF&#10;fPPKZ6Hk1zKjt5/JsFyzYGGv9rPP3OOv/2epg8HPs08ilFgW5G0ZMPsE/yNdJZlj5i3JLmbdQ+rB&#10;4P8LDuPeZkXEOr+/tJnMP+TitNdfbzkrvqKitPTu/pBzFSJZELZgxLitVyqKMlYM+vJnzWelM8WH&#10;R3/+LPsk98f988/vgSxY4Be04XwFvG+GWTe7v3id8GX5OBun99gR+YR9TxlR3f/9t88WsoKmxlQ1&#10;7NPXFkXGVVQUnty2/2G1ySoLciLa/e7Tg+Q3nuz/4Jf/y8mChIA27+2MfJKXufvDn721ViILLjR/&#10;adDZikoTe/3DE7P7b7H9pxa4YmWBdBNvjWQ3sSALCpNCjpwuKau4FTo3eO1F9msIb/9Hvx3p5H0s&#10;atO880bWoAiyIP3YF//71emUiopHm97833+xsoB9I6t9Pn/jvVmX2FcyV9LVlZuPxNTW1tqWBZje&#10;3Yx3yAICFf5Vg4ndq6CsAQ2V/DUEU7eBtmCS9zaowN9QELcFskCVUOrNskAPoMPDXrCxk2YFG3G9&#10;gITQqIEY5nVAClUABF1vAN6h/sDK9BCwy3kGOMYV4uHATwOTggiYPjyBebKGqdwhlg5hx57TGsgC&#10;UiSqnT9/fuzYsYcOHSopKfHx8cnNzV27dm337t0fPHggPIhhKnMTVs4ZGygUFw2tlXdwjnDHurAH&#10;4m8MJN8MnRwYuPaycOnByF0zyWNGLTt7+Gjog1z2on+pUdu43xt/4HZGUeadw2EXTDVMfsKVWRMC&#10;RWqAruRdI0fftHE+O10VtzbN77qNzasFtw9wr8XWvJXh4rPwz6zllg4bfuYh+3cTMu+cCrsQR0J/&#10;ecb9+VNHBY4Yd+ho6Ohl/In7iVu4J7jy6MxW7klu7R51/hH7z+UFqdfnjwscvtt62QI5xa8TrmZf&#10;yrC+qdy4i9PGsUt/3HCMjfrlGbvn7+dXSU7ESvaOmbvir+/ZeznBxDBpD078GBg4ctTuo4ePXs0o&#10;LM2K33WcP2WjLDpkVuDYqRdoXUFVZe4Tm5uYvJP1p24zVUVntiwmd4ybvy4lv5L7GkLAsYXB7GNX&#10;Hecf+fDwpP232NMokk4uYJfPDb0esf/UPe68icyrHVoOOpfH/miposxLZMche50hC5xDJX8VYD73&#10;WihNYBMq8GsLxl0DN4AZ3oOIptuGjriHoFEtC8ivNERZYA/oEQWgp2xKiLQCD3b8+gLhpDECIbAB&#10;AOG5wQEfx1uB/cQzwPHoAt5iBCzAIC8F5gW345IaoNnr4jULoHJychYtWjRp0qSWLVt269Zt9erV&#10;SUlJJhP/jXRFlbG573dvmKtNn2AZKVXnKi9YP/z14D1W8WEUXw9OLfta2FBshdwVlssp6TULnFbt&#10;w+MLvh6zCy89YS5DFjiHSv6qwWTegKB8gRgq7bsTDL0GeoB53s1Q03AjgPQZGsuC7g1VFjgGGkoB&#10;6EGbNh6WCwAknwYOhEmDhghsU68Ajhq1eN2ZAhZgxJYCg7xHUSYIYB53wL5Q165ZQFdtbW1ISIif&#10;n9+VK1eERUYZZafKchOXrlleUiFLFlyc9cEHXUc8SLd1uQKuvFYWeJ0yIFDh30UwkDdWvEsuqAbz&#10;s4HroBTQHGr+9iraBa97q7+LsmCpVBbMu3gz0fL80OVIEP4VBdqmpgv0so6AntjAZSD/uANIbgYG&#10;sIdohzTP8+Ah4HXAoGcfGEi9A/MEB7OeFMtEqRMHjl3WWBbwVVdXJ/xklFHuKkMWqIGK/S6C6bpJ&#10;0Rg8gk0wGBuoBhWAJlBTu/txTRasdCoLZAItlAC2XwZWoF1WAHTkBi6BqUx3IF4aeCew1fREqgB4&#10;YC/1YmB0sg8MgN6HIzUA853bWLA8RBdZYJRR7i/bsoAHM7yb8Xpl4BjKCKgG07WBbmQ1BQypYQb1&#10;gRyohsAVZMuCjbrKAs2xNmrY0hmoBHp3bYDkYCBByH4QDhs2EKodA7/bgGG/m0Nt34YMHMjygCGl&#10;IeDkBAGYd7yNLTtOGbLAqEZSXiwLCFZfwIOBvOFCGQGZQLg1aCJg4Hcz6BdoMIc3VtAdiKF6Bac0&#10;VlmgCLbtwx7RQEcgQmgMpJqmh+evGdEY4FejbWCFNx7gUFIIHOYNDbMXsKMGYNbwdriWYM2mI9rI&#10;grq6unpRCUuNMsqN5UgW8GCAdz+oDAiYvRs6lBSQA+RJAwPHoALQHDQIisBY3nCx6gMx0ExwtAte&#10;b8gCpUjaSgHoOw3cByQWzYAc1QSASGwfyNX6Aa/rKvB5mwSwVysBDrRGBDdoS12AGBjwGwAw15tZ&#10;s+WoBrKguLj4woULy5YtCw4OHjly5KFDhyIjI0tL2T9qaJRRbivnsoCA6b1hk9MIyHMViJEGBnqD&#10;ZkEF6Bc8BdoB1bQfqZ0s6CbIgohbieSZsZsx8BzQCluxyg73A+17kwOCmb5AgDSQD6xJ/YH9pEkC&#10;YwU1cJmBga7BI436YsSztnyWbXT5zIK6urpZs2atXbt25syZFy9eXLVq1ahRo4KCgkJDQ4VHGGWU&#10;W0qWLOChUnejAaN4Q4TSAWoxTlsw8DDoCBSBwd7jYAMhhpIFm7WSBWrIYcH+ycA7gDbdCdDrewZI&#10;II0NCJkNA4jijoHfbVDAxmrawIHJASOGCBh5GiGUC+DBCdFlxs/d5pIs4L990KtXL/JDfHx8ixYt&#10;NmzYkJ2dnZycvH37duFBRhnlllIgC8RQebsxgTm8oYM6QB3Wrz+IgZhnYOARUBnYA5O8h/EuWaAO&#10;TjFYwLbMwCuBeKASiB8aA4GncQIRt0kBq8JABBwLDoGjkgKO/aaF/kbAAXPXn1UvC+rq6nbu3Dlu&#10;3LjPPvvsKVctWrTgf0hNTQ0JCREeJ6rse2EtfScIN9iqTr11Zla3tp36sTVkwIy7xcyjZZ/8q+W3&#10;3IJe3/fyX7P2fA730JRLIT2+/bJ3v35dA3+MycHvONSY8jdNDST3/tC9w/hVp2tqaoU7qCpMurlj&#10;27xe7VtfTxeWOKmsu8OGdT9+N+vx6m/+8WFH7o31/qHX4BWrzmYLj5BWbc2D0BXtOncbMyWUf+eO&#10;a3lwq3NxxUxN9d0b0SnFFcJSeVVdnDWs5yc/9CCfm1THb3svOHv1SZVwp7TK0zf3+vjrrmOPx2YI&#10;S+zX45MLOsw9wf6UG7f52P1ybqHTyo3a+Nd3vuTeSb8+fdsEjdsWW8BupuSI9QMGbk3hH+Swdg/5&#10;8/rIXOGGjMpPuTt3XA/+FYuLi1XKAndChXlvA8O5gXOoqzYYaEG2UqjUbaAZMv4gKCcLlusgC/CF&#10;1ILdTyNEKjtosPs08BAQgdwHZDMJkPEMPAJsFPvAlnU7sEsbIJ6I9HaAqVANfcZsckkWNG/efN68&#10;ea1ateIdAS8LyF0RERHLly+vrKwkj+EfzBfIgoqsWL8B/nsux/PRvyIvuaCClQW9N/FvyZTzJGpM&#10;838OOxBLIvvqzi9svJRXwzBhS0YsD73DPcBatbVludkF5N7i5CtdegQ9rjIJd0BVFK0YPnTq4Vk/&#10;vCtTFpScnRIw82oh+enx6m86r77BLazJS46e2OrlQXvuczelVWs6MG38qkuPhZvOSpAFVaULJo8/&#10;kZgnLJVXrCyYODY5r4y7VXL/9OZvuwx+TJkUtrLOffJMr2uVwi3HZZUFtzc902pZFrfQabGyYMgu&#10;/mdTddbeHwe/O2EPf1NmKZUFZ1eMHrzinHBD9ZkFXgKV270HKh4buAgGYwO9QbNAA/HYQCEiWbDB&#10;K2WBhkAr1hRh+2Bojg0aIJAA5QLB1QmQh70HeJ/6AKvONWDzGXgKGA89CkxPuvCt/yr1sqC+vv6D&#10;Dz6ora198uSJRRacP39+xowZ+/btCwkJ6dKly+bNm4uKioRfoGTBgxMz/cbvFG6YSyQLuAof82mn&#10;ZRk1mWt/eHnbtaIahjm9YvTSQ7fvrfn+h+Gb8001Dy+s/mLwdOHBJKbmPR44ZMIjkSyoLs198OD+&#10;qjlD46w59KyvVRYkLx++6lLso/xSG/8kb0qM+GKScIqESBZwFTG5xdfzU0xMSdq9kT0+erVZs48/&#10;941IKY3f3O3vf/zj/73wUuc116uTTrZ/+fVmzV55tvmA85klDBMT9L+fH+VeNyti/tgpoSTl87Lg&#10;xPhX/vzHPzz30ss9N97inp2tqoLUq+GhizZuqyYf21zijyOVBeQXSpf4+q68nVpTVX5j95QXmzVr&#10;9tK7fqsj8nOfjOn+3n//f//7Qtv+0YkFCUcnfPAyue/FdkGbs8qr81N2TwhcX1TNMKWJE1qPOmWW&#10;BQWJ1wd8/n//3y//8u8O/vfSitISwkI2Hb+bat2aUGJZwNaTM2/+vd+FKub25r6tlj1iTOWpeyf8&#10;7aVmzf7VcuGDqpTIrZ1Gzts9tWOzZi//tcWI69xHsMiCqM3D3nul2avNXuk7+0BxlWnF8ObrLyYy&#10;TG3WtR3Nu81P456e1I09k3uP25acLygQXhbkFZTLAbN6w4LK814OlZYNDFwBXYD3A9G68WGWBWsU&#10;yILBNmXBPLMsmH/pdhK8ilxEp0LIB9qjJgA0nU0Y4/wLA4MGjbf8M74rwPjsLqTfcMTJlKPN4DWu&#10;nlmQlZVFfvjpp5+ePn26bt26iRMnksxWU1OTl5e3fPlyHx+fyMhI4RcoWXBxvm/wFuu9fKEsKNg7&#10;+JvxT0qZgpuHBvXtMzQoqN+UOXGZJdUVqfMDR5xNjJ7TudfRGKsGuL79x15T11Wbv4aQF3t09Kix&#10;CxYtupRAsrqlxLKAYQrvb1uycOKkccsu4BcLsq7vGbbuNP8zyoLCgwNbjYgrTlnx5RdrIlJMDPMg&#10;dP7IZYe5MwumbIwm4ZYpTY65yZ4MURm3adALvgdK7csCPLOgtub2iU3+YyauWL/1UZb1uwnwcVAW&#10;1FQemj5q1onE9DuHh4xanU+WFMaN/OarzY/5Mwt8+dWadfdyJvvVgoL5w3vsjE6xJwvYh4rPLKgu&#10;vR62Z8myuRMXbkgx53NxoSyoeBD4Yts9KWZZUHC7/2t9jhUxTE7yzfyalMitr33Z4dj9QoYpu72+&#10;5/cBG3MrrbIgLeYmeYXqsuQRfn6XkwtuHZo1Y/1FsmLPrPhxTlgM//SkKnMTdi4e/PnX/aeuCy2v&#10;qlEkC2gwkDcaqOju/VDh0MDAy0E74BLUBTV4YP72KrxLFmgFJRRUgJ2ZAQIdcyOHTzUYdQwMmgCC&#10;kqMOiqYBjHvuxaELcEq7IRtdkgUrV67s3bt3Tk4OLwvIwps3b3bv3v3TTz/18fHZv3//vn37oqKi&#10;+MeTUiMLEtZ0YWVB2syv/jb5wJ3S0tK1fu1+PHCDqa2NOz7/+T//Z6vZFy0XKIic+9HL7059VGXi&#10;FqQu/uq9l3tsSi2vrK2FSxhIZQGp2pqK8rJbCz9557thSQXCMlIPjm9efEQQBCgLnmzs3GpE3MV1&#10;P/v//uO/fvFLUr/4r//8PHiLWBaQil/1NXvff/38n1235MmVBXcC/vtXveadzK8Qn+xg4+OgLDBV&#10;7BjrP/1EYsTCTs/8/D/Z1/3lL//zZ/9vRoREFlTmJQe0fYG9689vb4h8IlcW8GWqzLwZ+tGrf5p6&#10;UVhgKZQF+de7v/CNVRbU5m3r88Zfm7W4kMTemRK5tcsM8yUwa06M4HyQRRaUJl3r2Pxv5B3+/O9f&#10;kHWSG3fBf+q8WlP19CmBV5+wDsRaNdXlWU9GdH47NzfXRVlgEwzeTQ0qxnszVH4zMGjQUBLBAZRZ&#10;sAl0ABrSOGWBVlAGwRWwCzTQHujyvRrBPoihQpqBgXNgL+KAnc1ACowbngNmHK1pN8SFaxaQqqur&#10;u3jxYnBw8NmzZ8vLy58+fVpfX5+ent62bdvERDYth4eHO5AFMcfm9Ri7UbhhLqksKIye3H7A6hsV&#10;15b9/m9j4rhFT6I2dhm5nKkx3TuwqtO3zfv8GFZQRcK+ad+KYT0WwN9rzN09oUfQxGlbt4fcTDUn&#10;araksqDk8dGQrYtGB/fqvTFZWCQUybSBa8L4n6WyoOjmzM49llwrf7D177/pd1N8DUCLLDDlbRjY&#10;47NJRwpI+j07BWRBetjkQPtnFtSYUpeO6DFhwcpdB44k5Vn+GR8/DsiC6rK4KcPGRKWXRK0YNmLN&#10;eX6hUBZZUHq28+8+XBfxuIZhts30k8iCwkdDvxhuVxaYyh9cOhkSsnZkj5FHYsSiRSipLKhJC1/X&#10;yi+ERH9BFnCVfn1b57e/mX03j6zY1hPW8wuZ9M192s1IrjDLguLQTi90OHQ/vaayZMboIHadlCSN&#10;GTT2XOKZsUMmp9m6IANTdJWpqTDLggoI/F4O5nMDnaDkgoGBU6gAb2Cb9iM3WGTBe4pkwUA7sqDX&#10;/Mu3k0B2iIFuxsDACmVY1IEdeaMFIpBB4wC2soGrwPjgCBiRGjhtA1yTBXylpqYuXLhw2rRpdXV1&#10;T58+/emnn3x8fMgPpI4cOeJAFlQUP5rR69svhu3n/7E4M2rbzQyRLKgqOjjP97n201KLSRo80+Y3&#10;r628xF5T/8CUzr3nH6ksjRk7OOB2YvwS/+83XHpS/WR3v14TktjIi1WaHX/xfPjyBWMfW/9NWiwL&#10;0jb9MGVz+OVHGexVDKEq4s9+OWkb/7NVFpjKji0LfKHd5JQihqnMWdLuT8OWnid5PTvlwY17T6yy&#10;oCJrQY+BqxOqmNLEOT7vcbIgfeGHfxuyN45hYia/8nwPkAUBQ7Y8lPypgoLE6LBDIUu37TWJrlkg&#10;/jgSWZAbOfizd4NWnq00Mek3Dnf8pPcVdmnx6W3HM8n/LbIgZW/r5/vdIu887fDnzVpsiHxSlHHm&#10;h64BaYUVCZdWv/GbDiALfva7kQ/Zn5jM2LBlszadC48lW8NmiWVB2cPtX3/V5dRd9s9BCLIg49a2&#10;KPLpKs4t6NlzTwH7NYTXXtjAXp8hcUXLlwLW36m0XLMgYcP3n4x7XMaUxmx9/43WnECpurS4f4du&#10;3wWsjBJv4KiIY3Ep7FYruL3DVCn8NQROFjgAs3qDBvOwgYGBhlDuQDUQrRsfmsuCN3hZIHkV9AU6&#10;AX2SgYEGQJYQAYGkMQIh1nuA92nQeICjTDFw/DZttJEFpGpra7ds2RIYGBgXF1ddXe3j41NVVRUR&#10;EfHDDz9ER0cLDyJ5Mu5C189fFKrjAi6tZ2/8XljQesxhkmETt/YQbr/49rj1Fy0n4hemH+rELW3d&#10;feaTEub4+NfGb7tKEuaTa+sHBq+rfrTR8sSkxp+28aV6UUVO6tT/nqyr/Kev/67vottsGk/a0U94&#10;9hffCF56xnIyQVVZ4XjuI7z1eafzJPbXmk4uX7r3biq5Kzdywysvv/Ric5/QHTM/G36A+35DRF/2&#10;sQOORa+fzz3Jtlndo8jnYUz3Qud/8NqLXdeJvungrKpLcqcPaMU+H1t9I4TFbMXsG80vbT+bxH82&#10;yvd4ZRL/df+IhR3ZOzqv3r5x9p4bKSTAn10W/OaLL37bbda4/nPIkyRd3OC79gL3WG7rtB7k4LqG&#10;lsq/ufejd17lXvPFN9+ZGS8sZmL2j+m+NZEpihnX9mNy1+dDl1aZalMit3abtZB/Iy+OOcY/8tiP&#10;LfbcYI3OvsmtyeK3em2cv2TBhVRutaUee/dXbSKs16Zg68bB2R9yT/Dii9/n55fKkwXqwJTeNMEo&#10;ZWBg4B4o+6AaafzWDLfIgoaIgi+JeD/i9tGgaQFRSgrkNAMXgdXrBNhSBgZa08bPhWsWQNXV1V27&#10;dm3SpElbtmz54osvpk2bNmHChGPHjpWVCSfJN9RKuzIwyDc8VppTjWIq7xzdNn60UBN/nHEfrw7p&#10;qDhZsEO44byqHu4c/cKQkza/gmApQRYUVmgAygKlYMzWGng5A5lY1yGGsYaM+HM1HWAlGOgC5Rrs&#10;YcgCAw+T5zooR1QATbaBgYGBamB4UQnvrFXCjq6tNZQFfJWXl8+dO7dVq1ahoaFVVVXUlQUbZFWU&#10;FpaL/hajUVzVVpWV5JuroKBQ0RpSJAuWdfvNr74MKq5w8gJaygIPgvnWwMDAk+SqgUrdjZ32o3SR&#10;BaAkNMcaNQ0M3IPWhgLShYGBgQeBw1NjMMnLgRqClPON3waNZQGpurq6+vp68l/htlFGuaViY2Nv&#10;34nJL6ywCWZyAwMDA/2gpIObofyFTTDzq0aQBYM1lQV3kuBVPADlFwzEQE9p0FRA5WGBijcGBt4M&#10;RmuA2vObJF/7rddeFhhllEfKsSzwIJgiDAwMDORDiQD3Q1kGRANZ0BdkwYLLd5IxuhtoDpX/DWig&#10;dTYwMDBoOuhyZoFRRnmkvFYWGBgYGNCgFGjIaCIL3pDKgsg7yeAsDMSAr9EfSjQYNEQoFWJgAOHQ&#10;wA3AJvBm2gduc1UWGF86MMpLypAFBgZNgiLlwDM0ASDM6037URtBFryvXhbMEmTB3WR4FW2gUrdB&#10;U4ZyIm6GCvNNDSqZGBgYuA84Hm3RZewBl2RBXV3dxivxX688PWDHpaIK8Z/AN8oodxcrC+7GNM1g&#10;YNDUEQdjA28ANlDDByO3lIYkCwzEUOHZwGuhRIM6MAkYGHgSyK6NG/jsDYTuEw6qlwV1dXV7biVt&#10;vBJfVVt3O71g8dm77KK6urJq08WE7IuPswsNfWCUG8sqC5oWlQYGLlJgYAbWTIMFRgmHUF5ABY5l&#10;wXuqZEHU3WR4FXeCodrAwDuhnIKB+6GMjBeCCdDAQCY9Jh5SLwvq6+s/WHA0r6x6dtit+Jzi6Ueu&#10;1dbVVZpqZ568e+he6vEHaX47jdMNjHJfxcbG3rkbC62/gYGBQVOG8ggqoPwCRfvRrCx4R1tZcC8Z&#10;XkUllAgwMGigoCkwaDpQhqLBUq4rEHSbGrA2NMGuLCgsLBR+sl/19fXN5x7afyPhbGxa9zVhs0Ov&#10;1DJ1YTFpJ2PTTbV1ZdU1aYXlo/derhNdziD7XljL519Y9MBqEEwVV/r+5y/8Q+4Jt8VVYyosLKqq&#10;qRVuGmWUwzJkgUHTpdig0QGb2LvpIEcW+G9617Es6C2SBb0XXLmXIn4JSmEYGDRWDMnl1WCMN3AD&#10;aBwM3EfPyYdty4Kg4cOjo6OFG3aqvr7+/Zn79l+Pj8ss7L7yyOxDl5m6+rAHqTdT86cfvzH1yLVK&#10;EzN61wWQBR3f+/0r3+/MFhZU3doY0OKjj23LgpLMUcGToovKhZtGGeWwDFnQeIDUZOAWCg3sA+uq&#10;wQNHnMu4Kgv6OZcFBgY0VMw20ATDVjRyMIobGNin2wQ7FzgMGj586JAhMTExwm1bxcqCqTv2R8c9&#10;zCzotvTA7AMXWVlwP+V2al6n5ccWn7xRWmUaFXIOZMGACSOmtPy/Q4+42/nxfgETQmYJsuDxyelv&#10;P8vWgCXhZQwT4vfXX//6f/70f38bvO0uuffqorbcnW3C0tlfLTgSxN385kgae9MooxqDLICG3qBB&#10;AfHSwEBDYGfzNlTJgrWCLBhgkQULDVlgYCAfKuQ3VkTfKrIJFYYNvA3InwYNiG+DQuzKAt/Bg2fO&#10;nCnctlX19fXvTdy8/0rsw/S8rgt3z9pzjqmrP3436VZK7rdLDi0Jiy6tMo3cehJlwbTlsTv6+M88&#10;WlrDpF47HDR33YPFgiyIO7nzcQn5f+qwnp1OPsgSnVlQcX3p0I/HhhWRO2+taNthYsKTo5/+z3eR&#10;BQxz9/QF81kKRjXxYmXBvVjosA1cpsqgqVBi4B3AdmkISGXBJi1kwcKr91Oo4cjAwAoYKwMFUN7B&#10;oJFBCRf3QzkdB1BywcB7aDtks11ZMHv2bMdXLqivr393zLp9kfcfpud2mbt95s5TtUzdsdsJt5Nz&#10;Os7fu+RoVFmVKXjjMVoWVBQ/nBgcnFpYdWTJ4DWn4iyyoKogdfH4/j4+Pu9+2GbHzRSrLMi73/ej&#10;t9/5htxD6ptWn7a+nvAg6NV/DZy7Oa+Mf2KjjGo6sgDbdANvB6Kg91Fk4F5g/XsA2EVdhpMFK7SW&#10;BanwKi4DY6mBp4Dt4rXA225IoB3wfqi4a+BtUDpAbyinYA8q3xpoyDd+G2zLggnjxws/2a/6+vq3&#10;R6zYG3HnYWrODzM2kZukjt2Mv5WU1WF2yOLDEWVVphHrDtGygDFV7JowcdON8Ln9AmOKGEEWmC74&#10;/PqF2aH3ahlm86xgiSxIv9HuvUGnTMKTCGWq2De1x+//0ye8Au4wqokWJwseUpN9IwVaf68HwpKB&#10;gUFjosOYTW8NcEUWLLMhCx6kwjCiJTCiGhgYaAaai0YGao4GAZX8GwGUXGi4UPrDdajMrxq7skBO&#10;1dfXvzV00e2E9Iz8kh+mrSc36+rqjl6Pu5WY2WH6lkUHL5RVVh+7et+GLGBqUsNXtf/0vQ6zL1Uw&#10;ZlmQtKPD68Gx5QyTd63HV60FWTAg+HRBGVORs35whx7TzuWyz5F/79rDyowbpxPYn7d0e2FcWAG7&#10;2KgmX7rIAugvPQp05wYGBgZeQkd9ZAG8it7AkNvIgA9roAmwkr0OaGkMdAfNgntANaA3VG5vHFAZ&#10;vtFDKQZbtB1q52sIcqq+vr7vgpDrcSlXYxInbThcx9XR6NhbTzLaT1m3aP+50ooqsSkgZZYFDFMV&#10;G/zS4JPF7N9QFGRBdfG2gPf/9o/nn++wYNK4oawsqCkLmz/wuRf+GRByr6IgfbHPb//+PKm/j937&#10;uCb5UKu/kJ//8emo7fnGX0swiqvY2Ni79x/CRG5g4L2U6kWxQdMD9gG5wD6plsYhCwwMDDwFag7v&#10;AXWA94DKwOOgU9AQKtgbKIUyBXJpP2yrellAqqS8atKGwzO3HauuqeGXnLwee/7O4/yS8nm7TpZW&#10;VPELjTLKDWXIAjcBYUMeEGzsU21gYNDg0EMWXHuQBq8CFCkGx6UmAKwBFliNBp4CtgsFbEo7wARt&#10;0GRAqaEI9A5uAM2CJqBT0AkqeDcp2g7Z5JIsIMWfUCDcYJisgpLlB8J9F23fefaaqaZWWGqUUfpX&#10;05IF5kaBCtuugK2MgUFjpYQCHmCgCI/IAgMDAzegwFzwQLti4MWgRJADWgCdQC+gE+gF3AyVzL2Q&#10;tgHrXZUFdNXV1fHXLxBuG2WUWyo2Nvbe/YdUANYVnFMNDORjTaplBgbeh3gX5YAdWIwhCwwMDAwI&#10;0tNDLFBKhUBF90YMGgenoDvQCXQHngVVgsfhZMFXg1ZpLwuMMsojxcmCOBi1DTwFmy4gexg0aUwG&#10;egJr2910HLPpba1lQXRMGryKgYGBtyDSiDzQAxh4JygvqFTfEEHR4BRUBt4GSgR3gr6guPKrwasN&#10;WWBUI6kmKwtgwrYBzPEGDQCIgg2GUg9S7iHgbWgBrFWvRLLHKpUF7xiywMDAQBOg4ZEC/ZKBOqxy&#10;obEoBtQHTsE87/2gBVBNG/91hiwwqpGUPVkAM4cyYE4y0AUIIQ0AiHYqgcxpYNBg6ThmMycL1iqX&#10;Batsy4I+i6Jj0uG4M3ARHIIaItS+1yCBD6U/sCd4FGgADJxh7kihuW3gSO2DGCrYNw7QPqgAdYCb&#10;cOmaBQcPHvzRfl2+fFl4nFFGuaViY2PvP4jDQdZAMTCvexHQ/agEmjYDAwOX0UMWXI9Nh1fRFxgo&#10;9AZe3cDAa4Fd1zVgWvcyoB1q4Fj+3QuDekNBuEAY2gQeKo03StAXqIAK/0rpMGyzelkwderUn+yU&#10;cYFDo9xfDmUBzAe6ADOiSmCSNmj4lHkbFR6nxkBTYPUqAfYNtaiVBWtEsmAJKwt6eE4WNAFgqxkY&#10;ALDDGOgOdIC2gFbTNaA3dguoALwfy1XMrTRBT2Gh/dCNrsoC4YZRRnm6zLIARkYrMP66Coz4Bl4P&#10;dEXuBkKaMiAcGhh4A9ZdVDtZMJeXBW/2WXQjNh0PIgOliLZRAwH2MQM5wDpUAuwwngPmawPnQFNq&#10;C2iDFULFfj2hEntDAbUCj0QuEKgE3oBoN2SDu2XBgz3Bb/A1ai/DlF9eEzQjQrhLUVWW3l8+f0F2&#10;qXDTUrlPzi1es6u6RrhpVNMpXhYIQyQMqQaeAxoCTwJNkkqgSzNwN+UNEPgIjY+OY7ZoIgtes8qC&#10;xTceZsCrGBgYeCUwSyoEZmq3A01Lo0UkEWxCyQI5YObXFwzqDReHZoGHCu2ewt2yIO7cylYD5/I/&#10;3zh6NJMpOzn9O/8wfoGdOhX0zfijlBNgKoqvTwoemV4s3GSrojAkqNW/XvvHV0NWGrKgCRYrC2Li&#10;cHBsgMA0pj0wT7sKNA0GcoE82fipNNAIWLFewLdjDVngpcCWMjBQDexaTRtohOwA3ZdyoD/0Rijp&#10;wENpBQdQUkBvGuEFIxFUDwTKAsjE3V9DuLl/8pAZocINtiyyoDRq05Rx047kMEzmmXkD2ZpyKYdJ&#10;j94zpP1rf3vz675L2N8qeRwRHOhH7lt4IJqTBf77F44bOHDourA77JMVpx/cE3H1xnJfQxY0ybIp&#10;C2DY1QuYHjQApqWmBTQoDQ+IdgZeQIUOwEs0ZbSXBX0X34zLgFdRDByY3gm8ZwODxgfs814GdCAN&#10;BGgaOaA1dQY0zJ6Bsgw8lFCwByUC3Ibo+pGNUT1YLYO7zywofRLV+s3ff7UyvpYrXhb4Ha99Er7y&#10;xS9GJjG1mWfmP9NyUQZ5aNT8v700MZ48xHxmQVVRZmCbTluT88izHL0QV1F8/dt//N/4E4l5cRe/&#10;bNsjjn8BhkkyZEFTrdjY2AcxcaJxEwbWxgnMed4FtAsGyoF0aotaAwMPYd0PdZAFS27GZcLhYKAa&#10;8cbSDtgfDBoHsJVtAHtXEwUaHu2ANs+9WFpoNAuOQQXgZtS7BgJlATyFt3qHdgGb3H6Bw4I7swcN&#10;aN3RZ9ahO7ws+H7a/t69Bl9JL2Qqsxb2+u6HH1euYWtOtxYvnXxslQVZV+b1919eWCU8TUXx9SDf&#10;gOSCaqYsdfp3AbsKhOWGLGiyxcmCR9TA53XArOAZxBOegRKgZzIDzVbToMqgIQBbTR90kAVLb8Vl&#10;wasYGNgAdviGCHyiRg7Mns6BWbiRAF2Za0CfqTNqhALGezfjkk0gUMHes7jXKbQf4vKfThRuKKoa&#10;U8adA1+/3vVUJisLWrT46JNeS7IqGaYwKaBdj4WRUde4unH7bmGFVRakbPPtMSW0XHgK0TULylKn&#10;f9d92SNhuSELmmxpKAtgFPYk4qnFQAr0E1KgO2ngQGdpYOBlfDtuq8ayoN/SW48MWaAF1MYyMNAY&#10;2OW8C+gNbACthVcDLaIqoOPVgYZmEyiVYIGyBg6gIr1noTK/alr7uvA1hAULFhQVFdXV1Qm3ZVRJ&#10;UU5RKXtuQHXpnaH/emXVbe6aBceqVw3tNGhZeHFl3lq/viP3Py5jH1uZk5ZbTf5/KujLEQeKGCYn&#10;es2A/rOTy6qZmsrC4gpDFhgFFRsbGxP7CAfWhgbMYfaB6dCbgDaiiVFp4HGqvQ94h42LDYej3ui9&#10;SFtZQJbcfpQFL2RgYNDUgBm2YQBNkfawfSB0j3pBuQY5UPrAdUQCQraDQCngKSgHAVDewSmUGtCT&#10;1n4uyIJLly5t3brVZDIJt2XUzRML+n/fNyAgYMD3ff1mH8gwX+CwIufxzO5f9pw8KyrqfOAnr3Uh&#10;jwjoE7z0cgX5neRD37X4pN+KY9UVxTsm9+04cEDA4MHTd1w1ZIFRUJ6SBaIAbxMY4r0AmNUaO9B5&#10;GDgHgq5nYAwoYBVpAWx6VbCyoI8OsiDekAUNAdijDBo0sHGbANAweAzo07QEu1btoWSBUygXoBqp&#10;RLBAiQMA87xnofQBQMkCp2Dgd4W2/i78NQRSa9asCQ0Nra5mzwCQU7U1piqhqmvYCxySBdUmLtiT&#10;H7iF5AfrI/hfIndUVbNKwvLr5Hdqa2tNJhP3HLWm6moT/1julrDcqCZW8mWBNMzzwNjqNcB00pCB&#10;GdrABtC3qQQSpldTZWAfWFdeA+xvtRtCFcoCX0MWKIFa4W4BNnojBw49vYFXbwjA7qEpsMM3TKDh&#10;0RdoFLUA+mTNoDSBUygd4AqUROCh3AEN5nnPQukDHsoRyAFdgFO+8V3vkiyoqanZw9WxY8eO2qns&#10;7Gzh0UYZpWdxsiAehj/nwBDs3cDk1ESBPkMx0AO5D+gXDQwaBxsFWbBSS1nQf9mdx9nwQg6AY81T&#10;wLsyMDBwBTi+XAaaAdlAE+I5oCfUBuiK1UA5AtehJIJjKE3gIpRf4KGcggMw8HsKlxWDS19D4Kuq&#10;qiozM5PktHu26u7duyUlJcJDjTJKz2JlwcN4HATVAgN04wGmQFnAdKs70C4Y6IipAVPt3cC7bRjA&#10;7iEPfWTBckWywEAzYJcwMHAM7D9NA2ha1AK9lhlo23QAOl6VoDJQBHtWLwoC1VDuQA6UIHAdSi7w&#10;UB7BARj13QxlFght/Fz7GoJRRnlPxZJ6GA8DoluB4V4uMHm4CkxpBmqAZsiNQOA0cIE6TwDvoUmw&#10;8cgVW7JAMAXqZMHUjafg0GiawKo28ARwjHsQeGONEzgEtAQmeq8HujvZSJtM6FS1AK2BItAayET4&#10;1jBqAleg9IFMKEegFV6qGNq4eM0Co4zynlIpC2BUdQ4MyhoA04OBXWDidzvQ0zQioCU1aILALqEA&#10;nWQBvIqB54BdxaDJAjtGwwDmcQ2AzsQLgK7SIdDTUl2xy6AdUApqAsfoIBF4KEcgByr/a4VijwCB&#10;3xU0+BqCUUZ5SbGyIC4eB0EWGCg1AwbrJgpMou4FeoKGCXRjBhQ1jRr4sA0QfWTBaXgVGcCR5YXA&#10;GzYwMBADx4u3AI2HSqB3ci/QvjrD3D9TIsAVUAooAh2BHLxIIhCo/K8JUolAoKwBDbgAp2gjC+rq&#10;6qpLCopT4n/66afyzHvkJlNbk3P/anVxvvAIo4zSv9gTC+LiYXz0ADA9aAfMXt4KzP0NE4hzajEZ&#10;GDQBNrGyYLFZFmx0JgvWU7JgBS0Lpm08Da9iYGBgYBOYeZ0DM77uQJvkEtAZOgK6U62hFAON5R/t&#10;tFQP6BEUgULBMcJpC01IOlBmgdDGdVlQU1F2YVr/0rSEoozk+AP+aSc7psdfK89Ovb3662O+H9bX&#10;1wuPM8ooncslWQAjrEbAEO99wHzWEIApXxXQZxgYGLiCIQsMDAwaNNAkOAHaEo2BPk0N0IvaBtpg&#10;TaGsAY2WHgGNgApQEzjGKhF4UAS4CCUI5EDlfxexuoN2/i7Igtra2qKiotv71qaGtdw74JPrh7bl&#10;R7Uvu9fq0tI3w44eOTcnMOVWZG1leU1lufALRhmlZwmygBsEYdz0EDABeA0w7ckAplWDxkmtXWo8&#10;Q31DBj6LZ4DtaBvYDZRjyIJGAuwYHLBHeRo4ygw0AVayYmCfwf3KwAx0VnaBnk0N0I7KxaoSHEPZ&#10;AdehbIIYqVkgUL5AKSgLlIL6QA4elguUDpBLW7/16mXByZMnJ0+efHDfntjDG6qKC54+fVrw6Pah&#10;ud9/2uL1t956a/v27cuWLStOeVSanij8AsOUZMSu3B8m3DBX5oXlo7mas+RMHsPkRKzmb5KavflY&#10;eVWN8DhzXT2z83ZKkXCDYaJCl8Zk2PYRiedXhUSTpzSqSRR7yYK4eBj4lAMDrqeBKcQZMDMZNCSg&#10;36IaMpeBBtHAgAb2GVlsOnrlTW1kwQJDFrD8/9k7D/gormv/66X8X0ny0l5eS+K8JI6N6b13494L&#10;uIDpxgXjGtuxiRvd9N5770UUAaKrgBBFQhKI3lFBIKG2OHHw/9x7Zu/Onrt9Z1e7q/P7fD2+c3d2&#10;dnZ2d2bOVzNDCDcF5ONmmDBAvoQ+4fQTID+QagA5tHMBOVb0G3Lo6wUqC9yhKYAg0ayBGYv1AUCN&#10;gF9QNeAjUWAQHuztRhb8+YMPjJb7DBw4sLCwcPny5Tt37rx9+3Z5eXlOTs7evXtatWrVoEGDe+65&#10;Jz4+nlyGcPnwhhZ9PjJGRG4mDH3xpz/uvSdP5MiyLxJP2bLHtH5+3E7ZcXbOgGf/499fJcs3/YuX&#10;lqSeN0ZstklvNVx/xOEOzNk7rNXzsxyqghPbkbLguLZB9B+yRfYG2cQz4YMcT5gghx1+Qg50GIbx&#10;xIy1SdbLghmbyaswDMNYBNnpU5yOKMiBR5RAjlQdkCNeX6H6wAPUIOhoUiBINI9AcNYKgKYJ/IWa&#10;An+hysBHLNUKmjjQscuCKa5lwVv9+w8aNCg/P98Yd5WBAweWlpbCNAkJCbNnz162bFl8fHxSSurh&#10;Y8cffezxOnXq3HXXXfv37zemliGy4Oqx+OdfGeio+2Wyx7R+eYZapIKNb9R5+K+bS4xREXeyoDT/&#10;TPya5YshW/dXVFRCj1kWZCdtgEdWrN515RZ2cGItQhZkHyebS8Y7ZL+o7TV9huyMmSim0is2JiIh&#10;H5Md8vlay8y1SXW6sSyIBcjXxoB8xxhGQb4qEvKlqt6QwyQDp4MuckhW1VC5gFB34BVqELxChQJB&#10;EwTBoNkERHMKiGYKAoP6At+hysAXNDUQAHZl4EkW9Ond+4vPPzfGXWXgwIE3btwoLCy8cOHCuHHj&#10;oDFnzpzX3vmg18i589YkPNelS/369Zs1a2aeP5EF+ya/9ebYzcaIPc6ywGY7NPyxh/56ynSdgUtZ&#10;UFlePvP93u9Nnb9x49oh73XtNGI3PKRkwfk1f37x7RGrN25c9JduH0zbw7ogJlNdZIHzbobsgfyB&#10;7NKYiIAcdRmQ4zOGiSRmrmNZYD10I+AO7eNgmOiGfMO1n0YsQg7PBE4He+Q4sIqgBgGgjsAXqCZw&#10;B/UFZrT6P3g0d6AIiT6gRsAvqBrwCeoCfOaBXu5lweuvvQbVlzHuKgMHDszLy7t8+fKFCxfGjx+/&#10;Z8+eufPmL9y064XJ699bnZKYmt6gQYO6detCv/EETRbsGNbn7VmORzFUFpSt69/pw9wbxhhker86&#10;v/yvX/9WpaaQBWUFiwe88PVFPAPhyrYOP+i+v9wuC0rTe/60+fSkk5AjqUvffufTa3zLxVhMSGSB&#10;8/aabMq9QXYGTEggRxUG5OCDYZiQYciCnuPr955ilSz4fMYW8ioMwzAhhBxFSMjxRmRDDkFNh6/k&#10;yDYsUK0AUGvgGeoOPENtAkFTAwGjqQQzmlYANE0QAE6mwHc0X+ABIgjMPNBrsltZkJqaaoy4ycCB&#10;Ay9cuHD27Nnc3Nxx48Z9MWZy98/GPvbVzDfXHXp67Mo5axLmz5+/du3a27dvG0/QzyyYNOCtcQnG&#10;iD1UFiR//ugrEy+VGmMQl2cWlK7u8/Cr8+xXTRzu98OW8RfssiBj2c9+1KTfF0amrdh+s8yYjhNL&#10;yczMzM457rytJFtSxgVk1+iA7EeZKuZvVYKNiVrIR2kF5DtpEBJZMJNlQQCQzysQyLeIYfyFfKO8&#10;Qb7DsQg5uNIOw6oO8wGzIPx+gQoFBXUHLqHKwDPUIJjRpECQaB6BYKVQoI7ARzRf4I77e0x0LQuu&#10;F7q+ZaA5AwcOPHXqVE5ODhRpY8eOHTBsUsev5r214chzkzd0eu3T/YczOnXqZExqD5EFp1PmNHuB&#10;3knRWRZkfXzXL0ftLhF3ILDHtSxIH/riCyOMMwsub233gx77K+yy4NL2dj9pv/6ifIgTu5Gy4IS2&#10;KYxNyI5HQHZOTFghRz/BQo69IoLbTDRAPrWwMGtdskMWvGqhLKC/i2oIWdXhg3yvGMYD5MtjHeTn&#10;4B6yR45CTIdz5HivitAkglbnh5SA3AFABYFXqDUwoymAINGUAcEadwBQL+ALmiNQuJUFvmTgwIFr&#10;1649fPhwenr6mDFjEvcm3/fM6//9YM/7X/t074FD0NmyZUtjUnuELHjymZWYbUdu2q5vGfV+7Ra9&#10;ZsuORVNH7L8kZEHbN0aJ8aWLvuzf+/FRO40n2+NSFlSUl43t99SA8TNWrlwy4qPe7688DQ+pexYc&#10;mPrCY4/1hVdZvHjSsvj0cvlETowlDLLAvDUXkG09Ezhkxx8I5CAjVJCDJIap9vghC/r6Kgu+mLmF&#10;vArDMIyvkB23P5BDCw1y9BIxmI5OybFrWKgCs0CFAkL1gTuoNfAKVQlmNC8QDJpEMGPB+QhUE3gA&#10;ZUHPIGTBsWPH2rZtO3Xq1KSkpDFjxly6dGl3yoGNO/bu2Js0duzYbt26TZgwwZjUnluFl3YlrDGS&#10;mHFT9JUc32l0bDtwptRmKzqx2xhfsyEt51KFfKI5p7IOnMt33HXg5OEdFwvFdQWlBee3b14PT0tI&#10;OVZRKc5FuJazO/W0fBGbLWOvmOO6DZtOXeP7G8ZmfJEF5o2pAdnaMt4hO04vkN1waCGHCwzDhB6W&#10;BQzDxA7kuMIj5IDHGXLsVKXYD3rJUXGIcTYIYfEI1B0AVBO4g9oBz1BfoKNZgMDQfAEhKHdA7YAr&#10;OvWaFLgsgJSVlT3++OOzZs0aNWrUyZMnU1NTJ0yY8MILL7z99ttFRUWVsmLncMKTzMzMnJwTdPsY&#10;PshOwhNkZxMsZD/HVCm3qw/fMOGFrP+IQcqCUQ5Z0I/IglmByQLyKsFAfqTBQOYc+5AvIcOQb0jV&#10;QX6bUQw5qHOGHEA6Qw5EQ4n6Gxs1ApbjUAwOy6BJAWuhfgGgKsEdVCJ4gNoEM5ojCADNIxACdApu&#10;/zUE33P48OHOnTv37Nnz448/njx58sKFC69evcqagBP+BCcLyPbXLWQjHiBkP8GEEXK0ER2QYzXG&#10;C3/3AfIUxgfI19JO4LKgV5hkQbWAfFjVAvKjZvyCrMyqhnyfQwM5HogayDGkBjlSlZCj3FBCq/1Q&#10;4KwPtGrfcqg7AKgm8ADVBB6g1kChuQC/0EwBgRoBD3Tq6eZfQ/ArV69evXTp0pUrVyoq9IsGOJww&#10;RcqCXG1z6RayqfUDshFngobszqMGcqwTO5BjSiaSIZ9dFTBrfQhkwawt5FUYSyHfIoaxHPKVCwtk&#10;H20F5HAlEiHHqCbIca8JreC3lpCfgOBwBwgp9UMBdQcAdQQeoI7AJdQXEDQj4BeaL1B4uZDBgjML&#10;OJwIiZAFx3PpNrS6QvZ2kQjZx0ci5NCH8ZVvGP8h6zCKmLU+xTpZMNguCxLIqzCRDPkyM7EB+ZSj&#10;ELJPDwJyABMQ5DitKtG0AqI5BYWmAywhtNc1ONuEKBAKANUHZqg7IGh2wBc0caCwG4Syykdencay&#10;gBMjiRBZQPYNVQDZw0UEZP8dy5CDLYaJeWaHRhaQVwkG8iMNEjJzhmHCDPlJVhHkOMcfyGGbR8hB&#10;ZrjRhAKgqQREcwHBQ+t/C9FUQuiFQlglguYF/MIsDh5mWcCJmbiUBWSbaz1kB1BlkH1YlEGOA6oL&#10;f2OYaMb+TbbLggkBy4I6KAteCpUsiCnIp8AwMQb5wlcR5CgllJDDOfeQ40+PkIPhkKMJBSTkQiHM&#10;5yaE0iY4qQSA+gKXUHGgoO5AoXkBrzzSLwhZUFpaesye3NzcsjLx7xdiTphy86bxjxdyOCFNZmbm&#10;8eO5ZHPpK2SLHFrIfiI6IPvRGIccuzAM457ZGyyRBSOpLNBeiGEYxhNkVx56yJFSaCDHkK4gx7Te&#10;oKV+iNDcAaDpA0BTAMEQ2tslOLsDreC3EAvFARKwNXj0tSBkATzx1KlTF2SgTjt58iR03r59G/rT&#10;09OvXbt24MCBlJQUvushJzwxZAHZgFoM2YJHLmR/FpuQowQm+vlbpEKWkzHjkAV9WBYwDBM9kIOK&#10;EECOzSyFHKC6QTMF7qClvuVo4gDQxAGiKYBgCIs+COl5B07iAKCawCVUFiioNUA0R6B4uE8Q/xpC&#10;SkpKnj0XL17cs2fP/v37YXjo0KGioqKcnJy9e/fm5+cbU9tTUnDJOOXgQoHRZVFKbxaeOWnM+1JR&#10;mP/txvLCi6fzio0RTpVEyIITudrGNBDItj6yILs6xgpIZcj4ybeMdZB1GwXM8UkWzPBLFnw5K4G8&#10;ChMWyLeRYXTIdyaCIHv2CIIcyAUHOWQNGs0vEDStQKBSwFrCLBeoC7AKxykJhlnQjEDA+KkSqDtA&#10;qDtApCx4sNcE17Jg1qxZRst9UlJSMuyBOu3s2bOpqamHDh3Ky8srLCzMysqC0aSkJPNlCNevnFiz&#10;Zv0Rma3bUm4Y3YHk1unk1KxL5pMW8k6kzly+CWd+usDb6QzF+fuSDl83RoJKRdmtlIQl00cPTRSn&#10;VnCqLC5lAdnCVjFk58H4BjkaiCrIMRbDRBTk6xogIZEFs1kWuIR8ggwTpZAvdhVAjjSqEnKsGCjk&#10;ADg4NGVgRvMFBFrwW4gXd6AV/8EQlhsiWH4+gm/KAKC+wIxZGTzcd6JrWfBW//7jxo0rLy83xl0l&#10;ReYbmYqKCijRN23alJ+fX1BQcPXq1eTk5D179ly8eBHaxhNsttP749ftyzFGZCrKy0rLy0tvlUDK&#10;KiphDBqlZeXixIBKMSoeuXWrvAI6KmHiMpi45FZp6a2CtGUrdx67CW/CnrwTqfO3ZRgjkMoKfDZM&#10;XlEpTzSoKBejJbfghcryzixZsun8rVtl5UIrlJfh68CU4pnwxLIy0VVaWoZPhde+dQs6cHrHksBo&#10;8eHVy7fuXDdxNMuCqk1mZuaJE7lk0+kJsrGuHpCdZSxCjkiqjr8zTDRDvs/umbMh1WdZMM1nWbCV&#10;vArjBPmwGCZiIV/dKoAcJFgPOdAKB+SA1n80OxAAmkQwoxkEArUAVuHFJgCaFAiMMHgETQQEgOOM&#10;A4QqAzNUGSCPvurmMoS3+vfv07v3nNmzjXFXUbLg9OnTmzZtSktLg0ZycvKJEyd2794Nbai3T548&#10;efHiReMJNlv+mQOLl649cs5xrsH5lNWjF27etmXTmvkT5q7fk7ht66ZNqxcs3njlZmnFraL9Ozdt&#10;hPGVy9fuy4SK/lRq/ML4hPi1iUlJOzYsnDh59tKN+08ZM9JkQVnBua2bYbk2Llu0dPPRi7aymyd2&#10;bZi7Bma3ZseZGzl7Vk2YMH31loRj568XXzy2ac2KDTDtork7My6V2fI2Tx+9Jn4bdCxcuPx0QUlF&#10;aUnGvoTVsCzrVi/bkJxnWpJjF/A6i6ubWRZUdYQsyM2l29Moh+yQYgKyF69qyGENwzB+EipZoL0Q&#10;/fF6gDyRYZgYgPzMrYccrlgGObQLIZoU8AtNB/iLpgzMaL7ADK35LSFs4gChNX/wmM4+CNod+GMN&#10;AIcseKzvJE+yIDEx0Rh3FZQFt2/f3r59e05OzpEjR7Zu3Zqamrp79+4DBw7s3LkTbx9glgWV5aUF&#10;Z5Injxw3c+XWgmJxUsD5lNVfLdp/q8JWXpyxcMzkzMtllbbylM1rDp8vqKyoKLl1qxLG83LnLtma&#10;L0v0GRszSuTJBMWHV67Ze8J85kPeidSJ40ZPFFmaU15RUVZaLM47qCw9u3/YzF1FJVfWz151DDrK&#10;S4vLKmxFF5ctT5DnPOTtmDl337mSCnik+OSGNRvzS/I2zxy//2QBvPSR7RuSTl0punZ4Y3xycTks&#10;yo3U1XO3nMIlOYpLIsOyoOoTOllANvqRDdnzhQWyO2f85+8MU6WQL6RfCFnwSpCyYLRPsoDxBvlY&#10;GSbUkG9gtEKOaoKFHJj5BzkEDRWaKfARTRD4jqYPFJo7IFALEDxh8wjWn4BgzXkHvouDZ/pNdSsL&#10;Vq5caYy4SUpKSnJycmVlZUJCwpUrV7Zv3753716YG16GcObMmfj4+OPHj5tlgZHyssOJS0fM2V5U&#10;JmTB1N1XZG/umknLzst7BKZvX59+vqC8tPB4yraZc2bPnjF1+OS116QsWHXQuC2iS1lgPrOgpOha&#10;5o7V02fPnj1t4leTtxXabp3Ys2H2rKm70s9fLyt3yIKrWRNHj50Ck8ks37ynsCRv2/ypx/PETLJ2&#10;r92Ufv5q8qKR4ybNMiaZvfes05LIsCyo+mRmZubm5pJtrnWQPUG4IPszRoMcuDAME2askQVdqSwg&#10;r8IwDOMOcmBQNZDjt0AgR56+QkWAVWimwEc0TeALmkFQaO5AQRWAhXhRCYDmBfzCYolAXUAAuNMH&#10;nd+c7loWJCUlGS33QVlQUVGRkJBQUFBw+PDhy5cvHzp06IrMhQsXNmzYkJOT40IWQMourR0/Yc95&#10;T7Kg4NTO5av3XC+vKL12cs7CTf7KgpykTWt2ZZTYbCWnU4ZNSyyUnaXXz+5YvXTlwQsOWVB4cs6Y&#10;+RlO91qksuDakQ2rth0qc9wzkWVBJMZnWUA2zSGG7EuqDWRHzjBMrMKygGGYKIIcroQPcnzoB+Q4&#10;1ldo8W8Vmh3wiqYGvKIpAzOaNVDQmt8SokMcWHbNAvEFLw6Y5VoW+BKUBWVlZQkJCdnZ2Vu3bk1K&#10;SlphytGjR6HfLAtOZ+3LPpUHTyk8dWD8qKWn5GUI7mRBfs7WVZsPFN8qy9m3Yui41VQWHFq5aGPa&#10;DXl7QgyRBVm7121MO1NWcn3v2tlfTdpWWHh219GzZWUlJ5I3rE4vsBVdXD5zeUZZWUVF5fEtkyfP&#10;3na1rOzWrQuHDuSUabLg1vWrSydNTSu6UVZWdGjXfrIkMiwLqj5SFpykm+aIhOy3mOrItwwTdsiX&#10;0CJ8lgXTWRaEHPKJM8FD1jDDeIQc71kP9Qi+QCWCZ6gaCBJNHHhAUwZe0TyCQvMICuoCLMGLUNAE&#10;gY9Y5xGIEfCdl9+ZE6wsKC0tzcrK2rx5886dO/ft23fu3LmioqLr168XyhBZUHg5a1s8ZsfJIiEG&#10;Ck6l7zpeJB+8emjngYJS0Tqbdfhswc2KWzcP7UuASZPTju07cOyGreLaqaPpZ4ybI5aX5qVsjY9P&#10;cRToN66cSs66YIzYbKWFl/Zs3xy/MSEj4+jmPdnFpUWH9+2AuSUkHSkprbDZyi5kJMdv3JxxTpxz&#10;kJMsFyo+PudyCcwpK3nXZXmuwaXjhzLOCilQeC5z80Yxwfb00zbnJZEpytixLdvxzz5wqiDhlwVk&#10;D8HEIOSokWEYjTnxLAv8RFuHDFNNIT+NmIYcQ1oPdQSeoY7AA7T+DxjNDnhFswMe0HyBQvMFZmjZ&#10;HwwmZYBYaA00BeAvAZ5x0GXAzGBlQUlJyY0bNy7KXLlyxWwKCgoKsrKyzLKAwwldgpEFZIPORB/k&#10;+IMJLxzPIasrxgiJLJizlbwKwzCMATkAiHLIEanFUEfgGaoJXEIVQDBodsADmh3wgOYLCJoyQGjx&#10;HySerAGiSQGvUAXgL/ZLFTQp4I7HX50YuCwoLCzc5i2pqam3bt0ynsDhhDIoC8gmmPEO2QczRn3n&#10;V/7BMFVBRGSuC1kwK0BZ0AVlwaAYlgUhDvmGhBoOJ6iQX0dVQg6NIhtqBIKHWgN3UHGgQ3VAYGim&#10;wDOaLPCAJg4UmjswQ0VAwHgyCJoa8AWqA/zC+z0OHu0bhCzgcCIq1UgWkD1cNSZkIQfEDBNjWJlQ&#10;yIKv5mw15h5rIR8Ew0QykRtyMBByyGFY5EGL/yChjsAlVBO4g4qAwNAEgQc0QeAOzReY0XyBgtb/&#10;gWGyBq7EAaB5AfdoFsBfqCNQPNibZQEnVhK4LCC7hGggAkIOKRiGqabMjd8P1b5JFsy0QhZsI6/C&#10;MAzjGxaHHIBZADkKrVKoJggM6hF0qEEgUDUQAJoycIemDDyjSQREMwgA1QEB4EkfUEHgicDvjGj/&#10;VxXssqBTnyksCzgxEioLyKY5Ygh7yE6UYRjGSlgWMAwTtQQecnRnAeoItuqgFiAwqCnQobKAQEWA&#10;v2iCwB2aGvCA5gsUsWgN1LUJD746lWUBJ0YiZMHJk3TLG0q8heyQGIZhYhCTLJjKsoBhmJjDv5Bj&#10;RQvQSvpwQkWAv1BNQKCaQIeKgADQHIGOpgY8o/kCJKzWQPMCHtBcgA8Ypxh06DUpcFlQUVGRb09h&#10;YSGMGg/Iex+qlJeXG70cTiiTmZl58uQpbRPPMP7wDyZMRGPIW4hByM/BNwKRBb1dyoJh1VQWkE+h&#10;2kJWC8PEOK5DTUFgaDV/qKGOwC+oQTBD3QGBeoEA0MSBjiYL3KHpA8Byg+D6dANAcwTuoF7AE+1e&#10;GR+4LMjJyUlLSzsis3///gsXLkDn7du3c3Nz9+3bB4/u3bt39+7dxcXFOD2HE9KwLKh2kAPNiIfD&#10;CVHINy3MzN0YlCyoa6Es0JaN8QVfQp4S0ZBvBcNEGS5CXUBgaBV+iKAuwC+oLFBQTaBDLYBfaIKA&#10;oHkBz2jKANCsAUBFgO+4Pt0A0NSAS3y+PKFD9wmBy4KUlJS8vDw8s+D8+fPx8fGJiYnJyclJSUlF&#10;RUUnT57cuHEjNIypOZwQh2VB1UCO0mILDqe6hfwEfMEsCxpaJQvmbiOvUq2otiHrIVohe0lLIC9R&#10;TSArobrjFCoCAkOr80MENQK+QGWBGaoJCFQE+IWmCVyi2QHPhMYa2H1BMMqAqAGdjj3cyIJ9e/ca&#10;LfdJSUk5ac+pU6cuXbp04sSJ5OTkq1evXr9+PSMjIycn5/Dhw6WlpcYTbLaSoit7N69eIzN/XfIt&#10;ozuQlOWdPHWp0HHlg82WdyJ16sy5OPOUc+ZHXKX0Zu7JcyXGSFApPrRs8uwl4lXjt56+csPo5YQ9&#10;sSkLyI4z4uFwONUt86yWBbVeGDxo7jZj7hxOLIbsOj1QbUPWQ+CQw6rqQtBCQSv4rYWqAb+g7kBB&#10;rYGCGoEA0HyBGc0OeCDk4sDkDjQ74A7NESge6OlGFrzVv//y5cuNETdJSUlJTk6+YU9GRkZ8fPzV&#10;q1cLCwvz8vIOHDiQmJiYm5t77do14wk229n0LSsSj2C7+Pr1MmwFlOLDK9fsPWG+HULeidT52zKM&#10;Ea8purhsecJVYySoXNwze/OhS8YIp+oSibKA7LEiDw6HwwkydlkwkWUBh8MJf8iBjd+QI7fYxAg1&#10;Ar6jVfvWQnWAj1BZYIb6AgW1AL6jOQKC5gU848UaUB3gC1QW+KMMNE2APNx7oltZ0Kd37+3btxvj&#10;rpIi880331y+fHndunXJycmnT5+GnkuXLu3duzcjI6OsrOzkyZMXL140nmCzXT6xe9n6fXk3HJbg&#10;fMrqCfEpq2dNmjB62JrU0zvWLZ40afzc5bsKyioqS28kbVwyGcYnzdqZec5mKz+VGr9s794lE+as&#10;XDl34ujhw0eOnbT+kDEjTRZU3LiwftGcSZMmjZ286MjlIltF2fWMbaMmwOymbTtVlLxy/LBhX4+f&#10;Mn1P1tXymwVJa2dMnDRp8tgZhy4WV9jyEuaMj1+3Dl565qL4yzfLKyvKLx7dNXnq5EkTJq/cdeyW&#10;aUn25Fw8mzht9e5MWAl5RcGcKsEJNg5ZQHYDoYTD4XCqeVgWcDicmAk5zPMJp7I8NtBkgVe0+t8q&#10;qCDwBSoOFFQcKKgX8AvNGig0QeABT+6ASgGvmM4yMLkDTRC4wyQLHu3r5l9DQFkwd84cY9xVUBbc&#10;vn179+7dR44cOXr0aHJyMvTAKDRg9MKFCydOnDDLgvLiwozkdVNnr96WdPjmLXGlwPmU1V9NT8i/&#10;ZSu5lDRt5IS0M0WVtpuJq5dlXiysKLt19VpeBYxfzJy5eOsNWaLPWLH3qrx4wOWZBdPmLNoksvdC&#10;RUXZjcJLhTdttoqC7F1D5+4rLrmyfvayw/t6zc4AAP/0SURBVMU2283CCzfKTGcWFB1cPn/T4ctl&#10;sHhX0lav3V5Ymrdp6ujEIxcqK20pG5annLl2M//4hrWJBaUVtlt525cs2HPZaUmun0nfJ7J+ztwN&#10;Z6/BK3KqJkIWnDpFt+B+wuGEJXdCDIcTvrAs4HA4sR1yrOgFWnhHPdQLeEUr+C2BGgFfoLJAQWUB&#10;Qi2A72iagKCpAZe4lQUINQJeCcIXKFnwYM9xbmXBuHHjzP8aoh6UBdBISEi4fPnyzp07ExMToefa&#10;tWsXL17MycnZsmULkQUilRWlxTd2rZo6ZEkqjJ1PWT1l12X5QO7qiUvPyVo7ffv69PMF0Cg6mTRy&#10;xLChQwZ/NW71NSkLVqbliyncyIJ5Ww7dEimtgELfZss/tG4oZMjgLydtK6wsPrRu9vDR4zPw1ZQs&#10;uJo1afTwwUPEhDDphAXr84rzts6bknNNzCFr99pN6eevpiwaNAgnGTJ40FcbcpyWxJ6K3MTlGw+e&#10;MsY4YY87WcDhhDKkSmeYEBG5YVnA4XCqW8ihphe08juqoWrAM1rNHzzUCPgClQUK6gsQ6gJ8R9ME&#10;ZjQ74BKTMnBlDagR8AyVBQpqByh2WfBQLzf/dOKc2bONlvukyHsWVFRUJCQk5Ofn792798yZM8eO&#10;HSuQuXbt2tq1a3NycqgswNw6v3L8lJTLQhZM3X1FduWumbTsvPxnFlEWFJzfM3dO/NXS8vK8U/MW&#10;bUZZsOqgkAgQr/csOJG6ac6KvUU2W9m5A8OmJRbKzuLLh5ZOn5tw4ppDFuQfnz5mcbbTBQR52+ZP&#10;PZ4nWigLrh1cs2rH0TJhDzBOS6Jybv/GBJYFVZfMzMxTp04ZW3FOLIcUUQzDhBpPMWRBryBkQTdd&#10;Fmw35k6XhIk6OJzqHuoOPKMV59EFlQUe0CxAMFA74AtUHCioOwCoFPARzRcoNEeg48kaUCngFRfW&#10;QBMErnjM3WUIvgRlQXl5eUJCAhRpe/fuPXz48Lp16zbLbNq06cCBA0QWXDqTce6y+PcCSi5nTB81&#10;91ixJ1mQn5OwZuuhsgrb2fRNIyetobIgfcXSrUfMNT6RBVm71yccuWArLzm0dcmgydsKb1w+fOoq&#10;1vlLU64KWTBn9QmYrrwkbdXkBesOXrfZKiryT2SdLddkwc2rJ5fOXJhTUmqz3co9nFXotCQ3Du8+&#10;Is6HKDy2dOasg6epQeCELSwLqi7k0JBhmGrEvI0HgpcFtV3IAvpCTEzA4VT3UDvgC1pNHvn83YGm&#10;CQha5R8M1Aj4ApUFCPUFCNUBvqCZAoUmCHQ8KQOASgEP2H2BX8rg8X5TgpUFpaWl6enpiYmJBw4c&#10;SEpKys3NLSoqun79eqFMdna2WRZcOblv9gTM/PRrUJ7bLh3asng//nMJZxIWxF+SdwHI3Lc989L1&#10;8uLChBXTYdLVG/es2LA331Z+7nDi5gzxLEjZrQtrZk6YsDYdRyEFpw+v3ptjjEBZfzV3ydwpEyZN&#10;37UrceqS5Ou3rm1fMQ/mNmNl4o1b5fB4zq7VEyZO2XVMnF6Qskou1MSJKSeLYE57Vy8+Jav+3P1b&#10;d2aKf+ng6rHdUyaKSeZuOWxzWpLr+xbI506YkHRWdnCqKFUqC8jBEMN45E40Q94LU+2RsmCMRbJg&#10;kJQFQ1gWMMbelcOpZqGawC+0ij3SCLM+cDICPkKVgZnItQbUC3jGH2XwiLt/DcGXoCwoKSkpLCw8&#10;LENMQUFBQVZWluvLEDgcq2OFLCBHKgyjQSpnholkyLc3NLAsqDLIx12FkAULIRxOtQs1Ar6j1eqR&#10;Q2xYA+oCfEQzBYhmBwjWyQLAZ1/w2KtTA5cFV65cWbFixWqP2b59e3GxvLSAwwlxXMkCcpDBVGPI&#10;oW0VweEEE/J1CiHk5+OR4GTB+NiRBWQdMh4gqy5YOKEOWeFVBccIlQK+oJXrkYBdGXizBlrxHwDU&#10;BfgCdQRmHKcYBGINNFOg0ByBGU++AKBGwAN2WWDyBVQTII/2C0IWcDgRFbssILuW6gE5DoskOBxO&#10;bGfeJiEL6ruRBcIUBCAL5m035s7heAvZ6QQF2bcGiL8hT/cT8haqA2QN+EG1C1UGPqJV9WEjPO6A&#10;SgFfoLLATKDKANBkAaJpAh231oB6AQ/4oAweDebMAg4nohJ9soDs/CIGDofD8T0+yYJXZzRgWcCJ&#10;1JCdYOwRpSHvwlfIsZZbqmOoFPCMVsmHDe++ANAUgF9QF+AL1BGYsf4sA80OEEyywApf4E4WPNQ7&#10;iH8NgcOJqFgjC8guJ/RwOBxOVCdYWdBdkwUvsizgcDjWhBx0UchBoEF1DDUFHtBq+5ASanFAjYAv&#10;UFNgJpzKwK0sAKgU8IyTL3BSBo/0DeJfQ+BwIiqGLCC7gYDgcDgcjo9xIQtec5YF/XRZMNmQBT2U&#10;LPiaZQGHw6mSkINAFgcqVBPoaLV9KLBfm+DNGmgiwHeoDvAKdQSEqvAFmjKgRsAzbnxB+1fGsSzg&#10;xEi8ygIOh8PhWB6WBRwOJ2ZCDh1ZGWCoIzCj1fahI3RnGVAX4AtUEJgJ6PwCTRMoNEdgxiJf4EYW&#10;dOwxIXBZcOHChW3btu2Q2bVrV15eHvZDY/v27cnJyTCECQoLC7GfwwlpUBYYG3sOh8PhhCXOsmCG&#10;RbIg0Zg7h8PhREbs+qC6h8oCglbhWw61AzqaC/AdagQ8Qx0BwVAG/lkDzRQgmiMguJYFCPUCLrHf&#10;vMCuDAxZ8EAw9yxISUm5du1avszZs2d37Nhx6NChrKyspKSkK1eunD9/fvv27ZcuXTKm5nBCHJYF&#10;HA6HE/7M25RW55WxlsqCoSwLOBxOxMZ+xkF1D9UEZrQK31oi60YG1BGYCbsscOULqBdwh5MsMHzB&#10;g33d/GsIBQUFRst9UlJSLpuSl5cHz9qxYwe0r1+/fvjw4atXr544caKystJ4gs1WUV6as2v5KJkR&#10;S5IrjO5AUllaXHyrzDFrmy3vROqE0cNx5uuOlRu97lJRXlxcEswCqFRWluambp44ZtSocdOTci4b&#10;vZywh2UBh8PhhD/zN6XV6R6MLBjLsoDD4URv2B1gqC9QaKW+VfikDADNBXiF6gCvUEdA8NMXAJos&#10;ADRBYMZKWWDyBX+7v9dk17Lgrf79U1JSjBE3gQmSk5PPyZw/fz4rKys+Ph4ahYWF+fn5R44c2bp1&#10;66FDh9TlCZALmTsWxBuzvXbuXDG2Akrx4ZVr9p4wK4G8E6nzt2UYI15TdHHZ8oSrxkhQyT+euG7b&#10;/pullpgHTuBhWcDhcDjhj5IFDVgWcDic6hq+QgFDTQGi1fkWEqKzDKgO8Ay1AzoWnF+gCQIzJlkQ&#10;sC9wJQs69nJzGcJb/fu//tprGRmeau8UmW+++aawsHDTpk1JSUnHjx+HuRUUFOzfvz8tLe3GjRtQ&#10;vF28eNF4gs12IWvbioSjxojMxYOb5idlrZk+BrLrxI2kDYugsWzjwZvwWHnx/s1Lx8L4xHmHzuXB&#10;+Nn0bRuPHl42ZtqSJTNGjxgydPjXY1al4XwgVBaUXNm0cKaY77SV50vKRM+5FDE6ZuquMzf2LBk5&#10;ZMiwUeMm7Mi4Ao9kJIgpx46dn1sEY/l7VszdsXkDvPT8NbsLS8VTb5w+MHECdEzcdOicfUkOwZLs&#10;zMrePXtE2nlvJzJwQh+WBRwOhxP+sCzgcDgcFaNorsahpgDRinwLoWrAJZoO8AzVAb5ABYGZUF+M&#10;YIUsAHRZ4O6eBW/179+nd+8vv/zSGHcVlAW3b9+G4f79+zNkkpOT9+zZs3v37gsXLhQUFJw4ccIs&#10;C0oLL21dPWv62gMnzl4sLRfXEJxPWf3V6KXnbtquH988avjYvTlXK20FGxYvzLl0vbzk5qkzZ8sr&#10;bAVnDk5ZtLXUVn4qNX7GvI0nRT3v+syCWau25Yicvl5ZeSvvUvalAijsL6RvGbIwtazkyvrZiw4U&#10;2mwFl47l3TKdWXArN2Hhkp0nbsGkJ7ctXbe3qDxv46QR65JPVFTadqyYd+Bs3q3r59at3Hj5Vrnt&#10;xqU1c5ccvIFLEi+WpDBjyuAJqzasX7Rgwbw5S7KuCMvBqZKwLOBwOJzwh2UBh8PhkPCFCRDqCwCt&#10;zrcE6gXcoRkBr1Ad4BkqCMyE984FFsoCD2cWDBo0yPOdC1AWQCMhIeHChQv79u3bunUr9EDBdvr0&#10;6fT09F27dhFZIFJaePzI4XVL58zfngVj51NWj9t6Vj6Qu2rCgjNSBKRvX59+Xrx08cVjK5cvXbpg&#10;zsip665JWbAk2bgpgEtZMHPFFqkscgvljRKKTiYvhcybPmjytsLyouQVC+asWnsa35OSBYW5c8aM&#10;mb5ATLhkybxZi9fnFedtnTsl64qYd9bu9VuPXrh2ZO348dMWL4FJFk0fN2JDjmlJCjOmDJmUdq4I&#10;Xu98RuLyLamik1MVYVnA4XA44Q/LAg6Hw3EXo26urqGyANBKfUvw9f4FgGYEPEONgAeoIDATrbKg&#10;Q4+JrmXBRx9+aLTcJ0Xes6CioiIhISEvL2/z5s05OTm5ubk3ZIqKilavXg09VBZgbp5dMm5G2jUh&#10;C6buFhcC2Gy5ayYtOy9vY4CyoPBy0uSxi8+VlFUWnJm/JAFlwaqDhr/wes+Ckwc3jpkcn2ezVV5M&#10;HzYtEf/9xqLTieOGTk2+WuSQBVezJo1elut0w4G8bfOnHpd3WsjavXZT+vmrKStX7T5mupuiaUkK&#10;M2cMn3H8umgWXDi0eO0u0eJURVgWcDgcTvgzf1MaFPzBy4JaLAs4HE6Mxiidq2uoLwC0aj94qBRw&#10;h6YDPEONgAeoIDATrbKgffcJrmWBL0FZUF5ejmcWHDp0KDc3F9rifIOUlH379u3Zs4fIgoJr5/IK&#10;S6BRWpi7aMy0tDxPsiA/Z+v6xCNQol/J3jthunFmgUMWHFqxPDFT3k/ACJEFWbvjE49dtFWU5iav&#10;Hzxle2FJ4ZmrRVjnL9hzQciCBevPwHSlBYnzp65PPgWvXFl54/KFvApNFhSdP7R88YYLpeU2W9nl&#10;MxeKnZakJH3Z2G2HLsFjp9O3bEnJlp2cKgjLAg6Hwwl/WBZwOByO1xh1c3UNy4LQywK7KYg0WVBW&#10;VgaNvXv3pqenJyUlHT169PLly5dk8vLysrOznW5wmJ04dfTYcePGjR09Y8eJC2XyMgR3sqC08OLq&#10;eRNg4mWrNk9fuIXIgtLrxxeMHzlujWPhiSwoOntk1tTx4yZO3bJp3dBpiYXFlzcsmgVzm7xow+XC&#10;UlvFzYMbFoyaMHln5pXSmwUJc4ePgcfGj92dlV+pyYLKivKTyRvGjhcLPm3t/nLnJbl1/crGRZPg&#10;sRlzEy4JocCpmrAs4HA4nPAnCFkw0Y0sGDZo3g5j7hwOhxNDMUrn6hcqCxCt4A+GEF2JQI2AB6gg&#10;MBOtNzi0QBbcunXr2rVr22XS09OLioquX79eKFNQUJCVleX6MgQOx+qwLOBwOJzwxy4LJlklC2q/&#10;xLKAw+HEcowCuvqFygJAq/mDhHoBl2hGwAPUCHiACgIzFsgCTRCYsdIUmGVBx55ubnDoS06fPr1h&#10;w4Y9puy2Z5c9e/fuLSzE2wVwOKENywIOh8MJfwKVBZOoLHiRZQGHw6lGMQro6hRqCgCt2g8YeWaB&#10;D7JA0wEeoDrAHVQNUKgL8IDmCBSaIDATkbKAw4mosCzgcDic8Mc6WTBUyYLBLAs4HE41iFFDV7NQ&#10;XwBolX8AWC4LqBHwgGYHTETJrQ0BKgu+Adz+awgcTtSFZQGHw+GEPywLOBwOJ+AYBXR1CjUFgFb5&#10;B4BPskAzAu6gOsAzVBAohCnwQxZojkCh2QEzbk8roDrAA9QUsCzgxFxYFnA4HE74ExJZMH+nMXcO&#10;h8OJ6RgFdHUKNQWAVvkHgIWmAKA6wANUECgsMwWAJggUbk0BQI2AB9zIgo49WRZwYiUsCzgcDif8&#10;mb/ZOlnQ+SuWBRwOp3rGqKSrQSzXBAhVAwRNB3iA6gB3UDug8FMTAJodUGh2QOFJEwBUB3jGSRMY&#10;pgC4v/dklgWcGAnLAg6Hwwl/QiMLdhlz53A4nOoRo5KO6ThpAkSr+QPA+wUImg7wDJUC7qCOQGGZ&#10;LNAEgRm3soCKAK/QcwocsiCoMwuuX7++wp5NmzYVFxdjf2VlZXx8/MaNG2EIuXLlCvZzOCENywIO&#10;h8MJf6yQBaOcZcHwwQt2G3PncDicahOjpI7dUFMAaJV/AHiRBZoL8ADVAe6gdgAxHEHoNQHg1hQA&#10;1AV4hmoChykAgrpnQUpKypUrV/JloEhLTU09e/bspUuXkpKSTp8+ffXq1b179+bm5hpTczghDssC&#10;DofDCX/mbz7IsoDD4XAsiVFVx2KoJgC0sj8AquZWBVQTIBFhCgCqAzzg4pwCJ1lwf68g/unElJSU&#10;PHuuXr16/vx5GCYmJp49e7aoqOjIkSMXLlw4d+6cMbU9F9M3T8FsOGx0WZSCM0cWzjLmveV4udEb&#10;6lxMN15SZsWuY0Y/J+xhWcDhcDhhTlmFrf3rEyyXBUNYFnA4nGoZo7COxVBTAGiVfwBYdU4BQI2A&#10;B9xoAv9kgeYIFJodUJg0ARKwJgDspsAkCxyaAGnfY4JrWfBW//4XL140RtwkJSUlOTn5qExGRkZO&#10;Tk58fDxUa4WFhQUFBVlZWZs3b96zZ09+fr7xBJvt8vF9M1fswPbZjIzr2AooxYdXrtl7wqwE8k6k&#10;zt+WYYx4TdHFZcsTrhojlqQsK3FF8nFLZ8nxJywLOBwOJ8y5VV4JRb71smDhHuMFOBwOpzrFKKxj&#10;LiHTBNaYAuoC3EEdAeC/IwA0O6DQ7IDCkyMAqAjwjEkTeDAFgCdZ8OGf/3zmzBlj3FVSZL755pvi&#10;4mKYyf79+2GYnZ1dUFAAZRuMnjt3Di9MMJ5gs507umVVYqYxIpOfm5aYdS5581pIxsWSrP07obHn&#10;QG4JPFZx63ja7nUwHr/95NUiGL968tCB06f2rN28a9eWVXPHT5ixYE3SCZwPhMqC0sK0nQlivpv3&#10;5ZVKq3A1W4yu3ZRxpSQzccm4cVOWrdtw5EwhPHImXUy5bl3iJXHjhRuZe7cfSdsPL52YnHGzTDy1&#10;5Mrx+PXQEZ928qp9SU7Ckhw9lycehlw6sHjZ1mu3jDFO+MOygMPhcMIcv2VBH5YFHA6H4zZGbR1b&#10;Cbcp0FyAV6gU0KGOAHGYAj9kgSYIEM0OEDzJAuoCvOKbKQDc3uDwrf79+/TuDRjjroKy4Pbt2zCH&#10;PXv2QKl2+vTppKQkaCcmJt6SOXHihPkMhVvXTs+fPGzmniuVMtBzPmX1V19Nzbluy0tb/uWQUduP&#10;nK+0XVk2e87Jy0XlN68fPZZVVmG7ciJpwqKtlbbyU6nxM6YsPlIgZuXyzIJ5W4/inCEll07tP3XF&#10;ZivP3bd2yNKDlSVX1s+en3zNZrtyKvliienMgsqrKYumrU4vhkmPrliwbv/Nyrz48UMWbz9SUWnb&#10;uGDqwXP5ZTfy1i5bdbakzFZ4dsG05dmVTksiUlmZs2niqnTHORSc8IdlAYfD4YQ5dlkwzqMsmOmf&#10;LHh5+JBFe40X4HA4nOoXo8iO/lBNgGiVv19YeEIBQKWAO0KpCQBNDZjxpAkAKgI840ITuDUFQKee&#10;bu5ZIM4s+PDDs2fPGuOugrIAGgkJCTDl/v37N2/enJqaevTo0ezs7L1790IPkQUixee3r10zb+Gi&#10;nUcvwNj5lNVfx+NNEHNXjp99UvyZ35a+fX36eVGIlxZeTEvbv393wqTZG69JWTB/93kxhRtZMHXW&#10;vHUiO89VVEDPrasnYRn2b18zZOr2wtL8xEVLNx08lIf/aIOSBcVnl42bvGaXmDA1dfvS5evzivMS&#10;5kzOvFQKD2btjt+RfSn/xNZ581alpMIkSWtnj9+Qg0viuB1DWV7OrJlb+F99qNqwLOBwOJwwJ2Sy&#10;YJ/xAhwOh1P9YpTa0R9rNQFC7YBCEwFeoUbAJU6OAHDSBAA1Ah7QHAGgqQGCJ00AUBfgGReaAKGO&#10;QHG/u38N4a3+/c2XD7hMirxnQWVlZUJCwrVr1zZt2nT06NGcnJwbN24UFRUVFBSsWbPm+PHjLu59&#10;UFlRdOHI7ImLsq4LWTB1N1bZuWsmLTsvK3mUBTfyjyyeuSz91Olz2QdnLtiMsmDVQeOv+V7vWXA+&#10;a8/sWWsyz507d2TH0KmJhbaKm/lXjh9YO33y8szrxQ5ZcDVr4ugF4pIJmUtX88sq8rbNn3pcXl6Q&#10;tXvtpvTzV5OXLdy474wxybn8EqclsdkqLhzevnQvvZUjJ8xhWcDhcDhhjpQFw6yVBXW7Dr96/Zbx&#10;AhwOh1P9YpTaUZ7QmAI3skATAZ6hRsAdHk0BdQEe0ByBQrMDCpMmcGUKqAjwjOmEAmdZQO0Awa0s&#10;8CUoC8rLy1EWHD9+/MqVK7t3786WOXr06LZt23JycpwuQyi5USJvH1BRen7N+PF7znuSBfk52zbu&#10;yiyrtF0/e2Ta7PVUFhxasWpXtryfgBEiC7J2b9p94rKtsuLy0e1Dp24vLC8tKi61yZnM3nFGyIIl&#10;m8SSFV9cM3XGnpPXYbEqK8tu3iyptFFZUHBy94q1u6+XVcCCFxfdLHNeksry0tSNG9KuyJMiOFUX&#10;lgUcDocT5oRCFtTrNsKYO4fD4VTLGNV21CZkmiBcpoA6AsBiTaCpATNeNAFAXYBnXGgCKgXcYYEs&#10;KCsr27Nnz4EDB6CdlJS0b9++jIwM8Q8kHD16/vz57Oxssyw4l71z1dJVGzZsWLN0xdpdh6G89iAL&#10;ii9nrV66aN36DVs2bphovwxBlei3LuxfOHve2pSTOAohsuByVtKiZSs3bIjfHr988JTthTcuboEX&#10;3rB+1doNmReKbaWFu1csWhi/KeNsYcHpw6vmTIfFWr9hRdLRixWaLCgvLT6wcfmCdWs3bFi7YuP+&#10;YuclgUc3r1t5/jrf27CKw7KAw+FwwhyHLOgdnCx42SwLvjbmzuFwONUsRrUdzaGmANAqf7+wa4Jw&#10;mQLAvSZAqBFwiSYIFJodMGOpKTBpApMp8EMWuL1ngS9BWVBaWnrp0qXlMnv27Ll+/XpRUREMC2WI&#10;LKisrCg3UlEpb3AIPRUVoiEuToCWbEJL3qMQ/i8nlamEaeUDcmI5ImeDoxB82BhRE8inw3/yUWN2&#10;0BaPy1GcIT5iHxVTqiXBln1m+Ir4UnIKYwTGjFFOVYVlAYfD4YQ5LAs4HA7HwhgFd9SGagJEq//9&#10;wq0p0ESAZ6gRcImTJgAs1gSAZgcUlmoCwLUm8MMUAEHJAqjN8EIDSJY9x44dg35MRkZGWlratWvX&#10;jCdwOKEMfOVYFnA4HE44I2TBS0oWTGNZwOFwOMHEqLmjMFQQAFrZ7y9WnVBAjYCOJY4A0ewAoHkB&#10;grMmAEKiCagI8EKl4P4eEwKXBWVlZVe9paCgoEL+wwQcTqjDsoDD4XDCHJYFHA6HY2GMyjvaQjUB&#10;oFX+/mI3BZos0FyAZ6gXcIlHUwBQI+ASzREgmhogeNEEAHUBHjBpgiBNQYWkY/exgcsCDieiwrKA&#10;w+FwwhzrZMEIlgUcDodjFN9RldBoAmdBgGgiwDPUCOhY4ggATRAAmhQw4ywIgIDtAGKVIwDkCQVo&#10;CoBO3cfFbd6VPDLxFMNENcWl5SwLOBwOJ8xhWcDhcDhWxSi+oyqWmwKAOgJEcwGeoV6A4KQJgEA1&#10;AeCfJkDcagKEugCvWGIKpCYwmwLgkd4T45Zs2dN0bDLDRDUFxWUsCzgcDifMkbJgOMsCDofDCT5G&#10;/R0loZoA0Sp/v3B93QGguQAPUC+gY4kp0ByBQlMDCpMjQILXBIALU6CJAK9omgB5tO+kuMWb9zQZ&#10;lcQwUQ3LAg6Hwwl/bpVX1mZZwOFwOMHFqL+jIdQOAFrNHwBVoQn8FwSIZgcQTQ2YsdoRmASByRFY&#10;qQmQ5wbMjtuTvD/1dAHDRDVlFZUsCzgcDifMMWRBD5YFHA6HE3iMQjwaQk0BoFX+/mLJTQqoFyC4&#10;1wQA1QHu0AQBoqkBghdTAFAX4BVLTIGr6w4Iz701M45vcMiJjbAs4HA4nDDHJAsmWyYLXhlpzJ3D&#10;4XBiPUYJHvGhgkChVf5+4fqEAk0EeIZ6AR33poDqAHdoggDQpIDC2Q4Amh0AaP3vC64dQYCagHgB&#10;lzzx2lSWBZwYCcsCDofDCXOcZEFflgUcDofjX4xaPLJDBQGiVf7+Qh2BQtMB7qBSwIyTIEAC0gSA&#10;pgkATRCY8WIKqALwBZMmcDYFmgjwimYEPHB/99EsCzgxEpYFHA6HE+b4IQv6+ioL6rMs4HA41SNG&#10;LR7ZoY4A0Mp+fwn5dQdUEwD+mwJNECg0O6Bw1gSA1aYgcEcAaC7AK/f3GMOygBMjYVnA4XA4YQ7L&#10;Ag6Hw/E3RhUe2aGCANHKfr9wfdEBorkAd1AvQKCOALBGE2hewExoBYHJEQSkCTQF4DvtXxnFsoAT&#10;I2FZwOFwOGEOlQX9WBZwOByOlxjleGTHWk2AUEGg0IyAO6gaMEMdAWCNJgA0O2DGiykAqAjwimtN&#10;4L8p8OEWhp7p2GMsywJOjIRlAYfD4YQ5UhaMCEQW9GJZwOFwqmOMWjyCQzUBoJX9/uL6hALNBbiD&#10;egGCR0cAUCOgo9kBRPMCCmdBAGiCAKAKwCvWOQJS8wfEbaBjj3EsCzgxEpYFHA6HE+awLOBwOBxf&#10;YhTiER+qCQCt8vcX6ggQzQi4g6oBAjUFgD+mQBMECk0QmPFiCqgF8IpJEwRlCoI7j8CO0AQsCzix&#10;FpYFHA6HE+awLOBwOByvMQrxyA51BIhW+fuF65sUaDrAA1QNmKGOAPBHEwCaIEA0NUBw6wgQKgI8&#10;41YTaCLAK0FfdCARjqDcTsfuLAs4sRKWBRwOhxPmWCoLhthlwShj7hwOhxP9MWrxCA4VBIBW9vuL&#10;2xsZApoRcAe1AwgVBIA1jgDQvIDCdB6BK01AFYAvWOUIbKTaDwzH2QSGKagQPNBzAssCToyEZQGH&#10;w+GEOUIWvDyibo/x/siCKSwLOBxONYlRjkdwqCYAtMrfL1yfTYBoOsAdVBCY8WgKAKoGdPxwBIiz&#10;KQCCNAUmTRCsKbD0ugN1QgGaAuChPiwLOLESlgUcDocT5rAs4HA4HD1GIR7ZoY4A0Yp/v6B2ANFc&#10;gAeoGjDjURNQI0DQBAGieQEzbu0AQOt/X7BKEITyVALCI69OZlnAiZGwLOBwOJwwh2UBh8PhmGMU&#10;4pEdKggQrfL3l3CdUODkCADqBXQ0R4BodkBh0gRIkKbApAmCNQUhPpWA8OirU1gWcGIkLAs4HA4n&#10;zGFZwOFwOOYY5XgEhzoCRKv8/YUKAkTTAe6gasCMQxMgFsgCzQ4Q3GoChLoAr1BHgGgiwDPWaALA&#10;V1MAPNp3EssCToyEZQGHw+GEOSGRBd1ZFnA4nGiKUYVHfKggQLSy3y+q8PYE1AgQNEGg0NSAwq0j&#10;oMW/V9yeSuC/IwBotR8AhiBwOALNC7jkEb5nASdmwrKAw+FwwhyWBRwOp5rHKMQjO1QQKLTi3y+C&#10;NAVUDRDcOAKAegEdTRAgmh1QmDSBZgoA6gI849YUaBbAM1VxKgHhsb4TWRZwYiQsCzgcDifM8UcW&#10;TCOyoJ5LWdCFZQGHw4mCGFV4NIQKAkAr+/2F2gGFZgR0qBTQcWgCagqoFNDRBAGgqQGFsyMArHAE&#10;JjuAaBbAG1q17y+O8wgCcwSKJ17nexZwYiUsCzgcDifMsUIWjGFZwOFwoitGFR4lsdYUUDug0KSA&#10;O6gaMOOkCQB/TIHmCBSaIwA8OQKAigDPmM4jcJYF1AJ4QZ5KYOFFB8FoAuSx16ayLODESFgWcDgc&#10;TpgTGlkw2pg7h8PhRFiM+jtKQjUBotX/fkEdAaIZAQ9QQaAIWBMAmiBANEeAOJsCIBhTAFhnCrSy&#10;PwBMjiAITYA80JPvWcCJlbAs4HA4nDAnaFkwTsiCriwLOBxO5MaovKMn1A4AWs3vL25vTwBoOkCH&#10;egGC1ZpAswMKt4IAoRbAM7F4KgGhfdfRLAs4MRKWBRwOhxPm+CwL5N0NWRZwOJxoi1F/R0+oJgC0&#10;yt8vpCYIpSkAAjMFmiNANEGAhEQTBG8KtLI/AEyOwDpNgLAs4MROWBZwOBxOmCNlwddBy4KRLAs4&#10;HE5Exai8oydUECi04t9fqB1ANCPgEioFCG4cAUC9gBnNDiCaHVCYNIErU0BFgAdcOwK/NYFW7QeA&#10;cSqBYQq0Ij9IyiTQ6NBtDMsCToyEZQGHw+GEOUIWdGVZwOFwYidG8R1VoYJAoVX+fuH6hALNCHiA&#10;2gGFQxMgPpsCQNMEgCYIFJ40AUB1gDtMmsDZFFAR4B1a9gdGSC46QNAUoCxoz7KAEzNhWcDhcDhh&#10;jpWy4AWWBRwOp4pjFN9RFSoIEK3y9xe3lx5oRsAl1A6YCZMpsEgTIEGaAmvuTeB8NkEINAGgTAHK&#10;grZdWRZwYiUsCzgcDifMcSULZrEs4HA40RKj4I7aUEcAaGW/v1A7gGg6wB1UDZhxIwgAKgV0NEeA&#10;aI4AMGkCJGBN4NoR+KMJAFrzB0b4HIEC+tt3G8eygBMjYVnA4XA4YY4mC2ayLOBwOFEUo+aOwlBH&#10;gGiVv1+4vZehZgTcQe2AmYBNgSYIEM0RKKwwBSZN4GwKNBfgAevOJgidJgCII1DAQ+26jmVZwImR&#10;sCzgcDicMIdlAYfDia4YpXbUhtoBRCv7A4AKAoVmBFxC1YAZhybw0xRoggDQ1IDCrSAAqAvwgBWO&#10;QKv5/cVwBA5N4FzeBw/xAk6UO2BZwImdsCzgcDicMMckC6ZYJwvGGHPncDgcS2MU3FEb6ggQrez3&#10;lxCeTYC4MQVUDehopgDQHAFg0gQhMQX+yQKt8veXKjuVQGAyBSwLODEVlgUcDocT5lgnC4Y7ZEEP&#10;lgUcDsfiGNV2NIc6AoVW/PsL1QSAZgQ8QNWAmZBrAsQKU2CFJgjunALtbIIQmAKqBsw4awKkHd/g&#10;kBMzYVnA4XA4YU6QsqAuywIOhxPKGHV2NIeqAYVW8/tLCP+9A8ChCSwwBZodMONaE1AX4BkXmkAT&#10;AR6gZb+/aJpAK/KDhHoBguYIFG1ZFnBiJiwLOBwOJ8y5VW6r3XWktbKgAcsCDocTdIxSO/pDHQGi&#10;Vf6+4/YuhgrNC+hQNWDGSRMATqYAoGrAjKYJAM0OKNyeUEBdgGeCNAXBXndQdZpAUwM6LAs4sROW&#10;BRwOhxPmOGRBH/9lQU+XsmAQywIOhxNwjAo7+kPtAKJV/gFA1QCi6QB3UDVAcOMIqBTQ0RwBoNkB&#10;xOQINE0AUBfgErsgCFwT0JrfX0LoCKgU0NGkgDvadWNZwImVsCzgcDicMMcuCyawLOBwOFUbo8iO&#10;iVBHgGhlv7+4PadAMwLuoGqA4OZUAoCqAYKmCRBNEwBBawIgSE0A0MrfLwxN4DAFYZMFmgvwSvtu&#10;fINDTqyEZQGHw+GEOSwLOBxO1cYor2MlVBAgWtkfAJ4uPdCkgA71AgTHCQUuZAFVAzo+aQIkaFMA&#10;uJAFmg7wiFb/+4hDEzhMgVbqBwkVBApNBPhC+1fGsSzgxEhYFnA4HE6Yw7KAw+FUVYzyOlZCBQGi&#10;1fwBQNWAQjMC7qBqgBCwJtAcAaDZASQiTijQin/fiTJHoOjQfTzLAk6MhGUBh8PhhDksCzgcTphj&#10;1NaxFeoIAK3mDwBP9zLUjIA7qBoguDEF1AvoaJoA0BwBYjIFmiygRsAdLkwBdQGeqAzm0oNoNQUA&#10;ywJO7IRlAYfD4YQ5hizoybKAw+GEPEZhHVuhjgDRyv4ACF4TAFQNmHGjCRCqBsxojkChaQIgaE0A&#10;BGkKAFr/+4hDE4TVFGg1v//YkI49WBZwYiUsCzgcDifMsUAWvDIG5uAsC8Yac+dwONU+Rkkdo6GO&#10;ANBq/gCgdkChuQB3UC9gxuEIEH80AeKTI0BcawKA6gAPUE3gpymg9b8vODkCIHxnE9CaPzAMUwDw&#10;PQs4sROWBRwOhxPmsCzgcDihi1FSx2KoI0C0sj8AwnhCgf+mQNMEiOYIgBCdUOCPKaAKwHeqwhTQ&#10;gj8wHJoA4X8NgRM7YVnA4XA4YY5LWdAoQFkwmGUBh1PNY1TSsRtqBwCt2g+YqLvuQBMEiqBNgUkT&#10;2E2B5gI8QIt/H9EcQQhMAXUEAC34A8PJEZTa4XsWcGInLAs4HA4nzAlOFkxgWcDhcDBGMR27oY5A&#10;odX8AeDpRoaAZgRcQtUAwb0poGpAJzBNUFWmIJB/9SAcmgCgmgCgNX/AuJYFHV9hWcCJlbAs4HA4&#10;nDCHZQGHwwk+Rj0do6F2wIxW9gdAGDUBEqws0ASBImhNAFBN4KcsCPBfPXAlC7RSPxioIwBotR8k&#10;LkwB0KEb37OAEythWcDhcDhhDsoCKPs9y4IGfsmCniwLOJwYj1FGV4NQOwBo1X7AWHLdAUDtgJmA&#10;HYGzIFBoggAxaYKATUEwmkA6gsjUBECVaAKEZQEndsKygMPhcMIcy2TBS3ZZ8ALLAg4nlmPU0LEe&#10;KgjMaDV/AAR/NgFC1YAZ95oAoGqAoDkCRHMEiuBMgUkTmEyBZgQ8QBWAj0S7KfCkCRCWBZzYCcsC&#10;DofDCXNcyAJhCkyyoJ9HWdCdZQGHE/sxCujqEaoGEK3aDxiqBhSaCPAA9QIEhyZwYQqoF9DRHAGg&#10;2QHErSNAqBRwBzUFmgvwQLRcd0Dr/CBxaAKEOAIF37OAEzthWcDhcDhhDssCDofjIUYBXT1CBYFC&#10;K/gDxpLrDqga0HEvC6gX0NE0AaA5AoVbU0B1gAfoCQX+yIJATIGTJkBInR88ITYFgE+mAGj/Cp9Z&#10;wImVsCzgcDicMMdZFky3SBaMM+bO4XCiM0b1XJ1CBYFCK/gDQ2oCC0wBQNWAGas1AaAJAsR0ToEm&#10;C6gOcAc9oSAMpgDQTEGoZQGt8y3BuyZA2nUby7KAEyNhWcDhcDhhjpAF3UZZKgsGsyzgcKIuRsVc&#10;zUK9gEIr9YOBqgGFZgE8QKUAwckRABZoAs0OKNw6AoDqAHeYNIHJFGg6wB20/veFcDgCIMSOAPHV&#10;FADtuo1hWcCJkbAs4HA4nDCHZQGHU81j1M3VLNQOmNGq/WAI+3UHTpoAoWpARzMFgOYIEJMpCFgW&#10;uDAFmg7wiCYCfCHkpsChCUJrCgBqBDzAZxZwYicsCzgcDifMuVVuqyNlQQOWBRxOdYpRNFe/UDWg&#10;0Or8YAjHP3YAhMARAJogQIJ2BAjVBP6dUOD/pQdOjkBB6vzgCZsm8P2cAoRlASd2wrKAw+FwwhyW&#10;BRxO9YlRLlfLUDVgRiv1g4GqAYKmA9xBvYCOwxRQWUClgI4mCBSaI0A8mQKAGgF3UE3gjykAqAjw&#10;CnUEQGj/4QNa21uO37KgzcujWRZwYiQsCzgcDifMYVnA4cR8jHK5uoaqATNaqR8Mnm5hCGg6wAPU&#10;CxDcawKEqgGCJggQTRAgJk3gyhRQHeCBYEyBVf/qQXSbAsA/UwC0fmkUywJOjIRlAYfD4YQ5LAs4&#10;nJiMUShX11ApYEYr8oPEiyMANBfgAeoFCME4AkRzBIAmCBRuNQEVAZ6xawK7KdBcgDc0EeAVqgkA&#10;UuQHj0MThMkU3CYiwBf4zAJO7IRlAYfD4YQ5LAs4nFiKUStX41A1oKNV+0FC1YBCEwGeoV5Ax6Mp&#10;AKgXIGiOANEEgcKtKQCoDvAANQX+ywIqAjxDHQFC6nxLCKcmCOCcAoRlASd2wrKAw+FwwpwAZEF9&#10;V7KgFssCDqeKYlTJ1ThUB+hoFX4wWHi5AUKlgE4INIGmBhQmR2CRJrA7Aj81gUX3MgRCdekBredD&#10;SoCygC9D4MROwiYLvr3zbcqdlLw7edC+defW9jvbsZ/D4XCqW0IgC4Y06DnemDuHwwlBjBKZI0O9&#10;AEEr9YOH2gGC5gI8Q70AIUhNAGiaANAEgcIiU2A6m8AkCzQd4AGr/tWD0F19QIv5UBOgLGj14tcs&#10;CzgxkrDJgn/c+cf+O/sn3pl46c6lRXcWrb6z2niAw+FwqlmkLBhdr+dEK2VBL5YFHE5IguUxB0Kl&#10;AEGr8IPHwhsTINQL6ARpCjRHgGiCQOHJFFAd4BlqCjQX4BmLbmcIkDo/eKrIFAAByoKWL4xgWcCJ&#10;kYT5MoTEO4mf3/l8xZ0V39751ujicDicapZAZcGk+r0mmmTB10oW1GJZwOFYF6My5shQI6CjVfjB&#10;48URAJoF8Aw1AjoOR+BaE1ApoKMJAoUmCBBPmgCgLsADJk1gNwV+n1OgiQDPUEEAhPCEgqoxBQBf&#10;hsCp9gn/PQsG3BmQfSfbGOFwOJzqF5YFHE4ExiiOOaZQL2BGq/Atwcu9CQBNBHiFegEdj5oAoF5A&#10;RxMEiCYIFNabArsj8FsT+HlOAXUEClLnB09VmwKAZQGn2if8suCdO++wLOBwONU51smCYTXtsqBh&#10;rwnG3DkcjscYdTDHOdQF6GiFvYVQI6CjKQDPUB2g4xAEiP+CANDsgEKzA4izIwACdgQAPZtAEwGe&#10;ieB7GQIRYAoQKgJ8gf81BE7sJPyyIOVOyo07N4wRDofDqX4JiSzoPdGYO4fD0WIUxBw3oV5ARyvv&#10;rcLLqQSaBfAF6gVc4tEUANQL6GiCQKE5AsBSTYDQcwo0HeCZCL6dIRABmsCAiABf4DMLOLGT8MsC&#10;DofDqeYRsuAVi2RBF5YFHI7bGKUwRwt1Ae7QansLqTJNALh3BACVAu7QHAGgOQKFJ1MAUBHgGXpO&#10;gf+ygIoAX6CaAIjpcwoMiAjwBZYFnNgJywIOh8MJcyyVBYNQFjTqM9mYO4dTnWLUvhxvoRbAJVo9&#10;by12O+BeEABa/e8L1AXoOE4iQKggAKgLcIlmBxSaHUC8OAKAigAPmByBXRNoFsArFt2hACBFfvBE&#10;miZAiAjwhTYv8WUInFgJywIOh8MJc0IiC/qyLODEfv6BcHwO1QHu0Ap7y6kyTQCEWBMAmiMAnDUB&#10;oGkCgOoAD1BN4L8psPYmBVbLgsg0BRLqArzS5oWRLAs4MRKWBRwOhxPmmGTB1EBlwWgqC16dasyd&#10;w4nmGDqAjUBAoQrAA1oxbzmhO48AoDpAx0kQAFQQAFQHuETzAgrNDpgJlSawmwJNBHhDEwG+QB0B&#10;EqpLD2iJHlkQHeCZti+MYFnAiZGEWRbwv4PA4XA409fss1wWNGZZwImeOIyAghNEqAjwgFbSh4KQ&#10;agKAegEdb6aAGgGXaHbAjGYHFJZqAoBqgkBMgf93KKCCAKlmJxQQqBHwQPuX+cwCTqwknLIg807m&#10;yDsjjREOh8OprqnZ5asQyIJpxtw5nIgJNQLIP1gNWBBqATygFfMhxYsjQLT63ytUB7jDmyYAqBRw&#10;hyYIEM0OKJw1ARCkJgCoKdAsgC9YePWBVuoHT/TIAj9OLmj/8tcsCzgxEpQFuP8OdVLvpA7+bvDK&#10;OyuNcQ6Hw6mWCYks6DfdmDuHI+MozoNBFPYe4IQwtOb3ila3hwHvZxAgWvHvI9QFuMOjHQCoCHCJ&#10;5gXMaGpA4UUQINQCeMbkCOyawH9TYJ0jAEJ16UGUaAKEGAEPsCzgxE7MskARivz9zt+/vPPlJ999&#10;wrKAw+FUechGL8z4IAtm+i0LXpthvDdOlId8WyyGVvte4YQ7VAF4RSvgw4DdEXjTBFrx7ztUB7jE&#10;4QgQ6ggQKgVcotkBhWYHzHgxBdQC+ELwmkCiuQCvUEGAhOLSAyS6TIHE5uPFCO1e4nsWcGIlhiwg&#10;BwfOxxaWpOwfZa3vtH7tu9emfjf17J2zRi+Hw+H4FrJd8gOyfYsApCwYY6UseHFIk9dmGvMnb986&#10;YjjknVqG6UMPAZwoDi34fUGr2MNMqE8iAKgLcAkVBAC1AwB1Ae7Q1IBC8wIKZ0GgCFITmBxBUJqA&#10;KgCvUDtghjWBDvECLmFZwImduJYFOqajn8Dys9Kf/Uv5v7T5R5svv/vyxJ0TRi+Hw6l+MW9PvEA2&#10;RJFF4IEK33JZ8PXSZG0JqxTyUVYhZMFCBYfjIrTg9x2tVg8/vp4+gGiVv+9QHeASKggAKggQqgM8&#10;oAkChSYIFJ4EgRnqAjzgrAmAgDWB/6YAoIJAQSp8qzBMQdTKAl9OLmj7IssCTqzEV1mgIAdhxsG/&#10;98TlxcWVxP1z+T+3/679hjsbvr3zrfEAh8OJ0ZBthWvIFiasVFncyALDFAQmC4xZO0LeLBMYHI5/&#10;oTW/72i1ehVCRYAHtMrfd6gO8IAPmoCKAM9odkCh2QGFsyYAghEECks0gUSzAF6hdsBMaG9SEMWm&#10;AKBqQIdlASd2YpcFesgBk0ecj/719DjcIy4zLi43Lu503P879/+evv50clEyPsThcKIl5JfuGrJx&#10;CAlRH0MW9ApOFrxslgVDjVlHeshHaRUcTjhCy/sA0MryCIEqAHdoBX8AUBHgDh8EAUAtgDs0KUDQ&#10;1ACiCQJAcwQItQBescgRBHQ2AUDtABKi6w6QKHcEZrzcvKDNCywLOLES97LAHHJY5g3n4gGyO2/3&#10;9FPTnzn9zE/3/fS3+34789TMmWdnykc4HE4khvyKXUN++NYTs6nGsoDDiYLQCj9gtJo8cvDj+gJE&#10;q/kDgOoAd1irCQBNDSg0O6DQHAGgCQKAKgBfoJogUFlg6XUHobuRIRD9ZxO4gAgCM627DGdZwImR&#10;+CYLPIQc3Lvlb//4+5Dvhoz8buSSO0tIycHhcIIP+Vl5Qvt5Wg3HS/yUBVM1WTCWZQGH4zK0XA8S&#10;rcaOKkRoze8VrcIPDFr/e8ByNQBoUsCM5gUUPtkBgBb/vmASBHZHoBX/PiIdgf+agNoBRTg0QcyZ&#10;Agl1BAqWBZzYSdCywBxSMDjhJAu0R0kxw+FwPIf8ZFxAfmIhgRNgWBZwOMGElvRBQmvs6CUgO4Bo&#10;1X5gUBHgAd8cgYLqAHdoasCMZgcUmiYANEeAUAvgFReaIFBTEOCpBAh1BEjIrzuITU2AUEegYFnA&#10;iZ1YKgtInOoKlAWjvhvlWhYQSNlj1EccTjUK+Qm4hvxwQgXH4rAs4HA8hBbzwUDL6dij6gUBQEWA&#10;Z/zRBNQFuEPzAgTNDig0RwBoggCgCsBHXJgCTQH4CC3+fYcKAiSkJxQgMW0KAOoIFHzPAk7sJJSy&#10;wCl/+8ffUBYsvbNUdpBqJFBI7WSHw4mQkG+ma8i3OoRwIiJQ4ddlWcCJrdAqPTBoJVydcR1a8PuI&#10;Vt4HCa3/PRMKOwBoRoCgeQGFZgcAzQ4gtPj3BWdBANCy3y8CvOgAoHYACYcgiH1NgFBHoGj30kiW&#10;BZwYSWZm5slwyYLB3w0e+d3IZXeWGV3eQ+ociyB1mgaHo0K+G54gX7PQwqmC0KomUCA1XxjMsoAT&#10;6pAvXkig9S3jI95Dq33f0Qp7S6D1vy/4ZgcAagE8o0kBgqYGFL4KAoDW/75grSMAaPHvI9QOKMJ0&#10;KkG10AQIdQSKtnxmASdmgrKA7P5DkYBkgYeQ2ikEkFLQI5woCvns3EK+D2GFY2XI9i0SqMWygOMc&#10;8g0JN7SUZYLHv9CC3y+0wt4qaPHvFYcd8C4IAGoBPKNJAYKmBhBNECg0QYBQBeAjFmoCq08lQFgT&#10;WIr4pxM9yAK+ZwEndiJkwclTdCdHDiMkQeZv//jboO8Gjfpu1PI7y42uqgmpyhjGEjgWhGxzAoRs&#10;zSISIQu6WywLyEs4IOuHCSfks2CiDMtCy3t/0cp4y6Flv1f89AIIrf89o+kAHU0NAJoUQDQpYIZW&#10;/j5ioSAAAr95IfUCSKjtAGAIgmrkCBAvpgBo88IwlgWcGIlrWWCGHPpIAsjf/vG3L7/7ctR3o1bc&#10;WWF0RXpINchUHzghCdmM+AHZKEU/dlkwKRyywHLIpxNjkDfLxAhhDS31A0Ar5i2HFv8+4r8gQKgI&#10;8IwmBXR8dQSIZgcQWvz7iLMjsJGa319Ccx4BQAp7y6l+jkBB1YBO6y5DWRZwYiTeZYEvkIMtCcnf&#10;/vG3z7/7fOR3I1fdWWV0cTicCAv5FfsE2RpEKJEVJ1nwapCy4CshC14aaszap5CVw/gLJ9ZCa3VL&#10;0OrzcEKLfN/xXwQgtOD3ilb/u8Q/KQBoRkBBa35fcJYCCK32/cKuBvy3A9QF6JBiPhRUy/MIzFAp&#10;4I6Wzw1mWcCJkUhZcNLYW9ozefI/gOHD/zF69D+uXCEHST5AagnJN//422fffTbyu5Gr76w26hIO&#10;h1MVIb9N75AfeKQQxfFVFvQNkSwIXchnFFFwqm9oGW85Wq0eZmjB7y9a5e87VAF4RdMB7qhKR4A4&#10;awJa9vtLyBwBQEp6y6n2jgDwct0BgWUBJ3biUhaUl3+bl/fthAnfLlz4j7/9jRxvBYSUBQO/G/j1&#10;d1+vvrNaFSEcDicUUT8xnyC/1qqkuiR2ZQGHE8LQEj1saMV5lUOrfb/QCv4AoArAK5oL0HG2A4Bm&#10;BHQ0NaCglb8vOOwAwo7ABC2eqwn+OQJFq85DWBZwYiQuZcHNm98uW/btmjXGqA8hR/wu+Obbv334&#10;3YfDvxu+9s5a8pATpIwxweFUk5BvvnfIj6gKiP3Q4sFnXMabLJjFsoBTVSFf4KhBK6ejGlre+8rf&#10;BVphHwy05veMVv97xlcjoNCMgIKW/T5iNwIKWuoHgN92gCoAd5BKPkRUbzWAGPcvDEwTIG268A0O&#10;ObGSzMzM3JMnyU53zpxvN2z4ttJmjFqS29/e7vJdl0+++2TTnU1apREEpGpyBYcTnpAvnnfIl7kK&#10;iLiorVDEoR3NB4icW60XhkDBb60scCxqVRCNIW+hukO+qIzVaIW9L8jin6DV88FDa34f0Yp/z9DK&#10;3yuaETBDy36fcPICClrt+4sfdoDW/14hlXwoqN7nDji8QDBqQKftC/xPJ3JiJS5vcPjkk3eWLRes&#10;XfeP/AJHbXMit+REbtkPf5geF3dx1+7bqt+X3P729r+X//vDdx7eeGej0eVryJ3qwwL5J/f9hxMh&#10;IZ+LH5CvREQQKVG//aBw3uxUKwKUBb08n1lAXyXSId8HqyCvwjAW8feg0OwMojkFy9EEhD84/u0D&#10;r4RKOjhfmOALnlyDpg/8xOkihb9VekJzCt7QzILFlCsqdKhBqEIc8iKa/QX/awic2IlLWbBsmcG6&#10;df/Iz/8HbKz//OdDQFzckri4bXFxGXFxl3bttmGnma1br8Cxmsvc/vZ23PW4H1b8cOGdhUaXZSEF&#10;VURCClEmpJCVH6FEYpyKrsBw3pgwLmFZwDCRg1bY+45W/Oto1XvooKW+v9D63zNB2AFE8wIEzQJ4&#10;wMvJCLTm9xdfHQGt/32BlPShwC4IaFletcSAEfAAX4bAiZ24lAUE2ANdv26rWzc+Lm5RXNzyuLjE&#10;uLiMXbvK5KgT//IvS372s+XOrH/ooR1QQti+vR13Pi6uIO6zO58ZdUkVhFRrDGMVkR6nej4AtM0C&#10;EwzWyYKhLAsYRqEV8z6iVfh+oRXtoYYW+QFAK38POK5WCMoOaC6AoNX/nrHbATeCgFb7AeDdDtCy&#10;3y9IPW8t9jMIaH1eVTi8QIyqAR2WBZzYict7FihITp8u+cMf1kkvsHHXrhtmTeCeVXFxe+vGrXj0&#10;+9PEGQln4jrc6kD27m4h5Yp7OJzID/nS+gf5aUQ6fodseWKeWi/6KwumeJMFw8hLRCDhCXlRJqLR&#10;yuAYhpbrwUDreYVTYe8VWs/7hVbte0Ar9XVMxb9CUwAKWtgHgMkFmHQALekDIZB/+8Ar2r0MEK0s&#10;Dw/VrfIPAL4MgRM7EbIg9yTZpdHduYmsrBtbEi7HxS3atetaQsJlnf/4j5XOsmDR7LiGSXG/zI2L&#10;+6hZ3Ect46Z0r6+VFkFDKitvcDhBhnyj/IN8eyMXv0M2F1ZCtlFRTvCyoA7KghdNskB7Ff8gK5wJ&#10;EWS1M9EPreQtgVoAhFb7vkNL/QDQFIAHNBdgRpMCCk0KmKHVvl84qwGEFvkB4/c/f+AZ6gWQqlID&#10;Di/AasAfWBZwYieuZYEPPPf8HqMNRz/l5X8vLv67zfbtjRsV58/f6dLlu7Fj76xZkz9kSGZcXFZc&#10;3DF5n4N9P/7xmrvuMqoKv0PKmCiHVI9M8JA1HCNYHKeiJWBM2wEmMByyoG8wsmCEkAWdLZIFDBP9&#10;0JI7/ARX0vsOreQDQKvwfcd72e8OTQGYoRW+XxgKwLp/48BMUDqAlv3uIFV6eGAXEDRO/54CgP8a&#10;Al+GwImdBCwLnDiR++3kyd+uXfvt0qW7f/WrKzVqfDdixHcbN5aPHn3sJz85FBeXFhd36auvCjdu&#10;pFWHJGQhdRfDhIcqCPlN+Qf5OTOhxzdZMINlARPb0Eo7TGj/GKGOVpxXCbS8DxKt5vdKgEZAoekA&#10;Ai34/cLkBRS0yA+YAO0Arf89Q+r2MMBqwH+oCzCj/qFEnVbPD2FZwImRWCMLoOA4mvGPJ58qGjJ0&#10;5fe+t+x731v14x9/t2rVd3/9a+bPfpbRpInt6jWn4sSZkIWUcAwTHqog5DflH9rPmQk1UOSzLGAY&#10;rYwPD5oa0NHq9iqBVvtBorkAr7As0HSAZ6gO8Ayp5MMAywL/oYLADBEEZlo+P5hlASdGEqAsIMXG&#10;1avfzpjx7ZQpxx99dLHpdgXxcXEl2dlGNeMipMSKMMhZ7mGEo4esotBCvgnRin+hP+pgIJsLRoNl&#10;AcNUOZpECA1ONx0gUDvgO1QEBIPmCLxivwzBA5o4MKNZA4TqgAAw3ZJAQUVAMNglQkAqwQPUIyBV&#10;eAtDHRYNfsFnFnBiJ5acWfDtjBl/35f096IbF3v0WGqSBbueftpWUuJURWj4H1IRMRqk9I1YyGIz&#10;VoT8voJC+6UzVhGwLKjHsoCJdWixHYEEXep7hdbzwaMV/J7Rin8dTQHoaDqAQEt9v6BSwNIzCxBr&#10;pABVAC6pci/AIsBaWBZwYicoC+iO0A7Zhbvj2y1bjPaNm9/Om7fqv/8bOfL5F2oaF5DKxCMhDqnZ&#10;GIYQ7pDvfyCQn1sUQjZHsYTFsqCLkAXkJdxBVjITyZDPjpFolwx4RSvFIwFazAeJVu37hR/1vzs0&#10;EUCgpX4A2I1ASLwAELgaoJW/Z0iVHjYcOgDR6lsmIOi1CQjLAk7sxKp7FghIreINe0hVFiuQv6Iz&#10;VQL5UGIcI+SHFhTkN85YRAhkwXDyEgwTpWh2ICJxXErgL9QauIS6AKvQNIFnTOcR+IV/KoFKgcBw&#10;Osvgb5VOaF4gMCy+9MAdJq0QSZchuIM6CICW09WRVs+xLODESjyfWYCQHbkFkILEB7yFVE0ME2n4&#10;F/L9DwTyo4tCyIYolghOFowXsqAblQXkJdxBVjITyZDPjgkQWq7r0Fo9dNDq3Sq0Ot8XtCLfA1r9&#10;T9AUAIHW9gHgrAMQK10AYD+5IDRewGEBzESgEeDKP3hYFnBiJ1IW5JKdmcA4f0/b6bqCHN+EBFII&#10;eYQTREiJG0VESsi3MXDITyDyINuBEKM2Sq4gm6+Ix2dZMM0fWaCtlgAha57xClmBMYf2BWYAWq5b&#10;i1bY+4vf1b5XtPrfDC3sg8HhAkJ2xQEQrA6gNb9nSDVeJTgpAECrbxkLadN5KMsCTozE65kFpDwI&#10;EFIFueAfOlo1WD0gJ9IzBLK6Yhryi/AG+U25gvwwIxuyLYolQiML6Ku4hKxkJmIhHxxjJfTMgjAQ&#10;RtEAaO7AK5pc8BeftAL1AsHgcAoC5+sOFJojCIyQnGjgE+VIBULr/2gnhv1F6878TydyYiVuzyzw&#10;BfE3B20f7AZyGBRWSL0UAjhREfKpWQz51kUk5FcZHPyHx8Cp9dKwoGXBKCoLtFdhmOoDrZYjB60s&#10;DwZPJXowaFW9Dq3VLcG54Lf+JALTNQVBV/v0ZAEPiCsL+PqC6k2r575iWcCJkRhnFlAFTqoCnyBl&#10;iWWQksw/xF9cyV9rGSYUaN+9oCE/hCqF/NirDLKZilpqh0QWmF6CrDcmtjF/9NUFKgvCCdUBoUOT&#10;Bb6jaQVf0CSCGU0fmKEWwBKcVUJIThlAwnrigBuzoBX2MYmTrTCjFdvRDp9ZwImdZGZmnsjNhX0S&#10;2Rf6g3bg4hukGgkrpCoLO5zAQlZjFUC+SJEE+X1ZidMxOkI2ApGC03F2BKPJgll8ZgET85BfQUyh&#10;1eqWoBXzOlpJ7xdaze8SWsMHibMCUNACPngsO6cAoBW+ByL2tAJCDBfqkQDLAk7sxNtlCM4VAikh&#10;fIDUM6GCVHQhQAv9wzITDdCQT9liyLc08iC/VushGxAXkA1OdcFZFsyIBllAPrgYhrxxJgahpX74&#10;0bxAAGjiwDOaKfCMpgwIVAEEjwt9QNB0QDCE9WwCRfQ5BQtx6AmCVmnHACwLOLETlgU+ooVUoUxU&#10;QEM+ZYsh39LIg/xarYdsQFxANjjVBSkLxrEsiEjIG2diEFq6hx+t8g8ATQd4RtMBntHsAIGW+sHD&#10;siDWoY5AoVXaMQDLAk7sRFyGcCKX7IGcIHs4HyB75WAxbqKm1SH+QyolhgkG8u2yEvITqArIj7oK&#10;IBui2MIuCyYLF2CNLBhBXsIBWbFMVEA+RKZK0QpvRCuwQ4FWpXuFFuEhwqmwN/6Nw1D9M4eINZcV&#10;OMp134mWqj7mK/AootXzfINDTqyEZQHDBAb5dlkJ+QlUBeRHXQWQDVFsEYgs6O1RFrzMsiC2IB8i&#10;U6VomgDRCvtQoLkAr9CqPkSwLIg8WBZEDm268JkFnFhJlMgCrZryH1LpMUyQkC+YxZBfQdghP+oq&#10;gGyIYguWBYwXyIfIVDWaKQC0wj4UaC7AK7SqDxFOsgCIFlkAUBfgI6QyjyJYIoSfti8MZVnAiZF4&#10;lwUIOY5xy7c62hWhQUAKqhBACsLIglwSH5OQtxx2yPchTJDveSghP0+PkF+3FZANS3Wl9kvDlSxo&#10;aIUsgDZ5iXBAPtzohbwvprqi6QCvaLW9hWgWwDO0mA81miygtb3lmGRBlfgCUoFHEU6yANAqW8Zy&#10;2nQewrKAEyPJzMw8fiKX7KLI7tM75MDLf8hfNa3HuJbBA1r9FgJIXcoEDFmxoYF8Q1xBvmZVBPk1&#10;hQTykw85sBXyDtlwRRGBy4KeHmQBXT92yLplrIKsZ8YL5FcQ42jFfMDQKj08mK4s0KFlfIiwxgsg&#10;tPL3kWi5AMEzbArCT8vn+J4FnFiJlzMLSMHgG6SS8Qb9y6cTtH6zAFJ2MoxfkK9TCCG/Be+QX5bf&#10;kB9yFUO2RbGFIQt6T7ZUFtBXoauUiSLIR8lEBtqZBQGgaQW/0FSCZ6gCCB30RAODUP1bBjqWaQUf&#10;oVqBYFiG6BcNTGCwLODETuxnFjjtzMje0RPk+MZ/SLniP6RekpCiK4yQwpIJG+SDiAjI19IJ8jW2&#10;APLLCi1kO1B1kG1XtBAmWcAwsQv5TYUMrVy3Cq2w9xFapYcHzQKE9RQDwMqzDBS0wveFaqUA+JSE&#10;gGn9/CCWBZwYicvLEHxA7ETJntsPSOERKKRYiizI+epRj1YJhxyyAN4g6z/yIN/ekEN+dKEh5MfT&#10;MUooZAF5CYZh/ECryUMBrcDDxzcGzlcT6NASPdTYFUAQIoAW8wEQY8U/l/eRQCuWBZyYiUkWqON+&#10;15AiwQukbgkUUm4FAfm7rh1aoEYQ5C/nsQp51xEK+do4IF8ziyE/h9BCfsKhh2xhgsb50D+yqf1y&#10;KGQBWSEGZLUz1RPyrYgq6M8n0tEcQWBoBX94oecRKESRXxFOKkLK7QAgxTlTJTicSATC/xoCJ5YS&#10;7GUICKk6/IfUSK4gRZpHSKVXFZCSmLEWsrYjEfKdDAryW3BAfkfhgPz2wwvZUkUvQhb04MsQGMYa&#10;yO8rYtA8ggc0WeAVWt6HH+oRBKabFBCczymwFnq6QYTgfPJCzJ3CwHjggVdGsSzgxEgyMzNzjufS&#10;HcA3rqH7NjfYb31Md+d+QOqT4CD1VcxCTsuPWMhiRznkyxZayM8kBJDfsuWQTYoFkG1XlBACWfA1&#10;XTMhhnyyUQF5C0z0of2UIgitbA4L9DoCr9AyO8xYcN0B4qjDg8G3At5WfSgzU84EzkM9x7Is4MRI&#10;hCw4kUv3x26Qx1tma04rDZ8g9U9wkMotlJA/9nqE/JGZCQ/kU/AE+XDDBPn2hgryiwsNZFPgG3ST&#10;Um2JeFnwd69oH24UQN6CCfL2meoKqf/9gpbxUUcEOIVgDYJLqCDwnWooC6ILJ7URYTz+6iSWBZwY&#10;ibgM4Xju7dt/tww8LPubBUDZQ2otO6Tw8wFSVUYe5DT76gZZG1ED+ZoFBfmSG8CvgPwuwgT5XTOW&#10;AnU+kQWNApQFQ5QsIC/BMEwYodcIhA4qKaoKZ9egXXSgo6kBF9wOhEoBqfMjFr4eoXpge6zPeJYF&#10;nBhJSGQBqToCxVkWkMrKT0iNF3mQ4rkaQlZIdEC+ZqGB/C7CBPldM5bCsoBhqj3UAgQALeCrEGd3&#10;AGiywHc0HWAFpGivbrCkCDPtXxoSl56e/ncOJ8pjyALtBocuISchewLPhbYCy2QBQMq8CINUztUK&#10;siqiBvIFCw3fCOjvIhyQH3UoIZua6oBnWdAwIFlA1irDRDjkR1H9cNxNQ6CJAF+gFXsVYpksIOca&#10;WIZ2eQLjnXKdCsYn2r4wKC4tLa3E59y4ceMwx9IYa5YTXCorK32XBWbILj8sfGsBRunlhr9XGbQK&#10;DQGkPg8AMkMLIWuj6iFfDHeQb1dIIL+CKIBsKxiXoCyob6Es6Po1eQkLIR9xtEPeHcNUBX+7/c03&#10;Ttz2D1uk4XzLA4DU6lUOKYMZX6CmANCqYsYlbV8YzLKgimOsWU5wMWSBuAzBWVebbbeA7OQCgRyu&#10;+Qr5a2fIMJ3CgNA/8EY9WoluMeTlogny0dPvRlVCfg4WQX6bVQfZzoQAsmULM2RhTPgkC171Jgte&#10;IrJAzZ+sZybUqDXPRCfklxtK6B/kIxztfAFEOx3AJbRcDy0W/AsL1Z4KASl6mcBo24XPLKjqGGuW&#10;E1xQFpj/6USyV3ML2dG6hhxOeYIUM/5B6qsqghScTJghH0eEQr661kF+UAFBfr8BQTYU4UJtwSIW&#10;ssDByoJXXMkC7VXCDfkyhAeyDAwTSsjvOirRKn9EK/UVWlleVcSsDqD3F3BQISAXwzNRQevOX7mV&#10;BSdkjBF7WBZYHmPNcryluLjY5XcSo8sCHyG7T0+QAztL+SZE/I2plpCvQcggX+Mqg/xULYJsKxiX&#10;UFkgTIFXWTDZkAU9lCwYbpYF5CUsgXy4MQZ5swwTGbg+q98DtKiOQOx1fgiqfa3AtgSt9mMYv2jb&#10;xc1lCIsXL+7Zs+eMGTOMcXtYFlgeY81yvOXmzZvjxo2Dr+XatWuNLlOqtyygf5t1QP4azFQTyNeA&#10;Qr4/gUO+xlUG+alaBNlWMC4JgSwYSV7CEsiHG2OQN8swkQHLAr/Q6nxL0Go/hvEL12cWoCkYPXo0&#10;lGdGlz0sCyyPsWY5PgS+fp9++mmvXr02b95sdNkTgCwgB1teIMWJJ8gZ0b6iVXTBQapHplpBvgwh&#10;g3yHrYb8stxDfq0hgGw9GIWUBeOtlQVk5TMM4w7ye4wdtIsLFLR6j0w0p0DvrldlmP7pQUuAerKc&#10;iWVad9buWbBu3bqePXuOGzfOGHcOywLLY6xZjs8ZMWIEfEW3b99ujMu4kwVkt+oaUni4gNQw/kHq&#10;K18h5V9kQK6uZ/yCrMwog3w/LYL8WCyC/H59gGwTQgzZTEUX5L3U7vp1cLJgTCTKAvL1CA9kGRgm&#10;lJDfdSzgQit4QCvvfaYidDidaBBi5C0AGcYz5RXftNFvcJiYmAiV2KBBg4xx57AssDzGmuX4nM8+&#10;+wy+ogcOHDDGZQK+DIFA9qbeIUd7/kEqHLeQ+sp6SFnIRA7kk6oKyLfRZ8i3PTjI7846yBaA8Zc6&#10;IZAF5CXCBvluVDlk8RgmmnH7DxO6hNTnwUAL8lBA6vCA0Uq1IDDuKRgezGetMzFG686u7lmwevXq&#10;Xr16DR8+vKCgwOiyh2WB5THWLMeH5OXlffzxx3369ElMTDS67LFEFpADNU+QSsYPSEHlBVK2hQRS&#10;nTIRBfmwqgLynQwC8lsICPJLtAKyHWD8IhplAfkCRBfkvTBMVVEZOqw7C8AnnC8ZCBvUFDAG2m0X&#10;IgfNklQhpKQPHa2ed/OvIWzYsMHlxQgsCyyPsWY53nLz5s1hw4bpFyBgrDqzACEHZz5BShr/IDWV&#10;d0g5F4mQordaQVZF5EG+TkFDvs/WQX5lQUN+6UzwxNKZBQzDVD1OlxLQMw4AWupHC5osALQ6mQG0&#10;Ep2pOjzJAsg1GWPEHpYFlsdYsxxvKS4udvmdxBiyICfXeTfjP2Sn5Tvf+IdzUURKL++Q2i8SIfVz&#10;tYKsisiDfJ2Chnyf6bc9cMivLBjIL52xiJDIAu1VGIapllBTANAiPFrQTAGg1ckMQOtVpgopr7zd&#10;8jn3ssBlWBZYHmPNcoJLkGcWkD8/ekErjdxACqpAIDWexZASl4lYyAcXdsjXMpSQH5EbyE8yBJBN&#10;BOOOUMgC8lkwsQH55lgCeYlqCFkh1QiqFRyE+yqG0MFygYkAmj/zOcuCKo6xZjnBJayywFf+7hpa&#10;HYUVpyKQVKRMJHHbjPY5RhPk++8F8iOqMsgmgnFHna5fQ83vuyyo70oW1GJZUA0g3xxLIC9RDSEr&#10;pBqhOQIFywKGsZDmz3zhtyyAkoxjYYw1ywkuFt6zgOyJQw8plqoTUEmSqrjK8bu4ZRTkix2hkN87&#10;EyRByIIJrmTBoNpdR5GXCCnk6xFRkEVlGIaimQIz9qr7dvBUVC32c8KrDO3uekz1oXXnQXEXLlwo&#10;43CiPAHIAnJY5gVyFrQnTH9TDRqnEwFCjfbHbaYKIB9KBEC+k6GH/KB8gPxaQwbZhjBAna4jLZYF&#10;3UaR1c4wTKghv+vqiOYazGhnKyCmswBcQf+FxShF+1MzU61o03lwnI3DiYm4kwVkj+gFUoS4gBQ2&#10;wUIKM4aJUsgXO1yQn6d7yC89xJCtUKwC79RyWQCj5jVZxZBvUfCQ+TNMTEC2DL7xTdSj3XyRQNwB&#10;w0Qfld+IMwuyOSFLclLSvn37UlNTDxw4sGPHDqOXE4KUl5dbdRkCQnaEPkEOCv2GVEG+Qmo2hiGQ&#10;L4zVkK+xFZBflhWQHzhjFYHKgokmWTBSyIIXHLKAvERIId+TiIIsKsPEFlrt7SeVHiAFT7Sg3aQg&#10;oiB/cGaqCW26DGFZEMKwLAhbrJUF5IiNQgobayAFmGtIEVg1kNPmGR2yxqIN8q3zBvkmhwvyq/QB&#10;8jNnLIFlQaghC8wwjE9olxIEhnbpAaAV+YwZzTKEDlLWMqGg7QtD4+ZtTXz4uc4//vFPfeGX//Er&#10;0uOOn/38lz/5Ce10zU9++vOf/5J2uuGXv/zVokWLjPPOIzX79+//+uuvR0Zthg8fHtXLX1UZMmTI&#10;WA6Hw+FwOBwOh8OJ8kyeO6/mwx8JWTBu5vLJU1dOmbrKA+MnLB0ydNbGrftHjV5AHtKBKect3DRs&#10;xBzSr/P1qPkw8YIlCRMmLiMPESZNXgFTrt+cEhWyICkpyfiTdxRm3bp18BaMEY7PmTx5svEN4HA4&#10;HA6Hw+FwOJyoTdbZ8w5ZsHR54rIVOzywYPGmr0fNmbtw7aQpK8hDOhMnL5w0ZenQ4bNJv87MuWuG&#10;DJ01edqy+Qs2k4cIi5duHTV23uz5a1gWhDosCwILywIOh8PhcDgcDocTA8k6e77WIx9TWbBk2faF&#10;ixNUiT533kZsLFyyeeToue5kwdz5m8yjk6ct1mWBmpWZ2fPX6rJg/sItqj3H/qwly7aNGT/fR1lw&#10;+Uj8BpGdZ28aPQUXjm2DjvjNR0/nVRh9blNy6dgLLf4rLq7nQaPDKcV5Z15sEBfXYOBZo4PGsyxI&#10;3r529nTIzDWb9x2TPUf2bRIdMrPmLd53MEN2G0nbvWHGkm1HjDGRpPjZqxIPLP+k9S87fJls9FkZ&#10;r7Lg8J71s+YuSEo3RkWOZe7YsHzGmp3GqPusH/ni9+v/ea8x5k+yshI3LDVW09L1x45lGf0+ZPvQ&#10;R2p2GX3AGPOUPds27kg9ZIz4GZYFHA6Hw+FwOBwOJwaSdfZ8bV0WLFiUMG36amxPmbZq+Ii52PYg&#10;C6Bn5OgF5h6XsgBmBTM09wAuZcHwr+cqXzBs+Bxs+CULNvT7YZzIT95cewl71g999l+g44f//sbU&#10;PWXY5T4hlQVLR38+Yvz4MV8P6/xIt9lJadCze8qr/3zv80PGi3zxUdcHmvddhZPKHFj0yfd//sAS&#10;R/G+8917f9R/VmrKlkVTFztJBKviVRbsHPPC93/0qw+mbck0OrKPpu1969E//PDJr41x52Qdyxz9&#10;5V+W7hTzPLBj9YR5mw/jA/5k+cD7n+kyYLhYScNfGTDoaMax9B0re707Yp/xuKf4JAt2Lnni0Yfq&#10;1ms+aMk2o8fPsCzgcDgcDofD4XA4MRAvsmDGrHVQxnuWBfCsqdNXw2Q+ygKYEmZr7nQpC6AHWLx0&#10;G7QDlgX/8atf/ewnP7nr6SmXxYkEpe+3+d4Pf/g9hyyoKCvMz7sik3/jlnySrbKysihf9Fw4nt7Z&#10;JAvKiwvlhFcKbtyqDFoWGMk6NPH1x7sMT4Tm7imv/qjlX+1PODTn3Ye+//T4o3jWgUh89x//v9en&#10;7JJ/Sc/KWDvyZz/vuiY7O+PwgZT0o3KC7MMHU5MhKQcyjmVnpKfuPyTOTcjKyjqYtv9opphR5pGD&#10;yQePZmdlHtwvp0xNy8hy+5d5X2TBjx9+tl/voYcyjJkkJQzt+Otf//DpoTiacWi/eJXkZLkkx9JT&#10;9vR59qFhS+JTDx7JwCWROZpuTJZ2WC7wsWPp6QfhfYmu1IPKRMisef573x++1rFS4D3tWjqqRutX&#10;VienpB85CitDzgPeNcwkHc87yDicJmaVcmDz4IdqdhmdYnrprGOZaWkHMx0r4eDkN57qPiF1/Ec9&#10;WBZwOBwOh8PhcDic6hxPsmDaDHErAcCzLJg6TZgCwHdZAMDMVacHWTBs+Jx5CzYFLgtqNehc73f/&#10;/j+t4o8X205M/ONPa/V47h4lC3bNeKvWXT+XZx/E/Xfb7nP3icL/2Lovm94len7+pw733PVjlAWF&#10;GRvfeaq2nDDu7gffSz6bb4ksOJqW0POpJyduSIW2syzIzt4y5r++95tJpoo1ecpzD7w4OBmK4cyD&#10;415/5plRW6Fz+Set/7P3HGhsnzew20tduvfp0/OhBz+cvHHjoI41nxuTBtNmbHzw7j98smh7dvaR&#10;ue8/ft/763auGNnl8Zf69Onz3IsD1hx0+9d9X2TB/3Yd8dYrvdek4ZkNaWNebtOv/8s/7yxkwZ5V&#10;47t3uP85eJk+L3Tq8vranbvnD+zV8L6773/u5Q/HrFox8sXvd54kZrJ0RLdOD3QWk3V5pPu7CfvS&#10;D6fufPGRev3ffatPn66tGrR/bZZ4m/bsHvNgjTbdPtuUrC5+SB7a+8H/uKveC6+9NW3V6oGtfvzZ&#10;StGbcXBf1359ElMOH0ra+t5T7R6G2b/W/9UH7q3ZZfTGaa99v/4nuJ5TEqY//czruzPM9kGEZQGH&#10;w+FwOBwOh8Op5hH3LNBvcLhgUQLU51iuAx5kATTUZH7JAkBdj+BBFgC4JNjptyxo9NjSQV3+6V9/&#10;9ZdFaYkf/ubXTR6f+uH9hiw4vajRv8bFNX81Jydn/8qRv/nF/7u7zXtZuTse/Elc3B/arkw8kLR5&#10;UoNfxglZcD37o441f/yfv5uxFaad1fx7/++ZYZuDlAXblgxrUeM3f7j3vuFL9mZkir9sU1mQufKp&#10;7/3g6/XGmMjRNS89/NDa3YeP7t/x4tOdFySLi+oNWbB/1ZN3NRqy/iBUvYf2zO3dvd/e5OlP3t1i&#10;2Z7so7Nfqd+0Xcc/T8k+su/jJ7qPSs2Y/mG33kNFSX308OGjwZ1Z8Lt+c1cN69VzeooYXzvo/9p/&#10;vGDCm0IWHNr5dqdaTw9Lkn/Bz1jwRbdeH8/KOpbR/6UnJmwUdyoQ9yzoPCk7bXOvJr/rOjZFng2Q&#10;Mem9F98Ysfxw6s7Hn2q3bGsqrIItI1/5Udsv5dyNZKXvnfJ573v/73+btBuIt0Y4sGFa7Q6vbhfN&#10;pM80WRA/+4OnXx4k1tSxIys/6iAuQziy9dWa/z5wsbjPw5oRPfoNX6rf94BlAYfD4XA4HA6Hw6nm&#10;yTp7vuaDH7o+s2DsuMVYrns+s2D02EU4mV+yAGauOj3IgqHDZs+avT7wMwsaPXHgwMoOP/5h2249&#10;H/vRv7TtNW/zmAcNWZDwQVzcT18Zu1VMmpfa+fe/+q/7Wu5ZPyMu7p9adBl2scR0z4Ize1rVhIYj&#10;NfpMs+TMgiNp+157oPazYzZAm8qCxEl3f7/1AnHOgSNf9Ht+0MKtSfHj+r7xV3mRgV0WbJ783z//&#10;Ta2mRh585YM9BzK+6NHgy/mbF73a8LPxUxq1enP1rlXPvPrO0cxj+zbMfOaBpk0e7jVxeXyGvDzB&#10;ZXySBa/Nz06cXbN5302HDk1+57G/rIIFkbIgaf0DDTrPNCbM3rLwg87dh7iQBTuXNLq783ycKDt7&#10;5bh+nftPO5y6s8+rL+9Nk29v1ef/+pNu8fJRknF96zZ7YsCejGOeZcGMAZ1fHSu7TPcs2Db60adf&#10;n3jw2P6/PF5n6saD+Kg5LAs4HA6Hw+FwOBxONU/W2fM1On3g9p4FkyaLEwc8ywJ41oSJy2Ay32UB&#10;zNbc6UEWzJ4bD+2gZMGZq/HvNfu3f/u3f/qnfxq46VqykgWHvv7fuB/+rttomLIoc03D//nxb+t2&#10;Sds6Iy4u7g8d++VcK72YsaT5L/9ZyIKraS/U++2//vy//jx6IWZd8nFr7lmQba+uqSw4OO/tZ//w&#10;9BRSrG+a+Xnnj6cs+eLpt0etxirfkAW75zX6xZ9GJMgue9ZNef+t995/pGHPzWm7Pmzf9I0xI/q9&#10;MULJgYT5Xz39wNNjN7kolTG+yoLsI1s+ffqlz0a92H8YzMt4Owe2vNys6XtrjCnXT3zzpTfHuZAF&#10;yasfva/ep0KViCz8qtcrn873URZkpmx9ruVTE49kEFnw1izhV47s3/XMy88mphxeMLB7ry8Xigdh&#10;Xb1XF2VBZsb21196MWHJX1s8NzTVuH2BU1gWcDgcDofD4XA4nGoeKQvedysLgLHjl3iWBcioMQt9&#10;lAUwQ3MP4E4WqH+LMThZcPPisel1vxcX94MeaTabQxbYbEOe/LcffO+f8GSBH/zzv90/ap/NdnFM&#10;u3/7gez73g//WT4q7lmQNKrTv/4QZiHzizrT9uQGJwtmD/xkQRpk347Xn3jw7UWift495dV/a/bh&#10;NtGbtmTYy//Tug9O6pRdS5s++Oyz7e5WF/KrexbMe/33dVq9tzktLWnvigljF0IJvGvN6Efq3dV0&#10;oFAIO0Y9e0/dVm+OX5uVnb141sjVG/em7U7o8WCn91e5/ccBfJYFkDmP/0frgUvFJRPKfawZ9PjP&#10;f/7ScvFu1r/cuuaIpbuyj2V+0bXLB/PXHzycsc5+z4JlH7f6zR/6rBGTrX2mXbOZ6/d5lAVrOtd/&#10;b6uYOG3rqjFNHu12JOMYrJNm9zw7Le3gkYzMbV91aNDhI5hg05CnflDnscSUw4nLh9Vu+ISY//op&#10;9/76pygLxJIM6NKh/n+8uxhnS8OygMPhcDgcDofD4VTziHsWPKDds2DRkm1z523ENjBlqnFzAQ+y&#10;AJg63XHPQsClLFCzMuNSFsycvV61J09diQ2/ZEHG0nc/GTn9TH5pSeGlmcMGDFhwADpP7Zg84N0P&#10;l+/NLYeR6+dnjvligMzsPRflk2wV5Rdmfil6hizfN3fMpwMGLDon+zPXjZATDhjw8bC9uVdLb+bP&#10;/XrAgK/j8+WjejzKgqSR73aX6T18+npZFmcf2DAVuyADPhy7x/WdB/fP/fT9AcOWiYvwZRIXfPHm&#10;5M3YnvmleG7P3n0XJojzBY7u3zX4o0/m4yKkrvzkzffW7BLPi587oq+YsPdXk1dot/ZzxKss2L96&#10;7DvTjJMZVs4fvy1F/I1+3/oZr41Zjp07Zn0sXqd797GrcT5Zu9bO6N+n+3sjV2xdOa7nmHWyM3vj&#10;1D/jZFM3iEI+49D+KVPHpx2W/wzCzsV9Xp0gVIqRXaNx0u7d+9jfTnb24dVjP+re+7XJK3Ycy07G&#10;Ffv6uNXjp05JTYdVe3TD1C9E1wdDNs756sOxq+V6zVozvn+Nhz90vsjDkbXzJi3dZr5Vgh9hWcDh&#10;cDgcDofD4XBiIOKeBZ20exa4w7MsILiUBS5xKQtc4pcsqNp4lAVREK+yIIqTdWzyu298PHejMWpp&#10;WBZwOBwOh8PhcDicGIghC+Zu3DZu5nKo2CdOWeSZESPnzF0oavvxExeQhwgwAcoCeAp5SAdlgS8L&#10;MHLMXJYFYUisyoKjqYnz5414sWuv7fJUCMvDsoDD4XA4HA6Hw+HEQORlCB/GjRo3Zfio8YMHj/KF&#10;0WMnkh53jPh63OAho0mnO74e6fMCjJk4duzYNZGdWbNmzZw5c37UZtKkSfAWjJEYyoxRnz773HPv&#10;D51kjFudr7/+2vgGcDgcDofD4XA4HE7UZv7ixX3e+izOUAccDofD4XA4HA6Hw+FwODIsCzgcDofD&#10;4XA4HA6Hw+E4hWUBh8PhcDgcDofD4XA4HKewLOBwOBwOh8PhcDgcDqdapLS0NCEhYfTo0W+88cYD&#10;Dzzw3HPPzZ49+8yZM+Xl5cYU9rAs4HA4HA6Hw+FwOBwOp1okLS3t2WefHT9+/Pvvvz916tRPP/10&#10;48aNH3300ddff52dnW1MJBNns1VC1vf9YZzM3X/ZVin6K8+lLGn4a9n1v50SLxTKTtuS3j96Z0mG&#10;bIqs7v39V+cdhsbKd2rJSUVqvDZPzNFm29T/Z09NSMW5HVs98BctPjkjR24VXevZ+6mM89dhqrTp&#10;LxtPqzXgpHwW5J22Rl9ck+5Xi25Bz9kVA/73vQTxGCzqZw/c3W0sTJsTP+zXP5WTtXkbn4g5PK/f&#10;D74n++NqzMi1zzSgvNP2j0MTjxkjfqYy/2S/h2uIpfhj++2ZV0RPZeXGN38meu7pdVwsVmVlwvti&#10;NC7up29uxAW9mrWjw91xcf/0vc5DNhebFh0e3TO0FU4c13URPJA8+kFjNK7esjPi2dcWd8Xx3gtP&#10;m991/snUR+SCPDFwww3zAxwOh8PhcDgcjqcULunX5KNtxojtwv6HX/r8hDHiOpUV5Z9/8lpSbr4x&#10;7i0z+94rD2BF6ry/Hg5qXR+tVlaeXvxqXNxPXhm8Yf2AXzR7csIl4wFfkzOm9YvT0owRH7LozfuM&#10;xYr71YDlR41emTNL+v1BrpTNA36JSyIWWy755SMbW/1fh404nZ+5fnnXA006bjvn66rzMSc2ff3o&#10;4A3GiD0z3rhn8QGLXyjGcuNS9rN1fv35vmvGuPiUsz747a86jkyC9tJu/9T6lZFXSoxva2VlxfaJ&#10;r//yiVHGWGXl3HfbGV+fxq9cKiyBnuQxjxg9XWZUbUk2c+bMwYMHz5o168SJE7du3Xrvvfdu374N&#10;/UuXLn3sscdGjBghv8sicbbywkXvv9Bs9H4cP7p79w34Aex+v2PzHttyLkPPxYNrnm/Ubny6+D26&#10;lQWDnhi/7aTsu7Zx6Ltt6zy75XSBbe+nHR8bdrbMZqsoXje0313/eddsWXffOL3qrdc+vXjDtmnS&#10;K4++NPSifFr22i8ev//FxHPXof1O7/aJx67abCW7xrx+b99VsDx2WZC/b3SvZ3t+dTJfzOSZZ1/L&#10;vVYM058+fBhngjk8r1/zr8Xv+VrKpDa122zKLcH+MKfwau7RzNOwmjPWjWjZbex1W2n63A/r9V2V&#10;bys+MOO1Go+PulhctGPp9jwx7akRLX43cHlWue38iBc6zt5zrqL87AevPL805Zyck8i+eQM7/nke&#10;to9s2wa/7OTRDz46RWyrL+8Y1Knji/svlh5auPC8ePzYu+0ars8oEk2RC2M6t560HZbk4qc9npm3&#10;Cz8mDofD4XA4HA7Ha0IvC754YXGyPIa1XV716WsdW/XYe0Edx5pSeLRfkxeXiD/ABRi/ZcGXz8zY&#10;dcYYcY6SBSrnFr/62uTdpcZYgDk4t/MT7R57fqqoRS0My4LAcuNS9ivNf/S7J2aKklik4vj6YQ+0&#10;boSyYNkrcf9Tv3Mi1LwylRV5g56v8aMXp0L75tldL7Rs+fnUHfJ7XJK6bfeZG7fSVgx+YMAU0WGz&#10;Ze7cKWvAKsvAgQMTEhLS0tI+/vjjyZMnjxw58tChQ19++eXVq1dTU1OHDx/eqFEjnDLOVpE3o/dj&#10;b8SLP+Dbk/vpH3781eY8dclCwb6Bjz32+akbvsgCyK1dg557bdy2spL9rz35RNLp4rKiyx988Paw&#10;F3723FQxcd7aN3sM3nCzYv8bDRvHH7uJz4Ekzer3zogN5ZVKFtguJ479967z4FcnZcHG9JVfPNJ/&#10;xqlrYlGLLszt+eyHLrckShbAD/mzjr+bm3xi6Wttvxw//uFGbybbbPnpKx9o16xRo3Z/XQRjtjN7&#10;5w6YtXzYc7BCGg3aVZ4w9YNWjRo98eI03GLNGvVu5sXiKyfXTRizvgRWx41TX/f+Gp52aseU12ev&#10;/eoZ8azhe25tGPt2i0aNnus5y+wsVMpP7mjxzGcnS/Mm9n1req6wIbCGXv7FH9cdlw/LXJjfteeY&#10;xFvnF3Ru8ucceH+V5ZtHv9ZvomFwIDumvf3qyJ3GiIySBbAFeP+JVglZcs4y49+ot/Kg/Rt4Yckz&#10;tQcck8JEnwmHw+FwOBwOh+M+LmVB2aFVI4bE7x/0LBwLP7nYXlDPfVscGzd+Zd4Auyy4ljy3WVPo&#10;6zhkA1QQZWlLvhq0ZeNrjR6bstNxqrNJFkBKVv+l80fzxVH69extnR+BA/OW703aXFZhm/vRA7/6&#10;t/+8p82Ds3af2fd1h7GJUMFdntOv47hxI+DQ/umew0/eEM8vzIh/shMcmLf+aNYOMW6zpU3vKhbr&#10;sffiRzQPUhYcjx/WrAm8m5emfv40yoJ9X3eEJTmy8K06v/+PX911b8OP1+Qd3/vZlIVQWGbEjxu6&#10;dvdwUWU8seA0zsC2+H2xLI26zR41+csU6lOOvH93m7V71nWo8a4omSBlxfO+fEUs+0tf5ly3le/4&#10;Qj75+fUXxINnFvaWo8+uln9ehCV5f9TEZ9s1atn+wW2HDr37YLtGjR4at/kIPISyYJNclMY9FuAf&#10;ylEW7BnS4i8rxZ9zywovfPXXLw8Xij/EcjA3LmW/M+Cp1+v/dhaWv7cKRw38YPg7rVEWrOj9z092&#10;7vbukkz5mK1i5ydPPN3lrn5T4Zu79pMuT03IJeYoZfFHr3653hgJLnn5+StXrTFGAsr7778/atSo&#10;9PT006dPHzt2bMuWLQ8//PDy5cvT0tJmz5597do1+KrglOKeBVeTZjao+ev+47dknJFfnoylP/tR&#10;b0edKpLQu8EDqed9lAW209sG9/tgbnG5bdLAV5amnr1xJfOD99+7tHVgp96zr5XfnP7Mjz5Zc8KW&#10;+Ml9LYeaf3+n9o/t/dp42Ba807XxtJXbD6TsGtH/nRlHhA84u2LAvz/15fN9ep/LN04TKL9VNOr1&#10;1o37Tj545FgBvJIpShYUXdz5bodGW89cmdDx31/4cP7Zm7aS/ONv9Xoj+coN27Ws3p26LS20Hd84&#10;/Nd3tY+/aLuya9Qv/ul7fSbuu2U7/8WTdUdvPl5psw1+94kDZ25eODbn4/fF27FdzxrQekCCzZa1&#10;5q+//PX9Wy7aLm8f8osf/OtbM1JLbef+8lSTqTtc/N0+ffWoVu9PshVdeO/tj1OMX+DZIR3+Z+nR&#10;Mtm2lRacG/Hsb7/aJNZJgz6LCkVf5cFln/WesFs+LlKUs/OFTvc99tn6I8fPlVeI00KULLh+buM7&#10;zz978LKtojzv2IEDB+b/5dFuMxzaYtcXNV6ei5uiI+uH9R29WTY5HA6Hw+FwOByvcS0L9k5/679/&#10;8wgcDGcs7PMfTUect91a+2bdB/4Sfx2O0rcP/GXDB5Ny84vOHujR473skjLbxQNPN31p9fXSneP7&#10;tO40YLv9D7UYZ1lgS18+cMDgNRXl1wb27RGfcwWOdD/q3HP2pVvyzIK3cEE2D/jFB6vhKef+2vCf&#10;n/140fVS26heTUbFHy0rPv/n3n23n863FZwc8ET3BQWV2RvHNXn2CzH37PX3/tf3/ZMFAx/568x4&#10;OLg+cCgrv7j02ok9zz7TXb6d9M5t7lKXIcglcZxZcPnIxu5/HQ3FY+qCD+/67QMbLtiOLRvwozqD&#10;z9puxb/XvPV7a8Wh/q6vflW33bZM8cdRlRvbvvxtl/n5tvxFL//hr1uF+Sg6MLR7z3HXSm2XkjZk&#10;H9/Y9Hvtt8EzDqxfe748Z8Wgu56bKU6zSJ9au0a/IyViSRo8MwjqndSxnX7xp8f3Xrx+7sCixp0/&#10;hNrpxKavf/O7X38Gi2K7Ovu5X/cct6u0wn5mwa4Pn31/aWGF7Ur26j//ZVRRkKdGxFaELPj43cOz&#10;X3j0jQX55bYbFw5/8OEH+0Y/YsiCvj/6fNK0hm3ez7gF5Vzh9Kd+OWjqtFpvTrUVnH7j0d4rboo/&#10;b9/KOy2+PweO5ZWV3zyV0vPR2vf/Ze3hnDOl5YFfhXDu3PnW7ToCe/cGfgbKW2+9dfbs2bUyZ86c&#10;2bFjx+LFi7OysqZOnXrx4sXRo0d/+eWXOKX9Bof5B+d++W6j+58auDoreFlwZs/I/lIWbJ04YMDE&#10;xAvbvxgwaG1xRdpHj3VOP57w+E867bpm8yQLnvvTgIHDBn/e441P5qMHOLtiwI9b9Xr5uTd2QJ2v&#10;UnJp49wZH3Rt//AnC4wemcPz+v1Pi879+vV76snOX8/bV2ATsmDoDvHECwkf1a/VpldfeLD3Q/V/&#10;03+TkAVNPlwin3ew9/f/uFq+if3T3/jrsjTPsqDeR2vls/b3+XHtDVIW7pzUf+g6Ye/MObzgjW4v&#10;frTzXB6RBYPb//eCdNG+fu7wZy93eXvqTuFpnGXByyPVhlnmevaikYOffPKRntNTYCx59IN3tXkJ&#10;3snjjz47Zc1BeHulJTlLx48fP2Hkp58MOnTO7gWdZcErQ9fJJofD4XA4HA6H4zVuZUHnSfLv3+fX&#10;tvzRM/suHe57d9eN8jzXyoryD995KSk3P2PZ2w0bdur7Khyu9uxU81cfbROy4LlppnNrZYgsOLJ2&#10;0LuD15Qf/LLeH5t26w3P7fNYs7t7rix2KQsGt/vP+QfFQe++mR9/PCXx+t6B9e5p0b2PONR/tPHv&#10;+6yvWD9s4JgE4yyG1L/e458s+Kj9S+98CQfX42csO37txvGtoz4dsq5MVnkZ0zv7IgteHLtXTH0R&#10;6vxHdl3K7F+3+3p5oA/57N1nnWRB8aUJ3R/7c6I4p71w518eennsxWLbzbNrXmp7//gd8syBG4f7&#10;/a5G/3Hzr9y02W5e+LLL/c2fF++zX7+ubWv9YUOOWJI+88U7zT+3YECPEddKxKI82/2vOVIWNP1w&#10;sZiJzVZ+dW6/zoMvFKvLEE4N7NXjyKVbKdN7fjYn1ekPsNU+KAvybuZ+1rXzgfMlR+a88uGUvdnT&#10;nlCyYNT2nPkvNh247Vph6uT/bDn+ePoKIguu52wfP2b48y1fWnxZ/jaKTiwePfz5px/qNnGXGA0o&#10;e/buW7FyNWJ0+Z9Zs2a9+eabq1evTktLg+HKlSuPHTu2YMGCkydPTpo0acSIERUVFTil6V9DqKwo&#10;y13Q4f+eT8na3uEnrdY4frPwFZvyRMv+xwp9lQXH5rz2/pxk+C2dS1ny4mfTdg7t+MnKY5W2ymmf&#10;vTDusx4/6TBO3P8gd+YjDfscsf9gIMdWfdJv4FIhC+RlCJXXz73zdO8l10SRf3bFgP95d0vGyoG/&#10;+veXxGlJplRcP/XpE53Hmu7aeHhev6bDDpaKoLQRsgDP6D8zp1fnj5cVyscg5RVCFjwyOF48ZjvY&#10;+wcttsg7pfgiC+4fmiiftb/vTzqK06BcyIKSrcNf/n89l5WVyTMBii6890zvxfLtQKXf+xf/uyoL&#10;Gide7dRo4b7TxqeR+Ml9LYZIgVKxbcJrvUcLKeCUysryi9va/7TN2vNCFjw88Zh4G2XObqqyYvuQ&#10;Xu/Msp+VsOuL39f7HD+bPbPf6W0sNofD4XA4HA6H4zVCFjwzI9cYM8mCfgtOiR4hC9pvT9pU4ze9&#10;98hJ1D0L0sb16jNqU7E86oaUVwhZ0HcpvesAkQW7JvUftPpQ+ZpenXrNuGw8FZ5b6VIWDOvw3/Ik&#10;etu+mR8MGL2lYGmvx9+cf814Uml5ecWkN3qPSjIWPsh7FqSN6/3qmAQsp803OPQgC16fJUsDIQua&#10;b05JbHR3b3U98PCBvcyy4Hr2trY1fva9H2C+99M/tdhyTNwMvuzyvufv/p9a4i+sleWlJUv/+uxP&#10;f/D0LlGO9lxaeMN4n6WlsHrUkuSfW/zha5ML5KIoWaDuWVBRvvZ9J1lgmzP4nXmpe4c8/If12U4l&#10;BccuC8q3jR84eu3GUQ8+tPNyZa6TLLhccWL6My3+OuPL94dnVuSjLCi+OPyll4Yfst81rzRvfJ8/&#10;L0VZAIFq7tKux/63w/KzRkeVpKKi4tq1a3379u3Tp09KSkpycvLYsWNXrFgxefLkV155JS/PcUeF&#10;OFv5zUMZxyuwnj0x96Hf3r/7EtTbTzzab8IZefvAgtMHPnmswZ83CgvoXRaU5u1eM/TRNt3k/RBt&#10;xWf2Pfng/R0b1I6XDyZOeKtxjd/3WCkfs9kWDn7s7bFYqNsuHlz96pP3r8oQmw/7PQvKMpd+WrPL&#10;+NM31Q0Or28b9Vy7JwZmXLlZeu3IUXmdT9mN0399/KEv0+VcZEz3LMA4ZMG1Q4u6Pf/O4UL48MpO&#10;Z54otPkkCy7lLOndd9j1WxVX0pY3+d0LPsqCCwdWPNf/CyEkjJRsHvLOi+P33bSVntz45QMPT7tQ&#10;cmnc0zXeXGHWq5kftnskPiuvovzauHf6rz7quJjgzKmsqwXiO1d8IeHhn9RcctJ8zwLM1YwMVC8X&#10;pvZ4atjaoxX5hxO3H7pZnvVRy46rjl6ttBVM/eCNpfvNJ3NwOBwOh8PhcDiecm3bZ7We/fKMPMxM&#10;XzGi04eT4UCayoKTuQPvb/7x2hO3oA45taPDY+IyhNO7pnXt+tcTpXAwXJp7OPu6zZssuHVl+7LP&#10;nn20f9Y1W/m5Da882nOPuPd5+fnjJ/MrKnyRBTePr3zlqddSL9+AZ53Nzi2orEic/JcXv1wprmrO&#10;O/5ehx8GIwvE2+k35EpZBRSR4/rWo7JgQZ+eXyfIP+e7kQUncz5q0/q9FeLuZLazex581OkyhLQV&#10;g7t+bvzxH7Liq84fzdlTdmbfCVHunPzk8YYb96XvFsuSP/+VWv2W5C78c48uX4mLEqCAy0zNgtf1&#10;LAt+c39XWZ1d2/FW225fbYEVpGRB+qox77z5YosO41zefK06R8mCiweW9Hi4yb1918DXkcgCqDSn&#10;vXzfHx/7DNaeIQvg4907tmb7/lsOnBHXnNtlwYUzxy5eE3frK7m085n/rjePnmFTBSktLV2zZs07&#10;77wzaNCgJUuWfPDBBz179jxzxqlalDc4fKdbi+YiDf/01JTUk/L89bwNkwc+2LIxdNZ/vMfqjeko&#10;Q5Z0+97/3FNPTNrxmXm7TzhkwQcNf1+zoehv8uhns1aknhTfPJHyq7N6NfuPtoPPyAtgzqYuafTf&#10;LVfZT5C/WXB8wtudxbOaN6/10scpB06jgVE3OLTdzP6gyX91G73ruPqnE235iwa+0OiRT49dmPeI&#10;XJKmDdv3G7wEb9SB8SALKspKtox/s2HLJvC8+1+fCAviiywoKzk/9vXnWjRt9tLL7zxSt6+PsuDY&#10;qvdq/OYefHeQKQdsN6/kjulxX6PmTe958u2jF4ptV/c89t//e49cbZCXPxx75YbtaML0pzvB+2r4&#10;6tgNN28p0WDbMe8v7eqLj6NxrYe/2ngIPg5NFpwc8lADOadaPYdsunajvOzoiBe7DL1YYsveMe/5&#10;B+rCJ/nKiDVF4j6NHA6Hw+FwOByObym5smVC79byMPOhp/onnihwIQsu2wpOre/W9E9wkN3ig9k9&#10;+/VIys0vKylaO6RbrRbNoELo9PbcYney4M2Gf6rTSMy9yZNDlq47KLVEZWXl7jmfthKv2qxjryH5&#10;peW+yILK8rLEqR80awVza9ax7yiozEoKsgd3aSkOt19+f94btf2TBe80/GMt40j9z4uOlJXkzf3k&#10;BTH+RLcRbz1IZEF+1opH6t/bdOA6t7LgUtmlrPjuTe+GVdT8vZmv9XvJLAuG9Wo5epNxqzxI1tYx&#10;TV/+omjfX1uLcqfh6+M2F+SsaVcD2k0eeGPUqQLbjcvHRz71azi+h0d7jk+DotSzLGj3+nvvPAYT&#10;1/2vx4efyROFmZIFty4k9WrW8bO99vKNY4+SBbZbpz67v/dsKN9cyALb0fiRH48QF3orWQBPzdm9&#10;+/XHazSFVd6sySPdvzh9ozx55Rcd6orveePaD/11ZbL9TIOqT35+fnx8fJcuXTp37pyR4TgtAGO6&#10;DIHD4XA4HA6Hw+FwOCHN9fN/eevF9PP2v6BWaUpyEtq9NLRKT4rnRG5YFnA4HA6Hw+FwOBxOuJKb&#10;sHTD4YhQBTbb1dzUVbvo35M5HExcs1b3I01bdoRh89adoIHtJi06AOYJRH/Ljs1hFIatoVMMEWgD&#10;LVrfDzRv1bFlm04ANJq16tC8NTylAwAPQSdOIyaA/pbtW7aBiTu2atsJEI029wNt2nWCYWvobAMT&#10;d2jVFqaHae4H5EMdYdi6LUwgRlUPATpxGkLb9rAMHRwzbA8vLRrQ07qdWCpAvTq2YdlaQD+MiuUR&#10;DeiBd4SLjY+ShgKfZZ5YYe6El2sBo/J1xYvKRYLlAYwG9LTpCAsPDXh34r20gwZMD+9dNBCYwBi2&#10;7diufae27e6Xw07Q077jA0C7DmICQDY6wrB9x07YxlFjCLOVwNPbd+gEQwRnCD3QwHbrth0AmH/b&#10;9vC6MGcxHwDbamh+VLXFq4tZwQt1wCE22rW/v1PHDvFvN49/uwUMNwzARov4d+RQYRrdYJ/Y6BEP&#10;2ds4ihNjw4yaxpmN77Qc37MVrkxYWlhL5sXGlWNfvfertvw4xEOt28B7EZ2tWrfHFQ6joi2f2LJ1&#10;+9bwfTMBD7Vs1b55i7at4AtvomXrDs2at4GHFDDaomW7li2h0RamB1q0bA89siGGOL18tB0MkabN&#10;2qg2gA/BEPqNyaANk0Fny/YAjDZp2gZo1lw0YNi8BcwTO1vLRmuYuHHT1gi0jTk0E8BkotG8XeOm&#10;bYAmzdo2atIagIagadvGTdoYNIWHHEME2mq0oWjAfNo1bNymQaPWXbv1EXSVw1f6GqOy8VLX3o5R&#10;9RDQ/dWXZScMX+zaG4Yvde0Dw5fFTPpCG4bQxlHVIzpNvNhVPOulrvBo33qN2ioaNGlft0Grug1b&#10;12vUBmjQpB02oKd+47YwxIegjZ3YNqZv2KZug9YwrN+obd36rWCI8xSdzg1FXXhKw9Z16rck/UDt&#10;erAYMIGBGG0AE7etU7+1aMi2ABpiPm3rNGhTr3H7OtDTqJ0YSqCzbsN2Dhq1h0fr4mSNod2+buMO&#10;otG4ff2mHYF6TWBUTABtHDZodn/9ZtDfHmggGh1ET9MOSMPm9zdu0alRi/uBxjBs3hGGTVpCT0dA&#10;NJp3AKABNG0Ju6GOiGjDPgh2THKIiLbcW+EeCvZfzVt1atqiY2OYgxxiQ80HG42atTdGW9wP4GRA&#10;05adGjcX/TBsCF+55mJKMZQL2RDaYoHF4jWGaVp0lD2iIYBpJA2btm/UrIMGzLZTfVghTUW7oRyF&#10;ISB6mt8PQwBGYbU0bA7rEFaUaGNDADORi9GgqVgMBDqdG50E8C7E+hRrGJ4ObVyZCpiYjMJz4b3D&#10;/JvAZyHbQJOWsIbFEN5ds9aOUQQ6VRvAh5rBECaGj0C2YQiID6V1J3wIPi85KzFs3qYTDJu2hNUO&#10;BwnQEB8fHmZguwUcQsjnAvD5Yg9+1tBWk6kJ1EPmoflR1Yb5AOq7BENsiOWBxW4lFqxJK/GdhCHQ&#10;FPplj6AlPPoADGEyWLfw0ci1baz2Jq0egLYYQif0tHoAaCgefQBpZKdB807Qr9O41YP1m92vHoVR&#10;bEAPPgsfgjZ2YrtB8/txMvh94cLAT08ujwC+CbBI2Gja6gFB6wfgXQD4fuELAO3mQBtBCwl8djBs&#10;2dYA11urtg+0aC2O7lrCcUu7B1qJ4xM8ShGHOm3aP4CjCnUYg8AEcij6YYhtfKhdBzg4eQD2tnjw&#10;o6Zp2+EBbJs7cRTbOAGCM4QenCe0cTK5Exeo40Nsq6H5UdXGQybZFnOQj4oGLqdq4FEljraHd4FH&#10;Su07dej4IJlGzRw6oW2ej+oRnaLfAA4IoR/fjoE8XIQ1qY5F4eNo3e4B8aHIA2z4aODYGxAH2+JH&#10;BF9+cdwOX374reGxetMW8LsTW87Gzds3g1+r+KnC5qu9+FmZtpBiYyg3brgdq9+krWmbZgC7Htjo&#10;KeqKHVw72C1CPzRgZwf7xPqwW2wsRqETdmH4aD3YccAoonZPknqw04EG7JjE3grb4okA7LMA+VBr&#10;fBSH9s425k4cxTZOYCBnLnrwFU1PdExgf8hpKIG9Ie43sY17xjoN2tauDzMRQ0EDmKYdDFWjZr3W&#10;alQ9VLs+zKc9DOs0aAfDmnVb1xJTiqdDAyarBfOEieuLKfGJ2EOATmOG4lkK2DV3qFVfvC5OVg92&#10;33LPjouNk4k3gitHto3VYrxZmAw+PuhpA0MEOklDAZ+p+FhNEytIp/wo5ZzlNwHbgGwbC1Mfji6M&#10;Dw6WRwLfAUdbLqQcGp+d6oGvkP17UrsBrBnxKA7FOxXrU3xG2FCj2BYHOXjwA2upAcxK9NhXrFjP&#10;5vWP/fiQY9gAniioVb8tUBs+Wdmu0xBWeHtowOeLQ2zgo9ioWb9tjbqta9aDR6EH+tthG6jdoD12&#10;wvDeuq3vqwdTtoEhULN+O2jDUIzWhYlhGtkjGzgNAk+Efh147j11WqlHYbR1x6cefrIrvhAM4+o0&#10;aFG3IRx3tsIGDBHsBKCh+us2aFGvYcv6oh8eNajf2BiFRn1oNGyhhoLG8BC0WzRo3Aqp17A5DBs2&#10;ad2wccuGTaCnBQ5lo2WjJq0aQqOxaAia4gQtoQHDxs1aQ6NxU3ioJQwBmBhHsUf1uwQebdIMChsx&#10;KzU3J+DVxRygqoHpjSpIdsJitFQ0atpa9WAbwVEYqh71KHaan2juh6F4Ffu7hgVTywYNfPv41nD5&#10;YdikOUzTCoZNodEU3lcraACNmrQQbXioaUs1bNqstUBOAI8qmjZv1awFdEK7pWobDTkTMp9m8HT7&#10;qIGYCc5BzKRxU/g4BDhDGCrUKDZwGhg2hR5JE+gxjbZq3mzd6/XXvd4Ah2tx+Fp9bGCPauOoaXqj&#10;YZ4Yh+aneGXMy43gfTVr0QaWmQALD2sD1wkCbQA+C0GTFgCuKGzDfFR/o8bNod2wcfNGjaEtaAwf&#10;cePmDRs1b9CwGQyhB9sS0ajfoKnTsEEzgXioOYxif736TaCBQzkK/TCxo1G3XhPVrlO3MbQB7IRh&#10;XRiaqFOviaCuoG49mBKe3tTcFqjJ6jWpXbcxPFq7jhjCQ9ioVacxUhvmA0+HfpgG+2sLateB+Tet&#10;VQd6DGrbR7FREyar0+S+Wo1r1oa24PnOrwCduxg827nb89B4oTsMgefgUTHshv2q/Rw0JM+IUTEZ&#10;DJ9/oTs0sI2NZ57vhqPQEEPZNtEdubdWU+Cemk1q1G6GDdmGziaEe2o2xn4YIqpfcJ+gBswN5iDb&#10;am7An+QoDFWPelR2GhNDWwCNmk3urgFtpyFwT02YDOZjtI1HYRQ6azW7Ww7vqdUMRmF4T63md9/X&#10;9E81RQP4Y40m8Kia7O6a0G5+T20H4tHagGjfW6dFjbot763b4p46zWvUbXFfvZYwCtxXrxW0Deq2&#10;qCkaLWrWb1mrQaua9VrUqt8ShjXrQ6NF7QYt6zRsBdRuALSsDT2SOg1a1oWdlHgIJhDIUVMD91/1&#10;YSfVElFPRGrVay5mAnOQo/hQ7XrNBXJKmKBWPWjAQ4KadZtBDzREZ4NWsJCweDVhGrmc98GjchR7&#10;ataV/fBeXHFfXZhPq1r1YJ4wJbwEvGuYLbxrB7BaakG/XCcItAFYUQisIlwMsa4ciyTAURjCHJDa&#10;DeGI05gJDOs0hINFY3poYJsMARRbdWB62Yb3Lj8IMazbqDUOzQ31EABvH9Ytrl41NIOrXSA/snqN&#10;4Vnig4NjDPshBDRa41EHHnioIfSrUQQ71fSkHzsRNYoNnMYYStS3CKkNX6RGres1blMH3im8R1hy&#10;OcSGaMt1BasUkWsYJmgDwzqN2kIDqNmgdS3oadjmPvg45GjN+vCJwBFY65owdMN9ME3DtthQbYLq&#10;hyFi72+F1BSfvlgYaNSERW0EywOLJ4BOOMKuDcvZEA524Q22qdsYjq3hABpG4SG70IS33wjWLYy2&#10;sTdaN2hiDIFGTdsCDZu2aQgHSM3aqAMbGMIoDps0bwOHLjBs0hwmFscz0ABgMnhUTiaObXCowMMb&#10;cahmP/jB+Zjb5gZgng/0q1EEOwXQsM8cj6Ca2jsRNYoNnAYOsfCoyX7gJB5FYA8Ow2Yt2uKoeiLQ&#10;DPqxx2l6x4uSZ+GjOCqQ764JrEMTuNKMVdcEFkysZ1iZuD7F4bSdBgL4tsOBJRyLtpKjAnncDt98&#10;+J2KI3lxMC9G4SeJB/z4CxXt2vXFplJu/eSGUQxhVGzKYKsotnWi0fy+Os0k0GgO+0Fow94NhveK&#10;3Ry01UNNRU8d2KEY+y8Y4n7zXhjWhn7ZgP2I3D1BAxA7KdjjwN5K7qfk0Im772tsB0bFnktNjG1z&#10;AzDNR/SrUQQ71fSkHzsR8VyYANqy8UeYDIY1YGJ4lgDaOPpHye/vbQxD2G/i6B/gUTnEhmjfK9s1&#10;7NPf0/j30AMNmAk8S/bDNKJRw5iberqaiRNy8eQrin23emnYcYvdtwLel3wLuBMXu2+JeT0I4MOq&#10;A/3iYwKwrT44GDU+Pol6FDvNTzT3m4cATKaeCA14xXvgiEKualwe+4IZ08OnD21czj+6+J7Yl9ze&#10;D+sBcXxq8gOClYAfmWoAxmdnnwAbuMJxbcM6VKuU9GOnoAbMSn524uNr9gfxwcFkxhCBtnn0/+5p&#10;DEOY+PfwkBiFR8UQG6QN/O5PjX8HPdCAzhrNoIFt0bin6V13N4bh7/7UBCe7Sw7dAY/ic6Gh2kCj&#10;Fg91eOh5NU0c7mLt2wtjd0saqg3T1IPRBlD8w3YHOg1g62MMTRiyQPqC+sIX4FBgbNdEbQwNrLeh&#10;foZ+o2bGEl1gL+zV1l+gGQHoUeCo+VGFmgDAeZr3Kw7wpe2+ABuwUcYiX9X5sNgIPoSdZlx2AvAU&#10;WAn4RPPTG0Anvq7cC+Ibd+CsRUTb5AhwZ4ZD2I2Zq3pZx+J+C/ZSsGcyJgZUGdysBfS0hKGo3u2y&#10;AHUA1sCIuUeVx/a5uRIBzr5A9ZtRdgBAX4C0btHcXrQ7ynu7EcAep7Lf/hD2Gw2/1IDOmK5CFsj1&#10;BitNrCgn8O3bfQE2cP2Lt9YE3oWxunBtQ7/QBNIXSGVggHYAZYEZ6ISyv2GjFlD5w6iSBfXqNzHL&#10;Ahg1U7deY5hMFP/SAigdgI4AwDb2QwMfFUNo202BakPBDyg7AA0crV2nkZIFtes2FqYAzYIc1q7T&#10;GGUBOgIUBKphtOs0QVkghs6+AAUBDJH7agmULOjcRcgCBdT2nV/ojrLAPIR+uyyQUsAuC561ywIF&#10;GcWeZ+xg224KcOiQBXjoI9tQurv2BQolC3CoZMG9MJOaTWrArtc+W7MgUDh3Stcg2/CUu2s0giHu&#10;RIUIkDrgj/c2giEegaEjMIN7WbUTFdiPjVATwJ5SDO3HE/YdLRxVtIBR5N46RhtlgTAFdVoIZVCv&#10;5T1wpAhD2P3bZUGNui3QIIjyWFbCWPeqIrYWVO+y/pT1mGjjIaxR2IsqzijtEOjBoWgAMJmUBfKo&#10;V4AHuwpVtRpDKPngdR2yAGbSyj6xcXAsGnaUKVCgLBDYD6DxWQRxYC0egnkarkR4AZMpcCBXi7nO&#10;hyGaAvOKQuQiGZ0mpImQc1Dg9HWgsoX3KMUBDmF6GEInToCyAN6ygfwI4G3KT0S0oYFt5QgAoy37&#10;obZUqxfauMIB1cYPDk0BAI06cKjQGKZvDscYqp7HQw6FuYcU/+Y2TgND80PmfoVYBuixg0ulqAdF&#10;cmNRM9eVygCHZlmA1TUi17CQBQoYRVOgQFlgIAt+rPAJ6AhUG4YufYFCyQI5hOcaskAsgFokKQvE&#10;d0COGppAAv1oChTiXKdGbeo3aQufaYMmbes3bgPDBnZZAGvMLAugIsW6FI9q4BgGD2YAaOCRlSh6&#10;oQaWmgBqWhzCo+aqHmtjMaW9lgbwSMzxkJwehnAghKMwxGlwAsTcY34uzFA07POHYyccOupziep3&#10;IPf+Crkfdwyh5sey3zyEAy2UBdBobpcCAL6EGsUe8yj2AMZiN2sDh50ufQEcNosDRfvBp2w4fIFh&#10;B+x/nIMfl5IF8ncB33+7L1A/K/xtig1mc9yQ2jeDAvNmDbd1CIzCjgy2HvfVgVExhFEhC8QOziEL&#10;xJ5OIfdiuI8TiJLP2G2hIwDQF4gdFuy5YI9jLwJxSgT6ZUP042TQxp0XjuLeDftxGpwAMfeYn4sN&#10;1cZpYGh+CMA9Ju46DWRJqYBRQFWSsNMEVD2JQ6wwsSF6jMLScAd/EP1NYWhMiY/KCbBHYUwg+wWw&#10;YLDMElw22TZe909yt24Ab8oZJQtwaLxf+IxMJT1W9eLzkp1mXHYCov6Hwxv5RPPToVNNAECnAl7X&#10;vNqhITuhx/ESyinglC4/LGyrVQHvET8gtAAw/MO9jXFUfWo4AaJ6cO3hGlYN1VafguMh+WGh4kEp&#10;oFB2ACAP/fE+eLowC3+4r9nv74UJxNAsC7AHwRoeHQEiRw1ZgKAsQAWABT8+i6AmwDYMcW5mWQDE&#10;wdbB2H3atx3ugG0KTCM0AYzCxEJMQqcBboDqQ7uh4yQCgXScsCOB8lhsuexnGTSEh6BhqpmFLICS&#10;SVbFDeEpjaCSxL/qG6cAQMPYGUiwbIZtq6N4ls/FTTD2YKdqq1Gcj5ohtsWryJfDv/Crv/MDuCOE&#10;IVb1OviQetTclptyp+eqhgInUK+I71eBo7j8xu4EG7D3kvW/qkVhiGcWAKqUNUpW+w5PGnFoiGmg&#10;dFelL9bz2FBnFigjAMUtNpQsUODL4dNxDkIB2K0BIPrFsglUD04DNLOjfAEOpSwQZb/T6QBvwBBd&#10;gIH9IWw49TueZTzRgfGQc6cZnGDMy43lIYKxxvBNoTgQbwdFgGmF4HoWssBuChCpD0RnI3E2gUC0&#10;mwhNgFIAkCcXtGggzybAfrsjEA3VXx/PI7DLAqUA0CPgo0bbdHIBABPDqOEFhAUwzixQQD+U+ugI&#10;AKj/URAIBSBPFjCNwkNiCM8SdkA+Cxu1ajfC6ZUscIc4oaA2TCOsAUoB4guwB4ZSJTjAEwrw5AKU&#10;BUoKiLbdFxijsl8W/N1QGYgzDoyG8RREigCYXhgB7BGy4Pluz3Xp/vwLPfBRQIoDQxbgQY+9LQp4&#10;GCLQdhgB2a8/Kh6ymwIFHkUZJwvY7YC5jS/3p/samR81GqItUGpAjWLDMSomtu9NhQIQIkDukmE3&#10;bBxPwD7S2KfKaewYf51ARwDAc0XDbg2ELKgruAcOC+AgANp1WkABg6cViL92yqq4BhxuyuLWXO7K&#10;itSoSxVwFAsHrFhnGl7AVNdhD+yeYN+ER70KOPaVh79SNMijXtVjzFD6gtrihALhC+SZBXDU20xO&#10;A4U9ugNakKMdgAWDoVIGcIgMU8L0jqNqZ3EgzikQh9rivYuTCFANYFuuE2gIj4BqQCoDbEOZh7LA&#10;vAwKOU/1qLFuoSGLQ/HHZFzJ6AJUQ1EHykj7BLDw6rQCBEUA4uQFJOJv7/IhWBUwhPUAq9QMrm01&#10;iutc9MsPzlSoQz/+scFR5KuG8bHClFjVuAeeouYADTK96sFpkHoS5QtwKBvGm60NC2z3BdAWvkBK&#10;FgBWGlTXsIahLMcTChz1uUQIAuhpJMp4oQygvK/f+r56raCwr92onSr4iTgwj5I2egFoYL/+KMoC&#10;NAUGsHjyayCNhsDQBGJRYbGlIGjcFoD3BZ8+ygJ473hagaJh07a4xho0gaJUyAJ5WgECla2o/xGj&#10;mpU6AGnaoi0cwGAnDOWBllHGI+ogB8DDOXGE49xvHoWhWQRgA4/fAPNTCHjshAeHWJmbj6kQ1YPT&#10;NG3RBo6vEHkMII618LnYsLeNkwVgCG30BdgP88GH1DRiArsdwFF8SPXDojZqAjMXl/UpU6DWraBp&#10;G5gAVziAB5CGKYBD66ZtxFG3/EMdjMIvS5zzK469xaE7fIh4rC4O482IXytsGGFLSE62Ms6ZQoF4&#10;X11xBgFs3ABTAxGjsF+TGLJANqQilycX2PeVxgTm2q8G7D5gVyJ3VTBUfzFWQB14t/0EOuCPNRrh&#10;Xkz2G7sz8ygMVd2oGuQP0R6Ap6g5qHki5jocS1DcYyKOOtNe1WMBiW3Ye0IbhuohYQegVrwHqlZZ&#10;ed5rTPN7mAArT3y6nAyfaPTUgDKyMfTATtkxGTwqlxCBHtkwbIV5IWFnDUuOk2ED3iwC71EeBsj1&#10;AB+T/TNSYEmvPj5z21z5q0exoSATwKh6CEfVkpj9hcTx3Lvlp+/me+L4sGACfI/qIxPAuoIVhSJA&#10;WgP81FQDJQJgTOMe/ERw9ULD+HTscgctAHoBdAEK5QuUNVA9UPOjF4ChOqEAG1D8OySCPKEAa3sF&#10;Fva/v7fZ7/4E06MyaPzbuxvBQzA9PgoQcWAeVe3GLR9u/+BzOE/oFGcWwB4UNhOA2nBgG4eOHa3Y&#10;oAhZIDSB6DFkAW56cFRtoWBYt0Fz0TBOKxAeAQtmQPoCoQOA+lAsid2AkAViCygUgCiYHRW7qaoX&#10;uwRoyCE2YAuLbc80tP9Z3mjY54ZDBLfRqmI3ywK5GGKjLEp6GJWYNtNiFN4UjqoeRD0RwU5oqMnU&#10;BI5XNC0VLiqi3o6Bo1B3gbmCBWBXZ9/hif2cLICNoSqDzaPq6YDjz+Y4K9OcYYjFv5ytwwjAHJQU&#10;UJ0IjgL4oo2aNEdToM4pQGvQpmULLPgNXlPlvVIA0EBEGydTnfZRnNKTFzCDT1HPtcsCx/oBDFlg&#10;Xw90hcjpxdu0mwLoR4+DvqBho2aoEtAOKFAlmL2AyRcYPTA0XICUBfXlCQJ4QoHSBAplAXxElf2O&#10;0wqEERCaAIdEFqBcMCOeYr8GwSwL8DIEdTECduI5BXXqNlVSwKwJ1ChQW0zTpEbNRrXqiIY6p8Cw&#10;BnjugF0WoAtAWQCdiKEGHEN5VYIs/sVQXnqAo893MSwDjmoYlyFAfQ5HPFioqwMgJQUQcYRkcgSq&#10;gW3Ho3ZNgBcj4GyBu2s0gqF9zqIHwVEpC5x9gTAIdhcAO0WTLFCj5h7lC4zdp33nKjEOKQRw6OAA&#10;Di+ELADQC6AgwMsQcFTIAvQFdlkgzyxwQpS1UKPKv2k7ymD5R2xZhsFQ1J8oC7C8x2oTCjklC1AT&#10;4KixhxL7JnGmgKhI7VJAPEvOBHtUPxwEiztNQOFXr7k4v0B0iiH0Q0MOjUNkWDZcSDkUoCzAtgN8&#10;FIYm4AAahuIYGo6kRY8o5qU4MOyAWRaIh1zJAtGGBq4lWdirISDOWZCjUAEKTYDAqCwR4bk4mZxA&#10;PKWOvdzFhvnROjCEtgR9AeoAX5AWQAwVuM6h4TitAHvslbmB41jCUdsjop63WwD8fBHjs5ZDnEb1&#10;48TqUWwgOAqIaeTlBupSCMS+SIYTgWHthrAmW9Zt3AZlgTizwH5CgVqBZk2ADVmlGycU1G7UFk2B&#10;QlX4ZmrUawVDqPmxgSgpgChZYH5UtdXJBeLVJWJJYAntlyHANwF68FpfoQwaycsQpCyAIbwXPK9E&#10;+AJ5VgWeWQCIkwvkNQgAnlnQUAyhLf5k3VAe8OioEl1ir3INnB41jm2gZjYV2PLwRjykT6aDygCG&#10;ZBps41CV5Th/UZPbpYDqRHAUEE+R6h8PnORRk3gUS3qcIQ4BeCIU/Fjz45kF4uQC0zRq6HIUPYIx&#10;itg1AYKrDg4UYdgIVrs8gETkYaTQBIiSBTiqywI8aIc2+gL8jdjtKmyjmslywNhgis2g3KzJraK4&#10;/Aq2ac6+QJxTAOCo4QWgqJPI/ReU3E2gU2DfVyqw8BNIU2DGtD8S4EUHsNsSezqjx+EFsMfcqYNl&#10;MAzJNNjGIU6j+nFi9Sg2RM0JQFsiKm1ZXmKpiVWowF5PYgGJlSSW94BRVSJQJYpiUg5FxWicWSAq&#10;THzI/pdqeKLjWe6oCc8VFTK0sYGvCKOiIWtgQMkC3LlDA94sAm8TS3RoKFOAJb0q7OGDwFHVg+Co&#10;+lixExpqMvME2KNGsUfoCfuSmDAmUPzJ/jUgiI/G9FHK9SA/MtkQa8NuAVAE6ODnCEM1Da5Y9Tni&#10;msRO7IFR86OiIeWOQCoAAAXB/93TGBsoCJQjwB4c/t+9hhRAWYCnEiBKHOBQCQI1FI0/waPwRGEK&#10;JNIy2Idmfnt3IxjeJW2C6kRZAMOGLR50kgXKEbgUBKpt9EMPNCRy7y42OnUawMGZNAVy24QbKXV+&#10;Ad6wALEXzHKLhtirZbnJg3pSlOswxAaCm3uFnMzYrANQ/KM7gA0uoPpVJzQQ7MQGzFNV4wp5moOs&#10;0hs7iQNYGGiYF1UBbwcdgRlR9tvbOBlMgxPjQ+a2GfWKxmJopoC+Ryg45Q4M9mRYjmLbaJgrWHs/&#10;DCUwgeEFsAA2NxT4RBiiJjDPDYcoEeyvK+bgTg1Ao1GT5jhqzFw2oAdPK1CmwKUsEAW8QxbYgbbh&#10;DuRDjgZpC9R87M9yxt5jvJaSBV0b29+geBcILDMuP64Z89qAhrE2nBEnEcj7FDS2X4MAQPFvMgXi&#10;oQYNm0JbqQFsQ9mPPWbq1xe+QMkCsyPA6fG0AgRPJQBgenMbGwqs9tERYEMV/3ZHYIgDe6fhCPAa&#10;BHEmQn3jVgUANqggsLdFfx3DF5jVADTuq9UIR2vXhSnF5QkwvK8W9IjTCqChywJCZ/tVCeosA+EO&#10;pDIA8LQCsxFQbUDcqkC6g+e7wHPxugMBXonwXJce4nSDzq+ooh0b4o8kRjFvmAIAinnUAYBZHEAb&#10;G9jGqw8QqPnREZhRRgDAAyzjogP76Qaq7RABdpQdoKYAwL2pPEpAYFeKu9t77LctAPBKBBNCFojr&#10;FOShBsoC0bZrAhw1yQK8Z4HAfhcDUR5jSQxlqqMOh8NTUX1h4QptMYTjVMdhq+m0AmjUqg8VuzQF&#10;9poQhnXqw0GwPK1AHuYiOAcdlAXyygVpIoxq2fEsVTmr5ZSIo2c4aMYzC+QCy06YQHoBPLCGBoKd&#10;UNLXrAezaiWOrZ2BgyflDrC8N1YOnlMgXxSLeQUsDDoCE6JTyQL80zE8HVYpTgDPMrcJjk75fokp&#10;gNIRi2cEPx3sx7bZCCjEGnZuGG1RkMPTxeeIDfzsFOqoQ1X+5k4YyoLHmBjb5skQNaoOaWBKnBhn&#10;K9riIgixGGphJOLNKvC0AnV+gRjKGhtWpoH9PgUIVumiIRHXBUh3ULshTNZWyQIs9eXpAIYLwE7V&#10;r0YVSigAZnGAM4FXsb+QA3FGD3ygUhZI8LQCWOd2WSBPK4AeoQxQFjQWlyHAG4cPVJ1ZgI4AlUFD&#10;hyxojScX4EEOgAWtvQ1DcaAF4NUHiL1t1POAmgwaeISDBzliKDtxAjWZQvWjJiCdMESJgGBNrh9E&#10;qVE8MoS2UbFDowU8vRWeVoC7dYkxgQ7KAmjgPYbF0KQAzG2AzEe9tJisRVslC+DgE4Z4I2G1koUs&#10;kIeRom3/mxMeVwPiCFyezwsNlAj2g/PWQhDI43bDHdgRW0t5Sxf4sSCwAURhKhpiKDYLNes2g1El&#10;C4Q7MN22wN4W4D7RLgukJjDJAvNDouoTuzZhB/DqA3Mb90eINAXYMPZT5rYqEc2PIqof9nfqUfPE&#10;WFUiRoVpmgxRo+Iv1Tgqd4iw34QhlJS4u8Ty0sBeTBLuNpXuxuh98EShAwDj/AKF3RQgv78Xakij&#10;WMWnI6oTGn8w1cayYey1xQQmxO7evvcXe3D5xuHt3wtt2RBt3InbwQ9LVfgIdKq2mgyHxmdtPxdA&#10;TaZQnWQC49XhQEI6C4l4aTWZGBU9YjnFZ2HC/GEZDaUJoCE/GvH2NVOg+vFzJJ24enFtq7ZDDUgT&#10;ZB79/T2Njc/Ofh4BDH8PPXIUNQGiZIGZ38NQPMs4vwCH2ECwjXYA63nV/j95zwI8s+D398rJnEUA&#10;TAMNBDtVvxoFUBYooSBkAV6npHarZFRsSqCBZxPIIQAbGtjc2P8g4AA2T+a7FYgtl70qxlFjWwad&#10;jVrUbwgFpCraZcEsL0AQtXpTQxaI4tleLQMwJWxSccOK23d4ilH/O2/9sdP8EJlM7UXUnLE4F8pA&#10;vjTBvkUWQtdYWlOnuR8a2OOuH58Co0o0qAa+VgN5u0dcKjUUmN9CMwGabzQFyhcYPXagCoV6VRS0&#10;ssRtZr89gbloV0NEPCSfgmAb5qPaMMRR+XKGAoAGtnFozMd+igHB3KmuQUBrgO3WLZpj0b72tXpY&#10;yZtAFyCLf0ePauujhgXwlzEvN8ZjBfm3BWN1AeJN2a/LIMiPwLHOEfxE8AIEMWr4gpYN7bcnAKAH&#10;G2ZfgMN69Ztgj2oAWPkD9e03NVTWABr1YGg6uUBNDG0cYsOMOF/AbgpgWK9BMxwqWWAewsTGxQj2&#10;exYYykDcubCRcVqBHNas3YicWQANlAV4zwKB9ALmswkUUiXAUIBnFghH8EJ3JQtkYS+Gz3buZjgC&#10;O1j/iwnsskAW/A5g1DiVQA6FFJD3NVRPlNPDc7ujLMBrEPAyBFW6I/IACIbQFhYAHQE0UBm44x77&#10;3Q0RNAJY+eNLOLsA1Y8zd/gCMazVVN2kQDXUKPagLxBDeVoB7E1xD4pAD+x6RadJrqvjCTtiH4nH&#10;Fji8t06LP8F7t9+tQJgCGApNYPgCGFWyABG1cT1oQJEsKnAc3idqb6PwxhJUHqRi0S6GspyDUg2K&#10;VUMZKIy9laj/Bfa/koka1XiufSYwFOcU4ARQFQtEjwQmQFkg/oaGx8fGUTKMOv6eL84sULJAYUxp&#10;twMwRERVDz0CmI+o6hEcRUcADTiiwp6aMBNncBXhApiR81T9sFpaG3OQ1LaffF7H5AhgCKP4LEA1&#10;EFxguRJgjckhrCiTHVDABwGd2A9DJQLMwJo07IAcQvEphvKP+YYjkEM4wICPD8HSxTwKQ3UcgkMy&#10;ipW/uQc7sR9HzahOeHW1MGgNsI3vDt+XuNRC+gKkNnSKfpjAkAVSyjiK81r2SxJgCHU7/qkfa3iB&#10;PLNAKIOGWN4b1T5ibgMwDYKj8ChOYD71QEO8HC6GA/U1ME4xECcXiMWWOgneAp5ZABj/dIu8wASG&#10;DZrAKKzJNvVNdysAGjZpg4d/+BfshnBUI49t8DgHGwAeXGEZL0dFWSs1AfY4gMMbPAwTT7H/zR+G&#10;4hjPufjH6Y0pnUdhiIdJamIyirMF1AEkAJ3Yj6NmsBP/uCL3/thwXCyADZzSSQrAEB6SqHsWqGep&#10;UXwKDnEm5mlgvYl/V0g6AqUM7GsPJhY99vVs9DcUx9JCDQiaOP5cJw65EfjUJHCgDkfyomH/oeFm&#10;E69BgFE0rfBrxQ0jbM0A2BrI7YPY6KERgE4xrNcC9kQoC2CPhg/VEKcYGAJdNESBBzsXsS+T+y+j&#10;IdqSe6Hkk7sqIQjkEBtyZ2SAJ5xDA4e4q1K1ourHIaIeUqMwVNU+DsmofQ/o6MFO7MdRBHeIogq1&#10;V5u408SGqjaxgBTVozynAItJBMtLQPSLYtJ+ZgE05ARQSeJDOIRHlSxQwEMAdoohLJJaMGMhxQR4&#10;VqBASg2xbPAuasHyOC4zxLdpBt4m7MHJZQj4kcEOC0eVCyD98JWAUfEpy6dAvxINxDjIoxHRI6aH&#10;UZiPaItXNy2MmLmaGNriMgTpC/DzUujfE3yPuDbw83IogBpN2nR44oOPvjh+4uQTz3SD0Ze6vbZl&#10;646t23dlZma/2PVVNfErvfrn5xdu2boTGDN+GqzSe2q3GD5ywu69KZsTEt/+YCAaGfVZtO301KVL&#10;V0aOnmwU//c2OZF7KnHn3vvqtUZ3AI2Vqzdk5+SqCXCIpx7gbQ4FstRHlCyAttGQQDGPlySIobxV&#10;gZIF6swCnBilAA4RcxvAGeI8G7V4qP2Dz+EEv727keNfQ1A7UexRQwS3LOgLDGVgP60AGygL6jZo&#10;Xl/6AqUM6skTCqAYBmSdbN+iQXlsnFmgZIH8ozo0oJCGglkW7SgLcItvYPcF0ECgjZj7sUc18CFs&#10;APBaWI2bgVcR+xj56jDEhtEWi2eA22hzD4AWQL5BF6Pm6VWnasOj5k7xiq4WT2B+a1BzNpNDCdSo&#10;sDNDU9C6TauP3m//+aftm7cwSn1ZxIoSVzkCc90LQ7M7AKCShx5VD2PFCw38QzoM8a/o0MaXhukR&#10;8xwAaDQVfr5FYyiSTYKgURNjVDxFqgF0BOrMgmbNW7Vt1VL9hV8DOpEGa2EUzy+wnzKw5vWGK95s&#10;vmRAmyUD2i57q/XKN5uKaXAyhTEfDfNDbwhZIN6mfY0hsGYAfPtqzRhtsZ7tK9a06vAzgvWJvkAg&#10;b3CIdgAFgex39DQwXYCAJwvAKDZkj3FaAZTr2EZNgAhZIDCMgNkLQFs9UfUYbWjYZYFxJYJ2ToG6&#10;0yHKglp1GsFkMIRnAY/f+/SL93R9CbjXPry3q+iRQ2yoNtCh5kNt7+tUr1Zz5QXuq9UIG9iDo/fJ&#10;exyiL4CGOJtAnVlgP4kACnuzJjDz7LMvP/NU58fvf/TxFm0e/+M9T/zuD483aPp4h4eeevTpZ555&#10;8f8X9x5QVhXZ+visee85M+837012TGNAQjed+3a43U033U2myTlnQZIYAEUUMQdUxEQyIIooCAhK&#10;kKCgIgoICGZRCYoKCCqig6P0/9v7q9q37ul23vu9td7v3+tbtXbtqlP3nDq3T9X33V11OnXpQ72g&#10;k4cpBYwsYCgBi0wssB9GVCOQWZHSeCcBENQOKBmYdkCbBsGYglAsYGsmBNTMyhxLGnRFNABqAZhm&#10;RYIIkI3IBzri+lHWBlHz6HSHexyyFPDDrUw7TCygOhA1MHH00gDFAqQNs0uQwg8eKwyZv5krfSVT&#10;bagagbBu/lCvMAqqHD4prICG83COi6yECXDiK5Ndd1TAZpl18GIBq2EerGxfdh+gTcJMpu1puSgF&#10;hJ2knLDwdhdHILY3OMPGsdpICS48IQp4UDugZGA9A1hYAcFesiyBlgk2kmhT+WG6sFk5igdG7AwV&#10;EcxJP84WV+2AHlPgAgGzzUObMQXWq2ZbnyMN4w6kVJk5Uvl5X2cduH28g/AgDZ0wWC2UACwlIu2Y&#10;zabMY1kBDD0HpjSyNNyAYgFSItQLRDLwXecX/4s0gJRI83oBf+pPKAUojWlkATi/1wVMIDBRgAIB&#10;/DVFASuCbdoBbTWQCuw0CPkOeL1AvxJ+zwItokxAvcA2LMjS/R2z/asQdD2CW4BAsSBHboSIBYrE&#10;SgQ3gXHZcNomnNZ2N6TTSjnvokHmTHCeI6VUEHw1ABMk0GmkoRMGQwnkZ3kVKViUqOA1CGvcbEyr&#10;aNATZHEIzgpOMTi+oxGQfOP5SCPgGgQWoRGktENNAR5rgbAiRhbgtKkRUCygIuDiMnwWvY2po3Sp&#10;zqsJ2exQfojCHFJ+mROoWMAf+ThRBygcuP8FfWbiv4N6gcI9EikWBE8zffq5BQhOR8AIyGUIGO+c&#10;WKDDoo5TbrPDMLKAo1XCFsrnBiYMXi6mIDFUuVEJhpFAMknz0InU/HSCNwpXVPYY1mQ1pAA9lhKR&#10;dswOiSjgov2Vc2LQNGJpHh1ARSCIMPwQFAjOE4robBwSRhYw7gAGYQday9a4M3BunhvDwHjNItQH&#10;KBbI+K7jdTCyuw7BddEgdAR3/N9A6k72XjNLvcC+A3QCrEBxwZz0UyxIeMTpboGehlRgSsBGHZTy&#10;BvGOmEGbx4qtwAyHkxzRDiiXpOI0iuY/uXj2Q499/PHeNh16wxNv1DI7rxzGDbdMffOtd8qatJsz&#10;94lO3QaMHHPF9h072cPs8+tvunPpMyuzCyrNI52v9nkN8qbPmvPKpi0bX9ncIL2Ybzp46+13Pz3w&#10;ect2PSgKlDZp/8Huj/ARyDLcwCQDMQw+lICE/5x6eWbXUYHAuL1tYXCO7GuYUApYHwcKVBEwgcDV&#10;9xoB/OF6BNngUJchsMjtWUDQRoqnBlMalAkMJhbIE0djnPTRgyIRCNxWBXxIqdOYMCUD/RUdnBwk&#10;XOFHF9Bj0wsIsHRbGsDHPZ/4JMxkzmYjJXJ1VwI6ATyFrchsGWZ8s0xtRAlPgIiIBbgcu6Ikkp+s&#10;IFi1sE4I1rej2AkCyeIQB3dWCpwzr5Sjiwsu8IydKC5pNP2uim/2tf7s3VaDBzR2hN8orlcHLIUT&#10;KbOAY/jMJvNhagSmF7AIqTLh2mMH4gXFPbPivTLjhXJuCT/SWH7cPtTEgnBJQiP3NgRRBACnGgiZ&#10;dx7N5gKLh+cocheOKLh7bLdRN9/e9d7FLWc832LWi+2mr+w7dc7Vky6dM7pi0fAY6yeOsnZ+BhJZ&#10;IFMEdIjrOusuXHgE0lF6C+SiCopzC8vqNR34h16z/9zzvpTy7jH5lUACClAkqoGKBaYOqCFyQA0k&#10;4gsoE9Cfo1sbgud7JK1EyGvVp/iapcXXrSy5bhVQbLh2pUBt8xdduzK/14R0qgYqEzCmwAkHPpog&#10;kAm4yiAmekHwKgSkfev1H1FvhKDufwutUtp1qd+9U71uOenFVAe47oCgZJCaFtOgA1EKTCxwGkHX&#10;PgBYfSSggNmO7bu1bdq6RU5Bi3PrtPvTX8b+8c8P/OW09X87e9PZ5z152hnX/+nPff7455Znnt2s&#10;YWbrsqYd23fv2LlXJx9WYKkIBOrspMEFQOdu/RlZALixEOOWI/COxosE4EMMaiJJLMCwB7af6nYu&#10;CJk/GzSYWFAvNaZKQaKmA4ZSnWxxjgWDgF1X1yAQLNUR142pGD51SiEzBnPKfEKdiSIxZNphogAA&#10;J+x66AcfU8AQAy8ToGZhA8wsvXYgIQb8LR3zzoCjOqYqxBuGY+COjnqEAQVG8AD4MUhhgut4oE58&#10;KQqQnXLiCzim6mF7FmgplQWkOiF2koH3KFQgkJTASTIlMEXmlJoTaB5OqC3EHhduL0RgGjJ8B1UK&#10;aooFXhRwtvnB+qgUhHqBGCj1PRwCRNdSGoRk9WKJUCwAqAs48hxxBgj7nAYIJ2MKrFRSpeWSerri&#10;Zho+GxrUCCgHMI1UiCB0sj5BPz7INaLgd4kagX2j+NO6QbK2Z4FcfqLH0M9k5qToBLPG3tPUdpIB&#10;uH0WSLsj+YDJBIDZ9FMFYBpWi4AV7ONkD1F8E1QpgJGuYgHAyAJZgGB6gTpxIZQMnF6gSgHAPQsk&#10;pUYgmxoqVCwQ1LYSgTMZobKe3nNmpYbwW4XUZBFmODRAj8GTObcJU3GSwOsUiDMieJgNDWoEpNlM&#10;wwpoIQKbRwH4FLPpx0RLqTuKBBjWkVIj8KM8JgMJ8g/4UrdngfnZJg1zWhYpkfAo9JzhUWlANowM&#10;lnKok72NLPscs26nFOh8Mkdmng6hWCBzcpmWyzReoP9E8t8nz0P3b4iUD0yAegEfa7Tl6edlAnXK&#10;ngUwKBOIIbYoCBwcZSAzcmgeHeDIJ4X4+aHKhq2IR2i/jk1ksKSCYWrcUka05PCBiMEWWJ9ppEIE&#10;odM+BaC/DoZUOR9kC9JzSmPxpjDIxikZgDrWVVZvQBYwbnm+ri+gHCCSgXBF3bPA12fNUCxIHOtf&#10;zUgnIJ+Fc1P437qllGO3ZPlLgMr9EYTdYpCL9bcvcR+9ImCQm6ilTHlnk0AFwR8Fg+AhBpaGn47U&#10;O10dJxaI4WD3yIQhHk6/aQScxvBmubuD3kvJL2/WYfeHH7ft2Mf8MIaNHAtn01ZdVq9d33fgyEvG&#10;XvXmm+82btK+qHFr9HNmXsXr23dedc1NpZVtG1W0bZBRHN6U/JIWr23ZhhaWLX+uU7dBuKe4s9u2&#10;79zy+hsPz53PZQgPPTJ/y9Yd23bshE1QLzCxQJYhpEb3LDDmT8N5FOT8wvO9WIBqqEOcXTfmDF1i&#10;4GoqzKYfKe1YUYvKll1ZBLhXJwIcTfGYIMyWIg/3fAkiCyw1dQDPJgsrYBZsWQUCEQuUQsuzTH+6&#10;L8nOjSuXxgDQSHY6xFMPDDn4SR9PTJTyZ3Y+92V0Uc5ssCwNpKGB5y9sPo5Dj9TxY08S9KP5gOaZ&#10;mFjQuLTwygF1pow8C7h91N8A2jcOO7t9i2wcG+oCoa2Pcqcd1IqwCJfJs0IqF+tHOz23pKvLj6Oy&#10;xBeEYkG/XqWfv9385JGqnw633vBM06pWjtUDoS5gRoL9JheB2SY4sP/xHDCZAODn1hQLhBUr4W+f&#10;Fb8spaAsT4SASB1+hLNVJqBkYCsRSouLlLGLNLB4WGLHgSDWIDtB+4fnzr641dBb7m40Z3vO4x9n&#10;z9+XPX+/4AkY+/Iee79qxqrrrhq1YEQhappe4NtRMKYgOe6AYoEpBUnwvSFqghdNeAswT2rQpO9f&#10;etx1yrCVp1y4+pShq3415JlTO9/YsHEXuXGML/B6AZg/VQNGFoSKgEKyhuwgsiBH327gJQNZnpAQ&#10;C3qMK3/sy4p5R/5beOzLossfz8qJUx0AXFiBFwsoEJhY4D1uDYKFFVAsuDjj4vEF48ekjxlZb2RE&#10;GqiJVintutXvOfz84Z3rdctNL6E6YGEFBJcnmFjAtyFIWAHFgkAdAGTnwq5925Y3a9Uwq93pZw34&#10;/R+u++OfF552xo5zz99bt/7n9VIOAvVTv6iX8kndBu/WqfvcmX+7609/Gfq7P7T986kt66W0Ki7v&#10;0LGnyQQwkmMKgH7ctoDjH+c9MDj18XOgWhCJMkgUqUYA2J4FoV7wczY+KNzd0OCEAAyKJgroZItZ&#10;igWcgVGex1DKWYUbRz10iJXpDucQrCMVLJRR/RQITCxg1sQCooGuR0jNglMkg1AsIBNWxqVM2GsE&#10;5N6qFDhu72auXiygkaQd6Pglo5VOeYEsMFU9kMSV7ZCpApjy0pmJT88s5AaHZPWAliKV+bF+rjtD&#10;TZ1SQJkgYdQWU6CHs0Hh+ekaPsA9DqkU1AR//qVMgBSfGIFQel0+4PUCJxDQSNjaTkawAKFWhEWo&#10;jFPNgK3nnCnEMkkUCI0wi14l2LfSq8keCytwRXKn3HoE3DWCd5A30TzmBEwmMH+kQqSUWUsNaEfq&#10;wK/gaeArRLFAnS4OH3AXCDsPPL+YSgH7yhvCupWTu/gCUHSmxt4pFjgjGxxeJQMfF0BRAKnJAeaB&#10;bdUiYH2W+jryEfIpCpyDChYlQLrXC0Q88nqBGKYRhG9D8GKBLEAgdKsCiyyQlybmiUZAsSBWWBZG&#10;FiQMTLc8MHUxogtoHZnPhBUAY86cpNEI6TRgR3FqZMfSBkwmML8Z1ggnUeGnWGrA54rHiwW6EkHO&#10;hHKAOhORAjyWHthOLFAPwCKkKGKd0GlIZL3eQVGAkkFBvAz9ls+XUOoyBMoE7E+dOiIldEqpYgE9&#10;Mj+vIRYQGmsg/3QZ8jx0sMgCfSqK7Z9peL4VCpL1Aq5B0IACiSzgGgQ4OTjKsAhDaGGSUpBsCDha&#10;GTh+mbO4rCUIG3kg0tun3teooo0NWHQaarJHGey8E2B9Ouk3o7J5h+tuvP3WKXd36THQnEVlrcAM&#10;77jr/oFDRiPbvHWXe+6bfe0NU2LxJjJ6Kv8cPmrcwkXLSDgxet57/4PAtTfc3qRlF3LIhtmll46/&#10;BgZIe0jyRSxQOYCprjUoOJ+BAxprQJmA4CGkpkZQzaibBobpVhbYqA0/UnyoGMHIbnDjuO8WpAlg&#10;euO5PSk6qTvZe602a+K2cppksAq1VFYnoN8T/dzgTEwdIJi1DQ55j3ibQg9bADi9AWDgYsXW+8U7&#10;hbS8WYcPP/y4Xae+9AA5BZVLn1l1x9T70Vd0tmzT/bY77rnnvge2b9912eXXtGzbff8nny5fuebO&#10;aTN2vfnOhKtvZD8DuBd9Bo7Y+MrmtJyym267a9mzz+EO1k0tfH37zvtnPvzhR3sqW3Qpa9L+rbff&#10;mz5rzrbtIhZQIDCx4Nz6eSIfqF5wDmyNLwDPd9JAECwgHh9QkOD/gVhAvcBUAwoBrExpwI4yD2xW&#10;E7EgfHUiB1cbVgF7ZEhWdQFLkwyVCagUiHjppQF5GOkyBEoGWUkygagGjjZLWAEMlAolBmCTohuk&#10;go8swNOTz32x8fTXlICNJ2zooTO0+RQ2JxrhEMJRxGyBFwtEI1CxQGzl8z3bZm6799/2PPyLCD56&#10;6Bcbpvy6S+sM1LHBEoDhLlYPp2EwP9OwNEdPjycWpnb+MEqKi0d1y27TLJ4nmjecIN5iLHuw7OS+&#10;yuqDLU4eannik+bPPFrRrInS+4Du0qZMEBELkqB8OFQKAIoFAMUC0wvQJsk/UqCwoLh7ZuFtdWLd&#10;suL58nO6FKFNpGawJhCRCZhVsSCbcLsbKkQscHzeiQVPDY/dOr5f8+lrsh/7MGve3qzH99WCeXsL&#10;5rw18Lbpj4yuSOgFvs0EaogFnCvghKMd5XuDuolk9feH3KKK07re/KuhK065cM0pw1afMmzVry5Y&#10;8ashy381eNm/91/wtzaXy+8wbrND9zYE3byg0IIIAFMKAAoElnpDQLFAowyS6sR6jIsqAv8U8cvn&#10;yz+sagQiEKhSYGIBZYKIWKAQjcBgkQWXF14+qXzSFcVXjEkfY7rAZTmX3drp1nsH3gvc3O7mixpe&#10;ZGIBjGHnD+tQv0u6yAGiFFh8AQ0uQ+BKBIksEJnA726YvPqgs8YadP/d7+859fS1Z527+/x6B7xA&#10;cKg2oOiLeikfnV9/1RlnXfEf/9nklF9VlTUVmSDY2pAwsQAwsaDmpEcHSKTIJoFKAWUCVkhIBjjW&#10;Qwm/kwBgANY+P0KdsgNiTbFA9n/CoBjoAjbZos3pl0t1xJUx1Q+ibij1wy2nOzaTQCllgvrpRQrR&#10;CzjDEBujfiKmIEksIJxMoHzY8eRksQCgWECZwFKwSs5ZnYGBSWUCGqR5NnjpNDdRGbyUNrM0krKy&#10;BkHfniCqRALy65mPLBDyrGeoogBSd5IAPDhJigUCnU9j6kyDNok3DNL7UCMgsXeQltWpSgHFAv+5&#10;aFz6JwITC3ggA8upFwh91Tatb2EYmLU0LIWN6xWZgKnyZBMFzLAsgAunEABYBAFtagTmMZv+iFhQ&#10;E7ytBosRkGlJcNPD9OcMO9YUB3xt7PsTyASEyAQELtDsdNgaYmC/w2uPoQWRBjJiZRGxwIUSqFKQ&#10;eIGiFCWJBWT7Ifmnx0qpGkTAyqzGCmoL5KMNufA4scDpR8HbEDJVIwBwLZImiwW4TdlMk1+FIFCx&#10;QGUCpBL0bpTV5j8xP28h4EEdAnQXdejnr+gwWJnzNMxwkNbKqAEeaAg/BWBrgMyXFJIN5ADOoGo1&#10;7LNoMGxTp1VwYgLgzkdhhiDwix0vKjNQXED7LEI2IhbwKCtFyj4RBGIBgE6jWMBJadjh0p8SUwCP&#10;g4kFVAey5Uc72LqaOFkvkH8TeRjKrF4foXhqcbNDfeTqo1ieYBpZUFMsUJnALUBAKgiWISAV1UA5&#10;oaTqxGhl45oMahi/xBZQzia4kYHZ7Tr2Xr3mBTTCEerIkaOduw+EYayS/p9DSCYBq09iyVKkJY2r&#10;QOfuvGv65OtuPXz4y6oOPeHMymu8fMWaRUueGTT0ov37P71k7FWbXtt67Y1Tnl66/IGHH8O4SYY5&#10;fNS4BU8txbgJGwxz7979XXsOHjdh8pp1G0A+QSO79Roy+YbbjVLW1RADQx1GFpD5S4CAcHv5wVnF&#10;AhEUqCnogaYOEGHWxAJPkqUd+xSuLmQFgxvitVsS70FQok6xAN1O4E6ZAeC28s4CpP2sIGmyWJDw&#10;+2N5lDndN8S1lnQOTh3g90Qhsx0vFqACb19QP+l2sx9wmZbi7oSIiAVIN2/edt+MhxtmNaJYQD9x&#10;xcTrP/54b48+Q/fs3T9w6Bj0fPOqbq9t2RYvbcW7gPSBh+fdMU32NejUbeDnXxxs37kf7t3r23cO&#10;GznulU1brrvxzhtunvriy6+OHHPFtu07KRCEoHzAZQjyGkURERIwmQAGshGxwK8+cO9EMJmAMLEA&#10;MLHAnGEp/D8rFsgISoEgyCYeKMmqQaPGzVtUdcQDqHe/wSNHX3rVNdc/+PAjK1aufuutd44fP75n&#10;z148oQjSYAPFAqRiyLYFcMJTJAyZu/rJc9Axdgd93IPeT585u2VVexkAvDqAlE/5f/zjH3qUxBcs&#10;WLioqKScNktZhDSRrQEbYHBW8iAOT8CT+e5VmVun/tvumb+IYva/HFiceuzNK47tHF8rDrw2vluX&#10;Nnyysyk+6PWqxUbKLP04DcoZJmq4wU8vCpdQFC++rV/DT+85bWin2IA2JbdcWFzaCP6STm2KPttQ&#10;WP1eo+r9ldUHmlUfaPrDx5WP3lPWvXNpaRmuPRFHQIO8vVZQFBBFoMZOfqF8gA+lUkCA+YtRUNQr&#10;M/7w2bFr6sVKYnGSf1cUwDwUCEJQLFjsNjgUpcDZHqoUgNjnLhqRO2V8n+JZm9Lnfpz+6J7/Ao/s&#10;HnzLnfNHFjuxINAFaoUXC4Ju0dUcMNAtppsQuSXNz2095jeDnqJM8Kuhq351wcpfDVn+68HP/HrQ&#10;sl8PXPKbAYt/03/R77vPqNdkYHZBWa6GEgC5ElxgoQQCOHNywfwL4Af/pwQAP+UAhSxD8HpBYhmC&#10;iQXlj30ZouKfBhrEL5+fke03MlCNwIILxPArEZIBj2gErJ+u+xf0rd8fzH90yuiryq+a3HTy1RVX&#10;jy8YPy5/3P0X3P/Wi299ffjrE9+f+P7b7w/uO/jC3BdQ2r5B55YN2vao17tn/T7d6vVskdJGgwiS&#10;IgsaqlhgkQWAkwk07axiAVJFH7G79B7x2989c/b5q8+t99K59d6oU/+juikH6qV8EWgElAn21a2/&#10;89w6y08/48b//N2QU37V7V/+pekvf9m6qHEXbY0CgdcIzO7HZQg23eHsJxkiAXDaBAOsnkYIEQ5s&#10;jwOVCeqlxGQ9gmf+BkoGZquRSPFxrCAGKqhkIEOpVwowzaJBT8KvA6rMcpDV4ZMeG2gxOrphVeFt&#10;pJhbOKUAKaMJ6nuNADbSBrUpBQ3lDQi6GIGL9kF3I7wXc1OF0lcyWMfqE2kQVkCDsAGLc9yasBYI&#10;sykWMJRAdAFkBSgSQ4UDIfk8Q6Qyb1aNACSZKcCpswkEtHE4s/S7rNjC7Q2k9+iKFNSUjRsS3cJP&#10;5EcbUlV3CDxyuLSQ3JoYXgIAQAVZHwY9tJFaBUlh+36gFkDCrLcDdNqR59CPnqQKQNS0mVIgABIK&#10;glcBIkjweflBIqkIzp/L0q41pRHCPIFA4CDfJb00wmwY3N0wQ4QDodYe8is9GLjxcyoF9PC9ie7t&#10;iRZfoGJBw1qovlMBaEQAP4tSskpq1sHh3EnRxAL+x8nuhj6sQIGPxl1zpw2PBRcAWdzjUJWRbP/e&#10;RNyvnIKyLK8U5BbIaxT5NoRczFswacGMJRALALE9aWeqcxhXR+HnM8HcBikmZuTMAA1O2AxSx8Na&#10;ll+Pkotca4agEZsB1kxpJAPngzMJkSD2dqqhbYYEFyQvUgCcFhDUpIc1mfK6ABELYIsKgPqw3Y4P&#10;SOnxnemhGkFMloSIaoAJNtKccCUCvvP45uvPeyYWqC7gArL0+emARyJjCgC15SFGJ7MMJZBnmj7x&#10;MMYxpZ/LEDg4uiFSGKCzOZwllWJA8UOVGRG7bcdeq9e+gOEDwxPGqSNHjnbpMWjFyrX9Bo0MmWEE&#10;NqJZiIEhchSzF11y5XfffRcvbVFY0vzHH3+89oYp8Leo6vbJpwfKm7bLijV++5333tj51rffHk/L&#10;bnTZ5ZM+/fQz4aLKJ4ePHr9w0bImLTqDK2bFyj/6eG+zVl1atun+4subsvIrMFzedue9YJKt2/da&#10;8dy6lavW9ug7jDTeCQFeDoDnvJR8gVcK6oIucvMC1vcCAdlpaEupp8d+4E6CKAUqGXAER00a6CgD&#10;OwTGs8tX7923f+269bHCCswr9CYmgdTdbBq4pwSjSwB+H1gnVliZmlnkanqhgccGLeBAdxoqHCRK&#10;kXKqA6Muf/DQG0fDbKa8FvQDDKTWLQK9ZYQXC2SDw0YVbV7a+OrNt97FovTs0u69L4g3ammV+w8e&#10;/eFHezp2HfDe+7sHXjAGfV5S0ebVza/HS1vxRjTMLsU35OVXXlv7/Itr1m048NkXU+68D/dum4gF&#10;Y7v1Hrpx0+Z1L7zUtdcFIy66nGKBUwf8egTa52pwAVKQ/PP86w9CrH3+per/3h++tCYWUBGgsmDq&#10;ALMR5BW3rGzZlUWywSFHU0KeGskp1QENXirp0XvQtdff8ui8J9Y9v/7117e/9/4HGCQOf/kliLo7&#10;I/+XEAsi6kCyZECxAM96o8e5IE664wBSUHQHP5xQLMCzlczf+D+Ac4CfzgULF+GxS1IND1MzmOqH&#10;Cvi5SJ2B0U6jCcxwqbL6Hu2L3nmi6ItniyM4/FyTEzuHV787svrdET+DkaMGt8YDnaMpmjLbjDBr&#10;58MLN/BCgAtb5u6/6szv7/7z8ovT9l0XX3F5cXlJWfOCztd1GvXxzOHfPNfpx10V1R+XV++pAL7e&#10;WbnuiaYP31XRqEzorpBzLxYwpZN+QvzUAuxn8wD0MA1jClxTBUXtsgvvOzd233mxlrlFBaiQXwTI&#10;cv1AIAhtqgNMaQDc4FDDCuRtCF4jMMPtaPj4qJIut89Ne3h3w0c++u8g94EdE66+xAUXUBSgZGDC&#10;QaAg3NErJleKqw5WIugJJxQT6aJ4ad3mQ3/f54FfXfDMKUNXnnLB8lOGPPurQct+NejpXw98+tcD&#10;Fv+6/6Lf9F3wm75P/qbPE//e6/Hf9nj4L+1vqd+oi3zhnTrg9AKTD3QBgggEVAfMALIDsYBKQVZ+&#10;eVrLS1JbX9Gw9RWprS5v2HdG9g1vZwHXvUUU3b9XJIMaMgERv3x+Zo4sanDRBGFYgYoFkQ0LTCxg&#10;NYoFElmgYgEwNm/sNZXXTG46+Zb2t7z8xMvHvz5+8qeTeDKcPHny2NFju57ftW3ltlcXvzoqZ3Sn&#10;+t3aNejcrkEnQUonEwtMMoiIBalpeRJEYBscuoACH1ZAseA/RCxYdW695+qmrq6ftva8+i+fV297&#10;nfofnN/gQF1ZgLD9nDpP/vW0m3/3u+G//nWPf/3Xzv/yL+MKCi6Px5v+8petiso666sTGVxAjYCg&#10;TGB7FnCWw5SzH7J3DRkQdYCxA0xryYLVKxr4NQi0fSMuNbHADLTgG3GfK/5gBKWRNNlSD3+0oR8j&#10;KJEYO3Uo9XMFp6bTj5mEzTl8fIHTC8wIwwoUcS5AoFhApYBiQSSyACD71Q0OQWIdCRciqvTSsXpS&#10;UAxMXikw1YCDF8csVy1ZHajpNI/EFLjZMCbNElMAnmzQysUk+Tg3DSLA2fpQAgXPNvypjYcwNcO1&#10;IxWQwi8RFnb56BBGEwjYG5r6UgFsEnsr0u4S7heKBexb/oyMCuS0PBCHmG1GmEUPoM9NF/g5sIKr&#10;43tSOlPvV2gzGxoUCyQ1ch6QeQsB4A01vzlrTfm7N2zNioegh3WYmt9sVQckpWHXZSmRpa9FoF4A&#10;Xs0eUzixwEUTmEzArGoEBCUD8nnucUjOb8w/zCr5d2qC6Qj/VbaE4KcDJha43QokTYgF8NDplAJ9&#10;hyIjC3C9JhZwzwLdtkD0AhULMEWRaIIcTFQ0rAAQspoMTl0c4xU7qcgmNrSZxdzMJmnk0kzpFPjK&#10;bJNHhY2YkykOZGptAmyKzRKu8aCmQKMJTCbwcwCUwnDkH9UsJRzh1xYoBFjRz5XWWsddiyoFBXHU&#10;dGIBwGuHB0VJ80a/6EADCvBPgZm2ygRcGiwTcqcXuIjgYA2C/Jvov6dN/vlIxKOSBh9l9AB80IVi&#10;AbMJ6K6HBMYpBhfYMoQIMDZJKcYRG54UyJoHRtuOvdasW4+aHLkYWdCxa//8ombkhDKcebpI/Jzf&#10;nDXT2+6456effhJumZqPGcuDD8+Dv0uPQT/84x/wADt3vXX8+PEvDh7s3mvIrAfnoo76cayIBU8v&#10;XbHs2VXtu/QD7US1Ta9uefud96fPnJOWUwoyedXkm8EnR18yYcOLrxjDr8swgVAskMXqBRQLpDQM&#10;LlBpQOqoZMAWrB3nx4XgApUec+C2oziyi16QKHXjOy6T3YXU+m3S5JtXr3nhwTmPXTJ2Irk6EIYA&#10;wEm/GQTueCgYmViAoxo3ade+S5+wEQKHJ7Jp+n1wkJYB9z3xeoEoBSoW8FR5d2gzGxpox64XYIyA&#10;m+SkFlQ06yhigb4NYdo9sx6aO9+KyirbbX/jzQuGXzpo6MWFjVrG4k2XPfvcqtXPp2WX4l4vXPQM&#10;nuR33zf74bnzYbCT+w4aueGlVwpKWsDGfZl8/ZSXN76GYykW1E8vfmHDy9t37IKBL0wYWWAygXnq&#10;6GsRyPMZU/A/Ewveevu9c/wLEUn+TR0Is6xABQGpigVdLPsLGzUBPCbS/bbSMqDKEyQRULB6zfPu&#10;k/1frKDUWcl/YWRBqBEYRCNwJNyRdkDjC+AUyHOQ1TyfB+6YOu3Qz/x99tnneOZSPpj/xAI8cGEg&#10;S+mBfg4Dzh8KBH5oEeCxyxAvnFugGohd0Khv96aHNg2pfmd4DVxY/c6wf45Rg1vKhQehBMyifziC&#10;8okvRnDhIdypFpRUFBXtGFb/5DVnnrztLz/d++eTc85467as25rf+GTRmyuK9zzXaM+qZru2jH3g&#10;+CutTr7TqPqDxic/aHpgY5Ov32kx5sLG8WIMMwldgDazSAv5s3mECRcUF/qtDQn4lfnjZHCsDJ+k&#10;/UgLCop6ZhY88rfYo2fndssuys8rKkQ7aE0alKZYLZQMKA2YRmBIiAVeJiCYFY9uVTBxwsi0B99K&#10;efiDWtFwzu7MubvLnvi4/8pP8h7bTWfe/a8+eFGzxSMSyxDC9gVeL7ijV0yu180VEtqKwK/IyC2q&#10;PLXTTf/Wf+Ep/Z86pd+CU/o9cUqfx4Ff9X7sV73m/qrnI7/u8fCvuz/0626zf9111m+6zPxN5xm/&#10;6XT/v3e679873H1Gk9HZGOBjhSYWUBRgCo/FC2Rl51tpTi5S4fYiE2hMQWajjnWGvXje0JfOveDF&#10;c4e8ePagDcDfBm44q//6M/u9cEbf588dtj5t4vb0SW/WirT+07MxewiUgizd45B6gWkElAmQZvkw&#10;BO5xWFMsGFFvxMTSide1vG79o+t/+PsPeCacPHnyhxM/HPrk0O6tuz/76LPHrnxs6R1LH7rkoXA3&#10;xOF1h1MgcDKBCgcNVS8QeLGAGoEpBQrds0B3LjCx4IXCRh/NmP3psmfemnTtC0Vlq86r/5zGGtzy&#10;n7/rf8opXf/t37qecsqo1NRJlZV9//jHd15+ecF11zX/139tFRexoJOKBRpKAMjSA0Akgy6ShcFZ&#10;DgdCMnZ6aKgfhgMjC0LVAKA64AQCMwJYa0QgFgDSArNIUVo3NU9fQ40hMGYjKw0WsTQARjWMtTJw&#10;EtzYWcdXTBQwHrtgRXHqZEKNeP30IossABroHofhngXqdO9NVIGgJCVTNQKx3YYF/N2bbBYAicXk&#10;UgmwcG/1OBIOhom5KdkmuJzYntoZRDXgHFfmwY64oiaNmtA5MQxdposPyopLKoBT9AJOjuHxU2Sy&#10;d9megHoBTsyA8xSn1HGVw2k0PYFSAA/sYtELHNsX2k8wG5EJ4KRhHpYaKBYgJSgW4CiD1pEU5NYf&#10;Im0q11WNQEPQcZLa+agGTwIRDy7TbEf71WDHmpGIIPDVtM8TdXizOOsg26dtUxHzG+DHXYtUC1Or&#10;CS7E+iFQwQ50Hi8WBHDqAAWCMMuwAkL2O5S+lQ4H8RZdQGGSgbMD1FyJgMklX3lghD9UCuihYYIC&#10;YdWYZX04TSxoKNElYuhpOFAs4DIEeXtislgAyNdAjJLsfFSQ3shGD+QWS0wBNQLdy1AD2mVJPGUC&#10;EwtsAkPk6E8dBuO6KFIDdWTe5aUER/iFJ/upGmdrlnXO5PowADhDwI/JEkutnTA1Zk6bdQxw6tJO&#10;GfcNOgEIPVF6b0ALZlMRIFhUqx3CHaIXIlBRIJaPM0fXuauWa9QOT0waZaYKI2klAmBiAfcsAHL0&#10;v4NiASb2Av2/0MgCeSrClmejyxZHxAJAVyK4RxylgYbgeGn5fL5JFmmm+0kZcIyRSB7UAAxMHKcE&#10;/lUI1AhCA/42HXqCuDbMLMYg1SA9/uWXRzp1G6ADFhoRokhaaOTQbKvgyacD/Aw3CKtNufNezFVS&#10;MJylx2HMnD0HNTt16//jjz/SuXPXW6Bet91xz2effwG6+M477/tjC4aPHrd37/5nnn0uJaMY2Y8+&#10;3tu8ddcGGcVLn105fsK17bv0GzzsYhDI7ILKxx5fuHfvJ30HjCS9rKuKgAN/YdbIAkcdFVIzWSwA&#10;EbUsgCw34Y8VNUVHceBGioGe9QWqFERWImDIFiNZJsCVIm3ZptuhQ4f7Dx75/ge78aBzN1FhbJ/g&#10;HXRFKhb06T/s+PHjuMWwWVpY0kyWqGTEu/YaXNK4VXigHeuAM3Hn40qTvidaGal2e+LeIeX5mxNZ&#10;2Mz6rhDQZm8gLa1su2XLtlZte56fkj9j1iO4s18cPERccOElqIAWrr/pzgMoOHjoscefYs8jXbXm&#10;BXjwfcgrbs47gnTDi69MvXsmpkO8L1l5Fa9u3lbVvte6518ceMFFuIljLr1q1MUTcHMHDb0YTqcL&#10;eES2OZT4Aq8OUC8gVCx4kYz70OEv3Ql/4eFtVrDIAtJ+vvKAKgAQKgX00MgrafmzyxD4mLCHCA1L&#10;a4oF+fHGzkr+27N3H55QWXgkyZsRhBWTGBNiKw/PER2hCI91gy5DoF6AEUJpszJkphcMGzl95mxg&#10;BtIZs6bPQEp79n33z8QTlqLAgEFDYcMQUcC/GSFERCwAOK6IU6UBpjTMxpn369Hk0CsDq9++4H+A&#10;UYNbWA+4TkjOmsd9op4hT4wjBD0FBSU3t4p9N7J+9RXnVl93evXtf6me/qd/zDn909s6vdR75YqK&#10;z1aVfbGy8d6XB6/4cPalJ16tqH6jrPqtJj++2ezHd5s/Mb28tBSjTiKCgDY5MGynFAhXT6zGJ+AJ&#10;QQ/SMLIAhL9zZuHsc2LPnhmb2ACTAtUICoqpF4i+oJVZX5QF/VCx82WpAsEXIgBhZEGEzJtY8NCo&#10;ypK7VtV/4J36D75bE6Xzd1/2woE5u77c+cV3r396rHzum/VY84G3Lrnq8qdGxMIGzQ7BDQ6lK7Rb&#10;rKPCHjhnwrK/Dniw/53Lxz74whVzXprwyEtXEnNenDhng+Dh9YKHnhc8uG7ig2uvfGDNFTNW9pz0&#10;6Omdbsq69H4uN1DJwMIKJGsbFhioHSTFFHix4LyhL1VM3BK7ZNM5gzfkjNlYeOmmvw1Y33D4S/FL&#10;N53ee93fBjyXMv61tKt21Y5+07M0ssAJBIFhYgFSxhdQLKBSwOACKgUiFtTzYkHdEZdmXTrvynnH&#10;vznOZ8JnH3627M5lN1TdMC5v3NUVV9878N4riq6Yc9mcUSmj7BCKBRZTQDsV2cwCiS9Iy0tpGGuo&#10;yxC6dPMvRPBbG8LorCEGJhbsumLi959//sXa5796Y+eRLVs29+q36rz6q8+t1/fXv7mqcePZo0eP&#10;y89/88UX31i3bnxh4afvvTdr1Khm//IvElmgGoGJBaIRqGRgYgEQTndI4EObYgHVAUtpJNmonCqq&#10;QZJwoKAEYECD8NRN4W4FLGJN0QvoDLWAiDpgWR1fKSLoIOpHUBocX3VolEHUJhOAlGpMgUcwydDF&#10;CCYWIKU6QLHAlAKwF4YVEBZWQIC7KqElhYZHVQMvFsi0FcNQ8AswUkYWOKheQEKoJN+tuQXITh1B&#10;laxUYPAtxQIA9dWJIqnDmbG245z+PMHVk8IKAJwnJseoidQMzqQj0Aow0L6IBUA6GJ1XByylUdNW&#10;dpoQDgK/kwlIXDXEgJ2JnnFygAHOSJYeiSkQjxMLwI2ZCklWD2BGIht0r3VyJEuPGeZHmuUFAhJ7&#10;GEiV6qPUAZ4Q9FhRcuqWLZhMEDZL8EDzu++MQk5G1+rzqiWUQC+TWaKGXuD6XDm5UHGDeWqKBQwu&#10;CMWCCEj+QztUByylkWzDKOHnOr3AL0NIw/3VXRUoFmTlNfZO0QjswrPkwgW+Q1R8yUcqbFODCxRe&#10;LGBkAVLwf5m6wDbVQCctnMDoHEbqGGxWk1xHs57hcxaHFBTa2YFSAJtHJR1r8LqAGZEUYLNmmF/s&#10;QjSIeRHYO7JoBNMkVBPACT5vAoHJAcwSYTasEKlWq8fEAl5IKBYkrg6oIRbk5sEWsQB3hymVAkEg&#10;Fmg0Af4LihhowCen/F/ofyh/LNR/DfcPS3WAjy99SOIJJg86gtJAw2CDQ1uJoIOgG7zcj8zqxGhF&#10;f8JQWARBiNBTVtn2pZdf7dJD9ikYMGT0O+++X1TWatSYy+EnGzSiGDJGo4sEPCHosSKkPfpc8PXX&#10;3/QbNLJn36Hf//3vEyfd2LFr/9KKqjfffHvs5dc0bdV577793Gcxp6Bi8dPPTr17Bj8OPHPYyLFL&#10;lq545NEnho8ehwGUYgGGy4fnPnHzrdNuvm1aRfOOJJDAxEk3PfPsc/XTlVLqBngmFoBz2tsQMmPl&#10;Ve17i1jg4w6Iul4skMreyC6o3Lxl24zZj3yw+6MmLTvddc8snJ5ipseMu+6eOe2eWe069dEx3f8Y&#10;oL2BC+G1hPb7H3zYu/+wp5etuOW2aUbmcb9I9QkM6JxaKM8XdaD/oBFr160/ceIHue/8JqQXPvb4&#10;giuvvh4Guq51u+440FoDYNAjbabHe/cbdtc9M++6ZwZw+cRrs/MbXz35plEXX47GOYe56JIr+GUA&#10;cF/ukktD5ZkjLxpvNxRIGH6qw6uGTaWAIQawYRg4CzLQ40q1qyMpgDsSGubHXeOdlVUkqv7wTYrE&#10;+frSRBMIYIhU5L4GftuCIKDA9IJQLJj98Lw7p80E7rhrxh3TBLTvnDaDFd5+RyILBIFYEEFELAAk&#10;sqBFEFngHw1OX+QgagIBkIHHx8+IBf8kssA2OMz2GxzSoG27FZAAE7CVrjuQouMpaaXTZ87uN2BI&#10;6zYdq9p2Qtq6qgPQqnV7ZLlnAdC5a899+z/Zvfsj2GiEA4BJBvRI4yoQILVzcJ+lRB0pH9C05Uz0&#10;zPt2rzz0St/qtwf+DzBqUHM+1gFKA6FewCy7iKch5xAI5NYJGMGea5/z45DU6rHnV991VvW8v1U/&#10;eXb1nL+efPS07+Zmv3n1lKVVny6pPLiy4/bDq/r9tKu0+rXS6s2V1a+3qH6r5canyps1dYzXfiQX&#10;6hsYpPSmCBD8Cd0YMkAPx1EcCIDwt8mOP3B27Nkzc5eemdstE/VKimNFRUCeLkYgtLJBVAa/AIEb&#10;HNIAuGeBLUNw0N/8TSyYPH5IyvTXz5/1doi6s96OP/reLa9+9sYXxz8/9vf9Xx4/8u2JV/ceTZ32&#10;ytl3b60z8y3U6XDj7CdG8NWMiZZrSgZ39MqLY8bgL9P1UtAV6IeUJ/cXzfvgmY3b33///QMHDnz5&#10;5ZdfY7T5+b+jR48ePHhw3759z+x4r8Xzn5Ys2sawghzd4BCgZCCeXEoDCb2AWVB0igVWml7c/twh&#10;L67ZcWj6in11h26Y/dy+lVsPnj9o/aRH33/6lc//2nPtWf1WpozdFNUIDP3ux38rBQICzJ/bFoQL&#10;EEKDr04UycCHFUTEgjEZY15b+trJk7L64Mcff3zqxqeubXHtpMpJY/PGjssfd2vnW8cXjL8442Kr&#10;D0QiC0Qs8DEFqdENDvvIMgTVC0QgCJYhoIhiwXu33HZ406svFDbaWNX+yNZtR7dtX1/SePW59Qb+&#10;x38+e/fdRw4cuKtv308/+GDfO+/c2bv34U8/vaNnTxEL4mVoWQMKBFQKTCxAKm9D6OIiCzjdIV3n&#10;NAik3TsT0gDSMLhAUtTBUaoOABQLhPD7w81mGsJenajty2mwck114PyUmHkAjK9w6qCeGDsJGz4B&#10;HWhl7JTfHzBdUOgQKzIBJjcYC+sGfsoEtgChvixJkNUHjC/QjZRdWIGJBRJZ4Lmu8VVNaQtAyzEx&#10;5ZyVk1QwGVt9EIIjF2A1aWCmyywJKubB1AiYyiGYDaN9raOQozAVDrUDR/X1JBWiFwCpmYV6tigS&#10;NMSMWefQnFUjxbGYMfNw86tAIEoBZjwUDqwHaLAfaEeKAJTCJsIsVx/UjNegkaGSAcBGzC+ADY/u&#10;42gqgLBi9IzqBQTviDlp89YI5wdzTlYB6GQFAv3JalZZbpwn8Eh5R2DQQxjtt6KanuQDYRfl5Mvv&#10;4easFVYBKdpEivMhZ+Yl80qFP6uTXNqUAkCXJKCOLEOgOhCRDOgR9u73LDClwMQCCTHILTPJIBQC&#10;NFJA1ARzhnVqygdUCrRlOQ2KBQ3xNdDwAffF0LNCKqcd89DL5JXK0gP0HrpFYWJBFtlmrJhiQa4i&#10;VlhqKxESlFWhikBi3gLAY8EFoVgQ4fyY4YAwG7UGOIWjwRmRHWtHGbW2IhyONDzcZoOuqQJMgST+&#10;1JwRUBrQHwkkpgCpbnAoWRxYUwKgE4AdwqrVmjUPz8ecvAq9BBELkBbEyzgbBOQy0eG+q5H6yaRT&#10;CgARd7xqQL2ASgGg33yBiQXyT6T/ufrc04ekX3FA6OMLTzP/bMQzx4cVACiiQbFAxjvVBQg86zBI&#10;SYoiXYlgYxlpZGKQ8kEEJhCYWKBB6fLT/YsvvXrgwOfPrX6hS49BGMVWrFwLei/DWTI5tFcn0kOw&#10;ZasDGDcOPddcd8uON97cuevtiy+bOOriK6657lb4h4645NXXXn///d033jq1sKTF8pVrvvji4P0z&#10;H84vbopS0khucNiovGrhomdyCirBSg4ePLR//6ezH3w0r7j5Y48/JUNnw8IBQ0bv/ujjjz7aO3Co&#10;rHgP+SQVAWGJZIypBaD3R49+deHIcaxwXv08tOCOUkZK0K5o0WnGrEeKy1tfOenGIRde3KiyjaIt&#10;UNqkXUlFm5LyqtLKtiNGj7/8yuuCkR2MPc6uePTxBejeA599LhW0Nx565PFJ195S0rjV1te3N27S&#10;lmQe9wIgz0cagofv3buvV9+hR44c5d2Xm55WkFNQ/vLGVxs3aYcW2nToieEvPJDNUi/Anbrnvtkb&#10;XnqltLKqrEmbYg1DAONFnzev6sLJzKrV62685c56aQVdew7e/eHHvftfWFrZpnuvwStWrUnNLOYd&#10;x9eA14UUV8pJTmjw1YmmCBAUEeihEXrQ1TD0jRVi213A7IgGnUmg0OPvMu+v6QIUC9wd1yKkdIpf&#10;PAmYUgCs+7/ZsyAUC5Ce26DAJAOTAwD4kaIIaayoRXnzzlbnFxxrDfrUcGEFgBl4rKxZGxULMEg4&#10;K/nPliEYBxaBQB9n9IgtaREf/UiBIKwApbJnAf1WZ/rM2a2qOvD5zkc8Uo4BtmdBz979f/rpJ9MO&#10;WGpigRmobJ9LQz7O6wUGkwx45v26Nzm0sffJN/sBP+7q+4+dff7xRp8ffgb/2IkKfX/a1Vfr9x85&#10;sKm78CCOIBQO6KGSwk+X85HXMUov2ak2iZfsbJdX3Ter+uL61dPPql7wt+rl5/+0OvXb5fHDy9q8&#10;P+/y+X33z2319aMVn60dNu/7TZXVrxVXr21Svb5l9a7m769p2rkDRh0XVgAUFmEcSvB2EwWMDFtK&#10;w0CPQIbP4oKCoh7Z8QfPyVl+ZmzlmbFlZ+Y+cHbu9HNj089DmnvPubmds+MF6Hal3OEn0mBMAZUC&#10;BhcgLSv+2WUINJ4aHhs5ccJ5928/b8YuoOEDb7VY8P6Ytfse23X43UPHDx87sf/L4x98/s2Bo98f&#10;Pf7D3G2fnj3lpTNuf+Vvd2899/43ym9b+MioCmsTCD/FjDt666sT5RoTekqkK1IWfpqy5GDDhZ/d&#10;sObtDdve2rNnzxdffHHkyJGIZIDsV1999eWXX3766aeb3v/4ju37Krd802jLt8WLd+TGCvP0NYoA&#10;yT/AsAJmc3VrwwAg8CDqecxmZednlHQ8e9CGa+Z98MLOL3PHbPz48+NHjv2QM+rlxRs/u++Zj0/t&#10;vvrMvsv/iVjQsO99mdluR8NaoDEFGX4lQnpGHiMLiHRdicA0FAvG5Y/7aNtHfCDse3PfjVU3Tm46&#10;mVj30LoPNn/w6IRHrTJBscBehWBiQWSDQ25YwOAC0QgUKhao4cWC17r1PPbhh58sXPRa9147Lxv/&#10;2fIVMFafW6//v//7k9de++1XXz1+1VX733pr/9tvPzphwjeHD0+qrJQ9C3QZQkeNLGAQAd+VSNup&#10;Bl4sAEWnwUkPJ0A0NHV6gSEhGaCmVwpCg7Sf7VgcAVM0aB8H1E3JtcpILXCAMgEBz/kpMZMMzOPG&#10;0eRREymAYdXJBDo6cj7hwZc2i1FflxuEMMlAshjvMfBjmqiRBRi5nVKgyxBAazV1BJgQ0qusm0SU&#10;BpmnsU2A6gD1ApAZZsVW6HoEx04Th7hGWCTTYhMLJCsT3zhfnai0GVNhpCoQKOF3tjtPd4aiDmiI&#10;gSgalAy0MkUBgAZmz8yawQYZVmCLESJdAYDGI6XfSkODYDYVnyVO2CIZUBSgOgBYNbZJg3VwMkQG&#10;iqSaW18gPa/LDWAQoZ8eEn4yf/ZwCPZ/xBnCSQl+ymESANl7mNIw0GNOM3wLKBK9ICwNGyfsKMsK&#10;lC2TNhO42NDJrCkFmnqAjcsP9cLDDRm6kYGwd01NMnAhBiD8nuebWGCGaQGhHOBFgQSSJQNRCgSi&#10;GcnJmF7Ak5TFKV4sSM9plJknKxGQUgqxu8ywAqcU5JdKF4FnKnL0JXyUDMhCMQOUtfEyVROYZCCp&#10;0njHeMPN+Rwc6bU6Uq0GhDbrhA3AXM5EAYAHWhppx45iO2aE5DxSakVqC3TQdzaz9EQUAR5rTmZD&#10;m22GtlUAeKCVJhovQqeJmKJ6gZwhZoC8QDF0OwP2qut83BSvDiBVQ2xmqfVgGi/zeb2JiZ8D9ako&#10;MVb6b5uWVYgsxQI8D9UjKR+nqRkFugzBrUQA5FmnWxsa4NRhTrQAjoxIka0Pp/o5hNHg2ISRCwBL&#10;DAUCAzxG5muFUEGtI+Oa54cED3SHIw3bwXApw2KicRjycdqgecLSsMggdSR1IOGU0VPHUNLFqyff&#10;0qvvhTCM6idYpXLIBJMkY0zJT89tPPWemSufW9dv0Kg333r34rFX1U8r4lFIrR0Y1lR5sw7LV64p&#10;bdJu7rwFV197C2dfNf/Arq+YeL2coY7suCKiQXq8U9f+b7/73pALL/7oo72Dh44B7r3/gUfnLcDI&#10;ct+MB6dOmz546EWDh40BGlVUyf3iXVOSjzQ1I77smZVIeXOPHDnKL8DW17dXteuBOrdPva/vwOGo&#10;2axVp+z8ct59UQd8U+7L0LDgnntnrV77Amx6kO54Y9eWrdte27w1M1YKD3rmplun4mn26qtbRo4Z&#10;725EeH9rQjd0JOqk5CHLWya3yccOMKVhoMeVBvcuvJvmpGFFDv4uG0wdOD9YdyC3Ptkp0oDXCygT&#10;UC8ATCzY9Nrr6198JQkbNq5/cRMMVnj7nfdwIMUCUwdMLDAjsh4hN968wkcWAE4ssCFTsh7uyaJK&#10;AbJ9Bwy9dOwE4pLLrkCaHSu+dNyES8ZOuGzclWPHT0R6GbKXXTF85MU1xQLTC5whRUVGg2GbWKBK&#10;gaTK0gV8Ps6Y+UDrGmIBYepA4/Jml4274pLLxjPLBmlHEA4zaDym/DwCPpEpIuCc+3WvPPRyj592&#10;9jyxvefxLd2/erXrkVe6HNlYO77a1O3Y5m5/39bjxzd6ntzVa+TAJrh29kCtBoHO4ce5j1aBwJ2h&#10;nnarwpLdLYqqu+RV98+sHp1SffP51YvOe2dGz0cuWXzvqF13DT54V7cT97f7dnqTz2eXbDm4sG31&#10;xpzqp5tUP9Oqemfp3lVNe3Uuc/w8kAxqEmCD+WmYmpCnCxAIHN4+p3DWuRJTsFLFghVn5hqePTNn&#10;Sp28yphucMjW9EWPsbw4z0ROJhALTC9oVBSXXQyTxYLQXjg8NnDi5LPvfv1v926vc/+OWdu+eP3A&#10;sf1fnTj47Q+ff/P3nfuOvrHv6Gdf//3wtz8cPv7DpSvePWPKS6ff/soZd7525rSthbcueWB008XB&#10;XoZhywaKBRJcINMFfOW033znEBQLgNTFX7Rcuvf+9e/g75NPPjl8+PDRo0cpGSA9cuTIF1988dFH&#10;Hz24a3/3rUcabfmWKF60Q5UCF1MA8g9DtzZ0oQTUDgJDkJkFxi4LEOhMK2p/Vv/1WaNe3r77qyF3&#10;79p38Pi7+46Nvv/N19//atAdO07tsurM3s/+F5EFOXGGEhCML7BoAoP3iEzg6ihELMhMEgsuL7x8&#10;35v7+Kh68fEXTSl44KIHjn5+9Kcff1px7wqrTITLENIzC4DUdLf0oKZYwGgCWX1AQ8UC2bzAiwVr&#10;0rI+mHr3j9999+1HH797y5Tn84tXp2TIMoRf/frBiy/+/ttv1z/66ManntqxZs3aBx88fvTopbEY&#10;xQILK2BkgRpOOECWKxE43YmA4yLg50MiEITgXIoiQqgRiEwASq/kn/yfjfh2xIY/dNZNyUU7fI0i&#10;QCEAMINQacDpCIAvhZFQCgCTDHQm5IEJhF9ooBCxgMEFphGwCAbFAgcfVqChBE4scFCxQPQCJbHG&#10;YIX9KhUnZTVGiukpUs5iZdoKnq/qAGCSgagGOThQZrQhOLsFYGtTohHIPNgbYmNOrAIBqvFHM6QK&#10;4fZk0cLwHeT0cGI0EvDqgAHZiCeErD4Qbp/g/xGgWwCWWh3poiz0Z5wG/daB6T7aHHYGbG0BBqqx&#10;Dj0RAxco8NIA+TBg1DE0aCMl20dqiGTZ4aHTbgrvVwI696gJ89Mwws9ZCmFOGD4rLAge3FkWAShi&#10;HVYLiwi2pt8lkQZwjewEM2gzGygFstkhux2UW6P9E0oBQLEAoEZAUDtwAOEPVhPUBLUA4OfqoAIQ&#10;SAlOLADwv2ZiAYMLeKpuMQJOTPUCXAguimIBL5OrD3BraKB/pOvANkE+/Rv7YcT0pYmJnQswXyqA&#10;UwzaIhYo1yW/pUbgs84pU5qkOokZHWZ3IcyTqKlgC2YkmvLtACThAIwwC2ByaDaKkJKo5ycvPSAo&#10;Fqhe4BYL+MrOoA0UBn56nD84ypBQBwJIfaQenA3WXIkAUIJxne9lAiIUC9y9w22VfweByGrhwxBP&#10;Wv23ZdavSsDzyikFfDymZhTAaMjVB7YMIek9CAIZ72Swk7AC/rYsgyPGPhkH3YjGgUwMeJQrijSg&#10;aRhcAFA+gNNYH2lhTWZY0xO2ULMpawewuAMp1SzrAOGbFPgRZNewrcj0gpBYYhgldWzbqW9qVolR&#10;xyi3VCapMoH6GxY2yCi5d/pD8xcs4T55lS06r3zu+YsunchDDNYIkZlXvnzl2l1vvvPq5tfnzV/E&#10;2VfNv649B6OOjey8FqABxvH0+COPPjHp2lsGDR0zaszloy6+HGmXHgPB80satxp50XhkR198+YKF&#10;Ty97ZhXuGvwAbx9uNO6yiQWwKRYAA4eMuu32u2EMH3XZRZdMQP2mLTvlFFRwZmLt0GZr99w3W8QC&#10;6duEWHDtDbdt2bLt+ptuh2flcxJZgPN5Y+ebjcpbh7eGd4QewmU9ONuxW2bgXTODcg+zBjjZ25gO&#10;of+RWv+f10DefEnw1qCU1aQoUAoAigUmDdAAzKBtYkFEKQDWveDEghc2bFyxah2B7wlAAynYx4cf&#10;fvj88y8MGXZxp+6DGuY0DuWAWkHJAKBYYH4RC9zTgQOwPk2QUiCgWJCRHUe6Zu0LPDP7+yfLEJxY&#10;QPar4wdYMSFigVJiEOBQLxA+rKBYoHAkmZg560GKBShiSgMwsQAP2al33RMvbsxsBKyPOgmPQj49&#10;CCuQR7C3TSnAJfTrXnHwpa4/bOt67NXOS9ZM7zT3w6qHP/45tJ/z4d3PLD36Ste/v971pze6j0qO&#10;LGCfhN2CZ731lXROnluAYGMDu6h5fqP3yhtXVxVVd82r7pNVParhF/fkT2qz7KJ2b4/ptX9c30NX&#10;9zh6S9svb6/Yd0dsy777O5xclXVybuXJp5tUbyn+cEHzHu0wFKEHHEsn4OFuBYZQOwCVpYegExSa&#10;KjuOLcuL310nb8kZuUvPkgUIy1QjoGqA7G118spisgzBViKwQbbME+ACBK4+oHAANCqKewIfpfH0&#10;L7wwNvjKq8+cuvnMaa+fNe31yRv2rfzgyJtffPvhoeObPzz8+p4vP/nq+4PHfgD2HPmu5SPbTr31&#10;5dNuf+X0O149/c7NhTcvfGBUk1AsqBV39JZXJ4pEQkkFZxv0DKUTEwtSFh9ssPiL+ou+6L30g/Vb&#10;d+JflCEGR48ePXTo0CeffPLqu7uHvX6YGkHJZuBY8avfFDwpyxD4GkXQflUKhP8DpgXQJnJy42FM&#10;AYDS9OKOZ/R7/oy+z6/Zfmj1tkPrdx5+cv2BTW8f2fzukYrLNv6504o/t1t4apdnTuu1rlac3fKW&#10;TEwalPabUiCGjyYgMhOvRRCxwMIKiLT0WDSyYLuLLNj1wq7rml83tdfU7au2f3Xwq58k+EfEgktz&#10;Lh1Zb6QdQrHAwN0KAC5AANIyYMe4+oACATWCUC+wPQs29+y7obR8x6gxR7bv+OGrr9+96dbVqZmr&#10;z63X+9/+7aZ27Y4dObJr/fqnb7992dSp72zceHDPnpEpKXwbQifd4JBgfIFFGRhsxoMUQyCzBp0J&#10;JcIKMJEyO6IU1EuJUS9IwYFyVCKUwNIIcDg1AqRJlRV1fVgBRtMwpoAe2EgVCYk9BPwY29wYifHV&#10;B++p7cQCGf8wt0goBQntgGAQAcUCiSywsAKVCTAnoFhgjNczWMdLSVwBm6eSZ1IgqLkMAR6yPoss&#10;wJQXR0VoKqbFtegFTlBAqXyc2gKl9OIUKLUGLJqARgI+ZIBpTWAyjTRRKkaC/7NxwD4IoN9KffiA&#10;Y/5WlEjhVxXAkMHwAV+fhpWKrchENdnsMKEIkDQiJegMgc40IYB9G/Yz7ZpF4J+RGwePMvwk3m42&#10;7g49BJ2s75m/u+8ZOXEahvCQ0OkPTLRmTrkiBbvCbBoGEwsUwsAZzJ8uqVcH9Nd7pAKTBhSML5BU&#10;IwtELwhA2m8agQH+UC8IKwRKAbKNUvAvpnqBnQBsjXqgR1KAqyd45pleH+GFh0qBdov2HjhnQSkY&#10;JjgnwBB3WSGPmRKYqgoBNqURYE6lMPbOiZYZZkeKItMzggRb/B6sT2BSRI8dbvVJvM2J6R8Ng7Wf&#10;BFkRAA6PFjjDkX0KYNPJNtk+YDZSeV1igAKvGkgFtOOPNXWAR4XtJFBUhq5jml/okCSyUDtA/wfI&#10;9dKAQgyKBQBVHj+3x/+jTOllhu//WRhZwAejpMj6h6GBKxHCyAKkBHVwADZGKBTZsEgOKR4FR7EQ&#10;GJXID2WEAq/jz/tqmM2UrM/oHw0DPCFRFOiBRNLLgOjH6fEHbd173yq7mgGs/YgTHycjJk8GToyq&#10;SiaNZAIgikbpzQgROmk3yCyecud9y1Y8l5ZTZs6mrTp/9NHeUWOuwBDMykBdZapMDV8eOdpn4PBj&#10;x77l7KvmX9eeg5Fy+NYRXNYgELiQO++afvNt0/KKmhYUN8uLNykoaZZTUI5ROz2nEeyC4qZg5rff&#10;ee+mV7ewAw24y8DSZStw03n3LbKgfec+99w3C/agoaNHX3IFDmzWqlNWXmMeiCxA0YGqAXDPfbNP&#10;/PDD0aNfHTn61SOPzk/NLNrxxq6LL5s46ILRW7ftqGjWnmLB5Otv3bJ1e05BBU7+lU2bcdU7d74V&#10;K6zkDXK3xn9DOMlJmtjoPcJdS9yvBpgsiYegkzeUd9acoTRA4E7VvMXw4AYBFllQV6UBrjIIdYFa&#10;9QLJBmIBQfufvA1B3jt27NjChQuvuuqqK6+8cuSo0Xm4c81bj754fHF5W5MDCAoHESeQG29uyxCA&#10;hFjgnyPugWKp4X8gFvDViXhsGSUG+OO56AU1xIJc8KVYnCqAgksABMjOnPVA6zYd8XDnQz+oVmxi&#10;AbBg4aKiknLL1go+oDnAAPrRys/xzPUyAQEnUpw2rqJ/94qDL3Y68XqnL19u32vO1uL7P/znaDpr&#10;96fru3y3pdNPOzqPHFjJRqwf9GmOT+dj3Rnw24fiZGwUtPOsyCvbkt36ZGXj6qri6k751b1zPp8Y&#10;v7jZvP4tNvTvsm1Ij3dGdfngipbvX1Oya1p86aFp5dVzYj/d2/Tk0uKT64rfuq9VhxYYinD5Tibg&#10;MgRhwskCAW2LIyDJJ5zfiQXSVElBSc+swkEZhQMzCgdkFI5LyV98Rs7KM2PLz8y5rU6sRU68IL+4&#10;sMC1k8d3KLIpfyYMKwiVAooFFlZQq1iw6MLci8aNPn3KxtPu3AycMXVz/Xu3dnrizWVvHNj84eG9&#10;R7478PWJA98I1n90JO3uTX+59eVTp7zy19s3/fWOV0uvf3juyEb21oOfg0QWyBgvV2pnizO3ngFM&#10;LGiw6Iv6T31R76nP6y74vPipfTevfWfrzrf37Nmzf//+N3Z/PPWNT9pt/cqUguJXjxVt+qbw5a/z&#10;H99KsYBrDSgW0CYoFgQighQxrMCCC9KLO57e5/nTeq+bs3b/iR9+nLbko8tmvvXd3398cefhev3W&#10;/LnDs39uu+CfiAXntLo1MyeeqS9BYGSBQOMICC5DUJkATt3XMBALTFYIxYKLGl60Yd4G7lnw9+N/&#10;f2LyE9e2uPa+C+7btGjTP0784+DHB2cMmzGpYtLY2Fg7ZHjd4QwoSNP4All9oMsQ0jIKLKzAiQVe&#10;KaBAkJT6yILPn1u9d87c5+qnrS+t2Dv3seP7P3mte2+KBRelpR3au/fQvn0zhg9/6JJLvv3qq3c3&#10;bRp85plNf/nLlvHSjoFYUANJYoEBoyAHRcJPg/JCmYAQsQBFXiwgQrGAYCM1U0VeGFZQT4MR6vqA&#10;Agy6oUE/Uw7JWopURkoOnGHKUQ0jom1YoE7xY47ioHEEoTpg4DIEygQ+uEAiCygWyO+cDCuQbEIs&#10;8AwWBDKRkpTq/JWz2CSNQH6UVvJp8gEZIA9h/ZDBqsfPg10Kp5sQK58vVPLspsXK6l1oAKk1oIsO&#10;cAm6PUEoGWi1/xpoWa9Lj3KEn7CPMLBnmIbOSE1m0x0blICCDB9WAFh9pnYIkAmWq2EFYgTdjtSx&#10;YqWORFiKFB1riKgGgBUBieACf78IEFG5ZUpEjbqbbRyVNIagn0VhGgFrGuwQa4ROGvT7rJcD5GyT&#10;UoPrBBgC1Qj053oiFAtgO7GgNslAUJtYYGDIgGUpFgC16giWKmAkiQX8OJ6bpfiSZEqIAWy5Frmn&#10;iYuVOyW3RrsuJ79U+hC0s0DensiwAqQgogwuYGSBI6t+GiMpZiyezwMR1QCwIsBKOTGzeRpos83W&#10;aLhD9PCabQKoQ75Nw9IIrFnCDsmHX+YqMsPRoV8MznZCpYCVLaUuEMoEojiYR9uRxpEGqxjgYayB&#10;gX4pCpEkFrhLlsmhxhQA7Hzpcy8NiI6DyaTMJx2SxQLJSnBBsh6nkQXyVGSqz0yX6iMx7sIKVDJg&#10;BEGoF1gWqQgHEl8gIyODC2QoJGod2jz4875w9ZDVe7AUgxdTlJIEGmOXcc0bUkcPr9mm+PFZnqlK&#10;GlRzlTW11lybnlHzc80pHgWYZKgUAMI5PeGPMElkI4QTnsxY+X0zHnpmxep4WRW3OSTbRNqiTfc1&#10;6zZcOv6a8JAoGopYMHz0OHKxWv+69hz8woaXcbYYrEUsCFDZvMM7774/6IKLPt6zb9mzqwBQ8ScX&#10;Pp2R0+jGW6Zu3PTaM8+uAh6cM69zjwFG75FSEgKWLluBe8rp0JEjR5ECq1c/36vPBXDefNvUQUMv&#10;Qv0WVV1y8std52tKjQAGwcgCHGuTGRULroT90Jx5sx+cS7Hg0vFXb9++s6i0Je/FgMGjXt++M69I&#10;NpIw8GYBuEA/z0FfqeHvEVK7cXLLPOhnUZgS1u2RO4v7BdBvReLxYQV1dL/DJEVABYIwNSB7Tr08&#10;UwooFgAmFjw676n7Zz1y/8w5TB9+9Mk33nhj2rRpV/q/kaNGpWfGAJDlnr0HdOo2oH5GiakAhnPR&#10;ciAZSGRB885n+7ct/oJRA3g04KkhKQbUABZcAPxPXp3oKTG5scQUeLEAkHUHJOpeDsATnHoBgwv8&#10;A9ENBjNnPXDgwGf7939SExQLcAgeuAsWLsIjWIYTBZuNAE7zs3E9AcfSzUhkFf26lR/c0OHE1vaH&#10;X6xqO+u/FguAfWvbHn+t3U/bO44aVMFGAIoF7BNm3bPeV+CH4trF8GfIkyzJL1tQr/0P8WbVlWXV&#10;LUuq2xf+NCTr4T6X9Slb0qP52l5tXhrYatPosk2X56xf2v6aH27Jq54S/2lW0cmFBT/Nq9hwVatm&#10;ZRiKdKsC5eoCT3oNjsn7LImxxRcgm4cKsAVKnrnfARg+SguKemcULjwjZ+mZOdPOy22RW1SQT7/b&#10;OpFiAcEPEmhwAcUCpFyJEIoFEQ7PzQiBG8Z0PevGtafevslw3rRX73vpoyVb92zbd2TPJ4c+X/rM&#10;oWsnv33xZY93H/pot6GP9hj2WI8Lgae6dV/bN3/J0BotJ+P2XjFqIgacKvuBnQMjZeGnDRaLUlBv&#10;4Rf1FohScP4Tn9WZ/1ndeZ82X7hn9cubn3n9zR6vHyndcswrBceKNh0rfPnrghe/ynvhq9jcraIU&#10;qFgQIicpmsAFF0T8BDxpRR2E9vdcO3b223u/ON7x2i1ll7y0+5Nvpy3a/deOy//Udtmf2jz5T8WC&#10;WzJzJLLA3pgoEoDfqoAagYeTCagUhJEFKO1nr05U3Nbltq8PfX1S/7498u3bL7695ZktXx748h8/&#10;/GPdg+uub3X9NU2uuaLoCnt7IsUCLkNIVbFA4MIKkApQ5MIKZAFCH74BQWQCGnD6yIKdY8cf37N3&#10;27ARa9Kyd4y46MTXX+8YfQnFggF//ev+d989dvTobV26TOne/fjXX7++alWfP/xBxQKJLODqA6Sd&#10;u0lYgV+M4Jw1xQKMjpz0hB4nDYQBBcyiyIOqAVLqBTgKzN9aADjowuAWBh55HpKlWGB6AQwMqBxf&#10;Q4QeGy8xV7DhUyEjHEdHigUymUiXaAL/0sR4XX39QVBa1EA1gnAZAvUC0QhUKaBYwMgCWVqf/FM5&#10;KTEYi8F4tVFQAcYjTzhhUCNwYgEhA5kDOSoNP+V10QQw/Gy4SHcrgG2bfktwAVk0wN/eeZ6a+h0K&#10;PKgXYH7MmjBMGghtgcy2xeklBmk2aNl5IlmD+QEyfxpi45RwtiB+KhOYvyasNdi8ukwhjcISQ9T0&#10;4KrhlNvBCkHfhgDfhjOUD+gR6C0zjSAESbuRFsuSw+MesQjZsNSxHQkuECPwCzz/F4NHsXGCRVaB&#10;lbODH9iVM4thGxYQXKQg30xcnfwmX0Z44UD4uYkFMAwg8GDsSNPhD/YsAAKenwClgYjH0ppZg9u5&#10;QBcgpOdK/ELDbPlQO5/MvMYUC/A18KpH4gLlGiV1t0Y7R7YtEKVAxQIiV8HIgohYAO4qExjM2RSc&#10;vDl+6wECDCdSZmlzhoP5GDkzjVrBOZtrChA67aIGUFTrsT/XmtByb8ixsFFTKgtMKQBA+EnySe95&#10;oGTViBeVJaSBeCmybIoHxovLCJMbrAUTDiL+AvhtzwLxSBBBklggF+VmjOx8Ae4LFx1IKsAkHLZL&#10;xSDcPw6m9/b/JYb827oHo9jyzKSK6sSCEHiUUR3wAoHIAfJ8835SR8DTSFUKvFgAD1KOdARHqJCu&#10;89f+kOrT4wBnoBEY7HBWsyzb4eAIP+io+0TCH0LD4NrE53qDn2j8MzwBMkmjlKSawjmVK5Lz0yaQ&#10;hdO2ykMW6D9k9CPzFqTHGtdJlZ0L4A8PrGzZ6YX1L7M+/WyEpXT+l2JBt15DrrjqeozdGPHdOO6v&#10;8YmFS06cOHHw4KE7p03XrVsbzZj98A033ZGdX75l6/aqDj3x6MjOa5yaWURKD4MMn/cU+Pbb43v3&#10;7X/jjTdbtelqkQXlTds2RM30wvUbXm7WqhMOqWrfIzNWxkaIUCkA7rlP9izAIXabKBYg27pd9zd2&#10;vvniS6/ceMudmbHSXW++PfCCi3j+JhaEd6fm9ySY8DhpgOSfNw6pxRfYfQxhHut2wm6T3RSkBiny&#10;YkHdVHyKiAW2AMEEAhhhxIEgVd6AcA5IuwYU1ElBqcCWIXzy6YE9e/cbXtn02uTJk51OoH8UC9JU&#10;L8jIyqtq27GqY28TBQyR5QmxohYVGllA5y9MCwBCacCAhwv8QE2xAIOEs5L/9uzdJ3ImHlVcdKCp&#10;aATu+eXEApMJHBKrDwSOKitb5rO+Xfsuw0dcRFw4fPSw4aMI2ADqEAsWLipuVEE7aM3ZMNAUDXwi&#10;q/HJi89yJ5YsGTi/iAWND65vc2JL1eENLdvO2lJ8/27gznm3r1oyYvXTI1cvFaxcMuKe+bdUTn+T&#10;pfvWtD7+atVP29qOHFCOFkwXMKWATrMTsNPwQyMNeC6uX/VZna4/xZtVl5VXNyutbl38Zc/G8zuN&#10;GVX2SN/Sxf1Knr48Pm9+48lfXdC4enxe9Y2x6rvzfrqv+MSN7WYNbFFSJCvwQ/4PhL+TG4wPR2zA&#10;iwVOKSCESBcUlcfiU87Pe+bMnBvrxJpqTIGsPsgvEqguEGoErkE5EFkRCJAyxACwPQsUiT0FEtrB&#10;8JzHLyyouHLaH2958U+3vkz85baXhz715l3P7Rp+z/JX+l/wTaO8n8OR0rwdnXKWDpWmrPEI7ugV&#10;w3ifh3NTpaCwSJckaIc4FJY0ePKTegs/r7vw8/Of/IwywXnzDpz72IFzHv307LmfnD3nk7RnDsVf&#10;+cbWHRRupExwNHfdkZw1R7If3hzLi8f8Bodg/qoIiC4AUAsgxA5egkBwJUJ6UYdTu68+tdtz5/ZZ&#10;m3PhC6d3XfnXzisyB6+t03Pln9os/WPrJX9s/cQ/jyzIyBaZICunkHpBZjYaj3PRQXpGHpWCLAk3&#10;cEqBaQROL6gRWQCMrD/y3gH3vvPKO999893JnyTE4IcTP3y2+7NV01dd0+SaSZWTJjedfFXjq0an&#10;jGb94XWHUw6gWMCwAq4+oBOl8jaEbhI+0Llrn67dZY9DigUGEwuezyvaP3/B9599fmTrtm8//vjE&#10;0a9eH3IhxYIu//qvmxYvPrR//+VFRROKi19fseKegQO7nnIKxYJoZIHqBbRRJOjal8yf0x2MZzSM&#10;58OjY2SC1YtGQLEg0AjMrpcScx6ZtbiJFFpDGgHbB/hOBKTMmlIAhLYBziS/ThRkpMSAaqOmBumJ&#10;HMDpjk4j4OfvD3BSL6BYQL1A4whKGuirEJClPyVYg8BlCAD1AhdZANJbgwkLBwsgrEwnqaCdSEE4&#10;qQ4kBAJvC//0JNBoqjvEt2CNcCrsIKXF4PCk+oSyaDkqyDqCrXxbBAIDJQCXajs0OGkGzEYdXBQP&#10;Sc0slEMSbUoPELCZjRi0U0VrcAcixbwtDW2iKZEMpCkDioiwsmWlAlK9OoFKAIR1PgH2aH7nQSrd&#10;iN4WUQAGuzf0hIYJBLJbnoa445aRizKLuxYiJPOhXSMLWwAKJKuvAzXBqsEIbRoABQJqBHYITliI&#10;cbBnQQShXwi21wgIZNP9YgQyc/lV36A/7xu4GAEAk7dtC5DSSMt12xCE+x0ypoB1WMpsxGio70RI&#10;xYH6qgXqBRnyokTjiZ4qAABOdElEQVQKGUEchIRCyBoEIAvX4u91dl5Zdn4Z7w7AXrI9CwwaYuA3&#10;LFAey4kNpi5iYLpSKMEFthKBcxga5gkNsXVuRv7MSRpSgNkI5Chv88CfyxJohJM9GvBYNfqlDrIq&#10;GQQCQSIuwE4DZ2iSQagREDg8zFIjSKDYqQNsxNokWESgQ9wyBDlhnCQu2fpZOjMftva2zSrzClDq&#10;3p4os275RQpGQiyQ/xeFVwrkTWf2L5CNL4CPvYqsQVC/gIqqpvKgo1IAUCygTODEAtULODzpgChK&#10;AZz0hGMZbAxJ4IcghEbXhc8rvTcjK1bWf9BIoHuvweVN26WkS/A8iJ/tGsAsDzeE/N/ZyjzlszCk&#10;elugdfBZscImXboP7NnngtLyKh7F9oHuvYeUNG6dklFU0axDnwHDu/UaDF6KzyUuHDV2wVNLSSaB&#10;vgNGAB279o/Fm5JDYnCs6tCLtmOPHnU9z2Q0wflgm95gUZR2Bkgcq6VfHjlaUNK894DhQN+BI/sO&#10;GtVnwAigV//hPKXrbrx9wlU3cHAnZChn74WGkvbtO3b1GzRi9oNzH3j4MfJ5KgXoMaQGznnwNSDG&#10;Xj7pudXPf/fd98ziLqN06rTp901/AAeC4Ve172GKA8BbYFl8T+65f9aW17f3HTC838DhXXsOwiE7&#10;3tg15tIrWfmmW6f+8MMPSHF3+va/cMfOt4aNvKzfoJG3TLkbn5udL6sSKBDYix7C74lduAN6L1AE&#10;IupAJEtQRABg8I7YfeFdMJsGgNtEMLKAKaUBkwxqwkkJYgjqpKCms2tdhnDs2LF7772XGoH9PfLI&#10;IydOnMBTjvEFWTn5vfoOaZidtH/BufoeBBi23yFfnWh1RCyQqCQMljWUAnhYRHv1mnXudPxffryx&#10;s5L/9uzZG1EKmGIgQWpiAR55lAncYgTZ0VDYO1ISe4WQfD7KZ8564Nbb7px41TVXThRMmDjJjH/8&#10;4x+sBix8anFkzwIU4XCmNKyygwwYIhbUChbhEvp1Kzv4QqsTm1sdXt+szYxXi+59D1i06JLD65t/&#10;+0rL719rdXxTq6MvNl+5dHTT+7ezdN+aFsc3tfzp9dYjBzTmOIp2KAfw+U6bsCIY4QmgrzimEiW5&#10;pUvP6HUspdPJwubVjSqrK8pPtmj093alH1R1eLHlwPUtB33QpsO3nUtO9otVj4hVj8s7Oanwh/HN&#10;j47ufEHLJnGvCxjdpW16Qeikx+wET0YqgCEgl6bdL71g/lnZ087NbZ0dL8wTpYBrEPLzg7cnerjG&#10;0YJTEJxewOCCQCwQ3h6KBWo4/62j2pwzefHvb1r/+5s2EA3v2lgw9YWJ/SccKi1MqAMVRd+OGfFN&#10;y4pvSvOPDex9/Obrjg3pd7Q09nLPhDSQgHtBI8UCkQmcWIAJhO8oPXNBvfn76z4pSoHIBI8fOG+e&#10;yATnzP30b4988rc5n5z18P4zH9x/3uOfZqw8HH9F1h3kbfgq9vzR7DVHsp77MnPF4YwHXssN3ptI&#10;sQD/AtleJjC/6gUCrj6gUkAjPd7u1C4rTu2y6i+dVv6l44o/t3/2T+2e+VPbZX+sevqPrZb8vsWi&#10;3zeb8+cOC0/turxW/K3Z9elZsgCB/B+G35sgsRKBtukFFlYgqa8TEQuAkfVHTqqc9NiVjy27c9mz&#10;055ddNOiewfee22La8cXjp9QPGFy08kovTTrUlYOxQJTClQsMKUghrSLvCLRiQUSXODFAhdx0LVP&#10;z//83fS/nvn0Oec/n1+087Lxn69e+9XOXR/cc9/TscLbTzuz+b/8S/tf/nL25Zcve/zxvn/7W+v/&#10;8386nnVW+1//usUvfxn75S+bxEs7qBxg0QQUCGgLNNAAUx9wdQ6QERrPcRGgQJAA6ijcioNALyAs&#10;soANwgj1Atre44rwWYk6Otwm5IBANYjIB5JNHi8pGVAs4HiGClZHbV2AwG0Lkvc1lMiCYFWC6gVx&#10;qgMiFsgrEkQmqEUs8DwZqZJYBxBpkBZQTUDnqS4VqEBAwknbIHwPU15diRAehRQ8EKlvRLIyG0ZR&#10;gt5jfuz2MlRIZWbhlzqOcuNUXTQBDScZ6LzZiQJqmwfHSorPUqXAjvWXLLyddk2wKNQLiIRfYgpE&#10;LGBn+tYksoDVzAAzNI9EE4AoUiZQpQDnJh0eGJYlgUxApQHtRqcRELV6JPX3i7qA3B27X2qTi3q6&#10;7kgLPWaHrN6DNYvIf4T51DgWwIERDwF/2KZP4df3I+L8VRGwsAJ62ANeTUjIBOmOdYt2AE5uv+Er&#10;OXcGwOACEQjMDoILKBBQFIARkH+BiQW1gkX+EHegKQUSWeBOg29PdEqBfCv8/gtyORJjIqoBvhsq&#10;E5Rm54tqIC9TFJhA4AwwUoEqBZjsmVjgZjWYqHixQCZXHpzARDzmJ1vmJM3mZrQjfhr0mM06oZ+A&#10;JzzcUgNKpQ4MQoZ4SUnvVSlAC64mUiP5Tg7wYQWUCdgIgwsSGoG2gzReXMbNC9gI2zGDYJb9Q7GA&#10;yxDQsfnxMqZwcnJofQ6YWOCnkcnQGycvNfdCm5vq67+APhhlnp/OvV30GaiPQQm2SssSjcDLBOIx&#10;mYDPulTVC5xMoKIAdQEOhQoMT/JKRRslAQ5hHL/UcBB+nvwjP7JtO/R6Y+dbl42/euLVNy5++tkR&#10;o8eB+IU/ICOlrMD6bCFsR2x8LlUJP2IaUIrDC4qbrVr9/GPzFj748Lxt29+oaNpe6CWObVhw8WUT&#10;v//+7xMn3Zhf3Ozqa2++ZOxV4KVPL1shvFrp6PDR4xYuWkpuifTgwUM33jL1rrtnzn1sAf4Z6zYs&#10;bNuxz7T7HjBuCcAZ8knnhxGIBeZPVEimo2YTwy8a36iyzZjLJl4y7moAxsVjrwoBZ2XLThzEDbwK&#10;wNg10sZN2x4+/GWfARe+/8Hu8PUHNMzW2Y7ca6ZAWlbxFROvQ3eZB1+PQUNG5RZUwG7TsWdZkzZh&#10;UzR8Vr4nbTr0uHT8VZeOnQhccOHFOQXlA4eMatykLT+3sFHz0Zdc0YKvUWxYUNWuxyVjcZkTcY+a&#10;tuxkXwleCEAPnUjhv+a6W5c9+5yhV78LqQJUNOtwz/0PFDeuuvf+B+F/YsESeFgEdOo28Mqrb2T0&#10;AYC73Kn7wBmz5rRs2+PxJxY9s/y5OXOfsHs668G5y55d9fDc+XgIIzvuimvRIOpcMvZqKgV1Ugoa&#10;Zpfddc+s4sZtTCywsAInE3Avg9TCc8VwMgEQLkOwv5MnT27duvXqq692IoH+XXvttV9++SVKwbIp&#10;FqRlxiqbturW5wIKBFx9QEWAMkFELCD+68gCIjtWcuHIS+bMnff6th1fffX1d999//e/n8CD6R8/&#10;/ojz44nanyxDUF1TpU0BlQLaVAoEFlOgIIcPIYKCjEPuGSp7FlR1wGM9BPyoGdmzIF7cGE7YlrIF&#10;VkCWYNY7HfihZlApQIrz79e15ODa8hOvND68rlHre9YXTN0JLF4w/OsNpf94tfHJLRU/vlb+7Utl&#10;q5dcUDHtVZbuW1l2/OWyn14rH9UvIQfwyU6bKQGbHUUbHyqf6zuKAyoMnG3Phs22n9bneMOOP8Za&#10;/1TY/GRJk+ry8uqmpdUtGlW3Lq5uW1TdLl7dIV7dNX6yf/yH/pVfder2QOt2cQx4yRJAmK2pF5gd&#10;VgNqjSwAmucVzTw794bz8yryiwo0moBhBbIMQZtiLAOlgTDEgDClAAZQWlxEXcCrA8l8nhieu2B4&#10;Xo/Lxv/+2jX/cf3zCVy3dm3rjgmloFHetzdcc2Lza9/07vpN87LjU27+ZvTw75cu+aZNs7fb5iY3&#10;6JQCYLFbhuDXa8iJ1eyEkvPn7aNMcO5jn4YywZkPiUxwxgP7Tp+177RZe/86c0+d+Z/mrDmSs/bL&#10;rOe+zFhxOP3ZQw2XHmw4fROVgpzcQossoFJAmYC2iAJOLBCNINzjEKVZuY1SSno1aNSvQUm/+sV9&#10;z8of9NvsMYKsi36bedFvsy75bWzC70qn/L7xtFpxeuGo9KzEexAkuCBYfUAhwGedXkCZwMIK0jPy&#10;gFrEggYjr664+rqW113f+vqpvafe1eeum9vdfHP7m6f1m3Zbl9uuLr96ctPJV5ZcycpchpDmtzbk&#10;AoTIMgQRC0wpCAIKDChqGouX/OGPXX/7nzf/+a8Lzjz32XPrrTqv/vJz6t7ZuOKh2bMfnj27cyx2&#10;5ejR8+fN69+mzbTbb39i/vyBHTteOmzYo3PnDhg4uHW7rhZKYKB2YKnMhySiMjHX4XSnBuD3YQWq&#10;DlApYArASb8Y9HjUg18bCT3mt8gCeFiNikCoC8AO9zjkKAvDDZwqBJhMwCxQT/dPCrJOF6BSAFAU&#10;gLOBCy7QpQdeL4ChMoEXCJKXIchuBWILv7XgAuO9JNUGRzjVADBDBb10oQRKNfkbtaSc7Pqa4SFh&#10;Cx5FApDnWpCYH1t9+D3DTwCnB+aPVLI6XSY4e7aUzboiExcS7bgecJ0QGMbzzUm/VXNQsSDd0z8C&#10;fqZwmo0UWVBBnA8VECoFAK/CbDJkGIT5XamXA7Lkd0jXRYA5kYYe3CaQT94yAnaYJW8nYyFvN9uy&#10;5vS2Up0EEo0ArMbURAEYoT8CVpA4CL32/waSZAJCPKoXmEwAZOjmBRZKYBC9QJm8iQUmB1AsiOgF&#10;BvPT4FHBsSWAtZyAnFWJRj3IadsXhnqBjywQHSQr5mQC3BpRDWIirGTnw6lUM9jjkFsbysJ4nbFw&#10;VkNDUkzMFHmgtTp1IYwDIw09MIQhBzSeEzPLGp0O/bTDanSG2RAhJ2c1ps6vGw14aUDSAI7PG8kn&#10;KBPUjhoyQa2LEVw7GqoQNk6ZwPWVbmeIjlWZQN5DKT3GaarvecKJOBJcwOmlCyuAh1qPLUOwlQj4&#10;8jvIv62IBcwm6wV4cMl6BIssSMgEqhqA3YVigfA9zyHtt2UZBHXEBDhs2eAlSA+WGHiGb8EFQNuO&#10;vdasXa9tFvbuf+GnBz4rKm25fOWa/oNHkQSGh9hRoe2yOg4CGBbNNlw4cuy3x4+XN2lXWlEFWnHF&#10;xGvlwIYFLaq6LX1m5ZtvvXPl1TeQbSIde/k1P/74I+koMHz0uAWLlubFmz658On8omYffby3Weuu&#10;eUVNX31ta6yoGUbVKXfeh7SsSfsVq9Z++eXR0ZdMQNZAhokRFkiIBYFMwFJkpYL3EKwjaUMcJZGD&#10;AEdw/Q1A6uAosFyBllodpKYOUCmQFKQ9vXDs5ZNe2vjq3ffNuu7GKSGfB9BXKbrLAG8077XdcbGT&#10;N62w0kaNW/XuPwzTALSAWxBpjXcB4KIVfkPCO4XKnNIQ4kysMXFyAGD3iFl6wiyvHejWe8iOnW9m&#10;51eQ/1951Q0PP/J4Vfteoy+egOzk66dsfGUzOq1+WhzGiRMnnl62kjWB1MyS+U8uvnXKPRddemXL&#10;tj1TsxotWvLsilVrMFma+cDcdc9vwH3Hd+a+GQ9n5VfOe3IRHssVzTt++NGeDl36n59SMHHSzd98&#10;c2zP3v0t2vSgQPBPEMoESG0xgnM2KLh5yr0//PDDokWLJkyY0K1Hz3RdcZCZnb9y5XO7d3/4zTff&#10;gPNyJQLSnFh80uQbKRNQC6BYEOoFseIW9jYE+EUsCDWCiF7AbBhfgDQjO96idcd+A4fi6XPt9bc8&#10;+NDchYuWrN/w0htv7Nr/yafozYhY4KIJSInh8W9D4B6Hjgk7dUCCCwBm+TTkcIIn6ajRl5RXtuDY&#10;YIAfNec+Og8GPePGX4lHLZywkZqf2TBlkc8mgRpBaOBCOlUVv/5Y3r5lOe8syGpx5+r8KVuBOQ/0&#10;/2BR9ifP5ny+IvfA8pyPlmQveKRX49s3sHTbY7kfP5398dO5fToVJT/T5RGPNv0z3aUsAqgU4HMj&#10;YgFOFYjnlU6u0+HtPw34sk737zPb/xhrfbKgRXVxUwk0aFxRXdG4uknjk03LfqwsP17S+ovcnvOK&#10;O5aqUpD0w3iCpUd/M49kWcelirwC9yIDAtnG+UXX143del6sZY6TCfLy4oU4HEepWIBjQ4GgpliQ&#10;H6xBSBILhkWVgoR8MDxn8fDc+0c2KRs/5Q+TV/z22rW/vW4d8UrLNqFY8E3L8u8fnCViAbOVJd8/&#10;NPubNs3ebePFghqbHUpkQW8RC+RVEX63AgP7AfOAOo/uk3UHGlBw9txP/vaIRBOc9ZDIBGfM3nf6&#10;7H2nzdz71xl7T71/z1/u+/i0WXvrLfgsbdmhtGUHU58+mLLoi5R7Xwk3LKBkEGaRUhcQUcDva+jk&#10;Ax99QKdAyfx5ma1+m3NpArHx/xG/7neld0Y0AsPp8dEZ2RJZ4PYs0B0NI2IB9zVE44DU8TEIQYVa&#10;IgsmlEzYsXrHK4teeXP9m2+9+Nazdz+74bENS+9Yunvr7hfmvnBNk2smN52M9OLMi1GZYgHg1iC4&#10;HQ3zomJBsAZB1QG/bYFEHEjavkP3li3bVRSUlJ1Xt+1fTh3xhz/deerp8888Z2bDjAlt2m557bWb&#10;brhh9+7dL23Y8MaOHd07dVq6ZMnm117bsWPHww8/vG7dulZtOnKrAlMKQpmAfi8TCG+3eQ/HwqQJ&#10;kMoEgCgL8CfLBJbFIclbEmBaI7ED1lpYRNgCBEKcTghISAYUCBJjqtomFsjwWRtUFEhkwf/ViYmF&#10;CyugIsCphmoESWKBlHppgGIBDC6iFiOILAh5r8bSO3YKgLuSl5J2krpjkkryaVTTCQeKmmIBZ7qO&#10;svqsGty8AAOZMHkj89QIFInKUp+KQDLgpFggpe5wQSgTRJ0qE/AoNdCOu3wDiX1osJplU9GUrwww&#10;rCCdxC/QCwyoA38CGlnAq06SAPwv5yTDdBL0u9IAEbGAWRaZQZkAsMgCgB65caSjAc8XXhpkcVst&#10;DTzMiqGEJ0luQIqbax42WKMFZ5sH0JqlchW+H5iGYJH6XVgBYXoBxYIQFAsk3CBZLzCxwP3+H/B/&#10;S5NDBpJg6kAoMfisBDLgf01lApMMxEmlQM45/ErIpYknK68M4DIERhZo/7huUbGgUW5BGcWCXP6I&#10;rWEFhM1tHFQpAOQ3cJ26EMyaQEDDOYMQgHDaBtvxZ18UybIO09ATydohzGLiZx7XoJwAbEFNsYA1&#10;wedJ6eUoH0qQpBGoh0eZXkB4sSBJbiBMLLBS9InIBPhQTQviqABDgO6V3vM/YtEDQ1ODzrfdkgQn&#10;FojcI/N5fNtxZ2VKj8k8v/8C/CPLc89t6cI9Cwxp2XiIiUzgssGTTQUC4YQY5igW4DEFrmhEkSOj&#10;Ewt024JaQBKIgUkB+ue4PUYfNUQsWCdiAUuPHDnapfvAcVdMrmjegSMaSaOJBTWzHAdtNIzYkk3N&#10;v+mWqeD/rF9dXf3QnHl1U/Ji8SY333oXaD+I38RJN3L0zCmoeGrxsnnznzL+OXz0uMVLl8+Y/Uj/&#10;waNBLw9/eWT6rDmrVq+b+9iT+DePxZtOvmEKSPvoSyase/5FcnuCZN5QN9ALahahvqsQ+NkIi873&#10;Y3fwS4BUxgjOn8Q5doegRmBiAYDLqZ9euOCpp1/b/PqatesLS5qR1RPsLq5KCPUCA24ovgMC/wVA&#10;yhtdWlGVkdOIjbAF14jabLnm98T7o2KBZPXW44R5X+TMVSaQr4ReCEGPq6NXjc7BvGXG7DlXTb7Z&#10;9UzDwsVPL+/VdxhsRoh07DrgjZ1vZ+dXNmnZ+e57Z+NrsHjJchahcnmzDi9vfC2/uDmy5zXIQz9f&#10;dvk1H+/ZW9my04433hxwwUXo9l79Lnz1ta1FZa15p4CVz60bOuKylIySCVfd0GfgiHff292iTQ8X&#10;QeADCkKwKBJZAIR6AWn/5Otvnz37gU6du6Vn5VEsmHTNde+++/5FYy6NiAUZ2fnXXHeTCQFhSvkA&#10;RigWAL8wIUAfIm57AthIrSgUC8Sfp9VUmKRyiYdUSVmzymZVLVt3bNehW1W7LlkxVHNM2MQCcmMS&#10;4BxxxsmBkcpmh04gSIBsGU92eWLqw92e8jCYmoHUPJa1InPSINAUDXwKn7z8xJrgmcvLJyrirZsX&#10;tWwaz79med7NG4HyHkNaNou3bhZvpWjZtLCya7/869aytHmTYtRv0VSotX98O9jznb0UgQwDGlzA&#10;AdU6Cqkgv7gkr3Ts+W23/3HwvlP7HTqv2/eZHX7MbfNTXuuT+S2rC5v/VNjim4btDp3d68BfhjxU&#10;t1uLvHJSXJMAaCAFS6cHIGmnzQrMwrYDOYjmFRRRL+AahIKCooEZhVfXz2ueW1SIRjSsQKIJ1Agj&#10;C9ggbQK2dzqxgJEFZSXFS5xYkOVUA4XS+IRYsGR47uIRuXOGF3W9ZOzvr3r63yevJl6NiAWN8r6f&#10;PcPEgmOXjP7urju+KSt4z8SC2nBHb1mGQLFAYD2jkwnivEf2Jq87+CQRUDBzL3Dq9D2n3r/nz/d+&#10;/Od7Pv7T3R//cdpHp83cU/+pL+ov/Lzek5/Xu2ujLEPwcQQK2CIBECYZgKVTIAiBItMOxKZYkNv5&#10;d6VTAtzxu7Kpvyu7K6IRGE4vHEWxgOQfMLGABtLISxBcTIFkRSxIz5DFCDXFgisbXfnRto/eeumt&#10;tQ+ufWneS1eUXLFl2Zanb39628ptT9301OSmk4kJRRNG1EuKLGjoX4KQmib7FOgCBJEMUOrFAvf2&#10;RJMMOqlY0KV7v05d+nTo3Ktdxx6tW3do1qRleSxeeU6dql//++D/8x9jq9q88/bbV1155f79++c/&#10;/vjBgwfzY3nr169/9NFH33vvvYsuumjXrl39Bw6lLkCBgGCWHqSUACgWGDhGhlkffeChMgGVAgso&#10;oFgAQ3YuoC1zJhELCGTRmvnVQEr4+kj91IdKQQT0B3XgdJMJm1UAGP/qp8Ux8jHrnDKyumUIFAsS&#10;ukBGUX3uU6DbFiCFk6EEQAMM/xkJvQBpaiZIssTMCzzjBacVsQBzUGXRIGOkqaSdAKenynLFIM9E&#10;ypgC8j1Mc/lTGA/Bsf4o1wgNTIXTsgplKoysTHndj/8ergUzANQxdYBsH6kZSDljttkzYTPphKFH&#10;AbxMhbt8svqaaCgSg1QzZQEGZmC0JStigQA2GsnwegGzEUgogX8PgnQmrk6pbwhQYul5T5VZJ1HT&#10;qwBARCwIixLArVGYWEADKW8iIbbeR4A8n1lSffqZhd/uuBKexCF0qj9RjUUR20rpZFZLFX4xAvvB&#10;skhDUCMIxYJ0Id6iDlAmADkPDaRu9YEXCwQ+siAk/AYTAiwb8RhwII9NlQ0O4UHL8u+GD/XQ/ziF&#10;nmeZvj1Rwgrk/JOBS3ZiQV5pjkgGohfk5IcQsQBzP74NQdJgPpMwML9SrusmLR5w1gqh356T00DK&#10;eRph0zYW0UPbDmTWaiK1IjNYGlZzRSoWgNWH4ztslJLMA0bmhdjD0KNgcDGCEw5qaARmAPIRejjb&#10;4aebwU8RQ+E6RyMLZIIaiAWSJdQjUJkg5hYjyDSSSgFhAgEjC2hjJm+hBCYWCLL07Yn+SajPQDzE&#10;AiQ/6Lh9HSMLRC8gPEVUuig6AiMLMGBxiDQDQGWwvhBk7AZGFqAp2IUlzUHF23fq47QAjFBB/fBw&#10;VmCWvBTDH2G0k8Mii6bePaO6uprHUixAC7fefnevfsPwKRZZUNak7fMbXp73xFPxRi2Mgo64aPyH&#10;H+1ZvnJtSkYRRtL9n3w6eOjFrdv1XLJ0Ochhizbdh40cW7dhYUlFm+Ur12zesr2qQ28jkACKzABk&#10;WXvgNE3BdAHzWNYVRYd1aQ2gWCBQqswR3NnJILuun15Y1qRN63bdcbHsK3YgO8qALOUAgPcxAf0O&#10;EKzD74M5rcEUjSmgXkDbwgoA3iP7ON41B3+jec4RJK5FDaS8U9Y/eDa++PKmsibt0C2Y9lQ074jv&#10;mL5bQbJAv4Ejdu56C1kKBFdNumnx08tZBOeoMVfMefQJFAHIov9vmXL3zl1vt+/Sb8fON3N1r4qC&#10;Ri03btqCj7AbtGXrjt79h8syhAb5Fc07vfve7pZte3D1gYgC9fNgWNbpBYTXCEKxwAINQPLrpRUP&#10;Gz46MzufYkFl01a7d+8eOGho23adTSwgRCy4NkksMFisgWxw2KILZQhk3TIEPDJo0M7GIIqhVLMw&#10;cjCOUoP01SyKSURK7piCbC4OFFseTJI64JmVrdsWuGwAeyECHtm5QUwBDH0OiqyARyef6Ub1zQiz&#10;PJC2HVITqFCzVDym1Nq5xeQc4KQfZ85RkMiOl+cWNxEUYtRMYvuyb3BRpRSVNHUe7uDgq4X1abNl&#10;2FRV9Nrd+UiKc8OZe7HAzjm/oNGwBlXL/9J3+x8GvvfH/nv/2ufAmT0PnNXz09N7ffynAe/9Ycim&#10;P11w43mdi/MwzDgJwJh5BBF/rXUAi70HnEygP7lXxuKj0gqb6yYFeXlxCgSAiQViK2oIBM4PcKsC&#10;KgUmFnBvAtMImAZKgdMLkM4fnj9mdN/0cfefPmH+7yc+/UrLqm+aln5TUfxNs9JvygoSYkFp/rEL&#10;Bvx9+bPHenaGMxFZkAx+xB298pxMoEpBQjTRV0IQ5zy8hzJBdN3BDJEJ/uJlgj/e/dEfp330h7s+&#10;/P2dH/7ujt2/u3P3mQ/sO/fRT8+//eXwbQgg/Dk5Bbk+XkCy3s7OcUaWX4ZgRZJmUziQX/7Py+38&#10;+5+XBqIou0vEAnD+GsEC1AsCSHyBwEcWhBsWADXFgssLL3/yuicvzb301s63bnlmy7qH1i2ftvzB&#10;ix+cceGM0SmjgXF5465sdOXERhNHp44eXnc4tycQvUA1AgYXqGrgbKDmpoYG8at2gDpg9R06927f&#10;sWdV2y7NW7arKG3aLK/gtY0b17/wQqd27T788MNly5a9++67N9544+bNm3v16r19+3bYGzdu7Ni5&#10;R0QdqLkqQccwN++RMU+HNIMbCMVABUfs66XGRDvA+IdDcKB/XSIRRhZ4RSCRjXjYGtcgAFKBA6eP&#10;KcCYSpvLEDjKmt9GUNMIAE4axOZAiEmDn0mw1E040mWDQ5a6CrhS1QscEjKBvEmRSoGEGPiwAoGw&#10;XEd9SXplGQLmpspIQdKEp3k6iomp8XaZuTIoAOORQovkRzAgS9msAS3YgR7Mcn5ckqGh+MrnXUwB&#10;DNakQWdEHTA4sSCYNKfjQqS1WoDKuKjwcIAcnsSeugC1ADrNb1kgSSlAy2jTawF00jYkObn0QEH+&#10;L6RXOxwnY3zY/ExZQbIKMmrpPe0oeljErPnFwFQB/NxHE5g6YKCfvJ1M3uwQ6ndFJPZk/gAM0FcY&#10;KgAl6kSaCj12rGV9kdML2A+8fIoFSNkVgb8sM09+qDfJALamCZmAYBYpBYI0OBll4H7zj9L+moqA&#10;yQRIqQsAKVklVpN+nxV1IFQK9M0IOAeelQgH+DJk4Gwl8MEJBJrFpTErV+3glIIy7k8pvw/ll+YW&#10;lOXq2viEWIA0EAsAobXxUgku0KkL5jBGfZk1vxkCm9skI+KvtQ4QqWMkHIBBwm9TRNYJDzGNQAUC&#10;pxpoI4nD2aZBaD8M/0IE2arAH8vDTSAwyYCCAo6NtMYsz0QAJz5RJQPuWWCRBew0ygfW4exz7lmA&#10;VAUCNzOHh2JBTr7M5GHrf5MgjCzIyJYHqT4kBaqrugcjgawuQND9C/StB/b0S1WlQAzhhzI4giiC&#10;GRpFpFgQxpZHxkodyDCcweliAZhFSqNth15r1r7QMBPn1ui22+9+ZdPmrFhZy6quuQWVrB9WtqzZ&#10;CSSTT9jkq8wOGTbm2LFvO3TuW9Wux4kTJ8ZdMbm4rNWWrduBra/v+Pb48Y/37Ovac9CmV7fMmDWH&#10;w6iNp8NHj1v6zMpnV6zuM2A4xlAuQwCHnHbvrLvvnT35httatetRV8k/0utuvOOZ5atB4En14QFo&#10;wCNOFQtYSiPMIiVg2yEGG9Zh4yPYOICTAWzsRspqOHmw6DC+oJ6n7oT1EoBeMttl/X00RG5u6EfK&#10;bwVsNosPMpnAp9HviX0WDuHtY1Y8epdNsjEjYofAzIeTnxtumTrroUcbpBdx2vPI3Cfuuf8B93tJ&#10;akHrdj03bto88IIxsCkHXHXNzYuXiFgg3ZgWX/L08mEjx1JHQFfDxhejtLJt+y79d7zxZnZBJW5Q&#10;brzp69t3Nm3VFf0fL2u1es36B+c8npZdiux5DfLLVSyILEOAn2IBNz4UqFJwbn3ccScQIKVkQLGA&#10;fL5uw6L+gy40sWDpsmePfvUV8PXX3/z0009fffXV9Bmz4AfwGLziymspCgAWUBDC9ixAESq4ZQjZ&#10;GE1lyiWGeUwvAGjzPYsiGXhtkuoAH0kmFjgoDcYDKwQ8xsYZUOB+Mw9kAqYAnuMxYdTycK8Je+jT&#10;MI/56YzAKodww1WBMHM7vZwYzkROAOBD2Z2/R2JtRTLnB8IiwMQCayHSFJ/1cFJVgYcnI/CnB7Cv&#10;gMSIUtCoMqd8SErryed1nHlWj0fO7DXnjF6zz+w55Zyuo+u3aZfZtDAf/YBLFpJPoktmLow3GRF/&#10;zTrwoAVtze1o6PSCwpLWuUXNcuOFXG6ACnlxKgWW1ioWGNi4yQRAYbyktLgoIhbQMIgnEAsWD89Z&#10;dGHOQyNKbh7R5tKRvTe3bnx88lXfDh90/PpJ31Q1/aZR3nf3TP2mR6dvWpafWPvc35ct/f6Rh461&#10;rtzR8Z+LBUkbHLIf2I3sVeD8656TXQx13cHps1UpmLH3r9P3/kXXHfz53o//RJlgqsgEwH/evvs/&#10;p+z+7a0f/Met7/9+6ofn3PBCTbEgIgREbIoFSJ1MwCgDjTugWNAgu8lpscGn5V3gMVThsqfnDQUs&#10;e1psyDnZ7TJsd0MfTUD+bzJBrWEFohdoTMHPiQWjGowaGxsLY0zamKvLr55UOemSrEuIRJ36oy5q&#10;eNHI+iNNLGjoAwpMICAYaxCqAxZfQDgRQdUEgMS+Y5feHTr1atO+e9t2HWfOnHnTTTc1bdb8mmsm&#10;33vvvUOGXDBlypS77rpr0KBBl1122S233DJs2PCmzdu4A4M0ohf4YIHk8cyDY5gMb1IhIRa4o1Qs&#10;oF5gYgEQiSxgy8xGFikAFAtML4hEE/AEKBaE8oGHGzJlKEUKW/m/zB5k3iOgMzGZkFK3DMHEggYS&#10;VhCvhzFb7VAsML2AYgH1gohYQBpMhpweUFYAthBUzzmNuluagM5iKRYQcBplNXgP58FoJJ6Rjcrc&#10;1BCQj+Bs2D6LHjGSQY0Ap+e0A/1hzdKf0Qv0rYrC28OmhMaTySNlPwChHECSD6d5gEQF3bAAaYYP&#10;KJCeVMNgR2VQIzC9IKC+7HnpcPWwKASLAKPTwqgDgQBZ7V6xzSkezBaEeeJTcLjLRvBf6gXwkM9j&#10;ykGeT0/I+Wnj5rLUUoMeHm05bIEXxZB7dgu7AimVgtDD3siE3wL7A4QaAZchSJZLD3wqesHPiAVh&#10;NgS1gFAsCIuoF2jWaQRJegFuvdMyRDWQ74NEFsjZhmIBAFvvl1w1gA6hWJBTUMbuQur0AokvSICT&#10;H85kPKd1zJbkFil4LycwodM8yoqjBN4Q8desAw/INquRddMIGThtTAJZaqlASX4oFihweCKawGAe&#10;EwucUiChB04mYApQJqBHwEM88NHSTqBE0GCHOL0gKhZIN2KKGBELBHylpVt9IHNOTMvVdmKB/vKn&#10;YQWE6K1JkQX4J4LNR6UtOnBPQi8WKFQjCPUCb1MsANkzWqhAVhggBzUOlL5IIGMWBholfg0wxAS0&#10;n0bbDr0+PfDZEonznzN95sOl5VXwr1i5pmffoaxmle1AZs12H4FP979OG/+UwVrtnILyOXPnP7f6&#10;+ZXPrZs+46HxV0yeNPkWjpUYHHdpZEGrtt2///77JUtXLF7yLFDRTDZBBIZfNH7BoqVtO/Z5+JH5&#10;WbHG3xw7tnrNC4uWPPvY/KeaV3Wb8+gTKRnFoJTtOvd7/MnFa9dtmHDVDeT2pP11lfOT/wvAFYUu&#10;OpguYBVomJ9OgQ7ZhFJipxQAHNzdWK96gQzuCl6giQUYu+txDuNhvQSgo5CamoAbGt5KgPfXbnHk&#10;XlNFglNmL8lNechXxXa4CIvkJuot44F2u3kJTGnoZCaRDcGeSc0q2bZ91+hLrpRsSn5OQaXsJtC1&#10;P7WAUWMm7Hhjl3y7/PIN1BGxwEcWFDZquf7FjaWVbes0yMOdvXnK3WvWrW/ZpjtuQfsu/d99b3dR&#10;49a4O40q2m7ZuqOsSXsYK1evu3zi9em5ZbyzdVIKLLLAlAKAAQVUCsxDXcBkAmoEBv7+f15KYbde&#10;gwriZRkqFrTr0GXQ4GHAhCsnffvttxcOH92yqj3FglZV7as69jFdIBJcQMSKWlRqZAFsJxaQ/9eU&#10;Bug3J0C/VNb3FeEBJON3slggsqUzkrix489KwmW3AhRJBTQioCKQmxxcgAp4Jv6cWADgqYqU9XkI&#10;/bBZCoN1CKsAWB2pJkVowekCRtR5krTtWgg8l5Hyunhp9ry2OlzLx/6hzWpsCinrhy3DZpafroMB&#10;/PBoTAGuxV8OL1kuIS511FOSD+D8mcrVybBHTkuiC07On8fJ0mkL9QWl1wohWASQzwPSjgyojC/Q&#10;1yVy2wJZQSCKAEHJIN+vRHDrEfQTTSyQ1gLVwLYqsJUIjYriytiFtIs6MMwJBM6ObGQwPLAVr3TP&#10;OVIa46KDWvF1o9iXpblr+9ZyLD8IuEP3LMBlWkfJ2cq1u/kEbenh4AIl9cjHrZHXIsrigpxYYUwu&#10;H3UE4ozIBG4xQmGu36qAWoA4c+OUAwjZniB4J4K8UlH3HQSy1EhLz0lLy2koyE5tmIWUtmVRmgpb&#10;gWeH261AxQIqBVnZhbr6QFQAtbXZjJjJBA7+RQlA93q9Lqx74f8Yfev1swgCEwvSMtxOhwSytu6A&#10;QQTUBbxYICsUxCNZWY8AsAIYfrsOPdq061rVtkvbDt3bd+qJtE27bvC0bd+tql1X2OJp350vRxT4&#10;lyCYXgCjc7f+nbr2o1Kg/N8Nim4C5MczDmY6nilUJqif6lYfABGlgFEG9VLz6oLeqzQQthwiEmiA&#10;CowsqAunfmIoHMC2LCt4pw6fOmmwWQUAJ4dGN43wFZxSkBavn1EUiSyQ9ybq6gNAXn+gukB9DP8q&#10;GZhYINQlG2xWxIJUz35JbmGAjpKR0nDc1YPME7NVrkRg6kphqFggYQWBjmCsVes7w46SOFtkldtn&#10;iGSQ+A3NbPOInQyeYUNMnXUNgrwKUUUB2EjRJoxANSjGNNrZgdZgjbArQm5P1cBsGgTrwJmKz8Wx&#10;uBwlrqB5bMFg9QFco3aaXCxS8l7pYXcs6sj5mE0+bE7Wty4FYET0AjOsVGpitgCiroqA/C4dbGFA&#10;BYFbVAaMXWAc3ui9lwlctmYFgn44YVjKIhi0QyezwVGqFGgn8JLZIcxSMogW1SYWANQLuCQhwdiz&#10;SySgINALInsWhPyfzJ8qgGVDD53mN6WAKT/Xrf3BNyE4ST03nL+KBQLYuCKnGkjEhF4s0uz8Mokp&#10;SEgG8loEgCsRMNMTXooJjM5tMJPxPDYxC4IBrst5i01gaDAN5QNO1UiYYZhtE7kIWAToVMcZ5gRq&#10;ViDoZ2VL1Y9SN7h79i6VAWQpEMBphtheLCBEMtA4Am3BqQa0zSPQNg1hgwBPCWD/FBSVYR4Y7lmA&#10;jkURZ6rsZOt53BQRcdxiBM5R3RQUk3ZZicBpvBcL3K+A/iUIorfqfwqgzgT4rOPjUeG2NnQPNzzq&#10;/RoEgNIAmSFGKHo4CGI0NL+NbjDgIaU3eu9IoKY15QN4zEkb/ropGBmlQggWAe5wHQSNdgIRCmoQ&#10;v7JN0E5LHdsMGGnCidSPmPwhmgwTGHPpxKEjLgN1JEAUMZ6arbzR2eaJiAUADkHKmsB5DfLo5yFs&#10;UOromQB1UvJo8ECkGNxlfHdjemIcx1WQWvOKMHxHlAKSeXYRew8eB72bBt5Wy1IUoJ8agRXRKdCP&#10;QOP+U9DV0e8JP9fdlOSbxdsa3o7EHdG7Zk5n+57p1nvI3v2fFJQ0ly5KLZh03a3bd+zkLWvWuuuO&#10;N97E7IU3kYB9tYoFvLnz5j/1yKNP0H/puEnbd7xptyAzr/zVza8PHnYxun3MpVcuXrocnp273r5s&#10;/DW8ZagjlVMLypt1pFjACIJAGnBZSgayYYEPLnChBLWJBUBFiy5de/RhZAGRlhlr07bT4cOHwX/F&#10;k5WXlVvYZ8DQumnFFAXsXYkUBZCyqVhRi/LmnehHtpZlCICJAoRpBzAAcf78MgQTC9RO0gvEULGA&#10;JFzsPNSMu/iCfBTJS+NIg2GQLbMID1CARbRrenAIH7Vh/YhB2EOZwFiFzwLZBoSfq0HQLyn8/tFs&#10;F8XrCi8zBAdR1xUaXMAx1SqENsGm7KPlZHh6uEw1AHfOduEgqx7GXTEyCVP1Ix9s0FQSfnJaQ+ik&#10;HQJOcF1na8vapgoEXizI0/0LWC1sBx6CTsI8rBAWmV5gYkEYWfDzYoGrExhiP3NB9rZOOZ9Xxr5q&#10;FPu6UVQ1OFoa29cs96WeOU8PY32HxYEN3NE7L7JhgZyqdgV6lQbBa0EaVvPSgFyySQMxfMMFMAQ1&#10;xYKcXFmGYB7v9BEEPy8WUC9gcIHBFIQIMu3FB6igWb4EIT0jz/SCAG7DAhhhWIFVwFFp6TFnZ4LS&#10;o5oYREZWQXpGflo66oD2o0g2JgC4naEKBAI6I5EFEbEgVZchuIACUw1UKaBY0Klrb4oFgLD9QCwg&#10;4XdG4AxBmcDZOFbrJzze4PzGEI5qkZGMArkb/1QvaIAiXYNAgcBCDDhtohYQygERaKmoCawjn6jj&#10;KD+RhqFWsYCDqBtNPUwswMjHaYQBpZhPYGyrp3sWNNDdDenUyIKkjQySlyH4lyAYUJoR5xoEkl7P&#10;aR0vRQoKLXTak3zjojZtBeNVSJFkaxMLAB5FA6keyApoROa7FAuU20tgLRvnVBjVaIjH6wI8MSL0&#10;pMrvb6jvxIIaBooceJm+ETG0EfZAIgoAYM8gJduHjTQUDmDrVgXUHaROBKxGA93FrQqIBNf14ImZ&#10;bRXMyc5kT7JLawJ+agTMiu3fWEG9IETorKkXkKsEWfstVLJG7wlm6QfMTydhHlYIi3iUGk4swOUT&#10;1gPMhrbrFl2JAHgeLjaVAiJNZQLashxAFyBQLBCNQPcsCKi+Q6gIEKFYYE6AfqR2iLQvL0RIKBQC&#10;fCXcuQkCpSAhFjDVbQ4lpkDCCgKloIZYUJqTJ4yUYQWc2ITgfAaG0NpkYA5DjYBZ2pjhiA2Pn+EQ&#10;4VSNdgg4MQsKs2YDZOA8FjBC7qh48kdEIgtULBCDlekhqzduL7YXC2S/A2oHRShiC2JrCxJcQMMp&#10;BcFpEDwH2jglfgQ7B8A8kJEF2p9OMqCTGoEhFAvUELHA6QW6+gB3DZCZvP7UJ/N8hT4b5VnqDJ/l&#10;UxGQJ55/FYI8GPXhRvBBFxELQrJHD6CDYGLcBDioOVuyCVAFcAzf6wUmB8AOETpph4BTDmT7pJf8&#10;OAX5J0dJwOgoDIA800ZMN256D4moeDzcoKkcEimIJdKLL7sKdJEMn9weCG0Y5Jli6Ev4AVnWbtpB&#10;UI02d9Sj00ppYCj35yOkVAZuyv0edp4yaiuFJnhFohSoEIDLR2pdAbBnQg/AG223G0gJXoVgRRGl&#10;AHCVtRG0yU9UW8QClhK8NfbpIeSW+btgd+T8FEx7EnfKIB4/25ky9b6NmzanZBbDk5Fb9vgTi0aM&#10;Hl8HvZpacNOtd722edvk66cobqtq34s39Kprbl605Fnc08JGLbe+vqNb7wvgT80sfnLh0ytWrb3m&#10;utuIsqbtL7v8mi1bt98y5e533n2/Z79hfQaM+PyLg/fe/+A119+GNvsPHi0vxWxYyGUIFAuoFFAs&#10;OLd+nnlgR8QCrkQwvQCGMXygd//hbdp1lsUIOl2XHQoC7SArt7Bbj36VLTqbNHBO/QKFa0E9AhUL&#10;pBqLfmEygRlAYrmBZkOxQJQCGcVl5MYDyHQBM4KsRNS7gAIfmS+k2qA/mDOygNQ3N9kgb5cRRYcE&#10;PtkjBtLQg3sYqfBzCEuFhCs/rwmRCTyH54UQyOIxTSMsNUMe3MgS3I2W8QXJ7Rj0QS9FSGHj2p1Y&#10;IEWoIGIBUzv/xCWAl4KpBtwVALE3vcAZStHDNPFruQJ2iJD6JjflEMuPUyyww80gQ2YWMDt0MksP&#10;UooFFlkQLkMAQoHAhANXmhQaYP7sp4fmrByUs3pAzpr+UawemLN8cM6SZKUAWJysF9zROw8XGIoF&#10;BvaGwa6ChtiSlfABVIYzIhaA/zu9IF9sAzw5PqDAxIJQKYBNmUA0Ai2iEYoFoTpAkh9mE7aCtN/Z&#10;PkwgkvJAKgU1xYKETKAvUKRAEOoFDdNiFAskVY2AooApBcwCmnVigQkEzNKTkpZHsQBU30kGyUgE&#10;F4DVB0oB0i7duNmBpPTQICgEJIkFqKDRBGEFhYssCJE040mCUwp0npQQC2gYkE3FGIkRMVksMIMf&#10;4ZGHpkLJgENpCHw0ZQJqBMwi1VInFsjwqWOnDZ86viZNJgxu2qGKALIu5TIEfRVCA25z6JUCJxYE&#10;kQUiE/jIAuO9NEDDAMxHkXoCjClsgppywqpZobvelsgC+TXMg7Nb+JGSstJwlWUGTKMYk13VAkQs&#10;oCgA0JBSn8JDbm/SAA2ZOptH4wg4aQ6VAgUaN/BwST0c868JdosoAmqE/gwNI/f7GjqxAB5qBCil&#10;YVkUaY9J6qBE19HdYBdDo8RGhhNF2pnWk2HWbPM4p2oBtaYMK4BNiCcAbhMNY/iYbHi9IFHBOD+p&#10;Po3gEIHZoZNZepCSAKshYoHoBQHYD2YnGbIMwe1ZkJ6kFziZICoWwIiBz6tSIJRelALCyP//LUws&#10;MDUB7Quy5UWJ+OiIWOA2OMwtzXR7HCYCCvBVUdstQHB6gSkFugyBegH3LMCsJiZGQizgNIawWQ3m&#10;MJjCybwFE7kAMunyThpIMX/DfMZSsmg3yUkWAgDMf2iEpWE1VjBPyMnDQwCxvVhAVo86YX2kFAto&#10;sBSgWED+L2KBFwhCg8sQEosRnKCQ+AimoYcf5JQCKYJTkFAKAO1b63CBygQhOPkMxQKdt8tvfrQx&#10;meeX39QBGul8ZYx/DBJ4giF1kkGwAAEwmQB2ir0TwUebK0sUsYDjJgYsjpU2qIkhttJ4pfeGkP/T&#10;qJkydgA2ATtERF8QW8dBDouAjYzMkrjSQH2OlYTZoZNZDqYyhupwyR+fwSQNxudrcnsadf3v/5QJ&#10;GFYQqYM09KBypIJAB3QPGco11eGbSB7ZTSkQmUA6R9JIZAF6IxUju+8Zdg6zSMH2I0IA7zsMpjWR&#10;VAHHBhsc+mZxy9z3BFmdtyRuWWgLcI3BnaJRM+WlweZsJ17WqrSyLTuqRZvu655/sUG67FaAe5df&#10;3Lyqfa82HQRtO/Yu0Pcd1GmQlxdv2qi8DeyLL5u47vmX6uvuBkhLyquq2vesQv2Ovdt06J0ZK8eN&#10;aNqqS+v2vZq07Aw7I9YYNoFq+rkiFtRPL27aqmtKZiNTCojzgkADpxSIaiDqAJchRBYjkM+T6tdN&#10;K+rSY1DvvgNVIwASYgGePCNHX4pPPC+lkCqAwokFEXCDQ8u6yAIKAdQCzAM4acDrBcwKdOR2zyA1&#10;spIjC3wWaZwEmKlAlyHEkBX5AIfrOxGSgWc3UhJ15cxutKAfKZ+ttGsW0TaDqVXmgeYXp3hgC8jS&#10;aSfouqf0dhWWpSeSBbJUHNF9CuCRjqJwwAoyiBaWmpISAkXSgt8xAedAjYADKi+KsCsKlQLhqAoM&#10;S+Zh6liuGoUo9R5mKRxEwDqMSmBrypxxDsmvTvQkmYcwG3HSCJ1WBwBJDsMKKBaoIuADClQg8BqB&#10;h8gEUkezyUXMyo4GobM2aIXFAcx/ey+3DIEnbF2k/YBOkI61vuU1EvCg05IiC/KLgrAC1Q70rQfZ&#10;uQXwg+1TLJCwAv8qhGxdgIDKTg7wegEBD/zc6TBcgwBk56CyLBwgzB8qBUb4s3LcexCoCzANZIKk&#10;9yC4msliAcCdC6gaUCDQHRMLnGSQ4cDIAsoEXhpwCJz5jCagOmA20aBhzLYw9OqACgF+10P3TgTv&#10;d6WBQMDUQP7fWd+VGMgBAmYtuCCIMujHbQg4kmHAS8x4NBWPjmG066GyigUwGE0QkQlMOGA7JhBY&#10;FuDaBF/kggusgpxJOiYZsp1hBDgNTIasCDYHToHOFfysAvMM+sVjMwkrrZ9exMiCuphVeL2AYgFl&#10;Aq8X6OoDqgPJYoHIBLpzQQrotGe/5LTgwGCkBuHAOk8l+bTZqnOSZ7IUniCywKphOstjjb7Sj6zO&#10;g4vTNBwggGucxyZSD0oDPD2TCQReHUAjtM1g2jATdeCRKzWJwbcGko9GXD+YLqC94UIDDHBaBefx&#10;56Nw9e1YpGZQI8CJZeaCDJfixMiBQ4Aloh2cD7Ns1orcT+4K9mpo0CasppR6dcAMrkSgh1mBEvgQ&#10;ZPKgK+bRIGq0nPAAqMaaKLJsxEkjdFodAB/BapoKePLgydYnogskA6VI9VUCwsApE4RigbxuwO9W&#10;YEA2DYYPLuC2BfZCBGP7abluF0OqAPSwyEppwwiLFDiwBJDP8mgoyx/kPAnd4NBtWwAD52xhBR66&#10;AKGgMe6UiQWiF2hAQa6qBpjPCB31v4hQMiCJNe7KyYwS2oRSwJkMQBpMj6Wc3iAFZ6ZBGIuOgHUw&#10;ETIPa4bHAshas5aNOAHl8PDI4K50XWwCAzo1AlMK5EDd15ABBXwnAloIEe5WwNSBh2tr1AXYZqJl&#10;LWIXybYFKg0gZceynyXrZ4y+qxlNIIhxj0OZbcrkEx79D5JJPpUC/CsxskAm9v5/QfRWqgZcmKBx&#10;BHwY+medKAUCvwABT5WU9AI86EwvIODhgIgRUDkhRkZ9hbCOieoRm3UkBQMMeD6JPRBZRGB1aISh&#10;B8xa/RCs41QDDs1KSjk+GmzEJF+VLFWAgGrSCJ20yT/rpORx0DSlAMyTwgHJvK0dCFE3CBCQlAsQ&#10;ArEAFYCEHKCwItrOwGl46V+PwlAueyiyJs4HZ8Lhm4AtgzsMvTrb4xBgF7FnaJsnmkUdvdEw7Oam&#10;iGDk7NQMGQftyxACRexqa03bF7ACvxusEzFo8x7x/AHeF6ZmoNQ8Ar12TmyIPgNG3HDzVNwpdBGD&#10;CwRSGc26VyEY4Jl07a0jLxoPA1neYiC8IzTgMSdtwqJCuJGhqQO2TwHfiWCgWFBHSp1AYDIBgey5&#10;MFIKqQLAbt6mx9ALL6pq27lJs6ryiubNWrRt277LwCGjcuLNUIExBUjVELEAh/isK80rbmliAUrd&#10;qxNNFDCYLgCbdeh0qVMoBdQICD6YAkhwgYFkGOyXKxEoFoSRBUSuZpWle57sWTEeo2YA9NOm32qG&#10;BsDKEVg1fIoKFsrMvUJhqSFxCfpoRjYRLqFOGkj5+JZNDYPekEOCaj8HHovLJ+QccCH+7Yk8YYO7&#10;EAxmOp5FYOMcUxJdwsSCWmUCFpH30pD60oisOEiSCXQBAhAewixTQ5i1moQUqUBAMMQgFAsMjsY7&#10;SGmy7bNORKghFvy8cLA4Cvm4iFjAs4Vh3RukyZejFcSPe6S6AJwSR6BKASUAOqkUhJDgAi8WmNM0&#10;AkNSBRB+FQKyvcHUQKof2oBx/lrFAsLEAjkwlAkArxEwoMBlswrSNawgaSWCygQRpYBigaUGagRE&#10;mu5oaGCR0wKQdu8XrkSwVAxNCSH8P6MXyL4GXhEwsYA2/SYfhAaASQ9GPpUMkDpwyGQqkJGMmgJG&#10;KUnFVlHASQNBcAEXIyQrAs6gFkDDQ7Y2tA8SD9KfQWRwrSuV3diJsVCnFDIoOsi4qwNk8lCqgFOj&#10;GXWGwXlGfYz0EkQQiAVeJoiqBk47ELEg1RPaBAH2pFfJs0BImqegRuOZFaXAvQcBg5EgC7zO20k1&#10;FcZdfTu6hSHOQWe6Hk4dYDWnFHi9wE6MJxkKB+L30kDEANKzSzBJcpCLTRIL7PJDw1JDmEW/IZvq&#10;JQk7B/ZnBtigVw0MtgABh9AQoEOSAYrIlECzzNKwbrTONA/tEOY3jSBUB+ihTJDwK8BYmJpBJu+I&#10;jc46rKZVYx06LTWEWatJRGqSEju9wPeGXLsaBmZFTfBKAVNh3S7KIEksoC1igS1AoMGYAtUFTCAI&#10;QTmAaU3DUoNl+bkN/dsTTSxgWAE8ckqqFIhYIIEGAt2tQKIJeHVERCmgWMA0JoBHlIKab0900IkT&#10;Zi+UAyIwv6WcywFgy5je0CB/DsEiToFosI55DPTQae0wG62JmY+LKXDcnh8NA6XeFpDhi02/igVq&#10;B3KAVwdq1Qv0pQmJpth+olmvFwDSJ5IVsQDIj6PPfd+iD7V7YVvn52oQK3+gUoFAF8ByZu7hpvRu&#10;Di8/EOKRiP8FEwsYVuCek/oYBOTZJc80rx2oOsCnHBDKBAScpIIKUD5RCkAgNcLODZQGDmRG7CMw&#10;v6UGEwtqlQnsEDOkDhlmMCaah06jrOqRMTFBMpOzRlABDJFJgymHUU8mkZI0kiuSTBLM1vWc36Uq&#10;FtRNTdBOwGqysqtZw6iDM0xDBXick5AD9ax4hjbEw7BrQSpADyRvW8Bf/tEh7Bw6neEiR8QIgUHK&#10;2D6NWoFj2b7FFzArhn4xJE2+TaEt0Ptr94VG5K5xwkOj5tyGN46En0aoAsAw0EMn69CZSD3sjgB2&#10;vwgW1SFEEkKpSAaUCSylQUhYgcYXhAEFphfIqgRkk8UCGGk55eXNOrVo071lm+4tqrqXVrav5/cp&#10;oC5gAsHZ9ZwHYCnS3HhzLkOg3y1DYMqHCOwwS5gHEDtZIzCEYgGeXGDFxp8TwoEqBXjGwRCZgMvV&#10;5MEnMkEI1EFNGVH0cY8K8kz3T3+DI8zJNmuiETpZSmeYsigiChhRDyEno09kPpRxIe7prMjTwdLA&#10;K0UFKrvWLfCIguCPZZ3IsQJ0WnBKNpQmDL2cBMBXFSCuHJDIYEll6YQNlkuNgAIBQXJLg3wYNozQ&#10;hiGQplxMfmERGhThwIg0gaZY346ix7JEWMdSxhTY2xMbFRUuuTBryXCQ9izAaQHDNXWAk1A7UaRO&#10;ZOkx4+ehH6F2WHl49h29c7lngWoZ7hrlhJH6iYWDFfEatY4uQ3C6CaHaQSK4IIe7Hopw4JYhUAKA&#10;QUXAPDm5UmrqAEuzbOcCVQEYTWBhBWFwQU2gFG0a/6dewB0NvUaAxtGCvBkB9dMzYmkZMdThMgSk&#10;3OMApem6zYGpBhQIGFmQmV1I4SAjU7YtQCqGrj6gZBAKB7C1KKEOUCwIUyAhEARKQdce/R3/h1NW&#10;KPSnOgCQ5AO0Qz9syao0YBqB6QK0mXVFsuWhGBwOMdRFUje2JWZCMBxkqgQPihShUmBZP2cSAb5e&#10;EF9AjYAtU6GgXmBFHDsZTomxNjGOKjSaILF5AeokRlakNmlwcFMKmUMo9McHmaAADC4wsaBBRpFF&#10;FjDVlyMUgqVwGQJGfZIWAZUCEQ6SuDGQnguKC9uxX8fQJAogQftpy6sTVSwQgI4qQrHA6CsNa0EN&#10;RhZgHowxTl6diJSsmxNiAqVIeQiJPQl5BI75y7FOGhD2rq1hckyniykAW1Oej6OYmljAyw+BCiHh&#10;j9QJs/gs8DptM+moDJUMkjx6mVJfhQMeKHRX+9nAzk/0v0kGmg2DCwh2sgEV2NWhX2wwk0AjYIr7&#10;CJgfXKUm5yfMI9wmiBEAkCXMAyQfkgT7iNCmwfM3pcA6BwazSOlJQMSCkvDViYGdAMg5IIZqBNQL&#10;GF+QmlXCsAJH8t2mA4m0VlGAQAXWIZLrqECgn0tk5JVRKSAYXOBWIvjIAkDCCpDmSmQBLzknvyy3&#10;oLHoBV4sALTPZVYDOkqlAPMczGSIMLhAspK62QsB9itEV2FO2kKPdW5mhJkzOvMjZRFtpoR5ANYP&#10;s4R5gMghXIZAkNjzECPwNFCTWRqMLABgiArgpYEQ9LCItrUZgqcR2ugovg0Bk0CnFzCmIF4mqfeg&#10;kzFplNRvWEDI5FPmk2rXphQAMtv3/2hANr7SXICgaxD4PMS/sD4S+aArtGUI9pQTQ59+MAwpumqd&#10;kLGPr05UpcA7ExUAGcJqEwIIc9IONQKmdVPyAPMjZRFtpgTHSqThWGlZwjxAreSTIME22w2japA6&#10;GofEeCo0HrbyRqb0GOiRIlUK6jTAgUkkk7DKoc0GGbZQx2sWouzrkG0pSmV815MMgZOXNyBYWIEq&#10;BUitQ8LOATCIhx6xvWRA8J7ad8DUBBgNMSvw1Qj2szWoSoHuWeDjUJBaHSC8OwAOwW3FDQrvEW25&#10;Kd5gen5KHqM/nECAUn/jzCOQG5G4ieg02GGWMA8gFfSOII2APR+18ZWQW4Y7iKOcwcgCgPKBiQjn&#10;EvUTuxtSNQht6gUGEQXqoT4qFMBQW0QE+LmjIRUBjSkoZGQBskxNLKhlGQK1gJopUatYYKJAlr4W&#10;gTYMExFImAE8yGhk5cZFMlAIH9bf8w0YErxGIDZBzhw+1pEaUCFi1Aor5SM49APwqCG0nOjRvE31&#10;zEf+n2Fct75hX5le8PYNt0dq/q8i5LqmFxTFG0Wq/a9i9oWjC2RRQzy/oKiiKL/60l/8/4tNg35P&#10;pQBAn0TO9n8Vay+flJNYmyACAZCVnX9H/wsiNf9XUVpYxsiCyNaGkWr/q/j4lrsoEwCp6f9PP/rn&#10;wCGQQx1tGc8whinPR6oel9YFq2cEptcFgHopMdMInB+zliCUgDZBRSDwwCDcIRw1bd4TUQeA5Cwq&#10;SCqGB4dMdaperh4bRznbIPg2BKKBvj2xvr40kdqBBhqoTBCAeoFTClQsIIk1yQCklKTXU18BaBsm&#10;qcY/ne2VAqGaMjBhPMLIImsQTC9gfTJVgPyfoEcACq38GdB5cKIOYFk5HEayWECqLwamyFK5dlA+&#10;oFhAvUDhVAYw+YgQkCqt4bpcTZQCdEZqSo+JIUsGkGp3JaQBgFkDBQKkpILkutQCCMd+k1cfMEtD&#10;KLQilAzYk6Ft2dCDmxUGEVAd4E00p+MqgV5AWFZTvePOdkUAjgqzoc1sqAtESulUI7E1o8DHEYRw&#10;XWFZFQuoDlAmcJEFXiwASw8NxhQkQaIAJLiAJL8m/wfgiYgFfGmC1WQ1OlNlewJUdhoBJQPZsCCG&#10;D6JYgPORgAIfViBKQRIkxEC3NlS9QGMKykRGUVHG9ALdJ8+JBUAoFhAmGVAsMF2AtmVDD5DgyTpP&#10;s9la6ASsGrNWgUbNlMBRYTa0FSXG82Ho7wEJJg8Yww8PlKUHEQSNGCzrJYMksQDtRAyXNQTSAMUC&#10;OCWrPcwZI/xIw20LMEunWIA7JTNzmavL7F3m84k4HfkvUxVVUjxIE2JBTlG6igX2MNSnmfNwzwJ7&#10;0BEUBagLgCja4Gj+UCzwRa6OjF8YlZTYJ3F7zYYewIQA+q00dIbVmHUVPNusmRJCPoNsXR0xDRg6&#10;yTwB46KuKBhJMYbWAXVXhklKaXTRENJ+84iRIgNuGFmQVPozjNQQiAUcwR1YKsvsfRFBwmxKgb+W&#10;fIkv0N4wMIvUQgAc9A7ybiYh2ObQpAQYkfpsM2zQiQW+msDXAXB37AaJzZurpy1n7oWD8E7RnyjV&#10;/gEoDeDywyxgWaoAkZSoVSww4B5Zn8Oo5ZapWFBHVxxQIACQrQmKBVyJYAIBDcoEEbEAxN4ZXixQ&#10;OK3ByL8XC1C5UPWChB/A4blFzSsjYgFjB5K0ADXg5E6HoZN+PGKoCACZOXFLQ7GAoQSRlQgSt68/&#10;mzOsgDKBM/KKwrchkMC74UTZPp14npoNIwQf36Gn1mpEjZru93ygZ4u2EW7wv4px3fo6gcCrKmL/&#10;PxcLLCgAMOHg/7FYMGuYiAWML6gsLohQ9//32DTo9+HbECJn+78KigXUC5AypgDpnQOGRWr+r6JR&#10;QWl6RixTQwkoFvDtiZFq/6ugWMA1CEgjpf+/IGkYU8iYl+whmSerZ2QBsjJbCiQDUwoEGPm8WMA0&#10;hDblwLAChSvi2Im0LrJ+NGWWGkGgFNCJFDaGmTwOjW6MNNVcfl6Q8AGOo5oqKBD44AKppmIBs6FY&#10;gKmGiQUWWRCKBeSxntwK9TWmqlxaeCbpOiH80ysFQBomtUiz5HVfoVjAQ8IDwywMsakU+EAAnfUm&#10;iQWsTKdye5ybnCp5vggEAURxkMqcTCdmzz6LIoWn8f5A56EoQPgKrshKQw8qwEOxgP0WtoZSgznF&#10;r2IB9QKkONDYL4CsdHigDpgTQM/jI9Ahcgu0Z2gTJh9EKohAINTa3TWKAjD4fgRzMguuYjSetnnA&#10;UT2fl6xVg1PojT+EBv1mA6zDFEVWk0ZwII6SE6bBHnCigBrsEHOKB2leGQD6LRqB/mifgawwc+Hq&#10;VAoSiKFIAgpMKRCZoLaoASBUDQiKAgSykQrmN7EAn2hiQZpGExgoEzCsQKBhBS64QMUC6gViaHCB&#10;hRXwXvC9icJIvVJAgLhy9mIMNhQFhN+qQacJBKFfsn4WZ5M9AEYka7Z5HMHWIpbSgJPHhk76zQZi&#10;mPYwADNZLKDB+gZmC2HD8JIBDRyuhySJBfHiMsC1rOsaLE4h0jKAIlfqQV1A9IIQ6oRBUcbBSwOA&#10;RH/IXXAeiSzA9xxfePedR0rIfwf+ESR1T0g89wThU1EfaxJW4ODXIPBxl6pZxhSIUuDUAccVA6VA&#10;xi8b6XSU9OOa2MoYA4Yf8vwI8zebOxGYM5I12zyejiaYJw04OXqGToFoB/A4cJt9pqFYYMMoeaYR&#10;SBrgihGqjzR8GwIhIyyJJViiUEdHOGFEagKsHHqsmjsHgRu4GVkghg7uOqAnqsnYbWEFCoks0D4x&#10;mEBgqcHfZQdkBbjjSvjpDIML6GFWa7o2ifq6wRP1Avue2Owl8aH+HHhbnQoA2wsEzJrtbpzXAvj2&#10;RMuabR7pJfSY3r7wVsJpmxpEtYPgXjDKgym63W4fDZ86mEwQSgY0RCmwtyFIVlAnBQ3KCxFEI1AJ&#10;4DxdiUBWT6XAoT7qFwKhUkA5gLYHjk1EFhB5xS0rW3Rh5bPr5f1/sp0SV6QEJiYAAAAASUVORK5C&#10;YIJQSwMEFAAGAAgAAAAhAHiu0V7hAAAACwEAAA8AAABkcnMvZG93bnJldi54bWxMj8tqwzAQRfeF&#10;/oOYQneN/MirruUQQttVCDQplOwm9sQ2sSRjKbbz952s2uWdOdw5k65G3YieOldboyCcBCDI5Lao&#10;Tang+/DxsgThPJoCG2tIwY0crLLHhxSTwg7mi/q9LwWXGJeggsr7NpHS5RVpdBPbkuHd2XYaPceu&#10;lEWHA5frRkZBMJcaa8MXKmxpU1F+2V+1gs8Bh3Ucvvfby3lzOx5mu59tSEo9P43rNxCeRv8Hw12f&#10;1SFjp5O9msKJhnP8OmdUwTSegbgDQbyIQJx4soimILNU/v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5oKeRPAQAAAMOAAAOAAAAAAAAAAAA&#10;AAAAADoCAABkcnMvZTJvRG9jLnhtbFBLAQItAAoAAAAAAAAAIQDfHnwDQ0AEAENABAAUAAAAAAAA&#10;AAAAAAAAAKIGAABkcnMvbWVkaWEvaW1hZ2UxLnBuZ1BLAQItAAoAAAAAAAAAIQC0pAsdkE4EAJBO&#10;BAAUAAAAAAAAAAAAAAAAABdHBABkcnMvbWVkaWEvaW1hZ2UyLnBuZ1BLAQItABQABgAIAAAAIQB4&#10;rtFe4QAAAAsBAAAPAAAAAAAAAAAAAAAAANmVCABkcnMvZG93bnJldi54bWxQSwECLQAUAAYACAAA&#10;ACEALmzwAMUAAAClAQAAGQAAAAAAAAAAAAAAAADnlggAZHJzL19yZWxzL2Uyb0RvYy54bWwucmVs&#10;c1BLBQYAAAAABwAHAL4BAADjlwgAAAA=&#10;">
                <v:shape id="Picture 50" o:spid="_x0000_s1067" type="#_x0000_t75" style="position:absolute;left:32613;top:609;width:14783;height:2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EGMwQAAANsAAAAPAAAAZHJzL2Rvd25yZXYueG1sRE/dasIw&#10;FL4f7B3CGXg3Ux3KqEYZuoEgClYf4Kw5/cHkpGsyW316cyF4+fH9z5e9NeJCra8dKxgNExDEudM1&#10;lwpOx5/3TxA+IGs0jknBlTwsF68vc0y16/hAlyyUIoawT1FBFUKTSunziiz6oWuII1e41mKIsC2l&#10;brGL4dbIcZJMpcWaY0OFDa0qys/Zv1VQdJPjbvS7NluDxcff6nbaJ+W3UoO3/msGIlAfnuKHe6MV&#10;TOL6+CX+ALm4AwAA//8DAFBLAQItABQABgAIAAAAIQDb4fbL7gAAAIUBAAATAAAAAAAAAAAAAAAA&#10;AAAAAABbQ29udGVudF9UeXBlc10ueG1sUEsBAi0AFAAGAAgAAAAhAFr0LFu/AAAAFQEAAAsAAAAA&#10;AAAAAAAAAAAAHwEAAF9yZWxzLy5yZWxzUEsBAi0AFAAGAAgAAAAhADP0QYzBAAAA2wAAAA8AAAAA&#10;AAAAAAAAAAAABwIAAGRycy9kb3ducmV2LnhtbFBLBQYAAAAAAwADALcAAAD1AgAAAAA=&#10;">
                  <v:imagedata r:id="rId140" o:title="" croptop="10688f" cropbottom="7138f" cropleft="29363f" cropright="19270f"/>
                </v:shape>
                <v:shape id="Picture 51" o:spid="_x0000_s1068" type="#_x0000_t75" style="position:absolute;left:4419;width:7468;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4ZnxQAAANsAAAAPAAAAZHJzL2Rvd25yZXYueG1sRI9BS8NA&#10;FITvgv9heYI3u4mlQdJuSxWkgrlYPbS31+xrNm327ZJdm/Tfu4LgcZiZb5jFarSduFAfWscK8kkG&#10;grh2uuVGwdfn68MTiBCRNXaOScGVAqyWtzcLLLUb+IMu29iIBOFQogIToy+lDLUhi2HiPHHyjq63&#10;GJPsG6l7HBLcdvIxywppseW0YNDTi6H6vP22CrwpDvl43fnZ+/MQN/uqKqanSqn7u3E9BxFpjP/h&#10;v/abVjDL4fdL+gFy+QMAAP//AwBQSwECLQAUAAYACAAAACEA2+H2y+4AAACFAQAAEwAAAAAAAAAA&#10;AAAAAAAAAAAAW0NvbnRlbnRfVHlwZXNdLnhtbFBLAQItABQABgAIAAAAIQBa9CxbvwAAABUBAAAL&#10;AAAAAAAAAAAAAAAAAB8BAABfcmVscy8ucmVsc1BLAQItABQABgAIAAAAIQB5U4ZnxQAAANsAAAAP&#10;AAAAAAAAAAAAAAAAAAcCAABkcnMvZG93bnJldi54bWxQSwUGAAAAAAMAAwC3AAAA+QIAAAAA&#10;">
                  <v:imagedata r:id="rId141" o:title="" croptop="9914f" cropbottom="6209f" cropleft="29885f" cropright="27112f"/>
                </v:shape>
                <v:shape id="Text Box 53" o:spid="_x0000_s1069" type="#_x0000_t202" style="position:absolute;left:26822;top:24155;width:27584;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1FB7A05" w14:textId="733A7067" w:rsidR="00025A8B" w:rsidRPr="00CA36C4" w:rsidRDefault="00025A8B" w:rsidP="00025A8B">
                        <w:pPr>
                          <w:pStyle w:val="Caption"/>
                          <w:jc w:val="center"/>
                          <w:rPr>
                            <w:noProof/>
                            <w:sz w:val="24"/>
                            <w:szCs w:val="24"/>
                          </w:rPr>
                        </w:pPr>
                        <w:bookmarkStart w:id="98" w:name="_Toc811685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24</w:t>
                        </w:r>
                        <w:r>
                          <w:rPr>
                            <w:rtl/>
                          </w:rPr>
                          <w:fldChar w:fldCharType="end"/>
                        </w:r>
                        <w:r>
                          <w:rPr>
                            <w:rFonts w:hint="cs"/>
                            <w:rtl/>
                            <w:lang w:bidi="fa-IR"/>
                          </w:rPr>
                          <w:t>: پیکر‌بندی خازن تک پراب همراه کیس محافظ</w:t>
                        </w:r>
                        <w:bookmarkEnd w:id="98"/>
                      </w:p>
                    </w:txbxContent>
                  </v:textbox>
                </v:shape>
                <v:shape id="Text Box 54" o:spid="_x0000_s1070" type="#_x0000_t202" style="position:absolute;left:-2590;top:24079;width:2072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391C632A" w14:textId="091788C5" w:rsidR="00025A8B" w:rsidRPr="008E12AF" w:rsidRDefault="00025A8B" w:rsidP="00025A8B">
                        <w:pPr>
                          <w:pStyle w:val="Caption"/>
                          <w:jc w:val="center"/>
                          <w:rPr>
                            <w:noProof/>
                            <w:sz w:val="24"/>
                            <w:szCs w:val="24"/>
                          </w:rPr>
                        </w:pPr>
                        <w:bookmarkStart w:id="99" w:name="_Toc811685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24</w:t>
                        </w:r>
                        <w:r>
                          <w:rPr>
                            <w:rtl/>
                          </w:rPr>
                          <w:fldChar w:fldCharType="end"/>
                        </w:r>
                        <w:r>
                          <w:rPr>
                            <w:rFonts w:hint="cs"/>
                            <w:rtl/>
                            <w:lang w:bidi="fa-IR"/>
                          </w:rPr>
                          <w:t>: نمای پراب مسی</w:t>
                        </w:r>
                        <w:bookmarkEnd w:id="99"/>
                      </w:p>
                    </w:txbxContent>
                  </v:textbox>
                </v:shape>
                <w10:wrap type="topAndBottom" anchorx="page"/>
              </v:group>
            </w:pict>
          </mc:Fallback>
        </mc:AlternateContent>
      </w:r>
      <w:r w:rsidR="00815B04">
        <w:rPr>
          <w:rFonts w:hint="cs"/>
          <w:rtl/>
          <w:lang w:bidi="fa-IR"/>
        </w:rPr>
        <w:t>در پیکر‌بندی تک‌پراب ایزوله</w:t>
      </w:r>
      <w:r w:rsidR="005A2613">
        <w:rPr>
          <w:rFonts w:hint="cs"/>
          <w:rtl/>
          <w:lang w:bidi="fa-IR"/>
        </w:rPr>
        <w:t xml:space="preserve"> </w:t>
      </w:r>
      <w:r w:rsidR="00815B04">
        <w:rPr>
          <w:rFonts w:hint="cs"/>
          <w:rtl/>
          <w:lang w:bidi="fa-IR"/>
        </w:rPr>
        <w:t>از میله مسی به ارتفاع مخزن استفاده می</w:t>
      </w:r>
      <w:r w:rsidR="005A2613">
        <w:rPr>
          <w:rFonts w:hint="eastAsia"/>
          <w:rtl/>
          <w:lang w:bidi="fa-IR"/>
        </w:rPr>
        <w:t>‌</w:t>
      </w:r>
      <w:r w:rsidR="005A2613">
        <w:rPr>
          <w:rFonts w:hint="cs"/>
          <w:rtl/>
          <w:lang w:bidi="fa-IR"/>
        </w:rPr>
        <w:t>شود</w:t>
      </w:r>
      <w:r w:rsidR="00815B04">
        <w:rPr>
          <w:rFonts w:hint="cs"/>
          <w:rtl/>
          <w:lang w:bidi="fa-IR"/>
        </w:rPr>
        <w:t xml:space="preserve"> که دور آن با تفلون</w:t>
      </w:r>
      <w:r w:rsidR="00815B04">
        <w:rPr>
          <w:rStyle w:val="FootnoteReference"/>
          <w:rtl/>
          <w:lang w:bidi="fa-IR"/>
        </w:rPr>
        <w:footnoteReference w:id="27"/>
      </w:r>
      <w:r w:rsidR="00815B04">
        <w:rPr>
          <w:rFonts w:hint="cs"/>
          <w:rtl/>
          <w:lang w:bidi="fa-IR"/>
        </w:rPr>
        <w:t xml:space="preserve"> ایزوله </w:t>
      </w:r>
      <w:r w:rsidR="005A2613">
        <w:rPr>
          <w:rFonts w:hint="cs"/>
          <w:rtl/>
          <w:lang w:bidi="fa-IR"/>
        </w:rPr>
        <w:t>شده است</w:t>
      </w:r>
      <w:r w:rsidR="00815B04">
        <w:rPr>
          <w:rFonts w:hint="cs"/>
          <w:rtl/>
          <w:lang w:bidi="fa-IR"/>
        </w:rPr>
        <w:t>.</w:t>
      </w:r>
    </w:p>
    <w:p w14:paraId="6ADF99B2" w14:textId="3069AF22" w:rsidR="00025A8B" w:rsidRDefault="009C66DF" w:rsidP="00025A8B">
      <w:pPr>
        <w:jc w:val="both"/>
        <w:rPr>
          <w:rtl/>
          <w:lang w:bidi="fa-IR"/>
        </w:rPr>
      </w:pPr>
      <w:r>
        <w:rPr>
          <w:rFonts w:hint="cs"/>
          <w:rtl/>
          <w:lang w:bidi="fa-IR"/>
        </w:rPr>
        <w:lastRenderedPageBreak/>
        <w:t>همانطور که در شکل‌های بالا مشاهده می</w:t>
      </w:r>
      <w:r w:rsidR="005A2613">
        <w:rPr>
          <w:rFonts w:hint="eastAsia"/>
          <w:rtl/>
          <w:lang w:bidi="fa-IR"/>
        </w:rPr>
        <w:t>‌</w:t>
      </w:r>
      <w:r w:rsidR="005A2613">
        <w:rPr>
          <w:rFonts w:hint="cs"/>
          <w:rtl/>
          <w:lang w:bidi="fa-IR"/>
        </w:rPr>
        <w:t>شود</w:t>
      </w:r>
      <w:r w:rsidR="00087882">
        <w:rPr>
          <w:rFonts w:hint="cs"/>
          <w:rtl/>
          <w:lang w:bidi="fa-IR"/>
        </w:rPr>
        <w:t xml:space="preserve"> طرح </w:t>
      </w:r>
      <w:r w:rsidR="00087882">
        <w:rPr>
          <w:lang w:bidi="fa-IR"/>
        </w:rPr>
        <w:t>CAD</w:t>
      </w:r>
      <w:r w:rsidR="00087882">
        <w:rPr>
          <w:rFonts w:hint="cs"/>
          <w:rtl/>
          <w:lang w:bidi="fa-IR"/>
        </w:rPr>
        <w:t xml:space="preserve"> این حسگر در نرم</w:t>
      </w:r>
      <w:r w:rsidR="00087882">
        <w:rPr>
          <w:rFonts w:hint="eastAsia"/>
          <w:rtl/>
          <w:lang w:bidi="fa-IR"/>
        </w:rPr>
        <w:t>‌</w:t>
      </w:r>
      <w:r w:rsidR="00087882">
        <w:rPr>
          <w:rFonts w:hint="cs"/>
          <w:rtl/>
          <w:lang w:bidi="fa-IR"/>
        </w:rPr>
        <w:t xml:space="preserve">افزار سالیدورکس طراحی شده است. در این طرح یک میله مسی به قطر 1.5 سانتی‌متر با یک لوله تفلونی از جنس </w:t>
      </w:r>
      <w:r w:rsidR="00087882">
        <w:rPr>
          <w:lang w:bidi="fa-IR"/>
        </w:rPr>
        <w:t>PTFE</w:t>
      </w:r>
      <w:r w:rsidR="00087882">
        <w:rPr>
          <w:rFonts w:hint="cs"/>
          <w:rtl/>
          <w:lang w:bidi="fa-IR"/>
        </w:rPr>
        <w:t xml:space="preserve"> ایزوله شده و </w:t>
      </w:r>
      <w:r w:rsidR="008D760B">
        <w:rPr>
          <w:rFonts w:hint="cs"/>
          <w:rtl/>
          <w:lang w:bidi="fa-IR"/>
        </w:rPr>
        <w:t>به عنوان ترمینال اول خازن در نظر گرفته می‌شود و در سراسر ارتفاع مخزن قرار می‌گیرد. ترمینال دیگر خازن نیز دیواره مخزن در نظر گرفته می‌شود تا با رسانای آب خازن تشکیل شود. در این نوع پیکربندی</w:t>
      </w:r>
      <w:r w:rsidR="00073727">
        <w:rPr>
          <w:rFonts w:hint="cs"/>
          <w:rtl/>
          <w:lang w:bidi="fa-IR"/>
        </w:rPr>
        <w:t xml:space="preserve"> لوله تفلونی و در حقیقت ماده </w:t>
      </w:r>
      <w:r w:rsidR="00073727">
        <w:rPr>
          <w:lang w:bidi="fa-IR"/>
        </w:rPr>
        <w:t>PTFE</w:t>
      </w:r>
      <w:r w:rsidR="00073727">
        <w:rPr>
          <w:rFonts w:hint="cs"/>
          <w:rtl/>
          <w:lang w:bidi="fa-IR"/>
        </w:rPr>
        <w:t xml:space="preserve"> به عنوان دی‌الکتریک در نظر گرفته می‌شود. با بالا آمدن سطح آب در مخزن بدلیل رسانا بودن آب بین دیواره مخزن و میله مخزن ایزوله شده، خازن تشکیل می‌شود.</w:t>
      </w:r>
    </w:p>
    <w:p w14:paraId="4446908E" w14:textId="218A5F39" w:rsidR="00F66F4F" w:rsidRDefault="00592DB9" w:rsidP="00F66F4F">
      <w:pPr>
        <w:jc w:val="both"/>
        <w:rPr>
          <w:rtl/>
          <w:lang w:bidi="fa-IR"/>
        </w:rPr>
      </w:pPr>
      <w:r>
        <w:rPr>
          <w:rFonts w:hint="cs"/>
          <w:rtl/>
          <w:lang w:bidi="fa-IR"/>
        </w:rPr>
        <w:t>این پیکر‌بندی علیرغم آنکه مشکل رسانا بودن آب را حل می‌کند و خازن تشکیل می‌شود ولی همچنان دیگر پارامتر محدود</w:t>
      </w:r>
      <w:r>
        <w:rPr>
          <w:rFonts w:hint="eastAsia"/>
          <w:rtl/>
          <w:lang w:bidi="fa-IR"/>
        </w:rPr>
        <w:t>‌</w:t>
      </w:r>
      <w:r>
        <w:rPr>
          <w:rFonts w:hint="cs"/>
          <w:rtl/>
          <w:lang w:bidi="fa-IR"/>
        </w:rPr>
        <w:t>کننده ینی رسانا بودن مخزن بر قوت خود باقی است. این مساله اصلی ترین دلیل</w:t>
      </w:r>
      <w:r w:rsidR="005A2613">
        <w:rPr>
          <w:rFonts w:hint="cs"/>
          <w:rtl/>
          <w:lang w:bidi="fa-IR"/>
        </w:rPr>
        <w:t xml:space="preserve"> </w:t>
      </w:r>
      <w:r>
        <w:rPr>
          <w:rFonts w:hint="cs"/>
          <w:rtl/>
          <w:lang w:bidi="fa-IR"/>
        </w:rPr>
        <w:t>برای گذر از این نوع پیکربندی بود. دیگر دلیل برای گذر از این نوع پیکربندی، سختی در پیاده‌سازی این نوع است. قرار</w:t>
      </w:r>
      <w:r>
        <w:rPr>
          <w:rFonts w:hint="eastAsia"/>
          <w:rtl/>
          <w:lang w:bidi="fa-IR"/>
        </w:rPr>
        <w:t>‌</w:t>
      </w:r>
      <w:r>
        <w:rPr>
          <w:rFonts w:hint="cs"/>
          <w:rtl/>
          <w:lang w:bidi="fa-IR"/>
        </w:rPr>
        <w:t>دادن لوله تفلونی دور یک میله مسی نیازمند آن است که روش کوتینگ</w:t>
      </w:r>
      <w:r>
        <w:rPr>
          <w:rStyle w:val="FootnoteReference"/>
          <w:rtl/>
          <w:lang w:bidi="fa-IR"/>
        </w:rPr>
        <w:footnoteReference w:id="28"/>
      </w:r>
      <w:r>
        <w:rPr>
          <w:rFonts w:hint="cs"/>
          <w:rtl/>
          <w:lang w:bidi="fa-IR"/>
        </w:rPr>
        <w:t xml:space="preserve"> برای</w:t>
      </w:r>
      <w:r w:rsidR="00F66F4F">
        <w:rPr>
          <w:rFonts w:hint="cs"/>
          <w:rtl/>
          <w:lang w:bidi="fa-IR"/>
        </w:rPr>
        <w:t xml:space="preserve"> ایزوله کردن میله بکار گرفته شود. روش کوتینگ همانند همان کاری است که در ساخت قابلمه‌های تفلون انجام می‌شود. این روش </w:t>
      </w:r>
      <w:r w:rsidR="00CF7DAD">
        <w:rPr>
          <w:rFonts w:hint="cs"/>
          <w:rtl/>
          <w:lang w:bidi="fa-IR"/>
        </w:rPr>
        <w:t xml:space="preserve">با دستگاه‌های موجود در کارگاه معمولی </w:t>
      </w:r>
      <w:r w:rsidR="00F66F4F">
        <w:rPr>
          <w:rFonts w:hint="cs"/>
          <w:rtl/>
          <w:lang w:bidi="fa-IR"/>
        </w:rPr>
        <w:t>نیازمند آن است که قطر میله میزبان دارای یک اندازه حداقلی باشد تا عملیات کوتینگ با دقت انجام شود و همچنین آنکه از چسب</w:t>
      </w:r>
      <w:r w:rsidR="00F66F4F">
        <w:rPr>
          <w:rFonts w:hint="eastAsia"/>
          <w:rtl/>
          <w:lang w:bidi="fa-IR"/>
        </w:rPr>
        <w:t>‌</w:t>
      </w:r>
      <w:r w:rsidR="00F66F4F">
        <w:rPr>
          <w:rFonts w:hint="cs"/>
          <w:rtl/>
          <w:lang w:bidi="fa-IR"/>
        </w:rPr>
        <w:t xml:space="preserve"> و رنگ کوره مابین تفلون و میل</w:t>
      </w:r>
      <w:r w:rsidR="00F66F4F">
        <w:rPr>
          <w:rFonts w:hint="eastAsia"/>
          <w:rtl/>
          <w:lang w:bidi="fa-IR"/>
        </w:rPr>
        <w:t>‌</w:t>
      </w:r>
      <w:r w:rsidR="00F66F4F">
        <w:rPr>
          <w:rFonts w:hint="cs"/>
          <w:rtl/>
          <w:lang w:bidi="fa-IR"/>
        </w:rPr>
        <w:t>گرد استفاده می‌شود</w:t>
      </w:r>
      <w:r w:rsidR="00CF7DAD">
        <w:rPr>
          <w:rFonts w:hint="cs"/>
          <w:rtl/>
          <w:lang w:bidi="fa-IR"/>
        </w:rPr>
        <w:t xml:space="preserve"> که سبب می‌شود ضریب دی‌الکتریک به</w:t>
      </w:r>
      <w:r w:rsidR="00CF7DAD">
        <w:rPr>
          <w:rFonts w:hint="eastAsia"/>
          <w:rtl/>
          <w:lang w:bidi="fa-IR"/>
        </w:rPr>
        <w:t>‌</w:t>
      </w:r>
      <w:r w:rsidR="00CF7DAD">
        <w:rPr>
          <w:rFonts w:hint="cs"/>
          <w:rtl/>
          <w:lang w:bidi="fa-IR"/>
        </w:rPr>
        <w:t>راحتی قابل محاسبه نباشد.</w:t>
      </w:r>
    </w:p>
    <w:p w14:paraId="14F31E08" w14:textId="617075AE" w:rsidR="00F63DC3" w:rsidRDefault="00235893" w:rsidP="00A541CD">
      <w:pPr>
        <w:jc w:val="both"/>
        <w:rPr>
          <w:rtl/>
          <w:lang w:bidi="fa-IR"/>
        </w:rPr>
      </w:pPr>
      <w:r>
        <w:rPr>
          <w:rFonts w:hint="cs"/>
          <w:noProof/>
          <w:rtl/>
          <w:lang w:val="fa-IR" w:bidi="fa-IR"/>
        </w:rPr>
        <mc:AlternateContent>
          <mc:Choice Requires="wpg">
            <w:drawing>
              <wp:anchor distT="0" distB="0" distL="114300" distR="114300" simplePos="0" relativeHeight="251700224" behindDoc="0" locked="0" layoutInCell="1" allowOverlap="1" wp14:anchorId="25A75213" wp14:editId="48FDA77B">
                <wp:simplePos x="0" y="0"/>
                <wp:positionH relativeFrom="margin">
                  <wp:align>center</wp:align>
                </wp:positionH>
                <wp:positionV relativeFrom="paragraph">
                  <wp:posOffset>1120601</wp:posOffset>
                </wp:positionV>
                <wp:extent cx="3444240" cy="2892425"/>
                <wp:effectExtent l="0" t="0" r="3810" b="3175"/>
                <wp:wrapTopAndBottom/>
                <wp:docPr id="195" name="Group 195"/>
                <wp:cNvGraphicFramePr/>
                <a:graphic xmlns:a="http://schemas.openxmlformats.org/drawingml/2006/main">
                  <a:graphicData uri="http://schemas.microsoft.com/office/word/2010/wordprocessingGroup">
                    <wpg:wgp>
                      <wpg:cNvGrpSpPr/>
                      <wpg:grpSpPr>
                        <a:xfrm>
                          <a:off x="0" y="0"/>
                          <a:ext cx="3444240" cy="2892425"/>
                          <a:chOff x="0" y="0"/>
                          <a:chExt cx="3444240" cy="2892425"/>
                        </a:xfrm>
                      </wpg:grpSpPr>
                      <pic:pic xmlns:pic="http://schemas.openxmlformats.org/drawingml/2006/picture">
                        <pic:nvPicPr>
                          <pic:cNvPr id="56" name="Picture 56"/>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44240" cy="2523490"/>
                          </a:xfrm>
                          <a:prstGeom prst="rect">
                            <a:avLst/>
                          </a:prstGeom>
                        </pic:spPr>
                      </pic:pic>
                      <wps:wsp>
                        <wps:cNvPr id="57" name="Text Box 57"/>
                        <wps:cNvSpPr txBox="1"/>
                        <wps:spPr>
                          <a:xfrm>
                            <a:off x="0" y="2584450"/>
                            <a:ext cx="3444240" cy="307975"/>
                          </a:xfrm>
                          <a:prstGeom prst="rect">
                            <a:avLst/>
                          </a:prstGeom>
                          <a:solidFill>
                            <a:prstClr val="white"/>
                          </a:solidFill>
                          <a:ln>
                            <a:noFill/>
                          </a:ln>
                        </wps:spPr>
                        <wps:txbx>
                          <w:txbxContent>
                            <w:p w14:paraId="65C642C0" w14:textId="45EFC0E8" w:rsidR="00592DB9" w:rsidRPr="00592DB9" w:rsidRDefault="00592DB9" w:rsidP="00592DB9">
                              <w:pPr>
                                <w:pStyle w:val="Caption"/>
                                <w:jc w:val="center"/>
                                <w:rPr>
                                  <w:noProof/>
                                  <w:sz w:val="24"/>
                                  <w:szCs w:val="24"/>
                                  <w:rtl/>
                                </w:rPr>
                              </w:pPr>
                              <w:bookmarkStart w:id="100" w:name="_Toc81168569"/>
                              <w:r w:rsidRPr="00592DB9">
                                <w:rPr>
                                  <w:rtl/>
                                </w:rPr>
                                <w:t xml:space="preserve">شکل </w:t>
                              </w:r>
                              <w:r w:rsidRPr="00592DB9">
                                <w:rPr>
                                  <w:rtl/>
                                </w:rPr>
                                <w:fldChar w:fldCharType="begin"/>
                              </w:r>
                              <w:r w:rsidRPr="00592DB9">
                                <w:rPr>
                                  <w:rtl/>
                                </w:rPr>
                                <w:instrText xml:space="preserve"> </w:instrText>
                              </w:r>
                              <w:r w:rsidRPr="00592DB9">
                                <w:instrText>SEQ</w:instrText>
                              </w:r>
                              <w:r w:rsidRPr="00592DB9">
                                <w:rPr>
                                  <w:rtl/>
                                </w:rPr>
                                <w:instrText xml:space="preserve"> شکل \* </w:instrText>
                              </w:r>
                              <w:r w:rsidRPr="00592DB9">
                                <w:instrText>ARABIC</w:instrText>
                              </w:r>
                              <w:r w:rsidRPr="00592DB9">
                                <w:rPr>
                                  <w:rtl/>
                                </w:rPr>
                                <w:instrText xml:space="preserve"> </w:instrText>
                              </w:r>
                              <w:r w:rsidRPr="00592DB9">
                                <w:rPr>
                                  <w:rtl/>
                                </w:rPr>
                                <w:fldChar w:fldCharType="separate"/>
                              </w:r>
                              <w:r w:rsidR="00A73B1D">
                                <w:rPr>
                                  <w:noProof/>
                                  <w:rtl/>
                                </w:rPr>
                                <w:t>25</w:t>
                              </w:r>
                              <w:r w:rsidRPr="00592DB9">
                                <w:rPr>
                                  <w:rtl/>
                                </w:rPr>
                                <w:fldChar w:fldCharType="end"/>
                              </w:r>
                              <w:r w:rsidRPr="00592DB9">
                                <w:rPr>
                                  <w:rFonts w:hint="cs"/>
                                  <w:rtl/>
                                  <w:lang w:bidi="fa-IR"/>
                                </w:rPr>
                                <w:t xml:space="preserve">: شماتیک پیکربندی تک پراب همراه لوله </w:t>
                              </w:r>
                              <w:r w:rsidRPr="00592DB9">
                                <w:rPr>
                                  <w:lang w:bidi="fa-IR"/>
                                </w:rPr>
                                <w:t>PTFE</w:t>
                              </w:r>
                              <w:sdt>
                                <w:sdtPr>
                                  <w:rPr>
                                    <w:rtl/>
                                    <w:lang w:bidi="fa-IR"/>
                                  </w:rPr>
                                  <w:id w:val="-1976358709"/>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Rod19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[13]</w:t>
                                  </w:r>
                                  <w:r>
                                    <w:rPr>
                                      <w:rtl/>
                                      <w:lang w:bidi="fa-IR"/>
                                    </w:rPr>
                                    <w:fldChar w:fldCharType="end"/>
                                  </w:r>
                                </w:sdtContent>
                              </w:sdt>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A75213" id="Group 195" o:spid="_x0000_s1071" style="position:absolute;left:0;text-align:left;margin-left:0;margin-top:88.25pt;width:271.2pt;height:227.75pt;z-index:251700224;mso-position-horizontal:center;mso-position-horizontal-relative:margin" coordsize="34442,28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sIuWgMAAAIIAAAOAAAAZHJzL2Uyb0RvYy54bWycVU1v2zgQvS+w/4HQ&#10;vZGjyE0ixCm8ySYoELTGJoueaYqyiEokl6Qtpb9+31CS8+Fgu83B8pAcDt+8eUNefOrbhu2k88ro&#10;RXJ8NEuY1MKUSm8Wyd8PNx/OEuYD1yVvjJaL5FH65NPl779ddLaQmalNU0rHEET7orOLpA7BFmnq&#10;RS1b7o+MlRqLlXEtDxi6TVo63iF626TZbPYx7YwrrTNCeo/Z62ExuYzxq0qK8LWqvAysWSTAFuLX&#10;xe+avunlBS82jttaiREGfweKliuNQ/ehrnngbOvUQahWCWe8qcKRMG1qqkoJGXNANsezV9ncOrO1&#10;MZdN0W3sniZQ+4qnd4cVX3Yrx1SJ2p3PE6Z5iyLFcxlNgJ7Obgp43Tp7b1dunNgMI8q4r1xL/8iF&#10;9ZHYxz2xsg9MYPIkz/MsB/8Ca9nZeZZnMTYvRI36HOwT9Z8/2ZlOB6eEbw/HKlHgNzIF64CpnysK&#10;u8LWyWQM0v6vGC1337f2A4pqeVBr1ajwGAWK8hEovVspsXLD4In0+ceJcyzTqQwz4Ji2kNewh1NO&#10;d0Z890ybq5rrjVx6C22jauSdvnSPwxcHrhtlb1TTUJ3IHlNDH7zS0RvsDBq9NmLbSh2GpnOyQZZG&#10;+1pZnzBXyHYtoSH3uTxGkdHwATKyTulA+Hjhg5NB1GRWwPEXsBPuZwsR9BNOyshDb7Tj1xU2z07y&#10;89jce52AQ+fDrTQtIwNYgQHF4QXf3fkRzeQyUjoAiMiAh1oBl5Sf2MPogL9f6sP7mlsJCBT2mSRO&#10;J0k8UPv8YXo2PyUWRzfqQhZ6zI/Vp/n/pCqbn+X5fLzr3mzJk9np+WnsyPfyhUqaRpWTyIjIq8ax&#10;Hce929UqyKjTV16NJv61oV2DHGgGHT0lRFbo1328oLJ8YmFtykeQ4AzKiEvFW3GjcOAd92HFHe5v&#10;TOJNCl/xqRrTLRIzWgmrjfvx1jz5o5xYTViH92CR+H+2nK6B5rNGoenxmAw3GevJ0Nv2yiBVqB9o&#10;ookNLjSTWTnTfsNTtaRTsMS1wFmLJEzmVRheJTx1Qi6X0Wm4Te70vcUddBzFSsQ+9N+4s6OMAwr6&#10;xUxSOlDz4Es0e7vcBlAdpU7EDiyOfEPW0YoPDawXL9nzcfR6erov/wUAAP//AwBQSwMECgAAAAAA&#10;AAAhALt7qV7srwMA7K8DABQAAABkcnMvbWVkaWEvaW1hZ2UxLnBuZ4lQTkcNChoKAAAADUlIRFIA&#10;AAM9AAACYAgCAAAAL22avwAAAAFzUkdCAK7OHOkAAAAEZ0FNQQAAsY8L/GEFAAAACXBIWXMAACHV&#10;AAAh1QEEnLSdAAD/pUlEQVR4XuydB4AUNd/G93b3euMK1yhH710U6UgRRKUXe0UQG6KI5bUrHSyv&#10;HUTpHekooqB0kHb0fp3rddvU3e/5J3vLcfD6WTg8uTyXy2ZmMkkmmSS/ycxkDC4hIaEbTjoTdziZ&#10;+BqIL2qaxh2eNVx8978jBMIjKiMeOByI2hM730VISEhI6A9KcJuQ0I0sVVUVReGQBHF+8jiw1YNQ&#10;XO7d/obcAV0uxMJj9HAbX3TvIyQkJCT0xyS4TUjoBhSDpUvjW541YDiZyW63WyyWvLy8/Pz8AqbC&#10;ayQeWhlhPaKTJAmkiCRBpRMpJCQkJPQHJbhNSOgGlAeJOCRBYDWr1Xrx4sUzZ84kJCT88ssva9as&#10;WbBgwfz582EvvFyLrrVWrlz5008/HTt2LDs72+FwgN7KDPXxZAsJCQkJ/b4EtwkJ3YBy01DJ/VAQ&#10;UmFhIYht8+bNs2fPfu+99x577LHevXvffPPNt9xyy62l1J6p498Qdm93hbp06XLvvfdOmzbt119/&#10;TU9Pt9vtdK+05G4p5E63kJCQkNDvSnCbkNANKA5DXLIsp6Wlbd++/euvv37ppZcGDhwIkKpevbqf&#10;n5/xeslkMkVHR99+++1vvfXWhg0bLly44HA42DggiafTnXQhISEhof8twW1CQjemOAwpipKamrp6&#10;9epx48YNGDCgVatWVatWDQoKMpvNwCkfHx8QlUdYyeVe/qvysBp3e+ywsDAk4LHHHps5c+aePXsK&#10;Cwv5kFtpdON2aV25RkhISKjSSnCbkNCNKQ8MJSQkvP7667feemtUVBRAzcvLKyAgIC4urlGjRvwm&#10;5k033dS6lIBWbtdfVUumNkwIDXaLFi2qV6/u7e2NBNSqVevOO+/86KOPkDD+mgJsntTSyS4tfkRC&#10;QkJCQoLbhIRuTHHiARJt37595MiRwCY+kBYWFnbLLbcMHz782WefffPNN994441XXnllfCm99NJL&#10;btdf1bhx4xAIgoVefvnl//znP1iJGBs2bOjn5wd6A7o9/PDD69aty8vLUxSFsxpsqMwIHJf7kISE&#10;hIQqvQS3CQndgALrAIC4DW4bMWJEdHS0wWDw9/dv27YtWGrBggXff//9L7/88tNPP/3www8bmDYy&#10;eRx/WevXr0cgCHbTpk0//vgjYtm6deusWbMeeeQRoJuvr29QUFD37t1nzpx54cIF/o4CTyp38PSX&#10;Fj8oISEhISHBbUJCN6D0kpuPcOzYsePxxx+PiooCtwUHB995553z588/ceJEUlJSYmLiuXPnTp06&#10;hUXoJJPH8deE3Y8fPw77NNPZs2fTmYCPU6dO7dWrV3h4uI+PT7t27T777DMkQFEUD7chtQze3BLE&#10;JiQkJFRGgtuEhG5AleG2ESNGcG4LCwsbOHDgihUrzp8/f+HCBWDW0aNHDx06dJAJDu7mjr8m7H7g&#10;wAHYhw8fhn3kyBHElZqaumvXrk8//XTAgAH8MbtOnTrNnTs3NzcXKYSQ1KvKfTxCQkJCQkyC24SE&#10;bkxxGIK9c+fOUaNGVatWzWw2R0ZGDho0aOXKlSC2hIQEIB1wCvY2Jjig7du3c8ff16+//gobaHj2&#10;7Fm4v/zyy2HDhsXExPj6+nbp0uXbb7/NyMiQJMlms8GGrEx8Yl7ObUi/xr73ICQkJCQECW4TErph&#10;Be4B9PDn22JjYz3jbeC2U6dOHT58mOMaf/4MAlpBWOSOvyweAuyff/4Z9qFDh4CJWDNz5szhw4fH&#10;xcWZTKYWLVq88847iJQP0QEioX379v3222/gvLS0NAAc6I3G4thHsYSEhISEIMFtQkI3rPiQ1c6d&#10;O5944olq1aoZjUZwW//+/ZcsWXLkyBEAEx9su7YCJoIF+aAdWA02OIxz26effjp48OD4+Hhvb29w&#10;5NChQ999990PP/zwk08++eyzzz7//HO4p02b9vXXX2P3zMxMSZLEU25CQkJCpSW4TUjohhWIR2f3&#10;SUeMGBEXF8fH20BLa9eu5W8k8IfbykP8Ibn9+/cnJCQkJSWlp6fD/c0339x777116tTx8fEJCgqq&#10;V69ely5dunfv3rt37zvuuKNv375wdOvW7cEHH/zqq6+OHTtWXFysKIrgNiEhISGPBLcJCd2w4ty2&#10;g71Pyu+TRkZG3n///d9//z1/x/P8+fP0Huk11Umm40xgr9OnT2dkZOTl5YERFy5c+OijjzZu3Jh/&#10;sAEKDg728/ODHRISEsoUGBjYvHnzV155ZdeuXfn5+bIsi+fbhISEhDwS3CYkdMPqSm6LiIi4++67&#10;v/zyy59//vmnn35az8Tmbrtm8kzhxvXDDz9s3759z549a9asmTp16sCBA2vWrOnr64vEGI1Gzm1g&#10;Nazx8vLCSqh69eqjR4/eunUr5zbxfJuQkJCQR4LbhIRuQIHYPNq9e/eoUaNq1KgBMPL392/WrNkD&#10;DzzwItNzTGPKQZ5gn3/++fHjx7/66qtPP/300KFDW7ZsGRISAmIDqzVo0KBXr179+/cfMGBAt27d&#10;6tWrFxQUBG6LiooCaIIsCwoK+Iul7qMSEhISqvQS3CYkdAOKExt379mzZ/To0bVq1QItAd3ARnXq&#10;1AG9NW3atEmTJo3KQQ2ZEDgPHzaiw5ratWuHhobyO6RwDxo0aMKECfPnz1+wYMH7778/cOBAJBIp&#10;rFq16mOPPbZly5bCwkLBbUJCQkKlJbhNSOgGVGlu27dv3zPPPFOvXj1vb29+I9JkMsENcYS65kL4&#10;nii4273BbOYJ8PHxad68+VNPPbV06dIjR44kJCTAAbgE5HFuGzFixK+//lpUVCS4TUhISKi0BLcJ&#10;Cd2Auiq3ebAJOOXLhDVAqCvFEOuvyx0KE+KC7e/vzxmOP8SGqFu1ajV+/PhNmzalpaWlpqbCgcVm&#10;zZrBQ0REBOe2wsJCMQ+IkJCQUGkJbhMSugFVmtv27Nnz5JNPxsfHc6iqWrVq27Ztu3Xr1qlTpw4d&#10;OnS8mjr/DSFYhNC+fXsEzu2uXbt279791ltvbdq0KWJHGsBwLVq0ePXVV7ds2ZLDtHXrViw2b95c&#10;cJuQkJDQ70hwm5DQjSxAz65du0aOHFm9enWj0RgUFAS0mjBhwsKFC+fOnfvtt9/OvJq++hviIXz5&#10;5Zdwc3vBggVLliz54osvxo8fD4CLjIw0mUyNGjV68cUXf/jhB89427hx45o0aSK4TUhISOh3JLhN&#10;SOiGFY25se8leObdDQ0NHTp06Lp1686fP3/69OkjR44cLgfxqXehAwcOYPHcuXNJSUn79u375ptv&#10;7r///po1a4Lb6tev/+yzz65ateoUExxjx44V3CYkJCT0+xLcJiR0w+pKbqtSpUq/fv0WLVoEqNq/&#10;f//27duBR1eKPlb6N+T5wumWLVvgRkSgt82bN3/88ceDBw+uVq0auK1BgwYebjt58iTnNnGfVEhI&#10;SOj3JbhNSOiGFee2Xbt28e+TAon8/f1bt279/PPPA6E++uijKVOmTJ48GfY1FAKcNGkSHNOmTZvI&#10;hLg+//zzCRMmgMbatWsHduT3SceMGbN27dpzTHC88MILTZs2FdwmJCQk9DsS3CYkdGOKEw+0bdu2&#10;hx56qGrVqgaDAVQUGRl500039WTibwz06NGjd+/efZnuvPPOO+64o1evXlh/22238a0QHL+vbkzw&#10;efvttyO0u+666+6774YbQphYxKYWLVrExMTwl0yBaM8+++yGDRsSmdavXz9u3DjP+6SPPfbY1q1b&#10;ObdB7kMSEhISqvQS3CYkdGPKw20AoPvuuw8wBG6DjEYjyCmAyc/Pz9/fPzAwsEqVKuFMYWFhwcHB&#10;QUFB3AM2/Y64H4i7eVAhISEIJCoqCojGvjjqFtZ7pgLh84CMGTPmhx9+SEpKSk1NhePll1/m3Aay&#10;5NxWVFSk67qqqu5DEhISEqr0EtwmJHRjCsTDuW337t3PPfdcy5Yt4+Pjq1evXrVqVVAaBykIsMUn&#10;cuNUx8W/GQqA88AZHFeKb4LgBurBBhGCC3kgIDDYCJnTIcdB2BCQrkePHm+++ebPP/+ckpKSnp6+&#10;efNmcJvnvQQPtyH94vukQkJCQh4JbhMSujHFoQ2Os2fPfvPNNy+88MKjjz764IMP3nfffffee+89&#10;99wzfPjwIUOG9OvXr1u3bnXq1AFagbFAcsC7W2655bbbbuvduzfoqisTvw1aRnwTBM+33357z549&#10;b7755rp16yIQ4Je3t3dUVFSLFi26dOmCrXffffddd92FMLt3796nT58nn3zyk08+2bZt2/nz5y9c&#10;uLBx48YXX3zRM972+OOP8/ukAtqEhISESktwm5DQjSygW25u7oEDBzZs2LB06dJFTIsXL16yZAns&#10;+fPnf/311++99x6Qq0qVKiCtWrVq9e3b9+WXX542bdpnn332wQcfTJo0aeLEibAnXyG+CZo6deqn&#10;n3768ccfjx8/HizYqFEjH/bRhdq1ayNkMOJDDz30GBPAEYuwx4wZM2HChLlz565Zs+a7776bMWMG&#10;1terV89gMFStWvWJJ5745ZdfCgoK+N1e98EICQkJVXoJbhMSumEF4gH32Gy27OzspKSks2fPnmY6&#10;c+bM+RIlJCSAnB555JHo6Gh/9rbp2LFjgXTbt2/Hpt27d2/ZsuXnn3+GvfUK8U3Qtm3b+MQi2PGV&#10;V17p2rVrcHCwl5dXaGhow4YNb7rppltvvbUD0y233NK2bVss8kG4QYMG3XvvvUOHDu3evTt8BgUF&#10;gduQklGjRoHb8vPzVVUVQ25CQkJCHgluExK6AQXWgcBtsIFuoB+Hw2G328FwVqsVDkmSsAaLeXl5&#10;Bw8efPHFF2vUqGE2m1u0aPHyyy+vXbv22LFjaWlpp06dOnDgAIAMNptJ9zJhR6yHjh49mpKSkpiY&#10;uG7dutdff/22224LDw/nj7j5+fnxZ9rAZBB/Ho4vwgbYhYWFValShT8bx99aiI2NHT169K+//pqb&#10;myvLsnifVEhISMgjwW1CQjegQGwQd5Re4xHWAOkURQG6gbrAavHx8cCmmjVrDho06O233541a9by&#10;5csXLFgAx1dfffXFF1/MnDkT7q9LBDc0e/ZsuOfMmbNs2bJFixa9//7799xzT7NmzYBl4DbIaDT6&#10;+vr6+/sD4CC4ufhsIKA0jndwQ/AMNWrU6JVXXtm9e3dBQQG4DenkhyAkJCQkJLhNSKiSCvSmqmpe&#10;Xt6ePXteeOGFWrVqcX6Ki4tr2rRpp06devfu3atXrx49evTs2dPzgkIZdWfTvEHw2a1bt8aNG0dF&#10;RQUHB3MCgwOhNWjQoHnz5q1atWrZsmULJixyNWnSpGHDhrD5InZHMhDXlClTDhw4UFhYCLLklCkk&#10;JCQkBAluExKqXPJgEOe2rKysX3/9dezYsWAmHx8fPkgGAeD4wBif5oNPF3JVwQMfTsPufPwMgiMk&#10;JASgNmTIkGeeeWbcuHHjmV566SW4ueB+8cUXETVsvhX4CM/vvvvumjVrLly4YLVakULBbUJCQkIe&#10;CW4TEqpEAgN5MAgOUFFubu727dtffvnl1q1bBwcHA9dAYPyWpYfAPA4uvnilsAvQjQMcFB8f/+CD&#10;D86ePXvTpk1Awx1MiItr27ZtfBGbPG44oH379gHaiouLFUVBCsV9UiEhISGPBLcJCVUileE2TdMs&#10;FsvRo0e/+OKL++67r127dvxlzxYtWtSqVSssLAz4xVnNbDb7+/vzsTcIDs5nHO9MJlNoaCh2adWq&#10;VYcOHRDCTTfdNGjQoJkzZ54+fTovL6+oqIi/EnGlkACPAwKuweaPtUFIoXgvQUhISMgjwW1CQpVI&#10;V3IblJ+fD3RbvXr1rJLXDiZMmPDEE0907NixatWqIDNgWXh4eM2aNevUqVO/fv2GDRvWrVsXi9HR&#10;0aA3cFtwcDCYb+TIkZMmTQKrIQSA4MqVKwFtDoeDExiP+qriHjzCGp5CiG91LwgJCQlVegluExKq&#10;RGKYdImKAG2gIoWpuLg4Ly+vsLAwOzsbGLdgwYJHHnkEoAZoA5Y1bty4Q4cOXbt2vf322/v06dO9&#10;e3cstmzZMiwszMvLKyoq6t577503b15CQkJGRkZubm5WVpbFYvHc6OTx/i8RrJWSO3Elgge3S0hI&#10;SKjSS3Cb0D8p3m2jdwdAYBE2FjlMeDzY7XbwRGpq6kWmlJSUtLQ07hb6s0pnci+wRWAWlJOTY7Va&#10;ec47HI5z586tWLFixIgR4Daz2RwREdGmTZtevXr1799/6NChQ4YMGTBgAADulltu4QNyMTExDzzw&#10;wPLly/nLBCg14JrNZsvPz8/MzER58Xi53HGXkntDidxrS3TlGqHSQv7wGgFHMhNHZyC4LMucm0vX&#10;KSEhoX+1BLcJ/fPi/Qo6ezhKu+EAtKFP2rp1K5hg6dKl33333apVq1avXg1b6JpoDdPatWs3bdqE&#10;fP7555/hWLhw4VtvvdW7d+/IyEiDwRAeHt6yZcvu3bvfeeedA5nuvvtuLLZt2xbExh9u69at2xtv&#10;vLFgwYKNGzdu2bLlp59+QjgbNmxAyO6YhMpHqBQQKgVsVBMIeb558+bDhw9nZWXhoshTszx1DeJr&#10;4MBWXg2FhIT+FRLcJvSPCR0GFzoPlU33AAdAraioKDs7OzEx8fjx4zt37kQ/9M4774waNeqRRx55&#10;8sknn2N66qmnnhG6RkJmQsjVsWPHjhkz5umnn37wwQdvv/32+vXr88fXIiIiwG1dunQByfXr1w/Q&#10;dscdd2CxdevWsbGxZrOZvz3as2dP7IgyQiBcz5bIHZNQOQjlxasDHMj80aNHI8NffvnlTz75BAx9&#10;9OjR9PR0VChUK17LOK7BdtdDISGhf5UEtwn9Y0LnAXFc4w5JklJSUvbu3bt06dKpU6e++uqr6JAG&#10;Dx4MRGjWrFnDhg1h8+lb4YAt9PfVvHlzZCYEBxZbtGgBd4MGDapXrx4SEmJiiomJAaJ17twZ3AZo&#10;u+uuu/r06YNCQVmA2/hbpQEBAdWqVWvcuDF2Z3PrtuDhC5W3Suc2m72Ypjhu27Ztjx49gNGoRB9/&#10;/PHixYt37NiBymWz2VDReKWD7a6KQkJC/x4JbhP6x8Ru1NBFP+9F0KOkpqb++OOP06dPv+eeewAK&#10;tWvXBj1ERkYCIHx9ff3YV5JgQ2AF7hD6m0JOcnnylsszhRs2Ac5ABleOt7Vp0wYF5O/v75krhO/r&#10;+aqV0D8inv9BQUGoO3Xr1u3QoQMq1Hvvvffdd98lJCTk5eU5mPjwG6+MQkJC/xYJbhP6x0RX/azb&#10;QP+RnZ29Z8+eOXPmvPjii7169apZsyYwgtMA0IGrtFvouolzW7Nmzbp27dqnTx9wG9S3b18s3nTT&#10;TTVq1AAluL0KVTwBvkNDQ+vUqdO9e/cRI0ZMmDBh6dKl27dvP3PmTHFxsbhbKiT0r5PgNqF/Uhp7&#10;si0/P3/fvn0ffPDBwIEDmzZtGhgYCEQzm83unudyYRMfBxK6JuL5+b+YGOuBZXFxcc2bN79yvK11&#10;69bVqlUDYXPPJpNJFE0FFC8X0Bsuh1q2bNm/f/+XXnpp2bJlFy5ckGVZDLkJCf27JLhN6HqID63h&#10;4p6/3QaB2OC22Wx5eXmAtunTp/fp0yc6OtrT93tIwtvbOygoKIapRo0a9erVq127Nnog2ELXRLVq&#10;1eJ2nTp1kL3Vq1ePjY0NDw/38/NDKQCgkfMtWrTg4238+TZwGxbbtGkDnyggeAO9RUZGooDi4+MR&#10;TumQPYtC5SdkNcquYcOGyG3UI/5sIq9BEAqIVysOcPA2evTo1atXp6amej5NwSump7bymiskJFTR&#10;JLhN6HqI9wToG/jT0LyTKC4uPnbs2KpVq954443evXtXq1at9GgN5zasCQsLAzSAFe6///5HH330&#10;iSeeePzxxx977LERQtdCnsyEA3nL39sdNmxYt27dQAABAQHo/qtWrYoiwBrgGriNj7dhEdwGpAO3&#10;AdpAbJ07d8aOKKORI0d6Aoe4W6ic5MlhOJ588smnn356yJAhrVu3Bp+BuVF8nqrEKpYBK1Gsbdu2&#10;hc9FixadOnXKM+UeqqentvKaKyQkVNEkuE3oOon3BLxLQA9ht9tPnjw5Z84csAK6//DwcHQnvIPh&#10;XUtwcDCIrWbNmqABdDAffvjh4sWLAXmrV69euXIlm7hK6BoImblixQo2BRjNAbZu3Tosfvrpp88/&#10;/3yXLl345xBQOp7xNgA0BAcWAQdRUVEorJCQkJtvvhnFhB2XLFmydu3aNWvW8MAhHjiPTuiai2cv&#10;ym758uXI9h9++OHrr79+7rnnUEBNmzZt0KAB2BoM5+/vD3TzDLxVqVKlZcuW4Lxly5YlJSWV+bIF&#10;r7NCQkIVUILbhK6f0B/w8TZA2/nz59HHoHfBdT8fGECPAqFHMZlMkZGRN910U//+/UEPn3zyyfr1&#10;63/77bczZ84kJyenpKSgmxG6VkpMTLxw4QJ3I3vT0tKwuGXLFmT74MGD4+LiUCjo4z3PtwHa7rzz&#10;TnAbFlu1aoWS4gNyffv2BVtv3br11KlTCATFhNAQuEc8CqFyEnIbBcdL8OjRo6C3r776atKkSW++&#10;+ebjjz/evXv3+vXr41qIVzFey4KCgoBuzzzzDEgdIdhsNlRS1FDQG6+wQkJCFVCC24Suk9hlvFtF&#10;RUXbt29/7bXXOnToEBUVhS4E8vQoYWFhgLnRo0fPnj17165d6enpeXl5xcXFVqtVkiRFUYB9cAhd&#10;EzkcDp6fcPDPIiGfT58+vXTpUvT3tWvXNhqNnNuuHG8Dt0VERKDsgHf33nvv4sWLz549i5JCIAiK&#10;h+kRi02ovMRzGNkO/EIRFBYWZmRkAONwtbNp06bJkycPHTq0YcOGnpd/+dhbSEgICnHkyJEobngG&#10;tAluExKq4BLcJnSdhP4ANroEQNvhw4c/+eQTdPzoNry9vdGLcGjz8/OrXr16r169XnnllZUrV4Ie&#10;+JM3XNgXgqP0DR2hayVP9qL7T0pKWr16NbrzOuy78iDp1q1b9+jRA8Q2gAkOLN588838+6SxsbH3&#10;33//ihUrUlNTARA8QKHrJk/ZQVfWjuzs7N9++23WrFkA8ZYtW4LCGbmRUO8CAwMbN26MskaNS0xM&#10;BMRjF15nhYSEKqAEtwldJ/HreEDb3r17P/roI3T88fHx6Db40za8C4mLixs6dOj06dN//fXX9PR0&#10;z8un6IrcobBxO77evSz098RzEranswe3nTt3bunSpQ8//HCNGjVQLhEREbfccgt4ul+/foMHDx40&#10;aFD//v2x2K5du5iYGJRgZGQk1i9cuPD8+fP8dhsPE+JuoXIVz2qIu7nNCxRu1Bdc/5w5c2bVqlUv&#10;vfRS586dw8PDeY3jVQ/XS+C5MWPGfPfddyhBjm5lRNEICQlVAAluE7pOQtMP/MIF/cyZM/v27Rsb&#10;G2sqmacA/YePj090dPTdd989a9aso0ePer6liC7Hvb9Q+Yh3ybA93CbL8tmzZ+fOnXvPPffUrFkT&#10;xRQUFNSkSZNbb70VXf5tt93WvXv3Tp06tW3btmnTpqGhoShB0BtgDmV38uRJD7cJ/YPyFCh3ozY5&#10;HI6LFy/++OOP48ePB6X5+/ubzWZ+1YQKGBgY2Lx586eeemrDhg2FhYXYhV9ocQcPR0hIqCJIcJvQ&#10;9RN6jt27d7/44osNGjTwQBvk6+tbr169/v37z5gx48CBA4A2dBjwj95CcFt5i3fJsEtz25kzZ+bP&#10;n3/ffffFx8ejpKDw8PAaNWrUqlWrLhMc1apVq1q1KoAbJQjmHjJkyDfffCO4rYLIU6AeN9BNkqS0&#10;tLT169e/9NJL7dq1i4iI8Ix2Q8HBwV27dv3vf/974cIFePacD1w8WCEhoX9cgtuErof45T76jEWL&#10;Fg0YMIDfpoFwoc+fjho0aNDnn3+ekJCQlZXF+wwuuN1BCJWPeJcMG7nNOmg3ty1cuBDcBj7jHyoF&#10;usHh5+cXEBAQGBjo7++PRbPZzLdGRUWB2+bMmXPq1CnBbRVBngL1LHKhdFJSUn766afx48e3bds2&#10;KCiI10QUIgQif+GFF7Zv315QUICqx3fhIQgJCVUQCW4Tuh5CH5Cdnb1t27Y33ngDvUXpl9r4szWv&#10;v/76vn37wHae3oKLwZt4u60chUzmNu/mIXDb6dOnQdgPPPBA7dq1+YiaRxy1PY9Gse6euG3o0KFz&#10;5849ceKE1WrlIQv9g/IUqHu5RFrJl+VWr1794IMPxsTE8HIEgsOOiIgYOHDgrFmzOH+z00Fwm5BQ&#10;xZLgNqHrIfQW586dQ38wbNiwOnXqeL5oCWiLjY3t37//t99+m5aWduWTNFjESveCUDmIZzjs0twG&#10;/Fq4cCH6dXAb79FRZAEBAQBuCKXGBaTjAAduGz58+Lx5844fP15cXMxDFvoHxYvSvVBKvJRRp44e&#10;Pfree++1bt26SpUqIG/+WndISEj79u1feeWVH3/8MTc31xOIxyEkJPSPS3Cb0PUQrt337NmD/uCm&#10;m24KDQ1FP0HUxvr77t27v//++zt27LBYLOhOIEVRPAzh3l+o3MQzGXaZ8Tb+fBv/+Bi69jZt2nTs&#10;2LFbt269e/fu06cPSg0dPJ+/DejGn28DfAP4BLdVKPGS9QiViw9pp6enr1ix4rHHHmvatClHcwh0&#10;DlIfOnToN998k5yc7NkdtRIOHqCQkNA/K8FtQuUi3tzzth621Wr95ZdfnnnmmQYNGvBPXvJxmrp1&#10;6z755JPr1q1LTU319CilxUMTKj/xTIbNywsCt124cGHBggXDhg2LiYlBYTVp0mTEiBHA608++WTu&#10;3LnY9OWXX06cOPHpp59u27YtCjQyMrJ///6zZ88Wz7dVNPGS5eLly93A64MHD3700Ue33347SpBz&#10;m7e3N0C8a9eu06ZNO3nypMe/4DYhoYojwW1C5SK09eAw3u6DxjIzMxcvXozr+OjoaP4kOzoJAEG7&#10;du1mzJhx5swZh8OBXUTfcP3F8xw2z3/I814C5zZ/f/8uXbpMnTp148aN+/fvP3/+fGJi4uHDh3/8&#10;8ccPP/ywb9++oUx33333nDlzTpw4IbitwoqXL+ojr565ubmbN28ePXp0zZo1UR/5pZSfn1/Tpk3H&#10;jRu3a9cuTxXmcociJCT0j0pwm9A1Fm/iPdfocNjt9tOnT//3v//FdXxgYCBd17MrezDB/fffv27d&#10;uqKiIu4ZcocidL3E8xx2aW47fvw4IGzIkCEoIxTZbbfd9sEHH2zduhXrMzIyQOEo0B07dnzxxRfg&#10;tpCQEMFt/wrx8uWj2liE48KFCyjZTp06oZQ5t/G3TB5++GFgOp9G0XNi8ECEhIT+WQluE7rG8rTy&#10;EBYBZGj9ExISJkyY0Lp1a/74M3qIiIiIdu3a8ddIAQroHsS9mH9EPM9hl+Y2YNmCBQv4+Ki/v3/n&#10;zp2nTp26YcOG33777dy5c+jsDx06tGnTJnT5d9xxh+C2f5d4WXN6y8nJWbFixYMPPhgfH89fHEbd&#10;BMMNGDBg2bJlWVlZOBngmZ8b7v2FhIT+UQluE7rGKtPEo3soKCgAt73//vstWrTgT0CbTKZq1ar1&#10;7dt3+vTpIABJkgS3/VPieQ6bFxyErvr8+fOLFi0aNmwYuM3X17djx47A7vXr1wOyz549i60HDx78&#10;4YcfZsyYIbjtXyRexERhJTMj5ufnb9y48emnn27evDl/ys1oNAYHB6M0lyxZAm7jt0pRN7ELD0RI&#10;SOifleA2oWsstO9o6OHgNrqHwsLCI0eOTJ48uWXLlvxeDOgtLi7urrvu+uCDD44ePVr6MRoWhtD1&#10;E89z2LzgIM9425AhQ8Btfn5+nTp1QvGtW7du79694LZz584dOHCAc1ufPn083DZ37tyTJ0/a7XYe&#10;slBFEy9f9wJbxDXVhg0bnnzyyWbNmnnm4AW3DRgwYPny5bm5uSA2+CTQE9wmJFQxJLhNqLzEG3q0&#10;+xaLBdw2bdq01q1bg9sgcFtsbGyvXr3Q8YPbAArigv6fEu/IYSP/qVdn3Hbq1Kn58+eD26Kioji3&#10;TZkyZe3atXv27Dlz5gzQbf/+/d9///306dMFt/27xAva4wa3bdy4ceTIkY0bNwau8csqOAYPHrxi&#10;xQoPt7HzQlxTCQlVCAluEyovebjNarVybrvpppuMbKp9b29vcFv37t2xMiEhgd8nFdz2j4j3x7BL&#10;cxt/n3To0KEebps0aRLnttOnT3NuQ39/JbeJ+6QVXChl1DVe0FgEt4G/R40axbmNv+gNx6BBgwS3&#10;CQlVTAluEyov8Yaec9uxY8emTJnSpk0bs9ns4baePXuC2w4fPuy5T8p3FLqe4tkO+w9y2/8ab+vX&#10;r5/gtn+FPAUNN79PysfbPO96c25buXKl4DYhoQoowW1C5SXe0Atuq+Di2Q5bcFslkeA2IaF/tQS3&#10;CZWXeEMvuK2Ci2c7bMFtlUSC24SE/tUS3CZUXuINveC2Ci6e7bAFt1USCW4TEvpXS3CbUHmJN/SC&#10;2yq4eLbDFtxWSSS4TUjoXy3BbULlJd7QC26r4OLZDltwWyWR4DYhoX+1BLcJlZd4Qy+4rYKLZzts&#10;wW2VRILbhIT+1RLcJlRe4g294LYKLp7tsAW3VRIJbhMS+ldLcJtQeYk39ILbKrh4tsMW3FZJJLhN&#10;SOhfLcFtQuUl3tALbqvg4tkOW3BbJZHgNiGhf7UEtwmVl3hDL7itgotnO2zBbZVEgtuEhP7VEtwm&#10;VF7iDb3gtgounu2wBbdVEgluExL6V6scuA21mxv6111OGL5Gp0WX5nKqcLu3U1sAD064mVVqpQt+&#10;nGgz2Gryf5nxuEj4cXv4XZE3ZrhHz+L/FA+T++a6bI3bhX8WDl+kw0SqVWZwsO6Ucv9YwDZ2UH9T&#10;PNNYpBVVvKEX3FbBxbMdtuC2SiLBbUJC/2pda25D1QaTKTKBGaDLKYPSbBZL4pmzJ44cunD+dNLZ&#10;o9nJJ5MTz6WlZ6cmp6QlJ6anJyefP5eVdjExOT0pIzvzYnZ6clJ6yoXs7Iv5xYVWBIaANFlRFUlx&#10;KSrRkExNj9Ol6qA1NCZgId2pak6iJ4qfkuGmKLaVrSGLcAq7wT/zW0JX3BMT9+wxJfBFbrZKV10w&#10;bE2JJxaaii1OTWcBqznZ6adP7M9IPpGVcjYtKSkxKR2Hlp6emZSYlZnpyCqUJITA04aEI6coo9yh&#10;laSBgWBZ8ZXcINluAsYiC+xSGCUG67m5tPJ6ijf0gtsquHi2wxbcVkkkuE1I6F+tcuA2VXXJMiMq&#10;1SlbHMUF506dHPHQQz26dGx/a5u6cSH1Is31a1WLiI6rW7tefLW4mjXj6teKr1ujTnBkNWNweEhI&#10;WExYWJ3qVdve1OzugXc/8eyY2QvmHziwN+1idpFDVXRngVWy6U67BEjSwD06fnVJ1WRVBzoRxbBe&#10;qBS3caih5cu4zc1bBGa0mQkOxkAle2EbGNHtA//EbRoMG0bjUETh6EBIp4bDZb/K6pUL7+7TvlHN&#10;4NpRwbXiYmvG14utWbdGjTo14pq0aNFrZ8I5dGvwi5QDSAFtcLKYmUG8sFhcPE2lxH3AM3CttMEa&#10;lhyW1EvL9ItioNBK9mQHcr1EaRDcVuHFsx224LZKIsFtQkL/apUDtwFsVIX1A6pTcwAsFIfdkp+f&#10;lnR+65YfXnzqwUYxwcH+Pl5Gb4PBxJsJo5fJZPRv2q7rA6PHPvzwiMF339W4bnxogL+30WD2Nvj6&#10;eaMd6XXH3V98u+hccppN0+1OFwDOqaq6plOrAvRxMie7/cp6oSsM/RO6gGGYoUaotGHCL8MbbGQG&#10;Lje3uf2BtVSNDKLXibzc3MaihlPRVLtdcRSeP7XvzRcfrx4e6IODNPkZDGZ2sCGx1dts3X/SytKv&#10;s1RfyW2XzFXk8cfTWWJgMcpUyPBlGozk62HgG6zJlq6feEMvuK2Ci2c7bMFtlUSC24SE/tUqB25j&#10;XIQ6rmmqJttcukJ3A1WZHLoj/dzBcY/2Cw8ExKD/9kEPbjAaTSb/gMDoN6Z+niU5bQ49J+Pi5vUr&#10;xo95okF8HLjH1+RlMpoNJh+fkPA7+g39fuverGLFoem6KqMBolaFMIw4jm44Mt7BP2tj+C8Zj4uv&#10;LcU+JT5oA4VD64hwwDkEVUA0NxYxT1hkt0r5SubHpTBD3KiCP3SsdLjU/FMHfr6rU9tAL1ApDsLN&#10;bdVrtftp37Eip0sC6JXcJP3L3MbAEgmjNCLH+eigzJCNreTrPftQNrmDuS7iDb3gtgounu2wBbdV&#10;EgluExL6V+vac5vO7hmijuvUESgujR78ohuMTkVTrart4vyPX68ZGQyOAbcZwG1eRoOXn5dPxOsf&#10;zM53uhwKeEx2adbsi2c+m/Z69VBvf4PBy8tkMHkbvH3hs3mbLrOX/FBop1uMwBNFdmqSRvc8abyJ&#10;uA0uZuDAIrtzyDaTKdkGhME2bkrW8R/sh1A9tyA5CLExLBYiDw5Gx67kgY1wuRRNkxRQmySzgT+7&#10;SyvISz0yckjfcJPJi4jNTEdqCI2r3e7HfccK3NyGXEIDSsN1FDWHMU9qYH5XJb7wh91lBIVUISkq&#10;pRP/LG1OBUGWzhQy10u8oRfcVsHFsx224LZKIsFtQkL/al1rbkMNR5ug07NeCg2GaZqqguRoiAoM&#10;odhcjoy1cyY3qhZuBocZYMwGo8ng5W8whr8ybXaeyyUR46maZNGVwrzkhJGDO4fQjVSjl4+vwQT6&#10;8TH4hLe89Y6Nv+y3qgyaVKdsVxEf6IfBGLUuDMjgwK+bq7ASy7SN4REcHJNKk1KJi0MPM+4BrBJu&#10;YyGzDfRMG4XM2AhGQ6Ip4Tphqy65lLzC1GPPDu8XYTYZDUYaXDQCUqtEg9t+O1HIBujo+TbSVbkN&#10;2zwJvCT3xhKDbXTAZEkEzFiDRNJO2J2lih42pIRSm0tDhOwYrpd4Qy+4rYKLZztswW2VRILbhIT+&#10;1SoPbqMBIAVcw+s6BFwAzkhWlya5bBfXfvNew7gwsIy3yYeQzNubuM076pXp3+SCkog8QHwOp1rs&#10;lDK3r/i0RhB7Ds7LRA+7Gf0MxuCA0Bpj/jMlOddhVdnwEht5o5ua1LLQP1oaoBAbhbuM29ywA4O9&#10;uCEnpY+tZR7IH6cdblgIdFR8L2ymYN0hEx7RuBmgTUG6kQYFXCe7tOL8lKPPDiNuw+GB24xmP3Bb&#10;XP3Om/efsSBcFjsFSPtjl0sJY+TFoy5JVYnYHpdMyR44XGSbTgznXuvhNoI5GMogOOkeLnxcJ1FW&#10;CW6r8OLZDltwWyWR4DYhoX+1rj23caYAlzBccBv3bTtddtkvrv367YaxVYBiMCAaLxCcwdvgU/Xl&#10;D77NcroczD97N1RyybkXD65vUyPAmxoToh/ySUNuVdp2H/Dz/mNWJwELuhndqeEfkRLy0ZgXFtHe&#10;AN1U0JumKfjnA4HEd/BKnZSu0mpdUSR6Vk52sNaMQpAkh6rRmwMOSZEZgBIZsiFDpyY5dZtLt6ly&#10;sabaNIrXJeku2IyJsD+OFj4thanHnxt2d1WzCbwGPGW3SsNi6nXecijRyrkNKVM0Si6ipfdQVf56&#10;qe5E1EiixBDsMpFHpENVNY2oGDvDxioKSFOxigyOib8aoiIvsBGJ1xVVUlUbewTu+jW+SBpspEZw&#10;W0UWz3bYOLVYIQhuu8HlKWi4BbcJCf3rVF7cBqC4xG3kAMqwB/rtGWu/fqthbCh75ouhG6gGTnDb&#10;DDe30fAXDPFSse3Cjjvaxvsz6jEZvNkz/iagW1y9m79csTVPJmByuYA/ikMF62FHjmdEWpxjQASc&#10;bgBGQB729ieWVEV2EC0B8TSgjgxfdJeTqAteFEWT7A5Z1ZyyBozSHYzt0KNpjiJdKnKqdrixC1gN&#10;Pzyi/81tEA4SxBkRU7fL93tOAzcRMvZRZUWW6M4wP2YkRVYkSbEjWtDjFdzG2k5AGFKn0egeUSck&#10;Sy6GqWA9h9PJbhoTFFLWKARuMo4DZKfjUGiLO7DyF9IKW3BbBRfPdtiC2yqJBLcJCf2rde3fS2D3&#10;6YBGxDSo6WRoNec23c1tccRt3BgZt3n5VH11xjc5TnpQC3DBbkMCZIqVjAMP3t4ygJ7t9/LGH+DN&#10;YIQzNK7JpNkbcsFt1Ko4QDmyptPYGEWMdknV6HVTzaE7bSrWIyWAFslFRtFkWZIBXjQcBc8gJodk&#10;IYzSnSAiZttV1Qaekx00MRx+ETCMStsBcCx0J3ERbaf4aAAMyaW2jW6oErcVpB17dthd4DZAJw0p&#10;EqZGxtbttuXABRsCkp2ag88ooiMwahwprygREtKnK5JKBMsztUQUs6rKIDedhv0oS3WkD4nX7LJk&#10;tyuazemyaMS+dBwKXHZ6awN46HQ6+A1Td1DXQ1T8gtsqvHi2wxbcVkkkuE1I6F+t8uI2J3soHksl&#10;BpWfGMVlz1rz9VsNGLd5sbE2Pt7GuS2XPYkGRAK90XwWSpGSvu/h3q392bP9JrLYr8k3tFqzCd9s&#10;zLK5HJLs0q1OtVin8TJ+/5Ee6wIOOVTdqruAMsSCssMpFbtUi60478iRwz9u2bx1287k1Ax6VI24&#10;xqEByMBOwB16AdaqKYWaYgcU5aRfPHHk8NZff1q3ad2Pv/68LyHhYm6+VXEWK06b7rLIwDXwk8Pl&#10;BEgR86Fx0+iWqSU/7dgzw++MZONtpblt6/7Tdhqdc6oO6WJS4u6d2zdv3vTzzz+fO3fBanUAMe2a&#10;aqfEu9+BvSRKnKKrErtXK7noEUC7Jllys9N/279ry5bNm3/e8uvO386m5BY6dIfmlIjdgIdAOqSX&#10;UkvPDrrDuh7iDb3gtgounu2wBbdVEgluExL6V6ucuA3tgqTTLUpUeM5tnOZ0lyN7zWziNv6WJQ23&#10;EdTQ823gtjz24FcJtyEYi5K8Y2jnhj786TYjH6HDXv5VarScuuCHPNmlOGwXzx1bOOujrz75YOas&#10;r7/8+ttZX37+zZefzZ4189MvZn8+d9nRpKwicI5sV+25pw5tnz75rZ63d2/cvHmzVreMffm9E+dT&#10;gGyKrjhksBp7Sk6TnUqhUyvIuHB63lcznxvxZPeuXZs0a1y/eYOGzRvf3LHD6LHjP5+99OjZTIvK&#10;B7FAYXZwG5svjcbb8ONyWvPTjz19z50Rl3Fb1di6XX/eexTRnTh6+JsvPn3kvqGtWzZv2bJ5s2bN&#10;eve+a8qUj/cnnCqSFARrU9l7Bu5shRCmShym2l2qzaXB2DOTzyydM/Opp0e169ShWYumLZs1bd2i&#10;zT3DH/vky4W/HUssdNArrorq0HRZ0XQrkO/6Nr08NsFtFVw822ELbqskEtwmJPSvVjlwG42sATIk&#10;J73SiApfitt0zm1v14+rwmY1Yw+r0Y1SH85t+fDkpL1l9rqm02UtPLaxS/0QE83gZqR7pHwvU2jD&#10;9nct3n64mEbWZEvq2c/ef637ra3Cw8KrREaFh4ZGwYRVCQ2NiYxv+cn8ddkWVVMcCTs3Pzakd1SV&#10;IJOvmb2aGlQ1tvE7Uz7LKbIC2FQamnI6acjOLlsv/rJx0b139YipEhbkG149vsHDT46Y/MmkV94Y&#10;26JVw+DgoPDwap2795+zdF2Rott0zao4gHuluc0JbrsIbrsjwmwszW1xdbpuP3Ds+5/X39X7tugq&#10;ocE+3jgecIzJ5O3jHRQcEnNLh95zl20olGSLTBnJso6LuI3e7dAc4DbNXvDrD6vv7X97XHiYf5WI&#10;rgPunfbxf1994am2DWsEm30jIqp1vuPeFT8lFKh6gUOnO7n0nJ6DbsN6wit/8YZecFsFF8922ILb&#10;KokEtwkJ/atVXuNtbB4KFTWdHh+j1VgDi+6Trp31doNYcBsfbzMbjLD9DL5RL3/AxttoGhBVViV6&#10;MF/KPvvL/NqBgDUvNj0vbKBekHdwjcFPvHoih/oH+u68o8jpyN22bkGbJnXNJs+gHHAw0D+i4cdz&#10;VhXJyqljh4b27RGAVRwUsd03zGCO7NZn+J7j5yV6c0FRFSCRw553ccEX0xpWj/AFIRr9wiIbvjft&#10;y5xiS7FSoDuLf/pxZZsm9RiKmYOrxr/07rTUIrkIh4V00/xxZDi35aUfeeqePuA2hEMRUqJCq9W5&#10;9bFnXoqKr272MUVFBsdGBEUGe3t7GfzobrHRYKQExtdv8+mcNcVOIl9255Veo2DNJt1b1e2FSlHO&#10;wpmftqxXk7LP27fPkId+O5dSLDmcWtFvP85tWy/STHEF12zRY9aqfYV0h1STaHyuiO7nUga7Udpd&#10;VqzQ+Brm4tY1EOsdiNsslsu4DflhNnvHxFyN265V3EJ/TMhvjU08QycZCoxdNikO6ezpkwsXzBs6&#10;dFBUVISfn0+njh0nT5wouO3GUGXmNhzDZYZ6KDrreTNIx8gOlK2iDWRhC1moItRPMNHjyO796cfj&#10;pprkMXydJzQeFHstjtU2Fi9ZJcGyBF7SVVf+GVHoFDs56RkglioKkTf7bDtLOPN9DUXB8shZprGs&#10;45Gyw6cc8Hi45pFXCl1rboP4iUDoxn6ZocKh9QCci+tmvtUgNhScwgHLSENf/saA6PEz5uQ6nQ40&#10;KvQUl8WpFUjWxHefHRbpbTAT+IDbfA0+VQzG8Pqte63c8luBy4X+wUHTiygupTA/6dD4hwdGetN3&#10;T5nAhcFVIpvOWrL2bFbKiBEPhAeaI/x9Q0wIBdtMXl7gwYhOfe/fcyqRPRUnu5xFSlHyhnmf3lS/&#10;BqXNy9vLHNFj6HNHk/MkoI8KlLJYLdlT3hpX3c+EQOgTCMGRz7w5LbnQamXvGFDVoPubOButuakH&#10;Rw/tCW5jj+V5I0aDgaYX9vKrUaPhrZO++ubAiRPnz5xY+e3nvdo0CDEYKEAz4gQTBkQ1bLfk14Rc&#10;VXPogDeHomt21akg91S7lHdx1cwvWtSgL4AZzP5xDTp9u2arg5oBNAwWqeDQZ+8/G+Pjhzwz+ARX&#10;a9Z71a/n8+hNBdWpO9jnH8DTVDS8dJBeKh226DZu6xqohNt04rbjJ6ZMnd7mpptN3ki40WT2jiZu&#10;6zVt2vTDhxMUhW7hku9rFbfQHxPymy6w6PkEOoXQu+A81u2OC6dPLFzw7dBhA6Kiw/38zF07dpg2&#10;aeI6wW03hAS3eQzd26GZknhLyEiK4xWtQotKz5aw9lyjd/Zp4ij2ADR6HHcQ/KfETX7dM4bCYB2F&#10;R/0CTZ8JWkEfo1KEdDMKIaPfQRxs0oKS19qYWErpitfj/ktCehgdwkWTd9LLfnSE9EOPIdF21uL+&#10;nTiuKgSLo0bLj0Oj+bzIpo4GOaGzdw7p1hQMNTrXPPJKoXLgNi4GaygT/DIn+0epEbe92bCE27yN&#10;YBovAyjIHPLy9G8ydadVVlXVpitFkiV988pZLepE+sOb2eDlhf8Ag1dQzXptJ3+x9KJFI2gDuuF0&#10;RLCarSjtyDsjh8f5wi8XYggMj2r6wdcL3//0w+rxMaMevfelpx+7pUm9AKORbtCagk2BsYOffOVE&#10;WjZOJaemaHLG4e3fDe96UxiSRQNgPj7BNUe/80WW7LLJDk2zO102VSnetmFxx/pxAYjB5I2UR9e7&#10;eeLny7NtioK6ibSgalPVt+SlHXxmWM+qZqOZcCyAcZvZ5BPZtuuQ1duOZOlIOVoFyWXP3v7dnAah&#10;gfQ5L3ihYUUfg1/0rQMfP5SUK1FQqOdU7VSnpEt5e39YedfNraqYTGaj0RwcfdsDLyekFdPsJori&#10;VKy6emHb2pk3VY8lCsRRBtbq++BrCenFNvr6lkR3S2lGZPTP7nK5CrexynzZ8l81Oqom8pXG2yxH&#10;jh+bMHVSqzY3Gb3pprfR2xwVG9OjZ8+p06YeOnxYRuaxJqakGRHmOhn8o3Og3oU6EHYxjF7JLp07&#10;fWLBgm+HlHBbN3DbRMFtN4gqG7e5z/XLjUYv8jPDWh5uu7kNR+zmNsZpdPREGazhxM4qM7ytcjeX&#10;Je7LuI03sARfGvaVaYoDenpaopYcq8BttCPi4/yCFLindqIAS4qJu/+SsC8Nn1ALj96jhNuwury5&#10;jUJGhhEQg0fp6XLmvsRt7ljLJe5KoX+S2yAzURaQBqQS8s6n8/NAFvRyZ1FWRtKyeV/26nAT3VSD&#10;V7pN6uvrH9H6lq4ff704Pd8GhmKVQ3fgD8HqDkvWmYnPPVbd35e4zcvAgNA3KLz2nfeNatSu8xtv&#10;v5ObkVaYlfrlR5NaNa4bAJQyBtRv0/XTRatzrahIOIP13LRD7774SFyAb6CXwcyeuguMbjT529UF&#10;AET6hr2k61anZju9f2v/W1sE87dhvX29/Krectvwn/edsuPSDfVR5dxWnJ9+6LnhvcFtJgrMl90X&#10;9gur2mj+6u15mqtY1x2ozJrkUgus6SdeGHZnFeQGzxT6Zmuwf3TTD+f/mC+zqy5qOiSXll+YcXTi&#10;uBFxgb6MO81m/4in3v/qouSS6P1ZdLoOXc06tHVZr+Z1g5A8g9ngHREa1+qbtduKdXp/gs3Gi1hZ&#10;u1RSLiVF4zYlDRH+Pdu5w2P//iJr/HhbgZaOuE21WC0Jx468P2VCizatvbwBpgbQW1RsdI+ePaZO&#10;m3Lo8CFZoYte1kqVDu2yYJldZhF2mUXYZRZhl1mEXWYRdplF2L+/CLvMIuwyi7DLLMIuswi7zCLs&#10;MouwyyzCLrMIu8wi7DKLsMssspFX6qtYR6W6b2IoknTmzKn5C+cOGTYoKjrC39enW8dO0ydOFtx2&#10;Y0hwGwyOiyZvArmBKMgweKIW6DJuI8Byge0Y1nEIYhMwkcsTljsOCrWUIf6ikWwCGJAK+gZ0NHR5&#10;LTtVhTCK2MZNViwcxM5SRaTHAv2bQiCEgxQ2HRmNcOEXq7GWISOLlP1eQyEmOiBiNP5HyEhICkMZ&#10;h/OJZzU/8GsbeWXRP8htBD5eJhP7PqnR4OM/ZMRzXy5YtmTJwlmfffjYQ/fVr1XD18RG47yMZj//&#10;Bs3bPD76hc3b9uYWWa0STm2UOCqVIjkdOC9wNWPNS5o09ska/n50n9SNekajXxX/8Lr9HhyTmZNP&#10;M63J9pyMxPWrFz3+0AP33PfIp4tWJeYWyormkOniZ9/WJS3rhPuzW5aMoHwj67ZduOUAuE0h/HDQ&#10;B+N1Kf30wZF39ahCyQc9mQ2mwPDoxu99siDDqtjZODR7w7SoIO3wmOF9omi8DUdB/GkwBNWoc+vP&#10;+8/ngNYANTxArdAlZf/09Yex4EQADdiNjtrXyzv2jofeOpHukMgrcMuiy2kHf5rXsWl1moWYPcUX&#10;EF1r6rw1+chUfpWG1keznvltU/9bmwRTfCajX4jZL+bxcdPTilQJRMkbn8vLpaRoyLBKzdZ4Vv15&#10;wwUHJYm4TbNabUePHZs4eVKrVm1MKHGDl9lkjomO6dW954ypU48cPKzJyGCq4552RpjrZCi/qR9C&#10;86pTV0Lz2kiy4zRx27whwwZHRVcN8PUFt00T3HajqNJzG46EmIzOfHreFxAlo3l3aqz5hg/eOFJb&#10;RE2STLcqaJiIOh1afwW3uQ12vczAL/KOKhXNLYULb4nqFxuRk8hWcKVPvwRULAQWhkcs7X9HLE28&#10;SWUJwtFigcEbYSlPNrOujXiySe4M5ATLaBTdHboxneZSRe9ICXAPTMLHtYq/Eukf5TaCNqPB29tg&#10;prcT/KrEhEZUiwwPj6oSEl4luEa12IYNGnbo0vPR0WMmfvTpjzv2XswrLLCC0liNQ1Ds2S8NFzGI&#10;walY81MnjBldw8+PPXnGDGDJ7OMT3mjhhoO42MHpqiv05JzNkpWXm5mVk5fjkB0Ukupw2J26/ZNJ&#10;Y4OQHDYy5m2m4bG4xu03HDwHblPpagEVUHbqUm7KifH39g+jA2Dy8vbyq3rHfc/+lphhp7tMqB6y&#10;01lYkHr4+WF9oum9BDpI/rxdXO2Ou06k5Cq44JJ0zaFIFk2zuLT885uWNg2iNxjIl9HLx8vHYAyv&#10;c9M9m/an4CB1FZcoxUreqa/eGhUFoqNYAbtm/4hqX678oYh/jJ9VTdSQpJN7h/dsw7iN0NLLHNzx&#10;zicOn8+jYUlqhdzVhFVkWmYOVjjMxc3fkScEJAc2OgmbzXH8+MmpU6e3adPWbGZ0avKOiYrt1b3X&#10;9KnTjx5M0FGGbKTHkzyh6yZ224TObbqjQX2JIimO02fBbfOHDBtC75P6+nXt2GnKpMnivYQbQ4Lb&#10;kAf0fRkCKUAbLmntuoouAO02gY2706K2iH5wTYOKIbnY1FS0PzDr0lPCHnP5ktsQIuG6W8Of5FQk&#10;Fz3VRrQCbtNo1gR7GW7j4rkNuZf/hjwtPH5KuA3ExpgJ7msQwyXxNOPsguiICNrIEKTRxxvpS4zI&#10;YjaNKDZwbkOirmkiKof+2fE2MxlvX4OX0cvXf+gTzy1a++PyZUs2rv3ul1+2/vLLLwcTjqXkFOc5&#10;XMVOV5HitAJ3qGPRHXbUMcWl4aS3OV0y3UfU7da85AnP03ibm9sgeqLMu9Etd/12pphuYqoaehRV&#10;A6o5aHQBYaq6nT4/gNBseRln+/do6Q+YpGE0g39AgMHLv3qz9hsOnAYYlXCb4rAU5SSeGDf87nCG&#10;WBSJr4+Xd1B8s64Lth4oQl2kh/8ll15YmHL4uSHEbf4sNexLD+ExtTqv33XSSqc3/Ng1XdLQWCiF&#10;jpPb+rWMD+DJ9qL5UQyGwKjaPWav3mnVAWM4bJvtzM77uzajry8gKC9fk19IaLU6nyxZl1Io5Rda&#10;C/ILLEXFBbkFx/f/MrhnawAoJQ8BGn0a33zXz3tPOUq4CDWGXTCibnFWolrNqxg1RVhC1lDF+11D&#10;3Pw/DN0opiF5buuaarfZTpw+NeXDGW1uvcXkByQFF5siYqK69ewxefq0gwmHJVyJsYaQnSd/IPbr&#10;Zn7nMG8UQ/dP6DBxbaDQyzWapjjkM6fPLZi/aOiQ4VFRMWwekI6Tpoj3SW8QoVJSC8Rq2w3PbdTt&#10;uBs31g2517FbdjTDqKwrVtVeqEnFTnrkRqOsoSEiQjg+LCTjylN3WgBZuKZBk6CquoyuB66S0Mmg&#10;LtH9VTaCxwgJ66iVRT8FNNRUtpdTQmvP7hNhm9Oh6TZZlWVFhlBrJAkcibDcuc3FU/w35OY2d6rg&#10;ovrOKNQdNn7+fizuNDNmo6/6qIrslNmzfPToMrbQbWIcut3ppK+K0wgcDh8ZDnS7BrFXNv2z423g&#10;E4ZuBrNPUNh7//3WQieWruKCX1FklLzutOr08gGMe6QaVY19S5Rxm8MFAiNuw0lgs+aen/T8qBr+&#10;vmzUihEQ+CAgoPe9z6cU24o12h3nj6oBlSRFxhUUvd2jAeCkIqeWl3R8W8Mawf70AgT2ReoAPoH1&#10;29625UQi4zbUPBCerMuOvORT4+/pXxVh80lHKCIf32rNJi78KUfWHfTkKbiwsCD1yHOD76hqpncg&#10;mABbVePq9vxx/wVwG5tNjYbAcJhO3Vp0bOvAW+sj5SBYEB4dgsG3SuzNU2d9l69oCrUejqy9G2+u&#10;5s82GcGU9HatX5Xwei0a3tSxabOWN7Vuc0vbmxs3adSmRb3oYHOgj7evr09AoI/Z16dBs06rN+2w&#10;ses7fo2DSy16lYFaLhiqVtwF5qK7AJqKtol34WRf1fzOJoU/Ssf8ADkVRbJYTp8+Ne2jD9q0A7cB&#10;0w1e3qbI6KjbevacNHXqgcOHHDKKGsmg+o10XRbaP2t+5zBvEIMyZwBPN21Ul4JD1lWHcvr0hfnz&#10;lgwZfG/VqrG+vr4dO3WYNGXC2rVrBLfdABLchhXUTuv0venEM8f2/Lp519Yfdv2yacf2rTt3bN+9&#10;fceubbt27tizc8eOXTt//XXnzq17Du4+lnSx0CGhgSQOYo0lD9rdwyFP6VUDdE50fc8aVephlOKi&#10;9PNH9u/avZuC27V9265tO3ft3L19585tO3ds2bb9+192/LR9z9btO3/7bX9GRgZyG/nMC4jb7iT/&#10;JVGZlRAo0oaehlyIgkYW0QPyDCn5/XtCwIRs6Cg1LTs7Y9fOX/Zs+eHgz5v3bdu5fduO3bu37tz1&#10;y7Zde7bsO3E8Ld/OujSWMOSd0J/WP8pt7EamF83L4QtKeW3G1/kMKdg4AHXgMDIbnQZqoOIxQ2M4&#10;FBL18nzMFcUPnLPZ8s5OHvtYDX8fRjY00AR6M4ZUeeatz9IddH1Elzg4q3AeU8OFMwYOXErR+J1L&#10;ydi2bmZMOM2CayLkoyfnDabQxu1770nMLGZRuw9FV3OTTrx6X79Idu+T4SFk8oqsP3raolSL5KBX&#10;kCRdLwC3jRnat6qZQxj5oe8l1CFus9A4NX0HjF4Px6HqDvqcV9+2CNBsMhsNJj82JBUS1vDNGV9n&#10;2YgxNcn+2+rZDcNM9KCcl8nLy8/LFGD0DWve5e77R44d8fgTox4b8cRjjz8+8pEnn3z0uScff3r0&#10;qNHPjB7z/OgRIx977Z0pB46clej2LY32s0crEC274qSXpKj2sOeb8Gd32QtdhfnOvHxXQbGryOYq&#10;sroKLWTI8QcN8w9jsbuKbXpekZyZc/ZgwseTp7Zr0TrE29fH4BXi41s7Oq5fz97T3n4vYddeGXHh&#10;ysxih7kiNGHK2RQ7XIU2V4HVlQ+3HQUh2eynziR+O3/JwMH3RVaNwyVAhw7tJk9+X3DbjSHW+pHg&#10;rrTcpsl2XKCojqINq5e9Pv75F54Z2ad7x7o1Y2rGRlePiYmLjqtePT4uNrYaXNWqV42t1bpD3+82&#10;7bKwez5oMik8HrS7h0Oe0strdlV3qDqb1whdjc1RlDb/k/ea142LjalaM746fqrFRNeMi4uLqRZX&#10;rX5ETL1qDdoOfPDJZ1/6z3sTJx85cpR2Yw8rc8ffzHOEoNFDe+hoCN8UVVJVRcUSEqjYEDZxE3vp&#10;wr3DXxL1pizBikLvH6iqun3HL+PGjb6zc+vWNaLq16wZGRlZs2Z0bGxUVGzNsFqt3/p4oYMetXbL&#10;HYrQn9E/yW0AFKOb2/wNvhGvzJiby4bWWB0DnIHWZD5oQwMCJBQyHyXgdE/PUBPeEelZbXmnJj//&#10;cA1/b8ZJgCRvsJd3lehXps25KClWnFUIClBFZxhRIY3YueyM2xSXLfG7r98MxB4ebjP7G0xhjTv0&#10;3ZuYaWEIyfdh3Hbs5Xvv4tyGaODdy2gyVKn90NtfpxTZ2WAg3SctSDny3LC+kWYTexwNusRtxTQB&#10;rk6vihK04WglOX33fX1bIXYAI3jTh8bxvEOq1H9r6ld5Dhl5IjtsPy/6uFoAJc/Ly8heUPULCKv1&#10;nxlzs6yK1WKxF1ntRZYiW67FViBZHRabPae4wO4otlgLcwuL7BKutRisMV6Dkz2lAWgjDEaOaLhW&#10;tBW7MtNdJ4/p+/a69h9wHUpwJRxzJRx1HWYGbu744+bocdeR466DCdqe35K/W7Nw3Mv3N27e2svc&#10;2GC42ce3T9XY5zp1nTfmxfPLVzkTTrjOJLoSjrsOJJQNRJjyNUdcR45Rce/Z69r3m+v4CVdGupyT&#10;dfL4ibmLlw697+Ho2Jq+3gGd2neYOkmMt90gQmfJmlNqlSvJ822ebogZtoKuXmXgi60opzg/KyP1&#10;wqa1ywf06hRoQvOLK2MzNbT8zg16KjS2IdWfe3VKWr6VHgJFk0lZUjpo+tKOioaajVxTq+5UnFJe&#10;0sldj9zdLcxMN5VIZnoMh949o6eUq/iHNRz79sc7E06m5RXmFRapmiZJkizTHB2U7L+d5yg7lWAS&#10;AaOTxKW5Lb8gLzU9G3Fo9LwQzgRq+f8mPDH6ojMKNmKEw2oruJh+evW8j3o2r+XHxjZMJnT2yFFf&#10;Q3CdFyZ+a2UjBywT3YEI/Sn9k9zGXiUFh9BMswbfqi/PmJ9zidtQoOAqVkf4rXmsoNri4TY65+hk&#10;4X51q5247UFwG3ESjUj5GIz+fuE1J81amS2rxXRTEMyG84rtRGmRXU67hnMa+CIlLft8vD/NnFEy&#10;x68xwOAV1rjjnfsSM61ubmPpd8oebvPh0EYEajZUqfXAm1+B25A2VZVcWmFB0uFnh/eNuMRtqPwR&#10;sXV6/Lj/fBEdJr9Ly2q45pAzwG0t4YOFZ6SXLr18Q8IbvffBt0WyJsGLLv205KPqIeztW3pzAjF7&#10;+wTWHPWfzzOt2Aq4pVRqThs9MYA8crocxLX0mLlK11vw4M5ZVlcQMR+7ZPUN/5LDlZam7dxt+3Ze&#10;/oTJue9PKJw4uWjyVDKTppDh7j9jiqdMg0E4ue+8d+GFl7YMGvZRvUYv+AQ8a/Z5NThsYkz1r1u0&#10;2dxvUOKYcbbJM5QPP4VtmVg2EGHK2Uy2wbz7TvEb/8l/+83izz9Rfv5BPnn45MG9C5cuue+xJ2Jq&#10;1PH1CezcvtO0SZPE+6Q3hngvC8Fdad9LUBWJTRFA74fRCwq6pEpFy2bPqBXmz15No/feWYMMeZm9&#10;Aw3G4Ju7Dvx5/wmrTu+d8T6ImlN3DwduU8BztIldGbtUu2LL2LDki5Z1YkNpZAJCd0ezsKPPM9Gk&#10;BVGN2g85nl5UoGr5kmSj5+hosAoZDiG3ue0+hj8vHhoNIyAkenZFVuy569aueW/KJ2cSU0GsiIqN&#10;vV2zkkU4gE728RtF1YoKU/ePu697FV/qJCkTKQd8DaH1xk5ZYGedNr/dJPQX9M+OtwHdTEY6g/0N&#10;vpEvz5gHbgOjlOwCXMNSyT1SlDNxG4EIbQWqsTum7K+E28Y8WJ1xGz2jxh5QC4yo98nC9TmKBm5j&#10;I0usStBuRGAuejKUMY2Ssmr2G2FmSgrjNvzDGdGoY383t7nThL2k3OSjLz/AuY0Gv+hsBO9VqfXw&#10;O7PSiuyElvS9rKKC5MNP33NHGM0DwoVGIDy2brcf958hboM3FizjNqucvev+vs1LfLKrPK+AKtGt&#10;ZsxcaVMAYvBm27RoagxgkmWZN8VrNvpED3xyUnIRzTvCuA15Qa9cIOcUjaY7BL8paJ4QDw2HE+ey&#10;3KL8ouNhwObO18Ji16Ej1q++Sb5vxNGWt55q0uJC02bJLVp6TErLVqUX/4jBLjBJzVucb9zsXMNm&#10;pxo0TYiv91tMzQMxNY/UqHukZr3jtRueb9QiqUmrtOZt01vektrspvSWNyc3+9MRCfN3TApMs2ZJ&#10;TZqeaN7izJ13FE59X/5pw4Vdv65YtuThkaNia9Xz9gvq0KHzpAnifdIbRILbWJuHTKDhKJkmFVCJ&#10;uDTryR2rOtQLYXdRjD5sYIy1215GLx9cSAdUbfDWp8uy7Aq6JXROdDHP+wXqGqhjwoUzmmKwiFOS&#10;XYqlKPfMmJFDGtar3rZ+vUiz2ccYRA9z020mo9ELXV7tgU+8nW5zWXQnyFGhV98QEGU14y267fh3&#10;8hyhaQRnNN4mW60ue1Hy2f2DBvTrM+Sx4+A2SieAjmL463Ew8duj3F2SeJXe5cg/Pu3ZAeEBJnRa&#10;RuoGWa8aWu/5qQttyCKCO7r/xXcU+lP6Z59vI3nRiLGPwTfslRnf5rKn2ehcJQMMKfW6NQUEN908&#10;ZWNFqDrAD3Zi41+32/LOTBzzcHV/HzbexsP2D4po+Omiddmqaud0ghDohQYZhuqqS6XaC9CxJ3+/&#10;aGqcH10VoZrSuwFGX4NXVIOOg/clZtnYfuwwkABHdtLhcff1DUP1o1uf5J3uyUbUHT1tYWqBDBrU&#10;JIm4Le3I0/feUcXbyG68QvBWJbZe500HThZTxOz4GFC59CI5besDvRvRGwzwzP17BVWt3v6LRT85&#10;aO44tDDFPy+ZGu1HGxGrP425mQ3e4Tf3e/ZQqtWB1DG4pVufGqgNyObEfqqmAEyxxN6HpYNl/Itc&#10;Y1c67KAoA1F58vL1Hbvy3pt8omOPXQERh7wDTvgEnvYPgTnlFwxzJiCUL/5Bg11g872O+wQe9w+5&#10;EB6bW6uhtWELqUkbW8OWxXWbZlWrmxlXJzEk+rRf2AnvkGOmoFN+ZcMRplzNSf+QEwGwqYj3BwQn&#10;NG2a9fxzthWLU3b9smLFkgdHjqwaX9s7ILhjp84T33tfcNuNoUrPbWTcmYBuBA0j+IHGpRzndq3o&#10;3TQkNMC7Tm36CDW7kDZ5e/uit/Ix+hi8q/Z58KVj6TnFOpp56n/oqtvdNYCxHKpTppYWGabILrU4&#10;+cAPHW6u23vAnc88/HCDwCA/QwCBi/sGbIDBv/5D4/9biKDoAWe7rEgQpZbdcOTi6f+rQkD03DIN&#10;uWmKZMn57N0xEUGB3fs9kpB0EV2Ggo3wwox7j78kfmIgtZ4BQtiqbNOyjn779kMxwTQYYjL4Mfb1&#10;MYTXGzNjoR0+KFkog795jJVU157bUG6sGOkHDvdZzTfgRLzEbW6xCTK8Db5VXpnBvivP9yfPgDOV&#10;7ckX2e7EbRJ7oJ6xDxtAwmnCuO3sxDGP1vBj3OaWX2B4g4/nr8pUVJozhk4SBAhus7sAcjQPLd01&#10;JdCRs47uXN4yNgAVi0YBgW1ER9H1Ow7Zl5h9ObfZMxMPPDe0dyj5hB9cTHjjUiwovsWkxT/n2HiF&#10;1lyaJT814el7+oDbwGuMxYjbYup1/uEgcRudrkgLcRuOJd9xet3wTvFubkOo5AiObzto9faTEhoE&#10;cJVmOfrj142iqMYjIFQF8uoTVqfd4A37z9GbE0SBSCQ7HIUeQ5XZo3vYmd68UCRFtWs4ZJZZFD2F&#10;SahH+IjDKypwHjlg+2ZmxmOPnm3f4UybWy60vTW5XceUWztxk9q+s8f9RwzfN619F+yYdEunM23a&#10;H23SZl/txjuq1f0lOn57TO29NRvsq9nweJObzrfpmHrrbRc79Ei+uUsKzK1/LiJh/qZJv7VzWtv2&#10;aa1uOd+mXUr/gcWTJlk3rk3cs2PZiqX3PvFEZI14n8CgLp06T3jnbXGf9MYQuljWb1LbWhm4rbSo&#10;u2CGGkGGLIxrqC0EPiXtXtGzXnDLJvWfH/NCtSqhrCWGZTTT6AIulcOimvScu3F3kabzITc0t7wV&#10;5dymaHaF5pfFGtkl5c2cPLZJs7h3v/jorZfGNgoM8KMnogF/CNJo9Is0+DYY/vwHefQJQhVCmngm&#10;0yPYui7LCmEQNdeU78zwJe52m8sOqdQSOQj/FF2TZcmqWIo2LZ7dtlaYr3dA96FPHUrOsDNuQwxs&#10;NnbeRdN+/OeSi0SuUsnwbHH/UqJp/KHkISTOgrriKji9aOKj1UIBwN5eBj+a3grcFlbnmWlzLORL&#10;UzS6TUshCf1JXWNuQzG6CYcQh85qdzkSoug0778tfcPMtxrFVmEfACXRswR0Noe/8uGcHJxM/GTA&#10;HmTg5Keqe5ENKylUSXAZweieNuM00SzWvNMTn3u8hh/7zhXjHy+Df2B4/Q/nrcqQVQf2Jimlx9sY&#10;uGEDyKmg8OKhfu0bhbBrLLAYm1suomHnAbvOZ1hpX5ocA6eZy2lNO7dvRP+eaOGQbho1hE9TYHzr&#10;25ZsP0i37eGFuM2al5LwzPA+4d58qhAcLn7Dout12XToLLgNh8OeOkOVlZ1aQfHh1YNvqY4TnG6Q&#10;UsZ4G8yRPR585XBKEX3KmG68Fl48uL5D40jUerPRZKLbpT6GoMjwuJbT5qzKVqkd4Zc7lPFEY6hG&#10;ipMePpUlnb5tRZeVdE3Jigie2KUO8RuOHgRst7pSk/Vtv9q+nl3wzkTLOxPs702S3p8qT5gqTZgi&#10;TZwmT5omw544lRnuuOoibHLQLlicPEOeNN3+3pS0sa/80n/o5/Wb/icgdJzJ7zX/kKmx8fNa3Lxt&#10;4PCU516SJ33gnPGpMvlDeeKMMuFcbpdZhF1mEXaZRdhlFmGXWYRdZhH27y/CLrMIu8wi7DKLsMss&#10;wi6zCLvMIuwyi7DLLMIuswi7zCLsMoso32na5A/UdyZLr79reeM96b9fuH740XkkIeng/iWLFw9/&#10;8KHIuOo+AYEdwW3vvSfG224MoR2khoKagkrNbew2HYM2dg3r1Oyp+1a3rxHc+uaOq1Zv7H1zK7o8&#10;NtLUUD7e9PgNaMsQEPfY+KnpdnpXjB67putupy4hP+llfQU9HDX+ukvOL0pN6Hd7l/ZdOv96aOek&#10;V8bWpYlF0bIjNHQbRoNXkMFc+5HXvsh3sH4JuxDr0FM7DodM6IZUUb+HFptedwAVqnQrFS07efN0&#10;j9S3UurZ/RPqp9gOrLzYCwcOXS1Wbdk7N67u2qIx9VnmwNuGPnkgOcNGjxwRarEwqX+Ad5QwYqY7&#10;togaOcJ7CepzaYyEbgHjOOkD3EgbO3LKPMRHh00JYT0QYkVIiqK4is4umjwiLtQfPaqXwdsI9DV6&#10;G6rUembqHOpS6XyieNwFI/RndO25jRU3ChN0JbMqgtNCwVWIgjNElVyW1A1fvNE4JhSXHDiDjezH&#10;6BXo5Rvz0kfzUnSXgyoQK1CqT3RuKcAsGmBzjw8xHFRwYuDUoTpCpxxiy7fknZw8ZkS8vx9xG2N7&#10;syEwKLLB9LlrM3EdREHiJKSbh+wmJeKggOhs10ByhS41Y/prIyPNbCybPivvYzAG1W7Xc9PRc8As&#10;iZ621HAppav5545uveeOLvQNU0aHsEx+Eb2Gj9xzLoXf/dTpLVhbQXLC2OF3xHibfInYTMRtXmFR&#10;9bqs34cAURdlVbaj4SBuc+Tn7FvdpU4wfcAKyEavHgSYQ+u8+d9FObJLQXWVil1Kvj394BNDuwUa&#10;4YFd/pl8DaYA34C4IY+PP5iaY3W5JI1er5aQTiRDVhjtWTS1uNButamqxKs71TMqFpQRz0664kFW&#10;KxpNBpGUoR46Je04oO3Y69yxy7VzD5lde12797l2e+zfX9zn9r/nN1rcd9C1d7/y687kpSsWjX3x&#10;saYt2hnNbQyGDmaffjFxY9p1WPzCuDPzFup79rsOHXH9dtC5C4F4Qrs8WLLLLMIuswi7zCLsMouw&#10;yyzCLrMI+/cXYZdZhF1mEXaZRdhlFmGXWYRdZhF2mUXYZRZhl1mEXWYRdpnFvS5k+J6Dru17nb/u&#10;Urfv0g4muJJSnJlZKceOL543b+jQoVWjY3z9A9t36vL+pClr164T3HYDiBoCJrgrG7ddKeqjmHE5&#10;pcR9a26tG1yvTc9DRy/MePGJ2AC0tT78BghaZnrczehb/9b+Px3PwCmuwKBTQxdlZ32RroDfZDS+&#10;gDpH6sYVn8fE1R/zylvZmec+ePXZWv70UWl2UQ6DFt7f4Bt/30sf5cnUCNMFNDEQtdCsS6ImmeGX&#10;LNuLZHpBT6dZPCQ7KA0tNno8B67VNRp5AChRNwmso+fF6LMnRTL6R1CU4tQtTsfFPd8vurPDzSha&#10;Ykbf8B73PvNbciZxG2cvld6r1RS74iBuA7RJNGEojY0gEcS1NK4hqXR0uqyoDlm14RBx3JIdrIfe&#10;XQeyEtPRSYWEIKnYAR0RuG3BpJHgNi/3nKg4bm9DaPzz0xdQd4weqCTjhf6srhO3qTTPBGgF3Ja2&#10;fua7jWOqsLeCDT6+PjiFzcYgL9+4lz6cm667bFQFaAIcuohh3CbTi5+luY3OLlQS+qQcO0fo3qpa&#10;YM0/OWXsEzX9/em+JL00AFDyD4pqMGPBenAbuzzClYSEs5nqBOoG0olfwjesKXap2Qm/fndTvehQ&#10;7EaPpJkMviGRDW/6bt/JPKfLTpdAiFhzKllnEjYP7HZzMOM2k9mEa4jg6AavTJ+VZgE2EQfhDAYw&#10;FackPD+cvpfA3iFA1fcymEKCq7dZ+suxXN3pUNj0v3Rlo7rkosPrvm4UyljT6E0zvhlDare6bfvR&#10;JFyXoGLhQtDlKFCsSQs+e6tGGE0sbKZX02moz8scGt+k06w1v+QrmkWmj4DJGo2xqw4L0uDSLKdP&#10;H/30mzknktMkHDIVB9l07Px6kZoeeiSD8gQ+rKozz65nFzqzc105Oa4c2Hmu3DxXXj7Zubl/yGAv&#10;2oX5LyjEvsrFjPP7fvti4uQerduGe5mCDYZwo7lRVOzArt0/mzDp+LZden6xy+pwFVicuYjo8tCE&#10;KXeT78rJcubmOvNynEWFLofDabedO3ly4XzitujoGD//wI4du04kblsvuO0GkOC2q0sHt629pW5I&#10;tSadT17I2bZ81q0NauASmd9YAXXRk2kmb+8qdcdMnpuj0GQHBFAKNZ5AIPRa1JrjX7G4Cs4+Pqh7&#10;RI3mKzZtlywZU18YWdPPhz8Gw2bfBEH9D27jA2esPaa+TnVoUrGqOmyOYnrvVcVVPN02kVQZ3SM2&#10;FKFrRWESuQEZadoP9Cnsc9UqMFSVsrd/v2BA5zbh3nz6d3okuuew0YeSMxxgLwV9NAiRDPW5Ko2l&#10;IWQa20MfoakujR7XA5tpEvpNWaYPF8PhslC/TCDpQHJwWiATVHrlD078050sD7dNZtzGbq7RP3Fb&#10;LcFtf1/XhduAXmymNSIke+bqme/Xj2LPt6E4jfSCDbjNYIx49eN5WYAHFD5ORBpvhU0cT+9TsjOB&#10;wmVB06Nt7PMZ1P5gDU4lNd+af2rS809U8/cjbjMZfOgZNf8QcNu81RmKilPNw22sgrjZhc41ujyw&#10;ubSCosxTY0fcE8SeHqNvSRl9Q+IafbFuezZShXMbuyh2p5J5Zud3Azq1DqF3uY00qGcObtah/6b9&#10;J4uQZHpYACyEyAotKYfGPXBXNTZ65sVqjdEnOLR682++35dLJzfBHR0CfW+46MdvJlel9gFpR+R+&#10;xtAa734yP1/WHXTkSKPilIucSvbZQz/e2bVVoBd8kFeSMcAYVO2uB8YcuYCqSJ8vYSPpslMtAsvm&#10;ZyQ/9ewzXe4YeOB0kh1HSbl3BbfR9RsSwtoJuoR00mvusgrY5oZPvULNkqL8YUNfXICDDburNovl&#10;wvkL//3k85tuvtWLPpJhMpl8omKq3dbj9qnTP9x/MMEug8LpNoNCQF46HGHK1zgV2UWfTbTTR681&#10;B3oEnGx2h/XU6ZPzF7i5zd8vsFPHrpMmgtvEfdIbQYLbri5dOr93bccG4bWadTmeVJB8fN9jA24L&#10;8fYy0WsJ9MoaPTmNltwUXqfdXXvOZ9FTMTL1Pmj4JfpqDzAO4GR3agVHNq+sHRTQZ/iok+n54LbJ&#10;z4+oXcJtCILMVbkNhkEbb4zpV7a61GKnUqyrluLCrIMHDyxcuHjmV58vWDhn088/puTmWJz04R0Q&#10;JEiInq1zWIB3bChNcljzflyzoF/XthHeRrpVSdTkZ/CP6nvfM2dSMxAF/6wWYqXGHonXXeAydKwO&#10;ABoN2DloVlRVyc7J379j76YN6+bNn7Vg9uwFcxZu3rb3fFKmZEcLgqjpPi2N3AHcGLpRn4J+W3Bb&#10;eaocuY0ZRkXUGeCUBi+oTlvmhm+mtIyPZPMZUhvBRqL8DH7RL0z6IklyWcBWDpmeuMKf5pI1RWbj&#10;sG7cIIN/XGXIDtlBg2CITEffk1eQdfS1kfdH+XhTqLiuoLFZ34DwWh/MW52NKwPiQEoKXZLgPIVY&#10;OpFanLE4dV1Omy4X/LZ1Xac2TQJMdEMetSswuv7Er9fkOZ3FSAchVpHuyNixalbbmtGoCT6mIFS/&#10;4Kq13/hkYZbsKgZ00F1bXKM4nHp+YfrBp4b1jKCRMbMRtZ2dtX4R1SfM3ZDpdNkIOBmQqVbdkv7e&#10;6MFVEJ/RGxTo5R15+31jEy18UmDCTNRChp2FtqILX01/pXZEQCibPc5MeQfOCw6IqPvk2DfOpebg&#10;SssmI3NsupqXd/Hkm6+ND42Imbl4DZ/KhPKK5WGpY+eGZQ7lDRm6bHR7/HuGRQRys9ocZ88lfvDh&#10;J63b3GIy++Jy09vbPzauRo+efWZ88N+Dh45IMoiX+BARXxaCMOVvcC7w2qrpMqgZLaokS6dOn56/&#10;YMHQocNjomMD/AI7d+gyWXDbjSLBbVeXm9sim7S9/UhSoWzNX/TZe01jw7zpUR5qb9mrCdREG/xj&#10;3v9mpYXXG2r02SAY6Af44yp2FJ+f9MIzwWbvD79dWehUbYWpU18YWc/fj127o1tCq30VbkMDTOMa&#10;CJO4BzgFhpNdqsVpz7XmJW5c+s3jD9/fqGkz/4CgAB+fED9TldCgnnfdPfXLuecyi+xOJ0iIRsw0&#10;q0sudDoK7da8bz//sFF8HPop/kgPdbgkv/h6rUeOeu6tV1977dXXX3j17XHvTP9p1/Fiu9OBWHVV&#10;VSygP7rclop27Phx9Nixt/ftFxcRHerv7ce+/RNo8g6NqN6958AJ73188lymVXfmW2h4BamHZIme&#10;xyH8FNxWnrr23OY2VI7gDZzOCrgNZ4RDkrGmKOPsh68+WT00gE5gdquUrj68/AzGKn3uG5lqsdpo&#10;2BfExq490JfTY5MoYurQ6YwmgwJH76Lw8SqifZwiWkHauT0jBvcJpfmoCQYpaIOvOSjm3U+/vSgp&#10;9KInzkVGLzyJsOCmp+MoRERKJ72t6OLCrz9q3iDe10zjWeaA6L73jD1wNgsVQ9JURS4uzDn3znOP&#10;RRoN/jR9SaB/cPTIl989erG4WEeakGjiNkm36a78goyEp4b1ruoNAsTZ7kOPoiJpPv497n/mnMVh&#10;wdHRk6Y21VFwcOva1rEBIYjPy8fbN6Jj72GbDyUX0odXceCErbiCk+noHS4t/1zClkcHdq/qYw42&#10;GfzpAhCtAE1c7B8U9cDDo7/bsPXg8ZPHTh3dsG7Jw/cNqFG9xmvvTM110C1QNjZZgkU8Ixm0cYDj&#10;+cAMDcLBL8T2uGT+rPguQEGL1X7s2PGJEye1bNnKbKZZLWHHxcbd1u22adOmHzx4SJFpijqmvxCP&#10;0N8SZTy1tHSng5AdJ54snz51esH8BUOHELex8bbOkyaK+dtuEAluu7p0KXnvxg61wxq06r7/fKHs&#10;kk/v3zSsWxN/L0MQmxbUDOQCeQDdjIHtBz5xNM2q4LobDRz6Dlz6S6hF6PVyLhz9qevNNzdr1uXg&#10;2UyHU7EVJk8f92TtADe3EbRddbwNvR06KNZCA9/ojVWlULfmJR/77c0n768XE+bn59+szS0ffPL5&#10;D+tWvfXysw1rVfXx9fUJjel3z6N7Es4XSXThBUp0ykV5F06OG/lIg9jIUG+vQJMBF8rohKg7NHn5&#10;+ASafKr4GM1+6H5p7DA4ILrBOx/PyywEb4EWFdmeY7Pm/LT5+9GjHq9eo1qdRi3GvfbOikVLVi1Z&#10;MPntl9vWjQMFepnQ4wT6+kT2uGPY5t3HC2R6/Q1HT529RLMH02iK4LbyVDlyG85CuoYAt6mS3WbN&#10;z88/e+bkktmfdmtRDyeT2WTyZq9+0lls9PUyBkbUaPj2x18CO3Lz8gvyC21WB1EfDDujcVKVFDLO&#10;cze30fxkiqTLlsLc8+uWftGpeT1cXvDrGfzSPUefKnfc9/imfYfT8vIskkOicTy6LiA8cHMbPQjA&#10;8UVXHC6lOPvimU8/eKd1s7p+JoTiVzW6yduTPz2TnFLssOTmXly+4KtmteICvLwATnHVm4wY++rx&#10;lEx6cYGCVF04WFx0OSXVmZ+bnjD6nruq+vqYjMFBwVGtb2rdskUTf3/f4Gr13/h49unz5+3WwuLC&#10;3IO7tz005K5gelXaGFgltsdd9y7f+Gu2rAAEKUgcI5CXjYTTrWG9WLFnbN+4eOjtXcL9UAmoHTCZ&#10;KC/p6yzGgLj4xk1v6tii7S216tWu26D+q6+/l1MkWRUXTSZCIdFNVFZQbrGSIhBGDlC2IvX0QCrP&#10;ILpwKm0YVP0Jw4bN2RWcpfjYsSOTJr7XulULXx96utdk9IqLje7Rvdu0qZMO7N8nS3bEr9OL4QDU&#10;suEIU44GFUujS3X3GcBqgmSVzpw8u3D+omGc2/wDO3XqNGnSJMFtN4YEt11d4LY96zvVCqvTrNu+&#10;C8XgJkfB+U/fGhnjb0aHBcahCTtprAHGJ6TmzV+u2FKgUVeEC3ZqnTUNXZFmSVry3zfiqtUZ897M&#10;PAetli1pM14azbnNi/qU3+E29EXUJqPX1NVClyPj4C/fD+jWsaq3wc9srtvilnmr1ttkoKJUnJ38&#10;3wnja0SHU7/hHdT+trt+2n7cBmSSbU7Fcmrf9gf79x1+Z887OreNDg0KoPsyNJCB7tbLyzcqrt5d&#10;fe64b1D/gQOH9h70QP8RL8zf8GuuVaZuQFWsBSlL5v63U/s2fr5+teo2W/bjnowiO8J1aQ7Vlrdl&#10;+VdNqvG5V32NxhCDV3CLW3ut+fVorkO36/SgNLpSnCY4wQS3lauuPbeBNeiinXp9lU1yIWdfTJ39&#10;9cwJ7783csRjXW9pXadqSM3oiNjYmNi4mOioqNio6KpRcRHRNcNi4uu1bvfwyCfffOfdzz//8sCB&#10;BLrjR3f6Cd2u5DZVkzS6haqknD/x+Ufv9O3RunZ0aI2oqjGxVaNiq0ZHR0fF1IiMqxNZp3GfYfe9&#10;+u77P2/bVmgtpgE88ARSSHWFXi69NMhE1QZoV1iYl7x84ax7BtwdFxnr7xtZvWbd4Q/c+9pbrz4x&#10;6tEWzRriqiUqIuq2nnd/9OWCs+lZxbrTTnNsADBpvBzVz646FGdRVtrRRwb1rWLyqRXf7Nmxr2/5&#10;9de1q5c/dN/QmGo1q8TUGNi/339efvHFsWO6d+sa6A8FNmnRZtTY/2zZc7jIodhUXaaxMQaZLG0K&#10;ZSyy1O7SrKot++ieLeOfebxp3VqB3iZvNo+ct5fJTHMFB5r8IqPjG/YZMPTreYvzimw2mR7OY+AF&#10;JKJ71e6KwnMThgqLVTbKWWQFXTOyxx7Y4HcpwxLyJ4wTEOiih1qt1iJw25TJE9u0ae1NA5CgdiO4&#10;rVevntOnTTl0cD+fshz5D3Rj5Vs2KGHKzVBdoCsYdnlEbbfukm3K2VNnFy5YNHTI8KioaFzoC267&#10;kSS47erSpZTd67rWiajZrOfBNFnCBaySc/a3DT2aVwsjbkPLRY0Xmi+jydvsV33Y028fy7UCQdA6&#10;ypKsgqfUotwLB54a2Ktmk3brDqda0U1pDnDbtBdH1Wbvk3rRbJ5X5za63qe+iFpiHZfqSlbCzjX9&#10;unUIovs1xoDQmMdenXIqqwAdHi5wVWvWuYSfh/XtzAYXvIw+QXcOHXX4XJrdqdEDwsX5F5POXTx/&#10;5PulX7RvWseXihTefLxgTFVuu+v+Hfv2Z2empaVePJ+SdTYzP9NKdzdp1gdH0Y8rZndsWcePXj31&#10;btCsy5GLSoGuS3THTHLJha6iE6OGdvYhDjR5mYIMxkCDMaT3/WMPns+RqI+mURa0IaoCpyy4rfxU&#10;LtwG2mLcpikKKF7NyUz/efOmdWtXr1m9cu2KpRu/W7xx7aqNGzeuW7dm3do1G9auWbN2/cp13y9f&#10;98Oydd8vW7Nu9br1P/74U0pqmkKvXMqyyh+apGaD/RPJIBIFVwBsfrLsjKStP363buW3369ZunHd&#10;qnXrV6/ZsGbd+nVr1n//3YbNyzdsXrx2w7LVa4+ePOVQZIci0WUBkQoCQpt0idsQExtysrqcFkXK&#10;Tzx+dPWipa+Pe6PvHXc2a92sUfMGzVo26t6jy+inRs2Zt3B/wvE8iwPRw+BKi5gPgdGFl8uGKJy2&#10;/Jzz/3n+6cfveWjF8k1pWbkOVbVbC5MTT69cvvS5Z5+6rUPbNs0aNW3a9Nb2HYYMv/fDz2Zt3Lo7&#10;MSvXqmo4NoTHCAqp5BYMcRyNYam4iHO4VGtuRsqWjWsnv/2f+4YOvOVmpK9BqybNu3a5fdTTL89f&#10;ueHQ6aR8ujRzWq0ICzurOs0whCRSFvIQrzQlcUFoTP6uYaiHZl9m3HZ0ypTJbdq0MbMvK3t7mwHu&#10;PXv2nDZt6uHDh+g8IVjkkZcNR5jyNNSH09URqwxUzcBtkn7m9LmFCxcPHcq5zU9w240kwW1XF7ht&#10;15outcPjmvY6eBGXueC2fGdh0tSx90TS8zz8Lil7IJueegmr3+6uZfuO0STqmkuS0W7jajtrx7oF&#10;tzSsO/iJ8efsoBfdpRQr1kvcxuAFCHWVeUDofgi91EkNpksvzkr87bWR/aMDvOm1NoNvXIN2X6zb&#10;lg1ARM+HvlUryrt46OUnh4T70XdU4aVKVMM3PpyTZJFtdJODXYRJOft/mteteW0/KlL4CjAYggym&#10;6NvvefZoagYiQ5w0KSl7i0FWbU7VknMh4clhfUJNNEkuIvXzrzl20oIkq9OmyZJi1dV8l3J6yrih&#10;gSBBHAc97+djMIdE1u+0bMsBG/pAnCKsAUEHK7itXHWNuQ1COTBuozIEZbBBFFl12FTJpqqyxr7m&#10;q8oOSZJUXJ+oDg1kpqh2VbOrul3RiiTFrtJn1VR0JwgKYdBpSN0KMRGRBQwf1IMBmaDGWDW5WKOX&#10;buw46VWEqCk4/wn7NN1B0+vQ0/pw4wSVSriNmiIWrIfbdEaELidRkS4VOxWHKsmWguK01NTTF06d&#10;TTxx7vzx9PQLBUW5Vnp1wml1qEUOepqTprkBt+FMBHPpLpr/xgU+LMxPT8tOybLbaRCJKpuuuHCg&#10;sj0vOz313LH0pLNJSYkpycl5eXm5RfClS7rLgryh7MORUiJZOmEYxlECcT1Fa9lDrLjsctiKc7My&#10;Us4nnj137lRq4oXMtMzcXEuxpKJioIbLiouICDSqa8hoHP5VuI2wjpnSK3ncf88ghbB1ld4nPXb0&#10;+JTJU9u0vslsoufbvM0+sTFxPXv0mjZ1+uFDCQouVlHpCU2vTdTC/HFD10B8BJudv6gSqJpnzpTm&#10;Nv9OnTpPmiSeb7tBJLjt6tKl5J2rO9UOi2nS60CaE421y2l3KQXndi5vUIUgheZ8omkEuPyCYxqP&#10;/2xxtp36DTTd6Oys2ScmvfR0fHyDuWt35GnURrt0yx/kNnafFPugM5FcUvbmpZ/cXCfGnyIyG4xV&#10;GnUd8t2BM7k03weqqlNRi215pz78zxPVg/1otnYEbA7v0v/R3UmZFvclvtNpzzrw07fdm9dyB0Jv&#10;xILbYnvcO+ZgWiY6OfKD6Bht6YrFqWd/v/DDJhE+4Tg2gKnB12COimreb/XOMzb0svR8eK5LPT57&#10;4uMRITQbMbEbvJn8AiObvj9zRb6d3SLCOcK7EsFt5alrz20AC/AUP3VoyE120ENL9MQlkRh1znRi&#10;EcVQl8FfyCEMIWGVRE84IgTqS2CwiX2kCrRCS4xg3MWNc1xWJfoOJ4UDPKFRaVQf1ADEXmLciXG7&#10;iQV1h2xHVOyEobSwaxMCGuxIE8epDppHgxtVocsSenINP7gMAgE6aBCQLlQQHgkOpIEIku7uUwTs&#10;qJAe1EgagUO46A5BjZQP9Gotq5kUC33eRFclnOLwxXMA2cb7TjdKuQ8WLQjdKcVRSArRLT38iYBk&#10;RQewag7KApq6B0FREAjBrrgsdkSAZXhVZV0FvyKWkgD/H0Pp+PuGsA1crFstdsZtkxm30SxI3mbv&#10;2JhYxm1TDx86rMjuZ+quWdTC/GHDuQ2nH5uWhiohLq5pvG3BYnafNMbXL6Bjpy5s/jbBbTeCBLdd&#10;XXSfdE2XuhExTW4/kEr9GJvnw+GyXXj2nh4R7lcTKH+IQgw+BnN4pwFP7DudjLbegdxRlbO/bbqj&#10;4y29BjxyPDWzQEJLjhb3D463oSpSi05NvOrISz78nxH9Yn3pjTZ6BCYotsOwp3+5kJ2Pjop6E6ci&#10;Fav55+ZNH18/MiSIBr4gv+qNOs76fif8OBzoqnAdlr9/87fdmtVi32kAOiF+P4Mpqsc9zx1MzbTT&#10;W33oxpBCXriSy5m24L8vR6D0CdmQSLPBFOYb0ebVj5YVKi70hbqrwKWeWvzBM/QFBCaTv7fBL8gv&#10;rPELU77OpxEH6m35tFFiHpBy1bXnNpWNlxInseEWwIoKTuLcprMbivyynniCBmixQiU+ItzD9Qa4&#10;xk7F7+Y2Orc0AJm7c2GP4XCiAdxoDuI2ukIB24GBiP/43R43qDGMwRJ1SDhPaRAaRATsQaglZwzO&#10;W3gEF6Ki4lSmdx3YeJ+iKQ7dIek09zSix85sRg6aZpHe8aRA2BibrEhwA91oOI8qAUWqaFgpcWZE&#10;/ESflB/AQhntIFUTdhA4YjZ/G2o9va2qKzbkCQ7JgVOf3cQif2SwhBaEjkuhTTRTtkTvMVGGUQJY&#10;7uDAeV+MmgNv7oE5OiKHCmi8FNolQ75LmUvrLzn/uqHU0PngtFgdR48dnzxlUus2rWmmYi+D2dsU&#10;Exvdo2ePqdOmHDp8EIfARk95+i8LRJjyNlRH4MCpQpWDqoLmkM+fOrdo/uJhJdzWoVOXCYLbbhQJ&#10;bru6wG1713ZpULV6s96HwW38cp6a29xdG+Y0rx5OD6gBPshmP0b/yBrNPpyzItcu2RVdtRWv/mxG&#10;w/h6b3wwJ8cqSyq6CkXRCv8ItyFvqfNjV7pOe9HBDfO6N6sdwB5Jo4eBA8LveuS5A2l5xegZQW3o&#10;zNCkF6Ys+fTdxtHhoUZDgMFs9PLxi2r8yicrsnC5Tl8e1V1ywf4f53RtVsubjccZjTQ4ZjCF9xz+&#10;9KFUGm+jus76WUlBpy255JRlM9+KDzSHELexdHqH+YU0e/WDxfkOcBuSV+SSzi6aPqYKu/MK0SuA&#10;Jh+/yJYvTJlTKDsdyAQa43ChexLcVq669tyGs4EbcAXrhXE2gnhweoKWdPCXRF/JcNHzAIzbCMwY&#10;o9NGHaXNCIU9iQ8yApowqMISvenIhsZos3ssB35oMInOAZxWNOrF7i+WpIFOcf68JzwTI5FPvtEz&#10;dId/BAPyAYo5kBLwF5uCmlJO3/YAt+FcxI704CnWI8WaBPbD+akpLvr6Fc16BW5DPcVe2A9HpOiy&#10;pNHHsSgsGvaSZXhA/PBHdy4RAd3HdKDa0Fs48Ecg61LtgEU+iRbRJzsClkiqC5STtKeO5sChSRaJ&#10;5q9TgIjIQOzK8ogxK6NBCDblrczuJiNq4keOvNzQEV5uSrZQrvx9w3oHFw7eYrEfPXaMcVury7mt&#10;++XcxlHzskCEKW/DagS7vmCXPOx6CNx2djF7n5RzG33narLgthtEaB9QzaimCW4rLV1K3L2mc4Oq&#10;NZvdngBuQ9tJ19joO4otWSef6Nc5lF7IZAYCBnn7mHyCBzz2/NGLOegechJPjxg4uMOtvb7fnmCl&#10;q2unpEtO1x+6T4q8lenrUtSrKXkXV334n0YRvvxZOqIjX/9be9758ZwlK9du2rD++w3r8LN64/I5&#10;L4wYFhMayL4MZPSCCanx2JtfncuxocHXFNUl5x3YNLtb03j2wR54Qtyc257l3IY6T50T+lT0xIrD&#10;qWYf37e+X6eWoSaDr5GxqV9EzSa9V2w9ZkdOIIma3SWlzp/0fHQIu0vqZaR7J97+fuGtXpg6L8+h&#10;O2gGOeqCEabgtnJVuTzfxsmIGIeNrxGQcW6jV4WJVwAZrK9g6Ma4je7a0yL8EdWBdgBhnNs4V5Xh&#10;NvzSbjjddVAUPcfGcQeeKN6SBCBwNpYHwCFqomU3v5TiNqIiokR6wAwJJQrjLRt6MpnmlKc+jUb6&#10;qC7SkLiOSxr4cqkyvdXATnssYpl8UWWXWayqTB8dwVbCVMUJACRu47mBjAG/2hi9IXr64ht1oXRz&#10;FnETcdGNUWyhs5s5iGYp/fTMoITQJMorp0QR0kAef0eDBiSJVRE8A0YaIUTaALdATeQDMq6ksuC4&#10;Wc6WNp6N7p+/aaiMaQ5xm8V6/NixKVOmsPcSzGgRvL29Y2Nj2XsJ0w4fPqwgbUx0rKVDEKb8DasO&#10;HPdRnwjdFEk+f/rMogULxXjbDSnBbezUZx2J2zDp0tkd37WvGwZuO5KKNp1zG/JKUq1p62e/3zA2&#10;gN4HZchGltHLbDTFNe20YscxTS7cuXZxw7otH3l8fPLFQlyQSy5NpWfCiji3xfuzWa84812F2/gU&#10;69SBWHOSPxzzcLSZjZIx3EFMviGhcfUbN2jcskmjZg0b1W9Qr2aLRvG1q4dVDQ8OC4309wsJDgkN&#10;jKs3fNzU0xn5Cr27prnknEM/zOzetCa9G4qA2PMpBlNkj+HPH0zJohu7ODLqhSTNpcjgNt2mWDN/&#10;WD57yB3dqseEhwSH1m9y67TZ61ML2dChrljy8/b/vPr54X2r+LHZTTlVmgP8wlqMnbogy6LKNEkq&#10;umOVXung3DZplIfbKA1GH0MIuG0huA19kbsBEvrzKhduIxYiw0VnB/UHDNnRlVMvwTyUFBv3zniD&#10;/DEPQCV4ps3wgF/GFRQIIw+6LLnkB7ZK3Q7rf1iIpeROCjVVFDy3aBVbz+NngSNaerQMa9k6cnE/&#10;Jb8l8fKkIDaabocPihFmERPRdhYXHNyw/enOMHvwjoJi+UDThvARMo5mbKiMxeFOIBw8VdgBcrvd&#10;oqAI1/haykw2IkhtjDuN3JCbXSmx4XWWVHcGsVCZh7LGvZH//D2DVMEGt1kt1mOC2yqqoYpBZcWv&#10;FuhXluSzp88sXLBw6JChUVFRvn5+HTt1mijeJ71RVNm4rdTJDoPDQDuHg0LT6zGs8dPtF/asbFc3&#10;NK7FXfvTgB64kkErS/nltOUkn/jp3r63BtAHBgFs3gAXMkaTV3CtUa99INkyJ45/ukb9dl8t2mSV&#10;dZqnnXo0wFCxakmbNm5U9bLcFmDwqfXgi5zbUBxoANlTOrotL/P02HvuDKPnyxA+IjF5mf3r39Th&#10;tRmfz5y/Yu68xXMXzf9m/uwF82Yvnjd32cLFSxesmD9n6dz5i+auWLPpt+OZFhsgjPoiOefgD191&#10;bVqDpp3j6IYkmyJ63DP2YCq4jTo8+go8GyehE4LmsXLIxbmnjx5atWLlgvlLt+84kJFvA7TZizL2&#10;bd/0n/HPtW3coFZEFR9KG8sAuvUa6B/WbOzU+Vk2uqGGngY9Dt330hyuonPzJo2OBbfxo8aPMcAQ&#10;XHfs1MXgNnr8yN3hCP1pXXtu+x/itcb9c7WyogqFKuXZWsobdzJT2sdlGy4zl+kqq8rIs98V/kqv&#10;Zg7PCrfTnZ6Sf+YR4u6SRfLEjHuRrbnkx2Mu/ZL+lxu6FKBng8fNF7nYIrfcv25TotLruLmkMhvK&#10;mP/XA8VJkaLd/3Pc9gdCvn6mQiWmfAzPdtie7lyW5TPgtoULhw4lbhPzgNxgqvTcxqGN3cO5dO1M&#10;3Ja077t29UKjW/bbl4YNNMhE3EZ+7cW5Jz98++maIb5sEgyafYONOXkbTFVv7j5w06r5Xdu3aXXH&#10;w9tPXpR0l92py9hNd7jkIq04beq4kZdxG3DHGGjwqf3Qix/nM25j850TQSp6QW7mySeH3VGFvW3A&#10;Bqq8vcyh7e6858ejZwoUzSGrNhUGTSZ7qJvNyqBIqs2h2hTN5p6lk67GiNs2zezctAZ9A5wnFtGb&#10;Q+l9UnAbIiOfdBcLv3a77HTQ2AK97IeQJdVhkWSbRZYKj+z5ecL451o1rB3g79ugfv12N7X156+T&#10;0sGYcCD+YU3GTpuXZdeRlXwYgwYdiNvOz5v8VCx9G4lHzo46uMELU5dYwW10Oglu+4u6btwmVOnE&#10;G3riNuuf5Dah6yie7bAv47YzgttuWFVubgPRaOxRHeIkDm1sJX6lpL1r2tUNi2vZZ3+aSh9F1GGI&#10;Q+hTjXLOvp8W92pZN4CAhaEQfTvB12AMCq5avX27tv4hoS9O/irD4bKr9JCPpDjodVSlSLOkThs3&#10;oqa/D3YBwBDD8JEnnzr3v/hfzm1sfg+d3Y4szM08PmrYHSgJjlr06+VX/5aeK3YepDk+4JVgkwbG&#10;nfQgGd3zoXs/7G4KiooRKD2m7bJn7v/xm87N4jljMXYCcAbfPvzpIymZktMlUfrgV2cPEdGHjWQg&#10;JwGnzeUo0BwFuYlH5nz8bqfWDWjuOnNQr7sG79+/Z9anM6JDgnnaTL4+BpO/f3hjxm0EnjSWifME&#10;RrO5Cs/MnzQ6LjTAixAUeQVuCzAE139+2iI73Z+iO0xkhP68BLcJlZd4Qy+4rYKLZztswW2VRILb&#10;OLcxw57KYbjj1OWkvevb1wmr3rLnwVTJ/aAwP3JVcmmW/NSEN0cPqkrfjfIymYz02U9joNHkZzCZ&#10;QSR1W3XetO+Ehd4gI6SS7DYWuE21pk4f91i8vw+9jspojBDK6G/wrXPvS58wbiPuAopJ9AB3cW7a&#10;0ZHD7uBT28L40TidMapOq0+++ymfQRrKAf/0ZBC9TqeSm6CPNvFDZNuxpWD/5m+7NIvn8VKksExB&#10;vYc9eTQlA9zmoIem4Rc7swEySgeCLNKlnNyMU2uXftWvxy1VTAazlzE4osYDI186di5D1y2fT3kl&#10;xNtAH73xMpj94PLzD280dtrcbDsDMQTE4nfpNlfRqQWTnowLAbf5uZNg8jeE1BsznbhNpyNm6RX6&#10;8xLcJlReorZDcFuFF8922ILbKokqPbeVNmw0jRmQRNKeHzrUiazRsuvBVBtjOk0llqHXzHTJ7rJl&#10;bl72cau6MWwECwK3BXhTg2Yw+MY+On56erFsdTrppQCVJoaiR5CddtWaNn3co7X9vTk/EYVhV6Of&#10;wa/usPGf5MlEOohdIoOoQIdHn7v/bng2UltpYN9z9gqNa/TWV6uJjQjQeF1V2UcakUK6MYpl9nyq&#10;zF/oBNa51KL9P83tTPO3cWiCOLeNOnaJ2xhiqWySKxX0KKnW9FP7N/9n7OON6sSawaYGk29I9JDH&#10;xx06nS5JulPJnDllTEyIlzfNAMKOxOzLuS3HDnrEobB390jEbQsnjYoL8fcyAN3YgJ/J1xBa77kZ&#10;xG1OmhqLFYnQn5fgNqHyEuombMFtFVw822ELbqskqtzchsMgw2jJzUwebkve80PH2pHxLYjb2Gzv&#10;4C+ZzXXg1ByKSynOPr/7yft6BgDY6EF/by8vX7Rm4KGwBp2++f6w1anbdM0OeKGp2YmeVKcN3Dbj&#10;xUfq+nuDn4z0SifnNl9w25Dxn+XBIw2WgaIAXKpLsRRnnnl3zIPBxHf0GXrCHS8vn7CaD7/08fms&#10;Ypm4TaEpqFCKNMMTu20KWKNJBQBtEqovwZOGDQX7N4Pb4v3d3MZG+kxBtw8bfYRxG/YivgO3EWEq&#10;ulKsK3nHd2wcPbRvzYgQbxpP9PMyV21129BV2w4VIQ9Uh0tJWvDB2Cg2X5zJl73wYPbzD2v0wtS5&#10;uTYkB9kJamQPuDklV9FpD7e5HwfEUYc2eGbGYsFtf1OC24TKS7yhF9xWwcWzHbbgtkqiysZtpYVj&#10;4MaDax6j63LKno2daoXXArelOSSspHc8wW+AIoZIqqRLmYu/eicmmL6d4EXzWwCvwG+BXYY/d7ZI&#10;Yl/a0WhHTdckVaZpr+yqNeWDS9xm9GEDVTTy5F9nyMufMG6jJ8Nk7OSSXLLFUZA6a9LY2GB+K5Jk&#10;NJsM5rAOfR7feTwJxEOPoJEhPqI7vuxxN0Clyt4MpWkGEBJ9ajF3/+ZvujSL57PklnBbSM/hzx5m&#10;z7fhkOg1BipcoKPFpeUUXTz+2pOPRPv7BsIjfY41PCCy1cSv1150KA7CO6tLOjd/ynNVfQ0+ZpoQ&#10;zog0Gn38qzR6cercvMu4DQmTXUVnFk0aCW4zGuheLx210c8Q2vCZGcvYLCTiPulfl+A2ofISb+gF&#10;t1Vw8WyHLbitkqjycRtSTrdE8eMx7PYn8EalITenTp/SAZQd2NShRkjdVr33JNqtdKuTZgh10TRs&#10;TsoGmhStMO3E1v7dGgKGvEFVNN+tb1B0/Qkz1xQ4nXZdcSiyRC8zuBwOB5vrySZbkiY/f38tP3MA&#10;oZMX7Ygs9gkw+MYPfGFGDj3URmNmQC1Anktx6PbcHau/bN+4OggP8vbxY9NthARHtfxgzpo0m2Kn&#10;SZ9URQJsuRQb0gZck1SXhC1WWZJk9uQbDkvK2vPjrC6NYxCjiX0VmoYIzWGdhz63NykTHOZ0ArVs&#10;7AM+mtNZ5NJTfvxuZo3Iqj4skSz2wBad7/vlWFaRCynDaWNzSRfmT3ouxp8+lMDfzTB4B/tWafTc&#10;e1/Sd73oRq1CE4xSxiquwrOLJo6sFkJfxbrEbVWaPT11OX++TWHz4Qv9BQluEyov8YZecFsFF892&#10;2ILbKokqG7cxYivLbVhmE7E76cEw+lKipMnFSbvWtK8RElO/E7jNQlOxMyrSFHgkg3/giCP14zcf&#10;D/XyCgBN+RoN5uCbe9ybWOiw0UgXPWwGWJNUzSFLbPCp2FGYOH38iPgA+l6CLxo+TjCAnsD4R974&#10;ooi+66jbFSAPKLGQJqhXilNPb3+k322hJnZvkWCPzaDhG9uu9/DjaRl5issGZtNpJg+XqriUfN1Z&#10;mFuQ9uW3X389f0V2gZ2hKNZnHdoyp3uL2pROEzGWn4+3wRze99E3DmXk25EFcp4uF8iaTt8edRbZ&#10;Mn575qE7QHYmg48/e5XAYPC7qefD5wucFprnDUcvuSwXln/0OriN5vIltEOw/v4hDV6dNqeQ7vIC&#10;FxUGrPCtOvPPLZg0Kj6M5m/DIZvoAwuBhiotnp68LM9Bb0PwXEVChP6sBLcJlZd4lRTcVsHFsx22&#10;4LZKIsFtXBqbjZy+KUMfR5A0xXJh17pujeLqtOqxP00Gt9F4m0oTosn0NUNNobnddaeam378554t&#10;6tBkGF5G74h646fOy5NUhwJoA3+paMzAQTqwUAPtFDsKLrzz3CNxfnSf1MebZgPxNhnoBqt/9UFP&#10;vlUIyGOPmoHbVNXCeMuqWlKWzZzYtEY4sBBxmHx9acIRr2C/iNrjJn+VUmgrUtlUuUBDtcilZUuW&#10;5Hlzv+p82+1ffbMyt1hWnC4Hkq9cPLJ1Xp+2DYIRHajNaKYvXXmHtR8wevf5ixZ6l6EoOytxy/ad&#10;SRczNLVIy9g/oHMDOiQD+4I+vXIQUq/94F+PZdAnEBSHrtmLsk+9PmJoCJtTzou+eg9fvn5BdZ5/&#10;+7NsK32jkqZwc6qq4lAlu5p7auY7j8aGwBvdV/VG9F4BBr+6L05ZYqHvSbiIiDXt33pW/aMS3CZU&#10;XuINveC2Ci6e7bAFt1USVUJuo9EdD7exH/qEs0oP2+uy3anaXDrswr3r5zeODomuf9OPhxNtTrrZ&#10;SBCiaTKwimUbfSVRKXLJGR+//GSYCdziH9+q+6bfzhYqxCvsI0/0OUN2h1RWZZtTtdhyzo177J5I&#10;bxP7SDwNO9F7ml4mY0Bsn3ueyVN0B9BN04GNCvgQqaPZevNSTu15sH/PKn5m4A72Is7z8jEYg6Pr&#10;tH592uyjF1ItDklTJZdelJl2bOmCL9u3u+XpZ186n5LloEfqdJWeectNOrHlwb7tQ43sNQKTt9HL&#10;6OUdWqdNr7Xb9hZLcn5e2ldfffLok88dOHZK1xxS4p5+bWsSixkJyrxBl0Y/39gW46bOzCkoAlBm&#10;pp37dML4Hq1rVzEafE04CFAlAM/Hx6/aQ8++nZJntzhddhy2bKPp7lS7nHPq3af7R/i5H9RDs+9l&#10;9Df4VX947JR8FT6d7LOnlzBa6I9LcJtQeYk39ILbKrh4tsMW3FZJVKm4DYkGG7D7iiUHwFYBk2i4&#10;B5Ch2FyqxaUXW/KSp7z8VKSfd0Bk7CvTPk3LLqCvT+suh6bb6I1PVVYktFR099OSdWzLsuY1qhr9&#10;I/o98sKxi9n0+QE2OEfvhmqKS7MTCOqy6ig4sf/nwT07VfExA/PohqfRZDSC24zI5gYtuu0/nWx1&#10;uhy6bte0YpU+Oa3RF7Zsmj17y+q5tzarR++u0gNqRgIfE7AqKDymweAHRn761ay587/59tsvnnt2&#10;VJ3atYcOffjg4dOSTlN72JEUumNrsead/fitZ+tWCfSlGOn2LFDMv0r1Qfc/Nm/JklffePWWjh3f&#10;m/5JVqFF11U18+Sr998eZKCPylNs+Df7eAVG123b/T/vT581a/Zb/3np9Ref+M9zD1ULYa9lIEHE&#10;Y2Yv76rNbu494ePZXy1ZnXAhRVHsLs3iUguzzu8dPbRLqDebAcSAI8eReBvMVW4fPCK1yGHRnRYV&#10;5SK47a9IcJtQeYk39ILbKrh4tsMW3FZJJLiNjI51qi5ZHAWZuennDu7+6d1Xn2taq1qwr8kQ6Fuj&#10;QeNxL7+75eddiSkZaXlFNif2VlTFpqoOGryT7MWpB565f2DVGs0/W7wuS1btTpeKGDTNqUpOza7Z&#10;8nLTzuZkX9yz46cXnhhePTzIj76uwMedwE9Gk8nbxzvMxy/6wade+H7HrrSc3KTswlxFY99YUOkL&#10;Vo5CR1Hqj8tmtW9axx8gRTsaAF++5gBQnI9fQNWY6OjqsVGxcVWia933yHOHTyQXS4A/F5gR0GaX&#10;HfTBU6341N5Nj9/ZKcBkNHvTlCVGk7fJ7OcfGFS9Vs2wqOgHRz93MjUHe2kOu9OWvXXexw1ign3p&#10;ZVJ6tI5eF/X2NgaFh0TWbtCqw9tTpiYnHz+VsKVLm/r+DNkgenLOGOITVCMspuGdDzy1/eg5VbJp&#10;lqzkk3u+nPJi69pRbBYSGrqDX/qcq8kvNKbOu/+ddfB8er6dcPhfeVb90xLcJlRe4g294LYKLp7t&#10;sAW3VRJdW27D2utgrozoD4p5vnSf1LMKDZNLV2Rb0ZyvPhna7/YeHds0qFm1XrXo6KrhVapFRtao&#10;HhNdp0P7nr37Dnxj0tScYivNcKba6DsIdhVEpNvTt2347rGnXtt97JxNdznoGTWWs6oEb9s2rbl/&#10;0J2DBw3o0qFt/Wph8dGR0VWr1oqvVr1mXGz1GnHVakRFRlWLrR0VVSeiet123brf0b//AyOf+fm3&#10;owWKXabH6TT6wKlSrFouJh3aOfbJkTFR4d4+JrCU2eDlbzajjLzMXoHhVdp27v7p7BWZhVar5gJ+&#10;0YNomo09KqfSS6e6rEl5R7evf2DIQMaM9KF6/JhMxrDIiFffm3A2M69IpZTriuSULdbcpP9OHF+n&#10;RqQ3gM1g8Me/0RAUETHowadW/rQvvcgiOx2SPXPBrBn1akVRQ87OFrNPSEBIzNCHntqy/2SeTM8A&#10;fv/dwuF3d2lZJ6JeTFCjmjUiw2Kq1awXG1ejWrVq1WvUCo6Ija7XtPeQB1au22J1qO5CEfozEtwm&#10;VF7iDb3gtgounu2wBbdVEv0Rbhs8cMjK5d/l5eTTHGQAH2YgWGXMpe8NXG6XWYRdZhF2mUXYZRZh&#10;cwciKr0IG2v+jtirjLrDbr2Ynnrq5NHTJ46mJl3ISE1JS01JSktOSk65cD75zOkLJ06ezsjJLbbY&#10;GL9iH40yDr+KVVNlhablZR9mpxcfnKpCXwtQZEdORvqZE0eh06eOpySeS068kJSYlJR0IREmOSkp&#10;OTmFlJqcnHY2Mfnk2bMnTp46czYxI7eAjpRqIgxNTkLzwQEuJduB/XunTZ80ZMjAW9vd3O6Wtr16&#10;9Xj++edWr1mTnpmj0IN1dMOR9qXXL3gm8dKhL3TBFBcVzJo166677rr11ls7dOgwZsyYnbt3IeXY&#10;EbsT0dLQo9WlWK2FOd9vWP3Qg/d3aH9Lp463jhnz7K/bt+cXcVh1yiq9e2Apzt+4fu3IkSM6dmwP&#10;3XPvA8tWrM7MLaAAkRWaZinITTp/Kun8yeQLp5OTEnG4ySlpKcja1NT09IuJicknzpw7eyE5O69Q&#10;llVeHEJ/SoLbhMpLvGMQ3FbBxbMdtuC2SqI/NN42cMiK5d/lergNFmelyw3CIFN29XUxZZd/11wh&#10;tEulT3jIswhxP1gDbw6HQ1XdeOHezOiEh8D34ps83iC44YFvKiPan8mzCJ+KovKQYINmZJkm+5Uk&#10;iYWPcDRVla3W4uLiQhQZWlSeYLb1sng9oggAkTRLGmiKHNjRbrdjX4jvyA4CR0Hhl1ApVqiIxmKx&#10;FBYWWixWJAmGZhJmR0OBsrYC2VJUVAQ/sPka7AkHova051w8PZRWnYASNk8VXy/0FyS4Tai8xGss&#10;KjOaCcFtFVY822GjPWWFILjtBpenoOH+X9w2cNCQ5Su+y8nNVzUd/q7CbXxYp/SaimyuELiBA41H&#10;yBas8cDHVcV9lpZ7w+Wb+CIChPjW0uKbuDePsATjfkYOCEe5ztdjEYgGyqEcZwBHmyE40HKS18uD&#10;4sJ6fizc5g7u5lu5A2sUhcJn2xEaRQShEeAeeKqYTT5oGxOFxULji6Wz7kpug8134Wu4sIiV2Cr0&#10;ZyW4Tai8hJoJG5VTcFtFFs922GhDWSEIbrvB5SlouK/KbUHBwf0HDVm68rusvHxZ0+keHLptBhaX&#10;SKgCcBvS8/8a8vm/VRom4ICwprT4Jqj0onvny1XaT5k1f0zw7CYkvi9PDwsEtns8DIAEr1iPNhM2&#10;3xMOFuFl4iHwxMDB3fDM1/AduWgeO/dIG33tAAYreZvMPWAPGPxyOGNr3MnjayCs5MHy8CE4INqf&#10;pZD74Su5+L7cs9CfkuA2ofISaiZs1EzBbRVZPNthe1pVwW03tjwFDffVuS0kuN/gIUu++y4zP19i&#10;IzA0Mz86b5wnPAiIL1y26nqrdBJ+31xVyAGOFNwBjCgDFh4RdJRgh3vnK8R9egTPaNYQpnv5D4hz&#10;G08CTw/fnQWOdAKqaDyMpwTimyC4uaOMKCDmBx4QFGx+IHw9RKFQOmWVTS9ccqBuD9ilpGXmCaO0&#10;8V0gHgUPlguL2Be7oAGBm+1YVvCAXWDzXbCGBSP05yS4Tai8xOskqqjgtoosnu2weTMKCW67seUp&#10;aLj/N7cNWrJyRWZeroQKjFpMU2nQDh5DKr18/c0VK37HXFU8EzxiIOEeNOLCSu4TeQBhDV/0OEqL&#10;B+JxcPFArhS8YZMnWPda8k+GOS6VUZkwsQvs0uu5+0phEzx70Ip79sSI9XwTXw953J59uZstuhOM&#10;NdyBfclrKc8QDwG2R8zLJXFvpePl4Qv9KQluEyov8TqJWiq4rSKLZztsT0squO3GVuku8+rPtwUF&#10;Dxo4cMXyFe55QJzs7cuyXbBb7humFdxc0bQgE3Bo3OYO9wZWF7jcy1cI2AHb7alECMETCA8TK/ni&#10;HxEPpLTboytD4ysRHV/pibe0PH64N4i73ZvZXlgJB7xxCIMbdumQYaNxhviOcJT2w/flo2t8PcQd&#10;PAS+yFVmUejvSHCbUHmJ11JUbMFtFVk822F7mlrBbTe2SvepV+W2kKDgwf0HrFq2vCAn16lq/MEq&#10;Mu793HIvofv+RwwbBvyfhm7uMsMXRdMidANJcJtQeQlNOmzBbRVcPNthC26rJPp/uS0Y3DZwwHfL&#10;luXn5OiKwsem2Pmh6+w7A5cMrXW/bXr9zSVKu2TYg3hlV/4ruA1J9JgKpdIJq2hpq6QS3CZUXuId&#10;g+C2Ci6e7bAFt1US/f/cFhw8YGC/5SuW5eXnaDo4iGZzhdHoG0qXGcUJQ/T2DxgcxpVCc6OW3OZj&#10;j2SRP+3S8VZglR5LrFBCvnkSJproCiHBbULlJd5QCm6r4OLZDpv3dpDgthtbnoKG++rvJQQH9x88&#10;YOnKZZm5WQ5VknVF1iRFk/USgPMY9hg9Qqs4hjCNu3GgRHeaSoOFJeI5UCHlYSNuKkhSK2aqKrsE&#10;twmVl3grKbitgotnO2zBbZVEf4TbBg8dtPy7ZZk5mQ7ZoemonmyQS1Fc8hVG0yuk0VwqGaeqOjXQ&#10;Gw6ajprnQIVUxSSkipmqyi7BbULlJd5KCm6r4OLZDltwWyXR/8tt7H3S/quWLy/KzSUyU1SX3eGy&#10;2lxWyWWBkV3FHoNFu8taYYyN2UVWZ2Gxs6gYi0675JRVXWXoxm+YMvpwtzWXXKWd/4gqFCHxzIC5&#10;lCQ2wnop97gp5flyl1B5SnCbUHmJdwyC2yq4eLbDFtxWSfRHuG1gv/4rl60oyC9wSZLzYoa6e6+8&#10;doOyfJW6YrX63QYFZuVGdeV6Mms2/iNGW80M3GtL1qzZQGbVOm35amXJd8qKdcqGzcquveq5RB1w&#10;qdDwG46dMQjdSXVTBjOwOJ5QpvwzcuPRtUpIyZF5nEyetfzoSy2WMvh3v9DhdBt2T5y9CnJFEhEQ&#10;m92P7VZqvVA5SnCbUHmJdwyC2yq4eLbDFtxWSfT/c1tw8OCBgxcvW5FVVOiyWZQ9e7Lffjdl0JCL&#10;d/TN6tc/Y8h9F4c9eHHIg5mD780ack/20Pv/EZMz5P68wWRnDrs/i63JG3Jf7pB78wbfk3v3kIxe&#10;/S/2HZr24BPZ708uWrtRuZDusqtAN4Ab+/wDfRyA+IJTBqiEccqNxBzssPjhlDosz9qy3IZlvoqv&#10;5XOoKOztXP5iCvvSVskGbuCP1jlVMuTn3/Py7r9cgtuEyku8YxDcVsHFsx224LZKoj/CbQMHDl6y&#10;fGVOocWVXySv/SH5nocPx8afjYi+EF3jfM2GZ2s1OVur8dladS/UqXchvv6F+IYwifGNSttlFmGX&#10;WYRdZhF2mUXY3JEU37j0Iuykmg1TajROrNn4XK3G5+MbJ8Y3TK7ZILlm/dTaDZNjap0Njj0VFn+u&#10;cbvMBx8vmjVXO53ksoHb6GYpYw6aSIT4olJwG/263fyHGaxyryWD/CjhNnLxYTZwm2e8jTKH59IV&#10;3MbH2y75YeuFylGC24TKS7xjENxWwcWzHbbgtkqiP8JtgwYNWbZ8VV5+sSu3WF+/JeOBJ49Ub3g+&#10;qmZqTO2Umo2TazVLrtMkuW691HrESWm1GsOkX26XWYRdZhF2mUXYZRZhlziaXL7YOD0epklqrSZJ&#10;dZqk1OZbG6XXbnixbuO06nXPhcSdDotPbtLO+sgoafYC5eQFp01xqfS6qeIEutEtP+ILThk3OLeR&#10;3IuetZcZdgsU2+B2r6MFRmzcAeP2iyzyGO6zZMslPzBC5SrBbULlJd4xCG6r4OLZDltwWyXRH+G2&#10;wYMHL1uxIjs3z5Vn0Xbsz3ln6pn+w5P79M/oOyjz7nsz+9+X2f+erIFDsoYMyRo4uMRwt8cuswi7&#10;zCLsMouwyyzC5o6hly8OyRowOHPA0IsDh6YPHnpx0NDMgTCDMgYNyhgy+GL/ASm3903u1T912IPF&#10;b73nWLVeOZfitCtAMze34WTHwSMDSgwWb1RuK2vKLtMJQQYb4GYrkBXMlPbLUY0edCu10m24yiwK&#10;lZ8EtwmVl3jHILitgotnO2zBbZVEf4Dbggb2v3v58iW5+fm6XXIlp8mbfi78+htp5mx11hz964X6&#10;14v1WQuds+c75811zp1TYrjbY5dZhF1mEXaZRdhlFmFzx7zLF8nW585R5sHM02kr7G+VebMd875W&#10;5nwtz5opz5zt+HaBsmGTfviYnpXnknRGIk5V1xTkAA4e/yXG47yBRAeEfw5cngPkhv45g5GDcRt3&#10;M6uE29gKtpINyLH7oZcM7eCmOeaFLL6JVgiVowS3CZWXeMcguK2Ci2c7bMFtlUT/L7eFBAcOvfvO&#10;NSuW5Bfk6ZrqlGRXTo4rOcWVlORKSnUlZrjOZ7jOXXRdSHOlpLpSUlwpycxwh8cuswi7zCLsMouw&#10;yyzC5g5EVHoxxZWaXGKwiZnUJGdqop563pV83pV0wZWY4kxM1dKzXQUWl12hB7Jw3MzSiDkYa5QY&#10;bODOG0g4GhpW5BhVcqAljMU30jAbW8UN88GsEm7jC2TgUy0hNoUZuosKP5eedXP74d5YEoTKR4Lb&#10;hMpLvGMQ3FbBxbMdtuC2SqI/wm3DBty9esWSnLxsWVXopqIK7uFGpV5aZgZuDYvuGW6vt7n0tS0s&#10;IoUw4DHVCaTQWDoV3SU7XUoJWRC/0DFfldtg+O8NI5SypiEL3MNfWKDPyfJF/MCgNIm0aBU8Iks0&#10;5CqdFzg/3OcI24pMhTcyWKciw5HDuuLUZPgsxW0sIDfSwY87GULlIcFtQuUl3jEIbqvg4tkOW3Bb&#10;JdH/y23BwYGDB/VbtmJxFrhNQ2fPumz00eiYaZCGgwB9P0FzgpP44nU3iJibkjWEFnRUODp2148z&#10;hcc/DMHFJUMqu3zDCCWmqopD1TWHyr4XockuXaLvgCFX+PzDioxSVQBtxMCM2xSCXFWVFMVO46wQ&#10;ChxByKzcsYfTJaFBV2VdlZyaRHFcxm0M6ciI8bbyleA2ofISNaGC2yq8eLbDFtxWSfT/cltQcNDA&#10;wf2XrFyamZdD/TRqMU4PwJAbjmBoWEulDymgK8ci9dvX3XBQgHHjGPuFBdBk6+k7+JdBG212/5Ih&#10;lV7m5gYRihcsJtOwGAhbdbh0h0spduqSpusyeJsyC7Tmsqou+u4syx+nrmqqVZWLdN3u1BUan5MY&#10;matAOlXV9TzJZUPBYz9VAp8hYEVHRl/BbZTdQuUowW1C5SXeMQhuq+Di2Q5bcFsl0R/gtuCBgwcu&#10;W7k8Oy9XZtx2iY/IAqiBjTzc9k9VW60MtzHhx7O+ZHSQb3V7uFyeTR5zgwjFqyqKXdGUQqtlxbKF&#10;0957dcobYz+Z/v6MaVOmTp/2wUcfTp8xY/KM/37w1YJDp5KtDldRsUXXpFPHfvt4xjtvvTZmxoS3&#10;Ppw04b9TZ3w07cOPpn80beq0STM+nL9uaz7NxovGAtkLlFM4t+EMYWdFyU3SGygfK6YEtwmVl3jH&#10;ILitgotnO2zBbZVE/y+3hQQFDxswZPXSlQXZuZrKuY2NqWAPZuDgTmwqWXe9DbsZR+lCWnjyKDGU&#10;Mje3OV0aH0gqbUiXgmDyLHrMjSAchkZjok6tyGZdu2rx6y880bFZfIDRy+hlMMDgh2z/yPiWn81b&#10;W+xQi2ySqtkvnD341SfvDuxza3Swr5/BEOhl8IYv5tXg5X3XYy+czNUc9JQbMhmNtq6yW6Xs4xO0&#10;hhl2YgmVpwS3CZWXeP0V3FbBxbMdtuC2SqL/l9uCg4KHDBiyaunKvOxcFSoBI9qDGTjolzuui3FH&#10;etka/IAViBlKcRsOz+mi0SDiNtWlK65LbyZUNm7TdEnWVFXXnLpFkzI3LP6sdb04HwZsBi/8mA2m&#10;4LjGHT5b/EOeXZGdLlm2upyFTjkj+dTOB/p3D/byCjISt5F/o8lg8u92//OnrS4LMpwedwOiaQpC&#10;p5znZUHc5j6xhMpTgtuEyku8/v55boNNDv5T4uKtNV9m4m7PYildtpoW+IrSxiPPonuT+4etukwl&#10;G9xb3YuUKreTGfdviTe2hlSy6FnNnJcWSsmzigz7oVhK1lzhurSixPBfz7L7h9a4VWoN/QLYyHXt&#10;uM1qs5WK4pIuP5IyG0vpci8lv1eolJ8SlcRQWh5vZdaXUYkHj1+2dOUy01VXltUlTx6XZ+nSmss8&#10;XnJeTbTlMg+XXFDJlpIcKLWxZFOJSgoa5e4sKMjfsP4q3DZw4NBly1dl5+ZJ6PjZ+BU9xeYJiTtL&#10;Lf4TBokoy220XivLbfTm65/jtksLHtflumI1OUuvZI5LK67iogX3Mv+nn5Jt/KdEl9ZcWsn8u03p&#10;9SXCGnrODzmg6qpTtbocWalndt97Ryd/NnoGGDN6+xuMITEN2n+x/KdchybR4KTk1PJdaqZLzvj4&#10;vReifU2+hlLcZvbv9fhr5xRXMY1karoq6cA2uAS3XXcJbhO69mK9Agk9BLjNYrH8GW5DO0BtLNpj&#10;+qAxrUD7o7FJB2jmTLrSw1oYeITb3W7RKs4e8E5b6EFqzanRC1Gs36HVuouex6ALcvde/FIcocAD&#10;0qDAN/fHo2CBw2Kvp7E11EhhiXoJLNCzz1iNJVmnWwYUDrZR3LgkdWosGuzPmjYKhS7+6RlhNHDY&#10;RsvUvbDEUAxwYBW8Il2wqSl0B8hjZ+nkfRIOQ1foFT9sQkp4yngc2A1ZAQtHRK2qTMdM+9MrgLSB&#10;fywamYXVMj2qworsWnGbxWbj8wSwJp2nmw7APVuDE0WgwFFySPy4eXGU/NDhXMo6SaVks4kMaCVy&#10;lQzdqXH7Z8UEB0JSsYGOhDohFq47EmaYN1jIB1ZETGwVN7QLy0UqXqyg8HAobK37ZCBfVEjcH89+&#10;etSLYqRUYw02YR2lhAoa20sFSEt0KNhFd8nYASGycLgP7M1DpaJgB1uSQvzTmcLPZhYtLdHBkkdk&#10;CGUsAQy8wMnyj2KkhKJvRVQoaLYCJ5dCrwqyLJTyc7O/X//9qCeeatiwuX9gCHXnBkNoQOCgAYOW&#10;rViZnZsrs8kh2GG5j99t3An7Bw3SQ4Yy1V287B/5RllH20ry022oZEonm8uz6DHkl1WRkvKkk9ET&#10;G+UENrGWhJ1mtAIFQ6clFQGip/McdZzVSjQ8cLMioCKl8qBmiKURUbkjwRmkotwQBUs/ipVVVQoW&#10;SWKHgsJlhYBixDI711A0iuqSFLp1yc55nlyWKlabsQJhIQWKy56bnbTv+YfurOLj5eY2s6/BGBxT&#10;v/3nyzbnyxqaHPYtCavLaXFpBd/NmlA7AGRnMMErZDIZvP17PPrKGbvLSkeIM47aPARdkm2UXmqd&#10;KLlC5SvBbULXXqjBXNSB6vpf4jbqq6kJpBVoDNFAoZmijonaLtY2kS+4qfnj7SH1dby/wwL9UpPF&#10;uIdYB6vRjjoIGnhrSzvSzQHyDj+44NTZNSeWWUPMA0dnSrG6Y6DEUW9Ll/BYID7BaixJ1IqjkWRz&#10;R7EGGn2jh9voeGhv+JVcmt1FnSgSSMvUbrM2j/zCYBVaUIllA7WDCA1po3SQb3ZFS4gJZiQ0QFLY&#10;wbA0cj9YRcmFt5IJlhwasRK2sT0oIuxPTIcMdjrKg9voZTMqC9aN0CFRfqhOACQZDTbr3tghYRMO&#10;gB0upYMZylvajgzBJvSBlCzeiVGyySB4d+A832hH+MYBEhjxNbSSB80LAGuYRcjC9ufL7oQgT4Ga&#10;JX5pBbbj/GG9L5axWJLBrOSwgONjxefuknly2J7oKZ06Cpo6VITG5zuDm1JISaQiQF5QCnnyGKmz&#10;M5VCJQxDDmGrO08oKZRAOsPobKa00MESgbFOXkGu0kmAyxtkMMs/BMy6UkXWHTB0LlA4LhUe4MJJ&#10;oTkK8nM2bdg0asSzDRu28g8KY/2zIcw/YMiAgctXrMjJzVXZPCCsAFhqKDEsVf+4eErKJMqzki2X&#10;XuLm93TJExUJ8ollOLUElJmUZZRruiaris3JazyrfFTodG6iDBxsyjisU1RQuyyj1WIAhvpHpU0n&#10;CRUkio2f4Dxo+JBUnTeClNeM22iyDpx6FD75QTsgY5naM3YKXoI2l0N1SgibfOJslWkbJRWhk0+E&#10;wWbgk615ab+9NmpghJ8RaE6DaF4mg1dQbP32X6zYnAc8p6ND3IgWodg3zZ/SOMgH3AZ/TAaD0bfn&#10;o+PBbRLlEk8WHQtyDNG5Y6NTGMssP4XKTYLbhK69PARA1PYnuY1oh75Dg67bSQ2kDRhgUWWCIeqv&#10;0IiicaCGjJEKRcRbWKyl5oQ1Kaoi22RbsWK369iR2l4S6/bR2qIVQ8rIO7pOwAQuhNFho4dWVUlV&#10;JOwlWR10MUkNHsKla2jWmFLU7gaRxumwGj0f4zan0y7LSKfDWqg5rJRU1vZjp5JGDTshPKzj4EWz&#10;V/ImWHVIDkuxpbhQQ9NMvmhP8gK/1ABfxm2sj0akEr3Pr9rttiKH3arRFEwsPtqFfBFrMm5jJUHv&#10;+VOjTFml0mCLw44YZbuNhgSI35CPlEPkl+lvc5uVHS8dOk0f4JBkm1W2W3Gc6MyodwPs8tKAQXzM&#10;M7k4t2ANko9DR18jqZLNpjqsisyxA0dDyYWh/XgIbE8YynYGbfCmyw6cAJLVoqFfY6EiF3F8fAfE&#10;zaNHEsmw6OGgZ7kUpNYiWYs0BfDJwmUeYRA3i5qdPdgVyaHRBpxeKB740pGvkt2hSATHlHpdZr0o&#10;nQ0lacZuSI17DdE3Ti+HKlls2FHDdYOLDBUjHz6Df4qJ9oSB+P5IPMWtOJBOK/KW5nPAXujpVZxZ&#10;KGxKFksly0fwOwzcOBYyMpV/ocNRjKIuLMzbuHHT4088U69hC//AUNRNcFuVgMDBAwetWLEiNzeX&#10;xjUpfhLV7Rtb/HxgdYk1MSh7XgaUc5QBZLPKRRUHDvdKKhDKcxpIphyn4kEpuTOcVzwaBsUewGsq&#10;XYTOoJuChg8ZtdouOyXJjnrN6z+dru7ocNJRaBCtRfSaouhU7WVUVprsQ7VJEk3UwU5rlipESZd1&#10;BJesxXMp9ryLB15/cmDk/+A2HC1FQMeBhsqxZfEHLcLc3IY/ErjtMeI2kCnlChJG/3BQjLyKCG67&#10;PhLcJnTt5SEAOKA/9XwbPTOh0uQDgK+MiylHjh48ejQhMztXAnOhIaKWjLWr6PfQSlAn7qCxDNZ8&#10;UJOBK1PJmpFy4fjhA2eOnyjILaApJRn2sA6P93psuIOaHESsSmj/WGPncMgXU9NOH044f+J0YX4x&#10;eA74xgZKSrpQBE9No7sNVYnaaKhFkhxp6SlHjx05ceJ4Xm4OVrOmmTaxVPHkctajlhvhSLLTYVdt&#10;xZaLSedPJRw8e/JEUWE+wQU109RjwLChHqxh7SHrhGk2Jk2VHDZLUc7F1HPHjxw4c+ZUfn4RzaBJ&#10;fhAhDVVR642cIW5DD8Jaf8StapLNUZidnX7h7PnjR1MvnLUU5qsy3xO+rhm3WS3FLAeciqIVFVgy&#10;0jOTL1xIOn8uPS2luKiQ7rBwEkKWIGNYzrP+Dcsst9HjaIQfDoeakZ5xOuHQ2WMHc7IvKqodSVN1&#10;WdI0NlKFndxlwfOHsoh1U7oiFWSmnkr47dThgzlZWUgGz090pXyqWMofvhsVKGUwMp2MJudmpZ9G&#10;cSQcys/MAMQhTZQ8d/ooT1UXxUAFSxmtg4KRMDB3dlbG8WOHTxw/kpudTfefiRQRJS872p9ioFRg&#10;DSEkHSOOVtUys3KPJhw9ciQhKyfTpkl2J10N0IgcZQ7iJJqnk4ilgbINCUUmSvbcjLQjhw8eOXY0&#10;Nz8PwaNyyNR187jYCjc60JmHnHWzu6JmpqUfOnDwzMmjNmthYVHe+h82PTr6mTqNmvoHBKBHNxmM&#10;IUGhgwZVSm6D6ChZ6ZLhR47rOm5IrJpQRcOVHs4YHe0LmgEUGt3npJObj61RvaKCIlZDY6biTKFr&#10;QxSr5FIl1uKgjHG6surKSoblME7yYqfuoNd4qV0isKfWigIiSyVkRIlQ28LjosJlhU24jnBwZrHr&#10;XgqO9icv2BfxFmQcfPOpwWW4LQbctvwq3PbL0o9aRQhuq6AS3CZ07eUhAAhum832B7nN3U7SXpql&#10;sGDvzh1zvp09b8H842fP2TQn3cVk7Qr1sbyVoi7Jzjp7WmC2XJyfufPXn2d/NXPZ4hVnzyTSeBo6&#10;XcYFRDHwg8ZQpjtKaBixkgz1sM68fMv2rTsXzPp27YpVFy4k4wIWF8DsnqWMcBETDOt00Q7SbOK0&#10;Da21JmdkpPzy65ZvF8xbtnr1ucRE6rHpzgjdSWGpQtcrkWFdJ6UE6VaclmJ7amLirz/9sHju7LWr&#10;Vl04f86pOGg7Do51tAqjBGoSWcuI5h0RgxGKLEWJ505t/WnD3G9nrlm75mxSqlVCn4GI0IVICB4+&#10;0UdQj4Gem0oAQbrsDjk3N+/ksWM//bBh1dLFWzd9n5qUKEsSNuOwWJ67S+2acBtCtNullJSMvfsO&#10;f7/p57XrN/66fUdqWhp1R6yN5+VBDmrl8YPcZblNvR5tKbY6Du4/tGTunIWzvzp8eH9RcZ6u4zhl&#10;1hFRggmIGQO5iYb9IlTJYT1+aO/CWZ8v/HZmwpEEix2QTOtRHBqRH2gMJwHbB1HDou6Q3eHWHEcO&#10;/7Zo9qxlc+ccP3TQbrfToApLHGwiMboNyfpf5C7LMU0HRtKQ6eFD++bPnb1w3pzjx47hnFBZ4VEa&#10;KWFUdDgN6KxFvHRWACbpKbNiu2P/4SPfzp0/b8GCo8ePOnB0dCGBcmSdIIKgG2RUQnSWsmSggwUI&#10;FOXn7du9a/bsb+YvWHL8xGnZAR510cz4VICUDaxqIF46SriQA8g3YEZRQeHOHbtnzf52+bJlaWnJ&#10;RdbCjVs2P/7ss3WaNgkICKCHmQxegcEhAyslt1EdKu0igzKmawlkJgoOAAZDGcw20Xp3YyTTnXGc&#10;FbwOscICuuFUphsH2IBCoLOBnbTMH4KlqyzWGvHQ2blmwUmhKFSSKEKZ7osiAMQIGFPpgpZuiaKa&#10;KIA2mSbAZW2F02mT6Q4ByhueJcWO05IipfMTXihhnNveenrIH+S2rUs+bBl+idvosUeT4LaKIsFt&#10;QtdeHgLgQv93/PjxP8ht1DOhZZKk8+cvzJ49d9TTY59/+fUt23cXOdClUZtHoyd0sUm+0RoCSOgZ&#10;NeyJZkNTZUfRubPHv5j55aMjnnnlPxN+3b6v2GKnrpI1iiXcxp4MoRsJjNsQhKwWFtkSTpz/7Iu5&#10;o0eNffutSTt377NJNvAdeIvaazdIocGiDhiXs2h00XzaZFtBYc6+fbs//PyzEWNfem3itN0HEnRF&#10;IsSi9u3/2PsLwCrO7PEfnplrccHd21IKpW60UGiBUseKFnd3d2LEEzwh7oY7xR2CS4gRl+s31+9c&#10;e8+ZSYLsbne/74/uv1nmcDLMzH18npnnM+eRgQhZL/XcxmbQTpssVRXiixcuhoWHz5m/YLO377Wr&#10;12m9FjxC8wo5BdcmltvYJyM+7+G8WWM0lpRXnDz9R0BI8LTZc7wCgi/fvg+FA+WBfs0GhtvQG9OI&#10;YLsATQBcEZVG+6Tw6f4jxzZvCVi0fGVIePidO3eNBsgdPmWxXF4Rt+m0Wuaxbq+p0dy49zA6bd/a&#10;gPClm/22RcffffzIzIz/Q+rB9othotrLznIbY92EgrPZJDLV3gNHFi1aOnPW7OSM9KfFBUajxoLd&#10;Q+gP0on/Aw8hutW2G3ASsiyTSw/u3zt7xoy5c+dlHDhcUi3T0Gam7YKyrec2vDL4h4mBxg2qoFGm&#10;ku7bv3fe7PmL5i/Zt/dglURsqouOUaw3oHiBzIzdBc2ZJptFJ5dXZ+7NmDN/4fyFS44eO6FWa6Ex&#10;xrYSg4dUIagx6IZXk4EqAD/aQJuKK6uSMvbNmL904fJ1R/84rTVooJXFPGIBgXO4/gCAEBOWDihU&#10;V4jdaNTn5udHxydNhbtj6frjJ87VyGvAB5qpMQLYon2NKZ96brMZaYtarXn8+Mm2PfETZy9Ztc77&#10;1q27NTXKPy6cmbFw/lvvdnd2cWa5zdHV7dehrye3YcWtrRi1CsCkt1kMNose73i4lFhhGEf4Hxwy&#10;9xm8pFngJQ5BibF1wRm82PDqBm+bzDcH4OojEeG1hycVOIRgzVqoSgCCcMnhH9x5FrPGYtYBtsP1&#10;MzD3AztOAkfU4ghFo5nWw4swbdQYdBq9TqfRaDU6g57GEQ8IcJCI2ncKeEZBjFB36rjNbGC5rakD&#10;BVf5Gbd1+WxHxsl/xm21/aToEv5gw3PguO1vIhy3cfLqpZ4AWPk/cRvykJmWymTnLt+cv9L3o29H&#10;DBw+JSYps7JaYjACnlh0OKqaeaLiEwLaUQM0qOjTajfqddXVJacunJ25Yl3PvkN+Gjs3PvOoWKaE&#10;loyhEnACcTDcxigOCIInjdWmUmuellVkHjs3fan3x/2GDxk/O2X/Yamy2m7DsSbgBdoupuGEiFDh&#10;0QbphEdpjUZZXPI0fd+BiYtWfvD9qF+mLNh34pxWrcJJo+gDHmSQUHiAAv/BoxjTyTzx7Noa7YMH&#10;j6KTU8fPW/bJoKGjpy88fPyMAYgHXtEtRhYKmW5OfCwyWcU3acALuUp57c79kD0JI2Yt/XDg0DFz&#10;lu87dVGpM2BWLEabSY8uGZ4FhdwxvTTYtShVys9n3/beGTVo4txPfh41ceHKk+cu6XQ6LBCIAb3V&#10;XrVXwG1QQFZrlURy4Mz5RVvC+k2a/9XYGbO9As7dzKYZ6wX8DFcR0okXDrkIUso2PUySrVaT0VhQ&#10;VBa6K7bf4LGfDBy6wi/gwo0bUpkYkAVSiNYoLEpoz6BsQWEHw4JfTLQ+72lh4Lbdn/X/udegYZvC&#10;Iq49fCJRq4zQ7jKjG6GBxKixUBlPEBC2t3qzTfcw/8mWbbu/+n5E7x/H+IZF3n/yRGuswdcBhDYo&#10;JmhwmXJliwr+gEEtep1G/iDn0Xr/0K9+Gt3319HhkbFFZeUmfCtAyyHkh8F3htuwbYZQENosVqNc&#10;Kbt049Yq39DPvx/Zb8iErTEp5VUVZjNcESPggBHcYoRQUbGgoPYwLGY3mnRiufj4hcuLNwV81H94&#10;vyFTd0VnisvFuHw9GmlAaZxgCG4hyWxzCimwWOE2LCsvO3jy9JQVm3sMGPHz7/MPHbsorZZcuHh2&#10;/pL53d9718XVlSLQFuPg6vIachtzn+Edx1YMPMbSg2I0amuqq8qeVJTmiStLxZWVZaWVpeXVZeWV&#10;5eUlpaWVJaXikrKSyooSs8miVinElUWVJQWVpSXllZUl1dLiahnsVFWUVJSVFpVU5hRXl0rURoB/&#10;q8msl0rKCsoKcytLS6urK8vKS4ufFldXS7VGePOD91F4yKDdHi4r9ipYVDVKSWFh4b59aaFB3iuX&#10;LVq0YM68ubPWrFm/KzLu9IWrlVKFAZgOnhGIjPBmAZQJmUFuwy57Wv9/4rZzaaGsvY3lNhSun/Rv&#10;Ixy3cfLq5R+57eHDh35+fiy3wRMAti1atABug4YfuM1oZL5WjANEoMmiVWrV/UePtycc+Hbi6iZf&#10;jO3cb9yyzcGXrl4VV1cYaBO+wprgrRbc44B7E86owkcINPeaGmX2nesBsQlfjJvv9snQd3+ZuTok&#10;+sqtu3K52GYy2KAlhcTBYwVcMwotKz57sIdUfvFm9qrwPZ+OmNf8y9EfDp25fmvErXvZZp3cTgNk&#10;MG/JaP0w4ggzbBqxU8RiN8sVkvNXLq8O3PHZqLmeX/724bBZQdEZ8Gw1aXCeAYtEaDahccIXNgXw&#10;lMM1zM1KSfVJYBqfkB6Dp3h+OfSLkbNDo9KLi8vMRp3VYjDZgPsgImje0bbHPAqxGbdYDDKpJPXw&#10;H+NXB771yyy3z4b2Hrc4NGl/cWWVSa+10zqbGceyAMZAvoCDjNgKQczIghXVFcnHTo9c6dd8wHiP&#10;3iMHzFgVnXVYLK7Gr0RDaaKlBhKKAtcrNzeX5bYmTZqIRCLgNi8vrz/ntl9++SU+Ph7nJWi0zPW3&#10;lFSW78rYN3D2yqYDf2884PeBCzak/3FOq9fYLAYzbQL8ZhkNAZghtjoewgFq8qqqU+cuzd4Y1GnQ&#10;OOdPf/lx5oqdKVn3cnI0GjU4YMZxsa0GFBJjQkM7JQCLvqqq9ODpCxNWbGnTZ2Srr4YPXbAxdv/x&#10;nMJ8g7HGZtUzI4IQ+8A3WxeY4gIalJdVFqYePfb7cu92/ca16vP7qCV+qUeOl1cW0bQRiIjxwXRD&#10;Y2rBD8AebacNBo2iqKgg6cDhIfPXNvtqZOcBY6au9Tv0x5nyijKj0UDDtWTWSsABfyYj+gMSQ3A0&#10;G42anCc5u5Mzf5y6vPkXwzv3Hzd1bcipC1ek1WUWYw1UNjSEQrXTQyOKwAhcydQns6ZGdvvRw8C4&#10;1G8nL/X8dHCXgdPmb9p57Wq2QiIxGHRGixHbbHCLsIgeUOHaWqzqGsWNO7d9I2I/+X2B6+cj3hs8&#10;Lzz2cM6D3NNHDy9bMv/jTz52d29E4rIPhKOrM8dteMxym1WX/+jG5N+Hff3FB/2/7jWg79d9evft&#10;8+33n/X+GuSrr3/4st+QKTPmxMTGqFXqB3duLJo7bsAX7//wda+ve/f+ZgD8OuirPuDn6z79Bnz6&#10;9feDhk/1355QKVZCRaoueRzstXrYgK8HfvHpN9980+ubgX36Dlq/MbCkWqmDGsDcDrhKmtmiVVXf&#10;ufbHgnlze/Xu9+WXn37Z68MP3+vaqrmHk0jQ2MO1abMWb3X9YMrMJReuP1DDCwq+XkBFh1sD7xXk&#10;Nnwc6BXM+Lb/2N4Wwo5v47jtbygct3Hy6gXv/+fkX3EbPKqCgoLquQ0E2zWLVSKRHP7j/EyfPV1/&#10;93L+eX3rYWuh9Y1KTnn0+L5Wb8AWibHXYMcEM8QX3isROmizpLo8/diRsZtC245c5jBoUcdRa0au&#10;Do3ZdyQv77EVsAYYDw0z7OMYFZpF8AjP6rKK8sQjxwcv9201ZKHzj8s6j1k9blNY2qED5UW5Bg00&#10;1dhw4uPPrmf6SxD40IZnpysqy2IyD/y8wKfVkKUuPy99a+yamVv2HD15rryk+LkuSOxKwYKAA4Q9&#10;NL2UFhVGpGb9sGCT50/zBD8s6jZu7ZwtUafOXxdXVVpMOnjaYv8IkhpktZbbgP8sJm1xcVFw/N6v&#10;Zvm5/ricN2DRB1O9VmxPPnctW1pZbjXomMFXTO8N8ySF2CDxdgttNuhyC/L947M+mb6J6D9PMGjJ&#10;xzP9N0akZd+5gxMpGG6D1MEOiMlkAm5LTk5muc3BweGrr77y9vb+p9w2aNCg5+1tOTk5ep0eskvT&#10;pnu5eWsi4rtPXMr/bpbwh7kfzPEJSNufV1RI65QQB7QnL3IbXkMrwxm0RvXg3u2tcck/LfNtNmo1&#10;76fFb49cMm/LrqPnryoUKoZCsDiheCCxyG0MqQAMqdXym7du+kVnfj3Xv/Gvq91/WPTRxDUrt8ae&#10;u35Nq8WWEoeTQ8lALEzjAnnGYCwmlbLy6u2r63bF9pq12X3wWtefV386w3fdjuir2Vf0Og0ORcPL&#10;CMBtRBsbEzcaYa0mhVx69tr15SER709e6/brqmbDlvWbu9Fnd/SN7Ju6GgVeR6Q0cGthsQsHM0ER&#10;26xqhezk2fNLAnZ9MG6lx/cLWw1bOWBh4Nb4jIcP7hhqpMyHu/Ga2xngh+pnhAuLsEqrFZIj5y5M&#10;8d72xuhlTt/NbzNy4+AV22NS9j/JeazT1UBrDUVhQm6DJDJj7LCFhdpqkomrMo+fHLs+oOVvi4U/&#10;Luk6wX/ZtgMHD5/LTExavWh+n959GjduQRJCuD2d3JwGv67cxlgnIb/MMT4lzFBdjTrp0X1Jfb/4&#10;0E1AOFEkdhnwhIRASPIFpLDJj8NnHz93Q2uEN0qLXie+diFr4pCvPXmkEJyRPJIUCEXOFM+BpFy6&#10;f/lj0pFreWUa4Gs0pVk0RY9uJoR59eraScBzJBybLlzpc/vRU50FB3LCOwZUNittUlSUBW1e906X&#10;Du6NWk6dt+L6rZvlFU9Lnj6K2xP45aedHCAiiuJRbnxB40+/+vHwqVsas1VugDdMFJbb4D+72fAi&#10;t1EkyQdu+1fzSeu5DfgO/wG8cdz2txGO2zh59cI8MZ7Jv+I2eFtl+0kNBgNCGzanwBh0YcHToD3J&#10;n83ydZu01Xl+ZovFST2nrJu5yf/46dM1NRpovNCahIzHjDTCjisEDtqge/jk8aaImB7TN4rG+rnN&#10;i2+/MPaj2f5zAnacunjeoldhN6KFGbzLPGhAEQCsFpNBf/vRo7U7Y96csMJh9Ga32bFt5kd8sShg&#10;ZfD2C+fPKaRqfDQhd8FzWadn5kHAs9BqNRsM6lsP7i8Li35j3EbhyC3uc+I6zYvotyh4bXDkxUvX&#10;VCo181hD0xBak9AXpBKaVJ1Fp7x+69aioF1vTlzDH+3jMCuq88KIgcvCN+9Mun7jtk6tZJiNwROE&#10;NogekguhGFUK6YVr1+cExbWb4EeOCOZNjX57afTQTREhMal379wx1ajQQsNGxjxHEUyALnQ6ZVXV&#10;mUvXpm+JajPehxgRyp8U3W1hzO+b90QnZ927dx+4GbKHOMEIXIsnT56w9ramTZs6Ojr27t0bLt+/&#10;4jaANpDvv/8+JiYGfjKbaLPJXFFVufePC6O8trcYv54YvcVh8tZui3ZNC47JOHKsrDAXMRoSBsUI&#10;uUNLG5ZSbXtptcolVVmHDk1cu6XnXL/GixMc5ie6DF/db45PeMrhkgoxDgyHVgZZE+DPyI45w25v&#10;q6myujwxa/9vq0I7TQ9rtiDdc3ZMy9+9fljsF5V1SCytxrkHUHkwGlRAKBO7aIaFLisvitm798dl&#10;fq2n+rvOS3abm9R6SvDPS31jMzKUUgmGbQWExo5OHBnJ1BuselZTeXnVztT9/edvbjLOy31hmue8&#10;6A5TNw1dujF57wFpRSm0f1BLsfWEjCER4CIQmFOLrbS4bFtcev95Xi0neHvMjmy+IOaNGYG/rw3c&#10;f+y4QlJls5hxdCTLEchdKDgpgqYri4pD4zI/n7XZA2KcG918SXKPuWEzN4cePnVarpRCIVhtJjTT&#10;gl+oC4yxDzJuNupy83O9o5Lem7ZWMHKD89zYrmv3/hZ4YHVwvL9f0MIZMwb0+7Z5s9YEKYQm2tXN&#10;6XWdT8reNozU1hMofrjueotJefZI5qfvvu1EEK4OQDx8goJHmYBybL3KN05hwoGluDwHLbfbqh9f&#10;yfrm3db4sQGSAHDDjw6QLoRTy6HTV1ZpbQaoQThvCLAcap9aXvpw/eQxnm4tR8/3kZvRwKoxwZud&#10;xa7T2PVijbRg5thhzVycRDzh8Ilz8+UqvFexUun0msL0RJ+2zVwdCIjFgSDdCMLjs6+Hn89+qrHZ&#10;tIj5UAc4bvsfFI7bOHn1gvf/c/In3LZlyxaW21hogMbRoKq5dDV7lu+OVhM28+anOAfe8fC70Gjq&#10;lj5z1u5O31tRJbHglAJ4ssBjqXasEqjZbJZJq09evjLJZ4cnoMncxKbB2a19zraaFtJvoXdE1n6V&#10;TAJPrlpLGdN24qMMGl6jUVIt3n/m4oiNYa6j1/HnxjUNvN7c60TrWUE/Ltocm7ZXLFah2QMfS7TF&#10;ojPY7czIf6tOqy4qLkg79sewdVsbTQyh5qS7e19uu/FYp+nBgxd6xe89WlktYagLO+bquQ0ae7Ws&#10;ujD/ScKh47+uDW88eQuxIMXF70prr6NdZocMXxaQfvCkXCxGJqiFNiQvfPzCq7xKlZOTF5l+6Md1&#10;u1wnbyXm7nX2udZ24+HuC0InbQg5ePx0jUSKNkFAN8gbWy5YNDa9THHv9v1tyfu/W72z0Yzd5OJj&#10;LhuutF996POFW+d7hx8+dVajged8LbfBFjAuJycHuG3YsGH19rY/Gd/m4eFRz21PC58CZagUqjNX&#10;rq/Znfj58nCPORG8pQdc153ssDrz6+VblwXuuHDhgk6pxDYLqQLaL2QS7LuEf1hE5oKnhQHRiZ/N&#10;XNti7nZP/8tOW27wJ+/oMsV7YXjS9fu5aoXSBAnG7iMTbTVCbQBogwBoWveksHDTrvh3p3m7zYxq&#10;EXy/mf9Nhynb35q0ftWO2PtP8k06HVQwpjFGhUgR/CG/JsPdx49Xb4t+a9IGhxm73ANuefpnO86M&#10;7D5lw8btMQV5BRaDzoLjxxnsM2GTC/xtNupNRu3tx3mLw2LenLReOG2X25ZbHj7nXaaHvDt5uc+u&#10;uPycHKsBO4XhOmJtY7kNAJA2G9S67NsPF/hHdp6wwWHmbo8tFz19zzpNDntv0srgmNTip08tQNKQ&#10;NriAWAOgfJjucpPJKFddvZw9LyCm7SQf4ZyYJoHXmvhf8pi+tc+c9WGJGYVlZbhCntWIy1JgdFA0&#10;ULxovJNLqk9cuDzFP7LlZF9iWoR7wNXO22594nfo5+Uhv89Y9NuvQ3p9+lkjT08CPztOurq4vI7c&#10;Vocj7B5DI1hN8DbEkaNataRk45KZbV0dAMgIiiIoHkUJCarRD6MWFSuNKovdhLPLNXarzF6Tu3Pt&#10;dA8Bz5FiIAlomHIlRM0+/G7M/SI1cBvO88THAlwetbzk4erxozp3+TDlXE6NhRnYCnGa4HJrDfI8&#10;r3kjGgkICEcocBk8afHdKmWNxYYfH6Phzacq//6hfp90AG4TkAKK50IJPAlhq5HT14qNZh1z93Pc&#10;9j8pHLdx8uqFecg/k3/FbX379oWTbD8pNE0gapWq8OHj2IyDP6wKcZ0STGw45RRX5bQrn5oT3Wnq&#10;ppXbY27cvqeWAp3Ak4gxgcDThnlgaGpUd+/f2Za6b8DKrY4zdhPrz7tGl7mF33OcHd11hs/KXfH3&#10;Hz40qhW45jiakxh/8H5stcjkshvZd/zjM79cEiyYup238VzjmDLXsFvC2bvembp+7bbYx/nFeq0e&#10;Hsh2iI4GSkAuAnYUV1WcuXR+456kzxaHi+YkUptuuEWUNw654zR1R89J670iUh7n5tNss420yNIU&#10;/JnLiguPnjm7dFv8h0vCHefFEN5XXKJKXYOvuswI/3TahpCotPzcfJNBX8ttDHkxlEpXlpQcPPbH&#10;vMDID5btclqcRm657RpT6RF41X16aO85m7YlZJU8LWGGxiHNYjOPs1GRasqKipP3HZ3qu+vdJbtc&#10;Vh4UBOW5bC1ptPl8qxnh387dFJm+v7q6GksE2ylkBMDo57mNHd/2T/tJAwICBg4cCNAG6Pbjjz/G&#10;x8cXFxVDo1RaVrYjOeunVcEdlka4bjwuCLrvHPq40aaT7WcE/bBgU1zG/urKChttsoMyVxBzCM9/&#10;m9ls0GjV8nM3bs4Mimg3abPj4lT3iCKnPZWClUebTg8fsmFn/MFTTx4/1ioViCO4ZBaNS82iMcwo&#10;r6r449KNyb6RzSduoRZkekRWNoqqIBdnNZ3sP9prZ/qxs08Li5iZH4injMAuDm0rr6zc/8el8Zt2&#10;NR6/hViY5RJV4RpZTC3JbDV5y+TNO/44dV5SWmIw6KGIoKbhXANkS6NWIy8uLUg7cXb42rCmU7bw&#10;lh10jaxy3VlALUxoOX79dN+dpy9ckYsrjHoVTvJluQ0tfBatSlmUV5B88MzQdTsbTQ2lVh52jSxy&#10;3p5DzI5r9fu6+cExF67dlInFFhoXsEFuw6bXCPk1KlQ5dx7FJB0esnaX58wdxJoTblElHhH5/Plx&#10;nSevXxAWdfHOfbVWYaXVULDgDTLImHXMeq0q+/ad4Pj0/qu3u82OJFYfd4sraZZY3Nr/5Jsz/T74&#10;adz7H37WuWM7RwcB20a7OrkNeQ3X3YUMIoWwL0t4wRgggXMW2qCz0garXnHpeMZnb7V1Re5hYYbE&#10;T7N3//rU7TK5Gd7o4MYz2s1Ku77oydmUN1t6CuBZRwELAymJCL57o/Y9E/Zd1ECtx9oOL4IG2qJ8&#10;kn1hWJ8+w0ZMvVMiVxotuK6MGV7caLtRcT5je/fmfGeScObzeTynRh0+9E48ITZjDwM8Sex0taz4&#10;/O8/fuzMfEUUERE4kt+s2xdDb5Uo1XBPYR44bvsfFI7bOHn1wjzkn8m/4rZvv/3W19eX5TZwRtN0&#10;WWnxkQMHlmwJ/2BBgOOiGCL4hkOmVpQoJ1adaDoz/Le1QbHJqU/u3tBp4OUWB43heFskKUt5cWHK&#10;3vSZ3mHvzQtzXLafCHsiTK0RRhbzlu5vOzts5OatCRl78x/fN+pqmPYeuxDgUWag6dyC/LjUzAkb&#10;w96eF+q0/JAg9IlLqpK/K49Yltlyqs+EzeFZR48/LcjTq2vwmYz9o2geoo2G3JwH22Ojf1vr32Xe&#10;Nv7Kk9T2MqdUo8OuImJOYvtJPlO9dxz743R12VMTDqsCf4gm+KQ26u8/uB8cnThwsV+7edsc1h3l&#10;7yp0TFVT2x6QC6K7Tlq/0HfH6TPnxZUVtIlZyw2NSfAIN+vNhnt37mzZGvntfO92C3a6+pwRRJU5&#10;ZuhEOx7zZke+MWnD4oCIS5dvKqrFtF6HH0PEGay0zWywWky37z9YEx7Ra55XswWRDn5XHeJVjnEq&#10;p8Dbolm7u05Zt25bNECYUqlkW2gQuBwFBQVpaWkjRoxo2rQpO5/0n85LYLnN1dUVuO3XX39NSUkp&#10;KSkxm/R3HzxYGLiz67QNLksTRWF3+bFSh2ixCKKeHNJ98pqNO2PvPnyoVytsBj2avIBmoKWANsCs&#10;UyvKH+fc2p6e8d3aUM+ZW3nrzjjHq5yS9aLAu+6L4j9d4L/Yf+uRI0fk1RVYOOCDUVyqQSW/f/Vq&#10;eHRq/2VbPWfuJted5kdLnZLVlM+VRotiei8LXREUefLkabm42o7z7RiowRaKlkqrz12+4r07pf+S&#10;rW4z9xAbL4qSawTxYp7X2aZzIgcsDgkNi7h69rREKkbbFVxEZuSYxWIUS8pOnj25Zuvurxb4ecyL&#10;4Ptcc0nQO8ZKyfUnG80K/3ZZYHBsyvXb1yXycpwiarVgi4aDG00VxU+PHT22LGD354vCXRcmUf63&#10;HZKUQkDM1ceaTQsZvGbr9qSMW7dvalVSqKfMDWS0WQ1Q6cqLyjIyjizavPOzhVvdlmWSQfdFKTUu&#10;CVXU6oNNp28ZvC40au+hR0/uG2rECMRMwUK9s9hNZWXF8WlZkzYEdpsX7rL8ID/8sShDKcoUO2+9&#10;5DEzsFnfEU3aveni4sCj2FaacnPwGPrrsNevn5Qha+Ahxj7O3HoMwdnttNGEI2lNatnTewvHDmrE&#10;Q/QRkkBJBMFz5Lm1WROaIjHbtczDBW5Wu6n8xoFd7Rs78qE0KR6fQSSCJ3BwbTVrxdZyOc5zsZgN&#10;FovaZKw+mJ7wVc9Pg8KiqrQAbDYa7aV2s0ln1VRunDu2CR+Ij4BwsGdW2LL7D1MeS9RITmhiVuqr&#10;b80c3gc4ErtKwZFQQPAbubT79ND1fCVkgOO2/1HhuI2TVy/MQ/6ZILc9eOjn+zy3US1aNBvQv7+v&#10;jx+uIoYLo9r1BuPDR48Dwrb+uGBt2/nhok1Hid15/H1GXpqWDH7kvjT1k7l+S7z8TxzZV1lVimYl&#10;eCjBYxUegSbDg3vZG0NCv5m7oe2cXQ4+V6h4ieigWZgsJ70uNVkU12tJ8DK/kJMnjsolFbbaTw9h&#10;K6Q36K/dvr06KLzXzPXN5ux09b8lipY4ZhqomCrC64LbnF0DVoVv3Lrj4uXzMkkVdsniw4m2m4wG&#10;rebK1StzNmzuMXmZ57zdfP/bgiSdIMtG7qkiVh5vMmvnwGVBIXvism9eVUqrcCAWPAnBr8WsrVGd&#10;Pn95xobgDqNXus2Pcg695ZSqdNhrJKKekmsPtp4eNHRFcER8+r17d2sUUmw8cIIofspGY9Seu3hp&#10;xhq/TuNWu8yPdA6/JUhR8Pca+VEl5NK9zaYEDl0ZGpt++NGDhxqVHAd7wcu2jbaY1BaL9szN62PW&#10;bWk1YQ1/QRxv6yOXAxaHLJPj7nxySWqL6VvGbghJ3bs/Lz9Pq1WbzdirazCaSkqK9mZljB0zqmWL&#10;5o5Ojsy8BOC2A3XcVpCdfevosePAbQMGDABu8/RsNGzY8PT0dPCoUimPXbg0dHWgy5j15LK9wj2l&#10;DvvMTll6XvgjYtaelhM3T90SceTsxerSQigOOy5VhtcQ2wGjRlKVv/do1swtId2XhDovzyAC7gsT&#10;jYJk2nFPpcv6Yx1m+H83e2V4xJ7ip7l2GvsfGXKHQjLLKysP7s2cti7gnflh7iuyeMH3iYQah0xa&#10;tLuo0abjXeaG/TBvw87YpLKSIrS5Qs1BgfqjL3qaF5WSMXZt+Nuzt7uuOEKG5QqzaF6KSrjtoefK&#10;/d1nhU5ZuCExLv5p0VOcVQqFCmq1GY26vMLc7XGxg5dufGuOv8uavcLwXFGiQZSg5ofc9ViV8ebM&#10;Lb+v9U/cf6C4vBC4DYGAxrGGtNH46OG9sF1R383e0H5WmHDNMXJnsSDdwE+Q8wKyPRbFfbggaJZP&#10;+N7Dh6oriwBKkRxwwRmD2Wy8/zDHLzyq/8wN7WaEu2w+J4iuFO6lhUlyctMZ10V7PloUsChwx8Fj&#10;hxRVRcxIOHylgdpOm3X3Hz9YG7L9yxlrm8/e5ex7wylBysvUkFkKYdQjh+VxogGTqWZv4AB6QAse&#10;Af/cHDxfR25D+qjjNuaVCeskw20M95jtZp1FXZG126tzI6EjScCDDLgNJyjwPXoNmVlUY9dYbQbA&#10;LovRKn2ycfrPThQBKEySPAHLVUA/ArePeo8+d7tYZ4GHj8Zmq1HLczesWPLF5wNPXbhVAzcfRMcs&#10;V2Ox6mqqcmeO+M6FjQUfmgJC1JLf7ou95+8ZkZjgmaLSVd6cPfwrTyZ8PuAYxCdqJGr1wa6DV5TI&#10;UCy3Md30Zh3Hbf8zwnEbJ69emIc8ipXpkzIZTY8ePPD39fkQuQ0fGnw+2apFk4HfDNgesv3+/Rw9&#10;NC52u0ZnPHHu0qTV3m1HL3ZYEOe847EwTUEkyYlUDRlZ4ex3udms8K9nrQ7cHfH4ySNcUhx72aA5&#10;pHWy6mOnTo5a4dX69/WOSzIdIgqINCWRJieSxYKduR4bT7aeGdJn2rKwyMineQ9w0iXOZcBGVCGt&#10;Tj9y6JdF65qNXeu4LMMlulSUrhNkmIh4FbWzyGXjyTYzA4csXB+dnAo4gmtj4RNNZ1fL5RUV6fuO&#10;/Lp4o8OIpfzVWY6x5cIMEz+VJiMlhP89t3WHu8wPGbU6IDY9vay8iGa+JYWdnkadpKw0Ie3gd7M2&#10;C4dtIFcecIwpdt6vcdhfQ8SWkoE3HBenvjMnZOK6wJTMzOrypzbIns1Km00mk668uiwqPaPf7FXO&#10;Yzc5rDviHFvmuJ+mMk3EnnL+lmy3xRkfLNw223dn5v6D1eWltBnnWNqAF7XyirKciMy0r+avc5zg&#10;S6075pQodT5s42XoeHuKKe/zjZYkfLU0dKn/9mOnTkiryqxmXNxYazQ/LcrLSo2dPHZkq5YtHJyd&#10;P/3iUx+fTYcP7Ltx7UpeXm5+fuGN7DuHj530DwhkuM2jabNWY3+flJmRlZ/zKKegcMf+P75YvpU3&#10;MYzYcF4UK3fYZ6EytARcl3XHG83bM3D5ji27k65duqCWsSP5aJzpaTFZTfqHD+9v3rbzszmrGy/c&#10;xfe5QERWUolGMsHIj1e7hue4zYnqMn75LK8tV69esOsVNqMeR8hZrLTRdO/hw3VhIZ/PWdl4/g4n&#10;v8vk7koiiRbstTgmyJyDs53nRXUat2KWT/CVG1f02hpoW7Q4RQD4S3U7+8ayLdu7TtroviDZNei+&#10;IF5BpOrIZJVDfLVL4C3nabs/Gbt8tU/o9exs8IiphQgN0Kjqz1/Nnuuz7e3J6zwWRDqHZbskSUVJ&#10;NbwEhWBPiUvAFbdZO96fvGZdeOTt23dMOj12WWGts2jVqlPnoZIHtB+5ssmSBEH4HSJRTqTpiUQl&#10;f0+RwPtU4zlbe83Y4LN1T35uDiAXMimu7EFrNYrDp49PWOPVfOgiz4XJbtseOSbLqDQVkSildufx&#10;Nh1tOW/rgAWbQyOiivIe2i00RoffzqCNNbKj507/tsqr+bh1vCXpwp1FbqlqXryMTJA5JokdAi6T&#10;v20iOn4J8AEtMwX3JsFzd2k0ZPBryG21OMJgCDIcm2nYxccTcpLJbpJLcs9907O5KxYUIySP4HtS&#10;zXskn36AU8/RRlpTde/U520de3/e451uXQDanICrkHvAj0vTVh8FRR8UG616CJtWld8/3e/zj38Z&#10;v/RRmQx4iDX0oanUbLAZJKtn/AZMxqIbDpLjtxC263XgQp7GDKkz2y1SQ+W1OSN6gwOIhaUxgnQV&#10;teqx69gNObuAJNweSGLwLNEw3Fa/fhugmAAcc9zWEIXjNk5eveD9zwjwChzSJjr3cU7gFv8PP/iY&#10;x8ceA4GQbNOy2Xf9+ocFb71//7Ee2jMTsELlroR9AxZ4ufy+mbf6sHNshShLRyQDt6n4KWpB2ENq&#10;dkznCWvn+oVcyb5uMkLLa7EBE6kUBU8ebY9P+3LWJocJQdT6s8K4KiJLTaRJiRQpP7bKKSDbeeae&#10;jqOXLPAPvpl91aiuAU6ARluvNj5+9CAgNv6TWWtFk4KojWeFCdVUlo5M1RIJNVSMVBRw02XO7h5j&#10;lq4O2nnz3gOdCdtPm9WglVTfvn7Lb2fi53N9+RMDCJ+zgsRqUaZRlEZT8Royotwh4LrrnJ2fzNy0&#10;Jjzi3qMHZhzPbrWY9Iqq8suXLm/cmvDp7EBi4k5i8xUyUSzYr+Flyom4St7upyLvS83m7+k932vL&#10;7qj83AcmkwGeu5DFqqryU5cuLg3d2X3mJmr6LsrvqjBRJtxrItK0REy1YFu+aP2ZFnN2953nE7g7&#10;puhpATx6QQ16Q2VJ3sk/jiwM3tp11mb+zEjS95ooRelwwEKk1JAxlbzQh87rT7SbHTpw7rrtMXFF&#10;T/MtNA0PZZ3VnpP7MD5mx+hhPzdp3Ejo6Nyr1xd+vpuPMNyWm5ebm194neU2/6AB3w50d/Vo2bzN&#10;lMnT92ZkXr94ft+pM4si93ZfGU0tyqACHzskqkVZRipTTSRUECG33VYe7DFv+6S1YclpGcVPCy34&#10;tR8jopvFrFVpT5y+PH6Nf+vxq/mLE6jwh2SimpdsohINwnSzY0Q5b/EB93Gbv1/hnbR/b3VRrlWH&#10;A7msJrpGWXP49LnhK9e3nLhctDzJYWcumaglkoxkqskpRe24I5dcnO4ydu2Py30yjx6vrCinTbg2&#10;HqCiRlZ19PjJkSsDPH/3opYecNxVIkjREalaMkUlSlOKdhbwFmU1Gbb6t6U+WcdPiavLLLTWbjVb&#10;TdaqCmnywTM/Lw2C9BBL0/i7cx0y1bxUJZVaI0iSO+zOpRantpywcdz60CPHz2tkGpxHarZaDPrK&#10;0uK4/ce/WxzgPmKz48oDvKinvCw9mY7cJkyS8Hbc4S+Kazd2/ZS1oWfOX9Ro5WgdpG1mnaG05OnO&#10;1JS+C9c4jvESrD7muLtYlAKIqSCSFWS8WLDtvsOC2Dcnrp/nE3rt+jW9ToP2VqPNJFfmP3q4PTm9&#10;13wvx0lBxPpTVFSFe7pWEC+nEmucMrTC7TnEtN3E+4MJt3YE5UChVYhydXUfMmRYVlbWa8VtSCMI&#10;aQyDQKbR1AZQgmeAgYHicMyZWWWSPFg57Sc3BpUIHh+HlBGOhFP7iSuD5WqryaylzRWH4sLaOQrC&#10;w3wWz53SREAC/SD/CPmE0FXk2HbCAq8HEhUzFUhzZKdXjze6rApPLdMCawP14BwWfM0zG+208uLB&#10;2J6t3ZsLSCeSooRuAqd2Y+Z4KYw2A3b1A0RW1xRfm/f7oFqDHG6AsJxErd7ZfexmHbcx+PmM24Y3&#10;deAhtyGMiQjCreWbn+3M/LP12zhu+xsKx22cvHrB+58RlttMNJ2XVxgYFPbBR59TfBE8AoRCXuvW&#10;Lb/7blBoWPijnEcmCy1VKC9cur3cP6brdF/e9B18nyuuyXJRlp5IlkLjBA0/f3cxsTir0fhNPy31&#10;Tjx4sKSihLaYLEZdVfHToyf/mO+/+53ZQQ5zE/lb7jgkyUmghDQZka4UpquddxQIFqS7jljzy0r/&#10;lCMnykrL8VPgOlNRYUnqoWOTfLZ2mennMD9JEHRfkCwnAfiSFESCTJiqdNzxhL8gucXwNeNWhR88&#10;eUUiV9HQiFnMBQVPE9MPjF+39a25W/mL08nwB/xEiSBVzU9WUylax3SNa8QT3tzYNmPXj1sfcuLi&#10;Va1Ga8cPcKkfPrq/LSlt6NqwLvN3CJYeIEIekskqaq+BSJIRiTKH9Bq33QWOi5LajlszdXPI2UuX&#10;sPU1mw1a7Z17jwKiUn9cGdRhwXZq1QFq62N+ioLMUBOp0PpKXeKrXELuimZHtRm7aurmoKu3bhkN&#10;Onhh12q1N7Nv+2yLHLjEv938CMf1p8mtuUIg4EwDgeYWBT9OLAy57Tp355ujF8/3Dc2++8BoMMLr&#10;uc5ivZZ93ct741df9XJ2dnZwcv6q91db/HwOH9h//drV3Lz8vPzCm9m3jh09Hugf+N23Axu5urdq&#10;0mT6hImZyUmZ6enrd0T/7BvbeX2mo/dF3o5SfnwNP7WGTJFRSWKH6DI3v6vNp+/4dMr6dcE77tx7&#10;YGK6yKFtMRnp4uKK3SkHe8/e5DB2M7X6gGN0iUOalkrUEHE1jlm0Y5yMt+GycMaungsCVu+KPXPh&#10;gkxcaTXpTHpNYUHxtsS9vWZvcpzoQ2486phQKcgyEYlAigrntBr32DLeupPCicEfz/H13pl448pN&#10;jViOZlqt+tH9e6FRSb3n+joh8Z92iRcLAaEAapOVwGGOMRVA8/Ay0Gu+n39cWvaD21pVtc1iMGjU&#10;N7Jve0UkfTzHRzQ1nNj0hzChnL8PqpyCABLaa3BMEhMbjogm+fRe5Lstfl/B46dmtc5qMCirKy5f&#10;uLhue8In84IcJm8VeJ8TJkr4WVABVHBFXDLUTvFl5JqDLuO8ByzYEpGyr+hprtWospiMVRUVR8+c&#10;nxu44+1Zm8mZe0jfG8IYiSC5ButqSo0AqlxMGbkk02XMpu+X+iUcOFZaVmExmWiDsaSwMPPAkVm+&#10;27vO9BfMSyD8s6lEiXOGlpcgo5LVrvtNLjHFTstTyT7jiRZdCYEzYxQiGW4b+lpyG4MctdwGMIIj&#10;3IBj8IjlNovWbqo8t29HZw+hAxQWyaNIoCYR4djqzU9/uflYbDRrq8qvj/h5wDtvdLv/8O6xfYkf&#10;tGvOcBufdHAiKIA95w/7DTt2O19NG2m9ZMm44e/3/GTfhVs1QFYYO2t+BnIy2s01VpP07KGUwd/2&#10;fbvLG2+92W30hHk37hYadAarWa9RSgtzbseEe7//VntgbUArFrEAvkWtuu8+eofjtv9h4biNk1cv&#10;eP8zUsdt5rzC4sCQbT0/7kXyHUmSEgqFrVq2GDDw29DQQDQsGTSPc3J3xmUNWRbWbM4uatURQXiO&#10;U7KKlwoUJSFS5FSGjooVE96XnWfvfn+O94rw3ccvnhcrJTqt4nb2De/te/ovCWq9KFq0/g/+tgJR&#10;koyXqiASq4kUhTDT6Bwj5W84L5yy/aNFoWsiUi5ey9YoFBZoeq/fXBmy+8tF/q0WRzt7XeTvLOEl&#10;q8iMGiJBDCraWyOKLcWZdxO29l+4LSgy687dHKNObzDS565mrwyO+Hx+YIulyaItN/jRlbw4KRUv&#10;JSCFySrhfqNTfDmx4qD7hJDvloRsT9mX8yjHbtDpNIrj585M8Q3tOtunyfIkh8AbZGQZmaohABTi&#10;ZERSjWi/ySmuglx5wHm8z3fLA3en76sqL7VolGq57MipS2PXhL05za/xsnRB0B0quoKCDKZIiORK&#10;fqrUPUPlFlVELs1ymeD3/fLA+IOHq8sK7Ua1Sqk4fPLiyMVbOo73a7T8gOvWXH5MNS9FBVBCRFdB&#10;sy3MMlF7SvnL0jxGrfll+ZaMo2fFVdXQOGm0uiMnjo/6/ffW7dry+AIXVzdcscXP9xCOb7v+JK8g&#10;L7/gVnb28aNHg/0DfxzwfRM3jxauLuOH/bpn+9bAsO0jVge+vzamdcBZ5x255B4JEask4mBbQSWK&#10;ndPUbrsKRHMSW41ZP25t8NHTFxQSKTz5zbS5qqL61NnLiwP3dJ8dyJ8VxfO76pwsFaXWELFSIkYi&#10;TK8RJal4YfmCNcfaLIoYunFraHzKw5zHJp1SWlV29OSZeX6RXWeFCubFEwHXoQIIM3UA30RctUOq&#10;wjVJLAy+67h0b6e5O0at2RqXuLfqSa5dp6kuLc7Yf3ia1/buc8MdFyTzA+44Jyt46VDlAKOlgvQa&#10;YaKYDL4rWJrxxoKtv/tsTdi/t7Is32qsKSsqiEvNGLcp7I35YaJVe6ltjwRpMjJDSaTKiFS1MNPk&#10;mF5DBF3jLdzTdWHonMCYQ0dOK8tKLQZlXs69yLik3+BSLtjpuOoAf+tDCt4xoJJDzYmTOGVoRcly&#10;wu+qaF7U+wtDl4ZGnT59Ui0tMRlUd+/f84uI67/Ev/X8ncSa48TWfH5CDT9JQ8TLiRS1KNPgFCsm&#10;N5zjz9j1/oLgldsTLl+9oVZIATCz795eF7ar9xyfNguihJsuEjsKyWS5MFVFxFaTKTXOh2i3xHK3&#10;tfvI/tOI1t0IkRPTPpMuru6Dhwx53bgN5Bm3oQKMAIWYaZxMbjcDt+GQWoPdolSX3xr/w3vuaHKj&#10;eCQfuyj5nq7NukdmnFMbFKeORXTr3mPGAi+1XleUc/33AZ87AffwHRlogz3KrXW3Tbv2KzU1JY+u&#10;fNHzvWG/TX5QItUzcSJr4XJxTNRWPdQZs7GmKC/3zImTZ0+fzs99ajaarHrl49tXt4cFDxnU/612&#10;zd2cACAhYKQrpG4eclvk0bsct/0PC8dtnLx6wfufkXp7W37BU//g8B4ff04IgNv4fB6/WZNGX3/1&#10;eYD3usL7NzSSihN/nJ2xMeSd6X7Oaw7yQx/xIip4CUpsluIlgG4ktKaJCmJbnuPao23mhv+y0j84&#10;Pv7x0ydyaTkQxsjl3p1m+Dmv2kcF3yX3lAsSxGRiJRFXDi23IEXvEK/ihzzmrzzUdlHE4PU7otIO&#10;VD0tMMmqjx47OXSpd5tpvm5rDzhtzyOjpUS8kkhSEgnVRHI1b6+CTBITgXccF+19b37ElLXbM7KO&#10;yCsrtGpN+rEzPy7yajE1wGndCcGuEn6ihgRuAzSJA1JUknu1VGIV4XPVZUH6Bwu3z/bdsf/AEV11&#10;VY2sMnrfvl6LNjhN2+LoddI5qpifICdTNGgWipFB60vuM1Lx1YT3BYeFsR8u274gOOLChXOqskJl&#10;VVVc1snPpns7jQt03HjOIVpMJQJ7yYgEyGApL1XinKV2jK8iNp4XzY/7eNm21dujsy+fNUhKxBVl&#10;0RknP5mwSTgyVLj+kmOMBKCNAI/xlURUBXLbPiuZKCc2nBZODft8UYjPnow7t+4YVEqlTBIRE/th&#10;ry/5Do4EyfP08Pym3zd+Pr4HDx66ev1GTn4BkNud7OsnjxwBbvthwI/N3Rs1cxT+9PUXK5ctmbp8&#10;00ezfZqvSvbcdtc5UUYlAz+pyNgqIrqcSpaL9tJOCXJqzUmXSSF9lwSFx6bk3r1nM5hMOv2DO3fC&#10;IhJ+XhLQdmG0YN0f5LYnolQFP0VOJkiIBAmZIiZTZPxoqTDkgcuytG6ztkxc73/p+g2tvOrh3Rt+&#10;WyMHLAxssTCev+Ecsa0AGJqfrED+jqukEqtFiRKHyBJH/+xGi9Pemxmwwn/Xw2tXaWnlg5s31wbt&#10;+nKef+vFCU6bLwp2FfOTAIPkjMdqKllBQVlFPiV9rzRemvDxAu8VIdse3L9lrJHczb6x1Cew1wLv&#10;FktjhVuuQpUjUxREkpSAChOv4CfpBClqYtcTnt+pFstj+ywO9t4aXfDwnlEnvnz1/ALv4Pdm+jRb&#10;muIcmk3FlOHgtmQlBRmMR5MtmaAitj7hbzzebmnUoGWBWyMjCx9na5QVf1w4N2Vj8BvT/VyXZ/LC&#10;HhBRYipJTUF1jYW7Q8VP0wpiZVRYDrX2SPvFkb+uDo9OSC968kilqDp67uzw5Ztbjd3gueqgaHsh&#10;EDBUADJRQsRUkskq0UHaOanCce1e4tvJRKuuyG24fBvp7O4xeOhrzm2MsQ0/zU4brTi8jZmbCX+0&#10;3ayxmyrjg+a0dyaAcwX4tSjgIBFf2HLkrA3FlcUBPnPbv/Nx4vGHRptVK3saumJyUxchj+9AMcMH&#10;Ea0Enr+OW1ElrtqftKtp03begZEKo4Vm6AcNfTjADtIBW9pM6y0mPS7og3NTdFaTrujRvT2hW34Z&#10;+E3Txk06tGn925Cfv+r1GcNtuEG8opwcWr2z50i2kuO2/13huI2TVy94/zPCchuN/aS5/oGB73z0&#10;ESEUwhsnPLsauTh/1O2tpdMnXT6QnnPz+s641D4LNrrPDub5XxPGy6hYIDZolgAyxERiFZkqJxJl&#10;ZKzEKfyR+7K0HrN9p28OOHbq2N2bV3dEJ/Sasc591lae/2UqtoRMqgagIeNKkdvixVS8nAe6p0wQ&#10;fNtjVeZ7c4MW+2w/f/x4zvWrOyNjP522znFasNDvkii+mkyoIaKkRIwUKIFIERNpYiJZQkSVuATc&#10;7LQitf+8LV6B22+cO5N3725IVMo7k9cJZuzgBWTzE5RUqoGMk5BxYvSYpsIpEQnVvB0FLl7XOi6N&#10;H7Q80Dd0d/bF83ezr26MjH5z7gZq/i5heLZbikKYrCIT5EQMUALEJSMyVAQkY+tDZ68znVfFf78y&#10;MHTnzhtnTty/cdMnMrPrNH9qZqwo+JFzqomXrAWXRFwxkVBCpYgFaQp+vJQIfeyw4XTXlQm/rQ3d&#10;syfizvmT1y9f2bQ7440J/sS0ZEFInkO6gcrUEgmVREwxGVdBJSqEGQYySUWEPRSuOvDuqrjJfnsS&#10;U/fm3L19787N1d4+Hbq/Rwgc4GI1aeT5Xf/+3pt9Dh48fPX6TeC2/ILcO9nXTh05FOwf/OOgX1t5&#10;NmnEI9/r0nHgT7/2Gr+kzaxQp80nHaKKRekaXrqOSlZRMeVkbAWVoiAzjbwUNRV0V7gk9e2FW2d7&#10;hZ44sE9dXqyXVJw7dWL2ui09pm72WL7XcWsOGVNFJsuBhKgkIFSgk3IiqYqfpHSMquCtPeEx0b/v&#10;rHUpWfsf3rq6LyN1/PLNXWf6u60/JtqeT+2RkrEKYGIqESiqkkioohKlwkS5Y0SZ4/pzTaaE/bLU&#10;Pz098+HVS+kpGb8u9GozPdBt/UmHbfm8OCA2KfbLJ0LZVuMLAyQgUSKMLHbeeLz97ODfVvjuO3wo&#10;93525t69v8xf22H6Fo8Nxxx2FmAthZcKuCLxFbDPi9Pw4tVkTIVDRI7rxkNtpweMWbHlwIH9D+9d&#10;i0lLHTRvY9PJgc4bTzvGlTFxyckkGT8Bqp+ETFYT8Woiqoq37Y772syuM32nLd9w5EDGvZsXIxIT&#10;B8zf6Dk1RLT5nAPeESqMEaAttpJIFJNJcl6CnBdbyQu902RN1rsz/RatDzh+8OCt65fC4hM+m7nK&#10;Yby/g/dFYYIS7btI/NXAbUSKSrDf6JBQLliZQfSdQLR8ixA5M8PbSCc399ea2+CP5TYc2IYLBLIf&#10;YoNzUBBWk95mkedcjOnd1dOtdsYAKLCQS7ePBqbu2zd+3OBPvxuZo9TjLAWT9MLBiM/faS/EWQDM&#10;1AE0iTm/89EPJ44dnzlhzBvvfn3q6hMgIeAfxB62oJGEYGMB/8z6IwagLpUk/2By5E99v2zaqInQ&#10;wb3DWz1Ct4XlPLo5adwQRxYdUXCKqGPLt6OPXFXXppnjtv9B4biNk1cveP8zUsdtprycR/7+3t0+&#10;fI8QCXHOE0G4O4hae7r/1PursI3rE2OTZ/tubzNtPbkoggh7IErTUmhsUxJxcjJRQgKHJUIDLOGl&#10;aV0S5cJNZxtNC+47e62Xv39kxJ5ZawPaj1tPzIsjdzzmZSnJDAmRUErEl5BAe/FiMhYabymVKBHF&#10;lrn4nms5a+t3czcFBm+PiYyet96/46SN1LxY/vZHokwNmaYhIqrIPWISADEFWuJKIqmaSpO7xBQ3&#10;2nD4rek+w+evDg4NiY+OmrzGv+3MUHLFXv6eYl6GjkgzEDFVRBS02VVEqpJtFx2Sla47ixuvPdR9&#10;fuDoJRv9Q7ZujYgYvSmg6RxfYlUGL6rQNUsjSq3hQWMfVUbCNqmSTJOSAHx7SpzCHzZZd7D7vKBx&#10;i9cEBwdt3RU1ZsOO1jO3kcsOklsLXLMsvGQNEVNGxAK3laKNJ1HKi5cJosWOIY/abjzy6YKQacvW&#10;g8fw3VFjN+9uMjmcWHZSsEcsyDRSWVoiroSIfsqLr+AlVAuTlFDO/Jgq/pbrHdbt6700fPb6gJ3R&#10;sdujo8ctWdOs56eESyPgtqaenj8O+M57g1cdt+UXFDwBDD115HBwQMivP49s1bg5tADuLi6tenzW&#10;auhi96WpjjtzhFAO6TVEElp3qOgyMgbNnwgcEGlkscD7bMtl8QMX+kDBPLhytujBzcTkxP4zVzmN&#10;3iRYd9olTspLrkFsQvASQxERCaAV/FSVc6qK2pItnBX13gzvhRu37I7YvXKT90eTlrlMDxEGXHZM&#10;BEwHbFIJEmS8RKgJVYA1cEUEqWrHZI0oJEc0K7bHdK+lW0J2R0at9ArqMXWd4+wIUfBdYbyCStHh&#10;S0KymJ8sxusCVJSsJNLUDilKkf91l9kRH0xbvyogPCo2Zulm/w+mb3Cbtdst5K4rZCdJTSbCO0YV&#10;GVdGxkqB26g4NRUnd0qoFgVecZ6z64tZG1f5Bu+K2rPAJ/StieuFM6MdQh86ZKoIfBuR4tWPKkGQ&#10;SoLi0hEpan5CmeOWc83n7vxy/CLvwNDo2Nj5mwO7T1wjmLVHEP7QKVNLpaoxX7FQ5eDlpBxAk0qS&#10;81MUgqhSd98LzaYEDpy22i94W0R0zHTvoDdmbOQtjOWFPRKm6ykcMMpwG9bVGuS2+DL+inSi70Si&#10;1duEgwuzcAXh5Or6enJbLbgheQC0AYIwc4Dxawk2mhnwBr+YjbTNrFbJbk3+8eMmddwmEAALCT1a&#10;vtXnu8Fv93h/4eZtYtoM3GY3K6qfXpk2tJ87D8fBob2NDypycm83ecK0xh7Nhk5dUW2wGo0MZEGc&#10;aNVjRtZhQhAcAaEsBtXDa38smDKsfRN3Z1xHyblZlw93JO6Va1U1soJJI791ZkKFwBHFSHfgtpij&#10;FzWQVAyN47b/QeG4jZNXL3j/Pyd6ve7xwzuBgb5v93wHJ1WR+PiiSEoocuzQ8a1fho6Zsiqg/6rt&#10;nksjCN8TvIRyfqqSn6Ik42VEFDQwlVQCkE0RWkHSNMIUjcOOPJcVmZ0nrR88bcG4+Wv6z9vSav4e&#10;3uazRFwZsVdJZEqJ1EoisYyIg1atEtu2RIkgU+2YqXYIv++6KLnrFK+fZq4evWD913M2tZq/28Hn&#10;vCC+isrSEKkKfpxEGFNNRDMKTXiKgkpXiZIkzqHXmy2JeHfaql9nLRk/f9k3C3yaLE0SBt4E+iHT&#10;VWSqgoyvQnSLk6LBJlEKTSM/SeGcoHAPu91iWfT709b/PHvl0IVrPl3s12R1HBVyFZpbXBY4RcGL&#10;K6diSyloeuNLidgSYCnHZJVrvMQ94EbLxdEfTl7284zFv85f++ni8BZrMnmBN4jIMipezYuX8+Mr&#10;mH5S2AKYSqgEhUOq2jW2ytPvSvvF0b2mr/tl5tJf563+ZOm2VusPCILuEpHgEq1HSELx5RAjL66S&#10;H1vNj5EIkpSO0aUtAi6+sSSy16yNQxZvGrHK76MJS9p9N1bY8V3Cwa2xh/ugfn291m04dODgtWvX&#10;c/PyCgue3Mm+euLokcCA8F9+GdOqeTs+LvvlRLR5XzBsg5v/NZe0GhKhTUImVpNxpVRsORlTwXR5&#10;K4G/BclVbtH5Hl7HO8/0G71kfWx87PGjh9aE7eo2w4s3K9p5e55rus4xy8DgBUAJ4BeUKvgV81Jk&#10;wlSFKLLU0et027mA4GvHzl/5/YyV7ab7CVZl8iNyROk1/BQ9lAZyCVx9CAG9S6gUlSjdINhZLFh5&#10;tNXs0L5z1/62YPW3s1a1mhMsXH+EiiglU/REkhZJEVAvtpyKKqegJgCNpWlw5efd+Q5rDrefFdx/&#10;ztqRC1YMWri++Ywg502nHCLLnIB+UlR46aPLKWBiBE142VDzk9SCZCV4FK470HF2wE/z149ZsKb3&#10;1DWtZm9z2nSG2l1KZtaQWTVkQhUZU4aYCIWD9QdePDSCDJnDzgfuq/e+NdXr++lrR81Z3X/m+i5z&#10;w5w3n6L2FDuka3hpCjIJKnkpKlYDYD54q6lxTFE5bX3otiSl21SvgTNW/rZgzdeLfNos2UFsOk5E&#10;FpOpBiJVhxUGGDG2mkzTCvebRHHAbRlEv8lE63cIB1f23nR1dR3yWo5ve8ZtiFGAasBtZuA27CdF&#10;rGKYBB3QJn1ZYtjqNzyEwD4oiDWwdSQEzbq8+80fN/K0+D1jIBm1TfN096YFHd2cnrmEQiYFFOEs&#10;cGi1Ne2MFKebA1dZcGVvq91A23UmQDeL1ayz0WpaJz8Yt7vP++84AU/z+STp5NTo7ZCE4+UaM01r&#10;DLJHM0Z85YozIyB+HkG5EbzGolbd4o9f1iJo2thPymCaLRp5xa01M4c1YdZXZmAMua3FG7XchuAF&#10;gqsHme1Ww7m00A+aCoEI0SErDLcVGHF5OXCKzhko5Ljtvy8ct3Hy6oV9ytcLcNujh3cCAn279exJ&#10;COC1E973+ITAiXBt4vjmB11+GP/hHP8uK+IdNh6hdtynEir4KXKc2hkvRRiKreTHQ8NWhI1Tag0v&#10;VUftKRd4n2s6b3u3cYvenbiqw6ytbmuO8rY9RutFVg0u/5FUha0vgBfgVHwFBdyWrhZm6PgRJcIN&#10;fzSeu/uNaV5vT1nfaU6I58YjDjtzKGitM2qA26D5FECMLLfFSqhEBQ/oKkMj2lPgtPlI47mhnSeu&#10;6jlxeefZQa6bTlHbHlMJlVSalEyuIqG1jq3GdhfSnCDlQSOarOAnq4S780UbDjWZFtRlwrquU9a3&#10;WbDV1fsotTsP3OBM0iQZFVdOArfFAY2VAbdR8dX8pBpBQo1wa57rhmPNp/h2Greiy+QNbZdEefpf&#10;EEYVkokyKkFOxYt5gHostCXKIFIyQSbM0DqnKp23P3Zbc7DV9IBO41e+MWVdq+XRHsGXHKJL+UmA&#10;wmrslo1jOwGrqLgq4DZBjMQxQ++QJHcLv9doVUbr2aFd5wZ1nRfUbnpAk2FLBD2+IZyburm4DPq6&#10;d5CX15EDB65fu5abl1uQ/+R29tXjR48FBIT/+OPIJo3bYMPh2op49wdiyi7+thx+poFIV8NVAAoH&#10;miGB2wCkAE0AauMrecnVjnHlDkE33RZEvz93y8R1gQv8d36/Jqz5okhyw1leZLkoXS/ECSLgpRIH&#10;Y8UBeymAwKikal6KnIyrJkNuu65K7zR1Y8+JK9+a7OWxOJEKvEIllggyVQBM/Hg5jvSHK4JdilLg&#10;b156jSBNJ4gWiwKyPZYnd5zt+8601V2mbXJeGkcGXscCzKSJDCNj4auiYsr5UeU8qAMJKiIVKEol&#10;iCsTBGV7LkvsOG1Tt0lLOkxd77IynQq+g72iqSo++IoDGCojsee6jBnopuQlqXnJagpeHgIvuy6K&#10;eHP6pg8nr3tjeqDHqixByD3sHE9TEulSuO5UTBnFdsti5VFSaSqoVFRkvsjvotvsXZ0m+/aYsPGt&#10;GcHNV6WLwu+QCWJBKtQccImjG/H9BOpeHFT4SgFUgAyjQ1SFwPt84wWRHads6jpxTcf5YU02HeDt&#10;fEgkyfnpJipFg/25ddwm2k87sNzWdzLR6nluw++Tvo7cxoqN4Y9aZaxKDLQht2FRMJhCa+5dOPhL&#10;r3dc0XiFdMMTAY05kML2v4xbn1MsN9usNH6D1GC3yu6eTv++R3tHxiE8+igGnAjCvUvP7688lWkg&#10;QBxLZ7RaDGzXrNECvGW0mWtojfhI/O4PO7RxA2jDD9Q7Onq8MWGhb6nOrkEmUxsq7y4Y3bd2URLk&#10;NleC11TU6r344zc1bJoRxZ7Z29bOHNZYyFzjOm5r3uXT7enH/5HbzqaF9GyE9jZ0ym4oUb8JS4Db&#10;GHsbCJKmyUxz3PbfF47bOHn1gjf1cwLcdv/hHf/ALd16fkACrsFDhhQSLo2Jjj2o3kNdfl/TdEV8&#10;ky3nnLY9FsVX8+KreImAL2LsP2K4Ddo2fnwxFV+Ba/Cm4CQA3rZHrt6HGi0Mc5kdLlqZJQy5R4LL&#10;JFzLiiEDaOkB2gBoJEBCQDlkvJxKqiFjJfytj0QbjzouiHKYs8N1babL9ruCuErsv4uXkUBRCVUk&#10;WumqiJhqXoxEEKcAiiIBd2IqqPA7/A2HRPN2e87d2mhNhlP4AyqqhEqqoJIrsRsX0oY8hIRBxkn4&#10;8WJsWVMUECAv/K7Dqr3u8yI95ke4rtvruvOhEFKYBEwDiACtdTmOw4srI6G9jwN0qyITlWSiltxT&#10;yQ+547omy3nuLsc5u5zXHXLd+UiQVA1MAC038CJEynQCMkAD7T3kMVXBT1Pwo0sEAddEy9Kc5+50&#10;W7TbyfuYaPdjKEx+shLH+QFnxMpwhiYWkYQCNgVNqaESpMJdBULfC05rD3iuO+C+Kst1SbLLpED+&#10;p8MJ97YuTs7ffd073M/36IEDN65ey8t9kp//JDv72rGjJwIDwn/6aUTjxq0JvivR/j3q+zmCtUf4&#10;kIu9NHJbXAUwN1qhoFQBoXCGQRVkE/BLmCgW7Crgbz7juSThzZn+3Wb6tVsc4epzWhBVSsQrqFSA&#10;Hmb+BGZWSkaLiTjGpgUgDgULBbinWBB82W1ZTKOZ4Z4LYh19L5ER+QAxZLJYkKgQxEkpgDbkNjS2&#10;kSkynMaBw8hkztFFLoEXnJfFeswNa7Q0ynHLWSqiACtAkgrrD1Ye5DZeLbdBjaohEpH++ZFPXfzP&#10;uy2O8pgd4Lw4Qhh8lYgsJpIB7JQ4pBIuZVwFchuAVDJeJoB+qHIYYOQTofdR14URTSCpy1NEwdd4&#10;0SVMjECxlbzYUl4sXHooFuzQJ8EXUCAEGF3C35kj9D3ttCzFY3akx9I0F/9LZNRTKBDsx4fCRF8I&#10;bWRsNWYWeC5NK0zRUbFScnuOwOuE46JotznbXVeluYbf5EPyEhRknJKEHAH1xkAlZ+1ttCiunL8i&#10;i+g7leU2Er8rT7i95tyGwPPMxAbHDJnUK/Nntcir8lbPHNZIxPYh4gwFinJyafqe186jSq3ZZtFZ&#10;ca1eQDeNserx6nHfe1DoCt5wKJJZuEPYauzcQLHZrkfkwZmqVpseiInG78pbLVad3SLL/mPvJx3b&#10;NiYIZ5z4IKKoZt0/G55dIJbRuGq03ayiK+8tHNnPnR05RwK3ORG8Jg7tPo47fkfF9pMyPZpWNBpq&#10;lNV31s0aXsttKPAK/c+4jUkMcFsPj2fchn54oq/HLcrT243gFKsDcpsZRwFigXDc9t8Ujts4efXC&#10;POSfiV6vv/fgnn9gQI+eH/H5LiQ8L3gOhGdLokdvcshch2VxrmFX3KKfCqOqqCgxGVeNuJMALT20&#10;LkxfJ9Ovh604Gmyg7ZHzYkoddt0R+R8nvY+TYbcpaPYS5USiAvgM4AwUByfFSQGhBHESXqwY+1uh&#10;7U+Q8uMq+Tsekr7nKL8zgq03hXElOHodjSXQ7kLDCVFgc0jGVvBjqvmxMn68ikoG/hCTUSW87Q9J&#10;vwt8nxOisOuimDKASyqpCvu5YisgAUiZkPI4MQ/oEOgNh9IDYYiJyFJhyF1Hvwsi7zOCkBui2FJh&#10;qppI1jLLWwCXQIyV2BuYxEQNOwB/iSpEsT3Fwq13+H7neN5nhWF3nKB9TZXhVIkEoARwXIE70Pwj&#10;twHiwD4wTRWRUMGLKBCG3BL5nRNtOcvbBkRbymAEQJuEHyPlxSioGGi8EWpZrEEaToBSqqB25Qm2&#10;P3Ta9dgh/I5o82mHGbvJz0cRnh1cXNwG9u0d6usN3HaT5baCJzdv3Tx67ERQQOjgn4Y2bdyCcPQk&#10;evR1nOjtHHJDmKYk95vJNDUVW86DwowrRdMgYgoUdTkAB5lYxU+S8WKqyR1PeD4XhPMThTOjhKsP&#10;4bdWUxXAT4AmmEcgoUQoTBkZBReUGYYP/JcgZtfpIKPzBUGXRBtPOvtddowoQJNnQjmVWCWMx85u&#10;fkwVojxeU1zVhQA6j68GNBcBMu55wg++wPM67OB/VhSRRwELYl9zNXbEQ5ECf6PfShKNWMyEAyxz&#10;NE86RuY6BpwTbj4s2HKGF1WAIwtTmfm5WFfBAXBbKZFYjpwHdQONoEBgwGcVwj0PHQLPO3qdFAVf&#10;JaPyKfAI5yFJOF2jHF8VYJ8xuWHGE4AdYb8KTXERj6nga3zv88KgbEFkIZYhRIcpRL94a8RhTzcf&#10;SiYBSRGni0ZVk7FVvN2PeQEXBJtPCgKuiPY8xZ/gikfDCwxTFOi3jtvin+c2FxI/dvWacxvAB/aQ&#10;MtzGIEgtqSHM4dgztiQsNpNGkrR9bedmLjjhgA9oA9Dr9vaHPxy8/MCEo+OAx5hFdC16u75qf4RP&#10;e1cKGI/CVXiBskjXNu/vOXRHZbHqzcA6AFcmxtBmpQGcMCJ1jSRn8aShAG2AZbhWHE9E8NtOWbJN&#10;bLRpgJhsZjstN5TdXjBqgAvSFYQqICgHgtfIqd3H0Ufv1wC34dgzVLOJrh3fNvu3+u8lMO/P7i3e&#10;/Ay4TWYEty9w2/n0sOftbez4tm8mLi00AVba0BV+rZmpExy3/deF4zZOXr0wj7Zngtx2/15AYEDP&#10;9z4W8OHVkUfwhETj1kTPvsSo1QLfE06JxY5ZNbwkBREtxbYWmsz4UlScFsqQDVqzGLTCLjMxlVjJ&#10;iysmInOIyHxku2Qc341NV5yMipFQMWLslYuDprcSl5aNk/JioaljGuZkgLkKYnc+sSefiClCWoJW&#10;GXgCqQt75bDdZUxfVGwlFSPFjrAkJUYdW0VBWx5VTOx+TOzJI5OqyWQcvIXtX0w1FctYB+MroXUH&#10;POIBkyF+oRUEaIMfXSWILCIx0qdwkoTGPlGJpkTkNoYVIAuIXNCaMtNg4QwkCTgsupjYU0RFFfNi&#10;ynnxYowOTsKv2P8LCsmWMUDDLF2Bg5ygKAAlq6nocl5EIZ8tHFxpQk4hswKJinkxAEzIcMDHtd2I&#10;QAOQeAy2kkyS8NMVgvgyYdBN4azdxMfDCI+2ru4eA7/pE+C98ciBgyy35RbkXb91C7nNP2jwoEFN&#10;PT0JBzfi/f6iGcEO227z0mW8AyYecFtMBRm8ewuAAAD/9ElEQVQLMFqGyU5mUghgCofMFEg0giZK&#10;eFFFvIB7hPdNautjhPVUHMfGQhtyW7yYDwkGbkMCYy4QbgFfmEU39jwld+WLIosFCG0IvmQ8FFQl&#10;L7aSD5cP8o6BQE1gigutfczwvrgSMqaAiMghI/ORY/Ak/FrBTwZnTB1DWx0TF3qR4TcJ8DpW8eIq&#10;+FFPid1PiIg8nLaSIiVw/gokDIitAuLFugo5hZ8Q46rhtQGTmiTmJVfxop+Su/Ow/qBH5jrC1Y+G&#10;tEGxQ6TgF2KExACWQa3DSo52u9inRFQhEDwRDSHLCPxAghwzBVnDsZvgAC6oBJc2RMs0VBg8if3v&#10;EP6eQmLnYyryKT9eykuCdw8ZGQPlw74O1XKbYD8thBIDbus3lRnf5oLwwXFbPbfV8QhOFsCZCXUn&#10;oSSA3+iahzcO/vDlu4BNWGokX+jUbtSMNY/LpYBdAEEAbUYL9pfaLcqq3Ms/fPwWlC8fuI0EfhO9&#10;8/VvD2QGAziz0MhLTGRAQjTNrPphlt25uK/X263dmM9koYWM4hPCNnPWRtZY7UYMnrbTUlPV3fm/&#10;/4Aj5yAFfOAwAcFzE7XosevATbS3MdwGG4bbtLKK7JVTBzd7ntsojxZvfr4t7ZiU4Ta4xPXcdjo5&#10;8F1PIURNslZCEErUf/LyYgsuDQyuaNpIQ8qZ0qgrJ9hw3PbfEI7bOHn1wjzkn4ler3tw705QYMB7&#10;yG3MKpE8HtG4OfFuX3LMJsewq64H1MIjNJGqguYciQfbWiCYEobemCYNTzIL27JTDRLKyYQqICpm&#10;/TMVQzB4nowGugJuA2JjpjIg+VUC8QjioB0FHipHUAP6SQSoYngFQQeYqZICYoBYoLEEfkosIRKK&#10;sW0D1IuBFhEaOdivoOLE/GQFlQKsg16wMwvijZYTUTIyGpCxisQ+QYga2lE5YxxCAqOSlPzkGn4K&#10;jp/DRhdbeqA6ZtQ8mhKhdWcYBZpzSF5cMRVXxAzmYyw3aQqckpmqwU5VbOaLiZgSprVmYDFGDGTJ&#10;2M/kFESaANSF3MbY+VRMvEw3H/bJQtEBQpUCzlKxEkGMRBRTJcAJntijh9QSA6jKmMSy1PzDJoe9&#10;CmHIVdGsbcSHPxKuLVzd3L79pre/96YjBw7dvHo9Lw+4Lf/6rduHj50I9vcfPPCbZp7uhMiFeP9b&#10;akYQL+walVwpOKjHbyRAAQJMQDahzLG4GGKA6BCy0UzIS5XxM+WOqXqHRL0wVcNLAyArxcKPL4Xr&#10;RcVVULFV/GiZAAoZjXbAf0hjAja1gG4pNQAfgPskXr5SIroIiwhiQVwD7+Uk9kHDPlzfamBElr+x&#10;zAH009VEKpSMkullBuAuJmOekpA8fDdgoBmvCEPerK8YCEdMpKiJNB1aKBMZ6ybbQ4qlCtwGjhk0&#10;xN52wHeoilUk1B+oCYDO8E6SBLwuw0JmUsvHKwiUJqsFx1qFM3JmERzwVUEmVlDwXoF9tRpmejUk&#10;hqnGqFB5oNpDppj84vziUn58uTABKzyzqogU6iovWcYsESKDS0/GFGJPbj23pbPcVkHVclt3ltvg&#10;7nyNx7cheeBHC5gZCfU8UsdtwEumWi6x2OwWnVae67tsSitnByQhyrVFh17bUo4oTABBQDZ2/JYa&#10;jhUDcNLarNJda+c1Jgg+yScoF75rm7k+kdUWBDUgMIvVhv2yEDDioNVuNtmN0lP7Inq0bQSvuc5o&#10;zWOemTzP78csrtDZDYCQZoPFWJlzNbNPz+buAGAEycPuV3DpQri2D0n9o7afFAgLbX5W4DZJ8dX5&#10;YwZ68NlOVfhDbmva8aPQpEMSo5mdT1rLbRbDwciNbzrioBaqdoE65LZeI+fm6bFoIEgzwKCZ5vpJ&#10;/z8Rjts4efXCPuXrBbjt4f07IYH+H7z3IZ/HTKuCJ4xnU6L718TojU7hN10P63iHjdi6QxuPiFaN&#10;Y3egJY6vG3YNxIbnoRWEVqeERSJ+qoafbmC4rZqXJMZFsNA72o0Yj8BtzMiqqHJcawMHA4ECIYmJ&#10;NBWZoSHTVIwFCGDoKRMm0xBigw2IAMgIbRu01hB1mSCxih+PPaGCFCWVoURDCAYFNFnLbYyZEKJm&#10;UotcJWMSDCFUYEucrCLS1Dj1ATgMUACzwPAEphPaePAIO0yaGW4TsCmHQ/CSoSXSNAgKQBuxwIXY&#10;4tZxWzUvupofgyZGMhp+hTCBU8uAiqg0rSBNh6vsApfEStEME1eBcIONfRU/tkoYW8GvRSjAUChY&#10;hlGSZcQ+Hf+YxWGfihd0WTQrnPzwe8KlqbOz8zf9+vj5eh86cOj6tWsvcFvAluGD+rds4kE6uRHv&#10;D+DNCCFDrgC3CQ8Y8FsX0YyZE4oR4gXQQYqCBDBGLKBwuFJoYJMKM0zCdJqCbKKbQiLuKWQEigVL&#10;BhA8WsxHxyXM9Enkb0EUAChcI7iOWiLTSAK9JVQKEiuBWvA6AtPAVcaOdYgOTadMgcN1gcBBgSBl&#10;VJqazDQgEOOVqqbiK3lQdFGFaAvE+sNUAywuxktMFZUg5UGy4VKmaokMA4IUXi+ohEiBGAIuAsKY&#10;9BCk0PTFIDKiGxZCHPPlePCYoiKBWSGW6GJBrBhXjENqBF9MpcWaAKFJSeA2RLQKQapUkKrAl5Nk&#10;YHcV3gLgDF8boBozrxmYAEgndtQC7PITygVwGA31UEymKal0JZWiQKteZAUfUJKdf/oStwHgrswk&#10;+k1huI2bl8AyGgAPMg/yxwvcxijDJVaLxaiVW/RVJ5LC323VzBmKjXLr9uWIP24XGG1mg9EKtAZB&#10;AAwBB5lovdVa8/BESjdPtIlBAbd7u8/BG/ly4CSzyUobma/l4oojTGcsEJ/BTisuHk/s0bapO0UI&#10;0ZRG4hItQg/nlt13pR4tVWhVOvWNS8cmD+/TmpmpKmCU4TshIWy0cWdyld6oNBgNtIXGGaWAYjWV&#10;BVcmDennhAY0httIIUG5e7Z+Z8uejCo9baztA6ZtFoPNXBMXvKK1kM+sXQKYhz4IUtTtm+F3qkx6&#10;JEFm7gbaCRlqY2oHUiJTUhy2/dXCcRsnr17wLn5O9Hr9gwf3AwP933vvAwFfhI8MeHf0aEb06EuM&#10;3iAIuiLKVFEHaezurAUvaISgXWT6dHCHaR3hPLSIuM+2UqDQbjE9SsAc2PIxDp65YdtvtrUGZUNj&#10;/da5r48FjRZsRC/Fyyrs13nBuOrOY7B1CcNGl/FVe5L1xXqEFLL6ovdngbD7TAgANyxzwGGtrzq/&#10;bICs+2danwAmF+gGgmJPMor7TOD1mYoDqmDjYuKFkDHxjPEmVcXbbxRkKHgh2byZ24gPvidcm3q4&#10;uw7o19fHC7jtIMtt+fn5N7JvH0VuCxgyaGDzxo1IR3fi3f6C6SFk0FUqRcI7YERrFpAljvmriwsS&#10;gxZTIBJQphwQj+rNVJBHOIREMlCL7usVHMN5UNjHTkkmp+CY8YhmJ6ZkapUtTMY967I+nNqfQJli&#10;QY9MMmpTCFrv/Tl9wXu9L3DJpAEdMCWMDpjQnvdSq3C+TuGwNmEQKXuS8VKrzCVjA3z+JET67GRd&#10;UbysbLCgz51kY8ctk0eGRJlRBGIyXSfCdUBKedw6IC8LC2t1AvnGvNcSHHPMGMastN2qKb59asgn&#10;3VxwGZxmQ+Z5FShpk81iMaPlCj9pCnBjsVoQxfQ2+cNpv37mTAE3efwwetHjarkGUcdkpk0GYDu2&#10;WxOwBwrcpLWblMUPr/zc5z1HgnBgzGgkfsPekeC5t+364ZxVG9Z5+86cNXX31i1zJ41yJnEAHDgD&#10;wiJ5AkLg9F7vgSt8wsOiMnOLq0y02WY1WE3SGxf29v6oK1AgA23wJyJ4roSo6ZhZq+5XKNRWmwlN&#10;g3q7Wamqzl0waUgzB/wyFw+hDeKHXZFb2257z2bLDWaNGedP6Iw41I2d+cAU0bNi4uQvFY7bOHn1&#10;wj7l66WO2wKR2wQ4Npfg8wlP7CclxqwHbnPIVPHqua2+yfm3ymLQ8/qSg1eiL0UB+pKDP9eX/IK+&#10;5OBP9CWPoC85eCUKwWKjXstt/P0mYYaKCrnFm7mD5TbPem47WM9tBdn13Pb9d80bN6nnNl7QVV6K&#10;lHfAhCbG2GpePHAbS1oQCwNt/4Tb/v/N40seQV9ywOlLCnAMxPYitz2/fhvJcdt/JmxHod2q14uf&#10;hK6Y4sSn3Fq+EZB8VEwzNjbgNuwAxT5KGrnNZjMZ7XTJ3qhNbRu7OXq0Xbklpkpj0NtMdhsNrkzY&#10;/4rchuPcrGY7DfCkNdRUbPVd2bllExGBJjdmHTUBQbkQAneP1p1/GjoiPStTrZJcPnOoW6fmjiSC&#10;Fbig+EKC70QI3Zt37LFwfVBeiRi4reDJ3YNpUb8P7d/ERVT7EXrkNiGDbi7t3/p4hd+uI+cuydWa&#10;GmX15XMH/TcsfrdLG4iXMbUBafIpnFMhIISeA4ZPjEo7+LCwWGOiIac0frv1GdFCFWGNhpz8pcJx&#10;GyevXpiH/DPhuO0FfcnBn+hLHkFfcvBKFILluO01UY7bXomgjQkH5lutRptJdulgfIfWLT/u8/21&#10;QrEaexut8A83VlwpgzZbzDRON7DrSwtuHf/iw57vvPdl1h83lGar3gp8BtwG+FbLbWhvs1qYb1up&#10;7Wa1uCw32GfVZx90d3VAcuMLHNt2eLv/z6MCdsTefpRbo9WYabVRUxm10+/zD9/2dHUAFiMonotn&#10;834//Ba4KyG/QqqlLWp1zb7U+KVzJo8Z+sP4Ub+NHDF82IgRg4ePHDJ85LDho4b9NnrwiPEjpsxb&#10;vNarsLikIPdBkM/a6eN+GzPk17G//TZ65Ojfho8YMWLUqNEjh48c+cvwsb/+Pn3KvOVZR04pNToz&#10;ZI3jtv8vhOM2Tl69sE/5euG47QV9ycGf6EseQV9y8EoUguW47TVRjtteiSCUmS1W2mylbRa1Tlq0&#10;a+u2rKNnJGarxgI/sBMaoMBwnBwzwMzCjJpTaJQlKXExu6OTCqvleiQ82m6kcQaDHT9CUDdWzGq3&#10;mK1Gnc2ksVu1KkXFtUunggP9Vq9a7ecbeODwqfyyCoXOoLdYTeAMwNGq0ygrbl45vX1r4Np1qzd4&#10;eUXEJ97OKZRq9Tobzo2gzSZ5VVlF6dOKkqfi8rLKisqyyqrSStjCLkhZSWVVQXllQWmF3mDQ61RV&#10;pYXlxQWVZWXV8HN5NfiA/yoqi8orSooqKgsrqgrLKsQKlREKACsFVA+O2/7bwnEbJ69e8HZ+Tjhu&#10;e0FfcvAn+pJH0JccvBKFYDlue02U47ZXI1a7lbbazMBcVlprN2tUihqj1aq22jW0xWxh5i7UcZvV&#10;BkVo06r1NqvWZlabzSajxaK12ozMr3YjgB5DV2wRQ6Am5rtXVpxZSpt0tElrsxppWk+bTGbabLFY&#10;1QbaaMfFOHAagd2i1dRYrSaTUW806GgzrYc9s1kPiaFNkCS05kFQwI4GrVkPWAa8x0yXxUWBMfUQ&#10;uNlmMTJnjCYjbTJgtswMaFqBOhEjmRkLeqvNYLbZdPCj3W6CVDN9unqdpp7b2BkJHLf9F4TjNk5e&#10;vbCPoHrhuO0FfcnBn+hLHkFfcvBKFILluO01UY7bXo1YrXoN9pQiowCgmYG3AKQQbaC4mEMoLZvV&#10;ZDYbAamg4KxAehbaShusQDw2m9ZkNNI6m8UE3qxGtNpZ0BdOZ6ABvmhmZieKHZdJMxvMZoPRqAck&#10;hFNIYVazCWI3M+uNsIwHwGdGGyCcAQeAYgazyQAQBnEY9QxhYv8tsBrwGXIboha4NeF6v+xwPEwx&#10;CE4+BTo0QxBmO06MRdMi0KXOagPmQ6e4/gcNQMgkGOcnsNzGzN/guO2/Ihy3cfLqhZke/kz+Km7j&#10;9JUo4M7/V9zG6X9ZOW57NcLY2wCe7HYc3mXDL8/TZiAvACOG2xhTGHAbY0eD3xFozIBC6NhmtuIQ&#10;NpvdBIEgt5kAf4DUTBaLgX12mmiLCcJAzEIgYuxYyEYWCAGDs+gNOjTo4WRVXORDbwAYQ7sYHKJF&#10;jvFqoo0IYTZIDzgBwMKfaKRGTDMoEzBgJw0EiGkyg0vgR6BBcMXMrmCSXcdtkDajBWdQsLlhWM3G&#10;fpeL2a/7AaoLbDn5S4XjNk5evTzPbbCv0+kePLjHcdvfVDlue32U47ZXI4gsyEbMkm5IKoBALF0B&#10;ythq13irXe+NASwWbWCHUTiDX7VCl+AcsArnJDxzDAph1itzBjYQOBtsrTDnAQFxcTZmC36fu0jM&#10;z3UKP9Umoz5YJjQAQ4bR4BjTh1lAy+DLUcMuC3usu3+qdVExyslfKhy3cfLqheO2hqQct70+ynHb&#10;KxEkHrSFsagFOMOUDfwxJxDdWMBicacWmEBhh1E4A8hnQpcIQuAal9R4ntvqaYjxBQ6YXTZYVmv/&#10;RzMbjlVjdhiXjNQ7q1WW25DJGJcYXO1PsAdpYHiMiQZNcKyCYwwOlQ2Ydf2S1rp4KU5O/lLhuI2T&#10;Vy8ctzUk5bjt9VGO216JIJuAsBjEwAuWDfyx7IUdjgy8POO2FxV8gDM0tbHkw0BVHbcxjFSrzI8s&#10;cmE8tadY9GJ/rXfz7BAF3bxwzAZSp+i+9lcm4Nrga1OM3Z8st9XGxbpkwqk7A/rsLCf/ZeG4jZNX&#10;Lxy3NSTluO31UY7bXpUgtAAAmRkMqucg7EzEMwwZwQ4DQrW/1SvzG2rtX21w6Jelp7rfGa0NhP0J&#10;juGw1mVtgC84RmVcMvTFIhcjz1zhhiW12h9wl9H6oFmfbAIZZfwzbvFsrdSdYfQ5eS5wTv4a4biN&#10;k1cvtfc1A20gWq2W47a/r3Lc9voox22vQqAgAEzg8Wa3GRllIAf+GGsWiy0MzeAZxgc4sDz3hVPE&#10;KYQ+JCS0bDGuLcwJZp8NAhUOGQJjfmICZL0yP+NBXTzPdjA6puMVCJJmdvA3xjEbJqMInZgOxmQI&#10;lxjHuLHRMIlg/NQ6ZoPFv9oTLyobMCPPx8HJXygct3Hy6oV5yKNw3NYAlOO210c5bnsVAgWBZjTE&#10;HgPDbdgxyjALbHFQfz3N1BUZi18vcBuLac9xG/ARg0ywz5IPKuuxlqaY8J8LlvFVZ41D9sLfmd8Y&#10;N3AA3Ab0hr7YU89CRofYE2rBsXGYqj/lttr/mDheVjZgRmo9MMrJXygct3Hy6oV9yoMAtMFzn+O2&#10;v7Vy3Pb6KMdtr0KgIBheATrB9c+e47Z/ooyAy3ooqu2+RAMXhvM8tzHEA/ss+TAnn+O2F6JAYR28&#10;EDLiWO0veADQ9q/sbfCvntvQL7hkOQwUf3/mGJzW/gfn2F+fOatTRmo9MMrJXygct3HyVwn7oOe4&#10;7e+uHLe9Pspx2ysSpixgwzAKlMy/LxtwUa//7Ph5eeG3Z3v/QuodvOTmn52sP8ecZv5nU49a+x+j&#10;9T8/d4zy/LnnTnPyXxWO2zj5q4TjtoahHLe9PspxGyecNHzhuI2Tv0o4bmsYynHb66Mct3HCScMX&#10;jts4+auE47aGoRy3vT7KcRsnnDR84biNk79KOG5rGMpx2+ujHLdxwknDF47bOPmrhOO2hqEct70+&#10;ynEbJ5w0fOG4jZO/SjhuaxjKcdvroxy3ccJJwxeO2zj5q4TjtoahHLe9PspxGyecNHzhuI2Tv0o4&#10;bmsYynHb66Mct3HCScMXjts4+auE47aGoRy3vT7KcRsnnDR84biNk79KOG5rGMpx2+ujHLdxwknD&#10;F47bOPmrhOO2hqEct70+ynEbJ5w0fGnQ3MZ9xfZvLRy3NQzluO31UY7bOOGk4csr4bbn+Qn0Fd/e&#10;zIdvrRBorbL/4Z/ZbqcZNdtt1tqfOfnbCMdtDUM5bnt9lOM2Tjhp+MJxGyd/lXDc1jCU47bXRzlu&#10;44SThi8ct3HyVwnHbQ1DOW57fZTjNk44afjS0LiNOWBigD/gNhbdOG77OwrHbQ1DOW57fZTjNk44&#10;afjyCucl/Je4rY7P4I/lNhbaOG772wnHbQ1DOW57fZTjNk44afjyCrmN5SZWX6Uw3FYHbC+EzWKi&#10;hfn9r4iZk/8n4bitYSjHba+PctzGCScNX14ht/33hYO1v7Vw3NYwlOO210c5buOEk4Yv/4Tb2FuU&#10;ldpTzEm4gdkzVkbqz7MnzWYz64A9fIUCcUHgEGx9+LDDnmTP17th3b9CgcBpmsbcWq0Gg4GJvPZM&#10;vQOTyQSH7NONk+cFCge2UDIct/2tleO210c5buOEk4Yv/wdus9kQX2ALR3VnmFN4EgXIiUUr1ssr&#10;E+wlxZgA2OoUOYmFNojNYkWSY/mp1ssrEgj9uYhQ2MzCT0Bvz58HYb1wUi9smUABctz2t1aO214f&#10;5biNE04avvyn3Aa8QtNGsxnYqBZWWIJhzqOAW4vFCuQGp2v9vCoBboNQkQhBIQYjTZvMZogR8A24&#10;Cn5ku0shCa84aogCHluYWyangIYGg6E+4/ATCNAbCOzU+uGkTqCUYAslw3Hb31o5bnt9lOM2Tjhp&#10;+PKfj2+DmxZYxQz0BtCCyMQICzEALq/a1PWc1HIb8CJttRpBIUKG4exmM0SNjxNIhAVSZP1L4Any&#10;CGBan1l2B4QpABTuifZPhS0WKB+O2/7WynHb66Mct3HCScOXf89t7B1rsSCxAbdZLDSDLgBqtezC&#10;wAw4Q8ewD8r4e3UC4UGwgEdW2mY12WygAHAAaWhpM9E2o8mC9q6/htsgb6xFjd2BLZtxEPgVoq0/&#10;w7rnpF6wWnDc9vdXjtteH+W4jRNOGr78p9zGEBqtUikKCvLu3797/fq1/Px8vV4PKAPIQtMWlUpt&#10;NluYDsNXDU/wuLDZzbTJTBusFsPTwie379zIz897Wlj8tKhMB0mw2MwMxdlwWZBXKZBx1tIGO+z4&#10;OchvZWVlUVERsAg4gEP4Fc6/+lw3fIFCgy2UDMdtf2vluO31UY7bOOGk4cvz3AbQg3cmg0lwo8Kf&#10;xW6j7VaD3WpSKKSpmZljxk98p+f7H3/y2aDvv1+2bNm+vRkFeQ9ovbogP/fIyXNPy8TWulFm6J0N&#10;79nevxd0Xrv7TGxWm9XMrKxrN8sV1evWLu7WpUXbFp6NGjd995M+yftPmgEOgKsYkxd6x1BwyBsb&#10;Wt0Z1PozoHV7kD5INSpGVisYF+TdYjZK5UqTpd6EaM2+ev7nH757++13wndEyjVaiBpDxYKCpxtE&#10;WhsH/A/HrK/aeGoP2TSCws5LMbKHzA4bTgMX9kHPcdvfXTlue32U4zZOOGn4QtTxAoACkIoF/mM/&#10;+Wkxm20mrV1TrZHkHs+I+vabPs6Nmr/7ad/AHdH3c4slcpVEJr55/fT24NVh3ot/HzV4+sotT+Vm&#10;NHlZbXoEHlvtt0Oxf9MANz/AD4AV29Oo18MZ7PtkhqnZLLTZwkxoMFrsJpwcajWbTWbG0EWbsRfS&#10;Yoaz+NwwWg1KeVFS6PJ2bgRF8hw69Nzzxz2dzaYzmk1WO43hA7Mh6OEEBpsVYA7DBewDwsIwLLTN&#10;Cs5MGBra0OAEbTXQNgOEbDHbaJMdPNhsRrNRZjNJbl067RW0/WmlkgZvFqtRLfNaMdWNT1CE4yf9&#10;ht4urtABn0G5WSAcZuAd5tBuM5hB9DaIFhMCDGkEhazRZiu4xNGBQMN6u9UImYZkorHOqAanFtrO&#10;nDDYIA2GBo9ueME4bvv7K8dtr49y3MYJJw1fCLgp8b6s5TYzchtjuwLmsevl8tKHQatmvdW6sdDB&#10;sdd3g9NOXJLoAHbs4IZGKFKWFl5bOWtYY1fe2IUb8+Um2gbgZTUCH5nhPxoc4aAw2gAIhhBjtVvg&#10;DJKUncbeRSQWHJZmNiOuAAEhmQE0WWunQNAmo4lxAg7AlcWmNwMhKbIP7XyrMcXji5y7fbn9j0da&#10;ux3oiAEyJgoz7ALuQTwYLviH35ivYSG3GYEFLcB5SGdmvc5qNsDPNOyaMS5IhclkpGmNzSTTSHMm&#10;jfxlxOR5hVUqQDqjXm/USNcuGNvU2VHId+8/ZOrNIgkgIztPwgqEiQJxQhHAPq2x0CaLlYb4YGu1&#10;603MFAozbTEarUhmGovFBMyo1xkge3bwBg6xBCBhmHgbgC/HbZz+F5TjttdHOW7jhJOGL8htVqQ2&#10;+MPOPsZeZgF6sZhqdLKnu3xWdmrsyif5LTt1C4rPqNAZ1LTdbLHTgEMASAgfioL7Z/t9/t7I2cvL&#10;jXatxW60I3sBlFhNapvZCPgFJAKcB7RCm5CMgExwPgFwHEIPoJYN54paaHg20OAdEQeAC84AvphN&#10;JoAb2grkA3wE8GSzWUyKa1k7ujYR8UiR69t9dp3O0aOJzWQ2a+FHSBtQkwWnMYBfjd2uB7+QAIjR&#10;ACkCnsKVO/CQwUYa4rXQbArtON8Bkm3VW00qvaoywn9lm6buv01dVKnCyRhmI0Suf3D71MpFs8aO&#10;nR6fcUyiN5jQzIbmRYgUDXdImRAQ5hXQTEeboJzgHHCbwQDMZrXDn8kITGwx64AvIYt2KxQkwCj8&#10;j7gMaTBDAQIA116VBizsg57jtr+7ctz2+ijHbZxw0vAF+0nhdmS4zcYonACM0Jo1FecPxX/e/Q1n&#10;PkXy3D8Z+Nul3GKV3a5D4rHTJrSbmYFaLBq7WRoR5jdvrW+uVKcBQMEuTyA0JW2Sa2qqlUp5jdag&#10;Y4DIBAADYrboNWqtWqXT6rVavUajZdYWMelxV6fW0wZmngHanIDfaIgC4E8PAKfSGCU1GoNOdutg&#10;7FuNnfikk8tbfbeffKhFTFObtBV6rUyjM6pNNkmN1gx+tGKDusyoVyu1JonGBs4ACAGxAKCYqakA&#10;hLRaLtPL5QYtQpnBbjOhXU6rU1UkRIZ1btVUJBL9PGFefqVaozGYabNcVqVWFMiqnhYUVEhqDNhJ&#10;ajVo1NU1aqVOb6jR6hR6vRGYUK8xabUaPQ25hmJC+yVjRLPRehutsRs1UHJSiUwhV6lkCqNaY9HT&#10;CoVBUWOERDNpsOtMRsYI2rCF47aGoRy3vT7KcRsnnDR8IZgh+Qy61f8H5GBVy8rvL5nyS2MHnoDH&#10;Fzq2mbEurERvlpvtWjNyG45Is1q1Br2JNtgtmqKc28kHjuaLVToLTZu1Nqvm/qObW4K8h4/4+bfR&#10;v81btOjYiT+kSrXBZtNZbEbaeOPS6Wmjh48cOnzQoJ+mTJ954tTJU6eOzZw2bvjQn1es3nDrYb7B&#10;bNfrTVbaYLPqAKSqq4q3btvx45CRY6fOOHXi0MnYsB6tGvFIJ+c3v9516rHBYq16ej/Md9GY3wYN&#10;+v6nQcPGRiTvlShke3b4jR/29bAh3/8wdOystWEPSuU4cIzW2Mxqu15e9jRn2/Zd0ydMmjRs8PTJ&#10;U6IS0qt0tNZmrqrKCw9a+2aHNo4iHiFwbNLl494/jhoybHRGxv7t28NGDfl67PDvhw7+bclqr/xK&#10;ic1qjNodMmbU0OHDhvz46y9LNm94UlmyNyV+8ugxw4eO3RObLtHoNYChiLp6m0lu1FXk3b+1cb3X&#10;8BETJ0yYNGLwDxOG/zb0h2HDRk/7aeTkPSl7ZVodmtzQ6tbgH5MctzUM5bjt9VGO2zjhpOELcJsB&#10;h6vBnWllRrqh0laj/OYfqX17vukhJAiS59D2o9XbU2QWm54Z/WbUm8x6GtdUs9tx1JpJb6P1UpVG&#10;ix2COptVejB15xvdunu27rR1T+TFGxcXLpndqX2bCRNmXHn4tMaGNi1leU7QitmOEDYlcmnS8ot+&#10;33zV5/Nm7iJ3IeHg4DJ0zKwbj55CRFajzmpW5j+4PGrYL87Onj8MHnvojwt7M5Mn//Ble2cBn3IR&#10;tP9s29G7OCNAXbEvyvu9N1rwAAt47sNnLFbqtXeuHvnpq55CeBDxXNv1Gnr2caXRDtSptumqiu6c&#10;+/Kj9979oHdCVMLmxXOaubs6N2k2efH6vHLxscOpX7zfxRF8kQRBufDdOzbp8mGnrh/s3JNQVFzw&#10;8zfvOROEAyX85Osfzj/ERD66e2XUrwMEJEGK+I27vfXDuLHvvNXBQ8AXUk5ujToF7kyVGKDQzHaz&#10;QqcqjIvc8k7XtyjKddEy35Mnjs0a931TRx5FCAlh43YffLUhZKe0RovkjMMEOW7j9L+iHLe9Pspx&#10;GyecNHwBbtPY7EbkNvir4zazVnw8Ofzjzi0d4CYm+a4dP484crUGpypYaVyvjZkTacHpoEB8ViOA&#10;idGM66eZLHT12f07P+/WihA2GTV7o1hnMtr0pcX3vu/3BbTVP46df6NYqrWZrSbxozNpLR0FAr4D&#10;5ejR95dhpy6cPnMosWMjnoCgmrd9NyD6mFQHwZtM4icbFk1yd3To3PX9zCMXNbRFKi5bOWmoBwWt&#10;v5Nb16/jL+SrTVa7Sfr0wYlh/T/jUTyC5zlllZ+SNupkub4Lh3s68QiBZ8teI87kSY022m5RFN7+&#10;Y9AXPZ0cXTdsidIb6Wtnjnz5RU+Sz3Nt3Clx7zFaJym4s39o/zf4JMF3afbT5OW3ipVitUkLJGU1&#10;RgUubuVIiAh+j16Dzj4uA+bVq6vCN8xu4kiQAoHAs+kCb//cR9nBG1c2dXMnCLd3Pv3+UaUK5yRo&#10;SzLj/Lt2akaQjr2+Hfm0XGOzai+fiP6saxuKEPQZNu1ioUJisNK1ZWrDuRsNXDhuaxjKcdvroxy3&#10;ccJJw5cXua3W5GYyqisydm5+t7UnchvPAbgt8vBlgxXIxQhEQeOMAhx7ZrZYjWZomO04IxOna6ok&#10;RVfmj/22sZAihJ18Io7pAEKsOr3q6ZKpIwBsXJp23bAjVaI3Wg1V907GtXHm8Uh+ozZveO2KlWjV&#10;pY8vftHFXUhQLs26LgvNqtRarWZdwZV977VxFxD8L/sOvv6oEIeU0TWn4gM7NxJQlMj5jc+jzzwy&#10;QtKN0sLbR4b3/4jPAyZoMm6Fn9Rg0Muf+M77xdORJHhurfr+/ke+0gggWFPsu3Siu4DXtNVb8Udv&#10;a81mpbhk5cp5b77z9md9fjp86ordopE+OT66Xwf05+j+6+wNBSqrzmqjcUETdaz/vNZAbQS/+1c/&#10;n80vB24z1JTv3DCzGWSPEnT84rtrJTKDtiojKrBdU1cgy9bvfHm9QKy3myuLb8wc852Hg5Ckmv48&#10;YZXcaLWYlbnX9w767C2egOfQsVfEkRuAclCmaAA148TT2kvUYIV90HPc9ndXjtteH+W4jRNOGr4Q&#10;9vp+UpbbcPCawayr3Bfl272VhyPDbS6tPti9/zxwm8WsxzmeOG8AJ4FacBonw22gwG0m8e3Tsf16&#10;dhYQPMLt3eCE8zpcvcxIq0s2LxzrBiEJm/84bsmDYrHFIr96PLpjI6GAJ2jcobtvTLrCYJLkXfmm&#10;m4cDQTk267ogZF+Zxmo11qSHLmnNIwSEoPd3o68/KQFuM+ulV7K2vd1cRJF8py6fRJ19ZICk04rC&#10;W0eGf8tyW9ORi7xkNF1T/cBn9o9NnCiCcmvTf8Ip5Da66O6ZoV90dyCJ9m9/Gf/HPRVOoNUXF+ft&#10;P3b89LV7MqXWbtbIHp6Y0LeDK/hzcv1uxsYchdVkhwwb7GZplPfM5oCWhLBb71/PFlQgt6lKdm+Y&#10;3sKZoISiLl8PvVVpspjkhxKCu7R041GOLd7udfZRhcZqKsw5N+r7L9wEApLfavC0zTKzWW+oLrpz&#10;cHC/7jw+xfPstjn6IBQuM6XWbjfB9ai9Qg1XOG5rGMpx2+ujHLdxwknDF+A2C7P4LcNtqGa7VWc1&#10;iq8ei+vTvbMb3sWkY+O3N25P1pqtNK3HddWsNiNtw6V1bRYreARoMyHF2fWVp1O2fNSpGUU4E40/&#10;2J113YQrX+itNWXBKyd6ALcJPD7+ZtS1R0UWm+ramaQ27hSgkWfbbl570mR6Wpxzsd+bLk4kJWjc&#10;ZbJ3UpGKthpVfrN/aUUSQsqhz/cTLj4u1QJm0fIb+8K7Nxcit73xcdS5xzgijFYV3Dw4+Ov3+Tw+&#10;IWg+drm/3GrRSnL85v7czBEicWnzzYTThTVGs+HK4djenVs6U7xGbXpGHb2qsttps8FiNRstVlzJ&#10;DfZMOsmD0+O/6uhMIrcNnOX9WGGlgaSsajtdGeMzq4UDQZKibn2Q20zIbcW7N05v6kiQPH7Hr4bc&#10;KDeZDdL9sQGdmrlSlKNnl0/3X39aYzOXFV6bPbq/p4giyKbfjVmqtAHyKh7dyBz0VQ8eX8Rv8U7a&#10;2Ts0ZsRm11lgazEDRDds4bitYSjHba+PctzGCScNXwjkNeaWxLsSb0yz3aa3WVVluVfH//BlMyEh&#10;5BEC51ZTlvlUakxG2mS10swityBm/DCp0WhlP2ZgtdhNkpOpge93aArcRrX6POHEXez1ozW0siRw&#10;6e+eBMEXIrddfVhktqmvn09t7cGHx0Sjtt1892TI9bTkyaV+b7k7URTPs9PYDVGFCoPVKNswaWBr&#10;HqTB8UvgtlyG2/TV1zNCunoSPOC2Nz/ecz6nBtJiUubf3Df46/f4fAHBazphVXClkdarCv3m/dpc&#10;BOTp1OabcWeeqoHbzmdF9O7Y3JGAZ1SLddsSJEBk7IA9u11v1BrNtMFkqH5wdlyvjk4kwXNu/P0c&#10;3ydKWx23ieP85rR0Am4Tduvz89mCcqAsg6pkVx23de495FYlcKDyUGxop6buFCly7/xR1tWSGrtF&#10;X1OavntTt7ZNScLp60G/FynUtKXm0sm4j7p3JQm3nybNK1HhKm5Q/LRWj9NezWb2CjVcwVrFcdvf&#10;Xzlue32U4zZOOGn4AtyGfZwMtaHgkHic/qgzKktTt3m92awRYg/f6ctfx18tqNSjQ7MJ16u1Mcv6&#10;01baCPBmM1t0WqPNUnPlZPxnb3egCBHV9oud+67ojAa7TW1SlW6cOdyDIChBo35DZtwpqLTYai4d&#10;i23pCYzFb9z27S170pR6Wpp7rd/bjfkExW/cafzm6FKlwWaQ7lo1rhWfAHR8v8+wc48K1Vbktjv7&#10;t/VoKuRTIqc3Ptt17rEC19tVFd7ZP/Tb9/kURZCNJyzzLzeYdarigIXDWzjCGYcO3447k6+A5D44&#10;l9mvS1vgNkfPlsNnrylQGDVm/OwV80EsA2020nZz9cMzE3t3cIN43Vp+P31jvtJsshmtVp3NIk/w&#10;n99KCOnhvdPnhzMFzPg2VdmujTOaQIh8UZfeQ+9Wmi1G4LbwTk09AEFFrd/MulamBMI1qQ3y3JiQ&#10;tR907UZRrgvXbzp96fTMKSObNWo5fvLSG0/KjLhgr81iNJtNJvx+gwXCbtgPSo7bGoZy3Pb6KMdt&#10;nHDS8AW4zYxGHvYjpchtDMWZzTaDSl70YPmU35o6CeFObtTxnfV7DlRpcQFZ/FqUzWbC4W4GC21Q&#10;VlfsTUm5fi1bp5FKirPnjf3eTcQjGvXwSz5tsJtt9hpl9ZM5w79zJwhn905LA6LLagwWi/L6sbgW&#10;HgKC5DVp86Z/RHKN3iTJudanaxMeSQlavDXZK6pcqbcZxJdTQ9705PNIfsu3v4g+el1JWy0m2ak9&#10;m7s3FvJJoWPnj3eeeSjH7zyoix4fHfXDR0KKJETNJi71U9isZU/vLxs/oJmIIijHDv1Gn8mXmay0&#10;pvTOkhG9XAVAkcK23b6JP3JFYQIss9EmnUJSUVRcZLAYFblnp/Zl7G2iZr9MWV2oolVGvdagBjBN&#10;8l/Ymk8ICeqd3oNOF5RrcF5C5a4NM5o4oFWv85dD71RCAPKDMSGdmrpRAsKtyxuxpx8poXwttNUg&#10;UZbcj/T3/fXHXwaOGDxi0oRpU2cfOHBKLDXpLcA3uD6vxYSzPfR2o96uRyMg+6jEq1L/X62y//2d&#10;5SVuCwgM7PneB3zkNihZHuHRnOjRlxj9/8BtcS/qS7/W679y8/z5en3eQYPWF3LElGr9mZc0vhqL&#10;HUFKTKQqeftNgpe5zWVAX+A2r0MHD1y7djU370lefv5N4LajJ4L9A4YM+q55oyakA3Dbt4Lpwbyg&#10;K8ht+01EKsNtcchtxEvchuj2f+U2yAKrL52v02fZeW7//6rPB/i8vuTs/6ovhfb/oXLcxgknDV9Y&#10;boM780Vus1qsFr2NVuXfvzRz0tCWrZsSIufPfhh16PSlmhoVfgkLJ4paNJqaR/fvbQ8NmTt91o2b&#10;twFNzFrxsZTtn3fvQAgaT9sQJDXoTRZNUd6tn7762Jni9Row4ujNHI3NZqGl2cfjmjgLeAKHxm06&#10;B0XFq4368txrvd5uxidIgWeHiWu2F8m1ZouupuTmpF97uYp4Atcmv89fd/X+k9vXLy4d+3NLISEA&#10;rGr99rLtaTkShclmrCy6NmvMd24CihS6fT9y2qX7D+Pjdn/do5MnDx5EVKdeP5/PE+vwEw/yY4nB&#10;3Tu1BMATOjbt+9PYjKNn7uUXZd97sHPXnlNnL6t0enX5vYUjPncHB0L3bwdPOXL5zpX7d4urSmwW&#10;VZT34tYCUkjwun858EROkdpm06urd6yZ1VRAUHyPLr1+vltVYzKKM2KCOjTzIEnSs+ObKRfzpJBl&#10;i7HiyY1NC6ZMHT2+uKyyQqUolkjkSr2Jtlmsdq3BjkRsxqVVjDhyEOd+4BwRuCxwSWCL18eKK/Ja&#10;abxk2C3NWErxauFFe0nRHsoqrqvMaN25Fxwy8vyJOmXD/U/0JY+gteetGJndbLFokNse+/kHv/Pu&#10;B5RAiAvjAbe5NiXe6U+M9OIHXBWmK6n9RiJRQsSUo+3nWSP9LxTtQ5UEND/Pa61HaJwYfeYY2ioJ&#10;iQqswOKCGJW1+mDLyu6DPtfCNWiFjMQCjUmYHEEhlOMWSwnabMCm5wqNpajoCiIG0KqSSFFQyG1q&#10;5Lbp24n3BxGuTTzcnAd+3cfPa+Ohg/uuXruck/84tyDv5q3bx4+cCvMLHjrwh+aeTUmHRkSPb0TT&#10;AqmgS3zgtiwTkQzcJoYyJ7GEGShkCpyMraaQ2yRo3mMvB3u96vX5jNRqJZFQUacvOsPAQdn6wOQR&#10;wsTL+p8om6R6hTN1QYHWxw4nXyixf6Hoty6olwoZQ2M0gdH6kP9ca7P2H+tL3v+pctzGCScNXwim&#10;qX1B8AbFTkOjxaqzWlQlxQ+CQzcP+mFA13fe/bL3N/5bguA9+9y5CxcvXt6796Cfj3+gf/Ct7DtG&#10;A43f2zQatbKiuO1eX/T56p1evUNi4vYfO7R29eJ33+r0y0+/HLt0W0rbdTZzZcmdgFWTPEUCPt/B&#10;wbPplKWLr9y5mhwX0raRowi4zbFZ3yGzTmXnamgAGcmNk7HD+n/YxMO5edvO3wwaPH3GnKkjBnfw&#10;cGns7NLmjXd7D50Ue/CcykibNNWHk7b2freLgC9o0rLjN98P/n38uM/f6+Yu4vH5/CYdu29PP1ap&#10;1tMWo05WmrLb/4ueb7s68EUOzj0+/GLQ0LEjp8zfFpvxtEphsNgMWnn8Dr+enVo7kFTj5m/2/Xlk&#10;0J5dxVWFd26f/33Q140oUkCImnbusXpbRLFSfif74tQf+noQFI/v4d7lg+ijx2/cObV4/u+eTo4k&#10;IRC5tly4JS5PDlwqS4/w6daq8fsffXXo3JUzl6+ev3rl0tVrly5fuXbtRlmVVG+za6x2vdVuoI1W&#10;pLI6XKtXnEFiwmmtVhMwG44yBHyrY6SXlJlrAigITFin4Jb5Giz+Dj5YZaT+6DmFQOuA719qbdwv&#10;qRWXcMbzFpbbgO+1+kePCnz9w7v2/ICCKwwkLRAQrs2JbgOJEb6CgOuijBrsWUuWoWEGmpb/ROOB&#10;CSRUnITHKAmNJZABnE+S1GpiNSiZACoj4xW8eBkP2ipom6FdTwBiYLoF6xtawAhUOPkPTV1DVGjF&#10;AdpioTyhqS4jEkqJuHIyRkxFy3jRUioGqAKoDtzADrCyhIiuJGOB7SqIVAWx38RLryGDs8lp29De&#10;5t7Mw83lu75fBvpsPHxw75Ublx4XPnry9En2rdunDv+x1Tds2MBfWni2IB2bEu/2F07xJ4IuClJl&#10;giyaTNbUFimWKlwaGZEohcKn4iopNO9B1NLaAq9HsVogq6Oc5zWhnMkIVA/YZ509hyxMVywVW0Gi&#10;vZYlwv9QIUlSIoHZwiEGBWljDIRYknW4yfAug7wvbF84xJyytQhKXgKFzChwKpQzEyYUby16QiLr&#10;rtSfKCbmH+HyXytW6X+nUPM5buOEkwYuwG0vC3OHQotrtljxw1R2u0apKn+Se2///gOrV61duHDJ&#10;okVLly9fFR62bd/eA9k3b1dXic1m5vPxQAVwk1u0Gnnp9ZtXVvv4zFi6dN6yRUuWzN25PfRJbm6N&#10;2aq12Q0W04PsMxsWT5g6dtTIkWNHTJg0e8XShIwEr42Lx438ZeLvY0aMmTxq2vLko5eAxmxmhUlT&#10;dOvSYe/1y0ePHTd+8oyDh47dOHd27cL5AV7e6fuOHbmU/aCkUmO22MxarezpoeTdv4/67bdRv69a&#10;t/nkH6djI3dOHDtq/PgJQ8dO3RweXVAlNwEVmWpM6qqb544EeK2dPHHCqLET5yxeffjs1UqlRme2&#10;G4E+zbSsqig9ZtvE0SNHjZm2YUvYrZwcpU6RmLB76sjhU0eOnjBm8uCxk2atXZed++jQ/tRFv4+Y&#10;O27c2NGTf/p9xtrwrZkHY5Ytmjx22G+Tx08ZMWbKhMXe2fklGmWR77LJLR0oByeXN7q/36Nnz57v&#10;9Xz3vfd6vPv+Z1/2GTtl7p6MI0VKQw0kABdvAyJCAoLLYIFdBsaYXZoZfWgBGmKMcchtQGMMKTGK&#10;UPaM2/5RsUsZqJAVs9liofEYwQ6/b29GtaI1D0Nmpmugsjv1W2bHDttnBPe81qMiLhbDVCO1xvDo&#10;cX5gyNYen37Mc8HhgQSfR7gBt31LjPYVhmU7H9QKj9uILA2ZLCdSVERKzZ8rCZpcQyXX8JJq+IxS&#10;SSoyGTwqiVRG05RECgQlhwDJZCWZKCfjxbzYclAqvoJKrGvGao0r0IxBe1aHEf8DWkszgB3AOsVE&#10;XClgGRUjoaLlRLQMQQ1/ApdQApBrwLtqMr6KBNJNVxH7jWS6kgi5Sc3cQXwymPBo7ebqMvDrLwK9&#10;1x85uPfa9UuP8x89Kcxl7W0h/iGDv/+xiWcTwqEx0fM74YwwIvQGlaHiHaCJtBqkq7hKEq1NEJ0E&#10;oQHH0lUQwIigMZVETJ1F6iVFXnlR0fFLFla8cBRqJQXQhlrOxAX5Yuj83yhbVsw+cjwoRARRs726&#10;LGYxocHJF+L9F1pb5nXu67iNiqkCTgKgBLIkMYVlwNDPYvk3Cnl8jsz+3xXZVMxxGyecNGj559yG&#10;S+oyBh2bzWC2aK02jcWiNxj0arVaLpeLxRIx/ElkSmWNyQQugQNq72ogHpNaZaX1Vgut0GoqZNJK&#10;SaVcUa3T15htVqPNVmMyG2mTQS9XSktkkiqJTFYtl5dWVcmU0sqyArmsXCatrqiWlMkUYo3eiCBg&#10;sFtqLHqppkYilUvlCqVebzQbTUqptEahMpjMOqtNb7OpDEYjrbMaFUaNRC6plEplSpWGpmmNpkYm&#10;gdRKy6XyCnmNxggpBcLT2y06K63RquTiqgqJVCqvUUNcAEs0AAfOvDBYzQajXiGvrpDIFAqtTm+x&#10;mqy0qkYhq6pSiCUyibxSIiuTSjVGHVCqorJUJa6SSWSlMnmeWKbWVMolRbJqiUKmqJYpnkoVSgjQ&#10;VH08defHnVrx4cFI4hAvCndgjyJ5AoGjR+eP+iUdvQTcZkaGslmh+IGB2LGHULRQEnYrIJsRP43P&#10;LBeCeAUkZrHSNNOjWqcsdDG/vbhFRW577hAUbXKMQsngKDtGWf//TutY7bnIQcF/3Q6TBYtVC9z2&#10;KCcoKPjdj9/nOfIIiiCR25oRPQaQ43z5W687HNTyjtmJNC2ZqCST1WSK5j9XKlnDS9Ygz6WCqmo1&#10;TUGkKIhkBZmsoFJVJDBcIrSmJVRsCS+2go+8AgrNNjSibDsK7Rngy/8Kt6ECczDQFl9MxZZSMRXA&#10;bUSMnIiRoaEIHKDVCqiFQRbsYWT4NVVJHjCSWQpiWzZv7i7y06GEaxtnR5dven8R4L3xyMF9169d&#10;fpKXk1uQd+PW7cPHTgQEBnz/wwAPD3dC4EG8+71o1i4i/B6RWUPs0xLpciKpkgRKBgAC/qiFGxaY&#10;gIrK4SeGcoCWngMLRsl4yUuK0AkaW69iKraaiqvmxVUBq5HxrEKwkOu67sg/V0xAed0hS3KgDK7V&#10;K/7EFCZLY3+uGHU5o2x+GYMci27YNVwFl4AfU86LYZj1ZT77Fwph/kPh/D8px22ccNLw5V9xG96r&#10;gG5Gk86Kn0kAOjMCk8FP1jphbuRnAmeA9pg9VKPewIzXMupMaqNZb7HRZht+ZwEoz2jQY8BGwEEL&#10;HBpMRoCSWhZg7EpmCIrpKQRCMZsgUpwIQRvV4BWwAwStPXCOIRvYgCIqQPhWo8VQY7MAJOmNRj1t&#10;tkC62WkXetpqAoxA/zQwkcVsYKgU9800bUVQwQTg+DLMmsVM62kTACGuLYyJYZBOhySJUGumMSWs&#10;Yp+y2WQx6gCrjAybms1aSANkA4KBJBntwGBwWK2T5PmuXNi4WZMmHdq5eno0atLUo0lzOHTxcCEd&#10;nJzcm89fHVitMKDJi2EquBKsDQ3/YM9up+12A/Y8YsyYMZyCqrfrtXad0a6l7TrarjdDVu0Gi91g&#10;thtg5/ktbTMYQO2QIpPJDrSHhFVnZXterfX7LMWxO/Xb+p16w9qLiov2sQrOoIwtRrWu8GHOjsCg&#10;99/tSQGwEoSDyInv0QbtbWM2CkKvOB5Q8w9biWQtGS0XJMoFSf9G+UlyHmgyo+xhspRKkRKgqayK&#10;eclifpJYkCQWpsh4qTIiBTAF2styMrqKHyUhsa8QWq9SErWszujyP8NtLEOUQgYB2gTRFfzoahKJ&#10;jbUpAo4AsrCQUUkmVxOxQHXAVRIiVcM7YhEeUjtE3HKYt5P88BfCqbWrY6Nv+w4ICgg8cPDgVZxP&#10;mpefn3/j1s1DJw5vCfH94ef+no3dCAd3osd3jjO2E9vukQfU5DEjsU9FpIgBfXjxVYL4Kh4Ub5IM&#10;p54kSbH/Or6cFwfJA2hm6OQlZXtC6zUeEi9+XokYSHMddCJvQabgCjKaWLfzZ1pXArUKh/VaV4b/&#10;DCj/tUIaIOW1Rcr4BUJiXwag2EGxylGYeNaqVxfLK9F6dvy3yryxcNzGCScNWv4Jt4Egw9QKQhRN&#10;G0HhJE3TwCxwJ8MPsA8C+yaTEVmK8QK/GwzM6HobIIHRguYwo8lqoPG7prTRqLNZAZXQPgdOTGba&#10;BABkxQ5AcItAhfYbGy5eZgXsM1loXNIMcBFNTDiaywwkZAYcA25jLD0Qi16vB4pCc5GVSYnJYKMN&#10;uEAJwBlymd2EbGc3GE1oQUQrFiIa5gzYyqAzGgBMIcEQN7KfFYDNZMCk2K0GIy4yjPuQInCNpjjs&#10;pwSANZuNkGK7hQb60WkhjxAghGCEfJqA22g9LpZiAleQX4Q/q1lbI84JWb+41/s9NmwJuPr4yY17&#10;Dx48Lnj4pODxk0eXL5/9dfDPLdt0jEnZD3AF+TWZgNDqOj2xKJlyAW6DjDAEaUa2A4Kz2GoUtopy&#10;e0mFvaTSXlJlL622l9Vp+T9oWbm9vNxeUWmvqrZXi+1SqV0ms8vldoXiBVXCVvYf64t+QSFANkzY&#10;KpWwtVVUVF25lrTJZ2C3Hs0IsilBNCd4TYQejbt82mrwws6b9neLe/JmQmnHHbmdQh50Cb/fJfwe&#10;s63fqd/W7nQOv99p670O21A7brsH+5223ekAuv1O+x132++822HH7S7bbr+x7fab226Dg5a7HjlG&#10;FVBoXYOGU05FyZm+QmjGkGwYeqhr+19qERuuYhdbORlbzo8GreJFS4gYFtogj8Cv9RmvQHMj2oEk&#10;VEKNIIt2OWltfKzGc/cVt1n+/He/JRybuzk16ff1QG+fgL2Hjl6+fiMXuS0vO/vGoROHtgT7fP9D&#10;v0aN3AiRC/F2b5eJvs6hF90Pyh1PW4nDBhwtl4ijx/jxEiHgNRo+VUSSEiegYKQlRCybAEgqu63f&#10;qd+yO8CUDKihEasaoQ0VsslyG9sDyyqQImTwP1GG0upJ65kyfIPWQTZGwKz/RNkCfy7BtTwHZc4o&#10;a35jtfan/0RfvKb/SjG6/0w5buOEk4Yv/5zbAGDYDlDWrMZgGZyE/wHUgNYYyAKkYikLYQgc4A6N&#10;xisgFsaAhfBkBJpizhvNFjgE7EO7HUIbLijCWMqwp8+C1imrncY5lAwD2YxWsx4gzGpGRsGgzbhI&#10;hgUI0kRD4OADQAofJRaTHS1tJtrMRIv+cdKl0aBH257FZoAQGNMV9jHSECCEg3Y+NsVoSgME02nh&#10;PGApAByTKcw3YCXN8CIGyBjkIMPYP4mj+EwQlA2xEn8wWYDvAFLRgoiFYoHzmFErAJxNBxxp1sol&#10;RfdWzJnSuUP7Df5hNx7n5xaV5heV5RaUFBYW3r55dcKE3ydNnXb/SaEBihaB02yGQGq5jel0hJQC&#10;pzEMylqyEHI1akv2DcPevca0TBo0PYvO2Etngu5jlN2p34Jm0VmM7s2i9+2l9+2j94Pupw/8gx7c&#10;9x/pAdCX/Zr27wOtPTx0ELa6tNTi0LCDk6Yt7drzF6HLIErws9DpJ7cmP3V+d/i3I0dN9Rq7PHrk&#10;isQRC6LHzo8ZMz9m9LyYMfNiQdmd+u1zO7Ej58f8tjBmxIKYkQuiR86PHrkgasTCqN8W7vltYSTo&#10;iAURY+ZFjJ0LGjl0YVzf1fu6BF3xjCzgJyioBC0Vr0ZbCDbSwA0sOkBD/j9jbGNa6NgqxsAjAWKj&#10;omUkQFssa5pCaKNiS3mgMQB2jPsEsSCphp+iFaZpnDKk7nH3HVZFiH6ZRLbtSvKdG7k2/qbvdxs2&#10;b8k8cvTSTeC23Pz83Ozs60ePHwoM8vnlp/7NGnuQPBHR8m3hd5OdFu92250typAQGSoiXUOk6Yhk&#10;FVqboitJNOlJiXg5kaggkqRkspiEbZKMTJLXbXGHSPwHTWJHPbKqRKMdKpyXvqDIiAzG1dq6/lRr&#10;Mb2+j7WO25BvkA6Zns1K0GfQ83/Tl8COhUWmmr1AZn+uL17Wf6UvxPunynEbJ5w0fPnn3IaCoMb0&#10;GzI3LAMPyG0MvQBEMMj1IrehImLY67iN6UNkFA/MCDz4BGD6/RDV4IwFB8eBE4CV2s7RWo/Mahew&#10;A2fAgx3QDZxARPAzJgw7S/E8HDAukWcwGCa1GAQSGaAaKpqr8CTj0oZZgKhY8mGRFKkQUgMKO+wz&#10;Cn6CSMEPIBTbGYpn0TKIJxnTHdNTC9FgTyAzmgs/3gpHkA5EPcw3A6B22mS3GE1a6e3r54IC/GYv&#10;WLpo5cbly9esXrtx5dpNW7YE7tq1Ky0jK6egCPtAMbHAjkB9JowYs4gZhsQyfcHoAs4y1GmySiqV&#10;O3Y8HTepfPAw8a/DxEOGS4b+Jhk6Qjx0hGTYCMnwkaDiOoV96fAR0uEjZb+NYpQ9ZFyi4zplD/9z&#10;rff4nIqH/SYeigrRwWH54KH5g3668UXfI2+8l9y8U2KTdikt26W07ZDYpVvie73ivvgl7usxsf1+&#10;j+szMuHrEQlfj4rvMyqhz2hQdqd++/xh3NejYvuNBI3rOyK+Vn+L6zs8tu/w+L7DE/oOS+w9LKnX&#10;4JgvhgZ9O2n+qHXfLU/pGn7bI0EmTNFTKWpmtmkZkciMYcJm9f/STP79FTISy84eleNcBIQ2yB1k&#10;s4KILiZjSvlxlTwcLA/sIiPS1FSm1jlD65QgdtqV4xhwRrBoF/Hd78RbPQknFx6fatbIc0D//t6+&#10;W7IOH75043pu3uP8/JzsW9eOHT8UHOg39JcfWjZtQpJ8wrER0fl93oDfBbNCBX5nhRF5gsRqYZpK&#10;mCKj9hRT2x5TYQ+I0MfEtgIiuoqfruZnaRnV8bP0dVvc4WXWH8IWd3hZBnIvKrXPwNtnIDPUVEaN&#10;cK+Gl6bgpyoQ9YD/UuTYDwsXMV5K/jvFXCfImTmkSG9UopiC+lDLVYB0OL2Uiqvmx1bwYioYNy/p&#10;czRWq0z9ATBFxUVV6mYh1CraF4GYEyC0WoRilkep3b50CNv684x7xozH2gKxk/e5HmRW2Yv+D8pM&#10;pmYy9Sw0xk6JMzyqyTTtn3Db4MGDMzIypFIpx22ccPJ3kz/jtpcV/xgL0J8qgg0q3uX4x55mQoBD&#10;5v9aBVdIfYwpi2EtZrgV/MAGg65B6wN8zuPLB+CBHcbGcuELv7Na9z8AEIAPA5roq06YqOqdMidA&#10;MV42DYzHeq11CJFhfKDonXWDv9V6hAQhXpqxX5M2A7pZaJ1SKSsoKLp96/a1Kxevwt+169l3HpaU&#10;VehMNp2FGbvGdMZCUJAZIzOgjY2ALR2MxIidtYjCFq21/Gn5gsXZb717z7PpE4+muY2a5TVukdek&#10;RW6TFk8aN0dt0jynTp/AyUbNcxs1z2/cqqBJq/wmrfIat8xt1AIO85u0hMP8xi0LUVsVNm5d0Lht&#10;/n+kbfKbtH5JC5riydxGLfMaQbB4Jhciatkuv22Xog7vlHXqWdmlZ+Wb3co6v1HS6c3CDm8/advz&#10;Sbv3n7TrmdOu68O2XWD7uF1X2Nbv1G+fP3zUvuujDm89av/W4/Zv5rR/8wlu38hp1xn0SfsuuR26&#10;5LXpnNui/d2mHY69+XFYv7ETZ4R/FnCxeVy1Q5qWylATSRVEUinDbdVoBMJVM+qayf8BhYY/VoxL&#10;fuDsUYZmMGvQ/JcRUSVkTBWFPXdAJwokmJQaIlnuFFPkGnzVeVkif/Q64ovBRMfuhLsnwXzYollj&#10;14ED+vhu8d5/6OCV69dy8x/nFeTcrOO2YT//1Lp5M5LkETwh4exJtO9KfPIzOXKT04oMt4ALbjvv&#10;Om+/JfI/7+B10nH9EeHa49SGc7zQ+07xFQ4pMmGqXJiqFKaq6ra4I8D9l1QhSJULUuSiNIUjsFpi&#10;tSCxyjlDLkiqFgKxATbFVqNNLkkBmSIT5GT8v1UFmagi4pXs8h9kogS7bllbHfAc/JQAJSMhsZ8U&#10;yq2W5P5UZbhNABxkLHlxYmA1Kq6MiitlFXulaztkmQuBhl6AufrtS4cM5yGrMVjGchso7ANf1h/W&#10;a+w/07jKusF8zynHbZxw0vCFYLCg9uAFYc8/r/jH0MmfKdzkNJIFWoWQQZ7/EY7gJOwyZGO2Gkzw&#10;P4AZdk+iGYxGXME+wTovGCmgC9M5yQYI5+Aky1KMUQyP2IQxQIa2sRdc1obFOGNcohsaFc+zJ1FZ&#10;9/WHjDB+8Rj+YJ8NHxTiRfcmJnGYBCYx6I/xzOAnBs7aIZnysOJAfuxttTCYCvt6i81gsjGD8ADt&#10;zHaTFQO0wD/4FfuNkdsg27WpgKDgPygcI7gDTxC2xlpWULFwyc133r/dovXDFm0ft273pE2H3Lag&#10;HZ+0A+1Qv81p1yGnXafHrdrntGqf27pTXhtGW3fKb92xsG2Xp+2eUzhs+wajb/07ffNpuzf+UYva&#10;4/mCNp2ZkPEMxPUEktS+c37Ht4s69yx5s2fRm28XvPFmfue3nnTs8aj9Bw/bf/Sg/Qd3O3a/2+nt&#10;ux163O3Q8x6j7E799qXDOx3fvdPh3Xsdetxv3+NBe9h2v9/+HdQO7zzo2O1R226PWr6Z3eKtI29/&#10;HtZ/7PgZ4Z/4X2waVy1K1/EzNchtCdCUQgMmIWNkZAxsmVFN9ejToBUoDbv5xDiMD41qgAvAAQAQ&#10;ZRQ02DhYXkEkqcl9ZiJTQyVLiJBb5LJkasxastdQouOHhGtLwtGTELoQFEWSRKPGrt99189vy+aD&#10;B/dfu3YlF+eTPrl+6/rR44eDAwOGDx7SukUrkscjhEJC5ECInAnXNkTHL8heo4SDFzmO3+w0zb/l&#10;wq1dV+7ptmJPp0VRTeftcVqc6rD+uMD7POlzifS58pISXpf+QS+QXudIr7OU93me7wVi0xkCDv2v&#10;EiF3eDvyeJFAopUkrg+nJOIQy6h4GRkvq9++dAhbRLcEgDNANxkyH1z3BDGRrCDStESGgcigiXQT&#10;lWbgp2j4yTVkqp5IM7ykZIbpJSXSjUS6jkjT4LzmJGXtCoKMxavW6FXLf8B2YiKxEic4P9u+dAhb&#10;UIBRZsW1ejsfjt5j7ab/gcYyK6ewi6fU+4XQoALgKwr2kzocoB3iy/4Vt2VmZnL9pJxw8jeUOm57&#10;dkvWH9edfbYLfwxE/JmyPGMEMoM9ZKh6T2iSAvjALbIN0gmOU8PeTBtQC23FRWWB5P4JtzEAU0dj&#10;+I/xXodoTOpePlnnEs4wwMScYYKE+PEkw45wiMq6r/NVr/8/9s4CMIqj7eNzfhclwb1AixSXCi2l&#10;OEWKu7uU4kWDBYdAAsE17kqQuLs7wS3JRc7dk++Z3Usa5G157au89/BnMjs7OzO7t7f7u1FcbdbE&#10;T1TpEWRJnEATbsNlhrSNxcbpwDF4SCXRLw63aQKc4aZgKAdwF57Lo06BR34SI07r8OGYX4lrhRtB&#10;4XjCwYFkmuQlwxcPrpMOEgYSlNcJKzRXb9Ss3Vi7cKlw8XLJspWyFWsUq9aC5G9LRki+Yq1ixTrV&#10;yvXKFesUy9cqlq6RL1ktW7yqqeSLVikWvRXye1rxjuRLVoIrXbS80S9esPTNlOl53wx70K2Xb/MO&#10;ntatPW1be7fr5N25p0/PbwOHzAgctsh/xBLf0Qt8x8z3/X6B3/eLPka+hMATMBy00B8fuMBvxAL/&#10;EfMDRswPHj4v+Ns5vt/MvTh2xY75eyfv8OzlmGPpxqP5yqh+EoAbCh5EiXuAUW/zqS5VVFxLQVaH&#10;/PVFcBsmEnh/w6YHAW3EbCC4ZtFDglyFVF85577BPFhkfrUI/XwTjVmFenyDLFojhhVi2yJ2K7pN&#10;Z5pZC0RhWtvYjvth7PET9vfvhGSnpz19/Pjxs6eZedl3I++fOXt6+rSpLVu2QjQ6srRBLdoSKdgg&#10;hi0yb4ta90BdBzH6D/9s5oofth+ZecB50q7zA9Yea7voKGfBMcriM2jpObTsPFrm/JaWnHtPTmjh&#10;SbTwOFp0GsFRS+BAR7TqMtrmRz8cY3Yuz/zqY871l7Rrr6hXntMvPWX+niAO5eJT6qXn9MvPqBfL&#10;0MUSyrUnVNdyup+YFqiiBenogVpWgJrjJ+f4SgH0mQGqd8QKVH9IKoa/nOYrxdwGfIYbbQGV+LhL&#10;H8gNBGQpJGrmqpEn0Fuj+84muKCGKkBIpCmQQeDHCGI2chsGtYbD4ffJbbgNcH0bM0TNcn1D+wf9&#10;25pyG9EfBB5PJjOZyf54e5/bCEz4Vf/sdxXiY24j0QULYAOLZBAIBGFIwbVWGD/0Wp0BGEqPwUdn&#10;0KsJBvo1cyI+AUw4BSLBX3dDgvhZ0iBwmgYaNxsC8Z8GLMM0BJuEv4mM6RtFHtmwiQ/BAWTJcYGN&#10;IkOwjLEIlIRj9PXEwAg4Qy089XAjLu4Eh5FWWV9HDBvV4SEb5NBUDKxE3zY8py6BbGQZyZo7Mm2c&#10;bF0d7MX9AHFK9SpxfXqmPuS+1jekzj+sPvBefegDQuH1wffrg+7VgYKb6r4xPPCu3j9U6x2k8QxQ&#10;E9I2yoOQp99HyFfr6fNb8vIFaTy8la4erx3O3l+8Yt+nfRYyLGYh5nyW9ZIWXRZ2/WrpsAXrlpz8&#10;eYv7mh2+y7e7Ldt6a+XmW6t/T6s231q5BeQCkcHfGL5y880VW26s3Hpz5ZabazbeWPfz9dUbbszb&#10;7jZmf0hvh/SWV5/T3fi4FcwL3qAkt1UTUzPUgJ9Y+/xvxm2EH/d/wtxGc3lDuVWJecJXSfGT0XyF&#10;HK9yllMKfZ0zGjYfte+DzAG/zJFZK9S2N6XXGE7/SYxOQxC7pWWzlmPHjzt2zP7enZCs9PSnj54+&#10;fvo8MzeX4LaT06ZMatGyJWKaUTr1Yg4cjfqNRR0GIHOgNwvEMEMsc2Yz277ffrdk8/YD564cveW7&#10;7bzb7AMXvlp/uMey/Z+utO+6+ki3NUe6rsEu6QF1aXBJT7fV9t2X7++5fF+PFQe6rzz46bqjXdef&#10;aL/eof3WK613ubY6ENDc/p6F/QPWoQj2wQfm++9a7A/7Pd3l2N0z23ff4uB984NhnENh7GMRLIdk&#10;1uVi+vVn9Juv6TcrmNdfs68+Y195wr72nHXtBevaS0LYw7z2gnkV9JwQ6cEhrKvPGdde0m6+od7m&#10;Utz4FHcRrtXzlGJ5SCjuYoqbiOImxH3sPHgUz98XXsgBYjaKnM3OOIDjV+H72ThWo4l8hBRfETGL&#10;ocA4YoOEudtcYlmzKoqvDLiN6fr6H3FbUFCQQCAwcZvJTPZnsw9yWyOTgAhk+CcMIgOiaOFYEoNI&#10;6iDqo4DAcJMhTpbYh6f7wFVQQCFkDZlBq9UQxxgBCKIRBxIJYDaCfb/uJgtGBjXKmBv2kh7jZmME&#10;2CBPDEqJd5Bq2E2WGQS7CFpsEocUEcf4lzAiCpQHIylR54fDMMUBauLOe2q9TgmICmeOK/3wUFAD&#10;Uc2G55bT4HODSMBtamIYLIFleJIPCIbrAR49yYSQJi42XBA9rp8DDx4mq1PVVVTUPX1R9/h5/ZOX&#10;9c9e178or3/xpkHgL69/2USv32C9elP/8nX9s5f1T57VPXpa9/hZPRzeqEeEnjz7OD2tf/LkH+rZ&#10;M6zHj/UPH5bHxnscPDy93+DudHZnhD6lsrtbtevec3jfaduGHgr59nrRoFuPe18u6n0uu59zbv/z&#10;oDxCpKfRNXr6nc/v65zfx7kA1Ne5ADb7O+f3c87rcwGU2+diLrj9nXMHncsbdC6/74XSbleetrn+&#10;2vx2FdWthujow8VVUJhmyO7eTWZwaEo/f10ZuY2s76mGU8MTgrjgueuQp4gSqufc01r6Vpo5pdJ+&#10;uoi+n4/adEd0K6xmnVGfsZTx6zgL7S1m7WIN+hFZd7Kwaj5m9MgTxw6FhQVnZmQ8L3v+9MnrrJzC&#10;exHAbcem/ziuVetWyLIFvf8oq5lbGPP3UyesowwYg1p1wS2tFArHjP3l0K837drtEhIWW/o46tFz&#10;t8TsvTf9V5++vurMjVVnb6xy/F1dX+t4Y53TDXDXOt346ZLb+sueS8+5jT94YdDWE13XHW67+mjz&#10;lcearTrZfPXJViuPtVkBOtrEfWcT3OOtV5xss/JUu1Un2q450WrtCev1DqwN52nb3dCuQLTnLtpz&#10;H+2+h3beQTuC0c6QD2gHKJgQ6QnFnl9CkV0k9Vg607nM7BbXzEvC9FFQvOUUbxnNS8LyFLE9eGYe&#10;PLYnn4kl+G3heQq9hTRfCd1PygyQsQIVzAA5iOEvfUd0fykNFPCOZPQAGYTj2mU8CJcAOEC3j6tv&#10;mzlzponbTGayP6f9ym1N/pLEAgIKwdRA7voHRsCIkV1ARsAgjsVHwQ4CQABGdBjacN8yMll9nV5T&#10;8er5sxcvxHKFuq6emPeNyAlTC27chMTItIwohIUL1oB1xlLhnQ0i/hPRSL1dcNiA1BpPDwTFI44i&#10;EwfhOEQS5DkQERqObRAc8WsWgFKwAeeI6wVxCHgbsjHgBlJDHZ5zDU+Cgps4YT/BWzodHAZR4CQB&#10;5IB04VyJhPR4WjhiTmDCxU9NsgxkeXDCuM0VXyvckKpS1ylUdXJlvQKkqlc2kUr9jgxKpUGlqFer&#10;6tXKehVIgefsxS5ISbik5yMEhxv9cuKopm6DB1LG0eR6meTV06eXLlwaMuRLFp3FQBQ2jcWyasPq&#10;M8J8gV0r56R2d3i29xVWQSJrH14zP0Ez39+Rta/Qyldo6ScGWfmJYdPaT2jlJ7TwF5r787H8+NZ+&#10;Ahs/oa2f2NZXZuWtsPAQs9x4VEA0j3Lk1SA8pJQcVdowXu/voUZuw3Ne8HAtC+7uVkXFDXYi5C/j&#10;+NdanE9jYGhbgtr3ghc2bhtt15f2zTzGCgfm/iDO0ftmmy4zRixELbpaWFmPGfXd6ZP2ofeA2zKf&#10;l7149vhNTnbRg4gHZx2OTp84smWL5si8JeXrKbY/n7c6fJezz4+5+jgaMQ916ovY1nSWWbeevWYt&#10;W+7o6ZXw6k2RSpMtlIYWPPJMzHaPT3WPT/LASm6Ue1yyWzwoqalc4pJcE1LBBb9vWiboVmziQXef&#10;FSedJu84NHrLge83H/hui/2ILYdHbjo4GutAE/edTeyO23x43KYj4zYfGrv10Mith77YeKDHT4da&#10;rbK3WnPaat15y/UXLNdesFp9zmq1o/UaR2tw31azNe/IyRoir7lg9fMtq53+VvYxVmeyzS89Ylx5&#10;hi49RZeeUC89ZlwsYV8oNL9QwHYuYjqXMJ1Lf1u0Cw8p116gW+UUFy7NvYbhyacTorrDbdyoWlK4&#10;Hs6DFK6Zo4Ig3MO4y7gAK+4CiEdOUIjWW0qgihOmM/OopO8JNHIbyxIZuc1i1qwZwUGB/0Fua/L8&#10;/Dj7t3J7y5pmTepj7Z8+4D1rTOHfTMdkJmtiwG1geLoKPOLRODGYXqtVYu6ALyowkg5wBjdh6ogZ&#10;NOAYcgoO3MWemJKNqF3TQAoavYYEEa0OCAU3JuLqNLzKAtnzXoen0yCm5dBq5QaDqLwkcfmcSeMn&#10;TrvsEcCVKmR63EvfgKfugKzxrGxQAJVaT8Igrs/Cc4UQiEN08oIMNFotzgdPwaGBkyA5CGhGqVFi&#10;oiLmUcMHG4uL52HDk/jiyqp6iQrPlQZ+YoISCFbDuRBze2BOMsAePJ0HMWSCeHKBAylpAb4AKiEm&#10;bt/U1uMlEvAlgOLiE8NHEbVluLSEA6cMQQa1Fq9QRXAbnk5FYxyeoMczD+OWVSgqnuMXl4ZX+Zov&#10;4uOp4XDvP8xo5A7MuXDB8SMULhNxeaFYTR8Kvyfc+IpPHY6DM8JnafRgRCZd0kNc8d8WkRyhxmMb&#10;XLL+FIqI4RsKq1MplY8ePz57/ny/gV9Q6WyEhykyULM2qP8o2hJ78wvp1nel7Mg6eoiC6S+mB4gI&#10;gYf0k66kIYT0EDUKgYQCpLBJhlADJfRgkJQeJGEESZmgQDnDj1jG1FNIhdcV5ramE+WTIqrc3kGf&#10;v7bgdMiJJ+CdLUB4gEIVxa2a5ikCdON4VJufz2Ssd0LD56HWPRHLGrGaoU++oE3aarHTz+JCHvvm&#10;Y8uLeWZbblKHzkXNPrGyajZq5PATJw7fuRuSmYHbSZ89fpmTXfAgPMLR4eSMiWNbA7eZNUdDJllt&#10;vmTpnGHh9pB9NY2x14syYwfq/h3itOGYN+vdr8+idatPe/neffgss0aaw5Nn14gTX1fGPH8V+/xV&#10;/MvKuOflcc/exDyBzfLoFxXRL8ujX73Bevkm5uWbuJflca8qsPuyHI4CxT575ZuZczUq/mRg2CGv&#10;oINeQYd87xzxCzvmc+djdMI37ITv3aNeQUe9g08GhNm5Byw7c3XC3lOjdp0avuP0sB2nv/vl9Ihf&#10;To/c6QDuezr1/XYs8IBG7jg9cofDyF1nR9ld+GqXc69t59ttPGe98bLZ1luMbW6ULa6Uza7UzbdZ&#10;G6+b/XzV4ucr7A3XGBtuMjfcYmy4RbqNnkYXRP3ZBe0IRAfCqceSGKcy6KezaQ75tDOFyAGL4lBA&#10;dcinOuRSHXKoDtnoTBY6k4PO5KEz+Qh2nc6nnc6jncpGJzLRyWzkVIquvcF3QoAUBcppfgqKj5oa&#10;ajAL15v7chn7g9CoFagtcJs1yW3mzcxnz54RFX5fpZDDk4d4HMKTj5i6HG9CAPHDGT/Dfn0kNNU7&#10;BgH4qYsfjuQTGB6NDUngVBofR+TDhzgAtkgPqbe3QBCV1Dvh7wtSh6eeUfiZDNkbORREOA25vyNj&#10;Du+FwyHkwb+r9457S++clclM9nGGpFIxrhCqUyj1WhWemgyQCRBNpVAqNIBhxM0O9xvRhgdfPfBi&#10;dqmrhzhqwDtiijKtXiPFiKVVy9RqiAkGoRpICh8FSKMy1GvxQqdKXMmkUam0GolG8dL+p8ltWHQq&#10;03rUzOWJpS8kxJfJAIkDxOB1UfEKDUArGrVBrYLvO/HVN9Rp8BxreLI1XCAihCQcg0qvV+k0KkyX&#10;GoNerZJrlXK8DoOR7eoAkZQahUYPZ6mXqmSAnLiuDPLAZAXYBPykAR+kpASiA9zEgVASQDcoGbAm&#10;Zjp8haCIgLgYAnFfNMAtmU5PDAWF84XUMNcRfdmwo9LUQ5aYYnEPNnju4SuJaRfvhdIrIVOVWgV5&#10;GTRKeDiqhTyfm1fuRkfzNPCYw49LYDudDi81hp97jXBKPAOM3/Sm3/x39AF7JwYh/Kxsqnf3f0C/&#10;pvTOsfgKwH/wALJhV69XyBWlpSVnHR0HDBhEpzON3GbTBvUdgRYcoJ9JZQeKaXe1eD143F/7Q/Kq&#10;+Vh5174tHsULT/RA8QRoIzrpY6Z5R02J5+8holoRqwZ3hCdGlVI8+Sw/Gce9lnMuh7bhKho+F3UA&#10;aLNE5rao6xA0eYuZXaiNR4X1PY1FqNT8cjFnw3XKoOnIsoO1pc2okd8fO3EkLOwOcNuTx4+ePnmW&#10;k5P3IDzS0eH0jIk/tGnRkmJugwb+wPn5AutCNjOUx4qQcLxfsQ+Ho1n7Ua+RyKo1k8nq3KXTyJmz&#10;djpfC8wsLRApH+nqcmSqVKE0XSjPFCozBEpw0/mKdKEyVaxKFStTJSA5KE0szxDIMt8WhGSJFGk8&#10;SSKXH19RC0qsEiRXC5O5/I9UShU/uaIWlFEjjH1R7pGSae/uu/eG266rt3devrXr8q09V132XnPd&#10;e+X2O9pz5dbuSzd3X765B+JAyFWQ676bHoc8/DdfcZ1z5Pw3mw9/tnJ326W7WyzabbNwl+2CXS3m&#10;72wzd3v7OVs7ztnSYe72tvN2tZ2/+x+pHaGWC/ZZrjhpvva8+YbrVpvdLbb7mP8SyP4lmL41iL41&#10;kIHlz9zqy9rizdrqwdjmQd/uSd/mS98WwNgSwN7sZ7bZ13yLN3uLF2N7IH1/JPN0NuPKU4Z3FT1Q&#10;wPGRsjwV7AC1TZjSxvs5e68nGrEYte1DZdtSaQxEQxa2FvPnz4qNuK+UivUavNg0PII0xEIy4MFT&#10;oOOpN/FslxCAn6HvqSmVYTAjnoDw4IXHInbf47amIh4j71IOGdYo/Db4aG7D76+Gh2ZDcbBIwz+z&#10;caZYRGeVJoInPn7oE4eSEYyCzfey+aAgS6KsRN7v7f31KdqwaTKTfYQh3DNer1HrVMZFOgGHAMng&#10;K1qH67UAw/R4hVC81BWGBviuEj9UdDogG5VepyaZBu5jzEUYL/BOXCVkwJShgxhaKfAUjqPHK16B&#10;ozOI9Aa5Qly5atoXNgz4dccZOmpWWulTyAB/peAIlVCjlwLh4Ao3DEo4HblEqFUrIE2ZoV4BLjGg&#10;gdiP6/EgApAk/NHAIwWyMn5bgBzgN6JWIpEQ7ZLAW3glKvIJAukShcdPFAwXBjUAmVoDaWv1eg25&#10;dpYWEAseDXg+XtwQinEO+A6vgqDBvxvhmQWZ4esC0GdQQ4lxnRucPX4yQUnUCly/COVXKuHkIC9c&#10;fwZfeoy9EAczplQDV6W+Tq2S6bUAmuKynNSpo4afdL4uJq4/XlILV1gSl8/YO/BXbjN+hn9WgysD&#10;rl6vl8vlJSXFZ8+efYvbbNugPsPRvH3U08lMfyE1VI3nTcXzTn1Ib2HWPymPaoA2zG24ZxuJbv8b&#10;8qgipqbj47ZRbxnFV8H2V5jdeoG2eaDhi1Hr7njoANsaffolmrbJal+AzY1HNvdV1vH1ZvcUjAu5&#10;9HUX0cDJyKK1taXF6FHfnThJclvGkyePnj5t5DaH6RPGt7JtTuFYo35jWevP089l0kOFZkl1VhEa&#10;C7fn9CNhaMFu1PNLyIhCY1q0bj30xylHXN3jyiuKdNo8rT5XbciR67Ol2myJNldmyJPX5cjrshT6&#10;LIWuUdkgqeZ95cp1BSpDsbauRFdXqsduibau9ONUrK4r09c9MdQ9JtwihTrhTY1/dpF3ep5Hao5H&#10;SrZncrZXSo5vWq5fambA2/JPyfBLzgCXEA4JTMsKzsi+m53vFZ9y1v/etouuS45dmHHg3LQDzjPs&#10;L8445Dzr0Lk5Bx3nHziz4IDD/ANn5x9wekfz9oMgAvYvOHh+4SHneYcvjt938cvtZ3qtO9Z97Yke&#10;G850+8mx49qzHdc5dVjn2AnrTOd1DqBP1p38ZP2xzutPdFp/utO6s53Wnv1krUPX1cc/Ba073fXn&#10;cx22Xmm5w9Vylw/TPox6IoZ+NIl6OJl6Is3MKZVzNJS+7AgaMBlZd0M0S4ToiIKY5uyxY0dfueCc&#10;npyUl5NZVJhbVJxXWJRbUJiTX5D9sLSwsvyVQiJSy2UqmdQAP6zfFvxofl86lRLigzQKuV6Hmxea&#10;VmXB64JobsG/g+FZhwONVGaMAI+Rhh/axMMQHtyE4edvoxHPnA8aToPgJ0ibRDL8QCVpqYkgIvz9&#10;1X4NxwbZ4VcKfiM1EOfviDzOmGxT/WofDjWZyX7LEPyKgnsfD+rEv4W0dSoZrvvBFeL1Sj2oDtAM&#10;N1kaVHV6vOymTqPVAa/AF0yr0OHF1A0qtU6hIyum8MpOekAfoEAMcYAyuA0Sp6+EozGr6AwKjUGs&#10;Nyh1SlFBctDUMV998924S24hXKlKrsY/xvBC6XqVDv8xKODeh5Jo8cMAeAuyBIRR4UoqgC9IDAqG&#10;v0jAmMBcEBH/FiRICb5YRIU4/qoTFW64rVKrghLgfmZqfT38bMQNn0CGcBSxvio8CeBM4QQ0WqlO&#10;JzPUqeX4hImKRrgYeEkrg0Kt1wA6YcDV1OPRBfjrC3ng36MGPeY2oo4NL+GFoREeDQY9EBv+hQZx&#10;MA7ji4QvAjwDcNmh4Op6HR5Dq5frVDx+5ZNDW9d/1q7Nhdv+AgNeI578PkMOBL3BmWma/nT8k3/X&#10;8RPrV24rOnPmTP/+A9/itr4j0MKDjLNpxvo2HyHumPXBKrd3KtX+kSAmCWe/oXfg5m8puIxu1Xhh&#10;AHJKYU8J1V9N9VMy3KvYZ1LQPDvU7Su8vAHTEnX8HP24wcw+qNXtxyzvauodFS2qjhIiop7Poq1x&#10;Rv0nIvNW1lbmY0YPJ+Zv+01u6zuGsdaJ6phOCeTTIvWMe3qqD5/m9phxOhTN+Bl17o9nGEH0tp92&#10;XbFnp292eoZUlKlQ5agM6WJ1QrUYlFgjTeYpE3hyQrIEnjSBJwEl8iTJPGnK20qulSTViCE8TSBP&#10;EyrAhRBQhkDxMUrlSdOFsgyRMk0gwynwZYlcQVKVKJErTKgUJFTwEyv4SZWC5EpBGpeXzq1tqrTK&#10;GlKNIRlVtRnVtVncmpRXFZFlz4OySrxT8t2T892SCtwS890Sc90Ss92SsjySMjyT0j0SSGU0cdPd&#10;40FpsOmZmOmdnO2TkuOTmncxPHnX7aCFRy9M23d62n7HyXudxu489YPdeULnJto5TdrrNHmv45S9&#10;DlP3npyy9/TkvWcn2TlO2uv4496zU3efmr7n5OwDjjPtL4zbd37AphPtVhw0W3qIvvQoffFJ+mIH&#10;2rIz9DVn6UsP0Mctp/f4jmbZmc60oTPM6Sw2w9KiT7+By1esPHL02OmzZxzPnzt34TzoxOmTp86c&#10;vnHzenR01JMnj3nVVbVVFdUVb95RVfnrD+lN1RvQ65rKCmFtjUws0qiV8GgHhoPHGwi3XBAiN98R&#10;oBb24F4rWMbwBo77DWGDxzQ8NUkZObARC8kY2N465B0zPonxEf8Mt2E1ZPXrI9v41G5I9FeZzGQf&#10;ZwiYQqfXAxYB3mCE0CtkYr6glicQSWQaLfCLHO5ag1anECqEXJmQJxNLRBKpUq3Ua5VahVQqEEgU&#10;aoEKI44WvoJygaymXCGulUtqRRJhjUhRI1YqNPA7ChKoFou4IhlfIBOrNUqpqErKf/GyLL+o+Mlr&#10;ngRQDvcmU8iVNVy5UCiSKqukKgEGSKVGK+HLJQKVRqLWqYB+AK10Sp1WqVJIxCI+t4orVcpVeoNM&#10;q1fV69X1Go1OpVHKpDVVChEfCsuTy2XADjqtWiYTC8RSuRa4Ddd8A7dpVBqpUMzjAlgIpQqBQq3A&#10;japyjRIKX8XTaMSAb3CsRqWTSRQSqUSmqJUpMTXi2jsAUryiF15qXy1XKhR8gVTAFytVeE14XCMH&#10;326tUsHjKkQiCV8oFsmkcrkOkFQtkwj5MqlCqdaqDHqFAYgMILdWXPv44ul9Pdq3tmGbO930fy3T&#10;i2VqoksJru+DDwEKotWqf33wGPXnNeJxZ+S24uJCBwcH4DYajWHktuZtUb+Rv3JbmBaPdyO57T2R&#10;FWa/Kxz5HYIh1TS1d3b9LYVnOamluwqIdSBqKH4yRrCW6i2iXiyi/eKGhs1Azdohujmy7YS+mU7Z&#10;etPK7UnzuwpqoAyFqNEDAwoUUs9l01ZfQP0nIfPW1paY206dPvoR3OZIPZtG8aml3tVSQ/UoQEm9&#10;qzDzf0Hb646GL0TNuyMKm21l+f20SUdcbtwpKU7hi3PVhlSxKqqSH1khiHgjiKoQR1dKorliQqJo&#10;rjCmUhhbKfig4rhCUo2b8UBdXNHHCB9SJYipFESV10YDpdVIUvnyXLkhT2HIBcn1eVgGUK5an/N7&#10;gji5al2+Spuv1ORK1VkCeSZPnsWT54BqZTm1kqxacSZPmMkXgLL4wpz3lM0DCXL4olyBKE8kzRfL&#10;CiSy5BcV/ik5jv6hh1287d18Drn77Xf1PuDmR+qgq/8hV397F/+jLj7HXDyPungddvGxd/G1d/Wx&#10;d/U+6uJx0t3TyS/AMSDkoKvfCofLP+w89uWGg33W7v98zYFeaw59tta+14bDvdbZfT5/Q+8JC3oN&#10;Hd/vq5F9vhze+6vv+n47fNSUGYtW/7Rhl90Wu4PbDtj/cvDw9oP2m/bs2bLP7sCJ41du3Qq6dzcq&#10;Pi46PjY2Pu5dxcW+LwhOADc2Ji42JiL8wYMH95KSEgoL8589fVJR8aamuqq6iltlVGWDxyjYhSNw&#10;K6u5XB4wn1Sihx/SuNaMeGs0eBrdppvE72piCFgjtxEVYLg/S0NnYZDxEBz3XWGYw0c08JXxTwOP&#10;/aYgH51RuG8zvHbIo4nn43symck+zoDbANt0OlyfpdQrxSX5WVcuONsfPGxnd8DL178cGK2uXqXV&#10;vnlWcvv8UbstP+3esWvTjr3hcQkF+TmXHU/v3LjhpMO59JInRDRNflrsmQPbd29aabd9/a6dOzZs&#10;P3zh9p3yGqFOLbjrf3XPzo1bd+w8e/l2UWlRoPf1PZtW2u/ZYbfP/uzV24+4VZo6w4uHRWd2bd23&#10;4eetW/dt2e+U9vCVRF59/763nf2BE5ddCl7z5Xj1d4FWXf2wMP3GrWv29vaHDx1wOnssLjm5XKwU&#10;GgwKPCGtujQv1XH/NrvN637ZuXPX0VMZpY/T01Idjtjv3bHT+ZLrs3IBbtDEwzplBSnRx/Zu2btn&#10;14btew44XCp9/jozPeHcqb3bt6065OQYk50r12iEvJqYe6EHd+/cuu2X4xduFL6qkOHpb+ELTECb&#10;Vvnq6cMA38Bjx513/7LP0cGx6OEjgF25QSsRcf1dnQ/9smH/jh1bt+254eaTX1Lk73F179Z1+/Yd&#10;Drgf90YoleFfjfKaVzmOhzb26NiaQ0FmTIuRPy5esfXwoSOO2VmFKiXuEIx/80F+8KR5C9oa9We0&#10;Rm6TyWQkt/XrN+BtbsP922gOKcwAop3Uk4fXdnTlfkC4Aunf0DtY87cXnLJrDdW4LGkNPVBqFqKg&#10;u7yiHn6A5u5GXfrjFlJOS/T5KLTgEDoRzfavNb+rwcvAByrRHS3FT8A4n0dfcwX1n4os2ltaWo8e&#10;PfLEqWMf5LYZE39o3bzFr9x2Jo3qVUUNVlD9VchHSbmnZ98R084moQVHUc8xyKwVhWX22YD+K7Zv&#10;v3E/IqGitlBXl6nQx1SLYqolERWiqEppTJUstkoWB6qWxlVL4qokcdXiWCCtDymGK4yuFIDAE18j&#10;SaiWxHNFv6s4OLYKQ2FUpSCygg8uZJTEV6SJ1aTSxRrsitRpInWKRPO7Spaok6TqZKk2Xa7PBEm1&#10;2SJ1rliTJ1LlCZV5QnmOSJ4tlmWJZZkSWYZIlvmeMoRSEPaL5VkgiSJbosjhSVNfVUeUPg0rfBhW&#10;/PDuQ6w7JaWgsOLSsKKHd4se3St8/KCgLLKgJLyg9EHBw7uFZXchvLjkXmHhg4L8mIclsWVld/KL&#10;bsQmHw+4b+cauP2a99arXpuvef18zXPTTa/NNzy3XXHde9l199mrdk7X9jpdsTt/dfe5ywcu3j54&#10;6bb9VbdjNzyP3fI4dsv92C23U7fdT95yPXHt5tFLVw85OR8467Tf4eyhM472H6EjZ84ed3I87Xz+&#10;qIPDhu3bFixfvnzt2oOHj16+es3bzz/s7v17dx/cDbsfFnbv7t37Yffuh90ndO/+PUJ3QuHuCwt/&#10;EJGakvbkyVOpSAI/aHETESF4hv6G9Hh4XEO1He7KQhomJaLtFH7FG+mK7DTzjnAnPlzJh6EOGI8A&#10;MrLt8/dFcBvRiYfIhexHA2m+hWuNMpnJPs6QXqfCvbM0coWQ63nNeeSIUbPnLvb3Ddi1beug/v33&#10;HD39qFqiMOiF1a9unNzV95PWZmxzhkWrUdPmrlizetigvh2tOC1sW46dvjjj0SulXveqLG/nurkd&#10;bNk2LLolp1nXz0dd9wmvkSt12trHeRFzpk/s2KXXiXMu5dzytISQcd/0a27GZHMsvx49MbmkVK6v&#10;E3JfOf3yU1crDpthad1h4HnPuwnp0T9O+tbCwqJlt4H7L/hIFHK9oiI6+Mb4kV8NGzPW8cLle6HB&#10;OzcsHv7t11v3O+S9rJLifgvaqpdFe9fM7GTLYptbWnfqNW/9L/Pmz+3zWcfmlpy2HT7bvPf0a54C&#10;f4uV4qcFSRsWTmzezILGtm7fd/iabfuXL104pHd7WwuKhW2zr8ZNcvcLvHTh4vxpkz9ta9vMkt2y&#10;w6crdh0tqxZrgFPl4jq9Ij8racWShZN/nHnhosvFM+cGdO8xdersmLRcoUYrV/ASwz2+79/JlsMx&#10;t7Dt+9XIhavXTxnzRffWLDPzZv2/nXQlJLpWqTFoxQ+8HMcO7tiMhegUKpVhZdu5X88hY8ZPnB3+&#10;IE6rwV9y/LiAr/vfjdtwfRv9TCorUES9o8H924DbmvJWgyju1f+ycApNmQb0t691g1N2rcLDSPEU&#10;btWMYIlVsNDsSgFt01U0dAaybI2YVqhNH/TDBrQ7gHb9ETtEzg5RIm8x8pNRQzQMPxHLuYix9gYa&#10;MBNZdLS0tB09evSJUyfCwsLe57aZkybgcQlmzVC/sSS30byr6MFSqpcEuYkpQRp2qJpx8xlrXwh1&#10;4kbUsT9i21i37jhywtR9Zy/eK3mWozJkyLXR1aLoWll4pSSCK4uqksdwZXFcKakYrjimShxbLfkN&#10;QQRQNMY4UXyV5GOUUCOFA+OqxHE1QIrEsUQiOLBGalQ1jvNhEYc3CqAzqloaUS2P4ani+ar4Gnk8&#10;V5zIFSVViZKrxMlVoqRqUWKNOKFGHF8rAb6Mr5Um1Mjia4wu4SFdYyAItxpXS7MFqnyZpkCpyVeq&#10;c5UKUJ5KmadU5itV+XJ1gVxTKNMUSzUPpeoSqboYYso1BQp1gUJVqFCUKpUP1cqHSlWeWJpUyQt/&#10;WvGg7BVwXljBwztFpUGFRSHFJXcAB4sfxTx5HVH2MuZpRfTT8tjnlZGPXz94VO6T9dA9tdAzvcgr&#10;o9ArowAUlFsSkF1wOybphLvPltNOq/YfWWlnv2b/4bX77d/RugNH3tbhdfsPbThkv+PUqc32hycs&#10;XNRr6Leff/3t6GkzF69Zv2O//TGHcw6OF047OJ86ff64w7ljZ5yOnXXC7hmn42ecTjg4nTpz7qSD&#10;0xmnCzdvu98Pjykufcyt4lVUVpEqr+CC3pSDKkl/U71+U/HqdXlFBbemhicUSWRyhVKtapBSqYZN&#10;QiqFSiknpXxbKpVCo1bqNKo63CpF9LFpylv/WPCvgS2N0IYf1x/kNpOZ7KMN1emU9XXSOjX3ge/1&#10;vp92sbDp5H8vUaVW5acnjf56iKVNu31nbovr6nQ6ZWFy8MhBvVhMM0S3adfvWw8//5g7fmMH9mYi&#10;RLNotf3kJTGgkFb6vCRm3uTBlggxkVWfIdOissokuMOpqE5RefbkqQ2b9z6tFOjqVDpN1cm9qyyp&#10;iEKhD/5+cnTRYzn8DtGqniWFjOndmY5oNOuuYxdujstI9fe51ufTjhSGzartJwRCfklm5LCB3S1t&#10;Wmw9fr5cKNNqVNXPc38c8aVls/ZLf7Z/WiVQaw16NS/O92zfztY0OhMxWg2btjQ9M9nH9VzXDjYU&#10;Kq1Flz4BsXly+OmklelFT68d3dC6mRmisOnm3Yb9uCwiIiI1wm9on46IgqgWtl37fXnoiEN+Rvrl&#10;43bWdLx4dvue31y7k6iAb6FWJn5dNGn00Jat223dfYhbK1QKarYuW2TFsZk0bWn2w5e6OqVW/Gzv&#10;uulmCIxh0b7nzlMXHhfEb108jopoVFabcfM2Fb7iQjqy2odJIVeHfN4Z8mSatzzoeOsJt6aiqlYh&#10;U+EmXeLbj38iYhICNSU2Un9Ge5/bmvRvoyOb1h9oJ3XlUlyr3hf1XxUc+wFu+1+QSwVcTJqPAPkI&#10;KH4CM8/XjKP30dQtqPMgPL9u80/Q0NmUzTeZ1x9y/Pg0Hz6e5culhuItZgRrWL5iumMhfe0tNGAW&#10;cJuVVfPRo0cdO3bkg9z2a30b5jYn6tl0um8V7Y4UU/itaqA3ur+M5cc3v1FM3XYdjV6M2n1O47Ts&#10;3PXzeWs33ohMyFXoctX6OL40micLr5KEcyUEt8njKuXxlZjeYkBV0tjfE8TBMbnS+KqPlCwOXBwf&#10;e0hGjOVK3pM4rlL4u4qtFOKaP64UFFslia0SxVcLSSVUixKqRODiukMsGSi+WpbAlUPWpIs9cL5c&#10;WXyjSyiFp0kV6TNldTmqOtwgq9Fma1R5Wh2pfE1dgbq+QFVfpKwvVdYXK+sLVfV56vo8LaguT2so&#10;1OqLNLoClSZXpsmWaDKFqoxaeWaVJL1KlF7DT6+pTa+uzayuzRVK8ySqHKkOtw4rcEtxntKQWKuK&#10;5srCy8X3XwnuvaolVB1TKYx4URVU9PR2cvb5e1EnfUOOeAYc9wn5CAUf9fI/7R90+e6DM/5BG044&#10;TF2/cdzilTPXblzxi92WQyf2n3a2d7x80OGC3QmnvafO7Tl9bo8DdvcSsjt9zt7x0qGzFw+fvXTc&#10;+brjdbcrHv6uPkFuXn4ehNxB3v4e3v7u3n7unr7vyNXT28XD093LOyQ0LCExOS+/oLikuKSkpLSk&#10;9CFWyaOSYlJlxUWgkuJCeF6BiooKQOApKyt9+vhR5auXCpEIz2qFu0P/SlykAMoa6/+MpIYr1gx6&#10;g05LGB4uhw8jZTyMfKpjIx+a/33DTcO4/NjAD0b6G42MQwyJ05GHQOAHY5JGxjHZ/6eheuA2Tc3z&#10;4vCFP37FYVC6D5n4XFSn1OurXpasnjWJTbfs/+203Oc8lUryJC1o0tA+AByI2Xr5vrPVUuWr0uzF&#10;476yoAKjWS755Xi1oq5Or6zXc+/6Obai0cxRM9vWfY5e9qxWavR1itrXj37ZvC0pNUtZV69Uyw2a&#10;audDa5sh4DbmgBGzwoueSeAG0KvLUwJ+HNiZhaGp+YiZG55UVAt5r/dtWdW3zyCf0Di1lLd27g8M&#10;RG3RufdZn3CRDk8WpxY83bxwkjnT7JNeo1xD8qUqQ52Gnxl6rm8nMwqVw+k4xMk7UmtQ5Wfc+W5w&#10;NzoVMZq3uxqaLMT9/JX1sqe3Tqxpb81GiG3ZafjVgBSlVivjlm6YN4JJhaJZDhk/OyarVKvVFccG&#10;Dv3EjE6jWHfqd+BaWK1Eo1fWXDy0jo0o7T753CU4XI17okk8z5+2Zli37zzomlekTKXRyF78snKC&#10;NWTKMf9qyuKkRy90+qpzB5ZZsOiI0WLopJWZj97oteo6TfXD5OBhA7rREIVl1eqcW4gYr9lK4BpQ&#10;GfENJwz+NMW1Rv0ZjfxKN/ZvO3PmzIABgxgM+Gz/aW77l4Wrnf43uc2tEnlwKX4i5CuheAvYN8sY&#10;u9zRt3NRsy6I1RL1+o6y8ADTIY4TwGfjujEeXkzzdg1gFjNYw/SVUhyLqWtvooEzkEW7ZlbWY0YP&#10;P4bXS/jNdlKS2xzTqX611DAF8uXjefndechHSAuWmgXXUM/Ho5XHUP9xyKyduXXrbyZMsL/hGvO6&#10;OlOiSZWok2W6GL4iokoSDRxTKQeOSaiUAcTEVsmIltO3KO039B6f/QNxpZA+FnBSg+Iqpb/KWOEH&#10;3Cb4CGF6i68UxXPF8VVCUGyNMKZWQEiEVSOJqZbHYinjqhSY1Qh6axRmx3fElUVXymKqFXG1igS+&#10;PFEoSxRKEoWiRJEI3CSBJEkgSxIokvmqFJ46lacGN4mvTuSr44WqeKEiXiiLF0gT+NJEvjSZB5Il&#10;1yrSagDdNGk8RSpflsEX4S53PFEKURcYz5PH8yAjZaJAlcRXJYt0CUJtHF8TzVNF1Sqia+UxPFk8&#10;liS+VkzAqDCBK8TDOKrEv6tEINcqQUqtKFMoT6oShBY/vh6b7Bh8/5R38EmvINApr+AzIM8QkIN3&#10;8GmfYIe3dT4gzMkv9Ixn4JHr7jvPXlp78MTKnftXb9u9btsu0Prtu/+xdq3b/su6bds37Ny169Dh&#10;E07nr9y67erl7eMfEBAYDAoKCAoKCGxUYAD8C/QPDCDlBwrwDw4NCQ8Pz0zPqHz9RqvEUzTpDXg6&#10;J9xo0+BpdBs9v/aQa2yAxWPU8IuHIDvcZAr/yA52/28GD2QAMhK5wA9G+sHI53ZTM+5owm3GHSb7&#10;Qw3V16kNiteJgSeHfNbKwsyq76gl3nGPip48yYi/t2LaOAuWNc2q652kQo1O/jg9cPyXvQlua7PB&#10;4aYAAORZwU9ThgGUIBp7ylq7F2K4mzX1mlpRZcHUbwdwEIRbjZy6OPPxC7lWFRTgdWDfPoFEJjfU&#10;KzUK4LZLh9bYktw2ctb9YoLbDMryVN9JA9qzEOTTdsWuCyJdHXDUy0fZaclJAp44Jzro89bmDMRq&#10;3/3bWw+S5Pr6OqVaI35x4pflNmw6ordbttW5VqaqU3Oz7zn27cyh0MwY7Yf4Jj0GbivMDBv9VU/g&#10;Nqp162Oe4TV4Al9NvfzpzWMr2luxgNtsev0Ylv5Gq9PIKorXzRrKoSAKx+brWT/lvhFpDbqq3Pvj&#10;P2MDdHCad93m4MWXa8Uvc+YM78ZCtJbdvjx6xaPgUdGz0rTLx+xamrc0t+i68+BVgUSlU3K3LBtn&#10;i+skGSPnrkp5ydUaalzPbrFkUBDdevCY+cklL3Twq0sveZgaNmJAVygHx6qVk1uoCM9l/A634Qv0&#10;nv68Rn7J4bnwT3Ebxqz/uN5hmv8FeXCRdzXylyA/GcWTz76Qy1jnhPqMQZw2yLITGjaPtv0W51aR&#10;RZiEGSRBwG2uNci1luItoYXo6HCUUxFl3Q00aAqyaGVrZTZ+1LDjH8ltZ9OpvjxqmAb5i5FLOf5A&#10;vWqpoTKzSCXD6zFrrwcasQRZdGGwrXp+MWjbydPBeaWpNZIMmSZNoYsVKIHbYgCqSKJqym1NGiV/&#10;S++1h/5DNXIbgW6k4ish67e4LRZXoeGecITb6Gl0jZ4Y3GdOmFCJFc/F3BaDW35FUTUgcVSNJKpG&#10;Gl0NJ6KIrVLCGb1bbNzSKn5HsdXiyHIJKLpSHFMliuEKorm1oChuTVRlTUwlL6YCJIipEMWUi2Pf&#10;iGPeSKPKpZEV0nCuOJwrelApeFDBJ3rv8XHZqqVJVbKUak1qjSGJp0vCqCdPr5Vn1MqTqyXxNdK4&#10;WmAyJSiRpwIlCTVJAjUwXLwAENCoRKAukTxdqsxVaos0ulKd/qHOUKSrK/w9QRxQia6uWGsoVBty&#10;ZLrkWknES25Q8VPfvIfumQW3U3NupWS7pOa6ZeS7pue5pOe5pr0ln+wSr8wi15ScixEJ9p5BPztd&#10;XXnk9E9HT21sok3HToM2H3d4WxBycuuJk7+cPrXztMMehzP7zzodOX/huPPF484XTpy/cOrchdPn&#10;nB2czmOdcz5z3tnhvPPp8+dPnXc+6Qw6f8zJCTbPX77i5uEVERmTl1NQVvq4sKiwoKgA3EYPuPkF&#10;+fmFWAWFEAIqysdVdiWlZY+fPX9V/qZKyBMppUqdSkfwHR4+i3uXA0oROPX/Y2RFWlM/AWbEC+Zt&#10;gxAyAhgJfGSgyf5wQ3UGjUby3N/pp16tWVTEZHYetmin89a9B7b/vGLlzInTJkybOmvV/eR8tV7+&#10;MD1g7Bc9qVSI1WrFkYt8nb7mecG6Sd9aAbdRmGOW73wkxDOZ1WsV9Vqh/yX7NhZ0CqLZtOt53uNu&#10;6avK9T+vj4qKBEYhhkRq9fKKKwfXNMfcxhgwcsb9kqcEt0nKswMnDerERPDvE7uzwcq6OrVeYaiX&#10;G/SaOo0qwuV0O8ifwunYe7RrJDzq6+s0Oq30leO+NbYsyK3lmLk7ykXyOk119r0zAzqzqVQ2u+MX&#10;rtGFcPDD3IgRg7qz6QyKWcu9VwKrMRhp6+XPbhxZRnCbWfPe0wMSnmv1Gsmb3NXTBpjTEM2y1Zfz&#10;t6e/lqj1Om5myIj2dAsqhW3Tectxd75UXRgfOLQbiwHQ2qLH8FkrNu7ZYbfnp/VLZs6cNGPalJXn&#10;LwfVCqRaZfXWlRMsaZjbRs1dlfycq9XWeF3cbQlQS2H3/nZqZM5jJYYzWUnqnZEDPiHq/Vqddb0r&#10;INaFaCA2MHx1gIIaZOK2f0bvMM3/gjyqAJhQgJwSoKS7cDnHYphz9uLpP1itUIvP0YQNaH8I3fUJ&#10;O0RIDRQiTzzsFHObj4QaoqMAt50rQOuvokGTkEVzWyvOx3Mb7WwG3UdAv2NA/lLcWxHQzaOaGixj&#10;PFBRvF4xjt5FE7eg5n0Y7GY9BvTdeMDeMz49/nVNlkyTKtdG82WRuJOZJKFSmoiJCteK4QZQXJGG&#10;mexj9C6f/SO9zW3GKrcGbgNcIxWDuU0CIhthSU+j2+iBmHGV4sQKYVKFMJFAt1ggLUA3LHF0tSS6&#10;Gk5BFsuVx3HlsXAU7P09xVaJiRpEOApccWylCFfscRslJEZmiHFjLpS5Qo5VKY+plEVzpVFcaWSV&#10;NJIrAQ8UL75KirmtWpZUpUqs0sVVa+NqVInViuRqgDbcly62Roa5rVaRWKNIqAUBXMLFxOyIB4XU&#10;iOJqxaTieZIkniSFL0nlS9MFsnShIh0P4/gopQlVaUIluBkSTbpYkyxQwGlGVvIjKngPmuj+mxqs&#10;17/qwesaiBnFFTworw19XuFb8tQlu/hmarZLSpZbg9xTswmB522lZHmkZvlm5vhl5NyOS3QKCD10&#10;w2Xfpat7zl/ac+7CXqcLdk4X9jk6H3A8DzrkdOGQkzO4B885Hzh3gZDzoQuXD52/eMjxwqEz54+c&#10;cT5+5uLJM84nzzqeOHv2JCHSA+4pR0fsOXPmuIPDMdDp04dPORx1PO98w8U7IDQqLjkvv+T5s9fV&#10;lTW8Kl41twpUA8arreHhv/9vVl1dXVtbCy6XywWPVCrVaDTwoCZr1DDQEYbZjdiEcPKRbrI/iQG3&#10;afXi5yFOG3u0ZFIY5q0GTA5If1X09PnjksLXj0tePX/5/BW3UijT66WlmcHjvuwN2IaYtquPnOdp&#10;NNwn2WsnfoO5jcoZvnRnEV+vho9Yp69XS/hPEycP60anUBC7xY9Ld1xwC7I7ckwgEkIEFf6ZodLK&#10;Xl89uMrIbaOmhZc8leHGfv7rLL+JX3zCQGxE6bzvTKgK7pt6jbYe31V1OtWD6/u60RGbQu86cLx3&#10;Yq5EU29QazSKl6d3L2sG6EWz+Xb6umd8WZ1ekH7ndJ/2dCqFweow6NKdNLVBU5obNXJgDziWbt5m&#10;p6M3D3Obrl7x6trRle0IbrPtOTU48YXOoJFX5W+YO9icjhDL+osFv2SWyzQ6TWV6IHAbh0Jh2Xyy&#10;5YRHrVBelBg8sDODQaXZdh506KJb3pPHhSU5ZSXZr1+8efWimsdX6HRavbJq+7ppkDqVzhoxc1nm&#10;szd6Pd/nop01hFBYn3/94/2MMiWuQpcUpYaMGNCZCVfXopXD7Xt8YvkwwjCf4er1v/K8uyZu+38V&#10;Putq5MmnBilZgXLm5TI8pf7IZXiuXU5L9Om3aMkx2pkUhlcFHaDNT0Asq1CD3GspvlJqqJbiL0bn&#10;cynrL6GBPyDz5s0tzcePGnHs2NGP6d+Guc1bwArRU31lyIWLXCuAIAEEqSFyilel+fl0+rLT6NMR&#10;VHbLDp0/mb1k1WkXn7uFj/NkmmylNl4gjyYGByRUShq4DRAH9/r/J4DsIwXc1ljNRoroZ4Y5iVCM&#10;sX0WKw6Pk/gtQWrxXHFSpQiUWClKwA2mkEtjmyxkJ0loEPjxINnfExQyoRqKJI2D+JXieCwRKKEa&#10;D5uFXURXOTlWlTzhV0nj8Thcok22RoGFI0AJJTiFCuBLRTQXK4YoNpBfVJU4AvgSSBESrwCXgNEK&#10;YWwFH7f/coVxVQSGEiNwQY3zrSTiBlAxjvARiqkURldCOgCCkvhaWSJfkSrWpEl1pFJAMqxkqTaF&#10;UKpEmyLBbqNwOBEhWapJkqiTRMpUsTJNYlS6RJUuVWE/BL6tDIkqR6HOlqniqvi+eaXO4XEnAu8c&#10;8Qk64hN41DvgOMjL/wShU54Bpwmd8go4CfIJBDkGhp3xCz7p5nfossv2407rdh1etc1u/S7Q3ne0&#10;Yc++n0F792+yO7hp/8HN+w9tOmC/5fAxuzPnHK7dvuEV4BN4JyjkfmjIvZCgO/6+Af6+fgEBAYFB&#10;gQGBfv4B/uD/f7PAwEA/Pz8fH5+goKCYmJiCgoKnT59WVFSQPAdsx+PxVCp4/RpbSOFJTnoIlvuz&#10;v3r+9oYMdXqD6FX0Tfs+7awoNAtWl2/8U58q4dOC961Oo9WodQadFjfPS4oyQ0cM+ZwGlGbWfP2x&#10;cwKtpupp9rrJ31hCCM182LK9+TxizQGl0qCW1qveOB9c14xDQTS2ZctPh/4wPyK5QIennTVoAdsM&#10;yjpN9dWDy0luGzhiRlThUwXBbU/TPUYP6UCjMBHrs8PnI5RauG+I9aTgZtGrMvyOD7DE3NZp8Phb&#10;yfkCA3CbSiMrO7R+SjNAHobNjA2HXkoVBr0sLdTp8zYMKoXO6tjvRkSm2qAEbhs75HPgQQan1e6z&#10;nqK6erVeVy9/fe3o6rYEt7XsPSM08aVaq1JW56yZ1ZeJz9Rm8Jwt+Vy5Tquoygoe151Np1BZLXps&#10;PenJl6rLS1K+7tMS8jC37bLj6GWuRAkZa+q0ai1cNnJ1LJlG9nLnpjmQOottMWra0uwnr/VavpvD&#10;L80wt5n1/nZaeNZDDZ45iF+cFjR8wCc0KJ5F+7O3H4gwt5F1bCS3YWgzcdu/qHew5m8vOGWXGoq7&#10;kBmsNgsQ0Y8nU+YeQT1GILMWyLIl+mYGe5eb2a2nTD8xxU+CfPjIDS47l+A2CT1EQ/MXUc7l4PUS&#10;BmBus7W0Gjty7NGjp8PC7n4MtzG8+OwgLc1birnNgxi96y3EKfvwbDyeWdr5Ur9diCw6WZjZ9Bn0&#10;7bLte29HwS8weYFGlyhSRFUJgCQIbsMC2mjgNlH8x+jt+T5+U2ISpzBFcY11dSCcHaEo3NMOe4h6&#10;r98VnlgkDg8+EMVWC0FEnRkxQBUgDFeMAbJAuAAEEPNusf+BEsAF6KkUxFVgEegmBp4DqmvSwIqL&#10;TZCoOAELz06HTwqi4Uo+XFUZwxXFVAowh0E6wE94bjwMZ3G4ElEcWS2OrBXGVOP+asCdEBhdLYuu&#10;AMiDpCQJROJEIo0S4+EaBE2CYolhGb8tgLaoSkEUVxCNJ3zBiquVYPCSqlPFqhSRMlEgJ5UkVKQI&#10;VakCtVFCdTJIpMZTMfMVSUJVsliDeQ4YDlwxHK5Ow5O2aMFNl2jTQNgPu3Ag6YLSpfp0mT5RoLr/&#10;sta/+IVX/mPv/Mc+hVh+BQ3KfxyQ+wjkn/fIPx+H+BY+9i164l/0xDe3zCezxC0hxzk4+qRr8LHb&#10;/ifc/Y57+J4gRHqOu/uccPc+6el31i/4QsjdK/cib0XGukTF346KvX4v4mpw2AVPv6PnLm7bc2Dl&#10;6vVzZy+YNnXG1B+nzJg2bcb0adOm/jh16pRp/482ffr0yZMnT5o0acaMGStXrty/f7+zs7OHh8ed&#10;O3eCg4NDQ0MTExOfPXsmk8nUanihwXv716q4RoAjn/Mm+/83BAxVpxblhHt9368blcpA7FYrdhzn&#10;SfVKDV5/F8StrlSppBo5tzTjzrhv+mJuo1uutXcQqNXVz3LW/fiNBW4EtBi+Yl+hoA4vdKXX1ukV&#10;9VpRcULo0D6dKRQ64rSavmIXX4VntCA6ZCp1OkmdpubqoeXNKbh/26ARs6ILnykJbnuZ7Tv6i440&#10;Gh2ZdTvsfFehxhNU6zEIafUGjYabOn1QMzNEa/HZV2fvJ/KAX3RKlbRo09zhVkw6p/Wnh2+G8DVa&#10;vVqSEXaldzsz4DZamx43I1KUddKHeVGjh/Q2o9AZnJZ2Zz3FwG1aXb3szdWja9taE/Vt3SffTX6h&#10;M6glFVmrZ/ThAAiym305d0vuK6FeK3uT4j+iK+4dx27Zc8Mxt2qxVlj+aP7koQxAT7r56EmLskqf&#10;iwz1crycg14ml4h5lXU6nlJctmXddDyEksoaO2V57pMKvVbgcnKrDVw0igVw252UfIUGOJlfkhE6&#10;fFBXGqKyrDqecwmXYECDb0YDtwG0EehGQFsDt8EX50/83fkXue0dBDHpXxDBbVR3ESdUa+5XS9kb&#10;gkavQy26I4Y5atEB/bDC8ug9c3cu1U+G5/7w+pXbqL5iRoiK7iegnstirLtAAW4za2lrYTN25HiC&#10;2+41cNvTLILbzjo4TJv4Q0vgNjaeB4S5xol2BnMbM0hN9RJibvOuxdPyufOQB5/uw7cJqrZ2iGb+&#10;uBm16MmiWzVv2WnszAVnfQLTaoS5al2CQBYBYNHAbeD+C9xGgsvvihhAgIkEM9DbGESKaNwksiY4&#10;7GMUU0P2aRNGg3ANlnFiEYLqAIz4MTW82JrauCrBu8X+ByK4jRj3QHAbUFQirsB7n9vgXMhzx+xF&#10;nB2W8dRwZEyT8VV4KYh4Yq47YC8MXrgZGrhNGFEDgXhXPB4YK8bAChe/ArKTJeI6PxlsRlWIyeq9&#10;2Cp5LK5llMZWgiCd3xdwHsY1uD7VcGXwhcKtrjU4MBpOEApWLU6okYASa6VwjlhcoyeBaOTF86QA&#10;SXNFUbhDIRa+tpUSUlAYUmSl6TuC0sZUKeJqFPFEE3CyUJMh1WXIdOlSrAzJrwLyM4qoBUyV6dLk&#10;+gy5Lg12iXWptaqo57y7JW8ePKy8U/byzqO39fjlvWevH7yoiHpTHcflJ9WK04SyNJ4o7sWr4Ozc&#10;m/fDj165seTnLV+PGNOxW/dmti3NzCxYLJYZ/DHnsFlMNovF+Thjc8w5HDP8lwOHsOEPG28Sf4iN&#10;JgYxjYb3mBkF0SFfJmHm5ua2trY9e/YcPXr03Llz161bBxi3atUqe3t7X1/f/Pz858+fV1RUCIVC&#10;qVQKAPcOupno7Q8xpNPW6VRyXvnjXRuW2Viw6XSKbeu212571opVIpUmPa/orPOlmlpuvZpXlnl/&#10;/Nf9qRTgNuutx5wlKm3Nk9y1k7+1YQPMWI5YtvuxGHMbrsCr0xmAfmqf71s728qc3eLTIf6xBXjd&#10;hTrANnW9QVlfp6hT17qd2NwS17cxvxg7N6rouQwzn+hV3t3xX3djASBZtHe4dV8NcKKv16u0KrVG&#10;VW8w6KuDbh3rYMFp1rLbqZvBNRqDQlUjFxXO+/E7CrXZV+MXpDx6iZecV3PTQy/37diMitjmHft4&#10;x6WpDLKyoviRX/ShI8S0bnvAOUBYVw9AaJC/vnZyXatmHERhtuv9Y0xGuU6r0/KfrJ09lAlnyrId&#10;Ou+XvFdStUpcnRM2sXczJqKwW3bbctabq8DTiER6X+piDYyJOJbNf95x8Fk1T6jRvOELfIIDkhLC&#10;VfI3ddo36xZOsABwo7NGzVyd+7xSrxN4OPxiCbjHsPz064n3MovFeAFS1cuC5B+HDeTgmjmro+c9&#10;qpWqgrKnPJFQq9fBhSE6suILhD80Etfe0Z/PyK+0idv+INUibxnjjs48gM/cH4iGz0fN2iIaG7Xo&#10;giZttHVIsgmS0IIUyFOAPHjItRq51+DWUl8h/Y6CGVhLOZdKWXcODfqRYtGhubnt+BHDTxy3v3fv&#10;XkZmRllZ6cMnD9OyM8MehDs4nP5x4viWrVtRzG1R7zHMlec4Z/M5/jLaHQ3Vh49cXuOecx61uDCe&#10;NVR/vmWYyPZKLmvGLtSqF/zcMeNYjBg3+bxPQBqPX6AzJOIOT5h14E3fQFe4f1hUDYYPErP+24KM&#10;fsUdQvEkFWG30dPo/roZR1S5EcJ1bA3HNgooCu9tOKTprt8QGR/0Tvg/0m8kTpSTRLomcRqKSuSC&#10;9xpD4CI0xvmP6J2rCsKB7xHer3qbCJsm9c8qtlIUXSmMqxIn8OTpIk2mTJ+rrMtT1eWqsJvfINjM&#10;Vddlqw2ZSj0oW2XI09Tla+sy5Qa8S2FIF+pT+bqkWnU8VxFfLUkTq7JkujyVoUBbn0/MwFJiqM/X&#10;4NV1k/gy4NF7zyv884ouh4TsO+/00z67mStXfjVmTNuun9LMzBCNBm8+BG9T/ELFRqPRKBDynjUN&#10;xH54eCL40Y8PM+7AESAQb+LagMZwbDgAjjFu4eyIfAkjY5KC3K2srDp16tSLsM8//3zYsGHz5s3b&#10;vn07AJyTk5O7u3tQUFBiYmJubu6rV6+A4eDBjl/phDU+8BthjmQ70g9GRjDZf8oQMWJRr1GI0uPu&#10;Lpw+rqW1JZNJbdex67R5y5es+2XH/hOxyWkanUYpqQp1derfpR2+QVg205ZvfPj8dWp02KQverMh&#10;hGbZf+zCyJynSp0Or5hVV6fVaw0qQULA1T6ffrJw/e6HVWIlnjxWX49X9lTqtJI3j/PXTBluie8s&#10;Wpc+X13ye1Ark8slFb5XjnRva0Wj0BCz2fqdJ8uev1IrNfVqg1ZnUOJ1SGRaeeXZgwe6dvz8h5mr&#10;78enPHmaf/3Cvs8+aT1y/Jyw5GK+tt5QpxLWlt08tbWzLYdK5TCaf3Lo4vXX1S+C/K/1/qQtMBaF&#10;ZTVvw6EnPBEUsvpV/r6Ns20sWBQ6y9y236mLfrW1tZnxoaO/6Ao4iti23YbODIzKqK2t9L98pLct&#10;zYyCaBYt5mw8VPSGp9GoDaKK07t/6tahFZPFZFnZDh0zcfmmnWu27/IKCODxy3Wa2mcFcXMnfsOA&#10;bwaDNXDM9LCk7MpXJfvXz8SJ0zmd+317NTCKr9TAfc57Wbbv55WtLc2ZTE63Pt/MXb39mqt7DZ+P&#10;F/CDi0p8E8Dwh0aC2jv68xn5dYUym7jtj1AN8pHSwnRmAXzWgUA0Yg5q1grRmKjFp2jiZsvTSZYB&#10;YlpgA7e5VOH+cHBIA7fRLmRSfnIGbkPm7ZuZNRs/Yujp4/sf3L2bk5717NGjZ0+e5uTkhYfHODo4&#10;Tp0woWXLVhSODXAbY+U5+pkcuq+EGqah/MptfMxtXjWUAD7njsTici59GnBbT0SlN7O0HjdhirNv&#10;QFotP1drSBAoyHY9QJ8/ittM+v9UUzL7bb1z4D+lOGK0L0nAiTWSZJ4shS//oIC3EgR45hRSCTxZ&#10;Il+ezFekiNSpQk0CTxVXo4yvVYFia6TJImW2UofHyerrSnT6Yo22UKnNFMmjXlR6ZxVejUk64h20&#10;7uiJ8fPmDRj+3acDB3Xs1atF584cWxsqh0NhMn+FJnAoFCqVCm6j4VDCwA+7gKvohIGfSmVQKVQ2&#10;BYEYVMSgU+lUCouCOBRkTrjkLghhUrHMqNiPBwni2VIbsY3InNgkc4YQFotlTpilpaWNjU2bNm26&#10;dOnSs2fPfv36ff/99zNmzACMg8d4SEhIUVFRdXU1PNhVKlXTMQ2kNT7/SSM3TfYfNGQAaIaLrpHr&#10;5PySvJSjB3dNmjj+++/HTJw6d8fBk7EpWSq8nLv21ZOiIzvXTx/3/egRw0dNmDZh9pIrt9wdTxxe&#10;OHnsuO+HQ/ThkxY43fLnieW4ORMShE9LK6l8knXsoJ3HnchqpRYvYIqbydUGg0os4N6+4jRr7LCJ&#10;I74fOXzEqB+mrP/FrvTps2dPi35eMXv8iGFjx40fMfbHERPn7d53nFcjrNcYNFqtSq/V6GQGrUzC&#10;4/l6B6/duHvVz5u2bNuwfPH0k8ftU7KKBSqdHM+Jo01PDNu0fOoPw4aOHTX++zE/Lt64xTPIw85u&#10;8w8jh40dNQIyHD9rme+9RIVKnRb/YM2iGeNGfDdq7Pjho+csXbvn7t0HF84cmj5+xA+jho8c+cPI&#10;iQt2H3EMuXvvl59XTfx+2NSxw0eOGj176fqAB4kypUarkvJel/m6XV68eO7wseOGjxk/Y/Fyz6DQ&#10;GqFQr1PJ+OUul05NHvnl+FHDR40bP3LKnANnLnq7XF46bcSo4cNGjpvw7fhpP9sde1El1OKVVBRl&#10;+Rl2O7aMHTN2xOjJe4+eefTiJbHqsl5DVLmR3w38oZGg9o7+fEZ+Y03c9sfIrQZ5w1XVcYIEzENB&#10;aNQ8ZNsa0ZmoZTc0YRP7RKK5n4jmr0SeQrz8PB5AgA+h+IjooSpmIJ9+ORdtuIQGAre1a2Zm9cOo&#10;75xOHo4MvZufmvWi5MnLsuf5mYXR9+MvOlyYPWFKG9vWFGYzzG1rzqEzGRQfAeWOhuLbyG08TIRe&#10;tZQAIStEyr6QQ5myE7iNQqW3sG0xaerMiwHBDdwmj60m5sioEgOxmbjtb6934Ow39M6B/6TECdWQ&#10;Aqa32EpBTAUf1HR920bhvRBeJYypEkZxBREV/PByfkQ5P7JSGFcjjefJ42oVSUJ1hlyXLtOky7UZ&#10;Mm26WJnCl8a+qblb8sQ/I//6vejD1902HD6xdPueiUtW9hs+qnnnT5iW1hS2GYXNobI4FAYT0eiI&#10;QiPhCQzzE1HjRWKThYWFmZkZ+IHSwNO8efOOHTv26NGjf//+vXr1at++fatWrVs2s+psw/msOadH&#10;G8vPO7To3tq6VyvLz1uZ925lDp6erax6YVn2am3Ru415/3YWPVtxutmy2pnTrBnInIYxjkGlsph0&#10;3GBqbsZiswEGcUmaGJSHLB4YbHI4nHbt2kEZxo8fv2HDBgcHB09Pz4iIiJSUlLKysoqKColEolQq&#10;1Wq8oHfj85+EOXLTZP9BQzq8ZJu+3qDVq+UGtUwm4T979qTk4eMnrypqJAo1sb5bnd4gE/OePyp4&#10;WprzsCi37OmznJKysuflT588flaaX1aU97DscVbJk0evqxSAGPo6uVIF9AaAZVBwa2sqauQKkb5e&#10;hbuv4ao9ADC1Svq0rKisqPBJaWlZSXFJaUlhSYlULhOLa0uLsp48Knz46FFR2bOsgocFhQ/1Wjzz&#10;NJ7mxoB73GnxeiNahVz16k1FcenDjMz0h48fSmRSyBIv6K7Ta3Rqfu2rR8Wpj4qynj1+Uvr4WXpR&#10;8YvKVw8fF5WVFD59/LCktDivuOxlZY1aq+fVcB+X5j4qzispeVj06EXBw2cvXr96+azkcWlWWVHB&#10;o4dPC4sflz599fhN1cNHZY9KC589hMDSwtLHr6v4Kp1Bo1LW65VqBe9N+bPCsof5jx5V8AUqfT1u&#10;1NTp9GpF+fNHJfmZjx4Wlz5+nF36qPj5qzfPH5UVpJeV5Jc+fpRXWlb45IVYqVUDt+nhzGS8mqqy&#10;skcPnzwXyVVEjza8XIJxSTw4eXIC60ZWa6o/n5HfWBO3/THC3CakhWk4wQKGPXDbfNS8DcFtXYHb&#10;mCcSzHxFND8l1V1Ed+VRb3OpmNuqCW5TMwJFtIu5lPUX0IBJyLytjaXNpPGjnJ1ORj64m5OZ9uTh&#10;wyePnuZkF0VFJlw+d3ne5OntbdtgbuszjrnuHHJMp/jwKHe0FF8hngQEc1sNLo83jxIoYoYoWOdz&#10;0Y/Abb0oNHqrlq0nT59zITAkrVaQpzEkCuTGpaUIbiMVXYXn0TBx299S78DZb+idA/9JYWgjuY2E&#10;tuhy3ge5jZg/Gbcjx8Fdh+coEYZXCMIr+BFcQRxPmiJWZ8h0Oaq6Yn19kb4uR6GLreQHFjzySs+9&#10;+iDmwNVbK3bun7hg2VejJ/QeMvSzvoM6f9qrWcu2NBYHUxqFRqESS/xh4cot/J/YYNBoZmwO8FmH&#10;Dh26dev22WefdenSBfxt27bt3r37N998M3v27M2bNx84cGDr1q1zZs8a/s0Xwwf0nDSw64Kve6we&#10;PXDDpKFrxw9eN2bAurH9147tv3rsoDVjYXPw2rGDYPOnHwZumjho7ei+i775bGzP1n1bczpZMlqa&#10;MYH82rZp06Vbt66ffda6bVs2h0PU5GF6e9+A22AXoKS1tTWAY58+faBUP/zww/z589euXevo6BgW&#10;FlZcXPzq1avKykoAOGP9Qr1xbQYTvf3HDWEU0utwlZtOXadT6zUqjVqt0elVer2GmIoCIgC3GXSa&#10;Or2mTqc0aJVyuUSHZ/PHwXV6wCU1xFBpDWp9vUaP17QCCFHjSaBV9Tqx3qACYlNC/Lp6PMEgzgkf&#10;VY9HlRIpaDV1ajmkrNUpiao/rVoDRATp1qsgOQNuHAVog1ugTqs1aDAR4RsBXJ0aHK0eilqHD9Dj&#10;5USM0xjWabQ6kcGgMGgBE7UaCITTJJqEARwNBhUUEA5UQtmhuJASlBH3zKvTQqHhIhg0dXVqTBwq&#10;OGsDcKPcgLmTKLEargDOHLxAorhVWFVfp1brFCrIH5MWkC4e/goxoMz1Op1aIQdexdlhwaakTqvU&#10;a3C7MRQCV2ca8EADKB58ECB8l9eTk2jjcSG48BBUj6EN/wVrZLWm+vOZidv+UNXghQrCNOygWvqh&#10;IDRyAb7gNAZq+QmauIl1KsnMX0r3U9HcRUxXPq2B25CPiHZHg7ntXBZ19TnUbwJwm6217cQfxp5z&#10;doiICsvJT3/64vHTVy+yC0siYhIunr8wZ/KU9s1bUxm2qPc41honzG2+PNodLQJuc614m9sk7BCl&#10;2YUCytQ9qNXnFBrDxrbF+CmzzvkHpxq5TRFHrvvZpDMW7vFm4jaT/i39ym2kh/R/QHiSPGIUBXHX&#10;xdRIo2slsXxpolCeLJKn4flEtNkydTpfklBeE5Jf5nwncueFaxtPnFm2027kjLnd+g2xbtmeY2HD&#10;MbNkMtksBptOw2PSSFFwHRvuYkan0gHUmllZW1lYNrOw7NSufb/efYYPHz5hwoQZM2bMmjVr6tSp&#10;4AcwmjNnDhDb+fPn79y5k5ycHBoaevrEsZULZqya8v2Oqd84LBjp9tO0gJ0LvbfN9tgy1X3rVNet&#10;01y3znTbMttz82yPzTNdt87w2jHTZ+ds9y0zLq+ZsGfKV7MHdv66k03fDq2G9Ok1fNh3U2fMnDVv&#10;wQ8TJw0YOLBTp04tW7a0sLAAOGvWrBl4mEwoPLZGngOAo9PpAHBsNtucGNDQrl2777//fuPGjVeu&#10;XPHz87t7925WVtabN2/EYrFGA69abPDmaqyEM9l/xBDQBoZhTCTE0uXAJphIMDE09qyCvcQSa7jJ&#10;rr5Oo1FI8bJrOEKdGuLjZdcIwMKDResA+iAEoEWrAziT6/RyDUAfiYAGvVINrAIYAxxGDFmFvIDb&#10;gPAMQE4atRYYDA9qwEngfPGQSTzSQQ+gpQIYI0CvHk8CpwYKUgGhaXV1gI14thAMZvivUqXS1uk0&#10;egV4IU0dFBsi6AhOJCr86urwbL4QH/JS4mk/YB/sqNOoFQBpGsxt+E7D05/A7YYLDOeA70FcNo0W&#10;4EpLzh+tBpDFCAcniCvGoLx4EAWUlsRNLAyKuMYSz+QB54EvLUHJGOuAGYkyaYDu6uoUAMtwiTDW&#10;QsIKKLJGR0C0DtddQooqlcr4oTXFNVJ/SoOrDa6J2/4gkdymYgfUUA8EoeELkHUbI7f9uNHsbLJ5&#10;sIweqKa4C+muQsrtGtxO6l6N/ITUOypGgJDukMpafpbSexzitLI2tx41asSJU0cSEiKePCkWiWtF&#10;UvGTVy/ik5MunHeaNn5cW5sWmNt6jKatOEM5k0b15dMxt4mItbZqcUmgPF48SoDEIlRtc7GIMX0v&#10;av05hcrgmFsPnzDVwTcwGbhNS3AbIFp1Q/99E7eZ9J+RkdtAeOAqoXeJjVSlKLZSHFUuiqrAd128&#10;UJEi0+Tr9QV6Q7ZclcYXZfDEsS/KfVIyznsHbTpyatrKn76eMKXfd6M///LbFp27MC2sEYUBbENF&#10;NNz0SYiKqDQKFgMPYEM0Kq1Vi5b9+vQd+f2I0SNHjRk1es6s2Rs3/HzY3t7R0RHo5+rVq87OzmcJ&#10;u3TpkpeXV1RUVH5+/osXL9LT029evfzLuqU7F0w4MW+Ex9of4vYuyDmxJvXwkoSDc+MOzYmxnx9j&#10;vyj2EGwuij+4KObIgtijC+OOLoo/siTOfrnXpukHpn294Kse078ZtHTWjF+2bT9/6cpNVw/H887b&#10;tm2bN2/exIkTAcLGjBkzduzYoUOHfvrpp8Bw5MhTktveNyA5Kyurvn37jh8/ftq0aYsWLdq7d+/1&#10;69eBMl+9egWvTXgLkEa+FEz2HzEEdIF7FWL2ImecwKEAS4AVgC91uI1OT0IHsW4uUBYAlhbvr9MB&#10;tAHWwRFATxjkgEUA/gz1ahWxdgZOEfBIqa/T6uv1MpVSqwdEwfOPYcQjWj3FMvhcDQatsk6n1Gjk&#10;GACB8CAAQxNkpsNFwUSIK66wgK40UCoINmi1gG7Yj8EQIAEIQavGdW11kAVeb0ujU2jxqvlQJByM&#10;edQAAKcCnjNoFXAWGg2QJy4/URMHAiZT4fzq6hV4TVV8DgCQAGqQuE4HfAhFxnVjgFhwrrg6DdAN&#10;0oQQojWTOGniJDDq4kuGLw6GYXwx8GQm+Orh2ehgE6ANAJA4F1IQGV8XjKsYn+HSEXWT9fVKtQqO&#10;JD4vwpocY9Sf0vDVMHHbHygfAR1zGw/tD0XDlyCrjojCRs07osk/NXNKtAyV0oKUeFyCuxC51OKp&#10;Qzyqkb+QckfJBG47lcZc7kTpPQGxW5mxzL8d+vU+u133QoNLC3JF/BqJRPj4Sdm9B3eP2h+YMHJE&#10;c+vmiNEcdR+Nljkgh1QGcFuIBi+NCtwG0IZHPODFG2j+EptQVetLBWbTd6PWPRGVQWdbDB0/5aR3&#10;YFKNIF9bl8xXwFuWGJKJ53oluE1Mrhnw9mvYJJP+Kf3Kbb+tOPiRwJVEVuDZRuJ5snSZJldryFHr&#10;cuTKuDcVoQXFQVm5N++F73E4P23xsh4DBtu068S0tqFwLJjmVojOgluarFejks2idAaTRre2sGzd&#10;slXH9h26ftKlU4eO4H4zdCjwzYH9+0+ePHnqxMnLV674+/vHxMQAlgGfgWVlZaWlpcFmamoq+HNy&#10;ckpKSp4/f56SknLt0oXt65fvmDfh5JxhXqvGJu+eXXhsedah+Un7ZsTvmxG7f1bs/rmx++Yn2s1L&#10;2Dcn7uCs2IMz4/bPSrVflHd6bdz+xddXTtg9ddjmuZOP7N7h6uKampnz8MmzrNzc4OBggK3z58+f&#10;OnXKyckJPHv27Jk5c+aXX34JTNalSxdbW1sbGxsOhwMMx2Aw6HQ6rWEALJVKhXBzc3M2mw1x+vXr&#10;N3ny5IMHD0KaT58+FQgEIpGIXJIBvyAJI18QpBmDGswYarLfNARQg4EDvPCfFHYgBFiD4DYAMYw2&#10;eA9sgABm6oFVcJMgrv0kYkAoJAP4hMED78fx4QhAGizgNkx/mEtIbsNN3+SnRKSN02wQBOLdRhH7&#10;SOE0m/rfCiaONYbiQhA54hZLfAp4Pw4nokEIGYgLTJwmURx83g2nQKTYcLJEeL26vg6QTgObUH4Q&#10;JITPBteXEVWJOHkiNj4cXxw4CrIjsiESIXdhMGu4OmRhjQIHikDmSV4HnEOjPmC/s/uPN/JLaOK2&#10;P0ZwJT1rmWEqsyAh9WgU+vEX1LYfolkh67Zo1EIz+0CG+wsUIMStmd5CPL+aG8SvwYuKBikZAVLm&#10;hSL2Znfa8KWo+acUGrtbp05Txo05cuCQt7tnYmxsUkJcgL/PoQN75syc8mnXT5hsSLYr+nYB2nCF&#10;4pxD9+VTAhU4KW8C2tyqqZ48qp+YGSCxcK+yto9ijlmNbLsyWBatO3abvXazc1hEUq0wT2NI4jVw&#10;WzWepTaO5Da8ypOJ20z6d/QBbiMr2Jp6cCVctSRJoMiQabNVhmylLl2sTKoWRDx7eSs2/sht141H&#10;jq3evXfxz1uGTZjcoVs3phkHGQdk0qgMJtFjDUMbk8lu1sy2ZcvWn3zSdfDAwePGjJ09a9aKFStW&#10;rVq1mrBdu3ddunw5KDgoMjoKLDo2JiU9rbi05Ml7VlpaWlRUVFBQ8PjxY+C2hISEixfOb1m3etvC&#10;6ScXjPVaMzFp97yCo6uyDi1JOjA34eCc2EPzYg8ujDuwOGn/woQDc2MPzIw7NCvhwJzMw0vLHH/O&#10;PLLSc93kgzOH71o87eyRA6HBIflFpZXVNeXlFXl5efHx8VCYyMhIIEgwb29vR0fHHTt2bNiwYc2a&#10;NfPmzRs/fvxXX33Vv3//rl27AsYBwDVyG1H1hg1gzszMrGXLlsOGDVu+fPmxY8euXLni5uYWHR1d&#10;XFxcVVXVOHABv/0JM5AkgGECG3iIt4fJfstIbsOI8DYEwMXD3EZiBAE9eA9sYGTBEQg0qdM3sgaB&#10;IUAkACpG7iESAz+QkJZIDbMIxMeIA38wvuB2RJLscCBOhOQcIlNSZJGIBGEbf6iEyE0cgiMTfefI&#10;TRwZPnsoGD4v3C0O8jXGhgLgYpDoRKRD0CdBVwR4QTBxsvD3XW4DaCO5DZedLB9OgBDeJDxEUeFg&#10;8pwgZR1xeYlE4D9RBiJznD+Rj1FECFwoEFlCnIsxPUIfsN/Z/ccb+Q2Er6KJ2/4YefHowXK2v4Dm&#10;kEZdepbSfxKybI/MW6CB4+gbnamXcpAvFwUJkb8AeVURdWN4YQPkJ6f4SZm3ypmHItHs/ajH98is&#10;hRnbolvb9qOHDV+5ZMm+XTsO7t25ce2Kcd8P7dK5PcfcCrGboy5D0aw9jMP3qDceIW8+wssw8JAX&#10;F88M51ZD9RYAt9G9as0ulbI3ulIGT0NW7ayat/565A87HS56puemi+S5an1irZx4yxqXHIiDVyle&#10;z8DEbSb9m/oAtzUdWEqOUYDAFIEiV4VXyi9Qa/NkythXlV4pGSfcvRZu2/nN5KndB3/ZsUev9p92&#10;t27V2szKHB5jBKphUYhp2IBgzDjmbdu0Gzhg8Ngx4+fPW7Rt6/ZTJ09eu37Vx9cnIDDAP8DP198v&#10;ODQ4IjoqITkpPSszMyc7Mzsrg3Cz37OsrKwMwgB6AN3i4uIuOJ/bsGblxvlTj8wd7bryh9gdc7Lt&#10;l6XvXxS3Z3a03eyIfXMi9s2PsFsQu2duzN7ZkftmRu2bGW03J2X/wqJT61L3L3ZdOWbvj19unvPD&#10;kT073N3dE5JSSx8+evz4SW5ubmpqKmSUmZkJmaanpyclJQHDhYWFhYaGBgQE3Lx58/Tp0zt37ly/&#10;fv2MGTMA4Dp16mRlZcVms5vWvYGRfeAsLS0hAkDe119/PWHChI0bNzo7O8fGxr5+/VqhUJCI1mj4&#10;fd7AbSTGkW8Qk/0jQ0AJgBzYSxKA8YrBH+ANUhgyiJcwRhDgGxARCNCjg2PJSAS1kLBExjcmQcAQ&#10;8cEQR5GJ4A0cDfdMA8BRE5hDpIDBxZgpIRyG/2MfPhDni6vEIJCMRNR24WEP4DeGEABERAAfBiWi&#10;Ag72QRpQYAjBMXG6mOsgpp4gJrJURuGdZGrkyeKGULKTHg4mioPjECIOw6dJxMbEhaGN4DaMbmRk&#10;vItMkaAyMn0oBllmfNZEsQlua7ikOOu/sJGfOXwVTdz2B8ijBviJFiBm+glZV8rYO/zp435C7fog&#10;M1vUZQCau5N6IoLq8QKFCFAQH/kCt1UQs7jxkacYeUlYfjLm5RLKDi80eSP69GvEbsFAzFbNbD//&#10;rOs3Q/oP+6L/oN6ftm9uzaAzEdMGdRyERq6gbrnNvpJP9eTiBRjwtHBQjHLiA62l+Ylp/hKGaznn&#10;ZBJl/hFIkGpm0/6Tz+YsX3/OLyys7EWmVJ2j0CXWyIhlDIzchnu5YW4jFw99501skkkfrw9zWyOx&#10;JdZIUgWKNKEyQ6zKFCuTq4UPyp57pWQ6ePltsD82efGKzwZ9adm6Hd3MElEZFBCNTvZcAxe2GCy6&#10;haWZrW2zdu3a9e3Tb/zYH9asWm9/8Ohl56t+Pn6RUZFpGamFxQUlD4uLSgrBU1BcmFtYkJ2fl1OQ&#10;n1dYkJOfl5GdlZySAqj0viUkJCQmJubl5ZWWlkZHR58/57hh1fKf5006POf72yvGRm2fkXFwcZLd&#10;/OidMyJ2z7i/Z9b9PXPu754TuWsmbD6wmxVuNyd895z4vQtzj61K2D3nxrLhu38c8tPMsft2bLl2&#10;/eaDiOjsrJyCgkKS1fLz8wsLC4uKisADJAcuZAq8CC7wHOQeFBQEtAcA9/PPP0+fPn348OFffPFF&#10;t27d2rZta2Fh0Th1CKAbGGwy4HHPYgHeff7555MnT7azs/Px8YGkXr58WV1dLZPJ4O1AviZIXMOd&#10;o0xVbh9hCKPHBwwCmwqHAGkQ0ETWjcE/2MLUQfiIZHAUQtjfgFbwB/vxfsKDsYmIC4er8Zxuxs5h&#10;ZAjgC96JXZyqEY8ggKQcnDQRBwLxbhwCCagAksgIOATTmh6OJioM9camUkgbcjdW++GYcHc0lJYk&#10;Jlw2fIo4JiRLiPgD4Xrc1It7tOEcCMbCqeFdeD+ZHnkMEQY5ktBGchtGN+JAMlHw4GOJIKOINEnh&#10;ApGBEPcvbeRnbuK2P0jVyINH9RMx/cUs9yqzk8m0+YfRZ0MRxxY174TGLmHZ+Zi5PGKFiVGwAPnW&#10;IjcuBc/iVoPRzV3ACNKwvHnsS4Ws3d70qVtQt68RozmVwuEw2GZsjjmbyWEy6RQWojdHHYbQxv3E&#10;3HSDcSaF4VmO16T3EhLplCP3V8S68oCPMmaQnOXywuJAGJoA+NidxrHo0Xvg+p0H3GNTY8t5WQod&#10;5rZqWXwlXrM8phqrgdvkBLfhZY5MMulf0j+sbwM3qVaaKdHkKQ0FqroskSLq2UuX2KSD124v3r57&#10;+NRZfb7+rl3X7hxrWxqTQ6MzqVQaCNezUQiHTjGz4LRu27pv376jRo2aMX3Ghp82nDx+0tvDO/J+&#10;ZEJ0QlpKSkZmWk5eZn5hbkFRLrjAbflF+dl5OZnZWelZmWkZ6alpaSmpqckfMuC2+Ph4QLecnJzi&#10;4uLIyMhzZx02rVq2ed6Eo3OH3145KnLHtPRDixLt5gG3Re6eEb5nVvie2eG7Z0funh6xe3o4cNve&#10;eeG758fZLcw6uipu9+zry77bNWXQ+plj7HZuuXrj5oPwmJzM3ILcgjQoQ0oK0BsY5AWWkZGRnZ0N&#10;GFdSUgIkBxgHuwC5IFp4eLiXl9fFixdPnTp19OjR1atXT5o0CcisWbNmjegGBujW2ITKZDLbtGkz&#10;aNCgH3/8kax7g0SePn1Kohu8JrR4MgZspvq2jzHgNvyCbYIQoLcM78fCcQA2CLQBvjCGNFYR4Thk&#10;PGIHSTYYpPA2aRCI0YSMgB3c7KgFCiSiQSxMTuDBieMYmG+gNJA6xCVLRqRMHIodUhAd0A1DFVHX&#10;B4no8TGwgR3wEVVfxh3ETYHD8fwfOEWcNxmdIFIyUyI7XAbiD67BJcZE4FPFeYND1DUSSREFgVTg&#10;cOIkcJFwMCSJUyWTNda6wZGQJHGQMRrOCudGHmdUw5+/uOGrY+K2P0p4Nf0aqq+I5i+m+0nYVx9S&#10;f7qK+o9FHBvEskaDx7PWOVtdzrUOkzCCpBRvPsWtGrlUYszCC5VWI28Jw19t4S+xuVFmvscX/bAO&#10;dfwScTojVivEtEXMZojdAll0Rq0HU75fa77VrdmVQrY3lxogoQQo8JqnmNveALdRXCsongJ6kJId&#10;omDeeMzaeht9PRM+ejqb3X/wN3tOOt8reJIhVOVp8GxYwG2x5fw4E7eZ9B/WP6xvS6yRZIjV2TJd&#10;qkABvx+CcovPB4T8dOjYqNnzO/Tqx7SwoTHNKVQmMT4UN4XCf7xCN0IMBsPS0hJYpG/fPmPHjVu5&#10;cuWhg4eczjr6eHnHxcQW5hc8LntUVvywsKAgPSM1OTUhISk2PjEG3KSURFBicgIAEJAZrk5LSEhJ&#10;hi28+b4lJiYCvQE2NXDb6S2rl26bN+HY3O9cVo2K2DktzX5R4r75MbtnR+2eHbFnDqHZUXunRe6d&#10;HmE3O3zv/PA9C+L2Lco+vjpu7+xry77bPrnf6pkjdu/ccuXm7fCI2NysPEDK1FQoIq7YA0wEF5eG&#10;MCgAUeuXBH4gOQA4KAbAHIAdiXoQwc/PDwBu0aJFX3zxRfv27c3MzIDegNjAyCZUuFzAcGTdG+xt&#10;167dyJEj9+zZc+fOnWfPnqnVanhNmOrb/ilr5LZGwgAPYTjciBgk3mAvUTNF/CE4pSEE05jxCKNw&#10;NCO34W2MMODB6IJxB8KJbMi6KMiFJCEgbmMhCF6CQNxrjcia+E+oyV8yGVx6YlNrwIL0ce0aLhzc&#10;CbjGSw0pQ85EyhAGOwDa1HrIEY4mTwMfb2zZBJoztq7CMRABnwAUEg9tJdtKCXTT1evhcLyoFhxL&#10;5IZzgANgr7FYWMQeImfYC8UiLha5F/4Zz/qtq/erD1+gv7SZuO2PlHH9AwHyFVKClEyvStqBEDR6&#10;EWrRHjHMUOcBaPJ26sH7HPdyjq+M7iVDbgJiaMIb5PUKebxBLtU0HyUrUG/uKza7XETf7o6m70LD&#10;lqKv5qCvpqOvpqCvZ6Dhi9GkX2ibPFjn89gBImqIGvkrqe5iqouQWPD0NfJ4RXXn0rxFjBA1O0hO&#10;PZeDFp9A3b5EbDaDxf5i6IjDzjejH5dnSbRZiroMifaD9W0JlTLQe29ik0z6TWHiB4kJwY1EqAm3&#10;pYtU+aq6Qk19gdqQUC12Sc+z9wleZX988rJV/YePavNpT5alLaIy8cQdePocoA/cn43NYrZoYduh&#10;Q7vPe/Ye8e2IBbPn7/plt+MZJzcX9/t370c8CE9PS8vLyyktLS4rKy0pKi4ozMvOzUjLSE5KiU9K&#10;jktOiU9JSQI6SkyIAyJLBiRLSASlgJuURHDaWwaBJE4Bt5HtpM5OZzatXLJl7g/2c7+7vmrU3Z3T&#10;EuwXx+xbELlnPih878IHe+c/sJsbbjc9Yu+0iD0zMcbtmpdgtyj3xKqEfbOvrxi2/cd+q2eN3LUL&#10;uM3lQWR8blZBQV4+QBgJiHFxcYBu4AGSg0BjOZKTwZ+ZmQm4VlBQUFJSAvQGDEcahIeHh9+6devQ&#10;oUPLli0DJuvTpw/AmY2Njbm5OeAa5ty3zdbW9ssvv1yzZs3Vq1fhcC6XKxaLSW7DAGd8fzR9FRr/&#10;mIy0j+K2BsE/DB7EHxJ4IBTT1Ye5DdMPgT0EtBEefCj8J8mGSACn0UgwsL8xZRJ64D9BOcR/Qk3+&#10;kqXFpSc2G9slG7gNgwPEwf3SIMCYMsFteDpbKDaZupHbYCc+/C1ugwiQMI6kJc4Twx14cEoGgLZf&#10;uQ2yJLOGvUR5iOOwkXngq2HiNhO3/T/JjRhPCujmxcMTpwWpWAFiumMqmr8X9fwCcSyQdTs0cApl&#10;qQPjZDLHtZbmrUDeIuQJ8V8jz1fIqxy4jeIpo3pr6D5ylmcV+3IB4+gDswOhrD0+1F1utF1ujN1e&#10;5geDzY/Hml0oortUIn8pClAgTxG6VUO5VUVzrUSub5BHBfKqpfqKGUEyC+9K+qG7uN7OphO8Cs2s&#10;rL4dN/nIDc/IJ5VpQnWqSJMiUCdUSxNxvRqeBwSPKiW4jZCpss2kdxVHrGpACC9ab1wIvwmuJYAq&#10;haD4CpAovhIiiOOrMbQlVIvShKpcRV2eXJ9YyXdNSNro4Pj9gsUd+w+2bt+RZmGJGHjFaiqFQcMr&#10;sVMZVDqTRrMwM+vUsf2QwYPGjx+3YM78nVt3XXa+/CAsPCUpNS01PT83PyszMy8vNzMT4C01PT0t&#10;PT01LT0lFeAnJTEhKTYhMQ6ILSEhHtzkpASS24gareSkeAxn2NcowLgkXNmWgHcl5ebmlZQAt8U4&#10;OzluWrkUc9uc766vHHl3x7T4Q4ujgdv2zovcsyB8z4IHezC6he+dGbF3RsTumRG7gdvmxNvNzzmx&#10;Mn7f7Bsrhu+aMnj97LF7d229dsslPCouJyc/PzePrDwDVoMcwYDbgN5IA3CEzUYjAY5sM8WtqoQH&#10;LCMjA5jP09MT6G3lypXjxo37+uuve/bs2bp1azaxjtY7BoFdunSZMOGHAwcOBAUFZWdn19bWKJRK&#10;jQ5P8IoNXpPE25l4KZI+kxmN4DZs8AeuC75I5PY/MGMciETKGEK8od82CG+M0+DB0d4KbzAyWZLx&#10;3trb1P+ewSFNIxoTwf5fDzMGkgFY+D8ZAsVuCP1QzCa74A+ENz1rHIJFnDgRSIZ84EI0RCajGUUY&#10;GY6PMgb8vczEbX+YMLdVUnCjZyX4qYFqs2A1/dpjtN0FjV2E2nREbHPUohsaOoe6/irtXCEjQMG4&#10;q0IBfORRjtxeU7y4xPwdAqq7lOYlA/Ci+dQyvSqYnq8Y7i/ors/pLs8ZLi9Z7m9YHlUsLz7NS4Cw&#10;4PAayA7ypd5+hUBePGqIihYsZ3hzzc8l05YeRT2+RQxLC0vrfl9+uWL33psxyQlVkiypPpmnSKqV&#10;x+Ilhsi3cqPHJJM+LCA2PEUzloRUfJUMED+BK0kgFrdNBFXwE8v58a95sa+F8ZXSZL4yQ6LKkCiy&#10;xKpUvhpCwoqenwsMWWu3e9ikH9p07UJjsXFTKNGpnqhfo9BpdDaL1bpV6+6ffjbsm28Xzl/wy7bt&#10;x44cvXjhoo+3L0BVcVHJ0ydPHz16VFxcnJeXBxxD0g9ZTwbWgGKk50NG7scRjEoBJSWlJCWDgPRS&#10;AQoLioqKSyOjY52M3Dbx6Jzvb68cfX/HtKTDi2P2z4/aOydqz9woXOtG1L3hzTmRe+ZG7p0bsWd2&#10;7P652SdXxNnNvr7s+12Tv/hpBjEu4eaNB1HR2Tk5ubm5ZH2bsTgfqvkjjTwjEuBgE7ekpqTAWRcW&#10;FpaVlcFFgNMPDQ29evXq4cOH7ezs1q1bN2nSpD59+rRt29bGxoacvxePWSAGnwK6tW3X5tvvhq5c&#10;ufzYsSMBgX7JqYnPX7+QKRR43n3cAIaBjZjSHtdukK8Vk4Eh41+Tmew/bSZu+yOF5/UgLqZLFc1b&#10;zgpQ01wraadiKcvtUe9vkFlzxGqOPhmMJm00s4+09haY39OiICmun4OjPIhjXatoLgKKuxh5S5CP&#10;BPkJsXyFyEeIK+e8JVRfGdVHRvMGthNT8Py9xOS9rhUU13KKewWecddPyrhXZxEiM7+Uy/r5Evpq&#10;GrJqS2VyPh8wePUvu6/cjQh/Wp4j12VKdOSbGLgtodpUtWbSR4moaRMRwstpEMujyWK50oYqN4xu&#10;SVxhIlcYVyGMLhfHchVJQk2Rrv6xoa5IoY19UX07On3LSefRc+Z/OrBfs9Yt6CwWFXANcxsecwCi&#10;UqlmZmaffPLJyJEj16xafeLYcXdXt7DQO9GRUdHR0UAwgCkFBQVALfn5+Tk5ObCZnp7eyDdgv8FA&#10;79lHcFsMyW3LG7ntAcltB4zcFr1nftSeBUBvxCZwGwDc3Ii9mNuyTi2Ps5t7fdnIXZO/3DBj/IEd&#10;mzG3RUdl5/7r3AYG3AZnDedO0hskBdgaFxcXGRl57949X19fZ2e8GMOUKVMGDx7cqlWrpksvwOVl&#10;shjWNpadOnX4YsigWdOn/LJ9k7+f58vnT3QaFa7Q0OMGMILbdERti8mMZuI2k/23zMRtf6gAv4gl&#10;EFyqqG58uq+M7itk33zI3OtFG7sCtemNaLbIqj3qO5Kz6nwz50JLfyElQIb8FchXgufLdX+DGzpv&#10;VaLb4Bfged18xciHFESQIm8Z8pYjLxnFU0LxEFHceHgle5dK5PIGIyPgXYAcUqMFSC2vl7G3ulJG&#10;L0OtuyM627JlyymLllwLeZDwsjZHoi3U1KUJ1dHlAoA2E7eZ9M+ocbRBE27DkuJmU64Iz9uMu0vi&#10;VRDiahWJAk2SQJklUWQJ+A8ePrwQGLZm9+EBw8dbtGpLYzEJXKMT3dgIaKNSGCxmi5Yte/XqBcyx&#10;a9cuDzd3QKjC/ILS4pKy0ofkTBmZmZmAKQAxCQkJ8fHx4G+EG7CmfPMR9tfgNvKkwIxB5NCKBkIF&#10;bAWGKyoqKi0tLSkpAZLLyMgIDg52cHD4+eeff/jhh969e7ds2ZLNZpNVbhQaBd4G4OcwGa1trAb1&#10;7vHz2uWhQT7Pnz4UiwUSiVitUtZhYoNXyd+zVepfMxO3mey/ZSZu+0NVjdc/8KzBs3vcrqJ6ihj+&#10;cnM/AedcBm3padRnIjJrjxiWeJjC8Dm0LTdZV/PpAXzaPT26q0PBUjxAwf01ugWqwLVontXIpxbT&#10;mJ/IKF8R8hHh5lF3YgVSgDY3LtEsW4nXkg9R0R/UAbTRL5fQt3mgkStQ2954PASd3rVvn58OHrlb&#10;+DhfqstV1GXLDIk1MuC2OK64UW+/nk0y6UNqHHCAu0KKgdtiqmSg2GpwJdFcEQgPGuUK43niLJU2&#10;X1eXKpDeffjoakT4TkfHWavWDf5mdDPbDlQqQBvgGoiOH00Et3HMzDp16jRixIgVK1YcP37cx8cH&#10;uARw5HHZI+A2UF5eHgAKQElKSgpQC7ALGMEzSbBJGvhJsvk4+wtwG3F+2IzbhMGJkx5IAa4GXJbi&#10;4mJy+MLDhw/hogHMRURE+Pr6wivgp59+GjlyZIcOHXDFG8HHeBo8CqJTERMhWzP2oD69li+Z5+h4&#10;/M6DkIy89Mraao0erwZOvk1MRpqJ20z23zITt/1hAtICkAKi8qjGU3vgOrAamo/UPFhl5vaGancH&#10;/bANdf4azwkCH0ebT9GYheiXG5wbheahUsYdJSVEinwB1KqIuXOJ1UU9gMYa5MXF6yt4Ep8UnjSE&#10;qNXzqMW45sPHraj+Ikqoyvyu0vLWY+Yv3mjcWtS+D2Kasc05nT/9dPKixac8A+Lf1BZq69JFKoA2&#10;sqaNfBnHVAhN3GbSRwmPPMCNoYBuJLdFV8uiq6WgqCqs6CpxXI00kS9Lkyrz9fo8pfr+o2enffwX&#10;bt82eOyYDp/2sLJqSUMsGmYGOgWjG+7ZBgzB4rC7ftpt0qRJe/fudXV1jYyMzMrKIivYsjIzU/EM&#10;ub8STKORoNbUSJr5aPsLcNsHrSm3gZ+kN/CAC8SWSYxCJWvgAHOB3nbv3j1mzBjAYnLGELzUBNEk&#10;DfwG4GzBYrdv22rY8K9X/rTi7BXHpOzUGoFAqzNNDvKWmbjNZP8tM3HbHybMbbXEDLoEcrm+Rq6V&#10;VA8+00/B9BHRr5ZRdvuhqZtQ968QpxliWqB2n6Hv59J+vmjmkMS4+ojhWcUKwjPlMgNlDD8JzVtA&#10;BVxze4OHGrhAUq+xHzy3XqHbr2ke1VQvHtVXRA2QUYPV9BAt7Y6SFlDLuZTH2eJCG70Sde6PzCzo&#10;ZqyeA/rNX/OTo0fAg5IX6UJlplKXKFA0QhuJa6b6NpM+Vm9zG65jq5ZFVksjqiSgqBpZAl+RJtXl&#10;qgx5am0Kj+efk3fgxu3JK9Z0HTzErGVLKp0FjyEGYhjnZiOIDTDC3Ny8e/fus2fPPn78eHBwMGBH&#10;QUFBWVkZkEd2djaQB2DNO4gGyAKMAm7j5r9kf0luI08ZTp+8AiS6kaNQyQQB3fLy8h4/fvzixYtH&#10;jx5BRn5+fseOHVu2bNmIESP69OnXrl1HjpkFXoICsI0QlUpvZtusS88uY38cd/jE0fjEZD5PbMBz&#10;S5jMaCZu+x8yAKn/hwpnPAMPkQuZEcltRUUFDg4OJm77fxIeH1CDXHnYjwcZAGy9oeJrK6D4SKgB&#10;Qtath0w7H+rkn1GnIYjdCtEtUaselGGzGUuOMHf7mZ3PMffimocozMO0zEAFzVdM8eERdW+4ao3i&#10;WUPxqqV41lKIKj26D57XFy9FH6Rgh6g5IUrrQJ7FlSzmpquUUctR288Ry4Jpye7Qs9uMlSvP+wbH&#10;PakolOnSJOpYgSS2Bo9FaMptJpn0seKKE7miuApBPF5aVBLNFUdxJZFVkgflgqhquLWkyQJlrtJQ&#10;pNZnCsT+Ofn7rtwYt2h5h9796ZbWiIpZDaCNTuEgKhvP04br24DbqK1atRo7dqy9vX1YWBgQ29On&#10;T8lJLsi+a0AngCMkkYCR1EIaGfJvmBHa/orcRhpskheHrIEj/RAOlw4uIDl8AfKCaxgREeHh4XH0&#10;6LH1634eN2Zi585dWeYWiEpyG4NANyqNTm3Rynbs+LGnTp7JSM/l84XvrElPvmjAyBcNeMi9/wtm&#10;4rb/IWu818kbHd/7hJF7mxoZ7d+xxmThu6RUKsvKHp475zRw4GDMbYjgtuZtTNz235KR22qx6w7c&#10;9ga5AbeV45ZTbxEKVdKDhazrRYxdPmjiVtTha8Roiei2qEVX1Hs4dewq2vKz1KNRnNvPzAP4NO9a&#10;ihePEiBCASKqv4TqL6X4KygBSiw/OcVXRvGV0rwFTK8atkcF6/Zz+pUi9okI+vJj6JuZqB3u02Zm&#10;bta9/+cz16w67e0X+7y8QK4r1hiShIrwalF0NZ58662XsUkmfazESVViktvgLoqsEERUwB0ljakW&#10;p4hUqUJlmkCRViu5+/D5tfDYrQ7nR89e1PazPjQza9yVjVhblArExrJFVu1Q846oWSvEYtMYzM6d&#10;O8+fP//KlStAG69evXr58iVwG8kiJJ2QLEJAy3/W/pLc9vEG6cMlzcvLI0fggicmJtbN1fOXbXu+&#10;Gz6ieZuWDWtS0GgUOp2CIY5FpXZu337SxCn2h06EhmCMrq2thRcK+doCT9N3jY4w8qXztzcTt/3P&#10;Gdzljbc7GNz97xu56182yIXMAgxS02g0L1++uHz58uDBX9Bo8HOKaKBo0Rb1N3Hbf0dNuI3iWklx&#10;w9yG5UHMxBusoIYpmf581vUy1r4wyvjNqOswZNEWscyQuSVq1RX1HInm7GPs8jJ3TGRezGbeLKP7&#10;c2l3xMwwFTNURQ9V00K19Ds69l29eaiaDcR2/Yn5+Wyr07FsO1+05iya/BPq9R1q1h4xzWhsTrde&#10;vWatXOXoExD17HW+Qpur0GXKNLE8WXiVJJoY+vfe+9gkkz5KSVxpYqU4oUoSwxWHv+FFAMPxZJky&#10;Xb7KkCfTpnL5fmnZO89fnrxiXd/hY1q070JnWlBpDLzAKKAbjYMsWqO2fVDvUdSvpzL6j4LfLRSW&#10;ReeOnefPnXfp4kXAl2fPnj19+jQjI6OR2wDZEuHfP5qJ7d+yvz+3gZF1bznEugtwSllZ+R7ufkuX&#10;LuncpZ0Rp4kJWOiIxkR4pII5k9m2dftBg76eOXP2/v37o6KihEIh+Yoh3UaDTfLNZdz+W5uJ2/7n&#10;DO5s+F2i1WoJQsNmJKz/kEH6YMYNgwHyUqvVz58/vXjxwqBBQ37lNltTfdt/Tbh/WzVwG8WlhubC&#10;xTVtAG3uoEo8ksBLhALk1GA5O1hu5vKKuSeQMmMn6vs9HlvKYiKmObJuj/qNpk1ay1x+hL7Bmb7H&#10;m+EUx3Qp5rg+Yd5+Sr/5hHrzGfP2C0u31za3n1o4pDB2+tPWOHMWHmBOXIsGjkNteuJuc2yOWatW&#10;nw0cOHPFGkfPwKgnb/Ll2lylNoEnjqkRRVVJIqsUMVUyE7eZ9K8pjiuOLRcmALrVyIDbIisEMVXi&#10;ZKEcoK1IoUt5U+MVl7zl1NmvJk6x7fwplWVBodDwUFEqlVgBgYms2qLPvkajl6OFhyxXOZj9uJnS&#10;5VvEbNamVZvpU6eddTgTERFBTsyWnp4OwBEfHw+4lkiIWOXgP25/c24jkwWX9ECOpaUPX70sT0pM&#10;37V9W8/POsDHgrmNTkdUFqKZUylM+KjoeG16BptjaWZmMWDAgN27d8fFxVVVValUKqJ+DRu8ZchX&#10;G3jgdUb6/95m4rb/IYNbnCQqhUIhkUikUqlYLAZX9h81SBlMLpfDVwsM0ufxePn5eQ4ODv37D6TT&#10;4UeUqZ30/0HVyK2WirmtCi94BSEexMBPV8xzyJ2PfES0YCXDX4QuFaF9wWjhAfT9LPTZAGTVBlGt&#10;kFlb1K4X6vE16jsWfTsfzd5JW3uGvvYcWu2EVpxFy53QyvOM1RfNVpylT9+Nhi5EPcagzoNpQGzm&#10;rRCNxbS06tqv34R5C9cfOHrGJ+RB6cs8maZYV5chV8XWCGK4gmiuOKZKHmdawMqkf1Ukt8VVimMq&#10;hFEVwrgaaZpEnafUPdQZsmoE7jEJ6+wODvh+lFWbdhTcNwMjAZ4xDP4wzVDzTqj3SDRtC9XOy/xc&#10;ktWpKOayM6jnBMRu3b5t+1kzZjqddYyOjCouKgJ0A8JISEiIS4gnoc3Ebf+ypaTAaeHubmBAw2Vl&#10;j16+Ko9PSNqxdWOPT9rQgds4TPxeaP0patsTWXdAdAuixxsxNQtClpaWQ4cO3bZtW1hYWEVFRVNE&#10;IysLSA8Z8vc2E7f9Dxn50wSI6uXLlyUlJUVFReQ03+8bfJP/ZcsmLC8vD9IHg9TgW+rr67Np06ZP&#10;P+3epJ20namd9L8ovFAVrm8DdMNzgnjgMQRUDwHdjU9342GS86yhBIgpvkK8PtWtZ2yHBPNfbjPn&#10;/IIGTEAteiDzNojdDLEsEbMZsuyIOg9CfUahPqNR79G4FbXHCNTje9Tze9RjGOo4ANl0RayWFLoF&#10;lcZh0FkcC6segwYv+XnLBZ+g4PSiyMflaQJ5plSTKlLF18piuSJ418ZVgkvMjIpnT333lWySSR+j&#10;hCop0FvUG0F0pTBFpCxQ1xWq9Nk8kW9y+sbDx/p/N5xl3YzozUahUWl0Bg0BGjDMkG0n1G8MZeYv&#10;Zgf9rXyfW4TWci7nwY8Q1HMiYrV6i9uKi9/hNiA2DG2p/w1w+5tzGyQLlxFyIUeegos7upU8vBN2&#10;96eVS7u2aU6nUZFVS/TpV5SvplG/mU3pNRyvZUw3JydnIQ3QrU+fPps3b46JiRGLxVqtlgQ1eK+B&#10;/Y9AG5iJ2/6HDO5sjUbz9OnToKAgJyenI0eO2NnZ7fiQ/fJvmDGJHTt2EbZ9+3b4mi1fvuy7775r&#10;1swWuI1KpZvaSf/rwk2l5HS4ePZd5MFDbkKai4Bxq5Zxu4biUo7cyune1VTPWhSgRIEquiePefUh&#10;42gEdc056qSfcXNn1z7ItjViWSGaOZ6hl2NDM29ON7OlcZpR2daIbYFY5iCqmSWnRSvbDp3bduna&#10;uXvP7n36Dfju+3kbNzv7Bic/4xaLNPliXY5SnyiUR3FFURWy+EpFXLkkvkIQV1EbxxWYuM2kdxRH&#10;6NcQ47pVDWoIB2KLw5vSuGpZikiVqzbkKw0pVQKX2MSNx08NHjPOomUrIDbijU/BbaNMFrK0QW27&#10;o0ETqDN3m9v527o9sYrT0CNV1Kv59NVO1J6jEQO3k86YNv2sw5moiEj42flhbiPI4z9tH89ty7bM&#10;nXB0znAjt9nj9UmJBUnx+qTAbYBrDdw27z1uG/EHchtkQSYOv+QhR8g3r6AgOCR41aL5nVrY0ugs&#10;ZNsFfTGdM/+A5aozzKlb8G/F5p3wB4fXVCA+SAqFzWEPHDRo586dERER5eXlcrkccK2R2/5H0M3E&#10;bf9bplKp4BkEODV27NiBAwd+9tlnXbt2bd++fceOHTt37typUydwSc+/Y5BaB8LAD25bbG1sbW3p&#10;dCbmNhoDMRimeUD+u8Lc1iAcAgDHQy611NvVFNxyWgHcRsHd3arwilV+KuQnp3nz6S4vmedzOEci&#10;qBsuUebsRF/PQJ0H4wF3DHOEqGYsTmubZm2bN7M2ZzEYFAqdRmFxbNp37PftsPFz585Yu3rh1m1r&#10;99vvcDrvHBYW/uhJoUxXoqzLFGmTBarYGkV0lTyWq0zgqhIqJQmVgvhKE7eZ9K5iqyQxVaKYalEs&#10;uYYVMT1bAleUWCmKKxfEV4jIOrbYSoA2UdSbmoQacZpEna005Kj06Xypd2rWhiMnBo8Zb9myNSK6&#10;ZFBxyyhRwW/TFn3+LfphJWW1I9M+wur6E9sQGSdKj0JFyDmTusIB9RyBmNbtWreeNX3aubNnMbcV&#10;FhUXl6SkANMkJQByAHwQ+u/YR3PbqkVb5o47OmcYcNv9HTMS7ZdG7V8YvhcobS6uYNuzIJyoZmsU&#10;sa78vKxTv64rT3Db1ms3buJ15XOzc/Mwt8XHx5PoBmhF0tV/1shkSYNNQLecnNzCguLQ4NA1ixd1&#10;bGFLoTKRzSfUYfMtt7k0d0y2PBhKXWiPBk9FLbsjujmFSsP1blQKhUq1srEZMGjQ2rXrQkLvPH/+&#10;Qq3WatRavQ64zVjxRr7smvr/Zmbitv8h0+v1YrE4MDBwzpw5gFYcDodGoxHzVOPpqumEsVgscJn/&#10;tjEYDHDZbDa4kAvkw2DQKcYhQ6ZxCX+EmpIcXueAS6xMVQUwh9xFyEdMD5AyA6WsAImZn4B54ynj&#10;eCJafxNN2ooGTkQdeiOr1jZtOvbs1eOrIf2GfjVw6LdDBn3zTf9vvx83e+HqvYcOXr91OjjoclS0&#10;W3JWQF5h9OvX2VJpkdaQK9cn1qpiq+QxXEVMlSqOq4jnyogVioQJVQBtQhO3mdRUmNuqRTE1mNsw&#10;ujVAW2qVJOEN5rb4SnF0uSCqXBRfLYnl1ibzRFlyTY5CH1/J907L2ergOGTcD1at2iAKDQ9BIJ82&#10;bEvU7lP05SQ0fw+y86JdyGK5V7H9FWYhOmaYluJTjRxTKctPoV7fI5Z1+9YtZ0+fdt4Rc1thQVFJ&#10;yUPgNsAMQkQ123+L3T6S285sWrVg69zRR+d+S3DbzMTDy6IOLArfOxcUuReIbUH43vmEn9S8iD1z&#10;YvfPzzq1soHbhmyYMY7gtlsPomKA2/Ly/z+4DQxYDVxIPIWw3Ny8osLSO4Fh65ct7djSFs/r2awD&#10;9bv5nP2htn61zXwqWacSqcvPoe+Wok6DkZkNXtiCZDcqvKHY3bp9tmr1WhdX1/z8/PI3lXKZ0mDA&#10;Q+7IKjdwTdxmsr+Dwa2sUChCQkLmzp3btm1bQCvgqVatWvXp02fIkCEDBw4cPHjw119/PWAA/Jj5&#10;dw1SAxeSBbd///69evXo0KEDh4OrbQhuM827++cQHnZajdx5yEtA8xXRA6WMECUzVM3wkzLdqs2c&#10;S8wPRbLWXkFTdlC/ndPx20nDJk5ZsnrNoWNHLrvevOTpedbF+3JQuFdiVkhR2f3nL2Mqq+IreUlV&#10;giyxIkemzpCokmrlMVWSqEpJNFdKLB8J72ZyWUlhAp4u1cRtJr0lgtvEoFhQFYY2ktuSqsTgJlRK&#10;4ipFEW94EW/wQIRMmSZfpS1UaHL5It/kjA1Hj/cdMcqsdWvEoBO/RYl+UVQmatENfTmLvuy02ZH7&#10;ZteLOb619AA5xU9FD9LSQ9QUryqKkduGI7ZVh4/gNsCp/4J9HLedO7Np9YIt73FbBG4PbQC1vfMj&#10;9s6JxHqP25Y3ctu2d7gtgZjoBHDKWJz/gjUmDgAHlpeXX1z0MDTwDnBbp1bNSW6jDJtH3xdqFSpv&#10;Fqln+3DZTmn0ba5o8ibU7nO8sguNiWgMGlHXwOFwOnTqOHL09zt2bvH18ywpLZZKZVqdEdRwi2kT&#10;IwP/Nmbitv8hg9tXqVTevXt36dKlHTt2BGiDW3/48OF79uw5c+bM0aNH7e3tjx8/fvDgwSP/CYME&#10;jx07Ria7adPGCRMmtGvXAXduM3Hbn0lUTz7mNqA3F6IGzr0WeQqRj4zip+D4SW28aqwvl7GPxFht&#10;uf3p8oOjf9q36cRF17tR6U+el/LERXx5kVhbINFmS9SZcnWOWp+t0KWLVEk1crJeJLpCGM0VxVSJ&#10;YquFpDCrAbEZZYI2k94VoBupBsTHinnDi6sUJlRJY7iiyEphdJU0ga/IUdUXa7SZ1TV3MjJ3nz4z&#10;eORYhrUNjc0BYKPBm52GiHr9jmjgj2ixo8XpVBuvcotQsdldDdVPgTykFD8lNVBB8eTSzqZRl51C&#10;PYcj1p+e25wcN65auHne2KNzyXZS4LalUfsXRO6dHbUHRHRrw7j2T3BbTm4OEBWe6ISoZgO3sSPa&#10;f9AgQTJlMMiO5LaiwtKgwJD1KzC34dYYq/Zo6By0w48TKGZH1dHCFGy/arNrhdSdnmjEEtShDzJv&#10;iWgsoPGGgQrIwsqsd5/Pli6b5+5x69mzZ1qtHs8FQhiJazpi0ivyDfi3MRO3/Q8Z3MoKhSIsLAy4&#10;rUOHDsBtLVq0AH90dPTDhw+zs7Ph65Seng7uf8Tgmwk/48CFr2tAgP/27dt79OhlbCo1zQPyJ5Fb&#10;FR6y4FqDblWiW6/R7dfIrRJ58lCADAWqmaF6TojWzE/MvP3G4nxOu33+/Xden3ToxrZrATdj0mOe&#10;lecJ5Y9V+ie6ujJDfZGhPs9Ql6k1pMh0ibWaOK4itlISx5Um4Bo1wDWBUdWCuGphXBVIFGeqbDPp&#10;4xRTLsCTtFUKIyoEUdXiRLE6XWnIVdel1go9Y+O3Hj7y5cgx1q07IgqDSsPMhg2grXlH9NUUymIH&#10;6tEMC0+hxR0tM0xFC1UiHwlyE1J9FY3cRl96itLj+78Et/28euHmuWMb+rfNTLRfGrN/ftTeWVF7&#10;ZkVjdCPoDTBu7+yP5LbsnGzIvpHbgKsa/f9Ba4Q2MDIkJyensLAwKDBo/Yoln7RqQQPQtmxH+Wom&#10;ZYcv21/ICNejMPi8tBbBMtblEuoWFzR2Her0JWK3oOI1yuBTpuAZemm0Zjbmg4b02blnW1ZGmlat&#10;aeQ2w993hKmJ2/63TK1WA7ctWbKkXbt2VCr1k08+OXDgQEVFBfwoAaQjp3MD9983kUgErkQiAVcg&#10;EDx+/OjSpUtDhnzJYnGM3Gbq3/ZnkFs1pjSPWmJet3KK2xuKewWe5g0CvQTIR4T8JMhPhHxq6a6v&#10;zJ2ybfeHddp2e/D2i9OP3tjlEXotPj32WXmBQFqm1hao9alyTaRQEV4jj65WRlcpYiplcZWi+Eph&#10;QqUwsZIPSuDy46v4sdXCGCy8HLhp3l2T3tU740aNksZUScLL+RGVggShIkNpyFTpM0VS77SsTcdO&#10;Dh45xqxZCyoTT/dlhDYmE0PboInUJac4RxOZt2vpARoUqEI+fORVQ9z5tVRfGS1QRfOspZ/Noi9x&#10;oHT/y3Dbprljj8z57vbKMQ92zEoyctvM6D0zY/eAS3LbLNA/xW0JCQnkj20ArP8St0H6pIcMIbkt&#10;ODDgpxWLCW5jIIt26KsZtB3eLO8qSogC+cso/gpWkIrjWWNx5SF7hz91zE+o0xeIaUulmyPEoiA2&#10;/sSpFNtW1j9OnxgS6CcTi3VaYxc3QDdy6ivy3fd3MhO3/Q8Z3MEqlYqsb2vbti083Dp16nT27Fng&#10;Kri/yVsc7vh//0aHRMhvDumH709lZcX169dJbsNLzzFM4xL+JKrG0IZnd6uiulfS3CtobuVUtwoK&#10;hIA8a5A3D/kLUACf4sej3K6knSnk2EW02OLWZeP5YXucFp65etI/LCSrIP01N6NGmMSTxIuUMQJl&#10;DE8RUyOP4Upi3whi3/CSKoTJlViJlbh5FIgtugYrxrQ+qUnviytN4Mriq7DiqmSxhKK5kphq3PUt&#10;SSjPVumylLoknsglPvnnoyeHjJ9o2ao9ojIZBLfhn4VMDmrTBX0xBS06wT6RYu3JMw/WUAKUyFuI&#10;Vw1xfYldj2qan5QWrKZ58RmOOfQlZymfjUAs678Gt80bd9jIbTOB2wDLANpi9sxowm3/RH1bbl5O&#10;WhqcY3J6ejq5gj6gVSNd/acMoA0SJ1tgSDc3N7ewsABg66fli7u0bgkfG7Joj76aTt/pxfJ8Qw2E&#10;n4tC5CGke0vYvmK2v9Ti+gv2Jk/a+I2o+3A8K7htR8SwRYiDKHQah9nt827bt22MjYzgVlTK5XLy&#10;XUbWupFvor+TmbjtL28EI2Ezbv9jg5sYbmjgtmXLlpHc1rFjx6NHj9bW1sLN3Xh/G5N7z8i9YE39&#10;HzQyPhj4IVNiXflSR0fHAQMG4XXlKab+bX8qVWMXjy2tpGJV4KZSd+A24Lla5FmLvEnxkI+M6so3&#10;u/Tc+kS69a6g5hvOf7rOftLe03uuerhEJkSUPM6sFebLNdlydZpUnSRUxFYJY8r5CZXCpCpJQqU4&#10;Ade9iWIrRTFcgthqpHGm+jaT3hNeugqIjSuNqZREV0piuNIoriS6Shxezk+XqPLV+iJdXZpI4pqc&#10;uvqgfZ/hIyzatqey8MubQWNhbqOaIetO6IuprFWOZqfTme61jAAFzV+CHy8eXOT6DLk8QW4vwA+B&#10;wG0UbwH9LHCb41+G29Yu2TRv/GE8fxtw24xk+yVxBxbE2M1O2Dc73m5OrN282H3zo+3mRhH92x7s&#10;mg3clnBoUdqxpZjbln2/Z8oXG2f/YOS26FhyXAIQG4BUdnZ2VlYWQFVjxRhJb4nE8qxEIf9pgwPJ&#10;2jtyWdLMzExIn8wuKyuzpLDgbpD/zyswt+H1SC3bo69nUHd7sb3esO6IkQ8PefAo7rVULz4KVNG8&#10;RGbORew9AdRlR9CEFaj/CNS8C15TAVcE0Fg2nH4D+27ZvPH+/fvV1dXk24d8GcE7CKwx5G9gJm77&#10;yxvcjiR1NbUP3qMQqFAo7t69u3z58nbt2pHctmfPnvLycp1OR0aAY8EPnveNjEAakd7vGBkNvjAA&#10;i8XFhWfOnDFx259VlZjVjCImB3HD6ytgkbVxnqBa5C+n+io5HlL21UraiWzKjkD2mvMdltuP+uX0&#10;+rM3HfzvBmbmprwqzxWIcuXKLKkisVYYw+VHc4WRFYLoSnEsVwpuTIUopkIcz5UkVsveeWGbZBIo&#10;AaMb7hkJ3BZVIY6sEEdXSWOqJdFcQbZck6fQpNbwvDOzt551HDBmrFnz5oiKO6njkaNUGp5osE0P&#10;NGQabfFJi1NJVj58RogBBajwrw5P+H1SSXF9SnElua2K4i+hBmsauO0M5bPvEfOv0E66bumm+T80&#10;5bb4gwsjdk6L2jk1cueMyN1zo+wWhNvNjQB0s5tHclui/eLUo0uA264t/W7n5MEbZo7ft33L1Ws3&#10;wgluy87JBq4i6QoQDVzgNjDwgOGSEdxGwtw/a5AC7tFGJAus1jSpzMyMosLc0EDvDcsXdmnVAnOb&#10;9SfouwXUPb4s73JOmBT/XPTk4R+W8PAJUqIghZm/xMztJeNcMmXnDTRrA+o2CLGt8CR9dDwMhUqn&#10;9ujRfefOndHR0YBuSqVSq9WSb0PSyBfT38BM3PZ3M/IGJeANG/lTgzQIb+Q2sr6tQ4cOu3fvBm6D&#10;veThcAh5r79vTZMlI/+2QXxwIWUTt/25VWkUhrbqX1dZcG0UMVeIG5fiW0PzFTG8FVRPObpRg84/&#10;Yh1Nstjs0X79+X4/nfxh58ktzjdvw6vg0eNcobhAocoUKxL50jieNKpGGlEtDa+SRVXJYiql8RXS&#10;xHJJEtAbAXDvvLZN+l9XpTC2nI+XQ6iWRpSLHrwRxPOU6VJdntJQqjFkVgs8E5J/OnJs4JixFm3b&#10;IQYTnmN0CsKLxrMYqE03NHQOY6WT+clkC5dK8xAtNViLfEW4yyaeerqK6vaa4v4KeVQiLx5eKSRY&#10;S/MSMM5kMpecpnQf/tfgtrVLCG777tbK0eE7ZqYcXoq5bdf08B3TwnfOjNgD0Lbw/r6FD/bOu79z&#10;9v2dswDd4g4sSDu6JGH/3GvLhu+YOPCnGeOA267fuBUVl5BXkJeblxsXFxcaGurn5+fj4wMvCEAr&#10;suWU5DaSvYhCfqzBIWQVXQZhsbGxYWFhgYGB/v7+kBFsQvpFRYXFJQX+AR4/rZjXrU0rKmIhi0/Q&#10;1/OoOwPZXjVmoWrkKULuQjxhuHsNzaOW6lXLCNYw7mqpoWL67XzGvtto9BzUsgPmtoYhphwmZ8jg&#10;wdu3b79//35lZeU/qoOAV1jjK++vaCZu+8ub8U5sMGPoPzCS25YtW9amTRu4y9u3b79//364v0mq&#10;I62pv6kZk2iwDwY2NXKvidv+9GrkNqKaDaMbCK9GT8XiNqichkctVCIPAQJu89Ew/dQ2ngLbc0UW&#10;e+6Yr7vQcvnBQRsOrTxz9dydyNDCsrg3Vak8SbJIkSRWxQrlkbWSCNw/SRpXJUvgShPKxQmvhSZu&#10;M+l9xVUKo8t5cVxRHOB+hSiiQpgsVGXLdCUqfXaNyD8pffvx0wNGjmJY2yAmG0+jjxANwI1BR7Zt&#10;0aCJtGWnLU8lW7pVMXwl9EAl8hXiKabxLNP41wjVrYIKv088apCXsIHb+IyzGYwlpyjdv/tLcNuG&#10;tUs24nbSX7kt4dCiuH3zo/bMidg9J2zXPP9ts/22zw7eMefBrjnhu7Fi988HbovfNwe4bfePQzbO&#10;wu2kN2+5RMcn5hfmFxQWxMfHu7u7Ozg4nDx50sPDAygtKysrlejoBiX7l7ktJSUlLy8vPz8/MjLS&#10;1dXVkbDr16/fuXMnPT390aOy0kfF/oFeP61c9Fm7NjSS276cQ90B3MYzC9EiDylyEyMXAdWthgXP&#10;n1uv8cMnSI3uGxihAqtrmWjRXtT9K2TeDNHwagpsGotFZTSzsh4wYMCWLVsARoVCIVkNAa8hsgM3&#10;GLyYyBDyPfVXNBO3/eWNvAtJawQp8JBGbjYacNu9e/dWrFgBxEahUDp16nTs2DEejwfHwn0MRh5C&#10;HvuOkSk0GpmjceNDRh4CaZq47S8iEtpwXzf8enOtoLmCW0mIS3Mpp7m8pLi+we8/LzHyU9ICVRw/&#10;hdmtatrZYnQgirLVxfqns323nJ5y0HnrVU/n8MTQspcpAnmOSp+p1CRLlPECeWyNOLpCEFMuiC8X&#10;J1XKEirfGjlokknxVeI4riCmkhfLFcbiCXglQG+pQlWuTJ9eKfSMTdl65OQ34ydYtYafnfCqplPx&#10;vEIIsTioVWc0ZDJt2UmzE4lWHtWcICXVT0r1FdK84ZauwA8W11rkyqe5VlPhJicnKfw/9s4CMIrj&#10;a+Czp/EEdym0UFwLtKWlhRYtFE1wd3cIwaW4u8ZDEhLc4gkkIXhw1yR3Fzl3zffebBJCKv/2q1Do&#10;PR6Tnb3Z2dnd2Xm/HT2iZY4aucG5/I2XeMPWkLpfvRfjSSeNHQLctsyzbSG3DU9aNuTiimEJS4ZE&#10;+QwKm9Z714iOO0Z0DJ7aM2nlyORVoxKWDklYMgi4Ld6n3+6hbYHbpnl1W7FgXmDw4dQr154+f/r0&#10;2VNAtAMHDsyePRtwZ+/evcBbAFuAVoBfIJC4oo3fKRAYuA2ivXXr1u3bt8+ePbtz587FVLZu3Qrc&#10;Bvsl2ZLX4oxT505NGz+6TuVKPOzfVp187sWZd0QYnON0zEwCVBw/JedQHt9P4uSXwT/4EsuoUBU5&#10;YeKfMroEZ3LmhzE9ppO6XxK3ioThcxkezjLFMI6Ojs2aNZs/f/758+dfv34NNggsEWuwqJXDwQog&#10;1Ey9l2Lntg9HgJPYfAkfFiDFMyjlLvwVEOrUqVMst7HzgKxduxY+SuBw+JU9BIQNX1zgVzZONjY2&#10;PAg98y8LGwwOsXPbv1eR0mgTUoGyO7OIfwZOC4LLmIoozIHNy2F8EeBwqGlwDp1MQcIEZPOCFJwg&#10;BeMr5uy4zV9xznXavqrDl7Qe5z10za61J+NOP8m8qTU9sOan64xpMvWFHFlsZm5MZh4unJCjjRer&#10;7OMS7Pq2yuPE0niJNFYsjRHLEqWaFKUhOU+TlqsJuXB56vK1rb/vUqZiVQ6Pj9Vs2DbGJVwhrj7e&#10;rCszdK3j2mRHfwkvXMsJV9OuUZkMDiAFBW7LZfykPN9sji9t9w/MJREqzlEtL1gC3MYZtpbUfT/m&#10;3f0lbht6ceXwxOXDz/oMPjimy9IfPlvc47M9ozomrRyVunpM4jJsSGXr23YN+XJOt+ZTPbuu9PE+&#10;HHrkavrtjKyMl69eAmDt3r173LhxI0aM2LJlC1AXcFVaWhrbLw0Sh9RGhU3rb0tBUNqhDeK5e/fu&#10;6dOnIdo5c+YAGq5fv/7YsWMPHjxQqlTZUtn5mNiZE8Z/WhG4jUdcK5EvepMFh7mhIsFJ2k7qL4Xn&#10;xYVPR9/XzKHXWDoFSchhGXNExwmUCnY+5M+PJJ0mkxotidAdl2tk6KxuHI67u3vLli0nTZp08uRJ&#10;iURS1NENrBhss7bp/RU7t733AmBkNBoNBgPgkVKpBAjLy8uTSqWwwYq8UCAA7I+MjBwyZEiFChXg&#10;M7VatWrs/G16vV6r1bKHQ5hfFLVaDcHgXCyuQdb/7dzP/mrntn+1IpOxQxAKuS0Q9meBwcNaClw+&#10;AagO7J8MClDs6wbh/YDqXhP/l1SzsL0pwkgijZxQBXffE2bxOf6oreUGL2w2aYXn2gNrTiWcevD8&#10;kij7ak7e1Rzp5TxFilSVmKeKzlaeE8tjCseTghtH3QLjzc7gRaviCqfOt+t/QumypLKEHAXQW0xW&#10;bqpCf11vTc5RBCdfmbVuc5tOP7iXr0TXXMHVELiEQ/gupNzHpEV37qBVzmtTSoUphMfM5IiBHFag&#10;gfd7RfxeUm6DTJvN8cvl+2ZzD2WRQ5mY248ouUc1vCDKbbheQjtc56riv57bxgyZ4lWM21YMT1w2&#10;9OTcvifmeYVM67uyz5fDW9YY3rr20t5tjs7xPOcz+Iz3gPPenskrhyYuGbhveDvgtom9vveePmX7&#10;zt0nzpxLTk1JTkkGkPrpp58GDRo0cOBAAKzU1NQ7d+5cvnz5z3AbbEA8wG0Q1alTp6D8B4oaM2bM&#10;/PnzgRFjY2Pv3rt3Pf1OYHDY2MFDPy5fngfP06MyaduL+AQzYZn803oSkgePifHLYqAsChCRoGxO&#10;CBRHmcRXxA0BLtfyg9Ru+19wpweRjuNJjebE2Q1yBMA8XX6ecXB0bNSo0bw5c6OjoiQisU6nY20W&#10;oJvN8h5XtoHYue29F8iIAG1ZWVnwetykcoXK9evXb9y4ce3aNdgG9/bt20+ePIEXafPmzT/88EPZ&#10;smV5PF65cuUmTpwIr9DTp0/h8PT09KtUIBI4HA6EbfjqgqMgKggD9FZ81AKcuiARvyTsr3Zu+1cr&#10;W9/Gdmt7sx+eAquwXVgbV9D1DcKLKNJRRcKTwINjwhScUDnHPwvQzXHTDfel0eVnB346e0fXhVvm&#10;7PULjE2IvXPvmjjnkdlyx2xNVhmi85TnJTIAstjXdHhptiYuWxUjkiO6iZSJWagJWUhysbhgpR3d&#10;3n8VvVm0qkDF8nhco1aRgGNF5bEA8RJldJYsIU997nV2/Kvci1nym2rDI5st9tXrxbv2tunwfZny&#10;FblQdBRMrUu4jCNxrkqa9uSP2u64Nllw6JUgVMmEaQkY9UAF5li/TEQ3/4zCTJ7N8RUz7HpugdlM&#10;uJIbqecHZUMRxBm+Gte5eh+4bdrYYVP7fb+s7+d+Y76L9vZMWDL42Ow+/hO7bRveaWmfdiPaNvym&#10;dvn29aoO/6bRqgHf7BzT9dCkH47P97ywakTS0qG+Yzp592g9otMXQz17TZ46ZcXqNdt37ty2fdvK&#10;lSsnTJjw448/wif91q1bk5OT7969W1TfVlwKEvubAsHYA1NSUsCmgGWJioratWvXtGnTBgwYAHQI&#10;G2AOfKksW7K4Z6eOlT3cceI918rkywEc73D+YZHgpBG5DT4j4eMQCiL8nqSTSoLrm8v4SomvTBCq&#10;EwZLHXbf584+TDpPweXnOU4YDztMgcdxK+XxXbsOPy1dkZyQqJQp0CRZ820WGyhsvL9i57b3XgCM&#10;cnNz4SXZuXPnihUr4LMJXon1VDZu3Ajba9euXbduHWzv2bNn9erVI0aMaN68uYuLC1uZ/O233y5a&#10;tAiO3bRpEwRes2YNG56Ngd0DbzX8GhERAR9PcrmcrXKDd4Als18T9lc7t3346peFGiDmHc5zPKJw&#10;OSx33PtCsDLBZcahahN+ajdr1bgN27cdO3X65t2rErDEpssqw0W5Nj5HES+Sx7yWRb2SxooA2lTR&#10;mWDgNQkidUKWCqCNWnpFHKh9OawPQEUKdpF4Vou4LRFn8gNuw3Vs47NVwG2xImlsZt7lPO1Vuf6m&#10;znRFrjwYF9djyJDyVSrzsfc5O+cHg1N+uNUg9Tvz+q92Wp3sFJTLj9RwIjVYjATJSIAUxyHiANIM&#10;Dn5dgMmnXybshwfsCcrhhGt4kSZ+UB5/Y8obbvvXt5NOGz10Wt/vVvT9ImBcx1gfz7ilg4/M7L1x&#10;wJcLfvhs/LdNezb75LPqZT6rVaFHi4+nfN90ed+2m4Z3CJ3VC7jt4sqRwRN7LO7VdkiHVr27dvDq&#10;7zlu0uRZs+fOmjV70qRJ/fv379at2/Dhw3fv3g2f6/fu3QNuY0Htd+Jakfwat02fPr1fv35Ah4Bu&#10;M2bMWLZs6dLFi8aOHPbVZ81LuTiiXXCvxms7jDf/qDAk2+m4CZdsQW6DQiaHfiVmUm6DxwrcBgie&#10;zTus4h3ROoYrHXfc5k/zI9+OIhUbEcfSuMQZwD2uhMVULl/ph45d92zf8+zxc6xpA8tlpdAG+lvm&#10;618tdm577wXA6PHjx0BFQGB169Zt1KhRSyqfffZZq1atwAVp06bNl19+2bZtW9hfu3ZtDw8PgDYo&#10;APl8frly5QDj4FcI8/nnn8MhRS7sgY3GjRvXr1+/devWkydPjoyMfPHihVqtZqENpCARvyTsr3Zu&#10;+8AVzCHWwOGDY7nNOULlFJwj2PWAvzLWcZZf+cmbGk9d1WvpZu/9Qf4xSQkPn93IUaYrjdcVpstK&#10;/QWpKj5bHSfSxmRoY15rE0XGOLE+DifKV8aL0bSDgUczXwIC7Pre6a9wG7oSBcttcRJlnEgWm5F9&#10;IVt205R/w2y5pNQeT787b8OWxq0/5wsFWI2C/7mE60jK1CItfhQM/sl9Vayrf4bjcR3vhI4ckZNg&#10;SeGsH+BmcQM+NG6bMnLwtH7fr/T8Mmh8x9iFnglLB0XO7LV5wJcLuzWf9E3DPk0/alXVvVk1t64N&#10;q0xp32B579ZbhrQLm9Hz4soRKStHhkzqvqjnl8Btvbq07z/Aa8KUqfPmL5g9e87EiRMHDhz4ww8/&#10;jBw5EgDr8uXLf57bQJKTk4Hb7t69e/78+Z07dwKr9e3bt0ePHgMGDJg2bdqSJYsXL/QZPWxI28+a&#10;l3Z1QrvgVpVpPZA7N+IXuA2gLSADHyKgm7+EwRHuWZzgPE6YWnjM6Bqa57L9Gm+6L9N5PKnZlDiV&#10;IgwPsgpWunEFtWp8PHPKrAvxF5RKmdlitFrN+YBuYJ3s3GaXdyVWq/X27dsAVWXKlAEU4/F4AoHA&#10;wcHB2dnZ0dERNkCcnJxcXFxYr/BtAXSDX9lt2IAwEJKNAfbABnyyQLTu7u7wVu/fv//BgwcKhQLO&#10;a+c2u6IGSpigbE4wzq7EwLa/iAkQc0JyecHZgoPP+RsvCxZEuE7aXmPcqq9n/jR+w97tx86duX7/&#10;8qvc9DzdFYU2RaG9KNUnAqtl6OJe6xIydcBwtE+bHJTaexVqcQKw6/uoxbiteDspqlgei9wmi4Un&#10;nq1Mysq5kJ172WhKVmvC79xfts+vS79BH31cF9eLZ8GN50w8ajLNu3OHr3dfl+QR+Jp/WEqOqEgY&#10;XREhkDbfY69NsPEiXmDmB8Ztk0cOmorc1jZwfMcYn34JywadmNN7/5jvNw/+ZmmvL0d/Vf+7j8u2&#10;r1N2yJefrPJqu2vk94fGdz4xt0/yquEXlw0NGNd54Y+fD+/4+aDeP4yfMH7xylWbt+3YtGnzsmXL&#10;xo8f36tXrxEjRuzYsePSpUt/ntvYeUDYcQnnzp2DaGfPnj1kyJDBgwdPnTp1zZo1+/bt3bdnl8/c&#10;2d2++7ZiGVqV4FaVtBrA+UVuw/o24Db6oYizuuBiyhTjckmohhuucQjJ4e++JZgfyO04glRpQLjO&#10;DM4Pw3B4fI9S5bt16rF5/aZLl5Jz5GKzzVhQ62bnNru8KwFue/jw4dKlS5s1a1alSpVatWrVrVv3&#10;Uyr16tVr0KBBw4YN69evD17YDxtNmjRp0aJFq1atWrdu3bJlSzgKwtShAuHZQ0AgJISHnTVr1qxa&#10;tSrsHz16dGho6NOnT1UqFQttIAWJ+CVhf7Vz24esYAJpCykSG5Sh4PWlcy4E55JwJXNYRg5kko03&#10;ycKzDtMPVZq0scXU1f2WbF20Pzwo5lL8/ZepImmaXHdNZU6Tmi5K9ImZmrjXioQsRYJYRhWsO0Cb&#10;FlVsR7f3XEW4CgKr+GSpstzGbkRn5cWIpBfyVFcVmlSZLEEpj3z8eKl/UJdBI6vW+tTFzRW+HlEY&#10;HnGtSuq05/X24S+PdgkSOZ/QM+EqnFwXp/x4RfxeMzggGrgtB4c84zaUKh8Qt40aOrVfxxVeX/qP&#10;/S7Ku0/SsiFnF3gento9YNKPu0d3m9etVZ/Glfo2rzK7W4tDE3uEz+xzZFbPcz6eqauGXVg80HfU&#10;dz492oz9od3EEYOWLF26z9c/8sTJyKNH4YN87ty5/fr1GzZs2NatW1NTU/8Mt4HAISy33b59G6I6&#10;c+bM5s2bp02bBlw4adKk1atXh4WFxcXFxUaf371t84DeP1YpXwYQC+vb2gzizosswW241BWUKji4&#10;BB4isBqUOa9IwEuEOT8xCVKQMD33mJF3VOW496bDhM3MZz9iGzojxCoHDsPlC6tX/qhbpy5rV6+8&#10;ditNa1LbbNhgauc2u7wzAW6TSCTwYqxatQo+aOZRmTNnzsyZM+E9AZkxYwZsT58+fcqUKeDOogJv&#10;KQSDDTYkhIGf2JDgwlHghe0FCxbMnz8fvBDe39//6tWrubm5er3e3r/NrqgstxUpAFwQGMgcEpRH&#10;QuQ41DRQzguUCg+8Fmy4KvA+7jxhV7Wxq9vNWj9pi++O49Fnbj6+lCG7pTSnq8xX5PrkHGV8Vm5C&#10;ljQRoA3MOdbKALfRHm8lIMCu750WjRFGbgM0Z/UNusVk5oGmyDT3TJarWs3JJ0/Whh/pNW5izYbN&#10;+E4u7FgEXNGK70aqtyIdJvKmBwn3PBJEanhg4MOVuJZlsJjj/5rn+5oDttw/jwTSqfZhG/RDaicd&#10;O3yqZ8flfb88OPKbc/N6XlwxNG7JoPMLB55aMChsVv/1g9pP+PqT8e0+Xt3/ixPeA6IWDz7r4xm3&#10;xPPSyiFJi7wODGvn/cNnk3t/7zNz6p59+6LiE2/cvnPtxo2zZ8+uWbNmyJAhwG0bN25MSkq6c+fO&#10;X8JtEM/9+/dPnz69fv16djwp2BRfX19Aw2fPnj159PD4kdBxw4fUqFwB+6O5VCaf4XoJJbnNP4fj&#10;K2F8cUQCzkkEzzHwNQkEbqMjhQOlJFjDPWoWnrY6hkr4y06SXnPJp+2JM07yx+YcAYdfpXz5H7t3&#10;Pei//+nLx3q9hnZwe1/Fzm3vvQBCARi9ePEiPT2dHUx67ty5gICAbdu2LV++HHgLYA5cb29vcOGd&#10;gQ0W1wDI2F9hm+Uz8IILXpClS5fu3r0borp8+fKlS5cgWvhsAkAEaAMUg5OCFKTgV8TObR++gglk&#10;zSGrtM0UPo5xfixwfWGnVHBE73BEJwiUMVsfkvnnmPF7S438qcXU1YN/2r025MyRpJuJT0WXs6VX&#10;FYo0hSIpJzdBlJcoklFVYN1MQZva2xBg1w9EC7gtUaKIzcwDTZFrb1msF/Nk+6JiBs+cXadFKwd3&#10;D+Q1+MclXIEDca1GWnryRu922ZruGJrHi9SRMDXtzZbF+Gfw/TL4vhlcvxzGX0YCFEhvkAmR23I+&#10;GG6bNn7kVK9Oy/p8sW/E12fn9kheOfTCymHJP42MWzbs3MKhAZN7/tSv9Yq+rQ5O6JK0cmTqmlEJ&#10;ywYmLR1weeXgxIWe+4Z8Pa9ry6n9Oi9bMDcoJCTl2o2nL189ffYcKGrXrl3jxo0DrtqyZcuf5zaQ&#10;EtwGODhv3jx2/raTJ0/CztzcnGyxKO782enjx9SujvOJ4rryrQf+Crdlc3xzGF94oIBu2bTN9BUJ&#10;Am7LIL4SciiXE6x1OGlzPqp13HeHO8OPdJxIqrYgDh5EKGAYnDWGz5BPateaNHXiiVPHX758bjTo&#10;WTv1Poqd2957ATwym83ARiqVSq1Wa7Xau3fvHjx4cOLEid9//32bNm3q16/fuHHjzz77jA5XaNmi&#10;UJoXE9bbjApswCFt27YFhoP3WafTGQwGqVQKMcMGcBgLZOD+NrrZue2/qNQu0l7DIq6/mAfWMVhO&#10;QtUkRINL1ux6xay97OJzrPyMPR9PXN1u0opxK3duPxZ99u7jq7l5d/S6W0bjdZ0xViyPzlTEZuHM&#10;Ecm58iRxDrXub0aV4uKVxbx2fU9UXahFe7DKLfp1DmhitvxinipFobuut8S/lqza59euc48yFSpz&#10;BHTiD4YQAZ+4VyT125N+i/lLY1wDsx2PaDihKhIkxeYzXxFAm8A3k3dIDAaegIH3g/05dAYQILYP&#10;qJ103Iip/bvgOlejvz0398eLKwYnLBkQs9Azfung6IWDI2b2DZjUzW/qD0dm/Ri3eGDcogExC/ol&#10;LfK8tnpYvHfffUPbAbdN6tNxyfzZfgH+cSnJdx8+evj4MQCWn5/fsmXLFi1adOjQIUgN+7mOyaLy&#10;/6tyg2ivXr16/fr1qKgoX1/fdevWrVq1aseOHYBx6enpGRkZr148O3vi2JQxI6tXKo/tpMBtn/Xn&#10;zvtZ/zb/HMZPwvEFzQUl8HzxIQK64aTKOB+4r4TrL+MGKrkhSibgtXDLZe64XaS1Jyn3CeGBxcEV&#10;bHmElPEo89WXX69Ysery5TSlkk4LQu0UCDurPLvn3y92bvtAhJ0GGlyQp0+fwsdTz549q1Wr5ujo&#10;yDAMn8+n4xMKhB2FUFzYnQKBgIsLvWGvgHLlyo0dOxY+udhZP4DYQNjJ29gzYoWbndvsWkKhPPXP&#10;YnCNrAyufwY3EAykhITISLCKhGh5YQbnIKnr9ruCxWcFE/e69vOpN3Sh1/I9ayKiIq6mJz1/fjUn&#10;56pMeUmuTcrTRosVUVl5MVmS6NeiuCxZXJacxTWW2Ozc9n4pHSCsZrVoJzxWWuUmjcnIvZCrTFPo&#10;UmWaeFHennPxQyfN+rhuQ74AjS7lNoa4lCZ125CeU5l5ofwdD9wiDbxQFRMix4kh/FhuAxVzfcXE&#10;NxtXtUJcg/KEnWXwQ+K24VP7d17u2ZbltmTKbefm9Yry9oz27n96vuexef1OLOh3xsczxqd/jA/s&#10;7JO4sN/V1cPjvT33D/12frdWk/p0WjR3+r5DB8/Fx19LT7+RjuuThoeH79+/f+/evZGRkYBcAG3w&#10;0Y7J+uPcBoGLwoMFAQSMjY2NiIjw9/c/ePBgcHDwuXPnYP/9+/ce3r93+ljkpNEjqlUsx3Ib02rA&#10;z/u30XEJ8DWYyfEFKM/m+MHzhf1ZOAbFPxMn5sU1FXK4AVLID9wIlTA4k7c2kRmymjTvTsrWAHMD&#10;2QcykSPfqWaVWv169w/wD3z+/DmYMzBSYMVY185tdvnnBLJacYG8+PLlS3hDBg8eXKdOnbJUqlat&#10;Wrt27U8++YQdalBCYCe7H8JAyIoVK3p4eNSoUWPatGnwVcRmbhDI1sVBDanNzm12LamspcxgUF/j&#10;mC/8LBbhokOhKkGE0SVC7+Sfy9n6kCy7wJ0R6jJu+8dTt3Vdvm/qjsDNR04eTU1LfZ15T29KN1qT&#10;VcYEmTZaAvQmi82SA7cVqR3a3jsFbosTq1kt2hmXJU2UKJKyFQkS2Q2N8a4pPzlb4ZeQOsp7adPP&#10;v3XxKIv1bMBtYHX5rqRqI9JljMAnyGHfLUGAxDnCxKBdp43yVBl/ULDo7ATRkA8zaO91UMiQHxC3&#10;jR82dUCn5V5fFq9vi/Luc35+3+j5XlE+A6IWDYpaDK5n1Px+VPsksNy2wGvf8Pbzfmg9sU8nnzlT&#10;d+/fdyo6Ku0qzq6emJgILHXq1KnTp0/Hx8dDalKoYLL+X9wGh7DbycnJEA/EHx0dDac4c+ZMVFQU&#10;nAL237x5486tmyciwsePGFq1Qlm0C7/KbbRhNOAV45dBl0sWc/CJi+l0bvCsIQxbq5pDgnOZcBU3&#10;UiXwf+n4Uwx/yArSK+h/8gAA//RJREFU6FviWpZwuZCNwPAIOc51a9WbNmUGXGlmZqbBYDCbzayp&#10;eo/Ezm3vvQAYsURF4Qq5LSsrC97AxYsXe3l5de/e/YcffujZsyds/5r0798fXE9Pz759+/ai0rlz&#10;5z59+mzatOn+/fuQsyH+n+dsO7fZ9ZeUclsgsBqUs6/piljYloH7g3KYoDxOkJQTKOMGyPj+uS4H&#10;XwjXXhDODCk9ZlPdkYu7z1njszcwIvXaVUluukafptJfUBqjsrVns1RxIrDxdm57j7U4t8WJVewC&#10;GOyIhASx7EKO4o7BcltnPHrr/vTVGxt9/o1rucpcoROaWx6X8OlsbS17ciZsc9130+VoHi9Ezg1W&#10;0G5t4iJuowNI2YbRLGrmIde9pPpBcduUcb/AbXGLvKK9kdJifAbGArf59Ds7v/e5eX3Oz+sLbtxC&#10;z8urR8b6DNgzvMOcH1pNoNy258D+M9HRl69dAX66dOkSC2eAU2lpaSyxwTa4WHVGhSbydwkELuI2&#10;hL7CmMELMbPNr+C9fv367fQbx8JxXEKV8mUKuK31wN/gNlqeZOATxCeezeASfHSNPny4OC4KNTiP&#10;HFbwwuRuga88Vp4jXSeSKo2IwI0QPsH2Ur67c6lv2nVYuHBRTExMdna20WhkDSgrrPH6l4ud2957&#10;QWorthI8bCsUivT0dEA3f3//vXv3/vTTT9OmTRszZszotwX2sDJq1KiRI0eOGDFi4sSJCxcu3Lhx&#10;IxDbvn37YmNjRSIR+zny8wzNnq7A80vC/grpsXPbf0lZo0ibMHAmrUJ0Kyhw6QQNQVIGJzrXOERo&#10;eYcyyU+XyNRg/qC1NUau7Oy9edaeoD1n445dvxXz/PXFPHWywnxBYUnK0SVKVIBrdm57T5Vym6Y4&#10;uuFOETxKgDZlmlyXrrdczJZtOXm2y8Ah7uXKE56AcLioXD5xLkvqtSO953GWnXc5LHE+ZeSGKahF&#10;z6QrWUGmojUurAnHldloxkN9Rd0Pqp106rhh0wZ0Wub15YHR356l3Ba/dED0gr7n5vY5N7dvtHf/&#10;mIUDo3z6np3X69y8vufn9QM3bmH/y6tHUW77bk63VhN6d1w4Z9reg/vOxkZfvXn11q10tjcbuFeu&#10;XAGXha2CdP1xoZiHAtsQT0JCAmxAtCDXqLBcePXq1Vs3fye35TB+IsaPZXFwRfi4sbU0l/HPYfDh&#10;immBAz9lksM4mJ0ToXc5YXA/9JiM3Uaa9yQetQjHGZdGIxweT1i1Ss0uXX7YsWPHo0ePgNtYW8YK&#10;a7z+5WLntvdeSnwlQM4zmUyAbvAlIRaLnz9/fubMmXnz5vXs2bN79+4//vgjbBQJW7vWo0ePTp06&#10;de3adezYsfv374cX+MGDB3BgXl4e27mNjZaN//cLe4id2/5ziq2iEhIkpvQGJSmrYErBfNLnCz+F&#10;gGZzwuS8UAXPP5u78yF3RaLznNDq03Y1Hb/ix9mrvLcf8D0fF//45R2t6YE1P1VmuJirBUtfVOVW&#10;BAR2fS80HuvYtD/ntgSx/LrGfENrThTn+V26Nm7thiZffyVwFtI5Pzh0EKkDqVyHdBnDmxPA3/VQ&#10;GKp2OGbmhINFx48Bjn8mxz+Lw3IbfBLgSEPIhJDfWG6DXAe4BvohcduQaQM6FnDbPJbbBp6fX8Bt&#10;UfO9ohf0B247790nar7n+fn9z83vF7doQNrq0TE+A3cP/35Wt9bjendcMGfqnoN7z8ZGXblx5caN&#10;62xvNtYFSUxMBN5iwev/Lezh4AK3gZtWKEBvbABcNTsd20knjBz22+2kAGe8g7m8Q7RJFIsXOowd&#10;nvWhbFzwCgoQKFiwqHkJDx0nkgyRMxFG7kkrPzSPLD/P8VzC//Q7rksVnBaETicjFDjXrlVn/PgJ&#10;Z8+eBUP5vuBakdi57b0XrG2j1bxms5kiHAq7k2U4eFVmzJjx2WefNWjQoFGjRo0LpQmVpk2b1q9f&#10;v1atWnXq1AGG8/X1ffXqFUTFHg7xQwzgZc8Fe1hhvb8tbDCIx85t/zmFohO/gGkhG5jFBImZYCA5&#10;2oDl+xqX+g7MYA6LyCEguTzeEY1jpMYhSMzbdIUzJ4wZsKJ8vzntJ62cvSMoIC710mvxXZX+qsKQ&#10;JtNfzNXEi3AN8hiRMlakoF3d0cX16cUKXIEeVQWIQH/6uULgN1qcKuz6d2scPCCRCpSuNkvHl4jB&#10;q7yYp71tsl2W6wJSr87YtrNNr17lP6oBJQRaWOzW5kI8PiItevAnbnXefsUhRMYN0fEOa9By+z0D&#10;PuPiSlYiym10vg9w8duAfir4Z1JKY2Huw5kHZOrYYdP6d1ru+eXBUd+endPzwvIhcUsGxvh4xSzw&#10;ivH2Am4DUDvn3fu8d7/oBQOjFgw47+0Zt6h/2ppR0T79d2N9W+vxlNt2H9hzKups2tW0q9euJicn&#10;0yo2rBsrqicD+TPoxh4LMbMUyJ6iaGcKXbr03p1bp45GTBw1/H+MS6Dcxj1E+zLCHvjww/0SclBM&#10;DkkYfzFkAyYgk8Ea/Vdk/zMcRxyiJkcMJFxOdt9znH/EqdNkYc2WuKYtdpcE5To7uX3xRdufVq25&#10;lHpZLpVZTCaLxQSW0waGC60Xa8BsVqq/y+D9g2Lntg9W2PZNg8Fw7ty5Pn36lC1bll3typWKGxV3&#10;KuAVCASOjo4tWrRYu3btvXv3gLRYVoMYKAFa2Dj/kNi5za4Fzaa/vBO4DbbzOOEKbqSCCc8mvs+4&#10;O24xi6KcpgdXHrfjixnbJm4JOng+Mfb+w9Ss3Jtq83W1OVVuSszTRYvVUVkKwLUYkQwXtZQoz2RK&#10;z4kUMTnaWKzLKd4eh1U7bJg4iSJOImfVzm3/sMaJ5dFZ0tisvEQxLnWFjd1iTYxIk6K03DfnJ4sV&#10;6w8f6ThwQNmPqgtdnHFEO6IblziVJ3W+Z/osd1p/wSE4SxCpI0EqbB2D/OP3vLDlXURNe/EMBrmL&#10;ZjDcD18LQGwfELeNGjbdq/NKz68OjWrPclvs4gHRCzyjvT1jvPtHew+M9i7wRnkPiFrQHwAubpHX&#10;lbUjY3289g7/dl63VhN7d8J20gN7z8REXbl+7fr166mpqQBVbDr+DKv9T4HIQYDbQOC8d2+nn4w8&#10;MmHksAJuY9cn/aV20sLhJsWecsHDZTcgG1Cl9fqMv4QXkEtCFCRcxYTnOe+/y5+4m7TohfP6cvjs&#10;SBe+0LFa1drdOvfaumH7w9v3TVqNzWrCdRTe4jarJd9q5za7/HMCwAQZT6vVnj59un///tWqVatQ&#10;oUKlSpUqU6lCpWrVqtWrVwdvmTJl4Nevv/56zZo1ly5dUiqVAHxFVXfgFkT6R8TObXb9LcXmj2wc&#10;AAjFLrZ9wGe0hAkS8w++ct5y03XB8UqTdraZuXnCxkObw06GpV6Lf56RlqdMU2ovKnRxeeq4XGx0&#10;i6H0liBRxmRKo7NkMRJFLLbHAbex6Abb2AXezm3vXONE8liRNF6Ei2HEZUpjMmWJufqLcnOy3HpJ&#10;Zjx+69GUlWvqtGzBcxKy8xChCB1ItUac7yfzZ4Q57HssjFTxjxtIsJzgtLoirLhFO/2zfPUL+oFx&#10;24jpXl1XerY7NKrD29zmFQPEVpLbvM4vYLltRLyP1z7gth9aTerdaTFy2/6zMdFX3xduK2gB/x0K&#10;D9pfxPiKcOnScCX3hM71SLbDqiim5zzycVviUgG/BzCLMQK+U83qnwwbPDL6bJRKLrdZ7Nxml3ct&#10;LG8Zjcb09PRdu3bNmDFj8uTJU6hMLZRp06aBC/vHjRs3adKklStXHj9+nK1vY4eRUnLDkaoFkf4R&#10;sXObXX9Lgdv8slAPZXEOYRcWEiRjQpWcMKUgSOK0/YaLT0TlKds/n7HZc9G2GdsObjt1/tjteym5&#10;eVe1uita/WWN6UKePkGijRepE0XKpCx5UlZeYpYMR57+Qk2bndvesWLDKC4qj6vLR73KjsrMS1YY&#10;bxjz05TmqOeS3adje48ZV6ZaVYbHIhsVJzfSuAN/5EaHDWlOwbkOx/T8SDU78QcSv9/btS+/pXZu&#10;+w9xG4M5RIx9MMANlQmPG1yPqZz23hXMDGQ6TiQ1WxJH94KZnAkjdHBp8/lX+/cdzMzMMllMdLV5&#10;umwp/gEDVqDUoP2LxM5tH6ZAlmOpCza0Wu3r168fPnx4v1AeFBOgNJC7d++C++zZs5ycHJ1Ox3aV&#10;g2OLpCDePyLsUXZus+uvKm3a4PiJhX65Aj8p46cgAUpyWE0i1A6h2S57brktPeUxeU/FYcsbjvHp&#10;vXzTstDjx2/fvZqTe0uhvKnWJeWpYrJV50TK6EzFhUzFpSx5SpY8IUtZOL8r9nuzc9u/RenKpCy3&#10;nQduy8q7pDHesuRfzFUHJF+fvnZzy/bfOZVy53CwVxuDgxK4xKMKaTeQ4x3G833BC1XzwjWc4NzC&#10;OjYp40+XSSienX5V7dz2n+E2bDml3eDwQYuB8jmhCk6Yghskcdx+QzDpAGnTn5T5iAj57BAFLo9X&#10;u07dOd4LklJSc6Uyk9mCwIbWi/3zLxU7t32YAsxEa8oKhoKyXqAxVoCligvsMVFhf4WQEJ6N588I&#10;GwnEb+c2u/6yBmWT4BzsjOKbIziYwzkoJYfkJBDQTcWEKwTBYv7OW2TRaTJuN2/o8lrjV3ZevM0n&#10;ICIoPvl8+u2U1xlX1do0vfmCxhKfq08Say5lKJJfKxKzgBLU7GJKiG52bvs3KEBblhIeTSJduyw6&#10;Ky9WIkvTGm+Z82Nfilb6H/7Oa3DFj2rxhYKCJlIuhzi4k1otiZc3Z3My76iaCdUygXLim0EHtYjo&#10;mvFyO7fZua2k+mXjahkQODAHnzvkEF947nmcCJ3TEYXjhjTSbwmp05a4eeC6VwxwG1OucvmuPX/c&#10;umv3rTsPdHoDWq0i68duF3n/NWLntg9cgMOAnADFwP0NGmPBrojYwC0ubJg/KuyBdm6z66+oBGwn&#10;KpStfmK6gg2uP4jLSoIGSElQHpbaB56S7Te4y865zQ2qNHFLy8lrPBduWHogKDjpYmp29k2j4abN&#10;dklruyg1JWRq4l+xS9FTfRsd4sQFxGbntnegWNOmSsxUxGfIwBufrUjMU11RG29ojEev3x6zcFmt&#10;pi34zi4cDu3aBv+FjqRyXfLNYDLTlxx8xDlp4oYbOP55zEE6H1sIEL8U14xHICuRqX5R7dz23+E2&#10;CeMHxJZLSw/ad9YX9ueSowbeSTPf9yVvTjD5fjSp9ikRCCGvcbjE0Vn4yad1h48ad+L4WXmeIt9q&#10;y7dZrNitDUwYhbb/pwH8G8XObR+4sNxW4PlNAcwq4jY4hJWiPf8PsXObXX9LEdeowgY7XYg/dnfj&#10;4hrSUExDySslYXISoeJGyJ0OZTisu8JMCeQNWF5x0PzOCzbN9z3id+Fy9NNXl6XqNLkhWapPyNbG&#10;i9UXJKpEkSIB63WoslNOiORxYhlLbLFiGWgczhz2M7yw69+kBdymigNuEykvSDUpSl2aUnchK2fX&#10;idNdBg9xr1CJ7XCEwiPErTRp0p4zZBmzJg5nATxh4IZruAE5XN8MJiCTBNOa2t9b2QZq57b/wW3s&#10;UlRsOli0AmG9f5WwEbIxs9x27dq1O7du/tXcJub6Z3NwMl52KQXaYAoAF6Yix4wkNFewOYU/Zj1p&#10;2hEHKBRMEkjcnF2+bPP1ts27Ml9m2syWfJvZmm8x49yoNttvVXe8M7Fzm13+LrFzm11/S6E8RW5j&#10;x5NmkqDXOJNqwGtyMIM5lMnxlTCBeeSwnBxRMRFqfpCct/c1WXOZzIsUTNtXc9bOr7y3D129f4Xf&#10;0cMJVxMfZ16TaW4aLDf05jSZHqeZyMgDjc8CSsAZ+eOypMBt8dnYTgrQFiOS2rntH1XgtiwlcBtt&#10;xVamKPU3DJYkcV5Ictr0VWuafd1O4OJKuY0qj0/KVWc6jnTwPszf94CE5ZFjamxPDwCTnIUzgIAi&#10;6P/+ssLObb+X22ADuCrpT0+6+3OhwFYQZyG3Xb2d/pdzm4jxE9HKe3bqEDg8Ax43E5KHJckxlVPI&#10;S8flx5mOE0j5hoRxggzHJ8SBw6lZqcacqfNvpN3QqdQ2q9Gabzbl55stdIypndvs8t8RO7fZ9bcU&#10;uU1Enzi7ninLbThdKtdfxPXH72ac5j4oF5QJljGBuZwAscD3ucO2K44Lj3tM3Fl9yPKvJ6yavikg&#10;MO5yysvMWyrlHZ3uqkKfnK1KyJTGZ+QmZEmTsD1UDtwWD9xG+7dRbrPXt/2zKlImZCriX8vjgduy&#10;VZe15mta45kHT9cEBPcYNqLaJ3UZvoAQLsPhE66QOHqQ2p8xg5Y6bkoWhuWQCAUJyyUhAGqZDJ1i&#10;l4PglUkn17XPA/JXcNuNG4BrCQkJgG4sXbFSkK6/SCBCFgdB/kZuw8mWM7i+WTycpDeXVsq+Zvxe&#10;cX0zAf1JpFJwLEe4PY0MWkc+7UKcKhNGwCVESEgFt3JePQeG+B1+ev+BVqMAbjNQbqMT8bIG7V8k&#10;dm6zy98ldm6z628qO08mndqeVSxz0TbTGfCzQBlcfZJqcDY5nMMcUQiOqgVggNddJ7NOCEfvqTB0&#10;9dczNk3aGrgh4lTIxZToh48u5ShvqE3XlMaUHFWiSJYIfEar3HD98oJ2UlD7egn/rCK3yeNeSeMy&#10;FQk52htG202tIfLGnbkbNn/ZqUuZCpU5PCHDEeCSVkJXUv4T8oUXMzPA2e+p4wkdA9wWlElCMtEN&#10;BGiT8PxEXMgSdm77i7jtxs0bqamp8fHxxbmtIFF/nUCcwG2sFHHbX99OCkDv/5rjm8U/lMP45eFR&#10;/q+5vi/5B17inH/AbWc1wqBnZNYR0mEqqd6KCEsDtzkQ4iF0/qxJ61lTZ546GinKelXAbVabFbu7&#10;sQbtXyR2brPL3yV2brPrbyrb4AXWF3EN4AwbOPxEjC9sFOAabBRsBwK6SUhIHhOi5AbKOAfEwh3P&#10;HNdedvE+XnHGvrqT1n45ZcWotTvXR5w5cefJDaXuodl2VWFIzJLGvM6Oy8pDaBPL43FoggLUzm3/&#10;tLLc9loam6lIzNWlm/NvafXhl65PWby8WZu2Hu5leTwHwhEit7lXIo06kv7LOCsThEHZghMGEppL&#10;gjKQ24Iht2QX4zacGf9nmeoX1c5tv81tNy9dulSc2wpS9JcKy21s/Cy3Xb9+7c6tv3z+NsgVr7Gb&#10;7CFcdZ5yWwbP97XgwGtcDO2IkndGL4zI5axJIcO3ktaeOCcIAZtEHDi8CmUqf9Ou/U+rlt+7d8tq&#10;sxiwbxtYsX/htLt2brPL3yZ2brPr/1KwxFnUlGKHYsptmeTQa5wKH2d8YH+io8P8cComEgg5REoC&#10;5PzDGpdwnVNAtuPOe4JlZ7ljtzn1X9Bo3Ir+q3atPx519tGLG0r9DbX5mtKQkqe+IFEkZSsTJcBq&#10;WNMGGifBKUJKsoVd/06Nx6n1FAkSTWKe/prBdilHuefE+X4jx1Wv+YmA58hloFgQ4mqkVeuRLhN5&#10;c8P4O+9ygvM4RzS4rC3WtAFp0QHIAThxDK5hBRa9ZHb6NbVz2/9oJwVuA5xKSUlJTU0FtyBFf7Ww&#10;kRedhXLb31DfFogLaTB+LLfhXG4cX5EAihfsL6skx7TcCJVg7xOBz3Gmx3RStRHbVMolDMMVVq1R&#10;fcz4UZcuJ1tsFqMVkA2gzZRvs4A1Y43av0Ts3GaXv0ve4rbbxbiN4LQ5yG2NWG5LcYiQc08aC7iN&#10;teJFWvK1tOuHovBw2XEJ2H0YFMwqbTb1h2KXLmEEe/yh5IVcIacKG7ns5ExMiJwXruaGqXiB2Zwd&#10;95ll0ZwZgS4Td9Wbsm7Q6h0/HTkVeu3uBZHsrt52W2tJk2ovZqsSAddEb7gt7s0y88hwrJZADbv+&#10;hRovkidJlMlyw0W5IUWmP33/hc+2vW06dHVyLsUhXC7HgXCciVMZUr8td8Rah81XHPzFnBAFJ0wF&#10;+YQHxIalATspFyWw4BzUEjnqV/UD47bh0726rOxXwG1JlNuiKKhFF1ufNIpy2/kFXudKcFu3YtwW&#10;HX31Go5LAG5LTk6+fPnylStXAKrYWrGCdP1FwsaflpYG5wIBbrt27dpf378NuY02oGPBQru4+WUz&#10;vqCQAWQkSE4OK5gIlePhbPetabyRa8mnXxK+EwdHlTKE8Fw93Ht79o5LjLFYLSYLGDBgN6PNzm12&#10;+e8IO4cIcJtarb57686G9RsaN2nO4wlwqD9yW0XSqAMZtIy/KdkpQso7aSAheVikojkvpljO/oqW&#10;fGPt+l4pPMECbqNTgeADZbu7se1fkBNgJ5TXUPJCxqDQdkhCDokwVwSACc+FYp0JkQmCsh0OPuNv&#10;uU6WnneZvq/B1LU/rtjlHXgqIDk98WnWdbHsRo4yLVt1UaJKkKjjJeo4iQo0VqKIlsiiJdJoiTxG&#10;oowFkhOp4kXqhDeqTMA9JfnDrm8rzrTyixqXJQNWo9sIbeC9kKu5pDanKk3xr7L3nYkZNHVGzYaN&#10;OTgigeHC55zAnZT5hLQdyJ0fxvd96Riu4oCJBcvtL+FgbmHhHoy3BAmM1eLZ6bf0w+K20XRd+X5f&#10;U27rlUi57ax3n/Pe/aK9vYDbouYDuvWPWgDQNuC0d/8zCzzjFg+4vGZEwsIB+4a3n9etNXDbwlnT&#10;9uzfdy4mFmvbbt4EVktKSgKcAq4Coipq0ASBlIELe9hU/h4pcSB7LEQLkcOJAOAKue1q8XZSZCfX&#10;Kn8Rt7GlB34Tcii34fcezgyCg5xIuMLxqKK07yPhDF/SsgdxLg1n5nAZhuE7Obp07tQpMjJCpVRa&#10;6VKlVvhj+/8sz/23ip3b7PJ3yRtuU6nv3bq7ad2mRo2bc7l85DYOn3hUIg07kIHLeRuSHY9IeSf0&#10;5DDlNmwve6O/hW4l31i7vm/6C48SbCqrxX4toUWBAyXckDxhmExwOJfxfU12PhCsSSg/z7/OrB3f&#10;Lto9er3vmoCjx5OvX3sluS3T3lKbrqrNF/P0MVnK6EzZeVHeOXHueYn0vEQWJVbE4MS8auS2LG0i&#10;1YQsDSjuKUkqdi2ugGXYd/DnGpuZF5clhQ1soRbJYrOkF2X6q0ZrmtJ89Mqtees2te3S1a1KRcJn&#10;CPwTCoh7ZVL3W9JvCXdDKidM5nBUS4Jpv3IAdF947rRG9tdywv/QD4fbtmzeNH3MkJnIbV8ht83t&#10;k7hiWMzSQWd8+gC6Rft4xfoMjvUZAhrjM+SM98AT8z1PefeLWzIg9afhCYsH7hvWft4PyG0+M6fu&#10;3rvnXGzctes3b6bfgtOfP38+KioqOjo6Pj4evEBXRfgF4JWYmAh7MJm/Q9gD2RjgWNYL0cbFxcEp&#10;QCAM20569/at40fCJowYWr1SeZbbCHJbxJ/gtsIJYuAoakE4VNGUsAGCxCQsT3Bc5RacIfQ5Tr4d&#10;QcpUJwIeQW7jOfGcv2zxxaZ1G++m39ErtDZzviX/39jBzc5tdvm7pDi33b99d/P6jY2bNOfwinPb&#10;92TgSmZDKv+IgnPciDNcs7UpJZQto3+uBS+qXf+rSitdmKBsVrlB2U6HnrlvvOg0O8hx2OoKXrPb&#10;T1uxxDfi6JXbaRmSe2r9PYM1TaaPAWjLyDv3Wgr0Fo8NporYLFmsCGd3i5XIY+mohTiRMiFLlZCl&#10;TsyiFW8lYcWuRfqr3IZz5mVJgdhYaIvOyktWGm5ZbCky7c7jZz3HTPi4YSOBmyvYS5z51MmFVG/M&#10;dBjNne7H2/2AE6ESALcF5WJdLGuz7dxWWN82bezQGV6dV/T76iDltqQVw2KXDYpe4nUOuG2BZ9yi&#10;wTELh0T7DIpZMPC8d/8z3p5nvPvELe6Xumpo3KL+u4a2m/NDq0l9O/vMnrYX69sSrl67eePGzYSE&#10;hMjIyKCgoICAgJMnTwJUFW8t/aPcVlwgnrS0NCC2Y8eOhYWFhYSEhIeHx8TEwClu3Uq/ezv9aFjI&#10;+OFD/jpug2KhYIOFNu4vcFsu75jS+XAW/6cY0msOqd0Sl73icyEBQkZYp0adkUNGhPgFPX/41KQ3&#10;WrCt9F83otTObXb5u6Q4t925nb5+/drGTZphswhDCJdPSlUmTTqTwWu5m67xIzScExacHx+4rahQ&#10;/p/Kvod2/c8qtqpTDZRwgnOE4XKn0Fz+vifMqgQy2Rc+CSqMXNZp8bbZB8J3nIqNvHLz4qusK3mq&#10;KwpdmsJwMUebJNImZqriXyviXkvjRNL4bGlsdh6qRBYH5IFTxaqS7Nz2P/R/cBurwG1RwG1q/X1r&#10;/sUc+aqDAV917eFWtgLhCQkXe4TjaqSfthMOXem4LlEYkMGNVPMj1AU1bWCzC9DNzm20nXTssGle&#10;nZd7FnDbhRXD4pYNilvaP8qnH3Db6bme4VN6hE3tcWpu3/hFAxMWD4xd1DcBuW1w3CLPHUO+mtOt&#10;5eR+XZZ4z/YL8E+8eOnO3QcQM2BZcHDw+vXrV69e7efnB6B2+fJltsIMUgYu29b5+6UI8q5du3bj&#10;xo2oqChfX99t27Zt2bLlwIEDZ8+evXLlytOnT549eXz6WOSk0SP+IW6Dn0BDcziRcodwCX/HVTJx&#10;O/mqL6lcmwidIAFcwvVwdm/UoPHUiVPjouKUCpUNG0sLLNq/R+zcZpe/S4q4TaVW30y/8dPanxo2&#10;aoLcxmGIgE9KVybNuwiGrnXactPpqI57ykqC5cS3cHTh79GiF9Wu/0EF6+uXRcecIreBckNymcN5&#10;YI/Jode8Xfcc11509Q6rOHVH42nrO81bN37jnj1n4wDdHhpMD0zWmyrLpVwTcluGIiFLHp8li8nM&#10;jQd6EyO0UVXGi1XxdH16u/66/gK3sXVsoEXchjOwZMtTlNp0syX2RcbC7btatPvOwdWDMHzChQ85&#10;PnEoR5r14E875LDvAT8sjxOh4oQpcBQCcNubKre3ua1Efvgt/XC4bdPmTZPGD5syoPMyr6/2j+5w&#10;hnJb/NJB8UsHxi8bFL1oUMjkHhs9P988qG3IlB8uLBuasmp44vIBScu8rqwemrjIa9fgtsBtUzy7&#10;LlswNyj48KXLN54+ffnkyTM4/f79+2fOnDlp0qTt27cDpbGDFWiNWwG6sRu/R9jAICkpKenp6Xfv&#10;3j1z5gxAm4+Pj7e396ZNm44fP37nzp2cnOxscVbsuTPTx4+pURlXncL+bW0G/bn+bYXc5l/AbQht&#10;viICyv4EGiIh4XncIzk8/0fcn06TwQtJw6+Ia1nCcBgcHMFxdXbr0P67Q4cOicViMGL2+dvs8h+S&#10;4tx2I/3GqnWrGzZqzuU7YLMIn0M8SpG6Xwh6+zivTnYKk3OPm0mIjPn5eNLf0KIX1a7/QWW5DW1w&#10;4R6cRCaHhCo4YUrHI0rXkFzHrTc4cyN4IzaWGbSk+YRlozcd3B+bEv/0xRWx5Gq2/Equ7lKePlWq&#10;T8rVxoqV0RmyOFrHhi2kIlWcSBUrVoPax5n+pv4ytwGrFW2AezFXnSzTpCq1KXmy8LSrExcvq9ui&#10;Fc/JlTA85DaOA3GvSdqN5C86KQgUM0BsoXJyWIb1bThyBXDtl9pJi577/9YPiNu2ALcNLc5tF4Hb&#10;lgCxDYhaPOi494DtIzpO71B/ZucGW4Z9c3ZB/8TlQ+KW9I9f3O/K6mFJi/vvGdpufvfWk/t2XjB7&#10;2r79B2ISLty6fR+ijoqKWr9+/dChQwcPHgxclZycfOvWrbS0NLZ3GiSO5TAQNq2/LRCMPZA2ht66&#10;f/8+cBvEP3ny5PHjxy9evDggIODKlSsZGa9fPn966ljEpFHDC+rb3Kr+BdwGSnPI29xGp/pDpBNh&#10;U+nhHBKewwsTOR66y5sfQL4aRMrUwt47DPbiIYSp36DhqjWrHz95YjaZ7dxml/+QvMVtd2+v2bSx&#10;adPP+DwHfDewR4uQVKjNaT/KYf5xR99XnAgNzqrKvnJFrx+r9CX8BS0RzK7/MWWCstEYgxkuVCYg&#10;hxOUxwTLuKEqfriGC5Z+8x1mYbTT9JAqk3c3n7ax79LtPgeD9p2NOn3z7qXMvLt6622jLVlpjMpW&#10;nRerY0Sa+DfjEtRxIuS2uJKkYtfi+svcFptZONexSJYoUVyS66+qTZeV2rjnr3YeP9lr9NhytT5m&#10;BFAUcLHLhNCD1GzJ6e0tXHtREKYkhxU4IoGub4bW+g26FXLbz3LC/9IPi9smDJkyoNMyr7b7R3U4&#10;M6fPheXD4pYMPja7d+iMXgcm9Vzcp23/ljU8W9WY06NlwJQeJ7y9js/re3Z+39SfRlxYPHj/sA4L&#10;un8+/sfvpo8fvWb9uuCIyOj4xKiYmMCgoIULF3p5eQG3bd26FXjrzp07ly9f/n9zWyJd7RT4Lz09&#10;/cGDB8BtGzZsmDJlyqhRo2bOnLl58+YTJ05cupSafCHRd/+eYV59q5Qvg/N6ulX9C9pJQWk++SVu&#10;gzxABy6ESEhYDu+o3OVYrsPGi6TbLFKpKeE5FXHbRx/Vnr1g3vX0Gwa9HqxYgUn714id2+zydwlk&#10;dxCgN6PJ9OD5s+1793315beuju74asB/HoMLETbqzB27h7/zDhMmYz+ycQFg9t2DNxYbwjKx2GXL&#10;6xLKBrPrf1WZAktcxG1irp+E7yvh4PDDHBIMOUrJDZEJD2a6bbtbZnms+/jd5QYu+GzCoqGrt2+K&#10;PHP6xt10mequ3nxZY0qQagDdYrK1sRJtnFifCCrSJ2bq4jPVcVmKuCzgDwCUEshiV9BfrW9jq9xA&#10;gdsuK403dNZUqerojVtLdu9t2/1H53LlCYeHphrorXR1pkU34ditzjtv8eD7jeU2nGYZrDXOm2rn&#10;tuLtpJMnDJ3c/7sl/T4/OPq7qHmeiUuHnZrvdWhMp+3Dv1s5oP24Ds2++7TSt/UrD/umwZoh3+yb&#10;2NV/ao+T8zxTV42+uGS438iuC3/4cnSXb8YMHjB7/rz1O7bvD/Dfe2D/2nXrAKr69OkzfPjwHTt2&#10;XLp06e7du0X1bcXdgsT+pkCwovDAbffu3Tt//jxEO2vWrGHDhgG6+fj47N69OzT0cHBgwOrlS3t1&#10;6VixjMdfU9/G5hBW6bC2Am57M6M7bNBJm0NyuJEq51N6p933uYM2kk+/Jy7lsIcbZkqmYsXKIyaO&#10;Ox8bLRGLzGZcW75I2PqIAiP3jsTObXb52wXyuDg3N+L4Ka++g6qWr8qD9wIEXhCeI6n1BTN4jeOW&#10;q7xwGTlqQMXB/3T6riD6bQTo9qbAfVsL3kO72pUqcJuv2OGQmH8oi/hmYtEcKiURKl642jEoz2nn&#10;Q97Cc/xxu8uOW9dk1vqBa/csDTjil3jp3L1nKSLpNaXuisaQqjEkyLXns5VRInW8SHchU38hQxeX&#10;aee239Bf4DZQFt3YbeC2KyrjdZ0lNiN7//m4cQuXNmnbzsHNA4cjwPebgwup2oB8O1Q408/pwCNe&#10;pAZoG6fgZqENlW0kpdxW4on/Xv1wuG3z5k1Txg6e7Nlhab/P/cd1ilnQP37J0IiZvbcPbreiz+cz&#10;u3zm2bpe64/Ktfio/A+f1Z7xQ4tVg77aNur7iNn9kleNTVk6OmTsj0u6fz2s/Zd9u3UaMGTwhJkz&#10;Zi/2mevjPX3GjKFDh/bo0WPkyJG7du0CbgPYAm4rTmC/n9tAkpOT2VWzWG6Ljo7es2fPnDlzvLy8&#10;evXqBXQ4b968VatWrlqxbMr4se2/aF3W3YXt38b5fDBv/tG/htuoIreBYh54O/9ABohQC46bhPtf&#10;CyYEkDaDSfnaRODIEA5wm7tH6Q4/dNuwbXNaWqpKpbRYLCyugcC2ndvs8uEL5HGN3nD1Wvpi76Ut&#10;G7d0cXTkYH0b5bZqTTk/znVeFSsMziHHzOS4DbnNNwPRLTgbFd5b9jUr/jayk4MUvYF2tSsoLaMF&#10;vjm8Q1nModfE7xUJziBhYnJEip2lfEW83Y8dN151XHrWacbBqhNWtZm2uP+yrSv8j55Ku3s3R/HC&#10;aL5j1KeoledyJKdE2edFisRM3cVMfXymAqCtSH8GLv9x/VVuA2W3WW67ojNFPny6aL9/pwHDq37S&#10;gO/ghB9vII4epM7npOcs3tKTjgHP+ceB2+TIbWiq7dz2C9w2afTAyf3aL/f8ImB851ifAbFLhobP&#10;7LWh/+fzOzcZ+3W9Hk1rtaxWunG1Mt81qja2fT2fXi3XDW53eFqvCytGpy4bEzq+19Ie7Qa1a931&#10;26+7/thjwOiR42ZMGTtpwvARI/r27dutW7cRI0bs3LkzNTX17t27ReMSWGJjpSCxv0PgKHDZcQlR&#10;UVGAgzNnzgRo69ixI7jjx4+fN2/unFkzB/fv16ZZ41IujljP5V7tr6xvY5XWuhVwW/H9gTlMuIYf&#10;aeYfkAjmn+V0n0NqtyLOpQAfgdscHZ0/qlu3/+DBwcFBEonYZDIVVbPZ69vs8l8Rk9n46PHTPTv2&#10;du/0Q+UKFXk8DnZx4wpI6ZqkTX/+hL2Czdc5ITLmhJWEyWk1W2ZBlRtb6/b2C4mDutnt4m+sXf/j&#10;ilkim/HPpV/Yrxi/Z8T/GQl6QQ6LsBtySC4nROoclC3Y/ZgsjyOTdrmNXPLJuOU9F+5c5Xv6+MVb&#10;l568uiwRJ8uzE1V5sTJplFgWA8SWgeNJAdfisuSs2tHtbf3f3JaUrbyqMV3Rm4LS745e+lO91u1c&#10;3CtyGB7tSgSmuhJp1ZM7ejNvUyr/sJh/XI2QHZRXjNtyGNZsF3Eb2PKiz7nfpR8Ut00ZPWRqv++X&#10;9/vSf0zH6PmeiUuHnJjbd8ewr1f2bT27a/NBbT79ulb5rz6p7PX5pwt7tdk07JvdYzoend0necXI&#10;5CUjg8Z2X9Lj6+Hff9n/x24jxoyet2TJT5s2rlqz2tvbe+TIkT169Bg2bNi2bdvY/m1/IbedO3cO&#10;op06daqnp2e/fv0A2lauXLl7967tW7fMmjb5+6++KKhv+2vbSYspcBuiG2xTjEMNyGUOqzlhet6h&#10;HOe1l51HbeU270rcKwI+gmkS8B3KVqzSqUu3ffv3isVito6NdVkpMGzvSOzcZpd/QGwms+HFq2eh&#10;YeEjR475tF4DoaMTchvDJUI3Uq0F03GCYEag0667rsdUgkglJ5y+riy6YQFt5za7/g7FLEEtNGz4&#10;vWb8XjJ+z4n/c1z3JkSCbaahCm6InOOXw9nznLPuomDhEfdp+2tP3vr9nB2TNwRuCDl1JO1a3Mtn&#10;13XKa0ZDklwVlSU7/xrgo4DbYjNloHZue1t/mdtAWW5LpIv6A7dd1Rn9Ll/tO2Vm+Y/qc3guDM4G&#10;BCUAj1T8hHSZJFh4lHfwKbz43AjaSGrntl/nthnjR8zo12lZry8PDG9/fg6OJ41ZPDByTu/gGT13&#10;j/9hfvc2fZvW7Nvyk3k9Pg+Z1ufEfM/jc/tEL/JKXTU8cfGgAyO/8+7eZvyPHWZOGLN2w/rDRyKi&#10;YuOjomMOHz68ZMmSAQMGALdt2bIlOTkZuC2VLn4FrMYS2B8VOIodlwDcdvbsWYgWuG306NEzZ86E&#10;7RMnTkD8l1Iu+h3YWzAuAUyCS2VO64G8v5Pb2MEK1ILkMiFKzmEN1z/Pac8D57nBnG8GkVJVgduw&#10;9Z7vWKVKzR979vbzOySRSFhWA25j0a3ArL07sXObXf52seVbzVZDtlScfCn1p3Xr237znZNbKVob&#10;TfuAOpUlddpyus9w8A5z3n9HGCrhRyq54fDNLXmrgC7+Etq5za6/oNQeg+Ka9BkcvyyGneDNNxNN&#10;dVAOTuwcJOUEyRwPKx0DxA477gmXxzvNCK4wbkuzyet6+GxZ4Htkb2xi7PMX15Xqq2pdSp4qKUeV&#10;KFEBoNi57Vf0V7kNFKCtiNuuaHT7Ey90Gz7OtXxNMIu0fyvBQQm1m5FBy5y2XOaFyki4kmEr2wJz&#10;7dz2a9w2c9zoGf26LuvV9sCwb8/P6ZWycljiisGJK4fGrRx2atHQnaO7zviu6fTvm20f1vHismGX&#10;Vw1PWup1YZnXpVUDYxd57hz61axuLaZ4dV6+cH5IaNjV67devsx89vQ5nH7nzp1jx44dM2bM1q1b&#10;wXv79u2/hNtu3boF3HbmzJnNmzcDsYGsX78eoO3+/ft5eXk5EnHMudPTxo3+qGolltuYVgP+bH0b&#10;W53GGohC/SVuyyEhcu5hNTcoz8HvhcPyE0ynMaRsLTRJkEG5DpXKVuvSsdvOnVufPXtqMuHQhCJu&#10;Y6XAvL0L+Ru4DS6H1bc2i3kK/L9L3hyBq4RZis1dDBuFM+JhCPhvZQP+zQLnhJQUeP4Nglf/y1cO&#10;N6RQfz3Qrwh7mXCA5TdubGGsJU7BnvRNvoa4zDaT1qQV52UfP3u234Ah7qXLIbJRcsNaN7eKUGgy&#10;Pacwsw457r/nGCF1PqHmHJHjiqUhOfSFFFFjzL6EkjevZfE31q7/dYVMAoj2GqANbDPjn8Pxz2Nw&#10;WfocXL2+YHxiNkAAL0jOD1FxDuVydjzhr00Tzj/qMXl3rUnrvpm7YdTGfdtOx8Y8enlLqb2vM9/W&#10;WwA7gE7isqQxGXmxmVI7t72tP+M2EVV2W6KIZ7lNbUqTqXadjerkNcylVBVC+MhtYCCdPUjDdmT8&#10;ducDT3hHjeSwmi7+TZ9UANunDaGNAxhn57YCbts8bfTI6X27rejT7tCIDshtK4YmLOufuHxgwvJB&#10;scuGhc3ou9Hr6/VeX4VM/CFtyeDrK4ckL+57cUmfSyu9ohf22j7kyxndmk9CbpsXcjjs6rVbr15k&#10;Pn36AhBt//79U6dOnTx58o4dOwC5gLf+JLfBgez8bcBtp0+f3rJly3wqsHHq1CngNqkUuY2dd/fj&#10;GlU5YA9cKpPPvDhz2XlAzDgk/A23FX+gv64Q7De5jf2Vcls2CZHyQpXcYCkvOJO3Opp0m0Iq1iMc&#10;AX5QEL6LwK1Zo2Y+C+Zfu3ZNqVQWwBoVs9kMboF5exfyu7mtyCoXaaG8tRv+W635FiswFZCpyWIz&#10;mC1m7MeXn29Ga241WcxGRFf4CwfYMBjbyw8gjB6JO8xAAbDXZM7XaA1wHLCDzWrKt2j1JosOPHge&#10;iyUfgiHJ0UMtwAYAdoXQUKS/LAWpLaaFAptvDv9ZANjJnogNgLvfDvBPC5wX7hVd+7aQXQvSBYk3&#10;2/JN+ag0wW9++hWBnwoVHh1cptVotJo0+TY9PAtUq9UEj82ET5MNCCcw4u23wHPNN8Ih8BwsVouR&#10;/gIPCILgWTEwMLfNYraY7t2/t2jR4nqf1ncQCB2EPNpYQju6uZQh1T8VdB0qWBDiuPeOU3gu96iG&#10;ROpICHx8wwtJ61HgtQzKxYELUKbDNmuJ7WrXAs2mHSLpEoQBwGe5TABkFVp5Awo5B8KAAUATnktC&#10;FEAJnBC1Y6DUcddj/tJY4eQD5Uf91Hzy8uEb9uyOSkx49uquXPNQZ7kk0yTmKKIyc2JFeYkAIlmy&#10;JOAVEdUCdlFRLfL+pxS5LR4VNhQJIkViFipsw86EXGVCnjJZqknNU0c/z1h7OLxDr76lSpWDtx7/&#10;cR1J6drki0Fk9mHugRe8CAMJUxfQFRpgamWLWI01wOz2H9YPitumjhox3bPryr7tfEd1ODun54Xl&#10;g2MXe0Ut6BPl3ffsvH4nZvUNm9Lj8KTux6b/GOftGb/AK9q7T/yivpfXDInz6bt7eLs53VpO7PP9&#10;wrkzDhw6GB2bcPMGkNWd+Ph44LZFUDQvXnzo0CEgNoCVS5cuQbJYbmMBjk3o7xQ4JDk5+SqV8+fP&#10;+/v7r1mz5qeffgIuPHbs2OXLl5+APHp0KvLoRJx3txwuVeBambQagNwWnON03EqCFAWPDF/b4g/0&#10;15XNJz/X4r8WgV1gDkJbiJwbKudsvEL6LSMffU54bgzD59L2oPJlyw8cMOjo0aNZWVkmE1hSMGSs&#10;HUSGYc3mO5E/wm2s4Wdtf7E0s74Chf9WmxXIzIKGGi4O1Extfj5YbbUKSdVgNOgBwLC+0WCAO4Do&#10;qtXplRotWHo8ymrVmcxAe2DwwWu02NRaoDlDvkWtNVm0yHdWoD8LkgHE+/dyG/xBagTF/3A2OAur&#10;7LkQmNitdyI0hX+a2/DS3lKzRQ8oZjPDc9Tm27Rwvw1Gi9VqZrkNXAwFsdvydeAa9TadJh8oG6gb&#10;HhowHERAn05hgjA0PDKb1SLLyT4aHjZ6+PCG9eoLhXStUnhduTzC4xIeh9T8lNtrmmB+mNPu2w7h&#10;ct5JCwF6C5dzQvPolE4yEgQqRQOMFhrsNLXHdrUrKuSKQkWMo7jGEluRFu05LCPhak6kkR9pEoSo&#10;ObuecVddEMwKrDBty+c+24Zv9/vpyOnw1OvJr8SXZZprBvMVnfGy2pAsVcdm5sVl5CWW5Db1fxXd&#10;CrgNZyem9yQpU5WEa04oorOk8XmqNK3pms6SJM4LSL48adW6lu2+dXV1xrce2M25PKnTjvTyISti&#10;OX6ZvAg9E6qkzA1cVWhiQVmL+6f0Q+K2TchtXl1X9mt36A239T8/v8/5eX3Pz/U8Owe035k5vUGj&#10;vPtHeXue9+4bt8jzytrh8T6ee4d/M7fbZxN7f79ozrR9Bw+cjY65StcPBW4LDQ3du3fvvn37IiIi&#10;gNuAq4DbALz+f9wGB8IhsMHGExMTA/QD6AZQGBIScvbsWTjFXbi5d++djIicMHJ4tYplkdvcKjGt&#10;aTtpcK7TcRsJUuKzwzzwu7nt9+ibrJXDBOZyQmSccAN31yMydhdp2RO7uHGFDIM1Cm7u7t269QgM&#10;DH7x4oVWq2UbSdnxpCDUdr4b+Yvr28BEG61YBwMW3WBGZU15vlFjM8nNBpkiL/Pl00eQHTdv2TZm&#10;7NhuPbq3/aZ922++a/ttx2879+zpNWLq7IUhEacfPH2RK5PrjSaNTmuymgECjdqc8KDdm/bsV2Nd&#10;HVb4wH3DtfoLUgB+pL5CUCjSXxY2tf9L3jduK0gkVUyRmULb/4vbgL3gGi0mVV7WnfTkRw/v3793&#10;98nDO88eP37y6On9Bw8e4K4nD56LRCodEDawG1ZEIqfT5LzhNtgGhThtJqMBUmA2GV6/enH86NHx&#10;Y8dVqVKF1rZxCA+4jaKbR2lSuwXpMk44/aDr9usuYVKHSI0g0iCMMPLCTEyIiQRrSbCSG5LDPSwh&#10;h8H62tWu/x/lHJaAMqEyJlzJHNEyoSpegMRhzz3nNTFlfPw+mrHhs2nLRqzbufVk1NnnmTe05gdW&#10;W7rJlqLQR2flnXshTpQUtg+K5ImoxTHuP6WF3CZRxhdwmzopSx2fKT/3OidBpkmH+2Y2n3n8YnVw&#10;eI9R42o3aMwX8nBMkoBHyn/E+7q/cNJ2wY4b/NA8/lE9EybHuexZbvsr9UPkNs8ibhsSu3jA+fl9&#10;o+Z7Rs/vH7NgUKzP4LhFA+MWDojyHhC1wOv8gn5xi7yurB0R7+O1b/i3lNs6Lma5LSbm6vVr165f&#10;AyYDtIqNjY2LiwOGAy+AF0hB0qiU8P5PgUhA2O2EhASIFoQ9RWJiIsQGvHg7Pb0kt7X5+7mtQCHm&#10;bFwANziPc8LiECTi+oRzu40j1esTvhPhcgiXuLi4durU1dfX/8mTJ2q12mw20x5uSG/UcL4z+Yu5&#10;DUw0GGcduGC00YLbLCYL2GqjNlf85NrpiEOzZoz/4osvqlb7SOjg5upRrnaDRl98+933XXv06OXV&#10;rXvfr77+vmGjltVrftyoScsRo8cdCghOvnIlMztLKhOlXTzbrXM7r9FT8mw2jd5iA6ai6IYJwT9w&#10;MhZMSuifEogcooCLwrOgsIxUyG304cF/Vt+VsLehIBlFHkw4cBuLbpTbfiOVBQe/UTO2k1ptZtOd&#10;m5eWLp45bJDX5y2bNK5Xs2HdOg3rNahb79M69T6t/XG9bzv3Ph5/WQe4ZjTCLSk8nOU2vEH01PSv&#10;DatIIVVY72Yyvn75cu/uPZ+3acMDXMM2E6aA27g8InQlNZqQrwfzR25yWnLOcfN1h/3P+H5iToia&#10;hJvJESMJU3NCczmhOThCMExhV7v+YQ2VccLyMAsdziOhChKhJcfNvJMWxxN67qGXnNUJ3Jm+zqNW&#10;NZi62mvDwY1nk47de5ooll2S665ozclyXZxEHpMljc2Sxolw8U2KbopEJJgSTPNf0GLcBl7gtix1&#10;YpYqLlN2PiOX5babJvPxu48W7/P9zmtQlY8+5jBcrG8TOpGqDXidRznM8hPuu8+PUPKPGyi30VHk&#10;JU3sn9QPn9uivPtFe3vFLhgYu2Aw5bYBsX+A266npqYCSF29epVdTv7nFWwIcX+Q20AgBkA0ENiG&#10;U1y5cgVOAS4b27Vr127ffIfcBjlBQrlNzj9tcwqXcpaf4fSbS+q2Jo6lCI8PXxfOLi4dO3U+ePAg&#10;cBtb38bKe8ttPxN2N8tt2JSJPddMVr3OatBlv35+LGjvmEG9a1cvzxfyCc/RuVSlL9t1WrJ269Go&#10;hPvPX2Rl5+bmyiQi8dNHD2POnl2/+qc+PXtWr1HTrVTpRi1ajp8ywXvulG7ft3Vzcx0yfUmmOd9g&#10;AwoAPKGMgufFhlhKK0W4Bvrbwqb3t4QN8Xa4YvGz5/6FMP+8YFLYNLCJw228ISxfstBGue13i95o&#10;gPCAWHqNNE/y7P6tK0vmTa1e1llIp8uldWQAWw4167cKOpuogWxsASxD0oPngqd+i9tAbVYr5HYg&#10;SHxSEEIuk587c3b4sOE1atQQYGspQ5tK4UOcVk8LnUn5j5lGnbkdJ3OHrOXOOSzYkMw98IQbJuNF&#10;qrnhcn6wWBAs4YXk8UJkf68e/tkeu34IKuWFUT2cxw3J5YbK+RFa4Qmj8ISFG6Lm7X3msCHNddGx&#10;ynN8m83f5bVs64L9gdvPxB2/+/iyUptutF3RmmJEeaCxYlm8mM52gfhi5zbktsQsdUKWMiZDFiOW&#10;JSl0wG23zJZT95+uOBjQZcDgqjVqcxn6qSZwJ9WaMp0m8mYG8/c95keo+cf1+CUWmGHntv8Ht0Uv&#10;8Ixe4BXjPSDae2A04Jp3vyhvz9/JbTdu3mSnagMXuIrdZtGNTdn/g9hYKeI2iAG4DWK+TIViG+W2&#10;d1jfBtnAP4v4iTnBcoeTNsdQBbMijnguJvW/Ja6VCAdsHXLb9506Hzh48NmzZ3q6UCmYMasVDNw7&#10;lt/PbWDGWfMP+gsIgKxAoQGMs85ssegVNqPUrM1+nJ7iM2N8s7o1HDmEw+ESnrNbhVojpsxJuZau&#10;1BkMZhyDgD2nwKqDGPVmk16nUbx48vDgnp3ft2vrwCEuQoGbA98JDuY6eU1bmWHJx/tXSCQ2HAQB&#10;lGBmE1CYELr5W8ISTpEWhC86uIQWk5K73/K8E6HYxqYBuJmtHaR+9mEBPiFisgF+p5iBw+C+AoYZ&#10;VVajPN+iupMW067ZJ0440IYKl0MYp1qNvjockyo3Yt827MFoAdKDpOAtfcNtqEhtdLgJdn+DEFqN&#10;9vat2zt27PD09GzcpEmZsmV5fAHEyeFRbuMAHjphH9XKDUmj70mXMQ4TNwoWhQs3Jgm3XRFsSnNe&#10;lwzqsD4FVPi2W8ILbgkvuCW84JbwgluwseFtbzG3hBfcEl5wS3jBLeEFt4QX3BJecEt4wS3hBbeE&#10;F9wSXnBLeMH9bS+4JbzglvCCW8ILbgkvuCW84JbwglvCC24JL7glvOCW8IL7215wQbnrUjgbUgXr&#10;kx3WJjisjndYc8Fhw2XHLbcdtt523nTNY21SuSXHS0/dU26Qz8dd+3/tNbTfjPmLDgaGXb+dkqdI&#10;N9kuyjQXZJrEPHVCjipeoowT4ZS8P2Oa/4K+4bY4MaJbogi5LTZTHpetAG67brJd15qOXL89b/P2&#10;b7v/WLlKdT4XihAu4ZciNT5nenjzvE/yD7zihms4kRqcHhm4DZtKf2Zl/5T+N7jNG9tJo+YPiJrf&#10;//z8vufnA7r9Lm67mY7cBnQFmMUSFUgRt8E2uCzJgUuT+r/l50fRWN/wH2zfvHnzzq1b747b6IRB&#10;gdmcYKkg0iwMUZK1l8ng9aRpD+JRgzV0Lq4ubb9tt3b9uuvXryuVSuxYb7GY2b73v0RB/5j8Tm6D&#10;JIIxZqngDeX8XArCWS02g8xqyLx76dTg3t+XdXPiM2CLGcI4u5f7eMKC1bdfZOrxyi02q5l2f0Nj&#10;DjcDKQ7+Wgw2o0anyntyI21Mvx7uDHEhxInhMsS537S1z/Pz1Vito8+3GfJt2JXOgq2yRguSw+9H&#10;E2SLYlpwHPwpoe+B0IRSNivBbexe/IH9FfR3ihkeII4PtdoseptVnW9Viu6n9vuupSshjoBVwFXw&#10;NIhj9bpfBESlKCzYndHCKuRsYLY33AbbyG20l6PNaDYZTUbI9JD1c3Nz4b0NDAxctmxZ7969P/74&#10;Y76AT5GQVuZxeIQnJAIn4lGB1GnBtOrCdBrF9JvPDFhGvJZxvJZyvRYz/RZS9XnbLeEFt4QX3BJe&#10;cEt4waUbnm9733JLeMEt4QW3hBfcEl5wS3jBLeEFt4QX3BJecEt4wS3hBbeEF9zf9oJbwgtuCS+4&#10;JbzglvCCW8ILbgkvuCW84JbwglvCC24JL7i/7fVhPBeSfguJ1xIycDG/vw+/z1xer3ncvj5MTx+m&#10;/0rOoNW8gSuc+i/id5vIad5NULO++0efVGn6WYfBw7137Y+4fvu62njTaL2qs6SqjRdkuvhsVXSW&#10;LDpT+jOm+S9oMW6jVW7AbYkiVWK2OjZbEZ+rvKQyJIll209H9Z8y/eOGjZ1d3LiMgIC6VeE27yEc&#10;uZm/OlkQkEvCdSRcSYIlJCjTzm1/pn8by22AcX+gvu3GDeC2IsAqckGKYAt+TUhIYH/6PcIexUbC&#10;brA7IR4Q2E5JSUlPT79z6/a7ayeFbCBicHBbDgnXcw+ryY77ZHoQ6TieVG5ECNa38QS8j+t9Mnjo&#10;kMOHD7948cJoNAKugbz33GYpmMUDLDOLoia9Tmc1G/PN8qfXzvft2NpNwHBxHjsQIVdYrtugSbde&#10;SnQ2m1avxgozK62owREAYOlR0foDjVl0+SaNzajOeXRrzughHgzgAofPL913+rpX+fkahAB9vlUH&#10;6EbHP+jM+QZTQdspCpskvMH0FhcJux+E9QI9QCh2f9EeuAo8jF4kux/Cw069Xs+CNmyze8BbPMIi&#10;b/H9bGDwsnsKIi/8tcQ2/ArxsHvYCNmf/odAcKpARXAwXEBhjG+0aPPnwqYQBM5bdHZ4qoBusItW&#10;amrhaWY/Sh3QsaUbzc5YJ4btpG7VP/0qIDpVYUM0K8gcEAkAG0IbeCEq+IvcRuMqaCVlFUSlUgG9&#10;PXvyNPJIxKgRIz+uVZvHcLmEK+Di00Y85HGIUIgrTwvLEI9apHwjUrEJqdyYVK5HqnxKqtXHFamr&#10;lnB/vrOEF9wSXnBLeMGlG29OUbRR5JbwglvCC24JL7glvOCW8IJbwgtuCS+4JbzglvCCW8ILbgkv&#10;uL/tBbeEF9wSXnBLeMEt4QW3hBfcEl5wS3jBLeEFt4QX3BJecH/bC259fLLV62MuqsxqPVK5AanS&#10;iFRtQqo2JlUbkSqwpw5ToSZxdCV8+IQQlvmkzjdeA+Zu23ns1p2rSs19m+2G3nxRpo/P0UaLlNEi&#10;RZy4YA1TdobeRInqQo6GnbYXlP2J1WLc875rAbfFSpSxYkUcXBoOJgVuUyXkqpNkmjS1MfqleO6O&#10;/U3adXB0ceNzBRyANo4jKf8xp8NQ18VHPIIyBRFaEqzAZRJwSWKJndv+f/3bWG6Lno/tpGz1229z&#10;294D+8/GRAO3Xaf921icAmEZq4RQAEMp8P8+KQpftFHEbcBwcN53zG2BYsxsgdkkVEnCNNwwmXBz&#10;MmfYMlKnFVYZEIbH5zq7OjVq1Gj27NnXrl1jLTtYySJD+a7k93Ib9iErqFJBG1wCBOAywKGW2oQ4&#10;pc17di12cLev3LlEgBP1ALg6EI5rrc86BJy5IDXlA21hvVpBXDSaghY9OBygTY9q0ljNGptZl/no&#10;1ijPH125YMaFA2etfWAAbgOqMNssAL9Gq81oydcZEd0wEUAtWq3OYDDQJCGLsDeanXCF3UYXyYFi&#10;CfbBR/aERwI/sQK/Y4Jo0y17FL1KFNiCn1m+oiFRYKMIyEDAyx4IG5AS9kDYBoGdwOxFgeGkEJLN&#10;DUXChsRzFW5DeDgKQsI2G6aEsJGYTAbsaGalLc4QGA6nvxbFABtsYooLnuBNtJByI6TZYDSZLfSJ&#10;4o8Gm0kmepA0oFOLt7iN416jXjv/mEsKimYsutHniS3pmFcwevAit7G/4A2nu4oU/ptN5pfPX4Qd&#10;Dp04dmyrpi0qu1V2ZuA8fJwfBBtMOQyfD4+eR5wZAvudCMeBCPiED2BHP9z/Vv0HTmHXd6A8wuHi&#10;hM+oPMJAZqPPmiskXD4qBwLAfh626IFAPmQI38W5Qp067fr0m7Vp6+HUy0lZOcm5mqQcdYrSnKww&#10;JuXqErJVLLGxy5iC+x9oPMV52uIkyG0xYgVovEgVJ1Im5WmTFYYUlSFFoTt+9+mknzZ90qIN9oVA&#10;a0DHHtVszO01yemnM85h2dyjBhKspBP9ALRRuvqL9cPnNgpqb/q3/Qa3zfuh1aTenf4ot/1VguhX&#10;WI0H5717+x1yGyj9SADFtTo0nCMqp/13BFO2ksbtICfQvIpOpUoVR4wYAfdHp9MVGWs0bu9O/hS3&#10;sVwAP1MQgesx5ls1+eZcRUb6pP6dSzHEhcvwgdugHOS5EIeyI71XPVfq1bZ8vQWnC9HnoxpZew+o&#10;hHVvpnyz0WbQ2cwGi9mkN+ghXoNeHn3C7/NGH/G5zJA5K59ZkNuMZguymwn+AgQCoyDUYEurGZVN&#10;NAi9wwUCAGI2A73oYcNCK+fo9MDYl4vllkLaAw+c1gL8A0pbcim90EB4F7A/nRUwCuICwZQjl+Cv&#10;LPyx52LhrLiX/ZUV8IJblEh2T/HDi28UBYY9PxcISCdbgf+QVLh+gxVujBnSaEOcAqrDOkS8InyM&#10;vyBwKJwZaBJYkwaj1wKHw23VwWWaDTarMvvF5YGU27DZH7kNXLcan37jH51WrL4N8wlFcBCKZXQP&#10;KusvVPYvXBXuz883GPQvnj89cTRiwZz53dp1/6j8x058Fxx3Bieh3M8jXC7hMTgogovICL9gJS5i&#10;nV3t+kcVvjkgB8EWLZhpLkJ6o3NtUkRjf4CsB37Y5BcGhQ+G0jVqtun2w8Rlq3aeOHv0+r2Y56Ir&#10;SsNNg/W6znpJbkzKVrPQligpYLjiFWyws6j67UPRktwWJ1LFZiniJMoLMi1wW5pSf+r+c+S25q3f&#10;cBvfhdRozOk12XFNtPMRKf+YGS10YC610HZus3PbP8NtkB8otwUBt+XhNAXhGpcDj4RTdpGGX+On&#10;BbUxIGXLlh02bBgkHsw9WFI0a+9afu+4BDC1BQaYGn/6P99iBqRgey6BvTdaLZp8q9IgfeS3cU5V&#10;Z64rQ9z4XB7DYTgOhOfuWKPR4cQrMlu+ypJvsGL9GBAbnaOC5TbaYAmEZLTYADIwTuQAs81iMink&#10;2XdXLxhV1sNh8PQFLy35SjoMAROE3ecBVkxYnWQ2UUBBFECGgZSyKX9DRUZQmlQ4AGvqEEIpcyHA&#10;YRi4HpPVbAS1WY1wcosJkAXRDX5io4b/BggC8UO84MU6OQMuBICrQrCnRqGnw0MKw0AKC+AP9rOp&#10;YvdgLBT42NSyB7LChmcPBy971M8FYsHYMeUGBF+aYBCgLgPFYrhXeB7sckaJ6Y3gU8QDKfFCNOBC&#10;WiAVcHlGk1VvscKTApqzWpXiJykDOmP/NuQ2yM+Ypd1q1G0XUMhtNG/AKViF87GnwqeEin/pvaY5&#10;hzr5FC7xccBVGg06ccbrpLjEn1Zt6NXTq0mjptWrVC5ftnSFsqVcnJ0EPNpDEowoh48jT4HisJMd&#10;7EJLa1e7/kFF8ucWfBSwPrrJKhX6A3Ib/IwT1GB2w70cR6dyNT5q0f77QdNmLdl9YM/ZmIjrd2Je&#10;ZqbkqpLztKkyw8VcLQANy2cstP2nuC1WpIqh3Bafp05WAdFa4l5IZqzfVqdlG66A5TZ4eZ1I5QZM&#10;twmOq6Ndjygcj1qJvxLXi8RZ7KmdRlP9F6qd2+zc9rZiNpAwkOWQ27LI4WwSquKF6lz3POaP30nq&#10;fIFTuGEnbiwOypUrN2LECLhFrFFmzS41oO9M/ii3YXpR6R8AD1CzCWAIjLvealVZzdJL0SHtGn7k&#10;QrBZC6eNgIfBCAmvdL3vPR/L9Sor1rQBMNFmOLT0NFqME+gNCAOHlxawlNVg1BuwG5zaZhJfig1q&#10;0aDm4MkzxbZ8pRVDItxhxZkVqMcK5IRbeD/hD2ASuPAzADLLTEAnRVVKkGqAQ50ZEg2JKQQ4ABYT&#10;VrAB/djM+nzkNpPFpLOZ9DaLEU5EI8TqKyOwJRwFUGcGZKTLAADqoe8NurEunLVoA+4hbGD7ZWFz&#10;J7jsBptCdg9EAtuwwQZjj4Kf2F/po3hL4L7BWSF9cF35FmO+XpsPiTHhMhQGm01HazQB4OD2WOEx&#10;4RDRggOpIEnBOfHmWPSgwGmocAfwySLzweE64D+jLPNxcv8CbmMJCvKzW8067YKi0lTIayDgmLCl&#10;G5UCKyYP61HxQSO8sSekeym64SPDG49PB2+gQS+RiC6l3/QPD126cum4cSMHD+z3Y/duzVs0L1u+&#10;Ak/oSDg8jsCRC8p34gudBQKhgP836z9wCru+A3UQCBwFAid+gTryBXyBgCsQgjLowjbsgWB8Ry6X&#10;4YHyODwelwtbXD5X4FC6UpVPmrVs37vfsDnz5mzeujnyWOSNOxezVel66y2DFejtQo4GcC02U/Yz&#10;0PnA9Be4LVasis9Rx+WqLip0t822C5l5czbv/rTVl1whdrKgwCwkFeqQzmMdfjrvEq5wjiziNjDS&#10;7LKkPzO0f0rt3GbntrcVs0F2IbdlksMiJlQpOKx32f6IO2oH+bgN4TlCRuUwHA6HV6VKldGjR6ek&#10;pLBGGYS119SGvhv5Q9zG0hpV+oetdDIjIYCJ1+Tnq3Ozn84cN7C8AzYs8LhQ1jHYLY0jJILyI703&#10;51qwZxs2UdJ6rzd1M4hulMSwBs0MuIYoxd4ekzHfasi3qKQZ6eOH/DBk4pRXejwTUJWBQgZij1Zt&#10;MQJzYOMg4gLeUhRaBYc3GmDIaNTDL3q99smTR9Gx0bGJF6/efqA2QRQ2PQAcpAjAwQCx4tIMwGr5&#10;VhyvqlfLH969lRQfe/r0yVOnzsTHJ77KFAG0GSC0zWYAEoKEs4dYzUbDm45rLIrBqVkvCF5KMT6D&#10;Wwpe2syKPd5okAKBX2EPeyx7FHsJWq2WDVBcIBCiJB6Fcxzna9W6nOybaalnzp49m5Bw5cHDLKWK&#10;VpjZrAagMbjb7PNkpYCkaBwQClUqy37y+EF8TOyZs1Fn45JuPn6pBES16l48uNC/82eA4zjZOa2L&#10;IMS1Zp2vg6MuqSmX0crT38tt+ANu0kyFzxpbeGEDaFNn1GbLs+/cT4+NiwqPDN+2a/fMeQvad+za&#10;qEnzOnXqNqjfoGGD+g3rN2zcuEmjxo2pNnrbLeEFt4QX3BJecEt4waUbTd72vuWW8IJbwgtuCS+4&#10;JbzglvCCW8ILbgkvuCW84JbwglvCC24JL7i/7QW3hBfcEl5wS3jBLeEFt4QX3BJecEt4wS3hBbeE&#10;F9wSXnB/2wtuk4ZNmjZs0qxRY9TGjZvSQJCpGjZq0qBRk/qgsA27mjRu1KBRg3qNGjSEn0Ag99Wp&#10;X6tm7Vq169St37hF2687e3kNnDJ51ro1myNPHH/w8kKOOk1uSJHq2Yo3toKtqO6N7fFWVP32Qegv&#10;1beJlOAFbrsg115RG6OfZs7auLN+m694Dg5Yg4mdCx1I5brkh7Gctef5EQrBUQtwGxpRXzDSeXZu&#10;s3PbP8BtjF82xy8XhyZQbiNhSm6oQbDjERmzg9Rri/NCM1wuhyvkO9SuXXvcuHGQbAPYUGqgwRzD&#10;RoEVfRfy+7ntbUV7W+DBFSuxEkprMUlvXjrT+atmjli5CO8nTuuAi/xzhPwK9Q6dvqaw5tPBCKZ8&#10;k45ad2rW0eSDgpU3Y92Q1YjzgABiYBslsAhOC5Zv0tuMsmsp50KOHs0x52tswH8Wg0UH0JUteh50&#10;cPf6lYu3bV6zZfOGHTu2b968eQvI1u0bt+6KvXBJoZRbjRqbVSfLFe3Ytrlli2ZOLk4crqBdx+7R&#10;qekqC0IPPATsDoYd7Iw2s9Zm1qmyMyKD/IcPGfjJJ58IHR3gKgQCgZub2/cdv12xcuWF1KtKvRGA&#10;j9ZzWSxGTCpwGzxQg14bFhqycvmS7ZvWwek2bNiwbt26Hdt3bNm8ZdO23SeikxQa7EWn02liYs6t&#10;Xb1ix8a1e7dv2bZl64YNm7Zu3QoJ37Bpy6noJA0uyQ95AwWYLDn5wrq1q7ZuXLNzy7rtWzZt3bJt&#10;69btGH7rdv/DoQ9evMT6Na3q5OGQUQP6Vy1fFnCZw+W7V602dMr0pKu39HSqO9pUCre62FOEO49N&#10;q9igqtcpLl+6MHvO9AaNGnI4jqg84SeNmm3YviM3NzM7845Xl9bOtJEDHiutP3atWRe5TUP7s/2c&#10;2yihsdwGnpLcxqYC2NeM40sgPGQAvJtYAWo16PSqHFnO88yMKzdvn41J2L57/7KlKxcvWLh6xfLV&#10;K5auWL50xYply0FX2tWu/w9dvnTliqUrVy5fQWX5CtyiHvgJA6xYtmLFEtCVK5YsX7V8+aqVq9fi&#10;ktirVq76admqxd6LZk6fNWvWnFlz5y9YvnzZxvWrd+1YHxD4U3DErvNJAak3Tz54eUmqu6GzpSmM&#10;STnqxGw1oFu8SBabmYfLm/76YIV4Mc6CVqQ4k+2/XX+pvk2kTJJqU9XGZLk2UZx35PLNiUtW12n6&#10;GZcHFoHBoeJOZUjdz8lgH7L5AidSyT9qJgEybkAOx1fC2LntP85t/8D6pKCU27gstwVnktAsEi5n&#10;wrX8gy/J7GDSugdxrwAfGAz+ZyqVrzBgwIBTp07JZDKW2Nj6F7Rh70h+L7dRIwsmGB2LzWTGWdMo&#10;u5mtJqPRYrNiM6FaFLhxVo3SjmDYGexUDgrCJYyTU/WWF5+odWi88SirxWSxmPG6KboBrwE4YAeu&#10;gsZS2vGMEgD+XqDgxUXMDfk2PYYHOw/3zqjIzQw+sKVft7ZlHYXY9QoETw9/+ERYbsTs5ZJcSb5R&#10;nPXs0pQR/VwFfPwF/wNMenQcOPPmKzmcWm0A9IRrMeUblQbFqxtxJ8f06uYh4ANxl6pYrffQEZu2&#10;79y0aXO3Tu3dHQVCPu+jTxr6rN5x73WWBggToY+CB4AfAKJZe/r0sYE9f6ji7OhASyk2RUCvRFC+&#10;+8hFr6RKg8mg1kjjYk8O8er2URmXshzsFw03iqaNIVxh654jH2vy9XAXLFjpaDLqbt++PH/OxFqV&#10;Snlw6IhOvLc8Ho525Ndu0PRoVELW4/uLJ45ydcJmTIiDx6EL43LhpE71v+gcfv6CUg9oCmBq0ANl&#10;wrUaTGbsD2gCSLUZVeKX9zev9Kn3URXsx8PlO7jV+KH/mE07ti9d5t2iaR3PPt3uXEmcOLQvnWAN&#10;k8nlQgJca9T9KjAa20nxqeJTok8X3YINbAvF3oOU0+A/q/9DWBY2GYwGjU6rVKplcuXzF69evHj5&#10;4vmLl6jPXtjFLn9OnoO+LNj+FYFshoohC/ZQAc+z548ePXoM8uTx/YcPbt6+dfr8uQ07d09euGyM&#10;9xKfHfv8YpMvZObdNZpvm6yXVMYYsSxalBcnkcVm5caJchDgQMUFCtCD3EM3gH6oqgu1BCT9C/UN&#10;twGuAbTFoau8KNNd01suSmUn7t7fFBzae+ioKjVrcdhOgnxHUrk+aT+aTPPn77ovPKIShim5fhK+&#10;XxbHL5Pxz7Kvl/Bf4rb0k5FHJowcVq1iOcptVZjWA5HbQrKdjptJsAy5iuW2vxjl2WglnCAJLq3m&#10;/4qESHhH1Tw43fJY0tOb1G1HXMqD+eYR4uHq1qFDh127dj148IBdNYGVAnv1LuSP9W97m9uAU2gL&#10;GO2vZjKZ8l7f9RnetSzQDr6dlFVQgUlcq7XoelOM9SpYn4KH4FH0usEpzm3opTU0cD4zchvdhYot&#10;quCFU+M6l9hPDevksHrMapQ9TY8b3be9Gx8fPZ4T4YLPuFYdOmeVOCcn+/GV8QO/KyUAlAM4Yrg8&#10;oA4e4bjVaNDlaNItGhXWRuWb9DpZ5umgHV2a16sk4PIYvtC9wphZix6Lcw2Yatvju9dHeX3vBMTC&#10;cXAqW7PboLGXbz4wGGxGHPxqtZit+SZtvk1rMeuyHt+cPeTHMgKc5azwXnCJsEqX0Suf5Kjwrtl0&#10;FrNc/PL2/FE/VhXyAMUoZFFu4zk27zXxni4fKJWOiABghSvW5YgfhR1Y07CCozPlNg7h4wyWHP4n&#10;TVtv3BswyNOzXtWqX331eatWzSqX8cArxf77OHstz7Hstz2HX7zzxIS1XiYjba0FmsLqTLjxFm32&#10;83trF86oWdYDm/R5POLg0b7PuGuPMnUmg82sTE481fm7L7t/9+U3zevBteM4E7i5EDNxrlGvXTFu&#10;ow+PaiG3FVA4bTD9vcK+EkVipVLgsYtd/gVSlCchu8Lnqkajefr06cnTZ5esXjd90dJ5azasDwg5&#10;FJN47NbD6FeShGxFklR9Ua69IFXHZ8viRLlxiGiKWLE8RiSNRQWMQzdODPTGcht2EYsVq8H7M076&#10;t2lJbosXYTUh0OpNsy1ZKg1JTp29Zm3bDp1Lly1PPyUJcXAldb/g9FvIWRrNP/BKeERNuU3M88ti&#10;/DKIv3190v8yt1Utxm0mEiwtxm3Zbz/Tv0KDkNsY5LbXJETMBW4LlTIbrzLDN5NWvUnZj8C8grXn&#10;8ziNGzf28fFJSEgQi8WAbkWv/7uSP8pt6GCjYiG3AQkAAKBY9M/vpQzp0NKdRZUCaANFQmrRZfgT&#10;tZXlNqxDoldNrxttPQAaDnss9ILhR0uPoIZ1cqxSHgAyMptxel6bCYddAnHZLCYkD7382aG1M6qW&#10;EuCpoXhgcPIljnPZsQvW3H+esXDOtDLOnNLOPCcecUIgo6nilqrapFtY7FWcrtZqtgEfqfMunj/a&#10;uXWjcnyOAxAMv3TtZu1T7r6UGvK1OMzUaLOok47taVjdg89wcSEmp9Lf9fC8fveZzoojZOl9AMYy&#10;GE1as0octHFBjdIuOIvAG26r3GX08ifZwDlw53RGo9Sik/hvmF/H3ZHWFBZyG7+A27Rwq+FO4Vwk&#10;BptVY7PI71461bnFJ8BtdEZaHo8jhIzlVqF63aZfNmr+5a6d++/du30zLWbBGM8Kro4Mw8dGej6f&#10;xxe6Vqq7dO8Rqc4Izw8HVRjxRlotWptNbdPnbl0x/6NyHi4MI4T75uTuVvFj/5NJaiveZKtJZbOq&#10;069caFn/owqOPAdIInyDMMRBICSMc42G3wZGX/pbuY2Vgt/sYpd/gUCGpOTGFnxYOaxWq588exZ/&#10;MTkgPGLj3v3Lt++at2nr4v2+O87GHL37OEWquWm0XdNZUhSGOIkyKlManSWLEQHu0Elrgdiy6Pr0&#10;OIFtUSOpKk6sfr/aSYtzW4pCD9x2MS9v99nz/SdNqdO4uZObBxZuUB46uzMtOjqP2+Sy+bIgQMw/&#10;ouWHKcGIcgDX2KWH7Nxm57Z/ituYgvq21+RwNueoWhipFO65L5zhx/tuBM68zXegrWCkRo0aI0eO&#10;DA0NZReYLyCYdyd/kNuwOxpuIqWAbcZKKLDuFiuwhUF668KJ9g1q0togEMoqqDzCc+8wYPoLPQ4i&#10;gCPYawbDTs052nqIFLbB3tMTUWvP/mSzgLfw9uCJgdiweRTHUJro5G1WUJyPRJN1Yvfij8o60E86&#10;Hofh8eC7zq3MRJ/Vq7cfqlH706mTJ+/dsbF756/chRwHrDJyIryyjTsNS7z93GQ2mnVKm1nz/Pal&#10;UX27lREAkVHM4lb8fuCM53kmNVu7aDLZzOqc+7GeHZo5QPnD5RNHV55jqVEzFj3KUctxpS28GcBt&#10;FovBZsg7FbC+buUyBdyGWZJHHCp3G7PseZ7KiCNbdVaLKt+YGxW8tU4p159x24T7+nw1XC3eY4sN&#10;iBe4zap4fiuu3zfNXWjyIEIhjlXGufEq1m62ekdQnhq+A8wWbUbC4fXNaldkuI6Ei82mQKrEsWLX&#10;MUsfi2Vwt7BRF/8YrRa5zZp3J+1ck1oVnBniyGG4gHo8j8+7D30q0yjN+Wa4sWZDvllr0cp2bVhS&#10;yZnBdNKyV8DhE8axRsNv/nJuYwVuJZhDVoDQqZW0i13+dQL5E/IqiF6vU6oUDx4/PhsXuycgYOaK&#10;FeMWLZ6/fdeuM9FnHj5PzVXheAW5OTEX0E0dK1bg6gISXGIhDicKAXqTAwMliHBp9re0JCf92/RX&#10;69tuWZDbNkUe6zhwUKWPPuE7udA5WBji4s5p3c1j6k63nTd5QdmcSB33CO3GhKaUToJq5zY7t/0D&#10;3AYxA7cFZ9Msl4lr4x7TCI5pnA4+dV0Q6tB9IqnZiAidGC52OapWrZqXl9fBgwfv37+v0+ngfS8w&#10;VO9Ifie3IbSBAQZgouxEhTZoIm+hx2g1Si4e39+0cilcHgIpBByW2/hEUKrnuMWvTTYdNeD0YJvZ&#10;gqxGzT1r49HY022ENlBq/tn9mAA2GJ4O/tmMoBYzzjyGC5QaTPlqcdTBFXXKO8OzZxgnYB8+sIWj&#10;S4v2Peq37Tpx3opsqVQuy7508Vzfru3dsSOcQ6mqDRZsCchQAnYCdCps+uxdqxeUdxBSFAJ2cie8&#10;6iN8duWZADfzNVqjBdjNolaJrs0e0s2NNlISoQPhOpb/uNnW8NgsXT6kBGDDatQB6wBHJkZsa/pR&#10;JZbWgRMRiZDbljyTqui0Jbp8mybflHfp5KEW1Tze5janFr2R23QQIXIbXC/t22dVPkuP9erQknIb&#10;FIEF3MZ3qzR09qp7IqmS1n7m617fjtnfodnHWN/G5UM5iZ3nhOU/7zfr5stsrLHEdMLDNOTbpCbt&#10;s7kT+3vw6YwtcHLAWcfqnlNXyG35OkQ7swXurdloM2nupUV1bPUx3FkOHZgADpfrWqPB38htdrHL&#10;eyTsgG6tRpWR+frS1bQDIUFLN22cu3adz7adG8OOHYpNPXLjYWym4orKdk1nTVMBwGnOZ+Sde50b&#10;9frNSIVEkTIx642+p9wG+4Hbblvzk6VS4LZOgwZXqV1X6OKO0y5CIefswbTq6jJ1h8P26wwYzkg9&#10;c0SNaw2xXAXWFLS4ff0L1M5tdm77mSK3ZVNuA28mCc0lx7W84xoH32dOPuGC7pPIR8BtzpBjwdQB&#10;t3l6eh44cAC4TaPRwPteYKjekfxxbgNjDD5MOC4naqJ2GiuZjK+jD29pVNG9JLcxAiIsPXTOBom1&#10;gNtYG16c24or+FluK0Q3VjEYPSMWkZTbcCSB2YZd3rClVi0+v3txnbKODGF4PFeGCIBCOBw+4ZVp&#10;9p3nHbFSi13YzBaj9N7lpLULFw7sP3z7gcPP5AYtXIMF0EQmvn+hac3SkHgHJBiIxpE41V16IFoG&#10;IGSmbaAWa75OppXf3Tx3eHkBEXABXhji6M5xrNBl1ILHMqPKYtXpDdjkCiW4XpIUsbl57Uo8ZDHg&#10;Ni7ltkrdxi5+LgO+shmMGqtVk29RJp882LQyy23YfIsO35nlNg1cWgG3AS7rgdte3I4HbqM1mhwe&#10;4iVcpaB6/TYHo1IydDaFIR9hVv3qYcrhLq3q09gwXg6Xz3Ws3LjD8EsPM+F26QEC8ekZ8q05d68e&#10;b1LLAy4ZLwev2oW41F4fEiuFazWZ9TojtlRjl0KtVPJgotf32ERLh1ogtzHONT5t+zdxW3GB1BZU&#10;btjFLv8OYWuCIXOy21gq4chpHKAFqlRJHz5+cDY2Zvuhgz5r189avX7+1j0bQk+FXbmfnK29qcu/&#10;orEm5Wmjs+TnM+VRmfI4kYo2jKoQ1LIUiVnyAn0PZgz5xfo2RYpCn26xJeXkbD1+oveYcZ80au7k&#10;Vprw4EuSi9zWopPjpO2CLdcR144ayBEtCQSuAsNM17myc5ud2/6ZdtLAHCaIzRhZ5HAeOa7jAbod&#10;eMybG0y6jUduc3BmK4mB2wYNGuTv7//w4UPgNvaVZ83TO5E/ym3AaUA6aKUh3aZ8qxZoCAFKZdI+&#10;P3FgVd2yLo4FtFDEbXwiLDNh6e5sq00PBFLYTorcVmDeQYDHcNkDQDD0wK848gBtPvJSwQaO24Sf&#10;4GjARSgtjdZ8A7twApSWSknUriWNKroCfjCIXmwFlgvH+aOFO0LERpwa2GI2mvTyfLMOx43S9RLU&#10;FqvWaMk36vMNkujgTZWdWWjDROMMQ2Wb7Tx5XcvOb4EnhPPqDOpHB1ZNrSRksCcdXqIDoGHNpp0O&#10;x6Yp2HnUbDatVpNvEMeFrmv6UXlahwYBAQULuO2RRIltuxCrVZdvUSQd39+imjtNLt4vJCKea4ve&#10;k4Db9HDf4WotVki52ajJt6kyHqUM+O4zltsEECFG61ij2bfBSVfZRUKVWm2+Vf40/UzPr5p5CAsr&#10;8CBiTpk6rXsn3nqpt+XrcPivNd+styqfB273Ls3n4iAGfGZw3c7Eo+6us1c1NiuQODx1s94MIJpv&#10;0cky0qcM7MQ+XD6QIFKjQ826Xwb9nfVt1ESiFOy1i13+HcLmT9jAbrYmKCFwjwUn4sZPTrNJp9Uo&#10;nj57EpMYdyAoaNnGzXNWrV+0Y//WI6fDUm+df5oZJ5Yl5amT5fqLMn1irj4+W0tHIajjWBISyRNE&#10;skR0/+3chpPSiQpHwlJui8sCklNe1phuW/Mv5ORsP3Gq34SJwG0OLh44AwiUHE6lSbPOwgnbKLfl&#10;kEjgNh1d5IqdcfcvnwQE1M5tdm77mWJOyOYE5DC4RIeIHJaSYwbeMS1n/2POrCDSeRyp0YQ40kpi&#10;Bvu3DR8+PDQ09NmzZ+yQUloMvDP5f3MbCM4qoceOZsBiOqvuRVLEzkaVS7Omnc4DUshtglIjvbdk&#10;4kxpWDdmRWqhNh5KOsASnJ8Wh44atCqjXmM26i1YEhp1BqMJUM9gMuBc/laTyYCToxlMuNdiMRjN&#10;SqNVB9yGCyxY8xWS6N0rGpZzwWojIGQuBTBO6XK12vpFX80G9EEGwenZgERwXQE63RoOcQCoMOmt&#10;sqfzRnQBHkKCoenHuYJLNThw+gbAE2AHKOKIVW9QP96/ZlYlR14BafEcCa+0S7kGC7cGSHRmjRkv&#10;BptzDeKE0LUtapVn20kxVspt3cctfiEDzoGrB1Q15FsVqacPNK/K1rcVcZtb637T7umQ2zAghKbf&#10;8cht9y54fcfWt+Fiigykl3H8qGmHkKTrKhoWAuVbVU9vR/f8tiXcArgc2heYD7eifpteyXdf6BCC&#10;4XmZ4T7ocx7MG9PNlUPr+VAot1VpFpDySIeATYefsiAG3JZ1e6JXeyeaSFAe4TPE8e/jNrvY5f0S&#10;KBDh7acFOpYAZr1OrZRnZ4tv371z7PTZzXsOeK9eP3f1xmW7Dm09eib4anqCKO+y2nhFY0lVmOKz&#10;NdEiJWgMdnpTAgbFA7fhqIWSnPRv0yJuo8kG7lQDt8WJFKlKA3Jbbu72k6f6jp/wccNmDs4eWBAx&#10;POJcljTvIhwH3HaDEyQlEQYOy22+dm6zc9s/zW3cgGwucJufiIRIOcBtR7WCA0+F88JIlwmkehPi&#10;4I6Wlo5LGDZsWHBw8JMnT97P/m0IHGiUYQ8QnB6+N6G0shqsxqyUkwda1apUWN/G2nfKbfxSP45d&#10;9NqE3FZg0CEW7IxlM5rMBpyWwqSU58VFnd21bfPBvTsP7N7mf2C378EDh3x9ff38D/kHHAwIOuR7&#10;yO/Qwd0HYDv8wP5De/b7J15OV+uNJiOgmMWqyj67Y2mDMs4sAGErIiMk/EoNvx505sYzBVbwAeKZ&#10;sCGjYPlRE65eZTMCv+WbdYqnl/u2/QRSTivb2BiEnIpND8ffpRPFsQoJ1xs0T/etnVvRGVfaA8F5&#10;1BgXoWvNMfPXPZWqtHCDEFvM+XpRYujalsBtNNj/l9vovYJ/eIcBbTXFuA3CFXJbk/aHk64Bt0EK&#10;KbdpgNt6fNuSMihAGzwC+FuqQZteFyi3GegiE8BtWfcu9P2qfkG7NlbLQTBnplrz4EuP8YMC5+OF&#10;2IpxmydyG4SjQe3cZhe7vBF4Y3CtPfoiwH8blItGKJ30KqXiyZOnsfFJ+/yDlq/ftGD1+kU7dq87&#10;EhmYcuXck5fJOYpUuT4xVxuXrYkRq6KyZNEiWQydyy1BoogXvzf1bf+T2xyB2/BDkkecCrltM3Bb&#10;HonQI7cFUG7zs3Obndv+UW7jIbeJiV8WnItz1MCL1Ar3P3WYG850Bm5rRoT0Y4Nw3nduA9qAr0kq&#10;7LgE2jJoyzfZzNI7Sce6NP+UpQrqsOjGJ1z3tn0mvjLiGAIs0aiYTGassbNgKxwgnDwv5/zpE9s2&#10;rZs6bkSzurU+qliuRqWK5cuXq1q1WsVKlSpUqlKufPlKlapUqPRJ5VpNOnfuvnzV+vi0WxqDyYpr&#10;Ulksasn5PSsbVXR3oOempOJIhNW/H7zg2qscwCnsEofLrkNYCE3bZK1Gq0lnNmrzzZrnl8+1re3q&#10;UAglKFwHYdUWx1MeGfGCsV8d5TajQfN837r5FVyEQHggcHkMcWD45boPnX4zQ6IFTingtqyk0PWf&#10;1apQyG3ATzzKbUsKuQ1uozHfqkw9vb/5m3ZSODmO6CzGbRAMzk1ryH6Z25xrNfk2LPEqRIqNyxDa&#10;qn56O6p7+5bwM53xmVYgMu712/S+cPclcJvOrLFYDPlm46NLp79rUB2ump4Z7hiPcJx4NVqEXXmG&#10;M/OW5La7kz07ILfhDYI3DHKzndvsYpcCwexOFSvc2deAvgRQxhl0+tyc3PTbd46eOLl97z6f9etn&#10;r9+4eM++zZEnwi7fjH+dnSY3XNZYUpWW+Bx1VJb0fFZujFgaK5b9+1fE+v3c5uTsgeUVcltpltuE&#10;yG25LLcxAbmMr4Tjl83Yuc3Obf8ct0m4AWJugIj4ZZLgXM5RvSBC67DvqePcMA5yW1MiLPVecxvY&#10;XbTkLLSBa6XrwiOzUWozmwFBNK/vp4zq2tadUgV1CrmN49r4u0FPNYXchofQ5lETrhmKNXjoNamU&#10;co1Smvni/v4NS5vWqAQ8IaAgw8Elmzg8Ho/DcSSCClMWbrx372muTKEymk3Y7IpkZdXknNu9vF45&#10;ZziEHgMI4kgcqvWZsuZRjtIIp7DqLcBtFCjw/Nh9GBJgwjXUDfKb54OaVnCgBFMkjoIqLY5feszW&#10;t7FFMW0nfb533bzywG30IkF4tIvbNz3HXHqSgQunYjgjcNuFsA2talV8m9sqdx+7jHIbe0cpt535&#10;PdwGCYb7rf1Fbqvd5Nvwktx2rpDb+AzBxTqA2+q16Zt45yUgrAmnIAFu099OCGtfrzK9ahxmgOjG&#10;deTXbBF+5Tl2bUNuo50JMQHAbfcmen6Plal44eDYuc0udnkjBZkfsn7Rdx77MkBxg9XlVr0WF0eO&#10;io7eumf3wjVr569du2T7zq1Hjoen3Yx/IUkSK5PzdBekurhsZSydlfd8Rs4Hx220PcMZuU0wbqtg&#10;y7VCbtPQ+jYxx09i5zY7t/1T3CaCmCm3ZSK3hQC36fgRGiFw2zyW25oQofsHwW1YLMFW4by7QBWU&#10;20y4XIBB+vrO4pHdywNLIAqAA+QAKAJ+15qf/ZD20oD92/AgCk64gUsV6K3IOhg/Rm60aXLET69O&#10;8/quFI+tKSJ8HpeyAodwnGt//mP87Wyz1QaqteYDt8HJlWqlTSmK81/boJIbh3Ibw+Uj5DlU7j9n&#10;/VOpCicvsektNgM9B5awOD6UVSA/gyzl2P56HkK6aAErEIszU7FpZMojAwSmh+CTsmgN6qd7184t&#10;71Qw/hKEy3UkwrLteo1NfpKhAm7DoIZ8XdaF0I2tPqrIVsuhILdV6T5meTFuAzD6ObcJCK/Uz7gN&#10;/sKt1v1KfVv7UMptkM5Cbjvbo30L5DakK0gC3JFS9dp4JtxGbrPCfYD7bNJcOXfwy9oV6Knh3lJu&#10;YxwE1ZsdufQM1xez0one8OSAb3pZ1v2JnnRcAj4MemriWKPul//AeFK72OXfLzTDQ4FCuQ3HJ2AV&#10;OQAcvg+4zgtWvGkU8iePH6akXDx55vRe/4BlG7fM/WnDoh0Hth49F37tfqJIeVNvu26wpaktSXma&#10;D4vbmjo5uzNQBkJRA9zWorNg/Fb+lmsM5TYC3BaYQ/zExE9ibye1c9s/x20BIiYwiynitmM6fqRG&#10;uL8Et4Gpf2+5jZZLUCBhMVS0zhU1zeiifTZbTIqMY7sXNKzqUVjJRLkNAINxdq39ecTFJwYo1HBc&#10;ggUCI7cZtYBusFNnsRktFoPBgOMGTDLV65sbZw6p6opzeYAAJvC5DI/HI4zbD6OXZlnzkdssVo3Z&#10;arKYrDYcK2rTS8/vWfJJGSFCBfIKYAiPOFcYtGDjS7nGYs4354NjMtMuKIAS7GBVUByuadVcjwpu&#10;XMaBhSdMMrKOO1O1ZeSlxzioE6+eXqlZZVA9PLBmdgUnPobC/yBcxrHM9wOnXXohURZwm572b9vS&#10;smaFt7hNCNy2ArgN7iIt5KFcV/+snVRAuB6t+019w23wj9b4FdS3FcwDwgYGeHL+qMn3h5NuqNFu&#10;mIFQWW7r2b65A20ixWvh8AmnfL02/S/efaXGxwVUZrCaNVeiDrT9uDyu2AoXgjgGKuBVahJ28Skg&#10;GzAb3BxIIlof5LZHE/p1KWhUxZPDqR1qfPpFwBtug0uiycQ7hgxu5za7/GcEXxjsNopT9tCXAcpH&#10;CxQ6WNzAttlowZLGYtGrVTqVUpqbnX4r3T8kbM6SVWPnLp61fse2Y9Gn7r28rrbc1FuvqMwpUi2d&#10;jPcNt8VTLfIWqOgdT8+L3JaFK3QVcVtsliJWJE9V6t/mtiaOLm70y5BDXEqRlp14EzZzt10hIRJy&#10;VEMi1EBRyG1/PbGxauc2O7f9XLNIIGQDcDNJAK6XwBzXcCPVwv1PHOaFMp3Hk+qNicAdAYYwHwa3&#10;AR8UchsOJkUGwxoss+bh9eie33zmymWryriFU305cUrX2RIcq8OKLiy8TDivBlw7S13IOhAxjgwF&#10;SDDr9NkPds0dXNONj42e8KLjpLWEiyRWqt/UdZk4/YcNzmqCQ3B9elwmHbgteu+SeuUdkdmoYBJc&#10;qwxZtO21TItzjGDhabJYgQ/hPHROEaA3K+yyAME8vXK2TTWnAm7jAsJA+eLCqdTyWNpzPdbKwZXi&#10;6gHIbcr7+1fPKu8k5CDnsAfwGafyPccuuJkppfVtcIAhXy9OCNvcomZ55DYMBoH5RFi126ilz6VK&#10;7NmHYAPluury6QMtqxRxG1wwMJZbqz6THuryaSczSDiCDwIRjidN8uyA84BQaAOF2+z4UZPvQpNu&#10;aDEMYBZErXp6+/SP7ZsLGZxNF+4+HaVR8dM2g1MfvlaZwbyAgYE7ort14XD7+tgeTSNDdsNW3woN&#10;A+Luw2PKN2FTMsSK6GbTSUWPx3v94ERPiYSH1aiCGvWB21Ipt+EtwlzwhttoVR3cPAp1aMrsYpcP&#10;Vii3QZlUyG2sQukCWuSlP8H7ByGtGqXq+vWbB/yDlq7btHDD1hV7fPecjjmW/vD808yYjJzEHNVF&#10;mT5Zqk2UqOJxjjSEIVB2+814BTpPb8I7nKE3S5GQJQPEBG6Ll+AUdDFZ8lgxctstqy0pN2fbyZPI&#10;bY2KuI0hrsBtnXkTtvK2XaXcpiKRKhKUS3A6BkArrAX5mYn9k2rnNju3/UwxG4hJEGgmCaTrXB3T&#10;8IHb9j0WzgshXcZRbnOj9RTv63jSQqGlD2uGMeH0LyUxrFKxWkwamWTPukW1Srs60gY/PuEhA3GF&#10;xKFSz1E+eUZcP57OR2aEw3ASD1TsmIW2Hco3VIsh+/GBuV413HjIalj1BS6yAuG6DJi2LsOab8TC&#10;DxsiMA4rzppm08ti9i/+lHIbKNxpXKjKufrg+bsygdsQP+AEUKTC+Y2AhwhEGAn2I7aZtLKnV7u3&#10;rO4MNATFCpfLwxWfBPzKLY9cfK5DLgXK1AFh5pu0esXdrUsmewgdKNsBTULynHmlPhrjs+mFQg9g&#10;CucALs03ZseGr29es7wDpgbipeNbgdtGLnwmVUKCIUbEGpMy7cS+1lXdAZ5oyjnYBYTj0qrX+Kd6&#10;OsQB6daGQIt3Xvb6XkK/Dq0pt0GELDgKazduH554XUtNBhoNm+Lp7VM9vm0GKYOnAHcEJ/pgKtRp&#10;MzT5foYa7ho+SIhR9yI9qmvzmi70rPiMuBAnl3h8vCksyQjJMxuwB6AZAdeMq9o/GNP/B/j6gLND&#10;zBxkQUH1Bp/7R6cArQJ/5+MiqqaCW0pr2ugNZzMNeOlp7WKXD1Zo4Uhz/G8JvB3sWHqTRZqb9+Dh&#10;o7ikpMDIiHV79izYvGXBzj2bjp0KuX4nRiS7premm/NT5Ib4bFWcRBEtkkZl5eFgBVzGFNdXSBSr&#10;kkTqpCx1YhadsLcEUf0jmoizBNOp5sSU2yRKSDlwW4pan17AbSf6TZhQp3FTZ1cPNMxQ1LiVJi27&#10;8SfsEG67yYSIyVEFiQBuyyP+uSQgG6tA7Nxm57a/m9sgTrZRPiiHBItIYAbLbULgtr2PBHOCSbcJ&#10;pCZwG5pHltuGDx8eEhIC3PYezd/2WwL0xK4gCRdjMRle3ksb1uNbFwoNQgABDkCQgAgqlK33bepD&#10;iRJgDXEL8MFUxG1YQwP3geU2m8WY/fDg3H413bhwbAG3IaBwAGgGTFuTYSngNhMODTUDMmCjnlZ6&#10;bu/CuuUQk2hQOAK4rdqQ+TuR27ChEctL4DZbvtECn8EWE63LovVZZoM59+my8b3c8Rg4EuAFDucL&#10;a351OOkpQiG2yuqxktGi18hvr5ozwl0ATMlyFqTNrVSNz1bvj5AasAoQEQtSpRPFh60DbisEST7e&#10;DH6VH8ctv5MlRWjFthNdvlGWeuJA8yru8DOeGBEP69s+6z35iQGrA5HbAH8gUtyWvb4f3++7VkBO&#10;WIuG0cJRwpoN24XEX9bR6i0EJavi6a3T3b9pDlchoIrVeJyydT8fGHfrlRZPjIHglsleXRvzYyt3&#10;JFw4OeU22BRUmbY2QGOzGc0mo8EEDwqnTzFrczLvALfB1wc7hRutn3OqWveLg+dT5IBpViP2TaSV&#10;C5Dan3Eb+5DtYhe74AthsUAxB8WX1WQy5eblXrt1M+BI+KL168d4L5yxfvOmyNPh1+8nZOUly3XJ&#10;csNFmT4pT5uYo07MViVIlAlZcqoKXFmBXRfr3TWVFnFbItAkNpWy3CYr4LacnG0njvedMA64zcXF&#10;gzWBxBW4rTt/wm7htnROsIREKpgjKhIoJf6Abjm44pCd2+zc9k9wWzbNb7kF65OGZHOPahwiNIK9&#10;T/hzQknXSSy3YWVOYX3bB8VtiGtUqMdsNUoTjvt9UsYV0A1sPLAA4TsQbilhtZYr9hyRWvJx1QSk&#10;EcASMPHYsgb3gHIb7UxlMxly7u+n3EYXiYL/oHDruITrOnDamsxCbsNBlrS+zQQedc7ZPQvrFHIb&#10;dVlu20G5DVGCUqHRRlt4ocCkTISVaVCC5huyL4Zvr+SIDYtwMJyXAeAp0zQk8akekQ8/j2mLn0Gj&#10;uL14Wn93Hoahp+HwBBUbtOoZfe0JLuiJnVloVzq95MLRLa0/KWqF5HM4TkRQtce4lY9zlSZICSTA&#10;rMk3SK+fD2xatRRNMHYH5CK3ubfsM+Ohke0qR7mNMlm+Vf76Xlw/2r8N7yreGDjOqWbDb4ITLmsh&#10;HA7UgEQqn9069+M3LWm/NuwBR7mtzKef949Nf6mFh4WRmqw2jVX9fNvScR5cDMZWolFELt9pmHeW&#10;zgYhzXjJ8EAsNrNGmnln3IAf4NRwixHwsIuxS7VPv/aLvgTcZkJug8uCG4u4aec2u9jlVwVfVVqe&#10;UDEajdk5OVfT00OOH1u1Zdv8tRvnrdu6fG/AzpOxR24/OZ8pTVEY01SWy0pzqlSPiJapKNAsGSit&#10;63p3wxdoO2kCpqE4t8lT1dhOeoHltvHj6zRs4urizn5/E5fypGUv7oS9gm23uUE5TISSg9yWS/yo&#10;bfbPKmjA+ivVzm12bntbWW6DLAfcBt8J/sBtObyjOocInWDvc+7ccNJ1MqnZBLgNMi3k2ve8nfRt&#10;QZih1Wywzda64dRoFq1FlRW8c1VNN44b207HBSRwIIKKbXtOepBjllls2EHNRI36GwWUAR7T59t0&#10;+pz7e+dhOym7uGcBTwCB8NwGTVslsuCoSayBQuoC+jHh6ldaadTB5fUqAh0XCsMnzlWGzt2aIdUg&#10;+6ACUGDVFSIQ1ooZ6drqlnwLRCI1vbza9+uG7sBrtCaLcJyJW4ON4akyY77OjARjNhltRrkq58aC&#10;CX2dsaYN08UXOHOFlXuMXvw4R4dd9rCDC+CLKd+Qk3b24NcNa+IATEgTtr86EkGVjkN9nuQpAJrM&#10;OmW+UW4z5JwP2VqvkitlO6zmw+EUHI9mvWfexXWukMLg3mAzLyTaoqDc1qKA2yA4rsbgiv3bLlzT&#10;4CPADn/5Vtmz9HM9v/mMz3AELI5BCnhl67bpk3jvhZrOu2vBdS40Nmtu6vmAT8rwgVZ5XD69Jkir&#10;R7WmXS48lucBgUECTNp8gyxfL8p6fKljm8aAoTyIDasF4SCnGvW/Do5NU+bnG+C5Y/MPAhplNLqJ&#10;NxxziZ3b7GIXVvB1xi7C+IZg7zf8JoOyyaLX6548fX4mKnbXAb+FP62fu3Ttoo27N0SeDbhyOyYj&#10;95LMcFVpTZOZ4jOVSWJNokjNDuSMF0njxdIECWJTSaL6Z1RU1L9NjnWBYmVsljxWpLikMtyx5l/M&#10;ztl+7ES/MePrNGji6uzGw2IOPqcrkZZ9mQkHudvu8YLyeOEafpgKzadfDuOfzQGoQv2Zof1Tauc2&#10;O7e9rchtEo5vNs8PVER8M0lQLjfSKIgw8fa+5sw5SrpOIzWbET6uwAS5tnr16iy3PX78+APhNhbd&#10;QEwForHa1DZN1t51CxtVL+vKZQrWeuI4uVSsv3izX6bKoKf1bHjtbxT8QFE6UF3Og93zB1V34xfj&#10;NtrOiNy2UsxyG54ZFz/Abljg0eWdP/RT3Yqu7KlQGB5xqjx0zqYMqRrxB8EBTgOnRW7DwhKgzWKA&#10;Pzhe3wwUlXVs98qPSuGoUnpaIXGqPXVdULY5H2fThfAmvc0ok2ekTvT8zgkABzgHx104Va7Z3P9s&#10;mhx4CWuy4A/lNqPsXsrxji0bALc50OIKCUpQ6Ytek+6J84xQZpv0FoP82b20MZ7fl+JjsyflNgiJ&#10;Da/Neky9pc7XUdiBRGMzL3YckwG39e3QoqAWE4JjxaBrzSYdC9ZLwAZggNG8h1ePdmvbmE/HfEIo&#10;bAjllv2k+Q+Jd56pgNssBrNZZ7WCyuSZNwd3+8qDdiSkZSo4zoxrnfWB8TmWfAPeZF2+RWpQPdux&#10;YnolZ54j4XLYpleBA2Ecq3/aOuB8sgLihLPbsLKtkNsg2XC/i7iNvQ672OW/LmwZhH1G4bsIpx2n&#10;3GYxw16lTP7kybPLV26cOhOza5+fz4p1s9dtXeZ3eF/0xRO3nyVkylPzjKkyU3KeISlHFy9RxwIt&#10;sdyG0PZuuA3wMR64jS4tz3JbXCYOg00DbrPkJ0tydhw94TVmYt36TV2c3GjxUshtEw9wt9/jBcr4&#10;4TpBGJ2/DSfdldi5zc5t/xS3iYHbBH6gIga5TcqNNPEizJy9mZy5x0nX6ZTbnNEyU24bOnToB8Jt&#10;IGDYzWbsYAaCJIXT4JrM+QarXqWRZx7YuvjrlnXcHXA1Tx6Hy/CEtZt+tSv4rEStMxRyG7j0JlBu&#10;A1ax6bS5j7Z5D6/iJmAXZUdKwNGLwG2ug6cty0ZuA0iy4VILWEVnhDObFFlhWxfWKFXQToqC3FZ+&#10;+Jw1GVKcd4OyGp4NiklkC0QhYCwjDqmgn7v5Jqn06dUpg7qXcWTXQhAQbrluYxY8VpsVeCyUtdp8&#10;U97ry8e/bVQdksLgyqQAMuUnzVn5XK7H6UIspnyLCVyIL9+iyX52bXTv9qV4kG5a6QX/eKWrNel4&#10;NvUW0KLRYHh4L33ejPGfVi3rwaP1XFgvBwKua/MuY29LkdvYNAO00Rk58l7fjevToeXb3OZcvVF7&#10;//grCqxsg9CGfJMoPSHgmxZ1ISIAS7ghdLrL0jUbfBdz/QkwFnYtNOpom6o635gdF3moaU2cxQ0C&#10;gdKJ2TxadRuTcDdDbbYaTRpZ9tOQA6sb1ipbSsBxwCiB2ASMAIiUX6lW412R0dj2DbeUmiI6iMHO&#10;bXaxyy8Lvgz0hYZXAj44LYBu+L0Fn44mCxQKWq1GpZZIclJTLu/ed3D+yjWzV61dtH3v1ojTwWnp&#10;US+yUxWmVJXlgtwYn6ONBVoSSRNQ3ym3iX7GbVmKyyrDvUJu6zd6Yt16TZ2d3GhpxKPc1puZuI+7&#10;7S7lNgMfuU2KgxL8JYyd2+zc9k9xG1PIbbS+TcqJNPMiKbfNOUbr25oSgTNLFB8at8EFIPkUXgYU&#10;RoZ8qx7Mt02Xb1VpFKJzx4OG9OtSrTSuRsCFJ+NQul7LDhv3BT5+nc1WuWF7AbrgGPPz9TarXpn9&#10;dPPCCZU92FuGeAKgANzGEXqMmrVCinCAbXJwXivbLmkzqXJfbVk4qbxz0SoGHIbnQBzK9B0z57ko&#10;F05htCBS4AG4iH0Rt+E68DgLCXjNWosu+2rC8T6dvnZzEPBw+hHnjxq3DUu6kWvON5pNVrMm35Dr&#10;v25+JScej+PAcF0cylbtPXhi+qMMNU54C5AFH80WoFfkNpvBqBbvW7+oZmkX4DZQAYfDAc5zq9HN&#10;a1zYsTOhYZHDRgz/sm2rIX2+q1PFlTYlM1SAnZxrf9b9xisdcJsJ6xVpS65FZ7Xm3Lt06ruWuJIY&#10;n23SRNoTlqvVckt4XB4gKDwEGxBzZvyRzU0/qcTeCrasZLilK9ZsExF3Qw6Xb6Mt2lhnqc+3Kc2q&#10;jJVzxtesWFZA+Q7uNZ/vzHev9sOwyf5hJ45EHFvs412rRrlWTT/9vNmn8BgwFGA0V8DjOrqUrj7e&#10;Z93dzFw1Rouz4hlxKj60ScW5jT7kd5zR7WKXf4kUNE+w3GaCogjfxXwcZwXvMBRoZrPJmJmRcTE5&#10;+aCv37ot2xet27R4267VAaH7Y5KP3n0WK1IkSQ1JMmNing5QKTYTuO1N/7a4LDko4FTRnr9VC7mN&#10;Tr1LJ5yLx453istK413kttwtEcd/HDa21ieNnJxdsbcIlOeOFUirXoIp+xx23BEESQXhBm4orW8L&#10;BMMsodBm57Y/y20xPl7RC7zs3PZbCtnAT8zzz+b5iZHbgqWcY8htvH0ZwvnH+D2mc2o1I0IXtJ+E&#10;VK1adfDgwQEBAQ8ePNBqtfT1fZfyF4xLKC5gsAG+tNgfTGu1anFIol718F7aga1LvmvTyJnD4TIC&#10;hu9csXrdPgNHb966LyX1Wq5UpTUAFlkNJq1E8vrixfit65d3btvSWcjj0Ho6oBRHp1LNP/tyyOhJ&#10;Iafj1QAHZoA2gA/4VDWajRqjQR1/NqL71y1deVgy4BQVQDQcAeE4f9L0ywOBYS9eZ6r1Fp3JagT6&#10;stoMtBceDiCAaCgtAskhb5mUeumrC+ci+3b9zk0oEHJ5XIFL5/7DE67eUms0Spkk7kz4ty3qC7G3&#10;mmPpyrUGTZp55/FrnSVfY2Hn9cCqMXCgGMZ6PYvm1f3Lg7p/484jLjjcAMCMTxgXvlOF6jUb1P6k&#10;YZNWn2/bvfvs0cC6VcvR3nIMhwcXAIl3ELhWn7Ns+5OMPC3Ei6Cly7coHt+9sHbh5JplnAs6mVEo&#10;I3CQc4Vuw2am3n6m0OhNBtWL+6nTh3Ur6wzxYAg6OhZIy5nvXG3Q+PnXHr3Sm2wGgwkwy2DSW6ya&#10;fJM08+nNuVPGVCjlhufmED6XSwRCgXuZah83rlW7mUeZal+1+/rYcf+hg3oC29E2XVQOLvDlXuHj&#10;Zp5jph4IDc/KyaNkjEMeaDVhcW5DLcgidrGLXVjBtwNfECw48b0xmnH5GNgwqTVKkTjr1q2bcfFx&#10;/iEhyzZvnrR4+cx1W9eGHY+89Tg2Q5oqM1xWWZNlxgSJGpTyEyrLbUBUiRJVccD62xTOJYuXvOG2&#10;BDq+tYDbsqWbI092Hzqm+ieNHFzcoYij3FaWafmD86TtztuvCQNzBEcMnFAdCcwDkKJGGqAK9GdW&#10;9k/pB8Vt00aPnNG/2yqvb3xHf3dubq+LK4bGLRlor2/7w0o/D7i4rnw28RWRYDlwm+CoQbjvudPc&#10;MMcfJvNqNSEOTkXc1r9//4MHD967d0+j0Xxo3Abm2Zxv1lv1AEbYHme1GmHDatBpcp7dSfXduf7H&#10;Ll3KlqnKE7oInd3c3Mo3bNjqu07du/fq19vTs2+/3t27d2vQoF4ZN1dXIddByHctVabVF1/NW7DY&#10;1/9w2rVbolyZQm8E1lXrcHYOo9FosRizxa9XrVzS9rNGtcq7VvBw8nB3K1uuvIdHaWcXd5dS5R08&#10;Ktas06BL95679vtK8uRAekaTxYQtrABsiBlAGMBttOEVR4vaTCqTJu/Z3auQrSuXcnUWChxcXBo2&#10;ae7lOaCfl2f1j6oKBTxXt9Kfff7tpj0HH2eJgSBNRqz/o03FBXiC1IIf0EarXpbx4PKQnp1cOMQZ&#10;mA3+cR0BoQjj2u777sFHT+WotEkxp1rWrerh5uDm4epeysPZ1c3Do5yTa8WyVer26Dc8KjZJr9fY&#10;LOqrqeeH9OtYraxreWdhWRe30h5lnVzdXEt5uHq4CdzLOlet833PAVdu3Hr25NGYQb0/Ke9c1sXB&#10;w62UR6lyZctU/D/2zgIwimvr43dm1uKBQJDg7m4t0kKRUqhRnAJtKdLiTnF3d0uycQ9ucXdXNMSz&#10;yWazmmQ937kzSwq073t9r7xXefPnMJmZnb2ju/e35957ThNbOwsLWzML+6atu78/4UvfgHtAbRoA&#10;Zb1Or1cZdTKDWlL8Ivv44V09u7UHbgM4QxRBCgSIMOeZtZ4y7ZuEzIwy0cuv504D+jTj8C0srGxs&#10;mrRq6TDqgwlzvl2+Zvs+79t3JYo67FXDvGZq3mUuB3NN/uDHnBWrP4+Yz8PPBv/xhwa+juCrUku3&#10;DeDvFb26XqOqrCxPSUsWenpu2bNv5bZdW0+cvxT4wDU88W5+YUS5LEaiiZHqI6rrwysVDLRhcqKh&#10;7b/DbbiFFDvbXuc2RXi5IkGmxtwmll66Hzx3zaaeg9+3aNIcj2fCA7RsUb8PBQt3WxwJ5TsX8/zq&#10;Cd96HAfEg+Y2DG0st/373PZoC9jsh1umP9wyg+W2/89ccKRAwo1OiessQh4yMlBtFqgUXMzm/3CR&#10;M2YO0aoz4uJqm+RQnTp3WrRoka+vb0FBQX19vcFgGo75R+kdcxv+EsINl/DDUU8nBMXBLOo1Osxv&#10;RqVeJ6+pKEtNyHARuq5dv+bLL2Z0697Htql9s5atATCatWjWo0e3Dz/4cP7ceRfPnQ8Pj0jPznte&#10;WEJ/jRmgDChKiSNt4NZI3EaKr51OpaxJSY6LCX+Ul5qQl5GSnpqcnZ2d//gpPOiZ2blpWXkJKRkP&#10;Q8LjUzKkSgwWYDocPg73FwO8AIMCwWjmANzS6DUqnVJi1KpEL/KdLp6aP/ur7p07N7VpZmNv37Fv&#10;3++Wr3H3u51fUKbU6jA8GnD8Xy0OJYdvI2YUmlXoP3Dciga9TCcXB7g7TRr3fveuHdu26zB+0ucX&#10;HT0qapR1DQ11RqNaWVOUk5KfnZmemZGanpoBfzMzcrIfJ6flRydmlZRV6tT1DVq5qDgvKux2bmrs&#10;s8zMF/nPcrLyk9Mz0rIyMrJS07OzU3Ke3g+LKS6vVKvV6Ylx+anJuVBQRk56Rm5mVm5OVk52VnZ6&#10;Zm5KzvOgqJRnBeVArvLa+jqNmg5aXGdUy4yGWrVampkZf3DPliH9e7Z2sHdo03bu14vuPIwrqFDU&#10;GQ3lNWU7dmz49OPJ2zZuv33zXlZW1uP8vLIKkUxVB6XADxC463BDcMsz3WOQuQxgcGHhItMtp6xY&#10;saI/CY2GJ/BhwWOscNcP3NlCqzVq1PCzFH5bGbX1amV5RXF2TnZIRISzu9eBU2c27T+64fCpw65+&#10;rlEpjwqrklSGpFpjgkIfLa4FbGK4DRPVf6Wp9JfcFlYGBKmIltQm1eqjJHK/lMydF69NmDanRbvO&#10;BIduBOCZoQ690ceLyA2u3Iu5fF8VFaBFbjK6qVSE3Flu+3e4LWT77JBtc0K2zg36aS7NbTNYbvt/&#10;rRxHeMYZrqBYKLwaecmoABXfq5JzKBx9tQ31+ABZNsM/M0hkZmH+/vvvHzt2LCMjg2kkZUR/mP8Y&#10;vWtug8pbW4/TlsM3jlZTj/06uEbXG7VqjUpdX0u3T+L2TY1GJaupqaqqKq8UVYgry8WiSrGopqZa&#10;KVNo6nGAM/wdhgODwfcZcJZBC8TW0FAP76X5QF2n1WhwPzedHuBHY9TV6TV1Bp0awAEDHS0cDZj2&#10;hOFspJjP6F5xsF4PP2dN3Ia/NDFjYMiAjdWAMnoNPn59XYNGZVTLNXU1MnGlpKqmRFxdLJXKtQ10&#10;l/6GeoNWbdBgaKvTaTW4ORN/D5u+jvW0NRgNcCmUGqVMX69SyqsqKook1eI6ta5Oa6zXatUNRpXe&#10;oIFrUqvAAzrweEwoWKvTwVFgRyDwkBqgFX+l1xn1tQ1wSAYtEBDsVKeFE4EDxgv46uCW3wY1PkMc&#10;6gQgF19AQ4NGC0wJJQA14cumqscFa+n8sgbYu6ZOo4MVGr22VqtW6A11Gq2qXiUz6tQ1kprq6pqa&#10;Glm9Fq4pkJ1Opa+tVckVUhUeCqIzqlRwzGqjHp+4Wm+ohesA11ZHp0DDkakwBtOXguU2VqzelOlb&#10;wvSRYP5q4VNMf6bh46o16jQGDRgmOb22rk5VD9WFUpmdnSV0cd26e++y9RtX7d5/0NnLMy4tulyW&#10;JNcmyLRxNeqoKhXjZnsd4P7D9lY7qRy4LbRcHlGtjJbVRdbIIyuqPKPivt+4rUufgRSPh7mNIlGT&#10;Fqj/BDT/EOdYAt9HyQ3UI1c5EtJd3HAQVJbb/k1uC902L2Tb18FAb1tnse2k/6/BM1BKcxvzbNQA&#10;t3F8ZTzHZ2iTDxo9HzXrhigcfRWRhF0zu+nTp9+5c0cmk+EPLC380f3j9M65DXfPB3bDA9wBRHRG&#10;dT3uhwaAA0iF/TCATrhq16rVUPFjwsOuOJw5VItzGMAmsAIHZQOjO7HptVo8JgAgDL8dr8DlYyaA&#10;V/E//DtVDfBA99/X4S78UKJGg0kFqEKnhhIALABrcLcRnb6+HkgFDx+gg/xizsR/8bclFITxDoMl&#10;DkQHX6RALICL9XqdRqfV1+n1Sh18n+Jhm7AWexThzbgU4BWALcAZgBSGUDR0mVBqvcEAqAoXALcY&#10;06avAxTCiFOLB2vC5rBr7K9roH9ua/SAoQbc/QyOBCMvECaceX2dQQ3r8bZwvKbkFHCo+Hzx2RrU&#10;ULKxDvCVHhqBN8AN1rAt/ZDhJcyxMFcLTAg7wSQNb8abq+GHPf0qfZGgSLho+IjhcOBKwDvhZZW+&#10;DvYB1wHfCA2+8rgAoEU4ME09zME2cD1gBXY/4nLe4DY4F5bbWLEyCf9KZIxeog1/ROkPK3wY6Q8N&#10;Nvwph3/404Z/1omrRElJ8W6e7qcuXth76szec5cPOnpcvBXsGZ9592kpgFq8VAMWWWnq7vYLxvpP&#10;2OvcBryoAG4LKZOHVSojpHVRstoUlSb46csNR072HvIel8vHnYVIhPgC1LYf+nwD90CYuY+cf8OI&#10;XJXIWUywea7+XW5rbCcN/mkecBs7LuGfGc1t7iX081BNuMsJLwXXW8K/lI2WX0H9JuPRM3TkWYIk&#10;HRwcvvvuOzhgtRqQAFeWMKU/yX+Y3j23wfcL7emCWh8wAMAAV+QAJrVAc3QnDqjxsccGR2sDbqsD&#10;5MLjJnHGdyACPFiU4Sj8HhC8ChszuZhx0RraH4a/zsAwJmBmgPcCm+FLqgO+wfyA3WrYI6YDbNTC&#10;y3A0WvgPe9ICIOJvQcAamtuY0Zpg2Fukxg5Cmr7g/QBNmN0AnQCYsNdLjcEFt60CEGqApgDAMIFh&#10;fgHEwl/E9DtxMA4Tt8F5wTniL14AHhxuEw8go5lIIzcY6uhzwqthTZ0GH7NOq4LS8BBZuED4EgD5&#10;Al/BZYEtac6CYvGXOhwR8J0aX1A4bjgaPDYCZg1QPjbYN/3zHUrUaXAmAzhjOAoNXBP8DsBSDQZG&#10;Ixi+GXBJ4L34GuLDpukaX2fsTgOqhNI0OOpbPX3joCxMZnq4UjhXGfYKwA6gTHxr4V04Egp9h+h7&#10;hHfHchsrVj8Lf000cluj8PcHfLbo9fh3FP7igc85/jKENfCDSl2vlCskBYXPcvLzgqKiLrq6r9m5&#10;f+mmnT+dvXYpKPpmfmGSXJOhbqDRTRVWLg+tUIRVKEIxXQHDAWCB/QxzYRWwATaYaVyJjcma9VsT&#10;Z73ObQCL2N8WUioLqVRGKzTRyvqUWk3ws8KNx870GTKSy8FdZ/HIK4qD7LugKSu4+4PMfaSCW0bk&#10;JiecKikMWP8JbgMTmbhNCAbll5u4zf9NbuP/CbgtqhHaYmJgNiwyNuYVtwWHnjoJ3PbN2tmTD8wa&#10;4/z9R8BtMXsWRG6fG7r2y7A100LXTQ/ZMOvRptmPfpoFxAbTB1tn3d86I2TH7MQj34Vtm/0Wt90L&#10;Dkr6n/a3AbeVIxcx6SGjvJQ8r2rzi1nksguox1jEsyXphEMUQbZv337JkiUMt8EnlKaJP7g2e+f9&#10;2+jfjKZvH1y5YwqAU6XhAH9d0atxMyLgDx1JDc+YjEES+ocnNlwSvM/U5oi/zfAivcZEAbCMcYbm&#10;IWYD5suOFk0qGM9wMyG9jPfMfDPClvR3J7yAOYU2/AJ2euFDMO0BDp32cOF34F1gXqLfRh+pFgMY&#10;CLMN5j/6COhp4zHTBwab03NMOfAmehuGzUBMaRgrYY4uCnu58BXDlw6/wXRZ8O7pt+Jjo18BVMIH&#10;g1+A0vHxwQG+dkXgTTRywsvMO+EdUD69OT4wvAPmEOkDpy8RsyG9AX0U9BavFumCQfgdJrcaftl0&#10;SvSlwheMKYM50FcXDC+xYsWK/iiYPiKvi/ncgegX4auA/jjizzC9OV6Bvxzg9y2otKL8UXjEkdNn&#10;127etmb3vgNuXo6RsQ9eFMdWK+JqNDHV2iixJqyyNrhMGVapCi6TBJVWhVXWRFTKIisVYSJ5SIU0&#10;uKIGDPMW7qOGDUMY4FoZznkK018g2q8agCCOAxJWgT18mNvKFSHlijCxKlqmjlOo02v1Yc9L1h46&#10;3b3fMB7FI0gSh4Dk8JBDL/T5Gu6RUL6/lHdLi9xrCGEZJSwjGX8YrqrfoZXj5ld3PE8IRWDIBRhO&#10;zPFW8YDb3Kq5x+PIhUdQ97GIb9umhf0rbnuQmZGRk5MDFTaNHAy3xUQDdUQxa96tMLTF0tAGu4iO&#10;iouJjIsPj4sNi46LjgNuy8l9EhQUduLIsWUL56yaOfHQrJEuSz4K2vxVwk9z45Z8mjR9bMqMDxPn&#10;j4/+4bPQ9bMfbvn6wda5wdtnA7Td3TozZPf8hCNLwrbPu/7t+E2Thyz7fPyWtT+eu3Tx5sMHiemp&#10;qelpcfFxgFOAbgxXmY7oPyCmfBrb/nBuo9HNqZRyFXM9ZISnnOOjsLz2hFx+mfa82iKKRyGcNcDB&#10;wWHx4sVw2Iy/7e/JbT8LfzvhbyD8pcMs0db42q9Y4+zPemv57ZdpvbbyjdeZhV+/xq82ZI4Qm2lr&#10;03qsNxdfzdJ/mYWfl1+fbVx8c5lZReu1FfTfNxZMB0SvMa1gFn6h11+lC2H0+uo39fo6PM8sN656&#10;U2+98vq29NS0wvSflmmVaYnWr6xixYrVvyPThwkIrq6urry8PD09/eatW2evXdt+9tyu605nbt7x&#10;Ssx8VCiOkWgSlcY4hT5CrA4X1wWV1zwqF4eKqsNF0ggRdrCZuE1UEyKSgjH0xnAbQFskg25vI9qv&#10;WqMnz7QmtEIJFlaljJTUxknrM5X60KelKw+c7NxnMJfiIYrCxjVD7fqjL9dxj4fzAmq4t+qQhxi5&#10;FJPCUgpDFVNVv0MDaKO5za2CFFYSODFlJeFazfVW8f21PMxt8eTCo6j7OMRv0qZFCxO3PXqAh4i9&#10;wW20RcXGRMHMOxduHo19BW3RUfHRkfEJ4fHx4TFxkbEZ6Vl5+U+CgdsOH/l+wcyVMyccnjXKY+nE&#10;yA0zcn6ckT3lw9yBvZ8M65s9aVjywo+j188N3vn9w13fBG+jue2nmcG7gNuWhW2de33hhM2fDANu&#10;27Rm+dmLF25gbktLSU+Lj4/HR0BzG3M0/yHR2PZn4Db8MOBfCE5lHNdKrrsEecg5vnVWTi/4a51Q&#10;34/wqGeSj5tKSdTGodXSpUvhgOn+Vw1/d25jxYoVK1bvVABtMMWeONohB/QWEhV5xsnpp2PHNx0/&#10;ddTT1z0+NbhYHCPVRMt1UXJdWFVtuLg2okqJia1MGlYiCy/FgIXbSctlITh0CANeDLeByf6VdtJ/&#10;zG3VqriaujSZ5lF+0YqDJzv3H0ZSfDwoAfvb+KhtX87na8wPB5v7VvEDa5E7VMwlOL33OyY2xmh/&#10;G0MAwiqcUBwgwE1M+CqpAA3lLiZPxhHfHkE9xyKB7R/HbdFATNigcMxtcZFRMZHRMeEREYBTGalp&#10;+bl5QcEhJ06dWLxk3g9zJ+6b9YHXdx+nLp1WNm1KWZ9+L5u2LGjfPvf9AcmzJ0StmxW8Z+GjfQse&#10;/DTz4ZYZ9zdPD985N+P40ohtc68uGL/5kxFLvpi0Zf3ai9ev3w0OSUpJTk5Jio0FYjT52/CR0GKO&#10;6t2KKZnGtj+a21zKaCvHhbtXI3cpx0dlcSXfbPUVNAAI3grnTEIkSRAtW7RYsmRJXFycFvcqwt3f&#10;WW5jxYoVK1a/VUzlAcINpwZDbW1tSWlJWEzUFTfX7ceOrz989Kfzl04E3nVNSH9YXBUn10VLtTE1&#10;2oiq+tByZWipPKwYc1tEuTK8XBlWJmPSUjGZssJ+NqCxn3vC/T+Gm0fptzSuwdwmUoaLVZjbpPXA&#10;bUFPSzadudJ/zASehQ3NbVAbclHLbtTExeY7b5i7FPH8lMidrqGBrnAjKVSlv6hlf5cxjWJQVYtM&#10;3OZaiUnRT04EqgnPKuJULPruEOr1wR/IbTS0AajFgjENshHRUeGxUcGR4ZGRERkpqXmZ2UGhIWeu&#10;X1i9ZfmP33y+fdoY12kfpH7+UfX778tadxZZNitq3y571MD4ORPCVk97uHPWg12zH2ya+WjLrOAt&#10;M2J2z847uSx259eXF3y05uNhi6dN2bZ1q5ObV3BYRHJyUlJiIpwjQ1Smg3lt/t2KKZnGtj8DtzHj&#10;ScX48QNuc6/hHY/jfnsI9RyBOOYMtxGIsLG2nj9/Phw2007KchsrVqxYsfoXpMeDrrCnjeE2EFQk&#10;lVWi+KT4a64um/fv+2HrtvVHjh1y8/ZOzAgtFkeLa2NrtJFiTaioNqy8NrxUFV4GpsQBcssUdFoq&#10;nOGAgTDcYEq3mdLoZkKx/8dMb/kFt4VVKSPEynhpfUatPrpUcswrcPLX37bo2IW0EODxpFBD2zoQ&#10;733FX3WVdz6T41GDPGXIiw69i11u75rbXCoI3KGNdrPhRlKYFyHPSuQvI27UE56VxKlo9N1B1BP3&#10;avrjuA1DW3hMbATuQocBJyI6MiQ2MigqPCoyIi0hMTs5LTQyQhjgdeD0gY0/fr1tysjrIwckDOkv&#10;6d6r1r6tuGWrl/27p386On7R1PD1M0J2TA/eMTNo06ywn+ZGbpsdt3NW6oEFQVtmnpzz4bKJw3+c&#10;N+vosRP+t+5FxcSlJCYmxsXBOTJExRzMf67BlNkLjW1/dP82/KSV0ANWqpG3EnnIyWvF5I7bxLT1&#10;qH1v3AWTwMMSSJJq3rz5t99+C9fk7zuelBUrVqxY/cfUSGxM5QFTPGReqy4pLY6IinD18jh75cqh&#10;s2f3nr1wVOh+6fYjn6SsoJdV0dX18QpDrEwfKVaHi+qCSxVgYaWKiDIltnI66hsNYUyPt3+H2+jW&#10;VeC2kApFiEgeIpLFSmqz1MZUab1reNwPuw4M+mCspb0d9rcRCFk0Qb0+RPP2EftDSedy5KVAfkrk&#10;LflPcBtBcxsOMsJwGzCcWznyrED+UiKwjvQUUaeiiG8OML3R/zhuA2KLf8VtUTFRkTgGSHRkKIa4&#10;mKTYhOS4xIiYuIdhwV4ujpfWLL80dlRA1y6pbdpWO3SQtW1f0b/b48nDkr+fErdxTvT2r2P2zI3d&#10;83X0tvkx2xdE7ZwXvHla4OpPrnwzdutn7y2d+uHmVT+6uHmERcclJKUkxcXFMQfwiqhg/n+D2wDa&#10;aG7zlOLmcm8ZOpOFVlxH4+Yj+w6I4gG0USS3adPmo0eP2bt3b0ZGBuNpY7mNFStWrFj9C2qsPJgZ&#10;EA58ZDCoalXl5aWFhQVPnuTfe/Dw5LmLa7fvWrlr735HN/folLCS6mSVIaHWGC3XhYrrHpUqHpbK&#10;g0uB2GojymGqbISwd8Bt5fKHpZKHpdWRYkWWxphTr7udkb/3ivPkWXNatm9HcnEUemRmiToOQp+u&#10;QZsDyKsvkLeSDNQQPnIkZLocvVXL/j57y9/WyG1+UjJQxXEXcU9EkQsPou5j6PGkf6S/LRLHGAFg&#10;igRuiwZ0w//iomISomMTo2ITYuIS0+KTEr18w1etDR82KqF52zyr5iWt2hb16vbi05HpS6bEbZsX&#10;u+/7mH2L4vcuSNyzMHnvovg934XvWui96tPDM0asmdj3u/GDl876dP/uHfcePkjJzEpJTY8HiorA&#10;EUAYUGNONiIigll856Kx7c/Bba6ldCiQCuQt49028Hxq0OFYNO8AGjQR2dgjkkMg0tzMsl//QatX&#10;r/Xz8yspKYHPGnwAWW5jxYoVK1b/gpg6A/MaLWaeDgqJHW96vVan1RQVFNy8eXPX/gNrtm7fcujY&#10;CXcf79iUe/kvH5VUhUvrohTakKraMJzVtC6svDasTBUO6CZSAXuF0hwWVin797gtohzWmLjtfkkV&#10;8F+m1pin1T988vKYu+8XC77t2L0bxcW5gxCPi9r2QOO/Jdc48y4/pnyV1A0d8pIj51IcXw1X1e/O&#10;oDRgNaj4X+c2jwrCp4b0k3PdygUnYngLDqHOoxHHunXz5jOnfXn21IlHD++np6dlZ2czKPOf5raI&#10;iEiApVh6VAIddzcyBpAtMj4iIj44KjE4MTUsJTU2ISU/Kr7Q1fPpd0sfd+v/2KL5i6at83r1CR/R&#10;P3jWR3eWf3Fr69y72+c/3PZ12PZ5Mdu/jto6N2jLHJ/1M44tnLDik6ELJwz99qtJ2zasdBZeDYsK&#10;y8rLzsjMiAdgBG4DWnwN1Bi6ApmWaZ4Dmdb+u0gHb4yko8QxpQG3ZWdibvtx0TeN3EaOmMdwm9kN&#10;DR4u8J/jNmEJNncR8pFzb+sEnlXUnofoyw2o81DEt0a0U9jSwuajjyaePXs+Nze3rq6O+awBt/3h&#10;Q0pZbmPFihWrv7CA2LR0V2kcKBzmDPp6paLgxfPwiHA3L5+Tl678dPj4xsPHd126du5B8M2C4tha&#10;bUKdMam+IVauCypXPCqR4zbTcjCMYgBhoRU1vzHdQqhIBnAG6IYXX3FbaIUipEL2sKw6TCzP1Buz&#10;tLrbuc/2OblNmjG3XcfOBFSIUCXyKOTQgfhgOv/HM2bnM3g+csxtnv85boNa/zVug2rbvYL0qeH6&#10;1fJdKwVHY7lfH0FdxiKuTdsWLWdP/+riubOhIUFZmZlZWVlAGDR1/Ge5DXgGQC0pIjIxIiImJiIq&#10;OjIKCCc0NiI86VF8akhWdnRebnJ88pMb9wp37yme+ElZiw7Fti2fdukZNnrM1QmjD04ZdXDuuFPf&#10;T76ybIrj4o9dFk1y+26C63cfXVw49sDcD1d/NWbxtPGrFs3buXXT1WsX796/FRMXmZqelJgYFxkO&#10;wGiKuPtLAWYxYliNZjYs5tV/Q/BeuJ5MCWlpabnZmfduBq74/tt2rewR4LxlazR0NrnJ701uExFu&#10;4nfNbRXYswvmUYV8ZLzbWgu3ErNtAdTkZahdH5xCl+Y2K0ur8RMmXbhw8cmTJyqVqtHD/Ye73Fhu&#10;Y8WKFau/sKAG0ePcLw0GnFJFR4c5xxGxFSrFs4IXIZGRx86cW75+47INm7adu3gtKvpRSUVMjSpB&#10;oY2RaYPL5UHlyuByVXCZPKiUiZ0rDSv/rdwWQnMb3a76OrcpQ0XyoIqaCIkSuC1drQvMfrzzmvCj&#10;GXPaduxCIApXiVwK2bciBo/jfr1TcDSS7ynmBjLcBrXpu+Y2bJU4+SlMmXEJLjgsCNdXJgjQ8Fyr&#10;uUdiqXnHUJePEM+uXctWc2ZMv3D2DMNt/zV/W3RUdFxkVEpEZFJEeFR0eHh0ZFhkTERoLKx7lJIe&#10;kp2ZmJOeGRT8+NT5F9NnFvfsXWHXqrRbr9zJnwR+983eb+d//8XEJV+MWzNtzI7pYw5MH733i/f2&#10;fT7s4Ffv/fT5sBWfj1w66+P1KxYfO37Mw8s3ODwiLiE2PiEKDLvaMJOZDuF1YYdYTAwDbSCa1n6W&#10;aaN/VxERETBNT8fcdvdGwPJF3/zMbUNm/YLbKoj/xHhSeMzgSfCoRr5S7o06i+tPzNZe44yZhVp2&#10;QBwBYBs8pDbWNpMnf3L9+vWnT58qlcrGodzM5+4PFMttrFixYvUXFtQjOKcCk1ahoUFnoHPvGfUa&#10;nUaulL8sKgwOCb12zfHA4aM7jp/Y5+R8wv/mtdBo/8zHIcXVsTX1cXJ9VI0upFwJ3BZcJqPTVQG6&#10;/WZuq3yD23B4kQpFcIUsqFwC3JauMybX6W4+eX7UN3D6suXd+w4mSB4eT8rhIEsr1L4XmvQduc2f&#10;JyzmBKiB2wjsG3vX3AZ1P85Yb+I2Ol8CXsP1U/ACtZRrNTocj+YdR10nALe1bdESuO3c6VOPHt7P&#10;ALDIzf0vcRtddDL2t2FuA2ALxQ64hNjE9KjUtLjk+KyI4Pwr1/K++6Gw/7BSO4eyFu2LP/gof+36&#10;B6fPnD91evOmDSuXfvvD7Kmrpn208atxG6d9uHHaB5tnjt80b8qWpXP2bl178cJZ/5u3Q6PiEpLT&#10;E5MS4+OBvcKioiJiYmJj8Hn9iuDE42jFxuINGHpjXvq3BWVCIcBtUGZaGt1OGmjq30aSJLJyQINn&#10;khv9fu7fBrdPCDfxXXMbfszAxMhTgnxqCJ8a7ukEcsE+1PdDZGmHCDpyG0m1bN1q9tzZgTcCy8rK&#10;6urqGv1tjJhP3x8ilttYsWLF6q8s7GljEiXj5hv4rzfgnMIY4PQ6qG+qxeKCFy/CwyMuOTpv2ndg&#10;8eataw4fP+Z1wz8lL1Fal1xriJMbI6o1oSJVMB5YII8Q4eGlv8WA24IrpcG4i9tr3FYuDyqreVQu&#10;CRXLE+u0CSpNcJnILT5x7dHj74//hMOzxBEWSA6iuMiyORo4Ga24wr36hONfj7wUhHvV21Xs77fX&#10;uI10riScRYACsCPKR0n6a5BbDTqZhr4/j/p+igTNW9k1m/bZpyeOHr5393Z6Wup/h9uAhiJhJ7FR&#10;CRERcZGY28LiokLjYqPiklLSMtJTknNCHj13uv5i5Zqnwz8sbtq+xKpVUc9BLxYsyr9wJelh2IPQ&#10;aFcvv+MnT25ev2r14vnrFs3ZuHj2hu9nr/9+/u6NK88d2+ft7hwaGgLElpyWE5+QFotZLDoyIiwi&#10;PCIK59b6ldMBuoITT0hISMLx3RKZwLwg08u/o80U3gIlQ5kpKclpyUkBPp7fz5/bunlTnAMNuG3Q&#10;DOA2gVfVf57bqkg3KfKUIu8anEtjfxD6bDVq2wdxzBDigAnMzHv06r5m3arYuGiVSsX0aWPEtpOy&#10;YsWKFavfJdzFTa/XarW0S4BpOcXUhk2LcxTD+qqqqqio2EtXHLfs3Lthz8Gd565euPUoMONpULEk&#10;vKo+Vm6MlurCq2rDKhSRlXh46W+xn7lN9Aa3hZTLgitqQqpkkTXKaFltrEwZXFxyxNt78qz5PLOm&#10;iOBjbkMU4lihru+jxacEl3N5AfXIW448xRiz3qplf6e9yW2ks4gAFIBFTxnyrkOecvL6U84mT/TB&#10;AmTXoYmV9dCBA9asXOHt5ZGSnPTfGU+KfV8x0eGxkTj0R1QYbr6Mj4lITIhMTExOTMoKDcm7fv3J&#10;ytUvR31U2KpLQZO2z7v1fzFzTv6RYxl37mUkZyem5UdEJfjevH3u2tUjJ48fOXr45LFDx48ePnr0&#10;5JUrV/18vCLDgrLS03Ky89PTcmNjkuEU4oDDAOTDIqIi/iG3wRTOnXG5gRivW6NoZsMyLf82Ma2u&#10;AG3p6emJiQnhocFXL56b8dmUJpZmCLitSXtyxDzOlsD/CreJSTc54SUnvGsItzK0+w6a+D1q3hER&#10;GNrALG1shr0/9ODhfXn5OQBtzAeNgTaW21ixYsWK1b8vuplUb8AJrzG34bZSWKU3YoP6xQA1DXbI&#10;qdXq6qqq7PSsO7fvXxd6HDx/dd9l50Pu/m6x6Q9fViUoDcn1gG6aUJECIAy3e76y0NescSU27JyT&#10;AbQ1+ttoA+ZTRFQqQ6vkwG3BopoIsTylTpcol1989PCzbxZT5sBtAkTyCaggSTPUZSj5/VGry9n8&#10;wNe4zZSDiLa3atx/wzC3wQweUvrK30YPL3UTIw8V8lHyfCrMDj+ivlzL6zyIzzOzsbKaNGHimdMn&#10;AVSycjIjY2IiaLTC/4HYfge34QJeWeMcTCKB22KjQ2IjI6NCgdtwZI6E2MjkxMj4uNSQ4MfOwsdr&#10;1uW9P/aFfccia4enPYbkfjH72dEjWXduxCXExadlJiZmxscnh0VF3woNCwwKvvUo+MHDoPsPQ+8E&#10;Rz0IjQwJC4uLjc5MTU1LSkuIS42JjI8Ii4qPjY+OjIITiY9NonkUByABY44HLDYqCqgq6eEDsOTg&#10;oOToyKTEeOC4xkOOioqIjGKaTnGufTDmjVF0gnzG6EVTwfiMcQspYFt0akpmVmZeQlxCoL/fnh1b&#10;x70/nEcCxgtQm/7Ux2upnQ/4Jm4T49snhGeAbtp+/Z7+S8a0ir4+7wLPgJhwk5NeSo6PzMytRLDz&#10;BjFhIWrWDhEU5jaCa93M7oOPPjh34XRBwQvsZHslBtpApo/fHyGW21ixYsXqbyea3t4WkF1drURc&#10;nZWd6+l/Y++ps5uOnDws9BCGRj14UhwjVsbI1BGSuqAK2cPimpAyeTA2WYhIHlqpCCqXBpdLg8qk&#10;QSXS4BJpWKk8okwZWaEKo5tW3+C5CnlYuSy4TAoWUi6LrJSn1upT69QeSanfbNjarmtfirKEqhEP&#10;UOADtw0g5m+3OBXF9axGPnXIS0W6izmupaRLCRhBJy0lcLQtqLxphmuM6IGHhb5WN/9/Rr8dEBB3&#10;RWfyk4rwAAjncuQmQ/71vHu11tczzZec5PaZiEhrguB17dpt08Z1IaEP03PSYtISIlLiouNjoiIj&#10;osMj4yPjYyPiMKn8BjEow/wBwAnHTjU8BaiJjYyOoyO2Ad2ExkaH4uAfMbGR4VERweHRYaHJ8WFp&#10;iTFhwelCx5crVxe9/+HzJm2KLOyLOg14MWv5i2NXn9x7lJKcEJqREBwfGxMDOJaQkpickpmZlp+X&#10;+Tg/PycvPzs/K+dxemZOSmpqQkICHEAkPQgBCI05tkZh4oqKSAmLSArFAUFikpNj4uMSHz7ICvDN&#10;u3Ih49iR9LNnk/y8YyND4tNTIpPiw2Po84iJCI+JCI6JiIiKi46MBxwMj4kNxTF8w+OiQmOiQiMB&#10;0qLiwqMTwCJotIuMjggNiYiOSsrLLnjxpCQqNPbSuQsL5s3q2tEBcUlk0ZIYPptc5sy/kM/1k3H9&#10;5BjXnEuReznyKMWhW964p//YGv21DKLB7QZSd8IzhEsV4SpGLrT3zkVMeClIPw3lXmNzMdd2nSM1&#10;6gtk0xKH20Ukl8Nr3s7hs6++dHEWVlaItFotfHoacY31t7FixYoVq/+ODAa9RqOuk0gkmVk5fjfu&#10;nLhwZcfx01tPnz8g9HKJSggqEsUp1PF1+qQ6Q1S1OqhMHoRbPGUY2nCoNtrrVq4Io3Nk4WRZpbSP&#10;7RfcBhZaJgUDgIsQKVJU+vR63d0nBTsvXvvwky+a27flUgKC5CAeH7XrgqYu5m334V59RnkpKd96&#10;0qOa44a5DaDtZ24zud9eOUuwvVZV/xN7k9twi5uIdC7DeRpcJcivnnNfzXfKI5eeR70/RmQTguB3&#10;7tR+7epl9+/fTM9Ki0tNjE6Oj4yLCI8IiQgPi42MjQQM+W1q5DbGGQW4hpGH9kQx3AbrI6KjQ+KA&#10;26Jw8I/IcMAd2F1UZlp8akJyoG/uzh0l4yaJWncu5tkVter8csKXeTtPZXrfT42Jj8pIfpQeHwSl&#10;REcnR8WmxCcmp6amZGWkZmXmpGdkpaWnp6WlpKQkJZlyItBNlHjjN0QfH9BXclhEQjicWWxUakps&#10;QnxigH/6qVOZS39Mmz4nfeH3GYcOZdwJTEmKj0xOCIuHQwyPjAwLiwoPiwmPwkQWFxsJiBYDAAp0&#10;GhsVFhsdBnMRUfERUQl4CjuPDo+KDgNwjI1JzMl69vxxYXhwxLFDhz6bMql1iyaY4NsOpqbt4O6P&#10;oJyKKV8p10eGuU1YhtzKfg+3ETS3EbhxvIpwEeNspPAACEXITUz6qahAHeFcabYnTDBvH9H3Azwo&#10;AXGA2yzNLDv36vH1t9/4ePiIRVXYjf0atzXO/FFiuY0VK1as/idkbMDxQYxG3N1NIVfl5z69eevB&#10;wWNnl2/eueSnXfuc3NzjkoKKyuPkyqQ6TWRNXVCFFIjtQUn1o9IaHN0Dp8PCPjYwnGKhTBFa8uvD&#10;Tul4IiaDxSSFLr3WEFEidnwQunjztj5D3je3sMGjSkkKNW2BhkxCCw5ShyL5rhV8/1rSs5pyLyfw&#10;qFKG1coJppms0Rpr6H/JmPea4rdVkC5lJMa4auRbx72n4To9wTmO+n+BuM0JgtuhTYtFC2e6uVyN&#10;iwVsy0hPSo+Pi4mIDg2PDYuMjQkHwvqXRHNbbGOT4WszAG1hMdjfBpgDpYZFxYTHJ8RkZManpqSG&#10;PMw6fSJvxozCNp1KBU0KbVu/GP7BizWb8r1vpAFYpaWEpiU8SooJwk2WUVGh4YBSuB0zPjYqPi42&#10;OgYs/lW/NKaLHt7sl93R6AOLjYiIi4iIiIkKSoyLyEhNSkxM8vBO2rQj9aPP07oPz+zzft7sBc/O&#10;nMq8/yA6PjY8NTE0Hi5EZEQEIGh4dFQ4UBl2HMIpREdHAMlhhxycYGx0ZEJUZFwUvBQZEhkVhP1x&#10;8VHx8XHZ2dmP8/JvBfpvXLvyvaGDrcwtkGVLYsiXZqscLa7mU56VhE8Nx0OCBxfjRtIy5F5Kw/cv&#10;7umv2lv+Nto7S7lUkS5iwrX6Z25zFXMC6gV3jIRjEVrlhcYtRW364Yi7BEUiqqlN05FjRm/dvi0o&#10;OEhSU0N3GzX1bMOfI5bbWLFixYrVf0G4qxtd++g0WoPGoKiRP8l9dudO0LnLzjuPnNpx+sLea84n&#10;/G84R8fdfF4YIpbFqTS45VSsChcpQ0oVIcXy0BJFeCkQmxKPPyiThZb+c24DS5Bq0lXG2AqFb2L6&#10;ljPn35/8mZVdczqyKUICc9S6JxqzgFzlYnYl3yxATnpLcNJ3PIwAKl3sWiNcKvFIAjCmJmZq5d9u&#10;+F2Miw6M4bZS0q0UoyFwm1ct95aaIyxAP/mj8UtRi96Ia9GsieUn498/sG/7/bsP89OevcwtzExJ&#10;iwK6iQ/H4y9/4bT6R6LZjDb6TyOuwSKUAZQDgIN9UzHREZHAbTGhCUlRaVkJmbkp4ZFZjo7Plv7w&#10;csDgEp51uZldQfcB+XMXZl+4kBEXHZ+TEZGRFJQYExwXFRpFc1tEBM5FEBUVCUUBPwFU0c2ijH4F&#10;1xrFHB9dBhxJcGJ8dHpaUlJikl9A0o59WRO/yu8w6Ildl+f9hxd8+23OuUvxDx7GpKeGp6eHxSfS&#10;aRbCImNCImNCgd5iANvgAKIigf+iYoAG4yOjgNtw+3JUZHBk5KPo6JDEpJiUlMTH+bm52RnO1y/O&#10;mfFFh7ZtKI4latmfmLrW7MAjgXc54StFXtWUK5AW3DiM74TLv5K19le5zU1MArH93EgKT5eE51dn&#10;eVfHvfoEfXcODfgCNemAB5Pi/m1US7sWM2fMcnZxzn2cp6xVwUeG5TZWrFixYvXflp4Wrnx0hga9&#10;EdCtTl4vqZLlPy64FxR+6orT6p17l23bufH0mbOPgu8UFqdr9OkaY2qdIV6mDSlRhJaoaFOGlspD&#10;y0xM9haxMdZIbGChZdJYSX260phQVRuYlb/Hxe2jOfOatG5DYscGHd+U3wR1HEXO2GN+LFbgW0X4&#10;SKDaRu5ijG64foX6u4oU0oNAmZq4sYb+jfaq8qYN0A0IoBTnFBeWIedqwkPF8a8nXMvQsWi05CQa&#10;/iVq0pbP5fbq0vabBXOcnFzz0l9UFFQ/yXoci8EkLDIiHLd0/mMQel2YiHDHNRMdMX8Aopj1EbTh&#10;7m40t4VHx4WnZsRl5qYnpOd6Bb7YvLP4w4miFu1EHKuy1p2eTZyauWNPwo3A6PTEsLy04KTYoOiI&#10;cJqT8J6wg8vUeosLx967yAha/z+30UcUg0OP4IGs0eFxsbEpKfEJCclBQamXr+Z/v/LF4LEvm3Qo&#10;aurwYuCQnKWrkq8LE2PjojOzI1Izo+ITIqPCwuOCw2ODo4A/IyPiIvHpYRiNiQuLSQjH6AYQFxEV&#10;HRoZFRwVG5aSmpiZmZGfkx0bGXZw77aRwwaam1kgs5bkwC+oped5l7I4t5UoQInvvlMFie94OSEs&#10;I4W/l9tIt0Zoq8KjU2HRrYbrq7QMlAtOJ6IZu1GXMcjCHpmy51LtW7dfu2ot0LVEXq3WqRlQo7GN&#10;5TZWrFixYvXfEqY2HfCaEQfpNTQYdQ04t4LRWFurffa88MadB4dOnNmwffe6XXt3Xrt+MSgkICPn&#10;/rPiqAp5olQfLVbHVuujqjSh5aqgUnkQPebgH6UxZYiNmQkprYmprkuR6xMl9cElFZdCQ2auWt26&#10;Sw8eJeBCDYl9blxk3Yn8cInZjls81yLkW4N8auic4nQVi1u4qvA40De47dUwhd9ijdyGU10Bt9HQ&#10;5lKMgAacq0k3JeWlIjzElPA591gQWrgP9fyI4NrZmlkNHThg9doN/jfuZ2U+y8t5mpKUmpAQHxMO&#10;mEPzzm8Qw2eY22jDzYi0YVpiiKkR46LjIhOSIpNTEqJjs3xvPtl+oPDjr0ra9BQ3aV3ZrkvpuEnP&#10;Nm7JcHXHealSEsLTE0OjMZbFwXtxhzhgvqhwADXGvfZK2If2SqYD+oXoI4wJg2LgQCKiYiJi4uKT&#10;IuPio+Nikh7ezT99+tnc+YXd+pVaNX9p2+LxB5Oyf9qZHngzNi4hMi07KiUtNDYqND4kNC44Mga4&#10;LTIeGBIjYHRwdGxIdGwYTpYPK6Ii4bXYqISU5Oyc/Iz07LBHoZfOnZ45/XMHh1YE1xK1G2L+1TbO&#10;ngck8PRdLQqow/f9OuBaBeFaQTiXUr+b2+iMC68MoM0TfhvIud4yc6cC7vYbaPwS1LI34ljgnxEE&#10;/J7g9eze+9DBw0+fP1Hr67V6Dc1pmNvgA8TMg0wfqj9CLLexYsWK1f+GANh0ejA8YzBqtbT3DYcR&#10;MdbWqV8UFMbExt+4cfu6s9uWw8fWHzux7cLVk763/ZJzY0XKjDpDhtoYLzeEV9UHlcselVUHl0tM&#10;mUlfc7D9KrdFVaniq9WJUnVKnebOs2fLDx7p3Hcwj2uBwy0wzaW8ZtTgGebr3AXXnhLe1chHRnNb&#10;Na5ihVWEkOE2QC66Jsa18r/EbfDGxmobN5LSzrZiekipmHRREG4KwkvGC6zhe7xAu2+Sk1aj5oMI&#10;ZN3EuunYceO27d5750FQZlZefu7TvOz8pJikuAjsQPslDzFrGJlWgWCWNliHByXQ7ZjRkVEJEdGJ&#10;EdHx4Xg0J3a5JSXHpaQlRkel+/g/2Xfoxeezn7bt9YxvX9K6S9G4j5+tXf/YxSUrIjIhOSUqPjY2&#10;Pi4qIjImPDI+Gt6JXWt0cJIYTIe06y0WR14zyXQUr8QsNgqWac8fPj7ceS8sOjYmMSQ2PjQ5MSE1&#10;LudOwOOd25+Nm1Tcol0hx7Kwa9+i+d8/u3g59f6j2MTU6NT0sIT4kNiIMDgUOAkoIRKnQwCCDImi&#10;B5RieIzERxUXH5uUnJHz+MnTl0kJqY6Xr3/3zTddunUmBZbIui0aPtN8rTN5NhN5SVCgFvnW4m6I&#10;10sZUiecywi6m+Pbt/Uf2a9xGzYok4n/4ikhvKWUn5znKTY/k8xddg4N+RyH/CU4JDyJJCXgWQwZ&#10;NPzixUsVonJdg1Zv/DktKcNtpk/THyeW21ixYsXqf0JQ4bxl+oYGndEA9ZLOoK9X19fV1VVVijMy&#10;sly8fFdt2T5/+ZoNh0+eD7h3N/tZvFiVWquOqK4NESnCxSocnq2iBoxJrsCMHgWDxX+UbiFBXp9p&#10;MEZLqo+4e4/++IsmTdryKDM+B1eWiGtL9f9U8P1Z/ulkjlsl4augY67S/jYnERgeFfjvcxtTedPN&#10;ZK6vcRt259QQwhrkVI08ZZxbtbxAKe9SDneJI+o/B5l1FvBsW7ewnzRp3LZdP92+czsnKw8sPS0j&#10;PiGRGaHJYBCwEU1Eb4iGIlp0x/842rVmahuNjIwNj0wNjwGLC4uIiY8LS44PTU1OTErMu307b8++&#10;J1O/fNGlz1Orlk/sOz0b8/GTzdtz3T0yoiJSU1OSklNiI6PjaYMZU285mLxy6eEdv+pF91tEvxfQ&#10;Cnfbo+OSxAJMBscmRKSkxaelZkVHPBZef7JixcshI59YNCls2rL0/TEFK9ZmX76eHBIen5wanpwc&#10;GhvL+B9jcDRfOC7AtYiY2FgMjJHAcdFxcQnxyWmJqZkpqVlREXGu112WfLeoe4+uXDMe4lmhdkPR&#10;tC38Y+F8n2rkrSQ96whXGXKmCdsEXqbhKW/f1n9kv+pvgx8AGN2gTBFwG+Ur5/pKiatPyI2+aPIq&#10;1G4AHAlJUjySsOabdWnfec6c+X7+AdWSKvh1YzTCpwQ+K38isdzGihUrVn9/Qc1joEENDGYa0U1H&#10;p8fCRne+Vms0VeLq2JgEF1evIyfPHTh9Yf/F60fcvC/eD/ZOzX5YIoqR1cUrNQkqTYy0NqS8JrhE&#10;wrjWGG6DmX/EbXGy+gy9MbZGfjbg3tQ5i9p26MPlWRG4GzhCHHOi0/vUF1s5Ox/wnIr4N+s4fkq6&#10;kRQqXcZPBjONNTHYv8ptr1xuDLe5ALfBFOarcWQQp0rkXk0EqMgAlZlntdWxRM6co6jrRCRowSE5&#10;bVvZfTx+1K7tW24HBiYnJObm5uTkZaenp6empiYnJyckJMTGxkZGRoaHh5uQ7ZVMVAQU9SpUGywC&#10;t4FiI6ISw6PicWe5iMjUxPDc1MjM5KTgoPyTp5/OmPOic68CmxbPW7R/8cGk/FWbslw9kyMj49LT&#10;sCXEx0VEgeHm0SjcQorbN2EftDXq9fl/psjIqLDI6LCYqHDgt6jIGNhVWEx8bEp6YlpWalpK5qN7&#10;WadPPpu38EXPQYXWzYpat3/2waQnW7bn+wemxSdEpqZFp2VGJqSEx8RH4K5sODIv/ImPi0tLTs5K&#10;S83OyMzOysl78iwv/1lkaNTVcxeXLfi2f+/eAgszZCZArXugD74h1jpTjnmcm7XIp45yUZDONZjb&#10;8J16dbtfv5u/3UyPCu1sY34D4McAcxsvQMnzFaOT8WjBMTTwM9S0Hc66RiABh9OpdZvPpnx2/Pip&#10;xOQUuUJmMGhYbmPFihUrVn+AoObB3jXaTBURDW44B72BXsIZFgzwqlqnlUvlpUVl8XFJvoG3D5+7&#10;uHznnqW79+11cfNMTI2oqE6Q16fW6xNVujARbgYFbmt0szXS25smC6uQRtfUpmgNcbI6YVj8ki37&#10;Bo2caNmkNSJ5uCM4yUXNuqIRc9GSK8TpDPMbKsub9YQbE6+hyjSS9I3K+LU1v8WgtsYeO4YGynAX&#10;N2E5jXFivAtHWCNCXjLkKeP6yi3dynh7HqAvtqAuo5F5cy5FdmxpN3Xi2L07twb4eackxz99mpeR&#10;kZ6VlZWRkZGSkhIfHw/480tuw9BGt0K+Ijhmgv1zsWA4WltkSGxUZE5q1JMMjEAuwudLfywa/F6x&#10;jX1JM4fSUWOL1m3KcRKmRcfFZWRFZKSHJyVEQHl033/gLHgvGNPqGotdZnjmX5eJ2+AMoiMBMWOj&#10;I+OiouLiYpJi4lNiMzKSkuPTbgfm7z9U8NnM0nZdiiztnrbtXjR7fuH5C9mhQXFpqTFZueHJGSEx&#10;CWGRMTGRMYmR0QlR0YCzGRlp+TnZebm5cKHSMjLglJ0uXl48Z+6Art3M+OaIC9DWkRwzm//jRf75&#10;JMK3grxRR3qpONfF1PWqn7nNZK/P/4vW6GbD3SXpPo6eEsHNWkufCnLPHTRhOWrZD7v94CEkkBmf&#10;P2TAwB3bdwKAiiqr6tX1BvhAGJmfOX8isdzGihUrVn9/Qc0D9c9b0AZmSodlNOp0Bo0O98GmY1UB&#10;wRmqxTVZ2bn+t+7sPnZ8xY7tm48fP+bpJQyPuZH1OKRYFCVWxkjq4mrUQGyN9AYzwSWSX+W2qGpl&#10;Qp0hTq69kfX8sNDvi29+bN2lD8ERkJjbKGTZAnUfi2bs5hyJtQlUNr2lId3orAbAZ84lr1XDtAHJ&#10;vQ5z/8TKsf3MbUBssAh1uRjX5TDvVIR3AYvuNZSvnONXQ13NJ7f5o883om4fIIEdj2vR3sFh3Aej&#10;Vvy45Mq5M4/u3gkJDgb8Ajqh86OnpOMYtwAnbygdLDMjLTMjlTaYgTWZeG1GakZ6YmZaXEZKZHpy&#10;XE56Qlpixo2AvJ27SiZMrezUu8KudXn/IeJVq6p8fJ8nJ+U/f5H67Hlibk5SZlpKegqUCaUlZ2Uk&#10;ZeMpFAtlZqdnZKWbCv8XBW+AMsHSgUVzUrNzUrOy02BPafGp6QlPHqe9fJabk1Zw+3bF7v2SjyZX&#10;tO7w0rZ18fDRBatW5QgdU2NiUvKexOU8jc/Kz8jMhv9P0tKzU3CGhtj42NgYoMLwO3dvOzo5Hj54&#10;YOGcWX07dzbnmiHKEjXvjN6fxl96yuZMgqWPCPlKkLeMdJNwrpdzrsMdpwHLhGswhfnXb+i/Ygy3&#10;wdMC99odbrEYeUl4gUpr90LuFjc0bDoya2UaHoMQj88bPXqMs1AoqhDp4MOghY/Cnw7aQCy3sWLF&#10;itX/hDCn0VnnG6ENDI9KAANc09NGNwvBDE1yOoVC8bLwZUhkmIu3554TxzcdOrz55JkDrt5XQ2Lv&#10;PS1LVhoy1PqoKlVQcXUjrjHNpm8arJFGVMqj5dpouT6sQuabmL3u8On+I8dx+OZ0NBCEzKxQ+/6c&#10;qausj0Q29Zc1u1nLxdxWaure5Paq3xINbQRt/wK3uWFuI4DboExYgwsBYqumo8SVIueXBHCbM121&#10;e9cgXxnHq9rc8Tlvx030+WbUYTSybE0KrCytrbt16/TZpI83rlx98ew5Nze3mzdvBgUFpaamvnjx&#10;orCw8MkrPX5N+Y8f5z55nPP0cQ6szn/8DOzJk/znTzMLnqYVPE7Jy85ITc99FPbs+JmiOQvKewwW&#10;t+wi6ty7YvpMydXLkvSUl6WFz0pLcgue5z7Jy38Kb36c//RJ3msGi08eP3n6msEitt8qKDL36ePc&#10;x/ionz3Pe16Q9+R5fn5ebnZGbnb6y4KcirJnZcWlGZk1PgE1P66oHvpeuV2b4vZdnk+alLt7d/bt&#10;OzlZj1MfF2Q/e1nw4mXJ06cFeTl5WZmJSYkPHt738nS/dOnCjh3bZs2ZOWrkiHYOrXhcPiItUOu+&#10;6MP5gpUXLU7FW3pX4dS0uMFaRLqUcx2LKcfyn7kN7hRu3KzE0zfu6W+217nNoxqPJPWRkj4SsytZ&#10;nOVnUb+JiGMDDyCH5jaOudmET6fee/RQp9XRHT9x4A/4lPzZxHIbK1asWP0PCOqfxg5uDLHRKxjT&#10;A7rBulcYpzPQXjca5wx6tay6Mi8n08vX68i5cxv3H1p7+OT26+5XQhIevKiKldSDxVTXAb1FVirp&#10;BlPlr3JbeLk0vKouXGpIqGuIrZKf8rn5yayvbZs25zG1JoeDmrVFI79C6zzRhcfmbhXmnpVcT6hu&#10;AdpKccR8mIFqWCginHF6eNKZrtRfr6H/oZUj1zLCuQLehUGNDgtHCMU46C5gnEcxcn/JERZTTsB2&#10;Zci9knCTcj1VVjc0FsJizq57aMo61GMszjjO5xNcsqlFk75des+cNmPp0qWbN28+cOCAUCh8+PBh&#10;WFjYg1e6z+je/Qd37z+6i2fvPIAlPB96+37Q7Xt37t4NCLp/K+Rh8N37id53ck+5FH23qnLYmDK7&#10;doVN2ub1HJg49+voc2eigx48ig4PDnn08P7t4Pu3gx7eNxUOJb8ymMcTuvzG9Q/p9b9FD+7dC75z&#10;O+TO7Xv3HsCh3b/7CA7ywb3bDx7cvv3gzt2goPthEcGRUTEPgxOdXOJXLM8ePeZFs1YlNvYlvfvl&#10;z5mfcPB4pP8dKONBcFhESGhE8IPbD2763vR1dnI6tHffyqWLZ077fPSoEe06tDWzMEckiQPbtuyO&#10;xn1DrrrKvZBJ+krQLS3y1SAnMdwgjmsJ6VJEkzrTr5G+xZi66Kyyb9/Wf2yY9hqN6d9Gm1cN5adA&#10;vlLcUH4oFM3ejrqOQBSfQgg/hBTVpHWrWYsXxaQl454DGqNBa9Ab/owON5bbWLFixep/QL/GbTBr&#10;WkdzG97K0GDQN2gNRo1ex3AbVF9GnbqmqiI3N/thSMgloevOE2c2Hj6x57Lw3O2gm3kvY6prMzUN&#10;qbXGmOp6oLTQMnkYnRELz5fLwMIq5BFgOFSvMrxanaJtSK+tvx4WPXf1hvade5gRFNSaWHwL1Gkw&#10;mrwarfbgnk2z8Ko0C5CRgG6ugFZggG64rZN0ruIAtznRtfJbFfavG+Y22ksnov1tQAMMCojxq+4l&#10;yK2YcinB6UqhQPcqwlVCussEgRozfxX32gvO9jvk/EPk+AWo53Bk1wpxBBYWNi1bt+nRq+fQoUM+&#10;GvfhgnlzNq5fu/2nrWtXr12zZh3YaqyVa1etWL9ixYYVK9esWrlqNdiKdSt/3LTix/Url69as3LV&#10;5rU7t21y3LwtZPVPOXN/LB89WdSpZ45NiyDblo4dux76YMz2bxds2rB63ca169cs37By6abVP65b&#10;s3zFih/Wrl65ftXKDatWbly5csNKPA9r1q7B0/WMraKNnl/3zwy22bRixeYVK9asXrVqzdo1q9fg&#10;0lYvX7t2+eo1y9eshlNau2H9hp/WrtuxaPGBTz+92q9vkI1dvpltact2+YNHBX0x58LiVdtXrd+4&#10;bsPWjet/Wr96+ZofF/2w+Ksvp304cmTPrl0c7O1trK0pc0tk1Qw59ED9xpFTfiTXXuecSaY8JChA&#10;gwLqkYcCOVVRriIOoDlwG+6ASN8jBrwwt9E+szfu6f9r+F2vgI8eR0wwQ1u8ZNSNespHgi5kkOuu&#10;E+PmojbdEcUlEcEjCAszi179B6zfsT0rL9eghc8A/ZuF6URAfzT+PGK5jRUrVqz+N0TjmsneXPGW&#10;3tyEcckZVCpVRYUoJTXNxz/gxNnz+48e23P2wtl7QXeeFsXXqOJq6mIlmuiq+pAyZVh5bXhFXViF&#10;KqhUFlQqDa2QR4qU4SWy0KKaCJEqRd2QUqf2Ssv68cCRIR9OaGLTXEDwKEQgioOs7VCHwWjSD9TO&#10;O2ZuxfwABccbKt0i5F6E3ACwAKpqOC4SrnMVdo/9Vm6jjYGANxYZFKDbYbHRlT3eppIAevOUkN4y&#10;ro+c41hifj7LYkcgNXsbGjQBNXNAAjNkZk7w+Dw+t6mNZec2rQb27Dasf/++vfr27tUfrE+vPv16&#10;dR/Us+vAnl369ezeu3f3Xn279+nbrX+vzgN6de7du0v3Pt379us5ddCAvcPeuzd05LN+Q6s79njZ&#10;wuFOk6Z7bGyn29qOat1yeK9uA3t379+7GxQO1r9n1969uvXqDTPdB2LrMbAHGD3Ts/uAXj0GNK5/&#10;Y/rWIkzfWuwxoBe8vTsccF887QEz9Hw3bD3xPKyE8of27DG6Y6fZzVocMbeOtLQrt2vzwqHLw059&#10;tvYY+EWv/iN69Bzcu8fgvr369OrVuWvX1q3bWNs25ZiZIw4f9/pv0QX1G4+mrOT8eMH8UBDXMZ9y&#10;r+J5ayhP5WvtoTilFTbcAfG1m4Xn6Q2YxX9ulQDoHJxLvhoJpcilhhCKKWdguGrCp5Z/V2/mWU5s&#10;90efLaO69keWtojDQxyuQGDerWvPr+fOd7ru/LLgpV6LhyMYjHo97v75y8/HHyyW21ixYsWK1T8X&#10;dr7pdBKJJCcnJzg42M3N7di5i7svOx3zuXUtOCYg40lYmTRRaUiqNSao9OHi+kfl8qAyWWiFIqxC&#10;HlYK0CYNKayJEinT1Q0ZGt3tpwV7XdynLljUtkN3c54lhfuGA7pRyNwW9f6QWHLW7EKGmZ+U6ydD&#10;7iLkQfdRgwreVUy5VPGcRf8yt/0WMyFCOQHz7pXIswZ5yQnfWr63zOLaU+6u28S8XWjUNNRjOOrY&#10;D9m3R+Y2wJocijDncqx4PHMe34xnbsazNOeZW/B41lyOJZdjxuUC3sELlnw+LJpz8TJHILDl80dZ&#10;2Oxr5hDeqn1Jy7YFzVo9srLZweNO5nI6UqQ1RZnzuOYCnjmfZ8HnWfL4Fjy+gMcHwV5g3oInoI2Z&#10;aZy+tQjTtxZh+taiwIwPxn9zyhfwBQJ6alopMLPg85vweL0ozjekwM2yeZ5d25fN2sU3b3vYuvl0&#10;C7vuXMumXCjQzJwn4HAEJM8aNWmD2vVGnYaiXhPQ2MXU/CO87TcFZ1Ms3Er4flLKR871UpFuNe/4&#10;JuLebFUkPB4Aas50U7hLFXKuIJxKkVsNcUNrcVdnce0xsfgUGjgB2TSjoY2HSI6ldZOPxk04dexk&#10;Ymy8vEYGzAY/VGhuw15n0wfgTyOW21ixYsWK1T+XXq+HKaCbSqUSiUQpKSnefgHbD51cumX3ij1H&#10;TvreupP3Iq6mLkWtT9EZw2vU98ukD0prQspxiJCIckVYiSysWBZVrkxR6FNrdUFF5ZceBH+/ZXv3&#10;/kPMzG1IgoNTQ+KI9VzUrifx+Vr+nvtmbqXcwFoUUIsRyhWqZMxqlEsF17mcgpr43XMb4/hhvD7M&#10;CEQJ8pARPrUCH5m54zPewWC0+hqxcL/5VxuoD+agru+hpu2RhS0ytybMrQiOOcGxIDjWjAEMwCKi&#10;zHECJa4lSVoTZFOCske85ohj0wqZTeNaCa1b5jVrW9mibVyLdodsW07gmzsA/FjYEuZNEN8GCayx&#10;8aE0W4K0QWCUDeLY0taENmamcfrWIkzfWoTpW4swbYK4toj7+pTZjDbTSjBrgmtuybMcadV6p0Ov&#10;kC4DX3bqXdihy60m9j9ZNB9J2TUh7QhuM7yloBlq3Y8c8SV32lru1weo7y+Z/3TP5nSGlUuJwLua&#10;4ysjPSUmNxvjaXv9FvxOE1YSzrglHfdlFFbSd7MUCUuwM89LhgLqed5iPtzEKatQ2364XZ7LxxFJ&#10;CE5z+9aLFy2JCA2Xiqv1OKEIdjMbcfcBPcttrFixYsXqLymG25hsPzCtqqpKTk51dvHctuvgys07&#10;dp25dPnuI9/UnDvPih6WVoZVKyNlOL8C9reVK0LL5KGlcuC2iFJFXHV9nKQ2QiS5m/fskIvHqClf&#10;mNs1RyRwGx2QgYNQs+Zo2KfU4tOckymEVw26oUXeSsK1Co/6FBYj1zJKWG7qjvZWtf07DVfzFXRW&#10;JYDCUnplFfJUIH+1IFBn6Vtr7lLBv5BvdizJel8Qd4Uj+vwn9N4c1G8S6j0aW5+xqM9HqO9E1HcS&#10;6vcxXt9/Iuo3Aa/sPR71moL6zqQGLaB6f27lMHCURasdXJtIs2ZlTVoXtu7q03PMgn6fdOg9ltN/&#10;PBo8BfX/BPWCQiahAVDIJNR3Mn57r8moN9iUd299fmFvvPQJ6v0J6vMxGvAxMWhyi+FffTZm1vHR&#10;n8f3H17auXNGEzvnJq3nNu/dqcNoCrbsPxUN/gp9vJr64aLgwEPuiUTumcc2TlVN/GrNb9ZTN+qQ&#10;r5wOmwdYzIw1+c2JEH6LCSsB2ghnMR6Riu9mCeFSSLgW4z5tN2qRn5xzOZuz8hoa8gWyaYtIHhAb&#10;IrkUR9C7V7/D+w8XPH2OY3/gBL7Y38ZyGytWrFix+gvLSOdUYKANFnU6XXV19eO8J2GhEc6unvuO&#10;n16958CG42f2uno5RSaEllbn6Aw5RmO8Qh9RVRdcJg8ukYYUS0NLZFEiZVSlMlFenyxVusfEz1i+&#10;qmmHDrhzGx37FLvczASoy0Bq6mrOttuUsIy4o0O+9aRbNcVwG+MM+9f6PP02o7nN5G/DRu/FXYI8&#10;5chTRXrVcTxque5KvmuNhbBCcCGPOhhJbgvgrnfmr7zAX37GbMUF/opL3JVXuKuuUauuUzBdfYW7&#10;+hK58iKx8ipvhZv1moBW62/0XXZp6ucr9vR+/27T1k8sWxS06BTZZ/ThT9ZMXHCqzQ8XrDcIBRvd&#10;BSudBUuucJZfRquvgFErr5v96AQmWO4kWEFP36FBgf/Y+MsdGeMsdyTWC9EmV6vN7gPXXVm0cIfL&#10;mKlp7bsW2dnHtulydNCkaZ+t6b70TLP1QrOt/txdjwTnM3muJchDjDyVHI86ykuF/KR4LKdXDcdF&#10;TLmUI7di3GfxHXMbM4iBCbELJUP5hYR7GS9QKbij5nlXcA8+JGZsJjoPR4KmiODBDwWS4ju0bvfl&#10;Z9M8hO6VZRU4Fg7u1aY3wn8DHRiH5TZWrFixYvVXFMNtIJhh5mFSX18rkVRnZWV7+vjtOHBo+abt&#10;q3YeOOrs5RObElVaHS+pjZSoIqR1YTV1YeLaUJEqtFwRXi4LK5OmKNXZal3Qi8ItZy8M+Gi8dcsW&#10;JI9GN+A2Lhc1bYUGTSa+O8E9l2F+W0ME1OF04MJSU34qJrgDzLxVbf9OE5YzTbEmgzVudNRfx1KE&#10;g4qJSTc517Oe66Xm+GlIHwXHU2zmXmbpWmgpfGHm+NRC+NJcWCgQFgtcis1cisxcXgpcX5i5PjNz&#10;f2HhWWrlKbZ3rep19fmX++4d+G5n2HsTnjt0eNq8fXjP909NXjJvlWvfw2ktrxU09RRZe4hsHIub&#10;Or60cn7Oc3vOdSvgwy5ciq1cimHKdyniu74zE4C5/LqZuRaDNS7yYdeuIp5HpZmnqK1j/tj9t7fP&#10;/ule//FFrboWdOh1f9TUXd/s/mTf7W5X8pt6iCz8pIKbKuqGAvkrSP86yl0GREW4leKhwS4lpFMF&#10;AdcZoAqvefMW/E5jUNsU+APW0P48jypugMrCX8o/n4wWn0DDP0fNOiCuBTxn8LQ1tbWbMHbCwT0H&#10;4iNjlFJZA36omZy9ep1eC+jGchsrVqxYsfprC6BNr9frdDq647ZGq6uXSMTZ2dm379w7f+Ha/sMn&#10;dx85c+Sq65Vbj9xiUwNzX4RVyWNrdbF1uiiZJlQkDymThpRKgNvyjQ0J1bIrD4PmrFnba9gwCxtb&#10;kqRw0xXBRRSdvHLSUmrXHYG3GPkrka8CmbKDMyE86Pher9fZv9OgyheWvcZtUHg5gQ1WlmBzrSA9&#10;qikvOeWtpALrASUJfxXHX8kNUMCU8lNSAXVUQD3lr6b8YariwBo/OeEvo27WCe5qm9zWdXavGn8y&#10;YeOqy75TvsvvM7y4fbfo3qMuTP5+wapLQ08mtxBWWfjWC25oOf5qrq/KPEDF85cSATVEoIwIVFAB&#10;Kk6AEnZEBihogxlm/vXpW4swfWsRpm8tKkk4eH8F9caUngmAebwIG5D+CjhZyl9LBeo4N3WWfvIu&#10;V/Jmrvc6+8natO4fFnfsmzlgpMeXS1dudHrvUlZLf5n5fT15pw75SZB3FcenhutWTQlFlBtcW7iS&#10;RTgNhpAOpPfO+7fhTBi0Oxa4DR4Vt2rkKUPecspHZnH9KX+LJxr/HXLojcya0M42kkRk+7btf1y8&#10;7O7N22WFxVq1BkManS2E9rdpDSy3sWLFihWrv40MDXptg0ZrVAO61aoUpUVFKfFJd27eO3X68sYd&#10;B9buPbLvqsuVh+H3nhbGymoT1PoYlSZEJAspl4ZWyOKl9VlaQ7xEcTs3f7+T88QZs+xatuKQXALx&#10;CUKA3W5WzdCgyeTSc9wLmchHgm5pkI8KudYg52rkXEVghnuzzv6dRvdsIzG6wTzjzCunHTZAbMXY&#10;3OgYcu4VeHyrp5i2auQFaFKDvAEOlMhbhbxrkReYEjetekgxNPgokX+9hX9dB/fKscdjV/1wxnXi&#10;t0k9R+S37p7cffjVTxZ/v+LS0FOxrTzK+P4q5FOHPFXIE4qSIV8oVowNzt2nBvlIkbcE786r5g8y&#10;GfJSwNmR3vWUX721W/WAo2nLlrn4jf4+q/3gZy3bR/YdcebLFdN3+PcQPrO5Uwu4iTxwLgrkXEQK&#10;Kyg8zJPmKriqGJErcS80ZujAWzfi95gL7BH3gMTc5lyJPOQo0ADXHzmXcPY+oGZvRz1HI7OmiOIh&#10;ggJoM+cJhg0afPLosWf5jzW1dQY8IgFzG360fzaW21ixYsWK1d9CJm5r0BgadDhIiKZeWlX1/Mmz&#10;e3cfnTx9cePO/Zv2H9132fnKrYc+yRn3i8rCq2VREmWURBVWKY+qUiXINQny+mSZ0i8xedGmn9p2&#10;7UGRfBIJKEA3hBBPgDoMQJ+t5e29h1yKybs6MlCDXGWEczXpLCKwS+wX1fbvMeA2IeY2OoMW7a1x&#10;FdH5tQACSunocYBuMFOOV+JgY4AgdCBfJvGlhwR51CB32tyqCdqQpxT5q3m+dQ4uFWOOxaxYdtJ1&#10;zFcpHfoUNGuf1GGI67hvflh55b3jsQ7upYIAOfJXEEB7bjLkJsFQ6F2FPMpJ93LkTpfvCVMRCcjI&#10;LP73zYOGVI8anquU8lYRPqomjhWjD8Tunn34Yb+Pn9u1etKizcMhH21btG/8sZDW7qUcLzG+VjiB&#10;WCnpWkW5wF2js/gzd01YSTpVE85V75zbSDCcHkOErgO3qdBtIxmgQmdS0Pcn0dAvULPOiOQDtCGC&#10;JAnS3q7ZV198eSMgsEYiwfGmgdgYY7mNFStWrFj9/WRoMOiMWjAjk7DeqFfX10prJC8LXsbGJXr5&#10;BB47e3nHoRM7j57Ze8X50sOQu89exMtq4+X1EVUK4LaIKmC42mytIaqkYufFKwNGj+OZWSPEpxAP&#10;Jy3lUKh5GzTsM/4P57jn0i3u1PJv65CbnBJKOIBWTnRCpLeq7d9jb3AbjW64jxRjsAHtKGIMXoVt&#10;8GZAIUxvKrrFloE5E9JV4lZdLynlX9/UtXrIybRFq65enjA3pV2XcivbguadbgyfsWXR2dHH41u6&#10;lAl8FMhPjnwkhGs1Iaym2xArkEcZ4VpKYRCBwnFmVcK1DBbpfYExB8bMNE7fWoTpW4swfWsRprA7&#10;eqZx+tYiTJkZD6BGkcCpiuMuRX61pJ+qo2PhzA0+Fyf/kN65f6l929xOvV0mfb101cWBp1KbOJVy&#10;PKsJTLFM63YlADeBw3PAxcRjPignmuTeMbfBJQIrx9wGUOhdy71tMPcqp3b4o/Hfo5Z9CJ4dSXAR&#10;QVAcytbGZkC//uvXrouOjFIqFG+y2uvGchsrVqxYsfpbyEgHTKDHJ9C9gPAEFvQajbqyqio9PfPm&#10;rXuXrzgeOHRi68Fjuy9fu/jg0e38p5EiaVxNXVyNJlqiiZVp0jTGRHnt9eDQheu39B460tLankRc&#10;EpE4nJu5JXLoicZ9I9jmZ+tSaBFYS3nLOZ5SCjDCEbjtF9X27zSMa41GBwBjEiXhHnVVhLASt/c5&#10;Y0MuEuSCY/EjVwnuRIU9UgBwpbj/FkOT7lUAbYRfrZV/Xa+rz6dvDTjxxcrQnoNfWloXWttF9xpz&#10;cPbuKftC2zqX8n1UlLcCe7PgLbAjoA2m9dAFCJJutMWjI+kBkpgI6Z5hf4gxeCqs5DtKAJ1xy2mA&#10;vLmfeOixhOVLznqPnpXdcWBBy27RvUefmbp6xsaAnhfybXxreQE63IIsLEFOhUhYTjmXk86lTPYL&#10;wkmMTxbO9PVb8DsN4Nu5gnAREe7VyENK+SotvKqsT0eTc7ejbiMRvxlJWGJuI5GZpVmfvr2XLVvi&#10;4+P18uULjaYenluwX0AbGMttrFixYsXq7yGo0eiqDeo7XOsZ4J8eD1Yw6Orra6vF4pKi4uy0rJt+&#10;N06cOr9p36F1R08d9vHzy8hPlNVnahpSao0pdcZkdUOCUnPr8dNT/jfnrVrfuc8gHFiLSZ9Akjjw&#10;bOdh1Iydgt0P+U4FXF8pN1CJY3M40nE63qq2f49hVKKdZ3iGnmeCSrjQwyAwuokIE3mUEy7VuKcd&#10;NuA2Md1USgckcwV0K6NdU2LkI+f7qdp6SiYci9my6PCdIROf2LcusbBOdOh57aNvF6xz63kh18JH&#10;TgZoSG8FgZEIzohx4ME8HtmKB13CPIY2Me30gg1KX4W6eNeGT/yfGUAkzjAmIwBbvSqRX5WFf7WD&#10;08sPdz3YMmf37UFT81v0eNqi66P+H++evWf8vuCWnpW8QA3yqcVZR4UFALWUcxkO5uJRiNPCYkJ9&#10;99xGR26rInykpL+K71XNO57AXXqWeH8asuuACHOE+PjR4qLmrey+mv6lh6d7YWFBXZ0Kh2oz6sBe&#10;w7XGNlOW21ixYsWK1d9Dr3GbAQe9Amn1eo1erzYatAa9xqjXqVW1T3JybwTeOnr6/OaDx7acuXAy&#10;8O7NnGdRFYrISlWsTBOv0ifU6WOliuCCohNefuNnzObaNiU4UMXinKWIIlGT1mjAZ2j+MfJIDM+7&#10;knunnnbh0ONJTYz1euX9ZoPm26/+Y8OlARtBsVDxN5ZMUxTTUAhohYO6lRBgTCMp9oExL1XS/d5o&#10;bgO6cqskPCV8X5m9m2jAqfQlq647TlyY3b5HhV2LJ227+4z4YvW3R0YdjrBzLqK85chPRXhUE84l&#10;hHMx7ksH5bgCsZXhwHXM0EiAQoxusDsovIQ+qlcg9a7MdIL/r8Fm14G6AFIVuDOfZynyKuF4V/K9&#10;atpfevzFthvnPl+f2PX9cpvWj1t28x4zfdHKc10vpZl5ipGXjPQoJTxxtDYSzsu5DPvbgNtMvPiL&#10;G/GrxtwO08yrxmhm5RsGBcIRVpMBCsGNWnOnl2iVKxq9ADn0QlxLHPiDEBAcnpW9xdBRg/cd2JOT&#10;l63W1Ku19Xoct43lNlasWLFi9fcW1Giv0M00b4ryhus/2v9m0Gt1ihrps/zHwY+CXDy8Tl112nvp&#10;6kGhx7lbQS4xqfdelMXL67P1xjyDMau+3i85dfHWHV36D7SwaIK9IiCKDsPbqgv6YD61wd1C+EJw&#10;W0P61xMecgJqaCcMNzidKG5SZCgH0KeEDuiKXVN06Pzf5tTBtT6Nbj9DwOsG2ASbAVThVAo0t9Gg&#10;BlOTWw7mC3GQCxcR6S7heUmauhcOOhM3f+XVixMXxXcbVGzvkNeuR8DImVu+Pjxx18Mu1wosvOR4&#10;hKanFHnCful0TBj+GOJknG0wDzsFbGL2To+QwDOw+F83oYhzrZLrWI3bhT1EeKwoXGr3SsJPaede&#10;Nfxs+tofrvm9P7+gRY/ypm0Suw898eWPn+z0anM5m+tZyfMWc7yq6HAquPMZyZxm47XFZ/T/GnP9&#10;seHLjrmZNnzHnSsQ7soGCAh3uYpwqSaEEsJdxvNX2fhJmpyJJ6dvRx2HIZ41/TOARBSPY24+cGCv&#10;H5YtCgjwq6gohydUpwdiox9XE6X90v5cYrmNFStWrFj9Dr1ZtdFBeV+tMhr1Op1Wo1HXqqSVomf5&#10;eY+CQo6cOb9089bvt+3edd3FKSI26GVpZr3mSUNDrlb38HnBIaHr518v7Nixmxnfkm4qRYhDIHMB&#10;6jaEmr3D8niUhVc1z0/F9VZx3WWkcwUpLCPdgNtKcVQwqOMxTNAxO1yLCXjVqYZwrv5NcAD2jzDi&#10;jfUYp0i8SAMi7nBGc5trKen2knQro9xrBJ5yO5fSHmei56y7fPbjRTFdBhc2d3jSrseN4Z9vnH90&#10;wq6gTpee2XrJeX4awl2B22ExA9ENrG/t8eedMkYj3Rtr/ntGCEXc6zUc4DY4cY8S5A5HCyBVRfrK&#10;Lb1lHR2Lpm4P2jdtX0TviUUtu75s1fnBsElbF+4cc+B+c+eX5t5yjrcc4dRk5YRbJQWnjJ18tG/y&#10;Fzv6FTPxNMAZbqomhSWksBhP4frAxWe4DQO6GAmrKVcZx0PBc6+0uJghWOdIjJiGbFrTQQEJxAFu&#10;I5s2t583bbrwypXszCyFQgE/MvR0ArdXz+1fQCy3sWLFihWrd6a36j+cYAF3eNMBwWnq6p4/f+7l&#10;H7D7yPHVu/b8dOL0IWf3S/cf3s7NT6iWZml0yTJlcO7T49dcJ38+w75VWwKqW0YUQrYt0NDPOEvO&#10;mB+LFzgXc72kfG8lgbudlWNuwwRAu4VwkI5SAtfrxaRzGT2AkfbTvIUCv9NwI10ZHYsEEKQah5B1&#10;L+N6lHG9qwV+SjvP6r5nM2avcTn9yfLobsOetOiU3aF34Mivts4/MH5PUMdrBebeEsJfgXxlhCvQ&#10;BhDnc9pR94cx2W8yoYh0EuPr6VqIPApwWyfGpkrKs4byllp5VPY/m/n1Oo8LU1bE9h5d2qJtbvve&#10;XqPmLlt6afDpdGsvGQ6i5iGlO+qJ8RWD68b4RH8LieLrjA1AnONUDkYCqwkrCWYwB6Z2xvEGbFfN&#10;DdSZ+at4V/KIjR5o8nLUdhDi2CBEEiRB8DgcS4v+g4cc3HsgPSW1TlVL5/ww6uDh/IsQGyOW21ix&#10;YsWK1TsTjW1v1IKwwBhUkjKF/MXLgqj4BHf/gBNXrm49fmL1wcO7rjk5hkWGFVc80eqLDQ2ROc82&#10;Hjzad9j7AnNrkuBySApzG1eA7LuiEbPQNyeJw9E8dxHlI8MDOV0qCbdKAupvzyrkgVs5CWEFx7kM&#10;DOfFwoEzfhsc/GsG0FbOca7CYTvcJcgDx+kgXSs5vgpLf0Vn5xdTd9059uW2yD4Tiuzb57ftcWv4&#10;p1sX7p+4537ba88FflIiUIF84I3lUAgX+NKpAEeL/ZNzm8npVY7cXiJ3httKSacKDnCYezXpK23p&#10;XjrqTNwPKy64Tpif2657oV3buI4jTk5ZN33brXaORXBlSF8F4VmD+5+5MFP67vyms4Zt8MaUcxkX&#10;9uhUiWMvC2twNzsc0A43i1Nu5Ry3atJTwb9jsPAV8w4+QtM2oa4jkZUDQVpwEMlBhI2NTe/+/b9b&#10;tuzG7XvlFSL4NcE8q0Bv8JTiHxj0zJ9fLLexYsWKFat3L6ZSxDM0sWnpKAtavU6r1Uil0rz83LsP&#10;Hpy6fHnl9u1Ltu3ceuHy9ZCo2PKqZ2pttkR19X7w9GUrO/UeYGFhy+VwSZJOOc81Q81pdFvtxHd6&#10;SvhJkB+ggAxHuMVenHI6eynuGUY5V9DR+YHYSmh710jkVka4lvOcq0jMbdV49Kh7NeWh5PnVNvWq&#10;Gn4ycvXiw/eGflLQslOJXcuwfmP2zdo0Ye/dNsKXfD8FCqjDKRYARJwLOcBtrhU4ldZ/BC7frYno&#10;nnZwkIXIrQC5FQEWc53K+E4iPLrWV8UPUHZwLf7oQOiOhQcfDZz4pGXnPPuON4ZO/umb/e8dDrd3&#10;KjT3kRBeQFo0twmrSeFvD54M16cEJzYFHHcSkU7VyBnIT2pqbIUj8SihPEU8HznHv57yU/EuZZE/&#10;nEYDJiJze4R4HJwegeQhonOH9t9+842bp1fes5fKOjXDbcBqzFPKchsrVqxYsfqfFlMRMuymNRjU&#10;r0YrGA06g05Tq5AVFxZGx8Y5enjtPH5q07GT2y9evXDr/v3sx3Glots5T/a5ekxd+L19h66I4iIK&#10;J1Cg4D/XErUfjGb8RB0OQh7F5E0VL1BNuMuQUyWd/R07gfBIBWcRbtHDziEG3d45Er3yt7ky2Quq&#10;4RjMfbV2XrKelzLnrLtyZuLc1HbdimybZbbt6fTRNwvXOHa7li+4VY9u6ehEq5XYweZcROJO+lAC&#10;M1z0rV382YzhNpgWI9ciuKokzW3mjhUUwKu3CgXU2/jU9LiQM2+Dz8VPVsf2GvW4ddvELj1dxs38&#10;9sfLg47GNnMrJn1EyAcuFw59RwgB4H5jEzYexkvf2XKcYgGHZanGja146Aa+v4RnOeUj4QSozAJq&#10;uddfcHfcIKb8gBx6wJODRySDEYSNleXYMaPPnDiZkZFVI6/VMBmtXnEbyPTU/hXEchsrVqxYsXrH&#10;YmpEvV7P1ItQS2pxIiEDDsxr0Bl1OM+Crl4jqZJkZT/2vnnn6KWrGw4d3XLqzFE3D9fIqBvZeW7x&#10;SZvPXRg0abKgeQskMCMIhKO6ERSya4ve/wotOorOJ3J9qswD60lPFRLWEK5i0lVEMpFvsSOHgQyo&#10;9d+9H4vAQXHLSSEdDpfmNp6rtLmHss/lp1/uCDj81epHfUY8aWmf3arD7SGfb19w9KODEc29xOQd&#10;PU5XirvEQSFwVGB04yN2FsL0jV386YxpJ8WXtIy2ctwe7VQhcKogAaQ85Minluclb+5YMupQ3KpF&#10;l9zHzU/u1vOJg31Cj/6np6ycscGj69Ucvncp8pdwPaWkGx33DoPgL3b0S4PLZcr3D9vT1xxft3Kg&#10;XsKlgnAVEZ5i0kfK8ZdZ+1Rwd92j5uxGvccii6bwzAC0kSQytzbv06/36lUrQh89rBFXa3UGPY4X&#10;jUUzG5bpwf0riOU2VqxYsWL1jmWqDF/J0AAVpQ6nMcXpsKDOBH5rADNo9TKpKiM7/25I2BV3z31n&#10;Tm89cWz3pQtXH4a4xyYe8w/8dueu/h9/bOXQnuTwuLixlEB8C9SmFxo9F611FJxLsfYRc/1rcUZ2&#10;bxWBgaCScGNGJ9D+IRz87F0jkUsFB9ANjyeoQG6VlJ/M3F9h51LR9/KT6dsCD8z86WH/CTktOuU4&#10;dLw3cMKB6TtmbrvT+9IzCy8F6a+l3GX0UAmaPPBBvsqIAETymzxPf5xhbHrlHmPm8ehOuq0TWMqt&#10;BrnLCXeZmaeki9PLSXuCd8zffWf4uCetmj+zs7s/YOK2r/eNPBxq51TA9ZaZC6UcPIoWrt5vQ2o8&#10;IqGUTpAFO6pC7nD1ygiXUsKpFJCX8laZBaotA5U85xe8wyHEjB2o/xRk2xFR5gBteBSpgGrfveOc&#10;hfOcnB2fP3lq0OkB0mh7Q6YH968glttYsWLFitV/VFAr6o0NWtqA20zQZkI3vVEmU5WVV6RlZQbc&#10;vnHwzPE1u7ftPHPxnN/Nyw8engz0X7J/b98xE/hWdghx6MggXByOq3U/NPkH3lpnm4vpfJ9qFKhB&#10;vnXIXYYb0YAJgNUYbjO5Z97kgN9pwG2AXDjsiAh5ivn+shY+4p7n0z/d6rd75uY7/cfnNuv2pGmn&#10;4P4fHZu24atN3v3OZTV3EfPcVRyPWp5TNekIxANHRYcsoUP44iBzGN1+saM/m2FHJu1sg0M1Rc2l&#10;85ZiOMa91ghXGeErs/ar7n4tb+Zm9zOffR/XpecLa8sMh27O4+d/vVbY63RmU5caG6GSC+frUYrc&#10;f9GrD6dDfW2RMZrb6CjEsDsxDmvsWoYdqzDvKaf8NJYB9dYuxcTeB+jrfajfx6hJZ0RYE0yWWwIJ&#10;rAWjJo45dOpIYkqSQq6Ax88A7KbXmZ7Nv6BYbmPFihUrVv9RGRtw4nktbUysLGw6pumUBjn4r1LK&#10;Hj/Ovvfg1pkLZw4cPXnkwrULfgFX793ee+3qxBlf2zbviJA5QZmTHAHus8RvihwGoo++461z5F/J&#10;oAKlGN08VLjHulMVHRKCJgC6X9S7byp1L8cjGb1rCG9JE29R76s5U7f7/DRjfeDAj3JbdXzWrFNE&#10;tw+Of7Fl1ha/7pcybDwrSC8F4arkOEk51yqI68A9cDy4lxiOV+JcSTrV4AGSf3Zug8MuQq4v8ZG7&#10;lJDYTUgHrgNocxOTQjHXsZojlCAfOXFDZuNbPvBU9OIfzwjHfJHcpv2z5nbhvYcenrbh05/udrlS&#10;0tSjjuOlRF4ifBkx9r2yt/f4ynDIFSbQbjncWQKM2buXHPnWkr5KgVOR2b4gNHMX6jsRNW2HKEuE&#10;zOh2dURxCIf2rX5c/WNoRLhcqTACtBl1On29Tq+mH8u/pFhuY8WKFStW/1FBBfmzvw1DGm04J72J&#10;23C3N71WrZCKRRXFGWlJ9+7cv3LN+cj5i/svnl+3f9/kaTPbdeptbtGCwFUyh4szFnEQZYPaDkQT&#10;lxAbhbwrWXw/KTdAQ3rWIVe5yX2Fw0xgyHj33OZRgbyrCX+lpae465X8z/bc2fz1Du/hH2d06F7o&#10;0CGhz8jLnyybt86z/7nMJp4i0leOPJXIWUY5VZPO5ThtAKCPGzBQIT48YSXhJPtrcBszktTEbeWk&#10;KeBwJeEq5gqr+I6VOEKHlxT5yygfSavrz8fte/TTgp3+w8flt3HIbNPOZ9DHq+cfHnUotrWbmO+n&#10;Qj4yJn7KP+c2vOsSEtDNuZRwqqAbmsV4XIKXnPCRcRwLqN0P0Nx9aMBU1KQj4piTJIci+fCMcHmC&#10;rj26fPnV545O1woKXmp1eAQp3VivgUeR5TZWrFixYsXq10X71wz01ARtNLfR6YUY4Xz0Bjo8r1Yp&#10;lTzOyr53+66zi9u5q9d2HjqwaOnS90aOad26A4eL85ZyCSTAcVQ5yLwZ6jgUfbyUs87J+kKmra/U&#10;LEBN+dXh5FG4La+EcC0Fo/1bb6HA7zMADj8594aqlXPh2IOhPy065jnyy9Q23Z82b53cpa/jx/MX&#10;r7446FxaS2+JmY+cwPFmpRxnCQnA4V6OPJl8A3RSBzzcVYycpTSI/GIvfy7D8IQNuzBL8NBOk8tN&#10;RLpUcYQirlMZ5VRGuFYizxrKR2nrIe958ekXW332T18Z0WtQtn3LOIdu58bOnbf6cu9L6bbe1Rx/&#10;FfKW4kxZ7kxj6//HbYRrOYXjgICV4/xmHjhFGOErF7iU8A6EoDl7UP9PUNPOiGNB4nEIuH2U4nDa&#10;dGz/9TdfX756OS0tTSFTGvRGbLifpdrQoGG5jRUrVqxYsfoVYUSj20cZo6ENYxxOQq/T6vU6nMgU&#10;oA1XqwB3Rp1WLa4ofZyTnZmWHh+fGHAj8OChvV9O+7RL1848Hm4kJQlEcaBmxukmkUVz1H4oGruY&#10;u8bV4kImz1tC3KhFASocU825lBKWUa44vdIvUOB3mIuI8pCR/rWCQEXXC1nz1ri6TFia0r5/sWXz&#10;nKZtAwdOWL9w95jDD9t4lFreVmNnmxvuB8YT0q17wG0eACgiHL3MmYEVeLUKA9CfnNswB+OYxjSu&#10;0YuMYZDCIegI1yI6Qys9VsBLZe6rbelaM+hk8rerLruO/irJoesTu9aPeg0/+OXyT7f7druUZ+Mh&#10;5XhKAdr+ObfhHVVSwgpSWErArfSoRr61RICa6ykWnE6kFp9GQ79ATTsiyoJAJI+kKIIwszDr2K3D&#10;F7O+uOR0JSMnUy5XwrPG9KeEh0yvrzMYWW5jxYoVK1asfk2/ym0wC4SGY7nptYzXzWBs0Osb6rU6&#10;WKvV1tbXytWqWqVU/vzpkxs3vddvXD5u3KhWLVtQHC6OwcsjcepSmCG4iNcMtRlGTFnL3+zNv5rD&#10;8asib9ciXyk9VFNEAVXgBlPG60bDQSNzMPYzIrzqdI8HTr4+dpIxzFvYhCIzr1orH5WDR8VHB4J3&#10;z90b029ikU2bEuuW4Z2GnvhkxVc/eXe+mmnuU0neVBJ+NfT4gzIulOBMJ793weH+OU4S0kmCkc4N&#10;9kIf3jtvzH23BqcvrCSdxXQEtVfdB8HgpFzK8AgD90Lc+825mGbQGspHbeGtanO9ePz+sN0zd93r&#10;N/Fpy4657TrfGjZ+yzd7J+4NbnO1iOcmxp5LIGy4Dvja4uxh+DbhK/+qfLxruIOVmHSFdH84nxp0&#10;o553S827+oT7kx8xcSly6Iv4VgRB4FBtiOBxOV26dZo9f9a5a+dSc9PktUoDPFs6uo+lvsGI88jX&#10;GY1sOykrVqxYsWL1a2K4rdFecZtpCcRUoHg9bkxlKI52vtGNpzqt7uXL5zdv+e/fv2fGjOmdO3fh&#10;CfhAbBTdHoYA3yhzZNkadX6fGPu9YJ2zxcU0gb8YBShwhFsvGelawRG+5ODA+gABNHAIKyjnCg6T&#10;U4FxdMFLQFemdkCc6ZLEdELTm1MZkB/lAmxB44VbNc9Hae5f19q59IODkZsWHvEfNvVx6w7F9m0T&#10;e468NPGHb1Y5DT4Tb+tVjPyqkE8Vcoed0g4/KBawA8/DDD0YE3cOY+iE5sU/O7fR18p05K+gFgyf&#10;FBw8nRrflB1fRHpJkZeE9Kqx8qjpcfHZzA03Tn++KarXqPzmrVLbdXAeN2Pxjxd6nUi18KgkbqmQ&#10;nxKnvYJ74YizxVPYPckMCqZH3UKBzsWEkDZXMfJSkDe13Dsa0rOMOBiMZuxE3cchgT1BcOBxgEeC&#10;x6XatWs3e/YsR+freU9ylbUKrV6Hm+dfPX9GHLOt8RfEX1Ist7FixYoVqz+jML/RUqvVhYWFcXFx&#10;jo6OCxcu7Nq1K0k7V3AWBTzhIMRHZi1Qu0HEpB9464T8i+kcHzG6qcZJpTxEhLCAwEMBRDhGrlsV&#10;4SKi6ASmOD054zdyLzN1OMPDPMuBSyhnMU5a7wKMUkEKyyncxIlToFJeMksveTNh0YhDYWu+Pesz&#10;cl562z7P7VsndO13acLC75eeH3EkvpWwhOtTjbzFONJYI9/87xhAKubgCuQp5vgo7dzEA4+nLV3u&#10;KBy7IKlNtydNm4f1Gnps2tqp2293uPaUHyhFfrXIjR5K4lRMuhThoG7Y/UYPWYCisIeyjMB+uArC&#10;W0YG1HFv1Zv7V1tcSkFLT6Nh01Gzbog058ADQSC+gOjevevs2bMvX76cmZkpl8sNf5HUVf+SWG5j&#10;xYoVK1Z/RpmojZZOp6utrX3y5IlQKJwzZ07btm1t7WzNrCw5PD4eoADoRpghQTPUYSiauJS71tni&#10;Qpq5fw0ZWIeb1TwABehGUmAvtyrStRz3lMLJTIEzRDQolGBow4NPS2mXG410TD4l2ACP+iwEsCN9&#10;Ks29pQ7ComHHQ5YtO+E+ZkFmh/deNu2W2Gmo47i5S5YdH3k4tI1LqZm3CnnUkkIJIXytPfF/x+Aa&#10;Cl8iYTG+2n4KfoCipbBwwsGQHfP33+o7PrtJ24wWnW8Om7rl2yMTDoW0dS4291ASbrWEm4xGtCIa&#10;nctM3d1wUXDjqkk3BQ7yEqgmbyo4noWCU5Hmqy6hDxagln0Qz5Ygudj5SiAra7PPP//0+vXrubm5&#10;SqUSoE2v15sepr+RWG5jxYoVK1Z/akHtC+gG1bBCocjOznZxcVmxauX4z6b0HTK4eYuWfC6fxP2a&#10;KETxkWVz1HkYMWmpYK3Q4kIqz7uSClQRgUrkWUM38OF2NxJnhaebRN2ADwA1ypFLCYUb47BTh+Y2&#10;oDqG28QYIDDVvUReJTy/quYeFQNPJS9ddfb6pK+Tug190bJ7esehzuO++/GH06OPBnUQFtj4qggv&#10;LRKqCKdq6s+fBeE/Ya+4DSdv9ZYifznfR9z1Su6MTT5nJv4Q3XHoM7t2yR36Oo2fu3TFuaGnEpo7&#10;l3O9aimfOjp4bwmOkyIsI4B34dLhLolVhKvczEfH9a7n+su4Hi+Io/eJ7w6gETNQ816IawPUTpAE&#10;7uxIkm3bt1u3bl1ycrJKpQLQZ7mNFStWrFix+s+K8a6BTMu0GtcwXreioqKI6Khzjld+WLNq6LDh&#10;TaxsOEyTKe71xkEWTVHHIeSkpZy1jmYX0839JNwbapxNwVWKnEQIJ0eiw3C4F+GQ/cBtLiLKqZzv&#10;WEbR3d1MgxjwmAbclwu30HmWIZ8K5Cey8BN1ufL4802+Fyctius+4FkLh4wOPb1HTVu29OyI41Gt&#10;XQutfOR8zzrkUoccZfBeknEa/c8ZXNViuG6UsAq5VyNvCfKVWrqUDzyWsPL7sz6jZz9u2/OpfevQ&#10;XgMOfb7si588O1/IMfOSUgFa5Cmje7OV4SBtToC89JAFTxnprrTxqTd3ruBdyuYcvI0W7UXDPkW2&#10;HQjCjIuzZ+B7T3Ao66bNx46fcOXKlZKSEnha4FFhHpu/X1Mpy22sWLFixerPIqauBZmWX6kxRT0I&#10;qmSJtCbv+ePb926vX7d2yKBB1lZWNLdhtwsiSGTeFHUYgsZ/z1nnZHY+ne8h4flpuL5qhBvjTGCB&#10;I9/iDm2YzzhOlXzHSorOHMpxrqBwdFw8fAEJywmnEsq7Bt2sJQNkLdwLPzgQsmHWnpBu7z+za5nT&#10;2uHW8PHb5u8cdTjS3qOK4ycnfBSkWw0S1iDnKgx/pgEHrzPN/4DhdudywkXEwdezAieW8JJxPaSt&#10;rhZM2nNvz4JdIQPHZrdondmqld+QCRsXHBx1INzerYIXqEM+CuRSTkAJeIyCCLlLUICcCFDxPCRW&#10;V59Su+8Ty86jL9aigR8j+86INKMQISBxGzlFcexbOXwwbuKe/Yfj4xOkUinzkDBPy9/P5cZyGytW&#10;rFix+rOIqWtBpuVXYriNQTdYhBm1ur5SVHbnduDi77/r1r0bX2AOzEb3dAN84yAzO9R+MPHJj4JN&#10;XuaX85v4Km1v6TmAbq7VNF4AVNGpFFwwt5FOVZSTGOE8oZVcJxHHSUR3TcONquh6CcdHwbmta+ol&#10;GXE+ffnKq8JRc5427/TS1j6sx6Dj01ZM3+HXyaXc7K4B4W5tNXThdJ85YRFyLvpf5DY8SJZ2VTqV&#10;4isgLKXca7heCnOP6i4XM6b95Hp6wjeh7Xs/trNP7DTo+sQf5m307nHtmVWgGvkqkWs55Q7vFWFu&#10;86xBt5Xcm3Jr9yLzPbfQ3B14FILDYMRvBdBGe9lMsrSwGTnqw127DySnZCiVKrVazTxCjWIeob+N&#10;WG5jxYoVK1Z/NeGYDkZNff3j/JxLVy5MnzWzU7fuPJ6AZLgNRPCQhT3qPAJNXEasd7O6kGntUUX5&#10;1JJ+GsJTidyqSQYsnMowJQBn4M5VsFLMdcajTU1p492qkLuY4yW1c5cMO531/SrXq+O/T+g8pNSm&#10;RU673q7j5i5dcXHI2ZSmvgryph65QbESDC4AbThjesn/JLQB7ALyiml6o0d7uBaTziLCRcz1ldv5&#10;VQ44l7By8RmfkfPy2/d77NDnwcDPNn1zfOSRCDvnEtKrmvKs4nmKKbiM3rUosJ64LeW4PyP23UJz&#10;NqH+41CTLohqQiI+F3vZsHOV4HJt7ezfe2/01p92xsTG19WrTY/H31ost7FixYoVq7+aDA1GjVFX&#10;rxVViSJiIg4dPzx56lQHh7Z8Lo9DEHSPJwqRAjqu23toyg+CDULrcynmnmKz2wYqUIcTJblU4e5u&#10;zrh/Gw0ZIqANyrmKcKa9RC4leDikl5zwljdxKRt0MvX71e5XJq+J7j4q375drkPPG0M+3fz1/g/3&#10;P7R3KeAEynHAEVcZIZQQOPBYOR3MDLgN6O3PHZXtP2F4SEEVPeajiI6uUko6V5DCKspbxvVX2jsW&#10;Tdr6cN+MfUEDp+S07ZPcefD5T5bM3+Tc60KKtUsJ16uG66Pketfxbhr4N+u5bi+og/fQ/N1oyMeo&#10;WUfEsSERj4ez09JkThHmVlYjRo7Zt/9QdHSMqLJCo6tv+MtGZfvtYrmNFStWrFj91YS5rUGnMdRp&#10;tBXiyuj4mJMnjs2dM7tv7962trYUj4s4UL9zEKKDg3QaRH6yhL/uuvmFNEt/Ke9WPfKtRV4ynMbU&#10;nY704VqGXEpJlyqcQtSlELkUIPcSwquG46Oy8K7pfj7j6zXO5z9eGdP9w6f2ndJadggc+umuGTs/&#10;23a747U8jr8IBYiQdyXhIuE4SznONRQezcBw2/+qyw0MTt8dB0+hm4wrCWEl5V5DeNeZu8p6n5Za&#10;c3MAAK/QSURBVH769Xr/01NXRfYYluPQ9taA0XvnbfhkT0D7y9mWfjIyQEP4aQUBanOXMs7eh8Tc&#10;3bhDm217RFogxKdIDpciLc35TZvYODg4jBjx/tZt2+Pi4hQKmV5fr9PX0Z7Yv7lYbmPFihUrVn81&#10;GRuMhgaDoUFvbFBrdZIaSXZGeoCf95rVKwcPHWLVpAnJF9CjFCgCcZFFE9R1KPp4EbXmquXZeAv3&#10;Qr6vhBuoogJrkY8cB+PFoUDKCOxyq8AhxDC0VXJ8pLaeNZ2uPpmyPeDwF6uCen3wpGW37HY9AwZ/&#10;tHnezqlbA/tczLf1ERMB1ciHHqDqWk0IZWAkMAqmwBJ6aOr/5rgEGltxIykAMVxV3N0N55xwV3I8&#10;6uxdqkecTFn8w3mPUV9mt+mQ5NDZ972paxYfGnU0uLVPhdnNWsK7hnJ8Qe15hGbtQ/2nvoI2LoA4&#10;QZFm1mY9enWb8snHy5f9cPb0mZjo6MpKkU5Xb2zQGnHWUZbbWLFixYoVqz+bjDS60abXN+h1Bk19&#10;fWV5ya2bAT+s+LHvoEE2ds1wUxpOWIkIPMK0CeowCI1byF960mLvHfML6QK3Uq6fAvnXmdANZ1MA&#10;5qA5w0NC+inMfGscnF6O3h+07pv9Nwd9lN2yw7NWnYKGTdw/d/OE3Tc7Xclv5inl+gP5STC04Zi9&#10;YuQiRS41gCmkSxlXWEbi9Fb/e+2kPzcTlxHOFTh9Pg3EhEslDq7roeL4yR1cij/c+3DvrJ8i+o3J&#10;b9klucOAi1O+X7DRqef5JHvXZ7zzyWirD5q1E/X9FPdpI81wfD56IALF47Tp0nHmvDnnzp+LCAsv&#10;ePZcIZfXq+v1eg1wG52ClOU2VqxYsWLF6s8mo77BqKV9bg0G+AtLBqNOqykqfnnzzu11mze/N3Kk&#10;ta0NQQdkxRU+QSGzpsihHxr8OTF1PbHkMtodSlwtogLqiUAdju7mJUFe5cijlHCRcz113ECdlXd1&#10;z/Mp81ZevvrRgvS2XZ7Z2sV36XPmy+Wztnl1uZ5n4ysV+KsJ71o8QFUo4riICWcxcpa86pIPRs//&#10;D8bdxV36gNswAVNOlaQTnTsfWyVulfaUoECpuW91z7P5szZ4nZu2Lq3XB8/b9Hk0Yuq+edvGrrza&#10;ftVVwbx9aNwC1HMssumMOFaIpIeOkogroDp26zxz7tyLV69l5uRKZQqNFohdr9FpdAatsQFm/8LZ&#10;4n+7WG5jxYoVK1Z/OemNRq3RoANiM6hN3KbVavV6PFLh7v37P/z4Y89e3S2tBFwuDqeP+Y0QII4N&#10;sm6H2g5HI+aieYcE+0Jt3cosAmsJfxV2m/lUIE8Rcqvj+xht/Wq7OuV/usfvyFfrIvt9UGDbMq2p&#10;g9uQSYuWnu59LsXOr4Z7W00GqJG7DDlVEk6VZi4SrqOY41RF4IT0dE50NylGOjzo4S2s+Ssb3eL5&#10;ptGB7hg8xXBGQxuOXVcOG8MFAXSjXyrHr7pXIY8qFFBNBMjshJX9TqZ+s8Ht1vgl+V3ez+47JmDc&#10;rMUTv+017DNep6GoaTtk3gwhCxyNj/a18QRk+/YOX8346vylC4mpKcp6NeNtNRgbNAaD2kCn1DA9&#10;G39zsdzGihUrVqz+coI6GscCMc2+VmNrNJrnz5/7+vpu2bJl3LixrVu35PN4JOJwSDMCCXAGeq4l&#10;atIO9R7L/WqjYIMreTQSXXuMvCqJQCV5U0sEGASe0g7X8qbs8tkxa92jAeMKWnZ/0bzzw74f7Zy9&#10;fcz+MBvXcv4NJfKXYxcdDlQmIoQijhMO3gtGgtHxe/GYSty1603u+Wsb01MNgykJ5lxFOeORHD+n&#10;YcXcVoYbSfGAXBxIhXIT425tziLkVEE4V5AuIgK4zbcGBcoFN2vtfcTDT8TvnncoZPDnRd2H5fQe&#10;cqlL78+a2bfg8SkMa7QBc5OIy6Hatmk5c8YXl69eSMtOq5ZLdHoN7tuoB1xv0DQ0qBtwK+nfMKfV&#10;r4nlNlasWLFi9XeQkU5qBNP6+vri4uKIiIgTJ07MnTOnd69elhZWBCIJgksQgAJAcQJkbY86DkHv&#10;z0VzD6CdtzjXcs0DpZa31ZYBynZX8ibuCNw556ebgydlt+jypHnX0J4fnPh09cxNnl0u5fO9FaQv&#10;QFsN9h4BluG0CrgXl8lojMNeqL8btNGGTwqfHT5NIDZs9MmaXG7l9PhZU6IIwqUMp/B3qSDxxoBu&#10;OIob4VlD+Smom7X8u3VNb0p6XEyY/93+y0OmZLfrU9Kma1jz1lv4vBEINacHA2MvKUkIzHmdO7ef&#10;Me3zKxfOpaYmiaVijUFtAE7TG8CMRtypDdBNR7vf/geaSVluY8WKFStWfwsBselpMTNSqTQlJdnJ&#10;8foPy5YMe29Yk+ZNSS6PHmSKw7thMOBYIdsuqO8UNGMbd7uP9cXUFs7Pu13LnbTn9pZ5u28M+Syn&#10;Ve/HzbqEdh91bOryeeucBp9JaCEsE3gpCRxfFydXoKGNGXzAIAsYzNCI4/Ya7vw9DLvTwJgzpdcA&#10;qzWSK7Yy2spJNxEQG3Iuxo435xLsqHOvRu5S5CFDnjLKU8rxrOK7ldheT2uz2+39Lxav7D7kdrMO&#10;Bc07Pm7Sxt3MajHFGUgRzbhcC3OrZq1a9h7QZ8HCeZcunMtOT5dKJBqdVtdg0Bq1eDgxmNHkdzWa&#10;/pgehr+xWG5jxYoVK1Z/BwGuNcpgMDDolpuXc/N24P7D+yZ/9knzFi1ftb7RYxUQQVHmyKY96jGO&#10;+Hi59cKjXVde+2yjcMeiA/4fzkrvPOSJQ6+ogRNOfbFq1ka3fqeTWzgXW7oBcEjojFhVpt5dzIhR&#10;3H+LMQAaZlzC39LlxrSH0qfJgOlr6IbTueKpCA9BAJx1KkZOwG2lyK0a5x4N1KJANcdHzncs5p5M&#10;obbf4iw7zZ/ynV2voaOatNhr3iS2adtiu/aJls0u8czn8sxGNG0+ot+g2fPm7zt0MPDWjdzsnFqp&#10;Ql+v1RsMugbctxHuMvaw4X+0p01PG8ttrFixYsWK1V9OAG10NlNDnaZeJKlMz0o7ffbMhx98ZGXR&#10;hCT4BAd3nHqVFIuLePaoRX/rruOHjZi1deqS2xPm5PR+72n73sl9R12fse6bzW59L+U09ZBwvZSk&#10;WzXlUkVzG4NuNJ+ZHFGvyAYneqqiB5PSXdxMxPMXNwxnIrrfHs2jJoB77VVsdBsxnL4b07evHE/d&#10;xMhLhfzq0U0t6SvjOxWYH4ni/HgFfbIa9ZuEWnRBZjatEDWNoK5YNkm3bfnYonmsjf15e4dNg4bv&#10;Xrbipn/g85eFVWKJuk5j1BmMGoOR6dMGWE5DGmP4P8ttrFixYsWK1V9LmNUMeLACw21GI9Ty2OQK&#10;RXJSyvEjp6dPmzd0yJhOnXtYNLHBrjdTqymXQhZteHYzW3T27jPsRe8hotZd0tv39xo7b8WqyyPO&#10;JLfyU1jcaeDc1CNfGfLAmUxpE+Nxo9hehxu6575zNTZgu78RtwGTkc541MXPfdoYM0EbY6+4zUOC&#10;vGXIt5bwVxMBWsqvHoc1PpmCNnij2TvR+9NRu37IvDlCAhJR1gj1QGghh7zGM0s0sy5u1Tm539Cg&#10;mXMjLl0ue/JUp9HCncRMpgFew+F1DXrgNqOODtcGpje1mMJG+Nb/7cVyGytWrFix+nsKcxtNcjqd&#10;XiKRZWXl+/nf3rvn6JxZC/r0Gci3skRcAvFwUgUgiDEIbTczT3RoI2/XQdTcIbTjoCMTF3261qnL&#10;hXS7GzXWDzX8O2rkp0JeChybDYdnq6Jda3SboLCMnoKJCCHATRWBoY2J5fYLBvorGua2CsoZG+lc&#10;zhiBrRHdGh2NALLVyEuK/JXUzTruzVqBb42VsFhwOIZYfAmNX456jUUtOiEzS0SQFCL5iLRElB1B&#10;jKDItQLuTUvbkk49JSPHipYsk3h6agsLDXVqI24VfeVRo2PrGg0maKMNQA5MT6Pb318st7FixYoV&#10;q7+pjLQHTqcHfNPo9LU6Q0WNLDExTXjFdfmiNQOHf2DTspWZjVlzPjWcRCsJ5CXgP7e3r2rZOtuu&#10;1fXWPRf0/2TAjB3NtnpbnI8x83jM8y1DnlLCR0N4qTg+SsK9BrmJSfdqTC3OwG3YcPd8F3oQpZuI&#10;eGU4GQOYCYBeDVz4k9svDptwKSWFxYwRzqUAbcgZTraKcBUTcB08JKRnDeUl43jLOB5SylNCelVR&#10;XuWk02PyaARvsydn1m40dAZqNwxZtEQcM8QlcUw9kuAhrg3Psl1z+9EdO2wY2P/+iJGi0eO0H06o&#10;nz1He/ZMQ0pyg1TWoNfiSG2M+1SH3Wp0xGUTyNHQBqYDdGO5jRUrVqxYsfrLygh1PNTpOjCdXqtu&#10;0NcZdFKZ7EnO0zuBQXuPnP9s9vyh/Xp/ZGe9xozvbW6RbWtX7tA+q4WDi6XtYgu7wS26W/cay/n4&#10;e3LRHmq7C+9UOP/aC0ufOp5/reCWlhNQR/opKX8Vzk/vJsax3HDnNjCcpR65lNBTerQpw2qvz//5&#10;rZHbTAaHXYyTt2KDU4MTqUQuYsJDRo8SBZyVUwEq3q06y1t11v41Fm7FvItZ5MEgtPo6+mozGjMH&#10;9RiJ7DsjsyYIUI3gkBQO9AFTKwubzh26TZn86eYVK9137craul36zWLFsDGiPoMkM2ZpL18x5uY2&#10;KGRGowbITGfU4+5tQGc0uuFhCXhcAm4hNTToaB/c318st7FixYoVq7+roELXNei1MMX5kBrAtFq9&#10;uq6uvqJCkpLx2Pmy47Yvp+3s0N7LpkmeXcuyZm3Sm7cTWjdfzOEPIEhriod4TZBDTzRwHJqyiFp2&#10;zHLnnSYXcnnCQq5vNeUjJrwlhK8Mtwl64QgXGOA8qpF7JU516gr0BvYaqLmJCHipEYz+zPYrfEkH&#10;1AVzL0PuIuQuwbjmIUeeYFLkWYO8JJRPNVwWC+9yy2vZgiMh5BpnnGN05BzUYTCybY3MLBCHgyiC&#10;5HAIkk8gPp9n0cah7bCh782YNf/46fPBwWEFKamKRyHqg8cl731UYNu6sH03yfxvtV5eDU8fG+tk&#10;+ga1ukGjadDhkaRM1A8wYDjMbgBxTKvp318st7FixYoVq7+pcMuazqjTALcZcQpL3K3dYNTiBb1R&#10;o1AVh0fELF8d0rNfho39y2at4qyanibM5yKiD0K29KAFPOSUa42sW6MO/dDwT9Hnq4glp9COAOJY&#10;OHkmibySy3Mv5ftJBbfU3Jsa6oYG+dUhbzmmN+x7e517XnmwXl/zpzW6zddEbyaGgymgWzkelgGQ&#10;6luL/DREgJYToOb7yc08K/lOz6nzqeh4FLHvLlp5Gc3ahkZ/jbp9gJp1RXxrnGMUriYYFyGKQxB8&#10;Gyv74QOGL5n/7eGDxzx9A1IycyprZOraWmNZhfHGXcWM+S/s2j4X2IiGvKfZut0YFt5QVWE0qPQN&#10;9doGrVHPdGZr5DYwmtuwme7831gst7FixYoVq7+ncHsa7hNFDzY0ahsA4PQ6qOwNxgZc9yvkxkdB&#10;1UuXF/boL7Jv/6RNZ2/7VksElgM4HBuKIgk83BRwg4Pb9biIa4GdRm374+gVU5aj+XvRD+fIrd6C&#10;k1HWri+a3JBb3KjlBdaR/sBtSuQhpQOFMIkEXqMfhofegqQ/oTFHy8w3NpU6wcpK5F6DT9BfzQnU&#10;mgWqm95UNfUstbmYarbnDlp1BX29D322Fr03E3X/ADXvjsztEdccriUF15GEq0iQfIqiOGZmVsOH&#10;vrdr6/aH9+48ffqsslpaq9Zq4U7B3VGrG1Iz6jZte9azfw7forB1G9mnX+iuODXkPWmolQG6GRvU&#10;AOJGDb6PTC83fDdZbmPFihUrVqz+xDK5WZgOTv+osob1OHxEQ0MdTmGpb9ACFugb6mHB0CCpacjK&#10;Mpw+Uz3+4/I2naVd+xRP/PT+V7N3f/XVZxM+6tavn419Sw7XHDuIKB6iSMwdJMxYI+u2qE0/1G8c&#10;GvElmrQELTxIbPagjkdxruQjx5eAO4R7Nekl5XsreN5yrpeU4y2hvKpJDzFuJMX+ttdcbkzsjMbF&#10;d2m0h+xne+tV2v7x3uFQSc8q0lNMeVbDwXO8JBxvKddHzvFWkF5ywlOG3MWESznfqUBwOkmw6zZ3&#10;6Rn06Rr03gzUeyzqOJRo1g0PPqAsAHrxYF3ab0lRPBtru/btOg8cOPCTTybt2vNTUMS9wqoiNW7F&#10;xvBl0BsMwG1wj0pKdR7uxfNm53Xr+MzOrrhrj+rFqwyB9xqeP21QVDYY6nDDtw4jG9x4unEU85uR&#10;5TZWrFixYsXqTyrav4IbPfEoQoMeqmsTyL1hMGECR+gACbDTjV4AjpOpGnJz9G5OqgVzizp2et7U&#10;vnrkWOX+o899AqJv37zmdG35hg2jP5rg0KYDj28GxNEIHzTGWSCeJU5vatcOteuL+o1HHy1Ec3dS&#10;a65Tu25Rx2OoC7kCYamtn8LmRr0goJYbWMsJUFG+CtJbBjyHA5vhQQx0DBEc7I2OJAI8h7vENTIW&#10;jXcMV5nQqhynbG9MMPXPDbYsQS7F9BgCehiBaT0DjjQ74sLp9QxNwqLQ9HbSS0z6SEifGo6vnOur&#10;4Poqeb4K88A6y0CVuVc199pz4mQSZ1+w9a6b5HfHiSmr0OBPcSe2Zh3xZbGwI7lWiOTjKB9MRjEC&#10;LiHH1tauX99BM6bP3rd3n6+vV3pmckV1mVKrMtD3xWjAEVvA8MADlcqYlam4eK5k+pcvOnQusG5R&#10;PHiscssew8OHDaUvGnTKBiNu+G7AYZWZkaRMBBBspsfjby2W21ixYsWK1V9NRkC1emNDnR4PNdBj&#10;Nwv22bze4Yk25i9Ank7boIOanvbP1OoaCor1/r7yJQtL+nZ5bG31tF3Hmm+XaINClRUilVz2ouDF&#10;g4cP9+8/MH36jAEDBjq0cbBtYmtmbkZhcQBHaCLBWbIQ3wIwBTXrgLq9R3wwmzt9I/X9cWKVM7nz&#10;geB0Mv/qU8q5hPCoIr0lpHcN6QkmxdFowbzkpJeC8pSTnrT7ykuCPCvpAQ2VpDuOLUK4Vf8cHw5j&#10;Vjk9OpUeoGoKFPf/WBkSAqsVIWEhEsIU6K2MRsMq5C7GHdTw4Ikqwg2MLhzWeMIeYVFM4iOhx1v4&#10;SAmfGq6PlO9Vw3UTU06lnGvP+ZdzeMdjyM0+6NuTxMwdltPWEoOnorYDkGUrxLPCjkn64hAEQC5M&#10;SC6Pa2lp2bp16z59+06e/MmaNWsdHR0TEhJEogqNRm2gx4aaPGbA4DRR08llDUa53JCUJD9wsGj4&#10;mBdm9i9s21WMnVx/8mRDVnJDvaTBoIaN6FC7OqNRC28FdIMHAhj9f0Est7FixYoVq7+aMLfh8Pl0&#10;9Acc2auR22CWDtOKvTFQkRuYv7jrlFYHM/XqhqIKw51H8lVrC3r2zje3fNqspWjy1Lpz5wx5eVo1&#10;AIFRo9GIRKLk5OSAgIAjR44sW7Zs3Lhx3bp1A/5o2rQpj/dacnqCg40U4PAWrbui7u+hgR+jETPR&#10;5OXE3N3oh4to603qcDT/fAbvSj7H8SXlWk74VKMABXVbw7+rF9zS8wI1VEAd4askvBUkbZS3kvKS&#10;c8A8ZZRbDekqwTHShJUEjugreoVlv8GA1Uzz5citkvCoJphxr95y5K14ZXIgNsBKrr+CF6Ayu6kx&#10;v6Pj31STvnLATUpYLHB8bnk5V3AikbPrAW+9kLf0OJq+CX2wAPWbjLqNJDsPQc06IUETRJnjALo4&#10;bRhcFpM4HE6LFi2GDRu2YMGC3bt3u7i4hIWFPX36VCaTmbKQNXpAsb8UcxsYdrnhUb+ahspKjX9A&#10;2ax5eS065nOaFHbsVbN4ieFWYEN5YYOmDrO43ogdbUaANthar2W5jRUrVqxYsfpzim4Uw/U2hrTX&#10;oA1egBqdbjtjDGp2IAEcqlWv1xp16oay4oa79+s2bS8aMjKb3+SpdauqUZO0+w7qI0KNlRXAdrhw&#10;WkBvcrm8sLAwODj46NGj33777eeffz5mzJiOHTsKBObEq1EL2DC9cXHvN54VMrNDVi2RfRfUYQAa&#10;OAV9tp7z7VH+mmu8TV6c3fe4J+J4V3J4HkVm/mLzgBozbwnPs4rjVQ2gRnrVkj71hE8d4aMChqO8&#10;FBwvBeUuI9ykODeDsAaMEFbTvrF/ZrANjgZMJ9pi0ja4S3CINS8ZlIxHFYD5qPCYUF+YqeH6SPh+&#10;Up6XxNxbauWvsPGr4V5/QZxKQvsecXcEmm905S89zZm9DY2eifp+gNr0QbZtcYoqvg3imiOeBQ2v&#10;XJISkASPQFyS5JiZmTdp0qRr166TJk3avHmzj49PampqRUWFUqnU4uEH2BEK0IYRDWYxXGNuM91A&#10;QLp6TYNW26CQ65MSpHv3Px/9UUGzdi9sWxaOGqfYf0AfHdVQVYVbyPHdhfutA25TY3Qz/E9E3WW5&#10;jRUrVqxY/eUEFTyu7pnaHtff9AJ2tcEf2miXG2Y43GEKZozG+lpjWbHh4X3l2rVlw95/ZufwpGkb&#10;8eiPddsPNISG6UsLDJpaI+MFooXfQkssFiclJd24ccPd3f3cuXPr1q37dMqUgf37t7Brxqdw9Fge&#10;7WgCjqNFIliHA7+ZIdtWqPtwNORjYvQM9OECNHkVNWcf/8dLZj/5mO25w9v7AO26TxwI4Z5N4jq+&#10;JNwkhI8c+cho8KoiPfCYABwZzk+OAmpRoBoFaAl/DQqsQ4Gw+M8soB75agk//BbCH+YVUBThWc3x&#10;kHDcqkm3KtxmCuV713C9q83cyqjLj9HhBLQnlNz9ULDzFrXaES08hD5bjSZ8S3w4Gw2bgnqNRM07&#10;IIumiGNOj8/g4tN85VyDv1wOx9batnOn7sOGjZg8efL8+fOB2C5fvhwaGlpQUKBQKOBKwo2DKXNt&#10;DUYcmgXuG16N/wO70U2detqRBvdQU99QVmIIC1Ht3FU2cOhTiybZ9m0Lp3wpPXNen5PXoNbRjjrs&#10;ctMbgfLAsPONeTz+3mK5jRUrVqxY/cWEaQ0q90ZoMy3QhocsMP3UcTMcMIIeJhqNsfCl+u4d6caN&#10;ZUNGPG9i/7JFm4qxk9Q79zU8DGsoLTNq6gwGLe0DMuhpNc7U19dLpVIRraKiImA4L0/3rVs2fzJp&#10;Yqd27ZrZ2NjZWJvzBWYcLofEfbs4FIFjXpAAdDxkYYOatEDN2qFmnVHLfqjTSDTgU2LMQmLSj2jy&#10;SvTxajRzB2fFRYu9D81PpZpdyhJcyuScS+adTjI7k2Z2Ppt/7SnXq5x3Q86/qxbc0Zrd1gpuqQQ3&#10;lYKbMG2caZw2ztQKbtQJbmjNbuosbmvNbqm4vpUc4QvelVzz85kWp1PNTyfzTyfxzqXwL6ZZX0yz&#10;ORXH3XYLfXcOTduBpq7Fg2Tf+xL1GY3a9cGJRO3aIJtWyNyO5FtSQGwYUAnsZiThNAke7sFmbm9v&#10;16ljh+HDhs2fv2DPnr0eHh4PHz5MSUl58eKFRCJRq9U6nQ6uJ75xOFcsntfp9XiwCH23aOJmuA3H&#10;RW7QYQaHTQx1qobykoY7t+QLF7zo0DnbrOnjLn1F3y7T3Q9qkMrpRnIj3livxb3ccDMpy22sWLFi&#10;xYrVn0+4qmc4jYE2Pf4P9goDTAiHuY0ZdCirMURHVW3d+nzYiEIb+xfmTUSDh9du39kQEtxQXoFj&#10;hpkS0GO2oMs3iUE3WM9MQQqFvKS4IDjo/pnTx3/8cencubOnTfvivfff7969Z8uWrWxsbMwtzHG8&#10;MpMnisAxRDgcRHIJUkBwrJB5C6JZV7LNANRmIGo1AHUbQ46Zzf1yI3f+Ee6SU5wlJ8lvj1Awv/AE&#10;d8klar07deAh50ICxzGHc/0J5+oT7pVc3NL6TyyXcymPuvCEe/WF4PpT3uV04ngI2u5LrLlGLj5N&#10;fXOMs+AwufAg+d0haslR/pITgoWHic82oGGzUPcPUcchqE13ZNcSWVghLh8H8gAjcPp9AnHAOBRP&#10;wDezsbG2b2HX2sG+74DeEz/+aOE381as+nHHju1CoTA6Ohrotqampq6uTqPRwHVjLiNcOubCwjye&#10;wbcOt2W/4jYa2oy040yrgy00BoNGp22oq23IzdadO106cdJjO4d8q5bFQ0ZpjpxoyMxqUNXR+S/o&#10;Lo54RClzy//+YrmNFStWrFj91dRIZrjCxvW9vkGrh4ofME2Px5fi1djjZsRJ5WvrGgoKGlyEJZ9N&#10;zWve4illXtCig3T2Av2t2w0VJUZNPUYKIIfXRDMblmn51RqY0eu1mnqlWFSWn5cdExMdHBrsE+B/&#10;/PSZFavXTJ766dDhwzt37WRta8Hh0IFDgN/gLz1L0UYikuCYEQJrxLNF3KZ4JGbLbqj9ENT1A9R7&#10;HOozFvX4AHUZg7qMRb0/QWMWoBmb0PcH0arzxLrr5GonYvkV8p8ZbIOWX0PLHal1brz1QnLFGfT1&#10;djR1KRo5HfUeD6SIuo5E3UehniNR71GozwdE95F4TKhtJxx0zaIpIbAguBwCcJM+AYqEM8FGYSPN&#10;+PwO7dsNHzF08icTv5r55aZtG68LrwaFPYpLiE3LSH/58qVEIgFcg0sKl4uZNs4wl5EBODxP3yKa&#10;wPFNowOwafHAUD3c0Qa10aiG2wd3VVylffRAvGFj0cARTy3ti1q0l06bqb16zfAkv0GpoKGNDvSC&#10;4RtKYsr+O4vlNlasWLFi9RcU1NC43seVvRGH08XchkNI0P4XPNYUQ53RWK9uKCzCYxFWrX7eo2uO&#10;wPyxdYvSkRPr9h4zZuU2aOqNeh1us3vVkPfPBeSh0xh0ao26rrZWVVdfVyGuzszLv/3w4fEzZzZv&#10;27rgmwXjJ3w4cEDfdu0d7OztLGytBFbmZhZmAgEHwIdmIcA3U0sqIviIEuCYcBxrJLBFZsBzVnie&#10;skW85qhld9T7PTRkIhr9JRo7G304D70/+7fZXDTya+LDBcQHc9GIqag3kFlP1NQBj3vlWiKOBT2k&#10;wBwJwCwQH9aY4aEVBIcgKAKH8SC4XC7F4fH4ZpaWttZWTZvaNmtt37Jj2zbDBvWfNeurLT9tOHHq&#10;+GXHS2ERoQVFLxS1ClV9rVqt1tIyXah/LozewG10vza4+jS34cBsuMkTbh/cRLg3xtpaw/MXGm/f&#10;mgWLijp0L7Kwe9mpW+X8+XX+vg2lhQYtzYg6g76ujg4GYir6byyW21ixYsWK1V9QmNsMDQZtgxGg&#10;DXMbVPc4pxVOhNSgaDDWwcvwak2NMTRSs3V32ZD3c/mWuRZNCgePUq7fYbgVZKwQNwAWGIDucBJT&#10;THy/RbBfDR68iPvCgRmBFo2Kuvriioq07OyouLjbd+8IXZ2PHTuycuUPU6Z+MnTE0H5DBvTo1d2h&#10;jYOVlRVuNmWMfK1XP/MH1tAeuVcicC72pnaoeSvUsgOOM9KyG2rR9TdZyx7IoS9q3Qu1grd0QE2a&#10;Yz7DIwkIxgPIFI/n6L3Dbjn0ErMCDsXCxrZ569ZtO3fu0afPkGHDxk8YP2/2rPWrV505edzX1ysy&#10;MjwjMyPvca5IJAJcM+LWTzwGBK6+Hqj5twguI3aPYU8nbuvGc3RTKe0shSLosG54jKhRrWuo1Rhz&#10;n2hOnaucNKWoeas8vsWz3n2Ue3Y1/F97ZwFgZZW//zv3TncRw9AN0o2AiKKidCnYiRiIKGECooiK&#10;DYoBFiCIIIqAtHR3M91dt96O//M9751hYN39uf/dFdg9z5y597593vc953w/p48d1AWXoimsDtsa&#10;xM13+v9icW7j4uLi4rrGRAU1rOSLFbaxSlIT+OQrbPPqmluXFcVjlhUax44J731ceOuQpLi6F0Lj&#10;stt1q3hykrZqrZmUYQrUrI1atgEWrG6nvtP/Q2EnsAWADaSgEjCAWmTd8Egy6M3pFcoqXGXlzqyc&#10;7D27dy/4dN4LL0yZ9NyzDz/88KBBg7p37Vavfv2w6Cj/wAD/AEdgoH9gSAA1HgMo2ez2AIdfoMPG&#10;Rvb19yfA8qGVw2ELCLT5B7HCuZA/5fzDbIFRVIwXEGoLCqUaToZj+A729/OnC9LEq44AKlvDFfAd&#10;EuAI8fcP8vcPDQyqVbtW+04dbxt8x133jX3sycemvTj5vfff/vXXX48dPZabm1taWuZyeQRBFOhf&#10;oieAZ0AlndS74E+TE1Vjk6O3SFWdrI4Tz1Sh8XhZkzeqWaWnzQrfSt36pi2eaS/ld+95NizyQnyN&#10;irF3GssXmxkXdG+5hhdIJXfsHP/t4tzGxcXFxXWNyWfpybarpknoRsjADLdClaRgCMkozjd27hQ/&#10;+Dh30PBziU3PRtbOatvVM36C+v0KMyXdELzALZps3lB0Q60cvP9PCFchStBAbaqiULdIEFxlh0Ya&#10;v5/K/eANvayk4typk1s2bdjw27qfVqxYtGDB3NffeOaJJ0aOHN7v5ht7976+V6+e17VrHVM7Lig0&#10;NDg0MiwqOiw6OiwqJjwqGooIiwDcsXkH7A47tS1jfIfvP+NY8RmgjJiPDdhBgwTbA0OCIujEYcHh&#10;YaHRkSHRkQHhISER4YmJCZ06tu93Q59b+t048Lb+Dz1wz6vTX1zwxbzvf/ju5zUrNm9Ze+TovozM&#10;LJcgEVtVERejNHzqVNjmQ9g/+RQZt7GeCTgECzgPfeFZMoSm35ajDbSLrBpJqcqSZYUPPXyuSZOT&#10;YaGZrVu5Hn9M+3mlmZmmSwLhN/b/HxDnNi4uLi6ua0yV3EaWHuhm0IAQzMTTmB9Yp5rOcuPgAe/s&#10;uXkDhp+r3fBcRK3Mlh3c458yVyw3z581BJeqS4ou6IbIuI26OP75oiKdIAVOVTRZ1WQNZ2DN46lf&#10;K9azylP8q5LmdXoL8osK8gvzc/MzUpLPHT+2b/f2devXfP/94oULv3j3nXfGjx9/Q78bW7Zp0+K6&#10;Nm3at2/XsWP7jl06dOzSuXO3Vq3a1K6VEBwUGuDv7yB0sypXrfE3/i+H/dmoJI4Ahnx+toDAoJi4&#10;uAaNG7Vp365th3Zt27ft2LFDu3ZtWrZq3rZD28FDBr766ktfffnF8iVLflz+w6aNGw8fPZyUmpyZ&#10;k5GTn5lfkOV0lXgFtwpAw9NllaEEV3hkdKtsDas0xjq6e99z+sfCmVTWPJGorBqoEclV/oajC8j0&#10;YHWzuEI/dNzz0by8oYPOJdY6HxmR3qGj88WXjd17zIoKPH54539BnNu4uLi4uK4xwbITnzHTDrvO&#10;aI2tpLFYddPtNs+eVRZ+XTDkrqSEZhdCYrObtvHc/7Dx4w9mVoruLVcNWTFkmbhNoJpWRgV0tj8h&#10;7MUmxaTpF1TCNV8vCHKGbGhsyiWNtlDJkWwoii6rugrKo64Mbo+3osJZUlySn5uTdfLosVU/rJo9&#10;+62JkyZNePaZ5yc/N2Xq1GlTp70w7aWXXnzl6aeeHTZsRJcu3Vq0bNW4aZOGTRo2ata4SeMmTf8v&#10;h32aNG3SrEXTxk0bNWnWuH6DBgl16rRu3ab/Lbc8+PBDzz0/aerUyS9Mef5lfE6a+OzT459/bsIH&#10;77+za+e2vOys4sLiwoKSCqfLK0kifAynKbIiaTqNkaaqtM7QFd26e6oqppZleCYAX8XUJR13/M9w&#10;GznitkpKg7O+2A+ciaGgaGq4KjViLCzXt+0QZ03P7t09KTzsXHRc3m2DlC++MpNSTK8g/6MuEcSY&#10;zF3z4tzGxcXFxXWtCfZXBT8Ah0AQisRqKalhPLhNVMzMXH39xtKJz6e1bHcqLP5Co+vKHxynfbcY&#10;MGd6vLpKg0vIJpyimfhWqG7Oooc/Ieyl08XoemzcMN/QceRoNUCEdY5kBVHkwB4+XgCGaJomq6oM&#10;DFIVpaKsPD0l/ejRY3v27t29Z/fevXv37du3f99+6MCBg5s3b122bNl7773/4osvPjPxmaefmTBx&#10;0rPP/DlNnDjxuecm4aiJz0588sknx40bh5MsWLBg/fr17AL7du/cuW/PLrhdO37ft3f3mTOnigoL&#10;FIkaqwHDIMvPzNEiRESMZ0fPCrdJhWyVW2gb9qSmgmzbn32QVLSG49gB1Z0lrGUOkkzCRmJDj2wm&#10;pYnLvy947OGkho3OBIXnt2onT3jWWPOrmZ5OQ4GoKo5hD96kCbDgWXYuq58DK5clGGTv5FoV5zYu&#10;Li4urmtNzCwbCgBMozIuCxisHoWl5cbeg8I7H2TdfNuF6NjTcQm5Q+6UF35lANqcLiorY6O70TAT&#10;VCym+Ep9yJBXIcP/IYsumCOyuGSF5apWV9vf+gYWWYPQAkfwqSqqyCRJksykKIrK5Ha7CwsLz58/&#10;D4z7/ffft/2TwiFbtmzZunXrpk2bgGt79uxJSkoqLy/HmXEJQRDYkB30w/rNAInEvOzzs+UqVX3d&#10;JTcIVdvw5/Wndsce1JwQX3hFIO1yp3H0sPzZp5n9+5+Nq5EeV7ugz43ia68Zu3eZLqepUktHi9vg&#10;aCAYehkUXCqdtYVzGxcXFxcX118mmF2VGrWzUb5opksq4tJk01thnj4pL/iicOhd52rUPRcYktyi&#10;tfP5F4w9u6nFmyTRoB2Kr2COnaCqGKYSWP4q+SiJiQq5mKzFqh2wBjzncrnKysqKmUr+GRUUFBQV&#10;FeEo/CgtLfV6vYA2nBmn9U1aUE3s+jQJFRgOP5gXrhrprCiPcEwHmZmlRebBfc4XpqT37HUuPuFk&#10;Qv3sISOUL78yUzNo6gu8Xd+DNDQgPU08T3W6uHN6tGA2KueD8537mhPnNi4uLi6ua00w5KyGkriN&#10;dQYgc15WYp45ri/+pvy+B1MbtDzpiEiv1zh/5GjPZ58bSedN0W3IIk2KyUCPgRqMNxl0Bn2Egn+l&#10;KQc5WbKAyQcalwpbLZACvVmyyuT+T+EQHGjtjx/4xG+cDde1TotP67d1acsPkLX+qhPjNt16eZqC&#10;V2lmphs//Vgx4emM9h1PRNdMatXR+fTz5m+bzewc0yvohJ5UBKtrEjj9IrfRa+bcxsXFxcXF9deK&#10;mMtgZWXU6kqjNvJuj3H2rPrdt+5x47JatjkXEnO+Rt3SYaPkj+dp+/eaZcWmSiUxZK2p7yi+rCI7&#10;GomNBp/4q7itCpV8y0wMmf4Y3axNlrDoO+D/UvUDrd9EiIzb8Bskh0/rN3TZzpbYaa4a0VAj9Jp1&#10;A9CtEKOXlxkXzioLvygaMuxkXJ3TUbVz+vSX3nhL37XbzM83JZHeNR0mmQbNP0/cBmCr4jYKBNeq&#10;OLdxcXFxcV1jAl8oZMBhnBl0eT3G+Qvy98vLH34sr23HlKj41IZN84YMlz7+xDxyxCwtNhVRNxRg&#10;CYw/mWwy4Iz6fNxGC38Nt+FqVcVdjJR8zd3+VtY+DKJ8Yif4U8LO1hmsT+vHH16IaI7JWrR2hnwn&#10;ujqEFyRrgDUqVqUXBe/Jqul0Gjt3uqe9kNq285mIGhfqNMgfOlz4/HPz1AnT48SbJdKTRVNhNaes&#10;URv7BLVZvUmuVXFu4+Li4uK6xgTrqxps1gJYcVkwc7Kk1atLn5qY3bJ9SkhkanztkmHDhQ8/Ng4d&#10;MV1uU6PuC9gZvKQp1AeUjmbN2izwoypXwoG/qLzNUvXff6iqUjFLWGOh1Z9X1VH4xG/8sPiMzl4p&#10;2q9yB2t/7FO1eDUIXtEMXTDAX1RRqqrwMysykxQzPUP9fln5PQ+mN211JiwyuVnzgkcfUX9eZeZk&#10;mpJInK6ygZjxqjViddyWSv2IERg4t3FxcXFxcf3HZBGGb4FsOUwwDZBP/QYl2Tx1unz6rNzrb8wO&#10;j08Pjc7v0VP98H3j5EmjtEKXCUOsBk2sYbsBfrGgjXEbgR8sOq1miHD1CLdcnZ+sxX9K1Y+67HeV&#10;LltjLUK+5atAeDMqVXKD26hXCUEme2X0/l0u49Bh45MFFSNGp9asdSooqPjGvurs1809O8yKclU3&#10;FJmGlaNCOgbmuC2azpa1aryK7vCfFOc2Li4uLq6rWtUxAr8BcFQmBNTSAG2qmVdqrv7NOfqBnIQm&#10;WYHR2Y1bOMc9pv++yXQ7AWusNrSyvyihGb4v5zafu3Yt+X+18L40qhZV8Lbx8izHaE4jlissMHfu&#10;lGbOyOnQ/lxgUGadBOddo5VFXxhJKXQQcM1yrIwOIQarwHJYwbmNi4uLi4vrPyKVjV4BVUEbcZuq&#10;0xC72QX6xl3SlFl5zbum+MemxNTOG3CH9MnHRuoFQ5ZomFgGfZalr8ZtPncR2ji3Xb3Cm5IMQ8Y7&#10;8pWMMnSjam/Au6qY+bnmz6vKxt6dllg/OTQsu02bsiefUtesM/KLTZFatjEHaLPmsQWvX9uvmnMb&#10;FxcXF9dVLYvbQFyEa4RgrI5MUszcAm3T784XX0/r2v98aGJSZN2c6/u5p8/UdvxulhQasqAB3ahW&#10;lCw32Woy4MRoldxGf5c4rqtReGUSVW8ybqNCM1qFd0mNE2laLbfLPHZUePvd4tsHp9asfTYuPq3X&#10;De4Zs4yde828YgAbHULTztNcZKyO9Np+15zbuLi4uLiuagHX8OmrHrW4TRTNvHzz913eGbMze918&#10;LLL2udh6Odff7Jzykr5uo5mXZ8qirgiGCnsPq21Zah+u+Yw+W1W5iRzX1Sq8MsU04Oi9ISiA4q1y&#10;N800ZMPQZdnMK9A2/y6/PqegV++zsTXO1alfMHCYPm+BcfiY4RE1XWd9US1uY2PBXMvvm3MbFxcX&#10;F9dVLatHAj4hcBvNzpSb6/7tN/eM1wp790uPr50aWyPvphuFV1/Rf1lrJmeYgmzoumo1Z6eCFquN&#10;E8x85UASlfyGDyxbrZ04ul2twpuxOpZQlwT2HlmzRAQGrMBmKnyVzNxCY8OmkvvuP1un7rmgiKym&#10;rZUnJxhr15olpZqqKQaQX6bpzahTA+c2Li4uLi6uf6/IuBrMyoLWWJskJlPTldIy4dDB7BmvZNzY&#10;Lyk8NiMkvLhjO88LzxqbfjVzck2PosoGa8fE5kQCv/mgzeI2Mv+c2641sSpS6opCxOZ7fyobiA0h&#10;QrMmzNCM5BThw4/TevRJiqiRGh5XcePNrtlvGIcPGqJXo7Fg2Igg/xe3WRv/4S5XWJzbuLi4uLiu&#10;GvkMNH6QQTY1hZyhgL8kKmxh04ofO1n43ns5A/ufj4tLDojMbNjS8/B4Y81PZn62oVbOYEWf+Kdy&#10;muqW2GeMKxcuWcl1banamyOi1w3D7VU2/u6cNjOz4/UXwmKT4moUDh8iLZhvnDhieipUXZFp4gSG&#10;8eQYuVd3Vr6AoTyVyl6tgYNzGxcXFxfX1SIL2liJCgyxplMFF7iNcIyGUXW7jTPnlMXL8u5/MLNp&#10;4+TgkKzajUpuHyl/+Il+jGwzHWoV0lGBDH0wx/VfLiIuSFaMtCztp7XlD43PqN8sOTg8u1Xrkocf&#10;lFcsNzLSTEWmkfyI5mlIt8qw4XPVA42v6wPnNi4uLi4urn8si9tgXBVTF6l5mqqRLWVWVKERH7T1&#10;65zPTktr2/VCWPSFyPj8Hv3El18ztm03iwpMlbVeYr0HIavUxKoD5frvFqM2vHfNFAQzKVn66JO8&#10;Pv2TgmPSwuOyu/V0zpyl7d5nlrlNGcECmQGRDQiCsIKw5XM4mgWzquVq7ioT5zYuLi4urqtDlYbT&#10;oEI2VSCnS1iPlZJilpSahw5K779ffPMdKTF1z0fUSG/TpfSxp9UVq8yMDEOWdYM1WKehVVXTgA3n&#10;3Pa/JaCbhldfWqJs2FjyxDNJTVqnBUflJDYsHzlW+/xb82SKWS4ZCsBN0KtxG0KI5QjdqpatbVdl&#10;0OHcxsXFxcV1dagat2mssE2k2STZysISfc8+4eN5BSPvSqnd8HxQTGrrTqUPPS599Y1x5pwpeKlW&#10;VbWquHzcVmWCObf9V8oqY4N8y2yNDnAXJSM5RVm8tGDM3em166YFR+Q3bet86Bl12Vozu9hQEbRE&#10;nUYVoUNxsBVICNWwWLVshcOrMvBwbuPi4uLiujoEI1nJbazrH01mZcCICpJ+4JD77fdyBgxPqtP0&#10;dGB0SqPWJeOeMpavMM6eMT1uU9NpOFUFFpdxm07cZlW5+uq/uP7rRNzF5FvGGtYokiaSd3qMCxeM&#10;rxcW3HpzamRsZlBMdvtepdNmGUdOGKrMZl/wTYGFEIIj8BNhx5rLlJq1WYGQcxsXFxcXF9c/EplM&#10;q9eobuggN92UddMjGGfPehYuLBo5NiWx+YXQmskNWhff86C4ZKmZmmwKLlCaKmtkcqkDA4EatTSH&#10;1QX7sbZunNv+K+WjtmrcRryFAAAnqqbbY5486p02JbN12/SAyOQa9XJGjFFWrzaLCk3Ba8pKFdZb&#10;PxTQnGmKzFkzYbFTs9B0lYlzGxcXFxfX1SFYSU3XJJHASzeI2wTZTE1Xln+f98ADaY2aXwiJT63b&#10;ouzBx6TvvjWSkw1XuW4oVCwHboO9Vah5m8pKTciaE7exIds4t/2PCNwG+LJaNSq6mZUtL/q6ZMzd&#10;GfWbnI2ISW3XofjZSeamrWZmnumVdZpEgcaJIW5jDSNlw8dtCD8UZigM4Yyc27i4uLi4uP5YrJBM&#10;EVkxB6vxLCs39x9wPTc5rV2n5LDY9FoNiwaPVL9bbKamGC6PprJxdWkkfNUqbFNpJiPGbXQync2E&#10;xLntf0asvA2f9M7xo9Stbd/tffvd3FtuS66dmBJXK6d7X/HlN7Ste83iMgX5A1OTqGiWVZRWopsV&#10;fji3cXFxcXFx/Z9iVVa6TLylyqanwjx72vz665Jb7kiKqJEUHJXVuWfFy9P1o8dMSSZDS8M5UENz&#10;ag7H6rxgcau4zWCdS1ldKdf/hkBZIDYaxI/QzRR1M7NA27K9fMrU3E7dMkJjU8Nq5fcd5J6/0ExJ&#10;1RSvZMqCqSjYFWEEgUalbwI/Fno4t3FxcXFxcf0jgbREGjtVMXXF9LrMlCRl2felj43LbNTqXGBU&#10;ar3m1Kztu++N9GzDC1ajKlCF5jqilkiQVcgCe03GltolUUsnrOTc9r8iAnmNaB3vHoEAKOZWjbRs&#10;8bvF5WPvy0tsmuwXlprYovTpZ80dO8yyYkPzSKYoG7JGIYm1jWPdFCjEcG7j4uLi4uL6x4LR9BgS&#10;cZskmqnp2qqfS56ccL5Np9PBMUk16hUNHK58/Klx5LhR4TU0Q1UMVdVpWF5CNHxSD1JmslVyWKps&#10;6XTVGV6u/5AQFFTCeAoUoC68ftkwyz3q/kPiW3OLbrw1NaLmhYgauTfdpL7/gXngsOksMQwvuE1F&#10;PgE7U1EbI36EGHIUrDi3cXFxcXH9D8oyg2QJqxYvWen7ySYi8rqNs0na4tUVjz6X3rrHuag66XUb&#10;lg4arLz7rrn/gFlWrsmabBgy63ZKpWusQtR3BqomFVjjcmxkZheO639DFARMQzdU6q1CIzezXiqS&#10;ZuYXmBs2uqZOye7ePSm+RkpCQv7A4RUffKadOWuqLuQSsKs1hgjCEjV1YydCcKL+MfTr6hLnNi4u&#10;Li6u/6hg+cggssZrzAzimyowyRF7sVpO2q7KpiyaqWnK8h/Ln5iU3rbHqbBa5+Lr5w8YpLz9jrlr&#10;l1lUbKqKIMsyHQxow2kZt1mlasRtVS3cOLf9z4nlAXTiNo0KY02VTUaKACAgUKUIy77Pe/Th8y1b&#10;ng0Ju9Cgad4Dj6m/bTArSgzVqxksI2Cw8Zqrymitg+nTOv3VIs5tXFxcXFz/UcH0qdTyqJKvmDlU&#10;qP+BoSimJoLesAaG1uM2s7OkH38sfvqp9E6dz0XFnI6rldm3v3PWHHPXfrO0zFBgXHVFUy3++xt7&#10;ihVVsHaVGVuu/7xYxoD1SmA1nggC+KbCM+QOnE79+LGyjz9KHTgwqUads2FRWd17iO+/b5w8YRYX&#10;URdmnSZRoBZujP7g6B+nuvpK3Di3cXFxcXH9B8VKLVSNRjZlJWu0ChZWNTUqNYOlFAxD0HRdkc28&#10;HG3z5oLnp2b27J0cWzM1Ki6/Zy/31Gna5q1mfrGhAO+ojE4B4ZFZ5uK6RFYpLgJXNW6jQlnCL1HU&#10;c7KVTRvLp01L79j1fFRcRoNGJfc+KH+z2Dx5xnR5EBoRuKh4DQf6ytwgaijJIO4qEuc2Li4uLq7/&#10;oMBtGhWm0QC5VukF/sixFkWqYVrcZni9ytGjznc/SO57c3J8vZSgmNzGrbyPjdOXLTEzMkxZgVEl&#10;9AP0EezBwvrOz8VlySIuoix8MW5jRbwEY6aimm63mZ6m/rCs8J77U5q2TImrmdqmU8m4Ccrq9WZu&#10;EYUtqnGvPAsFVV2mJnLUOdV3gatDnNu4uLi4uP6DgtlTTVWBYYQNpRINMoPkdBrugypQDVbSUVSq&#10;/bKh/P5Hk2s1TLFFpYYn5Pe9VfzgA+PoQdNZoai6pJkSrCgdCKPKuY3rcv0tt7GiNhZUVM2UZdPr&#10;1k+ecH/wQc6goSkJ9c9ExGX26Ot6+wPz2DnTq1KAZI6K2LC7oXtMRebcxsXFxcX1PyWYPeCWTl32&#10;fNxGNpXZWHAbzKQpK2ZBsbHzgPbGe8U9+qWExKVFJGR16Fn27PPaxt+MsiIcxcZpIxNK5pjOJ19l&#10;xpTryouFKcZtLIBRcS5VzassX4DQp1NzyqIifcsWcfrMvO69zoZGJSc0LLjnIXnJKiOlwHRr1OpS&#10;12kMGarX1wXKb3Bu4+Li4uL6nxKsHtWLkiGl74vcRlaV2owX5BtbtorTZ5fcNDg9vlFyRO3c7n3K&#10;n3tO+nmVlnzeoOmIfD1EqWqVzoHDVN/JubgqRQGtituItojbdF0BilEIYqW0piiZqWnmytWuhx5L&#10;rtvoXFh0Rodu5ROnKas3GRklpmDQxKYsi2DgKPyzAHdViXMbFxcXF9d/UpYdpQZDle3FaQ0jNkU0&#10;SwqMXdu9r83K73fLhRp1z0UmZHbo4Z4yVf/tVzM71fQ4dVUlbmODezAzChuswl1lxpTrKhDCRKVD&#10;GGN1nhqV1TJuk1mvZmqx5vSYx04J736Y2e+WczUTLsTWyurVzzV9jrbzqFkimDIdZOqsSwMOYwh4&#10;VYlzGxcXFxfXf1Iwe4zbFMOUWFc/H7epklGYJW/d4Jw5Pbdvv5Satc6GR6a36Vz++ER1xQ9mZrIh&#10;uQxdYVMiWEUgVuMjWFRV5tzG9bdCmKh0+NBYp2WG+MRtCHga1iIoAt3yi5T1G0umvZDRs3dSRFRy&#10;rcTikWOVRcvMc1mmV6FQB3xDhgGshyNx1NUkzm1cXFxcXP9JMWNpwBIaNI9BJbfppuQ1Th+vmDMn&#10;84b+aTG1kwKDMho2cD8yTlv+k3H2rOkuB6FRlaiuqYYKZ8AKw/7qWMu5jeuPhIBF1fFV3IbA5uM2&#10;0Bo5FhQJ3wTJSM9Uf/6l/OkJmY0bn4+IyOzU2TnlZX39NjOv0FAF2RRkTTFYB2bObVxcXFxc/2Ni&#10;TY0kNv8UcRvWwJJ63PqePQWPT0hq0CbFHpUUFpl7Q29l3sdGcqrpdJmSRC2LQGm6LJmqaCpsMiIf&#10;t7F+qFxcl8rHbYRuFqGxQlritqot1lqaUA3olpJmLPq6oF//c9Gx5xMSMgcMrJgz19h/0Cgv0gwP&#10;ZRUQarE/5zYuLi4urv8lkdHUTENmjhaYETU9grZ3f/YTk0636n6hVvOUNl2Kn3xSXfer4SqnHqaS&#10;Sn0RYDx1WTRVL9WN6r7yEvoG/nFxXSZWxEZhjcEWOfxbKxmBgdhYANR0wn+zwmNu3+V65vm0dp3O&#10;xNY826Bp1uDhyiefmkePmqVFCHHWzr5zXzXi3MbFxcXF9R8VLB+MpKKxLn1YIhsKIyop6snT+e+8&#10;lzTmwYwhYwufeFZY9LV6+pihCr4ZwalFEgiPZgiXiNuq6rlwElhi39m5uCoFRLM6Hlt8z0IMMI64&#10;Taff1DsUQQ8hStOwRVLM5DR9yQ8VD45Lb9L6VHj0uWZNCsaN01auMi+kml5BoXEFKdBdVeLcxsXF&#10;dQ0LSerfpKq+ddbX32y9KnWJR30ev2Rdpf5w5VUveBnWVGLFbYzcmDE0NFXNy/H8vq1i8WLXwm+k&#10;1Wu1I8f04jzdEFl9KCs30UzshQNo+C0GfD5u0zm3XXldfW/gH3Ab1bCzklqEHpoVl/ZTVaO8wjxz&#10;Xv10YdHNg87F1jhVIz510EBhwefm8XOmR5BomgXObVxcXFxMSA0vcz5dthYJb+XPaokxJaZwSJKx&#10;XG0H7E1ptJVaW1svPQQf1hF/TtZ5q7s/Wv13VpEuW11VW3PJWraO/cY/mRk2SAbdQuVmfNK/dVO0&#10;YzV31Qt3pRimBW30AKilET0AxZBdRmmZkVdg5OSZhaU0TaQisYFSsQfbDaaWStdob/qwbth6mdfC&#10;nf9XyXr47LFb39WD4sW1voU/lBXQq9w/2vUSVZ25yv3RanZOFm+wcPEilUGHOQQtGoWXZKqapsmC&#10;6XQaew5UTHzpbNsep5t3SBlxt3vBIuPUedMrKdR5mQLdVSXObVxcXFdGSA0vQxCfqq9ijiXG+MYC&#10;flLlWSWE0XrLWYtsL0q48WXVs+EAK/2uPAQflJbT6j8j67zV3R+uvnzZtxt02Wp2Nz4QIceWfI7W&#10;4B9387fcRputbVU3W+WucuFWYSKpeTjuAL5nd4OfuinphpdqolTdUHUaaIsZVfZoLtVlK66J2/7v&#10;k/XYK0OuFRSrB0j6t4Lx35UVkqvcP9r1ElkXqO7+cDWFHctdtqG6YzsghWBdlBVDoU4vmVnS0p/y&#10;n3ml8LHJJbPeE9es09PTTVGqzGBcXeLcxsXFdWVkpaL/h9hOlXvi42Kib62scpcJa7ATgwTrJ1zV&#10;ari/PeLvCDte5v5w9eXLvt2gy1bDXb5c3fmOsCiTzlq1Bp/WLlXO2mD9uJqFG7GGXyOzSvdBd4dv&#10;1ZQ1E6aRjKjBxqZX/rl3w/XXygptlfHxD7itap8/ENbi3V7m/njXP5B12uruD1dfvvx3na7pyCmw&#10;jjIIeJopuM3MTPPgYXP3HvPYET0zVXWVUq/lf9Kbf404t3FxcV0psRS0WmLqU/U1zDGCqUrrqxxW&#10;XnTWrvj3bWMridsoy0wlPSwvrrJiOOz1p+U7cTX3h6svX/btBl22+g/2ZI58d/k6ctXOcXGlb7na&#10;j6tc7P5YURq9GyouxTebcZQVwhGjEszR+7pG7uh/UezFWEEOrgra4KpWsuCNf/Z6q62ujJeXOaz/&#10;c6p+Jsv94erLl/+uo0TB1FUaIdBQdF1VZQNOEkzRbcpuQ/Nqusj6w+j/lDf/GnFu4+LiulJiaXf1&#10;9NRS9TWWo/+qtP4fOewHLlNwAA3QpMJ0WNwGZIBj7eIVxhB/WpYHLPc3urjx4i/m/kYXN1785XN/&#10;s+Ki+6+R7458d0W1wHhbVkNxegD0aqzX98+8Gq6/XL73yFwVtF0GaJUbqT0Dcxej5984tvufUdXZ&#10;/+iIixsv/vrHDjvqOrJzqkoZB+r7wvIQNFggq7OnmnvF8HEbi6JXkzi3cXFxXSmBqC7ltr/nKhN6&#10;y8KzdNRawwwDa9BWuQNBG+M2xTBktoq4DYkzXCW3sVP+SVl7/51jLtlSteBbvkQXt+Df8nvlsnVH&#10;7FlcXG2tZd+Vay45TeWKiz+uavl86fuiQehxp9Y7Y+ur7t63gusqlPX2qpwFZZa7dJO10WpfWkVv&#10;cNVfcZX7c/LFEl+suEyXnKtq4e87YJtO44AoxG1sRgQsI+1QVENWDU1jlaiU2YNjlfs46moS5zYu&#10;Lq4rJMtaX5qkkrN0yRpK7q0027IALCnFsUhxWdUn1X7SPviv5DbJ0EU6mi5xCbdZduOKibzJHLsH&#10;dlM06AVz1q0xR/+4Zas+0beeDrt4s2yF71zXiKx7I1OpWv6md8LulH1hBW7Nui+uq07W26tyVrCs&#10;CpzVnLXRgrbqznrncP8fqjr2/+/wSwQfgtNYg0tqeGll+miVlQdESqGouq5VFsNR0LyqxLmNi4vr&#10;Csky2tXSe3KsRlORZRVJJ5JULFIFBkiMytJknWy+wKYNpL3/htsUTZeR4mKbIZngNurwr8qSV9Y1&#10;GamxIiORBrjRubA3pc00IgB+4wdlrP+EsJuKbDo7RJZlRVGsM1Amnun/OI9leuB8t457IGhTTJVm&#10;4iQv6Sry+YSpVG+DO5cZibIjYEQU5uAB6yrWua52EZixG4BTNY9BU5Wyimu2hu4aL1lV8EQr74vr&#10;qhNeDN4ZYiZ+ULzSNeoEfPHFsh2QN1JlVUUspLyS9ckwjsHRJe6f0h8ciIiGCFg9uiFiQlY0xKIV&#10;qbGPtbW6sJ4SGkQ9Ngku1dwjNFqnJ8/SRitx4dzGxcXFVamqxN4y4MwRqOmqpoKHJGqjxpoOa5IX&#10;vwEzkm44JcIxi2PYIRe5jQ4lUsOusu4tM1SPodMATHD48qq6INNJwG7YrUoWaVmflr+q66IffSuY&#10;H3UdxsA6BNyGTxLbdJl8x0BVZ6l01jczE7pXEcjXukLto+muqW+l7KnASlE3PGyuRAVmhEyJj9vY&#10;88IZLFNztYusoEqvAZ6WFZdheDVF0GQaiQEPEFbSKhCVqWbKgmquq04I7ng7CsUhgjaKB7TGEkBJ&#10;B9IpyBaxRVpD2RD8xp4gKCvKVndWDPhTsoK65XyrTFMQBFwFp2Z8Zn2ya1fGaDAcLVdeqbqzvih9&#10;MZFXUFQ2mQetYDdEWy/z6dUkzm1cXFxXTlYiSkmrlUBqZ04cX/TFp98u+gLu6y8/W/z1F8uXfL3k&#10;26++/ebbzxd+vWz1uuySckCcRI1S2IGV3IYEXdV0iQqtkBR7JW/JqiVfLfrsk68Xfr5w4ZeffL7w&#10;i8Urvl/924JFiz/+9PMFn32xd+9eq6jMSuUt/LI8VV0+DzJnCbvBQuAoshPMlOBTkoCUlRaC2Qzr&#10;tL5jIN+2i876pnum7D3Rpix7sjKSVy3/btk3X5D77qslSxYvWLTk1+0HijwSrAosUSW3adax+GTf&#10;V7s0FSyuaUBo3agoz/tp5dfffP7RkkVfLvv2+0WLFn359dKvl/x66kKmSxYJCHwHcV1dQr7CgjBG&#10;RJTBoB+KhE9do00IioomUwwkYKLYCZpD1EBEqIwLVjSvcn/2VWO/KlclFhGpMyhFIF1RZBGLgigw&#10;smTkSCV+FJz+wDHvUUmbqWpU+iub9KmwAWuYZ3E3OHFlQfdVJc5tXFxcV0ZVCSj7R+pIKeWxwwfm&#10;zpk1ZdJTfXt1jQkPigxxhPrbAvxs/o6AgKDIhIatvly2pkzWvTolqpS++riNUmesofy1JppC0Z7N&#10;a+rXjA512IL87UFQSHhAWKw9tGbzdj2eeW7qrNdf/+2336zsuEVgl2NWpch3lzlW84L9cbimqGS8&#10;6Gh2EutOyKBVO+HFIy3HLAbbBmfdtoJzUdWSlJl69u3XpnVuVS8qwBYZ5AgKCnSExgy59/EjydmE&#10;qpXcRldgB+IM7BxXvfCcQdUwrKpeXpr97Zdz7+jXKT4kICo4zG632/zDatXvPO+rH8tkGbfHborr&#10;qhO11idIouI2yh1RFaJmUr0k0RuYiYIlck/gJdZWDJhODssssvjOQsHVCryV4fdPyIos1R2tRFQX&#10;vRpIURMRdyheKlQwT55AdGQxED+seFjd0eVZxSjBGsEbviU43VRkU6Pp2BhxsgSF7Y1jriZxbuPi&#10;4royqpaSWmkp0khFUzyyWF5Rlv3D0i+6tGse6vAL8rM5bDb2EWRzRA2+e3xGiehlOWGWHsN4kMNv&#10;hRySapfuzJzwyN0JseExwf5gPjraZrfZQyLrtpv50aK84lKJtUuzuIry7IpChWd/BAzMe5c6qzgN&#10;ZsEyUpqenZmVnJwsKzJWYAf4hqzFH3MbA02600uKAWBkcFZTF025oiDj5KRHR9YKCwiCx+HzwKhb&#10;7nz0cEqOwIr2fNzGOjFYNuXaEJ4ZblIzQKeKVCa60ld+917HJnUi/QPYXYbFJ3T++NvVZWwoVDwQ&#10;rqtQFNw1RVNlOECZJstgJFUUCd2wyNYDmyiQMm4TBVXwYgtV+2MX31lI+P3Phd/qkcVyECtskw1d&#10;UlVBRbohu4BugEsrGsqqAocoA09XPxDOSmt8sGZxG+uxBNQUTUNk63EM3QhzvutdNeLcxsXFdWWE&#10;xNDKdFPDLV9aquia1zS8plKecv7wyDtuSIgODHXYAuyw7Q6bX4gtKD62ccfV246A25DsUvLs4zaA&#10;G6vnwJmUstPbfuzQvN7do4Y0T6wBLvBz+BO3+Ycldhu49uAFiWXF4QFVVa2qUgDWn+c2Wknsxi5p&#10;mM7yirfenDN37lyv4LUsRBW3sX0vPZgugduEu8SWwAs6svq6gBtXKtI/f3tKg5jwUCJOuy0wZsA9&#10;TxzPyAe3KTTDOnEbXYKdBdfA4Ve/rCbseFEabL3qMtX8Izt/6N+xZbidbtLmFxFf9/oPFv+ar8gi&#10;M7pcV6Fk2dfRR1eVzNSUJYsWvfP6Gws+/PCjuXM/mz9vwSfzPvrw/XnzPpo/75N5H3/23tz5cKt+&#10;XOd2iRa6+c5CQrD9N3CbrhO36bqk62Jq6unFi794+53XP5730bz58+d/+slH8z5e/cvPnspYWd3h&#10;qghkcCzxYW1GdThKAkBsSFio5JwSFdrhKoxinNu4uLiugKwE1OI2lkIiFUU6jtRTMHSPLpcln9t/&#10;z4gbRw+/uXXzBiEBdj97gD0wwuYItwXG3ffM7ELJ4jaWtadP62DknTXTUzBrwtg+Xa5bvOizbi0b&#10;g9vs/v5+wANHaGKP4b8dzRIUq+aG1eeQFVKoqIxxm+Urn+fol5W8w2HJ+kHARv1SVZl6S0jC6pUr&#10;ataq89zUFys8ODHjNmbbqPyMnO9U5Edy+MA+KqyFde+0kU5qghxpnkTNrbmzv/vwhUaxEeEWrQZG&#10;33b3k0cyC4Cq7H7BbVR2UZ3bLEeqWvCtIgvF3GXrL6r66ku20DKuZ927b4W1stppyVmPpWo39u17&#10;KUxsHyqGoeozagQle0wx9+jOH25u1zwUd2i32+yR8fX6vL90XTGr7rrkPJXCArsKu6j1zVb5RL/J&#10;J2yztdq3aD1krn9dFFeoBlIBheVkpC/56qtP33+3//VdE6IjakZHxcdGR0ZGxsZGR8XUrFmr+ZBh&#10;D815a97aX7eoiqZIyG+wEOF7ZdZr+VtuwzZ6gZU7Wot0AFu83OEDgYpxm7eoKP3TeW82b5KA65Mf&#10;oqKjomMGDh+Zkp0r0TxWlx6LU9N1LC/hi6ZOwO0hZiINwadvK6vvhav0D/OIr2EGLfnORs7yNm1m&#10;frbcH6tq/8pDLooWff8XL2o5Jt9RnNu4uLiugKzE6PL0FKmVItK4a7or9cy2+0d0f+Gl56bNeC0Y&#10;5GUDxQT5BwZTdWeT23/alQO+U3VRkz3AJKSvKjWnkZFvTj6+t1/n5rNmTD287/euzRqCDKwyHTBf&#10;nc6DNx1JBVdRMs3gSlU1QfFoICEGWlgnU+GAYYg06CY2GppoyMApqpQRNUHSkMfHdlnXXIZSln3m&#10;YNsmDQPCa0+Y/naJpEo0ggmsmkzdQEWPJss6UE43RVWTcVc6VedImqro1MBbAILBTuBs5H9K8Jm1&#10;0DRP0bJ5LzaLC2f1pDZbYPitdz95MKPAwx5RVdpdlawTR5LJIS6SvQrV+WCBGt7hInAy+Ra+xn2B&#10;90TiRuxJ3f7wAFRVwkNUWcNsGiSezkvFkXiUHuqKS1DLmAsSJBgxvCLqkquRsbQaAuFKEg1gquOL&#10;TB0VrWh4LyrZd7o3WYMHyY8QbafSDLn8+LYfhvVoFUFsilcTFVO/95yv1xTBxuNy9C7Ij3QUnc8U&#10;ZUmETw38e1TNSx4V6eIa3hb1RmUPgxoIKpKh48GCCAyDimFAgRJ7Xlz/DrGwR8EOD5yBl+FO3r92&#10;UK+2oXabw8/mZ3fQ2wyO7jrgoX3nijyKKSKqYX9NQvBj2SUK5BQI8KKoqzTiH6NBzVQQeBAwVMHU&#10;EZwQ6wzKgwHjESMpFJFjIR7HUzsBgj52Nnzpuscwyk0h89M5zyVE2PzhB3uAzRF2/aA7k0s8NOqM&#10;BV8svlBowZmYwzKLfmx8IQpsFDzZVax7xEUQfHA5w6VQiNdVyVTcuquoorgM+SyZ9WgQ6Hw4luAU&#10;fqZOUzR4JII9i2p0Ydw9Fe3jrLgAaxtI1bumtQ9dDatpX3gC8QgxEIerSEtYHEZSxbKY2A64pEjH&#10;uY2Li+sKiKWNSJjxbf1m6SQlbEgDRV13p53Zev+IrrPfnbNxz+F2TRsF2/wc9kCbnx+lyCFtn5n1&#10;faGX2koBtHAYlVVRyieo3qIv57/XsXWrk6cO7d3+a9cGtSOorpGJuG3QxiMplP1WFaSpKq5DY4so&#10;Eq6oUPKoyZIke6htDlWbUOkdIQzMA35psDuSICIhhRHwqlLx6f2bRvTtGubwCwit/fTM94tEdj4k&#10;r0h7wXiqrMpInXEgWQZRk2QGU7KqeGWZGlGzil08AV8LIJyXbl9XPaXfz3upitv8LG7LrOI264HB&#10;XvnsC1J0aj4EuyCKBvyIkxHAkDFUYS+t6wBwJS9dn9kB3Jqm6pIs4zCVsaMCw4VPPBqYCNy9yHrn&#10;6rKkUd0Y3TXsCZ4QHU4N0WGCcHKqscVBZH4YOuIBefFwsF0gHyjUl1DRJBqYnqyroWoGUBZPHsbv&#10;2LYVt7RtFmEhdXBcdINe7377c7kO6068jGch4YZU+JhZcyJQRSJjJuF2YDCB6BpevwDzT3YQzxV4&#10;Daj2GDoeFC4PrNTEcknlHR3+jWLcBlHIswrMnBX5Ryfdc1tUoBXL6HUGhNe6+6VPUpxUIo53z1AI&#10;HEMt3CiYE6rQL11FdgbhExGFhoQDtyk0siINl60gEoCTECVVLFKopBDnQyAIWREEEYowOCHjNsEw&#10;KkwtZ+XnM+tH2hBx/JBW+Ed3Gzj2bLEX4YFxPBx5hqIZBW3qZYGVsiqJyGYg+FNiwppssHiFHRHG&#10;rTiK3SWkDSoigNeVlzrtqUdW/ryuTGDBkA3TQ3eJNIXFfFX2aIqXkJQWIdAn9d6AP3FieFvG+RBL&#10;rQYPLAWg1RRpkaBZ3IbnAM/AjxThQLHUyICeAcEu9uTcxsXFdQXE0kZK0ip/M+vKHFJq3fCmn981&#10;ZlDX199+O98lTHpkVJy/LQBWAXYhOMRmj+vQd8zOk9luGGpWOENZZmqQ7MlOPXjvmDvvfeAJVRP2&#10;b13Vq2ktcJsflQXYbfbwhK53rDuaQtlelhiDUUTVEIk0gBgeU3EaQonbWZCblZ6VlpGSnlPiFt0g&#10;FkqSdVCEgh2Q3wWBeYv271h716CbawT5h/k7AkLrPPPaB6WK5gU9UTptelQqTJBo5AtVEb0gRE2T&#10;ykoK8ujMaekpqTl5+RVeAZemWk+qNoVRoxSbuM1dunTeq03jIgLJEP7f3EbWQfMCrnRVYMUY9FDA&#10;S6KiSromKCLjNhoYpSgvOyM1PTk5o7DEZY1gjEvij1ksWAxFIwtK5YFEYKxsUdBUDzYD3hRZ9Qj5&#10;mTkZGdn55YKToJYuj0evyIKueQxFgAUsKSrMykpNSj6TlplS7na6BFGUWKEClRZYhS3MLMnOo9tW&#10;3tK+eQi7R5tfaI263T5duqZC9ihA77yszIzMlLTMvKIygZ6kScUXeElkyfBMqXgUJ2PlNzClgi46&#10;ywoys7OSU1IvJGflFHmEchEQK4IMgJ0UyiofHNe/pj/gNk/xqTeeGRsd5Gdxm5/DERKd+PT7S7JE&#10;xigsZBFtsVhNI8GAsKlUlE6FvAOioCi6KDJaoRERRhU00BuuYB3D6IryNgz58OaRH7JGG2EhlwIB&#10;y1x5TS1/x4/zG0T5VXFb1zvGnCnyuFm5PsvfIMpT/oKCI35ALPLgJ85NRXiIi5SX9CVK+MKBCrIB&#10;iiYIHkN2eUqyP3v/zQb167739fJiGnwQoVGhvkksAtMNUrk9ISUOlKmsG2dTTFU2JZk248rgMGAY&#10;iw7sDsj7JmU+qd0HjoLvfBcmH8G3+GA9LfAUKWqD2xTObVxcXFdGSI3h2A/mrC8kqVRQJGZc2Dd2&#10;UPcXZ75eoSi71nzVtUFUMCXHfrbgYJs9ILJW8zlfrikUTYAFlYoh2VN0TSzdvu7rW24d8PWPWwFy&#10;R7f+2LthbCSOsgXZbf42e2hC14FrjqXSgBqUAabEHnZDptoY6sgpV2Qd37dx7uwZ99w5avSwYaNH&#10;j53z/id7TpwvFTRJM2VFkuUKQ/O48tN/WvzJHf26RAU5Qu1+AX7+jqBad42ftvb33Vt37tmyfeeF&#10;7FyXYcJayJoCllK8pWePHfhp1fKpz0988M5Rdw8dMnLwoMcefuT9j+btOXLcKcluaoyvKHTnSLIt&#10;bpvROC7yT3IbMzaANmfq+WPbN67Zu3Pzwf17d+zavW3X7t/37T9w8iQwp7wsb+3PS5+f+PjoESMG&#10;Dx7x8oy3Nu86mF/ulijjDwCDMZAkZ8mFU0d2bt28c9uO7Vt/P7B/37Yd2w6cOlXg8mianJd8eulH&#10;74+/59577330/UU/nS5wE+/CyJDRFGRvQcq5w7/8uHjyc5NGjhwxdMSQMfeNmvXm9M1bt2XlFeOB&#10;g48VqjWmchdTU02x7NiOn/t3bBVOo4DgtYbWTOz06ber0nPSf/31h2mTn4I/hw67a8Jzr/6wZmNW&#10;cYVkmm6FymdgyBQ8VCrhgL/B1IKzIHPfjk2vz3rpztHDhw0fOuaeB+Z+svDA2bRSQaICEsbDVQ+O&#10;618TQh1FWHqeVdxWcPyNZ+6O8Kd+Q3iTiKEhsXUnzv8hGxkcQg4ACmN1KtYFfYim4SV0A4dQ2FFl&#10;2c2oy0CWQcb7JJzCjhLonGIo4iaOZe8bUCOqNFYHnZJKw7BKYc0qKPobmmQqhQd+/qxxjD9LKKq4&#10;zevywZCPkujC5H9iLAXZKipzpiwcW8/Qje6LkibcKn4ppi4qAiK+XJ67eeXSnh3a+4fGfrB8U6GB&#10;XB/ycl7KaCqmrJoynZz8QrdG/Rso/gNDqbCNYJG8wPIcdL+0I2IQfIRMowLIpXJh9pQoddJBizid&#10;hDBOO+NDZnPcExAaKuc2Li6uKyMkbpS+WakoJaTsi1JlpNdyxoUD9w3r8+LM2eC28tyTz4zqG2O3&#10;ORwOm8PfDgYLjOw/dtrRzHIXiIMSM2SlFVdx2jvTx48ce9+RtDxkaw9vWHpDw9go4rYAO5W3hSV0&#10;G/rLsXQRF1Hp2grMAxJWZNkVMe30/ndnTurdrW3dOnX79e179+ihHVo3q1mrdue+Axd8vy6vXBKp&#10;KY5YmpP89tQn2zWoExNgA1eFBfr74TugVlxim5btu7du27ll6w6z3v+kTDORnIM+i7LO/PTdp/2u&#10;796mXZshw4Y8fPeY23p2rhkSGBkUEF+jZp+bB3z1w+rs0gqByvGQPsNeaKq7ePE/x20EnqpUvvW3&#10;H8fdN7RLm5adOrRv175dm/Ydr+vYddzEyedTU1548bl27ZpEhpN3A/wDIqNqdeh+4+sffJGWVwKL&#10;QY3FdFEoL/jl+0VDbu57fbv2ndq06dChQ7tO7QeNuXvLgWPnz556/sHRreJjoxyOgICoJt0Gf7nh&#10;hEuFFYKx8hhS6cGdax68e3CTJvWjYuI79+gz8s5RnTs3T6gV3bZtm6effXnHoTNuGCBNUyTBUGHP&#10;YeUqjuxc07djK6r+ppsMrl2nwytvfPj8tOdat2wSFR4MmHPYAyIiajVq0XHiS7PPpOULuiGoNPAD&#10;vTgqg9F0xZmddOKtV6b26NqlZv26tw689c7Rw9o0a1Y7oWH/4Q/8sHGXRzcFGFyFhTCuf4P+iNuK&#10;T73+9FhwG+v7Q4VuofH1n//8p1wZUEKZEYri+KDYDvxym5oTZIIXKIoaoEmSvARN2IZ8Fyu1Qm7H&#10;mqwO+RiqXyf8kyxukxFSdTbMGp0N/whLVJ7KiEsxhfy9P37aJDaAIo5foM1hcZvg4zZGPMxRmkOt&#10;YVnVJAARP3FdUaXGqIww4ci/hFV0w5LHk6tJxQc2/zy0z/URQRF+oYnv/7grnxrBIk1Avo8qeXGj&#10;dBvWVWiQaayTFCpxk1lZHE3LQAOn0IAjeDTEdrgMO4IVyBF8UpTGrcm4Nh4tTuwVTYkYV0Hg1+jG&#10;idxMzm1cXFxXSFbiaNlUSlfpn2oHkE4hGU87d/CeoX1fmPFWmawqntJfP5/TPjE6GNzm5+8PU28P&#10;rtv8xvmrtufJGo0JosI+l549tPnO4bfMev/jPI9gGN7D65fe0qQO4zYmR3hCl9FrjmZRQQCsAJJr&#10;3aPrbk0sL8m+8OKEB+smxNr9A24bft/uA8dKCjN/WTK/dYNYm39Y49bXL1qxoUI2RFl0FmQs+ej1&#10;t6Y81Lt9k2A/P2arguyRjTreMOyFme/MefvD12e/99OG33F5gIqnNGPea8+0rFsrMjJi5oefns7K&#10;KygqTDmx96EhfcPsfgEBAfbgmHbdb1m15ZBTpVGjqOYR3OYpWDzvlUZ/up4U32QAZY+rNPPU/rV3&#10;DewZYCNQ9bMHwPM33jF6zEOPdb+h14szprz00lPdOjQO8bc77P724Ki6TTvPnr8stRQPCwZB0cWK&#10;ioKUb99/o1WtmlbTupCQ4DZdr1+2ftvk55+vEx5aGyaZPBQaUKfzi5+tKxUBv4Ip5x/btXrAjd2C&#10;g3G5gBsG3LXnyIX8wsLfNyy/qWujYD9bSFiN3kPu3Xr0QoXV40OTqDBBdR7e+fMNHVriQtSK3BYU&#10;GNYork7LLj27v/LS1HkfvHXv2EGRofZAR6DdERYSXue+x146lVzgNXSPIlJ/B3ae4pTD08bfVzM6&#10;Kjiu3rDHnr2QnVWSn/rTlx+0blQvMCSmQae+q3Yc85DtpwfF9e/QH3Cbu+T0zCdHR7J+Q1ZUC63V&#10;aOKnKzMFU9NkKhqlyEbhWlMF0/BKQoVX1pyiKooUHPDvFKlfgIHg4fEAoyQazJryBFQZSs3aZF1y&#10;GUB12fBSUwSqN6cqfvIOQiArp8bhgD6xYPePnzS6lNvOlUhuIiSGQpQ5os6wikTNQTXZLQsuTSVP&#10;CkhGNOpQwNotUE4IHxSJqbazVNfyj+/f0L9npzB/f3+/UL+ghHkrdhaZ1DcGZxSoyp7SMpbjFEzF&#10;y5rlEXbJpqDAwwINbMcaQyC3IVKjAqolwLXYLSDzg3wk9QKiC+OxSniylDsB+IHbJEWSPbLhRiYE&#10;6+jZa5zbuLi4rowuchsrELEwhGouqfRMTz17aOzgvlNffbuEWtPrKSd2ju7TPsbhRyVnJId/WP0x&#10;z806VlTmpCTOqwiZyxa9f9Ntt209eKSE+hFWnN6yslft6Fik4VQVB9SLSeh017rD2VR5BmpTkEx6&#10;TblQcmV8+9FrDWtiR0do7WZfrtzqRvKqepWCo1MevMUREGALjOs1YMyOE+c9SJiROVZKirIOTrx/&#10;UKQDzIHzBgcE1Zvx7kLYHKT+8DnOqwCkPIXrv/2gS734EJstrEadz9ftLEYGHZZALl6x4LUm8SG4&#10;Fb+gGFtI/eGPvJScX8JQj9Jx1ZO7eP5LDf6J9m2U8sMwmlqFqea8N+MxHEgjFfv52wJibRH1mrXv&#10;cfjsOZHy7xU/LZ/frmE80VJwmM0e1fmGUTtOJ+XKNN8+FV2oFUl7Nw3p0CKMPTDgXbO23W4d/Uh8&#10;zboJ4UE17H6M20LsNdu+unCdS9EMubQgeftT990WAvgKCAqMb/jlyu1e3YTJNaX8j2Y8HB3gCAwI&#10;twXHDrz/qZMZhaJuyKpE7fCk4qO7fu7XsXUw4za7X4iff90uNwz9devvLrcTzJ2Xcfi+UTdH0NB9&#10;ATZHjM2W+OpbX2U5BWo0peND0sXSL9+YGktvNjCx/c0/HczAAzTUsoLzO58YMyA40N8WFNt+wNgT&#10;uZXNm7j+DfpjbnvtqTtjfO3bkF2whcbWe/7TlbnU+xjQg4CF8EAFY5pYceLw3pdffqnvgKFdb7jl&#10;gYce+eWXn88lpcz+ZMmSX3ZSYwcqaaNmDyAcmvlAE0VP+eF9O2bPfGXI7YNu6H3jkGGD3//wvTNn&#10;z7slxQUSssqrCOmQaAB9inb/tKBhbCDjNn+bI6LbwLHnS2VEZ0R4Fry9CDkAxrJS99FDR2a/Nn3w&#10;gFtu6nv9Hbfd/Mhjj3+1Ym1mcTn1wqHuoOwGaVBfryblbPppQdumtRFQqZmsLcgRVOODr39JK1Ny&#10;Sz3Zpd5iBEYwnlVypgmG6nIV527btG7ic0/06de7V68b7rv34UULF6emFcnUTA/8Rn0dkEoImiZ6&#10;nUJxvjsnpzy3pLTQVVFSVlbhKhaRkiiG6BLyMr//5JNbb77lzvvH/7TlcJFouIhk+TggXFxcV1Y+&#10;+qh0ADmqGtHTzh0ZO7jf1OlzixQVuU+hPHfh7KebxQT5WrJTc5qIFr0GLT1wupjK58SSrEOPPzTm&#10;kedmppe4NEp7Sw79tqRP/ZrUL8HiNkdMnY6jNx7K1JCjpmyuxpraFBzZs+KW7i0CsUNAVIMud+xN&#10;KkMGHTbDFM7Pf3UsTbfgFxZVq9msT5fmCooog9ucBRn7nxh9M+M2iLht4sz3SiRRNlkbZaTfkrMo&#10;4+Tku26v62cLwV5BtZr0u2fz+QKvquhS0bpv30kIDgyizhJhtqB6nfrfv/tslpe4Ddyq6N6cf4rb&#10;fEtkmdymkvXl3Ek0ZB0dGWCzx9Vocv3a7UdgjSQyjG536flxo26KtgysX3hwXPPn5y5M94hOPHbi&#10;ZWfS3g1D2zcPZ2OuBPoFOILig2ObPzJ+yoE9ez94Y3qTxFqh4ZHt+g75ad9pEXAq5vzw5cvNatOt&#10;gOfqtet3MNXjwmnAbWrRjpUfNo4IpGZPQcE1mrR977tfCwWFTBaVt5Ue37Wqf5dWFrfhGcYndPng&#10;6zWlYGq6MUkWM1d9Nbt1LatTLfaq06jNLdtPp3kMXdcEU6k4uvmnro0TAnHywMgBj7x4oMCJBwiY&#10;kwqPv/P8vTVAxX6BjqiGb327rgR+sR4b17+qP+A2T8np1yeMiUJYozeFQOVH3DZ/ZR5QTUN2QKcI&#10;LTklZ/6PXy/o2q5tcEhE7fqt2vfp37J1qyaNExo1b+hfu9Wr85br2FGl0dN8vYdld8qpw9OeeLhF&#10;wwZhodH16zft2qVb08aJcZFBrZo1fX7qa4dOZ7kUUwBZse4qhiybYu7unz9rHB+MiGOv5LYzJaKL&#10;cgsIWF5TdVYUZ/3686rbBwxt2aJ9l87de3Xv1rJJ/ehgGh8yMCq+38BRa7ceLFd1xBdCLE3MyTg7&#10;c9JDTWMdoVZ+0Q836LDZHZG1GzZt361xi3btevaf/92aMg/V5BqeCsVdsGfrz3cNH1ijRrx/WHDz&#10;1td169Kzbu2EqPDw9p26vzF33rmsHIG6LtHwNG5VUmTnOzOm9mvfsl3jZq2atenQpk2T5s2G3jfu&#10;6NmkCycOPTV2VM0gfz9cNDCqTZ/B6/cdRZ5G5uO3cXFxXWERgVziQGGarqWdO2xxW4GikklWnGd2&#10;/zS423VgDqIEGpQtJCCm2fMfL8t0y4rqOfDbsl49ery7eE2JoBlSBbjh2Obv+zSq4jY/myM6sePQ&#10;rYdSqEQMFgIJve4VKlI/e2diQlQAFeQ5Yu+4b0pamekFecmSKaX98MkkanDtCPILjB3y8PPHc4oE&#10;+FB2FWYceHLUzVHU2QFi3Dbj/WJJFA1Vop5uyKmLBanHJo64NcHPRg3hAmqF1Gr3zuI1EpBFKd70&#10;/ceNIoNogidHCDa17T1q55l0t4/bZMZtrzT48+3b8BM21OI2mbiNDaIFBdocCX2HPZXvNiVqHKbq&#10;pmBqRQvnPFvXn1DI7gfsieo7atyejBIn1dJS5WPS3s1D2jaPxMOgAVcC/exxvW57YP+pdBqBQ/Cs&#10;XL7kpVdeWb5uS55XlMRSV8m5x8b2iwoiKrbZItvdcNeFEpOqpajEpPjAuoWt4iMIvPzttpD4wY+8&#10;eCK71GtQAyY8hGM7VvTv1AIUzp5hWFydHu99s7ZYpcEjqOGQVnhix4qBHZuy7sCAzNiYWu0/WrGl&#10;BMitCXp52luT7o+kE8OExo6b+UGqW4CtNXVBKb8wf8YTiRFBeGd+/jUHPfXm6SKZc9u/SX+O22Lq&#10;TZm/MkdEiKLCM+o0Kpfs37Syf9d2wQ7/+k3bLV67K63EffTY4ZcmP9awXpxfZN3HX/uMqkqpqhHB&#10;0GtqrozThx4ePiA+yGF3hHS+ceiG3/cWFxdt27R6QJ/O4dTONfy2EeN2HE2l4UKovh6x0mt6s7at&#10;mt84PgTB2o5MSyW3IeJQ23/ZVZ6f+vbMaQ3rJcbE1n5+2qyDx86UlJQd2bd1zO3dwxEbHYjq4Z2u&#10;v233qUy3bkgS8ovCmZP757w04ckxd7SuX4Nl4VhwDA7tc9uQxyZMHjf+qYlTZ/y67WC5R1ZFQXUV&#10;HPh1yZCbugUHBYG0bh5+58ETp/Kz8pYt/LRj83r+dj9HcMzDz7588EKmRze9VIMPWPWmnNo7a+LD&#10;tUKD/f0clFA57J37Dfxx7ebxDz9YMzQkDIE8IMAWEJHYvNtnqzYUy6rEuY2Li+tKykcgzFmLVN+g&#10;a4aadu5QFbe5qLWIWyhNfvOZe+oHIxkjOcAejtqdb3tw17l0r+R+Y9qUWwcM+/1MhgADIIDbCk9s&#10;Xdq7cVwltzmQjid2un3boQvU3IZqNJBsivlphx8fe1sEEMYfqX30yIembt176uCR08cPHz1xaONb&#10;0x8OpolRYShCO/cftflkqpOslViYceipUTdHX+S2+s9M/zBflNxgCtZyBQDkLs5eNGd6u8TagXZw&#10;TXTLngN+3X0ICGrKxT98OqdeaBDOTNBij2nXe/j2cyksJw3DBW7LXTxvesN/jtuALCrjtuwv5z7P&#10;MIrGPbH5J14/5MmcMurVx8Y7kA3TuWf1ghZhtnCbLQAsaw9OaHPjj3uScXIV59C0C/u2DmHlbQH2&#10;ANBdaFSjZ6Z/nlHiFUBiOIEmSZLXoygeqvApOblndeeWifAnqz+KuX7AQ9le6kirG/BM6cmdKzvW&#10;qwUysxM0R7boMXzD4VRYRJkKVEuPbF/Wv31TbGWUGRlXp9e7364r1sBtOg2dq1Vknt354C09oyyw&#10;8wsJjmwy4Z1vC2C1NKni3M6hXRLDAAl2W2Bk+AMTp2zaf/TgiTOHDx88uGfDixMeSAgPDsVxjhrN&#10;bnpgVzJgj+vfIgQ1OBbs/j63hcUkTp2/IlukJluyoSD6espT33/5yTrULcb/uk590itMl2kqmlSQ&#10;eXzm1MfD4+o+NfNTCmDUEQDhqrws68S0x+6qFWQPd9gj67R487t1YG9JFryunC/nvtgkPtyBHEVg&#10;wo1Dxp1KK1JYi1hWnJa/efmHjNsuKW/zIGArku4qWvbp280TayE41anb5Mulv5aIuqAiqDqXfDC5&#10;cRxyAAilQX4BMQ9OeqtQMCVFU2k4R6culhSePzSoT8cQ5MGwj58jIKLGlz+sK3ZLgiBVeCQXkamq&#10;CGVZx7c9PqxfXKi/PTAypmHn9QfPuPCQFKU888TkhwdEBzsQmUPiGj384ltJRRVUe0spndeUCnb/&#10;/HnHxrWpz5CDBlKpd133Yfc83rZNhzZNG8cEsbYY/iF1W3T56peNpTRqIuc2Li6uKyWLO/6A21TN&#10;kFPPHRgzuO/k6W+D29xkAGDLSw/+trhP89qWsSdq8q8RGNVs0Y9rzmdm9uje76UZ7+a4qSbOoAmj&#10;io9vWdqjQTQQBNhAsofW7TRgy6ELVE2B/Leu6ErF2cObbuvWIgrJvB3peWR8Qut2Hfp07tyrW9fu&#10;Pbu3a1yfUnkCC7+AFl1uXLv/jJtKtqTCzENPjazObQ2emTGvUKZR26lps2GKoldXhIL0C1+89/bI&#10;wUOHjxr7zY+ri91uZ3nB77+teGTErTEOO03NCZr0j2nba+j2c0lOg6ZUNw1J92Yvmfdqo3+O26hj&#10;QWV523OU0INo/MNtAYl9R00s9lBLIKqxog59nrR9qzrEEbeR5x3BQXXaf77msBeoSdu183s3D+nY&#10;PAqsSh09Q2rU7fTRtxth4fBUFRXkJsIQqTSGqmKIuSsWvFEvKjiIzCR2ju9zx6N5osnm41JNvTTp&#10;yPpuTeuGAgGJ66JDE7p+sWpHmaKDzEyj7OiO7/t3aELzXNFdRsUl9n7v23WlVKcJcyapojP33L5H&#10;BvUFdlMVNp5UaOKo5+allePVSSfWftUhxh5Mq/Fm7LXqNWjbrU+nbr06durUuXPbhvVqBzvsdFH/&#10;2Hpdhm44nMK57d+kP8dtsYkvfLoiV6Ym/VTepjiL0g7dd0ev2CB7oMM/pnbDL3/cmFHmofZpcln2&#10;+cO9et981yPPe8B5NOqFYspFvy58o2lcGKJ5gN3Roveg7/YnFVFpnGIopbt/+65H88Rgf1wvMiC8&#10;yayPvi/x0NwfhiaA27at+PgybjsFbkO4VuT8C8ceGtSnRjCF1MDg6NtGPb7jdJpHw1krti2e3baW&#10;3d8Ov/vbAqMbdx18voCqeDVDp5GBNVdFxsnB17dGFiKIgmKQPaLepz9sK9doBEHq+0p1wV5DyP36&#10;rSkNw4Oo7t4e26X/g0kVhgeRSvaanozv501uEEtTt9jDaye2ueGzn7aXSLpIc6soplR4YO3nPVoS&#10;t1kFbo7wOonNuj7/wswt69e+MOnJmrVrBIRFDhj90L4zyRWaJhm8XwIXF9eVksUdli0gAMEnkmcq&#10;GyJuO39gzJAbJs8gbqMhkmiEWpdSnvLcPQNi/Kiaz4FE1hZq84u+68Hxr879uHnnWzftOSEBL6im&#10;FVhWcnzT9z3qxgFQyJrQZ3Bix4EbYcXpKnCKrpae2/9bj4Y1kSI78BcQXad5l0efnDrlhemTJk+e&#10;9PykZ5999qUXXnxh8uTJzwMg3z+alushayUUZB56YmT/avWk4Lb5hRIhC427pIJsrD6PslBRWpyb&#10;WVyU63KV7dm/e8qU5zpd17h1vdj4QDtr+w9/RXXsM2rH+ZQKNhQI47asJfNe/ie4jZbodqrqSems&#10;MADUn7RGn5FPFbgNkQYTIGdo3tIzm3om2mAU6ep+AbbwFm99uQVWlLWq1s7v2TS4QzP4jeSIbtC6&#10;/9Lf9lWopq/LBbgNhoO6y0mmO+Or2VPj/azh6fEkava6/bFMtyzAO8RtxeknN3VpUoesL3koxhba&#10;9N0vf3aqNCK+oRad2Lnstk7NmDegqLi6vT74bi3MEsgNAUCRxazzBx4ZdiO4jeqncDchNW8Z9/aZ&#10;Qk1VxU0L32psp3FYYOQCQyIAbQ8+PfmJ5yY/O2XKpOfxtqa+8sorU6dOnTTtlRfe+fJEWgFeGte/&#10;Q3+S2+q8uGB5HgCMdtJ1xZ1/dvewPu0iqOCagmVs3Wavf/h5ZnE5TaSheD/4cP6j45+rKBdpMDNd&#10;8eYcnXp3H4RAYhg/R4f+o387m15OV8QZy07uWDWoa8tQBAm/IFtQna4DHjicVECTdFCD1Jzfl31U&#10;yW1Uvs64TUJuCmE7/cTeO7q2jKJ2CwjY4bWadp//044S0TDk8t2L57SKAo4B2wKxqXa7W/enuURN&#10;kxVFB7/pLmfmySE9WsUiH4PL2sNtwYkfLNteYpiCDqxTwW+GXurOOjSkdyucn+4yIPHW0VPyVdOr&#10;67rkNrzpa5e+2SCWTepmD7ZH1r932vvppW7EKIq5cumhDYtuuK4OwjmFdL8gR3DtO8Y8eSw5C7HA&#10;WZT97ZKvXnrjzc37jxd6ZICgwrmNi4vrisniDmYLqGkL/aLRj5CUaoaQen7fmCG9n58xp1ChmSlp&#10;FE7dbaql21d81TE+ykdjNOxtQFBkzegmHcc+N6eA6lqQsknUY1QpPLl5Za/6daw9WdVqYJ2OI9cd&#10;oYHckfZp1JC4+MLuNb3q1oqx2fytDPrtY5LzXAISW12jcj+wom4oEhXOSTSZDo2uaWqegoxDT4y6&#10;NZLq/5DSErdNmD4/z0sTP1G3TJlaQtPcgjTwBXziLkk789aMl65r3SYsMmHSMxPmvfVy68SarEk+&#10;UvLott1H7DiTWmFQU2VWT5qxdP7UxnHh1bntQBW30agW1A8XD6zq+VFNEXW0BLelf/XOM6yAkGyX&#10;LTDmhjvHF1KNFfUmBU7qqrfi7Oabm4eF0KVDbI5QW3Cr1+ZvUuiUVOKRvHfD4PbNqBgsKMjmiGrW&#10;YeAvu04wu2jASKk0AKlsqDKNFCoXvPfswwk2Krqjggq/Oj0HTUhzqtSvU5dNtSDj5Ib2DWJAdf6E&#10;djH+4U3f+3yliwoMcLoycNutHYnbyED7RcfXvX7etz8LNMYHjamgmVp6yqEHRvQOZ8/IYbc5wmoO&#10;fubdlApTVb3bvvmokTUoCQA+sNbo8a+kljk9hOx4r7qs6jLVxkqC4hFVGt2LnhvXv6rKuGr9RPSh&#10;qnVw26nXJ9xVjdtsYbEJL3y2PEc2gT402p7sKcs9+/idA6lJJXaikOkfUrPBI89NP56e69aNwjLX&#10;wQNHFZkaWBqKJ23Pypsbx7LA7/DzC77+ttF7k9KRI6JAJVec37NmRK+2lK9w+Nn8Y+o0u/77jXtd&#10;NI+CbMhFO5d93DiOcRv9+crb3FQdKcvFaW9OvD8u0J+SAnt4q16Dfth13EURtGLzglfaxdoCqfw7&#10;ANzWqO/I3WlOkTJ3OFIxlQpw24ge14HbGE0G2cIT3122udCk2l6RCrsRHfKPr/+6cc1AZF/gLZst&#10;Yewjrzmp3xNQFFsLtqz+pGnNmCh/exCegH9k5wH37z+XToP94im6Sw/++mWPprUdiEY41hETU6PF&#10;uwuXlaimhAREsRIT06PT+CCCQsdwbuPi4royIlZjtoDsOL5ZGRjViIIxDC+47a4hfZ5/jcrbaNwj&#10;WdF0r6lWqCWZj97WN54SUJhzcJufzR4VWOO6r3874EEqqLpV4jZd8+Sd3vwTuC2CWRMqGPMLrNNp&#10;xK9HMj0G4E5BMg9uO75lWa968ThbIHYJiI5o2Hnz4fQKHTlpqlaEn5gn4T/qbUA1sHBiaUH6wSdH&#10;3RrF+mTSeGasnrRABNjBp6KolOFT0UVVdlYUpa78dsFtN1xvswdExDeYMG12dm72rz98ERccCJYJ&#10;IDsW1fH6UbvPZoDbRDq/pHnTlzBuY6xp9wuMumXsk/sz8qmXK9lL5NDhLPtJBpTKPUCLZCG8jNsm&#10;MOMBG2m3+Uf3HjWuQKBxDSTsgdvRhJKT629rHR1MlceB8Lwtsu1bi3bSzWpAMSl134ah7am8jeqT&#10;HBFNuwxcvuu4G1QoC7riJe8pgq5iT6cp5n4xc1Jd3AC9C3g2sfeISdmSIcAnOJWSn3ZyQ9v6NMtF&#10;IG2NCohsNvezHzyqRpP/6OXHdi6/xcdtOB7c1nv+t2s8NJcVkRvYPT1l/93Drg+jglDILyA84b5X&#10;5gG6Vdm9c+m8xjbYT9wC4I3a1R3LLqGxjjUaFILGbqVXJ8pSGTX7I8RlD4vrXxJCHMIaQINhGwVC&#10;PFmPp/TErAmjK7mNQl5obO2pC5ZnSabIZj8AP3sr8hbMeaFeTEgw1UViJ4fNHhwUXuOGQXctWfd7&#10;kQdcgsCJTIWoy87Vn81uFRWGEOPnFxAQGN1/2IOH07Kp/aWKKOvKOP773Tf3oMwYFBARXrP5K/OX&#10;FgJxZMGQCw78+GkTRC0KkNS+k7VvE3CsriqG5CpOOzN90uO9u3W87dY7Fn2/qsDlyS8uSTp16IUH&#10;B8Uja0c3QPWk4S37HclTwG2qLLN50pzOjOMDOzdD7i7KHhjgF2ELrfPest/yiNto/gcVEdeT+dlL&#10;D0eD+ihSB/k5Eu99fLYTCRnlYVRTLNi/btF1CbGUh/GjnqsN2t6yasuBClGiOVIUz/7133RvXDPA&#10;7nDYgxAXajfr+9XavaU4TkFORKKJQkzqr0Nl+ZzbuLi4rpQqU3/8ExvBIFjcpgILaOZld+rZvWOG&#10;3jhl9ntZWIddaABP6hapySW/LX6vaVQw2MKfKlL8bUGJPYc9nVYmAQiAfSrNe4MEtfjMtp961q0R&#10;A2gDwNiRmw1L7DF03fE0l6F5DUkyvJpWeuHA2ptaJiBFDqQSozD/qMZfrzsMM+CSNRVXxJVheqh4&#10;TtBpongGclJZYeqBCXfeFuvvZ/eDeQgNCG34zPQP8kTVpQia7pZ0p2F4kE0vTjv80avjW9WvYXeE&#10;2CPr33j3U8eSMjTVvXLRe4mRgUHI3xP2RXTqNXTvubRy6kWJq4mqkP7d/ClN4sOJNZHOB8bddOcT&#10;+9LzQZMMc+kmkfO27CfhFj069hCxWs5cNLeK2wJtgfE9RjyaWSHDWzCgYBpN9WYfXN2xFlkpVrkZ&#10;EZzY/fNfj7GsP56fdH7vuiHtmkb62RwBMK5Bjbrc9t2u47BANGqagecvUj0nDTjqBJn98s17zaKC&#10;QMYOKlGr3WfYU5mi4dJVTfOYcv6pA79c14DqqYPhHUdEZP3Oy9fvpxkqqDy0/Pjulbd2bEllZvCr&#10;I7JmYt9PFv9WodL7o0IIrSItededg4nbyKDaQyLjms36cnUhDbUi7F/1ScswP1Ykg7cW1KTtjb8f&#10;yyxXaWBS+E9QQO5UsmiqeNU0bRILZ1z/ohCrQA4KhUFWRcrGgJU8ZcdnPXMpt8XUnPLJ9zkKo2cE&#10;Owp53guHtt136/Xxgf4scPr5ByDAIFqGtup4w7xv12eVesEomuI2hOJPpk9uQJ0rcS7K1fQb/PD+&#10;1GwqTDU1TVdSju26s283BDkrkAfH1B0/5+ssLyv0ErP3//BB0zjKEVHE9AvvfsfYs8UuN3yraRrN&#10;GWW4igpy0s7npyY5C7P27974wrQpffv2bt24dlSYw45cFGVWghPa3XEwU0YUYxk2ydRLXVmHh/Vo&#10;hpBM/SFs0QFB9T9etr7EpDlRZHCb4jKkrCl39UUmJBCw6RfoZ6995/g3nCoVciMEmkLpodVftKsd&#10;S83jiFsja9Tp9vWarUUIysRtrv3rF3VvWosVRlIutH7Pe1YfynBb+ReK4nC+1NIKyJzbuLi4roAu&#10;JkNUG3GR2wjdNIFx274xQ/o9M/3NbAU0xNiE5qaRdcNdkrznwTt6UIt1pO3+of4xLd9bvKWCttFQ&#10;TiAuWApTLDq7/ac+zeohtQ102P0dQSCkej2HbDiZ4dJg4JF5l3S1Ii/lwOPDbgS3scKtAHtw7XGv&#10;zk+pUN3U3xT2RgbNaLJbEyskQQRSqDS8lKsg/ciTw/qDCKnEzT/cP6Lp+BffzRMkkTGNR5M0Q/YU&#10;n/vi7efbJkaGUWIdEFa/8ztL17sAg0r5qoVvJ0ZY47fBhIW37zn49+MpLgAhUmpd1MWsbz+a3CQu&#10;DJYpMDDM5h9zy91P788sgPmRFZAjcRvVzrDHZ3EbwzYsyKaStbCS2/z8gmwB8TeMeTJXULwwXGS7&#10;dEMVkneubB1tozkngLz2yCbdh2w5m4sHp8jUHfYCG78thhlhe0Bo0x63L917ipBRFWmMEkOlikea&#10;erEC9uzcgXU3tq0b7QdzFWRzJN444plsxSjVVEWDIS3cu+W7emy8PX+iq6hON4/ZfSqT2v2B27SK&#10;47tWDujYIsbBGj05IuITen389dpyzRBBy7JgGqUXzmwdemtn6oRHbya6Yesb1u0/h4egya78Y+sG&#10;d4yDeSb5BYTHt5zzCY41XTR/pS4qND2+odNE4LJXpZITy9xx/UsixGDuMm47OmvCqOhKbgN4hMXW&#10;fPmzFbnIRFDlPSujUxXZU7Rn7eK7bu0dGUj9wYP8HTRnHXDfHp3QqNvbC1a4dd0re3Rw26vP1w8J&#10;DiSIsfv5xdwy/LGDableXJiCn5h8EtzWlVo9skAeGFvvwZlfZLrBdIrpyTiw8uMmcUEMCRFuonrc&#10;fu/ZYrcTmTlqrkC9HkzJpYllpw/tevPVKTf06lK3YYNpL0ybN+fFhjXD7P52NlluYN12tx7KFLwU&#10;xRCnKKw6M49Z3AbS9LMhy1X3o6W/gdtojhMqAPeaUtpzd/UO8/MLBv3Ba45a9054y6uBF03KRUoV&#10;B3/55rrasVbEtNnCo2t0/HzVpkJVQ5Q3lfJ9v37WvWkN6pQAOaKb3PbkxtOFNMwbxeo/EOc2Li6u&#10;KyBGHcyeMm6jEjKqeCFuo1mlVU/Syd2jB/WdOvu9AoUsL5CDxufXZU1zGmLud+9PTwyjSgWbLaJ9&#10;39Gn8t1eA0fKiuKmSSyBgFrp4Q3LujeqHYok3h+7AR0iEzvd9tvRFKuliFcRTUN0laS9PfnhhBA7&#10;K7zxsznCW3S5bdOBs2zYC/KaqYmGWJaden7VytXnUnKQaTc1b37a4fFDb4ylyhjkz6P9QxtPnDmv&#10;jGY6FcFU8IlbVlKOrx3Rv124w8bG+7DV7z50x/liiRpiF6/97t2awYEwPA4qCYxqc/2QbacynDiK&#10;yhUl2ZW6/NOXm8RHIpX3Dwi1B8beft8EcJsHllKjdt74J25jDxGP7g+5ze5ndzhCbP5xve8cny9R&#10;lbBOLfpo9NGDa75uEo4diDixw+0PPHu2zAlvaQpQTEjat2XQdS1gogICAhwBYQ3b3bh0x5EKKjbA&#10;E1Hxqugf1kp2mprTVZz07P23x1P7NYefvWbLHqPOlSq4EVWXTCFz208fAk9xm3ZHhD203kNT30kp&#10;cVGvETxZrfzYjuW3tGsW64/3gj3Ca9fvNf+btaVU5wQb7NWEnIPbV1zfoRlsu19AqM0eO/rRaanF&#10;Em5c1zxq2bnJ9/ULI+PM8NSe0Ov2J9NKTDf8iKMNQVacuu7KSkn+9ttVaWkFf2z9uP45Wdxm5Reo&#10;JArIYpiCp/To6xNGxVQrbwsHt326PEdAcKUBaGg6UUUxdUnxlhzd+duT94yICaQcV4DFbY4omyOu&#10;SYebtpxI8iDHJTsXvTa5WShwHdiGMFij/9CHjqRlI8KqyAwY7qTj20b37hSGuOPncPgHBddsNn7O&#10;olwRb11FkNu76mPfuLuAJ7/o7rffd6ZYqEB4UkQDhyM75sxbsvCjW27oHhcbG5tQ/8XX3iwszNuy&#10;+JNmMQG4IvN/YJ32Nx3MclHNLN0n7lgozzw9tAcNjsMyGSH+wXU+XLqx2DSRS8N2Kn4Wk19+pD8i&#10;O0IzNaYNqHPf0296KZOF4KqZSsXeNd+1SIijnBilBmGxid2/XruzRNUQMU2lZP/6L3o0o67rJP/I&#10;Rv0f23gyj3Ul+uOAy7mNi4vrysjHbSx1ImdxG/LFildXPFkpR+8ZcduLb7xXqKhUa6kbYCZkmXXD&#10;bWjO7FM7h93YPsjm7x9U99W5X5eqmgA0IT7x6obq8SKPXbZ3/ZJWCVHIfDscNBw6MrJ1Ow7YfjLT&#10;IxtwMi4HwJDL9v32fa+2zbBbMNJUP3tQdOLDE15KyymkVBv+U8B2eR/PfWvChMkXMnIondWFkrTD&#10;0+4bCF4hW2UPCQhu8OxrC0pEeE5KTT13Jq3MKcm/r57Xqh61IiMTZLO17HPv9jOloiZ5S5JeHD+8&#10;RoAf9YnDCewRbXoP23YmswTJPz0FSXFnLP90RtP4KKse0BEUc+td43aczyyRyEjgMYHbqJ6UPUEc&#10;8XfL22AcA2u0unn0hSKXqOmSKJqKB0Zi4ZwpNaikL9ARXCe+ftd3l6zNEGlGSOrWoJaf2v7LHW1p&#10;eA7mt6Dazbp9/vPvpSJZIBrwDjYYbwleAPVqNJ7q5h/ndW2WEIzLBUTXbt57x7l8JxVUKKZSsObb&#10;2QnhAQF2hy0woUnbW5b8dqBMwQuGPaQ+dMd+X3pbR+oAQQqMjq/Reu6n3xdJGjzhlUpVMW/N0vlN&#10;68QRG/uFxzbs8OOGfQBu3Luhukwtb8fPnzaOp3biAVScVyMgrNmLby4scGqiJqu6G4FEkt3PPDt5&#10;zAPPZea5kCvg+peF0EflRyzaIrRZjSo9npJjl3FbaEzNyR9+l48AYvi4TdcUVRZZZaWrPD/lk7de&#10;bVwzKgi5JGqcgLCDHFitp9/+rBxRWHZt+PytTlFAIATAQLsj7qZBDxxKzabRmDWXaZSeO7R+WPd2&#10;FGzsODY8slbrGQt/LEFGgPrK5G1f9WGDeJqfFPkhm19E9zuoXwIyEoLsVaSS4ozjr01+vGGtyEC7&#10;3R4WN/TR55MycnVF2LLonTY12OxY8L09KL7zjfuyK3xMhrtFGpF5dmjPFlblLJUVErdtKqbma1bU&#10;E00p47PXx0f5Uymg3RZiC6g35qk3PVazCkRWtfT3n75sXDMGhwfTYwpr3GHgrwdOOynBQlQq2rfh&#10;c3AbKyZEahXZ4KYHN5zIYt3ecQHf068uzm1cXFxXRmQAKFmsdBpDA+SMqTensG/Hb727XDfy3key&#10;PF63QlUGMACiIilSuaGLQmnqhzPGRwUFt2jTf9uBCx6DuEMDvGkeXROpTZNatvCDGQnhfiFWhQqS&#10;XHtUjWa9lqzZ7RGx2VCAeF6PLjlLcs/PmvJ4rWjWnox4J7BmnSbTZrx1NjXfLcoVRUUfvT2nX5++&#10;S5avKROo1YumeIXSlE9eHZ8Y6kfzcvrZ/cLr9h/x6MmUnIOHDo977IlFyzYIkrRt5cfXNQijgWGJ&#10;LfwCQ5pPev2LzIL8LeuX3zekR2KYPQTJNLAuMLpZj8EbjydnulWJWgIJijPrw5lPN4oLpq5nZCmC&#10;2/e8ZcuRk14qx8IjI7yFGWPcxlT1fQm3+dkdobZAoE291z7+PLuwhNWvukqzjt9ze0/WGyDI5ki4&#10;bdQzx9LzKsgIqzTdtV5+eOvKG1s2gi0lZHQERdRqOv2DJcUeRVGody0sGRX54U1RaQtg0O0pOD/v&#10;tWfrRIUEBoX4RdT84LsfXdSCTRIKkl4dPzqMprbwj4hv9cyMBWnFVIZBBhi3IZUd3768X/vmIVRk&#10;BvCKCA2r/eCjk05lZHsNBAJ3SVHSUw+MCg/wcziCg2s2nTXvOycOorZSqqm4TL1U96a+PH5EFJW2&#10;2fxg++3RgbGNX5vzcVZenstblpJ5ftK0qY2u67Jqy0EvHowV4Lj+BVEww5tnMZUyC9SySzZ1l6f4&#10;+OsTRl/CbbG1X/h0eaGMCI1ICfjQPM7CnTt+T8ktpHgsloO8f1vxdc82TUIQ/KkdpcPPHnH3i3Oz&#10;aEgzb/KOVbc0pil0A4JBSpE3DXn4YFoO4p2pI8OWe3zH8ts6NCfGouK6mMTW/ZZuPeCkgbRxvdwt&#10;qz+oW4sG0AUTIkPVfeBdp0qUCqrSlRVnxsevPRUf6I/AHxIQktC825fr91TQRPOufYs/auJvC6U7&#10;QC4gNJZxm0jcBtE8omVZp4f2bBZJm3HmIEdInY++31RumBKojCQZatHe9V/Xi/QLRf4FH456Y56e&#10;i0RJVEG3yCzl/frdu/VjInEBKl62R/UZPG5vUg5CpoZnqBK3Xd+iFmCUxfjIFgMe/f10HjCXPT3r&#10;8V8izm1cXFxXTswaVOM2taww78iBvd8vXjSwf6+IIEds7YZ3j5+yZceewydOlnoEardEBkPRpOL9&#10;G7+9qWeP8U+/llFQwZgGyZwiecsvnDt9+PD+pV/P796hSZi/X0ggCMbuCAy2+0cEhtfvd8fdy3/4&#10;9ejxc0mpWUhxGeu4kk4eGHffKKBbkD8Bj80eEBwe16F73/53jOzV56br2nRYtOh7t2R4AY5AHMWr&#10;CfmHNiwd0bdDBOuEZvMPCwqNa9etb7eet9//4OS0nApNFS7sWzm8f4fgYHsgKzKyBUSF12h0x6h7&#10;v/n6iwO//zT2juup4Re4zS/EFlm/cbcBsz7+qtTp9ZQXbft5yeC+naMCHYEOh90OuxZRo37rSbM+&#10;OJGcRb3PWN2Lj9sqSwQYtl3GbXCBtugGNTve3POOEY89/cz2bdsO7Now+8UnEsNDYRTDwmp06Dnk&#10;uzUHCwRdYNSryN4Lp/a8PmVc0xrRof52f3tAWHCoPSiq5y2jVvyyrazCTRdmRQBW9Q+uqCkwiFLa&#10;qcNP3T+yRlwEjFLLrp2/Wb7i1NHj33z8XrPaNUMc9riEBvdPePVURpFXp2kfaWxhzcAzP7r9x5s6&#10;twjy84+MrFGvXrPYqPj6DZtOn/P2joO7T545+PrLk2gqSv/gek3bTHnjw2yX4taofRP1zqOm4h5D&#10;Lc45ve3BITckRIba8YRDYHZDgkJiuvToPWDwoC7Xd7+uY4+lv2yu0M0K4CYLa1z/iqyYilDHynfB&#10;bdTMwNSdnuKTsybcWdW+DcEuJCbx2Y+WArVEkYb6M5WKkuwTr0x99tNla4pFzeV2GapX9RZuX/1N&#10;3/YtQqkvgB+4bdysj3IRfnVZyjs7dewtYQi+1BAuotutY3+/kOGhywuakr33t6/6XNeIsgOIHQF1&#10;Bt83+URumRd5CVxIy9n88/uJtamVGs5oswd3Hzga3AbAknXx4PYfB3StH0+lYfBqUK/b7t1+PseF&#10;+KNV7Pj8zbbhfmx06EBbYETNTv0PZjmpNwOVeIHsXGVZJ4b3pP6kyB/g/sBt85ZtKjeRGujU1UeV&#10;dc3rzDt3Z//ObHy4QJs98fYHZhSpbBwQ02kKKSs+fSkxKow9oODQ2GbPvPFFarmAVIsCs5y3b/1n&#10;PVtQoTU9PkdE0773bD6awXpW47b/QJzbuLi4rpwIAiod2QR1745tL0557vFH7r971OAH7x41ZNid&#10;ox94avyEyW+++/7xpAs0oBGxg6pLpWX5Z5cuWrh+8wGXpLIe8rKuKkV5Od98tWjylOeeGnff3aPv&#10;uPuuoaNGDRkxeuTosXcPv+v+IWMfG3HXw08//dxzk19YtmKVSAOzaaYC0yKcO3H4lckTb+3XJ7FO&#10;nYjomOCI6OgadVq16zxszAMrfl5f4Va8iiHo1NSaihm0CsmVvfaHzwff2jehdo3wsLDI6FpNWnR6&#10;/Knpx09lSRqNEe8tS/3xm7k33tA+JjIU2xs2aXX78Ls/+eaH7PxcRShc8sXcLm2ax0aHhkfF1m3a&#10;ftTDz67bcUhV9ayUs3NenXL38IH33z167Jixo0aNuevuB4aOeejucc99t2I1PIyUHl5Q2QNjj4wV&#10;CkDENLIpZ3zx9lMBVA3q5/ALtgXE97vn6U2HTkya9tLA22/v2r5lYkxkndj4Dm06PPDQ+F827y2S&#10;TLeiqIaoaqqzomzVD9888eCdD44ePHb0iFEjRt5/z9hRd44dMur+l6a/fejoOVxYYz3cqrgNdo3a&#10;+EhSdsqpt+dMveHm7vWbJNZrVK/Dde2a1q3XslGT2wbc9tZHn2QUO0Xd8IqKgAcDPNfhU8/hHb8M&#10;vrl3p07dZ7zx3sbN2+a+8eaNvW9o0LhJq3YtW7VuVLdmbNsWrUeOvPfr5auzKgTBhD8lqiYlYqAA&#10;YMpOTSw5c2jni89P7Nmza+06NUKjYoLDouNr1W3bqfOY++7bvuegVyPDSUPxUTjj+leFh4gAp4La&#10;NJmai7HpyFxFp18cNzKSja1sgUdAVMIDMz/Jlmj4MV2VTaG4NOfwE/eNuvWuR3acuOClHr6SKZQI&#10;JUkfvTopMTrCbgsICK/9wbI1RYiLVJ5asWnpgo4NagbSyYKade7/466TTg0XFRU5+7cfP+ncrC71&#10;qgnwj0xo/+FXa0qp2yZyAl4E/i2/fpRYm4YGooIte0jH/oOP5LrBbV7BueKr2a1qR0cSe9kc9pCu&#10;N9+5+USqG1RVmv7es/fWI9pCli3QFgBuu/VQtuDRqX2eriMElVdknxjbry0bdxc8GOQITfjw27UV&#10;plkhiknpaZm5udTlXfMumzerde2oYL8AP3uNDrc8eCpPdFGrBqfmOvflm0/WisDRgTZHTOuud/z0&#10;+2HkKECa9Ay9OXt/+bRzU/gbrEmjSCa2u33l1mPUqNdXD3t56OXcxsXFdeVUndvgNL28pDA3Kz0r&#10;I7koP6u0KC+3oCg1pyg5PSeroKDEUy5TGyvsJWuqy5QqJLfbKagSDdNK9Ye6rMqCVFhQmJaWnp2R&#10;WpiXUViQnUcuP7ewMKewOKugJCuvKDs7Ny0jK7+4WFEJPmi8L0U1VdVZUnL6xLGvF37x1jtvz373&#10;3XcXfLZ++470gjInNf+ipj2KpiF3rVPnA8HQXKIn/8ypA18v/HTOrBnvz/141eot6Tml1B1SA9gJ&#10;piJ6nVk7t694660Zb7/7wbIffzmdnFkBH5q6rLgEV97vG1a+987rb82du3jVzyn5JR7YQ5zaXV6U&#10;k5GTmY67KCgoLCwsKigqzsgvTs4pLih1kocJWxiv0fMCv+EWGLqBTXTFlNIXvDk+hCpjWO1hcK1u&#10;wx/Ol/Tc4pINv2348J25b732+oKPv9i8cUdOfoFX1Twa7l4wDBdssSQKxYXZuZnJxflZhQV5hQW5&#10;RYW5+fl5Gdn5OfnFpRVumA9y9NYAT/AuxCo+Zc1UvR539pmzu5b98NXcd+a8Pv21d+e8u2zZj8fP&#10;ny8XJUAb+Zy6s+JBK9RtRJWyk0+u+mHZjj37Sz2yqume4qLjB/ct/PKz2bNnzpjx0jtz3vr5p7VJ&#10;KTlOWaXhjunxi74GRbg+PQXQsQgsKC0p2bdv+6Kv5s2e8+brc+Z++uU3W3ftzikoUGh2BwQKUaNe&#10;HHhWXP+q8BJVnTVIUKVKbnMWphwcM6BXiIPN0cRkD4vv/9CUEzllXkWTFACNy5l3+IXHxkTVanj/&#10;U1OPnE1BkFWFcqE45aOZk+tER9ls4e37DDqaUVCBKIYwpUlSWe6C6RPrhdH0BdF1ms/4eEmxV1JU&#10;ubw05c1XJ9SOCmVt28Iff35Ocq7bS4M70tBuppq5+MtXa8RRmbmNCr1CE6/r8uv+szQ6ruj8/ovX&#10;WtSKirITt4HqohNbT5n7xeEzFzb+uvzJe26tGxUYAp7zc+Co6NY3LPv9dHaRB7kkWfHoWoXsTH/x&#10;4cHxfrYwyg75+wXFjnxkyon0/DWbtkx+ZfqWXfsQlRRZKM068eK4u2qGBjv8ImIbdlmx+YCTyofd&#10;WRd2P35n38ggKgKMrdfulbkLcyq8XuR3WGG/7s7Zsuyj1vViqZyQbiwsvl6P+YvXVyg0lKWVLfO9&#10;gEpxbuPi4royIgOML4vYfA40goRepqIjmodKpT6kYCaQFfVZkInQqMRJoWltFBnpNc3ozMp9iF6o&#10;2RqN/kU1DFSqAysDVmA1epVlVNiiaTSTAS5jpYrYkdpY40AaW1eXBbcgeDySVC4LXkMTaC4eC1Sw&#10;leZ3MsBtNBSayArgJFnyCK4K0S3Kki4opogsNDXrETVN1FSPIla4vS6vTNOx46KiSjtQJwAcqzgl&#10;b7nH6/bIMmhPgRcBfFQJqNJAVbgazBsbvgO+owMlTZJ9ozD8fW7LuMhttiBbUM0uQx/K8VJvAB38&#10;4pUEj+gVFAkG2KRprchMGoKpwzixR4bL0j3Ce/Q4qP8g7lQFaWGV732Rs7iNygKYb8BUKrztNQ2v&#10;InlFj0f0eL34lhXYVAn2Hqe2LkhtFGUZl1FB4F6vRxRYB1IauEUWqW2f7BXc5QJegVeUZBA59fyl&#10;hlImzJwbx6pU1GZxG94VoS5+w8+yBEsoOD2SSwLNadROndCO1UORF+BLrn9Vmk7BBHkmRM+SgqwD&#10;u7du+OWHKY+OrR8bAVYKoPahkJ/NERrbsP3jL7z+47pNh06ex2t15x1/49mHwsKjImITBgwe+f2K&#10;lccO71+5+PNeHa8LdAQ0adP74+/XlWuGCxkJWfMilHvLSzKOvfn0/fXjovz8Q5p16PXR598ePXFq&#10;4cL3O7Vr6rDZIuOi73/i6XMZpTTWBmKxKrmLsjet+eKmXo2pVwIJBBYYEB57/7Mvb957qNxZsnfr&#10;Dzd0rBtutwExg4IibP6xNRp1GHzP/d//8N3hvesH3dARm6hFqV+gI7Ru255D3/nsh9xSLxWkseG+&#10;t//4ed82jVkdK7AwKCyuebcbR/boe/u0GXNScgrgc4X+Ss7u2/jEmGHxERF+/hFd+g5Yvnb9zv07&#10;Zr46sWlirMPPVqNOoxfenJ+UV+pRNYnmdRF12X1k25qnx9wRE+xPdbCAX7/gwOCG/YY8tGzt5lK3&#10;h8VtRLNLxLmNi4vrysiCgGo4AKcz6w7MgEkGXKiwE8AqSQWywRJTyRrZbOIGhVXYgMwUaiGPYwlc&#10;mB3HDyyCyxQABVb4/gA6DNTACJqsE/Qh5SQIxM6qrnnBDay3HJWoKTBNRBmmih/wBA5gU9EDTUAF&#10;IArWzg4ch2w2/EVHUfEO0I5wBhdTRImGqAWsGCBLp+RUFBejPSIwBprgP0GTBI2KC1WRBorFkVQY&#10;p8qKpIBeqZZEpRHjqDeC5XWCK8YgcNhO7a3JMSihp0fc9tmcJ0JZpRW1b/OP6zbs4WKLfYGNMq5C&#10;4AicolFMcQUCQPzEfVgn13AHNDA94zbQMn7AgdtYBTF2oKfFLm3dKJ4ZMIzOROehshjrFRh4Mbgo&#10;gzZ6nsAyqo+mdTJROchUpgFbFN10KzT5qS5SCSXBOvhXwRMnWKM6WPic7tEDbtMu5TZVozHt4R/q&#10;JEFTppIvyLt0ayr2JP8ChVXqC0GPiOtfE3v9CBbI+Minjx+c9coLY0cMGj2g390jhowcOWTIkDtG&#10;jhg+etSdQ0fedfvwuwfdef+dDz4+8515LrfHlX9u5sSH27e97tbbB7Vq26F2nboJtWvVjImOj4nt&#10;e/Md8xevKRBlRA8PAFynAfwQxQyxoCz71Hfz59584w0xNWpHxCXUTkisUTOyRlz49ddf//Z7H6bk&#10;FnlpJihNEL2IQMmnDs+c9tjIIb1Gjho4atTwIYMHDhkx4tYhwweOeWDuvAVFRfmukvSF82a2bVEH&#10;2OfnFxwV1/j20Y8sX7+lxF0hi8U/LHy/Rb34AAI+v7j4pvc8OnXL4XPlMtAKgVkzRZdQnvnzdx/3&#10;6dY6JNxho76nsTG12k2c8saZlKxyUfWyaUMNXVA9xcnH9s6eNrl3tx7+wREx8bVqJtaOjo2okxA/&#10;4PaBnyxcUujxCpRPpFiC/Jrqqljw9mtjbu9714jBQ0eOuGPYkOF33n3n3U/dPPje51+bnZ6Xh90o&#10;GF8qzm1cXFxXQMz8W/xR3aiCuVgxkw5gAhCxfYi64KiMBz8ZzciaBO6B9YZ1pno3a1xymoVQEpHt&#10;ZUfQMcjUYjNhGeiHKApggWSY6IrtQwVytDcroKFrYANxG41UxgqysFEAtLACLtVQXYbi1lSQD81g&#10;wwqm4Dv6t6gI/2BBnATnI/ZhqTM7CVJ1+BCnpLFIcTihFJJ6Yk1ayXaEXWQr4TfiEfIAHgB5UgfH&#10;0C7YiTzie2L4+bfcRvWkwayHnr8jzBZUs8eIR3O8OjXcZlwLD1sVh2AZWkOgSKWJ9Czo2gqRJ3kL&#10;sAj0IY/gErgylfTBE9SVA9fDBxX1sX1YISitYMWY1oVwNoWqKXEAPQYa9RQ0RdAla14F+IUnR6iH&#10;nel6eNrsCeNGWWtsWm9BGDnmH/AbjalXxW3UMJEKPpkFxGqJOi1Q2GAQTtdj24hGefO2f4vwihAQ&#10;6EXhieNViKLXSUGGIhbyQMiT4JHjLbJXrgFhdJese1ieQXIWHdm58dih/S6vd9e+g59++ums12a8&#10;/NKL3y5empVfCPoWEJtYOEPMRwjwCC5TLDdkp6648rLTf1q1cvbbc1945ZXXZr36/bIlmVm5CEAI&#10;GKJqIL/DYg2cpIiFmlLKoh1wzitpyDsZxV5BoMwfgpRsKK4d23579ZWXZ7z61vc/bsgtd3tYWa7g&#10;KRedeXs2/jRn+rTpL7+8/Kd1OWUi8jbwPE00wpISzVOsyqUnj+/5YN6cl2a+Mu2ltzduPoL8pFs2&#10;BaoNQGCTPZIHWTlTdpuKkHr21OpVP7/wyvRJU6ZOf23WmrXrXYLoUY0KCbGUCrYpjYC/EBPcFYbq&#10;gbdpxgikDwb5G8/EoyOS0sOEfK+gUpzbuLi4roAIMwgYYJN9VpWtQTIFQiGjL8KGs5WqKlEtIlEX&#10;gQ+ZbdoLNh52GWkgdra4DZCA9BwGHPszoKLCHqrEg6kB+VCBHbW2oSo/pI5U9AQTT/Mh4FCcB8hF&#10;1UA4IfaUFU2m5jyEC0RoRA9Y9OgaDUcFP9BECsiNw5TBVyrg0SI9MIpMlEWwpsmqAsRUZGqOD8zA&#10;nrrupaIrWDoADAEiknCsBX8QEBHzkdmiW8HFZVbGRTeB8zE+oZIIxmvsiZEvqriNIaBiimmfvDEu&#10;iOpybDRERlDNniMfyxNNmAEiJJVVLdOIUlSOBYuFc6iwvGRvYdbwzKmDArEOHgJtwRVBSoSVgDAi&#10;V3jXuh594GEp1OqP8RzbRQPS0gOCB7E/7Uovhd4XPTW2Gw0nIsqaCNJl++B69HToOlTGBtHOuCEI&#10;z5QmqaKQQYBuoSTjNoJIelPE94zI4TGCYkI3OpzeLwUCemrkZfbAuP4VISoBlPBSKFTgdSJsI9zi&#10;xemSIAka8kcUBfBuZFlWkK1CxCR6M3AQhXmFZopD4EZ4pZBPZbrU4BGxTkZokCTWMMKKGFSsTucT&#10;EXFEIiGKSZQCIE7QZMUsHNBQvvAMhR1JkRAx8fJFOh8OlRFnQVzkXXK4Dq6E43BdugigDzHf9CLw&#10;s15JFKpVr6l7qQCdGgoY1IKVVZG6RZlmxzcMj7tcUwR4AKzoxYPQDZeTin+R1tAxVLjPbhTBV5ZM&#10;BYyoet0eK6ViIZlKhunMlAxhibXYRLoBvKWRKSVRwp0hqCKXKIgCFYzDo1aEodB+qTi3cXFxXQGR&#10;LSbby3Lo1dYgVSXWQgqKxB42mEw/fiI5Q1qLzUQrxChk3AFAyC8TvmElM/RgMCAcaxRHKShxG+EZ&#10;w0MqVFMISigBpXkwqeyGUnUciZMD+NhIE/ARGXscRGknUloYAOxO7AdjAY9hGzNddBoTflMAakQH&#10;CrCBTIJKsywhXaeyA0rV6Qpk6OgD5kFVBeAT0mQ6P5UqEaQRFjLYALfBMGlUNQvLRV4DC2KZ8Qju&#10;DZ4m2vGhjFUPScaBmQdYOCFt/uuPB1DDbD+7I8QWGN918P3ZHsJPsiBUjki3jcNYqzJ6MoS68CtN&#10;/CWzOk0iOCIiPBFcmy7NigPxhKtzG70DukesIstDNdo0AaRIk/+QXSdLhfeHWyALTe8RKEykqkmS&#10;6ZE0gWZ7pa1UeYqHAG8B6HAQrgSg1Kj6lUY7IULD9eh+8ZPKKBjI4XnjEsR59KbZ84BP8HzIyMKL&#10;4HPyklUeSUGGQhjXvyI8Qnr6lDUhDiJKYwGPNRMQTVAStWWgcjfKAOEFijpyXAjFIC4SQgQFPDhs&#10;1RUADCKcJoqyLnt1xUk5MIQzvHeAk6m5WaNMConUDgFQh1BG5dk4D2XQWGyktAJRFtkN5hmJsmAI&#10;IsgHwA90fhZKCOTgUxZ4kWSA7RAJ2G7YRhXswEJEdCQy5FFkXCjHiIyYISka4j6hHLYhDCEr5ZUU&#10;EVhIKAi/UpySsVKQVFmSRA/5C3vCp/CeFXcRBmWRgilBGpXBI/JTQoHHgMCPCEaxxHBTzKB4pUou&#10;XaUJRxQFhMqwmD1k3yuoFOc2Li6uKyNYc19him+ROaRTbD0lwczew1zoOks5mdEmI07ggg8GbIzP&#10;GEmwZJKVyrBNtB5nwCdttg5jaaC1xA7BMm3HjlT2xq7LVjJfsX/CJkrQaX9KjWkrOw2jA1YOxA4i&#10;ALUSbDqYeRDehuWAzaCD2RWxjZAPqT4VDlHiDx+SRWPexA+qUWVeY3jGfI/tBHFkJGEGFcYy1nbr&#10;IVHNJk4C4+MpyTy87YfRt3Wu6thns4fWatn18xXrzmcXlnmIPq2HgaPhrCeDT3YxEBhOhcsQtxF5&#10;0f2S92Dx6B4hi0/ZGehE9BDIsMCRWAECvMcqd2AS2XugB0fbsDvdAllRWaF2inhx7BaoOSOeCW6T&#10;Xi7dMc6PH2Sh6V7pUWIVuxz7r3S4F0YMFkeyW2GeoctYq7DOulHsgt9c/5rYI7YiIL1Jyi6xV0JB&#10;nmICy/8QcdArIyHYAqQRmCAK3HgzFkezl4fd8bZxImyQdNmNZYQUtp6igwSiwstjoYvFMorRcNgd&#10;jkILxUbr5dL7pXXkyIdsN8ol0IUt31ibQU5UmmYFKrYOO+NULO9D8Yy20eloXhYTEZ/lxKgUndZb&#10;wQq5KEQD+KHyxPiFUEzRnJ4Q9qS8HTbRVnYBX7KFzXRysB3l0yjhoqdGeUsqJ2QHw+HxsGwUgWK1&#10;uHWpOLdxcXFdMV2eIFUK66uc75sSQuuDraS0zOd8a3y/q3ap3MP3ddFV/awmWsGOvVS0bG3yHUIr&#10;fKpcwQ6yrksp7MWdqu3gW02/yC5VAwosEp35VlR3zB4Sf/g2kyGhil5K8K3tOJKKEKl4UlfcpRuX&#10;fTZu5C0dmtW57rrrGjVt1rJly8bNWja+rlPvO0Y/NPHlXzbv9NLsqpZPmKvyU+U3flRuq/quWoUP&#10;Wlu5QLJ+Vy76zuBbU/WLFqrL2q3yRL4jrN++dUzWz8qlvxXbWH2nqh/V1l78xfVv0KUPvEp/uPJv&#10;V1dbrvaTloigaLny/+IXcxe/L1e1Xaxfly5Zv6rrkiBWpcp11jdzOJPvZ7WVl7hL9AerLLEN7GTW&#10;LhfPfMlKcuwL/yzOV1v9t+LcxsXFxfUXCckw5eYrHWWwKamG0WIIR+VNVY7l0C/lNmTO8ZvKk6go&#10;i8orAG+KocrUystbknkm7eT+M8cOJaeknTp7/ty5sxcunDt7/sLR8+lHzmdmFJbLsI8+j3BxcV2r&#10;4tzGxcXF9dfJQrdqeWqL26o7yonTJuuf6lo0KlyjekFWvUgrqGrHYj3sQu2NJI8plBuarNBUosR1&#10;rLZFgWPN/ahbH630+YKLi+taFec2Li4urr9UFrFZsn7/sfP9V2IYtfBjfTCpaQ9WEsyB8mgfaw31&#10;BaABM0RWpUpDy4kuQ/XoNGE9dfLg3MbF9V8gzm1cXFxcf6UItSrdJQt/61g9KrWKJn6jVvzMUZtl&#10;BnMQtXvWaRZIg/qniqoOaCNuo0I4rBcN2aOJTjZKHTUjYufk4uK6hsW5jYuLi+svFKEWc1TleTmo&#10;VTm2VaOBcSu5jY5ghW1UAYpfVG1KxW/EbYqkazRclqRS/zdywDrq3CdrikTjstGYAhzbuLj+G8S5&#10;jYuLi+svFEGbSv1Kq3GbyjqPKiq4zNSZaIAM3WOqLnCbrBgyG96M0I2GU2AjHKiyKYumbHVfoDHf&#10;GJfpsiwpsqTRUFU0KKhKu2tUIEeX49zGxXXNi3MbFxcX118mVm5WyW0WtBGrAbjIkdiAvKqpSabu&#10;NlSXIggut5KZ7XR7sd4Ahck01hpwTjBlD6sNBZXRQFNUoiYLuia5SovSMzK8ii7SsL+mR1TovHQw&#10;LsrFxXVti3MbFxcX11+mi9zGUM2qDaX6TxovlkYzpfkDCNo0j6GVa6o7JTlj5qwPZ82eX1BczoaH&#10;p4FNFbCd7NKkMllWPFQxqtGsYDQ/qdvQxYO7tk2Z9MzX3y4uKCsXaFRPmteLxvuk8jouLq5rW5zb&#10;uLi4uP4yWaimWk3VfNDGVkmKTDOxaiJNQ6W5TdUlVuTv2blj5OgH7n3wmYNHkkSa0cmQaRIeQ9MV&#10;w5u/deVXM9+ddyK7XALwaQR1hiyYmihWFK1evnjooAEvvTozNSe3HDhnQSIXF9e1L85tXFxcXH+Z&#10;fNxG5WvUrcDHbTT7DS0ppgHwcpmqU/YU79i0sXPn6+8Y/uChUykSza1DLd1oOnpD0zSvXp707P0D&#10;g+q3WX04XcAmSPLqCs22aKqC7C5etXRhn+u7P/fCK+klLhebHpGTGxfXf4E4t3FxcXH9ZbqE26xZ&#10;E+BkVTEMQBu1aTOVclMqOb532429bqyZ0GLx6m2loiHIOrhNlWnWeepein1cZ6eNG2pr0Hn5kQI3&#10;TkITtouywibHpi4LFc78pCkTxtWuU3fO/EXZ5aLCAJGjGxfXtS7ObVxcXFx/mSxuo/ZsbLppWqBl&#10;QJmhSJLLNNymXu4uSJrx/FPBQTF3jHz8bI7To9OU74og0ngg1D1UNrUys/z4pIduD2jeZ+WpCnAb&#10;FdrpOs1LT+3kNFP1mELBtp+XNEiIS6jfdM2OA27DlHmRGxfXtS/ObVxcXFx/oWgoNgPQxsZeU1k3&#10;T1onqKKqy6bpMY2i3euWdGnWwOYX/eaCFRUqDQJCQ39oiiyLYDJBdAPv9PLT0564K6R+9zWH8kVd&#10;o+pToBudD2ejXgim5nalHxnaq5Xd3+/up6aklAqCQYzIxcV1TYtzGxcXF9dfKFbCRg3aqDWbwviN&#10;uE0mNNMNw+ksOTn3hXEJ4aG2sIZfrt4lYXeQnSprqiDLHq/HJcmirLilsgtTnrwrpmG3rcfyBUXC&#10;SlGW8aVIqqwYkoILSGbB6Ukje9ptttqtu3y7cW+FQcVyXFxc17Q4t3FxcXH9hTKoyI3aqJkqDQii&#10;68A4XTckVqSmqSVJp9aP6Nch1G4PrNXx+y3nvIAt6ojgOXBg22szp707963p02e9OfvNd2c8279H&#10;q4jE1vc8OWPWnLfefOvNWa/Pfm3GzKVLlpVXeBUaUkQ0XcnvTRoV7m8Lian3/LtfFeMCPk9wcXFd&#10;q+LcxsXFxfUXirhNp2moaCYqKkozNVPVDNnQCavU4n0bv7y+dYNgR2hYo36/Hi5k3KaKUsXSJQu6&#10;d72uS/s2nTt27dCu0w3tmzeKC7WF1Gx4Xd8Onbu1b9ehc6dubdu2mzjpuZKyCpyahhQR076Y/kCk&#10;w+YfljD06TfPF3o5t3FxXevi3MbFxcX1F4pxm8m4TTV9Y7ipVPiGT90Q8zYueb1TwziHLTS69ZAN&#10;p12iaSiqpGpiTtaFPbs37t2xZc/uPTu27ziwdflDw3qG12vz8fKtO/bu37Vj955d+37fsePkubOa&#10;rsuKqmuCKad89+YjETabLbBGt9HP7U3K59zGxXWti3MbFxcX118oH7cpQDWwmoZF3ZRpIF1DNTTD&#10;lbnhq1c61o92+IUGtxy4+liJhL1p5itNU0TDEFWxwtBEXRe04pMvjxsS26T72sO5Ek17Zaoi9SeV&#10;qdLVmpbUayopS955NA7cFhDfacRzu87n44pcXFzXtDi3cXFxcf2FsrjNIG6TqYyNuE3VsWxogDNn&#10;xtalb7SvH+vnFxbWfuTa0xUioE0BjNHMWJqigNgMzWUaFUbp0elPDA1J7Lz+WJEESlM0cB+4TcJe&#10;mirTjKWCqaZ+MeOeBAdxW8dhk3acy+PcxsV1rYtzGxcXF9dfKIvbaBp4VaGOCbRG0TVwlqQoplSw&#10;+5d5XZsl+NmDA68b+uuZChl7KhK1gMMBNMaHYpqCqRSbZcdefmxQVJPuvxzKl3FOGsCNKFCiGa2o&#10;g4Oqukzpwhev3RtrswWF1e06fOLepAJeT8rFda2LcxsXFxfXX6hLuE1TsUwDuhmiItO873Lp2d0r&#10;bu/RymEPDGszeMXBPFFXdcWLHalMjfUtNagu1GU6z057dHBkw05rj2ZX5zZsozOaKs2XJV347PWH&#10;Y/39HMF1Bo2ffTrfzbmNi+taF+c2Li4urr9WwCrWCE01FTZ6G7hNV1Rwm2Eq7rzzex8edkNIgMMW&#10;1/HbLedFaqvmNQ1RVjVJN4B7moaDZLMi7c2pj3bod8eWk5kyzukbFg68xriNRhhxm96kV54YEuoI&#10;CI9v+eJHy/IFnXMbF9e1Ls5tXFxcXH+dqLiNuA2fmm6KOmvhxtq5qRpNfyV7i9M+mv5k7ahQv7Am&#10;73yzoVzTFVM2DUlVNSqjA7pZXVGlsuQz+9bv2pfpkhRWhMfOSR90BU02VKdacmbcqBscAaGNOt68&#10;fNNeD58vgYvr2hfnNi4uLq6/TkRV+AJA0dC7QCmJrVENXSJw0zVdcp3YueqG9vX8HJFPvvxevmR4&#10;NWxhkykYNC2WRrsZpuI1da+g624qY6MSO9bdgdWR0hJxW/65PQN6tLT5h989YWZSnlNml+Xi4rqm&#10;xbmNi4uL66+TxW1UPEb/gK5KblMFgBnNVqrKakXy57OfDHbY+w6681huiVMzVJXKyhQJu8iyKoL4&#10;FFUSBI+sUz8FcJtO9a2sjpTOjE/FlMvXL57XMD6qRvMOq3af9OjUB4KgjouL61oW5zYuLi6uv04+&#10;bvOxm9fHbTR8G5ypgr501VRLyjIOjLi9b1ydOgt++LlE1BWsU9ggvdjfEBVdVWgGeTqVpOAgXTM0&#10;mn0BQEfoBooTy3KTJz4wqnZU2MvvLCjHbjqV2ll+4OLiunbFuY2Li4vrigjQpbKOoBAYjKCMyTAN&#10;2TQ8qef3DRt6y6Chd/6+64hHVBXNVDSgnWjCGapVJYpT6AR7kleRaB8qlgMBejzlOV8teK9zm+te&#10;fGF6sUsVDUPWVFWjhnC+i3BxcV2b4tzGxcXFdRVK0dWiMyf3PvbI+HGPT/t953En0EzTaaAPQ6ri&#10;Nkg3QWuiTL1TTZFWG8V56cu/mX/fXUPfmfNWVnYRVspgOZpMgXMbF9c1L85tXFxcXFehwFguVSpL&#10;SUr77POlXyz6sbDUpRKqAc0U09B83MZ6KKiaIGkyuE1WDaw4e/zQJ+++vnb1D+UlpZpmiIrhlakv&#10;g46jOLdxcV3j4tzGxcXFdRVKM3WvoXk0VS8t9+TkF3tEVaZBPgBeVtdRnwPJ6QaATVMMU1aI27yu&#10;suK8DFl06ZoGWPNKuqzpjNuqqmK5uLiuVXFu4+Li4roKBSaTRcGl65puGIKsubyKQkOBmKykzWoP&#10;R47mUDBVRdNkcBkDOVX0mJqET01RQHIaVZLqkkxH+87NxcV1jco0/x85RbQ/k1xGBwAAAABJRU5E&#10;rkJgglBLAwQUAAYACAAAACEAe+awueAAAAAIAQAADwAAAGRycy9kb3ducmV2LnhtbEyPQUvDQBCF&#10;74L/YRnBm90kbaLEbEop6qkItoJ4m2anSWh2N2S3SfrvHU96fPOG975XrGfTiZEG3zqrIF5EIMhW&#10;Tre2VvB5eH14AuEDWo2ds6TgSh7W5e1Ngbl2k/2gcR9qwSHW56igCaHPpfRVQwb9wvVk2Tu5wWBg&#10;OdRSDzhxuOlkEkWZNNhabmiwp21D1Xl/MQreJpw2y/hl3J1P2+v3IX3/2sWk1P3dvHkGEWgOf8/w&#10;i8/oUDLT0V2s9qJTwEMCXx+zFATb6SpZgTgqyJZJBLIs5P8B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DbCLloDAAACCAAADgAAAAAAAAAAAAAAAAA6AgAA&#10;ZHJzL2Uyb0RvYy54bWxQSwECLQAKAAAAAAAAACEAu3upXuyvAwDsrwMAFAAAAAAAAAAAAAAAAADA&#10;BQAAZHJzL21lZGlhL2ltYWdlMS5wbmdQSwECLQAUAAYACAAAACEAe+awueAAAAAIAQAADwAAAAAA&#10;AAAAAAAAAADetQMAZHJzL2Rvd25yZXYueG1sUEsBAi0AFAAGAAgAAAAhAKomDr68AAAAIQEAABkA&#10;AAAAAAAAAAAAAAAA67YDAGRycy9fcmVscy9lMm9Eb2MueG1sLnJlbHNQSwUGAAAAAAYABgB8AQAA&#10;3rcDAAAA&#10;">
                <v:shape id="Picture 56" o:spid="_x0000_s1072" type="#_x0000_t75" style="position:absolute;width:34442;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5nwxgAAANsAAAAPAAAAZHJzL2Rvd25yZXYueG1sRI9Ba8JA&#10;FITvQv/D8gq96caKUmM2Ugql9eBBm4PeHtlnEsy+TXe3JvXXu4WCx2FmvmGy9WBacSHnG8sKppME&#10;BHFpdcOVguLrffwCwgdkja1lUvBLHtb5wyjDVNued3TZh0pECPsUFdQhdKmUvqzJoJ/Yjjh6J+sM&#10;hihdJbXDPsJNK5+TZCENNhwXauzorabyvP8xCpb9x2YWmvK7rYojHa6z7Wnntko9PQ6vKxCBhnAP&#10;/7c/tYL5Av6+xB8g8xsAAAD//wMAUEsBAi0AFAAGAAgAAAAhANvh9svuAAAAhQEAABMAAAAAAAAA&#10;AAAAAAAAAAAAAFtDb250ZW50X1R5cGVzXS54bWxQSwECLQAUAAYACAAAACEAWvQsW78AAAAVAQAA&#10;CwAAAAAAAAAAAAAAAAAfAQAAX3JlbHMvLnJlbHNQSwECLQAUAAYACAAAACEA53eZ8MYAAADbAAAA&#10;DwAAAAAAAAAAAAAAAAAHAgAAZHJzL2Rvd25yZXYueG1sUEsFBgAAAAADAAMAtwAAAPoCAAAAAA==&#10;">
                  <v:imagedata r:id="rId143" o:title=""/>
                </v:shape>
                <v:shape id="Text Box 57" o:spid="_x0000_s1073" type="#_x0000_t202" style="position:absolute;top:25844;width:3444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65C642C0" w14:textId="45EFC0E8" w:rsidR="00592DB9" w:rsidRPr="00592DB9" w:rsidRDefault="00592DB9" w:rsidP="00592DB9">
                        <w:pPr>
                          <w:pStyle w:val="Caption"/>
                          <w:jc w:val="center"/>
                          <w:rPr>
                            <w:noProof/>
                            <w:sz w:val="24"/>
                            <w:szCs w:val="24"/>
                            <w:rtl/>
                          </w:rPr>
                        </w:pPr>
                        <w:bookmarkStart w:id="101" w:name="_Toc81168569"/>
                        <w:r w:rsidRPr="00592DB9">
                          <w:rPr>
                            <w:rtl/>
                          </w:rPr>
                          <w:t xml:space="preserve">شکل </w:t>
                        </w:r>
                        <w:r w:rsidRPr="00592DB9">
                          <w:rPr>
                            <w:rtl/>
                          </w:rPr>
                          <w:fldChar w:fldCharType="begin"/>
                        </w:r>
                        <w:r w:rsidRPr="00592DB9">
                          <w:rPr>
                            <w:rtl/>
                          </w:rPr>
                          <w:instrText xml:space="preserve"> </w:instrText>
                        </w:r>
                        <w:r w:rsidRPr="00592DB9">
                          <w:instrText>SEQ</w:instrText>
                        </w:r>
                        <w:r w:rsidRPr="00592DB9">
                          <w:rPr>
                            <w:rtl/>
                          </w:rPr>
                          <w:instrText xml:space="preserve"> شکل \* </w:instrText>
                        </w:r>
                        <w:r w:rsidRPr="00592DB9">
                          <w:instrText>ARABIC</w:instrText>
                        </w:r>
                        <w:r w:rsidRPr="00592DB9">
                          <w:rPr>
                            <w:rtl/>
                          </w:rPr>
                          <w:instrText xml:space="preserve"> </w:instrText>
                        </w:r>
                        <w:r w:rsidRPr="00592DB9">
                          <w:rPr>
                            <w:rtl/>
                          </w:rPr>
                          <w:fldChar w:fldCharType="separate"/>
                        </w:r>
                        <w:r w:rsidR="00A73B1D">
                          <w:rPr>
                            <w:noProof/>
                            <w:rtl/>
                          </w:rPr>
                          <w:t>25</w:t>
                        </w:r>
                        <w:r w:rsidRPr="00592DB9">
                          <w:rPr>
                            <w:rtl/>
                          </w:rPr>
                          <w:fldChar w:fldCharType="end"/>
                        </w:r>
                        <w:r w:rsidRPr="00592DB9">
                          <w:rPr>
                            <w:rFonts w:hint="cs"/>
                            <w:rtl/>
                            <w:lang w:bidi="fa-IR"/>
                          </w:rPr>
                          <w:t xml:space="preserve">: شماتیک پیکربندی تک پراب همراه لوله </w:t>
                        </w:r>
                        <w:r w:rsidRPr="00592DB9">
                          <w:rPr>
                            <w:lang w:bidi="fa-IR"/>
                          </w:rPr>
                          <w:t>PTFE</w:t>
                        </w:r>
                        <w:sdt>
                          <w:sdtPr>
                            <w:rPr>
                              <w:rtl/>
                              <w:lang w:bidi="fa-IR"/>
                            </w:rPr>
                            <w:id w:val="-1976358709"/>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Rod19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[13]</w:t>
                            </w:r>
                            <w:r>
                              <w:rPr>
                                <w:rtl/>
                                <w:lang w:bidi="fa-IR"/>
                              </w:rPr>
                              <w:fldChar w:fldCharType="end"/>
                            </w:r>
                          </w:sdtContent>
                        </w:sdt>
                        <w:bookmarkEnd w:id="101"/>
                      </w:p>
                    </w:txbxContent>
                  </v:textbox>
                </v:shape>
                <w10:wrap type="topAndBottom" anchorx="margin"/>
              </v:group>
            </w:pict>
          </mc:Fallback>
        </mc:AlternateContent>
      </w:r>
      <w:r w:rsidR="004C4BDA">
        <w:rPr>
          <w:rFonts w:hint="cs"/>
          <w:rtl/>
          <w:lang w:bidi="fa-IR"/>
        </w:rPr>
        <w:t>بدلایلی که گفته شد هیچ کدام از این نوع پیکر‌بندی</w:t>
      </w:r>
      <w:r w:rsidR="004C4BDA">
        <w:rPr>
          <w:rFonts w:hint="eastAsia"/>
          <w:rtl/>
          <w:lang w:bidi="fa-IR"/>
        </w:rPr>
        <w:t>‌</w:t>
      </w:r>
      <w:r w:rsidR="004C4BDA">
        <w:rPr>
          <w:rFonts w:hint="cs"/>
          <w:rtl/>
          <w:lang w:bidi="fa-IR"/>
        </w:rPr>
        <w:t xml:space="preserve">ها مناسب نبودند و هرکدام معایبی در ساختار و اجرا داشتند؛ حال بعد از طی این مسیر به یک پیکر‌بندی مناسب </w:t>
      </w:r>
      <w:r w:rsidR="00193573">
        <w:rPr>
          <w:rFonts w:hint="cs"/>
          <w:rtl/>
          <w:lang w:bidi="fa-IR"/>
        </w:rPr>
        <w:t>رسیده</w:t>
      </w:r>
      <w:r w:rsidR="004C4BDA">
        <w:rPr>
          <w:rFonts w:hint="cs"/>
          <w:rtl/>
          <w:lang w:bidi="fa-IR"/>
        </w:rPr>
        <w:t xml:space="preserve"> که هم مشکل رسانایی آب را حل می‌کند، احتیاجی به رسانا بودن مخزن ندارد، هزینه پیاده‌سازی آن سرسام</w:t>
      </w:r>
      <w:r w:rsidR="004C4BDA">
        <w:rPr>
          <w:rFonts w:hint="eastAsia"/>
          <w:rtl/>
          <w:lang w:bidi="fa-IR"/>
        </w:rPr>
        <w:t>‌</w:t>
      </w:r>
      <w:r w:rsidR="004C4BDA">
        <w:rPr>
          <w:rFonts w:hint="cs"/>
          <w:rtl/>
          <w:lang w:bidi="fa-IR"/>
        </w:rPr>
        <w:t>آور نیست و همچنین بدلیل استفاده از خازن مرجع درون پیکر‌بندی خود از دقت خوبی برخورد‌ار است.</w:t>
      </w:r>
    </w:p>
    <w:p w14:paraId="31C82BF0" w14:textId="58EFA239" w:rsidR="00A541CD" w:rsidRDefault="00A541CD" w:rsidP="00A541CD">
      <w:pPr>
        <w:jc w:val="both"/>
        <w:rPr>
          <w:rtl/>
          <w:lang w:bidi="fa-IR"/>
        </w:rPr>
      </w:pPr>
    </w:p>
    <w:p w14:paraId="2DB99901" w14:textId="77777777" w:rsidR="00A541CD" w:rsidRDefault="00A541CD">
      <w:pPr>
        <w:bidi w:val="0"/>
        <w:rPr>
          <w:rtl/>
          <w:lang w:bidi="fa-IR"/>
        </w:rPr>
      </w:pPr>
      <w:r>
        <w:rPr>
          <w:rtl/>
          <w:lang w:bidi="fa-IR"/>
        </w:rPr>
        <w:br w:type="page"/>
      </w:r>
    </w:p>
    <w:p w14:paraId="4AA0DF04" w14:textId="3709E489" w:rsidR="00A541CD" w:rsidRDefault="00A541CD" w:rsidP="00A541CD">
      <w:pPr>
        <w:pStyle w:val="Heading3"/>
        <w:rPr>
          <w:rtl/>
          <w:lang w:bidi="fa-IR"/>
        </w:rPr>
      </w:pPr>
      <w:bookmarkStart w:id="102" w:name="_Toc81168516"/>
      <w:r>
        <w:rPr>
          <w:rFonts w:hint="cs"/>
          <w:rtl/>
          <w:lang w:bidi="fa-IR"/>
        </w:rPr>
        <w:lastRenderedPageBreak/>
        <w:t>پیکربندی کابل شیلد‌دار</w:t>
      </w:r>
      <w:bookmarkEnd w:id="102"/>
    </w:p>
    <w:p w14:paraId="28F9BDD7" w14:textId="15AD65FF" w:rsidR="009C3952" w:rsidRDefault="00A541CD" w:rsidP="0083061E">
      <w:pPr>
        <w:jc w:val="both"/>
        <w:rPr>
          <w:rtl/>
          <w:lang w:bidi="fa-IR"/>
        </w:rPr>
      </w:pPr>
      <w:r>
        <w:rPr>
          <w:rFonts w:hint="cs"/>
          <w:rtl/>
          <w:lang w:bidi="fa-IR"/>
        </w:rPr>
        <w:t>در این پیکر‌بندی از یک کابل کواکسیال</w:t>
      </w:r>
      <w:r>
        <w:rPr>
          <w:rStyle w:val="FootnoteReference"/>
          <w:rtl/>
          <w:lang w:bidi="fa-IR"/>
        </w:rPr>
        <w:footnoteReference w:id="29"/>
      </w:r>
      <w:r>
        <w:rPr>
          <w:rFonts w:hint="cs"/>
          <w:rtl/>
          <w:lang w:bidi="fa-IR"/>
        </w:rPr>
        <w:t xml:space="preserve">شیلددار استفاده می‌شود. </w:t>
      </w:r>
      <w:r w:rsidR="009C3952">
        <w:rPr>
          <w:rFonts w:hint="cs"/>
          <w:rtl/>
          <w:lang w:bidi="fa-IR"/>
        </w:rPr>
        <w:t>کابل کواکسیال انواع مختلفی دارد که مصارف مخابراتی و تصویر‌برداری از آن استفاده می‌شود. در این پروژه</w:t>
      </w:r>
      <w:r w:rsidR="00193573">
        <w:rPr>
          <w:rFonts w:hint="cs"/>
          <w:rtl/>
          <w:lang w:bidi="fa-IR"/>
        </w:rPr>
        <w:t xml:space="preserve"> </w:t>
      </w:r>
      <w:r w:rsidR="009C3952">
        <w:rPr>
          <w:rFonts w:hint="cs"/>
          <w:rtl/>
          <w:lang w:bidi="fa-IR"/>
        </w:rPr>
        <w:t xml:space="preserve">از یک کابل </w:t>
      </w:r>
      <w:r w:rsidR="009C3952">
        <w:rPr>
          <w:lang w:bidi="fa-IR"/>
        </w:rPr>
        <w:t>RG59</w:t>
      </w:r>
      <w:r w:rsidR="009C3952">
        <w:rPr>
          <w:rFonts w:hint="cs"/>
          <w:rtl/>
          <w:lang w:bidi="fa-IR"/>
        </w:rPr>
        <w:t xml:space="preserve"> به عنوان عملگر حساس که خازن را درون خود تشکیل می‌دهد استفاده </w:t>
      </w:r>
      <w:r w:rsidR="00193573">
        <w:rPr>
          <w:rFonts w:hint="cs"/>
          <w:rtl/>
          <w:lang w:bidi="fa-IR"/>
        </w:rPr>
        <w:t>می‌شود</w:t>
      </w:r>
      <w:r w:rsidR="009C3952">
        <w:rPr>
          <w:rFonts w:hint="cs"/>
          <w:rtl/>
          <w:lang w:bidi="fa-IR"/>
        </w:rPr>
        <w:t>.</w:t>
      </w:r>
    </w:p>
    <w:p w14:paraId="6EB18C78" w14:textId="46C15F5F" w:rsidR="009C3952" w:rsidRDefault="009C3952" w:rsidP="009C3952">
      <w:pPr>
        <w:rPr>
          <w:rtl/>
          <w:lang w:bidi="fa-IR"/>
        </w:rPr>
      </w:pPr>
      <w:r>
        <w:rPr>
          <w:noProof/>
        </w:rPr>
        <w:drawing>
          <wp:anchor distT="0" distB="0" distL="114300" distR="114300" simplePos="0" relativeHeight="251702272" behindDoc="0" locked="0" layoutInCell="1" allowOverlap="1" wp14:anchorId="7390E77B" wp14:editId="460EF087">
            <wp:simplePos x="0" y="0"/>
            <wp:positionH relativeFrom="margin">
              <wp:align>center</wp:align>
            </wp:positionH>
            <wp:positionV relativeFrom="paragraph">
              <wp:posOffset>5715</wp:posOffset>
            </wp:positionV>
            <wp:extent cx="2355850" cy="777240"/>
            <wp:effectExtent l="0" t="0" r="6350" b="3810"/>
            <wp:wrapNone/>
            <wp:docPr id="60" name="Picture 60" descr="Coax Cable RG59 Single 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ax Cable RG59 Single Core -"/>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33316" b="33693"/>
                    <a:stretch/>
                  </pic:blipFill>
                  <pic:spPr bwMode="auto">
                    <a:xfrm>
                      <a:off x="0" y="0"/>
                      <a:ext cx="2355850" cy="777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9C31D" w14:textId="325E5472" w:rsidR="009C3952" w:rsidRPr="00A541CD" w:rsidRDefault="009C3952" w:rsidP="00A541CD">
      <w:pPr>
        <w:rPr>
          <w:rtl/>
          <w:lang w:bidi="fa-IR"/>
        </w:rPr>
      </w:pPr>
    </w:p>
    <w:p w14:paraId="69363F37" w14:textId="03749CA7" w:rsidR="009C3952" w:rsidRDefault="009C3952" w:rsidP="00A541CD">
      <w:pPr>
        <w:rPr>
          <w:noProof/>
        </w:rPr>
      </w:pPr>
      <w:r>
        <w:rPr>
          <w:noProof/>
        </w:rPr>
        <mc:AlternateContent>
          <mc:Choice Requires="wps">
            <w:drawing>
              <wp:anchor distT="0" distB="0" distL="114300" distR="114300" simplePos="0" relativeHeight="251704320" behindDoc="0" locked="0" layoutInCell="1" allowOverlap="1" wp14:anchorId="7C277A66" wp14:editId="462E3286">
                <wp:simplePos x="0" y="0"/>
                <wp:positionH relativeFrom="margin">
                  <wp:align>center</wp:align>
                </wp:positionH>
                <wp:positionV relativeFrom="paragraph">
                  <wp:posOffset>58420</wp:posOffset>
                </wp:positionV>
                <wp:extent cx="2355850" cy="635"/>
                <wp:effectExtent l="0" t="0" r="6350" b="0"/>
                <wp:wrapNone/>
                <wp:docPr id="61" name="Text Box 61"/>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5768C648" w14:textId="52F6C082" w:rsidR="009C3952" w:rsidRPr="006C1EB0" w:rsidRDefault="009C3952" w:rsidP="009C3952">
                            <w:pPr>
                              <w:pStyle w:val="Caption"/>
                              <w:jc w:val="center"/>
                              <w:rPr>
                                <w:noProof/>
                                <w:sz w:val="24"/>
                                <w:szCs w:val="24"/>
                              </w:rPr>
                            </w:pPr>
                            <w:bookmarkStart w:id="103" w:name="_Ref77863373"/>
                            <w:bookmarkStart w:id="104" w:name="_Toc811685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26</w:t>
                            </w:r>
                            <w:r>
                              <w:rPr>
                                <w:rtl/>
                              </w:rPr>
                              <w:fldChar w:fldCharType="end"/>
                            </w:r>
                            <w:bookmarkEnd w:id="103"/>
                            <w:r>
                              <w:rPr>
                                <w:rFonts w:hint="cs"/>
                                <w:noProof/>
                                <w:rtl/>
                                <w:lang w:bidi="fa-IR"/>
                              </w:rPr>
                              <w:t xml:space="preserve">: نمایی از یک کابل کواکسیال </w:t>
                            </w:r>
                            <w:r>
                              <w:rPr>
                                <w:noProof/>
                                <w:lang w:bidi="fa-IR"/>
                              </w:rPr>
                              <w:t>RG59</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77A66" id="Text Box 61" o:spid="_x0000_s1074" type="#_x0000_t202" style="position:absolute;left:0;text-align:left;margin-left:0;margin-top:4.6pt;width:185.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GFLgIAAGcEAAAOAAAAZHJzL2Uyb0RvYy54bWysVMGO2jAQvVfqP1i+lwAr0AoRVpQVVSW0&#10;u9JS7dk4DrHkeNyxIaFf37GTQLvtqerFGc+Mn/3mzWT50NaGnRV6DTbnk9GYM2UlFNoec/5tv/10&#10;z5kPwhbCgFU5vyjPH1YfPywbt1BTqMAUChmBWL9oXM6rENwiy7ysVC38CJyyFCwBaxFoi8esQNEQ&#10;em2y6Xg8zxrAwiFI5T15H7sgXyX8slQyPJelV4GZnNPbQloxrYe4ZqulWBxRuErL/hniH15RC23p&#10;0ivUowiCnVD/AVVrieChDCMJdQZlqaVKHIjNZPyOzWslnEpcqDjeXcvk/x+sfDq/INNFzucTzqyo&#10;SaO9agP7DC0jF9WncX5Baa+OEkNLftJ58HtyRtptiXX8EiFGcar05VrdiCbJOb2bze5nFJIUm9/N&#10;IkZ2O+rQhy8KahaNnCNJlyoqzjsfutQhJd7kwehiq42JmxjYGGRnQTI3lQ6qB/8ty9iYayGe6gCj&#10;J4v8Oh7RCu2hTfWYpgdG1wGKC3FH6LrHO7nVdOFO+PAikNqFONEIhGdaSgNNzqG3OKsAf/zNH/NJ&#10;RYpy1lD75dx/PwlUnJmvlvSNvToYOBiHwbCnegNElSSj1ySTDmAwg1ki1G80Get4C4WElXRXzsNg&#10;bkI3BDRZUq3XKYk60omws69ORuihsPv2TaDrZQmk5hMMjSkW79TpcpM+bn0KVOok3a2Kfb2pm5P4&#10;/eTFcfl1n7Ju/4fVTwAAAP//AwBQSwMEFAAGAAgAAAAhAOjFAbrbAAAABAEAAA8AAABkcnMvZG93&#10;bnJldi54bWxMjzFPwzAQhXck/oN1SCyIOm2qAiFOVVUwwFIRurC58TUOxOfIdtrw7zkmGD+903vf&#10;levJ9eKEIXaeFMxnGQikxpuOWgX79+fbexAxaTK694QKvjHCurq8KHVh/Jne8FSnVnAJxUIrsCkN&#10;hZSxseh0nPkBibOjD04nxtBKE/SZy10vF1m2kk53xAtWD7i12HzVo1OwW37s7M14fHrdLPPwsh+3&#10;q8+2Vur6ato8gkg4pb9j+NVndajY6eBHMlH0CviRpOBhAYLD/G7OfGDOQVal/C9f/QAAAP//AwBQ&#10;SwECLQAUAAYACAAAACEAtoM4kv4AAADhAQAAEwAAAAAAAAAAAAAAAAAAAAAAW0NvbnRlbnRfVHlw&#10;ZXNdLnhtbFBLAQItABQABgAIAAAAIQA4/SH/1gAAAJQBAAALAAAAAAAAAAAAAAAAAC8BAABfcmVs&#10;cy8ucmVsc1BLAQItABQABgAIAAAAIQBcYFGFLgIAAGcEAAAOAAAAAAAAAAAAAAAAAC4CAABkcnMv&#10;ZTJvRG9jLnhtbFBLAQItABQABgAIAAAAIQDoxQG62wAAAAQBAAAPAAAAAAAAAAAAAAAAAIgEAABk&#10;cnMvZG93bnJldi54bWxQSwUGAAAAAAQABADzAAAAkAUAAAAA&#10;" stroked="f">
                <v:textbox style="mso-fit-shape-to-text:t" inset="0,0,0,0">
                  <w:txbxContent>
                    <w:p w14:paraId="5768C648" w14:textId="52F6C082" w:rsidR="009C3952" w:rsidRPr="006C1EB0" w:rsidRDefault="009C3952" w:rsidP="009C3952">
                      <w:pPr>
                        <w:pStyle w:val="Caption"/>
                        <w:jc w:val="center"/>
                        <w:rPr>
                          <w:noProof/>
                          <w:sz w:val="24"/>
                          <w:szCs w:val="24"/>
                        </w:rPr>
                      </w:pPr>
                      <w:bookmarkStart w:id="105" w:name="_Ref77863373"/>
                      <w:bookmarkStart w:id="106" w:name="_Toc811685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26</w:t>
                      </w:r>
                      <w:r>
                        <w:rPr>
                          <w:rtl/>
                        </w:rPr>
                        <w:fldChar w:fldCharType="end"/>
                      </w:r>
                      <w:bookmarkEnd w:id="105"/>
                      <w:r>
                        <w:rPr>
                          <w:rFonts w:hint="cs"/>
                          <w:noProof/>
                          <w:rtl/>
                          <w:lang w:bidi="fa-IR"/>
                        </w:rPr>
                        <w:t xml:space="preserve">: نمایی از یک کابل کواکسیال </w:t>
                      </w:r>
                      <w:r>
                        <w:rPr>
                          <w:noProof/>
                          <w:lang w:bidi="fa-IR"/>
                        </w:rPr>
                        <w:t>RG59</w:t>
                      </w:r>
                      <w:bookmarkEnd w:id="106"/>
                    </w:p>
                  </w:txbxContent>
                </v:textbox>
                <w10:wrap anchorx="margin"/>
              </v:shape>
            </w:pict>
          </mc:Fallback>
        </mc:AlternateContent>
      </w:r>
    </w:p>
    <w:p w14:paraId="4FB8EE6C" w14:textId="77777777" w:rsidR="009C3952" w:rsidRDefault="009C3952" w:rsidP="00A541CD">
      <w:pPr>
        <w:rPr>
          <w:rtl/>
          <w:lang w:bidi="fa-IR"/>
        </w:rPr>
      </w:pPr>
    </w:p>
    <w:p w14:paraId="57DCC94A" w14:textId="7874491F" w:rsidR="009C3952" w:rsidRPr="00A541CD" w:rsidRDefault="009C3952" w:rsidP="0083061E">
      <w:pPr>
        <w:jc w:val="both"/>
        <w:rPr>
          <w:rtl/>
          <w:lang w:bidi="fa-IR"/>
        </w:rPr>
      </w:pPr>
      <w:r>
        <w:rPr>
          <w:noProof/>
        </w:rPr>
        <mc:AlternateContent>
          <mc:Choice Requires="wps">
            <w:drawing>
              <wp:anchor distT="0" distB="0" distL="114300" distR="114300" simplePos="0" relativeHeight="251706368" behindDoc="0" locked="0" layoutInCell="1" allowOverlap="1" wp14:anchorId="0665AFE8" wp14:editId="75552375">
                <wp:simplePos x="0" y="0"/>
                <wp:positionH relativeFrom="column">
                  <wp:posOffset>975995</wp:posOffset>
                </wp:positionH>
                <wp:positionV relativeFrom="paragraph">
                  <wp:posOffset>2621280</wp:posOffset>
                </wp:positionV>
                <wp:extent cx="377952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1D83B150" w14:textId="13A7C47E" w:rsidR="009C3952" w:rsidRPr="001B2A9B" w:rsidRDefault="009C3952" w:rsidP="009C3952">
                            <w:pPr>
                              <w:pStyle w:val="Caption"/>
                              <w:jc w:val="center"/>
                              <w:rPr>
                                <w:noProof/>
                                <w:sz w:val="24"/>
                                <w:szCs w:val="24"/>
                                <w:rtl/>
                              </w:rPr>
                            </w:pPr>
                            <w:bookmarkStart w:id="107" w:name="_Toc811685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27</w:t>
                            </w:r>
                            <w:r>
                              <w:rPr>
                                <w:rtl/>
                              </w:rPr>
                              <w:fldChar w:fldCharType="end"/>
                            </w:r>
                            <w:r>
                              <w:rPr>
                                <w:rFonts w:hint="cs"/>
                                <w:rtl/>
                                <w:lang w:bidi="fa-IR"/>
                              </w:rPr>
                              <w:t xml:space="preserve">: نمای شماتیک کابل </w:t>
                            </w:r>
                            <w:r>
                              <w:rPr>
                                <w:lang w:bidi="fa-IR"/>
                              </w:rPr>
                              <w:t>RG59</w:t>
                            </w:r>
                            <w:sdt>
                              <w:sdtPr>
                                <w:rPr>
                                  <w:rtl/>
                                  <w:lang w:bidi="fa-IR"/>
                                </w:rPr>
                                <w:id w:val="202613554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5AFE8" id="Text Box 62" o:spid="_x0000_s1075" type="#_x0000_t202" style="position:absolute;left:0;text-align:left;margin-left:76.85pt;margin-top:206.4pt;width:297.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3CMAIAAGc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bcmaF&#10;IY12qgvsM3SMXMRP63xOaVtHiaEjP+k8+D05I+yuQhO/BIhRnJg+X9mN1SQ5b+7uPt1OKSQpNru5&#10;jTWy16MOffiiwLBoFBxJusSoOG186FOHlHiTB92U60bruImBlUZ2EiRzWzdBXYr/lqVtzLUQT/UF&#10;oyeL+Hoc0Qrdvkt8TGcDyD2UZ8KO0HePd3Ld0IUb4cOzQGoXwkQjEJ5oqTS0BYeLxVkN+ONv/phP&#10;KlKUs5bar+D++1Gg4kx/taRv7NXBwMHYD4Y9mhUQ1AkNl5PJpAMY9GBWCOaFJmMZb6GQsJLuKngY&#10;zFXoh4AmS6rlMiVRRzoRNnbrZCw9ELvrXgS6iyyB1HyEoTFF/kadPjfp45bHQFQn6SKxPYsXvqmb&#10;k/iXyYvj8us+Zb3+HxY/AQAA//8DAFBLAwQUAAYACAAAACEAblfNxOIAAAALAQAADwAAAGRycy9k&#10;b3ducmV2LnhtbEyPzU7DMBCE70i8g7VIXFDrtA39CXGqqoIDvVSkvXBz420ciO3Idtrw9ixc4Diz&#10;n2Zn8vVgWnZBHxpnBUzGCTC0lVONrQUcDy+jJbAQpVWydRYFfGGAdXF7k8tMuat9w0sZa0YhNmRS&#10;gI6xyzgPlUYjw9h1aOl2dt7ISNLXXHl5pXDT8mmSzLmRjaUPWna41Vh9lr0RsE/f9/qhPz/vNunM&#10;vx777fyjLoW4vxs2T8AiDvEPhp/6VB0K6nRyvVWBtaQfZwtCBaSTKW0gYpEuV8BOv84KeJHz/xuK&#10;bwAAAP//AwBQSwECLQAUAAYACAAAACEAtoM4kv4AAADhAQAAEwAAAAAAAAAAAAAAAAAAAAAAW0Nv&#10;bnRlbnRfVHlwZXNdLnhtbFBLAQItABQABgAIAAAAIQA4/SH/1gAAAJQBAAALAAAAAAAAAAAAAAAA&#10;AC8BAABfcmVscy8ucmVsc1BLAQItABQABgAIAAAAIQDUe+3CMAIAAGcEAAAOAAAAAAAAAAAAAAAA&#10;AC4CAABkcnMvZTJvRG9jLnhtbFBLAQItABQABgAIAAAAIQBuV83E4gAAAAsBAAAPAAAAAAAAAAAA&#10;AAAAAIoEAABkcnMvZG93bnJldi54bWxQSwUGAAAAAAQABADzAAAAmQUAAAAA&#10;" stroked="f">
                <v:textbox style="mso-fit-shape-to-text:t" inset="0,0,0,0">
                  <w:txbxContent>
                    <w:p w14:paraId="1D83B150" w14:textId="13A7C47E" w:rsidR="009C3952" w:rsidRPr="001B2A9B" w:rsidRDefault="009C3952" w:rsidP="009C3952">
                      <w:pPr>
                        <w:pStyle w:val="Caption"/>
                        <w:jc w:val="center"/>
                        <w:rPr>
                          <w:noProof/>
                          <w:sz w:val="24"/>
                          <w:szCs w:val="24"/>
                          <w:rtl/>
                        </w:rPr>
                      </w:pPr>
                      <w:bookmarkStart w:id="108" w:name="_Toc811685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27</w:t>
                      </w:r>
                      <w:r>
                        <w:rPr>
                          <w:rtl/>
                        </w:rPr>
                        <w:fldChar w:fldCharType="end"/>
                      </w:r>
                      <w:r>
                        <w:rPr>
                          <w:rFonts w:hint="cs"/>
                          <w:rtl/>
                          <w:lang w:bidi="fa-IR"/>
                        </w:rPr>
                        <w:t xml:space="preserve">: نمای شماتیک کابل </w:t>
                      </w:r>
                      <w:r>
                        <w:rPr>
                          <w:lang w:bidi="fa-IR"/>
                        </w:rPr>
                        <w:t>RG59</w:t>
                      </w:r>
                      <w:sdt>
                        <w:sdtPr>
                          <w:rPr>
                            <w:rtl/>
                            <w:lang w:bidi="fa-IR"/>
                          </w:rPr>
                          <w:id w:val="202613554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08"/>
                    </w:p>
                  </w:txbxContent>
                </v:textbox>
                <w10:wrap type="topAndBottom"/>
              </v:shape>
            </w:pict>
          </mc:Fallback>
        </mc:AlternateContent>
      </w:r>
      <w:r>
        <w:rPr>
          <w:noProof/>
        </w:rPr>
        <w:drawing>
          <wp:anchor distT="0" distB="0" distL="114300" distR="114300" simplePos="0" relativeHeight="251701248" behindDoc="0" locked="0" layoutInCell="1" allowOverlap="1" wp14:anchorId="0C142066" wp14:editId="5E3E251B">
            <wp:simplePos x="0" y="0"/>
            <wp:positionH relativeFrom="margin">
              <wp:align>center</wp:align>
            </wp:positionH>
            <wp:positionV relativeFrom="paragraph">
              <wp:posOffset>407670</wp:posOffset>
            </wp:positionV>
            <wp:extent cx="3779520" cy="21564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5174" r="3187" b="7213"/>
                    <a:stretch/>
                  </pic:blipFill>
                  <pic:spPr bwMode="auto">
                    <a:xfrm>
                      <a:off x="0" y="0"/>
                      <a:ext cx="3779520"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lang w:bidi="fa-IR"/>
        </w:rPr>
        <w:t xml:space="preserve">همانطور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Ref77863373 \h</w:instrText>
      </w:r>
      <w:r>
        <w:rPr>
          <w:rtl/>
          <w:lang w:bidi="fa-IR"/>
        </w:rPr>
        <w:instrText xml:space="preserve"> </w:instrText>
      </w:r>
      <w:r w:rsidR="0083061E">
        <w:rPr>
          <w:rtl/>
          <w:lang w:bidi="fa-IR"/>
        </w:rPr>
        <w:instrText xml:space="preserve"> \* </w:instrText>
      </w:r>
      <w:r w:rsidR="0083061E">
        <w:rPr>
          <w:lang w:bidi="fa-IR"/>
        </w:rPr>
        <w:instrText>MERGEFORMAT</w:instrText>
      </w:r>
      <w:r w:rsidR="0083061E">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26</w:t>
      </w:r>
      <w:r>
        <w:rPr>
          <w:rtl/>
          <w:lang w:bidi="fa-IR"/>
        </w:rPr>
        <w:fldChar w:fldCharType="end"/>
      </w:r>
      <w:r>
        <w:rPr>
          <w:rFonts w:hint="cs"/>
          <w:rtl/>
          <w:lang w:bidi="fa-IR"/>
        </w:rPr>
        <w:t xml:space="preserve"> مشاهده </w:t>
      </w:r>
      <w:r w:rsidR="00193573">
        <w:rPr>
          <w:rFonts w:hint="cs"/>
          <w:rtl/>
          <w:lang w:bidi="fa-IR"/>
        </w:rPr>
        <w:t>می‌شود</w:t>
      </w:r>
      <w:r>
        <w:rPr>
          <w:rFonts w:hint="cs"/>
          <w:rtl/>
          <w:lang w:bidi="fa-IR"/>
        </w:rPr>
        <w:t xml:space="preserve"> این کابل شیلددار است و دارای لایه محافظ می‌باشد.</w:t>
      </w:r>
    </w:p>
    <w:p w14:paraId="0E899688" w14:textId="07AA19C9" w:rsidR="00366CF6" w:rsidRDefault="009C3952" w:rsidP="002A69E0">
      <w:pPr>
        <w:jc w:val="both"/>
        <w:rPr>
          <w:rtl/>
          <w:lang w:bidi="fa-IR"/>
        </w:rPr>
      </w:pPr>
      <w:r>
        <w:rPr>
          <w:rFonts w:hint="cs"/>
          <w:rtl/>
          <w:lang w:bidi="fa-IR"/>
        </w:rPr>
        <w:t>همانطور که در شکل بالا مشاهده می‌</w:t>
      </w:r>
      <w:r w:rsidR="00570B9A">
        <w:rPr>
          <w:rFonts w:hint="cs"/>
          <w:rtl/>
          <w:lang w:bidi="fa-IR"/>
        </w:rPr>
        <w:t>شود</w:t>
      </w:r>
      <w:r>
        <w:rPr>
          <w:rFonts w:hint="cs"/>
          <w:rtl/>
          <w:lang w:bidi="fa-IR"/>
        </w:rPr>
        <w:t xml:space="preserve"> این کابل</w:t>
      </w:r>
      <w:r w:rsidR="0083061E">
        <w:rPr>
          <w:rFonts w:hint="cs"/>
          <w:rtl/>
          <w:lang w:bidi="fa-IR"/>
        </w:rPr>
        <w:t xml:space="preserve"> از 4 </w:t>
      </w:r>
      <w:r w:rsidR="002A69E0">
        <w:rPr>
          <w:rFonts w:hint="cs"/>
          <w:rtl/>
          <w:lang w:bidi="fa-IR"/>
        </w:rPr>
        <w:t>لایه از داخل به خارج ت</w:t>
      </w:r>
      <w:r w:rsidR="0083061E">
        <w:rPr>
          <w:rFonts w:hint="cs"/>
          <w:rtl/>
          <w:lang w:bidi="fa-IR"/>
        </w:rPr>
        <w:t>شکیل شده است:</w:t>
      </w:r>
      <w:r>
        <w:rPr>
          <w:rFonts w:hint="cs"/>
          <w:rtl/>
          <w:lang w:bidi="fa-IR"/>
        </w:rPr>
        <w:t xml:space="preserve"> </w:t>
      </w:r>
      <w:r w:rsidR="0083061E">
        <w:rPr>
          <w:rFonts w:hint="cs"/>
          <w:rtl/>
          <w:lang w:bidi="fa-IR"/>
        </w:rPr>
        <w:t>یک رسانای داخلی از جنس مس می</w:t>
      </w:r>
      <w:r w:rsidR="0083061E">
        <w:rPr>
          <w:rFonts w:hint="eastAsia"/>
          <w:rtl/>
          <w:lang w:bidi="fa-IR"/>
        </w:rPr>
        <w:t>‌</w:t>
      </w:r>
      <w:r w:rsidR="0083061E">
        <w:rPr>
          <w:rFonts w:hint="cs"/>
          <w:rtl/>
          <w:lang w:bidi="fa-IR"/>
        </w:rPr>
        <w:t>باشد که اصطلاحا مغزی</w:t>
      </w:r>
      <w:r w:rsidR="0083061E">
        <w:rPr>
          <w:rStyle w:val="FootnoteReference"/>
          <w:rtl/>
          <w:lang w:bidi="fa-IR"/>
        </w:rPr>
        <w:footnoteReference w:id="30"/>
      </w:r>
      <w:r w:rsidR="0083061E">
        <w:rPr>
          <w:rFonts w:hint="cs"/>
          <w:rtl/>
          <w:lang w:bidi="fa-IR"/>
        </w:rPr>
        <w:t xml:space="preserve"> نامیده می‌شود</w:t>
      </w:r>
      <w:r w:rsidR="002A69E0">
        <w:rPr>
          <w:rFonts w:hint="cs"/>
          <w:rtl/>
          <w:lang w:bidi="fa-IR"/>
        </w:rPr>
        <w:t>،  یک لایه عایق از جنس پلی‌اتیلن</w:t>
      </w:r>
      <w:r w:rsidR="002A69E0">
        <w:rPr>
          <w:rStyle w:val="FootnoteReference"/>
          <w:rtl/>
          <w:lang w:bidi="fa-IR"/>
        </w:rPr>
        <w:footnoteReference w:id="31"/>
      </w:r>
      <w:r w:rsidR="002A69E0">
        <w:rPr>
          <w:rFonts w:hint="cs"/>
          <w:rtl/>
          <w:lang w:bidi="fa-IR"/>
        </w:rPr>
        <w:t>، یک لایه رسانای خارجی بافته‌شده از جنس مس که بصورت شیلد قرار دارد و یک لایه ایزوله شده از جنس پی</w:t>
      </w:r>
      <w:r w:rsidR="002A69E0">
        <w:rPr>
          <w:rFonts w:hint="eastAsia"/>
          <w:rtl/>
          <w:lang w:bidi="fa-IR"/>
        </w:rPr>
        <w:t>‌</w:t>
      </w:r>
      <w:r w:rsidR="002A69E0">
        <w:rPr>
          <w:rFonts w:hint="cs"/>
          <w:rtl/>
          <w:lang w:bidi="fa-IR"/>
        </w:rPr>
        <w:t>وی</w:t>
      </w:r>
      <w:r w:rsidR="002A69E0">
        <w:rPr>
          <w:rFonts w:hint="eastAsia"/>
          <w:rtl/>
          <w:lang w:bidi="fa-IR"/>
        </w:rPr>
        <w:t>‌</w:t>
      </w:r>
      <w:r w:rsidR="002A69E0">
        <w:rPr>
          <w:rFonts w:hint="cs"/>
          <w:rtl/>
          <w:lang w:bidi="fa-IR"/>
        </w:rPr>
        <w:t>سی</w:t>
      </w:r>
      <w:r w:rsidR="002A69E0">
        <w:rPr>
          <w:rStyle w:val="FootnoteReference"/>
          <w:rtl/>
          <w:lang w:bidi="fa-IR"/>
        </w:rPr>
        <w:footnoteReference w:id="32"/>
      </w:r>
      <w:r w:rsidR="002A69E0">
        <w:rPr>
          <w:rFonts w:hint="cs"/>
          <w:rtl/>
          <w:lang w:bidi="fa-IR"/>
        </w:rPr>
        <w:t xml:space="preserve"> که چهار لایه تشکیل</w:t>
      </w:r>
      <w:r w:rsidR="002A69E0">
        <w:rPr>
          <w:rFonts w:hint="eastAsia"/>
          <w:rtl/>
          <w:lang w:bidi="fa-IR"/>
        </w:rPr>
        <w:t>‌</w:t>
      </w:r>
      <w:r w:rsidR="002A69E0">
        <w:rPr>
          <w:rFonts w:hint="cs"/>
          <w:rtl/>
          <w:lang w:bidi="fa-IR"/>
        </w:rPr>
        <w:t xml:space="preserve">دهنده این کابل کواکسیال را نشان می‌دهند. اغلب کابل‌های کواکسیال از </w:t>
      </w:r>
      <w:r w:rsidR="00570B9A">
        <w:rPr>
          <w:rFonts w:hint="cs"/>
          <w:rtl/>
          <w:lang w:bidi="fa-IR"/>
        </w:rPr>
        <w:t xml:space="preserve">این </w:t>
      </w:r>
      <w:r w:rsidR="002A69E0">
        <w:rPr>
          <w:rFonts w:hint="cs"/>
          <w:rtl/>
          <w:lang w:bidi="fa-IR"/>
        </w:rPr>
        <w:t>ساختار تشکیل شده‌اند و خیلی تفاوتی مابین</w:t>
      </w:r>
      <w:r w:rsidR="00402C4A">
        <w:rPr>
          <w:rFonts w:hint="cs"/>
          <w:rtl/>
          <w:lang w:bidi="fa-IR"/>
        </w:rPr>
        <w:t xml:space="preserve"> انواع کابل کواکسیال در مصرف مورد انتظار </w:t>
      </w:r>
      <w:r w:rsidR="00570B9A">
        <w:rPr>
          <w:rFonts w:hint="cs"/>
          <w:rtl/>
          <w:lang w:bidi="fa-IR"/>
        </w:rPr>
        <w:t>این پروژه</w:t>
      </w:r>
      <w:r w:rsidR="00402C4A">
        <w:rPr>
          <w:rFonts w:hint="cs"/>
          <w:rtl/>
          <w:lang w:bidi="fa-IR"/>
        </w:rPr>
        <w:t xml:space="preserve"> وجود ندارد.</w:t>
      </w:r>
    </w:p>
    <w:p w14:paraId="792FFF14" w14:textId="4A77603A" w:rsidR="009D7442" w:rsidRDefault="00402C4A" w:rsidP="009D7442">
      <w:pPr>
        <w:jc w:val="both"/>
        <w:rPr>
          <w:rtl/>
          <w:lang w:bidi="fa-IR"/>
        </w:rPr>
      </w:pPr>
      <w:r>
        <w:rPr>
          <w:rFonts w:hint="cs"/>
          <w:rtl/>
          <w:lang w:bidi="fa-IR"/>
        </w:rPr>
        <w:t>در این نوع پیکر‌بندی یک ترمینال خازن لایه رسانای داخلی یا همان مغزی است و یک ترمینال دیگر خازن مورد نظر، لایه شیلد محافظ و همان رسانای خارجی می‌باشد. در این نوع پیکر‌بندی دیگر سه خازن موازی با یکدیگر تشکیل می‌شود که دو عدد از آن</w:t>
      </w:r>
      <w:r>
        <w:rPr>
          <w:rFonts w:hint="eastAsia"/>
          <w:rtl/>
          <w:lang w:bidi="fa-IR"/>
        </w:rPr>
        <w:t>‌</w:t>
      </w:r>
      <w:r>
        <w:rPr>
          <w:rFonts w:hint="cs"/>
          <w:rtl/>
          <w:lang w:bidi="fa-IR"/>
        </w:rPr>
        <w:t>ها ظرفیت ثابت و تحت عنوان خازن مرجع، عمل می‌کند و ظرفیت یک خازن دیگر به ارتفاع آب موجود در مخزن بستگی دارد و هرچقد سطح آب بالاتر بیاید، ظرفیت آن خازن افزایش پیدا‌ می</w:t>
      </w:r>
      <w:r>
        <w:rPr>
          <w:rFonts w:hint="eastAsia"/>
          <w:rtl/>
          <w:lang w:bidi="fa-IR"/>
        </w:rPr>
        <w:t>‌</w:t>
      </w:r>
      <w:r>
        <w:rPr>
          <w:rFonts w:hint="cs"/>
          <w:rtl/>
          <w:lang w:bidi="fa-IR"/>
        </w:rPr>
        <w:t>کند.</w:t>
      </w:r>
    </w:p>
    <w:p w14:paraId="0D861A33" w14:textId="2537224B" w:rsidR="00402C4A" w:rsidRDefault="009D7442" w:rsidP="00570B9A">
      <w:pPr>
        <w:jc w:val="both"/>
        <w:rPr>
          <w:rtl/>
          <w:lang w:bidi="fa-IR"/>
        </w:rPr>
      </w:pPr>
      <w:r>
        <w:rPr>
          <w:noProof/>
        </w:rPr>
        <w:lastRenderedPageBreak/>
        <mc:AlternateContent>
          <mc:Choice Requires="wps">
            <w:drawing>
              <wp:anchor distT="0" distB="0" distL="114300" distR="114300" simplePos="0" relativeHeight="251712512" behindDoc="0" locked="0" layoutInCell="1" allowOverlap="1" wp14:anchorId="40C212EC" wp14:editId="11226257">
                <wp:simplePos x="0" y="0"/>
                <wp:positionH relativeFrom="column">
                  <wp:posOffset>932180</wp:posOffset>
                </wp:positionH>
                <wp:positionV relativeFrom="paragraph">
                  <wp:posOffset>2505075</wp:posOffset>
                </wp:positionV>
                <wp:extent cx="38671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6BC3B3D4" w14:textId="4BE5DC23" w:rsidR="009D7442" w:rsidRPr="0094125F" w:rsidRDefault="009D7442" w:rsidP="009D7442">
                            <w:pPr>
                              <w:pStyle w:val="Caption"/>
                              <w:jc w:val="center"/>
                              <w:rPr>
                                <w:noProof/>
                                <w:sz w:val="24"/>
                                <w:szCs w:val="24"/>
                              </w:rPr>
                            </w:pPr>
                            <w:bookmarkStart w:id="109" w:name="_Ref79015301"/>
                            <w:bookmarkStart w:id="110" w:name="_Toc811685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28</w:t>
                            </w:r>
                            <w:r>
                              <w:rPr>
                                <w:rtl/>
                              </w:rPr>
                              <w:fldChar w:fldCharType="end"/>
                            </w:r>
                            <w:bookmarkEnd w:id="109"/>
                            <w:r>
                              <w:rPr>
                                <w:rFonts w:hint="cs"/>
                                <w:rtl/>
                                <w:lang w:bidi="fa-IR"/>
                              </w:rPr>
                              <w:t>: نمای داخلی یک کابل کواکسیال</w:t>
                            </w:r>
                            <w:sdt>
                              <w:sdtPr>
                                <w:rPr>
                                  <w:rFonts w:hint="cs"/>
                                  <w:rtl/>
                                  <w:lang w:bidi="fa-IR"/>
                                </w:rPr>
                                <w:id w:val="166958874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212EC" id="Text Box 66" o:spid="_x0000_s1076" type="#_x0000_t202" style="position:absolute;left:0;text-align:left;margin-left:73.4pt;margin-top:197.25pt;width:30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kCMAIAAGc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s9mnFnR&#10;kEY71QX2GTpGLuKndT6ntK2jxNCRn3Qe/J6cEXZXYRO/BIhRnJg+X9mN1SQ5b+5nd5NbCkmKzW5u&#10;Y43s7ahDH74oaFg0Co4kXWJUnDY+9KlDSrzJg9HlWhsTNzGwMshOgmRuax3UpfhvWcbGXAvxVF8w&#10;erKIr8cRrdDtu8TH9G4AuYfyTNgR+u7xTq41XbgRPrwIpHYhTDQC4ZmWykBbcLhYnNWAP/7mj/mk&#10;IkU5a6n9Cu6/HwUqzsxXS/rGXh0MHIz9YNhjswKCOqHhcjKZdACDGcwKoXmlyVjGWygkrKS7Ch4G&#10;cxX6IaDJkmq5TEnUkU6Ejd06GUsPxO66V4HuIksgNZ9gaEyRv1Onz036uOUxENVJukhsz+KFb+rm&#10;JP5l8uK4/LpPWW//h8VPAAAA//8DAFBLAwQUAAYACAAAACEAA5v3aOAAAAALAQAADwAAAGRycy9k&#10;b3ducmV2LnhtbEyPwU7DMBBE70j8g7VIXFDrQJMAIU5VVXCgl4q0F25u7MaBeB3ZThv+noULHGd2&#10;NPumXE62ZyftQ+dQwO08AaaxcarDVsB+9zJ7ABaiRCV7h1rAlw6wrC4vSlkod8Y3fapjy6gEQyEF&#10;mBiHgvPQGG1lmLtBI92OzlsZSfqWKy/PVG57fpckObeyQ/pg5KDXRjef9WgFbNP3rbkZj8+bVbrw&#10;r/txnX+0tRDXV9PqCVjUU/wLww8+oUNFTAc3ogqsJ53mhB4FLB7TDBgl7rOMnMOvkwOvSv5/Q/UN&#10;AAD//wMAUEsBAi0AFAAGAAgAAAAhALaDOJL+AAAA4QEAABMAAAAAAAAAAAAAAAAAAAAAAFtDb250&#10;ZW50X1R5cGVzXS54bWxQSwECLQAUAAYACAAAACEAOP0h/9YAAACUAQAACwAAAAAAAAAAAAAAAAAv&#10;AQAAX3JlbHMvLnJlbHNQSwECLQAUAAYACAAAACEA6KI5AjACAABnBAAADgAAAAAAAAAAAAAAAAAu&#10;AgAAZHJzL2Uyb0RvYy54bWxQSwECLQAUAAYACAAAACEAA5v3aOAAAAALAQAADwAAAAAAAAAAAAAA&#10;AACKBAAAZHJzL2Rvd25yZXYueG1sUEsFBgAAAAAEAAQA8wAAAJcFAAAAAA==&#10;" stroked="f">
                <v:textbox style="mso-fit-shape-to-text:t" inset="0,0,0,0">
                  <w:txbxContent>
                    <w:p w14:paraId="6BC3B3D4" w14:textId="4BE5DC23" w:rsidR="009D7442" w:rsidRPr="0094125F" w:rsidRDefault="009D7442" w:rsidP="009D7442">
                      <w:pPr>
                        <w:pStyle w:val="Caption"/>
                        <w:jc w:val="center"/>
                        <w:rPr>
                          <w:noProof/>
                          <w:sz w:val="24"/>
                          <w:szCs w:val="24"/>
                        </w:rPr>
                      </w:pPr>
                      <w:bookmarkStart w:id="111" w:name="_Ref79015301"/>
                      <w:bookmarkStart w:id="112" w:name="_Toc811685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28</w:t>
                      </w:r>
                      <w:r>
                        <w:rPr>
                          <w:rtl/>
                        </w:rPr>
                        <w:fldChar w:fldCharType="end"/>
                      </w:r>
                      <w:bookmarkEnd w:id="111"/>
                      <w:r>
                        <w:rPr>
                          <w:rFonts w:hint="cs"/>
                          <w:rtl/>
                          <w:lang w:bidi="fa-IR"/>
                        </w:rPr>
                        <w:t>: نمای داخلی یک کابل کواکسیال</w:t>
                      </w:r>
                      <w:sdt>
                        <w:sdtPr>
                          <w:rPr>
                            <w:rFonts w:hint="cs"/>
                            <w:rtl/>
                            <w:lang w:bidi="fa-IR"/>
                          </w:rPr>
                          <w:id w:val="166958874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2"/>
                    </w:p>
                  </w:txbxContent>
                </v:textbox>
                <w10:wrap type="topAndBottom"/>
              </v:shape>
            </w:pict>
          </mc:Fallback>
        </mc:AlternateContent>
      </w:r>
      <w:r w:rsidR="00402C4A">
        <w:rPr>
          <w:noProof/>
        </w:rPr>
        <w:drawing>
          <wp:anchor distT="0" distB="0" distL="114300" distR="114300" simplePos="0" relativeHeight="251707392" behindDoc="0" locked="0" layoutInCell="1" allowOverlap="1" wp14:anchorId="55EC698E" wp14:editId="6F235BCD">
            <wp:simplePos x="0" y="0"/>
            <wp:positionH relativeFrom="margin">
              <wp:align>center</wp:align>
            </wp:positionH>
            <wp:positionV relativeFrom="paragraph">
              <wp:posOffset>0</wp:posOffset>
            </wp:positionV>
            <wp:extent cx="3867150" cy="24479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867150" cy="2447925"/>
                    </a:xfrm>
                    <a:prstGeom prst="rect">
                      <a:avLst/>
                    </a:prstGeom>
                  </pic:spPr>
                </pic:pic>
              </a:graphicData>
            </a:graphic>
            <wp14:sizeRelH relativeFrom="page">
              <wp14:pctWidth>0</wp14:pctWidth>
            </wp14:sizeRelH>
            <wp14:sizeRelV relativeFrom="page">
              <wp14:pctHeight>0</wp14:pctHeight>
            </wp14:sizeRelV>
          </wp:anchor>
        </w:drawing>
      </w:r>
      <w:r w:rsidR="00570B9A">
        <w:rPr>
          <w:rFonts w:hint="cs"/>
          <w:rtl/>
          <w:lang w:bidi="fa-IR"/>
        </w:rPr>
        <w:t xml:space="preserve">در </w:t>
      </w:r>
      <w:r w:rsidR="00570B9A">
        <w:rPr>
          <w:rtl/>
          <w:lang w:bidi="fa-IR"/>
        </w:rPr>
        <w:fldChar w:fldCharType="begin"/>
      </w:r>
      <w:r w:rsidR="00570B9A">
        <w:rPr>
          <w:rtl/>
          <w:lang w:bidi="fa-IR"/>
        </w:rPr>
        <w:instrText xml:space="preserve"> </w:instrText>
      </w:r>
      <w:r w:rsidR="00570B9A">
        <w:rPr>
          <w:rFonts w:hint="cs"/>
          <w:lang w:bidi="fa-IR"/>
        </w:rPr>
        <w:instrText>REF</w:instrText>
      </w:r>
      <w:r w:rsidR="00570B9A">
        <w:rPr>
          <w:rFonts w:hint="cs"/>
          <w:rtl/>
          <w:lang w:bidi="fa-IR"/>
        </w:rPr>
        <w:instrText xml:space="preserve"> _</w:instrText>
      </w:r>
      <w:r w:rsidR="00570B9A">
        <w:rPr>
          <w:rFonts w:hint="cs"/>
          <w:lang w:bidi="fa-IR"/>
        </w:rPr>
        <w:instrText>Ref79015301 \h</w:instrText>
      </w:r>
      <w:r w:rsidR="00570B9A">
        <w:rPr>
          <w:rtl/>
          <w:lang w:bidi="fa-IR"/>
        </w:rPr>
        <w:instrText xml:space="preserve"> </w:instrText>
      </w:r>
      <w:r w:rsidR="00570B9A">
        <w:rPr>
          <w:rtl/>
          <w:lang w:bidi="fa-IR"/>
        </w:rPr>
      </w:r>
      <w:r w:rsidR="00570B9A">
        <w:rPr>
          <w:rtl/>
          <w:lang w:bidi="fa-IR"/>
        </w:rPr>
        <w:fldChar w:fldCharType="separate"/>
      </w:r>
      <w:r w:rsidR="00A73B1D">
        <w:rPr>
          <w:rtl/>
        </w:rPr>
        <w:t xml:space="preserve">شکل </w:t>
      </w:r>
      <w:r w:rsidR="00A73B1D">
        <w:rPr>
          <w:noProof/>
          <w:rtl/>
        </w:rPr>
        <w:t>28</w:t>
      </w:r>
      <w:r w:rsidR="00570B9A">
        <w:rPr>
          <w:rtl/>
          <w:lang w:bidi="fa-IR"/>
        </w:rPr>
        <w:fldChar w:fldCharType="end"/>
      </w:r>
      <w:r w:rsidR="00570B9A">
        <w:rPr>
          <w:rFonts w:hint="cs"/>
          <w:rtl/>
          <w:lang w:bidi="fa-IR"/>
        </w:rPr>
        <w:t xml:space="preserve"> </w:t>
      </w:r>
      <w:r w:rsidR="00402C4A">
        <w:rPr>
          <w:rFonts w:hint="cs"/>
          <w:rtl/>
          <w:lang w:bidi="fa-IR"/>
        </w:rPr>
        <w:t xml:space="preserve">نمای از بالا یک کابل را مشاهده می‌کنید که قطر هر کدام از لایه مشخص است. در بخش‌های آینده برای آنالیز معادلات حاکم بر این سیستم از </w:t>
      </w:r>
      <w:r w:rsidR="00A04147">
        <w:rPr>
          <w:rFonts w:hint="cs"/>
          <w:rtl/>
          <w:lang w:bidi="fa-IR"/>
        </w:rPr>
        <w:t>این ابعاد استفاده خواهی</w:t>
      </w:r>
      <w:r w:rsidR="00570B9A">
        <w:rPr>
          <w:rFonts w:hint="cs"/>
          <w:rtl/>
          <w:lang w:bidi="fa-IR"/>
        </w:rPr>
        <w:t>د شد</w:t>
      </w:r>
      <w:r w:rsidR="00A04147">
        <w:rPr>
          <w:rFonts w:hint="cs"/>
          <w:rtl/>
          <w:lang w:bidi="fa-IR"/>
        </w:rPr>
        <w:t xml:space="preserve">. در این شکل، قطر لایه‌های رسانای داخلی، لایه محافظ </w:t>
      </w:r>
      <w:r w:rsidR="00A04147">
        <w:rPr>
          <w:lang w:bidi="fa-IR"/>
        </w:rPr>
        <w:t>PE</w:t>
      </w:r>
      <w:r w:rsidR="00A04147">
        <w:rPr>
          <w:rFonts w:hint="cs"/>
          <w:rtl/>
          <w:lang w:bidi="fa-IR"/>
        </w:rPr>
        <w:t xml:space="preserve">، لایه رسانای خارجی و لایه ایزوله </w:t>
      </w:r>
      <w:r w:rsidR="00A04147">
        <w:rPr>
          <w:lang w:bidi="fa-IR"/>
        </w:rPr>
        <w:t>PVC</w:t>
      </w:r>
      <w:r w:rsidR="00A04147">
        <w:rPr>
          <w:rFonts w:hint="cs"/>
          <w:rtl/>
          <w:lang w:bidi="fa-IR"/>
        </w:rPr>
        <w:t xml:space="preserve"> به ترتیب با </w:t>
      </w:r>
      <w:r w:rsidR="00A04147">
        <w:rPr>
          <w:lang w:bidi="fa-IR"/>
        </w:rPr>
        <w:t>D</w:t>
      </w:r>
      <w:r w:rsidR="00A04147">
        <w:rPr>
          <w:vertAlign w:val="subscript"/>
          <w:lang w:bidi="fa-IR"/>
        </w:rPr>
        <w:t>1</w:t>
      </w:r>
      <w:r w:rsidR="00A04147">
        <w:rPr>
          <w:rFonts w:hint="cs"/>
          <w:rtl/>
          <w:lang w:bidi="fa-IR"/>
        </w:rPr>
        <w:t xml:space="preserve">، </w:t>
      </w:r>
      <w:r w:rsidR="00A04147">
        <w:rPr>
          <w:lang w:bidi="fa-IR"/>
        </w:rPr>
        <w:t>D</w:t>
      </w:r>
      <w:r w:rsidR="00A04147">
        <w:rPr>
          <w:vertAlign w:val="subscript"/>
          <w:lang w:bidi="fa-IR"/>
        </w:rPr>
        <w:t>2</w:t>
      </w:r>
      <w:r w:rsidR="00A04147">
        <w:rPr>
          <w:rFonts w:hint="cs"/>
          <w:rtl/>
          <w:lang w:bidi="fa-IR"/>
        </w:rPr>
        <w:t xml:space="preserve">، </w:t>
      </w:r>
      <w:r w:rsidR="00A04147">
        <w:rPr>
          <w:lang w:bidi="fa-IR"/>
        </w:rPr>
        <w:t>D</w:t>
      </w:r>
      <w:r w:rsidR="00A04147">
        <w:rPr>
          <w:vertAlign w:val="subscript"/>
          <w:lang w:bidi="fa-IR"/>
        </w:rPr>
        <w:t>3</w:t>
      </w:r>
      <w:r w:rsidR="00A04147">
        <w:rPr>
          <w:rFonts w:hint="cs"/>
          <w:rtl/>
          <w:lang w:bidi="fa-IR"/>
        </w:rPr>
        <w:t xml:space="preserve">، </w:t>
      </w:r>
      <w:r w:rsidR="00A04147">
        <w:rPr>
          <w:lang w:bidi="fa-IR"/>
        </w:rPr>
        <w:t>D</w:t>
      </w:r>
      <w:r w:rsidR="00A04147">
        <w:rPr>
          <w:vertAlign w:val="subscript"/>
          <w:lang w:bidi="fa-IR"/>
        </w:rPr>
        <w:t>4</w:t>
      </w:r>
      <w:r w:rsidR="00A04147">
        <w:rPr>
          <w:rFonts w:hint="cs"/>
          <w:rtl/>
          <w:lang w:bidi="fa-IR"/>
        </w:rPr>
        <w:t xml:space="preserve"> نشان داده شده است.</w:t>
      </w:r>
    </w:p>
    <w:p w14:paraId="777D105B" w14:textId="33EB2A12" w:rsidR="009D7442" w:rsidRDefault="009D7442" w:rsidP="002A69E0">
      <w:pPr>
        <w:jc w:val="both"/>
        <w:rPr>
          <w:noProof/>
          <w:rtl/>
        </w:rPr>
      </w:pPr>
      <w:r>
        <w:rPr>
          <w:noProof/>
        </w:rPr>
        <mc:AlternateContent>
          <mc:Choice Requires="wps">
            <w:drawing>
              <wp:anchor distT="0" distB="0" distL="114300" distR="114300" simplePos="0" relativeHeight="251714560" behindDoc="0" locked="0" layoutInCell="1" allowOverlap="1" wp14:anchorId="5FB9C4C9" wp14:editId="3A85AA27">
                <wp:simplePos x="0" y="0"/>
                <wp:positionH relativeFrom="column">
                  <wp:posOffset>1025525</wp:posOffset>
                </wp:positionH>
                <wp:positionV relativeFrom="paragraph">
                  <wp:posOffset>2683510</wp:posOffset>
                </wp:positionV>
                <wp:extent cx="368046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392E501A" w14:textId="77A7F495" w:rsidR="009D7442" w:rsidRPr="00562B29" w:rsidRDefault="009D7442" w:rsidP="009D7442">
                            <w:pPr>
                              <w:pStyle w:val="Caption"/>
                              <w:jc w:val="center"/>
                              <w:rPr>
                                <w:noProof/>
                                <w:sz w:val="24"/>
                                <w:szCs w:val="24"/>
                              </w:rPr>
                            </w:pPr>
                            <w:bookmarkStart w:id="113" w:name="_Ref77870001"/>
                            <w:bookmarkStart w:id="114" w:name="_Toc811685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29</w:t>
                            </w:r>
                            <w:r>
                              <w:rPr>
                                <w:rtl/>
                              </w:rPr>
                              <w:fldChar w:fldCharType="end"/>
                            </w:r>
                            <w:bookmarkEnd w:id="113"/>
                            <w:r>
                              <w:rPr>
                                <w:rFonts w:hint="cs"/>
                                <w:rtl/>
                                <w:lang w:bidi="fa-IR"/>
                              </w:rPr>
                              <w:t>: ساختار درونی پیکربندی یک حسگر سطح‌سنج</w:t>
                            </w:r>
                            <w:sdt>
                              <w:sdtPr>
                                <w:rPr>
                                  <w:rFonts w:hint="cs"/>
                                  <w:rtl/>
                                  <w:lang w:bidi="fa-IR"/>
                                </w:rPr>
                                <w:id w:val="-125874020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C4C9" id="Text Box 67" o:spid="_x0000_s1077" type="#_x0000_t202" style="position:absolute;left:0;text-align:left;margin-left:80.75pt;margin-top:211.3pt;width:289.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UBMAIAAGcEAAAOAAAAZHJzL2Uyb0RvYy54bWysVMFu2zAMvQ/YPwi6L07SLQu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NlwWefObOi&#10;IY12qgvsC3SMXMRP63xOaVtHiaEjP+k8+D05I+yuwiZ+CRCjODF9vrIbq0ly3szm448zCkmKzW4+&#10;xRrZy1GHPnxV0LBoFBxJusSoON370KcOKfEmD0aXG21M3MTA2iA7CZK5rXVQl+K/ZRkbcy3EU33B&#10;6Mkivh5HtEK37xIf0/kAcg/lmbAj9N3jndxouvBe+PAkkNqFMNEIhEdaKgNtweFicVYD/vybP+aT&#10;ihTlrKX2K7j/cRSoODPfLOkbe3UwcDD2g2GPzRoI6oSGy8lk0gEMZjArhOaZJmMVb6GQsJLuKngY&#10;zHXoh4AmS6rVKiVRRzoR7u3WyVh6IHbXPQt0F1kCqfkAQ2OK/I06fW7Sx62OgahO0kViexYvfFM3&#10;J/EvkxfH5fU+Zb38H5a/AAAA//8DAFBLAwQUAAYACAAAACEAuOyWO+AAAAALAQAADwAAAGRycy9k&#10;b3ducmV2LnhtbEyPsU7DMBCGdyTewTokFkSdhJCiEKeqKhhgqQhd2NzYjQPxObKdNrw9RxcY/7tP&#10;/31XrWY7sKP2oXcoIF0kwDS2TvXYCdi9P98+AAtRopKDQy3gWwdY1ZcXlSyVO+GbPjaxY1SCoZQC&#10;TIxjyXlojbYyLNyokXYH562MFH3HlZcnKrcDz5Kk4Fb2SBeMHPXG6ParmayAbf6xNTfT4el1nd/5&#10;l920KT67Rojrq3n9CCzqOf7B8KtP6lCT095NqAIbKBfpPaEC8iwrgBGxzNMU2P48WQKvK/7/h/oH&#10;AAD//wMAUEsBAi0AFAAGAAgAAAAhALaDOJL+AAAA4QEAABMAAAAAAAAAAAAAAAAAAAAAAFtDb250&#10;ZW50X1R5cGVzXS54bWxQSwECLQAUAAYACAAAACEAOP0h/9YAAACUAQAACwAAAAAAAAAAAAAAAAAv&#10;AQAAX3JlbHMvLnJlbHNQSwECLQAUAAYACAAAACEAjFu1ATACAABnBAAADgAAAAAAAAAAAAAAAAAu&#10;AgAAZHJzL2Uyb0RvYy54bWxQSwECLQAUAAYACAAAACEAuOyWO+AAAAALAQAADwAAAAAAAAAAAAAA&#10;AACKBAAAZHJzL2Rvd25yZXYueG1sUEsFBgAAAAAEAAQA8wAAAJcFAAAAAA==&#10;" stroked="f">
                <v:textbox style="mso-fit-shape-to-text:t" inset="0,0,0,0">
                  <w:txbxContent>
                    <w:p w14:paraId="392E501A" w14:textId="77A7F495" w:rsidR="009D7442" w:rsidRPr="00562B29" w:rsidRDefault="009D7442" w:rsidP="009D7442">
                      <w:pPr>
                        <w:pStyle w:val="Caption"/>
                        <w:jc w:val="center"/>
                        <w:rPr>
                          <w:noProof/>
                          <w:sz w:val="24"/>
                          <w:szCs w:val="24"/>
                        </w:rPr>
                      </w:pPr>
                      <w:bookmarkStart w:id="115" w:name="_Ref77870001"/>
                      <w:bookmarkStart w:id="116" w:name="_Toc811685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29</w:t>
                      </w:r>
                      <w:r>
                        <w:rPr>
                          <w:rtl/>
                        </w:rPr>
                        <w:fldChar w:fldCharType="end"/>
                      </w:r>
                      <w:bookmarkEnd w:id="115"/>
                      <w:r>
                        <w:rPr>
                          <w:rFonts w:hint="cs"/>
                          <w:rtl/>
                          <w:lang w:bidi="fa-IR"/>
                        </w:rPr>
                        <w:t>: ساختار درونی پیکربندی یک حسگر سطح‌سنج</w:t>
                      </w:r>
                      <w:sdt>
                        <w:sdtPr>
                          <w:rPr>
                            <w:rFonts w:hint="cs"/>
                            <w:rtl/>
                            <w:lang w:bidi="fa-IR"/>
                          </w:rPr>
                          <w:id w:val="-125874020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6"/>
                    </w:p>
                  </w:txbxContent>
                </v:textbox>
                <w10:wrap type="topAndBottom"/>
              </v:shape>
            </w:pict>
          </mc:Fallback>
        </mc:AlternateContent>
      </w:r>
      <w:r>
        <w:rPr>
          <w:noProof/>
        </w:rPr>
        <w:drawing>
          <wp:anchor distT="0" distB="0" distL="114300" distR="114300" simplePos="0" relativeHeight="251710464" behindDoc="0" locked="0" layoutInCell="1" allowOverlap="1" wp14:anchorId="3AB28DF4" wp14:editId="34DD7C8D">
            <wp:simplePos x="0" y="0"/>
            <wp:positionH relativeFrom="margin">
              <wp:align>center</wp:align>
            </wp:positionH>
            <wp:positionV relativeFrom="paragraph">
              <wp:posOffset>279400</wp:posOffset>
            </wp:positionV>
            <wp:extent cx="3680460" cy="234696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2270" r="4119" b="10354"/>
                    <a:stretch/>
                  </pic:blipFill>
                  <pic:spPr bwMode="auto">
                    <a:xfrm>
                      <a:off x="0" y="0"/>
                      <a:ext cx="368046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64F5A" w14:textId="26A00347" w:rsidR="00A04147" w:rsidRDefault="00A04147" w:rsidP="002A69E0">
      <w:pPr>
        <w:jc w:val="both"/>
        <w:rPr>
          <w:rtl/>
          <w:lang w:bidi="fa-IR"/>
        </w:rPr>
      </w:pPr>
    </w:p>
    <w:p w14:paraId="63AA9322" w14:textId="4CD89DAE" w:rsidR="009D7442" w:rsidRDefault="009D7442" w:rsidP="002A69E0">
      <w:pPr>
        <w:jc w:val="both"/>
        <w:rPr>
          <w:rtl/>
          <w:lang w:bidi="fa-IR"/>
        </w:rPr>
      </w:pPr>
      <w:r>
        <w:rPr>
          <w:rFonts w:hint="cs"/>
          <w:rtl/>
          <w:lang w:bidi="fa-IR"/>
        </w:rPr>
        <w:t xml:space="preserve">همانطور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Ref77870001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29</w:t>
      </w:r>
      <w:r>
        <w:rPr>
          <w:rtl/>
          <w:lang w:bidi="fa-IR"/>
        </w:rPr>
        <w:fldChar w:fldCharType="end"/>
      </w:r>
      <w:r>
        <w:rPr>
          <w:rFonts w:hint="cs"/>
          <w:rtl/>
          <w:lang w:bidi="fa-IR"/>
        </w:rPr>
        <w:t xml:space="preserve"> مشاهده می‌</w:t>
      </w:r>
      <w:r w:rsidR="00570B9A">
        <w:rPr>
          <w:rFonts w:hint="cs"/>
          <w:rtl/>
          <w:lang w:bidi="fa-IR"/>
        </w:rPr>
        <w:t>شود</w:t>
      </w:r>
      <w:r>
        <w:rPr>
          <w:rFonts w:hint="cs"/>
          <w:rtl/>
          <w:lang w:bidi="fa-IR"/>
        </w:rPr>
        <w:t xml:space="preserve"> یک استوانه استیل</w:t>
      </w:r>
      <w:r w:rsidR="002774A6">
        <w:rPr>
          <w:rFonts w:hint="cs"/>
          <w:rtl/>
          <w:lang w:bidi="fa-IR"/>
        </w:rPr>
        <w:t xml:space="preserve"> ضدزنگ</w:t>
      </w:r>
      <w:r w:rsidR="002774A6">
        <w:rPr>
          <w:rStyle w:val="FootnoteReference"/>
          <w:rtl/>
          <w:lang w:bidi="fa-IR"/>
        </w:rPr>
        <w:footnoteReference w:id="33"/>
      </w:r>
      <w:r>
        <w:rPr>
          <w:rFonts w:hint="cs"/>
          <w:rtl/>
          <w:lang w:bidi="fa-IR"/>
        </w:rPr>
        <w:t xml:space="preserve"> به عنوان وزنه کابل متصل شده است. این وزنه سبب می‌شود که هم کابل بطور ثابت و </w:t>
      </w:r>
      <w:r>
        <w:rPr>
          <w:lang w:bidi="fa-IR"/>
        </w:rPr>
        <w:t>stable</w:t>
      </w:r>
      <w:r>
        <w:rPr>
          <w:rFonts w:hint="cs"/>
          <w:rtl/>
          <w:lang w:bidi="fa-IR"/>
        </w:rPr>
        <w:t xml:space="preserve"> در آب غوطه‌ور باشد و هم سبب می‌شود که بین مغزی کابل و مایع رسانا، آب، اتصال برقرار شود. دو ترمینال </w:t>
      </w:r>
      <w:r>
        <w:rPr>
          <w:lang w:bidi="fa-IR"/>
        </w:rPr>
        <w:t>E1</w:t>
      </w:r>
      <w:r>
        <w:rPr>
          <w:rFonts w:hint="cs"/>
          <w:rtl/>
          <w:lang w:bidi="fa-IR"/>
        </w:rPr>
        <w:t xml:space="preserve"> و </w:t>
      </w:r>
      <w:r>
        <w:rPr>
          <w:lang w:bidi="fa-IR"/>
        </w:rPr>
        <w:t>E2</w:t>
      </w:r>
      <w:r>
        <w:rPr>
          <w:rFonts w:hint="cs"/>
          <w:rtl/>
          <w:lang w:bidi="fa-IR"/>
        </w:rPr>
        <w:t xml:space="preserve"> به برد الکترونیکی وصل می‌شود و اختلاف پتانسیل در آن</w:t>
      </w:r>
      <w:r>
        <w:rPr>
          <w:rFonts w:hint="eastAsia"/>
          <w:rtl/>
          <w:lang w:bidi="fa-IR"/>
        </w:rPr>
        <w:t>‌</w:t>
      </w:r>
      <w:r>
        <w:rPr>
          <w:rFonts w:hint="cs"/>
          <w:rtl/>
          <w:lang w:bidi="fa-IR"/>
        </w:rPr>
        <w:t>ها بوجود می‌آید.</w:t>
      </w:r>
      <w:r w:rsidR="002774A6">
        <w:rPr>
          <w:rFonts w:hint="cs"/>
          <w:rtl/>
          <w:lang w:bidi="fa-IR"/>
        </w:rPr>
        <w:t xml:space="preserve"> آز آن‌جا که بین وزنه و مغزی کابل اتصال برقرار است و از برقراری ارتباط بین شیلد و مغزی با استفاده از تزریق مقداری اپوکسی داخل وزنه جلوگیری شده و به اصطلاح عایق‌بندی شده است، آب نیز مانند مغزی با ترمینال </w:t>
      </w:r>
      <w:r w:rsidR="002774A6">
        <w:rPr>
          <w:lang w:bidi="fa-IR"/>
        </w:rPr>
        <w:t>E1</w:t>
      </w:r>
      <w:r w:rsidR="002774A6">
        <w:rPr>
          <w:rFonts w:hint="cs"/>
          <w:rtl/>
          <w:lang w:bidi="fa-IR"/>
        </w:rPr>
        <w:t xml:space="preserve"> در شکل مشخص است.</w:t>
      </w:r>
    </w:p>
    <w:p w14:paraId="72EA2AAE" w14:textId="6CAB2512" w:rsidR="002774A6" w:rsidRDefault="002774A6" w:rsidP="002A69E0">
      <w:pPr>
        <w:jc w:val="both"/>
        <w:rPr>
          <w:rtl/>
          <w:lang w:bidi="fa-IR"/>
        </w:rPr>
      </w:pPr>
      <w:r>
        <w:rPr>
          <w:rFonts w:hint="cs"/>
          <w:rtl/>
          <w:lang w:bidi="fa-IR"/>
        </w:rPr>
        <w:lastRenderedPageBreak/>
        <w:t>همانطور که در شکل مشخص است به محض برقراری جریان در ترمینال</w:t>
      </w:r>
      <w:r>
        <w:rPr>
          <w:rFonts w:hint="eastAsia"/>
          <w:rtl/>
          <w:lang w:bidi="fa-IR"/>
        </w:rPr>
        <w:t>‌</w:t>
      </w:r>
      <w:r>
        <w:rPr>
          <w:rFonts w:hint="cs"/>
          <w:rtl/>
          <w:lang w:bidi="fa-IR"/>
        </w:rPr>
        <w:t>ها، 3 خازن در این پیکربندی تشکیل می‌شود:</w:t>
      </w:r>
    </w:p>
    <w:p w14:paraId="7CBA03AB" w14:textId="7E2E3798" w:rsidR="002774A6" w:rsidRDefault="00570B9A" w:rsidP="002A69E0">
      <w:pPr>
        <w:jc w:val="both"/>
        <w:rPr>
          <w:rtl/>
          <w:lang w:bidi="fa-IR"/>
        </w:rPr>
      </w:pPr>
      <w:r>
        <w:rPr>
          <w:rFonts w:hint="cs"/>
          <w:noProof/>
          <w:rtl/>
          <w:lang w:val="fa-IR" w:bidi="fa-IR"/>
        </w:rPr>
        <mc:AlternateContent>
          <mc:Choice Requires="wpg">
            <w:drawing>
              <wp:anchor distT="0" distB="0" distL="114300" distR="114300" simplePos="0" relativeHeight="251718656" behindDoc="0" locked="0" layoutInCell="1" allowOverlap="1" wp14:anchorId="35921C3F" wp14:editId="2FFFF3A8">
                <wp:simplePos x="0" y="0"/>
                <wp:positionH relativeFrom="margin">
                  <wp:align>center</wp:align>
                </wp:positionH>
                <wp:positionV relativeFrom="paragraph">
                  <wp:posOffset>2155190</wp:posOffset>
                </wp:positionV>
                <wp:extent cx="2743200" cy="2683510"/>
                <wp:effectExtent l="0" t="0" r="0" b="2540"/>
                <wp:wrapTopAndBottom/>
                <wp:docPr id="196" name="Group 196"/>
                <wp:cNvGraphicFramePr/>
                <a:graphic xmlns:a="http://schemas.openxmlformats.org/drawingml/2006/main">
                  <a:graphicData uri="http://schemas.microsoft.com/office/word/2010/wordprocessingGroup">
                    <wpg:wgp>
                      <wpg:cNvGrpSpPr/>
                      <wpg:grpSpPr>
                        <a:xfrm>
                          <a:off x="0" y="0"/>
                          <a:ext cx="2743200" cy="2683510"/>
                          <a:chOff x="0" y="0"/>
                          <a:chExt cx="2743200" cy="2683510"/>
                        </a:xfrm>
                      </wpg:grpSpPr>
                      <pic:pic xmlns:pic="http://schemas.openxmlformats.org/drawingml/2006/picture">
                        <pic:nvPicPr>
                          <pic:cNvPr id="68" name="Picture 68"/>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743200" cy="2324100"/>
                          </a:xfrm>
                          <a:prstGeom prst="rect">
                            <a:avLst/>
                          </a:prstGeom>
                        </pic:spPr>
                      </pic:pic>
                      <wps:wsp>
                        <wps:cNvPr id="69" name="Text Box 69"/>
                        <wps:cNvSpPr txBox="1"/>
                        <wps:spPr>
                          <a:xfrm>
                            <a:off x="0" y="2375535"/>
                            <a:ext cx="2743200" cy="307975"/>
                          </a:xfrm>
                          <a:prstGeom prst="rect">
                            <a:avLst/>
                          </a:prstGeom>
                          <a:solidFill>
                            <a:prstClr val="white"/>
                          </a:solidFill>
                          <a:ln>
                            <a:noFill/>
                          </a:ln>
                        </wps:spPr>
                        <wps:txbx>
                          <w:txbxContent>
                            <w:p w14:paraId="48830340" w14:textId="544BE5AD" w:rsidR="00355AE5" w:rsidRPr="002254AC" w:rsidRDefault="00355AE5" w:rsidP="00355AE5">
                              <w:pPr>
                                <w:pStyle w:val="Caption"/>
                                <w:jc w:val="center"/>
                                <w:rPr>
                                  <w:noProof/>
                                  <w:sz w:val="24"/>
                                  <w:szCs w:val="24"/>
                                  <w:rtl/>
                                </w:rPr>
                              </w:pPr>
                              <w:bookmarkStart w:id="117" w:name="_Toc811685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30</w:t>
                              </w:r>
                              <w:r>
                                <w:rPr>
                                  <w:rtl/>
                                </w:rPr>
                                <w:fldChar w:fldCharType="end"/>
                              </w:r>
                              <w:r>
                                <w:rPr>
                                  <w:rFonts w:hint="cs"/>
                                  <w:rtl/>
                                  <w:lang w:bidi="fa-IR"/>
                                </w:rPr>
                                <w:t>: مدار معادل خازن‌های تشکیل شده در پیکر‌بندی</w:t>
                              </w:r>
                              <w:sdt>
                                <w:sdtPr>
                                  <w:rPr>
                                    <w:rFonts w:hint="cs"/>
                                    <w:rtl/>
                                    <w:lang w:bidi="fa-IR"/>
                                  </w:rPr>
                                  <w:id w:val="-184485428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21C3F" id="Group 196" o:spid="_x0000_s1078" style="position:absolute;left:0;text-align:left;margin-left:0;margin-top:169.7pt;width:3in;height:211.3pt;z-index:251718656;mso-position-horizontal:center;mso-position-horizontal-relative:margin" coordsize="27432,26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7WTUAMAAPMHAAAOAAAAZHJzL2Uyb0RvYy54bWycVdtu2zgQfS+w/0Dw&#10;vZEvjdMIcQo3aYICQWtsUvSZpiiLqESyJG05/fo9Q0nOxUG7zYPl4XA4lzNnyLMPu6ZmW+WDtmbO&#10;x0cjzpSRttBmPeff7q7evucsRGEKUVuj5vxeBf7h/J83Z63L1cRWti6UZ3BiQt66Oa9idHmWBVmp&#10;RoQj65TBZml9IyKWfp0VXrTw3tTZZDSaZa31hfNWqhCgvew2+XnyX5ZKxq9lGVRk9Zwjt5i+Pn1X&#10;9M3Oz0S+9sJVWvZpiFdk0QhtEHTv6lJEwTZeH7hqtPQ22DIeSdtktiy1VKkGVDMePavm2tuNS7Ws&#10;83bt9jAB2mc4vdqt/LJdeqYL9O50xpkRDZqU4jJSAJ7WrXNYXXt365a+V6y7FVW8K31D/6iF7RKw&#10;93tg1S4yCeXk5N0U3eJMYm8yez89HvfQywr9OTgnq09/OJkNgTPKb5+O0zLHr0cK0gFSf2YUTsWN&#10;V7x30vwvH43wPzbuLZrqRNQrXet4nwiK9lFSZrvUcum7xQPoM4xHhzm2KSqDBhjTEbLqzgiq6cbK&#10;H4EZe1EJs1aL4MBtdI2ss6fmafkk4KrW7krXNfWJ5L40zMEzHr2ATsfRSys3jTKxGzqvalRpTai0&#10;C5z5XDUrBQ75z0VKSOQhehVlRQFLBP4XyVKijzZSlg+JUQkBBHsdpaaTd2PwqwsxMNL5EK+VbRgJ&#10;SA45oBsiF9ub0GczmPQYdgmkzJAPcR+3UhjgwuoAsL8avNtKOIUUyO0jDpwOHLijeflod2x2SqX0&#10;ZjR2LO6g79tN+t9CNZmeHB9Pj8mHyF+cweno5PQkGewHCST7G7zQSVvrYmAVnb2oPdsKXLRtpaPq&#10;m/HEqjaUkbF0qusVaTDCQ0Ekxd1ql26kyR6FlS3uAYK3aCNukeDklUbAGxHiUnhc2FDiEYpf8Slr&#10;28657SXOKut/vaQne7QTu5y1eADmPPzcCJr7+rNBo+m1GAQ/CKtBMJvmwqLUccomiTjgYz2IpbfN&#10;d7xNC4qCLWEkYs15HMSL2D1DeNukWiySUXd93Jhbh0tnnMhKwN7tvgvvehpHNPSLHah0wObOlmAO&#10;brGJgDpRnYDtUOzxBq2TlF4WSE+ersfrZPXwVp//BwAA//8DAFBLAwQKAAAAAAAAACEAYL4oJqFC&#10;AAChQgAAFAAAAGRycy9tZWRpYS9pbWFnZTEucG5niVBORw0KGgoAAAANSUhEUgAAASAAAAD0CAIA&#10;AAC0OWxaAAAAAXNSR0IArs4c6QAAQltJREFUeF7tnQd8jdcbx7PMhBhF7K323rulpfYorVF7l1q1&#10;qVH+ZltKFa0tRVXtrfZeRcSIETMiIQlCIvP/vTm8vTLufZPcm7vO+8nn5r3vPfM55/c+4zznOfbR&#10;0dF28rJGCnTs2PHYsWPW2DP1fbIn6U8//di2bVv1eQyb0l4CzLAENZvSoqtVqz5l1twcbrk0s8xW&#10;r2WLfylSMO+gQYNMRQAJMFNR3tj1ArAavyz7I1fuPMauyWzL580y/8eZObNlMiHAHMyWOrJhBqCA&#10;FP8NQMRkFZEsgIWHh9+9e/f06dPHjx+/fv36q1evktUWmVlSwOookBSARUVFnTt3rm/fviVKlPjs&#10;s89GjRr13Xffffnll3xt2bLl5s2bAZ7VEcoyO2TL6pd5jFiiAfbkyZOvvvqqS5cupUuXPnDggKen&#10;58GDB/fv33/x4sVLly7xfP78+XXq1AGB5tFB2QpJAVNSIBEAw97o4eFRs2bN4sWL//vvvwMHDsyX&#10;L5+Dg4N9zEUnMmfO3KZNm3379o0dO7Z169Zr1qyRJkpTji11Sx3MxANglwiAoW61a9duypQp48eP&#10;T506tQBVrIuHQK5FixY7duz4/vvvt27dKjFmyiGWIqIpqa+pWy3AMGCgZY0bN47lS4Vl6Wh82bJl&#10;Uca+/fZbZEhT91HWLylgMgqoAhhcaPr06VWqVEH7ipdxxdt8bB6zZs3q169fRESEyfonK5YUMCkF&#10;VAHs4cOHf/75JyKfyqYqYiFGxQ8++GDjxo0qM8pkkgJWRgFVAFu6dCm8CxsG9neUq/r161erVq1z&#10;5849evRo1KhRvXr1goODNRp1dDSrYT179ty9e7fAGOwOIz52RSujmuyOpIBKCugBGDiJjIzcsmUL&#10;qhclpkqVqkmTJn5+fmfOnBkzZgzAc3d3d3Z2Jg0pwR5WkGXLlr1580ZIknxWrVr15cuX3t7e0tqh&#10;ckhkMmuigB6AgZAjR44ULVq0cOHCotvaOtihQ4dgWTt37nR1deV5s2bNMITEoo6joyOeYL/99pt6&#10;qqGzYbEEpWAyBWAp/FH4NHZ1oaGhvJiePXtm2IpCQkIyZcqUPXv2AQMG/PPPP+/oFkNvaaZXP+2M&#10;k1K/s+8ff/zBtJg7d67SgJIlS167dm3o0KHrY67atWsrP02bNg0j/qZNm1q1aqU83L59O2oYnC1u&#10;F+Li5/nz54idZ8+eLVCgwJ49exRgK3njhVysh9pf8TtR8sJpY90z3Zs3b46pk05h9kRjFNxYJCOv&#10;9r1SFDckE+8acS/Sk5i3g3gu7pXnwADfl8uXLwOGxYsXs4QoftL2eiG9Up12M2I1SbsZ3IeFhfXq&#10;1UvxUwNp9KhN2zbjx01YsmpDrjzS2deUzr76AcZ68YULF3788cdYAGNSnjhxAlNhrVq1dANs165d&#10;KGzKlFKmHRNR+15MU9S5R48eiQKzZs2aJUsWZZazwsa9mF7ci8kd614sxInnyr2Y8cpz7p2cnER1&#10;ACwwMFCpLmfOnEpf4L2KoKu9MkE5onYu0nCJex5SrECIuBcwIy/39+/fB10iZe7cuTHJ8lypgmQi&#10;vbi4VyQF7eq070V2EtORlStXwriUJpUpU6Zdu89XrXJfs3G79KY3rTe9foABj3Xr1jGEyvALDnbl&#10;yhUmCvOG4USMxNRBgng52OrVq4HixIkTlTmhTAVlGinTlLVp0CgS4OI4evRoJU2sWa4trKq5V9qv&#10;fbNo0aL+/fuLJwsXLlTu402c5Ifg5/Dhww0aNBDInzBhwuTJk9UveOiuF8kzV65cL168YCA+//xz&#10;nGlwteGVotmusvQPycFMCzD9VkRGC2alLXSJez5RvRjUvXv3nj9/XkwC5SftOYGPYuXKld3c3HLk&#10;yIEMplyYJZGXxJXh3dW+ffthw4aBN26GDx+eVutKkyYNHiTi4h0vuIe4xKtdXAKH2mjUMUG7deuG&#10;fEXi3r17d+/ePckQ0p2R8uvWrYuYTW+oZeTIkYZCF/XSZRALe2QUcFJDpjBg4UYiiO0Uqx9giHbo&#10;Cffu3YMo3GCCT5cuHWYP7BYLFizAVwMYAEKghYMvnI2f4FeYDQQREWDwBhb8Tc2FoZJF7YwZM86Y&#10;MYNPY88VZvzMmTNB7OzZs7lX08KkpQEGGCF4p6C7uri4JK2QeHPReMpErBAvl/fSSFcpAxI6SUXp&#10;Bxj8gZAGiIhAiNnfuHFj3pReXl7z5s3DPPjDDz8gK2K7Z2grVaqE1Z6fmKyYKER7Tp06xXyKa6vQ&#10;0VqKSgHjYZLIZWmZpBXR1COmH2C0kLVjTB2KMSAhrhL3OewL/oDfvbEZUXLIaM5tS06/ZF5zoIAq&#10;gKFDs9ELzUHbbK279WKpByM+5mO2rphDV22xDVJENPWoqwIY73jQhUfinDlz1AhvwjZ99OhRbGUs&#10;fykWQlN3VtYvKZDSFFAFMBqFBW/t2rWY7LGbYxfWy75wDu7Tpw/2fWwkUgZL6VGV9ZkNBdQCjAZj&#10;Adu2bRsLwZgEMc1ruxco3YF34TyF4yIGRlyoKlSoINFlNmMtG2ICCiQCYLQOe+Avv/yC5ZAL8MDN&#10;/v77b+yE+FJhvsee8fHHH3/xxRdYGnGKK1SokAk6JKuUFDAnCpijQZzVNhzq8M8qWLBgCtAK6yge&#10;UgTzYd3cqNXB8/PmzYuDJavzRq0opvCYwKPSk0MGHjX+VJM1SAqYjAKJExFN1kxZcdIoIM30SaOb&#10;4XJJgBmOlmZYkvTkMPWgSICZegRk/VZNAQkwqx5e04qICv/kxlZ5qQSYVQMsgc6xz9XT47Ln5Yue&#10;ly/x53X9mjGoEB4WemDfrrWrl9++dV1l+ZFhYVv+Wu/v+1hlevNPJgFm/mOUjBYmwDecHBzdiOHR&#10;s/On9arOnDohV67/9nHHWxmM8MSRQ4loR7Rd2JvQ1k0bHNq/59ih/U0+rv369Us12f9a7z6gd5dx&#10;I4dYDcuTAFMz7habJiER0cE+aw633Hnz0rEixUo4Z8zEzbu08chz+/fs2LN7+39J3tHjHX41WezF&#10;F/Fpb7d3145/z59zcXZp065D994D0qV11jyOD/BKRn4sVLhopsxZypQrZ483a0x971qVUE/MXfSU&#10;ALNY8CSv4SKqnsAVf9HRUW9CQ8JCQ6LCI8PDwv19faLfBQvyvHxhUP+eURERYaGv7KJiNrNHRT/1&#10;fRz6+rWY9eGhb8LwTw0LASohr1++evGCxD4PNTt0IyIj6jdsPPq7KcQPCX/zxvfxw5fPn2s3nFr8&#10;/R6/CAywj4Fo+YoVT1/w7P/1cKoJC3sjmsTzAH/fEO3T56Kjg575P/PzpSX2CgaTRxAj5ZYAMxJh&#10;LazYsLDwIQN6lvsw/6jhX3f8vFmFkoW//aYvc9fX59GQr/s+Dwzcs3tH147t/P2eBD71+7Jtkw3r&#10;1zRvVO/kUY3c+M++3eWLF6hXtfzZU0erlS/RvFH9k8ePuK9azk/btmzatW0TN4t//mH+3Fnuq5ZV&#10;Kl140YK3AZQC/P2+at/yz7Wra1QsNWfGlMioyF9/mVelXPFe3b+wd4g+tH8vxTaoXXnaxFE1KpWu&#10;XbX0g3veFPU6+GW/7h07fN7CfeXS+tXLN6xTeeLo4WZLbgkwsx2aFG0YuyWKFC324gVQCtiweUe2&#10;7Nk3rHN/8SIwZ67cHTp1oSmfNW25btPO7G45h33TLzI8YsDgEXXr1R/Yt3tUeEStunXJ+Oyp/+nT&#10;J9t92alqteq16zfo2rMPuVq3bde8dbuzJ49/P2lsBpcMw0dPSJ8+3YzvJ75+pQkFPfyb/kRZGTh0&#10;VMHChX/+cdarly+q1ahJUa9fa45KLV22QnDwSx+fR50RMQcO8fXx2b55IyLo/J9mbdvyd5fuvQeP&#10;GAuHxMFtwpT/xRVfU5R8CVcmAWb6gRCbU9mmQAhKgiibqkFCmylfsZKDYyrCk7C59nnQc4129S5K&#10;JDcBAU/379nt4uJ88/rViPAw38c+1697ioyhoSGduvSc8P3MGXMXavoT81Doc3ny5qteq04Ot5w+&#10;Dx8QxTE8LCzkVfATn0cH9u/+IEcOQk+Onzht1NiJGTISvlaT662+FfMPlSxv/kLpXTQq3POgAH7z&#10;9PDg3lUTr8WBUEloeqGakHVmqoxJgJlqPr+tl6l4584dokF9+OGHnTp1Ig6kiRukVX3czbUP7t8j&#10;zmpgwDPPK5cqVqm+8LcV8DqRA3gAhngbnzNPvpVrN3pe8di++W8np1QCeQ/u32W14HlQIDiqXqfe&#10;gCEjiGipu+8oiiSoU68+n0+fPY2MjMBRu2y58s7OhgwiZFj6S4AZlp6JLo1JzOZUQmj5+Pg0bNhQ&#10;O0xyosuKm0H3a/3tr2//Kfa693AVbZcmbToNIqKjXwW/LF2mbLbsOc6dPePskrF1u44fZHcj9rFg&#10;Hg72xLT6rwXaBkP35YuL5c0Gt2nzRYeICM353Rg0KlSqgvy5bfPfa1ctJaPXNc+goMB3+Sno7cyM&#10;KfJtFdyx+6Nx05ZInl91602Npy95bdp9SC8yDUDJpBYhAZZUyhkoH3tzjh07RkAuoq+xmy5l9qdi&#10;u/N59ODevbt0wuvGtYBn/oT/fvjoIV8f3LuLNoUiBKIe3r+LSFardt2MGV337d7+93p3J4dUk6bN&#10;JLhYzy5fNKhd6doVj5w5c9/0ukHi0DchTx77CKpg/btz+xY33nduh7x+lTtvPsJG/DR7+pJf5hUt&#10;WpznG9a6OzqlnjrzB3S/kcMGNahZafOmDUh9t7y8+NXX1/fl88CHD+4ipiI5P/X3v3v3Ds8J+cyW&#10;n1XLl+zbs2vowN4D+3Qd+U3fpYvnh4a+NtBoGL4YuR/MzoT7wZguhNwijCShIzl+jaMzOBfKQIMc&#10;sx9s2R/xhs6OjIjwvuWl8AUnp9R58uW/d+dmDLOwc3XN9CIokIWodOnS58lfEB7i5+vj5/ekVKmy&#10;dg6ODvZsWr928cK5oh+WqFBREwD87p2bmOCxl7s4Z0AaBJPPAwP8n/hExyhTWbNmz/JBtls3rqZN&#10;ny5P3oIg5+5d75Jlyjo6OvHznZs3z507WaRocYpCArxz6wYqGdyPLKEhr7F2aNqTMdOLF0Ex6wPR&#10;+QsWuXDudNcObUQsfhECd+CQEWMmTo1LN8qfb+r9YBJgJgMYb/2ffvqJoP8EHmdrKVHy2TBuuOCn&#10;ujZcaha+4sExz95bzxXfYz5j59DMmxhuG1MO8zy+E7u1BD6UJ7HgptwoDYgpJHbVMVnjfWj/28J5&#10;vB269OqLkYOlsl/mzk6TNu28RRwtEnsx2hwAJkVEAzGMxBdDtAW41l9//SU2bhNR3HDo0tOaBFSz&#10;eCYoBb3Vgt4vMsbRQkGpLnRpA0VBjHYDYu5jVx1TW7wPoxFofXweOjo4ZnLNRAtQ/fp+PUSa6RM/&#10;Aa03B29/zmfiNKMlS5YgE6oMo58UesQ7RZNSkBnlGTlu8oixky5dPPfP3p1+fo/nzP21VJlyZtS+&#10;95siOZgJhoZA/0QjJ6w/h6GYoHoLrxKbYamy5dt+2aVTt94NGzV1zuhqpktgggurCSRq8BGhUg6h&#10;48jZeEvGdrRv3746deqkT58+3gS88jkgolSpUiobRnWEweIAoXjTY8ejuk8//VT7hC7tlFjACMSf&#10;P39+vdVxeiCntHDWXrwpacb+/furV6/+4MEDjPKcZhTLZsjBKETmMpAhUQa90YiYNmrkYKoRYpET&#10;aBOasu9U6Ph/Zwp+8803ama8yE9pRE1FKkto7gJp5Uy9uFXyE4GNCXSlF2CYvaZOnZpQYFaaQUWc&#10;lkZsqXgt8kWKFOGAMkMCLAErot6OWEcCmwaYhnvq0Y0THGXd8IubTXDplKlOR9v46X//+x/HPmE2&#10;BGNx25PMdr7fcV1meuvAj95emAPATKODJVOtTyxUUrK6eNsmvA05CgOjPGbDhMKJJ7Odeidc8hPg&#10;RjhxzPCtG9cnsyimfkRY2PcTRm1c526Nhpj/yGMagCVzeCwuO8g5fvw44t/y5ctx2rC49isNZpH3&#10;90ULpk4cx/HVyekFEoWnx8VFC+ZOmzwuOoqj4jWlrVu1DCfg5BRrhnklwIw+KPCuW7duEVGcU6qb&#10;N2+eWPZr9PbprUDLSFexUtXe/QZNmPS/SNaZY61TJWTLi7PmJZbPSpUp32/g0HF4YDhw+nv0Ha/r&#10;UyeP1wjJscoxZxOhXtIpLpUqUsokSaRAQEAARnkuDDMWh66nfr7uq35fuviXx48egSg4WLXqNdKm&#10;TwvHuX71ys4tf+3YsvF18KtzZ064r1oqdEj2aK5evmTFb7/6P/Elmcflf0m2d+fWyIjw/Xu279yy&#10;8crlf0l24fzpypWr4IPPBmnvm9c7f9Eaz/o9OzZ7XLpAOf/s2bls0S9XLl24dfNGEuluHtlMZqbf&#10;vHkzVsSEFgnERNTxK6cSK6fU6qUk5bDVihMqklYd5nuOuVBjRcRBDucMbIlKk+7fv88Wrw4dOmTL&#10;lk3jERsaqsNdg+OtDXcaaHLN9Mg2A3p9dfWq58GTF6Z+N2bhzz9u332oULFiJQvlypwl67U7PvhQ&#10;1Chf3Nv79uBvR7dq037v7u0DB4/s1qF10IugzbsOjR0+aOWyJQeOnc+dJ3fJwnkyZMzocevhHyuW&#10;jho+qEuPPjN+mP/yRWDpInnTO7t43HwAdIvlz47f0/W7T9K7uHT9otVVz8t//LU9c5YsJ48dad6m&#10;vd4hjjeB7Ro5IAcGaxag2BEU92JP3qJFi/DNi/dXHsZ7cpLuMSBLQtWBCo6M4TOh6niufrVQuxCW&#10;1ziFEI+NTJkyUTsXOPfz89PRr6TNJGPkCo8I27NnZ7r06REGh3w7du3G7eWrVIvXe6nhp58VK15q&#10;0JBRoaGvDh36h0A3iHmjJ0xZv2nnhyXVrlW+64KGBxYoWMjn0aNmn9Y9tG9P0xZtjNG7lCtTGLjM&#10;6gJgzEi2IaZMqxDh2CrCGrEBq+P1wQFO9IJD0sS5u1zgimNcLl++bMCKEi4qqmrVamev3H4U+CYJ&#10;fz6Bb655+zIL2bL1WKuEq96aiIVwMN+gN77PwwsWLMzXY+eviirOedxC9Cj2YQmfwFDxhHJu3PXF&#10;cZ69mA+evZ75w3zSw8E0z+/5su0lU6bMD/yDH/i/SpfemWQ3Hzwl19Xbj6tUrUFKViDnzF2YhPYr&#10;tY+ZMOXnn39OEYLHX4k0cmjeZUwL9TxK78uPory8vDiFkG2UHJWmN70REyTVQkA+lwwZ2KJMUIAr&#10;l/7F8oC4ldBcUeyJWbNlw7Edrcn79i3hO4/sRzypdxZHTSEx13vNEl+0jZJsLftzy64efQZASfc1&#10;y5NnsDQiddUULQGmhkqJS+Pv79+iRQuOjcdtSqA3cfnNI7WDo1P7Lzsxxb8dMuDSuTMb17tf9fRQ&#10;wra9jfUWs4dfudKkSYsyBsce/HXvixfOrl29zPvOrfTpXNjS/yY0NPj58xMnjmjg9W6LS8y95puj&#10;EywuM44u7CO7c/vmnBnfE7Ft6owfa9Wtly9fAXMNt6FqnCTAVJFJfSIcEdk3WbZs2WnTpiHhmBhd&#10;yYP2qPFTWrRsc+uWV6+uHQnFUaJU2UMH9pUqXTZP3rynTx71uHgBwa906bKnY2AjGNOkabMbNW52&#10;7crlPt06EkYqf6HC9o4OQ74d7ejk2LPLl2XKli9Vugyhq9gxffTwgQ+Ll8yXv8CZE0fJ+N3k/xUs&#10;XHTunJm5c+Xm6+hhg36ZN5sAHqPHT0kqG1Y/aEZMaUjRyFDNtNwTLnkd37hxAzd5jBmEoIiFLhOc&#10;cJlsX0QQ+io4OE2a1E6pUmtYjSacRgyUhLj3DsAx8UjfXjwjdCGRPBycSP42BSvIadOl17xxYnKR&#10;nlc7rJ1875a+YtzZ7Bwomg3XOFi/evUiffoYGiZVBLBpK6Kh0GhW5TAbihcvjh9zRk1QseSxD4N0&#10;LNkvfwrAbu4Ygy6uSMy/0fzZIxpq/jT3Qmz87+JbOpcMDk4sH/9HgXTOLmwz4SeRi4ubyJi873Jr&#10;VDbxDYkRUDm7uGqi2ZgDGZMxFlJETAbxEshqFtASbTMDjBuevhZVogSYRQ2XbKylUUACzExHTKyq&#10;iMZp35tpc2WzEqCABJg5Tg3cSgiJM2rUqAEDBixcuPDcuXPbt3N6kLwsjwIWCTDxRsev7+rVq2wD&#10;efjwIV+JSmk88iur9Dh8PH78+A1hAKOj8Tk04PK04FRYGpctW0YYbUIqELHju+++4wnhfvH/MF7v&#10;ZMnGo4BFAoxZzswrXbo0kTZw4R08eDD3I0aMMB6ZWDlYtWoVYUIIH8+u5GbNmrVu3RqHY8PaM/Cl&#10;Ys9Yr169KleuvHXr1qpVq7q5ueH+265dO+6N1ztZsvEoYEkA4wVPuJg8efJkzpw5R44cN2/eXLp0&#10;KbN848aN4K1z584GJxM14nPMqjERnr29vYlxjag2f/78vXv34gPVsmVLA9YIB86aNSsBBegRWw0U&#10;p3swvGDBAiLkJKWuZJvpk1KpzKNFAQsDGJ7pTESiL3GjPY5VqlQhWpMxRnbQoEEeHh6FChUi7o12&#10;+VQn9ibD3LT3pyS5DWx2fvnyJQusXbt2jVUIR2DpiMmT5BplxhSggCUBDGlw9+7dEKVfv37s0dIW&#10;zwCAMQ7+uXjxIkefiBrTpdMcMqJc5cqVY4fYtWvX0Jfw20i+MrZnzx4KJ1xHyZIlYw280lNFFVQ7&#10;M+Q6mFpKGSudJQFsw4YNzDDe5W3atDGs8pMQdQn2ho0BroK9QbtGJToN7AuptV69eskcH2ohGimF&#10;gC6qS6g0Is/h4ohWRr2qapQioioyGTGRJQEMUQ1KoINxJZ9j6CUqVWAfJxkh1mAs8aZnSyXMk11e&#10;K1asEAhJ2gViBa6QBnWUAAPHkxhvLLUAS1prZC7DUSCJAEtoB5vhGhZPSRwVxVPMG3zG4mC05/bt&#10;2wcOHAASBM3lNCDOBBLpk3NxspGAdLxchTYQqRfTIlv6kCGJx6ZNlkTVC1vGlEIW9jsrGUVpGFfE&#10;E+6bNm3KRhiuWPJqgnVJETFRw2CExEkEGHt+Ll26NGfOnK+++uqzzz5j4Nn7xNINb3Hj8RbBRuK+&#10;vGkMz7Fof/LJJzQABA4fPpxIGAlF3lZPRsrUkRibxMmTJ6mlSZMm9FpYWbBtskbMhkv1tYiUCH7A&#10;mPfC9evXlbwYLTFjiq+EpmKXdLFixYYNG5YyEnJiuyDTx6VA4gAm3qnIRTVr1kQRYuwxVY8ZM4Y1&#10;qLp16wI5FnBatWqF6m8MmFEjHWD+Ua8on0/WfFeuXMmEE3ZtXu1MU6zqfE2m5Y0yeXeIGrXDzaMv&#10;ASEhQIIxAtqACmLaYFQE/PheVKhQgXdNYmcbhnjCktIdbiZMmDB79mxKpg0US10gmefIh4R/E6Ky&#10;qkvqYKrIZMREiQCYmM1Yq7Fc87r19PRkSzxroKj4H330ERt4cephLvIi542O0VkwFgNerO1yRAMO&#10;HKzGIgcy6bHysQIGpJVasMX9/vvv2oJWchqAxRyrw9OnT4k4T98pipIxM7Dsy9TnNAlsiZw/RKU4&#10;WwB7noA0KJOEsDy8DiAsZgwgKuz1YkVbhDMgWBWSIdogvBFOrvb9JUXE5Ay/IfImAmCoNMDpyZMn&#10;p06dQjKMqwYwFbCVE+EMSYYl4HHjxhkWY5jmN23axFSDQwJj3uioPfBPYssoE65Ro0Z4QqgJsaaG&#10;emzrgl3DSQg7xeIbKKJ3oA6tTHA2mCrAwLOEsDksfxOIDmkZua5GDU3MlsReEBDuB93mzp2LHIj5&#10;RJRA7+gyLzKGgCUBfkpsyTK9qSigCmAMMMJPjx49OP4D1sSETqi5wn7NzMDehQTFYTwG7Bglo/CM&#10;Hz8eGQnVH8EMZkJjRKWK0BjrJjkNoNhcuXIxp1ndxo0DToWjoHKqy7p162gM5ePYgZhK22BcMDSU&#10;peRE8I2rX4FhmDb0ROmlywgIUgdLzrCmZF5VAKNBGMrwlEMx0LFKo91ujhtm/rm7u3OSiDH6E+ss&#10;L0AFP+nWrRvveMAAA4GXJt+KqLTc2dkZpPEZb19gX0Lfw5aIfEhQx4RSJo0UwAktFzF10qRJRAhO&#10;WiEyl0kooApguKszaX799deEjqiL23TmBJ51SFbIM8Q5NHbfqA5/X+RSbADIb1gLhgwZQlQMY9cb&#10;q3yCDaMQEqDX4PXSQaIIKgvcBi9fFmgkCqgCGO6tPXv2xPyNHg9HYvFH+7pw4YJoHBwDxyIsbMoJ&#10;dKwRoZHLvUxGGjxZrPlTQD/Azp8/j2kL5V4wJfgDy019+vRp2LAh+ME6jyiIhIYfEz7giEaYwvi8&#10;cuUKnUdwWrNmDVGWEjpV1XwIZLlaDaI7Smn8dktppjf1DNMPsNOnTwOkeNuJcs9zNB8+2b7BXin0&#10;b2wh4E2Zr6j+mEbYGam+p6AR8yO7etVnSU5KsW8yBaoLCgrCVoTRX62RXV2vKLN+/frly5fHrI8R&#10;37CFq2uCTJUgBfTHRcQrgtUelrlEGYSML1y4cMGCBQEeciN7sdANlOIZXTa679q1699//1UUNhbN&#10;atWqxSqWmnF48eIFvJFXMg5+mMipSHu9WP3s4b2utzpKY9WB1WTcrLB80ux47fugXc16AzwkoRqp&#10;CPkZ0yKWGMw/CNJlypTRwTOpTkdpSi2iYSzQse4P3XjOWLBzh/Xotm3btGrVdiFxEWNWFGzzMoe4&#10;iPoBhg8US5xMDm2AISuyIwvbNOZyATAx9ZnWLMJibAQkyqCysIMWl9CxPZglxVRTpouYK1xwP8Uc&#10;p8BV91wXyWiMjmQgVoCWZCxhKcZGpr62XURpmPBfSWiOqjH80EE4JCG1RSFUJDwqY11Kw3TjQQQM&#10;VvBJT2Fc2oCkSQ0bNvDyurV+y14JsJzZMqG2mOoVox9grMCgdAk3JS6Fg/HWx1jHoXIMJ7gS82zJ&#10;kiU4yMLEuFdmAM4feNCxNh3vO1t7rjCPWXQSMicX5bCsLNa4DGhAU5pBsSw/KOu2rDJhe0yCMqY3&#10;CxWxhob8LPqFUMA7yFBDjkSdO3du5E+Ah6Ao3Kny5M1TvXrNhUvdc+XJa6iKLK4cc+Bg+nUw3rW+&#10;vpqTbGJdzCo4G59IWUSe4VfkH1xdeVvAEzi2R3nr49aEjw/+gawXxb1ggIBTXNy3b98edY7E+DQI&#10;9IrnfMJSDHIJRsFFad27d8c/g1bxifbIE+VX9TcC/DouiuIlxSoZy+KYhQCYeAEZ5KIohHY8WhDL&#10;2ZPKihmW27dB8S08LK7FQToeqURvH9AWFEM8iQVsxJlXWC/QsBlRHPAQgYiKgaMDa0EMMNsQRcmk&#10;xMLBFia9FYkEeGBh1r979y46HmqYXuagstiEkjHj2dvCOZR86vBQSWYtZOcFga8mi+BUpNtJP7F1&#10;IXvjvIaHBxteVLoBJLYKmT7JFNDPwfCKgEEJmwGwQYRD3gMGvIbHjh2LNz0RxRBRkLVgXCANFwpM&#10;BcIdFhCySM2yWEIbFuNtN7OEKSjWVZPcMfUZmfpw6VgxCNRnV5+S7qBVxtKg1GdPKCUFJth4aaZP&#10;Pn2TV4J+HQyQYAWePn26cGCN13jAGMd6LqYRefFbRUQ0oMqRvP7aTu6YM5qTfbqKRdPLMnQwcMIG&#10;ChAiLA3xakFxnwvmg9yI2UOcQycvSQEbpIB+ERGisISFJQPVSLfBWpt8IiXe9B9//DEipQ1SVnZZ&#10;UgAKqAIY6hDOvpiz2Yihnmo7duxg+xbKt/osMqWkgGEpwOl9hi0wsaXp18GUEtndOHHiRD4xCeo2&#10;P8C7QBdrSngnlipVKmVsFYntudWnx6Wjdv2Grq6ZrL6nCXcw+tjhgy2aN2W9x1RESATAaCKe8hjl&#10;2ZXEJt+EPBjQu5AMwSH2RnysJLpMNbTu7mtuXL9hqtrNpV57e1ZW2cpkqvYkDmCilXjlrF+/niUv&#10;VjaJa4tJXcTNxFqIvfHrr79OfiBOU5FD1ispYFgKJAVgogXIgTgN4jCFnwemRbax4C+rNl6fYTth&#10;oNI4MtjRxBK7gXoiizEbCiQdYGbTBQM0hPBXnS+GngiI/LVs2s8+SDBytQFqkkXYGAVUWRGtnibX&#10;X0etexBx71X04rtGj25g9cSUHdSmgASYhhoRUXbCqShC+hZJfBiUAhJgBiWnLExS4H0KSIDJGSEp&#10;YEQKSIAZkbiyaEkBCTA5ByQFjEgBCTAjElcWLSkgASbngKSAESkgASaIK83zRpxktly0BJgtj77s&#10;u9EpIAEmSCx9EI0+1WyzAgkwISA62KV2sUvr4uiQzjbngey1kSggAaZFWIghOZmRJpqtFisBpox8&#10;tB1O9dLYYatIMFK/JcAUwtprApRIDmakiWarxUqAaY285GC2CgPj9VsCTOpgxptdsmR1YdtshU4o&#10;YFIHs5XBTqF+Sg6mRWgUMKmDpdDEs5VqJMC0RlqyL1uZ9inXTwmw92ktMZZyc88mapIAkyKiTUx0&#10;U3VSAkya6U0192yiXgkwaaa3iYluqk5KgL1v5JA6mKlmopXWKwGmGVh73BDDgu1CgiOjQqx0oGW3&#10;TEMBCTBBd8m5TDP/rL5WCTAxxHKB2eqnumk6aNOHP2zwj3xGsOxou0ehUVOvhIGyMpkcBhROLYai&#10;QWaHounkC8g089JqarVpgHW5FLr6fkRCY+nxUfrSLhJgVjPVTdMRm55ArXM6ccxZvIQvlsGhhLNN&#10;E8c089HqarXpOfRJVkfnVPFrX83dHOVhfFY3203QIZsGmIujfcPs8R23F23Xys3JBKMhq7Q6Ctg0&#10;wBjNT7IjJcYe1Szp7CtntHXKWN1UN02HbH0atczu6BiHBp9ld0zrIA33ppmRVlarrQMsTxqHSlne&#10;lxKj7VpK+dDKprnpumPrAIPyGnVLS0p0TmXXWJ6DbroZaWU1S4ABMEdtefCj7E4ZpAHRyqa56boj&#10;AWZXIr1DMdd3dIi2a+MWn13RdCMka7ZoCiTdkyM6ZonW3v69EvhqieQ4FBTx0dE3uPzWyOp0tEYa&#10;R8vsxfuUj+7SpWtA0MvcefPasqelt/edgnlzLV682FTTMokAe/jw4d9//33gwAEvL6/Xr187OTnl&#10;zJmzRo0arVq1qlatmqOjhTGBsKjovAde+4XYTy/lOKoQa8/WwNi7dOnSrM2Xtes3NNXcMn290dF7&#10;d247eWSfCQGWuJkE1/Lz8xswYECtWrWAVq9evbZv337+/PmjR4/OmTPngw8+GDx4cL169Y4cOSL4&#10;m6VcTvbRTXOwshzdys1K0PWO8hYpUFjKtFHTzkQADMwApJo1a2bNmvXy5csLFixo1qxZoUKF+Ar7&#10;gnGNHDny9OnTo0eP7tev3/jx4yMiEvSjVdOylE1j39rNoYSrXdF0ckamLOGtvbZEAGznzp09e/Zc&#10;tWrVlClTXF1d46UMOljTpk1Pnjx59erVPn36REZGWgQB7e2iP8rs2CFfKge5McwiBsxyGqkKYPCu&#10;S5cuDRkyZOPGjShaOiwZ/MQF/NatW/f8+fNJkyZZhKxob+/g4uQwOn8qa7BuWM7ks4WWqgLYmzdv&#10;YEc//fRTmTJlVBIlTZo0S5cu3bJly/Hjx1VmMXkyCS+TD4H1NUAVwFavXo2uhewnGJRKKmTKlAnL&#10;B4pZVBTnAslLUsAWKaAfYOhRv/3227fffgu07t2798cff/zy/nXo0CHkQCEKBgYGLl++XCFkgwYN&#10;uD937pwtklb2WVLATsWCDwbDVKlSVaxYEXLly5cP2W/gwIHwNCz1FSpUuHjxIuoWP7148QIZsnjx&#10;4pMnT1YI6+Dg0K1bN3d3d0lqSQHbpIAeDgZf2r9/f5MmTQR1YGIuLi7c8Fm+fHnkxoULF5YuXZrn&#10;rDWzshlLGhRGxX/++cciTB0WOgOg7dOnTyWFzXP49AAMhLCOXL169XhVLwz34OrLL7+kb87OzhgP&#10;4W+x+unm5sbYIzqaZ/9jterx48e3b9+2uMnKW6x27dqsTPr4+FgEnW2nkfp1MLyi8mr82d67AAxS&#10;4po1awAeDhzKb3GnJm5T2bNn9/X1VUlTNZNbUfl0lAkv1X2hW8a6EGULFy784YcfDh8+nFXycH1X&#10;WFgY9lU+E7pC9F2vdF7BwcEI3rovBiIoKIgGnDhxYtCgQbS/cePGrFU+e/YM4mhC0snLpBTQ44vI&#10;VK5atSpuhwrG9uzZwxBWqVIF8yDyIeKfwtyYlPnz50dhu3v3rnanPvvsM56kT59eAQ9TXzeQmPo6&#10;ElCj7gTUnoQSeAuEhoaSF9WR/uqAseiy7gSkEQJz3I4oxlgd9lVRRUIJaCGXkuDJkye8DRSakxdl&#10;GIKPGDelzkfSF9GUvoj6nX0///xzXo14GIrxEwD7+OOPgdajR49y58598OBBpmORIkUEwBAaMTYq&#10;g81EL1u2LJbGbNmymfRVor/yZcuW4eTFTOWTd4f6BQn9RRs5BTI8xO/QoUPnzp1z5MghakMlbtr6&#10;y7ofaQy5Nnvt3rH15OF9S5YsMRUF9IuI2A/PnDmjDRjuEY14MefKlevatWujRo1C0RJvU+DESGu/&#10;d/39/fmKv6Kpeqi+3h49euAFhj7DMoQFoYsOImIwRki2CrrU91qmNCoF9AMMZoUxQ8g5sCYQxaux&#10;WLFis2bNmj59OqZ51GssHCgDW7duhbl9+umnOHCAQNHuvXv31q1bV8gz5n8hVqVNm9ZSWqvQkzed&#10;xbXZ/CeDQVqoX0REZKpcuTLry6VKlUpslfAu1ppZGQNjic1rkvQ///wze23++usvk9Ru2EqliAg9&#10;LUBExGiBDjZ16lQ19r1YU2Tfvn3gExZn2KkjS5MUsBQKqJLcvvrqK29vbwS/RPUK8zFawcyZM6X0&#10;kii6ycTWRAFVAGP5WLgj4jalsvPYuxFRsEDiUaUyi0wmKWB9FFAFMLrNRhVsa82bNz916pReKrB8&#10;CrSyZMkyYcIEvYllAkkBK6aAWoBBgkaNGmEDYLFl/vz5YkE27oWeBgIxPGLXItKIxUW/seKRll0z&#10;CQUSATDa17JlSyJJHT58GE9floxYe0HRwh8IlnXnzp2VK1fitEEkHFbGFi1aFNcv0SQ9lJVKCpiQ&#10;AokDGA0tWLDghg0bMGTj/0YMKWz3BQoUwAUOaOHS0b9/f5yD27RpIw0bJhxUWbX5UCDRAKPpeDmw&#10;RQXDPcFtcAVm9ZnPGzdurFixAhYnGZf5jK5sickpkBSAaTcasOH6gP+hyXsiGyApYIYUSC7AzLBL&#10;skmSAuZDAQmw2GNhWW6+umeS5uQAOxv+o/MahUZtmCZjwFICzBhUlWVKCrylgATYe1NB88q3qKj6&#10;ciKbOQUkwN4bINBlWonCzKeLbF5iKSABlliKyfSSAomggASYLYqIaP1v/zRGAE1wTCwhei69CeLk&#10;J+QOO9xfB7/kH5FJ9FXw9vfwsFB2xqtMbP7JJMDMf4wM30JCDp0+cbR7p7aN69do37LxkUP7I6L0&#10;nDUV8OxpYtuxZ+umnp0+Hzm4f7NP6jx/HqQm+8N7d2tUKDly8ABNRCyruCTAEj2MVmAFQc+sWrNO&#10;tuw5Ll+8QJQETsF0dNTlKvD6VfCc/01UTynA8fjRwwF9uqVOnaZug0/u3vUOff1aTXbfxz78XfG4&#10;bC34UhE6Ww1drD6NiNBGWE92EmgHSLPojjs4aE76jXfHQ0xUunedi4qaMHr448eakKb/rSjFLC69&#10;+6qJv6j8JITPWzeuxcRlif6iQ9eL17zdcuZW5FJtopFTPBcVVqpa/feVa3/5bYXG1PSeVBmboSm5&#10;3uY015GQHEz/yBAn69ixY0REI9TPpk2biKGgP4+lpSB6yvIlv0wY+c3GdavXr1rR5YtWf7qvZBJH&#10;hEeMGjZw3ZoV1696fjdy8C2va+Dg8IG9U8d9O37EN499HvL1/OlTE0YPHj9ycPDzgJ9mfD90YO/7&#10;d24v/20hNPC8cnnTxrWp0qR99vTJ8iULp343un+Pry6cOiHIQ/mH9+2ZNnEMD48f+ofTD3du+/v4&#10;0YOb/vyD15nHpQsTRw2ZOHrIlUsXvunTbeTgfi+CAgWSL547PWxg7ynjR86b879lS37ZtMF8Dz+Q&#10;ANMDhevXrxNThLCQhP1hVw4xfKzSjs/uB2dnl2W/LZ4xdVLGTBm8blwbMXTAo4f3I6OiSpctC41y&#10;583XsVvvnLny7Nu9vXfXjkNGjHV1zdzp8xaRkeFVqtXY+Of6Zb8tWjB3zs7tW7Zs3JAxo2uDTz8j&#10;V778BWrUrIt82KLxx1GRERMmT79x3fPLds2f+fsBFU4oHzqo77BR4168DOrSsS3VlSlXacXS39av&#10;XQM/K1GyzFr31UuXLNq5bVPmLFndV/EGmAe6AF7bFo3Cw8K++37Gji2bli6anyZ1arN9oUmA6Roa&#10;3qOEyCUSNWFVRTpxIJNVXg6OGomxZu06TVq0LVykKHz7/v27adKkzpsvP88zZMhQvGRpF5cMs6ZN&#10;KliocMbMWYp+WPz6Nc+zsCN7eyFnlq9YZdu+IwdP/psl6wd53uZyRTh89uzpo0cPjh07YmfvkCFj&#10;xlfBwffuemO4nD51UtFixdKmd/msSXPgSlRNJ6dUGrOm4G8OGhMnyO8/cHiNOpq4t7dveyFQ/r1h&#10;XWhISOGixaPtHIsULXb/3r3S5SuZ7YhIgOkaGsGsbt26RfhUzmoiCn+5cuXMdiwN0jChmDG3uSLD&#10;wxQ9S+hAIaEhgMrvie/0iWNPHjtUq3bd4FevFO2rQuWqadOlz1egoEav+u+Kzpsn39EzHqPGTvxh&#10;5uTHPo/4JSw8PDAg4PatG9jxSdu5W59zHjfz5C8A6rSyaqivGQIHBzEQb0JDaUa27Nk1bYskVHg0&#10;+jDmmTRp0hqk78YoRAJMD1U5nLpr167ESuB8amKqsjfHGMNgKWUSuJljBdKkTTt20rRZPy/esH1f&#10;w0YaUVBcmq2A8VnXwdDRQ/u/7tu9Y5eeuXLl0XAnlsgiIqKjom96eYWHh4Eqh7dmTD2OufzcqWuv&#10;ajVq79+z69Txw5cuXhgzflKOnLnMloASYO8NjbarFHFHCEMyduxYQvBj4WArN8ev6FbAhLER6xlZ&#10;CHXMPYJWQvFLTDknYmDwJjREw5RCQsSkhpnEfLIgpuEMmvsIzQJx7rwFkNMePXiABSJ1qjSjxk98&#10;cO9ulbJFl/768/jh36BfRUVHifTRmgViTdHYBiPewP2wkYQBJowi3w4e8Oyp/6L5P/HJ8+NHDn2Q&#10;Lfv4ydP4Wqlk4SXzf5g0dpjfYx/SQzTNwR2a40E0J4RwobxpyqE9UVE09ezpk7dveo2bNI16fv19&#10;VYvPv3Aw4zUzx0mTJplypM2s7tOnT9+/f799+/ZY1QiIwDZt4oGzUqTSsEFYOw6dIaI4YSS3bdv2&#10;ww8/EKeEEEAE2Er5jmLwLFaiTL4CheJWDQDOnjru/8S3bIUKObK7IYLlyp3nwtnTRYoU5ayprNmy&#10;Bzz1L1+xUnpnlzJly2X+IFvhQkUiIiNq1KqTK0++KlWrEynd74lf8Kvgb74dnTVbjvNnTqZNnapS&#10;lapOqVIXKvoh1T0PCjpz6hiKnFvOnCSoULEKpteixYp369O/Tt2PUdiaNm+dO0/eipWrZsqUGYy9&#10;ev2679eD8xYodOzwATe3HMVLlsqcOcvTp/6pUzlVqFTZNVNmBMuChQrlzp23WImSPg/urXNfuWHd&#10;mj/Xrlm7ZuXy3xe5uDhXrFI9XgoDxYf37hANLeXpL2qUzuPvUR5R8OjRo3/++eePMRdhtDnFUy+6&#10;xEsXXE2bNg2mxynVmTNnplxuCFwH2FKbwsxFXMpmbTrUrp+AVYa3viKOad+rmYnRKGmaVap3q1+C&#10;g8SS7tQWir5HWZriEhIP+U1rT9ejB/cH9ulaukw5J0fH8IiI48cOo4PtOXQqHjYWHY2h8uQR8z6+&#10;SA3BLSgNqtSuXbsSavDVq1c5JaxmzZpgrFKlSrHC8YM0YhVjV4yVHYCNGDECfkWoEuKUiFN2uZAV&#10;iQK0dOlSvRA1BgH1AMwYVaZImTOmjMfb4+dfl0WBcwf71cuWeN++NWHqrHhOG5QAS5ER+a8SkLB7&#10;924izyVULwmuXLnC0Wc9e/bEMB0rGTgBMChjsZ7v2LGjRYsWSJUcQ8P5MgqcKI3IdpxgKAFmwIF+&#10;HhCwcP4PkeHhadOnd3J0Qpf7snM3p3hlBAkwA9I9+UWBBxQwDoIZMGAAqpRKVIArwoMTbrVEiRLo&#10;YOYT/8daOdhb3UaYU5AqdVg4zABg0or4HzA5Dbl169affPIJUfjVw5WIq2fPniV9q1atzAdd6ttv&#10;oSnfwsqM7YeCsBJgGioIKwXrXa6urgsWLMDMpZJ9kdHT01MYuDm32kInq2y28SggAaZBF3DCBnjx&#10;4kW8ohIVOJWMrHeJ4VHOiTfeaJlHyYbkGlgQzaNTxmqFBJiGsmvXruUsXAyMgEQl71IGhGPgxb0V&#10;7BNTM8sC/J48f6ZZLE7+FeDvF/D0KR6HyS/KbEuwLYAJz4BYg4F9AtvgsmXLsMvrBUncBBgJs2XL&#10;RploYqJ8cbGG9uTJk5cvX2Jj9PLy4vhCdDwWf3litrNBb8NeBb+oU71Cg7rVMOLpTaw7AZs4P65d&#10;uUHtKqGv33ozBgY8Cwp4lsxizS27bS00M+/xzNi/f7/2MHCWBStXHF7BQ7QpnJsSkhJhbpymW7Ro&#10;Ue3slLl69eoePXrkyJGDosAbu1rY2wJnEw4EmPX79u27Zs0aTPlIofXr1+f0mRSYB4a1IgpzXcjr&#10;YLb0O6d3PnrWw8FJ4xYM/1GWmROQ9t5bQo4pR/MkNORV3arl8C0+cvpi6rRp8UZkx1fP/oOKFS8p&#10;BIKEF55VE09aEVWTymAJhQQomAzqE6cK4iYv0MWFxYIzYrQZUaz7uKfGUCBH7IJbgMexMqw1Yywp&#10;WbIk6NIElY3ZcFGnTp2cOXOyXxOwKTqbwbpk5IJwBAQMYs6nS+d84uyV/cfOOjg5aTaT4KUbEzqY&#10;z9AYz8YYyGlcEN+EvI4hdExsXbRcDaw0LhsajRed184uXVrngycvHDh+NsYX3n7V0kV/rFmhGN3x&#10;Q3wd8oqSo/CHtOTLtjiYgNbbvQ9v3nAWDIZ1VC+FZQlXKRhRvGMq5MO4SpoiN+K6AZxwjFJqIT3O&#10;VrC4iRMnduzY8dy5cxkzZpwxY0YKzBmDcLClixfcvH7V4/LFQoWK/Lhgyb//nh/6dW9m/97DJ4MC&#10;Agb268HWldk/zndfs+LwwQObd/xTtHiJBfNmP3744MyZU+XLV5r+4/ybN671694Zb+Bd/xwFQquX&#10;L61avca8RcvOnzk19Os+PN+x79CRgweHfdMXr+hyFSpWrV5r6Igxgwf0Kl+h0p1bt9ju2WfgsCSS&#10;yww42Nt3uY53tvX9xNIwGhfugh4eHrF6N2/ePA6/tY4uw1fXb9r5KPBNkv8+bvgpWyd9gsIOn/i3&#10;Rq26+4+ceRwYxuZipvt178c+gW8+adyE+7ETp3JPLXxWrVaTXczc7D5wombtusfOePgEhmXL7kYy&#10;D6/7f23dzU29jz4mAcXmcNNsM7l4/a5vUFjxEhrJ8OCJfymnz4BvuK9dp/6Fq95Hz1xKcvsfBYQu&#10;X7OhT58+JhxQ2zJyiBchJ3QOHToUy2EsV8MkviatNBvynOeVK/BkNhoXLVHyr+37SpSJf7PphyVK&#10;vNW+oqI8PT3YFslru0yFShu27S30vr6qklTtO3ZxyZDx2NFDjT+qEfzCgm1C9NcWAYb3LUIauyfj&#10;CnsyNv07DGg0JScnR2x9N72u/We9iM+iTrK3uRwcUjml8vPze/jw/jt1LHFGeOE0X6Jk6Q2bd+Yv&#10;WAj5c8TQr9UHLVUJ4JRMZosAYzW5X79+8a53aetOKTkM5leXxn5Ro2ZtCMIuSY3pLzLK69pVbTuh&#10;onkqjefXajVqskNy8YK5mj3L4eG3vLy4Se/sTBq2TxLlV6MGx9dbEauLMiMjwjf/tQ4GuOefE2XL&#10;V/TzexJpyYF+bRFgiV1KNr/ZnxItAgZDR43PkiXr+j9WN/2kTo/ObdFag4MCCThD9fAWNhr7+/lx&#10;/zxAE02NC241avykjK6uS5csbNn4o349On2QNSubSqpW1+yGnDN98sY/13LzIuh5VERE8PPnISGa&#10;aKT+fr5gDx2P+8ULfsL4cfL44emTx4Mrtmy279BZd1DUlKBFMuqwOSuibloRVxQNjSPek0FSc8lq&#10;ECsiuxu3b95IJJKWn7fPlCnLtasevo80EUjZieyWK+e1q56AyjF1qlq16zm+O0b4nvftnVs3Z8iY&#10;oWXbLzJkdCXxq+CXf6xaljNn7lp16ly8cCHK3r5cuQqaUFMPkCTtASS7pNk6efTgfoINly5f0ePi&#10;hVcvX1y+fDFP3ryNm7RkSSCJNDUDK6IE2HtjJwEWdyq/tyPk3d5isQFZ/KSsHf+XN2b5S4n3q0kQ&#10;sys55pFmPeztElksT8SYwjW8MGantKZke7uo5Kw3mwHAbFFETOLr0FazvacyxQDg7Uasd9rUW/FQ&#10;mz4k05xc+/aRWD3UAEcTh+3d47h+vsoTTfaY0FPJQZd5jJcEmHmMg2yFlVJAAsxKB1Z2yzwoIAFm&#10;HuMgW2GlFJAAs9KBld0yDwpIgJnHOMhWWCkFJMCsdGBlt8yDAhJg742DdJUyj2lpPa2QALOesZQ9&#10;MUMKJAVgvObZxUCMaHZPETKarR9Tp07dvHnz06dP2WoV1wfUDLudUJOkN70FDZZFNDVxAAM8QUFB&#10;U6ZMIT470Tk5pCdfvnzshKerbNrlcLoOHTpwoJblYkyKiBYxay2okYkAGJOPYxMqV6787Nkzwrtz&#10;LvisWbMIAsPWj3HjxuEgS+wkwuJy9g9nasWcMC8vSQFbp4AqgIkd18SHIWI7G4EJXEHwFmXThwjt&#10;wsWxUZyZwBFbcLa2bdtaYnwyKSLaOiAM3X9VAKNSoo6xEXjv3r1wMN1tYNcQES84CYHtEuLgQ3lJ&#10;CtgsBVQBjIMev/vuu7///jtXrly6dyuKXwnVxJ587ufOnWu5+pjNzgnZcQNSQD/AMAxyTOPo0aML&#10;FCigpmKBKM5PAF2LFi3iPDs1uWQaSQGrpIB+gGEV5ISebt26gTTMG3EvngvSECmawJ2KWEicd+Ld&#10;SiZmlfNGdkolBfQDDNWLyM8imObNmzcJdUaQWhjazJkzO3fuXLhwYYwZ/PT7778TYZO4tg0aNCAI&#10;u7B39+7dm7Ce0qKocjBkMuujgB6AEagdizxB1YXUV61atSxZssCjhgwZAsC2bduG2RAsIQcSdX3F&#10;ihWcn4D5njUxoYxxKgLWDk5XsD7CyR5JCqihgB6APXz4MF26dNmzZ1ds8Uqh/v7+58+f79WrFyYN&#10;Qk9z/E+7du04CJwEwcHBim2jXr16lgIwZF06BfsNCwuzINsMTeXVxtHSiqyuZuBlmpShgB6AeXt7&#10;46gR98QDTiHBcA9/w6WDo0kwzRPXjpGGy4E3YnqK1gNLsiNYpkxnklkL74hp06bt27evU6dOFgQw&#10;er1w4UKOsKhevTpd4J1oWY1P5qiZeXY9UaU4z2r37t2LFy9WusG5IdeuXeN9ef36dTc3t5o1awog&#10;8cnrn8DuWPMRI5WHHJM1cOBA3Dt0EIJXr+63rzijNaGL+QTUdcwqkUBHCZRPA+gsS+Qk42WB6Kt9&#10;4LLu8smiu3wK152AX3VTQMeKIr3jRBhc2JQOsuLfqFEjDnT/dtyUOvUbmPkUNGLzzCCqlB6AHT9+&#10;HKkPzMQFGOdfMYRlypQ5dOjQRx99xPwYNmwYEiNWEA5V4LlAHS5U8ARtiBqRoMkrmjPyMJaGhISM&#10;GTOGdT9LiU8KwDgeGnEdQ1SNGjVgv5wag/bLKUpN23SQADt5xJTTT4+IiEvUrVu3lJerNpfIlCkT&#10;KGJcL1y4wPOVK1fiqYh1sVmzZjjXi6nO86tXryJGJm/mp1Bu5iULEkjFoCuFqjRQNbzUWNlHsoCV&#10;YbkVOrOBypbFJIsCegCGEMhQ3bt3D6ggR505cyYgIAAJCmcoFGsWoJs2bQorQ2IcPnw4UxNfKviV&#10;9pI0/K1WrVrJamMKZkaZZBFCWHRSsNrkVsVYcGomyySxmm1JfUguDcw0v/7IvjAl5A3EPzCGlqUM&#10;obKzw9XVFRWCc1O1dQDUAL4iQ2LwQGIUof3llZIUMEjo7JRssOHrMgMdTA8HA0Xdu3dnrRnNBGhx&#10;DDHih7iUe2z0wEl5zo1AF3kXLFjAMXASXYafOupKTODQZHWZZSpDUEAPwISdHdWZLSqJrQ4XYawj&#10;/fv3T2xGmV5SwGoooN9VCoyxOgQTY71YbAzT23nSIDFi6WbvM1qN3vQygaSAtVJAP8DoOdIgAEOm&#10;v3z5shpCIE9y4De2YyIIWJa1QE3vZBpJAfUUUAUwQFKnTh1C3LRq1WrDhg06ln2FQzCrnHny5Jk9&#10;e7ZEl/qRMEZKaUU0BlUTVaYqgFEiUGnSpAm+DsThYL0I/wxt1wQhOmLNJxoH3vR42XPQlrRtJGok&#10;jJFYvzRvjFplmVoUUAswkYW4USdOnMAfipBSRYoUwQGKKB34PbC4iUBYt25dmBsxOfr06RPXfVGS&#10;PeUpIDgYJ3LZ6J9mMdPEXFz/Oli80wIgPXjw4Ny5c7iWwsqyZs2KVwebwThrNOWnkawxXgoQ7WvL&#10;1q1p06ZjwcRGSWRvhzngi/bt0W5MRYEkAozmKgvNpmq6rFc3Bdg0FBgYGOORYuK3uKlGSli8sWOz&#10;4cNUbUg6wEzVYlmvpIAFUSBxOpgFdUw2VVLAHCggAWYOoyDbYLUUkACz2qGVHTMHCkiAmcMoyDZY&#10;LQUkwKx2aGXHzIECEmDmMAqyDVZLgf8DU1gR5F48lmoAAAAASUVORK5CYIJQSwMEFAAGAAgAAAAh&#10;AIyqzdvfAAAACAEAAA8AAABkcnMvZG93bnJldi54bWxMj0FLw0AQhe+C/2EZwZvdpKlVYyalFPVU&#10;BFtBvE2TaRKa3Q3ZbZL+e8eT3mbmPd58L1tNplUD975xFiGeRaDYFq5sbIXwuX+9ewTlA9mSWmcZ&#10;4cIeVvn1VUZp6Ub7wcMuVEpCrE8JoQ6hS7X2Rc2G/Mx1bEU7ut5QkLWvdNnTKOGm1fMoWmpDjZUP&#10;NXW8qbk47c4G4W2kcZ3EL8P2dNxcvvf371/bmBFvb6b1M6jAU/gzwy++oEMuTAd3tqVXLYIUCQhJ&#10;8rQAJfIimcvlgPCwlEHnmf5f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C+1k1ADAADzBwAADgAAAAAAAAAAAAAAAAA6AgAAZHJzL2Uyb0RvYy54bWxQSwEC&#10;LQAKAAAAAAAAACEAYL4oJqFCAAChQgAAFAAAAAAAAAAAAAAAAAC2BQAAZHJzL21lZGlhL2ltYWdl&#10;MS5wbmdQSwECLQAUAAYACAAAACEAjKrN298AAAAIAQAADwAAAAAAAAAAAAAAAACJSAAAZHJzL2Rv&#10;d25yZXYueG1sUEsBAi0AFAAGAAgAAAAhAKomDr68AAAAIQEAABkAAAAAAAAAAAAAAAAAlUkAAGRy&#10;cy9fcmVscy9lMm9Eb2MueG1sLnJlbHNQSwUGAAAAAAYABgB8AQAAiEoAAAAA&#10;">
                <v:shape id="Picture 68" o:spid="_x0000_s1079" type="#_x0000_t75" style="position:absolute;width:27432;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2gSvwAAANsAAAAPAAAAZHJzL2Rvd25yZXYueG1sRE9Ni8Iw&#10;EL0v+B/CCN7W1AVlrUYRwUUvyrai16EZm2IzKU3U+u/NQfD4eN/zZWdrcafWV44VjIYJCOLC6YpL&#10;Bcd88/0LwgdkjbVjUvAkD8tF72uOqXYP/qd7FkoRQ9inqMCE0KRS+sKQRT90DXHkLq61GCJsS6lb&#10;fMRwW8ufJJlIixXHBoMNrQ0V1+xmFeSntdsdzmNpcpf9hX29f07HpNSg361mIAJ14SN+u7dawSSO&#10;jV/iD5CLFwAAAP//AwBQSwECLQAUAAYACAAAACEA2+H2y+4AAACFAQAAEwAAAAAAAAAAAAAAAAAA&#10;AAAAW0NvbnRlbnRfVHlwZXNdLnhtbFBLAQItABQABgAIAAAAIQBa9CxbvwAAABUBAAALAAAAAAAA&#10;AAAAAAAAAB8BAABfcmVscy8ucmVsc1BLAQItABQABgAIAAAAIQCMD2gSvwAAANsAAAAPAAAAAAAA&#10;AAAAAAAAAAcCAABkcnMvZG93bnJldi54bWxQSwUGAAAAAAMAAwC3AAAA8wIAAAAA&#10;">
                  <v:imagedata r:id="rId149" o:title=""/>
                </v:shape>
                <v:shape id="Text Box 69" o:spid="_x0000_s1080" type="#_x0000_t202" style="position:absolute;top:23755;width:2743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48830340" w14:textId="544BE5AD" w:rsidR="00355AE5" w:rsidRPr="002254AC" w:rsidRDefault="00355AE5" w:rsidP="00355AE5">
                        <w:pPr>
                          <w:pStyle w:val="Caption"/>
                          <w:jc w:val="center"/>
                          <w:rPr>
                            <w:noProof/>
                            <w:sz w:val="24"/>
                            <w:szCs w:val="24"/>
                            <w:rtl/>
                          </w:rPr>
                        </w:pPr>
                        <w:bookmarkStart w:id="118" w:name="_Toc811685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30</w:t>
                        </w:r>
                        <w:r>
                          <w:rPr>
                            <w:rtl/>
                          </w:rPr>
                          <w:fldChar w:fldCharType="end"/>
                        </w:r>
                        <w:r>
                          <w:rPr>
                            <w:rFonts w:hint="cs"/>
                            <w:rtl/>
                            <w:lang w:bidi="fa-IR"/>
                          </w:rPr>
                          <w:t>: مدار معادل خازن‌های تشکیل شده در پیکر‌بندی</w:t>
                        </w:r>
                        <w:sdt>
                          <w:sdtPr>
                            <w:rPr>
                              <w:rFonts w:hint="cs"/>
                              <w:rtl/>
                              <w:lang w:bidi="fa-IR"/>
                            </w:rPr>
                            <w:id w:val="-1844854282"/>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Jin15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[5]</w:t>
                            </w:r>
                            <w:r>
                              <w:rPr>
                                <w:rtl/>
                                <w:lang w:bidi="fa-IR"/>
                              </w:rPr>
                              <w:fldChar w:fldCharType="end"/>
                            </w:r>
                          </w:sdtContent>
                        </w:sdt>
                        <w:bookmarkEnd w:id="118"/>
                      </w:p>
                    </w:txbxContent>
                  </v:textbox>
                </v:shape>
                <w10:wrap type="topAndBottom" anchorx="margin"/>
              </v:group>
            </w:pict>
          </mc:Fallback>
        </mc:AlternateContent>
      </w:r>
      <w:r w:rsidR="00D868FE">
        <w:rPr>
          <w:rFonts w:hint="cs"/>
          <w:rtl/>
          <w:lang w:bidi="fa-IR"/>
        </w:rPr>
        <w:t xml:space="preserve">در حالت اولیه که مخزن خالی از آب است، ظرفیت بین </w:t>
      </w:r>
      <w:r w:rsidR="00D868FE">
        <w:rPr>
          <w:lang w:bidi="fa-IR"/>
        </w:rPr>
        <w:t>E1</w:t>
      </w:r>
      <w:r w:rsidR="00D868FE">
        <w:rPr>
          <w:rFonts w:hint="cs"/>
          <w:rtl/>
          <w:lang w:bidi="fa-IR"/>
        </w:rPr>
        <w:t xml:space="preserve"> و </w:t>
      </w:r>
      <w:r w:rsidR="00D868FE">
        <w:rPr>
          <w:lang w:bidi="fa-IR"/>
        </w:rPr>
        <w:t>E2</w:t>
      </w:r>
      <w:r w:rsidR="00D868FE">
        <w:rPr>
          <w:rFonts w:hint="cs"/>
          <w:rtl/>
          <w:lang w:bidi="fa-IR"/>
        </w:rPr>
        <w:t xml:space="preserve"> به عنوان </w:t>
      </w:r>
      <w:r w:rsidR="00D868FE">
        <w:rPr>
          <w:lang w:bidi="fa-IR"/>
        </w:rPr>
        <w:t>C</w:t>
      </w:r>
      <w:r w:rsidR="00D868FE">
        <w:rPr>
          <w:vertAlign w:val="subscript"/>
          <w:lang w:bidi="fa-IR"/>
        </w:rPr>
        <w:t>0</w:t>
      </w:r>
      <w:r w:rsidR="00D868FE">
        <w:rPr>
          <w:rFonts w:hint="cs"/>
          <w:rtl/>
          <w:lang w:bidi="fa-IR"/>
        </w:rPr>
        <w:t xml:space="preserve"> تعریف می‌شود. بدیهی است که </w:t>
      </w:r>
      <w:r w:rsidR="00D868FE">
        <w:rPr>
          <w:lang w:bidi="fa-IR"/>
        </w:rPr>
        <w:t>C</w:t>
      </w:r>
      <w:r w:rsidR="00D868FE">
        <w:rPr>
          <w:vertAlign w:val="subscript"/>
          <w:lang w:bidi="fa-IR"/>
        </w:rPr>
        <w:t>0</w:t>
      </w:r>
      <w:r w:rsidR="00D868FE">
        <w:rPr>
          <w:rFonts w:hint="cs"/>
          <w:rtl/>
          <w:lang w:bidi="fa-IR"/>
        </w:rPr>
        <w:t xml:space="preserve"> از دو خازن دیگر با نام‌های </w:t>
      </w:r>
      <w:r w:rsidR="00D868FE">
        <w:rPr>
          <w:lang w:bidi="fa-IR"/>
        </w:rPr>
        <w:t>C</w:t>
      </w:r>
      <w:r w:rsidR="00D868FE">
        <w:rPr>
          <w:vertAlign w:val="subscript"/>
          <w:lang w:bidi="fa-IR"/>
        </w:rPr>
        <w:t>H</w:t>
      </w:r>
      <w:r w:rsidR="00D868FE">
        <w:rPr>
          <w:rFonts w:hint="cs"/>
          <w:rtl/>
          <w:lang w:bidi="fa-IR"/>
        </w:rPr>
        <w:t xml:space="preserve"> و </w:t>
      </w:r>
      <w:r w:rsidR="00D868FE">
        <w:rPr>
          <w:lang w:bidi="fa-IR"/>
        </w:rPr>
        <w:t>C</w:t>
      </w:r>
      <w:r w:rsidR="00D868FE">
        <w:rPr>
          <w:vertAlign w:val="subscript"/>
          <w:lang w:bidi="fa-IR"/>
        </w:rPr>
        <w:t>h0</w:t>
      </w:r>
      <w:r w:rsidR="00D868FE">
        <w:rPr>
          <w:rFonts w:hint="cs"/>
          <w:rtl/>
          <w:lang w:bidi="fa-IR"/>
        </w:rPr>
        <w:t xml:space="preserve"> تشکیل شده‌است. </w:t>
      </w:r>
      <w:r w:rsidR="00D868FE">
        <w:rPr>
          <w:lang w:bidi="fa-IR"/>
        </w:rPr>
        <w:t>C</w:t>
      </w:r>
      <w:r w:rsidR="00D868FE">
        <w:rPr>
          <w:vertAlign w:val="subscript"/>
          <w:lang w:bidi="fa-IR"/>
        </w:rPr>
        <w:t>H</w:t>
      </w:r>
      <w:r w:rsidR="00D868FE">
        <w:rPr>
          <w:rFonts w:hint="cs"/>
          <w:rtl/>
          <w:lang w:bidi="fa-IR"/>
        </w:rPr>
        <w:t xml:space="preserve"> ظرفیت بین هادی داخلی مسی و هادی خارجی مسی است یا به اصطلاح ظرفیت بین مغزی و شیلد است. دی</w:t>
      </w:r>
      <w:r w:rsidR="00D868FE">
        <w:rPr>
          <w:rFonts w:hint="eastAsia"/>
          <w:rtl/>
          <w:lang w:bidi="fa-IR"/>
        </w:rPr>
        <w:t>‌</w:t>
      </w:r>
      <w:r w:rsidR="00D868FE">
        <w:rPr>
          <w:rFonts w:hint="cs"/>
          <w:rtl/>
          <w:lang w:bidi="fa-IR"/>
        </w:rPr>
        <w:t xml:space="preserve">الکتریک مابین دو طرف این خازن، </w:t>
      </w:r>
      <w:r w:rsidR="00D868FE">
        <w:rPr>
          <w:lang w:bidi="fa-IR"/>
        </w:rPr>
        <w:t>PE</w:t>
      </w:r>
      <w:r w:rsidR="00D868FE">
        <w:rPr>
          <w:rFonts w:hint="cs"/>
          <w:rtl/>
          <w:lang w:bidi="fa-IR"/>
        </w:rPr>
        <w:t xml:space="preserve"> است. </w:t>
      </w:r>
      <w:r w:rsidR="00D868FE">
        <w:rPr>
          <w:lang w:bidi="fa-IR"/>
        </w:rPr>
        <w:t>C</w:t>
      </w:r>
      <w:r w:rsidR="00D868FE">
        <w:rPr>
          <w:vertAlign w:val="subscript"/>
          <w:lang w:bidi="fa-IR"/>
        </w:rPr>
        <w:t>h0</w:t>
      </w:r>
      <w:r w:rsidR="00D868FE">
        <w:rPr>
          <w:rFonts w:hint="cs"/>
          <w:rtl/>
          <w:lang w:bidi="fa-IR"/>
        </w:rPr>
        <w:t xml:space="preserve"> ظرفیت بین هادی خارجی و وزنه استیل غوطه</w:t>
      </w:r>
      <w:r w:rsidR="00D868FE">
        <w:rPr>
          <w:rFonts w:hint="eastAsia"/>
          <w:rtl/>
          <w:lang w:bidi="fa-IR"/>
        </w:rPr>
        <w:t>‌</w:t>
      </w:r>
      <w:r w:rsidR="00D868FE">
        <w:rPr>
          <w:rFonts w:hint="cs"/>
          <w:rtl/>
          <w:lang w:bidi="fa-IR"/>
        </w:rPr>
        <w:t xml:space="preserve">ور در آب است. دی‌الکتریک مابین دو طرف این خازن، پوشش </w:t>
      </w:r>
      <w:r w:rsidR="00D868FE">
        <w:rPr>
          <w:lang w:bidi="fa-IR"/>
        </w:rPr>
        <w:t>PVC</w:t>
      </w:r>
      <w:r w:rsidR="00D868FE">
        <w:rPr>
          <w:rFonts w:hint="cs"/>
          <w:rtl/>
          <w:lang w:bidi="fa-IR"/>
        </w:rPr>
        <w:t xml:space="preserve"> است. هنگامیکه سطح آب مابین صفر تا </w:t>
      </w:r>
      <w:r w:rsidR="00D868FE">
        <w:rPr>
          <w:lang w:bidi="fa-IR"/>
        </w:rPr>
        <w:t>h</w:t>
      </w:r>
      <w:r w:rsidR="00D868FE">
        <w:rPr>
          <w:vertAlign w:val="subscript"/>
          <w:lang w:bidi="fa-IR"/>
        </w:rPr>
        <w:t>0</w:t>
      </w:r>
      <w:r w:rsidR="00D868FE">
        <w:rPr>
          <w:rFonts w:hint="cs"/>
          <w:rtl/>
          <w:lang w:bidi="fa-IR"/>
        </w:rPr>
        <w:t xml:space="preserve"> تغییر می</w:t>
      </w:r>
      <w:r w:rsidR="00D868FE">
        <w:rPr>
          <w:rFonts w:hint="eastAsia"/>
          <w:rtl/>
          <w:lang w:bidi="fa-IR"/>
        </w:rPr>
        <w:t>‌</w:t>
      </w:r>
      <w:r w:rsidR="00D868FE">
        <w:rPr>
          <w:rFonts w:hint="cs"/>
          <w:rtl/>
          <w:lang w:bidi="fa-IR"/>
        </w:rPr>
        <w:t xml:space="preserve">کند، ظرفیت بین دو ترمینال ثابت باقی می‌ماند که همیشه برابر </w:t>
      </w:r>
      <w:r w:rsidR="00D868FE">
        <w:rPr>
          <w:lang w:bidi="fa-IR"/>
        </w:rPr>
        <w:t>C</w:t>
      </w:r>
      <w:r w:rsidR="00D868FE">
        <w:rPr>
          <w:vertAlign w:val="subscript"/>
          <w:lang w:bidi="fa-IR"/>
        </w:rPr>
        <w:t>0</w:t>
      </w:r>
      <w:r w:rsidR="00D868FE">
        <w:rPr>
          <w:rFonts w:hint="cs"/>
          <w:rtl/>
          <w:lang w:bidi="fa-IR"/>
        </w:rPr>
        <w:t xml:space="preserve"> است. اما پس از آن، به محض اینکه سطح مایع از </w:t>
      </w:r>
      <w:r w:rsidR="00D868FE">
        <w:rPr>
          <w:lang w:bidi="fa-IR"/>
        </w:rPr>
        <w:t>h</w:t>
      </w:r>
      <w:r w:rsidR="00D868FE">
        <w:rPr>
          <w:vertAlign w:val="subscript"/>
          <w:lang w:bidi="fa-IR"/>
        </w:rPr>
        <w:t>0</w:t>
      </w:r>
      <w:r w:rsidR="00D868FE">
        <w:rPr>
          <w:rFonts w:hint="cs"/>
          <w:rtl/>
          <w:lang w:bidi="fa-IR"/>
        </w:rPr>
        <w:t xml:space="preserve"> بالاتر بیاید، کابل کواکسیال </w:t>
      </w:r>
      <w:r w:rsidR="00D868FE">
        <w:rPr>
          <w:lang w:bidi="fa-IR"/>
        </w:rPr>
        <w:t>PVC</w:t>
      </w:r>
      <w:r w:rsidR="00D868FE">
        <w:rPr>
          <w:rFonts w:hint="cs"/>
          <w:rtl/>
          <w:lang w:bidi="fa-IR"/>
        </w:rPr>
        <w:t xml:space="preserve"> بیشتر در آب غوطه‌ور می‌شود و به</w:t>
      </w:r>
      <w:r w:rsidR="00D868FE">
        <w:rPr>
          <w:rFonts w:hint="eastAsia"/>
          <w:rtl/>
          <w:lang w:bidi="fa-IR"/>
        </w:rPr>
        <w:t>‌</w:t>
      </w:r>
      <w:r w:rsidR="00D868FE">
        <w:rPr>
          <w:rFonts w:hint="cs"/>
          <w:rtl/>
          <w:lang w:bidi="fa-IR"/>
        </w:rPr>
        <w:t xml:space="preserve">همین ترتیب ظرفیت بین </w:t>
      </w:r>
      <w:r w:rsidR="00D868FE">
        <w:rPr>
          <w:lang w:bidi="fa-IR"/>
        </w:rPr>
        <w:t>E1</w:t>
      </w:r>
      <w:r w:rsidR="00D868FE">
        <w:rPr>
          <w:rFonts w:hint="cs"/>
          <w:rtl/>
          <w:lang w:bidi="fa-IR"/>
        </w:rPr>
        <w:t xml:space="preserve"> و </w:t>
      </w:r>
      <w:r w:rsidR="00D868FE">
        <w:rPr>
          <w:lang w:bidi="fa-IR"/>
        </w:rPr>
        <w:t>E2</w:t>
      </w:r>
      <w:r w:rsidR="00D868FE">
        <w:rPr>
          <w:rFonts w:hint="cs"/>
          <w:rtl/>
          <w:lang w:bidi="fa-IR"/>
        </w:rPr>
        <w:t xml:space="preserve"> افزایش می</w:t>
      </w:r>
      <w:r w:rsidR="00D868FE">
        <w:rPr>
          <w:rFonts w:hint="eastAsia"/>
          <w:rtl/>
          <w:lang w:bidi="fa-IR"/>
        </w:rPr>
        <w:t>‌</w:t>
      </w:r>
      <w:r w:rsidR="00D868FE">
        <w:rPr>
          <w:rFonts w:hint="cs"/>
          <w:rtl/>
          <w:lang w:bidi="fa-IR"/>
        </w:rPr>
        <w:t>یابد. اف</w:t>
      </w:r>
      <w:r w:rsidR="00355AE5">
        <w:rPr>
          <w:rFonts w:hint="cs"/>
          <w:rtl/>
          <w:lang w:bidi="fa-IR"/>
        </w:rPr>
        <w:t xml:space="preserve">زایش ظرفیت ناشی از افزایش ارتفاع آب در مخزن، به عنوان </w:t>
      </w:r>
      <w:r w:rsidR="00355AE5">
        <w:rPr>
          <w:lang w:bidi="fa-IR"/>
        </w:rPr>
        <w:t>C</w:t>
      </w:r>
      <w:r w:rsidR="00355AE5">
        <w:rPr>
          <w:rFonts w:cs="Arial"/>
          <w:vertAlign w:val="subscript"/>
          <w:lang w:bidi="fa-IR"/>
        </w:rPr>
        <w:t>δ</w:t>
      </w:r>
      <w:r w:rsidR="00355AE5">
        <w:rPr>
          <w:rFonts w:hint="cs"/>
          <w:rtl/>
          <w:lang w:bidi="fa-IR"/>
        </w:rPr>
        <w:t xml:space="preserve"> تعریف می‌شود. در نتیجه مجموع ظرفیت خازن اندازه‌گیری شده برابر با </w:t>
      </w:r>
      <w:r w:rsidR="00355AE5">
        <w:rPr>
          <w:lang w:bidi="fa-IR"/>
        </w:rPr>
        <w:t>C</w:t>
      </w:r>
      <w:r w:rsidR="00355AE5">
        <w:rPr>
          <w:vertAlign w:val="subscript"/>
          <w:lang w:bidi="fa-IR"/>
        </w:rPr>
        <w:t>m</w:t>
      </w:r>
      <w:r w:rsidR="00355AE5">
        <w:rPr>
          <w:rFonts w:hint="cs"/>
          <w:rtl/>
          <w:lang w:bidi="fa-IR"/>
        </w:rPr>
        <w:t xml:space="preserve"> که برابر مجموع ظرفیت دو خازن </w:t>
      </w:r>
      <w:r w:rsidR="00355AE5">
        <w:rPr>
          <w:lang w:bidi="fa-IR"/>
        </w:rPr>
        <w:t>C</w:t>
      </w:r>
      <w:r w:rsidR="00355AE5">
        <w:rPr>
          <w:vertAlign w:val="subscript"/>
          <w:lang w:bidi="fa-IR"/>
        </w:rPr>
        <w:t>0</w:t>
      </w:r>
      <w:r w:rsidR="00355AE5">
        <w:rPr>
          <w:rFonts w:hint="cs"/>
          <w:rtl/>
          <w:lang w:bidi="fa-IR"/>
        </w:rPr>
        <w:t xml:space="preserve"> و </w:t>
      </w:r>
      <w:r w:rsidR="00355AE5">
        <w:rPr>
          <w:lang w:bidi="fa-IR"/>
        </w:rPr>
        <w:t>C</w:t>
      </w:r>
      <w:r w:rsidR="00355AE5">
        <w:rPr>
          <w:rFonts w:cs="Arial"/>
          <w:vertAlign w:val="subscript"/>
          <w:lang w:bidi="fa-IR"/>
        </w:rPr>
        <w:t>δ</w:t>
      </w:r>
      <w:r w:rsidR="00355AE5">
        <w:rPr>
          <w:rFonts w:hint="cs"/>
          <w:rtl/>
          <w:lang w:bidi="fa-IR"/>
        </w:rPr>
        <w:t xml:space="preserve"> می</w:t>
      </w:r>
      <w:r w:rsidR="00355AE5">
        <w:rPr>
          <w:rFonts w:hint="eastAsia"/>
          <w:rtl/>
          <w:lang w:bidi="fa-IR"/>
        </w:rPr>
        <w:t>‌</w:t>
      </w:r>
      <w:r w:rsidR="00355AE5">
        <w:rPr>
          <w:rFonts w:hint="cs"/>
          <w:rtl/>
          <w:lang w:bidi="fa-IR"/>
        </w:rPr>
        <w:t>باشد. مدار معادل با این سه خازن در شکل زیر آورده شده است.</w:t>
      </w:r>
    </w:p>
    <w:p w14:paraId="68E764C9" w14:textId="4353BAB3" w:rsidR="00355AE5" w:rsidRDefault="00DE6FF9" w:rsidP="002A69E0">
      <w:pPr>
        <w:jc w:val="both"/>
        <w:rPr>
          <w:rtl/>
          <w:lang w:bidi="fa-IR"/>
        </w:rPr>
      </w:pPr>
      <w:r>
        <w:rPr>
          <w:rFonts w:hint="cs"/>
          <w:rtl/>
          <w:lang w:bidi="fa-IR"/>
        </w:rPr>
        <w:t xml:space="preserve">پس به طور کلی می‌توان ساختار کلی حسگر را بدین شکل بیان کرد. ظرفیت خازن تشکیل شده توسط کابل کواکسیال </w:t>
      </w:r>
      <w:r>
        <w:rPr>
          <w:lang w:bidi="fa-IR"/>
        </w:rPr>
        <w:t>PVC</w:t>
      </w:r>
      <w:r>
        <w:rPr>
          <w:rFonts w:hint="cs"/>
          <w:rtl/>
          <w:lang w:bidi="fa-IR"/>
        </w:rPr>
        <w:t xml:space="preserve"> با طول کابل غوطه</w:t>
      </w:r>
      <w:r>
        <w:rPr>
          <w:rFonts w:hint="eastAsia"/>
          <w:rtl/>
          <w:lang w:bidi="fa-IR"/>
        </w:rPr>
        <w:t>‌</w:t>
      </w:r>
      <w:r>
        <w:rPr>
          <w:rFonts w:hint="cs"/>
          <w:rtl/>
          <w:lang w:bidi="fa-IR"/>
        </w:rPr>
        <w:t>ور شده در آب، افزایش می‌یابد و سیستم اندازه‌گیری سطح مایع را فراهم می‌کند. همانطور که مشخص است یک انتهای کابل کواکسیال با استفاده از رسانای داخلی یا مغزی به وزنه استیل متصل می‌شود، در حالیکه سمت دیگر کابل با استفاده از گلند به کیس محافظ و سپس به برد الکترونیکی متصل می‌شود. جزئیات طراحی کیس را در بخش</w:t>
      </w:r>
      <w:r>
        <w:rPr>
          <w:rFonts w:hint="eastAsia"/>
          <w:rtl/>
          <w:lang w:bidi="fa-IR"/>
        </w:rPr>
        <w:t>‌‌</w:t>
      </w:r>
      <w:r>
        <w:rPr>
          <w:rFonts w:hint="cs"/>
          <w:rtl/>
          <w:lang w:bidi="fa-IR"/>
        </w:rPr>
        <w:t>های بعدی مطرح خواهیم کرد. علاوه بر این</w:t>
      </w:r>
      <w:r w:rsidR="0014548A">
        <w:rPr>
          <w:rFonts w:hint="cs"/>
          <w:rtl/>
          <w:lang w:bidi="fa-IR"/>
        </w:rPr>
        <w:t xml:space="preserve"> رسانای داخلی و خارجی را با استفاده از یک ترمینال </w:t>
      </w:r>
      <w:r w:rsidR="0014548A">
        <w:rPr>
          <w:lang w:bidi="fa-IR"/>
        </w:rPr>
        <w:t>BNC</w:t>
      </w:r>
      <w:r w:rsidR="0014548A">
        <w:rPr>
          <w:rFonts w:hint="cs"/>
          <w:rtl/>
          <w:lang w:bidi="fa-IR"/>
        </w:rPr>
        <w:t xml:space="preserve"> به برد الکترونیکی وصل کرده و هادی داخلی، در نقش </w:t>
      </w:r>
      <w:r w:rsidR="0014548A">
        <w:rPr>
          <w:lang w:bidi="fa-IR"/>
        </w:rPr>
        <w:t>C</w:t>
      </w:r>
      <w:r w:rsidR="0014548A">
        <w:rPr>
          <w:vertAlign w:val="subscript"/>
          <w:lang w:bidi="fa-IR"/>
        </w:rPr>
        <w:t>m</w:t>
      </w:r>
      <w:r w:rsidR="0014548A">
        <w:rPr>
          <w:rFonts w:hint="cs"/>
          <w:rtl/>
          <w:lang w:bidi="fa-IR"/>
        </w:rPr>
        <w:t xml:space="preserve"> و شیلد در نقش </w:t>
      </w:r>
      <w:r w:rsidR="0014548A">
        <w:rPr>
          <w:lang w:bidi="fa-IR"/>
        </w:rPr>
        <w:t>GND</w:t>
      </w:r>
      <w:r w:rsidR="0014548A">
        <w:rPr>
          <w:rFonts w:hint="cs"/>
          <w:rtl/>
          <w:lang w:bidi="fa-IR"/>
        </w:rPr>
        <w:t xml:space="preserve"> ایفای نقش می</w:t>
      </w:r>
      <w:r w:rsidR="0014548A">
        <w:rPr>
          <w:rFonts w:hint="eastAsia"/>
          <w:rtl/>
          <w:lang w:bidi="fa-IR"/>
        </w:rPr>
        <w:t>‌</w:t>
      </w:r>
      <w:r w:rsidR="0014548A">
        <w:rPr>
          <w:rFonts w:hint="cs"/>
          <w:rtl/>
          <w:lang w:bidi="fa-IR"/>
        </w:rPr>
        <w:t>کنند. خازن ساخته شده پس از گذر از مدارات آنالوگ</w:t>
      </w:r>
      <w:r w:rsidR="003B3DFE">
        <w:rPr>
          <w:rFonts w:hint="cs"/>
          <w:rtl/>
          <w:lang w:bidi="fa-IR"/>
        </w:rPr>
        <w:t xml:space="preserve"> و تولید پالس و یکسری واحد پردازش سیگنال، پالس تولیدی وارد میکروکنترلر</w:t>
      </w:r>
      <w:r w:rsidR="003B3DFE">
        <w:rPr>
          <w:rStyle w:val="FootnoteReference"/>
          <w:rtl/>
          <w:lang w:bidi="fa-IR"/>
        </w:rPr>
        <w:footnoteReference w:id="34"/>
      </w:r>
      <w:r w:rsidR="003B3DFE">
        <w:rPr>
          <w:rFonts w:hint="cs"/>
          <w:rtl/>
          <w:lang w:bidi="fa-IR"/>
        </w:rPr>
        <w:t xml:space="preserve"> می‌شود تا با محاسبه سطح مایع در مخزن، با نرم</w:t>
      </w:r>
      <w:r w:rsidR="003B3DFE">
        <w:rPr>
          <w:rFonts w:hint="eastAsia"/>
          <w:rtl/>
          <w:lang w:bidi="fa-IR"/>
        </w:rPr>
        <w:t>‌</w:t>
      </w:r>
      <w:r w:rsidR="003B3DFE">
        <w:rPr>
          <w:rFonts w:hint="cs"/>
          <w:rtl/>
          <w:lang w:bidi="fa-IR"/>
        </w:rPr>
        <w:t>افزار طراحی شده در کامپیوتر ارتباط برقرار کند و عملکرد مانیتورینگ به بهترین شکل انجام پذیرد.</w:t>
      </w:r>
    </w:p>
    <w:p w14:paraId="008BBE78" w14:textId="24904F56" w:rsidR="003B3DFE" w:rsidRDefault="003B3DFE" w:rsidP="002A69E0">
      <w:pPr>
        <w:jc w:val="both"/>
        <w:rPr>
          <w:rtl/>
          <w:lang w:bidi="fa-IR"/>
        </w:rPr>
      </w:pPr>
    </w:p>
    <w:p w14:paraId="03AA682F" w14:textId="40ADFF0D" w:rsidR="002774A6" w:rsidRDefault="003B3DFE" w:rsidP="003B3DFE">
      <w:pPr>
        <w:jc w:val="both"/>
        <w:rPr>
          <w:rtl/>
          <w:lang w:bidi="fa-IR"/>
        </w:rPr>
      </w:pPr>
      <w:r>
        <w:rPr>
          <w:noProof/>
        </w:rPr>
        <w:lastRenderedPageBreak/>
        <mc:AlternateContent>
          <mc:Choice Requires="wps">
            <w:drawing>
              <wp:anchor distT="0" distB="0" distL="114300" distR="114300" simplePos="0" relativeHeight="251721728" behindDoc="0" locked="0" layoutInCell="1" allowOverlap="1" wp14:anchorId="57627DB2" wp14:editId="093343FC">
                <wp:simplePos x="0" y="0"/>
                <wp:positionH relativeFrom="column">
                  <wp:posOffset>-2540</wp:posOffset>
                </wp:positionH>
                <wp:positionV relativeFrom="paragraph">
                  <wp:posOffset>3608705</wp:posOffset>
                </wp:positionV>
                <wp:extent cx="573151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4B468A" w14:textId="7F207790" w:rsidR="003B3DFE" w:rsidRPr="00F7076C" w:rsidRDefault="003B3DFE" w:rsidP="003B3DFE">
                            <w:pPr>
                              <w:pStyle w:val="Caption"/>
                              <w:jc w:val="center"/>
                              <w:rPr>
                                <w:noProof/>
                                <w:sz w:val="24"/>
                                <w:szCs w:val="24"/>
                              </w:rPr>
                            </w:pPr>
                            <w:bookmarkStart w:id="119" w:name="_Toc811685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31</w:t>
                            </w:r>
                            <w:r>
                              <w:rPr>
                                <w:rtl/>
                              </w:rPr>
                              <w:fldChar w:fldCharType="end"/>
                            </w:r>
                            <w:r>
                              <w:rPr>
                                <w:rFonts w:hint="cs"/>
                                <w:rtl/>
                                <w:lang w:bidi="fa-IR"/>
                              </w:rPr>
                              <w:t>: شکل نمادین پیکربندی کامل حسگر سطح‌سنج خازنی</w:t>
                            </w:r>
                            <w:sdt>
                              <w:sdtPr>
                                <w:rPr>
                                  <w:rFonts w:hint="cs"/>
                                  <w:rtl/>
                                  <w:lang w:bidi="fa-IR"/>
                                </w:rPr>
                                <w:id w:val="-498425856"/>
                                <w:citation/>
                              </w:sdtPr>
                              <w:sdtEndPr/>
                              <w:sdtContent>
                                <w:r>
                                  <w:rPr>
                                    <w:rtl/>
                                    <w:lang w:bidi="fa-IR"/>
                                  </w:rPr>
                                  <w:fldChar w:fldCharType="begin"/>
                                </w:r>
                                <w:r>
                                  <w:rPr>
                                    <w:lang w:bidi="fa-IR"/>
                                  </w:rPr>
                                  <w:instrText xml:space="preserve"> CITATION Jin15 \l 1033 </w:instrText>
                                </w:r>
                                <w:r>
                                  <w:rPr>
                                    <w:rtl/>
                                    <w:lang w:bidi="fa-IR"/>
                                  </w:rPr>
                                  <w:fldChar w:fldCharType="separate"/>
                                </w:r>
                                <w:r w:rsidR="00F03770">
                                  <w:rPr>
                                    <w:noProof/>
                                    <w:lang w:bidi="fa-IR"/>
                                  </w:rPr>
                                  <w:t xml:space="preserve"> </w:t>
                                </w:r>
                                <w:r w:rsidR="00F03770" w:rsidRPr="00F03770">
                                  <w:rPr>
                                    <w:noProof/>
                                    <w:lang w:bidi="fa-IR"/>
                                  </w:rPr>
                                  <w:t>[5]</w:t>
                                </w:r>
                                <w:r>
                                  <w:rPr>
                                    <w:rtl/>
                                    <w:lang w:bidi="fa-IR"/>
                                  </w:rPr>
                                  <w:fldChar w:fldCharType="end"/>
                                </w:r>
                              </w:sdtContent>
                            </w:sdt>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7DB2" id="Text Box 71" o:spid="_x0000_s1081" type="#_x0000_t202" style="position:absolute;left:0;text-align:left;margin-left:-.2pt;margin-top:284.1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EoLgIAAGcEAAAOAAAAZHJzL2Uyb0RvYy54bWysVMFu2zAMvQ/YPwi6L04apB2COEWWIsOA&#10;oC2QDD0rshwbkESNUmJ3Xz9KtpOu22nYRaZI6kl8j/TivjWanRX6GmzOJ6MxZ8pKKGp7zPn3/ebT&#10;Z858ELYQGqzK+avy/H758cOicXN1AxXoQiEjEOvnjct5FYKbZ5mXlTLCj8ApS8ES0IhAWzxmBYqG&#10;0I3Obsbj26wBLByCVN6T96EL8mXCL0slw1NZehWYzjm9LaQV03qIa7ZciPkRhatq2T9D/MMrjKgt&#10;XXqBehBBsBPWf0CZWiJ4KMNIgsmgLGupUg1UzWT8rppdJZxKtRA53l1o8v8PVj6en5HVRc7vJpxZ&#10;YUijvWoD+wItIxfx0zg/p7Sdo8TQkp90HvyenLHstkQTv1QQozgx/XphN6JJcs7uppPZhEKSYrfT&#10;WcTIrkcd+vBVgWHRyDmSdIlRcd760KUOKfEmD7ouNrXWcRMDa43sLEjmpqqD6sF/y9I25lqIpzrA&#10;6MlifV0d0QrtoU18TFNzRNcBileqHaHrHu/kpqYLt8KHZ4HULlQTjUB4oqXU0OQceouzCvDn3/wx&#10;n1SkKGcNtV/O/Y+TQMWZ/mZJ39irg4GDcRgMezJroFJJMnpNMukABj2YJYJ5oclYxVsoJKyku3Ie&#10;BnMduiGgyZJqtUpJ1JFOhK3dORmhB2L37YtA18sSSM1HGBpTzN+p0+UmfdzqFIjqJN2VxZ5v6uYk&#10;fj95cVze7lPW9f+w/AUAAP//AwBQSwMEFAAGAAgAAAAhAIjgbCngAAAACQEAAA8AAABkcnMvZG93&#10;bnJldi54bWxMj8FOwzAQRO9I/IO1SFxQ65CGqKRxqqqCA1wqQi/c3Hgbp8TryHba8PcYLnCcndHM&#10;23I9mZ6d0fnOkoD7eQIMqbGqo1bA/v15tgTmgyQle0so4As9rKvrq1IWyl7oDc91aFksIV9IATqE&#10;oeDcNxqN9HM7IEXvaJ2RIUrXcuXkJZabnqdJknMjO4oLWg641dh81qMRsMs+dvpuPD69brKFe9mP&#10;2/zU1kLc3kybFbCAU/gLww9+RIcqMh3sSMqzXsAsi0EBD/lyASz6j0maAjv8XjLgVcn/f1B9AwAA&#10;//8DAFBLAQItABQABgAIAAAAIQC2gziS/gAAAOEBAAATAAAAAAAAAAAAAAAAAAAAAABbQ29udGVu&#10;dF9UeXBlc10ueG1sUEsBAi0AFAAGAAgAAAAhADj9If/WAAAAlAEAAAsAAAAAAAAAAAAAAAAALwEA&#10;AF9yZWxzLy5yZWxzUEsBAi0AFAAGAAgAAAAhAMmhUSguAgAAZwQAAA4AAAAAAAAAAAAAAAAALgIA&#10;AGRycy9lMm9Eb2MueG1sUEsBAi0AFAAGAAgAAAAhAIjgbCngAAAACQEAAA8AAAAAAAAAAAAAAAAA&#10;iAQAAGRycy9kb3ducmV2LnhtbFBLBQYAAAAABAAEAPMAAACVBQAAAAA=&#10;" stroked="f">
                <v:textbox style="mso-fit-shape-to-text:t" inset="0,0,0,0">
                  <w:txbxContent>
                    <w:p w14:paraId="554B468A" w14:textId="7F207790" w:rsidR="003B3DFE" w:rsidRPr="00F7076C" w:rsidRDefault="003B3DFE" w:rsidP="003B3DFE">
                      <w:pPr>
                        <w:pStyle w:val="Caption"/>
                        <w:jc w:val="center"/>
                        <w:rPr>
                          <w:noProof/>
                          <w:sz w:val="24"/>
                          <w:szCs w:val="24"/>
                        </w:rPr>
                      </w:pPr>
                      <w:bookmarkStart w:id="120" w:name="_Toc811685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31</w:t>
                      </w:r>
                      <w:r>
                        <w:rPr>
                          <w:rtl/>
                        </w:rPr>
                        <w:fldChar w:fldCharType="end"/>
                      </w:r>
                      <w:r>
                        <w:rPr>
                          <w:rFonts w:hint="cs"/>
                          <w:rtl/>
                          <w:lang w:bidi="fa-IR"/>
                        </w:rPr>
                        <w:t>: شکل نمادین پیکربندی کامل حسگر سطح‌سنج خازنی</w:t>
                      </w:r>
                      <w:sdt>
                        <w:sdtPr>
                          <w:rPr>
                            <w:rFonts w:hint="cs"/>
                            <w:rtl/>
                            <w:lang w:bidi="fa-IR"/>
                          </w:rPr>
                          <w:id w:val="-498425856"/>
                          <w:citation/>
                        </w:sdtPr>
                        <w:sdtEndPr/>
                        <w:sdtContent>
                          <w:r>
                            <w:rPr>
                              <w:rtl/>
                              <w:lang w:bidi="fa-IR"/>
                            </w:rPr>
                            <w:fldChar w:fldCharType="begin"/>
                          </w:r>
                          <w:r>
                            <w:rPr>
                              <w:lang w:bidi="fa-IR"/>
                            </w:rPr>
                            <w:instrText xml:space="preserve"> CITATION Jin15 \l 1033 </w:instrText>
                          </w:r>
                          <w:r>
                            <w:rPr>
                              <w:rtl/>
                              <w:lang w:bidi="fa-IR"/>
                            </w:rPr>
                            <w:fldChar w:fldCharType="separate"/>
                          </w:r>
                          <w:r w:rsidR="00F03770">
                            <w:rPr>
                              <w:noProof/>
                              <w:lang w:bidi="fa-IR"/>
                            </w:rPr>
                            <w:t xml:space="preserve"> </w:t>
                          </w:r>
                          <w:r w:rsidR="00F03770" w:rsidRPr="00F03770">
                            <w:rPr>
                              <w:noProof/>
                              <w:lang w:bidi="fa-IR"/>
                            </w:rPr>
                            <w:t>[5]</w:t>
                          </w:r>
                          <w:r>
                            <w:rPr>
                              <w:rtl/>
                              <w:lang w:bidi="fa-IR"/>
                            </w:rPr>
                            <w:fldChar w:fldCharType="end"/>
                          </w:r>
                        </w:sdtContent>
                      </w:sdt>
                      <w:bookmarkEnd w:id="120"/>
                    </w:p>
                  </w:txbxContent>
                </v:textbox>
                <w10:wrap type="topAndBottom"/>
              </v:shape>
            </w:pict>
          </mc:Fallback>
        </mc:AlternateContent>
      </w:r>
      <w:r>
        <w:rPr>
          <w:noProof/>
        </w:rPr>
        <w:drawing>
          <wp:anchor distT="0" distB="0" distL="114300" distR="114300" simplePos="0" relativeHeight="251719680" behindDoc="0" locked="0" layoutInCell="1" allowOverlap="1" wp14:anchorId="01068F92" wp14:editId="0EC3C6C2">
            <wp:simplePos x="0" y="0"/>
            <wp:positionH relativeFrom="margin">
              <wp:align>right</wp:align>
            </wp:positionH>
            <wp:positionV relativeFrom="paragraph">
              <wp:posOffset>0</wp:posOffset>
            </wp:positionV>
            <wp:extent cx="5731510" cy="3551555"/>
            <wp:effectExtent l="0" t="0" r="254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14:sizeRelH relativeFrom="page">
              <wp14:pctWidth>0</wp14:pctWidth>
            </wp14:sizeRelH>
            <wp14:sizeRelV relativeFrom="page">
              <wp14:pctHeight>0</wp14:pctHeight>
            </wp14:sizeRelV>
          </wp:anchor>
        </w:drawing>
      </w:r>
    </w:p>
    <w:p w14:paraId="028CD35B" w14:textId="6EED89BA" w:rsidR="00456B31" w:rsidRDefault="001937F9" w:rsidP="00456B31">
      <w:pPr>
        <w:jc w:val="both"/>
        <w:rPr>
          <w:rtl/>
          <w:lang w:bidi="fa-IR"/>
        </w:rPr>
      </w:pPr>
      <w:r>
        <w:rPr>
          <w:rFonts w:hint="cs"/>
          <w:rtl/>
          <w:lang w:bidi="fa-IR"/>
        </w:rPr>
        <w:t>همانطور که در شکل بالا مشخص است تمام برد الکترونیکی داخل کیس عایق و ضدزنگ هستند و کابل تغذیه مدار نیز با یک کابل سه رشته با ایمنی بالا بطور جداگانه وارد کیس محافظ شده است.</w:t>
      </w:r>
      <w:r w:rsidR="00456B31">
        <w:rPr>
          <w:rFonts w:hint="cs"/>
          <w:rtl/>
          <w:lang w:bidi="fa-IR"/>
        </w:rPr>
        <w:t xml:space="preserve"> البته جزئیاتی دیگر در این شکل نشان داده شده است که بعضا در این پروژه کاربرد ندارد.</w:t>
      </w:r>
    </w:p>
    <w:p w14:paraId="746AE730" w14:textId="6B149C9B" w:rsidR="001937F9" w:rsidRDefault="001937F9" w:rsidP="003B3DFE">
      <w:pPr>
        <w:jc w:val="both"/>
        <w:rPr>
          <w:rtl/>
          <w:lang w:bidi="fa-IR"/>
        </w:rPr>
      </w:pPr>
    </w:p>
    <w:p w14:paraId="10C8E1A5" w14:textId="77777777" w:rsidR="001937F9" w:rsidRDefault="001937F9">
      <w:pPr>
        <w:bidi w:val="0"/>
        <w:rPr>
          <w:rtl/>
          <w:lang w:bidi="fa-IR"/>
        </w:rPr>
      </w:pPr>
      <w:r>
        <w:rPr>
          <w:rtl/>
          <w:lang w:bidi="fa-IR"/>
        </w:rPr>
        <w:br w:type="page"/>
      </w:r>
    </w:p>
    <w:p w14:paraId="5256E824" w14:textId="4C4D8802" w:rsidR="001937F9" w:rsidRDefault="001937F9" w:rsidP="001937F9">
      <w:pPr>
        <w:pStyle w:val="Heading3"/>
        <w:rPr>
          <w:rtl/>
          <w:lang w:bidi="fa-IR"/>
        </w:rPr>
      </w:pPr>
      <w:bookmarkStart w:id="121" w:name="_Ref78553370"/>
      <w:bookmarkStart w:id="122" w:name="_Toc81168517"/>
      <w:r>
        <w:rPr>
          <w:rFonts w:hint="cs"/>
          <w:rtl/>
          <w:lang w:bidi="fa-IR"/>
        </w:rPr>
        <w:lastRenderedPageBreak/>
        <w:t>روابط حاکم بر حسگر سطح</w:t>
      </w:r>
      <w:r>
        <w:rPr>
          <w:rFonts w:hint="eastAsia"/>
          <w:rtl/>
          <w:lang w:bidi="fa-IR"/>
        </w:rPr>
        <w:t>‌</w:t>
      </w:r>
      <w:r>
        <w:rPr>
          <w:rFonts w:hint="cs"/>
          <w:rtl/>
          <w:lang w:bidi="fa-IR"/>
        </w:rPr>
        <w:t>سنج طراحی</w:t>
      </w:r>
      <w:r>
        <w:rPr>
          <w:rFonts w:hint="eastAsia"/>
          <w:rtl/>
          <w:lang w:bidi="fa-IR"/>
        </w:rPr>
        <w:t>‌</w:t>
      </w:r>
      <w:r>
        <w:rPr>
          <w:rFonts w:hint="cs"/>
          <w:rtl/>
          <w:lang w:bidi="fa-IR"/>
        </w:rPr>
        <w:t>شده</w:t>
      </w:r>
      <w:bookmarkEnd w:id="121"/>
      <w:bookmarkEnd w:id="122"/>
    </w:p>
    <w:p w14:paraId="55678772" w14:textId="17379335" w:rsidR="001937F9" w:rsidRDefault="001937F9" w:rsidP="001937F9">
      <w:pPr>
        <w:rPr>
          <w:rtl/>
          <w:lang w:bidi="fa-IR"/>
        </w:rPr>
      </w:pPr>
      <w:r>
        <w:rPr>
          <w:rFonts w:hint="cs"/>
          <w:rtl/>
          <w:lang w:bidi="fa-IR"/>
        </w:rPr>
        <w:t xml:space="preserve">همانطور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Ref77870001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29</w:t>
      </w:r>
      <w:r>
        <w:rPr>
          <w:rtl/>
          <w:lang w:bidi="fa-IR"/>
        </w:rPr>
        <w:fldChar w:fldCharType="end"/>
      </w:r>
      <w:r>
        <w:rPr>
          <w:rFonts w:hint="cs"/>
          <w:rtl/>
          <w:lang w:bidi="fa-IR"/>
        </w:rPr>
        <w:t xml:space="preserve"> دیده شد، با غوطه</w:t>
      </w:r>
      <w:r>
        <w:rPr>
          <w:rFonts w:hint="eastAsia"/>
          <w:rtl/>
          <w:lang w:bidi="fa-IR"/>
        </w:rPr>
        <w:t>‌</w:t>
      </w:r>
      <w:r>
        <w:rPr>
          <w:rFonts w:hint="cs"/>
          <w:rtl/>
          <w:lang w:bidi="fa-IR"/>
        </w:rPr>
        <w:t xml:space="preserve">ور شدن کابل کواکسیال در مخزن، </w:t>
      </w:r>
      <w:r w:rsidR="0056513E">
        <w:rPr>
          <w:rFonts w:hint="cs"/>
          <w:rtl/>
          <w:lang w:bidi="fa-IR"/>
        </w:rPr>
        <w:t>سه خازن موازی شکل تشکیل می‌شود.</w:t>
      </w:r>
    </w:p>
    <w:p w14:paraId="351E286C" w14:textId="77777777" w:rsidR="00076BC0" w:rsidRDefault="00B70497" w:rsidP="00076BC0">
      <w:pPr>
        <w:keepNext/>
      </w:pPr>
      <m:oMathPara>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H</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r</m:t>
                  </m:r>
                </m:sub>
              </m:sSub>
              <m:r>
                <w:rPr>
                  <w:rFonts w:ascii="Cambria Math" w:hAnsi="Cambria Math"/>
                  <w:lang w:bidi="fa-IR"/>
                </w:rPr>
                <m:t>H</m:t>
              </m:r>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2</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1</m:t>
                          </m:r>
                        </m:sub>
                      </m:sSub>
                    </m:den>
                  </m:f>
                </m:e>
              </m:func>
            </m:den>
          </m:f>
          <m:r>
            <w:rPr>
              <w:rFonts w:ascii="Cambria Math" w:hAnsi="Cambria Math"/>
              <w:lang w:bidi="fa-IR"/>
            </w:rPr>
            <m:t xml:space="preserve"> , </m:t>
          </m:r>
          <m:sSub>
            <m:sSubPr>
              <m:ctrlPr>
                <w:rPr>
                  <w:rFonts w:ascii="Cambria Math" w:hAnsi="Cambria Math"/>
                  <w:i/>
                  <w:lang w:bidi="fa-IR"/>
                </w:rPr>
              </m:ctrlPr>
            </m:sSubPr>
            <m:e>
              <m:r>
                <w:rPr>
                  <w:rFonts w:ascii="Cambria Math" w:hAnsi="Cambria Math"/>
                  <w:lang w:bidi="fa-IR"/>
                </w:rPr>
                <m:t>C</m:t>
              </m:r>
            </m:e>
            <m:sub>
              <m:sSub>
                <m:sSubPr>
                  <m:ctrlPr>
                    <w:rPr>
                      <w:rFonts w:ascii="Cambria Math" w:hAnsi="Cambria Math"/>
                      <w:i/>
                      <w:lang w:bidi="fa-IR"/>
                    </w:rPr>
                  </m:ctrlPr>
                </m:sSubPr>
                <m:e>
                  <m:r>
                    <w:rPr>
                      <w:rFonts w:ascii="Cambria Math" w:hAnsi="Cambria Math"/>
                      <w:lang w:bidi="fa-IR"/>
                    </w:rPr>
                    <m:t>h</m:t>
                  </m:r>
                </m:e>
                <m:sub>
                  <m:r>
                    <w:rPr>
                      <w:rFonts w:ascii="Cambria Math" w:hAnsi="Cambria Math"/>
                      <w:lang w:bidi="fa-IR"/>
                    </w:rPr>
                    <m:t>0</m:t>
                  </m:r>
                </m:sub>
              </m:sSub>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t</m:t>
                  </m:r>
                </m:sub>
              </m:sSub>
              <m:sSub>
                <m:sSubPr>
                  <m:ctrlPr>
                    <w:rPr>
                      <w:rFonts w:ascii="Cambria Math" w:hAnsi="Cambria Math"/>
                      <w:i/>
                      <w:lang w:bidi="fa-IR"/>
                    </w:rPr>
                  </m:ctrlPr>
                </m:sSubPr>
                <m:e>
                  <m:r>
                    <w:rPr>
                      <w:rFonts w:ascii="Cambria Math" w:hAnsi="Cambria Math"/>
                      <w:lang w:bidi="fa-IR"/>
                    </w:rPr>
                    <m:t>h</m:t>
                  </m:r>
                </m:e>
                <m:sub>
                  <m:r>
                    <w:rPr>
                      <w:rFonts w:ascii="Cambria Math" w:hAnsi="Cambria Math"/>
                      <w:lang w:bidi="fa-IR"/>
                    </w:rPr>
                    <m:t>0</m:t>
                  </m:r>
                </m:sub>
              </m:sSub>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4</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3</m:t>
                          </m:r>
                        </m:sub>
                      </m:sSub>
                    </m:den>
                  </m:f>
                </m:e>
              </m:func>
            </m:den>
          </m:f>
          <m:r>
            <w:rPr>
              <w:rFonts w:ascii="Cambria Math" w:hAnsi="Cambria Math"/>
              <w:lang w:bidi="fa-IR"/>
            </w:rPr>
            <m:t xml:space="preserve"> , </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δ</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t</m:t>
                  </m:r>
                </m:sub>
              </m:sSub>
              <m:sSub>
                <m:sSubPr>
                  <m:ctrlPr>
                    <w:rPr>
                      <w:rFonts w:ascii="Cambria Math" w:hAnsi="Cambria Math"/>
                      <w:i/>
                      <w:lang w:bidi="fa-IR"/>
                    </w:rPr>
                  </m:ctrlPr>
                </m:sSubPr>
                <m:e>
                  <m:r>
                    <w:rPr>
                      <w:rFonts w:ascii="Cambria Math" w:hAnsi="Cambria Math"/>
                      <w:lang w:bidi="fa-IR"/>
                    </w:rPr>
                    <m:t>δ</m:t>
                  </m:r>
                </m:e>
                <m:sub>
                  <m:r>
                    <w:rPr>
                      <w:rFonts w:ascii="Cambria Math" w:hAnsi="Cambria Math"/>
                      <w:lang w:bidi="fa-IR"/>
                    </w:rPr>
                    <m:t>h</m:t>
                  </m:r>
                </m:sub>
              </m:sSub>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4</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3</m:t>
                          </m:r>
                        </m:sub>
                      </m:sSub>
                    </m:den>
                  </m:f>
                </m:e>
              </m:func>
            </m:den>
          </m:f>
        </m:oMath>
      </m:oMathPara>
    </w:p>
    <w:p w14:paraId="4B21887A" w14:textId="57DACFE4" w:rsidR="00076BC0" w:rsidRPr="00076BC0" w:rsidRDefault="00076BC0" w:rsidP="00196B97">
      <w:pPr>
        <w:pStyle w:val="Caption"/>
        <w:jc w:val="center"/>
        <w:rPr>
          <w:noProof/>
          <w:rtl/>
          <w:lang w:bidi="fa-IR"/>
        </w:rPr>
      </w:pPr>
      <w:bookmarkStart w:id="123" w:name="_Toc81168637"/>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3</w:t>
      </w:r>
      <w:r>
        <w:rPr>
          <w:rtl/>
        </w:rPr>
        <w:fldChar w:fldCharType="end"/>
      </w:r>
      <w:r>
        <w:rPr>
          <w:rFonts w:hint="cs"/>
          <w:noProof/>
          <w:rtl/>
          <w:lang w:bidi="fa-IR"/>
        </w:rPr>
        <w:t>: رابطه ظرفیت خازن‌های تشکیل شده در کابل کواکسیال</w:t>
      </w:r>
      <w:bookmarkEnd w:id="123"/>
    </w:p>
    <w:p w14:paraId="34A5D23E" w14:textId="77777777" w:rsidR="00076BC0" w:rsidRDefault="00B70497" w:rsidP="00076BC0">
      <w:pPr>
        <w:keepNext/>
      </w:pPr>
      <m:oMathPara>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0</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H</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sSub>
                <m:sSubPr>
                  <m:ctrlPr>
                    <w:rPr>
                      <w:rFonts w:ascii="Cambria Math" w:hAnsi="Cambria Math"/>
                      <w:i/>
                      <w:lang w:bidi="fa-IR"/>
                    </w:rPr>
                  </m:ctrlPr>
                </m:sSubPr>
                <m:e>
                  <m:r>
                    <w:rPr>
                      <w:rFonts w:ascii="Cambria Math" w:hAnsi="Cambria Math"/>
                      <w:lang w:bidi="fa-IR"/>
                    </w:rPr>
                    <m:t>h</m:t>
                  </m:r>
                </m:e>
                <m:sub>
                  <m:r>
                    <w:rPr>
                      <w:rFonts w:ascii="Cambria Math" w:hAnsi="Cambria Math"/>
                      <w:lang w:bidi="fa-IR"/>
                    </w:rPr>
                    <m:t>0</m:t>
                  </m:r>
                </m:sub>
              </m:sSub>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r</m:t>
                  </m:r>
                </m:sub>
              </m:sSub>
              <m:r>
                <w:rPr>
                  <w:rFonts w:ascii="Cambria Math" w:hAnsi="Cambria Math"/>
                  <w:lang w:bidi="fa-IR"/>
                </w:rPr>
                <m:t>H</m:t>
              </m:r>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2</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1</m:t>
                          </m:r>
                        </m:sub>
                      </m:sSub>
                    </m:den>
                  </m:f>
                </m:e>
              </m:func>
            </m:den>
          </m:f>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t</m:t>
                  </m:r>
                </m:sub>
              </m:sSub>
              <m:sSub>
                <m:sSubPr>
                  <m:ctrlPr>
                    <w:rPr>
                      <w:rFonts w:ascii="Cambria Math" w:hAnsi="Cambria Math"/>
                      <w:i/>
                      <w:lang w:bidi="fa-IR"/>
                    </w:rPr>
                  </m:ctrlPr>
                </m:sSubPr>
                <m:e>
                  <m:r>
                    <w:rPr>
                      <w:rFonts w:ascii="Cambria Math" w:hAnsi="Cambria Math"/>
                      <w:lang w:bidi="fa-IR"/>
                    </w:rPr>
                    <m:t>h</m:t>
                  </m:r>
                </m:e>
                <m:sub>
                  <m:r>
                    <w:rPr>
                      <w:rFonts w:ascii="Cambria Math" w:hAnsi="Cambria Math"/>
                      <w:lang w:bidi="fa-IR"/>
                    </w:rPr>
                    <m:t>0</m:t>
                  </m:r>
                </m:sub>
              </m:sSub>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4</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3</m:t>
                          </m:r>
                        </m:sub>
                      </m:sSub>
                    </m:den>
                  </m:f>
                </m:e>
              </m:func>
            </m:den>
          </m:f>
        </m:oMath>
      </m:oMathPara>
    </w:p>
    <w:p w14:paraId="643E6252" w14:textId="77FCA34D" w:rsidR="00076BC0" w:rsidRDefault="00076BC0" w:rsidP="00196B97">
      <w:pPr>
        <w:pStyle w:val="Caption"/>
        <w:jc w:val="center"/>
        <w:rPr>
          <w:rtl/>
        </w:rPr>
      </w:pPr>
      <w:bookmarkStart w:id="124" w:name="_Toc81168638"/>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4</w:t>
      </w:r>
      <w:r>
        <w:rPr>
          <w:rtl/>
        </w:rPr>
        <w:fldChar w:fldCharType="end"/>
      </w:r>
      <w:r>
        <w:rPr>
          <w:rFonts w:hint="cs"/>
          <w:rtl/>
          <w:lang w:bidi="fa-IR"/>
        </w:rPr>
        <w:t>: رابطه ظرفیت خازن مرجع ثابت</w:t>
      </w:r>
      <w:bookmarkEnd w:id="124"/>
    </w:p>
    <w:p w14:paraId="0925F1F4" w14:textId="77777777" w:rsidR="00196B97" w:rsidRDefault="00B70497" w:rsidP="00196B97">
      <w:pPr>
        <w:keepNext/>
      </w:pPr>
      <m:oMathPara>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m</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0</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δ</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0</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2π</m:t>
              </m:r>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0</m:t>
                  </m:r>
                </m:sub>
              </m:sSub>
              <m:sSub>
                <m:sSubPr>
                  <m:ctrlPr>
                    <w:rPr>
                      <w:rFonts w:ascii="Cambria Math" w:hAnsi="Cambria Math"/>
                      <w:i/>
                      <w:lang w:bidi="fa-IR"/>
                    </w:rPr>
                  </m:ctrlPr>
                </m:sSubPr>
                <m:e>
                  <m:r>
                    <w:rPr>
                      <w:rFonts w:ascii="Cambria Math" w:hAnsi="Cambria Math"/>
                      <w:lang w:bidi="fa-IR"/>
                    </w:rPr>
                    <m:t>ε</m:t>
                  </m:r>
                </m:e>
                <m:sub>
                  <m:r>
                    <w:rPr>
                      <w:rFonts w:ascii="Cambria Math" w:hAnsi="Cambria Math"/>
                      <w:lang w:bidi="fa-IR"/>
                    </w:rPr>
                    <m:t>t</m:t>
                  </m:r>
                </m:sub>
              </m:sSub>
              <m:sSub>
                <m:sSubPr>
                  <m:ctrlPr>
                    <w:rPr>
                      <w:rFonts w:ascii="Cambria Math" w:hAnsi="Cambria Math"/>
                      <w:i/>
                      <w:lang w:bidi="fa-IR"/>
                    </w:rPr>
                  </m:ctrlPr>
                </m:sSubPr>
                <m:e>
                  <m:r>
                    <w:rPr>
                      <w:rFonts w:ascii="Cambria Math" w:hAnsi="Cambria Math"/>
                      <w:lang w:bidi="fa-IR"/>
                    </w:rPr>
                    <m:t>δ</m:t>
                  </m:r>
                </m:e>
                <m:sub>
                  <m:r>
                    <w:rPr>
                      <w:rFonts w:ascii="Cambria Math" w:hAnsi="Cambria Math"/>
                      <w:lang w:bidi="fa-IR"/>
                    </w:rPr>
                    <m:t>h</m:t>
                  </m:r>
                </m:sub>
              </m:sSub>
            </m:num>
            <m:den>
              <m:func>
                <m:funcPr>
                  <m:ctrlPr>
                    <w:rPr>
                      <w:rFonts w:ascii="Cambria Math" w:hAnsi="Cambria Math"/>
                      <w:i/>
                      <w:lang w:bidi="fa-IR"/>
                    </w:rPr>
                  </m:ctrlPr>
                </m:funcPr>
                <m:fName>
                  <m:r>
                    <m:rPr>
                      <m:sty m:val="p"/>
                    </m:rPr>
                    <w:rPr>
                      <w:rFonts w:ascii="Cambria Math" w:hAnsi="Cambria Math"/>
                      <w:lang w:bidi="fa-IR"/>
                    </w:rPr>
                    <m:t>ln</m:t>
                  </m:r>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4</m:t>
                          </m:r>
                        </m:sub>
                      </m:sSub>
                    </m:num>
                    <m:den>
                      <m:sSub>
                        <m:sSubPr>
                          <m:ctrlPr>
                            <w:rPr>
                              <w:rFonts w:ascii="Cambria Math" w:hAnsi="Cambria Math"/>
                              <w:i/>
                              <w:lang w:bidi="fa-IR"/>
                            </w:rPr>
                          </m:ctrlPr>
                        </m:sSubPr>
                        <m:e>
                          <m:r>
                            <w:rPr>
                              <w:rFonts w:ascii="Cambria Math" w:hAnsi="Cambria Math"/>
                              <w:lang w:bidi="fa-IR"/>
                            </w:rPr>
                            <m:t>D</m:t>
                          </m:r>
                        </m:e>
                        <m:sub>
                          <m:r>
                            <w:rPr>
                              <w:rFonts w:ascii="Cambria Math" w:hAnsi="Cambria Math"/>
                              <w:lang w:bidi="fa-IR"/>
                            </w:rPr>
                            <m:t>3</m:t>
                          </m:r>
                        </m:sub>
                      </m:sSub>
                    </m:den>
                  </m:f>
                </m:e>
              </m:func>
            </m:den>
          </m:f>
        </m:oMath>
      </m:oMathPara>
    </w:p>
    <w:p w14:paraId="791372A7" w14:textId="2B59B46E" w:rsidR="00196B97" w:rsidRDefault="00196B97" w:rsidP="00196B97">
      <w:pPr>
        <w:pStyle w:val="Caption"/>
        <w:jc w:val="center"/>
        <w:rPr>
          <w:rtl/>
        </w:rPr>
      </w:pPr>
      <w:bookmarkStart w:id="125" w:name="_Ref79202329"/>
      <w:bookmarkStart w:id="126" w:name="_Toc81168639"/>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5</w:t>
      </w:r>
      <w:r>
        <w:rPr>
          <w:rtl/>
        </w:rPr>
        <w:fldChar w:fldCharType="end"/>
      </w:r>
      <w:bookmarkEnd w:id="125"/>
      <w:r>
        <w:rPr>
          <w:rFonts w:hint="cs"/>
          <w:rtl/>
          <w:lang w:bidi="fa-IR"/>
        </w:rPr>
        <w:t>: رابطه ظرفیت خازن معادل</w:t>
      </w:r>
      <w:bookmarkEnd w:id="126"/>
    </w:p>
    <w:p w14:paraId="57BA0E72" w14:textId="55364089" w:rsidR="00BC70AF" w:rsidRDefault="00611660" w:rsidP="00BC70AF">
      <w:pPr>
        <w:rPr>
          <w:rtl/>
          <w:lang w:bidi="fa-IR"/>
        </w:rPr>
      </w:pPr>
      <w:r>
        <w:rPr>
          <w:rFonts w:hint="cs"/>
          <w:rtl/>
          <w:lang w:bidi="fa-IR"/>
        </w:rPr>
        <w:t>روابط بالا، معادلات حاکم بر این سیستم و حسگر سطح‌سنج خازنی هستند. که در این روابط موارد زیر را داریم:</w:t>
      </w:r>
    </w:p>
    <w:p w14:paraId="198EF728" w14:textId="045CF7F7" w:rsidR="00BC70AF" w:rsidRDefault="00BC70AF" w:rsidP="00BC70AF">
      <w:pPr>
        <w:pStyle w:val="Caption"/>
        <w:keepNext/>
        <w:jc w:val="center"/>
      </w:pPr>
      <w:bookmarkStart w:id="127" w:name="_Toc8116863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A73B1D">
        <w:rPr>
          <w:noProof/>
          <w:rtl/>
        </w:rPr>
        <w:t>7</w:t>
      </w:r>
      <w:r>
        <w:rPr>
          <w:rtl/>
        </w:rPr>
        <w:fldChar w:fldCharType="end"/>
      </w:r>
      <w:r>
        <w:rPr>
          <w:rFonts w:hint="cs"/>
          <w:noProof/>
          <w:rtl/>
          <w:lang w:bidi="fa-IR"/>
        </w:rPr>
        <w:t xml:space="preserve">: </w:t>
      </w:r>
      <w:r w:rsidRPr="0017160C">
        <w:rPr>
          <w:noProof/>
          <w:rtl/>
          <w:lang w:bidi="fa-IR"/>
        </w:rPr>
        <w:t>پارامتر‌ها</w:t>
      </w:r>
      <w:r w:rsidRPr="0017160C">
        <w:rPr>
          <w:rFonts w:hint="cs"/>
          <w:noProof/>
          <w:rtl/>
          <w:lang w:bidi="fa-IR"/>
        </w:rPr>
        <w:t>ی</w:t>
      </w:r>
      <w:r w:rsidRPr="0017160C">
        <w:rPr>
          <w:noProof/>
          <w:rtl/>
          <w:lang w:bidi="fa-IR"/>
        </w:rPr>
        <w:t xml:space="preserve"> روابط حاکم</w:t>
      </w:r>
      <w:bookmarkEnd w:id="127"/>
    </w:p>
    <w:tbl>
      <w:tblPr>
        <w:tblStyle w:val="GridTable5Dark-Accent5"/>
        <w:bidiVisual/>
        <w:tblW w:w="9270" w:type="dxa"/>
        <w:tblInd w:w="5" w:type="dxa"/>
        <w:tblLook w:val="04A0" w:firstRow="1" w:lastRow="0" w:firstColumn="1" w:lastColumn="0" w:noHBand="0" w:noVBand="1"/>
      </w:tblPr>
      <w:tblGrid>
        <w:gridCol w:w="1354"/>
        <w:gridCol w:w="3240"/>
        <w:gridCol w:w="2160"/>
        <w:gridCol w:w="2516"/>
      </w:tblGrid>
      <w:tr w:rsidR="00A6786F" w:rsidRPr="00A6786F" w14:paraId="07568E09" w14:textId="77777777" w:rsidTr="00BC7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1B8A434C" w14:textId="2C8D4F55" w:rsidR="00611660" w:rsidRPr="00A6786F" w:rsidRDefault="00611660" w:rsidP="00A6786F">
            <w:pPr>
              <w:jc w:val="center"/>
              <w:rPr>
                <w:color w:val="auto"/>
                <w:rtl/>
                <w:lang w:bidi="fa-IR"/>
              </w:rPr>
            </w:pPr>
            <w:r w:rsidRPr="00A6786F">
              <w:rPr>
                <w:rFonts w:hint="cs"/>
                <w:color w:val="auto"/>
                <w:rtl/>
                <w:lang w:bidi="fa-IR"/>
              </w:rPr>
              <w:t>پارامتر</w:t>
            </w:r>
          </w:p>
        </w:tc>
        <w:tc>
          <w:tcPr>
            <w:tcW w:w="3240" w:type="dxa"/>
          </w:tcPr>
          <w:p w14:paraId="22447E59" w14:textId="2EE63896" w:rsidR="00611660" w:rsidRPr="00A6786F" w:rsidRDefault="00611660" w:rsidP="00A6786F">
            <w:pPr>
              <w:jc w:val="center"/>
              <w:cnfStyle w:val="100000000000" w:firstRow="1" w:lastRow="0" w:firstColumn="0" w:lastColumn="0" w:oddVBand="0" w:evenVBand="0" w:oddHBand="0" w:evenHBand="0" w:firstRowFirstColumn="0" w:firstRowLastColumn="0" w:lastRowFirstColumn="0" w:lastRowLastColumn="0"/>
              <w:rPr>
                <w:color w:val="auto"/>
                <w:rtl/>
                <w:lang w:bidi="fa-IR"/>
              </w:rPr>
            </w:pPr>
            <w:r w:rsidRPr="00A6786F">
              <w:rPr>
                <w:rFonts w:hint="cs"/>
                <w:color w:val="auto"/>
                <w:rtl/>
                <w:lang w:bidi="fa-IR"/>
              </w:rPr>
              <w:t>توضیح</w:t>
            </w:r>
          </w:p>
        </w:tc>
        <w:tc>
          <w:tcPr>
            <w:tcW w:w="2160" w:type="dxa"/>
          </w:tcPr>
          <w:p w14:paraId="38AFD79A" w14:textId="732B9C5A" w:rsidR="00611660" w:rsidRPr="00A6786F" w:rsidRDefault="00611660" w:rsidP="00A6786F">
            <w:pPr>
              <w:jc w:val="center"/>
              <w:cnfStyle w:val="100000000000" w:firstRow="1" w:lastRow="0" w:firstColumn="0" w:lastColumn="0" w:oddVBand="0" w:evenVBand="0" w:oddHBand="0" w:evenHBand="0" w:firstRowFirstColumn="0" w:firstRowLastColumn="0" w:lastRowFirstColumn="0" w:lastRowLastColumn="0"/>
              <w:rPr>
                <w:color w:val="auto"/>
                <w:rtl/>
                <w:lang w:bidi="fa-IR"/>
              </w:rPr>
            </w:pPr>
            <w:r w:rsidRPr="00A6786F">
              <w:rPr>
                <w:rFonts w:hint="cs"/>
                <w:color w:val="auto"/>
                <w:rtl/>
                <w:lang w:bidi="fa-IR"/>
              </w:rPr>
              <w:t>مقدار</w:t>
            </w:r>
          </w:p>
        </w:tc>
        <w:tc>
          <w:tcPr>
            <w:tcW w:w="2516" w:type="dxa"/>
          </w:tcPr>
          <w:p w14:paraId="4CEEFC6C" w14:textId="5C9E6FF9" w:rsidR="00611660" w:rsidRPr="00A6786F" w:rsidRDefault="00611660" w:rsidP="00A6786F">
            <w:pPr>
              <w:jc w:val="center"/>
              <w:cnfStyle w:val="100000000000" w:firstRow="1" w:lastRow="0" w:firstColumn="0" w:lastColumn="0" w:oddVBand="0" w:evenVBand="0" w:oddHBand="0" w:evenHBand="0" w:firstRowFirstColumn="0" w:firstRowLastColumn="0" w:lastRowFirstColumn="0" w:lastRowLastColumn="0"/>
              <w:rPr>
                <w:color w:val="auto"/>
                <w:rtl/>
                <w:lang w:bidi="fa-IR"/>
              </w:rPr>
            </w:pPr>
            <w:r w:rsidRPr="00A6786F">
              <w:rPr>
                <w:rFonts w:hint="cs"/>
                <w:color w:val="auto"/>
                <w:rtl/>
                <w:lang w:bidi="fa-IR"/>
              </w:rPr>
              <w:t>واحد</w:t>
            </w:r>
          </w:p>
        </w:tc>
      </w:tr>
      <w:tr w:rsidR="00A6786F" w:rsidRPr="00A6786F" w14:paraId="4E5B5A63"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1E9397BC" w14:textId="446F61E3" w:rsidR="00611660" w:rsidRPr="00A6786F" w:rsidRDefault="00B70497" w:rsidP="00A6786F">
            <w:pPr>
              <w:jc w:val="center"/>
              <w:rPr>
                <w:color w:val="auto"/>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ε</m:t>
                    </m:r>
                  </m:e>
                  <m:sub>
                    <m:r>
                      <m:rPr>
                        <m:sty m:val="bi"/>
                      </m:rPr>
                      <w:rPr>
                        <w:rFonts w:ascii="Cambria Math" w:hAnsi="Cambria Math"/>
                        <w:color w:val="auto"/>
                        <w:lang w:bidi="fa-IR"/>
                      </w:rPr>
                      <m:t>0</m:t>
                    </m:r>
                  </m:sub>
                </m:sSub>
              </m:oMath>
            </m:oMathPara>
          </w:p>
        </w:tc>
        <w:tc>
          <w:tcPr>
            <w:tcW w:w="3240" w:type="dxa"/>
          </w:tcPr>
          <w:p w14:paraId="1F30BE12" w14:textId="2C3C2E0F" w:rsidR="00611660" w:rsidRPr="00A6786F" w:rsidRDefault="00611660" w:rsidP="00A6786F">
            <w:pPr>
              <w:jc w:val="center"/>
              <w:cnfStyle w:val="000000100000" w:firstRow="0" w:lastRow="0" w:firstColumn="0" w:lastColumn="0" w:oddVBand="0" w:evenVBand="0" w:oddHBand="1" w:evenHBand="0" w:firstRowFirstColumn="0" w:firstRowLastColumn="0" w:lastRowFirstColumn="0" w:lastRowLastColumn="0"/>
              <w:rPr>
                <w:lang w:bidi="fa-IR"/>
              </w:rPr>
            </w:pPr>
            <w:r w:rsidRPr="00A6786F">
              <w:rPr>
                <w:rFonts w:hint="cs"/>
                <w:rtl/>
                <w:lang w:bidi="fa-IR"/>
              </w:rPr>
              <w:t>ثابت گذردهی خلا</w:t>
            </w:r>
          </w:p>
        </w:tc>
        <w:tc>
          <w:tcPr>
            <w:tcW w:w="2160" w:type="dxa"/>
          </w:tcPr>
          <w:p w14:paraId="2BF889EA" w14:textId="4D9BB386"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lang w:bidi="fa-IR"/>
              </w:rPr>
            </w:pPr>
            <m:oMathPara>
              <m:oMath>
                <m:r>
                  <w:rPr>
                    <w:rFonts w:ascii="Cambria Math" w:hAnsi="Cambria Math"/>
                    <w:lang w:bidi="fa-IR"/>
                  </w:rPr>
                  <m:t xml:space="preserve">8.85 × </m:t>
                </m:r>
                <m:sSup>
                  <m:sSupPr>
                    <m:ctrlPr>
                      <w:rPr>
                        <w:rFonts w:ascii="Cambria Math" w:hAnsi="Cambria Math"/>
                        <w:i/>
                        <w:lang w:bidi="fa-IR"/>
                      </w:rPr>
                    </m:ctrlPr>
                  </m:sSupPr>
                  <m:e>
                    <m:r>
                      <w:rPr>
                        <w:rFonts w:ascii="Cambria Math" w:hAnsi="Cambria Math"/>
                        <w:lang w:bidi="fa-IR"/>
                      </w:rPr>
                      <m:t>10</m:t>
                    </m:r>
                  </m:e>
                  <m:sup>
                    <m:r>
                      <w:rPr>
                        <w:rFonts w:ascii="Cambria Math" w:hAnsi="Cambria Math"/>
                        <w:lang w:bidi="fa-IR"/>
                      </w:rPr>
                      <m:t>-12</m:t>
                    </m:r>
                  </m:sup>
                </m:sSup>
              </m:oMath>
            </m:oMathPara>
          </w:p>
        </w:tc>
        <w:tc>
          <w:tcPr>
            <w:tcW w:w="2516" w:type="dxa"/>
          </w:tcPr>
          <w:p w14:paraId="78CF9385" w14:textId="5E1A2C3A" w:rsidR="00611660" w:rsidRPr="00A6786F" w:rsidRDefault="00B70497"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f>
                  <m:fPr>
                    <m:ctrlPr>
                      <w:rPr>
                        <w:rFonts w:ascii="Cambria Math" w:hAnsi="Cambria Math"/>
                        <w:i/>
                        <w:lang w:bidi="fa-IR"/>
                      </w:rPr>
                    </m:ctrlPr>
                  </m:fPr>
                  <m:num>
                    <m:r>
                      <w:rPr>
                        <w:rFonts w:ascii="Cambria Math" w:hAnsi="Cambria Math"/>
                        <w:lang w:bidi="fa-IR"/>
                      </w:rPr>
                      <m:t>F</m:t>
                    </m:r>
                  </m:num>
                  <m:den>
                    <m:r>
                      <w:rPr>
                        <w:rFonts w:ascii="Cambria Math" w:hAnsi="Cambria Math"/>
                        <w:lang w:bidi="fa-IR"/>
                      </w:rPr>
                      <m:t>m</m:t>
                    </m:r>
                  </m:den>
                </m:f>
              </m:oMath>
            </m:oMathPara>
          </w:p>
        </w:tc>
      </w:tr>
      <w:tr w:rsidR="00A6786F" w:rsidRPr="00A6786F" w14:paraId="4214CA0D"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21A77896" w14:textId="6351A7C1"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ε</m:t>
                    </m:r>
                  </m:e>
                  <m:sub>
                    <m:r>
                      <m:rPr>
                        <m:sty m:val="bi"/>
                      </m:rPr>
                      <w:rPr>
                        <w:rFonts w:ascii="Cambria Math" w:hAnsi="Cambria Math"/>
                        <w:color w:val="auto"/>
                        <w:lang w:bidi="fa-IR"/>
                      </w:rPr>
                      <m:t>r</m:t>
                    </m:r>
                  </m:sub>
                </m:sSub>
              </m:oMath>
            </m:oMathPara>
          </w:p>
        </w:tc>
        <w:tc>
          <w:tcPr>
            <w:tcW w:w="3240" w:type="dxa"/>
          </w:tcPr>
          <w:p w14:paraId="30C9C632" w14:textId="3C780171" w:rsidR="00611660" w:rsidRPr="00A6786F" w:rsidRDefault="00611660"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 xml:space="preserve">ضریب گذردهی نسبی لایه </w:t>
            </w:r>
            <w:r w:rsidRPr="00A6786F">
              <w:rPr>
                <w:lang w:bidi="fa-IR"/>
              </w:rPr>
              <w:t>PE</w:t>
            </w:r>
          </w:p>
        </w:tc>
        <w:tc>
          <w:tcPr>
            <w:tcW w:w="2160" w:type="dxa"/>
          </w:tcPr>
          <w:p w14:paraId="47C52C61" w14:textId="5208E815"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2.3</m:t>
                </m:r>
              </m:oMath>
            </m:oMathPara>
          </w:p>
        </w:tc>
        <w:tc>
          <w:tcPr>
            <w:tcW w:w="2516" w:type="dxa"/>
          </w:tcPr>
          <w:p w14:paraId="72445243" w14:textId="7767F6A8"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Dimensionless</m:t>
                </m:r>
              </m:oMath>
            </m:oMathPara>
          </w:p>
        </w:tc>
      </w:tr>
      <w:tr w:rsidR="00A6786F" w:rsidRPr="00A6786F" w14:paraId="06E90E29"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32983C5A" w14:textId="188D58C0"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ε</m:t>
                    </m:r>
                  </m:e>
                  <m:sub>
                    <m:r>
                      <m:rPr>
                        <m:sty m:val="bi"/>
                      </m:rPr>
                      <w:rPr>
                        <w:rFonts w:ascii="Cambria Math" w:hAnsi="Cambria Math"/>
                        <w:color w:val="auto"/>
                        <w:lang w:bidi="fa-IR"/>
                      </w:rPr>
                      <m:t>t</m:t>
                    </m:r>
                  </m:sub>
                </m:sSub>
              </m:oMath>
            </m:oMathPara>
          </w:p>
        </w:tc>
        <w:tc>
          <w:tcPr>
            <w:tcW w:w="3240" w:type="dxa"/>
          </w:tcPr>
          <w:p w14:paraId="15500431" w14:textId="7CE70151" w:rsidR="00611660" w:rsidRPr="00A6786F" w:rsidRDefault="00611660" w:rsidP="00A6786F">
            <w:pPr>
              <w:jc w:val="center"/>
              <w:cnfStyle w:val="000000100000" w:firstRow="0" w:lastRow="0" w:firstColumn="0" w:lastColumn="0" w:oddVBand="0" w:evenVBand="0" w:oddHBand="1" w:evenHBand="0" w:firstRowFirstColumn="0" w:firstRowLastColumn="0" w:lastRowFirstColumn="0" w:lastRowLastColumn="0"/>
              <w:rPr>
                <w:rtl/>
                <w:lang w:bidi="fa-IR"/>
              </w:rPr>
            </w:pPr>
            <w:r w:rsidRPr="00A6786F">
              <w:rPr>
                <w:rFonts w:hint="cs"/>
                <w:rtl/>
                <w:lang w:bidi="fa-IR"/>
              </w:rPr>
              <w:t xml:space="preserve">ضریب گذردهی نسبی لایه </w:t>
            </w:r>
            <w:r w:rsidRPr="00A6786F">
              <w:rPr>
                <w:lang w:bidi="fa-IR"/>
              </w:rPr>
              <w:t>PVC</w:t>
            </w:r>
          </w:p>
        </w:tc>
        <w:tc>
          <w:tcPr>
            <w:tcW w:w="2160" w:type="dxa"/>
          </w:tcPr>
          <w:p w14:paraId="39BD87D2" w14:textId="302464AF"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4.8</m:t>
                </m:r>
              </m:oMath>
            </m:oMathPara>
          </w:p>
        </w:tc>
        <w:tc>
          <w:tcPr>
            <w:tcW w:w="2516" w:type="dxa"/>
          </w:tcPr>
          <w:p w14:paraId="371049B9" w14:textId="2206C1ED"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Dimensionless</m:t>
                </m:r>
              </m:oMath>
            </m:oMathPara>
          </w:p>
        </w:tc>
      </w:tr>
      <w:tr w:rsidR="00A6786F" w:rsidRPr="00A6786F" w14:paraId="003D8878"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35D0E71A" w14:textId="077E2D8E" w:rsidR="00611660" w:rsidRPr="00A6786F" w:rsidRDefault="00B70497" w:rsidP="00A6786F">
            <w:pPr>
              <w:jc w:val="center"/>
              <w:rPr>
                <w:color w:val="auto"/>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D</m:t>
                    </m:r>
                  </m:e>
                  <m:sub>
                    <m:r>
                      <m:rPr>
                        <m:sty m:val="bi"/>
                      </m:rPr>
                      <w:rPr>
                        <w:rFonts w:ascii="Cambria Math" w:hAnsi="Cambria Math"/>
                        <w:color w:val="auto"/>
                        <w:lang w:bidi="fa-IR"/>
                      </w:rPr>
                      <m:t>1</m:t>
                    </m:r>
                  </m:sub>
                </m:sSub>
              </m:oMath>
            </m:oMathPara>
          </w:p>
        </w:tc>
        <w:tc>
          <w:tcPr>
            <w:tcW w:w="3240" w:type="dxa"/>
          </w:tcPr>
          <w:p w14:paraId="2A3EB0BB" w14:textId="31BE30D4" w:rsidR="00611660" w:rsidRPr="00A6786F" w:rsidRDefault="00611660"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قطر لایه رسانای داخلی یا مغزی</w:t>
            </w:r>
          </w:p>
        </w:tc>
        <w:tc>
          <w:tcPr>
            <w:tcW w:w="2160" w:type="dxa"/>
          </w:tcPr>
          <w:p w14:paraId="420EB912" w14:textId="0C365B8A"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0.75</m:t>
                </m:r>
              </m:oMath>
            </m:oMathPara>
          </w:p>
        </w:tc>
        <w:tc>
          <w:tcPr>
            <w:tcW w:w="2516" w:type="dxa"/>
          </w:tcPr>
          <w:p w14:paraId="49DEB7C9" w14:textId="6C79B200"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mm</m:t>
                </m:r>
              </m:oMath>
            </m:oMathPara>
          </w:p>
        </w:tc>
      </w:tr>
      <w:tr w:rsidR="00A6786F" w:rsidRPr="00A6786F" w14:paraId="4D8711F4"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53A90D07" w14:textId="1120F95A"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D</m:t>
                    </m:r>
                  </m:e>
                  <m:sub>
                    <m:r>
                      <m:rPr>
                        <m:sty m:val="bi"/>
                      </m:rPr>
                      <w:rPr>
                        <w:rFonts w:ascii="Cambria Math" w:hAnsi="Cambria Math"/>
                        <w:color w:val="auto"/>
                        <w:lang w:bidi="fa-IR"/>
                      </w:rPr>
                      <m:t>2</m:t>
                    </m:r>
                  </m:sub>
                </m:sSub>
              </m:oMath>
            </m:oMathPara>
          </w:p>
        </w:tc>
        <w:tc>
          <w:tcPr>
            <w:tcW w:w="3240" w:type="dxa"/>
          </w:tcPr>
          <w:p w14:paraId="1765B08B" w14:textId="52EE68A4" w:rsidR="00611660" w:rsidRPr="00A6786F" w:rsidRDefault="00611660" w:rsidP="00A6786F">
            <w:pPr>
              <w:jc w:val="center"/>
              <w:cnfStyle w:val="000000100000" w:firstRow="0" w:lastRow="0" w:firstColumn="0" w:lastColumn="0" w:oddVBand="0" w:evenVBand="0" w:oddHBand="1" w:evenHBand="0" w:firstRowFirstColumn="0" w:firstRowLastColumn="0" w:lastRowFirstColumn="0" w:lastRowLastColumn="0"/>
              <w:rPr>
                <w:lang w:bidi="fa-IR"/>
              </w:rPr>
            </w:pPr>
            <w:r w:rsidRPr="00A6786F">
              <w:rPr>
                <w:rFonts w:hint="cs"/>
                <w:rtl/>
                <w:lang w:bidi="fa-IR"/>
              </w:rPr>
              <w:t xml:space="preserve">قطر لایه محافظ </w:t>
            </w:r>
            <w:r w:rsidRPr="00A6786F">
              <w:rPr>
                <w:lang w:bidi="fa-IR"/>
              </w:rPr>
              <w:t>PE</w:t>
            </w:r>
          </w:p>
        </w:tc>
        <w:tc>
          <w:tcPr>
            <w:tcW w:w="2160" w:type="dxa"/>
          </w:tcPr>
          <w:p w14:paraId="3332950C" w14:textId="76E6F59D"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4.8</m:t>
                </m:r>
              </m:oMath>
            </m:oMathPara>
          </w:p>
        </w:tc>
        <w:tc>
          <w:tcPr>
            <w:tcW w:w="2516" w:type="dxa"/>
          </w:tcPr>
          <w:p w14:paraId="368CAAF4" w14:textId="17E748A0"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mm</m:t>
                </m:r>
              </m:oMath>
            </m:oMathPara>
          </w:p>
        </w:tc>
      </w:tr>
      <w:tr w:rsidR="00A6786F" w:rsidRPr="00A6786F" w14:paraId="415BF1FF"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51C8AA23" w14:textId="286E59AB"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D</m:t>
                    </m:r>
                  </m:e>
                  <m:sub>
                    <m:r>
                      <m:rPr>
                        <m:sty m:val="bi"/>
                      </m:rPr>
                      <w:rPr>
                        <w:rFonts w:ascii="Cambria Math" w:hAnsi="Cambria Math"/>
                        <w:color w:val="auto"/>
                        <w:lang w:bidi="fa-IR"/>
                      </w:rPr>
                      <m:t>3</m:t>
                    </m:r>
                  </m:sub>
                </m:sSub>
              </m:oMath>
            </m:oMathPara>
          </w:p>
        </w:tc>
        <w:tc>
          <w:tcPr>
            <w:tcW w:w="3240" w:type="dxa"/>
          </w:tcPr>
          <w:p w14:paraId="1A33DB28" w14:textId="02138357" w:rsidR="00611660" w:rsidRPr="00A6786F" w:rsidRDefault="00611660"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قطر لایه رسانای خارجی یا شیلد</w:t>
            </w:r>
          </w:p>
        </w:tc>
        <w:tc>
          <w:tcPr>
            <w:tcW w:w="2160" w:type="dxa"/>
          </w:tcPr>
          <w:p w14:paraId="526B4A39" w14:textId="5D6CB2A7"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5</m:t>
                </m:r>
              </m:oMath>
            </m:oMathPara>
          </w:p>
        </w:tc>
        <w:tc>
          <w:tcPr>
            <w:tcW w:w="2516" w:type="dxa"/>
          </w:tcPr>
          <w:p w14:paraId="790B4B7D" w14:textId="1AD41A55"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mm</m:t>
                </m:r>
              </m:oMath>
            </m:oMathPara>
          </w:p>
        </w:tc>
      </w:tr>
      <w:tr w:rsidR="00A6786F" w:rsidRPr="00A6786F" w14:paraId="75E109E4"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7F5F9993" w14:textId="4923D4F2"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D</m:t>
                    </m:r>
                  </m:e>
                  <m:sub>
                    <m:r>
                      <m:rPr>
                        <m:sty m:val="bi"/>
                      </m:rPr>
                      <w:rPr>
                        <w:rFonts w:ascii="Cambria Math" w:hAnsi="Cambria Math"/>
                        <w:color w:val="auto"/>
                        <w:lang w:bidi="fa-IR"/>
                      </w:rPr>
                      <m:t>4</m:t>
                    </m:r>
                  </m:sub>
                </m:sSub>
              </m:oMath>
            </m:oMathPara>
          </w:p>
        </w:tc>
        <w:tc>
          <w:tcPr>
            <w:tcW w:w="3240" w:type="dxa"/>
          </w:tcPr>
          <w:p w14:paraId="1193A9B8" w14:textId="23123245" w:rsidR="00611660" w:rsidRPr="00A6786F" w:rsidRDefault="00611660" w:rsidP="00A6786F">
            <w:pPr>
              <w:jc w:val="center"/>
              <w:cnfStyle w:val="000000100000" w:firstRow="0" w:lastRow="0" w:firstColumn="0" w:lastColumn="0" w:oddVBand="0" w:evenVBand="0" w:oddHBand="1" w:evenHBand="0" w:firstRowFirstColumn="0" w:firstRowLastColumn="0" w:lastRowFirstColumn="0" w:lastRowLastColumn="0"/>
              <w:rPr>
                <w:rtl/>
                <w:lang w:bidi="fa-IR"/>
              </w:rPr>
            </w:pPr>
            <w:r w:rsidRPr="00A6786F">
              <w:rPr>
                <w:rFonts w:hint="cs"/>
                <w:rtl/>
                <w:lang w:bidi="fa-IR"/>
              </w:rPr>
              <w:t xml:space="preserve">قطر کلی کابل یا لایه </w:t>
            </w:r>
            <w:r w:rsidRPr="00A6786F">
              <w:rPr>
                <w:lang w:bidi="fa-IR"/>
              </w:rPr>
              <w:t>PVC</w:t>
            </w:r>
          </w:p>
        </w:tc>
        <w:tc>
          <w:tcPr>
            <w:tcW w:w="2160" w:type="dxa"/>
          </w:tcPr>
          <w:p w14:paraId="68E2C17F" w14:textId="5916AB59"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7.2</m:t>
                </m:r>
              </m:oMath>
            </m:oMathPara>
          </w:p>
        </w:tc>
        <w:tc>
          <w:tcPr>
            <w:tcW w:w="2516" w:type="dxa"/>
          </w:tcPr>
          <w:p w14:paraId="5E26142E" w14:textId="71707FB4"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mm</m:t>
                </m:r>
              </m:oMath>
            </m:oMathPara>
          </w:p>
        </w:tc>
      </w:tr>
      <w:tr w:rsidR="00A6786F" w:rsidRPr="00A6786F" w14:paraId="7C867A5E"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55456038" w14:textId="5E830E85" w:rsidR="00611660" w:rsidRPr="00A6786F" w:rsidRDefault="00611660" w:rsidP="00A6786F">
            <w:pPr>
              <w:jc w:val="center"/>
              <w:rPr>
                <w:color w:val="auto"/>
                <w:rtl/>
                <w:lang w:bidi="fa-IR"/>
              </w:rPr>
            </w:pPr>
            <m:oMathPara>
              <m:oMath>
                <m:r>
                  <m:rPr>
                    <m:sty m:val="bi"/>
                  </m:rPr>
                  <w:rPr>
                    <w:rFonts w:ascii="Cambria Math" w:hAnsi="Cambria Math"/>
                    <w:color w:val="auto"/>
                    <w:lang w:bidi="fa-IR"/>
                  </w:rPr>
                  <m:t>H</m:t>
                </m:r>
              </m:oMath>
            </m:oMathPara>
          </w:p>
        </w:tc>
        <w:tc>
          <w:tcPr>
            <w:tcW w:w="3240" w:type="dxa"/>
          </w:tcPr>
          <w:p w14:paraId="61892FDD" w14:textId="50C86D6A" w:rsidR="00611660" w:rsidRPr="00A6786F" w:rsidRDefault="00611660"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ارتفاع کلی کابل</w:t>
            </w:r>
          </w:p>
        </w:tc>
        <w:tc>
          <w:tcPr>
            <w:tcW w:w="2160" w:type="dxa"/>
          </w:tcPr>
          <w:p w14:paraId="66FE2439" w14:textId="40299184" w:rsidR="00611660" w:rsidRPr="00A6786F" w:rsidRDefault="0088333B"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1.2</m:t>
                </m:r>
              </m:oMath>
            </m:oMathPara>
          </w:p>
        </w:tc>
        <w:tc>
          <w:tcPr>
            <w:tcW w:w="2516" w:type="dxa"/>
          </w:tcPr>
          <w:p w14:paraId="3EC090F9" w14:textId="77A1794F"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m</m:t>
                </m:r>
              </m:oMath>
            </m:oMathPara>
          </w:p>
        </w:tc>
      </w:tr>
      <w:tr w:rsidR="00A6786F" w:rsidRPr="00A6786F" w14:paraId="1F05907A"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4E116727" w14:textId="621D0CB8"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h</m:t>
                    </m:r>
                  </m:e>
                  <m:sub>
                    <m:r>
                      <m:rPr>
                        <m:sty m:val="bi"/>
                      </m:rPr>
                      <w:rPr>
                        <w:rFonts w:ascii="Cambria Math" w:hAnsi="Cambria Math"/>
                        <w:color w:val="auto"/>
                        <w:lang w:bidi="fa-IR"/>
                      </w:rPr>
                      <m:t>0</m:t>
                    </m:r>
                  </m:sub>
                </m:sSub>
              </m:oMath>
            </m:oMathPara>
          </w:p>
        </w:tc>
        <w:tc>
          <w:tcPr>
            <w:tcW w:w="3240" w:type="dxa"/>
          </w:tcPr>
          <w:p w14:paraId="0CAF1884" w14:textId="4B625B16" w:rsidR="00611660" w:rsidRPr="00A6786F" w:rsidRDefault="00611660" w:rsidP="00A6786F">
            <w:pPr>
              <w:jc w:val="center"/>
              <w:cnfStyle w:val="000000100000" w:firstRow="0" w:lastRow="0" w:firstColumn="0" w:lastColumn="0" w:oddVBand="0" w:evenVBand="0" w:oddHBand="1" w:evenHBand="0" w:firstRowFirstColumn="0" w:firstRowLastColumn="0" w:lastRowFirstColumn="0" w:lastRowLastColumn="0"/>
              <w:rPr>
                <w:rtl/>
                <w:lang w:bidi="fa-IR"/>
              </w:rPr>
            </w:pPr>
            <w:r w:rsidRPr="00A6786F">
              <w:rPr>
                <w:rFonts w:hint="cs"/>
                <w:rtl/>
                <w:lang w:bidi="fa-IR"/>
              </w:rPr>
              <w:t>ارتفاع وزنه ثابت مرجع</w:t>
            </w:r>
          </w:p>
        </w:tc>
        <w:tc>
          <w:tcPr>
            <w:tcW w:w="2160" w:type="dxa"/>
          </w:tcPr>
          <w:p w14:paraId="344C2F29" w14:textId="585E0985"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0.1</m:t>
                </m:r>
              </m:oMath>
            </m:oMathPara>
          </w:p>
        </w:tc>
        <w:tc>
          <w:tcPr>
            <w:tcW w:w="2516" w:type="dxa"/>
          </w:tcPr>
          <w:p w14:paraId="69B9FC01" w14:textId="7B4E0931"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m</m:t>
                </m:r>
              </m:oMath>
            </m:oMathPara>
          </w:p>
        </w:tc>
      </w:tr>
      <w:tr w:rsidR="00A6786F" w:rsidRPr="00A6786F" w14:paraId="4694B6AF"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33845131" w14:textId="1C423930" w:rsidR="00611660" w:rsidRPr="00A6786F" w:rsidRDefault="00611660" w:rsidP="00A6786F">
            <w:pPr>
              <w:jc w:val="center"/>
              <w:rPr>
                <w:color w:val="auto"/>
                <w:rtl/>
                <w:lang w:bidi="fa-IR"/>
              </w:rPr>
            </w:pPr>
            <m:oMathPara>
              <m:oMath>
                <m:r>
                  <m:rPr>
                    <m:sty m:val="bi"/>
                  </m:rPr>
                  <w:rPr>
                    <w:rFonts w:ascii="Cambria Math" w:hAnsi="Cambria Math"/>
                    <w:color w:val="auto"/>
                    <w:lang w:bidi="fa-IR"/>
                  </w:rPr>
                  <m:t>h</m:t>
                </m:r>
              </m:oMath>
            </m:oMathPara>
          </w:p>
        </w:tc>
        <w:tc>
          <w:tcPr>
            <w:tcW w:w="3240" w:type="dxa"/>
          </w:tcPr>
          <w:p w14:paraId="762B9977" w14:textId="33A4309C" w:rsidR="00611660" w:rsidRPr="00A6786F" w:rsidRDefault="00611660"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 xml:space="preserve">ارتفاع </w:t>
            </w:r>
            <w:r w:rsidR="00A6786F" w:rsidRPr="00A6786F">
              <w:rPr>
                <w:rFonts w:hint="cs"/>
                <w:rtl/>
                <w:lang w:bidi="fa-IR"/>
              </w:rPr>
              <w:t>مایع درون مخزن</w:t>
            </w:r>
          </w:p>
        </w:tc>
        <w:tc>
          <w:tcPr>
            <w:tcW w:w="2160" w:type="dxa"/>
          </w:tcPr>
          <w:p w14:paraId="01AB742D" w14:textId="20F5717B"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0.1~1.1</m:t>
                </m:r>
              </m:oMath>
            </m:oMathPara>
          </w:p>
        </w:tc>
        <w:tc>
          <w:tcPr>
            <w:tcW w:w="2516" w:type="dxa"/>
          </w:tcPr>
          <w:p w14:paraId="2994A543" w14:textId="4EC18F4C"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m</m:t>
                </m:r>
              </m:oMath>
            </m:oMathPara>
          </w:p>
        </w:tc>
      </w:tr>
      <w:tr w:rsidR="00A6786F" w:rsidRPr="00A6786F" w14:paraId="6D44FFF3" w14:textId="77777777" w:rsidTr="00BC7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4" w:type="dxa"/>
          </w:tcPr>
          <w:p w14:paraId="52314305" w14:textId="3F64533B"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δ</m:t>
                    </m:r>
                  </m:e>
                  <m:sub>
                    <m:r>
                      <m:rPr>
                        <m:sty m:val="bi"/>
                      </m:rPr>
                      <w:rPr>
                        <w:rFonts w:ascii="Cambria Math" w:hAnsi="Cambria Math"/>
                        <w:color w:val="auto"/>
                        <w:lang w:bidi="fa-IR"/>
                      </w:rPr>
                      <m:t>h</m:t>
                    </m:r>
                  </m:sub>
                </m:sSub>
              </m:oMath>
            </m:oMathPara>
          </w:p>
        </w:tc>
        <w:tc>
          <w:tcPr>
            <w:tcW w:w="3240" w:type="dxa"/>
          </w:tcPr>
          <w:p w14:paraId="46E502CA" w14:textId="161C114E"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w:r w:rsidRPr="00A6786F">
              <w:rPr>
                <w:rFonts w:hint="cs"/>
                <w:rtl/>
                <w:lang w:bidi="fa-IR"/>
              </w:rPr>
              <w:t>ارتفاع مایع مازاد مرجع</w:t>
            </w:r>
          </w:p>
        </w:tc>
        <w:tc>
          <w:tcPr>
            <w:tcW w:w="2160" w:type="dxa"/>
          </w:tcPr>
          <w:p w14:paraId="5AA8CF68" w14:textId="4763FCA8"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0~1</m:t>
                </m:r>
              </m:oMath>
            </m:oMathPara>
          </w:p>
        </w:tc>
        <w:tc>
          <w:tcPr>
            <w:tcW w:w="2516" w:type="dxa"/>
          </w:tcPr>
          <w:p w14:paraId="1929A253" w14:textId="3F80AEE8" w:rsidR="00611660" w:rsidRPr="00A6786F" w:rsidRDefault="00A6786F" w:rsidP="00A6786F">
            <w:pPr>
              <w:jc w:val="center"/>
              <w:cnfStyle w:val="000000100000" w:firstRow="0" w:lastRow="0" w:firstColumn="0" w:lastColumn="0" w:oddVBand="0" w:evenVBand="0" w:oddHBand="1" w:evenHBand="0" w:firstRowFirstColumn="0" w:firstRowLastColumn="0" w:lastRowFirstColumn="0" w:lastRowLastColumn="0"/>
              <w:rPr>
                <w:rtl/>
                <w:lang w:bidi="fa-IR"/>
              </w:rPr>
            </w:pPr>
            <m:oMathPara>
              <m:oMath>
                <m:r>
                  <w:rPr>
                    <w:rFonts w:ascii="Cambria Math" w:hAnsi="Cambria Math"/>
                    <w:lang w:bidi="fa-IR"/>
                  </w:rPr>
                  <m:t>m</m:t>
                </m:r>
              </m:oMath>
            </m:oMathPara>
          </w:p>
        </w:tc>
      </w:tr>
      <w:tr w:rsidR="00A6786F" w:rsidRPr="00A6786F" w14:paraId="3C99695C" w14:textId="77777777" w:rsidTr="00BC70AF">
        <w:tc>
          <w:tcPr>
            <w:cnfStyle w:val="001000000000" w:firstRow="0" w:lastRow="0" w:firstColumn="1" w:lastColumn="0" w:oddVBand="0" w:evenVBand="0" w:oddHBand="0" w:evenHBand="0" w:firstRowFirstColumn="0" w:firstRowLastColumn="0" w:lastRowFirstColumn="0" w:lastRowLastColumn="0"/>
            <w:tcW w:w="1354" w:type="dxa"/>
          </w:tcPr>
          <w:p w14:paraId="0B1BF728" w14:textId="35FC6033" w:rsidR="00611660" w:rsidRPr="00A6786F" w:rsidRDefault="00B70497" w:rsidP="00A6786F">
            <w:pPr>
              <w:jc w:val="center"/>
              <w:rPr>
                <w:color w:val="auto"/>
                <w:rtl/>
                <w:lang w:bidi="fa-IR"/>
              </w:rPr>
            </w:pPr>
            <m:oMathPara>
              <m:oMath>
                <m:sSub>
                  <m:sSubPr>
                    <m:ctrlPr>
                      <w:rPr>
                        <w:rFonts w:ascii="Cambria Math" w:hAnsi="Cambria Math"/>
                        <w:b w:val="0"/>
                        <w:bCs w:val="0"/>
                        <w:i/>
                        <w:color w:val="auto"/>
                        <w:lang w:bidi="fa-IR"/>
                      </w:rPr>
                    </m:ctrlPr>
                  </m:sSubPr>
                  <m:e>
                    <m:r>
                      <m:rPr>
                        <m:sty m:val="bi"/>
                      </m:rPr>
                      <w:rPr>
                        <w:rFonts w:ascii="Cambria Math" w:hAnsi="Cambria Math"/>
                        <w:color w:val="auto"/>
                        <w:lang w:bidi="fa-IR"/>
                      </w:rPr>
                      <m:t>C</m:t>
                    </m:r>
                  </m:e>
                  <m:sub>
                    <m:r>
                      <m:rPr>
                        <m:sty m:val="bi"/>
                      </m:rPr>
                      <w:rPr>
                        <w:rFonts w:ascii="Cambria Math" w:hAnsi="Cambria Math"/>
                        <w:color w:val="auto"/>
                        <w:lang w:bidi="fa-IR"/>
                      </w:rPr>
                      <m:t>0</m:t>
                    </m:r>
                  </m:sub>
                </m:sSub>
              </m:oMath>
            </m:oMathPara>
          </w:p>
        </w:tc>
        <w:tc>
          <w:tcPr>
            <w:tcW w:w="3240" w:type="dxa"/>
          </w:tcPr>
          <w:p w14:paraId="4AE55FF8" w14:textId="6459E8CF" w:rsidR="00611660" w:rsidRPr="00A6786F" w:rsidRDefault="00A6786F" w:rsidP="00A6786F">
            <w:pPr>
              <w:jc w:val="center"/>
              <w:cnfStyle w:val="000000000000" w:firstRow="0" w:lastRow="0" w:firstColumn="0" w:lastColumn="0" w:oddVBand="0" w:evenVBand="0" w:oddHBand="0" w:evenHBand="0" w:firstRowFirstColumn="0" w:firstRowLastColumn="0" w:lastRowFirstColumn="0" w:lastRowLastColumn="0"/>
              <w:rPr>
                <w:rtl/>
                <w:lang w:bidi="fa-IR"/>
              </w:rPr>
            </w:pPr>
            <w:r w:rsidRPr="00A6786F">
              <w:rPr>
                <w:rFonts w:hint="cs"/>
                <w:rtl/>
                <w:lang w:bidi="fa-IR"/>
              </w:rPr>
              <w:t>ظرفیت خازن مرجع</w:t>
            </w:r>
          </w:p>
        </w:tc>
        <w:tc>
          <w:tcPr>
            <w:tcW w:w="2160" w:type="dxa"/>
          </w:tcPr>
          <w:p w14:paraId="5C9F8DE6" w14:textId="2D1C2DCA" w:rsidR="00611660" w:rsidRPr="00A6786F" w:rsidRDefault="0088333B" w:rsidP="00A6786F">
            <w:pPr>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134.76</m:t>
                </m:r>
              </m:oMath>
            </m:oMathPara>
          </w:p>
        </w:tc>
        <w:tc>
          <w:tcPr>
            <w:tcW w:w="2516" w:type="dxa"/>
          </w:tcPr>
          <w:p w14:paraId="7013A477" w14:textId="3497439B" w:rsidR="00611660" w:rsidRPr="00A6786F" w:rsidRDefault="00A6786F" w:rsidP="00A6786F">
            <w:pPr>
              <w:keepNext/>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pF</m:t>
                </m:r>
              </m:oMath>
            </m:oMathPara>
          </w:p>
        </w:tc>
      </w:tr>
    </w:tbl>
    <w:p w14:paraId="2A605611" w14:textId="77777777" w:rsidR="00BC70AF" w:rsidRDefault="00BC70AF" w:rsidP="00A6786F">
      <w:pPr>
        <w:rPr>
          <w:rtl/>
          <w:lang w:bidi="fa-IR"/>
        </w:rPr>
      </w:pPr>
    </w:p>
    <w:p w14:paraId="5EBC75DC" w14:textId="156A4EDE" w:rsidR="00A6786F" w:rsidRDefault="00A6786F" w:rsidP="00A6786F">
      <w:pPr>
        <w:rPr>
          <w:rtl/>
          <w:lang w:bidi="fa-IR"/>
        </w:rPr>
      </w:pPr>
      <w:r>
        <w:rPr>
          <w:rFonts w:hint="cs"/>
          <w:rtl/>
          <w:lang w:bidi="fa-IR"/>
        </w:rPr>
        <w:t xml:space="preserve">بر اساس روابط و جدول بالا </w:t>
      </w:r>
      <w:r w:rsidR="00117B4B">
        <w:rPr>
          <w:rFonts w:hint="cs"/>
          <w:rtl/>
          <w:lang w:bidi="fa-IR"/>
        </w:rPr>
        <w:t>رابطه</w:t>
      </w:r>
      <w:r w:rsidR="00117B4B">
        <w:rPr>
          <w:rFonts w:hint="eastAsia"/>
          <w:rtl/>
          <w:lang w:bidi="fa-IR"/>
        </w:rPr>
        <w:t>‌</w:t>
      </w:r>
      <w:r w:rsidR="00117B4B">
        <w:rPr>
          <w:rFonts w:hint="cs"/>
          <w:rtl/>
          <w:lang w:bidi="fa-IR"/>
        </w:rPr>
        <w:t>ای خطی بین ارتفاع سطح آب درون مخزن و ظرفیت خازن معادل وجود دارد.</w:t>
      </w:r>
    </w:p>
    <w:p w14:paraId="7B2BDAC1" w14:textId="517CAE7A" w:rsidR="00117B4B" w:rsidRDefault="00B70497" w:rsidP="00117B4B">
      <w:pPr>
        <w:keepNext/>
      </w:pPr>
      <m:oMathPara>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m</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0</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δ</m:t>
              </m:r>
            </m:sub>
          </m:sSub>
          <m:r>
            <w:rPr>
              <w:rFonts w:ascii="Cambria Math" w:hAnsi="Cambria Math"/>
              <w:lang w:bidi="fa-IR"/>
            </w:rPr>
            <m:t>=134.76+731.98</m:t>
          </m:r>
          <m:sSub>
            <m:sSubPr>
              <m:ctrlPr>
                <w:rPr>
                  <w:rFonts w:ascii="Cambria Math" w:hAnsi="Cambria Math"/>
                  <w:i/>
                  <w:lang w:bidi="fa-IR"/>
                </w:rPr>
              </m:ctrlPr>
            </m:sSubPr>
            <m:e>
              <m:r>
                <w:rPr>
                  <w:rFonts w:ascii="Cambria Math" w:hAnsi="Cambria Math"/>
                  <w:lang w:bidi="fa-IR"/>
                </w:rPr>
                <m:t>δ</m:t>
              </m:r>
            </m:e>
            <m:sub>
              <m:r>
                <w:rPr>
                  <w:rFonts w:ascii="Cambria Math" w:hAnsi="Cambria Math"/>
                  <w:lang w:bidi="fa-IR"/>
                </w:rPr>
                <m:t>h</m:t>
              </m:r>
            </m:sub>
          </m:sSub>
          <m:r>
            <w:rPr>
              <w:rFonts w:ascii="Cambria Math" w:hAnsi="Cambria Math"/>
              <w:lang w:bidi="fa-IR"/>
            </w:rPr>
            <m:t xml:space="preserve"> ≈134.76~866.74 pF</m:t>
          </m:r>
        </m:oMath>
      </m:oMathPara>
    </w:p>
    <w:p w14:paraId="53224220" w14:textId="49C989BD" w:rsidR="00117B4B" w:rsidRDefault="00117B4B" w:rsidP="00BC70AF">
      <w:pPr>
        <w:pStyle w:val="Caption"/>
        <w:jc w:val="center"/>
        <w:rPr>
          <w:rtl/>
        </w:rPr>
      </w:pPr>
      <w:bookmarkStart w:id="128" w:name="_Ref79191271"/>
      <w:bookmarkStart w:id="129" w:name="_Ref79196099"/>
      <w:bookmarkStart w:id="130" w:name="_Toc81168640"/>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6</w:t>
      </w:r>
      <w:r>
        <w:rPr>
          <w:rtl/>
        </w:rPr>
        <w:fldChar w:fldCharType="end"/>
      </w:r>
      <w:bookmarkEnd w:id="128"/>
      <w:r>
        <w:rPr>
          <w:rFonts w:hint="cs"/>
          <w:noProof/>
          <w:rtl/>
          <w:lang w:bidi="fa-IR"/>
        </w:rPr>
        <w:t>: رنج ظرفیت خازن تشکیل‌شده</w:t>
      </w:r>
      <w:sdt>
        <w:sdtPr>
          <w:rPr>
            <w:rFonts w:hint="cs"/>
            <w:noProof/>
            <w:rtl/>
            <w:lang w:bidi="fa-IR"/>
          </w:rPr>
          <w:id w:val="1145545176"/>
          <w:citation/>
        </w:sdtPr>
        <w:sdtEndPr/>
        <w:sdtContent>
          <w:r>
            <w:rPr>
              <w:noProof/>
              <w:rtl/>
              <w:lang w:bidi="fa-IR"/>
            </w:rPr>
            <w:fldChar w:fldCharType="begin"/>
          </w:r>
          <w:r>
            <w:rPr>
              <w:noProof/>
              <w:rtl/>
              <w:lang w:bidi="fa-IR"/>
            </w:rPr>
            <w:instrText xml:space="preserve"> </w:instrText>
          </w:r>
          <w:r>
            <w:rPr>
              <w:rFonts w:hint="cs"/>
              <w:noProof/>
              <w:lang w:bidi="fa-IR"/>
            </w:rPr>
            <w:instrText>CITATION</w:instrText>
          </w:r>
          <w:r>
            <w:rPr>
              <w:rFonts w:hint="cs"/>
              <w:noProof/>
              <w:rtl/>
              <w:lang w:bidi="fa-IR"/>
            </w:rPr>
            <w:instrText xml:space="preserve"> </w:instrText>
          </w:r>
          <w:r>
            <w:rPr>
              <w:rFonts w:hint="cs"/>
              <w:noProof/>
              <w:lang w:bidi="fa-IR"/>
            </w:rPr>
            <w:instrText>Jin15 \l 1065</w:instrText>
          </w:r>
          <w:r>
            <w:rPr>
              <w:noProof/>
              <w:rtl/>
              <w:lang w:bidi="fa-IR"/>
            </w:rPr>
            <w:instrText xml:space="preserve"> </w:instrText>
          </w:r>
          <w:r>
            <w:rPr>
              <w:noProof/>
              <w:rtl/>
              <w:lang w:bidi="fa-IR"/>
            </w:rPr>
            <w:fldChar w:fldCharType="separate"/>
          </w:r>
          <w:r w:rsidR="00F03770">
            <w:rPr>
              <w:noProof/>
              <w:rtl/>
              <w:lang w:bidi="fa-IR"/>
            </w:rPr>
            <w:t xml:space="preserve"> </w:t>
          </w:r>
          <w:r w:rsidR="00F03770" w:rsidRPr="00F03770">
            <w:rPr>
              <w:noProof/>
              <w:lang w:bidi="fa-IR"/>
            </w:rPr>
            <w:t>[5]</w:t>
          </w:r>
          <w:r>
            <w:rPr>
              <w:noProof/>
              <w:rtl/>
              <w:lang w:bidi="fa-IR"/>
            </w:rPr>
            <w:fldChar w:fldCharType="end"/>
          </w:r>
        </w:sdtContent>
      </w:sdt>
      <w:bookmarkEnd w:id="129"/>
      <w:bookmarkEnd w:id="130"/>
    </w:p>
    <w:p w14:paraId="1C34E01E" w14:textId="419F254D" w:rsidR="004E0BE0" w:rsidRDefault="00117B4B" w:rsidP="002062CF">
      <w:pPr>
        <w:jc w:val="both"/>
        <w:rPr>
          <w:rtl/>
          <w:lang w:bidi="fa-IR"/>
        </w:rPr>
      </w:pPr>
      <w:r>
        <w:rPr>
          <w:rFonts w:hint="cs"/>
          <w:rtl/>
          <w:lang w:bidi="fa-IR"/>
        </w:rPr>
        <w:lastRenderedPageBreak/>
        <w:t xml:space="preserve">نتایج محاسبات </w:t>
      </w:r>
      <w:r w:rsidR="002062CF">
        <w:rPr>
          <w:rFonts w:hint="cs"/>
          <w:rtl/>
          <w:lang w:bidi="fa-IR"/>
        </w:rPr>
        <w:t xml:space="preserve">در رنج اندازه‌گیری سطح مایع 1 متر، محدوده تغییرات ظرفیت خازن از نظر تئوری بین </w:t>
      </w:r>
      <w:r w:rsidR="00456B31">
        <w:rPr>
          <w:rFonts w:hint="cs"/>
          <w:rtl/>
          <w:lang w:bidi="fa-IR"/>
        </w:rPr>
        <w:t>134</w:t>
      </w:r>
      <w:r w:rsidR="002062CF">
        <w:rPr>
          <w:rFonts w:hint="cs"/>
          <w:rtl/>
          <w:lang w:bidi="fa-IR"/>
        </w:rPr>
        <w:t>.</w:t>
      </w:r>
      <w:r w:rsidR="00456B31">
        <w:rPr>
          <w:rFonts w:hint="cs"/>
          <w:rtl/>
          <w:lang w:bidi="fa-IR"/>
        </w:rPr>
        <w:t>76</w:t>
      </w:r>
      <w:r w:rsidR="002062CF">
        <w:rPr>
          <w:rFonts w:hint="cs"/>
          <w:rtl/>
          <w:lang w:bidi="fa-IR"/>
        </w:rPr>
        <w:t xml:space="preserve"> الی </w:t>
      </w:r>
      <w:r w:rsidR="00456B31">
        <w:rPr>
          <w:rFonts w:hint="cs"/>
          <w:rtl/>
          <w:lang w:bidi="fa-IR"/>
        </w:rPr>
        <w:t>866</w:t>
      </w:r>
      <w:r w:rsidR="002062CF">
        <w:rPr>
          <w:rFonts w:hint="cs"/>
          <w:rtl/>
          <w:lang w:bidi="fa-IR"/>
        </w:rPr>
        <w:t>.</w:t>
      </w:r>
      <w:r w:rsidR="00456B31">
        <w:rPr>
          <w:rFonts w:hint="cs"/>
          <w:rtl/>
          <w:lang w:bidi="fa-IR"/>
        </w:rPr>
        <w:t>74</w:t>
      </w:r>
      <w:r w:rsidR="002062CF">
        <w:rPr>
          <w:rFonts w:hint="cs"/>
          <w:rtl/>
          <w:lang w:bidi="fa-IR"/>
        </w:rPr>
        <w:t xml:space="preserve"> پیکوفاراد است. علاوه بر این، این مقادیر در محدوده پیکوفاراد است که در طراحی ایمنی ذاتی مجاز است. مطالعات تجربی و سایر نتایج بطور مفصل در فصل مربوطه بررسی خواهد شد.</w:t>
      </w:r>
    </w:p>
    <w:p w14:paraId="6F1A9025" w14:textId="0A17C619" w:rsidR="00117B4B" w:rsidRDefault="004E0BE0" w:rsidP="004E0BE0">
      <w:pPr>
        <w:bidi w:val="0"/>
        <w:rPr>
          <w:rtl/>
          <w:lang w:bidi="fa-IR"/>
        </w:rPr>
      </w:pPr>
      <w:r>
        <w:rPr>
          <w:rtl/>
          <w:lang w:bidi="fa-IR"/>
        </w:rPr>
        <w:br w:type="page"/>
      </w:r>
    </w:p>
    <w:p w14:paraId="0C860612" w14:textId="0FD06A3A" w:rsidR="002062CF" w:rsidRDefault="002062CF" w:rsidP="002062CF">
      <w:pPr>
        <w:pStyle w:val="Heading3"/>
        <w:rPr>
          <w:rtl/>
          <w:lang w:bidi="fa-IR"/>
        </w:rPr>
      </w:pPr>
      <w:bookmarkStart w:id="131" w:name="_Toc81168518"/>
      <w:r>
        <w:rPr>
          <w:rFonts w:hint="cs"/>
          <w:rtl/>
          <w:lang w:bidi="fa-IR"/>
        </w:rPr>
        <w:lastRenderedPageBreak/>
        <w:t>پیاده‌سازی و ساخت</w:t>
      </w:r>
      <w:bookmarkEnd w:id="131"/>
    </w:p>
    <w:p w14:paraId="4987EF8A" w14:textId="15955918" w:rsidR="002062CF" w:rsidRDefault="001F181E" w:rsidP="002062CF">
      <w:pPr>
        <w:rPr>
          <w:rtl/>
          <w:lang w:bidi="fa-IR"/>
        </w:rPr>
      </w:pPr>
      <w:r>
        <w:rPr>
          <w:noProof/>
        </w:rPr>
        <mc:AlternateContent>
          <mc:Choice Requires="wps">
            <w:drawing>
              <wp:anchor distT="0" distB="0" distL="114300" distR="114300" simplePos="0" relativeHeight="251724800" behindDoc="0" locked="0" layoutInCell="1" allowOverlap="1" wp14:anchorId="090101D2" wp14:editId="07ACBA66">
                <wp:simplePos x="0" y="0"/>
                <wp:positionH relativeFrom="column">
                  <wp:posOffset>379730</wp:posOffset>
                </wp:positionH>
                <wp:positionV relativeFrom="paragraph">
                  <wp:posOffset>3891915</wp:posOffset>
                </wp:positionV>
                <wp:extent cx="496824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6E611ED" w14:textId="7FEF088F" w:rsidR="001F181E" w:rsidRPr="009E5284" w:rsidRDefault="001F181E" w:rsidP="001F181E">
                            <w:pPr>
                              <w:pStyle w:val="Caption"/>
                              <w:jc w:val="center"/>
                              <w:rPr>
                                <w:noProof/>
                                <w:sz w:val="24"/>
                                <w:szCs w:val="24"/>
                              </w:rPr>
                            </w:pPr>
                            <w:bookmarkStart w:id="132" w:name="_Ref77949576"/>
                            <w:bookmarkStart w:id="133" w:name="_Toc811685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32</w:t>
                            </w:r>
                            <w:r>
                              <w:rPr>
                                <w:rtl/>
                              </w:rPr>
                              <w:fldChar w:fldCharType="end"/>
                            </w:r>
                            <w:bookmarkEnd w:id="132"/>
                            <w:r>
                              <w:rPr>
                                <w:rFonts w:hint="cs"/>
                                <w:rtl/>
                                <w:lang w:bidi="fa-IR"/>
                              </w:rPr>
                              <w:t>: نمای ایزومتریک از کیس محافظ حسگر خازنی</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101D2" id="Text Box 59" o:spid="_x0000_s1082" type="#_x0000_t202" style="position:absolute;left:0;text-align:left;margin-left:29.9pt;margin-top:306.45pt;width:391.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HeMAIAAGc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t/ccWZF&#10;QxptVRfYZ+gYuYif1vmc0jaOEkNHftJ58HtyRthdhU38EiBGcWL6dGE3VpPkvL6b3U6vKSQpNru6&#10;iTWyt6MOffiioGHRKDiSdIlRcXz0oU8dUuJNHowu19qYuImBlUF2FCRzW+ugzsV/yzI25lqIp/qC&#10;0ZNFfD2OaIVu1yU+ri4gd1CeCDtC3z3eybWmCx+FDy8CqV0IE41AeKalMtAWHM4WZzXgj7/5Yz6p&#10;SFHOWmq/gvvvB4GKM/PVkr6xVwcDB2M3GPbQrICgTmi4nEwmHcBgBrNCaF5pMpbxFgoJK+mugofB&#10;XIV+CGiypFouUxJ1pBPh0W6cjKUHYrfdq0B3liWQmk8wNKbI36nT5yZ93PIQiOokXSS2Z/HMN3Vz&#10;Ev88eXFcft2nrLf/w+InAAAA//8DAFBLAwQUAAYACAAAACEAWDPrQuEAAAAKAQAADwAAAGRycy9k&#10;b3ducmV2LnhtbEyPwU7DMBBE70j8g7VIXBB1moaoDXGqqoIDXCpCL9zceBsH4nVkO234e9xTOe7s&#10;aOZNuZ5Mz07ofGdJwHyWAENqrOqoFbD/fH1cAvNBkpK9JRTwix7W1e1NKQtlz/SBpzq0LIaQL6QA&#10;HcJQcO4bjUb6mR2Q4u9onZEhnq7lyslzDDc9T5Mk50Z2FBu0HHCrsfmpRyNgl33t9MN4fHnfZAv3&#10;th+3+XdbC3F/N22egQWcwtUMF/yIDlVkOtiRlGe9gKdVJA8C8nm6AhYNyyxNgR0uyiIBXpX8/4Tq&#10;DwAA//8DAFBLAQItABQABgAIAAAAIQC2gziS/gAAAOEBAAATAAAAAAAAAAAAAAAAAAAAAABbQ29u&#10;dGVudF9UeXBlc10ueG1sUEsBAi0AFAAGAAgAAAAhADj9If/WAAAAlAEAAAsAAAAAAAAAAAAAAAAA&#10;LwEAAF9yZWxzLy5yZWxzUEsBAi0AFAAGAAgAAAAhAPDugd4wAgAAZwQAAA4AAAAAAAAAAAAAAAAA&#10;LgIAAGRycy9lMm9Eb2MueG1sUEsBAi0AFAAGAAgAAAAhAFgz60LhAAAACgEAAA8AAAAAAAAAAAAA&#10;AAAAigQAAGRycy9kb3ducmV2LnhtbFBLBQYAAAAABAAEAPMAAACYBQAAAAA=&#10;" stroked="f">
                <v:textbox style="mso-fit-shape-to-text:t" inset="0,0,0,0">
                  <w:txbxContent>
                    <w:p w14:paraId="56E611ED" w14:textId="7FEF088F" w:rsidR="001F181E" w:rsidRPr="009E5284" w:rsidRDefault="001F181E" w:rsidP="001F181E">
                      <w:pPr>
                        <w:pStyle w:val="Caption"/>
                        <w:jc w:val="center"/>
                        <w:rPr>
                          <w:noProof/>
                          <w:sz w:val="24"/>
                          <w:szCs w:val="24"/>
                        </w:rPr>
                      </w:pPr>
                      <w:bookmarkStart w:id="134" w:name="_Ref77949576"/>
                      <w:bookmarkStart w:id="135" w:name="_Toc811685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32</w:t>
                      </w:r>
                      <w:r>
                        <w:rPr>
                          <w:rtl/>
                        </w:rPr>
                        <w:fldChar w:fldCharType="end"/>
                      </w:r>
                      <w:bookmarkEnd w:id="134"/>
                      <w:r>
                        <w:rPr>
                          <w:rFonts w:hint="cs"/>
                          <w:rtl/>
                          <w:lang w:bidi="fa-IR"/>
                        </w:rPr>
                        <w:t>: نمای ایزومتریک از کیس محافظ حسگر خازنی</w:t>
                      </w:r>
                      <w:bookmarkEnd w:id="135"/>
                    </w:p>
                  </w:txbxContent>
                </v:textbox>
                <w10:wrap type="topAndBottom"/>
              </v:shape>
            </w:pict>
          </mc:Fallback>
        </mc:AlternateContent>
      </w:r>
      <w:r>
        <w:rPr>
          <w:noProof/>
        </w:rPr>
        <w:drawing>
          <wp:anchor distT="0" distB="0" distL="114300" distR="114300" simplePos="0" relativeHeight="251722752" behindDoc="0" locked="0" layoutInCell="1" allowOverlap="1" wp14:anchorId="738E2C19" wp14:editId="08779E32">
            <wp:simplePos x="0" y="0"/>
            <wp:positionH relativeFrom="margin">
              <wp:align>center</wp:align>
            </wp:positionH>
            <wp:positionV relativeFrom="paragraph">
              <wp:posOffset>677545</wp:posOffset>
            </wp:positionV>
            <wp:extent cx="4968240" cy="3157220"/>
            <wp:effectExtent l="0" t="0" r="381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68240" cy="3157220"/>
                    </a:xfrm>
                    <a:prstGeom prst="rect">
                      <a:avLst/>
                    </a:prstGeom>
                  </pic:spPr>
                </pic:pic>
              </a:graphicData>
            </a:graphic>
            <wp14:sizeRelH relativeFrom="page">
              <wp14:pctWidth>0</wp14:pctWidth>
            </wp14:sizeRelH>
            <wp14:sizeRelV relativeFrom="page">
              <wp14:pctHeight>0</wp14:pctHeight>
            </wp14:sizeRelV>
          </wp:anchor>
        </w:drawing>
      </w:r>
      <w:r w:rsidR="002062CF">
        <w:rPr>
          <w:rFonts w:hint="cs"/>
          <w:rtl/>
          <w:lang w:bidi="fa-IR"/>
        </w:rPr>
        <w:t>در این بخش مروری بر نحوه ساخت اجزای مختلف این حسگر انجام خواه</w:t>
      </w:r>
      <w:r w:rsidR="00456B31">
        <w:rPr>
          <w:rFonts w:hint="cs"/>
          <w:rtl/>
          <w:lang w:bidi="fa-IR"/>
        </w:rPr>
        <w:t>د</w:t>
      </w:r>
      <w:r w:rsidR="002062CF">
        <w:rPr>
          <w:rFonts w:hint="cs"/>
          <w:rtl/>
          <w:lang w:bidi="fa-IR"/>
        </w:rPr>
        <w:t xml:space="preserve"> </w:t>
      </w:r>
      <w:r w:rsidR="00456B31">
        <w:rPr>
          <w:rFonts w:hint="cs"/>
          <w:rtl/>
          <w:lang w:bidi="fa-IR"/>
        </w:rPr>
        <w:t>شد</w:t>
      </w:r>
      <w:r w:rsidR="002062CF">
        <w:rPr>
          <w:rFonts w:hint="cs"/>
          <w:rtl/>
          <w:lang w:bidi="fa-IR"/>
        </w:rPr>
        <w:t xml:space="preserve">. اجزای مختلف این حسگر شامل کیس محافظ، </w:t>
      </w:r>
      <w:r w:rsidR="00456B31">
        <w:rPr>
          <w:rFonts w:hint="cs"/>
          <w:rtl/>
          <w:lang w:bidi="fa-IR"/>
        </w:rPr>
        <w:t xml:space="preserve">ساختار </w:t>
      </w:r>
      <w:r w:rsidR="002062CF">
        <w:rPr>
          <w:rFonts w:hint="cs"/>
          <w:rtl/>
          <w:lang w:bidi="fa-IR"/>
        </w:rPr>
        <w:t xml:space="preserve">اتصال کابل کواکیسال به کیس و </w:t>
      </w:r>
      <w:r w:rsidR="00456B31">
        <w:rPr>
          <w:rFonts w:hint="cs"/>
          <w:rtl/>
          <w:lang w:bidi="fa-IR"/>
        </w:rPr>
        <w:t xml:space="preserve">ساختار </w:t>
      </w:r>
      <w:r w:rsidR="002062CF">
        <w:rPr>
          <w:rFonts w:hint="cs"/>
          <w:rtl/>
          <w:lang w:bidi="fa-IR"/>
        </w:rPr>
        <w:t>اتصا</w:t>
      </w:r>
      <w:r w:rsidR="00154EEE">
        <w:rPr>
          <w:rFonts w:hint="cs"/>
          <w:rtl/>
          <w:lang w:bidi="fa-IR"/>
        </w:rPr>
        <w:t>ل کابل به وزنه شناور در آب می</w:t>
      </w:r>
      <w:r w:rsidR="00154EEE">
        <w:rPr>
          <w:rFonts w:hint="eastAsia"/>
          <w:rtl/>
          <w:lang w:bidi="fa-IR"/>
        </w:rPr>
        <w:t>‌</w:t>
      </w:r>
      <w:r w:rsidR="00154EEE">
        <w:rPr>
          <w:rFonts w:hint="cs"/>
          <w:rtl/>
          <w:lang w:bidi="fa-IR"/>
        </w:rPr>
        <w:t>باشد که بررسی خواه</w:t>
      </w:r>
      <w:r w:rsidR="00456B31">
        <w:rPr>
          <w:rFonts w:hint="cs"/>
          <w:rtl/>
          <w:lang w:bidi="fa-IR"/>
        </w:rPr>
        <w:t>د</w:t>
      </w:r>
      <w:r w:rsidR="00154EEE">
        <w:rPr>
          <w:rFonts w:hint="cs"/>
          <w:rtl/>
          <w:lang w:bidi="fa-IR"/>
        </w:rPr>
        <w:t xml:space="preserve"> </w:t>
      </w:r>
      <w:r w:rsidR="00456B31">
        <w:rPr>
          <w:rFonts w:hint="cs"/>
          <w:rtl/>
          <w:lang w:bidi="fa-IR"/>
        </w:rPr>
        <w:t>شد</w:t>
      </w:r>
      <w:r w:rsidR="00154EEE">
        <w:rPr>
          <w:rFonts w:hint="cs"/>
          <w:rtl/>
          <w:lang w:bidi="fa-IR"/>
        </w:rPr>
        <w:t>.</w:t>
      </w:r>
    </w:p>
    <w:p w14:paraId="28C2A844" w14:textId="51DBEE4B" w:rsidR="00567882" w:rsidRDefault="001F181E" w:rsidP="0016263A">
      <w:pPr>
        <w:jc w:val="both"/>
        <w:rPr>
          <w:rtl/>
          <w:lang w:bidi="fa-IR"/>
        </w:rPr>
      </w:pPr>
      <w:r>
        <w:rPr>
          <w:rFonts w:hint="cs"/>
          <w:rtl/>
          <w:lang w:bidi="fa-IR"/>
        </w:rPr>
        <w:t xml:space="preserve">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Ref77949576 \h</w:instrText>
      </w:r>
      <w:r>
        <w:rPr>
          <w:rtl/>
          <w:lang w:bidi="fa-IR"/>
        </w:rPr>
        <w:instrText xml:space="preserve"> </w:instrText>
      </w:r>
      <w:r w:rsidR="0016263A">
        <w:rPr>
          <w:rtl/>
          <w:lang w:bidi="fa-IR"/>
        </w:rPr>
        <w:instrText xml:space="preserve"> \* </w:instrText>
      </w:r>
      <w:r w:rsidR="0016263A">
        <w:rPr>
          <w:lang w:bidi="fa-IR"/>
        </w:rPr>
        <w:instrText>MERGEFORMAT</w:instrText>
      </w:r>
      <w:r w:rsidR="0016263A">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32</w:t>
      </w:r>
      <w:r>
        <w:rPr>
          <w:rtl/>
          <w:lang w:bidi="fa-IR"/>
        </w:rPr>
        <w:fldChar w:fldCharType="end"/>
      </w:r>
      <w:r>
        <w:rPr>
          <w:rFonts w:hint="cs"/>
          <w:rtl/>
          <w:lang w:bidi="fa-IR"/>
        </w:rPr>
        <w:t xml:space="preserve"> نمای ایزومتریک کیس محافظ حسگر را مشاهده </w:t>
      </w:r>
      <w:r w:rsidR="00456B31">
        <w:rPr>
          <w:rFonts w:hint="cs"/>
          <w:rtl/>
          <w:lang w:bidi="fa-IR"/>
        </w:rPr>
        <w:t>می‌شود</w:t>
      </w:r>
      <w:r>
        <w:rPr>
          <w:rFonts w:hint="cs"/>
          <w:rtl/>
          <w:lang w:bidi="fa-IR"/>
        </w:rPr>
        <w:t>. این کیس شامل یک بخش</w:t>
      </w:r>
      <w:r w:rsidR="00DE0B95">
        <w:rPr>
          <w:rFonts w:hint="cs"/>
          <w:rtl/>
          <w:lang w:bidi="fa-IR"/>
        </w:rPr>
        <w:t xml:space="preserve"> درجداشونده</w:t>
      </w:r>
      <w:r w:rsidR="00DE0B95">
        <w:rPr>
          <w:rStyle w:val="FootnoteReference"/>
          <w:rtl/>
          <w:lang w:bidi="fa-IR"/>
        </w:rPr>
        <w:footnoteReference w:id="35"/>
      </w:r>
      <w:r w:rsidR="00DE0B95">
        <w:rPr>
          <w:rFonts w:hint="cs"/>
          <w:rtl/>
          <w:lang w:bidi="fa-IR"/>
        </w:rPr>
        <w:t>، یک حفره برای گذر کابل تغذیه و کابل ارتباط سریال و دو اسلات برای قراردادن برد الکترونیکی</w:t>
      </w:r>
      <w:r w:rsidR="00DE0B95">
        <w:rPr>
          <w:rStyle w:val="FootnoteReference"/>
          <w:rtl/>
          <w:lang w:bidi="fa-IR"/>
        </w:rPr>
        <w:footnoteReference w:id="36"/>
      </w:r>
      <w:r w:rsidR="00DE0B95">
        <w:rPr>
          <w:rFonts w:hint="cs"/>
          <w:rtl/>
          <w:lang w:bidi="fa-IR"/>
        </w:rPr>
        <w:t xml:space="preserve">و </w:t>
      </w:r>
      <w:r w:rsidR="00DE0B95">
        <w:rPr>
          <w:lang w:bidi="fa-IR"/>
        </w:rPr>
        <w:t>LCD</w:t>
      </w:r>
      <w:r w:rsidR="00DE0B95">
        <w:rPr>
          <w:rFonts w:hint="cs"/>
          <w:rtl/>
          <w:lang w:bidi="fa-IR"/>
        </w:rPr>
        <w:t xml:space="preserve"> کاراکتری می‌باشد. این کیس</w:t>
      </w:r>
      <w:r w:rsidR="0016263A">
        <w:rPr>
          <w:rFonts w:hint="cs"/>
          <w:rtl/>
          <w:lang w:bidi="fa-IR"/>
        </w:rPr>
        <w:t xml:space="preserve"> باید از جنسی با استحکام بالا و ضدزنگ باشد در کنار محیط مرطوب مخزن دچار زنگ‌زدگی نشود. برای این پروژه با استفاده از چاپ سه</w:t>
      </w:r>
      <w:r w:rsidR="0016263A">
        <w:rPr>
          <w:rFonts w:hint="eastAsia"/>
          <w:rtl/>
          <w:lang w:bidi="fa-IR"/>
        </w:rPr>
        <w:t>‌</w:t>
      </w:r>
      <w:r w:rsidR="0016263A">
        <w:rPr>
          <w:rFonts w:hint="cs"/>
          <w:rtl/>
          <w:lang w:bidi="fa-IR"/>
        </w:rPr>
        <w:t>بعدی</w:t>
      </w:r>
      <w:r w:rsidR="0016263A">
        <w:rPr>
          <w:rStyle w:val="FootnoteReference"/>
          <w:rtl/>
          <w:lang w:bidi="fa-IR"/>
        </w:rPr>
        <w:footnoteReference w:id="37"/>
      </w:r>
      <w:r w:rsidR="0016263A">
        <w:rPr>
          <w:rFonts w:hint="cs"/>
          <w:rtl/>
          <w:lang w:bidi="fa-IR"/>
        </w:rPr>
        <w:t xml:space="preserve"> با جنس </w:t>
      </w:r>
      <w:r w:rsidR="0016263A">
        <w:rPr>
          <w:lang w:bidi="fa-IR"/>
        </w:rPr>
        <w:t>PLA</w:t>
      </w:r>
      <w:r w:rsidR="0016263A">
        <w:rPr>
          <w:rFonts w:hint="cs"/>
          <w:rtl/>
          <w:lang w:bidi="fa-IR"/>
        </w:rPr>
        <w:t xml:space="preserve"> این کیس </w:t>
      </w:r>
      <w:r w:rsidR="00456B31">
        <w:rPr>
          <w:rFonts w:hint="cs"/>
          <w:rtl/>
          <w:lang w:bidi="fa-IR"/>
        </w:rPr>
        <w:t>ساخته می‌شود</w:t>
      </w:r>
      <w:r w:rsidR="0016263A">
        <w:rPr>
          <w:rFonts w:hint="cs"/>
          <w:rtl/>
          <w:lang w:bidi="fa-IR"/>
        </w:rPr>
        <w:t>. با توجه به ظرافت</w:t>
      </w:r>
      <w:r w:rsidR="0016263A">
        <w:rPr>
          <w:rFonts w:hint="eastAsia"/>
          <w:rtl/>
          <w:lang w:bidi="fa-IR"/>
        </w:rPr>
        <w:t>‌</w:t>
      </w:r>
      <w:r w:rsidR="0016263A">
        <w:rPr>
          <w:rFonts w:hint="cs"/>
          <w:rtl/>
          <w:lang w:bidi="fa-IR"/>
        </w:rPr>
        <w:t xml:space="preserve">های موجود در کیس، از ضخامت 0.2 میکرون استفاده </w:t>
      </w:r>
      <w:r w:rsidR="00456B31">
        <w:rPr>
          <w:rFonts w:hint="cs"/>
          <w:rtl/>
          <w:lang w:bidi="fa-IR"/>
        </w:rPr>
        <w:t>می</w:t>
      </w:r>
      <w:r w:rsidR="00456B31">
        <w:rPr>
          <w:rFonts w:hint="eastAsia"/>
          <w:rtl/>
          <w:lang w:bidi="fa-IR"/>
        </w:rPr>
        <w:t>‌</w:t>
      </w:r>
      <w:r w:rsidR="00456B31">
        <w:rPr>
          <w:rFonts w:hint="cs"/>
          <w:rtl/>
          <w:lang w:bidi="fa-IR"/>
        </w:rPr>
        <w:t>شود</w:t>
      </w:r>
      <w:r w:rsidR="0016263A">
        <w:rPr>
          <w:rFonts w:hint="cs"/>
          <w:rtl/>
          <w:lang w:bidi="fa-IR"/>
        </w:rPr>
        <w:t>. ابعاد این کیس به قطر 13 سانتی</w:t>
      </w:r>
      <w:r w:rsidR="0016263A">
        <w:rPr>
          <w:rFonts w:hint="eastAsia"/>
          <w:rtl/>
          <w:lang w:bidi="fa-IR"/>
        </w:rPr>
        <w:t>‌</w:t>
      </w:r>
      <w:r w:rsidR="0016263A">
        <w:rPr>
          <w:rFonts w:hint="cs"/>
          <w:rtl/>
          <w:lang w:bidi="fa-IR"/>
        </w:rPr>
        <w:t>متر و ارتفاع 7.5 سانتی‌متر می‌باشد. یک قسمت در قسمت پایینی کیس، قسمتی برای وصل‌شدن حسگر به مخزن قرار دارد که قابلیت اتصال چه با فلنج و چه با پیج به مخزن را دارد.</w:t>
      </w:r>
      <w:r w:rsidR="00567882">
        <w:rPr>
          <w:rFonts w:hint="cs"/>
          <w:rtl/>
          <w:lang w:bidi="fa-IR"/>
        </w:rPr>
        <w:t xml:space="preserve"> در قسمت فوقانی کیس نیز رزوه‌ای برای پیچ</w:t>
      </w:r>
      <w:r w:rsidR="00567882">
        <w:rPr>
          <w:rFonts w:hint="eastAsia"/>
          <w:rtl/>
          <w:lang w:bidi="fa-IR"/>
        </w:rPr>
        <w:t>‌</w:t>
      </w:r>
      <w:r w:rsidR="00567882">
        <w:rPr>
          <w:rFonts w:hint="cs"/>
          <w:rtl/>
          <w:lang w:bidi="fa-IR"/>
        </w:rPr>
        <w:t>شدن درجداشونده قرار دارد که برای جدا‌سازی برد الکترونیکی داخل کیس نیز از همین طریق اقدام می‌شود.</w:t>
      </w:r>
    </w:p>
    <w:p w14:paraId="7346A406" w14:textId="77777777" w:rsidR="00567882" w:rsidRDefault="00567882" w:rsidP="0016263A">
      <w:pPr>
        <w:jc w:val="both"/>
        <w:rPr>
          <w:rtl/>
          <w:lang w:bidi="fa-IR"/>
        </w:rPr>
      </w:pPr>
      <w:r>
        <w:rPr>
          <w:rFonts w:hint="cs"/>
          <w:rtl/>
          <w:lang w:bidi="fa-IR"/>
        </w:rPr>
        <w:t>البته لازم به گفتن است که در صورت استفاده از این حسگر‌ به صورت صنعتی لازم است در مورد جنس ماده</w:t>
      </w:r>
      <w:r>
        <w:rPr>
          <w:rFonts w:hint="eastAsia"/>
          <w:rtl/>
          <w:lang w:bidi="fa-IR"/>
        </w:rPr>
        <w:t>‌</w:t>
      </w:r>
      <w:r>
        <w:rPr>
          <w:rFonts w:hint="cs"/>
          <w:rtl/>
          <w:lang w:bidi="fa-IR"/>
        </w:rPr>
        <w:t>ی مورد استفاده به علت هزینه آن، تجدید نظری صورت پذیرد.</w:t>
      </w:r>
    </w:p>
    <w:p w14:paraId="23D2CBDF" w14:textId="77777777" w:rsidR="00567882" w:rsidRDefault="00567882" w:rsidP="0016263A">
      <w:pPr>
        <w:jc w:val="both"/>
        <w:rPr>
          <w:rtl/>
          <w:lang w:bidi="fa-IR"/>
        </w:rPr>
      </w:pPr>
    </w:p>
    <w:p w14:paraId="0F9CBE0A" w14:textId="1C67377A" w:rsidR="00567882" w:rsidRDefault="00567882" w:rsidP="00567882">
      <w:pPr>
        <w:jc w:val="both"/>
        <w:rPr>
          <w:rtl/>
          <w:lang w:bidi="fa-IR"/>
        </w:rPr>
      </w:pPr>
      <w:r>
        <w:rPr>
          <w:noProof/>
        </w:rPr>
        <w:lastRenderedPageBreak/>
        <mc:AlternateContent>
          <mc:Choice Requires="wps">
            <w:drawing>
              <wp:anchor distT="0" distB="0" distL="114300" distR="114300" simplePos="0" relativeHeight="251731968" behindDoc="0" locked="0" layoutInCell="1" allowOverlap="1" wp14:anchorId="64507609" wp14:editId="6FFC8E0C">
                <wp:simplePos x="0" y="0"/>
                <wp:positionH relativeFrom="column">
                  <wp:posOffset>627380</wp:posOffset>
                </wp:positionH>
                <wp:positionV relativeFrom="paragraph">
                  <wp:posOffset>3499485</wp:posOffset>
                </wp:positionV>
                <wp:extent cx="446786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18646D14" w14:textId="488D1D2B" w:rsidR="00567882" w:rsidRPr="009F2C8A" w:rsidRDefault="00567882" w:rsidP="00567882">
                            <w:pPr>
                              <w:pStyle w:val="Caption"/>
                              <w:jc w:val="center"/>
                              <w:rPr>
                                <w:noProof/>
                                <w:sz w:val="24"/>
                                <w:szCs w:val="24"/>
                              </w:rPr>
                            </w:pPr>
                            <w:bookmarkStart w:id="136" w:name="_Toc811685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33</w:t>
                            </w:r>
                            <w:r>
                              <w:rPr>
                                <w:rtl/>
                              </w:rPr>
                              <w:fldChar w:fldCharType="end"/>
                            </w:r>
                            <w:r>
                              <w:rPr>
                                <w:rFonts w:hint="cs"/>
                                <w:rtl/>
                                <w:lang w:bidi="fa-IR"/>
                              </w:rPr>
                              <w:t xml:space="preserve">: </w:t>
                            </w:r>
                            <w:r w:rsidRPr="00F30507">
                              <w:rPr>
                                <w:rtl/>
                                <w:lang w:bidi="fa-IR"/>
                              </w:rPr>
                              <w:t>نما</w:t>
                            </w:r>
                            <w:r w:rsidRPr="00F30507">
                              <w:rPr>
                                <w:rFonts w:hint="cs"/>
                                <w:rtl/>
                                <w:lang w:bidi="fa-IR"/>
                              </w:rPr>
                              <w:t>ی</w:t>
                            </w:r>
                            <w:r w:rsidRPr="00F30507">
                              <w:rPr>
                                <w:rtl/>
                                <w:lang w:bidi="fa-IR"/>
                              </w:rPr>
                              <w:t xml:space="preserve"> داخل</w:t>
                            </w:r>
                            <w:r w:rsidRPr="00F30507">
                              <w:rPr>
                                <w:rFonts w:hint="cs"/>
                                <w:rtl/>
                                <w:lang w:bidi="fa-IR"/>
                              </w:rPr>
                              <w:t>ی</w:t>
                            </w:r>
                            <w:r w:rsidRPr="00F30507">
                              <w:rPr>
                                <w:rtl/>
                                <w:lang w:bidi="fa-IR"/>
                              </w:rPr>
                              <w:t xml:space="preserve"> ک</w:t>
                            </w:r>
                            <w:r w:rsidRPr="00F30507">
                              <w:rPr>
                                <w:rFonts w:hint="cs"/>
                                <w:rtl/>
                                <w:lang w:bidi="fa-IR"/>
                              </w:rPr>
                              <w:t>ی</w:t>
                            </w:r>
                            <w:r w:rsidRPr="00F30507">
                              <w:rPr>
                                <w:rFonts w:hint="eastAsia"/>
                                <w:rtl/>
                                <w:lang w:bidi="fa-IR"/>
                              </w:rPr>
                              <w:t>س</w:t>
                            </w:r>
                            <w:r w:rsidRPr="00F30507">
                              <w:rPr>
                                <w:rtl/>
                                <w:lang w:bidi="fa-IR"/>
                              </w:rPr>
                              <w:t xml:space="preserve"> محافظ حسگر‌خازن</w:t>
                            </w:r>
                            <w:r w:rsidRPr="00F30507">
                              <w:rPr>
                                <w:rFonts w:hint="cs"/>
                                <w:rtl/>
                                <w:lang w:bidi="fa-IR"/>
                              </w:rPr>
                              <w:t>ی</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07609" id="Text Box 74" o:spid="_x0000_s1083" type="#_x0000_t202" style="position:absolute;left:0;text-align:left;margin-left:49.4pt;margin-top:275.55pt;width:351.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2NxMAIAAGcEAAAOAAAAZHJzL2Uyb0RvYy54bWysVFFv2yAQfp+0/4B4X5ykW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R2Rolh&#10;GjXaizaQL9ASdCE/jfU5pu0sJoYW/ajz4PfojLDbyun4RUAE48j05cpurMbROZvNb+/mGOIYm998&#10;jjWy16PW+fBVgCbRKKhD6RKj7Lz1oUsdUuJNHpQsN1KpuImBtXLkzFDmppZB9MV/y1Im5hqIp7qC&#10;0ZNFfB2OaIX20CY+bqYDyAOUF8TuoOseb/lG4oVb5sMzc9guiAlHIDzhUiloCgq9RUkN7uff/DEf&#10;VcQoJQ22X0H9jxNzghL1zaC+sVcHww3GYTDMSa8BoU5wuCxPJh5wQQ1m5UC/4GSs4i0YYobjXQUN&#10;g7kO3RDgZHGxWqUk7EjLwtbsLI+lB2L37QtztpcloJqPMDQmy9+p0+UmfezqFJDqJF0ktmOx5xu7&#10;OYnfT14cl7f7lPX6f1j+AgAA//8DAFBLAwQUAAYACAAAACEAcIXI0OEAAAAKAQAADwAAAGRycy9k&#10;b3ducmV2LnhtbEyPwU7DMBBE70j8g7VIXBB1EtIqhDhVVcEBLhWhF25uvI0D8TqynTb8PYYLHHd2&#10;NPOmWs9mYCd0vrckIF0kwJBaq3rqBOzfnm4LYD5IUnKwhAK+0MO6vryoZKnsmV7x1ISOxRDypRSg&#10;QxhLzn2r0Ui/sCNS/B2tMzLE03VcOXmO4WbgWZKsuJE9xQYtR9xqbD+byQjY5e87fTMdH182+Z17&#10;3k/b1UfXCHF9NW8egAWcw58ZfvAjOtSR6WAnUp4NAu6LSB4ELJdpCiwaiiTLgR1+lQx4XfH/E+pv&#10;AAAA//8DAFBLAQItABQABgAIAAAAIQC2gziS/gAAAOEBAAATAAAAAAAAAAAAAAAAAAAAAABbQ29u&#10;dGVudF9UeXBlc10ueG1sUEsBAi0AFAAGAAgAAAAhADj9If/WAAAAlAEAAAsAAAAAAAAAAAAAAAAA&#10;LwEAAF9yZWxzLy5yZWxzUEsBAi0AFAAGAAgAAAAhALCfY3EwAgAAZwQAAA4AAAAAAAAAAAAAAAAA&#10;LgIAAGRycy9lMm9Eb2MueG1sUEsBAi0AFAAGAAgAAAAhAHCFyNDhAAAACgEAAA8AAAAAAAAAAAAA&#10;AAAAigQAAGRycy9kb3ducmV2LnhtbFBLBQYAAAAABAAEAPMAAACYBQAAAAA=&#10;" stroked="f">
                <v:textbox style="mso-fit-shape-to-text:t" inset="0,0,0,0">
                  <w:txbxContent>
                    <w:p w14:paraId="18646D14" w14:textId="488D1D2B" w:rsidR="00567882" w:rsidRPr="009F2C8A" w:rsidRDefault="00567882" w:rsidP="00567882">
                      <w:pPr>
                        <w:pStyle w:val="Caption"/>
                        <w:jc w:val="center"/>
                        <w:rPr>
                          <w:noProof/>
                          <w:sz w:val="24"/>
                          <w:szCs w:val="24"/>
                        </w:rPr>
                      </w:pPr>
                      <w:bookmarkStart w:id="137" w:name="_Toc811685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33</w:t>
                      </w:r>
                      <w:r>
                        <w:rPr>
                          <w:rtl/>
                        </w:rPr>
                        <w:fldChar w:fldCharType="end"/>
                      </w:r>
                      <w:r>
                        <w:rPr>
                          <w:rFonts w:hint="cs"/>
                          <w:rtl/>
                          <w:lang w:bidi="fa-IR"/>
                        </w:rPr>
                        <w:t xml:space="preserve">: </w:t>
                      </w:r>
                      <w:r w:rsidRPr="00F30507">
                        <w:rPr>
                          <w:rtl/>
                          <w:lang w:bidi="fa-IR"/>
                        </w:rPr>
                        <w:t>نما</w:t>
                      </w:r>
                      <w:r w:rsidRPr="00F30507">
                        <w:rPr>
                          <w:rFonts w:hint="cs"/>
                          <w:rtl/>
                          <w:lang w:bidi="fa-IR"/>
                        </w:rPr>
                        <w:t>ی</w:t>
                      </w:r>
                      <w:r w:rsidRPr="00F30507">
                        <w:rPr>
                          <w:rtl/>
                          <w:lang w:bidi="fa-IR"/>
                        </w:rPr>
                        <w:t xml:space="preserve"> داخل</w:t>
                      </w:r>
                      <w:r w:rsidRPr="00F30507">
                        <w:rPr>
                          <w:rFonts w:hint="cs"/>
                          <w:rtl/>
                          <w:lang w:bidi="fa-IR"/>
                        </w:rPr>
                        <w:t>ی</w:t>
                      </w:r>
                      <w:r w:rsidRPr="00F30507">
                        <w:rPr>
                          <w:rtl/>
                          <w:lang w:bidi="fa-IR"/>
                        </w:rPr>
                        <w:t xml:space="preserve"> ک</w:t>
                      </w:r>
                      <w:r w:rsidRPr="00F30507">
                        <w:rPr>
                          <w:rFonts w:hint="cs"/>
                          <w:rtl/>
                          <w:lang w:bidi="fa-IR"/>
                        </w:rPr>
                        <w:t>ی</w:t>
                      </w:r>
                      <w:r w:rsidRPr="00F30507">
                        <w:rPr>
                          <w:rFonts w:hint="eastAsia"/>
                          <w:rtl/>
                          <w:lang w:bidi="fa-IR"/>
                        </w:rPr>
                        <w:t>س</w:t>
                      </w:r>
                      <w:r w:rsidRPr="00F30507">
                        <w:rPr>
                          <w:rtl/>
                          <w:lang w:bidi="fa-IR"/>
                        </w:rPr>
                        <w:t xml:space="preserve"> محافظ حسگر‌خازن</w:t>
                      </w:r>
                      <w:r w:rsidRPr="00F30507">
                        <w:rPr>
                          <w:rFonts w:hint="cs"/>
                          <w:rtl/>
                          <w:lang w:bidi="fa-IR"/>
                        </w:rPr>
                        <w:t>ی</w:t>
                      </w:r>
                      <w:bookmarkEnd w:id="137"/>
                    </w:p>
                  </w:txbxContent>
                </v:textbox>
                <w10:wrap type="topAndBottom"/>
              </v:shape>
            </w:pict>
          </mc:Fallback>
        </mc:AlternateContent>
      </w:r>
      <w:r>
        <w:rPr>
          <w:noProof/>
        </w:rPr>
        <w:drawing>
          <wp:anchor distT="0" distB="0" distL="114300" distR="114300" simplePos="0" relativeHeight="251725824" behindDoc="0" locked="0" layoutInCell="1" allowOverlap="1" wp14:anchorId="7E2342DF" wp14:editId="46E250CE">
            <wp:simplePos x="0" y="0"/>
            <wp:positionH relativeFrom="margin">
              <wp:align>center</wp:align>
            </wp:positionH>
            <wp:positionV relativeFrom="paragraph">
              <wp:posOffset>520</wp:posOffset>
            </wp:positionV>
            <wp:extent cx="4467860" cy="3442335"/>
            <wp:effectExtent l="0" t="0" r="8890" b="57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467860" cy="3442335"/>
                    </a:xfrm>
                    <a:prstGeom prst="rect">
                      <a:avLst/>
                    </a:prstGeom>
                  </pic:spPr>
                </pic:pic>
              </a:graphicData>
            </a:graphic>
            <wp14:sizeRelH relativeFrom="page">
              <wp14:pctWidth>0</wp14:pctWidth>
            </wp14:sizeRelH>
            <wp14:sizeRelV relativeFrom="page">
              <wp14:pctHeight>0</wp14:pctHeight>
            </wp14:sizeRelV>
          </wp:anchor>
        </w:drawing>
      </w:r>
    </w:p>
    <w:p w14:paraId="48F11771" w14:textId="5FDF3C84" w:rsidR="00154EEE" w:rsidRDefault="00567882" w:rsidP="00567882">
      <w:pPr>
        <w:jc w:val="both"/>
        <w:rPr>
          <w:rtl/>
          <w:lang w:bidi="fa-IR"/>
        </w:rPr>
      </w:pPr>
      <w:r>
        <w:rPr>
          <w:noProof/>
        </w:rPr>
        <mc:AlternateContent>
          <mc:Choice Requires="wps">
            <w:drawing>
              <wp:anchor distT="0" distB="0" distL="114300" distR="114300" simplePos="0" relativeHeight="251734016" behindDoc="0" locked="0" layoutInCell="1" allowOverlap="1" wp14:anchorId="0EF34667" wp14:editId="7342BEC8">
                <wp:simplePos x="0" y="0"/>
                <wp:positionH relativeFrom="column">
                  <wp:posOffset>1827530</wp:posOffset>
                </wp:positionH>
                <wp:positionV relativeFrom="paragraph">
                  <wp:posOffset>2737485</wp:posOffset>
                </wp:positionV>
                <wp:extent cx="207073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F59FF73" w14:textId="474B6151" w:rsidR="00567882" w:rsidRPr="003C596A" w:rsidRDefault="00567882" w:rsidP="00567882">
                            <w:pPr>
                              <w:pStyle w:val="Caption"/>
                              <w:jc w:val="center"/>
                              <w:rPr>
                                <w:noProof/>
                                <w:sz w:val="24"/>
                                <w:szCs w:val="24"/>
                              </w:rPr>
                            </w:pPr>
                            <w:bookmarkStart w:id="138" w:name="_Toc811685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34</w:t>
                            </w:r>
                            <w:r>
                              <w:rPr>
                                <w:rtl/>
                              </w:rPr>
                              <w:fldChar w:fldCharType="end"/>
                            </w:r>
                            <w:r>
                              <w:rPr>
                                <w:rFonts w:hint="cs"/>
                                <w:rtl/>
                                <w:lang w:bidi="fa-IR"/>
                              </w:rPr>
                              <w:t xml:space="preserve">: گلند </w:t>
                            </w:r>
                            <w:r>
                              <w:rPr>
                                <w:lang w:bidi="fa-IR"/>
                              </w:rPr>
                              <w:t>PG7</w:t>
                            </w:r>
                            <w:r>
                              <w:rPr>
                                <w:rFonts w:hint="cs"/>
                                <w:rtl/>
                                <w:lang w:bidi="fa-IR"/>
                              </w:rPr>
                              <w:t xml:space="preserve"> مورد استفاده از جنس پلی‌آمید</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34667" id="Text Box 75" o:spid="_x0000_s1084" type="#_x0000_t202" style="position:absolute;left:0;text-align:left;margin-left:143.9pt;margin-top:215.55pt;width:163.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GNLwIAAGcEAAAOAAAAZHJzL2Uyb0RvYy54bWysVMGO2jAQvVfqP1i+lwRQlyoirCgrqkpo&#10;dyWo9mwch1iyPa5tSOjXd+wkbLvtqerFjGfGM3nvzbC877QiF+G8BFPS6SSnRBgOlTSnkn47bD98&#10;osQHZiqmwIiSXoWn96v375atLcQMGlCVcASLGF+0tqRNCLbIMs8boZmfgBUGgzU4zQJe3SmrHGux&#10;ulbZLM/vshZcZR1w4T16H/ogXaX6dS14eKprLwJRJcVvC+l06TzGM1stWXFyzDaSD5/B/uErNJMG&#10;m95KPbDAyNnJP0ppyR14qMOEg86griUXCQOimeZv0OwbZkXCguR4e6PJ/7+y/PHy7IisSrr4SIlh&#10;GjU6iC6Qz9ARdCE/rfUFpu0tJoYO/ajz6PfojLC72un4i4AIxpHp643dWI2jc5Yv8sUcu3CM3aGB&#10;tbPXp9b58EWAJtEoqUPpEqPssvOhTx1TYicPSlZbqVS8xMBGOXJhKHPbyCCG4r9lKRNzDcRXfcHo&#10;ySK+Hke0QnfsEh/z+QjyCNUVsTvop8dbvpXYcMd8eGYOxwXh4gqEJzxqBW1JYbAoacD9+Js/5qOK&#10;GKWkxfErqf9+Zk5Qor4a1DfO6mi40TiOhjnrDSDUKS6X5cnEBy6o0awd6BfcjHXsgiFmOPYqaRjN&#10;TeiXADeLi/U6JeFEWhZ2Zm95LD0Se+hemLODLAHVfIRxMFnxRp0+N+lj1+eAVCfpIrE9iwPfOM1J&#10;/GHz4rr8ek9Zr/8Pq58AAAD//wMAUEsDBBQABgAIAAAAIQCYcwxE4QAAAAsBAAAPAAAAZHJzL2Rv&#10;d25yZXYueG1sTI/NTsMwEITvSLyDtUhcEHX+FEqIU1UVHMqlIvTCzY23cSBeR7HThrev4QLHnR3N&#10;fFOuZtOzE46usyQgXkTAkBqrOmoF7N9f7pfAnJekZG8JBXyjg1V1fVXKQtkzveGp9i0LIeQKKUB7&#10;PxScu0ajkW5hB6TwO9rRSB/OseVqlOcQbnqeRFHOjewoNGg54EZj81VPRsAu+9jpu+n4/LrO0nG7&#10;nzb5Z1sLcXszr5+AeZz9nxl+8AM6VIHpYCdSjvUCkuVDQPcCsjSOgQVHHqePwA6/SgK8Kvn/DdUF&#10;AAD//wMAUEsBAi0AFAAGAAgAAAAhALaDOJL+AAAA4QEAABMAAAAAAAAAAAAAAAAAAAAAAFtDb250&#10;ZW50X1R5cGVzXS54bWxQSwECLQAUAAYACAAAACEAOP0h/9YAAACUAQAACwAAAAAAAAAAAAAAAAAv&#10;AQAAX3JlbHMvLnJlbHNQSwECLQAUAAYACAAAACEAdByxjS8CAABnBAAADgAAAAAAAAAAAAAAAAAu&#10;AgAAZHJzL2Uyb0RvYy54bWxQSwECLQAUAAYACAAAACEAmHMMROEAAAALAQAADwAAAAAAAAAAAAAA&#10;AACJBAAAZHJzL2Rvd25yZXYueG1sUEsFBgAAAAAEAAQA8wAAAJcFAAAAAA==&#10;" stroked="f">
                <v:textbox style="mso-fit-shape-to-text:t" inset="0,0,0,0">
                  <w:txbxContent>
                    <w:p w14:paraId="3F59FF73" w14:textId="474B6151" w:rsidR="00567882" w:rsidRPr="003C596A" w:rsidRDefault="00567882" w:rsidP="00567882">
                      <w:pPr>
                        <w:pStyle w:val="Caption"/>
                        <w:jc w:val="center"/>
                        <w:rPr>
                          <w:noProof/>
                          <w:sz w:val="24"/>
                          <w:szCs w:val="24"/>
                        </w:rPr>
                      </w:pPr>
                      <w:bookmarkStart w:id="139" w:name="_Toc811685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34</w:t>
                      </w:r>
                      <w:r>
                        <w:rPr>
                          <w:rtl/>
                        </w:rPr>
                        <w:fldChar w:fldCharType="end"/>
                      </w:r>
                      <w:r>
                        <w:rPr>
                          <w:rFonts w:hint="cs"/>
                          <w:rtl/>
                          <w:lang w:bidi="fa-IR"/>
                        </w:rPr>
                        <w:t xml:space="preserve">: گلند </w:t>
                      </w:r>
                      <w:r>
                        <w:rPr>
                          <w:lang w:bidi="fa-IR"/>
                        </w:rPr>
                        <w:t>PG7</w:t>
                      </w:r>
                      <w:r>
                        <w:rPr>
                          <w:rFonts w:hint="cs"/>
                          <w:rtl/>
                          <w:lang w:bidi="fa-IR"/>
                        </w:rPr>
                        <w:t xml:space="preserve"> مورد استفاده از جنس پلی‌آمید</w:t>
                      </w:r>
                      <w:bookmarkEnd w:id="139"/>
                    </w:p>
                  </w:txbxContent>
                </v:textbox>
                <w10:wrap type="topAndBottom"/>
              </v:shape>
            </w:pict>
          </mc:Fallback>
        </mc:AlternateContent>
      </w:r>
      <w:r>
        <w:rPr>
          <w:noProof/>
        </w:rPr>
        <w:drawing>
          <wp:anchor distT="0" distB="0" distL="114300" distR="114300" simplePos="0" relativeHeight="251729920" behindDoc="0" locked="0" layoutInCell="1" allowOverlap="1" wp14:anchorId="6AEFDBDD" wp14:editId="629DF797">
            <wp:simplePos x="0" y="0"/>
            <wp:positionH relativeFrom="margin">
              <wp:align>center</wp:align>
            </wp:positionH>
            <wp:positionV relativeFrom="paragraph">
              <wp:posOffset>610120</wp:posOffset>
            </wp:positionV>
            <wp:extent cx="2070735" cy="2070735"/>
            <wp:effectExtent l="0" t="0" r="5715" b="5715"/>
            <wp:wrapTopAndBottom/>
            <wp:docPr id="73" name="Picture 73" descr="فوتون شاپ | گلند (P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فوتون شاپ | گلند (PG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70735"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6263A">
        <w:rPr>
          <w:rFonts w:hint="cs"/>
          <w:rtl/>
          <w:lang w:bidi="fa-IR"/>
        </w:rPr>
        <w:t xml:space="preserve"> </w:t>
      </w:r>
      <w:r>
        <w:rPr>
          <w:rFonts w:hint="cs"/>
          <w:rtl/>
          <w:lang w:bidi="fa-IR"/>
        </w:rPr>
        <w:t xml:space="preserve">برای وصل کردن کابل کواکسیال به کیس محافظ از یک گلند سایز مناسب استفاده </w:t>
      </w:r>
      <w:r w:rsidR="00456B31">
        <w:rPr>
          <w:rFonts w:hint="cs"/>
          <w:rtl/>
          <w:lang w:bidi="fa-IR"/>
        </w:rPr>
        <w:t>خواهد</w:t>
      </w:r>
      <w:r>
        <w:rPr>
          <w:rFonts w:hint="cs"/>
          <w:rtl/>
          <w:lang w:bidi="fa-IR"/>
        </w:rPr>
        <w:t xml:space="preserve"> </w:t>
      </w:r>
      <w:r w:rsidR="00456B31">
        <w:rPr>
          <w:rFonts w:hint="cs"/>
          <w:rtl/>
          <w:lang w:bidi="fa-IR"/>
        </w:rPr>
        <w:t>شد</w:t>
      </w:r>
      <w:r>
        <w:rPr>
          <w:rFonts w:hint="cs"/>
          <w:rtl/>
          <w:lang w:bidi="fa-IR"/>
        </w:rPr>
        <w:t xml:space="preserve">. با توجه به سایز کابل کواکسیال مورد استفاده از گلند </w:t>
      </w:r>
      <w:r>
        <w:rPr>
          <w:lang w:bidi="fa-IR"/>
        </w:rPr>
        <w:t>PG7</w:t>
      </w:r>
      <w:r>
        <w:rPr>
          <w:rFonts w:hint="cs"/>
          <w:rtl/>
          <w:lang w:bidi="fa-IR"/>
        </w:rPr>
        <w:t xml:space="preserve"> استفاده خواهیم کرد. جنس </w:t>
      </w:r>
      <w:r>
        <w:rPr>
          <w:lang w:bidi="fa-IR"/>
        </w:rPr>
        <w:t>PG7</w:t>
      </w:r>
      <w:r>
        <w:rPr>
          <w:rFonts w:hint="cs"/>
          <w:rtl/>
          <w:lang w:bidi="fa-IR"/>
        </w:rPr>
        <w:t xml:space="preserve"> هم از نوع پلی</w:t>
      </w:r>
      <w:r>
        <w:rPr>
          <w:rFonts w:hint="eastAsia"/>
          <w:rtl/>
          <w:lang w:bidi="fa-IR"/>
        </w:rPr>
        <w:t>‌</w:t>
      </w:r>
      <w:r>
        <w:rPr>
          <w:rFonts w:hint="cs"/>
          <w:rtl/>
          <w:lang w:bidi="fa-IR"/>
        </w:rPr>
        <w:t>آمید و هم از نوع استیل در بازار وجود دارد.</w:t>
      </w:r>
    </w:p>
    <w:p w14:paraId="29332A61" w14:textId="4F00FBED" w:rsidR="00567882" w:rsidRDefault="00020D57" w:rsidP="0016263A">
      <w:pPr>
        <w:jc w:val="both"/>
        <w:rPr>
          <w:rtl/>
          <w:lang w:bidi="fa-IR"/>
        </w:rPr>
      </w:pPr>
      <w:r>
        <w:rPr>
          <w:rFonts w:hint="cs"/>
          <w:rtl/>
          <w:lang w:bidi="fa-IR"/>
        </w:rPr>
        <w:t xml:space="preserve">برای اتصال </w:t>
      </w:r>
      <w:r w:rsidR="0088661F">
        <w:rPr>
          <w:rFonts w:hint="cs"/>
          <w:rtl/>
          <w:lang w:bidi="fa-IR"/>
        </w:rPr>
        <w:t>تحتانی</w:t>
      </w:r>
      <w:r>
        <w:rPr>
          <w:rFonts w:hint="cs"/>
          <w:rtl/>
          <w:lang w:bidi="fa-IR"/>
        </w:rPr>
        <w:t xml:space="preserve"> کابل کواکسیال، </w:t>
      </w:r>
      <w:r w:rsidR="0088661F">
        <w:rPr>
          <w:rFonts w:hint="cs"/>
          <w:rtl/>
          <w:lang w:bidi="fa-IR"/>
        </w:rPr>
        <w:t xml:space="preserve">به وزنه شناور در مخزن از ساختار طراحی شده به شکل زیر استفاده </w:t>
      </w:r>
      <w:r w:rsidR="00456B31">
        <w:rPr>
          <w:rFonts w:hint="cs"/>
          <w:rtl/>
          <w:lang w:bidi="fa-IR"/>
        </w:rPr>
        <w:t>می‌شود</w:t>
      </w:r>
      <w:r w:rsidR="0088661F">
        <w:rPr>
          <w:rFonts w:hint="cs"/>
          <w:rtl/>
          <w:lang w:bidi="fa-IR"/>
        </w:rPr>
        <w:t>.</w:t>
      </w:r>
    </w:p>
    <w:p w14:paraId="703E679B" w14:textId="450F783B" w:rsidR="00600813" w:rsidRDefault="00600813" w:rsidP="0016263A">
      <w:pPr>
        <w:jc w:val="both"/>
        <w:rPr>
          <w:rtl/>
          <w:lang w:bidi="fa-IR"/>
        </w:rPr>
      </w:pPr>
      <w:r>
        <w:rPr>
          <w:rFonts w:hint="cs"/>
          <w:rtl/>
          <w:lang w:bidi="fa-IR"/>
        </w:rPr>
        <w:t>از با استفاده از یک پیچ شش گوشه</w:t>
      </w:r>
      <w:r>
        <w:rPr>
          <w:rStyle w:val="FootnoteReference"/>
          <w:rtl/>
          <w:lang w:bidi="fa-IR"/>
        </w:rPr>
        <w:footnoteReference w:id="38"/>
      </w:r>
      <w:r>
        <w:rPr>
          <w:rFonts w:hint="cs"/>
          <w:rtl/>
          <w:lang w:bidi="fa-IR"/>
        </w:rPr>
        <w:t xml:space="preserve"> و یک میله استیل به قطر 2 سانتی</w:t>
      </w:r>
      <w:r>
        <w:rPr>
          <w:rFonts w:hint="eastAsia"/>
          <w:rtl/>
          <w:lang w:bidi="fa-IR"/>
        </w:rPr>
        <w:t>‌</w:t>
      </w:r>
      <w:r>
        <w:rPr>
          <w:rFonts w:hint="cs"/>
          <w:rtl/>
          <w:lang w:bidi="fa-IR"/>
        </w:rPr>
        <w:t>متر قسمت مغزی کابل کواکسیال را به قسمت داخلی میل</w:t>
      </w:r>
      <w:r>
        <w:rPr>
          <w:rFonts w:hint="eastAsia"/>
          <w:rtl/>
          <w:lang w:bidi="fa-IR"/>
        </w:rPr>
        <w:t>‌</w:t>
      </w:r>
      <w:r>
        <w:rPr>
          <w:rFonts w:hint="cs"/>
          <w:rtl/>
          <w:lang w:bidi="fa-IR"/>
        </w:rPr>
        <w:t xml:space="preserve">گرد متصل </w:t>
      </w:r>
      <w:r w:rsidR="00456B31">
        <w:rPr>
          <w:rFonts w:hint="cs"/>
          <w:rtl/>
          <w:lang w:bidi="fa-IR"/>
        </w:rPr>
        <w:t>خواهد شد</w:t>
      </w:r>
      <w:r>
        <w:rPr>
          <w:rFonts w:hint="cs"/>
          <w:rtl/>
          <w:lang w:bidi="fa-IR"/>
        </w:rPr>
        <w:t xml:space="preserve"> و با استفاده از پیچ و اپوکسی آب</w:t>
      </w:r>
      <w:r>
        <w:rPr>
          <w:rFonts w:hint="eastAsia"/>
          <w:rtl/>
          <w:lang w:bidi="fa-IR"/>
        </w:rPr>
        <w:t>‌</w:t>
      </w:r>
      <w:r>
        <w:rPr>
          <w:rFonts w:hint="cs"/>
          <w:rtl/>
          <w:lang w:bidi="fa-IR"/>
        </w:rPr>
        <w:t>بندی</w:t>
      </w:r>
      <w:r w:rsidR="00456B31">
        <w:rPr>
          <w:rFonts w:hint="cs"/>
          <w:rtl/>
          <w:lang w:bidi="fa-IR"/>
        </w:rPr>
        <w:t xml:space="preserve"> </w:t>
      </w:r>
      <w:r>
        <w:rPr>
          <w:rFonts w:hint="cs"/>
          <w:rtl/>
          <w:lang w:bidi="fa-IR"/>
        </w:rPr>
        <w:t>در این وزنه تکمیل خواه</w:t>
      </w:r>
      <w:r w:rsidR="00456B31">
        <w:rPr>
          <w:rFonts w:hint="cs"/>
          <w:rtl/>
          <w:lang w:bidi="fa-IR"/>
        </w:rPr>
        <w:t>د شد</w:t>
      </w:r>
      <w:r>
        <w:rPr>
          <w:rFonts w:hint="cs"/>
          <w:rtl/>
          <w:lang w:bidi="fa-IR"/>
        </w:rPr>
        <w:t>.</w:t>
      </w:r>
    </w:p>
    <w:p w14:paraId="47BA5111" w14:textId="0B7596AA" w:rsidR="00C1524F" w:rsidRDefault="00C1524F" w:rsidP="00C1524F">
      <w:pPr>
        <w:jc w:val="both"/>
        <w:rPr>
          <w:rtl/>
          <w:lang w:bidi="fa-IR"/>
        </w:rPr>
      </w:pPr>
      <w:r>
        <w:rPr>
          <w:noProof/>
          <w:rtl/>
          <w:lang w:val="fa-IR" w:bidi="fa-IR"/>
        </w:rPr>
        <w:lastRenderedPageBreak/>
        <mc:AlternateContent>
          <mc:Choice Requires="wpg">
            <w:drawing>
              <wp:anchor distT="0" distB="0" distL="114300" distR="114300" simplePos="0" relativeHeight="251738112" behindDoc="0" locked="0" layoutInCell="1" allowOverlap="1" wp14:anchorId="14F3FC40" wp14:editId="61303C49">
                <wp:simplePos x="0" y="0"/>
                <wp:positionH relativeFrom="margin">
                  <wp:posOffset>844550</wp:posOffset>
                </wp:positionH>
                <wp:positionV relativeFrom="paragraph">
                  <wp:posOffset>0</wp:posOffset>
                </wp:positionV>
                <wp:extent cx="4142105" cy="3034030"/>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4142105" cy="3034030"/>
                          <a:chOff x="0" y="0"/>
                          <a:chExt cx="4034155" cy="3418205"/>
                        </a:xfrm>
                      </wpg:grpSpPr>
                      <pic:pic xmlns:pic="http://schemas.openxmlformats.org/drawingml/2006/picture">
                        <pic:nvPicPr>
                          <pic:cNvPr id="76" name="Picture 76"/>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76200" y="0"/>
                            <a:ext cx="3892550" cy="3110230"/>
                          </a:xfrm>
                          <a:prstGeom prst="rect">
                            <a:avLst/>
                          </a:prstGeom>
                          <a:noFill/>
                          <a:ln>
                            <a:noFill/>
                          </a:ln>
                        </pic:spPr>
                      </pic:pic>
                      <wps:wsp>
                        <wps:cNvPr id="77" name="Text Box 77"/>
                        <wps:cNvSpPr txBox="1"/>
                        <wps:spPr>
                          <a:xfrm>
                            <a:off x="0" y="3110230"/>
                            <a:ext cx="4034155" cy="307975"/>
                          </a:xfrm>
                          <a:prstGeom prst="rect">
                            <a:avLst/>
                          </a:prstGeom>
                          <a:solidFill>
                            <a:prstClr val="white"/>
                          </a:solidFill>
                          <a:ln>
                            <a:noFill/>
                          </a:ln>
                        </wps:spPr>
                        <wps:txbx>
                          <w:txbxContent>
                            <w:p w14:paraId="5F694167" w14:textId="36AD5B3E" w:rsidR="00C1524F" w:rsidRPr="00BB2F61" w:rsidRDefault="00C1524F" w:rsidP="00C1524F">
                              <w:pPr>
                                <w:pStyle w:val="Caption"/>
                                <w:jc w:val="center"/>
                                <w:rPr>
                                  <w:noProof/>
                                  <w:sz w:val="24"/>
                                  <w:szCs w:val="24"/>
                                  <w:lang w:bidi="fa-IR"/>
                                </w:rPr>
                              </w:pPr>
                              <w:bookmarkStart w:id="140" w:name="_Toc811685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35</w:t>
                              </w:r>
                              <w:r>
                                <w:rPr>
                                  <w:rtl/>
                                </w:rPr>
                                <w:fldChar w:fldCharType="end"/>
                              </w:r>
                              <w:r>
                                <w:rPr>
                                  <w:rFonts w:hint="cs"/>
                                  <w:rtl/>
                                  <w:lang w:bidi="fa-IR"/>
                                </w:rPr>
                                <w:t>: ساختار قرارگیری کابل کواکسیال داخل وزنه شناور</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3FC40" id="Group 79" o:spid="_x0000_s1085" style="position:absolute;left:0;text-align:left;margin-left:66.5pt;margin-top:0;width:326.15pt;height:238.9pt;z-index:251738112;mso-position-horizontal-relative:margin;mso-width-relative:margin;mso-height-relative:margin" coordsize="40341,34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CCJgQMAADIIAAAOAAAAZHJzL2Uyb0RvYy54bWycVU1v2zgQvS/Q/0Dw&#10;3kiynTgR4hRu0gQFsq2xyaJnmqIsohLJJWnL6a/fR0qyY7tFPw6Wh+Rw+ObNG/L63bapyUZYJ7Wa&#10;0ewspUQorgupVjP67/P920tKnGeqYLVWYkZfhKPvbt78dd2aXIx0petCWIIgyuWtmdHKe5MnieOV&#10;aJg700YoLJbaNsxjaFdJYVmL6E2djNL0Imm1LYzVXDiH2btukd7E+GUpuP9clk54Us8osPn4tfG7&#10;DN/k5prlK8tMJXkPg/0BioZJhUN3oe6YZ2Rt5UmoRnKrnS79GddNostSchFzQDZZepTNg9VrE3NZ&#10;5e3K7GgCtUc8/XFY/mmzsEQWMzq9okSxBjWKxxKMQU5rVjl8Hqx5MgvbT6y6Uch3W9om/CMTso20&#10;vuxoFVtPOCYn2WSUpeeUcKyN0/EkHffE8wrVOdnHqw/DTjhn58POSXY5QhiASIaDk4BvB8dInuPX&#10;8wTrhKef6wm7/NoK2gdpfilGw+zXtXmLkhrm5VLW0r9EeaJ4AZTaLCRf2G7wivKLgXIsh1PJ9CKk&#10;F7YEr24PCzk9av7VEaVvK6ZWYu4MlI1+i2QcuidheHDgspbmXtZ1qFOw+9TQBUcq+g47nULvNF83&#10;Qvmu5ayokaVWrpLGUWJz0SwFFGQ/FhEQy53l/wAgUoHtrfC8CmYJEP08KrhbiIj3IAN+B7GRZfu3&#10;LqBHtvY6NteR2KYXuAEoORXc+PJqdH6OpSi4LEtHneB2sgGl1vkHoRsSDEAH2ngE2zy6gBuug0tA&#10;rnQgMOZTq4MJOIaZmENA3ZtIIjQPLjU38I3RCeO/1bdPFTMCKEPYVyKaDiJ6Dg33Xm/JdBp00buF&#10;viV+i/leL2G+Qzp00VH7jveMsXzXxAetmE6vpoeduOfrFyl1upbFIMvA9W1tyYbhnm4r6UXf5gde&#10;P6B+n1Cw/Ha5jRfaeDKwsNTFC0iwGpWGKpzh9xIHPjLnF8zivsck3jD/GZ+y1u2M6t6ipNL22/fm&#10;gz/KiVVKWrwfM+r+W7NwcdQfFQqNkH4w7GAsB0Otm1uNVLOIJprYYH09mKXVzRc8bfNwCpaY4jhr&#10;Rv1g3vruFcPTyMV8Hp26++dRPRncWlnUcyD2efuFWdOXxaOgn/QgJZYfCb7z7RQ+R9+VMnZDILZj&#10;EfoOA8g6WvFhgnXw8r0eR6/9U3/zPwAAAP//AwBQSwMECgAAAAAAAAAhAIUctWDUhwIA1IcCABQA&#10;AABkcnMvbWVkaWEvaW1hZ2UxLnBuZ4lQTkcNChoKAAAADUlIRFIAAANKAAACUwgCAAAAuRZxXQAA&#10;AAlwSFlzAAALEwAACxMBAJqcGAAADcZpVFh0WE1MOmNvbS5hZG9iZS54bXAAAAAAADw/eHBhY2tl&#10;dCBiZWdpbj0i77u/IiBpZD0iVzVNME1wQ2VoaUh6cmVTek5UY3prYzlkIj8+IDx4OnhtcG1ldGEg&#10;eG1sbnM6eD0iYWRvYmU6bnM6bWV0YS8iIHg6eG1wdGs9IkFkb2JlIFhNUCBDb3JlIDYuMC1jMDAy&#10;IDc5LjE2NDM2MCwgMjAyMC8wMi8xMy0wMTowNzoyMiAgICAgICAgIj4gPHJkZjpSREYgeG1sbnM6&#10;cmRmPSJodHRwOi8vd3d3LnczLm9yZy8xOTk5LzAyLzIyLXJkZi1zeW50YXgtbnMjIj4gPHJkZjpE&#10;ZXNjcmlwdGlvbiByZGY6YWJvdXQ9IiIgeG1sbnM6eG1wPSJodHRwOi8vbnMuYWRvYmUuY29tL3hh&#10;cC8xLjAvIiB4bWxuczpkYz0iaHR0cDovL3B1cmwub3JnL2RjL2VsZW1lbnRzLzEuMS8iIHhtbG5z&#10;OnhtcE1NPSJodHRwOi8vbnMuYWRvYmUuY29tL3hhcC8xLjAvbW0vIiB4bWxuczpzdEV2dD0iaHR0&#10;cDovL25zLmFkb2JlLmNvbS94YXAvMS4wL3NUeXBlL1Jlc291cmNlRXZlbnQjIiB4bWxuczpzdFJl&#10;Zj0iaHR0cDovL25zLmFkb2JlLmNvbS94YXAvMS4wL3NUeXBlL1Jlc291cmNlUmVmIyIgeG1sbnM6&#10;cGhvdG9zaG9wPSJodHRwOi8vbnMuYWRvYmUuY29tL3Bob3Rvc2hvcC8xLjAvIiB4bWxuczp0aWZm&#10;PSJodHRwOi8vbnMuYWRvYmUuY29tL3RpZmYvMS4wLyIgeG1sbnM6ZXhpZj0iaHR0cDovL25zLmFk&#10;b2JlLmNvbS9leGlmLzEuMC8iIHhtcDpDcmVhdG9yVG9vbD0iQWRvYmUgUGhvdG9zaG9wIDIxLjEg&#10;KFdpbmRvd3MpIiB4bXA6Q3JlYXRlRGF0ZT0iMjAyMS0wNy0yM1QxNzoyMDozNCswNDozMCIgeG1w&#10;Ok1ldGFkYXRhRGF0ZT0iMjAyMS0wNy0yM1QxNzozMzowNCswNDozMCIgeG1wOk1vZGlmeURhdGU9&#10;IjIwMjEtMDctMjNUMTc6MzM6MDQrMDQ6MzAiIGRjOmZvcm1hdD0iaW1hZ2UvcG5nIiB4bXBNTTpJ&#10;bnN0YW5jZUlEPSJ4bXAuaWlkOmQ4NTBkYjQzLTBkZDQtZGI0My05YjY1LWRhMDNhNjg3MTNlZiIg&#10;eG1wTU06RG9jdW1lbnRJRD0iYWRvYmU6ZG9jaWQ6cGhvdG9zaG9wOjIyMmU4Y2U0LTU1ZjYtOTc0&#10;YS04YTQ1LTNhNzczNDA4ZTNlOCIgeG1wTU06T3JpZ2luYWxEb2N1bWVudElEPSJ4bXAuZGlkOjI4&#10;ZjFiZTIxLTU3M2ItYmY0Yy04NjM4LTM0M2ExY2U1MWRjYSIgcGhvdG9zaG9wOkNvbG9yTW9kZT0i&#10;MyIgcGhvdG9zaG9wOklDQ1Byb2ZpbGU9InNSR0IgSUVDNjE5NjYtMi4xIiB0aWZmOk9yaWVudGF0&#10;aW9uPSIxIiB0aWZmOlhSZXNvbHV0aW9uPSI3MjAwMDAvMTAwMDAiIHRpZmY6WVJlc29sdXRpb249&#10;IjcyMDAwMC8xMDAwMCIgdGlmZjpSZXNvbHV0aW9uVW5pdD0iMiIgZXhpZjpDb2xvclNwYWNlPSIx&#10;IiBleGlmOlBpeGVsWERpbWVuc2lvbj0iODQyIiBleGlmOlBpeGVsWURpbWVuc2lvbj0iNTk1Ij4g&#10;PHhtcE1NOkhpc3Rvcnk+IDxyZGY6U2VxPiA8cmRmOmxpIHN0RXZ0OmFjdGlvbj0iY3JlYXRlZCIg&#10;c3RFdnQ6aW5zdGFuY2VJRD0ieG1wLmlpZDoyOGYxYmUyMS01NzNiLWJmNGMtODYzOC0zNDNhMWNl&#10;NTFkY2EiIHN0RXZ0OndoZW49IjIwMjEtMDctMjNUMTc6MjA6MzQrMDQ6MzAiIHN0RXZ0OnNvZnR3&#10;YXJlQWdlbnQ9IkFkb2JlIFBob3Rvc2hvcCAyMS4xIChXaW5kb3dzKSIvPiA8cmRmOmxpIHN0RXZ0&#10;OmFjdGlvbj0ic2F2ZWQiIHN0RXZ0Omluc3RhbmNlSUQ9InhtcC5paWQ6MGU4NGJlOGItNTc4Ny1h&#10;YjRjLWIxZDItMjI0NTAxZDlmY2ZhIiBzdEV2dDp3aGVuPSIyMDIxLTA3LTIzVDE3OjMyOjUwKzA0&#10;OjMwIiBzdEV2dDpzb2Z0d2FyZUFnZW50PSJBZG9iZSBQaG90b3Nob3AgMjEuMSAoV2luZG93cyki&#10;IHN0RXZ0OmNoYW5nZWQ9Ii8iLz4gPHJkZjpsaSBzdEV2dDphY3Rpb249InNhdmVkIiBzdEV2dDpp&#10;bnN0YW5jZUlEPSJ4bXAuaWlkOjk3ZDUyZTIxLTU3YjgtMDU0MS1iMmM3LTQ2NmJjZTQ1Yjc2MyIg&#10;c3RFdnQ6d2hlbj0iMjAyMS0wNy0yM1QxNzozMzowNCswNDozMCIgc3RFdnQ6c29mdHdhcmVBZ2Vu&#10;dD0iQWRvYmUgUGhvdG9zaG9wIDIxLjEgKFdpbmRvd3MpIiBzdEV2dDpjaGFuZ2VkPSIvIi8+IDxy&#10;ZGY6bGkgc3RFdnQ6YWN0aW9uPSJjb252ZXJ0ZWQiIHN0RXZ0OnBhcmFtZXRlcnM9ImZyb20gYXBw&#10;bGljYXRpb24vdm5kLmFkb2JlLnBob3Rvc2hvcCB0byBpbWFnZS9wbmciLz4gPHJkZjpsaSBzdEV2&#10;dDphY3Rpb249ImRlcml2ZWQiIHN0RXZ0OnBhcmFtZXRlcnM9ImNvbnZlcnRlZCBmcm9tIGFwcGxp&#10;Y2F0aW9uL3ZuZC5hZG9iZS5waG90b3Nob3AgdG8gaW1hZ2UvcG5nIi8+IDxyZGY6bGkgc3RFdnQ6&#10;YWN0aW9uPSJzYXZlZCIgc3RFdnQ6aW5zdGFuY2VJRD0ieG1wLmlpZDpkODUwZGI0My0wZGQ0LWRi&#10;NDMtOWI2NS1kYTAzYTY4NzEzZWYiIHN0RXZ0OndoZW49IjIwMjEtMDctMjNUMTc6MzM6MDQrMDQ6&#10;MzAiIHN0RXZ0OnNvZnR3YXJlQWdlbnQ9IkFkb2JlIFBob3Rvc2hvcCAyMS4xIChXaW5kb3dzKSIg&#10;c3RFdnQ6Y2hhbmdlZD0iLyIvPiA8L3JkZjpTZXE+IDwveG1wTU06SGlzdG9yeT4gPHhtcE1NOkRl&#10;cml2ZWRGcm9tIHN0UmVmOmluc3RhbmNlSUQ9InhtcC5paWQ6OTdkNTJlMjEtNTdiOC0wNTQxLWIy&#10;YzctNDY2YmNlNDViNzYzIiBzdFJlZjpkb2N1bWVudElEPSJ4bXAuZGlkOjI4ZjFiZTIxLTU3M2It&#10;YmY0Yy04NjM4LTM0M2ExY2U1MWRjYSIgc3RSZWY6b3JpZ2luYWxEb2N1bWVudElEPSJ4bXAuZGlk&#10;OjI4ZjFiZTIxLTU3M2ItYmY0Yy04NjM4LTM0M2ExY2U1MWRjYSIvPiA8cGhvdG9zaG9wOlRleHRM&#10;YXllcnM+IDxyZGY6QmFnPiA8cmRmOmxpIHBob3Rvc2hvcDpMYXllck5hbWU9Itm+24zahiIgcGhv&#10;dG9zaG9wOkxheWVyVGV4dD0i2b7bjNqGIi8+IDxyZGY6bGkgcGhvdG9zaG9wOkxheWVyTmFtZT0i&#10;2YTYp9uM2Ycg2YXYrdin2YHYuCIgcGhvdG9zaG9wOkxheWVyVGV4dD0i2YTYp9uM2Ycg2YXYrdin&#10;2YHYuCIvPiA8cmRmOmxpIHBob3Rvc2hvcDpMYXllck5hbWU9ItmE2KfbjNmHINmF2K3Yp9mB2Lgi&#10;IHBob3Rvc2hvcDpMYXllclRleHQ9ItmE2KfbjNmHINmF2K3Yp9mB2LgiLz4gPHJkZjpsaSBwaG90&#10;b3Nob3A6TGF5ZXJOYW1lPSJQRSIgcGhvdG9zaG9wOkxheWVyVGV4dD0iUEUiLz4gPHJkZjpsaSBw&#10;aG90b3Nob3A6TGF5ZXJOYW1lPSJQVkMiIHBob3Rvc2hvcDpMYXllclRleHQ9IlBWQyIvPiA8cmRm&#10;OmxpIHBob3Rvc2hvcDpMYXllck5hbWU9Itix2LPYp9mG2Kcg2K/Yp9iu2YTbjCIgcGhvdG9zaG9w&#10;OkxheWVyVGV4dD0i2LHYs9in2YbYpyDYr9in2K7ZhNuMIi8+IDxyZGY6bGkgcGhvdG9zaG9wOkxh&#10;eWVyTmFtZT0i2b7bjNqGINi02LQg2q/ZiNi02YciIHBob3Rvc2hvcDpMYXllclRleHQ9Itm+24za&#10;hiDYtNi0INqv2YjYtNmHIi8+IDxyZGY6bGkgcGhvdG9zaG9wOkxheWVyTmFtZT0i2LHYs9in2YbY&#10;pyDYrtin2LHYrNuMIiBwaG90b3Nob3A6TGF5ZXJUZXh0PSLYsdiz2KfZhtinINiu2KfYsdis24wi&#10;Lz4gPHJkZjpsaSBwaG90b3Nob3A6TGF5ZXJOYW1lPSLYs9mI2LHYp9iuINqp2YTbjCIgcGhvdG9z&#10;aG9wOkxheWVyVGV4dD0i2LPZiNix2KfYriDaqdmE24wiLz4gPC9yZGY6QmFnPiA8L3Bob3Rvc2hv&#10;cDpUZXh0TGF5ZXJzPiA8L3JkZjpEZXNjcmlwdGlvbj4gPC9yZGY6UkRGPiA8L3g6eG1wbWV0YT4g&#10;PD94cGFja2V0IGVuZD0iciI/Pjt5iVYAAnm0SURBVHja7P13vGVlmecN33GFHc7eJ6c6dSoDRZGD&#10;gKKIidyKiCQTZju8bff0zGfens985pnpmb/6nXme6Zm27VawzaiEVgERQQUBybGgcjx1cthnh5Xu&#10;9F73WlXHQsG2fZwG5P6x2LX2Cvdae+1TnC/XfV2/CxtjkJOTk5OTk5OT0++LiHsETk5OTk5OTk4O&#10;75ycnJycnJycnBzeOTk5OTk5OTk5ObxzcnJycnJycnJyeOfk5OTk5OTk5PDOycnJycnJycnJ4Z2T&#10;k5OTk5OTk5PDOycnJycnJycnJ4d3Tk5OTk5OTk5ODu+cnJycnJycnBzeOTk5OTk5OTk5ObxzcnJy&#10;cnJycnJyeOfk5OTk5OTk5OTwzsnJycnJycnJyeGdk5OTk5OTk5PDOycnJycnJycnJ4d3Tk5OTk5O&#10;Tk5ODu+cnJycnJycnJwc3jk5OTk5OTk5OTm8c3JycnJycnJyeOfk5OTk5OTk5OTwzsnJycnJycnJ&#10;yeGdk5OTk5OTk5OTwzsnJycnJycnJyeHd05OTk5OTk5ODu+cnJycnJycnJwc3jk5OTk5OTk5OTm8&#10;c3JycnJycnJycnjn5OTk5OTk5OTk8M7JycnJycnJyeGdk5OTk5OTk5PTq1/MPQInJycnJ6fXgQxC&#10;CiFtDIVFa5OkmjKMmEpkFPhsZnHxpm99/8tf/P7slL/52MtK7LhoOcQSVYLIJA0VLav2smk3SNz2&#10;ZFJCMkDGwxIbjTBGFBPOKeOEcUopY5QzRBn1Ay8s+WHo+b5X7MEEZ0JGnawTJXGcxJ2k3bErmdTK&#10;GKmklKnRkiCBsNJIKJ1prBQ2EhlpX5GEwzBWyAgkYtNEnAkdCBPwoH9o9Jie/nFD/URkQZlVusiz&#10;z923tLDrzW/e/Cd/fN1pp633fWwM0tp+fMYY55wQYmATgg+BHd45OTk5OTk5vbYEJEaRIZZjiNE6&#10;EyamrMQAynBp577Jr3zttttvva+93H3yye/oKm2em4SD/IGerhpe3D+xvTEzUWWmL+SYAIE1iRE+&#10;pbAYohWhiHHEufZ844UAcJQijyqP0wDwLvSCAA6kAFAZnCo1sFzUidtJEkdpHIkkFamUBljOAMgJ&#10;qi2/IeBKgFEtNJLKaMBSYDthwc4ITAQysA8gT+KgnaWY6J6+/pFVx5a7RgxmGmlOcbM9t2//PoPb&#10;f3D5Wz/1qfedcPyoFHNKG9+rIhQagwHs4KHADQHeAer9nn3ZDu+cnJycnJxeF9IAPgrnJKMwzVgg&#10;KRWdVDy9df+Xv3z7zx/crcWxq0eOQ2J0bkqWgj6vHKTt2eVkGnWWAxl7yjCcMBX5WPgIFuUBS1GM&#10;CVWMaM4x97XnwUGcmZBR30bveOD7nHODbNAuzUScpFGWdTpRJ4rjRAqhpVJAWNgoAsCmBfCbBTuj&#10;lJEKC2mEQlgDhwHxYSRgQfAK9AeQh2PlMb9a6errHRir1OvUw6mMpZJJ1l5cArZrXHHF+Vdd/dZj&#10;jxmTYolRwz1qY3RAuBjuGx6IFc7l8M7JycnJycnptSc7iQp4g5U2SmPFGW1H6c8f23njl+6854fb&#10;+monrho6maG+rEU45SqNmsmMaExlM3sGGKlXSrrTSNsNj+gu2G20DdsBZWFGCdbwLyfIY8jzCOAd&#10;NyHXHiWAd5wzTIi0bJdFSWqpLs3aMbBdmmZK2lsBeNMYKaMlLAByGtaRVEgKozJ4i6nBRCJAPywQ&#10;zXLCk5gIQzMSjAysGRwa8UtBpjO4JUNUnDTm5g9yGl3/yasvufjssVW9nBqKuFYMGWJgaC0YIwXS&#10;UXgiGBtjgPMIIb83nOfwzsnJycnJ6fdKQCpKKcYYwApwFLx6ngcEI4TFGoN0JhLueVKRH93z0N9+&#10;7paHHjiwcfytQ30nEtFjpF+m3OdqefnQwvROsTg1gDTXlCFBsaSIlJAOkGEWFYkBMKJAdZQE3AS+&#10;Dks4CDnBHlcB0yGnzAsMIZnIg3YxLMniUiNKMqFkZvPs4E6NAuAyBmtJlI3Nwe0ZpFS+2Jw4RA0i&#10;0qAUmQQOZ1Rg0hJpqlEQVE847sye7iGNZZw1MMsQ1Y3lyUPTO8dW9/zZn//h2W84eaivYoOWCFg2&#10;0ITl8EbY4RVUzM8W+n1iO4d3Tk5OTk5Ov4eyuW4IJUkCyAKcB+wishRjKSz4Ge5VlhrZrbf85Pbv&#10;PzK1P9i46vy+6mYue7mpMEq1aHeWptP2ZChaXVzXtfFkzLRgWvqYcqwtjsGIhFJOMWXa4yhfjEex&#10;RzxGfU49pgnFmiKRs13bFlJk7SSN0wykNOCbkvncaF7ZYIiR2rIdgJwN5kmkFTLa+nvgxGR2NhZT&#10;iVGidGpMZlhY7RocWlepDErlSSPDMKSh3rnv8YWlPaectuH911x87nkbqiU4IwJss/RoPIIPMw8m&#10;L4FxrrTCycnJycnJ6VWqYp6xwDspZRAEgHfAWMBk3AN6UkLQiUOtO7732A3/cO/yYmls5E3VYDRt&#10;aUZx2RdEttrNqWT+gE4aVSKrjHlxhxvBjKbYEGAvwhDFiGDMCQGqgyv5PvYC7DPiUVg4I4EP7JeX&#10;waYiSdJOnLY7cRynUZoJaSdj8ynZYjZWFYWryqi8tteG8nKww3l5hZ2sFQjn5RQk1ToF9GN+uVLp&#10;GxgZHllLkNdqtMtdgLB6774XGov7z3/bKe+/+l1nnrmly5cMJ9jyomc0xwjoLQe4guLw7/mPgcM7&#10;JycnJyen3ysVgSjAJt8HziIJEFaSBiG3oTtEpiab3/n2Q7d++5EsWlULx7NWP+d9pZLBoqWjuSya&#10;U8szXrLopbGHDCMyNIIYiZGmNpSWF8lSaudkOUMewwzwzmOBTwOfB5wFlDHsMQIAl0kVJ0knSqJO&#10;GkUW71JhjU+UnTy2nGnxzs7NAsuZ3LXFxgV1Tnl5LUWeYwfXZAFsSbSMjKFeqadvqFzvrnT3Md+X&#10;cdrd7bc60wend2DWuPzd73rfVW876aQ1lTI8Alt7a4uE7WA5zZmVB/T7/zPg8M7JycnJyen3iu1A&#10;SilKKee8mP3Mvej8FPGnnt5x2y0/u/P2Z0TUv37sdBl3d5akiEy1SmQctRcPZo0JmjbrSHOkdZZh&#10;lPoeoBJgIc7nYz3CPcNg4YpZwrNWdz73A98P4JVxDxGKlVaRLaRIOp0I2M6CXZKlqbRFspbuYL+Q&#10;WmjAOxtdU8j62AHMWbbLF1ix5iiwQ1gqY7ndncbMr9YHB8fWhF11g2mSJSKOvBKbmXkhymauue6d&#10;n/jU+4ZHuwiOmR2W5oxLCCApYdhgZCeVLdu9DujO4Z2Tk5OTk9PvnQq8g1fAuzAMYUsnyn7+6M5/&#10;/NoP77z9sdAbP+3E85NmaBTq667pNF6eXzTtGbE8SzqLvozKFJcsExpEkJ3fJNpghijHwHY8NF4I&#10;hKcZRXYD80IvDO2ErM8MNQLGjFOxHCWtThK3gPEykSkprIWdjdnlsTtt8+6AwPISWGuDgvURr5M8&#10;gGdnao8spCVjQ70g7K7V6rXBkWr3AOZ+IgAQkzieOLB7e/9A5f1XXfTxT145sqYnSxKpgOQAbRlc&#10;gyAPUx/lWXcWHE2ezeeid05OTk5OTk6vIeV1qIhzjvLcO23rRk0cdX72syf/59/84Onn0qG+c/t6&#10;x5aWEpmkXUGdUimixsLkPpa0q1qWTBBowa25neritiqjqTJJiaFYM4Y8H/My8kqG+9ZkhVMWMj9k&#10;oa99khGVIhllSnUS2Yxlq53EbSA9ZZRFOHsvlu2MjSdqlM+cqgLvDMLakMwG8Eh++/gI4eF8ilYH&#10;Qdg3OFzu6feqdW14EslEZkZGrfb+9evLV1556RVXXtQ31q0iQ4Hn4HSRGUStXR4wqGEoj9zBZW3K&#10;IHk9BO8c3jk5OTk5Ob1WUS5/xUe9xTk2YduTQeedGSihE5PT9933s3/6p5/u3u3VSqf1VDdVw1LU&#10;nkek6XtAT6oxt080lnzDOEaB8Szh4cw3KZGxsRUUGBFqM+/swjHnxPMR9ym3rca8gPihdUKhRug0&#10;y9qtdpZGisUZjpIsttZ2xrbK0LbSwui8iRkAXtEeDR2ejMUYSIyIvOeYLbywW4my87NGIFMt9fcN&#10;jFR7+2mpYghRRqYiXWzMy2zq1BNXfeiad77pjWf29Heb1BBgOQX8BlhqIY9iczhSZ61WpMYKnoZN&#10;H1wps3B45+Tk5OTk5PQqQjtzhFDUCqsUXWUzY2xqGyYe4uH+g3N33P7Izbf8dMfOxqrhC7orp6Yd&#10;E7fSvkoVezJdmo0W5oPmUgWp0OBAI26z7iRHGM7vIGtLx3gXIj6iHgP849YMhXAEi+djwEAARBsg&#10;QzpTSqTCFskmaUepVFKRGtuPws6VAtjZhmNa2RnaPMXOzszarLvDQTyTYSEQySzXUYWotb9DnFAP&#10;+KxneKx3eAj4UmGFaSpVo9mYNjratKH7w9dfcN6bT6zWuuxHz4zNOuT4qPS6X+TZGct9MJhZoWCH&#10;d05OTk5OTk7/p3ntNzhmBUv0YUqxpKSO7AJ2sTOcidJxlKZ+2Dszn9x404++89V7D07gY7ZcXq9v&#10;jJsyCGmZUtxpp3Pz2dxkGC0PGo1Rwo2gh61JdIQ1oQzxCvM44gG29bGMct+zmXbECwgDdPQ08wQB&#10;BJQyUlmWdpJOEqUqynAjytoZtS0k4B/AOCmMTrEtvxWZjlEeVLMVHzmJSYMjIyJsUoxSBAxZzjRv&#10;CxV4td6+kaDaVe2t64AK1bHGxSRZmN7WXj70pvPO/LPPfuzk48cZI3nFhDkMdisPCr/ooXHuo8Ml&#10;tNjhnZOTk5OTk9Org+1+IW1zyACONFLCJqlhy3nS6IQGCnHblyEMq4fmo//7b7512/eeFHLV8ae/&#10;kZPhThuVOQ1khuMoaS6q+SXcaDIZ2e6xKKPI4h3cCCCbZEx5DPueAr7jnuVGTKj1MEYe06Fvp28p&#10;0whrpWUq09Q2peh0bMcxEQudZNjG7ew8q3W4Q1rAYrQtpPCwzX4zhKZKplrY6J5NsKPAgCnSxOeG&#10;8XY7jTHr7ukdWXdM70D//NL8YnOu1kMRVk89dV8piP74Tz70/qsuKQU8byeGDkfp8Iue46/YFMNb&#10;+vr5gXJ45+Tk5OTk9KrXYXYxh/EOEaOMEpoQRIC+sHUQViLF1Oek2mqLJ5/e99Wv/eDuux7xS+vX&#10;jJ3CvVoWZSFhfprqdjNqL5vmIu40mEqtPxzNs+AQsXWyuQEKY3n3WO5RZpvGwg5mbVaoH/iBXWzW&#10;HdySEEIKlSYZcF2702nDH0mSAfFpqg21bGfdTwS26GnLKmyBLMGaWDRVuVNxYnPtbMNazwtTI5bT&#10;VCXKo7XVg6PDo6NegGbnJqTJuvuChcUDe3c/NTBY+cPPfOLii9862N9NsARUdD8aDu+cnJycnJxe&#10;W0i3InNkRjYnPCO1kjZBjiFDbZkC5cYwD5Gw0TF337Pz8393y9NPHBhbdXa1MkqzWkB4yLBqNlSz&#10;JZoN2WmSrO3JhBPjUTsNq4W0aWm2HQWFxXoTw7+wwAslNu3OB6QDsAv9wLPwh633SpplcZp2OsB2&#10;UTtKEmtcbM3tlNHKJtQpi3cqQ3l3CttD1rbUMNbLGPZppjCzc8vGWqIozLN8ahk4b3BwbGBoJKh4&#10;QraUSSnXM9NTi4sHN24avfa6C6+44vyuSpjFcanEMcbux8ThnZOTk5OT02tI5qiI3dHryBYkME1s&#10;465YqBhjikmYGbawlPz0xzu/9A/3Pv90WiufOVg7hSEO2KVF3BVwEbXbM5O608IiYkj6RFinOgAB&#10;ZmtUtUHM+oZY82Kckx23ATvgPMQDViqFpVIJCA8OkFKKTKSZiOMElk4c5WG7NM2UtgUfxBrcWUMW&#10;pXPvYm3HVnlTCkBUnNjeYopgagiHt5mWAIBRlmXM6+0e6+8b6u7toZxkKgLU7O0v7d77wuTknlNO&#10;OeYDH7z0Xe84vVoOjZYepzbY+Look3B45+Tk5OTk9FoX/iW207/CdraKgtA88oUyYk1FPIHogaml&#10;m//p8Vu/9dT+HWj1wDlrR07LWqKzvFj2g6pnksVDyeR+3mz6WYyR9DzsUU2QUFokymCqKFyYEk4Y&#10;IpQwzhn34B+gKA8Hvl8qBaWyTykTUmUiiyzXgbI0SwHtrHlxKnK4KwJqyujUGJWb3FkDlNzlBOUt&#10;JLhWIgOsA4gkNNO6Y3SMdGJY1esZX715YKgvlZFUMcWqnSxN7Zydndt/9tmnfvSj73vreSeXQwIn&#10;5zOyNhswN7Rzcnjn5OTk5OT0GpA5UhC70oIVH90z1ZYtiBiZjHqUkbCZkm17Z39wz7Nf/cefTuwm&#10;xx9z4WDX5taiTJfj/nKlRJP29IHGzJ5SvFxVggIREmPdTLCQOlNIGIM8TpAN1DFCOKPco57PA98L&#10;uM94iebdxiwwCCmA6qK40+7EgHRJnGZSWcyDP6XtGJt3RDM2+05nedtb67KsbIKdrQeBBY7IEJX2&#10;Q3BpUKxVigj3yt1dQz0Da8JadyxkJlMvxFImzdbUjt3PXnXlJR+5/qrjN68NAxuu8wKiM5OlUivl&#10;hT4iLnz3Uv+PUNScODk5OTk5Ob2SOHf413Lxh0JHLH9fbF5MjvzuFlpGCEnKgzTljzy7/zu3/eyO&#10;HzzTXKqtHjm9Vt5gOgFPvRrnJFpsLexrLx1gyWIvSivS9mO1MTYfC5wJGIca5lPm2SQ7TphHPJ96&#10;HvV9HoZe4IW8VA8QNbZU16AsE8B1wHZxkgLnAeIB1qWpnai1zWSxyetigbtilRugKGMT7lRutWy7&#10;ymKcIJNoozHVzEuUjDV8BH9gYHRobINf7k6FkCryA9WOZ+YX9tXq7Ly3nnTttZevXzfGqUVSYrHF&#10;IqSGyynNfW5eprjidZ6W56J3Tk5OTk5OryqtROxWpmWJLTu1uXEUYSKlJgRWfUyCKCI/e2D7bd9/&#10;7IEH9zfnugcGTxzoPSZZNjppd5UqVZrOHtrTmt3rqU7ZCE9FAZLMFjNg61hCJLWUZUsnKGeMc2tu&#10;hz1CuceDklfyPY97zAfaMiITAjAuSZJ2HHU6NtMuSWGDgBtTRmo7pr3HnEwloYogk+lUImMIM5hL&#10;hCIbb9QCQJH5hngdLVOjeVju6e3vHR6kPsukoBx4lc/MHZyf3z00Un73e97yoQ9fOjrYYztw2HLb&#10;3GzF4p29YZs1iF2IyuGdk5OTk5PTa0AvyrdLbWRMe14AkKcxIYgajaQynPqLC52HHtzxpS/f89gT&#10;84G//rj1J3HanSyZgCIWqKy9b3p5VrdmS6blqSzAKkDGQ5oC2tmiDHjRzCbDUUQJodR6oDCPE8+j&#10;XhCEYRB6lGNmQ2VKmCQWUQzK8c4WUti4nbU7ySdgMc67f2GTt7iV1rWF2F3SYh/RtrcYSoA5iSY0&#10;wNSPjFyWUaVcHxlZ3ds/CLQWZzH3MeV8sTG7/+COYzb1X3vdu6543/l9vRWhBKeomK3GBG6nsOcr&#10;vO5c7azDOycnJycnp1ezXmTMa1e0NkBUmdCclzGiwE7AYxgxoKjZpejeux//h8/fvm171FU+frj7&#10;1N7SeilMphtVT2TRfGthZ7Z4yEviiiEV6pcJ95QgBhDRACDBOIwyxQjl9l9MqGfNT0KfeSEPQMB6&#10;AFDamChOkyzpREkH6A4Qz4btskwIYZ2LrfeJtp52qljyQgqZyYQQxfPGrx0pI50KRCkvV70gQ3g5&#10;i+bEcrXcs27Dpr6BYSFFJrPegR6p5c6dzxyY2HXmmZv/7M+ueet5W8oh7XRavkesY8vhKlmSR+zI&#10;UU/MyeGdk5OTk5PTq1pHF8liqUy5XK3zSpbKNFFByAFotEQLi52bb/7JLbfcd+CAGhs9sys8xqha&#10;tJD5lPoiQ9mcXDogl/fheD7EpMpLZcA5KTQSChCRIkwJBrxjhHnAdtYChTDq8bAclkIfyC7wPZ/h&#10;vCVFpqI4iZOkHXU6UZQmUZrZcGImhbLudVrl5sVwILxVeZ8KY3P7bKlsqkXePRYrwjVhmti6ikip&#10;hoy7wp4zTju73tMzv7TY6bQHhweZJ7e/8OTi4oG3vvWUv/iLj56wZQieQRyLUhhSW4mhjuoVi/WR&#10;kJ0zNX7Z/1NwpRVOTk5OTk6vGhUpd0VpBRANsQbBitjQncLEghnatWvpO7fe861v/3hxkawfP6O/&#10;foxMylHDEEE8JFUyo6IDOpnA8UyooyqhJcSpJCKVQEPUs94n1pSE5uZ2nDHPs40pGAtL5Wql4oeh&#10;Z9PxiNIqSwUQ3XIritMU8C6OoyxNrOedrWsQ2sAN5X3HUI53yvrbWbwzGnMktGyrzF6SBIb5GSZN&#10;IRJs4Dok8Nau37B27bpmp9nudILAVybdvedZypJ3XvDmq6++bMuWUZEKTnGlBORpbNOyI0/DpiEi&#10;pnOuK7qMOcJ7SbnonZOTk5OT06uK7YoF2c5jGsWJkCkOg5AznCZm996Fb37zB9+69d5mqzYyeloQ&#10;rFpeTn2E6+VQtVudhRnRmtGd6QB3ypiXSBggSaUg0njEZIxlHGNbJMsooZzacoqA+b7nA+GV/VLI&#10;A05tV1jLdtbcLmnHiW1HkYokLtDOAMQp23vCGFvrAMilDTpie2KkhT2ChEGZpTybLKgwktbHWMda&#10;SMZ6e3qHVo3VeuszCzNploalwBB1YO9uQuM/eM/5V1118XHHrYZBSz62HTQO5yCutIsFtiP5lRA6&#10;PFPrjI0d3jk5OTk5Ob16ZV7shGKVZRJgq1INkSbtlt72wtS3b7rz9u//KJXda8bfUO/bEjWTtDMf&#10;VIzPsuV4sr2wL1CpL6ISJWUaeBkyeaSNEeSHnvF4Qhn2uG04Rji1FbJ+yIAcvTAMfd+3xagaSZGl&#10;SsRZ0mxHnXbSiTTcRpoqaW1UbONYY9PfTJ54p3K8E3bVzskqWDRGCRyLCfdKCNNMqo5MM2LN7er1&#10;7pGx8fpAb2O5kSZRV63abDX279tTq/kf++h1V7z/LUNDFWTS3ExZExg3S7EhjLPC9s/Y5rhkpfBk&#10;BfqcHN45OTk5OTm9JkQAYAC5jCaEkqSD7r/v2S/8/TeffGLr6rGN3X0nJXq83Q4Jpl31VMvF2dlD&#10;rZkDKGl7LAgoK2nua8IU1UhTpDhRnmfigBjuIR7YyB1hHrVVFGXrb+eXPJ8zYDuTSJGkcSeL20nU&#10;7HTijkgTYtP5pJbAdLZhhNJGSZ3zHGwDnrPhOamxNAZeYRfO8YsqRGB3puCj8FJY6e4frPcPVLvr&#10;1lElTSu1KqFoqbHAfX7NNZd+/BMXd3cDvWVa6TRdbi8td/f2eH7QbjQ92+i2ZNPJ8IvMAN20rMM7&#10;JycnJyenV1T/fKK7nWwsGj/k69gYojWlFC0sxP9020O3fOdH25+f6O3b2FVfp1GXUZ6MU4rjLFtq&#10;zO9SjYkaFl1lhFrNwAQ+Dj3sM+YZXDaAWTRpaS2AsxiHfz2W2xczP+C+5/k+t77GmFKpRSZkJ07b&#10;SdJKE1tUkWZZRpREthGF9Sc2dmLWep4onTsWK4t3FvgUQB4WQJOSAESWFPIaMouVJjQsV7u7+4fq&#10;fYNBOcykxFT39dcOTe6bn584/vhNV1999TvfcXKpRBXcIGCkyBghtZ5uyljS7nDO4QZ/8YCOgJ2b&#10;k3V45+Tk5OTk9K/OcQb/8mbzy63FjnJBsQfn9aiZF/iEctiUZcBQanEp/v73H77pph9NTka9I6dW&#10;S0OthAZeV4l7jKZxYzZtTKCl+VKa1HxUpwgzRbIONxkmgcTcutvxsvG6MDASNwFGPsYh5WHgl4NS&#10;CHjHfESYMCaSCeBcK+q0bIlsnGRpnCqhlNCRnYrF+aSoXVPYWNfiw/W92HaSVdZIz+bbCaNSY1Kl&#10;TOB1EGnJdLDWt2rtMZVqd5QmSSKJZ6SIDx3aGyXzbzhr43uveNs73nlqT92XUtmZVswRJZQSQjhc&#10;QPuYUduatmA5fCRiR46iPQd5Du+cnJycnJz+dQgP/zLvFSlj5EjVxGHOs1a9thGD0NTjGAPYcIxo&#10;ClwlMSZo797pf/rugzfffN/cvBoZ3lyprY46DJnQ87pJltJokbZmdbMRpKpieCnNfKI8pI1tAKbg&#10;WoppwUPlhygAkPM5igOalCgLPK8U+CDObSGFRDrLhC2P7UTtCJSkIssyKaVN3NMmhdEsipriXk1O&#10;o3ZRxGSW54TQ+bQsQB4hKWYxYrESmcbVvpHe4TEclGNlCA/CEo+Tpf37ty03Jy685E3XfeDiM844&#10;plw1mV7izCcICNQj/DD8Yow8Lzz6cRY85+ZkHd45OTk5OTn96+vFbHd0P9lfgJ9G+HCFLGCcNGnU&#10;alXr3ZT4nU4GxwUlf+sLE1/+yl3f+uaPOm26fv3pvV2rkw73UaVa7RXtVmvuEGrNk7TtKxEwWtLM&#10;MwopqbVmuamd4QRxajgjHkUeYz4PkSkxXPJZKbe3Y4zB5YVSUqlOJ47ixL7aOtk0k0raZhkS/sxv&#10;WmFbLFvUyRpAPGt5Zzfp1GSRSgVsJwQRpgyViCbGpEbXewbGxjf43O8krTAo1etdrdbi5ORupeNL&#10;Lnnnp//wPSefuo7bz76MbeCPIBtgxL/+cbpYncM7JycnJyenf3WZXyEQcgT0dNEj1RwO5eHDnccw&#10;0tjLjEzbcUMZbhCvVoKnn5v43N/d+v3vPezxvje98U0e6movyjIOB3tH2svx7N792dIh33R8JDnW&#10;vu0rRpFk0kjrV8Ko9StmHHGGPWI8QjzMOSoxVvZYKWBhGHIvAFyTQtkyhyxrNttRFMd5J1ngOpF3&#10;oLDgJyUMbDMCrRWKbTlWGN3ZgKPRGbAZIoSEBN5iBDyYGpVokxIzuHps06ZjldYiTes9pcDzJid3&#10;7N67vb+/8qGPXHHN1e9YPV61BRpE+SwgQLjGReUc3jk5OTk5Ob16Ce+o9cN9xnIvEfwLpMtXil1a&#10;WyYTlVq5k+jUGsuh++/deuM/fPfxx/eG4di61Vuq/qrmfMQVrwWVeHp+fnKylMWBzqiIfApshxky&#10;FGCNUMw9hJmhxHaT5ZxyRjmmHDFuODc2budbmzvGgfiYEDLLMjsZG8ftditKbD+KDLbmbKdtuYSt&#10;mbAsl1dUFK7FGilrtIxNilRmL+oRapvAZtokcBoJmc+H+3rHVo97Hul04nKZMSYPHNo7M7X/mOOG&#10;3/Oet1/xvneuGi11IomIDn2UCuurEnq+m3d1eOfk5OTk5PRaYb0jbh7FbCw+uu3Y4VdDsUCGh5W5&#10;VvyDux/62pfv3L+7Ua2OD/QdQ3Vtcn8zRF6Nhdl8Y3rigIqiwbJHqcIyo9gQQ6g2eWIaRsQndhMy&#10;DGNOqWdnZrmHfQ95vgmA7TwLdtrAqVmcpK02yE7JdpI4y+x8rEU6badfj0Tp8pd8TjYHPWGQlNa/&#10;2FoYK4w0QYkxHW1iQzAJu7p6K921npFe7rN2ewnAL8s609OzjeW5k05d+74rL3nnO87oHyjFqQXc&#10;0Gec4ySRBlGNKHF497uTa0rm5OTk5OT0u8Y5tNIf1Tr9Hukzpo4cYXIPlMPStseDzhSZmY1/9ONn&#10;Pvf5W/Zub2w69tyu6jhXVZQwmpheP0wX5mcO7NJRs5tzplsVFIcog1/jysCvcgA7wmzzWM6Ynepk&#10;HFtfO04A57yAhYEX+D7zAox9OyerVZpmkS2SBcCzPcfshKy0YTup8lnYPFiXo56w2XH5ksftgO2k&#10;xEpiJBESiMSGdgxKETWsXC0PDA2Ndw/2kEDEskGYFCKamtovZOvU04677trL33D2SbUqt4bIBlm3&#10;E5vOhyil2EYHge8c3v3O5KJ3Tk5OTk5OvzvpozgPr6ypgurMi9CP5Ll4VGMb0Jucanz5q7ffcut9&#10;i4v8+JPe1lVZIyI/i3iZlfvrZbm0sDQ7oeK5IY9X/aQVTVOlbOMuQhWi1krOTv5iQ4mxc7KEwAtH&#10;HNiOo9Bn5YCGATOECWVrKZIkbXfa7Va7E+WlFJmwLSi0Uvl0bB72AWrUyggNCJd/BJVXVBRBO1iE&#10;rbYgmcGxESkCoAS26+8ZWFXrG/JLfpTOUrgaVgen9yvdfuMbT77+Y1e8+U0nZFIkcbtosAaXiZOE&#10;EkZ9ojUmxFVNOLxzcnJycnpFVSBAbsB7+K3tQZrrVw87+sjX23M6qsmC7d9lo2IGaMhOneb9tTBF&#10;HHbu2jnxuc/f8r07HlCqtnHdGeVgLF6iSDBPeSrKDjVnmpN7QtkYDbknW7K9OBJQkmZYpJSHDBgP&#10;II9Qwwii2DAKTMd8wjnxfRJ4JOSwAWiP2hYTmU5TEcdxJ4ptmWxq2U5I25BC2coJpUxRQpFH73Lv&#10;Yp17oACDSmMybB2OJTaaUCC8WCuBMWPlSld/T/9Itd5jCElFxnzcjlr79m/DVFx40ZuvvfaS0888&#10;xkYDTVouw/1a2xUYPwzgDY9jW+1brvjur5XDOycnJyenV5LtlFJAbISQgtvg17OUtjsqYy/6tWIx&#10;Icc+OwH3OiE8+JQyX3mpfqhppqQyvi0jYCjPjotS9dTTuz7/Dz/46X3PYj20btWWqrcqbbEqrYde&#10;OW1EzflpsThDoiWftAmJPdzitE2F5ohS60hMDCWUM809u1AGgzKPewEPQ95V8gHvGBbYqCyTcSZb&#10;kWlHSRRFnU7HNqQQRRWFLZO1+XZ50l2OdtbC2H5jQITwj82xs2bFsckEVsgwQ1mKTCQzQ/2R0dHB&#10;4bWEl+NUGJ0QpJcWp/ZPPNPXV/rgh6+7+JJzx8bqxHo4C0aUbSaLcOBROxmL7Wys77PDDOzmZh3e&#10;OTk5OTm9YgCT49rhObz81TYZ4ByYTwhx9JGwvQC711H0zhy1QlacUOxjU8BLtpzVR8xvNlKD4A1+&#10;4P7nv/H1Hz373GLF39jXN1YN+uJlIzq6UtKUZKTTYtEyEU2G4xDH3LQIalEcYYQpKRFENcGIYgKs&#10;yGA4gvLQXRBya1oc2FQ8a2sC8K2kzGQ7Ue1IRlFqa2WLdDslCutilafw5Z7FOr/jIs6YRxgpzrQA&#10;LgV2QzQgjGRKR0JoxkhQIkEwvHqst69/YbGpUcqYmZo+tLC8d/360fdf8+6LLz53dLQMN5AkEefS&#10;BhoLLxgM942P/JBgZ2fn8M7JycnJ6VVBeKDD03jGkFywxRqj5Xt1riLC9/p6NC9dr2hz7JANbnKp&#10;OTykSsVbmDN337X161///qMP7101dlp/fSzkZZNgD/b6FLU7zcYh3WkGWRubjsfSECcMJwYlthKD&#10;BAoxAwvgG83beFknFEp8ynxaKvmeb9uNAVtro4HL0kSJNGtFohVlSSJyfzuANCkLe7vc+iQHusOu&#10;xYUHCgCfwtYGJUGW7bSNFHKFaYZs5zFkeF//yLpNG7nnzy1OA6b1D5Xn52fn5ves2dD30Y9dedm7&#10;zymVmFKGUsQZgQEoY/joB2R+zRNzcnjn5OTk5PSvRi/5zOzKZCu8FUIUDAfwAtuLw2BLEdhb4byV&#10;Xb/v5HvkFeelFDntFo8EnpDBNI5tAWrg0Yce2vM3/89N+/bOrF51Wn/PcSrlUSMpETZQqZpONDN7&#10;sLMwE5jUI4rrOGQpJxqAWkusGNc8ULhkUIAwwdza3QHN8RBeuRd4YejlJbTWjzgTKklk1JZxIvJ8&#10;uwyUpqlQMk+Gs1OzUilMLK/l8TpbY3EY7+DL1aKt25hxnPvSdYTswNdNg3LXUK23d9X46mpXdXpu&#10;kjDTVQ137nlyYX763PPOuObaS85760mlClla6sCPRq1WIpgJkVu24JXH5BrGOrxzcnJycnpVoh5g&#10;nOd5xds8M18VYLeSb1cE+cjr0PPicOWsNZDLbchwJjRl1ONo1/7m7d97/NZb7puZztasPnNw4NhO&#10;i5W9KsEeS+NkfmZ56kC0cKhGTdkonLV9pkNqiVkqT8FIhCpaIaxqkGcjd5xyn/ohD0LP85lnSa+I&#10;nwJ5mygW7Y5d4kQC56VJCjgu8layhzHLEPiKlJY2FGuBNK+xyAtBYAH+U0QrLIDGhGaxQtJ4lXJv&#10;79BoT3+/oXyp1QkroRDLO3Ztn57a+9bzzvroxy4+6+yTymUCQ5RCTgmMKLMssXE7zo88HGyTE40j&#10;PId3Tk5OTk6vAq1UVBw9LQvbbf95rY/OtCsgD+WRvNfTAzrKDyUPhxUNKyyUUdrpmBdemLjrzqf+&#10;6bZHpqfTNatP6OsZT2NPZIj5DMuotTArFidZvNRNoxClvs4YEh5wkeHIMI1DTAJEA81KyisRyhjF&#10;zLMVsmFAg4B6HuEMESRtkaowcaLbkWx1snaskkRLoZXUOdvl9ifYFN0zCqO73I3Owqix1bLWq8+a&#10;oRDDQq8tOqnIMK745Z6uUk+l3l+tDyhEs1h095aXlpcOHdrpeckHPnDZu9/z9pNOWs+9LE41ZywI&#10;GLCikpJSTjCREjHKjiRi4qPYziDsOM/hnZOTk5PTK6ciPlek2cEKgN3CwsKBAweEEIODg0NDQ5VK&#10;BR1xSzma815/yiNkJu9HZogU5Mknd37rpnvv+8nzRvedtOVMxno7bawUCf2w2VhMFqaTuQNeMj9W&#10;5XVM4/YikXEV+1hjqojGgSa+xr6hJWAu7XHCMeaIW7DDAceBjzjVGFmcSoVKAOwi1Yp0K9FRhqTA&#10;SiCV2Vw7dKRswhSz7TneIfSLZhXmSMsKjRWAZZpkqaaVatjbP1ypjzCvi3ih1NaleWFpeXLyYHdP&#10;5bJL33nVNe9cvbqHEoDHTMHV4GKKKGko4YEfwtYkyWhg/wfhxU9JH8m/c8E8h3dOTk5OTq8IsOS5&#10;dyxXAXDtdvuBBx645ZZbJiYmtmzZ8p73vOfss88ul8tFhA8f0euI53JDEUstOUPBn/CsFCH33/f8&#10;jTd+98EHt1E8sH7NceWwP+pwpG05RID1vok9uLNUwbGHIpFFhJMK19QgXyoJPGYrFDDCASYlQyuG&#10;+JhQwrT1twuY5yPbdgzeUgW4nUqRJSJKZKcj2rGOUpRI67GXN6KQBpYibAdUZ+34pDQCHQV2Ku8/&#10;lq/ozOilqBMp44fVnoHhwZHVxOtKJTYY+b43vzi77YWHjz9h1Uc/dtl73vPGWheFHwfgS5YXe0g7&#10;tAQCxTZuZ41WbF8Kg19cS3GkRdvh5rwO7xzeOTk5OTn9HyY5bcslyS/BWZFjV8zSZll2++23f/3r&#10;X5+dnRVC3HvvvXNzc5OTkxdccMHAwEABgoVbCqyszNL+kivyaw/h8OGV/IMYfLjjQhH8ShDQEiYI&#10;+whzYxgieL6BHnty9//vr29++ul9vT0bNq471WTh5MR8V7m/FpRNuyEnD5bn9nR5uLuE0lSk7YWI&#10;+b1+hfAw1QmgoWEcc4J9ym0ZKrxTARchMyXGS5wFHucMiEwnAmWpbEcminU7ArbL0lTKDG4N254W&#10;KgHiQlgWlI5MEaJT2jYcs40jkOU5BQuGq1CSqGxRqfmMVqvjw2NrunsHFdwDzyhTQoq5xdmDB7dt&#10;Orbr4x9/z3vf+5ZaDUXtThBwjAQMSgjzGSwUIWqjeZnmjHLPe5FxzEqZxS/qLZx+N3I9Z52cnJyc&#10;XkJFPexK+A3lc7IrJsbFfCtg3F133XXzzTeHYfjOd76zVqs99dRTW7duTdP0Xe961x/8wR+sW7cO&#10;zoqiCM4KgkDarqbK931bJZCvc85fzZl5Bv3CtgMftbXIVCueha1lpda0Fz4HJgrpRaRjRHylqxro&#10;ywsmpsztP9j+hX/43s49C0NDG/t7RkNa8bAfUJZGSbq0SOcn/Nk9ZROzvKkYwYYR+3hNkb2HraEK&#10;4R61vWNDxn3GuU9xlZkyQ77n+6UK8QNlcJRmzTjtxDBqliRZHMPoqYLnLAvfYilMBovtQGFsbayd&#10;lbUhOsA7besnbHNZkyJlG45xIoiOpIqw71dW94+uqfdUGVVax56vEIrmZve12zNbtmz8yIeveuPZ&#10;p3ZVfaSl5zH4AYHrAO8StlIoTX7DJ+3w7ncoF71zcnJycnppvPPg1zVjgAYF6q242RXTstu2bQOw&#10;u/3220866aSPfOQj9Xp9x44da9as2bBhwwsvvHDvvfcC/MF22ALwV3BhlmUq73pVNLeAt69R0+O8&#10;XZeBeye2nQPAErxTmBFsezEwpYmRWBv4gHLvgcb37txx222P7N2zNDJ4XF/3eEACLAwHMsNapO1k&#10;cZotTvbq2Fre4QKG4E+qARnhH8aJbTVmW7NaWztq43aMU8C7ik8rlBALVPANyUyhOBVRIjqxfU2y&#10;LM0E/KOlBAA1FvGEBn4rSikO108UoTudh+5oqrNIC8QZfLBGFrV16vvVvv5VA6tPkISnIiEclath&#10;o3FgdnY31q03venEj37smi2bN3bXAmBFJVYKJig+7HvyLwg2ub9xDu+cnJycnP6Pq2CyIkoHnFdA&#10;WJraRlZBEOzevfuGG2544IEHjjvuuCuuuKK/vx/4b3BwcGFhAdbPOuusb33rWz/+8Y+BBd/85jfD&#10;297e3mKiFoZNEtsUq5wLvfqnaHHeeOLFW6jlqrxnF6zaWU9r/gs8Y0tPUSlLtbblBOHeg4v/+OWf&#10;3nnXE82mv3r1hp7aSNkrIYFklqhOO1EiaS6o5jwXMcAbVqxwKbEXIDb+ZQiy1bY2JGbdT5jHPM6s&#10;v53nhYyGAbwj1nRY41SKSMh2lLWjpBMncQJsB99UKkRqgDsB2mzrMamwJU+T5wUa2082n6C1i62h&#10;1faKTBiSCpkAWAaVaq2vp68XLpZFnXLFC0LT6cxPTR1AKH7729543bXvPu30LT7Ni2y0yfk/fyKM&#10;ur8+r/yPrZucdXJycnJ6iQBVDnZF2hy1OHM4GAN4t3Xr1r/927999tlnzznnnA9/+MPAcxMTE3BM&#10;vV5/5plndu7c+e53vxsw7mc/+9m3v/3t/fv3f/KTn7z00kuB8IAObd8Gzlcidq9ytjs8ZfirM4f5&#10;vKnNaMMrR9kyAusOgwljHtDOth3T//t/3/a1r/2gt2/D8ced45HupCHLfoVJFC82osV52V5WacfT&#10;aQ3Luk64EhYlSR60w5gyO03LcqqDh5+3kfV8IOvQB9oOOa8GPjc4ybI4U3EqWkna7MTLURKlAHsi&#10;y4SQmZEC7gsjWyyh4Q3WNqpof/NbJtO2vMLWPwubjqdoEGYEL2btZRlVK33DY6vKXTVJuKYh3EMQ&#10;Ar8lzz33aLM19Rf/5pMf/OBlAwNVBR9XCbhlDjTLuA1mmqOMnZ1eOdH/9J/+k3sKTk5OTk6/pCJh&#10;rpiHBWopimRbrdYTTzzx13/913Nzc5dccsmVV17Z3d29uLhYLpd93wd6a7fb8FYpNTIysmnTpqGh&#10;IXh7//33w/Fr1qyBtzBCkiQAfwCOcIkiLvjqDYEUlIJfnHmXl3kqBQSVwjolVEpR1KAY7CEWRBL/&#10;7OE9//tvv/eDux7p79+wevQ4bso6QlySQBrdasZzs+nCLOosByLpYqbqUYZsqQqyI+RGgrYMwYpw&#10;gEW7CiwXhkEJlsCzgGebyfJM4SiVnSRpxUkziltRHMW2K4XNtlPCAC9qAXeKjSZ5/YTESmKpsLUv&#10;VkZLBIvJENAf4B3OMOlI1VGSeKXR0TUjq9cGlYo0inqm2sXbrZkdzz9aqdD//F/+/KqrLujpKXGG&#10;OMMeox7cIsu7mBgYUdty3JxT3V+iV1BuctbJycnJ6SXEbVerw7WuRfTuwIED3//+9++++26gveuu&#10;u+60004LgqDZbBZFErAOhNfV1QWvBRrCCGNjY9dff/19990HhAenf+ADHzj99NMLtoMDCvOU18jz&#10;ML9gOzu1aZu1wjOhlGuD4kTmeYoeIXh2Sd52xzPf+eY9u184MDp2ynDf6rSl05ase2HIPNOJ4oU5&#10;tTRblnGFG2Y0VRkXlulsZ1Zji3Btuw9OPF4wk20q61u28wHv4BHD11LYiySpSGyRbNLqRJ04jpMs&#10;TpNMWF+7fNI1Q7ZIVuSucsrWydpXqWxHNMtzGmF1GOzgOG2o19Ei1pqXunoHh2uDg4IQa39MdJo0&#10;kjiemdq3dn3/hz967WWXnlurMQ14qBC3M9NHeRPn9283EfcX6BWWi945OTk5Ob2EilqKYooW1icn&#10;J3/84x8D2y0vL19zzTUnnXRSrVbLsixJkuIwZRvT697eXoDCffv2AeSNjIzA69DQ0Pj4OPDcT3/6&#10;05///OerVq0C5itQAJDoteB4bA6b2L3oLc7T4hjBzE5xaszsZ8ETU62v3/zY1256ZNeuZrU21lcf&#10;kzHt8uvdQT1ptFSrpZYbWWORRMtVIuvM+CrhKqXEJqzZiV5MkHWMo3b+1bcNZLnHPWbZrlQKQt+3&#10;Qbu8kgPospOqVpwtd6LldqcdxXGaCim0tShWRgmtbUUFQsJm1RmpkZAozWz0DmDO0h/sy+mPFEuK&#10;sWZeudbdNzjSMzjAS6HQKpGZNLESC4szu0878/iPf/r9bzv/bN9n9lhmvf1sKzP7vavi8eAi/44c&#10;CXk6ObxzcnJycnpVqSikKFrHHjhw4Itf/OKdd94JcHbttdeeeeaZQHWdTgfgzEaa8jhfUVcLPAe7&#10;JiYmgE+6u7uLHLsgCNavXw+0t23btoceeqjZbA4ODvb19a30qH0VE55ZidgdeZuTDCYGEaVwXpSA&#10;aR7FmphcvOXW+2648Z7JGTYyenxfzyoVYapYhZVwIjrz83OH9urlhp/GIcpKRjDYrTo+tZibHS6V&#10;xYTarDsGXOdzOwWbz8za0F0QAPNR2xFCSSFSIVqJbMeiGcWdKIqTVCihbB5dHqvTmQLCMzI3t1MK&#10;CVgEEik2giALdsbOxgqCM4QlJhkiyyau9/WvXb+pf3gYcQIUCKApVNpYmpqb2nbpH5z/oY9cee6b&#10;Tq9WqZ3Z1cq6t1BbCgKEa7/B/F+bOGjb0ynsJmcd3jk5OTk5vbJSuVZ6yBZbgNJgHchj69at/+W/&#10;/Jfvf//755577jXXXHPssccC9gkhisBbAXboSKeyfL6SFul3lUqlWq3CwTBUvV4/5ZRTjj/++Bde&#10;eOGOO+4A/oNx+vv7UR7GKwYsTFJWbunXBPb+tXDQViCsNEi1ITMl8xAVl9oIiYg1AMGU2NnIZ7ce&#10;+NKNt/7DP3w7SvpWj59ZCQZwRn3k9ZSrKE5a09Px3BzuNEMpSiYLkfB0xkziYePDA6cMPjwCmPPh&#10;H8/iMqfW3A7ALvDDUuBbdzufUmawkZmMk7jZSRebnUY7ie2zA7aTwvrbpVKmyroY2xlXa31ine1U&#10;4YGikCUySWkKj5dQxD2NSap1YpDAuN7fd8xxm+s9PZ20I5EKq0Grs7z/wK44mrvu2os+9OErTj55&#10;o+9ZGz7OEc39+awPjOU6mi8kn5Y9UlZBMHY9ZB3eOTk5OTm9Iup0OlJK4ImCmYpfySsdKYDtHn30&#10;0c997nPPPPPMu9/97ve+9729vb3Ly8twAM1VIN3Rgi0AIq1WCw4DthsZGSny8OI4BnwcGxtbu3Yt&#10;vN2xY8fjjz8OK8VEbXE5eC0uXbz9NRj3r4gOhxFTyiz3mbCxNRsNE4XbM/AdyjL0xBMHvvzlO/7p&#10;uz9BqHt87MyQjVDBPUM9ZcTycjI3LxpLJG7VCCoRHSDha8GxBLALcjQC2JK2KQX384id5zFYivnZ&#10;sFQKgoDlGAX0nQlgu6TdabeieLmTdESe9mjZXFlbO5UB28GKdURG2tgiWYnyQgrbgwzjlKDYVtJi&#10;TZnEtKNUZhAvlXsGBgYGh4ElM5UCPRIPJUlr74Gd1ap35fsvuv7Dl4+N9oSBpe88h0/bGWJrraKJ&#10;fTgr2XeHv5TDDimO7l5ROWMUJycnp9evgLqK1hE2jywvklU2894WzDabzR/96Ef33HPP0tLSaaed&#10;du6559ZqNSFsiSgc/NIBA0qzLINf7UCN27Zt6+rqeuMb3wh4VxwPVykGh70PPfTQLbfcAm8/+MEP&#10;nnfeeUAXK57JcHARzyv48hXGO/sr0s4hAwTbegdrckeS1MIUJjSOsRBm27apG2649ec/f5rxyvjY&#10;cTIdlEl3xatyI5PGQmt2Ui0vBiouERVasMs8nXGjONIeQZzYzrGSssiWoXpeXjrBGbPhOltHYTd4&#10;9rkJuAMhRZJay8BOu92ORStTicY28U1lAHYaAFSnRguDJLFYqm2rMeuHYmyDCqQlJi1kOhbvGNy9&#10;MijViJXKvf2DwyOj1KftpIOI9ku82VqYOLRv4zGrr3jfhe94+znDg2EpQECYNphplEVNjKXN4oOf&#10;E35UXTF2CXevHrnKWScnJ6fXr8IwXJkYBdiCdSAq4KqZmZnbbrvte9/7XqlUuvjii8844wyRy2aJ&#10;ZdnLjVYMAhDQ3d0NIwMXzs/PV6vVwusO9rZaLRikt7f3bW97WxAEd9xxB1wCDoO369evX+lvm+WC&#10;A175B2Sbdpkc5hihTEhgKWkwsyE3jRYXsyce3/n97z300M+3YdozPLgJyS6S8orBPIlM0jHNJd5p&#10;MRF5OuFEelR7RjCs8+rSfIKTcsMYothjmHjE49j3qQ3bBdbhzobv8uoTKVGcicIOOga8s+Z2MpYm&#10;s01vbVc0W0VhiyWKjhRI2QlZbfKSWI1tsp0ytk5WU64RTqTtKsuIV67WKj093f09QbVMPGy4itPW&#10;0uLswvyhDeuGPn79H7zrXW+q1TijiNh8PpV3qMsdlxEiL0HYK9EiB3mvvNzkrJOTk9PrV0VxQ4Ff&#10;RUcK4LnZ2dlbbrnlb//2b8fHxy+77LKTTjoJNgKcCWuWm71c6G5lQEA0OL7T6czNzcHBo6OjKJ/w&#10;hV12npExYBRYOf744wHptm/fDpA3OTk5NDTU399feOwVAcXC/fglr/KvFr2zVafW/dd69iLLnTIT&#10;2veZz9HMbHbvjx//8pfufOSR7QP9G8dXn0hJPW6gLlwpaZQtzacLM7jTKGNRZdI3Mc3aIdYc26lR&#10;y0fUZr8ZHiD4mB5jPvU9FgYcsLhUCkql0LelFDZ4mUnRidN2J2l14nYMSxqnMhEqsfE8OyerCvc6&#10;Y+N2lvBs1p3Q1tMO0NQIhIsdEhHJghR5EZyAcancPbhqrG94KCyXMg0jCcpQc3l2fu7A5uPG/s2/&#10;+egF73pjxU4eG+ucZ8FR2zvPARxZvCP5BDp+maCdI7xXWC565+Tk5PT6VZFFB8hVZOABWxTmdl/6&#10;0pfOOeec97///WvWrElzAbEVsbcinvSSo8Egnq3upHB8d3c3MByMduKJJxblt81mE44ZHByEt+12&#10;G+DgtNNOq9VqX/3qV4EmJyYmPvvZz27evLkIHxbTxCutMl4ZGYQNpgB2BCmhDCKB55VCG6Q6NNn+&#10;p9ueuOGLt+7Zs3jiCefWamNKhggFtSpnzaZanDNL87q9xHUacO3jDKNE44RZpoPTqYY/GTPMN15g&#10;LFqb0DfwCkAXBp4f+syDi9oi2SQTrSjqdJJ2x0bugMBTqaRCtluEjZTKvJsYvMtbUyBFrLOdzD3p&#10;cveTHOzyphTAaKSdyY7RlJcr5Wpvf3+9b7BUKUn43uJ0aWG605nXun3um0797P/nw6ecvEZpxCnc&#10;gq3JLTpnEMwKbsuNYX4J7A7XF5vDbEdc8t0rK5d75+Tk5PT6lW1MdUTw6/vJJ5/8whe+sHXr1lNO&#10;OeW6664rWkoApWVZ1ul0/Dwx7OhTfhXvijgfgCAcuXPnzl27dr3tbW/r6+sDggQ0BOyDQQpAhDHh&#10;il1dXYB6999//w033AArH//4xy+44IJKpVKEAF/uN9S/TvTOaGOktvl2FEXNBEDP81mWqZ17Zr79&#10;nZ/edddDS4uo1jXe178xS8IsCzxe7w7KyZ4X9ORuX8dYxkh1qGr7WIZUewxuWxtMDOaGecYLiVfF&#10;QYkwXmK6x5cBs9FNLyhRHx47y6RKM9WJ02XrWZy2O9bZDq5eFMRqJWzqna3ktUhXgBzGtuuYIrZn&#10;RW5ZbLK8HYVA+fws4ktwnF/u7Rnp6x+sdFUIB+BEEr4K0Tl4YCcl0aWXvPVj119y3HEjMHoQaIwz&#10;YEeF7EeHl8NsZ6ffc4u7F8H30XiHcrxz1savpNzkrJOTk9PrV4W/CbAXgNfjjz8ObPfUU08df/zx&#10;H/jAB/LcL2vSAawGfAHIBWRWTOa+HF3B3sInBdANDoaRZ2dn4W1/f3/R1qK7u7vI4SvKY+F4uC6c&#10;uGbNmlWrVm3btu3555+Poqg/16+ZBf5t8e5fmByWl5+u9NiihDWWs8ce33nTTbf/6O6fN5ZUb++a&#10;0eFjjapGTcCkKieVxvRCOrknjBdCHftIBDrhKOVE+kT7HBcFsMTOxgbIK+EgxH4ZmDHwSJePAg9b&#10;uvN9BgxtTJxknSi2fsVxateTJMmsy3BeS2FT4YzObOMJbBuMFfyGrQ1K3nDM2qBY1+KjFpIAc/nV&#10;eu9oT/9wrbvOPR+OzmTS7jTmF6aq1eCaa/7g8svfsW7dUBhgSqQRLYxSbOujee7zVzz0vKusdT6B&#10;b4ccfpK5i7H5RWOPo8tpnV4ZuclZJycnp99/rYTBfslMDmgMGKvRaDz55JPf+MY39u3b9+53v/sd&#10;73hHuVwuyK9wTqnVar/J5OyKswnKp32BCLu6umZmZmAEWIGzVsAOBPwHxwDMFeZ55513HsDfzTff&#10;/MMf/vDgwYOXX375KaecAhddufni9deD3ctb5eVJdHb6MkcTVFjukhUgKU7MXwsyMdr2HMOGyCSK&#10;qFfyPL/ZkY88tfOmb/34nnse0SJct/70nvo4gB1K0br+8c5ysnfHTtNqDJlOxXR8nRCsKTGcBcCx&#10;8DwyA+seysspMPU5s91kmc27wyVGfE49Bhs4seZ2RGiRZKKTpJ00i4VIpMiU9bVTKvcUtk4ntv0E&#10;RZnlT0t1Fqo0YvD0BVIAcxnO+1JglNgYno0aSkJ6+/sHRlZzP4BPpk1qTJrES1FngdLO1VdfdeWV&#10;546OlLWSaWqCElEGS6lZXtxrn5U0Om/VAVyHDUYvEZwjeW2Ho7pXhdzkrJOTk9PvP9sV/6nPMmAM&#10;U8TVihoISunS0tKdd9554403wsY/+ZM/2bx5c2FKUrBaMRVbxOSA0tAR++KXvBAcALuCIIAVGATO&#10;mp2d3blz50knnVQUxsJeAEcYNo7j4kg4DFYA/mALvAXa+8pXvnLDDTesXr36L//yL9/4xjcWnnxF&#10;nK8ov809SuivpuWtGO+9VBhOS2ST0gCDgO2ozYGzbRfyggGbV2cLQilRmYDdLODayCyL/YDCZVut&#10;tl/qxzy868fP/93f/+DH920fHDlx9fDxWYdWSbWM/FBq3olaU1PL04c81eohC2W9zIiGEZVdrAuJ&#10;JgxRFpbCPOAF2Id9RsuhXykFYQDwSMs+sx0fCMsMjoVqRslyK24naTvJ0iwVUmZ5gTMwnrU+MZpY&#10;tksoVvB9ZFpL+CBwIcIiLVNAa2I97TRFipoFsZyatFKpjwyOjQytrZS6JcBi1uYBmluc2L3vhXUb&#10;hv/dv/3jt7/rpHKZWzs7W3GrbZ80oEZbMpw/sF+EPgn6dYStj4qPOs57JeUmZ52cnJx+3/8//rAx&#10;rxWwHbwt7Os8z5ubm/v7v//7r371q93d3R/5yEc2bNhQVNEW5asrkbaCnFZ8j19OK2hVTLwWqXsL&#10;Cwtwbk9PTwF2BeSt3FWBmLClcEKGw0444YRjjz12//79t99++/z8/MjICNxbUVG7MvN7dKxu5ZaK&#10;lZeL3hWVpEAu1tkD0XzBRcIYwUSkGSASCzwhRRy1rHOvR4VOMyG9oBIJfsOX7/jbz393685Wre+E&#10;SnWjzGo+6WHC44km7U42M2EWJyuiUUft0DQ9HFuDPPhchEnCJfU18w0PsB/Y/mWU+5yVfV4JWNVn&#10;VY8EPDcdRFhIEyWiHSfLnaQZWbxL4NNKm0snldBKGJ1hJIDtCBLUSG7jkBhuPUYiMSo1CGA5NroD&#10;aMY8E/gtmXW08Mu10fH1m44/vqtSX5ibS+Jmd0+41Di0c99T55y1+S//vx+/4IIzgoDa8lgMX7rB&#10;pMA4YGAGr7aJrH1bLL8e2vDL19I6ObxzcnJycvrdCYiqiHgV5iZJkgB4AU9MT09/5zvfeeihh1at&#10;WvWe97zn7LPPhl1F1K2AsH9pilsBaisZePBaNChrNpv1er23txeOabfbBfkVJnkrkblarRaGIUAe&#10;nLV+/frx8XG4veeee25ychJwc/Xq1UXcDu4fDvilEN0vEd5LYoe2wAEEw6yXMFAlwvkMY4F+1s4N&#10;e4QwnEfZAGZ03p8iQKQ8N6+++o0ffvmG705Pqf7BY3uqq1VKq7xcYz6OonRpOp0/JJrTJF3wTFRh&#10;mto+rsYwbigz+XCEWmT2OOOMeZSEPi0HfrVklzC0rsX2URiUCNVJsmYnarSjZqfTiuHLALazliXW&#10;bE8po2SeZmdtSrCdboYPwTVimdYJEqltLGsjdoYD/cm27izLDtBk/wAQ8tpaz6BSNIniED49yvbs&#10;e2GxOX3Zpe/48Ife94azTvRDYooAHc6B1+Q8Zw6Dmusu9lqUy71zcnJy+j1XAWrEGm3oonYVVp56&#10;6qmvfvWrzzzzzFlnnXXxxRcD4XU6neI3eeFLh47K2PvNw4RwFYCwwgmlmAgGsFtYWJifnwdiA6pb&#10;aU2B8sKOwgmvmMwtl8tFiS4ccMIJJ8C53/3ud+EOZ2ZmYO9pp51WrVYLG5fcXxevfLpiovnX3xux&#10;yIbwkXKAIzxobYGTtE0p8fyyzBJlpOf5AFNCSob9PXvaX/36D7/1nbsY7lk9uoZ7/Qz5XWHJ04Zn&#10;zaQ9ly1Noda8nzWM6RCiMIWrYG0KVKQoN0C2tsAcc4YZR/AaBLwceqXQDz0GZIeJrZaI0yxJslYc&#10;NztxK0qA86ytnZ11VQperCQ2orAoRraHLFGICfglro1A8DCZnTNn2tAsnz3PYtlKEO7rHhofXx9W&#10;emJpOp2sxLVRrYXFCW3it51/1ic/cfnGTWvgTtvtJAh5/p0YF35z0TsnJycnp9eACvRJkmTFwfiJ&#10;J5648cYbH3zwwTPOOOPSSy9ds2YNQNXi4iIAVkFgBZz9FtcqSmutk1teSFFYEwPewcbe3t5arVbA&#10;H1yl8EmBA+D24K7iOIY7BIArEvJgHbhw3bp1YRg+9thj99xzT19f39q1a2HvypzsL00W/5oo0+Ge&#10;WQYRg6j1nVuhFxuv0qjowkpsMWomFdCZVxIaP/DQ9i9+8d7bv/9cux2Orz6pu7LK+px0ZIXwQIp0&#10;YSZbnDatWU82SyQKcMJJgomQtojB18Q3lCNKABw5JYFHfI+UeB66K3nlMCiFAfO4sZSGk0y1OlE7&#10;TpejuA0rSZIKIbUtB5FKZsIm1yEtbJ2sLZawMTyFiEQ8NSy1hRTwhSHEkaQyNUlHd2ITe+Wgt29w&#10;aGi81t2vcSAVq9V6sUn27nkKm86ll57/mT963+Ytq+1kK7HPxXImXXlaL8I7F71zeOfk5OTk9GrU&#10;SswM8Kjdbn8n15ve9KZ/9+/+3ejo6MzMTKPRAJACvCumPlcy5P5FKjqSraTrFSUaMGwURcvLy7Ay&#10;MDCwEmYr6jDgbdF/DPYWtboFETabTVhftWoVEF5PT89zzz336KOPwoBjY2OAgL9EdSu3+uvmEY0N&#10;3+UkczS6GEw0AC/lFmetuxulGphJ04cefub/+b+/fev3ngn8DScdfy41lbiRMUlLiOvlZjQ7CWyH&#10;2vOeanYxUfWkzwTBqdSZJIFmXYb61geFArni0GMln5U9Ug5Y2WehbThm3U/grhMlY2tulyw12+0k&#10;7SRpZI2LpVBGY1vGK7T1v0NHXIttOWxuVwxQmKEgRiRGmfUlJipDsq2jpmi1ZJsH4Zo1m1aPr6d+&#10;qLGnEEuFabeWp6d29HbT9135juuvv2zD5iEA204ng6+iVPbzr0U7vHN45+Tk5OT0WlKR7hbHMaDb&#10;/v37H3744bm5uVqt1tXV1dvbWyqViloKoK7CcPi3SLkqRigmW+FaRe0tjAzctrCwAG/hQkXdbkFy&#10;cExhrQd3BacUDXCBPmEouKsC+OBux8fHzzjjjPn5+bvvvnv79u0nnngi7F3xWDma8172nk2efFek&#10;lv1ighZwz7qKZFmiDdx2IDRBmDU7+if3Pvm3//urDz860dt72tjYGVgFnaWowsP+UhWe4PLEPrk4&#10;5yVNT7VLKKt4KKCaYutUYkf0asarERZybns9BIwC21VDVgG2C7wgYDbbjnGdJ9u142w5SpqdaLnV&#10;jq0HisyElForGwOVSgulhEaSIGNnfnE+LWuENlJYPxaSIJ0hIe2rjHQaKSEQCSv1kdE1QyPjcA9R&#10;Krit58Dzi3PPPPPYqtHyn/zhle+/6m0j43WRGiEF5fBItBAJoYgQ/JK1EQ7vHN45OTk5Ob1KVdQx&#10;FKGyKIqeeuqp559//uDBg7Ber9d7enpQngwnLV3ofz4Y9lIqqA7wLkmSwhUZBgSeg4suLi6u+OfB&#10;+EWFRNFTtUjXK/yNi2qMYmMRCwQB/A0NDR177LGtVuvpp5/es2fPyMhIEcM7GkN/Hd7hF6+THPQs&#10;Lem8jthkwIqEG4MP7G/feedj//il727dOjUweNLQ4KnM1ONmHBLa7fu43Vw6uDdbnK4SWTZZoNMA&#10;K58Y6ycsjR2MBTjowX6VcOBW5jNS8iiAXSW0AbxSyGAj48zYclfTSUWzk7WipBXFnTgRtjzWlhbD&#10;qwDmlGkmbSdZastjbeAxtywGLBTSqBTpCMkES+vuQlCGdGK0JkGta3B4dF3f4GrilQAWCaXSZLOz&#10;hzpJ4+RT137y45dedOEZ/X0l4F1AURgQcBOwH5CeUPziHrIO7xzeOTk5OTm96tkOGKuY94RXwK+J&#10;iQnYCJB06NCh/fv3A2kNDw8Xs5zF/ClgVpFIV+TGFV4n6Cj3k5eIkeUNMArjlZXa2OK10+kAnIVh&#10;WHBkMSyoqOQtl8uwq+h7W9gdw/HF1G0xTQxbCmuVffv23XzzzTDC6tWr4eaLJmnFVVbcW17m7vTh&#10;IF4escuthrUCWELAoz6QUSbp5GR0+/cfu+lr97zw7PTQwHGrhk/UtiOF6PK93tBvz07O7tuO2otd&#10;VIcmCZHyjfYwzquFMTKAUj7hFeNVDS8Bw3kUB5yUAe9CXg54KYCPxvK6Byw0ioTMQ3dxE9guSTNg&#10;OZ3b0WjrbmfjdloAyRmU96WwGXq2V4VUwHbW+y4jKqEqJpnhCHksheMMq1T7h4bXd/eNeX49k8i2&#10;rzBibvGQUM1TTtvwR3985cUXnlir8oJxmS31INbzBBs7IU9/ie0c3jm8c3JycnJ6LQjQB1gKkAg4&#10;Cfjp0UcfPeWUU3p7e2EFIK9SqfT398OugqsA1OwEYV4JEQRBcW4BcC+XlleQ38oxxVxtUdYKK5OT&#10;k7A+MjJSBO2KGN5KAK+4aBHJAxJdobSizhdem83mPffc89hjj42NjW3btg2OXLt2LRDeyjxvMebL&#10;+d5hBMwUZ1kTEwmoZJCtXMi7e3GEKUDT/n3tm29+9Ns3/WRif7J2/NThgePaTYwU6yqVQqxaMxPL&#10;U/tMa7Fk0jpFZay5Ep41WaEEU2zgz4B6Fep1aR4igDuCQ47LIZzuVUteKfR8G7hjypjCAKUVZ43I&#10;1sk2bbuxFJ40fJBMZLAA2AEAA25RirWxkbw8bqeEkUKJzE4BI0mN8nVMk8Tm3gH9eeVq/6rRY7p7&#10;xwCSCfURoUkW7z+4Q6P2Oy96w6f/8H1nnL6WEcPyIB0ujGEKGxRkcpMYgvN+HTgvgC4CocV7V0Tr&#10;8M7JycnJ6dWowj2ksL4r/IHh7c9+9jPApre//e2rV6/euXPn3XffDRgHzFR0hk3TtFQqFe1ogQVX&#10;6O23yMkrTllcXARuGxoaKtpawJ0UXSgA0WBXu90u5m3jOIYLwT0UkbmC8OD1C1/4wte//vXNmzf/&#10;9V//NYDjQw89BCRa+OHBgCtpfy/3ABDK4mhhaXHay0NowHrKMERCuJEk0U8+cehv/uf3brv5J52W&#10;t2pw81D/JqwqIjZUKZp1RGs+a8ziuFFGWQVLXwsmhYcMsy1kOSYckQDTkPAK5iHmjNpyClIJeTX0&#10;woAHtnLDtmTVBsWZbEXJUidqdKJ2lMa5r511LQZy03nSnRZ5XwppbBWFNLbThpYYdkh7mA1CWhAW&#10;1HRoqnzTBmLN0q764IZ1JwwNr88y2mzF8NQoNwcP7WrFM5dfcf4nP3n5yceOLXcWlUxCLzhCdbpg&#10;u+IrOvKKf9FJ9hffn/sL5PDOycnJyelViXeFFx2QTRRFnufVarXnn3/+ySefHBgYOPnkk0dHR/fs&#10;2XP//fc3m82RkZF6vV40hAVgqlQqRYRscHAQkKvRaBSNwv5FeFdYnwDGAczBpYubCcMQLldwJGxX&#10;ueDeANeSJEF5Kh4Q4f79+//bf/tvTzzxxEc+8pFPfOITsBeA75lnntm2bRvc9nHHHVcYvhxpGvuS&#10;MAJ4FGMc17u7AF/iVFBeZrycZrCu7r3nua98+cdPPrYXm57h/k1dpRGZWoTzMQGkU8sz6dKMbM57&#10;MqpQFVKFZQzEBRRHbcIaR9SDBcCOeCXqh9wjoY+rJdZV9ruscTEgrLXck8rEQjbjdKkVLbXay9YJ&#10;xbYbU7aMQqrc/ST3uZNGSzvXarPjrGOLwVooKbT9DhRGilDYmmDdlFFTJl7QtW78uLHRjYyWm+2U&#10;cX9gsL+dLD37/M/LZfTZP//wdR94x+rVPZokPpcl7jFMjvAuOgrp8MvNzDq8c3jn5OTk5PTq1Qr3&#10;SCkLhJqfn3/66aeLUBm8XbduXblcfvbZZ1944QVgr9WrVxetwAprYjhxeXkZOA+Y7LezO4Yx5+bm&#10;YIS+vj7guWJGFTAOXuESsAI0WcpV5N4V5wKA/o//8T+A8D796U+/853vhL3tdnt8fBx2AZ4CHW7Z&#10;sqWrq6tguyKl7yX5lhBFibLls9QjLNQowIQtLcn7frr9K//4o0cf2d1bWzM+urlWHtLSM4IyxEgW&#10;ycaUakyr1hJNOgGWIdEeNsQ6DAN6EkBURDmsIc4x94nnc4+WAlQNUVdo8a4U+JwzbUwqVZxZtmtE&#10;qS2VjdMokWneJk4VNbJa5I4n1voEoxzv8mINbcEUyFBl1haFCGuqhxOl2lrHBvFydfX4MeNrjgnD&#10;qhBKG2WwmFvYv7g0ccyxIx/80KWXvef0waE6opKglGJto422nQF9scEzPipuR34BdM7e2OGdk5OT&#10;k9OrOXRXzHICWhVTogVyAcwVhAS8Va1WgedGRkbg7Y4dO2B7MVEL24sAG7wFvCsibSultf8iwoOh&#10;ACgXFhZ6c610GCsKbIsWF4A6xVVqtRrc57333vulL30JeO7P//zPzzvvPDhsJaA4NjYG6/fddx+A&#10;4GmnnVZk3f0aPxeDtVKik6SIlCjr0oYtNtQPfvD0DV+8fdvW6WplpKc+FrC6FoQaUvICLUV77pBq&#10;TJHOEssiD0kfGY4MNYZhTBm2IMQoLIZR7HHicRpwz8ddga6HqOqT0KKdtXeOhWwnWTPNFltxOxad&#10;VCTCzsVqbfJ+cZlW1rI47wJm3U9IboBiKyqsZXGRbAfoB3xKgV4lQqnBCUBl0LN2w8lr1hyXxCqO&#10;k7DsBSU8Ob3jwKGnjjl26NN/dNUll53cVQuQkQyYFkbT2uYKYv8I2JGXCdo5oHN45+Tk5OT0WsC7&#10;IriVZVmRfld4jgBjbd++fdu2bYBKxx57LFBUo9HYvHkzQB4Q3tNPP1041QHPAUjB8T09PYBWgFMv&#10;n+L2sjcAAryDcaanpwHOAChhcLgfYDt4hfuBLWEYzs7OFv0tYOMdd9xx8803A/P96Z/+6Vve8pbF&#10;xcWi9gJOhHsomtjCff7gBz+AlQ0bNsCRL58XaIRKE5H5Xg2TskJsZtbcdNN9f/e5m/fsbqwa3Tw8&#10;sCGNjEwN0ggATomkuTjTnpnwO42SigKkQ0pt3A4Zgg33COXMvrGwRGEhPqch4yUWBKg7NHXfBMwi&#10;IPBbnIqmjdhly5FY7EStVCbShuO0sb4kNjJnc+pEPrK09bc4j+HZyg+beGcti5HSmGgbfsT5zCyj&#10;ns+CehfQ3aYzgrA+Mz1HqKaeODj1wtzCtvPedvIf/dG155xzXKlqy2M9apvqxlGCEfO9Cj4cujvy&#10;oI6Owzquc3jn5OTk5PRa0Qr0FF4nhT9c4UKSpumzzz4LyAXs1d3d3dXVBZAEh51xxhmAYnfeeeeB&#10;AweOzbW0tATgBWRWVNT+S2+gSLaDdSDIwgAPtFJUC7vgcgsLC3Abw8PDAJpf/OIXb7zxxuOPP/7T&#10;n/40oBuwXWGkB4rjuAjjwcGrVq168sknn3jiiTPPPHNgYODX3ALC1BCPsAqsvLB94e8/f8uNN35X&#10;isr6NafUa6MihZvzKmGZGLm8ODszdbDTnAtEVNOiYlSAiE+YX+T3YUQ4xbDKKQ04CRmFHSGzeXdl&#10;WgpIT2C6qGLYdpJNMtGK08VO0oiS5Vh0MhHnbSiELewAxIM/hLFNxaQxAtlGFTZJD+W5dwpJZdlO&#10;WzcXS3UI4FMiQsOw0tPXM7C23r2JkN4oUpTBZ8rm5vc0W/vOf8eJn/3zD5155nrDmlJ2Sh7FtkyW&#10;WMzTPkEUk9/kC1tBP3OkC62TwzsnJycnp1eZiiy6Im5XTGICIcFrUaMAeHfMMceUy2VguKLnLLAU&#10;0B7wzOzs7K5du+CskZGRAgd/i5nZQoUNSpIkQHilUml0dBRuoGhcBm+bzSbcXk9Pz9atWz/3uc/9&#10;9Kc/feMb33j11Vdv2rQJjgGYA7Is6mrhrkqlMkCSHwZ9ff3wYbbv2JFm2aqxsXq9ho6KSmE73anz&#10;VxuVw4RnQj/8873fuumeu3/4BLDdquHN1cqITbaTrMRLKBPNhbnl2UkZN8tUVrGqG+NrYFnhUcZ9&#10;n9igHVWIIMZo4FOfc495PgMkDkJS8mklIFWPcZvlRxKJ2qlcjkQzytqRiFOZWudiLTKhRKplZhPq&#10;tLCZdiZTKMG5y50B6EMms40olEB2vYjbJdoktn+FF1T7+gbX9A+t9/2edhvOSoVYOjT5vB+033P5&#10;Wz7z6avWru+XsuFz7XMMz832RaM+slPKxAI2+Q0y6vA/897J4Z2Tk5OT0yvPdgWTFfGzwouu2FLY&#10;Gu/cuRN4bv369e12O8uy3bt3P/TQQ3v27AHgAyA7ePAgIBcMMjAwABwGBwBjFZ4mxaxrMWxRb/Fy&#10;06NFoK5ery8vL8/MzMDIQ0NDhdddcSKMDPfw1FNP3Xrrrc8+++y555573XXXrVq1qphHXpmWtUWy&#10;3APgop5feBOvWj0upHrwwZ8DOG7evJkyIqWAu1AqE1kCh8AVpPVBQVFL/+Te57/y5TseemCbxweH&#10;B49FqoZ1iesSVZ5oJ52F+Xh+nsTtClFlJEsiLSnBkaS2VxkzjCnCNPE0ZdjzqRcwbntThL5XCViX&#10;T6s+KXMLkR3NlzO8FOtGpFqRascySZTIJPBdPtcqLLzBAhSH7KJRJM0SxZIyBh9MGBIhndg5Wmon&#10;ZH2cEN2SqfbKtf6xnoH1XmmUsArBwHYL7c7epcauoSF+ySXnXHvNxZuPXY+Jnd4NuM+ppzTctU+I&#10;nUy3Xnc2lvebR++QK69weOfk5OTk9OpVMQFaxO1W7OsK72Kgou3btwPknXrqqbDlgQceuP/++xuN&#10;RqfTWVhYKLrBzs7OHjhwAE4ZHh4GLCtIC1gQoK2rqwtGazabfq6XnLctjJFhwMKgGFaKrmUAeStu&#10;JjDmww8//LWvfW1qauqCCy74wAc+0N/fD4cdDaYFShqEE6lYGGRCJVk6PDpSCsuPP/n47t27enq6&#10;165dg22ymQSmJUiLNBEyJZh2WvrBn+36wj/c8cjD20vByOjwZi3LIvHLXjc3oWgB2y1kC/MsbpdN&#10;VjUyhH0q9ozgBIiLGQ5sRxXhhnvGC0gesgP2tf1kfa8LXjmtUOMR2pJ8PqMLCVqKZLOjolimqc4y&#10;qTOh05QoQYwgKMPI4p1GAhZEYkQ7GGlEuMA81TRCOLPVFjRjuEPSpk69Sm1w9YbugTXUH0C0l9jH&#10;NrW09NT09DMbNvRec+2F73vfO9atHZJKcTtd7MNHtuZ3LLCdZLHBJLeMwUexG/5nTVEc2zm8c3Jy&#10;cnJ6FbNdoSLYhnKD4qLGogiMAajt3r0bAO7JJ58EvOvr67vuuuve+ta39vb2wq75+fk0TeF1165d&#10;i4uL9Xp906ZNRZzPzxEniiJAwFKpBAMKIX4pgFcwGRwJIwCrASC2Wq2JiYnClBhQr1KpwCk/+tGP&#10;/tf/+l8w7KWXXnrFFVfUajU47GXbY3gc5RPNMCBjtFwOKUH79u556sknL7nkIt8PhJDc8ykLoijj&#10;jLda2d0/eubz/3D3Y0/s6+1bOzZ2vDGVpIO6K70h8ePGcmdhTjWXcLLsy05Zx2UsQpRypDyKAZEw&#10;p3A5+BgYLmb7pnlB4JUATwPPLj4POfUIJrY7mllM0FxkWrGESyepyFKVZUJmwmQZ1pIghZFESBhj&#10;e45pbNPsGEOhH8RKd4RMVO5djG31bIZ0bGRDJJiFG485aWT1JqW5NLRa65JyaXbm6amppzZuGP3M&#10;Z679g3e/pX+warSBRwJnW6Q77HKywmd5m11HbA7vnJycnJx+b1RwUjFLWzRpLQRbgK6azeZ99913&#10;7733Hjx4MAzDa6+99v3vf//Q0NCpp5560kknFXWsRRLetm3bgAKBcAYGBkZHR1Hei6IwPYHRikS6&#10;X4VL2AXcVs8FPLe0tASvcCHAO4A8wLgf//jH3/72t4EUASsvvvhi2LiwsPByHcYwwhIgxjrPUWzj&#10;c3FXV3mov6/RWHzmmacYZRs3HeN7YZbYEB7c2FJD3PStu//339323M7W6NpT6r1jcYREiof6hn3E&#10;Zw/sX56eNG1guwbLlssmKeO0TDIPZQwj5nmIe4gA2wG+Ycap77EwYNWQV8t+OeDlMCgFtk9Fbm6n&#10;41QvtLKldhrHSRolWZKoDJZMiQywDeO8HQXOwS4P3eXexUpjqkm5k5kUvh9iEEWwMTVpiqQwrN41&#10;smHdKZWuoTjRhLHu3kqczO3e81hred/b33bOn//Zp9705tPCkMMNUEZgKaKhGKMXG9r9ktedk8M7&#10;JycnJ6fXsgqkW5mWXQmJFRuXl5fvv//+u+66C4jt3e9+N2NsbGxs48aNSZLEcRwEwfj4+DHHHNPV&#10;1QX0BhsBvLZv3w4EVqvVSqUSMBkMCLtWamNfMnwIwwIUwrXgYDgLxgGm7OnpgdG+853v3HnnncPD&#10;w5/61KdOO+00OAyOiaIIjik60v7qcICbBGOPM2x0lkScoko5LJdD2P6Vr3z1hC0nDQ6OakUI9qYm&#10;m1/8wne+ftNd0/N8aPysoVWbRcaUINWwi2T60P7dnZkZGrV90Qlku2SSCrFsF2LhYYlzExTFuLH9&#10;KQih2Ock8Gk5oJXQq4R+6HuBD5BJlcFJJjtx1orVUidrR2mSZllqA3e22YS1JbbhOmT9iu2KggVl&#10;Cgtty2N1ollHslTbug1DkcBprDvCAmxQ7RocH9vcN7Q2E9aNJSjTucV9+/Y/Xqqk73zHGZ/4+FVn&#10;nXWcNjgT8GkRLFJLS72/YDvy4jAecWzn8M7JycnJ6fcE74pJ2KKoouA8ZrGEttvte++999Zbb11c&#10;XLzwwgtPOumkycnJSqWyZs2awqxESlkYIG/IpZTau3cvHLNr1y5gKeCzarUKl1iptHi52GGRXVf0&#10;HPN9H3AQ2HFmZgbADuASaPKqq64CiITLwS0VXXFhzJcp1LC1sNymEhrrGIdtpy4p0q6uykBf//0P&#10;PHTgwOzIyNqh4ZFt22Y///ff+/73fxrFpVVr31Af2NJsGqNoT6U7RHRy5+6FqX1Vo7qwDFVUMWkZ&#10;ZSUiQ6Y8rBhW8Mi0V7KZdpwyRjgDtiPAduWAlQOvZF2Lia3h0CbLVCvOmh2xHEtYSYD1MiEt2Nlu&#10;scioooEsIJ3JF1UsWGokYEdqeGQCiX1guwylbdWKTOoFle7ekYHBdeWuYamYhTuPLC1PbN/zcLU7&#10;e897z/vwBy8/+cT1Shq4lOcTP6AaHofI4LaOitvRowjPsZ3DOycnJyen3xetlJ0Wk7PFuhACKOq2&#10;2277+te/niTJ+eef/+Y3v3lubu7gwYMAbcBbQFedTgeOLOyCC4vjkZGRUqkExwCE7du3b3Z2tqur&#10;a3R0FGgMRnu56VTbuSGOAQQBE+HEYgsA4h133LFjx47TTjvtE5/4xAknnHDgwIGieywcAxQIIwNB&#10;vsRoyATMowCLIjUqCwMPIdlsLVNKRoZX1ev93//uD6kteKjfeMNtX/rS9/t6N6xbezr3R1qR31zO&#10;ukvVQKOFAwdaU4e6CakgEeq0gmzELqTKJ5oTRCg8NEA8T/kl5AWcMd9jJR+ojlUCDq/Adj6ncCdS&#10;KGtc3EmbnazRFsB2aZo/WWA7IY1tIGtbUNg5WYt3NmiXI12+YLsF8E7gQJAugXlislgnGZGUe/Xe&#10;4cGRNV31YUwCYDuFxaGpXfsmnunpM9d96MLrrr30mI2rYXghdVginmfrJ+CbBbbLvwLswnWvczH3&#10;CJycnJx+77XSkrUANYCt7du3P/LIIzfeeGNfX99HP/rRNWvWzMzMFBC2uLgIHAbb4XgALIA2QD3Y&#10;BW83bNgwMDAQBMFPf/pTwLsHH3xwamrqve9973nnnVeY0gH8vSRfwoAwVLPZhEFgNADEW265ZevW&#10;rX/2Z392/fXXA8k1Gg04pgDEwvF4eXn5JRvIEoNpns+HtMqnTC09cVvVIZM0e8tb3rZn98JDDz37&#10;3X96eH5GrVtz0rrxkyjrnm9omcaDpTqP0+mJfYuH9gwH3khXqbO0RLM4oIQjybC9urZwx2y3Me4j&#10;LyS2fIQFHi4zXPZwCTjP4x4HnFJSmCQVrUg1OtlypNqpSoXO+8RasLOpf1pg25/CpjsalOZ1srCi&#10;tHUt1rYQwq4gRY1mtJVmEmnmlavV7lpXrd7dG1a6gQoB3byAHty169DstrUbuz/wkYved83b6pUg&#10;jVscB5UKxwSlaZp3dfPyDiEof27kaCJeiXs6ObxzcnJycnrt6Wj/uZX1lZrZwtl427Ztt91223e+&#10;851zzjnn/e9//+rVqwEI5ubmgMCAtNrt9sTEROEkDCi2tLQEeFIgF+yCLZdddlnhfjc7Ozs9PX3r&#10;rbcCGr797W+HcQoKPPp+8uJWG1JqtVqAhlLKH/7wh/fcc48Q4h3veAdgJYAdnAInwr0VDW1h8GK2&#10;F475VUgFRkmy1EjleZR5JBOJ0qraVQOq6USZ71dOOe2sBx7cuXv39pHBLWOrNiUpTZsAcJWhvr7O&#10;0vLs/j3Z0twgJV6nuRQdqhESEkC1FNuaBGKIxTtb68t9zZkFK58zwDufhhzDEnDic+sPbEN0UqVJ&#10;1o5l3knWdITJtOFKEQ1sl+XmLHkVrAaes/OwytZSGIMNsF3easwATsIRGRZtvdxCkhBcrfaPjo31&#10;9NS1wUJpo1OZJXsPHZpe2HfOucdd//F3n/2mY8plolTq+4xjGsUduJAHZMd4ltnkyFqt/tJs5/R6&#10;kpucdXJycvr9AbuikWuR6FZwUtGsosi9K9juwQcf/MIXvvDAAw+cd95511xzzeDg4Iq9MMDB1NRU&#10;s9ns7+8vCmOLPmYwThiGAFuAd8BqgH3j4+OwFxAQtsMBBw4cWFhYADQcGhpaobricjBmcW65XPZ9&#10;//bbb7/pppvgDq+//voLLrjg0KFDi4uLcA+wC86CkeHITqcDb+FChalKUeQLb48E82y8DlunYQqL&#10;dfwgmHsBRrzTFluf27U4lxBcidpkeqrte92lsM/OuCZSLMyIhUm9PB9knSrKQpUEKvO04ljlE7IM&#10;M9+wQPNQs5Lyy8YLeeCFgVcpBdVyUC35oQfUiQDPsky0O1GrEy/bJW2nKhY6VUZqpWRiZAzIVfQW&#10;M0bl9RM2YpfimDCCOAI47ejEhlK5pylpG7lkEkR5tat3aHh8YGgdwmEUC+ZzoaI9B55e7ux/y9tO&#10;/ND1l7z5zSd0d5WQbRxLGaXETsgiliufcyfF+uEw3a+CnYveObxzcnJycnoNCXCq8JxbKaEo2KhI&#10;vCtcS+D10Ucf/eIXvzg9Pf3Od77z4osvHhgYKJLwCj6A9cnJyaWlJcCszZs3F5OzKzbIsLcwGS5s&#10;TeCAvr6+PXv2tFotWJmYmNi6dSsQHpAfIN1KDK9arQIFFm3HAOwA74Adr7jiigsvvHB4eBjuCggP&#10;RoY7Kdi0uBN9RDmsoOK62hTNNrCtVdC2G6vI7x4RphRemGvu3Te9f/+MVn53fZSQyv49s61m1t87&#10;xAyJ5mbw0gxtL/hZO1BJqNIAixC4EGkgLgpsR+0kKLCdgcUrY79K/SAs8ZJ1P7EeKIFHbaWuliIT&#10;cZK1O3ErTptR1kltJ9lE2dCdVMqoGKnMFsnCXaKc8HL3E4M05iSD3UDLxiDGMfNSY9oyTRkKuqrA&#10;l2vGN64e22RM0OlYKBeyNT2/k3rNiy478wMfvuiss47vKgPwZVphRrm1K84t7uzN5/l2OcHzXwdx&#10;Du8c3jk5OTk5vRYDeMVMaJHEBogA6FbEz+D1Bz/4wV/91V8BZr3//e+/8sor4cjCqSRPyefFWbB3&#10;dnYWDj7ppJOK0lobY+IctsCRsFIE8xYXF33fHxkZARAEsAMi7O3tBez78Y9/HMfxli1barVaUUUB&#10;g8MxCwsLX//612+44YaxsbFPfepTF110UVGxAWdNTU3t2LEDALG7u7uI2xXOKcUVC/vlwqvPaJM3&#10;TmXlUiUolTw/9IKAeyGw0sJ8a+euAzu3H9DKq3cPl/x6tdybxmbvvgMEEyOybG6qmjaDtMVEx1OZ&#10;j61lsbUrLvCIWX87wwPEAptv51V4UApCv1pi5ZCGHvM5JcgoCSyWxWnWtmAXtxIRwdtMJkpnSktl&#10;4Q+ZhJgUGWt6Yg5n2hXmdob7fkvFTZUYCsNXU0QW005Lp4ay/qGBdRs29vaOJJFqNrNarY5JtmvP&#10;U5g13nf1+Z/89Hu3bBnzPUuKNvnQcGxrP0xufmxeoumEOQJzv1jMi1pWODm8c3JycnJ69auomQDw&#10;AgwqwnUFtwEYeZ4H0PbNb37zf/7P/wlHfvKTnzznnHMajUZhLFfMoq70KAPAmpycBOQaHx8H9oJx&#10;ABCB6oo0uGKF216rHhAbnAgUCG+ffvrpNE1XrVoFpz/88MOAaENDQ0Bs5XIZzgL++8pXvvKjH/3o&#10;zDPP/KM/+qOzzjqruNViYhcOAKAEXoQrwvFRFMGwRSnuSuhuhUEZs654e/ftn5iY7EQJYx73y4sL&#10;rd27Ds3PNrEJKK301odVhkthdWhwZGZqetfebaKz1KWzStzyRUyNYMRwgpity8j7sMJVuIeYh7lH&#10;OKBc4Ptwa0G1zGohrXok4DYiqpVOsqwdxc04XY4SWDoW72QsRAb0CfyZp9wB3mGUrkTs8vJYpbCt&#10;s8gQgKBUhFEWCoQX0yTSmnvV7r6BoVXDPT19SWyd8gBeF5em9+x7pt6Drr727dd/7LJVq2qJWhIy&#10;8iinODCI24lYojFSRziOvIRl8eFVYD14yCp/Rc7W2OGdk5OTk9NrLHRXpN8V+WpFsA3Wp6enb7rp&#10;pltuuQXg6TOf+czpp59ezNWWSqWVidfC366okAVuA8KDtxs3boRjYEvBjsWYhYNxtVotnFOAxsZs&#10;KUDPzp07Dx06BLQHkPfkk0/u3r0bIK9Wq+3atesb3/jGtm3b3vrWt8LVTzzxxCIat+KBDMcAxu3b&#10;tw+QsV6vF1eB9aI6BGiy+CDFZ4ErAiw+8tjjBw5ONludpUZ7ZmbpwH6guIbRfr17KPC6KArSBEjL&#10;9PbUKdG79zzfnJ+sY9Mlla9zi2JqU9dgydtFwArHjBPGGWAr46FHSz6vBKzm4aqHfaJt3E6pJE07&#10;UbzcSVpx1oYlEYlQsVQCwA7l9RIGmE0YnebexUobS3gqNzVWSAusI5UaChcKE4SW0zRDpFod6O8f&#10;Gxoe6+rubTajcljt6iovLB3asevxteu7P/jhd73vfW9dtaouVAvGBw6F39qpUPBFMdtEw9g2tS9i&#10;O/Ki0N2L2G4F76jDO4d3Tk5OTk6vGbYrPO1WwKiAoWeeeebrX//6fffdd9xxx11xxRWbNm0CYILD&#10;ijZisF50hihy7Ir0OzhrZmZmbm4ODgZuS5KkCOAVxxeBNNgI60X9LGAcYBm8wimLi4twFhwAeAdg&#10;d/DgwUceeQR48dxzz7322muB7YpUPwBNuC6sFDcchiGMAwfDncNQBZ4C8xX5goUTctHZDAhy6/PP&#10;ww0NDq8KS9XZhaU9eyZaLcFohfMKI6VyUGu3Yka4yNIk7vT2lJVsN2YncbtVR9zDDBjWTsUyTxOe&#10;L7DFpxyu4QWeZ83tfFrlqMpxheoA8M9YE7uc7ZJmJ2lGaStRnUxGUqVaC1sVqwGzsMkN7KytXaZy&#10;sNOHDVCURNqWymIEuxHzU4RaUiSIdvcMj4ytr/cNM6+MDfVZgLCant07PbP91NPXfuSjF1940Rmj&#10;wHbatlcLeUjgQ9mkQ8wos87OtjOtOcrcjvxK6G6F7WS+Ypy5scM7JycnJ6fXmAq8W6lIAAJ76qmn&#10;Pv/5z//kJz/ZsmXL5ZdffsoppxTGJbC3IDPAqSAIiphcMUUrczUajYmJiYGBgf7+/mIitRi5qMOF&#10;LUBsMEh3d3cxSwvQtnr16kqlsnXr1qmpqeOPP37dunX79u27++674cYuuOCC9773vWvXri2mWVcc&#10;+FaqYoEda7Xazp07gQ7hikX97Mp14Q7hxNnZ2blZq0OTU109vWs3bPSDyuxsY3JyMfDr3fUhj1WQ&#10;8gK/vNxo+T5XIllYmOrtDmG8uLXQnJoLBPMIAF6IWGiYryhH3AfOY9ziY+h7lZBXfNbl4S4GeKdD&#10;qrDJpMiSJG13omVgu07aymRH6liZRJpM6dz9xMbGiMW7FBZgO/kLZzutLd7lRwCRUU8iEkudEVqp&#10;9q5atbF3eIzyEjAzVR7BeO++rfOLe047Y+0f/+nVb33blp4en2BrpIIMMZrbsB2ige9jYpROCUYE&#10;k1+emf2FxZ3JeU4dFbozR5rPEveXxeGdk5OTk9NrRgBDRcoasN3Pf/7QV7/6leeee+4d73jbFVdc&#10;AcyUpVmlUsaYpLkAqoqEtoK3CooqUvdarRZQGjDW4OAg8BaAIBxfmKcUFRhwlZ6enlKp1MkFeARb&#10;gPb6+voee+yxpaUlAMp6vf7ss89u2LDh0ksvPfbYY4va3iKdDlZWSmsBgoBsunu6tdIThybgQnDR&#10;MAxtEh4hfuDDjS3MLzz73LMz07Pc8/oHhxaWmu0oSVOdJSYIqr7flUbKaNZV7QGSElkmBNythTOM&#10;slq3X+a0Pbe8MLPgkSryA2z9in1tY3k+Az7l1oalEvhdgVfzCeBdlaMKN5zoTGZxlkVRatkuTlqJ&#10;LZKVhgiNUiGV9S62HSmoEdgIpFOt0iJWp/OpcnjN21bYxmQaaBXjjswU5l21gZFVG+q9g5qwTCHb&#10;zBZ5Lzz/VCxm3nXBG/7NX3zorHM2ItJCJrPsqCmnYSaMBjxkHjz+TEXA4QzbqtmXbTh2+J0+shTc&#10;R3O/W4d3Du+cnJycnF51UTpjzd7Q4Zk5VNgX48PuIYBry8uNO++848v/+KVdO3dee+01H/nIh33f&#10;s122tGq3W1KKUqlcr9dyFhR5NO6w+XCRvAf/djptQLTZ2dne3t7Vq1cDugHhAQgVpayFvXC7bY8B&#10;UANwBD4qIm3Dw8OAgw8//PA999wD55577rm7du2C7evWrYNdsAKnwAi1Ws3m/2WpD/jGA5lpwBg4&#10;oLG4cGDf/lIpGBoaAHjyfU4ZhZvZsXvX3n37GfNGVo2tGlu7/8DM/ELMSLmne3BocJXK0MzUbBLF&#10;ge0mAVSnovZi4OPenkq7uZSlUU9XnSFvz75Dy2kSVMos9DU2YeDB8JyYEscVm2znAeGFAecexRRr&#10;ghKNlxLUSEwjUc1EtlMZS5kJW0IhdaZlhrQAArNgl1Mc4KuyZijWkk9bTxQVYyGJQZxmFLdM1tSJ&#10;8fxa/9Dg8Opadz+hXpIqIWSWLE9Obi2Xo6uvften//Cq404YkboNDAx0m2WAkMTnPmPAdhQTBFfP&#10;ssQ2RSPeUS1l8cvg3cobchTbObxzeOfk5OTk9CqTFNpahBDb7yrnOlTMdeaGd7jZaNx4wxe/9KUv&#10;AY198IMffMtb3iysU1tqU8SwNXgjlBitMxs/EystYo31kJOMcTggD+1lcRxNT08DkA0ODnZ1dRUQ&#10;WVRgFNG7ohSjKLlYaThbuO5FUVTM3l544YUAfz/72c/CMNyyZUuR2wc3lkfvZKVUbjU7NjFMoXw0&#10;ViqVok5r777dsD40MpRkyaGpqa0vPD81OT04NLpm/QYelicmZhcXM0qAx7o8XgIQY5RWyiFSYnF+&#10;mhEYGDgP+ww2pIBjSJmAB/WeAcHYM/u3MSC5rjLBWchxLeQBUlVO6mFQDf1yyfaoEIS0tVpKxVxq&#10;ZiM0H6FGLFuJSOGetYQxRdrWIqImowgWYe2LixCdZWNgX56XPOTRPCIFAJnHU4aWdKIDb2T1uqGR&#10;Ma9UQZj4no8Vbi7Nzc0/X+2e/8RnLrny6neOr+0xOsMIPlQANMZpCPiLj/SRJUCOhPrMp8TDh9kO&#10;v4jtfvFuZeMK2DH0i1OcHN45OTk5Ob2ahFFOcoWtrdLF73JgLACs+fn5u37ww29+86ZSKbz8ivee&#10;e+6btTa2HgIVmVhFCaxFNZ1zYd6prGhxAciniv4WRc3E8nIDKC2O4+7u7tHR0aKuIo8datje29sL&#10;xywtLRWVFoB3gHGwa/v27Tt37oTjTznllNnZ2d27d59//vlzc3PPPffcwMDAyMgIMF/hxud5PuVc&#10;JlLEWVgJ/YCLTJYrZUrx7OzM3MJcGAaN5cYLL2yH0weGRlevWUeINz+3ODOzhEyJ4hAjgFFuQ222&#10;cNUooNg0ijvLpdCHRSuZxJHPrEkexpRwv1zvaUfRwcl9HsP9XbUs6nQFfq0U2qCdxwOPE84UQrFS&#10;7Uw0U1jMcmLaiY4y4GMhZaZUpmWqRIxMRpDEqEiryx8eEB6Ar32kOkFxiiT3Ar9U7Si9DGcTXqr1&#10;ja7e2Ns/alvCMtrT04O0mJ06uLx8aNWY/+GPvutdF525es2QrZooKJzAwilhK2x3ZLFZi/hFQTv8&#10;635Y7PLyc7hODu+cnJycnF5x2XAdPsx2ec4c4B0mFEdxMjk5+Y//+OXv3HzzpmOPueqqq047/Qwp&#10;dLsT2eIJrfMTfgEExS95nZ9NyBHfYBsPPNwuotlchqvNzMzAYWvWrPE8r2h3VkTvVrRigwfMBzAH&#10;eFetVt/+9rdv2bIFsOznP/85XH3t2rVwb7B348aNq1atArZDeWEvEFPg+QRT7jFK8kIKigBM4ePs&#10;3bd3cnKqY/ky6e4ZGB9fpyQ+eGByfr5RLtUr5R4psMgURZjbOWVtI5HGYG3a7ZbvcRjOSBtQC+zs&#10;r59zDu0bGKpVa3t27IyWl3vr9YoflDy/q1wtl2wZL7E+KShTMnctTtoAilHWiUWaZSJNVZYoaVPr&#10;tMpsYA6ozrLc4eIJYx+k7aKhsRYoTQERqaZeIAhtxCLDXrlraHBwfU/fiFLEs656HiHZ/NyByamd&#10;xx4z8MlPve/dl79lYLjncFNd+xXbIGi+8v+exhzPObxzcnJycnq1y0aIbJpXXgNhUBHpwc8//8Jf&#10;/dVfffvbt1x88SV/+qd/OjAwuLTYAJAI/NLSwpJnc+8OW9yhw0E7dGQFF1RRFLEilAeXclMVIeTS&#10;0uLCwsLAwMDQ0FDhigLyfX96ehqorre3t/BVgYOfffZZADg47F3vete6detgy9jYGBz5jW98Y3x8&#10;HGjvJz/5SaPROPnkkyuVCpxS1OoyBnhGok6UxBnnDG6EAZpRsn///j179gZhef26jeNrNsQdsWPH&#10;nrmZxTCsjA6vKZe7s1ilSYoNApSzkCskxYhbsKMJIGGSepzbC2FkY2fE+iQjTEaGhzjB+3bviVrt&#10;k4/f4tlEO1YKyz73FDKpUHGcdaK41Yma7U67A1fIRJZJUbBdYmyynZ1utWCHc/cTG7fLrU8s58FG&#10;naHYME04bxs5FTVTxPv71o+OHdNVHwA8ho8MlwwCvGvXU88895MLLjjnL//y4+e97fiwwotnstJd&#10;V+TKvw6XKufk8M7JycnpdYB3UtpuVEBCQGsAMxMTEw89+PP77rs/TbNNm47p6x0ghPtemVJfCgm0&#10;lMMN+qVZPhsnyithV/CuwL48RY9orZaWloAtgOS01mvXri3YDrgNXkulUuFyAng3NTX13HPPxXG8&#10;cePGN73pTYODg3AKjAOnjI6OwiDPPPMMYE21Wn388cf7+vqOO+64Ygq4XCoDigF++QHQp/EDTjmb&#10;X5iH0RqNZr27t1Ktl0tdcTs7dGhWZKivd6i73g+Q6bOyFDqNU7hVoEH4jEpKjAxnXrVSFgBlSWI9&#10;Xzzb3cE2aqMMPliSJtVqZbCvb3FubvLAwZ5afaCvPwgCwEmlUZyKTpJEcdKJ404n7thaYZugaPuM&#10;6Uzr9DDbGaBqo7ElShvqxLb5rS2MtQG9fKFCUBXDgxKAeryrMjK66pievlWYBPA1VCqh1tGe3U8u&#10;Lu657rpL/+RPrj128xDjNplSHamMKQyfC+OYIpfR/dA7ObxzcnJy+j2WyadGcwM0W8Fqc+bm5uZ+&#10;9KN7d+3aMz6+buPGTY2l5QceeHh2dmFkZBUswGx5BAjjXxTaojz+p9GRXDxzZEb2CN4d3riwsOD7&#10;/uLiYrPZHBgYABKC7YBxwBywvYjwHThw4PnnnwdWO/7440855RRgu6LwolwuwwhhGK5Zs2bPnj1b&#10;t27t7e0Fymw0GrBSVNFmIvM9ADtANMy4RdWZudkXtu2YOHCop7evu7s/irKok7ZaiZakWumuVnso&#10;9tNYUuIBeMlM2GwyjADv4HYJBo7FPrchPOuZl2ZZlsL4QKIoTxlknnUD9n1e8v2lhfmJiQOrRkYr&#10;lS6pdJzY2dhWu9PqRHGcxolIU8DOTAK5IWG7UADbKWFsXwqFCTwmbVuQIWt2J+2srA3oCbtozVEb&#10;Z5FSfql7ZGR9/8DacrUXEyaMkiqTqjN5aBvjrSvf/65PfurKY48dIDSSMmY8sC3SyGGeO7pOxf3Q&#10;Ozm8c3Jycvr9JzxhK15tMC6P95DZuYUf3PkDxvgZZ7xh06bjPL+0f//BffsORrYlq18qVUulorXr&#10;Ct7ZpC5zmBuKuJ1FRpQn9hX9LwoDlOXl5SJPDggvSRLAssIDGdgOwA7OgQO2bdsG6yeffDKwXXd3&#10;dwF/sAKHwV5Y7+npgbd79+6dn59ft27dwYMHARaB+Wq1GpxYq1UBZjpROxXp/OL8U888M3Voqru7&#10;b2RkLIrTpYVmlmhAumqlx/fKtoFrprkNSao0ToFJAemsIYmSzM6/EiBYILxSUOKMCttqIvE4D4FK&#10;CeAjDsuBECmSanBwgHO6fdsOypjn+RKYqxM1Wx1Y4jiJ09z7BPAR/lFC5yUURqXWDMVkxr4F+LJF&#10;FrYXhe0IYQlPIpyvI0FwDI/VLw8MrV29dlOpVpfaJHC6SRCOJg9t7Rvwrr767Vdfd+GqkTqlMaXA&#10;i5hSQOfDZchFlcxKYNX9xDs5vHNycnL6/VcGjAIYIVWSZkEQRp3OE08+feKJp6xbv6lU6hoaHlm/&#10;bhMm3hNPPHX3Xfcw7gF72XhQYSNs8nnE3JzNhoiIrdEo7HmLpmR5YE/meMeiKAIm6+vrg9ft27cf&#10;c8wx9Xq9CN1lWQagtm/fPs75WWedBWxXqVRWHFIKC5XCNgUwa3x8HAjvkUcemZqaKpVK8AoHbN68&#10;2fe9KI5MXhMxeWjy4UcemZmZBbDbuPGYKM7m5pawgRE8SuGCFY+VCObWlk/h5nIb8M4Gu7CdmTVa&#10;+txm3dm+HXmokgPtcg6fJYljZUy5FJarZVsMYTQc191dGx0ZAfp8+NnHAGt9FiRZ1rSxO0DKTB5u&#10;M4aUVkIlJvcW1iqTJlUo1TZIZ29Y2O4UKF+0ONz2CwiPNmFErzo0vH54dA0PSgkAKckQy1KxuGf3&#10;o2vWdX/oQ5dedfU7Vg11CdEhOMsjdCzvBsLQkbRIckQO75wc3jk5ver0zDPP3HfffTfddNOePXtO&#10;PfVU90Cc/gUxOrPSXsra2hWFCLkthqEMEIUB20mhwlJpYanxs589eOppZ/T3DzaXW1mm1q3bMDa2&#10;Wgi1a9feHTt2Re1WuRx2dVUJAcrIgHxsIlqSwCCMcg1sZ/SR0J3OI0e6KKT1PA/ADl7h0rt27YKV&#10;kZGRrq6uZrO5bdu2iYkJoL2zzz77xBNPBP6CO4TziwJbWGfMmtgVk7yAKevXr69Wq3fddRcgI2yc&#10;np6GoTZvPh6OTJL2vn17n3722U4nWjO+bmhoVRSlEwdnkGalsIqRpyQgHePEh/sHWGo1W2kqrHdw&#10;YfSHDCc2uZDZ+B0p2/a1CSa4XqsDcTaby512OwwB70rGCEqJ53vAhbU67O/efWDfvon9qbUqxq1W&#10;R8KHV0ZkMk4SaZFXaiTtzCwCRFT2Fds2r8B+9j0u2A5pwgzlmdERkglC5a6RobFj+/rH/FI5VUmc&#10;NQyLkmz60PSzx58w+PFPX3XBhWf31j0YwOd52wnrcsKNpnD7xYRskXLn2M7J4Z2T06tIs7Ozd9xx&#10;ByDd+eef/3d/93ff/va34dfYRz/60e7ubvdwnH5DFYBV/IJfMSKhjNo8f60by82FxSVMmeeFlDKg&#10;onvu/enCQqPe0xsEpTSVS83lTOh169afceaZC4uL995zDwy5YcO6er17ebnl+yFQRKfT5nnEKxOZ&#10;7X+R99BSSuYzs9a8LcsEUFGn02k0GvDTCzcwNTXVlev5558/ePDg6Ojo6aefXpRctFotuG1ArKL7&#10;hfUZyXvUFpO8xcqmTZvg3BdeeKGY2IVTNm7cWKmEu3bt3LlrF/Dkxg3H9vYMNBrtQ4dm01j5foXR&#10;EiEexT5GBMAuidM0BqjVrKgWzmnXRr0sENn+XJyxILDt0SznlUqh7wtp60/h8pyTsBzCkQh4Tcks&#10;FaVq1WPhxOTk1PQMjAnPU9oKDVW008hEYs0BidIYTgfIs9WyBGEb17MBPWvEAt+QJBQWANvIqIwQ&#10;v1RbtWpLd+845T4imlovv4WJya3Aq2ecve5PPvuh08/YWOvi3EIvjIkpCQzykPEoZ87BxMnhnZPT&#10;71Lwy+bP/uzP4FfX/8sAG4BdpVL567/+a0C6E0444S/+4i/+w3/4D5/73OeuuOKK3znbPfjgg//2&#10;3/7bN7/5zeVy+bc498Mf/vC5557riPPVHLorkuuLuU6Uu8RRQpM0PXBg4nvfv/2Wm29dXFxud6LZ&#10;2XnAm8lD088+9/yGDZtGhkczKVutCHilVC4Bz9XrPcASjcYCDFkK4Se0XETmAHRs0poSKKe5PDPP&#10;mnzk1RumKKot/IqLFLre3t65ubn5ebgcXVpaAlY77bTTarVaMQkbxzEMm8+HWhVhp5XUseKDZFkG&#10;fy+A/Pbu3QvrsGV6egoRPDU73d3Ts2psHGBqebnTaiVSYGZthsseCSnxGfa0si53IoVbtrPGQHbE&#10;GNvFAdvwl31rr3TY9YXnsjmFWvuelwcUUyGySrlEbQWxrbroJIkyyAb9CJ+ZWVhaanjcSxNgR1uu&#10;AQdZp0BipO0zJrVRChabYKelsY8shRWMFBAhwpHRibbrYbV7ZHRDpWsI0cDWNFORysXpuW1Sz73x&#10;zcd95g+v3nLcaLVCfZpXYsDVkUcwM4poBXfi2M7pdynmHoGTY7vLLrvs3nvvhfX9+/f/5//8n3/r&#10;oXbt2vWtb31rdHT0nHPOWQEpQL1bbrnlm9/8Zrvd/i1Q7CUFY1555ZWw8sQTT9x///0DAwO/xbnr&#10;16/fvXv3unXr3M/Aq1DFJB0ASpqm5Cg1l1v33//Ad//p9slDU41G9NzWHXGUbN682SAWhhVYMLXs&#10;ANQFg7RaLeCxvr7eiy6++NGHf/bIzx+fmJg6//zzuus1bLPTOACT1rKY8zU5U5ojtRU521GgwGq1&#10;CngEQ42NjQEbPvfcc0EQwE/4mjVrhoeHgdLgB9u3Pr2hzANfR7vr4SPK/e3YwsIC3NgFF1ywuLj4&#10;0EMPLS4swF+NKI1OPf207p5+QJzJyZk0VhT7jIXlUs1jZWXne2neBVdKYa8A1FRE4ArLX2LZDh+J&#10;ch4OfMJfNFjPXfrsoyiVSoB3rVZjaWGxq7vm+YHEOBJpplGpXt6w+ZhDUzOPzD6yf+5AT1iv8FCk&#10;CdLGZ1whqZUQ2roW26AmyjuPWfcToE2iKYMLxEqmiPqlSljtqtZ7av0DQKXYMI2iVmtmfnkXQOOF&#10;F7/tyqvfsWXLeAAfxUYBgVIZNiXg9cPNRAxGxgXvnFz0zsnpd6dGo/GmN71px44dF1100ac//en8&#10;f/W9324o+P13/PHHw6+6O+6443Of+9zFF198ww03AE7Bb8Srrrrq6quv/l3dM/wqhV9a09PTMDi8&#10;/RcF4eDcE0888bvf/e4DDzwAv61dAO9VG70rgmegIhYFeAR0s2v37ttu+14Q1v7sz//dqaefGUXJ&#10;o48+/uyzWxuNZUK9dWs31Ot1bKGh6GmhMymAbMrlsL+vr9Vu3Xff/Tt2bB9fPT44NBDHMQCR7/Pc&#10;ytgUBFMU2ObRPEOs9Z0tko2iaGJiouhXtm/fPri9D33oQ11dXcUcaxGZgx8kOKBIuVtx9DhaBfbB&#10;B4GfwP7+fjj37h/+cN++/b19faeceloQVgA952Ybnl8ulWrEeJzZuJ1INTBolskszWx/DmSfCbPd&#10;dk3euQMXKWorhEcpgSeVu+jZy8HNlCtlxj2jVRv4rrHEGAW8g6NToVKbdAjnMDjg0MzUzsntJR5W&#10;w4pMYpFFAeUG60xL63tiJ2S1zotScn87ZGAvpR2tWkZgXuofXd0/Olau9xnGmb2frN2ZOjD5HEKL&#10;n/rUNZ/65HVrxvs9rAgsFufg/uHpBhjxHFIRof9cazEnJ4d3Tk6/uWZnZ4G6nnzyyW984xvnnHMO&#10;/NK65557Lrzwwt+C8IqUu8svv/zf//t/D9T16KOPHr33P/7H/wjk9zu55//+3/87gOPf/M3f/NVf&#10;/dXXvvY1WIeLDg4O/oahu3PPPfczn/nMV77ylZ///OewfvbZZ2/YsMH9JLxqo3dHWQ1jgKf9+yb2&#10;H5jaeMzxx205EbhneHh0dHSVkPrAxOT8/NLs3OzU9HSSpLZbqU1Gy2sNYMX25gqA8KSSjz/+xPTM&#10;TK1eX7NmPJ9UTQwqkK7wRskZzzIMMIjtDFv42wHVLS4uFq3J4P8rxsfH161b12w24a4KzrPmwHkn&#10;2ZUWCysRx8KkF3bBMcXfLDhxz5491i3Z6DhNPC/MIbYUhpV6rbccdhlDMxsW01mqkigFEpWZpNYe&#10;z+bYmZwpGbJls8XC7MS17WULPBeGgWUmgrnn+b5XxPRgBc5rLC1ZhmLUYDsxnUmZLyKoVHweLM4s&#10;tJYbVKGQ+fDEMmXtTWzxBIEHZHu3We9iYFmMNSax0W0lNGbc7+rqHxocHa/09hE/VBhF7bnF2R0z&#10;cy8MDAWf/eOPXXPNJfUaoKrtSQtfJiac4JDiENmEwiNBO+zwzsnhnZPTb6AHH3zw4MGDY2Njv/6w&#10;z+d67rnnTj755J/97Gcr678Fin3zm9/8wAc+sLCwsLLlC1/4wnXXXfenf/qnX/ziF39XbPfMM8+8&#10;5z3vgZUdO3accsopK+sApr8JgL7hDW+AlUceeQSgENiuWL/++ut/64Cl0//p6F3BeUVIDLjr0OTU&#10;gYMzI6vGN248rt2OAMS6uurr1m3orvcoJV944YUHH3ro6aefbrVacEq1q1KrdWmpms3lDJgPE8Cy&#10;arVr27Zthw5NVKqVwaGBvJwiOzz5aIr60GLddj7NE91o4XLXaCyPja3q7++fmJh44oknzjrrrHK5&#10;DHtLpRLglxCiILnCrW3lzlcID/jSTi43m3D61q1b4TPCT6MU8umnn5tfXArLXeNr1gLYJTFwILb9&#10;NoiXJjKNszTNAMGKUByjuZGLVrZINk9GpPTwHznh5RcKbIdZWPc8G/XMPV80ZxzeAb/GtoOsgA8p&#10;8wXAVlmrFTw8NNgVVCYO7Y+iZs0rhT5rx01iiMj7yxblFIV3scrbhsRIZhxXa/29w6P1/sGgWpPU&#10;sxYsWC8v7mwtbz/lpPFPfPTqiy58c80WyWqdSEo9QEsCVIfhrxvDiNouZoVFTd5B2MnJ4Z2T06/T&#10;nj17TjrppHPOOeefLZU4++yz5+fnr7rqqo997GNHr/8WF73hhhuKiN23vvWtG2+88b/+1/8KVweq&#10;+2cR81+kwcFBuM/JyclvfOMb69atW1n/TbL64JjLL7/83nvvvfPOO+HclfXfMPLn9K8pa9QrJcDC&#10;8jJg1XKWZoAuQCjzC0tPPb21sZwMDY3YuJqdsVVBEJZK5Xp37dDUJPxfjdIKjlxcWoQFwB0wLu5E&#10;gG0e94Fyent7gjDYs2c3UGB3vWtoaMB6gZjDSJcXzRaVsyif87Quu8WMahRFaZpWKhUArMceexw4&#10;r8jGE8I6t9msOCtmbDnpYVMP6+8Bg5A8gohxu92enJx67PHHgHZO2HIC/OAlSQLAOj2/oBTq7R2s&#10;d/VkmS328FmoFG63IiAxZDDFNgqZT3paF2aCjA3U2bidvUKe2FdUz1LbrrZYyVvZrnTjgKdZ3Mfi&#10;4mInTjUuYng2DpcXlKhqudJVqSzNzzfmFkyW2l5mUgujrYsxwtpoaXTOdqaoq0DMq/cODgyvqvX1&#10;07CsKI+FXAYIXp5V6YEL3n7ch677gzeccWJ3TxURgxVGCi4Oo3I7IYsYgg+RD2sJs8gfdHzn5PDO&#10;yenX6zOf+cxzzz0HhPfWt771nz34oosuAkj61fV/qT772c8WoTv41XLZZZf9n4uHbdiw4UMf+lDB&#10;c0ev/4Z0+Md//MdFvt3R67+5vv3tb2/ZsuX/+r/+r+3bt8Pvzueff/53FZh83cbpVppJFHGvYqs1&#10;c0N44tD0XT+8+6677n7yiaejOOnp7eNe+OzWHQuLTfjq4eBWq52mWalcVloMjwyv//+z9x9wkpz1&#10;nT/e3dVd1Tnnnp7pyWlnZ4NW0q4SSkgCE41Ixod9YJ//gM+Af/j+Zxtevzv895192Hcv2xg4sDGG&#10;M0JECyGU4+5qV5sm55numenpnHNVdfh/nnp223urgABJpPqytKqrnnpiTT/v+j7P9/sdHChXyjgZ&#10;CvW2Ws3V1ZVEIh4g4lNJzvPKlZLBaPB6vdlcbm5uHu8GHo+XPAMkYBnxfdcm2juFtBisADORuGEC&#10;sW5wu504WFlZxsXh4eFisYjMR0dHfT5fPp83GPQsy9H6kw9ChqqLKjxGJe2U65TKpc3I1uzsnN5g&#10;HBwcVmu4Bs+bzNZ2R7W3l4zuJlUKzdDAiMPmVCkYviFmUtlKqQJK4/CPOHAB1LU6rTYqSpz+Ed5T&#10;kXIk9JO+SaiHspQKCXwZEnlCojpAVKVabYpNRqlOJlO1Os+AczUsaXWHuvvr8PW6mlEYtPp8MRNJ&#10;brU6TZvFVmlUeWIwS6iuBd5TKHnyT11XqEwWT2h40upwozaCotlRirxQyRcT0ejinbeM/85vv/nw&#10;4QmLwywF1GgyGgKipGaos5K4ZSZWv9KhUgUaprYVCnl1VhYZ72SR5aUEc899992XSCSALz9xJnNz&#10;cy9frVWtVre2tqj2DmSJ43e84x2/WPrOl2NT8g//8A+/+Zu/SY/RzG9K8l8kyWQy6ISlS6LT6V4+&#10;OJ48efIv/uIvwNa/emAHtGjxjZqC7KsTJD/DTINEShUxFvUa//37H/7Od+5LZwpPPnXymeOnCuW6&#10;P9BfKBQbfH18fIRhQAsdlmUqlVKpXDTo9R6Pe3R0BAy3tLRotZiGhwfBN3vRXa2Ws1lNRqNWEBqV&#10;SsVkMuHZxnvIyRPPZjJZvz/ocDhRh3y+ABhiWY1CWookqiWCHB1qe4FMQE+FQq7ZFK+66tDDDz/E&#10;abn901M4n81ltVpWScJptNRqHcvqOzTGq0aj0+sALdl89tTp0+sbW2aLdXRsQqs3xWKZWDzH6czB&#10;wECj1lxd2djbjg8ODPf19Df5VnIv3uIFk16vkWxjAW8cmE6h6rTI6qa0z49gG2CJsB2jUmskwkP3&#10;aRigINm2SFR25B+ojqzH8kK7STBaSRSNbb7O4zzAkWXUYMCOKIoCz7Jqu9MmthqxdDxdyDQ1bUEJ&#10;qGuL+C+j1uqtQocrtJV1hU6vDzqCw0ant8WoKvUSqxM7ikI4fJqvh3/rfbf94Ud/c9/kMIsOYZiL&#10;69NqySkfEJv6pSYOXRSkYRftfQkQy5vvZJHxThZZXgoU/uiP/ujP//zPcZzNZj/xiU/8ZFo0sN30&#10;9PSHPvShKxRjqVTqgx/84N133w2aueqqq7pXUQroJBgMAisp+kxK8ovSb5/85CdBeC+tuUTbb7zx&#10;xhe7CrT95iWZnZ39wz/8w5fZ84BCdN2DDz748g1EfpkIj4RAaLdBKDRagVryyqaUWGA9vPO97/3A&#10;Zne86c1vP3DwiM3hisWzTz19/NSpUxqNampqn81mkfR8Hcm6lgEpAt3wdXBggOf5tZVlTqO5/Y7b&#10;NWr117/+td3dLZ1B6/N7m61mtVrDo2t3OIFt0b0YLzbNFgtxgKIlSi9e5EE7albTJvFUO5Q+AEos&#10;sVTQ1GrVYrFAwlGolDs721arpbcvqFYzYD6NhlUpcZdKw2rJxj2lQs2qiQ4yugviL5YrTpc72DvQ&#10;7KhSqUKlKjBqvVZnNpkcNou9LSo218LR3T21Uq3ndEQlxzA6jlNIzuvwSZV1YDrgHMdyBIdUHRKq&#10;VU1XZCWrCvXFfX7trrTaAvFqTGLIEp9+7Q6JUdtug6BboqjqSG7zlEQdiCY2WyLDqtRajdBqJbLp&#10;TCWHnMG2KJHV6Pm2Mt9sdTRGj29kaPyQ1e0vVCr5StZs0whiNrx22udlPvJ7v/7B335rf69PrdYQ&#10;fFMQjAMTd5SkN+gi7MWDfwM56bvMdrK80qKSu0CWXw4BJXzkIx+57rrr7rnnnr/6q78aGRnByc3N&#10;zZ8st4997GP4/P73v39FEe95z3uQP44/+9nP/sEf/MEVd33gAx+499576fE73/lOpP+F6LqHHnoI&#10;zQGQvXSFv/a1r+HzxIkTdNc/gAyNveWWW56f8j/8h//w8teLv/CFL6ytrVFA/BV7Zi9aS2o0HAU7&#10;KZArsZMlsR86inyuuLW56XZ7A4Heq45cc9ttd1xz9bVGo6nB8wsLi1/84hfvuefrMzMXCoWCRkOi&#10;RABiqEmG0+m48cbrDx46xAvC/PwCp9WOj49tbGzc96//Or8wb7XZ8MNfKJZMZuttr3/95L596P9H&#10;Hn10Jxq12x3gD0CQhuQmNFstqu+i1hFgK51O5/F4UYdIZBt/Yrj0wx8+mMtkXS4XMY9VIoEWVFMq&#10;FVTEotbUbLYBdrOzc/l80ef19/UOoLHFQqVYKCs7DKhOz5lw0NsTuvG6GyfGJyKRyJNPPbm7s2sy&#10;GYFs9Vr9op9iwmkt5AkOQ90YumxMK3Xp36U4Xqp/Q7tWS5R85UmAJwoiCZXWbLZYDWvU69VSRN16&#10;rQJ8JDlr1K1WE/BqsVompyb6hwfajKrR5ImCVKEqNesFoQxa9XsDoVCv1shU63lO2zGamEQ8HF6b&#10;GxkJ/vvf+o13veOtvQGPtHmxfZmStiP/Pssi450ssvyEbPfmN78ZjAKwSyaTH//4x9/1rnfh/Orq&#10;6osBzac+9akrzoAOu2qqaDSKg0cfffTyNA888AD1fkwFnIe7rsj57rvv7hIe0r+CWskrznzzm9/8&#10;67/+68tVa6Ojoy92+6233rq1tXXFmbm5OXpMGwuZnZ19iTr84Ac/ANJ1PTaXSiUg7OUd0pW3vvWt&#10;L7Mal8sVvf0rQ3iqNnHaq6BGDACyVrNNVDwqyU9Ji/gcBqNUK2VcHRgcuPXWW974hjdaLZaHH374&#10;m9/81n333ffkk08mEgmj0Qgo7JDQW5pKpWI2m193882jY2Pnz507fvz4yMjo9IGD2Wzu4YcfAeep&#10;1RpgXK1WsVjMV111ldliBiY+/dRTxCyj1dJyOg2rEYg33xZ1HXyRsToKjtM6nU6v1wuKqtcbfr9/&#10;Z2dnbmGh1WrjEnE63G6zrEalUqjVKlEQotHdxcXFQqHkdvtsNifPC9lMQay39JzRoDcS378XQ7kq&#10;3C4P3s0Ghwdjsdji0lKlWqUBMIixLKMi9hTEkLhzce31kjUxdQdIpVvPliSU6gRJKN41m1LIsaao&#10;YpScltOwarEpEJvfJkmnkHzy8QKPbvd6fdPT076AT0TtVAzfUdabIqvVuj1uf8AFpCtVEqVKTKGq&#10;NBrZdGYn2Ov+rfe/521vvstptzZqdckGQxZZZLyTRZafWih4ge0AdjSEw9TUFD4xXb1g+hMnTnzj&#10;G9+44swjjzxCj5HD3/zN31BmujzNn/7pn7773e/GLLO5uYmD56v3uoT34Q9/+JWF19/+7d+mHoy7&#10;8p3vfOcLX/hC9+tTTz21trb2gvCEk+icc+fOXXGmy74f+MAHqBKOhg19MfniF794xx13KKSVa4Aa&#10;DX2BlgJnqWM29D9V7L1gJIznV4MKhoyWfkVv/+oQXkskgbaAHuAQvV7PcVyzSTQ+Oq3B7fbUajW9&#10;TqshS6VtlUrZ0xO46XU3vuMd7wCWAVwAQ3jIz5w5c/bsWRAMy7IAHZwHfGu12glJFhfmn3jssZHh&#10;kVtuubVULP2f//N/APQmo1EQ+EQi7nDYjx291uVy4RH69re/JQqiTqsTeFGr1bEaTlo1JszUjYGL&#10;Gvp8vp6ennQ6DdQD4eElJxwOk7X4TkcUea1W7e/x1vj6uZkLc3OzwLPBwUE0ROCb8b1UKplllBqH&#10;zWPS21tCW6i3FG1VtVJD5af2Td1y/S2cmjt//tzszAyr5WwOG8E7DVl+lbaoKchKKgMabEnGtP8m&#10;jKS7o/VsSkLZTrwkNLYbWZYVBbAf2sVeNL9oNfgG/pEobRrCiLV6Dew7PDpy4OBBg9VcaQkthvF5&#10;ggMDQ26vTcU1RUVBZ2xq9fXd3bmdnfnDh0f+n0988NfecIPTbiSOZKRgbvJvsiwy3skiyysgmJnw&#10;+Yd/+If4df7Upz4FEqJgdzkAXS5guytg6Ioz119/PeW8bgIwDRIMDw/jGPjypS99aWRk5LOf/ewL&#10;Lmi+973vfQVbd/z4cRQNuLy8wvfccw9Odkufn5/H5/PhqXuSJnixM7TCJpPpJapBoQ19Oz09DVAD&#10;4M7Ozv7d3/0dcJYmeOnV1ecX2pVPf/rTV/T2r4iAAxr1hqTEU4XDkR/c/+D3//X+73znX5944ng6&#10;VZaCoEzl8wXAgt4ArNI1GqCQtkbDTu7bh26/7bbbMBYejycSieB5uP/++xOJBKjOaDRKbuoKwK+b&#10;brrpmmuuScQT589fwBN7111vyGazjz766O7Ojt1u63RayWRicHjwrrvusFgtTzz5xLmzF7LZfKej&#10;tJisHKdlLov2RbEJJwwGQygUstltwKbBwYGFxYUnn3ySWmyYzCaVmilVSotLi2C7er0+OjoW7Okt&#10;laqpZK7dVJoMVq3GoGypVW01y+hVHVast0Sh2W62NYxmZHBkbHQMDPrYo4/tbG/rdWSHH6thOS0H&#10;yFMxUpwKYm7aoXvtLnq9u+T/WbxMuno7GiqtfTGYrkJsNRuC0Ja0jOhTFaPiBZ7ssVN00L06vY4E&#10;qG0KOj03PTU1PjbZUqk0OsPA6EjPQEBrVHeUlVanoFAWsvmNai16/XUT/8/H3ve2N11jMbNCnW/x&#10;bZ3OpGF18m+yLDLeySLLKyDLy8uXs8I73/lOgB0mMwDQFUovhWT+STd7dRc3Lz9DgQlEhU9Mn927&#10;4vE4zZzOdphB6S3P396XSqUefPBBHBw+fPjlN+Ghhx7qrpZeIf/0T/+kkHwX33XXXTRNt1F0IyCw&#10;jxLS5z//+SsUePiKk7Tm9N7Lz9A1XzSZLoyCFV66kt14tR/+8Ie//vWv79+/v3sJtIfKdDvwxW5E&#10;oc8fEao1vLy3f3XwTuBFlYqp1Wory2snTpz84UMPf+XLX/37v//cP//zP589e85gMLpcbjWjpouk&#10;Db7O84CQRiaT8Xq9b3rTmwBwMzMz6PPR0dFwOIy+/cEPfgCw6+kh/oeJg2Cl8o4777r9zjtXVlYf&#10;eeiRvr7Qb//2B3D7w488nMtnXS5HsyWUigVfwP+2t70l1Bf6/g/uP3vunEql5nlRMpxVSUWraPgL&#10;4ui4RTSLJqNpcnxSp9O3O8q+3tDJk88uLi4xGo3RZMzmsg8++MOVlSWfzzc5ua/VUoTDu4VcWdlm&#10;bBZXwBNk1fpyqVGriRqVjlFqyqVKrdJQM2y9Umc57sYbb7zqqiOZdObhBx9aWV0BooHAOI7TcGpp&#10;j51SrWFAZmr2It1drrQDzEm76/4v6Yb9kEyB29R1XrMtgqm1eo7l2HanheNWpwXO07BgOR1aWK1V&#10;LTbLoUNXDQ9N6syWXLVUaZQ5vVJr6FQa6fnFZ8rl3Xe9+47//J9/98brx1sibm6yjEbV7tSLlSYv&#10;ynYSsvzMRSmrkWX5JRBgynXXXXf5GQDW4uLiH/7hH/402Z44caK71QxUNDg4+PLvveWWWx577LGX&#10;mRhE6PF4vvSlL33gAx94/lVqxvtq9yH4DMT2cjr5BVN2Ae7H6qLLt+7Nzs5ezou/GnynaBFvHZ25&#10;+cUTJ04BYgYHh2Zm5mZm50qlskACuTqHhocPX3XE6XTrDQY8J7wokvVSBXE1DHbBi83TTz+9vr4+&#10;JAkelb29PTy0d955J/AHnKfT6ZDtdnjr3Jmzm5sb+/dP33jjTc8+++zc3KzH473pphtMJlOpXNRo&#10;1Fotu7i48PgTj7qczltuuXl6ekrHqYm1KXVkxxC265CgXNRfMVGe4Y9ic2urkMvNzM0evfbo297+&#10;Nq1ONzs3v72za7c7+vsHWFYX3d0rFWomg4XTAKaMWs7YFJR8AyxG4seCvmrVUqtVN5v1JDxau20w&#10;GJaWl374gx/u7OyA+G++6Wab1abVagmctdrAL5aVfKQQo1eFFKqNzGLPX4SlyryLertLeNfqEN7t&#10;EOd+LeKUj1HU6jXydqFU6I1kWRxnmi0SpqzVbqIoRVu3trx3+tRsPBUfGg5Z7IZULp7O75ks2ttv&#10;f93d73zz2Egvp1a2Gu2O2NJwxBdypVjQcCxr0r/wjKuUsU8WWXsniywvWzCf4bc7mUzee0nuuOOO&#10;973vfdR+9gVRpmsA0T0Durr8zIc//OEu2ymkpUnQ3gsaij5fUO4Xv/jFl19/uofvyJEjL3gV0HNF&#10;bSkbffKTn7y8RKoyfEHBpStqjgyv6Jz//J//80tXsltc15vg5QYfZrOZ7kd8CXl+NS7P/LVku84l&#10;eY2Lo/Jv+iRFh1EpBUHcWN+anV2o13i/L3Dzzbe85z3vveXmW00mcz6fX1tbx2Dd/4MfbGxsNNuA&#10;EgXfaBAtllJZr9fxWILk8OIRjUZBM1dffbXP5wM0P/DAA+A8QBjKKpVLVpvjxptuHh+fPHfu/JNP&#10;Pnnw0MGDBw8sryw+c/zpZksEAdbr1UIhj9yOXHV1Mpl69NHH4vGUiiFe50jIrg5BIcmSgVUSxyIK&#10;QJTZbAkEerwer8PpcjndQL3Tp5977syZ3d3d0dHRgYHBdkuRTKRBcgaDhWG0GrWu1VSWi412U8mq&#10;tco2SKhSLVZVCiVLonUpObWGgKOKGewfPHbtMZ1Wt7qyGo/HwVvUvQj4ibgzZolTY8ljsoqyXdeW&#10;4gqlHeW87ii3pbAcKsk1CYlC0RLJV4Y4pavWqw2hwek4XuSL5SIvNFRSjFhOyw0MD7gDrmqjVKzn&#10;4tmdZHrLamP+/Qff+bGPf3ByvFelFAW+xqjbrI4hakSlUm+ysFqt/Jssy89cZL93svzyCN77Jy8J&#10;/XrTTTetra2Fw+HLk/3VX/3Vf/2v//XAgQNHjx6lzj7AFn/5l395zTXX4Ea6dIgz+NO4wnNbMBh8&#10;//vf//9ekm7iK6jrL/7iLz7zmc/8WC7c/sf/+B+CIPzZn/3ZiyVAWaurqwsLC91SqKFDsVg8c+YM&#10;vn7jG98AHb7+9a8/fvz45XFvcQltvPnmm++66y7QABKD6u677z4wwRvf+MZUKoU86ZmrrrrqJWqI&#10;yZs6i4H8zd/8DXrmoYceQuaZTOYNb3gDjpEhevsTn/gESr+iwykrg56vu+46dGC33/r7+2lK4EvX&#10;bPm1ke6s/wpqU14MFlGE5LJE0Q2QxfM8QImiCRClXGokE6n5+UW32+v397TaHWKg6nIfOHiwWq2e&#10;OvXciZMnFxYWY7EYw6gcTodOy7WkYAgoj+M4k8mEngwEAuA5URD27d9fKhZPnz6NMerr69PrdHyD&#10;F+p1kIrX6y0UCk8++UQg4D969JhGo3744QdRqf7+EHLGE4is/H5fsVgOhyN4NibHxoCYxFsc6S6l&#10;hkRtZYmpLwlEqzYYjMqLvnqBgIp0Oru6toaU1xw9FujpSSQzhVxJFFBH1m5xdoB0jIFT63Eg1Jv1&#10;SoNvCB3SAgVDkE7RFpusmmWUxPjXarG63e5atXb+3HnUCvBqtprVGjWrZVVKFRAPEEZ4U/JgB5IT&#10;LgmlOuLTrkVDunW6fU7BDiQnIn2Tlxw1ExMNhRRmBjAHiGwRi9cOT642TWaj1WZRKtXANavdFo1t&#10;b20v50uJyenhD33kg3e/440WvValIEHLFO2mioQYox7tSKBdGqjjBUX+lZblNRN5cVYWWX5CufXW&#10;Wx9//PGffkkRU7jRaARQAjpfIhldoqXWwa99YynAdTkGdf7gBz94zz33AA3Bav/tv/03ekyj2f78&#10;jx3mewperwHedSGvVCqhXIvF0mg0KHmAlli1ptPunD278JV//j8A36sOXx1PxqUt/0yd57Va7b/e&#10;d//jjz/RbLd9Pr/ZYgn29oyNDjscdmJvodMBYsrlMkgOtzzz9NOPP/LI1ddeOzo+DmLOZbPXXX89&#10;kFpv0INoVB0Vcivkc489/ui5M88du/7Ye977nqeffuLb3/7W9VIyUFE6nfb5fLlc7uSJE3ideO97&#10;3nXD9cecTgeqXZek0eA5jrWYLR1Fp1arSfFnVTs7O0tLS3gBCEfCo2Ojd7/7PQyj2QpvqxSMw+pR&#10;KThGoWGUbEtUNvm2KLQkWwqgFNnzRuhKrWA0aE1TTeLnNgGTVpuV1bDrG+vf/va3keex64697e1v&#10;s9vt6De0FGkAtWol0xbJEuzly7JUjdeF6cvxjqhKGQVZeyUrryLqTzbhSd5nxDa9XwT8aXUccVmn&#10;JGZGOr2uwXd0Ohuj0a6sLHz5y38/Oh764H/4d0evO2QysHoNIK4tBXJTSBmpFS2lokO8UpPQFIz8&#10;AymLrL2TRZZfQPnrv/5rapb7iU984scN23qFnD179h//8R/f8pa3vHTQCI/Hgxk3EAj8xFFxfxrZ&#10;3Nykmk7aZIPBcNddd2FGR823t7d/+7d/G3P/Zz/72Z+A7S4P/vZjBYL7aV9tlUrFa7gXirq1A8Hw&#10;xCnxwqlTp86ePbe2sl6rNK0WCy901tdJXLiB/gGz2apUMbUGr1IyHKcbHh72+/2ZbHZtfRXo0mo2&#10;Z86dSyYSBw4d8no8FLza0pY1g17f4PkLs7N4IPGcRDEwkYjRZAqFQi2B+F4BnIHGfH5fqVxMJOKs&#10;hjl27Np8Ib+4OI9sPV43GDGfL1gsVofTXSwUlxYWdHp9bzBo0BtzuXxTbHrcHqPBCBAEnLGc1mQ0&#10;iYIYj8XzuTzRwakYQFOzBYpiFW1VU1RqOZNJb65VRJWCbfIdoU5WRNuiokM0a9TPiRS4iyHaLkl7&#10;xxCnymqNwWiw2W1IEY6Go7Go2WgeHBoEC7dwd0tkNepOqw1QazVbFx3a/d8LsornLYhLbvvIprtW&#10;R7INkcLVSj5MyD48wCYvNMSmwBFQ1hH7WR2LvkLm1Wq52ija7Hq1pl2tF4NBz6ED+9TqNs/XUHNq&#10;WUxorqOSwsaScLsXNz3JqjpZZLyTRZZfLPnUpz71J3/yJwppx9sV7pF/AllaWgI52e32Hxmm9nOf&#10;+9yRI0cOHTr02jc5lUqB5OjxgQMHJicnwSKo8KOPPgowjUajf/u3f/tiZEYd2tGVbhxfHtDioYce&#10;uv76681mM5iVHgeDwdegga/xYhmAA2VRN7zr6+tf+cpXTp48sbK6tjC/Mje7WK+3tnf2wpFIqK9/&#10;fHwCiFar10jEe5bNZ3NavQ58ZrFaVlZWYnt7NrvdYXfwAr8bjYIULRaLVqvFATI3mUwutzufz4fD&#10;4VqtBnDB+Xg8XiqW7DaHXmcgOddqFothZGQ4m808/dRjwb7A9TfckEonUSu1mgmF+gFBDKM2Gk3I&#10;dn19JZ/LcZzW4XBwHIfzNpsdB/V6g2W1dps9m8vjxmKxZDZbiOMWvT5XKG1uRex2V7AnpOhoQHIG&#10;nbVSBju1hQbotN1udlpNEtRBRZdlSbQJheTWmTwhJNoY+dJRqVXoK7PFjK4Dpu5GdwcG+/09fsCf&#10;SnKYTGBMJHhHqa6ruutuqXw+3rUVUmAyJRkL4GRHeRHsiCJR0RaaJKaFhtPoTQatjmyeI6a4Tb5Q&#10;ytYbJV/AefXV+1dW5paW5np7fAOhvnqjyjJqAnZKEglXcstHYgBfBDt5W7ssMt7JIstPIz/Z7oKf&#10;eF6nMWf//u//nn794z/+459el4YZ9/Of//zCwsLrX/96wM1LMCWw4D/9p//0EmlePQF90ki+CslI&#10;Fq0eGhqixHnmzBnMtm9961tfUIs5Nzd31113Pffcc3feeefy8vIb3vCGEydO4BiTNxr+kY98BCzy&#10;8MMPv/nNb0YDI5HIfffd96EPfYiENJXGCGl2dnZmZmZ+8IMf/Mu//AuKA0d++ctf/s53voN8stms&#10;SqXS6YivMpq+Xq9Xq1VMzDSMASqGryCSn/lTCvKgIbPQCQ8++GBvb/Do0WPBQC+j0v7wh48+/uRT&#10;lWp1cGDQZLYAaABSTbLI2GTU6lKpBOxwedwDAwOCKALX+kJ9wyPDs7OzeDEwGo29vb3ItlgsIhn6&#10;AeOCLj19+jSg2eXx7O3tLSzOg8b8Xr/FbNGwmkKhaLFZ2h1xfnFudXVlbGwUbymArGKhiKKNRkM+&#10;X6xUqv2hPqvVvLm5AXbHyE5PTwP4MpmMKIrIGceoGAZ3d3cXz8bw8DA6udNR5vKlzfCOTmeemjxg&#10;0lvERothtILQbjbIljcSo6JJbBwYqreTdqkxl3zrqRk18A5f6G4/UBdyDvgDtWrtzNkzGNn+wX6z&#10;1YwmlIpFocYTXrtkUUFNZS83kr3yAMUqwJbNjhSiVyFZWhCwI7q+tlpDatFqo8MZTstJzvBQAhBZ&#10;5LTKQNAxfWBiIBTk+crC3IVUMjG1b5/T6lCpiKEJ0QdicMlWQAbESliRxpaVRRYZ72SR5TWWnwzv&#10;HnrooQMHDnTtGzAp/q//9b9efnDVFxPM0N/61rdAKv/4j/8IdLNarZdz0smTJ0+dOrVv376nn376&#10;lltu+djHPnaFwcdrIygUkzo4jH792te+trq6ionz/e9/P+jqM5/5zIsty37605+mTmrQdd/97ne7&#10;xxMTE7gKzgO64TxG5H3ve9+FCxdwjKwu7YUnKhx0CM4cPnz4pptuQj8MDg56PJ5yuQyCuf/++x99&#10;9FHw5fr6Os4gMboOaEhpT/LoIWlqJLe33aGn51/j540q8CArKyvoOqD8nXfc6fX4p/YdrFYb2Uw2&#10;l82vra2dPXsWTwIeAbfLDUQAm4JmgC9At6Hh4b5QKLq7O3dhxmG3XX/DDXS3HJoDDKKEh5ToHDyT&#10;lUolvrdXLBRwl8PhOn36TKeloM7wqpVyIrmn03E9PYETx5+em5+75tprrz5yJJ5IPPjgwwaDqT/U&#10;D77MZLKhUFDRaW9ubiUSCUBkKBRCEUAZPAk4g8EC4XklofYirXZHqzWWy/x2JOb3Bd1OX7OpLBfq&#10;TYEwVbtJ8ErZoWCnUjNKtfSpUau1nE6KFSsZu5CTJBAFCFLDaewuu8Pp2IvvPfzEwyaTaWh4iHZL&#10;U2i3gYuXae/oNrsrlHZduwrJ6V2rpWgB3SRNXpuo/oiFRUupIl6jjSYjWUDvtOilBt9oik29QTM4&#10;5JueHu0JuMql/ECoD3c/9OBDxXzx2HXXs6wBUKpAm0B0jFpJ9JCKJlmcVlCClEWWn+U0J5tWyCJr&#10;714O2P3TP/0T9SHclcu94v2U8jKdxv1sPcN1zSleTuLLq/rJT37yuuuuowHNPvWpT9FjqtCiS5bU&#10;buNDH/rQ3/3d33WHhhpFUgtHhmEo1FIyo2uOK5Ls7OyAimKxGGjA5/MB/sbGxiYnJ3EA1MONXUck&#10;NGc673ZLec1MK7plnTx54rvf/R46YXR0LL6XZtUWTmOIJ5JPP/P0v3z9X+Kprb6eETDZ+OTEkSNX&#10;2xw2k9kgCGKpUsb9wB4A1hOPPjJz4fz+6ekDhw+Ht7bAx9PT03h+qOdtqiZMpVLf+fa3MQqHDh8+&#10;cuTIo488kUnkjl577dT+yVCot1IpCM2qRqN67LGHH3vk4dfdcsu73/Menhe+9MUv1+v8O+9+d//A&#10;0NnnntNpGZvVMjt7AdCJ2n7oQ/8fcHahUATbbW5ugiCHhgaBjJlMBl9B+WaLjdEY5hY3n37yxMTo&#10;5NGjN5h05lQ8xyhYLasllgetNqMAvSnUGAii6sJwtDG2Gk4LSBKAgYo2kI44tmM1Wj0HzJJgUHnq&#10;zLN/9hf/P4fN/t7feO/Q0JBGpW412u1Gq9P+N4C7fNed4oVMK9pKdA2JZobrLUKGxCueQtVh1IzR&#10;bMBbVq1ez+YyYkvktJxWpzMZDR6vJdhrsTsNtXIVNbQYLXt78b//7OfOnrvwJ//fP7n9jjtNJiN9&#10;VjsK4vUZQnSuRCUp21bIImvvZJHl51t7B6xZWFgYHx/HZNn1OXLvvfd2LUl/egGOXK4be77ccsst&#10;3/ve9362Xn/pZruXrme3cy73b3fzzTfTldzLj6lSDZJMJj/+8Y9HIpEzZ868/e1vd7vddJWNztBI&#10;QMwk1eABBQ1IQG+0WCzDw8NHJJmYmOjv78eNgiBsbW2dO3fu1KlTgB4wB11MdDgcLzjiP/X2u/+L&#10;55Sor7S3XiFFR714JEmt1pDIEqypyGbzOzu7Op1Bp9OrGW2l3FAxGr3BgPrrDFpRbJfK1Z3d3e2d&#10;7UQqyTBoqRnkhMx4QQDFGA16t8eTiMeffOIJRqXS6fUA3MWFBZPJ5PV60TO5XA4dhGHS63W4ZTsc&#10;BiBNju+rlKqR7UirKfoDXq2Oa7VFnm+4PW7UMRqNNpvt0ZGxQCA4MzO7s73Lalif3yfwgoYIW6lU&#10;w5EwmkNcqxQLS0vLwJdQX8hkspSK5VyuqFazep2JZfVKJafXWzQMVy5VdcRAwtIUWxqGVRJjBvAc&#10;8TpH6EdNjhjpu2TxoGDUGmSiVCnxXw2rUTGkB9VqRhSFZlO02aycRnPhwvlcId8TCFhM5iYvdprt&#10;i1o5RVsykmhT+wlpJBTPX5ztkEqQMWoTIMOrA7G8RYkAfoyRRsOo1MqKtE+Q4zQup6NvIBgK+Tgt&#10;7iN1YJTkIUTPWK32tZWN7e2difFJo8FEaqtStpqS8xjycMo+UGSR8U4WWX4R8A5YQ33p/f7v//7l&#10;Tu9e2SodPXr09a9/PbK9HJ5GRkY+97nPffSjH/3TP/3T18yk9EfW8xOf+MSBAweuvfbaKzjvwx/+&#10;MC59+ctfxtWXn6HBYPj1X//1Uqn0pS99ifIrXcfsBhW9XNPWNXftngT69Pb2osTDhw9PTU2FQiHA&#10;HHKIxWJra2vz8/NLS0sAoI2NjWIRFKI2Go10Wx7Noav7ef6UDMikNHnpfIdWrKtZ7F4hxpfEm4ZS&#10;YgpkpZJ4QtkUm9uR6PpG+Ny5uY2NbYHvaNT6crmeyRRYVmu1OrU6o0qlababxXJJw2kGh4acTleh&#10;kK/Wa0aTUcWoNrc2BVH0Bfw2u61er6GUWq3Gsazb5cqk0+vr6yiC1WjWV1fBx36fz2I2E9+9LWJ8&#10;arPadFptMpHYDkf8fr/P743HY/l8FpCpN+gMej0wGr3ncrmLpXJ4KyKKzYmJfYAudFoqlRoZGzeY&#10;rcVyTavDf+2pVDa8HWE5FvjV7rQBoy6nJ5ctRqMpRqX1uns1alOnqVG2NQatxWZ0qNuMgTXoOT2j&#10;YDgVzpOlImJiqiJ2ssQrsUpCIZVk5qBSEp96GrUUc0zNqC/GosD4t6Um4znwuN1g3vXVNUWr09fT&#10;o+O0EvkJrVZTKXk4bktGEp2LFrIXNXkqYrqhIm5XiG/ktlrLiE2xIdTbnSYY12q3qNWqBl8VxQan&#10;RantQhHvAzW7zdQT9Pr9TqtVr1S0UD9WowXAEaUiy9nJrjv10vIKCLGnN2ixmJotaluhEPiGgmwi&#10;lFV3svwcTHPy4qwsssjyiyIv4TqYLkp2DTI2NzcvXLgwOzsLBorH45jsXS4X+G9iYiIYDAYCAZ/P&#10;Z7Vau4RHc6CZ0ED1TbKvqwXmIHwgOdCQNHA0ej1QQtBoOOlSm7rDxZTfucimOK0GXUSjiW9847vL&#10;SxvVSi2TyY2Ojt10042gz3QmhYqG+vuUjLJWb/AiT8tVq9RUVXzi5IlUOjU0OFhr1Il74cnJG2+8&#10;0WQyoehGowFasVmtW1tb99xzz/b2NnFcLAi1amV0bOK2224dGx0F4IFlOY5DtisrK/fddx965YYb&#10;bkDmc3Oz4KFbb711ev80o1YVigWtlguHw48++lg6nX7Xu951042ve/TRR0+dOt0/OHzt0ZvyhZJK&#10;pTDoteHw2unTJ90u2+tvv/XQoUN1VLsmFvM1UVSaDDaDzq5oqyVHJ6pOk3CxyIuSaWuLdAyxkb0I&#10;w8SDMNHeobFUSDhbojmTUI+cYMhVKZasCsRGaKxRa/ANDMTMzIWv/cv/SSQS73vve49ddx2aU6lU&#10;MFJarY64rxPFS6YVSop4KpqdUkk0dU2hrWwqOQXfbPACr9NyPp/H6/OWyvmdnTDQWVLCtXmxhsQu&#10;l318fKynJ4CcSEA28mwQdR/gTqvVCoJYKBS/9a1vnT595j3vedeb3vRmDaCP0wgYhVpNJ4n8pyqL&#10;rL2TRRZZZHkFhLId3WYHsvF4PNPT03fccceb3/zm8fFxi8Wyt7f37LPPPvDAA08++eTy8vLu7m4+&#10;n0d68AF1z0vhie72kzJk1GqGWkXQ9WLwHN3JJ7k4YcnCItGUkfRqRi0RBVEDogYaFSM0W8+eOv/N&#10;e7/XbCmuvvqYIDTX1jfnF5ZWV9czmSzAx+lyWay2cq1S5+tGk0Fv0FeqFRoFy263b21ugvNuueUW&#10;sAKqffbsWVDp8PAwaLJRr6N8j9ut0WhAZtuRiN3h6OkJ7u1FIeAPtB2cUa/X0S4gLKq/ubmRy2VG&#10;R0fAuGtrawAjiyQgIVCLTqcHw8T2YqlU+uDBg/v37wc2/eCBH/YEB4wmay6XAxuNT47pDdqzZ58r&#10;l0sDgwOAtnQqZ9BbXU5/u8mIvNJotDMKFlSnFDpt4rKkTYJSkJVSBVmEVRLlpgRzdFmWuXhEXN6R&#10;jlYSZa0E1moaaowMAQ8RGpKuVKRqU77eKOTzG5sbAHSdTovuR/9gCMqlUrvT0qjVJCouQJnkpWq3&#10;MKAA0Tpu5XSs0OST2Tha4fa40EVWm1mrJVhmsRgVqvbm5lq5UpyYGDUadflcBp+jo8MAVKEhKDoX&#10;eV0aXpI5DRYSDm8+/fTTg4MDw8NDqGSpVKJmPTiWTStkkfFOFllkkeUV0+119+1dUrMRrRjA6OjR&#10;o29961vf+MY3XnXVVSCeRCLx3HPPPfLII48++ihQL5PJgIdwF+ZsIBGwqQ04aZIlVxoCoWvbQd1w&#10;UJS8uIhM9FBkUx3PE1dsjFqDY9wuNturqxtbm5G3vOWtd73hDRMTE6BMnF9YmI+Et3L5nCDw1UrF&#10;YDLa7TbkmUmTbYLIEIjpcDj6BwZie3vHT5w4cuTIDTfckEwmT548iWp43R6DwZjNZgETfr/f6XQW&#10;isXNzU1QXX8oBKZbWlpCq6n1cbFYtNlsIyOjUkTmBKgOOeMMSBdoS220qTsVt9uNhq+vr4N6fT6f&#10;2+3a24vt7O6E+kM9PT6xxdeqJY5VN/jazs52fC/W29uHXiH77dR6lYpTEQNShiyWNvimwBO4a1Ol&#10;poKq0KhGVNKMqrvL7l0huEzMZWkapbR5jiB1g2+gVwVBrNWIqg6pDHo9sPXCwkyzJfq8PnAtyiqW&#10;SiQiLRk14lOF2NNQc4f2RR8lwExURmgLqKbFana53E6n3WjU0+16hAVVGL66TstZbVb0DDVe9vt9&#10;6Jx2R4FyKbTRlwf6MKD38IQAwdFpeLpAmdRO6FKTZbyTRcY7WWSRRZafWrpURzGC4pcgEF+1wCbM&#10;/Xq9nmBTfz+ACfMxPnt7e8FVOzs7J06cePzxx+fn59PpNGb3QqGImRvApNNpcSO1gqSb9JGhBASE&#10;JMBhUlmE7ZpNsa0gQcaUKqbR4KWorKp4PLO7Ezt46LBOqysVSzabva+vd3h42GA0LC7Mz8zMLC0v&#10;7sWihUJep9e5XC7UGRRDF4sNBoPD6QSHoYY2q7WfmKwWQHhAIFAdeAT1BGT09PRYLJZYLJaMx72S&#10;4TCSra6uorEgP1QP2ErpTRSFSCRSqVSonzwQLeAPadAnACac8Xg8dGkYzHfo0MFQqP+pZ47XGzWn&#10;w643aLOZJJDV7/PUq9Wt9Q273eXzBXScsdVUsGqdWoMG1hq1BqC4TQJT/Btkq6hnO9VFjANKAeM0&#10;GgJ43X/0K5JJzoEVrVYTQ4auxv9BeKge8K5cLuEiugXologntiJhm93m8XhJwIkGDy5XaxheFDAW&#10;QD2yyg64VCkk0xA1Mqw1qiynDgS9BpPeYNBptRgphSCCHTFYLYvFhKGxWs2pVArDgR7o6+szGgxg&#10;Q9SOZckz0N2mSR821BhDhoYdP34cx0NDQwA+ujfg8g2jssgi450sssgiy08uXVPcy2dWihWYkoE4&#10;9CqOgT7AnVAoNDExcezYseuvvx7MBx4AFZ06dQqz9fnz58FV1WqFzuV0U9elDMEiGskHBlnWBLHQ&#10;Jd1OR8myWkANcKrREAzELbMqHstEIru9vSGdVi8FnG2CYFC0z0fsTxOJ+G50e28vurO7k0gkUG2A&#10;FxABjIUMUYrP5wNkgLfOnDoFDrv6mmtWVlaWFhZUCgXOA2jAPSgdkGG320F48Uve6ba3t9EW3IJk&#10;KDcej1N3gEi/tbWFT0AhtVlGq1EKQArJiGcTsxlFcxyHez0+3+7uzvz8bKlccLntNqtJFBtGo0HH&#10;6UrlSiya6O0JuZ0+Vq1tiSpRbDVqPPIhQb+I0q4tLcVKirtLmjuywKmmoKeiMHfZP0rkCqrzo1BO&#10;uBz/lQ6bF3lPQErgGkZ6a2erXK0CwC2AMotJqVKKUjQMPAftTlsKIUHijrWk3XutTkvFKK02sz/o&#10;4zgSO0Sl7DRbJHcUi/a6PQ6Px1VvNBLxmF6vHR8fRTeiIFbNKqihjORgpft0oUoKydc32BpE+Nhj&#10;jw0MDAC7qQNtWXUni4x3ssgiiyyvGN51p2HqMI/q2wAEUkAthi6udR0d4xjngVMejwdz+dGjR2+/&#10;/farr74ac3axWHz88ce+973vPfTQQ2fPns3n8waDAYQkbdJvkqVG8k/a4EXUYLlkMgXO07Ca9c2t&#10;Z589tba2YTCYdTqjKHRKpSp1VU3cfbBcpVKp1apuNwEyYAl4JZVJmczmaDS6uLiINni9XhQB0tJq&#10;tSAtfEUTtsLhWDw+ODiIaqwsL21sbIBQhoaG8DWbzSITYJxOrwcIbm9HgKr4ChDMZDJAQI/Hi14B&#10;GwHvrFZLLpebn59HtQGCqMPm5iZKAaPQVUXgHaqKypw7dz62tzcxMZrLZeOJKHDI7/eif0GBNDrZ&#10;uefO6vXGUO+g3eYuF6uFXFmj4cBU6HpG1VFdRG1ld/mVdtel9dkrF2e7+lHiwJkwXYPnwVoNQTpu&#10;tZoUFHEMwTiix4DRq5trxWIp1NfbP9Cfy+eBrRJdgduaLIseUjWbQrlSqtaq6E6P12132dQaBafl&#10;WFbTITUVQftost1hRXVi8ejW1iYuDQz0o3OMRiOjVoHqSWgyKaqtgjhquWjKTe2m6S5MdPgzzzwT&#10;iUTwFIGVZbaTRcY7WWSRRZZXTKrVKt271mWI7hYouluOql7AEFQb113AxVWWZTGdOxyOgYGByclJ&#10;QN6dd77+uuuOgZ9WV9cee+yx73znO/fff//6OvHlSzIUW+2OQssR725PPPHkV7/6tZMnns1k0qsr&#10;y089/cyjjz6xML+k6Kh1BmMuV8jliqCmcrlSLBZIgAS9nhcahUIeKDA8PDw/P9sXCl177bXguUcf&#10;fHBjfX1y3z4wViwWA69oNBoa8gtXz507t729DUQtlYrhrS1UAxSCmoPwwBlkMdFoXFxc2NuLjY2N&#10;IfNwOLyzs9PT0zMyMoysALfoE5AcsA+3g5D27duH3lhdXUUpgUBACiZbR2/s7u6eP3d+YWFudGx0&#10;ct84x2p2dyL5XNZmtQLBhDqvaCsFvlXIl1qiUssaGaUGHaKWTCPQwSplh1Epuuo6qpjDP/XF3XUv&#10;oL2TxoXwFokl2yBg12gQXSDgTiR6OxGEJ/Ffm5cuoMJGiymRiOMfq9G4XK4OoTpRoZR0bUqy9U7A&#10;jQKvIOu5epfH4fW7tXq21qiqWbVSikgGBERvGAw6ZBuLRdfX1kWRD4X6/H4/qkQATqEE2FHHefQ9&#10;ofsIdQ208fyghzGmTzzxBGqFe8GLMuHJIuOdLLLIIssr9Fv2f/vJ61z0MXvJyexlDvO6qNfdKUUX&#10;bUVJQDkgKszTgKfR0bFrrz124403jIyM4NL8/MLx4yeeefrEs8+e2tzYRAmlUuWpp565//4fzMzO&#10;Lq0sNVutAwcPB3t6V1fWZmfnNza2lhaXy+Xq8NCQ0WgAijFqplartloiq1WDA/C1NxRaXVtLpVLE&#10;NV0gkEqnc7mcTqdDHaRVYBWAEikBmouLi8A7AIfD4QTP4RgJ3G63ZABLBHcZ9PrNjY29WGxkdNRs&#10;MiWTyXQ6rSXCUV0mQAS9BMIDFKKl119/fT6fR1bIn3CntOaIPDlOu7u7U62VRseGAUBbW5vxWIxY&#10;m1qsKoXSZLKEevv3osmV5bVGXejvG7CYbeVyGSOg5dg2gemLK7NdodhNR+dy+L6E4CTOLHqYWMqK&#10;EtgJgkR1LWkfnoDM8UlVsATiVSq9yYBcMtn09u42ibQ7PEg3GlJ2rNYrlWq502nZHbbevl63x8Fy&#10;mo6i2VYSjzZgSKWqY7WZnU5Ho1Hb24sCpllWA5wNBnuQW0syDenuF6TK2m4EFCkoMEP7k4wpwzid&#10;TvTn2toaRm1oaOiKHQKyyCLjnSyyyCLLS4nyxeUKaLs88eWByC5P1r16OfxRBFFKgedBTpjvBwcH&#10;gXdjY2Pj4xOjI2NGo6lQKFy4MHv+/Mwzz5x47rmzyUSyXKkkE4lCsYTsHHbn+Piky+XZ3t6dOX+B&#10;ukFpd9pmixkIVa1WwR8WixGQUSwU+gcG1RpNJBIBih04cGB8fBwYt7m5abPZXC5XsVg0Go3UnFZy&#10;cdJOxuOo7tDgICAlHA6bTKa+vr5mswkopHsKkXJ5eRkMJFEaB3DBJWAHGBHQWyqVwCI4n0gkUHog&#10;EABWAi5BJw6HA7lRnykksVIRCW80GnWbzcpy3HYkUq/WvB6PQWdoicS4xGQ0x3fjO5FdLaf1enzt&#10;VpuEo1B0WiKPrmPJ+ijxOsdqWOqdWDKhIFwnmc5Sl3cSiBOwI0F1JaVdXRD/je3If0R8tEh8WWLW&#10;QFStxP2MokNy1nGVemUnupMvFTxut9VuJUYVxCmLWK1VUFyTWD8LHp/bZDYAqZVqJaNWVCtlpUph&#10;NhvBdjxflzYXFl1kn2KvwwGkVl9yc82QOBdkByFDA9piFKjel7rFRiVpTGRclRbBPej2Z599Fo8K&#10;erUbJ03y3tem+mPFKxoETxZZZLyTRRZZfkUp8MXOXI533TNUQ0NPSi4zLsWhIIoxPebv0dGRQ4cO&#10;TE7sHxoacjiABJjRVxaXl2q1OqvhMJln87nt7Z14PGGxWEdGx+1WR7lcA66BIcBYIK1sNu3zE49r&#10;5VKh3W4ZTUZeEGx2OxgOJJfP5+ki6dra2vr6uk6nw3l8rdVqqFsoFEJNMul0Kplwu1wHDx4CEYIL&#10;6dIqGAJEZTAYQHKgENAbzuB2qucDO3m9XmRVqVSQLZAOnLexsVGr1ycnJ8GF8Xgcd/X09Gi1WhAe&#10;QVuruVDIx+J7uHF8dKxWrUd3dzhOazFbQWj5XNFhc4C04nu4NeFxuaTqtQFMGlYDtGJZzSXlqEqt&#10;UdO9dxe33KkvGlJIthREQUeUdmRZlgh4rtWi/meaEtuJUiAQMkY4cXGlVNFpACKJQauqVCzs7kZb&#10;7ZbL7TQa9LxQJ0pAoREa6NNq2Qsz5zOZdLDXb7IYavVKuy1abSZwG/Cu2WrOz82Wy0VgN9HwuVwS&#10;j7UuC2HSodsBQZ/oWPQbegb1RHdJXq8JcdbrdWA3voLtnnrqqbm5ObwMoEvRUkp4XT0f3Qkgr9vK&#10;IuOdLLLIIsvPlhE7EoJcjonKpgiK4kL9PUeuPnTjjUdj0czWZrhULjeI9zgOk3e93kgl9mZmFpKJ&#10;lM/nHx+fsFqssb29VDoDDgJRZbJpEAbHsQplR8OxyVRKrzc4HA5g2YULF55++ul9+/b5A4HzZ89u&#10;rq31Dw5STRjYAmQGsDBbLOlkamN9fXxiYmRkBOy4sLDQ29vb19enkDYgIh+QFmBxd3cXCOJ2u0Fy&#10;m5ubOp3W5XKRmBnptFkS4Ob6xobJZEJ6UBSAEjgIwsO9uNFg0lssxlKxqNfrBvoHPG5vPpdPJFJq&#10;FeN2evg6X6s27FYbkG5tZQU9dGB6P8dpRF7Q63TSCqm6azAh0R5LvZ9cdIMn6e2oBQwIrtHgqYms&#10;INDNdpLajsS8ENud1iVFWPvip/S/Kl9XqBTgYw3LoiG70QgKsFotLKdptZs2u2VycgJI9sQTjz39&#10;9FMujyvYS0JQsKx6YIBgKCB5Y2M9nUkB2fv7QwaD/kUCoqgkrzdNughLlXAgYJHUmVg3g5gxKBi1&#10;//2///fq6ip6G2kwHABoupLbXZWmXnVknymyyHgniyyyyPKzks7lbHe5pg/nGw0hEUufPnXh3Nm5&#10;++77/s52VKlQk5BlSgUvNBSdBpig3WpFo1ubG7vglN4QscSs12scB8BybIU35uZmLRaT1WYFx6jI&#10;OiXhBqCVFAghvBeNupxOs8k0c/58uVo1GAxUb7ezswM4c7tc4KeVldXZ2VmAYH9/f3R3d3llxev1&#10;AjtqtRqywgFgIi8JQMTpdIBCstkMMhkdHUUCnPd4PC63G8VFo1EwB2gPBBOJRHK5HGoCZAGXGQ36&#10;dqudz+ZSyZRRb0LhhWwhHk/hJG4WeIHTsJyW5Wu1VDIOZvL7PDaLtVEnG/jUku9flCtpwYjNqZoo&#10;9dQkKBlz0eP0RWcnPHV/Ih0JArWlaDZFCn9UB0bBri2507u47qnqCE1ew2osFktDqG9urleqFVCd&#10;tMZqHRwaMJkMSFUoZs+cfW57JwLiHBoeGBrur9aqtVr1wsxMNLozPT0dDAZ9Pp9Gw5ANeVeCF1Ho&#10;Ul8n2WwW9En9ywB/6/U61ZWi6x577LG///u/R22RGxKcO3cOg7J//366oZMq8BSXfG7ThV35D0wW&#10;Ge9kkUUWWX5mkKcgIbW6/6hKT5mMZ7773fsfe+zxhYXFcGQnlytotbp9k/tdLpfVZpmaOjg2MR3o&#10;6XO7e81mK1iwWCxJDOGtViuNRm1wcLCjaC0uztUbtZ5g0OXyJJNJkB8mfhJhYnR0a2NjdXUVZCS2&#10;WrhUKBQ0knEoCEwygG2D/DiWXVlZAcyNjY05Xa7NjY1ypYIcrFYrCfYg+TqhG+/W1laNBsPY+Dj4&#10;KRrdBXP09fVVq1UkczocgJWtrS1AntPpPHDgAFBvbm4O1bBYiNMWYoqh1ScT6ZmZuUqpMtA/qOP0&#10;e7tItef1+ECBIDEQm9vjSCZia+urDoc9EOgh++IkiGE1aq1WcklDHEFT33dkTZbEkJAMJkDDUlwK&#10;qq3DGZ4gHVmubdL4v8Td4EW++ze8a5H107aSVTdIXFtiRavTcoUCKDSDUgYH+g4eOqjTcehqo1Gn&#10;1XPnz5+bX5jNZTMmi6E32JNIxDOZDMZCpVJarRawL1XLvZD2jhh8oDLUa4wU3FYLyAPeAewwIgDu&#10;hx9++Lvf/S4G4sYbb0QHonrAbr/fD/Kmke4uPkmXFnxlqwtZZLyTRRZZZPmZ453iCrzjG+LZszNP&#10;PvH04GD/8NCY1+NnVGqjwRTqC2lYzdjE6N3vetett9w+MDB0+PCRg4cODwwMAHp8Pt/AwCCm9c2t&#10;DaWyc2B6f6lcXF1ZBmbpDaAvI/LHMfIHZul0ukQisbu7C54DFgAd0uk0OAwkVy6XG7U6SMnr8QBr&#10;QGagDbCj3W7f29urVCpgDpAHwAggQv0Y70WjwBEkcLmcYCgQCbKlsciQDOmRJ3gNLDg8POzxeFCu&#10;5NyOJSrAloLTaMFehVwxnc5oGI3L6WiKzd3daFMQA4GAmlF12i2jXgtQiyeitVrFZnX09faDdwmG&#10;ddqoJMtqgDQaaZ8coTTqAEVyaEfcn5DNdsSOQvItJ0gau+ZFFR35f7PVaV2mt7uovSPLtIp2R6UQ&#10;iS8VXopMwVTKJSAdy3L790/iuyASN3gcqwbgbmysZzLJbDaDxCpiV2EeGAiZzabt7QjLslRNyzDq&#10;5z0AKslloAgmM5lMSImxAPXiGH2LjnrooYceeOABdNfNN988NDSEHkPVMBC4ExDvdruprq5rbCuz&#10;nSwy3skiiyyy/DywneIywiNSLlWeO32+WCz9+99+3/DwuMPhATk5ne5sNndh5hwgpicQBDyB2EJ9&#10;/YFAj9dLnNuBhEi4WK/H4bBduHA+Ft+bPrDfYNAfP348sr0L8gMBIHPQSImgmMNmsxYKhVwuBxDp&#10;7e0FQIDkgBQoiyxyajSoTddsAugwPjFRr9VisRhYBMmQjyA5h7NYLIASwGIqnUQdJibGJX3eGjAO&#10;OVM7UOp+hZpTXHvttfhcWlqq12sOm12j5kBSZpPF4XDlc4WNjQ2Lyepxe0E5ACOPx2UxG0URwFkx&#10;mw0Mo9gMb7Ranf1Th81mC3UiLQWZ0NA6UwNSAnFSUIq6JJKRbLMltkUpMAWxV7iIdy2J72hws4u6&#10;O/qVfFF2amJDpSa8iJozjNLj9Wh1bKGYT6RiZpOxL9QLjCtXykCxdkdc21hLpZLpTDoc3rJYzddd&#10;d93ExATwDifj8QR42mS66Nj5Cu0dXZylikw0BxUmweIcjs3Nza9+9asYPiAdtXemTaN2MMBlGv4O&#10;ialFBV2ildlOFhnvZJFFFll+lmzXUbSpkSa1qb0M76rnzl+Ix5KjI1P1Op/PF30+/77JKeDLyurS&#10;c2dOP3P8mbnZeWCITq/vtBUNviE2xXKpLC0FWoEdBqP+ySefKJcKR44cCQZDMzPz0b2Y3x8YGBgA&#10;YQARgFbAMr/fD3RLp9NDQ0MgM/AENaEAmWk1xJUxaoevjUYDycBLICqABZLhdlCgSsUAR1Ciz+fj&#10;eXF1ZRUpx8fHcPvKynKlUnW73bhaKORRqNPpxL1UsdfT05NKpxPxBKNiHDaHmmE1Gg6wgl5YXVmr&#10;Vmter9fhsOcy2Xwux5JIvlqgmk4HlDSl08Rtn8XoCASCAB3UkGjvNCzRtUlKLMkKVazXG6gkUIkX&#10;+CaxnwDRtQTJqTEJINZuSmuxLQqIxI6i8294R44xNopOs9MUcFunyagZs8WMLrI77ch4Z2c7V8gN&#10;DPYbzaaOoiXF5DWdP39+N7qNW7OZQrVaHhoaDAaDHo8bNy4tLoEqnU4HaJtaQkhjLTlHlphMpwPj&#10;tkHbuIpxAfDNzs7+8z//8+OPP46+ff3rXx8KhahFLTWCAfDNzMyg+VNTUxgIheSL5/mm3LLIIuOd&#10;LLLIIsurx3GdF5p0yQYxAJ5SxQDxCHU0QRtKhiHBVc+dm3n21GmtTjs8OkYUaWQ7mcJgMXn8XuAg&#10;gCyyFc4VCiT4LM9zWq3RZGQ5VhCFYqlYrpT8AT+IbXl5eScafcMb3zg0OLKxvp7P5/Q6LTHO4Bs2&#10;m1WjUYNoAFVLi/Pb4a3BocHJfZNrqyvZXNZmsaDSHMcCNYA7Wi1XqZRnZi7gFtyIfCqVCi6B2NAA&#10;YAcqp9Nri4XC1tZWJpeZmJx0OF3rGxv1GijQYTSZpP3+RMGWTCZnZ+c8Hm9PwJ/P5+OxuNViRT5g&#10;sWq5ajQaeZ6PS173eoM9TrtjZm6m2qgFAwGLxZwvFjRqjZbTZxPZxF6iv6/X63VxxPMdg/PSHjmA&#10;XJu4oeOJ2xLyP8nhCHVcLDlBabaakqnsJTUdzoPPpHFoSau00kItuE7RbCtaYkesNipKVQes6fWR&#10;XY8mg67dFsvlIgCuwQNDPfv2TToc1nQmPTtzYSscadR4FaNEF83NzQMKwdNmk63R4CORCAge2IrR&#10;pDvwqDEH2A4wWqtVwWqANoPBgF46derU3/7t3548efLo0aNgO3QLyM9kMuESgBXPksvlmp+fR4Mm&#10;JyfBf8io62qRqB1lwpNFxjtZZJFFlleb7SjedbfVdy5aaXbaxBCWUSqZSGT79OmzqytrhUKZ50VW&#10;oylVatFYzOvzB3sDlXqto1SoOU2jyXu8ntGxUWSyHY4gOxpYLJlKBnoCdrudmAu0W8AcZO5wOs1m&#10;K/AvkUi6iAkqP3P+fCIeD/b02CxWlNrkBUCVE3xns6+trZeLxcGBAcDHxtoasMzrJYq3er2GsnAS&#10;fLSzswPI0Ol0Ho+bBqLV6TjJDTIJ0WC12RhWk83nAHCC2HZ5PMViKZPLqRQqh8PZaRNdpV6nV3SU&#10;29s79XJ1bGQsEOjZWNtIJRJ2m82g04mCwChVJpOh0agViwWWZSenJnOFfCwR0+n0Lrc3XyhxOoPZ&#10;aBYajd3wltCojY8Og0T5RqOjUKIzQXOE6upCQ5DiUpAddvjXFNpkvx3gr9Nqod8VUt+3FQTmOp0m&#10;ISKQXEsQW41mW2wpxFYHgC0I7UahlDUadcGg3+m0Miolq1GRfW4qZCPGY1HkIwriYH9fR9lZX1vH&#10;IMZjMWkZl/B6OpWNhLcNBtPU1H6/31+r1aPRPTAuaIyoEoGV0rqwZHIhUr/EILxGo/HUU09961vf&#10;CofD11577bFjx6i2VXEp0nE3Xhn6fHd3F/1/+PDhruqOutCTt9/JIuOdLLLIIsurK91gFfikSiTq&#10;rQNkoFIyag2TSWd/cP8P//V735+fX0ynM5ubEYCR023fjuw6Xa4DByerjUapUiETu2QTajQYPJKD&#10;krmZCwpG1T/Q3+AbZ86dAdjYHXZGw4h0i1ar1RMMmk3m48dPzMycV7Q7+Vw2lUqVSyVwidFgBGoA&#10;LzRqjclkwplwOFIqFQdC/cVCIZNJqxiVzWajFGI0mjRIp1GvrKwC+Lxe7/DwcKGQB8lRX3q8IDQF&#10;EUDJ6XVAukKp1BcK2a22fD6fTKWcaIbb1WjwwBOLydySbC8YJQlNi67Y2NxQdZQWyaqg0ahrWDXq&#10;Vi6XE8A+u72vty+bycWTSYvZ6nS5QaukPgadUK0mE7GA39ffP8Awmny+qGLYZqvZqEuOTwSiyCO7&#10;7NpNYizbFFsiyI1YSig6kqJO0ZI23gGb2lIaQbrcUjEdlUYJXBNaQp2v2l32QMBrs1tYVk1CjDAd&#10;jIBWy2q1XDweA4qR4G8ST0tx2JhMJlMqlWjkCeKhUKlyuVxDQ0M0YiyAmDScYYxGo4JsgqSOBssA&#10;OFzFMej5+9///ve+9z00/+jRo+C2rr0tRbeuGpgu6UajUQDfxMQERoFurOxGwJP/7mSR8U4WWWSR&#10;5VXX3in+71i0NMwo2E6pUD578uwTTzzJcdz4+ITRaD59+sx9930/Fk9Va41AT4/X5zcaLUqVOpPN&#10;gQ11ehLVwGgyAbDAMYtLSyazaXBocHt7+7kzzyF/t9tNnIlI+h4SjKFFIpY+9eSTmWzGYDBQS1hw&#10;BtlGZrcBlXieB1hQfyjxeBy5AcUiW1t07W9gYAB3AV9QPafTCZgAIKI5oRDxbxwOh4lrYoOB1WhQ&#10;GVTe7nCCRHd2tpE+1N+PqzvbEdCW3+cDeICxrBYLYHE7EsG9yGd4aDiXzsRjMfSJQ/IeAkyhJrcb&#10;GxvAnauvvhrVW19bLxaLQEa+0QCt2SxW0BAAq1Kt+YO9VrsTnYMeFflmvd7gBSnkGACvJZlSEHgT&#10;WmILYKeSDCgumk4Qa9mWpO4iZhdKlULFEO95rTZZvUVSNcv0BP0Wq5lhVGR3n4YhBhuiCLZzSQIw&#10;TWfSKyvLwNDbbrsNfYVGPfvss0iEgdi/f//v/u7v3n777cA70BsYGm3c3NwEAmKMpEVYskqL0UTn&#10;01AfX/va177whS/gubjpppsAbfRRodz2/IcKdwGvY7EYctu3bx99bej6eZZFFhnvZJFFFlleXe0d&#10;JmNqQNpdQSPb+VsdyQVbZ2lpBdB3xx13HTp4lZphzRZzpVJ77rmzq6trxWIpnyvzQhMAYbPbAS3l&#10;Upm42AC6NZtXHTkCSDx//rwoiG94wxuCweCzJ06AzDw+n9/vR3FAB17gQ/19NqslEolUymWQE2gA&#10;pedy4CHG4XACCMBSqBJuB/xR0wegBnCqXCY2oXapXBoXYXR0FMdASQCi1+vFpWg0CijEMYrM5bMd&#10;hRJVAsFQI9yA3280GDbWN2rVqsPhYDUsiamgUXMsG4/FUYeensBA/8Du7i5usVltqDZ6pNFo0F5C&#10;JqgeCtVqtQvLC/lsDgXp9bpGvQY84rS6peWVQrFsIUbEJl4Uq7V6nViZCEQ1SlwWC2SnXbPZFkT0&#10;tqJNwpNJphOtNv3Xpp9NwnZqFY4rNXRSCectVmuwL6jVsm2yPU5F9ikqOqiYpMs0gHRJ/I+Z80DM&#10;bDbjcjmvuebawcGBubm5hx56yOPxjIyMoFff+MY3AvvQn+glwq+S7Qgai080BM9GqVQCJqLb19bW&#10;vvjFL9577719fX233HJLKBRC85EDxfQXwzsaKQSdc/PNN1OXKAo54KwsMt7JIosssrw2AqQgirRL&#10;fisuhhkgKjxVoy4+9NCj0b3Y5MQ+p9NVq9VCoYHBgWGz1VYqVja3tpaXiBQKJavV5vP5tDodddhb&#10;r9eBBUNDQ8ifOChm2WuuuQbZ4jibIxiE3IE5RqNRx2n9fq9KoQS6JZPJsbGxQCCwvLyUSqWRIUgl&#10;n8/rdLpuDHskQ25HjhwBpiwuLoIwgCA4g1aAb5AS5LexsQF627dvH0oBZOCqjSzREisGk9Fk0Otj&#10;sb1CLu/3+kZHxwBY0Z0dHcdZLdZGrQ76QobILZfNAkDHRkZwjDogc1JbnY42DfiSTqeje1FUEoSX&#10;zWWXl5aJ42WTGRSHrgPV7SXiG+GtTkc1MDDUJC5FGtTvCfFxR7yftDqE5SQtHQ02JintmpTqOtLu&#10;t06LUStVjEIQ+VqtWq/XiJGs1ezyAINdOr2WIQ71FKLkLU+n05rNJp2OuPoDVYMcK5UyqioFWBND&#10;oSAu9fX1vuMdd99www0RSfbv32+xWNCraBeNLYaWJhLETwpQG59A7dOnT3/rW99ChhiaX/u1XwMF&#10;4jGgil4cvFgICnoSXQQWP3jwIGVH5CZvvJNFxjtZZJFFltdCKM9R32z4Sj2caViNWsOolOrjx0+u&#10;rq4Hg702u4PnBbJni1G7XJ6enp5arb6yvFSr8xarTc2yOzu7PN8wmYzAO61Wi3kdXOX3+8FYc3Nz&#10;QKXhkREg3bmzZyul0uDwsMlkkuKW1tUqxilBw97eHs4A/tRqTTaTyeVygA+AFDiDkgQOtra2wCug&#10;m1AoBI6h7lG6m8NQLhqSSqWQldVqHRwcNBgMoD1whsftobFe7Xa7sqOI7u7y9YbX4xkcHEjGE8VC&#10;wSTRGyhLzTB6iWwAQIqOAiiFPGnwDOAmqk2Xs9E6nOF5HjkHe4J0ZxvHaUGBoDHwnFqrTWYyhWLZ&#10;6/WwrLYjKTUvsh1BupaCWE20qbK0Ta1Z2t1j6UK7pWQUrU6zWq80+Dqn57xg0oAHGNfp4FJHKS3X&#10;IjfU3OGwa0nsikIkEs7nc2Pjo6BMsp2xjHoVgWtTU/uuuuqqqan9wG6U+eSTT6JLJyYmJAMU4oGF&#10;8ituQSY4iV597LHHwHaA8gMHDtx00010sx3uog78JH/IL8x2dFUdAwRYBNuhRNwl450sMt7JIoss&#10;srx2QvdRAcgANDMzM9vb28VCSanUWK2GZCKdSKZdLrfdZm81252OCjO3UsUA7zxeX7lUqfOi1Waz&#10;mCxzC/OrKytOp91qtVDXHkgJ3goEAjg4e/YswBFoVcjnz587ZzAYAz2BZrMlAoX4hllaZqWqPnDD&#10;oUOHcPu5c+cajcbIyMgl72s6GpN+c3NzOxKxWiz7p6eBgOvr6zSaGUCQRpvFvRTpUEkA2dra2vLS&#10;kt/n0xuMfAOEyiJlLpMFAjZq9eHBYSAuaK/JC8gTt1crFZPBCGJMxOMoC4Tq8XjK5TK6BfeCPlEN&#10;9BVxsMyod3Z20Lr9+/ejAqi8IAoer1tst/KlosvtbbdVmWymUed1eoNWQkaR7LQTiVEIsaDoECUd&#10;znZIkDESfUyiug5R61HbZaLGE5oC7tNwaqfH1RMkuxJVjIKEd+Proiig04CwGAGNhgWk7uzuFIq5&#10;I1dfNTo6YjQalpYWiV9lAFmHOMDz+QPEhY3BiNouLS1hrMFtaCB1d4e24zyYDC1Fx8Zise985zvo&#10;XiAguBD9D4RFMgAu5bwX82OHk8BxYhOjUCAr9M/09DS9izpJkf/iZJHxThZZZJHlVRQpIoKCzrs0&#10;xtRXv/rVZ599dncnlssWOVYnNlv1Og9EczndAk8io3Kcti15wgPzDQ2PFIrFrS1ixAB62NmNbEfC&#10;TqeDLpjykgALBgYGgAvANcz6TpdrJxI5c+qU1W4fHRlRM0ytRmLFYvoHRZVKpeXFRdwO5sAtKysr&#10;qBsuUTtWcAOgqlqthre2EokEsqImnxAgDioACENzkBjnkQ8AzmEn8dDQtGKx3BMIoFb1ao3jOJfT&#10;WamQfFrN5mB/fyFf2NzYUGs0yKQjEnDRcToNq1leXkYX9fX2geqi0ShgxQrmNRhoSAxUG5UMR8Kg&#10;IgAQrkb39nQGnc3hEJqktqhJo1GfXZgDCPq8XqXk1a9Dg8mSZdmOok11d03iEEXCO8lpMf4DlG4p&#10;VZ1KtVyvV01Woy/gBThyHCtFpG2pNap2W8T9RhL71alWayKR8FZ4S6lSjowMT09PUS+A4OOtrS2X&#10;21UqF1HVQMDvcXsAYOgfdMXjjz9eKBQOHz6M+qO2JGBGu406oxsfe+yxBx54ACh2ww03gLZFUSwW&#10;izSGLI7pmiwG9wW1cdQ4F+NOzTUwCtdeey04m66hy86NZZHxThZZZJHlVcc7ik2Y0c+fP3/mzBlM&#10;xtKu+dbSwurubryQLwGn/P5Ab28Qk3q5XCIrk0oFEtTqVYeTrLvVatXnzp7B8f6pqb29aHR3R9Hp&#10;gL3oOi/uwgEID1P+6uoqMgfo5PI5gEygx0+sEFgWsz2lh76+vp3dXUkL6ETOsVgMt5A9bWYz1QWC&#10;zNzSaunm1tb6+jq4E0BGF0ZxkoIXwGJwcLBeq87Pz9cb9YOHDoFm5ucXOJ0O9xKOEUXcRRyI7MXX&#10;1lb9Pr/dZktC4sSPMQiyVq0qlB2QEPpnd4dYG4yNjYGB5hfm0RugJZPRBFSlQRpS6VQykRwfHydx&#10;bxPxZDplImvKlmq1xgC7ODYa28tns7gLpXQULdwIoCMe6siuRyn+mMRzNFIIdYPSUYL2WvVGtcHX&#10;jWZDT2/A43OrNWriDFngkZ7lNGpG5XG5fH4/OhkcvLq6wnGa/fv3TU3ty+fz1MMciPDM2TOVSsVg&#10;0FOT4cOHrmq1yFq8w+HA+a985Sv79+9HN6LfcAvOA/hOnTr1/e9/Hz0PZgWZYQRRBDVtpg9M1+D6&#10;BVVx3QAVSINhxRMVDAYxmjSMh7w+K4uMd7LIIossr65Q3xb4TKfTjz/++Pb2NiZ7j8djNJraxBdd&#10;fi+6G93bKxbzjQYPVtGRXW5aQRRb7TbIplyp6PUGr8/bbDVXlpcsJtPwyHAhnzt54oTYatE4s8i/&#10;0WgAsLSSgL10BoPD6cJkn06ms6mUy+lQMQxZtZTcjkDyhUI2m6ULu1Q5h8R0VRRsRCMoIDFABFBi&#10;sVik2GIFGqMMjUJxIBWn09XqtFF5fAVcViq13d1djuXsDgf4oiUICiniWnwvls/leoNBr9udjCd2&#10;t7c9LjfyJ57/GBLIIZPN4kbAzfT0tNgkXvFUShXoE52GEoGkjIoBwaBEEAxuiWxvJ5IptAJNrtdq&#10;GrXaarbG4zFgmdPhMOoNDZ5vU1fACqXYbOGTxOpoCW1FU1qWFUl8MmJVK/Ii73BaQwN9wEWlStlq&#10;i8ROllWDDEWRR89biWEEv7Gxvrm16Xa7rrrqMHqs0aiLxEMKC7QF8LEct7S4gPpoNGwksm23Ofv7&#10;+6nvG5/Ph0FH5QGvGHRUCYj7pS996Vvf+hZaNzk5CejP5XI0IgV1XIwOxzH1jUejkL0gq1F3x0QJ&#10;qtOB0TFqR48epcq/l2A7GftkkfFOFllkkeUVEKqGwWRcrVYXFha2trZAQqAli8UWDASNBmMqndre&#10;DgP7Njc3w+FwpVIymAwms7lULoIQDHpduVxiOS24KpNJnTlzmucbQCKn2/3cc8+B/0ASgAAUROMl&#10;gCcw3wO5SpKurlKpzM/NZDJpu82GQiVLi4bdbgcYRaNItQfmIBSYTpdKJbskRPXVbiMTery2toZs&#10;h4eHgS9IhkvIB2eKxSJutNntIjG23bWYTSPDw7VqrVAsMiqV2WSq1+qddscETOl0EokEwKLHH0C2&#10;GxsbWo7z+3yodqFQVEl+2lD5TCYDjhwcHMyCSJMpvUEP4EOtcAsaggSAGBKPy+0C125vgyNZk8kA&#10;ECTuALVaFIpSavUaquewEU/LtXodWKdh2Wab+C5ud5q8WG+1mxpO3Wq3qrUy2M5sNQb7eoxmYqsB&#10;pNPpuGZTbCtbnJYzmYwetyuVSs7MXEilUv39fYcPH3K5nKIoVKtljUYtNgWwICppNhoz2QyqZ7eD&#10;8LhIOHLkyBF0DtqFfkZfPfjgg+jMUCiEUf7iF794//33OxyOX/u1XwPO5vP5smSagXHBLdSWlnIb&#10;NcR5CVDr2uugaAwHug4PCcXEF8M4Ge9kkfFOFllkkeWVESARXWKLS5YE+/fvx0zvdDqMBpPL5VJr&#10;1Lu7O4AbzPJ7sb2V1dV0Nq0FXhDjTaLOURCfc0qz2djb11tv1GcunC9XKlP79xfyefAiuKGnpwfT&#10;NvVaAkICHKwsL8/NzQHmPF6v2+l69tSzlPzori8co1wki0QiQCK/348bQRhgQWo/QVdFA4EAWAHE&#10;yfM8sfPweEAn6+vr4CdiGyu54ZCC0raXlxeTycT09AGXy53YixPHH1otiXOhUePAZDIV84V8JmM0&#10;GAI+vyDw6VQKYKrjtO12S5TsSVEccBPAR0I1qJlwJIz6oCbIgrkkgFH0UiAYsNkcmXSmTByyEP8p&#10;bbL2rUD/RHd3k4kEzvT09jSb7Uq1plCqOFYHvBPEBqNWNDtEXUcdG5O1WiX6tq0HYhv1KEen1yrI&#10;VryqklFarGaL1ZLLZlCTarXi9Xkxam63E12B+kvhc9XgPLQCNUeH4PalpUXwWSDQs7i4lM3mh4eH&#10;qCtj0PyiJIDjJ554AmyH0b/11lsPHTpEe75erwN50V6qJaUGsBg7qvrtxrJ7QUEFKGpTdzaoJDJ8&#10;CYyT8U4WGe9kkUUWWV4Z6QarAJ08++yzLsleoUAk73DYr77mar1Bt7G5nkwneoM9U/v3hbe2jp84&#10;TjwZO2ztTlutYQrFfLlSCvT4PV5PbGd3dXERxHfw4MGF+XngIJgAYAGYAB5RJ3YoIpVMbqyvO+y2&#10;m2+9uVQsRqQoEVS3B8LTarVIA1h55plnAHNjY2PUABZkBvhA9agfZoPBgPon4vFkMglswldgBFqB&#10;g97eXkqEILByqby8dN5sdhy79litVp+fn0fbgsEegBMS4EaASzwWj2xv2222645dB/pcXV8FL/YE&#10;elC6hmUtZosoBStD4pGRETRkdXUVFR4aGgK2Ujci4B4QHtjM5/U5HK696G6xWAAl6/XaUrGg03Jg&#10;tmw2B/5CxxmIdxWF0Gx3GKajVPItQc1iGNr1eq1ULrKc2ul2avXcxtZGoVjw+NwWm7mjaOdLBa1O&#10;63Y7gEroybNnnkPzwWEHDx5AxVBcvV7FcBgMQChkrAR+F4t5tVrl8bhzuZykDSU+nr/5zW9RXRrA&#10;C81E3z788MM/+MEP0KipqakPfvCD6HD0DHVSgwQUXtH/IF3qsxBNRtH4+oJRKxSX4pJRCwwcgMJR&#10;4euuuw7D+tKPovz3KIuMd7LIIossr4Dqjn5iPs5msydPngQPYQ7GVy2nVauZbDYFetPpuU6ntRXe&#10;QOIbbrzO4XLOz88++dRTVpvF6XKxWo1OT7xm5HLZ8fFJm8Nx5uxZQRR9Xu/m2trM7Czm+f7+fuRc&#10;r9fBkTj2SHvaAEzgpxtvuKFarW5ubCAH0ANKB5khJZCF1WjmZmepwzmr1ba3F8UlpAEsgleQhnri&#10;xb2FYhFogpxBEmARZAKqAHsB9ewOR7lSbzQEZKjX6UGTe9GoyUiscdUqVVMUrWZLvVqLRMLAo5GB&#10;EZ1OG9uL1SpV3KvT6cEcGk4DlEmn0xsbGyh9YGAA1d7a2kKGtBvBr0iM4pKJBAivv7dPFIWdSETN&#10;ME6yQNwAB5vMJoWynUgka3zD5w/ojeZ6na/zTYblxCYOgFMkmU7HAXM9Pg+nZbPZTKGYY9SMmiy2&#10;ilod19vXq1Ird3a319fXDAb94MBATyCg1+uAYuhYJFB0FLV6TaUCKqlQBym+r4g8DUYDKpxJZ6+/&#10;/kZQ3YULF9Bd1AEe2O6xxx5Dp4HIf/M3f9PtdqOTafAS9LzD4QgGg8SjTaEAMo7H42g1+lmysym/&#10;mBksXZmljmzAvsgQpeOu8fHxl3CMIuOdLDLeySKLLLK8kngHPsD8jVmf53lqJapUdWq1Ci/UMe3y&#10;fEMUeaotAwXaHDany7m+vgrx+z09PYF6vdbgybY5i9nKabUAiFgs1pE0N0ogVLOJM3qdjkaGBRZQ&#10;S4tiqRje2jTodQ6bnXgYCYepYzlwEvXQAbagsS5K5fL09HQoFAIRogKALeoVGZ+oFWArHImAGwYH&#10;B1EisqLxbZEb4VSt1mQ253P5HRKdQotKEj+/hQLq4HQ4a9VaUyCePsSGkEqmUM+pfVN6PXGGjGOv&#10;zwe6QtNYDXHqsb6x3my1hoeGkPnyykoumwXroMJgRGrYWyyWMuk02NHlcCbi8WqlbDKhrgYwFgtW&#10;1WjS2Wy+WLQ7XXq9WRDbvNhUqMFhjXq9hEEwmw3B3j6/36c3ESd/uDFfyEVjUb1B5w/4gsEeXmgs&#10;ryzt7GybzaaDBw76fT61irkUU46YiuAfEKnVakqeh0UgIJiyWq/arNZKpbK8vKrTGSYnJxcXF9Fd&#10;6MZ//dd//fa3vw2SA6GiwycmJtAt6H9cRd9i4IibQ6XSLwlyAOOCxXEGySjAvZj2jlpXoG50VyUN&#10;UAaCxI0y3ski450sssgiy6srdAcVVdXMzMyApfr6+hhGVa/VWJax2axIU6tXm2ITEzMgQ8OqNzc2&#10;wXAHDh1oNOpLS4vVei0QDBgMOkFo8Q1eEIjbEczo0WgUiIBjcMDszAywwOPx0KCxKBHoxrFcJpVe&#10;mp/3eomtLnAqmUxSH8UgDyl4Btvb1wdSTMbjDpcTcADyQA1RW2RLXXWQ+AoGQyqZBL2BUYK9veAo&#10;0JtBIkgBdWq3bGZLrVLdDhMXu6gDOCadSgGpzEaTmlHXanWgJ4CxXCptRbb6Q/0AKRynMxmj2aTh&#10;WMpPZCNarZ7LZnQ6PfHV3Gjs7O5KbudcdZ6vS458kQyMKNT4vmAfo1LmcpmmKNjsNoVS0Wo3GQ3b&#10;Ir5CKmKrrWa1nFbXUajQYW1iEtuymIxen9/j9eqMON9SKDvoB0Hgkyn0CeP1e9HStfXV7Z1to9m4&#10;f/++gb5+IKPkRI94yxNFgcTMVSvRCbiLrPW2W+gDDF+pXDIaDTpOFw5vr6ysXX/99cjq/Pnzx48f&#10;v//++9Gu2267Da1YW1vDGPX396PzJdtbLd17R/3hYeCGh4fRddvb23hOgM7BYJA6SXlBUKPbH6lq&#10;UyHZ5GYymfHxcXSdvPdOFhnvZJFFFlleRaFzM4iKYYgSKBwOY+YeHR3VajlWowYfCKLIcmy708rn&#10;84V8weN1Hz58GGeeefoZi8V88NAhTPZ7e7tWu9Xn8zYafLPZsVisTqcT9AbgWF/fSKVSR48ebXc6&#10;iwsLxVKJREt1uarVCgDR6/UZDfqZCxfAJcA1MMfi4iIoc3p6GigJIABDADKAcblcbmNjXa/XTUxM&#10;gPAAfIQ1/X4QITG2tVltFmuM+NyLIvdAwJ+IJ1KpJBqlZTmgG4CPUalb7XY4EsHB/v1TtRpoL1It&#10;V/t6exmVStnpUFOJQq6QSCR7e4NTU1P5QiGVyaAnDGS3n8CqNR63C4yyKynP9k/tS6fS9VpVQTRV&#10;Gg6dqCH/q9VqmVTK5/f29Qez2Wx0L0qCYeg4YC/4BW2s12vb2zsqtcbr83FaLpfPKlUtr8vaF+rx&#10;BjztdhOdo1C0WU7TaNScHgfILCzFGas3auiTgYG+666/zmEjRsGSGQaVFspHM1vtDu7CmJrMZLNj&#10;tVpTXNxeyZjM1mqlfvz4SfT/tddee+HChUcffRT9+fa3vx3UhXGhow9oA9/jFhrwDd2CT2mRt0kN&#10;ltFLeBjW19eJcYzHQ41hr0A0+s5Ad+DRpX90C25BzigROch4J4uMd7L8iMmp62BT/nV4vtCFFQVZ&#10;rGk9v3/Qb0iASzSWfHeyfwW78SUM6+TB+jkRQADmaYAUjoFHDz30UCAQCIVCBoM+XyjWag293lCr&#10;1gA9oLeOQomU01P7gUTPHH+GbzRe97obXQ7niaef2drY8HkDNotDzbD5XN5qtrgcrpXllYW5BbDe&#10;5MQkHoZ4bE9sNII9PXop9ldTFPp6AwAIGgULRNjb21uv18lKrl4P4AC64avP58PXSDi8FQ6TfXse&#10;z+bGJkAw4A/YbLZqparqqAK+QLlUiYQjjVpjaGDQZDBtrK4Ldd5pcxh0xiZPlnE5nT6RTOzsbDvt&#10;9r6e3nKxtB3Z9rrc+KpSKKnDDrPVuh3dLVUr/UNDLq/n2ZMnWq2m1WymDtvsVqui3QFGJhLxnkDA&#10;J5nrJuIxl91uMKKXqoxKqdNri9XiXmrPaDEB0UqVYrVRB2ypOVZFVqqRjyKVThRKOVaj4jhwV7Mn&#10;4LA7TF6/k2EUpUqBuBxREkpjOfXg4IDNbkmnk+fOnt7c3Ljj9bcdO3atzWbNpNNkf51CKUj+AhlG&#10;Aw5miMFss1FvdIhXQk7RwdVmu62QdhCq+YaAoQQwnz59ulQqAaNR+TvuuOPmm2+uVqvU5OXcuXM4&#10;HhkZwaCg5ymfUe/NKKVcLgPmvJLgmdna2kqn0xzHYXRIIA21mvo9BgjSn2VqOUvX4nEViSuVyrFj&#10;x8Drl/s3pjsE5GBlssh4J8uLsoJMDFegFfV5QVdJKGnRT3wF2DGSTy9qOEl/YV9xvFO+uMgD9HPy&#10;h0PjRNE48fl8/pFHHgFUDQ0Nm0xmoANmaMzamJVLpTIJo9XuAPXo5nog2rPPPttutcwm8+rS8vGn&#10;j2s5vcfpNxrMfIMvl8omo0mv0wN6FufnTSZjX2+vXqcFGBXyhVBfn0atbjWbIi9QNyggS3BAX18f&#10;5v719XWUCNqjRrJ4LEnEUrV6d3cXdSNqNkaTz+ar1brDajfoDG0SqbXNqBieF7LpjJ4z9PeGapVa&#10;LBoTG7zL5mA1xAOzSqPmdNpUKpnP5vqCQbvVVi2VM8mkjiWGvfiLaPC82+epCfza1kaHUe6f3p9J&#10;pwqZrEoKdKaWwvKCYJQqRTqVKhWLoyMjwM94LIa/NKvFoiBOTZp6g66paoe3t8R20+l26o2GZCpR&#10;qxPCYzkWTcaBUtUpFXLIaXAgiH9ut91k1rXa6IyaWkPetZotQc2oevt6WA0Tj+9lMql8PiOKgsth&#10;G+wfACXW67Vms6UhCjuNpB4jf79kEbnVAW8xjJq4RRaBXBq9ztAU2+grAJ/L5UYzv/e972UymSNH&#10;jlALXKfTaTQaWeKoz4QhWFtbwzEQn7qhRod3Xw7pbwVKBAvSOGYYEUAbzvil4BnUKyG+0p8UapGN&#10;pwhVwgMGoAQRHj58GOB+uc6PgrX8myCLjHeyvADVyb8OL905lzuLpx5H8ZNN3WJR2qOWdzSZ3JO/&#10;Uu8AGHQaW4IaIiwuLm5ubg4ODoK6lEqGxM7qkCdEEMR6vU734FMUAOElE4lIONxo1AE2wLhyqaZU&#10;qMEQ1DsdsgUEIH0svheL7VltNq/XC7xA/pjyQW+gB1AXOADHOL+zs5PL5YB0ZAdbKgXU8Pl8YAUK&#10;VSSaRT6/F9sDzIRCfR63NxLeAkTaHXbkQ7ziWa1ajstmsvlczu1yIX0sGk3GExaz2YF7S0U1Rzbq&#10;tZutvd0oCMnv9dos1s2NTeLZxGZVg5M6HZ1B31Z0dvf2anwDDRzo7UslkmQnn0EPRqxUK2iUQa9v&#10;imIsFgOzer0e8O72zjagzWy2NPEepeownLpWRwfUjCYj4An5x+NxIBFgF71NzEo4DnzGMKqJibGJ&#10;iQmFAkjE0IAQyL9arSBNsDfIqFWR7fDeXrRaK+t0WpPRuL6+hhGR9h3qQWwMo6ELnXQHHvoNeUpE&#10;rpa8SSsvqdMI52Gc0atLS0sgaVTj2LFjoVDo9OnT6L1gMEg9mGAgVlZWkID4pnY6u+YR9Cp9Y6S/&#10;J9RYmMTwrdcBi3SvHgU7KrQ+9OmiBxhQEgDX5RoeHkZvUOd53ZdM+WdHFhnvZHkB/ZDcDy8oXVzr&#10;+jajZ+greFd1x0izhMx2v4LStZylYQkwnQOwTpw4gdnd7SaxuTCj09mduibGZI9kmLkBcDophCtA&#10;BNM2klksNkFoZrPFWqPusNtdLmetVkXmFqvFZrOura9XKxVQFMWdhYUF5EOsIvT6SqVMfKCwLChh&#10;c2OjWqtZLBaggxT6tgmUaUohvKiXNaTJZrMGvSHUFwJXxeMxreSaGE3AActxfKORy2Y77Y7f52NU&#10;qlw2h68Go9Fit3XIYqaC0xCVVTKZMBvNgwP9gihGtrfxJ0A8vHBcpVZTqdUNgS+UiuCaA/unm4KQ&#10;SCSKpZJWRwpCDsgWLJhOpXKFPMAIDBfZjqBziEKLUfGigHxYjkU9UXOi9pN6le5dQ6upfgv4Rdeg&#10;R0dHQE2CQLTpuIrexlXJBsW4sQUS3tTrST9rdRxuaTT47e2IwWD0+wPgSaAVzrCSUS6OFdI2Sro8&#10;ik/khlGrVqsoBcerq6vHjx8HdO7fvx+fOA+ynJubwy1oBb0X5RJHM5ub6PyhoSFqRYtu10hCA85S&#10;JqOh4TCCNF7I7OwszlPTGfqcdJ0eU0akq/+RSAStPnz4MB6D7nNF3zHkP0ZZZLyTRRZZZHnFtHf4&#10;pP4vqOoIczbwjnIJZm7Mu7iEqZ3qaehCW9c1Rl9fH8gDiYEyuVze7nBznG5tbR14NDw8BJoCRSDX&#10;YG8vcgZe5PM5u93ucDiQQ6VSwb3USBM5oziT0RiOhDfXV+wO15EjR3BmfX0deCfFYBBpFAqUvrOz&#10;sx3ZBklM7ZuSQI1YYCBPgecVHYXFZELdortRlDjQP4CaL6+s1Gu10fHxZqedzWTNRpPZZAI4VUpl&#10;ZD49PQ3Uy2QzdoddbzRmclm87rjc7jrfWJqf9zhdvcFApVxZXVsD2A0ODrSarYoETBqOXVpZYjVc&#10;X6iv1WqDuliW7EJrtppKlRK5oYGoG3osEAig2vF4HJ1JsYZqv6ilsJuIhwaroN1OFzrX19fC4S2w&#10;3dDQYKi/T6fTIjFwCoC7uLiE5k9MTpZLZNEcKMwRdWCd7n7rDhNV6SFD5DYzM/Pcc8+BMoeHh++6&#10;6y7g3VNPPTUyMoLKoA8HBgaQDMfoNAwQigB/UwUedXHSXW/t7nWmm+3Au+A5PCd0VRfZ4hjDgaww&#10;sriL+ljBiNAteuiT8+fPX3XVVXRYqWJPUjoy8h+jLDLeySKLLLK8Yto7un2err7hDKbnBUmIk5Fg&#10;kFICZmhMxpiqMT0jJQCiVCrhKm7HAUW048ePMww7NXWg1e5sR8IAvmCw1+WyNxr1XDYLqlAqifHs&#10;diTicrnGx8dwV6FQAOcNDPQjW6I/czqReWR7B+jX2xscHx9H0YA58KVJgjYKH7VaPRwO1yrVw4eu&#10;cjjsW1tbABQgkYbYjbZ0Wi1Qj7ogBvd4PR6ysW8vqmCUBoMRiMZyHDhSbPCFbB4tGh4aAswlEol0&#10;NstyGqBfU9ExGgxKKUpbfC/a29tnsVrAf6lUygBk4TgJ4FTgmnQ6E4vHjCZT/+AAkKhQLHB6ncFo&#10;UCg7jFqNrkMDwWSoD5oci8XwlZqJAL/MkrkGrlInL2iItDjLgAXRqysry5sb66jY5OQEmmw06LVa&#10;jtpDWCxWUG8ylTQZzVarjW6RRAdSOwa6VZEaQ1DLKlTjzJkzDz/8MMq9+eab0au0aPQPxjEUCi0u&#10;LvZKQmP+AhxxFSwejUb7+/sxKCrJc2H3UaGaNiTGyRYJuaZEDZESCZaWlgB5dDMfRKfTAfjoXfik&#10;y/qnTp3CkwOgxJNGdwVQgpT/GGWR8U4WWWSR5RXT3tH1WY7YcJJpm7q9wByM+RuoYbVaFZe26GEm&#10;BmFgUsfMDXQA0AAFcIwEwBetVre2vsFptWPjY+12a35+zmQyuN1etVojCA1kC8qp12qrKyuFYtHt&#10;dnc6CilQRH1oaBCZ4wCggBKR/+bGRrlcAlcNDQ0988wzqA8tCBAj+UnRi4K4F90jFgA9JG4YwAug&#10;YDGbCd8Igk7yhLK5uRmPxXFyZHi4WMwvrSxbLBbQVafVQlkulxvN2d3eRZ5jY2Nowjpwp9EI9vUB&#10;AUvlkppRWy3mrfX1VrOJmgOJEslknASNNVGPysTZb8C/G90pFgqoqlanRYc0m6LFalazZL8gDeqa&#10;y+XIJjwpcC16DzWkzuToBgl0I0gUTXa7XWg7IBWgOSP5CBwGeA4PEksOJbWFatD1axwMDg7Mzc5t&#10;bGwODgz6fP5yuQzsIwvHkrE89TNHhwlFA+yAd4ODg9dccw0YDiCF0gG+qCH6dmpqCtyJHKgmlSrn&#10;qKLu/Pnz1G0hxbvusix9GaALtXTbLqVVZI7RodHPqJtAxSWbfZoDZU2gOa4iWzSWGlh0dwbLO0Nk&#10;kfFOFllkkeUVkK5/Mqo+oYQHjJibm5NMB0yYgzGdY27GJ84DO4ACgAOkjEQiZFlRUo+BnEZGRpLJ&#10;ZCyesNlsgJVGvRGPJ9qdlsvpRD7FYglFWKzWukRjrbYyn89REx9B4HE7Mmw0GmACACVKSSRTQCWU&#10;jjypPw5cIpvwlAq9Tm8xWcqlMkDBZDSCLEEY29vbYASi5JPIBjVsis14LIZPyU+vCTDUEAWqi6pX&#10;61arBSlT6TRuxMlAsKdcqUSje5yWM5lNJNSsWk2ClTXqe3tknbcnGEQp6xvr6ASr3dbudMSmaLNa&#10;y+VKJptBnm6XS5AWOhUqpcFkIH7yWJbqPtEEUNrw8LDdbs9ms6ArYBClGaTJSuLzeUFgOAm2Q3tD&#10;odDo2KhebwDMtdtEcyaIAg0UgSKsVuLuOLobVakYKXKa7vLFU6rmBHIhn5WVlXPnzmFEbr/99mAw&#10;iHZR9R5uoeFAqFINTIk0YF/Kheht4Fo8Ht/a2sL4Ul93XTN8xaUtmzRqBUaNrt7SSCFerxftRSVR&#10;OsrCyBKtqqTko9sBSYiRcBhljY6O0p2CdFuejHeyyHgniyyyyPJKKvC6u6kwvwILAEnRaHRhYQEz&#10;PTiD7vfHTEyYqdmkZpLgA6qawlWgAM7gwOlyxeMxAJPH7R4dHV5YnMdXcIPVZuN5HkUQv7gOR7vV&#10;3tndRZkmE7GoWF5etkkmF8ikWCwivcPpLJVKm5ubKA5whnsBQErJJzDdiY8cQRQLiwsAwaGhIVR4&#10;fn4eaezIyGwBWGjUJHJupVyhbjuAni1Fe3t3B/xgMBiVKmVHsgBttprR2F61VhvfNwkkXV1ficXi&#10;xNswxyqJr+O2w26LbEek6GReUB26pVKrGQ1EUFteEIwGY61WjyfiLrcb1UilU8VSwWgiSahHSQpw&#10;aMjVV189NTWFzgE2BQIBui6JZKA9MKLb7QS97e4S2+F9+/ahUaLA8wKv02nx31a7hSphCNAD6LfF&#10;xYXJyUlQ3NLSUqPBY4yAbugxikrUiyGyPXPmDLqlr6/v1ltvlQJgCF03Sfikm+Qef/xxkBZ6mEZX&#10;o7YO1DKaXsWQDQwM4Go3EMUlE12GWtGiSuhhQBvdjYdWID3GBcOKbDEKlMupLRcqgK9nz551OBzT&#10;09P0ElU3UnyU/x5lkfFOFllkkeUVYDvFJQvry11aaLXa5557bn193e/3UwMLuu8esz6uJhIJJKBx&#10;DnCA6RwwAYgZGxlVMarF5cWNzY2xsVEkPn/+PFgENDM0OIwpHxCAed1md+zs7CITsNHg4ECn0z55&#10;4gRyA9M0Gg3go91uB2qQGLjnz/X1hVCHvCTgGGlls0FMKCwWHaddW1/bS+z19vSSPWQLC6ViySMt&#10;MqI+Oq3OYjaVS2VwBhJfe+015Up5fW1dryMhbgk5GfU6vV7ZUe7t7XE67f4DB0xm8+nTzwGnHHZH&#10;UxRVkjtAhVKRzmbTmUyov7+3tzcieWBGDTsATYWC1RK6zebzsVisp7dXbzAgt0w20xPsQQWAXAA4&#10;JNjd3UUnjI2NAWLQaehzugEOfSKFzdXNzc0ChcGyr3vd6zweD9/gGwLfbrck7V0bvUqsfpVKasGK&#10;k8jk8OHDyWTqwoUZDAHhV2mdVHJ6x+zs7Dz22GPoYQDlbbfdhtpWKhVqAEv35CFPnMSZxcVFqlBE&#10;ZUZHR50SWKPVKIvqBU+ePAmAAwLSJWnKcFSh2zWJ6GoNKfDhLjQEZUUika2tLeSMR4huA8C96Afq&#10;Dxl1Hh4epnbE1P3Ki0WzkEUWGe9kkUUWWX4M6brCuZzzqESj0c3NTczHPqLN4uj8TedyEAAmY8z3&#10;giDgPHCKhK5SKOpCA8BkNltAM1tbm263S3JQ5yZ3ddp6nQEYIIpNvz+g1eoikXAum9NqWaThtMQe&#10;FmUB/iglkHBkHId8gAgAEdQBdaNhD6xWC8mu3XY6nMVSMR6Lg/YAXmhDLB5rtZo4D8Ig3vLUhGbK&#10;pRKAzOPx+n1+sONeLAZeMVuslIcsVku5UsF5Rq0GYrIazd5OlFOzbpezXq1XalWim2yKVH1odzgk&#10;ZVsZLAwIEwQa5pUY9iaSScmBn02hbGcyafQJNVmlJsboMdyFyoB7aEQvoAzS0PXKRoNHDQFz1Bcd&#10;IPiSu7gmhXAMC1pMrRCASfhXqVSLxfLY2DiA+PTp08ht//791PwFo/bII48gMXBtcnKS6lzp4ns3&#10;ngRdFUXl0RzwKA4o8KGf6aY6akmNId7e3k6lUiBsXKUn6TNAQbOr/b3c+SiFPCAdbgejo7FIgBzQ&#10;IegH6pMFvYEORPWo32OKjLL2ThYZ72T5pRK8y375y18+evTozzbzV7Uasvz8q/Eun6Spy7SNjQ0S&#10;xdXtxsRM9TTUihY0Q2GFWr9ievZ6vXqdpKwyGiQXG/zm5la9UZ8cn5g+MA30mZmZMRhNXi+hh3q9&#10;5rA7wZaxWDye2Ovp6RkcHARDUJKDUBduIEVeEObn5lA0oAe4EA6HE4mE1WqTFvVaLMsxKqZSJnCG&#10;M319fZVyGXlyLOt0ugApwD6tZK0JgiGxtoaHUWFiMdqouzwUOjs64sqklUyl8rmc0+EYGx+PbIXz&#10;WXKMBHyT1xl0KjWJrJVMJTlO6/F6AUmpdNrusEvriQxgC30CaskV8tRLCPokX8iDq6ixAtWJUguG&#10;8fFxp9MJ4gGHgTK1Wi0aC6ACwKFFLpcL0HNRH6ZoXyIeunTepH6Au16Fd6NRs9kaCASKxeKFCxeo&#10;H0F00XPPPYcEU1NTAD4r2R1YptFHcCPdeEdtI1Bh3IIa4hZ0DtANaQBhgFEcIyXqT4N5LC4uoj4A&#10;aHQyXZxVSDYWXc92zxekQT7UhJbavqAayIT6cEGrQY0gZvQGnhyCyAwjG8/KIuOdLL9UMjc3h9+4&#10;4eHhN7zhDT/DzF/Vasjyi6LD6x5rNBqQCojk3Llz1MsuZmuF5KKWzuuVSoVaVFC9FA7MFrPYbKoY&#10;pWT9oG02xUgkDHKy2YjWZ2lpqVSk5pmGaDSm1xvdbk8mkwpHwmC4/lAIl/CCgSkfB9QyAKUAL+iy&#10;LA2ThYrF43FiimG2ADXKpbJechQMvEsmkwMDA1abLZVMZdJpo8HocDhARNTxGxAKRGU2mUfHRht8&#10;Y3Nri9PrTEYjy3HVRl3Dsq0OcZgMcBoaGGjU6jvb26LA2+w2VsvVJdMBVAaMyAv8wOCAFIcjBiQC&#10;rADmmhLyAhNRT7Ep2EmgDnY3uguaMUvGvGgLeg/p0+k0yObqq69WSF5XcEkv3YVmol+RDNAD2AXx&#10;ILFESDpRFCSE6gABqe5NckJODE067U4kQuxCRkdHQWBnzpwBk+VyOfTS9ddfD9hFwynSkWBllwm1&#10;dUCfoHTUf2dnB/gFCEOt0MnIEDUh4Xel5WO0HQnQe7gEwgOVdt0yv8QTRe08cC8FVgAoIBLUC9oD&#10;vlOlIPLEbw41W+4qj+U/RllkvJPll4TtpqencYBf/JfmKqT89Kc/fdVVV2FGeTUyf5kpZfnlE7qU&#10;dsUqLV1SxCXgHaDE5/NR41bq/JYu7WG2xjSPY+Ad4ADTtlbLii2RUas6nbZBbyiVCjMzc1vhLb+X&#10;LMytrW3k80W3y2M2WfkGL83lynZHsTg/CzTENA9woTSJ4ug2LyAaaA8okEgkcHJkZASFRiIRjZrF&#10;eaJB1LCgB5QOvgHqDQ4OchrNxsY6LhGPHiQ2a10yhDCEI5FkOtXfH5oYn4juRffiMb3BYLXbiuWS&#10;RtJ71Wt1nG6Jzd6eYLFQANOYzBan25Uv5lFVJADZoCuAJgTpmk3QCY5ROjU1QH1QFt2V2Bfq43my&#10;GZECHF1rBpCB5EA5+CtGY6kmkq56U7xD36P56Ci8ZVGdH6dlK5WqpL3rSMvRXcNY4lTF6XCvr28g&#10;k1AohMaeP3+eGsm+4x3vAPBR34RIj7ajGjQESDeADYUztSS4hC6VVofbIMtugDLUjVpJo/Kzs7M4&#10;Rvd2bX4pMr6Yyo0ajtDtdKgSng2cwdih1RR2kSeIHJnjl4du9bs8cKIsssh4J8svtuAH7vOf//yP&#10;5KpvfvObt956K97O77vvvptuuoku3/zEmVer1Y9//OP4nJyc/LGqIcsvnzx/4xTdMk+ncJfLBcpZ&#10;W1vDfAwEwdRON+mrJZ+9AAIaiQuzeDQaNRoMDpddqVJotRw4pqMAWBj39mKRcJhh1JOTUwqFKry1&#10;hWyPHDkiCGKauM3zOZ2OaHQ7lUzhPKAHmaNEUB0KolUCNuFZBRkAF8gSsF4PCMtkMi6ny+1yi4JI&#10;1/VQmYxkJDsmkc3a6iqOrVYbq9HUGw0tx+l02r1YtFgqHjt6nT8QOHvuXC6ft9htZquVWFEwDKtW&#10;p5LJlZWV/lCfz+NJplL4CrxTsxp0EycF4EL1wJo6AFxfH5oMMKJOSZTSUjK6Lp/LCSIfChGPfegE&#10;GkLXbDZ3d79tbW2hIeBUZAVApD6NJcsGsiBeLBVAkGhXqD9ktREHMYLAk0EiVhwduhjapqDX7rAa&#10;TjJf2AacoeuAv6urq+ixQ4cOoVDqdph6tKFeS7p6NXxS5yzE+FdyGb0jCTEQ9npRN2p+S70lAzfx&#10;GACgn376aaPRCHCkLmxQxEsHE6NLwMgBZaFu/f396AFUFY8TdamI87FYbGBggEawkFV3ssh4J8sv&#10;j+Dn7zOf+cyP5Cr8vOLVHC++7373u9/5znd23UT9BJljdnnve9977733AhkxRdx8880vvxqy/FI+&#10;gYpLXou7wNfV51FVDaZkYnkgRYygkeCp7wygCV02hYAMACJur4fTssACyUhTzfOiyWR2Opzh8Faj&#10;IYyMjLEsl0qlNawGB1pOa3c4Go2azW4lqrVkAiQxPj6+u7sLrKERLOiWfxSKmgC34vE4dcORzWRF&#10;oen1+FrNJvFRp9Hg3lw2m06ngsEg8CiXI0u6ZqMR7FKrVEhkMH+gUW/g+bdZbRP79u0lY3uJeKvd&#10;AXk0eKFSJiFl0djYXkytVPX1BDm1Jrq321R2QJGAP9xrJvpL5ebGJrgp2NuLQtPEyTBvMBpQvWqt&#10;1lZ0JKfBNaAtIIkGpUDR1DMfNWtFEaA69BhOApLoymyjUQcL4V6wMvCx2ST8B8StVssXCVxS4HUN&#10;FyR9YataqZjNVjQcoLmxsYG3NbQdg3XhwgVQGpgJfYXSQcZUfUghr+uOmIabw1fqL3oPJC55OgyF&#10;QpQOcZU6YcaNGPqzZ8+itqA0vQSyBoPhxTbedR8kurYLoTYoyBy3oyyML/IHyGKswYtTU1NITGPf&#10;yX+Sssh4J8svifz5n//5j+Qq/JK+4x3vOHDgwCc+8YmXyXYvljldV7rvvvtuueWWT33qU/j68qsh&#10;yy+r0FW/y81mqeqFxpvCHAxiQJq+vj6l5CuEKvyABcAXGi4WMAdu02u1JklTJcWWMFarNeIE2GrN&#10;ZvMbG5tSiDBvrVZfXd0Adzmd4JuaIAqBgI8XGslkCiACKAE9RHd3y6WyTqsjJhStJvWmlkqnlxYX&#10;WY4L9PSoGc3O9natVrVazHQvoE2KrgHiERpCsDfo9/vTyVSlXOFYTqfTgzUkx79MtVrZi0XNFrMv&#10;EKjWcLwH1tTqtSAq4C0ID4nSiZSaUYGQkD6ajBstRsKsotDutBg10+AbBOA6nUCPv1AslCtlIKTR&#10;ZCTO9jSopwFXwVsgUtQBkAkqpT7kyPojw6CvcAYsOLVvX08wuBUOx+IxoF7XDV5ZEslBoI0GfpBG&#10;p9VVsnb9FIoi0hvNZguJuiapEkFmyGFzcxOg5nA4qJtAGpqMepC+hIYXN8+BsejaMY02AfbFGY/H&#10;A7amFQaP0ngVqAmSIWckoDawlMZejPCoopF6/qMhg1EcjVxCg57R7ZKAUVTy4MGD1AHej/XjJoss&#10;P1JkhbAsPzN5+RvpkPLuu+9+RTL/wAc+cOLECRDewMDAj1sNWX4pFXhX+EbprpRhesbsOzk5iek/&#10;m81WJAcimIOpPgaPDWZrqphxudxIs7eXKBVrakarZQ0qpdphsxt02nZLGBsbdjnMiwuz2WzK7/fy&#10;jerG+mo6naLKP5VGPbFvXyAYTKbT4Einw+V2u/d2diObYbAay2haTeAI5w8EWU4b3tnleSHU26dX&#10;s6vzi8V0Xq/htAArhvH7/D09weheFJgSCAQmJyYa9cb2VljRbJr0+kI2azToR8ZGEunkU08/xXGa&#10;kaEhTqNZXV6ulkoGLadot3SsJtTbC6Ba31wvVUr9wwOKTgscWa/VOFZTJn6DW4MDA3qdLry1CcoD&#10;AqLkTAZgmkefsRoNWm6xEkuO8xcuoGfxJwZCIoFlQVQSuwB/fX4/iVORywGXR0dHAcEgrlarg25s&#10;NATi9I7nF5cWCwUSzFeCMbogq8SxKDY77Y4amMlogMg4QGIw8TXXXIPOBH4hT7ykra2tPfTQQ/Pz&#10;89SyhG6wq1arjUaDeleh3g0prIOrwJdDQ0NA+Xg8vrGxgZTU7wm1C8Fd+Lz99ttR0Nzc3Pb2Ns5T&#10;G4vuTk3FZbs2uwpgfKW3Ux8rNCwbajg8PByUBMnwW7SyskI3Kcp/jLLI2jtZfnnkmWeeCYfDr5La&#10;7MUyxw/rFS/Kr2o1ZPl5f8eV5IqN7VTTQ+Mu7Ozs0Emd2j1QPyDAAroVTwqTZTWbLaVSVcNoLUab&#10;UW8u5os6LadUtJPJuNmg9/t90d1IpVQaHR62WW2zszOggB5/D6NW5ypFTm9Qs2wunQlvhO0224Gp&#10;A52WYm1lXa3U+H09PC/yQtPt9am1+p29mCg0Q26/22BJ78XBDsjNarZUqlVREIxmUyabnZudMxuN&#10;V111uJjNbayuadUan8tTrpSVQEUdW683tiLhpth0Ool7vKWFRUWr7XW7GaVK4IVOq61UqUBfpXLZ&#10;2+MTWsSaFYgG4hSkpUybxSoIfCqdKpdLQ4MDrWZzOxJpimKoL9Qm7uLqRqOho+igx/x+//T0NMBs&#10;eXnF7nCAyKjiDZyH2yvVSl9faN/UFDB3by/GSspFpUKl0+kLhQLHcocOHZKMizNUbyf5o2kJvCgF&#10;q2WJzxetviI5NMEo4C9acWkZHVUF3S4sLORyORzTpWHKXt3IENTMgkIeVX/iAGy3vr4Oah8bGwO4&#10;A/LoYi7uRQ6hUAjYuri4iKHv7e0lhskSe3Z1ddTSgoYvoyv41PKGqvEo+VF/yAC+wcFBVGx2djad&#10;Th87dgyYS42C5T9GWWS8k+WXRP75n//51eOql5/5q1oNWX5BmY/O7mazGfP08vLy/Pw8ZmXAB6iI&#10;OsulrID5Xtqqr2sKHRAeJnECdmQtUmUwGpBkc3PdarWYTCSMaT6f8/t7gGjxWEyj4UxWs9ZoEETB&#10;aDAANzY3Ngq53Njw2OjQaLVcnZub6w2FNCzHC6KCUZvMFhykEkmuoxrrDek0GhL/IJNmdVpWy0o+&#10;iq2shk0mkoDOgVC/SW8o5fLZdMZhs9mctny1yDdFrU5br9cKhbxep/N43PVaNZlMGPV6i8UsBYrV&#10;eLyeXD6XSqWMFuP45HitXs1mM1ot6/V5m6DCVlPyZteO7e2ZzEa7ww6GQUv1Bl2tXiH8pFYrGBXZ&#10;X1avjU2MW222+cUFYogqrW82O20SGJdh0Gl6gwFY02y1FpdWrFabQW9A5lR7ihoC1ADNXo9H2nin&#10;lKJWXFxrAi2h80ulkkJSvVOEIk10OnEenYwhw70YL1DmyMgIyIzCOgnae2lwu47r6HkkANTu7e3R&#10;9dm+vj7FpdiyNHguYBFIh2qvrKzgeThw4AAGndrPUlKkXlcoxtGoxPTBoJs4qUoYx3h+aCDj06dP&#10;P/vss/jN+fVf/3W6/w+f8t+dLDLeyfIzEMwlH/rQh+6+++6vf/3rXq8Xb58//bLmgw8+iPfsF+Sq&#10;b37zm/v27fsv/+W/UP/yQ0NDr1TmJ0+e/OIXv0jtKn5kNV6OoKqYJF6mSa8svyhC537qFgS0gccG&#10;EzB1j4Iz9JIUJayOq8R/MMeBOQSBZzm1y+1st0UVozCajHR3f2+wr1Ktzc3Ocyw3feBgrVpPJlNK&#10;NSNtfWvq9TqzwdCo8elkut1q2202gNrmVrhYKhmNxIOJUtFRqRlgXCGbTUajBg07PDQstpqpbLbZ&#10;brk8bpROY5GBvaK7UeDQQH/IYrJEd7YzmZzT61GoVQ2eN5lNVB/Z4BsupwtItLu7S5wMW6zU+IDu&#10;MytXytlc1ulygFABTKlUmu5Iq1YrhOckDR+IpLe3l8ZPS6fTajUJRKFhWWpVirvwCdKikdYIJGm1&#10;fKOBjtVKtATx+nzBnp7NtfVKucqiXzhWIHFmdQCj9fU1VKO/P6TWqCWPd23wmFrNXFKG4SvZ6gdO&#10;qkhCtuvZ7dToFZVBQ1BhGiEDB9R6l+rYurv36FdqaSEFz2hEo1HqnK+/v59usKO7MAFnyAp/4Li0&#10;sbERi8WCwSCK6/JcF++oGQd9MZAUjRrqB7vrmYW6+nvkkUdmZmZuv/32P/iDPwB9Uj+LsvGsLDLe&#10;yfKzYbvBwUEwEI7xyw6g+cxnPkMtCn8C8OrKk08+eebMmedz1ac+9anf//3fp8dPP/301772NXDe&#10;5OTkj8WUL5h5tVr93d/93a985Stvf/vbu0D2YtV4OYIM3/Wud2GGkzV/v5Q6PLqzHhM8QIFua9MT&#10;XZeFXsV8j3ePUqkoii2tVgfmaDTqrVYzGPS3O816vWYkwRsMxWJJFJsaNVkbTaeygwMDwd6+fL64&#10;uxe1Sd5JOu0Oo1T7vYFWU1xfXeMbvOQvQzM3Nwvq8fUElColkEun12kYdSYZyyVT/b2hYH+oUq3s&#10;xeNGs8nr8eayWZVSYbNZ0+lMLBrtCfSgoHq1vri0yLCM0+MWWiIr4RelKzQBfCYKIv6Q0RYSWq3T&#10;AaHiALiztb2FNP0D/TREG3ULRwN2UWrBXSaTye/345a1tTX0CSUesUlCPiAZwBH9ht+HcDgshVMj&#10;BEn9IeNqIpHAr8fBQ4fEZmt1ZbUpNm12K3qMmrhks8T4AH+h+JPvkIhkF12cAMyUyg56huP0SEkt&#10;JCilUS93SI/bkTkS43h7e/v06dPgTmrTQIeVchhdXaWIRm2iUU80irojHhgYAPBJsdHaFOVp0GEk&#10;W1paAqKNjIygJ7sLuN0lWikqLk9jVKC36dY9ursOl0C93/72t/EsHT169AMf+MDU1BS6mrrLlv3e&#10;yfIK/3zJXSDLyyGY3/md33n++c9+9rN33nknfpVAe3Nzc69Uccjt05/+9PPPv/Od78Rv9Ec+8hEk&#10;+Ikzv+eeex5//HEcgOdekdo+8MADmNvQFalUSn5UfmmkO2dTCMCrxZve9Cb8ISQlAc133akAHdxu&#10;D3WT5nBY9XptLpdOpxOYrCmXOBwuo8EUieyoNeztt98BdDhz9qxOqxsdHalWKslEWs2wotAulyo+&#10;j/vA9AFiQhGJ5PL5waEBu92WSiXDGxuVcgmZKRXt3p7A6PBYrdGYXZhTs2yovx84tLWxWa1WaIQx&#10;5BwK9oIwlleWS5XyxNQ+T8Ab3o5kM1mqSQJJ9PX1AUypb2EAHMALjSoWi/hbrtfrZIuh12cxWSLb&#10;2zgZCoUAdmA1GneB7kekAR4ATzgZDAZxC5rPS1IsFJAARaAsJMAtSIyuQ1bUoy9ycLvdON7Y2AAn&#10;HTpw0O12VSplviEolcSrHOrm9fpQt9m5uWqterl6TGIgJY1IKznGE0BmNpuNqvFoKJHR0VHAE7AJ&#10;L6IoBcSGP9KzZ8/iqk6K89HdEkeXa+mmNxqFzOFw4BI1ku3GgUUyun6Kyh85cgRMfOrUqdnZWaRE&#10;VSkCUv5D9S633kBbqBcVqlmkL8Y7OzvXX3/9+973vomJCbqzEClp2AxZZJHxTpbXVI4fPw4kuvfe&#10;e+m6Bg7e/e53XwFe09PT1AjxxTjvm5K8nOI+//nPf/jDH8YvLP2d/dKXvnQFU6I4WtanPvWpn7hR&#10;Fy5ceJkpb7311q2trSvOdJtpNpvpAeaqn7LhsvycCFXDKCTLR4pEAAJMyYC8+fl5IAtgCPMxZmUk&#10;AC74/X6dTlss5juKltli4IX6yspyUySoUas3drZ3G1JIU3BJwB+44fob0qnMk08+iduHBoeWF5c2&#10;Vtcb1XpLbGUyWbPZNL1/P3Dm5LMns7nsnXfcgZwBE9uRbYvZIgpEUwUsGBgYvDA7A8Jwe7wHDh4E&#10;uuF1RcNqpF1iecDTxPj49vbOiRMnOJ32lttuU6hU80vzABS0pVQqAdcGBgbQTDQHTcMxsqUqOvAN&#10;CE8QhQMHDnjc7sXFRVAUCA/cNjc/h2PqDhB3jY2N5Qv5zY1N4N3+/ftxKR6Pgy/1JhO6BZnjZQzw&#10;hyKmpqaQBriGok3SVdwOOkQfnj59GrPQNddcYzCa0pkUeglcTc1WkBJoCyRSSBvgaBwIaqqMg0aj&#10;Tm0mKCGhVkA3XMrlcjgeHBy8+eab0UwA1tDQECr/wx/+EL1Bb6HeCplL1h7In67DAnN9Ph/KxfhS&#10;5SJ1jwJ4pSDYIlHmbGBHFPHEE0/EYjFqnEEzYSShS73UThYdDr6kXYpB/OpXv4ps8eP20Y9+FDWk&#10;wTNohBLZK4osr7jIi7Oy/GjB7+OHPvQhGiwSgknuHe94x9vf/naXy/X0009fnhIodtddd72g/u9d&#10;73oXuO31r389NXOjsrKy8vDDD1+xKooc7r77buqUDp+HDh3CU4pCMZnR33oqIyMjyPAl1mpfMHPk&#10;Ru1k8SP+/ve//yVSUgHYfexjH6NT++VnbrnlFnoGnUMzBHQ+f536xRouy8+zdB3gUXtGCgFgNczx&#10;586do07vMOVTZ7l0Usd0Xi6XgB+cFoDSomuRarUmFosDm5rNTiAQ7LSV4DCny80wmrm5hVqt3t8/&#10;FI3GCvmiltParNa22MS9JpO5WqnibYEX+IOHDwtCY3d3Bzm73U6loiPwvA5FMxpkWyyXenqDA4OD&#10;xVJpc2PDoNeTGPbVqk4KsAFG2Y1G1Yy6ty9UrlZ2ojuMWg0uIfG+yFZBwhPpdJpuLqRh1micDOJG&#10;pFb1uMnWhUgkAgrBnyF6AOSE9tLNeSAS/AXhlnKljN8BPNtoMhIgZ5/fB6gC3OAYCaK7u+BRHCOr&#10;CvFFbKaIRoODoRValhsZGikUCzs729IKJiNFfVVwHAndixtdLifaBQyi7E130anVLN3lhrKAidTX&#10;NGVxfKXO9oDdfX19qEM+ny9jeEolurhMvQ13VbPIjRrK0DRdB8j9/f1UD0d9IFPEpMHicBUDRGOO&#10;oSxqG9v1t4Lz1JOzXhqRvb29kydPAmSR/x//8R+/8Y1vpJGFaaH0+Xmx+GayyCJr72R5dQW/R1ec&#10;wZv6N77xjcvPvPvd7/7ABz7wgrfTFUwcfPKTn3z+1cuh7QXLAlHNz8/THLry5S9/+fkpf2TmELry&#10;Oz4+/iNTQjCd4xOlv8SZ3/u938MnfuV/3IbL8vNMeFQFRSdsQAZeJG644YajR49ias9JcSGkaFoq&#10;SoE+n9/jcRWLhXqtBhzBw5DN5iLh7d2dPaVC43Z7DXqzUsmkM4XYXnJ4aGRsdCKXK6RSqdff9nqD&#10;Tp/LZDsiCVAhCmQP38Tk5PjERCKZXFxcQG77Jidr5cri3Lyi1dKoVMAVk8U0OT2VKxVm5+eAEYcO&#10;HnRKIdRILAeTifIo/jqUDPPsmdOLK0v9AyF8zedzFWnrGwAIrfD5fE6nc3Nzs+tReXNrE+0iC44q&#10;Bn8OVosUdlZio/3799PtaFRhSa0NqKvnU6dOAdqQQMWoYrG9skRIwBqcBGWirJmZGfQVUWJJ2Ef5&#10;iZNi3eay2cXFRbEp9vh7Oh1FsVikoMPzgsVCMHdpaSmTyVwWcFZ9KUirgirMOEkwTCgCaYyS4Bh1&#10;psvQ09PTeO8Cg4Jl77///rNnz4K3qLtjujBK9Wckjq3TKYEjcVOHVz6FtCxLLWSpE2O6qQ5X8SpI&#10;3eDhZ7CbD9XwdQ1yUSu6pIt3YOAd+h+vhXh3xe0U7GjIXVq6/Bcni4x3sryKgsmGBnhVXiYPPfTQ&#10;5WnoUiPO33nnnRRc7r333hMnTuB36utf//qL5Tw6OjoyMoKDxx9/HL903fN0i/o999zzgsuX+PXE&#10;+Y985CODg4OUyT784Q+jOPxiorhjx469dHNeLHP87uPz4MGDPzIlsJKGo0XpdDX28jO0IdVq9Tvf&#10;+Q4OMIu8/IbL8gtBeFRz01WuhEIhPPagFroDD5BHd2hh7uc41m53ScEqqq1Wm2W51dX1lZV1jUYX&#10;CPRqOZModhgVp1FrKxVepzft2zdtt7nCmxGL0dIfDFXy5eWl5Vq1LhlngGwsk5OTAIKlpeVisTQ+&#10;PtYX6g1vbaSTCUalaHXaLZViYHjY4/fuRHeWl5d9fv+xo8fAZIVcXqlQajli8GG12XqCwWqjcX5u&#10;BlUcGR1Fg/K5HAAL1abtom78YrEYPkFCGrUmkUgAPoj+qSkaTcZQXx/dNIbEHo8HrEb3mCIBDbkL&#10;aMPtIEuv1+uwOzKZLIiHqjORBidtdvvm1hYq2ZZAGVBId6pRFDOZzVtbmyvLKx6vp6cnkEwlpc4k&#10;dqzUSBlFz8zMUoMPkBYAS8pZDd6jurduVNnukjoNSoGrxD1LvQ4qPXz4MF7naPTY1dXVp5566rnn&#10;nsPwUf0f9UWnkAwsaJhatAtMub6+TnOmNjQKaUmaKgjRLuAsfoguXLiAulH07FwSGoENtwAoH374&#10;4YWFhX379v3Gb/zGm9/8ZhTR9aTd3a4nG1XI8mqIrBD+1RJKGC8IRiCbd77znc8/j/nsBbMCtfzZ&#10;n/3ZywwmgZ9C5E8BCD/03QocOXKEHtCib7nlFmr38Hz55Cc/+Vu/9VvdUBMvR1468+7Vl1mN59Pb&#10;dddd1z0Gd77gMvGLNVyWn3+5PAYo3VyFMxjBc+fOPfLII8AOk8kE/gDfUDd4ZrMxFOrb3Nza3t7J&#10;ZvPLyytmo+3qq61AulpNqJR4RUfjtHtrdT6XLTudngP7D546deqZp56ZHJ806AyLi4tKRnn1VVfn&#10;81mer9ntjsnJcVDI4tKi3XH9oQPTsd2dlcVFs8FotViFhmAymvZNTM3Nzi4tLweDwfHR0VQiEY1G&#10;W80mXodQ1Va75fF5qo16NLob2dnu6enxuN270SiYBulpwC7UHxAJOAOODEmCYyAISEjFqKgNLL6C&#10;+fBiQ5VbwDuQFl1epLp2kC4oB8mCvX3xZBJM43A6qbUpDS8L4MNJpGwKAljQarVKESlaFBnDm1vn&#10;zp8bHBw4dPDQ0uIicBb0BliiLovrjdrMzIXBwf6bbrqJKsm0Wo56rSHBaC8hHQVxxaXtkl0XwbQO&#10;aDs1GYZEIpHZ2dm9vT1U6dprr6X78+h6Ll0wBfKiHzY3N2dmZnBAzYQVlyKa0CKQ26FDh9AuoBue&#10;h9tuuw21pRv7qPEsegM9+f3vf39paQlU9573vAdvenRB/HIHKLR68t+aLK+GyHvvfrWUc295y1vw&#10;K4MfppfJdi8ooJ+/+Iu/+NznPtfdjvZyBL/jSE9Zp+tzDifxa9jdwNff3x8Oh6+48a/+6q9Q1tvf&#10;/vZuiNiXX+KLZQ5YvNw65KWr8eCDD2JOuvzMvffee8VGwHvuuefFqveCDZflF1SfR30aY84G8dAd&#10;aQrJeJZu0dNqte12Z2Nj6/Tps4o28KizsxMvl+t6nbkpdjjOYLM56zUhncyYzRav28eo2FMnTum0&#10;ekBGsVyMSt5MkH+1ViU4YtDnctnt7UijXpsYn3Da7RfOn2dZjc/nF8RmtV63O+ySScRuIh6nERrW&#10;19a2IxGtTmd3OsRmkxcFk9kkNJtbkbDJZAC4gEhAIdQDcDdyQyaTQXOAPr29vWSFt1pFfSQfvHnq&#10;dq5YLFLuoa598/k8wIsuKVIzAjBToVAYGx1zuV0rK6sAICRGh1CPdDhA5vhDAEilkkmcoS58kRVI&#10;yGQ0ZrO5gdDAvqlJVG9nJyJBoVsQeDQBkFoqFpFSWmAFXyrUaqbVarZanRdTeqGq3chydLEVGWJo&#10;UChdxuUkD4Vra2uSw0KOrsziKv6o19fXwXxXXXWVVBPiFZn6TKFavcuLQB8CjoF3Kysr+EmkdhIo&#10;DhkCf/Euhz95PCdve9vb/uiP/ggdS6FQdm4ni4x3srzyAgT58pe//D//5/+8AkSAfddccw2llrsl&#10;wVTxfL8hlOo++tGP/umf/umPBXZdwQ/l3/zN30xNTV1uwQDiCQaD99133xVcBar74Ac/iArjrf3H&#10;BbuXzhzN/MhHPvJyUgIBv/CFL+DSXXfdVa/X0Sf4uUeaO++8841vfCP6DT/u9Mz+/ft/3IbL8oso&#10;mJ7p04hBB+JQR7V0xU2auZXEMKJcC29t9/UNmU22zc3tne14U1S5nH63O8CouHZTwag0xWK50RBt&#10;Nke72dpa39Dp9H3BUDKZXN9Y9wd8ZoulUq2A5EAp5XIpmYhbzebDBw9UisVkPN5GoWaztCmQLBcK&#10;PL8d2QZZjI6MAIOogarL4+F02lqjoWaJDUg4EgEn9fX2gnK2t7cBhUAT6rSPbqSjXkVAIQAUgBqh&#10;LpMJ96IISkV4mQGdTExMUJijfvLoIiyaD/5Lp9M2O/5nQyvSmTQ6h7IviJDaGeBgeHiYbzQSySQQ&#10;FrfTRUy1ihEapBpen8dqte7sbKM+uB31EQWyFAsoLBbJ7kCfLyCKAthOcjpDolm84BhR/Rk1YqVk&#10;RhVvKAJ1AHdSdR2aD5DFn/Dm5iZaB7Y7ffo0EBlsFwgEcrnck08+ifbiDKmJVNVu8DGFZPGK3kPD&#10;QYE8zyNnanCDslZXV++//34U8Tu/8zsf//jH0ZO4C8XRNVx5KVaW10bkxdlfIfnLv/xLsMjz1ze/&#10;//3vd9mOnsHB3/3d373iFcCbMT7xw33F+Q9I8iq1+uVn/hIpwbt/J0n3DLrx65L8NA2X5RdOqO9c&#10;vHIcPnx4d3eXeugFHHg8HmAeuIJRa3z+Hk5rrFYaTqfPaffvRRNLC2vKDmZ31ufxmUw2hVLdzOcE&#10;vm3QMseuvrZWKEa3d8wW8759U8+ceGZubn76wLQU1arq8XqmWvtmLlw4f+7s6GDoltfd+MMfPrS5&#10;ucEZTQ6bPVco6Djt4NBQuVgCUvQEAn3BIPjp3PkLqNvAyLCGY2v1uslqDgR82UwGYIdXF9DM3t4e&#10;8M7pdNJAqCAeEEw0Gl1ZXfH7/EAWHDMaxu60F4pE/YaUW+EtFBEKhXAMwEUCPM8ELgUB4NLX14ds&#10;F+YXqrWq1+fNFwugTKSkWjokADLiBWn/9DQw6Fvf+ha+guTAPWhmha8YjMal5aVKtYR3SL8/sL0d&#10;SSbjAGawmVqjBgiCccFhoE/J8FbUaNQAy1ar82IITk0xukEp6G4/qnz1+/1DQ0NoL+oARCuXwdmN&#10;5557DoOIP2q8yOE1zCAFTEP6xcXFPmn3IVVVdt0gU+hEsmuvvRYHDz744ODgILoxk8nglpMnT6Kq&#10;v/d7v4erdJeh5PClTbc8yngny2v0Lip3wa+I4BdnbW0Nb8DPv4Rfc4W07axrTvEP//APr7gdQCqV&#10;+o//8T/iAL+ev1I9/yvb8F9WvIOAUfAmgCk/n8/ncjmQgbSXv9NqtoVG02i0WK32vb1kpcz3BgfN&#10;JlcuX5mbW7lwfiGRyAp8p9NkHHav3e4RG02O0x86dBWn0a6vrtut9gMHDoC91tbXVAzTIf571R6P&#10;d2igv1wsHH/mGYPesP/AfjWjJh7XiP6KmBeYzGbqwuPc+XN8g8crHMWvQiFP9nUpFSq1uqe3j2E0&#10;eM2gEAMs240SN8XUtgCfaBE4D3hXI5a/LmSbSqYatbparaG2Dk6HE4ACagSroZJIhqyo8z8S7lba&#10;g5jNZTY3NlmWKMmoZTHyxM8LmAach4IqkgXu9ddfj6zisZggikRrKDaNBkOtTgxskRv9jSoUSmrJ&#10;SFZiI6JfnJ+fj0QikjMateQ6+IUH6Ao7VuoDBZkAwojDl2oV1QakArwCgQCqB9pD7wFV8eeJ19qr&#10;r76aWraC6o4cOYJupCE9KJ91Hal0jamBdOPj4/i6vLy8srJy6tSpBx54AL3x67/+60BVZIUGdiNb&#10;dLfxySLLayDy4uyviiwtLX3ta18Lh8Mf+tCHrjAC8Hg8eDO+fG/Zfffd94//+I//7t/9u5deFZ2b&#10;m/voRz+K990fuTsYiPOe97zn7NmzOP7v//2//8SLrb+IbPer2fBf2hdiSTOE6X94eHhxcRHAIc30&#10;oCiV2WRVdJTlUr1RF3LZwsrqFqPi+vqGVEq2VhFYVqdUqGtVHoRgNJg0alYUBJ5vNCpVl9OBTLZ3&#10;dlQq5dj4eLaQz+SyJrPRaNLXCT8JFpO5UavOz87YrZaJyX18sxWO7ul0OpPRCN4UeQF41Gq3Ijth&#10;5OPz+BQq5V4i3lEqjGaTSqNptppaTtMUhaS0bjs9PQ0g29ndAdw4nU7qs5dqlWJ7MdAb6EfLaQul&#10;AvJ0Oh3AI7ARXaIFtOEWtB3visgKOSA9ZSncXi5XAHM6vU6n14OiqKthJMPvAwWd8+fP9/b2Do+M&#10;bEcimXTaIoUps1jMkp8TZalUBHLpdFoQM1DMarGoGFWzKUrO6hqgXrDU2NiYVkui61KSezEEpzhF&#10;A2xQExnKZF1zGeqyjjqlQ61w/PGPf/xNb3oTckaFUTptL3ANrOb1evV6PfVg0o0eRp3bAeuRgKZE&#10;VvF4HHD8sY99DJgoWYGQDX/0gaHbAWXVnSwy3snyCsvm5ibwDgf4/bpiBxh+2t7//vfjSXj729+O&#10;N068wuKnGbT3J3/yJy/hNHhrawuvreBCHLw04Z08efItb3kLRZwPf/jDv/Ebv/GrozH91Wz4L7FI&#10;/i8ILWB2d7s9y8tLdFMaTppMZjXDxRPpSGRH0VZHo6lcoeRxBQYHxtotpc3iUnSYra1IpVT1en2i&#10;2CyVylqWVSs6fK3ucrtARRvhzXan3RMMVGvVZCphNpsUHaIy0nGsUa9LJ5OFXB54FOjtyxQKkcg2&#10;SIhjOUAio1SB8CrFciaTQRX7QiGxKSYz6baiYzKbmyi+ozAQp3pCMpV02B12u61ULFHtHQ01i3aZ&#10;pf18YCyfz9/T01MsFfFyojMQXyEgM+oPORaLFQsFHFttNiAawMVqtYJ4qN0AKAcHDZ4HloHzqEUF&#10;EiMHHJAfjY0NZDI5OYnPVDpdLpfJ70azXalUOZatVivJZKKnhyjV4vFYrVZnNYyiA3ImG92oLhBw&#10;6Xa70Hug5B+pCaMmtHQ5lWr16BnqcBiCny9gGU7a7XaLJP9/9t4D6q6jPNSemd1P/3ovkj51ySq2&#10;ZctF7tjGwdgGgw0EDHYgMSG5F+663H8l4eYPWXcl/12BmwQSEkyAC8FFxNiAGy5y70W2ei9fb6fv&#10;vmfmf2ePdPiwbMWAwZLZr4+P9rfP7D575pl33gIQJs9ZMuITTzwBJ9/X1wfHhROQmk45RdvIR9ze&#10;3g47fPDBB+F+nnXWWf/jf/wPYDu4FTJVsUQ6GWBFevUmhJdIgneJvM1ah3/4h39Aca5VaLOkPfjr&#10;lEkyrdCWLVu++93vAufdfPPNx9nh8PDwI488An3beeedd9VVV72Z7upv//ZvgR0bTqa33HJLR0fH&#10;74LS7nfzwt8tAgRHEWZiQVjwi/4YAwLBKsqjkCoEgCZqaWkBiNm+fTt02y1traOTs6OTpclpYWa2&#10;YGilgtIT4xWvhlNKM3UUuxzUSo5b9QIvhM1bmgCxCjpRsqbl+YFwLO3sAuLZuXN3d29fOpM+fPiQ&#10;7/vdXV3plOk4dU1VofzY+Jjru/MXLUqlMy88/7xTt5ub8hmRjMsD0MumM1DfRLLaBfOyuczwyHCx&#10;XAIutAwLQMgwdE3XPM8dGRvt7u5uaW0ZnxoHjswVcphgyigwGSyMjI/Cpba2tYr0sZEvEp2ZZjpW&#10;ZcnsDrMzM9V6fc2aNRMTE0ByMjGDjA0IH8pY3bFlRGjYQTaTgWNVq9WjqSbUkdFRaHaWLFkCv0Ib&#10;AkQFbARgCHTrB/7I8Mi6M8/o6+87eOBQqVzMZHNwVqomlKNw9qVyRdP0efMXmKYRRfQ4nCS9XKVa&#10;UerYpJ+H4zjSWHBycvKxxx6DE7j44otvuOEGOLHbbrttdHR00aJFgLlSRwtMViwWYSW8uUDVnudJ&#10;vJP7lO4asGb37t0//OEPAXxhtxdccMGll14aO1AzGVEPzkEWkzLX/TaRRBK8S+RtEGhSG7E/Dhw4&#10;sHHjRqC9//cXBdbAelnmrrvuOj6OwK9XXHEFtM7/+3//7zfU7X3729++5JJL5mYtu+OOO4Aa3933&#10;+Xf2wt9leMdRhBEVxm1RCH9Cvyw4j2FOUdxJEyhhmjqMmwDlDxzcTzkLsTlTC7kGeNBt6W1+TfMq&#10;WlDS/VklKGHuaCo1NaZHXmhXa4ShfDZTyOZ9N7B0S9NMy0wxhoB+YM+9PT2qqh06dKi/fwDIzPU9&#10;OKOWtpZiaXbfoYPAl4vmLwLU2rdnj65q+UzO97x4gljwxMTkOIzTmpubWRSVZou+67U1NZmWEdEQ&#10;IAwpCLBPN83W9lZAj9HxMcZZtpBTNTUIQ8MyHNctVcpWOtU70BNGoVAHiowsGekZkE5n4GQmJyah&#10;PZk3b165Uq7VaiIGnqrUanXYiqgKbFIoFFasWAGbTI6PAx0CAgIbwZ9NLS3T09P1en3+/PnZbFba&#10;Aja3NMO9DQIfCNIWSTUyixYvnpktbtu+rVDIAzZGEWMcWVa6UqnBoHTBgoUtrW3wTGK1HJc6uYbT&#10;QyOeH/Ac7E2q6ySZSbSCPcA5PPvss9AMnnPOOR/60IdOOeWUrq4uKLx582Y4eaA6OP90Og3buq67&#10;detW2GTZsmWwrQy2LDWC0qTv4MGDP/3pT+GK3v/+97e1tQmPlvnzgQWlS4cEYumZIWE0Ud0lkuBd&#10;Im+/rFu3rlKpHBvx5HVy3XXX/fu///vxI300kPHNArk99NBD0MLOTQJxyy23fOxjHzvx71KpVLr7&#10;7ru/+MUv/tM//RP0PTIYKTTr0FI3Mh1BEx+JPufI9NDcJvvkvfBE5uIdRhIdhLMkjeAjQ2zAeqzp&#10;gHq8UnUAiYADqjX3qadfODw8mW3p8ZCpaM1ZqwNHKexn9KBA/AytAzpZJFJxqBiKaal64Dluva4q&#10;uCmX1zU9k8pgjl3fb+tozxea9u7bC7AI8FS162Ojo7l8VlWIoqle4BGFlGZLQFc9Hd3z+geGDx2q&#10;VyqWCViVFroiGumGXqlWYKtsLtva0hr63tTEhKFrTa1NYRQouqpoih/6gciNa+Tyudni7NTMNAAW&#10;lLddW5jrZTOlcsnzva7ubk3Xdu3aFfh+rlBwPQ8+uXxeZJ4ol8bHxhcuXkwZGx+fgHvT3NzCRTZY&#10;ATQytevq1atFQOOJiXK5LKcvpYMFkBAgFMATLAMMjY2N9fb2wpn7QQAnDzucLZbgHFKp9MTUFNz8&#10;VBrIkjPOTcuq1+qeHxQKzZ2dXYrCZWqKRhBjiVMyyt1UvC00ULEDsiP1Z1AGnhcc/f7774fX/AMf&#10;+MCHP/xhGKaaptnd3Q0tHoDdY489tm3bNrkGcBPWwIBNegHL4NUywKEM3ffMM8888MAD8L7DCw6Y&#10;CEh93333jY6OnnbaaXJ6F/aAjpr9yVNN8C6R35okXjy/QwLN09e+9rVXX331jjvukJmy5spf/MVf&#10;yGi9t95661thu+OLjJ/H58hvLvTJ2ygy/MF5553313/916tWrfrqV7/6R3/0R3v27GlERoBWW9rT&#10;vK5TOdkvPJFfpDvCmMqpipCuaoaqKYpKiRKpeoT1yI9c1w8AfXRDqdt8dgY51fTYMJ0aDyytWcdp&#10;FKoqMw0lbWk5g2QUqsOCwg0acp0bLbm2rFGwK/aBXQf37T7QXGgCeOSIEQW3tDSfcca63t4eEVvY&#10;sU9du3Z45PChQ4dkXjQ4alOhZf78odD3n3/uWTjLVaviNK/jo5hgoCv4zmTS/f190K6L6HGa0j/Q&#10;Dzxx4ODBWrWOYExCI9hqwYIFQRTs3L3TD4Ou7i4/8KdnpuEbrjuMwvaO9rb2tpnZmb379y5asgQ+&#10;mmn6YQgsixVBkJlstqm5+fDhg5seexSgzbTMickpID84Q/GnaXZ2dgLhwUgS3qCzzz4b6Ar+TAGv&#10;pdNQIJvNwmBpy5YtwHa5XA5O74hqTQXuDDK53NT01ONPPNHc2rJ6zZqZ2WJEqSLeOJF7TNG0w8Mj&#10;L7/yCiCsmCWPQjn7iWIPWQlevg+gGEhnVcl/copWutDCcaF9gz+vv/76G264YWBgAEBNFujq6vrU&#10;pz71p3/6p1AM2kkoBtcC9wo4GwhvcnIyezSZL1wLXNE999xz2223QeH//t//+0c/+lHYFVzs5Zdf&#10;Dutvv/12uNIG0sGwUOo++Zu5+yaSSKK9S+TXF5lE4XOf+9xf/qJccMEFsP533D5MTuhAkz1//vy1&#10;a9dCh/Hggw++8sorIuZqZyeMzoHzoP+QMQ6g7YaeSfYrSb16VwlGjOIw4CzihAB5YKJwVWOKyjmJ&#10;AjHLqWfS5p6909/4xo/uvusp18sQ3BqFWktTa1pLp1AqqLLJQ9PjByfL01XqUswwVBFBiQpmPOI4&#10;RJi5vlOzy33dHZhwzVBy2TRlIfza2tFsu/Xh4UM9PV3NTYWd27fDhhmAo5SJGLKslBcE+w7sRyL+&#10;9nzK2NTUFJBERsCHOPdcPg/IMzM7CzVTRh4ulkoc83QuAwwXhGFLc3NxdnZ0ZBS2AnbJZDKAYsJT&#10;tVAwdEMqwBqpKWDl6NjY2OhoS0tLNpNteIDCmGb40CE4ILAOUJRcD8sy9oddr5dmZwfnzRscGNi5&#10;c+fk+HhbnMQMQAdeJfiGtwy4Kp/Pw6HhT9hQ5HINwpRlwU8AT2tWryYYP/3009JKWE6Gwh6kH+7p&#10;p5+ez+eCGEnl5KxM+SpBDb5hz1AMdj4zMwObw1XUarXnn3/+gQcegHty0003XXnllSI7SPyyyzSy&#10;0v9j2bJlg4ODcEpQWI7roBjgHeywr68P3ne4QDiZ++677/7774dhMODgmjVrYCfSzQLu56ZNm7Zt&#10;2wYrobx0SW5kxW1kTkskkQTvEknktyoyuDx0eFIPceqpp/b09EBj/eyzz0KLD72dDEDfSOgkA5Ym&#10;9+1dh/lIeFFEYk4Q2I6jIGJOxF2KvIiFiqpTpL22df/3vnv/ffe8UKsY7S3LDK3Lrvqh63EnCmq0&#10;OFadOjBdm7JJQHJGDlOuImwABHDgCE/TFYAWxGm1XqpXih0dLdlc2jS1iAZB6Ld3tuumdvjQIduu&#10;L1+2dGJ8fHJqAkBLA8CkTOSg0AygFmnyD9RVq9enZ2Zi/wYCtGdaFtTScrUyNT0DONnb2xtG4cT0&#10;pJlJCfs+yxI+ATFpAfEsWLAABnUTExOTk5OwK6jzwE8yxxrg3cGDBwGMPNeFArAGEEfeHthDOpWq&#10;1mqAd1D/YT/1eh3GPzIPBHwbun7gwIFsLnfaaacB97y6eXNza6tCiHSwBdaRvg7t7e2ARHAU+JZc&#10;KOPJwa9NTU0yPyyKc75B4djyLw04B7sfGBhoa22G4vKdlVqxxgLsSriFxC+pTL8BF/viiy9u3rwZ&#10;hm2f+cxn1q9fLx2BpW4PTkma00m1HyDa0qVLYXN46/fu3QunAVcHDA1n29raCrf94YcfPnz48Lnn&#10;nnvjjTeuW7euMcaTIa/h/AENYT+LFi2COyY9MBq2egneJZLgXSKJvBNaG4xldCsUp5WEXmfx4sUw&#10;Coc2HbqH0ViHAa28zEokR+SNmGHJ3Xt36e+gMhChbVN4xGwvrHMcAdFzpNTt6LkXtn373+7etGmL&#10;pnT3dK1KWQOI5qhPvXLRrzr2rFubqocVqlI9RVKWYilc4YxSFmLEdEMzTE1TiLCoI3xqahj6/Y6O&#10;1kJLniOGMDdMA+APlvft3wfQ0tbWViwV7Xrd0A1VUQE9FcESarFY9Hy/qbkZeE7EVQ4FOcW+qzSV&#10;FlFIJqcmgTw6uzqhGo+MjviR39LaArgGG0pPWOlGABQig/2io9nuAX3k5KYIjGJZQ0NDQEhQ+aV+&#10;Tk47YjHVSxvsVS4Wc7mcTGIh7dJsxwHWAXbs6uratWsX3E81ThQmM/NCMYBCeJu6u7uB4eS7BlvJ&#10;XGHwKwAZgCkcp1KpyPBMEhzhEGEQwL3s6enKwPo4O5mktMYITS5LTRu8rXAVmzZtGhsbW7ly5Uc+&#10;8pGzzz67kUZWXqlU+EnPDBSr8OEyFy5cKKNDA+FNxAIPAsXRjrZu3Xr++ed/4hOfgMZBgp2MHSh9&#10;YwE9Dx06BCgJo8EVK1Y0AiXKViJpKBJJ8C6RRN4ZkeN+aN+h4ZaB72E0D70UdIoPPfQQtOzQaktF&#10;RSPrUSPSaSLvHhGeFYwoCBMeRkHIqKZbOslWHfbE06/d8s0f3n/f85nUPGA7Q+uiQVbDeQNxJXSQ&#10;G3qlIKxRE0EdSmtMtX3HUDTYY0h9Q1fzuYyqIEpDYJWW5qyi+PuHd3W0tw4OzmOwmlHgPsPQc/ns&#10;5OTE9u3bgTMMwxQVr9AEeMcFuvBCUxPUz4OHDgLfdHV1Qy0cnxjXdC2byXq+8O5MiTwQbi1OmRD7&#10;f1QnpieFO0MmMz09DbUXmKlarQK0AZYBx0BVBwySuVPlIAcKAGxBtQeIAQiDMwEgk4n15ASlHwu8&#10;Cz09PbDPcrmcinVXQGbS+UBamwEVlSuVkdFRGQMZ0A3OHDaEo8N+YFs5EQw/zc3xADuEPbe2to6P&#10;j8PlSIWcnOiEDcdGR+L0aM2SxubCWSP3l0w7Cwj74IMP7tmz57TTTvv4xz9++umnozhsColViXJm&#10;VprrwZnL4HzwJxSAKwWuhQs/fPgwEN7w8DBc/r59++AyN2zY8MlPfhKei1T4Sd9YWJCcBzuBhSef&#10;fBJu3Zo1a+Dmy7OSx00aikQSvEskkXdApFGdDFslZ1KgrUdxztmzzjoLuo277757y5Yt0EzDGhkf&#10;K0k09O6kOwagFXLCRDoFouh6SsOZks1+9uBz37rlR1s2jzblFw/0rEFRwaliwjK5VJMSetyuaiFS&#10;Qk2LNIukTGJhijzmASWaRDNVzdA1BVOOqKap6ZSZy5k9PU2z9rjjuCnDam5uNSwzohHlVGR+yFgH&#10;Dx0A+slls9VqJfD8tJUxDYMJ8zglnc1Mz8xMTU83NzW1tbfv3rMH1heaCoAaYSRStUI19jxvYnIC&#10;SrZ3dpYrJcd1oGIDuEgbNSCwsbExoJZFixYBzB08eBCOJfPPQjFLhNMLJsbHq5WKFsfynZyYgAVg&#10;QamFkuGOgYpg8APvwqHDh2WQZAAg2BDei9nZWYBC2BAoDcAIxQ4Q6EhoaOH3KjVzvb29AE/yVZK7&#10;hX2WSyU4sVSc/cK2bSA/ad8GZeBPoNKhBfPaWlvicHtqQ2PXeG1lelm4ujvvvBMA8YMf/OCHP/xh&#10;uMyG/gzKSLdWOTyD04BvOZyTSdhkoL758+cvWLAAFgDyYD9wGtdcc82NN944MDAArYGM5wzXC9A8&#10;VxHY0dEBWClzrAFQzm0fEgVeIgneJZLIOyDQZEMPAa22nO6R+gYZ5h6+oaU+44wzoMd68MEHS6XS&#10;4OAg9JQNbzgZeStpvk86oJcin9qRjKKEYSVEWGSH5UjBBIhKOzhSvu22R773nXsP768uXHD2QPea&#10;ygwnNJ21WjBVqB+6panq+Igacg3p4sM1HWs60VLcJJzGYYcthVDPdwBjCrlM2jQIjrJZrb+n99Ch&#10;Q/v3H5w3f35Pb0+pUhWB7jBOpS0gDahvrusNzV+wb+++lJXKZNJwpq7nyGlBkb8rCFrb2gBwavU6&#10;ivPhCm9Nz0tnMnAxo8MjfhQMLRzSDX18cgKGK4sXL5ZJIKAkXDLwU1sb8GE7sBrAnBYnn5CGYrAe&#10;9nDo4EHpbDQ9Pe25biqdBmqEDfP5PNDM5OQkIN173vMeQENYhvcFYA6+AZKg2NTUFJRZvXo1LFer&#10;VTl8kq+MnHiFM5k3bx5sCJyE4nnhI2Tp+3BPQkrDeKJWukrAT/K7Vq329/X19/VKtRnsSm4oAw7L&#10;DBxbt2594IEH4Fif/vSngck6Ozsl1Umle4O0JCDKaHkNDZzUtEncLBQKQHhLliyBq/joRz962WWX&#10;AcxBYekYC1wI59ZQ4UvFIVAprNyxY8dzzz23cuXK7u7uRmyURIGXSIJ3iSTyDoic/Wm0+42wdrJX&#10;AIGWWgbcf+qpp1566SVo6GGkLtUA0LU0pnuglW/0JW94oKSJP3HwTiqr5BOJqZ4RTBHyOQqA7RDW&#10;/YDv3j19++1Pfeff7i/P6PP6z9SVbqesqihrKGkaUKdaKk2OuMVJ1Q9UigklhCqIcUQZ4ggqhIAd&#10;qFYIendqWWomY6UtI2XqsExU2tyUZxTNTM9WyrV0LgdwE1FardUcx8tms45tVysVwxBzl+Nj48Cf&#10;hqGbKVOEWobapmmTU1Ou569duxb46fDICABHLp/349lGqM3lSgWwDEjQTFu2YzeirzVcAYDqYEOg&#10;n66urn379hVj2pORgKRWrB7HsYPytm3HCcfEmAfFk5hyAhcA8fzzz9djdwp4BWBlwxIOThAGQgMD&#10;A01NTRMTEzIrVwOwpCpOTqdKzRyccwODoIDjulDUiEUascl3Bygum00vX74MXsByuQyFZUQ92BBK&#10;wuk98cQTTz75JFzIzTfffPHFF0sUljuXl3+sxl3y3LH4BSUBFoFuV61aBSM6Ofcqw6w03EGkS2yj&#10;0YAFYFwg2meffRYAd8OGDRKXG01KIokkeJdIIr9VaejeXqeEk12OhABouGUI+wcffPDFF1+EThfW&#10;QN8mm3vpggedlrTIOc6Bkrv9jotUuEoil/guO2DKIoRpGIUYmRwZW7YM33H70/f+5CXPzne0rTSV&#10;bhIV0npLxsyxIKwXZyvFCd8uqkGgUawCJ0Avz4VvBsFIVYiuYk2DtYLtdA1Zlpa29JSlW4ZqmaqV&#10;0hRVSaeynOODh4f9kHb3dBOiVut1LCaGccq0xsbHa5VK/8DA1ORkpVLKNeVb21qkCs0wDYC2mZnp&#10;fL5gpVLAUq7nASDKHGIiknBaeDnU7Fp3d1dLWytsUqvVpHZNuofD5QsvDc+DagyVGZaBjwqFgqzw&#10;gE2wMDk5GQefI7PFYg7AKl4pwxTDEWWY4p6eHtghMJw0uQPsg9OQGSPgoAsXLqzXanv27DHjJBYy&#10;5Re8BUCWMuwwiHC5jWdFpQYO1sC20hIOfmrEnhScx2nge3BFbW2tUm8HiAnXJY+4Y8cOYDtAsZtu&#10;uunCCy+UCTMk2x0ndUQjb9gbjvokekrobDBio/DcBTn1LGeH4ayeeeYZOJP+/v4G+SXvXSIJ3iWS&#10;yIml2JMQAL1RPp9fvXr1ihUrdu7ceeedd5bL5e7ubuga49TyHB21MZLzvAnenbAip+AbD0viXWza&#10;TwmGztigkbHltdH/+38fvPvOZ516emhwfcro5WFGx5mUlsYRdUql6uy4XZ5UItdASONEwyrBBDZW&#10;sLCQ0zUMH1UBiGS6xlMmSaX0LGxsAt7pKVNLpcwgZKlUVlH0A8PDk9MzLc3tVlrMq1LYv+c1NRXq&#10;9WpxdiaXzbiuU6lVNUNNZdPxJDLRDR1OGPCrVqv39vUqcVJXQKLWtlZhPYZ4R2cH1MjRkZG29vbF&#10;SxcDpuzduxcuFoBMKp9gARBtdHQUWG3V6tX1eh3qs7RJAA6LtZmsXK3mcrlCUxPsh1PaFmusZYQ8&#10;SWDDw8Mw5mlvbz98+HClUpEpEOGNkK/Mvn37hoaGMtksvC/CQzabBYCDPUAZeJugvJwelfQjjd6k&#10;Lk2GRIb1sCs4pQb2ATQfPnhAuhULL91YBQh8CRs+8cQTjzzyyEUXXXTDDTesXbu2kS1DKtffxjBG&#10;x3+F4UyglYB7+9RTT23fvn3Dhg1wAxt5bhJJJMG7RBI5gWRmZkYa1sgwB9BjnX766dC93XPPPS+9&#10;9BLQXkdHB3S0KI71euQFS/DuBJbGhGwD7GQ8NlUB7tG9uvbkkzv+9Rt3PvzQFsSbFw6dmU71hK6W&#10;T7fyEJUmpkqT415phrk1jXk6ihSGCQdMAbqDLyQiIavSCg8pKtM0ZBlKOqXl0gbgXcrQLVPVVIVy&#10;OGjk2L7nhTAcELhYKqWymeaW1mq14noux8I1gXG6a9cuSzhcWLPFmUq13Nbephk6jSJpzTY9Mw3A&#10;1NPbMzs7OzEx0dLSoulaGFdUQMDZ0qwbuP39/YVCAWBrenoayAPYqDGLChQF1w5rYP34+PjU1BTg&#10;COxZ1nnYM2DfkiVL4EwOHDggPV5hDVR+ICcoefDgQVgYGBgAUoT9A941/JNgW+lX0dvb63qe47oN&#10;n3Sp63JdV0ZCkS63QGBwmdJhAs4KjgKPBvBOxmSJtYYK3LhyabapuQmGVXBcOGcoAId+/PHHAafO&#10;OOOMP/7jP4azlX642ZgmZdjht5Gujv8Ky9Eg3E84h40bN8J5Llq0SMZnnmuwkbQDiSR4l0giJ4QC&#10;Dx21z5M0AJ3l4sWLpWMgQB70SdCHyV7k+Nkskmb9xME7aSjZmDsTTxaR4gx98P5t//rPd7/yyuFc&#10;bt5A3wrDaIl8YukpQ9Xscml69FC9NMk820CRRZAhEltgzklsh4WwwmO8E6o7TUeGjkxTRMDLpLUM&#10;7MJUDBWpBHHOHJcGASoWha2dYVqO649NTgHANLU0K5pI8+XFCjwAmoMH92sEp1JmqVKs1CvNzc2p&#10;OPgInDOgT6VSARiClXD+tVpNroRKCMwkbMU0tTg7G0YhYB+sB/6TaSpkaF9ZUWErgDkRx9jzoABA&#10;m/RagOoNv+7csQPq9gUXXOD5/sFDh2T1lknGAOAcxwEiBIgBsNuxbRscK5vLyVlRadgA0AkcBkcf&#10;GRmRqjs5vQsUCAtw5nK6VlrOSUs1mWHME+nOhGkdvFbwZ3y28AKSaqU80N+/cOHCfD4PWx06dOgn&#10;P/kJnMOVV1554403dnV1yR3C3gAlYUOZi/Ztrzxv9pOMrwRHh9sIl7x582Zg38HBQTl1m7QDiSR4&#10;l0giJ4TIoPnQW4ioqjENNEJ/QX+2YMEC6E4OHz782GOPlUqlrlhQPN/3Zs130qyfCNKwvZM6PMl2&#10;8HwPHph94J6tG299buvW6aameZ0dQ5qWE7lPic4Cv1Yp1UvT8A+JPI1GKmU64xbRCFJDDl9E1bCi&#10;IkVDuolNExsGsSwV2E7EwRNWd6qpYIIiLmzMmG0z1+e248HH90JXcEHgBh5WcUdXByfAAjQMfdhA&#10;NzS7XnNcG8HIIvb/kdZgoprFbgfFYhGArJGPC5Aul82JS2M0k804njMxKaBt0aJF5XIZSEi6VshL&#10;BtICHIFRSiPNg5zTlD4NcHMEaLouEMrQ0NDk5OTw8DCgpHQyBQLTDQOIsKlQWL16NcDLgYMH4b2Q&#10;xAzUCPsBcLRtG9hxbHQUdgUnyeO3QIY7qdfrAJ2wQzk0khOp8nWTSCdVetIcMKZwhDmT6Ss6OjoA&#10;nh544AFgx6uvvvr973//vHnz5KOU6TGkvy2KnZ/ks/4taO8a6km4ZDiNTZs2wV1atWoV3HCpwJP2&#10;eUk7kEiCd4kk8g5LI3M5fMs+o9FVQM/U3d29cOFC6DUfeeSR3bt3t7a29vb2HmcmKGnWT5BnCl0t&#10;UIQ0+YJHEoTBjh07H7jn2f+47aU9O8LurpXwYBnVHS8yDAsjOj52uDgzEdgVFQUpACzOVaAHhg2s&#10;c6JTgrBGNIMoGjHgY6imqZgWjvFOS5la2lItjQjrvtAPfc93o6qNqnYAnOcFUblWDWikGUbNr9a9&#10;eltbm5kyiYKq1RJHrLur3bbr0zNTuqlnculKtUKIks6k4SICAUy5Wq0+NTWZyWUBngCngCdSqbQI&#10;j0KppmtEITMz03DJUDNRbGkA1RVKSq2Y1MaNjY3BVjKVFiBXe3s7lJe2cSJ3y9hYtVJZecopUL33&#10;798vNW3AalBSRiSGe7h85Up4EQ4dOiSDlcA+YT0cAnhxZnoarlx6HWWOxrGT0ebEmkwG3iOp2Wrk&#10;CgOB84FNJGseUa8ShSMe+G6/CI7SO3x4+PHHHwfIu/baa88//3wZJxk2lJ62MhRLQ0n5NqaHPs4r&#10;LMd10iMYrh1IF8Z+r776Kty3wcHBRruR4F0iCd4lksg7L3OVCnKGRTpSSK0PCBDeunXroMyDsUBf&#10;tWjRIll4bpdwHN+9RH6jqro409hc4Uf7YhoreACAlMPD07fddvfttz04NZGdN3hhS8u8Ws3liGSz&#10;mSBwxocPuLUi8mrcr+PQ0SgzgemA6LiKmcYAOwAqdAXQwognZFMmSps8ZcACNnViGYplCIwChvGD&#10;yPMi22WVelitOq7nMzgTxEIeBTT0aFBzaxENu/q6osgjCjANCv2gkM+VykXbs1MZEdBk7gQrYE1F&#10;5JmdwpiYllWuVGaLs4yzlpZmYTln1zVduL4CwFWrVeA2uHKZcwwqqoQnqMySpSRjAf/JOCMyc6ui&#10;qoHnjcfJZ8844wzYcOfOndLCTCoRgVpghyyKBgYHYQH4T2rvZH4X2AnQJJxzLp+X4eXktKxUh8ev&#10;CSmVK7VqDaBRBB9RRXQhTRXuvbAhlBSTsKaJRZRp+OLVSqlQyLuO88orr8BN+PznPw9vXyPKsZze&#10;lXo7qeBsBLT77eBdI3YmHBTuLZzG5s2bX3zxxcsvvxxQWDYaCeElkuBdIom8wyJbYTmXBw23TIve&#10;CN8lLe2k7fbq1auh79y6det9990HPWVHR0culzsygxZHPQWRfoLHdgnSxj/xrTuuzI0jiN9g3Rs8&#10;PM6QSBSBRYJSLDBPfDjiIkIdZ37gObqZipjy0qvDt/zbQ/c+uKvudzZ3n5btGLIpdXw7ZWo6ZsXR&#10;4eLhwxlGUxHVg1APqEa5xrCGVAKAJ7wnVKwbuqaaGs7oLGeEecMTH83NWzRtMFOBuqKGzLBDs+QZ&#10;M7ZWspldK1K/HEZ1hjykoJAFTuQxgv0wnK3MyuSwzU05Hvrl2Zn2pgIRWDbt+j5gju24KtEsw0qn&#10;0rWaUJIBrU1NT0Pt7GhvrdWqlUrZMAAv0oiIWmqZZqlcPnjwIAxF+vv7AeZGR0dhGxmgWGKWDC/S&#10;0tICiAa/trW1ySApbpwNFtBwenoaavXAwMDTTz8tE63KzVNxWJYDBw7IsMaPP/64Hqe4gG+Zf8KP&#10;/Sfg7ZDjIgl/cYVX4SqKxfLk+ISqqC3NLSnLojCU8kMo4XmuXa/DmRu6HoVBUz4PgBwFwHylyckJ&#10;eLynn376Rz/60VNPPVXSm9T5NVJTNOxlf+XXCr+JHH8T+SJLyoQ/ZTrdhx9+GNhuaGhIumc1Amom&#10;471EErxLJJF39G2JFQCNfuKIGf7RKKzShgka9MHBwaVLl0KX9tBDDx0+fBh6OOgOpa2e1PZBJ4d+&#10;MV/C3OUE796CHo7/HO/4f1ZaEB0VW8HdhT8o5iHFjMY2aQGLfCOVtl16/89e/sY3H7rvZ3uYsqij&#10;/0xktVYjF2vM0BB1arWJyahUMv1Qc0PDpymmpJGqI+Eny+GjYWQA2+lAHvBvWkdZM2qyooIZ5nQ/&#10;pfk5Exsa4Yj4kVrz1ZJrTNf1aVup1j3kTyqozLEXMt+L3ICFlCBKcMCjuuf4rt/a0pxNWYB3mIYK&#10;i9KmCGg8Nj1NmfDjsGt1QIdsLjc9NZXNpE3LLM7OALkuX768tbXZtuulcimTNtKZdBhRGYxNOsP2&#10;9vYCZOzevVvmeJDO4FBLZYoIqMMAIjKZhAQm2BBKAhHKSdiFCxfu2rWrXC5LfwgYyUi6mi0WAQdX&#10;rFgxNjYG9RnODfbg+74MpCIdQaCkfGVElDtKDU0nnBRnirVKLZ/Lw0cB7g4jTVENw4Rxj0qUfC7L&#10;aDQ+OqKpCtCeY9vw5i1aNHTppZdeffXVa9eulUq7xiv5zirGZJuAYlsO+cqn02l552HUBzens7Oz&#10;AX9SkpgpiSR4l0giJ5xiDx11qoVuT3Zara2tQHjQZG/ZsmXv3r3Qvnd3d8ugxyAwjm9o6ebGQZXx&#10;dZNb+hYUePjo5y3BIBVKVjGtJx6W6G8jWIcV4bbAmFJzyKZNm2+55d4nnthTaF7c23dK4IsHkVIU&#10;6jh+pezPlqNKFTu+TrnBAfli3wYRvRhzBSONIJ0oBtFVZCpRWhWKuqyJ0hZOmapuiNh3REtFSHcj&#10;peaSuouqDq3ZkeN4NKiqvIi5QxENOQsZ9ykLEYs4iyh8Qkp9XVeAz1KWzpkfhoFmalramirO+kGY&#10;EVO0NhK5vHRY9n0Rgi5lmbOzM0BJQ0MLFIVMTU7IOinQKp6EBdqanJiAoQYMPIDVZmdnZWathoEa&#10;MByUP/3002GIMjIyIjPJSl6REVJknjE41sGDB2FbKCDDl8CC9HVdvHhxe3s7EJ5MSivS4MZgB79C&#10;5YdveAipWGDIoxAVI+w6IjCKqqiplCWzosXx7RQRF9oQJ9DT0+N5ruRLwKG1p6656qr3X3jhhQsW&#10;LJA4pcXSyC/3DtfRo8QmT0amtYWb//DDD8N6oOe2trZGYam2fxvdPhJJJMG7RBJ5G/Cu0YjL9FZy&#10;1A7N92mnnQYLmzZtevrpp6HjgTUwgoeuTkaskPK68PcnSOd04t/1n7Pdf3a3ACA8j8aoALeaIhIy&#10;HArWU4DTjKlJ7+67nvvBrY/u3lWMMy8sTBkpFIZprJgBDYolb6oYlqrc8UjEdZGOgohnDnynEgA7&#10;Dj2ygRSTqAZKaWFO8bN6lLUwABkQmWqlkZmlRj4gGYcaNU+p2lGt7nm2Ezo15pVQUCXYpjwMOPcY&#10;CmCJ8ohxKrKZcYwo4FAUOamU1tSSxSryQhdrREwzq6oXBkB7sQ8ByhfypmkEQahpanNz82xxZnpm&#10;qh0qXFsrIFGxWLRSGdMUuc5EHONUanxsrFypZLNZwI6JiQm4OdIgDABLKpls216zZg3sClgKqq5I&#10;AhvnE5NZyEqlUntHx4oVKwDvZOAVWUAOYGDnUMOBYA4cOFCtVmHPUikoDRikz4QMWSLWRFSBV4Aj&#10;4SEMlIO4ZaVE8ok4dwicvB+IpBctLc2XX37ZsmXL+oT0DC1ccNll7wG2gz+klVvD3u5EMG+QbNcI&#10;lC1nYOF6Ozo6AJcffPDBefPmycy/8lSl/0fy4ieS4F0iiZxg2qQ51jONBJqwAA36qlWroBfcvn37&#10;9773PVjf39/f2tr6OqSbu+1xEl0kMgfs8Buve6MPZzwKkKmrGHPK3ZC7KnCeqvtUOXio8h//8cw/&#10;fu2He/bW5g+cumTRGk6xUy1nVMXwIzpTDYqVsFxDbqhRpHMFA9tJDw2CuCA8xFUuXGYNpOuoSfGb&#10;NT9n8HRKB7ZTrAwycpGaD9R8LdKrHq7atGZ7jm2HXg35FRJVMbOBNUOOfApsx8KIUSbzZ4gpZQUY&#10;FEWOV0WENrXmMnnTpx4FQtVJ30B/sTK7dduWeYMDwGFt7S3AT7VaFfBO03RVU/bv22fbtQULFgDk&#10;bdu+PRKpJjph+FGpVAD6YGFyYsL3vEJTk/SokDOzMlSK7/tAeEBLp59++vz584Hb4E85aJH1dnZ2&#10;dmpq6v1XXgmoB3UbthoYGJBqOZEDo1zev3cv7NCOtdSAd7AHGZREBhnO5/PSGhVekwjwTlUZR3DS&#10;sR5L2PBZlskRs526fLfK5SIw0oc//OH3vveKiy6+8IorLgfUW758ufS0lWAnJ2fl/Ow7jndSbzc3&#10;uW3DzQKo99FHHwXglgpOuGPSwzfBu0QSvEskkRNLGjzXCHcsJ4kaUy1SjWdZ1l133fXqq69C/9fb&#10;2yt/lfnsZYgsOcpP2O5XZuyjH4qOek9IKz2MFR2AjiDKoppTYSTS1FTVpy+/euCbt/z0+//+aMpa&#10;2Ne51jTa3VrIQm4BsTm2PzYTTVVJzVNCZiHNJJpCVEaFjwYiQm8HbIc1pmhU1blhopRBmzS/VQ9z&#10;JjEsQ7MyXM8EStrhlkPNks3LdeAV37W9yKuT0FajqsbrGHsOHI1jn/Iw4iIbl1BjIcJFiGQgUsvS&#10;Ha/uRY6Z1nOtOapSN/Iqds12bBg81Gu12KxN37Nnd7FYgoUYmVhTU5Pve7FfhdHS2lqtVYdHRizT&#10;yucLQIHClzObBQirVirdPT3pVGpychI26+zshMoJC5lMBmr12NhYR0cHEB6w3WuvvSbN7+r1OhwX&#10;sGV8bKy7txfq9p49e2SAFam9lsmXDx86ND09rRsGjbOfwQsy13EVikn7BGnJqiLgWBFIEs65VqvF&#10;yWd1gUacp9IpWKjVROCVy997WVdHO/wZxYnSYAF2C/uR7rHSxE2i3jvOSTI0ZsN7V2rvpLdsc3Mz&#10;3MCf/exn8ODOPvtsWUYa5iaGGYkkeJdIIieSNmmOJ93rGmjZ36A4MN4pp5wCg/WXXnrpkUcegZa9&#10;v79fRH+I4zg0nCpQ4kD3FkEOzdXfNcCOvaGfhVC5UQFNnGBFQJruRuTZl3fe+sNHHn1sFw3bB3rX&#10;NmUGQ49QhxbSKUth9vS0Nz5Lar4ScUFxRBU0hxTxMAkisUWYpguNnSFSjaG0ibMGatLDvMFMXVGM&#10;FNZTIbacSK0GpObyStW3baAXYDOHBzamNmF1zuyQR1WmOoyEFIUx28U2gki42CIYMDDNID617ajO&#10;lMhqSqlpJeBREAW+5/X39QwMDgCEbdu2tVicdRy7r7dX18W4gnHhxG3b9ojwRVDnz58/NTVdKpXb&#10;O4TXKhCeNIbzg6CluRnKT05MeJ6Xy+WAPCqVipw8nZqaKhaLixYtKpVKUkUH2CdzSKSzWT/2uoVq&#10;DKw2MTEBmJWNQ9nJbLbwIpRLJajNTuxvK7VrMsgwrJEh92ANsI6qqUBAUFJVVNuuA6RqmhLHUkaa&#10;rsKJhGGQSlnr15959TXvh5/iIRCWoyOpcZR+slJP1vCrOBHaBKmWk+5WDWUeLBcKhR07djz33HMw&#10;zFu8eLFUnUq35eTlTiTBu0QSOeEIT7bmchZGmt1AP9rQZ0Cft3DhQugOp6en77//fulLKP3pZLsv&#10;QTAhvLd80+fiHZvzPfcjplEZwJPPGceKigHNpkreo09vvvNHTzz59F6MOhcMrov8NAt0nespTdc4&#10;9aple3qW1Vw94homQIeUY8rEHlDM47quGDqGTwo+GsoYKGeQPHzrKGWoimEiPUUVy6ea7fFaPbTr&#10;nl1zfNelvsNCF1MXUYexehC5TkRryPC4GkHNEcFaxBkDUKpxbI2IBxH3Q+x5zHWZTSzFzKc0S+vq&#10;6Ozu7ABuayoUwiiYmZlua2sFBuI8Mk1D01THdaB2eZ4P4AVEtXBoIVDt6NioEsdggzVStyRzUYhU&#10;91FUKhZDSmHIIRO/wuZQRffv39/W1gYrAcgmJycB4KAyQ5WW7hR7du2CEUtXV1cxFmljJ2kGNi9X&#10;KnXbDuO0ZnAI+XbIaCDVahXwTnogCX/zIMSMA8nFbhmuZaVUjbiuA2AX++oKT97zzttw6mmnlcsl&#10;kcxXJH5TpKuv1NXJ9+4EYTvJna+zvmiskbo6eOthpAdPZ/Xq1RKLpc9v8lonkuBdIomcKBLbD0WN&#10;wFrSmLox0yrbdGjQpVPt0NDQsmXLoMxtt922b98+GMdD72iaJjpqwNfw0kjkeKq7XyC8xmxsg+oa&#10;v8VWcuhoKGkFlSr84cde+4d//PdNj21PW4OD/WsJytfKPqHYwCp13dLERGVyJqy4BsOWeBYk5Dzk&#10;wq2VieeoG4amq9hUCYBdSuNplQPV5XWcM4D5NKIbSLeYalFk+hFyncCp2V69Hjk15DtIgJ2HmCOc&#10;PSLXDv065x5OBUyJhHqRYSSUhdDJKwRolPnUrdMqVyglQTWohwrNdzTlm/OtTYWuzrZKqTxbmmlq&#10;KiDMK5XygqEF27dvU1QlnqBU5HhDVbVKpUIZ7e3vmy2WxsbGACzk3Gs8GeoPDw8vXrx4cN48ALji&#10;9HRzayvQBqwHegOGg/IAYTAsgfKvvPIKrAHas23hqytcKMbH4XYsXbpUmvQ16jAAIhAkvBXVSkVV&#10;FPizubkZzkd6VwDSySSzcH4S+wLfh9GQKcY5sA7n8nB6dGZmqiykNDo6kstlLnnPxYsXLwRgBX5V&#10;xTXSn9eIOS/OiRNhRNwBKh16jsQ3lmclVadAzADE9913HzyL9evXN3R7yfudSIJ3iSRywqnuGguN&#10;5UYSJLleKhigq4MhO3STmzdvfvLJJ6GfW7RoEXSc0uu2UXJutvsGOCYdwDEKPDrH3u4I2MVznOL2&#10;Q/sGy2EIeBPpljIzw+66+5lvfOPubdtK7e2ndHcsJygbuLSQyuYMjTr10vhEaWI6sqnONIIY5xEj&#10;wsGBxdOBmq4B22ka1hDVFZrRUF4jTZbWYmnNppZRdTWdZemcRywnJDaAXdXxqjW/UqZ2Gbs1HNZJ&#10;5GDuUR54NLApi63uFKG640jBiq6oGibCGhO58SdQVayayI5sbCAfB7Plya7B7mXLlzYVshpC+UI2&#10;ikLHsaG6ucCKoT9v3mAmIzxb8/mCrGzAUrbjbN78aiqVhrHEzOwssAXUQKhs0iRAapeBMPr6+w8e&#10;PBgejewDXCK1dKOjo4ODg/PnzweAK8Yx7WA0UiqVoICVTpdLJSCVjo4OAEEoIF3CpWqwVqvB82lq&#10;bpYR72BX0tJOJigrzs7Cr3AmKSsVCcs8IFFF09RSuTQ0tODSSy9du3YtLKxZs+aMM8+47LL3rFu3&#10;DgrHAfhU+XpJS9eGacTcMEMnyPzs3KZgbhMBLzXcqJ6enieeeOKll16CK4XWQD4vaAGkJ7KkYXkh&#10;yYufSIJ3iSTyjrXjjfZ3bkP8ujDFjckX6PAWL17c3d09PDz80EMPjYyMzJs3r6WlRXaNjXAJ6Gj4&#10;e+gpZTiJ5G4fg3e/YHUXRhRgTihQCfCPBrTMGVYIpoy99Mre2+/Y9OMfPzdyOOzuWtPfvUpBuchj&#10;OiIKDYJasTYz5cyWmMdTJGfpGYYCH/lMlR6ysR5MFekodJWbCrJUBISV00nBUPOamlVUS9NDPV0l&#10;qWpI6m7g2a5ft8N6ldk15NUIsB1zCQ+A7QIWuZy5iADYBVgFtIOKQhAcBBNxRQEQKUciMh9FoY+8&#10;Ylj0sW9mDD2lm7lUb193W0szD33GqHS3lHq4ycnJ3t5eYKzp6alMJgt1THqSAu1NTU4JzZmhZ7NZ&#10;SRjSGE4aBkxMTGQymYGBgYhSqVGW20prMOk2BCwCRLJnzx5ZexvTu3BQGJ9AYajDnufBfqTeWtZV&#10;oJa+vj44qCQVKCbTkcEDEu7DYajGwBcxERuFc6qoSrVaW7Jk8VVXXXnJJResWnXKipXLV69edcop&#10;K2FXqir1c6zBS2+YQ+LEmZ+d+xbPbQTkuyyj0gDe2bY9NDQk01rAvUVHU9bKO/a65iWRRBK8SySR&#10;E1qga4TOGDo/aOufeeaZzZs3m6YJa2T7LsfxshOVRksNZUBy6+bg3VwzO2C7CDBJZJwnGkYapSJb&#10;BQCT54evbtt3xw8fvOee56cmUGvLiramxSrP4UAhsIVnO8XJ8uSoU5ylXmQgM63mdFULkBdgD6kE&#10;xaGmAS10FQtHCg1lTJLVcdZQMrqa1dSUppgAJopRxcZkSCoedR3PrzvwD/PqOKiT0CHURcB2LAh5&#10;6DLqcuRhxSMKw6oCD5YDzIUIMwBRADuOKSZMMUioR5PuJFxKR0/n0pVLUvnsxNREc1Ohv7eHcOrY&#10;9Vwu19bWYhj69MzM+PiY5/nFYnF2dlZR1COZxIQhnQgN48YuEbAIBfL5PFQ2oDHAO1gAvJuamuro&#10;6Jg/f/7u3btlDlmpP4ZvOMTE+DgU64/Ve7Bz2Eoq5GCHgCYAlOVyGfhSmpQ1kvXJbLNQxo+loY2W&#10;xmd+HIJZ+hnASYTxVGac9KySyaRXrVqxfPmy5pZCNhZYE4OscD/lwhUa4bcc1PpEk0ZqDbg/8pa+&#10;+OKLnZ2dS5culbPM0otWIriMBZ2EO04kwbtEEjmZWnlotXt6ehYtWgQNOhDeK6+8An0eNPTQ4ckZ&#10;HDlfI10OpeYvwbtjtHes8UdEqUgQoZoYayJsHBe/Ozbd/Nq+f/m3O59/cW+9bjYXhppzC3CYRYGi&#10;M5U5Tm163C1P+9UyCkILayklrXI94pGPXaqEWBe0qCrEULmp4bTG0xrJGUrWVHOWlk3pliG8TBVE&#10;IqwWKZn0opobeHUnqNepW+e+wyMPM48xP+RRwCOXU5cxlxEPkRALg3oDM4WGCAUYRQiACvsh8kMl&#10;8InvKo6SJt09nf3zBxYtGWppb56YGI8Cv6utpbmQM3Slo7M9k81FNCoWS8Mjh6enpzkTmAvolk6n&#10;oOJANTMMuCHE8dxUWuQ5HRsby2QyIqhKvS49fqAwEF4qlVqxYoXjODt37pQTqVKBBMQ2NjoKhRcv&#10;WQJ18vDhw3FmWwvF2V2hmB2LEc9bwxppSConf2ErONzU5CTUXoFxliXDAAl7uyCA40L5trY2uIVq&#10;PNEK/5fLwkUDzmTBgvnAzKpwZJHxqKU2nAtryliHFyPeyfc6SCyWozXpO79lyxZ4cAsXLuzq6qrV&#10;anGcaiJt9WSI5hNkujmRBO8SSSSRt9TKi8gUvg/d3rp16wYHB3fs2PHkk08eOnSou7u7o6MDGnTo&#10;COMIEaIvlOGOk1b+GLz7uS+FQsREZ+CzIOCqiH+C6hX25BPb/v3Wn/3kvmcQbu9oX9qU7cdRWok0&#10;A6nY82vTE9Wpcex7BiJpxbDUlIpUGrEAGEwJFR1rqmIqxFRQSscZHefEN0rrGPAukzIAoTTL4Fjx&#10;KK+FbMaLyq7nuW5o26Fr09CnNOAMiI35guqEV4XHucdZyDlFAlJUzk0UEuYjobQLGfI97jjcdplb&#10;ikp2VFuyeElnX7dwpiVocN5AOm3t2r4N0Wjp4qHu7i7gg9gLtQS4A7Q0PTWjiwRgWqlUBrYTgU4M&#10;ExhJhCmplK2UtWz5cuCGQwcPAmk1NTVJk/98Pg/bzszMAGktX778+eefRyLLmSm1yDK23Pj4eGtr&#10;67x586ampqA2NhRLMk6eTFMm01rIaVnYEM4Ndjs6MjI7PakZJhyuYV0gNXxSOQ3f5VKpubngOs7w&#10;yDD8edZZZ20471y4OkqjMIxktG/xgPER0zqGGBAt5lKZfZK9EQ0fefgGLO7t7QWke/TRR+F+nnPO&#10;OTL4s8zJ24jndyLk4UgkwbtEEknkLYmENhlFAgQ6zrVr10JDf/fdd0P/Cn/29PRAGZmdExp9qclL&#10;Wvnj4B20ZmHIgKkQx6amlEr+Iw++9L3v/fipp7d39Z+RSg1qShOmpobUlKJh369OTNSmp5UgEkHq&#10;iKEjjTDOohCjSFEZQJGu6ZaipjSS0VBWwzmT5E0CeGfpyNQVM2XoKZOpWp3yWT+csp2q64noJ54d&#10;eU4UusKlGvMAcw8RO+I2Yx7CgbCq4wAohFONRxoLNeRhBKATchwFyHO54yE/Ulk6n+4Z7CWWUqrP&#10;RjAWiACqlL7uHqAlu17t6+vq6+udLc7s27unUq0CDPX3DwARFGeLUKmgvmiams83aZruOi7BxHbq&#10;jNEN55+/aOHC3bt2QY3q6u6G6nTEH0LTxsfGgBTPOfdcALt9+/YBhUgagxoILFgpl2dnZ9esWQOb&#10;7N+/X0Zok1nI4DJLpVJxdhb+lNo7qWyWUfQAbuu1OooD1DXSS0AxqY3OZrNQZmpivFqpTEzAKYz2&#10;9fZ97KMfPXP9GTKwi8BgJJ8y+rkOS4R+lmotcjJO0cKNaozugK3hbuzcufPVV19dsmTJ0NAQip3x&#10;ZdgaaXqLErV9IgneJZLIySLSOAk6TmnhJC1sYCg/f/78F1544cknn/Q8D/6U2hHo6mR3mETGehO8&#10;g86PxDRAUqZl6MrEuPuj/3j8th/ctW/feC6/oL13PUdtpp7PWSmFh5Wp8fLYiFMqKiHPKpaJDZWq&#10;LOJURGULdZOamTj1CNEsTUtrSkbHeQ3nDSA8JWMSUyeaoWBdDTCqRXTWDSYdf8bxfM8mfh35Dg0C&#10;4HGRaowjF9iOK1UKCzjAIoReHKGFaiiIPz6cj5iWRZF0pPBxqKX1Qnth4crFa85YU3WrxUoxigLP&#10;c1WkDPb2qYTMFiewwtMZa3R0tFatpjPpnu4eqDnpdGp8YqJULMUe24KjAOygIgH25Qr5IAxg/DBv&#10;/vyhhQsnp6aAyWTAYZEXS1F8zwNE6+vvX7du3datWwH1pOZYGorBQGR8fLyzsxPuyt69e4FIpG2f&#10;rJOO49i1WqGpCZAOYFEa9oHIuVQ7jpMinWql1Z3USMGGCxcuvPLKK+fNG4QzX7FyxTnnnH355Zed&#10;f8F5LS3NvrDMU0QMPFW6n3PJdTjmPOXnbIdP0ncf7gC8/tLiEC7w5Zdf3r179znnnAM3Ss5fN+Zw&#10;E9eKRBK8SySRk0bk3JZwG4wiqcOTESugk4ZB/LPPPguEB50xEF57e3sjVMq7Du9en4DiF1ajN/5x&#10;zk/4aOxiqRSJNE2PQrZ///Q9P336zv+4/9DhqVyur6Nrle21c5pL66bCo/rs+MzIfq9W1imzsKYz&#10;k1CNMwX2RBSm6VQ1I1UTkUoMrKVVktFwVuU5Az4kY6qWqeqmjlRgO14L6IwfzLrurOvXfR97tuZX&#10;se/AIw0YCxF2ObAdrjPkMO5zQpFIIqtyYLtIR75gO0GANHaSjQIcuMhlGi+0N/UN9fct6Mu3FvIt&#10;+VTGnJycGB8ZbsrnC/lM4DqTUyN+6ADr+GIM0NPfPwAwZxhmNpODOiJzSIQhnERoWiasDwK/qbmJ&#10;UbZnz26ghg0bNpTL5b1xWlgAMlkVRQBh34cKBjUQfj106FCcHMyU91ZGM3Ydxw+Cer0OuJbP56WF&#10;qHQGgvU9PT2wuQynAusB70QNVxTgSPizo6MDaEaQYuw8C/VZTk1ef911555z9llnr7/iissuuujC&#10;tWvXxKdKwzCQ4SOPqq+k7o7HFpU8zjV3JKjhyVXjpRq+EZMZ7hJ8NzU1VSqVxx9/HG4+3Ea4URJ/&#10;E9VdIgneJZLISSZy+C7H8TIeWKMRX7hw4SmnnDI5OfnII48cPnxYpg2II37paI7tTmNAL/uAk3N8&#10;3whHfFQNw4+unhuieO4ykgqco726CBR3hPQ0zQjC6LWt+27feP9tG++fmI7a25c3NS9GqCNyLSXk&#10;zKnVp8eK48NBvWYS1VINzFQawdFEABsR207HsA4rIp6KQXBKxRk1ymlR1qAZg6cszbAMYqaokXWw&#10;WY5QSRjbubZTD9waDmpaUFH8Oou8gIUBoqEws6Mu/A1/MspFkjGuwiExVXioopAgn+HQJ9RXqIsj&#10;h3s+ioxcqqu/p2ewL1PIer5rCpVjxnfrnlujzB8bPeS4NT9wZHQ/y0otX7FyoL+/UqmWy5VMJtPV&#10;3Tk9NX348HCxWPQCPwfEl8uENGBQ2TitizRlo93d3TCQkJHqYBM5wSodXWEruJmdnZ0HDhwAJpPK&#10;Yxl7xUqlRoaHa9VqJpuFDQFBJJ3IIHlQuFAQCW1dx82kM0LhRHAmndbiuMqAdD3dPTJ7GGUsm8lC&#10;pR0fH0+lU5e+5z1D8/vb2pqleyxwqtQIGoao7QDKcOKxHovESEdik0X5xMnJiHeN0V3DcwKuGiAb&#10;HgQM6kZHR5cuXdra2ip9UxrvdaK9SyTBu0QSOYEEH1camS0aky+yH5VJnE477TToXDdu3PjYY48t&#10;iKURGFmasUtNHqCeVJM0xvrHnsMJzHb053jH5eeNsouhny/wONww40d1dxQBSTEqCQC9/OrW7/7g&#10;jo0/eqjiWEOLLkjlV9ecFmrrXUDG5Sl7csyZnWUe0BRBVAFuoYA8QAsKxyrlhHEsIuVhohmqAjyX&#10;N/0m029O0ZY0yqc1M2UhM+Oq+RmWmvKNCQ9P1z3PqXKnZHgTljcpUksIsGMBjgIRu9gLI5dGHqI+&#10;546CQul+G4djCRmP4CoDBdkWdcyoRO0q9pBldPcNdPV1w+OsV2th6HMaOm6lp6ftjPVrNINufu35&#10;/Qd3mWljwdDClqbWwA8xItls3rLStm1DDYE609LSsmv3zj17dsN95CxCmAE8BL6vGUYmk927a5cf&#10;BOedd16pVILBAyBdPp8HAoudbdNAdRNjY8uXL4ddjYyMQH2TAbdlapZyuRzEcbZjh1yj4c0NZeDo&#10;0mJPTOAqmlt3MEMpKwVPDf4szZYA6XRVV4ni2W5TvmDoZnFmtrXQ+ntXXNHclBW53wRjy4Rj5Og3&#10;Ecl9FXWOjZ30ryAyZvVJynbSEkPOvcp0tNKzGJ7FD37wg76+vsHBQWgBHMdptAyJAi+RBO8SSeQk&#10;a+hf96f0p4OGHtr3hQsXrl69eseOHbfeeuvU1BQ0+tATw7hfakGEwdPRgBTHaf1PYLyjR/EOSeO5&#10;nyvwjp2cPfoNHb3juZ4faJrOEaAahQ5QNVTboc+/uOMb/3rbQw9tTqfnr1h5SRS1TkwBvGULZoaU&#10;p4LilFctwwZiipQpYk/xfwpBQClE4fBRFaTrqmkYKV3NG0HO9HImz6Q00zJU3aCK6eJUnWolH1Xd&#10;qC4cKercqxK/qgQVJahRyn2k+hyHFPCNRjRiTEQnxjg0dWyIPLKw2gmpx1gAZxYR7qu8gqMpr66n&#10;cytWndo3MHRoeGRqeqa7u7u3p7s4M4VQ2NHe3NXVPH+ob/1Za/rnd7V1tlDOO9q6z1y33vP9vXv3&#10;VavVjo4OoDqAMOB+yzILhfzo2MjExCjQUXNzs6arInSwqsFF12vAjVUAsmw2OzMzE4qMEQr8CVUL&#10;qlO9Xq9Uq62treeccw5UsGKxmEql5HOAWkePihxdwCYNH0+AP9hcOg1YplXI5aHeRSFwYQSVeXJy&#10;EoplhC5Q5Jz1ff/A/v2w/n3ve9+GDRvEU4jp/NiUE7/4N/7Fz0n/4s+9VLi97e3tY2NjmzZtmjdv&#10;Xn9/f+xc4qHY0TjR3iWS4F0iibwrXstYRQc9JXTzK1euhIXnn3/+1VdfhW4Y+gDocRthY2H0f/zJ&#10;2RO4Y+BHp2UJ4orQyx2LdK/7EBaxAFhC05CqwrLLUKSbRrHk/OTHT/3Lv9z72iultLG0r/tMFXcW&#10;px1EedZS9cirT4zZ5YrvepTROK8pBr5TCRbxU1SsEq4p8GGGjgHk0paeM3HBonmTpVOmnspjMx+q&#10;WQ9bbqTYfmTXa4FdoXaZOyXu1Vng0SjyKfao4VM9jJSQCsKj0sETkIogoaPBDPEwAvDDIh1FxCOP&#10;hw7nLjYN8VQH21p7VMWsVgUkGXDYlEmpVypP9/Z3rFi5NJtL+UF9YLBv0cKFrU3tju3V6nYul4X7&#10;ND4+DigGu5A2W1Al+vr6pqenDx06DE8/NpIT6jBhtoaJbugTExPADcuXL5dh8OBbViTXdQEpZMbY&#10;JUuWjI6ODg8PyxB30g8AFiTDyYSqQIEyarH0/oH91Gu1MAgK+Vw6nXJ9L/BdkeVMJTA4MU0jlU5N&#10;Tk+KMN2clcul1WtWf/wTH5u3oDcOa/fG9fR3B2vgSuG9hu8nnngCqHrx4sXwQOFZNGLNJJJIgneJ&#10;JHLSC/TW0vURlnt6eoaGhqBDBcLbtm0b/NnU1CSdECXbyZQAbxba/oTvII+A2+v1MXNXEwATJj6E&#10;hoGLcGjoiCI/5IGmm5MztXvuee47//bAq6+UOlrWdbWeFth5p8zam9paCpZbm5wZPhBW66EtvFkx&#10;5xpRY7zjAu8E2CGdMB3wTkWmTgDvcik9l8J5M8wYyEhllHRzqOc8nKpHSt2lvlP3qrPMnkV2CblV&#10;LgKgMI+qDje9CBBHAXwLmYx+wmMnWQ4oSQWVBghzrHBGWMiph0JXuFNomdzg0NCp+Vy764Qq0Zqb&#10;C47rjI4dDKP64iXzsRpVKtNNTenWlnyxPJOyzJSVaW3tqFWdLa++lslkOjs7gauAw4D4W1paAMJk&#10;SlOoMDMzM0BjAvg0VRO+EXAPSTabLZfLUMGWLVsG5LcrDpICeCdrEfwK+5mdnYWdVKtVAMdGNZPf&#10;tVpNxreDYrA5LMi0yBL+6vW6oetdHR1Q7YSGL66lcfpUZ8WKFeeee057e9uCBfOXL1+2cOHQhRee&#10;f/75GwxdeMG+mTLud0prJQPdwaN55pln4B0/5ZRT5GuezMwmkuBdIom8GwbxKI6MJQOPye4T2noY&#10;zXd1dW3evPkHP/gB9MTQWULXDv10I5bYm/UBJ0MHiWM7ql/U2zXATni0ApdQ8UERYIOihAgHEY8M&#10;JTM54/zgtge/9a2f7d9L+3vP6+s8k/nN1RmaMwu97S1uZWry8M767JQaqTyEXRJVUQStYEAuqmGu&#10;YaYpXFeYoYo0spaB06aSTas5C+VMbhqEmNlIy7skXY20msvqdduvl3l9VnXgU8SBLXLHcc1Gps0z&#10;fqRGVJ6oYDscGwqKD6YBcwTyYWA77rPIFhZ58OR0I90+f97puWwP4rqm6YVCE0fR+MRwsTROmd03&#10;0Hnm+jWHh/ccOrSv0Jzv6upwXa9eswlXmptaKUMjI8Pw3IH4AdEOHz4MFSaXy8mIwQBqUHNGR0dF&#10;GjHTgp2T2IhN2szJtKeLFi2CAoCAhULBi7OWyeh0QGkjhw83t7QUi0WZuELWLvjJj71r4Sgonk9s&#10;2I/KNHqe6+mqVijkYP9QUtc1RcFxgLdg/fozrr/+2osuOv+MM9bB8vr161auhDqcsuterFskv+Pa&#10;O3TUorG9vf2FF17YuXPnOeecA7wuEwcnhJdIgneJJHJyi5xphVb+ddY50FsvXbp04cKFu3bt+slP&#10;fiKTW/T398vC0gvvZMO72JeiYXX3C/OwTOSTJbHGDkdzrPQo4C7B8CERVXftnbrlWz/+/vcfnxjT&#10;Fwye1968yq0aPDBb862WQob3bR89sI3Vqymsa9QgXAMEBrbTVKzKqMKEGio3FGaq2NJxyiRp8VHT&#10;lpo2sGUQVVMCJWVzqxZqFYfWao5bqzC7rAHbeRUlrPMoCrjicdNGKRtZIcXS2I7HHsEKigjwKPzJ&#10;gUopxjzizGZBhXkOp4qZyTZ3tnXM7+1ZMTtj66bZ3NI0Nn5wy9YXWtrTF150Zndf69ZtL+QL1qJF&#10;82ZL04cOH+rvnWcYpmmmo5C1NLUuGBoaHh6WVAc1AShqbGwMaoIwttM0+Abm27dv3/T0lKbqjPFs&#10;vgB3FkhLektMTEzAmAHq1bZt22SSCekk67oufBdnZ5uam6XtF5SRhncyWgfQnoyKAmvgQDJ4CgAl&#10;7NP3PYBFgNtcLhtFoUxBFmfUcKDqnnHG6YsWD8Flwq/5Qs6yTN+PiELitBonnWnBb6AzjvEaxnJw&#10;0370ox/BLYUHJJuCJOBlIgneJZLISa+9k+oTGRYL1kgnO+i8YX1fX99ZZ50Fa55//nkY4kOXPH/+&#10;fFgv+92TrIPkR2OcoLlzc1yAHY7VdT+nup870AZhLaKh7yvbtk5+81v3bfzBc1HYu2D+Bc35Rb6v&#10;Orar4lCh9emRPbNjBzKE6ERxA8/g6dgpE8cTskgRkecE25kqsjRkmRjALpPSMik9ZWqWqeiGQjQl&#10;UnSb6rUAV+2gVrWdajmqlpBbVsM6Dj0ewSNBLtIdpNe54VI1YiHiIgWF8MsVH2A7KBLARyHiehwe&#10;2TwKsKqlmnJtPU0dA/nmbk1Nx9aErFge37r9uWyefOKTV37s41esWjM0PLLvvnvvHhjs7ezsmJiY&#10;ohHPZptzmaZMJics5Hy/vb0dUGB8fBzwq7Ozc3Z21nEcwC8ZXhjqTEVIuVqFm8Yy6SwWcRZFQgv4&#10;aWpqCmACqGt0dHRmZgaYT9Y3UZdU1XYcqISAbnLqFvbp+z6KJ2HlWALIL3bjsOBXaYonE7HUqzUx&#10;P9vVFeuUxcSrrov52bVrT4XxSUtzM6XI9ykXFojCWda01ONU0Xcf3h3HlR4ddapdtWrV5z73uQsu&#10;uADAWr7+ScOYSIJ3iSTybhBp3tSIWS8BTurnCoXCihUroP/euXPno48+Cr1sc3MzjPhPPrx7/Yke&#10;jYmCaSMeHo/N12LiI/yonq9SDl58fu+t//74ww/uNdTFHW2nWVpPGGoqUVImR1G5Mn2gOjOsstAk&#10;KgHuZRqJxJwjwbDE4hDGAawyNA5sZ2ooZaoZS0tbmmVppqkapqoaWqSaDjeckNTd0KnVvVo59qUo&#10;48DGkY8YBUTxuOoh3WWqxxUBONxGqE6ALwlViUiAwWO2i5APj8HjzOY0IrqZam3pmpfv7DOzLSJ2&#10;Mgs1JZyc2jcytn1gfvMNn3rfVR/YMLSwq7U929qa37tv14GD+wqF5o723oMHRnyP5XPN2UzBtW3b&#10;qQPSQU0ADpOsBsu1WAzDAPDKZDKAffDTwYMHY3UokBasN2WaO5DJiYkVK1fOX7BgbGxMeLZmMrCt&#10;iIQXB7SrVqtQ2WDnUmMntXoyI0WxWASUhFsKhaVPBhwdlgEBgSYpXCUG1PPhJxlOBR7vJZdcsmrV&#10;SstKEeEnKz5IxPsQ0M0Zx4ntXSKJJHiXSCLvepGejNB9SsKTyjmZ4kL2qfPmzevo6Ni3b9/LL79c&#10;qVSgG25paWloX2SnKBfmdpCNCdwTqNds5K04kmGMCgM1RuGDhYulUH9hrCKsAJ4p2KiU2ROP7br9&#10;1ic3PbTX1IeG5p9HSEu1GhCOFRJgVvPrE3Z5XAk9DcDK8zWm55S8B0CGqHSkUAnTCYvZjog5WQOg&#10;UE2njFQa0EfTdVVRFYrVOjIqoVZ3A7dWDWsl5pSIV1VCB7MoPivF5aqNDBcpPiJUROLzFeISYmPs&#10;EiWEfQD+BcyhIoOt7nPmCncKRdFzHd0LWnsXYCNHkQGHI7w2W9w7Ob2nqy/9qZve/5GPXdLRlWHI&#10;o8jv7Gzq6Gh98qmnJydnF8xf4vtodroGbJfPZTERt0gq6gCtAKGAzGSOO6lLgwrTFGcJq1Yr+/bt&#10;dxw4NyWdSauqJi07obZAzenr7195yikjIyNAgVCvAN2k2lgGQJGxOeSkIVQeGcEYGA6OBUeUh5A+&#10;s9IDIw7BiJqbCmHgD48M245dr9dsx1m6bOkl77lkaGiBJqoojyO+HQ16gmWFTPDuty0bN26ERwzN&#10;yDt7Gvv37//2t7+9fv365IkkeJdIIu9yaUzTSKRDc6J/yRTjMkrF/Pnz165dCz30z372s927d2ez&#10;2YGBARkrVRaWKUHZUZGYKAPly4V3vu/kR8PeHfnjiIcs4zyMIgF6SIkiQCcNEw34rVoLf3Ln8//2&#10;T49tfmGmkF26dNGGKEy5bgSQlDZxvTpWnNpfnRlmTtXAOIV0k5kKJX7kUxRqKtI1bGrYUrmpo4wp&#10;DeyUlKWlU3ombaYsQxduB0DV3KZk1tNnXFytVf3yDK/PaF5FD+qayA+LPK46SK9xq8ZVVwAprPQ0&#10;5KiqjTVHrMM+Q34YeaESICLCJLs8CrmeyrS1dg02dw4QMxcylYuYvcHM1Gv12r4Vq/s/8akrr752&#10;Q6Gge1GVYxejQFFxT3evY3vbt+2ulN1li1cZaqZYrAKMtrbkKQ0pZXIwAHxfrVYPHjwIPNfa2gq1&#10;YnJyUtrhQcU4fPjwgYOHsvBbvhAEoZxUlYMHMQNrGLK8zEIGa6TPRBiGrus2HHfS6TSQXMPMX+Jd&#10;W1sb7EoG8QG2E/YDPT3nn3/ekqWLXMdJp1OdXZ2nnLLyxhs/tXr1qkwmTUT6iSN2ljiOYjgn3N0b&#10;z1cm8htiuw996EN/9Ed/9FbwDgjszjvvhMHk8uXL397TeO21197//vdDLX3ve9+bPJS3XdTkFiSS&#10;yMmCfdJFsZHNDHjuuuuuGxoa+v73v/9Xf/VXMzMzV1xxRVNTkwQ7EGkvJSFPagTln9JM/h3uQV8X&#10;vvgI24l/FKJyjXgh1XVT0bAfUKyi0mzwg+899O1/3lSdyA/2XdDbP4+GyK7OZkSsEL1eL9L6DHIc&#10;JeAqVQAbOI1EHBLhJCsuUlW5oWJD4YaGUoCDGjZ0ZBrY1FVDl+EnNIoIgEoQ0DojlSCqeoS7gRa4&#10;WmSrYZWEQcRIgEyHa3WkO0T3OdxGT0WBgXwV1d2oirRINURa1bpdt0g6Z+aBUke8GYSslmzX4NCy&#10;1r55UxV7amampbs3QOHOHS+Vp5/6+O9fdsMnr1+7dpmiRLVgGvHQ0Iim6kC2eka5+eabu7rm/e//&#10;75+mJu973xXXTE1N7dixK1/Q29ubZ2ZmAbNaWlp6enrEbK3jiMQSsfZuYmICluHSoZKsXLnypZdf&#10;rVZrzS2+jIwt6wCUh/4VagIQYW9vr8go5jipVEomGZMx8GTWLBl6DaqTHB7IiiSy0MYFYD3ULsMw&#10;gdwcz8lmM5/4xO///sd+P1b46VD3Bgb6E9/PE0ceeOABYLu3SIHf+MY3HnnkEVh+6qmnfqmjPP30&#10;0//4j//493//9+3t7W/GdqtWrULxxH3yUBK8SySR311pmN/JJFFSrQJsBx0zdOHf/OY3v/zlL2/d&#10;uvWDH/zgggUL0uk0in3xZIqL8GguKUl1MobZO6wdwa9jPXTEkRYzJmKYaArBboAUjHRd2b+39JO7&#10;nvjud+716gvmDV6QNgt2zXPcSYRruuI61fr+PbuIr6hU1wJAOAX2Q1kEO1A0AvBGZBpTDZsK8BxK&#10;aSRtKSlDMQ1FzMYKf1qDKyQQ86mR40UVn1VhAUjRqyuBhyIfRcBMoU+xg9Q6ojWMXYwjLJ1wQ4Ic&#10;FdUItykF5FMYxkQhHhBU5DOuIS2fTrW0dA+QdHq2WgJwa2/PTxeHp2bGLTO4+sZrrrrqrKGFbZg4&#10;bmQrhMkTFhaHHHtBYKr5c849/+CBqe9/b+PDDz901vr1YVR96qkn165d1dHRCbiG4hymUA3goe/b&#10;t29sbKy5uRkqxoEDB5599ll41uvXr9+1e99jjz0JzCdDqUF5ADKgOmDBbdu2LV68GDapVqsyh6yc&#10;kI0ndquNcQV8S9sA6S0LTCmt8STtSXVgrepNT08eOnygRZiDCg9QXdfgW04ZHyd8TyK/TflPQQ3I&#10;7P7774f2ZO5KiWJvUb71rW/ddNNNsPDyyy8DI55yyinHlhkfH0+eRYJ3iSSSCGpEppBYJlkN+stU&#10;KnX66adD9/zd73738ccfL5fLMDRfvXo1dPYyZ1RjnldyoYyod2LNfEn3iSNCOFLCCHtASgwhHe94&#10;berf//1n99z9aOhnlyw+J0UWOTXHDz1DVxmL6rMzldkprzKTRk0qA7YzVaTFmWnDkISKirDBda6p&#10;8Q+GhiyNpAw1ZakpUzOBPjQV7g4jJGDcDVjNoVUnqvnU9xkLQ+bXWOhGlGOuUMQd4f0KhMcF7gm/&#10;j4hwDyH4+BwFigIPKHRcnxBLN9NVlxZ9x1Cbu7oXFFo7DDPtEQabqiSs1SvlmbH2Juu8C8/6489d&#10;3tSiYkzdwBaJ0YiGuIjjHAMwAJFuO35nR8fv//5Hhw+PP/TgpoGBzr7+jplpG1Be0/Tu7m54rABk&#10;AFiwDE8cnnWpVJL0VqlUnnvuubVr10IN2blrb7VWh58KhYIMsZbNZjs7O/fu2TM5Oen7PsCfVN3J&#10;IMYyX5nMNgvLEs4aXj6wuYyBB3UJVkrPWSUOKwjIxxGS6VLlIESG2UsmW08QgdHgG663bfvee+/9&#10;8z//8927d89d/9nPfva8886TI8a3KBdccMGFF174yCOPfPjDH35DtgPp6upKnkWCd4kkkgiSvrFy&#10;RrWRzV32vtB3Ll269Atf+MLg4OA999zzf/7P/7nmmmuuvvpqKCM1MTKpQMOYD83xwHjntJFvtBz7&#10;U1KKopCJULeMb32t+E9fv/OxR15S1fy8eWtDqk7XZk1VbcpnDSWaGD48PTrGXLfb6ECeziMdeAiQ&#10;g/EgEGGFWaQwpioGUg0VmzHbWToxhd5OMwyAu5jtkNDb2QGrerTisKrDPEDL0NYjRwl9HkU+U3xs&#10;hgLvuIuIjzjlPsE+QaGCHIz8CEUUiflyeDIxQzMNqyHSmKrrTZ3NvQuyTU22a6saM3Q+MXFgeHj3&#10;imXzr77qwgsvWTfQ0yq8a3nIOQNyDykNWaQRDZ5PEEYpKys8QlS1u7vt+o980PedvXu3a3rY19c1&#10;PTW1bds2eL49PT2AZXIivq2tDcDrscce279///z58wHgtm/fDpVkwdCihQsXbt22vV6vZzIZKOm6&#10;LtQB6LMt0wQKlBP6sB/o42UkbQBE2LxarcoZWJndWI4r4E9gxNHh4VGZnSIWuHBH2NulW1taYCeN&#10;bGYyGLJ0+0je4hNBZFTqYwWGAXPB7i/+4i9Wrlx57bXX/gqHgLr34x//+Mknn7z00kvfrIysh4kk&#10;eJdIIr/r0vCHlWB3RNMVi2Q16No/9rGPNTc3f+973/ubv/kb6Nc/9alPQTsr0jTEQWjlVFpD83cC&#10;xdM6miOeY+FrgUU6XVyrR8+/MPyNr9/5+KOb2zsWrFp1jusow4dmDA1l0zmOounJienRoltmOZJr&#10;ttp85AdwURwTkRACM0UJFY3pSMARwSLEnaGkNS2lA+Ephq7qmojKFnHuU2r7tOpFFYdW3LDuMRaE&#10;ZlTTIoAe4Ew15GrADaA5l4l8YpGIVxxqPALCw/BBXsgjoW/jCkGWSlQ7YjU/SGd62zv6cy3dzMqU&#10;w0izDDjIgQM7Roe3rF4+cOON73nvey/I5q1SadrMpHXNlEovVeHwPOOcF0jXuIgioqJIRAZ21595&#10;qmnhW2755tZtm1Vl1YIF88fGxqRXDWC91LHBkwUyg14ZnjWQH3B/d3e347iHDx82TOHiKv2sZdpi&#10;mb6sb2Bganq6VCpJ79fYik64UACiyRQXAG2SCWRO2yMB8EwzDAKBcfU6HGh4eDgO2Ridc/b6Deed&#10;p+uwqSG1y+ioS1DyCp/IeAfjAcl2vw7VzRUA/eOwXYJ3Cd4lkkgiqKFvk+EqGvHwGoTXiJMHferl&#10;l18OPfptt912//33Q+/7kY98ZNWqVdCSyo4Z+u8TZZpsbijjRsQWQDss3CvHp8q3b9z07VvuKZXx&#10;aaefZ1kdE+O2ruUGFraEoWOXJg/vn6lOlKzQyJF+k+N6LVIoNGcU87rYg64gRSMEOE5TdGQoFLBL&#10;BLczAe8USwXaUzSNRBTuSeiGvOZEAHZlB7CMeRTpYWiG9VQw61Ds8EyNaA42PQF5EUKegUJduMq6&#10;hHsMhxHiAUYB1zBVEIMTUA2spVItzR3z850DSjrnRKHr2TqLKsWR6fLIujOX/OnN1593zinZgo+o&#10;ZxkpQowwVKIQgBuQTjzXiIpboqrIcVlEAyA8TYMT5stXzrvpDz76b9/89vbtW+CZApzBTTt48CA8&#10;XJlwFkgLGA6654GBgeeffx6oDuCvubllenoW6I9z5tp2sViEegLbyognQi2nqlBMzrdK3TDsRKrr&#10;pGIvjKVhuwn1bXZ2tr2z84ILL5w3b97mzZtfeOEFOIFTT13zvisuP3Xtal1X4FjSXjSurgLw5rpJ&#10;HyOJTd5vT95wVnRiYkIu7Nmz54tf/OJv4TTezOUikQTvEknkd057JxnudUFSpG079L6woMdqk+XL&#10;l//Jn/zJsmXLfvrTn/7d3/0djKGvvvrq1tZW6XX7m+PPY8HtuAVZw1sWoE4o3Y7q8fYfntm48dH7&#10;7nthtojaWhdglA88XVc1BatuZcquT9SmyrXpUKeprN6shwrgh2AJFKE4UQTsSAOs03VONAAYk/CU&#10;GqUNljGJsLczRB4ARFSmEJ9GdhQ6flT3fNvxPT8MAyAYgpjHmB8x+EvxOHW4sLrzRLoxDgRnxBkp&#10;VOwhYD8UMRxHRmGYMRJxhWItnWnrGlxoFtpczD2/YmRMpoSTozsVXLvyfed/4vpL157SlzFD6lWI&#10;YhpGjhEF7oSmYRHil8lnLXxKhO2aiACsAvGJR4ciSzeXLln0kY9+5Pv/9/ZHHnl4zZo10FUD3pVK&#10;pXXr1skkB7B5tVqFyrB06VKoJLt27YJK0dbW4QVRV2dnpVyqVsqFQs40DSAwuGDf96AqAT7CE6lU&#10;SqbZqesaDAxMU1dVIk09YWTBaBQEfhxOBVmmoSgkioLBwYH3v//33v/+9x48eNgyUz09Hb093XAa&#10;Qg+LkbTTiyHyFyIyJnICyo4dO+QCjAyB1L/2ta/9snvYv3//n/3Zn8HmsHzLLbfkcrlTTz11/vz5&#10;x9lk0aJFr7PzSyTBu0QS+V2UYx0PZX8pO/VGtLB0Ot3U1NQWyz333AMNLhDAJz7xCdnURlEkzefn&#10;agSlSk8ayP9KfTCbg3fkDQmPU6GlE0nB4gPTyCMkZJHHBcBkONI5Iq6P9u+zN/7HUz+956XATQ0O&#10;Lja0ZtdVNEXPWHk4v9LIwWBmijhhLtBUTpTIp4zEbhkkRMAiuqESU+eGgjVMNeFLwS2dZYzIMrBp&#10;ctNUiKZTpHqMUB+7Pqt4yHaCum17nghOZ/BQZSGiXh1HdcVyOK5T7POIIU9Fqo7gYACRIbBciFiA&#10;fIoDbAJ8Mddz64GFlc5MrrOpqzfb0SkC21GHcY+HdHpkRy6DLrzgzA9efem6NUMKCQH8mDAxxJop&#10;wJYcmSfHnB1VY8a3UNFgSbbSNKZhLWMVTl+7zq2HlXK1Uql0dnZalgU9KzxTwHromIHvAc7gUcLT&#10;h8caBMHhw8O242TT6aH584szM2PjY6HvsyiSztgqJrqihp7vR74eq+xg3EB47FmCWFM+R8PA9RxD&#10;VzgLXNvJZLM6sCCPfM/OpIz+3u6W1uaVy1cI1wt8RM0sCfVoJlnxgJO52RNc3ve+91133XUSzr7+&#10;9a/DyOHGG29865tPTU1dfvnlDVaTbrMNueOOOxrLgH2NSdvXWfv99mXjxo2LFy9+M+ePBO8SSSSR&#10;d0yf11iWhnTS51Eq9oDwrr322sHBwTvvvPNHP/rR4cOHP/OZz0CrLT0ZoR9HcwImx9oaU7pG/vKE&#10;x48mEDvyp8xEIFdQEZ8YKWocri86YqUmrN4IRcTHqo+ZGgShoul+iF55pfjd/7vp0cde8/1MT+fC&#10;fKY79LFOuMJVt+4H1Qqddq0ySVODIgXYkOEawxoBeiCIAjqqmmaohsYsJUphmiIsrdGUDlTHFUAY&#10;HRMVR4Q4VHFCDmzneLTuUNv2fcdB1FG4byCfUdejUQ0QkGQCBVExJRmqQmOHFXHDIk6ikIUe/KIR&#10;oS3kdhh5VOWpfK+RWpzKdFgdTdREYVQxLTjG1N7tLzcV1Cvfe8UHr7lsxbIFRHgbEEXLYJISE6a/&#10;mLIBK8coQ48+YQnNCgF8N84665ymppaHH354165dMvXw7Ozs5s2bTzvtNAC+QqEgY+AB6F900UWv&#10;vfbaq6++RohayOfaWlsnJ8YjuOGxhg1qgqbrlmk6QIRhqKVS8A3kpypqrLMLdaFTZL5rKwQ1F/Jw&#10;8iqgXwRwTYDQVQVKMRpGAHIRfMeK5EblmVuLErXdiSNQQ45d2d7efuutt8LwANhO8tnpp5/+1rnn&#10;+9///nFAbW6Yvfvvv7+xDIf71S4BaPJP//RPAUY/+9nPfulLX/rV5nmh0fvzP//zSy655FdQVZ4c&#10;6oCkrieSyLtMGpo5+IY2+r/9t//2R3/0Ry+99NJf/uVf/vSnP5VBMaRBlQy2IrvkXy9VAJ7zQUdj&#10;FosTYJwdnXEUE7BCXRgFiFOiAjjoAVUZTuuG5XjoiSf3/8M/3PYf//EAZukFA6fks10s1DBVCVND&#10;x5sdnzq0b3+tWFe5qSBAPjFzqCpIE3ZpVNW4rsEqLkoTZCjE1JW0oWUMPWXppmXqhoRXFAbM9wDn&#10;PMd1bZE2y/ZcNxRh7QIm8kBE4hMx4B8vMkKqca5oiGsoUJFDcFVVapoaMOxEOCSaFWJt1g2LTpRK&#10;dfV0L+6fN9Td3yM8dpmnWWhs7MCu3a82N5ufuflTH//4tUsW9akxJAq1FhfB8TTdPJKYa+7Ne90d&#10;/YXmWmhGGcOAdGeeeeYVV1xRr9efeuopTdOA8IaHh4HwqtVqPp+XrhXwfLPZLHTSa9euzeVy8KA7&#10;Oztg21qtGkahpqmUQQVgpily0cIDKpdL8IE7IAKsiBB5uuf5vu/W67WJiXHHsRU1Rn/MZ2amRchA&#10;RdjVwX5gdAGHC4IgeftOagHQue666+TyD3/4w7cOW1/4wheAtKA2QnsyOTl5xx13/N3f/d2xJRct&#10;WjTX3+L4U7fHwbLrr7++oWgEzvvVLvbee+8FJIU9wPkn2rtEEknkZBKZjiyTycBYvLe3FxrE73zn&#10;OyMjI9dee+3AwIDMOgW9NfT36XS6ETb5V2U7flRvd1T7FHv6qhoBwOMsEvOPwvoPi3jDBAFC+QGm&#10;1DSzuVI5uOfe526//dHt28YG+oZa8oOmkeaRcMUklDt1p1quOOWyRrmqaAHlsL0w2RMJ6ZEieE6E&#10;iFExMwD9NGRqgu0sU7UsgDpFM7BqEYZ5xEkQcdf3XC/ynMjzQwCX0HFZ6HMaAoRGHEUc0xB7VIHC&#10;iBNVuHowIq4lFMHtiBuigCKKDZFsrBZ6tTBCSlMh09TUOmBaLSJUiuLrGgI+HD64e3hk9+LFPZ//&#10;r5+85JINubRQdUVM8C2nwosCxwpOov/SPC3jyQFLdXR0wKO89dZbN27ceNlll8EznZ6efvnll+Gx&#10;FgqF7u5uwLvx8XF4vkB4ppGanJxqa2s7ePDggYMHoCeG9TL/GNw+y7IqFaVaLcMyVBhVVSiLgiCC&#10;X1tb22q1OvTZUD2kEw+sLBaLZ5111rJly2NLO6GokyH3kpfuZJdbbrkFcOeRRx65/fbb/+qv/uqt&#10;bPLKK68AFP7t3/6tjI03MTHx2GOPSS0gyIUXXviHf/iHcrmnp2fuhjIo95sJ1Gr4PtaHF7BMJtKQ&#10;As3aDTfc8IZeuhdddNE3v/nNuRAJa7761a9KrWTDg3jv3r3vSj+PBO8SSeTdKdKWzvd9GfDiggsu&#10;6Orquuuuu370ox9Bc/aJT3xi6dKlMuqsnMyVIfRkEqpfCfHmYgpv6PCARSIe0iDShFMo5ojG04w4&#10;ClDIiGllxqbq//HDx3+4cdPISL2nZ2lzfsCpExZw5ofCNi1kfrHiFovcd5sBO0Lu257QYmHBXwLp&#10;hBcC1TC3dEUXxnaKpZOUqacF2+ki3p2BxSwq3IqQun7oOJ5d9z3hSBFENMJRSIDrmJiDDRGPIhZR&#10;kTI2QiI3qiJCDHMiXCZ8imxG7ACglIZEMQOulgOXKlZzoa+ja76ZzmuZFFNYrTZuWqRcGpuc2Hfm&#10;GafccMPVF1xwejqtCjcDAaaxi4wiHEk5OkrF+Jd+sjIhmDRjAkSDLvmJJ55Yt25dZ2fn2NjY7Ozs&#10;hg0bgNLgoqQbLNywgcGBQkEkrNu9e/fY+FitXoPOFZ611NcahgGEVyqVAOBifwgCbMc4lensmmM5&#10;88wzoeM/dOgQlIfla665Zu3atVJvJ1NZJC/du0AA0QCAVq1a9dat4s4555w1a9ZItvvKV77yhS98&#10;ARYA+N6MuhryZhH40NGZUziHp556CgYSc3+C9bBzGNU0nDl+8pOfHHsg+BUo8KWXXmrgnVyza9cu&#10;iXewiYy9XKvVEu1dIokkcvJBnnSYhT5++fLlbW1t0KkD4QEBfPjDHwbmAwiA7rmRRVQGy/iVjzYH&#10;734+PxsrrCIVEWHFRiOCsabqRDc0lRwaKf5w41M/3PhQtcI72hcZWnOlFKT1Zh2ZjufaFRsFYWTX&#10;iecRgKowoEwNsQJgp2CmE6QSpCnMUMVy1iCGhnUdm4aWjidkNU1HmhoB5jIWRNzzQs8JHNv1bMd3&#10;vSgIgLE0OBuROhYQjweUBxFApxIdyXcvfGgJ0CkKOfI59iLkUjUQMeHCyIkIU1P5fG9Lx8J80wDS&#10;dK66ilbnXuXQobEgqFx0ydnXX3fFmeuXw2VGIdVENgcUz20KdSaK86/9aneZi4wcIVAdEBX0qRdf&#10;fDEs/+M//uPOnTul802lUtm6dSt0kB0dHfB8/VhSVrqlpTmVSgOTvfrqq1ABHMfJZrPSuVUmFpO5&#10;ZeNjwNiApTMpNxaAP+hi5ezbnj174OjQZQqNoGnCnmV+iyTh2Mki8BBft/A6gScL/PTyyy+/dSIE&#10;AfS//vrrpV7t/vvvPz7Y/ad4J2dOURyH7+GHH26sf+2112A9tF0ontuFgQ2c59e//vWG7rAhAHbw&#10;vWXLlob+79g1f/iHfwgnLDXQ7z5JXshEEnl3ijSqgz6bUgrteD6WoaGhm2+++fOf//zk5OQ//dM/&#10;3XXXXcPDw0EQQE8v85BCP80Ye1uO39DhqZoCsKUqqsCsQDgTcIzDiB84MP3t7zz+tX/68XSRDAys&#10;ac4PejXCfT2j5yxsIjdyZkv2TBH7QUbBBuL12qzj2VxRmaJiBfZHNBVZGk9pPKPRrIHjj5Ix1VTK&#10;FJ4ihkYx8SiqOqzssqoT1OquXXc914l8FwWAjIHCQhzHKo4i6kfUY8hDOMY7poqkFAFGvpiWFewX&#10;RYhyQrBhODyyMcs3dfX0DuWaO0OkccV0A2929nCtPkFZecOGU7/43//owgtP1XVFU0VyW00hKnCp&#10;DGfDuLB548da170lEf4Qcby6KBbonDZs2ADs1dXVtWnTpn379kGvOTEx8corr+zduxeeLBCebuh1&#10;uw4bAsitWLFi0aJFMl6xDGgXq/cQ3DGZakJUgPjE4lTFIlwiFCgUCq2trbDh+eeff9lll5122mky&#10;dy1QHXSrsDeoRaEIrZe4yJ4Q8sADD3zlK1+Za1N70UUXSa0YrJdlYEjwhmZnsC2slwj1FqXBdlBD&#10;oAa+FbYDOQ5XLV68GHYFC7DPp59+urFeZqr98pe/LC8K6rakQDjo61R33/jGN2RJIMLXrZE7hFtx&#10;5513ol8ynW6ivUskkUROCJFsBx2wTEUgs4V+4AMfWLt2LTTu0NBDS/elL30JgKBSqTQ1NUFz+St6&#10;V/Bf1N/Ncf3kIgcDZyLEh2kQATxO4D/5zLbv//tTTz99KJ0Z7GrvZ4HpRLirdZ6OrPJUhbrUKdnc&#10;DXEQ6jrRCKYEVXlICSeaTjBXMTUUZKncUlFaEd4WaZObmvjRsFRTHMcIEQlD5oRB1Q09Pwgd+PhA&#10;sjzwMQ0VHnEqon9EwquC+Yx5iAciEJ9IVKugSEOhiIGCAg7HZQxIkXEzANyhSFWb29MtnV3zU00t&#10;jKiBoCynbs9MTO5qadU+9tErb7rpY62tOmdIF768R+KdCLRjKHZmEJaDEoTwL2muJhWxMrawnDmV&#10;acSuuOKKlpaW//k//+ezzz4LyLVs2bKZmRmZi2Lt2jVREGLhk8FLpSJQ2uDg4IsvvCgdqCXbSR2e&#10;DKRyNFidPjk5kcuJcMfNzc0LFiyQBpqwzASmB67rwgLUHJk3RXpkg0hNcCK/UZH5Yd/73vcemwq2&#10;4VV67Fave7VviwXF5nFzrdmkfPWrX33r5wNHlHvYuHHjW3eYkD68UKPeUIMIu5LgtWPHjsb87MKF&#10;C99wV7LkG17IsfR29tlnN5ZhXPRLpdNNtHeJJJLICSHQTxcKBehxZZcMIjNNDQwMQIv86U9/eteu&#10;XX/wB38AkCezUUH3LCmwARONZeCA4+tmmPCR5Q24k7FSKMJ+SOuu7wI2iCAmZsUJHnvi5R98/8dP&#10;PbmNkNaO1sUKzRtaU9Zsr5fp9GjJLtkTB0fsUtng2CREiURKB1goKOmMSEOBNRVrGnwTU1VMnaQM&#10;kjZVS8MmfETCMU3VFa7gkFE/ilw/rDlezfNtz3cE5YU0ErQmctvSIAzcMPJD5oUIsE1EeqMiYhvF&#10;ioNJBaMKQy4TJnlKwAyPWV5oMaXQ3rWof3CFkckzgohOsWbPVPbPFvcNLWj72Eeu/Mj1V3S262I3&#10;ChPpGxAcxhOpa+O0tKpKhDEkMKqC2C+v6pK5SeScu3xeqVQqn8/DAvSIN99880UXXbR9+/annnqK&#10;Cr8VE7rGxx9/wvWcXD5r6DpgAWwIHG+lLRnmcG4ok0bqWM/zAEL7+3sLhTz8CSQnNbsyYqJMcwxg&#10;B1UL8LGRTCXxrvitCWDZ3Ggjc7Gv4VV6HLnllluOX+COO+5461FRHnjgAXlEQKVfKoaczEu2cuXK&#10;N/wVdiUD5klzTynAjlC3AePeyv7vv//+15WEHUqlYEM+//nPv1srSYJ3iSTybhD8RoKO5rqQosci&#10;O2n47u3thR7ic5/7HJT5x3/8x1tvvXVkZER29gAiMmaKnP6TWeHr9bokvzcSBFgoZuf8kIvk9JiK&#10;NUB7mDOsEEPVMpzrYYinZ2oPPfziN7+58Zlnd6RTXW0t8zWc05WcgbOE6qEdlSaKs2Mz3A1IyEhE&#10;FUYZDUQslTDSOdYJ0hDVCNPhoyJDxylTzaTMbMZMW1o6bWUyKcs0GRP9XLlSKVfL5XqtXINzt22B&#10;KZ4LRBeGEQ3jC4sC7sdgF3ARrzgOziziuPgUVyMyEyllqrgRZj7CLtdslsJG10D/usHB0zWjmXKS&#10;AS41/anizgOHn122vP3mm3//6vdfMn9euyZC5FEFA88xBXMATq1hnSa4T+ZfQwr5FZ+1FosIXRIT&#10;lVzIZrPQmQHhXXDBBVNTU1u3bp2enq5Wq5tffXXz5lfhXni+n06n4TTa2tpELlrXKRaL0v1CidNT&#10;wK/w58zszOTk5Ojw6MTE5J49e+CIp512WkMl00iLJ7dCcbRtaXv3awTWSeSXU93ddNNNf/EXf3Gs&#10;2ulf/uVfHnnkEcCsO47K6woA3AAe3Xjjja+++mojBsrryA9++qVyzsIO5cJ55533S12I9Fd973vf&#10;+2YFTj31VPiGWjp35VlnnfXwww83mp5jrxHFjh1wVpdeeik0a3A3GhcO13XffffJC5drfrXgLCeF&#10;JFr0RBL5nYA/9ItJLyThQR9/+eWXm6YJjSCMv3fv3v2Zz3xm4cKFsucGpIPWE4hQqnNSqdSbdd7C&#10;6zaMgGFkuD0BSJgA1kWUAQlEjDCOdAONjVQefPjFH911/4H907ncQDY1QHgeMx1zxfeisG47s3Wv&#10;YjPPNxRFRJyLP3HOMkZEMGQFK0xVRYwVk/C0xi0DG8JJQ9E0ZFi6borgxcBofuDXXa/meI4fOiET&#10;Ef4ky3FA1QgBMsaJxQBFQyT+ZkLVCDeHESA8EiHF81iZoqKqmiFHDmUuMhjJZq22Qkt3Jt0RBIpu&#10;wsfwg8rh8d1jE3vXrV9206c/cNa65S1NaVU4CHONSIqDS5cOs7+IcsfMZf8KNN94so0/m5qa1q9f&#10;L4Ob7N+/H/pF4Dx4cJlUZqu5pa9/oL+vHx6r8HVVNcu0CoUC/AoICNvCg7YsCxgRuH9wcGDvvr0H&#10;D+4HZlu+fPn5558/NDQUK2jZsQF0EqT7Lcu99977hkovwL4vfOELgPhz/QzeTON+yimn3BrLr38+&#10;Dbz7FQRo8jhzo3J08Yaztw2RFnWApG+oOASC/Fosc/V/b9eFJ3iXSCKJnHAiO2k5f/d7v/d70IV/&#10;5zvf2bhx4/PPP/+//tf/2rBhA/zacKGF/nvuFN6xwigNA9+0DKCWMASQinTDgM0CKhRiCrAXQeMT&#10;3p13PvP9f//xwYMTC+Yv7WheFAVNKDI0bISubxdr9WIlqLqwjQmH40h8sMzVoCiEqwpSNaKrcFqR&#10;omJDxRkdp00R3w7WYxWpVooA+iHkhVHd80TIYoF3gRcxgVgRBbYTsUliT4qQUYTgB6FpjBCn8S0R&#10;bIdDOBZWggh7AXdDzv2I2yhFUTZjtnd3Lym0dkaYO0HVSimZtPnSy4+Ozuy68oOX/Jf/etPQQHch&#10;bWlYmNkxzmJPWcG6oTCVU4jyi2T3G0AiOf8OlHbmmWe2trY+99xzmzZt2rJlCwAcZXz37j3pdLa1&#10;pXVsbOyVV14BlK9UKlAeiDCKolqtBkToui4Q3mWXXXrVVVdOTk7u2LlT19VFixYBScCvsacFSkzr&#10;3nGRDgHHup0C3qHYF0FOekol1jXXXPOGJnq/CZnrlPoW5Tipz2Bk8id/8ifozWdvURyHRRrbNS45&#10;kYYof/mXf5nchUQS+R3U58lAd3KODxrHpUuXCov7F1/82c9+But7e3sLhYIMjCxndeWU3BtCXmwK&#10;RkQAEsSwmOXDQSicEcR6DQN9HT5U/7d/e/D2Wx+enAh6epYXcgM8Smsoq2NLiVBYdZxSxS3XkB9a&#10;hJhEwYwqwneVK4QSjFRhb6eoBtE1ZGk0o6OsqWRTejZtpCzTMHRFFzZ3EY7ZzvErNadq123X9n0v&#10;DH1GPSAfJPJSBDSCf8IART4Sqjsm/GSP4J3w6FUoIRQTnxhBSIJqENpMIRogUH97x7xsUzsxdWKo&#10;qgXQVtm58ymi1a67/vI//MMPL1/Wm4ZfRKQ8xrhIfKHIyUrh0MCIiHT3ujQUv5767s1VenKqtLm5&#10;ua2tDRZKQorS+xWKVKvVAwcOHDx4cHZ2VrpoAPwB5MEyXCRUCUCE0047/cILL1q0cOEpq05Zs2b1&#10;/PnzgSSEvy9j0uYvUde9s/LP//zP8BDXrFmzfv36ueuB4fr6+n784x831mzduhXGbPDILrjggt/c&#10;+dx///1wIBQHNP7Upz718/A6v4ZIV1xojmD5b/7mb6ByHlvmS1/60p/92Z+heJoVlpOKkWjvEkkk&#10;kSMKOanGcxwHvru6ut73vvcNDAz867/+65133jk+Pg4DcehCpJJPUuCbTfQA2ilYWOVzxlVFx6Ik&#10;E2m3MK5Uo507J39895P3/PQ519WHFpySslp9D2l6Tgkx89zQ8bxKLXJsDZAIc0tBipjsDUTkX/g/&#10;tlHDmoJ12DGy1MBSo5SmmqZqpVQR3A64UxH5KzzK/DByXN+2nTpAiucAtdBQzL5yYDuRLgIuhIU0&#10;CngcwTi2f1OA6UQEOoYQcKTQ8GHGI+IHEXJZKiCcqPlsobOls6vQ1EwRtcMihs1p9dDwq80t/IMf&#10;uvZ9V22YN79FRaHKRWA/TJR4Hlm4ycY3mqiKdpTt5ihPGw/ibSU8GeMQLjzOP9Z57rnnAu099dRT&#10;e/bsPXR4xHOFu6v0qDAMA5geHrrENeg+pRdtNps1TRPK6IZKxU06oheUYCfSg8SjApmzOJF3UL7w&#10;hS9cfPHFr5uRvDEWdDTlw/DwMBSDcdpv9EzgNKRrxe7du2+66abjz7e+FXn66ac/+clPyognn/3s&#10;Z481j3udd/BnPvOZpD4keJdIIomgRp8tA5VJw3zovy3LAiCADh76hldeeQXG4h/84AfPPvtsGI5D&#10;Sfj1TdQ2PHZKYELpJjwqKGCAphLK0WzRe/KpnXff/eTzz+8CcujpWZrJdNPA1BVTYYpXmwmrZa9W&#10;922XeZHCsQ5EyCgSQVRonN8BASwRFRFdUeIoxSklyJEorWPLwLpJFF2kJKNYjTi23QBA0XFd4ekJ&#10;1OiLHLKAawjYLnSEvZ0I1SsiFAPbhUJpBxgmpmMBxIjASJF5DHMf84CFrIojT8mms4VMtiWdazNz&#10;aWQC1tS9oF4vz9Rr430D6euue89FF53R399k6iLnGYO9CwM7jo/MxR7J1RZb3b0upUcjqweWaWTf&#10;lgcKj9L3fUnt0mGiu7v7vPPO6+3tffGFl5555rlSqfzMM8/ArzJGHZQplUoyaA48YmmoB0C/aNGi&#10;TCYFbC4jnkilYEPXi37RiDOR377AKylnJFetWvV3f/d3fX19bzYl+i//8i/wvXz58t/o+cCwsLEs&#10;g60A4UGte4vR717HbV/72te+/OUvN9Z8+tOffl2ZBx544LLLLmv8CdX1Yx/7WFIr3mAMn0ShTCSR&#10;30GB3lrGLZNeFFJhY9u2nIcdGRn5yU9+cuutt9br9Ztvvhma73w+L31v34jwOOIUWErRNJFQIWBE&#10;hP0gY+Ol557ffccdD27a9EqhMH/h/NMZbyqXUTbdnU23Tx4+4M0c4s5saDvUj3RMdKzBN2FYeNuK&#10;aVmiaUTVVMXAmqHppm4ZqJWUWoidNlQ9lVNSWaqmXCRcW92IV+qO47mO+M+OQhdFARFeEwGnHvVr&#10;AF8BwwHHHlcCpIZIoTF+KYLtQgX7BLmEO5jbiHseJjPcQLnurp55uUIOTkL4uCrMD91KbcZ1ZxbO&#10;77z+uivfe9mZ6QzRSKjG1y3i+ylaHMjuiK4ujm+HRWbcY/J5zNHekbcrgoG0vZN5R6Tjs1S5wU/T&#10;U1Pbd+x65unnnn76aT/we7p7oMzw8LCcUyvkC4DR8Kyh/A2fuOH3P/7Rvt7eMBJJyYDUpdJOEiFU&#10;gF8jqUkib4/s379/wYIFb7HwZz/72bmOBb8heR1y/QrnAxd11113yYRmDbnjjjvmkisc5Tvf+c7r&#10;wr4cm7UskUR7l0giv7sig9lalgWdt8xNJOOhSNVOW1vbRz7ykcHBwa985Stf/epXJyYmrrnmmuXL&#10;l8vstLLw60aGHFEWMsaBBkQMkEqVbdr00h133Ld9+3hzS39312JVyVcrGEeWoeTtSjg9WuT1Soq7&#10;hEaKIvR2KmJKTEOYY4KRCG4HGAeIJxR1mpFSLZ1niZYDtDNUxdS4pnhwIT61vageMMePHJ/Ct++H&#10;LAoVFsKPmAo/CpFyjMapIhCmSHxzpAi3DSKSb3HMeKx2BELFPKDI8bmRSw+m2pblmtoMi1AUUOz5&#10;tDoxfaBcHV9/xqo/+ZMb161drGGqq0RBCvd9YDisC7AD0BU3Rii4Yhs1+PDGzCyX/8b/sCN09/YJ&#10;HFNiukwuJ71cY8s/0tbefk5z6+rVa6666krH9dpa2zinu/fsefyxx1977bUdO3YUi8X29o4N5224&#10;7PL3dHV1ivCAYYjicNToaCiWxOruBBEZ+21ubN43k1tuueU4vgtvo1x66aWvvvrqf/2v//XYqMJz&#10;5brrrnszI7mXXnqpr6/vdSc/l+1g8FmtVqEhevnllxv5cIH/ErZ712rvpOn33HZHNmpzQ3/JldJ+&#10;KHnkb680oiTIWy35oGGAL3+dG8EhkROK8EAACOAZua6r67qqqnK6ViaJB/ibnJz8m7/5mwcffHDF&#10;ihXQT1x44YXwrsnQx3Os7FmsvQt829GMrGqao5P2f9z1zI/uenT/vumWlqGuziVuFUV1YpF8Rs2F&#10;9WhqdMqulXHkqDxUlAgrwFVhnJkCKwiATiSqEB8xJYssg1omt1IobdK8ydMaUlUdqSmKTDfUajYr&#10;20HNidww8OG/wA7DOqN1xBy4DpFwAugs0gB4AhRnlEXizGObPkZxxEmIRNiWMOJ+wFyfukTheqql&#10;ueuUtu5liqG5YYUT3w2KU7MHoqi6bMX8G2+87rwN6wppxfN9TSi3CPMDQDZi6MCIXNwbJozgiCoo&#10;VSDkHAbG/Cje0bddeydfQAnujaB0UkSovyA0Uxa8mY4Dz9pQVTHxWqlUh4eHX3zxxf37DzQ3N596&#10;6qlr1qyG5x4EvmEa0t23EegueWVONNm4ceOWLVvmTmWieLLyr//6r2Hhl3VifVvk6aefHh0d/cY3&#10;vvE6zgMO6+npSVAswbu31Io19A3QnDVisUqlghywNiBDGo74vv/mxkOJ/IpsJ2PeysCqDZ3QXNqm&#10;IvQEeh1tJ3ICPsrG04E3Rb5KMkECNNbQi/zsZz8DBPzUpz518cUXt7S0oKMBk2FDEU9EZNqKAJyQ&#10;am3dPb7xrhdv/eET1brW2bk8m+omkZlCKSPkuO6xSjUolcJahTJgK4MCzikBU2yG6xz7BJiIGCkt&#10;ndayJtdMjrIazRlBLuVnzdCwIpLNUSMTUo2GKg0138V2ndZroWt7ru9RFjDuRbwWsVrIKrAAtOUz&#10;q07bGDMRDjCyFe7qyNfFPK3r8zolkaZbDoqKgVujEdWMtq6e3t6htN7OIxVIUzPCUn3i8OguorjX&#10;X3/Ve6/YsHzl/EzK4LG54RHNHI/bGYKOGNVxsQL/JwllG4l9yW/uUb5uGHbUw6Ohf5VtKY0iofKD&#10;56lpauzkixoj5OTVSCSRk1RO1sAoUkUnjUKks5jkDJnxEETiXWPo2XD7Sh75b4Kz58bLmDt/11iD&#10;5kReTeREHOfNeTTwNGVmKuA8WF8oFBYtWgRIt2/fvgceeABeqPb29ubmZnjLoJjneQBFKjx/plBk&#10;bN9x6F+++ZPbNj6Otc4FC9dj3OY5moayKWIBxQWlijMzHlQmDe4YQjOkMsA7wrGIRcLENGecsEvX&#10;dFMhhoJSOs8aKG+inMlzBjd1hRk5X806VHVd7rjMdnynLoztAs/h1MPcR9xjDDjPi8QnjDj8odnM&#10;YEjD0syOuwryCPZVEmISRDjkCoaNq1EU6Ea+ra934fKWjj5Ds4pTE55XImowPXtYU/0PXH3pH3/u&#10;hgVDXaauSk/bozZ28Qzskep95M//jO3Qz7f9TT7K469sMLqqKjILRqOFTDTuiSSS4N071htJjJg7&#10;99dwAJxbTM7eSvfA5Hm/7U+hEStBmnJLZerc8Kevi62f3LQTX+TTNE0znU4HQVCr1VpbWwcGBnp6&#10;eqanp4HwqtUqEF4ulzMMQwRUCyMzlXVd9vyzu7793Z/c/+DzlSqeN29VR8sg9Qj3sYE06vpuueiW&#10;pv1akTFbIxRgLhIuskxRUZzQSlWxYRDT0rSUhi2VW3qUtRiAYSatpS1L11NYy4dKzqWm6yC77tki&#10;1VjFdcqeVw7CCgJIQ27I3RDAjoahCIOiREwDfPNRSHCgE1dFgIAuQ55wnFWwopsBIaNeyWFYN9qa&#10;m/p7+pZksm2w18h1OtqyUWTv2PdaU7P1id//4E1/cF1bm0UUfERBJzJTkJ9Tmpx3xe+2Fzx5HRJJ&#10;5GR9f09e2zvogQAjZAQmLXbZk+ujeKZB4oUkDJGSiFJd1xPt3W9CpOpUAjTcYanPQ0n0hJNWAOnm&#10;Rq+VD1c6YwLe3X777bfeeis85f/yX/7LtddeC69VFLFyyX3i8Vf+6Wv/d8fO0Y7eZb19p1Rrhu+Z&#10;TblehZqVmWp1ctotzWiBkyaRSUIU2iENObGQmlIUQxGRj1WFYF3jpkFNIzL1wNJZLqXkrXRGT5tq&#10;SkMmQkadK+Uwqtq1WmXWscuhV6GRxyKXsZAonFEeUhSELIh4xAkV+cV4JEzuPIYDADOFAJFB+xCI&#10;SMZwSNOs4/CgPZG1Ovq6lmSaO41MHuum59UtI5oa2z08vPf0dad85GNXXXTxafkmrVqzC00ZVeOx&#10;9u4YvEMndBLvX6GpT/AukUROXjnps1bIaKuS4WQuRRkXoNGcNSDjzQLuJ/LrdBhw2yUKSBpoKPBQ&#10;bIH3Zh1M8iBOcJ0NPDvXdWu1GizIoHcyZgr8uWTJkqVLl46MjGzcuLFUKnV3d9u2d8+9m/72//vG&#10;3n1T+UJ3T/dCS2vxa0xhRpqkI9uvTE475Urk1FQcmRqGt5PxMOABV4QOTyVCb6dj0yBGWtUzOkkb&#10;UdoKMlaYTvOUpam6xXAqoBkvSlc9XBF6OzidmutWI1rnvI6ITYhLOSCjFwHaAb4xFCE1QiaD3ROa&#10;Mh3EiozXCZClImZVfc5dhCtRVIb9Wt3z+lc2tfYxpHOupK28puDR4R2jo7tOPW3FzX98/bnnrkql&#10;TU1Hugkng49q6tCcCVaMfv7/u6omJK9DIomcpHKyzlc25lsbDpuSMISht8wFhHEYi8SOhO1+U+OD&#10;o1Qno6RKU0gJdjLl0Rua5SVy4othGFL/Lafd5csl496dfvrpbW1t3/ve9+6++24gvP6BBZsefXnr&#10;tu2q0qRb3vT0bJROZfQ2gg1nZqY8VXPLts6QqeqES1V6BIynGoBIoUKoQrhOkIkVS1HTOk7ryDJU&#10;01I0i5kmwRoKEQ4jHIQkCkjNCQDtXM/xfDeKANICQDVMfPim8YRsSJWAa4HwXDB47JQKFdRQghDb&#10;EYLfDaiLPiIeIpToIdIMM9XTM6/Q0kk0Q0QgRmRmcmJicj9lk+/9vfMuveyCZSvmZfICcEV4Zc6P&#10;er/+4kRsUqkTSSSRBO/exmGl/I5bXiKRAgb19Xo9m82mUqmGuigx6v+Nqnmkuq5B2HJ+Vq5p0F5y&#10;/0+6l0t6Q8vMFo2YKaZpytQFixcv/oM/+IPOzs6nn37qoYc2jU+7mqWFtjMzNRI4nHRo6dZMaIeV&#10;sUq96BCqmZqlKnpEURRGERxBN3TVRNhTMDcVbCkkRVBaRWkTPjhlaaZlCt8KYeim+RF3A2q7vucx&#10;1614Xjnya1HkMBaIRGOc8UhkHIsiGlIgOCzGGSK4HcWIidlTHtGgjqmvIMww8hmrUxZhS7Py+WxL&#10;rqUtm2/yGNYRM0y9Xq2Oj+yLaPl9V53/vmvOGR7dOzyqdfeuRYTE9nyByrGua0l1TiSRRBK8+42I&#10;5DaZDRPFE6+wsGPHjnvuuaejo+Pcc8/t6+uDTqhhByYXjp0uTOTXfxAS8hpOLdu3b3/xxReBsC+7&#10;7DKpwGuEzkfJdM/Jg3dz3y8UW7JKTybDMKS15bJly5qbm3ft2nXPvT+jTNe0Zk60CLn12vRIsCMo&#10;1y3eFDrAbZqKdRp6QSR8SjXVwiTNEQuDQDctXeOGqpoKSylBWmMZE2csZJmAUAZSdIqJT/Ug0myf&#10;1jzH8XkYFENaYsym3OEoZJwBx0UBEJxgRspRJKZlERUTsAHHKiaE48AGvENcVYyI6H6EKiLDhNmU&#10;yhS6u5vbO4MoCl1b10jdmX51x/Ow/k9uvubaj5xX88tf/8YdF1507rkbTuciMl5kiIEKx+8+H4pE&#10;EkkkwbsTRBoWdQ1/WACIFbEcW0yGXE8e9m9U09NYsyyW3zXAfbc+3MZUOyzruh4EgRw1wZtVr9ef&#10;euopoHlVE/Z5rltGRCexrUSxXud2vTe3QCc5TUupXAPUiijmXBGAJ/R2IIGlspTG5HdK9zImyZlq&#10;ylAtE/ZohAwHAXcDVPdZ1XUqbmC7Lg+LhFURDwAQOWdRxGlIgkiPhJcDYSINmLS4RZxEHNfhmJi7&#10;SDWcyFeQxlEq5FTXM02dgy3tvYW2tgBFs5XJQt6qOuMH921JpelnPnP1DZ+6tKlH27unVK3PPPrY&#10;w0B4y1csAVAkIqRzeJI+8WRklUgiCd4lkkgiifzCOAodVZlLvxkQx3GKxaKh6+lUyo58PUOCaoWG&#10;nqIGlpkPg8mSx9OoxaItCBd0ktGQxaDBIbqCDKKqBBspDaW00NLctBGkU1HaQqbOdCiiiJnS0Fdc&#10;l9X9yPYdJ6g7QdUNq4SVNe4gwXaEMoVGJAr1EKlxDDoMzMdQyFEA3wCHlIRibpkzBelEbQ2o6gFf&#10;6qmu9r62vn41k/YiFym0uT01PX6gVhlbuqLzYx967+WXXpDOKYEbZTJWLpd++unHH3jgns7OlkJT&#10;PgwDQhqusnP8KnBifpdIIokkeJdIIomchCJDS3qeZxiGoiiWZa1btw6WX37lpRdefv613VsiLVKB&#10;cqIiQUwlqUrgcu4SFGESEgLcRoDb4H8iQhmLGDoWwWkVp8wok2KZNDN1qiiUI+pTFgaR6yl1B9se&#10;daPAjxxKq4iXEKoy5HNhW6dGkUapRoVOTo8Vdko8N+uISCjco9yhyENKRLhKWZZzw8VcMdMdnT1N&#10;nd3I0CgPA2bTyA1r1UptZNWK/k984qrfu2w98KxIPqtgygOi8MnJqcefePzU09aee+65cAxVlYpq&#10;/JuLS5xIIokk8uvLSR8YJZFETgTu+R25UukiLT1mAPU6OjpWrly5Zs2avv5uz61UqqXQ9QLPi6hr&#10;YU2DYkLHxeIZWaLrqgZbYQAnZKpa2lCyBs6YPJtC2SxJp5Fm4DgOueIHWs0mVRvV7KjuOk5QDaIq&#10;ZRXOq5y5lEZUzMnCmWCAPI4IF8NUgXdIxEmOGPGp4lHF5YrAO060gGfKITfzLf0Di7r6BpiKA+ar&#10;GidqdOjQ9n17XtmwYc1nPv2hCy84lSiMUU8zCNHw5NTkAw88sGvXbtfzmpubTjllVTqViSKKhTMu&#10;ORbv3n2BURJJJJGTV5LAsyeWbNy48bXXXntbdvWtb33r7drV/v37v/KVr7y9JRM5GdmOMSZ9LCil&#10;0kVa5Chra73m/R/65//zf9YuW6phtbejraej2aVFzusumqzyYReNB2QKqxWiVwgpKaSSNp2WLG9K&#10;05zFcyk1m7IMM62oKYpMN9LqPqp5Qc1zal7N86uBX2NBnUSuRiMcosjHYYCDEIUiPHEYe1HAJ6LI&#10;ZRh4LlR0rqgIw9lxGjFmR3Tcr6eauocWru4anBdg5gQ2x6Hjzo6P7qZB+f3vu/Dzf/rxC89fC/ux&#10;7YpmYkQiuFbf8+Eb0H18bPzhhza9+MJLGKtBEHHG3yDnGE5a00QSSSTBu0TehO0+9KEPvS27+tKX&#10;vnTTTTe9LbsCRlywYAFw29tYMpGTUeTkrAxuDGDneZ7jOEEQhGFUK09t37xdZ0pPW8uHPnjlH//R&#10;TctWLNDSIdZcF03P8H3V6ABVJqx0rangNeW8fMbOp2u5dD1juZbBVEXh1AqCTN1NVRyt7PCK59tB&#10;zY+K8GFRVYkcJQjVEKNAjXwz8lNRpDNOOKIM+QzVEKpQVOJKBat1jt2Ae17gO8CITuiGuKWlf8nq&#10;U1HW3Dd2qB7UOrqbKa/t3/da6Bc/+bEP/O3/+uL6dcuEflFT8vm8cBbGCrSN2WxBVUy4bsbQrp27&#10;77vvZ7VazTQsggFwG6o7PueTSCKJJHKiSGJ7d6LIAw888BbZDijqX//1XwHg2tvb37DAH//xH3/9&#10;619/u9hu1apVb2/JRE5eAfSJokiGOw7DUBrhTYyPP/7Qgw/99Cfzuwa5h3jEu7u6r7rqfft27x8b&#10;mdx/4PD0VNGmqB6YbYqVz5kWMQzspYzQ0kUmMkVBNFQCajoBqjqk7vmu53uBF0Z2yGqM2wh5iPqE&#10;UUbhS6ORKhKKifgngHshQgESjhRUzMMCJSIaMNjY8VjEiUoU3ci19i1eYrbkisVJ2FrPKCMT+w4f&#10;3Nnf13L1+y/+4Afe09eTh7Jx9lsFE+bUAtMU4958vpBOZ2KdJS+Vq489+uSmRx5/z3suNk3jTVAu&#10;CZiSSCKJJHiXyC/KU0899VaKNTR8Dz74ICyfcsopx5bZsWPHb/psbdv+4he/eN5551177bXJs/sd&#10;EQAd3/fR0fx+lmUxxvbu3fvYo4++/NSz7YWuD/zeVa9tf3XT449sKldXn7p60dL5ff3dHe3Nr7y4&#10;ZWaiOOscaLKVtpyezagmxjpBugZsp1IOpGi4Hqq5pOoodY94wrzOoawSoQpGLmERihgOgbOUkOth&#10;nI5CeGwgLPGOEwdhHysR4F/ImA8IyqiimFa6kC40G4UOYuqVoGwWTD2dmZoaHh3eNTTY/vGPX/3+&#10;3zuvoz0tYtoFIRczvCKAo2Xl4lR7KI5/QuLrFbZ9+/Yf+OlP712xYsXgYD9RMGdzWa6RxyLBu0QS&#10;SeSEkGRy9kSRgYGBt1IMiOrCCy+EhUsuuWTBggVvWGbp0qVv11l1dnYeu3L//v1XXnnl17/+dQDN&#10;L33pS8cpmchJinFv9pMeSxRFwPfAdocPH/7pT3/62KbHmpvbPvHxzyxZsurUNWcVcq0TI2NuteJU&#10;ilmLrF216My1S1sLWj0am6jsLddGOa4rVkhMTnTCFTVkxPep4/m247qO7Tq1wK+EYS2kdUrdiPsR&#10;pSFDLiMOVwPE6RG9nfDYEBlrRYwSGgdD8aBUiOwQFlRiZJtauhf0Da3pG1qWyhqVyqRtT01NHti/&#10;95Wli/u++P/ceN11F7W2pkMARxXppiJzsDGGiKKaZtowzHq9zhiN2U7AXq1Wfvzxx1966WXP85JK&#10;kkgiiZzgkmjvThTJ5XJvpVh7e/uPf/zje++99zhqs+bm5rfrrNLp9LEr58+f/5GPfOSRRx4B0Lzh&#10;hhuOUzKRk1EopXOTBdNYUKy0UxQF4EbTNMMwtmzZcsstt+zZs+ec9edc9XsfyFttB0bGO7r6Lrrw&#10;4nvuun1s3772lhwtz7a2tm84dYVWd599+ZVKuTg8dbC1tTvT2oFI3vHMwNNclzoAdl7F9b0gqAde&#10;LaKeolHEwyiiUUjCkERMpVzjQqHmEl6KM1PoKjIMYmBEfMYdGhHMDUPzqV0LHZSyeoeG2nuW+5Fe&#10;qdRbWzA2wz27tzpO+ZIL133ujz9+5plLNF1kLlOEmwRVNJHVhuP4MjnQHIef8vlcDHyRKtx+TY7Y&#10;7t3b7th4+5nr16XSPbGy7ggHSyVfIokkkkiCd4n8ingnQer4U6KFQuE4v27cuHF4ePjzn//8r4x3&#10;IDfeeOPSpUtXrVrVKJDg3btGgOFkABTGmCbCmwjOk6kaoijSdR0I74UXXvjhD384NTV12WWXnbX+&#10;7FQmMzo5xSmvem5HV2f/4GBpeqS/pzt06jgK2lpbzjvnbAUZTz73ymhtQj2wo6mrtynd7QVmzceu&#10;C3RnC6oLbRrZhNsKjuKEsZxFKIxUn5GQy/h2TCOBrthAX5hSAC+XeQgzwCuD5GpsxrOdAKPW9sHe&#10;JauUVOeh6ZJm5DpbctWZXXt2PpdO61dde/lHPnLlqjULVBWwVaQXw4Rx2MPPHSME0wK3wUXDHfB9&#10;X+ZMDkKvt7f3gx/8wBlnnJHLZeOSiS9FIokkkuBdIv+ZdHV1vV276uvrO86vW7Zs+fKXvwzd89//&#10;/d+/mXPGXLnwwgsfeeSRY9efddZZb7FkIieXSKWdzEgms1bIlM3Sc9Z13Ycffviee+4B+rn88suH&#10;hoZSqZQfBdjA6ULOsSta2hpavvS1l6tTxYqlKQrCPsWDCxcjJVey2ZMvvXK4OLzr0N6B7hQOW52Q&#10;2F7dsWuhX6PUYzTgMTYBvEURDyMc0YhywkRGCqBMpBAOHxI7zHLuhZwyoUYjmAMF6iFWc82tHd3z&#10;LL2j5olUhJjQiYkD4/s293Y2XX7ZhVdfc9GyFfM1I7acOyJznV4F18lbAP/runbmmetaWprgql9+&#10;+WXTND/96U+3tbWl06mjyawTS7tEEkkkwbtETgy5/fbb4fu2226bmpq69dZb3wrhJfI7JUEQSJKL&#10;gwwz6U4h//Q876677gK8A+y77LLLVq1aBb8CnVFkK5phc1oPKqpCF56youbWtr70wtDAvPamlqpL&#10;syHq7J93+vpzijbdsn3na/s21x3enl2CwozjObCPMHCZSOfKMCec4zCMAkF4NEKSxJiChT+FSAnG&#10;ccTEj1wkgUURj5NUwO9qvqOtv7V3QLFSxWJdSRmthezkzMihvS+35sgnP/nRiy8+o7unnVJEIqRo&#10;IscFP4JoktIakYqlUwVOp9OXXHLJe97zHqmzfO2111pbW7PZLHpXJxpOJJFE3h2SmIycHLJx40Yc&#10;y5e+9KUHHnjg+IV7enre7Kf9+/fv3r1bLj/yyCN/+qd/+p8e+s347+mnn274VRy/5Fu/xrcrDnMi&#10;v44A0jWmYqUbAcCNpmnVavX73/8+DAkURfngBz945plnUkpNEMuwvVrZK46VRyth1eF+S3/PinXr&#10;SDqvppvSzd0+N/cOTx6anO7qGzx/w4V93X3jleH9w7vGpw+Wa5OuX4mIz4RCDVOKwwgHAQpDHkWc&#10;Cus44LcIo4BgjygeFqaALIwin9o+rgakGqqur0aeQtRMW9e81ZmmIS/MF/IDLU3/P3vvAVhHde17&#10;7+lzuo56lyzJklzlDtgYgzGYEjo2mF5MC6RcyJfc+yXk5YV3v/fIu/BeEkhCSyVgMNhUlwBuuPcu&#10;q/cunSOdPv1bM9sahGwLkxjjsv8cjvfMmTNnZs/W7N+svddaGUB2HY0Hy4rSf/Sjx2+//ar8gnRZ&#10;1hXFNAXKkjmxz0I0HI/Yehm0nU/W+pSGP6UCS36/v7m5+fDhw4qikBZCRERE8I7oZDWC5ylQlB0S&#10;75lnnrnqqqugWwIY6u7uPu72brf7RLsqKirq6up6/PHH8eKSJUtee+21kQ8sJSXl2JXRaPTpp5+G&#10;gxkKZMfd8iQFO/zZz3728ssvk5bwrQtIjmVZYDtZls3MsA4HsqLtANj97W9/mzRp0h133AHEMzAw&#10;EI/Hw+Gwrmlev5sWdM5DCT7BkeSOqaonOe2y+dfxntSmjmBCYxIy6uoKyqo2qmTU1GmTfC73QKy7&#10;O9jYH2pNKEEdyRSLDMZ0bZBUc8xVNgPZmbPqrJuUDniHqCiForqe0HTdGqPVwlqoS+oeUMOs15VV&#10;UJw1qkwTvKE4rVNOhhWamxs7WmvHjy148qnFDzxwhdvDSYrBcsjtoRiWMkw3DWRFJ7aozmCsdwq/&#10;zKmHKvyOJlj+tFAD+fn58L59+3ZcJ6SREBEREbwj+pcEGAcUdex6AL6MjIwnnngCNjh5UkSWje2F&#10;F1549dVX8eLixYsBrb7uUQEX4ml2O3bsOCWnuWLFiurq6hdffPFEzEp02oRdKzRNA7IBvgmFQtu2&#10;bXvjjTc+/PDDyy+//PrrrwfWAaoDvAPWCQaDvYHeaDykGHFRZJwO3uP1SJLCc+5Zl8xNT8/r6YFt&#10;Fa83NSUlg6EZmjIK87JL8/JZVgmFO0Lh9kSiV9HCih5XNVnRNEnTJcNQEa0h1hyPpcyJdTQtUSim&#10;GxEV8M4w+U6lBMmMk8Ijh8eVkZ1ZUpJSmBtW4jE9qtKJvQe2N9QfuOaqC3/8o3vmz5uimLBmiCLl&#10;dNOyqiqyJogcy7FWBBhqEOy+qAF4fOJYM7GsKIoAc1AbxcXFJSUlW7ZsiUQiZGSWiIiI4B3Rv6o/&#10;/OEPjz/+eF1dHXQq8G5jGRYOPmeP2+KVJ+PE+uCDD7799ts2Wv3Th7dnz56T3BLIYFi+MlhjG/9s&#10;x+Ha2toTYe6xIEv0TQhamqqqyBqTTSQSwDTvvfdeW1vbjBkzbr31VofD0d/fj70urCApPJQSsTil&#10;ATcleJZhEBJYwev2a7Lh86bl5pSIgo+lxBR/GmPQfd3dDNLLigpzU5INFIkmOuOJQELql+SwpMQl&#10;VVZNt4VB0x0Oz8LoFKMZNIBfTEOqjIywqkXNgHQpyall6XnjPKl5Gu+MKDFdUGJab0dvJcOHvnPd&#10;jMUPXHPJrHK3kwZU5XgDmb6wMvyn6bqsqFZMu5EYFyoBZ+kAioWHIoDaw4cPA6uOEBeQiIiIiOAd&#10;0UnpzTfffOGFF4qKipA1tApYBr0LkFlpaenQzWDxiSeeOBHeARgNmycHWrBgwdNPP/2VB4B/+lg6&#10;xNGVh2bIOO6WWAB2a9as2bVr17A1VVVVeHH+/Pl4h9B9Hvt1PHQLILt582bSJE4tyemW8CKgjD4o&#10;eGCAat+xYwfQf1dXF7DdnXfe6XQ645YkSQLyEkzx0N7S/MkZ/mSf6HDzImcwSS4vUqkDu46Ee2MF&#10;mYU56XkcIxiKHh0Y6O/pjg4ECrIzpowb7fcxCdQbVbokuV+WI5IcVXVzVNaceoc0nTIM05+CMmhN&#10;hUNDskapKqXFkRpFukq7kpJH5xXOyMyaIDjTo5LWF+mLq52BSJVKt15385T/+Okds2aN5jlG13SX&#10;i4dbnWzBnSBygsCpimoi7HFTxRq4ZnTYHAScB5ibkZExZswYqJCWlhY8PjsU8gxLdjUSEREREbwj&#10;OqpIJDKsgHWsvwKA0YEDB2wPCaw//elPQ7fEqGRr2bJlNTU1x/7orbfeepKH19fXN2wNHjI+NkPG&#10;sVuCMNjBYY+w5tFHH4V37Jk4THjoFgonw6OnWWfvOJ2maYpiYc6gAF8A3eAjh8ORSCRWrVr1v/7X&#10;/2pra7vllluuv/56+AguLkYZPOsOQAc2FnjByYsuhk8VvKLG+gSvW3C2N7U0VjV0tHTGQrFUX0pm&#10;Snqwq6eruY0zkJNlUr3uKePHlmRlAroHtBZZD2paWNXCFK3SPEqYySckndINGqlIj2uypEmq6SqL&#10;JFqJGJJBuzJSxxaNnuXzlWt6qqK6aJan6XhzwzaO71h098x/+9H1Y8pTWA4uj2Z6ZtAGTQPkCR6P&#10;w4yWQiGnU4TDti7fMS/zpmjOvRNFEfsOw/myLAtPL8B5mzZtwpMZbAcU09dD16H2iNcFERERwbvz&#10;VKtXr37++eepIbr88suxdQrW421++9vfHnf+2f79+5cuXfrEE08UFxdjtHr88cfffvttPBloWBS6&#10;YVAIO1yyZMmwwU1YxK4MI3jaIjOxug9Zk+2GfR2b2SZPnvyVWwKP/uEPf8BEiEdjh67BBjmoAWBQ&#10;KFRUVBx7DGVlZdhauWbNGmLAO1UCHIFqB3BhGAa3ImDrWCwG0IYbzEsvvZSSkvLUU08BxLe2tkqS&#10;ZGewYC1ZlGPO0gMKY2SGTrDJzhQ1rGz9bPv+bXu9Tk9mWrrAsbFopL21JR6LSFK8vbW5ICc71e/T&#10;lUReTlp+cgqLpKjULSlBzYhJWkg3Ei6OZ2la1uWYEpMM2bSeiQ6dovvkSELXOdHjS8vOGzXe7c3t&#10;6pGjUQoZXEdb6+Fda8dOSH/qP+555OFrc7LEuBKUpBDgGcvDceLAxfb7V8QktubewSEweBHqB07W&#10;7/fn5eW1tLRgvMNVAZVmp/cgIiIiOnNE4t6dSsF9f8WKFddcc82xw6PQX/7gBz+ALvMrzT9LLKER&#10;owQ//fTT99133wiDoaNHj0ZDXGgx7dnut0MFv3JsgOKhmj59Oi7grw87KvvTr9wS61h6mzVrll0G&#10;YD3uxMGJEycCMuLvVlZWjnzARCcp7BYKdAKY4nQ6sS0KGL2tre2dd97Zvn371KlTr7/++uTkZCv7&#10;qo4tfPQQmRjEAT7xPM06Gc4turpaA02NrYHuAUqn5URCZMVQZCDY06fGo/297YCUOQXZ3b3m9DuW&#10;RgXZ6f3d2YFQd0QNCZSTpTlZR4pOs5zXHB42Y5XoiDEUw9AMXTZoneIRLebkFGfmlKka29rR4/Ul&#10;I0bt6msIB9tnXDz+tjvmXjprbFoSMvQAMBnHuKijoezwKOxJQNjgJrRllhvMzWZGeM7IyIB2uG/f&#10;vs7Ozvz8fBw4Bn+EbXjEo5aIiIhY785NAZYdF6EA+xYtWnRcthuqYW4Tx9Vzzz1XV1f3y1/+cgS2&#10;Q1ZestLSUnubm2+++bibAYG98sorI/8idGknGhKF9fDpyWwJWrVq1bAh42NnEI6QKg12jn1Bmpqa&#10;SEs7JRo6ewxoCjBFUZSqqqqXXnoJGHr27Nk33ngjME0oFMLskkgkAGgwBWKnWgfI6XC73F6n38kk&#10;hXvl2sqmtuZup8OTlpEpK3JHZ0tdU20g1OPP8Pkzk70p3tSsNIlSw3JUUhM8S+ekJ+d6kkWkGlSE&#10;puMUnVD0sKSFJBTVOYUSaY1GEUUakGSV5r3e7JzC0pScfJ3lIkrc4RMcTtTSXNnf2zD3koqf/fsj&#10;N107JzPFmUgEVTnG0Yw5gc6yNeLTPbk0YjpCGn5ZLHs06y6yUjlPnjy5r6+vvr4eqoIHprV4Dlcj&#10;seERERERvDs3BQy3ePFi4Jtj7U/QX65ZswaPpWIN2wAoZ9OmTQ8++OC+fftuv/3241IdHocFABoZ&#10;7LDy8vJ+/OMf24sLFiwYxlL4YD777LOT2RvQ5LHoCV+H9SezJZwRnN38+fPffPNNHHIPny8c1cqV&#10;K/H54jUjH8zUqVPhPRAIkMb2rwuQRZZlPMIIbAewAisPHTr029/+dt26dZMmTbr++utTU1OxszN8&#10;CuRHDdqy4B3wThRFaOoet9vldIuCK9yvbt96oKc75PakwoeyqmqM0dTZ0hnsTM1PnTJr8txrLi8c&#10;WxSIDmQXFaTkZvVHQwMDgSSXWJqb5XfwqjEgG/0Mk6CZuGpEdCahokRMT8SA1MxBUE4UUzKyR6fl&#10;lKi8I440V4pICZGDlWtDoaqZFxU88fBNl188LsOX5OJEJ+8WOR/SuVhUisUTxhdUZ4cvPqY6sI3P&#10;TD57FO8sTwnNio1n4Ay8UAllZWVw4ocPH+7p6YF6gDV2EBk814K0KyIiojNEFHHyP1VaunTpwoUL&#10;AXqAWoZhn9vtnjt37gcffHAyIUtO1cHMmTPnHEs4tnr16quuugoA+lisJPq6ArZTVVUQBJxxC+4D&#10;H3300bJly+AR4sYbbywuLsbhfGF9KBQCuAGkYyzhgjkdThQ5jjPtWxodDSj1+1vra5qS05JTMlMD&#10;/X2NLQ2KGkvI8czMtClTJ44uKnDwbG1V1a7tW3RJjkXCSl8f2z+QxHDhgejne/fU9nWqyCny6ayQ&#10;ojAO2RCCUSWiKYzhcDmTPK6kpKTklIysAV1HLkdqqj/Q3bJr6xqvl7337hvuumP+mLG5UizKCjS8&#10;rBsbZWhIkjSDouAwKQrPumOOZh47Lt6Za1WL7XQT9HRalnWGMU8Qe8XCibe3t//bv/0bnPUPf/jD&#10;Cy+8EH/VtmjiAWvStIiIiM4Ekbl3p0zYM8CO3zYU75DlE2DPhLv99ttvvvnm407RO1UahpjngLq7&#10;u7///e9DYcKECaSxnYK/fJbFrhVOpxMA5X1LsP6+++4bP348IF0ikcDhUTC+4GB4DqeTslwNAHGw&#10;wa+/vz/YG+ptiwU6peTUHN3QWtu6w/H+vkg/wxml40aPG1/q9jhbgx1IU1ivMGZqxTtL3u7u6ixL&#10;zfBSCEBPYJm8tIxAItwRjUh6iKacAGeqoSUMSTVotzstLT3b50sVRLfBOjmWTdB6XXNdb/vhUeVJ&#10;99/9neuvnV2cn4JoiWEoWuWQxgABAqDRPBJEDg5d1lSepSl7Vp3NdoYNdujLjheaNfWOtsdbbWhL&#10;Tk6uqKhYv359V1cXsiygeJwaj94StiMiIjpzRO5Hp5I/kDW8NWx9enr6sPFKPEXv2WefJZV28nW7&#10;aNEiHBsFD9ES/YvCfhK4bv/4xz8uX74cGipUcmlpaTgcwRlXw+FwMBikzNwRQEE6zzECD1THwX8C&#10;J/KMqMko0BNqqG3p7u7zpybrNBWVYh09HY1tTTRPlY8rHT2mxJvi1VktLEWCsXDckGmHUDJhrJjk&#10;bWhv6Q0Fg5EBCSlZhblZmXk854hpUjge74/H+mMRICanMyklI8uXlip43IjjdZbmnVwo2NbWfDC3&#10;0PeDf7tv4e3zRhUlITqhy2HTkmgephkNGemUrlCGQVl+EfZdjvqSdwU1zNfiS5PzrLPGPhnI9p9w&#10;OBxlZWWyLOP5iEDAGOzIyCwRERHBu3NcTz311NA0rFg4FjEORwx67rnnkOX9QKrrZLR58+bZs2dj&#10;J9zHH3/8ZCYLEn3BLJbVTRv0MMATxZDlSwFEAvT24YcfQpvMyMi47rrrxo8fF4lEotFYIqFGwvFE&#10;QrFCwZkGLZ6nfW4nSxkOlneLLg4J0UCiszHY1x6XI4zIOgUX1R9v7ww2heM9Djc1YUJpxaRxPp9b&#10;liQpnlBkmWXYeFzuj0THVkwsnzChX5E6pUjMwfQzRkIUHKmZrCc9ZLAhjY1qQkwXfcmFo4onJqdn&#10;s06XytEypyFR7emtVKI1M2fkPvTADd+5+uLUFA9NMwbDmhli4axYCnGIEhEjIMoamQBEs/JoUCfh&#10;NmvlnzUHNDjr3UyXYXMbLgDk4eSzNTU1AwMD2AKKvYlxEEHS3oiIiM4QkcHZU6ZZs2ZhBKmoqACA&#10;y8vLO9EI6UsvvQTv48aNI5U2srq7u1944YWhKXcffvhhUi0nwrjjAAtF4ecKHLkDu0dwHOALEkWx&#10;trZ26dKlu3btuvjii4Ht/H5/d3ePpgH28Yoiwb88xwkCQ5uRfRUzhgpD0cjwOBxI5To7g/U1rf19&#10;cY51p3rydFpq667tjTSH5EhyatLYcWPLy8pYjg2HQ5qqKJrM0zxwWCQalhIyz4nl5eP6uzoObF1H&#10;Iaa4oKh/QO0zaJn1qQwX1wSHMyXdn5OdNcqXnBZOxBUa8S5OlmJ1TVVKrH7WrLK77r5+9sUXcQzS&#10;VdlgePNEeTg4DjFHMQ7YjkE20QGgMV9Y5qgR2I4easDDbrN29WLOS0tLAxTes2dPb29vcnJyPB7H&#10;NY9TfeC6JSIiIiJ4d+7ovvvus0HkqaeeGnnjxx9/fP78+aTSTqT6+vr33ntvWDW+/fbbQ+OwEJ0M&#10;8+H5/qYXqCWe5wFTAEpqamr+9re/bdiw4corr3zyySfb29sbGxu9XoA3RzQqoaMzyUyLmBkejzYd&#10;FgzdjKRII6aru+/IkZqm2k6vOy05w8fxTGd/b2NrnWyEs3Ozx48bl5+fD0TY398P5IOZ0u3yRCJR&#10;TdUB8lRV9SYlTbvowobaAy1dnRPT0hRW7dxRFZH09OT8tmAYELQge1RyemZfaCASC6ekp8pKtLGp&#10;qrut+s7bLnto8Q1jykc5RZPYNJpHlMl0HO88USVQI2LdMRsO3ew4xAwQXF5e/vHHH0MdYp7D1YtD&#10;H5MmR0RERPDuXFNRUdGmTZuGBuk9kV599dUHH3zwTDt+HILf7qLsyF7Ya/JE08a/oSlHu3btysvL&#10;G1Zp556/yGmQaXmzrqBtWAqHw5s3b162bBkU7r777tmzZ3d1dQWDQUA3QXDEYrFoJMZyrGCCIGMm&#10;oVWR4HY7RJE2KEXSu9q72tt7ZEnNzEp3iF5JDvUGIr3hdoZlCrNHgbKyslmWg/2oqoaNXnAM3d3d&#10;wEPAjvArIdDAgN/jufGmW7du3LDu802yzMPxZWYl5eaMKYpR23YcaGuvFzy808UyvJCI9zY11Wlq&#10;/KGHb3/g/hvKSjIdPDUszSuU8fS4b7o+k5KSxo8f/+6771ZWVsLJ4nDQuIaxrwkRERERwbtzTTNn&#10;zoR7/dKlSw8cODB0SBFZcd3+x//4H+gM9mnFo0vRaLSzs1NV1YKCAkEQcEp1HNzrdB4MriUStedf&#10;FFSgbEkURUAQKPT29h48ePDjjz+WJOnaa6+dOHEiIFFHRwdQCwDKwMAArIe2wNC0INA0ReuazrGi&#10;wLtZRpAlpamxsbWpLRpNuJweX3JSqD/c3NLWP9DPuajRpaMKivNSUlOgFQEsIsv+h0PrwXskEsHs&#10;BfvH9jyG5T1JyQ5vUlegprc75HFnFhbmjRs/diCs7Ttc2d3bygiofNwYRKk1lYe8Xud1N950551X&#10;FRWm0OhonDn8EzbknYbAwhgiCwsLfT4fPMtddNFF2B2euFYQERGdaSJx74i+wDtoDIcOHXr99df7&#10;+voeeeSRMWPGQD8KkAdwcMIGRHq1M4bkjr00gOmAUyzLwqfhcBjKGzZsgMcPp9N59913l5eXA2lh&#10;J1DYIJFIAIfxPMexR5NSsDTPsw6320sjbqA/3NHR1VDbEI8mAHEEnldktb29LdTfz4t8QUnuxOnj&#10;kpK9NMPAD8E+kRU/BRpVLBaLx+M4AZpkCZoTz/M93Z1bN24I9vVMmXJh5aH6Xbsqs7OLCwvKe3oi&#10;PX399Q3NLo/Xn+wNRfuTU3033nT1jTfPzcxMogzE0ipNI9uibJ/4KW+KJ5rO2NLS8p//+Z87d+58&#10;6aWXsB+3zZekHRIREZ0hYn7xi1+QWiBCVpxb7FPZ3Nz8l7/85ciRIwWWjtpaGIbg3dn39GZdODzl&#10;Dqhr+fLlH330UVJS0r333jt69OhgMMhxnMPhgI96e3uBBQH7BIF3ugRRYBlECZzo8yW7XL5wKFFz&#10;pLHyUJWmovS0TKfT1dXVuXf/7t7ertz8jIrJY8dMKE9KTYrFY5gmAXQikQhQHY4Jh3PaAgPBGjge&#10;j8fT2Nj43nvLjlTX3HDTLQ8/+t0pU2boBrtrz75tO3c6HS63xx2LhShGaWurTU9z/+hHj910y6V+&#10;nwseRh0inBEw5FFDHTbdnU7jGXZSGRgYeO+99y677LKSkhJqULb7BRERERHBO6IzSNA3Q38/ceLE&#10;6dOnb9myZcWKFdDxjx8/3ufznajfIv3Zmcx2gD5A7QBb3d3dS5Ys2bRpU3l5+f333z9q1KjOzk4A&#10;d4Cwrq4uALu0tDSXywUFCmlOkec5M3AxkJ6hMb1dwYa61q62Ximuedw+gRejUfhWRzQaKhyVPW3G&#10;5PJxJT6/JxKLRmMx2CcOxQIkhwOFYNqLRqOJREIQBDikqqqqjRs3JiTpgcUP3XrrbYLo8vncBaOK&#10;HE5PT2+gq7s7EOiNRgdULX7JJTN+/OPvXzx7oscjMDTiOIPC4YmtU8Oh+zBUnWbCg19fuXIlPPyU&#10;lZUBOuOcFtiRhTQ8IiIigndEZ5BwIlHcTebl5RUVFbW2tgIQABkADfj9ftteMrQfHdan4vEswnyn&#10;X0Nr3r5GcE0Bqnbt2vXKK69UV1dfcsklV199NcA6XFM8noizzcJmQPYMw3i9XjNKnKbwLO90ulia&#10;7+0OVh6qbm3uohCXlpahyFpLS2tTc4OsxItHF0yeMiEnN51i9HAsLMkKxTCaqlqR86I4SRfAJY60&#10;B4chiiKshMP45JNPoHz3PffMu+KKpJRkRFMGoj0eV2FhXmpKRjP8QGuD0yXMmzf7oYfumXHBOLdH&#10;oJBCM6quSaosm+FLBrPf4omhdmi601PVONzd2rVrkRUFCSrNDolCWj4REdEZIuJaQfQFH+CMoriL&#10;uvjii6HHWrZs2cqVK+Px+P333z9mzBhst8DetfZ8I+zDiN0vTPPPYNdLurrTJrgWwGdQ4dg8hq8R&#10;LMZiMQD0N954o7e3d8GCBVOmTAGYA9KCT1XTJ1bH1wtvbE2PA1TiBEZwOxyUzvb19dfVNHR39bKM&#10;UxQdigLoFu7p6ZbURFFxzvQLJqVn+GU5FJeiOgJEo2LRGDan4Vl3+Njw4CyeeHfw4MFDhw4VFhYu&#10;XLhwxgUzPF7f0ZwPDDATlZWbPO+KWSlpqc2NDdCsxo4pnTJ5nOhmzCxhhoJ0jaZ1xLG4caEvOzSc&#10;zjnE8KOAdOXl5YcPH+7q6iotLcXzVkmDJyIiInhHdMYJd8zQ/eM089AfX3TRRX6/Pykp6d13321s&#10;bHzwwQcvv/xyPE8f8wRsiTOT4qgQ2JqCP8VmIVKrpxzBj7sS5zXGnAcXBXMPXJpVq1YBnQOm33vv&#10;vRdccAFsFgqFHA4H9njAsG76SQgCbGNdOCPJ5/c6HOFgsLmpqaW5o683JPBur9evyEZnZ2ewP+B0&#10;iYWZOeXjijKyMjUtGotHVEPRDBSLay63F34UfgLaD7bVYfeOlJQUaC3Qivbv3z958uTvfve7FRUV&#10;8Fs6Mihk5sSgB6MOJ6e5Lrt0iixN0XTFIbCCSJmx9wwZaYqOVIZjaDMZBXM0dvGJrcinCuNO9BFU&#10;GpwCoDNw82me/EdERER0MiKDs0TItrLYce9wkiXow9LT06dNmwZ9/8aNG7ds2QJkAN0zfASgwFrC&#10;G9vxKbD9D1PIibwxiL6Rv2TGnC2H/WMArQCn3nrrrXfeeQcg+7bbbps9e3ZPT088HodFuHbhcBhf&#10;YviK0+nEKAZ7cDldAPTxSPzI4brqytqB/miyPzU1LV1VtfaO9paWRoPSysaUTp48PjsnIyFHB0J9&#10;kpoAgEsoqmZa6ygzA5kV7xeaCiZ++An46Q8//BDYbubMmY8++ujEiRPN8CtAdtBUTD4159NhZMNZ&#10;XmnGEEWa5XG2WGiW8OChmWXTcMdYePdtTnGDswOKhceejz/+OD8/v7S0FOrwNA8QExERERG8Izop&#10;2cOyeKQJ55vHQ07jx4+Hbqy5uXndunX9/f15eXlerxcnP4COzcxWZZEczm1qZ+ckXd3pEUYoezxU&#10;EIT29vaXX3753XffhQt344035uTkwBpAOsA4uEChUAi2hzJccZfLBQVsbAOw4zi+p7v30N7KlsZO&#10;mubT07KSU1Jj0VhnZ0dfoEfXlfIxJWXlJekZfs1I9If6VE2hWUZW4MJDm6E6Ojphz263Gwe3A8KD&#10;95aWlpUrV1ZWVt5yyy2LFy8uLy+37MS6NYgPBw+AZ8C/eMSVNjkVXhRjDhdbFj1rSzMBLI1b1BfW&#10;u28R76Aa09LS3n//fTjBsWPHZmVlkVmnREREBO+IzlBKwI6W2AiHBufVwRros6EDA8IbGBj45JNP&#10;uru7MzIygAZwTgt74hHeHmdYJ6a70ymgDSAqbI2rq6tbsmTJxo0bp0+fPnfu3KKiIvgIezbApQQi&#10;x2yHQRDwDptgAcXgkgX7g1WHa9qbuhkk+jwpPMt3dXfX1dXGY9HUNP/o0lFjxpd6vM6EEg2Fggkp&#10;QXMsXHVJVmTZNP1KkoxH5OGHMNsdOHBg69at0EKA7W644Ybs7Gz8AAAcaegaQxu0abnTkclGJhl9&#10;gUeGuQ5e9FGjHW2Z8uhB0923SVG4tUMdbtmypaGhYcyYMaWlpXg+A2mKREREZ4jI/YhoeNeFvRGP&#10;4j/DQD+Nx/umTJmSnJzsdrvXrFkTDAbvuOOOCy+8ELpwe1QX25CAJKCrI9a70ym4CrjO9+zZs3z5&#10;8qampmuuuebSSy+Flb29vXBp0tLS4LpEo1G4WHBBsYUVj8na9raWlpa2trbuzl6e8zlpXzyitQW7&#10;WlobFC1RUlpYPqY4KyfD4RIj0TC8gOiQObxrSAlVkQHOzIyrsB/4CYB7n88HSLd///5du3bBUd10&#10;003AdvBzcAzwi4CAcMAsS1umO93y9bUgD9F4biHgk/VuUZxJdVA0vWsN3bBGdOlv9w8E3vFUxYqK&#10;CjjHrq4uNOhpRERERHSGiFjviL7M+5ZwDgNsh8PCtr2kpCSAPECEVatWHThwABZHjx7tdDrxRC6M&#10;gxgdTkOGKKIhV83E8Z07d/7+979vbm6+9tprAadkWcYXEa4mDlYiWsJ+tV6f17zQugGkwvFcb09v&#10;VXVVW3ubwDs9YnospLU3d3Z0tOlILSzOnzBxTE5OBsPo0WgwlghpukJzFKIZKSHH47KqmfPndNOz&#10;FSjHAMiDX/zss882bdqUm5u7YMGC+fPne71eHBYOw2UiETcM2N6AZmVBHvxvGet0pAHCGZRltEOD&#10;IEfBSg0ORQMWpJhvG++wLxFUL5zI559/npqail2SSdA7IiIigndEZ6jsRE9ABngQCvfKsIgn7wuC&#10;MGnSJOjSoGNbunQpEF5+fj7u0TEO4ql4hO1Oj2wn2bVr1z777LMsyy1evHjK1KmBQACuSDwec7nc&#10;8N7R2QHXAxhLdJjDsgB5TtHJ0IwoiIqstDS3ABTGY3GBF1wObyKstzf29PUF3B5XxeRxU6ZNzMpO&#10;M5DUP9AbjgZNV1eGAtKKS3hM1hwqleREJDIA6JaRkQEoudpSeXn5Y489NnfuXGgztrcNblFwnFIi&#10;yjIGzdDWWeATOToBj2Io08fCcrPQrRl4um6Z9ADt4D/q2/8bwbkroNnDX0EoFBo3bhycOKwhhEdE&#10;RETwjuiMEx5gwsSAI6QAz+GVtpMsHoQtLS0dO3Zsb2/v3/72N1mWs7Ky0tLScN82rIczBmXjCKnn&#10;r7wKx9bS4KU5WqVDEmEh4LDly9//4x//nJGZ9fDDD48qKunvD+kGxfGCoinR+IBqSL4kL7AIkBxl&#10;UF6PV+RduqKLjIPS6a7W7sp9R6RwItOfkepLjQ5E21s6Q5Gw2+coGVMwZlxJUopbBdqXYypSKZpW&#10;dS2RkGLwvyTTFM2xnGYesOHzeQDs6+vrV61adfDgwauvvvqHP/whjpWIBt0RcAPA2SwEgQfYwxFO&#10;rOl0pn+F1fhos4hXW2xnDs2a7cr0uqAp9O02oKGBo+EPZOvWrW1tbWVlZSUlJaR5ExERnTkic++I&#10;vuCwoSOqdsGeMD6U26Bju+CCC/x+v8Ph+PTTT6PR6KJFiyZNmoQ7cuxsgecn4ai2trOFjSakwk90&#10;FbDzAa5JfEUGV5o+BpqqmaYu04rFwJrq6pp/fPLpmjVrCwqLFi26LTsrNxKNGbrpfToQSqi6rBuS&#10;AUgGwMSyDpZnaZ7WOAfv4ng+HAw31zc3NTUbMSo1NVVQHNH+cLC1t7e71ZvuHzu+YNSoAoeTDUn9&#10;qq5omqpDA2HFRCwRiytwPQUe0B9JcgwdHR022ts71q5d29XVdc0119x77715eXmY7PHVx+0Hz/Yb&#10;bAJ2i6IGvSUoNIh8eJm2AqfgBQoh6oy5RjhTRXl5eTVcg5qa+fPn2yGBTgSFRERERKdNxHpH9EUP&#10;dNxOaCjwDd0AOuy0tLQpU6aEQqH169fX1tZixwtYH4/HE4kEziJvz8azLTfYe4NU+Imugj3TcWgK&#10;EOsdyZJsZQ9jdU2TFSUQ7H/zrbc++3RNScnohQsXlowujUtyIiEhmpFlJRINa5qEKMXpEpwul6EC&#10;KrEed5LP5WcMfqAv0tzQ0lLfGh+Ip/lTHZwj2B1ob24PD4SSMr2jyvNzi7K9SS4VKbIq67qmaCpc&#10;1L5AkOF40eGEY7A8W3WgHY6Dsn748OEPPvgADu/aa6+98847ge3wqLEdTHFoM7AKg0a7oy/quPxG&#10;ffl1JrAdPgUcGDISiezcuRMWZ8+ejfOSEbwjIiIieEd01rOIx+MpLS3NyMj4+OOP//rXv44dO7ao&#10;qMgMkOtyDR2rjViC/o/MzDuZWrXTuw1NqGqa7BgG+DgSiYoOsaOj/X888/81NtTNvnj2jTfeUFhY&#10;GAwEAn19hm5OV4vFopqmOJ0OlqGcZohhJ21wLtHrc/tZmuvu7G2sbers6EokZKcoCqIQ6A20tDZF&#10;ohGv3zt26rjC0gKn26GbYXEkbI6F38XZzOKxOBwOz3PRaBRgDi40vO/evfvDDz8EoL/nnntuueWW&#10;1NTUnp4euPSCIJxjlxub7uDUcCQUqNqNGze2t7dffPHFdl5mgndEREQE74jOYkEPB0QBfTkQ3vjx&#10;41tbW9944w3oznEc/3g8biYnsOx80BFiD1x7kI7oRMJ2O7vSoIyDEZpR6xIJzkr79vnGja+88kp/&#10;f/Dqq6+aOXMmL/J9vV39wX5JlgAONU1NJGLAdGmpKQ5eUGVdk4wkb6rfmwaF5vrWQ4cqewNBt9vt&#10;S0oC7mhpM50rEE0VFBVMmDw+Iy+dEVnV3EkiFovhTBiKJRxXBQ6yt7cXeB0uPRzYpk2bNm/eXF5e&#10;/uCDD1566aVA/PAVPHfzXEV5OCkcDxK0a9euAwcO4Oh3I2xPGjYRERHBO6KzpwFZgq4uIyNj2rRp&#10;AwMDa9asaWlp8fl8sAajAEAe7gjtzAqktzuR7Iy9dno3bCsC1KNMPwZWVpX1Gza88847AF6LFi2a&#10;PHmyqirRaBgZiOdN2yhF6YahwFd5jnGwgkALHCWKrMspeKS41t7W1djQ0t3VyzCcy2mGu+vt6+3u&#10;6WIFpmBUfvn48oLiApVSY1JMNqlSxvknADHxUQGywzWFlXBgubm5cLlXrFhRU1MDh/HAAw9MmDAB&#10;X24AO1EU4QjROZebzh5ihtPEg86dnZ3bt2/3+/2zZ88meEdERETwjuhc6Ops11roxYHnCgoKoMs/&#10;ePBgY2Oj1+vNy8uDLhBbfXBgMLwxMeB9JQfY0TeQ5d2CbZ+xeHzVqtXvvvsOwMSNN95UXFwEbGdF&#10;FTHj/sI3zBDDuswxtNMl8HBpZINFYpI7xevy9wfCDXXN7S0diYQs8A6O4wfCA60tzb29Pd5kb9nY&#10;stGlxUmpSRSDQvFIQonrhunrCmCH7XbYnxfHe4NDcrlckUjkk08+OXz4cEVFBYAmsJ3T6cRHC3hn&#10;Q+o5Oc8SYzc0fuw5tHPnTgDfK6+8EiftIHhHRERE8I7oLBY250B3zluGI0mSkpOTy8vL4aPNmzdv&#10;3LjR4XCkpaUB52Fesb0ESNWNTHi4lvCMN0xIsVissbFh+fLlf/zjnwoLC2+/fdH48eNDoYFgIKDp&#10;sq7pZt6xeExRJAAJhyh63W6HINAaKyC3k/cpklFf29BY3xSLSaLoxHDW3NbcFwyITn7shDHjJoxN&#10;SkmSFCkQDibUuGHo2OkVjxTjxCRoMKmJKIrt7e1Lly4FiL/mmmsWLFgAFx3jDrbR4oTFGPLOSZof&#10;al6F0zxw4EBNTc0FF1yQnp5+3JMleEdERETwjuhssmFAR44NeJgAoG/z+/3FxcU+n2/Lli3vv/8+&#10;oMDYsWM9Hg/u6XHMFEJ4X0kPg2HtDOyPWVVV9fc33li+/P1pU6fee+99+fl53V1dAH+UYSZ4NU1J&#10;qgIs5vd5fV4vxzJI10RBSPam+jzJge7Yvr2Hm5taATM8bg/N0uFwuLG5cSDUn1+YVzF5Qt6oXEZk&#10;ZV2W1ERCkSw/WQV40Tba2cELcSzfgwcPLlu2rK+v7957773rrruKiopwvBtAfPsqYy7E1/pcutx2&#10;5Bo4WTz9Djjv0KFDu3btKi0tHTdunB3/BX3Z65y0aiIiotMpEveO6Kt1os4Je8jiAUQcpA16O+jU&#10;k5KSbrnlloKCgmefffbNN98EDgAIAMjD5ijsPGvvBEPACEElzm0+tiOlYVOQTQ8YmHiej0aje/bs&#10;WbNmTUNj4/XXX7dw4ULD0Ns72wGoFVlhGMrFOTVVRSznhovhdJikraqCwDoFl6ronV3trbWBttZO&#10;mqbcHi+ijd7ertb2VlmVC4vyx00oB8LTkBaNRXRDpxhEC4wal/H1NsHRMuDhC4Qv3Nq1awHcAfIe&#10;fvjh6667Do4wHo+bic0GxyWxuTGRSMAXBTgOlj33/hwww0H9YA+YwsJCWNPU1ITnKeJBW1iDja/4&#10;yhLCIyIiOp0i1juifxVQcG9nu8Ta1ovs7OzJkycD223durWuri41NTUlJcWGANgAT9jHMd5wSLzz&#10;J1OtHT4NwxMajIdiR4HGZjAAiHXr1i1duhSq8ZLZsy+fd7msmMHvzG+ZkXXhC7quajRF8yzHMayh&#10;GkgznA6nz5WkKVp9TduhvQ2h/rjT6XJ73Zqu9fR2d3Z1KJpUAGw3cUxKejIrsIouqboCL8WcaCep&#10;qgyEaA/OYhbHBrldu3bB1QRwv//+++fNm4c/wkY7XLYNdTi7yTkc4BBfO+z1IknSpk2boG1feOGF&#10;OGszBjucpm+YJY+IiIiI4B3R2Y0vaWlp5eXl0M8BEwAZ+P3+5ORk6PUxBODkVHgRB/7APgTnQ/3Y&#10;w6/0oDAugGxz18DAAEDD+++/H4vF5syZM33GdEQZpn1IAU6Dl44My5JE0W6Hm0Z0PJoQOIfPm+zk&#10;nYmo1NzY3NTQEQ1pHOsQREFDaijU39/fB4XCorzSsSWp6X5eZGAxbsawiUlyQlYkeId9w7+qouIj&#10;FAQBwCUYDO7bt2/Dhg1TpkxZuHDhzJkz3W43ZlMMNMcFoHO4beOrhk2tUD87duxobm6eOnUqPNVA&#10;g4f12NiJy2TKKREREcE7onPEtoFjg4miCIQHYLdq1ao9e/ZAR5ibm5uUlIQNftjwg20/57ax51hE&#10;sENsYEPd0GFQWASc+vTTT1977TXYBvulypqsaIqqwX9mijBDN5N1AQ6zDCewIm0wHCskJ6eKnBgK&#10;hpsam1ubO8IhGRksJ4iqpnT1tPeHAoxA5+ZnjhlXmpWbzrBIM8wIebF4JCEnVF01h3UVRddUnjWN&#10;rNj4JEkSHMyhQ4fWr18/ffp0nH0OmA9ZJjp82OeP2dW+dpjwoHLg3ev1VlZWbty4saSkBK4UrhYc&#10;lRodk+6PiIiI6DSIzL0j+kaEY2rgSUiAdNdff31pael//Md//P73v+/t7b3//vszMjKQZcCDT3H2&#10;Khwk73x5rhoEWeyVgk1BGAtgZSAQePvttz/66KP09PTFixcDNPT19cVjcYYzTUHwBSs1BUMB2gEV&#10;UyyscAqOtJQMkXe0t7QdPlTT0d7mdLjMeCihRCQaGYj0t3e0+PyuklGjy8aWeP1uRZMSSjQhAdvF&#10;ZEWiEMWYac+QTiOO4+WEbOgIrghgXHt7+7JlyxoaGhYsWPD9738fUAYDn9NpeuBi9xp88OfPowuy&#10;xs3xAwlGN3iGgffDhw/jJg3rcfw/e/YCuScQERGd1l6GWO+IvglBJxePx3HAFNy9ZWVlTZo0Cdju&#10;H//4R2tra2FhIdAD7imB7UKhECyeb70gZjvshomNeYBKTU1Nv/vd7zZt2jR58uRHHnkEOLi5uVlV&#10;FYdTTMgJXdMtYgCsMO2dAucQWRFIzi16GYrv6QrUVjd0tPVQBut1Jas61d7V0x3sjcZC/mRP2djR&#10;RaML3F5RUeMJCdguKiWA7RLI0GnGrHkDdq4ZibhkhlC2Bs0bGxvfe+89KDzwwAMLFy70+Xz4agK4&#10;wAa4jIfUzxPrlD2RDocEsr0ogOd27twJLXn27NlQS7hVY+P0OeY7TERERPCO6PwVdhuMRCIY2rCp&#10;IykpafTo0dDnffrpp9u3b09PT09LS8MJr1wu19AUq+eDLM8FA1EInzVUQjgcrq6uXvLWkiOVR4Dt&#10;vvOd76SkpHR1dWHyiyViiDJtewB2gBU8xwuCQ2BFgRddDo+mGC3N7fU1jX3dQZYSknwphkq1d3b3&#10;9PcltLgvxVsxefyY8aWikw3298QTIYrWJcWcbKdqqslmBtIUTZUVVVGdDidgWywWP3z48PLly+HC&#10;3XPPPVdccQWApiRJ9mXCHtOMlSQNQ8z507yxzRLPrlMtAdJVVVU1NDSUlZWNGjXK3gANztIj9wQi&#10;IiKCd0TnQv+HocQOzIvzkAIilJSUwAYbN248ePCgx+MpLi7G8W+xueg8wTs8zc5AR8PCAQq0tbXt&#10;3r1r/fr1O7Ztv/mmmy6/4gqGZTo7OzkT44RYPJaQEzSLx3BNthN5ADuHyDl4VpATWntrV31NQ38g&#10;wjMC0B4ymO7O3rauDtrBZOSmjS4rKhk9ypfkTkjR/oEeRU1QDPCHrCgS0DWFDF0zFEUzNN1iRwGO&#10;bP/+/Z988gnw92OPPTZlyhTAdDzmaKfTwIlxMceDzp/QNvbEO2xzxVdTFMXW1tY9e/YAkUN14cF3&#10;zMFk4h0RERHBO6JzqG0NektgCMCdHCANgEJFRUVBQcG6des+/fRTWD9x4kTYEodPOx/sHEB1mqHq&#10;SKdoirHONx6L79m9a/m77+7ZufPeu++9fO5clmV6unqA5ESHEAgGgKZEh6gbGgAex5q+FDwniowo&#10;8k6O4loa244cqg73R5KT/MnJqaqqtbW0NjY3RZVYzqjsqRdOGjOuTJLjfcFuTZMdDkHT5VgiZkbO&#10;U4DwVN00NZl5Kmia8Xh9sVh8w4bPAe9Gjx793e9+d86cOW63G187PAqJJwjiMVk7bOH5Y6CC88XW&#10;aIy5Nud1dHRs2bIFWPzSSy8d2uyxmZMQHhEREcE7orPJkjGChsbDs6fe49G94uLiUaNG1dfXr1q1&#10;KhgM4swWGB0wSdihQ7Bx6ET0cDb2mgBHGqXrtGky05ASj0WWvrXkw2XL89Mz582ZM/fiObFwJBoK&#10;MeaQqa6oCs0xGjKnxXk9PrfLQxssYzBuweMVfbGBeGtjW1tjazwS87icgG4D4WBDY01bV5PL7xhX&#10;UTp+cllKuhd4Li5FFCWhmrGQZUlKUIgxECVJqgmQDhdDcZpmuN2u3r7Am2++1djYeMkll9xzzz1A&#10;3jj0CTbO2YxuDzjiT88fl2db9unbnhPQYg8cOACQd9FFFyUnJ6PBYIHEgEdERHT6RTxniU5fX2gj&#10;Gh7amzFjht/vf++99z7++OO2trYHHnhg6tSpoijagSfi8TgOhicIwrnVOxoxOWYwOkfTfb2BNf/4&#10;9LNP/1FSUHzNvPnpyalSOEIhnUOUquvAYRplmPPrBAcLrEyxAIYOzukW3CLnCAfDTTVN3Z3diqSm&#10;+HxAYIGBQHNnSyg6kJTpLSkrKijO9yW7JTUai8eAhKH6Ewk5kYhb9Gy+sYyoKlrczB+mNjc3K4q8&#10;Z8++cDhy2WWXXX311dgbNJFIYIazkc6+jtgp5Hx8LB7E2aGQl5aWVlBQ0NLSUlNTA08v9iPKeci+&#10;REREBO+IzjvZWRkURRk3blxKSgogwsqVK1977bXOzs6LL744MzNTkiR7eMu2/51Tf3gUrRlGVWXV&#10;J6tWL1/6bn5m7mWXXZqVm61KKqAYx/GqpsuKCgRlVpSkuB1OhyDqisZQjIMVeYaPhWONtY2tzW26&#10;qjtEB9RhOBru7umKJ6LJqf7SMSV5hXmCSzTTyEpAyRKmDWssFXAET/5Doik6GAjqhl5VVX3o0CFg&#10;lLvuuvOCCy6ww/Nicx0iw4tfJbfbnZ+fz/P8kSNHrrzySpKsgoiIiOAd0fmFd7IsY26LRqOpqanf&#10;+973oF986623fve73/X19S1cuBBHzYWeEkcOw7OXzhnRiHJwZqjh/bv3vbf8g+qqWrfgPlBZiSh2&#10;dPHosCQNRMLAYJQZ1U4wYxfzHIMYQ0Meh8ctuuWE0tHW2dPZ29XapSqq2+mmGKqnr6eruzOhJdKz&#10;0gtLCvIKc0WXKGuyJCeAlaHCoQ4x4dmpJnDFulyuIBVsbmrev39/R0fHPffcc+uttzqdTnyoOCWD&#10;HYGZaARxHFdQUAC8fODAAdvXhNQbERHRt9TREBGd5jY3OBXP6/VCXwjk4fP57r33XoC8pKSkV199&#10;9YUXXgiFQkAViUQCuslzki00SUHmhDiZpZg5l1yanJr22l//tuyjD3vCA0jgo7oSUVWD4USnO8mX&#10;7Pcmc7TAI8HvThFZR19P4EhlVV1NHbAbwBnLM4GBQH1zXXeg25/mnzh5ghkAxS2EY6FINAR1qA7R&#10;0GwZOHhHT0/Pjh07Pvvss5qaGoDpoqIiYDtMfnBpcEIREtfjK4UNnOnp6cnJyfX19YFAAM9QRFby&#10;D5yYhIiIiOi0ibhWEH0LeIcdLXFkDSA8PAIIYFFRUdHS0vLWW28NDAxkZGQA9sE2dlKH4+7trCQ/&#10;g1IlzVC1UKC/tqYuL6/gxptu7hvoP1xd09LVmZGTnZqRiRhWUlSv1+fz+DRFdzkcKb5kTdIa65oa&#10;qhvi4ZhDdIqCOBDq7+ruauto1Sm9ZEzx+AnjMnMzKJ6OyZG4HFPNwVgzOy222KFBVxg7ZF04HN65&#10;c+f69evHjh0LmwLhAWFPnDgRqHFwJNfAs+vsCZFEJxKOSt3Y2Hjw4MHJkydnZ2fDIwoazO1GEJmI&#10;iIjgHdE5LujwkOVXqCgKZjs8hT8lJWXGjBnw0erVq9va2vx+P6wBFsTjg+cQ3iGGYnVZTfImBfr6&#10;t27bnpOXXzFlSlRK7DmwX3S5CkYVCaID6sbt9DgFZyIqi4LA0VxbfVvN4eqBYMjrTvIn+QdCAw2N&#10;Db3BXlZkS0qLp14wNSMnLa4m+sMBSZcojtbMeXuSrhmYPDDh2fXf1dW1ceNGQLprr732yiuvBC6p&#10;rq6Gah8/fnxxcTEO/IEp0M6uQQhvZLwDhgsEArt37/Z4PDgzr2GJ4B0RERHBO6JzX0BygAt4+pck&#10;SUAb0BFifwuv1zt9+nSn07lr164DBw4A2BUUFNhTwc4ZvKMUg+E40eHs7un5fONG6P8nTKpwJ/kS&#10;snSkutrhcqWlpqUk+SnEcBTLMUJsIN5c09zW2KolNEEQoVrC0XBrW2s4Fnb73eVjy0rHlPrTkjRa&#10;iyYi0URU0iTN0FRFleOy+XOWiwbGO8xqvb29W7dura+vnzNnziOPPAIfrV27FvAOmA8qfOzYsS6X&#10;yw5ijGfskegeIwuH5o5EItu2bQPIu+KKK3BOXjzNlNQPERERwTuic73ZWfHtcNATURQx5+HYsLDS&#10;4XCMGzfO4/Hs3bt31apVAH+jR4+GlcOQbth8pqHkgU0mZy6LGHisk9YVTeCEzu6uw1WH80fll48b&#10;63K7N27a3NPTk5udW1pcRpn2N93BO+qq6vbu2KtJSk52jtvtBjirravtCfakpqeMGT+mYkpFUoqv&#10;d6A3Eo/otKpTekJKxBIxRVY0WWNoky3s4LpQw9FodOPGjR0dHbfddtstt9ySmZkJO1y+fDngHRyY&#10;z+crKiqCldjBBXvOgs6rlHFfV3jI28wdF4vt27evsrLy5ptvhpokWExERETwjug86gtxpFwcTQ3H&#10;QMHEBmvi8Tj0lCUlJWPGjAkEAr///e+bmppmzJgBhIdNUHhjwBTca+KhxqFDh7BZIpE4k30C1IgE&#10;0ESLXLI/RUokPlnzaUKSioqLnKI4Ydz4Xdt31FbV5GRkTJs8IdAd2PL5ts62To/oSk1K4Xm+p7en&#10;obEhGA6mZ6ZNnDJxdNlog9EB7CgWKZoUl+KKqiDKrAQ5Lhua4XS4oIqgQoCkYWVtbS2QnKIoixcv&#10;/s53vpOeng7HU1VVtWzZMgA+p9MJqDdhwoTJkydjsMNJgfE0MoIp6AShvO2HFqhkWHz33Xfnz5/v&#10;s4IR4ucQMjhLRERE8I7ofOkmhy1C74hJAgSdIs5Im5aWtn379p07d+bm5mZnZ+MZTkOTQQ3NeGYb&#10;SzA1nqE4YpghhhVJQ5rB8IzX71UUubWlmUHGmNKSFH9SZkr64f0H2ppanZw70DMgJwDbVAZRHper&#10;urq6qaWJZqni0qKxFWMzstNpjlJ0WTFUWZUSsulrbEbTRZShGwIneFye0MAAoHBSUlIsFoOa3LBh&#10;g9/vv//++y+77DKXyxWNRqEa+/r6Nm7c2NjYCBUbiUS8Xu/o0aPz8vIkScJciJGa4N3JCPj4448/&#10;Hjt2LLReaMPDnj2IiIiICN4RnV/CU/GwVQ+IBJAiKysrPz8f1h8+fPjgwYOwDTAHHqjFRjt75Av3&#10;oHgYcej6MxZtNVWjGIrhGKdTlGKR7ds2DfT1XjhtGiWpmf7UQHf3nu07647Ue12+5OQUgeU1Ve0L&#10;9JkEZqgFxQXjK8ZlF2RTLJVQ46qhyKqZjgLeTQMnbKFomqwCPmqa6b/C0AzU56ZNm/bv319eXn7f&#10;ffdNmjTJ5/PheXVQz1C9QCQdHR3YGwCQbtSoUZMnT8bhUbDdFMpkDtnJXFngY3gagXqbNm0akPTQ&#10;YDREREREBO+IzseuEQMH5jOczNTr9ZaUlCQnJ+/du3fNmjU8z2dmZprJFixXDGAOPPHfRrqzwg/A&#10;oJCsGzRL6QZAquH3eXpamw/u2U3L8qTyMS5OZHVUW1Vz5NCRvNy8tOQ0WVa7e7pbWhodLrGkrLhs&#10;XFlKRopiKBEprBiypEpxKWaOViOKpmhN1WFJkzUdOE9VXE5XPB4Hemtubr7gggsWLFgA3Aa1audC&#10;BeFpjsFg0AmwKYqhUMjtdo8fPz4jIwMbQUl0j5N5OMGNEJpfQ0PDnj17Zs+enZOTgyuN4B0RERHB&#10;O6LzV4B0QBKSJOHx2b6+PlhMS0sbPXq03+9vb29funRpd3c3AF96ejqe7YQQsufkYbzDdqYztkPV&#10;ge0MpAGIMbQsJTRd8aWkp3tdrUeO7Njw+UWTpgz09FYfOtzXHeAolqEZhuX7AoGm5iaGoadfMG36&#10;hdPTslKjUqSrrzMuxxGtJxTpaGZYmkEGrcu6riKBEZ2ik+P5eDz297//HQDupptuuv/++8vLy7Hh&#10;E4c+ASmKsm3btnXr1g0MDGDTHSgSiWRlZY0dOxYHJsS0TdrnyTyiQEUBKH/66afTpk2DdktcK4iI&#10;iAjeEZ2/wmHw7CgStmMsnmAH2IHjHvf09Hz22Wetra3Z2dkZGRnYwof9FnGwlaMt+0zGO4RiuoZY&#10;hqUphkZaPKonYulpaSkeT1dt3b5tO1rr6vfs2B3sDXp9/u6+QGtrO1BawajCiRPHjqsY50/1x6Ro&#10;MBpUDRUxhqSYZjoz9Alwoqyqsk7rtIN1eJwe+IWaupp3lr3T1tZ2zz333HnnnTk5Ocga1waAtjNS&#10;yLIM8FdZWelwOGB9ZmYmgOA111wzbty4/Px8zH/AgiT03VeCnY13UKWrV6+GJlpWVuZyuUjlEBER&#10;EbwjOn+FAQIzB7bAQdfI8zy2NkGvmZycDIQHK3fu3Llt2zan05mUlMRZwnhnJ/o8k0EE8E6mUMJ0&#10;hpBZGvE0heQ4qyqJ3r7u2vrmmrpkjy8nMycRTwyEohqiG9qa07Iyr7zqinETxjAiOxAZCEaCii5z&#10;IqsiNZqI6oZOM7Su6kpCRhoSWIFFbCgQOnTo0OebN2iGepsloGGcfxaqFOMvzksGi6IoFhQUzJw5&#10;MxQKQR0++uijsD2wnSAIePodtqpi1CYN9USynXvgfcuWLVDb5eXlgMukZoiIiE6zyGgL0ZnUHFkW&#10;2/AAPnDZzouFO07YJicn54477vD5fO+8885LL73U3d19+eWX5+bm4m2O8pO15enxA9BNR1jrUcnq&#10;3s0FvEwDZh5dMuMKH11hLcM/FK3AYRoKryOnKCihYN32HQfWbVS6uudMmJCdk6/S3EB/KBhud/nc&#10;UQb1x8I9wb6x7vLeQE80EdOQoiMtnojhANGmO4lumIdCURzUHMPGQrEdO3buO7gvqzDz2huunj5j&#10;Op7jb09StE2kuLbHjBlTVFQEtV1bW/vJJ59Eo1FgPhwVBQ3apQjbnQze4UmK0D6Li4srKyt7enpI&#10;tRARERG8Izp/hWf645lzeKaXaskeZoWViqWUlJQbb7wxOTn5T3/60/LlyyVJmjdv3qhRo3BsNkww&#10;GE2OnfaE94+NfKdECkKyBWwOIDxgLNVA2tG/LYOCIzB0hrNWUPCTLByaBieCdAa+pXMMzTOUEuo7&#10;vG7t/g8+TLR0lCeljMnKYXhxe1V1vLPTJXKFY0vG5uTtqapatXldQUmu0yXG4hFO4CRVjsajiqxQ&#10;9NGMFBzDMTxL63T/QPDIoar9h/f7U5Nuv33hhRdf6HQ5cfZe7JKCoc2OOIix2OFwQN0WFBRAzYfD&#10;YbvmYTOMeqew0s5hvMPXwul0AjFv3769s7PT/ggRBwsiIqLTJTI4S3RmER6222FnQ9t51vbZxOOJ&#10;UAZMycjImDVrVl1d3ccff9zT05OdnZ2VlYUDo2BLHh7qtbtVWARkwWHhThWpwK4TCEVNZkMC/DkB&#10;20kGknWkalZXL6nIUFk6blIgoCui4R8ZUQYaoLV+FHfDuUVDuz94f+Mf/8R3dV+QnTs1K9sZiXU1&#10;NO7ZdyBOGWUXTJ996y1j585uCgXXb9nIIX3K5InB/iCcRSKeYGmW53iTFw1a1wyWYlwuZ3dvz7r1&#10;63bs3D5pWsUjjz8y44LpgkOwU2PZoIxrxh7CxjAHu4Xy2rVrc3NzZ8yYgQ2oeDojHp8ldPKVeIc5&#10;GD+ofPLJJx6PZ/r06cDHth10WHoVUqVEREQE74jOa6OIHb4YC7pMAI45c+ZEIpEPPvigvr6+oKAg&#10;JSUFs53dywKyYKdaIJhoNAprHA7HKexT8eAsiwzB9FnVzfFZ2DdtIAZRAoM4VgX4oxCNaEqnDEmn&#10;VURxVJSRYHvU171j+fLPXnq1QKbnT5+VkZTS29BUWV+7peqwnOwdPXvmhd+5tnjKlJCsqKoeCQQO&#10;7N6RmZ6Wn58PJ6Uqpj3OITphNwB5sJhISDg6cXVt9bwr5v343/+fvIJcmjl+KJOh8QIx3tkkvXLl&#10;SoCSKVOm4JSpsBLHmiF4d5LPJ7iWQqHQ9u3bw+Ew1CQ0S7vpDtueVBoRERHBO6Lz2ihi945mVgZr&#10;0FAQBFEUS0tLAUcAazZt2uR2u/1+PywCi+BJadgWiG0n9tDkqZqWB0fDGAZvmu4MBk+tYyiDpRDH&#10;mC+GtoIsGzxFiQi6fd1AmsHqjEg7aL1+x9Z1f3295dPPx7C+qRkFoqSF+wdao+E1DUei2akTbv5O&#10;t8h+uPFz0enJ8WdkuZIciDqwf1+wPwB4B2gL8Nrf3w/vsizDj3i93s7Ozvfee29gYOCWW25ZdMci&#10;p9M5QqS6oTWJaxib9+BbH330USKRmDRpUkZGBvauxZVPcs6eJOHZBmN45Ni7d29FRUVxcTGBOSIi&#10;IoJ3RETD8Q4NZu20R13tEUaAudGjR6elpW3evHnHjh3AfOnp6bBSkiRFUTCXAK+oqgp4h/dw6rwu&#10;DErXad2goWBQwHMKTcnwzlAaTWmI0hHFUjSHKNrQAO9oxqBYFSnx4JHDn//l9Za1m0dz3lmFY5KQ&#10;EIvFq7s6NjXV9ad7L7xj4ZSbrx9gmeUfr6o5UlueXTAqJYOjjLaejsqqSiC57OxsOIXu7m6gMThf&#10;ONPKysoVK1YA9i1atOi6665LTU3FEU9OxGR2DjdcsTaRwPZr167t6uqaMGEChhK8AYlp/JXClWkH&#10;1oZr0dfXt27dupKSEpzAd2h7JqhHRERE8I6IWES+CHRim/FwJ4rHXh0OR15eHkBec3PzJ5980tPT&#10;k5OTk5ycDBsA+sDGwEB4bNHmwlN1aMg0yenYH1ajGRlR+KUA21FmFglgIl1VNDnOsQCAUiLU23nk&#10;0Ke//YN+oKbCmzYhoyDN4QtHopXtrYf6e+OZqZc9dN9FC27x5BX5s/Jgx/9Y8bGooJLMXIfToQl0&#10;dX39QH9/UVERpjrAOyDX/fv3v//++1B+4oknrrnmGp/PhyEYD0+fCO/s9B54G2zshPLu3bvr6upK&#10;S0uB8OwpjwRHTuYhBDdOzM2Ad3CBPvvsM2ic06dPh3eb6khlEhEREbwjIjqKI7j7HDoDD1nROiKR&#10;CCAOMM2oUaOAe7q6utavX3/48OGMjIzs7GyAnlAohKyRWVVVZVlGpzZmijn6qpnuEnBUNK1Zbha6&#10;9VKtaXk0ZX7CsTqNVKWn8+CGtWv/8tfYtr1zcoqnjirlENXW1bXx8MHPG2tTp05a9LN/n3j1fNqb&#10;GlRkp9M7cczYQEfXns1bI6GBvFEFY6dODoT6t23dCicLp5abm9ve3g44u3bt2gsvvPBnP/vZlClT&#10;4DSxdzAObjcyMaPBSXg27UF9trS0AC/C/i+44AICdv/EQ4j9CAHPHjt27GhtbZ02bVp6erq9GRo0&#10;SBMzHhEREcE7ItJ9fsnygTtRSZJwHArsAQDcM27cOL/f/9lnn33++edZWVmAKV6vF4MdNlbhZFyn&#10;7LBoQE6donUz3avBsKZPhRUDj0KKbkg6fGrwFOKREm2orVm7tuaTtZG9B+eMGj9K9FC61h2PfHRo&#10;95Zg15Rbbrz6e48XTJsmM3xHV6+Dc4iI9TgcE8aObW5p2rxzW1iXyyaMc7pcwF7hcDgnJwfOYvPm&#10;zUBjM2fOvPXWW8eMGeNwODClQZ3E4/GvdIYYmg4Vv0M1Ai5v3brV4/HAbqGubKMUaYEn30TtqY1t&#10;bW2bNm2aPHkyPHjghxN7G/txhdQbERERwTui8737xJ2iPZKIhswMw5OfUlJSCgoKMjMzjxw5cuDA&#10;gWAwmJGRAYs46sfINq1/QhoyVErXKYO28I7SzfDFjGW0wwcsUIjTEpHm+t0ffnRwxSq+s2d6cVmZ&#10;P43R1MOtTeuqDnW7hIvuXHjpnYuyJ4zTWAG+xSHGzYgcTRuq6vf7kjJTO0I9W3bv6Av2T5wwEYgW&#10;kA5OFs4OCnPnzgW2Ky0txU4kQ0M6j+xaYZuRML3ZZjxA4bVr14qiePHFF+PZirYHBoG8ETQ0qjae&#10;zgjv0Wj0o48+mjhxIjx14Eq2r8jQGaVEREREBO+ISD/6Rb+IXQeG0gnI5XKVlZXl5ORUVlZu2rSp&#10;v7+/pKTE7/djn1kb74bOlPqne1kV6QkzljF8n9FVXZc12jAPxQyNoiPRoFgpEaiu3rRseeXqT5LC&#10;8YrM3OLUdCUW2d1Yt6mxJuJ3XXz3HXPuucuTk5uAL3KsQNMOlmd0cyeACjLSfNnJqfnZvX2BrRu3&#10;0ohyOp2dnZ2HDh1KJBI33HDD9ddfX1xcLAiCXRW4NkY23R0bocMGPkA6wLt4PD516lSoSXvOIg4T&#10;TZrfyMKpVuBa4MYGNbZixQq4ZJMmTfJ4PNhxG3v84FZHiJmIiIjgHRERsk0gmDmGBkwZSi3QsxYW&#10;FhYUFPT19a1cubKqqmry5Ml4/hN0q7IsY0MX3g8sAs1gv1HbBjMyDw3BO001J9+ZMsHOoGjK9KOl&#10;ZJ1FNCsp3Xv3b3zrrcpP1pR7kqblFabzDj0WWXvk0LrmOjU37ZI7bp1z791iZr6kI4NmOOA7nMVM&#10;R9hcprC6zGgZ6dllY8opxdi4/vPt27d3dXUBeN1111333HMPFIAYbAgbVhsnkn2ax86u4zhu48aN&#10;HR0dY8eOzc7O5nl+2A5JIxz52QMHEcQTGaFFbdiwAa7XlClT8vLysHEU8M7egNQnERHRNyGSlIzo&#10;nDWiJBKJqVOnAqCkpaW9/PLLvb29P/3pTy+88ELoXAHmBMEcBsWeFhh3sE0FzzY7+R/iEEMjCiAP&#10;OFNnaZ2F3l3jNIpmGNQfad26bed7H7Tv3DE5I3Vm+QRRlxvraw63NX7a1ZR5ccXcW26aOutS2ueH&#10;w3WLTk2ndMlAHGUmq+UAERHOHcYgWjfUstziH3z/+9mpGW8ueROz3fXXXw/0EAqF8BDqKZTf75ck&#10;qbOzEztqYKo7PTl8z/Znj6Gj3siaDDB+/Ph//OMfra2t0BpZS/ihgphCiYiIvjkR6x3ROdvR4hS0&#10;QEIVFRVZWVkrV67cvn07rMzMzAR8sfPbYhue0+m0PUlPtMPjr9cpRgckYxFFx3RJMhRk6KwiGeFQ&#10;1Yp/7P3bEr22aWJqZkVhUTwabehqP9jTtqmjddRN8y65765xF8/xpmXriqHGNUpjaJ2mDAr2ZFhJ&#10;aTV4N2fwmQGTTWcQXRNYoby8HAh1/vz5M2bMAEKFg4cjP7XZYOGnGhoaDh48mJSUNHv2bDsLMLEz&#10;fWW94YmMyDIe44jQsBJAGfAuNzcX2iF+qMCgTAiPiIjomxOx3hGdyzLzdmmaw+G48847MzIyXnnl&#10;lb///e+BQODqq68uLCzEk9+BjRRL2KzytUx3RwUgpuoGUJ6h8SwlUOpAe2PD2s2VH34idvaNT88u&#10;TM+iGLaytX1jw6EBDzXx1utmP3BXWmkZz4kyYs1ZWIbOaBpFc5TFaQZlxlUxWdN0wAWqYihkem5Q&#10;Bi0I4pgxY/AIYDQaPbUJ1mzl5OQAiHR0dKBBixRxnj15yLP9WvD0uwkTJrjd7ubmZmh4Ho/HrkbC&#10;dkRERATviIi+njAA4UlpmNjmzZvn9XqXLFmydOnStra2e+65ByAGs10sFoNtXC4XNvh9PelI15Ch&#10;m9Hv3LxgSJGB9qbKz9dve+fdrLhRUTwqlXXIWrypvW1HS22fgxs975LrHns4ZdToODKxTkOM5ctr&#10;2u2s4Mg6TeHsHEfPwxrqA+gEJqCsM9JFUYDzgmOWZRmO3551dwprLzMzE+qqt7cXKmeYJwppWl+p&#10;oWOvUIBmlpubC6wMhJeXl4cfIUhlEhERfaMig7NE56wSiQQeogVAicfjsFhYWDhq1Ciglg8++ODI&#10;kSOpqan5+fnBYHD9+vXQ3SYnJ+Oxs+PqRJ2xpiFNNViGZgXWkKXWgwc2L3/v4D9WeyOR6SWjc1L9&#10;ocjA4ZaGdZX7Aj7xknvvvOqRh7y5RVJMFzXewYgUxagUJdO0RiPNUBQtDoeLzHl81sswfxXedMos&#10;MpYrJs6f63Q6gUexQ+s3Mcy3e/dugOBLLrnE7/ejwSwXxOB0kniHhqRXATU2NlZXV2dkZIwdOxY/&#10;b+BLRiCPiIiI4B0R0dcQHiMLBAJ2HGNAN1VVAYnGjx8P5Q8//LC1tRUIr7a29le/+lVlZSXAH44V&#10;fOzORsA72TASCLE8hSSldtPWzW8tbd26LVtDc8aO97JUV29XXV/n5sbKaKrnuh9+b9rCW/i07Ehc&#10;cagCJ3OmxY6iIpQ2QKlmHjMKQE0XaJqSddiv6Vih6fDDQFUyvMOfq2X1icVieCgZ29XseCinsOqA&#10;iffv3w8EXFFRUVBQgAYnlhG8G0F23l6MwviK4GmLsLhp0yZodRdddBFcODxoS8IaExERfXMig7NE&#10;56xkWfb7/cB22H8CulXsYerz+e67776SkpI//elPP/rRj2CDWkumj21q6ujSUrNLBprBSGeax/Qv&#10;jZcipJuJyBAOTMeyiKEMJdjXtHX75qXvqk0tF6bklmVnsqoUjAQOt3XsaW32lBbd8PBDJXMvZ5JT&#10;ZEQLgpPTaSph5qulWcRxLI9o2CNNsZz5w9SXyRKOxLLhGYamayzFuN3ub9rdAerE4/EARLa0tGBj&#10;IYZI0qi+kowx5+H2hgvwXlZW5vV6+/v7Ac2dTiemc1JdREREBO+IiEbqUI9rSuF5Hneidnw7bMND&#10;1vDZ3Llz6+vrDx061NjYiO0oH6/4uLikODsvm2M5g2Y0VeN4TteMeEIWRN5gzHyyumEGLZEU1dBh&#10;/xxLIZFSYt0NtWs+27l8hdLYPiVrVHlqFhvTOzr7NjdVtzHahHlXTb7xmpI5lxgeb9zEOHOAFfEW&#10;udEU4J1oulAAPuoMYoDeTJzjrMQXxlG3CpwGg7Lzw6IvxXD+Z3xBRsw/gaPyJicnw69AFWFbFCKu&#10;ACch+1rYE+ywlS4tLS03N7ehoaGqqiojIwOTH3FGJiIi+uZE7tdE5yz22QYSOwwyLouiCOWenp7u&#10;7u54PA7sgkGwprbur2+8vnr9Wp4TKOAultMVPRaK8TRjqCbZwfdjsjIgyQA7LMfIkhQOR6NdHfs/&#10;Xnbgw6VCT9uM/NxCrxdFYr1dvZsPHmiKREdPnXnhDTeWz7mc9aQo5uAqA/hm/tUBwDmQSXaM+Yzl&#10;NF+0gAD2LJajYS2DOBoBP9JmfjPYhqWsgMmDss1pp9yvAnMJ4J3T6ezo6ADaIyDyz9GznUwFWc7I&#10;gUBg586dyAqGh/1qMTcTEREREbwjIjoFXS/gy/79+7ds2YJjf+CBTpqld+3d8/Jf/rSttkoydEXS&#10;9LgisoLActAbc4hS4glW190c56BpJ4WSHCI9EP7sr29sfft9vTtYlJY1qrjElZW+v6PlzS1rD0uh&#10;C2/4zhX33Z03fQZyOA34Y1ORoCKnhjgDz+YbPJ4hrxOtOv1slZ6eDoTX0tISiURsWxRpPP80MY8Z&#10;M8bj8TQ1NdktELiZVCkREdE3JOJaQXSedrcsy+bk5GRnZ8fjcRwBhGI5nWNbujrjijS+fHyKx8uZ&#10;FkBGi8UNTVHkBEVTTofAGypj6EwsHqqt3/beB1WfrskyqEJ/WmZGtkwzu+pqt9ZXx5I9l965cNai&#10;he6x5bTPgxgG6YhSKda03tF4Pt2Xge7Mqhxsdjp48OC+ffvmz5+fkpLyL2bmJe3N6XRGo9G0tLQZ&#10;M2bA44Qsy9g5hphFiYiICN4REZ2avhbevV5vSUnJuHHjysvLgfOgrw1HI/FEQovE29u7UpNSx5SU&#10;Op2OyMAAwzMUSyHGYEWKpXVKV4yBga49+7cv+6B+/ZZC1lGRnZeZlBLX9Y0HD26qq3KUFl72wJ0X&#10;3HKDqzBfcQgGog2NArajDMYcXdXNUHnWTLozGu8EQaisrNy8efPFF1+cn58/ckoPopEFtQd4l5SU&#10;VFBQkJ6ejiMy4iCLBO+IiIi+CRHXCqLzsa/F1ikgmNzc3Ozs7BkzZuzdu3fb9u3rN245fLgq0Nr9&#10;3tvLSvNHXTnvMvgTUUXEcjQDX0EqQqo+MNC0afuh1WsHjjRMcHgL/aleRgzHYrvqqrY11KROHjfz&#10;zgUVV13BJqVHLFJidcQZll+E6ZWBjuLdGfyXhxmO4zgAEYZhGhsbgUVgkUwU+xebXFFREbJmAuDQ&#10;M3h8FgqE8IiIiAjeERGdGoIBybKMvUTzLc2dc/mls3dsWLNx7449+6sOvvLH17gk4ZI5FwfVsMNg&#10;KFlyCxybkGvWrd317sdqY2dFet6ErHwkG43dXRvrDu4Pdo659OLZ991eePEMw+XrQRqFKNN3gmIY&#10;xFIMZcIhnmp1ptrtbOGZdqmpqX6/v6GhAXtXkIliX8lwI3zKWLLLwwpEREREBO+IiE4BvuAMsxj1&#10;AF90XXeK4hWXXXrF1DmHDxxcsvK9DYe2vbX6fW9pZlqaX9MMTovL7aH29du2vvGOozcyPa+k2Jum&#10;9vd39oe31FU2xsMzrrrqO089JpYXBVgUQYaKaNEMdMJxlDW/SrPYzrBinLDW+xmMKVAbUCc+nw8I&#10;r6OjQ1EUwiJEREREBO/ONRQ4f2wM58kFBXyxZ7XDoqzIqqKKnMgnDBTXx04e/5NppfMaK3c3H+4M&#10;dBWmp7sYWekI7Hjz3T1vfzjalTy5pDzN6YkkYo0dTVuqq+MpyVfceu+0W6/jiwpiNGeNvmoc4tyI&#10;d1iDsybb6Rbb0eYHhhXrhD7jqygpKSk9Pb29vT0ajaakpIz8t0DaFRERERHBOyKibxNwhw01ioJo&#10;8AYN2KVTiFORros+oaRstG9UMsvoXkPrP1J/eNlHnZ9uHsMkTcsZnez2dYf667vbD/Y0xNN9c25a&#10;MPna7/BlRTJraGbMOsaBGM58p3ib7ZAZ605jUZw2V4hW5Dv6DK4ijuMyMzNzc3P379/f3d2dl5dH&#10;AI6IiIjobBHxgyMiGgw/a5nUDCeju6iEJjGUluPy5CExfLBy8+//UrNk5XjKd83kizN4X29X377m&#10;hjWtNV25qZPuXVj+nSsc5UXIxUuUoSOGNcGOdRoUp1lspx212xkMUmgkIfOlnsG1gRMqsCzrcrnS&#10;09M1Tevq6sLzFMn0u6+l559/PhqNfq2vAEz//Oc/P9Gnr732GmxwrlbXyOdORET0tUSsdyfV95NK&#10;OB9kurcKSGa1uKHQNEqiOSMUadu1Z/87H8U3753ty5uYlMcEEj2h4IHO+g19TR1ZrivuuGnmgnt9&#10;YhJmOYpiGYpmEMVoBqtbKSb0wccoxnxXB2HvjK4HKzAKspIr5OTkMAzT3NwsSRIschxH/hxOnu2e&#10;euqpvLy8BQsWnORX6uvrKyoqoJCUlPTkk08O+/SJJ5548cUX9+3bd66yHZx7aWnpT37yE3iuIO2H&#10;iOhfFLHeEREdlU4ZCVqLMLLBGg6a1gK91Z+u//D5F9vWbJmRXTx+9DiG4bva2ndWH2lIxMovv+yJ&#10;Z/6/y267u9/pCNO0RCEZGRzLCRQt6IiTdErWEY5dPOhLYXrSWkX2bPjDw2FQ0tLSgOoaGhoA71iW&#10;JWx3knrttdeA7aCwfv36YznmRN/q7Oy0Oe+4bHdW1wmcwonOPRqNYq6trq7euHEjaT9ERATviIhO&#10;mQxkyLpMUbqbpoP1NVvfemffux+lBGLT84ry07NikVB1R9P65poqJOddevHl99w7cfblDjFVRWxU&#10;1xK6igzAQorVEC1rlKaZiSlMmjMMztAZQzXHbQ0WGU6kuZDOnemhUUy8MwwjyRJgh6IoBO9OXgMD&#10;A7gATNbd3W2vf/7554FjVq9efdxvzZw5c9WqVY8//vgLL7xwjlUIABxUBZz7cQnP5XKVlpbi8ocf&#10;fkjaDxERwTsiolMmChkCTfGG3ttYs+vDldWr14vtfTMLysYWlyiqfLCjcWX9/oNcLP/6y6ffdVvO&#10;5CkUKwo649M5kQLwYXhE0QB1so4UDf6yKJYxWF1h9AStx2ldosyQyJyh8rouaBqr62csKOEYvDj0&#10;nd/vz8zMDAQC4XCYtJCTV15eHi48/fTTtgFv6dKl2KR31VVXHWufw5o/f/5x2Q6HRD57ZY8pn4jw&#10;rrjiClyYM2fO152wSERERPCOiOjEfwwG4mSlu7JyzRtLaj/bkBpVK1KyC3x+KRbd3167oaeuNoUt&#10;X3zrzCfuz5g2mXa6eZ1xhBSuK+HSKAdFsQZFAdcpuul+y7KIRRplxJEeRXoM6QrSDfhA12lVN0kP&#10;ls5UNwUc9w4HBcR5tCKRSE9PDyLzUE9aZWVluDBhwgR77h0UnnvuOSisWrXq6+Kaz+c7ZyoH6uFE&#10;dIs/JXPviIgI3hERjSBj8HUMwVgmKrNgQMm025nvFNNRU/Ppn/5y8MOVqQltUk5hhs/fFwzsrqv6&#10;5Mj+SF7qVf/+vat+8AQ7etQAiyiWFg1GjNBOg+VURGmGcTSyHYU4M0uFospxTZGB9yw/WR0PxhrW&#10;gnqmu1dg7wqQw+HIyMhIJBKAd6qqkiZ1kiouLj7u+ieffHLfvn3z588/7qcAPZdffjlU+6JFi4YB&#10;kNfrPdPOcbOlk9x45syZt99+Oy5XV1c/9NBDxzXRzZ07lzQeIiKCd0REJ+YTZKi6ohlm0DlDVw1N&#10;N51YVWRIBpINVdFC/WFDMyFLVyRkaGoscmjDmo1/+yt38PDs5LTy9BTRw3do8ZVVh9a0tngmT736&#10;0ScuX3CXx52lmwm6GPjPoBDtZvgUgWIHcZFFiGcQR1t+sgyDGBHRTvNFCYhmEQMEiVgT/kwKPIMt&#10;YYolTHhZWVkcxzU3NwPknU6+xDpL29/QyWTDNHHixOOuB9y5+uqr16xZA+UlS5ZAeSgAnWl4B/Q5&#10;a9asysrKk//Kr3/9a7sMp7l48eJjt0lPTyc3LyIigndERCeAA8tPQkG6Splkp6kKsJ6dOkLVdcUy&#10;ROlAdXLCUFVtIHRk48Z1f/1rcOuOqW7fBTk56R5Xc0/HuupDeyPB1AtmXPXQo9Muv4bnfbAPNyu6&#10;GA5ROhI15FYRpyHWoHHoE8aKVsya5kGOZR0MC3jnMl+MgBgT+gD5OMZEQOaM/tPTLeFySkqK2+1u&#10;bW2VZZk0rZPXlClTvtb2K1asqK6uthehDGtO5ovd3d0///nPMYtDYenSpSMMfZ4q/fSnP4X3pqam&#10;k/8KoNvbb7+9atUqbMYDhH3ttdeGbTNv3jzScoiICN6dNYIbLr75Llq0aKklUifftMxwwjSTMK11&#10;ukHRFEXj8VAzASxDGQzt8LkRQ+mKFOro2Pvxyq2vv4XqWss8/lx/iig4OvoCWw8dquvtnnjZZdc+&#10;tHjs7Nmiz2fHsDs6zkqpiDXHZb8YaqWGvKwhYHbIi8IfUGe03Q4Lh7jDZWA7n8/X1dWFM88SnaRw&#10;Grehikaj9q3giSeeGOpRC/rZz3729NNPG4ZRV1eHAWjZsmX2px6P57i/AvuEu8ozzzyDF6GwcOHC&#10;4uJi+Ilv9FaDOeytt9467qdwSMf1n1iwYMH8+fNfffVVPAi7ePFie3i3r68P3seMGUNaDhERwbuz&#10;Q/CECjdcXIYH1oWW7Fv80iH6Ws/ccFuEr5PqPZEAxRKIiiFDAZZiOIqmzQE/VTc0XacM1Uw/Buuo&#10;aDiwZ/Wqj3/3Umz34YtScycXlBmC80h3zye7drfHE9PmXXH7Y98dM+NCwePRB0MUW9xmUOb4L4XO&#10;xSQOOCEvCI+NAtulpaUBi5zOwdlzQMOcJ1avXg2gbN8KXnzxRWAge/gV/varq6sDgQD+Ih7HhNuF&#10;vQF897i/8tJLL+Hx3GM19FYDGkaT+B5SVlaGHztPPhkGfAu2x0OrcMzHTqGDWxkc+csvv3yiPbhc&#10;rjfffBMT3qxZs+DcYSfwldLSUhz9joiI6BTIIPom1dXVdZIXAm5tkUjkJHcLW+KZPfv27SOVfKx0&#10;w0gYeochNxqxXkOVYQ1wXVzTIrISl6LxaF+8Xzfkrpaqj174r/9+6ZxXLry4/q7HpO/+R+ixJ1de&#10;Pu8Rjv1xSemG/3zWqGs2BuLGgGQoOpBhwjBihhE3DMnQVFhlWgbjhiYZhnYu1Z4sy4qiqKoK77AY&#10;DAafffZZ6Ib37t1r1u0JdIqv4Dez29OpV199FVlOslB++umnj/tX//bbb+ONT5SLwv4DtzcY+idf&#10;V1eHrNgr9jaww+PO+XvuueeGHd6mTZuGbQN7+8rbzuOPP27v8Li3oKF3vJFvaLAl3gNwHnYoPvYg&#10;iYiI/mkR6903q9dffx3e4U6Kqxvu9XD/Pa532COPPHLy4QDgkR1P09mxYwep5BPYpSkBcTziKERJ&#10;0NMgLcKoskDRIucUxWSeb9y5bflzv974+pJRDH/jjItyvJ5AZ9vmXbs2HD6SOWHybT/5f2fcdY/h&#10;S0KyjByma6zy5XxilOV1e05a74bdI9xud3Z2NhQaGxvtCXlEXynsDOHxePDgKfzV4/vAUEgKhUIj&#10;G+dGVk1NDSDRL3/5S7w4ceLEBQsWVFVVYbIcqhtvvHHYGkycmKgwXT3//PMj/FY0Gr3++utffPFF&#10;2BjI7Mknn7zttttgPfzc0M3sJ080JNbdcZWenr5y5UpkuVk89dRT8K277rqLNBsiolPXCRJ9k/r4&#10;448B6WbOnGnfzRcuXHjcwZRj779Yl19++QiDtp9++imp5GNFWS3bYSCPwbKIBiwL6WqY1mQWyboU&#10;C/Y0bNqy8c9vxPYcnuLPuKCwkJViza01O2sP7O9szZk8ZdH/+7MJV18juN26rhlup2RoCU3HkU+O&#10;Bj8543NO/CvCI7OUOXht3h9Ylk1NTeU4rra2VpIkEvruawkoasmSJcBzn332Gb4PwFPcCy+8gJ/x&#10;bH/YoqIiuFGMsJ/MzMxjV86fP//Y1LRLly61nVIBxbAJbdhIMdxS8F0Ih1+GncDxALqNEE94xYoV&#10;8BXYIWyM/VsnTJgA7y0tLUM3gx/6zW9+g8tfGQobNobHXVyGbxG3WSIigndnjV555RUc42r//v0A&#10;anjmDdzr8aAMGjIecdwwp/guvGvXrmHr8e0YWU5zpJKPIwPROhJU5FQM3oqIItGURNOSofZ0tu74&#10;eOWq53/PHmq4MrvkirFT0nhHY3vD/u76g1KPc1LpFQ89WHbZXM7pMiO/eVwaSwfCMY2GPVLGMb9y&#10;Tlrv6CHCrdTv9ycnJzc0NJDpd19X8Pd73CRjGGVycnKGstpQoykeeD3Wqge4dqLfgpvMokWL8E0G&#10;O2cAvR13TKCmpgYX7Iwajz76KLLGZ0+0c7zlU089ZfvnYrB76aWXjoVO/OtZWVkjVw4c8M9+9jNc&#10;PnToEGktREQE784aYWiDW2FFRQXc6OGut2/fPrjX24HsRx5dxWB34MCBYz/CvnLkeff4oqx4xQqi&#10;4yqn6QxCAsWIFBsPBau379i38hO6vn1aUmaBxvIdPbFgYEft4XUdVSlzJl/95GOjr7gCed3IISCX&#10;AwmcRtOC24kY0wSI/2DoIb9yThrxjgZ8tvKS4TWACElJScR59ithBf7Sh/kowGPYs88+O3QNbAN4&#10;hD0JbLv+MME2zz//PGyQkZFhXwJc+O1vfzvsoQ475D7xxBNwk4HdwppXX331P//zP5HljXvcyMP2&#10;oPCLL76IvWvxTaajo+NEZzc0xB32zwWwgyOsrq4e5p9rmwBPFNvZPkc44CuuuALaFdQS7I3kIiMi&#10;OqVmDqJvWPboAzzED/sIP+PaAygn+iIaMgXbFh7Kgfs4qeGh8/FxPF5VVQ3FMEKaMaDKoXhCTsiG&#10;UdtR//L//Z8/veG61668rvHu7yfu+mHi1kf3XjDvv7JynipOffO/39ty8ENd7jQdMzRD003XiYRh&#10;wIUJw56s94jlVyGbnhS6Yaimi4WeMHTlHHOtMD2MB5VIQB0YLS0tP/3pTy+44IL6+nr8qaZp8JEk&#10;Sd+QA8RZ6lphJ2Y4JRrmamDP2BtBwFv2TN8TxVUeQSO4ah3rigG3IDxp77g69nZ3rGcYvL9tCZ8a&#10;cB65iRERnSp98YBO9E0IHp1nzZqFx0refPPNY59f7UAJJyl4zB06dQ9uxycKgn++PaWYSGcYLMua&#10;xifgg4TKaIwWiVAOFjnYhsrDa95f1nPwSJZCj/ekjPekGqFwVW3VnpYjPanC2JvnVtx+tae4hGPT&#10;HCjJMBidOpo/DP952PPtmKMvg0LWTDzD+oSizzFDONAbskZpoQBVGggEXn/99T//+c9//OMfJ0yY&#10;YFgpy3BaC57n0TeQi9a+L51dU/26u7sXLVp0okglQ7ltx44d2NJ2IsEdAx7ehg6tAluPbA+D7R98&#10;8EF7cfXq1VddddUIx2B7aNn3ls8+++wrT9Aez12wYAEszp49e+hObNXV1Z0or659VxwmwD6SbZaI&#10;6FSJDM5+s7IDInzve9+zb232p16v9ysf9+ER+UR5GGHnhO0wCgCFmH7gligrfjBFG8hIMBygitq6&#10;ffe637/WterzSbR3dt7obJe3M9i7pb5yS0+TOjp3zr13XnLHHUlFpTrr1hCnIlo/ym5fhChmBodl&#10;h4zHUkfBjjrXHC2MwYSzUGAYOHXkdDozMjKgbjs7O3HuCurLIo0QKz09HQjp7bffPu7fNeAXNsM/&#10;+eSTUD5RtBT4CP7q4WlwGOsALcHj3LF7tnc7lO2QNQdu06ZNx7X5wfZwDCtXrrSPAQrHPn8e9wQX&#10;DAovwjPqsBsU/OIIbAfaunXrcXGTsB0R0SkUsd59gxr6tI0fTPHzNJ5qbZfnzJnzhz/84dgnfvjo&#10;4YcfxgBn2/ls6x3coO0JfOe58DAigAjHceagoSSxNMOzNKVIRijSuPfA7vdXtG3ZXZqcXlE02sGx&#10;3X3dO6oPHOpsTqsYe8ldt1ZccSmd4Y8iQzeThTmtjLDDvShsyENHIc8YEtH4XHtG0nUdiA2qFAo8&#10;z2Pa27Bhw49+9KP77rvvjjvu8Hg8sAaqGt7t5BanHDGP1jxhx3NOZWVlQw1+AKw333wzuZsREZ1a&#10;saQKvjnZ7mnImhkdjUb//Oc/Q/mTTz7Zv3+/XYbH6K8cE4F7HwHxE3EAxhGWZfGipqq0mQWMQzG5&#10;cu2a3R+skls655SOGZdVEAuFaptq9jbX7u5qzrmwYu5jD0y88nJVdMQMjaV4TQGOQTTQnUlvNsl9&#10;ifDQ4LtxNLMYdQ5XLBZgHDCc3+93OBzQpGOxGA7ngcOmEBF9XQ0LlUdERETw7iwWsB0QHg43+p//&#10;+Z/QTf76179OSUkBththFONEAjq0h2WHls9DqaqKbUh4Jj5AntuMV6f3tbQeXrWiYcNGozdQnpld&#10;kpOtSrG6toZdtYcbpFDZFbOveOTe0RfPkgUhphoi6+I0hoZdMYaZvAxp9JeRzip/QXfGYFRjq3yu&#10;edBiboNaZRgGahLjHbTezMzM+vp6OzAHnpkHG+D4KcTMRoTV3d1te/RDg/kn7m9ERESn4E5OquCb&#10;09As4CtWrECDyRZ37dp11VVX/eAHP3j22WdPdO+DW6QdJmBYHITVq1dXVFTgEPO4/Nprr523lWxP&#10;FDPdZlUVqETRtNbm5q2ffLb+rXeFvoHy1LRMvzehJfY3V22o2TPgYy5aeP0N33+k5KILEhQbkQye&#10;ctAqI4c0WqN5hqMNnTY0xtDhRes6NfgyB2+NL/JWGNbkPO3cjHyHsJMKCBvwYI0gCKNHj25tbYVm&#10;iddgnrM3ICKCtvHEE09kZGTAMycuFxcXn3w2WyIiIoJ3Z4eGpsdeuHAhoBguY9ez3bt3nygjLdwQ&#10;Z8+evXjxYrhF4rKdfRzef/WrXyErvih8hMuw5bcU39g43uuf2Oaf/31zTBYPyNKUyHOanGg6Urnl&#10;k0/2rluXw4pFnuRUh0tWpL3NNRubj4RTHOOvu2LOA3fkT5vEOJy6gTjEMTpNyUhXDF02DBXRBp5j&#10;p3/xMuwyGmqtO0ejGiMb2jDAYeMcz/PQVff390uShLfBn5I0ZUS2Nm7c+OKLL0Lhf/7P/wkPtLj8&#10;8ssvk5ohIjr9Yn7xi1+QWviGBD2i1+v9xz/+gRdff/31qqoq6Cnvvfdeh8PxX//1Xycy3T3zzDOr&#10;Vq06ePDgpEmTli1bZpfHjRsH+7z66qsBDd977z3Y8r777sPlb2MExDZgDUWfo13/8fBOs3N6WYOb&#10;X2NA07QPGeZst6NEZVgjoxoeJaVkSVFVmeNpmtFbDh/a+t579es/d/b2X1I6Js3nU2lU1dG+cue2&#10;iEu49oG7Zy28xZmfp9MsxQo0IzIUq6sGxyBBYCjKGpRkrXFXA33hOEvhd2aw/KXAxuhcDG+MoQ07&#10;z9pWulgsBq1x/vz5eXl5OAANHpm1wyB/E0dCxnzPIpWUlFx55ZVwc/vjH/8IN6uLLrrI5/Mdm7GD&#10;iIjoNIh4zn6zikajixcvHjnAla2hQex+/vOfz5o1Cyc0G1q2NdQJ99sy8Vi4plqchQYjh9DH0I6d&#10;qdUsGIgxEGsZyChqqB1s2I6HikaqrKiaxoqCZgIHYnXEDrKijnRZkRkewav58O6PX/xdYPu+yUnp&#10;F46viPPO5oHQ/prqyqYGb3b6LY8snnzVfOQSDcqgHE7t6GFYTzn64Ew6PKeOGuGP4ouzOy7MnmOy&#10;gwwDxrW1tV166aXf/e53b7vttuzsbHzrsCfqkT92IiIiIoJ355eef/75p556auRtvlagk6HRU7+9&#10;yMZDrXf0kCBxx/b0us15FjoBTX0J776gqRMQkxWA2/y+rJnT3xjDDDcHnEgxKBKK0IzB0mrl9s0f&#10;vPQHobX18uIxxd7kSG+wleM/3runrT84eeZF1y9+sOCCqfA1g0K0w2GwnGampaXwYTCWRfHch7V/&#10;Cu9w6ggc9O473/nOvHnzHnnkkeLiYjvWIAl9R0RERETw7jxVNBpdsWJFS0vLMM7Dce+uueaarxvS&#10;E3b4k5/8xA6M9+0JR//9wvZ14glpBga5wSlrFDoW7+xNv0wLlI5Dnhgm3LG0TiMJIQWYjAFGM3qb&#10;6qo3fF6/Zj3X1jHWm5QjiDwyorr2/uHKbpYpnDjxku9cPfbSS5DPa2iyaWgSRSBD1UJMZJscjXPR&#10;CfaU4l1vb+8DDzzg9Xp//OMfT5o0CacJgW2wBwaJk0JERERE8I7oXEKAk0Yiw+Q2anCw9li8+2KW&#10;PvWlfVOme4NBW/PBEG3oDIpRKG7aAg0l3Lf53WWH3l1RGNXnFpX7ERULB1qDPQc722pVdfp3rp18&#10;7TVZY8tYnkMMhQQeMbRBMwaiLbw7anUkeDcC3tmDs/39/f/tv/23gwcP/uIXv4BnEsA7vA18hEPS&#10;kOr65rR06dL169f39fUNnekBD4eTJ0++7LLLhk69XbRoEWxTWlo6cng5O+j6sFRm9qdr167ds2cP&#10;do9AVn7YK664Yo4lO+4JERHRGStyRyb618DOGIJ31JfI7ItthrwfjQVMfQngbFudfoIfoU3HBgsM&#10;VTURTzBOjoZFFO8PdK15c2nb2q0FijElOTOfdytSoro3uLm+pjY2cPsPvj/xsstcpaOR141UyWQV&#10;+AUrh5hOIO7kHwEpCo/Achw3ZsyYbdu2hUIhNJiXbGiB6JsTsJ1NWrbsNU8//fRPfvITPAIwb948&#10;wLvq6urNmzfPnDnzRDsEesMFoMNhYPf8888f+1vVlmD9qlWrhs0DJiIiInhHdI4SHhoGdsczhQ3Z&#10;0vabHRooZYQ4I7qFdgxjDQVSNBR0OdRxaO+6Dz9oWrt1ekr+zNISb0jp7OhqAOA7vCee7L7lkR9c&#10;dOedyOU0vylLSOCwE4dhsZ0+BEoNdE7HOPknLukxFn0McDzPl5aWAuR1d3cnEglRFG2/Wpyalug0&#10;qKurCxvPotHoxo0b//znPwPMPfPMMwUFBdgIZ+Pa1q1bR8C7N954A1lJDoda/rDDFi7DR48++mhZ&#10;WRlejEQilZWV8K3JkyeTq0BERPDuLO7Szhzpug63cqfTiQNVhMPhdevWBYPB8vLyiRMnut1uTdNU&#10;VYV+FycSwLaWE53RN2toOTrGqQ/OyaMRdmc4OUo8FhRxQdY0xdAZhuYYxDJ0PNjdvn9v8z/Whj/4&#10;dFZG3gxfdrKkR5C6raNmS0t96rQJcxctmDFvri4KlMCZZj/dkOIxxHG8KOqWR4VxXOsdsUCN+AcC&#10;DJebm+tyudra2vr7+zMzM+2UFWTi3WmTPTAKF2L+/PkXX3wxlIHwFi9ejEdpQTgz9ccff/zkk08e&#10;dyf19fXYMeuOO+6wV27evBmzHUD8b37zm2NNdACLxw7jEhERnZkiN+Wz5DpZ3acsy9ChAsY1Nzd/&#10;+OGHy5cvh+dpWHkmjY4ZVqgUHC1FHSGtA/Vlo92XzWfAg/DSaaQz5sugLQ9XHRmqoYcH+g5t3LTj&#10;7ffCG3df7M+/xJ+XGde7mpvX7Nu+PdiRefmFlz/x4KTrr6bTU3We0ymkGEhjaIplKZpWDEPVyQy7&#10;f74RJicnA1X09PQA3sEanJSMzN/9FgWX43vf+x4u79q1CxcwtAHAAcYd91vHjszCA+T999+P2W7l&#10;ypVk+JWIiOAd0enoVh0OB22JYRi32z1p0qSJEyc2NTW98sorGzdulCSJZVnbkxEWFUWxvw7rYQ0O&#10;VHvqe2JqmHuC6d2qaglVTRjwy1pC0yREabCB9dlgtGB0NG+rccz4rPW5brKdocELQx6ra7yuiUhX&#10;BwL7163b+s77A3sqRzHuCwvKUw22p6Vle9XBHV2NqRdOvOGH3x1z+Rzd6ZApmnF7EMcBGxosxznc&#10;DC9qBqUPGhiJRoL0L6caw88P0PycTmdqamowGMR4Z7coQnjfouwR2AMHDuDC9OnThwHfMB07MvvS&#10;Sy9VV1cjy4eDZIklIiJ4d+6IOoOFrLlN0Lni4VdYnD179hNPPAFP3hs2bPiP//iP5cuXRyIR2EaW&#10;ZTN+yKAA6fAoLZThI5xO6lT2xJYVTDN5TlFUWdcVPCyrHw2mgXRD0w3AS1nVZB1+mRoEQXQcwrJW&#10;6ICDmipTukJbkEdpCpIleGc1JdHRvmfFyvV//Dtd2z4jc9SE/BJBkjvam7e2VHeKxuRbrr353x7L&#10;mzJFEV0yy0sGpRoUxfGc4KAYM8qdhqAOeYZmBx08vhymj5jzjvlzGEZ7IEEQsrKywuFwIBBAVkgU&#10;jH2kxs4E4YsCgme/0tJSKCxbtuzYzeyR2UcffRSviUajgHfIcsX9tgMtEREREbw7n/pa3MViYsMr&#10;XS7XXXfd9eyzz8ZisV/96ld//etfu7q6gPBgA57nAQSRNZgLn2LjH3xXUZRTPYxrIpyuq0BvqprQ&#10;dBXHQeNZF8+7zLn4rItjeSuyhsIwGstqFFDWiSYFmnFTNF1TDFUxB2d1jQIejSeQqrK6EWtq2f7m&#10;u2t/+6q3JXhl6aSKgtHxWGx3Z9NfanbXpTkufOTu67//WM7YcYo5kMvQiJVUOBpKMwOg0JYvxRfz&#10;7YaxHU3Y7qQFDSw5ORmeE7DzLLYok2r5doWzUYOGOj088sgjyJqTd2w2antkds6cObiwb98+bLqz&#10;1xAREZ3tIq4VZxnkAUxhS54oirDmhhtuyM/Pf/nll999993m5ub777+/rKwMMA6ICggPkC4ej8NX&#10;BEFwOp3ImiwFXz9FhGe6UFCUynHwW9CQAChpXTsa9QSnGtNMl1fdsvGYY7O6DnyKGIqnaRZ92X5n&#10;kRagGSXygvmJqiJgO8WKY0LTvQcOb122vHnbnnJVmJRfmKIxvX3Bw7HguzV7tFGpc+64LuOqSz0l&#10;o3WDZVTEsfCjtMDDr3wpXjI95LjREBsisd59jcdBms7NzQW8A2gYmnCWDM5+i9q4cSMuwKWxV154&#10;4YW4sGfPnmET6fDI7O233257abS1teHC1KlTSX0SEZ0jt2tSBWe4cFBZu3PFedzRYCxZVVUrKip+&#10;8IMfXHrppdu2bXvuuee2bNmCrXT43e12A+dBGVv+4P3UHh2ebGeNxdJm0BJ4YNAYXaE1mUYaDZCm&#10;SJShwaFSurmd6dtgfJG04sv8ak7e0w1N1SXJkGRzBcup4WjPzj073n23ccPnoxj2kpKykrTMWCy+&#10;sfLgZ43V1KSyy374eMXCBWLhqATFGxTPGCyrIlY3eIqiv9zQh5rrhubHtX19CaGcjIAheJ7v6urC&#10;RqNhs/SITrPq6+u///3vI8slAnvRYtkT8jZt2jRsezwye/PNN9sr7Ul7ZNYdERHBO6LTJ5zcEw3O&#10;wEOWDQ/WxONxPPZaXFx85513Llq0aMeOHT/5yU82bNgA6/EGsixzlqAAkAcd86n2sTVkRUpIspnC&#10;QEe6hgJ9ct2RcG1VqL9PZnQALhPy4nFNUQ2GZjiWhZM47o4oZM4TVKIxuX/AsGbqyf2hxr37P/7j&#10;X2o3bZ2QnFqRmZXqcQWj/Tsaqnf3dlDFBQt/8v9cdutdSdmliPcqOsUijoE3gwKGhBdjJZPFr6FU&#10;Z6+h0HD3DsIpX6msrCyPx9PZ2dnb22vjHQlrfNpkD7ZCYenSpVdffTUeV/3Nb34zLLHh008/De/P&#10;PPOMPXqLjjcyi4ZM2iMiIjpnRAZnzwIN7UGx0Q5LFEU76lhBQcHChQu9Xu+f//znf//3f7/nnnse&#10;eOCB5OTkvr4+VVVhPf7iKe+GTbuXQdGIZeCNQt2dytpPD65ftz0eky+77OJrrp2SkW3a9GSZ5RiO&#10;pmXDcp+1D0L/YqhUN+PjGYhjGeT1UhSjtHUcXr9xy5q1gYbmC3Jyp+fm6sH+hs6m9QcPHhoIjrl2&#10;/jU/fCJ/8tSAaaUzRErgKTMnhaGbyxRjRruDXdNDTvcrM9seJzwz0THy+/2ZmZktLS2AF6NGjSKm&#10;u9OsjIyMYWtOFKZu1qxZuLBv3z7bmPfpp5+iL4/MEhEREbwj+hYEQIZTtuOpTmhIkih4h+fyeDye&#10;lJQEZbfbfd1115WVlf3v//2/33rrrVAodP/99+fn58N3ZVnGs+CxMe8UQh507gLnpClekVBNZf/K&#10;FTs//mDD4SN1qk61NIbiMXTlNeNHFfFuJwVbAqNqGvCXbtvv6EHCo4DEDNUkLp5HOjVQU7fn0zX7&#10;N21JDISnT5xUxrORjo5oIrK58cgBLTDt3lsuvfPewgmTNIVyxFSGZzjerJi4qsma5hQ4bhDrvoR0&#10;w+b6WZ/qX05uS/SVgvYDeHfw4MGuri772YNkrThtwiGLcQEAbsKECddcc80wux2WPVZrp68AIscp&#10;a4eOzKIhPhmwAcE+IiKCd0SnSTgXhT3lzk70Ce+2kyzO7w5leJT/8Y9/vHLlSnhMr6qqeuyxx2bM&#10;mAEbwx5g468YShtmiDm6lT74steaXhBwLIYZx0ThWF6SjcrKwPvLd7//3sa62n6BHy3w4sEjEenN&#10;LYGofO1148aMdVMMpakqSxscoyFKxQOkxpCpb1bgPFVT4oG6um0ffVS3Y59bYyYVl2S6fFJ/X31X&#10;596WuoBXuOrRxZNvuDGjpNww92iIPGs640pIZxHL0YilDAZpsD9tkDmMY8/oi8UhfEl0MjRv1mpa&#10;WpokScFgEFnzBEi1nE599tlnJ7klMN/TTz/9zDPP2Okr1q9fjz8CIhy6pdfrxYVj/TCIiIgI3hF9&#10;s4Q3FMtsd0UgNtzF4ognwHCiKE6ZMiU1NdXhcLz99tv/9V//dffdd8+bNw/u9bFYDD4FEMThyvCw&#10;mrUrcwfm6Opx8Y7WdC1B0+ogATGGOY7KUaarrEEzelyV9+zrXrpk30fvH2pucbHMeBalRCRVNvoP&#10;1fd1v7Gpsbt90aLp02fkciynaRKlxxjzRwVEuw3E2OOzOkVrSqRu/9bNy95q33eg0JU8MXd0JstF&#10;2rq2N9buCrS5iotnXHXl7Bu/483PRzSvAyWyFNAuTo1hshxDMTif7dAB4K8CNwJ2XxfvcnJyoAl1&#10;dnYiaz7oUNMy0RmlCRMmoMH0FUVFRRjvgPmGWftsh9kPP/yQ4B0R0TmCDaQKzgrZA7LDVtrWOOx1&#10;YRvz8vPzH3nkkaeeeiqRSPz2t7/9y1/+EgwGAfiA7aAnjkQiOCs8nsMHmHe0bx7qYnDUZmdY09lU&#10;AykISfAy9IQuJXTZNJAB4VGUZ/3Gyt//fsXf39hUW8fz4sW845KINL4/VKzoY2JacV0L+8HKyj/9&#10;bf32nfWqTrE8R1MaZUQ0LaTqkmYgSUOqZqGiphzZtXXt0tcbdq0v9FDlKZ4UpDD9gebDh3fX12ul&#10;peNuX3ThbXd680cbiFdV7H1hvhCPKAFQz6S6o/6wUF0M/YX3xIleg3g3zJeWNLYRBE0lIyPD4/F0&#10;dXXBAwNjifyFnpmy/Sd27doVjUZffPFFNGROni0gv9tvvx0KsMGJ8pgRERERvCP6No0r2JSCh2Jv&#10;vPHGn//854WFhX/9619//etft7a2CoKAM5tBgTWdWBncZWuaCq9h3HMUfnSWokUKAMrg4aWrrKaY&#10;pjtdp/u60IfvtL70f3d/sLymt9OX5JvK0jmxKK2qLprOVBLJmlQgcBcM9GSv/ODg715YvWVTXTxK&#10;05pgaBzDiIqmxRXZMI1uSA5FDn7y6Za/LIntqJwkZM7KHZvvTW/t6Ppg+8bNPY2ll82689FHZl5x&#10;pTc9HdGMqiPTmRhOUz+a5+wLUiP6hhsYNJe0tLSUlJT29vaOjg772YNUzhmo9PR0zG0HDhzYt28f&#10;Xjk0footO3HtQw89NNTTloiI6CwV84tf/ILUwrnXBycSCUVRAOAyMzOxe+PatWt3794NHTOscblc&#10;OBgebAAdsyQlZFkxE54xhjUdbhDxjqaAxVYtFhlW7GJDQBQwIhcZ0Lds6nj2V2sP7ESqnO92lFNU&#10;VjRqyIpOUw6adhq6wFIuXeF1hdKUWFtrbU9PJ8+gFI/H4/LRvNtAtEEjgaH0geC+1Z9sW7LE09E3&#10;VvCPTcpJE/xtHX2bDldWRgeK58+9YvF9o2fM8KelM5b/LzKdhSnMpscaNYm+UeHa3rFjR1VV1bRp&#10;0+DhgQRGOQ1asWIF1DkUvu4dG67O0qVLOzs7y8rKPvjgg6effvq4w695eXler/cf//hHQ0PDO++8&#10;M2fOnGNddImIiM4ikbl352YHbAdAhsKECRP8fj/cu99///3f//73t91228yZM1NSUuBTSZJ4ngde&#10;AsxjWB0h2SI5YDhucF94rJaxIM8cg6Ot0HtKXK+t6vzHyv2H90qUWsoLSZrORROsrjs41o0oXtMp&#10;mnHQDG+CI5Pu5EtDwY7PPjmAlES6JzklJddAKiuwvBrra6qt3bq1+h9rPN0909PzM3mXm2Iaats2&#10;HTnU5+AuuG3hrDtuzR49jnO6Tddb3czMhg2QtjGJXPHTLEEQUlNTBwYG2tvbbeAjOjOF59VVV1f/&#10;6le/QscbmbX15JNP9vf3P/PMM7BxRUXF7bfffvPNNwMU4k8jkUhlZeUbb7zx5ptvEu9aIiKCd0Tf&#10;Dt4B/QC64dxlqqrm5+ffd999ubm5cGt+5ZVX2trabrjhhuzsbEAl+NThEDVNUdW4mfABTz+zggNb&#10;z/7YAgBLFM40hv8PR6R9B6rXr9/BqhN1KjMh0QngLsQJbBJQnawZuiYzNGXOjjOn8AGGsU4hn9G1&#10;w4eCn29rSs8pyM0HjFN7Gxv2r115YPWqtJh8YX5pPu014qixtX3zocp4snfa9VdOf+CW1LLRqukQ&#10;a1CaOehsDwXCTuHgbdQjOj1NC79nZmZC5ePYKISzz2QVFRXhWCo4+vFxR2Zt/fKXv4SnwZ/97Gew&#10;8RJLx25DvGuJiAjeEX070nVdlmUcMA/6YCjwPA8P3AsXLszJyfk//+f/vPrqq62trYsXLy4uLjYM&#10;pCiqpsk0LbOs5VVBmdGBj3Le0fFZ3IVbgEebm0iq3NPf1dRRLRt5mtFH00kOxoOQS9F1SY1ogIJI&#10;1vQEYCHLSbLSMRDtKMjNycooDIZr3/94v+BLfvCBmX2tHTtXfVa3/lN/uH9KdmG+Pyne2n/oUO22&#10;6jpX4eh5D95ZvmA+VZwaRhKl006a4qzQfTZGAFIoisJxHMG7033XYNmCggKHw9HZ2QlPEYIgkDo5&#10;k3XHHXfgUHnPPffccSPkDdWCBQuuueaaFStWHDhwYNOmTfiLyIqEPHr0aIC/kQGRiIjoTHkaJ0Hn&#10;z2qNcPkA8oB7sKsstnjhzLNtbW3/9V//9cEHH1x77bWPPPJIRUUFNANdVxwO2JVifZVHuois8HGm&#10;Bh1KTQ9b4D4zRwUVj0sffbDpv/9iyZEaH0VNcLOFopiuqK6YbChmqGAVUZKOQoYepOgoQGaSW8jL&#10;zkj2eiNyb0Pb5oqZuQ/ee1Vo/5rmDe8WGH2XluSlUXR/Z39VU8+WxkZXatnCJ3+cN382SncqnBJC&#10;cfhtH+tmzDRjXwwFYg8SO1Eb0el5csAxeqqrqx999FF4WoC2lJmZSax3RERERGeUiGvFuSkcBtkO&#10;mIITV8Ci0+lMTk6eNGlSenr6unXr9u/fD2uKikY5nY5INDgw0KdruiAkIZ3VVNN9wY4XohuKjlQz&#10;Mp0uK4bqcDhkTa2ubW+sCxu6IOnxmNwvqQle4Hhe14yggToZoc9gegQ+lJHhG11SwrGOYJ/M8l7d&#10;5eyXYk2VB1r37RIifYVeMc3D9QcDe+vqqwdCJRddctXDj2RfMpNO92g8JVlU6WAF2qANTR+Kd/Sg&#10;yOU+zXiHL8Gnn34aCoXmzJmTkpJCrgIRERERwTuiU6aR45MNXWQtYX8LQRDGjRsHnLd9+/atW7fC&#10;GsCvffv2vPH6Gy3N7QX5xU7RIyVUhqUpxooQTOkJOaKjBMMgRUuoqspxjKSo7Z39u3e1SBKt6ZKB&#10;ZEQbDKPq1IBmBAy9C1Hdbh+flZWanJzK0A5V4nXVrekcw/PRcL/U153ncyax6kBfS0d3a31PZ0Mk&#10;NuaKy2fdtjDnkkvoNI/EIJVGFM0w8D+izXfqS2eEyKT+b6O9YUMdx3Hbtm1ramqaNm1afn4+foQY&#10;4Vuk6oiIiIhOp8jcu3MZ+45dhD5Y0zTgPKfTedNNN8H7X/7yl9///ve9vd3dnR1/f/31jLTMUL/8&#10;b//2YwA4y2hnqJrEcBrHId1MCiuZ5kCGi8gJhuOmT5/OOw5SMZ6SodePI6NbkvsQ9PQ0RQu6Q3T6&#10;fakeZxqDXIm4QKlOhnYiXXMYLM/mxPp6u+l+d6o/LqRUt7cIbm36pTMrbro2a+pUlOSSEJKtXBQs&#10;ZaaiGAxWTC7st9+usOcy4F16erosy319fYTeiIiIiAjeEX3LwuHioGOGfnr+/Pljx459991333zj&#10;jfbW1ngk0Rhp+vSTtVfNv65sbJmq6po5JitTLDCbmaDVQJSsU7rOCJxT4NVAX0yTsgQ6iRM0SQ5p&#10;ahAZCYQEhvX4PNkZaYWikEwbLi3O6QpL0zyAGkcpHo3xOAv64qH+cGW80F8ytcirlOcWeG645TsZ&#10;WTmIdyKkMxrNW24c+mA6Wh3HZSH6toW9lUE5OTlQ7uzsJPN3iYiIiM40kRkz55ewGQ96ZcA7juNE&#10;UUxJSYF+WlaUYLAfyI9lubra+v/+zC9r6+oMSlfUOEMD2zEJ+IaZ1cKpax5NFeJxZueO4Bt/2xIP&#10;JVNaJkun8LybZs0EuBStMwztED1Jnhwnk8XqGUhNoQwfbTgRxeq6Ee4NR3skj5hNCdn1AaqXybrg&#10;pgevvPshT8F4hfcppuOuxNAyR+usOdnLUFSCD2eQbJgrKipiWbatrU2SJFItRERERATviL41YW9T&#10;OzstLO7evfuDDz5obW2FT6GflmWpvaNt7dpPP/rwvf7+XmA1ijLMkHeUQ9GEhMI4BLY/YLz198qX&#10;Xli/b3dYVdI0xafJbqR7GSaJYn2IcmgKJcc0VTJUlTJ0iqYYAESKQQalaQg+RAlYKfgZMbuti95z&#10;YKCthzf49AGJDql6zFBlI65TcRrJtKEyqsFqBmsmuCBX78wivLy8PL/f39PTMzAwQOqEiIiI6IwS&#10;ca047zpm7E4LUhRFluXu7u7Gxsa21lZYoCkkq4qqq6qSCEVDmVlphYV5osNhUIyVdpZXZbq7E32y&#10;sv2Nv+7csa1DTmTpaqaqc5pu6IYZYI9lOGSwukbRiOVYB2CA6eDB6DSjISA1Q1Z1hXdwrNOhsqxG&#10;MbKih0Ox8EA4KcmRk+sWRKA41UASRamUSYMUrVCswTCwE5qklD0jZHvtiKL4+eef9/f3T548OTs7&#10;e+SvkHojIiIiInhH9A32zUB4sViMZc1pl6qqpqenT5gwITcvz8EJqiTHYxGEdFkzenp6+vr6xo8f&#10;m59foJsB5zgKMW0t8huvH/rza9ubaxBt5EuKl9IdGtJ0pFEGw9JOQfAInIPneYrSZGWA5RO8mGC4&#10;OKLjmhkJT1eQJot0jDOC4Sit0Cm8j47I9YcOM7I6fUpxUgoLTKdScRnFaWQwAHYaR6vWpDuK2Jq/&#10;feHAKPg5Aa7y7t27GxoayiwRvCMiIiIieEd0GnTscKYZFUWSJcWMbMJCDw1dtUMUU5KTJ06cMGnS&#10;xOzs7GR/EifwQHaxuNTY1KgZ6vQLLvS702SNqqmKLV1y8LWXNtbVhyi9WBDyFVVASDYoBciLpUSR&#10;93hdySnJqekZKRQd7wnUepJ0h1tm2JhmJDTDoAxWpdl+SotwAAqUqLCptMenM1KgLx4MeP3uwrEp&#10;rEgnkKQgiUWMQPO0JiLJwjqO4N23LzyyD08F2P+6qqrqwIEDxcXFkydPPjb0HYlfQ0RERETwjugU&#10;Yp2ZN0I3Rzk1KBvISjdh0h6lm9OmDIfTSTFmEguOZQ1Kj8UiFIMyMnPGjBk3saKitHxMrmmxUwai&#10;fdV11Q53Sl7euNoademb1UvfqGttcTrocYrmSUgGS3OynoDem2MFUXS5nB5/sj81w5ea5uZELRLu&#10;jET6aNpwOj0M7ZITPKW5Ee1GrMCwvGgIvM5wNM1znCCywXiwLdDky3LmFqYKrACHLCKO1WhDNWg4&#10;OJYyX+cH3o3giIrj2gwFKeB1m5+ef/75iRMn8jw/dHu8NxzvEEe6Hgpbe/fu/e1vfzt37lx7M9i/&#10;vcPXXnsNGC4jI8PeG94DGsxr3NzcvGPHjszMzJkzZ6Ihtj18VNDAAATRkEy1J3maI2gEUoSfw8Zp&#10;HMQbFuEI8ekcV/v373/xxRcvu+yyU3gMJ3ll7QuBJ0vgikWWNR0/dNkX7iuPxN4DTseM3/H+sXc8&#10;7G2ESvgmzvRER46duvBDAhwbbi0jH9spfzAg0RmJCN4Rnd1GFv0o3mG2o4wv7mC06eVg3sgolmVo&#10;a04bxzNmxGMDOgna6XYXl5ROnTajqKQgJTVNELwHD7W1tQqfrwt8trq7tckj0OU8m6XprI7MmCk6&#10;pfG8CADndru9Pq8/1eXzi4ITuTyMKKDOzraEpIpiksikGoqT0jws5aIRixSNUqx+iNZlVlUEWWLl&#10;/lggHBkYXZydm+ljgQFhM+jzKJXiDMToFEMh6nw33+FeHIe2sZkGz4QDtnvqqacmTZo0bty4LzUF&#10;q4PHXT5GBxvU6urqxo8f//nnn8O1mzZtGt4MJymG8hNPPPH0008/9thjNt7hH8V5UDCddHd3A945&#10;nc4LLrgAsBL6bHv/9i8Os+T9ixphJ5iNMCdJkgQFjuPwkRz7LWA7qKvOzs77779/KBB/o3hnX0RM&#10;OVBIJBIYxTCWQQXCSvhjxFlnRsgFAhsMBUGb+7FhFVc77A1fr2Ox/vSc6bHHDNcFNx7M4ngGMG5v&#10;3zpyEbwjOsdE4t6dk8Lz1HDPOpgy1lpJoS8cFCizZNj3NZ0yJFVSZNXpFv3J3rnz5k2/8NLNm2v+&#10;13/+9c9/3CzHCqRYHsfksaxHhodvw8xRwbMMzwsOp8Ptcrldbo/b4fWxohN4kWNYZ25+fkKNNDU0&#10;93R2o+Qkr9uvG7SqK7RqCKzBOXgANkOLR3WJpgyH3ycp/YcPNuzeWj+2LN0tCrquUAxiOF3TVOAE&#10;juLOl4t34m4G+8QMXYPR5LXXXgO2g8L69esXLFgwdFeVlZUTJ07E3x32Ez09PXixsbFREIShOwS2&#10;e/HFF497ALiA++M5lr64m7Dsscd22npT+xRAHo8HTuHhhx/G5z5M0WgU2A4K1dXVmzZtmj9//um8&#10;svBuHyqQ8dCKtReH1eRxbtyDG9hghPcwtBKA2oddtW+3AePEOcOOXxTFM+SPi4joHBOZzXRuXlYK&#10;MTTirRdHI5bG2R8w5RnU4AsdfZlmMUpWVZql3D7gqISC4jQtJCSup8NLK9MT4VGJeDrDpLC0Hlc7&#10;Y2qrTkUZWhCA69y8N4lJSuaTUsSkZNbjRgIPP2+oqsbxYl5ugShyoYGuUKjbHIsVEpoxYOhRhlIo&#10;JCMkwc9SSEFIoWhD16TmppotmzcH+kLQLhOSrCi66dJBwYshfrMjyA5NAkzW3d1tr3/++ecrKipW&#10;r1593G/NnDlz1apVjz/++AsvvHCOVQgAHFQFnPv+/fuP/dTlcpWWluLyhx9+SNoPERERwTuis8H8&#10;Y+IaO/hiaGtQc2hcEepLrGRGIDEAoxia4ZFMKSrSNcQergm+9PvNL/z686rDQpJjTnrSRW5HpmzI&#10;ca0PMTGHyDmdDpalHW7k9iKvj/J4aYcL0SwyND2RkIKB/raWzkAgbGiUbmghM5ZxN6LCFB2mmDiF&#10;YolEIBYPaGqUYRTdiHf3tLW1Nw8MBPcfOFhZ2ZZQ8YgTHBuAKccwPLmsIygvLw8Xnn766fXr1+Py&#10;0qVLsUnvqquuqq+vP+4X58+ff1y2KyoqOqsrZN++fbhwIsK74oorcGHOnDnAgqQJEREREbwjOuNl&#10;eVJQumWZ0wdfxvFeR1GPMj0vKC2uxmJmBgJXe0fsT69+/u6bh5prnYl4QV/Y1TeAwjFD0XTEGKKL&#10;dSXxDjcjOo2kZMHn5zxJrNNF8Zy5N1lS42EpGpL6ukOtjR2qQjGsEEsEWtuPyHKvIEosGzGMEMtI&#10;AqcgOhFP9AeCXR0dTX19nZKsNDc37t69u78/4hBdPOdQVV1RDGK9G1l2XJIJEybYg7NQeO6556Cw&#10;atWqr4trPp/vnKkcqIcT0S3+1OVykSZERERE8I7obJCOkGa9jCEvC/0o+IzSrJd+dK1hTsvT4B9W&#10;lFX3ngP9L/9h6/KlNY31vK7mskyGbrCKoRs0zfIixztojuEE5PEzKVmu1DRHkl90uVheME2AsqzH&#10;olIknJASwHlMMBhXFZpjeU2L9QUaQtF2io7QdISio06XLoiqqg4EAq093c2xSK+hJVgGxaOhPbt3&#10;dXf1InPmNa3rtGaZEwnejaDi4uLjrn/yySf37dt3orllAD2XX345RVGLFi0aBkBer/dMO8fNlk5y&#10;45kzZ95+++24XF1d/dBDDx3XRDd37lzSeIiIiAjeEZ1tMoYFv7PA7ij36UeDpRjmyK1hjt8K8Ri3&#10;fUf78/979Wu/293VkitwUxTDH1NCAm+4XIzo5ESn2+H08byLd7BJqWxmttOXJLhdIsfShqZKcSUS&#10;SgwEo/2BaCgoJWJIkzhVgo/MoCaaNtAXbI7GOhAdYrmYgUKxRHcg0BwMNMdiXbqeYFiKZoDk1MrK&#10;yprahnhU0gBBaZrjWJ1knR1RQyeTDdNxfQuQNTvt6quvXrNmDZSXLFkC5aEAdKbhHdDnrFmzoGGc&#10;/Fd+/etf22U4zcWLFx+7TXp6Omk8REREBO+Izk5Z/hSIUhElIyQjWrYgT7fGZmlzkNaAdkBJCv2P&#10;zyr/z//+8ONlTZo02clNVdQMSeF0pKkoIstdsUSPTinJKclZublpmckuHyeIGmMFV9FULR6XIuFw&#10;aGAgGAwH+iJdXcGe7jDSHHKcUmXaIfiA3fr7G/uC9TQd5QUJwK6l6VB3V1U83o1QjKV1eCFD1TS1&#10;tanxSGVVX89APG56zbIczdAUIoA3oqZMmfK1tl+xYkV1dbW9CGVYczJf7O7u/vnPf44DbUBh6dKl&#10;Iwx9nir99Kc/hfempqaT/wqg29tvv71q1SpsxgOEfe2114ZtM2/ePNJyiIiICN4RnT3C5i6gOgZT&#10;XcLQY4YRN5NMGJqiKpa/LKPqlKGb/NfRJf35tU0v/t91e7YbhjIeaWMSii8u0ZoZNU+V9V6dCYie&#10;uDfJ8CaxySmu1BSv2+3kOI5GnBzXowPxgWC4PxAKBkLhgWg8ohgyRxliXJY1A+BMsOIra7ou9fd3&#10;9gWae7sbO9uq+/saFDlAUTJtQqaiaZKB4MBUTVdaW5s7u7vhUM3xWe08Gpc1/lk7ZUpKyrA10WgU&#10;2Atz2BNPPDHUoxb0s5/97Omnn4afq6urwwC0bNky+1OPx3PcX4F9Llq06JlnnsGLUFi4cGFxcTH8&#10;xFJL31C1YA576623jvspHNJx/ScWLFgwf/78V199FQ/CLl682B7e7evrg/cxY8aQWwURERHBO6Kz&#10;RKatzppdRwPbKYiS4EUhhaKA1nRFBc6idcQCSGg6isRQVVXorSU7Xv/zrso9rJYop1FxPMbJVroB&#10;mtYpVuFF3ZPMpmbwqRm0J0lzuw2nk3XyPEOJqsTFo0Y4lAj1R8IDkWgklognFNmM26rphmpGtqVN&#10;gjR0nmfhpajh3t6m7q6GWBToLWZaEw0JGQlND6laCBmyx+PUNW3/vn2NjQ2apnAcpetAfOSifoWG&#10;OU+sXr3a7XYDe+HFF198ERjIHn6tr6+vrq4OBAL4i3gcc8mSJfYGdsi0YXrppZfweO6xWmiJGtQw&#10;mkTW5LmysjI81e+4NHZcwbdgezy0Csd87BQ6YEo48pdffvlEe3C5XG+++SYmvFmzZsG5w07gK6Wl&#10;pRUVFaTlEBEREbwjOmtsQCbhmWwHjKaaM+1M1NOty83qBqcojGLGK0HxONq/t+fvr2/+y5/WHjmk&#10;64kyQ87XVaduTs5LMLTEc8gpOpK8SSl+X0qK6E9BPj/gncZzOuxLl6hoSI8MqOGQFAlFAe7i0bAk&#10;xxQ9LulxWVVYJOqGJqtRHSkcS1NUXNeC0XBHJNKlm6ZEFeHod0B4SNYNiTJHjdV4PBQKBQ1ksBwr&#10;yXpCVs4f690/HXYV+7riOXM///nPr7rqqmEbAJbZw6+RSAQzH0YxOy9FXV3dCD8BYPTUU09hmx9o&#10;3759b7/99nHn/D333HPDprUBpQFa4eFgQCvgqq8c0gUIe+KJJ+BbsD3sEP/QsCMEiMQIC+cyQnwT&#10;OBggPLyHhx56CCAVCo888gjxmSUiIiJ4R3R2YQJ2j1UshFIt4INrzSBKYFjRoDlNQ+EQOnwosnTp&#10;3j//ef3BgwOqVKDJBZriN1NJoRDD9PN81OmgXU6X35uempSe7PMm+Vi3W+G4uK5KiYgRDRnhoBzu&#10;k0KBWKg/Eg33x+MDshxWdehoEyyN4MeA3lRjQFWjmhpVlICmQTmoyv0I8I4yqY6mABZpQeBFgQXA&#10;DA30+nzuS+bMGje+jOP5WExWVZ3hyBX9CmGw83g8ePB07ty5mzZtAggDknv88cfxNkDNuHAi49zI&#10;qqmpAcz65S9/iRcnTpy4YMGCqqqqV199ddiWN95447A1AIUY++CQcLiW559/fmS2u/766wHaYOOu&#10;rq4nn3zytttug/Xwc0M3g7Oz+dKOdXciwlu5ciXGXIBU+NZdd91Fmg0RERHBO6KzSINh7o66zpqm&#10;PANxOhJVg0UU43SwUoJau6b31Zd3f/hBTVenwyVUcEyRqns0c8s4xQ4wQlBwxVweIAaHz5vicae7&#10;nSkOzsMiVldlKR6LDMQG+oDGYqFwLBKJxaLheDwkqQOaEdJRxEBhCoURDe9xhpJZNgGQBytZQWNY&#10;DSEF6QplyDRSzRetsqZ3rKwqkaysjHvvv/ehhx8sLinUDIXlaY6nFeV8GZ01/jUfYaCoJUuWAM99&#10;9tlnM2fORNbQ5AsvvICHJm1/2KKiolWrVo2wn8zMzGNXzp8/HzBr2MqlS5faTqmAYsBbcArDRorr&#10;6+vxkC4Ovww7geMZ2d62YsUK+ArsEDbGhsAJEybAe0tLy9DN4Id+85vf4HI4HB65cmDjt99+G5fh&#10;W8RtloiIiOAd0VkqADvWQLyOeM1kO14zmISM2lr1T1f3/O7Fdcve2dfd4fE6LjK0kngCNlNoKsLy&#10;UdERd7slr0/3JTH+JFeS1+11+ZxsCmuk6ZJPitCxcDwSDoTD3ZFwOBKLxuMRRYloRhQADqEQg0II&#10;9ct6l6R0sVRMYHSKjSlqj6H3IGOAYVSGMigE72b6Ms2Q4lJ/JNIjSYmy8nHfffyxp576wbhx5QxN&#10;scz/3979x1hVHQgcv+fcX+/HvDc/HUFEKiBUQbH+QlTWBgQUilAqdUi12mJTLW7sxqRNk7Zp2vpH&#10;m9hkY8muG6ruP9bYZBNtsm0lrdtu19iw3SgVuyKitsqPgfn5ft2f5+y57zHTkRmwVl10+H4k433v&#10;Xd483kyYL+fec64sFj0hrShbT/n0+IK9u2timiSa8iJjrZSZNWvWxFbTE7QOek4e1Wsdxp3S7t27&#10;t2zZ0jo22pqcYeptysOdL7/8cmtj/Ioad955p3XSY8GtPe+9997x+bmtsGsdVz0uOluffebMmSd/&#10;c8wL/vrXv97a3rNnD387ACDv8KH7sjZXs7Ps5qBdq/DcKBFRbB0+nD7x5L7t/7TzueeOpMkMS5xd&#10;D7oaYbm5xlzF9UbzhbSt5JY78l2due5ur6vLK5dk3rUcZaf1fDBSqg351eF6tXKgWnuzXhtt1BpR&#10;GCQqzIb9ZF2IajZoJ6pC1FJrVIhGYo0G4WE/F5TbHdcNHDt1XFtZypIqW1XFSqVQxWJhycUXbt36&#10;mZu3bJo5s8eyUtuRlrDqYai0zuU9VjWeHCsmeo6bo7BixYrvfe97E+8x+5g8as0kaI3nTWb2+cEP&#10;fmB2GD8Jb7zSHnjggeMmSbQm5N59991LliwxT2vu2bFjx3333Wc1Z+NOufLw+EHh7du3t2bX/uEP&#10;fzAfDx48eKI/3cQl7lrzc03YmVe4d+/e4+bnjg8Bnmht5/E/o3nBq1atOnz4sHmXzLNxLTIA03p0&#10;hwVjpyHdXNYu1ccmWTTXR1EiiKyhAf0fv3rt4Yef3vXsa3lvke/Mrda8RuhKK2dSys2N+rk0mxXb&#10;ZpLObW8vlsvtxUK70K5MrCSy6lVrtKKr9eFauL8a/LleDaN6VxyLJB1NrUFLjEjZyNZh0Ykwn1Pr&#10;RAW2jJL0sJsbueyK+fMWdh0+fGj/S0MH/xTXGqkjHUc4WiXljtxll11w/bqlGz657OxzOqM4sZvl&#10;F2fL6QVC2+2lopT8U+R4W7ZsaQXWe6J1JHT8pgk4U2Mn/y2mtx5++OFWNS5cuHDiQnp/jeeff/5E&#10;qy63pmJMvOfnP//5nj17WlfRnWzKMcvx/rvkkkvMazOv9rvf/a7VHBo0fzTTeRyfBUDe4cNEZSdx&#10;KdE8/U7p5jTaVAaBtet3f77/Bz/9/a7+NJ4hxZx6vZDEZd/rTbPLyR4oFhv5giwWS+VyuaOUL5Xz&#10;beV8oZAPqjJq6KBmVYb10FBYaRxuxPtq0euNILaiGZZ2E13RekDIiuPUtVVV2jRZolWc6rqUgWOP&#10;zjm35x/u/fz1ay//8xsH/vVHT/z7E/91dGBEKe05uXJb2+ILz//s7Z9c+4mLe84oJFkWailVFIWW&#10;sFzbD4JIqbRULL7LA5fTT39/vym8E61UMrHbdu3adfIQ7Ovr27Fjx8RDq/v37z/5eJjZf+vWreM3&#10;f/GLX0yerjvxNTz44IMT+2/FihW//OUv3/YPOH48d/Pmzebm8uXLp4zIV1555UTX1Z1cii3VapWZ&#10;swCmK/tb3/oW78I0Y4o9iZVOhW2bHkqTOBSWtoV76EDj3x7/1c9++ruRwWzILAiy6bXa1omoCqda&#10;KOhSMddZ7uxs7+5o7yqVOvK5oiXcMNT1RlKphyOVyuDo0aHagUp4qB6PREmUJrZWqlRs1ypQatD1&#10;leepVB3VashxRrXVn6ZvFvPVZVcu+OIXbvr0TStmnNnR29U5f96c7u7CkaP7h4Zf7znDXX390m1/&#10;37fyuiX5Ql7alsxOyGvO8pXSla4tbddxzC9G7yYzdXLbbbctWrTItu0XXnhhcn7dcsstjz/++LJl&#10;y2644Qazz29+85spK+1LX/rSV7/6Vc/zJt7f2dm5adOm4eHh4555/GmPu07G/PnzV69enc/nTUoe&#10;9ynMznfccce6deva29tbr+Eb3/jG97///betK7PDojGtm9dee63Ju1dffXV8n23btplyPVHbWc3D&#10;sk899dTk3DRPxbcQgOmK0btp2XeWSrMlix1HZRcbM3knHNdt6+9PfvQvOx/4xycPHhVCnGPpbmGX&#10;Lbfg5XOeZxf9QndbR0d7R7lcLhZ9z88uBRalVqMR1er1eq1eqVUqo8OV2nAQ1aO4kaaRULbvFJK4&#10;oVTou2GijsbpASGGXTfQejAM+2fOaF+5YtnGjWuWX31FqZRXKvF8P4qSP/3pzf/87W+fe+65np6e&#10;v7v22qVLLyu1FbOrpAlrbIRu/NuSETu8K8cdNe7r6zPZunnzZt4ZANOYw1swLUmZnXzXWshYZFMU&#10;zGbSUXYWLvzIueeeNTR8JEjqUpa1Dh3pF03gtRVKfrGz3NFeLpdKOd+Xpqri2ArrUXW0Zv7LAq9R&#10;qdZGGo2s7RIVWmkqdBypxHSe72ZrJKdqWKuGdLXS9TSuzJzV/embbti4Yc3FSxZ2dJTTbLTPMsmY&#10;z/vzzzu3vbPtkksvzOcLs2fPbmsrqOxQsphw+JWqw3vjuKXyAIC8w4eWyOZT6NTSjpDSFs3JFl7O&#10;umDxrGuuubj/yK5XXqtI0alFXgrl+15PZ0+pWCrni8W8n7WdsOLIqlaj0ZHK0PBIpVZpBPVGUDNt&#10;F0YNpWJLJ+bZtRUmqpH3i0o1wmjQz8Va2HFYs0R99kfOuvHGlZ/9zMYLFs/J+XaaxLZr245Mokja&#10;juO5M2fO7O3tTU0jCtFamyOO4+withyExTvR398/PkNi//79JzlKCwCnD36UTltaZKuoSSFtaf6v&#10;TD5pS31kTmnlqovPWzBDiKpSFds2oWZ+WZ3tHb09naW2nJ+TSlm1WjoyEgwPm7YbHR2tVEZHq5VK&#10;o1aPwkAlkaWS5rFTJUSazyulD0bx65YcLpVdW1aT5PC8+bPv/OJnv3zPbecvmmvb0jSc2TkI6mHY&#10;0M30TOI4SRKneUZdEARKKdu2mTlhvetljU8rrauWnXnmmbt3725tz5s376+/mi0ATGNMrZimldCK&#10;d2mSSbUuO5uoWCnh+56w5b59h/a88GoYKSF9pR3XzXX39Ha3t3muKSwdBmmlUjdRV602VywOGmHD&#10;lFmQpGGqomMXsc3E2axYtxFGhyxZkbKWJEeFGL34kvNvvf1TfX2r58zuENLSSkmhhG1eQSK0dj1P&#10;CEdb2rYd1WTCzkSeSUCG7qx3vazxaeXpp5++5557zMbw8LD5p8JXvvKV7G802167di1vDgDyjryb&#10;jnnXnKZgYqm5PEpiCaW00tl0VF9oMVpJ33hj8MjR4Sg2OeE1j9GLXC7nunYUxbVafWRkZHS0ajYa&#10;QT00gRc24iRIVah1bKpOHLuOrbk5otQBvxDli+bzDFvWyJVXLbnjC5tvWHtld1cxSiLfc0xfRlFD&#10;p4nvubZjx2nGcUzJ2UlinsTyfd9EXhAEJu+IG/z1xufqPvTQQ4sWLVq2bFl7e/uJVr8DgNNrsICD&#10;QdMx7iylsmOgJu9SFQkrlDK1zKaypSxEkbdv3+ijjz7z8CM7Dx3SUs4QosO2C/POWzh79myVqEYt&#10;GBmpVCuNRiMMGqa7Gmm2zkqkdKis0FSdyTudjQ8GQhx1vdcdt+56Vnt7/pLLLuzrW3vVVRf2dBeV&#10;SuMwLOSdNI21TrNVTtxsuC5NlJCubZuSk9nSfEpJmW1EUWR+TpN3AAC8e0ytmK7d3so8S2en4MnW&#10;ppSm5pXt6NlziitXXfDf//PHkZF9UThkdgoaQwfftFwvzedKtUr96OBgHOk4SoOgHjdPtstOjbMS&#10;pQJpRc1DqQ0hGo5Td9yoUX+jUCwtX770i3d9/oorzjW/K01VLud6rggbVctShXzeNFySJtkRWM+T&#10;0ksSZV6J42Tffq3CKxQKfNEAACDvcEJSHDv9zrGdZutFrcITIrV0au688spzbr555cEDQy++eFgK&#10;6TjlwYH9StdmnL2gUY8OHnoj5xds4aQqck3Micj1rGxyRhQ5bmiLOBajwq5qPVyvvTnrnM5PfGLN&#10;rbfcfPnl5zpCJ0LbwhSlFlI4xWLzhejWKxl7MVYz7LINu4mvFwAA5B1ORo8lVXMILzsHb+wLnd1n&#10;y9TzZKUmrrr6/H37r6pUf3bo0LDn+LVKVKkMhK+96HmlUtmLgkaYTZBNw7TmO24Ujaaq7jom20aC&#10;aKhQyEuZhPHgvHk9t39u46c2bZx33mwpdRAnzRm1Qqda2K0jrWJspoeY8BEAALxfOPduOubdsV8m&#10;84TUY/dlU2izM/Ca13R1GqFtSu+55w89+M9PPPnkb6tVz/FmprGbRMrz2v1ie224opV2bSdOq1rH&#10;rq2FDFRakaKWqBFLBJ2duQsvmnXTTdesvO6KOefM8jw7jGJH2q7rJGm2Kp7ZmPJbrvlR0nkAALxP&#10;GL2bllRz7qxhZ+N1rbXmtG2iyhSf0pEl4pwnYiUWLT7jxg1XvLz3xWefeSlX7pLSTcM0jquqoVRa&#10;F8K2pCdUIkTg+cJ8jKNRS9RsOZTPq0suXXDrrRvXr7+i1OZHUVSrho4tnSzptC1bl40Vk15VK+8E&#10;bQcAAHmHd5p3SjRH75pnwY3fb246JvBUGtq2DoIoVyhffc35f/zfZftef21w8E3pzJaFgum7pDFg&#10;CceyzRM1LBGV2rw4ORIERzw3Vnoknw+vu27pzX2f/Pi1SzvKfpJErmubX1I6URipNPE83/HcSa+q&#10;2ZnNsCPuAAAg7/BOJTq76qzdvPzs2PFaK7slpW1J0QhGfc/TVtjZlf/Mreve6D/y8INPxcGI8D0r&#10;m34RCd/0mk6jhla1NPXiaDRNBxuqfmZv2/obr99yy/rLLj2/WHBrtWouW9DOzS5ta1mu4yaW1OYp&#10;Em3bYxUn3vI/AABA3uGd0jobwEvF+MDdeN61ps9mc2Utx9axqpsCnH1Waf265ftfqe/aNTQyFGaL&#10;qeQ8rWKVRkLEJgHr9cFcThWLpa6e9uuvv/r2z21Y+NGZxYIldOjnbCnsKMhWQ/Ecz3Zd6cs0USpV&#10;trSPRV3zNEBMG9/85jcHBwd37ty5d+/e1j0rVqy4umnNmjWT93/b5Qw5AxgA3ltMrZiOcZcN3YUq&#10;u7BEQWpXqtbJeMfOeVNWbMmGJcJUp0rblsiFsTVajZ7a+fqOh579/bN7kzDMF9tqo0NmX9/3o7Ci&#10;0kHPUx+9YNaGDctv2rxi/vxZUoZSRK5jCyunE0uZ59I6W+5Ei2Nn2AnLbl1hrLUC31t/vhN7H+6/&#10;NU6ca319fffdd9/cuXPJOwA4hRi9m5aksFzZPDJ77Ew3+y+LkwgltHlU2FrH2YFaYcdW2tvVfsPK&#10;RdWBRDYqu5/fHYWHPRG6rm2KLQ6HfD+57NILNmxceeOGjy9c0Ku0SlLzJFJrWzTP7rOlky17LLLO&#10;M5/IlpaQwuJH9rRmSu7HP/5xa3v//v2PPPLId77znccee8zcHL//uP2/9rWv8b4BAHmHv0VzoTu3&#10;tejdsQ+t0ZPmAF42H9a0naWk9FsPtPm20tbMM5xPrbtI1YOk8fqePa+EaaAdEQaxTutLly29667N&#10;q1cv7+r209Sybek5vtKtT2ELOX6JDEvazVPwxl7HVJuYJrq7u8e3586d++1vf3vOnDl33HGHKbxN&#10;mzZt3rx58v4XXXQR7xsA/D+QvAXTtvGOazvrL1cqa12izNJO82N2ydfsIH1idXXkbliz+O67Nq1f&#10;u6KtpIPgyJm9xRvXrfzyPZ9fterKzi4/OwibpKkymlednbh8HaudnPb6+vpaG7/+9a95NwDgFGL0&#10;7nSmJ9agSi3Xtxae33X27L+bcdaMcqd/dKD/4iWLV6/5+OLF8wpFz+wdZ5eNTaXjZIGnUsdxbJt/&#10;IeCYYrG4bdu27du379y5k3cDAMg7nHrZMdvm8Fuhzbt86cLunlujOOg984xZs7o9P2s4039ai+yE&#10;PNtOW8vXCcbrMIXxGbUAAPIOpzTvRHaoNkmzhfLa290Ll5xrCW3b2Yl1OruQWbaD52WrnWgrO/2O&#10;cTtMNjAwYE04SgsAIO9wKrWWxpO26TidaiuK02xSrBTCFkIfG9jTzTUsMpYwD+mx+wGjv7+/NXP2&#10;8ssv590AgFOIARgcI6SptSSMg2qtGieRn5N+PpsHm6ap0soUnVLabEZREpn0S9MkSc0G7xvG/fCH&#10;P2xtXHfddZMf3b59u5jKT37yE946AHhvMXqHY5SOLaF8X3qeZwmRJqFIhe06QmYr2jUH7CzH9J50&#10;Whe+yHpPMXZ3+hoYGKjVasVi0Ww/88wzjz76qAk4s33//fezAAoAnFpcteK0c+KveKJ1KsfGc1Ol&#10;s2Oy0m6WnNWcRyGOW/4kW1GFo7On4d8aJ/6i79ixY+vWrVPuv23btvHhPQDA+4rRO342H0u1sUfS&#10;5k3ZnDjRWtau1XB6wp6th5g5e1pbsGDB+AxZk24f+9jH1q9f39vbyzsDAOQdPjjGLlv2l48n2UGf&#10;eDecFlatWvXSSy/xPgAAeYcPMjF2eVrx1qSTUxWenvC7AAAAeYcPYtvJtxbbiU7R05N+IwAAIO/w&#10;AS08e6qM05Oq7rhtCg8AAPIOH9C8m/KmnqrwJj5E3gEAQN7hA0ifqPfEpJ048Q7v2MDAwO7du6d8&#10;aMaMGUy5BQDyDu8D8baPmY+K4Tr8bR5rmvKhxx9/fPPmzbxFAEDe4ZTUn5w0ysd17QAA+ID9zOaq&#10;FQAAANMJQy8AAADkHQAAAMg7AAAAkHcAAAAg7wAAAMg7AAAAkHcAAAAg7wAAAEDeAQAAgLwDAAAg&#10;7wAAAEDeAQAAgLwDAAAAeQcAAADyDgAAgLwDAAAAeQcAAADyDgAAAOQdAAAAyDsAAADyDgAAAOQd&#10;AAAAyDsAAACQdwAAACDvAAAAyDsAAACQdwAAACDvAAAAQN4BAACAvAMAACDvAAAAQN4BAACAvAMA&#10;AAB5BwAAAPIOAACAvAMAAAB5BwAAAPIOAAAA5B0AAAB5BwAAAPIOAAAA5B0AAADIOwAAAJB3AAAA&#10;5B0AAADIOwAAAJB3AAAAIO8AAABA3gEAAJB3AAAAIO8AAABA3gEAAIC8AwAAAHkHAABA3gEAAIC8&#10;AwAAAHkHAAAA8g4AAADkHQAAAHkHAAAA8g4AAACnzP8BbRIizJfROrMAAAAASUVORK5CYIJQSwME&#10;FAAGAAgAAAAhALqBOo3fAAAACAEAAA8AAABkcnMvZG93bnJldi54bWxMj0FLw0AQhe+C/2EZwZvd&#10;xFgTYjalFPVUhLaCeJtmp0lodjdkt0n67x1Pehl4vMeb7xWr2XRipMG3ziqIFxEIspXTra0VfB7e&#10;HjIQPqDV2DlLCq7kYVXe3hSYazfZHY37UAsusT5HBU0IfS6lrxoy6BeuJ8veyQ0GA8uhlnrAictN&#10;Jx+j6FkabC1/aLCnTUPVeX8xCt4nnNZJ/Dpuz6fN9fuw/PjaxqTU/d28fgERaA5/YfjFZ3Qomeno&#10;LlZ70bFOEt4SFPBlO82WCYijgqc0zUCWhfw/oP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LAgiYEDAAAyCAAADgAAAAAAAAAAAAAAAAA6AgAAZHJzL2Uyb0Rv&#10;Yy54bWxQSwECLQAKAAAAAAAAACEAhRy1YNSHAgDUhwIAFAAAAAAAAAAAAAAAAADnBQAAZHJzL21l&#10;ZGlhL2ltYWdlMS5wbmdQSwECLQAUAAYACAAAACEAuoE6jd8AAAAIAQAADwAAAAAAAAAAAAAAAADt&#10;jQIAZHJzL2Rvd25yZXYueG1sUEsBAi0AFAAGAAgAAAAhAKomDr68AAAAIQEAABkAAAAAAAAAAAAA&#10;AAAA+Y4CAGRycy9fcmVscy9lMm9Eb2MueG1sLnJlbHNQSwUGAAAAAAYABgB8AQAA7I8CAAAA&#10;">
                <v:shape id="Picture 76" o:spid="_x0000_s1086" type="#_x0000_t75" style="position:absolute;left:762;width:38925;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GPxgAAANsAAAAPAAAAZHJzL2Rvd25yZXYueG1sRI/dasJA&#10;FITvC32H5RS8q5uKf8SsUgqiIFhrbSF3h+wxic2eDburxrfvFgpeDjPzDZMtOtOICzlfW1bw0k9A&#10;EBdW11wqOHwun6cgfEDW2FgmBTfysJg/PmSYanvlD7rsQykihH2KCqoQ2lRKX1Rk0PdtSxy9o3UG&#10;Q5SulNrhNcJNIwdJMpYGa44LFbb0VlHxsz8bBacyH57c7uv9gNPthut8NZp8r5TqPXWvMxCBunAP&#10;/7fXWsFkDH9f4g+Q818AAAD//wMAUEsBAi0AFAAGAAgAAAAhANvh9svuAAAAhQEAABMAAAAAAAAA&#10;AAAAAAAAAAAAAFtDb250ZW50X1R5cGVzXS54bWxQSwECLQAUAAYACAAAACEAWvQsW78AAAAVAQAA&#10;CwAAAAAAAAAAAAAAAAAfAQAAX3JlbHMvLnJlbHNQSwECLQAUAAYACAAAACEAd+3Bj8YAAADbAAAA&#10;DwAAAAAAAAAAAAAAAAAHAgAAZHJzL2Rvd25yZXYueG1sUEsFBgAAAAADAAMAtwAAAPoCAAAAAA==&#10;">
                  <v:imagedata r:id="rId155" o:title=""/>
                </v:shape>
                <v:shape id="Text Box 77" o:spid="_x0000_s1087" type="#_x0000_t202" style="position:absolute;top:31102;width:4034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5F694167" w14:textId="36AD5B3E" w:rsidR="00C1524F" w:rsidRPr="00BB2F61" w:rsidRDefault="00C1524F" w:rsidP="00C1524F">
                        <w:pPr>
                          <w:pStyle w:val="Caption"/>
                          <w:jc w:val="center"/>
                          <w:rPr>
                            <w:noProof/>
                            <w:sz w:val="24"/>
                            <w:szCs w:val="24"/>
                            <w:lang w:bidi="fa-IR"/>
                          </w:rPr>
                        </w:pPr>
                        <w:bookmarkStart w:id="141" w:name="_Toc811685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35</w:t>
                        </w:r>
                        <w:r>
                          <w:rPr>
                            <w:rtl/>
                          </w:rPr>
                          <w:fldChar w:fldCharType="end"/>
                        </w:r>
                        <w:r>
                          <w:rPr>
                            <w:rFonts w:hint="cs"/>
                            <w:rtl/>
                            <w:lang w:bidi="fa-IR"/>
                          </w:rPr>
                          <w:t>: ساختار قرارگیری کابل کواکسیال داخل وزنه شناور</w:t>
                        </w:r>
                        <w:bookmarkEnd w:id="141"/>
                      </w:p>
                    </w:txbxContent>
                  </v:textbox>
                </v:shape>
                <w10:wrap type="topAndBottom" anchorx="margin"/>
              </v:group>
            </w:pict>
          </mc:Fallback>
        </mc:AlternateContent>
      </w:r>
    </w:p>
    <w:p w14:paraId="4AA7B136" w14:textId="68F0093B" w:rsidR="00600813" w:rsidRDefault="00C1524F" w:rsidP="0016263A">
      <w:pPr>
        <w:jc w:val="both"/>
        <w:rPr>
          <w:rtl/>
          <w:lang w:bidi="fa-IR"/>
        </w:rPr>
      </w:pPr>
      <w:r>
        <w:rPr>
          <w:rFonts w:hint="cs"/>
          <w:noProof/>
          <w:rtl/>
          <w:lang w:val="fa-IR" w:bidi="fa-IR"/>
        </w:rPr>
        <mc:AlternateContent>
          <mc:Choice Requires="wpg">
            <w:drawing>
              <wp:anchor distT="0" distB="0" distL="114300" distR="114300" simplePos="0" relativeHeight="251742208" behindDoc="0" locked="0" layoutInCell="1" allowOverlap="1" wp14:anchorId="073BB6F4" wp14:editId="1285B3F5">
                <wp:simplePos x="0" y="0"/>
                <wp:positionH relativeFrom="column">
                  <wp:posOffset>942109</wp:posOffset>
                </wp:positionH>
                <wp:positionV relativeFrom="paragraph">
                  <wp:posOffset>672869</wp:posOffset>
                </wp:positionV>
                <wp:extent cx="3844290" cy="3085465"/>
                <wp:effectExtent l="0" t="0" r="3810" b="635"/>
                <wp:wrapTopAndBottom/>
                <wp:docPr id="81" name="Group 81"/>
                <wp:cNvGraphicFramePr/>
                <a:graphic xmlns:a="http://schemas.openxmlformats.org/drawingml/2006/main">
                  <a:graphicData uri="http://schemas.microsoft.com/office/word/2010/wordprocessingGroup">
                    <wpg:wgp>
                      <wpg:cNvGrpSpPr/>
                      <wpg:grpSpPr>
                        <a:xfrm>
                          <a:off x="0" y="0"/>
                          <a:ext cx="3844290" cy="3085465"/>
                          <a:chOff x="0" y="0"/>
                          <a:chExt cx="3844290" cy="3085465"/>
                        </a:xfrm>
                      </wpg:grpSpPr>
                      <pic:pic xmlns:pic="http://schemas.openxmlformats.org/drawingml/2006/picture">
                        <pic:nvPicPr>
                          <pic:cNvPr id="78" name="Picture 78"/>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44290" cy="2719070"/>
                          </a:xfrm>
                          <a:prstGeom prst="rect">
                            <a:avLst/>
                          </a:prstGeom>
                          <a:noFill/>
                          <a:ln>
                            <a:noFill/>
                          </a:ln>
                        </pic:spPr>
                      </pic:pic>
                      <wps:wsp>
                        <wps:cNvPr id="80" name="Text Box 80"/>
                        <wps:cNvSpPr txBox="1"/>
                        <wps:spPr>
                          <a:xfrm>
                            <a:off x="0" y="2777490"/>
                            <a:ext cx="3844290" cy="307975"/>
                          </a:xfrm>
                          <a:prstGeom prst="rect">
                            <a:avLst/>
                          </a:prstGeom>
                          <a:solidFill>
                            <a:prstClr val="white"/>
                          </a:solidFill>
                          <a:ln>
                            <a:noFill/>
                          </a:ln>
                        </wps:spPr>
                        <wps:txbx>
                          <w:txbxContent>
                            <w:p w14:paraId="481FDF57" w14:textId="5D9E0E84" w:rsidR="00C1524F" w:rsidRPr="00B63924" w:rsidRDefault="00C1524F" w:rsidP="00C1524F">
                              <w:pPr>
                                <w:pStyle w:val="Caption"/>
                                <w:jc w:val="center"/>
                                <w:rPr>
                                  <w:noProof/>
                                  <w:sz w:val="24"/>
                                  <w:szCs w:val="24"/>
                                  <w:lang w:bidi="fa-IR"/>
                                </w:rPr>
                              </w:pPr>
                              <w:bookmarkStart w:id="142" w:name="_Toc811685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36</w:t>
                              </w:r>
                              <w:r>
                                <w:rPr>
                                  <w:rtl/>
                                </w:rPr>
                                <w:fldChar w:fldCharType="end"/>
                              </w:r>
                              <w:r>
                                <w:rPr>
                                  <w:rFonts w:hint="cs"/>
                                  <w:rtl/>
                                  <w:lang w:bidi="fa-IR"/>
                                </w:rPr>
                                <w:t>: ساختار سیلندر استیل</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BB6F4" id="Group 81" o:spid="_x0000_s1088" style="position:absolute;left:0;text-align:left;margin-left:74.2pt;margin-top:53pt;width:302.7pt;height:242.95pt;z-index:251742208" coordsize="38442,3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lOSZwMAAC4IAAAOAAAAZHJzL2Uyb0RvYy54bWycVV1v2yAUfZ+0/4B4&#10;X52kH0mtulPWrtWkro3WTnsmGMdoNjAgsbtfvwO2kzXd1K0PcS6Xy+Xcw7lw9r6tK7IR1kmtMjo+&#10;GFEiFNe5VKuMfn24ejejxHmmclZpJTL6KBx9f/72zVljUjHRpa5yYQmSKJc2JqOl9yZNEsdLUTN3&#10;oI1QmCy0rZnH0K6S3LIG2esqmYxGJ0mjbW6s5sI5eC+7SXoe8xeF4P6uKJzwpMoosPn4tfG7DN/k&#10;/IylK8tMKXkPg70CRc2kwqbbVJfMM7K28lmqWnKrnS78Add1ootCchFrQDXj0V4111avTaxllTYr&#10;s6UJ1O7x9Oq0/HazsETmGZ2NKVGsxhnFbQnGIKcxqxQx19bcm4XtHatuFOptC1uHf1RC2kjr45ZW&#10;0XrC4TycHR1NTsE+x9zhaHZ8dHLcEc9LnM6zdbz8+MLKZNg4Cfi2cIzkKX49T7Ce8fSynrDKr62g&#10;fZL6n3LUzH5fm3c4UsO8XMpK+scoTxxeAKU2C8kXthvsKJ+iOTrKMR12JfCA47AkRHVrWKjpRvPv&#10;jih9UTK1EnNnoGz0W4hOnobH4ZMNl5U0V7KqwjkFuy8NXbCnoj+w0yn0UvN1LZTvWs6KClVq5Upp&#10;HCU2FfVSQEH2Ux4BsdRZ/gUAAQ62t8LzMpgFQPR+nOB2IiLegQzlOIiNLJvPOoce2drr2Fz/LbbJ&#10;dHw6msYu30oGdFrnr4WuSTAAG0hjera5cQEzQoeQgFrpQF6spVJPHAgMnog/IO5NFBAaBxeaG7jG&#10;6Bnb/9Wz9yUzAihD2p2AZmiqTkAPodk+6JbABah9WOhZ4lv4e60Ef4d06KC91p1Mp9Mj9Gos9y8N&#10;PD2dxv59PaVOVzIfJBm4vqgs2TDc0U0pvYiqhkB+j/oL9buCguXbZRsvs8MIMLiWOn8ECVbjpMGW&#10;M/xKYsMb5vyCWdz1cOL98nf4FJVuMqp7i5JS259/8od4HCdmKWnwdmTU/VizcGlUnxQOGin9YNjB&#10;WA6GWtcXGqXivgWaaGKB9dVgFlbX3/CszcMumGKKY6+M+sG88N0LhmeRi/k8BnV3z426N7ixxlHP&#10;gdiH9huzple6x4He6kFKLN0TfBcbe9bM0XNXMnbDjkXoOwwg62jFRwnWk1fv93GM2j3z578AAAD/&#10;/wMAUEsDBAoAAAAAAAAAIQDlxNFdR0oCAEdKAgAUAAAAZHJzL21lZGlhL2ltYWdlMS5wbmeJUE5H&#10;DQoaCgAAAA1JSERSAAADSgAAAlMIAgAAALkWcV0AAAAJcEhZcwAACxMAAAsTAQCanBgAAAv4aVRY&#10;dFhNTDpjb20uYWRvYmUueG1wAAAAAAA8P3hwYWNrZXQgYmVnaW49Iu+7vyIgaWQ9Ilc1TTBNcENl&#10;aGlIenJlU3pOVGN6a2M5ZCI/PiA8eDp4bXBtZXRhIHhtbG5zOng9ImFkb2JlOm5zOm1ldGEvIiB4&#10;OnhtcHRrPSJBZG9iZSBYTVAgQ29yZSA2LjAtYzAwMiA3OS4xNjQzNjAsIDIwMjAvMDIvMTMtMDE6&#10;MDc6MjIgICAgICAgICI+IDxyZGY6UkRGIHhtbG5zOnJkZj0iaHR0cDovL3d3dy53My5vcmcvMTk5&#10;OS8wMi8yMi1yZGYtc3ludGF4LW5zIyI+IDxyZGY6RGVzY3JpcHRpb24gcmRmOmFib3V0PSIiIHht&#10;bG5zOnhtcD0iaHR0cDovL25zLmFkb2JlLmNvbS94YXAvMS4wLyIgeG1sbnM6ZGM9Imh0dHA6Ly9w&#10;dXJsLm9yZy9kYy9lbGVtZW50cy8xLjEvIiB4bWxuczp4bXBNTT0iaHR0cDovL25zLmFkb2JlLmNv&#10;bS94YXAvMS4wL21tLyIgeG1sbnM6c3RFdnQ9Imh0dHA6Ly9ucy5hZG9iZS5jb20veGFwLzEuMC9z&#10;VHlwZS9SZXNvdXJjZUV2ZW50IyIgeG1sbnM6c3RSZWY9Imh0dHA6Ly9ucy5hZG9iZS5jb20veGFw&#10;LzEuMC9zVHlwZS9SZXNvdXJjZVJlZiMiIHhtbG5zOnBob3Rvc2hvcD0iaHR0cDovL25zLmFkb2Jl&#10;LmNvbS9waG90b3Nob3AvMS4wLyIgeG1sbnM6dGlmZj0iaHR0cDovL25zLmFkb2JlLmNvbS90aWZm&#10;LzEuMC8iIHhtbG5zOmV4aWY9Imh0dHA6Ly9ucy5hZG9iZS5jb20vZXhpZi8xLjAvIiB4bXA6Q3Jl&#10;YXRvclRvb2w9IkFkb2JlIFBob3Rvc2hvcCAyMS4xIChXaW5kb3dzKSIgeG1wOkNyZWF0ZURhdGU9&#10;IjIwMjEtMDctMjNUMTc6MjA6MzQrMDQ6MzAiIHhtcDpNZXRhZGF0YURhdGU9IjIwMjEtMDctMjNU&#10;MTc6MzY6MjgrMDQ6MzAiIHhtcDpNb2RpZnlEYXRlPSIyMDIxLTA3LTIzVDE3OjM2OjI4KzA0OjMw&#10;IiBkYzpmb3JtYXQ9ImltYWdlL3BuZyIgeG1wTU06SW5zdGFuY2VJRD0ieG1wLmlpZDowYzZkNDZk&#10;MS1hZmE5LWNhNDQtOGYwNy05YzU1OTQzYjY3Y2MiIHhtcE1NOkRvY3VtZW50SUQ9ImFkb2JlOmRv&#10;Y2lkOnBob3Rvc2hvcDo2ZDJlYjczZS0yYmExLWRmNDEtYWM5Yy0xMmQ5MzJiOGJmYWEiIHhtcE1N&#10;Ok9yaWdpbmFsRG9jdW1lbnRJRD0ieG1wLmRpZDoyOGYxYmUyMS01NzNiLWJmNGMtODYzOC0zNDNh&#10;MWNlNTFkY2EiIHBob3Rvc2hvcDpDb2xvck1vZGU9IjMiIHBob3Rvc2hvcDpJQ0NQcm9maWxlPSJz&#10;UkdCIElFQzYxOTY2LTIuMSIgdGlmZjpPcmllbnRhdGlvbj0iMSIgdGlmZjpYUmVzb2x1dGlvbj0i&#10;NzIwMDAwLzEwMDAwIiB0aWZmOllSZXNvbHV0aW9uPSI3MjAwMDAvMTAwMDAiIHRpZmY6UmVzb2x1&#10;dGlvblVuaXQ9IjIiIGV4aWY6Q29sb3JTcGFjZT0iMSIgZXhpZjpQaXhlbFhEaW1lbnNpb249Ijg0&#10;MiIgZXhpZjpQaXhlbFlEaW1lbnNpb249IjU5NSI+IDx4bXBNTTpIaXN0b3J5PiA8cmRmOlNlcT4g&#10;PHJkZjpsaSBzdEV2dDphY3Rpb249ImNyZWF0ZWQiIHN0RXZ0Omluc3RhbmNlSUQ9InhtcC5paWQ6&#10;MjhmMWJlMjEtNTczYi1iZjRjLTg2MzgtMzQzYTFjZTUxZGNhIiBzdEV2dDp3aGVuPSIyMDIxLTA3&#10;LTIzVDE3OjIwOjM0KzA0OjMwIiBzdEV2dDpzb2Z0d2FyZUFnZW50PSJBZG9iZSBQaG90b3Nob3Ag&#10;MjEuMSAoV2luZG93cykiLz4gPHJkZjpsaSBzdEV2dDphY3Rpb249InNhdmVkIiBzdEV2dDppbnN0&#10;YW5jZUlEPSJ4bXAuaWlkOjBlODRiZThiLTU3ODctYWI0Yy1iMWQyLTIyNDUwMWQ5ZmNmYSIgc3RF&#10;dnQ6d2hlbj0iMjAyMS0wNy0yM1QxNzozMjo1MCswNDozMCIgc3RFdnQ6c29mdHdhcmVBZ2VudD0i&#10;QWRvYmUgUGhvdG9zaG9wIDIxLjEgKFdpbmRvd3MpIiBzdEV2dDpjaGFuZ2VkPSIvIi8+IDxyZGY6&#10;bGkgc3RFdnQ6YWN0aW9uPSJzYXZlZCIgc3RFdnQ6aW5zdGFuY2VJRD0ieG1wLmlpZDozMjYxNzg2&#10;Ny00NjlmLWJmNGMtODczNy1lN2E1YTI3MmYzZTQiIHN0RXZ0OndoZW49IjIwMjEtMDctMjNUMTc6&#10;MzY6MjgrMDQ6MzAiIHN0RXZ0OnNvZnR3YXJlQWdlbnQ9IkFkb2JlIFBob3Rvc2hvcCAyMS4xIChX&#10;aW5kb3dzKSIgc3RFdnQ6Y2hhbmdlZD0iLyIvPiA8cmRmOmxpIHN0RXZ0OmFjdGlvbj0iY29udmVy&#10;dGVkIiBzdEV2dDpwYXJhbWV0ZXJzPSJmcm9tIGFwcGxpY2F0aW9uL3ZuZC5hZG9iZS5waG90b3No&#10;b3AgdG8gaW1hZ2UvcG5nIi8+IDxyZGY6bGkgc3RFdnQ6YWN0aW9uPSJkZXJpdmVkIiBzdEV2dDpw&#10;YXJhbWV0ZXJzPSJjb252ZXJ0ZWQgZnJvbSBhcHBsaWNhdGlvbi92bmQuYWRvYmUucGhvdG9zaG9w&#10;IHRvIGltYWdlL3BuZyIvPiA8cmRmOmxpIHN0RXZ0OmFjdGlvbj0ic2F2ZWQiIHN0RXZ0Omluc3Rh&#10;bmNlSUQ9InhtcC5paWQ6MGM2ZDQ2ZDEtYWZhOS1jYTQ0LThmMDctOWM1NTk0M2I2N2NjIiBzdEV2&#10;dDp3aGVuPSIyMDIxLTA3LTIzVDE3OjM2OjI4KzA0OjMwIiBzdEV2dDpzb2Z0d2FyZUFnZW50PSJB&#10;ZG9iZSBQaG90b3Nob3AgMjEuMSAoV2luZG93cykiIHN0RXZ0OmNoYW5nZWQ9Ii8iLz4gPC9yZGY6&#10;U2VxPiA8L3htcE1NOkhpc3Rvcnk+IDx4bXBNTTpEZXJpdmVkRnJvbSBzdFJlZjppbnN0YW5jZUlE&#10;PSJ4bXAuaWlkOjMyNjE3ODY3LTQ2OWYtYmY0Yy04NzM3LWU3YTVhMjcyZjNlNCIgc3RSZWY6ZG9j&#10;dW1lbnRJRD0ieG1wLmRpZDoyOGYxYmUyMS01NzNiLWJmNGMtODYzOC0zNDNhMWNlNTFkY2EiIHN0&#10;UmVmOm9yaWdpbmFsRG9jdW1lbnRJRD0ieG1wLmRpZDoyOGYxYmUyMS01NzNiLWJmNGMtODYzOC0z&#10;NDNhMWNlNTFkY2EiLz4gPHBob3Rvc2hvcDpUZXh0TGF5ZXJzPiA8cmRmOkJhZz4gPHJkZjpsaSBw&#10;aG90b3Nob3A6TGF5ZXJOYW1lPSLYsdiy2YjZhyDYqNin2YTYp9uM24wiIHBob3Rvc2hvcDpMYXll&#10;clRleHQ9Itix2LLZiNmHINio2KfZhNin24zbjCIvPiA8cmRmOmxpIHBob3Rvc2hvcDpMYXllck5h&#10;bWU9Itix2LLZiNmHINm+2KfbjNuM2YbbjCIgcGhvdG9zaG9wOkxheWVyVGV4dD0i2LHYstmI2Ycg&#10;2b7Yp9uM24zZhtuMIi8+IDxyZGY6bGkgcGhvdG9zaG9wOkxheWVyTmFtZT0i2LPbjNmE2YbYr9ix&#10;INin2LPYqtuM2YQiIHBob3Rvc2hvcDpMYXllclRleHQ9Itiz24zZhNmG2K/YsSDYp9iz2KrbjNmE&#10;Ii8+IDwvcmRmOkJhZz4gPC9waG90b3Nob3A6VGV4dExheWVycz4gPC9yZGY6RGVzY3JpcHRpb24+&#10;IDwvcmRmOlJERj4gPC94OnhtcG1ldGE+IDw/eHBhY2tldCBlbmQ9InIiPz7eb1jRAAI99UlEQVR4&#10;2uz9Z5htV3moiY4xZlo516qc8857S9pbCYQEAiEkIQmJjI2x+xx39+lzux/3r3v/9I++z3Mf3376&#10;Hp9z7MMB29gmmAwSQgQBEkJCeedUVbtyDqtWXjONcL8xZ+2NCMLYxgRpvFpemmuumavkevnG+L4P&#10;CyGQQqFQKBQKheL1AlGPQKFQKBQKhULpnUKhUCgUCoVC6Z1CoVAoFAqFQumdQqFQKBQKhULpnUKh&#10;UCgUCsUbF109AoVCoVAoFD8PRwgHL4kIXnKtYEwIxolBMMGcc8F9Tn2kEa5ZWw1cbthf/Oxj3/jy&#10;9yI8NtG/ry3e0dhubS1uoZbQOI4QLWLoiDPHbraadcZ9l7uuZyPEdCR0wQzE4V1DNIg/MY7laRkm&#10;PkYuIq4QnhA+EjaiFAkhv8WMI4phK0J0TWioTqvpTLq9vdDekU+ko5vbq7Pz032DXXfffdvd73rz&#10;6EiPZVlw2TiAwmEQMgwDlpXeKRQKhUKheJ1zdYAv0DrwJxw6n2jU66ZpRY2o51LOeCQSYchwfUap&#10;mLqw9OWvPvHkd34UxdGJ8cn+4kBlvXb5/KVaqdad7EglMnHTop5dr1ftVs1zbSo8hqiO4VycIKEJ&#10;UEpwNh7IpMDBJcAqH5ROIPA5H1wS3uHadNiJU8bALjHWdE1jnDVpA45WbGtrbyt09BQjMX1zZ21h&#10;YbqtmH7Pe9714INv7+3NygNyATJHCIF3TdOkoQqh9E6hUCgUCsUbABHG7kSgWDz0PEJQNGGAVoHO&#10;YY34vvCaNJXUhY+ffvrMZz7zzUcf+d5w3/gdb3pbTItvLm6uz29Z3BjrGY4hK6IZgnrNaq3V2PV9&#10;W0YCkUsQM7EmrU5wDQmCKEaMBHoHp+fS6uBFXGl18MIUYRZE6jDmSP4jg3eCyagiQszCend7e89A&#10;pxkhCytXZmYv9g/0/If/+Cd3vuPGbDYGAsqYJwQHPQ19jgS8ztwusHFV1lihUCgUCsVr6h2XfoWY&#10;kAvhOo0JIoSGsMalMCHH5t974qXPf+6bF87M9XYN93cNJs1kZauyNLWoU328b4y7Pm96zHUa9Vq9&#10;UaK0BUJnECyQz0AMZUyQg5EEMTwWjMdKvRNS5pCPkIcQ6J2LiCfXEHlB8KbJ+B4ctMmaHvLiWqQt&#10;ly+059u68pqFltfma42dif1jH/7Ie25/6/FY3AxMVYAFgvnoOtjhngK9/txO6Z1CoVAoFIrXcDsR&#10;jMmCe+FQ75gI/uX6lJCIqUc5rKJod9t+8snzX/ni40uzG135/gOjhwnHF85dKK3upPVUNprCVJhI&#10;E67r1OuNVtVnLSKYQZCuwdEpFzQYcZWz7LAQ18KEodt5gd6B23nypfmICEzAAR3uyfAehuvxPeRi&#10;HRWy2d6+7mJnnpji9MWX4Ji33X7Lux9453U37EulLUo5iJ1l7lkdvIdjsq/L0B1Sg7MKhUKhUCh+&#10;qeWFvnXVvKQMaY4fJDwgbWm58v3vvPyVL32/slUf6B4f7hgVNlldXqtt1KM4VkjmsC9quyViRX27&#10;5TTrlDUNJHSMgplzckKdhnhodYFkCbEnlnKuH0MiMDwRjMzKEKIcJCaIaxgTzWeuz11MUDIWLxSy&#10;hfZcKhf3hb28ME+Zc9ttN7/vfffdcOIA1pDvg8aBOyLG5B3ouh6cSYTZFa/LGJ7SO4VCoVAoFL/I&#10;7HgwZqrjMLHC8RnSCCGGbhrc50xoywulxx750SNffnpns3pw8lhfcbBRsutb1e21zQRKFjIZEKtW&#10;pZowI8L3PLvBmA0yZ4AeYsGRj7gbDLRKl8OBb/EgWhh4JDgXceQWDK5AYI2BDnKwPZl1If8PpI17&#10;LdRIx1LdfV3dPR3RhFlrlBYWZwTxHnj3u+67/x379g+YEdhfSKvD2IDLZlQEhKkVe7ep9E6hUCgU&#10;CsUbxO2EzzABqxJUME0n8AkTXeNmoHja3MzuP37mO4997fvc1t984q25dPvO0u767IruirZEm4kJ&#10;dzxmO4QKz29y36V+CyFqyvlyTHCKMTOIlCywL8pYkEiB+F7QDnOZMwt657uIa2CDoGKCMEIZ5hzL&#10;UVXGqcts0zDy+UxnT7GtI7u+tTKzcAnp3sc+/JGH3ntPZ28aDkh9oZsYa5jLgeW9uF3INZ+75nlK&#10;7xQKhUKhULyu8WWKA9ZNn7quRy0tFjUtQUDNsOvwi+eWv/jZbz33o5MRnBidPFCIF3dWd7dXtnSK&#10;Y3pEl5rGMWXc933Hpp6NmZxER8Is2CDXNRjbFWB1DDNO5Cw4ITgL4nbyO1gvT2XCCluA/mGka7Ks&#10;HaU+pxwzSr1UMtHR1V4sZpFOVzbnL82cz+dTH/jAh9/29je1dSSIHJNlQWBOTvHDWGAsrlXxe92j&#10;9E6hUCgUCsXPgnWNuZ7wXMM0iKa7HiYa1gzk1OmPn7v8za8//coLZ3UWHRvY19s+UN9tbS6sNnZq&#10;OStlmWBxlFEGYuc5Ld9rUWYT5GvS58DfqCx1Imub8CAVF/ROMCILoHBB5EAqIkG2rAiqFhM58Q5M&#10;EU5t6YyzFrcd5sBe2XRibHKkvbNgmqRU3jp34ZViZ+7DH3nvu+59W1d3RgvsBhNE8NV8WS5eVaNZ&#10;6Z1CoVAoFIo3IDrxWz7zeFQ3CSagR4Kgapm+9OLcP/ztY2dPTnXme4YHR4qp9mapuTyz4FWaaSsG&#10;G2M5bur4ruPZNvNanLkYUYypnG6HguLEQaUVqXNy2pv0OYa1cC0jyAsiez4KTZD5gjEiNI0gLGwG&#10;R2yABMZi8clDEx0dWaKLSm1nZW2+b6Drgx966O53vq27Nw1WJwKjIwQF465cwrimvYGcR+mdQqFQ&#10;KBSKnwEEiZtRC3HMfMSEsEzseuLF5xb+5pOPvvLCxd7OwX3DR+NadHN+a2V2gTbt7raObCrbqtmN&#10;esNvtlynTn0bCaojbmKkyQRVJsugBHoX1FgB3ePB4Cx20V7QjiEcZsiGeiczZzESBHPMXddu+HWk&#10;8UI219vb0zPQzpg9NX15fXN1cnL4f/uzf3/TTYcjcVNg5HoeHJsQrOtaUABOup2cafcGGptVde8U&#10;CoVCoVD8nN5xzwEfInoEDI8jZLv0618/9fl//P78lc2BrtHxof3CYSB267OL2HF7i225RJK6frPe&#10;arUcu9X0/AYSno6ERZAFcocopbYQcmQWjDF0Oy67xSKfGC7SfaGFdZN9Hg7OSsnDGhYapsL3heMx&#10;F2ssX8wNDg30D3Svbi1v7axVKqXxieH/8D9/9I633sgF1g15YDnHDoQQYSJb4sLODJYN3cQEq8FZ&#10;hUKhUCgUb1x4MF+NELAwtL5Wf/Kp03/9yUfWVhr7xq8f6d/vNejmwtruejVKYvlCNhuLOdVqpVyl&#10;HDGJR+RYLtGCVmOMSVsTYq9+XlBxDl7BdDuMKRcellWLg4onmOK9qXksLD6Mucd9j3uaqXd1dfT2&#10;d6dzyWartlParDUrb3v7Wx5++F2Hj4yDwlHmua4Xi5vBIGxQaQXJeyBgiZoh3e6NhIreKRQKhULx&#10;OufaX3r8mt/8LIwy2SXMMNaWK48+8uN/+MxjrTIaG76uPTdAHby1uLG7vh1BuBCPxzXk1stOvcoY&#10;dX3P9/0wWUIjQsOyXJ3HWgIxDYNpISbTZmWShSypJ2SozRGkJasWExlzE4RjwrCsjcIw9xH1ue8L&#10;lxgiV0hP7h9t72yr1nZn5y76rPX2d7z1oYfv2X9gRNc1XSPBHDtf00DmsCx+jEnYmgLJzhS6nH3H&#10;uG5or8seFT+Pit4pFAqFQvE6d7tXSxz+yScZL2OMgWfJgnCgXJyFReBaLQ8Tw7TM2Su1xx995qtf&#10;+f7OavOmI7f1tA/vrFWXZpbdqp0wrWwsHtN1Zjeb9Rb3pNJh5hrcBZOTs9+CPmYc+1h3ZdET8DZZ&#10;xViHFxOaL+RMO9niTPgUe/LC5KlxEDQMOpQRmfLqIUezcGdP5+BYrxXTV3eWdstbHnbuf/DOj3z4&#10;fUPDPWBrnAnLhAOAIFpcVtSD+yKBysIhdSEDefABY/IG+qErvVMoFAqF4nWud3xP7F6td0GfsaAH&#10;GBfMp2FkSzSbDdd1we2iifjlGe+TH//2E489ZQjz7tsf7Gvrn780t3BupllqtCWzxWRKx9hpNJr1&#10;mk/BEjn3W6ZwDeRj4TPkC0YFkVJHNIEEpkKAeYHbCRGhzJQNZAUJ6uC14Go0XQ7ZusKTSRBYQ5g7&#10;wnG4nUgle/o7O3vb04X42ubyuYunMoXUQ++778/+wx/kUvG93rQEXx2JFARrPx2e24vWwWodqcxZ&#10;hUKhUCgUrzvTC8qRhIYngv6xcl4awcTzqe9zJDTKZP05HUfOn139xCd+8N1vPZ2NpW+5/pb2fOfc&#10;1Oza/DKhrLOQz0STGqeObTcadbtZ96krONVA7BAlMi/C12QyrIATyVJ2ssYx4TJ0R6iQ+RQ+51Ro&#10;QTAP5EvHRAf98zjzGYVtiI4opzZvEgMP9vdOHBxjxLs8fW5ta6V/oPtd973tDz78PnA7HsblfsEA&#10;M1Y/aTX3TqFQKBSK17XT7UXvwn8LctXtgtwDmc1AiAbvjsN8TySTlm3THz195lN/+9gLz13pKvYf&#10;23c4nyzMXJxZvDyfjaTaM20mJ9z2fddp1GutZp1Rl8jWEFjDri6amnDlJDo5wConvlEc6B0hFGtM&#10;EMqJxzQfhbZnyHazxOea4zMXLo7osOQ2hY0RiSXiff09PYPdZpzsVNan5i4WO/Mf/djD99z71mIu&#10;hQXSXmPi4Btkdt0vR0XvFAqFQqF4PXO1WcOe0sk5b1eXuZz9honQOdcI1gwdbW83T5268rnPPP7y&#10;c+f72if2jR6wiHXl0pX1+eVsPNmWyBLG3Zbt267TbLh2g1KHyLQJ3TCw9C0qi9uFIhkIXJhCQeAs&#10;LAjdeVx4iMkQoWwvK5NpkcYpZo5sVIEjmoGCFhXxRHyof7B3sNsXzuL87FZ5dWyk/w/+6OHb77gx&#10;nUowLgyCkQpP/ZIfuoreKRQKhULxukeExiXrnLBXqR4RyORMoxTpGDfq7jceffGRr31/YX69Kz+w&#10;b/iwScy5qdmlK/NJPdrb0aMz5FQbdq1OW47r2Jy5stMEFuBamoYI8jBvImFLsRMykeInL4xp0LPC&#10;F9yT18DDKikcY2QgirnLPJ/5AqNIJJLLZ9s7Cu2dRaHRuYXpnd21kbHej/3JB++6+xbd0hstJxox&#10;o5aOhIrevSYqeqdQKBQKxesf/JM5aiJQPRTEz0ADZDaCSVCt6j3yjdOf/O9fW10uHd5/3cGhfcTF&#10;le1dp9LIRBLpaHJ3Y5N4tC2dFRrZtesIrFBWHYYDM5+7VH70deJhwvnVrFiOMBXghDqVObBcdqFA&#10;ONBMWJY18sDnfFirG1rEchzapI1cJjt5YLxYzO5Utk6fPuk4tdtuv/FDf/jAbW8+6nPsNN1kzDTM&#10;13Q7hdI7hUKhUCjeGPxcP64gfEf2XhxtrDa+882X/vqTj7pNfP3ht7Rnu0obzebWTr20iyjNxJIx&#10;zeBM+I5bpdu+bXPuEsQNrGlEUO4L5EpnC+rWCdkqAjMuR2OZdDuNgt7JDFnqS6VDHActKxBl2Ift&#10;PTA/5hNiWTErm0z39HQZUa1c311amfP95v3vueejH31P/2Ch0XCjsUg8ZoAUckY1IuvkqR+s0juF&#10;QqFQKN6o4L23IGIn0xqQjKJpBOmwcnZ++5uP/PiRLz9Nm+Tw5Im2TE+j0ly4tNDa3uzI5TPJLHf9&#10;ys6OiYlpmbVGyXeaQmbIonB3jJgmR1llj1cwNirr52EuSxOToPSJBqfzEXd/MiDLOeEMc4Z8JqjH&#10;uY0008K5XNvYyFAyGdve3SiV1h239t4PvfsD739Pf18xGsewpa7BOTTY1XdtbFpEN1QIT+mdQqFQ&#10;KBRvREQACnt8EcwYl93CMGGMCILmrqx96pOPPvW9U9hLHNt/oqttqFr2thd3WN0vxDIJI6JR4dsO&#10;tW3GqAzVOTYIFpECAcf0hBxfFQbSwkyJoAwKlmVQ4PhBEgeIHUUyc8LF1NIszn0bObKnhQGbc9tr&#10;uUIkM8XegaG2tnwsblZbpZWNBcvED733/j/86Lt7+gqIy4l9stWYlDk4PNJ1TU2wU3qnUCgUCsUb&#10;QuN+4Xrf95v1RiKZNAzdcXyiEw1rjsPBlxYXN//qv3zh+WcuaDRxeP+xtlR3bate2qg2S/WEHm1L&#10;RWSWbLPl2y1Eqee0EPcMxIkM+1EsTxjMrwvq58kaKAJMDofhuqupFYLBPoFamkZE13VZX8/niPng&#10;mRR5FNFMoa2zp7etPdfT21naWT934ZXOjsIHPnD/ww/f29WVkK0mxLWZg3Qv19YwkPxCOZ7SO4VC&#10;oVAo3niAARFMNE3nYGIG0jTie/AR3Eq7cG7l7z/12a998anxoYOH91+fsvILl+ZK61UTR7JWxMIG&#10;Bxm0bbvVALHjno0FMwjWMRaCyv6uMn0ibHohghInhIPYYQQvyoO5d7JEikynCK+CcVqnLdjXNK0m&#10;dR2vTnQeicW7ujuHxwfgaDMz5xeX5sYnh9///vvuv//tuZzpe8jYK+vCZasxGSDcU1n1k1V6p1Ao&#10;FArFGxRQL13XU+mU71PHZQQ+aGh3xzv5yuxnP/PNZ558Zd/o9b1t/dgz15bXl6fmNEpS2WLa0rjn&#10;e450O7tVp1QOyJpEECwwaBsPxl1laTUuxU5WoJOFjDknjBCKCA36UjCZHhtsh2Vgr0HtFrItzdQ1&#10;4gkP6XqhmAe3yxYyjDu75e3pKxd7ejr+l//lD9982/FIzHBdbsApcVjDhYdmdy1eh1VexS/XelX3&#10;TqFQKBSK14fJvcYXMtZGKacMW5Zerrjf/vbLX//a05fOLwz0jB0cPVrfbtQ2y/Wtql9rpCOxuBll&#10;jixr51PXadU8GbfzdSwM6Vpy+h0O6+dhKXdBtgQOyyOD24G1+UijnPmIUpknK4RsWcGFLnyN1/0m&#10;pT4D9dBFsa1tbHy8q7ezWt9eXJz2/MbYxMh7Hrr79jtuSiVjsnUa4kRDho6vVum72jI3WMCIEGV4&#10;r42K3ikUCoVC8ToXP84YuJ+hadWa/d3vnPr85747O7M52Lv/4MT1btWvbtrNnZbBtWKuaBHEmg27&#10;Wmo5NkWCMhcjpssUWRzE7XwqPI3IVmLiapuz8CUL3XGdYZPKbFn4yGWhFCRHaBlmWMemqVmCOD4Y&#10;ICm0tQ8OjxQ6Om2Xrqysen7r+IlD73no3TfffEQ3Tcp8WSQ5qHxy1Vix2HM7EuqdptxO6Z1CoVAo&#10;FG/oP/aGbhCys1179BvP/e3fPFLe5ROjR3s7J9YWq6uzK8ShUSGShmmAljWqfqNqIs9FfstziUyj&#10;EKB3BHMhc25lLoVUKyz2Wtju1buTxYrB6jyBKdLDWXJBdzLBMOXYB1zP5RgZJskW2oZHx/LFYmm3&#10;OjMzzXnlnXfd+NGPPXTw4KjtuHAiM6ozTrmgBO8VtxN7s+1Ct5NZFQqldwqFQqFQvHGRlUsY21jf&#10;fvTrT/1f/9ffaDh/803vzKT61uYrc5cW/brXkcrFDR37tl2vs+Yu8utEF5j4GFEdGRoonvAp9zGD&#10;NZzIoip7Hc2ETJiVTSrYXmoFZjJzFgd19WAzLTAzzhBzud0SzVQqk8u1dfcOtHW1l8q1y5dnOOf3&#10;3/+uD33o7ZMTAzpsLpicsicjhZxSDxNsEjOQRfzqgWceiJ5C6Z1CoVAoFK8PWbuaNioFR7YXC2al&#10;cbEXUQs+CRl0w6BBTJYsIRq+fGXlb//2y9967Ol4tP3QvpuysYJTst3duklFJhJvi8XjWFCvCRYI&#10;u9nMa3oVioSJohph8jiCCe6Cd+lBFi4PgnO+CEZeQekI5kGPCh8xH7W4tDr4SBnxZbUUonuwLKxk&#10;It7V293Z2xmJRbbLK4sry1ZC3HffPX/w4XcNDWRMA8MdJZMxuCPbaQjBrIih6UZgcqHekatDtFfn&#10;3yleG5VaoVAoFArF75Xb8WCRIAF/wzENigczmcQgOOdgdgZoGGLYILrsAuaJtbX1v/z4N55++pTT&#10;4NcdOtHbPrS7Xt5Y3KZ1FtOiFic6Y9yz/Uad2g1BW4y3uGgJ5GHMcFCLhAfZr1yAQcqUBo51OKXH&#10;BVibL6fZBRvsKZ2HNZA94jHhCZmFwYjmId+KmR297YWOTK4jVdpZXlqZKRST99531wP33zPQ02lp&#10;r26bBpJJ5f3J3ImfBO2CUVqCrz4GTf0y/FJU9E6hUCgUit8f+M80kBVCuh2T3b18XycmweBFerPp&#10;2pRZlrmwsPwX/+nzP35uPpPtPbZvMpfILVxeWppeEC3akW7LRjTedClsazep22KeDVaGgm5jBPkC&#10;lmUZYbA6TWbABskOsiYKFr4gsB3F2Bc/0TvYTbOYQ2s2pUSLYS3KOHEZx1YklpWDsh09udmFc7PT&#10;rxw+OvLQ++5+y+3Hi0WLaLZAFv7JhDqsaca121NROqV3CoVCoVC8UZD1QjC/WucXE2wQgpuOFweX&#10;Mohlmj4jZ07O/c0nP/3kk+e6Og8cHD/S1da9Or80d3nWrbc6UoWYabqNJrcd7nvMdQV1hQzGhXVP&#10;5GEJWN1eFRJZ7062qQ26jVHOKZe5FEFGhQi2JuH0ODiSj4SuR7BuuZzZvoMNa2CoZ2B4QLfQ8vLs&#10;pUtn+nvb3/+Bh++9545MwnRZPTijqX6gv+ZfDzU4q1AoFArF7wfXBmflQKXgmLFwWFa2iiAgWw3b&#10;dR2RScRMYvzgO+c+8d/+4ZUXzxw78qbJ8RvtBt9e3yqtbYuWn4ulk2bUr9u1nRKhDKSM+65gDhee&#10;QJTIozEsB2dpOLdPWp0ceyUM3A5jjzNPTrbTgpay+GrqA2YYJLFhxTDRjYrXaLleIpHuHxkZnRzF&#10;Jrpw+fTc/KUjR8f/x//pAzfedCydjBgaM3U5qY4gQyVLKL1TKBQKheINq3d7uRWCcC5ry6FA72Rp&#10;Es8H+9K5L3wb/eipM5/51JcvnJ0aHpgYHzpMRHJlbq20vm0IPWnFIkjHLqO24zUazLYR9WRJE+HL&#10;AVmpd2CPcj5fUO1EpsTS4BRBSiwGvXNA74KIXdBVFgf17eQOQmPYYFzzG9Rues1sJjsxMd470t90&#10;6tNXLlXr20eP7fvjjz10661HDdNk1NU1bsgaenI0Wemd0juFQqFQKN6Yeif2xkJhiYR1g8N5bzJ0&#10;53mMU811+NNPnvrUJ760srgx1D82MjDRKnsLl1bchhfRI5l4AjnMrdWZ42HqI9/lrkvk8Gg4LEtl&#10;qC4opSKbUgRWJ2RBOykLFAV5shh7iHnimt6hILAnpA9qjOnMYQ4yeDaX6enuKHblqXDmFqebrcqN&#10;N1/34Q8/8OY3HyNwNHBGgrHw5X0YBiYqU+LXjJp7p1AoFArF7wlyIhwLI2VXWzhowTu4EtII2dhq&#10;/eCJF/7xM18rrdcOTFw3MjTRqrmbKxu767sJI57OxeLY9HgLYRmQa4Hx+c2oNAEajMbudaCQxezC&#10;VmOgkHuJsdLwAr0TTMgBWR60mg0vhQsu1yPuMgraqJvGcN/g6PiAYYm1jXl4mVFxx1uPf/jDDx06&#10;PIE5o4yZpqlhwn0ipOUpt1N6p1AoFArFGxqxF7ALxA7L+nY4bOYwP1/+zrde+C9/8TfNGr3vne9p&#10;z/eUtirbq6XaTqu3rdfwheZyz2sx29XkoK4IYnV+IImh3sFLBgVFUISEcRzMq3u12+FA41BQAyUw&#10;QSKHhhnnVHAfURdRKxZr7+gcGh/PtsVX12eX1+Y03XvXPe986KG7JieGEKeO48djURnAo0yOycId&#10;gDDKm1A/2V/r/xBQg7MKhUKhUPwuw6WNIRx0fQ1af9Fg/p3BhSHzEqSKoZnptU//3eOPPfJD7pu3&#10;nLi9kO7cWttdXVxrVe32ZD5vJrxq3W40GHW9ZtNzmoRTUzagoIw7odsFbWMFlwE7OezrI93nuiy7&#10;gkDd9uJz9GrwEGkalzP1GAVPE9zmnkA8nkp1Dw529XfrJl7bmN0pLRUKkTveeuN73/uOkaFuyryI&#10;ZWoagcuVqRnEJLou3U7eClF69+tFRe8UCoVCofiddrsQTZPtwbjgoFyaZnCuUy6dyHHFhfNrn/uH&#10;r/34R6dTkbbx/Qdz0UJpubS+sN6qtBLRRFyP2JUqbzrcdly7yX1H40xDQpdZFEzsvQKrE8FLTrkj&#10;XEYGdcaYL0djBZW9xeRsPJkti+FiwDGFy10fC4a5R5xMIjc4PJDvaTfj+sbG0trGYndP+oH73/6e&#10;B97W2ZUUnEYsXdOCqB9opRmkyu6NMCu3U3qnUCgUCsUbg3B4DWOsBQRruOfLSB4hupwYx1Cz4Z4/&#10;u/zlzz/+yguXCume/u7hbKytvF7bWFznDT8XTVqa5ZbrotkSnk9dF/ke4j6WY7JBkwscVrmTSbhg&#10;eMFgazj5DssgIQ+aUmAR2l8QvRMcc6JpDlwIo0KTnTMQ5oVkrre/r60zj00+M39heWlmbLz/4ffc&#10;9a53vam3N+f7nu87hh4UK96r03etrxjeW6kMT+mdQqFQKBRvEL2TvbmuwgWoXrTZsn3mJ2ORWtX9&#10;8Y8ufPHzj59+6XIm3jbcM5GNF2rb9Z3FLXe3lYwk01aSu169WueOg6gvqCek29FgvhtlQQVjLew7&#10;Ji0PczC5MG0CYZ9xT/jXip7I7rEIbA/24oahM8oZYYJghzvEJB09HUNjQx53ryzPlCrr45O9733o&#10;nnfddctAf4ZS6vu+ZVmY4CDtN5woKK6pneogq/ROoVAoFIo3CqHYXZt4BwuMy3FZKrDvI8NHL71w&#10;5VN//aWXnz+/b/To/vGjfp3NLSxUN8o6Ix2pXIQYvOX6zabu+7bTCsSOETl1jwVJFZQjX46PEg0F&#10;NVBkCoXAVwudYA9zV67TQP4onFyE0TtK5fe+INRnHhcikjA6uzuHxwd8YV+cPre6tXDH22/9n/7H&#10;Dx7cNxwxLdeX+0ejpuxnJsRVlSNB9C74qNxO6Z1CoVAoFG8Erg3LhsuMMTnvLigO5/jCsiK75daX&#10;v/CDx772/c216uFDJ8b7D8SM9KX5yzvL2zpF7Zl8xohx26lXarTZIMjHwg0TY3GQ7Squth2T+ign&#10;1UmFlAG9oDxymL7hC0HlOilhwYQ8GrxknwzmMk94vqD5XH50crxvqLfltM6eO7Nb2bzlTUc+9JH7&#10;jh4djxiaZ4NNct0yBAPB9HXTxFpgdXBfGO/d6NUlxa8XlTmrUCgUCsXvFuBz8NdZ12UIJsyrIAHw&#10;B9v2xfzi9ne+8+xXv/Sd0kZtbPDQxPAh2iCLU8u7SyWTaTkrEdN0zfNZq+k3m77XpMSlMh8jqGSC&#10;hYaCZIkwo0K2isVBWROZjuujoA1ZoHdyjp4AESSBhIECUh8xH/k+ph5yjYhZKLYNDA+097bbrn3q&#10;7ClB0K23HnvovW+77obJqGVoSNME0THRMOaMcS7gouT4LBZhxE5cbbEW5FaoEN6vGRW9UygUCoXi&#10;d45robswtSIcnG25dH2r+s3Hf/iZf/iqb+ORkf3FbHer6pZX62tzawk9XszkU3rEr9Sa5bJwmkRQ&#10;Dbk+d3WkM9mOIgzShUXrZEOKwNsEw5jxveidLwsXy7wKHlhYkFQrmByTDQRRFtnDpmkWO9pGx8fT&#10;balaozw9N1NrVu+59x0f+ci9R68b0TXq+rYBWxkW86nTYoam65Zx7c6CdxEcNhh3ljFFJXi/7t8f&#10;Fb1TKBQKheJ3A3FtzDRETrYTmGhyEp7jsJXV0j9+4fGvfe179Zp39OANve1DW8uVxelV0SK5SDZr&#10;pXRf8IZNbIe26p5bYaJhIqxrmssYw0zIVAkqwqYXsieFNLagZDGWvWYFdgUOaqBgJqfHgVpyxlng&#10;dqB/IJrwFeU67+ztGBwdTuXiGztrVxauGDHzvvvf9cADdw6PdRo603UvSKglOja5j5nLNRnFIzL5&#10;l+xNvZODxNIsZQU9OJMeNN5QP/5fIyp6p1AoFArFbwHGBKPINK9GrXBYMJhK95Jz0gjnuutihDUj&#10;qBB3frr8za8/+eXPfdfg8QdvfzBmxteXtndnd/1tJ6knu4oFzRO16k5jZ9fUmIE5xT4Vvq4ZBugd&#10;b8jZdHtFhFnYo1b2vsDEx9jnwkVCVrAjhGFCOfc5XBoFn+OaEAQLZPiMutyJWJHOrvaxyZFMPj11&#10;5fzlmXPFztyH//Dhj37svdEYdl2Pci+i6QbRmKzPh3XT1E2wQsE8JuTZfhKiwyhMCRY4/KT4taKi&#10;dwqFQqFQ/BbwPeG6Ih4LJrcJjoknkIOEJwuVyLFZ02eW65maqYP0nTq1/qlPffvZH7zSEckfHTrY&#10;kW0vbe0uzS17NTdhJSKa6TUcRBl1bLdZc1iNI1dHTMdYlxkZLmN1IcuggNJpDGGKCUMgdoQTwjXD&#10;YdRmvi+Y0GUpY8qZSz2qUSGblwmiGRyuzHPNaGR0YHRoeMCMaEvLMwvLUwOD7e953z33P3BnMqt5&#10;nhONmhbYnOyRhl6VM4H3ytr9XHE7cfVNtSRTeqdQKBQKxesBwWXCqhZMPWOMEuwKZHPuEAJ/mjVB&#10;LITjCJm2y06fnvvvn/jeC8+e68z17+sYSTGjvLFb3a1gH0W1iEVMQanfbHm2TX2H0pYvbBwkT4RF&#10;ToiwDeziIE+CI0KRRjEoI/FA9YiUPE/2n/Bd4XuICpnAwQUWWkx3hdtyHY3oPmPE0I/sPzw+Mlpv&#10;1VdX5tY2lw4eGvmDjz5w0y2HY3ENnDAS1WBHjYDeqYHB3z7qZ6BQKBQKxW8BjAO320ueIGBFAkWI&#10;Zsj0WMcDL0tEjWrNe/bHl/7xM9/98bOXRkYP9rcNJqhVWdxanlsAeSukcxFDZ47nt2xEqes1KHUQ&#10;Cqa+BYXluKxl7GJYI2TnLxZMquN71U/k4CzjsvpJ2G1Mzq2TX8khVC1oAuvD3pxrJkkm47lcvre3&#10;g6HWyurMytr88eOH/vhP3n/8pn3JlB6M8Roi6ISrhlmV3ikUCoVC8YZGDspyoWlS9WSTMWTCkpwV&#10;p0UwIraLH/vmi//1P//d9lrrlhN35LKdOSuzPrW8sbJGBEolk8lYTHi0Wa8w2zYNgwuHIxvLTrJI&#10;dhcjMmsCCz+sNRf4HAkNjwaRPbaXJMt9xDmGy9BNTeOCwbIgqOHUHOYkYol8Pjc4NNDb07W1vXH+&#10;4rTt1A8dGf2P/+v7b3zzIbvu1hpuNhtnjLdsLxaLgKmqH+vvxP94UIOzCoVCoVD85tUuqCgso2ZI&#10;I1yIput5oHi6xYSua6hZ9z73D9/+m098ThPxfaOHi9kuXZib8xu1lZLp4Ew8EbOi3PUalVqjVhW+&#10;Z4AhCsqFy5EnW8pihok0RlnwRI61IsFDt5PVTygK5t4hwolsOttiHmigZhjYIA51Hd/xhd8QjWgs&#10;Mtw/2NXVkSukfL918eIZjtzjJ4780R8/dOzYISovVMBOcOxGwzFNPRo1X508ofgtoqJ3CoVCoVD8&#10;VuAIe4HnGbJ6sG4Y8K7p1EMLS9WvfeV7//jpr6fjHSN9Exkr09ptbK1stnbqGZLMp1KWZnitVqNS&#10;dVp1cDsmXCb8GDE1LHzug+HJ8iaypAoisk8FZj7ieK8jRRC9k5XtfBnU02ALwbA0TS7bjNnMcYUN&#10;1pmw4u1tbV1d7dlcslzenF+8nEyZd77j7Xfddfuhw6Nc5uEK3dCJhhnDkYhlmgSrDhRK7xQKhUKh&#10;eAMTlPVlbpBXqgus6YRwglyGpq9sffWL33/yiefz2YHeQk8uXvCq9ubcWqtaz1rJfCQZ4cRvNhvV&#10;aqtZ575L5GisrFWHMcWcBqVVaDgYK+vaCc6ETrHOkXa18xi5upHggnJOggXBEXOoZwvbMPR0MlEs&#10;trW1F6yIUalu7ZTWEinjbW+/+cH3vGNsfMDzW3DVsXicUo8yFLGihOhgdpxJXVSOp/ROoVAoFIo3&#10;sOHJxhAkyLIgXCDXQxcvb37ms9/93rd+bJH4gSOH85FUdX1n7cqyV2t1ZgpxYmGHNhp1p9b0PU/j&#10;MhjHkGsgHNUNzigTHpIFUHjQkULam6xgJ+SgL39VP9lrekc58zDjstSwLMdChQ+Slk4l+wcHuno7&#10;YzFjbX1pdu5iKqU/8PBdD7znHYNDnXCZAjmRSETTOLij4HKyHWMcZFUmiKj2E0rvFAqFQqH45wmR&#10;ELL/QtCni3PugeJoUi/Clqyw/tUb/MyOr27z9Ru+ZrjU8Hocx4F30zTllXJOZL8GCyNZ2tjQ0LkL&#10;u//tv371Rz882dU+NDFywC2725tl0Dta99qTubQRdSp1r2b7LceF42BmIKFjDl6mYdlqTGbBhvVQ&#10;ZMMJwTHol5D5E0GXCBZ4H5zVC4Zlwe08xHVDNzSz6tQ4B8njTVTPxjO9/V19A53xRGR+8crs3OWe&#10;nrb77r/zgffc2T/YLoRjO048buqaLoRvyK64RjiHH4PaaUrtfldQqRUKhUKh+B2yt9f6igeEAhcu&#10;gDBRSq9pHKy/ZnjhNvAtfISVuq6HC7+t+wqvE95DHwW9kzpFYZnYDjOtGLjR8y/N/OVffuXc+dV0&#10;vGNs8GAykl2ami+vbkQYKsRjSdOgdsut1qntUsdzPYcjV0PCQFiTFe0cX9YxljmyAjNGmGz5hUXw&#10;jhg2PGFSQSgTTArfXn8MH77VkREDxcTVVhnMsVgsDPT35/LZWMxc31idm7184OD4R/7wve+65y3x&#10;FPF8WzeEHAJGLFBkLXgZ8vXqn5tSvN8BVPROoVAoFL838gdWYRhG6Enyb5iugy2FPscYA6WDNaBx&#10;od4BKOj/EL6Hm+GA3/CVw0X6vu84ckwzcDtAYM1kHNstVKs5F85P/c1fP/rjH5+dHL1+uO+g30Kr&#10;swterRljuqw1QgVnnnB9IRuZSUMDwSKIBwOhcoSUBxWM4d6CRFxZ7gT8iwkU9KgQPiKe4G4wSsvl&#10;ozDkiLDsFEGocDzmRLSIFTFShc6h4YH2zqLtNhZWZjfWlw4fG//jP/7wjTcfjQStNZAsv8zgkQd9&#10;KcIeFOGLywMK5XZK7xQKhUKh+OdwbRw2XABPqtVqzWYT1liWFYvFYA2IHXgTKAisNALCfcHnwvWh&#10;//3MuO1vhlePKbuuC9dkWhFKkc/E00+f/PKXHps6u3x07Ma2TFeMWZVqzdkqW0IzsGWAs7lUFitx&#10;Wr7rBIE5uteRIpDecDnI1MBBtZUwsYLI8dq9KB1yZcUURuVmSJMz/XTYzJPiBwdjO85mPpebmBjJ&#10;5JO2W602q7ZfP3Ld5B/+4cO33HwknjAdx40nLNMwXZeCVBJNv6p35Oo1KLlTeqdQKBQKxT8HECPb&#10;tqPRKAgcpVQIAZJ36dKlc+fOVSqVrq6u8fHx3t7eXC4XxsnCvcIw3rVgXjjyG4bx0NWo3m+GUCtN&#10;04TLA7eDK4QPno+qdf7iy+c//okvzM+snDhwy8HhI81Sa3N+vVmqp5ER1Q1NCOY5bstxmlXXszn3&#10;DRk6E3jP7WTcDst0WKl34SuYf4dlvWKpdzKB1hfMF8Eobehick6e5wvqcY8jYeh6IZfr7C1m80lk&#10;8NmZKSr84yeO/uGH3nPrLQfgiK0WnFcgbDImwEc1cLs9vbtGYJUYvUr4FL/t/2TU3DuFQqFQ/I7w&#10;S/4kvVrLHMf55je/+YlPfOL8+fPVarWnp+fYsWPXX389vE9OThYKhWsT3eAdpMowjFfPvQO7gkPB&#10;+t+Y28GVwOlCN92bNcjEypr96LcufuLjn95d3zlx4MTBoYPlldL24kZjqxInkWImpwvCqNdq1uvV&#10;3ZZT95BPENel28kkV1gOJE9G60DyZOG6IGOWIuELDIbnB23HKCxg6iMZdRM4vB7mCeYK30UuyFh/&#10;X++ho/tzben17dWz51/xmPu2O2/793/6oeNHxoODi8DYZPiz2XDgJxCNWoap/ZTY/SR6h4LZeMrw&#10;lN4pFAqFQvEr6B1jLEw7dV332Wef/eu//mv4mE6nZ2Zmurq6wJx2dnbAnA4ePHjXXXft378/l8sl&#10;EolIJHItYRaOECbYhpkZv5no3bVMXjgvLISeBye+eHn+q9948WuPnm1U+InrbuxJt+/Or29OLzVK&#10;u4VIshhN61z2fHXcVtNp2k4LrEtogmiIUw90UdYqlq+gmEkQvWNS72TOhC9I4HbEC0J3svoJbKP5&#10;XJa9E1RwcF7ZWNbQNEvPFzKDo33JbLzp1i5ePlet737wIw994IP37ds/bGkYsZZsdkFMWRuPCsMw&#10;cXAmEiTJ7s27k3rHrg4W4yDTQlOjtErvFAqFQqH4J/QO9KhSqRiGUSqVnn766UcffRQk76GHHspk&#10;Mn//939v2/b4+LimaWtra+vr67Bxd3f3kSNHDh8+3NvbWywWk8kkfAtqBccPI3noNzU4K8eFGSca&#10;uep5yHHcCxcufvs7z3zzO+dKlbabb3lnikRouVGaX67MrnUmklk9ojm+cFzXaTbchit8nwel6XSC&#10;NEH9pmAuiJ2cQidHY6kQNOhuhq41HLuqd+RqgWNfaK7QZelih3oOdw3NgEfX1lksduSTmdhOZWth&#10;ZVYz0QMP3v3Qe+8aHOrVQf6QbxDX8z3qw6XrGolGIyZoIfURfKe9Wu/2qumx4LMZzPtSevdbRs29&#10;UygUCsXvAZFIZHt7+/HHH3/iiSdATR5++OHrr7++Wq0ODw+/+OKL8Xh8ZGQElhcWFubm5uB9eXn5&#10;+eefb29vv+6662644Ya+vj44QlghhcnkU3Et8eLXx7VcB3jbK++LEQa344hR6mNZocW4OD39j1/6&#10;3pM/eMXzckcPnDCZubtW2l1aJXW7p609o1mk5VGv5bdaLbfREg1fmhMBs+OCcSa7yhI5SitrwMiR&#10;UdltAnPZQ1bOtAsDeHQvqUKEIbUgnVbmuvqgd9yDA0YsK5lLdPe2Fzvz65srCwszubb0Q++//4H3&#10;vLVQzEvJZkILBMEE0ZPdbHW4eBakb4DY/XSFGfyql0LpnUKhUCjekPzyCXbXtgEJ0zTt2pqtra3/&#10;+l//61NPPbV///4PfehDoGthDmxXVxdIXqPRAB1Kp9NgeD09Pa7rzs/Pr66u/uhHP3rmmWd6e3tP&#10;nDjxlre85fjx42B1YSRPpq8GZ4SPYcG8q6fmP+0uQVMJce3DL0Z2beCerolghh/xXM93kWGYpqUJ&#10;Dbmeoxlgevj5cxf/8pNffvqpeQuPHZs43pdov/DSmdrWroVIRyqXtmJupcFsx7dbtltn4GN7JwUf&#10;pUF2BDW5p8l0CkKExjHhWGY5hCbnY+wI6sjGFbqhmxFCfE5t6jLEND2CDeLatSbyCpnsYH9vWzFn&#10;xvCV+fMzc5eOHj74nofuu/vet2Qylis70SIdHoksqGcFWbYkHG8NqqoEbhdelrhqsCicikdeZXuK&#10;3zLa//F//B/qKSgUCoXitw4IFihXmHwQZryGSa/gbeB2f/VXf/Xss89OTk4+/PDDhw4dqtVqsN40&#10;zXg8furUKdgrm81algXelkqlisViIpEA8xsbG4tEImtray+//PKTTz4JqlcqleCrfD4P+4bBvHBi&#10;HJyoXq+joEZdMODIA18JgnDi2hX+kqsXQR4rXAj4EWyoEaRhogmOKeearjfc1jMvnvwv/+3zTz89&#10;ny/ccPzIvf25geb8XG1pWdRbhVgyF0v4jVazUnNt2/FsN0hrDaNvsoAd9pEM2lFDvsAY5UnA8oJw&#10;HaFYcxG2ZV8KOK3G5Xw7n8OXQsB1UMxryPXhE0GxWGzf5PjoyADR2Nz8xeWV2bGxgfc8eM+d73hL&#10;oS0W3oehgdlJkQvq2119CMHt7/Uc+9loHb66DbmqeorfMip6p1AoFIrfCUKlC0dOw2LFYQ2Uubm5&#10;z33ucy+88MLtt9/+tre9rbOzs1KpoKDBF5hZb2/vdddd99xzzzWbzXDIFd7L5TJskEwmQfXa29v3&#10;79+/uLg4NTV19uzZlZWVM2fOTExMDF4llEI4Y1gSec9XfqYNwy+fpi6bfVGZtIFMwThcvm4YugGL&#10;lDJBNGNnp/7Uj05/8Yvf/fGzV3p7jx3adzCm0fX5897mWtI0U/lITLOY49iNpm23KHWR8MleQTv5&#10;wuFwK2FylFWeDAtMuJAGygTyZJ8xAlLpYF/XLFOPtLxWizkEYUsz4YYEEy51GfYK2cyB/RMDQ93V&#10;+ubi8lyjWbvxxhve/4GHJicG0+lIeI9hTUBZCAUHlY//GaE4lTD7u/Q/llRqhUKhUCh+wxr3mn+T&#10;gvrDodWBdYHGPf/8808++eTFixdvvPHG2267rVgsOgHRaDSM85mmeeHChU984hMjIyMHDx5MJBK+&#10;L+etwe7hIGzY6CKsnLe1tQV6t7OzA/vCEeBoN99885EjR9ra2tIgOJHI1ct7dZHe4D0cnH0t1cHc&#10;dluaxMKB5XAB9kUx8hlD1Sr99uMvP/rV5y+f30knu8bG9hkGX1m8Ul/a7NQyCRI1NZP7HJSsVWu6&#10;dosJX0NMC/ROyJrEvkCUYyoII0LoMjSIZUqFzJzQXIRc2T0Ww7uDKJEjzZrPfQrLBDQQecyz4SBW&#10;JJKJ93R3TY4NerQ5feUC4/bR6/Y9+ODdx08cjicsw0ThjyX02z29U6Osv7eo6J1CoVAoflcIe0uA&#10;n4GNwfvLL7/8qU99CoTsgQDYoFarwQagbijoS4GCdq6jo6O9vb3b29vwbS6XazQa10qfgO01AmAX&#10;EDjQuJ6envX19c3NzbW1tRdffPH06dMnTpy48847b7rpJtA713VDHfw5gdsLiby2mBKBCA/EKyhM&#10;J+A+GHdL2/XvfffU418/tTRNRzpuPLzvWLNRmrr8o+31i1GqG7GkARbGqNMEt6szx8WCy9FUGbEL&#10;9W4v+RXLKsU8KGcsC8vRIH/CQxzsz5OGBxsJQjRXxgtdU5dz76jwHdrykadZRlt7YWBsMJdPr28u&#10;z8xejCfM295y/MH3vPP48YNWdO/ugu5mAstpiIhgpII/Su8UCoVCofg1AOoGghUOkv7gBz/4+Mc/&#10;btv2gw8+eM8998C3IHDgXmBp4GrhUKweAFq2f//+b3/721tbW319fXCQaDQKigb7ep5nyAQHE1aC&#10;5IXqNjg4ODQ0BEe4dOnS448//pnPfAZ27OzszGaz16J9rxqUFL9o4Wfch5hGTLoXKBeV5YYjhtby&#10;2Mz80lPfe+nvPv54TAyN9bxp/8DxCNLnpl+pLy13p6z2dLtomIRyuJJGreratoGIgTQhLVIWtMPy&#10;5Yu98dmgOwWWETsuq6FgXwbtZBqFF1Ql4UEkk/ncZb6uyVLGda/uCicbSXX2dLf1Fru68o1m7czZ&#10;l1zauvueh/7ojx46dLgfDsW40DQczOUTRONhW94gkKpid0rvFAqFQqH41xH6RCwWa7VaTz311F/8&#10;xV9omvYHf/AHt912W6lU2tjYCMUO/A98KKxXHJayAxcEXQOl29zcLJfLIHNwkPCYod6BAobLYWsy&#10;2B5W+r5PKb3zzjvX19fn5+c/9alPwV4DAwNaWNJNXBM8sfd6zdCdTCmgHsK6zDwgOicEU8HnFre/&#10;8qUffuGzT+he+/Ejt/Tnxssb66szl53aWnc0nY1gi0VsXzjNRqtWddxGUJ3YIIRjEcTRUNBdLAjd&#10;CfnigsiOsZRzOVIrJ9txD+11p5AlUUgwQ1C2gzXh7E2v4XA7FrG6eroPHNunRcjUzPmV1cXevo53&#10;3HXb/Q/eNT7Z5zPpdjL7ViaxyDwQuBEuWCCXcDhVnfj3GJU5q1AoFIrfvtWFC2AZq6urjz766Oc+&#10;97l8Pv+nf/qno6Oj29vb4GfgdiBwYSItmBl4Higa+BnYXljrZDMAtunp6Qk7ksEBYbOwQS1sBtuA&#10;wMHGsAyyOD09De/Hjh274447YP1zzz23vLw8MDDYVmgjmPzE3FAwJivTGELpEz8dvQuSDwSRbb+Y&#10;rHana9gT9ktnzj/y9R/+6Aezfj1346F72jP9ldX1K+dfbu0sdmestkgSNUVr13Fsv9loeK5NRFgL&#10;WI64Ctk2Vobu5BQ4EEXMuNQ7IeTALfa45ggtGJDlgdvBpphphBLY0xNwII3bfosJmk4l+0Du+rsi&#10;CX19Y3F+abpQSH/sYx/8wAfv6h8syvRkLAwDSaGU0+zYVYuVw7J47+ei9O73FRW9UygUCsVvmqsj&#10;gD/pFRZ+XFlZ+dKXvvTEE08kk8mHH354aGgIRC1MjAibksECqNi1qnhgb2H9FNh+ZGRkampqa2vr&#10;0KFDoIBhfgbnPCyPB9vImsKGUa/X1wPg45133pnJZOC8Bw4cKJVKZ86cAbOMWtHhkWHOBSHBFcp/&#10;QIDC+sF7xd728ieCAnlhsq2mBXono2vszNnL//Cpr7747FIUDx8/dFPW6qhslDYWLzu15Y6EmY1o&#10;ukNYy0I2a7oVlzpwfCMoBkORT4VMqiB7qsfkgG/wChcYwh4WnmwMhj2ZVcsplgkXXBMMC5u6ckdN&#10;+MSLxyP9A739/T2agaevXFpZnxsY7L733rvede+tnb0ZTuXFa3qYSCG4oMFPhAS6Sn46bKkMT+md&#10;QqFQKBT/FGBmYF2htIGEVavV0Nhc1/3c5z739NNPj42N3XrrrfDOA4EChwNdCyuehITHgW/B20zT&#10;DI/W398fj8fLAbAShA+ODPuCxoEXhhLp+z5o3NzcXCQSOXjwYF9fX5ioCx9vuOEG27YfeeTRTCb/&#10;obZOyzRMSw6VMllP2Nd1xLgfJPYiLSiEDDt6nuwnAWdAUjexYSCf09NnL338Lz//7NOXuwpHJ4Zu&#10;jeL89sqavbsqvFIxq7fFIgbjXp25deH4Mo1kL4tC1lKW1ezCgeGgyZjMpZC5GpgIOQWPwRY+57Ys&#10;gyIINkA/w0rHQfdZTgXlmLncMXU935YttuW6+toS6ejK6tLs3OWR8b73vf/d9913R0dPBgVZscEQ&#10;NA/DkME8u2vxSI6V0im9UygUCoXin8W1LhFhZTtwMrCx06dPf/KTn5yfnz927Ng73vGOycnJsI4J&#10;WBTIXzabDaUwBAUxszCGBx9hSzhIsVgcHBw8derU4uLixMREGLeD952dnWg0msvlPM975ZVXwO16&#10;enrg+IVCIUywDY0znU7DXktLS0888f2e7t5333+371HX801LphsQrAkZweMaMQjWbdcDn4pG4lKR&#10;GKrWmqlMAo7zxGM/+vP/78eXZuuH9r21kB4VLc2ndaeyRfxq2hJJIlM2nLrt1XXXQVSOwIowMBfW&#10;Lr6aMCuviMuYocx3CIrbaSzoLOsFKRQUC0/YvnwMmgzBaRj0jmOQXazpEYH8ZDYxcXBMI+zi5dOL&#10;y/OHj+37d3/6kdtuO5bJx0UQYiQa3DL1PRckz9AN/FNROjUm+7r4r0zNvVMoFArFb5KwZEk4bS4S&#10;iYClPfvss1//+tdfeOGFN7/5zXfffXc+n3cc51ppYtC7a+WOwx5ioSCGY68AbGxZFjgieN7Jkydh&#10;y9HR0WazCRvDV4lEAvSu0WgsLCysrq7Cx8OHD3d3d8sIR+B/cCVwNLgSw9BjscTMzJW1tTU4Qkdn&#10;u+9TMCEQ0Wq1Ahqk6yZj0i01YuqagbEhY4IyEqY17frj3/z+p//2mxde2elrO3Fo+E0JLb2ztLQ6&#10;eyZltmLEjhNscZ02UKPsN23XRz5DLryElDweGl4oeVy+y3RZTmTbMZlFIfDeCxGu6T7iTeGA/xFN&#10;E0R43PeYz8D6NBGNm339XRMTg1zYM7OXarWdEzde/8d/8uHbbjuazsXA4lpNT7Ybk6myIIpCCzQ7&#10;+LGQq+/kVS0olOf9vqKidwqFQqH4jQJa5geESazgYd/5zneefvrpm2666dZbb81kMoYB2sRA18KN&#10;QdrC/rDhNLvQDtHV8siwJh6Po2CsFqStUCiAF8Iuob3BNnDAra2ty5cvV6vVoaEh8LawJHI4Z+5a&#10;UBCOmc3mxsZGy7vVixenPv0P//hn//v/I5NNEcIFD1J043EQOddtwZp4LOV7vOUwjWhYR3DCr3zt&#10;S0/+4IXNNXTiyDuHu04IW9tenautL4rmZiSVNOD41PAdzamIpu1T4WoyaBdWLaZCJjOE46TyXbYS&#10;C5Jg4Zpk8gQ8Lul2si8FFTKoBxekY6IZFtH0FnObtMUEj0di7V1t+UKqq6ed6PzipXOu27jtzTd9&#10;+MMf2DfZD/ZLPTkGjINOY0K2qBWalLtwgt2r28ViFcB7HaBaiCgUCoXiN0qoU+G0ORYA9gZrBgcH&#10;YXlubg5sLOwqEYvFYLOwmsk1NQzHZGGDcJQWNoAtQ1HLZrPj4+MgjisrK+CIlmWFDWenp6fr9XpH&#10;R8fExER7ezuc95ojhgvhMDEspFLJI0eODg8Pv/jSS1/84leazYbgotWyo5G4CCzM0C1dM6nPnRbT&#10;glTaleX65z/7rS994YmVhXp3cWxy8HCcRLcWl7YW5gyv2ZdPRDnFIKgVu152Gy3P5sxHcDKXETfQ&#10;uzBoJw1PFqHDfC+LAgfF7cAsheYiHV4eMn3wSyYjfKYhYYi53KbIjUT1Ykd+cnJ0ZHTI9Rpnz70i&#10;kHf7Hbc89N77rrtuPJ21ghikfJmmrslQKPfhHoS4GqK79np19E4Z3u8xanBWoVAoFL9pwmZiYa4D&#10;aNni4uL29jboHSjL+vo6LJfL5TDjIRx1DQsdh0WMw3a0sFc4UBvG88LwWzweh/czZ87UarWhoSHY&#10;cXNz88KFC9VqFQ5+5MiRZDJZqVTCodhrE++uiSPnDIQnHksUi+3b21tPPPHdvoG+zq52OEk8EQel&#10;xDKRIqZrhutwQpBlaosLpUe+9qO/+9QXOY12t0/2FMZZE106fWZnbS4fxV1ZMyJ8A1yw5jVrftOW&#10;2bxcBuZ8oVMB72Jvsl3QkYIhLMJhWliiKIjYyaAdvDR4UWQEPWhd+JJomAm/6bU87llRq7e7e2i4&#10;P1dINxq7Fy+d8fzmAw/c/Qcfee+hQxNBzi8zLZ0EzWQ1bS96x4NZeHBrrwr3kKupHdd+TupX9fcV&#10;NTirUCgUit8o4ahoWK8O7A1ErViUZdhA3fbt2wdut7q6CloGnjc3N5cPyGaz2lXCWXfXCDJYPdgX&#10;ZA6OBlbX3t4+Ozu7tbUFDnf27Fl4Hx8fHx4ezmQyjuOElVZCxbzmiFfHi+HaNIJRV1fX295256VL&#10;Fz753/97Khm9447bOaegl3DtjMoshGhMRu4un936zKcf//rXvm2ZudHBG3s6huul0ssvf7++sbq/&#10;t683k2eNZqNkW9hiDeJ7lCImMyUwpxoVGiOca5iLvdxVOSwrY3iyHJ1MrPD5Xlk7P+gtS5HOUCBo&#10;WAMXdH0wTI9ikUokih0dfYO9iWR0avri3MJUJhP/2Mc+8KEP3t/X28Yo98Cfg25jINLwMi0tUGXN&#10;JEFj3L0KNeQnM+1UL7LXBSp6p1AoFIrfNGFeRdg6FgwDrOvUqVOgWTfddNPg4CD4WVtbG+hauVwG&#10;z6tUKrB9q9UK696FMbxrFVJCQQmn6wGw0Gg0lpeX6/V6kF2Bjh49NjY2alkRx5ET8sKGFnBAFIzn&#10;hroZjs8G09HA2wh4UDIZz2RSL598eXt7q7evJ5vNgRJpWpBLIQc50dmTy5/871/79jefipiZW068&#10;KxMbb1XR/PTFrZ2Lw72x4fZka7dc36xbPOU2iWyugZiGmWZQprkekpm3SJa4C2JleO9dECzzHbCc&#10;bwd7eLK4XdiXQuPIEEgP7NAT4MbcBVlMpzJDoyPDo0NmxFhZXVhcvtLVXfyDjzz8oQ8/0NuTZ0zq&#10;m2loumlwhnxfNrzAZG+UNiwiHdS626vdLA3vZ9xORe+U3ikUCoVC8avAOQ/bgoFj+b4P0pROp9fW&#10;1l544QUQu4GBAfgKJKyzs7OnB7wqG6ZfgLSB3oWDuaBi1yJ5oZyFU/HCKX3w7dTU1PLyEux74OC+&#10;3p4ecDUaEIlEggsQQQQxVDqwHO1al1VN1wimrlPnyOvt7anV6qfOnLVt7+jR6zUzEmyrOa5/8uXp&#10;v/wvn/vBEy+3ZYZPHHt7Qm/ndX7l7OnmzvJ4d3tnKlHZ2PFqvsHjzNVsjzLEgxFVRjSPIodxG3EX&#10;FNXEGkFhdgNmOBiQxXI01pUSh12ZPEvgRWWDCjA9phuIY9/lPrhdLJ7sGxwYGO6LxY2NraX1rYV9&#10;+4fe/4H73/3A29uLWSlrwW1xEFKZT4FNU7PklD09cNlA3vDPqNzP2ZzSO6V3CoVCoVD8KoQqBpIR&#10;1i4JKpLItrBPP/00fJycnIzH42EcDgUBNjcgbCwGu9Trddu2w3HVcE5e2KkskUjAMmwD3545c2Zn&#10;Z+fgwQMHD+4HiYGtms0WuGQ6naGUBU5pgOJcDV8FbbgkJEhpcJBogWtlsrl0OreyunFlfimVy/UN&#10;DJoRWWDl5Vcu/O1ff+mp750sZscOjr85rndvzm1tTJ01nFJn0spH4sjGTlX4TeI5xPM5lWmqstsY&#10;Eq4QcHBbR66BfB0uTI63ErBNJr9GLkeOkC8PE/lCAusEa4ghz0UNhF09QsDtfEEisWRvf+/g6ICm&#10;84Xl6fXNufHJvv/h333k9ttvKhRSpomvuisO+8kGQbvg/sJckiBy93MZFSp39vWDmnunUCgUit9s&#10;XCFIhg07iaGrwbzh4eFcLjc7O7u0tBSNRsOh2Jdffhlkbnd3F74KB1LhK5CzjY2N5eXlsFhxsVjs&#10;7OwMk2crlQp8BQrY3t5er9eEkCWRm82G47gyh0BocEzOZUGQq6m4eyVWfjLjTAhNJ7oetVuttbXl&#10;7t6+u9719k9/7gv/nz//85HRkaHBiR888eNP/91Xzr8yf3TyLdftv92pmZdOTW/Oz/am3FxURBBm&#10;NdduUdrUfQ8xyoKD+kGHMT9oJ+Zp2CeYBt3OZF8KIQhHsuErEzJ65wnZa9bhlBFs6IbLQWxdMNhk&#10;zPSpv2tvUGTksh2D/T2dPTnK7fm5qc3thWPXj//7P/3okaP7k6mIrsmiJxhfncqHyS+IymGkDO51&#10;/l+Zit4pFAqF4jfJtap1cqJb4GSgbuBnYbuw7u7u0dHRarV64cKFmZmZ/v7+bDZbKBTgHUQwHKLN&#10;ZDJ9fX3xeHxnZ2dqampzcxOOCV8tLi5ubW11dHRMTk6CFM7Nze4/sF/TdDBCU85B01tNO5y6R6n/&#10;KrF79Qu0yKBMx8QkpkaFk85FjQiemZmu1/y5ma0ffvfM+VdWewr733brfSkre+XS1OKVSwmL9eST&#10;UQ35jt+o2416w7EdGqbJBmkSCIXFiWGZBWInS/4JbHA4l9Do3gQ7KX1U5lIgF/lUE4ZhydIn8I+g&#10;cBeUUU94nZ3dcO/DY/2JZOT8pVfWtxdue/NN/8//1/9++OhYPBHRNBxkyMqAHLgd2ptlp0RO6Z1C&#10;oVAoFP/GgKiF462GYZimnBEGa0DCLl26BPYWiURWV1fB7fL5/PHjx4vFYiwWa2trS6VSlmURQgJz&#10;AvsxYAP4FrwQDrWyslKr1UB9rr/++q6uroWFxfPnzwexvQ6ZEyvHIzXXdcJJe3JsV0bNxNUXChcE&#10;xpRpjos1y4wmzVJl27DI+Ph4LJr+9jeeeumZaexlj4y9ef/QDY2Sc+X85d2N1USE97alYhrhrt9s&#10;2FJAXVumvcqqxVQG40gwOCvdjgYl7sIOFbBWD90utDq6lyeLKFwGCTI8ZF8KjDXkcrdBG+CnPd1d&#10;4xPjI2MDzWb5xy88pene/fe/80MfeXhsfCAa04MpdiioVIwDt0N7MwqV3r3xUIOzCoVCofhNu10o&#10;Z2FNE1gDhgfKdeTIkaeeeurcuXMgc4VCISxoElYwhg1gY9C7dDpdrVbB5La3t2GDvoBgKLZ+9uxZ&#10;Xdd7enrA+cCxuro6i8WOixen9u8/YBiW3WpZEQwmKUu+yZIj7DUvD1TIMDzOnVozFs8gRDbWK04D&#10;eU2jvk1JMp6NtLtlNnP+otss59KRVCxKW1WHGn7Ts1ue53pcMCIrnsgyxUJwTQoXC8VOFpYT8FET&#10;YUBPup0sQBcE7YgfjuNigXUddnJ8Rw6vwo4EG5pZKBYGhwczufhOafnsudOU1u+5510f/NB93b0d&#10;jWY1Gk8ROY9QlnoOhmXF1ZrN6jdO6Z1CoVAoFP/GhKVMQMVgGTzMtu0wLAfC57ouqNvw8PChQ4dA&#10;4MDbwtRa2D4UQdgsm82C7WUymVqttrW1tbu7OzExMTY2Bluura2FK6PR6MDAQH9/38mTr1Sr9Wg0&#10;whin1DdM3fdlckVgPT9TBWRvNh5DVLMsgYnbwslkfv7KwtM/eL665Q91HfbiEYvHFqfm/Bp1a7V0&#10;3MrFokTY1VLVYxZ1mevJTmsaRkQDz2KCe7KjGCJCTvYLIoQCxE7mMQgZqxMOorLLWBDAkz3HggCe&#10;HL4VnBPhIep6LV0n6VSis7O9q6s9kYytrs9Pz543DPLhjzzwwQ/dMzjc43qeZRFKPU2X+RLS7WSJ&#10;E6LMTumdQqFQKBS/IUDXQMVarVbYkSKUtvn5+a9+9atPP/10ODhbKBTCwdZwTHZ9fT0WixFCQPLA&#10;WnK5HKwH/5udnV0OeNe73hWG+qanp+Hgt9xyS39/f2dnp+N48/Nzo6MjYbAwSBkFAaJE00QYTdvT&#10;PLy3hBlDDthYLJ7lIjt1cfvJ7569eHJ9oGNieOAgTpK1K6tra1P5WHK0t9vEGG7Dt904SVZrdZ/6&#10;QS9XRIgIRlZ9gV1OKJySg3VxKXYC63LWnYzegckF3cmCtF3QO0/G8zgNcndd5oCOMsx9wiNxq6Ov&#10;c2J8TNfFysr8penTmVzkj//kIx/4wH1tHUnqyc4T6XQctpeByWAUNiz1ouTuDf1fmZp7p1AoFIrf&#10;JGFLMSBsNQHide7cuf/0n/7To48+evjw4e7ubjC/ZDIJX4HSRaPRcPtw1t2rSxnD7plMJp/Pb21t&#10;ra6uwpZdXV2U0qWlJTBIEETY7OzZC81ms7e3N5vNeJ4rBAfzQVhIyZN9wERYKSQ4JtGITL8QBiMW&#10;HDy6MLvzyJefXr3iDLZfN9B5OGu2OeVGfXvLFE5PMZlPRL1avbHboC2Eud50WjzoMBZUJqYceVzW&#10;OfEFYViTAikbVnCNY1mgmCOTIx1MTqZQgAbKsnYIPlIiGIFLFA7yWqzFhJ/LZAYHe/sGuswIWVpZ&#10;mJ2/NDza/ad/+ocf+YMHMrkouJ1uIt1A4HaajoMKgPCmBYXu9uoVh61yseowr/ROoVAoFIpfi8Zx&#10;LqeChf4UKh0KukSExVDA2GDhueee+9SnPvXss8++6U1v+tM//dN0On3x4sVqtToyMgKSB/JXq9XA&#10;8+Bo4fjstYLG8B6JRGCbzs7OsL9FOPfOdd2pqSnYsaOjc3l5eXV1rau707LkbDZZJ0/DjDNKQaiQ&#10;qZlwRZQKTVb8jdotb2l11aWeR+nM5aUffe/04uXdwY4j+4ePi5buVOz6zg54VzpqpiK612jUy1W3&#10;6XKPOS2Z3IqQbBiLZYUTH/ROECprFRMRDL/KgJ4UO6FzrgdNxpANx0K2fEC6zjFszRiWMT5wPo+B&#10;uIl0Jj401DM8OmBG8MyVS1s7a5P7hv7oY++7++7bkklLelvQ5ALsEpyOc1m+mAQ17V5duS6skKL0&#10;7o2GGpxVKBQKxb8VYfHhsJkEvFNKQbDCeiggYfDx3Llzn/3sZ69cuXLXXXfde++9xWKxXq+3t7dP&#10;T093d3eDveXz+TC7IixoEh42tMZr4giGd/3111+4cCFMvO3o6CiVSktLS7A7rD979uzK8nImk8zl&#10;Mp7ngA7pGnE88DCiG1bQqQxsMVop10+fOru8tmomDE/QxflSfcuYHDoy1Dmh+aS6vru9upa0UCqS&#10;jhlUuJ5Tt51Wy3cZ5hoBUZRjqkygID1WMDnLbq+BLJHpFTIvVwvm2Mk0Wh9xhjjVZQoF9xnWZEyS&#10;M9l1DBHOfJ8YIp/PDo0OdPcUGXeXlxa2S6tHjx760IcefPObDmVzsWBAWWgofA5hOzVZs/hVHcZ+&#10;MjZLlNspvVMoFAqF4tdF2Ao2bPAatqYIP4KW+b7/7LPPfuYzn9ne3j5+/Pjdd98NblepVGKxWG9v&#10;LzjZ8vLy+Pi4bdtgaWGrsVcrXUi4Eo4Zj8f37ds3Ozu7sLAQNjSDHVdWVvr7++F0Kytrt77p5kQi&#10;uby8G4ma0YiFIiCdQQESzTSNWKPuPPfsye9/76lcvq3p2Oub27FIZrTvyOTwSAwZK1eWShsrGkNx&#10;LR1BBDuu7fpOg/uuz7gXNGrV8V6YjKNA72TgMpjKFzaU5UhjAgcZspxKt5PLphFJxGNblQ3X9wjR&#10;4VIY4ZxQzcCZTGZguHdwpA8J5+KFi9vbK8euO/axP/7ADTdMZrIRFJ4IX6vGLF6ldGELCry3Av1c&#10;AolC6Z1CoVAoFP8ywpFZAtoShOtgOYzkgWzBArjX888//+d//ueNRuPP/uzP3vrWt+4GwF7JZHJo&#10;aChMtnAcp9lsguuEI7PkahgqNLxr7+Bz4IVggRMTE3AikDxYCTYZ7n7DDTdMT19eXFjo6+/NZrOM&#10;+7bjmoZFiOZ53DKT1Yp94fzM5cuLvqcvLZSZb8b0vpyWEXUxd/GscIRbpclocqB/mNu6W/O9BnGa&#10;ruMSKrMzWprsIgaqFQ3+pPIwliajcVyG7mRdE6JxBBtjyrHPZdxOBJmzjuc1eNOltoweGgZF1HZt&#10;oYl4Ot4/2D0+MdSwy6+88rzr1t9yxy0f/egHb7huPBqRjdq44BjzVz1s/KoFFalTSNTcO4VCoVD8&#10;+gnLFBMSdjzFYR3jsDtFrVZ77LHHPv3pT8NmH/3oRw8ePAhbwgYgdqBxpmnCLmtra1NTU729valU&#10;qr29PZTFaz4XLoRHDvungsmFB8/n87AGTDGolmdVq9VUKjk9PdVs1dvaivl8DrYEw4SDGXo0nci/&#10;cvLCzPSCaSTB6s5fnBE0MtpzeLL/aGemu1WpbiwtINsuplOFZJq1PL9B/Qa3m17TcX3kye60yBbY&#10;psiWPV2DuXcCgcUxOSEuaCYrkM6xSQXxObywrG4MX8kUDNFCjTotRQwLrtPjXtOzBeHFjsLo+HBH&#10;V75c3Tl1+gXHqT7w4N3/6//27w7uH2LMF0FSCMFBRE5cC9ThqwWMyavWvEr5VA7tGw8VvVMoFArF&#10;rx9QLhC1MFwX9h+LxWKgcVtbWz/84Q+feeaZXC5322233XTTTZ7ngXLBt41GA7aEbSzLOnTo0Isv&#10;vjg3N9fV1RVq4jWru+Z21zxyZ2enWCzqut5sNuHjyMhIOp1eXV1tNltw3lKpBCpk2zYcvF6vMUYT&#10;iRRj2HX82ekL6yvbuha3G2Jzo8r9aG/n0FDXZDHVSRuNGt+M8Wg2ksjGYprnb+9UhB1hruX6jAVl&#10;TGRDCc2gnDDBdeJhwUWoXNLq5ELQmoJwqlPZX5bLlyxrx3BQO1kTImbEIlGr7jSatBWNxrv7erv6&#10;OjNtmdLu5qXp84mk9QDwnncODXRiwuXTFCxQO+01njre66umUHqnHoFCoVAofu1cszGQKjC8cPLc&#10;wsLC5z//+Zdeegmk7a677pqcnAxzJsIUWsMwotEoSB5sPD4+3tnZubKyUi6X6/V6Mpl8rTpusB52&#10;DxMvwop6qVQKZBGssdFYCLrNmol4fEOylsulI5EoaJltt9ZWdi5dnM3neplvnnz5wtzs+uTYkYSR&#10;JZSglt8qN4hDCrFiSrdojbuOHcGkQRu2Vw3GX2WGLMgbxxrDFpPNx2Qlu2AGnoaFHrR8BckzwON8&#10;2XlMZltw+eI8/DdignCCkeO1Gn5NN8z+gb6xiTGK/Z3tjfXN5ba2zIMP3fPud9/ZP1BEIL2uF7Fk&#10;9sTVKn2vpXcKhdI7hUKhUPwbExYxAWmbn59/5JFHPvnJT8LK4eHheADoV5hCC5vBR10248KGrrcX&#10;i/v27XvmmWfW19dLpRJ8da3oXRi/u2Z7sL69vb1arcK3YHWgeuFQb6FQsG17aWkpnU7BRrOz85l0&#10;enx8DPRufX17eWlte6uayxc5I5enZtfXd9sKPb3do7vrpfXlxRbeJD5K6al0phv5olLabdXKcGjG&#10;mhw1gg5jghOwMwKOxlASyz+mDYQ8Ioehw4wKPUiV1bjcQA7IBj3KaND+lTFQPkR90fL8poZw3Ip2&#10;dXWPDQ9FIubc0vLWznpbZ/bBh+567/veEUvEHLsRtTTLAEu2Td3COPjDHbQc23vE4pc7HlcDtG/E&#10;/+7U3DuFQqFQ/FvAOLNbtmEYoG4zMzOf+cynP/OZz6bT6euvv94w9IXFpVOnT23vbKez6ba2NhC7&#10;Wr1mO7ZhmtFIFGtavVE7+cor8WSyo6O9q7MryM9gaM9q8FX2JIddJayB7PteKpkqFos+dZ/43hMn&#10;T70M/lcq7bS3dyYS6Znpuc2NskbiupZ4+cXzi/Obg/2Thw8ebzbZ+vJGY3sLuXY6kkhGs4hGqK25&#10;DeE0nZYLAudomkNwS6AWRw6X7WvBOiM60QlxZTVjgbnQGDIo0hkK69sRD8lyf9L6ZMliEEIqC+Nh&#10;3+M2FV5HoTgyNDw6OhyJmxcvn19ZW+jpa3/v++95+OG72/IxLhvSClPHKBzSlXeuy0HhX6RrGP+8&#10;4b06qVbxBkJF7xQKhULxL0eWdMPI9XwQCd3QtWDaf9jQlfncpywihG27J0+enpmZu/6G42++9c3Z&#10;XLZeq1VqtYWFhdW1lzY2tkdGRwb6BwaH+gUXHuzDERxneHgslkytrK45jt9s2olEVNNImGCBsYzk&#10;AYRo8LJt2zQtSmnQ7iIBL9tuGiZxfGd67uIzzz8FF9nT37u7U/7Wd55aWNhNJdtisa5yyXnh+XM7&#10;G43envGBwQOxeAERlzKNUU0OEsfijksblV3hYddxHMQNYjHEiPCxYDrmGg96xiKfyOwKWbXYxzGO&#10;CSc6HMQT2EPck00p4GkQ8DHGHVe4SBe6IThzbK9FLL23MNjT3d3b38WRd/7y2eW1+etPHH7wobvv&#10;uPPmQj7iURA7zdTBChkXyNAjwe1rGF/rpfYzfod+lVWKNwIqeqdQKBSKfyGcy0wIgmVSAWNCdk0I&#10;umGBjXgehSXTMMD5Zq/Mf+1rj9RrjQceeHDf5H6ESL5Y7Ozq6u3rS8QTu+XK2up6aXe3WqnqupHJ&#10;ZBHWXJ8W8m3lSnV+boFoeltbWzaf0UF0hJz5FiZaoMCcNA10h8BlBFP3QPJ8xnzdIAtLC49/57Ef&#10;PPXd8cnh4eHRVCqLkDl7ZXVjs56MdXqOOTe7Va+J/r59PV1jjiPWN0qex009qlOhUQEaBqLpOq7j&#10;gZ22qPAt3RJww0G5PA1cFoQPURO5BrKx8D1seTjiowjFpi80X2AHgc1RDzFZ947ABi43PM2Ela2W&#10;X+eE5gv5sbH9bZ3tDbs2tzDdsss3v+nY+z7w7lvedKxYTEknJCzIxpXz+Qg24E92ELrDP1W6+NWv&#10;X4wK3Sm9UygUCoXiV0YIxCgLQmh7ua1hBZPAgkD46PLy8tzs3HPPPf/iiy/lcrmbTtwEplFr1EHK&#10;dMNIJJNtxWKxvd20rO2dnZdfOVmt1XP5fDwRZ4yl0mnTMKevzCwtL3V1dXV3d+q6dm38EaxO1/Ug&#10;b0O2FwvyM0z41vM9x7UXFha+9a3Hn3zye+lM8n3vf19bW2e12nIdRKleq7qthqjseo6N+nvHhof2&#10;+R5amF/e2izHE5mOQhF5tLZbbjUbghG4j6bd4pzGNFPmUQiqgaoF7SKCFyNBswqGiIOjHogd0uSs&#10;OiGCDFk5mMplS1nqCY9rTDcJ0njDrQsMbpfr7Rto7+jwmDsze6ll1958x41/9LH3HrvuQCIZIUQQ&#10;mR3Lr/oZuaZoWNma4ldADc4qFAqF4l8IKJ1pWoyJoLeEAbiuTymPx2Gld/bshUceeXRubrbRaICu&#10;TU5OWhGr0WyAzAmOYBfP92PRKAheMpnMZrOwMD09/e1vf/uGG24YGhryPC8Wj8HKzc3NjfW1aqVq&#10;FvKGoQssgjYYImi0KoLcW5JOp6q1iue6uXx2eXnp85///OnTp4ZHh99+19stIyUzTz1kmfGJkX0n&#10;a5eWl1d7uhIDvYPpVLbZsLe3dj2X5rL5tnwbgSMTzUOiVC+nLRE1DJ/bBsaWYVDPJcLXZDgNBeaF&#10;uWxWIUA1KdblHDshq5+wYIZgkE6xN0UQHFEzdB+xptvimMYi8VxbV29fd65QqFR3pqcv6aa44223&#10;fvgjDxw8PGxaMvwpd5J+iJTKKZTeKRQKheI3bnga8nzZaYxzPewtC5IHQnP69Jm/+qv/Njc3Bx/r&#10;9UZbWyGTyYDSuY6bLeQ933M9ePNqQeESy7J6enpGR0dh4fTp00899dTOzs6JEyfA+fL5vOu61Vqt&#10;tFuKxSL5XA5OAUp3tRge0nQRi0c2t1aTyVQ6XTh79vTf//3fr6ys3njjjcdP3Dg0Mnry1JkL56Yi&#10;VqazWHjllfO+R1KJtkQ8Xch31GveRm3F9wScp6O9KxZLbKyu2pQSK0ZJpeJVOY8asood9/yaLoQe&#10;hOtk2wjpdlpQIYUE8TndFdiVZe0Ek8E8WftEtnolSM7G48i09JbTqPjViGmOD40OjvRHoub2zua5&#10;8yfhXt5//4N/8u8+ODba1mg5lAvLwrK5LlZup1B6p1AoFIrfBpzJFgzxeBRj4rqymWwkSjY3Sk88&#10;8b2pqambbrqpUCh85zvf8TwvEomAvc3Ozm6XtjFYoGlGAsJSxkCr1eru7s7lctVqdWFhAdTwHe94&#10;x9jY2MWLFxfnFxZ6e1KJZCqZDHrXwrkcn6Kg2p0B+8ZicVC9F154/lOf+pvp6ekHH3zPjTfe7Hn0&#10;1CuXZq+sx6J500gsL26VS610sq2Q7+NUv3RxWtfimWxbPpvFWKtWazs7ZcS4ZlrRTCZFvfLOpsPd&#10;mBnRfN9m1QyJaKBzQuodl/8iwQisDpLnIc0R8C7HZKkcsg5qCwtZ5Jhh5jIPpNZjbjySGBjs7Rns&#10;8RFbW5rb3lpp78zc/8A99973jv6+nOtzsEDdRD6FWxNwm+q3S6H0TqFQKBS/aYJWsH6t1jBNK5GI&#10;EYK2trbL5fLm5ha8ZzKZzs7OZDLZ1tbWaDTW1tZ0Tfd8TzcNzuV4bpDxasYCwPw0TQPbSyQSxWIR&#10;Dv7d737XcZwDBw6Mj48/9+Mfr66t9/R0ZzJp8B5CNCzL4DEhiGHIfhi27Tz++ONf+9pXYeH97//g&#10;xMRkvd7c3qkuL25wZuokNjO1vLS40d01lEp26Di+tVFdXp6PWinLzBSyEbDNem1nd3fXNEyDaGYq&#10;kcKs2aox3waLwyByzJEpDVLc9sZefVnxhPhS8mRluyCLItS+oMQdFjIFQw7X+h5yZKuMZKyvv2do&#10;bIByd2V1uVzZ6e5se/ihu9/5zre0t2eRHJAVuqGBH2p7Mwz5P5k0oVC8Fiq1QqFQKBT/ckA9KOVB&#10;xwiysrL82GOPf/3rj5w5c3Z5eTkajXZ0dIC3geWA221vb1sRa3h4eGBgIJVK6XKinlsPCDuGGQEg&#10;grAeDA9jPDU1VSqVPM8r7ZRAFjPptGXJmB/YpCz9hkSYOSsE/8EPnvzyl7+8vbX11re+/a677rZb&#10;9qWL0yvLW9Qzo1b23JmZ1eWdRDzf2T7Y0dbHPFzZbQque45gPjUM09RNRlmz3nQ9D2saCKjM0qUu&#10;tRvCdwxELYzgM8ibCIrYUYR8pHlId5HuIQP2cYL1st6xHJAFBeQUHgzyfeELwtO5ZE9/d+9Ajx4h&#10;y2tLzVa9v7/r3nvf+sEP3l3sSIsgR0XTECir59sYcTC8PbETWpBXQX7ywJXvKX4FVPROoVAoFP9C&#10;OBdNuxWPR8DVlhaXv/71R7/whS+2Wi2wPd/3b7zxRliglILh1Wo1kLaenp6+vr5qvSYwSgbDrISQ&#10;zc3NarUKkgdiBzpommY4r+748eOw48mTJ0+fOr20tNTX19NstsrlcjqdjCeiUTPiOA5oEMjfY499&#10;49FHHyNEe+/DH7j1Tbft7FTOn5va2thlNKJrsRd+fA7WdHb2jo7sT0Szm5vl1ZXtaCx9+NDw0sLa&#10;xtbWyvJKq2lbVsQwddmJQsdUMEJwMpu2G1vVasUyIoVUslUrCQ7yJifbUYRDw/OD2sXBsGyQSyHr&#10;DWMRzsDjPuUeQzSWio5ODIPbUe5enrm4vLJ04OD+97z3nvvvuyWdicFjMQwd9M33WxhroJWe5wqB&#10;TcMS6jdM8S9FRe8UCoVC8U8D0sYY0+Wcf7A6WbAjaBHBWy03EomBlHzvez/41re+HY/Hb7vtNvCz&#10;ZrMJJtfW1mbb9iuvvLK+vj42Nnb77beDt23vlLRgzpymkUQikclkQHFA4FZWVvb+MgUNysLms8Vi&#10;EY5w6uRJgtGhgwdisShskC8UCEGWZS4tLX7pS1/8/Oc/39XVe++99x8+fN3WZvnky2erFTsazdgt&#10;/OKPLzZrdHRo32D/OGL64tza2spOKpHLZQoEG9lMrlFtbG/vMJ8l4lFTNzASxNARQSBnpo4s8C4G&#10;ulWn3AaHlYOtHFFEXIQ9RBg2fKI7AjWR5yEXxE82nyU8Ejd97NW8MteYFYMNWgNDPfGktbKxePr0&#10;y7fcetP/8O8/dOubjuXziaAqtNA1Oe4rEKgl1ogWtOKQ5ZoxklUEgzrGQcwOq9CdQumdQqFQKH5N&#10;UEo9zwPZgmWQLfgIvgF6p8mGstra2vr21vYzzzw7NTXd09Nzww03VCoV8LloNFoul8OmsbC7ZVnJ&#10;ZBLMz3GdSDQCcsYYB2ECk4MtHcfZ3Nycn58Pg3/1eh2+gl1gGRQwmYzXqrW2tgJs6ftuKpVMp1Mz&#10;MzOPP/7497//g4H+4ZtvenNf33B5p372zMXybjMezVRK9uzMmu/qA32TxbZe30Ob67u7pUYskirk&#10;O0zNajVsx3YZZdT3PN+FO0rEY7IEMRICc8SpAQapEQzncxqOaxuaiTAoHfFxqHfYk5Py5AJFzLAI&#10;I9TjLhUeRb4g1Ipp6WwinYlqOnf95tb2asOuvu3tb/nIH37oxI0H8vkYCJ2hCUL43qBuUDkQyXIz&#10;so4g3huT1V49MitReqdQeqdQKBSKfz2ch7PrZEWScDkM421vb7/44ktPfPd7IHZXrsj6dplMpqOj&#10;o1arTU1N7e7ugszl8/nu7m6QNrA3kLN0Ot2yW75PBZIFkMNuE6lUCr6Cvba2tuAgYJCwHlwHvpJz&#10;8nRjdHR0Z2e7tLOdzaYTyQRckePYjzzyyIsvvtzV1X333fd1d/VtrO9MTy+0mkzD8aXFzbkra5hH&#10;R4cO5rNdnitK29VGzU7E0vlcUSM69ZnneHD9pmFEIqbrtGy7GZGDzGBbTAhGkAC905D0PNnFVlqb&#10;J4jONd1H2BfYE8jHMlU2mACIhMY95giZZcFbXk0zeFdXe29vRyJpCuzvlDbrrfLNt9zwH//jnxw8&#10;NBmN6hjLGnmGbCbLf1EDCnxV78jPCp3SO8WvgJp7p1AoFIp/gqB0sB4kMcggU7gAxvbcc8//7d/8&#10;XaPRzGaz5XIZLA0WQM5gATxvdna2r69v//798XgcVA/0DtQEbG99c2NxaTFWihWL7clk0nVd0zRh&#10;x/7+fvi4uLi4vLwsix57HrwXi8VINBKNRvL53Lmzp0ul/s6u9pMnT4IInjt3tr29/d33Pdje3r24&#10;sL6yvNNqIkNLryxvnT8zH42k902OpVMdrZpXLTfBzRKxTDyWIkJ3mq7ny5idHPVEPBox0+kEuOPm&#10;xmqxo12PWERwQ5e91hDBZiwWRwWOcLVS8pDM6AjKnSBfep+cY4eJfDR12nRYC6QXBNEAwUyahbZU&#10;W1uqUttu2aVIlFvR6C03Xz85MWSYiDIBnkyk2P2cvf0kVZb8VNps2GRWuZ1C6Z1CoVAo/vWEdenC&#10;5aD5GAmaRiCwt0cffXRqZvrud95dq8pwXTqd7uzsbDabjUYjkUiE9Yo559FoFKwOPoLkgcaZEXN1&#10;fW2nVPJ92tXVBRvX63XQwe7u7p6eHvC5H/3oR2fOnBkfHzcMA1Syra2tVqvF41HLMlbXlj2/9cwz&#10;z4BN3nfffbff/rb2Yte5s1PnzlyOxQqFXNfFc3MvvHC+t3t4bGy/jqIba+XSVgVjUsi3pVNZ2/F2&#10;SxU4L6W+QCKXzzYaNcb9TCbBmLO6tqKZuJDPy+Rc2RKDM4E0KxoxTI8T5ni24yBBiUA60bCOBQPB&#10;k53KMCKGDp9cx3eSWrSvu6ujOx+Na6Xy2tbOqqb5h4/sa9rNixdPTU0dPHRoHzxUQ9cjBhyJ4Z8Z&#10;exVkz+bwz6mccjvFr4wanFUoFArFLwNjDJYGVue6bmh4Qast/MOnfvi5f/z8vsl9995zHyjd/Px8&#10;KpUqFArgeSBnS0tL5UoZBZG/eDwO+87MzMBXg0NDY2NjXCDXc2GvcgBsBtuAzMHG8A4HX19f39zc&#10;bG9vB7Pc3tru6GiPx6KtZhUOcunSpd3dMqjgB97/vkym8MwPf3zq9IV0qk1Q8+L5uYsXFzs7Rq87&#10;dkvMym6sltdXt8HtUslcIp4mxLBbTqslR34ZDyowg8VpSGCKCYLTIkybtYqOeSJq6aB34H2MCU3H&#10;RoQS3WWibvtN2Fkm0BLNILJOCvcQduU4rYlB+AwL5wqpyYmRbCG5tbW8urYQjen33Pv2t7zlFvjq&#10;0a9/eXt7bXRsJJNKBL3KhEZ09JNBWPKqiB3GSuYUSu8UCoVC8W+H4zjwHolEwNKuXLly8uRJsLdX&#10;Tr0ye+XKQP9gNCqzXMMUCqBWq4HnhVkU4IK2bS8vL8N62Nd1XMM0+/r7e3q6TcuCvba2tmCDcMC3&#10;1WqFBgmqB5oIu1erVdigUqlk05lsJtVo1mZmrnDO3/KWN+3bN95o2ZcuTe2WKrFoWsexixfmpi4t&#10;Ftt6rzt6i2vjtdWy0/KZz9uLXZl01vdopVx1XB9OBN4W5KsSSt1YLEIwsp2mruNMOlmvlrnvROXQ&#10;rBwLpQLJuidCli9mYHhcuPKQDHTQ1IJKeNzByBGCNqldaG8bGR4a6O02TLS8Mgd6l8nGb7nl+htv&#10;vC6bT+TzKc78J598CiM6MT6aiMVcV3byQK9R/gT/1L9QMEVPqAFahdI7hUKhUPwaEELs7OyEBnbh&#10;woWvfvWrjz322MWLF5cWl+LxxMDAsBDS/Obm5qampmCbgwcP3njjjfl8fmNjAz729/eD28Gy53ng&#10;VbDl8NBQsaM9TJtAQYGVcrkMGhfmbUTBFuNxy7I6Ojp2d3fhsIwzwRlYGWe02azrujY5OZHN5k6f&#10;Ob+1WSq2dZlG8tSpi+tr5c6OwZHhg55DYNltcUOPJOKJRCJFMGk17Uaj6XseRjITQtOIrmHOaTAG&#10;63PhW4ZmWoT5ju/YwvNhI2KaiGgexbbPPYGxbmmmIWfd+Z5gnk64JnzBXdmTDHErEc3lc7l82jDQ&#10;1vZqubzZ3pE9fuLI9dcfNkzcaFQS8Vh/f/eLz7+8sDA3OTHePzBgRSyCX3OK1F70bs/lxC90P4VC&#10;6Z1CoVAo/hlKF44OSgHDWPaHtayFhfkvf+nL4HYtuwVytr29A3o3NDgUVja5dOnS+vr6vn37br/9&#10;9mQyub21fWnq0k5p54bjN4yMjIBkgd6trKxU67X29vZ0NqsbRiIeBwsEvZqdvXL58uW4rFZsyb9M&#10;RPYuM00TDK9arU5PT5sG5tSzLDOTScN5p6avWCYckESiWd83Xjk5tbXVbG8bGh0+FIvklhY3d7Yq&#10;USteyBeT8XgLaNpU5uoi17Udt2WaJBiKZZGI1mzVferAeXWdwHIsGvFdr1avY40YVhQZhsN4y3U9&#10;wXV4CLGIAKGzG8y3NcIQAi8E8WOGpY0dHGfE39hcXN2Yb7Z2B4d7brv9lutuOJxOJwxT8304cctx&#10;Hce1T506DU9vYmKi2NYhAou7FpF7dWjup/XuZ9xO6Z1C6Z1CoVAofiWlC6wBI8+ljbotS9oRwjmi&#10;PkcCDE9/8gdPf+UrXwPJee/D7+/q6tlY3yzt7OZyOcbYCy+8cOXKFRQM4IY9ZAUXtXptZmamr7fv&#10;+uuvLxQKoHEb6+uLi3O24xXa8qHYlcvlgYGBXLYwPT2zs73T3dUD2rVbLjuODUfr7u7KZjM7O1vn&#10;z5/q6ihEY4am6a7LTp++XKq4nV0T2yX2zI8vNhrm4cNvmZw43mqil148s7q0XigU29raYGvfoc1K&#10;s1atOXZTcBqN6PGobuigry7nthAeEkzTMBFBn1iEdc3QLcNDbLtaafpeNB5DBNutlu97qUQMcR9z&#10;TyfwRDwBDwbeNZ7IpUcOjhb70kJvrm5d2Smv7Tsw8s6733bg0EQ0ZoJQRoLU382tnR/+8BnLAkHE&#10;jUart7d/fHyCUUY0ImVaFjCWnS6uTbmDNa+yuJ8pm6JQKL1TKBQKxa8AiEWrZYN5wGI0aoFueK4P&#10;K2u1OljaxvrWyZOnlpdXQJv6+vo5Fzs7csg1lUo1AkzThIOE2RIbAa1Wq1KpZDKZzs5OED6McZgk&#10;G43FEsmEYeigbqA7sAvIFRzW9/1Lly5Vq1U4VCRiwbeO4xCCu7q67Ga9tLNZlD0wvPmFdY8aAica&#10;DeS4ludFhkaOZDNd1NebTZ8zVMjlu7o6o6bhtkDq3GDMlyEka52YJtF0xoWcRBf2FSMkzFzFMmkE&#10;a6C4Bty7qVdbzXqjyQXXdB2uRyfIc8D3bOo3M5lYb19Hw63tVDaybbmbb7u1d7hLGK3tnYWVtTn4&#10;6kMfft/wSH/TrvtggBjXG7ULFy7Ozy8YhnXrrW8eHR1bXV3TdX1ycr/0YCGCAtEkrBR9NXFF5VYo&#10;lN4pFAqF4l8No4xz2XJV0zTTNMB7OMel0s7Xv/7Ipz/96WefffaVV14B9+ro6MjlciBe6zIUt2gY&#10;Rnt7++TkZCQS2dnZAVnZv19ay+rq6ubmphsACgh7xYNx0o31jZ2tLVCpTCZbq9VAEy0LVBLHYnE4&#10;Asjf0uLCbmknlU6DU4EpwmXEY7H+vr5GvbG0tLKxsYuQlU63N2psY6Om66mB/vG2fNfuTm1nu4wY&#10;LuQK+XyeYNRsNBs1EDIf3FHTsRQ7E6RJzrRj3BcIRCrs8RUkq8K7kDolSwzrspUEE7zZbDWbNohX&#10;MpmIWIZttwgWiUQENGxja8V26rl8KpWOC7Ay3topLTEBT6XZ2dUZNtsN5xHCM7l06fLS0jLc3fUB&#10;2Wz29OnTYLpHjhwBqQ31Lqw4wxjdkzuVOqv416Hq3ikUCoViD9MywXJc1wMPiydiICinT5999NFH&#10;19bWwM/AVOSfDV0He2vJ8UofvASEL51ODw0NhZ3KPM/r7u6GNbu7uyB2sDF43tzc3Pj4OBxhbGzs&#10;0qVLs/Pwz2wimYTth4eHDxw4ELEiYFHt7cWbbrlJ09CFCxempy/HYhHD0OAgEctqbwdrGjj5ykXf&#10;Q8Oj+zFJYOTHIlGNGNFIolZrbm3tYE6ihahh6NT36pVqq9Gkrk84rDBk9E0jHESKUyZ8WaxOSp0s&#10;URzMd5OWBxYogk/NlkMRi8cT6bSzs1Oq1apgZplMOpGIwbV51N7YXN7cWhkc6hka6t3eWT999uVI&#10;hEUi/sBQZ3t7RzQShXs3TROeEjwNuHd4eiDEBw8eBAkGmQN7LhQKsHJmZgYeCwpmOr76p6DETvGv&#10;R0XvFAqFQiGR0SNKfZ/KOJKGwcymp6588YtfBAs5fvz4DTfc0Gw2HccpBiwvL1++fBmELx6Pg8+F&#10;DcTg24WFBZChQ4cOJRKJtra2aDR68eJFML9UKiWLHnd0uK4zN79QrdYA1/FCKdQNXdM1OEI+n02n&#10;M67ngv2Ak8HBwZMEIufOnJuZXrCMtGUka1XaqLFspqu3bzQWyW7JTrJVwUguncvnChrG5fJuvVoT&#10;jGmEgLBpoHayuhyYnUeZKxuOyRsMJrsFo6ACXgxzLicacoEadst2HcuKWlYE/BVuCizNNLVUOlFv&#10;Vjc2l+qt3e7u/P79Y7GYWS5vVWrbmsYiJggitSxzYGAANC6fz5fLZXhEKysr/f39ExMToLYgdkE8&#10;ksCznZ+fh6d32223wTJcBawMPe9a51mFQumdQqFQKP61cCHAk6SKpeOM8fm5ha997euPfuPRXDZ3&#10;yy23gJ8tLS1tb2+D67RarWq1att2o9lwbAccCGQFTA7EbmpqamtrC3RwaEhm1Pq+f/7CefCYSqXS&#10;aDTa29tB+xYWlnZlB7NMV1f3xsamY9uRaNR1XRCboIMrymaznPMLFy6EzdDm5uZfeP7l0nZrcuQo&#10;wYkrMyuMGkND+9vb+zjTL12cERRn0/lCoRiPxFyn1WrWwZUMOb6MCRZEl2OylPvgdox5oHRa2GBN&#10;xu4wFyB2iMmXgCcQvhji4Hmgm6ZpcM5adsP1bMNEC4szCNOJ8eGxiUFM6Ob2quc3BoZ6b7nleCSq&#10;NRrV3t4eMLbR0VHQuBdffHF2dnZ4ePjWW28tFApwI/AQ4LyxWAz8eHp6+vTp0zfffDN8BSt/8ldZ&#10;FoDhSMXwFErvFAqFQvGvRzDhM9mRYWlp+Stf/vpXv/r1F198YXl5ubure2RkBBwuHGdsNpuEELCW&#10;8fFxUD3YoLe3F0wIhGZlZWVrews0qbOjM51Og9uBqWyCwDkOiBoInMzG1cjObrlWayYTybHxcV0n&#10;lWoZCRGJWJTKMshh7m0kEm3Um+sbGysrq5VyvaPYM9i3f3W1XCk7HcWBfK6Lc91piWrVMfWYrpkC&#10;LA30Dc5ktxjz4bCySh71ZFYsZgIxISi8w11qBEudCuuRIMyYAJXjcoHDMkieYRm6qbmeA1/IthYE&#10;+b7dbFbAaWNxo7u7rbe/w7TIwsJ0aXejq6vtwIGJdCaBkDc8NHjHHXf09fWdPXsW3A4MeGBgAGwP&#10;HoUQAh4RGB7cHWgxLMO38OhAmuHZmqYZTrkLY3jw0MIwnvqdVCi9UygUCsW/CtCLaNRaXV3/whe+&#10;8LnPfQ5kC5SuXqt3dXUVi8VkMrm+vr6wuACOsn/f/vGJccu0NjY2tra2rr/++v3797cCTMOU/qeR&#10;rs6uRCIBNgNGCCpjWRZIVaPRACOUlUHqrd2dUjwRP3BgP4hWrVazLDOI3uGgWa0l01WNyMzUlY31&#10;7XyuPZ1up465td1KJtpGB/fHIpnN9XK1akf0WH/vsGP7tUq12Why2SdDZknISXQ4yJUgDIPeYS4T&#10;KcheSqq0p2DKnUxr4HIR/C7MrwXBk9E+IhuSYSJ0DY5CQe9st247jf6BrkJb2vXrO6VVx210dmQH&#10;h/oSyWitttvZUYR7gQe1urr60ksvwZ2OjY3Bk+no6ACfgxPBc4tGo+CfsAwCB767u7u7uLh44403&#10;wrMVAVdrDUrxVHqn+NegfnsUCoXijUgoGaFVoCBihDBiVJw+ffr73/8BrHz7298OghKxIvAteFso&#10;H2FGRSqVAl0DhQJfgY8rKyumafb09IyMjIyPjxuGceXKFXDBYMqazDBwXRd2BLNZXl6emZkB/4vE&#10;YmBbZ0+fZUxcd90N+UIBdimXdyuVyuLCcrXSEJysr24xqmfSxUq5df787MWLS52FocHeAxjFODM0&#10;FCXMyGcK2VQmHU9pAjvNptNqMZ+G9yf7UpiEg7BhaXhgbOB9mgY3IWSGcDAAymW1O0Ep7OSHRggr&#10;HNdxXUfXSCRiUPjkNrBOE0mTaJ5tVxGGe6kuL88XOzInbr4hk0vslDY6OtsmwXct69Kli+fOnYPH&#10;cujQoWPHjnV3d8ONh+oMkgcPBB4FyByRicOZQqEwPT0NDwpUb+9HEPTwuOZ5CsW/GBW9UygUiten&#10;vf3y9aARQSBNDgLCu23LBIKF+YXvfvd7S0tLR48ePXjw4OLi4pW5K9lMFjaGlVtbW2H4DUQNFsKs&#10;iPn5+Wq1Ojw83NfXByYH6ra5ubm0uFQqleAs+XwePAb2hY9gP3KDRjMWS7QXOxAhq2ursGZ0dDiZ&#10;SJZKu6CJjuOl01nO0Msvn750cXZ0dNIyEwvzq606P37srcX8kN2i5XLTd0U2XWgvdEbMmOf4hqZ5&#10;rgeX1Go2weHiiRhoJWPU8x1CmG4QzdDA3iiToToe5FJgTDDRwPNsx2m2WhREEo5iaJx7PrN95sDH&#10;ZDJWqexsb6+ZFi6252yn6tHGzs666zcOHZo4cGDC8+1Wq95WzO+bnIhYxtTU5UuXLsOhr7vuusOH&#10;D4PGgczB4wLfDeuehDG8UOMikcju7u758+eLxSJocTweD8dnQx2EXdTvsELpnUKhUCj+acLCJWBg&#10;oUBoAb7v7+zs1Gq1L37hS//n//n/Pn36TFtb25EjR8AzQNTK5TJsAN+CrBQKBdh3e3sbdgd/qtfr&#10;sB6cz7bt7u7u9vZ2cBSQGNAs2AYU0A/o7OyE7SuVCnzV09MDa2Lx5Pj4PsPQr8zOwlnGxsZAJQv5&#10;3OyVecaRa/tnTl/c3q4cPnRDveovLqznsl19PeNYJOs1t9X0BCeWEY1FEqamU5+6LZs6PkaCyNJ9&#10;1KMu+BuoZFi6jwlPjsFKnZVz7IIBWg0jTGWOsB9Il5yKp+nwDvrFPOoQDekmpsze3l7f2l7n2Mvm&#10;E+3t2bZiZm1tvlbfHR8fue0tNwvkr2+sdXW1X3fdUU3XX3juOXgU6XQabqe/vx+eDxwfHjho3LWH&#10;j16VMBH+LMBo4QnA7YMH42CwWOYR67oamVUovVMoFArFrwp4QzjHH5bBwMBCQC8eeeSR//v//v+9&#10;8MKLrZYNxgZGMjIyAjK3u7s7Pz/vuu7ExMTRo0c7OjrCjhSgL/ARpAjETran2NyIRqOgceAosAAr&#10;FxYWGGfFtmI4RAvWUiqVQCLh1MeP36Bpxukz51q2nQAd1AicEQ41PDxcKBRLO5Wpy1ccmw/0jVd2&#10;7cX5zUKut7dnrFjo3922GzVP06x4NBGLgtsZHNzOdpyW7XlONBKxIhYXrNGsu64DtxiJRixTozJV&#10;Vk6wozIzFhMizQk0z4d9PRfJ6ihYIPhCYMIRkSkW0biBCN3eWS+Vtzo6c2PjA4mUWSqtV+s7pil0&#10;AxsGSqXjmUy6q7uzv78XjnHpwsWF+flEMjE2OgqPLpVKMQaqSeG+4JbDcN3PA88KVPj06dOwS19f&#10;H2wJzyp0bjU4q/jX/peuHoFCoVC8ofQO1AHMIwwUgbqdOXPmiSeeOHfu7Mjo6G233ZbL5ZrNJiga&#10;fAUyFxZAicfjIB9Bdd8MSAn4R1tbG9heOPbKGV9eXgaTA1+EbYrFYqFNxvlmZ2dh5ZUrV1ZWVsLR&#10;SdisVm+MjI12dnXAV5VKGS5jauryqVMnt7dLcFHl3ZqGI6lkvrzbWl0uR6x8V8d4Z9uYaxsYmfFY&#10;OpVMJxJJy7SQEL7veo7jex7mCKwtEY1k0ql4MNVvt1xpNFqgcbpugNKFJYuDmXayEgq4FwsmHgaT&#10;4WzPtyl1Ofcw9g1TOF6jXN12vXq+kByfGOjp68CYbe+sVSqbw6MD4/uGK9WdZ5/9EePevn2T8Axf&#10;ePHFuYWF/oH+ffv2gfgmk8nwUYcO7fv+a/0s4NGBN8NDO3XqFHgeCobOX51doVD8i1HRO4VCoXgD&#10;EY4JgrHpQSvVUqn0jW9849lnnx0bG7/33vtazdbFi5fA5AYHBxcWFmZmZkK9S6VSsG/YPQx2abVa&#10;fX19YTotmOLm1mbLbsVj8dD8QOPA7dbW1ra3t+EsoReCNYJTLS4twrfHT9zY29O/ubUhsIDjuK5T&#10;rdZc11tYWPFcnk611Wre4uJWLtN7cN8Jy8g06mxnqxaPp7LZXCwaN3RdMOq5jmvb1PeIEBHLlLXq&#10;kAhmueFmq9VoNkCTrEjQLZbIqnKC73WVBcljvqyCgoIJiJSBflEMhojlSC/1W1s7a/X6blt7bnx8&#10;EM62U1rfLW8mk1ZvX2dXd3sun3E9e3VtNZ/PZbPZ+fm5mamZvr7eG08cD2cfwgOBJxzWeb7aT1b7&#10;hT+LoLXuXqXAEydOFAqFa/6NVN07hdI7hUKhUPyKbuf7PvgHiBosnD179hsB4HA33nhTT3f3hQuX&#10;QOk452BjIGcgH2BsIB+wveM4IHa1Wg3MZmVlJZvJgs2A9sEGlXJlY32jEgAuCHuB1e3u7sIybDM0&#10;NAT71ut1uIB4LNaoN+Lx+MjoWGdnVzqdSiQScCUbG5vb26V8ttDXO1zetdfXyrlMV2/3aDrVtbPV&#10;nJ5azmbaO9o7TQM8iXuu3Wo24P+Y7+kYg9uFDWF9JptGRINWYNVm3afSq6JRC5QOg+HJwsVYlriT&#10;BY6DwnJYVkTRTU2WYdFlt7F6vVyp7bh+M19MT+4bzeXTV2Yvra3Ng+odP3FdR2ehtLuZyaSGhgZb&#10;reaFixeWl5bhgCOjozfddDPIbjRiiSAiGOqdHvBLZtHBxvD0QIXPnz8/MTHR398PRgg6iFRVFIXS&#10;O4VCoVD86oSpshsbG1/60pf+4i/+4tFHHwVjGxkZaW/vYIxbpgUOt7i0CNpx/PjxAwcOgHutrq4O&#10;DAx0dHSsBcD2rVYrmUjCyiCDwXQdd3ZudnNro1apyhaxQTIBSGFpp2RFrOHhYRDKlZVVkDzYa6dU&#10;guV0Jnfo8JF4PLa5uQEiuLW5XW80e7oH6jW3Uff6eydGhw/pJDEzvba9Wc+m23t6hjQNuW4LNK7Z&#10;bDitFvV9cDtTTiTUBBce9bhAmowW6ohoAmHQO1/WN5a1gmUhO4QofIa1DDbH4VCtphMrCofATMAh&#10;ay27zpHfO9A9OjYIjrq9vV6u7nR2th0+ur+7q61c2arVqvF4pL2jqGvk3Nlz8DSGh0duf8sdnZ2d&#10;dqvhe54snYf2RlfB8MJY5mvNvQt7csjmb9PTsAx6B1YNahgOZKvfVYXSO4VCoVD8av9PX9MqlcpX&#10;vvKVv/u7vwPtKBaL8A520t3dDZrjut7i4iL4FqgbuF0+n6/X6ysrK4yxw4cPFwoF2AaUrtlotuxW&#10;R3tHOBUPDjs/P1+uVEzDlJ1lMxlwKDDI3XIJztXfL3uwWhGjVoV/amA+cBbwsN6eXsuKrq1tyLrH&#10;sF6gaqVWK7d6e0bHhg8IauzuNBglmVR7T9eAphme1/S9lufanusixuSUOmlPGHEOF0N0ohuazyj4&#10;WzQRj8Xinu816lXBpcPJFmRcgNt5PuUgd0QI2YSMER2MENbb9Ual3qxZEb2rqw1esHJ9a2lre72v&#10;r2v/vvFYzKw3yoVCJpVKuJ7DOOvq7AID29rahucxNDDYUSzC9cspfYyGw7Kh1YWVBV9rmDWcYAd6&#10;t7m5GQbwBgcHQ/9WeqdQeqdQKBSKX6wO12pthCvDhWefffazn/0seNtDDz0ESnH58mXbtkdHR2DL&#10;c+cuzM3Nua7b0dEBauI4DpjK+vr69PR0V1fX6OhoOIUOdKS0U4LN4JCpVCaeTK2vb1Rrddi4ra0t&#10;m8s2ms26LIwnK4PEYrH+gf5iR4dpGpT5kaiFNO5z1/W9UqnpuRw2dt2GrotqZTcdLwx079NFdGut&#10;1Ki2Bvv7uoodwsfM8anfYl4TwTGF0DEyghFXKXeIUU4NU0MakgE7QS1LxvS4kLmxzUZL18ADDYEw&#10;22v2JRuYwSdNlwVQWq1qpbLtuE3T1LL5bE9PB2WN7Z0lShudnYWhod5YzKLMTaRi+ycnc7lseXe3&#10;0Wj09vQkk6nybrlaqTbq9aHBgWJbwfc9MMgw9TVMmA1HaV/L1cJKeLAl/CxOnjzZ19e3f//+cKJe&#10;WANP/RorlN4pFAqF4qf0LhS78B2cbHd3d21tbWZm5otf/OKLL7546NCh8fFxSumlS5dsuwX2Vqs1&#10;Nzc2YctwCl04hgtyBjazuroKxxkeHi4Wi7BBs9ls1GHlSqm0izW9vdgB5lTerdTrjUQiAQpYLu+C&#10;eWVzOaJpU5cvmpY5MTnR19+jG7rn29VmuVwvbWzubG247cW+WNQqV7dbrZJBRMzMxoyCXefV7UYh&#10;nW7LJqjjMJcz1/edmqA2FlzDWCNIyk+QBYsIMiwNhQE5WbFYMOZz5kUiMtRYKpVdn3FwXYKl5uko&#10;cDuOCNUMDq/t0kapsg0O1z/Y11Ys+MxZW59lvHbgwPChQ5NYjqA6XV1FcDvYOxlPuI5bKZVlwgTC&#10;lmlyRmevXInIMeghxmTzCdM0w4LPABheOET7S35SsD0829nZWdjryJEjYeLtL3E7pX0KpXcKhULx&#10;BiUMGoW5FPAObvf973//P//n//zxj3/8lVdeyWQy+/btA/0JW4rBezQag8337z8wNDgEG4Nq3HDD&#10;DUtLS+vr62G3WTAV2GVgYAA+gvxNzUw1ms1EMrGxuW1akdGxscXFxaXlZTMS6RvoMy2raTfHxkd9&#10;SsERDcvq6e0ZHBxMZTMutdfWlje2ti0rWSyMEByrlHfr1TJCbtTSBdXrFRdzq7tjKBHPcZ9zn9Uq&#10;lVp5myCuyXAdvIKiIYSJcAELrO/NpQvXBJ3G5LIMYWK9Uq3BBRuGHo9HOGeO29J1BK+WXdspbXLh&#10;pZLxtvZcX18PbHDq9Iste+fEjYcOH9m3sDBbrZaPHTsyMjJcr9fg+cBjCfvGzs/NRyKRWCwKK7u6&#10;Os+cOR2Px/r7+8Fu4UGB/IETgxnDswJXtizrF/6MYDPXdeGnAHvt7OycPXt2YmICPDsc21V6p1B6&#10;p1AoFIqf4tp0fk3TQEdeeOGFb3zjG6dOnfI8D2RO1/Wenh4wCbCQCxcuwHt3d/fw8FgumwMTCnuI&#10;HTx4ELaJx+M0UDQ4YCqVMgLgCHNzc61WS45RJlKgdUKekJfLpeXFBdMyjxw9qhFy6fIlsKJ4Il7e&#10;3WWcDQ8PD/QPrG2szy/M1xt13xOerVd2W8l4frB/xDT1xYUrvtdijCaimYmRGyycd5q6TkzXKzNU&#10;10yprCgUvD2xC0QHBwuwIvg2bBzLpBbK7q2aZvjUt52W77uwOkySBa3yfLvZqpbL2/FUZN/+sZ7u&#10;ju2dtanpC+lU5PjxQ4W21Pq6bJh29OjRzs7OMN0YfA58Ed7hwMvLy+G4MzyNkZGR7e3tqakpeFwd&#10;HR3wAFFQRAbUDbYEHXytInbh/Dz4Np1Ow8ZPPfUULOzfvx9OAetfy/CU3imU3ikUCsUbETCGcF5/&#10;6BDz8/OPPvroSy+9NDk5eeLEia2trbAV2MDAwOrqathMFqSkp7cnm81Rn1arVVhZLBaPHDmSyWTg&#10;49raWljcLhqJwnqwkHqtvrmxWa/XqeBd3Z21WrXRqLueA/ZhmFpbsW1oaBB2dBw7EomWtnfsViue&#10;SLiuc/Hi5VbLjVhJ6oGnmNzHvd2DY0PjROCtrW0hfE0jUTOdinUxP2Y3kSxoR+pWBLYmguthXqq8&#10;R7JndiLQHY4DsYMFIUN3lDHfZ/AOX0ZiYEu00ajaTiORiMQSVqNZqTV2BfJicXN0dKBQSJV2N+YX&#10;ZqyIdv0NhwaHusD8ms063H5Ydhj0FzQXBZ3cwoFXWIa7C9uawdMACzx79uz6+joIHxgeKGRYXxBI&#10;JpNhrZNf8AdYk5m+wRRGeeTp6emdnZ3rrrsun8/Dz+61hnSV3imU3ikUCsUblHBkNkzDPHXq1Le/&#10;/W3QkTvvvPPQoUOXL18ul8u9vb1gJ+fPnwdf2d3dhTUEaaB9vk9B2i5PXSaYDA4OgruYpgnyt7y8&#10;DNvAMvhKWNkOXGR9Yx3Okkwly5XdZDLe1tYWiYI81QWjI6MjPT09YepAo9ksl6tb29vLy6vRSDyZ&#10;KJa3Pd9DqVSEM0qEgbjZrHnJeJYzn/oO5kaj4mMRRdRwvYZmtIhuU1/jQheIXA3c4auRPBmu41Jq&#10;g+FYHrgdlfWKGWeYkGg0ghBr2mCfTcPEmiYazSplzVQ61tcvW6ltbC5dmb0IH9/05puLbZlGYzca&#10;NQ8c2AffgXvBU4K7DtKKXbjr8CM8hO3tbXhu4Ry7t73tbaCAP/7xjyuVChhhKpUKC0eHLX1fy8nC&#10;aXlwyXDksP7fM888c/jwYdDuXzI+q/ROofROoVAo3ojgq9CAc+fOLS0tgc8dO3Ys9JLV1VXYDIwE&#10;TA5cDaQE1mfS6QsXLm1tboFh7WzvNJvN9vb2vr6+fD4PQrOwsAArwz5m8BXoCHhJpVp1PSeeiErb&#10;Injfvsl8PvfC8887jjM6Nnb06NFYLA7quLy8YrdsQzeIpoPD+U50c81mVESinu/WKuV6eadFvcjI&#10;4GHf81rNOmOsVCpnUtl4LOH5thn1GXMp1zE2wl6aQg7PYkGQrHGC9/RO5tCKYEyWUzA8Lhh8Y5gG&#10;hXXck2m2hDdblXqjQjSazcZ6e9s7u9rmF6Zm5y61d+befNtNXT3F3fImuODY6DDcCyhaqVSKgh5G&#10;InBHYUAOxAueRljneWNjg8kwoQ8iODY2Bh/hUcMDHxkZgV3Cysah5/1CJ4MdOedwfHik8PzBpB95&#10;5BF45pOTk7D8S3646jdcofROoVAo3nCAeF1L3gT/mJqaAoE4cuQIGB5ICVgFrAHteOtb33r99deD&#10;XoC6YUzefNtbYrGE73vFYhHsBBwOFgYHB8MuW8tLy7VaLR6PE0LCg4MdVirlltMotBX27dtHfR9k&#10;sdmsy7J2mg5Wl8u1TUxMeK535cqc47jxeALcaGF+zbeTg93HYtFow54TomboJB7JdrUf7Os4wj3d&#10;brQcp45wM5MDkUKmgSKROPMNznWB9b2ZdvAvHC4FA7LBFDbZkILR8AXLCHNCENFRy6lz7hsWWCDd&#10;LW///9n7DyhJjuvOF470Wd5Xe2+mx2IGg5nBYICBtxRIgiQsKdBB4krUSu9oz1mt3q50dPTOO2el&#10;d1bfalfct8tHieSKDrQgQcIQjiAciYEZg3E97W11l69KnxmR382MmeYQjpAEiiQQfxRzoiIjIjOj&#10;it2/vhH3XtNsJtPRjo5sJpdwsXb0lRdy+cRNv3Xd8HDfyVNHIxHhwl0XdBQL1WoNRgXMgieFqYBy&#10;NMxmS4M2w6xCAZ4XJgHms1arbdu2bdOmTfPz80899RTQHhCeGwpY8I2AzAsoFMOwMDhN3Xby5ElA&#10;7cHBwd7eXrY4y8TwjomJiYnp1aLRcYESnnnmGeC5jo6Ozs5OFEbimJmZAS658cYbgUJyuRxwxpkz&#10;UwLPX3jhhaOjY6IoUndaYEFoDIiTyWRKpdLycpB5goZcAdBpa20fYeCraCw6NjraP9C3tlY6fXoy&#10;mUx7rre+XoFrAS8uzC/ZtptJ5wzdnJtbcGzU37VrfOiiiCKVysc0c81xLJGLdBW2xaQenkSrzep6&#10;bSEatTxS0fRyJBqR+JTrRAniOZ7urwutd6HdDgVb7hD2fRzsufPCfGMu8eGuSGjUwzY2eCGIdec4&#10;elurWXY7EhHT2ZgS4TW9Vq4sb9k2tmffLkVG5fJqLpca3TSSTiRCXwqsKMrG6ioNXwIzEzps+DRd&#10;LPU7hqmAee4NBV1OnDgxOzsLiNbd3b3hufxGHxCMTyEPCA8KMOzRo0fhEwEsphzJ8I6J4R0TExMT&#10;01kC2Nh7B9wwNTW1sLAAlFYsFmmSe6C9er2+b9++KPBXPA41hw8fnpqe7u8boAGNAf5arRb0oqu3&#10;Q0NDUAlQ2Gg0AHHClUc+EolwPNdo1BVVCiMhd3R3dVuWvbS0bBq2IIiW6dRqDdchyUTW8/y1tapl&#10;OfFIJhXtjal5gp1Gc84ym9jFns0jNyXxWYSDoYivYVKut+Y8osmSypGMIhX8IModoBIKcowF9jMC&#10;nEVQ4EkB/zqe4wLLEcILwHyE+C72MRcEtwMO9FrteltrcILX01vs7s7bjlYur1hWq9iR27tnl6qK&#10;mt5IpmMjI4MdxUKwa8/FdHWV2inpLjqYgY0QJ1ADUwen1tfXaRwZmvYDZjidTk9OTpbLZZjwZDIJ&#10;vSgaUi6kWchQuDILNdCFujaD4IOAiwLewXF8fJxGkKY2POpISz9QRnhMDO+YmJiY3qXaCMYB5KHr&#10;+urqKkBDd3c3fQugVqlUqGMsXWY9fvz4wsJioVAAagGkgGOpVAJGgTKNY5xIJKAZ1ADiwDiKIgNz&#10;tNtBSDrHtpZXVqLR2LZt23t6+totzTRtw7A0zWzWtVQqp0iRWrWp61Y8lnJs3zZQRIpHFDEakYLf&#10;Q7wgcAp2JI4oyIcTiViUa+mLzfaCEoQiERHOxGPdHI8JskMH2XCzXbgiS9dk3WBB1vWwE+y+C1/h&#10;yiwBthMlv1xdrVbXY3FlYLC7v79LUYVyZaXRWM/lUrt37yDI1fVWX3/35s2bRIn3MRFCQqSOGhSq&#10;NqCZAhnwGVwbjnSdmjqmABYDkAHkwZQCPT/99NPz8/MwY6ZpwsxDS7pjj4IdDAVv6Z48OAtE6zhO&#10;Pp+HYYP0bvU6zPDo6CgMTh0syNl8GzwNUs3wjonhHRMTE9O7ke2C7KchHNAsFIcOHQozj43RFVtq&#10;mQMiGR4ehmZAD/PzcwAWQ4NDPT2Buys0XltbA6obGBgAEAFYAQqJxWKAie12Gzp2dXUBIM4tzkuK&#10;VClXNV2PRRPFYseWLdvHxiZKpfXZ6UXL8pDPNxqabXkAedl0wTSdeqWFPJyIKZ3FjsH+cd5XW02d&#10;R1w8Hq03apIgZ4NcF55pVQ27CWxJsODjmCTF1ChwFybEc+EQ+FTwPud72LM9F9hIEDnEE8c1LVvj&#10;RKJGJFHmXM8s11dq9bIaEbduHdu0abjVbszOTUZjSi6fpsfFxbm+vq4Ldu6IRIKgx6ZlEkz4cDh0&#10;zgF5QxtBTFC4/Y7a3gzDWFxchJZ79uwBCH700UefeuopagEFaD5y5Ei1WrUsC2YvHo9TiyA0BoCG&#10;iaUDUtqjnx2wHfSClvv27aNLt3Ckl6aLuYztmBjeMTExMb0bRQlgw/gE9PPII4+USqVt27bR/WTA&#10;CqdOnQJQu+CCC6AZVDabzcOHj+XzhUv2X9LX1wfIAlyysrIC40BjgAzaEbhweXnZc71LDlwyNDRY&#10;rVY0XQNsiUTitu1GIrFioWt9vXbm9AzyRcfGkqi2W5YsxUeHNxXzPbVK29BNgbNdpx6LRLsKWzkv&#10;VV2rtdstxOmavsoLfiKZEMUg+km4IQ07tucTThD5RCrKiVzgOeG5YXaKYL+dE7IdL0ADFO69szmB&#10;ADjxkq8ZjdL6YrW6MjY+uGXbeDyu1uuVSrUkK8LWbZskiTty9OV6fV2SpYGB/nQ6jXGw8iuLisBJ&#10;nC9Q/2M6gfQIjw/URZEL3kYiEYA5mJZarXb06FGAOSDgEydOfOMb34Dyhz/84ZtvvrlQKAAlw9nT&#10;p09PTk5CGYgQriWKIqAzjZxHwyDDJaAXjAlnqYPFli1b8vk8XIt+pgCIFM0Z3jExvGNiYmJ69xIe&#10;FQWCxx9/fGFhYfPmzXRHF9Db9PT08ePHAe+gBpgD6OH48Vca9Sa0GR0bBYgBagHyAJirVAInCeor&#10;AHTVaDYAxIhPRkZGL9y9GxhLEEXDMDUtiHVSq7Xm5xaJh0RR1TQb+TJwXiqZLxS6REGp19o+8UXO&#10;ts16kCqW7xC4uOs5htm0nIoS8TzsuI4LzBSLJSVJcT3Xti1MbF4iSjQCiBUGa/YJDhZkHdf1CPaB&#10;yRQJOmLfFmU+GlegVUurV8qrtqv3D3b293d1dhWWlheOHTucL2QuvewSjsNr62um0V5bKxU7Ojg+&#10;yHrR1dUlCBLcAVzl3MzxdG2Ush21sdFg0TSxLA1rTLflUYZ+5plnhoeHP/ShDw0MDAA3ZzIZmOHx&#10;8XHgttXV1cOHDx86dGhubg4ax2IxIDm68RG6061+NI8ZfDRTU1Mw21u3bkXnNt7RCIJvnr6WiYnh&#10;HRMTE9M7WRt77yijvPzyy4uLi319ff39/YALdO31xRdfHBsbAxyhK4NLS8uvvHI8lU5BJTAf4A7w&#10;x5kzZ2r1aiqV6u3pBfiwTAvYDugERkgmEmPjmzqLHb7Pzc8vAd4ZulEqVaLRZC7XUas2HZtYBgFe&#10;ikXTETXBIcknwX4106piu5WIJBGJc0SIRVVJ4iyn7nOGpkEvMx5PpFKFiBIHfjPMtu01MdF5QQFY&#10;9MP1UkywbTkAfyjM/YB45HoW4rGkChyPm61Krb6GfSdfTI2NDySS6vraCuBdNp/ZtWs7XGJy8nQs&#10;FtmyZbOsyI1Go1IpJxLJ4ZERUZQt04EhBF5E54yg/DnBW+o4DPMAb9vtNpSBz4C6AIWffPLJUqm0&#10;adOm97znPaOjozCsruvAqTQGck9PD/BxPp+3bXtlZQUIb2ZmBj4CHOTVCKgumUzCtVqtFt3PBw3g&#10;1MGDB2niMjhu+GQwMTG8Y2JiYnqXsh3djE/JAATksbCwAHwA5EGTxgJJvPDCC0AVW7ZsAbwI12db&#10;x48fj8WiwCgDAwO9vb2AJoGPba3e2dFJU91DL6CWWCxG/T2jsdjw2Ghf/2CptF6vNZpNvdXU4vFU&#10;PJrUNTsey1im61i+osQVORKLpXLZTkmUapUV12ol40nb8DStnYBSImq7+vrasmm2JSnYlxaLZ1Ul&#10;4Tqe7Wi2W7PdhusJPpGBc0K8823HJQTzgV+G4Lg2IR4fJIDw2ka9UlvFxO7ozPX1d6oRrlxe1c12&#10;oZDfdeEO5JPHH3ukWqv09HSPjI4A2h45eqRUWoMLCmLg/JBOZWRJhpmj5rtX4R0Kk8lCO+oeARAM&#10;UwpT9IMf/ODo0aOZTObiiy++4IIL4JYA/uAUDXpHU1DApMEcTkxMADcDHE9OTgJenzx5EtAQcJk6&#10;XtBlX8DBpaUlwPGdO3fmcjn6gcJozG2WieEdExMT07sd7zYMP7QAFDI3Nzc+Pg5IR3d6QU21WgXg&#10;A0yJxeK25aytrQuCmE6n8/k8MBYwSqVSAaRbWVnZtm0bgCBNdAHMUQ3V3dVdKHT09PQ1Gq21tYpt&#10;e67r12ttnpM6O7s7O3t9wjsO3A0vSWo2U+godgm8qDXqrmEQ1643lpvt9YisJBJJ5Aury2uywqfS&#10;KgnpVBREXpB4wcOobdkN00LYC8KccAF1BRHwghgpvOhzyHUdUeKw77a0WrNVESS/s7vY3VtMJtRa&#10;be3555+79NIDBw9e1m41n332mXJ5PRqL0N2Jg4ODtVrdNK1Wq70wv6Aoal9PryIrBBM6+qsEiEbZ&#10;DjpTtjtx4sT999//5JNPFgqFSCQCbahrLToXXBoa07fAfABw8Xgc5hboeevWrXCs1+uHDx/+0Y9+&#10;BKgNEwuACINAA6g/duwYNAbUhl4YY+olw9xmmRjeMTExMb2rteH1SbdtPffcc4cOHQK8KxaLQAzA&#10;bYuLi9PT0zQebywWBaIql6unTp2cnZ0FAOrv61EjCuL8mdnpufkZ2zb7+noHBgaB/6Avzwf+GYZh&#10;JVKpp59+7sSJ04BDsqyIAh+NxLKZYke+NxHNC0i1TLNZB/LTZYkoooptXxUliePX1hca5qKi8NFY&#10;Ih7LxKI5hKRUNiqrqNmq67opidFYNBONKoII5Km3247rAd0F5jpRCv4LAuBxxEdYlDkYUTdbleqq&#10;R+zxscFNE6OcQBYXZ0qrC/sP7B0dHTk9eWppaX7z5vFEMmGaZiqVBH4FWB0fH4NxgF8dxwGwazab&#10;kiQkE0mYtlexHcwkUCf1dQUOA9h6+OGHv/zlL5dKpVtvvRWQFwaBkUdGRmjsQKA6apALPETCDXY0&#10;jwWNZgdXByIEvqSG0kajcfToUUC6yclJy7LgEgsLC4Zh7N69G3AcPkHoQvObvVEuWiYmhndMTExM&#10;72RtUB06z8cCwOXFF18EvNi8eTMNzwF4NzMzAwXKfLIir6+vHz12tLS2LErc/v17OMGPRKByebW0&#10;vLK6mk6nt2zd0tnRWSqtzc7MW6bbbuuNdguQSxRURYkYRtuxNVVSsMXxOCngdExKElfT2wvYWfas&#10;sq0Zkh+NR+KOZdZbZSVKACs1zSVYSieL0Vjc9fW2Vm61WqaOXUeQBICxZCQqWI7R1HSf4wnCxPci&#10;USWeUF1sedhSI6Kqis3mer22FolKA4PdhUIW+V55fbXdru3YuSWTTbzyytHV1eVsNrNr165MJg1U&#10;F66uBma/RCIGEwVkVq1WC4U8h5Ch64LAQ+NUKgWTQx2QKd4B2wGcwTzIsgxsd++99wKKHTx4cO/e&#10;vcBeQL0wybFYjK5rU4vdaz8aalulkEdTzVLCzufzcBZg8cSJE3A/S0tL5XIZbri/v38js9kGsrMv&#10;ORPDOyYmJqZ3nWjqsPNRAApHjx6dnZ3dsWMH3dEFaLK6ugosNTQ01NvbI0kyMEepBKCzrqpCLp8t&#10;duSiMcUnXrVeNQ2zu7urq7Mrnc4lEmnXwZKkEuRXGhVRkuLRrG15BLs87xuaaeoEm2pC7S6mO2XJ&#10;No1lgtcRaRGbV4VURI0SziOczQvEslxN8zhOicVTkVjMwzoQo6ZZrsMhXxW5iKLKosRj4hqW6fPI&#10;R8S2DQ87kiIE8VN8z7Taa5VFxzbiSTWbS3Z3FWIxZXFxjuPIzl1bofL4iWMrq0vJZGJ4eJBGMxFF&#10;oVwpu54Lz1Nv1IOMEYk4vF1fX0vE46Is2pYJuEq9jNE5P1koQyEej7fb7ccff/yxxx4TRXHPnj3b&#10;t2+HguM4QGMAZ0BgAwMDNF/Fq2IRn/9Z0CDJ0Isu5sJddQfz25XJZFRVrdVqZ86cgcrLL78cPh0a&#10;AJl67zK8Y2J4x8TExPQuFV0KBCAAvLBtWwgFbPfSSy/RjV8AFqlUanl5mSaiALCIRmOZTFrXtYWF&#10;ec9z5+fnLtpzYTQaicdjgICNRiMWi/MCwIjaWexyHNJqtU3LsF1jbW2N9yPIk6A+ncxUyg3f4+GV&#10;TXV0d3REosg0asTVOKAcIrs2x0tcKhuPxNV6s1mu1HlOkWSF4/xYXInGFbgxw7B9LCiKCh08bPs+&#10;VlXF8z3HczAOQqW0tTbBJJ6MwamVleXV9eWens6R4YFkItZs1dbWlxVF2rVz+8BQ77Hjh6enTgMw&#10;FYoFgFrHseGJwgwcbXhwaooLzZyBTQ0eBFrmgeo8r16v0Xy70WgUhck/aNQSAK9HHnnkW9/6FmDZ&#10;9ddfD6xMfV0BHBcWFlZWVgDFYDLhWlBPP4INL+bXIjgOtbHeCjdDl2ur1erS0tIVV1xxww03wFC0&#10;zfl0yL7hTAzvmJiYmN6Nost/GwkPgE5M03zmmWeA/LZs2QLHTCYDwHf8+HFAlr6+vt7enmQyqev6&#10;mTOTMzPTy8srmyc2F4sFwD5dM1988fD83JJtua5DFpdKz//0+fW1CvY9TIKEWhKf7O4a6e8ZVZWE&#10;3tRNTQfClEQhmVAVSYJetkVMw2tpeq21zglesSufzuTaTatcbckisB3WrWYkKqbSGeRLgemOE3jB&#10;N+2GbrbgWWLJlKhImtk2dQMTn0NCYBpDHOAaXH1oYGBi86Z4IqIZzTNTJ+qNymWX7u/oyh975TDG&#10;diaXgQekYZlpyjXgNsC46enpp59+evPmzQBqk5OTwGcX7dnTqNdty8xmMzDy6upqT09PNpuFCYzH&#10;4x0dHYBcX/nKV+6//36ov+mmm2ieWeA5wDvKygCI0Biu0tnZCZegWPZGeEf7wodC13ChI9yDZVmH&#10;Dh2an58HcLzlllt27txJxz8/XwXDOyaGd0xMTEzv1p/voemOrtLSLfkAHIAsCwsLQCpdXV3UweLE&#10;iRP1er23t/fCCy+UJDmwjbVbU1NTwB6yJE9MbIlGohE1fubM9OLisqaZ1XKtVmmIkloodGDiNrVa&#10;JBr3sdzTOSyLKdfieE6sVkvIdx1b81zbJwKPooTIWtuuNko6Lgs8icYAGtMcShKH9zlsOS3drBDf&#10;VpWkIqVlKQi8YjpNzSi7ruEjmUNAZAJBHo1IAr2BmJqNBjza4GDfli3jooiqtbXllflCMXPddVdp&#10;Wv2ZnzzlYWfX7p1bt25dWVkplUowJkAY8BMUYrFYuBJdmpubgzEnJiauu+668bGxarU6OzsTiajD&#10;Q0MwV8CFNGNHPp8HHPz617/+3HPPwex98IMfhGFpcDsYDUYApGu1Ws1mEyYT3tJlVrrH8Y1ojHrg&#10;5nI5mrsCRoC+jzzyCEDn0NDQJz7xid27dycSCboae/42PoZ3TAzvmJiYmN6N2tihBRBDd24BQwDc&#10;EEJefPFFYI5t27bJsrzhVQAEA4gDMAEYoapKvVGv1xqarm+e2NbZ0Z3LFeH3BYBaq6mXK/V4LB2E&#10;OBFEaGQD0PkCdkXsSsSRI0o2EUsYRssw656n2ZaBiJqIdUbknOMQw1wXRUNUfBsTxEVTyd5oLOV4&#10;bc0sO27TsnSCgawKsViSl0hbX7ecio+IT1TTQrxI0tmEJEmargGDBlZJy0qm4pu2jAkit7w839bq&#10;Q0N9e/bsNIzmiy//1Hb0waH+kdHhdCYDT10ul+Fhbdum++doROJIJDI7Ozs4OHjttdcODw/DmJl0&#10;ulxeX1xcgEJPTw9dvIYJBBB84IEHJicnYZauueYaoD0AO6gPou4FoV98CnntdrDmC1cBaIM2wNNB&#10;zrQ38HXd2IEHHwfMPAzygx/84OWXX77kkks+8pGP7N27Fyo3gqHQbBksKRkTwzsmJiamd7uo6Y7G&#10;vQOGANoACnnppZfm5+cHBgaAHoBvgEgAYgDygPCASeLxKFS6rnf0yLFqpZZN57q6+jLZvGW5jXp7&#10;dXm90WgrstpqaTwnFIudETXarLc5TmrUNEmMdXUMZlNZSRYajTWCdcezuGCPHDTLCqKEhLYSMTCH&#10;dQNYSEonulPptO02daPqEcO2Hc+VFTkdiUYR75hWDfs68X3XFhybcIKXL6ZlWarX6612U1UUXhCS&#10;6XhXVwG40DBbvX2d27dv1o3mgw/f7zjG2PhIIhUXRUkIA5TAszcajfX1dRpbDiYnFovBzEDl+Pj4&#10;5s2bocY0rUIhr6jK1OQkTNGePXugI7AvzM/TTz89PT29c+fOiy++uFAoGIYB3AbjUPscQCd1pKhU&#10;KtCeGkrhQslkEs6+Ed5R2yqMA43hU3jmmWeOHTsGl7j77rsvu+wyqIS+dGGdXuX89VkmJoZ3TExM&#10;TO9Sttuw4dHVPQAF4JXFxcWjR49CZX9/PxAecMnc3BzUrK2VOjsLHR2dihLxCTp9enJlpaTrdjKZ&#10;liXlpZeOvPzS0fX1eiZTGB/bhJAUVeP5XKcsxloNgDXbMDVFjOXSnclEDqCq3aqadg27LsGKgFSR&#10;j0VjsWjCtXDFtE3b5U3LF/hYIhkDknNdw3EtH/GuIyBfEAUOKpHg8QKxbRy4zAoCEjDwoes5tm3J&#10;khRPxPnAkRYjzoNXd0/H+KaReqPy8suHJAmlUnE4FYmohmELYfaIjo4OYLulpSUoi6II8ERNlTQD&#10;bG9vLzSo1xs+Jr3d3ZZlvvLKK8B/UFmr1Y4cOXLy5ElgtQMHDgC0AYoBz8FZLxR1W6FBjGdnZ3Vd&#10;p+utMNXFYvFNgIx646ZSKbixxx57DLD7hhtu+IM/+APAzSC2nyjCIHRpGIUruRtJyRjkMTG8Y2Ji&#10;Yno3ioSieEf3eNFd/HRB9uWXXy6VSnv37gW2iEQiAHwnT55YWVnt7OzcsmVzNBrD2Ec+Nzk5U6vW&#10;eU48c2b21KkzmUwxFkutlcqLi8uKFBkaGo1EEu2G69ikUl0WBexY2DH9eCSrty3b0RqtNdeDKt8w&#10;XETEZCoRT/qlylxbtwQxYepBWJB4Uo1GJUw807RlUfUc33YMwjmCQGLxCFCOphmAaNGYykukVq8G&#10;ScwSiaHhIWBFgLlafV3X24oqbN06fubMycNHXty+fcsNN15Xqa7Pzs06rheJxnheiMfjdHFzenq6&#10;XC7DCDQPG0AezM/U1BQw2cjISC6XdRxLELienm6BF37wgx/QUHZAeMB/MIHQFxC5u7sb5g0mk8aL&#10;RmGIGSjA8fTp0zDbfX19NHssFKD+TVwrYJyZmZkvfvGLcA8f//jHP/3pTw8ODtLEGDQwMs1pRn1s&#10;4S1LXMHE8I6JiYnp3avzA6TR9Kn0CIgAZAOY8vzzz+fzeeA5qASeAFiZnZ0BpBgeHunvH0CIj0Xj&#10;lUq9WqkvLpckMTo8NOr7gtYyABpt22s22ooSEbiIZUjxaCYW94jfciwbMI7giI+VRDyWSkfK5RW6&#10;ouhzKJNJpbNRxHta29UNIimqQzTX05NpgJws0Eu1rnm+jX3Tdls+DCTK8XguGk262Ky31gLznu9n&#10;sxlgu46OguMY65VVw2hzHKnXK4ahOa6ZzaXHxka6ujoAHGvVitY2kqmMbljZbBZgDp4dQA0GCUPf&#10;icC11JG23Q6iHEMboDGe4x3bVkPDG0wd4Nr8/DxQ4NDQEMwVANzJkyeXlpbioag5je6cg2mEOVxY&#10;WAAaGx4erlaBRLUcAGM2S1dv6TosdQ3ZCGIHo33pS1+Ce/voRz965513AjjSATcy1W5stuPDdB0s&#10;rDETwzsmJiamdzvhnY966NxmL4AVOB49ehTAZfv27VAZbhHDJ06c1HUjnU7ncvnurh7XJc2GNjM1&#10;32zoyXga+RIgnRqJ93T3I5+v1pqCIIlcopAZiEfiGNVdt+Y6tmFiU0fxaDGbyYoCdrFhWc1IRPaR&#10;rxktRRWSqbTriY4reL5rORXX0XlOksWELCcBHImvY9QivsMLPEKKIiQFSUK8LcrYMIzQQTWSTCZc&#10;z1ovl3p7uwaH+hrNKiFetbYuy1JvXy91iU0mU4T4a2vrzZZeKHYAtm6syQLMUWMbCrffATNB2QwF&#10;dCVKEjwF4hAQHlAnhUJo2Ww2K5VK4LQbi+m6DlMHrAbjAMNBJU0LCyxYKpU6OjoABOv1OpyCywHh&#10;0XVbauqjQEmjEk5OTj7yyCP9/f233nrr+973PoBLamd9LclRND//o2RiYnjHxMTExHRWNBgesA7w&#10;x1NPPQVAk8/ngUhCS9KJlZUlYBdZimzevI1gbnFh5fjx01CIxZLtpol8ob9vuLOju1FvBjGBXeQ5&#10;XE/HcERWbWcN46ZjO+2Wrmt+OtYJyIiQo0YF3ahICrI9c62yShCXz3ar0TRBUrNVsd11l1h62wXm&#10;TCU74rGkYVcMu0yQgwnnuaJt8Z7niLKTzqpAOJgEBjC4Q8cxc/n0jh3bYrHI7Oy0LAvAUsBMETUi&#10;AaBJcjKVkiW10WhNz8z1DwxQL9dIJFIsFtdDoXC1mnpXANFC98XFRcCydCqFkM/5xCcEHgHYCyYH&#10;ZgxGoGnHqBFubW2NOsnCNALkHT9+fHl5GY5Ab5s3bwaqo+QHtzQwMBAmt9XginADlLABFk+ePPnC&#10;Cy8kEonf+Z3fufbaa+GDoPnKaKi812YzY2JieMfExMTE9IaiBrxUKjU5OXnq1KkdO3YA1nAcareb&#10;pydPLy2tCII0OjrW1dX74x8/Oz+/LMtRRYlLoloodOayBcty5ucX2y1gF87QHI5IERmA0CFEN3Uj&#10;TDgh80QVBD4ak0WZSJLX1iqtdhP7rm1hWUhmcl0+Qi296vkNgrCuYZ9I0Wgmnohp5hoQHiGeY2PX&#10;FeCU7RhyxEukpK6uHuz5wFitdt1xrM1bNsGAc3MzXV3ApgiQq9VqttuarKjZbEHgZUlWBVEG6nJD&#10;l2GAPsA1QDrbtgHvAL8A9aDS8zzAO+gOeAcc1tvTrSiKH27UA1HzW19f39DQ0ODgIHRfXV0FyANu&#10;W1paogFlWq3Ws88+OzU1Bd0vvvjirq4uGBwAular0YRvdBUYLgE3H4/HgQiffPJJ6AJI9x/+w3/Y&#10;v38/XIUCKAj6ojBmIbPSMTG8Y2JiYmJ6S6IhNoDw8vk8oMb9998PkJFIJNQI0Fu+XquVSuscL3R1&#10;9vT2DDz88GPE4zuLfabhIF+IRRMmwFelRjBKJlKqonoeLpWWRYGkklEY23WDMCyI8Jretl0tHlcl&#10;WcjkY0sri5reTCWStoF100tlsrzI+8jxsEkCHw4Ju8h1XEHwFZWoER4h3raIIMg+8XnBzRai2Wyy&#10;q6N3YWGx3W6JIjyC01HMt/V2pVI+cODivr7+tbVSvd6wbNfQTMcm+Wwxm8mLouxiD5gVHpY6Umga&#10;3FUcCA8oqlAo0MVQgDzAKSDTcrnc29cbLFW7DgodJgDI4CwQXkdHRyaT2bp1K0AhzVTWbrehF0wm&#10;TWXW29u7d+9eAEF4C8NCe2C7lZUVOtXUbkedYZ944omXXnppYmLi93//9w8ePAjjb3jIUgMedcVl&#10;31UmhndMTExMTG9VNEIbtWbNz89PT09DGbgk2CWGyOrKarulpZLZZkObPD2tyImenn5Dt6u1Rquh&#10;tdt6PBbftGkikUi2mk3PAwSqI9+VhWhESUbUBIdQS6ubTsMlBkG4q6NTjshtreVhBxOPIJ5DIrCd&#10;EpVlRbQs2zQ8ngu2u2lagxcwYFw8kXAdorV1WZaARUXJ7+jMw72trq63NT2ejCsK8JANqCTJoqxI&#10;cO6iiy5qNtumaXmOv7ZerddbPd0DxWJ3sMYpcOVKGdCNbqEDhAK8o1GCdV2Huwdoo/FigLFeeeWV&#10;TDrTUSxyKFiBpeQHLYHkGo0GNIaOgHfUkjcyMkLT+FYqFZhJYD66sQ86AjjC5WD8OiBno7Flyxao&#10;pD4cjz76KEz45Zdffs899wAO0nqaJI369lLWZN9SJoZ3TExMTExvVTTKMd3dT3NzPffcTzzP7evr&#10;jcYiPI8WF5bm5hYI4Wam5kzDlaVILJbiOKFWaTUa7SCUcUcX8I3juLPzs4bRVGXANttz1KjakUjk&#10;EPJqzSUfNXzOshynWOhy3MCtQRBRq12DG5AV1XIMQeQkWfZcwTKBNYH7LBe3OQEup/CcCtfVDS2Z&#10;UrHftp12RI1iTyiXK1smJnp7uyuV8tr6mm0BnBmAeooiDwwMZLN5DvGNeqvdMjheQr4gSXIiHuME&#10;ThQF6gkBV+/q6qKpJqC8tLQExAbgKIaB8TzPm5qa4jkOLhGPx2zbBpijeWMBy+AtTUFBI0VHIhHo&#10;Ui6X4XjhhRfCsECQq6urpVIJSJEmKKNTDYTX09OTz+fhHoDtoM0111xz2223bdu2DW5jI6cIFGgE&#10;Y5r9gvZlX1cmhndMTExMTL+Y7jjOhyPBhMbdzRfyU1NnAHQUVc3nChE1VqnUpqbmatVms6ELvJJM&#10;ZLHHIV9sNXXX82RZEnheFCTEoUatgbHB87pnm64Vk8V8PJZUFOTgiutXiO9gDNQiEk9MJtJKRHY8&#10;07YB41zdbFuOyXEyXBMu4WEL8ZYgObbbMnSMkIoQLyti/0AR+61Kbc2y/FpNG+jv3zQx6mG3XFm3&#10;bRNj17RMx3VMwwLYGh4cSSSShmHZtoc9v1yu2qYdT8ZTqZgaU2luMSAnineUnCqVCkAYXbQFSoMa&#10;QLRGrV7IF7o6O2hQaJrtg/IfDS9M4wjCgC+88IKmaVdeeeUnP/nJyy67DBBTkqRasLpdgvlsNBrQ&#10;C7qvr68HhkZJOnTo0JkzZ2688cZ77rmnv78fhb4d9LroXJxCem8U7zaCGDMxMbxjYmJiYqIgd67A&#10;nV9FAvsd8YCxkMBJssRJAicIh48cWS1VRkZ2xGLFRt1YWl5ZWV3JZnKex3UUew3N09u2oZuSDJ3t&#10;0toSUFB3Z286nlMlsVpZ9Fyb9xM+AYgRkqlYNBZ4yzqOxQviWrWsSqlIJBWNJuKJTKNRrdRLLrFa&#10;eptDUi7TFY3GHK/tI0OQsGEGa5vxaLLYke/qyQ0Nd3lEK5XWG3Wt0WoPDffPzk7penvv3t2bN0/U&#10;alVAqHq9Vi5XJFEsFIvdPT2ZTM4yraWllWZTMy0dILZ/sA9uC7ByYW4WGCudyQILUgcLx3GrlSqw&#10;VDKZAMaDVywWW1hYBIwbHBxIpYJ8YnSDHY2fAjhIo9ZB5XPPPTc7O3vDDTfceuutAHbFYnFiYuLS&#10;Sy/du3cvdJ+ZmZmfnwcEhCM0hql/8MEHoe/tt9/+iU98ore3F+6EkhyNkAJjUtSjTEnPsq8wE8M7&#10;JiYmJqbzRCjInXudrcIIeT7ncRzieMQJvAs1vAhQY9jOj58+VCqRlQX3iR8912w1YtFIq9m0LWy0&#10;OMfk+roGM6mUZ9eb7UXDKCejkUQk7dtKRI4D94kwGvLaetmydFWN5DJFSYpoWrvRLGeSCcdC7RaJ&#10;Kp2pRBchVlNb4QQuoiQ8h3ieHU9KkQhn22a71QLCSSXjhUJ6dLS3oyMzN3/GCtJsKFawzGvWauVS&#10;aVlVxfFNY1u3buV5rlQqmYalKurS0lJ3d08c+DGTHhoaiETkZrNab1TLlVXXcQH70qm05XiWGSRY&#10;k0SZ4ICj4C3HCYFlTVRkIFNeNC3Htiwo5XM5wDvgMxo2BTjPNE2MMZTn5uaA1YAsP/nJT955551Q&#10;AwBHaYw6YezcufOaa67ZvXt3JpMxDIMa8/bv33/PPffcfPPNoZPy2VB2G4Gmz49dzBxmmRjeMTEx&#10;MTG9njbAjtuw3vmII/AiPnGw6xHC8ZKPRN2yYsESZnZ+sfL8M2fWV2x429dbVGRhbXXNcziRjyEi&#10;Ip8rFrKu02g2VkTeBz7U2048UpBEleeI4xrN5pphNDieRNSYoqiCoPiEsx0LQMrzAFokQVADdhFc&#10;L1jPlQVesW2H+E4qFUmlYgBXgFC6oWczaY9YS8uzmt4E+JMEsb+/v9iRazZq1WqZ55EQ7lTr6OgY&#10;GhqELvV6HRAKwAvKjmNHo9F0Jm1Z5nq5BKzpuHalWm0G4CgpikIdXeE2stlsPp+XZRn60rjEsVgc&#10;QE0UROirG5rAI2hQLBZVVYVLAMABq0UikZdffvmll14Chvv4xz9+7bXX0ngrwGfNZhPKdEsfDJtM&#10;Jnt6eoaHh7dt27Zr164tW7bceOON+/btg9umce9QuAlyIykwQzomhndMTExMTG9Z3LkjF1rzAo4I&#10;IMvnJIIE3w9MR9jzp2eXDz1//KXnTxFHGBsa6e4u2qaxvLjiY0GRYr7n6+1WOh3jecdxDBjLsNxm&#10;24irmXgslkolHMus1cu2owsCERQURLyLJCNqmniSprmu5/Kii33NI4YSUWQl6bnItCzXdTB2bdtu&#10;a612u4V9nIhHDQOYzLIsY3l1MZVK7dt3cSIRrzdqmGBN0+FRoH2r1QTSmpiYoPHqdD2IttdoNKCs&#10;qko6nRJFfn193SNeJp01TWtxYQF4ijrMUhakOWcB9Wo1oMYqdAQmgzGJ75uGXq9VRYHv6+uhgVSo&#10;UwVcGtju2LFjwHk33XTTddddB1ff8FNBoemOZqegaWFhQLj/7u5ugLzxUNCexj3Z8JlgYMfE8I6J&#10;iYmJ6Z+iwHR3zogX2u3OmvI4EdgD8QImXEAmPP/0My9/9avfffmFkwJW88lCJpnyMWk12nrTEDiZ&#10;R4LnOo6l2Y6WTEZi0RiAGTAYwYG/azqdzOWzBBPbMTBxCef4nMWLXDSaiqo5DiV0w7Odhosatlcm&#10;pC1LiXikh2AARA1YCGPPMIGfTEWWOjuL27ZtCRw6dA1uq6216Qppo1EXRWF0ZMR2AOzauqGbhkkD&#10;lAwMDABsBellazUtVLvdBm7r6elptVq6pkGbWCw+PTMD9V4o6r5AHRpoBlia4FVRFOAzLlwatUwd&#10;Bunq6jJNE9rAJYDJjhw58sQTT0Dlhz70oauuuopa/oAIAeagGc1+gc5L74tDUc4DsoQjNTFSvKNU&#10;R6137KvKxPCOiYmJiektKOA5D3E4fAHeBRwB6OFzouP5rZZruySiigqHvv2dJ//n//zakcNncqmu&#10;bZsuSMiJ6kqltlYTOTWfKhKCTL3luboo+bX6WiadLnZ0WxY2NAt4yDTbgkgiMSUaiahqDC5j2m3H&#10;aaFg+ZH3iapIOV5QNKNsWKuEbxLecWwlIvUUOjoSScnFhq63olF1YLBvbGyko7MA3UxgNwv+C4BP&#10;UeWXXnoJyGzfvn0XX7zfsuxqtQrnKSEBWnV0dNCIwQBtwHaVSmVldcW27KGhIeCt9fV16CvLSjsk&#10;v1ql0grhL5FIwFm6lgp9KZBRx1iRD5JdcMhXVTmXy9L1WRjk6aeffvHFF7dt23bXXXddccUVgGs0&#10;diDdNkcziaHQE5Y/J3Qu5+/5JrqNnXbUIZdGMGbfViaGd0xMTExMb0XAdi7inBDvkA8vBMAhwBGI&#10;zSdAYkKj7v3wkZ985r9/dWFmbWRwS8h2sVapUpoveSbq6RweGhjVtXalsuy4rWhcFHgfISkeS0cj&#10;Kd2wPM8SZLfRXsOelYgnE/E8xkGyCt1seJ5jGLplkUgkF4snDLPaNsq87AD2GW1e4tL5YkpWcatd&#10;bbWD6CFAeACgrVZzaXkRCgBnyXQcQA1QT5Yl0zQJJiOjowBbNLdErV4jPgEao+GIu7u7aS6vdDod&#10;iUaA6hqNRi6Xk2RpvVxeLZU6O7s6OzvpRj07DFwHvVKpFHAezBQgI/WNAPILQc1tNhqGoWUymcHB&#10;wVKp9Mwzz8zPz2/fvv0Tn/jEnj174KIAc0Ekv3AnHw16Ytv2+TvqqFmOJp/YAD76Fk7R8MUUK1lw&#10;OyaGd0xMTExMb0V+gHfICY/Ub5ZHfsh2gb8sp8hCpWI++P1Df//Zb9YrxqbRHT0dA66B1+cWtXKF&#10;mJyEEsl4MZcuWEa71l52vIYkk2gspuuO5wnJRA6gRNdrvAg0t+5hS1UjqpRDvuo6XmB7c6GdgQmR&#10;FCUSUQhyLNchHGAN5zo8xwuO167WV2w7yEsB9BkEN1lfA+wZHOofGRkeGhqMxWOl0kqtXo3HY/VG&#10;A1AvmUhMTEwA4TmOE7hTmIbrulAASAK8oyY0KOSyudXS6skTJwHgisUO7OHlldVisbhl69ZsNuuF&#10;AYo3ttMB4QGoAd7B23g8DjwHrAa3sb5eKpfXo9HAKPiTn/wEGlx66aUf+MAH4AZgWLrCS0Wvu5FG&#10;bMNcd/6Rhj6BC1Gqo8cN8mNfViaGd0xMTExMb1EuQnaId4HRDiEJITGEvODc8qL+wwee/943H12e&#10;q24a3jrUNeJo3uyp6bXZ2aSopCJ51xbabVvmJFH2bbdiOFWOdwBVmi1L13FUTXQWi5Zbb+nLkoR5&#10;zke+KIlZSUwLgmy7rmm1OMERFd/nsCjzqprAvmibnucQaId9K4yKp8fi0Y6OYiwaabab9UZNjSjb&#10;t20vFHKtVhN4qLOzA4hoZWVZ1zSAVKgZHBzIZLLAYbFYzHGdUqlUqcA4DjXgWZa1trbWarWA1dbX&#10;1zVdEwWRAww1DNM0h4aHx8bGgOdCB9vAGwMqKX4ZhgF8RldsKai1m81qtWIaBowPOLhnz55bbrll&#10;8+bNFOCCLXph3t7AH1iSKLG9akH2fLMcXbrdcJKlG+8oFG60Z2JieMfExMTE9FbwLjDd+cE+OAFx&#10;Mgk8JDhJQGsl+2tfevRb9z5UXWvtveDivuKAUTPKS+ut9SpnmN3ZXDqSbzWdxXLJs0g6pciqg5Hm&#10;uIZlAVOJhgmkwvV0dUWifq01r6oAK5JlIYGLxWPpSDRGkG86uiBiuKDptOH6ohST5Tj2BNN0EW/7&#10;fFuSUTabSacz/f29kiS0tZbtWhi7hmmUSqtLS8vxRGz//v2Dg4NTU2c0rR2NBDm+otFYsVgA9fT0&#10;AFfNzc3RdVVN08bHx+GZjx8/PjMzEwuceVPVSnUNHtVx4olktVbLZDJDQ0NdXV1Ah6qqApw1Go1y&#10;udxsNgGz6Ia80CSpRyKqZRrLSwvAdnCt66677qabbhoeHqZARuGMgh1NJrbhSEFJDlDv/FgndIue&#10;LMs0E9rGQu3GEi0z4DExvGNiYmJieisCsAAIc/1gz51AfNn3JYJ500DVdeNrX3747//nvbynbBne&#10;PtI75rXtpTOz7XKtK53rK+RkgA6LNzRiGLZh6rJCMjk5k4s29SbGviKnMRF13XRto6c/m0zw5UrF&#10;tkRdI7bjqqocjUVlWQXmMU29qdUst46J3W6ZHR396WRnu23q5rocsWVVjEUTqWQ6lU6ura0C9hTy&#10;edM0Z2ana4Bi6TRwWC6f27p1K4xTKq15GNuWDRhHfSZc1wUaC0LwrazYtl2r1+C4adMmasMDEAT+&#10;gwYwVKvVBtTL5XKAUwBkUM7n8/A2EokoigJMNnPmDPBXoRgIairVKuBdrVqem53t6Ch++tOf/shH&#10;PgJdvCAbm0wtdq8FMrrNbmN33YZj7JvsrqONGdsxMbxjYmJiYnrrCsxGAGSIiwhCxHV51yUri42/&#10;+6/f/PLnvz3at2nr2PZ8LLcyvTB/+gxvebloPM6LvG0RzTRatm1gH3M+wsQ3BNmLJBTLtRsNnRBJ&#10;EqI+wS29xnFGPCHGo2nHijbrnmHWPL+NeI8TJOSLmuZin0QSYltriKKczuQa9Vaz3Sx2JUTJnp+b&#10;B/IpFgthPlb+4MHLEon4zMx0PB5LJhIAbWtra6IopFLJjo4OwKCl5WXfJ7VaFRAQuA3oTVXV2ZnZ&#10;ZrMJQAm0B+MEmTgE3jCMcrkMXDUyMtIX5HX1J0+fXq9WAfuA6np7e6FjpVJZWloCXNu5c+fmLVsa&#10;zebq6iqwYBvw0zRnZ2dg+q684uCHP3zXxRdfLIoijA9oSKGNRapjYnjHxMTExPQrgjtAMM9HvgRA&#10;BpxkGM4Lz0/e+6WHH334mZiU2jq+ozPV4bWt+RNnWuvljKwWIjHJc4luOG1Dbxme50uC6BFbdxoc&#10;78WT8WgsaVquZWOgHKhv6WXfM1PpWEzNu1ay2fIMb8UhZWgcUWOqmsVutK3pjRbQm2+5er1Z1nQ9&#10;ILZcLJWO8xzfarbqtVqhkNu+fbth6PV6LZvPWqYRgBoXBD2uVqt9ff2bNk1E1IiiqABqzVZzrVTS&#10;NC2dTvf393uetzC/AG8z6QxgWb1ep6HmgPng1Ojo6PjYWDKZNiyL43k4C5hYKBQAzoDt4CrxeHx8&#10;fJzGVVEUBZhyfn5+YmLiwl27Ltix/aorr7j00gPQhvrGhi4XPrXGsW8XE8M7JiYmJqZ/dbYLNnUJ&#10;2OMsi0iShD30+KMv/+/Pf/8nzxwrZnp3bd2TVJJWXa8trZm1RkLgc6qq+pjoGtZNy7Bsx0acL4kc&#10;JrZBNM8nnCjlih2irGqmYdia5xkIBfnEeI4T+CTyc3AtD1V8vslxWJLjkSBZWcpxHctpxRKy7TSB&#10;9JKp5PDIUE9vdzwBXVC9UWu16slEvLu7e2lpERPv4jBn18rqKqWoRrORTqV7enqAwADLdF1fL63W&#10;G41WqwXIBS2h4+rq6tLyUiaTAZgDaFteXjYMuDckilI+7JbL54aGh1Op9OLiIg2DBxhXLpdzudzw&#10;8DCAHdAhDC7LcqlUgnE+9alPveemmzZPjPcP9MXjMbpDDs7CLdm2TTfbsS8YE8M7JiYmJqZ/Dfk/&#10;J+QTHl6iJPBIeOSHh//uv9979MUzPV0ju3fsj4nx+nK1srhq1+p5VelJpmII++2G12o5puN6QZYL&#10;nvMIAJzg+hwyXazpdjSZzeaLrmc2WmUX6/GE4hNstG1CFElKS7KkRBxe8NzAL9UXxXhETSYSsUhM&#10;LldXPd+Mp6LpTGpoeHB0dGxpaXVublaWeIEPmKmjo5hKp6LRWGdnR39/n2WaKyvLpmlE1EilUkkm&#10;k0NDQ/CAhmGeOHlSN3RgUSC8arU6ODgIZ1dXgnXVrVu3Oo6j6ZrrukB41RqQHHBbrq9/IBKJRaPR&#10;er1umiYw4sLCQqPRGBgYGBsbSyQSQG/ZbPbkyZOAhldddfVdd90ajUZUVU4m444diGaqhRvAGG+E&#10;PmFiYnjHxMTExPSvDXmcz8sK5zn+gw+9+F/+ny+uLNW3bt6zaWS72XKmTs5UlkqyR9KKmpFEFbuC&#10;oSGj5VltG2OCZJnjfWQ5vo4EX1QUC3MV2zRsD2BIiXAO1rCvy7Lv2K5t+Twf4TiRE4gakXhe0nW3&#10;3mi5rqOoIicS3WjXa9VoXCXIb7Xqpm0gxOuaOTI8uHnz2PpaaWV1BW4b2AtwTZKknp6e7u5u4LBK&#10;pUpTjQFOZTIZYKx0Ol2twX8VGlV4dna23W7ncjk4BS1pBotMOuN5XqVaMQA8LTedzubzOUEULdsG&#10;sIMGQIFwhDZwOWDHZrNZKpXm5+ePHDkC9bfddtvExCaEgtVYPoxdQrfcQXt0LiMF+44xMbxjYmJi&#10;YvrXBjtqveM4YWmp/Y1vPP6Nrz/erDk93SO93cMKH12YWlqYnI8gMR9NZmSZB2xrlInW4BwNYNBF&#10;AHYqh3yMdI8zAgugKDlEsYhoGh7x/UiCjyV9jrfaWsN2sIBiiOMx0jzfEPgE52dMk2/rmu01BUlz&#10;3KZm6J2dPaNjm13HrzdqtUa5rWkXXnjhBRdsabfrzWa93Q7scK1Wu9Vqapre1dU1OjqazWYx9oDw&#10;aDpXoLdsNgf4lctm1kqlRrMZj8cB+4DwANrioVZWVqDv8PAwUCD2sK4bHMerqprOZPr6+qu12vLy&#10;MuApDD44OBiLxVqhaGDk1dVVaHP77bddccVlQcSTMIIJwRjYjiaZ2EhBwb5mTAzvmJiYmJj+NfEu&#10;iFhMwvyyvCiurDW/fu8T99331MJCdXx0y0DnkKO5a/Mlq9rOydGueCoGP/0tw9OaXrvpum1MLBRQ&#10;nYqRRJBHkIk520PYJRzhIrIYR7ykmc1IFOWKcU4ga+WS5wmSHDcdg3C6RywOZQQ+g4EK7ZaNqz7f&#10;FGWUSKQS8ezExLZ4IqEbAHB1XuDGxsdcx1yYnxsc7IdytVJttzVgOIA86v2QDJRSFHllJdhLR4hv&#10;GDrAVkdHEVp62AP+i8Wia2trjUbDcV3bth3HTiSTxY6Ozs6OfL4gh0FPTMtqAz+2WtVa1fdJoZAH&#10;+INLqKoSj8c81xVE4dJLDwBuXnvtNZdddmkul8UEB1k1gs1/wSIsDLLhMOt5HnObZWJ4x8TExMT0&#10;9sjDhHCILhcCxHEoJAwgEddzHScgEZ6HaocgN0gTwS+V61/+6ve//s0nTUsd7B0rJAtEc6ozS8ZS&#10;qSAqY7l83HF5reU2G1jXg81yxLWR7yHRRYoTFByMnOBqwUV8npcUSUYcAbzjeZJIJARRabYM3SG+&#10;ILk8YJJu2TCAIokyL3qIMzneAuCLRKLFfCcAmaqKooRSSZXjsNZuNhs1rd1KxGJjY2MX7d5jO/bK&#10;8oqmwZ14AGOxWCybzQFpwYUWFxcA7IDVZmZmSqVSKpXK5DKObdcbjWgs2FHXbDbroEYd2jiuAw2C&#10;5dh8rthRAOZrtpq6pp04dYJDfjKVLOSzoijArOVzWUkU1tZWI4rysY/efe01V23dMpFMRgEBfUIE&#10;HvA4iEhHIxJvBK6jqSkY3jExvGNiYmJi+peKhNHngLT4IDWCjwLe4kJjHSau69gB3gmSaBPiIN7j&#10;uTNzpf/3C/f+7688jL30xNiF4wPj2lp9/sgJd63SJcqDkZiqabhS5jSN2Kbr2q4PHTkHyRaS7CDZ&#10;BSEovEwQHDkYm4eLEYcQF8E/NrYt+L0RlaIpw3UNYgsST7AvS6KiiNjXXNyUJJxIxn3Cu44HY2h6&#10;fWV1dnCwa9PEcLvdnJo8tba6oijy4OBgPJbMZDIdxY5Wq1WplAWB0w0dsCyZSACoAedB90ajDtBV&#10;rVZmZk8ZltPX32+a5tT0lCTLo2NjiONM22q2WwCNhmH2D/Tn8vlgo14mDR2xh0dGRyIR2TbN8loJ&#10;ew4XeI3A43hHjhxeWV668MKdV1xxsFDI+QQLPAdMZ5kWFADv0LnIwxsBiplfBRPDOyYmJiamt0kc&#10;CsmD8zHyPMJxhBd8ADnEY14SpIiMSQBfni/Yjnf02Nxn//7bX/3Kd3sL4/suOJgSEtWFpcb8UtT2&#10;uqLxnCT57ZbTqHOeQzzbwY6NXAsRC/E24lwkhAu8mMJjWA5MhaG5kI+ocYFXDcdt2ZZNcCyZShQy&#10;uqPVa+WoqnZ1dMbiiqY3avV1DztAZkIQYdhsNGqWbWTS8dtu/4BhtKenp6KxqCiI5fWy7bj5XC4e&#10;T4QrrTHP84DbDNNYmF9otprFYnF4eFgUxXq9Xq6UM5k09sj84iLcUzafA+xaXFqEoXbt3t3Z2Wma&#10;Vq1atT03Hkvk8/nAeQLjxaUlD3sjw8P79+8rra6Wy2uSBEwoz8zMPP30U3Nzc9u3b//wh++amNgE&#10;0OY4DuU5UeQZxjExvGNiYmJi+iXTnR+uxZJgZ1xgTxKB7RziWz6yfeR6CAN7uYR3PfzUjw5/7rPf&#10;fOn5yc1Du4aywx1iyltrtBaXUVNPC1JGVmRCbEMzLd0hjuW7BgG2wxbybeS7HMJ8cCEOhfnuOUI4&#10;n/DAejwBkORElxM8XrQIabmGQSw5oiazSQyD6G1Tb7t24ADB8ygajQB1ARfatsULKBJRRVHo7ulq&#10;NpvlcmXz5omLdl8IhcXFZd0wsIcTiSTGuFAoAJPVajVd033fB4CEJ00mk4lEgno/wFnLCgLyOXb4&#10;Cp1qAQq3bd06ODgILBhgqYfX19bK5XXDNFutFrSJx+PBELFYJpOBZqlUCvAOKuFyl1122Qc+8IE9&#10;e/ZEIhF4YBIKCgCUKLTVsS8eE8M7JiYmJqZfpjAidkBevIQQTzzfsonh+i7miAdkRjiMuZ88+8qX&#10;vvj9Yy/NdqQGt41clOPS1RMz9nJJMZ2MKCd4gXMsx2gTz/V8T3dN03ct3wO8C9iO9z0eEd4HqAkO&#10;wa47AjxJAoshRzje8/mmZ9tQ5YsOwiZ2PeKJCi8poiQJjq1rrRrgJ2DTwOBAOp1stRvtdgMAixCc&#10;TiWazVaptLp9x7Y9e3aPjY0D8M3NzWuabprWyupKNBrt7e3N5XJQoCGLgeQqlQqAHXAbQB5MANSs&#10;lkpBzjFdazSbkWh0eHgYTgGNAeTBdWkMvHK5DM1AS0tLMBrQZCab1tqtrq5OaEkTkQHV3XzzzQcO&#10;HNi6dSuwHVxOEISNeMV0yx0jPCaGd0xMTExMv0z5CHkIOI4XEC/6Pue5yPaQy/Ei4kSCJM10n/rx&#10;i5///745e2p9rHv7WM8FuMEb8+ut09OqZhSUaD4W4V3LaNb0dpMgjHmsu7rtY4cjDgdgh10u8Bcl&#10;PBL84CLBtj5Ewpfvcb6LeLiY4WOb8IQTfZ5zfWI6luVZsirF4yryHeIZPufH47F0JqXKErCdaZkB&#10;lxLXwy5QVzqduvrqq0dGRgCbOjs7ZVmqVmprgbEtyA8LbBfEPcnlAO9oirByKCDNVCrV3d1dq9Xg&#10;lBqNANgBNUqyDETYbreB5BKJBHSEI5CZ47rxeBxYbXFxEbgtn8vzcLeOoyrK7OzssWPH0un0Lbfc&#10;MjExoYbCGAM4bgS0o84Tgf9KyHnsq8fE8I6JiYmJ6ZcoYA1OgB/YAFuO42OBV4DtMJLXGq0nf/zC&#10;//3n/7/ZU2sXbb1stHe7ghPaqrZ85HivJHYqclISeIxNo9XWm7qj2cSxie0g7PC+y5Ng+RXALjBV&#10;AZ5xvB+EAwny1QIFAlJyxEWhNy5gnxRzkWAQD3NAmbwHQGfpxPcEzhMFL5tJiCJXr9d1rR2Lqb19&#10;3QP9fRMTm8bHRmG0ZrMOjwBY1tPTnUjEgd5GRze5jjs7O6dr+tr6WqvZAryLRqOJ0KlCEARAt/n5&#10;+ZmZacuyh4aGNE1DHEqmUhfu3p3L50urq5OnT0+fOeXY7ujYWKFQgPYzMzO2bW/ZsuXCCy8UeL7R&#10;aCwszJ84caLdahw9evTQoUPAcx/84AcPHjwIN+O6bvD7TxDC/XaB6Q5Qj+IdrWRfOSaGd0xMTExM&#10;vzwF+8oCl1Ye+4B3PvEIAEjM9qWT0yvf+94T//i/vm7U+Qu3XZZRCl6DGGvt9mqlKIm9ETkhEM8x&#10;Nb2hmZqDA5uf5ds2IKLAEwGd3WqHgqgqAHa8zwWgh3gSxEYBsPNc5Ad4hzgPCUhUHYQMEmIRQKAI&#10;t+FYru55ejIhjQz3AreZpmY7VjIZHx8fv+SS/QcOXLJr187dF110+vTplZXlpaXFVqsJrJZKpy3D&#10;7OjozOcLwHD1Rp1mrchmsyMjI0tLSydPnoQaYDXTtMxwI93q6ur83Lzvk+GRkb6+PgC1BjBjrSGE&#10;kYeB7YDwgOc8z0un01Du6urq7Oxst9oLCwuxSGTTpnFgvltuueWaa67JZDKWZQXhi8O+NNYJsB1N&#10;dMtCnzAxvGNiYmJi+uWLIwjZyDcA74DECBJ9XrKJML+kPfTQT37w7R87bXnb6J7uzCBp4ep8qbFU&#10;ihJSjEiyYyDbDDbcWZrhGZjDRESO73oAcRKPwgi9fGCx4wQfBvUFEnhxAOZgLrDeeVywMusFC7Uc&#10;oKWOPIuQoDm08THhPY7HxLcwMaMRlM+nRInXjXYYhw4wy+3t7ent65YVKRqNZjKpWq1Sq9dWVlYs&#10;ywawg8poJAYEFolEAOyAw7S2BtRVLBaBusrlsq7rsiwDqxFCoAHcquu5vChGotGOjg7qJ0F8H+Cv&#10;tLq6vLICXXzfHxgYgBFojrJ8Pl8qleCG3vu+mz/84Q9ffPHF27dvD5wwwhQUG+4UoigCFFK73cbK&#10;LCM8JoZ3TExMTExvjyh5oHMZxsKy72MbcQbn68GSKSf7vKqb5JUTa9/93k8eeeAFrEW2j1/SVxht&#10;LdfXZ5acSj3Bk2JcFl3TNVqua1qeZWDbIrbDYQcF2+wI8KIfuE8Ea64YiQEwIjFY++UCJ1le5CQB&#10;88ghnos8LHCYF1yec7DvAuoFeEdc5ADyJVLRnu5cLhe3rWajsU58rMgSJrhSWa/Wyh72VFWF04ah&#10;Dw0NKopSq9cXF5eWl5fhsfL5XCKepE4V0CyIe1etAI25rtvd3Z1IJNrtdqPRoB61cFYPwi97Dtw+&#10;x9FKaAP8p7XboiBgjAHv6rVasVCA7kBptm0bhjE1NSUK/Ec+8pE9F13U1dVFU5lRpKMZxjaQbiOs&#10;3Qb8sW8jE8M7JiYmJqa3ge1omgTgGOAVKJxLcmr7SEOc7QZ+ChJG0dm59j9+8bH7vvYj0cttHt7b&#10;lQrsduuzy8ZaOSWh3lxc4SyzXXFc28JB5GHHxxbn2L4HBRIEUgk50kc84QQSUJ2IkBTgHe8gIDmJ&#10;CILjexaxLN/BHOdxvOMjF9pLiggA52OXWIrKD4/2btk83NWZaWnrx08ejkaVfRfvGxkZamut0tpq&#10;tVrRda2jo5jP5yVJ7OzshMdZWQ7WaNfL6/CEhXwxnU4D4RWLRaCxSrliGubKykosFoMugGvT09MA&#10;ZDt27EilUkB765X1wHrIBQFToCP0gqlZXlkZHhnZfdFF0BIYEyZQN4z5+fmjR48eP34cuHDb9m03&#10;3XRTOpUCiASSg4mFXnSzHd1mtwF5G+GLGdsxMbxjYmJiYno7tRGA7Rx8BBvDPGwgHglCyrSEwy8t&#10;fPPeHz98/08VrnPPtoMJPttaalRmlyTL6UpGijFRxC2zUTKNloUB0bBJ4OgArnk+8QIDYBD4ROSp&#10;G274Cl1y+cB5Q7CRaHK8Cb18C15ukHyW8xAHbIfDZA6eEGCfrHIjwHZbhiQFr1cWG801QfKTyfj2&#10;7dsuu+zSoaGBhfm5hcWFWr3WbjV3794tyxKou7vbcZxTp0/XauVWU5MVZXBgAGpkWaZ+r/C8S8tL&#10;a6U10zQ1TQM4Aw7btGnT5s2bix3FZrPRbLYCo2AkkggFbRYXFwEcLwrxLiBIUQQonJqaghFgPLj0&#10;7XfcsXPH9kRotzvfeYICNHOhYGJ4x8TExMT0SxR3TgAfdNe/f1YIEySJcUJizz178ot/f9+jDx4q&#10;pob37bhMdpT6Qrm+sOI2GlmZz6m84ARs55h1gBfN9UziuwQ7yAWqI+hsODchCKkC5CjwgGyBl4QQ&#10;RLsLdvYJJuK0IFyy5/iOB+0FgZclXxCJELjVtmyt4TaiUWlsdGDzliFOsE+ePjwzc7y7J//JT34s&#10;Go28cuxYNBa9/PKDxEenT5/2SZA1rdVuA3gpigKsls1mfeKXSuutZqvVbML9dHV1walUaF1bWVnR&#10;db1SqaytrbmuC+1ToQJXic6uZCpVrpSpo+vqysqpkyeh+8DgIIxgWVbolttjGAZ037Rp4hMf//gN&#10;N15/5ZVX7r/44lhERaFxlPpPUNMdi37CxPCOiYmJiemXLsofG3nr6VtQsHAoKLW6+/BDz//jF743&#10;eXx1sHNiy+gOyRG1Uq06v0i0Zlri0jLi7ZZZXzOaVeS5Pi8aLnGC3LFBjGLE+RTsBBQceS4Mc+eH&#10;GSmQgAMTHXKRoAcvP0g7G+Acx0u8L6DAf9YnmmciCXUWixPjwwODXQ5uTU8f07Ty6GjvR+6+7fY7&#10;PlTsKMzNL5w8cRLu/YKdO4EMw/VZ45VXjgHS9fX1AbPG44FTrWM7S0tL1Wq1Xq/39vZGo9FYLAZ4&#10;Nzs7C6AGbeDY1tpBfDtJgvpkMhnEN06l4omEEHpCtNttGEHTtI7OznQ6TddY4QGnpqZg2Isv3nfn&#10;nXds3bK5UCyoioxCkqOb6ug6LDq3IMu+dUwM75iYmJiYfrl4R104N5w3z3pXcEKlan3nu4f+9r/e&#10;O3tmfbx/+7bRCyTMrc3Mt0rLvNXOqFw+IkiubjWrdrvlO4Bn2Ma+TXgc7FWD/wDpuNB5ghcCP1k+&#10;SEwROuIGIYsRZ4cvE/FGsP0uQL1ga57AuXywsAsvO8hO6/X19uzauaOnp2AY9ampY7pe3n/xjtvv&#10;vOX6G69WFKW7uyuXy56ePPXiiy9u3rzpggt21Kq1+fm5dltbW1sDCMvlctAMCtlsFrDVMAxAMSA5&#10;eFhKfsBz0LJQKIQOGUar2QKAk2U5k8lApSLLqVRaM3SAuZGREaC9ubm51dVVGIQPo9zNz88vLi5C&#10;y5tuuvHCC3fygiAC9gX5Nzz+nDbsdlRsmx0TwzsmJiYmpl+iqG1pAzhoSDZgkWrN/O73jvy/n/nh&#10;3Ezjoh0HNg1vblUai6dOGdV136h3pdTOhKRgw25VnHabx0TiBJuQNrGJL3DAczwvBc4TfBgUOXjR&#10;NLYh23FOAHYICMsMVmYD14rQnofDdGfYwpaJTdf3eEHM5/ITmydyudTa+tL07HGEjEsv23n7ne+/&#10;/PIDsVi00WxGo5H+/v5oNDo9PXX48OGenp7NE5vtUMvLyysrK5FIpFgswkMB3kFLKACZHTt2DJBO&#10;13VVVQHaoBnUDw8PA+3RiHfAeZIoJdNJQZL8wJdiGdBwLBTAIpRPnz49OzsLgwDeiaJ49dVX33Tj&#10;9YlEvNXSMSF8ENaPO+ekEggAmm68Y14UTAzvmJiYmJj+lQgPCnwYpIP4/ulTkw8+8NMvfP5x2+i8&#10;/prbcslCbWV9bW6mtjIvuq3+Yjyt+oLTdFpVq9XAjoMIh3wpDETMh9GHA14TAfRIsL2O80mwWhsE&#10;Sua9AOZ4m+OM4IUMzrc4YD4htOoFce9c37ERnOfjyURHV8fopvF0JjEzPz01fTIWk953y3Uf/sgH&#10;d+3aIit8rV5LJBOSJAI59fX15XK5Rx99FAjvggt27Nm759ixo9VKrVwuA+Rls5nx8XHLAv4kvb29&#10;hUJhaWlpZnZmbm4OYA6IEKirVqsB/0EzeAtY1mw2G40GQJ6hGyvLy8QnuXw+lUpBy87OTmgGha6u&#10;rve+97379u07cOCSa6+5ZnxkSDMtTHA8GglDoAjnQxz1UEbh+izDOyaGd0xMTExMrxKQEglftIx+&#10;vvC66ABk4QGjhPkifgYXwcosdglxAEowCSIJOx5/Zrp879d/+O1vPcXjjrH+3RklSbR2eXbaWC/1&#10;ZVKjHQXe0NxW3a43bU3Hjuf6vo2wEdyPInISQTZCONhhRy98NhdFQH4eJzhcwHYO8h0OOcHGOxQE&#10;MfZDu12Q1tbBwWY8P5aKdfd0DY70pzKJRqtSqS1nc7Hrrjt4262/tWnzILAd9lw5cJuQSciNsix3&#10;d3dv2jQB3PbMM88oinLNNVdHo9Hl1eV6vba4tFRaLQGNpdJpYCsAOEA0oMNqKE3XEvGEZVmSJBWL&#10;RbqeS418QIfz8/NtrZ3OZrq6wv12gQMsX6mUjx47AjX33HPPxfv2jo6NQkdZkmB6ATfhwbHriecC&#10;2qHzTKQ0yh3DOyaGd0xMTExMr2I7L0wX5p/jPP8c6p0PeedzHiAGQJhpuib2Ec+LYdcAMVzHJL7t&#10;c67rY06SLZt75WT1H77ww0cePc3h4o7RC7vicW153lhdEPVWXpI71WjEJk5Nd5qGZ3jEAzLjANGc&#10;IMEFcQLfCFtErhTiHQoyTwQ36iHB5UT6CvAu8JnwA1tdaNUD7rQ4C8mB04VJdFdwIlG1r7+7p7cj&#10;m0vV6qUzU8cLxeQt77/+Ax+4cXikK3BB5YPsF4IoYewDbkENPKQsKwBtqqrMzMwcPXokpL0xAKla&#10;rba8vKTreiwWjcdjkUgEWDAJSiQlUQKGm1uYa7fbmqbRKCeAhtAGalqt1sTEBDCirmvr62vtZjPw&#10;NuF5Q9dPnTxZWlk5ePDgjddfl0klo9EYkCaAc9hA4IOdh1zwL/0YzsHchpMy+xIzMbxjYmJiYnoV&#10;3uFzVLfx4n6+AfcqwsMIAM4K+UMkPm9bLvQPMYRgDITmS3LU9YTDRxf//vMPfPe+5zPpLSO921I8&#10;55UXjdIiadYSvp+RFAUwsGFiw/FMjwRJKIQwOSxNEQt4F5CejLAYLMUGpkIvTCzm8vAS7cB0Bxzn&#10;O4jmHAsDpgTPgpV41JWJ5rRFmcsW0sVifnzTcCyhLCxOnT59vKMjfftt77vllutHN3XwPKCoJ4jA&#10;TiKAKvZwaA/j6bY24LZ8PieKwpkzU88++2w6nd6/fz8gHYCa6zqLiwuAet3dPR0dHQBk1HkC6K3Z&#10;aM7OzpqGSX1poZcYxrGDBvv27h3fNCbJEsxVAHnBTrvZydOnWs3m8PDwe2++eWLTpsAsd47hOPoK&#10;bHXcRrxi9pVlYnjHxMTExPQL8c4/h26veqHXgh3t4hJMEKcKcSFwdQD0wsGmf574XIBoihzhkfzj&#10;J0587rPf+ekzx7uLIz0dQz25XHl6cu30cdUnUUFUAVRsx9F013aI63jY9ZCHQ0qjwe2CzLG8L/q+&#10;FKJnGPQkcKRwOEDAIFNsYOEjvuMTDwUvHO7GOwtDkqg5huUauUxuYtP46NigIKLFxdnTp1/JF9L/&#10;5vc+ftvtN3Z0JQEo+bNJa/1wsZOnIeVoWgia9UtV1Z6e3v7+/mPHjj3++ON9fX0HDx4sFotHjhyZ&#10;nJxcXFzCHikUCsBw0LGzs3NsbAxoz3O9ttYulUrVajUSiQSJLlZWRkZGFFlWVDWVSgwODgJG6rpO&#10;jX/7919811137d27NxKNvNHnxMCOieEdExMTE9Nbxzv083jHhy/u9Xbdbdj2RJ/wjot95IkCkkVO&#10;EADIECa8KqqOJdz/3Zc+97++e/ro4kjf5ou274pLQn15rjozKZpmNhqLKyo0d0zd1Nu2Y7rYcYgd&#10;OLqGlIbOrvX6NBJKuN0s2GkXUB0K2S54cQB2dpCdDJEg4VjAhSQYIdiZV3VrhMfdnZ29fV3d3QVR&#10;QocPv7BeXr5g57bf+/273/e+q+NJtdUybNuJRGVe4DB2Q5MZcpwgCvH5qb2gDAQGeAdwtr6+/vLL&#10;L0MDgDM42rbdarVmZmfbLa2rq2tgYICGGgb427lrp+M4s7Ozq6urAHlra2vAcJs3b/YwlmQ5ElEN&#10;w1hYWMhms3feeecVV1xx+eWXA9tFo9E3+ZwY3jExvGNiYmJieus6n+r4n7fenU91P1u65TnBx7zr&#10;BEY7nvPaVsNDHi8oAq+W1tr3fev5L3/+idK83pMf6cn1yITo1dL6zGnVtjpjibgiC77vWaZpaJZl&#10;ONgN/VtdD1F/WBLypn/uhnz/rOlOCFdmgxgowfosx9k0cDHP+4Lg8wj7wWIuvFzkCiqfK6YHB/v6&#10;+juxZ508edS02wcu3fvbd3/w+hsuiaVkz4WrenDzsixYlo5J4LjA8wLGhEZyoXva6BKtEwoIb2Ji&#10;olwuHz58GDhvy5YtF154YTQar1ZqS0tLjUYjFotBR8+DYYVMJkP9ZFOpFIwDkIdCF1eAvEg04nnu&#10;6dMnAf7Gx8dvv/12OALnwamzAQIZ3jExMbxjYmJi+hezHXqDldnXlU+5iyMB5AEe+Zxn2DoSgdmU&#10;xaX6fd965ltffc5qKl3Zoc5Ul+TilZlTK1MncjLfFY3HAMRs19I1w9Ac23CJG5rcAKOwB4R21pQY&#10;GPCC3LEh5QHVeRz/c2wHx8BP1vc4zhd4IsC9+MCXwXoux/Ei193T2TvQnUhGfOSulZc0rXHV1Zfd&#10;edf7L7lkRzQe+k8AhyqSJAPPOa7n8ALN8RXsutsIF0xju2zEH6E5xwqFgm3bZ86cAWIbGhoaGRlN&#10;JFKiKM3MTC8vL9O8FJQLFxcXAe+gzejoKKCbaZoAhZFIBOqXl5egO4x29dVX79+/X1VVagukbrAM&#10;75iYGN4xMTExvS2E97psx/285+x57f3AkzVYOA1iz3GyrAhcbH6x/v3vPf2Nrzym1YStIxfm4x0x&#10;TjKrlaWp4ynB70omEoQjumm123q7ZdmGh12f8/1wXTUw3XE/i8kSXiC4TJhkDAW+FGfBjg+jn3Au&#10;z3nIJwBSwct3iEcQESUxloilM4nOnkJHV9q024tLM5alXX7lpR/+8C27do/H4lKwgusCP5IgHh/y&#10;fN9TFVkUAqoLIgfzYphu42ys4MBxVQgcaakvrWVZPT09gGtQfvHFFwHUotHoxMTE3r17ocuJEyeA&#10;4QDsANQSiQTAXLPZBBwcGBjo7e2FLqZpdXQUKpWy7Ti9vT2XXXbZlVdeSXkxPGtuXIjhHRPTz775&#10;52doYWJiYmJ6q3qzCHfkvKN/7ghEJiDCAyQ5jiuowc67+ZXal/7x/ge/9xzvZLoz4x2xnp5UZ2l6&#10;evHU0f5CPBXBdquKWxqxsGXbpucCYvlCkETW9l1MQoeGALp8jiAxtNtx4fqsg3iT520uyEvmBfHw&#10;guwUNL4dDvLN+i7yPOw5xOF5lM4mu7o6u7rzguwYVq1SLwNr7dl70ac+9fGJie7Q+xQJEvKw7zq2&#10;H6wm+yLcOy8QHwcLzaIiiSohxPOC9F8bpEUNeBtRSKBsGMZLL730t3/7315++cjePfuuuuoqaPyj&#10;H/3oyJEjtVotmUzu3LmTJijL5/MAiB0dHdVqdWlpCQqDg4MDg319fT0AdjSnBVAj4CBwoSzLNMMH&#10;wzsmJoZ3TExMTG8T3v084QVWLJ9QnwPfxxQv/DCPK/CYZ/tARhwvYISWS+3//t//8Qff/VFc7dw6&#10;elF3th9ppHRmVl8vp5Cfi4giYJ3edNot33UdRDyOAKs5nO8gbLmuB4OLXODD6gfet3wAfkB4Ad4B&#10;2Bm86PCCQ5CHiE1Nd8i3fOwLPBIF07MMV/OQm0ulOzuLvb3dvX3FlrZ27MTz8bhy3fXX3HnHB4dH&#10;OgN6DLJohGFgsAe/MUIvCIJ9z3NtLjDcSbaNVSUuBE4igQUPChtgBwXXdSnwnYM/4fTpM9/5zn2P&#10;P/Z4uVwdHh7es2cPNKhUKtPT088//3wul7vxxhu7u7tbrRZQHVQeOnQIJvPf/8m/v+yyS6AljEOh&#10;DQqKolBH3Tf7JcfwjonhHRMTExPTvxDvADgcx5EkCaAEIChkoLM/aXlOcCzXcYggRGdnK1/8/IM/&#10;+P7TESW1eWR7Np5plNZqi8ucZhSUaE6O+pqJDVvArm3VHa9NkO8GqWCRy8HrbBljqPZ5ALDgyAHe&#10;SSjAGYvjNZ4zEXIwsCBwnwCXtJHf9kxfRLKiWq5pED2myNu3bc/l045juq62tHy6oyd91123XnnF&#10;pb19hTAgX/hEPqKMyvEb0ZsDax0XpN4QMeEFXn6d6TknuhuPAl8YPMUrl2tHj77y+OOPP/XjpyzL&#10;Gh0dHRsbgwbPPvdsT3dPIpFYWlqKRCI9PT3UIWP//v3/5//5pyOjg3TAjfE3ohMzhmNiYnjHxMTE&#10;9DbiXRjx5OfpwrFd13ODrXVBkDYNqEZRFD8AEizygt7Cx44sf+vrTzzxyCuF3PDEyERUUmqlxdW5&#10;Sa9dy8lidyITIxG9otkNl8ee4zds0qaR7byA7RDmfE/wsc+72As38wVh9LggKIpP9wA6iGtxBPDO&#10;C/JSIOgFLObxHBY4D4ARO4LE54qZzs5CNK4KHGm3mysr87196TvufN+11x0cGuoKslh4RJYBGkO8&#10;C/59VXIOHB7hymLoNYJel/Be57dOsFCLDMOoVCpHj7zy5JNPzs7OAtvFYjFov3XrVtd1jx07pus6&#10;sGC73R4eHn7f+957/fXXxuJRtgLLxPQWJbIpYGJiYvrn/XVM/3kN0yBO4GVOoqFCVCWCCaBZsD1M&#10;kgTLcp957si9//josz86lU+NX7T5knQ0sb4831ouCZaWjQrZCC/zlmfa2HY9D2FCoxaHKTK44HXW&#10;dcOH8aDEh/4UPAn+Vg/5MUj+SgD6HJ+zQu9anpf9INyd53gAl5Lj2S7vdOc7e7o7unqLvEBOnTxR&#10;rawNDvXc8zt33XDDxYlEECKYBjsODnANurz86s2G/Ks4961ScTASiUcj8cH+wcH+nTsvmJqartfr&#10;kiSlUqmurk5RFIDqgP903RQEoaenEyoBML0gNwbPvndMTG/t5xOz3jExMTH9k7VhynpVhBTkup5h&#10;mMlEnOM408KqLHA8siwiijwUHnzomf/8f39m/nRr28glO8YOYJ1rra9rtVXk1tMROy44vGvYmmU3&#10;PMfgEI6EYGcRTidAehzvh+AFF8ZccPR8P6jkaQQ73yPEI9jx3WAZVeA1bLg+iShxXpY0x2rauoUc&#10;QRRS2WRff3dff088Li0tza2trU5sGv3Ib99yww37ZZWnD+eHR46nFrjQ2fdnPiIbcVjQeWH/Xpfk&#10;3sDYhgIDHkwU4K8kC7QSe8jzfEX9OVz2SbguzMEEujCBb4R3zHrHxPQqMesdExMT0z8P7/DP5yWj&#10;mMIJPC+JMsaIDxNI6LqnqoIs8mtrzcd/dOhLX3mgWkG7Ljiwc3yvsdaePHoaa3qMw/mEmJOinIv1&#10;ltOuNy3T5X1ArSCNrMd5JMgCFqAcvXSQDCyELtFHHuKxD6/AXBckHOOIE3hx+CIiPCdIQEQi5/ke&#10;Jg7PEVWWCsXC0HB/ppDkBXzy1Ml6rXLF5Zfcdtt79u7dCfDkOiEuBsu9PAXXcIsbej33YOFntPZP&#10;NCvQp6DeJ5SQSbDSGwRahgcPgyTzoT9s4JDheUgUBUUWQ9Bj9ggmJoZ3TExMTL9EvCPnLFjcuawV&#10;wZHneTWieG5AI7IYGNlc219cWn388ee++e0fr655O3dc3Zvr0pqt1flZYpYTPMoqStzHpG5hx7bb&#10;Hrb4wLtVAGizHd/zeEQEke5/4wgKwI6Ww412vM+5cAkfwM63ETIR7/Ii8h2ReHIQs0Ryidd2dQu7&#10;8Xiio6e7q68zlY0ZjrY0P9tsVq64Yv/tt71nz0XbIhHRw0gIficEljpCAqqj+SfOuaZu2Cn918O1&#10;f8rUBfgYOFq4LvYCduXCzGgkeKTQEwVOhVcH4BN5Pqj0MA6y2/JscZaJieEdExMT0y8R7/xz7gX8&#10;Ocrh6IKka3sCHwAZlCWJn5xdfeD7jz3w0I9WVv1NE9dkM71rpeXawkycuN0FRTKshIB53dPrbR/7&#10;xAOUiwic5/PEIyZBnstLmBd4ElxPoHAUXosLIO9siohgsx3yg4RjPOfxIhcEUSEhAyLbCfbxqWqk&#10;o6MwNDyQyafXqkvTc5OC4N9403W333bT9u3DUeBRD24V8UGk4nAPHw4shtTd9TXP/i9dCSXBDkE/&#10;WKsO/WtpdDw+iJgMFxUUJbALwg2Evh1i6HeM/LAD+9oxMTG8Y2JiYvql4t351ju0sVALjOK4niTy&#10;crirbH6u8a1vPvDgA48YOrdz+zXFwrbFqbm1+VnRrnYWoykBiMz2dcMzfGIFliyCpCA9F/JsbGDO&#10;4BRgNBGTYI+dGG6Xpiua3M9WhIPGLjAlXJf3PZ73RV7iZBVoyMdtW2t57aiS6O8f6O7vjsbl9fLy&#10;1OwpUUE3v+e6T33q7s6uWMBSxA9joNAgI3TPHDCX8Ob5vv55Cp6OBC4gvARTJMGlCAlAVRJ4jMPg&#10;z/7Z2eRC3w7sBU8fZD/j2eIsE9M7F+/ePHs0ExMT07+K6FKscO4nUvA2WMlEGJBIUiKu63s2KpVq&#10;n/+H+7/9rUd4Xrpo5/7e7ND8sRPu2noBk3gkhhqaxTmKSwzdQhYniApxAj9ZD7r6jo1sniMCp4hE&#10;8jyRD4LMub4Q5JlFQU4y0Ucy9kU7SDgme0FCCl9CREAu8T2B5wnPGw7WPFtNJHp7+gZGehPp6Nzy&#10;7NFXXhgc6vvtu+983y3Xd/XEgJfgShgTWQ6eg5AgTB0Xkt3GSujb64AXrPZKgKpnBw8MhMGqa/BT&#10;3XFdnhfk0H9CFHkkwpQS27HhroQYNBGYKyAT01v9CfUb5zkLPwvY9ot3iWZmZu67774//uM/ZlPB&#10;9Ov3hyYgh8PzvufhEFAAhkTH9eElioqPeMPwXn55+Rv3PvTMMy9n010DA5vSasqcWtJOTKZEKSpz&#10;isTxyMOO4Zm2bbmOZQebz1CQsowEDqOBaylBHkGCh1SMZI73kGD6vEM4N3SSlV2iOFh2w7N+YGyz&#10;OdFBvOaSdov4DSJhXimksxObBvMdKYKMan1lcvpoZ3f23/zePVdceaCnpxj4w4ZsGpgNOSSIv/of&#10;ra/9A57+kmJ/1TMx/ZP0m8dJjO3eJTp69OjIyAgQHpsKpl9HukN+YEbD8CeyYFmepls2gJ2kCKIE&#10;nKbrztNPnfjql+9//ifH04nOwb7NiUjBarpeW8+Lfo7z4hjLtosMF+vYsbDrAF+RML6dhwOk88Jl&#10;38A6GPhYIE5CPh8uV5Ighyzn+LzFcVaw2Q5byLZgIM7CyMHY9DyDYEfw+YgUz2c6B0eGEpmkz+P1&#10;2urCyvTwWM/HP3HXJQcu7O7J8QJxPTtwx+VCi53wa8FPr8W4jdQUTExMb11s7x3TrynbXXDBBWwe&#10;mH5tFSxf8oLjOKIoRqMJy8EeETjMCZLoaNZTPz753e889sLzr8TV7NbhTYoUKy+t1pdXM4ben0yI&#10;tuW5nuO48J9t21B0obdP0Fl/DT+Mp+eHsef4wCwXJKHAQZBhIhLEe0h1fd8NQqJwHiIAiUEbgDUo&#10;E9MhNhcksJDisVjfYE82l4zF5YXl00sr05u3Dn3ik3decuCiVDouCBzwJMZEks6G6wuuKrAPlomJ&#10;4R0TExPTu5nweD7cnybygqiKkouRZaFWm7z4wvTf/bcv1itaX6F/69iOhJKYPD41PzXHWW5nKilJ&#10;qu/YHvYs27IDuHOIH+y3C1AOcSQshMezDgbhqisGdCS+hIni+YoXEB6wnecGLxMuK4hYUGRMAO5M&#10;CxpxsVy+pzDQpSZFRfVn5k/NL0zu2bvtU7931xVX7xNCKx3x3SA1mSDQ3BQ+IUGB/5c7xTIxMTG8&#10;Y3pH6OjRo5/97Gf/6q/+KhaLvV1jdnZ2soll+nVWGDoE84LkYFRv6EpEikfltXLju999/r5vPtio&#10;GOP9mzcNjMeEyPzpqcr0bMzF/Z2dPbGoUytjxzIdy3IsGzgvCK0SRjhBfhBiLkzTEERUOWu948K4&#10;xa7PEUw411ddJDtIcRDnoGBxlwjE521PtD1Od4lvEyRL6UJucHhsqNifW28uT04dKa0tXn/95Xd/&#10;9JaL9m13XI9zPEkWPOwSQhRZCTLAUjshx9iOiYnh3a/0pyrbh/FrxXZ0FbVarX7uc597uwjvbSTF&#10;t1EPP/zw8ePHmasHUygOBT+KApeKWETmRPHUZOXBB5///v0/LpeNbaO7ismcXjeXl+cbS8sZXsxl&#10;01lFJnpLbzf8cE3W9hwXYRr+I8j55QPoBeuz5xvw0NnlWhJY+HziBVQnOEhyEHKhkheQxBOeWERz&#10;bMcnUiSSy+e7BwfGYpnIyvpsS1/zcPuDH7rx9jt+a9PEiCDwHE/80JtCFAQkiEGMEoyDmCscEgT2&#10;c5WJieEdE9M5jY+PT05O5nI5XdffwXgHbHfDDTfQMiM8Ji5IoCCG6Rc4VZXOzNbvu+/Zhx96Tmvg&#10;i3ZcmlbTzbVafWHFrdYzotidSEQQcirrplb3XBuIyvWC1Ft+kD+WC5Ny+aG3LELngumFVMeFNWfd&#10;KTwfOcFOO4wRDtsQzPlAhFAJZOfxKBaPFQqdHcVOOSFX2+sLKyfiSf5Dt970/g/c0NffKUoCXE7g&#10;UbCaHFrqKDwSAngniCJzWWNiYnjHxHROO3bsePDBB7/whS/85V/+5ds78lVXXfX444//+jxpq9Wi&#10;hUajwT53pnC/WpCVFfvoxInVL335wR/96GXPVTeN7hzuGautlMvz5dbyemckNlgoRFzbqlew3vId&#10;y/QMQtNChKMQGvfDD8IKEyC5MKRwiHdciHdwTsREdjneDSKkYDdYk0UYTonY47GFg8gpvhhXVb7Q&#10;09c/MByLpleX5ucXThcK4nU3HvzYJ2/t6s6bliOIHLxcxyQ+kSUxTPYlhF6p8G8Q6M7zMKCqIDDO&#10;Y2JieMfEhNDw8PDbzna/hrr11lsfeughtjj77tRG6lW65e5cDlZkWf7Ro3P/3+e+8fAPn00nuy/c&#10;sau/e6y13i4vVjgTd8Rz/ZlkUpDMSsVuNESEFYFr2R6lt9ArlnrIIsz5AfOFOSOCZBMcvOegMgh/&#10;B3iHBNf3HOR7yA09KszQtQIBXtqe7zgolS+Ojg/mO7Kc4FdaK8u16Vja/cjHbrvrjltyhYRteXC/&#10;khSEDnY56G9L0s8YLniWc04ccBMCc55lYmJ49ysR23j3DtOdd975p3/6pzt27HhVfbFYfN32zz77&#10;7Fe+8pW/+7u/e4vj67p+zz33jI2NfexjHwMS/Zfc6vWh2Ef2rhKNqQtIh865U3ieR1N18Tw6dmT+&#10;f3zmS4899symsV2bx3eLfnTh9Ex5uUzqVl6N5ZJyBDuN9TWvVSOuZWPbQZ4QbLXzz4ZB4YLUX0Bp&#10;JDDIBdlXOSQgXiR8UBmGSybY5x3AuyAvhY05C3MekoLweBb2bI/3OSWWLHZ29/X2jXK8PTN3rLQ+&#10;PTLWdfddH/zg+98bi6mui0UpcPINPShQRFXg9boRTyVJYK4VTEzvGDE7PNOvUt/4xje+9rWvffaz&#10;n33tqVwu97qs9vGPf/wzn/nM0aNH3+Il/uqv/gou8X/9X//XyMjI3/zN37xum/X1daBM+IUNx7c+&#10;MtO7QTSmrhjKDyXLMrDZ6lLtkR8e+ca9D75yeHKkb9OuzRdGfHl9bnn++Kny/HxOUWLw09U07GbD&#10;brcd28TExTQdBQfQFqzrBgVE6DGw4fHIDzKJIY8jbmCcI2EaWeQgZCJkI5Fwki/wnOIhxYSXy7cd&#10;pCezqYnN24cGNpXX6ydOnrRt7cLdm+7+2Pvfc/OVisph4vA8DlZ9z+bGpVbDjRd/9lcA85llYmJ4&#10;x8T0dgmg6rbbboMC4Bpw21vp8r/+1/+anJyEwqFDh95K+4cffhjAbuPtv/t3/+7P//zPX4uMQHWA&#10;gFCG46233go39kYDzszMvMVbZXrHiHrr8wBKODSocZxhGD9+6tn/8l/+x3e/9yiPIjs274ogde6V&#10;ydKp6TQRthS6cpIY8Syst8x2wzLajms7vuchDNCGgxd1pPDDMqGusgCSvsBhIYhfjH3iEN/xQ7eJ&#10;YI+f5CHe9gkRfSx4utfU7Iog+X29nZsmRjo6C5IkNJv1Rq3c399199133Pre96STKsfjs1v4zrIb&#10;hTnu519MTEwM75iY3lhXX331myQQA8x6LVdpmjY+Pk7LR44c+Sdd7tFHH/2FbYDD/vAP//Bzn/vc&#10;9PT0n/3Zn9FKoL1X2eceeOCB8304AB+/9KUvvdGYf/M3f3PPPfe8yUW/EYp9H95J8oKEYYRyHgje&#10;rq6uPvDgI4ePnNJbWOYSzXVt4fSsUa6nBLE/leoJ1kRNzmh7WsM2mo5nYs73OM7hkBtY71DoMEto&#10;ZDufo7HuiB9st+NwkFnWd0nw8nzsABFyvihJSPJNZNq+Y2FHs03Ld/PF3I4Ltg0M9UgyXpg/pbXL&#10;l1yy62N333blZftUBa7hheFW+OAVhLQTgpXg8BWsAJ813f083jHYY2JieMfEdL4A7ICQXnzxxTdq&#10;8Mwzz9x7772vqhweHv5v/+2/0XK73X7t2deO88d//MdXXXUVCi1/v/Cunn76aWC1m2++mTp/AEFS&#10;mnyV5e8//af/dMcdd8CvbaBAKKDQRvi6Jjrgws985jNf+9rX3gjgoBeMdttttz377LPsW/HOUODH&#10;GmbvQjQRmRAkIpuZnf3Jcy8M9m7avfMy0Y+99OzLy9MLHbFkfzot6O3m/IxXXyftGtFbHDaDUHMC&#10;7wmCyXEWFzpLIEKD2gHqhcu1AdgB32FgR4wdgl0Au4DtfDeMb4cFm5NcnwewMzTLE8REIT84MDSW&#10;yWZ0vXr8xE/mF49ceeUFf/x/fPimG/eLPKmUKwIn8cFLhOM5u935L4ZyTEwM75iYfpEo2B07duyN&#10;GgDbAWm91rx3/fXXU6Lq6up63Y7VavVVNXSx9Y0cL17FlOe3pDFcoNBsNs8nNrraS4Hyc5/7HA3j&#10;B6j32gE3uBAY7nX574EHHqCjbRgLmd4B2khpzwcOChzQnmVaroszme5suksSoiKSUnJM9ZHXbPl6&#10;OyH4uFXDZp33DQFh6IQFzhV4N9gHF7rKBsu94cY7/+wqbbBQ6xNMzr48PzwbmPeADT3NrrlcS1Jh&#10;HCRFEoMD23bvvDyT7p6ann758E89XL3zw9f+zu/81rZt/TLciiilUnmExY3l13P3H5ruCEcddJmY&#10;mBjeMb3btb6+/o1vfOPqq6/mztPDDz9Mz8IpuoUOwOu1Zi1Auj/4gz+g0PMf/+N/fBXhbUDSyMjI&#10;qzqmUikUboZ71ZjUznfNNde8Rbw7353izJkzGyNTra6u0qvQh4rH4/RWaf2rdEcoFC7gPv30069t&#10;sGnTJmogfPzxx5kB7x0jURQFQaArs/RtrpAfGx13HbS6Ums3zUQ0lUumo0iUg6SwDm+bvmtwxOIC&#10;vwgPo2DXncP5brC1jj+bT9YP0S4UzS8L9Z4f2O28MHCxdy7KMYCgQ1qGV3Y5M5FM93SP9vZsSca7&#10;W013dWUtnhA//JGb/82nbh0ZzfGC5fueyIkyH0dEDuKm+OjnXht6bc3ZWiYmpnfKDy42BUwojDYC&#10;x0suueS1pzbo7VXaSOFwvjZavm5Q4q+Fem2vT3/6069NU7Fnz57zx3zVgBtn30TUbvfvQr3uyKBd&#10;u3a99VmCm/zbv/3bl156CfBuaWnptQ127NgB00WztJ08efJ155PpN0tBYtlQdIkW/gaQJKmvt2/X&#10;zgsee3jeqptRJHVmsxJCZrslWqaPbcNocD6GP52FMDodJjjINiFwHscJfGC142hqCg7hs6kpuJDt&#10;EN3iF/pbBIGLeRSETUZCsHKre5rEc8OF8YHBcSWSXC2tra4tZXPJW2+7+r23XD481IGx4bkmMKMg&#10;xELvXATX+qeswW7gHrPtMTG9E8Ssd0yBce7jH/844MhbZ7vX6qGHHqK74l5Xd9xxx9e//vU3Ovu6&#10;gYIBld5oiRPqXxsn77X62Mc+9gv7AgI+88wz1Cb3VgTt6X7Bl19++XUbwOD0Sefn59lX6x0g6idr&#10;WRa17wLnCYKQz+UOHNhnGKVK+RTn1hTBxpZm6I2W1mwZhot5gkSCZIwkoCzscyQ01vkoCI7scgHn&#10;ATPicK3W9Tnb94EKNWK2keFyQJDU98LhBEI4W8Otlusl0n0jwxd09vTJUaneXJqafrnQIf/hv73r&#10;Yx//0NBQDyGeIIiSpHJBIoowie35brLoHLbR+jfkNwZ2TEwM7351ousjTG+j7r///snJySuvvPK1&#10;2EfZ7uvn9OlPf/q13aHyyJEj119//WOPPfa6DAeVX/3qV2+99VZo9qoR4O309PQbRRv+y7/8y899&#10;7nOvHe0tJsmAWzofOsfHx1+37yWXXAK355/Tm2Ao1djY2Js32L17NxxrtRr7av1m/WB5XdGzrutC&#10;WZIkQgiUAZJq1VXk1TxnRWvO1Soz7fYaIY7PI4egMAqx6CIJXh4SfSRwYdoxRDD8z+OQw/Ne4CHL&#10;YcLDuI7vW3BWEhUlyokSJ4qciDDn2MjwkMkJXL7Q213YMjays7u3d3V97vjkTwaGEv/2j+685QPX&#10;pDPRAOeC7LciLyi8pPiBm6zPS9yrwe681+vFRWGhUpiY3lH6zVucpTGo2Cf3Nuqv//qvAX1ey1iA&#10;fRSngMxoDRTePF0ENHgT/t6xY8ffhXrr9/bJUP/sR/tn5Jn49re//eYNqB/JmyTAoDv8stks+2q9&#10;A4QxjkQi1IYHbxVFabVazz773KOPPjzU16k6glap11ou4pNJFImLKmCc5rTjKIpQ6BUb2OGwH+Sk&#10;CCOiBHnI+GCnHfGh1vO5ILcY4nkkiJwMlGYD7PHQhXcxtrAeFSOFbHFwbEcsk3c8c3pmrtku77xw&#10;y113vu+aay/DxMMY8QLdpCecC1l81neC/ZRkYno36zfPesfY7u3Vs88+Ozk52dvb+9pT1MP0tttu&#10;23Cn+Pu///tfrcfA+SHrfhnpJf7mb/6G7g58IxPdzMwMtWj29fW9boP19fU//MM/hML27dvZt+sd&#10;IEEQCCG2bVuWBW8bjcaPf/zj73znO/lc5robr9ixexOnOA1rzfbbDqdpuKaTpsABdFkY2X7wCnJP&#10;BEllET6XeCyAPkyQR/wwyjENPcwZrl0327prmdi1iOv54Ta6TLqzryeRjakxobS+sLg0dcH28X/7&#10;+x+97vrLBJGXIyLPn+8iwX42MjExMbxjCkUdUR9//PHXRpJ7//vf/6rtdPfcc8+BAwfeJHzx6/LQ&#10;+ejzWhh63Zavq4cffviCCy6gnrC0DLj5Nk7Fn//5n1MnjNe1ZdI7vPHGG2mZrsC+9nHuvPNO6nv7&#10;ug2YfhN/4GCM4f8mPM8D5MH/U7797W/Lsnz1DVddc8Plew7syHXGdb9m8y1XMFq4Yvh1WRYwcjxk&#10;e+FSLQkIz+OQFwQ/CQMZY5/zQujzgleQpiIMekwcAds8brmG7llSRO3s6ukbHezs67C89tHjz7e1&#10;8lVX7v3IR26+9OD2RFIQxNDnlrlEMDExvTPwjumXpNduSgPEeeyxx3zfP3LkCN17R2kvHo+/dWAa&#10;GRmhIVSg3NHRsRFORdf1P/iDP4Cao0eP0jK0fBODHLT567/+axR6wkIzWgbcfCvxjX+hYBC4gY30&#10;ZZ/61KdeFy7hDim6ffrTn34t/z377LOXXXYZde993QZMv4kCthNFsVgsuq4L/xe477778vn8HXfc&#10;vnXr5kJ3dsvO8S0XjPmyXXVWLdT2RMflbSJ5Dgd45+LASIfDvBRBOBQu2IDnB1UkQDoSgF3gIRtY&#10;9oLtc0pETSBJMDkHRaWuoYEtF2zPdxctYs0unK43V6657pI/+D8+fPDKnZwgWJYXrsni1w1wwsTE&#10;xCT8xV/8BZuFdzXg8zx1BT106NBTTz0VjUYjkUgmk3kVWq2urh47duyLX/wiEN7v//7vv5WRAcLu&#10;vPNOKKysrHR2dv7u7/4uLd94442xWOyJJ574oz/6IxSudsGvz3//7/89ChfCbrrpptcdTZZl6PjS&#10;Sy/B71cUesXS8r+cooDbbrvttoceeoi+HR8f/6//9b+eH6hlZmbmz/7sz+jdUn3ta187f4qADv/q&#10;r/7qox/96EYQ5s997nNAruzb9c74PwgK4yD+j//xP+6///6LL7744x//OHy4lmXW6lVFlgh2T58+&#10;tVpdUQU5rsQkJNiuG4YQ5n6WlyLYc8cHdjvEOSS044VGO4x4Snge5xvE1rBJEInGogPDQ5u2j6up&#10;6Ozi3JnZ07xMfvvDt/2bf3NbT28emE6SOFFCnucGK7McCa+DzjnK/iwpBVvnYGJ6N4tjjqhMf/7n&#10;f75huPqFOnLkyFsJSrJBeJ/97GcBfYCWzi/Ts88+++xXvvIV6mkBjAW/O9+K1wW0vOGGGz796U//&#10;k1w03mioL3zhC68KxffMM89sxKuDe3700UdfFTbvfF8TID9AzDdpwPSbotf9SchxnOu6p06dgu8J&#10;/Hlz8803Hzx4EP4EwhjbjlOv1VRBqpfrD37nBw8/+LBTt7qiHUkpiXWscBGBCD4WgpyyKDiG+SqQ&#10;xfkmwUFN6FERLNn6PrCdy5E20W3kZlK57oGuvuGeaDo2tzBdWl/t7MzeeO3l77vp2vGxDuIT28WS&#10;iCSVx65t2UYkqoiCGN66cBbvfIZ3TExMDO+YQuPcn/zJn3zmM59582Z33HHHn/7pn751tvtliG5u&#10;owug/yTQfN2nfuCBB1CYYWwjL9mryIwmzDg/8t8vbPC5z33uX+Lqy/SvjHQbe3lpGBSe52mB+hLZ&#10;tn348OEf/OAHU1NTl4aSZRmAjxBSq9exiwHZFEEuza1++fNfevH5F6JcrDPawbuiRKQgQ4UvIyKE&#10;ycUELghPjAzkGr4dolgYrZjnPOQ7CDu+5wqeHFMKXR29Q91qQlmrrp6aPjk+MXbrB3/rxqv39XXm&#10;JJFDfJAAl2DXxZYowZhEFHnubIw7hndMTEy/yXjHAqP8knT06NHTp0+fzzpUf/Znf7Z9+/ZNmzb9&#10;asHuVTD6u7/7u78m98P0GyoSShAE+HkCP1UotKmqijHQkwsYB29//OMf33vvvYZh3HTTTZdddhnU&#10;NJtNx3FM02w226IgejZJJTMKL3/3a/fdf9/3GuVmTslHhCixAsfXuJhU+GjbNnzMq3wMc34bGx7y&#10;cJC7AtgOcFJAIu8QxyZuobuY7cpJUTFTSK6WlyenjvePD37q9+654uCFfYWYGMRSIXxg9YOC53oO&#10;3LgoBAvH4U9w7jy8E87+cGc/JpmYGN4xMTExvauobuNvRfrnIlAdYByAHfUcarVaL7744j/8wz9A&#10;y6uuuurgwYOSJDUaDc/zAO8sy+Y5CfiKYM62vFal8crhEz995rkzp6Ys3U0r2bSacQwsYEkVk9DS&#10;C9CRc5Hn+A7hPAe5fBC+WNAdU0cm53PZbG5gdGh485DnWy8de6FUXd6xa+vdn7z74kv25NOcwiEx&#10;8KIgG8liAy+N8C33s9wUwnmhiRnZMTG928VyzjIxMb278I7+TbsBdrSGJpOFoyiK7Xb76aef/t//&#10;+38nEombb75527Zt0ADYzrIswDuawUJWFOIFWV0b1erJ46frjWY215EtanPz81W3nUwWFCGqt23D&#10;aedjnYLPa07b8V2RlzCPHUyEMOadAUiJjGKqY2hssKOnaBit5bW5tl67aO/OT9xz94FLd3Ji6DjB&#10;BbGRAyeNc/IDyNsguVclGvMZ3jExMTG8Y2JieheJesJubPAAtgNio4QnCEI8Hl9fX//BD37w3HPP&#10;bd26dd++fUNDQ4B9pmlijGlfav9zbLu61rQNV2+bgIuO68pRZWB4EAnizNxCyagWE51iTNGa7Ypd&#10;U1GMBLGLecL7SOaISwzXJAQrkUhfsa+zuzNTSDuOfmrqeNuqX3PdZbfceuOu3VtUGYVbAbHvb7jH&#10;np9obKPw2vhWjPCYmBjeMTExMb3L8I5SGoU8WoNDLS0tPfjgg4888kh3d/ett94KtGdZlqZpViho&#10;cJaeiN9sN+an5/SWKSuKKPg+jyMJtauvu9jb7XFkZnaB8FyUT2AJ1+1ahHNVPioFuWgd13c9Dnuc&#10;J8lSd3fXxMSEFBHXq2urawuOq19x8OI777h53/5toixabhA1xScuEgTE8T9PdRtsx73GdEePAvus&#10;mZgY3jExMTG9w7XhG0vZjlrjBEHYqJmbm/vyl7/8/PPPA3K9//3vVxSl2WxCveu6pmkahgHdoVIU&#10;xVartTC9sLq04jkEKA37WJZRR2exp3/A5wUxIlS+XV1dW4oKyYyaBc6yHF3gOUWQXWy37TYOgtvF&#10;OoudA8ODUlSoVstLS3Mecd5z8zUf/eQHx8Z6RTEw1qkSZ9oWjwgvBKvA/s9hXFj2uZ93oDg/xDFh&#10;UeuZmBjeMTExMb3DRZFOluWN0CcbYAdvV1dLX//61x999NEbbrgB2C4ajVarFc/DcMq2bc/zoGPg&#10;ZstzuqbPzs4eO3I0gtS4GjP1lm5qg6PDI5v6U7ksJ8rJ3IFKo/zQQ48269W4EEmqGaNtGV7T9RUX&#10;YZNYiip39XaNjo0qsjQ9M1VvVBPJyPU33PCxT36gZzjjOz52sSBxvm8h15QjihDGLw4dKjbY7lWr&#10;tK/NXUE36jHCY2JieMfExMT0zhWNaYfOmfFoSBRAvnq9efz4K9//wfenp6Z/93d/d+/evXC22WxK&#10;kszz2NAN07SgVzqdcl13MdT62roiSSJG2DXjMWVgeLx/ZDCZiRHOcbGrxqSDV11s2vqzTz1fq62j&#10;CBEkycGu5rV4Xkom44Wuzp6+LgC4heXZlbXl8fGR62+4/IabDnR1Z5w24kRflADWXM8xVEA7jg8T&#10;mgVb9857mteu0p6Pd2zvHRMTwzsmJiamd4780BHhVXDjExJYvADpQsL7GQnVao0jR458/4Hvlcvr&#10;77vl5i3bJlzXcRwAOYw9ZIVgJ/gyx/Gu6c8vrBx/5VS9Xo/HY8VCV7NSRrzf2VvYesGOSCLW1DXT&#10;dgj8VBWVgcHuK6+6FBH89FM/qVSXM7GskogQ2/OQG0snskWFk61StbxWXekZyF593f5rb9jX29dB&#10;fCRFEIEHIFgQeEmJAH/C/dL4Lb+I2PhzFjvGdkxMTAzvmJiY3lls52FXCnwRwqCeHPzHY6jzAJEE&#10;SZI8zwNWE4KAwJzWNl984fB3vvstl1jX3nDVvv0XCbzcqDQxRj4WLdO1bU5CkixEBV5YWy4de2Fy&#10;daWcSiYiXLxaLomKMDoxPDQ8iGTOcAzEEey5MHgsoQgCNzTY5xzY06hXD/30kCtoXd05RcrUGlXH&#10;L69VjFpLBogbmxi8/Y5b91+yp1DI8YLPS0EGCvg3tNbBEyjh9rrQT+ItBXPnf36Vlq3MMjG9e8X+&#10;/8/0m/SrG9RqtaD83e9+973vfe+f/MmfYIz9NxabtF8o27YtK8ixQF1H6bzRMt2URkOHuK4Lx41P&#10;4SxJ0RAhjtNut2nokF/983CAcT5BcM+O6zlwi3CnPMeLoiDQHA++bxgmwBLG3iOPPPqFz38Bbvuy&#10;gwe27dhCkKebGoHu2Nc1U9csADsOqZ7Lry6VTxw9bbWduJI0WvbK4noqlR2dGO0c6JLiattsl6tl&#10;GLmQA4aT52dn1ldXRJ7wvM/zuLM7l8gobbvKq97gWJcvaFNzR2rN+Ymtvb/98Q/c8FuX9w12KFFR&#10;kBF/NvEEgCgfusrCewlxMuKEt2yQo3FSePaznYnpXS5mvWP6DVM0GoVjR0dHIpGoVCqAHYqisGn5&#10;52kjK9dGilWe56kPgaZpjUbDMAxRFLPZbDqdpl0oC0YiEZrLC47QWFVV+vZXnjOQQzyAnIc9gFM+&#10;8DiluETviocHhOfKZLLwaF/72r0//OEjmzZNHDiwv3+4R1R4va3rusURCWHR8wjwrYA4y7Hn5+Zn&#10;ps44tq1EZNPSTdsoFHKjw8Md/WkxytlOMGmRSBQKtu2KojQ0MKQb9tNPP/PCoRe7uzv/6I/+cPLM&#10;mS996csnJ4/n89nS2mokol5++WV33333vn0Xx2Ix4GMYAeb59ViNiYmJieEd0ztddEc8FLq6uvL5&#10;/OLiYrPZLBaLbGb+mTAUJmnAGJ8f2tc0zePHj3/7298Geoa3ANDQDPBu+/bte/fuHRwcBJ6G9jTI&#10;CHSnPLfhrPCrfaDgTgKjlw+YFfhSIB4Hj4YBO6lVEsB0Zmb6oYce+tGPftTf3/ue99zYP9BvO4Zh&#10;6QKSiG2ZpiFLkWg0JnBurVldXSpNTU61mq1CPmfbps95g0O9W7dsTuZiooQ81/YwFkUZrgXzBoQn&#10;STLUPPHE46+8cnxkZOyuO++6+OKLd+7c1d/X9+CDD/70+Z+Mj41fcsn+2267bc+ePcB21HpK462w&#10;LyQTExPDO6Z3L5HA72lgu0KhcPLkybW1NYZ3/5LJpKurMKWqqgKjaJr24osvfuMb33j55ZcB6bLZ&#10;LOAdTDJg9CuvvHL06NGJiYmLLrpoZGQEOAloCfqK4cInBT6a1+tX/EyI55AoBCud6Fy+MX4jgvHy&#10;8vK9937t2LFjO3Zsu+KKK2OxiKFrQVQ7y5Jlleck5GMfI1/wgbuWlpeA7bRWW5IlTW8qsjg03N/b&#10;013szMtR0cSaZdgwNkyAaVqKHInHkisrqz/+8VNLS6sHDhy4/vrrt2/bLop8d3fHNddc3dfXe/kV&#10;l/ICv2l8bPPmzYB0wHZwY7IsbwRbZmJiYmJ4x/Tu0kaaAQCOaDQK8GFZ1tLS0vbt29nk/EtmlS7R&#10;AmE0Go2nn376O9/5zk9/+tPdu3ePj48Dw6FwQRbwrlwuA+E9//zzzz333K233rpv3754PE535gHV&#10;USvgrwm1AsgFDqcEuZ4HzyVJMtQCiZ45c+b++78HTzExsenaa68dGBhYWytVKmVAUw/7ruWLohKL&#10;SLpuVaur1Uq1VFpta83AIMhxjoeLnT1j48PZTAqTYGcfRp4gCkCQnkckUYYrrq6WDh16YWZm9gMf&#10;+OBNN71naGgQY/jSIt8nMEO7dl2wf/8eupgLEw73A7MHVH1+KD72hWRiYmJ4x/Qu0vl+EvQXYTKZ&#10;hOPMzAxdJWSOFP+8WaUb6YAzlpeXf/KTn3zlK1+haRsOHDiQyWToyizANJCcpmmAR8ePHz927Fip&#10;VHr55ZdvuOGGHTt2ANgB/8EIiqL8OgAKUJ1PAs9TDMTmEEUNbklrG0ePHf3ud+87derEtddec+WV&#10;V8qytL6+lkjGA58Rz/Uxaut2OqFyvlCr1qamp1v1Bs9x6VS80Ww6rjU2NtLb06NEJV4MYtCtrK1K&#10;USmTTQdOJxinM9njr7zy8MM/bLfbH/7whz/ykY9EItHwDxKECcaeH5o4BfrVpUegOnrDwHl0lZx9&#10;IZmYmBjeMb3rhDE+F7csEACHqqrAGecjBf3dyebqLYoaRAGOl5aWvvnNb54+fbrZbALMbd26VZIk&#10;wA4URIarHTlypNVqJRIJmPNNmzaNjY396Ec/+od/+IeTJ0/efvvtF198MaC2bdt0lfbXgFkDcxsc&#10;eR7B/UhiEOLk2Wd/8q1vf2t1dfn973//gQOXRCJqs1l3XKfVAhjkoBXwnSyorovX1tbPTJ5ZXV1V&#10;ZTkajViWrUbEvr6+nRfsEHi/2Ww0kROLRSVV5Dnetl2A4wjPHzt69Mknn3Qc9/3vv+WOO+4IM2R4&#10;cB8U3UJvlSAUC/EJTBR8RSnMUXsn0OXGFkYmJiYmhndM7y5R707qAQBKpVIAHPBr+HyLiBcuxr0L&#10;f1O+CdTSySGBJ+nZmSGExr8N6McwjFOnTj399NMvvfTS+Ph4NpsNQ4cYdE8eYB8w3+Tk5NraGtTH&#10;YrF8Pg/wt3379u7u7oWFhf/8n//zlVdeeddddw0PD1M/DODCjU+EFjY+nbfxYTdGPv9xQiMu0BIW&#10;AyePgPBUVTRNB57u0UcfhSm46aabLtq9RxQloFjXDcCuWq0DhvG+LPERKaqWy+tTZ86sLC/DaLIs&#10;WpYBVxsZHpzYvCkaV3WjzYm+aek+cguFnOW4mBDTtKemph555IfAuPfcc88NN9xAXblhKqhlFMDO&#10;C0U9UYCe6YdF3VmA/OiMscVZJiYmhndM7zpRg0cYrgzTI3BGR0cHkIdt29SXk+5nohvVN5LHM1GP&#10;UaANOoEwLTS+HaUxQJPvfe97R48e3bVr18GDB59//nka8Q6mEZDuhRdemJmZAXDZuXMnMB+ACHQ/&#10;fPgwDNXV1ZXL5VZWVr7//e9rmnbrrbdu27aNGqU2kG7DG/dtt+rRx6EfMQUpegmCg4eFahLUBaFe&#10;nnzyyfvv/34kot5ww41bt211bafZbAdbBl1PN3TPxZKo8r5kG05lvQ54Z7R1n/gcwo5tcLy/ffu2&#10;zq4O7Lu62SLI4yRO5iVBFB3XQ5wAU3X06OHHH3+it7f3rrvuvPTSS4HeKOOe+xIGxCaKAhTpp7Ex&#10;FdCGztXGkYmJiYnhHdO7jlHor0D625GG6gC80HW91WoB6m2Yr5gV5HWnju7fp4hGd31B5YkTJx58&#10;8MG5ubnNmzdfe+21hULh2LFjdLMdHAHd5ufnoddFF120e/duQCVgaJjw06dPNxqNarWqqur4+Hit&#10;VnvooYfg1Ec/+tHR0VGAm1gsRpcdabiQMCxc5G38UGAoeIoNOy51DQHa87yAYhVZDhJOAOk71k9+&#10;8vwXv/iPHR3Fq666Gm4VwUzwIoc823Ity4a/FCQxwiPBtt0zp6dPnzozNDwAoGZY+urqUibbC287&#10;uzsBI5ta07f8RDyWTCU5H9m2g/1gafWxRx9/+fDLO3bsuP3227Zv3x6JROkWgnOMizbSSLz28dm3&#10;lImJieEdE2OUQHSFi/76BLwDHLEsq1QqQZkacjbWH9nvzg3BnNCcE3KwmYzu9+eAfWZmZr7yla9M&#10;TU1dcsklV199dSaT0TQNOAyaAcMB2EED6A7Usm/fPji7tLQEp+LxeE9PD6DeoUOHgAWh5cDAwAUX&#10;XABvAfs++MEP3n333RS/4PNqNpvwYSmKElrU+Lf3oagRlxoa6VtB4H1fAJiKxhTXs+DpvvSlr+zZ&#10;s/dDH/rQ8PAwtAQqVdWo6xLTsBzHi0Zj0K/d0hZmlyZPTdZr1UI+4zqmj93enu5t27fm8mmPOBE1&#10;nldz8wtznud0ql1B/lmMfeI//tgTrxw7vnli6+//3u9t3bYlyJgR0ua5h93ID0Z+/t4FFq+YiYnp&#10;ly3hL/7iL9gsMP1G4B0KM2gFf5SIIg2xNjs7+9hjj1100UWDg4M0pi5dk91Y/2KQR3NRANsBY9Ho&#10;J3BstVovvfTS5z//+Xq9fu211+7duxcIqVarJZNJAKDnnntufX0daqrVKhSgfm1tDY7A0AB5dDSY&#10;57Gxsd7e3tXV1SNHjtA9edAYytAATlED3ka0ubc9Hh4FfYqqNCYLPAtcGq4LT1kqrX71q1959rnn&#10;tmzd8oEPfGB0dJQQX9N018Wm6eia4ThYEhVJVDXNLJXKM1Ozhq7nstlKZW29spYv5C688IKu7g7P&#10;s3mRC/yCEclkskCEMAhcDwb54cOPnTx5+uprrvnkJz82Pj4O4wPdhXzph64SGyxL2W5jZyRNGsbw&#10;jomJ6ZcrZr1j+o3BlA3Io5vJAFPgdznUT01NXXnlldQ4xHjujciY2rpoUoonn3zygQcegMK+fft2&#10;794dj8fb7XYikThz5gxdq+3s7KTLqUA2NKwxoN7KysrWrVsLhUIqlYJKGK27u/v666/v7+9fXFwE&#10;LoSPAy70ne98B2Duuuuu6+vrU1WVnNPbuP1uI6cwHXNj9TlkWWthcfYbX//G6dOTF12088orr8pm&#10;C4RgXdeBzHzCmaaNsS/wsueher1SqVSbjSb2CPxxoGtNjN3e7s5N46OpZFzTGoLI+8BtiLiOC2Cc&#10;yxcMw1qYX37llVeWllduuPHG33rPTUNDw42GpshCPBnzPEytpCHAMQ9uJiYmhndMTG9BfCia2x6F&#10;sVEANWZmZmh4to0AeCw2yvmiW/jpvK2vrx86dOiJJ57QNO3aa6/dtWsXMBnMHpxVFOXw4cOnTp2C&#10;GsAyqARMyeVyMMnJZBImeXJycnp6enR0FHhuYGAgEmpkZATKzz///Isvvliv12EQYL5vf/vbAHy/&#10;/du/vWXLFuof+vYGdaMOIjSeCN3eB5WAp8Cghw69/KMnH4Vb3X8J6EAsGgNi85FnGLppGPAFCfbb&#10;SSrBfq1Wm5mZrdeCXBQ8x5MgT607Mjw0vnk0lYo5rk2wB1eCu1cjqiiJbpDbjKyWys8fenG1tHb5&#10;ZZe//33vHRkZDGARaFGReI5zMTnn0/PaZVlaw/78YGJi+tcQW5xl+o0R/aUuCAINhAFv4df50aNH&#10;gSp+67d+CyiEWnHogh3bgfczrAhhlyYcu++++771rW8Brr3vfe8DtkPnQq/B2ZWVFTgLZQA4mDdo&#10;DFMKhWazCfMM014oFKDy+PHjU1NT7XabropSG2o2m02n08BbpVIpGo0ahgGAVS6XAfWKxSK9xNvr&#10;PBtsKHSc/z97/wFl13Xdd8Bveu+99z4DYFAHlWgkCIC9F1Fd8hfJjr9lx19WnNiJHa2sKE6xEjtm&#10;LEsiZUrsFSDRCBCV6GUwg+m9997flO/33p+4epoBaImSKFI6e8nP9917yj7nvuH5YZ+z93Zz4v7U&#10;1JSYvqKi4p133rx85cLWrZu379geHxeH8t1d3fYZsMs2M22fnp6H7dxsXsNDo81NbbW1jSMjox7u&#10;nrb5OU/3+ZSUxOXLC0PDg6dnJuG9wGD/yYlxL28vx0awh2doWPj18hsHDx4ZHZvYu/feBx+8PzEh&#10;0dvbkd/W39/Xy8uTUSr52dzcvDPKnc3l+J114W42Z40YMWLwzoiRn2MUhTW24hsDGWAEtPHEE09Y&#10;eGfxyu853rndFPmWdnZ2vvHGG6+99lpcXBw0vGLFiunpaR1Zg4rOnz9/8ODB06dP6xxbT09PUFAQ&#10;oAbztbe3g25btmwpKSlJTk72dJw8mywvL6+vrx8ZGaF94V2MU7y8vM6ePRsZGUkjFy5coO6yZcvg&#10;Qmsj9Zd97UuHdfP3AMS7zznTQvj6+s7OOrrbt39fW3vL7j13bdm62dPTa3xikh+CI5vs5Mzs7Dy/&#10;Cx8fPx9v/5Hh0cbGlpbm1qmJGX4n0xMT/t5emZmpublZfgE+k9MTcwt2dw9Htgl3D8eer6eX1/zC&#10;wo2KyiNHjtHhQw8//KUvfSEmKoR/ZTjNdAvT0/YFR2xk/u3h5u7h7sQ7Dyb+NvobvDNixIjBOyNG&#10;buKdFcPW6SPpAUAAKM3NzRcvXrz33nsjIiJ01t4iCcuG97uHubebH1eb5SzI43ThlGXu5ZdfPnTo&#10;UFpa2tNPP52SkgLtMUuAEVT3+uuvQ8kDAwO9vb0y0YF3YWFhVOzr6+Ni9+7dd9xxB1/hvNzc3MzM&#10;TGCaR9XV1bSjXgA7SkJ48B/A7QhQ4uNDvxRLSkoC+FzjG7u+zdsFsmGccwuzC458r7Z55wk4x4Xj&#10;tqPwzKx93pmeAviampk5fOTYSy+/MjQ8fNddd+7avWt6amZq2j46Ojk1MevnF2yfsc1Mz3l7+C/M&#10;ujU3NNfV1o+NjHi622anx2cmxyPCg9OzEtMykvwCfYZHhxfc5v0C/abtM4PDw6Fh4Z7ePva5+Qvn&#10;L7380isJCQnf+lf/aufOHfzjwgN+9IQw3ez2eUcgZS93/odqTqOmh0tIFLcl//Mwf85GjBgxeGfE&#10;yGJblDxARQbgxfvvv79p0yaQBbCwgvfabhrwfn/EMltq85qvyirW2Nj4xhtvVFZWrlixAlCDtBRn&#10;OCQk5Pr16++99x4gyARCft3d3evXr4fGqNvU1KTYcrQAtMXHx4vh/Pz8wLjU1FQIT/FTamtr+/v7&#10;dQ6SyecRn4ODg3KnoM2pqSk6BRyFobwjMTrVrfNztxrQ/NzCvCPYiA3KcwQadr79+bn5uVnHPqgb&#10;xAdi9fT27dt/YN/+/T6+vjt37ly/YeP4xOTklGMfdtbuNme3OYxx8x6e7j5z9oX2lo4L5y709/QG&#10;+fv4eXuOjw0FBngXFmanZya5+7iNTYzOuy94eHvOzc3b5+a8gV+/gOGRkXPnzp8582FycsqXvvSl&#10;TZs2+Pv50sH8/JyX85emg3d0sARR3W5+ut002rnfvDZixIiR36wY1wojnzOxItuBDv7+/iAFrNDX&#10;16d8FR9v4vodFu1Z61y/8pwKgqG6l19+2Qpux4wpuIzinpw+fXpoaGj16tVr1qxpaWkJDw9XddqZ&#10;nJzkEXM7Ojp6/vx5+clGR0dHRERQAJgrKiqiNe6UlpZevXqV8ryFQlgpO5uOAMHLly+PjY0FBARc&#10;unSJz+DgYMBRgVp8fHxoeWRkRP4Zt/3Xp7u7M3msfGXmHIHlbI4909nZOR9vP+Cqu6fv4KHDr732&#10;emJCwpNPPgmhDgwMTE9PgIzz8+5TkzPQaaBv0MKc+0D/YHdnd0dbG737+3pPT01MjE1HRoRmZ2eF&#10;RQRBmBOzk2OT48EhwYDj2Pg4sxcaHDI0NHzu3LmamurCwqKnnnrKmZbDYZkL8PcbGRn28fZ2/lvi&#10;436t5g/WiBEjvxUx1jsjnzOxNvKUwbOnp+fdd9/Nyclh6YUhZDGynAl+f+bEmcN+To7DShcLx/T2&#10;9v7oRz8Cv+66667169eL7eAw7tfW1h49evStt96C3hITE5m6wcHB7u5ukItH7e3tYFxYWBgUqAOO&#10;VVVVra2tXAN2FIbPgoKCoqKiwDtITg1SSxlUfX19ITm4Taa72dnZjo4Ou93Oa/J1iqywOi5pcwYy&#10;vA2yLvC2HWa7BcDOuSnv5gzd5+YxNz/f1dV99OixEydORkVG3nf/fVlZ2bYF28wU5DY5P7dgn56b&#10;n13wsHm62zxHR8Y6Ortbmpv7e/sCAv2npieZnoio8OzcjOjocN8A3+nZqWn7jF+AP5qgMB0xOgZ7&#10;5syZhoaGzMysRx99dNWqVYzaze2jM52U/LUH8zNixIgRg3dGfu+sU7dM6wSUHDlyJDQ0dOXKleCI&#10;zSWJ5+/V5qygdnx8XHTF8E+fPv2d73ynqanpy1/+8oYNG5SULDY2tqKi4sUXXzx8+DDQBn4pt0R5&#10;eTkc09XVBcNBXXfeeWd4eDhPgRhmFZ5TKguqUIBrH6dQkqcJCQnBwcFwYWdnZ3Nz8/Xr16mbkpKS&#10;kZHBU7hQe8TwHx0tX75cpjsdCrSsjLcc1Oy8/aMX6ubmiLQ3O+fh6Qhiwk3U+NGPnrt48eKKFSue&#10;euqpuNi4ocEhgGxhds42bxsbHbfNufn7Bni4e7W3d9TXNgwMDAC8s3b7gm1ucmYyOjqiaFl+TFzU&#10;yMTIgtu8fX4WLXz9/CYmJmQSZiyHDh2qrq6G6p555hk+p5zC3ILRSu9hkhobMWLE4J0RI7+qgcoV&#10;9ZSNSvE7zp8/D0CsW7cuJiZGxGDJ78/8yHoHeClw8fHjx9955x1ACjQpLCy0O4UJGRoaeuONN0pL&#10;S9PS0jZv3kytuLi4zMzM6elpgAYGgsASExM3btwYFRXV1tYG0kF40HNRUVFBQQF8AwXW19dTkk5B&#10;HO26wkPa2IW65I1L17yOaKdQmH7pAtRDB7qmFk0JRm9nA3NzbMvOO/6f04Bn+8gc6wZHlt+48fLL&#10;r/T19efm5q5ZszY6JprGZ2bsszOz05PT8zPzsJ23h6/bvGNPtq6mrq21bWpyEjKcW7CPjg9nZmXk&#10;Feb6BzqMdr6+XlMz0+6e7r6+fvyWbM5tawbOBPK5ffv2Bx98MCcnR6ZiMbSnU/jJKVGK+ds0YsSI&#10;wTsjRn49oi1IN6dR58aNG1DFpk2b4BKLBX/f1l2LaMGml156CbYDuR566KH8/HyBnSIVn3ZKamrq&#10;fffdB9hVV1eDcSkpKVBdV1eXTtqBMvDZ7Oxsb28vBAauyaZVXFyclJTE/UZHWJEWnvJIeKfYKPQI&#10;9DQ1NcFzfX19aJKcnJyens7LGnQK/FRXV0dTdEotGRRvb2eF6xw+s4p+4uHu4enuMTk1VVZe/tZb&#10;b7337nsF+YV33LE1ISFhBrRzbkZzMT89Nz1u9/OC7dwG+wdbmprAVnh3fmF2ds7u4eWenJKYnZ0Z&#10;FhE0b5u1z8+4eSzMu8074yl6gqS0U1lZefHiRQa+bdu2Bx54ICsry+b0U1EWXf3qKM8dy4nHiBEj&#10;Rj5rYlwrjHyekE6uA1pfdWwrMDAQOjl//jwI8vs8OToNNjQ09JOf/OTgwYMZGRlbtmyJjIyE2+AS&#10;posLwOvAgQM1NTVQGijDjME9Oo3X1tYWFBREefCOdkAiCvf39/v5+ckmCkCDa2vWrImIiIDPzp07&#10;Bxpyh7qrV6/WSTtIiGYBo9LS0traWp7S+NatW+FCsAkFxHloyNdHH32U7ijwcX4wbrzlObcFh/3O&#10;w+buZnNH1+bGxquXr0RFRE9PTg0NDCQmJMzaZwcdgZc9KTkzY7fN2abGZ8bGxju6Ors6umempr29&#10;PB2o6L4QERG+cuUKT2/3yelxN0+bl7vn2MSov78fCIlK/v4BDPPy5cswHGwHAesfDOJjuaRYUbU1&#10;q+av0ogRI59NMdY7I58bUepS171XJbFobm6GNsCItLQ0q4BY8PfEuKJh9vX1vfLKK2+++eby5ctB&#10;k/T0dAAL3mKWTp48+fzzz7/77rvl5eUTTqmqqmpsbOzq6gLjYLuwsLCnn36aCSwrK8vOzgZuaLCy&#10;snJgYCAuLi42Nra7uzsgICAzMxO841MuFy0tLTRCGaqHh4dDeCEhIfQ7OztL+Y6Ojrq6OniOBgsL&#10;C9Gkvb0dAO3p6ent7aWF3NxcqXe71zQ3a5+bn/Nwd/d093T4i9inR0ZGGxubOtrbH3n44daWlstX&#10;rk5NTqGfh7vH2OjonH0u2D/E38u/raW9scFhRFywOTet52c9fTwSk+Nz87O9fb3cPObtNvvkzBTs&#10;6OPj8Lb29PTi11R6rXT//v2o9Nhjj917771RUVGK/Ozt9JBVRB6FVHT9HZo/TCNGjBi8M2LkE4qF&#10;a5bJxAqPAkAcOHAgPz8fjJBNRSFCPr+rr2XQuqU3iaxHFhXpE5Z64YUXDh8+vGvXrgcffDA0NJRG&#10;/P39+Txy5AjYB1rFx8eDX4GBgUlJSVSvrq6Gz2AgClPrgQceAMsAwZiYGOBm9erVwcHBcBhA5uvr&#10;qwQVOTk53JycnOSCYoAaeEfXcoNFgoKCQL2UlBTAiJapxVOuExISIDw6unbtGgXGxsYAzcTEREjR&#10;Gq/dbpdtjPIa3cLCvLtzW9bd5jY7a4fU7DP2poam8+cuPPrwo8lJyW0tbSg8NzsbHxfnZnP38vCa&#10;Gp/u7eyvvlHVP9Dv6eG+4DY/Ojbi5+edmZmWnpEaGOQ/Oz8zMjY8OT7mZlsIDHJ4AYOPE+MTVy9f&#10;ff/9owwKzL377ruVY01hFD0/im/nYVmO9SM01jsjRowYvDNi5Ndgo7ol7oyOjr711luxsbErV65k&#10;tbYOSP16k5x+ynh3y5y5YCtopX1YruEPFYCZnn/++crKSqjrkUce4RFzAunCW83Nzfv27aPMY489&#10;tn79egW3W7VqlZ+fH4DV2dlJI1Ag0AZU1dXVdXV1CeOYT6WLhZ4VCY82vb29AUQmmca5gIEo0N3d&#10;DedBbEw7PdIX90FJHrW1taHqxMTE+Pg4hJeRkcFLAfiGh4cZCJ/cVCA9vjrDjrhxTcWPKMrtI4oV&#10;7Xp5eLrZ3Fqam0+cOBUbE1NQUBQaEj7YP1BRUUHv8fFxAX6B3Z3dnW093V3dDMfNfWHehkp+qWnJ&#10;SamJQUEBs3N2+8wUVObt6+3j4+1MFDs7ODhUfr28orwiNTX9a1/76pYtW5gcpoUx2pxBW5Zi3O+b&#10;X7YRI0YM3hkx8mkzH5Rw9OhRX1/fNWvWwBwK//a53ji7Hd7JsgVjMUa73RE0BKy5cuXKK6+8Ul9f&#10;X1xcDJrAZEwIFQEmwOvDDz88depUTEzMunXrFGp41imAl/KGKTUF7YB6AOLU1BQ0BpyBd1COjKPQ&#10;G9PL/cbGRvArKSmJKnCPfGNpjbpwYW9vL+pRVzY8KBAdqDXmFOfhNv/Vq1dTEg2pTmsUiIuLc5jQ&#10;PDzk2WBz+q7SpoeH+0ces87UXgqjwsXU5JRj27emPi42NiE+PiQ4pKqqatBpg5wYG58Ym5yenBkZ&#10;Hp2cGqdyeHhIdl5GcmrSgtvCzOykm7ttamoyINAvIMCfyZ21z/Z19168eLm1pS07O/vxxx9HPUZt&#10;HQOwuVhJjRgxYsTgnREjnx7egRTnz58fGBhYv349UAL6KGLF7x7eWXY7IAwsg40uXbr0k5/8BK7a&#10;s2cPw1fiLx4xGydOnDh27Njp06fLy8uZIgCLz/7+/hs3btTV1cFSO3bsANQgrYiIiNzcXJqtrq5u&#10;b28fGRkBzvLy8pTGl8JAYbhTGhoaWltbaYR55ikcxk3RHhVBRliQ+zxFTzgvOTlZJ/xQVZ65aWlp&#10;GRkZPKV8j1NQODU1lZKUQQfoyml/dbxEmzOrrG3ekbfCzRkVxeE/6+k5PTl98uSpiLDwtNQ0by9v&#10;2M7TwxOQbGttHxsdn56aGR0bdfd0i4wOT0lNSUpJ9A/wmbFPjk+Ozdsch+2mpx1xj708vfp7By5d&#10;vNxQ15CZkfXA/Q+uXLmS8SpPGsKFFZzP/KEZMWLE4J0RI58q3imYRVVV1ebNm6GE27HR532YuoA5&#10;ALXAwEBGDcC9+uqr0Njjjz8Oq/n6+kJ1UFF9ff3bb7994MABsM9utwNhAQEOn1BIq7u7u6WlhTLr&#10;1q177LHHYmJiQDeA7Mtf/rLC40FdExMTtEkVSIs2gbmrV69CZpmZmTyC4YA8eg8JCfH39wclaSQr&#10;Kwt2FPlRIDQ0NCgoCCXj4uIgxfHxcbCPNvv6+ihTVFQEz3GHr8o7Qi/Z2dnanKUj54k3L3DO3W3B&#10;zYF3844J4DsXbm6OmMrePhcvXmxpbo2PT6Avmf16e/ump6bGxsdnZuwL7ra4hJicnKyklPgFt9nR&#10;8eF526yvr/fCwtzQ8BBgFx4aPjQw8s5b79RU1W1cv+mJJ55cuWoVIMcAmWFFbEEN4x5rxIgRg3dG&#10;jPx2hPW4ubm5tLS0pKQEBHF1m/2dITw5HwAxo6Oj4eHhXAB2MBwU9cUvfhFggpbAEQ38hRdegOS2&#10;bNmic3hMws6dOwsKCgC7a9euwWSJiYmRkZGwFxxz/fp12oSucnJyuA+0gY8dHR0QMyhG+wkJCZOT&#10;kzdu3OCRnElhIMCxq6uLxmlEx+xk8VLyX+ranDFrxG0Q2NDQEI9olgtUzc/P52WhD+QHP8GjXKxd&#10;u1Y5wUSNc7N2N+emrGPszlc5Pzs759gU9goMCJiZmT127Bjli4qWoR6QSqmwsHA+vfx8U9PSMrIy&#10;ImLC3TwXJqbGpu2T/Cg8PT08PdyCg4OjIiIb6hrf23egv2fggfsfBHP52bi7OZKdQYrorE1wRTA2&#10;eGfEiBGDd0aM/Ba4h4W/p6fn7NmzLNLLly9nPWZ5/lzjnaW25UIrfxFow8/Pb2Rk5LXXXjt8+HB0&#10;dPQ999yTm5sLkMntFBkYGHj33Xcptm7duoiICLAMroJagKrOzk6d2OO6vb29oqKira2Nm+BdQEBA&#10;cnIyABcbGwtsNTQ0cJNH9AUC0nVNTQ0TC//xSYPwHJ9AntLL0j4thIWFwXbAHzrwRigDiXIfRpTa&#10;Mi7SLI9Qm/cF4SmhhSOIycKCdPiZg6rNAXY2Z9w7vs/PzS3ML7h7eHr7eCenpNTXNVRVVTOc6ZkZ&#10;qs/Pz46Njbt5eAQGBRUUFUTFRkzNTIyMDnr7MGnec/NzMzNTvr5+IUEhFy9cOvjuwanJ6WeefGbv&#10;vffERse4e3gsuC84u/ooIQp8qSOANuMha8SIEYN3Rox8+qKjZseOHYuMjFy9erWVC+Hz6zl7O+aD&#10;M/r7+1966aXjx4/n5ORs2bIFHpK1kvtlZWWnT59+7733rly5Ip8JYRygBop1d3enpKRs3ryZr1RR&#10;dLrq6moQDZqBzGgqNDQ0MDCwrq6usrJSgaNpQfFNaJ9i8CKsNj4+bnOGpJH3BkhHXcW9owV65AJo&#10;A92gSeWljYuLo+LM9Exffx9tgpXU2rRpE/A30D/gzJY2fP369aioyKSkZOvE2/z8HINj3A4XCwfs&#10;ycfCY2FuwTa30NnRceHD800NjcFBgSFBwY7UFXY7UDY0OpyUlhwQ6Dc5NT41Penn5+Xt47XgaMo2&#10;a7dfuXz15AcnfH38Hnzw4b337o0Ic5wvtPFLcf5YpqamBMqQtO1mrBaDd0aMGDF4Z8TIpw09cp49&#10;cuQIVFFSUgJPyOj1O7Mqa8sV4Ojq6vrRj34EyObl5e3ZsycxMREc0QxcvHjxrbfe4rO1tZWBT09P&#10;g249PT3MDBfAFjz31FNPUfHkyZMhISFf+cpX1q1bx/3Ozk4+deAsJiZGWWubmprAPr76+vrSiNxs&#10;adPf3z8+Ph5lkpKSILmxsTFUgv+oDqgBf5BcQkICzEezYBxPga70tPSkhISwkFBvT8/6+rq52bnx&#10;iYnm5hYYdMsdWzy9PNs6O3t6ezq6OkdGhiMjoxITE7y9fWwLbguzczYn0DkyVjiDVTv+/9zCzMDg&#10;mXcPtVVU9Te1DHR0hIcE+/r5evv7peVlz3nYzp8/FxoG7wX4+AJ7nraFOTT38PTg11BdWX348Puh&#10;oeGPPvb47r17gqJCbHZHdtvZ+dn5+QVHGWegbMTyXzGJZY0YMWLwzoiR3yzG3VJ4OjIycuHCBThj&#10;w4YNUVFR2lP7jFvvFOBtkZKKeOLAEWeAX0SmLL5ev379H/7hH4CzzZs3P/zww7CU0nzFxcVdu3aN&#10;RxMTEzt27EhNTe3v72cecnNzR0dHYTtgC5DKysrKyMiAfa9evdrX15eTk7N27VpuQml8raqqamlp&#10;oXx0dHRycnJ9fX1paWlBQcHGjRtBOpDREUbOaSakQHh4+OTkJE+1LU715uZmhsN9Jp9PII+b4B21&#10;aHbOPpuSkJAUExsRHOLt4TkKxI2O9A0OtHd1hUSE5xUUevr61tTX09D0zOzIyCg4GBsb4wC6BXf7&#10;5LQdyPPxcoRydnhazA03Nlx796C9sj6gYzDNy39usLemsiwqPjZ1db5farRXiH9HU3N56bXkpARU&#10;HRocDAwICgwMmpyYPHv2/KFDRzZu3PSlr3x1/eZNAcGBtnmH0W6eYbnza3Fz9/hoqq3dYfDOsJ0R&#10;I0YM3hkx8tuRsbGxy5cvQyHbt2+Pj4+38r5/xtW+uQU5r1y6rvdlNLIQEPz68Y9/3NXVtWXLlt27&#10;d4NcwJyfnx8XHR0dhw8fhqUeeeQRhk+ZGzduFBcX+/r6Xrx4EeSl2NTUFBeNjY2wo+WyCuGBYlxA&#10;dfAZN7ucApPJUohiMGJ2djZfYUQ5VYDOmZmZnZ2d8GVRURG9UHdoaEiH55h8hUSB8KDP9vZ29B8a&#10;HBobGY0ICklKTExKTpydn5uYdETXGx4da2/tiE2IT05NBeZ6+vq7u3pGRkfd3D3zCwoCA/ympxxh&#10;8Dy8PaZnJmfsU54Lcy3XSi/vO9h15XrYxGyCT8B030BPZ/vw+NhckG9oVlJgQpSnj3eYr//1S1cB&#10;xLycXB9vH7t9dnh49MyZs+U3KkDShx99bNXq1b5+vjP2GZs7SOc2b2Py3Tw8PRb9c+J3bHPfiBEj&#10;Bu+MGPmcCRhUXl4OA+3cuTMpKcnmNN19xu0uMsvNO3Oi2m5uJVubgzbnOTBYCqi6cuXKCy+8AA+t&#10;X79+w4YNPj4+Mk+OjIxUVlYeOXLkgw8+gNtiYmKo0tvbC8bBcAAZYCdfEwAO3qJKXV2dTuOBZaAb&#10;eMfTyclJqoBo8FmnU6g4Pj5OydDQUFpIT0+nL3CNm+ij6HpcZzvFeXLOsckLZNucKSvQRGFT0JOK&#10;jvN7g/1zbgvxKUmh4REhoaHA3PDA4OzUzPDg4PjwaGxUVF52zvTEZH1jPVQOrkXHx8YmJ8x5uMF2&#10;3l4etvkF99GJoetVZQeOdVyviPR10G1zb2dld0vyquW7nnmibXSwuqHB19s3xCcgwMvXPjXV1dmF&#10;AmgOfYL+qJeXl/eFLzyTlZXFfZvT4dppp3MESzbZY40YMWLwzoiRz5wASQ0NDefPn9+8eXNmZubn&#10;JfSda/40PhXZxOY80a+dWbAJttu/f39HR8e2bdtkLVNysJaWluPHj587d66pqUkBR/iE0qjOJ7MB&#10;YD3wwAMbN24E6cDfHTt2rF27trW1VUGGAcGAgADtpdIdZXgkq1u/U2A12qSjjIyMgoICnbSja/CO&#10;8kFBQVyjbX5+PvwHbPX19Q0MDPBJy1Shd8U3doRQ6e6enJ0ZnBqbWZiPiYsPDQvz8/Zxm1sY7ut3&#10;s8+O9A7MT9tzsrMz0tPb2lon7dNuXh5tXR2hcdFRsTFu7gvuM9M+k3PTVc3NR04PVzX4L7h7ens3&#10;DfZe7GiMWVe05w++uua+PZ6+vuWl5c3ldaHegQlx8TZ3t8rKKqaCAV66dImhrV69+r777isuLobt&#10;rN+Ga8hig3dGjBgxeGfEyGcI7GT06uzs/OCDD5YtWwZwyOtz0Y7nZ1Dm5uas4GoK5yvIUEBdPk+c&#10;OPH6668DT08//TTjckSDm5uDnGCmF1988cKFC1xHR0dDWnFxcUlJSQAZ9AbwAWFg7rp161JSUqA9&#10;yq9YsWL37t2KdQeBQYft7e10Ae4oakl1dTVPwSB6gQ7Hx8eVIYOvNEV1rmlnxCk+Pj60A1AGBwdv&#10;2rQpJiYGguSr4uFxUwGNuQgMDBwYHuwfG+kdG2lsbw2PjIyPjo6Ljo0MDult65yfmvFacB/o6fFy&#10;99y+Y7ubp3tTW4u3v8+18tLBsaHUtOSIkED3oZGus5drDx537x6O9gmYmZy8Ul3RND2ctHHVQ//6&#10;WxlrSqa85rOy8sJ9Qmovl9WV1wRFhs0uLIyMjjAtDBNULSkpeeihhwoLC8XTtpumU4vzDNsZMWLE&#10;4J0RI585GxggAtmAd7BOUVGRElshn/HjU7LVyYtC8YfluApRgXTKPOHr67t3797i4mLGSAHFFj52&#10;7Ni+fftyc3OfeeYZSOvixYvA35YtW6C6ioqKyclJZZKtr6+ntaCgoMrKSsArIyNj7dq18fHxNA7A&#10;OTK31tVBP0FOgYQGBgZoJy8vT8HtaIQGgTk6Xb58eXh4+NjYWHd39/DwMF1Ab+jMU0hu1apVaM4r&#10;oOWAgAB04CsdoRvaunt5NnV39o+Pjk1MtDc1F+TnZ6Sk+Lh7psYl9Hf2jA4N+jrqDszOzWy6Y8v4&#10;9ERNY/2cp9u10qtettnMqKjZ9p6j//xyx7WK5cnpY8Mjpy6dq+3ryrt761f+/f8vMiNryDaz4Obl&#10;7e6dkZQZ6xd66sSpI6dPuHl79g/0l5aWojBk/OSTT6LM7OysbKKa84WbYtjOiBEjBu+MGPlsiWV6&#10;GR8fP3XqlN1uBzUAEdvN3bfPhf7CO2XlgqhAqFdfffXdd99NT0+/7777UlJSICd/f38eNTc3M8xD&#10;hw4BK4wUagHUFEYOVuMaUAOwoC41dePGDSAPVqMvWouMjFS6LVnvKDA6Ogrh8UmVzs5OSG7ZsmWA&#10;oIKqMKuQHFVCQ0PT0tIiIiJoqry8nIlFYR1iA6ahavpNTEzUlq6MfPBoTExMaEhIaFiYzdOjp693&#10;dHBgfnxqdGR0YW4+NTkFPPX08mztaBufmpyenSmruBETF7N9547Bgf6Bnt4gNw9bZ99UY9tofYvX&#10;+FRsWFhXd/eJK2dHfNx2ffmZh/7w/+MdFjI+Pw0S+7n7e9rc5ybtgUHBWYW5I/apytqqnt5e5u0L&#10;X/jCI488woQwXYoFKFupwhdbUYsN4RkxYsTgnREjn0WBQs6dOwegrF+/Hs5wDZvymRVZ76SkbJBQ&#10;WkVFxb59+2A4MGvHjh1hYWHAH3TV1NR05swZOVKUlpbq/FxNTU1lZSVQNTAwwB2wbOfOnR4eHkDY&#10;pk2bqK6gJyAXcANswWewDg3CdrAgX4ODg6HJjo4OFADy0AQqAgQpb3N6bwB5dMR1bGysbGC1tbXy&#10;oqUurdE4hEetqKgob29v9NQeKJBHrYzMTJjSz89/dnK6s7nF18+/vrZuoL8/PSM9MCQoJDrcy9+3&#10;ub21d2DA3cujubkxJyM9KyW1t7k1OyImzc3Hb2DE3z4XGhTUOzp8tbHWFh1a8vB92555Kig+zsPD&#10;22Pe3cfN29PmsTBvs3l6+oQFxmemFK5Y7uHpsXr16nvuuaekpAS1NRbbTf8VK22d5aFsM2fvjBgx&#10;YvDOiJHPoIAgly5dAmW2bt2alpZm+8ycqbrd9p8YyEqeBmdATvX19dAbGJeZmQmcgSYAk5eXFwB3&#10;4sSJw4cPj4+PJyQk8KldV0bdcVP4eueddzJ8rmGswsLCjRs3Qrq00N/f3+sUpQ6jXziYMrRPR3a7&#10;HQqUVY8GQUlu5uTkAH/gXU9PD9gHOwJDABw3UZ66aBseHo5u1dXVgYGBlKcMBJmUlCTnXFBVPUZH&#10;RQX5BUQEh7rNLjTVO4KzjIyO9Qz0JWSmhMRERMbHTNinG5rrPdzduto72usai9LSs+MSPfpHVoRG&#10;r4hNDgsIqG1rOXH9ildi5M4vPrnl0YeC4+Nsswtu7l6ebj5ec26z03bHhquPx6yXO/dCw8IKC/LB&#10;Ow0BaLYC5bi+C/eboq8G74wYMWLwzoiRz5DMOYUlvLW19f3334dv8vLybJ+NrBV2p1gmIh2w024s&#10;9CMDEpwk7Kirq3vttddguxUrVjz++OOA0fDwMPwUGRkJsfGIkvfcc8/69evLy8sBKYrBauBXY2Oj&#10;M8yHoxfu+/j4gInd3d3p6elr166F1Xx9fWtqapqbm7kPcgGI8fHx2rctLi5etWoVSlJAJ9JQjB6h&#10;NNn2BgYGwDXaZ3r9/Pxyc3P5bGlp4VP7tmj4EcZFR3PN5CtfLVzFfQaVlJCYmZgaFxSeGBnd1dnd&#10;09c74zbX3N7iExEcl5USFBEWGBYybZ+uuF422Nm1MDw61z/sMzFj6x5I9wwIdfesaaw/UXopZnnO&#10;o//fb+VuWBeekDA7a3d383Jb8HSbd7fNeziSWvh4zHi4TTLDNpuXzRbk58eQtQ+rmdeFRfxLr83f&#10;kREjRgzeGTHy2RLtcoIU77333h133FFQUPAZwTsZjWQ3ssIXCya0FctNLiYmJi5fvvzcc8+BUA88&#10;8MDevXuBJ8qEh4dToKys7NSpU7W1tRkZGSAdzHf+/PnQ0FBgEcwaHx9XeDxFsKtzCsynTBWBgYFC&#10;zIaGBuaHkl1dXf39/dQVhEFyOTk5iYmJkBnVh4aGFPFkzZo1ISEh4J3ITzd1hm/58uV0WllZyTXt&#10;U3FkZIT2ucjOzuZRcnIyFcHHwcFBuLu3qzvUxz8jLjkmPDI0JLRvZLC9v9sj0Lexq3XByyM6Pi44&#10;ONDb3c02ORW44B5ic/efmU8OCM2KjA1e8Lh87WJZU51HdNiGh+/b8tD9tgD/eXc3Tw8fD3dv2wJs&#10;5+QzTzebh5vdXQnGbN7MufP34PoWFl0YMWLEiME7I0Y+B8LKDVi88cYbRU7x9vb+7OCddcbOOvVl&#10;c4bV5RMIA6rEdgMDA7t37waeQLqpqSkwDqR7//3333nnnYsXL0Jy4CBluA8FAnDAWUBAwMaNG6Oi&#10;oihfWFgI/PX29paXl/MU4IuIiEhNTQ0KCpJncUVFBRfMjLJToMDY2BgVgUjqAnmUaWtrQx/gD7Vz&#10;c3O1Lwyl1dfXyxuX9nkkq54YkQK0QN329naoVCFR6JT2Ozo6pqYmh/oHJ/qHY0LCUxOTfYP8vQL8&#10;BsZHRu3TfSNDMzPTUVERybGxSRFR0f5ByWGR6WHR0d5+IR6egV7e1fXVHSODacVF7mEhl6orY1NT&#10;E5NSvLz85ufdPNydBlFozd35Pw/bgvObp8N6B/fZ3G7zOsxfihEjRgzeGTHy+QA7282jVC+++GJs&#10;bCyUA398dtxmrQN2tptbybLhyWB27ty5AwcOAEm7du1SbDYwTtFM3nvvvbKyMptzkxeuAteANriq&#10;ubkZlqLk6tWrH374YRqkWEZGBi3ExMR4eHhQrL+/H3Tz9fX9KDqJuzsQyR3Yl37BO9oR4VE+MzMz&#10;Pz+fBikAw42MjCimHdXligFoCg0p39TUFBkZCcPJSVaH8CiJSjRLX7wC2kxISKDB+rr6qfGJ6bGJ&#10;2amZyMiowIiQgJBgHz+/rp4u+8z0gt0+MzKSFBGZHhnXW9/cV9+UGBwWGxQ8MzzW2FDfMTmcsnq5&#10;Z1TYjZbGa5WVs/NuhUUrfHwD3dw93Tw85t1s8+62BQ8H3rm5OwDP04l34j2bwTsjRowYvDNi5PMr&#10;gifh3SuvvAK7AD3R0dGfEbyzjtZZ1jtdaE/2PafAT/feey9sR3k4CUTj6aFDhy5dupSamnrHHXdA&#10;gYDUjh07kpOTb9y4UVNTo4DDAF92drZYENhavnx5QUEBrAbSyTe2paWF+/JpraurA782bNhARxBk&#10;Y2OjwimjIe3k5OTExcUBc2hFLSutGQpws6enh/v0CP9pOxg9KYOegYGBXNAjQ6NT0BDai3EKF+0d&#10;7b29fdMzM919vRN2e1Z+roePV3xc7Pz0zHBnl/vEzFRXr/vYpPvIRGtZxVTfQGRAoG3G3tXRUdPa&#10;6BYfnr9tU9NQf1lNbWRcfHfvwPyCW2xcQlhkxAwT62abc3Nuz7rBcwvuC/POzwUnwbkZvDNixIjB&#10;OyNGPvcif4WDBw8ODw+vWrUKKPmMuM3aXEKfyGjn4cx1ChIBo2+88QZ4BNuBZTAckAQ2UaaiogK8&#10;oyRIl5+fD9L19fUxLljt6tWrKkmxjo4OHnExNjZWX18fEhKS4hTuNDU1QYH9/f1tbW30BZahADdD&#10;Q0M3btwIFIJr3Nf5PzpNSkrKysriKVWqqqroYtQpAFxaWhp0CEHKeqcy6ANich0cHNza2kr5hIQE&#10;UaOSZMB2lAccu7p72rq7e0ZH2nq7opPiggICEqNjsuMSe2sb/aZmCxNS3QZGmq6VhXr6FOfl9XZ1&#10;Xr12ZWxqPCIzudE+PuznGZOd6e7jOzUzOzoyceVqaWZ2blZejt3NcdJujll1bsx6OEnPNrdgc9Cz&#10;zWHNM3hnxIgRg3dGjPwOCJhy7dq1hoaG1atX5+bmfhbWciuxqfIl6Bqu6u7u/v73v//mm2+uX7/+&#10;/vvvj4uLA6RAJXjr3LlzYN++ffuqq6v9/f2VXlYpJYCqy5cvL1u2DDjr6uqCuqAoiO3IkSPt7e0K&#10;XALbBQUFAVudnZ1Ql825bU0Z6sJwMBkV6W7dunXp6emdThH5UQsUAxCVfKy5uRmwg5WZTxRbuXIl&#10;sIgOCnSndCB8orDC8vFJdT8/Pyoqfl5kZGR0dHRMdMy8zdba39M9OTo0Nd7e2pIcnxQdGJwbmxQy&#10;6xY4PbcyKSMpIDRgzpYUGTUxMnLuwvkZ21zO8sIhN/v5lrprbU1Zy4pSMrIOHf1gyj7v7u0zND6R&#10;kZPjHxKsGCcebjZP27yHbd5tYY5fgM1twcF2TsQzeGfEiBGDd0aMfF7FWrPhktra2tLSUlikqKjo&#10;s7OcW3uy8BBKVlRUvP322ydPnoSxHnjgATm3Qlew1/Hjxw8dOlReXg6Q9fT0KDsZ13AVhDc2Nsa4&#10;vvCFL4B3jDQhIUH5ymZnZwEyoEqkBRRCaUCbIh4nJyfDiDyF1dCBC8rDdjRC14psRzE6QjeYTO66&#10;jY2NlEQBCoOGtBkcHAzMKR4Kg+IOrVFdofhgR1qA8JSXjDZpja4dMY0D/SfdFzrGBkcmx+fGJ2Yn&#10;p+L9Q7LCYwKn5kaa2twGxyJ8/ML8Ajra2q+WXguICN35wN6MFUWvHDnQPjk2YXPrGxpJzcgMj4yu&#10;bWwKjYru6uubnV9YVlTkCHxiW/ByW/CyzbtDdbZ5x/944+7O43gG74wYMWLwzoiRz69YeeL57Orq&#10;OnXqVH5+/vLlyx2r/6co0MwtGcI6GsjnzMwMyHXixIlr166tWrXq3nvvRUnYjk9A6syZM8eOHZue&#10;nt68eTMgCCcpZAmYJfMbLaSlpUVHR8fHx7e1tXEHeCopKcnLy6MWZTo7OyEwGQLBL8U3TklJoQCE&#10;197eLscOgAz+A+8yMzNRrN8pACKQB72FhYVBcrDm0NAQT7mDJjRFXyhJXaBwfGKCQc7Nz/n6+dpn&#10;ZmiTYkPDQ1TMSM/oH+j39PBSalq6CIuMtPm6T85O9nW2B3l59zU2x/n6xvn5DzW39DU2BXp52mbn&#10;Wttaaxobpj3dV2zeVHL3XX4xMS1DQ029vUGhEZOT02Gh4Rs2bGxqah4eGQ0I9G9uasrOzoqKiPBy&#10;d3NfmPdw+wjlFhb4DSy4u3vdzrnC4N1v9M9w6fTqcMLCz8ep+Vy8i0XHKhZd/LrmynVmXLtw7d2I&#10;EYN3Rn5/15XZ2VkIif8awhkHDhyIiYlZuXIlwHHLdeU3sboo8hx8qV1Lq1/9l1qusrBdaWnp888/&#10;X11dDZPdddddEJh2bGWle+ONN4CnLU5pbGyEjQoKCiIiIkCr2tpaHx+fqakpCIyv0JuiGQcEBACy&#10;lKEpHbNDGhoaaA1KYwbq6urQQbEAKQD/KTwe/WZkZChXLOTX3d0NGQNkXPCosLCQlmtqatBZJwWZ&#10;Xqrz1T5r9/b1cYTrcxr2IsLDfXx96xsa/Pz8A4MC+/r7VxSvGB0b8/D0GBsbb2pp9vbxjo2LiYmO&#10;iAwNmB7oG+vsiPD08LdPj3S0TQ70hQT4+Xh71jU3NHZ3xmSme4SF2YOCY3Py/GMTYzOy2zp7PGwe&#10;9onp1qaWpNi4jNS03q7Ovu6uqcmJzra25YX5IcGBs3a7l5c3VDc7yzwvzNrnvRynEn8WxNhVzB/L&#10;b46Ebkkk+vFbruIK662b+kv5LA9Kh2WlrW4q/ckn+CEtmhyrHStMkjVFemT+NWLE4J0RIz/71zAC&#10;cBw8eBBkAXrgm4+p8mv8Tyf/abbb7cpYjwIgGqinHLI8hZkAIyVj/a//9b9CUXfffff27dt9fX2p&#10;pTN5VBwaGjp+/DhAlp6eTgutra0TTqmsrITJ4C1tiQJ2ANzVq1evX78+OjoKoi1btozG6Qv4Ky8v&#10;py6NQHjAHzrwFRAE48C7uLi4gYEBhcRTlBMYLicnhwu4s7e3Nzw8nE8dsFuzZk1zczMlg4ODGQLq&#10;BQYGonxvb5+Xt1dISAhqp6SkoMPA4CAVJ6cmoUxuMsz777+/oqKita0V6Lx+vSw8NDgnPTUqwHfT&#10;8mVzg4PJoWEx/gEBbm6rCgp8fLyvlV+vbG7wDg1Jys+t7u65VFdrCw6JzcoJjIyMi4mtLC9rqK0b&#10;Hxnt6epOSkywzc+hVUpyUlVVRU52dkpKMu/aw8NzbGxiaHjE08PLLyDQzc3d/EV8mn96/IxFJ0t9&#10;1S27tRXZ2+YM6G0F9/7Miqt68i7X5y2H+fFCRf0HwRq1a7oUteb6XzBr0syvy4jBOyO/1+L672lI&#10;5YMPPuA/ptrW/HTwzlrGhHqwGuhm2S303+7Tp0//4z/+I/dBH4BMUVFc/7NeV1d37NixtLS0vLw8&#10;qKjUKZAW+LJz506IEGCCIB999NGioiLq9vX1QV06SAe9KSQe2AdKZmdn02B3d/fIyAhLi+IPZ2Vl&#10;lZSUUEz+sIODgx0dHWAZd1CYHsE+7mibWAiYnJysTLXw4tjYmKyMM9PToyMjoSEhfr5+CfEJYaGh&#10;oN/8/IKnh8f01JSvt09TY2OAfwBQODE2Pjg4AF/29/SE+fjkxCf62udsIxO2sclQL9/o0PCxkbGL&#10;l6+093St2LBh1dY7rtbVlrY09E5PljfVhcTHhsdF+3p7Lsza+3v7+np7R0ZHUaNo2TJ0gH2joqKu&#10;XbsWExOTlZmlyee+lzM/r/mL+JT/+jzgayexfcyfhpVYWcU+F+xiGX01QP1pfIJwS4pwaWUmtC3J&#10;g+fKc9YUGTFi8M6IkZ8JeHf27Nn29vbMzExlnv0U8E6bLPCQ3W6XIU3/vea/1HwFj44ePXry5Eng&#10;bM+ePQUFBdyfmpqivIdTZNgoLy8/derUihUrAFPw69ChQzU1NZOTk6mpqXv37k1JSYG9wDXQbdWq&#10;VUlJSfATT9va2rgJ97B+BAQEAG21tbXx8fEgIGrwFLqSegAcdSE2EJPeFdZYQYwTnNLY2CiaRLGZ&#10;mRmaVUYyxT2muoyR9EK/FAANaVY5KsAvepFRkFrMP31x0dzUjG7TU5M+M3OZEVFT3f2d9c324dG4&#10;iEj7jP2Ds+cGRoYLV6/ccPeu2Lzsus62y7XVo7aFvqnJjuH+3MK80MCAqLDw+bnZzq4uemSiYmNj&#10;UbW6uho9GxoapHxoaKjwTjNpVkcjRowYMXhn5HfEhGBzboKwtF+7do3lPyMjY+XKlZ+a9U7n/8Rz&#10;MBNUpH/xw3ZvvvkmrAZU3XPPPRAnT2Xhs/6lrpNtwMqFCxeysrIoCQuePn3a+me99nwVUo6Oli9f&#10;Du0Bi8pOBpP19fX19PRERUVBVFevXqX3devWgYDQHo9QiR4nJiZAIvAO+OOrHGNpgTLUApvobmho&#10;SBZH1/m0OXNmyHQRGBio/TVqORwsxscpkJ+fzyPUkH0iLS2NdkC9mJgYtB0cHg4LCEoKDol087IN&#10;jY/19oX6B40MDlXX1PoGBcYmJ8WlpUWlp3mGhSwE+g7Nz9Z3t/mEhYzZp4NDQvIyMwN8fH2cBxOZ&#10;Sdrkk2GGhIRUVFQwlu7ubuaBCeFT29yuNhIjRowYMXhnxMjnVazDyKKQ+vp6EAcAWr9+/aeGd4iX&#10;U2zO/VkZzNra2n7yk5+8//77mZmZGzdulJvq5OQkj3ydwlfp7O/vDzChNnTS2dn54YcfQk4BAQFC&#10;qLKyso6Ojq6urubmZuXkSExMhPZAOu50OwVcGxsbo7zS0aanpxcXF1MMMAK2RkZGwEo6iouL4xFd&#10;0yDqcVOJxSA8iJCp076ndnXRCm0V5U5Doy4YN+b0nJiYnKRBuBNeLCwslMeuTg4BlDU1NcFBQZBf&#10;a1ubr5v7yvTMWE8fP/uCn6f3+Ojo2YsXRiYn7nvowYmFubPXry34eydkpockxEWmJtV3tPUNDsQm&#10;JVaUVyRGRYf4+0eGh8vPA51RFcVKSkr4yuh0lBCg5HVzn4k1m7NGjBgxYvDOyO8O4emsG6s7rHPh&#10;wgUYZcuWLR+zT/drxDvLLQ5W41r7s6DSG2+8gSbLli278847c3JybM4Iwzo9rWK2m2f1FB/4zJkz&#10;sB3IEhkZif7c4TM5OVnBU4A/SIvqSU4JDQ2lrkKfaHO2uroa1qHA8PAwDebl5YFBISEh7e3tikJH&#10;d+Hh4dHR0cAcMwY1UpICwBydAknKdSFPER2WR9W+vj5FtvPx8UFnCHKgfyAqMrK/ry80JCQyInJo&#10;cCg5KSkmJra9vW1yYqK2rs5xrHDBNuXYWU5x5LRobAxasOVExseEhLZ0dB49fyY4ImLrrruGZ2cO&#10;nzl1/kbZ6MJcakFuQnra1NxsZHR0+Y3yoaHh2qrK/tb23PSslJTkiIgIxg7SKa4eOgCvV65cQSUB&#10;7sqVK8PCwuSb+Rl3yTRixIgRg3dGjPxCdCWPNke0Dk9POODkyZMBAQGbN28WQn0KeCeLnTxhwYvS&#10;0tI333yzvLx83bp1sB2Io2NhOm+n9KwURm0fp4yOjsIuBw8e7O3thdsgM4qptdjY2HvuuYd2tKtL&#10;AViNRyAglMM1vcTExKxfv54uYEqpMTY2xgxAgdAhvdORvF9RwObMJ6HIeZBfmFMAOMCOwijT1dVF&#10;FRRAKxoJCgri6eTkJN05Mo/FJ8RGR4ODDpadX5ibnYUOabagoIDuGhsbaXPWbg8OCqJHUaN9cmKs&#10;szvE3Xt6crK0ujI0Me6ehx8sWre2rrvjak3Vgp9P79h4a1dPdHxcRFRUUGDQ5PjktYuXQnz8hvv7&#10;woJD0tPTwVzUZlCaEyC4qKiopaVFZkUmgRFRjGsrNo0RI0aMGLwzYuTzLbLeycdNbqpwwMqVK3X8&#10;f2ksrk+Gd7eL7KWDcTbnWTr6vXTp0ttvv11XVwfxbNmyBSoScCg2noiET67BNSUQu379+oULF8rK&#10;yiiTk5OTkJAAwVAAIKPArl27srOzIyIioK5Gp0BgIJcOnClC3qpVq/Lz81FjcHAQHWBBmqLr1NTU&#10;lJQUX19fuJCSNGilkfX3929tbVVIFzQBxagizwlxkp9TmEMKNDQ0gI/OeChz0Of42Nj01NTkxMTQ&#10;4CBTPzM9HREeXlhQMDY+PtDfD95xx8vTs6+/j/lJS0xyn7F3trePT02Exkan5GQn5WT7xUTEpKYM&#10;TE11Dw8NjI41tLTOzs1tWFfiPjcfExI23NU7OTIG201MOOK8yFqJGjBod3c32qIkcwJBMj+8EQiP&#10;MnFxcdbmrHWIUCY9m4kiZsSIEYN3Rox8jsT14J2yLJw7dw6aAXcgGxn2XEMSfOLYpBZEWjlkLbzT&#10;BchVU1Pz+uuvt7W1FRUV7dy5MzIycmJiQtxpRTxWADD5YYAp8pnt6OgQ8BUXF6M27bS0tFA3Kioq&#10;NzcXUAOzqE5hUGZkZITy9EsL8BzQQ0dr164F5hg4T3lEXaYCjIuNjdXmL1VguGGnAHyZmZky6aGD&#10;7qA/demFO+gMUUF7Imbxq0PhiUmHSjk5oyMjzixnNg834M0+NztL+fy8vP7+/sGBAXoHH/2d2cmi&#10;IiJDQ4M7ezrdvDzSlxVUtTb3TY3FZWaEJ8TPenjUNLf0DvTziqYnJiOCgpNjE1Ki4wLc3BurawIC&#10;AlG3r68vOjoabRkO+ldXV8N5XEDPzBiq0g/0if7MOY/k48InPwnNvIKWffateiZXgREjRgzeGTHy&#10;c4ui1m85op49e7azszMvLy8nJ0drvAjPgrNPHHreijI/48zEZXMep9N+6+joKP2+9NJLMMfWrVs3&#10;bdoEG0FL8qKAnOTECodRBTAChqh4/PjxDz74gGJQHW1SprCwEErr6urippwV4uLiQNXg4GAGBfNR&#10;l3boRbGLGSDXFIPkVq9eHRQURF2gTQFNIMX4+HhZsChTX18vMG1tbQ0JCeERNCaYA5igKHSYmppC&#10;DQ0KkmO8IKMYsb29PSQ4BAako4jwcBrx9HD4hfT1Oqx0jHeVM1mIl9PlAqBMS0n19PRC5+SExJjY&#10;6NKaivaRoe6xkZq2lqjkpODIyJCICDcKNLfaZ+zRoWG1N6ry0jIjHZAX57HgVlFdNTAyMjgyhFbp&#10;6elMnXLmorP2jpWxjemlu+7ubgaLnlagMo1arsefix1b15i3RowYMWLwzsjvrwhWtCJaEVOvXbtW&#10;V1eXlJS0cuVKa9tUi72CfXwy0522VpVeTFkfrHwV8NDBgwf379/PnTvuuANWA57UL+Sh7U7oZ8op&#10;clCA3g4dOnTy5EnASCSqo3XiuSSHs0IMiAbDQTN0AYpBeFxfv35dZjnl2FW0OVHOihUrioqK6HTE&#10;aVqDKWmB9hMSEgA1aKy2thY1uEN5dI6IiEB/1BOeohh1qcW1zZkhg5GGhYUlJyfTkUDZE05aWBjo&#10;69+4cWN4WHhDfUNPdw+FBwcG6dLL0+uOLXegOUNgIGjrcAoeGJxZmEnJSrP5eF8srwiMDHWDd6dn&#10;wmPjUtIyHBM1b5samxjpH+zp6FiYsafEJSTHxQaHBJdVVbb1dIPPtMMErlq1SkcVgVSF7oODUbKy&#10;spJGuNPR0aEdedS27HbWD+NzQU6G7YwYMWLwzogRm7XR6WqfY/kvLy+HS7Zs2aItVCvzj85jfYLI&#10;t7QjUxAsZaWUVTCU7u7u11577ejRo5DHQw89BGBREupStHouJiYmApwCbFEGOBscHIQFP/jgA7ik&#10;oKBAwUrgqpaWFhgFNiosLIS9AC9Z7EAZugbvIDDglXbWrFmTm5vLwHmk/V86pZHs7GwrbMrAwEBb&#10;WxsX9EhHFOYa4lEEYPBOu5YKX0fj3GHSNJ/zN4U7WVlZXKAG7c9MTVG4paU5LjaOkY6OjlRXV8/b&#10;5lFpanIKpoyLjY2Jjg4JDqHTmuoau33Gy8e7tb3Vzcczf3nh1Ly9f3g4PDq2o7N7eHg0MTE5PCQ8&#10;PDR0qH/g2uVrAT6+/X29UZHhMTFRkTFR4wDiyIincwsbwmOWoqOjZcCDUxkFSMcd5h+VoLr29nY5&#10;plj5fy27nWW4/Sz/kg3eGTFixOCdESM/WxQtXFPSAiDm6tWrcNjdd9+t7VoL6WS9+wR4ZwX4FeFB&#10;VAIIaOyNN944d+4cnLF9+/YVK1bo1JdiwoFZim+nhJX+/v5BQUFUAezOnDkDci1btgyMU6w42Kiq&#10;qgomk5cA5cEXvlKeFqC3oaEhGJGvAA3d5efnU5Jagj8K0F1MTExKSgq9Q5CwHSSkmMAosHbtWtps&#10;ampiIKJPmSQpwH0wTu6xaEh1HkFU2kpmONSlqbbWtonx8YmxibDgkN7untiY2MKCgump6a6OTtuC&#10;zcvTy8PdA92Cg4J9vb0B2f6+vtYWR+LasenJkYmx4PCQ7OzchsamifHp4aHR5uaWsJDw9JS0kMDg&#10;0ZGx5qaGycmJebf52Xl7SERYSlaGf3iYfX6+s6uLrsFHBpiTk8N8MlfNzc2KC8MrSEtLg1AhOXrk&#10;DmUYC2Ws34a1jf7Z/z1/7vDuD//wD/lnxqL8zg0NDT/60Y8+PvCkESNGDN4ZMfIvrIiL8I7F/sqV&#10;KwDBPffcozNYtpt5Hj8x3tl+PgW4rGVAxr59+wA1CGPXrl3Lly/Xfqh2ObVrDI7wCajBH5BcZWXl&#10;e++9V1paCsCtWrUqPDzcitYGRUEn7e3tUVFR8vmlHVCVxTIhIUFmKkCNLuQ/kZycvG7dOgiMWnQK&#10;nNECBEnLFNYqqwN/gBrlwT5apn2FVlY4PR3dg/BQj6dowqdUoorSVKADKAk2VVRUDPQPUCE4KKiz&#10;s3Nhfr5kXUlGZsbQ4KDDjddJUcNDQwwW3QIc27IDlVWVwyPDXj6e4xPjw8Nj6RmZ4eERrc2t9mm7&#10;25ybfWomMyMjKjKK6l5eno3NDR5+3t0DPZNzM/FpKbGJiR5e3pWVVcI4RgHOJiYmwrh0hDKozcBB&#10;ZF4KT5k04BXli4qKmIcZp1gnMj/7Oew/j2z393//95s2bSooKLBuXr9+PS8vLysra8+ePea/TkaM&#10;GLwzYuSTL4ragbU2Z/l6+fJlmGDz5s0AimDFWj4/2QH2WWeANyhEMU24gLHefvvtI0eOZGZmPvzw&#10;w3yCTeCUIqEocInOhCl2Mffb2tqee+65s2fPQlp79+4FUwYGBgARhZSjMLBVVVVFeVoD0bgPjV29&#10;ejU0NBQWDAsLq6urGx0dVUfBwcFr1qyBKRn10NCQ4uHJRRfCg3UGBweprvNqKA/tgUfKZkanfIJH&#10;0KfN6SoLJ/GUodGXqE6byBSgwcbGxjvvvNNhGe3u9vbw7Onp9vfzmxgbhxGXFS2DuXy8fQC7zs6O&#10;uLj47q6uvNxcuHN4eKi5qbl/YGBuYdbmYRsZHpkYm9xz957ZafvU6GR6SnpvV4+Pl+NYYWJyUlJK&#10;Ukt3e1d/d+/YYEtPu5uvV1JSaqB/8PDQMKPQJjIKZ2dnyykEgmdW5X0SGxuLqsAcmjOB4B13xK+y&#10;tppNz08gH3744fe///1t27bd8ukPfvCDv/iLv+ACsP7Sl75ksR0/SC7Wrl1r8M6IEYN3Rox8ctHx&#10;OwvvdHHx4sX6+vr169dre1HBMiwTzicOjKLUXt7e3ixjP/nJTyCMFStWPPjggwAHnCGkU+g19aXY&#10;xRAS9ysqKp5//vmurq7lTlGUY8Wuo1nUg95opLKyUmF7+arox3Bqa2srLLhhwwawj1qwnTYr6Tc1&#10;NTURuvLxkW0PjKML5X6NiYlpbm7mKzCHzso/IZ5T5BTbvMPd1cfbe9ZuHxsfn5+bB4/QPCcnx5Fa&#10;Y35hntm1LQQ6IhtPzM3Origu9vTwaGlsmnWOa2x0DNqDMpcVLgsPD3NkVOvohBpnpmd6+3vTUtM2&#10;btg4MTZRV1c7Pu7IY+bj69vZ1hUUEJCVkWWfdijgtuDW0tJCJzl5OdEJMZPTE1X11TCgd6Df6PhE&#10;WnJaSkJKVETU+MQ4c8LQQFi6Qz3QE83Bvj6nKG8H40pOTi4vL4dQwTs+FddaxC/Lrvl7+cXl8OHD&#10;/+bf/Bum95agxt/Xq6++ygXo/9BDD/Fj45of4bPPPmvwzogRg3dGjPwa8M41cYX2T8vKyqqqqoCh&#10;7OxsHa7XtqzlSvmL4J3A0cICVaG1mpqaF198keWNNezuu+9WKGBXcx1MprNfCv9GdXBw3759MAo4&#10;uGzZMihqaGhIwUQUVQ5q5Bq8owxMlpCQoH1baAysuXHjBjCXm5ubn59PXW3aDg4OUlcJG0AZrllo&#10;FeiEpygDRMKC8CLXmhzapxgw1N3VHRgQ4HCkmJt3d3MObX5+eGQ4KDBwdm4uPCwsLz9vdHxsYnpq&#10;anp6dm7WvjBfU1+Xkpa6fNmygb6+wd5+2A41lIctKDiILlAYJZuamgZHB9s62rizYtmKtPS0wYGB&#10;js7uafusv5/f1OR0b29/UHAwVDo4RLHWzq7OBfeF6NjoqKjIoIBAKLO3pzfAL2Cgd8B93iM9NT0h&#10;LsHbx5tmGRRjZ0rj4+MZL1AL9XJfyT+YPR2zi4qKYsgpKSmiXtvNLMCf/f3Zz5r8zd/8DazMv5Ru&#10;SXjMqkju29/+NsCdlJSkv5H//t//u8E7I0YM3hkx8iuJFWpY9jk5t/K1trYWwmOl37Bhg+x2VrRb&#10;Rar7RQyBrnGM9RVyunDhwiuvvAJylTglODhYW6JyR+Bafqk6ORcUFETJc+fOnTx5cmBgoLCwEOKk&#10;gCJ3iBoppvKQnE68NTQ08DUuLg6IkUdtdXU1VWgt2imgTHd3N4su+nCtmCk0y52WlhbxIviomCZW&#10;ZDu4U2gLIfX3O5xkA/39Pd09Av0D+LQ5LYXztoXQkJA+xym35IjoqIGhwd6+vqHRkbHJ8YmpSQaZ&#10;nZWTkZza3dkJE2rf0+bY251gFOAdX2FfpbgdHR718PQAMUNCQ3oH+mlzesbu5e0zMeFA4ajoyNi4&#10;mI7Ozv7Bvtk5x6QlJSTEx8WjycTIRH933+jAWH9Pf1RkZFR0VEREBMoDc/TCuHiJTCMkDbxCw4yO&#10;O0yOItTk5eWBd4wO5mBy5FchLjd/L7+UvP766+AdFxAeP7BFrhKWoe7P/uzP+EeOdf+//Jf/8hnB&#10;u0OHDr3zzjvGw8OIwTsjRj6XpjvrQngnmGtqarp8+TJr0q5duyyzjaLffbxrhWKFiLdsN2OpqApg&#10;cerUqR/96EddXV333HPPxo0bKaAAxTyFw5T+ITAwUJYkReU4ceLEW2+9xSOWGWBLvQjvrK1D9aVT&#10;bnBMXV0dlJboFO05AmQAK4rJbUJBlVlfFY4OrImJiRHKAILKSCtDWoJT2traxJ007ghE50xctjC/&#10;wLwEBQXGxsSCSpDc7Nycj69PgPPAX29/35YtW7w8verq6yG8ufl5P1/fickJ+/TMHZs3RYSGO8h1&#10;eATFHJnQhoeCgoJjYmMZwtVr15godzcP5cCAsPMLCrx9fVva2jq7uuC/ufm5GftMb29vVlZWbGxM&#10;T49jFAAiQ0hLTfX38w8KDLpRdmN6anp8bIzyMtTFxsYqbh+zgf4pKSkwn7L3Njc384iv2t2mABdM&#10;YFpamkI6u4ZFNPKLC7P3wx/+UNeHDx8ucMpSvPva174GbesmP+m/+qu/+izgHWwHdKL2UjA1YuT3&#10;Qcx/74x8zn/BN4OewC7W1htf4Rs/Pz+wxpXt+FTiMgsKF4ki1SnCiIopEDHXIMXBgwf/+Z//Gcb6&#10;xje+UVxcDLFxH6rgEZTDV6gC/FIUD9oBbt5++21qAXyrV6+GSGiKlr1cRJqIO+XNIOdQpRqjWQqE&#10;h4fn5eVp7xXyoxGIBzaCh4BR4AbohHtAtJycnOzsbHiOYdIp2LR//35IjhZQBi6UPy+TQwuOsClO&#10;bwX7/FxWTjb8NG+jr4j6unrGNTI83NrWlpWVvXplcYCv7+zUdE9nV0dL24WzZy+cP798xYrde/Zs&#10;37kjICiwoamxoaGhotLhx5qSmrJq9aqw8PDZhdnJmcnq2upDRw4PDg0uW768ZH0J/aIGCuggIOAL&#10;nxUVFaFqRUUFc8UoGDujyMjIAENRW0Nm0kAN5lBuH2j94Ycf0h0FNmzYQBXmZMQpPAXsoI2enp6j&#10;R49yR/lzXf8lYOQXFOb2f/yP/2F9feyxx5j2pcUAfdev27dv/ywor/R6CP/YMK/SiLHeGTHyuTTg&#10;WQY5nbKS4+qlS5fa29sff/xxEZuyTegI2secsreO8Wknl8+AgABWCMDuwIEDcMPTTz8NQsFMtCY7&#10;n9JXaBPQcuDo7Oz84IMPDh8+TPWtW7empaXBfyIblYTkpLCSz6prsEw5JyorK/kK04CMtMZwWltb&#10;Fd2Nm5AiTXV3dw8PD2s/t7e319fXt6CgQOFaZFZk3aUumAhF0TJ3aC04OBjNHWrMz0GiwSEhcwvz&#10;41OTK1evcnN4yDZ4ennGOu1wrc0t9LW8qGhudr61yRG+zja34O3h0drSEhcdk5ycTBkozWFBnJ2d&#10;nJry9fPJzs7JAK36ejs62u3Tdnd3z4HBgemZmbiEhOSUFMoAgoqrJz9ixgicQXIDAwP19fXMybJl&#10;yxgaGMfomDHu8xZAXjBau9jKw8abTU9PR09akyETYbAUo4qMSdevXweCld7Dlf6N/OKiuIxf//rX&#10;5UVx+vRp/qAUmMay3v3v//2/9QOW/PjHP+Yd/datd/wtrF+/nn+G/fmf/7l5j0YM3hkx8rkUa+W2&#10;UI8lv7S0FEhijQFoxGGCPx2nux3eUQb4EBFCWhTu6OiA0t59911AYffu3RkZGbCUIgCL1SivfVUF&#10;6QgJCQFcTpw4ceXKFZbG1atXo8DY2BhQpYyoygYLylCX9ulLq6PDWfXmUT8WyJaWlvDwcEgOggGt&#10;aByQ0u4q1KLkGbpJRQAU+GPdLSoqol/UozsKoABj51ppx2iKgdO1M5WZh6N7d4Y8Pz0zlZ6RAbY2&#10;NTd7eXpOTkyAwJ0dHXP22fyc3Iy09JGhoSD/QO3nzs/OTk1PB4UEe3h6ePn4DI0Md3R2TExO9g30&#10;+fiBmIUhIcH9/QODQ4NTMzNT01ODQ0N+Af4ZmY78Y2CZwjUzA9HR0f39/UqMwXB0mjAyMhJwZNQM&#10;R0GeESVhozoDBNpA54mJCQU05ibtMAm8a8GxbKIQHphL41Cg3IH1GzB/LLeUDz/88Lvf/e5SIOOX&#10;CSRpWxbC433x237kkUdsTs/ZH/7wh0888cSTTz7pWuXgwYPl5eVL8e52XSyVQ4cO7d27lz8W173g&#10;TyD8Bsy2rBGDd0aMfO7ZTuimTVWuq6urL168uHHjRh3AEt4tSmKx1HSnFmTh47Ompua11147ffo0&#10;2MTKpDP+rHnqC2biQjlblewL9oLMjh49euPGDagOtouLi4OuqGWhm7ZirQNhlulRx/54CiwODw83&#10;NDRwDejExMQo6DHAx30uACDIT34bdXV1NCWCAZ4oj3qswcJHnX5DQyAVpKMKkCcqGhkdZZBQFNWD&#10;goO5SEvPSExKaGluaWtvp+7U+MTQ4KC/r29+Xn5aalpYaIi3u2d/b4+Pj+/0zMzc/HxMdIwjRnFr&#10;i+PA36x9fGx8oH/AsSoXFvr4+sJ8XV0dXp5eEB59RUZFrVy5EoCDuuRcAk1CupAZswfV8dnU1ISS&#10;TBpfmQSGQwEUhvB4iampqYoUwzw4XDdGRwE7bjLAnp4ehiz/Zb5CipABkwYLUgYa1js13hW3FCaN&#10;3zZYZsU3uaUxTIQHujGT27Zt498877zzzl/+5V8ugrDjx4/zd7cI736RLiT87KkLR9LXqVOniouL&#10;b1mep4WFhX/1V3+l1NLmJRoxYvDOyO+aiMl0bZnu5F0BluXl5eXn52tvTu4XrnR1S1LU/iwYwUqz&#10;b98+1iSQ5dvf/jagpsNzQFJAQABlWLQEedykPEQFc7z11luXL18Gv9atWwdqKGCKlf4BTUArK1OF&#10;1aPrrrGO5aF/b28vjEi/9EhhRbYDYugIlWBN+pX/LO3ra2VlJUQLD405/RIgJAe9BQVxB93QijIo&#10;wKo5NDTU2t7m/VHOtAVAkJIlJeumJqdgwZGh4Xn77PTU9PDAYFhwcMmataGBQcEB/m2tbbCap7eX&#10;w78hNTUuPq6/f6C1vdVhDnTeHB0by8nNSUpOmhgfb2ltnZufY1r7+vsXbAu5eXmgZ2dnJ7Mn5xLZ&#10;FBU+hlUcndGTC76CsDzVucbW1lYK5+TkMEV8ys4nMM3IyFCAQO1Kg7+MkU+oLjExERbhkSLRCKzN&#10;38tS+bu/+7sXX3yRC8D6Y1AJjIOlQLqTJ09y8d/+238DwqirvVpL3nvvvaV4Z3XBX8Tt4iRLHnnk&#10;Ef6BpGsunn322S9+8YuLkp7Bdo899piu0edjCI8/YW+nmLdsxOCdESOfP7F8XcVtkBY3WexZh1JS&#10;UtasWaPMYDoYZ/vYlBVqBLpqaWl55ZVXoKWtW7d+5StfoQsBEI/AKVnjdGxOXhEscrW1tf/0T/9U&#10;V1dXVFTE8iYnAIpRnpb5CqvZnG6zqqtsCjq3Zx3ak/cDBAYL0hR14TYFQ6E1tFIqW+4EOwUFWAXB&#10;HWAIjuECGKI6DKTtS3DKEXYkKYnu2tragCedQQS2pqanh0ZHAa/hoaHBoaFZ+2xyUtLaNWunJ6dq&#10;qqqmp6a8vbxmZ+x9Pb3+AQH5eflu87bp6amyihsQ3qAzERnLal5+Xp8j7En/5MSkh6cjsjFwlp2d&#10;HeXce21sapyemfYP8B91Hh+UBRSFUYCx8F4YiFJuhIaGgnTQXnV1NWSWm5vLjNXX1zMQXijzgOap&#10;qak6CllWVqaMFHzlJsPkJvMP2DHDEJ7C4zHPtEyzCQkJMrWaP5alcvbs2cOHD3PBi9PG6+2E182P&#10;kz8roIqXy6998+bNi8rcEu8OHDhALZvTG/djuoDb+NdRRUUF1UtLS+nC5jwvscgQ+Pjjj+uRRXjf&#10;+ta3FlGm5C/+4i9efvnlj+mR1r70pS9t2bLlltWNGDF4Z8TIb1OWJhxTElLWLa7vvPNO1i3uAwTW&#10;Aq8TYLL2CenkJyv+o+Jzzz1HC5s2bdqwYYO8L0VFlmsttKSQxcKyU6dOvf32211dXfn5+VlZWQpi&#10;J3ORtSerKCeubGfJImOkTvJBZlALTYE7EBs3gSpuoieQFBUVFRYWxtOOjg6oTph71113NTU1cUeG&#10;QIbsiG8XGOgIPuy04WmMQA9UlJub19nVOTY64u7mPjkxERIczJBTU1LS0zPGnL3P2WeDA4PAvvGx&#10;sYyU1AUw2tNzaHSkd6B/cGgQyAsJCS1aVhQeHtHR0amQe14+Ph2dHQGBgeAjPba1OQ7bMXhmTLlu&#10;CwsLFa+OT2UB8fPz44I70Cq0x1ja29t1qE6uEjxi4KAb1MgdilGmt7eXR0AbbAe8KtQzOM6QKQCL&#10;c5O+oAqmSFlo9aJ5L/olMA9WLMBP2d686N8Y1h3F5f6U/3zWr1/PrxfmZsKt9GK3E8Drtdde43ey&#10;ffv2v/3bv11aoKqqClhchHd8PXfu3L/Yxb/+1//6ySef3LlzZ0FBwR/90R8JJYHFP/uzP7MscPyV&#10;Pfvss2fOnPnBD36g/WK1v/Sg3vXr17/61a+Wl5cvCuniKrT2H//jf7QOFBox8jsj5qCxkd8RvHNd&#10;L4Vc8EF4eDgcoEwVrinLtA0q2FLeMD0CNUCQgwcPsn6ADix769atgycAEXDB8tvgH/piBcVGoTqr&#10;I4sQBKOkFMpjATrovJccVwWFsv9ZPOHq57FwUwR/cXFxUB33WXsEQ4Aa7Mi4JiYm6uvrQUmeRkZG&#10;Aj0AjRwsUBsFGDhfwZ2xsTFUhW+ksGLFodWs3V5f3wD2bShZHxcTB+84U0pMVVdVnT51KiIsbNeu&#10;XQ/cf//K4mJfR+KHhe6u7iNH3mdQdOfIT+DYv57r6x94/+j7x0+ciE9I2LhpU0pq6ty8I6Ly6OjY&#10;6dOnmZC09PQ9e/fydHbWgVNMCzdv3LiRkZHB0FjpHfH2nLvGEJ78YZml+Ph4YA6GKCsr4xoyY3So&#10;DVJcuXJFkWKY55iYmPHxcViWqeAtcxOYS0hIUIQUhk/LtI/CDQ0NFJNjjStOyTKksCmf/s91EdBb&#10;ARd/K39B//k//2c+8/Ly/sWS3/3ud2tqarg4duwYP7DbFXO1riG8enXBS79dFV4TbSr7heSv//qv&#10;ldaWF23dPHHihHX96KOPvvLKK4tuWsKPTRf/4T/8B9cWXE13POLipZdeOnTokPkPqRGDd0aMfA4k&#10;KChI8d5AHNvNsCMWCGpRl2+sIpVwc3h4+Pjx42+88QYcs3v3bvCOKvJItTlDmcBVfLUynHp7e8Nw&#10;Z86cOXLkCPgFiBQUFKiwAEIc+ctqTi36jY2N1V4kbFdXVwe6gTjp6elpaWm02dLSwk0wiGFCS2CQ&#10;8PTkyZPJyclQKRUVVUQOB6GhofAi9AAVOdDW27ulubmysjIrI3PNylWhwSHuC7bBvr7JsYlrV65U&#10;3ChPSki8d8/e7Vu3U5GhLdgWLl+51NnVrR1SP39/WTErq6re2b+vpbV1+fLld2y9g6cOivJwb2xu&#10;fv/o0Y7OzpL1JRmZGSiDnjqnCKKhGJzK21H8Z6VKA16Z/9bWVkg0JSUFhmBWYUGGvHLlSiqixuXL&#10;l+UPm+MUSkKElJHhEMxdvXq1HEq0E01HTAVTd/XqVUeO3ZvHHK0tdTnb/rb+QYIC2pq37Mc6V/Ab&#10;Egjmf/7P/+lqM96xY4ceKRx0cXHxx1QHv5588kko7aBTbgdVILWASXY1S9TFzp07b9e+YlbzL6vr&#10;16/rDvjIGxQdWsX40fK5ceNGDUGH8HRzkTzhFC74LfHvjaUFaPbxxx/X9XPPPWf+m2nE4J0RI58D&#10;gR4SEhIghv7+fiuanSwlWtotc45cHPr6+gC7559/Hnr79re/vXbtWqqwJsFGgEVUVJSvry+1gEXa&#10;pCm4R5tHb775JqwDVMFYCoBMFWUk05m/pTuwtp/3CHH9qjVeXq5wG5BHd1VVVSx1tBAdHb1ixQpW&#10;UJSvr6+H8NCBMrrZ55Te3l4QECSC5/RVlqG8vLykpCQoh6+yR547faajtXXd6jV3btvh7eE50Nfn&#10;6eY+Pjq2/519tOzvH5CZmZGVleXj5+fm7jYxM33h8vmpmZk1JSWr1qwODQ+zz9onJicqKireO/De&#10;zKx92/btJRvWR0ZHMUXMbld315H3j4yMjq4oLs7Ny4uMjNTutmLWoA8sqL1jRopWvk7p6Ojo6uri&#10;DkMoKyt75513lPCDGeZRU1PThx9+SCMw37Jly/R+wbvGxkaFx2MeFEWP9hk4Y9y0aRMMd/bsWaZL&#10;yeusqIdc/7bwznYzA56VM00Bt3+VBvnVQVS3NFPx44HM7r777j/90z9dCpqIsoqtWbPmdo3TMr9G&#10;oO0v/uIvZB/lJiy+tKTVCOAlgvwFu1B45GPHjvFPBVXhF/L3f//3/DG64t3evXt/wQmh1ve+9z2g&#10;XybwW5b567/+a9oXj95y6owY+ZyKOXtn5HdTlPKLFf3UqVMlJSWpqak6IWchlLxToRydiuO//q+/&#10;/vqRI0dApUceeaSwsLC9vZ01DIZTMBGqQC0glHK2Aissma+99tq7774LZNCFdp0UcI6WFQnP7Vbi&#10;uqxa+rhesOqz0ijRmdwphoaGaB/EDAwMRB/AhV5k2IDhdGStu7sbCuSis7MT0CkoKKBwbW0thSMi&#10;IhRFecOGDefPn1egFsdARkYXZudyMrPysrKmJifgKm8vH4bc39M7OjwsD9ag4KC5+bm6+vrJqamW&#10;1pZ5m23dhvVx8fGtbW1MkcyfNTU1lAQo0Q0uhKdZWZUDF/2Liopkg2S8AAGjYALRNiUlhSlFDd4C&#10;6EZdZrXXKdwE7/jkmpICZVrQCUhmm5K8XzriFTMPTALABynCi5SX6wbNUowh0ynFeLOKmWxFNNQ+&#10;+Kd81k3/uvjZv7CdAbSt3XmFUfxkLf/zP//zM8888+d//ueLHEV5Bfyk9+3bt7QKk2y5qcJtsnXd&#10;Ur7zne8o/yz/nnnVKQK4pS6r/Gz0z55ftgt+tDoCuOg+4OXqOctL5F3D/YsGcssjffzwwLsXXniB&#10;xm8Xcu+OO+7QacKvfe1ri1x0jRgx1jsjRj5bIgsNrMNSCro5o/j+bGdWBhsgQyfhIJJnn32W9W/N&#10;mjUsEomJiQ0NDTZnEAcfHx+RkBpk9eUmawlA8+KLL54+fRqwWL9+fXh4OEuaYqPQqTYiQT15d1ri&#10;uq7PO2XBRfTVSoyGeixOmZmZLGY0VV1d3dTURBmF09NmJYB19epVaqHV8uXLUYy1nAXy8uXL3Ny6&#10;devu3btZbuVOe+PGDfS555570HZubn58bNzD5t7X2XPu1OnxkdHHH3lsz127UxIS0Qz9b1RUnDlz&#10;pq+/Lz4pMb+wcMpu7x0csC8snDr74fETx1HprrvuQjdBKp2eOHHi7Nmz4BRkjBqKV8eQL168CHQy&#10;S0qhRst8ZWjMKtgKFMrXgXmD2ygAXNqcu2lKGUwXvL6jR4/y+nQqSxGMaRyqXrFiRXJyMnhXVlZG&#10;azRLL/fffz8kB+Rxn5LNzc0UY354pwoWY3kwyJJnZRz5dH6Wrv8CscL06A5qOFKDfFLT3de//nX4&#10;aakH6P/7f//v2LFj3/72t1+5KUurc/Ov//qvb9c4/5KBsZbev/fee29nEvunf/qnX6oLCX9TrmnQ&#10;GA5czo9tEbHBYa5/OLLP3U6ysrL+RSOftmh1isOIEYN3Rox81kUpSuVqagU91joqn02koqICsAOe&#10;YKYNGzbAHzCQzorJC4EVl/Le3t40BXjBBLW1tQcOHAAX8vPzt2zZIgS0HCnUhRJh6YzXL/1n6e5O&#10;m8JBuIT1iYF0dHToBB7KAD3cUagUoK23txeyAaoATS7oFDyCeGgECLvjjjtox5E6zG4HtqDAkpKS&#10;4KCg6anJibGx/p7e6hsVlTduhAQGb16/YcvGTcEBQWNOMqOF3j5HIgq/AP/YhHg3T495N1t3b+/+&#10;d9+tq6/Pzc1ZvWZ1YFAg8xMYFNTb03P02FE48u7ddy9bvozZYwZQZmx87MLFCyiPztwEvJhzWJNH&#10;sKmV/yMlJYUeGV1ISAjcxjXrOnDGRXFxMTN56tQp556vIxXb+fPn+aQdFn5oUuNFRkZGuNbpQCu+&#10;4ODgIFzIXPGieWWuEa116E0715+aUdkie1fms/KX+DgcWT6JvPfee3wWFRUtxb4//dM/3b59+3e/&#10;+91Hb4oFRnCzLrj5MY0vPWMHvfGCPsZPwiKwX7ALCQ3+yZ/8iaUeOLiI7ZbKhx9+KFeP2wn/TuDz&#10;49vhXzI2Z+gi899MIwbvjBj5HAg84dhq7O9X5DkFnBOxafeWJf/VV1+9cOEClPblL385PDycwpYx&#10;SbmzZGHiq8Dr+vXrzz//PKCQl5cHEcIQ8r1VKjO5Mihsiq+vr/DudlGUbS7esq4rPdV1EI2WaSHV&#10;KdxsbGysqqriQl6iiYmJjKWtra20tBROQhPQLTk5mVUKpoHkWPbAKZjViusLZsGmFCssKnRES7HN&#10;j48ND/b3V1dUXTp3PibScbCvsKDAw90jIT6BWaLHwf6B0LAwiC04JGR4dGRsbPR6edn+d/eDYitX&#10;reJ/wF9AYKC7l2dNbe3Z8+dCQkNzQb+83LDw8Nm5OXrp7ukpvV7KhBQUFDClqM0YlTqWuZIbBK+J&#10;OVf6CsTf6brBJIPd8pPlRUCEqASvXLt2jeoDAwM8WrVqFVzL8BkXo6YpqkOENEXj3G9ubqZlbQTL&#10;ldLVT1lmvE9/f9bV50bxsVEe6j179uwna/ONN97gU4EVF+GdzXmgTT8A5Mknn7zdEb3biSsRSqC3&#10;fxG8PgXhF/KVr3zF5vS0uF0B+V64OuQukh/84AfMz7+IgEaMGLwzYuSzIqzrOjknOIMntA0HM/EI&#10;Kvpf/+t/8Y/7zZs333XXXdpIlaMokAdegBQwgbJEICyNV65cefnll+vr68EFqIKmWJV1hCvQKUo+&#10;oYN9dCpvzVsS3lJPC+uCWqJDVJILAn0FBAQAKyigIaxfv15Julinz507JzXAnU2bNskyBCtQuKur&#10;i4Vt27Zt4CA90vLx48eZkB07dmRlZQUHBbt7e07MTnX39Zw4dXJqdsbD02NdSUlx8cpZJ/h8cPz4&#10;2Qvncwvyt23fnpOb4+3j4+XrCA58+PDhCxcvJiUn7969G6CcmHC4kjBvRw4fgTMSnS4O0THRMbEx&#10;EdBWVJSD8EpLExISGAU8x+yhYV9fHzjCjCkLBUgHF8bHx8u2Sj0K37hx49ChQxDhf/pP/4nVlynl&#10;RbS0tABtnZ2dMFyhU2zOTVuIkxcRERFRVFSEPu3t7bwpSlIrIyOD9s+fP8/btDbBJbypT3zc7ZMZ&#10;8FyZHmVQCVR96623vvGNb/BvjE/WrGKUMF1L7WGL9klfeukliOe73/3uoroWD/3mUOzX2yD/0OLn&#10;J9PdUrOleqSArvlnwC0bgXS//vWv25wbweY/mEZ+l8S4Vhj5XRaAgzWAhR++YZ3TUSdH1LfZ2ZMn&#10;T/7t3/4tuMMCsHXrVkUMFhgBEIp4wgIMY4nzoBAo6vXXXwdEdu7cCVopSC9EJYOQlm0rrN2iI3dL&#10;I65ZW3KLXGhtN09lyQkAgpFHIeqBL8pvK/QB/kAcaIkuIBgYCLXBI7CGwgrtK+OfAu8BNzoSxwCX&#10;L18OnNXV1Xf19AaFhgWFhfaPDk3ZZ6LjYufd3UYmxq6VXW9taxscGZqcmgwNC2P59PH26evr73P6&#10;4U6Mj7vb3IIDg6Iiozw9PAcHBqenpumL6erp6g4NCY2JjnbkExsfZwyT4xO+vn4agpMFPwpQog1W&#10;7YYrIiCUk5mZCRrCrJAZT3nEhPOUUfCI9mFccIQCfGWwIDX6sMbTeFxcXHZ2NmXoAgTs6OhguoqL&#10;iykJ2zmSsLW2QpCxsbFML78NUbjlTH07S9vHg5rr29TvR77Plo1QYRfF/TNOsTmdtblAH6juBz/4&#10;wT//8z+fOXMGJR9++OGleSB+Efnxj3/c2NgIdi9N6rpy5cr/5JSCgoJHH320pKSEYvfffz//QrA5&#10;Nzfz8vKY5D179nDND0PXv96/RCjqa1/72uOPP/7rSg4B9PMvGSu63tLcaBRQ7lquv/3tbz/99NNL&#10;7Zrf+c53/uiP/khf/8//+T8fnwzXiBGDd0aMfCaE1Rc+qKurq6qqYo1PS0vTMXa47eDBg2+++SZk&#10;Bqix+MEl/LceLGCFUGTjead7gbUnq329S5cuwQSskSyHClNs+UBYZ+x0tEs8J7a7HSLc7ryX1La5&#10;uFjKhRYsY92FG4aHhyE5JW+gTENDg5RHGXl1yB4G2wmbYKCkpCQ5QMi6A3CEhIRAbJ4+3m0d7f2D&#10;A3MLjnQUbZ0dXr4+0bGxfv7+ZTfKe/t63Z0UQtf0lZGRgU6NDY189fXxhZYYuE6/QZlKpztrn5W9&#10;03HMLia2r7dveGjYsVs9PU2PzB5DAC5BMd4FkCr/BhSjTdGhdm83btxIO3CqttHpi4pgGTOPJvQF&#10;GDGohIQEGgFey8vLtRO9atUqTWBzczN34EUFIwwNDeW6oqKCKtAefTE5ikXy8bvntxNmftop2pqX&#10;A6xrU0pDbPlPKEuKEBDd3n///Z/+9KfPP/+84ryg5H333ffII49s2bJFNP/LCjQsZ9Vnn32WKWpr&#10;a1uap4Hh8/k3f/M3QM+f/MmfMA+K68vs8fOmPI9gRK6XMuKvIoyRf0QpKjVj/BUzwPL2v/vd737z&#10;m9+07izKjcZfxF/8xV/88R//savBcpFLLPD3wAMP8B8BfYX/tMlrxMjvjHiaKTDyOyzgQmBgoDxM&#10;QQQWTtjofaewtLMkLF++XCf6KQwlaM1m+eFabEQx7rAsHTlyhNZAGSiHRRpkkZWOZfvXG1xDdKJm&#10;lTULreA2FmOwAG6De65du8YdFuD8/HzW7MuXL6NqZWUlzLdp06asrCx46/jx4+CX9nMpHBcXt23b&#10;Nlpoampi7T916hR4dMcddzD29957r6+/HzYCgK6XleXl5+fm5TIzshfSHe37+/t/7WtfA55qa2tp&#10;Gd0gA67PnTt377333n333UqkoTRozDZzuHr1ap140w4yKikJbEtLi9K/onNUVJRlrVRSOAZIScZ1&#10;zz330BQ8CvmxoqMD8M0rYx6U4Qpo4G0Cgqi6fv16SrKuQycgIChJYe1i65N3B80zsTAfDVrZ5Hhq&#10;Ufgv+5pc37vViOWHa8VekWGPXxHa0vuZM2eYKFTlPr8lhpmdnc1EMTno/AmCYEu+/OUvKy0EsjS4&#10;3SKBZnbt2mVzOo3CRvxsoKVly5bt2bPn61//+r/7d/+O61/jnyEvaPv27ceOHXvqqad+FesdP4N9&#10;+/ZpL9WSJ554gl+mrq9fv86f9qLhv/LKK66H6l599VUIWIftJOj2l3/5l+a/lkaM9c6Ikc+HyE8W&#10;oDlx4gRr54oVK0CNAwcO8E/2yMjIBx98MCEhgeVZe6w6WqfICKz9CvyrNBVnz56F7ebn5wsKCiAn&#10;irHMyJdWqzgwIVPcLYPbue7fWcHtbEvO3v3cn6VzZ1aGJVmAwsLCuKmcYyyQwAG4pjB4FINpBBAI&#10;UKVkuFBUX18fBagCibLCwTd8hS1AKLAPNSgM5HEN8wko+YQa85xRiLucoqjOqAH/JScngwLQIS0z&#10;fMozvajHAklrdXV1yskrYqap1NRUK+dba2ur1Ojo6GCeqQVm0ZqST4B6QkZeB/qjJ4THqCmJtiig&#10;eNGMhaeoQXm5TTAcaokpKQwnwazg4/nz54FguuZrbm6udmPRnHe3Zs0a+hWQaVP4k0U2prqcr4Wq&#10;OihpGXF1IlObv2AHXPLaa6/x2+PnxA+mpKQEsHv00Ud37NgBsKKPXvon9vNgru66664f/vCH/2JJ&#10;eE6ZuCS8R6hOtjquH3nkkV/7HiXN7t69m1+sAgh/YiktLWWeeZtWUD3Y7nvf+56FjNxnbl2zZcB2&#10;rh67vIj+/n5+MFa+Mn663//+95X9z4gRY70zYuRzIHI7ZVFh4QRTgAn+yc76mp2dzX/xMzIyFJVD&#10;Ke1VHiwANeShCRGyEgB27733HgX27t1LU+CCcmCwirByCw0FCoI2mXCsFVrY57oPa13f7ryX4sDZ&#10;biY009aeYz/U1xcSAmJAHNSrqKhIcUpxcTEkd+jQIWiPp6xwGzZsgFzXr18/MjLCWFgRWcxYwIA2&#10;CLWwsBAqAr+g3rS0NJhg69atsBdlGCAIxZAZHdixZcsW5k3bo5DTO++8g0obN2586KGH/uEf/sGK&#10;20dF2ALdioqKLl++DC+CXEwOyMj90NBQ2lQOD/oVnLHKWjOskC4y1Alha2trwWgK0OaYU3jEV5SU&#10;NRE20vk5ZptXwGtlfqBG3h3gS3Xok/lhGrOcInxEAXCT0TEo7c/K2PaJc0VYDrBWVjFrY13CewEx&#10;AU2mCKyEQlDmscceYw6BV/UrI7HtZtK8XyVxBe+dRoCbsrIyy5In4Tf/ne98x+b0gf2t/DEq4smv&#10;2AgD1BBuFz9Po/sYC+gyp1Ds7/7u78x/IY0YvDNi5HMpWinhDKilsbHxhRdeADtY5x555BHgQLlN&#10;LV9XhZOVDQ/IYyWGTgA7QQ/rcWRkpKJy6NCYdm8VCWV4eBj2shbmRdDmynOW9e5jLDRW6gLxk071&#10;gXToBpLCN2+88UZwcDD619XVxcTEREREbN68GWCCe2CpAwcOMEZugn3d3d0MgZtwHpBBYSquW7cO&#10;BiovL4eBKMwdsG/37t2wl8iV+4yOKQIEITOU0fE+qjBMxg5dVVVVnTt3jh4VnOXw4cMoDI1BTopO&#10;TAtMVHV1tY79IVAdBMaLUJQ7+VFSEnQDtkBMgEzGOUgIQFm+fDmQim6KGNLW1iYjDS8RpFOcC2gJ&#10;YtPWLRoyzPfff7+mpoZmaQ0F6DQ8PJw5lJeMWFOBjrmW+e1XSUomNx1Fz9EdpotpvHr1KlPEKFAD&#10;bRnvU089pX1kBVfTUTyqo5X24lWd39gnDn1nIc7HAJARI0Z+T8Rszhr5XcY7+RNcuXKltLSU1XTH&#10;jh3bt29nvdfmoILbWXnJWJhZZcUirM2vv/46dAI9bNiwAaahilKmwkPgAl/lesnybOW2uuXO2tLc&#10;shbh3Q7y9Ej7s6z9OpTGBdAWFhYGnWgTU2kt4DAdxgeAlM2McaGw8AVIleVPheEhPinQ7RQeUQVU&#10;4r5C6NGsfB0oD3VBb1yrEUEwUJvgFKUIk8lTXrr0iIbQFV8VglieBBqFRh0fH0/vtEODUomnvBHQ&#10;UMyqbfHe3l4GJR5l2nXikMI8gs/gaY2UcQFw6enp9Cv4oxj36Y6JkmstQ1A0ODoSCGY7hZtyfxHe&#10;fYItUctey++BkaIkBHzs2LG3336bHw9sx9PVq1c/88wzTzzxBAjOb0lpi137dU1nIjdbflTmj9eI&#10;ESMG74wYsd0OkmQc+uCDD9rb27dt2/aFL3wBtoBgWFl19F7BXXXSXzYzYAK2e/fdd2EamGPVqlX+&#10;/v6Kl2sJTANnaDdNMUc+Zj/odo9uh3cKrSKbn1Z6hUfRTZl2lIICQmIgYiDQCryA/BTTGDaKjo7m&#10;Jq2BSvISHRgYgAUpD04xzIaGBkrqiGFGRgYw1N/fr5bl4gAzcZ8GaYH7ChCjIILgIEzDNfdtTscF&#10;yEm50YaGhphbHgnCUF5H08SdtEnvOplH19pghckYwpYtW+iCRyjAHbSl2ZCQEIU+0Taudj+FQXQB&#10;U9IX2KQXR3WobuXKlStWrMjLywPslIAE2NU0Ur6+vp7Xunz5cvkd387m+gua7kSZCkd84MCBI0eO&#10;nDt3rqOjg3nbs2fPU089tXfv3vz8fOacscvb2nLmcHXp0CwpMvanHGPZiBEjBu+MGPksimvcMp1a&#10;EznBKBcvXnzppZfKy8vBCBba7OxsOI81lbXWstVxrfgmWlwpfPjwYdhu2bJlgAI4BXAoYZQ28nSC&#10;XrHxrI3U21njltrtbC6uFbdcyJWRTLpJMXqERbgJMIFEcJsiiejsF2oAVTILVVZWophcDYAekZwi&#10;jFCgra0NSCoqKgKYuN/S0tLY2MgsUR6K2rBhAy0oMasCMtM1LaSnp9NFbW0tT2U/g/zQh/mBY2iQ&#10;vmAmvQWF3wMHmRMRnlyP5YySkJAADjIQ2Eu7wPAWGCfLXEFBASRkc4Y75ibTTi1URQGlFKO7+Pj4&#10;3NxcgJsulFaEdkBG7ihHBWMBE6kC2iqtLXWTk5Pl4oCqKMBX+hI1WkGGLdK6peOL6ytTFeqiJAM/&#10;ceLEj3/84xdffJFfDtOyY8eOL33pS08++eTatWuZPW2yW5nQZLTTSU29PsvN1gqCY/6ijRgxYvDO&#10;yO8Rw93ukZIcyBbCGi8rCAv5Bx988L3vfQ/0YbGHY/jUFqSilMnxU76TVA8KCuLO8ePHn3vuOdbp&#10;uLg4ysslViFqdSxPaWRtN4/kQyp8dU0hai3brhmclhrtLLazri1zjlZ69atehCYMCnqAY8LCwhgU&#10;HAb9aC8y0SlwDHW5j0qQB42DU7Ag1aEc+IwxQkhJSUlpaWnQD4UBPgALCONTMV+YClhQW7FMJqRF&#10;eciPCxpR4BgavHTp0qZNmyIjI2lBJkxwEGCSgU1b3qJernkKXKInhdGHIfAiILyqqqrW1laBOMqk&#10;pKQwNG3Xoid4Nzg4CLFRHRrjrV27dg28271794oVK6iCSujZ2dlJYYbAXGnqmCXgla/cpxiMxXRp&#10;851B0SYTy3ShvOWbLMDSa7VepUV+ehdWGQV5KS0tffbZZ//xH/9x//79jky7d9/9b//tv/3GN74B&#10;1VnRB7XpL9da1x+A9d6tw3+fLPaeESNGjBi8M/K7+yN2RpQAUFgddQCru7v7nXfeOXz4MJR2xx13&#10;REREXLhwAfhYtmyZghVrd1VLrxInsEIDdgcOHAA4ZHGBh6qrq1nL4QCF5LXd9GYVGtIIT3Ugzzo7&#10;9csqby32i+x5sifJZCjas1x0FdwY3IGWwBeUgYR0wozC9fX1YB84BYJQvaioSG4f1IKBcnJyKisr&#10;GRGzERsbq+NujEIwBN7RjqLJ0LKYDILMzMxk6srKynTwHz7Lzs5mkqEx2qF35YRQ9ljKi/bQmY6s&#10;LWwalMsFxWBlWoA+uUlFTSM6wGGgJ+XlIMwkU1iZOXTyj4qAKfQGdPJaZeGjIhTIU0V+UYRn2JRm&#10;uQDv4K0Ap9DO5cuX6aKkpISS1KULbc3bXEJS2246uNCmqFH/YGCKPvzww1dffRWqe/PNN5nSVatW&#10;fetb3/qjP/qjO++8k6nT/vXHh+01DGfEiBGDd0aM/MuiHK+yw3ExOjq6b9++999/n2V+y5Yt8A0L&#10;6tmzZym2YsUKiMSyrlmJv4CGhoaGV155hSV/27ZtW7duzc3NBengoUanwCVKda9sB7L/seTzdVG6&#10;Uldz3b9Ie67h8RYZb2QplP+plHTFOz5BUmCFwQIx/f39QAx4IZtcU1OTzZk1gYqxToFs+AozMXxx&#10;noyajEi2KPAIXGM4cu3kjuW+oFxt+fn5KEMZwRN9KXxdVlaWYtoxh2IsxY4WNkFvtAZkqykZVpXW&#10;AuRavXq1nDB0Mk8paBXdl0nWdjADZ4yg3ohTaJ8xoqQysCm2H6inaVHKNaozTFrQoUOGSZt6a11d&#10;XWAZtErXcqzR0UkZSmWck4USzS0zsAI4v/XWW/wDYP/+/Uwvbe7du/exxx7buXNnXl4eA2TUOjan&#10;UMkf441r8M6IESMG74wY+RdEJhbrTDpg8frrrx8/fhxwufPOO7Ozs/39/YGD0tJSkAK8A9oEZ1rX&#10;xUAs4VevXq2urt6zZw9EmJycnJCQANCkpKSwTsM6zc3NsAWkAhMouYUMUTSuzdlPlmzgY/BOFiMr&#10;EYIVI5ebkIfNGcNFljMQR5E1IDYUZuDQHkyGbpREbeAmPDxchwhramqoBaCAI9ynMMWAMxBW2V0Z&#10;uAyB8C6oJPcUOEnkxxzqJl2gm64VbUSQzYXMdXyld6YXPaEfeEsZOOQ5MTExQWEaRAcdYeQd9fT0&#10;yIZHg9yvr6+HxtBcJ+fEoDLRrVq1itmoqKhQnFuInDfLnPD229raLByE88B0AFQb69w/f/78lStX&#10;Nm3aRHlxqiud251i2fAYAsOE537605++9tprp0+fpsrmzZsffPBBfifr1q3jF8IEctN20+l1aYph&#10;g3dGjBgxeGfEyC8tlnsBFxDAiy+++O677+bl5d13333KDKuUVnV1dSzVYAHrseUboaVdZqdDhw7B&#10;HBBhbGysHAsoFhERwRIOIijoLgzEowin6MSYsohaqSmsY1sW8H18iDtXGli0P2iFShbbKQKLRSSo&#10;x01QDN6Cw+CYjo4O8ELpGYCz7u5uSGtsbAzcoVZaWhoDp+6xY8eoQkc6bgh4MXW0BtgNOYVay5Yt&#10;W7NmDXQlDwnhLKQVHR2dk5PDJFCsvb2dRmgBuKQ6BKYsbVyPj48DczL7aSyox7tITU0FvyorK3WW&#10;EYEjQVIKKw0rrwkmYyAMITMzUwDHVAPcqETLvEGliYNQGeClS5cU6o9Rl5SUoAOvEt2uXbvGqBUp&#10;MCkpiQHK6/b69etvvfVWRkbG008/zdQxXcwtDQqdrSiJXKP55cuXn3/++Wefffadd97hd8W/Ex5+&#10;+GEq7t69u6ioiE4td2nVXXSG8hdheiNGjBgxeGfEyG0XS8WbqKmp+f73v//aa6/dfffdjzzyCDTD&#10;Iq2jaYroduXKFSAgKytLvqgs5EqERUnA4v3332e9l7VPzSrfA19jYmK0Y0gj0AysQJtAiXxCRUs2&#10;l4B2Sz1kb8d2i6x3rnfEdkrnpbwashTySCFOFCRFAe1gL0rq6BtAAzOheXV1NQykyYHMYClaEDNZ&#10;SXUBQRCNGaB9CFjGOR7RCCSn3GVyQxEspqSkKPkEFSmpnB+aZOVqg3tCQkJk2+MRKsmll1pQER3R&#10;JgpThU/0AabRlsLcBxkVqkYpRph2GmSG4bbi4mLokEYYJjdBwKqqKhpZuXIlbcKmcKocirnmzYKn&#10;2nAH6WiWqTh16tSFCxcYGr+Nbdu20SMK6OSlkE7pg4H4l19++f/+3//LJ9Vpc+/evV/84hefeuop&#10;KBNtKa9gOgzZNWSdXp+cc83mrBEjRgzeGTHyK4ly2F++fPmVV15hyd/hFAXOVRrQ8PBwCANiYIGH&#10;BnJzc62IwTpfxVMopKysjJs6eaaQvJAKPAHBwBN0lJ6eDohQpba2FugBTShgZSCQweaWp+4+Pnbx&#10;Lb1orTgaqAEooCFwKQslfUEYw8PDukZDNGlqauKp4oBANto1VhAQLoShERERTAsDhJxgIPBUEUkS&#10;EhKAV54qYjCsAw8x6u3btwNAnZ2d3JexkC4gm4KCAs0tJZkZ9ExLS5PVjY6YE23IMjM6EKmsHjTI&#10;o2XLlildrIyFPOLtoAnlKYk+tI/yaMVAeMrwucls0EVmZiZjARzlbKsstKCkoqvwdtAQgmcqdu3a&#10;tX79enBQgYtREvTnE2D96le/unHjRibNgmamF/V4+wcPHuTfBq+++urVq1cZ6aZNmwBBqI5/LVCR&#10;O0osIdhFSesF6Wfm6ltjvT6Dd0aMGDF4Z8TIJzHdwTSXLl16++23wYtt27axtIu3XH0Ylcn0xIkT&#10;sB2goDgUWuCVVQw+AA2BIbBATrLiP+38IpRUdFylfqckuKAYHLCXtbr/Usv5IrCzuXjOWjYhJ0x4&#10;0TVkoyAjfCr4nE4cwhmAFArAZEyFsrtGO0VH4hDKgE2Uh+TQX/ykc2xMCx1pu5nRqQVwRwY5uUTI&#10;T0IuydoshpxgLO0aK7QyjdCUgo9QV04bAlD6UpxkvmZlZWnXFV6kIn2hGGNkCCAXd6qrq5lS2qdf&#10;xWdBlNBWAZMrKyuZfN5jcXExKsF2VNH8Q4TAKE3dcccdvESGj/7gI+3QHbj2zDPPgP7cESKjKnXP&#10;nTsH2O3fv58LUDImJobqjz/++H333QfIKqyMgulYuUlcbbRW4l3X4Cbm7J0RI0YM3hkx8jNx3c20&#10;Eh4IxRZ9lQUOPrh69eqbb74JrMB227dvV4J2RT+xOc/VgRes0GAEeAfEZGdnK42YzXnQSss8y39N&#10;TQ0csHr1amCC+3LepBYlAQ7akamPp/Hx8dRtbGwEcehLodoUHoU13nLLtf180JOlFjvXA1uLhAYg&#10;TyctzXu4e/oHBAoi7fY5dzf3gMBAmp+cnFI8PB8fX5CltrZOzh8VFRVgHGTDYBmdQpwg8KhizilE&#10;yI0bN+A27XUCfJRXDOT6+nraQbeGhobk5GRuisCoSEmwCYRSVDkmX7NESUXj4w6ERC/0q2xgNMWr&#10;YSDKZgZygde8HdnMmHDlqFWqN25ev36dkZaUlPCaQDfqTk5OyruC2WNo5eXltAPeAWp0IWfY/v5+&#10;KFD8CvZxX0yGMrxWtOK1andVzjT0W1tbe+bMmZdffplfBWRP+bVr1z788MMgIMWU0Fb/ANCb8nKK&#10;FQnPdvPcpPxdZKe0Xr3BOyNGjBi8M2LkZ2IBnM3pxmiFlJu7KZbDAQVYvBWFmPX7kUceYXmWlYW1&#10;VkFotV8pT0w44+LFi6Depk2b+Kqm5DYLmtCFbDyZmZlKZkABBT2RZ66MN4hcPmUChISgB4oBH1aS&#10;CW0WK8284MBa7xdR3e3wzml9nAsMDPH08B4bmwDpggKDvbx8ZmfnwQlvb183GxXdAYnJyelZgM/m&#10;ERIaGhDg393d7efnI5MYo4CuUlJS4B5IjuEzWGYMMILDYCnGdeHCBc0Y0xIVFQUOAnkoz6A0XshJ&#10;XreA7NDQkOxw0Ft1dTX35UciH2TmUPQDjTEhCnGyYcMGBZTWDi9tQslMnZJMKD+YzZklVqksmHx6&#10;AelQe+fOnbAajVNRnIcOZWVl3OE+A6RwamqqQt8hMNndd9+dn58fGxsrp2aY7/z586WlpatWrfqD&#10;P/iDZcuW0WNTUxN3FOKEfxVQBhx84oknvvnNb95zzz0ZGRkoZvlYaESL6NyKPr2U0qxMsh8D7obt&#10;jBgxYvDOyO+jWPF7ZRdx3fOy0kWATSzMR48ePXz4MCXvvfdeFnseyeykU1/KBCUm0+7klStXhoeH&#10;169fDxMIXyipZPBcUBdYBEpAHAGiNiKVM0q2HEVxUwjlyMhIQIc7lZWVMA2ooVDJyhKr3uWZaznP&#10;Lj1gd8vAKECCn5+/t5ePXEBEUXqk2VBgEURBdxdswO4C0EaRU6dOQVQyKwKd2ooF+BoaGrhgdC0t&#10;LXl5eTLgQX7cl10Q8uM+XWj2IDyu5WmhCaEkaNjc3CzfYeZfVk/GCG/RMoVph2lhciivKNMlJSU0&#10;29bWBj2LueGnkJAQtJUFVAOUE0xQUBA3ITneTkxMDFMKkykkCr3TNTqvWbOGR3BeTk4O5evq6ph/&#10;kPGuu+5CK1QSljEzx44dY7APP/zw1772Nb5eu3Zt//793/ve96A6RkeVL3/5y//+3//7hx56iKYY&#10;9cfsoZu/SiNGjBi8M2LkV8U7nXtzXVZlNlN8EB19e+eddz744AOoQmekWOmVCAuIUZ5Wy7nBagcU&#10;qK6uhg/i4+O1jyZD3djYmGIdAwRyFIA/gBULEK2wcyIeGfzoCNqQA+mNGzfoOjExkXbgHkGSLE8a&#10;y1KGs908YLdU3B0BgX1n7bOgj+XRqe1R7XKisOK2KG2u88i/m6+fL6g6MjLMGGlcUwF4paSkyJym&#10;ZBJwkuKhKEqzqIsZA6qoJdBhUIyitrYW8lP7gKyfnx8IqESrGjsAB5ZZaSrAOC6oSI/KlqbEGFlZ&#10;WXJeYaIUdlgeIaGhoUym4vCFh4ejQEVFBY3LWxlIpVMGyFvjkTx5Kc+rh/boJSoqikfnzp2jtW3b&#10;tlEegleInKGhoffff1/JZ3ndYP0Pf/jDAwcONDU18YIAwW9+85tPPPGENuIVXPBj7GoG74wYMWLw&#10;zoiRX0lcs2/ZnHkXtOmpr8qdNTw8/NOf/pT1Ozk5ec+ePZmZmbJvCf7gDKpYKWhFUYq4CxmcPXu2&#10;uLgYFJCNTWfygAYIA3KqrKyEQlJTUwELkdnNk3DzMhkKm3QkS0fxYJSIiAjgCUzhps7hCQQVLdk6&#10;v7XUQ/a2eOco4zY2OiazIryiTWqghzbHnKLIxkqQ4HQssDndBdwTEuKvXr0qIx/jEuGhJHAGVzU3&#10;NzN2KEf+qmAu9zs6OmTIbG1tFfkxBAW0s0LZWZY/mpIbrJwt5B6hXVfXiMrKQoG2gDJ9yYiowMWw&#10;Gi2guWIdM29cA+goI/5ThGTeQkxMDLpdvHixvr4eTLznnntyc3N12K67u5tRg3FMAli5bNkymzNe&#10;DFOEkm+//TafcqE4evTooUOH6AiYA+yefPLJjRs3QooMRNws66zBOyNGjBi8M2LkNw55YjIoQRCm&#10;IGpcs9K//PLLrNnZ2dn3338/sAJPyI5FGSBDG3OuuQfUlNOyNXLkyJFcp/j6+orblHlWPCQHi6io&#10;KDlPWPY/a4sWGlAUN0jFys0ARmRkZDQ2Nl67do0WVq5cSRkKoIPifdhcPGEXWe9cz+FZJW1u7nOz&#10;8zSFzoARrVmYqzyqPLJ2ITVLDv1m59zcbQAW+qCM4rrBnejAcMAjFGZ0XHMTQgLXID8GawUfoaNL&#10;ly5xH2IGrWgc3qUR7gNSsBePZPUE0eA/8I5uATIFW6YFKA1oO3funIyLYBz3mRx61/xDXXwqjy1A&#10;CcNx0dDQgFbbt2/nbfIieKGUYSro8fr168qNxtesrCzmlloDTuF63bp1gB3a6qVoB/nNN9/kRcCR&#10;MgSmpaXBhQ8++OCOHTuoouSz1vlIHZe0YhobvDNixIjBOyNGfiPiulNmrb6y5LW3t7/22mtvv/32&#10;li1bvvnNb4aFhXV3d/NUkUFEeFaOKe2rWq4YSh568OBBmKawsFDbsmICqEXXlLlw4QIVwREroJ2A&#10;RjHPdIpOXgI+Pj7ct7JHhIaGNjc3KyUDzCTnXEVWE0bYlpy6W5SywtXA5+7YofUAoeRPSo/jN8WK&#10;mqvQa/I7gVUYro4pMrq2tjZFD5ZHBeqBfWANWr333nshISFgkHaTwUcACJAqKyujTFNTE3XBLOaW&#10;p/IwFT5OTU0xRsCOT4YGXnd2dmojVQNBN1rYuHEjvdAO5RVkGCxLSUmRCbO1tVXnI7nPtUxuFGY4&#10;NJjiFCURqaurQyWK5eTkAHD0iNooRo+wKfrs2bMHXNObogrNnj9/ft++fbxB1ODpPU557LHHAEdm&#10;QAZa/Uj0w1BYHJNDzIgRIwbvjBj5zYoVT0QuEbKrsSSzzF+9evXVV19taWnZtWvXfffdB9wo4poi&#10;zwlBLP8DrdnWJq9WdOTw4cPQyYoVK8AXK3OryE/8UV1dTV+QkDxDVUZNqVltCAJw8m+QAa+np0eu&#10;AMPDw8pMCk9om9hCiqWxi5fi3Udf3d19vH2DgkL8/f0U6w4UY7Dam5bRznLasN3cfXYM3+GP4jDa&#10;AT2wF8p4e3traKFOAXEuXbokt1Z05j44pW1fil25coVRU6uxsVGpLBgUEMacUJchM/kUo03Ij16Y&#10;JTRRuDtFD9aj3NxcKipwMY0rQGBcXJxiTXd0dGiYAFl/f//AwAA9ysSIMlSkZSU6ox3KMIdKK8es&#10;MgPQGxjNAEtKSriPqlVVVSdPnjxw4MD169e5/8UvfvH+++9/8sknt23blpeXx1vQxDKNepsfmUid&#10;u+c6WSjT7O0MeAbvjBgxYvDOiJFfSSwGYsVVwgZtHcJ2b7zxBnCwevXqLVu2gCk68qXAb/K+VBwT&#10;LdgCDlWXyy2rOxfvv/8+JFFcXBwdHT02NibrICRBFQiGdmi2pqaGillZWbSsuHfKLqqzdMr9Klaw&#10;jIXyCYWZaIRm29vbtWkLAFHMyk+1KIjxIrazCnDXx9c3NCSEawhGW7HanwVWrJQJrtuLztC6lJke&#10;GXEca2N0Ckcs6qURNIGc5NDQ3d2NknSHnlQPCQkB3YA5SK6rq8vmdEBGbW4CrJOTkxRTeR3FA9rQ&#10;gZeyfPlycIrGe3t7Ka/kFjyilna3uUlTAk0mTVH3KioqUCknJyctLQ39aZwy1EIBmJjWeNeUYYyP&#10;PvpoUlISOtNXfX09vdMOfTHPdI0ax44dA0lLS0vPnj3Li7j77rufeuqpBx98cNmyZSivhGOu/2DQ&#10;T0IHFl2j1RjXCiNGjBi8M2Lk12aic70jC4prMgARldju7bffZmFetWrVihUrQASlQJBY4Y7lAmnF&#10;lV103E12r4sXL0JsRUVFiYmJ2m+1Obd9bc5dQpnZysrKlORKfqNqSupBVLIGgTvy5JCfr1JK0DLw&#10;BJEANEqcBf3QiNJLiES1r6p0pa7AZz0SPnp5UcADZBofHxOYqiNXLtQdyxzl5eU5Nz83MDAoDwOE&#10;isIymf3ATUUVZgjV1dWgmAaifBVAHp83btwAcGWk5CmQFBYWpgQSylemjBc8pX1wTRljlShMuSgY&#10;rBwXaJCKLS0tSjVGGRSjsKIZg4CbN2+GApW0lwLS9tq1ayAmTfGKaYc3Tkm6ph1eGczNG6EwTxXm&#10;hmuADyW//OUvf+1rX4P+FYNaPwxNtWJNu8bZ0YwJ9fRpzt4ZMWLE4J0RI78evHO9sJKAWfeVxv7U&#10;qVP79u0DDh566CHQRKnrVR5c0JptQZIakbXMFfIsG15tbW19fT3ckJGRYRlvZIEDMuSc0eQUKAH4&#10;kHMlZYAPK+acwpQIJdWRzHjyb1XOho6ODjCFHpWE/mf7p25uCt1iaWhltZIdDmzy8wMWbeNj48Iy&#10;C0dkp1SsO/Eoj6xTgx6eHnIBoYyvU7QzOzo6qoh9wBDUJRseFZubmxXxjkfa4FbKNcau2C7ojz6Z&#10;mZnMieBM4WlklgMWuRkQEKADcBCb8p4xCcwAvWjgYFl3dzfdUZg5YezMalVVFe0UFhbC2RSjU3Tj&#10;Jm+npqYGVuMR0EZ3+fn5gYGBVOzp6ZFLr44V0hFfaUr74I8//vgzzzwDCNpuZulVTGmLoV3j7Cz6&#10;ushybKIQGzFixOCdESOfUG7mZpgVG2nXzEo4JnaBtw4dOvTWW2+BLF/96ldBE2+nWHudlunFwsSl&#10;h9sEgmoWtgAgKioq8vLyIDwrCItlAlSbaAVqQEW5ublUQQ0Z/yzLoiukSqANReXVdioXcp5VtisY&#10;hTaVAUyuErQpS6Flk2Ncfk5xntWbBZP4n46FueKIsrhaEVs+ChmzYJubn5uenpyZmfL396UROXwA&#10;Q+gPD2lPGUhCycTERB4xfHq8evWqWlPeNnSDt/hKSUYh2xg35V2LJklJSTCfjsqhTF9fH7WysrJW&#10;rVpFGVhcXMgntdLT07WvSjERJ60p6l6/U7jIcApYBsxVV1fDl7xlJlNmRb7SPq+srKwMTOSC+QwJ&#10;CdHhy+XLl1+6dInCjz766Fe+8hUdpnSm6PU2f19GjBgxYvDOyG+H7cQ3ojoLs3Ryjvuwwosvvvj6&#10;66+z9n/ta1+Lj4+XmU08Z1GR5Rhrba5Zu2+2m1H0ZNzSFioY8eGHH6alpYFccIDlGCt8keEHwqip&#10;qYE2UlJS5FTrmkbWFeysC7VAgzqtT0c0wv3m5mZQiUbkAytVXW1v0lzH6ah1MwfajDO0y+zc7OLg&#10;zDr/52rw+8iqN2uHkJ0hPz5yWZiZmdHhMwp0d3eDVooJR0fZ2dl8jY6OZrAU5pPZpikobWhoSCnL&#10;GD616IU7CQkJsbGxly9fBu9AXsVbkd+JjjnCYcnJyYGBgWBrZ2enOJJ+teFLC62trVwwn1xTgE8U&#10;Qw2ZBq9du3by5Ekm4ZFHHoEveUfoD5XS0Y0bN+iXr/wASkpK9u7d+8ADDxQWFsqHmi62b9++e/du&#10;xqKDmHrRH7PTasSIESMG74wY+U2JtjUtxLFsY6K3xsbG55577oMPPlixYsWuXbtYvEVOrkGGLbxb&#10;mtTV5hI3WBgkg5+vry/YcezYsaioqIKCAmBIOWclMpVRhfvwR2VlJRVjYmIUdcWVsWwuZwR1rT1i&#10;HZLjWhHvRHiMBU4KDw9PTExUHGD68nGK1BbbIfKxde5vQnbzC3ML1uavNWm61oxZKV9vsjLjdXhF&#10;yF9V4VRkUwSzADiYjF6gK8vLIS4ubmBgQJunw8PDlAHj4DA+uQNmjY2N0Qs60wKQ19TUBJBRi0fc&#10;BOYU3w4izMjIYIz0CMnRFBVl2wPpKFZfX0+ZtWvXAtbU1T64/GDQB7wD5tAzPT0drRS0uaenRyng&#10;0Gf16tUPPfTQHXfcgQ60SWvHjx9Hw6eeeuq+++6D/KztcrG4Zd81YsSIEYN3Rox82jY8y7pmmfHk&#10;Svnqq6/u379/3bp1Dz/8MIAFLgATVigQK8jwIkfUW56Xcn0kh4ajR49qwxQcASBElkJGCSXhsObm&#10;5oaGBnkPCO90Qt8SC7ys6Hry1VAuMmFiREQEXUB4SoAG4og/rKDKaAII8lWesPI/hdxszt1m146U&#10;f8zmDPJsc24HW4yrMdrtM0OOiXIEBA4ODma6YC+Ik+vc3FzKVFVV0YIMbNnZ2SFOoVhXV5cCQWsr&#10;OTk5GdJi1KjEo/HxcZCRYpAZr4ZOaY02FdBEu8AAH2SmbLwKYqKYxtRVdEB6pAvQcM+ePYqHTAGm&#10;V8Ht6Aj2tTmzxjFXdKq8F8uXL7/33nu3bdum9LJyqfnwww9PnTrFq/zGN77BI14QJbXzrlHI98X8&#10;fRkxYsTgncE7I78d6514Tj6tTkCxX7t27fnnn6+urmZdv+uuu+R9KZTRmSrLauVKcq4n5V2jjQgc&#10;ZcMTHQJSJ0+eBErgm6SkJMUccXXCVUIzmBIMQhnKwy50raRk1ibyIgOe9pQpbHO6HcjWKJcFaAni&#10;AWXgIZ1jU7gWxVuRA4TYDmW03UmrglIgz9o71kRZ7rqKk+LiZTw/OTWuqChgEI/kA6EeFcGOCblx&#10;4wYQpt1VAA7clD4yldE+M6+8DlRhfmihtbWVqUA9qtAyoAaKrV27Vp7CyiRrxdWjFl2Xl5fzlHH1&#10;9va2tLTQ8tjYmALXFRcX06OQnTmxfg+UpwBIDXNDigFOuf/++1euXKm8HegMXF5xCnf++I//eOvW&#10;rXLjZfjCZRlf9VsyYsSIEYN3Bu+M/BZMdxYYyTAGJZw+ffqnP/0pC/+WLVv27t3LSs+KLk9MGYEs&#10;Y5XlVGHhne2mR+Qi8lNEEhrRzizQcPHiRRglIyMjMzMTOLDCo7gewpOXA7QB04CYkJCyrLpuj7pu&#10;zrqevVN1cR6fEA9URDsdHR08gvaUNg3FZGPThqwQymk7ZFDu84DdTZR0PfknZlVJC5SdZr9pp2+v&#10;u6+vY89XKdGgNxANBWTTSkhIUIgT+q2rq0M9yBVlmBPUUOgT0K2trY25Qk84jK+MGs15xE0dm6P6&#10;smXLdEQPtbu7uxmd/C14U0pNgQICPu3SKtgK3aEPzcKFjY2NdCQ/X55SHlJEGZSE5GiNaV+9ejWf&#10;NTU1DC0lJaWiouLcuXOrVq36+te/XlJSInaXt43mQXFPzNk7I0aMGDF4Z+S3SXhahhUv7cqVKy+9&#10;9BJosmnTpg0bNih8ruDMCgViVbSyxN4ykavNxXtDOR5AGfnAgjKlpaX19fXp6emFhYVKe2957Mou&#10;qKBr4ItO4IE1gCAaymzmOgSL8BSGQy6fUI4IQ4lQIZXAwMCgoCD4tb+/X7Yx7mtvdHZ2TtGAtcPo&#10;ZFYP1J+bnZubn3OjByc92pwXbk5z3vTM9OzcLBc2pystPGm3z0xNTs7a7ZChFXtZR+hk/lRsFwRN&#10;UAMgYza02wtySRM0hPDkTkEZCkDAKM/YgTwYC0qTOzDTCGwxP9AbEyUy47Orq0v52ZiBGzdu0OD6&#10;9evT0tJ6enrkNYwC3KTfQ4cOXbt2jYHTYH5+/saNG1NTUxUpGg0pQKf8DJQaREGkjx49evXq1Z07&#10;dz7++OPZ2dmaW8GcFdvZ1Xxr/r6MGDFi8M7gnZHflChUm8VPAiArFh2P5Lx58uTJd955B+5Zt25d&#10;bm4uEKAIarLHWHQisex2lrjGKFm0tOvAnCLSqWRHRwfwER4eXlxcDEnomL9sePKNUFZZJStraWmB&#10;TuSFYKUrlUuE7aNgwl62m17AVgg6uYzctE0CbV7e3r7hYREJ8Ykx0bHBISHwHndmpu3jE5MzM/a5&#10;2fmFeTebmzsIB0DyxbnxOg+u3TwWaHduztLavBPL7M50FA6vVWecPF93D3fnUb2P9nxhLyWZlTOy&#10;7WYMGm4qLglfmfzOzk4QTW4WERERVGSwypAB2sbHxzM6PpOTkynPvFm50Zgc4I9eaHlsbAwo5CXq&#10;iGRwcDC9gMVWXGKmTq4bACLtV1VVAYvMv5TZsmXL1q1b6bq5udnb2xsiXLlyJb8BasFwDJDGL168&#10;WFtbW1JS8swzzyj/rMX3euOuIe4M2xkxYsSIwTsjv0Gws7IscK3NR63EOialDUrg4NChQ6+99hpL&#10;++7du7Oysnx8fGTKsnwplvKc6youUnTFO9czeUo4YcW042JwcPDatWt0B0pyZ2JiwopdLA11Vo9r&#10;WafAEdhlxYoVlgXRcla1bEWKyhEYGMhXRiTsk2EJtrO5OQxysbFxaWnpAQGBfn7QVMDc7NzIyCgQ&#10;a8Xs41P7sbLJ2Wy6cOCdPp1mPHq06YDgwsIcABQcHBQa6shO6+3tCAvCuGAmwIs+dKTP2qyUcwlK&#10;Mp/A1sDAADQGxlEelmKwsbGxcBvMxxQxCniL+7oJ5NFmXV0dfKa8EVFOoRbz0NTUpPy2ipaXmJgI&#10;yYFlqCe3VgrIS0PeDyAgL1rvd+PGjZSn5YaGBnBw165dSUlJwnqkvb390qVL8OjmzZu/9KUvUUuE&#10;TTuU0ft15TzDdkaMGDFi8M7Ib1as6Ce2m4m/AgICLA9QMA5Gee6551599dXIyMgvfOELSlS6KMrJ&#10;0gV76QE717ShS+sqaobN6bqhPd+LFy/CIqtWreJTOWHlOaGSwgUrl0Nra6ty2Cs9l6WerFzaIhRi&#10;RkREQEKyUMpkyIWvjyNfmbubu5JVWPg445RFSdh+5pbr+D/Z7WadqOdwtnBszn50zm+Oa3lmBAUB&#10;bAFOG56fPBKUkYyhWef2tHfM8JXdVZuegJrNGZpY8VBSUlLQENKiy4qKCkYB56EtAKcEHlAXCkNp&#10;HR0dQ06RzU+H7bgZEhJCYXnU6jQeZQC78vJyruUvXFxcvHLlSuXSaGtrQx9agOEAbgoA3PSifGgM&#10;hPvHjx9HH5jv6aefRkNr/sXTBuaMGDFixOCdkU9VxEB2p4AXchEVEinmGXjx8ssvv/TSSxkZGd/8&#10;5jdTU1MhA5tzO9ViOAvaXL/KnrfUSrc0N7xlhxNijo+Po8bk5OSFCxcUdwNwgWNsN0/pKQCKlJQl&#10;THuvMEpNTU1RUZE8IQQZFmVSRoarNqdwB9ARgjgb8bHP2LWnrMblZku/wlxXqvsI8uY/MuBpt9dy&#10;5uAriikWCSgW6BQYi2vbzSOJ2qa00rIJhpRPTLipMHtUZCqgK5kzxWpyfYXkuAnbMa7u7m4wF/gL&#10;Cgqienp6urJTMExFxaPl6OhoWmtpaaHH7Oxs2md69SoVGGXZsmX5+fnMLV/z8vL4KrdfOoUCaQp6&#10;RuGCggKqa4q0h64QNvfdd9/u3bvRQSGU9RSWNWxnxIgRIwbvjPx2CE/7oVYAFESH4qurq2G7EydO&#10;3HnnnSzeSg7xc4m2bhXWzoK2RQy36I51FE+7rsIsboIj9I4OV65cgS2AiZiYGAvpZN+SqrCXyA8Q&#10;AWggKlADAA0PD5cLhRWaWAOUs+r58+dpGTCSD4eihNAR9Gebt8lLVGRjub4u/Lx8hHe2+bl5x0k7&#10;q4wVsUXZzOgXgkTDm0nM5qacohm2oqi42hplKZRXB5gVFhYGxlEFSmMI/f39XV1dcLaceblgyGfP&#10;nuW+wpoAbXFxcSAgmJWVlcWgwDJlGwPvmKLGxkaATEZNWpClDTWYtKSkJCZHgVrQH8JbvXo1BbgJ&#10;KSYnJ8PNoHZubq4VA6WsrIyZROeHH374rrvu0sFHK2q0DnS6picxYsSIESMG74x8SuIaLmR0dJQV&#10;Gj4YGRlh5T548GBlZWVJScmuXbsgFa39skK5Oi5YmLjULuh69u52y7yiAQsFpINC09F1e3s7YAHH&#10;CIMs653Vmjx2eaRkYrW1teBIYmIiX1UFbRmadjzBHYVB1hhbWlrAJl9fn+DgEKftzEsU6JoDTQY2&#10;yzjnujk7N78AAVJcpkrZ7ehIhkYdrWPSFAzZinhs2RStYNHW2UcBqE6zqaS1kwszMS1jThF80ziY&#10;BbSNOAVaheRoBBRW5jS4EDhjvBChsscyWNiup6eH9wjqbd26tbi4GIjUHm5NTQ0tUIs2qZKTk1NQ&#10;UEBJZbx98MEH16xZwyPGxUxRC/RnJkNDQ++77z7YDmUU7U8vVBdgos7emb8yI0aMGDF4Z+RTFYiE&#10;ZVjmOkX9hTYOHz781ltvAUCw3f33369wvizhoAMwYXPZlrX9fCKKpXGMF5n3bC5pJCy+tGL/yiYn&#10;1gRNmpqaIiMjly1bJvOewvA6Q8d5aFt2ampK25rSHBL68MMPI50CG1kmScUEUaqGvr4+uGf79u10&#10;VFZW1tPTG+eUWftH5kPLX8R280jiIhveTcgD16bljfuR36zT2qeQxToFqECAVpoNKxuv9Leacs26&#10;y1PXE5C8GqAqOzsbPuvu7uaO3F0zMzMpAPuuW7dOwYSVuAyGY+zh4eFKUwGBMY0Mn/utra0ygoKA&#10;DzzwwMaNG7kA1AYHB+laCSeYUu4MDw+np6fr+GN9fX1qaipsx1ONjta4X1VVlZCQ8Mgjj8B2dGcd&#10;1tTQbDe9bSz3ZCNGjBgxYvDOyKcnOium816K9Hv+/Pk33ngDINjsFBZ7MAWYEHgBSTqWt4jhFjW7&#10;lPxc2c7VDKY9SmkiGJK5S+E5AgMDYQsLkpTVyoq9ojjGCrqmwCgVFRWKcgx8aKsXhSESLhhCcHAw&#10;zEqtVatWFRUV6fhaX3+fl6dPYGCwdVhQHg/aib6d9W5hHr6bW3AmJpOLsQyQcFJoaCgKyMwpMBX3&#10;WAnTFJbFdVtW7Vvevr5O0R4xF/AoDTKQjo4OME5px+Lj49GTEUFpIB2t1dXVMXz4jEnj8/nnnz92&#10;7BhcSBkIjNa4SYMoBhcmJSXRMlXKy8sB9y9/+cvcgafBQR3XO3XqFCiZmJj44IMPUkC+xmLi0tJS&#10;er/vvvvuuOMOpl1ha9CceaZ9fkXKqybLpfkTM2LEiBGDd0Y+bdOdNgHFHyzPBw4ceOGFFwCCPXv2&#10;rF69WhE65KwKH0BOOtlmpWdwNcstinzhGrt4kdHONZ+EZdxCGStQC5+Dg4PACiyyceNGa89UAVnE&#10;GdzUmTYZzHTt5eV17tw5PrOysnTYDiqyQhmjOdjR2tra2NioXGQ0eONGRWdHR6rDKdVXilFddkTX&#10;cICLDXg24MzhGyu/EJnc6AISgvB0RxUtbxJt3VqBXTT5mnkrPxvlmXNtgKJbWFgYeA3VQavp6elo&#10;xbQwhJqamu7ubsBOWShycnLgv66uLnCNz6tXrx49ehQKzM3NhfwyMjLgsLS0NKrI50MHFi9evAir&#10;wfHoQAsrVqyQTy4VY2Njs7OzuQNb5+XlMYfU4ucB8126dIk38q1vfau4uFhHIbUVq/B++m1YZkhj&#10;vTNixIgRg3dGflPiila3jDDs7e3d2dm5b9++gwcPAgp33XVXZmama4Kvj36ILltvt8S7j4mW4pp2&#10;wjrcpkNprglbtXcJGYAg4B00s3btWrgBLtFepzZDZRJbRA9whrJywTEUs7aSuanjd+oOAFIKVDqK&#10;i4sLD4+oqa6ForiG8Kz8thRQeZtL9g49dfhJTE8zCPusfdyZM01gp01h1xle5JPh+kZcy7hyqqyA&#10;MmEyBI2RC1oOdwozwwB7nJKUlMR9gPXChQvXrl1TXSh8amoKMvviF79Idb4CsiUlJfHx8RSG55gB&#10;qtTX1yc5hbGHhoZCeBTmEY1v374dhqO89nkRZpUu6HHnzp0KXKw8vJZh0jW+nabL8g42YsSIESMG&#10;74z8RkTppMQQ1paZ0Io1mEV9//79R48eZZl/8MEHoQFBjJZ21/AirlxyS7xbBI63A81FeGe76eQh&#10;9eSmcOPGDVgEvAsLC0N5eEJ2RNctTgs3ZSdzxhAOZjjt7e1wKjepqIN6o6OjMg0qerNiGvMZExPL&#10;DFRX10xNTYNoVAcldU7O0krtW1Y6B8w4HF2nZ+wzbk53k6CgILpTmGJX9nWdLouE5GFKaxqmxdCa&#10;Xh7xFgICAlRAYCc1uC/nCUUtZpjNzc1Q15kzZ2pqaqi+ZcuWgoIC+QLTTnZ2Np8DAwOoB6vJAYVa&#10;irECOstSyBTxxpnkhoYGmA/NN23axFRYCUtkSR0bG4P5nnrqKTm7QJmCuUUb9K5hDs3fnREjRox8&#10;jHiaKTDyq4hlTbGC0lkhTmCC/v7+F1988cMPP0xNTb333nvT09OVfnSR6WWR2W8RwC1FPfGWq43K&#10;ArufRQa+eceyV+mYnU7UgSCogTJW6lIL4xTuxBqamlLFpKQkSOvSpUt8wjrAHGCndF6yh4EyV69e&#10;5SZA09LSQtWS9RtaWtrhJDCopKRECoMvymwB/ciyqO1jJ+960fGMfdY2vwAzgWKyBSq8i1S1ubiP&#10;2H5+Y9faa9YJQrmXCg3RygoIrON3KiPSUtw7FANeQbGOjo7a2loUWLdu3a5du/Lz8wEv0C0xMfH0&#10;6dPvv//+9773PahOQ6Y6eip0C+3s3LkTXGNu5V1bWVnZ3d3d1NQEB/MoISGBr4rYV1ZWdv78eXrZ&#10;sWMHPw8aF5JaFkfz92XEiBEjBu+MfNoipPByis152J/lWeDCJ6v7j370I5bw4uLi7du3p6SkQBgq&#10;IDhbFPrEIjYrdvEi+FN5K3KKJUv3ZD+KMOK03lmFdR9IAizgM7SFM/Ly8sRMogrtEXM97dghXVB2&#10;LHU6Pj5eV1enSCLXr19PS0uDUfr6+iAYZVDgMzo62uYM5wuyAH9NTY1RUdHr15eMjY2WlpZSHigU&#10;hMlXF8yChOR2SnXuDwwMzcxMuXu4BQYGhIQEBwYGSR/LEmlRrCvXWsfvNPk6oOaIyOLUX+fh0A2t&#10;qqqqJiYm4uLiwE0/Pz9UUoZZYK6+vv7KlSsVFRUjIyOArPKPUR2MQ22AlSqgHm8zMzNz//79YK4O&#10;JmqblQEyFdrnXb9+PW1Cga2trb29vYp+nJOTs3z5cnqEAlGsurpagYt37969d+/emJgY+mUUdKTT&#10;dSbJmBEjRox8YjGbs0Y+udxMq+oAIO0JsjArdDCL/U9+8pNz585t3br13nvvDQgIgIT41C6h7efz&#10;Uthu4zxhPXXd9rWiwbkipiveWaY4a4PYemq7uYnZ1tZWWVkZFRWVm5urI3eKHqI9QXk/6IydUGN4&#10;eBgWbGlpAT4AFIW4gxGpBS0BNNJEmdYAu4iICJ46E0IMQ5BBQcHAbn9/P1zFDGgPVMHzpKpMjM66&#10;E7QUGhqivLEUcE1B4bqfu+gQnkZHeQWg0auxymuM6P/yyy8rIgnCnaamJigNzDp48OD58+cBrIyM&#10;jB07duzZsycyMpLyEC0D582KBVGecUFvDIQxwnC0VlNTAxTSGjeFlTQCz0GujGjt2rVAIVV0FA9G&#10;ZER0evr0abr4xje+cc8993BhBSvWRrlJO2bEiBEjBu+M/DYNeDrQJt9S+Rxcvnx5//79rPqAwoYN&#10;G3TYS8HbBExiEdfAdb9UcLtFXgVWhgbRjOtX28/vY+oEnlwErl+/DkmsWLFC7hE2l1h0li+Cghv3&#10;9vaCgx0dHXAbIKIwH42NjVQE7MQ9yhvBnZiYGAX7ZdQ8dYQLnl8IDwunQQX+pQUQRyfMRJDa20UH&#10;xQ2JiYmOjIry9/eV64NrXlpraEvnQeTKiJSjwtWMilbj4+MXLlzYt2/f4cOHuYa9+Dxz5syBAweu&#10;XLnCABkCU3H33Xfv3Llz2bJl8fHxaWlptAmh6rghbUKcMiXSUbJTGFFnZyda8dJpgbEzCXSdkpLC&#10;Z3V1Nb0UFBRkZWUpBLR2mWG7qqqqzMzMZ555Zs2aNUyU3i96Wryr92XxvREjRowYMXhn5FMSHd4S&#10;c8jbcXR0lMX7vffeY+EH7Hbt2sXiDdOwcoNB8jBd6jBxy224W7pTuNrqFhm0FlnvXAtY1S0HC0Dq&#10;2rVrANa6det0bkxmJ2tvVwlngZXu7u7m5mY+IRVqUQWOgfOcR+sWoqKiQkNDrey6tJCQkMAwgT9u&#10;gjXAZH19Q4B/AFDI5EA8MuwpuZm8aKUYXxX5DygMCQn28vK0DJCLtmIXMesi6pX+CiioxlH1tFPK&#10;ysqU1gwNGxoaAFwGmJ2dvXHjRhnYwDKglh6BOTAUXENVBl5ZWVlbW8uIdERP/rw0wk26WLVqFcBK&#10;y5RkCEo4y0jr6uqonpubq1RjYtmzZ89C/zk5OV/84hfp0doWt5TXi+AOurlabY0YMWLEiME7I5+e&#10;WGzX399/5MiR999/X46QO3fuhBJ0OE8gCBMoqtwvHrt4EectNVkt8qhw/aq6ij+iXVcL9VAMyBge&#10;Ht60aZMy3lp4J3ukvD5bW1vBFPCIr1AX7NLZ2Tk0NEQV2qE6SKdsWjLCyZeWp5SkWEhIaFRUTG9P&#10;DwrFREdTpqamhr6c0YmDbW42d4dKjlhxXPt4ew8ODnV0dIyMDvPU399vUU4LV4fZW6KeRUK8DkU/&#10;RgfI7K233nrnnXeUW4JXwNuBwMDN3bt333vvvVu3bi0oKFB0YtTWbjuvrK+vj4EUFRUlJydTUVMB&#10;5sJq8fHxg4ODV65cAXwBtTvvvBPMVbSX3t5eKvK0vb09LCzsrrvuys/PpzVZcJnzU6dO0eaTTz65&#10;YsUKYTSiDWg5mlgOy3JnMXhnxIgRI59AjGuFkU8iFljIVsQ1JHH48GEFLmbxZlGHflz3DXXSH4yQ&#10;oct2q2Syrq4VS9f1pduyNpfwIosgz0rbYG3RyhNW5ZW8YXx8XKGMrT1Qbd3K/xeSq62tBWsEZDCN&#10;PEgAF4gkNTUVSAKeuJbHgOxk9fX1xcXFK1euvHjxQnl5GYyVk5vd09Pb3NKckBCfnpFaU1ObkBgX&#10;FR2hjcjJyQlmA/rx9/f39fPp7Oq4VnolIMA3PHyNRWza17bsfNaIXI/faStWPKSd0La2tgsXLrz7&#10;7rtoJX8LK9ctfcFY999/PyVHRkbgSx13YxQK7wwCqhGqpKWl/at/9a927NgBJsr3gjvKohsREREb&#10;G6s99y1btnR1dfHSMzIyCgsLqa4IxvwwaB90U8Kxbdu2/fEf/zGP6ALW1Pa3zXlqkEnQi9DmMk9N&#10;cDsjRowYMdY7I78pscxI1oWibyitguLZ7t+/f9++fZGRkU899RSLuhWeQ5YwQZvlNGodqhNaWTY8&#10;V6ubq1gR6RZtxVopWZceubMtiQxnhRFW9BMwBdpYtWoVsIKG0Ib2NJHBwcHu7u7y8nIIj6fp6ek3&#10;btzo7++HXWhB4X9BECVvlZUrJCREFKsjdPATN5uamurq6lJTHQfR+vp6qRgXF1tTUzMxMREUFARL&#10;oayPj3dAQCA60354eBgc2dXVMTo6Ck1qn1QgpXl2jXviKlaUOMV8sY4/HjlyBBi13CxUjOqUgcwY&#10;mjamP/pvwU2uVaeCb3Ehj6KiopYtW5aSksLYS0tLmSIATrGLlVICDSucAt0yq3FxcdKf+0zm+fPn&#10;qfLEE08888wzsJ2OCcqIa2Wis4y11iFCc/DOiBEjRoz1zshvylAnN0auJycndQDLckcFhnp6el54&#10;4YWLFy9mZmbu3r1b9jnbkth11um3pd4SrmUWOVvcznS3dJfW5rJN6Xph7Wm69gXWAG0MRIfqIAzg&#10;CaRAPRgOLOvocDCWzRmjjuEo/6nqMhXAmRpksAy/rKyMugkJCdxnrqhIa4BaRkYGjAgaJiQkurvb&#10;2tvbiooK8vNzKyur6uvrYmKiaHZmZtqZOc0mxOUmil2/fv3ChQvbtm0D11BAkeqAQldyXRTvlzci&#10;h1yA8tKlS1evXm1uboZBUUlBW+grLMyBjxSzjsRZB/sstra+UpKhMTlKd4HI7Rc1uDngFAbOfQiP&#10;+9oI1mlCHbWUFbClpYXfBgB31113bd68mUZEq0vj47j+EszfnREjRowYvDPyGxQrSYCOxit6rYw6&#10;rNOtra1vvPHGmTNnsrOzH374YRCnvr6e1R2AgAMWrdausYg/hvAWUZrFhYvcKazNWYvhFsVM+Rih&#10;lo6LoT96Qns6Qgft1dbWClMAETgGxIFjgBX5PVARjgl1itLb89nY2MioFU6PpiipRGfgHS0oigrl&#10;h4eHRkZG8/JyYcfGxob09DSAmBYWFqZp398fHpry9w/IycmpqqoCieA8ZlXjpXH6tSydt6RwQBA2&#10;pTuIijJygGVc8odAMdRTMgnhbERExKIWXC9GRkb8naIQdFwwFWjF5KxYsYKmmKu+vj7GAkrKTYQ2&#10;CwsL0Z85Aezopb29/dSpU6Dnnj177rnnHubcdtM32eYMlPgxIzJixIgRIwbvjPwmfyWeniz2sm8J&#10;I2AXm9M78oc//GFdXd3OnTt3794NATQ1NSmeiExii9jO9vOhLm7pQruU+ZaGfHPFOytoiO3m/q/t&#10;Vo6li9gO+BChAihcMC4ghjHWOUVhPoKDg+GS5uZmWC0xMVExTSgp/1DICVjhWha+rq6usLAw4R3U&#10;CAFb6VbpgjbT0tKUwrWgoCA1NRUghiMBOBpUSjfUGB2dRpfo6Oi1a9fu37//woULMTEx4eHh6GPF&#10;lFF+C9dptKxfMjRCpVCj8pjJ/1fuC6I6K/Izhfv7+5VUzeZymNKaOsZIC/pKm4ODgy+99FJpaWlK&#10;SgpjycrK4hFjZGjgHRfMGHCP5gqYTOMyInLzqaee2rx5s/avbS75ha3tcvMnZsSIESO/XjFn74z8&#10;QgY8ncfS1qoSlV65cuWtt95idV+/fv2WLVuAIVZ0FmwoRyeudNLL9vMH6Wy3inLnmkvU+mpxhohN&#10;Z8Jc4xW7ZnFwRZOlO7NLhyPn0Bs3bnC9bds2WqiqqmIsNTU1DAQiYSzt7e2OqHVzc9rWHBgYgNuU&#10;TctpcltQlGab01OB8oo5EuwULsBBJgEmowzK87W3t5fuaBy4gZZAIkguIiJCZ+MoZjkaw46KXUIX&#10;XDMtFObaSkqmidIMa954SlOwGhfJycmxsbEqr510MFRmV2mlKs5N4Z/lb100gXREee35dnR0vPPO&#10;O7BdUVHRQw89lJSURC3lzwV88/PzV61aBbaiqkIA0kVZWdnZs2eZtz/4gz+48847tcNrxXC2vF5M&#10;6BMjRowYMXhn5LcgWpKtFAJcgCYnTpw4duwYzLF169aVK1dqsQf7ACBuKhCGqyvDLWHOdvusFYui&#10;nFieExbYucrSBKyuJHdLvFN2BxCEsYAscFV5eTkwBwaheWRkpA6NQSQ69waxCXeoDtxwH+IBWWJi&#10;YsAmUExRReQzERUVpSAp3ERhkIvqVKEvGBHigb0oCUrSV0pKipWwQZvLCggSEhJCF319fZSPi4sT&#10;+VkpKCyqsxKp2W4mxqU7LiivrU9alnewZcBzTRC8aMJdL6anp5U5o76+/t13321qatq0aVNJSQlT&#10;xyzxVOnUrJ8HJW3O05nMA2AHmxYWFj711FOrV6+Wj7DrS7e5hI82eGfEiBEjBu+M/BZE7q5aiaE3&#10;wG7//v0s5Kzca9asAQIsQ53tZgKxRT6wttvswC7aqHWljVtmGFsaxHiRiW7Rtuzt8E4XN27cqK2t&#10;VaJYWCoiIkLx3sRk1n4oKCPemnGKkjcAajziJsWYE6V2hXtQAMKjHcGo5T3ATTCxra2NunREL8Cl&#10;3C9kSNMcWr63IKAza20T1RMSEoAneFGZ09x/XkR4lhezHGxVUmFHBKmursriP8uMd8uXro34ysrK&#10;48ePt7a2rlixYsOGDQxBdkpFOpR/K1+lm5K5lZaWonZ+fv4jjzwCEYrtlD9DIgOk64/K/IkZMWLE&#10;iME7I78dwpN35JEjR9566y0W9ZKSkqKiItZ77d+xVAM3IIUwSAF+FxnqLLq6HfC5WpJcM4wtjWm3&#10;KL6dbUkcONttkmFYOoAmUMj169flZzAyMhIfH093PT09CtWG/gI1xsJXnauTEY77fB0dHeUa8AoM&#10;DJQhihnQDiwNyvVEp+UmJiaCg4MTExN5RAFoCc6jblxcXFpamkBKQ1ZOXkXC4363U+iCuoJFRbZz&#10;BTvdkf1M1V0tfII8tSl7npLqyra6yK3BFcoZ49mzZw8ePAi8rnSKop8oPLWcbDSNlkMM5AcO1tfX&#10;r1279uGHH4YIFVSFT8VzceV+16Rz5vidESNGjBi8M/IbZDjLR8EKWWztybJ4s9i/+OKLrOhf/OIX&#10;i4uLhQhjY2NKOWVtz8nH1nU/znarFBSufrJLwc7VVud6c2kEY0GD7ec9c23OI/xWzjQ9FW3ImITU&#10;1NRcvXqVi4SEBIZASZBLrQF5ch2Vgy33ARRojBbAF2YgKyuLKlwz0vT0dMBOVjHoDR7ipjJbwENU&#10;F9yEhoZCaV1dXdXV1agUExOT4BQRkqL3idu4A1DK6UEgmJOToxAnsreJ7UR7wjt9ohIVFZpEEW1o&#10;xDWQjeWGvMhyZj1VJGEaKSsrO3HiBDc3bdq0bt061LPcZQSLzI9i5umTp6WlpTdu3Ni8efPTTz+d&#10;m5urQ4fWT0tvxHr1wjvXQDlGjBgxYuTXJcZz1sjPLDczMzN8ejpFm30WErW0tLz33nunTp3KyMhQ&#10;ABTFAVYoYC3PMufI28A1ntktrXeuJ72sa9cYKHM3xTWVqu2mp4V1bsw1jrHt5/d8BRMMShYs1dXo&#10;wCA5Ush7ANJCvaamJmEQIAW9gbPTTgHUwsPDwTI5OmRmZnZ0dLS3t0dGRgrXZM2iC+7QBc02NzfD&#10;hQoazCNF1AMZ6Y7qoI/yugJ82jbVkF23dPWZlpaGGpAWba5evVrqyVanXU6RtDX5kJzGbh1ro4wC&#10;5smnQcxnuxnE2OJmi7S0PV1eXv7uu+/SO2AXEREByclQp5Rllve0Rq34OKdPn6ajJ598cs+ePbGx&#10;sbab2eqsHL6LbLcWcJs/PSNGjBgx1jsjv0HTncJkiDAs90YeQTDPPvvsxYsX8/Pz9+7dy3qvqGYy&#10;ES31inVtduk+7FLaW1T4l41dfDuRMwSfShEhCxPCTWgVPtNWLO2EhYXJwKZQINAM8wDJUXdwcBCI&#10;AeOgsYGBAVAvLi6OAoqoAsNRnmvl8lJGXSv3A7RH15OTk3wyn1xwU5m4lKoB/uOrYE7oqXEp+63A&#10;WtvB6Jmamqo8EAI1pSCTGUwNLo0I7RpN+pZTZBnwRGC009nZedkpcDxACfjqYJ/soEqPJkuhNGcy&#10;VYXrO++8c9u2beipwtbBPmOfM2LEiJFPWcyhZiM3Sd+5ZrsGkANW4Bgw6LnnnqupqcnKymLxTk9P&#10;1xovh4BFjXz8obpbRrxbBGSW0W7R5uyieMi/YOxiMSitKcRJeHg4w6ytra2urmYUwFloaCjQ1tjY&#10;KO9X4E9bpUq6ylOulYssNjaWa0iLrmkHgFOc4ZCQELhNmAh+8UheEcyYcFCGQ7k4QIFCH6W+QDfL&#10;dOeqtmXD4ytKApr19fVNTU204HqiUZZIEfbHmMFuSca6VvYIGWu1t3v27Nnz588zkOXLl8N2lk1X&#10;QCmO5A51ZRQEbY8ePcoUPfjgg4899hg/EhlNlwa4MWLEiBEjxnpn5Lcgyj2gg19TU1OwSGtr68sv&#10;v3z48OG77rqL9TsuLg5kYXXX0TpB3i2D293ObreozC2tdLc8e+cKeb9I7GIBq9BKXgWq3t3dDdtB&#10;Zsqa1dDQ0N/fD0KBMvI5CAsL4xG8wuhAN11TnjI0yAUIyH2FboYCtVnJfRnbBJRW3BAYDkakIwrQ&#10;OBWFbnLOEKtZeKdjf/rK/Mu0JqKyXGjBR210WifwxF7WAcRF0LzU9ul6TUXLwMmb3bdvH1SalJS0&#10;bt06JZeTPXLRKUaGgw78BsrLyw8dOsT1H/zBH9x9991MnWULtMKvyJxpnbozYsSIESMG74x8eqLc&#10;U1qetfFXW1urhGP3OCUgIKCzs1MnxmTR4Y6rj+rtRO0v3adb6iRxy8h2S4MV236B2MW2m8fLFIsu&#10;ODi4p6fn1KlTdXV14FdsbCwddXV1tbe3T05OxsfHU4BBUYWnDJCnYJ8MeNynJDQTHR2tNGUwX2Bg&#10;IBV7e3u1tyvH4b6+PqgOUszOzqYiHNnY2KiDaLabWd0Umk75wRa5sMh6KoSyopZY+7mwFMiVlpam&#10;IHw6Bid+tUx9SxP13tJoZ31aW+RQ78GDBy9cuFBcXAyoRUZGKqadLHaKfiLU4xrNeVRWVnby5Emu&#10;//AP/3DPnj3a1LaOQlph/HQo0OCdESNGjBi8M/LbEUXQ0PW5c+eee+65trY2Vm7We0V6Y8mHWmSd&#10;UvlFno+LGM41HcUtrUqLIG8R2y1yvFhad6mxylXUGmxEYTCuqqpKW6jSnOGAenwODw8rTDGs5u/v&#10;r51THarjEXQCVIFlClCiM3zct6xrTIXiBsuWqTgggKAzyawjZxcFIiIilNBMdjJwUMcWbTedWK2B&#10;6FpWPRnkZCulhStXrijpBdeypWlf1TKj3jLnx9Jji65GUNSgBTD03XffbW1t3bFjR2FhodjRck+h&#10;Wb4yRejPZPJ1dHQUEDx79uyKFSu+8Y1vLF++XJu8SoAmrWS3s7xzzNk7I0aMGDF4Z+S3IIrQxtI+&#10;Pj5++PDhF154gevt///2zju4zurM/2/AWNKVdNWb1SXLluQiy8JGuICxgwHXgDvBmISyJAEyu/tH&#10;ZnYDk0lmJzPMhJmdCZtdElJ2MyzgUIwJGDfce5MtS1a1eu9dNuz+vnu/0fkd3nIly7Ysw/P94857&#10;33ve855z7pXfj5/zlMWL586dSz88Frziw5645qXymGFJXKwIT8cL01asKcudTniqH+WmZrsXqYvG&#10;J7BFVVVVXl5efX19TEyM2+1u8KisrKywsLCvrw+w0tXV1draivZTpkxhXC0LyHZ6hGPQHtCQeYOx&#10;Du3t7WiDzgFe4DxVExZUBxZk7S+GSmDd0APNddyNVXEejGC1Yispjf5wFGuOdXR0MM4Dd2GmPUY8&#10;GF/dDDWtgPVAXzcIbHfo0CFMH6x29913s74wTXeqEBz3Z1mJBJh7/vz5kpKSOXPmrFu3Ljs7m7Ze&#10;bteqYSgzJDd25e9LJBKJBO9Et0CkKzDQgQMHPv30UzyhH3nkETzCDY8TPY1SLEWvyobqte29R87q&#10;DXSjnclWZ6okq1vv9C1d08id8A7AgXHW1dVVVFSwFgX4g9VgmRgF2MeA1qseAb9ycnKAX2Ad9Bkd&#10;HY0xAM5wHBYWhgYArCtXrnCzkhUs6NKnxgDqCg8Px0FbWxsaMwgDzTAGNEhKSqJ3Gm76hUfKdKdn&#10;llEAjVdmdeFqREVFMQQkNjYWnKq3N4Y2Q6/pG8f6gHrBdphaZmYmsxBzh1olVVEj5DAqKytPnz5d&#10;XV197733btq0adq0adx4ZRli2upMTE9Do74RLBKJRCLBO9GNl4InVdmd5hmw3XaPQDNbtmxJTk7u&#10;7e3lFh6LbkHcejMsSctM6U4MS1kCZbdTBiET3inPfcMuIEC/ke7wx+hRUhezrKmUvwMDAzU1NSAY&#10;kBbYCNwGPOru7mYZWdb+QhtmhGG6uylTpkyaNAnwx2x2gDPcCLQHkIqIiMBdWJcWGIdL2tvb0Rvz&#10;mzDIFFTHgTGfMI4BlKBGDAMfoX8sKa2DegkK0g+GZAx50elluzg2jBa3AKQCsMCIkydPVjmQceBy&#10;uViIQgVb6CZSri0Bi4uMsaHDwsLCjz76CO3vu+8+dEiLHdszl54KTEH/GB7aHz9+HIu5dOnSp556&#10;KiUlhV+BirmmNVF93eoHoJK5yJ+eSCQSCd6JRk9vTh9xQ1ABhIpzBEMAQd577739+/dHRkauXbsW&#10;z3twDGMkyQrcgCPSWS0xVrONteCVDpcmqtPZjlBiLWih30uJbAHMAn+wgJiiDczo7NmzjAkAgWHk&#10;NMux3CojQ9GGUIL+wWE4CXhyu91dXV1NTU3AGrwF0tXW1uIkPfMaGxu57UsMwrVoDNZBA+AX6IfM&#10;l5SURA+/jIyM2NhYfFRUVARGDA8PJ2wRK1nTgjlT2CdXjyug8p7QyQ8DwIBBh1OnTmWaOvrn4TyT&#10;6qkKYMozT7nQKesaG587dw5fN9p8+9vfTktLY54XxsrgU/r8qVoX6Ae8u2/fPnS7atWqF154AajK&#10;gSmroSn9ngn6he1EIpFI8E50U0SDFh/byvmdMFReXv6nP/2psLAwPT39kUceAdtxQxbMwSJj+ias&#10;KSPxsDGzepkKQ6s8ph/oEQZ6s5HMC7MAnXBGjA6pq6srKysjusXExACMcKazs5OzYMgq92RBZjjA&#10;5cAsMFNwcDBgDq/R0dHNzc2sS4aPcMCSXKw2wR1erA86R2OAEQfMEhdcNNrhwHO5ubmZmZngoaqq&#10;KhAe7o7O0QZ94usApTHMor29He2ZpU8lFNRXgLY3zgX3ZfAva10wSx9NbmhAiFeVyvTkxgA4jO3w&#10;4cNHjx7FUB966CHQPEuu+fn54VrGDjMsF3MkwOXn52/fvh3su2HDhmXLljH5s9NvTP7QRCKRSPBO&#10;NKZiCSmGROCAdqySkpI///nP4KEZM2bce++95AZ8BA6g9c4U92obPOFUnULHFN3BTk9xZyU5U/VY&#10;78zK+AmOE68Y9qVLl5hVWEU/gGBobAOygE5AOUz5hjbcn8WF06ZNS0hI4M4poA2IQwSkEQvNjKEg&#10;BtyOlXaBRHFxceiwpaVFxWGEhYWhMXkxKysLZxgtiw7PnTvHuA2cYY0vEBXHz2Bk2t5UcVjzn6tH&#10;+KYwhpSUFFpSaT7EjFi4lkGsHDO9A5mumVyL+e7duxccHx4eju86IyODwTS06vF7p1mOhkmsAH4e&#10;GDY+Xb9+/dKlS7lh7eXrkL8ykUgkErwTjbW430effSDFsWPHtm7dWl5efvfddy9cuBCwwmIVylWO&#10;PmTDpj7xYr3TbXXGUL4Sle/NGh5rm+jOSQREJuwAu9TX19fU1DQ2NgJ3ACKtra2MjeB2KpClu7sb&#10;MyJg4bipqYkMhwapqakzZ85EY3SCsTFIAj1grZhqjjlQVM0JLCAuBMbh7g0NDSoGAiSE9iBFwBNQ&#10;D3fh3itrXVy+fBksCNKKj483PDlWyJ3cmfXCdqRzpmhpbm5OTk7GLHgVpoAOcRcmL1S1MUCZDP7g&#10;Hi7ue+jQoby8PIxq3rx56enpaECrJF0YWbiCAcLcdQUonzlzBkvxgx/8YNGiRdy99cJwgncikUgk&#10;eCcaU3FHkjBBFjlx4sSf/vSn0tLSdevWPfDAA6pUPMM2IyIigoKCaNoxQZs1bMIEfzp+6c52eu5i&#10;7kJaq8oaQ8mKR5K7GCyCEQJ0MGxAD3CkqKgIeBoTE8NQU8AQcYd5mIlQIDzMDn0C73A5Zs0SsVOm&#10;TMGUgUEgRdaH6OnpwaKxehhgCC2Ba2g8derUxMREwFBFRQWrlqWlpYHqqqurca/p06eD7Ri3S6Tm&#10;Pi8YGmdOnz6NPjE8GhEZRcv8fJiOF+OlCiUpLCzE+JOSkjAwdMVdXRreWDzDGPJfBP9hVIBRMOvH&#10;H3+MbzwrKwscj8m2t7djpoRjDkP5+XEb+sCBA+fPn8e8nnrqqQULFtDcqJcqEbwTiUQiwTvROPi+&#10;PXUO8AwGl+zZs+fPf/4z3q5cuXLWrFl0vWKGXhqTuI1rgjlDi6twMuAZWuirNfuJU0lZE9CYvPG8&#10;GLQASQAsgBpIjtmG8RYUxZqw3F8mBTJ4guZJXAVCAhuBcmjhA/Fg4sxLh8a8HM1wF6ZEYfIU0BKY&#10;j6uEZWRaO5WyDv2DhxISEvApYAjDY40H+sNhkRmUUFZWVllZyXqydLzDmhAivTgdktgwzpKSEhyD&#10;L4ODg+nAR/scsYxFgelFh2Fg5AUFBQcPHqyqqgJ3gu1YfgOLwHgUuvoNeIQJ4hKw4PHjx/Pz89F+&#10;48aNs2fPxkdYK/4wxHonEolEgnei8SXWXd2xY8e2bdvAFkuWLElPTyd1AUS4PccoSDANjkknw27O&#10;mj7Vq00MW0bWmtxOj6I1fWQSAMXlcl24cAEsAmACugFQ6IEH0SePzm28NeCM5WIZBoHLwWq08GVk&#10;ZNCbjZgF5KJjHGmYSeZwr5iYGEyzubm5tbUV58F/sbGxuBf6CQkJufvuu1NTUxnDi95whpukADtc&#10;jhsBrdAea1tcXAwOY44VQ0tNbDjvR/M8LmnxCF1FR0fzKjAcI2cZ/MEtWpZWu3jx4okTJ9ra2qZN&#10;mwa2YygG/RTJhbRo0vKHS0DGhYWFly5dWr58OdguKSkJbRhOgYkwibHgnUgkEgneicaF+OgtKyv7&#10;5JNP9uzZgwf2Qw89lJaWRk98YgEtTDR6ERFMOVBMPGd6qOu5i20DKUxBstaICtvzXrgB58FqtbW1&#10;rIgKcGHoqHLmI8GEhoZivk1NTaCTsLAwkhYaMI6kqqoKZ+655x6QEwNa6WSGngFwhicDMHkIHwUG&#10;BqIH8BxLU7BUF8AIXWVmZsbHxzOJDLPxoTfa8LiktPkBH4F9wEcgFEaLDqOiolR0hfewEjoRomVF&#10;RQUuBHsx6R2zmdCGx0gRHOMWAN8zZ86AI6d5hLtzfWixw1XMF8iYWZAxEBnt6+vrFy1atG7dOpbx&#10;4DKqPV8vKZQF70QikUjwTnSz7HMqZTGJQT2P6+rqtm7dunv37piYmLVr10ZERHBzk+5fzIvG/LoM&#10;GqAFyPTM1oHPFCfL3UNThTFTijvbAlmGQ+5iYygVC3OqcZuYjKiS3jE+QI0TRMVMJaAujJ+2Nxxj&#10;ygCszs5O8BBwioTEgmO4pK2tDaSLt+gKVITb4RKGDzOCOC4uDj3gLs3NzVwrUhrvi2uTk5NBeMz/&#10;rJIt0xTKeFgI42Fwa3BwcGxsLHAThIdLeCFBkDu5KgENoY2AyH1ttgGBYWAYEgZGl0p63RHU8J1i&#10;RqdOnTpx4gTmm5OTk5iYSGClwx8GhnUjLNIxEdNpbW39/PPPceHy5csff/zxhIQEDoO/H5XRWnzv&#10;RCKRSPBOdBMxzgvegSHwCGcZex7U1NS88847p0+fxpN+/fr1s2bNamlpYTFZuufT5EMvMdpsrFGc&#10;1oR2pga2Dnb6tqw+TpPZzyl3MUlObeMqzmNmPrwC1BobG5nEhIlOeFVAQABzFEOhoaGRkZHAu+7u&#10;7qCgoLCwMGZFYb5inFRbkGjDlCIQYAid9PT0AIMAZBhYbW0tM+3RusnkdhkZGWjGCdIVjw24z6uy&#10;STMwlqsEMps6dSp4q7CwsKGhAXTIrHu0vamyb7yXskcyCBcHaIkxYxYgS4aGMGiGXneYF75osBq6&#10;uu+++/CNEx+NoaTWeA0MDMRblvHAxC9evIifB3oA92/cuJGBw9adcb0uhVOstEgkEokE70Q3WLT6&#10;gANIGAx4LCoq+s///M+zZ89mZ2evXr0abMG0cHh+A31obdIv9567WLW07tUS2hTJmbKimIhBr05h&#10;OCdYUWTDLUWV5U7dq6ysrKOjgylCMFnAiqr9BUyhsx2mCaoD02Di7e3tOA/aa2pqwlsQHuAPoMN7&#10;ERyZLg7XJiUlRUVFVVdXo2eQH8iJHm9k4kmTJs2YMYNVMbggylSpQoP1TWd1jP51Pzy8Yhi0ONLy&#10;pzLhMScL0UoFt2I1yKZxcXHGUMlgfIozmBTA7sKFCxg22A7UiKEyqgNTwKQUg6JbJlUGYu7cuRP3&#10;evbZZx977DHWkHWqEisYJxKJRIJ3oltj2NNrfYIe3n77bbzOmTOHgZNgGmZfY2SobhIzLGGwppNW&#10;sNMrnCo3O7UVq0fRWpPb6VnuvGz58Y4cJPdkjaGkd9z6pFkOsMLKs4AkTI0554BueAvoIe2xMS5k&#10;7mKgHroKCwsD63AY7J8edUwQCIZjShR6+NEmh8vT0tLS09MTEhL0Ar5O9XNNFItb9/T0MAEe2h86&#10;dKi1tRXYDT4zPMUnmKCY5Sj0WbOaGQ6am5vRBoDIzCbcZG9oaEBXYLuIiIhvf/vb6BBsR1ql9U6V&#10;xMBvAJdgLhcvXjx58iTm+MILL+Tm5tJ2KPETIpFIJHgnGkdSz2/mBCksLPzv//7vgoKCBQsWPPLI&#10;I+Abxh8obzbmwDO+GiFh3WuzDZU12e30+AluRFrDKWwL0Q7LDfQ/U/VkFSbS0oZpNjY2gmxAaS6X&#10;i0W6QLGYJqgOHAbCY64TfAqiYulYXBsSEsLkJkw7p8gMZ8A9IB7cFMesxKpSxHE3MzU1FWxHGlN0&#10;q+9BKwa1nRE9HWlU48bu5cuXgVxMzsIUJNzkJefRski7Hb+dmpqarq4uGhfJvpjs7t278V1Pnjz5&#10;nnvuYRYY9kP7H38V3FZmVr+8vLySkhIg5saNG+fPn09G5P8KxMFOJBKJBO9E40iqGv2pU6fee++9&#10;8vLyrKyslStXgmYABDRcgUtANnjqK5d5ne0Mu9zF1rx3yi6lnO0UJCl3Md1QZ+t7pxp4cepiEAB3&#10;KlUWD27RDgwMYFJgI8ANwAiAwtoSIDC8ZQwBWoJ1gGhoiYmjDUvKBgUFoSXIj3udHDz6BAjiODEx&#10;EY1xDHAECaFD5k8GIoP8EhIS6C1H85ieqFlFJHBlbMEIYMdSExgh+gEp4rsoKyvDvXAVRo5boz19&#10;7BQjsvIYN7WBdxh5RkYGCA+Dr6ys/Pzzzy9evDhjxgyAGvoELBqe7V1mq2bILb33uHRof/78+czM&#10;zHXr1t17771MWcz0KCpLi+CdSCQSCd6Jbr34YMbz/sSJE7/85S9BAE888cRDDz0EJmhpaQE6sLoo&#10;oATPeFVKayS5i42v5r3T/epM1SlMFSlIJ7a5i3UbnpN7Ph3vOEL2rPIz43xjY2NhYWF9ff0Vj8Au&#10;ICcgEegtPj4eVFdRUdHe3p6WlgaYwzEuxwEZjpGtzH4HGGJCk2iPaDaDuGkL3mL9LlDX1KlTQVQ4&#10;IJwxIEO323EiKqWcLRupwrW4nAY2gBruCxYHlHd2dgZ6ZKr5q27E3HuYLwYTERFRVFS0b98+rMOc&#10;OXPA8QytZVJATJN7zRgJfhUkVKzD9u3bL126tGjRos2bN2dnZ3MjmLms6f/n5T8P8lcmEolEgnei&#10;MbXbMXHxX//619/85jdgmnXr1uGVJRaY/wKPcGZ3c3lkDG3YjcT3zvhqYhTFcKYsd8rTX6Gbbn9S&#10;0KYDnAJTp3hMlXeN2eMY4gqIYdI7EgnmBTqh/YnJeyMjI5mghEmJ6fGGNiAndEUrHWlY7YcC/lJS&#10;UnBQU1MDLmRELR31oqKi4uLiJk2axCq3qsgsC4KZjJQmJzzTkra2tmIYYWFhzFdCcGRdDbAp5oXZ&#10;Me8xTtIQiAuZPIVrBVjHhWiPWRw8eBBXLV68OCcnBwf0PiTv0pdOBVBj5CDI48ePY93Wr1+/YcMG&#10;zIh708ru6x3gBO9EIpFI8E50E6XXZlXoACjZsWPHzp07QTYrV65MTU3FScZLMgoBb/09UtG1OtsZ&#10;Q6EMtg91fd9WhzlbGdrGq45xaswmY54+Bt0dUKXVVbEUOMaMwEAVFRWgFgBKREQELgHo4Dyd5HAh&#10;AIjFx7gsTGKCBnStQz/9/f00ZOKS6OhoRhmTC3EAWMSNQG84QLPExMRZs2bFxsby7uRCxuqaRm4q&#10;s6uvoWrGzVkSGxcciMkRJiUl4TwL5rJCrgJfFdjBzMzNzc04X1dXh5nOnj17xowZmBQWgcmKuUlN&#10;mxzTEYP5wHZHjhzBoj355JNr1qwBsKrsLTSLQiqzjOCdSCQSCd6Jbjy96ak0rJ8y0xu3EWnfqq6u&#10;/uCDD44fP56QkLB8+XKwHR7VzItGHNGzBCubGUMWlHlJ5RxR1KVjmWkH1jaJsS23Wbd0dVjU2yg6&#10;VJRJRmFSXyY6AdthskCxmJgYMAqzEIPDWL+BWEZECwkJAeQBhtrb291uNw2ZdGhTd+HigPDQGKjU&#10;0NBAO1loaCh6Rvvk5OT09PTw8HAuOD3qTFvPpjgSFYdra4wktLEftuGF4LPg4OD4+HiOuaioCINh&#10;RIj63gFkmCz4D6yG+eK7BthNnjwZHWJB2KH6xkmQdEYE4+7evRvX4rexYcOGsLAw5nNRTK8CZqWw&#10;rEgkEgneiW6ibPMGG5ozFh/JbW1twJ2//OUvR48eBYssXLhwypQpwD6V54wMoUiCu5zeN2R1m5Oe&#10;x07fgVV5ek2lKUxbuqorvcKsDpQqMlRlAOGx2pPl5nJgYCAmlZ+fX1paCjQBv4LYGHLBOIaBgQFa&#10;JTFl5kZh6AOa4aOOjg4CDQ7wEY6DgoIAbcyTh/ZAK5btosmTQaZgPgai0jVNYZOKojDleTHZ6vQ5&#10;qgMulymPIANjwZeY5syZM2NjYzGqwsLCgoKC1tZWjIp1gTHCkpKSS5cuYUZpaWm5ubnMrsLCwQzI&#10;4DFaAmqDPcKivffeexEREZs3b169ejWwleY6xXa6w6XkLhaJRKLbmBy8VLcUjTdLnqIrBXl6kahT&#10;p079+te/rqioeOihh+677z4QyV133QU4oC8aXdOcXMGM4XLOmdLXqTGo8Fh62imXOy8d6rY9PWiA&#10;s2M8LGMm1ACYr5i+cZgRyAZsBy5hKTDgCyiHFwJrAD2VlZXAGpfLBSDDtU1NTUCZlJSUzs7O4uJi&#10;FltDA/aMPpniGMBXW1t75coV3BoMhDZoj2VMSkpCPxkZGaA9lV7ElKjZ6djwmm7Gdom4E417YSTg&#10;M7wCyz7//HOMjV6ATFXY0NCAj4CAjz76KCiQ27hoj3XAavCrYZVbcC2GjU4OHTqE6bz44ov4ebAZ&#10;I1Tkj0skEom+ZpogS3C7sJ3azVRFKchteJB3d3cXFRXt3r0b6PPggw8uXrwYdIKnO5OekJYUF5po&#10;w7jGvTZr6IAptML7hrKJbKxwyVGpvCpqr5Z+Y6C3wsLCqqoq1mwFzbS2tqqNSHAb0AdtwEZAOuAL&#10;oBBAA3TDSTAfUAZvmR4FyxIUFMTQVwAijnE5C1EwgQjWFhempqYC75g3TqU4sfKcbcFc6xxHsuD4&#10;lG6RGBWOgZ7z5s2bNGkSwB2EB3hta2sDrcbHx8fFxWVlZSUkJDDFIAtRMDga64NlYbEKfHrkyBHg&#10;HWj4e9/73vTp04nj3nMXi0QikUisd6KbK5PJzfB4UzGBBVDmwIED+/btw8G9996L5z0whZYbfLks&#10;eEAOU9tw10obynqnHOzUW+5UmupSKCzzYr2zTb/CjWZ6pClvQlVetqGhAWAHMgsMDGRAALOWkGDo&#10;bIeTnZ2dly9fBgwBdNADWoKQcLKsrAxtAL6gYRVogk/RW0dHB4Mt0HlMTAxuhzZgRxAkkAiX4Lwx&#10;ZCU18ZwV7wxL8dxrWnDVm2Iv2mgxR+BafX091gFrGOkRpozeALJcAS4aac/tdmNGdXV1hw4dam5u&#10;njZt2qpVq3Jzc1WpOvxCxHonEolEYr0T3UrTnb61Rwxi4rSDBw/+9a9/BQ/hyY1HOHiO6c1YukqV&#10;djW0cFer2Uwv/Gq9u57cTg+eUG52hqX0lvf/Ntia7tRQ2TORjlPAyba2tpKSkqamJuDX5MmTcZI5&#10;TZgZmLGf4BX0gDNxcXE4ibdoDxhibhGotbWVMbD+/v5YDSAd2uM8GBFECB5iAAc+Cg4OTvSI/nY0&#10;H5pgzjZdsy3A2W7IellzfIOMDiams/KE4Yl3njFjRkpKCjgPU8Y4+/r68Btg3Q4adFlFA3jKKmTn&#10;zp0D186bN2/dunXZ2dlMc0giRDNhO5FIJBLrneiWme5U0Kt6/PMRfvTo0X/913+dNGnSxo0b09LS&#10;6urqGEOgX8L9UzzXAQQ04+nGJNssdE6I+eWQbPHO+Kpf3Uj2fK2+d6o35YTHYq9nz54lu4SHh7Nw&#10;Ft3m0AakgjOsG4YOAwMDMbDm5uaKigqQDQ5wSVJSEroqLi4G4blcLpyJjY0FANXW1tJNDetGDza8&#10;jYiISE1NxXqysAeIEIPBVfRps0ZRmIJdnCyXVt872zVnMAfzs9CGh+mQXDEMLAJnTX5VpjguFDrE&#10;ScwOi3Dp0qV9+/a1tLQ8/PDDK1euBKoSGenXiEmprIcikUgkEuud6BaLUAVq2bVr1/vvvw9wWbFi&#10;Bf3DSDn0HqNHmsIClfFORw2dw7zgncl6pxcf81I01qlD22AOfa+W9kXuSIKuGhoaWH0LgAKQBcTQ&#10;+SwoKAgNWHuD1+IA19LjMDg4OCUlhXTb0dFRVVUVGRnJSAsMDN2if2AQEBDAB5wC0qFPrBuumjFj&#10;RkBAAJYLtEdkZC4V46sWO+s0TU6HamFtrZW266NihxW6qdpr/JRfKEWjHf0CVZVYlmhramo6deoU&#10;1m358uVPPPEEi9LiWpoh0SeWQlUrkb8pkUgk+ppJrHfjSyY+0GFC1S24evUqHt579+7dt28fqG7R&#10;okXAlJ6eHtAACAYPbJAQk8MpOx8f/IyjVMWmTK5gJkzR8UV3ttNz3XnxObN+ZIIeW987RoqojC0g&#10;KswUZAaeoy2NOU04AJVn5M4hcXEwTUYKYwCAYFxeWVnJ6qs0axGO0QA03NLSgm7REhAJBsKZ9PT0&#10;1NRUdI5lNDzZ6ZhRj8nnuHrWLVq15e2UXMZ2wZ1WT9nk9OSC6mfAtH8MJfb19R30iF83XjHac+fO&#10;HTx4EC3BditXrmTaF271qggM7t0L24lEIpFY70Q3V3rMgY5WxtAOHeNJ6+vrP/zww7y8vIyMjHvv&#10;vTc2NpaJfPXiBDTymdz1FJoYdv7+Ch8VSVgDJnTOsLXeWUduLVbr5X8U7J9kA7arqampra0FsU2a&#10;NImFuVSICW9BIyXrzGJ2LNKg6i6gAcgmIiIiODgYywXOo5deQkICblFWVtbd3Y0DZsUD24GV8RHD&#10;adXiMN8ecwKbEsToeGfLc9YQE+slOg2bVoY0ppM0aU8v4KHy/BGIcb60tPTEiROg2BUrVixbtgwH&#10;6IcRNiy5pnI4SwY7kUgkErwT3XQRfRg0yqQnYBEVPkkWaW1t/f3vf3/06NF77rknJycH3MPA2Ike&#10;EQENS24O9Th32hC02vD08hJOoRUjn5fVbmfbgJjC5HaXL1+urq7GRzExMeAzZdNSUaUqJzPBDtfS&#10;a03lVcFBaGgoWpaUlAwODoLbwDq9vb0AoPb2dvSDT2mlw2tcXNzkyZMjIyOZUEatgErsh1HpcGkd&#10;vPXtsBGyht0WrcqZrBft5QFmimEwAR4ttT09PUwHw3EWFhYePHgwICBg06ZNixcvZp1cvS7FKFLh&#10;iEQikUjwTjQakeoUr/CJTtOUsuLgmY2H9+9+97uCgoLVq1fPmTMnPDwcbZgAhd51yv7nBBnW57qy&#10;F5oYTmc7qz3P1to0cu5xGpjL5cI6gL3KysoAYXibnp4eFRXV1dVFeuMSqYpqXDdmM2YWGG5ochOT&#10;NjxgMU2A6CoiIiI/P7+qqgpdhYWFkdjAQKDkjIwMpsTjdrbVp9DJ0dBqiht5aQfrXrZtTK4Sa4sB&#10;UnE8MDDAbwcHIFdM/NSpU3/9619Bwz/+8Y/x81BRwPL3JRKJRIJ3olsg0gPdoehcRYsLS6bicY63&#10;O3fufPvttzs6OjZv3jx//nxa6YAjdPn38/NTjMhtVlMUpy1wsBlhQk9QrIOdaXNQN90Na8DzPgbT&#10;eXrRYRhtbW3l5eWsFcuAUJOXGIfNxlw3gB0DYHEVzvv6+rJ+A66trq5ubm6mPY8pf5OTk7HCIEIs&#10;ptvtjo+PnzJlCsgPjYFKKnG0bfyEybpp2Nkmhy0EYiU8U8SGE94xVoaFKzo7O8HBmAg4FRMB24GJ&#10;s7OzN27cmJubi7kTVbEUyttSJBKJRIJ3ojEVYYUPdRqQyCtMbnfy5Mm//OUv3d3dy5Ytmzt3Lp7c&#10;KoKV5itas65evUrHLLVF68V+ZkI0U80xHebUwKx2Oy+EZwojMPne2QaT9vb2cgMU1BIZGQloq6qq&#10;ArlOnz6dRkrl/2cM5Vtm0hDSLUgXK0b6Yd3VpqYmwGJ0dDSjiRsbGxkwwfHExMQkJSVNmjQJiwYE&#10;NDyBFLyFk2nNi6ed4VCEw4t7om01M9OBac0ZccJfCNgU3zV+Ffh5lJaWzp49+9FHH83KygKnYonI&#10;xFIlViQSiQTvRLfSgMcUvrQzMRCSEa8HDhz48MMPAwMDH3744bS0NAAKPc9UkgsiHQtIjHoAtpuz&#10;pgjZmx1nrdLpYXbh4eHAl+rq6vb29vj4eBacZfyviiAhuKgqt/RWpKNea2srrm1oaMC6zZgxA69d&#10;XV2gQJxpaWkBH8fGxmZkZKBnut8BiXCL8fNjMG2IKwTk7wTkitEGBASASo8cOYLJ3nfffUD/zMxM&#10;rJKKkOXus2Q/EYlEIsE70S0QQyKId4pU8MqH98cff4zn9P333z979uyBgYG+vj7ACh/YjIg0hnY2&#10;lUeaUyEsPYGwqq+lztAq5uR1d62A4hRR4VRn1vAUkAB4YY7grcjIyOjoaMyopKSkoKAgKSkJ3Ib5&#10;qgQf6lq0YX0t0Ju/vz8OQIR1dXXAOFoBY2JicKHL5cJxR0dHeXk5+gfeTZo0CY1VeVl00tnZSWL2&#10;4gnHdRt57mIvcvK9c3J25A+DESQ4rqioOHPmzOXLl8H9TzzxBMupMY6Y/0/o7u5GM/xa5E9MJBKJ&#10;BO9EYy3doY3RkTioqanZtm3bJ598kpaWtn79erALzoSEhNDXiqBDnmNCO7xlsjfdP8zJD0zfNFRg&#10;QWYyWe8M58y93rFvJL5oJvTE7TAFkBZIDnAGvIuLiwOm5OXlAc6YzE+l7qPRDlex+CymD47B26qq&#10;KrAdGBH9xMfHMzNcV1fXxIkT3W43K8kC71iCgtvB3JPVkdF2D1q92uYuNixBFd6zwFgNotY9WbX+&#10;PCbE4xgcXFpaun//fsxrzZo1GzduxK9ClRXm5jIgmBkQxXQnEolE3zRJWuOxllPNLt25Cq8FBQXv&#10;vPNOfn5+SkrK0qVLExIS8Jym7z8DL/r6+lhNgc5nOEmbDb2ydKOdk/XOZJljVCbxjuTkhHf6sSpx&#10;ZmuQI30OG1qhhImAxgCyly9fPn78OGAlMzMTqHfhwgXMPTQ0FOsAhuvv7+flKv0v7oKrcG1TUxNY&#10;EA0AdomJiYBCdIK3DL9gBmAQHgbGoqsMN+73iNudX3ikmzate9O2uYutVj2TfdRqsVNAaTLR8Stg&#10;V7q7IbekwXaXLl3au3cvprxixYpVq1ZhmkxuR0dMw+PFyJ8E+xHCE4lEIsE70U031DHBh26YUc5z&#10;OF9UVPTHP/6xrKwsJydn4cKFwBpin9ocpOOd4gx1Uk9xYsI73k495hU0KKuhjnfWdHdOqGqKHtVr&#10;yDptUHrZu2SeF0aKnDp1qqSkJCYmJj09HStTXl7e09OTlJQEaONQGXrCxsyo0tLSUlVVBbIJDw9H&#10;M7fbzQx2avx6xIlOrgpk1SIbWiVZdUblILTOaCT8ZLII6slWrJ52/DHQq1LVpQC/AkMLCwtPnz4d&#10;GRkJsLv//vtBe/RWpNHXmq7FZG4UiUQi0ddesjk71nY77q+ZztB1zPAkOiktLd2+fXttbe2iRYuA&#10;dyEhISrgQBmNTA9sRYpWQ51T5THbpBvWt9fwHwXn/CBOLa0CmdGxDKQSFRUFXOvu7m5ubgarAWL6&#10;+voqKyuxULGxscAdABAtdizGgGYVFRVYwJSUlEmTJmH8XV1d1t1qw6FyGutAOG03Xycn2fbJzVan&#10;OxL3aYudMGECEz5j1kD/w4cPJyQkbNmyZdasWeA/Bg6baoSMPLuySCQSiQTvRKMXH+e6/UxZjMAo&#10;4Bg80fPz8996663Lly+vWbMmNzcXTIPzqr6ql6e1Na2uU5ks3dPOFDyhG7S8kIcXbrgekmBiF5AK&#10;d05DQ0OTkpLKyspAujgOCAhwu90AuIaGhuTkZA4bcMNMgYCeuro63B1sB/jDSWaws808Yth5Depe&#10;btZJ6fvm1wSshnP8hC1k69Y7RgoDWHFfwu7Ro0exIJj+hg0b5s6dizVRFl/ZfhWJRCLR/38wyebs&#10;mEmvD0HnNsZDcJMO53fs2PHOO+/09vauXLkSD28GP1qtMnoZWe8Odlby0HlOd7DTHbys+TicNmcN&#10;O5PhsNY777zo4+MDZMEiBAYGAtEKCwuBdMDctLQ0jLC4uPjKlSvZ2dkRERHkLbQB2JWWluLaKVOm&#10;oFlfX19PTw/Ij852hiUwwoRWhkNuYSufeY+W9bJETv3bGlC54Kx7S3il3e7kyZOg//T09GeffXba&#10;tGmYOIOFachkqj/5KxOJRCLR/z0fZQnGDqU1tlPlJWgZ6u/v37lzJxOgrFixYs6cOazWwLhOHZis&#10;6GYbr2BtbMpabKtRVx4btqrsCEXvMVorcd+AgID4+PiwsLDa2tqOjg58GhsbC5S5cOECAI6VJ/AR&#10;+A+0l5GRERoayhoeLpcLY2DwhBXUTGDnJYew7ZJa5Z3pbW9nOGc/oYBraIPfAEuuffjhhxcvXly8&#10;ePEzzzyTkpKC3w+mj49YapZRNfInJhKJRCJKNmfHVOrhrdjuypUrbW1tZ8+eff/994ODgx9++OG4&#10;uLiurq6goCDmp7Xah6zbcF4qj5lSe+glKKwFx2ytXCNhVlvOcwIOLz1jNTjBwMBAlqnAOiQkJDQ1&#10;NZWVlYF1gHpgPqAeiAf9l5eXd3Z2gu2YS4XlOri8yknRcDabmb4Xwy65neHg0HZNX7r1LjrhmVCP&#10;ISMgtpCQEMwOEy8uLsZ8582bB/QHxXKVyHZMJcNiZdzMlb8ykUgkEgnejalUECv5A89sAEpeXt62&#10;bdsSExOZAAXPbDyq+/v7XS6Xcpm/TqY0LCGiXvDuFurq1asYBibOfdW+vj4cR0VFpaam5ufn19XV&#10;AeD8/f3RrLW1FejT0tIyYcIEEM/AwADAztej9vZ2RhsAgLg5e9uJKetot7t48SLoFr+N5cuXM2Mf&#10;951ZUpZ2O1W/TvBOJBKJRIb43o2xiFMqeLa6uvrdd9/dvn17UFDQ888/P3XqVIbQ3nXXXW1tbSov&#10;hqnOqZfscSbDntW9jEndDEtiFN33zrBLkucdWG1d7pyc/b0AK8NFVaZiZgPBSTANOBjLBaRjDQYw&#10;XGhoaHJyclhYWERExJdDUuZJPfGeKb2c0+KY8qGocBYvxtGRsLXOzfoAVC01U9gyfyGYeFFR0enT&#10;p/EbANstW7YsPDwc57EUQDqQHBbnTo+UlVHwTiQSiUSCd7fAJKOgAWpsbHzzzTf3798PcFmxYoWf&#10;nx8DP9PS0pKSkvB0b21tpWcVWEdPmcvyZZACNVufPOOrgRSm5HZ4y85trXfWeFv9LZnJsMtyd537&#10;mNxwBLiwNAVxTW1kl5WV5efng29wd7TBQuXk5LhcLqBwSEgIToL5+vr6goODsWJoxiTJ3uMnnEpH&#10;2FLdCFO96OkA9cyCJnzkVjL3oElp/f39uMTf3x8Ad/bs2R07duD48ccf/+53v0tLHpphRgRZlqMg&#10;rxOC5U9MJBKJRIJ3Yy08yFkPHs9msN22bdv+/Oc/JyYmJicnX716taOjo7u7Gw0iIyMzMjIyMzOj&#10;oqKIO4Zn15Ilp3CGBiovuTAUbSj7nLIash/jq4Vlh3W206N39STJoyuH4N0tz2pU4wGIB0sB5K2o&#10;qAC6TfKIe7h6rhlbB7thkW6Ewxs2UbPtAGytdGpVyWr8ZtX3VVlZuXv37sDAwCeeeGLJkiVBQUHs&#10;EPwHvGNNNpFIJBKJnCTPibETs++yzumZM2c+/vjjuXPnLl26FITX3NyMRztIpbi4+MKFC5999tml&#10;S5dycnLS09OZoRcfKSMNWrLEqpMrvW2pq2FjYMdSTiPRU+6ZTmL6mHJoaChmjRVwu93M6EvS9Y6n&#10;TkXVxmZSTqKjodpgxRlgHH4JFz2aOnXqqlWr5syZg5OMpQDLSvYTkUgkEgnejTtxq7GrqwvP7+7u&#10;7mXLluH57efnFxYWNjAwMGHCBDzUZ86ceeLECeDdvn37Ll++jAYZGRloY3j2LtEGlwNx8NQH85n8&#10;2Ex2I2vek5HY6qwyIcVNzaCrb2vqg8Rk6bMIsKOTGSvwMqTAdLltBrubB7gjSWtnfYuJYPwsrQGB&#10;4SorK0tKSoqKipKSkjZv3pyVlYX5coK4hLGxsgkrEolEouEf3LI5O2ZS+SzOnDnz+uuvBwQEvPzy&#10;y6rIPZ/fLJ+KRzge8x9//PGxY8d8fX3XrVu3YMECRtqigb+/v0p7a6U6YyhsYli8c8rHZosvTlVl&#10;b6wxyeSjpp/EjJgHBKzDfUxluiPe2c7FKX7Ci/QCIdc6csNuf5bfhVX8rjELQB5z+G3btq22tnbh&#10;woU/+MEPJk+ejGEA/giCmDv+P4CJs6qH/DWJRCKRyIvu/NnPfiarMDZSQRXnz5//8MMPs7Ozc3Jy&#10;8MxmaVGcx5Ob9eP7+/uBLMnJyWlpaW1tbTt37mxubp40aRLrrpIYent76Vyv44ViOHpxWcNjdd8v&#10;U+bekYfHqpvecLzTIcw0JNovVU47NmBqX+VNaAxXeUyfuNPI1dc08vTFtkmSDYeaY4qwAXb4NgHr&#10;+FobGxvxLbe3t69cufLJJ59MSUnhHfEzUCmLeSxsJxKJRKJhJZuzYydGNjDslLYovHW5XIbHLQ+4&#10;1traSv8qtMFHkZGRMTExISEhIJj8/HzQwLx58wB87M3tdpvKHhgORa6sxyaD00hGrh9fJ9J5NxNa&#10;U/6qpdPzFRta4IJhZ780vFYDu+EaOd6pNoyBbfOoqKgIqLdixYrly5cnJiaq2Fjlagm2Y0kPkUgk&#10;EokE78aRaFSjlS44OBiPc+4qEvXwsGccKCAPPBcQEMDUJykpKd///vf37t174MCB9vZ2PP5nzJjB&#10;RCEkHh2GTFY6283Z66wbNjYycRiDS5QVjRMnA+HglkeSKty0Hby+7PpHLDhRUVFx9OhRfKEbNmxY&#10;sGBBYGAgN6ABssoKS6jlW0luJxKJRCLBu3Ek/dkMmOvv78dju6enh4CiImH5XGe9VD7aw8LCHn30&#10;0dDQ0B07drz11lvLli3Lzc1lKSpVgkLBnKGlu7Na74yv7n6OAmK4MXqdW4SmfWHvDZSnGqGHe9k4&#10;AASb0o7Y0pVhFznrZe7D7sPanlRfhGkkTmXHDE8kbGlp6aFDhzARUPuqVavcbjegX+0+K3gl0ZqC&#10;SEQikUgkcpL43o2dVBaMrq6u2tpaPLAzMzMDAgKYuY2hFfgUT33DEyjK9qSNoKCg+Ph4PP5LSkoO&#10;HjwICIiMjIyIiPD391d5UnCA8zhAb+jKZLfT2cWUpM22HJkCuDuGpOpAjIQLv+UsKyxad41Njne8&#10;L4ekilKokeiMa9jtUFvJTJ/RCB3sbKHTNkWfvqrMIz3RI3QOamcOP3xNx48f37dvX1JS0qZNm1as&#10;WBEYGIiW/EhljSb38+eBy9mJ/CmJRCKRSPBufImM0tjYWFxcPH369OjoaKCYKhjKjVrD40evTDVg&#10;uI6ODjAcUCA1NbWtra28vBz8B+ZzuVx48IPqABN49t91111oxpBS3Z7nZLWyTYmnh1DoSHetXncj&#10;sZB5N7mZtjJN0zHBq218g1MBtNHhnWlgJpo0NDOqTpYcJG7H1IZ+fn79/f35+fmnT58Gsj/++OPz&#10;589npTVlUtWRWg1YUqKIRCKRaISSvZ4xBTs6jfn4+Pj6+lZXV/d5RBOdFb9UQpDOzk4VVTB16tTN&#10;mzfv3bu3tLQU1+bk5DDKkll/lX3LKZGvlaKcKm6NQXI7wzlZiY5lVgR02o21Zsu71voTIxm2U5Uz&#10;J1wGpmNU7e3tWNLIyMi6urozZ87g28/NzX3wwQcnT57MoGDDU6ZML2gmfzIikUgkEry7bQS2CwkJ&#10;6enpqa+vT05O9vf315PYmSiEqVICAgIAB729vXibmJj4wAMP4NMLFy50dXVxkxcAwRxpTH3s1KHo&#10;hhOq4ZByT32kTHHA+oGBgdOnTwPNs7Ky1qxZM336dDoU6kjHTXlZYZFIJBIJ3t0eQKAMbBEREWFh&#10;YUVFRbm5uXjAsxyt9RIGEIAJ6JWFg/b2dpwHFNLBbufOnTiJrsLDww1PghW0xBnlv2Wb5U7HRz3G&#10;wuoYd6MAyHp+2HgIw+LQxmOTp521pXEzK49Z7+6lLgW/cUa/4jsCnW/fvr22tvbee+9du3YtCE/1&#10;ydBaUp3pSxGJRCKRSPBuXEt5d0VGRs6ePbukpASP/ODgYNvHOU9y67arqws853a7/fz8CHkBAQEL&#10;Fy4E4X322Wd9fX2bNm2aNWsW0KGtrc3X19e2DKvprRPDmc7fDM4w5S42BfPaVq1wKi9mG9ygL+AN&#10;HLNT/mRT/Io+VFYSc7lclZWVhw4damlpeeihhx599FHmL7Qd4c1IFi0SiUSib5QktGLsRAsNgWbi&#10;xIlffPHFkSNHUlJSoqKibB3d2BJ8AKRDe8ZMoJMrHuEjQENycjJaVlVVgerQHmfQWA87dSrJpRei&#10;sMYW6OEUxvV5qtmet5rirGtlOFv4vJzXO//WcBrFjGyrnJkqj33lD8xD5+D4vXv3Asq/973vge3C&#10;w8NV7IUKCla/DTKfEJ5IJBKJRi0pcDR2Up5VeH4HBASkpaX5+vpevHixv7/fx8fHaXeSZVVpkEPL&#10;zs5O7uSqJHDLly9fuXJlXV3du+++29TUxIq0VpBy2s00LOYixRmjxqBR8J8pm4meMOWa2M6W827g&#10;gK9Jhmd7vbi4+PDhw/jGN2/evGjRooiICCA4vkTWojBF1dzsNReJRCKR4J3oBot5T+huH+5RSUlJ&#10;d3c3c93pFPi3r+eOO4ACaMDNWRrnmP0EJwcHB9GV2+2eOXPmrFmzuFFbVlZmmx1tJKxzA8HClnWs&#10;fOYFwq5pJDfP2W7YCXqZLA7Ky8tPnDiBL27ZsmWPPfZYXFwcfgDgb1pkVS0KU04++UsRiUQi0fVI&#10;NmfHTkxfwgOmum1ubgbeRUdHJycn06qn5znjU5+N9Tx2LGAwMDCA46CgoJqaGrydOnXqhAkTdu3a&#10;1djYOGXKlNDQUJwENfb19QEHAwIC0F5l17OVKQ/cSCBDuQbqlicdzvQOVTY4L1jmZH5zCq3gmjB2&#10;QXfgc5rUCOU0GH4Lyq/xqke8O5cCb1XpMLzNz8/fs2dPSkrK448/vmTJkuDgYK4Dy46pQAp9tcVu&#10;JxKJRCLBu9uP8JgFAxzgcrn6+/vLysp6e3szMjJYvoIPe1Ig915ZphZvcVLxBLEGxMatPV9fX0Zd&#10;4NPLly+3trYC+wATPT09IDzgXXd3NxNz6MMwOduNwi/N6rFnu+c7bLkwL7Y9K955yV2s2Ot68M6J&#10;NdV394VHym2OoMbvDl8iPuL++KlTpw4ePBgXF7dp0yYmLmZ5EgXEViYWiUQikUjw7jbGO8OT7RbH&#10;NTU1BQUFiYmJCQkJrDaBxz9DKJgShXYpmoh0kWPQAGCH446ODrSfPHkySI758CIjI0F4rFSG9iAP&#10;GgKtYDHq+AlTfTMnhvPOdk5U5xQ5qwfbqga2iDbC+mnWUTnVGSN5k7ANT9gExbvgWwOvh4WFdXZ2&#10;7tu3D5w9Z86cJ554YtasWVh8XIUvC4RtKkchEolEIpHg3W0svZQqn/F+fn5AgZMnTwJlMjIy8Oyn&#10;3Y4Ad9ddd5HzVJ0rHe8YXUFPPlAFqA6cAbYASaBPUGNvb29ycjKaoRMgoCp4qu8D3ii8G+H0r3W5&#10;vLOg6a3tBrH3wmjD3tp0U+69qq+P39SgR/gU3xe+gvb29sOHDzc1NeXm5jJbjcvlUl3hK1MJVoTw&#10;RCKRSCR49zURQY0br3SuLywszM/Pnz59ekxMDHmOwRO0FZmMdsrPjMeGZ9OWvlxEjQiPWltb0Sd4&#10;burUqUFBQTgPBFT+Xia2G/X+oK2bms5b3lMrO9WKNa49MYpusTMsu8bXhHe6j6D+itXGGuIqfGs0&#10;wdInUsXA+vv7Y50//vjj2traFStWrF+/HnhN/iaL016LM8r4J38OIpFIJLoZkhi9MRWJhwDBWhRA&#10;urlz59bV1eXl5dF/iwEQ4AC61qExgUAFWJA2gBSgDXyElgALMBywA2d6e3uTkpIWLVoUHh6+ffv2&#10;oqIidILz6MfHx8fqLXf9BSqcGM4J9fRP9ZAIdd4Ujmo4+N6Z2E4FKIwQWP/32sVuWRGEO+kMZw4L&#10;C4uMjATVbd26tby8HGy3bNkyfLP4dvCd0mMSx6bsM/LnIBKJRKKbJLHe3QK2I4jgkY+3Ph6dOXMG&#10;b+Pi4vz8/IgRaEZbkZ4vV1EOzXXMdXzXXXfhDBozSQrwDkgB4Jg0aVJPT8/BgwfRSWZmZnBwcGdn&#10;J+uZ3kC2s2UyJ/6zPW845F72wnOmuzhFKnifl9NmsSJO2tgMLXoDS8fdVaw2LXb47vAt4KPS0tLd&#10;u3e3tLQ899xzmzZt4j47sJuhLURzrjwL0+kbyiKRSCQSCd7drlJVK/hQ52Mez34QQHt7e2FhYUBA&#10;QGxsLM6AHviqNgptgwnIiAQRtauLj4B3OBkeHh4TE5OXl9fY2AjUQ88gP+bsMCyeaqag1+vhPFvy&#10;8054Vr86rpWTD5zpwBROYVxfOKqpwphhSQFNeyp3afFRV1fXxYsX9+/fHxoa+vzzz69atcrlcins&#10;0xPc6DvjhsTMikQikUjw7uuBd3ze0xoEFGMEJZ76vr6+Bw4cADRMnjzZ7Xb39fUBwrh7q0OSDhz4&#10;CBinYizQG46Z5Q4NSHiBgYFBQUF1dXX19fVhYWHgD1Nsh2GXvuSaYM429YlpQ3bYy23naIqc9dKt&#10;KVhkJMxk67dnMkCqHHX6DrLKfufn54cvrqOj49KlS8XFxREREWvXrl20aBHWXCW0w8CYp5Acr2yx&#10;/N4lfbFIJBKJbpLkATN20ot90X+LxAA4mzFjxpQpUyoqKsAKOOPv79/f368wTpcqcqAc9lXeY5U9&#10;WB2jzcyZMxcsWNDb2/vee+91dnaC9lTkJilERxbHX4lWFFWxl8IvLziron1NYb8qRoRuheqtMWTZ&#10;0lMW63NXUcN3DIlGUCWTf5tp5KZKr6pMHG+kEtrpS0H/OYhujsRuvPXx8QG3AexOnDgREBDwd3/3&#10;d/fddx8O1IpxKxYHEydOVNmkVSIVsduJRCKR6OZJrHe3jPO+8jXceSfA69SpU21tbWlpaW63Gwc0&#10;7ymQMvml6ZYq5RxGgxAzGAMpQCHoJDAwECBSW1tbX18fGRkZGhpqDBkRuclIfzLvQaa2+6RONR5U&#10;A6eTTn511qusG7vK6GhNWey0zk47rU6FYtWeuE6H4D9QMk4C11wuV19f3/Hjx8+ePZuenv7SSy9N&#10;nTrV19eXGKf3r3OkIRuyIpFIJBoTifVuXAj4NXPmzIyMjMrKyjNnzqjSCMqo5gVKrL1xr1ZBSXBw&#10;cFZWFjovKCg4cOBAa2trQEAA+I/RGHQOU/EWttK3Jk2oZ1tP1rBES1iTpAxLWqpKmymBi37Su7xU&#10;NvMSHssGyqxI/OUlWCWmJsane/bswXrm5ua++OKL06dPZwiFDrtWHz7RDVd5eflrr702DgfW1NQ0&#10;PgcmEom+IRLr3biQ2mYtLi7Gg2Hq1KkTJ04EQ1y5csXqGWaFFcMSBqsHZqLnwMBAX1/fnp4ePA5x&#10;Jjo6GjjCHUa0AVwS75xYRP9INyUq3jK8Wu+850zxUiXCNB5TPdyReNrpJS6GBWVT4j1TpRAGJmPF&#10;amtr9+3b197evmDBgjVr1oCbjaFAGX12X9f4ia1bt2JloqKibvlIzp8/v3r16tDQ0GXLlo2rJert&#10;7V27di3+7sbbwEQi0TdHYr0bH1+DJ8tdZmbm7NmzGxoajhw54ufnh8cDk6tdKx8wvzGuJTIyf15C&#10;QsIDDzwAyDvnUWdnJ2CFARmGJ/Z2nNiZnEySN+NGVs4zhvKhkHeZr442PMbJ4ts5fPhwVVXVokWL&#10;NmzYgK9M3xY3kejXr/jYm2++uX79+vEwErBdVlYW/js03pYIbPfMM8/s3btX/lkTiUSCd6L/Y7LA&#10;wMB58+aFhoZ+9NFHfX19IDx6yDl5hjllgCNVqFS6eAXhAfWSkpJyc3NBfnj2lJWVhYSEMGSByfZU&#10;lK4TCVkTDnsxy1kz4dleYkprrOxktnY7dWxoGeOuKbmdaST67VSICbdl9XANphjEp4CJTz75pLGx&#10;ce3atZs2bWJRCpXxRJUG9u4RePvqtddeA7iMk8HU19ePz1XCz+Ptt9+Wf9BEIpHgnej/sMblcuE1&#10;LS1t7ty5tbW1p06d6u/v9/X1ZXSFaW/UcA47II4wPQr3dnEMCunq6urt7b3nnnuysrLa29svXryI&#10;ByTzp7BIhndIss3AZ4JOFSFraDGqtpCntzEBq35sJTxdKreL95GbME4toL7raj2mVyKojivZ09MD&#10;ID527BjuC7D7/ve/Hx0dDYAmCKoI3G+Ip914QKuYmJhbePdXXnnls88+s/1oPGxbi0QikeDduJBK&#10;bgLSys3NBYRt27atoqKCeTR0UjEcynbpoh2Oxj+AHTvh9iv6Bz7Onz+/tLT0o48+QoOAgICOjg4m&#10;8jANSYckEzA5hSxYsc+wGP/0NlaHPwVYToMxmcRGUnzMlvnUtTqWKVMcbZ88DywuLCwE24WGhv7g&#10;Bz944oknsIz4FOTH8GTVoYk4VV3gr4eCgoLGz2BUDpqx1wsvvPCLX/zi4YcftiU8f3//KVOmyL9p&#10;IpFI8E70t3091qqfPHnysmXLGhsbT58+PTAwQOOQDj2mZB/WzMBsqSpocbsQb9F/d3d3ZGQkCBKP&#10;6pMnT1ZWVhIrcS0+5Y3U3q4qj+YF+2y3a52CJLxH2nrPpafMddb9aNWDjmsmBDTZBfU5cqE4U9o7&#10;uW68pLOzs6ysDAsVEhKyYsWKBQsWuFwuZbcD4RGdDYv7nW68/HrI7XaP4irAMXho69atpuPxjHdN&#10;TU1Og8QUUlJSvF8eFxcn/6aJRCLBu2+KvuUgw5OGg7uoNOCBIUBgwC8a8AyPQQ5tQBWqFgK5xJQj&#10;V5nE6HJHjlE2JLLL4OBgaGjo0qVLw8LCPv3008LCwuDgYJ171MYuYct7+uL/HZl0tDKl69MTF5tY&#10;0LQVa7pK7aJiEVgcwvCERDD/sEocbQr71SFSLRE7V2mW+XX4+vr29/cXFRVhiWJiYp566qklS5bQ&#10;goWPWP+N35peNkOfgtUmelP/h3Czo1JGgXeAoVWrVr3++uvr169/5ZVX1PGbb755nYPB/1Ju3kx/&#10;/OMf//u//7vtR/7+/v/wD//wq1/9Ki8v76GHHrJtw2BqkUgkuoWaIEswHrCPEawQC5VGREQsXrwY&#10;bHf06NHExERWr0cbGo0INyAM749z201JdNLT04PL09PTQR6/+93vdu3aBXYJCAhoamoKDAzEAZnJ&#10;z8+PW8Z6gQ1rh07pVKw2NmuRMe9rYjomcilug7gaOImhkoC5gAw6ZuJAHx8f2x3t7u5uXAheAexy&#10;QXAJGuNMV1dXa2srlgInCwoKgHcpKSlPPvnktGnTGGBhfNVQ5z0d9NfphzoKdzfA0G9/+9tnn312&#10;/vz5P/nJTxobG3n89NNPX/94pkyZcjMiZ7du3crYiPPnz8+cOdO2DQhP/uESiUSCd6LhaYYGNu4S&#10;4hWPwLNnzx45ciQvL2/u3LmsMEtbHb2+mI74Wm+ETtA5TVwZGRl333334cOHP/jggzVr1tA2o6Ix&#10;eEzbmJ42Rc97Z9hl4zOGq1HhhIA6Eqn9U3WSOKtql7FQL7G4v78f4EU+HhgY4BQIf7Sx6XEVvCNx&#10;mYyIrkCEWBAwX19fH+4bGxvb0dGxe/fu+vp6LNGGDRvAdgpzv7Ea3X4o4HjPnj3W49GB19SpUxVy&#10;zZ49+2bgHW7Bg5MnTzrh3a2VaR1EIpHIKtmcHTegPRS+CigBoERFRS1ZsgSv+/fvZ9I1nFSVTBkM&#10;OzrawI0ARr29vV1dXQsXLgTknTt3DhAZGhqKboE4vBFe6ZpmjX417OJ2bd86BVg4gZ2pQIU6j8Y9&#10;PT0ss4FBYvw0pGGQADIgHZZFbZKyTWBgoL+/PyMkTMIKM59ze3s77aCMQaExElc1NDR8+umnra2t&#10;y5cv37JlS2pqamdn57A1dp30v2OicYt3N0r4xf70pz9944031JmwsLCbcSNg08aNG3Hw6quvjq6H&#10;YZ3zbuw6iEQikeDdOBXYgge0ToFX8JqZmZmbm9vc3HzixAn8m+5yuehIp2pkjeJG3KwE9ACABgcH&#10;wUD33HMPnkZHjhwpLCzk5qaKMDCG0h1bE+/p4GJ4Da0wtJK4ptwoJkOggjmFdAryMHE/Pz/uXGPw&#10;4LwejwijmAU+4tJhgsQ1L2hFRz1crtahpaUF/QQHB+Py0tLSgwcPghpXrFjx6KOPgu3QhosvP9Rb&#10;qE8++aS4uPj1119vamq62RT11FNP4RW3w9/F+F8HkUgkErwbp1L1YUlvEMgjNDQU7AW82Lp16+XL&#10;l91uN41MrGbB/dNrFSMYcJe7PAI1JicnL1myBHzzwQcf4IEBxMFdgD7c+mSYglOSlNFphCGlJvc7&#10;VfWLF2Js/v7+GC3YDpBXXl5eUFBQWVmJnjFy5vkDovEqq4ittOFhMdEh+sErOtm7dy/wcdOmTevW&#10;rYuNjaXjI7MSfsM3Z4eNZvjss89eeeUVLw3wS2NZvBF+ijPnz5/nsQrsAH/zYBSJWrZ6NGyzBQsW&#10;8ODYsWOjnuyYrYNIJBIJ3o1Tccv1b1/JHXcAJphTLS0tbcWKFdXV1fjHHRCjs5F+ycghEp2g54CA&#10;AAAcnfzQT2Ji4syZM/Pz8y9cuEDnM1MWN++5TnTu0U96yV1sMuCZMNeavpiNJ06cCJ6LiooC+OJt&#10;bW3t2bNnd+3a9cc//vGNN9546623jhw5AqrDBCcOyQkZ0QZwwNhYLMKkSZOw5nl5efv27QPzAezW&#10;rFkTHh7OrIG4V2tr66jZ7muzOauERbY9f/jw4XfeecfpKiAL0Pn06dMj/JRnioqK+Pahhx5avHgx&#10;DviHYFx7JC+3NdevX6/b5HAMeDK1xP8cXn75ZRz8x3/8h1Nv3ifrRTd8HUQikUjwbpyKQQN6Hg1y&#10;FThm3rx5Dz/8MNjrzJkz9DADc+DxMzAwMIqHup+fH2MRcLurV6+CadAb3j7yyCOTJ0/GLU6cOIFm&#10;ISEhLS0t+CgwMBDNTKCmp/9wwj4vpj4T2JmypRgW3zvmakH7jo6O0tLSAwcO/OUvf/n973//m9/8&#10;5te//jXA7uOPP8aztrCwEA3okDc4OAhKo6+YKQeNyo1HHz6uieHxowcsZmVl/f3f/z0IAJcbngQo&#10;OAAmYh3o2/eta9cdY6KxrIHmhHfAneLiYie7FJEF/4UY4afWM88//7wxZGcdBd5xWxMHRDdqx44d&#10;tvVh8R8Jw7M/61Sdwstk8TvEK/5LMDbrIBKJRDYGnW/4ftP4EbdBdacxPqrBXviX/dVXX8XDDBAW&#10;Hx8PfAFzcEtRxymVvJdIYUtXYBR0yB6IOFc8ioqKAtjhSRYUFLR69eqMjIyamhrADfivvb1dZTw2&#10;tOKwJoDz4pbHM8rIp9pYs5+o6TMtMzeje3t78aQ8f/58Y2Njc3NzQ0NDW1tbX1+fyszHCzGjtLS0&#10;nJwc3IWxtHQ0pMOiqjPGnVlGV0yYMIGLAF45d+4cQPb+++/Pzs5mdhgMgMEljLE1hjI/W2mVKaMV&#10;PnIW1sppVtC0gqAxtBNt29JEcqYGdMrEL+Tm/UqXLFlCGMrLy9MjN0E5r7322uuvv47jjRs3/su/&#10;/IvJMW7r1q2AZh6/++6769atM5msnn32Wb1n/QzYHf/Jwc/gmWeeefvtt3t6evDfGxre5s+f/6Mf&#10;/QiUP5LB4yeE+5Lw2Kea0e9+9zuVqwU3Agiq0S5evPi3v/2tPh3vk+WonGZ6M9ZBJBKJBO9uP6se&#10;IAaPbTxL9uzZA+pavnw5aANw4+fnh08ZCqqy/tIKqBe5NyU0UYY3kwWOLLVz587CwkLc5eGHH0b/&#10;AwMDzMOiehsW40ybtoZlc1anOpNFTa+ZQdgFM2EMoLqKioozZ840NTW1tLR0dHSA3kwJiplQJiQk&#10;JDo6mtupinT13M4sUMHIFUwQb9EbHpNoEBoaCrQF83lJROwUXaEW3NZ6Z/KSVJ3oKalN0GYyYarv&#10;1/SpToGqwS9/+ctR/95eeOEFAK6JOWzx7oYI5HStvekwB/RJTU19+eWXf/7zn4/wchBeVlYWDhTP&#10;bdq0iVnurELPv/jFL65ntGOzDiKRSGSV5L0b3/T9rW/RzPbAAw8UFBRUV1fX1NTgkYbzYBRVO8tE&#10;S7Z2Nf3YlIuYUR2gkLvvvru7uzs/Pz88PHzhwoVEIqYXsU1KbFtt1vt0vH+Eu6gdatKbr69vREQE&#10;xjZ9+vTm5mY80cvKyurq6oBlTIkC/MUrxulyuQCmWChmJGaRD0YB08WQSVLwyvbgORww78zs2bPv&#10;u+++gIAA9al1hGpT2zoLXIV140c615IyVdZAq9uiOsm0LMo9kdlb9DVnJ4z5Jbaa1ly/0egE9MH/&#10;Ih5//PFR97Bx48bHHntMWaes2rFjx6uvvuqEMtZP33333Z/+9Kd6cjs9nzA332fMmDHyEc6cORN9&#10;YoSVlZU8gwHb4h0Gw6IUOuGNcLLAtfnz5ztdeMPXQSQSiQTvbksDHognPT3929/+Np5D+Ec/NjYW&#10;KNPb26uQTi8pxuy7tjlHTEUmTJwBOIiLi8PzD/yEuyQkJMTHxwOhTM2sVWgNu9zFVic8dWvrnqzp&#10;DDcZyTGg26CgILoZRUVFAfIwTrAUSLeoqAhDbWhoaGlpaWxsxIVhYWFoEBwcTMdE5n+eOHEifaFC&#10;QkJwYWtrKxrgGLAItsOU16xZg+d0Wloao5K9fxcjJ1dlSTWFHtsunaqxxrXFmPWRqCJstAXqxdn0&#10;q1RMzOh08uRJvNK45V1W2jC0rca8vLw33niDe5e6tem5557DrwvMpG9QKlR68cUX582bl52d/fOf&#10;/xzXTpky5Q9/+APO5OTk/PM//zN++Tyjb4MyknfZsmXXNE10iNe2tja+xZgJfKrBr371K/ytcesZ&#10;g0lMTHzmmWesK+A02ZdffvknP/kJ/lNke+HNWAeRSCSyeSrJ5ux4Fh7bg4ODjKLFA+nf/u3fPvzw&#10;w7Vr1+LZQILRS68q3yyTici2pJi1gTHkRnbmzJlt27bhAfPoo4/6+vqy0IVt1QpbBztDy2znhY1M&#10;znYKWWhpo00ObxkAq7aeVScs44FmPT09FRUVly9fBsNlZGQsWLCApk1l/2MFC2acuXNIoMPDhw9j&#10;SbGSq1evxpMYnzK6xanMmhe84xdhOGw3043PsPjeeelQ2eHUKqm3OtDr1TiU1XPUVW65Ten9HwRu&#10;zo4fr68333zzWuubffbZZw8//PA1bemKRCKRWO9EN5S+Pf5Vvb29zPG2aNGiCxcuHDp0KDk5OT4+&#10;nk99lX+YNKPc843hCoKZ+OyLL74AMIWGhmZlZYGWCgoKYmNj77nnHmYMNuw2eU1dOVnvrCY6k8VL&#10;9yfjSDgRVW1WcYxaE1YSg0JCQlJSUgBqTU1NtGyp7UsaGru6uliQo729ndmJ8/Pzjx49io8IyjEx&#10;MYwjBsuqkI5rxTvl2qiiHxTvWpdCMRxLohlf9cNTjVU/prBi9ap8IjlT9WMYnZgmlz82L82mTJky&#10;fjz6r5XtMMeXXnrJuMYtXZFIJLrtJIlRxjvesVgZH94Ar3Xr1gEL9u7d29jYqOqSXX/aYfIBaAlP&#10;d/Dc4sWLwTqHDx+urq62hovePIuvig4xPAU2MB5VgmLCkOgpeOXKlf7+/r6+vp6eHlBpWFgYYNTt&#10;diuzH4tzGJ78EXTFAx/jJPj47Nmz6HnTpk3r169PTEykcRS3M+X5s8pL6hOOjWho+5H61PrlmnZv&#10;TSY60yas2oo1BVVY+xmdPvnkE6ePzp8/jx/ehg0brB/p+UHGbTUFDAxfOveUuUU79gOgT8V4XiWR&#10;SCR4JxqTb8iT5RgEwyx0jzzyyKJFiy5dugRM6erqUkEPVgLTd+6sKYWtGYZZbhU36uzsTElJwfMP&#10;B3iiNzc3671Z8xKbznhhI9u8HjqjqMGTimjTUoTEXCfMRceP0BIwV1tbi6EygpgrxvaYC9YH5AcE&#10;BA3juLKy8vTp0+gBjAK2CwkJYeQsI2r56PWS3M5LSmG17WtlNb1D5WlHhFX7xepTZYK1zWZHJzwG&#10;iOgldLmZqydhGYWYzgPL8tprr5nSuW3duvWVV16hW97atWtNF+Kj1NRU5ofDcVRUlFOuuFuoI0eO&#10;LFy4kPEKP/rRj8bedw1/ShjAM888g58Zj8GaivZEIpHoxko2Z8e1mBiF/meMmfDz8wPh5efn43E1&#10;efJkZg9RliE+45UBbNjO9QPmwGPQRktLy4IFC1pbW/Py8kJDQ/HgN8VkOHWln7FaFk2GOuunOp2o&#10;6FHuxpLe9EAEIiM985jrDm8xfmbywyU4RsuGhga3241PT5w4cfbs2SlTpqxevfq+++7DSnJtmQmP&#10;tjSnfWTvZktTHIkVta17rMZwu9W2Y6Ad13qViju+nszGKlvbP3pk2+bll1/W092RWhgi+uqrrxpD&#10;caY4zs7OHraI2ZjZzH7961/rcazPPffc2A/jjTfeKPboscce279/vzr2koZGJBKJRq07f/azn8kq&#10;jGcx7ZyKl8Qj3N/fHyBSUVEBCEtPT1fVyfTgg1HsnwIdWF+VqMQkcDU1NaWlpUlJSUAlFZOr38jW&#10;eqfYy9ZpzBphYOIbp6plynal7FW8C0vH8nJMAYNnLmKGaPD8pUuXAMQpKSnf/e53c3JyAgICaOtS&#10;Maq0+XlnIy+lKbzgnaF50Rl2ARa2rOY0AKd6FSO53LvwvwVw8M6dO50a2IYjREVFgVGw1L///e8z&#10;MjLUcUhIyC3/2ykvL//DH/7w4IMPHjhwQJ189913WdRrjLVs2TL8gP/pn/5p1apV+rH8EycSiW6G&#10;JHJ2XEulOzGGoinJWPX19du2bcOTeM6cOfPmzaP9iXlAeKxbm/RYB++JUZj4F21Y1gJvT548uW/f&#10;vuzs7EWLFuHZT9YkRamQDuOruYudeMUUVTrsxI2vJk+2hovq274gM+5Xcng09XHLtaOj49ixY+DU&#10;zMxMPE2nTp0KPmbJCvmBWQUIxnLp1jvA0PPPPw8mvu2ScWzdutXwbDerM3p1CpFIJBK8E916Kfxi&#10;VYZz58699dZbJ06ceOqpp4AsAJru7m4fj3A8CrwbHBxUpbpwzEqv4MhTp04VFBQ89thjqampylEM&#10;LKXvAt9CvDOG0jJzcxYMitfe3l4sArO6HD16tLS0dMaMGc8++2x6ejprVHivTiESiUQi0W0tCa24&#10;DaSS1jK+la73IJX7778fBx999BHzkLlcLiAOq1mYqM66aWvNY8JwBLXZx23N6OjomTNn4o6AvI6O&#10;DgZ54BYgP/AT2nhxOxvW1WzkbGc4R7OC0sBqdFHH8Pr6+pqbm0GfGGFDQ8MHH3xw8eLFpUuX/vCH&#10;P5w8eTLO+/n56QZOkUgkEom+fhLfu9uA7UhatJxxExZYw2pdYKYdO3YEBgbSPQ6Uw/S2pnqvhl05&#10;MhPzcWOX3l1MyUYPNqYmOXPmTGhoaEJCAgbDFHGAPFWOVpdt4VSVjc875DklTzYseZhVBVtjKOcf&#10;ABd3aWtrw0FAQEB5efmnn34K1NuyZcuaNWvi4+Mx1K6uLlr1THVgRSKRSCQSvBONqUAkpqxm5Bsf&#10;H5/o6GggC9hrwoQJwK+goCBADMBLT5DrVHzWhE2EQpVLTwWo4r6RkZHV1dUNDQ3AJnASm5kIySly&#10;Qo1Zz7c8EsIzsaleBkM/Bm729fUBcNFzf38/2M7tdmO0x44dw/iffvrp73znO1gZ0ioIWLkzXn+K&#10;OJFIJBKJBO9EoxHtbToz0YxHygHPhYeHnz17tqioKDg4ODk5mbnQlJXOS1Ey06d6UKoqbkY3PjAT&#10;YO7ChQsAqczMTF9fX1WWig10hrMlvGFLr9qOzemtabuZBkuMjan7ALtHjx4F5G3YsGH58uUcPD5i&#10;dTW0JOpJaIVIJBKJBO9Et0YqIbAqPKXqogKtJk6cGBERwaRu4JvY2Fjuseqbm6aunDZnVQ4RNkM/&#10;KjUJ3oaFhVVXV9fV1YWEhOCOyndNHVitd+q892QophGqIVmHqm/dqreYLHCTRSzwWlNTc/jwYTRY&#10;sWLFd77zHbCdjsXK7KcQWSQSiUSir58ktGJcCyzCLG4K6bhhShMdTnZ2doLDHnzwwdzc3HPnzgHy&#10;GDqgZ8LTD7xkJCbSAZWY+k733uMWbU5ODhrs2rULQwLktbW19fb2mkIrTDIlvbsmqHWy3imvO7bB&#10;OoBrfXx8AgICysrK/uu//is4OPill15auXIl2NcYSgUMqeJgkhVFJBKJRF9vifVu3AO4Z+dR4Zqe&#10;yZbHV69eBdAkJia2t7d//vnnoJy4uDhmAAb34C0AqKurC6wDOLOWETM025ip7hYtc7QashrYwMBA&#10;UVERDhISEsiXTEqiUi5z01MVBzOZ66wsaE1iZ2iRs/pJl8uFmWIA/AhSKe5AtHh7/Pjxs2fPzps3&#10;77nnnps1axbaOyUTvp7cvyKRSCQSCd6JrksmlzWTNxstUgQpFpmoq6urqKgI9ghsh5PgocHBQUAe&#10;Szhwp1W/hTXeQs9LwhsBDZkMhZnwamtrIyIiwsLCVBpkfmQMbaoqHvUuVa1L35A1jUSZDxkUzOJs&#10;KuaD7Nvc3Lxr166WlhbW8UxPT0czxohwfYTnRCKRSPTNsg3JEtzu8AeCIbfNmDFj7dq1ON6zZw8g&#10;LDAwEMjV1dWFBm63Gw3AeaPIYs2aEEwsFxMTk5mZ2dTUdObMGSbYU4yFY9ZvVVn6buxkr169ijEA&#10;7HAXWhl5r5qamkOHDmG+WVlZa9asycjIUAn8JLmdSCQSiQTvRLcf2+khCOHh4fPnz8/Ozi4uLj52&#10;7Jifn19fXx/agPMARowbNZnHTMem7VFlOevv76dxDmg1ffr06OjooqKi2tpanvziiy/QOXPg0W/P&#10;GHECFN2RzhjadbXmLkZvKvUJJgWy9PX1xQQBmnv37gXhrVu3bv369ZMmTWKiY9r26HsnEolEItE3&#10;TbI5e3sTHo1YKiOxj49PTExMdXX1+fPnQVo4Dg0NBQ91dXWhjWIvwyFXsE57+i4t6BDsSNe3iIgI&#10;3AUE+eWXXyYlJYGxcAC8404xt4z1LVcnsDPsUtw5Fagg9uFe9CPEpEB7ly9fBsV2dHRs3Lhx8+bN&#10;sbGxDPUA1XEMkrtYJBKJRIJ3ottJDH1QIKVCa4FfUVFRpaWln3/+eXJycmJiIgCIlbtUfVj2oDID&#10;E4ZMyUdMB0Crnp4eZtQDXTU1NYGu3G53QkICe1ZlzUCBbObFgDcsVpqiK8iyrIeGu0dHRwPstm/f&#10;jtu99NJLwDtMv7+/HyPBOFVuF+PaI3ZFIpFIJBK8E90yMT0KgxhAVPpeLQAIlFNbW1tUVBQZGRke&#10;Ho7zV65cMWWSMx2Y8Eu9oltgE+AJtwNO9fX1TZw4ER9VVFTgZFJSUlBQkLo1a9EyMfIIoyuchmEK&#10;s2WMsL+/P8aw3yNMbd26dUuXLmUUraFlsyPISmkKkUgkEgneiW4nEae4H6rKWvA88Cs6Otrtdh89&#10;erSjo4O5jgcHBxUCegcsU5459gySw73QDxiLBV67u7tBkC6XC/jo6+uL86Q6VUbCy8hNobJOe7L6&#10;5iyokRx58uTJnTt3AiuffPLJxYsXM/kfhsGIWpX/mbQneCcSiUQiwTvRbSO9Cq0qIMakJKAcHx+f&#10;sLAwINeePXvAOgkJCWhD85sKVjA8Vi7Sm5f6Fgy5xQH6xDFzjvj5+QH1Kisr29raJk2axOx6tCYy&#10;mFeF0NrinQn1hsU7ZRcE2x05ciQnJ+eHP/zhnDlzmIQZA2PsMNOmGENxuwRN+amIRCKRSPBOdNtI&#10;z4d3x5AINyAh8FBiYmJxcTGQCNATFRXFaFOQED7FMV4BZ0Ait9vd19enPPP0vHeKxljRiwnnmDOZ&#10;BrP8/HzWvWX5L7rxsY1ePEMvm6E86tiP6pAmOha95X4rJ4KD4ODggYGBHTt2nD9/fv78+c8///y0&#10;adPYniUo0AbzVSZDtSDyIxGJRCKR4J3o60B7Op+lpaWVlpYeP348NjY2ISGhvb2du7fgOXwaEhIC&#10;luro6GDKOn1/1mTSM2EfG+DahoYG8CJ6RlfcnwVsqdR3TvlWDIdNYVIpfftIk4ODg6wnu3379t7e&#10;3nnz5jG5HTdeuTdtSv4sEolEIpHgneDd10264S0qKgqvBQUFDHRlrmMVlsEdT1PUhakTE5CZ6tji&#10;2oqKiujoaNyIhjf0qZc4M0aQ90TJx8eH1Sb8/PwAc+DFgICA7u7uHTt2DAwMgO1WrlyZmZlpeLaV&#10;WZGClTPkSxeJRCKRSEl2r76OX6qnYAM3LoFKixYt2rhxY1NTEyCps7NTsREArqOjA6/0nBthjQfd&#10;2AYIS0xMBISVlpZyn1cFeTBVirrKio/G0Eat3q0Kzujp6aG/XUtLC9gUna/xCGyHu3B2Xw5JvnGR&#10;SCQSiXSJ9e5rKHq/0ZCGg+Dg4OTk5CtXrhw4cKC3tzciIiIoKAjngVAs8AU+Awha06aYNmetH6F/&#10;l8vV0NBQXV0dHh6elJSEu9DjDQc0qtmGwTqZ8fr6+hgtMTg4iJ6rqqp27tzZ3Nz89NNPr127lpZI&#10;uvfRM+9vP2Kx3olEIpFIJHj39ZZKMgwMoq3Lz89vxowZ4CQQHsALnMTACH9/f4AUoMrtdtPXTXWi&#10;F59QAROmzVbWyQBmnT9/HjdKSUlRpAVkpB3OCe+U6U6vQobLuWuM8Vy6dGnv3r04CbB76qmnSJ/c&#10;VlZVZelyJ153IpFIJBIJ3n3NxRAH7swqvzqQUGJiYltbW2lpaX9/f0xMTGRkJCMtwFIsGsvLleec&#10;4jnDUkBMT1wXGBhYXV3d3d0dFBSEPnGGKVoMu9JnhlffO1aJHRgYKCoqOnHiBHrbsmXLmjVr9MR7&#10;GBVz76mkMPKNi0QikUgkePeNEIGJsahgIABcVFRUREREQ0NDcXExCAnHeAVR+fr69vT0WLPEeSlo&#10;QXEL2N/fH0BWVVWF4xkzZvBe5DCngdm+ZQBsV1fXxYsX8/Pzk5KSNm3atGDBAmbaY/YTOtuZqlnI&#10;dy0SiUQika4JsgRfwy/Vk7sYyAXGUjVYXS4XSOjuu+/u7Oxsb28/fvw43ubm5gKeuru7VRQtEx2T&#10;mUwGPAVhOrfR5hcfH19YWFhZWdnR0REWFmZKdKdfpTKeMPsxBqlS3OE82O7cuXNFRUWZmZlPPPHE&#10;rFmzcF455NEYicZ4a2jbxyKRSCQSiXSJ9e5r+r3eeSe4jQ5q3xoSP0pKSoqIiDh79iwILzExMTw8&#10;HIiGxgEBAQCpnp4etCELXr16FR+RonTPOUPbYMWNcBduAQPv8Cn6J1wycQmlO9hxdxWfut3u3t7e&#10;/v5+f39/WhA/+eSTmpoaQOf3v//9rKws4iMTF3MK9LqTXHcikUgkEgnefRNlG3NAKoqKikpLSwON&#10;7dixAyfT09OBXE1NTfgIYIc2IC3wmeEpRMb6Fnon+naq4QmSBXJ9+eWX9fX1AMTU1FSQIgDOsOQx&#10;JuTR/NbV1YX2gYGBfn5+aIy377//PijzwQcfXLlyJTohC7IWhTLUCc+JRCKRSCR4JzILrAaMCwsL&#10;c7vdZWVlgDycSUxMBKWxYgTriYHAaGazUpqe2Rht+vv7CYUdHR3l5eVxcXExMTFMTaeK2+qmO5xH&#10;t6xai2vRoKGhYdeuXcC4xYsXA++mTp1qeAJElL+dSqcnX59IJBKJRIJ3IrNY6QvklJSUBMgrLS0t&#10;LCz08fGJjo6mIQ3IhYOAgAAc9PX1Wc1mpugKXEJnOBwUFBSAGtEzy8Wq9nqRWTRjGIefRyUlJXv2&#10;7BkYGNiyZcuSJUvi4+MxNjIo+I88qjZk5esTiUQikUjwTvQVKTPYnXfeCbQCS+Ggurr60KFDUVFR&#10;LEEL+GMzHBie/Vnjq4XO9CQpDIwg5LlcrvLyclyVkJCAY+Kdbr37H4+Yk4+1y2pra48cOQK2e/LJ&#10;J1evXs1g3p6eHm4TG0PxE8Q7+fpEIpFIJBK8E5nFwFiGXPT29uIgMTERVJeXl1dSUoK3kZGRQUFB&#10;4K2+vj6G06KlCqdQrypUAscTJ07s7+8HluHC9vZ2EFukR7rLnRJ5kdUycNP3338fLV988cVVq1b5&#10;+voyNhZtgJ5orPz/1CavSCQSiUQiwTvRV6QSAg8ODgL1gFn+/v4RERHp6ekXL14EnAUGBoaGhtLx&#10;TpV/9ZIPj70xjzFYEH2Wl5e7XK74+HjmKCYI6v5zrDl28uTJPXv2ZGZmbtmyZf78+SphCgMv8Mrk&#10;zOiEfCmbsyKRSCQSjVCS9+4bhvMebGL2OG6qgsyCg4Pvv/9+nP/ggw+OHTvW1taWnZ3t4+ODZnqK&#10;O9sKFoanyATAjkns0BWOOzo6cAxwZANQGvthqERTU9Mlj2bNmvXcc8+B8IyhgA/G1bIMLo7BefTh&#10;E7ATiUQikegaHvdivftGSeUrpmkNFMXEdTifkpICDisqKiouLgZahYaGkszwKQvIMo+dKhpBYxu4&#10;DRTo5+eHM/39/ei2ubl5cHAwIiIiKChIFTdjP+iktbW1oKCgqqpq2rRpTz/9NF4ZrsvUKoROFttQ&#10;oRV07xPCE4lEIpFI8E7k8JV7RNRjVjlVZCI1NRVUV1hYePz4cR8fHyAaXglwLCxhDJWp4IYpkx7j&#10;Lfrp7e1FD/7+/mjc0NCA9rGxsWQy1qhAm7a2tpMnT7a0tMybN2/Lli3p6ekMs0Az3SmQKMlBMgpE&#10;2E4kEolEopFL6nWK/iZmJ166dOk//uM/xsfHf/TRRxcvXvTz85s4cWJYWBgwDnDW1dVFHzsVe8sg&#10;Caa4U2Uk+vr60Jvb7Qbttba2Dg4O4hiX7969u7q6+t57733sscdSUlJUUC3Bjm528kWIRCKRSHSd&#10;Euud6G/iLipeY2Nj586di+ODBw+WlJRERUWxFJjL5QLY0ZhHnjM8Zjwec/sViAaMq6ysBPklJiYq&#10;Oxyo7sCBAx0dHRs2bFi1ahU/ohcg93zpYCdWOpFIJBKJrl9iLBH9TcxyR6Wnp2/ZsmXx4sUAsn37&#10;9tXX1w8MDADgQGN9fX3AMnIY43CNoeAJVqrw9fVlDVm87ezsxDEu379/P6595plnVq5cCXxkLQpc&#10;Qvij0U7PqCcSiUQikWjUEuud6G9i1Co04FF0dHRKSgreXrx4sbq6GmcmTpwYHBwMXAPD4S3L19J0&#10;p3La0QQIqgsICMDloDdcfuLECZfLtXHjxkceecTtdjNViuHxAuQ+rzFUDFesdyKRSCQSCd6JbpgY&#10;IctYBwarRkRETJ48GWR25MiRmpqawcHBkJCQ2NhYcBid8AB84Dy8ZfAEOQ8H7e3t6AqE19TU9Mkn&#10;nwQGBr7wwgsPPvggK9jSx44iDjJcg7EUIpFIJBKJrlPfku0wEdXf38/4Vm6VEtRwAJI7e/bs+++/&#10;f/ToURBYTk7OtGnTgGhfeISrmPGOLnQ04508eRJXhYeHl5aWZmdnP/nkk/PmzUNjplDRMQ4nucPL&#10;8Fh1d5FIJBKJRKOWWO9E/1/0nzO+mvcEQJaUlJSQkOB2u5uamvLy8hoaGoB3Pj4+DIZAY+IdzX7A&#10;tYKCgrKyMn9//8WLF2/evBmEx7R2Ct1UBQseMPeeHnsrEolEIpFI8E503T8FTz5hsp2KdTCGMiGH&#10;hIQkJyfHx8cDv4qLi0tLS3t6esBkvr6+LpcLIMhiYjgoKSkB3gUHBz/66KNr1qxJT09nz4rtlLMd&#10;0ZAOfwQ7CZ4ViUQikej6JZuzouGFHwnrWwDCqqqqtm/fvmvXrvr6en9//5iYmOjoaObAg2pqak6d&#10;OvU///M/K1as2LJlCz7y8fFRVShoolOEJxKJRCKRSPBOdCvZjvu2RLSCgoKPP/744MGDDQ0Nvb29&#10;YLiwsDBAW3l5eVBQ0OOPP75y5crk5GQWK+MmL610jKKgo55IJBKJRCLBO9EtEMgMAOfv73/HHXdc&#10;uXKFGVJ8fX1xsrKy8vTp04cPH66urgaxsURsdnb2d77znWnTpqnLVWVbw5MqjxuysrAikUgkEgne&#10;iW6ZmPFExUMwxR3PfPnll42NjX19faxOBuwLDg7GsSply1haPXex7MyKRCKRSCR4J7r1bMdCZKC3&#10;u+66i750g4ODADWXy8WwCbwS8mjD+9KjCRMmqPDYv/3ghO1EIpFIJBK8E91yvOvt7VW5iGm0YzAs&#10;II+1xfz9/cFt/f39eAsEpKMeGhD12Ald91TArCysSCQSiUSCd6JbJpXi2BjKlgJEGxgYuHr1qp+f&#10;H/Mhg+pU4Qo62HG7VnVCEGSWO7HhiUQikUgkeCe6xWL0qx4VwYhaFjEzhoJh+XMixpmc7dQvTdhO&#10;JBKJRCLBO9GtFyMkuD+riI0n9SwnEjkhEolEIpHgnUgkEolEIpHoRko83EUikUgkEokE70QikUgk&#10;EolEgncikUgkEolEIsE7kUgkEolEIpHgnUgkEolEIpHgnUgkEolEIpFI8E4kEolEIpFIJHgnEolE&#10;IpFIJBK8E4lEIpFIJBIJ3olEIpFIJBIJ3olEIpFIJBKJBO9EIpFIJBKJRIJ3IpFIJBKJRCLBO5FI&#10;JBKJRCKR4J1IJBKJRCKR4J1IJBKJRCKRSPBOJBKJRCKRSDQO9P8AbD6tsBhE1HUAAAAASUVORK5C&#10;YIJQSwMEFAAGAAgAAAAhAO8lMezhAAAACwEAAA8AAABkcnMvZG93bnJldi54bWxMj01PwkAQhu8m&#10;/ofNmHiTbYUilG4JIeqJmAgmhtvQHdqG7m7TXdry7x1Peps38+T9yNajaURPna+dVRBPIhBkC6dr&#10;Wyr4Orw9LUD4gFZj4ywpuJGHdX5/l2Gq3WA/qd+HUrCJ9SkqqEJoUyl9UZFBP3EtWf6dXWcwsOxK&#10;qTsc2Nw08jmK5tJgbTmhwpa2FRWX/dUoeB9w2Ezj1353OW9vx0Py8b2LSanHh3GzAhFoDH8w/Nbn&#10;6pBzp5O7Wu1Fw3q2mDHKRzTnUUy8JFMec1KQLOMlyDyT/z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jIlOSZwMAAC4IAAAOAAAAAAAAAAAAAAAAADoCAABk&#10;cnMvZTJvRG9jLnhtbFBLAQItAAoAAAAAAAAAIQDlxNFdR0oCAEdKAgAUAAAAAAAAAAAAAAAAAM0F&#10;AABkcnMvbWVkaWEvaW1hZ2UxLnBuZ1BLAQItABQABgAIAAAAIQDvJTHs4QAAAAsBAAAPAAAAAAAA&#10;AAAAAAAAAEZQAgBkcnMvZG93bnJldi54bWxQSwECLQAUAAYACAAAACEAqiYOvrwAAAAhAQAAGQAA&#10;AAAAAAAAAAAAAABUUQIAZHJzL19yZWxzL2Uyb0RvYy54bWwucmVsc1BLBQYAAAAABgAGAHwBAABH&#10;UgIAAAA=&#10;">
                <v:shape id="Picture 78" o:spid="_x0000_s1089" type="#_x0000_t75" style="position:absolute;width:38442;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jQrwgAAANsAAAAPAAAAZHJzL2Rvd25yZXYueG1sRE/LasJA&#10;FN0X/IfhCt3pJC5ajY4iolCoFnyBy2vmmoeZOyEzjfHvOwuhy8N5zxadqURLjSssK4iHEQji1OqC&#10;MwWn42YwBuE8ssbKMil4koPFvPc2w0TbB++pPfhMhBB2CSrIva8TKV2ak0E3tDVx4G62MegDbDKp&#10;G3yEcFPJURR9SIMFh4Yca1rllN4Pv0bBuf0uL8vxFu9xPJpcf3bl+rgtlXrvd8spCE+d/xe/3F9a&#10;wWcYG76EHyDnfwAAAP//AwBQSwECLQAUAAYACAAAACEA2+H2y+4AAACFAQAAEwAAAAAAAAAAAAAA&#10;AAAAAAAAW0NvbnRlbnRfVHlwZXNdLnhtbFBLAQItABQABgAIAAAAIQBa9CxbvwAAABUBAAALAAAA&#10;AAAAAAAAAAAAAB8BAABfcmVscy8ucmVsc1BLAQItABQABgAIAAAAIQA6WjQrwgAAANsAAAAPAAAA&#10;AAAAAAAAAAAAAAcCAABkcnMvZG93bnJldi54bWxQSwUGAAAAAAMAAwC3AAAA9gIAAAAA&#10;">
                  <v:imagedata r:id="rId157" o:title=""/>
                </v:shape>
                <v:shape id="Text Box 80" o:spid="_x0000_s1090" type="#_x0000_t202" style="position:absolute;top:27774;width:3844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481FDF57" w14:textId="5D9E0E84" w:rsidR="00C1524F" w:rsidRPr="00B63924" w:rsidRDefault="00C1524F" w:rsidP="00C1524F">
                        <w:pPr>
                          <w:pStyle w:val="Caption"/>
                          <w:jc w:val="center"/>
                          <w:rPr>
                            <w:noProof/>
                            <w:sz w:val="24"/>
                            <w:szCs w:val="24"/>
                            <w:lang w:bidi="fa-IR"/>
                          </w:rPr>
                        </w:pPr>
                        <w:bookmarkStart w:id="143" w:name="_Toc811685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36</w:t>
                        </w:r>
                        <w:r>
                          <w:rPr>
                            <w:rtl/>
                          </w:rPr>
                          <w:fldChar w:fldCharType="end"/>
                        </w:r>
                        <w:r>
                          <w:rPr>
                            <w:rFonts w:hint="cs"/>
                            <w:rtl/>
                            <w:lang w:bidi="fa-IR"/>
                          </w:rPr>
                          <w:t>: ساختار سیلندر استیل</w:t>
                        </w:r>
                        <w:bookmarkEnd w:id="143"/>
                      </w:p>
                    </w:txbxContent>
                  </v:textbox>
                </v:shape>
                <w10:wrap type="topAndBottom"/>
              </v:group>
            </w:pict>
          </mc:Fallback>
        </mc:AlternateContent>
      </w:r>
      <w:r>
        <w:rPr>
          <w:rFonts w:hint="cs"/>
          <w:rtl/>
          <w:lang w:bidi="fa-IR"/>
        </w:rPr>
        <w:t xml:space="preserve">در شکل بالا با ایجاد یک سوراخ راه‌به‌در در پیچ شش گوشه، </w:t>
      </w:r>
      <w:r w:rsidR="00456B31">
        <w:rPr>
          <w:rFonts w:hint="cs"/>
          <w:rtl/>
          <w:lang w:bidi="fa-IR"/>
        </w:rPr>
        <w:t xml:space="preserve">کابل </w:t>
      </w:r>
      <w:r>
        <w:rPr>
          <w:rFonts w:hint="cs"/>
          <w:rtl/>
          <w:lang w:bidi="fa-IR"/>
        </w:rPr>
        <w:t xml:space="preserve">کواکسیال از میان این پیچ </w:t>
      </w:r>
      <w:r w:rsidR="00456B31">
        <w:rPr>
          <w:rFonts w:hint="cs"/>
          <w:rtl/>
          <w:lang w:bidi="fa-IR"/>
        </w:rPr>
        <w:t>گذرانده می‌شود</w:t>
      </w:r>
      <w:r>
        <w:rPr>
          <w:rFonts w:hint="cs"/>
          <w:rtl/>
          <w:lang w:bidi="fa-IR"/>
        </w:rPr>
        <w:t xml:space="preserve"> و با استفاده از پیچ مغزی کابل به وزنه متصل خواه</w:t>
      </w:r>
      <w:r w:rsidR="00456B31">
        <w:rPr>
          <w:rFonts w:hint="cs"/>
          <w:rtl/>
          <w:lang w:bidi="fa-IR"/>
        </w:rPr>
        <w:t>د</w:t>
      </w:r>
      <w:r>
        <w:rPr>
          <w:rFonts w:hint="cs"/>
          <w:rtl/>
          <w:lang w:bidi="fa-IR"/>
        </w:rPr>
        <w:t xml:space="preserve"> </w:t>
      </w:r>
      <w:r w:rsidR="00456B31">
        <w:rPr>
          <w:rFonts w:hint="cs"/>
          <w:rtl/>
          <w:lang w:bidi="fa-IR"/>
        </w:rPr>
        <w:t>شد</w:t>
      </w:r>
      <w:r>
        <w:rPr>
          <w:rFonts w:hint="cs"/>
          <w:rtl/>
          <w:lang w:bidi="fa-IR"/>
        </w:rPr>
        <w:t>.</w:t>
      </w:r>
    </w:p>
    <w:p w14:paraId="4BAD02DA" w14:textId="3BFAC6BE" w:rsidR="00C1524F" w:rsidRDefault="00C1524F" w:rsidP="0016263A">
      <w:pPr>
        <w:jc w:val="both"/>
        <w:rPr>
          <w:rtl/>
          <w:lang w:bidi="fa-IR"/>
        </w:rPr>
      </w:pPr>
      <w:r>
        <w:rPr>
          <w:rFonts w:hint="cs"/>
          <w:rtl/>
          <w:lang w:bidi="fa-IR"/>
        </w:rPr>
        <w:t>با ایجاد دو رزوه داخل میل‌گرد استیل، مغزی کابل در رزوه پایینی ست خواه</w:t>
      </w:r>
      <w:r w:rsidR="00946AB9">
        <w:rPr>
          <w:rFonts w:hint="cs"/>
          <w:rtl/>
          <w:lang w:bidi="fa-IR"/>
        </w:rPr>
        <w:t>د</w:t>
      </w:r>
      <w:r>
        <w:rPr>
          <w:rFonts w:hint="cs"/>
          <w:rtl/>
          <w:lang w:bidi="fa-IR"/>
        </w:rPr>
        <w:t xml:space="preserve"> </w:t>
      </w:r>
      <w:r w:rsidR="00946AB9">
        <w:rPr>
          <w:rFonts w:hint="cs"/>
          <w:rtl/>
          <w:lang w:bidi="fa-IR"/>
        </w:rPr>
        <w:t>شد</w:t>
      </w:r>
      <w:r>
        <w:rPr>
          <w:rFonts w:hint="cs"/>
          <w:rtl/>
          <w:lang w:bidi="fa-IR"/>
        </w:rPr>
        <w:t xml:space="preserve"> و پیچ شش گوشه در رزوه بالایی ست خواه</w:t>
      </w:r>
      <w:r w:rsidR="00946AB9">
        <w:rPr>
          <w:rFonts w:hint="cs"/>
          <w:rtl/>
          <w:lang w:bidi="fa-IR"/>
        </w:rPr>
        <w:t>د</w:t>
      </w:r>
      <w:r w:rsidR="00946AB9">
        <w:rPr>
          <w:rFonts w:hint="eastAsia"/>
          <w:rtl/>
          <w:lang w:bidi="fa-IR"/>
        </w:rPr>
        <w:t>‌</w:t>
      </w:r>
      <w:r w:rsidR="00946AB9">
        <w:rPr>
          <w:rFonts w:hint="cs"/>
          <w:rtl/>
          <w:lang w:bidi="fa-IR"/>
        </w:rPr>
        <w:t>شد</w:t>
      </w:r>
      <w:r>
        <w:rPr>
          <w:rFonts w:hint="cs"/>
          <w:rtl/>
          <w:lang w:bidi="fa-IR"/>
        </w:rPr>
        <w:t>. البته ساخت چنین قطعه</w:t>
      </w:r>
      <w:r>
        <w:rPr>
          <w:rFonts w:hint="eastAsia"/>
          <w:rtl/>
          <w:lang w:bidi="fa-IR"/>
        </w:rPr>
        <w:t>‌</w:t>
      </w:r>
      <w:r>
        <w:rPr>
          <w:rFonts w:hint="cs"/>
          <w:rtl/>
          <w:lang w:bidi="fa-IR"/>
        </w:rPr>
        <w:t>ی مینیاتوری در ابعاد کم (قطر</w:t>
      </w:r>
      <w:r w:rsidR="00E216B4">
        <w:rPr>
          <w:rFonts w:hint="cs"/>
          <w:rtl/>
          <w:lang w:bidi="fa-IR"/>
        </w:rPr>
        <w:t xml:space="preserve"> 5 سانتی</w:t>
      </w:r>
      <w:r w:rsidR="00E216B4">
        <w:rPr>
          <w:rFonts w:hint="eastAsia"/>
          <w:rtl/>
          <w:lang w:bidi="fa-IR"/>
        </w:rPr>
        <w:t>‌</w:t>
      </w:r>
      <w:r w:rsidR="00E216B4">
        <w:rPr>
          <w:rFonts w:hint="cs"/>
          <w:rtl/>
          <w:lang w:bidi="fa-IR"/>
        </w:rPr>
        <w:t>متر، ارتفاع 12 سانتی</w:t>
      </w:r>
      <w:r w:rsidR="00E216B4">
        <w:rPr>
          <w:rFonts w:hint="eastAsia"/>
          <w:rtl/>
          <w:lang w:bidi="fa-IR"/>
        </w:rPr>
        <w:t>‌</w:t>
      </w:r>
      <w:r w:rsidR="00E216B4">
        <w:rPr>
          <w:rFonts w:hint="cs"/>
          <w:rtl/>
          <w:lang w:bidi="fa-IR"/>
        </w:rPr>
        <w:t>متر) با استفاده از دستگاه تراش و زدن رزوه داخل میل</w:t>
      </w:r>
      <w:r w:rsidR="00E216B4">
        <w:rPr>
          <w:rFonts w:hint="eastAsia"/>
          <w:rtl/>
          <w:lang w:bidi="fa-IR"/>
        </w:rPr>
        <w:t>‌</w:t>
      </w:r>
      <w:r w:rsidR="00E216B4">
        <w:rPr>
          <w:rFonts w:hint="cs"/>
          <w:rtl/>
          <w:lang w:bidi="fa-IR"/>
        </w:rPr>
        <w:t xml:space="preserve">گرد، </w:t>
      </w:r>
      <w:r w:rsidR="00946AB9">
        <w:rPr>
          <w:rFonts w:hint="cs"/>
          <w:rtl/>
          <w:lang w:bidi="fa-IR"/>
        </w:rPr>
        <w:t>به</w:t>
      </w:r>
      <w:r w:rsidR="00E216B4">
        <w:rPr>
          <w:rFonts w:hint="cs"/>
          <w:rtl/>
          <w:lang w:bidi="fa-IR"/>
        </w:rPr>
        <w:t xml:space="preserve"> ساخت ابزاری مخصوص با استفاده از رابط آچار بکس</w:t>
      </w:r>
      <w:r w:rsidR="002559B2">
        <w:rPr>
          <w:rFonts w:hint="cs"/>
          <w:rtl/>
          <w:lang w:bidi="fa-IR"/>
        </w:rPr>
        <w:t xml:space="preserve"> برای قلاویز زدن در داخل میل‌گرد </w:t>
      </w:r>
      <w:r w:rsidR="00946AB9">
        <w:rPr>
          <w:rFonts w:hint="cs"/>
          <w:rtl/>
          <w:lang w:bidi="fa-IR"/>
        </w:rPr>
        <w:t>نیاز هست</w:t>
      </w:r>
      <w:r w:rsidR="002559B2">
        <w:rPr>
          <w:rFonts w:hint="cs"/>
          <w:rtl/>
          <w:lang w:bidi="fa-IR"/>
        </w:rPr>
        <w:t xml:space="preserve">. این ابزار ساخته شده در شکل زیر </w:t>
      </w:r>
      <w:r w:rsidR="00946AB9">
        <w:rPr>
          <w:rFonts w:hint="cs"/>
          <w:rtl/>
          <w:lang w:bidi="fa-IR"/>
        </w:rPr>
        <w:t>دیده خواهد شد</w:t>
      </w:r>
      <w:r w:rsidR="002559B2">
        <w:rPr>
          <w:rFonts w:hint="cs"/>
          <w:rtl/>
          <w:lang w:bidi="fa-IR"/>
        </w:rPr>
        <w:t>.</w:t>
      </w:r>
    </w:p>
    <w:p w14:paraId="1D4A466D" w14:textId="0923A418" w:rsidR="002559B2" w:rsidRPr="002559B2" w:rsidRDefault="002559B2" w:rsidP="002559B2">
      <w:pPr>
        <w:jc w:val="both"/>
        <w:rPr>
          <w:noProof/>
          <w:rtl/>
          <w:lang w:bidi="fa-IR"/>
        </w:rPr>
      </w:pPr>
      <w:r>
        <w:rPr>
          <w:noProof/>
        </w:rPr>
        <w:lastRenderedPageBreak/>
        <mc:AlternateContent>
          <mc:Choice Requires="wps">
            <w:drawing>
              <wp:anchor distT="0" distB="0" distL="114300" distR="114300" simplePos="0" relativeHeight="251749376" behindDoc="0" locked="0" layoutInCell="1" allowOverlap="1" wp14:anchorId="059BD8EF" wp14:editId="2E558603">
                <wp:simplePos x="0" y="0"/>
                <wp:positionH relativeFrom="margin">
                  <wp:align>center</wp:align>
                </wp:positionH>
                <wp:positionV relativeFrom="paragraph">
                  <wp:posOffset>6578542</wp:posOffset>
                </wp:positionV>
                <wp:extent cx="425005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690A3FB3" w14:textId="1BAB236B" w:rsidR="002559B2" w:rsidRPr="00387C04" w:rsidRDefault="002559B2" w:rsidP="002559B2">
                            <w:pPr>
                              <w:pStyle w:val="Caption"/>
                              <w:jc w:val="center"/>
                              <w:rPr>
                                <w:rFonts w:cs="Calibri"/>
                                <w:noProof/>
                                <w:sz w:val="24"/>
                                <w:szCs w:val="24"/>
                                <w:lang w:bidi="fa-IR"/>
                              </w:rPr>
                            </w:pPr>
                            <w:bookmarkStart w:id="144" w:name="_Toc811685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37</w:t>
                            </w:r>
                            <w:r>
                              <w:rPr>
                                <w:rtl/>
                              </w:rPr>
                              <w:fldChar w:fldCharType="end"/>
                            </w:r>
                            <w:r>
                              <w:rPr>
                                <w:rFonts w:hint="cs"/>
                                <w:rtl/>
                                <w:lang w:bidi="fa-IR"/>
                              </w:rPr>
                              <w:t>: نمای اسمبل‌شده اتصال کابل کواکسیال به وزنه شناور</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D8EF" id="Text Box 86" o:spid="_x0000_s1091" type="#_x0000_t202" style="position:absolute;left:0;text-align:left;margin-left:0;margin-top:518pt;width:334.6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2bMAIAAGcEAAAOAAAAZHJzL2Uyb0RvYy54bWysVFFv2yAQfp+0/4B4X+ykS1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dUmKY&#10;Ro32ogvkC3QEXchPa32BaTuLiaFDP+o8+j06I+yudjp+ERDBODJ9ubIbq3F0fp7N83w+p4Rj7PZm&#10;Hmtkr0et8+GrAE2iUVKH0iVG2XnrQ586psSbPChZbaRScRMDa+XImaHMbSODGIr/lqVMzDUQT/UF&#10;oyeL+Hoc0QrdoUt83FzBH6C6IHYHffd4yzcSL9wyH56Zw3ZBuDgC4QmXWkFbUhgsShpwP//mj/mo&#10;IkYpabH9Sup/nJgTlKhvBvWNvToabjQOo2FOeg0IdYrDZXky8YALajRrB/oFJ2MVb8EQMxzvKmkY&#10;zXXohwAni4vVKiVhR1oWtmZneSw9ErvvXpizgywB1XyEsTFZ8U6dPjfpY1engFQn6SKxPYsD39jN&#10;Sfxh8uK4vN2nrNf/w/IXAAAA//8DAFBLAwQUAAYACAAAACEAFztZLt8AAAAKAQAADwAAAGRycy9k&#10;b3ducmV2LnhtbEyPMU/DMBCFdyT+g3VILIg6JZVFQ5yqqmCApWro0s2Nr3EgtiPbacO/5xADbHfv&#10;nd59r1xNtmdnDLHzTsJ8lgFD13jduVbC/v3l/hFYTMpp1XuHEr4wwqq6vipVof3F7fBcp5ZRiIuF&#10;kmBSGgrOY2PQqjjzAzryTj5YlWgNLddBXSjc9vwhywS3qnP0wagBNwabz3q0EraLw9bcjafnt/Ui&#10;D6/7cSM+2lrK25tp/QQs4ZT+juEHn9ChIqajH52OrJdARRKpWS5oIl+IZQ7s+CvNgVcl/1+h+gYA&#10;AP//AwBQSwECLQAUAAYACAAAACEAtoM4kv4AAADhAQAAEwAAAAAAAAAAAAAAAAAAAAAAW0NvbnRl&#10;bnRfVHlwZXNdLnhtbFBLAQItABQABgAIAAAAIQA4/SH/1gAAAJQBAAALAAAAAAAAAAAAAAAAAC8B&#10;AABfcmVscy8ucmVsc1BLAQItABQABgAIAAAAIQBdXT2bMAIAAGcEAAAOAAAAAAAAAAAAAAAAAC4C&#10;AABkcnMvZTJvRG9jLnhtbFBLAQItABQABgAIAAAAIQAXO1ku3wAAAAoBAAAPAAAAAAAAAAAAAAAA&#10;AIoEAABkcnMvZG93bnJldi54bWxQSwUGAAAAAAQABADzAAAAlgUAAAAA&#10;" stroked="f">
                <v:textbox style="mso-fit-shape-to-text:t" inset="0,0,0,0">
                  <w:txbxContent>
                    <w:p w14:paraId="690A3FB3" w14:textId="1BAB236B" w:rsidR="002559B2" w:rsidRPr="00387C04" w:rsidRDefault="002559B2" w:rsidP="002559B2">
                      <w:pPr>
                        <w:pStyle w:val="Caption"/>
                        <w:jc w:val="center"/>
                        <w:rPr>
                          <w:rFonts w:cs="Calibri"/>
                          <w:noProof/>
                          <w:sz w:val="24"/>
                          <w:szCs w:val="24"/>
                          <w:lang w:bidi="fa-IR"/>
                        </w:rPr>
                      </w:pPr>
                      <w:bookmarkStart w:id="145" w:name="_Toc811685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37</w:t>
                      </w:r>
                      <w:r>
                        <w:rPr>
                          <w:rtl/>
                        </w:rPr>
                        <w:fldChar w:fldCharType="end"/>
                      </w:r>
                      <w:r>
                        <w:rPr>
                          <w:rFonts w:hint="cs"/>
                          <w:rtl/>
                          <w:lang w:bidi="fa-IR"/>
                        </w:rPr>
                        <w:t>: نمای اسمبل‌شده اتصال کابل کواکسیال به وزنه شناور</w:t>
                      </w:r>
                      <w:bookmarkEnd w:id="145"/>
                    </w:p>
                  </w:txbxContent>
                </v:textbox>
                <w10:wrap type="topAndBottom" anchorx="margin"/>
              </v:shape>
            </w:pict>
          </mc:Fallback>
        </mc:AlternateContent>
      </w:r>
      <w:r>
        <w:rPr>
          <w:rFonts w:cs="Calibri" w:hint="cs"/>
          <w:noProof/>
          <w:lang w:bidi="fa-IR"/>
        </w:rPr>
        <w:drawing>
          <wp:anchor distT="0" distB="0" distL="114300" distR="114300" simplePos="0" relativeHeight="251747328" behindDoc="0" locked="0" layoutInCell="1" allowOverlap="1" wp14:anchorId="15ADFA37" wp14:editId="2202E9EC">
            <wp:simplePos x="0" y="0"/>
            <wp:positionH relativeFrom="margin">
              <wp:align>center</wp:align>
            </wp:positionH>
            <wp:positionV relativeFrom="paragraph">
              <wp:posOffset>3522230</wp:posOffset>
            </wp:positionV>
            <wp:extent cx="4250055" cy="3006090"/>
            <wp:effectExtent l="0" t="0" r="0" b="381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50055" cy="3006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tl/>
          <w:lang w:val="fa-IR" w:bidi="fa-IR"/>
        </w:rPr>
        <mc:AlternateContent>
          <mc:Choice Requires="wpg">
            <w:drawing>
              <wp:anchor distT="0" distB="0" distL="114300" distR="114300" simplePos="0" relativeHeight="251746304" behindDoc="0" locked="0" layoutInCell="1" allowOverlap="1" wp14:anchorId="21CA9A44" wp14:editId="64D4CB7D">
                <wp:simplePos x="0" y="0"/>
                <wp:positionH relativeFrom="margin">
                  <wp:align>center</wp:align>
                </wp:positionH>
                <wp:positionV relativeFrom="paragraph">
                  <wp:posOffset>304800</wp:posOffset>
                </wp:positionV>
                <wp:extent cx="3123565" cy="3127375"/>
                <wp:effectExtent l="0" t="0" r="635" b="0"/>
                <wp:wrapTopAndBottom/>
                <wp:docPr id="85" name="Group 85"/>
                <wp:cNvGraphicFramePr/>
                <a:graphic xmlns:a="http://schemas.openxmlformats.org/drawingml/2006/main">
                  <a:graphicData uri="http://schemas.microsoft.com/office/word/2010/wordprocessingGroup">
                    <wpg:wgp>
                      <wpg:cNvGrpSpPr/>
                      <wpg:grpSpPr>
                        <a:xfrm>
                          <a:off x="0" y="0"/>
                          <a:ext cx="3123565" cy="3127375"/>
                          <a:chOff x="0" y="0"/>
                          <a:chExt cx="3123565" cy="3127375"/>
                        </a:xfrm>
                      </wpg:grpSpPr>
                      <pic:pic xmlns:pic="http://schemas.openxmlformats.org/drawingml/2006/picture">
                        <pic:nvPicPr>
                          <pic:cNvPr id="82" name="Picture 82"/>
                          <pic:cNvPicPr>
                            <a:picLocks noChangeAspect="1"/>
                          </pic:cNvPicPr>
                        </pic:nvPicPr>
                        <pic:blipFill rotWithShape="1">
                          <a:blip r:embed="rId159" cstate="print">
                            <a:extLst>
                              <a:ext uri="{28A0092B-C50C-407E-A947-70E740481C1C}">
                                <a14:useLocalDpi xmlns:a14="http://schemas.microsoft.com/office/drawing/2010/main" val="0"/>
                              </a:ext>
                            </a:extLst>
                          </a:blip>
                          <a:srcRect l="13090" t="5003" r="29236" b="11835"/>
                          <a:stretch/>
                        </pic:blipFill>
                        <pic:spPr bwMode="auto">
                          <a:xfrm>
                            <a:off x="727364" y="0"/>
                            <a:ext cx="1433195" cy="2763520"/>
                          </a:xfrm>
                          <a:prstGeom prst="rect">
                            <a:avLst/>
                          </a:prstGeom>
                          <a:noFill/>
                          <a:ln>
                            <a:noFill/>
                          </a:ln>
                          <a:extLst>
                            <a:ext uri="{53640926-AAD7-44D8-BBD7-CCE9431645EC}">
                              <a14:shadowObscured xmlns:a14="http://schemas.microsoft.com/office/drawing/2010/main"/>
                            </a:ext>
                          </a:extLst>
                        </pic:spPr>
                      </pic:pic>
                      <wps:wsp>
                        <wps:cNvPr id="83" name="Text Box 83"/>
                        <wps:cNvSpPr txBox="1"/>
                        <wps:spPr>
                          <a:xfrm>
                            <a:off x="0" y="2819400"/>
                            <a:ext cx="3123565" cy="307975"/>
                          </a:xfrm>
                          <a:prstGeom prst="rect">
                            <a:avLst/>
                          </a:prstGeom>
                          <a:solidFill>
                            <a:prstClr val="white"/>
                          </a:solidFill>
                          <a:ln>
                            <a:noFill/>
                          </a:ln>
                        </wps:spPr>
                        <wps:txbx>
                          <w:txbxContent>
                            <w:p w14:paraId="4F89F047" w14:textId="4807DFE5" w:rsidR="002559B2" w:rsidRPr="00B7570C" w:rsidRDefault="002559B2" w:rsidP="002559B2">
                              <w:pPr>
                                <w:pStyle w:val="Caption"/>
                                <w:jc w:val="center"/>
                                <w:rPr>
                                  <w:noProof/>
                                  <w:sz w:val="24"/>
                                  <w:szCs w:val="24"/>
                                  <w:lang w:bidi="fa-IR"/>
                                </w:rPr>
                              </w:pPr>
                              <w:bookmarkStart w:id="146" w:name="_Toc811685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38</w:t>
                              </w:r>
                              <w:r>
                                <w:rPr>
                                  <w:rtl/>
                                </w:rPr>
                                <w:fldChar w:fldCharType="end"/>
                              </w:r>
                              <w:r>
                                <w:rPr>
                                  <w:rFonts w:hint="cs"/>
                                  <w:rtl/>
                                  <w:lang w:bidi="fa-IR"/>
                                </w:rPr>
                                <w:t>: ابزار ساخته‌شده برای قلاویز‌زدن در کارگاه تراش</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CA9A44" id="Group 85" o:spid="_x0000_s1092" style="position:absolute;left:0;text-align:left;margin-left:0;margin-top:24pt;width:245.95pt;height:246.25pt;z-index:251746304;mso-position-horizontal:center;mso-position-horizontal-relative:margin" coordsize="31235,31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yw2dAwAAYggAAA4AAABkcnMvZTJvRG9jLnhtbJxW227jNhB9L9B/&#10;IPi+kSUlvghRFm7SBAuku0aTIs80TVnESiRL0pfs1/eQkpzETrFtHqIMySFn5sw5pC8/79uGbIV1&#10;UquSpmcjSoTieiXVuqR/Pd5+mlLiPFMr1mglSvosHP189esvlztTiEzXulkJS3CIcsXOlLT23hRJ&#10;4ngtWubOtBEKi5W2LfMY2nWysmyH09smyUajcbLTdmWs5sI5zN50i/Qqnl9VgvtvVeWEJ01JkZuP&#10;Xxu/y/BNri5ZsbbM1JL3abAPZNEyqRD0cNQN84xsrDw5qpXcaqcrf8Z1m+iqklzEGlBNOjqq5s7q&#10;jYm1rIvd2hxgArRHOH34WP51u7BErko6vaBEsRY9imEJxgBnZ9YFfO6seTAL20+su1God1/ZNvxH&#10;JWQfYX0+wCr2nnBM5mmWX4xxPMcaBpN8Es9mBa/RnZN9vP79JzuTIXAS8jukYyQv8NfjBOsEp5/z&#10;Cbv8xgraH9L+pzNaZr9vzCe01DAvl7KR/jnSE80LSantQvKF7QavIM8GyLEcopJpFkAPW4JXt4eF&#10;mu41/+6I0tc1U2sxdwbMht6Cd/LWPQ7fBFw20tzKpiFW+yfp64eaGbQ5jYQNi32tkMURrd6Bq6Ps&#10;jeabVijfadCKBmVr5WppHCW2EO1SgFL2yypF16F/j3jGSuVDwqxwlv+JAoIo03w064R5MRrl2FzS&#10;bJblY0qgzzSd5j1VnLfC83qod6ipA8uBm2S5+0OvEIdtvI6lHXFzAuKNzyk5JWh6nufprCdoNhnn&#10;F1m8GQ40Qwus83dCtyQYqAzZxxhse+98SOrFJRSodAA81tqoNxNwDDOxSyHt3kQPg9hwCbqhHRid&#10;NOR/6Tz2GVmGY1+RDiB3On8MAv1N78k0D23p3YLOid9jvudXmO8yHVR3JPdsms7OR/1d+r7oR5NZ&#10;p/mPQ+p0I1cB1QBn6MJ1Y8mWgUK7WnoRlQBmvfb6F+hfCgqW3y/38QLMJwMKS716BgiQS7zRnOG3&#10;EgHvmfMLZvE+gLB48/w3fKpG70qqe4uSWtsf780Hf7QTq5Ts8N6U1P29YeGiab4oNDpoYDDsYCwH&#10;Q23aax3UgtfU8Ghig/XNYFZWt094CuchCpaY4ohVUj+Y1x4jLOAp5WI+j3Z3X92rB4NbrrsOArCP&#10;+ydmTc90j4Z+1QOVWHFE+M43atrMIbxbGdUQgO1QBL/DALSOVnzIYL15KV+Po9fLT4OrfwAAAP//&#10;AwBQSwMECgAAAAAAAAAhAPBBMKunqgEAp6oBABUAAABkcnMvbWVkaWEvaW1hZ2UxLmpwZWf/2P/g&#10;ABBKRklGAAEBAAABAAEAAP/hAGJFeGlmAABJSSoACAAAAAIAMQECAAcAAAAmAAAAaYcEAAEAAAAu&#10;AAAAAAAAAEdvb2dsZQAAAgAAkAcABAAAADAyMjCGkgcADQAAAEwAAAAAAAAAAAAAAAAAAAAAAAAA&#10;AAD/2wCEAAMCAgoKCgoKCgoKCgoKCgoKCgoKCgoKCgoKCggICAoKCgoKCAgKCgoICAgICAoICAgI&#10;CgoKCAgLDQoIDQgICggBAwQEBgUGCgYGCg0NCA0NDQ0NDQ0NCAgNCA0IDQgICAgICAgICAgICAgI&#10;CAgICAgICAgICAgICAgICAgICAgICP/AABEIA1cCgAMBIgACEQEDEQH/xAAdAAACAwEBAQEBAAAA&#10;AAAAAAAEBQMGBwIBAAgJ/8QASRAAAQIDBgMGBQMDAwIFAgUFAQIRAAMhBAUSMUFRBmFxBxMigZHw&#10;MqGxwdFC4fEUI1IIYnIVMxYXJIKSQ3MlNFNjojWytMLS/8QAGQEBAQEBAQEAAAAAAAAAAAAAAQAC&#10;AwQF/8QAJhEBAQEAAwADAAMAAwADAQAAAAERAiExAxJBMlFhInGBQrHBBP/aAAwDAQACEQMRAD8A&#10;nKILsEoh3iCzwcMo8EfQdLXA6pkfLXAy5saZr2auBLRNjw2oHIvWOHMUiDCesuyctSQx6Q2s00tU&#10;Mds447lhAlutoQHOUaA2caNGe37Zu8WJaUjEHJV++28WawXwqYohKDhGazQcqc4lVdlcQYn8+sMr&#10;Nml3C9yplmtVgfF+moyTu252i2plwpmyFBt6Zb/xSHMswNBFKZ45l23ZzBZkPAF4W1MtsRZ6UGZh&#10;SZbmDxLy6RDYUEsW6fvBfeVA1JZoqnaURxIlBJUrVTDyEFKREc+xOGr5dXjQoFF+J77um8TOToNf&#10;OJ56s6PBSLCHdg++rdY9nWWAKrdV5ThMWe7OE0SCGAGTvzzJ/EWK60LIxLYGvhGlaVjuUhoKlL6Q&#10;h4m0+IJwkuCXagZqef2iK9rOpqJPpDy75Ll4aLiDLZ3DU8uQlgcnIB9PSO7v7P5xU8wgCjVeL/aY&#10;KTURYbVTvZIlpbb00r0gOXIJAUMjlFtt12JUlWIO/rCy5JLpZmzA5CGslUuSwJJHv3lHX/TgogYl&#10;DUtT5wz/APCUp3ViLVqab5QHb7eHOCuHMDLf6QEzk2RKSANIYSrXpFXu+1TCCSkJH+47fR+cRzr6&#10;CR41pDnf+XzzhwLBMnVziFVtAfWKLeHEi3OBQYa+84Q2niSaovjbRhSM/VrWiTbQl3JYczBk+aCK&#10;F+cZHNUcySeZMH2a9ClNFFs23/MaHrR5ExhWCrPaAaAu2fKKJYuMZbhK3J1P8c9IsV13soqIwgJf&#10;N6jy5wKHQkx1iaBzbBuI8K3iImcikK7SggP/ADDFRpAVqshIYaxIFYL+Q+EmpyHv7w77gqYjZ4R3&#10;dw2lKgohyDFimWg5CGMlaLOyy7sPrBiDAl42uozjyy2znEjAmPhNiFSojK2hhEyhHc2IZColJhAS&#10;ZHKTEtoTAczker/trGKha0wott0kvhz2hoq0COZhgxrVOvbgsTglK1qASXYb84gvPhxMmQtEmW6l&#10;CpzUXo5OwEWz+rLij1qw+sTW0hqZxSpj9x21aThr4QzZAe9oYWnhPvjjL49yaAdIt9n4eQlRWBUh&#10;mNc8y+5+UCXxcq1/C4HKnzjX6vxS7fwaEg4pgYHLc7eWr5Q24cVLloUtRc5DYZ0G2jnyiaRwEVPi&#10;V/8ALxe/Zgyx8It4cRV5N5AbmldADDy8M6PrgvLvGoQGcAhqZO2gOgzIgpF1JRjWnNXiU5z906eZ&#10;ga7bvKM8zr72yflBNvfu1DUjC/M0cnlGYPx3ZraDkQekNpE5g8IeHuGhKRhBKialR+2wAhzN8Kal&#10;h79vGgnNoepj7FCr+t/mB518hwB76bdTFhO50RmQ8LReOIUSaUzzygixWkkspIA0Yv58ogKVIIyg&#10;lNpZNY8tstAUwGmWkc2axpOnv884TU1ntohglUAWrhtKEmYkqJzY5em3KOrLNo8NZfXpdyViqQpq&#10;105xlPEEtCFFISSo6CiU1oOZ1jXe+jHO0HEJzigUPMtnl+8c3SRDMvFSEulZCmYAN9SPt94X223K&#10;mSiVlSlDUkkeugamVYT/ANSHr56+URX3e5wJzSCaA+enN9YZ63hcpXv5RAqOkTHjrBHWiOAqOCY6&#10;UIiWqGKv0NZBSC0iAJM2jQJe1oVhIR8WnWPHI0azUQntlsFRy91+0D3TeZZlqBL6ZA9eu1IIm2MQ&#10;shLqs4CS2ZU59/KHcmyQvu2ylPmflDSfaANcog9MuOTYgc2idKo8XNiSFdmH8UjxcoCJAqPJ64og&#10;zikSTXeE/EthdKVYiliHI2cQ7u6YD6Bo0I6soOsdTbICQS1Khw7HeJsUcrniIgLRMmAgIAI9uTEt&#10;3TFqViWGoQBt/MFJmDKPFzG6RIXjglK4XpnCJ0z4kLlqjyfaBAvfQJbrQw9++UaZFKmRWb6M4qAl&#10;0cir7FyXNG03zhvLtbv9IFlA4w+uUQXu5VeBL5tXrBa7QIW2acyRCi/r/TJTjUWS7UqeQA1J+xhF&#10;PlTIhnXqEnU9PeUVqwcbImJxJCs2IIb7wR/4gTQuC+mZ9NIksFst9Ou0Lrutb4mDMffPOFgvcmlG&#10;gmx2oYmf3SKgymkmgiNXCxYlKmJqXycw2lrTmIKlWhw7NtFEqlp4bXmSTyHv5xmfEUtKZ5SX8KQ7&#10;5vmw96RvRVFd4k4OlzwHoQoFwA55PsflGgypE+W2EhTHLPrU/mALZZ0AAjE/7Rrdr4elgVSCBQbD&#10;p1hVZOF5aj4g4ffn8vKDWsZvKkJ19PzpWC7NZASAEuY1K8uHJNP7actB6fzEF2WJEsMlvu/WAeKp&#10;ZOBBMDqdCgfl94bS+Ggg/ET1+fziwd5EE4PAg6bGDq0FybKA2cDmwksQQIPIpCnoMfNAP9V655RJ&#10;YreFBxFiTlEcGJ0mOJiYUDtdmeFpkAGum8OVHnFN49UrB4CQdGiS2SlxHabU1N4RcDSl908x3J1z&#10;gy8Vl4D+Gt3zqRObRANj+GJv+nhWZPq3t40ANptMxSk4WCalajWmgSN9a7RLijqzIbyLfxAtqBek&#10;FgFBUSpnDcQrga1XcVkVYD0/mDCdrI5D7e6wtt1r2joJADA/cmPF2QU1r7PvSLDrix2nc1hzJFIX&#10;qswAdnHTXeCLPaKRoIJViNan37yjxEgDMnyo8HItAdtdtYhtYgOgVLrt75xNa5yVSynIuG8jr7zg&#10;Gepo+sMsl9oMJ1ZbUKCFvEdnViSRkzHUwxssgCsMDOGRpCvVLmoo/wB/fOO7LZEkO4GvM/f8RPeC&#10;QglJatc6kfXb5R7d12oNW6VPWEJLFaQkZge9/vrE1ov1CPEpQAyyJ9KVrSkNLJdqP8R6RPNu5KiK&#10;AeXlBPUGl2rEArQ70pp6xKLagUxD370jr/oKBmCdakn3lEU25kO4SAfn7MROptrSpATiZxn7+sVG&#10;/b8TLOFCnIZ1fpBrTkwpBNru1Wh0b+B7EJLbwXjIxknlmBEoZnjqUEjEsEs5Smpp576kxSeL7TLm&#10;4VBXiL8wkbEjNWjDLyi3XXwtJQ47sE0xOHdsnelPesGmyoxVSMNAwSMycgwiw7jHEXXmT8ILFTMl&#10;zVgeW4gDiK7QU+GpGgqw/hukbdxRwvLXLOIKZAJSkFkgtsM20BpH59n2wh6tU/XfnFI1uoJJoImC&#10;oHREyY6GPWiJUuJRHpMG4W7WYOHjifJJIZgNdacojVbAgV08z8orN9cWE/8AbxJ3UQzch13NRpHD&#10;jGeVxbrNYGL+nKClRRLrveaGWSVIdiCczyGfp94u0qY4ByeM1QFbrZhqWDVrCFV7y7QQ5UKslI1I&#10;1cDzqwAh5eVxpmfGHA0f6t9DHV3XLLl0Qlnzdz5OfpFKhyV0EQ2mWo5U5wShEeqMKfSkmBLXMYwU&#10;JsK7xkYwxJFcxnDBXl5TAUsQ/KOrpvLCQGzpA8yTHkmTURUrEswpt89lPy+8FLttMiTsGjxMlyD8&#10;ve0SF2NFHasBXnJmEEIbm/sQz78RItQgCpWGzTkhnTm75t0yzgyRfazTBlq/PP8AaG05QyioSppl&#10;rU6ixV6fjzhnYvS4vmXAA+cLrVb0gNhKi7mj/QZcoksgB8TuNDDKxKEKKbPeAT4iwBpWB0X5LXMB&#10;xAkUDfbmdfKLpNsCFABQBbT+ISXkuzWcOoJQdNyeXrDO2aH4v4rMiWCkAqJAAOWTuW2AjLb64imW&#10;gjHknJIyBOZO50c/cxc7DIRa1GYsnu0nCiW7E0qTs+TCrADePGs8tT90cQoABTz3JHvKOksn/bOW&#10;q9duMIDUTUnno9dsmg6753swZfF8d4CMCkJAzZhyGQjKrTOtBUousJcsz5eUZ9a8bHdzu7uNafeD&#10;LTebKSw/MZ1wVfE1IwLKik5vt8ovdkQFrzpTI6H6H7NGSuV320geI9PP7w7kTnDRWpCgFAAUh7KX&#10;WJkbMnNHFqvFKUkkjLWBbbaSAYzfjSTMXQKIJyA97UrGolrtXFUshiv8fSFVh4oSpZAPTnFCErAE&#10;hRL5NoPyYOsSUhQLVT9fekFh1pEm3LNVABOn5rE1jCS7F4pCeMwslJB8NT9GhndV/OpgQlOjV8qb&#10;7/mBLPOs8fIQIlXODZxF3iCMw3WICxJpHwAjtdsS2YbrABtoqxBA1d/ptCk6gKgAVhdIsHdjN/f0&#10;184S8P8AFxnTVJAwoDtqTXXbpDq3KVkD6/j6RoOrJeYJbX3pB09UVJc7FPDHIVi0BeUVUDCzVeOL&#10;TdIVUsWhhMDQmvi+MFN4GvwwQGEKZ1VU39+/Ygu6+SujdS/25x1IHjIeLBo9AYMPXOrQZd89xAFn&#10;QpRwJDanQdPXOJpCcBwxoa7t00Ajn9ff2iKxpcl/Zg2dJdi37QGheGIJ12QR6LKIjnWkNn6RBLt0&#10;DSWZYxAqpwBFH+0TrmvHqLKS9OkSST7SClukQEHT5QqnSZwUwQWcVen8CGC8YLM+5GWX5iTi7rlS&#10;glXxLVmo6Z/mJbVaHFffWOVzVgfCSeUL8R1cE7xJ9aFZRPY5wAePrJZASxB9/aCLyussW1DD9+m0&#10;Bin3reNpVM7qUtsTkMwLaly7eTQ14UROCVJm4nfNVX3YmpG0Wi4uH0ShQOojxLOZ5cg+gbSCJ9ie&#10;NCTsgncOpIJzV1OWbem2o9S7pQMoaGzUOtMoWWNQQa0aMtU5QNvfsQbKlwsTaXyyhjZ10hZErMCp&#10;MSTI4TLo7RHXC5cdIlDaOTHiZ7RKO7ZK2oAK6VOQf50hbITXPWG02cDLXVlaDfpAV2JbNnzL84VX&#10;t4SAQQ2ekfnnjLhgy5pSkUNQ/wA6ecfoG+wcJUFpT/y6fSMG4tvBRmHGsKoGKaADkK+ZfYRnca49&#10;qwiSzg5jP2I7JjmzFyY7mS47FwVxyZkcrEQmM2Nxtt6SFEMmm5bnpCOdwqpRFVnyoPpGhy0ARFLV&#10;Hn1izS65OD0pZRBLFw6qv0+cFXpiDYWd9cmflygv+sYNASlFRdvWM0jFI+GhL6jIczy9Y57uJJU9&#10;o4mGJPFq6QGq0O4BdoJXKcQJZliqRmIUGklQeoP28/tESraMtYSXzeJKhLSrCSa1YAD610h/Z7lK&#10;aM4zCg1SemWULLwgx5Msx3PlrBFrkYA5iazTQsAj99vnE0Dl2IDKJl2giC1SIjtEmhgWh5drfWCZ&#10;dsgaw3YHxan38/tHZlsYkMWl4EtFjGRY6webKWgDuy5BhjLizSAjJ+j0ie770S5AzeJBYDqBo1a/&#10;sB8zFR4ps5lqBR5gO5pr5fzG4Lci+qvlh75xmd+W3vlLmTPCKpljVxkAM3US5Oggu9r0nKSkS0so&#10;s1MuZiC67hWlQVNIBehVuXqeubQ8emb2CsFyzgAaoGbktn5/aL5Y58vCHUgq6hyeWuxdvvBU/gzv&#10;Eh1kuxev02hZP4DTKBVjUSM9taCK3VJjriW8UOEqUkeEUeoeofy8+QpEF23dKWCymPKg9adGiGX2&#10;VhaRMxEqV4mz1LB9Tz/aLXw3wx3YIUAPQk5feHYVUVc6EKASSSdDoIOlWcJcjN/Sn4iG9uFyuYrC&#10;lSQATi3U+/2yERXRbjWWqrUJpnrXWCiD5c0jxqPhbN6eu3OG/DN8qnBRQPCCwVv0fSM+4xvNalCS&#10;n4aeECpfIblthGidn1zrlSWmUcuE6jWvXbOHOtZ3vD+cgkNCW8LjC1DxYeY15CHilxEWgphBK4MQ&#10;VuvxJ0DM0WORdstHwISPIe/OOBaAIklzwfpGSqfEvDsn4qIKnD5OdopFvsE2QX/SQWI2082q8ate&#10;diSuhAMKbRIahFGYPXeNJU7tkKnJfvKN4nNN8hHFrspQwQoL6fIZ+cOv/Aor4ikHQDTbOGN28Jy0&#10;F/EWpUxaiu7eHytHiWoYswPnDK7+FUy3ZRLhq6A59YsIlj9ojmqEQwiu7hxEonuwQ71JJPvODbNZ&#10;CCSSS/pEptlWr6RIlR2MRRf0KQXCQDu0FS44mIMBTLHNORAESG2iZCm12ZyDqH+esEG6pmWIeUEy&#10;LmapUSfQecKJLFdIlgtUk1/EcYmWDt+Gh7PslIRW2w18I5++UCNrqteEqxFqD8+8miQrxeLQ5Hl7&#10;yipT5jEhiSTpUk5V8thGh8OXa8sY9qDbaGM1DLQ4gC3XeqrCG9tlBJDRKkxJVrusC1E4qDT1iC0W&#10;dSHOYfOLVMYaRBNkhTAhxtp1O8TRLY1mnPzhxKR795xOmVsIiUqJPlKiJS/SJEJjvuIkFrpEqLON&#10;R6xKiXE0SQI5CIp8E4Y+VLgQJM9vf1gsTYjmWePSYUDtE+sF2S7AsMWhJbprGDLFfbUB/n29OUZa&#10;RXjckyWP7ZcvQHJoHk2u0U/tua0cUpnXKLHdMpbEzC5JcchBC5UbZVaZxqE/9xExDUcpof8Ajy55&#10;Qxk8RoUwSoF6+2cR7f10CanATRtM4yyZKm2Ur8JKQcyMhtSjmJNclzY4mp5+UU7hDi9MxIxLAUf0&#10;ksR6/aLjZ5jxJwhdW16RJIsJKnd+gYeZgibL95QXYF0eEFN+cNpmIVi2Lcqac9Kx+br2lspSSdTX&#10;PJ2+w9iP1fbyMJdm19Kx+aONbTJVPV3IOEPiJDOp9AWNNyz6Rzs7deKtWVqtBbQOoh6ZRJjjtPE4&#10;WiBlSoIUqIyYWn6FqYl7kg5Qtui9CtZAS4T8SubUA3hzijyANaJUc2Wz7xITWDUy4kAVZjEU0w0m&#10;ihhfMkOG5RLUP/UGHrGa8SXpMTaUlBOE1IGRrQeecXi0SFR3IszVZuf7xqD1WJzkYlJAUzkMX+cN&#10;+G71xDCXFWB9BEt/NgKstzy96UivSL7TmhJca5v76bQBp95XeFpAq28Cy7IE0Gnz6wuubjDGhlDx&#10;PRtv2hutURRd3A02TUfOCO8jwqiDvBSIggPHK58Qd/AdOFTBAssiF023UoYAF4HIOTUxplapMxJO&#10;Wmepj21cPypjEg08n0rrCK4p03CTNABejbb+6w+sdpJD+/SEK9xXcSilIksFlTEvUAbfIdIXWO4V&#10;B++mYyKgP99hnTN84sUm0Odc983iK1XahRcgnTNvfzh3FhTwzxKqZaVJSf7aR6tt50HSL3NlAhjU&#10;HMGKTd92y5U3+2gh3cvRtmeLVZ7cMJ5RKCUzcJCQAEhLdDpEdptzRD/1CoAqTl0ydohvNKsJ/aBI&#10;V3qrJKXcO5oBFXu+7GmKUSM38zHtrQtKXWrw9W90gZFhURiSqhAav1iEWK75CAoqCRiP6tfKLIi0&#10;vqD0rFRuKy0Diu/7xZrFZAkFgxNTGonUyfAV42hQScNVaPkT+8SWyYznQZwslXkF/CoKD5g05116&#10;wJxahNUgAlKSfj/ZqfOO7Lf0izpwY3VsPEok8g+flBNqsuJKgP1BvXWEd3cHS5NSMaxVzk/Ifc7Q&#10;5BRKeK561f25PhoxUWJ55sPn5QxQFmqyMWTJ084UTuKMCv7nhH6U6klhTny0hqiYSxFBATRMRKtI&#10;GsVbiW81BSQCwObZlv3hLab4mE0UefWBNFmWqkSIn7tGYKvyZliNefvSLDcdjmKIIVn1eGJdgj2I&#10;6gSyWbAlirFWJnhSRJiUGAFz6tvBCFRak4MemB1LjtK4U4mmF9pSFH6wymyXgW77mVjKiQENQak7&#10;8hEKhue5AFlbZCh5n8CLHZLUxb3vHyZUAXpJxFOjercuZMCji+FZHnHdmNI5my3aJklhCUNoEeyS&#10;Y8mqiJcyJCyYBmKMTJnRCRBUmRMgpKqQJKlPHs+c1IklJgaZaw7RGLbC68rJjILkNtCjRdoAEfC9&#10;EgVLPFVtkmYNfJ36dYjFgWrXKCpb1WsbwBPtcLZF0KGZMMLPdSjCi1coqIHWHl1XAE1VU/IR7ZJL&#10;H376w1UYcSZCo5XEEtVY7mTKmKp2JUJr5u4LSpJDg/LnD+VEFsk+UZT828QcKrlTXSks/hbr9OcW&#10;7g/tDNETMycKWb1Ji3cV8MGY6ny3UwA6DPpQbvGcWrh4IIIIOEiv22hl31rNbUm8ARv9IPkTaCM8&#10;4M4jxgpJbDkWzHX8Re7LMcUjTCC9LzajdafzSMqvbs8ClzFJWBqytSamuQFQMPKNFveWqtMvP3yj&#10;FOMe0ErUAUYQkuRXxEEgYmZxqRkTqYzW5chPed0qlKwqHMHQjcfih9RA+GJ7y4smTyMbAJfCEhh5&#10;5knmfSIO8jbUcLgdSommGA5pjZfpG7pqCkpQRiFSAPqdaQD/AElpM3wpSmW1VKLk7skfLnrDlF1p&#10;SXAAO4++8Hon0jyDAJskHpTHARHUpcBRTUwDaEQwVHAlA0iSm3tea0qCUoKieWQGtIOkqUUDEKkZ&#10;NlDu12RKXV+o0gWzLEIgOWgfCz0cgjm9YrMvgtaSspmIAWaAA0HOmnKL5h8oX2nOJYW8N8N4GKlY&#10;iNtvMefpFinLGj+cLBagKxLLtr6vEkqpZiWRJOsdk0eOrDMdILEdc84g9FnGsAWuzJGdIJtVuCXx&#10;EDqffpC6SvvC7eDc5K6PpGolB4kvZSJjyyQN3cH1enlWGfBtsVMJdn1PL+WhxxfwWqbhMvCML+HJ&#10;31eO+HuCFSC5WCCHIG+2WQ3eHpjLp6uUW9/mO7FMWxxADZi/n5bR8J7Ftf2iFF74DVmNBWBp7bEM&#10;zb1PKB12/wAQASTlXTbrlAlvvdAUEFQKlaDPrTLk+cSqsbEBn3L6Z+xDYJTqz3Ykl6sM33/H7QFx&#10;TdRUkCUoJI8RPTkKuaACKXxbf04KMqS4TRyKqLhm5D5xVrpvaahbBSgQah3q4ffKGcWbyXnhziSd&#10;Mm4JgAKQxAzcHMlzuSwi03gAQHUQHemvLoIZWaUgJBwDEoAqLVdtaPAFuSWICCdhuft8oyYUKscq&#10;aMKpilAaOBXL28cX3akyZZwpoCBzbrHdx3SwOMBJxfCNNc9SdSCYX8e3fjCFJLhKmKeZo/NgPrD+&#10;oZf94KRITOlB3AfkmhJj3g/jJc8kd2wAqX+fnn5xZJFgSZAR+kow+RplFGuCyGzTJgBdLUf36RqC&#10;ztcLRw+ZlZivD/gnX/kaE9MohEiSg4ENi1SM/OC138jA5UkZ5nVvtyin8PzZaHUVYpiySTsCaD30&#10;3gS7WDCTXSlekRXlduIEBRD6jMQIhSS5BrmILsBcPVydfeUCUniXgZYSFS1lSkl2LP68vbxRptst&#10;KSQpU1xmat12b6RvC5MRzZDg0FXilTG7Deql0XiJAzOfSGHcKGh9IttusJDsEvu1dIAN3LNSv/2+&#10;/pCSuw3eVmgo4fkP3jQLhsCkJaKilSkM7BL5jMnnyh1ar8WkoDDBqdWG37xYlnVJeJZcmkKLJxVK&#10;UwC6nkYOm3qE5mKpLMs7GPcMfWW8AsONOUS4oIkIgG2y5pH9tn3OQEMO9ENbKh40i+wuEgKLq1aC&#10;Jc+rQcqwwrtF3jGkuRhrTXrEjJoBtQrBBtUCY4mUaUx1NWGjucikD2uRTnEUcxdIhMQTFRKu0BKX&#10;NIlr6zjWJccc2NDh96+UepsxeJaMlThFe4vv8SygZFasIPqT67w4nLbSKzxVd6ZmEnNNRyP75REV&#10;ZbwBAenLaD5c3zisXdZgCAVUev4/MMb0vlCQ7tEjebOTrEEi1g5eUVVd+JyJ58/Z26b1dXLNDvDi&#10;WGQjeDHYUgMT46QonpFU9lJrBYjiWInQmKJwmz9Y6mGo9kwSlEfCTFREstB0+ce2qVSOpcyJVTgR&#10;WDCr94XeVpKcn5RRuLroQkAAZHLJzuaxqAMVTiq5cbkaZddIGoFu+xyUSQtYAYZgAVbpVz5kwXcM&#10;wkE5PknYc+bZ7RUbvtyphMtQDS2AG53OnQD7xoF13KEpqSSYWXy7MplKISwdg9Sfn5nrH5v7RuH5&#10;iJqpk1ScUwvgSD4EigGItowqA5yAyH6fTJSAwEIL3uuUxJlpUVfESnETyq9OUKflmyqr1hkIb9pd&#10;1FFoExxhWwYBsLAAAAABm1hSEx0b4vCIGny4JEcTExStP1FNgJSy7RNKtIUARt6dekfSk1jyIUEQ&#10;PMLRNLnRxaKwsgp0+PZE8RBPRAlrtIQknIRQ6mvCa7CBisjYfMxPZFBQCs44tBiImyOREK5NYIlK&#10;YQOV1ig1xabpcEA1OROWmnlBNgudKBm5168o+7ysST59CYQ7mrgK95UzA0sspx6ah+ekVGdxSuZM&#10;SJYWEuylNo7Py1L8ov8AISMLBzTVyT1pDg3SSyyxMUFTE+JINDkDvsXZ4lvq9JaWmKVSWHCRmXow&#10;G+w3j6+FqBdKXfIZRUOKLZ3iMODCoGu+kS/FpTxnLBS5bEHbPCDuf3g++uIkpQFg4gaUz97mKBJs&#10;KGq6pmiU/f0jm1WDGtAUrAGZjl6co1jP2/s3N94wSxBahenrSIbVdU3ujmpkklTv7pDKT2frVQzE&#10;iXQpKQ5UxevnXOtOcXW7brCE4akM1daNBLhrF+BZTzQrNt613/n7Rpl4XiAQVFqZxWlcOrkzZilB&#10;krJKSMs3blTKEd+3kohSSefPy95xrl2zJkWC8eH+8nAheHUq0oGDAa5jP6xLd102eQoucSgScShm&#10;7E6bvSEXByyBjWSQwCX2yGvlEt/2xSz4Wpuw1bnEp/aTiXtSUmYBKR4P8lZn8chnSJJXa8Q2JGWb&#10;H0/POkK7Pcs1isoBQEmtGG3Vq844u7hCXNQSSQrcbecMkZ2guI+0talHCWDBvSArh4+mBSAfEAfE&#10;/vPyHzoxl9mctaCpEwuKMajzjmV2Nzgh+8Ti/wAQD9f2i6O1YJ3HCiCEzAxIYal8hCG8eKVJBJGm&#10;pf2/nE//AJLWggKdI12hPbuzq04iliqmb55xYO3NyXwqepSluEIDgbcoOsVvlqUA5A1rz0bOGHBv&#10;ZqpwJyFAGpq2VMxv0iycQ9myAy5QCGOTk1fepf5dIKSW4r5WlawHYH5cuZzMXC7pqyRUgMK/b5xX&#10;rjnkKVLWE4kmre/OLJZZjZ/iMGLSYhUiFlnShbtMWQM2IAgtJAHxHzZ/fWIu1SRtANpkIGgEFSyN&#10;35u8JeIrJjSUux0+saSv2y8gtWHC6QaUzgu8LxAAxJIBDOcxplBdw2AoDlieW2WbZxDfdjVNUAlq&#10;V6QgquuyyVqATjB50f20PZFyHECtZKUlwkZE6PrTaEszh2YlyCA22dPLXSCbus65gopt836GArTM&#10;vlKcyB7rHcq8wpOJJoQW8ool5XaqTiKziKmYbUo3L3WHXDd/AhKMDAUFX825xDTSXeSiQwz3pEKO&#10;M1ImJCiGep2H3hbx9ayhAUk4S4iDhGQi0gldCBQP8/WFNPst7hYBFQa/zA18XsmWnEoEjYVJML7i&#10;uhMp2cvuXbptBd9SFFCglsRSQCcgTRz0zblziVKrj4lTOyBADu9IchMUO6OAygjEskAhkjVq1fR8&#10;xmYvaFRDHS5kdzprhnyjtFieOZ1nIiNCps0J+JLs7xIQC3iBJ5Agn1agfOHFitOMOMtDvEc2WKE5&#10;5tzhoG2aSAAB70hlKkhsoV2ZcNbItxAsA2qzirwDZbHSoBhjeKtIATM5xEGeHEJClMH6UD7fRzCy&#10;dYMVCAwyeHs0KNNN/fyj42VkxFQbVcfiLa+nUfJomue6SkE4ixNPf2h7aJH3c8uXzaBkWRTUegeJ&#10;WGKFgJD59f2guyz3irXcJiicVGoPfOLHdydBEjKXBlnRECZBgyUhoklaI1GOyuInhifAxI8cEwJb&#10;7xCEknSLU7mW0VapHy99YWzUGbLWl8OKgO3np0Dwnsl5eIqOSqtt5QbNvU0CU1JHINz/AANowVbu&#10;zhaZIWRRZUxcPpy2AyqYvcmYaONM45kFOuZz9+6QRMUNNo6MOTMpCy+wW8L4tmgydPaPAt/u1T89&#10;YIWF9r6Q8oUfE6g1VK3J5BtW6UikBUaV2v2UqPiwgI8SQnxKfIYywqdtvlmQEa/G+KYR4oR1Ljop&#10;g10b1YLEJYIQDUkmrkk1hiXjqzygQD50y/eJcHKPOziCUs6wVihdb73lyyMagl6DMv6CCjMcAjI5&#10;QqILQrOKzMWm0LwAlk5kCj5O+wyfeLDalfprXYfXbzMR8P3KiW+ANWoer/jkI0ElnsmBISNIgWmG&#10;NoAgTv04gHqdPqYDBCJdKwJgAMFzJsJrNZZk2akpH9tJdRJZzy3bQNFi19e94hIDOpT/AApzP42d&#10;jDC5krWgmcjCSaJ/2+9T8oeiwgF6E7/mPFQshpeFAoAA2QDU6CPE2xw4cPoaHzEcWs0beF0q3hLB&#10;yfE1TAUd63qQRtls3Pn5RRuIbYozHBDUbfl0i28Tz3YAh65aR7wlw2ggqIJqM8ic4WahuC4Qpl4S&#10;aVc4XPIw4tXBEpagpTumlDQ7DI05vD+QBltHo1hCRCh6UHSJu8ELrRMb6R0m0JaoPU8/3gNEWyxJ&#10;WK5fiKleXByCoBAqTV8gH3+wi0y0gAgHP5QgvviuXLIBfFokB/U6RqMueIrrlS5GFgBQPXPrnGdp&#10;uxSyAgE7AZ/vVot3GN4KmoAYhJS7tlsMs/ODODbhw93MGIqIIL0CQ1CeZo0KtVW33Va5TJL4FHCA&#10;C4ryH1LtFgs3A+EoSFnJjsVHM8tgK5c6X5Mt9onlyoliv2HhQSgyVO9fh1gK97UqWcWgqen5i4KT&#10;C+3WEKoQ4iWBeH+LEzgQlJYan6dYIBFYks1nSgYUgAfKKbxJ2pWWSSDMClAsUoq3nlEVgvW8AgA5&#10;l2Cd3/ECX9byJZOoD+YH0Big2jt3kUwy1k6O0J7b28ST4TKUAaEg5eUOCk9i49UhalEAqUSVPSvL&#10;pkIcWvjQzUkABKdS/wC8KbMbLNeYygkVI1JP06RTLxtaioiWChBNA7nzNYfqNbPMvpCEA96EpagB&#10;D5dftGfXh2izHUASsaOS2+3yisoQwZ3YMYgmTIfriPF8e2j/ACLULPTp0EcjtVtAf4S+pcnyqG8o&#10;rc+0nKITK5Q/WLa1C5O2eY2FUtB5gn6fvGh8P8RiYMRASaAjm2n7xh3Bt1d4sA0fX7xvt1cGypaQ&#10;WKlEVJ+w0+sZ5SQTTexWwO9D9OkDIUQ5wuHfrWISAMgBAKL+IWEuANS+jP0EZapxNukzxiWDQFg1&#10;ST9hpFKt9km2bxIGKvVuREXuw8QhQUygW291JgUzATufrziFU27rcmYwtJOZzp8tPvF0uZKUrwoS&#10;GI00A+/1hVfvD6ZjHIjX7QDZVrQWB5cm3/EQaAuazQPNvmraZOev2inWm9lFQdR8Pv2YaJAOFVSw&#10;pXflqYmliQpw4iAWxlAb+/49iFMu8lOAzg58vu8TItKSrmIktSLbhHvpHFstJWkpSDUGpoB5+dAM&#10;4WXReaZqSpBCgCUuMnFD5bHI6Q5syqViGoLusmBIToAB5NEE9Xip796wbbpmFJUaABz5Bz8oQcL2&#10;ozCpZoCSRTTIeoh1GktPvn+0EJtmGukezpTCA5iYGjKejGxGzwulWdz0r+IOtNowJGZcgADUn6ak&#10;k0ABihcbdoZsy0hMsqxZq0zYAUqTt84g0MyKQJarIWMMrpBVKQtQYqAJGof9tI7VLiSqqs0F2WwN&#10;1MM7XYcuscdx5ffrEtILXdZScThth71g67lpLGn8QdbEBjWK1ZLOMbJUcI98okustEeTkx5JNBHU&#10;wRBClJiBEypH8QwkJiGaITA1oVFY4itgZjUaDnv5ZxZLaukJZ1lCjWAxWpM4tQt9evKJJc5mr57x&#10;aLHZUf4h+kNpcsAUA9BFiVm7bYh3dzDsz4rfGMsJwqT4Tq2sF3fbQUgv15HYfiFmDb2meGmb+fvn&#10;HVgsgCRTT16mAbbbRq55DN/xDS554KKgjNh7y6ZwVr9Z/wBp6U4GAGTlt8h6RioTG9dpFieUVbCp&#10;+wDV84wpKI6Twx6lMdqEfERzjjNjo/ScpghIGwblEalmFF3XglgkYupy+bQ2s9sSqgIJ1GumnnHB&#10;Ilyk5qALcnb6/KPr0v2XKTiWUmlEu5J0AG/01aKpxLdE9cw4QVS6YQFAMrVxTPdy3KF0zgSeo1CE&#10;6VLv6PEKMubjNUyboiW48LOS9KnrsMh1i8BO0Vbh/gZMpQUo4lioZwBplmfP0i2YN/fP9oaA0yB0&#10;IGdB73gW+r3Et3qcgkZknL8ktHCJZLFQqWZOz+6vBid26xKWyUqCQfiOZbYczzaG93WYISEhyBvn&#10;ENls7UAgpYjUTtE/PaPVKgWzrifvH9+/lEiq+pUwp/tti3Og6an6RVLHw/MSVKUoKV1NKv8Aswi1&#10;2u1FBOMip8OHNjuTl5QtHjUMOQNefXnFrNV29LTVO5Lfv7zjRrlQyQBkw+kJv6cDMDWuf2hnY7X4&#10;fKjecP4ILs6j4jucoIk/WIbKoMIY3dJcwxIbXZHAjs2QCC5iY4BEKVm/EkKQoHJwehZz5NES+B5a&#10;1CYolxVh+qrh6fSLHarpC0qB1ES3FNODCoMpNDzGhijNKrvsmYUG8obIkgBhB4s4MRzrLE0Fl0gh&#10;ApAaawVKtQLgaGsSfNHC0xMtMQCZnAFI7V56k2VeElJLBxm238R+UCqsfqTtft4/pZoBqG8nP1+c&#10;flOZNihEqnwuUusfTZsRJjrBR8u3KoHID5Cghlc9vzG0JpJrEl1nxNuY0ysa7WHA3gO8FNWDJVnA&#10;yiK1WfEGiJKbZHVntj6QWbnG8doukDUw6F17N1/3EecfoNSfCnpH587PRhmoHusfoeTaHSBSgEce&#10;RCGxYgYR2/glKnYkH3nFlkvtAV63mEDxFnoPPbeBpQbLIVKWUpUW10Bp75RaLAQ7CsymM54RUgfs&#10;OpjmbdcuYoA0VkwNd9edTDCxcOpQ7FRJqX1hZvYwSniVN3pI09+8o5kJJ0MGG7VjkN84AAlcJILl&#10;y5dtgd216RXbzvAylYCHAo+vsxc7NOZIz1zz6/doqXG9kDCYHd2J0AMML1M1Tpw1KsxsN/lSBr/4&#10;WnWghCWSk1Ki7Ac29ABzjq4b2SSMJxEZ1y5nrkI0JPhDjk/v5xQ2BeGOE0WdAQklWpJ1OWWgzpDZ&#10;oHVeOukeS7SD+dPf7xVkXNQCGNRtyj6TLAYAAAaCnsRwmfH021AQFJaTSA0y4lVOcREZkVMd260n&#10;C0IJ11JUtKlAEpLh6sd4aTp4jySAYCs10znQ3OObQljC665rHlDmbIeKIvWqIBMg0yoAWmsbYDqk&#10;QNaLImpoDEV7LmCqWbXUty/eIbHMx7658oy2Y8P2rEC5f20NEzIDui7wkE75dP5iO85hGTPz/EX4&#10;KZItAyeOViFNzyDVStfq0OGhkAZSHgC1WDaGaUxIwgaVt1DSGiHYPn79tBqZIePZlmiBDeUlC6KA&#10;5RVr9uFKfgWQpRYAGmXybeLhfFg8JPIkHpGeyOIsdSAyFFPXz1flDqiq22/LVZ1tMBVL1WkEsOrM&#10;OZI9TGgcO8cylpDF39ffNsoJvCyy5spaHKsQ8WAOAK65eQPlGN8Z8J9xhmy8YBLBzWmwDYWIYO2U&#10;Cn9td4wvQGSoaMffnGChcM5HHc9csoWMQqMevmdS3TSEQnR0zDxErmQOqZH3eRGowt6/RM0IlpxK&#10;08yTyGvIRWbh4fUCJ5UaqJZqsVOHJLaZNprFpKEn4h65e2jhSApgFFgRRLVbTpHnivZqgucmrHUy&#10;b8o4Myo50zED2yzeFXiYkFiR8NKaHLOsR0Pf98dzLVMZ8IoMnOQGWpYO2UVG4u0KctQCpaSD/gkv&#10;6lR9aRSrZOmrWUGYucApgfExYs+HSvKNJ4Q4UXIcrUnxABhX1JbLk8OOcum0uY5cgJOoLE+uXpE9&#10;02xKwVAalOWbUp13jldnSpTM/wDkeW3nDSWNBQbCBr8fJIECrvqUoEpmJLZ+IUiDjSyH+mmFLgto&#10;WYanfLbeM3ueyBRbQDo50hxnV0tV4EqTgHg1O+zcszzgi0X6AHKchvFUtd4YAHLVZqqcNu+X7RLa&#10;FpIGr82zFKaQyG08sd9S5yVZnTcg6EQTddmb7vFUlBMoeFidQn35vDi771AIKiAOh+uvlFjMWidd&#10;1WcV5+X4iVVkZgDkNf2gGy251pYuCfekO1kO8FKKWmoEOLvs2F4SzpdQxbL3/EHW20kIJSWIGZii&#10;qLiKwrmIKELEslvFV21ZiM8niPhbhoSUs5Uo5qP2d2EK+HLxmnF3qgofpZn82yHVz0iabxrKlrwl&#10;QKiwCRUud9m5/ON/4z/q4y5UAf8ASmmY8RqGw6cvvWDZM167iIpsyICJSonUzQpFuAiYWp4Ggdok&#10;kGmWcCTLboPiOn7a7QwtN4hOdBv8oEReiMVKvkW0+0Gh2i34UlUxg2eze9oEmXukJxlSUpZ3JZgQ&#10;9XhnabMFAghwzHaMq4n7IJil40TcQcEIUS346Qh72g3midYpq5Y8L5sztrud2Mfl5ZrH6f4yk91Y&#10;1SSEhWEqYVDNvyj8wNXlE2hmpj6VE9oERShG4ykRnE10HxjzgeJLqX4vWOlCymZHoVEElTx7aCwj&#10;JqcKjpKoCss0nOnSCEmNBaeC/wDuo6x+grvJwiPz1wR/3kdft/Efoyxo8Cekc+XpepRHs2UgtjAI&#10;Fah8o+SY4tCowQ8m75eIzEhyrI7Dlz5iJir8QtvC8sAdn2b5RSrXxFNCwTWmgIAJP2+0RadZ2oed&#10;TDmbaqMNozq6+OfhQsavs8W9KlFi7DPD9A/1iZR3hZFkMjCFbmrD935tFRtffKdE5AEsOcYoFF2S&#10;3IByTFhu2yz0zVqUpJQouACfCMgBlpmdT1iW9Ed4O6UoYVlmBGIpGYGRD6kVbaFlhi7RgmpwrcYn&#10;JFBm46gFo0ZN6zFS8SJhJIIcVI3Ll/Ed9NGiq8VcDJRMKEqACRiIL0BNBy5DYPFeu6+1yCyTiGRF&#10;WJf7Zkw2Fr9kvFRUJagkoAClE+GoGgeviYeKpLnlDw24DUbCuZ09Yzy5bTLmtMJLjQZEgUAGw/Lm&#10;Ltcs8Ta4CAnJRFCcnG+td4EaWNasjm+n1q/lBN6WLEBgckfzn9TEf9M0MLAo0BPKA4V3fOo0Sz10&#10;jk2RlkPTT36xJMkUhqLLRKMEWWxsxcwVNs1M2+bxyRAYPsk2sO7JatIq8pcM7ttVTygJsRAcxFYY&#10;ILxyLAfLONRgqnyois9kAg21IaBBN1iOjECkK7zu8rarQzllxEU7OII7HZsKQHdvnBaExFZkwagQ&#10;xAbRQGFsu2mHU+Q4MJF2NjE1qaXewGdInk8RodnEIL6u0rGEUq/pA9k4fmbeZ/mM1atd7LSuWQFM&#10;4Icc6RjN8XIvCZQSrAD8YTUjYNrpiPz0v0u6JiHJIFK1OX8w04ftju+8UWqtwbZQmSr4hhBGEk/P&#10;rtFeu685QV/dCSHLhQxNXY5dC8bCmYk7eTNGb8W2CUnEpaCScsIZ6bswDal9YuR4kfHokrlBaCAB&#10;4Uhmd9AOuo2jF9YtV725QASpJA0z9AT9qmKyEx043prMeR6pUdhMfFMakVbrPtipaSS6joBmYjuC&#10;2KUxWMLaM3qY4nW+ZjwS5YWSHdywzzyFOrwqt3BtsmMVKAb9JUB6BIYvkH+UeaK1Z76vDusKjgOo&#10;BVUnkPecfXbxAZj40gIahfP/AGtr1hddnZqAQqcorLUDmnJ/uGiyXdcktAISmj6l/R6tyrCHUqSk&#10;B0JSH2AD9S0DXrNIbB4llTYTkRuTyzMFXhaQBEN0WQgOoeIl22Gg8hU84EJk2cj36+v0ETywQXPk&#10;IlUY6QiIiVXklcshYAdJBSOeQ5v7EZLbOEVpCggsH8IerPro7Rrcm7EnMZxAm5UpOZPVvw0MZZPc&#10;FwhZwrKiQXGgd8ucaBZ+EJZbECT1YdNPXyifiO3CUh0pAUaJpqT69eTwdZAoBLly1Tzb8xVJ7Jdi&#10;B+hH/wAR+I7t91IWCFANyAB+kdImxBaLe1IEUyOHe7yUeUdonGo2+fnlBNrViCSSQdve2cFyLG7M&#10;ahs+fvWGJU79vdctJUEkkEOAKAcy9KwRZ75TNlsSASKjp9jFjXPRj7pTElOIp3q1R9IEtPB8g1we&#10;hIHoIRiq3Fw5iRMx4hiUWUk4aVFBsMucc3Z2bITOStJVhSAS9SpWz5AM3POL6mzgBgKMw6R7LkBI&#10;YZfmNfajDCyx6uTWBrFOgvG8AVS3TVpWpRAw/pFXJzL7DIDzhxcd5ImS8RcKchhy/MG2uzOC7RBd&#10;MlKRQN7r6xEp4gIZ65eUVyXe/wDur6xfrbZgehgKx3JLQKJG9awYa9umWvCCVFXWnk3Lc/KDLXlB&#10;UtNIFtKvfvaJll3a1IJQVad2oPoOv4j8u2qWxj9adqf/AOWXyD/t5x+T7Zn6QxqBDHaEx7hjpo6Q&#10;ISIkuxNY4VMaJbkLqEb/AAH1nltH02O8UeERk1HLTEyIiWY+lrhgW3glYE5HWP0PZ53hHSPzfwRN&#10;eekPk5jdLLegIAce9t/Z0jHJHomx4tcLlTucdTL2QkVIHWObSaZLBzEIL1s2MFIFXiw96CBz+jRX&#10;rTeKELWVLCQnMks3WIIb0uEqQlviADHQVrA14caiUBLpMmszP4U81mjAf4gudxmE14cYTbSruLIC&#10;QaKXkSMjXJCdcRqRk0Org7L5UtjMUqatnV/gPupy74s6lhGpAa/9enTgBJSwas5YISWzwJzNciXB&#10;2ZzDjhXhdMo4iSuYc1qLnoNg+n1g9EwUDgCgYZNsPrEs20AZHzf77RVK9xzcOIFSUjEzqVqrYPy0&#10;EZIq6CHCmD06AxtdtvIb/wA84r8250LU5SCr5fiNJUuFbhWrClBq5bPDXVVMubxs123dgSATiYM5&#10;pXUgZAQBd104CCMm9+kMbRaWDxmpPPRSAbVIUUnCrCWNdn1gUcSpZlBjp9/w34MGInnCaesKCcJc&#10;PmUkhUxU1RzWrzokPQB4b2uW2kBXdeYcecNr1+EUg0lqFDWIyl8oGmEijGIFBQrUQNGKERDNtRS2&#10;ddIgs9oIUDVh9TqaR9eltJIp+3y+USO7rvurZj37rFqs1sCh9ffsxnVgmB3iwXLfKQWNNzzg0YYW&#10;0QumzQC0SX3eYStKaMau7M28L7Raku4II3GXlDvaNrLNeJJkp4CsNvSxryguVawSzxplOJTRJJEd&#10;gwKm1DEBmTRhp18qxJKoQBPmV+E9YcTEQNOkxIolsTkfOGstFIGKYive9xLT/uNEjV9+gziIK97V&#10;UpTUjPZPXn/tFeYhTdNmLF6PXaC7mUyXJqSSScyc6+sFzCk1d/P3lziWIpNnatS/v3SBUrEpK5k1&#10;TgOokiiUuWAGZYaDOkNrF4gplMAPPJqPSp9NjFU7SrSJdnW4JcYUvmpRLAc99qaRmljHH97T7Woz&#10;BKUmWP8AtpAqE7q/yUWctQOwoHNSkooI0aw3gUpAKgKMTmwbIDpTaKHMzPU/WNcWtQx7Hakx4Ux0&#10;laj9G8N3T3MvDiKiS6jv784Zd5AsqY78o7s6HPv5x5gLMwaxBMUACY+VC6ZiUQkZH4jsBtzOQiD6&#10;zTCskt4RQHc6+Q+vSDLJmI9vOamWhwPCkZDYRUbHxbNWomVLLDQh3fb9jEFsXajiACFF/wBQZh1e&#10;D0qgC7pUw1WyaVSM32fZvxrBcxTRKU0lTY5WqsJ5dtLwWbTEn06ypUoFQBw/C+hOvVoImJgZMzWO&#10;Z094kmKTARSQ7+2zg2zqG/lA0wPMwjIpNNH99IUOXZQUhhip7EJr2vj+nfCiYpS/hDOkK2JY0f8A&#10;ZoPuqctBcuwyyaGgXicvCGX3TxEiUszJyiueo1CR8I0TWgAy/LmNGTbwUpI/UxS+da/KEV8dnkqY&#10;sTKpU/iIyV1H3hNxBwbaJk0rQsCWwDYiCAnkM3NW1psI1cZmxfDHAnVI5PCvhi0zFysUxOE1ADMS&#10;E0cvuYBTeBUsKS9SU+mbctzyMZbP5aaE5QZdtRXWK1jqxV1Yw/ss+lP4ELJpOlUhQm0AFoM/qecA&#10;yZwBUSASddukCFqeIccdyrUCWB0iGZLIJc+kQEf1cDKmxxNYVeO0S4UoPa/aD/TKADkkD1/AEfld&#10;Uup6x+oe3JBTZSRniSzdY/MyUQwhhLjvu4kCY9IjcBZbU1gi5h4hENsTWCrpTWN/iOiI7SiPQI+e&#10;MtIZ6Y8sUrSJSI6kpqIUtXZ/YR36Du4+UbxJ4YkkA93XN3IP1jCeDZn91PWP0RdSCUJoTTdoxyZB&#10;2+4wciEh/tFPtshQIxA6sdxk+T1GX0i+26zVc6aaE84pfG/E/dB1KxLPhRLS2JR/xBYto62OFwwJ&#10;YHDQS9+OJchPjJyoBmeg+/0jK7ztMy1TFKPgSdH8KRo/+RJr/EW//wAtlzUGdPfvFVRKS4CBoCSS&#10;aZM+5KickMy6O7KXL1Ziw6lth0840y1vsnu6XLkKRhqFOpeqn+wGQFB5mLtZ7tQ/hPgHmSfTfLfy&#10;jErsK8cspUtKXdbBzgGbDIEhwknJ42e4ryRRklIUPAl3oGBJJzJNHyctSMSp3fnCJWypdCMxo0Um&#10;8Lvny9cVRQczRI6DxGm3lo8y8lN1p0/iKReV/wAtM9EpQJdips0h3AOoK+dWqdI0Rd03ErCe9FTk&#10;Afmfq0D3nJRJWhlMCkmpGb8z5CBeL+PQMaJQJXSuYSM2pmW/SKsS5FIqFtueatK7ROKk4UsPD4qB&#10;6A5OSwbXYCKX8Wda2FFrGECjsHP2hZap2fyjOOBbRMmKKlHwS2qSWc5dSwJ5NzEXu670RMJwHE2f&#10;45k67DyhCGyXaCcRyH5/MPrQkkFtvf8AAgmVZsqNyOUdrQzufT3lziSuWOxFKhXLKLvJmgp6ZmKx&#10;MS6hpv795Q4lW8AMVJ/2hxX51bygL6bKGcCWq1gDnHtrteQHQxB/TQINKtDPEaphUaCPZMoEtp7+&#10;+cPJdkdLDpDi1WbQopYHWOLXaMAxEa0G/vWHN5Xbhqwp+0VS/rxMwPomiRyGp6xYtR229sfimB8n&#10;ANWd2284Es/GLr8KAiWzNmS2umdMhv0hNPmEggdPfWLPwPwSZiSs0GQJySOmp60HOAOFcdSkDxYn&#10;qzJLP1p65RzZu0JCU953awDTFm/r7+sMuLOzJRRiT4lJqx22AFS+pOWxeMzvK+lpSEVAfCobb6U/&#10;bKNppnDt/LnoxFaqklhQDYUarezFquxAQzPvuSTqTFS4PQCgEZbDp5A/aLZZn9mME4NqLZOYZSbK&#10;Sl8iRV/dPKEybXVoOm34AGSkqPJvTr9IUXTbThVVhzMUufeYmTVKfFUgF8gKU5O/nAnHd32uY6kg&#10;5uoBVToEioFBm3zeKHYLaUHCoqlkFsKgzN6ZxVRoV6WpYDI/gRWpvEq5TBQLHb7wxs18gkBSq6Uz&#10;5jRtjWDb0u2XgUUB1tRy9eZLtvRoYq5ufjpLUFdjl9YVcZ3r3wT3qjhSXSEij6H8V3hTY0Llj+4k&#10;P0B+XPTaLZdEzGmiUvpQZZamDFrPb2XLwFSVAgDoSdufWKKDFn7QLtnS1YVJAl54k1Jq9SAAN2FB&#10;ziqS1RqQplGPDHITHpTDW25Xzw2vH3spZC6eEk4SB75w64ctxPhWAlew15iJu8GsCSbUEmpbnHAe&#10;Gdo9jeOrFZcIJ1NT75RzZ5ySXfOg97n9oPUiIB1WYKocoIslmCQwApyjyUnOJwIkhmGArWuDZqQz&#10;xBIsjnxVavT37ESBrs7aPzy0d46kyWYBmGkHrYwDjZTRIYqRRoWz0kaEw3SS2TNlziGRaDVg7ZxJ&#10;JYrM4BO0cSrrUVhT0rBljtwVl5wwRMjURVOs8wBT4VB2SNWpmT55RJYbOQRz+VIZzDHEsN795wsv&#10;pctzyicS4+sc535a+sTFESLrTLb0jPJFrnIWWkrKUkswOW3N3en3jSrYKRHgiOqnZblClicQoEii&#10;f0p3J83z+0PimDVoDRyiW8QQpsgIr/PpC69xhY5A/vAEjiAotPdr+BQoWyOjdciYeXnZsYbPaBEt&#10;2WllE5lm6mJLLIUC5JyqOb19Mo9s9mw6VHoYnQpyB58oQLkIScwxjudLjvuo7Koky3twmH+kL5Yh&#10;H5qj9K9vc7/0rBvjEfm4y43EiSI7UmPUpj0CFFlozgi6B4hENoRWJLkX4hGvwQ/aOTHqjEalQNpE&#10;xNLgeXDa4LlXOWESw51OQSNydo1Kya8JJ/uo6x+hbHfiUhIL7CKTcnAsuQ361/5qyDf4jTZzXpHn&#10;GfEEuTLKlKDgUSD4lE6DZ9Scg5jny7EMu0HjYSZeJ/HMJ7tAPiU2r6JFMRGTsKkRV+BeGXmd/aS8&#10;+YnEgKylpPwqY5PXAFaVqaxlAveZPmmYsuaD/alIylod2A1bmcyYfp4rUkkq8ZUXUVEl233Jy5DJ&#10;oMLYb5vNMsmXjKylPiIDmr65AVBo5yrm+Z3tZkkEgHE/yer+WkXzs3v+XNQVqQkEqbcqUK8yyc/r&#10;ydcRXFIAC0BBLOoM59Mh0/iDTih9n9o8Rct4aB9PPq/KLRjYuCQ3wuo5CuWgqct+ZEU5NmBmEOzv&#10;8NGA283MWSx2BIop1OXZRzejdAMmgsQbim9SpbJXMUzVJIFBVgNNg8GXMAMpRNXMxQFCaO+nLM57&#10;vAl7cMzASoB0EvTVzQa6bN8oZ22ZM7yTIlpUFFlrDMEp0KtmqfE2mb11mrcXC47AQlwkJJqAQAcq&#10;FqHxZuS4G0Lr3uGdOGBSgmWaqOa1BwyQMgFZkkmjc4Z2ezLcEqJOxanXRzsIcS5W9XiCp3vc4lyS&#10;iSgOosyXfbPXwt5k+cXBtwd3nm+X+7XyAptF5KEZfbzPplEV2yhQNrt5/VoknQDFfvniBDFImFKn&#10;YqAqACHAxBq5O1A5zAi42mzMKbe/pGZW270lStWNBv7MSTXneUlKWMwkEHNSiSeZo+fIB2iTgXhi&#10;SSmYp1L0KlHCBVgEuAcNAxDPXRooXGclwwT4tOnyAbfpHNxWCakJBmEFQDOXaugzPUxC1sl9CWFY&#10;UnLPqdBu2pjpJcPGeXhcs1LET1Fyyg2gzA1rr5xcbgnDC1aNn0+8BObPIbk8N7DJAyhTOtIBrDSy&#10;qcAwok49tuCW36pjpTyGaj6MOpEZ2ibRuVf5/eHnaVehVNShqIFObs5+QihXzxAZTJSAVEE102J6&#10;kUHKHLQc2K7wqYlAKXVptzMbZdN1plIShOSR5k6nzjEex67lzbQZqnIRUqO5ySPrTLzEbuVxGJki&#10;KXxT2XWebiUoeIijUCTyHL5mpejWWfbcLnaE8y95i1UFBv797QJkfBSJtnWuRMyBOA7p0I91jRbF&#10;bQ2YJ+fpDufcqVeKYkFTZ5U2ik3v2a2kKCpC0A1LElq7k08OwHnSG99g1tk1VG0r/MeWO0LJwpIB&#10;3z6/zFCm8XzpE0yLQAVAPjBYF8uUWng+1pBWol1E9W/n20BWVSZo1HTU/jr+IhRJSfFMQkkalILd&#10;KfPOGdnXiqMuUeWxWb60gqK7TMkrJJSmgYqbIdeXWKZarnaaoia0rZOajuSXYckgHmKxb5FgC0KT&#10;kCW9+dYXT+AV5iakciD1rDhU295CUqAxGodzn7O0ESLZ3ZdyUtQAO/RoHTdKlrNBQs519dNob3zc&#10;U+XLUoLQAEl2SSrDyqAPKG8e5qji/EptcjCj9TlywIPN8qjOMQmSCklJLsSHGRbbKnvaND4c4hXL&#10;lkUNWCToG/VuTzOsUW+rTiWpX+RJpzjWYYhRHyhEYXHhmRmtx+ibVbUISSrL3lzhXcvEHerwJlu/&#10;wk59Ts2gcw6tfD/f0J8AyGWIjKorhBrTNs4I4Q4KEglal41kMAAwHTmRvqY59MXRki6Qlgf2hlgj&#10;y12gHXLX8/vA1mtrCtRuNvzzjJdTExFJvWUDhKgNK7jcwDb77H6XDZUqaxTrfa1FRdwCXII+bfeI&#10;NAlXDJBUsE4ip6F0qpqDtmG1Md2yamWSFLQkEOCSHPvKM6kWuYGCcTUDgH7bwbZLhmKmpWVDCGJx&#10;DMbQ2LVql24aV6RHIS5gubKGUE2WygCAjUSHEC3nKMvxCoaoGebQfZVsI4tlaesKVvvVhKu7BKia&#10;OzOd2bKHFz2FSUuuq1Z8uQ84CsaAhWAuxqnrt7+8PJdoB+kaBZed6lMEWDiNLMsYTodI6vS7QoRW&#10;7sUhziqEkg9NPy2sQq+WfKOyqKXO4tKZwQkAhs9BTJsst4nuriOYqcUKSAhnSoZn3lEFkt9oAFS0&#10;QIUDkQdKGFnFsla5SggeLMRmljvWbLWfCoks7Ehm/GvOJNatNlWGoWOukfSHBrHnDF4rWh5iSkig&#10;elOkd26zE5EjmIkHNkSS5AJGT1aClxFY7IUhiSo5lRZy/TQZAfdzE4S8RJlWxJUxIHswRZZdYRcV&#10;cHLmDwKCS710hbZuHZ4P/eZqZk0bbnzPrENXsAbwsnWgMWLsWLadYHsqlMylYjv7aIUWRKMRq6y6&#10;iTTr50iiVPtLuBVolBCSlLqHiVQD6kvkwHPIRV+Hv9KVttKsFmUiarmCgNuSXAc0Aq9CWjV1WBMx&#10;JrlVgRmN41PsM45wrIR8QAAyDFwlyTo2mvrHTixa/FnH3YHbbDOVJnIAILBTsC4BBANWL0JALM4T&#10;kD7t/wBPVoXIVOUuXLCSBhUrxF6gAAkks5OgFToDr/8ArBtSjeM1RLuoEFyR8CMnpQ08IalKNGKS&#10;rUqniVTmfdcofrb46cLP/kSX52ZolpKlzjiAPhSinqTGfXUllts8fofj22Sv6SQc5hSSunkK6k5x&#10;+f7MHmE5ZmGf0eUn4cRxNiZKIitCImQyrS0Wvs/4v7orCUlS1ABI0fnyyinS7I2Zf6CLj2b2cGby&#10;bpFiXaZddrWlUyYtQDOSVMGbIAUAHT7xQ71uxXdmcouCcMsHNVWKgDtWp21YRqnFlv7xQsyCQkJx&#10;z1A0TLAoj/kvNzo28AcO3Z30xM8gCRKJRIl7kU7wgvV8nG20ZnJnGYXXZSlABzzbUPp5R7a7Oc9I&#10;vHEfAE+WFTVAFJKlFqFIJeubZsA76RWbNd65hZCFLOyQTHXq9ue9iuEVmWVgE0SQlTt4la8m/bSN&#10;AuK04JOFRdWRq5Wo7fR9AIrN3cD2rMSVeYr6fmLRYOzi1OgqZIFXceACppk5yapMc+XGWt7QKrnK&#10;UmYtOBIzUrd8gGc1yyeADeoUsMpVaUDdGHLnrCy871UvwqUpQCiwKiwqz9WzOkax2Z9n8syRMnS3&#10;UuqcRPwaEAZYs3NWbJ4s61amufhS0MklbIpnU9Rv9zyeLjZLAlCThFT8SjVSiNSo1PIZDaGM1IZh&#10;QCgAyaIZMj37+UYahbMBdgzByTr7+rQGZMxRd8KdMnOecFzFrfwpDe8/dIa2aUG8okRWiWvKtKqV&#10;yzYeQyp1iiX/ANocxC8ErwAZkgEkuf4jX1yA2TRXRwPKXMfCHJqWB65/V4RR1zWyYuUkqIxEVIEL&#10;bz4MUogpIqXqdfwPmYtlolAeECgYDypE8pNIkpll4G1UlJIoHqK5lt9hCri3g/CgrQGwsWGfM7np&#10;GhmdV/fWOZ0sKpmCPt9ICo90XeVyUqJBU1WZ+j6MM2Ar0iexoCdK7w+sNwploKUOASVVL5mv4HrA&#10;lssVekSiZNoCqtlTKPpluADPVvfvrHtnRT7mBAtyXEFKuz+Hu/EyaVECWHLDxqzZKdE5VJdqULxh&#10;9qnuSS5UTqfIAdMvZj9EW4rQoIkoDzEtyTopR3bNtT5xHd3ZvZZCsbd5MP6lnEA+eFL4QSXLsSKg&#10;EAkHfHljNmuOyu4jKkJxEOsd4QNAcg+pAzPNg4Dm7WYO+0A3c5J209/KHElFIGg67GDnEK7AE5en&#10;v30hjjiC1iBAzaH28+Wv3iZVpppCS2TCnEXAADklmAGZL6CA7m4kRN+CYFttEjG2WFKlYlS0KUMi&#10;Ugt6wOqTX4B8g3Ogr+8N7PMpAyxXSJFC7KoF0Fv9rU5wrvy1zkpKjgAHMuBvoMvIc4s08sHjKuO+&#10;OQs9ygEHElyeReg8sz6RUrXdlvZiHq3Jni3Ce8Vjhm2JmISpSWUKdW1b70h1NnN7r6QJ1aruQv4k&#10;gtl16hvrHy5AZmDbZiPET47XBqkZ/b+EpAUo92AamhUxUdSMTE9XHKMT4ilssjYkba6DaN64mvNC&#10;HxLAOdS1N/PSMQ4ynpUoKSQRWojpKoR4o4JjwKjpEFdo/ZNnQAkBIADUA0gK23iQ45HSsRXXeGhD&#10;bfaJbyYJUVMwBJfIdTsI4ubO70vVaT/3CAr9IIr5N5RwudNdxj5M+H8ERzwhcfeLMxafACSFaEu4&#10;A60flF9vOeWZOF3GeTeXKN4zLqid5aVFsI5uK/Jn8qQRZuEJqlBSgkMauRlrSsXizrOF1BIPIvEY&#10;nRgvlSWYM3TQbQNbEsH99IPMeTJT0iKCyVDx5brdgSpVSwJbppB0iXpHlosbgjf39I1EU3HbZqwF&#10;LAS5dIFWToSdzDpIpud/tFevm750m0NLOKT3KSAcsVRh6sAXLhjFbHa+9FSWYtRWxrmBtnGpN8Y3&#10;GjXhZEkAkORUR1JILEM+vrWI7uvNM1CVtRQf9v3jL+KL0myLS4U4fEgE+GoY0ffOKTbit/WxTpbi&#10;EtkuZKVHUkvXL8R7wpe5mSkqJBUQym3eJL+ukzUKQFlBVkoZhq/tAn3/AEhGIHCHJz9/SCzLALsB&#10;TOnpCaRwspEsJ7xSlOCVF2poA5YbnM8oeghQzdqFt+e0SdAF4EXYkA4yAANaMPt5xPOnMQI8va7w&#10;uUtP+SSK7ke6CJCJVpBAYgjkaR8uZFT4R4eVIQAteMswAfAnehzJ30iwpnxKCcceBcQpXHuKJOZl&#10;pq2u0LbRPDmtffukM1Qot1oCa+tPp+9YfwfrxM0A1jm8rLiADs5itWq+QSwJclgfx1hfe/EhlABa&#10;wC9K1/gCtPlrkriuxhOVKfb6w+7CEDvlEh2BIBdiQdtcubZtGS2Tj9RmJQFJmJUWJ2DHpV42TsFU&#10;ApZNGGYLGqmzcN1eOvGOdZz/AKlJwVaF4irECSCzDcgCpzeqqkYaGsY1ZTQRq3+puWU22YklL0Ph&#10;LsCkMnKhAZwMjn4sQGTSTQR6PjMppx1Wzy2/x9/tGY3bZ6PGtcfSv/TSf9yHA2G55qzjKbnPh84x&#10;y9bTBMcTYIXA86MoIsxZODb0TKK1q0T4R/krQD77CsVtQghNmJoA6iwFHclmA6npCzWscI2T+pHc&#10;IUVTJx762Tq0T+mUOgoAKDapbb7Bc8uWAlCQAAAKZNQNFO7JeDf6SSQohUyYccxQGpFEvmQnTKpN&#10;KxeRPH4jlfT+ILZdyFhlpCkuCxqHGTjVjUO8SyLAlIASlKQMgkAc9PvHXfjlE8tYiCOQYmmIem9P&#10;Wn0iKXMAjuVawp2LsWJ6e894Eq/EPZlJWkCXLSlSS51x1chR1xc32i7yAyQCzgCgyFNIjRPeCUCE&#10;ByiI0pq38QeZcRf0wd9atyfXqd4CjFkcZ5xLZ7K2UdCZHZMSczJLkDn9P3iOUWVB0uBLXJ2hTqfN&#10;BJ96R2ldIVKtwBwnOGFkmgikBfGRQ0flC21WhSVM3vb+IdomwqvWXrziQuzocO2kLpyKwZItFKCB&#10;ZiD79+/pFD/UMSG8/wA7feA5aszBdpktX35wJKmDPM/T3pBUnsUomYC+Qb1LwxnWACpq/toW3daG&#10;UCYsNsNMoYgSJrQXJn5QAZRieyoiQtUyOLQqkerTSPlJiRdabClaSlQdKgxG42/MdXZckqWGly0I&#10;H+0AZe/bmO1mPZa4UkXJBjvuI5UqOzMgUBz5FPfyjKeN7is5WVhbTAXKU+IqVoCK9S7ZO4AMaxbp&#10;7JUaBgTX6+UYsq8kJSUplla1k4pqjQuakDn0b1aJRYuFropjWsurIA+6mlIuM2wnB4a7bn1+bmKj&#10;KvA92DlQBhF2uy0PLBfMD6QEGiURmfRokTaWFWeO7StxpCS1TiMj9vlWMtKx2iWiWqSpU5CsIPhS&#10;n41seT4AdVH4R5CMMtS3QCAB4jQEkAE0DmuWpzj9E3jIdC3OKhLNsNuX7ly5j8/3vOBSSAEgqoBs&#10;9PNvJ46cRhUkxIkxFLMdKVFXaP1pZ7OwfI/MQsvm9UYCia5SaEb9eQizhAivXxdqCohQd/4jk5VL&#10;ZpslEru5MxIWxKA+JyauTo23lH1zWRYQBMIUvU5/iBrtShCsCJaaVoKjpD+cugoz75w6Awl7s3+3&#10;39IUyp+LElKmI5EgeoY00hv34yMRzLUnIKSTsFA/eIu5BYAGsHSJcKpUysESreQW+cWoVMQXpDKT&#10;JcPAUidioR0g5BakCcWe2FQLMWpvVsvL8xSeHuzUInGbNKVOpShLCfCHNMT5tsBQ9Iuip4Tp6c4E&#10;s97AnavWNazia1XeB8IYaABgPKkZJ2uWYgoW1AcJ88vpG0AxW+PuHDPkLQkAroUvuC8a43KzfGR8&#10;McdLkJKUsQogl8w20a5wlxOLQjEAxHxDnH5+n2Rcs4FgpUM0nMRbuCuKFSfCkBWMgF/s2sdefD+n&#10;PjW4T1QLYbIlAISGdRUeZOZiJSzR9vN/dInkppWv8vHGOyO0Ic84JmIVgYjLUacucRLnAVYFvXyi&#10;ewXuCCc+RgCsWjiZCCQsgDclgOrx1Y7wTOfulhgWKmdhmWcM7ZHpAnarYhMsywwBdJDB8i7ACtcv&#10;OMuurilcqiKOz7BiH8yzZRqcdZtxukuygNUnmfYjyXJIUSTQs37R5dlsSqWlTUUkEOdW95RMhXv8&#10;bRloTMXvCq2APk+237wxZ4r1qsSwshyU5g7Db8PFUiXwPLmElZWDTCy2Y7sGZjzq0LbT2SSHxKTi&#10;/wB2IlRLZkvXzc0rpDlNkU9EED/IkMd6O+flDBMksA/WIKcvsykJIUgFK0lwXLdCPbRo3YTZMS1o&#10;1IYbA4sy2wr8qO8L12akN+wFYEyYS9Acix+NqHz/AHjrxYrGf9TNjwXhORXwEBywJ8Ics9HUSwLK&#10;ZsQSp0pzWyJcCNH/ANU0oJvGcEhkghs6+EOXPiLqxeJTFWZAdozaxroPOO/x+meLN2kJ/sSP/tP8&#10;h9qPrWMbsc1kE7ExtXaMlPcSG/8A0gX/APaPfpGMWGS6TzJjPP10S2O1Yg4yj6dHdjseFwMtBHFr&#10;MYACZNq0aT2WXaFzg4BKQ9dCaOIza7pWJT6B4vPBPFIkTHKSpw2nn/EFFfpPumFPX9o4/oCdffvS&#10;IeFr8/qEd4ElKXID1ds+vlQZPQw8WAB7qY5gqWMNBWF3/WcdoEkHwhGNXMj7D1+UFzi58VPx7zaD&#10;LLd6MRWEjE2Eq9KfxCBBTWO0SAImSiOJyYClsiq5fsIay4WWEQ3koBrEnTRypMFE/t73jhaI1iCp&#10;RnyibBEKZocpcYs216+/zHiJhPJmfnX28CHWcR7akMI5symziaZ4o0iAyQVEhIGQfkP30/EGy0tB&#10;FuQAB79YgkigByjKSIEcrkAx7aSAf2iGYawHXybFQn37pECyRpB4tNIhWsZmrRIvtiXTA1pkKCfA&#10;Ek8zQ/KGi5keBog5kSgySWdvJ/l5QYhLjN6+/SFtttLM3v3tB10Ldwc/fp5Qa08KWDRyiGM2ywJN&#10;ltCKiROj0LiAiOkxJzMFY5SmA7deglgqU7DaDbNakqAUk0IB9a+URTmIpq45nzaQqVepJYAUzJ+2&#10;8GlXuPrwoEVAWrxf8Uh2/wDcc98qxUxd4OZhpxndSu8Cw6lGraANt0qdvnFavKavA5SoA6sQT/x3&#10;6tBYYcIv+WUiWDiUNh6V59ItfCdtUpDHTTlH5/VxAuXMBSwALkf5V/UczTnGu8OXvVM0kBEwfDse&#10;nKN2Yzurhbcvf8wEA2sPJ0ij+8oWzpFKRgqlOthVjSclOK6gxkfGlx9yMIqHcaZl28o1eXZi7mpx&#10;Enly8hnGe9q9tUVpQAAlAcmpUVHdgyUjRyH0yjpDFDlR7NMcS1RzNVE6Sv2SmZXl84R34oJClqOQ&#10;f5c4T2riucVTZcuUMSBmov55gZVAq9OkUKXeCps0d6oqKjhqTQOxDaCpcARznHY53li08P8AERWU&#10;KmKYVNKNtkRnvGi2NWNJKajr5tFTtnA8paBgHdgapdz6+/WM9Vey5S1JStfhVo4duTt75QyaLcGd&#10;oF5TzMVL8SEA6AjFrVQzbQO0JeGLmmLUGQojEPExZta8usa7w9fKZiQVlJUQKb+Rh+pOlItGfpTd&#10;dqS7HIUgy0gmoEcJsPKGCZTCMNvpMwgZQV3sRFT0fryj4I0jSD2+cWPvRoVWGZgUHyyGzkQZbbuU&#10;r4adYS2eURMGLQ5ffaILpLnsIhttvwpKiCwD+n8RWf8AxrK73uHLmgU1H2J30y1htYbGUY8SioEg&#10;h9A2XSNRlgfEl7d/OmTACAT4QcwAAA/M5mNT7O+C5XdImkKMx3DnwjoKA9S8R8R8AJXMTMlJSklX&#10;9x3ZQpplQOcq0EXu7WZh8sqU9iOvLlLOnPjx72vrRIIq8cImMKnzMET17D37rESZD5gEc944OjrB&#10;HiqZRO/J/lEcwRJzhB/feKdxDwDJW+FAQouQoUrnWsPpt9pSSJhQlt1AOPM0yMS3feiJoKkF0uQ/&#10;TbcbHWNIruCz90hMtSnUnM6dB0hqbVEkyxvnHv8ATNTJotU6fSlxKmQ+sDTqZe/tAs6YvCWIDfSM&#10;1DZ93BAfEo6kk5Rwi0V3gayFagQplcizny9/OJZMgpzprX3SFmpLVeyAQgqAWoEhOpA96w57AphE&#10;2Yxw82H+fMeXOMi7VLlUtcmZKJMxLpwpLKwnxE5u1PMUjZP9Nd2hcwpWcNKmgLvuXrnUggVLFgD0&#10;4+M1kP8Aq1XivKeQXqkZMzS0Bq1OTlSmUSS4SQUjJJCaCNk/1aS0i8ZgTUAJcsQCcIJZySwDAE13&#10;AyjIbPHf4ysvaNaB3EgCuGSAWDAFhQbtqSamMiuk+HzMax2hy/7Upsu7Hqw25xhki1rBYUD67u2c&#10;HLvlWrVmSqFN7WhoKTaWhPOBWpucYhNblkMkE5msXbgObKSsqmthApiBVXoM+kVsS6ARbezG5xMn&#10;HGxSkPhOTvR/xGRWncI9of6Jg8A+HClmS9HAokBxtGgieCKainSFFmlJQChEoYVVOFNDzNNBvlXK&#10;GElIAYN5aCMVmEXEUwpRMmfqSk4eunpt9Im4CnzFSZZUCzO5rirmTzqehgqZdqZmJCsiCC1Dloej&#10;1h/d1kCUhKUhISAAkaAUA8hEnqhHMtDlvfvnE0wU9+/KDbqla7+6QEovK9ESgCpwHyAc+kNbovJM&#10;xOJBcb6jl1jziK5EzJa0s5KS2lWo/nFG7KLNMQuYlQUEsBUUKuXkN6fVGtMWmkDzZysSRh8LEqVk&#10;Bmw5knIbAmD5pjkojRK5kpIUpbeJmflmB+cnLco7egfOPrQmoLO3X5N8n1rnElu98okhE6JZU1jE&#10;Epddq+Zj1R9+/pAhFqqICkryjybaw4S4c5DePJCawIZMlHOIForBap7BvYhfMmRJ8hTO/v2YikWp&#10;KiUgl0s4alcg+T8neOUPn6e94OlopFDrwJj4y47CPfv39vsXv3rzioQmQNo+WcLGPVKiC0CBrTmw&#10;2zEKnkMvkKV99OZ8qKgq1FKn2y5bxbbuvBMwO9RmNv53iFQTZIaB5bwbaJcC2avrn7+sQDWy60rB&#10;SrI5wLIsyZacKR61JP7CgAAAhlMnZh/tCHidCykCWcJdz/xDk+uVKxJ5areVUyAz/EKlTzXAHUMg&#10;ch129RB9lRiA0fcMfOPLLYs9n9TnU7coy2rV625SBiUQpeRp4XOSQMzXxKVrRIoGgju0d2VTVYpi&#10;kkVzD/4IyS1BQDJyTA3ENsSVkJZaxR9EncaFXPQQqk2E5N5AZ+/OHSpo4EeY4KlIcM1VGubhwE7a&#10;muUaFK4SJKEpWwQNRv6nlvzh5Z5QlysTeIZBmqdz9Ynu9BFc31htZhsZJCACX5nWBlrhuVDCOQqY&#10;RT5wenzofTMeYEZSu3tLILgUjPu0G8AJS06qDkNkOf71i+8S2hSBiAp8hzMZR2geNONyMIZn+M8/&#10;e0a49lQJSo6WYhkmJSY146R+wJS9j1yd+v5ikX9w0iStU9IUpjiwaPqemrRfLPZEgBgwbQAfSK/x&#10;RJZC8IL4SQ/QtHLje2OSuXb2tpIImSyB+nBXqDkYMs19WL4j3ZUrxHE5IJ0bSjRlEuLPw9wRMmDE&#10;QUJzCiHfolwT1yjvy48Y4zlWj2q70KIWMmDYRmOUWGYsFIKdqxn1x2kICkKmPhNNKDVqnP1h/dPF&#10;CMQGMKSW3p+fWOOO2rNd0o60ie15NE5ORGRyjhIiKjXWJ0iesKSpcqYXxCrVoTqGFK5xeQxG8TWi&#10;Sw5wBZ7Rvp79YhgieosWoWLPvpFKui754raKnE6S7uGPTpWLhaLQBWEyrYlawMTh8m99IgrV0XSq&#10;fae98KUSiwo7kGgfehJOkWCy3vNVaVyykCWEuDVyd3y5YfMnSGVi4fTJ7xSSrxlyHoNaddatHFhv&#10;ZCiWILbdfYjWs4lTZ6s7itOvP2IV8S30bMnGzhwlhuX1Pv0hzLOu8c21aVBlAK1YgGu9frBpBcP8&#10;R95LC2YmGKLwc/iA+6alB5fSJ7OgP9YEIXMMZ1xtedrxESkzEpAqU1xDfcU0pGkKlwLabG5d1AjQ&#10;EYT5b841OhYwS6bkmzpmEJUVYgFEgkp0dT1pnXQRtlw8PpkJwJJUdVHXoNPOvOD7vsoS5AAKqqYM&#10;See8ELlkkNGry0SYllCJe4jizKGLCXfofmWaD1IjLVLZ11YvbCBzw6HDEka/tDhaoiXP2ixnS1Vy&#10;BJxCIbTPpSj6mGZJbf6e/rCq1yNi/wBPxEikWFGMzQPHhIxvVqEsPSvo1XufYUgla2oTvRq1NcuU&#10;UKy8OSTMK3VjFVjEpn0cajbTTdtE7AB/dVnWlA5qdAaE7PQZnKu+LNZJ/qvSBeExiCPCRhJP6AMz&#10;m7PQAV+FOUZFLVQdI1//AFbN/wBRm5UKR4VYwP7aGD6lIoTkSCQ4wk5PJkUHSPRw9MWPtFnPZ5AG&#10;Xdl6Zlh9PydYxSySaeZ9+kbNx7MHcSgNJfv20Y3Yl084xy9v/Zri1/CYl4ekO6jA94z6NB9wlkmm&#10;30jBhuERofY9J/vEHIgfWM+kzY0HslmtOflFTW7CQ1BlzgKclnbP399qQzVJJNIBvCYEkDXb3kI5&#10;Mq3evFibMkKUMSiWSl6tTEryGpzJAg7hPtJTaJglplLGpOYDB3LUA665RVuKeAp9onBacASQB4i2&#10;EbsxNSSd/lGh8HcNpsyO7SoqcupSmBUroKAbJcsMyamN9YyaTpUHXenKObQj394hsE6p9gcuZOec&#10;ZaOMIiE2PxYsm0iSyTXPSPZymeNJzijydaW95fxEEq01aI5rnLziRfeFsKVIqkJcklRqWGSR1Z1G&#10;g0B0ZImO3rXeBlXIgnEUgqZgo1LDatA9TBtmsLBqnUk5n9hkBEFd4ku2YuWsSzhWag5Pyfb65axS&#10;7o49nS5ndWlswHGnN9eZ0jVFD2Yr3FnBUuegjCAvNK9dW96wwUws0tCjjDKDUIrQ7HnE62Hv5fvG&#10;M8JcWzLNNMqYcSQrCRmxB0O0bJKmBQBBcGCzDLr0jnEXdDaCTZGyzgVNoVt5n7c/WMF1gY5D37yi&#10;V6R1NtAatIimTXBqMvfONROf6n37+scf1Xv7x8AyS5HvKE1vtKcaQ53POvv2IlD5JcRykQELawji&#10;yXml21jLTm8pFIAuW2KQsHTV9R7rDa1KcUoPfvrEthsAw6HdoqjqRakryMY/2w8Uz7OcSXCD4U1I&#10;S+uWZ60jU7GlKS+vrAd+XBKtPhmJChpiDsTqOcb+PlOPKXl4xyls6flKzdok5K8eIqq+EqJTn6fm&#10;NduftllqlgzUnE3iZgH5DXyeI73/ANPslCyHUUmoZTYR55sYq9t4AQiYZeJbDo/s6Gser5vk+HlP&#10;+Myufx8ec9Npfa2VLZKcCHq9VKGweiR5KPMPD9HEaFlKpaiVjOWHUWOfhGZO5brCLhrszlFRC8TN&#10;TEpq6fC1Bnv840O5OHESEYUDVywqS+Z1J2f9o8Fs/HeKpYLvmKmKUqUtCVEtj1J19gAVEXa7LrSg&#10;PR9eXSJbbicBEsnUqJCQOVc+bCnPKBbVdy1pITUjPQPsHDmkFbQ30gLBarblh71gS7p+FLFj/uek&#10;fXVdK2UlaV1zBH3/ABE0+5kCqqDmWA/MajPgmbeRNCotsNf2hROSMWI6enprEVqwhbpWkhqip+eQ&#10;aObxtACXJYauGbaKmGchYUHbo8ZL2rSky0MEfGS50++5OgjQ5FrAyJIbX3+IpHapbSZNXIegGQ5q&#10;P0A88oomLoESCI0mOsUbrpxfsxC4ovalNVhQhOJlllM7MKgE8ywbWsXcForXE18zkqSJcoTE/qIq&#10;UvkGB269I58fXKqxdPZcQylzBocKUkkjZ3DFqEMYuP8ARKSAAkgZBgRT5FoDuPiqbjEtcopUauKM&#10;neu2X4i0TJpNTGuVt9En9KfZbgIC8SR4jyc7vy2FIIuq4JLMJdRmahnrnyGghpellmLQoSmxaE0A&#10;11+0Zhc6rWJpkhakFyTmQXqVZa6xrjw+0vfjPLl9a2CzFqaadOusFy7akFia84qvCv8AUEKE05Ph&#10;JIckfY6QXYrQpSkhQGdT+mOfjpLq2W2c4hVLQOsFzke/2+8L7ZaMBBOROfMaecQoU3YlAJBWSf8A&#10;IkgesVWbxBgnS8SSQFVKRVjRyOVGyhyi/VzpqpSEf200VM3UzljlR29YWW9BdIUAGWPMDf8AdoqI&#10;ukm9woOkvv8AhoXWsY6A4SaOnTn1GjwJYXSFlKSQ5yyf94r9j7SUCbhWghILYiRmOQ0fWJNARZWA&#10;DvSF17zcCcRyBD+sNrPeiFjElQIyyY+/5hLxUr+ysDXXziT5d6pCkAv43Y9A/wA30hm0VyycMhfd&#10;zMSsSEAJD+EVc0bM09BFn7hh791iSeUh477uB7FbUvhJAVok5n3vBuCGoIuynE70b5wxs8kARymT&#10;HSp4EETxjEC7XHa3zyEQCR718o0kkxX8RFjiYogUSj4mNTkNufqcnyAyiZHJkQgvO/5SJqJRUDMW&#10;xCRoNFK2BZg+bFnYw6TZlYal2FT8zyHQPtGL8FSO/taphcjEuYSdh4UuXzICQEjQMKCNSaza1223&#10;RQqcCmoYkt600HUxYP8ATef75yd9QCPiFWVSjvXlCWetx7oOW31hh2DSQZi3c0o2b4wAG36Q8Qyf&#10;/VvZCm8pwUQSSFZglikAOBk7eFJY4MBYAgRmF3ZCNr/1pWci8VAjDhlSUt4XH9sLZkktix42ISfE&#10;7VdWI2E09I7cGp4e9oCP7Mqjf29sz11jD7NOYHrG89oa/wCxJdx/bp0yfzzrGF3XY8ainLMmC+03&#10;0utU1z5iHc6zEJ+dImXw4kEMXYhzp7MMf6V/fvKObUV+67UrFUFvpGvdkcz+6aH4R9RFHk2ADSND&#10;7JZP909IuQfoSTl72EJb7mpBKyQEpBKidABnz8odz5zJ2ekU7i22/wBqaKVQquzDPL28YZMeD+KU&#10;WkrUgUScIcM4ZwatmK1YjUCH1qu8kpILMXfNhr65Rh3ZdxOqXOEtKCsTCAQkOoZB9aJ1OQoXj9Az&#10;Bl9I3eOM8bsBz7Tp79+9I7sKfe0fWiSf01PVh15AZkx9JW1M/Jh/G0YxpGvjGzy1iXMmpSssQk86&#10;D1IhxPW+Rpm/7xjfaHwBOmTlTpeEgpD1Y+EaeXvNjezPjhaz3C2UzBJeueu7dQ7x0zrWft3laNJs&#10;lSR5l4PTLAEJbovVUybNQENLlFKcZ/WspClAZUQCBR/KG85Pv39Iy2+E0b+cc2y8QgOcohVJo8SA&#10;BYqB0NflEgV43mliUqc4aDR21388gIynhjii0G0LAeaZijSgCQ4qBkAEsGyDB6u+g8b8KpVZ5jDC&#10;Ql6atp5/nSMOu1cwn+1iCgH8DvhDEu2g5xqTpi1sFv7IpU3xAlExypShV1HcHyAo2sUO6uLptjnK&#10;lEhaEKwlOf8A8aZ8t3jQOzS819yJkwqONSmxZqqz9Nm2o0WCz8PSVKUsykFSs1FIc+f4yg38qze4&#10;luy/UTUBSC7jLUHY/vE0qfVm84gsNwypZ/tpwjlQEkVpyg2YNow0inyQrMVhbPuh6DPeDjaCI6lW&#10;yrQEm/6PMTriG23MdcoS2mxFUytKRcrbfctHxqCXoH39+kVW0Xglc4d2tK3S7JIIAyBLaHStY0ks&#10;qyKyzO8TybK0ObKjw+IMYr3EycEqasE+FCjTPKjQQ6STrctZJQqlQHJahY+m+u1IZ3bPUPsM/fSK&#10;t2c2hMySkuSoBlOMjm3T5mLrZLHV6eVIxWpieStRqremlI7FpKC4J3iQL846tcwMN4CnvO0pmkLd&#10;lJSAH06BxnvFDvThhapyl+IuGGHJvKjvzi2I6QYqZSEK7Z7iCfiOlUk5+Yeg5n01NTOFAFBLe/WP&#10;bXLNSBC2XnXLl71gMWiWpwGLuM/u8TyXyB89oXWC2DLLkzQf31aRCp1GEXEN394CPTyrDxQhbecx&#10;g8agU8I7oHEkg5Bsn0bdoim3tLwstClgF2wqUH0yBdqH5wpvHiabMnpQjEUoPiARir/kpknCBpiU&#10;BvlS8WNTAOetRU+VKftFTFRvC8ARiSkpSNVJKfV2oN8opnGFs/tkIqCCVE5HpSvLLeNbvhKVJKVs&#10;xIz+X7ecZP2i3O6ThVhQE5btoOuWgZ4p6WJJXEiFQLjj5M6N1qP2etdWz2j6fKwJKtnJYF9y2pJi&#10;C75JepPnDFdsbUDTNo4BQLu4wWpeISSpOTgHGz7sz8tMtI0aRKBIBcOMjnl9RrCg8fIlAo7tJSKu&#10;Dry5vntuIku7j6XMZkrCUv8AFh+uY5PGqIR8bcTrkKCJbeIElR0OQH3+UVu6JNpmkzAtLgEEksov&#10;5MRow+cWntVkKmIld3KVMdT+AFRSGOgD1yxFhWPOze9UCUtC0sUEkvQnlvTKOs5Zx/1izarC7jmy&#10;h3i1rUp8gSQAdToNqMweLpwworT4hlkrXasNZEsKSWyP06bQTJs2FLCOe6cx8u0AFtTlzhdetypm&#10;4SoE4SSliaFs6fiA7wlzzNT3YQUVCsRAI0o/212hpNnYRs0R1FZlMnDlhDMzb184p3HKSmzzFpUQ&#10;oZEZgvm+bjlFhvW8FFiGbJR3yaPbrupK3Stikh8Lv+7c4FVH7GkzFonAqLBsyWcuXc6kc+cMJvZC&#10;jGVYyCahqh9fWsaciyJloCUISlI0AYaQDMNXMat26zJ0HsVz92hkZPV3cnf3lC+/ZH9tVSX02b8w&#10;9l2jMZQNb7H4T01gKO5E+BMOkSYWXJZGSBz0yhuqYBClZv3glUxaZqFlC0M1aM+3maivyi1LIAqd&#10;uppn55wCLcT03jidNPXnFUNM166QMdx66/tEVnSQ7knrl5ftH1ktAL6KJyJD6h2BOcQrN7v40mS7&#10;YtK1FSCvAxrhBZm5VGkafPnDLM6b+QipX/wnJ73v1nDhqouwLZPsMsnPrAdl7UZSpiEpSpiopUS1&#10;A7JIZycVKNQfLpc/GYv0sfxHaEpGjnXLrnHgVRh8vuYWcVTSizzVJOFSZaiDoC2YjCUXj/tLmBa5&#10;EopbDhKk1IUXxANqgU1r0aHvZ3w13MkYkhMyYcSnzCckjkWctm5ryqfYzM/uLThTVAcnMAH4Rs5q&#10;f+IjVrZNQGBI8RZNcy2nQB46Xrpid9uFy6Q8/wBN4Hfq3qAS7DxUJABJbRIqSRUCEoUEhhs3yht/&#10;p8WRNWpKQoj9JeviyoRBxLLv9XNiCLesMQfCS/xFRQlSlFiqqsQJxHE5LsTGPWQ0bdvlGv8A+ru1&#10;4rwXQJYAEICQnEB42CSTRTpUZhxqWlZLgpJyOxpoI7cPY1PD/tEUO5k1dpNeuw6RkNxWJiV7lvvG&#10;v9o7dxJIDf2svIVJ57aRlt0p8PmftFz9v/bV9EKTH0hdWb9usTqTHssxyjSRAi+dky/7x6feKE8X&#10;DsxtCu/CQhSsWZFAkPmT/JMVFfoe3uQwauZ1ArlzO5yqdnR35dmKUsAZS1AJSMyEnCPVmG7Es0OL&#10;zWEgOQCSAHIFdg+p9Y5Sk6HoMs/fU+cYYKez/g1NmlJp/dUlJmK1dnwjZKMqZmpd6WwzYTyZy8RE&#10;xBQlLMskAE7MNsydcnNYMnr1cdPenPMw6hon6e/fKIlJr7+UCqQaMda/jzpn84Ksac4SkXLBoR5G&#10;v89Ir6OzyzJWJoQUqCsTJUWJ5gGo5VByrFhQmsc2tVGEQMbOQ1G/H8x5NTCu63Dh3fLlDJMvcNsO&#10;Wj/VukRfTBSI7Pm3v35xPOTpEiJESdqkAgg5EMekYfwNd7XhOEtLS0Y6GgCSQEuKu6qpSl/RJI29&#10;UC/0SQ5wpBUxUQA5bJ+jn1hlZwtvNScNRt5Db36R7Zzyp1iedL5bU9/eOMR2r8hHNp7jIzDfWCpK&#10;3gSdIxUPq7NzjqSjDlEnNqshc5fcdev2gOdMaC7RP9+/vCK1zSSdCdswN9hyiQK22JM5RSoOkUJx&#10;ZqzZg5DUpzq0I7PwhOkziqz4cJaii7dT9Gdsmix2WzBCQlIZnNSS5JckkuSSakmpLkwwsqqZN94Z&#10;Qq9nt1vUvDgQEYmKyyQBrhDlStKs3LNmvEFyKVKWnGo0PgSyQo/7lEFWYySUhnzhzKSczpEV8eKU&#10;ptUlm5ikOpl/ZRdipYmhTfE4/Y6sGEXoyydWip8ISyhISS5Du9Ptplzziz2ScCc8ozWxrMnOOgoH&#10;cxDaplIHRaOcGDTEyQD5RIlVawLLme/eUSqEOEWs51hPZLWxie0zd3hNZScRo9YMWrIbPXFqecEy&#10;zAa1Ehsj/EdynDPFg06SKRAqxBQYv5UPrA4tJaBpF9AL7su5D8m96QkstXDAlYlSQxLkj4sR8yzn&#10;cltyIzyd2orlLKVplEDPArF5OPDi5AlucadfSCoKSFM4I51jOTwIZZ/7CJgGqyHPRI3yqRFU7m8c&#10;JnrQMOFAL0VUkhnNAwrlFd40miSiYRmoHPxM9NXdvrDi8boUCFJQlADeFIoCNs8sszXeEnG9pPdq&#10;xgAsWetSH29BnBOq2wfHHC1xyqIlrjoY/bt3yjiqXBeArdw2lasRKn65eW0Q3dbZgFBiLFjkKCj9&#10;TDK5bQtgJpT3moS7AdflSOGMl0vhoBKgWJIo/QsfWsUGx3LaEYgoeF6Mc65gln5Rqt4Wvk+lIUG9&#10;EL8FAUjJTZtyeNAjsN+zpIZjXcguPJ/SD7LxAl1EoTiUGUSKtyb6mIbfaagMNhzgyzWQEjFKDPqK&#10;jygqWO5ZyVAFHwtkfp5QHfnF8uUoIWFOoOMIcM7Z/aGcmSlNEsOQDRIMIzDnyeKLCcXLiPeJWWNQ&#10;NvezRFaVkUOEvSohxLt4rhSfOj+v2/EcrvdAFRU6NFpxWb1JA3HL8QRwtPwrcjLTX7xZUWeWsUDE&#10;5No8BWa6EoW7VFMzX56xI+tU8KDgMDpC4yoNmq/iAZ845a7OH/Ydc4WXdjJJLaZwLe94oQQlSgFK&#10;yTqfL76coku6aoBhlmT9sq+ZGkLL1u7GrEwKk/C+QfzhQ2z2wAUYfd44mXgCSM2z9/aOLtsmTioZ&#10;9oLmWJIOJstOe7anaCITIkOHbTWIzOZTHLU0AFPvE6FcvfSOhZA7n1hQfAo5P1NKb1zbSjRULi4G&#10;mItSlY1iVReIlysv8BPzJZmoNGvmIafn+I8D6nfKNy4xZqt9pd195ImBLukBQA1w1L8usZz2a3EJ&#10;hUos6Ehnycn7NlG2BdCGDfXr7MKZ9iASvu0pSogswAdWmg96Qzl1gzvRd1OBhPLpFd7QLrXPCJaE&#10;lQKxiY+ECtVVFAWLQu4a4vXK/s2lKis1SQxOEuA7E1JeLRNksDNJKUj3lrmwG46Rnxegbk4Rl2cM&#10;hJUsliotiUdE0oEvoW3L0h6my5FTFQdiBQE5tsAPDuW5tBNmJIBLuQ5eh8/xHqyNfSJBTLp791h7&#10;/pwV/dWGxOWZ2oVNnVq8nhFPGcWD/TYg/wBRQO5Zhn8QLDZ2YnQPlnGuKY7/AKuJOG8ZyQ+FKgkD&#10;CEgAITRKQ7JGTGtKuXMZVZV0HSNc/wBXtrx3jOUxBxlJBwsCgYKYXDOknM1Jqc4yOyDwgR243szw&#10;/wC0FP8AZk//AGXjM7lT4PMxpHaFN/syRtK91jNrhX4Yzya/RxiNK6tE5iNRjm3XTxfeyOY049B9&#10;YzefPIyZ+ZaL12dSAozXLPLIpo+bB68oma3q+bvlTcC1MvCrEgguMWQZs9oAtCVpUSAfCPC2WWZO&#10;71rsGeEXZrw/MRJHflSA7ykqNUpNXUBkS+R+UWZM5aUBvFQkhxqXAJ/2jZ+rBzlguvDiJWEJXoPd&#10;A70oBU8oPsFvUoJJlLFM1Uz3Tu2hqIybinjLFMSlB8KVhSlJL4yC+FJ1Sls/1kagB9p4evBU6WJh&#10;lmUDklfxFP8AkQ1ATk9TU5YSqswSmOGn8fvH0ktFO4v/AK9HikmWZY0CP7jc3JHkKmGnCnEKpyMS&#10;kKQpNFYgzlsxlnn0z5K1YUzhnpHs9NOWfXWKjKvO3KWvDJkIQ7I72Y5LPVkAuTm2FOgBLYoBsPCl&#10;4JJUbUjEp8QIVMSlzUgFIHIJTl5AwrT/AIYvtczHjlGVhUUjER4uYOr8qDyMWSRaa1Ic/M8vrCmz&#10;yygDGorUBVTBLn/iKJGTDEo7kmGsuykhwGfXXn0HzPKAjlLDR3LMBSqCPJVrDMM9fb/M5wlOtXsZ&#10;xz76cuccrtIDklgKklg29Tl1NBENttrB8+nusSfL9H+f4j4fKFpnk7ef3gWbfJSoAjMO/wCBz95x&#10;lHEyaK+/KsDTp1PxWIe8esDz7UHw4khWxUH8w75cogNBp79+ZhTgClnYbb7Dc70hhNNPKFdwkAKI&#10;zJ8/Lk+cCMrNZgeUHixpgJZblEsq0k/vEUy5YY6wIqbRonK4GwQpXLy4QJBUk12br7fWALDcM1LE&#10;mvKvp+YvCAWNaNk33gWxWhT1qOkDROtCimoL9C3LTaOLFd7kfgvFtEykDKQSesIiCXYRHqrPBKLM&#10;XzpsB9/tH1pR75QIun2UQhk4UrU+lcjl6fKLTN3yHv3nEPdJLHPYxBFZFuHGXOkTKlxJKktHa0RE&#10;ttE9g+gqf2irWizzJs+WtCu7Sn4tSobdf+NBuYuCykh6dff1habSkVJS3MtEo7tM6uvr7+8QJmKV&#10;+kgc6P0Dk+rQgvDjizFWETVDCfEUUBIOWJQyPJjziC8O0WSzJfKiyWSOuZ9BXlqa0MvZlhSRUilN&#10;9nypqxjH+ObYtOKUpIJT4gX3DOd2zHlF94c4q72YwdinwuCHIq7HfY8nzEUfj2wqCpq1u7GpLksN&#10;tGyAhnq1jKzA6olUqOQI6VqP2dZ79S7YiMRZND9GPrDTuP8AelPM6+kV27+0WWUJWbNNSFfrOHC/&#10;+0uHMQ2ziaVMcpCic208yKfOOHjOrlIRKwqBViUQWIoB0HLm7/KArJa0EMhQU1CQUu43YNGS8V8W&#10;JKMCUrYkBSk1S2bOPnH1y8bSpKcKZUyrEnElzvXTVg2RrHScdmsXl21H+oLhgG0LAkcxtAdov5cp&#10;YSEGYVA5hgOaiTQczFMsPaauYrCiQXOQKnLDejfOGlt4pmgf/ly5Oqn9aV8oLxs9OxeLJagpIxKZ&#10;SjTY8g2Q5lvnDSz2YkHLzoYzebxGruxjs4cVSQtNDvUjygf/AM3VSlELk6Allv515evKCS0/aLxe&#10;FjnDIhuhip2yROV4gKfinlvCS0dvC3pKTnliOXow6wBa+2SaoEJkpSCXfEf/APnU9YfrR9otsrvw&#10;H0o/iA+UNZV/TAKkfIn1/MUZXFk5Ve7BcVTjTkRtn6tlXOI5SbWwUEoD5Ixh25uKuObxk60KZfk/&#10;u1KSUlhyp5ZqOwEV2y2ecsFSJjqV8TllfMZD6dIUT72tJSwljGkHwAiuT5KOnOFv/XrWk4RZ1pKg&#10;4ASp1V0p70jUgtXSxcMWhIxGcoqBcAHw88RNXOTAHOHki3KSP7hGM5tkdaRn8mdeg/uCTM5ILBID&#10;M5TQjzqYhvriC2qSlS5akJDkskgk83DsBQHUnpFg1o90XsvC1CNKZZ05nnDiWS1T57ctoxlXHc5C&#10;U4Upyq4Vvtv1boYPX2j2pgD3aXH+Bfyc/OGcavs2IzwnP35awSJuXP1jCpXH88E1SsbqFX8q0jiV&#10;2jWoag9fLL3ryh+tH2jbJd3gPhcOSTXU++UFtGWXRPvGc0xIGF9SlIJ8zkNc4Mkz7zVj/wCwEyyc&#10;TgpxUeijRk5kn02sWtIx+/eUJbxvTAxamqiCQKsKZkk0A6xU7pu+8JoE0zZctBJKE/5MGdgmoJyf&#10;0NGktlivNRAJk0qTiAyyoQcqHMeogGnVhlIM7vlS1d4AwNcRpSnIVAbWLJYL8SS2FVVOKOfuzHKv&#10;0pnSOG7ycgzZYBrixOefwofoBX0iax9ndv8AiTPQFbqcYRkAEgkucwSxDmBNOtGv057Qu/qXyrm/&#10;I6jyisXdd15ihnWbZylasvIGpq5/YVC/+ELbIWqaHmgl1zJRUWJJKvBmwGWEUBYANDJqaqsHY+kW&#10;r/TKn/1IqE+Ikk6AE1/mkfmPhq0Wq0TMKZqgKsklQxEbjMNWhaP0p/phn4bQkakpSWNfjAfnyH8R&#10;uTAxf/VKAbxns9ZiviJxGtHdKSCQxwMMPwgMA+Y2Y5Rsn+saRhvSeCQSVAli4DoSwyFUpZJ3UDm7&#10;nG5GQjpx9bnhj2hLPdy6f/S+X2jN7im+HzjQ+0dR7uXp/aDe/flSMcsliUosDrk+fo3qYrFva5Km&#10;xyZkApuibrNbkEinnrHM655v/wCqR6e/P5RzxsWtMaP2NW4onFkgggPlSv3doyNNhmg/EVcyKP8A&#10;UxcezHhm0zpkwJnd0AAAQHJJLFg7+HN32aAW9P0LfvHqFKVJSCpSfiCPEzZgqyd/CWc5hqUW2i5Z&#10;1pSUFZlSzRVC6hTw6ODrUAsAcTYTTUdmltkr/wDTTUEFJCiUhASBWrlRLmgwglz1Z5IuO9SP+5KA&#10;NHxeTthb5PmwyjLnqzcLcEy7N8I7yYc1lI8IAyGiBvmpVHYMBZpduLOffvb6xTpXC9tIANsCWzwy&#10;3DZMCTrqSPrEkrgW0HFitc1aWLMlKfFurUgD9IIeJLebUTuBzp6coISmM/s3DdrcPaGGpV8QHIAZ&#10;nZw3yj7/AMP2tOdpTgHwAJLmrurY83JJbICsV7nKIUPrsPs9AwrBUmeDzb37AjPbRc1oUQRaFDkA&#10;w9aty1O8GWDgtaQQJ8wPqGFTmwL1JqVGrDKsMWrlZ5YxHVWv7bD1epJOjbvQ2YA+3L8xldq4EnnE&#10;UWhZVh8OJWEFTUFP0po5bTLOM2t1mtfff0wnK7128K/CGDkkkDwoHiJZqa0BZBr9HyLYhyCRUEgA&#10;h2yfoNztq0QWSyJTROlc3d8ySSSScyTyjBLRw9apYcqK1ZFSVk+ZdI1NA5P0hLb7Ra5VFmaKPUks&#10;Dqdn0KmLVDRLX6UvubJCFd6U4f1JNXArUByRR8IBdtYqK+1Wylx/cSMgSggHQMASR0IeMw4ZuCda&#10;HX34QHYlajiJLfCkOS7gZ1NNnmv24USQUzLUrHohMtyeoDs5oAVDUlgIcWrtP7SpWEmWibMb/bgT&#10;Xmoj5AxnnE3aPaTM8H9hIHhSGUrmVLIqc6JSkAFgTUxW0z1bluuvQe6RbrJ2Pz5iUrM1CSQ5QcSi&#10;lJyCiP1KzwBwnIqcECsxSksjiW0viM+Z0BIrvQDyzPyjj/pLf3AvxZ/qxOdSo6lnZzzi52fsYmBJ&#10;e0AEfCAksS1SokhgOTknZmMF3dj8xSiZ01pYernGWo4SzJBzD1ZqVD6ljOE9xom96gTFzMJNSVli&#10;wqMyNgWqOUa/Yr3lpSGUPs+WZYaj94rMnstkth7+0EEMwWE4RsClIZ9nep3gmR2N2UBiZhbIqmKo&#10;NHANWz3jF7anS0zb1QpBCVJfd8tPrQe2Fk3uhILrScID19/WKHa/9PlnUonHNAUajvFtzyPow5wf&#10;K7IrOgYAFrAr4lqb61ZzSMld7JxNJOUxNOeZL0FQTloMq1gm0W1ADlaQNyQPIVrFAtnZrJABRLQh&#10;WQU6nY5+u6oXyOylH68Sk5MZimbq49IVKuXFPHaJMt0YZqlFkhKnH/JTOWBagAfcRlV5dpdqxUUm&#10;XySB93z9Itv/AJYSSfDKSBqVLVToASSR0q+cdp7IpK6kJScvhf1dWezxQq9dHbBaQoJUlK33LE88&#10;2Hm0aHL4zQpiVISf+aW+Z01pCOy9h9nCgolSv/4+TaCGsjsqsYys8s81JBPzrAjlHHtl1nyv/mnb&#10;YF9zlWBLV2mWMBzaJfrXrR2HWJZXZdYQGFlk/wDwGucLU9m1jSVAWeUAaEBI9+kS2o//ADjsYb+4&#10;KmhJSA25rlyZ+QhiO06wk/8A5iV6/LlTpC6Z2dWUVRIlpIyISCRpCmf2ZWQnxSlrObZAk7sz9IhN&#10;WNXahYRnaZXmpo8m9qdiGU0TC3woGI+lPmIrUzsusYqLLKDamp5a6cniWxcF2dBdMiWCav7B8g0T&#10;Xb6+e2mUmncTWORKQkGjZ1cdIpVs4hTPTVfdrclKGNeqqfLaNLF0vmEnamnprTL7RLdnDMtJcS5b&#10;6HCCfnt5QUsj/wDLuYQFYpOf+Zr8tuopEloujuhiUqQSkPhC8XybP0zjWrVwalRJOHVgUux9W50+&#10;UK7bwClSWUs00QlKUvzBBJ9YpJFbrO7LxQhRTNmFKUISTQ+IkZOBUAaCK1xDxfZ5lmWe8xTFE4AT&#10;Vjl7rFpv7huSgqQUaVVkCPL+IzviW45YKill0zZkimSaHIat0aNyCRnWKOkqgcrj7HGrG5H6n4H4&#10;mKpX9N3XetVLmjaitRXaHF2InIUkTEIlyXcAJo76jVv93Qawq7NuFJsmb3k9pSQDQrS52DJJbm5F&#10;BzjWUW9Kw4ZSTrof2jlyYgSbZZU+WqWXKVAhQSQMxyFIy3i7syTJSVyiVIADoUHXzwnlz5xqV13c&#10;O8VgSwatWS7aCF/GEiehLSpKpizQM2BIzKlFxloNTRxmCcrKrJVb7OOFEpBnhDFiAFCrZk13ypFw&#10;SZU8MoJCkn0PvSEvBl3TlpUJ4WlSVPU4QaZU0fMJh/YuHky0EM+ZcCtXP3pDyu1SdKB2h3OsshCM&#10;SU+MzE1SGz2y0GsUe5rTLRMStaRMSC6gQ70pQ0cFszGscTSVmQtMpJK8mGbGimG7Oz5Rnl29nE1a&#10;sKkGXRyVEEbBsJL9BG+N67Y5TvpHcnD1jnzZipilSsR/toSWT6sa8qV3jQLr7HLIh1MpdPCFqcP5&#10;M/TLlGccV8CLspCitCkqLBnCnYnIjKmb0cRoPZ/f6Vy0oBZSQXH35w8pZNl6HH3LO3fEHAEt0rQk&#10;IIFW+E6ZU8qfeIDZffv7RbbXKCwUkHrkKVhfK4bmMCkUej0LaHz2zrVo4uqvIkoQrGU1ApmMhXJ4&#10;f3Jx/LyrTR3pl7BZoimWOYo92ZSiMixAcPWtR+IqHEnZ93RK5SwgO4QonEGcaklRJdzQVaNC9Lva&#10;+JxmlQQSfDVz9M9gKj1ZjPtBUkBQOQqohRPMO+u7Rnt12ZMwJMxOJafhZmfUsDnSnrpW8T7SAivh&#10;wjMkOeTv5xDQszgtCqzCop0SGGfuvUQu4z4KExAEpIExDMB4QRqDm6iBQ7wRcl7zJyF4WfGyVKol&#10;IOSmzOEDEEgVISCQ5IsUhISGd6Z6nnD4GWXB2bLC3ny8KSHPiyVWgCXrrTwgVJ0L65uBJIX3iXZK&#10;mEtZoCMlEMSX0BbeLp/XAlgHahMcTLXhdkitSwD+ubsGfOHasglPhSwAA0Ay3yEUXizjpKlGykFP&#10;iSFro2EspQYEkkpIBBAPyezC+CSAkVI16e8mbzD09fBUubNWe8UFhScYSAQ6gSA5/UoAmgoGNYp/&#10;ov8AjTLCpBlo7v4cICafp/LiJZF3vnRj19+cC3coJShABAAwgHNhud94ONrCfiUBVh+OepjJEJlh&#10;yPnv+0TypwygbuQSCX0Irr9+kNjd+0RAmzVircS8dpsqkomEJCwSCHJYFnIA1PXXaLZbFkJJAKiA&#10;4TkVEZDYOaOco/KnHN9Tpk9Sp6ShYoUaIGYSPUF9c9o68OOufK42Vdzy5sxM+UsBwQTLqFBqgtlm&#10;xLvVumjf6ZlYbSmoDKzNGY6nr+BpGecCcPLk2dIUkBa3WQCXAV8IL5EBnSKAk840j/TSGtAJAPjG&#10;ZAGepagBqTXKAse/1bk/9RnuX8ZD9Cx0FXdw5YuMSwATklmNBGu/6vpZ/wCp2knPvDllkGb/ANrP&#10;zfOMjk5DpHTj7G54Z9pUod3J37qv2/mM/wCHUgJdg5Jc6/xGhdpI8Ev/AO07VptnWorGdXKrwDqY&#10;ORnpyVxEtccBcdhMYxuoZthKtY0zsXu0JWs8kj225MZ7Li48BWNUxeFKsJCkqBKSoaioBFK7jygs&#10;ZrbrNLxJcEtWm5f6DJhQQylyxgAU9GoOuv0PKm8TyUgDCGDUy/FPKsc2tNPfr5D7bwY569lq/iOL&#10;VaiOn0HM++kd3dKU9RQ6k1/+OgyqTUvyJPRI6fI/mEFkmRjc56wrvC9pKJiJS1gLXUJ1aodWiQSC&#10;ASQ7HaLVbLZLlS1zFgBCEla6aJqepOQGpIDF2jD+DbkNutK7ROUAhKgtSBUk/olAjJCQAlSqEpBA&#10;YqxpZFa1iVJFdx1/eOJtC7EtDJLV55kUd/2yf0ETBALkNXbTRjAgcirEZZ+/xlyhenh2UkrUlAC5&#10;nxrbxGrsVO7VdnDltqPruu5KEkJGZd+fLy8h6x5aJ6QCKvyoN2959HgqC2ayDDmDh5U6+UKr84c7&#10;2WpBOALDE0Ks82GRI3UG1h/JUClhyPv92ygG0WelFMdzl+/06wa0p3CPZlKkzO8xqmqS+AqACUkg&#10;hwB8SgCWUpgHcJyIsV5cHyJoImSwr/czKG5xZkvqXbOC7IWcku+lPXzMdWuYVoWJZ8eE4Q7AnmWy&#10;fWJYrErs0siSWlv1Ur8/Td32a2a6ZaVOEn1PTmKMNPqYzTibjS1Jwy+7MleIFWE4isOwSlgXC1VJ&#10;HiUwApiBuNx8TzSl7RIXLJIw4UEht1HOuzeWT6s/WZYsyiYBvC0ENQlyzDTmTyzYfKCZlrQgY1rC&#10;U0zpmWFDUnoPoYrPaJa7TSVZ5bpWmqwPE50SSRho9c32aCNa+vriuTIUlK1spWSU+JXUt8IBOZIP&#10;KBrx7R5CFBAVjVRymqEvuvJxqEuxzq4ihHsctWEzCgYg3hKxiU+1Wpq5b7MrH2M2jw+KSAc/GfDl&#10;myKk1olxk5D06ZxZ2tMs9uWWwpxJIfFiAHTUlxsNC7MI+m3inxEEHC2LDUg9A5emX0gm6Lt7qUmW&#10;pWIpDYgN9h9DA9z3DLlBQQGxKKlElyon3QZCOTTu1ScaQxZ/lEdnuwIFSScySftpDWXJDQLa0kA9&#10;IC+SkDr73iSVMr1MJrGtRLaPrr/EN7GA7xI1QjSPBKrHCZod65RHLtYeJC56WEL0ShQiGQnBXOBr&#10;bOwj5ARLC+ZPSDUgZO53y112ERWxCizMBvr5RAjhsLJmTEgnNNSQPLfcmsM7HKaW2xMZlawsFnc5&#10;P1+vvSOzd3toNTKjuVY9XjbOlMyWRt75B49kTK+6wZOu/aOTZgAYDHqVbB/nFcvLi6zofFOlhiQW&#10;UCxGhYmoIYgOzMcorHGVqmgF5xlyy4AHh/8A5JDudnPWMfVd6U0SxA/U1T5mra/mIxfuJ+PUTCUS&#10;wpaW+IpoegzbmWfKKRa04kmjODTaDLsntRBmYjslJDNuTn6CFU61uDV2dzzq4xMATuzgR249pkto&#10;mMSNifrHHfQJeEzxq/5H6xx3sbsa41/Rdd1g1UkEZMYU2a78Kk4XEtJoD++m2cO5N4BRw0fR9Y5n&#10;yqf5EHTbzaPIy9ssgpXjehzEMZl6Ahmbm7QLMyhdabPjSQlRSd2djm9c4CZTZ5AJAx7JcAk9chHN&#10;nWTVSMOuHFiJ8wG+sfXZZFJSkLIUofqAZ/nt7Ed3pdcxaTgmCWT+ogKwjUhNHJyDlhmxhRWaLyZ6&#10;0PvWPpKQqoKkh8w2lM6wzQjwh2U1CWz0f2YS8R29UqUpckIKgMplEhP6stW+bQ/4FE4/4XtFompM&#10;oJXLT4UkKGJyQ5VydhRyANYf8P8ADCLMlicUz9Sno+wGwPzjLbt4qWZzpWpGNTrSmiegG3RjGy2G&#10;xulJIfVo68tmRz456aWK8AzM/k31zh3ZJo84r0umjfWG1mS2rP5xzdHVgtyFKWEl1JPibQnR8urG&#10;Kz2kqQJEwrZJZkV8SlaAddcgA50izKswzC2LuQwrFP7UrN3stMuXKXMmlTpw1ZmxE0JYhxUgO1RF&#10;PRfGN2L+oVSXjURpLdwOmj6+cHcLXOZyiDMWCn9JBUo1qAHGTV0gwzrXYn/tGWZgbEQFU5MVMa5k&#10;RW5N7zkBSpSilWFblPxMQcR5Uq9Dzj05sebWxXDaJUqW4WkAgkqV/tzLaNrQwbw/xLLnk92sFndw&#10;QWfNue0fmw3uVITLqwL55vvqfOmdI2fs64klJSEYMKwkOoj4q6EB6nQcq7c7wybW5z240iSmrVU2&#10;ZIYDbrm29I6nWNRUGIYO41OTdAKvm5Ybx7YrXiAIDA70PpmPNoNRaAkvnRm0z905xydXibvI0A+s&#10;R3FcEuWFuzrmKmUzqGTtkMXrFUuvtBmWi2GUkBEpAVzUsjUlmAOiRWlTVhoFlUBXWNWWesy6iVdx&#10;JChQfPJhEi7vIbwpURqWBD1fkBsM6DVwSbw01hPbbzKXUz+/n8oy0Zr/AIMH3NeiScIzGfLr122r&#10;tFbsV7BYcFwfTLTRhz/hldimPhbXLfL51r7CKLtVtA9a756dekYungddqvCZNVLVLkJmJUSofHhC&#10;QEp3MwpJJZkoIeuHFsNrsRoQnmdTAF4KIS+TRqcsYs17aUn1etdvdIc/6dSO/Du2MClP1Uro5100&#10;rFfRej0JDkfaLF/pvU1ofZYL9FZ86VgLHP8AVmhrxnpoAJimAcs5KjVVSXNVCh0JDE5PZhQdY13/&#10;AFcp/wDxGeasVihdx4EnUA1d6gVJDAARkcg0EdePrU8H9pFqBTLZLNKAfcgVLdT58shnFzWgBFSB&#10;U5mL3x6PCj/7Q/MZQm5cacQLGv1jV7p04nXgXyPKG1iTTrWKRJt6k0Vp655xerMGDe+n2jNmGXUs&#10;XLgW9pkpMxcpGNYwUZ6YthUlsgIo6lxqPYaXmEMSfCeWf5jNV8bLwxbZkyUFzJRkqP6VMCRTxYXK&#10;kg1ZKmVyZnZCzYuTViZLv4qHYkE/LR3b8xxZ54BUCK6befOMuYqQgR9PXWkRKVFa434wTZpRXmtX&#10;hlJGZU2Z/wBqB4j5DMtElM7b+KPgsyTmy5ja/wCCTXJ3WzVIB0DvOxSwIFnKxVUyYrET/tZIA6fU&#10;nYRlHBVzKtVqSFhSwVY5yi58OZxKGWIgJAcEvTl+iLLISkBCAlKRQJSGAHIe6xq9dMxNaEjFll5j&#10;50+vSPrvu9KHwhiS5LuSfN/kIKmyn9+2+ZiEK9vGWk8+ewf+fz8orlotLn2W96Q2my/fv6QBOQAW&#10;+WvvlBTHd3lvPb7n7R1eNnIrX7Ae+keWeWdQ1cn055efpDO01H+TCg3LO3J+h6GMtKzMXuWADl6A&#10;fsPSCrBNSQCkguKEEF+hHnFI4vuu2TgUMnuUp7yYpigLUBiEtKXUtYSR4RQEkKUaBmPZmpZs4C0F&#10;OEkJehIbbMNzzjWdazq9yJA0Z99er5xFMJB/ePLvIxMSw96QTarC6nxOkBgltdyX+Q9TE0SXrdcp&#10;YCloStSS4Jq3Sv8AMGSr0oMwWbL378mHlSC5H1gxVmG2XswpzNtdCeUBzLwSlJWpQQAPEpRYAe9N&#10;dIJmBhvyjHOOronrnMDMmg1TKSCoJAYEkUSlywFXLHKGTWbV+4c4nTPUsJC8KclEUUN30fRJLttW&#10;LEmXCvhmwlElCCnAoJqhxQ8yCQ51qYLl2kvUfOM2FBaZigaQNaLQogU16U84bdy2cczFekBLETCK&#10;NA8q0TO8DAd3hOIuM9KfiGNqkvA0q7SA9SM+kCMpUxhUj0+UBplkl3+sRolRLZ1tnE1HtrvrAwGZ&#10;9kn7RJZlYqkuTmfxtAyJYJJIB/EGSVgbAegjBHzrVhTmB1jqxBwziE9tvFJYAgwN/wCKUo1FPdNI&#10;lizqszdN46SkRVZXHaV0SCXzcZfWObbfZyH5/YRvWZDe9b4SkEAgrY+EVOWWRAJyr1yrFYk2qeo+&#10;OXhSBUBQqo5vnROQJUoqz68m3nIU0ygefazuYGnHEt2qmpwky0J/4419XJAHkk7vFHR2boNO9U//&#10;AAHvypFwmIJyeBbtsUxR+EpG5gqiO5+EpEsMBjWQxWupbUDRINRSKLfl0uuYnEEoQPClI+Qypucz&#10;F/vO1S5J/uT0yy2JlEORuzekZbeN/IWuZhmiYTSjZbZD7x1+P1V+eL7mNNX/AMjAwnR1xgrDaJg5&#10;wrTbBHqcpX9Mrr4TSpQnFwWAACwGpt+ILNsXiUCgpALJUxwq3qzenOLDZrOlnq+TuG9Gp5Qu4lvI&#10;pw0UU8qgHL5x4HaFVttYSklR9AW+QP0j6w2zIl23b384Ns1pCiwSTzyzhkqwDUONsvvCyjkTknNy&#10;ND7aI75knA8vGtQ/SQEg1GVTEhlAcoPkrSQHI8z+IEqFrl2hMomVLZahlN0H/tJDxivGvFtpVilL&#10;T3aWZYAPirqqtNgAH1eP05OIb6RT+J7olzApKi4OY95x14cpx9jHLjb+vzLZQXBGcbdw1xIlEtPf&#10;zQFKDpDB2yyAJMRTuy+yskpC0kEP4qEPUEMQCR6Uh13UgTUICJYmEBKAoElupGgBJ3yo7x15cuPJ&#10;zksFWi0JJA8RxBwQC3maN0z5QZbWQlycKQMyQB9YEvdCkHPy9n6D6RTOLJUy0YAo4ZCCSoB/7hFA&#10;BvhD+IkAOSHIEcI67YsKeJAS4IYZF86++cHS+LVJdmAoCdSfoN26xVbFMlpAAFBQACj+bk9axZZU&#10;hK0AEU2Ofm2Vd4MWnC5uIBT4sQen1f8AEZvefZ5JVNmKmLVhWXwSwHrmCqtC2QHU5RdL1tndy0pS&#10;QnQB/E2rQvui1pUooJTjzwu6zzb7tWGW/iuVntt7E5aphVLn90ingUnGpwM3xpbF0p5MXfDNsRKC&#10;pDBcxJw40y1OtWf+5gkMmqhrlF+7kB/CA/r+YZ3DZEpBYAOXPXU9TGvtbMrP1kuwJIskzCDhfw+m&#10;VHgu7wc1o5VyO8M1CmdIXzbeyCVslIqoE0SNycnydtSwej4rSr8OdnMxNpnWghMtBJ7tKS+L0ZqD&#10;Ec3Km/STF5s6MKajzI3MF3deSVS0qSXDDfI8v4ji+EJUlgt8gQM/k7GNXlb6zJnhCeIJeJSHBUA1&#10;CM2duoeo0guxyCo/DiDVG/LZt/noIRjgizyiZkmWpBAp4lKDfqZJcOo1IArTXM+ZxaJctRImsPCy&#10;ZdQSW8KTqHHiYgMfiqCETKu8h8qqJFMvLlB9ko3v6Quuu3ImpJQXSk4TmKpzBJzZxl94nmWclj4g&#10;AXJyf9oEsVntL/v+IBvO7ETCASW1CS3R6H2OUL5ltIG3NhTp+8LL14r7lBXnhzoSTp66xtl5eV3J&#10;k4jUgClXLNqaecWj/TZOa0JL/qSaf8hqWAGp5BtWjGb77Vu+UyJagjC1cysl3pTCAzDU6xr/APpu&#10;rOSN1Jd+tQ3PZw+UMg1mX+sGzgXjaCDiBW4zbxJSpqkmhJq4BzAYiMZkZCNq/wBZU4G854Abx57k&#10;ISk0csxGHPxM7JdhjEqXQRqeuk8dceK8Mv8A+0PpFGuSX4B1MXjtFmFpYJFJQYDTXzJ19MgIoly2&#10;rwAbExrV+vrwuILIL4SDmAC/ziS9bAtYASrCdS5GL0yc5wSbYImsk8GtPMxnWvqjue7lJQEqIJG1&#10;QPONj7D2StRqWw5Z5xlptKRmQI0vsetpStR0p1zPzgvgr9DrsIKsWRIY7fyzJrQB2zL9TLJC65eI&#10;e8c4cISdadc2ZtYIm8TyArAZqcWwLt1IcA8iQeUc/tGcry02ZhGHdodhtE+14Ey1MAES3ondSycg&#10;HcvmwFCS0b7OMKrZJB0ZQBwqZ2JHPnu46xqXGcLuGrgTZ5KJQYsPEQGxrNVKapYmgBJLADlDEp1i&#10;q3Dd1oXJSpNpQoqUzKllTVI8RBHi30GQTpDK6LotQnETTLMrD8SQoFS+QJZtSRRmzeJHJtT0Ecoi&#10;C/FS7OkzJpIScyAVGmQYZetSdNENk7RLOrMqR/yT6ZFVdwHiSzlULZ9mZWMqCRhb/ceg5+ZOUGWC&#10;2omJxIIUDqPflAN8o2qRnnTT20FMCzrVWhwh93J/D+vTWwWeZT3784qKLuLhRPQAZVy/esOpdr8W&#10;GuTj9/xSMRup7fa0hVagZe9Yjsywf0t0iaZZgavloem3n8xEsqyBnjQDS5Pif66e946mrUKg06xy&#10;q71FmP1hjabPTyiBdLOvv2YkFq0iJVN4l/p/Tb8/j6a6LyYHH7QJLQ6DmkkEBwx2f20GTJsDTMRI&#10;JOEPQ5k70LN86DnElYk3DaZacEhSCVFipZJw6qUSXPkOe8WSz2UpCQoupvERkTq38QWmzA5++seW&#10;6aBv79+6RMhrUpi3yiCcv2Yml2vFWmbekD3tacNM3jNaD2icYIkXlRs+oir3rYO9KFY1pwF8KSyS&#10;xyO7ijl2q0OJcsnVoEPUXzgK2qaOioiALfMJ5/aCtQbLJiK8bOlvESG9/OJ7slbn0H7xnPH3ajgn&#10;BEoYu6JC8TgFWwOyd2Fd2EHGWm2RZbqwqUoOXdi5qNWpQH/a5I1YuA2Tw6gFyknqd4yyzdsxBf8A&#10;p0a5LOdf9uXKJeF+1VaSszjixqxCjs/6UtkBkH0h+tgvKNKvtUqSQCUywrLEQAWzbLIZx5LtyVJx&#10;Jwtpq/TPrGG9pnFky0qBUlkoogNQDmdz6w77H+MEJT3EwkEq8CjUVPw8uUbvHrWZy242ewWpJYFj&#10;yAr6fmKJ2w8YmROkplLSMlTUgVIdqkZOKMC9IvliCRTJ9t+sZf2xcIqE0WgKCsRCUoYuGGbsfwBr&#10;Bxw8vF6R4ilQD4gCA7Zh8vOsMpiW/A/P3hRwzw4qkyZMJWUJSEp+BIGgzcnVVH0ENr7JADAkvkG9&#10;S5Zk50qdo561FQ4m4DkT3UuUkqNcRJK8mz0YOwyA0ipo4OkoThTLlS9HSmoD0xLLqUTmpVHdmo5v&#10;htajn4SSQxLP6RXL8sSiDUgEMAlvWsdOF7D8bdrNiMu1zEkgncRTDNi49sMgptRBzwh6vFEM2PVb&#10;04/r+s8ycrRAFP8AL10hegLKgC7f8n02b5w5u8jC60kE5pOY5bP8oHlFOMkekeOOxnZJIfpEd5Xi&#10;EEAhXi1AJT57ekRG80pLOxOX5A5QT/1AFj8WxyhRfbC7MptxR1cgS7DyfpH1jSTkU+Rc+f8AEQXl&#10;aJalspCFKSMsRdj/ALR9THlptqUJJQgIYUSK/g9IEaJQQKqHM+/tA0+UDUKSft5bxKFkgEgJJALO&#10;5HVqeTwkvud3KTMV4U5qU1SOnnp84ES8aX6qzyitgqrBy1TQZc2J5DUxV7h41swmJmTFkzcLFanK&#10;UckjIbA8zWLfNmybUkBSQtGYdxXfMRlvaL2edwFTpakiU4GAk4kkkJGebkgCo30j1fH9b1ff/tw+&#10;TfZ40i/bSmcpBIKkJqkpVmciSA1Ks2UG2i7wsEcvTy/AjMezq+1NgJdqhzXPKumsahIm11A3Ac+3&#10;6xy58frcb43ZpZZuFGq7+UMLTbZcvwrWlGrHMj68qD1hpZZb7ke8yNTFT4o4OTNmoWVYAmiuac2H&#10;5NBU9clmFo4jV/ULm4MZxKwuWAHwpGdGTpANovGYZxmjwqUXocsgA/8AGZyjR+0bg6X3XfyQE4GS&#10;oJFCCfi6h89Yo1zcL2ibWXLKw4qCN+Z/bnHs+PPa83PW08KqnrlJVNQkFQ5g4QzE51W5IA0BJZ0g&#10;2G7rIM8mfoG6/iIbnsKpclCVVKUDEVF6tXXIaQHb72wAKU+ElkjcnKgc+uQ8o8d9emeLEizUcn5V&#10;9tvGTdrN5ibhlSV48CyVoS/imVCQcgcFSxKhiKSzpDaBed6KRLWoZhJLbeElyKv0auUZH2VXeqfN&#10;xOPCTMUTmVVzy/Uo0oKHYR6Pi4zLyv5/+uPycrs4z9WTgzjyfiEq0WVcmUoBCVKNCoDcgO/LIczF&#10;+tl3ykgYUlFdKPTprm9fwuvS6hMSRNTjCagJJcEPUMaN1ie3TgJCSMQwsAD4jkwcmpL/AM0jzV1k&#10;w+upYLrCWelc6a/vEc4pckh1AhtTXlQfhoh4YmqwkEigoM3PXbpA1rlzGSVFKVZrADgvQAHlTQ+d&#10;Yo0gvqwlv7au7JqFABnO6aOdnprAlq4vkScKZqwlRFHriahrlTVvvDA8RsrCZRJbMhx5kCg8toyH&#10;t+toezTQCAFKSwSAhqEknPMAAfTVnbN6bki0pKaAFwGNciHeKjxnYMaSkglBHiCSzgVPN8h0hX2Y&#10;cZTbQVhbKSlKSCkMkfpD51IFHO8V7tl42ONMiUsDCkmaU/FiVkh9MKPEQK+IPkBG/r2zvQvhnhWz&#10;KCVgrFC5HrUfIZUzeNg/0zSgbSjbGM9gfsz88ow/s9tgmySyiFJoXZlMKFto27/TQf7ySznEmlK+&#10;Ib/jzEU/VGY/6w//AOozixSnHRwauApw9fE+J+dGDAY+g+FJjXf9Y80/9Sngn9ZfNhQFqsaAtoNq&#10;NGPyT4Exr9dZ4C4+V8P/ANsc9PeUZ/dspWGjCsaH2i6b90nycZeQ+sZ7d1pZIHWG+j9H2WQwL1MR&#10;m6yRQkNtE1jnft1h9YJVI5Ou9KrLSUEEvSNG7KOKViYoJAyHQ8zkzepim33hNGy/EWjshkFK1ljm&#10;NH1jlz8Mytevaw2uaUpCkplljMwkpJDu3q5whhQAk1djM4aCQyUs3PM7uakvVy9RrHqb8NKE6U96&#10;Q3kWgrGbkabe2jy3jrc5Z54nufjEpSETQSxIB12Y9N84Pvq+k9xNWASAhbYSxok1GueQcRVLfwnO&#10;UCcWF3I3D6kc9nHlAN53dNlyBKSVHEQg5Ocaqk9X8hHp+O3yuPOT8XTs7tIlWaWlRDhLkD/I1Yc3&#10;OcWuXbwWOR15e+UZ5dfh8LUSGxfKgetOXmdLCicwoY7OSx2m1IUllMU6hVQfKM8tPY+ibMKkze6Q&#10;quAIBIPI4gkPnUKatNrCFFQICiH1HrqDXX7h4a3R4UgVLaqzO5f2I1oIrg7LUWdXed/NXQslkpST&#10;pi1LbD5w7tVkSSz5gPuDqPSDps45M/2hamzEqNWOh/MCC2uygZMAOevPYdNd4AlSSpXiNA1ElgTz&#10;ZnAyYmu0ObTZmGb+lecJ71sRKClJwKU4ChmCQa9dtjXSM41KKRLlgnDhxampPTPllyyhnIQ/l84p&#10;fBHBhs6FOsrKjqSQG5nU5k/SCZsq09+gomJElvGFVJrUJAArhoFKWAM2NXYqtwJBzodBH0y00gFV&#10;oePbNJO+fKIQnvGcQXrnpv8AtHci8y1ae84cz7IPYis3zb5cpJXMUEo51Uo7JGpOw2csIZFTGzWv&#10;EHHT31gqcpRFCx3pFN4d4+lTcSZaVBVSkKAAUdAWJatGBiW1C8VILJsyC1DiKlJ0yIKXZ2NdKRYF&#10;jtlvan6iCfTc/wAvFakcXAr7pTlTOH1Fa9Ke9VNpTaJVnUq0LClAk0U/hagJATq+QYbmsZnabdMn&#10;LxVKiwCUAuBkEgBydfnGpBa2qwXorEAAFJfNJDDzy/iGd5SCrl797xm/Bcq1SlmX3KykB1BgyXap&#10;W+EMM0u76PSLzZuJ0LBwl1CikjNJFK7V9YxY1KQcW3oqzBMz4waFIy3cks3IAHm0U+Z20TX8MqWA&#10;+pUottmA/Pnyrpl9XQmfKKFuzO4oxam/vaPzstWEqSGIch86An67xrjJYza3X/xJPmypa5UlKio+&#10;MFQAAD67n2K0kstqWqq5Zl6MSC/MMSw2ep2ikcGcZmzhKJslaZZr3hCqndiANmrvDfiTtMlBYEtQ&#10;UShwGcA6BTbmrUoMxGLHSWGfEXGqbOiuIlnoKCrDxUrnQPuWyOITUrtE0lKSpaySw28thrGt8Go/&#10;qFLVNlhQSGSpQDOf8U9Sa1Z84lve/pFgStKQkTZmJQSkBwCGGIkUpkNy7MHOuHQvbDVJYkHMFj5U&#10;Pzi+dnt3ylAqUhMxQU7EOAMq6ZvkHMUqyWVS1sBiUpVAMySfzG/XBdqJCEpCUg4Rjpmpq+QdhpF8&#10;n9Lh2kvLhaRbJSZS3lhJxeDCKl/LLrCi5+xOTZl96VqmgEYUqAATT4lEZ8tBzo1vmJTkAATr+35+&#10;cR8WEqlpQlYxZguAAWaoLk+npHLbmN5NL/8Ax3ZQvAZqMQ1rhDZ+Jm9Ccoq/aLxi6Uy5BSvFVWHx&#10;qAzAYDwvzLs1NSAvsuxl1TQK/ElgnPVJzPIEeWlssV02exyiEq8RzmzB8R2AA8KRokaZqUS8MsFl&#10;c8JS1IQCrEkrAOFZDpptoTnXKlBDW23tQgiFku/pSmPeJUSHqQPJjXmYn/6lLwmhUCNAw9SPzGa1&#10;Asu3ykpBWpICiyScyTkE7+UCXnLChQu+UJ5l62Qlcwd5MmocAAKVhJeicTJB0Kor8jiacs92lCJQ&#10;FKnEsA1yFHOziGHH5l7fAP6xeHJh6ikZgsxp/b1Z8FrKSoqZIqczGWzFx674899f1vtN7FS2xaO2&#10;w95R2izsCdfrHFvlJcqTV6k+/q8M7PJdCeYzNI8jspVzpmmapU0B8JCcNQkPqd1birbRZZK16mgy&#10;09YWWO8U4sILknMdWhxOU2fX30jSLkSTiJCEuTUvU/JzyrEy5Z/xf7Q0ubAo1TXR/bfKJ7SEg+IM&#10;HZ3y/ESVi9OIjKQZikqwgP56APueucZdxLeNrtiFLDS5MuuBRLKKatQEkjMuyQ2tBGmcZ8LTJoCU&#10;zkpQSVKKjiJ2AAScs9B9qldd3mSvBaLTjs9Wkh04uSmbw0c1ZQDGjgs/tnkrHZpxRaJsyVLRhWHA&#10;EtKUpcAEklR2AxEuMvKNkvO4ETQpE1DpGaV76UBz2g3g+67OgBUmUiU4oUpCSxqBk7M1Id3jIIdQ&#10;UPhq6Tp5+/OK3+gyq8+FZNmDypCQol3djhyzUVM7gBIqczk8WSxT0hWGYySU4kDEHUKOwzZzQqqa&#10;0jMLHfNonWrAVlTLUGUQEJSDV2GgLZE1A2h520cPY0Jmy371BDYc1I1psPi+Wpfry45m1znL+l6u&#10;OyALUpL4TQB6k6mvkI6vXhaZNJKWCtAp2+WfSkY12cXuqWsTJilqSjIVNTs5o3KNFl9p61qDABnB&#10;I0Gmmbaio+vPlxxuXTK08PJXJVJmrUkGhJYEsX8KXLcn9DB3DvCcqVJKZYmoBIKlKPjU2WjAcgBQ&#10;5VML7FfYxpUnxU1D1ds2p5fWLZIt+IqCmcPk+eY1dh67wb+ELaLE41pVuYyff7mFyULS4JJDPzGT&#10;AUfzhpJcFVQRQHkYQcU3WcICQolSxiIWXIeofRI2AGubwEw71IHMj184RXfeNjkrKRMSmZMJWqrV&#10;dmOzF2FNTUmPrNdCO9xYyShLCXiLAn9SwSSo54RRIzYtHN5dkEqdN/qFmY/h8CSkJ8Ff8SfFqx11&#10;o3Tjn658t/FklDMMcJDhjmOupPSKpbzMHhxMHdiDUbD6O+kWS1WpQD4WyFdNo4TeIWXmJJCRUgc9&#10;Ou4yDxzdBvD09OoFBTqzdOlIlt99sQChSjmyA6QHYOojMmrAPQU1jy55yUqonE55MX26Atlp1gm+&#10;r7wFJEpnUEnCHCRV15abDWJBUXqks8taTlkSPx8oWcWcMSrZJVIXjAcEqBYjCXAFHqc9OrRZMQzq&#10;Rm5cU6UjxKkE0y3qAYRWf3Xd1ku1C1KC2OFJWtalJKs2CEsMRzLA6CmRzjtG45sloQsypJTNKh/c&#10;KQgFIYKOZUXbCAQCXcswTGydpvCMy02fu5KUklYKgSAwFQxOTlnVsGj862zs5tXemSmSSZWEKIJw&#10;1JOIrNC5JYaAEN4Y68f7cr/SHhyVNTgKF4QXelQNQ/MgF2o7df1t/pfl/wB9H/JG1fEN+fn6RkPZ&#10;j2VT5ExUyf3ZTgUnA+MuWIzSAAC5J1NAKPGwf6aZTz00ymI//vHt4K1GS/6yCP8AqdoIyK+ZqEpS&#10;c21BoctPDhjJE/AmNV/1lrBvOexcYywfYAHJIo4LfU5xlMlfgT0h/Y6zwt7QDlo0tPs+RHSM0lzG&#10;SDXyzjTO0aW1P/2x9H5761ioXRZAZYoHc1bnG71WX12mgLV+nn94d3bbQpClDIOz0dhzyHMwrCgk&#10;Z8usLrffYKDLSFNkSEkDoKVJ+bxjNaMLvtpUkqUxJJYNkP5oI1DsgvUAlwGJ1FcszRs6ABzWMk4d&#10;vMfAAAwcnnzJeurCgpzjX+zq71KcpGRGoq1Q31fdo4/J01xaXKu5SZypa3b4kZfCQ7+ReDLPiQ5d&#10;JJyYOw0xOamj0aA70trJlKZUyYkFOCXV3qylOA5Om1aRNYZi11VJ7tqM7v1bL3TIxyzQMtfGAQkD&#10;AVKJYEmqlHVVMya7DYDKC6r571JKkYVJVSr+eXWv0gidZHTUAJbZvrl7pFbue6CsOCxCjUEhLdNa&#10;vmdI14ytiJqAOZIzzf8AfQB4N7ojMN1hLOuQICVEuSQyjn/7duTRcLOe9SQxxAPkACOp/mmVY6ys&#10;IbBJDH6DN+v3g+zSWNabdPYcxDdMsM4zJry0b7x7fl+SpCSuYWCQSqhJ5UGpyAhRvLV796mK7wxw&#10;ymT3hMxa1TFlRxl8NXwpqaAkuSXPLKMjvzt4UZhMpH9sBkBZwuf8l4asD+gKyo8POBL2t1oUFGYg&#10;SnBWrCFEJcEoQAzLWPC6qJBxMqiVdeXx8uM2sTlLempW0wqtUx2bT3+8VHifie1i1IkoQBKLeIpc&#10;kUxKUrJLHJI0AzJLXCy2RjVjXSOTWiJY8JhYEH39IZTEEmlKwMmQX+0DQlNkLOIIschufOBTNOUS&#10;m1AZ0iofX7NwoK3HhqRUuOTeX75RlPHHBlptJ7wKR3aEnu0jFiORV4aVU3xEigFM31RSid25dc46&#10;VZwGDmnvSNS4mPdmHB81C++mpwJAIQk/ETkVN+lIFASXJNABU6pKtzv7eO1Sg+XziCxWNiwOJ6uc&#10;4L2fCTjy1oRZpqlBNElsVPEaBhqzuzRmnY3Nliasq+MJ8GtHdTc6AdOpjULz4VlrUVTf7n+KVl0I&#10;5pTk+xUCdmq6O6Oy6XKm99LUvKiT8IJOZOZDUCQ2Zhl6yjO1psFuUpIxJKM6Euc6GmT0LQut1jSh&#10;8CUpJqrCACrq1TBM6yD9RJPUiuVGyA23rXOIJN0S0IUJaXUsnEpaipRf/cS7CrJDCppUxlt3Yl40&#10;sRmG6iK9eXAlklnvTKSnD4iXU1KvhcuXyDGLPYbFhCBn0y+7N1hfx7Y1LlYUEuVJqCzMXq+zOAM4&#10;tBTfV+idKCZIJXM8KcSSEoGRWujACoANSWYRmE/sXtCVuhUuaN3wivrGnTbUpCML4gP8vip005QD&#10;ZeMS+HDXWlG9/mM/axr66r9y9mFoSktaTLmjJIqhtHOumhEZpxZYJiJykzVFSwfEsknEd3OmgHJt&#10;I/Sd230lTEgJ+/XKENi4Bld/NnTMM5Si6MQdKE9DTE710AYZl9cef17o5cWJcOLaaguB4hXaNfsl&#10;9JWogqQW2Y+vXPWCbw4KsoJJkJqdCRVtgzAHSB7vsEtHhEpAAzwtXXMu/rGefLTxmJrRZ1K/+ow0&#10;Gv0hV/RKJzUQMzpmcyTn5GG06Sk5p88Vfk0dWeUljh6+/wAxhtxd90EkF+mIn1AGp6+kWKXc6VAB&#10;fiAYM2vzhHZVs4P1++3KJLn4nTNWpMk4ggeNRokHIJc1J6AjnFFTybdEtLlIQlq0A/EUXi3jCTLS&#10;VKWDSgQSSovyp5kgCGHFlqtKZa0yJOJaz8aSFMNSymHLTeM4vZV5KAliSE0ZwhGXNSvCK5BP2hZe&#10;8JcQhS1d3Z5h7w5zFsgEZlwhuQSmgPWHX/TZqS5TJQCSpRRjxqJy+ICm5NTTIUiDgbh63SlDvB4B&#10;+nvEmvzIAzYM56RbbeCyqMc66xRp+Kf9QSj/AFiv+MZWsxrv+oizNa3r8NX3BrGSER6nnvr+uBsD&#10;ZE7ZFvTXyieZeBSBLUSpWWFMtTl9KgZDWnk8NbdPKEg6uB7zgtF/BdCliAz5nzMeWOyomyqCxRIS&#10;4bDRWWR38oc2hJfMnnRgIcJSkg/D+IBFiZ3L1owYe2jSJrJeICiEHEpL4uUNTJCwy64qUoK0zhbf&#10;K+6SVhAYVOGhPvrHly34Jgqgh8iFA/LD73iQW9uE0JT/AN5ctDF3UH8lFmOxrllCzhnsqspImBSp&#10;r6Y8Q/8AcogknzrWIe1680/0syoYeFiQ7khLZaO8YrZeKp8tBly5qkIOYSW5Z5im0MmsV+oTcakg&#10;FKglqBjioeoz5NENuvRSEkKClCiTRy2pLctB6iKR2L3utctWJRUElKUgkqIGZZz8y8adhBd0hPMl&#10;yeTZNyi8Sr2cS0uUSs2KlJl/FWgcdXagrHcm5QSSpMxZU+HFkgbJBLBzmS+nKLJNZsNG2YN6Uz5R&#10;BMnkBhWmWQyi0yMkvvs2XKSpcskgue6Jcjc4nq+wER3bZTRKk4SQ5DVHWn3jU7VNoHBJ5VY/gHXk&#10;IrNuSsrJUwlpyGalHUkuwA2zMNuwYgueyJLDxABnI15P+ItqbrKSMLBBqdFPUt5mpP7Qps02gYdN&#10;R51b0eH8i3eEYs/l865RkhJs4AkANq+btvpn9Ir9sviWJolGZ4yAcIzY88hlpy3h3aZAJej9cvfv&#10;OK7eFyFSgvADhrQVcc82GbEt0hgoH/wrjtBWlQSwAJqST1cBwNcw4pV4vUqzqSGdxy/k0yhddFvx&#10;jCpLYS4bprz/AGhrOthAJOQBJ6APlXTaLdUK73mnD+ITzphCQASxd/fLcwwuG9DaZYWqXgCnwj/a&#10;9CdidoU8TiWg4SWIq3prr1eKyxaNss5RYJcNtUt++/7QUq1LDHEEuWAVn96/tEVwWdK0pGFyC7v8&#10;v20ihdr3FKZMxEuzgBaazFHxBLthTn8TeIhwwKd6Mms240KZb1hgFJp8VSok8yxrTQNzrHdjt6XZ&#10;SwOfPkS2sJbhveT/AE8qfNwOWSpnLqKglgHriLBy+Z5iLDNsEpTHBpicvhFcmfPYVZudXELkeHF4&#10;yeZybrR+dPSFtqvIkOgVfSr6OWFcOfrlBVqnJoCpgXoWrsMmA1LB8g4q72RMSEvlShZt8sh+0SJr&#10;JKUcRJIDGpGEmj5fkQ1/01gd8HZjMSDQn9Y0Hv5xVb64nBJCFOhmUoFmP+L5qUrWoADBt7f/AKYp&#10;T2hA/wB4Ouin03amm9HhTFf9ZH/9UtPKYGdnYS0DSjU8NKJwguQScolfAnpGxf6wZH/4lPpTvFZ5&#10;uS5epydk/wC3DQNGQKDIT5+/fyjX7HSeFnaOCFVZ+6Tl/wAQQ/OutSXisXCl5YDgVNfOHXH02pY/&#10;oT5UivcPS3APyjXO9iPLfchJHiISDUjUfxy+sWSw3XzYMGo+YzjtMwapiK1W9RLAjn0+3vOOetYF&#10;t10S5dQlOIu6mc8y7lnOVI0bsWtnjKWBxHIkgDfrpGdzp2EOXPSp9ItvZjeATOcgOU0JLVf4fPWk&#10;HKfo3Om82ziSXZwVrCEISKkVLmgANPETQJFSTnE1xcXItCCZYKWLHI/MOK5a69Rm/GPCc61TEL7x&#10;PdAh5aXAlpGZSBmtSdTvnob3csmXLQhKWQlBYITQciSoFSjzcOXJJjn1jOnAsyWPeDHV2csP45kn&#10;mNKhbLzzCEgB6/pp5egHPSL5IWg0+lfezvCq+eHCzhNToN/vHPl503x9G8Kz+9lAqSCzgOKUoSPK&#10;gNDzixWRQTvy6QjuCzKSiWMvCHehB1HpT8Qzt1vAZ8zQVzeO3Hxzvo20qqPL6uYFvexSlIUJqQpD&#10;OQQ+9WY12asA3tb5ngwhDBYxqUT4U6kAVUo6JOEakw2VbQA7gOzPt7+UaCqXf2c3e2JFnlKY5kFV&#10;cy+IlyH5gaNDKRKRLaWhKUJckJQAkOSSSw1JLknOCrXbUIDlaE81qY7k+JQPPYRV70v8KDowrB2N&#10;CN3rQ8jrRobbfRJIYqtgSTiUllFvERWunnpDWQQ0VC7x3lFpSQNAKULgPrFlRNw6QF9biaF4DVeH&#10;Vvn7Jie0WwGtC2Yr6dDvXTKJ1W1B/TXl9j+8FIJNv8vrHtqlPVQKqhgPYbqYjnLqKQbbJho3U9Nh&#10;z9dqRRVOpKqYSBUPiBUG1oCmrZEn1iSZMZyY8sjljUDYx9aJYDkPXP30hDkTH/j9oFtNqCVJqz+2&#10;9iF0wMrvDiBbC2YIfNv46wJaL8RiFHVzzHQNTTLaDWljtF4BQalNfdPlvvQT+rpn84rlonznJlhO&#10;hqFZ8yGp5bxLLWvw4sIVqACRzA16PEja0Kd3+UL7UQGYmvlE9lUxq7HOlPqaaRLQlipuVPv5ZRkk&#10;sy3TEnwqA3evyb7wSq2YwHBproaHl94MtMwZBjAwmanKJQhvJbP4gxcZOdtW1hJdliBU9dqt7+sF&#10;KtaJxJGKiiliGq7bkl/LpHttuNUpYING10rWkYbdT04Szjeof+YKRfqwsIcGgLpB9H08oEvSwzFK&#10;KkF6Cm/rlyiW7bqWkgqKQ7OAa6loKXHECXq5po5LwJZJR3PTC3zf3yh9a7llqUoJLkBOuRIOwD+c&#10;D2eSA6SllJ3eo+8aBVMnKcMhR6/b7vDqwWIjNq5Db6e94DVaC7/KDZByJHM7+sZKa02EVYFwCxFa&#10;kM7anakZPI4CtaJn/pzNly1FyuYUpAeqnAIJAqwZzQc42dk4yofMvp6fKK32j2C1LknuZiA4CcKm&#10;TmanGaimQasKT3pPm4QmRPlCYkDFiAUTQZsfC+mZ6wrlXjaQD38lCm/VKWAG0ASoO7Z83rGb3dLt&#10;lgSoLlIGMuVk436MRzbFF9stlROl94mct0h1sCWU2TAVL7fvEFvkyXSCxFAcJqRy8vOEl8WVqqJY&#10;0TyJ/PkIqs+7baUpWhaik1CXwqZwzjpVqR5Z+M5qSZU5JUdyBTn93+sWNPzZ/qKsITaEpBdkkEu5&#10;dw7kUz2AA2EYpOQxjde3BOKe4ybIClavTfeMYttnrHpl/HHnH9Yb/wCKZEpQExbKzCanVnoNTkzZ&#10;HnDSw3gFJCgzGukNLBYErZ0JUUlwVJTSlMwdz6neA+KbWlAWuYpKMKXUosKAUoOVB5Bt+EbTyZYO&#10;g5xLh9+/pGVWTtws6Q2CaQAWYB1KrSqmFWdRV65QLfPb2VJaTKwrfNanAGtAA584QtPaTxrJlIVL&#10;KvEoNhAfPejPQ5VjLbo4pmzpkuTKGGoCA4S5eqlnYZtyyNIr/E3EE60KxTVJ38KQkDPmTQbmG/AF&#10;y2orTNsshUzAfjIAQC3+SikEsfhSTmKQxNhmdmxVZ5slZllUxJ/uKKiSo6/7QDsXOucZ2j/TTNBA&#10;Npl4Qznu1Yi2iRiauTqI6GNzu2756UIM/AVKcnAXAO3kOvnnB46RaKy64OGP6QBEtJJWalZxLLA6&#10;JASkUeg11YQ+kzlhQKmG4qT+B75RZbWpILAVZ319TCe85k1vAEa1Wos+nw1PRx1iCeTeKFhwqmxo&#10;fR4htNoocIBB1JYdf2FYrVl4ctITNWqbJWtQ8ASCGVWgBdnOpd+kPOGrktaQRaDKJozKBzNRQAUz&#10;P3ixSg7svJc1awwSiVoXSZijka5ITUNmc8mEQ3mlWI+AlOqirOlAhA61fDFkviTMQC8oq2CMPiyq&#10;5UEjMu505woulU0hRmJShz4Ug4iE/wC4ihVvhcc4p4nt2rRqlQDcmHrHvElsElBmOClIq9B+SVZA&#10;CPrxCmJBAYHNOe3z0aKpMnKWUpmqxpOYVlTPwjPYP94CMkcdShKM2Z4E0o7mpYaVPKkV/iHtbkGR&#10;M7pyojAkFXdl1OHHxKOAeJRYNStYe2qbZyEgoGF6AobxCg9NCcqwtv3s7sU7+4nElTZS2SglwASC&#10;kjz110jfHP1i7+HvZhfCVyEDFimD48nJJzc1Zt4t0yzuQaZ1etOkV26OEpFnl4JaglaiP7ilAkqr&#10;pkw0AHN4ssoJYAKCiwcg57kh6Rcs3pcfO3yrIlIGFISnkKc+Qf5vFd4suiROUgkYlILg1bkCxDh6&#10;4dxB3EV6YEuXYZ1YADUnQCrt5NCqTaJa2KRT9Jch931qYK0dcI2MJNCGetMwM+fvlGE9qHDSpttn&#10;iyy1zBixqCAThUoBwSSQ5NQCaDpG+8NMCwwkcq/Mn7QyvSzsSE0xagAVOppp7zMPG4zZr8o8OcPr&#10;VaJUuaJsvBMClABlDC5DOlQDkNiAOrMWI/UciX4RRtqv5fckwvRYTLUHmY3D+IByddBl1fo0O7pv&#10;YFw4TmS5D0+lac4bdEmK0tIKwjuyw8RWQQA3U1Lt89oY3hMUwEspZiwUCSfIEe/KEV8X9ME1QDkE&#10;JSMLdS5JzrsABuak1FsLgg4WFHD/AErXSAs44guOcJpdJUkMfCzIKhk2QUwJIDsGejRtX+mtZTMB&#10;D5j4Q5LlmFRVWWjB8opV8W1agcJOFjiKmSTyCQCzk1JI0dyKXH/TTNBmDFljSGFf1AbE+J8O1c9q&#10;Jk3+q9P/AK6a4Y94p04kqaru6XDkkkgfDVNSkxjk1XhTGwf6t5r3jaC1e8Ipy8La5MBtSlGbH7T8&#10;Iq5Z2Glcj5Vjcnbc8VrjhVVPnhT9Prv/ADCTh+Z4OcMuNjVX/EfSEFw24MEDOpy05n7Q8/RKdWq9&#10;wgZHYVz+URXZacTEsAXYbnzNYgnWHEavBVgsACgTpv8Aj2B5xiOj21qmtkCyqBO2Xq2r1zplDSUj&#10;KjNscvP3SBxaUYsyc6afn6bwR/UD9tuvvzitGN54A4kJQkhPw0IGZLfeL1KsqCrHgcqzxVGegOVP&#10;Jg+pjC+ApipiO7SvAe8SpRDvgDEjRsavC9aYqVjdLBb0k+IqUMhXyyDfeOVZJLVMwzCUBsFVElw5&#10;PzLaMyQ0MlcYJJCf1KoApyymLZaDPoM4PviRLDKdQAegAwkkMH3br6whue7UheMqxOCwocL0J6tT&#10;lGf1LhdFrCgxLqHxEZE6tyePrzQkMVVYvvz0/EfXbZEpLij+/wCYCkzSqYp1AgHwtQDluo7mgpmr&#10;KOms4Nt93rOTAliHHLUchpvCK+b+TLKEhClkPRNSNMm9SWDaCsMby4iLhDJDhita8IqW8IYufuwr&#10;Uwqv+xz0MuWxYVCEYmG5KiAX570B13OxVbVxvKmTsE1KXUPClSMZw6AMCSSQzAfeGypMslmZtHwt&#10;kwLfQcucILu7PFzpwtSp0xKhQugIqBQIYJASAakA6sSYOvKyzHUhyo4q78vOoeOnPjPxz42/prKX&#10;ifwqSAaHQjk/1gtalGpJ2D5ekRWOxMmpLgFy+Jjmw57ARxcF4In42CvB4SS+eupHlrsKRydY7lJG&#10;pqaPWGthUPC9PfusKL2t6UMAFKVmEIDqJ3OiUj/JTByAApRAJFhClBJWMFGw6uf29iBGNsWCCEkf&#10;8j82ydt/h6xzYpBGqlczr9G8toIWhLAOwG2vn8/vFKsU+2zLVh8SbOF1WEpHhAxM5Yl6BkgkEh3i&#10;grQp6S1NtOkIzekzEAe6EspcFSz3mLL4KP1LCutYtCJLjyav3yjNr74emScCwoKUpbHYAkk+QS5c&#10;0dhmXKlgmqSKk12Ynzy+QpC28pkklwkYiGeoPWGMm0JUHBLgHNv5Py+cKbRbSU4VISa5gMWHOn1P&#10;nGGkl2SQHOPyf7P+YNm1Ds7U5+gipKVMc4ULcEszF/l8uUcXfflqSphJmkk0K0hI6kvlQNT6xqI6&#10;n3vidgp00+HbbpzhfKtc1eSEtvufM/SLHd9hmqcTlBi7pTTPRwB9Yil2VKHToDofvAS6y2ciqs9n&#10;iW02ghKikeICg3LZD6ecGonpBJCRXYP84EmWvNh71gTBDx1aZKmNnWyVHxF2dyWSWI+5jYeBu1iz&#10;2hICnlryKFDM01atYjvq90K8KmBfVmOTesCIuiSohgkLcVZ3bJtHGjQUxZ7YtJKgkgh60yereXyj&#10;izXSkF69fev2jxFrCQzHw70enlBNkteKoYcjy84w2qXE2JFoSJf6kpJ5NQ+VCfbRMvvlKKxVLN4q&#10;K8g3zLdIs96y/ACBU0f94Js1ndNS4zd8/wANGgpyULOYOcEWKeRibPnk8FyqvlUlq6c4EmWRiWdT&#10;nQZepH3ygOPpd4pxVIfYEt5mGNusfeICCHAKTQkZFxVvvHNmsgbc9PlBZSdHgLrCFBlJBowdi3PJ&#10;n9YX3DdUuQgoS5BWVHEd60YZaDXcxGpZ2P1+8dWUuenlCyMnThmSfIM3r9TFW4jsCFVZLmmJm1NK&#10;ZgRbk2On5r79Ip3EstOOWoEHNLgkjmwdg1Q7aQxPzX2jWD++oHTKMyv7hv8AxHpGr8eqe1TuSmD5&#10;5CERsgOkVvbtOO8X74sXFLKIB8QAd8myf+IXdpd7d5ZZgCZalHCxKci4LgmgIzeB0ABRq5Ib6dNo&#10;eXcZZBCwlQemNiPQv9InB+fro4EtMwHBKUQKkkgDqCc/INHF5cNrlFlkBYzTtq9TsdI3W97gSslc&#10;uYsKP+MwkbBkuEim4akZfffBFrUpRMtcwg1WcLGnhq40owHkNWJV7KgEhxqKtT1je+FO0FMtSZas&#10;AQEgJONksBU7Cuozo+UZbwvwxNC2VLHhNXKcL513D5gR5xzfs6W8paZCcQ+JMtLsdArMHk2xjQbw&#10;vjOSsgIUlSif0rxD16aARJbOIUoFRVicKfy8fkeVaiC4UQdwSM88iM4ccPrdYxKURqXJy6kw4H6E&#10;4bvpUxa1lJALYQ/6asfPkYc2m0ACtHoAMyeX32D9Yo9s7RJEpC1y141MgBBBDkDDQ7bwJwlxdMnz&#10;FKWUBOEsMsNNNVF83P0hxm3F0l2AK1Y6ftqYOt9nKUuZjFLO9A77AOeQzPnFP4wvcWdGMl5mUtDk&#10;BRcOSBonc5edZLk7QxNlFMxcsTF0SkAMCMnVmNyaHpFONzVv4s6b9UlJdSSN2f8Aho4XaEqGILBf&#10;bRmoQNfnFTnXpKlze4XQTAMJT/lk2rDUZ/mzXNdkuV/gUguBmrFmp9HejNTk0avHBOSWVYgqhryh&#10;BbjKxFAWjGP0hn+WW7PtvFztKkioKEA1UWxHJy2lE6dKRnXDHF9mtE5SzLANRLmKotSXpSmGjMMw&#10;5gk2LTaRwklRBUKDVy5JzJ5aAVpA9+8KPKUmUDjNEjEdDof+NPPrFjs6i7ig2zJ5uTtppzhnKtLM&#10;MOFzTfcvA1Zqt8KcBplgrmJCphbXEEAAUc5klyTlUAZPDw2FKTTb37/aDlzvfv39YTWsLK0lGRFa&#10;UHM+WQ6RDFb7UbsXOkd0hQQFLRiVV2CgW0d2ZiW3eALpuRUlDYjMAFS4BoMvrF3tN2vmUmuXvXZs&#10;tzC+97mGBZRLYkFmcj0cVPXaM6XnCl5gnCoAPzqNxTpWLNfc1lONhTf6U6RQ+HLkVhISyVJFDQZu&#10;wdz7+a+Re9oRMSmeFKSamZLLu7gJOiQNaHKGKmV+W9YtCASBKwHEAz4yqmatnLDeugMVv4aVMlrm&#10;IWUrrgcsGf8AU2T1Zsgxzh2m5pU1lplpxJcAqdVKO4ersKlyWzie1WPwKTMwlBGEghgXbMvk1AkD&#10;N2hCldn90zFJm96+PEMJFUpGoSXrqHJi9y7uDVHU6n0hbd8xKHCMJY4ShNMFKBgGT4SC2zQ0s9ud&#10;JLEJY1PLNuQbPWKhQOLL7lpTMlgBS6BID+FSs8RGWEOQHqTpB3DvF6rqs4tSpgSoqHdSyylLUBi+&#10;HM4aO5Ycta4LaLSozVEiSgTJyizK7uWkkkJyDthDtVVXyjCO0DjRdqnGYr4QMEpDnCiWMkjmc1EZ&#10;lv8AFLJw4407Up9tmqmTjiUo4istiL8gAKaDIAABgBHNimoUkAE0Bc5e9ifrFJs06sHWe2kEN67R&#10;ceeXtvOknFkpw+4Y+Xt/4iq8NT/iHP16/iLnf6nllXJ/fWM/uCbU9I6c7rM9WJNsdWtNdIlVPBgS&#10;ypcZav1g+y3cGf5D5xxrsgFpS/OJ02vIfOCJdiTy/MDKTl4X0fbnnAq0jsqtiQo4lYQ4DnLPWNrx&#10;4VIwB0qGYZgM3Nc1E0oN4xLstsjzMKkkpJABGb8xtzNI1i0S1y1EJL1oCcuo+f4jHJhcSxT4iMq1&#10;oH984qF4Xd3KjMkl1kDEKHGHoABqf0jbxGmYt42qh8D8yS3yIzz8ss45uuUZvhABGLNJYCrnm7MC&#10;NHjKw+l8QKWUpYpBzDuSWqCQagZ0p1pDiVJXhpX/ABA55nlENiucI08RzVtqw2GjADzg8HKrM9N6&#10;MIZKrZ+ECbUfEXSpSR4EzMsT00LB6kscucMbFxECE4lgLzWAWlimQ15AmvrC69JOE4gaEgEFNHbT&#10;WtMyISW3hnvVEd4UkiuEMH6NG4w44u41BmpZChgIqmYfGBmw5vmasOcTXVOnWhQXLAkoK2HeJVUJ&#10;HiOYcklgC7mpObc3L2fKQTiWFJppWhejueQqflDLj5TGTiK+7Sla1Jl4gtkgFIJSPCFq8JUWo9aM&#10;fRxu9frlZnf4PuCylBUlSirxqD+T+EZAV5nPlHdsvI4CZTAAnEuhSA7YhRlEZChSCQ+KoNI4a4gm&#10;zhMMxBONYCQHwpDfDhAxKSAHL0Uc840YyGQGFCzuAOgIelWYDLTKOfKWXGuN2A7slJlpZJzqpSi6&#10;lHVSlak+QGQAAAHFl4ilzCsSjjKSyyAWD5ByKvnTq8GpuwrOWEMx295wRIubAnAGbPZyc33fc7co&#10;y1Ql82/Cgqp4UlXKgevpCTgy9bYqX3pCFpW2EYsGFNXwpAqS9VKVoAGGc/G9nUmzzGGNRCUBI1Kl&#10;BI8gCTDmyIwS0o8KWSHD+rZb5w/iNLqvZRHw1yA3I51DE0HziscbKmrwApwJSpyQQQojTUs+T7Po&#10;AXAQh0uQMJcMrM+XyT0htIDuSx8oIqztKUaqUOSak7aeUOLHZ3qELPM0H4hxa7IAcQCU86DzPz9i&#10;AbwvNUwCXKWlK2quisI1wpBqpjQlkg5hTERYkirQoUCGOod26mgD8384GvKwT1DECkU+HEr5mj+g&#10;hhY7ImWkIxFRapUSSS/xHOqi+Zc7nDHapwitaUm/rXPlyyshIwsCSXd8gAN9frA928UBafF8TOWB&#10;pmBp+0P+JLXKKCFF2qQzmnLV8m/EUo8YYzhly1aOQGCQ9TTYNnR9KQJY5N9JSGNBUF6D7etIXW/i&#10;AJANHJZgfRn2Gf7wHbJAWSBNSA7kEOXH48qmIpM7xBBSGT4gtZGJT5AJzGpKmHV2YQWRYjPW63wI&#10;cYRTEcvE2np5VizTuFywCAQAl8bijaAZvz5c2gO70BKv+6gBRfDh18j9t8nh3e0+cVBUibLWl2Wk&#10;gMlIpStTU068hEfASbyBThUHOT5nryc6fSBAqmR8szX96wyAlIBwlLkuSyQSdcgaecBIvoA/pLHr&#10;6sPZjLR7/TghIOQ08my5DeGMlAKWFA3sfxFP/wCqTJivCsJGwlupupUOuRgS/eDVzjiE2ckjJlgD&#10;/wCKUpA3cuemUMAbiGRPlLSiVhViBLqokVFScyc6BtOkHSgsDxEEtUgMPKuW0CSLNNT4GNAwUt1q&#10;66D0YQSm4ppBTVRzeiR/A8zGbCcy7IspdFd8jTMnSjQJfdpnIStUtCVs2EKcPQPQHMqyAb5VjkWi&#10;egYcCcI1Kqn09I7n3qtWbcgA/wBR9YjAMi+7QZRV3OFYd00PRqnP06x5a75XhHgAWc2ahbr6bx1a&#10;pcxeQ6Vo3l9IXWwzZPjUpCQA5UU0H5OjZkwql19X/OQ5OFLlIYFSi3MB8xpQB8oEvK/8cvLCpNcS&#10;pZSl2phDBxzYcoW3/wAUTEqCkg41pxgzQEhjkyEjE6iaJps2sCXhJtncLnT0NQliQTWrsKJSkZDl&#10;1hDIr5KjNWpZBUpRJIo/lp5xxLRA1ntQU6hkTR896wZKEcr69XHx+vrxscxYZKgnmE6Nk55+xFbn&#10;WBKKzJ0xT0ASdX6AfXzjRb87PZikjAstq9A3l9zWKPeF1ScQQqYoqTloPew+sdZHjq8cMcLy5iXB&#10;mFRagUWbnuTFus1yFCcAoc2Wa1z3OUVW4LRgSAksRsW+x9YdWa8lVKMJL4XcrJ95UMRBXbw2nEtM&#10;xKfixJLZnMO221coXdpPCk+ZJwWeUhRNFKUlIZP+xx8RyB0zDEAw5m3lNFVIL5ZFIGVauSfJoBvL&#10;tR7jwkTFq/xQkkVyJLN84U/ON5cPrlKwTElChofq9QfIwZdNh8Q/x1L+2jSby4c/rl99jVLSE5KQ&#10;DT4i3icPuSfKIP8AywX3aZklSp2NiE92EhuRJzFPKNfjFR2XsrM9lhaZaTQAJxGlHzALn3WCJY/p&#10;losqkVC8SZgThKwSCSovk1GqAz0q9n4Z4btYlDu1yUeKpUpy4IBGbbthFSM6xcr84DRaA6iUqSCU&#10;KDULMdNWyb0jXHlnrOMQ7RrVMmzMSQVS8pZZ6ABzSocuefNoZdnPBql4u8lqSSkYFKSUAEkf5VNN&#10;tIuUvgpIzdQBdBxEMRuAz9SG2qxiW97xmIQ6QtagQClz8OrE1ejb1zzjU59YrP0n4v4MlGYFLn4P&#10;AUyWKQpSgQHI8SikO7gpqUh9xJnDFoQZeFK1oQ5xhSQVOxapapzzLesVK+LyM+egJSUZJGI0Bdy3&#10;RxT9o2FdqH9uVmUtiL6N5/EdNgToAdXnZMY+srMeOeJ7ROkYJEqZiBwzCHcCroR/yJZSqUPOtW7P&#10;53iMibLKZwUkgqLYQD8LMM6bxbeNb+n2eb4QZaVE4VGqV7tzqPKLXZrAibIM7ukKtCkh14RiYUo+&#10;WFOIhmcnyhszjv5VO6Z2XiVgQlIWASMTskEFiAdW3D1jyVxWTMCFINK4sJwimb5F4zSyXpOSEywe&#10;6QlRDMnJ/GpRqXcsNSSK0jRuFp4XMUUrUtITqKAggBsqM5rUn/jHL/W9WpNqGYr7zyhPYL2GJYW4&#10;UTQHJuVffKD7QuhbMZdafkRWbfa0zCkEB0H5uzjJ/mB6GMa2fC1BKqsBo2/vrAnFsxaQFAgpP6cu&#10;b+jQvtVsUQAxzfJ+QbP5wLauJwv+2UEFGWIPWrmuQAFG9YEc8GXj42wNsp3DvUn6VEQcRJUicuaW&#10;CJgIIJPTEAKJDDJg20I7BaFCYMJSxY9a/QmHPFNySppE1allQDABZTLCsTl0ChoNasGephgpZ/44&#10;l2bC6nSaMASc3d/U+kPrDxnKtGMyySiWxUtmSCxLB8ykA1FHpWsV6RZ5NRglrCmDzEhRAdzhxO2J&#10;sNKts9XFxcFSUqcowpWrGZaVkIOgxIFGGeE0dqUrvZn+s5f/AAxRdaUJUUDxzSVrUwcqIap2SmgB&#10;/MYj/qd7UJtnkS7PJUZa56VGZMSWWJacKMCVAgpxlZJUkggJb9RjZLfbJptCpSZaQgYSgkkBsIxZ&#10;Cpd6c0imcfm7/VFdBXNKycOCSgBL6d8p+hJUSw88jDx7vavhF2O35NmybwVMmKLSpaeQQlkpSE0S&#10;AAhNAAHajkRUbXmepi6dj12YLPeSQylK7tLgPRwXSN3JGIg7jOlQvKUyiNjGed7a4hJJrBSIhsqa&#10;+USDOOVdYZ21X9hetN4q9kkJCJOFSVKKVFaUpqklZZKlFsSsISaUDs5IMWWen/08zm59/mKbwbMq&#10;Sch9gBHad8YxfVmQ4A8JrWO5t8qT4WHOIZ89Slg/pA8tsuXzPSF942UqOvSM1uUyk2omtPtE0k++&#10;f7QtllgIYXYHUNWr57+W0EVaV2a3oETDUksAKsRWjMKa5Ro060AOUhLmpYPuXLkklRNSakxSOyHh&#10;wzlTAEgMzOMyT9xGw2ng5h4lEEVJSA3JqZ6uX+UY5TtlR7VeCyye7SSz1anV9zpT6xY7JdxlJDYf&#10;DWiWBOZy/geUHz7lQUtV2zPxFtTp5ZfKEkib3VVFaxkxqAMTkAZBznqaOYpP7ZtWO6+JsYqlWzsB&#10;8nPz+Ue3vNn/AP0UYnHxKUkNzYuWJo2u0Vu1XNOwqmD/ALa1BRlIUQsDMkLo2KnhApWpcQwtHEQS&#10;AlIUtQQ4S4BOgSHBck7ARtnREybaRKaYZKSTiP6yUpqThFX28QfnoXd6EqqoK3qyaaUBV1qRs0eX&#10;fw/NKkqmKSh3xBCiVJdJZIUQA9cwCzU0h5LkS0tLSGIAGEOohIFMWopqowhDY1ua4ukNZk9JCklD&#10;pIZQJYEc2Z/N4TzZJSojFmPCP1cznk+wo2dWjqdeqwN8hlTb6wpJd4kygUy5WAEuWYF6al8gMIzz&#10;j633kQkBIzNXJcDVv3j6baA7l21iOTeKFDI9SIKYiRfCgGAJzqNKewI8ValkB/mc+QgtCU5EOOeX&#10;0ju32kJD0Gr7b/KIq1f/AA8tU2QrEopx+NAV4SlCScRGbhakgM2uwaxKQkVKUuaEsCWzZy79IpPC&#10;HEAtFpnTEvhCEoSVGpANSEuyQds8szFntc0kNz0iswQ5EpOwFNPrEsi7gGIUoZuMW/V4Ck2ijNWg&#10;6tFM407RzZ5iEJCVkjEvETRLsANHNT6RQ24vd8cOS5yAhaXD0xFRY5Pn4lDTEaH0MFj7PbLL+GW2&#10;TspYKm/yIUH+8V7g3jJU9K5hACcbJTskAepOfJ8osFh4qRMJSHcBzQw1CJ10oZkgp2Yn8+UKf6dJ&#10;FSrmyjv713h+ua4hB3JL9TGCklXbKWzy0KA3SPx9Xg2dZEBJCUpSNgAHHkIBsspSQXP4iZCyREiC&#10;0cDSlZJwkl3FKvnzf7DaBb04Vl7VH6tTXI8uWXzixJtoCmeu2v8AEKr7cAnWvsxIjuO6UFTlIYaA&#10;ADbz6Re7uscoAAJDE7CvWKlw7ZyQ7McuXsxaJ9lKU0LNEdVji25Z4npXZ0y1S1JAmJUWCW13cvkM&#10;4msl2Jclg/SnlyhxJnFjXPP0+UL7uUoEIUK1IUAcOHmcn06wFDOulLg5HcCObst6cwFEAt8J6as/&#10;lDxFlcjOJJtm8RiiSFQIeg56wIcoL7qkQd04aBFNoIwl/U+xrC3h+eFpdlUJT4gNNdaHTeCb5udM&#10;0BK3ZKgoMW8SS4PNjpCywWBUtS8InzVKYqWtSUyxySS3SiS1cmiKzJAaFN/XJLmpZYJAqwJTUHUi&#10;Byi0K1ly/wDaMSznqThDn/iAOcczLFNIrPL7pQkAeVelSYkWL4flGb35RimMAFFSiEgZBKXCRTVn&#10;j7iayibKVKZRxjCyf4Nc83hhZ7uOsxSzzwgegSID4ilkJfINm+re/WGe9mvy/wAQXOiTMMuWCEjc&#10;vqRnrlnAiIa8ZS2nEe6woSqM2dvTx8f0Vva/1CUFAJUcJJD+KgpQMBycbUj852vGFy5hSPGolOJz&#10;VzmNwS+1I1C9bdhUFSvHhpMOY6B6dcI0iSZa7OcJm0w+MBTNQUfVga89o3OnivZLabWmUkhYJKjo&#10;SDsXGbcieWsWrhK/EoZmFWOFOwq5NH0JHk0Vrifi9CUAiVKKFHNTd4qjuEguBkxLV8nUWHjJasKJ&#10;AUCTlhDe94ZC1q+uIApBdXhbJQqCzBjn+PKM74Qup1PaVrWUOUp8RTyzqaNvtFrue5560gqS9K4w&#10;zaVS3m7DQbxLe3CM5Zfvwh9kBwNgQzV2/aKCppdsQpfhdLCrpZ+WHRsqiD7eSpCgpilmIdqZNRmp&#10;tWKxZez1RJK58yhqEukH56+3ic3HKk4SkzXKqDGtQUcvE5LgDyEWA1s9yKCRgCUy6JSQCwUcubkA&#10;+jlo9m2iaClKmLvUE5DU5a0A3MAzTMT4yoAB6PRq1/gRlF+9pk5alYDgBNCM8IyAOj5lqmN8PjvP&#10;xnlynH1tE23HCfEpFD4mBbX4aZHLL5RSE8WSpbpmWlUwk0Pdl+jB9ieXOElxcST+6StSe8C5iU5E&#10;qNWyGlDkNDD2+7GqzzQvAlSVlsIlgpQwcaHQEqWXFIuXH69VS6V8STrNMbvStFHTMIKObAs+2UQ8&#10;D2t1kSl4kPRC1OVEfqOZAOTq00rFqVwxItDKmlSwKpSlRTnsDmdeUVnh7hNUq0YmUkDGaMAA+FIF&#10;SSw1NSXNNMtNEn3KqbhE1EokKxJeqXGzoGWxAyygoIOIhRSNGSCa5tmH0zpCxYmEUPiORUXT0ADs&#10;+uu7wLZkWoKAUqUSSMPxEjbIcj5ecBI7X2LShPM5cy0lXeFZlkICE1BbCQ+dXNA5YCLtd9oQ2BDh&#10;n0ap+tdT11hTZP6jGrEpBBJVkSrcsHpXeHlkfUpqdB5NmBmOcSxAEKJIwukByasPQVPnlAF63Qks&#10;pjyOQP5b7xY5MhbHCsBuT/t8oGvGaCl50zChAUXFClIDkjZ22o3OglTl2BRJKVEYRUPQ1+sEm40q&#10;ZSkJUqviUKn8xBdXGVnmqwSfEo7Eswc4iToAKnIktWkOv6x3wh9MWQ9Tn5Q5gZzbeGUCcZiFLCsT&#10;qZRKSAGwgPTLIMOpLwy4gu6WUJmzlnDLUfDUywFM5WkFyQEgAZVJLvTiyJBxOsodRwpIbIbUJpUV&#10;A9KlyJPhIdU2WXxlSQxFSWo22h6bSE8J3xItB/tsQlsRCA6QchlR20rQ9YuP/T0JcJyNTVyfX1pF&#10;Cu20SLAhSj4EKU9EjXJIAqQkMHUT1rVrYuNpU+V3iFOHICT4XIz1f2TpEj6auubac258vSMu7Yuy&#10;tdtSFBaUlCVJAzxOxAeg+IA4iCzHel6t16BCEkJJJKQQnR2GdfCNyXj287hmeIy5iicJZJoh9jU1&#10;5APFFWKcA8Bz7DZbeqYUGYuTLIwKxYCFhOZAdgamgJJACm8WPz5JJJNSS5J1j9L35KmCy23vUMru&#10;5dQAAT3qHLtWjDw+oDv+eJ8k1LUzPvaDl61xKv6Vq09ekcmTUc9tdI7tI1jtN4HCEjIEF9XZs9ht&#10;lq2UZdE1tQRImDUOD1imcLF18sJ+31i3Xgt7PMfnXfn6xVeCviJ5fiO08Y/VmXZvSOFJA/Ye/SGS&#10;5qfyYFt15IALBzoBp9/lHN0oGz2Ul2A84dXFY8LuH56DkIDutTJqz0dvdYKnXoAGcsPryjUjFa32&#10;U8RYJhDUbLUkMwfrm2kbGb7UrNm1DDPnyyEfmLs+vEmcM8qO+ZpH6GsMtQG2WtSdXPXd4zWaZLsu&#10;PJTHdmb50GsLL24LVnLmuQAVBQo3IZh2p9RUwWLWvAqoBD5VJGjPz3zbKObHeE0pFKkOcTP55fQN&#10;lvEyCsl4zEFQMtRQEuCB4cTVcnbkDsImuvDMPfUdLpAAOEHU4lAKU3wv4Uu9MjDWz26Z+r5A+UQK&#10;vWWo909SKpGgO7Ozk5lohijcc9pgQrBJUmZNBSEIlup1qJBxKFCQmiUoeqszpym9LShJXa54sqJi&#10;gMEkJVOJZy62UkEsASTMP/FhAl6dmI78TEzBKQF4nAxLUoqoKqDEbmg/xMMOPrFNZKpc0JloQe8m&#10;r8S3LDCgAO6gM0hFCzx7J9OpxcN5d2oLo7QpKZhlpSJMsJJM6eVqnTGDgqUo4mLlgqlaYRSLvZLS&#10;magKBUASSGo5ajg1Yg5H7RlHAl2kzgtFnXOoP7k8YZYVUqW5d20AxqociabQJLGoDDXYsdPkIx8s&#10;kuRrhbZtRSLEVhiWq2JOeQ+flB8i5AjnUs5ejDPfLpBMhYDEecGTVvWPM7EEy2BiGc7RVu0C8Fos&#10;s3N1JYVyCjhPoH/aLdMSArrnEXEk5HdqxgFISokHJgI3BYzzsZu9pK5jVWrD5AacnrzblF1VKUnx&#10;FKiMvDU+Q1+n3B4JlKEhKikJCvEAGYUoGBYBshFpkrcfKLldq4zITWW1Y1BPw6s/iy/UNG66aRWu&#10;1EWdAxrSkzljBKJQ/wD7iSGGFyRqS20M5Zw2jEEl2bLR/rz55xYbwuyXOSETUJVrgOYOhp03glym&#10;xmFq47RZrNINnlOklQV3hriAcuR+pavESXYBhyY9n/Hcy0rV4EjCz4GYYiWxKJJoAd8VGAYxerZw&#10;pJ7tMvuUYE1CMAId3cAvV2c50iawXejD/bQlASagAJ02A+WgjVrOUTJV0jkrVq1doj7piz1Z/fv6&#10;xCZ2oOesYbQ2/wCkdWJdNI8tk5BCiSCB8Qzbr5Qnuy8ELDIUBq3n6b5ct4EZWmypKgpvFodt/dYT&#10;X19D7+kNZqqv6beUIbZMxGJHlyoZI9cobzJ4U6dWflC+VJIAqfP39Y9lT8Kg719Ik6lySM46Qmrw&#10;XaANIEVBWhUiYIHSp1Ex3LmUiKWIEJUKRDKlZ5n3pEUy8AM6aRLMmgCJF1tBqQKtQc/lFSsXG8yW&#10;e7taUywXKZjhlZUA5OB1i6qmPkIrfFPDiJyWUlJVklSg5S5Dtl5c22iWaItl4EJBSHcA7UIf6aCs&#10;L5lqUwcZsKZvlUaNB0iwBJSEvhSGAd8gwfV9Xf1ie0WNID4cTnJ/LXIDl9TGWlHvfiaeheBEgzDm&#10;MK0gN/ucjCdQIlvITlyyZsoIIDgJmYw53LM6dTUO20OJ8kpmIwp8HixAAUASS5JcklVNXJ6wouHi&#10;UT0LmYFy094pHjJ8QTm3IGhAObiphifnri9H9yhcNm7+v1hTLlxYOOJYFpmADwggD0c9awrkyoK9&#10;PHx+0OC+AylE5Ux0qKMKFYiWUzApGVHd1ButYQ2PgdNkPezkzLRMoXUsYdGYKCsaiqiUqJrpFu4Y&#10;4gnpxJWAtdMKEMEIcnNVXP4h/dF9AzApaQpf6aAhPQeoxR0eHGBX/wAZKXNPfylIUn/6dAQkl6lg&#10;S4piLhshFk4M4rlqmJTLsyJRNBMWskjmWw5nQZ5OHi69rfBibYAAgS5z+GaBVO+MAAqDUw+VI+4K&#10;7LZchAKpvezWpiQkJBbNKXUQdHd+kMrUaBdhADFT7nf9tYOnWlIDuGyoIqJt0yWwKQRuPeu7wXZO&#10;JErLJKQpIqktTY+cCw9tFgJDhy2+gjO744gKLRLlMCJhKf8AcFfIVObkN6xfrPealAgZZMNf5OfK&#10;Bp04JX3kyXKUtAZKiApSAzMkkeANmE4X5mJWEt5Sh3aytJYCrVpr8tGjMOGeH5M5SkiSv+mKi01Q&#10;KVKUkURLUqoS5L4K7kO0aqrjEYTL1ag2D5nl1jlFvUpnDAffb3qco3x5ZGbN9E3LY5MsBAQEBIYA&#10;BgObsSTzL/WO7fIC0lNWII8m/EcomDWCky9eXP6RkqNO4JWistRKQ5wK3zDNs3zhBfvG5kIebZyk&#10;uzK+r5NqBWNelJhLxlw2m0IwKycHJ8q/aHrQyqR2jTJrd2AhIyo50r9dPrBMy/rUlKlJCSBUqyJo&#10;xLkuWFKCgasc3hw4mUvEuUUp+ANQE7kBqsKRcbBYZIQwQFYsIFSWAL4a0qakPpXSJKnwVx0tax3j&#10;BJepd+XthWgyjRU3qEs+R1OdcoQ2zs9lFYmEEMKITk/M6/QQdYJRCgABQUequo+j8zA1Dax3pyVn&#10;+lJYDrRoR8ZXbMWmYhKFJlrSUqUF1YirAFwGepLkmkP5VswkBRI05beW20c8SS1GU8p8YfwghlJy&#10;IfQ65vTyijL873pwzPshC0KGFVEqTVTFh4gAwegfWlKiLNY+M7ecEiTJIWv4p0xJASKBwkhgQGcq&#10;ejMl1PGlXHc81aUlboCWKJSmoU5LU2r/AAJOXxEOE4Pr1kKTMS4JSRhxJ01Ipk76VoOUdry2ZjE4&#10;5+qquzIs5AmT5s2YQSokpYk/EaJcJdgA7BO8EL4ulgAFyHoHNXyJbTWu3IRX+OrkYoMqW0sEpKnd&#10;SlPmsl1Gr60qN47uO4lOAuWCK1wua6h0jkI410J+JxMtisEuUhKAX72YsIBQHAIckgLU7ABzQamL&#10;FwLwEmXiC5kpScLHArJRNXJzbmPKLNL7LbOlSlqSZijhBQojAkgD9AYP/wAgWBLfEQWE64ZYFEJS&#10;TsAwLMC2XhAo7igpQM7+MkgvSVJUJSFBaVKCQkHEQrNq1zc08sos9hvHGWAI2cUfYNlv7MAXVP8A&#10;EpCQMOTslOENknBh0NSXJLkkkx1PujuylctRDEkh6EDcDMbiBFnalagLLaXf4EJDanvkZk6BjQZk&#10;co/J823kEtR3B5jz+ukfqTtWtGKy2gsKIlOw/wD3kZUo9H9HDkH8qzEOfP7xmunBDeUpgKgvpqGG&#10;/PlC3BlDeYsCpDjbLpXTy+WcKAaj3WJrR15D/wBNM84p/Ccxir/j01i6Xg/9LMBio8GWPEs0fwv8&#10;x+Y6fg/VhswxP9atBEi6avjSG5H2/vnE6Uj7RMJWw+ntoJGgFok4RT5BnMA2nvHThBcvX6lzQcjD&#10;+cjJ4bWS71LIQkOVEJA3O2w+0bjFcdnFyT5k4BNSA526c+u9I3ectctQ7yWwYJBSrFpmRoen2gzs&#10;94AVZkOcHeEVOZbZ888k+ZgriVa3RV0vVLDLfzjly7ZhvdSwUlgSC3Ukc82eFaLfLVMKAp1BwrcN&#10;n0I/EQ3je6ZCVLFUgpCQkklSjXDu+4+e3t2SZIUZiZeGZMdUxanzNSEuThD1LM7B3oxEs3eMKD39&#10;YW3bMLKxICakvnUggZZkA5aORSCZE/Zz/wC0tyjmXayG8JLbt78o0FUN1KVMUZVnUtZP/ftKmQnm&#10;hD0AH6ZSHIYKVkwNrvubLT3MuQqfMB8c6anupD1JU6lMeQxAARYl8WYlYBhxMVYHag1OQAA1JgDi&#10;AItUpcp0zFJIITLX+pxmoMG3Yn5x24/7HPl34Z8HXgsoxzJsucXIHdhpSKMUoyxN/kyeQ3S8a8fy&#10;5SpaMQOJf90CpQhjXzUQG2eLTIuZEtCZcsBCEjCAkMBTPmSakkuSXOZMfnftC4cVZ55SpRVj8YUa&#10;EuTmOR5xmT7WnyP0Ld1uCgChWNJyUGY1am7F/SLFZZjpj80cFdqC7OBLUMcsfCMlJGw0I6/hti4c&#10;7RJc4PLP/JJ+IDpGLxsalWG3qIUKZxQe1q/TglyEnxTC6wM8IICQdgpfqE9Y0i0WhKhoDp5xkXGU&#10;gm3yE4X+EudWdTdA0PD1VfJSiJMtCfCGHyDa75wxum0KBYgNrHYszmvnEk20ITVRSgAZqIAYNVy2&#10;VIIXM6yPMx8mijce8Sqs1os6wlRSxxAUCgSzaBwKjNnO5e8XZf8AKmuJcxCyM8Jc+/KM57TeA582&#10;alcoFYIYpxABLVcORQ7CpLRrjO+2b/jUuHuJJVoTjlqBoHH6knYxDeM+Y4TLKUjVRclv9qQwxFmx&#10;KLdWim9jnBMyQFzZyVoWrwJQSGwvVZAeuiXIo9IvFrstX39IK1Ci9yuuE1Iz3ipTJ9rSxxIUkPnQ&#10;hTs2VW6RfFSWUAddvOF99XZj8LEDfQRhotkcNlYxGYpJUGIRTPMHq5O0G3dwvLQGSSOZqT0/AgOx&#10;cJKSQ05YA0CqnRjq3TLzhtMSQzmg91iDM+0jjCfJmpkywwUkeIirvUDQUauesPLqlqWEspJUGcmo&#10;5ilfzB/FakLSykhTEMdU8wWceXSAuFkAPkBl7+VYrTJi+CzAoAVVxVqdW183gddmSGCdA2p+ZiOR&#10;aKMSfL37aJxNAFIiHmKLgAhtR+/2gnuIhlIBqdN/e0EoXnAkcxLQBaLVhqSweGi6wpvCzOXgQK1J&#10;KmIb4nO7cnesMlF4gRZgw9mCEJqIk7lygkZQDNryhlaFBusK7fbkoqaDf3t94K1HK07COVrHLnCy&#10;ZxXKP+XIUBOlAD/EczrZ/jL/APl7zjJGJIcuWBFWGkVnie7kCUkSyEIl5JwkhyGd9xVuZfSLVISc&#10;L09HH5+cJ+KLtnTEd3LwOoh1KolKXBOQJKiKBhQ10hifmzjKzFM4g7A05j7QskmG/GVnactOJKik&#10;lJKXZxQgEu7GkJmirtPH9BrLPkpDJSwOe568tYOsN1gOEFnOYAcjZ/bRUe9O5+kObvmsnNvP8xp5&#10;qNnXbhUS5cs+3v7wF3z5aULbwTabaWf5vCAWxRUQKDZnfnGgbJLmsY9xbfoTalBLAH9SSWpRj941&#10;+yWL9RxUrX8D94yLiSQmXaWxHDiCnLOoEuQXGhdzpGuLNPOH+LVAgLVR9DsHZsvWL/IvcqQqZL8V&#10;GahOTZezQ5Quu+5bNNHjZJBGFmGtCWZ35amF11XFMRPmdwlXdpLY1EhLs+FJUXXUVIcDKA/4J4du&#10;RSFTFLUVKWp1OMLA5JA0CQwHTrFmVIA0rvHLuSspSlSgAoJFCQGBP3JzrE0xb9B9T9gK/wAQIPY6&#10;qYtiYnyo5G2cHrRrCzv2UCxJGX78m/iDjbnFQAa5ViSTHHUy2JAc5CApKz0+sLbzST4RQnfaFGd6&#10;XPLnIGIYgdPY6Qr/AKVEsJQlLVDcqQ5sckpAAVkM9fbQuvKUaZBty/t/fOQjvnozfKO5DJqAH31j&#10;lK3APzgeXn7rAkky0pKmLPtR/TnEd8IKkESylCmISo1CSR8TVBw55Zx5/wBCllWMpBVuSqg5MaZl&#10;yK/apcP8H2iVPmNMT/TqUcKXJUkaCoenIjSpyjpxkvbNq33JJWhHjmd4rVWHDTQAbauS/wAoME4b&#10;0zgW1WQlCkpNSCATz1p6+URAJcAq2ZqjNozSGvm7D4SB4AXZhRq0pU1jmz2umIKNdKBmpl1+Yhxb&#10;Zm/lX23WEVpAHV3pz95xkvpl3plItE/vVqKziKSkFiEsw5nc/l1VwTJplmbOYBYOFAdkoBIBJo6j&#10;qQGJiyWSalkhqk1ByqPs2Wse2u1JIIp6dAG/bKKBSOD7SjGsOrGAXcAAJBJp6uSWfcsIMu+dOmP4&#10;MKAaFRqRy3LBzQNE87u5ahhljEs4VFIqA+tNIcyP6c0WVZunEThdtsqZimsKxTe0dLWO0OoCkkZ5&#10;nvhQAZlgSXcAB9HH5bXbACep+sfrnje4l2iy25FnR3ykSUTCEB1JRLm94spCczhSSRyYOVAH8cWp&#10;FaRY3Di1ywpIGRzf3zhUm7i42fPpDKRMoAfdPxA1lPiz19IzWonvyW1mXuYqHAsxiv8A4/U/tF84&#10;mkf+lUW5RReDbA+PoPmf2MbjP6fy5Z95/LJoJSo7edPpBNhkNmKfWIr2vB/CKDWgGRyDDKFoPY0r&#10;WoAAlRLJDt8v3EbLw7wjOseGYtCps1Yp3YThlgioetcgTTkGd8o4ULTpZr8Qy9/OP0XJ4ltASB4S&#10;mjOzhsgOnOC1mvrx4jmYKyJgJH+QfyAVrz00rFbubiXEUkknNkq05dBy2OcM5t/qoVgMC5cgv6Z8&#10;hq0FonyqshIGj55c9T75ZZNbvvclIQEvjokgCh3To7PqwrtDSx8KlyV+Sc6aktv9PlBw5eEsl01U&#10;mhIBIejgHIczrvFptS/C7kdM/f3iiVW7O0GQZws4JXMxKFEskFObnVqij5Q/vFJCFFKMSgDhTuWy&#10;fTZw7RjVwcJz5drMxNnm92iYrCQNDQfEQSK1JyFTrG0Wq8mbw506fmNVmPz5xZZMSv8A1BKVqJwW&#10;azgKKiS4BVl1JxHasaZ2a8IqsyMSkBC5mF0mvdjRKjUqU5JOQfpD+w3ZLQoqSgBZzWznN2BOQJ0D&#10;QbMtqtvDu+vvyjtz+X7T6xy4/Hl0rvqx2mYoolKRJlgf94spRJ0Qh2GHMkttSML7QLmnG19yZi7V&#10;NwpALOqujCgAJJJLAA1Ij9B3XfSZhISoKCS3hYpBG5yf6QQycRoATmWDkDJznGONx0s1+Ur1uKbK&#10;IE1BQTk+rUoXMWnsosIVaA6sLBwBQq5dAKlto1jiq4MSVf2kTqYpaV5BTEdaV68njEeGuIjImksB&#10;U4gAKZ0Tsx0BbLlGpftKPG+2Wwr78qMwmUElpbAJBZsRU7nkOmQpDiVYZZmBZSMaUsFNUA6Pmxoa&#10;bR+dOIOOJs6ZiC1ISKJSCwA3O5Jq/TJg2kdmXH2JHdLUVLSKE5lNMi9SMsvrHO8cjUrTEkO/P7GM&#10;J7WkrNoKiF92yQhRfCC1QDkK6eeZjaytw490eFlusrpZQSoEChAI9C4z+0HG4rNfn26L0VLWlaFM&#10;Qd6UNQahxyMfpLha1LWhClpKVKAJB0fKnMMW0ca5J7puaU+LuJQIZiJaX5VbTMNFhstr3zzh5ctU&#10;mHq1wDa7ckZ5x2lT9GivXmlJUxc5uIGg9t4nR3uEfEAPN9qaa1hwi0A56xTptzNNMx3oEijBI25s&#10;AAH5nV4Z2KYSWckt6DKh6+sZJvNSjFibxAMOj7ZdPOPLSoNGb3vx8lMxSE4iQopofCwzPq4H1qIX&#10;WntVlpxDEpTZgAkk7B6eZLQ2CLXf9rBbn5ZUia6rQhKQ2taDOMU4h7R1zKIBQMnJctnk2fM9Iadm&#10;XF6+97uapSkrDJdzhI670DRlptMq89AH9+8oaTrTTKtH99YQi9pYmJlv41OwAOm5yyiwIliFOSuJ&#10;pcczERHKnfxEhEQTY4mWmB1Wiv7E+/OMp9aJ4DCFtt4pQgsSX5B/29Wgy1SAc4EF1BQIFOYAJ+e/&#10;OJFFp4yr+vnt5CEFu4iVMNQAG1Oh5b84u83hRDVz1rnz/aElr4KlKACKblJq3X5xmmK1Y5kvE9Co&#10;sKNStANvKD7wtACmI0+J3HRsuVIrXHtyTrITNlolmX4QHJCnbLCKqJ1L5vFHSudNVjVOMss4QAQK&#10;VYBxno5MOLWyf9XDf/VDZ6Atp0OcSSL9UEnuxUEFQJckEswL6Znyit8HTkIlf3CVLmFzjIej15DU&#10;kknKDLVaJSVFTgAgBwaO9NGY7xY0zvtSsv8AfBDMpOnKKbMs0WjjS245/wDxSBo2p/DwrTIjlydu&#10;Pj9ZWW3LUpScJASSCSGBb8codyLrxVem2vtoScLXcqWhalLCyoOlRJKhqHB3bIQysF5kJxTCQ+QF&#10;ARuo1PlQR3eUPY+KhMUpCELKEuDNIwpB2S9VFwwpDi7bOAMjnmTmPfSHSrQhSBgSGDANQCFy5ihk&#10;yjyyHnChk68SkMMyC1WfctmwBEV2XNqUqSnDWpDk+r0rDmcxIOoDaZHNvP1haoqCqpGEZVcqf/aM&#10;tAHziGGVlu6WC4Qlyxdq0y/gUhom0uG0hLZbWtWSVJDj4gz7005coLkprX06worvfipKF90lJKyh&#10;0gBwz4XIGQBqXz0zhhd0xS0ihB1KhnzamcGC6paVYwkBTYX1Z3NebD0j2zLYkP0gRdMs7EvX6P0E&#10;E2NLpdiOobzrHxktVwxI1eG9hQhQYrZncmtWyGf4iJLMtmfhXQs7AA9A7nZ26PAU1aVKDEkhiW9H&#10;L75B4F4+TLsiETFTZi1TFPLlpU6lBNS7uEIGSlEuXAArFMl9oklsSlLxqU5CT4UBgEinxYRrU4if&#10;hBjpONvkc7yk9apLYVDgnP39hEVqZWWVPOAbsvITZYINDTnTf5QbJktrGK0mRJpCLilRRLUpPxDL&#10;Uv013h6mZWIFzKxEh4Ftk1SFKmYq/wCThx7r6Q0tS6UfXL8naDpM19m23hHbMZmeJkyUgGhrMW5L&#10;H/GXLASW+Kao4aISQsRBf9sUCAFVdKQBWqiM25HFXRjrCq5rfaVz1owlKUCpI8SjoxyDDTQbuGs9&#10;6zwFy8KXJWSa5AJJc/8AuKRSpLZQ4lzchnX66xregFlWZdHYg5g1j6ZNDkNlSm/8dNIPn2lKQ5oK&#10;9PPqdt4VpW6nDOanXpTL8RkjbMkgHCAVVZ8wTTX3TnFOvq0f3DKUsy1mqVioJOfpkDlUedpXeSQS&#10;kkg0rTM5evOKjbbRZ0zZgKwqYWEzxF0pIcAHTAkFwGO7PDAZWS6Z0sAqU4OTJxlX+5RFBTICgiK8&#10;5hSf1KDVQEuo9PL7nSvt0WzwgWfGZSWT/cUpRNfiTiJLDJILeUWWyWNRSVBVTRlAO2rNEnPZjxB3&#10;ZnYpITLnIVJUicAJakqT+pIoqWC2JKnCqjcR+a+0P/T5bLGoKSn+ps6qy5sk4qbLRmkgM5qnxJDg&#10;ulP6Gm3hhICsojuy8lG0CViIlMDhG+b0Dk10B9YV4/KN4cNThhKpa65JwsW6Z+o38rBwb2I3haBj&#10;l2dSUP8A9yb/AG0UbEXVVkOMWEKIfekbX/qQv7+hvKbZ7MgIQESHxgqU6rPKmq+IlXjUrEoqqVFQ&#10;MZxxN/qUvAo7kLQhODB4UB8LuwzYOSS2ZJOsYubjtx82qr2p2GXZ5Qs6V94a45iXCSrJkBTHAlgk&#10;KUAVF1eEEAZ1wujClsJJJ0fIfzBs62Lmzf7iip0vXm0M+7SlJpowroPfnGoz+o51vCa0HJqn+K1y&#10;yiKWMWVYhTLq5QT6ActvSCZLvRJBO7lug9axo6fcIWUd8nw4i9K+/KNftdrCRhKGcM7v1bzOcZTw&#10;ykiYjDUv7aNGsc5c9SkqNZASS4dKsRyNKHrs8Z5MLfcl1BKfhSVVILBw+mppVmgS3cMy1EEkqq+D&#10;9KlZBwGcAl8LsaO4eDLDbQFJQKEagtX2Pbwmvfg6d3vfotADEEJUCWwjkpi9dNYyyskucpBCSUpZ&#10;qME9Bn6BI+kWS0KdL9Ix8cAzzaf6lc9CsSgogJILthFASAAAN6DfO7XoJqAglQwGhrq4GWg/iFLf&#10;YraKp1z6+cdLsYVXUQms1vKUpfUgZg6PUbDaHMhTtUb0DD3yiJfeBCEkuwzJegG5284qsniCSqZg&#10;QozJgBdKKpSDqsswAyqRUtmQItXEkxAQoqbAA63fDhFSSNgB5xQLbxXZ5ZVKElafCkoQiXg73GHA&#10;CUgEHczGIq4zffGazbixLvRKAXUhKUs3iAActvmSQGHLWHFjS7F3LfwfvGGIscqcoLkWFZSKrAWo&#10;IJGYcUCU0BGIFnyeNk4JvMTJeIIKCT43SUjEwokqYrCQwdNNKFwNc59WeN0dek8JzeozHo/Jozm8&#10;+zSziXOWEknCVoUVKdGFCiqtAyjU0rQbRp16JTrlk3L92hXeFmRMGAp8KgyhuNvMRzlxux+XO8iy&#10;cKcc/wBOFtKStSjRSnBFGagdszQjOLh2m9miES0Ls0pWLGQtKSSMGE1YnQs5OkZnd8hCkrxTMCkp&#10;dIIcKOqeuQAH2jt65+NTuDtfVNmIlmWlAUQkqxHM61y6a7xol9WaYJUwoYqShRRUZs43BZn9mPzN&#10;w+gLmJSpYlpJGJRySAQSerCnOP0dJvCXMSyVpWGYsoGhDMaxys7b1nXDfa9MTSaAsaqAZQ+0afZb&#10;+l4QrEhLgFlKSCxrv+IwjtJsMmQtPdLCsb4kIZXdtQVBpir4XccqPR1XlV6+Z0jdkolfqLjPjZNm&#10;Sma2MnwoHeFKS9SQA4UQBn+nJw5BT3JxVNtCTOTJlhOIJAxso7nIgct65R+frHa51oWmWh5kyiUJ&#10;T4iBm2fhTqSSAA5JpGw8F8E3hZk4lKkISSHSpRUOrhIq22eTlnBkxb2tN2XhaivxSAmWxrjClnyG&#10;50HqaGGEy/SliZUxiQKIfPUschqfrDS5rSlTpK0qWA6sIYB6CjlnrQkmkETrOHzjm3IxHtMuyZPm&#10;gyJSghKPGsS1JCiTVywcAU6vFEm8NzhnKVTXAobVLjLrH6mTIGmfXOFN6XpLAZa0OSzFQqRo3Inl&#10;DafH5eXZVAgEFLlgSC1fZ9I3HhzsVkyzKnd/OWpIC8LICFKZ6DC4SD+nES2ZLmLTZ7FLUpLBJFTQ&#10;u5HT8wl4q4yVImCVLQFTFJdL/CzlgwqSWNKQeqm0y2pSSopBIYO6cVdM3rsHPzhXeV+zppwyCuWA&#10;plKSnEqlSKpZ9KGm8Gdn/DKxjnWgPNWo0LEjKtHAOgGgEXIyaMGHSkSkVOy2GYZeCZNnqJoXThLE&#10;6FIcc3L10FA2E/D+npQnLSgJ5BhvFgkneJJCB0+/SKlSrfxGsBP9iaSXoABv1Lcs/SOJlunOlSJR&#10;KSkOFqSCCc9HOwYRdrZZxCa3hqaRlK3aL9ZgoKRVnT4k+Yzg+zIL0UcOdAxNH9DAHEt5y5QRiBKp&#10;ighIG5LOW2+46izyrIEgDYARlogvOfNAGE0/U4cwJZ7eoM2IAHRIbzprFttIGQHnCqXd4TizLl61&#10;A6bQF0k4tB5t6xSD2HyVLUtZKiSSGJSznr9vtGlCyAJdmLCOJc/cfOJVRj2VyJYdipgSAWOmVc3M&#10;ZHffBFvTKxTp6JckqrLCnIBV4U+FLE5BnI1ehj9I3hZgoMRq/pGJ9qHBE+bOE1c0CzyynDKBUokj&#10;PwijqOajkIRGa22whEzCHyDklyTqT1g2VLie12PHMUR0+UGouyMa9EXK6O0uYmiwmY4YPRvrnrGu&#10;3BbRNQlThSSA4FQMqHpGI8VcDTJVoMmSlc4yz4iwBdq0pR92yMXns3nTZcwSpsuYhJIcFJAJPPJg&#10;1WJekeix4410yUBPxFKRsd/L5mPpUsgAoAUDk6m8y9eeUfWSVjxIYpAbxb8h0EM5VyoSGZ939IGi&#10;1alkVKANGUPqA9NukT2UpSB4kvpXPz9mPLTdALYWSBoAGPWkSTbtQEuQCXBNB8j9WiRkZLtX5jQf&#10;QwBaJCgWokvR6uKE0caZR3ZWzzBr7ER244lh84mant1qwCtfPf3lGc8UcWFywoC2dQMtN1ezGhKs&#10;WJ8RcHTlGccZcErJKpKXq5SDXy3c6QNJLHxRiwsVFgxDU8hsG5Q+kX0olOFwDUmgb7bk70iknh6b&#10;KSlwQs1wipA58/plDe45uJeBSFYgHepGRG1S1eUWLVvvy4ETu6VNSFFB8KT8JepKhrk9aPAdv4Tk&#10;GYibgZaT+lgFUYApyYGtA9MxWGy7KpSPAQJiQyQt2dsy2lK0hVcNktVe+mIxEnCAkYQPq5ar7iOk&#10;tz1zs/s2sl2JSThGHEX8OuTuNHjmdcKjiImEE5UBw8uenpAd7XzNlkJElUwEOSlgAxAqVEJDvQYn&#10;NSxYxPZ+IFEAFBQdcTH6EjzeCl3dlgmyye8md5SlGb03+0GlIgdN6ghywr0rtWCJgJS6Q5Ys+T82&#10;0fOMlCCA/Pf6DdhVtngW1oxBt6fx9ooF73745ICkqtAUoLWkEIDZIAJ3zIegqaiHN+3fblynlqlp&#10;BSUmrGuanAJBaiQkGu1Y1g0dOWmUQ7gafu20GIvNH+Q5V9tGTKuO8kgjCVBmxYwoB6akVyLnIw54&#10;R4GnpEzviAkpphXiKlPnR8tf8qAOAWbxGtNVJTMSx8QPP+PnCKZbJGJSRNCVEYWxVNGcAGhzAb1z&#10;hzdViYJQF4WGoxHzJP4HKkLE8ISLPimkd7MUoqxkAkO1ENQB8zUkk1ZgMNKLeV+KSC0vwhZSlaTR&#10;0uhIA0eniq/iZ3hHwt2cqmzDMnulJJNCMRJI3fN8206RsNmtMtYw1bE5cV3pnR6RWr9tiSpaJYWS&#10;lnGEs+bA9Gi1LDMvKVJSlDgBIYDVgGctQcyYNui8wonxZooBqSGFXaoHpXaMysMkrJQuUpKDniDP&#10;sK+rxYuH7L3JwgrWkDIKSQCagEu7BzQMOekSH3qUvqQDRx6HmTm8QcFrCrUGcigzqSGI9OrUNaQq&#10;tl7TPERIWquinUonkcgNtmpB3ZoqYbT4kFCqeE1IGVQHqz0EMSuf6vpoVfU4guCZDPmwsdnD7eJs&#10;QI0UGo0Y5fllDEtUDPyjXf8AV1MJvqfiASr+xiA0/wDSSMI6iXgBqesZXfo8J6faOfP+UdZ/Fn9k&#10;P93/ANtYZWg08/Qfam0JrST3nhzYR3/0iYsOXQzipz5ltI7OcN/6wAULDl7eBV3m3uv11yhenhNW&#10;ZWfJ/vSOp115gDIgAqOe7jRumcJWvhXi3ApJNSCNvTyjX+GuI0KxAKSFPiVio6nz5jQOdIwO4bgW&#10;taQgOyk4lJAoCfIZOeUfoqTwbZ5c1aykGWtKAkEnNKQCVaMVPU57RnkyfXffclQ+JJUksX0LZZdM&#10;vyx1vIIJDGmYO/3aPZshGSMAAq6QDRmOnk49YX2iSpUxMwzGlpomWBVSjToGzchzXKMKObNbCxSU&#10;nkSG6DOB7ZaCUqYKLZpZzTVuUWNU5LbtvmYHky2dQzYjkRziiqoXcpcwpKRMwGox/wBtJ0eoKi5y&#10;KQxfUNFkkT5yWPhZxqTl7f8AEEyySkOHbXofrEYvcYVBgdtfNjyy8qRacETLZOXTusaDmpwx/PNn&#10;Dc4Pmy1GpSQdWb3yMFXTbaNUABh9/KJp8snLX5DfzhBJYLFMSVEkkKPhDBkjYNvmSdTHBWtLghid&#10;mh2Z1WzdvfSFl/Tkp8SiEjUqLANu+8IwvtBJGZoM6ev7CF16T0S0Yp03u0hvEAXJOWQJJOwHoMld&#10;8X7MWwsplzGIxqxBgNqlq6kE8oC7SLonzbOhHhUseNZSQkYgCMKQcwASOZGkX72fVU4v7SlFBl2d&#10;ag5OJbMWIZg7kPQuMm0jMP6RX+XrD20XLPloxrkrSg/qUk5ZOdg+RLA6PC1M8co7yf04/wDYVNkU&#10;P1U2g67UkP4jXR6e/fX1SCQ4r0jlE1vYiQsS4kl2bp5xHZ7RyHl+eXKCkTyWYD371MNLfeyW9pa5&#10;IQlASuWBiZITifUMA+VYvE2S+Yfr9owy6eB7YlHeyZiWIDd2tiTschTKpz2aIrHcl4zJhCpk1Baq&#10;yslIAyAYl32A3Joz8vr/AK1tbUiwJQk4UgPUtRzudafaBJcx+TZxn90cNzjM/uTpxIAVjdgo0GFn&#10;03PplCztHuC0qV4FLmICapCqitfC7NzZzTlGMb3ppN7gGWv+4lBKSAoqZiQ2f4rGNcP9mc+Yo+JI&#10;SlwpVVFuSdXzDqG/Wp93NIYiaUgs2FRAPKhY8ot1x9pa7OhSAhlsAkmmHcqBqTq1KxuSzxnq+ram&#10;ZKsxRIx4HSSFK1L1c6OaDSG1zIClJWQkrH6kkKIH/KMVs4XOmJS+JazmpVBqSScgGJaNRsnBS7MU&#10;KkrxFSfEhWTHMpbMvkDzjPKY1K0OyrcU39/zBohZdQoal2FDuWd/dBzrDIIjEaSCbBKGhaumbjr7&#10;+cRImMp83Ho2UVRzaRQnlFfvJDwbNtJPSALauM1qRSOJ7GiWtFpViPdkPVwEvoOtaZtHls4lM3Cp&#10;BUlJFGLerQ7v2ypWgpVVJFdvfSKddFilygc32BpnR3O2ojJ/Ty5rRMC8SlqIZmNeX0i42WYCXAO/&#10;v6CKbds13Ndmhiq+sGhL7+9IjVsmWkZe99PvEE4/LYQmsV6K1SQnN3DHoM3gm03uN2hxm0cJpI19&#10;IrnEtnUZanJFDpuId2W0PV3iK/lAy1DlEt6fna7F1U4bxqHkCwfmRWG3fgQiNowKUCclKeEF/cRg&#10;0BLa+2rHKzXbj4/a1vsEtXeTVywqfhABSSA3/HEAWOpBNC2cBWO0A+BQpmCdepOW4bllDG67zlzQ&#10;TLUFMSlTaEHIx1abKEpOZFTzDudtN/KPS8wiwXgPhcApLOSG/cwbMmKIpXKraE1+WsZhwzdBCysr&#10;OEnEhJLq0oRk5qWBo8PbVx8hK8GNwPiIyCnbDzIGZ6RrP6GrbfsmZ3M1UkJUtMtRSlSgBQblss21&#10;ZtY/P119o9qCsQUZmyFfCScqCucalxFxQUSpqsVMJA0JJDAUY65Rht3IUVBncGgABJ11O1ax6/g4&#10;bLscPk5d+tnuW229aGXKEsqynEhkak4QVKJ2DULCmUMZ4NnAWpS5rrSkhRDJcgOTm5f4UjyZyMy4&#10;Wv60qUpQUSEg4ipVEjepAoHIZgGeKvfl+TJisSlKwuSgFZUBpi0BJLl8IzjN+K3lnS++R+prPOGY&#10;Y+ebwLOvFKakgegjCuHe09UlBKiqYw8KKUIDDyhTL42tVoHeeJWF8XdoKgl6AFgW5PnsYJ//AD8r&#10;3+NX5Y37iKalUpeDCVYcTgglg5q1WBq35ik8OcTqS5I8XMFj5tnGa/8AiqYiSZZTMQVEhKziQ7FJ&#10;W5IGIpBFBk6Xzh1wzxspnWnviKIS9SWpQDqX5RX4OUmqfLNbrYbZ3qQsUJqQR7eC1yKVA8nimcK8&#10;QqIBmJCCpOIJywpBAdRLVObaU5xZ7LfiF/Ca7HP39o816dvQ96SCE7gevsbfiEFplksAMR1S5Ch0&#10;ekWS0Whyw9jeIZ1kcAkVdhUBhuT9oFhamwgpCSmgbwnRsqg13ju03oZaWBU7/pSV0DO4GTuwO8Bz&#10;+I0S1FKji/3Z099HgWRxCJ2LuW8JAC1ApqzsK6dN+sLKucYcZrkqSlCJYBGJSsJxUNAXyrVzzoNY&#10;rB2hkoKphLj4USwXUds2fmddIs8rhqasYlzyFA+I4AUhIr4UnWvxF9KUhhcXDEiWozEhSlrJdczN&#10;tQEgBKQWDkB2ArnG9mM5WPJ7RpuJTuXJZBV8I26szk513jQuDJkyaBNnJCEM0slRTiLt8OtQWJz2&#10;oDFlnXXLKnVLQouSPAnyLt+3pC2/eE5U/CCspKS5CVZuBRjl/wAhlF9pfxZRsidLWVplqxKSyVMa&#10;DlzIBJID/iHi5xLkyELCVLmpGVe7S6lFhVhQUo5AJAeKp/5YLTNKpU4olMBriJbKmEZsw1bpFruK&#10;71SsWOaZhNE4gHFNSSdf00GusZub01NVG+eI5tnnd2EugkAElyRR1UAAq4aoYc4s1pvcpQFEFyQw&#10;1JNAPPOkLuOUpwImodXiCQwdw5cmgoCGpmSGpUdcLWuatKipJxJLAFJGTk5sM/LaA/pReEu0qmv4&#10;Uh8jkBm7bmgGvIRbeBpeEkqlvQucIdRq1CTqeWkKL3stqLqCHD5UFGqxdy2QEL+zxc7GpSkrSnnm&#10;S1By82DnOkBw/t97BMwunClLJI1cCpDUzJOeTaloP7L5wXbyoVfAA/8A7RWEV83VNUUqfCSrxJIB&#10;LGpDuwY6l8iz0EWvstugy7ah8lBKk1/3AV8xCKyz/WUv/wDHbV1s/wD/AINl9IyriA+E9PtGp/6x&#10;k/8A47a/+Vn/AP8ACsojKuJj4fL7Ry5/yjvx/ioEuWTNDDEWFHakWNVlLu5AyoaZdH99IV3ZSaf+&#10;H4g2/L1KAGTichPrzjs5QHaJxc1+59iOUKcZk6fzpB67vcZVblm0J57pVgYOM232harYuxDhkLxl&#10;Jo/iJo4AFA1TtGjX7YJYBSpaRUFKTmWOida5c2hZ2HXaqXZh4aqBJD1OI5+n4i7zpaDMYoBKRmWf&#10;kAW9QIzXNWb7vJNnQhx/3BQCqnFS7GmmZhJd1sXNV4klKR4gAoDo4NdciznpD29pCVN4gUJIJqMs&#10;mrqaAN5aOiuKUmXaSUyFBABLlXhBJAGajUVYEelXy0BHBlrE0TApBAqAVkgUyLip3YVMWb/r6kJa&#10;YgukPMKfgB5E/dtMosdkt4JGIAUJICvP76dYZTzKWkpwioPOvMa1zi0SYrXDd6BaaAlIOfPX50p0&#10;hrfKJZUhgKh1FNDTJ/r7qAmUEOglhViA2dfrpsNIFuUHEEvPmKU6QTL8CXD1KUsAKVUoDIVJD0J/&#10;MvgOGJIoKjJm+gHlHSb4xOMJ66Nz66CO7msGF0zC6gaFmd9Wc1J+UETUpfMM9Ou8KD2a0uWr9hC3&#10;ii5kzkGWtOJLhw7ORlUbGvlDqVZcJ/GfrpAyjWoOvP3/ADFo6V2zXBLky8EpAQHTlmo6EqqTR6kl&#10;gDEl4pCsKcLPq9djDQSwVjOmY3cNroNNHgGdZCu0D+6ES0h+7YAltX0S9SavkGi/1E9vu5UoljjS&#10;f0kPiGrjJxp/EZ5xp2eoUDNsoUCCO8kEDwku+H6tGu8QowzSG8LJwl3xEhyft5GK1aJRxY0htVAf&#10;qqDWnLyzilzxZrAQlSDUKB1Bp8i3zEW25uChPkTJyF4VS3dBB8TB6HdmyGvIxYO1i5kkS7QB4lqw&#10;rCat4aZZmmTD5iLZc3dy0DCGThBws1WDk5OSc/tr1vLpznFh9jllRAGZLZ6+cP754UnSEpVMAwqN&#10;GLsWcP15Q67UeDESAifKfDMUcQzCVEYqbA1pFKvfiiZMSlK1FSUZA55N1LDJ941q8XHg3i9UhQxK&#10;HdKoQpyBuUgdc2qzPGwXFxBKmj+2sK3bTyj8rzLW7Zt55/L2Ia3Fe6pa0qSVCodizh8orw3tcbj9&#10;JWy8qUUwD/GNv8cv3hBbuP5csAzHZZLKZj4f9ubV+Kgds4zzjC/p2JHjISpIVhNCD9ulPnCe8rqt&#10;M5IUo42HhS4oPRgeT5NlHKcf7a+39LTfPasnvD3ScSQKGqQTuzAsMucUK8r1MxalnNRctQPy5D5w&#10;EuwLBKShTjMAE/R+Zpz5wx4f4fXOXgSGLOoqBASKZhncuwGr7VjrkjFtrWrnuqzizpUEy8TOZmZc&#10;BzV30bMAesJby7aa4USwooGFKlFhTVm1OVQ/KLPMQmWlMoBvCEhknxFtAzUrr6xnvGfZ2Zasct1I&#10;UkKYjxJJdwWYECivNo4Sy3t0uydNX7Pb5XPl94tATmEkP4hqQDUB6Dp62abPwlyoNzLAecUvs/4l&#10;lFCJSFA4ABU1IAclqDdwMucWW8JsuaChwtBBxYSCGyLkZbZ751gOo7Ne4nKWpJSUJOFKgXxEfEeQ&#10;0GbiuREFIVHlhsCEJCZaQlAHhADUz83qdc45nFoqQ1vvTCHiszuKCCSz6NsMhl6lzDO+Z3hpvFXm&#10;2ZR1bc5a60jLUC3rxAsnDVj5Uz+cLETy7N86fJ/zDCZw+olyT1J++WXlElluIuwY9Kg83gQiyKp8&#10;QFdfe8Q2+eFeEqJ0JD06H8c4kvi7USkY1lgCxJcM+WWtY+u+5Aa1ZQfI6113zyEMWml1FIQBiIAq&#10;z/XUv70iK2ygr9Tc9vfpHEy7yMg/k/7RzZ1EDxBORyp8vdY3GWYcYdo82zz8Fnn4wwxOAQkihS+5&#10;1Ayyjix9vs0nDPCcBYYkAuDuXemrCHyOyqyzVqmYlKOIqUkTKF9C1QNSzHRxGS9qNukY0okyjKSh&#10;w5SU94cRdQepSNFEnyjp1We0HaNbQJ5wqdJALpLgvzGcV5NpMLrVeAVhYfCGqGf3vHUqdHLl1Xp4&#10;eP3FeHGiZGOzy5WBafCpaVBsZDlZOalEkqr55x0rjwqlKMtbCWCVFdSrcnM1AIA1JEPby7HUTVJm&#10;hSJaaAoQGxB6qUp6qGjD6wTaOxezoSvDjQlQYhyeer190j078eT+3hzn2zK5uMu9lKClYVI8Qfc1&#10;YMw61MVJU5cpdaE+IHMh64m3LvpFpv3g/uyUy0KYakabnyhELKk/H4s9TnkK8vRwI93Djx7s8ry2&#10;3yu7uSpahLqtaj4QSVKJzLA7VUo5CpeNB4w7NFpkJVKlMUJSZuFzMWpQqBm4QXdgBs9BHnB1pnOE&#10;WeWlMvEmZMDJdSkoUlOKYRjUlIWrDLxYcSsRDsRtFkQcAoXIru/vn5x5ufyXjymO/HhsfkCfjHhO&#10;JIdlAg0H+6lNnMezJNP5j9V2660KBSqWkhWYwjxexqzCPz5xhwYqzTMKvhXiMsjJifgO2FwByjfH&#10;5pyvmDnwsiooADnC+zn3ls4jX+xG7iiSsoUnxTA6WyYZ0ap0faMrnWYA/bTb3UxbeBeJ1yVBIGJC&#10;1AEaklgGNK5fON/Jt4ZGOHXLttVuuKXMDTZaJoBdIUkHDUFqu9anQ7RMbOxGFKQwYMAG5BhQNoM4&#10;r9o4rKTgwEncHKmQIcP584Z2S2mYkZJehGtdK6bmPmb+PbnZZftxFUwGooDiNU51+Qj2w3UoTFKx&#10;lIKXEvDUBmxEmjq0SHIGbZQ7viyLV3aUsAlT15BgCNQCXbdi0HyrHWtSBhc88z+8GEtUSlOPxE0y&#10;ar5aMwzJyz5CO56lGjOkZ1q7fgvzcQVNnrcAShh1UVAMH0Tmd9I6lpajDfzOv8wrS2ZdAKSyQlTU&#10;JSFEeo2JpVvSJ7LdiVAIUkECtAwJ1JZusT3jYyoMFYX1ADsK6/WIpIINCTuTmYWTCzWQJdj69PpF&#10;QvXi6X3uDGqg8QEtbv1b6ctxF5AGe+cL7RLc06ZVPMlsgPmd4lhZYr0BB8C89UlAYAMxVUljoMzT&#10;KF6LYRMq2E6AAHxH1O2bdatyriAFfdFExBySVJLLL5pId23f1Ywbb7hWahtPlTr79AwWu8QHHduN&#10;39W2OmhiKVbpTsZSnOpKj9T84EsF1KRmp/Xz/AGfzhhbuHUzEEFyWLF9cx82+cGkp4txAeDAJYKE&#10;pS1aqSA+gFX51MT2act/EoGldAOjPzA2HWKteHDFo/70+eB3fjUk1lhMsAuSCEuGyqHzJJaFNzdq&#10;PeKI8BrU0DAt8RyBGZyoOj6/BrR7tvM1SS7OXam7VOkAcHW9GJSS/iB2bEo+Gm5zD5MYo3Ed9T1B&#10;SrOCtCKKmKRhSTRsOI4lMPFRNAUks4fzhSdOxJxFJOewCs6lql6Eh9ucFUq+JuICYV41k1GH9Arm&#10;2b83hlZOOpVmnSJsxyiUQlZSKpSVheI7lwaUz5xxaLe3xlOIh3FAWpQFtaAfKFF9cNKXYLfMUA6J&#10;aJqWAPwT5ZUeTJIBdgHFQ5hgrP8AtmvVF6XqufJJQm0LR3YmgBxLlSrOCWJbEZWNqsCxLiM37RrI&#10;JUzue8TMUn4inKm1TQ7xz/qN4j8dk7qV/T4bMgFnSpajUrVQVUCCA3hBauZzbh9alYlEkk6nM+Zj&#10;HyR3+Pl1hxYJoxKWD/sHl8R6A+EdDyiadNQosztv0z8osF13AlV3omBypMyYFADMGcvf/aQSz1dz&#10;SEM6cn/AauI3HN7abxCUkuzCjfL2IrqLZhIUWz3qd6dY6va/A5BFX2cAbD6CFk+1udn2DQjX6N7K&#10;O0oFLYSSaUqw0rkOmdOcF9qHaGpK0SpEt5hcrJNGLBKRUAkipqc07mK32ASEJQuYpKVIcAf8jTrS&#10;lRSrRrFsnJwHEhJAySqoP/8AEktnR8gKZxkM/snaimWEJtkjuwUkgowl9BTEW3fMl4d3HxfZJ3hl&#10;40pcAYqkk6AAEu+SdYoPFnaLKnomS58vE1JeDCgpbI4lAqD0BKQKPRjFA4avtUlYWlSkqGRZw510&#10;060jNMfpSZJKZiS6kpBxEGWp1AA0qKAZ+WkNrsvOXMSShSVNmxyfeMesvb9NKFInJTNSoEAgFBHz&#10;dstQ8WbssvwLl4ES3AIUpQOEvQ1ch2oOkPWC+r9d9rQSQpqZhj6etTFgsyhmHfz9iF1ntDZYfvBK&#10;b3Tq3SAvZtgBOLWlczTT7R9abYlJGJQSWoCQCegg6z2hw4in8SXFIUtWOWFLUKkglxkznQPlz6vp&#10;nTSycWSVvgmJWxYsX5UbOtBzHKJbJfSVKwuMQd06s8YRetnMi1d3IZDlBCMTByNc9HOvzi0qmrSr&#10;vASmaAAaGgeraFw+vWLlFGkX5bAmaCHDpB+ZS/np5+Vb4nxk+EgFTVIctt+ztDWwW1E8haU+IgCY&#10;SNUigc51JZqVJ1j22WdKwQCHScJYuxzY+RHlBfEFvOcf6WWsHxWdJWrHXGK0pV2IYA5jMx7dN4pm&#10;ICkEKB20cVfUecDWex4kqQpWIEMQDmNdoXXJ2aqkzkzJcwplZYC5UdxmABq5eginho29LWmU6lMl&#10;Iq7USKCgG9NzlCO4eJJdoWpIDBNRiYYg7UGm7Z9ItXH1zGZZpqUh1qAw5AkhQOpAHmR9IzXhjsum&#10;4hMWruwlQISGUpQzNQWSCaVd60yjWTBfV64u4cmzrHMlyEpMxRSQCQ5AUHCSSACQKE/IkR+cZK1o&#10;m92tDKSopWGCiCM8ndjz+kfo222y0pDSFoQp6qmJKgAcyADmKM9KaxjHFfA82znv1zgsqXVgXdVc&#10;RJzxFz6w8RyC8T3QgJGArKg5mOAAMgkJ1JzJLAVAGRJrdnmNWtIt3EF5LmWNAwIQhC8ZmJDLWcOA&#10;AmhKQCWFal+qe7LhVNTiSUJS4DzFpTUh6JJxEAZliKtU0jvvTmu1yzFrlhE2WCWSpBWxZBOepJVk&#10;GYZuRhrdb3mITLQCGwsWSQA2TkD9Lg9WatWqvB1yKKVTJxcqGFKwCpeEUDDJKcIGEM7F2rSy2vg9&#10;ZJUJyvEAMCgkJAAwgEpBUWDvUOTHm5Xt2kPLBekkyisKSAavR9mY6no0CcJ2KzvMMkGZMWcU1WN1&#10;KOYBLsAkGiE0A6wlldnjllAqGWFK8A5kk1z022yhhwnwuqyqwpP9tTkhwcJ0D0J83P3yTW/bIHTM&#10;UQgJcOoOw0CalnOZAcsM4nvgI7pClIXND4QJaSpZxCpZIJwgZk0h8iTLIJWAetQCAwzo4EESrACA&#10;EOB9mOQiL85Xj2dz501rPZ5iJafCVTGlCtTUl1OKHCFgatG6cK8PplS0y0oEvw1SFYwD/wAiz557&#10;kwxTayHDHVgx9+cdWOZXXlTb3nDrOO7BLLHFn5UH8bR7aJQPv372gebPZRDFxnQtXnk/LSJiKe/n&#10;AQi7vScw42P0iqcRSJYQqWoYUKBSGclyM3qzVNfwIuiC7sX6V+kA2640rbEHYuICxm6r0nSp0qQt&#10;aVy1nwuxVhcirijs3QRol53dNKh3ctKk5+JeBOKoFAklgNa50GUS8d3bLEvvO6BmJIIUEgrHiAod&#10;ABnyixSFBSUkVBAL9ff20i0sk4j7PJs1RXabSEykJdCJQISDUuvE7tWrA5ZMxZ9nHFklae7cp7tI&#10;da1AYyToHJ8tBF6vm7FKSoJSCoigVRBPPMtyEYze3YXakoXNJlDDiX3aCXAz8JIbJzmdM6w6MbSu&#10;wpYlJemhcGEUyyj/ABca+6RSeyDiudNeWtYwpQMCcIBJyYFqMAXBqTmzVv1ssU1wxATrqfKrPo5g&#10;qIRwc6lFK1SgognAA7agVDOKZFnMVLjG67WJihIKVywA5moBOLPAlRqpyQ5pq5Ma/Y5RKQSMJOmb&#10;dWzO4D+cZt25TpybOBKSooJJnLDAoSMtXqakjTrBpsfmfj9CsYXMI7xRKVpAASkpphS2gyz0iuIt&#10;ER30tQJd8zm+Zqc4CTPjd7jfG4/pxc/FoFVOdEkVDHVIGfWGRvMlagQpgxr/ALg4FH5ls4rV2XEt&#10;ElIdBUpIKSnRwCPEQKpcAkBqU0MdcK2aeFkzBSpJJJxEj4vx9otciLtOv2olpopXxVDlOVK0Gj0j&#10;NpMgkgCpJYAVJOTACpMbtxFw6lbKwS3eqlZtlsSWzbIlg0VOVwHNSoKQlMtCTjKyQTQ9Hfkl/KPf&#10;8PzcePHP15fk+O8uWrdwTcplS0pOZDqGoJanXeLXeF4plpdSgEjN/fvnGdWW7be+JJlhCi4xklWF&#10;gxYOwOxq50hxN4ZnzE/3ZiMwpwk0AqAxYZ8zHj5d3XeeYtsuYFJxbjM0+ukIOIuH++llKkoxFKgg&#10;kYsKikpxDYtlFdt1qm2UJK7QqclawCFBOKrqOFhpyYBotN2XyFgEHG+TM/2/iDw+sZvDsatjq8CG&#10;AdwsOajwpGb61pzORt/ZrwWZUtRmygJjnxKYqFGAHxNQmoOuhjTJ1oUdG6tCe875AcMsKIZJKVYX&#10;rUlmYMSeQJrR+vL5bZjM4SXSK0XMASqvnl75loW2aWsFKkFxiYguN/Lzh5/1mSpgZqFKGegdqs9P&#10;nFE404twjDLBSXIWVDwsRkGzdyVHkAHctxkrduNKs9iK5dFijup3YZmuRbc0hZKvyZKQpRWJzkCX&#10;gD4qtoC+noTFQ4Q4ylol4TMDkMRhOFjozMHHhbZ96WCbxmhKQmWCopZghLJAINPC5Hp6Q9jdW+xX&#10;liSnGMCyHwvURKmUTkQ7ih+f58ooFl47QoscSV7FKgD0LOfWsH2vjiWgF8SS21H0BqTWBrVrnzAB&#10;l0rnAsqePfv3tFHsvabLriUSzlyAM/PTLlB0riWUtL4i5LMmprl6DM6Qj1cZl4lvCl9Op+cCW2+l&#10;oSCZSlKf4U6V3Le2jm67cgBnbJgTVq+2GcN5l4pTLUuYQlCXJUaAADmR+YCrFlvS0YiZiUoT+hlA&#10;nzIp8/q0PruvULBG1H5t76+kI1W5C04g7HIkMwd3bnprEFkABHVyejN9W8jEysE6WwABNPWArVfk&#10;uVL/ALiiCtWBNC6jnQDQAO5IalawPP4gSKNUGrfp8/n5dImlJkrwqWlKgmqSWoeQ3NITVd434RVa&#10;R4StJCQEpKmlCuZTqcydT5BsNRc0ywTVS5qXCy4IHhVVy2hbWr1j9G23i1CVqyJ1Go6ac9hCG8uM&#10;5K1oC0OEBRxKw0xUoDqpmbQPvWlFhHK4/UbP3xIIBIKAyak5DkKVq7Zwk4W4jUVLJZLpKk5smj1p&#10;uaCJu0K2JKx3RwoUli2FqZMBqTV9aRR7gSnEgd5iJcrGZeoAd6kfbSM04ut4dpae7BmVmOQGSwLe&#10;KijvR0g1bUCNC4A7QpMyxXhKnLCJk+xTZMpKn8U2YpKZSAQCMa1dCAH0jE+0LhBaEoUZiSlJ8KBi&#10;KnU9WZqNU00oHEaR/pwuCdItUq0TSiSlMtZTMmyzMmS8Utae8RKAP95SfDKSrxArTiQR4FbjLKP9&#10;TtzzwuzY0+ESEBJCwoKergBmzbwuKM5IVGb3ZIwy65tH6A/1N3KmWiwJKbWxlqW09SDNWSsvMJCj&#10;hJbAErBOFAmZTExh1pltLURTbl56sNWjh8l8d/jn6cXffWCxJSQ4WVMXyIWSXHM0AEVe1zgTk3Uw&#10;yPA6FWOVPM5YWSrEhhgbGUpAqKsHJxMHbQwplcPrWfCQE6kmoqdnruw+0d451NZrvltUOd8/Yge3&#10;2JFMLPtQDPM9BpnlBMy7MOa3LZVz89Ikum7kTFpTRLq8SjWnIM0Jxr3Z7JEpEsy0qVLAClFviWUs&#10;6Q7s5JAPJ2aNJ4ftqpsxI7pTsUhKx4So5E0NMgc8zQ5RBc9yIlSwUAswetBTUUZvekMrnKnxOwGV&#10;K8zHO9syMeunsJnT5y5lpmpQhS1k934pqzjIoCMKATVziISwA1Bl5f6cEgvLtCwnZaAojTQo+bCN&#10;RXwmpQxd4UuXo2I9dgeUcG51JzmrLkA5Npyz19IjOmWTewyQPjtUwCjnAl3Jowd3JoM9qwzuzh2V&#10;Y5gTIFpmrUklSinGhIbZCAApW531LPrt3ykgGgzNaEtppt+0dKtwcAAZOw2yc8z9oIqpt1KnTSSp&#10;K0gZYk4H6OAelItNjszM4Hn+YJlziVVghY6feJPpaxCyfagSXKi5YAA0arO3LMlvpE8u2FNTQB23&#10;gWzXumrrAU9QNH5dYYMDquyXjExMpGMAjGUjEByJq+5rCC/LKsmqTqxTX1Z9TrDhfEiDM7pONZYF&#10;SiCQHOWw3yrzrDXA/hGtBBpxXeEbGqWhRwklyzdPrB8y7cwEtiLlgzqIqSdSWDnRoJuCdQjq/kff&#10;yMO0yNXqPTL81hiUm1XXMSxRuKA1IetcvR4nTJnaqSk1YDTTp9ftFkmWSsDz7O1YsRTeXDi1FBxO&#10;GZWjM5eprk1ATVy0D8I2Gat+8aXmEp/UU1ZSv8aCic92eLpLswIhPJkYVKqzOyjpSp8t4goXaVxK&#10;izgypZMyc7H/ABRTM/5HZAOtTSMvn3naLU0j4sRpiKEBLV+IlIApzOz5EW97VimLOLE61eIuX8Rr&#10;XfOA+8jvOORztE3zctos2KQsDxJBGBaJgCTQOUmhLEgO9ecRWrga2SpQnKsszuyAQrwrLHIlCVqU&#10;Bt4RvE1gtIK0h81JHWoH0pWP1Dd3EcvAEirJqltANN/5jHKtSKBwPcE+VJT3hdSvER+lIIojmRRz&#10;k+VBW02ewLNWSzVrlBsy9RM8SaAigOcGEKCSWo2Zy98um8cm1SVMUFBOpq76QdZ8zQZau/0ga87/&#10;AClnRlQGrVfPOPZN7OWOHcHJ8uVc4Dp9KmpAzZ2DODU9fecfC0BP6lF9Xf0Ayin8YXmuWgGUlMwk&#10;V+IrSCQCUgA4i3MAZuWIgu4itbEySlLBlLzryD5CFH9tCsXxFm0++3s6iOv6c4cSFV9ep9/aK/x5&#10;wpMnFHd2lUpOEvLAHirmWIVXLM5GoiO4OH1SJWATFLU7usnC7/47DQEmJen61F6l3Pl5RDf9wC0S&#10;zLJKdlBwQRqz1ER2dUymMpoKtv8AakMBa+Y9YNKHhvhpEiWJaXOpUouVF8+WzDaGq5cCyZhUaHKG&#10;b0g1ENtQFOk5EEEdQ3zjy6+H0JloSMRSguHUaqqxUzOA9Enw5FqBp7VLrEX9fhG9WgJhiaJFTQ0K&#10;l3wk0yMeWaZmdnaI1ny+C5tntYnSRikzJhxoTTACAK1qHdTCNLn2aJbNO9dYlJgtEgBKIpHHktZT&#10;gbGlcwFQyCEJqxf4sSwCeRZmDx5xx2rIsoLy1FZUUoS4qlOcwsSUglwkEOptoz+1drX9RjSAUpCH&#10;CTmpVHcgu2yR6xHGK/6g7UjHLwgJzoA303jKZVri0duvEGOehIphSSRzJjNv61o9HGf8XLlyyv7C&#10;Wq85KEFMzwhLVZmr4Q/WjCAbTYUzpZAWSFAeJJZm2684G4i4TTPWkqUoJSXKRR961bbI55RLYrnR&#10;KZpuAOWBDu5chznSmW0Y6/8AV3/4XXleHcd0jxTASEEqIJzADs1Sx00izlRIoArEWYnQ/YbdYjtN&#10;xSVnHmcwrNqM6dHAcAnJ4PlSkIT4ST8/U7xUmCk0q3WPe9ANRmM9wIis1pC0/WOrfLGHo3p+/wBY&#10;YlKv6w/1NpRKCE9zLGNaiBXTCBtVuZL5JMPryusS/HKQkGjpSGcPoAwBrBFluzASRmpvQDy3+kQ2&#10;xK1OnFpmB7zyiWJpU8TPhVhYh3ApQUYnXerVjqbYSlbKUVCYWwkBgMJJYDcBqk/WKbf93JovGSsK&#10;SkMaAlQBJG4Dly9QM2hzZb6cjxAFj4X8vUwannEfDhloUZMpGOqgyUvTnpyAqW9MtvHiYs0yWmYQ&#10;XCVgMAXd9XJ/VoI3qRbsYS77V0+tfKKzxbwBKnkqqmZhYFLAHZ3+ucaln6zyn9M0s/EktKARLlqV&#10;mJaU+BJq2JRDFvvSFN79oVrCUhDSwT+iWCTQ0ZieZI2AoHi5DsiQliZqmyokVIzzdhtUmLOe4wCS&#10;UuEgVNCSNyAD9BG7eM8Yk5X1j3C/FFp7wYpc6c+SUoSHPUsAwqT5dFXGXaAubM7sylSxLJSpBHix&#10;UNebFq7mN8u1aEJaUAkB9XJJrmf2Aii8YcMSSFq7iSJs1RKpx8SwaNhJbCSAAGHIAu8G7dazIyuT&#10;LSugcKJSEJYkKL1clgkJDkmpJwsD4inRLBOsqJYSAmYtNCtVAVNVv9qTQAB+Ziu2G6JErxrmGYx+&#10;BKiK1DYtW2DV3aOVWtCy6AZSXpQFieZOrPUlhBVOliF8MgzFYZSUuXUKkDJnL1LAMNcjottHa/K7&#10;vASpepAS4ehPxZuw3y9Y7ZwkiaEY1zlucwzVNKthSEuTVzmzmFAueVLtBlyrMucZaQZjrJAKiSMR&#10;ZhiA+EM+f6YpIbaX3txXOtCgtEuYEJDvUS0gVegYtq5GYiw3fxoO5md4SqaQyGDJFGGzAZ6k5awR&#10;buIpVpSqSiyzgqWHUmSfC4b4gQKJOgFchqRTxJCEqSQQokM+aQHcNoSQH2jpMrBzdfDc+0hWFagA&#10;2I4jrQBgXL7Ra0djE7w/+qUw0KTSlcLL6M9OsKOC7zmoRhlrSCohypIOW1Q1detItlt4ltSZakpB&#10;XMxJbw0ws5AU4BJfcsEnWOdvbWM17T+FZ0qcgSytaVJAxFYxrViL+EHwpAZIrvmSYI7PrpmBSitA&#10;XhcKQousVBYFzWmlQHrWLlc/CVrnn+onYMVMCFK1DtiCAoAA1bESXDigEWy4eBMC+8WsGYqqwhIS&#10;h9AlyogD9TuVGpbIZ052y7imVKBA7koVUgJYjc5lzoMtDCW47ulmanCVA4nogpG7OwpzaNB7Q+D5&#10;Sljxsp3JfxNqAHAD9Mg0VP8A6Vh+FdDoQ9Mg7HMs5GVczGbWl/u+80zSUqcqBIYUCQKJKsqnlSLX&#10;wlYkyZ8uYJk0LfCnC0yYksR/bQXGMucKlDw0LjC4zib2azlS+8E5JKiFMlK0MWABor9Lkk120MDc&#10;ASEotSEGZOWuUpj3LheIUUlK1EM9QVqUlnNQRDA8/wBWMhaTYkqlzJaO6JliZO71asSjimTCFEIW&#10;ssBKHwyhKcJKiBhlrmASCGqWq5yrRudC5fIc42//AFZ2PCbCBKTKaQp0pmmcAcZUMSyA80hWJYFE&#10;AoQAMJjCL0V/aaOfPvlHbh/Gm99WhKrslISoY0l1P4XGNTAcgGD/AKjUs8Vq6r2wJCXDtUv9PxFn&#10;tHZhMVd8m0hQZTsnX4ymtGYlJbcVjP5/DkwaVI/Tn71dtqx3jkZ3xfqAzqD6gff94EsPEASQzu4Z&#10;s+vXaOVcHoCQpayk1oA/1br1ifhnhETpicJmAFQAJZxzVUM2rCN5B23HhnjwhIBLp2KnowdyE1Vn&#10;Su0WS7e06WR8KgDRyw6/wWgW6ewdQQki0KKlVJT4Ug75KJADatnA8rsRnKVhVOZL0IJNTuGDk6vH&#10;HoXVssnH8qmgyxF2Izp15iPrTxLK8JClKClEvmAXo+TJGWR12ihXb2T2tKyFhBSlRSDjLlIPx4WP&#10;xZhOL0i0SuxuWfimKCSahNGD1rX7wNRZLNeIW+BWICjjLyMQrxpxKY6VZ6P9qUgG2dlploay2qbK&#10;zLHxJyemR+fkYS2Pg63fqtiQ+YwlZpk5JAqdBTrAdXSyXpSpD61Dj8RxMvQk/FQBy1W5xQ7y7LrR&#10;McG2Z54ZTP6K+ULpfZCtKSE2uaknM4WSeviemz/WEf8Ai6Xlx/KSpCArEpS8JAzRR3OX43guVIS6&#10;piAAtQqrDVn19OUZ9YexGYVHFa3B1CCJhY0oVEc3J5NWjG2dlc9AHd2icSVAOpQSlI1JapZqAJJe&#10;lBGuhq9WGV4nBIDsXGEdRuVVqXh3Z1kFxQ6b+X8RnFu7IsYAXa7QpVKlQYEbJZt22fVmiJXYeqh/&#10;rJ9H1L+dQ/QQLtodmkpQl3SAMyVAfVoms97IV8ExKjyUC37fXKM+k9jcv/6ilzNvER5Eav5PzgW0&#10;9izhYSUy0likpxBTguxrpvXTZ4omsSJr5Z+9ngO3yz0jKZHAM2QCf6pYL0clQYa5uOQ5Q9sfDiZw&#10;bvlLWAxCifE52xeWozi0rmb4AT/3JYAFfEHHz0jHONu0LFilWckS2KVLJOKY5Ls9Up/SMnD5UEXK&#10;ycIpriJFdABkeQ905Rzauz2SQVOp2bRn0OXyhlkWMOQ2sWfgi7pJnJM4IVLHxBSkgZZnxD5/aL/d&#10;HZNIA8S1qpV8Icn/ANtA+2kRXn2RSApwCpKviDthAFK6+ZzIpG7z6c/r+qlftkshtKBZ2TLxjGqg&#10;Qmo+DkAMywc+caDK4tskuY6poAKWDEEMxckB32Zx0hKjs1kS1BQQVJ/UkqceQpuBh+us6uzqzlz3&#10;YY6OzV65+6RztbhvevH1jYETVDZktTTSkHWXtFshl4VznDpLEkMU1DuKnkx9YSnhqzu3dJwhqZ5d&#10;TXpWG9muCQT/ANmXUaIH4/eA9jbHxbIOFRmJCS9Tk3mHruwETWi97KovjQogUINPP3pGMcVWkJnL&#10;RKlrRKQQlYUGBVRq1CQx8KXc56tGh3BwZZiAvuU5O2mQzHWppXziMppaeILIjxFUtOhU6X8yS482&#10;6QZcvH9kUnCifLNauoa+f8QlvfgqyrUCqzoJBo4YelAfMUj3/wAK2d2/pZLNpLAGzFs+nLm5yuze&#10;38ZWZExsaCogZHEwqBlkPzC7/wATImTMKVgn/Eaebe+UBSeCZALiQE/+4pA2YA0DafzHtn4dSgul&#10;CN3zPkSTCY6vXjBElQQsvi2IJFcyM2HSEF89rUuWSEylr5/CD9S3k8NFXHKWpyySdWAPq1enOE9u&#10;4Fl4nxrI0AIfPUs3KgpAdqy8JdpEmZLxLKZRBqkl+dGDkbUhiO0+SFEKxAaKCTXyZwOg+0UOZ2ay&#10;2KgpTDTFT196x7arsBASCEswDuW+e2cBWXiXtIQZau4xrmEMj+2QH0JKmDCp1dopVi7UFoQ04pWt&#10;3US4IFA1ABTYbmCLtsKsTLWk6EgEA9av7Pm2R2d2VRyzP6aD0rTziWFNj7brOnxK8Ka1CVqPkwzP&#10;XyEN7B2oSZiMcrEcWXeDCR/7QX5trDGx8E2dJYS0ONxiPqXbakMru4ckqxHBUMMI8IL75er+UQxX&#10;LT2isgYCnGfixOw3KEkj5qivHjG3HEcSEk/9tKSEg8z8SqDQAfeNP/6NLSzS0eQc+pBPqc4RXvw3&#10;imEpCklQAFQASA5YAEsP1EsHI5wGxjlo4QLhU/8AuLUSuYoLUzf41CTTcNmWiRXDyPglynxJ8KmV&#10;mRqavnzaNLm8GTR8WEppr5saOX1gW8L5mnvUyAkmWhg5ohZdgwAdg1CdDFF4/DnarJw2gg/EAyhs&#10;RRvKKPMVGm9tt2lE1DjxEKxE5lTguecZjMEeudyPPzf2ltUrCX5vXr7yiG2TwspxDM+sObZZ0FJJ&#10;I9fuftFY4fshKlqGIhwBnpmQ/PWODrVgkWBKQEgMBvA0y7CC6VEvmMx0aJEzSH+kQ/8AWBhdwSxy&#10;pvl9I0ie5+NZIeWolJJeoZsx0Yw+t890UGJJYBueR9HPlCqwS8bKmSgUq1SHYgDN0nbM+kJbfcc5&#10;D9zM8LUQsktkGBHKpUavoYIln/rAtIKTpTPNNPRx5xxZgrNRDkDFhJYHYO0Uy8uPBLVLRolP9wBO&#10;RZggHkKmu3MRZLpvhMxGNLsXzz68oQXcWcPGYlGFwUrxFslU95R7dt3pIKlAYhkXruwA50LbHnFg&#10;m204SwBhHYJvjUcHiWHfYbAZAZc4yjixTFCmIaeFqjrXypk2sCX9xdJkkBZqoslKaqI/UW0CdSTr&#10;DVLULMWbryiBdllrxFSEvkSQKgeJnzZxlR9q1UHFtRMpVgxfIVD03b78o4VcctVa5Emu3v3o0sct&#10;AAau5o5PvQaCOZ5AGJiHp05baQICu6UMw+LPPk2Ww5DTMQiv3hVMwEOcYT4VGiUu+QyxKbM4sKfJ&#10;7VLQCAW6nXlCe+7WUgYQ5JbyP8ZxpMYt/BkxExEoMtyCHo6XYmoyckYiMuoBvp7O5aJKgQpTPMwI&#10;/Upgya1IegBI5xZpMmYGLILgOclMHYZGgckPud4ZzrcAnDV8z+PLOC3RjP7ktKi0maEpSSCUOxSA&#10;AQCRq4rhDVasWGYgSiVYAgLP6RUrOalsKlmDn4Qwiq8WWqXjYBWNw6si+g6DfnBfCV+rXNVLmENh&#10;dL6lwKdEu+rwa1jRrJZZaUHAlKSQlygAE+bZirc9Hig312W2djRbu5OKvTL1OZplE9zcRS0zpksz&#10;GUmoc+HyOWh5v5RapNvTMqOvs6u7vDqxV0cNIwgBASQwSwBLAb0D6OcnioTeE5i7Qp5jIQoE+Mu1&#10;P0gFqP8AE2frr8phmIVWbhuSgLwJczFKWsqJJUVEqVQ0ZzkPpEHsy2oWKYmBB2yZtn5jLrBItGsV&#10;RPF+FavB4XYCiWYNmWcEuR7dPxDxEqYkYUlLkGitBQ1ZvLXWM6cHcW2GXMJxjASmiy2dWAqCeYFO&#10;cIpdxhJSlJ7wN4nd36J8tac2gSbOnTEhK5SlBNQxAbbxUJfNh1rEkm7V0ZFRQOso/wDk2I8uh10j&#10;F6vriVEpIwjF4QGSpg4D5HZstDSsIOFuKkLmf9kBRJBYhJWpRpiWHLCtWqS8Ue+LOlM5KJoIUpFD&#10;LxKA8RemxJZyA7costw9luGYhZmlTKSrAQEpq6sKnctVjlSmkajJJ/qpmJx2JKU2dOCzJcWdZWhO&#10;Ja1gL8KR3qgrvZhBU5mAE+ARht7p/t/SN8/1XTkk2NjZ1nuGKrOMKE4VrHdhOJTlBKiuaaqmKmZg&#10;CMHvYf2xHPl/KOvC/wDFtNkSDc9lSQfhxVqyQtRKjyLgITmxA/SWxW9EYlEpXg9SelKfONY4avPF&#10;YZEopYBCs6pUHJBOoapro2TRj0pSipWHNyBrr9to7TuuepZN0d4GV/8AI59W36v+Ldw3ZQlaAkUB&#10;SM9mz+n2hNdFhWlLLZ38/P8AEPLlT40s3xD6+kbwP0vdyyEJqGA1zy0y/iPLSo/E4GGu/SObllkp&#10;Tr+3QmJbxklvt7261jilQtnF0zviMPhcB0g4iMIch+dKfOLQhRUg0IpRw1G9iFdosH9xOEslnWGc&#10;kk0D0CQ1cyTyZ4foDBqeunnBTAsoYqOafTl6RBaZOGArdxBgLBiHb8AQsva+QsAAhKi2uVfv/EZa&#10;P7FVQp7rBdps6SWw9ftAFgnd2xVkBVWmWuvkB6wZNnhTLBNWbSnQ18o2yBXYykkpaponM+e2+sc3&#10;hQpSakspgQ2zl2cA0o77Gsd25eDFMKvC2QzH86ARW7HxKZiw0kqUQPFiSGTVhWtP+OsQPpMteI4g&#10;kJHwkF1HqGZPkTH1oWtIzBJUABnSr/KJZVpAZz+Pejxxa7zAZyPrnlv18okntd5YQBk/8R9/XgtX&#10;kOekJ1WjFMYhwBiSfL6kmPZlm1oPtEh942AKDCrjXJsopUmSqzTkkihfDhLuNjlVvrF3u4EocElg&#10;axVeLkul6ukhVNPOBLSqUSkLbwnXnswjqzygqn2hRcnEiSkyySSQG6jPlWDUWhwKEaMfr94YRM2z&#10;scx5V8vKOVkHeCrJZ2HvzPvlES7KHavvnEAVqsQLMzvq8L71K0kBOFQUWOKmW3sw5TYufv39IhXc&#10;yVKCifgBAI5s7ZN/MRxU74sclK0TphwlBPMEmjs5onMJSAMyXiwWC9ErIwJKqfEMg/PeBbbwVInK&#10;OMKOHwipH0b1yh7YbIJaAhIZKUgeQ05nnrEQapb/AKcqsRqDnrV8i7vEXe4Ukh88m1+8PJZeIrVN&#10;SlnIGz+9PzEMVeyXuSppiW2dJr73hmZ5yoK6CPr1sz5V+m/l96QIqSoIxMxzw6gZnX5RloKqeyiM&#10;+cSWdNM84BsSlKUFmm4p5fKtHhjP2G+f7RVFd7cOKmjwKCSMnDj5EZbQtujh6cgf3cOKvwlywcAn&#10;QPmw3MXawys/nSObQisWovs1gZJc055QluyXjJJSycTJBzUBmptAXpq2kXCTZ3FR7/eMy4/43VIm&#10;olSyAQcSyQPhOXSgfQxHcXpNxSioEABTNQfXR9qfaIl3aRMCcXhIUSDqdBy+flDG7byCkBW6XHOj&#10;/OKJ/wCasubNly0pwrE3CvERhSHwkOKklqBh1gWrlKlhKg9CaULj6CEtqmrRNOFXhahdnfMnfNg+&#10;xh9edxhRdzSEq+F1FTlRZmzcHyaM0wZZrwWRVbnbCPq+UFWecoqGJQYZU/mILJw6xcs/yjtaQCz1&#10;6fJ2+URH2oPFU4lvuTIS8xSUBRfKqjuwcnWpEXCShwIo/aFwIqeuUU90AgKxGYnHRqMmgJzbEoAO&#10;9aiKCvyZ/qZnS1zJa5akqSXFCNvlGFlMaj2y8OzZC0pmpYkqUNiDkdvLR4zEx7fj7jz8vX9d7Vcq&#10;sQUlas8ncNtozZxJab3nSQV1KUjxF9OnOLBe1mCA6SSQAQkDP2KxT+Lb5tKZExSrMSkir6DcjPKu&#10;Wojzx1rq3cZzChK5chUzGBQK+2dc/vHCeJZxV3cyzdyyQxfEDkwBAw65Yi3PMprm4klmWnuzhIpU&#10;0pnTLPIw+s9rSqWVOVKdlKOT8ug2iWIb349MpISJssEMopJqdsjtXKBbNx2ZudAQfhoDXflFZHZC&#10;81U3v/jUpbKlufFVsWNqEgB0sABtF3uLhTFJGwokgVzeiW1Z67ikIqqItssKK1lsStSDmWyI98os&#10;NwcTSqygtIbIaqfWlAIPtvBIcJCQdVKUASDzpTyisq7MZiZpmlOJKQMOCnJynUvVqU3i1Lra1MkV&#10;LUJ/3UoOQypq0DotBBxB9nb5M3z6Qmuq8sTpK+7wsMKwNX50ZoZquSYfhm+Hl7+8AWKzWoEVSQWz&#10;Ib7x9aw6WCmDg9c6HcPXqBsIrZM2UQThMsPiUp8XLOme5ELrXxPUNUO4bMtWj5hs6RFZBaSmhZjD&#10;dVtGApLMztXSv1EZZfPaOkuhCFmYM0gEsw5Au8BXT2qrUayywLF3ChpUN6gAmBNjutigZgfV6k+c&#10;B3tciZrFTslWMMWch2dv0jIjp51uyccymDrKTqGI9NxzOpg+9+PpSAKKIU1WZObAHPOpoNI1qw1m&#10;zcvl94Ctk1mNPPavrC+w8SIwukKKSoOwoCdEksc88vKD5wCk1D5U1G2UAZpxRY1FZLKY/qA391MB&#10;XbcS1LKsdAGD6dMgORjTLzsqlpZLh2ALezFTm3VPQTTECaq1I6DapaBpze11JXLJEsqmFLJIGQyA&#10;PmXL7cjFn4GsakSZYV8WFle9hpEdzKAHKmQIL+cObBOSHBYFiAH+bPp9xELUPEl/CVKWuhKUlTE0&#10;1+n20j7ha9xOkpXhKcTiurUfoo1BgG77pScXeYVnEanIjRxyzNG5RFf/ABIiXhYhTupgpmCfLI/O&#10;HQR9pV1qSFTkDEUp8QrUaANV22zpvGb3FxApT1Vho6S+IFnIqcht5xoPGPGil2dYkBGNYZIU5Z2d&#10;hQAs4q7PlGYcILUrEJqUyy3hIeqgdS2RMZaaHJvxSgEghLCj0OwZ9aHWPUoVhxFSTmXcg89d9fxC&#10;Kz32hPhWKpPxZ16kvkz01AiSbxIyCyUrBIAIOW7HfLPKFNS4QKFycVMQLFxXKjn0Z9oEvS+EonJS&#10;wIJSFYqJc6/8QM9+UUnhziRSCFhCtykKorqANMsvR6FrvyZOnJIlJT/cQXUvEzKFcLBynNhQ5UjW&#10;s4D/ANXspRm2I4xMT/SpwlMhcksFK+GWR4ZVPAs+JZExZ8JQ+CX1L/tR+n/9aFoJm2fFMtCiqzBR&#10;EyWlBYlTOlKU4QcghQBThJIcufzLfqP7MY5ex04fxaPwpY8NhlLUDg7tUxRdkgB/iI+YJ5NWmU3L&#10;aUuVPVVfUvTL3SLndXEE6fY02SWwAkjFmPCCDUAFsSj4lE1LBhlFB/8AAqiAe8I0DJOFtw5SfntH&#10;fi4rIu3ljtyI+cB3ZxXLxpTjYOBk2vT8R1ZrpSAwUr7kt112+cR3d2crtM4BC0pJGakkto5Yh+gb&#10;qMxqHX6a4Ptye6ATNC2qfECQ9asfKHF4JB/V1Bz5ZU3incE9n0myElK1zFKABKwNMyAkMnEW1Uwo&#10;+ZN1nIlLxeIpUzZO5IofLNo4EDKsniDLcUy350+kT3xZgE6sT8vxyiGyWdSWBBYamjjc9c4nvkuB&#10;z84KYracGuWh1+/rHNtuqzkE4jiZ3JZjvVm6COEzQlyVjmcJDeVaD5xFYrbImELOFSj/AJAGg1D7&#10;60ghIeKb2mSrMFyyJjLw1dTCviYHTKripyiq3X2rTnCSnE9A2m5wh8zzDc41TiC4wEJEgIVjcKR4&#10;QCCGPkBpFWtVyzsEyWizJQ4Tj7opDahzTQE4XyUCRUQ6MqewWm2TSFYCEN+sgBXNnJyDCkWex2sp&#10;RjmYZZIr4XIzYMC5P+0OTQdJbpu493LDlGFISdS4DZfkw3RcMsgEhRILgvQFjWjaE7xFVEW0FOJR&#10;ZqkFks5YPnWopm5ZjBqbECAT1r7ozwPb+CELmfEsS0gKdJDKU+WLQJYVqXJ/xq1nWdKQWGjOXJPm&#10;XekLJHc3C6VzVTlKW1AE4iElgwKgNNkgjR3hreiwlkvVVAOX4Az9IIuVasJIGp+Rb5xVrLf4Xa1A&#10;pbuxq9WzYeefKCmLlZbBgGAFhrXfly5xBNlBzT6A5a6GObZxAgsUjPwgAFyc3bZnL6QQMJhAKxXe&#10;kLCsmoPOLCq78Q/aFS5QFTp4ujaxLK4mQzlVNDuPNuppEhOApYU84JMsFuUKrXeaCkeIF/Vmzodf&#10;fKW7rWCM3/xpp+OcGlJMIqHD7QstFqqQDUPyGVHNWrWG0qUM9d4rVsuoptBmUwFIAD5nVxlQZVHS&#10;DWk1ltK8SUhlJKfEQ9FaeRY1P3j62X9LQsS8Yxn9L11qRXydo5vTi1KD3aUKKyH8KcTBx4s3ZOTm&#10;j0eGliugLwqmpAV8RDMX0dq+v5i0IZ16BDFRA1LnTcD7GJLJfctYdJCgaNn1pHvEnCaJqQ5YGjpz&#10;5ZwnufggSVjAsqH6nGTVOVDVgA+5rpaT+eAAS3X9oUAEhZIYBJJL+f0h1b5gTRwHD1I+5MLheQ1Y&#10;jan0gSl3UsADDrV+RGfKlYnsFrxlZdinQsHGhAfI82hveM6SpXjDYqVGEN67awFKs0sOZaEkGjjU&#10;Dc5xI1uu2j4QcRNSQQz7VUMukdGeQoApWS7UTT1f6OPvX7JZVJUSEoQHJFTX6w4RfcxmUNNFn7D3&#10;zESWAoU7JSep/Tz5k6JFTyzigI7IlrtJn2hffDESE+EAhmTiBySjRAFWBOZBZrtBUzlXKpz90g0X&#10;+UVKjSmcOjBlpkYKJSwApSg5bfSKZx3fUlKEpPdomBSVpDB6KFaCvmY0VF8lSUtkcwW9IUcTcMWe&#10;0JIWgBX6Vag8qwNI7BfYWkKpUb+84Js1qCsoQTOGsASmXMfQ4tB0D1cxHJCw4ZQamWfv5wUrRNtD&#10;BzQbwBOmbfOFqbcFh2Lila5cn1PJo9JURqOesBNrLbMnPpHttnBQzFR+dIRrs5dgWOoo/o7/ACik&#10;8YIt2J7OtCUAAVUAonUkqSzbB+cQfnn/AFUWVSZ6EqmqmkJ1AGEPkAKMc4wYpjRO16fNM9ffKClv&#10;UhWIbMC+QAAFBGekR7vi8efn6/szNv7B4pmFOylEAUDZOMusVBXblKmY04Qt93HmXFX0Z2hrxRcE&#10;m1pCZ0snC+Ep+JLtUHnm7Ri/E3ZhMRMJkhapQqk6ihfEzbUZMebXWtpusWWYnwJlBwMacIBBzbd3&#10;NWo/SHki60AFISkAvkGzDZ7t5xi3YpeCu/KFhyxzFaB2rlUB3jb7RiIZIALu9fPLlWAkN5XeASlg&#10;lLCgqaD5k7wfcsqYiWlSGw4XwlLKDl9/X9oil2wLKwAp01JIYVD01PXePlXgqWhAqHYVINTWppCy&#10;dWm1eAUqa7MB+fOPLLbaM/iOQIp66e9oS8TcS90gKKcVAGSRlRz0GekJrwvzHLKpYJp4SaV58htE&#10;Q83gZZmKV3iR3inLAkAu9HqWFNN9YslhuRaUsZhFDTCN6EU1zgfh+9O8ShK/jA8TCnkYspmUb37H&#10;lEKrl/8ADhXLP9xQDZBAUSRV21J6gRifEdhnOwxBQGtCB+ByoY/QV4Y2pl795RSb4upwopQlUwgD&#10;ET4qGgGgTmTk9M4ZQQ8ILnoswAYrqSQklRYipcjE+mmZ6hLuy0KWrE4UUlQC0pZWdAlFRl+ovEkv&#10;heepQUZoQoZAOWrnoNs6UaLLZ0iQoLmTFKVRApmSWAADuokkuSwDlgxgpZWi9pyFAT5Zk1LKKSUl&#10;sg1WOuZ6RabNf5mYQpaFpCgfhw5ZUc5ZPF5vWzYwpM1IUNBsOZORI1G8ZhdlwIKhNS+BRUFAfDLA&#10;JbrRiWf5RRNJuyQsUCiQouSti79AGSkUADQReNhYhJmKSouyQQH56U2rlFO4dvDAsy1LCkkESyTq&#10;dz8gk/ICGF7FbjEolqBQIPNstOWvSA4DvUTU4sM5Uwp/SHKzuwH2GXynWiYUJCe/TviTuMs3blQ5&#10;Q+u695cvZyHK1GuW+Ekk9QBXzcSrWFJxVYgkE511b5w6MUOxpnSz4yGzSC7u+u1NHifiDheZPUiZ&#10;LWEKSwLvhAzxU/VrUMX0pDDiWz0BxEqJ0S9BUkn8b8jHF3WlqPlk5z/PWLVYOl2Lu0fGVnUqz+Q1&#10;z6RSr44eVOyLYcRHhxEktSihQNl+YvtpsneJdykjYFQYVL9fpFds1+MSCB4DQ1cjdmpX5NBVGWXj&#10;LtCMUpYCCB4ZgTi1clnFQKMd4itNmXgSyyFDNakBj1rTPR+UXPiW8QpWNKSoKLFt6vQjU05ARXeM&#10;ZSO6SkuklQPLXXlt5xNE1nuSYiapOIqQtIIJAAfOrknToaQYkMnCAKE+ruRpkczBUu2JSx0Tq/Tq&#10;TlT9oCVeQJUUgE5gD1y/OcNQ2y3jPbwsAKYvi9XIYakv00EH8HzLQbQisuYnEkuApJCcQcsXyqec&#10;BXHfCiD/AGySa/DybLKjQ7u1KsaVALBcOQwOdRsKA5ZCCM1ev9atmPeWQtP/APyeI96oE1XMqSFL&#10;rSqRQJCAKuB+W+IF/wBkdBH6s/1tpAm2QGWUk2FJrMKslLDGlSkc60j8oXuP7ban37yg5exvh/Fq&#10;Vy8aS7PZZKEpGIykYyE0LoDOQKnkTGY2riQEqUp2CmYaV9Ncw8fp+6eDbNNs8tBSFJ7tAodcA1FS&#10;QYVWzsasRGASk1B8RClF8nzAcaGOksc+35vs98yZhASpXOhGu7B9mEbn2acKJlo70nxrFAasDVmp&#10;Vs4ZcL9hljs6xMCSoj/Jm6tk71HXpF0VYwVUHyA+hitEK7RbVoGJQSQD+l3Z2S+ZfD8Wj6wylW9K&#10;Q+EBTaD3WJFXcxz8mB+seixCpJ9/vGSUS+IAteDDzfMdPPeGt52fwgjIbRBZ7DLSpwACak1z8/pl&#10;H1qvrNJydv58/wCIKQ0tINFJBBBcECF0vgqxhnQxP+4hvmwH1pDC1yMVAfxu0eWm4AoVNSK/QZRl&#10;oMi55SD/AG0ppkpySPMn3SHM62BtCM6UBP3P7RU5F0JBV4lAPhr8L77nr12hjMlEJIlqSFfpKqgb&#10;lvMtvEgFtv0pYFSZYJ/UoYj79IGtl4SlpVK/qBjUg4QF/wCQ5HPUipbaFXHXA6pywrHKScCQSCpQ&#10;Uur0wuA2uuwgvhXsjly0mZOKZxpgACkpTXPMFR6sAHoXjpJx/a537fh5w1c6pMoJKzMIAGw/9orv&#10;mSYLnzKEmD0y6D38olsdlSoGmRZqQF3Y7QMIAbR994rFmsKUWlasP/cDppk7Ah9TqTz5RY5skA8s&#10;mELryAZ82zIPiz+W0FakMDYwHLB9Tr/AhHPt6kuWoGb6feLDJlumlabucort+2VJQokHFLClJ/5A&#10;a70p56RCG1kvJKxsdQc/XJo4UUhfiqNyEn0cGKLdshUwIWFBIUHIrTMlupYcqnkWgUk/FNI5V9/m&#10;LSt05Es08GIn4ikZemgoHMB4FSy6hm7VBcFw3KnukCXVIkFQLkq3U4PllDS8zrSgNRUaQFFKvmU+&#10;FiDoCaN8oimlKQDgxO5yoMtTkTtA9skLURgs/eGrnEkAAanEoUGbCsSI7wJZaUjNwlT/AG22f6RC&#10;oJFtYkBKUpKq4aKV/wAlZljzoBlrDW1X4wJEtSmp4SC+jtSmtTpCZclYDhJfR0nzoKlhs1fOOZFt&#10;UaBKlE7Cgbcuw2YknlmYFDFCwvxFK08sVab5s+p6we6Gq4fLV+UBBJweJgWqM2ryzzzhWL7SGC5q&#10;GFWGdDR33+jxE1RZpZJJSKBiVZ5+/nC+02aUCSEuRtl5Pr7fMQEq1yy5SCxq5NPTSp+sE3erWjaa&#10;vEi2/wCdLmpCChVf1OQcsso8s1yCWkYPhyLkkud3hneEhJqHB5Dy/ekLO/IpixVyyb+c30rEkos6&#10;t3GzZ/WO7HaCoYDSubEPTdtKwTIZSR4qtVIrvmc9o84bs+KYQt6AsDu/4iKqzUT0FWFBmJckNsDz&#10;o1WG5juzcRJKsMyWUKDUUAejEUdo11UsNoBlT6eWUVy/rsQcwK05U/dokrsi805JNdmJbz2848mW&#10;uZoOjs3tqxYrBKSkDJmA02hLbkAqJGvukCg65vEcSwMhlm/26QdfIwoJABLUB+F+ZAJA3YO0C2BI&#10;AbKkVXjDtLlSsUsf3FimEZPzLMG1+UXpLuCFzSZxmKSfGWCRzNa1CdAK5ZnOLEbzlO3ehJFcOIB+&#10;rjLdmOjxU+FuKQEKmTyAVGmFJZmoCa9PnqXrvaDYcRTNQHSQATz0I5NTrAmkye6KlLQUOfjWCCSw&#10;1U+jtmwEY/2tcRy5ixZUTEBAGJc13GIh8PgJdkkOkO5IHVIvh+aUAIOHFr4gD1OTZ+82HBvZxaZU&#10;1S8KQpCSXWk4VO/wFnKizaH1iXr80doN2rQpJUlSQcipKkvTTEATFKVG2/6l+J586bLRPldyZYPh&#10;d3KqlTijHQaa1jE2j3fF448/X9o5Mt0k0DjbyhbKAcAHM0DGu56czBlnt4ZtdfOIp1q7su2jONAa&#10;eUeSuiSxXIgKxBCQolyQACScy7VfrE9tBlh8VTRhU7/t5tC28b5SkJL+JqD7D8xxOvDvSknwkJIf&#10;qM66gsQ7hxlSEGFhkYiRiBfkx5v6ViO9rEFAJUHAPvV/OBLwtFAUllZZZhtucMpE04QFAOd8+nXe&#10;AvZchJSxAqGY5Nt0bTWKzxPYu5QZiMKkgHFLyY8mffk0O5t4Jqlw4zarcvWFKLuQsUxFOTlRJUdS&#10;QKM+SRCCG4rUokLLhxkkkM48uj6RapV8gBKT8WWFHImr7QisV3qJOaUgqBDeMto7sABsNWj7vMCy&#10;kJIBDuKmlQ5Ls/P0iaW6XKmYnJAQ1BmolmcmgDdDCa8eBkFZUFzEkjJ3D7t7pSGFyW4rzA9/jeGd&#10;vtQBr6fc+sLKnT7EqUEhJK3PiUzUz+HRyMnOsfW2ypVhK0UQrEATqMiwasNrZbgcsvlTT1iC0zKB&#10;XMUHvyjOkxveSnuyrDVSVNyZP7iKpcdzhMgJQPCR4np8R++kOeLbwKZRcHxJCEE5ArBqc6IatK0A&#10;OZBFnWhElOJScCEhROnhGb61f6CNMsk4o4SmyQooRjQsmiXeWzF8wSXdtq7iGN0XqkpSQCWABqDX&#10;diS3M5xcZV/ybQ6Zaw4zcEU5O3toqnGfZu4C5Cu7mON2IAYhgQ1DnWvk1Vv9PrwvmWWyyILsHJL/&#10;ALQVcvE5SFIIGE0qcn2OzaQl4fukmUozkIGDPPEa0UeT0GfSHt1XEmimCwcgHAqR9Gr+8ZaMbqvM&#10;TSw/TnpTSOL+sCSlSTiTioFJABHJ+fX7w+um45aFKUkVWz12ag2ZhTkIA4okOGGWKrGrD8l/lCh3&#10;B1iEtAQ6ilKc1ZqJOIk15s2gAFakqeLrqwjHLYqGhYEg0ALu+2jB9oYcJ3YhKQnxM9cSiSSa50y+&#10;sKeMuFUBliYUqxkJYu2Z1LGmdGqYWVYvZOBScRACqAJahautMs2+pgG85ElklZKkEmlHIYlwK1zP&#10;zji1rSFALmBSgoZpDknN2GVf5jq+7GygZYfNq/rY0AAoCBAVUu+zWaZMIabgTnmCH9GIAABUD0rF&#10;zsPAtlw4gkjNiVKBPqX5RWpl1MFEskqLqcl35AByNRlSpaFt431MQB/cZlBnGYI/xNedaxFfbJwv&#10;Llpd1AUeruKsN6PEFzX+lE1KVJUkYgxINWruBR9M8qMYUTOIP/TKm4SWCSQl6gmu7NmX+dGIuG/k&#10;zRLIlTC9CrCAkZuXOdXDpc0ijNaD/rTwmZYVpDBV3pYO9HJSFc2U9NGj8r/9OXNUiVLSVrWWSAHy&#10;BJUdkpAJJP3D/o7jfs8UtXeBZIWlLS1E0QUYWBOJsqBuesCcH9m5sYCmxTlDxKFQlP8A+mnoGxKz&#10;JfkBm91vj1xG3fbCiWlMuUpKB4QpCmYJYEqdyT94Zzb/AFAjwkgbliedBlsPV3MObPd7pYOl8w+b&#10;5ttXpFEvGYmWvBMxhWgL5PTVoYys9vvZWF0pTWhxH4aBiwBJhjdiNcyQHIOrD0EZjeFoEqZ3hEzA&#10;osrEzZn4QC5bMnnGjXLPJlpVKIIORcUH7D6RoBb94rRKVhwzFqJDJSg+ZxHNv9ruaUgiw2gqSpRQ&#10;pFaBbA5bBRYDm0eTioKc1p7zpEibViDM33iCKa5yr8vfKBbHY0l3zL6s376wVbcSSKUOe/yo3L8w&#10;gMxTmp1+9Bz8/WM0w9FkCAW60LkefIchC3/qBBLqISM/uSdo5uq0LKRiSZZ1SS5fYlyOZb5QsvO8&#10;yykKAJU45s32+sDSxy5KFBz4hmGbyHnUl/2hTb7oQakkE8+vo2UR9m184kKSQPACGfM5Z784llWT&#10;xknYBvrzqelIJ2c7VTgi395Nw0KElVDUq0d8/pGo2+YlKU6Cg5ACgHmYzW5rpTKtjJpjBUxyDnTb&#10;8mNCvKx0qAX0jWhxdt4SlKYKSSKbVOg38nhtJuxgWYvq4+kVayWIYwSKAvltD2dYBMYuQA7MWzhZ&#10;fLlgGpHqPzCu3SwRhpXOo61Yx7N4SRo7861OsQTuE21J5Cg8/wB4K1oVV3TQf7Sno1CD8jlzMfJk&#10;hbom/CsFKtH0Nas+8KTw/MBJBw+IMxbLU/NhDWw8IvValF3xMWd/f0iZQSeGBKok45YHhc+Ia+I6&#10;9YDtNzJbEWBz256+/pFjstwYEkOogggYj+K0jOJNyCU8qalczxFlFRLuSXU5L6w0w0n35ZkN/wCo&#10;lPVwVglv3Ogc5biPv/NGzs3fS6UKf8euw6wTZ+HpQAVLlS3H+SU09Dn03ET3fwpZq/8AppAxGv8A&#10;bBJffN3rmfR4oRdlvtJAXLnS1pIyQoF9a13+2TQzVfSFJTiWlJehxAZU606wvmdnVgf/ALAQSKiW&#10;ClOgqEt5QPfHZLZlS1d3LGMhkkzFABsmd8jUhi8TKucbcdzZExIShBQXY4ypRHhdwAACXzKlM7Nn&#10;EXDvH6lLViRLlpzJMwgDQAA5knzoXZqq7FwbJUAhUxKJySpKkglYWRWgU2Qc0Zx0jniTg2TKlLUF&#10;FakDLCjUtQAUd2rXq8PXg7Ob47SwoYU+AH9aa6tSmQzivSL2SSov3jN+mr75VrV+WkAXFwyufLJT&#10;K1IBUSkaaFqVzyhjJ7MLShiyUncEqBDcqAAak+riDxpwntGMtYQpJAGbBJdJJZ2P0bOHVn7SELIQ&#10;hCnO7JAzJOZyEKJ/BKcQ75JKtxMIxdBmMgAOvOIb57L8ZR3JUgk1xLOFKciciouXc4jkwGsHRyrg&#10;L2o5UlI0cjX3p6QstPEJTVOBSc3SQ5+bVOv4iXhbsmlyiUzpwmFYoEpwCmeI4iopGQZSHaoIpDK8&#10;OzYWiapYwS5aQlKSnxKIAbEwAApQJBADa1JB25uG8cSXLDFU+IeQHTJyfKOrVbEg1UxH+5vntDKz&#10;dkNlQxAVi1USSSWagJIA5AemkEi4EGetBwuyQCwduYo7xHUNj4z7hOZwFzV1AvsSKE6V+8Dr7WLO&#10;TUmlMm8tcos1s4DkqYKxKAyS4A9AP35xGODrOEt3SctQ5rm5ih7Jl8ZSCAxPi9BzPIbfxCjiu+Ck&#10;J7pQJOrjIClAdftD68OzGUtLIJlnk6n5MTRuREY/xnwjPkKqhRBolSRic8gHIcb5xrIzbYtNj47n&#10;KQU4pKF6LmKY1Oia16vSF1m7P0zCSu0DGS6sAxOS9atnnUCM7JILKBSdQp0n0NYvFz8C20iWUBSE&#10;zRRT/pId1AeIOAGPSKzIJ3VsXwpIly8K3WkeIqUcOVBkaesOrEuUqUE92nDhASKFtPbgxXrD2WTC&#10;6Z8xaqhkoJw81KKkmtSGozc4ty+FEJGFOIBm5xyjrIFvKeJUnQMpIBUzMVDy5gaQMu/QElaFJWE5&#10;M6q88IOu0I+KLiKVSUgkgzPECFK0zVnQB9KxUr14yVZpM1UmQukxsakhMpNQA9Qag0SAQ5DnQ5pj&#10;EP8AU4ornpmnNfIgUGn87RiRMaN2wcZzbVMSuaQ4okCiQG23JqTGcKEfQ+L+Mefl6/rxddmKjiCn&#10;J3/EHWu3qHhOFjm1T0H7wsQgBgnaFS5ynNTn0G3n5R5HQ0vaT8JH6WptXT6wwkW0hWFSHBY0On+L&#10;5h/bRW7qWVZku/v5Rdpt2ApNWOHCKE1NN8wHP5yhT67rUhRJSagHqN26VaGFpughBKSXVUszhLZJ&#10;5kt4lUFTXKKHetm/pxjC8v8AaXGjADMnLaGfB/HKpqaofDyLkNSm5IqdIkHlXaApSB4SfCGchLf7&#10;jVSnLlXozQxs1mVKoS9KHfX6wPab7QlWJQUHNSWbyFGA6N1iSZxBLWaKFOvrl+0WoSm9MKgohySN&#10;NSWqNnrE98SX08Rf9vKBEzkvQhwl2oS3voIS2HjSXMXhBbqaFhX3yjSPLtTgLsXLPt5c4Lv6QkzT&#10;MDJSpKQBrQAE5l3+5gYJSXZTtmxBbWu0DWtebF28xX3pBUGtNjduVRUisJ5EpQmHPCkA5mugp5O/&#10;PnB5nHN9Mvf0jnviavTI79PwMoEczJIno8QIQcIA2wqr/wDJm6FW8V3tPsq+4IlhgkpK0ig7tIJY&#10;Af7sKm5NrDNN8rHiUgS5aSBm9fLycn8wSu8ULBJOIZGtM8qeXQRrxhQOHODlIKZilAZKwgOcg2Iv&#10;tox23iy3lxBVg7VqGpT20M1SUktRxzyGTMGo/wBOsK7bIGQSGagGeedNzBrUhXK4nOWGmvNnguVf&#10;niBI0YAUA199edI0WNLYi4bIOHJ5ZxX5t4kDGgFTEsKVKThpyBfr6RFdLt4gGIgpUCQwBoa6tpT3&#10;k0l62vJk4cq1Zn65jZt4oHCHH3fzsC092ouBjYZZPsdWi/SLvKSylY65+8orBKMkTgWGJL/QfR/e&#10;kUftBlrxIqSErqRUCjVrrlDfjnitMhIAA8QUrPJvzkB0zil8J8X/ANSlQnJKcIZ0qdKnL1oKiu9G&#10;i04RSeFp5WVod8buSATzYg6ZQ2m37awtMpEpKhmZhcDmKUB06GLF/XoQtAQCpzVlEsNSSTkKUB8o&#10;74m4j7umBR9NRoKmm9IhhlZUzSDiShLjNIJU7aOz8qV6Uivp4VlJBHczVEuozJ7KJzY5skDYB93e&#10;Fg7SMJz5uSX9GbpE9k7V0lTOCTTWnyr51irTu5bIlEuYhKFFKkMygQBV6vU5AJcsTm8e3b/UYiWK&#10;gAGQEgAaYRXIDWnlQR3bONZdUh1LUGAAOZIDktRtPZjvhu3TUJJWkl8RTk4SgJJfxFRfGAFKAxEK&#10;A+EsBdpVtM1KThKSEMTRnSohgxOobygBFpmPnkWLly1MuvSGVxW0LlpVlQgAABqvWtSx1y9Yqlzc&#10;Uye+VIlgE+IqWC4KhVQc1OE0JFHcaQweLKLUQXDuPZbmcnPpD6/bpFokBKqKzExgVpJDeF8qa5jl&#10;CKVa0kczsRXnr9NucPrrtiCMNXrp98oR6piOzkBIld5iSf8AuLUCqadkoJLJDCtC5L6QquqyKss8&#10;WcqJlzGKCachi000Z9ov1otASXL56e9xnFV4rtSZqXw/3El0kVNDpTTpvA0tU8aFn6+kJpoZQ12o&#10;2Z+m59lcm9ypImOAtgFghiCKEucycyaZgAUhrarylEJdTqSnMZYiGdtw7NX6xDEFpuqYt04ylBHi&#10;WhTTHfJIwqADUfQaK0HuzhruyEgqVriUSSTmzkmgyyhvdNvxJcmrVozfWsTrtVR8n9/OKrAk2e5I&#10;UctvftoTXjcaZviCsJCSkMkHPUk+tPtDm9JgzwE6Fmz3zBgC6JyHbEoVpQAAepyz0jDYK5rgICQS&#10;AUl3SGxHnk4ajwbJm+MUqdeQ19jbzKtNoDnCSWo5GfpEN2kgVOI6lvpnQbawpXuLbuWmbLtCQSEl&#10;lgbHIxdTNxhJZqb1rvAFvtowkFvQxDZFVoaNltQxMu+610q/usPrFIwgQHLs2VIaGkbZrxRMC2+a&#10;QKevsQVZ54NPT39Ijt6g3TKJFaE0YwSnKPpSXETWiz+FxEq4lz38vk/5+0VXjqzoUjEaLCg2jh6+&#10;Ta/vDVE/B8Sy6lUCsgGyHRn3JOdAAh4ptYKktVwQcNXALgVyFdM4zrUeXKnwkVIJcEaE+/lBllQq&#10;oYCmZOfy+cL7JbjLwjCwVk4oX6Zn7Q1k3wSSlg41yeuvvJ94oq5sN1zk/HMBfRCSwHMk66UOsc2z&#10;vglWEglvCxDg6ODnzo0G261qyoR1o/TYc84T2S3TcTLl4RXxOlyHagFa/YcoQSXRdcuUszJswqnT&#10;AxIASlJOeE4SXNA+KrUCag+XuLNYQJqZRONQTiUsrJL4nZRL6mgcRZLXNASSQkgeJ1AUCdeg+sVX&#10;i+7O/Qnwy5jVBUSMIUxcBJzPP7RFX7x40RPNFFANAGIy1z1/EWy7bOQhgpTbYtfnTKnSKUu45aAS&#10;JKRzfGwGeZA1zbNqwYONky0BMuSSkjQYW1OhdqOa9awUD7TdRCnJPirXPbPPyh1cdkqc6JYVJGw2&#10;DwiuW/O9xOCn/FxkAN+Z/iDrqvdPeYAsPkRofxlA2aSbAjGSsqC2ZLFgWDVbbaHnDJLKBL1oOXo/&#10;rFXvuXNCsQACcnS5A3J5wTZ7unKUlSFlIQz1bE+fVk77xBcb1tRCCUgqIBYDUxlHEdiMxYJm90oZ&#10;guSoU1BTX85UrqKpzitHGuQhFeNyy1KQVpSWq5pXQ/h4QZcFzT3ZxUIo518Ir57Qy7urwouyckBT&#10;qDA6kAfM76dN4INsYtQRlo1lCOJiY+kzaQP39TnRnpT1av0gTtV2S1VVLQo6kpSXagzFWg4XohLB&#10;SgnF4UuWc7AdIVXkVlCsDBeE4ScgpqPlQGMQt3ZXeCqrmIWBWs0ljqfh0A0c6Vgw63T/AKtKUohK&#10;0qIocJBY7UfKCJ0xIA3JADBySfLIZx+arv44tdmUZacMsimFUsPsKUJxGuZc6xrXDXaFMKAZrFdX&#10;CQByY/s0ZaOr3uZZnBeM4AKpYO5DZ/MtAt62gMQUpWAKhXoadMuZhvI4kQtLkpHIn38oW31MSUko&#10;Z2zelK50p6RkvxJ/qZu2RLny0yU4VKClzQKAEkBIAyDB6CmXOMXUY0nt5tRVbZhJegAjNVx9Dh1x&#10;jyc73a/r9cllnGVjnI7tezg4iQ74QSBSjaN6kyLdKKClYLlXiZO2THnyjGbf23WpXhKkhDgFkh8P&#10;JmYn/KpO4h7cPEKZpOGYpI0xNU+fo8eaO2HarvwAkYqmlGJapYPkBtTKCOFuIVkKEx0lyUpJcsHe&#10;u5FfWKEnjKYiaoTFCYlBUlKRUdQdwKECjhosMniezqnSyCR+kjJnoX5k0B6wrF/WVFjgdw6RQnIF&#10;qsBWlS1DAFjsVoQsn4AoeLLCNQABmU5VIrXlDqfOSHw4manpRo6sNqoQXfdvl6exAygF2JLeEkt4&#10;lGr+uTZsPQPCnjG5VCSsSUpx4SK5MWHqA5bdtHe3SWbpHlrUM1UAH2qT0pnSEqFwvw13TF8RIYvX&#10;nTzia/rhlqRRCcaQQCAxDvsBkTEqL6KlqCZa2FcTeFjoDRyR+kB4ntU04ThYlj6wWmAuFeDDhxTA&#10;Qk0whRD81Mzv/i7Gr83dvspwgJAwhgAKU96wu4UvGasHvXSBRIZn59Pm8O0LL1dvY+ZiBHMu85kM&#10;+hMVG/LyVZJwUsHuZjJUp6BWjDONGnSCpjtpr0rvGW9raLWtaJUpGKVMAxqKR4SFg+FZ+F28TDIZ&#10;hy+h60e5gmfLbNJSc9jTf1OcZnbOKUyVqRKWAhJyJzUCddWowEWTgS/lJKJbVH9sgZMHr/MD3/ck&#10;jFVCQAXJOROe9GiUnZVYr+xucbB2JB+4AoP3ieRJCgSmZmc6jVvzUwRdMmzL/wAX0bIHSmX7tBaL&#10;mQCUmlc3o7DIHNxpo2kBxTOLrjtM891JITgBUJniD5OMb65MHPKKRd9/2xMoypdnUyCqWqYEKJSa&#10;ks7eJi4NWFWqI/R932dkhIVQBts+m3WE6piUKZNGJ0z0c8yz+VcofsPqwzhLhC2TVqKZKkFGElU0&#10;FIdTkZhyT8TZ1Ds9XnDXG8+TMmyiDMCVso+IoBpkpuZB2y0jUr8vJYwJSS1Spv1HR6igqWyJZ8hC&#10;SVw0pSWBMsOS5Aq+bmufKsP20TjhNbLYZkxMxYBI/SQ4Ad2Yv1rCS7rKlKp5QyZaluA5oWZ2DMBW&#10;nWD+ILptMhQoJkomi0OVJAzxBxnUhno+1Z7vvWWVISEdX1Jcu3ow5RhudmPB1xGaoqxjCipNRWvX&#10;rnkDDyz2dAmMohQVTFWvMah/tFy4MsskJGBAcsFerl3NTCzi+5kpKggZqCq6Vcgdfk0KU/i3hOUc&#10;JCW1BANRkHrk+pfzaFMrhZCTiQplaggeJ6a6/WHyrxllxVWH4kvUZZEt+z84onE/FCadxZ5omYSR&#10;jxVHwlsw75HlqIkHtN0rkzwouQWwmjYiaPmKfeLtdNtUknElasLOThCTo9KsSC2fnGZTuJrZOAR/&#10;SkFw2NeFAVkHJDtqdaPCG2cb2uWpaVCUFJPiSCojRmdRq1NWrlGpGbY/UdmtIUEd3hArjDhmZqaG&#10;tPI7xULfd9ksk5cwn+4fGEiuEKpROVa8894yThPtcnSgsFKMNFAFyH2GtfrvAtk4oVNXMWqUiata&#10;gQC4SkqVkkOouA4ArRo19LGLyn43nh+9JU5JWgE1ZiGY7fQx3LnHGADRw497xls695siX/2jKc1K&#10;VEHmSkqLlQo5FNosfZ/xQJxZKZhAZyTiq2ZJLBzkNoyZWq25YYBmLOCcstWrz5vGd36tYfwrb/ID&#10;CPq/sVjSrRaR4UEeIgEZFvpt5xBesgYakGj109+cGNs1uS2EghSSUn9RbP1Kn1yPWJZdtQAXFa5t&#10;lvDGdZwCplBlOSMshp1y0esVa8J5QoKSA2RdTnmGb7kxkrZdnExokgLAFCD+9Xh9YrWF7OBUB3D+&#10;nLIRTLiWmYlS5YcpzSG9ef7w2sstKx3jqRMSGcOMR2UNa+6VYKs06y0PJ4r9pksXYmug3yzy3r84&#10;covFwBHc6S6a13hBTZZtWNScq+/WCkLYtHMsgZBo8UqKFAoAmJ1AJDmgyJ97wPaCakRDeAWoApcY&#10;SC3+XL76aQVLXd8wM+UTzaxSZU9a6klL0bNy+1H97GLfdwZCQalqnSGM1UO0S7LSuWDZpndqSSVJ&#10;yxhiGxVbDU4ciTXKKNcXbIZaTKtaVlaf1fq5Ag8x8T1jZlqBiuXvwPZ5ysUyUhaiAMRBqztrpG5Z&#10;+iy/iPhLjyzzwQhaUqeiVKAJ6V/mLimbRqRjU3sSSJqVypmBAUCUkYlBi/gNGfLxO311WyFlAigA&#10;UTpo7k8tYzc/FN/Vc4ls4UtJBHhOT50r++w6wDOmJUAoAODTSuR1GcI/+nf1GJUslRMw+NVEhw/h&#10;GZeqi7ab0zaaZkudNlzJiiqWQHcgM+fmCPyYzjpGs3rewxAMPAQSxep0/MIxxmkTCkJU5LOx+Ro/&#10;lCa67IVZK8JNSDlvnm+rw6tHCCs+8BAr4hUchQHLnp6EMi2XPPVMSSQAB8ILh/qXeugA+Zqa5hJY&#10;5h8WW/5eKHLti0KKUglwwIST561PvnLKveYB8Rfzcn60iqwx4isyZktSVApxCrKDECuTchGZ2Hiw&#10;pThkpMzCGUTnQ6t+ItdovpZUkKcJNCwGXXTrA113dKlrVgSZYUTiOu7VdnrXM0838ZsEWKf3yFBK&#10;glTDGCKpJq1c+bCFV5cJLCMKJocnZtQ7kGg1bfo8Fy+DZwmGaiZLdWSSCwcbuTQUqKwjvK/Z8lSk&#10;rwqKS2Rr0y56UaIf9mN28MWmURimywgOyQFKxFuiWY64hrSLNdaGKSUAk7JZ6UGhAfcwVd1/iaAn&#10;JWFKlhsnyqdz94dXVOTjSFFLVPPLPpzyEDWFk/iUiZ/ThgtYAw56OHzYAB66E7B57KJo7yWoeA4S&#10;Fj/Kr86Bjz8oe2S6kBSprJMxdCoAZM1DzGeZMSWmW45QLv8AVNVa7cZhT3STLdkzFDJLNiIx1J2b&#10;yzgm/FTO7UUYlqFP0/Ef/aBQ8qMAIe2TvO8DKHdhOTOpS+uQSkMAzkl8oFtVhmSySkApJJPJy+X3&#10;jWjH58n3PaQoBSgFE0dyp3FTsSeZjTeErrnyPFOnd4VJokuQnzJOjVYecRcTWnFMGFFEmh1J5g5M&#10;XIzo0NJVnKsIUz5FqnoKbnbSJT0yN+LTXHnn7/ECW7j4ggO5OTAn60+sMLXwICl0KViLZqYeoHlt&#10;A1n4flkhK0eIZkKID5MOe8FahSvjqY5Alvi1qAG81eQrTV4Y3RbVEY1BQUcxp5a+se3jdYlKQEvg&#10;LuT+mlK8zRuph1Iu5WEYS4IcKzjBJ7xmImF1ISpaclqQCQ+xb6RVBZ1JJ239iNHkyCaFIMVTimSU&#10;BTSVrUxaoCX3cqHyBrDItA/1DjLLPrHNsvvwFLkPSK5N4jXKTKM9JQFpUSkJJNMqZszEmKLfXa+S&#10;cMtICQXKlfEoPkE0w01rrD9TLrDu1yU1qXnzfN3JP1iiThF77Wb1TNn40ggFNXzJfWKDOVHqnkeX&#10;n7X7bSraHfDdzqmqwAgE7nTc8vnFm4J7MkTZZmTCsJV/2wggOAfEouFOHoAwGeVIutwcOJkFkuQS&#10;5KglxUNXN8+g2o/nj0ks/sumiUUIwqViBWrCAcqICiKAZnC3OGnCXZciWQtRKls5r4U9A1SBqSa5&#10;NrqcqstwaEPFbVY/7iRiZ3La0q35gZ0+FiDamgAHvePpN3JOY0bOnP8ADtEKLQzgg0+Ftf2bKPbJ&#10;awSxBPn7rEHNqDF0006wacKksdc+bV9HED22rEv7MeJm02iSC2y3BagHP2PIQsscsF8IxasPzkDD&#10;WUoLcCtMvl8ohuiylIwtryiKCTaFUBlqGjtT1/aI5PEKAvB+okBm65nKgi03saJCQ5JroAGqeZjD&#10;+N7wNltYUtZSFMZdHRWhBpmACW5CJNmnyxnyzhHa5qFK7sF108gdve0UeXffeF0rUUK+IFTBX450&#10;2hvcvDJKu8CylTlgFPRqMS+rDy3aIYhuu7yJswKBS03Dtkmo+e0WPiK6EKweEECvQtT2YT2+0qlg&#10;qVXMk7l319Kk9THvB/FQm0IJoTXIV90iariRceHJCQqrsK8moz89AIkscolaSoVYuD0315ftFnmy&#10;QdfxE1msyKHUa+sTMpOm8fGgswcAjPKvk+sfTLnSDiJdySQAwD5AdNaiJUqdaxgYBiDvic+WUR2m&#10;9kJ8KlJBzrr5xJTeK7f3agDr8IYk88hpA3/Wlt4SSFMQcJLDz5ZnnzhxbVpHeTFkGWlBxt8Rc0SN&#10;sRoQGzhPZeL5LHChY0BIo7aVptX8CFHP/idCZdS0zCfC1TQs1GjM510zFKE+WnxkkYTRmqVM4AzZ&#10;zUnyizXbxBmVMXcfDVKQWYHq5p0gmw3lLWoIQ7jMEfFiL1LNnAT3gW9kpCu8IlrYO5DalxmCWc8o&#10;kmcXlRNAW+FWhTkCaZ9IrvGvDNpVgVLCSfEGdjVuVQEpYE7nnCzhriKYEiTMlBC0E0LglyS+Qfr+&#10;8bs6Yl7Wi2XYXxA1UP0gBhqAwqTQ1J+QEVO9eGpy1DAtQd61c1o5aiR8Pk9YM4gvZZBUjEAkV8QD&#10;EZgA+I9WY5aRW7s48KvFMXhSlwo49RkG3YvGMb1cOFeG5neATD3jfECC6jlmfeUZb2tcAzhaJy5c&#10;mYZQCVKWwAS6WIfXC3WuVI0bhHtIR3yFpUk13NMq1ABaNYvm0pCcS2Ukgkg1BdTs2VXyrGpbGOUl&#10;fmjhXsbXMTKVNUtAmfCwAOHMqqFUbJ01JdiM9Mu65bPZwBLQygMKZi0gkrOVW31b61s1ivQrmIcM&#10;CoMDkz5dBHHH1wrMxARLKsMwLWKAJAoAKipJJb8RrbyWTiq9+9m6LWUTFTlJWAELCUA4qF1NUJdi&#10;XL5xYeFuDkWUJlIJKQoqUpeaidSzCgASAMgC71dzYyEEJYB+Y50fWCLTJfoIBhZxqooVLmS/EpRA&#10;UCpgwBZtoW2q+pqsKRIVzxFw3UOD7pD2eoKCXGJnz65nmdoMlhg2UTVVC9LqJw4wnA1UDU7qPXTr&#10;FSvPhWUskyQsLCnZKaOAzEqYMc6cqxqE6Q7e2gedZmEZqZXZVzJawskoUzqSfCVNqQOkaJdt595L&#10;KsRUCagAAoKQwFNEjJg0I75kLK0lUsqSkkhSEk0IriLF+n5hfcN8qlrWpOEoOYOdaCmTh3rAVtRO&#10;YNT/AG78zDaVakqYhXlkXhbeqw6VBgCkaDZ6n1J55wZYJ6TWnURpFtrmEzGBDZnSgIDO2ufSJ2pk&#10;+vp+Y4sl0kYipZViUo5ZAmg9Iks134QzUqXJf5nnAksyWGr5jb+I8kzg+YZq0ivcTWr4JaSyipz/&#10;AMX16qb5xb7hudCkKUvEfp7dqBoFQ004iSlISAM3cq1ydh5DSJEhf+0Bq5v5fTzeJ56AARBMqWPf&#10;pCAxTEc084mSg6tyaPkpipCy10jq3JJQtIOHElScVAzgjWgoczlHapLe+UT2WxpW6Vh0qBBByIND&#10;75xJkN2WxctRQJgwoWSwqksGzDUPViBtDC7rqRMWtakpUpSjjLVbQchtqw6u2t3ZhOQtSpXdzJan&#10;wpxFK06AVDKYcwetSIuBezScmbMmTyuUMTpSFoVjpR2xNhFMtTnnGYfxVLKTKWpBGEKmEIJGWo/a&#10;HVonTCQzECilPXelKeT5CLPxbwOGCypSwCDhVXCf8kkMXG1TGWXtxQJC1JJJRQoCjWum7vvkIcWr&#10;VYrxDqxKw6VOXTmNDpnAk+8ZQPhWCch4jlRz9QdTvFTm8coUlkYVKNcIbq1c/eUAWC/8RxeEPyAp&#10;t6fOI6uUriJCaJSlY1SRkoH4q/4+8oZcScLGYgYGClKCySWOEDJxQOdA9G6RQLJbaYlBnU5w59Ka&#10;Nk2Qi5I42GAYXBDCoahfKvKJHNiunAGFFkDEfiD+tanKkZl2gWGeJjzPEF1BAoQKB6eFsmfJt41S&#10;x3iiZVKgWAevwvv1gq2qcaH55ZRaMZvLv+dKloWZICSAkO4yAqrMs1dKwvTbJkxQWELU+oBL1fb4&#10;XyAjU7RaAAAqoIJCWxOBU0Yu2tI54NvwzMYEoolhRCCU4SpviJGY8W+lNCzKMAXXxZ3UsCaicGDl&#10;00SOZ+fnDOwcVypo8CnHRn9czrE9/wDAUuc6lKUHzD0bpSvOKvdnBwSyg6QkkBON3AoC1Pv84j2v&#10;Vgsupr75NEnEl9S5CAtZYE4QAHJLPToM4GtF6JlBGItiYDmfb5wk4tulNpCKsUKJr4k1GRS4zauV&#10;BAall2eXOCVpAIWrNqsHfnHfdpBoGbl9/dIzK3XxNMxSMJaSMCRJBQlIf4yA+dGqMhsYCtN8Tx+q&#10;YB/uV6s498obxY+zeLEQpIbKvLIt78o4vWx4UEpDkOQMj/LxiFy9pE+U4CsQ2WHAY6c9S2dM4tNh&#10;7ZJswEd2jKtW197xZh+0NuJL57uSFrQ5CgVI1Ayaj5P8vS58PqQZYw/DhDDRjWKVdt596oFSMBU5&#10;CS5cMz10LEjlFksRKAalhy9P4jm6GFpszEMAQfiJLMOVKufJoxbtQsFvNoQtKThPglJklSzSuJaW&#10;GepUAlIA5mNpsN5YxVnHN/XTyic69PfrEFXtndS5clE/B3ikYVEkaIdbHZy1M3BjPr/7ObJNQhgh&#10;KEKKml4QFv8ApUoeIu2heLfx5ccmZ45oCu7QohyWTRyaUOQoYy+7b7llEiShYxhc1akgGgwqCcRZ&#10;nqPQsKRaX5k7X7pTKtCkp1UpQSAwQkkMnyrGdTBGq9uckC0BtUD16656xmXdx6+N3i83Od1/Tvh7&#10;jIzpYlpZMyWlOQwowDwhs/ETmBzNItPduK+Yb75xifB9+pkzUrWFeHNGSqhsj1eNPsvE86enFIs4&#10;CXbEtdX/ANoJALBneg9Y88ei1frPfSBLwgEsmqRTL7DlmWEcmWCoLJySyR1r84C4fUVy0lYGLI8i&#10;NG5nInqIOtll8LAUbJ9P43eJlBJtCisOKHTVgNOZgyzWchWwr4c289+UKpCjXDnu/pHV2qmVAZhn&#10;vziKxgP15+/xAFuDfjWAJkxVKkNzjkW1SicWQPxeVIhgezlTnCSkjXcQ+ltvlzarcuUJJyKgvm7+&#10;Qo+7v5NB1ntoJb+YlTWz2iu/vrCvijh2VaE4JqcSXCvQuwOYfI4SCxzyZbeUwFSQDVz9PrtFls8p&#10;wOn21iStngqSzJQJbZBAAHTC0EWGQhBwYvEa1OelNIIty1gsA7nXIDk3r/Ihdb+FAtlEkHWpb9og&#10;7t9zJW4V4g9X+wcRBYruTLcISEg7Boc2eyYQB8+UKbLesta1S0KxFIdRHw5tnkalqPkdolo6XNOF&#10;86wPIvI4ykpLAO9Gc5OMz5wdZpTAjm/Xb0+8BzrqRiMwA41UJBLGjVDtRg1IgmmXvLST4gosCQGJ&#10;ALsSNAGPpCq87BInDE7q0ZTbnpTXWpqHhLM4fnIVMUlOITHcqLMGaraDTpziuXrInSkpHhSCaVLk&#10;5n/2hLVNYiItN1CanuzMKGLkYfiIfCVV0en5Aa33Tw+nuTLlYXzKiQKt4s3Z8LxSLqtawsuAaVY/&#10;s5/aH1nvmqSmWVucKncVfNhoAM+QhVTWDgYEDHQOHAJdTNqCMzlTfeD18PIll0ir1JzpkHowTpzg&#10;2z3sSSFJcUwsMjnXrpTSD5wxMj9ShvlzfRhAdGyLOFhJNSBQ7AP8g59Vbxnl/cNBSlTEKBmBThLs&#10;wqKq1P8AtAo55Rpky6xKDAv4UvUlnGVdWqevKMw4iuFUtmWcKlHL4gCSSA1WA1bYbQgmkcKKcqmp&#10;ltRw6jQ6g013zj2ZwlZQzSUCYTQs4qdXfT5NtB6uGThbvlsdAcxpVWI06iK3fdyWmTh7lK5gU7mh&#10;wF+VS490EMVuLHZeEFqKUJCQSetMnyybT5GJL2ti1HCtZKEGgFA6TQHpq/2DNeAbNPxS3ACzRTqq&#10;kEUcb6tpR4hvO6TLmzUeFWFakFlBQBFDk1X6NyyjNMPLikBSQdQoEMen395xbbyu0MpRU+boGzPp&#10;Wr1JLlzyjPbBbVStHfTQZ5xc59tCpaGGEqS5Oij8NKuWCQK1ppGozfSO9JQdBYdBp6dNhE8yeWfR&#10;oimSirEAMizqFPLlBtnsoKWOfyiwobivNMx2elKhj7eDbRLz96Qu/pMKyXbLowhuFuHMQpVapZYt&#10;nC9NsrhNFbaGLGZLwEuwJfR9+f8AEFECi2EOHYCFF6cKonJIJKCSPGjMeWR6kUg63SnLA8olw4Qz&#10;vo515wNKhYeH56CqWZmMJBShSq4gaeJtxQgQxua7VoBDjoAWBf6cv2h3YrV42zGnXrHU0F/eW8aq&#10;DBKnzptz90hgJDgOPLnQ5cmdoksyXHveOZs419+9v5gxMrt1hnG0TFywDhVhXiBLIHxEV5tTI+sa&#10;pw5fBmSk4QcJBdsqHTz05coq9wpKZq3BOMvyrWp2GsXJNAwYAaAMB6RQXtmnaJxxPlTO7ShKUliF&#10;nxFRcOMwkbNUt8mt1X3bFiWUy5akKCXUVNV/ES2QD0AByepizz7MiZ4VpSsbKAUPmDB9isoSAlIC&#10;UgMAAwA2A06CN29M5d9DTXArn8ogs/iUKkMchkeu4+7QZeEukKpLjLOObawLAGYf8RDKMBy7XptH&#10;cxbVhQ8T+bQuTeJxN8z+IDtV4jJwN325QFYpyceJX6Bi1A2HLo/KA4sVjWJjoUWILg+fy84zzi7g&#10;uTMK1TEhRdWFTMWdnplSobRt48v28MRBRSpJDkdPlnDa9UqXJBKqlQKiGyY+EbAuMhkG1MQUGX2f&#10;2VdO7FNQSk5BIchqBIdupzLwutPYjKKSZa1JJPhCiSkAfPm7n7xc7FKrhHmWo2b+e2cWFUtkgeXp&#10;E1jJbq7KEAl5y/AplBLhOWgJO+ZfSLjY+GZSE4UodwzqOItXUu2ejfIM2tpYEtQeUeWBQIpl+/3i&#10;BJw/ZZcoLSl2xnEVBssgAdNuZg+bayVEAjwgOG1NWfJ20GUDcUoAXKSAwKlEq0BahozkgkB9n0EQ&#10;2i71JUhDkg+J3dhv1OWddBSCqLFYZpDUq2beee3LItyEMEW9NHCRnVmO2bjSEYvLDmNGcwVNsQmJ&#10;AYA556cxnFGjKZfwIoMSTRxTz/f6RW5Ex1uUhJLjwlxy12YdeTNKiQmXiSKFWYDvk25HXlCu0WYo&#10;lrKVEqYslVXPLoC4HKBfiy39Zpc8JDUADMrUBn6v1FHj6zXcEMA/MnM/T5RSrnvgpXLx+FKRlq9f&#10;fkIvy57gGvnoIRCi8bQEAqagqWzLb7lqB4Gu68EWkEqlNgyxB3B1yZ/OGNptSEv3hCQRQKaumWvS&#10;F9/IMnu1SkLAKXVQ4GOVNN3DRaiab2ZSpy1KKlIoxCAGOTHlq4AqWiC29myJCVFHjLBIKviGIt0x&#10;aO2UW25b4SdML57euTx7xRbmHhIJdLAEF2IIyOZ96RbV9YBFgmImy0/EEJzGgwt/A5xZbIC/0eA7&#10;LZFGr5lzqa1+WXlB0ojbKnnGWoW2BZBIyqWegNcuZit9q1vTLFnWpbATg6QrNLV8INWYZgsIX9vM&#10;gKs4wzUS1SjjYllKcFIwsXBYlqF4wThK6Zk2clKR3indlKzapcqOR13yik/Ra/R9/WoGzrWnxhSC&#10;UgauKN1JesfmSwXsZM+roPwqcVY50VlQ/eP0Xx9xV/TyHKD4k4QAQAKb7DZMfmu+LJMtMxa0oxKU&#10;XwjIaD4joKOS5gnlav4o/a7eiZs1JTUAEPk7MHbbZ6mM8XFw42sRQoBQwkAuNvr9YpU1cevh/B5+&#10;Xr+ofGPZf3+FQfEC3hACil6hy+Qyemflodz8HS5aEJTi8AA+J9MyWFXJJ0fSC7NaXZhQ6jLzie8b&#10;SBRwDkKgadK/mOLrQUpBBmDPCE4diSrxOaPhQNBUqFfCXFtlroxo9H88vtBdnmZ/7vXZ48m2MKzD&#10;sQR1FIFCGdZ60Pvb0gqzpUgEZ4hny2+8dWpGHy/D/TWJJNvSsAoOIMCRts/XnEgM6+MKWIYDl/Ht&#10;oSXrx7JlAd4sjF8IZzQVJA0dq70iy3pPxAgAHcsDl9jGd3p2Lice87zxKLqxDwlOiU0oxzORrSJL&#10;fcPEEuakFC8T5A0LClBnSHEpfIRXeF+zKVZyVgqVMKWNfCM3wp0pSpyGjtDS8rKf0nMUPPUt94kh&#10;m2c4n0J9/aCTxR3a0pZwaGuQcdd+tOYg+x2NwkFQOQr9Y5nXSgkghykkZUfX25iTibf8wzUpCAZZ&#10;IGMZgBLkkeTDrDuYnX5QjmoIBYadB0pDm5FlSBjZ9QN2y8tTD4MJ78RiGFnBBBBOf3y2hTZLpElL&#10;S0BDtiKSVEmrOaFhVgaDaLPb7HWgerUDnb5GK/f9tnOJclCC1VqWog5hgkNqKFRy0iBjd6iamgNA&#10;+ra/N/SDpKPrAK7fhwpXhxqGSfEE8nYaAB2FXg2RNgSe0jwnpGUdo09aSgpcoluZhagfAGJOpBoA&#10;8asohTB+fWEvE93BSWIBGZo4HlvDEyi6eIfGANw2X6vJqDSNju6xDk5Aff8AmKKbpwlmxJFQAG2Y&#10;eVKnaLbdEyZQtmMtjt5QIn44UuThmIJCSWWls+bnLbesQWu/1plhctAmLUQMJJoCz5O7DIUc6xZ7&#10;1RjSUqDuG9+84T2e6UoSQ5w0+JVE6Z84UsEi/UKlgEgKZsOv3YQitFiJJLJZmclvJs/WFMqWnvCD&#10;Qhinm3vWDLXZyokhw3OnKnzgMcTpzUZ229/KGN3TwQPiy2Yk0o2rBoqyFTwcKgFAiixmPoTXlDtN&#10;umYXDBQSS9Gpr086esSoZFqVZ1mYkAhJGJNcR29Bp9Ymt9pExRmJ/wDqKxKJDOpVS4+WQyhLZytV&#10;cVHemRJLk0D5vV/tBc1a2WoZpTiAZq9D5VMQd2wKBFNAxCcz821JP4ji8b8tCsCJKEpCFgqWsuQB&#10;UhAY/FV2r0d4WSJ9pWmpFA6U5FNQ76HRql30eDuHjNZSZgHxBi+pplpGoqbcS3vNRLCpYUs94l0g&#10;Eqwu6vx0htd9rKmJSUkj4VUIO3vaJJQUlAQWoXzq+pHrXyiPuVVLj8nrCzAFvmrJ8IBL6mg9M+jw&#10;ysdoLMdPevKEt3pUVFyCp6pBLCrUfk3zhsonLKDS7tNrIIG8crVV6u29N6+jP1iBKVPmDVqV1y/M&#10;GJTASdSiAS3vP94BmqExkrSc6MSHPJmPI/tB6ZAJJzqawXYbsDE5nf8ADxYQthWCo0Yhx9o7nXiE&#10;OFAn7Pl/EHWC52JUef7fzEFvu/E+hNN9PfrFQNsU0EUr96coFnySHVmKEj5BoU3OMAJSfC5duu0P&#10;JayoAguDpryziSGVJYiObzv6VLKUrWlKlfCDmdH5B6OdYmUpoxfjW+lWi0/20E9yMA1xEKckj/lT&#10;XLMwyaK22RIr79P3icQn4Fvtc2WFTEd2cg7gKA/UHrDybJipQz1AiEyLSNCM2zDP1yip9pHCE2bM&#10;SqWHLFKjibozkUFXb5wokdjkwgPP0fCxwBRz/UHFc2D8oA0OReAJP+328GpOIaN9IUXZZe7SEmpS&#10;kJJYVYM7aPs8Gyre5wgUZ/tl13gahdeFnGeY/ivnAV5gAAD9VTX0flr6R5xHaiCEjUO+hYij/aK/&#10;ed4oBwqZRAdIZ3+3hNctH0gI2VZhnSnPfTbPMQxtk4lDaCoHMj6CKmbYssDkdWbX7CgHrFvlySpN&#10;AAGCQNXGpL6j7wjA10yXrtBlqn4Q6iwgtEkAQnvGw42bVxiJoA9WAzJy6cqQa0it3iSSKhiKGh/j&#10;6xWuGOM5ZZBLEFq6l2LdIW8f3cuSjGJq0lRSkYSQkAZ035BtYq8y4pyAhZQpWIAgp8RbmE5HX+Y3&#10;IxW42yzJVUgFg4cUdqQDaUUTifTEwpQaP5gOdIqt2y5mBBxKfYPiHJnz3LekWX+omd2EKQr4h4io&#10;PQF992/iMtOe4SsKd8KQSKF6eWnnzivWecKLQtZD1fM8jQZZO0fcW3yqRLABZa8mqMIqp6ZVSnm/&#10;KAuDrxNoUqWs4aOMKQHbMnPf20WdCXtZkWlCmLirNH1rkd4Gcip+UMLBw2lAOoNa1OX0gAWRKlFK&#10;ZpDZpBGIv8wMi/5jLSuW2wGYe8BrKNVVYgMcvOLKm0zFIThICjXEpJH/APHP5wZIukoDJUWzNEly&#10;d6a036x7a7MslLF93+nLyaAyFt63YlRQpctKyhsKiS5ILuWYEP8ApIb7O7otwmPLWRkRV2ADU9aN&#10;A1jmu+rOG0f8DrEl2zCFkkOPhDDnm4HzziVC8QWZBThwkFKThSAajkNXoAevOK3whda++WVpwf7K&#10;EgHLUtTcvmaRoN82PGilOeatqONIr92cBhC+8EyYVnPGpwX6M7bGkIqxplsDiyYvnlrlyj3uUYUl&#10;B8BAILZ0z9Nc4Ft9gmFKxiSXBASQw6EsTXlT1iWzWUiSkUogDU1bTk8ZpilcRcOWefPUZiceFAcH&#10;EBiORJBDskANT8J7ruiShYVKs4SqvjCcAGYzLfIH5wzvK6bQlSlIUghWeIqoBQhKQGfmTXWK1evD&#10;lrmLKUzu7RhKsYAo1AOpctWgBPOBUBx7wbPtLf3kMl2SAoJAJ61La4RUxWbn7Pu5UFTVYjmEpcJc&#10;VDnM9AAOsD8RWydZTLxzVrQoVZRBU1S7v6nUnKODx/LnEITjDjNRYDVndy5oBF/jX6w3thnDvyzV&#10;csNK7xmsxUXzthDWhv8AaD6xn0xUe/h/GPLz9f17kWmbgKinCXASAQRn8Tv6BsxDm2SkTEALcEZF&#10;vE/I/KBpduQ7PUUZvFWuX4iVVnBZjvmaBzT8mPK7C0SmwgDYVI0FSTqwGQAcx7aJ+EE5sHaOLHJZ&#10;Q105dX5wBxfYZipazKU0xnS2RIFE7eZpEiW97YlSCqeCh6AIJLpo3rqIBk3YjCcCmKmoFF8OYep9&#10;kxVrPxgtCu7nJqDhJUBmM2fTyFYYccWwyUIVKAea6FBR0KX8KXDN8tsoksyrUKAuC2WfrvlD+7rO&#10;oIqX1famUZDw5xDNUpIWxIYBgf2GVHVG52MJTJKlOVKJCEAOXbOmQA1PM6QfpvgBK92PLfr+IV2p&#10;Oeh0b8aCJVLWkF05ZOwfrWIZ05/TSJQFPsagpJc7+XTL1huZimoa83hZKvFQfEG2fNt4gm32U6Hq&#10;PxFEZ2lavfOIzMmJBKHKmps+fvWFE3iATCE5MXPQVbzMOLLe+TZfmE4b3VeKlygVjAsiqc6v9xXn&#10;C+9pBSy1El2GFOpdxXOg05xYpVnBS+XTpCW02pTlw6Rk22WXzMTm5uKQ2IlSlYq+KoA/xToACchv&#10;EtpWfWPbNewKciwUwHXbLM+tY4WSCXam2zP68ojFRvLi1UmbgKcVHd9OsTL44SUgrQtIU7kAkUqz&#10;10g6+bvRMzRiALkuxwsHPXPpDCw2ROFKRoHAOgzBb2YijuyeiYHS7HQgjXmAepMMmYbwotiQ7s6h&#10;q7U9tB0qfiSk5s4V1pqNaZRDHq1EkuzUbr+IittiSoMoAg5g1DQQgR7Mk0b3WIEdpkoLhIAY0P2f&#10;lAqbtUMyVB3c6OMgBtA9tutaVkuSg0bQdAc2hRabfPyKmDsAGcht8n0pkIjE1rnLBfEF5sGam2e/&#10;vZXeF+TEgS0pUVEZMKp6kg5OXeDlKITWhLudtfXn12hbdCStZKj4jTmBlmKA9P5iMsVoWpALkF8J&#10;oAkFsQS7MWSCW2Bo0fWiZMDP4gphlRX2NalqPrSO5yky5gQ5UoOUJJf4wklgdVBCQdwlILsIOtcm&#10;aojwqcVA23bQV0hjNfW6xFmSopOYw7s/mHYc47sFrUhLzSXfM0cjIDy0Lu0GWawz1JxHDLzZOam0&#10;JVkCToNGrHk66+8lGTP8QJxJYkeIA1BDHUh41Ga9lX4ufOCpYR3YAClEeJ9W1LHQMHFTDtUmKldg&#10;mWTAgp72W7Y0hlJJzcVcA1xEs2Zi9JQCHBfYiKqFP9IkLdg5HmWqftBM5ERG1JMwiuJI2oxbI+j9&#10;IKVGG8D2BHL7avBSpb0iEk6ecSS1RBHJszQWiOZ3ziKzk5v5cvdY0hS1EJJfpCdZKmy8oZWieVUg&#10;ZNnbKjwomn2PAlRfw5s3t4YSZrAGmhaJjKGRMEKkpZmYe84EFk2pK3KffsxnFycMzha50wyymWZh&#10;YlmLqHwguT4cyzVz0FrvFRlqHd+EZkjLOHN13oJgGTjP9uvyglOGkpHpp6QutKVBRLuDQDbf3pB8&#10;qbptp94WWy2MptoAnsc0s5Af1pFcvziPu8XiYscIZyTolgH8RoYP/wCvhGIqyGm5ds+WTQDOvNAO&#10;JRAGb01y+tImg5tSu7SZpZRAxYf8jkG+VMq7QsFuNWUQDT5M3pkYE4jv4KJAyGRyD/ttzMUu8uP0&#10;odGtQ5OraUf1iWLdaLWQFOr9JCf9rmu9fekVaUh1gkEk0Br8uu8L7ZfSsKAxL+Ln5ebnq2cNSlRY&#10;h8gz+6QRLbdcuj4A4oFM7Ps+u+gDZ5Rbbtn4h+mg8QegOYfmczv5xTLimKJALN9KfmLfMkASwzDx&#10;V57xQlPEdpmJwFGpOPo2euWnMwTc09Sgym6DJtAcg7ZhvpHk2QVkD2GhhZLGUin81z89ug1iTm9L&#10;glTU4ZiQoaPmDuk5htxyisXuP6ZSVyyoS5YSgA1BqQ51JI1y+1wmLisXlcipk0HG0sNjQRiCquAx&#10;o+fSEB5XaVKLeBJoXYMrzI05Jz8obWPimzTS1ZbDL71Mdz7mk0KZUsHcJGzUpTk2kCi45b/AA+bA&#10;Cn4g1POILplLQV92mcUpJQCPF5Pk9HiscEX5LXMZMspWEkklhR6pAGgyrFm4jvbuJQKAHKglOLm5&#10;JHQAs8FTZRLGgJSNADvUtvF+IzlB/wBoUpsCUKUUoCSpsRAqrC7AkZs5zyiKzTCFMDXLPKucHFNP&#10;wYy0gXMOUEXUolTcqUgWYjqfWCpc0pNBX39IVCu02GahRGF0uS4zqX0g+xzKOAoci7/eHwlkjy9+&#10;se9z7pBgJ7behQB4SdNgOsCX9xWLPLTMWgqcgYUnJw7kkUHlFiXZeUVftIudS7MrCwKWmMdQipHp&#10;kIUL4b4sE9SkFKUKCQoJxBSmIdywADAjm+zGGMqUUy0g7fmMN7NbZ/6qWoqYqJBAzLg0poY2ou1e&#10;f1P0isUoG0ohdaciOR+kG2tUJrXaI51uKhfHDMuaU94gKwfCDk/MZEbguIzK9OATKtQUE4pSypXJ&#10;B50ZnqnTSNT/AKsGctLuAkFtAfzCa+1FjVyK+XLSkErpmvyb21ycNqUBkAOXv1MZ4sxpPbhNe1P/&#10;APtp+pjOSmPf8d/4x4vkn/Kv7PmzS5gqQWpQij55HX06wJalsoJTVv1NTLP7RkF0XqUIlKlJL1xp&#10;qSUgVdOjvmAwjUOHr5x4vAU4SkMcy4f5A1jg6wDxLxIJGEqJAUpn0FHL+WkHXbx3JmqEtC8UzDiL&#10;At5c4C42sQtE2QlSQZKAtSkksCrIOBm+oD0fcx3wtd4ZZwpSe8WAQA+F8qANsE6ACAFfEkuSZigq&#10;UkzJqT49QQlgX2Sa4Rnls2Z8c3oqUZcqYnEVYihQAAwpIw1f4i7mg+dNX4h4fK5iVeIYdQctcvLM&#10;xFNueVNOGYhMwu4EwYhTcGnXQ5FxSLTZ0yi5bePD8XiIyO71Na0ctt1Eb9wNeLysKiDhFC4c7ef0&#10;jGO1a5ESDLmJaXjUAQlgkECjBmFKfzFl4D4ll/EFOCcJBP6mfIZsC77RX+xP6aZe93pWlSScOLbP&#10;MekIJSUyk+JXhFK58ngq2W0FOIUrnzy83GkCybuE5kn4XGIjaMytgbxn94XTVLU32rzrAgtKciwL&#10;a66MPPyi9puJEtACGcklXMgMHOZpGc8RScc1JUnCxFQW5D1LtCnMm58S1EA+EAluegO5aGC7CqWw&#10;II1zryrvWHnDNnUCVN4T0JcQZxHZAtGFNOb5btmXhWoheC8FKkp9QQQz7nL56QvstrUAxDGtCPe0&#10;EzEmWh1KZEtLlSiwAFSSYzy6O19K14ZicCSVf3Acw9CQRQNnmfsyW+MWz9XSTeSkJUopBKVP4iwZ&#10;qsenLNorfE3apJCf7K3mKpk4QHGLPMs4FNYg4541EqWVJRjOJITiFFhVcSdwAKPSMgvRyorWgoKy&#10;SWGB3qwpzAypWNTiPG0cLdo6Zk0pWUplEAISR4nApiORxdWFPO7TbSEq/wB3v3yj8+cF8LWiZhUh&#10;PhxhlkBgxd3J/Tl4XOkbTb7+CJyJWEqUoA46VZx+TQaneMVpDfNnUAVBsIAcHL2afPePpPEBTK0e&#10;mAUAL5ht2r5RYrddwWgjdsorV9XSCABmku7ZgBmoQwcu9ciIKVhu62BSRUOdOfLWJzaAHplFOuic&#10;hCgC4OXWlDXc/KGlolrcMc3oTsxPT7xB3xHbApCgSUDC5Ow39Iz/AP6ipKCVYlkEkMP0vRtizUNa&#10;xYOLLNM7pZSo0D4d8qeWYyeFNxzUlIILGh/evN6wqO5l5d5KTRSMRclQZgkt8/zE1z2ySCyZjqDY&#10;i4bOtYZzbxJIFFJ1evLoX1eD7vkyyfhQNWASKelYi5u67JZnmYlQUpQSGLFsNPCQTmGJiwTJ6ScL&#10;h9RlTcvpnFcl3BKUtTJCSQcKk+EjSmm5ygK+uBlDxYnSEsSonnnQ0bTWLWcW2yWxKhmz1ANFMfhJ&#10;GYxCoBYsQ4BcAe1WN1S2yqSdmZvWKPd1yYlKlJIdSXxsWGhNWJZxyq3IaBdN3iXLQgEnAkJfLE2Z&#10;PU/iNVlFa2Gfvy+0VGRONmE2biUpCi4lNk6qVrSpPSLdeKX00gG7bvOEhQ1LVfws0GrHNy36icnE&#10;guNdwdR9YbIVFHvTgcS/HZsSFOPAFeFTHKvKubPpWLLdV44gxBChmCG9NwN4qdMUorHFoSQ/y5xL&#10;LMfLLwJDJJKc39/ikdEGJrOdInEuJIJErl+fOJpct47Bj5U0DOkaiC2iyx5PoBHylgk19Pq8fT1U&#10;5CJEV5yiQopzYs+TtR+T5mM9uLvkWnu560A4cQKScObDQHMEVdzvF+nWx1MfP0ep5RhHGN4hU+YU&#10;4hVvES5IoTyBOQ0HWOvxcftbHP5L9Zr9BWS2Eg+IKIoW2eg6mALYp1bc9+rxg/D3EUxJw94pKSQ7&#10;EudPkMq0jQv6+egOnxJcMomtak7sOepjPycPpcrXx8vtNOuILqLFi7hx5Cumb5bxnlntZPw4yHyA&#10;JLgtkBmzt9qwZNviYslPetgbEKDMGlQf2jmw25aCClbaUoDTLKOTpnQjifhecgS1Phq7O5Y5jYMM&#10;9corl5IQpReWTthzfc02h+q2zZj4lkg5Amno3p/ML7ys60jEnLUCp/MTX4Csl7yw2OWaMxJqAKud&#10;z6NDS57/AApTFQANMiDyH2prFVXanLF3zy569c+flBF22oYg6ciK4QQKiINguixKDnAcLUVRh551&#10;FHMFqtBdi9BlVvpEXCN448QAU1A6gzlgXOmTdPOLCu7iqmgyA338togiuuTBloByEKl3qJUzCpw+&#10;XPbl1iwSJT105+UBKrQDyYQul3kCVJaqWem4cfKHlr0p7eKTY+JMVsnSWSEjI/qUpKEv8yryA3iq&#10;PJppAFjtEzvFJKGl4QQtxVX+LZ+cOe5Hv6REbOzF6Crf5HZ9hnTNoyYR31w0icpJWVugEJwlmJqS&#10;zVNBntHt433LQUyyvxkUCqEgUzpUl3+8OZ01uunKsVHinhVM4pUaKGrPTZnGtXiGPuIkhSSSVJGb&#10;JJc7JpUu1R+8M7IhWFLUpkaH2IaWe70KCcQfby+mWcd2ixpCSXIHVmGX8Qa09u16uDQ7UNOe0EzJ&#10;NRziNFqDUPT39ecdKmuM250LetPWFHqAGaOkJgWVaaCsdon1iZGTBCjia6xNkrlklIWGcZiGpjie&#10;aQpg9z9n9pkTwUYQAThmF1Bv9yUgEPk1HMaNds9ZQMZBVV2GEZlqVZg0N7YikLrKp6mJSOVyord7&#10;pZzFqnTmim8XXumXLVMWWSmpP0HU5ARzrrFZsdmHezCAHIBJ3J/gQBxRJUEgp6HoYD4d4qE1ayAo&#10;YkhgeXSlYNv21OQl6s+HcftGa1K/JHa7Me1K5JSPrFIKYvna/Z2ta2yYRSFIj6Hx3OMeL5fa/qXY&#10;LzmpQViXLKXAaUkAmtQkDMClXaLBwzfYm1SlQwmoWCkk8gRpkSd8qQ6tllAAws7gNkAny3gqSnxE&#10;CrAZDc5R5bXZRuL7qnKXLmSz4kFSilRZ3agajZhqUhxwlOVhwrASoqKiBq6nPrDC8JeIEAbvRsiR&#10;+a60hVZ7Lh1i0yat9rutSwWKUgij1Ome2/WFt2XItIJWU43OEoGSWYBqtXOpgexX6pCvEogEa6cx&#10;0ixKGIUqCC25p994lWe8XXcFoKZgQtJJxAkEhqvyIdwaHaMom8cCXNUiVLlpRLolgaggO1Ax01JI&#10;rF1vqYpM8oLYS4UHBOrvupOg0O0Vix8DSEzUlSViVicpWxFMhm7OzhTxuMWX09uHjLvQClQU1ClW&#10;hZ3A8qE6AxbbmvZQNMNTuQdn89KQttd0JkBSpaEDEfEwSCdg7AAaABhB/C1sSSCoIcuA5qksxbmx&#10;z0jNdDuXxKoFSWBTlUNs9eke2gy5ofBX/JsvlWF94WIYlPQPoXGe/PP+IKuOUACyievq4HveDUf3&#10;FOSmVhCvG78wGIZ9Her8olnS0lssw1ffrCkW2WlyVAO+ZAJ5c6wuRaUL1Of0i1kdxnca5shaEB1E&#10;EAO2lflk/Pcx+a7+ulUiZ3agp2diCKZZ0B8o/SdnvHEMSSpnINSTSMU7aON5a50qSFEqk4+8xJZl&#10;KwYEg5lwFPRvhqWLduHJz5cVm4IvBU9CSqViAZAUQGSyTvqkNlrFqvjguRaE4FAskhTpLEMCG5Aj&#10;MZmmwjOOF+1yTJlplrQopBoUgMCovoK61Na9I0y6eJpMyqHBUl8JSR/7lUzLgeXWM3qtQVZbNhCU&#10;JDBICRsAMh6fWC7bLTiySVpcYmBOVWLPqxjmVbQNQPfsx1aZqQHd/f3/ADyjm0ls9qDev1gK9GUR&#10;hOR8Ta0y9K0j2zBKkgh/Q/t9IikWUOTXPLSo+eW8ScW67UqAUzEVBPv0jlFiyJNPz9GhhaEuk/f3&#10;9YBvCy4gAat6CjP125bQoJbLzQQrCpK8GYB11f6EaRU7uuxMxJSFYHyGzlzmdyYPu3hZFnUpUsTF&#10;YgwDgoTq5JLkk5B9zsy0WWckOA2+T7j3uYauP+jrfwX3RcLUoMzFVa7MGpzEeXQhYWk4ypqMUh2y&#10;++YhfKvZQBxPT5Uz+tfxCux3nMV45aFh1dUltX2pkDEquHENmUDiBwpfYgvs/Ni8PeG7cShNTh1x&#10;DMjnsPJ8ortut9sXLQe6SEpWAQfiU7JDJqw3OYcmLpLkFICSAGAfD8IPLXpFYJTEIp9maB1mJwaM&#10;M/rAkya1Sw6n20TL4ohda0LE2XhV4SVYgahgkkNsXArk0B3nx5IlHCV4lDRNWI0JyBOxO0USZ2rT&#10;sZIwgEsmW25YVFSTrzyApGpxtZ+0jUVmux5lvfvOFlqsXfAPjQEqIUAcOJv0uKlKuXOAeH7mmzFp&#10;tFoJCg4RJYBKAdSA5KupxOz5MDrNf5VPVIwE4Q+N6BJAqdnNAMz0ER0p4m49EiYmX3buAXfTIsG9&#10;KxbpNsSpIb9SQoU/SrI/aBr/ALhlzENMSFBwQHIJIdqhi1aiKtwRw5PkzFKWp0KoBic4Q4Q7gZAB&#10;kjIRrZg71epIggpj6WI9Ijm0DnmIbdLCksci3LUQeUQHOPv7xJBJIanv+I5VOCQ3pEMqTh+en35C&#10;I7VESyzMpTmghZfXDUpfxS0qd3Wwc/8Auz9DDS0S2aIJ00s3v3vDLZ4bN9VO7uApEtRUlGInLGrE&#10;E8gD8yXpB9/WxCUpSVYQSE+ZNAKZn6dIbrVvr9T78oXW+60LUnEAQk4hyVuOekHK23aZxk8Z1xV2&#10;erOObLWU6kE0JDsAeZH3in3Fe5QPE6qkMSaMY2Libhfv0hIWpDEFx6N55RSLw7H5iEkomiYr/Epw&#10;lTn/ACxEUd3MMFSXGqZaD3cpJVMYlKU0DBvES7AAkOSRWEk7i0oUqWsHGhRS4UCKUIBBL1erwNY5&#10;M+RMEsvIUoNiOodviBYg5tFhufsOmTT3k5eBGYUhipR0YEUd3L1brAtKLNe8tLqUl1FiCTRJGpY9&#10;M6PB9g4uS6aJVUAMwHnqc84WcScMTLNMIWAuUT4Zh+LniAr84v3DPB0peAHCCagpD/s8RaFctUpO&#10;7eQIixWdMKrFdoloCE5JDfPXqYPlLbM+/wBoBFe7RLESmWsD4FfI0J9YAHFmEBi4di/TKLuLS4KS&#10;ygRrWulNGrWAJ/CMsy1JHhJSzipB3GmcRIrNxAFxSL94FmKnd5ZzhJqakEKeqsTk11hsjgudIKgo&#10;hQHiCgTUaAjemvzhhcN7FYdRZqD8k7mDxemnD9mWJSRMOJYoouVV6kB6FnguYjSPZU/QGIrQdX0y&#10;bM79NozWkS5VaxDbUDIM/wAxEEq8QPEqgrnEF022XMWcCg5LkAucgHI22iqM7vsFC5NadB+8LOLb&#10;Os4EoIDipJYCtABqpg+VB1hmq9SXSHo9fl5QPckg4ypaUkCiFfqyckjStA1ekSKLFcakms0EDIYc&#10;LdKmA18TBE4STUqD5ZbVyJpplFvmqd1aZDLzr/J9ICmWFCqskkakAkPsWo8SASeJMJAUSl8qZ9DF&#10;ks1qBbKv09+sI7fw8FpIJ5jcEZN0hSLjnSwVJViaoFa8s8+UIaVLmBoimzQYzq7e0RJbE6TriBoX&#10;yqB5GLbZL1BYu46wLEt56QFJlRNbrRi/aFtpnMCxy0De9YU8vlLekZVxtwT/AFBBM5aQMkAAo6tv&#10;o/SNAtNuxcyIVz0UjLcZjcqMHeS0AnuwwcNirqcs474pvNKJsoEOohqaOwfnWLwuzCvOM27ULCfC&#10;tIOIFnG2dfMCM1rH517Wpr2uZ6RTgYtPaK5nOouopqfOKmox7uP8Y8nyd2v7CIVWsESCxJBzp8/2&#10;hSQSkEuCwfd2ryHukT2WcwY+/wCY8evRYPUsNl+YAvCcEh6UyH0ga4b+71S0mXgKCAl3dQUSATQC&#10;rPTQ8iYJv2xMgt1Pv7RpkmnWjvQxBSGKQXYsdX0auUWW7Z6pIl4FBeFqKriavibQda5axSrWnDQg&#10;sQGH1hvcV6YvAksoVr6U84msZZb+FramZNtC0oPezCtitLutSlE4aVWS7DJ+rd3tc8+cEJU6MKnJ&#10;SCUvQFy3kBoHgfiS85sycrvFAqklUtLAJZlFy2bkvWNC4U4kQpMuWoqMwg4vDqApWbaJGZjpy6ce&#10;NlVuxLmLPdLUmYUkBJKcISyQKB60J+cWq4+FkpW5SFDNykP0plXM1ge+JYKnSBSo3LPTzr5kRVp/&#10;aFKSvFItKVsSFSXoCDhL60L+j6Rn10rRp1lTMJSElnYqByObD7ULPHFnssuUSnGeZUXrmxNA3L5m&#10;K7wlxXKUpkzUhR8RSVBnoCM8y8WiXxPJXN7oKSVBDmoIFfheoJzLA6aQQ3oBxRdEidKSFzcCgXTM&#10;SUpUDuDUB2DhmYM2kQ2KzJShP93vcnJCf/8AUbc4sM64pSqKQkvowr5feA/+jS0hkjDXIe6QCIrp&#10;tSQ7Fq+/dYqfbBw5LnWdSu7QqYkpUVAArwpdw4rQF2qzHaLNMu5JzJ0Hv8iA7Nw4lBLLUHrgeh3d&#10;3d9v2hlxYxns6uValgSQFqS8xlEYcKSn4nyDlKG/3ARqFwWg96pRCQWJXhyTkCAcyHcPrFlurheU&#10;iYVoSEKUCFFNAQSDVOWYFQBAYsKETS5xFT0ZsLeKvKhMbt0SPbVZgFOBUBjtVjlqcuYjm5rYpSmK&#10;cix9670hkuU6i7ZPy6/fnElnsoBoK8/f0jNrQ5NmCQwy9mK5bZBNocYm7o4iT4QSsYQhNQ7JU5Lf&#10;pz0s6FO0cTJULAAo09/zHM2SFgpUxBzHKju0ETZDRzYrIASd4y0FlWAMUpGEZACgHL0rnC+ddSk/&#10;qDZ1qW+1YtAl+/l7G8C3tLLOmhFereXP5wwapV/2VfidSQFAOFM2HKvLlrBFxY0pABQpBDJYMMyW&#10;HIE+sV9ffWieoTJKgkCim2OHoc9OUWmwXOqWjCS4BdxUjl0G0K1akWT4SfJulX97xLMRA123ilXh&#10;DgpGRGYpXnr6wXPpEEOP37+kC3lIStJSQDiBFdKZ9YLRURX7NxTJWpaUTEqUiimOopQsyq0dLiBY&#10;pSexqY5/vICaMopJV0wuMt3ryi78NcESpITQLWCT3ikjE5bLZtGP1itT+1tKFrQuUXQop8JGm7/O&#10;kcXf2yuoBUlkktQuQCacjzb5x1t5Vyk4xpypcQWezpQ5AAKi6i3xHcnU7RDabeaMzHXXLIfcnKmc&#10;QWWUtiVkFzSjBKdE6uw3zjm6YLnF/f0hVbrRgf4hipQV6tV/Qw+lJEFTrKNqxAqslpoAxfnn5vr1&#10;rE5mEVIy2iXuwDTUZDPrzj0KjURXY74xgkImJYlPjThJNMgTlzjGO0bjmb/ULTLmLQmWnu2BbxEP&#10;MNNahGdAnRzG426YzEaGqWozaHNyfQDV4/Ll4yVhau9BTMKlFWIMXKiSdjU6Exrhms8vBNzcYz5U&#10;wKStSnV4klRIW+7nM7xrV38VTHUi0S0yVYMafGDiGIp3pVjWsVHgTsyE5ImzSpKDWWlJZSx/mSQW&#10;Q+WGqs8s7TxVwtKWQuaSoISUAOwbFicsz5MADq5do38ll8HGUPePHVnSA81JP+0u58nYD5wwstqC&#10;gFB2Icee+ojJLXcMn+pMrEpI2p8RqkYi+YOenq18ttqmJB7sDEPhBqkZbEbb+uUcuUxvjdWKYt/e&#10;cRWmzs2pPz10006dYpN2dobOmckhYU3hDYaZEO79OlIvom08sztm+0ZsblT2YDDzH1gW1I/iPbNb&#10;yTmGyz+nsRMtbkAEfjf1gStcR8LpnS1AkAt4VFgUq0rz13g7gO2qwCTMHjlp8J/StP8Al13Yc4sY&#10;ud0lKg4O3yy156QBPuJWJBSwwhn1A+/OFY9434YE+SwDqSQoFtD8ROvhD4Qc4qvDlzCTMl92olLu&#10;pzQ9AaCu0alY7ITKWgqS604UqyOR0PuvKKFYrjclGEo7vM5767HOAxd70QMQYN4Qc9S7k6E111al&#10;IFI96wrkWZwAt1NkSfnQ0y6wYu1hI32BNPfKLAGtiy5ZvL5dIe3EVYQ+XUmrOwPKKijiNCjmxFS2&#10;nyr5w2uO/wBNfiUSTTYbgFs6fKCI/vWUFV0ZjGbXnKEqYAxwLOIDzy8j9Y0zvAQCKP5baRXeJ7ql&#10;qSSpQSsfA+ZJ0bMvFWiizXkFbDSn2+sErWSoMD508uvyhHZLMoZgUoHNc65Py1hjLlLYUKtyGFPM&#10;12jNSK9ZQYlRoatmwB2ffLp1hZcElCP/AFLlyClhkA9KAO7x8FKIXjQU+I4WyI0FHy+ddoLuW40J&#10;SCgHFzJZ1VIANAAKfOKoLewxTUBGMOQVKD4c3rvQZmjdYsv9QKpeoAJGoBqCRpEASoOTn+37RSTZ&#10;VCf3qVKIX8buGIYN0YCH1nxbpMxZfLOmLbQsOXOGtgktpX7wDw+oKJqD0++29YYzZYdJ5uOcTSWR&#10;YgC4Dkka6e3hmmQNoHQuCkJpEFT4i4bQXXmoVD5emUCSLlAAUl0lQBIOXpodKQ6vdOZrRxnvSJxL&#10;oOgiKjcWcRzJCFKSlKiC1cnyB56FqQquK7TMl95MWsrmeJX6QDoAzNRh5NpB/aBd5XLSHb+4anIB&#10;6fakVP8A68pEtaCX8TA+Yz21i1Z+mVquz+6D3ik4cgDU8s+UOJqqRWL2udS1iYlTEZekPTMoBHOu&#10;kjMuN+0iZKmmXLwMliokOXzIFaUpFcv3tJMxIAl6eJ8jqwDZA0zh1eHZVMKlq7xBxEqFC7kux+lD&#10;A/FPB8qTLC8LrDChopTZ1O+gjdxiWvzlxtbDMnKUc9hl5RXlS4sfGMgpmkFqgGnOECo9M8cL6/qT&#10;cV4qUsM7FgxyH85Rc512sz5HL1aPo+jxx2Z7ZrxWi3zDiPxgEEuCDhAoKDCFYUgUSDRqxqdukuAd&#10;49j6O1VUviGzLJoaAj55/IH5QuswKFhaT4g7Aihzzy1zj6Poyb4od83TMKlTQQcaipZOZWsklqak&#10;vkGh5wkjujjmg4jRIBdISXcnUqUPIR9H0deV6cfjm1ZuNrlVNlFEiZ3Sz+pnoxLZuHpUVj8q8ddn&#10;lpsDTJgSUFQSlaVCpIJDj4hkdCOceR9DwdOUK7pvvFkohT1oxFNx1aNL4KmDwJUSAFAEjMAmpGuI&#10;CPY+h4/rPNvN5XyJOEjEZZSMz4iGAzNXNNoYyLYFAZ1DpfUZ6bUzj6Po4/rc8J59qJGRSdnB+nr5&#10;wguu+JqFLBwqABIBAoHfPPxZGPI+gRzdHH2Kvdsdnf50+kILRxeZk9SMB8QIdx/iXbWoHLWPY+hn&#10;jNvalXHx7PQsnvCrDTCrLCKAdKaRfuHO1AzFhK0JAOaku75Ch3POkdR9Hs+XjHCW/bF+sNvCgTsW&#10;9IKQt4+j6PI9FfTkRWTfi0TcLAoVq9aUPp0j6PoyYe2+8wlOMVGe0VziHihaLLNnISgKSzYnIHiA&#10;dtTVg9AS+kex9Dx9ZvUKuAr+mWiXjUQZgLqowbINpoTWvSkXO0TnQ7aOz7P9Y8j6N8vRPCG6rSrE&#10;FHxHYUodK7fMxYJt8JViFQU5uNqFmj2Po5xt3Y5ztzDtEVosocnCkcwA5HMgDWjPo+seR9Gqyz/i&#10;zs3xrxycKSqqwp2KiXcMCxOsccKdl0zGlc1SAhKgcIdRW1WyAAJFXJLPTIx7H0a+9xm8J6vq7RlS&#10;gLfiGFqWaAUZiT9o+j6MxpFNntXpHabxJIGUeR9FVI7nz2YEuTQUbIE/IP8ALy4M6Po+hEB2ucah&#10;31Ayam/PnFSva4JdpKe8DgVByOYcFqsTRqR5H0FuGTTyda2VgSGCQlLCgA0AGjUyj2YKc/ZEfR9E&#10;qpV+cHSps0TVA4gAKFgSk5q6ZADMGsOJNmj6PouVtEmUJbeG5KnUpCSpjVq9eZ5l4WKnzgcSSkoC&#10;WKGYlVGALU8JzJApH0fQxqQ5utWNILM+hb7Q/stzpagA365x9H0EVSpcb+sA4zizOtHjyPoqoIm3&#10;goatpk7dIlM7EhSganPSn0do+j6EKPxZeS5aZeA1Wc9gKjq7/KPbsvBSkAGupJNSXI2ypHkfQUaH&#10;nWwA4S3WruH6DekeWiyTAoLQXw5k0LHT36x7H0ZacLtS8PmCA+Z1L765iDbNxdMmkS1gZUOZ8Out&#10;Y9j6CG9HNksiAkbto/zgmy3qMDNk5fk+W/OPo+iQOxWmTMSMGJQBLvSp67MfWHNjnJJwgMw9ufvH&#10;sfQIRabNCS3Xc4ajjIx9H0H6lflyAglTElvEHYKAIDFueur7PFjlXmJiQwIYB2o2rDelNA0fR9Gq&#10;H0y9CD7yiy3fNdI6R9H0EaKb6Rl/ygiPY+jUBBf13BSS4Bb6xkXE9jCUq/5D/wDurHsfRmtzxY7s&#10;m4kJO6QfLKPWjyPozWoivCbhSTsMo/NPG3Gap01RqJYLJScqUJbJyXj6Poky/iWa635QjUuPY+j0&#10;/jzc/X//2VBLAwQUAAYACAAAACEAnggaGt8AAAAHAQAADwAAAGRycy9kb3ducmV2LnhtbEyPQUvD&#10;QBCF74L/YZmCN7uJJtKmmZRS1FMR2gribZqdJqHZ3ZDdJum/dz3paXi8x3vf5OtJt2Lg3jXWIMTz&#10;CASb0qrGVAifx7fHBQjnyShqrWGEGztYF/d3OWXKjmbPw8FXIpQYlxFC7X2XSenKmjW5ue3YBO9s&#10;e00+yL6SqqcxlOtWPkXRi9TUmLBQU8fbmsvL4aoR3kcaN8/x67C7nLe372P68bWLGfFhNm1WIDxP&#10;/i8Mv/gBHYrAdLJXo5xoEcIjHiFZhBvcZBkvQZwQ0iRKQRa5/M9f/A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A/LDZ0DAABiCAAADgAAAAAAAAAAAAAAAAA8AgAA&#10;ZHJzL2Uyb0RvYy54bWxQSwECLQAKAAAAAAAAACEA8EEwq6eqAQCnqgEAFQAAAAAAAAAAAAAAAAAF&#10;BgAAZHJzL21lZGlhL2ltYWdlMS5qcGVnUEsBAi0AFAAGAAgAAAAhAJ4IGhrfAAAABwEAAA8AAAAA&#10;AAAAAAAAAAAA37ABAGRycy9kb3ducmV2LnhtbFBLAQItABQABgAIAAAAIQBYYLMbugAAACIBAAAZ&#10;AAAAAAAAAAAAAAAAAOuxAQBkcnMvX3JlbHMvZTJvRG9jLnhtbC5yZWxzUEsFBgAAAAAGAAYAfQEA&#10;ANyyAQAAAA==&#10;">
                <v:shape id="Picture 82" o:spid="_x0000_s1093" type="#_x0000_t75" style="position:absolute;left:7273;width:14332;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lLxQAAANsAAAAPAAAAZHJzL2Rvd25yZXYueG1sRI9Ba8JA&#10;FITvBf/D8gq91U2DhBjdBAkoUgrF2EOPj+wzSZt9G7Krpv313YLgcZiZb5h1MZleXGh0nWUFL/MI&#10;BHFtdceNgo/j9jkF4Tyyxt4yKfghB0U+e1hjpu2VD3SpfCMChF2GClrvh0xKV7dk0M3tQBy8kx0N&#10;+iDHRuoRrwFuehlHUSINdhwWWhyobKn+rs5GwabkdPe2jcvPqn5ffL1y8rvcJ0o9PU6bFQhPk7+H&#10;b+29VpDG8P8l/ACZ/wEAAP//AwBQSwECLQAUAAYACAAAACEA2+H2y+4AAACFAQAAEwAAAAAAAAAA&#10;AAAAAAAAAAAAW0NvbnRlbnRfVHlwZXNdLnhtbFBLAQItABQABgAIAAAAIQBa9CxbvwAAABUBAAAL&#10;AAAAAAAAAAAAAAAAAB8BAABfcmVscy8ucmVsc1BLAQItABQABgAIAAAAIQCXkjlLxQAAANsAAAAP&#10;AAAAAAAAAAAAAAAAAAcCAABkcnMvZG93bnJldi54bWxQSwUGAAAAAAMAAwC3AAAA+QIAAAAA&#10;">
                  <v:imagedata r:id="rId160" o:title="" croptop="3279f" cropbottom="7756f" cropleft="8579f" cropright="19160f"/>
                </v:shape>
                <v:shape id="Text Box 83" o:spid="_x0000_s1094" type="#_x0000_t202" style="position:absolute;top:28194;width:3123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F89F047" w14:textId="4807DFE5" w:rsidR="002559B2" w:rsidRPr="00B7570C" w:rsidRDefault="002559B2" w:rsidP="002559B2">
                        <w:pPr>
                          <w:pStyle w:val="Caption"/>
                          <w:jc w:val="center"/>
                          <w:rPr>
                            <w:noProof/>
                            <w:sz w:val="24"/>
                            <w:szCs w:val="24"/>
                            <w:lang w:bidi="fa-IR"/>
                          </w:rPr>
                        </w:pPr>
                        <w:bookmarkStart w:id="147" w:name="_Toc811685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38</w:t>
                        </w:r>
                        <w:r>
                          <w:rPr>
                            <w:rtl/>
                          </w:rPr>
                          <w:fldChar w:fldCharType="end"/>
                        </w:r>
                        <w:r>
                          <w:rPr>
                            <w:rFonts w:hint="cs"/>
                            <w:rtl/>
                            <w:lang w:bidi="fa-IR"/>
                          </w:rPr>
                          <w:t>: ابزار ساخته‌شده برای قلاویز‌زدن در کارگاه تراش</w:t>
                        </w:r>
                        <w:bookmarkEnd w:id="147"/>
                      </w:p>
                    </w:txbxContent>
                  </v:textbox>
                </v:shape>
                <w10:wrap type="topAndBottom" anchorx="margin"/>
              </v:group>
            </w:pict>
          </mc:Fallback>
        </mc:AlternateContent>
      </w:r>
    </w:p>
    <w:p w14:paraId="0A44D2EB" w14:textId="0D5C2AE3" w:rsidR="002559B2" w:rsidRPr="002559B2" w:rsidRDefault="002559B2" w:rsidP="002559B2">
      <w:pPr>
        <w:rPr>
          <w:rFonts w:cs="Calibri"/>
          <w:rtl/>
          <w:lang w:bidi="fa-IR"/>
        </w:rPr>
      </w:pPr>
    </w:p>
    <w:p w14:paraId="23E5EBB5" w14:textId="4E011C25" w:rsidR="002559B2" w:rsidRDefault="002559B2" w:rsidP="002559B2">
      <w:pPr>
        <w:rPr>
          <w:rtl/>
          <w:lang w:bidi="fa-IR"/>
        </w:rPr>
      </w:pPr>
      <w:r>
        <w:rPr>
          <w:rFonts w:hint="cs"/>
          <w:rtl/>
          <w:lang w:bidi="fa-IR"/>
        </w:rPr>
        <w:t>در این بخش سعی شد مسیر طراحی و ساخت اجزای مکانیکی این حسگر بیان شود. در بخش</w:t>
      </w:r>
      <w:r>
        <w:rPr>
          <w:rFonts w:hint="eastAsia"/>
          <w:rtl/>
          <w:lang w:bidi="fa-IR"/>
        </w:rPr>
        <w:t>‌</w:t>
      </w:r>
      <w:r>
        <w:rPr>
          <w:rFonts w:hint="cs"/>
          <w:rtl/>
          <w:lang w:bidi="fa-IR"/>
        </w:rPr>
        <w:t>های</w:t>
      </w:r>
      <w:r w:rsidR="00FF254C">
        <w:rPr>
          <w:rFonts w:hint="cs"/>
          <w:rtl/>
          <w:lang w:bidi="fa-IR"/>
        </w:rPr>
        <w:t xml:space="preserve"> بعدی دیگر اجزای این حسگر</w:t>
      </w:r>
      <w:r w:rsidR="00946AB9">
        <w:rPr>
          <w:rFonts w:hint="cs"/>
          <w:rtl/>
          <w:lang w:bidi="fa-IR"/>
        </w:rPr>
        <w:t xml:space="preserve"> </w:t>
      </w:r>
      <w:r w:rsidR="00FF254C">
        <w:rPr>
          <w:rFonts w:hint="cs"/>
          <w:rtl/>
          <w:lang w:bidi="fa-IR"/>
        </w:rPr>
        <w:t>به تفصیل بررسی خواه</w:t>
      </w:r>
      <w:r w:rsidR="00946AB9">
        <w:rPr>
          <w:rFonts w:hint="cs"/>
          <w:rtl/>
          <w:lang w:bidi="fa-IR"/>
        </w:rPr>
        <w:t>د شد</w:t>
      </w:r>
      <w:r w:rsidR="00FF254C">
        <w:rPr>
          <w:rFonts w:hint="cs"/>
          <w:rtl/>
          <w:lang w:bidi="fa-IR"/>
        </w:rPr>
        <w:t>.</w:t>
      </w:r>
    </w:p>
    <w:p w14:paraId="586561EA" w14:textId="000EC715" w:rsidR="00FF254C" w:rsidRDefault="00FF254C" w:rsidP="002559B2">
      <w:pPr>
        <w:rPr>
          <w:rtl/>
          <w:lang w:bidi="fa-IR"/>
        </w:rPr>
      </w:pPr>
    </w:p>
    <w:p w14:paraId="51F82202" w14:textId="77777777" w:rsidR="00FF254C" w:rsidRDefault="00FF254C">
      <w:pPr>
        <w:bidi w:val="0"/>
        <w:rPr>
          <w:rtl/>
          <w:lang w:bidi="fa-IR"/>
        </w:rPr>
      </w:pPr>
      <w:r>
        <w:rPr>
          <w:rtl/>
          <w:lang w:bidi="fa-IR"/>
        </w:rPr>
        <w:br w:type="page"/>
      </w:r>
    </w:p>
    <w:p w14:paraId="3E87EFFE" w14:textId="25F8B87D" w:rsidR="00FF254C" w:rsidRDefault="00FF254C" w:rsidP="00FF254C">
      <w:pPr>
        <w:pStyle w:val="Heading2"/>
        <w:rPr>
          <w:rtl/>
          <w:lang w:bidi="fa-IR"/>
        </w:rPr>
      </w:pPr>
      <w:bookmarkStart w:id="148" w:name="_Toc81168519"/>
      <w:r>
        <w:rPr>
          <w:rFonts w:hint="cs"/>
          <w:rtl/>
          <w:lang w:bidi="fa-IR"/>
        </w:rPr>
        <w:lastRenderedPageBreak/>
        <w:t>طراحی مدار الکترونیکی</w:t>
      </w:r>
      <w:bookmarkEnd w:id="148"/>
    </w:p>
    <w:p w14:paraId="3E61A2E1" w14:textId="175182D0" w:rsidR="002559B2" w:rsidRDefault="00883235" w:rsidP="00883235">
      <w:pPr>
        <w:jc w:val="both"/>
        <w:rPr>
          <w:rtl/>
          <w:lang w:bidi="fa-IR"/>
        </w:rPr>
      </w:pPr>
      <w:r>
        <w:rPr>
          <w:rFonts w:hint="cs"/>
          <w:rtl/>
          <w:lang w:bidi="fa-IR"/>
        </w:rPr>
        <w:t>در بخش‌های گذشته به بررسی نحوه ساخت خازن به</w:t>
      </w:r>
      <w:r>
        <w:rPr>
          <w:rFonts w:hint="eastAsia"/>
          <w:rtl/>
          <w:lang w:bidi="fa-IR"/>
        </w:rPr>
        <w:t>‌</w:t>
      </w:r>
      <w:r>
        <w:rPr>
          <w:rFonts w:hint="cs"/>
          <w:rtl/>
          <w:lang w:bidi="fa-IR"/>
        </w:rPr>
        <w:t xml:space="preserve">وسیله کابل کواکسیال </w:t>
      </w:r>
      <w:r w:rsidR="00946AB9">
        <w:rPr>
          <w:rFonts w:hint="cs"/>
          <w:rtl/>
          <w:lang w:bidi="fa-IR"/>
        </w:rPr>
        <w:t>پرداخته شد</w:t>
      </w:r>
      <w:r>
        <w:rPr>
          <w:rFonts w:hint="cs"/>
          <w:rtl/>
          <w:lang w:bidi="fa-IR"/>
        </w:rPr>
        <w:t xml:space="preserve">؛ در این بخش به بررسی مدار‌های الکترونیکی حسگر </w:t>
      </w:r>
      <w:r w:rsidR="00946AB9">
        <w:rPr>
          <w:rFonts w:hint="cs"/>
          <w:rtl/>
          <w:lang w:bidi="fa-IR"/>
        </w:rPr>
        <w:t>پرداخته خواهد شد</w:t>
      </w:r>
      <w:r>
        <w:rPr>
          <w:rFonts w:hint="cs"/>
          <w:rtl/>
          <w:lang w:bidi="fa-IR"/>
        </w:rPr>
        <w:t xml:space="preserve">. ابتدا به بررسی مدار آنالوگ </w:t>
      </w:r>
      <w:r w:rsidR="00C1388F">
        <w:rPr>
          <w:rFonts w:hint="cs"/>
          <w:rtl/>
          <w:lang w:bidi="fa-IR"/>
        </w:rPr>
        <w:t>و سپس به بررسی طراحی برد مدار چاپی</w:t>
      </w:r>
      <w:r w:rsidR="00C1388F">
        <w:rPr>
          <w:rStyle w:val="FootnoteReference"/>
          <w:rtl/>
          <w:lang w:bidi="fa-IR"/>
        </w:rPr>
        <w:footnoteReference w:id="39"/>
      </w:r>
      <w:r w:rsidR="00C1388F">
        <w:rPr>
          <w:rFonts w:hint="cs"/>
          <w:rtl/>
          <w:lang w:bidi="fa-IR"/>
        </w:rPr>
        <w:t xml:space="preserve"> </w:t>
      </w:r>
      <w:r w:rsidR="00946AB9">
        <w:rPr>
          <w:rFonts w:hint="cs"/>
          <w:rtl/>
          <w:lang w:bidi="fa-IR"/>
        </w:rPr>
        <w:t>پرداخته خواهد شد</w:t>
      </w:r>
      <w:r>
        <w:rPr>
          <w:rFonts w:hint="cs"/>
          <w:rtl/>
          <w:lang w:bidi="fa-IR"/>
        </w:rPr>
        <w:t>. در مدار آنالوگ، پالسی ایجاد خواهد شد که فرکانس آن با ظرفیت خازن ایجاد</w:t>
      </w:r>
      <w:r>
        <w:rPr>
          <w:rFonts w:hint="eastAsia"/>
          <w:rtl/>
          <w:lang w:bidi="fa-IR"/>
        </w:rPr>
        <w:t>‌</w:t>
      </w:r>
      <w:r>
        <w:rPr>
          <w:rFonts w:hint="cs"/>
          <w:rtl/>
          <w:lang w:bidi="fa-IR"/>
        </w:rPr>
        <w:t>شده در کابل کواکسیال، رابطه دارد. پس از آن پالس ایجاد شده به میکروکنترلر وارد شده و مورد تجزیه و تحلیل واقع خواهد شد.</w:t>
      </w:r>
    </w:p>
    <w:p w14:paraId="0AE9D4AE" w14:textId="643FA552" w:rsidR="00883235" w:rsidRDefault="00883235" w:rsidP="00883235">
      <w:pPr>
        <w:pStyle w:val="Heading3"/>
        <w:rPr>
          <w:rtl/>
          <w:lang w:bidi="fa-IR"/>
        </w:rPr>
      </w:pPr>
      <w:bookmarkStart w:id="149" w:name="_Ref78123110"/>
      <w:bookmarkStart w:id="150" w:name="_Toc81168520"/>
      <w:r>
        <w:rPr>
          <w:rFonts w:hint="cs"/>
          <w:rtl/>
          <w:lang w:bidi="fa-IR"/>
        </w:rPr>
        <w:t>مدار آنالوگ</w:t>
      </w:r>
      <w:bookmarkEnd w:id="149"/>
      <w:bookmarkEnd w:id="150"/>
    </w:p>
    <w:p w14:paraId="78B624BC" w14:textId="4BE5D9BA" w:rsidR="00883235" w:rsidRDefault="00C1388F" w:rsidP="00C1388F">
      <w:pPr>
        <w:jc w:val="both"/>
        <w:rPr>
          <w:rtl/>
          <w:lang w:bidi="fa-IR"/>
        </w:rPr>
      </w:pPr>
      <w:r>
        <w:rPr>
          <w:rFonts w:hint="cs"/>
          <w:rtl/>
          <w:lang w:bidi="fa-IR"/>
        </w:rPr>
        <w:t xml:space="preserve">در این قسمت </w:t>
      </w:r>
      <w:r w:rsidR="00946AB9">
        <w:rPr>
          <w:rFonts w:hint="cs"/>
          <w:rtl/>
          <w:lang w:bidi="fa-IR"/>
        </w:rPr>
        <w:t xml:space="preserve">به آن نیاز هست </w:t>
      </w:r>
      <w:r>
        <w:rPr>
          <w:rFonts w:hint="cs"/>
          <w:rtl/>
          <w:lang w:bidi="fa-IR"/>
        </w:rPr>
        <w:t xml:space="preserve">که هرگونه تغییر در ظرفیت خازن کابل کواکسیال به نوعی سیگنال قابل تحلیل در میکروکنترلر‌ها تبدیل </w:t>
      </w:r>
      <w:r w:rsidR="000F08BE">
        <w:rPr>
          <w:rFonts w:hint="cs"/>
          <w:rtl/>
          <w:lang w:bidi="fa-IR"/>
        </w:rPr>
        <w:t>شود</w:t>
      </w:r>
      <w:r>
        <w:rPr>
          <w:rFonts w:hint="cs"/>
          <w:rtl/>
          <w:lang w:bidi="fa-IR"/>
        </w:rPr>
        <w:t>. روش</w:t>
      </w:r>
      <w:r>
        <w:rPr>
          <w:rFonts w:hint="eastAsia"/>
          <w:rtl/>
          <w:lang w:bidi="fa-IR"/>
        </w:rPr>
        <w:t>‌</w:t>
      </w:r>
      <w:r>
        <w:rPr>
          <w:rFonts w:hint="cs"/>
          <w:rtl/>
          <w:lang w:bidi="fa-IR"/>
        </w:rPr>
        <w:t xml:space="preserve">های گوناگونی برای انجام این کار وجود دارد که میتوان هرگونه تغییر در ظرفیت خازن به تغییر ولتاژ مبدل کرد و سپس با استفاده از </w:t>
      </w:r>
      <w:r>
        <w:rPr>
          <w:lang w:bidi="fa-IR"/>
        </w:rPr>
        <w:t>ADC</w:t>
      </w:r>
      <w:r>
        <w:rPr>
          <w:rFonts w:hint="cs"/>
          <w:rtl/>
          <w:lang w:bidi="fa-IR"/>
        </w:rPr>
        <w:t xml:space="preserve"> آن به سیگنال دیجیتال تبدیل کرده و وارد میکروکنترلر کرده و مورد تجزیه و تحلیل قرار </w:t>
      </w:r>
      <w:r w:rsidR="000F08BE">
        <w:rPr>
          <w:rFonts w:hint="cs"/>
          <w:rtl/>
          <w:lang w:bidi="fa-IR"/>
        </w:rPr>
        <w:t>داده شود</w:t>
      </w:r>
      <w:r>
        <w:rPr>
          <w:rFonts w:hint="cs"/>
          <w:rtl/>
          <w:lang w:bidi="fa-IR"/>
        </w:rPr>
        <w:t xml:space="preserve">. اما ترجیح این است که از </w:t>
      </w:r>
      <w:r>
        <w:rPr>
          <w:lang w:bidi="fa-IR"/>
        </w:rPr>
        <w:t>ADC</w:t>
      </w:r>
      <w:r>
        <w:rPr>
          <w:rFonts w:hint="cs"/>
          <w:rtl/>
          <w:lang w:bidi="fa-IR"/>
        </w:rPr>
        <w:t xml:space="preserve"> ها تا حد امکان استفاده </w:t>
      </w:r>
      <w:r w:rsidR="000F08BE">
        <w:rPr>
          <w:rFonts w:hint="cs"/>
          <w:rtl/>
          <w:lang w:bidi="fa-IR"/>
        </w:rPr>
        <w:t>نشود</w:t>
      </w:r>
      <w:r>
        <w:rPr>
          <w:rFonts w:hint="cs"/>
          <w:rtl/>
          <w:lang w:bidi="fa-IR"/>
        </w:rPr>
        <w:t xml:space="preserve"> در حقیقت بدلیل گران بودن </w:t>
      </w:r>
      <w:r>
        <w:rPr>
          <w:lang w:bidi="fa-IR"/>
        </w:rPr>
        <w:t>ADC</w:t>
      </w:r>
      <w:r>
        <w:rPr>
          <w:rFonts w:hint="cs"/>
          <w:rtl/>
          <w:lang w:bidi="fa-IR"/>
        </w:rPr>
        <w:t xml:space="preserve"> ها با رزولیشن بالا در بازار و دقت پایین </w:t>
      </w:r>
      <w:r>
        <w:rPr>
          <w:lang w:bidi="fa-IR"/>
        </w:rPr>
        <w:t>ADC</w:t>
      </w:r>
      <w:r>
        <w:rPr>
          <w:rFonts w:hint="cs"/>
          <w:rtl/>
          <w:lang w:bidi="fa-IR"/>
        </w:rPr>
        <w:t xml:space="preserve"> های طراحی شده در میکروکنترلر‌هایی مانند </w:t>
      </w:r>
      <w:r w:rsidR="00C75188">
        <w:rPr>
          <w:lang w:bidi="fa-IR"/>
        </w:rPr>
        <w:t>ARM</w:t>
      </w:r>
      <w:r>
        <w:rPr>
          <w:lang w:bidi="fa-IR"/>
        </w:rPr>
        <w:t xml:space="preserve"> stm32</w:t>
      </w:r>
      <w:r>
        <w:rPr>
          <w:rFonts w:hint="cs"/>
          <w:rtl/>
          <w:lang w:bidi="fa-IR"/>
        </w:rPr>
        <w:t xml:space="preserve"> استفاده از </w:t>
      </w:r>
      <w:r>
        <w:rPr>
          <w:lang w:bidi="fa-IR"/>
        </w:rPr>
        <w:t>ADC</w:t>
      </w:r>
      <w:r>
        <w:rPr>
          <w:rFonts w:hint="cs"/>
          <w:rtl/>
          <w:lang w:bidi="fa-IR"/>
        </w:rPr>
        <w:t xml:space="preserve"> ها ب</w:t>
      </w:r>
      <w:r w:rsidR="000F08BE">
        <w:rPr>
          <w:rFonts w:hint="cs"/>
          <w:rtl/>
          <w:lang w:bidi="fa-IR"/>
        </w:rPr>
        <w:t xml:space="preserve">رای این منظور </w:t>
      </w:r>
      <w:r>
        <w:rPr>
          <w:rFonts w:hint="cs"/>
          <w:rtl/>
          <w:lang w:bidi="fa-IR"/>
        </w:rPr>
        <w:t xml:space="preserve">نامطلوب است و </w:t>
      </w:r>
      <w:r w:rsidR="000F08BE">
        <w:rPr>
          <w:rFonts w:hint="cs"/>
          <w:rtl/>
          <w:lang w:bidi="fa-IR"/>
        </w:rPr>
        <w:t>ترجیح</w:t>
      </w:r>
      <w:r>
        <w:rPr>
          <w:rFonts w:hint="cs"/>
          <w:rtl/>
          <w:lang w:bidi="fa-IR"/>
        </w:rPr>
        <w:t xml:space="preserve"> آن است که </w:t>
      </w:r>
      <w:r w:rsidR="00C75188">
        <w:rPr>
          <w:rFonts w:hint="cs"/>
          <w:rtl/>
          <w:lang w:bidi="fa-IR"/>
        </w:rPr>
        <w:t xml:space="preserve">از روش دیگری استفاده </w:t>
      </w:r>
      <w:r w:rsidR="000F08BE">
        <w:rPr>
          <w:rFonts w:hint="cs"/>
          <w:rtl/>
          <w:lang w:bidi="fa-IR"/>
        </w:rPr>
        <w:t>شود</w:t>
      </w:r>
      <w:r w:rsidR="00C75188">
        <w:rPr>
          <w:rFonts w:hint="cs"/>
          <w:rtl/>
          <w:lang w:bidi="fa-IR"/>
        </w:rPr>
        <w:t>. پس تحقیق و بررسی</w:t>
      </w:r>
      <w:r w:rsidR="00C75188">
        <w:rPr>
          <w:rFonts w:hint="eastAsia"/>
          <w:rtl/>
          <w:lang w:bidi="fa-IR"/>
        </w:rPr>
        <w:t>‌</w:t>
      </w:r>
      <w:r w:rsidR="00C75188">
        <w:rPr>
          <w:rFonts w:hint="cs"/>
          <w:rtl/>
          <w:lang w:bidi="fa-IR"/>
        </w:rPr>
        <w:t xml:space="preserve">های متعدد و مطالعه‌ها در مقاله‌های مختلف مانند </w:t>
      </w:r>
      <w:sdt>
        <w:sdtPr>
          <w:rPr>
            <w:rFonts w:hint="cs"/>
            <w:rtl/>
            <w:lang w:bidi="fa-IR"/>
          </w:rPr>
          <w:id w:val="585120016"/>
          <w:citation/>
        </w:sdtPr>
        <w:sdtEndPr/>
        <w:sdtContent>
          <w:r w:rsidR="00C75188">
            <w:rPr>
              <w:rtl/>
              <w:lang w:bidi="fa-IR"/>
            </w:rPr>
            <w:fldChar w:fldCharType="begin"/>
          </w:r>
          <w:r w:rsidR="00C75188">
            <w:rPr>
              <w:rtl/>
              <w:lang w:bidi="fa-IR"/>
            </w:rPr>
            <w:instrText xml:space="preserve"> </w:instrText>
          </w:r>
          <w:r w:rsidR="00C75188">
            <w:rPr>
              <w:rFonts w:hint="cs"/>
              <w:lang w:bidi="fa-IR"/>
            </w:rPr>
            <w:instrText>CITATION</w:instrText>
          </w:r>
          <w:r w:rsidR="00C75188">
            <w:rPr>
              <w:rFonts w:hint="cs"/>
              <w:rtl/>
              <w:lang w:bidi="fa-IR"/>
            </w:rPr>
            <w:instrText xml:space="preserve"> </w:instrText>
          </w:r>
          <w:r w:rsidR="00C75188">
            <w:rPr>
              <w:rFonts w:hint="cs"/>
              <w:lang w:bidi="fa-IR"/>
            </w:rPr>
            <w:instrText>VMi12 \l 1065</w:instrText>
          </w:r>
          <w:r w:rsidR="00C75188">
            <w:rPr>
              <w:rtl/>
              <w:lang w:bidi="fa-IR"/>
            </w:rPr>
            <w:instrText xml:space="preserve"> </w:instrText>
          </w:r>
          <w:r w:rsidR="00C75188">
            <w:rPr>
              <w:rtl/>
              <w:lang w:bidi="fa-IR"/>
            </w:rPr>
            <w:fldChar w:fldCharType="separate"/>
          </w:r>
          <w:r w:rsidR="00F03770" w:rsidRPr="00F03770">
            <w:rPr>
              <w:noProof/>
              <w:lang w:bidi="fa-IR"/>
            </w:rPr>
            <w:t>[12]</w:t>
          </w:r>
          <w:r w:rsidR="00C75188">
            <w:rPr>
              <w:rtl/>
              <w:lang w:bidi="fa-IR"/>
            </w:rPr>
            <w:fldChar w:fldCharType="end"/>
          </w:r>
        </w:sdtContent>
      </w:sdt>
      <w:r w:rsidR="00C75188">
        <w:rPr>
          <w:rFonts w:hint="cs"/>
          <w:rtl/>
          <w:lang w:bidi="fa-IR"/>
        </w:rPr>
        <w:t xml:space="preserve"> و </w:t>
      </w:r>
      <w:sdt>
        <w:sdtPr>
          <w:rPr>
            <w:rFonts w:hint="cs"/>
            <w:rtl/>
            <w:lang w:bidi="fa-IR"/>
          </w:rPr>
          <w:id w:val="-611509807"/>
          <w:citation/>
        </w:sdtPr>
        <w:sdtEndPr/>
        <w:sdtContent>
          <w:r w:rsidR="00C75188">
            <w:rPr>
              <w:rtl/>
              <w:lang w:bidi="fa-IR"/>
            </w:rPr>
            <w:fldChar w:fldCharType="begin"/>
          </w:r>
          <w:r w:rsidR="00C75188">
            <w:rPr>
              <w:rtl/>
              <w:lang w:bidi="fa-IR"/>
            </w:rPr>
            <w:instrText xml:space="preserve"> </w:instrText>
          </w:r>
          <w:r w:rsidR="00C75188">
            <w:rPr>
              <w:rFonts w:hint="cs"/>
              <w:lang w:bidi="fa-IR"/>
            </w:rPr>
            <w:instrText>CITATION</w:instrText>
          </w:r>
          <w:r w:rsidR="00C75188">
            <w:rPr>
              <w:rFonts w:hint="cs"/>
              <w:rtl/>
              <w:lang w:bidi="fa-IR"/>
            </w:rPr>
            <w:instrText xml:space="preserve"> </w:instrText>
          </w:r>
          <w:r w:rsidR="00C75188">
            <w:rPr>
              <w:rFonts w:hint="cs"/>
              <w:lang w:bidi="fa-IR"/>
            </w:rPr>
            <w:instrText>Rod19 \l 1065</w:instrText>
          </w:r>
          <w:r w:rsidR="00C75188">
            <w:rPr>
              <w:rtl/>
              <w:lang w:bidi="fa-IR"/>
            </w:rPr>
            <w:instrText xml:space="preserve"> </w:instrText>
          </w:r>
          <w:r w:rsidR="00C75188">
            <w:rPr>
              <w:rtl/>
              <w:lang w:bidi="fa-IR"/>
            </w:rPr>
            <w:fldChar w:fldCharType="separate"/>
          </w:r>
          <w:r w:rsidR="00F03770" w:rsidRPr="00F03770">
            <w:rPr>
              <w:noProof/>
              <w:lang w:bidi="fa-IR"/>
            </w:rPr>
            <w:t>[13]</w:t>
          </w:r>
          <w:r w:rsidR="00C75188">
            <w:rPr>
              <w:rtl/>
              <w:lang w:bidi="fa-IR"/>
            </w:rPr>
            <w:fldChar w:fldCharType="end"/>
          </w:r>
        </w:sdtContent>
      </w:sdt>
      <w:r w:rsidR="00C75188">
        <w:rPr>
          <w:rFonts w:hint="cs"/>
          <w:rtl/>
          <w:lang w:bidi="fa-IR"/>
        </w:rPr>
        <w:t xml:space="preserve"> و </w:t>
      </w:r>
      <w:sdt>
        <w:sdtPr>
          <w:rPr>
            <w:rFonts w:hint="cs"/>
            <w:rtl/>
            <w:lang w:bidi="fa-IR"/>
          </w:rPr>
          <w:id w:val="666135435"/>
          <w:citation/>
        </w:sdtPr>
        <w:sdtEndPr/>
        <w:sdtContent>
          <w:r w:rsidR="00C75188">
            <w:rPr>
              <w:rtl/>
              <w:lang w:bidi="fa-IR"/>
            </w:rPr>
            <w:fldChar w:fldCharType="begin"/>
          </w:r>
          <w:r w:rsidR="00C75188">
            <w:rPr>
              <w:rtl/>
              <w:lang w:bidi="fa-IR"/>
            </w:rPr>
            <w:instrText xml:space="preserve"> </w:instrText>
          </w:r>
          <w:r w:rsidR="00C75188">
            <w:rPr>
              <w:rFonts w:hint="cs"/>
              <w:lang w:bidi="fa-IR"/>
            </w:rPr>
            <w:instrText>CITATION</w:instrText>
          </w:r>
          <w:r w:rsidR="00C75188">
            <w:rPr>
              <w:rFonts w:hint="cs"/>
              <w:rtl/>
              <w:lang w:bidi="fa-IR"/>
            </w:rPr>
            <w:instrText xml:space="preserve"> </w:instrText>
          </w:r>
          <w:r w:rsidR="00C75188">
            <w:rPr>
              <w:rFonts w:hint="cs"/>
              <w:lang w:bidi="fa-IR"/>
            </w:rPr>
            <w:instrText>Jin15 \l 1065</w:instrText>
          </w:r>
          <w:r w:rsidR="00C75188">
            <w:rPr>
              <w:rtl/>
              <w:lang w:bidi="fa-IR"/>
            </w:rPr>
            <w:instrText xml:space="preserve"> </w:instrText>
          </w:r>
          <w:r w:rsidR="00C75188">
            <w:rPr>
              <w:rtl/>
              <w:lang w:bidi="fa-IR"/>
            </w:rPr>
            <w:fldChar w:fldCharType="separate"/>
          </w:r>
          <w:r w:rsidR="00F03770" w:rsidRPr="00F03770">
            <w:rPr>
              <w:noProof/>
              <w:lang w:bidi="fa-IR"/>
            </w:rPr>
            <w:t>[5]</w:t>
          </w:r>
          <w:r w:rsidR="00C75188">
            <w:rPr>
              <w:rtl/>
              <w:lang w:bidi="fa-IR"/>
            </w:rPr>
            <w:fldChar w:fldCharType="end"/>
          </w:r>
        </w:sdtContent>
      </w:sdt>
      <w:r w:rsidR="00C75188">
        <w:rPr>
          <w:rFonts w:hint="cs"/>
          <w:rtl/>
          <w:lang w:bidi="fa-IR"/>
        </w:rPr>
        <w:t xml:space="preserve"> به روشی جدید برای پیاد‌ه</w:t>
      </w:r>
      <w:r w:rsidR="00C75188">
        <w:rPr>
          <w:rFonts w:hint="eastAsia"/>
          <w:rtl/>
          <w:lang w:bidi="fa-IR"/>
        </w:rPr>
        <w:t>‌</w:t>
      </w:r>
      <w:r w:rsidR="00C75188">
        <w:rPr>
          <w:rFonts w:hint="cs"/>
          <w:rtl/>
          <w:lang w:bidi="fa-IR"/>
        </w:rPr>
        <w:t xml:space="preserve">سازی این مدار </w:t>
      </w:r>
      <w:r w:rsidR="000F08BE">
        <w:rPr>
          <w:rFonts w:hint="cs"/>
          <w:rtl/>
          <w:lang w:bidi="fa-IR"/>
        </w:rPr>
        <w:t>طراحی شد</w:t>
      </w:r>
      <w:r w:rsidR="00C75188">
        <w:rPr>
          <w:rFonts w:hint="cs"/>
          <w:rtl/>
          <w:lang w:bidi="fa-IR"/>
        </w:rPr>
        <w:t>.</w:t>
      </w:r>
    </w:p>
    <w:p w14:paraId="0DC609EE" w14:textId="623D2D24" w:rsidR="00C75188" w:rsidRDefault="00C75188" w:rsidP="00C1388F">
      <w:pPr>
        <w:jc w:val="both"/>
        <w:rPr>
          <w:rtl/>
          <w:lang w:bidi="fa-IR"/>
        </w:rPr>
      </w:pPr>
      <w:r>
        <w:rPr>
          <w:rFonts w:hint="cs"/>
          <w:rtl/>
          <w:lang w:bidi="fa-IR"/>
        </w:rPr>
        <w:t>با استفاده از یک اسیلاتور آرام</w:t>
      </w:r>
      <w:r>
        <w:rPr>
          <w:rStyle w:val="FootnoteReference"/>
          <w:rtl/>
          <w:lang w:bidi="fa-IR"/>
        </w:rPr>
        <w:footnoteReference w:id="40"/>
      </w:r>
      <w:r>
        <w:rPr>
          <w:rFonts w:hint="cs"/>
          <w:rtl/>
          <w:lang w:bidi="fa-IR"/>
        </w:rPr>
        <w:t xml:space="preserve"> </w:t>
      </w:r>
      <w:r w:rsidR="000F08BE">
        <w:rPr>
          <w:rFonts w:hint="cs"/>
          <w:rtl/>
          <w:lang w:bidi="fa-IR"/>
        </w:rPr>
        <w:t xml:space="preserve">می‌شود </w:t>
      </w:r>
      <w:r>
        <w:rPr>
          <w:rFonts w:hint="cs"/>
          <w:rtl/>
          <w:lang w:bidi="fa-IR"/>
        </w:rPr>
        <w:t xml:space="preserve">پالس مربعی ایجاد </w:t>
      </w:r>
      <w:r w:rsidR="000F08BE">
        <w:rPr>
          <w:rFonts w:hint="cs"/>
          <w:rtl/>
          <w:lang w:bidi="fa-IR"/>
        </w:rPr>
        <w:t>شود</w:t>
      </w:r>
      <w:r>
        <w:rPr>
          <w:rFonts w:hint="cs"/>
          <w:rtl/>
          <w:lang w:bidi="fa-IR"/>
        </w:rPr>
        <w:t xml:space="preserve"> که فرکانس خروجی آن به خازنی که در مدار آن طراحی شده است وابسته است. پالس مربعی ایجاد شده همانند یک سیگنال دیجیتال است که می</w:t>
      </w:r>
      <w:r>
        <w:rPr>
          <w:rFonts w:hint="eastAsia"/>
          <w:rtl/>
          <w:lang w:bidi="fa-IR"/>
        </w:rPr>
        <w:t>‌</w:t>
      </w:r>
      <w:r>
        <w:rPr>
          <w:rFonts w:hint="cs"/>
          <w:rtl/>
          <w:lang w:bidi="fa-IR"/>
        </w:rPr>
        <w:t xml:space="preserve">تواند وارد میکروکنترلر شود و مورد تحلیل سیگنال قرار گیرد. حال مروری بر یکی از انواع اسیلاتور آرام </w:t>
      </w:r>
      <w:r w:rsidR="00AD1DD7">
        <w:rPr>
          <w:rFonts w:hint="cs"/>
          <w:rtl/>
          <w:lang w:bidi="fa-IR"/>
        </w:rPr>
        <w:t xml:space="preserve">یعنی آی سی معروف 555 و مدار مربوطه انجام </w:t>
      </w:r>
      <w:r w:rsidR="000F08BE">
        <w:rPr>
          <w:rFonts w:hint="cs"/>
          <w:rtl/>
          <w:lang w:bidi="fa-IR"/>
        </w:rPr>
        <w:t>خواهد شد</w:t>
      </w:r>
      <w:r w:rsidR="00AD1DD7">
        <w:rPr>
          <w:rFonts w:hint="cs"/>
          <w:rtl/>
          <w:lang w:bidi="fa-IR"/>
        </w:rPr>
        <w:t>.</w:t>
      </w:r>
    </w:p>
    <w:p w14:paraId="5B157252" w14:textId="38923514" w:rsidR="00AD1DD7" w:rsidRDefault="00AD1DD7" w:rsidP="00AD1DD7">
      <w:pPr>
        <w:pStyle w:val="Heading3"/>
        <w:rPr>
          <w:rtl/>
          <w:lang w:bidi="fa-IR"/>
        </w:rPr>
      </w:pPr>
      <w:bookmarkStart w:id="151" w:name="_Toc81168521"/>
      <w:r>
        <w:rPr>
          <w:rFonts w:hint="cs"/>
          <w:rtl/>
          <w:lang w:bidi="fa-IR"/>
        </w:rPr>
        <w:t>مروری بر اسیلاتور 555</w:t>
      </w:r>
      <w:bookmarkEnd w:id="151"/>
    </w:p>
    <w:p w14:paraId="136325BD" w14:textId="1DBC2D77" w:rsidR="00127DB6" w:rsidRDefault="00C84584" w:rsidP="00127DB6">
      <w:pPr>
        <w:jc w:val="both"/>
        <w:rPr>
          <w:rtl/>
        </w:rPr>
      </w:pPr>
      <w:r w:rsidRPr="00C84584">
        <w:rPr>
          <w:rtl/>
        </w:rPr>
        <w:t xml:space="preserve">تایمر 555 یک آی‌سی بسیار متداول است که برای تولید گستره وسیعی از شکل موج‌های ولتاژ الکتریکی طراحی شده است. برای مثال با اتصال یک </w:t>
      </w:r>
      <w:r>
        <w:rPr>
          <w:rFonts w:hint="cs"/>
          <w:rtl/>
        </w:rPr>
        <w:t xml:space="preserve">مدار </w:t>
      </w:r>
      <w:r>
        <w:t>RC</w:t>
      </w:r>
      <w:r>
        <w:rPr>
          <w:rFonts w:hint="cs"/>
          <w:rtl/>
          <w:lang w:bidi="fa-IR"/>
        </w:rPr>
        <w:t xml:space="preserve"> </w:t>
      </w:r>
      <w:r w:rsidRPr="00C84584">
        <w:rPr>
          <w:rtl/>
        </w:rPr>
        <w:t>خارجی به تایمر به راحتی می‌توان شکل‌ موج‌های پالس، پله‌ای و موج مربعی را تولید کرد</w:t>
      </w:r>
      <w:r w:rsidRPr="00C84584">
        <w:t>.</w:t>
      </w:r>
      <w:r w:rsidRPr="00C84584">
        <w:rPr>
          <w:rFonts w:hint="cs"/>
          <w:rtl/>
        </w:rPr>
        <w:t xml:space="preserve"> </w:t>
      </w:r>
      <w:r w:rsidRPr="00C84584">
        <w:rPr>
          <w:rtl/>
        </w:rPr>
        <w:t>نوسان‌سازهای</w:t>
      </w:r>
      <w:r w:rsidRPr="00C84584">
        <w:t xml:space="preserve"> CMOS </w:t>
      </w:r>
      <w:r w:rsidRPr="00C84584">
        <w:rPr>
          <w:rtl/>
        </w:rPr>
        <w:t>و مولتی‌ویبراتوره</w:t>
      </w:r>
      <w:r>
        <w:rPr>
          <w:rFonts w:hint="cs"/>
          <w:rtl/>
        </w:rPr>
        <w:t>ا</w:t>
      </w:r>
      <w:r>
        <w:rPr>
          <w:rStyle w:val="FootnoteReference"/>
          <w:rtl/>
        </w:rPr>
        <w:footnoteReference w:id="41"/>
      </w:r>
      <w:r>
        <w:rPr>
          <w:rFonts w:hint="cs"/>
          <w:rtl/>
        </w:rPr>
        <w:t xml:space="preserve"> می‌تواند </w:t>
      </w:r>
      <w:r w:rsidRPr="00C84584">
        <w:rPr>
          <w:rtl/>
        </w:rPr>
        <w:t>به سادگی از عناصر گسسته ساخته شوند و برای ایجاد نوسان‌های آرام</w:t>
      </w:r>
      <w:r w:rsidR="00127DB6">
        <w:rPr>
          <w:rFonts w:hint="cs"/>
          <w:rtl/>
        </w:rPr>
        <w:t xml:space="preserve"> </w:t>
      </w:r>
      <w:r w:rsidRPr="00C84584">
        <w:rPr>
          <w:rtl/>
        </w:rPr>
        <w:t>در تولید شکل موج خروجی موج مربعی ساده مورد استفاده قرار گیرند. اما آی‌سی‌های اختصاصی وجود دارند که مخصوص تولید شکل موج مورد نیاز به صورت دقیق هستند. چنین المانی که از اوایل عصر آی‌سی وجود داشت و عضوی از</w:t>
      </w:r>
      <w:r w:rsidR="00127DB6">
        <w:rPr>
          <w:rFonts w:hint="cs"/>
          <w:rtl/>
        </w:rPr>
        <w:t xml:space="preserve"> </w:t>
      </w:r>
      <w:r w:rsidRPr="00C84584">
        <w:rPr>
          <w:rtl/>
        </w:rPr>
        <w:t>استانداردهای صنعتی شده است، نوسان‌ساز تایمر 555 است که به آن تایمر 555 نیز گفته می‌شو</w:t>
      </w:r>
      <w:r w:rsidRPr="00C84584">
        <w:rPr>
          <w:rFonts w:hint="cs"/>
          <w:rtl/>
        </w:rPr>
        <w:t>د</w:t>
      </w:r>
      <w:r w:rsidR="00127DB6">
        <w:rPr>
          <w:rFonts w:hint="cs"/>
          <w:rtl/>
        </w:rPr>
        <w:t>.</w:t>
      </w:r>
    </w:p>
    <w:p w14:paraId="5728F03E" w14:textId="54B73318" w:rsidR="00127DB6" w:rsidRDefault="00127DB6" w:rsidP="00127DB6">
      <w:pPr>
        <w:jc w:val="both"/>
        <w:rPr>
          <w:rtl/>
        </w:rPr>
      </w:pPr>
      <w:r w:rsidRPr="00127DB6">
        <w:rPr>
          <w:rtl/>
        </w:rPr>
        <w:t xml:space="preserve">تایمر 555 نام خود را از این واقعیت گرفته است که دارای سه </w:t>
      </w:r>
      <w:r>
        <w:rPr>
          <w:rFonts w:hint="cs"/>
          <w:rtl/>
        </w:rPr>
        <w:t>مقاومت</w:t>
      </w:r>
      <w:r w:rsidRPr="00127DB6">
        <w:t xml:space="preserve">5KΩ </w:t>
      </w:r>
      <w:r>
        <w:rPr>
          <w:rFonts w:hint="cs"/>
          <w:rtl/>
        </w:rPr>
        <w:t xml:space="preserve"> </w:t>
      </w:r>
      <w:r w:rsidRPr="00127DB6">
        <w:rPr>
          <w:rtl/>
        </w:rPr>
        <w:t xml:space="preserve">است که در داخل آی‌سی به هم متصل هستند. این مقاومت‌ها برای تولید دو ولتاژ مرجع مقایسه مورد استفاده قرار می‌گیرند. تایمر </w:t>
      </w:r>
      <w:r w:rsidRPr="00127DB6">
        <w:rPr>
          <w:rtl/>
          <w:lang w:bidi="fa-IR"/>
        </w:rPr>
        <w:t>۵۵۵</w:t>
      </w:r>
      <w:r w:rsidRPr="00127DB6">
        <w:rPr>
          <w:rtl/>
        </w:rPr>
        <w:t xml:space="preserve"> یک آی‌سی بسیار ارزان، محبوب و المان زمان‌بندی دقیق است که می‌تواند هم به عنوان یک تایمر ساده برای تولید پالس تکی و یا تاخیرهای زمانی طولانی مدت مورد استفاده قرار گیرد و هم به عنوان یک نوسان‌ساز آرام برای تولید شکل موج‌های پایدار با چرخه ک</w:t>
      </w:r>
      <w:r>
        <w:rPr>
          <w:rFonts w:hint="cs"/>
          <w:rtl/>
        </w:rPr>
        <w:t>اری</w:t>
      </w:r>
      <w:r>
        <w:rPr>
          <w:rStyle w:val="FootnoteReference"/>
          <w:rtl/>
        </w:rPr>
        <w:footnoteReference w:id="42"/>
      </w:r>
      <w:r>
        <w:rPr>
          <w:rFonts w:hint="cs"/>
          <w:rtl/>
        </w:rPr>
        <w:t xml:space="preserve"> </w:t>
      </w:r>
      <w:r w:rsidRPr="00127DB6">
        <w:rPr>
          <w:rtl/>
        </w:rPr>
        <w:t>متغیر ا</w:t>
      </w:r>
      <w:r>
        <w:rPr>
          <w:rFonts w:hint="cs"/>
          <w:rtl/>
        </w:rPr>
        <w:t>ز 50 تا 100% عمل کند.</w:t>
      </w:r>
    </w:p>
    <w:p w14:paraId="2599C164" w14:textId="4458864F" w:rsidR="00127DB6" w:rsidRDefault="00127DB6" w:rsidP="00127DB6">
      <w:pPr>
        <w:jc w:val="both"/>
        <w:rPr>
          <w:rtl/>
        </w:rPr>
      </w:pPr>
      <w:r>
        <w:rPr>
          <w:rtl/>
        </w:rPr>
        <w:t xml:space="preserve">تراشه تایمر </w:t>
      </w:r>
      <w:r>
        <w:rPr>
          <w:rtl/>
          <w:lang w:bidi="fa-IR"/>
        </w:rPr>
        <w:t>۵۵۵</w:t>
      </w:r>
      <w:r>
        <w:rPr>
          <w:rtl/>
        </w:rPr>
        <w:t xml:space="preserve"> المانی بسیار پایدار و دارای </w:t>
      </w:r>
      <w:r>
        <w:rPr>
          <w:rtl/>
          <w:lang w:bidi="fa-IR"/>
        </w:rPr>
        <w:t>۸</w:t>
      </w:r>
      <w:r>
        <w:rPr>
          <w:rtl/>
        </w:rPr>
        <w:t xml:space="preserve"> پین است که می‌تواند به عنوان یک </w:t>
      </w:r>
      <w:r w:rsidRPr="00127DB6">
        <w:rPr>
          <w:rtl/>
        </w:rPr>
        <w:t>مولتی‌ویبراتور</w:t>
      </w:r>
      <w:r>
        <w:rPr>
          <w:rFonts w:hint="cs"/>
          <w:rtl/>
        </w:rPr>
        <w:t xml:space="preserve"> </w:t>
      </w:r>
      <w:r w:rsidRPr="00127DB6">
        <w:rPr>
          <w:rtl/>
        </w:rPr>
        <w:t>مونواستاب</w:t>
      </w:r>
      <w:r>
        <w:rPr>
          <w:rFonts w:hint="cs"/>
          <w:rtl/>
        </w:rPr>
        <w:t>ل</w:t>
      </w:r>
      <w:r>
        <w:rPr>
          <w:rStyle w:val="FootnoteReference"/>
          <w:rtl/>
        </w:rPr>
        <w:footnoteReference w:id="43"/>
      </w:r>
      <w:r>
        <w:rPr>
          <w:rFonts w:hint="cs"/>
          <w:rtl/>
        </w:rPr>
        <w:t xml:space="preserve">، </w:t>
      </w:r>
      <w:r>
        <w:rPr>
          <w:rtl/>
        </w:rPr>
        <w:t>بای‌استابل</w:t>
      </w:r>
      <w:r>
        <w:rPr>
          <w:rStyle w:val="FootnoteReference"/>
          <w:rtl/>
        </w:rPr>
        <w:footnoteReference w:id="44"/>
      </w:r>
      <w:r>
        <w:rPr>
          <w:rFonts w:hint="cs"/>
          <w:rtl/>
        </w:rPr>
        <w:t xml:space="preserve"> </w:t>
      </w:r>
      <w:r>
        <w:rPr>
          <w:rtl/>
        </w:rPr>
        <w:t xml:space="preserve">و یا </w:t>
      </w:r>
      <w:r w:rsidRPr="00127DB6">
        <w:rPr>
          <w:rtl/>
        </w:rPr>
        <w:t>آستابل</w:t>
      </w:r>
      <w:r>
        <w:rPr>
          <w:rStyle w:val="FootnoteReference"/>
          <w:rtl/>
        </w:rPr>
        <w:footnoteReference w:id="45"/>
      </w:r>
      <w:r>
        <w:rPr>
          <w:rFonts w:hint="cs"/>
          <w:rtl/>
        </w:rPr>
        <w:t xml:space="preserve"> </w:t>
      </w:r>
      <w:r>
        <w:rPr>
          <w:rtl/>
        </w:rPr>
        <w:t>مورد استفاده قرار گیرد</w:t>
      </w:r>
      <w:r>
        <w:rPr>
          <w:rFonts w:hint="cs"/>
          <w:rtl/>
        </w:rPr>
        <w:t>.</w:t>
      </w:r>
      <w:r>
        <w:rPr>
          <w:rtl/>
        </w:rPr>
        <w:t xml:space="preserve"> این تراشه دارای کاربردهای بسیار گسترده در مداراتی است که به نوعی به کنترل زمان </w:t>
      </w:r>
      <w:r>
        <w:rPr>
          <w:rtl/>
        </w:rPr>
        <w:lastRenderedPageBreak/>
        <w:t>نیاز دارند</w:t>
      </w:r>
      <w:r>
        <w:rPr>
          <w:rFonts w:hint="cs"/>
          <w:rtl/>
        </w:rPr>
        <w:t xml:space="preserve">. </w:t>
      </w:r>
      <w:r>
        <w:rPr>
          <w:rtl/>
        </w:rPr>
        <w:t xml:space="preserve">تایمرهای تاخیری، مولدهای پالس، </w:t>
      </w:r>
      <w:r w:rsidRPr="00127DB6">
        <w:t>LED</w:t>
      </w:r>
      <w:r>
        <w:rPr>
          <w:rtl/>
        </w:rPr>
        <w:t>، چراغ‌های چشمک‌زن، آلارم‌، کلاک‌های منطقی، مقسم فرکانس، منابع تغذیه و مبدل‌ها مثالی از این مدارات هستند</w:t>
      </w:r>
      <w:r>
        <w:rPr>
          <w:rFonts w:hint="cs"/>
          <w:rtl/>
        </w:rPr>
        <w:t>.</w:t>
      </w:r>
    </w:p>
    <w:p w14:paraId="676715F8" w14:textId="5F74111C" w:rsidR="00127DB6" w:rsidRPr="00127DB6" w:rsidRDefault="00127DB6" w:rsidP="00127DB6">
      <w:pPr>
        <w:jc w:val="both"/>
        <w:rPr>
          <w:rtl/>
        </w:rPr>
      </w:pPr>
      <w:r>
        <w:rPr>
          <w:noProof/>
          <w:rtl/>
          <w:lang w:val="ar-SA"/>
        </w:rPr>
        <mc:AlternateContent>
          <mc:Choice Requires="wpg">
            <w:drawing>
              <wp:anchor distT="0" distB="0" distL="114300" distR="114300" simplePos="0" relativeHeight="251753472" behindDoc="0" locked="0" layoutInCell="1" allowOverlap="1" wp14:anchorId="02C13618" wp14:editId="528F628F">
                <wp:simplePos x="0" y="0"/>
                <wp:positionH relativeFrom="column">
                  <wp:posOffset>962891</wp:posOffset>
                </wp:positionH>
                <wp:positionV relativeFrom="paragraph">
                  <wp:posOffset>1163320</wp:posOffset>
                </wp:positionV>
                <wp:extent cx="3801110" cy="3411220"/>
                <wp:effectExtent l="0" t="0" r="8890" b="0"/>
                <wp:wrapTopAndBottom/>
                <wp:docPr id="92" name="Group 92"/>
                <wp:cNvGraphicFramePr/>
                <a:graphic xmlns:a="http://schemas.openxmlformats.org/drawingml/2006/main">
                  <a:graphicData uri="http://schemas.microsoft.com/office/word/2010/wordprocessingGroup">
                    <wpg:wgp>
                      <wpg:cNvGrpSpPr/>
                      <wpg:grpSpPr>
                        <a:xfrm>
                          <a:off x="0" y="0"/>
                          <a:ext cx="3801110" cy="3411220"/>
                          <a:chOff x="0" y="0"/>
                          <a:chExt cx="3801110" cy="3411220"/>
                        </a:xfrm>
                      </wpg:grpSpPr>
                      <pic:pic xmlns:pic="http://schemas.openxmlformats.org/drawingml/2006/picture">
                        <pic:nvPicPr>
                          <pic:cNvPr id="90" name="Picture 90"/>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01110" cy="3048000"/>
                          </a:xfrm>
                          <a:prstGeom prst="rect">
                            <a:avLst/>
                          </a:prstGeom>
                          <a:noFill/>
                          <a:ln>
                            <a:noFill/>
                          </a:ln>
                        </pic:spPr>
                      </pic:pic>
                      <wps:wsp>
                        <wps:cNvPr id="91" name="Text Box 91"/>
                        <wps:cNvSpPr txBox="1"/>
                        <wps:spPr>
                          <a:xfrm>
                            <a:off x="0" y="3103245"/>
                            <a:ext cx="3801110" cy="307975"/>
                          </a:xfrm>
                          <a:prstGeom prst="rect">
                            <a:avLst/>
                          </a:prstGeom>
                          <a:solidFill>
                            <a:prstClr val="white"/>
                          </a:solidFill>
                          <a:ln>
                            <a:noFill/>
                          </a:ln>
                        </wps:spPr>
                        <wps:txbx>
                          <w:txbxContent>
                            <w:p w14:paraId="39FE43A5" w14:textId="0C947B33" w:rsidR="00127DB6" w:rsidRPr="005F66D6" w:rsidRDefault="00127DB6" w:rsidP="00127DB6">
                              <w:pPr>
                                <w:pStyle w:val="Caption"/>
                                <w:jc w:val="center"/>
                                <w:rPr>
                                  <w:noProof/>
                                  <w:sz w:val="24"/>
                                  <w:szCs w:val="24"/>
                                </w:rPr>
                              </w:pPr>
                              <w:bookmarkStart w:id="152" w:name="_Toc811685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39</w:t>
                              </w:r>
                              <w:r>
                                <w:rPr>
                                  <w:rtl/>
                                </w:rPr>
                                <w:fldChar w:fldCharType="end"/>
                              </w:r>
                              <w:r>
                                <w:rPr>
                                  <w:rFonts w:hint="cs"/>
                                  <w:rtl/>
                                  <w:lang w:bidi="fa-IR"/>
                                </w:rPr>
                                <w:t>: دیاگرام ساده از مدار داخلی تایمر555</w:t>
                              </w:r>
                              <w:sdt>
                                <w:sdtPr>
                                  <w:rPr>
                                    <w:rFonts w:hint="cs"/>
                                    <w:rtl/>
                                    <w:lang w:bidi="fa-IR"/>
                                  </w:rPr>
                                  <w:id w:val="-29976128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13618" id="Group 92" o:spid="_x0000_s1095" style="position:absolute;left:0;text-align:left;margin-left:75.8pt;margin-top:91.6pt;width:299.3pt;height:268.6pt;z-index:251753472" coordsize="38011,34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fMnZAMAAC4IAAAOAAAAZHJzL2Uyb0RvYy54bWycVV1v0zAUfUfiP1h+&#10;Z0naAVu0DJWNTUgDKjbEs+s4jUViG9ttMn49x07Sbd0QsIem19fX9+Pcc+2Td33bkK2wTmpV0Owg&#10;pUQorkup1gX9dnPx6ogS55kqWaOVKOitcPTd6csXJ53JxUzXuimFJXCiXN6ZgtbemzxJHK9Fy9yB&#10;NkJhs9K2ZR5Lu05Kyzp4b5tklqZvkk7b0ljNhXPQng+b9DT6ryrB/ZeqcsKTpqDIzcevjd9V+Can&#10;JyxfW2Zqycc02DOyaJlUCLpzdc48IxsrH7lqJbfa6cofcN0muqokF7EGVJOle9VcWr0xsZZ13q3N&#10;DiZAu4fTs93yz9ulJbIs6PGMEsVa9CiGJVgDnM6sc9hcWnNtlnZUrIdVqLevbBv+UQnpI6y3O1hF&#10;7wmHcn6UZlkG9Dn25odZNpuNwPMa3Xl0jtcf/nIymQInIb9dOkbyHL8RJ0iPcPo7n3DKb6ygo5P2&#10;n3y0zP7YmFdoqWFermQj/W2kJ5oXklLbpeRLOyzuQQ5MBsixHaKS4whMOBKshjMs1HSl+Q9HlD6r&#10;mVqLhTNgNuYttCh5aB6XDwKuGmkuZNOEPgV5LA1TsMeiJ9AZGHqu+aYVyg8jZ0WDKrVytTSOEpuL&#10;diXAIPuxjAmx3Fn+FQnG4XLeCs/rELxCEqMeHdxtxIzvkgzlOJCNrLpPugQf2cbrOFz/T7b08ChN&#10;I6Y7ygBO6/yl0C0JAtJGptE92165kDNMJ5OQtdIBvFhLox4oYBg0Mf+Q8SiigDA4uNDchDVWj9D+&#10;r5m9rpkRyDK4vUegbCLQTRi297onx7EFo1mYWeJ76EeuBP2Q6TRBe6M7z9L57PD1cC8+PcDp2+O3&#10;0eD5kDrdyHKiZMD6rLFky3BHd7X0IrIaBLlv9Qfo7woKku9XfbzM5kfBR1CtdHkLEKxGpzFuzvAL&#10;iYBXzPkls7jrocT75b/gUzW6K6geJUpqbX89pQ/2aCd2KenwdhTU/dywcGk0HxUaDZd+EuwkrCZB&#10;bdozjVLRO2QTRRywvpnEyur2O561RYiCLaY4YhXUT+KZH14wPItcLBbRaLh7rtS1wY2VRT4HYG/6&#10;78yakekeDf2sJyqxfI/wg21guDMLzNyFjNNwhyL4HRagdZTiowTpwat3fx2t7p75098AAAD//wMA&#10;UEsDBAoAAAAAAAAAIQAt5lio4J4AAOCeAAAUAAAAZHJzL21lZGlhL2ltYWdlMS5wbmeJUE5HDQoa&#10;CgAAAA1JSERSAAABrQAAAVgIAwAAANfXU68AAAABc1JHQgCuzhzpAAAABGdBTUEAALGPC/xhBQAA&#10;AwBQTFRFAAAAAAAzACsAACszMwAAMwAzMysAMyszAABmACtmMwBmMytmAFUzM1UAM1UzAFVmM1Vm&#10;ZgAAZgAzZisAZiszZgBmZitmZlUAZlUzZlVmAACZACuZMwCZAFWZM1WZAFXMM1XMZlWZZlXMM4Bm&#10;ZoAzZoBmAICZM4CZM6qZAIDMAKrMM4DMM4D/M6rMM6r/ZoCZZqqZZoDMZqrMZqr/ZtWZZtXMZtX/&#10;Zv//mQAAmQAzmSsAmQBmmVUAmVUzmVVmzFUAmVWZmVXMmYAAmYAzmYBmmapmmdVmzIAAzKoz/4Az&#10;/6ozzIBmzKpm/6pmzNVmzP9m/9VmmYCZmaqZmYDMmarMmar/mdWZmf+ZmdXMmdX/mf/Mmf//zICZ&#10;zKqZ/6qZzIDMzKrMzKr//6rM/6r/zNWZzP+Z/9WZ//+ZzNXMzNX/zP/MzP///9XM/9X////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DF5JQAAAAlwSFlzAAAOwwAADsMBx2+o&#10;ZAAAm2lJREFUeF7dvf1jW9d5rQlKlOCkU4ZWmxniZkiTTlDHV9ehKt16JhnXda+ZSW6a5BYs7ZJx&#10;qEFUmgIIgPz/f5vnWe8+IGXZru1QrlF8nLPP/t5rvevd+xx8nN7VK32MJ//pnm1k/yGPV8fWZNTv&#10;/ed89AeHbYzf9uNVsTX8z0pVewwmbaDf6uPVsDVqY+r3NwbDW3nuw37/xvHXeW7SkxuHf95zo9/s&#10;cNDG+m0+XgVbk4ynP5xMZ1fTW3pOZkf93v2j2eJrPq+m041eb8T+RuSf95xODuW/1/v2/eErYOsw&#10;XB1OF9OLBYTd0mtxMUWx/Zfiv/w1nQxUAaE5KN/Ki44sLqz2P0Bet89WyBpNZ8XVHFks/vzt9HLK&#10;ayb0k9licgX4X2lLZzbGxdX0y3N+5a12M53Oxki2129j/rYet86WZPUvgHYOYbyxb0Z3C6+Fli1G&#10;hwCPjb+goc9/HfbV+NUU7zWf3ZK45nRmoSFOh4x0o436W3rcNlsThrCJFrA+fQaDY2iwpj7+jC31&#10;zMqyD9d7va0jwpfTReK/aDsZkHNABRN6wtvoKvRnbRHpZUzlaqphjtq4v53HbbOlvS1mmCB4lbYw&#10;yKs2vG++FSICF/I10gcNjji4Mon6bdBsyseYxWS8D1V3h/pjMJ6xxCBgNW4r/I22c4ZET7QiWnXy&#10;+laXGrfMFv2/px0H47ng6OzBL47sG21LWuEEmZUX9MT7/mBMDmBjPssW7rJdTFzu3x2OnWjC5GKC&#10;/0KlqZCqvvY2oyjeccpzBnhBvdMr14Zt5N/K43Yb0w8eL5yHowl9R5l+zTtuv3p4uZWMoMWLPfDN&#10;JpPhGvPjYP9wHBBpBh3PZ+PDUc7LB0fwSoHEE6AK8mRl2SKy/YphXXrKqiliNMbUOEXB36YvvF22&#10;kNYmlscwMHQ8ho5Mb6gswDJa+UphC4tSaLKGEo5zmNURCVaDO/DCo98fDkaet9Zhb3A4c81O4ZgL&#10;dQZZ6kvHZomWi3833GStQUATnSlriVKpbDFz6mpj/zYet9sWfQfVAgf7A9qMW3t03kFnICcexmTe&#10;+YJ4F3HLPMaDDwHg0rzdgxeT0eHRDZa8cHJ4RFmIYYkTGQB06mdZKGG8lVenkki/kfl58ZaRN7UV&#10;h85xVYrK3Szufqsz162yhaUNHB1jAmTwBgaGDHguoxy1TqvwVygMX9/WkCUP8R5RTr66PG3NYmkh&#10;IytyUWIXcJbLC1eTI2Ypn7GVxNNimpTXTG0UBt4SuutwG83MJhdsbMT+sZOOFqS39IdANhF1IqnT&#10;LAz5WzzpulW2MPJDBhKMpCy8XfKMp2fUrqYgj1gE4OCxfA/iNuOozCN8ItbysAtnHJVf1AxIIN4S&#10;4VVEfWoLxsdlRbYlENmHD6vWT7cs4ZyXebrWdXdhkC4TL7/lBhWzlkYKL+pObxZouo3+W3jcalP0&#10;XI8hgDFlhsvwHBWD1PA7TxQ5kUtrd1qxjEAyenAAIdLAyHJidkWCOjRj6pMrpOfe4pllnJ/Ulgni&#10;GtRrCxGyHG6S00bMnCbhugQd3aQkbNJY6KQLqb+0FblGnamEOKbqb88V3iZb4zjCYJt1m7wUEBmY&#10;9ilXAmMq4w2ZURsFlIzsJY9uSNpwWDx1qaDWSgFY4oTf4lQCbKYCaPapS6bIa0QUGt9nG53gICST&#10;mi6YZo0hVQvBUMKwtToayeu0lUzq0R7PPUUetvG/+sdtsuW0JSNixwiDWGAJReIcoNiHziQBDGhZ&#10;pssjTS2PBd0KHUmKUEQDopmnF6U/alN2bEmznMt3iUj5cGM+Yqq5QtptWkxy6M2MZEyswDpyGpcJ&#10;jG1Vqd40l4z04ohBt/G/+sdtsjXyowlhzCgzfOER/kZOOZlYZ0eNL7MnLBrB0wPBFBLKW0lswGLC&#10;LXpKw2hnKl/CHI4oFqLB2ewhzbK0GLIzLZI//MEUR2HKhFRpJxKTVg0Qq6GYn1yEyWLlFwscyre3&#10;zLhNtoZecXX1JyRZOAh7Icc2Ng0OwVtFFDUYeRC8NnsODQQl+CJgjrpMUTYg6uXNcLvAZl4q0yqq&#10;0mv3GROJUOONrSvXJ7L4oUT6SzAUWlG6ZPGKafyHdPm2HadZWtZCprNVZcsJl+5f0wEShb7bICwE&#10;5cxq5VDHgYSAGhHrAu+GKsvtcIQGw5cLdBkKXtkpFwNpApTJquuSEsqSTqrzTBoxG+1iE9ZcttD5&#10;YI4aS8uYVMoYYmExkkyH5CHnt7kovG22xEOTBh/5qpEHS4ySIUZLsWFhFK9AQUBtlUC068JKNMka&#10;VJ1TTC1CimvjbCblBJ3orB3UlrlJA1hi6IAHIc3WU1/asUoyyXrrDP1ly6t11y65SWvxwozQFAY5&#10;WWVtHQEZ8DmqWG0wb64OKGOXeitGCQzGuRUKk4ymRKSmjszAO+DFq8lLBGRVVZu1ply1CsElZhbo&#10;kZNlk2p1i4uQRslq2yNswPZSm7QQnY6H41Qd22p0xzHEWLJB373enTb+V/+4bW1hcwWeoDf7DEMB&#10;mCG7/GhnSeVLRKnmrExtYRvQCudcVqhosAlVgsxWbQkjqqhJy5oKxTQirOYro0G66ReNk6XNf9Uz&#10;o2RFZu1HrUXcyKaFMw5sLJMWKisXzNKQ+tTWvTb+V/+4bW3FOh14ARDX0p1iOnKpgkLGSVwmFWkh&#10;CkgIyQB7t1WOELjpeKIxdYAnlXlRb/WYhV3TFjWFX4vEKiqfQXA2Y5v/SHf+M7rUHVpoOjT41R1j&#10;UkhOS440br8966AXlFxlbTEuoQy+kpFFl3iXtoCmWx/zkhdBElmN1osbHoIVUGneBIUUQsE/pk2d&#10;QV+utAXXdKaFL+Ks0VAymokeka+JWIzTQHJpSVRkdFxfNUppIt1S3q6V9Cgaqu13utYaXGVt6egc&#10;dBCrlaEDljJX8fFzukdigqq4AIujD5W6LElMlAas28kBYSqxYo1da6BK4pyf9FkE4++sOXnIG0rE&#10;mixxqJZXSDrOlKJY57PboRTSnB1jm15oLjbIAWoP5XhcemUbK60tR+d4XMlr3h0SYFTnlI4+WJES&#10;63fbVtklNb2UAAG7yFY6x/F0kC5LwVTVXE1qlZASVJK1hTC3bEHYBlORDRCi1uip5ZBDcihk3+m2&#10;uZOgn+h40qIa5dUgWVZZW23a16+VtoK6foZjwSI5AlOEAbg5qULAvAlIt8rQBZG7AKNOeXWlGezD&#10;gKWtja2QhxEr1u6DruaCMVhvnBnv8q5SREXBvEwK6izmILLR1JyE04eMQc6W5LG54nxrpbU1mzsQ&#10;Ri8xACyugaekEyVgsRGh5kpIDswMMGFAxBREwDJ3g55tZnt8qcehhDxwZbD8WgFPq+ayH5lAS6SR&#10;mtQIPC0TpsUQRFpsyOQiIsHoNUOw9xoDvYlVJD/Hq3y+pTb0RSIQUgrSbsyaNy/yJAPpmedNSwS5&#10;PZYiJ5voTog4hBahizBCtHGUDMIgH7pTT9bdwb8MxLgYQDVmUjifZF4tktOR4it5YgOmQgqhdM5q&#10;4i9TiPLaix8TtfG/+seta8uRa98OyemBcYskwy1eMkLQMj3zRNltMLdAUA/wxkUJQghwbQ0QoIlR&#10;o/pU6tQGUnE1QcUyTDYyUqzyU5HrcLpk48SRlbxUbGWWI1HzMYoSkR8VamcmQXyqdeETR5l6L1Zd&#10;W9FDvFpEhMtilAw5eKmTQKG1ZnEneZlc4jjDUWFX6BkGPg5SZOaXzRpx1i3lJEsdWUy3uoqMBuvD&#10;zVCq26OONE4imZzu3NNWukHQWcy5jRxWQWE/5LQj9pFckpc0+muPVvt8S2IaBh2eRtWiWiByAVVQ&#10;krMCoSmIcxBYgqroU8aqBCfZxbUaKPzDVZlCYWu92eYMFgrdCbLSko8IO0ohqoRXqiuPWnamTnP1&#10;i1WFQrRjlNRSovQUc5CrfS1DVmKT5eU8gqmSVDd/RUYXH+zs7Oy+e7l30igFlFzwzepCluRPmogJ&#10;VsbLV7D+YGd7Z/dkMtk7qcYEzzmFjXgLrbyS09lTMyHWvpTy5XjywfbO9u7xdPLmCS2UNTWPnN6n&#10;OtvLebMGoiNmUFSWwdnoKmurOAp2DEoQa2XWpMWgSZFNxv3BSa507H1EFo18T/b+AECWSxXURbly&#10;SNJXtcvmYvbBuyWEvROFO6X09s7OJ1Zoe6mSgAXJZS0RRPoiexE/PbBjGIzVzib2YOekSkqKc5Rd&#10;LRsjQJ6mLceTNlZZW4wKI2R4NaagJe4Er91iSJrN34QZBvzmieOejHceAsh45wlHFPcdyCkWvFot&#10;zi4iP/nHP8j6BF2QMH1G6cXsdOed+EKNQpJCo3wVO6VzCI//JLT3iVVML9481hDGOz+Dk/HO4xgP&#10;dOiewzOGVqOy9QxFGabSlb5OGHiBT4uuxZb+K1GSZ4R+iqGjpZNMERj2ZOfh5d47Jk9HqEuvl2W4&#10;fBCSMRWTD+XZky0IKzx0cTnefmcPqql/tPuJ3kvxZBlOYw3k1GFhUoXaSmg6Ged7J7Nn1kHW+Wz0&#10;xkkmKHJkVamXiPJ0rZSkE/apMbfS2mIAJSntWMejIzPMgdNOfBGoM/jJm/vbO09mQHW6ezJDVBTk&#10;zHrnSZbzSxGCXDZCJGUgZpjSOztP4OPN46Nd6KY01E323DvrJK98FdrFlROZrVCBifM336KO2QTm&#10;T9+YUkcWFfM9okrJYZzMmhjvhCXQcVFNXPOKa8sTkUjLATJkosq6gVBtyR3gTec7J1dOWm/uv3FC&#10;gcwdoLj32FWhRUOSpAGvwaCs8wGvGaV9o6393eMZnOnSmASfsOURJxr6KS959IhDXvpBCPSczxWK&#10;Jedv7jtfekTtE1yhTZSgM+VJERu6ZUR5WmUo6at8vqUpB8zyhYzHdUF8UCGfV7Gp/Y/eudx7a/8x&#10;QHzwbhzNs13mkmhLRKUnWuFYG6B0xWr3k+noMRg/pPh8H12gqvHuH8h2YesAazdCMA1lcZdpKLTS&#10;giLlfGz0M3zyW/tPJlcfvGvq7HR3xgjiuS1DWU0nHbH1NhKagD6iVvlaBkNoosAOoy0EATNaY01F&#10;NXXpHXVPoycsE9AIlOxGDxCgEZMabyXkvCwbgkMCmAIllVL6Ck0isflbHE8noxKmiBZXOSeSYeKU&#10;CkDHZdqvLE5pED1/NHEh/5aCmo+epAobtrHMvWxTvzqrYVhvTHGVtYXHiBPRch2v43GoAaobL0jA&#10;4JipYrxz4lR/uvvJ+LGceebzWCMWJ95AA9Bsne/1PiDIFmc03j2ZUxqkLX4o6ZNL3n9bktAY0gUr&#10;CzdOYSURo6V7evrGJ9aBJzy5ON09sgfxyI/12rLixFTUOSCHobwonjMMa8xP1tr4X/3j1rXFKDRe&#10;p4vCmVdGmuFnjGwBfzE95QRJuDnfGu0c7exmFqqlQ2B2jmgASRUuVn3GJULbKedX77b5brS7s7P9&#10;EVWxbKnphhKav4RTXMqhOU46TcMftaSOEyL2mPVGnu0de97GaYDESBMVhXTKU9SBWb1re3uX0/VV&#10;1pZoCLELgjiPuBA9PKPmsMSmzyc001+SKCDJhd9iLye5TI6/DFdZmlFYkszKw90VSxXXl/pIjqgq&#10;l/hJKmqyzFhqS96i1Hg2O6DQiFdsZqc31YM0GYdZLpSKbUcbMKK0RV1qfLbS33kCTTAo63WkGqaq&#10;Ertco5A1ZqRM2ZnXjJOE7IFD7AUENHLuFoCKQi/SkYucmQizvguEQKlnMx2aaUOjTy1Z+lW6TSba&#10;SVHAmw2RKe3QFysxLS2a1YjYWxsOOV3SNhOM9Fb5fAtFMYSMNUOGFw94yRD4EFtwBNI4qoat+Lm2&#10;AAuBlWUKZ21GDHmVIXaQnNaiKso2OCo0MzlF3bWYsSWNxZZDCNFNO9qNp85mcjYrndN8mK95j3qb&#10;S08NVBxiW+1SvdrX4B26MomJZlUI5JFaaEhshhwHVpKKQwmsoFzrE5ENXQQoJsFYdwSazFGL2MXK&#10;LZTqSJOrnAJHVWUbpcRIkpbruNYZRmgjdsjm9KPWl8rY2Tmboy7Zo0iGZqZUQgdX+loG+MmPRIBb&#10;TUPiI/jBRAbiv7JWjFBEqcMtfJBBuy5mSZBJC0RORGciKnSX6BV7ssAmIbEma9kFBVKRoomdUJhq&#10;q/FUlXrhIL2jStLScRJq1UTAfGEzEdrNd/1axmQ8ORx/POZ1OOF1uDzc6PWGh0fgBzJ5M5hMUpnE&#10;C1kGHk9TWIgnlJWHCnBC5/TikYBZKBWGwsBsCWsOeVYZmEOMZWWypRmShPBCAaJTVWVN2APqTYPG&#10;hqCwY0Y6jkSbmRVlcn81SYes+chf9U9Oj8cBQyjEogs3xG7t8fXZuvBfBz//db//l3/tj/rjMMoI&#10;3ZQSOq8lRLHsaIsjMKhoZ4taicVlqYdidukdhTVuz9Ihj4Yyn4Fppy225I9FkM8Q0TZW9YYbjvSU&#10;ElhthV8rdnVOMWiDTF5Jik3YfFpQYmngarJ2n4E79L/k/dLz1n/j+vXZmtx7/vz8+eU520sCz+ct&#10;wPvy+fzyzlhywBFTBJMalWMXgihoOAYIA0SI+GDi6AmAGy7taBBVSG4xnpweWGOqHLn0LKrlYDIY&#10;6wwDaLQ1EFHpoGJD8mCnCEZ2i8ORFcNNWJjPRofpmz2NoQ0ompW8vbKwfNl5G8mQrIrsd84dP++5&#10;iPDiKC8hudz6DrB1/9LOtWc6mOf5Jc/n5/cYhi4mk1ZMkbFlbRigZtPDXh8IDdfqetAbuAuYvvp+&#10;FUe+hFuMgEjczCxwswnLsKz+wh7KGfY2ItdmEhf93ghwpT78x/dm4SDT6ZN/60EP0kLrkgWrUn/5&#10;PYiJKGwSmInjUNMlhIvbdDTWvn5WIwcAtgnU6/k5Cd8Btq7W4GRJ0nKvLXFwCQ4BFfAYZo0+h4w1&#10;AG+ycgQFE4Hqanqn1zOeqLB51Ov1c9VC5IUy/osMhZCMuvZEFdasT5z2AV9tNZvw6oIVUJ3TEblS&#10;S1aE8Zezkb8VtrRSoXNb/v8P1Fgn/ao/aYmjJouMpV2OMyBCtuTrau3sGgrlxXO5R1u3/a9C30Bb&#10;65etg/apOsu2OwA4rNLp2zFGQuKWYYMQdt3vDfQ2RgEldp3vjJKYrJscj6VNoQBl3KLMBaEYOzmQ&#10;Zyj0bQ2DwFnL0EFqJKiSyoMF4njR1EH5nime9Fo9h6jTKuJ6D3sbvf2cNUdwspzMdkAG0xI1cnh/&#10;iYT7QFGvSze3/t/WsHX5Orb0Tjv+ksflg5Ps1pqgqovjtxLSpIy4xBPG5ehiGHzxIgwOl6hhj7Uj&#10;45UI8EAYnLG0FQjoTHobR2Cf4uTKtJQJR7dHLYB02Dsc9E7VGpWTierurofRZFvcuQf8gomRpFpq&#10;cFeIUwMN7GshUkiRBQebvYmHVAGzUNlbT92NE5rKolHzoEdms04o6502e5WrnZ3djxNMHJubnvDy&#10;9YL416/Nsn/h8Q8w8KSFX3o03H30rp6vP2b/i7fr+Esezx984g5tNa54/nFn57+mg7rp0IUPKefn&#10;gBhhvImXRZUYFCCLw95+hCdfY6aIgWJynRAyDxf3eykrJNQlTcEsQqUU/E6Y60yOJfQ2xBumYSpi&#10;3Z/19WQYiOoOzHbERUVc5xapOEspVHWz3jpdimuEvsmMLqFPz0RkN1ubkuls4cuxOKrZ+qfXlvvB&#10;4+dPdz+tMHHsXpi3fhOaLl9/mZXL9wC/Y/Plx2Xh7qN39Q8/c3+DwC96dFnWqnfp0/nl07da7yru&#10;cm2SBVyNU8yEERRi5BcIY7iY9u+JAVA7Bx2B96ZDD6+oZLZfqwSVpdoA0My6JSPkd4oWTDZh0Bvp&#10;HJtjXcjU/Kg3VIrAbCSZIi7bUCi9Td3lkYATiePbn7K2sUGM4oplD9T3NsqNksWGtC0YJ3usQhXH&#10;EO4+vQZj7/j5Je+C4+V5q3j63WtL6JePAvaff/Q5ovNxU1vX4csHH0L/5S96ve3Zc2JNef7gl/GS&#10;ia2ck/VSeiNo/NbyKMf3Nf84lJig8ogXdMT4pX4PROKH9Ccs7zYgDV+m8MBFMmP41oAtU9gFiAqN&#10;vqgcZcwiIJcfGARiXYCwVyidTXBzzJLra7XkEFolac64ZxqFjcVUAVXiHHqvqktWaetwuxX2sBMi&#10;wnd20BXRqmJd9azHiGv0+JlHz58+bEAABZtOW5c/lIh/0H39KjKK32s7A01vIl7vD3u912bL3cmv&#10;YPLyvTeues+/31F6+boqs7pfvaH68n797atzchj7u7WYBfPW0px4Pv2vS+KyXzuWFYe1mA37iITB&#10;YYVQRgBsB5Losk+3owsDkcPeQaWGt9kV2LsgybKE+GjrcHNz4plwscPkJL0kwRv2L0fRZ3zY5XSE&#10;4FROgSxfg/4hW7t2Zx30lWASF8d2aUaXNC4IoCjsOXlKJTlCTY0hRhifHa0uZq7gCwtef9x5u4BI&#10;DM8X2fpntQAxwv783knbmX6+3uu9Yb6gDluvbzPBbbfdxc8/MeH83idXPbm4+nWvt0YURbM5//7F&#10;kuW8r5Myb6UvjaNTtNWCiVw/POKZDSvt3oD9aSJOjYINledMFXGts8AAgd6a0/ncKUMzPu5tySlT&#10;CEV4U4F/EN2nGio90qjdCZcuzKrYlc9ygTG9gFO8n3RWVw79D8NRgsPePo1FnZ4UTGIa87AMdzMW&#10;jEhrcXHvDj2Vo4NWw40XQ2JzSrC3HPv55Qd/9/zpDvNWi2BbntAlRBzUL969+h34t3mo7drjn81R&#10;aBdjbI6vd7/6b1e/QTCdJ2R3+XOKhzxzNG0RR1IEePnz5Fzc6TqTvWvCRlUi07UvfqzFIY57mzg3&#10;Z7H9GClriyYMnBSicpVAMqvFz3l4SoXENrJkQAOKUBeaJQA1gbLz4SGuau652EsP1bqYra2r2em0&#10;d0d6F0e9LdibMeW5Ip1c6Rr1nXVbhS98HFwP3inhjz9tMASUbgVf2rr6zfbMRUIgZtFWu+XjKT4P&#10;hOsNE5c/lwTQn7D73fbsPdxl7+pXbZXRaUvKfnjxw6WuKinl2Fxrq3Xqqeq/wV8vtpen/y29yb6L&#10;UCl+awOMNtadz3V8EVUUgV3nPIo9LHoiCqmt6NGB0FABQWpgUvKCJDwNeseSpKacY67u9dgSk+kL&#10;ESJIdXCEr2naOtRTUnTIVIeGRrCSdQPqhES7VE45k+d00Vtf9v9znr1uLazZnl2enz7uLh0Y96In&#10;xJed4s2CqZG146HgYA/nCML1DhN/UB7swsWp5Pauzl06Xr6+Vu6OOcu56/L/fnL1G+aplKVQYteq&#10;lbvX3WF/+lOCIaqi+v4oCKt3itlEQoCfA7ZO6gJLhsPeCECyGAT6ODYgHjEHUWzKqrHnrLWJw+yK&#10;j5hYcllQtwUtLPt0lnF8FPU8jnQk5vUsKN/omQ+J4c2c4fq9YerRW1IJT86I4RkZYy1UUAucSTlh&#10;Fp966zhMD5bv7tnCPRjqhs56cL73cWBpAH32WsaveuGFBfs5E1bbCb6C+Z9vZ1b7DSgn4lc/ajvm&#10;LYu6RunOjh8PwixH77kmvPpdr/fTG/q6ItZjHtPesjfun/1Nu1jYOukyAdt0ImYaAkpZyTOTOsjI&#10;j1JwruBES3JdlrOk6zOLhZKLPS2+Foythov+kVxLpj5zAsyU0F+Rn1JjMk8v/0IX6jJA3qxBMimN&#10;yyQ59WTRQZxn1YsLGvaKCF2Yrt+9ml44fVnkwlUjfamJ1pY9F5vOMxT6kLiLRc1bNfynOzvbR3XV&#10;qT1fON/i8bu2BmSB/e5yZwToho2G+vMHfyUJlw/usyv8q+jXv/LUXW1pvfS53NNFznaURUCfrLuN&#10;GWKvuc4DcJEG88tsAWVg4JXXLNFqdSYUGD5sSoXLQD/hmi36TkjU6Ym0ywPXbimmZ1xMr8BVfuNJ&#10;yzVOr6Qs4kSLJU26EMfJmtQlTRahHtBpT8yxAbmyxAx1SqaFYdv+O6pubC5qp1d3blzLkKicFBcS&#10;bL/plafLH2bOyfTVHs933H59tuZoa9mfYmjZQ/ZrMfxo6GJ8V3Y0QmjCB2XAmCW27VJed5gLOSAs&#10;M9ox+YzjBIqZ4z48M4uQIdpa4mgNJG9klUI6ZNVMhVjjFiEET3YY/RG22sO+ftiiop+Viczoq9UN&#10;fZbqcnzGXOGXh3hSz+NiEXGgFKzxhF/0eNaB8MK+PTe+KVuZk7pdHnUN4+uzNVv3mmD3vO5fm2/v&#10;jBmH+Dk03QijFU0BNTbGSTrUeAmJwbMBDa/u4azAIec4YC+ZBAWytGVRiYpWJp6VUYnYW8V81l9H&#10;T1kihC+qQxmosBg+yqKBzDktMx11cj5w6IFtzBabdsllUCZZzivuzTJZerVKS4Gv+iC7zrRlrr88&#10;32pgXFsu2296Db6tvq/ZypkXj6/PVq0Jlz16sZfz5+uMQVhEaHw3Kz04ajiVlxIupwWnDL8LECQG&#10;vU3EQHZgoOj8bk8n5RUQ46ihzxJOHqwfjj0j3uptEhNt0cA+NXoqVVZ/hVQ3ekczP7SyN9EWnaI0&#10;nQBw8uRifrTF0YKzgQ2vailtyUCpG3SJdKuUK14SZo3sHFHmrevBd/sW+uy89Wc/vj5b7Xxr2UOO&#10;WvcSgSfszJl5C3DEuBZiIFh0CCdTDmyIJeCbykRbRk4Ux/5Jr1LC5o2boS19JNgBLPVTh39o7gwm&#10;G36CRg2xC15qJ/+hSl5rnU8PS1vRei4hUjOn7wfuwyIVU6HnB17bJCZfmia68kZe8QsEs46xtny+&#10;dZOidlSh7wBbS221/nX79nTuKWtm2cAqC9fU3JcOxTkBAJXIPtMEsDFux3+JFEbC7HE4BjmOLZtv&#10;DJS2rAjkanFymAvpZeR+gtbEKqDqYHYPZZg3vTn0bDppgZ4yaAg27Cd1IbbJ9AB6GxNp66+9BM1g&#10;OpLIIuMuOqwJK1i/sYK/BiIhnt8Btq7uvNCz6+65Pb9ETmKfxRvaYthFjgpgxH48G3O9mgz8aZ7A&#10;6Zumi6OBi+JgGQEcspzT62ShQhnmrRLBssrp4IhUw1ZBRZv1pz68EOd8dpgaFTPNH+XDfNtrV3f1&#10;zwNOwmktlbl03TjyED5UOKuijT/ZVxIVkpzVNUP6m5UGU9t5jXqJAfvu6OXzrT/78Q201TvYGr7/&#10;k8GHg+HfD7cOeHWHbA9+gnvT4bGZM2/5cR8jC3gwIINFifSBlOSRCCBylJW0y3wUpQcT3fAlRBte&#10;Soo/SpWRrHnKAgAvk5W+svjzCoVEALXO77Af2lKr+qaSlFNKxMkBmzBLxfISKwor6EiDSvd9aTI1&#10;IO/1ysi3QGHwE55gkaNhwv3vgLZG+8NRe+4ftGeOcPubgxGIBjmxxi3G9lUFqAXKTDxiRQTzA1uw&#10;cPBGAEAAUYBl1kJmDZd97yejJkAQsnRVkamVpWZfVGG7dckijSMZ27qhLZo3K5VcOL9JPjFs5C7N&#10;2wuNRMaqE9Qak3HVo73EAFk8Hg693DwcNRxEwc2BT8INsVt7fAO2vvDhd3WVFAAK0NVksuZhIJOZ&#10;IJGVlZbs9JYkFKWxCmNZrBTJgkia4kw2wxOmMtlwslIITVvWSIZlaUUXBshOnDlmTVvREVWEWnUr&#10;GdoALi4VaQpUZSw7O60BxCTSQjqdKsiC4fld3ZX9RZDXGwAqowLC+45K2xW45mYCf+FQqgmPEUeA&#10;ChJhjg1kmZHoK+YtQvmARSlISehdFpcdGw3qTb/FlQWO+iovmKvODnX517HGQKoHNpbj2E2upShA&#10;62o5UiEVpGtoq43/1T9uXVuMI15IKMe57keMsDr+DJBXlo34MW1WvCIOBQRAYFPQwRT2D9wGr6b9&#10;+u/Dqsl6SbdIZFLRFKeCOhZfMpLLQxaQaItwWohBWB4t2RBb+k00x5miQjBbL4pZc46cV+XKMSju&#10;ZgcrrS3Nt+hgoHfLrgVfzhyuQ5WgZIgfA4lAxks2gkSu/lSErElFtAVP8VKm6QpLJcQYiN5kSHE4&#10;w1CvYJswP9owmAZLJJRFJQV9kZLmIxpqswMoljoiMeKic4pbgpzdFLbCvwhq85YDQjrRlvJQW+WI&#10;HHXUANziqKMhobgJQGXVqYN9bDm45KMYqV9CbIo785A3OSkdOomQ5zjfQF3XCa2c7PRAdiqnRV4Q&#10;F/LUIcjdbFKVFzF0K/t0qo79v4yV/UWQn7cKYOSjtjRyDZIdI2OM8Bc2yCY+UlUY1uADYxh1heGy&#10;uUCbZt4SZ71d8luf1RIbGqxawihDNiICaUqQJ9cyUjlREbIVtThrqOZDCxXbgSg2vahU6lZ35LEp&#10;EjzmLH51tRVzA6XMIZNoq2zaYcqRo+RQtEOaYhKL0BluBNcABaxKaJSd81YpJe5ULWW9kijJbZch&#10;XVyHQ8oZaRxBtUVGu5KAL/tK0XATTqyVALXbfTvL3srTOec0+5Bml7Wt8rzlUAM+g5pO1uLlM05N&#10;caIDZJBRUHDRupVAm7KAIR7NUqqlIS23akt7p6hrGGI0i+UPQZQRwQLVquCBzMiQQ6pZHPXDYeRQ&#10;NHV2QhGOygCaDaVmyXdqja1lHy3Ca5qSK/Ku8j+1HgUFJICx5nwLDNoyGpwDEghMRu0+qv1hLfSk&#10;SMdEUnmo8BXaCniqa/MWSZSIv02maDUGYJPmtXVcaGygzJ8yeML0IVTQDkHCBHQD2g4Bi5afrmrI&#10;EFqK3DIycnX2pA0Qt9LaAhBVxTDZrmPpOitxjJzE8Kjf29x/dHJ8fHL0aHO9NyTdqxOBzwumohVr&#10;jmDAnjhsH21p8bBDTnKXyWsakQSR4Fs0JGxmc1kYtJm3BFiI7aKl49Wo45oj60tSKEkL8NQKVCMZ&#10;S9WeQiutLa2xxMEi3OuEQBFEY64MdrzZfwRRefE+OdpcP0IJDb7yRTUbucSILkpIaiu5xN7EyIka&#10;g2LBfY01NdAcjdMsqWqLksQTFW9HUbOoQyqCQzodCszEq5ymLZhc1HtcFnMjfZW1BSROK3oQ1mS9&#10;TFmMimMQAZpxb1+OQlTtjo/+t/w6kkJyFWaFkVIGFWl864bfq2kGXaqhLRiOJiBP4EsnZGBOMmjj&#10;0RHnW/mmvMlkI6/AawcUT0sGNCiIIbdmkpzSQxMcYRQ1NB22gyFMCiv41dVWlBAMWZP5vQzBdcBg&#10;CG17/VB05Laj6+R4nzNXCzmBQXOADsmu74DKeNaEy3MxtWVUUkuSpQcF4+lSW85ZDwyQ4rUM+5SY&#10;VE93BLydRoffTnAhwkzsiCGRdmv1Utah7yjqCK2wtkBUUw1WjLk3GA4HPIeDvez7fxGSfH0kZ+FK&#10;uvqm5rlZuyq4b9jX+4PhHeJ8tecywJPX+8ujVrarIk9SB3e7gxfr8Xnz2KYGB4nMfnBQ8WPMoLQe&#10;wmAPpg2t8r+baIZYne4EyxsNYWl/a284JLA37PdKWjdetT/qbZg+OOANRfvDfUL77w+HhN/fH34w&#10;3B/urW+yTZo5BsnBkeWIG+7l2AYr+uA6NftBjw0VkcWIUSI9dm8xnlSRpozRUkzkbZaN/Dh6SZh6&#10;4xjiWGWs8r8g5/qE7kSHxfqdp6t4Pc0adnh0csyruPL5kYH9H2wOGb4LcIs5fTnzZDLSOToxbfhz&#10;SB1X1gNOUvpAc2sgAGgwxZzBCNryvL7KyPtow4xeYbrZUPLru5Nt5pI01buWTddt8oppbH9Q0SWr&#10;zJnpzGpry+sOwMA4GFe+zzWdOC07i/Q3oatXRPlqtLHpPzrqO7MFhGLaSaPNL7Wy6B/Vqlo8ncs8&#10;R8U2SK1SHKcAyBOqxY51mYG9V54oQ8XMV4m0CfNSyPOHkEB18eM131YFBGaTwdD1Sgwhfl5ua4Qr&#10;fZ0wX1jSBsvy8vE942OQhz8YylbW76WwRtrx43Xk9Rcu3cAp5iywyoWg+Lms6x+yFHNeD7KRHKhR&#10;b2JSlGbVZakutmLrhFGfV55yZT+nZyRaOXSAeuNKFk0gWxYgUZ8HZLgaDCuFrDBm2xKK7XzX/zno&#10;Cx96Qi3cAaopQAoQ4s62/2jQu7N2Ug6we4WzzX1Cd9BOdFDq8bRIzFz3G6W2xDjaiW1HAQGZdwFp&#10;sqiqHoiRnCz4yJJrGWHIRSKlrYJSSTSzjOsFLBT2wr3JDmQ/v0uWKeOX2qL8Kp9vadc1niyJA0Qw&#10;41RZPfUPS0+NsQr2dIn7WwChaDIp1JrZINgnrs+5HHEQ0xl58SSEAp9YBWY1IB/oKZCTtekl51uU&#10;J7fwCznop4NyJNlWHOWpnCzRzWVZuzMYpiHJ1RSlMRcB8huzNv5X/7h1bQlVfIxjFymYUlvT4UBi&#10;hn/R+cCs4CXs6Meb7h/3NGxQKJulnqojeuLV5+w4gOVSVoigwJKzEoXtijf5qULou1mmzrdUo6fA&#10;XpklOwfu65Ss+p3pySpzrTcJ1jzYD0XYTVIJIN34gVXWlkOMmhh3wCxXBHb9XBo87j1uVOUovPWN&#10;OpncHcsQdt24yieE1BGM1JbYykTkQNWZfth3XAV7CgO0GQr6HLP3NyayGLBJjWbomYmUUzAkaiBN&#10;WzJvmEpofTjAOMhVDZCDNssPrLK2AnSMVJL0Nh7ronqh53hzWPvwxPL9+MQ1hnvFEztWOVh1XQ4O&#10;db5cExppvMDxVkmVrC8MeaEvXEWSUYLyuGLekmuS5BttOS1JWFrhRWc9zgWVxrbxyTIvbVGPlhDe&#10;aMiWVvs6ocu/2CigYukO2tEDUa9IOnIJH2XlGL6yxuC5ifkKgtqqtT91UIGGH22FESvT4KMn2cgS&#10;TRU5VWZlIStCrTqIQzZEMW+ZYnklK3HRlhmsmOoucpzKqKnszmUIDF0NhzQVU6guOq4kr/R1wqwt&#10;ylMUfF6GE/qjfnFz8gPIKd7chL6Qdbw/ML/mXKYdEQhiEd5nvUmszKkrU+HLqDAoaW7NzyakyIcd&#10;IQptpU9hygyJtzISrcU4+y09LYe9aZROBvvRWpRLIO4y/Vnl64S5Tq63iEln3F6JYFiH3UWn/e9V&#10;oNsMN91C3f5GUXQ18SSpwKYK9wpow+8qqiUSRZZGSFNuMiD8gRiDD4pAq7w0lCiEeSuyWGaLMsgZ&#10;4NvSnWbpAeE07ijYcjxjTdia9qg7b4+wV1tbAFxWKfLaIgMkcHQ3XPHq3bgCz3vtcQsPBpnqY8Bx&#10;NuAapomktvpehgZQVgDcpYo2mQiy0xeZo+0O8WY8aisBHZ2sWVRBZkFI2bSpYEyIAimdFLW17++i&#10;5YoDN5Kti56s+LyVMy4dE0YbV8+hVru85DTIgt0FxkfsHy0v9G7uZxEGAmAoKQAV/GDsKp8dg3bs&#10;nvRAr40Lt8AKHIlmxfDZWQXk6NkIX+V78I3fTEnRFNjXxQnXiOl5Fu656KHyYgKE0FacIIemxTx4&#10;UiVrwtW9loG2MlBxCNqaupDOIilPtY7a6pAX7+/tG+UBdKgMyoBDgS1QVCSqF85bWjTV64eENNNS&#10;yDNz5qyQ5lm0BGYtkBrUlsgTILNG4UwljxGjzVU1mgdpNmUV6b7UDPZjBnYpZxjWY2+8b+QKXyd0&#10;7JKVy4RYX7SlybbzLTasM3Ll3adrjLB2fNJrjqdW4wQ0/6pIwvOb/o6rSIuXEiqKkYFQmpXCzn4h&#10;pa7Fk7N+G5k+dRaV6ckjsmeVYjX0wenSpmg9lFvL+359xFZCnvWYhSZX+Rq8c4vwxWJLCWAYcWU1&#10;8XhzsPnj763/mF29fnDvx4PNgZ/+P/YfNDL/C0SJCKlQHqunmo3813zcF6/gyKGANZ8WngJj0IYv&#10;ijnvZZap30Zab0poDzEFupcWDMRGQrMl4hyyoiHHcK84lKPyhTZv7lWet4DMwQer5uaVRiYuBPRo&#10;8OPBcDPPH9xl82OOf7z3Y9kaDoCJbFQg5SIq9GAM13il/pF6iSiCcpNXMtMe8ElDypWHtBuESXYG&#10;8jf91l6X/sgoMeZqGtMR+rJUia+aa+4x1wn1gtKUQRKbZlZ5TcgwNMJcEWA88U0aMOLacIaqp5t9&#10;TsDqmc3RWiEn8IDUWbj4B7+Jv98qHEMEKJZ9V+bygZGbcu4kaDhq8BMT4RdwCBXyIteoSIVWSJI5&#10;2yeCTRiMUXTailapOHxlnKusrXL/DEWT1TyDm0OeHd3PbNW98IzXR8cnP/aPjIUPvmK+lMuyugJZ&#10;E4ZBgCoDEHvbgTd9YdqxBlkLwimdJIL+fitC8wxZC1Ba1m1HzU+EU1qq8DiEtIZq3gqRtNemTnVK&#10;aJW1JTMgXa6CMQlaN+TrS4S+1Nby6OTQK/CA2S3fw3hdCRd4MK/fb0kVka2BHDrn2BJurtTQcLX5&#10;ymVGVhmWI6jUkCS1Jit7SxJjyxAMmWybvzVo1YNht7ApSnXzdmK1r8E7lTN8MQQLp4gyeimY5mJ7&#10;99rfuD74iOW7+AMG4JQJxycZkePpbKN+vyWh0Or0k+lfpej+shScy0DEJN80XFJXrjnfAnreVJpe&#10;mRgLKO7j6WS01i4xNuQX+7naH2ghXrdkJFbYOe2VnrdAQncjBAIVAgKMw5usHdW1Qs+vMm8RyLnW&#10;5p6zRuihQKCmbDghLMKL7vuEIq1DA1URy4ohrXBYPkrMlVZEqqNUCl7LkE9jqYCnFBGibAKhlYPM&#10;WPbFftOLEqnaoqJSqm2bO9PYSl/LyEop+EUY8SkaqnDOTu92H2vVvJUAz03/G0PQtH5Fg7mDV/Dt&#10;cPcDFar2Fyb5LgXcyWvha6GsJlJWpEWUA8+dSZ5c4Qlr7RIOqJIMEf2SWMtBNCEaj0itG77MmUvO&#10;UtpoVM7Vy9U+32KKyVwMV7mAw6BAzYUUB+M7niNL0VGtCX0d9fcXF5O9h+SbvHlysbez7Y02L3Ij&#10;9sneSXm3aEvPBVYhQ/tWa+qBlpCV2XVcnZE49aQfuMlx3/+zk6bQQFZDyotgiYyMIUyRUd4Y+Kpl&#10;zmTod57IQqzUSilhGkNbq3wtA6MNO9FTMcfwdSAid3Fv86g+K+nmrZPh2qET9gdveDvwvU/gZzG7&#10;2Hsy33vjGLPfPXZhDqL1YWX5O9mrmSqGrh4AHzbJURKJI5Wm6seFv0DKB9u+w3JdSLeS0FHds1Rs&#10;Q2rCVS1zFmiLytKQGdiGX7js9e628b/6x21rSzkJoiQxvhp/8RWLnV580Ptxpiq1BXH7/o0xoEze&#10;PHpI0d2T+ZsnRIzeuSDC6E9CyBy2xDiSdXoDaZHLV48kwExCbnuZN+EvJqIa/Neob/jI5cXFRc1b&#10;NpSTP1vP+tPPt9bb+F/949a1pRsqF8MogTZw5UI6QYwaeAd3e5ubjzb7j/Z/3O9tktF8l3vHe97H&#10;HU/4dzjNvSeLvePRO2rLSQJ40JY1x+spiiYQA1WvfGnuWfTRKIV0am79b9Febyy3SP9Ltz67EPvJ&#10;HdtWWxlQu4aZqc7OsFttbQGmDp0BMSoGJxOOGG1pkYyc6NGgv9brbw78P08X6+RAUm8eI6X53i4T&#10;1xNUdeKdp/dOYsbzaZ/1JkU1b3myMh2o1PAiqJHEdVWDWTo0Y4HSzdznHIMhDMdu67UMV2odMoMm&#10;kL/8cIU0zD8f6iG1lM5lOKBe734b/6t/3DZbYJUpQ9Rii9FCnSVlwR2vRdrscDNQ66hAYHGxdzI7&#10;fUN+3jzW2SC2kykRHMmDnx1bp94o/IQZU2ymWGqCbgd2REDB3Pa88gTHzmRGO7eJuR0yBh3FsvId&#10;+eoUAoOyvnXOFkP/Ermcea535BsjWZj2emtt/K/+cduesJaDoFisZPrKWtsp3WHqr1zcLfa3OKpp&#10;WzyhZTr5l7d20dYJMLg8PGaSe7hrLtaZeEJz4oRybL2lLWul7pq1ArNc2QGO7UGWHxPOjjmo5mJS&#10;dCEZ7N/iglAaSi2YQit7eVR/o13f1VWq5K/ZkhwZzgprq/3ungExcKf6rI31XQ0dLZgIwBz5154R&#10;IFvcDSRdTd7cOWF1odkzdRmx55oQjF0TKgKpKEpa9R7qdXNI1SoIUiTUdjQEQ55vkSnuLNyqkyoU&#10;1L16SFIdxX3bY3L6lx9NW7FCqrA8baothrPC2sp3J3LCUs5QFw8kGbxbA9HWdDbaCFjEZxttTU9L&#10;W8RcLHCK04vx9iepceH/wWelaQlhAjOgzfSYOjgUb9ugCUWkB5Or8Fvfy7BUdIn8krvRXhNS9C8R&#10;qsqGmMHWbWc636/fmETlenXtICP6rs9bh4NRfnw44j00zCNb1l2DwYEDcayeqIBkBh14CwGdTSx5&#10;1I8dC33cCmCSFt0Imkhw0EyfOvwigCm8xD1rQvZRp/qtC3dq1736shotJNrKf6i5Ng1HjW5r154I&#10;x3vGMGiveLTWiR/kUOFwL/u0U1e2wjfjZrFZf9AoFHsHw8E+4OyDzd5wOG2Q3dbj67M16Q0/HBwc&#10;DN//ycHB4MDw+4TfPxge/ORg+JODnkMsuPBMbTVohKB3I8UnzQ78P3GCgpZJw/xQA34AE7oLc4mk&#10;no2jJMZhaQKWAUCSGtKm0nZKSb3rkASJ6P5DTfYaI3aErWU70rJ+sJZEWuFsfEdNLSbDYcZk+fiL&#10;0DWb3t96f3hwsJWnUPwESD4Eir8fHoDPd+C/P2frdZPI3FrA/491224bydP/gw+ojiiQ6KECkadE&#10;Ba5z2mgTaBw9GKVE8guEmLElP7gEFo79fEsgZb9BW0fkppyi0kfRDrmMqhOGdIMa5rkGL95xd+Sx&#10;DjTX9iTa5XS8636y9rSJydWe99QlKhTbhNXO/Rfk3P3ZZ2CZP/dOXILC5jvyn9Xp1vLff9m0EDHr&#10;jBNUNGwgEPecsxYarpzZhIDRpgyarXGktlBOUCDBIqAjwkqF8y2JDtrhCjrqOmuKhYIATzH5Aniq&#10;wblSAz1gBY+2SEhZKbFD7Kv6SJkXsVZS2tI/+/el5sSr6QNCtaUjwNnk3pl/r355PmdXCBgiLCjf&#10;hX9BvnrhrjMt3HY874yDEBBmEYCx50TLIbIPclkOLB5tBR5GL1QAIVRqRVuWEcDmLZpCH23pBSnh&#10;DEiu0pYZm3hl07ZTgJbTGhlgZZFf20Xm9kLe7FGjPSUJSL1suDWGlHVi4W+ottJ4PCuBDKrX/Ixu&#10;poHSAm6+G9oqXlq38rz+X+26j0mUkpC4NcQaJHIIcHrCgAwCeTXSAkiwVCbgF3A830IERii0rEBq&#10;3iotRBmq1rCtULfAGmcvLo761k6ZAtyuqS2Crh5sNRyQp7FJP3HN+asq2hzsk6N4TH1Yip5jLf8w&#10;fuOO6oVDO34VbOWOTpw1vHSnky94LO86435nZ+fRsq/GeWeRNrkX6Ni5hiy+miWJcreYcb7FuMUA&#10;QJM3qIayuCSkJTFyDcxoixCUpLCKBbrKaEBCO6oQWTgqfI3BJjjfItWmRFvY4xXliI3wU3clRk22&#10;T38md6qm4SCDcY1So3JQi+n9dtcZ3s+2d3a2d96aNByMGsQTFr7ep/Oz2H4FsF98lLbabeu+0qO7&#10;t53dPN87vDzf+7g7tJvekzXjL24EPzHi2wxd7i6mo402tySZCClrfgnUDHoKAK5ABzT9I90iCJEA&#10;YUItD0KolWd2lAwzlVlwSKJ8kXbUN5GgCZGj3Mf9aVspZh+pSJa0Hs8nJms0R031vQzFnQ7SgK4W&#10;bTVuAIDN5dOHn9ZB0Cht1X2ivQvaZx/tDtJf/dGx9dVJnt+1L9WnZ29dnF+OjpZUEbV2HJhKIQAB&#10;KlqhwLMvytguLkabMdpgoqEnOliBi8WiiYAjnjO0Rc0RRF3MuxahVi6SYl/85YCcDdqltrrqw2t4&#10;bPgj5MjTljiO1bBlTYi4aWVvmM513FZB74yxJCuLrdNH10h099+6rLvM/drbob34+HO0lfsdW4E3&#10;Xbt776TtcvgGdvD3uRk251vVvXrSp73OFSaitCUrWbvrOipG0KWleRK0JXCdtsBGqIBDzIgpLgBM&#10;xggt+nUjDYtMiDBVNybwBNlQyETzaiKtclWgbo82onIZTLp9I4cU5AptqrbOEBpfafPju64mFheD&#10;fWkKt/S19Xo2aXd0yvDdeE/WDpd501ZzXHWj29/hFJ8Ql3sdXz44zM1avYNu78llEL4BvjfVffHR&#10;2Mr9JL1NoWzVzY1Punsce6Ou37xdNzfkUfffskPVqWc76Kv1j6g1P5CPLBiQUJYhg5SWKVRhZz4b&#10;bQUiI4Nq0qMJYCrklJwXQ3JStHEYjqxDbTE9imvIEd1MJKmavDYXsqlJ3KkXbZFZDnTGfrBTCrFR&#10;py1KV51GVBqRaksd+38ZaYsMzYDs6VXvhrZ4/hFpXR+1FfzyblrHdXPbf0YTudfxJ+1u0rk79T+/&#10;dhGEvYf1b1478d6rv66bbt143PCElw+mbrp7s7a77dbtJMsw8mjnW10nn253NzsvCr3f8fXL+5a2&#10;sJu683EdDTbqLq3jG+lt5w3XgEUmXRJmN/P7hBwsFwIi1kjJBRKYkt3STXgqmlOBv1qIkqwsq9SG&#10;NxV509br9g/TKfoAK3RifEejm7DK8B7HlVSbvNZfuJvV+e4LU3hbwQdPd3/4OfzE5pvcTGmpQTgO&#10;LpuA//z/fPEeu5/xhNmctFsej2t38lyZ9taOu5sYMm8VUenWeOc4nes6fdnrXz822v7FRxd7M+eL&#10;D69eRSToDHgjDn9jEucKD9KQxQoMKVy1pbokI1Kuj/qbQohHuLlvZFRnRP0en+NL7wtVD/p1o8O9&#10;kXL1Wkac6mGL/syj5/232tDPL/94407dbl70hD/MLb9xgT/rbnlcd5Pm7V0+X4se6s7SD04L9CaQ&#10;5eMFbWXT3dz4D43B1lhnA1fT9WXvzkOW+xaDr74DgFdYudNxe/LCdxnNC3Ovo8PNq/wNlm6tPZOR&#10;1506YxbNC6COU6z7RjrpkeC0Jp/wKCFNVgox/i8uS/Io26bNpi2qkE9nyfDMfjSY2XCe6QIverGV&#10;L3Izb8mvHtN422ndrJze3apBAQT/+HEB4cZQ3TeyIffrt1vgnFmpQu54xxM+L++VlAb+y4+b81Yy&#10;Xt/cuLvHsfvfFfPJ293bju3TneMypk5aXicsBF28BUkx7LZqIH4MZexzviUrdXiRvJXlcs3P3Gs6&#10;U1uWzfcyFIVMULnUcBjiwK18HJB22srslwy1yq/vE0qbLTJLkWbNuaZCs7Zeb/vJdnPfGSrfy6i4&#10;1n/D5nM7n6GtGrlLwtOcbDUg3LXzrcxbzEXYvTeiVj51r2OFgL5y71UQjvdy3mrg/66WdTceL3tC&#10;Nrm58Sfq86f/D+yzd7FoXTymN+5td8rJ8e72o+7Y/T0dThYDmTZ4MyxniKx5tWdSFczhRsTgtTwB&#10;N6XOSq+meMJadPmCM2G/9N52Vl3rhHhHc2UWI5os1K+SqMNTITmlAU+nXW522qI/kqCDzNpmOto0&#10;svql2lpvBwdUs7gYr4U0nWL9bCvapGjGuOjV0Nmy/8dHhUqxx7N5wpwdb9fZ8W8IuiZkyfduIny7&#10;UNz8vvdvJ6XAl4OXyGpsvfxonrXtbj4u16pzjbO6DNX1T20FDV1QbDdBGWvRWbO5+N33fvgiDOjm&#10;NA8wab73juvUtACMOZe2siygGrlcVhysjQ+5Qu3Czkjzy6hnWO33W+mJ3KotgtGW5BltLdZgvsG+&#10;AeatdDu9drVBrTV3phNXuW/kNUVLO2bP85te1T2vO8W//Pgcti5/wSnAr7avfsHy5VeYxGce9L/1&#10;Lb1sVwhL+jxdIXSfE4lczRtFnstlR42jmlyNNmrVpyqEQHIsBzLMW+GDI5cUpRw/3+I8LRnBqwhS&#10;DIIapxmRBup0wMTyyJ22jDAfEcoljaKtXMpPFdXN6HRjpI+dTNaUFSWjK/PZI42IorOJ943sruN2&#10;YCSYfWnraz0u3/t81OvxedpSup6n1e6zj4t71RmfXejGfk00atxAEj9UYxQIESkyZ1O//dpWAf5O&#10;4+s//CsgawqbaUuRKjinJnjxp1Vf/7FlRRfTrX06jZTvl7RCPK2EQq2vgn21VQMXguyW6Hyje7J+&#10;Aer1+CJP+MWPmre6Ht7oXB3dL9wYjIA5xzvGOg/ScBVX9PHLzTJzjfRw6/zGY972X/5w0RZNQLmK&#10;lPisHKpl+zB6odqv9mi3S5lu1o3f/D4hHQxf0pO5kHczwfW6qvtZFNzz/iZsfenj67PFqpX+2C33&#10;132s/WXPU9vCrswwhzU+vYxcyR/awvEFYXzN2unT+fmz83m2509boG2vQ8vt/Okpazxhcw7R9cXP&#10;ls+M84tt9E/9nDD5X6rl5Xjf/7RZrhNPGA/hZ8d2XvpDX2aw+AjHt97Ot7rh17YjsNaEt/j4+mzV&#10;tQy7lR6lf9c99vMt4WNYnYt3B7DlH+UHKwXSR34GIQDspuP714ICwxaqx9O2v/F4en7W968QKWrV&#10;gEqNUlW+UV+YNcZhv0p/bhXdpnt4cHrHaiR/65GeYOHnW06HNZspOtL0tETDXJ1vZfAO/zNwfAe0&#10;dVnXMuxN61zXxTxZZcgKi/eAqbpqVslyzgVCTfOz0V8rC6cXDXfz4Ozp+UQbP93ZfgvkEo7VT2Bv&#10;fD7fOyPq7JkJZ/Pz9531qKhky/KBhqCKIwhkWVBNTTcOSjXj7d23zuZPJ+fPaqtJsLemveMW6cFg&#10;UCxMrjZH5bnvdOcNxHLoltFoHxJ4L+db4OC7I2m5r2vwt/j4BvNWb3mF5jNXlu7379/ve9NcBuI2&#10;fLnNiUwt5zwNy2pjur9Vhho3Np2sl6DOMm0tw7wwea3+6R7h9niKBpz6YwEFpMp1iWjsdO6EloXo&#10;pGcdJaGbisU0eKTqrl4PTvt03d7NJt64WtrWbEDCNCxC1pyVUZq9n2F/0aP3H8/W1WQyOR3znkzG&#10;Z20/IXA23uz1RrkiK4BO/4yQEYURP9QFTuwRYfnpEZ5QQxVgj2b7W5FSewEt81e95udnnIZv7yKP&#10;c6TG63y+NZKnOFltI0ou7m2YdsIkEhsMqY8Cluoq93WOZNmevsHZfdVrXL5NoISmC1bwmQrXqVID&#10;oCFOK2rysvZqdnJ4xDJSGDpE8io8JpOG2K09vgFbX/jwm9UzyMhpE5ssBIsdudMFyp7rK94j1oR+&#10;GKHbwem4Iihh8ZgwMbUwTio4n48Sc5b36V3XMaUgmrG5OFpnf6U951AvSR581VNcHHWwqdLUU3We&#10;2oDaItbkgw1K0RXPrgb7VoYnrLVmc7QKLSuZxhcqXOnfHTuUeAtNXC4E0tMu5y8PEUA8CZ7QucWr&#10;fApuNtqI1Yst20KU6cpw1h17H4t5cszvn6IiWacBFCac4SqWX+ICTfNMWWhQzrWhrFAaBcOSk2Fa&#10;ga3UK189ytIVTKzOjq2+Z52hSddqRznSEiNiGkFbbfyv/nHLbPndifCSKdnVWpuxpM94EcXiyYC2&#10;HDoGa27iXRE0FOO4FIFhsOWFC4w89GAHm5qAK3/nEWrWR6WZUhtVopFIa3qFZi1XpmBp6+Tw/DTe&#10;NmH35ywxKNsR5ofF2N24tCVZqjemEJJKW/RhpbUVcWUSjtsDtdhlWT0R8hLKPN8Kix5orJN7Yqj1&#10;wxPLACjLIlBAA68McqgG4ppsR/V6jddWbCxul/poI7KeTcZroUKaUJEtZFtVhsLI7un89H6ZVVhg&#10;3qI2al+rXhfzSfWIxtjHRa6ytvJ7EsHrRgNp4audLstN6JmMNmrojrjyD4YSon5cYS8fcX4AzZog&#10;h+db+15GdKEmfGnApYqKUlM6Xf2tH5xI59Yvs3yh0ixZoI3KxtaESTCTyZfqw/fFrOLHZ/5JNZXm&#10;trJ12bg8r2uZrJI8UXBgK60tOWoYwozj4yVHSostQzXtYsHZMSYcrsRFjHqnWV+UX5rjqTgCzLmL&#10;g6hOsT09vRe4oq2ye83DuZ/2YhZpD5Sh01UpvlCafLia77RlffGBtELCaR//FrOKPW0eVB1rcRHh&#10;qgxDu3DJq1u096v9fxkOq7Ti0LV3Dd/z5Zx9xUCBeeo1eFEXI7KD0PxwKwgGPwH1SCd1gzJivCWh&#10;MxZ0CShVY/Fpcnopzl4ojF7l0OjhVmTpkoUqrIX3066+crW617hj/bSUDUYcTS/yG5Noy0Q2qXfG&#10;+SQ6jO2t9v9lXGtFWhymhi8fHuRTB2G+2M/5lpZaMbK29lvtXquv5YaoZhvOBPbZ+UEfhuSX2qxY&#10;rrRzqjLGijjOxUn74Pmc4ipqrEUviG5TN/vG2gFLjNTFXKURbIzYUX39xiQt5cpJhkRU8yD+X8bK&#10;auswi8BohTE6i0ReDhY1hDUTzXS4mdWX+cQaY71YHPVDDPhBjHOVqAJ1rhSZwqRzj+Lyqze1annx&#10;oGSh7ftBTOGupdDCKJcLnzlfTcKX/Dwtg+DwKb73tP0BOVSwo9TAH/HXvGXnVR3RKDkSpPp0ngZW&#10;fN4SfNXjNFKr6KDr3xroSRSeIltqS1TiNsm3cRB31ZYTT0/fqgAPojLhDP3DJSkvzLAMTYK4UidB&#10;v1+gvkWZthSi1UZDcANHT3d2th+FMTZR2XxrXx6oSrrt9saIaqnuvtVIC5XKfzpK24YzmFVeEzo/&#10;1WcOTh7uMzs5YtFw3Jok49zfEgDBLVSdhjjXlBnxw1398Y2dh6GI8+VgSsLpOpkoKFjURl1xdiBs&#10;VZklrRQSXRKCNtguLsb3SkTUoWj3Hp8/2zk0yClxLhkiLW1LC6Mr1D3dehSpHXkNPi4wfa+zR9sO&#10;XRZaZW0BDito0XduyulL7FFcXRk4XhwLvjD/nCQMYYoUVQiHWV079fN4+jfLeYUDL3JsPVK4FtCw&#10;CdUcJjdFvidfNCqWHHlCQROz4SAawhXyePY3bD54bLCqfnbeP6R8qza+Ndfg5cNvituxmIFOwG5W&#10;E+UoVllb9TsPgdJbZJkdb5gZITQJAVh6vsX4Q2dGLRhE34sXhCKF8P/52Qkv5q4S1+ma+QMTGMYI&#10;LErdRBPwNIw4VSq+6FbaEHePNWCqcrmuMewdZkZUtGfnB5z7UV1XrQY2yE1uZuNoK43GVYYzD4yC&#10;t9WetwDQYWt9GXbO+WPibDTenC8T511OO7WJUKGwmB1ueCHIZSFz/9O3NX+WFjAVaP3lpdxQp9AW&#10;ehxksWHQaUyCVBTcxxm7cjjcoIpiPOdz453UqnRp6l79DsJ6M42qrQMHAs3tyqDRaZlmymOqLVpd&#10;6euECkigeGmVgsAYC8G4EcEVabWFBjD/fCar5TpzLfq/FNLgev7Ht5RBycuYg0G06UQFXDJCuDxS&#10;4HM+I5jK6hJsE/V02v/tU2WlYqn8j0xbXb3n88EAs7Ev9CYrHurdYk0IK/7u2JWmDTCUpjIdh1tH&#10;s9JrQgaRMZdD1AU2FmKJ8lJQz/K9jDBX3PJO3vHdnAbxejpXW6zb28LbM1jq0MBrcrHi0G+IeHa8&#10;dI8eENZL5sCvcYYmzw9Yr+8cGW71ZuWSbBaiq3Z2s/3V6B1pbC0mRyq1XYzRka74fUwADh8EcA4K&#10;+wbVkgFGbwJDFmo/35LCuBTdo0oEgdngQFx5TNCW0xeAFs5b+6Jmrez0eNCrZagCLUNvJWcKuSBV&#10;W2GUk4PfcsLlqfcEslCWzpYXmt1wiRF1UsblpJxvtc+3PN+KymJUnaq1PscDyyt+v2MBdVRZB6qa&#10;mqjYeO0mC3bh8PdbopoFcbxVZjGSeqeCKktqK7QJ7bPTe+Ij4+4sI3KLi+CnD6Qwxa0vSBPWYdXy&#10;cZrLhfGDKqscoq/T3/aLz1JrtEXnN9tnxz26m1FUOo07HEZie/Z5lbVVLpBRMu4YPWMXUkdKgG28&#10;CfumLUAIV2iAwaut+SNW8XVFI/NWZi7X3n3WMNRhoTjRZvGqB+jCebnZoN+UawPkpQlW8WUFf9zZ&#10;9vfcnoRjBXP/QEpRhehIUXK2RunW+K5TbZMeTdee2slte/735+pqi+Fq3wHSAA5KrxGb1yLlMf84&#10;yflWIC+/o2LYx7inV2tZ/3naqgQkSqHlr4ZUDoCFBHFk55aGLJy2ydHsngiwZyd9V9P7zIXNDGp1&#10;6Pv8YEvCrSkqD+nQ0GnL72XkmplrELWlLRKIpXm4ytqi/1mMZYyuK2LbdeqlGySaRPE5zJrQxYHY&#10;lmepBf709G4Dsz4+8YoeB37mji2LlhzQUkzecvnICQxjI9GqwehMdcsp8X670LWLHOlZ8Ynoq2/B&#10;ppl0xr3frJarzFuukZwWMw6NwFapz+jVvidrOTQQZGQAEFA1ek+IMkK1kDkt34OP/be5gPyiIrgs&#10;NGSpPvZ3A7iDAbTIaApQj4IplK0Eb5WU+NzugDzyBMRytthg/UJlp1ZezjYf71eV1WebJ+S1DOLp&#10;cc+JzxbKG9IBRqC2NAcKrPi1DEYQOwUxhBPz0/xjk1p9rTEmCz/fMovUGaNnA1Zxvhx7ubBIqoVc&#10;LhDCMzkjGqlyvyzHSoANO4prHTmwOfElzpL+DdDSu9YUhrSkhqrk3sroqPYyGYzS0ZxvhWvXSRIk&#10;ZZFvziVX/H7HcUkFZAYvRxmdoIAE7kUU55xvMe7oI85KzYlIDHfm5cLMWzXNQNvWI/LEDcbWFah7&#10;WWqlOFTLodsY8bRd4Q+/CxcaXsjNEtOHFwhDJrbU+pyLwQwh1+D9Fk0dR3PVLhF2WyujHPPW6mqL&#10;sQsPoym/EqsMXwHNtJyw5jtPTRmFf2DwHQr6f1RQ0dbcD7oO7wHZsl6RSn4iLq1EihBTQnrcmsqW&#10;k1H1CC30dIJexPLrOVjCQf5tN83mm2mSTCXsB4+y6nDeKpFaR4wFYsmCtkvLK6+tTgPaffST8coZ&#10;gIi6BnzoP9UGfj2Mhhtvk7Muf+eqG3Q5WNPL/TF5rrVllhCs64sxZPUSlTlFuicl+UG6mgDi0Uak&#10;Wmfcz85xjfJkN8hBPSV7SvtdXdMma8Vh9TFNYypWbJ26kRXW1iHDuSrPwUAcpk6jXIg2q30Ln9ry&#10;t5E5ENaSnOIICYjrIJDWIu7ZwWbyyI1ohZqIkhqKlNJWrCJzp/JLZSJtf0ijbb9dWHz5GAzVCLWG&#10;X+G366WtfYyHJv1f3c5GGvnuNYesny5WWFtHGalAaYgiW6tnEXYPZOKnAY822QUcIgO3QIQwKphN&#10;+vWttOB6dj8kCZEU04JAlZslf1kEiQGbitqSMOKzXTksSli/MBf68Ym/N1FatX4k0Q6zsyPwtuEt&#10;MKG7Zy8bUY6gmnYaS4mVnrfQFiOtGT9WLpLEBMeA66hjl/l8K/ISJREKc9mQ7LcLg+oZHmtrr8jM&#10;REFlViFFmoJYlpy0EP2T8NaeXtCWRhBGKJerkHVuXN8gNCHnvaIfP53e+2mkRXMtI07PntHZuACO&#10;MwbKrLS2YuPNRAUiZh8nE2cCGyLscJ23CncNXyYdvNiSiyyz9foIEmBP/Y8mGUmd+WBfQ+icnuzk&#10;YpTVCaLNiHtNdKXXugg2nXi5UA/L4sVvEEqAbNqs06r2E9r9fMvOc07eudySsrU4ntgG3Vrt7zwx&#10;pFhixhPkIIMA8ZIRWEGNCT+exumHXE5ogtFIFpXRVsF6/jQXCK1FFnWD1kS9o52dnSdkV6+tERAN&#10;+leTyZ7/7rjzttVbKT5Y+lzFt4/87x5RbZYUxgf9GAMc5VcLkpX//syEaC3po6zVIGJfK30NPnMR&#10;6GmGQY0BafYCwWgJhsbZfH+g2FRcAG6qoKQkg8p0du8QTCfncy8QEl8AlVKC5OghUO/9bWzCmoU9&#10;ri/ntVfeq2F65X2GrJB2MsHNp/3fuox/en4wqAWDAotWS+uYlZzn8y1615Oq8FRfKKCCMMw+Yl3p&#10;7+rWKAKa40MDINeZvV5GhNiprTphSn4TzG6AwlmPXx7dz5LwrBeiXOLFF1FGlOYXb54Q+extw9oF&#10;DVqZ5Ii+9xiyIW9iYxa2vCh/2EdX87Ond2lHKbdaLabtkNFZ1N9vSZzaqgbJrovOVawyygRXWVug&#10;zDDisgRHK3T4jBTDdNgQAThAg7YyiYklRFRyMLM0tjydDg482XofDRhZ9YEo+JE+new91mHG5KMm&#10;4gKhyFLN3gmxc2+3VgsOq5WdxcaBHxkPDtIIkdYakfMibzrD+ZZdnk16RFsqk20EaM9opMa42tqK&#10;Z9cahcIBxUKFzcFrp0ToR5y3koFop4rsskRWixzD6KSntNbCkue8ZrCKRpAzE86wZJEJTZVIDbWq&#10;LcuNHlKkGQWVq4vJOtr6bd9O2GLjIdJ2QnLaq2sZTVt0J6aXs+zUkVNJO8UAVvpahkNgwM4UQd4h&#10;BykX5zWHl+72t1oGUACRSIJDCRRcicu3CzfyW2Bol1KJ5qjEBaPjnZ13qF7YlEf0aT32AS55vKMg&#10;UhlVKhKaHg6envcP48zSjl0wzcJWBGm5Tghfx/k+oXW0D/lLp+ar0Cpfy+Ds2OH7qhnJIRVSOa1h&#10;eIw8/v5wkw3xvBtAzm8CV1NbkL13+su+ULlO8ZRafZGQKZBywDne/YOoGufUR4PmogDagn2kZQ8a&#10;UTEiUtfPDjbtCvF0Ll0gVF7YWNjIb/rxkvVd3a6J9C91aF12BrZWWFvgWizBTKyQUelbsjjvNIC2&#10;JrkGHwiFwjv/6e6CYEEqdof9/linKMzkBVJBUmCLi2cszql07yMAlj3rtz6kJimXe8fUcrn3xPVO&#10;Wiq3bI7DjfUqU66QPiSU3iY21wmdoDjfojkrkEuSs75kkBbP+FZZW/os0RR33jUXSJKTOfAzcqJd&#10;0Hsto86LwQBvVkuJ0hlRYXh6cW+rOwcziooCEqgD1N5j4k8fqgYyxzq0fu3e9t88UZGnD22OXgAy&#10;tUQ/iKuuO1rzcj1ZxdNN+jTYr06sZy5rXYhEy5gsnhKrrC1HVYtoB1jW6JHYe5RpQX/mP6TqW8A9&#10;GIRGYswWCMV3crX5qOEXKyDJSUv0fXJ2vPswF4+iWZXjy7axhDePrXq+87hEbkek1FauNg/99Aba&#10;tIBqvtNdBbxNpUPwGjz5iMiwCERaEVeMZKW/lxHrjB2KRIEcMMUeuPQqDndytZ8vxQR3EQ7KCgN1&#10;FdEx4i3/JtD8kZY0atkFLIeyw6FtdvNjWUiKhP9uha8RmEvYmZVIt0Cqi2jKCVtaIfpvktbnbyPT&#10;IxsypXqQ0eApyLjK51tCsNSWOmBsjE5ooYYhCweUMf/nNyYAL7aNIm0cOCKeADvb9G8CZR2wG+Ee&#10;Iwf9aOYzccypEEkUU6QyEEVrGpKnuysyIZjgVn4DbqvNDtJGdY2aKLj5S1mcTO6lR149k/ZMcLEy&#10;DYyd/26y0toSDT0fw84IhQkuZMbxKze9y3AzIBkpQMjDsiWpVELibD4YgR+xgBwNmgpVRa3gOj+6&#10;hqeOYB8MCSc95MX/5aNkU/LpjL98DO5xbGZsvdVH80JK8Kn08pt+00mOu6iumI2SusQV1tYRQxL1&#10;okn0GhKAF7CFHPSgbbSVwRe35GDwBHRfesUoiWyb/eFgOKgXz/dr154Hg6OmLRcnGoSUqSC7wELm&#10;Zmafy0D/IDSSnTIlOYNFSJI2R2HD/6xWhG7tUfrJocMKuyt9Db6GEvPO4GQjQaCMYUqkrE39RZC0&#10;FLjyVdKirDKIEKZXh/u5Xeb+cDTYH+yz3xuyJ/SBd9LcGJg/80zlX6rS6sa9yu2NNyuw/z6FvAPn&#10;sGgKYbRZvQgtlNbxXTBv2Vm/85Tu0sUIUcLIZh4TVvo7T9FW4I9oXGLUVRr0JJwZqwDN/IdxYM7c&#10;Jljatt7GGdwsddJkaWZ2IrPADjEAG6iJH/mvebU0S2sUxS5KZFTZM6dn0nmXkg1QaXqp3uGnLCjd&#10;1PnlrJjzrZKUnx3bXbWbFWUsgS3NqK1V/j7hYQAV7CIgMIC6lhnzDTKgwPLbq7rkJL+OT9/lJq5G&#10;cVkJ0NebWvSsGrnpXswT3/1Nf7NgU6a47byZdUYXZkt3RLzMwvq0hKK3kjWVsJhW2eZ8i1LOW+l0&#10;KiEpa0IbSH/8v4yVvpbBKw5JdoqBgkD2Yq6EGefBZnJkmnD4AYUcAZS4EmjBql7kgNLtGO1dej/y&#10;tFX4VXMJQgs2M1nnKDTUaUKJRXFaJjly3GqmDYtTjX3fYh1iZOYtaU6HtIi2wo3ECazytQznrcze&#10;bmp/w9XIktoz5tD/UOMBvOVe3EtQMloajKIYQYoCSkBWVavCRZ2zCSXqo2RI6Zrwv9xDn+CWquyN&#10;vYooqLGaoxBxbnUBZuJw4L+b5HfH9pYI27FABJosFlltbTVsVInElbE7fTkwNsFaMhb1H2oMv8nD&#10;8QuFlp5gZoVQIUjhs6CM7zTb5LA7ZyOVkhQ0zSainPW0GlHYYri2lkyl1ZwZUzLXNUixVdvcepRM&#10;k/yxmgTpL4okdU5taJsOMW+t8GfHzf4cekHhXjdPyI3pWml+Y8LQE6FoKEZY/9Lo4FX+EJDMkZzk&#10;SUq50NGmdQlkADUhlUd6F/nclzqIiCItRZh3476aLd9rU+yox5o432ra6tkXWOGI3qpIjukjx9b9&#10;nf+fJxz1lzzWJxlXM2PAi8sJZuwBPoNngbb/vwOOEwZQsBUnktnEpJMnmUkNbnBgoPwks5R59rck&#10;kLjSVgkrDCht1nMuIROhZbT206tkSSwliC1bqWUeoQXnW9UrfxtpU62kQ0GGyccitd9G/QWPcYPs&#10;th5fn6263/Fl/g7+hW3d/fyOChKMmCoKE6YMjoEa11m438vQvHnVJb7ymMKoFEnIF2cEktLtugPB&#10;rEfIKjXMfSkuj9RKY9Qc1KU591NNi+rFOtJ+FnXusni3q62YfNlkDMb/oqEL9dvIaItEQzJWfaCR&#10;tdz1/WUsavuduNdC+9Pz/Ae6b/8A3ePzufdaCD5sxFyTzwkUMZksYqG19Z5yn/mL8o1EdO96jAtC&#10;8BJOUAJryocC/6VcUo2z0qYttrV2vAONMq+0QlqOiLRCIyRMC2klyWYGenjhbyNt73idhiXZ7tuw&#10;DC/17X36GXb+Av5zEPkO3Pl9ed/I9if1sSSf2Z/ndwAMpjAOT+iCYRIK5AU84bpLpHdtrGfbvfj0&#10;Q0GQaSIDIbmhdA4X/jcvrESkGkjXRLowHfcUKis/Nk5t+YJ+Ph/RAYca9kVuiuVKu6sO6hzswwxW&#10;cTdelAhKhm6KGDRqMbkLMeHq5u3El4h8B7R11WudqR7RyWyeoyz2l3fH8SVNWuWUCjTXHUKWhbMp&#10;xPguV+abeLCCiVyxWFwQI2iUAGyRtlhRVQBHW8VBLEQqrVzXymvdhX+AlhCioFhiLb1c31h9tGUL&#10;TWF00W9/ss+6kgx2L2dtKR6RcZD7HRdBSzQCRTH4qtj60vsIvfiYLO/oxP50Z2fXmyX6rB2eUNAL&#10;Y4KZTfLZBhoQQrEAPqDRCbl+0L34SmpFmyMUb3C+HWmBpCh7C9eIbuwdXuu+rjdulVoBX0SP1lpE&#10;5Ht6hFOlmnberdo4Km1BUThwC4P20c+3oKbda4Eu0zuGoEuEptgHZb2XeEfR5Qc7Oz9d0uaz2Hqe&#10;e9v11nKf1c99PH8xpTv8TDSPYut83dvr3rgFaO4h+eKji5rXfSPTw6e7Z5dP366j2Nj55X0wCRWO&#10;ihFmNmHguZIESmIRqyUapIop11cRFPFYMWXxOEkdjGqJZiowH9y4kat3pLj3JfelWN6zosvSo37b&#10;AP/OPnCSAZ7YLHXSdXrhmlATm0169rh0paLrjCtKM3Cn3X9LBE7funz+5mE7CETLewS1mzy+hGl7&#10;fCalO3y5QLHljajrBpPt8TKty6hpu5d46GJ3vvepoaat87XoQlFFNwEldiweHJVfBCXBwg/FYcKm&#10;xxbUfI1NNr965MpMmxfa2WB49unk7OxTX5NP2XCUA1/Lgy45OSbLLCzo04Yd03CcoWyfdzpLrzSi&#10;Ym/D35hcLI7uozD7nSx022WIvYFchuJ9I13+sTvf8V7CmcU6upaeMLgv77z50uMzKd3hywXCVm7h&#10;6u2s606Ulw+O3uutnVw++HvcY25W7dsoc83W5aXr0/z5OHcizTExrgmdoDpetEodSJGAaQKFVGqp&#10;aizagkwJhStPPIMerwC6tW90ZgrqWAwHZ5DF+/p5I/hiUr1uxCGTkq+TjhoJV7nspXqMcNVZTG76&#10;MSid6yWDOtMx2C9nX72yrPVPQ5RDn79VpC2B6e7TzyN3Xb188Mte7yG7v3/tk9zmc/uq3Qj+8odJ&#10;SeSPGgemy/ELj7B1fi8knt87iYLgVFovX6e6X//Isi3WTK4Jqy/p1fnebs1bHtlT1oShAUaiHIkK&#10;ZXDX2NP3qDkpDQoSyUxmRkPhKtrycp1EZ6YANrUVsYSK7t12Rn/ei01Cn3qjaTiRA1RlT5qm2rpI&#10;WUlBpy2NquYt+5AeW9wNhVwczW/ck/X0rdHO9mETWhFW9zvmIYbg+YZ3z63bied2+m94M93fvUZU&#10;UryvrvcrFmn9nLfdf/ERtpqTew5pocnbvZeg2BwnJrFm8l7iRVR7nr/Z7smcTl72jkE1FJVYnCk8&#10;lBG4ch8npJgYd1ZvxMgTHAULeTLMBtCEKJHCNhw0qvBueXX7BM8uule5QV+dL1RbyiH6pe7MXaUp&#10;K7a7zo8lHHSvtqDveL24NFlvAL+WC6/4irvOW/V8uvvocr738Q2yni/PtwrK3Dm87kwd03/+/bo1&#10;fwdvi5xd/ryCHeLXj5ue8Hf/pfOEpa0q8YefF3Fd2bpvZGdSbP/IQmhJ3WUvn6R3r+6T9YNluEXw&#10;3BtGR5m9y/XVnCA5sm1gMngUKZhRq4+2ZEFu5O2iBQx/Tujm6wxtKeumrU4zpScIIUUSzUTq1l9U&#10;N3tu7P4LTze83u91MJxfPv0b5qzTd+q4ALoxbzXwG7Qs67JM/MS1+M+unv8wKe2W++Zowc9lq60y&#10;vH91DABupSg3GP95tJVYWuFxmVXGkh0Wro/T3zp8DlvwMKrP5Id7B+59jgjL0P5BPqnnOazb4IEN&#10;ZqsfqlV/Tl+BUCD9QalSENq4U+ctqCrVnE0+loSODiXVXiipha8jP83HwLmiEiXr96wSUyiRZSkY&#10;N+wsNU6v92HLrwd03zHggBFkZH7XYNg7bUDw3Pv0/PKP3qk7YLi/ZitQylZBuwSTh/cUL7STAk9k&#10;DFE5fuFRbJ2vP3YFrwEgs1+3pYUy/YftipH8Kju9n86lT6e7n7a10NKi/Nsk8c5ZbiaDxUxHR+ws&#10;14H0dkYgUi8ABz1dndZdGtLtGFZh/i27rspkXnhCoA/+H0NEeGjOz3C5vKT/K/xIZsUkvWfdxRCd&#10;YpmQ1hSXVWsVBhW5RKaPk8k9V46eU3tkr1M6R3jV+2cdNc/no3eCRVCouM9qK/4q4XY7/d/+qFxf&#10;pdRd39++Dn7+vCVJvR5+kMc/93qP4OW93pPLn9/PDctbjFFmmKOtJT2nO2/QwUZVtr1JLZwAuUYV&#10;FIKS+DBvuW5mxCx/j8WmwUdy1sdOZRxl3qK4P/81wpqatsJL7SDiXwkce1hxvkp3y9fHbH37M8di&#10;IybBjOlsqMPNHGofYi61QDWT+e4YSW/LQWYlWK8M5v5p48bnBzu7hzcOb9yTdSmVTjbtdvpXv641&#10;IVGJJtI1oZryBvDJefPR2Pq8RxnBS4/pfTuypIdTrgq32HUHGZKy2lAojBdgnKxLb8CBhU5n3mLS&#10;kxk9XkFRp2FIq+nM8y2SrA2w2Na89YebZLT9p8cJhJqlwkp1HX1+gJLGYh8AT1vWbEtlM5k6iaVl&#10;rzRiIv5ntX0hGHdZakT1jIHoXkdNMLhs13OCC/ultm7r8aVsfZbaPJy3Wqfy7M4O2/POBKMLWfGG&#10;qigAaMPRG3sv6TDie2TNbE+8NIpLQGPSh0RLuJCmMJJjaittveT06oBNaLkW1nVyO+5lLRip2L/w&#10;Vidc+eIUcfpexV/aIlv9H3wZjlnIaV/UIz7c64QBI0MvMNqhB8+/XbY+X1ttlVEd6jq27Gbd7zga&#10;cnUgGeARnRUBWXcJDCtq8zD2yDF4ZPpKJnCJtg4BzhxEkzTcUivXnJR4DHXviuwOlNoyijVhUBbv&#10;uDLb0kPbfE7XW8ftC1MVwYvxmlvGoJkRtHzSSdWZ61hq4NkHi3oS8R24O/Vsfdm3GyQt9ywdPJvK&#10;sHQlkVO5mLJqMJI0lh13x6Q6cPOVlQeuygAmOB//JhB0k17aKvg7l7ekoour18dE6hCv5UamnrXy&#10;VjPwY+NUisUobztiw/ZWnsxR2ipp0brcRlt2zKPJbA1tdU8BeAGR78InJqwybhC0tKN6tk8j6yMI&#10;EQhHrokDQ0w6zpGVwzTa6mw5GfREXgoxIeRdDPbFKOnWkTUhS/icrvQe/f7efz+79wgy/rU4I/HD&#10;3g/+3wf/vWPNzZJXtIVdZO7MkiazpQSkfazFLmIo1Xw4UVsWiX+gs8tOksHLz+t1n/7PwcLQ8lrG&#10;bT2+PlsXNz8xue5ot+8faXxZeOlswhFQBwwsN2AwekaKtkptsWVZdUKoxUm5HMpsjGrZ5pZCagv0&#10;f9/x8eDxDWn5+v3rj0j9uxyR0GLr5bUMp9RGvy4YQmitxB0K9AXOsblIZd/u2RkCdqtGQaQ9Cmfr&#10;ZzfH3j274++AJ7xxLaOx1nZGnT9XMKAh+NpmrJiDco0xTiALWguyOokFp7AqDKZnKV9EN22JFCvL&#10;Sa0JYemRq4yzs9evnV8tK5Ta2euPwiAv9rzM6yoj/6WQZby0wIK9UlpC39xf3LjLUzpFF8Z3dJv6&#10;QkroO8uoNERXunUVro0+CFzD8u2uCb/gcdk7/eXpbw9/e71dvjk89Z7B8WKZsKBKqQgI+DNkWRAG&#10;3codsobGTlsqsmw3FBnVbqwkVAJaa8KL378e9aixs9f/7vcP/pKTl4/1dp9y3vgw2vqrXu8HH//+&#10;HqeMr7XpzWvwdiArdtCGovLDNSfaTZoqV60Td3UxnazRGcyEXlDY7lNW3+GSkpOQgNCeYMCzQPH5&#10;2/5/PFvTrXzZZblpAV53er3+hrfjVikyoPGGhwDSmMicFf7Wj0k3gWGX69M5ZZVYEBE3yAo+mdRg&#10;p618HPsD2Hr8v5DZ6987+/Tvf5AU+UN5Z+9tf8r796//gJnse02AaCu9UNDWnhlT12evMk2Z2Lik&#10;N/LlbyPlzyyxLDuoFKvAoO931DoAun13tDFvmN3W4+uz9cWPfA++vlkL4lBQZ6MM0LdzmPGZOxxq&#10;zVvgp3KEBjRyUV5E45vYbe0nb/i6YN4aBvg2M0VbkdfZ5H89ePwhujp7cEjw8FMIm/zTvY/N5ySX&#10;tUlPwq0rncImInR6ZKAzClmRq4iJTtzDN0itZcsHlLY0KUe4yv/U6v2OGaUWyJiYnrsVAoPTIJVL&#10;0g355a+CSChcfHisrGK6sjblfIty+lO5mwwGbU146HSkin4PL1IjcWqLVeLZvf/+T9//V1YcD37p&#10;/GaO0hb4Zkq0Ba3BfoQJAnYzrtFu1gxr3/2NCQQ33dmjOIgIj0j61Ovdb+N/9Y9b15bYx1o1vBig&#10;vkYa5E+L9QNzQ1esMmoJqI/TvBNUZ9p3LHix0X7qUaB+VlsIKi9WFSrIGc0UpzIY+uX3ay3fLSB7&#10;oSZ9SuUc2Lec6tFkTi3YRPDOaxqQv+mP6ZiUtNhNYghSutdba+N/9Y/b1pbaYSjintuzi09bIccy&#10;dY4aL6HpnZCooLxEpXkHScELnuIxGCUIqlmsqS2Ab3KBFz3h719/eHb2Xs1b6kz23tsminmrpWSZ&#10;nxvI0IL00EycsoK1IcxH27IbZojuvGymtqpvpofbaIs+eYGKo1XWlsQU/LXjhTvxEluEJU5xjOCP&#10;tpghRDB+kGTdU61HpEc4p4N9ZUa6GmRNuJWl+pkKulBjj3//4PDMNeH3vHQBXa8fw9jHWROyunjA&#10;mvAuKSRcnPVCQfjRpGgyJqF4m7ZywYv2PSesTfteBgOQxnKkdji2RBl/07+62lI97bJN8TVpXw/7&#10;nMeNb5t99nFY09lssuWXWWQ9Vp01oR+QlI7auRRachlRcdmx8QQLDf6dpHoFinVhj+4Iuk6XvkEH&#10;mFdnJSx8uXFPhHa1qO9lSAvFMKG4Qn0glRAmsNLaCgJswDYWeNj3S5kj3tny+pcusE/oRnwXYDMY&#10;yI211P9lAFZgutr/SfuMOPQUQSgsH3D5SnycZR0jvBbi1Qs5NS+CtivxcKW0aM0O6/7kgYDEEHff&#10;FPIRFwuESmiLd+RFXsTbxv/qH7etrUw7WbJrnIzuqD/5E8/peMome48SmCelUhdmmJvKezzayDUo&#10;asl/0WDYVVnmrVAl+hftPOr397yyIYsh0pfHSsq1fTs4u/B7GbwkPp2zp4TVrNLSbdOiztJJyp1r&#10;wtJWBkQH5CnayhrIQK+33sb/6h+3rS3nFwYXbcWMD/t/YrkxGTNhExhPps8MtONpbRL4NyKBLblH&#10;m5kXgHLwSGRj0GK1/Oy4CPClmCpY0d0HyUvmspNk5kk6RnUyFZG1tWatXSM0VxYaXPjhNblrT8xu&#10;TopMPIHOasV4uF5lbcW1MGbGCV+gg7ZkB75gBHgIQVQdjqUIBuccwRSyMvpPk3H9dsTJb8trGUzr&#10;cV/z6RBPGAY+DSmNpo4OP9DP/mbsdR61VdMVNQX77jzOzpbQ7DxJ8pH1RrTlOsSpyzKhOlcAyK1f&#10;XOV5K5iiL8YaLKaHfWiAFWhAN2Pf8PFvMsMG3nR+oZMY7Ho8ITwcUFJ91s+oOFAUIN2uE3ZMdKx1&#10;r+YAj0tYS8nFcX466eHLag0fzioUn6hl2QQvGDIbhMAEGvN78FVATjNpSVQi1ftKn2/VlADOWYQz&#10;rMO+ExFkeG3vteOIS0LGODzidYKIi9CzOlzwflb/Po4r9GdUmHI8k4TB1ovfmWEjM2GOwDL+hVd9&#10;ZSPXMoqQxkD8tRrhWAeoytzEF5KLTFkTKjy64YTsglAjTISBlT7fyjUlYHDMeo7ZUR9RQcnp+s50&#10;8uHaEdRNn0nf2YMj5ylpKzr/dPbgI3g0uL/VMFpssJbXkrECwdn3k36X46GHV9t1rxvO0S9DxRN6&#10;mGhOdAtkvZrujQoLc1Bv1ydqIzG1+uPsOMw6JvLIrCRHbARQ2kprKzO5fqOtu/GErvqevff2ZDGe&#10;vrfNSlDfN56cPngSv+dEBWtEnj14DHEL0g/8PbEQRVusCK1OY+d8q1vCS0ejhp3fLkR0HhVFCblo&#10;rLPmnG/JSiDGjqAgi04JyGqvBGO6TIZMiYXizoHCF7mSjzARjnCltcUAtMFy9LoO1oRz2Dh7/bEr&#10;wd++dnT24GSMisb/R6/30dmDLd0jMlNqv+itHekXF+P8527OfDb81ULEEBHoCaEhVLTXp+Ua61Wc&#10;LZO6ABsY5HzL891UFIao1WBjLnoymShdQ9QzWTM1WfTu8ilXsG0B+Jut8poQgBlpuRVH5ZpQT3d6&#10;j1OxyfS392DosdTw/oi5bPto+uEPJsgMqcUTZjVf/7kraoNRrlSJqp7H72WAPaREYGfHnUfkRYx7&#10;KZKxSik/yJ5dnW+lHlyZjOSnEKqI43ZCRaIZTI3TvGNPIjSmYSKkjcIpQIr/l7G651uuBxkCxDBk&#10;9pxvuaqYn957rMs7vScnaOsJfu/JeAJr87MHjx4cTQjCI/7Q1Xzu1+oSO7cTAafIAKi9TigrUtBp&#10;J/su2F7FZV6kZA2JJwwxdgq4NSuaCPYc09s0UKIKWSRfscqgkO3X2fNFOQzLtNlrpa9lwBUmyQiz&#10;jGO4R30W7X9CRU/GLDb+Sbf3eHoOS6fR12MXF8dFXrTlsn6+v4Uda+iZt+LA6mtrTVvl7YqNG7u2&#10;dG96+7gLcBrG1jUhDAh5vF6sqmTSFhgYhHvaCVcuCf3PakcTSuM2lWBOk2NNHK74dcIaTGeNnh0j&#10;GNcXkPbedvR0dg8vGIqYqCZqy2hTyMk6fug/Tdbvtw5BpWyfiKv9XINvq3Y4a+S4mqivW/uuV5NX&#10;Ywoq89lxKSLYW2WWfTk0hRaIzOld+k5+/yElo9EI9Y4u+l33M07mOLKs8poQm4vl6j4yZM+3PCU+&#10;XX8rK3jWG0/G2auv1x+OYfBs/QlJj+UvF55y5alq8A9wg3B8VH0vo7xeYybXCmGmjtyFn/ZqbEaQ&#10;k17RUtqKcv3NCBvtiq6Ghi4HfhBVzcZ3dJZ0gTFFgOQovsmRmJVeEzJxZzAOUSdy1HcuYlzLs+OD&#10;Xm/TOeuveo8n+WTqePpPRn00+QUx8DVeDNSWxuvvt6zNlYbLDX8bWWz84QYf4SJBZqiQ4w+C2lxW&#10;L/ns4dw6bUFEgsoD3GuWTBvlHXKhQgNZz0VEpjIkh/mlVwqNRPLjL1dZWzgWIWljYnzMWxKgO8yF&#10;3GcAIXsS6EpeYDwh5gWtf1JZ06wJMV2q2PJPRpQW0GDOg/7WcDDk/ZMBr+HGxiDhitkYDrZ+vMVB&#10;vX5MhLmJ/smmAbUlvuXGZMiuEkEDSkvGIplKp3W0ddeJGGIynDpTppC5q4JV1tYRtqqdMhrGpH3W&#10;dcJQUpcsps8Qj9eYOMi68N9MzuWNXJEyZbSJWWvrc//KTN4w+1zN2/cnpHv+inS4Pxz+RT+/V/So&#10;frroHx77MoPfHdvscrvJ3RPAVxYUVH2qBW1aFpVnhuLAiSvpNthpS+uSo9iheVSeYlzhNeGhk0su&#10;GTHivJy3FmMoIiHXdRPIa9xWGUTW4Z9IF5UJa8JwhOXKW2AEaDd+ckiS18JzL5R8nOJ5EDD6/Rz/&#10;zCmhDX9QvrWvy6qU4qZIyMxVp3BEGCcTZWKEPMMilhCTXTQVksluJU55ZqYoVa3w+Zb/WY0zdJyZ&#10;AabMWzJTXISUYidX4CGnPjrxapOXeU0jdb43oKjGuw4WwbEgcuIAvBi9Ivb/QwvLGD7SmU5cQJD7&#10;qO+ExTowLGQqciZlCRHY7WK8n1IhA6XKKGo+IkYK8d35fKuNByuxU0555g2HsLW62nL5pKPQ/nnN&#10;0VbcHoC5lbHQwqsElcmsaCSJXASmg/ZveHfWmMPvV7ge3Rdi63F/EAMXfl4Smq9KSKXXqFhz9I90&#10;qLIcIxJ6NuopXkB+Oc50Zbl8yEPu+DnEtUBb8Z+JjwKRKvXTy3xZa3q50trKWN0AAoHLrAlVkYzI&#10;mkS52OBYiUFY2HtGJAGj/sQq47D+8M4vUOcfuHyeZlfheiJloc7iU9JgpHOchxvR1t1TuYs+co5L&#10;Is4uofpilboT/Vp7wIETF7lTgr6uRYd1qpWLU8niyoRDdbni2sKn650CwcxPI5mroGmS765vH5U/&#10;zIzlh8jOY1IUDk0y8mCTucb5ZuhJgSygAj/hcgZyUuHtAQZPMN7NTaYzJcJ+cs8zsV/2rSfGQwvU&#10;UjNcLYCUlXWUL1Us+kAqWNqa94V1rguB6pZarJ+DrEdU9GqvCQElX4MFDra5qhtWarXOSTCqUkgw&#10;5CddzF9yVFs/OJG6DzblQLVAD/wlWCpQGhzXwjNXXuO+VBTY22wxMDu6vzkY3BfcLAbi3VzSRWdU&#10;X8sG4uuiu2FjKa3fo81E5U82qq2qW2o9n24u33uJr+z5FmvC+CFG4sjZuiaMkzt98Fj/9+G2n03C&#10;TG2Lo3jI5SJebdU5j05VMtRHIwHcsuZ8y1t4brt56NJAxEnkJRla/WIyuLPP1rLQoGoiqkxVuTpI&#10;XDRXCxoCTmHaBUcGYyj+H7wNku6QSrvRFqmGV/pahgOI6xEA1k6eHcPBn1itq6356fc/Onvw168d&#10;Pvjove8djye/2J6M/woH+aezBxtrJ5Cn8Djf8vMSAclJUVwQe02gZnx93cXe7s7uCQnxSGEIsPVa&#10;ZADI7v/PrKVKlhssBkNZFulZWWgV4VFGLZZWKOVXRjMmYorWOM44T13rSl8nzLwVDTQjjrY8Afaz&#10;YpTEhHX2+sPsoO/0+8fT9/52Mv1w++z1v80CUa2xynAal5lgBYANqDBDwGlx78nsYrxzYltp0+bC&#10;VJCGkom/x5cYZyGyqKY4UYUhK644rEmvplVIU4iTekpBqZ8dW78pmdBoPxfw0zUNaMW1JayBIguw&#10;dp1w7LqCwY8nOMRccn88fe8tWDJ+PPnt94/9jAs6ndLyDTWQCE4FXZtc2ANs/NAff6YnGz9MvAwJ&#10;ulC2RQXo36md7CQL4WQIPcb6jucmn8TBjxZCsZwd28B9yss0qZKeH8OmEVt0CbPK2socXjOWQOfT&#10;SFeBcz+BNHB676Q+K/lo8k/bH//i8fi0/k7s8METF/UUhi615WQFjKLWZnUWZa4DxAll7Hmr8MVk&#10;t1jS5smtKwwfFhv3OKYWiUiWSoG4kFYezWLaV+LTe17SUwPwfg1teotm7VIaKQthu8raYiiimqG6&#10;UMi3P12j++GwV20/dIp6PFdbZw/2cYTtyq7S83s2uchxsKm917JAsEQlyzjX6EIKmrt/0Mwv9o7F&#10;jixkaGZv9sirV9oS6pQ1XyiHphzq76g/tWsSdttZTTeu/Gi6l4wZjDwViWby2NKr/NkxGIMLyJan&#10;mV7AVs6j4OgJru7DtaPo6pT3+L3eNiy+tz0d/9NrH+fDrWhr8ifWhBIFaiijJIHIijzg4nAx2Tsh&#10;cuFdjQt/ScWXSZVkEJjcSRnjCdSdI5NgbS45zcihAoxFxCVKUSqIkOr/4KM5tRSaOKRnVMzLa/Ar&#10;/L2M+hJKPHpCY7S1QFP59mev9yM/4ZI3lXZ6L87xF/W9p4+kygu7ekKxBxp3wYqwEOVzeOewGWzp&#10;iSZvHmeuJ1tDPqIgSV3AAl2AhHwlx1wI1rWhyw0pMmTtFi4np171DXJCIf8w1HS4Jdo+SGxmNQmF&#10;6FXWVn7kHTEE0sxbflk6vyRROF6R99AwS8C6mOEqJCuMdsb1/maqCJb1q1LcjzwVghJyNfoZdD8c&#10;v521gU63UA4FWbX5n7hkpBMwkEW73ksPbbpv3V4Qp0arVT9FYtaQajH3MSkJkkaMhdKGJW1utdeE&#10;iwmDwN84DwDPUf+ZX8iQkUl9siVXfpVaB5mrGTLYCOTAL8n7iYl4a+8FoBgrD6rnPDdnY3uPZ9PR&#10;zklxmhnI1Li3lO0+mzIRNZCo9VQ9ua4RTjuz8qjpR78pYWb0XgswTqx0V09ijeSU7xX/rq5j1x2J&#10;n3brp5F+eTrXdcNZfdddYakjKcsljRBYVzUmI1YZ4kslgmQ9AAw8QiotymGyt7Pzxv7Ok0xW8U2I&#10;g0bj0GSGM9siPNMQVZRIlCLoUxVtQKepcZ/OtnKLf2VOg3CS/B58TIROcGjj5tBEYgirra3CApj1&#10;Olqi34Mvd1dX2HF3nnUlHHZI9ltpHspePlceDggH80yB4EZAow6GhATP86Jc5KOtKKQ1yttIQHXe&#10;srwkymOKxsN6ViD/gd9JilytogjMxXvWit570jqUkfzSoBZAPgm2yEpfywgsjDkWzsDyPfiOjbmT&#10;kj7wmr76okauYuRar3kXwwFY6cVwTiKaKYJZiyrBMOYtuDRCG8ooAFvAqDpF9jsVViIbqsTfG5S4&#10;xDlXDjUEO1t6Ia71Wn6MsY276kpZpxU2CWUupDQHK62tuCGmg6CENZ76G5N8eaZ4CnV+hyba8iA8&#10;sinWPPJ78EImOzm5FTbXAAHKimlGQKOEZJNRkmXTqQnW1BZ7XyqF+qJLBWXdVKfYOMxURPaahsJa&#10;5i/tgjrIS+W2K7cpJ0spbN7V1pbDDz4OvP3GhBGWC9TpKaH6KCufJ9eMFS4TBxs5O3aGEWOIUQNw&#10;AD46oXBSeoiY4pwykcXlSWZRMr6vbsjtBZG40yInLOvpJDvaiiypN70OwUan9TWrrYuWlLYy7ENr&#10;LPn52fEKrwmb29JTCeD0qJ8vXchUUVSU8PITElaHlfhvOsMSHO98i0Z8dWm89XiiRe1sYtS+wlC1&#10;FfPPAgcQkZDXJvzcl7iSUDgkd+Yt6bcWjki0rtKLhapBTSEK61FH1jFxypYgTc4pF+e72tcJM9Ju&#10;Tbi4OPKc+Gs/BlkRhoDQIkhBWAQzhckeoeKhaJUmry4okmhreQ9LilLOqgSYuBCmaMgdx5fOdu0R&#10;dhCp3HO2aDPOOJInC14zG9K+gra8s8IbLfzFj8+5L9NnH7etLUedFz6LoehZmElw+csnoN7Yv7yt&#10;p4KQ9/otou4OgdUyILIlwKGs1UmQ+AMgx5nl2AL3PQk3Z01cqoYkQ9ZuqfKjGkQkl3hyRVVxfpM7&#10;RVOIYRse6Yp9M/6rfC8jd4/51XY7Wj4++5/gX/Af4Tcf34CtyfhwfHrE63R8dDo5HI8/Hp8ej8+O&#10;zjZ6vdHhWBBj+GAgbsDZPi3OxsWfx8LsYiMhXhVlLE9AoziFLwN2LBmIcVPSI3GAlVhIEWjBc/kn&#10;BabHA7bfNZIxRiObHlAuHs3ckOImK8dyiTYbc6upckwdCSgwsiQnifZN6g5Pe731yXh8DBiFCuh0&#10;z0nwunzPux68/A/gn9XSF/xH+M3HN2Crt9HfWL66r4y1L439Zd9r1mXJWp4bDVBs/c4R6mHrYrH2&#10;oqoctfaEA6tcx7Wxt4Y6giIlRZ1k1FEBHmkqQdwSIy2RhfTV7xotQiYZozIirC0ezXDkKkmQIxN6&#10;U/Jx6MzkXXitjAMNwZyWsilaJuqeg77vuPsbf3kDlnr18t+fuYNMHsv7a+V2W+0eZ699cuO2W//O&#10;4+uz5f2OvRGp97XzL2Sfez83ArnP3eXzexOHp6FikcHPgcVoM1DCDn4x8S0QoE3uwpkAOS0BIIkS&#10;Uw3ZWSJL6pwoSZj00UTS6sy1YOWVSW96yfkWMXpL6pcKc9bawZJFdtSXeY4wjRmUGJLs1viOPYlf&#10;5R0ebYUqdNfT+2cOPzc3DibicP2q/9X11kv1yM1J3rh63m7EhZZyrxjv+ZPbbr0Cti7X/JNfXvWH&#10;vzzbf/7W885Rw0qIlvAKWU0zvmq8aiuW32FHoAgVRDJkPRBtibpQm0WQoi1xJyMFQZgUXVaWIaFS&#10;+nKvYtNCS5SevlG80UzOVGcr6l+uNJH6Gg2v/E2e0lWfE7trGUqYtpjdO2X4uZGBgAQTDgIOr2LL&#10;WwbmEVe3vMlMbmjS7m1S0S/dEuilxzfSVuhRYcVRHbYwCIUdByUrziyApmIYMSOswfJyeSBnhWwY&#10;6+xdxGv+kT7T87Wn0Axn1ogkyRNuao2YmUc02YX12fiuemLuM08mHKmwOTKqoGq5U3R11VWHXtJZ&#10;jBb9X10PmqJKmpkp7dpF7oyxHH4wYc9LfOZ1t7SlJ7y+v5YU5WZBvq+jX8W8tda6Fim9QJVHd8dL&#10;WLKaBnyoQ1lyCDqBNKwEqnATd0R6aStZwiJ8yWhqkwFRpTI3WRIk9oYq0xyRbQaq/5GhlQJfycgm&#10;zREi3WJQwLb4TlepyVUJzWgjXsfXaghpYXbFQGY7Ryhby+GzZ0eYQF7tH8azyvA2W4rI+2spqHaP&#10;sxDXot1/+eMGW+2+vMx3X/qo+/S33vH8oG6+1x3XjX8Ku0CmDSq1wkUHVOiS4kFoTXZyZZkmKaqh&#10;CssHaSENhsO8UsXEw02BZyFXIqUVa7f1O1ZoZcoyawwpoSoqLMpjE5qRNaZzxqBxqknC8VratDD0&#10;Ro/pdeN93XstZNzP5yO/33h9eysQamzVCr7urdXdFzJaisSWSV+PraZE7+P1eY9lZb1rctj+MR3s&#10;nueXd8Z6C9HNsIRQg62Fc8MWJAN0wa2WzA4oQcQ8ZCpXBKTRmQhdscwPSCAnXGEzDkpWy+wDowsS&#10;irV7PgJ9rRrIaD5qkHKbz6HVpEbaCJGsBO2k3Z7lXuLai7s202oU1KWNeK+FRs3z0THer4VD2GV3&#10;38jn3dnxe7kRa9HU7nEmqN1tt76OJ2x0MN/l8LOP7vRgcq/jyufp472Pb3A3Z00obPoovXtGB2GC&#10;LRrykvNMMZOewGiyOcQNrk0H0HgiS5MEROATw080L3kJ/KRLnvgTZG+15Jr7Pdvo2DrFN3Nesqbp&#10;Vlt6S5UkcpREpE2vlFPWlVYRg0qS5GsgvlgTdmZ6/o+f4v3qqMHxKu+10LjVg3qzXYLtbrx11N3v&#10;eHGnaEmf5m9dfHB8g7zcdaZ4YdiMT6CaJSbEwPWIuUQR38egG9Zl5BIYxwdhTu7KsWYZCgapjhoZ&#10;lGEqJ945LTuzUas0+VdBQT9tBGQK2QXFC0cEs09HyUZCVhyuOZuQepJvN63emvSuKYG2Lu7VPVkD&#10;xgcTUGhWm9hXeo+gpi084a9yM94sVn732ux/1FG3ZJn0Lq87NJqc/+O/hrkW9XxNWSgex+wQ3Qmz&#10;FyEUhHYbCkQs03kSAS4swKWzV3yhEJFUuclsCiGyWpB2iCRUIpZRSuh6w9vFwnMlcxVDbOPFyG0z&#10;lJN2dloC7cQdkpaKrFR7W/ivXOZPUrqsfjWT9LvdLS1Df/Otnd1H19CwX95B97YeN9mqVcY7RZsn&#10;ALkbb1xrzhLKE17ca5bDyfCznz5nlVFdK86YtyKBMj23nX/K+GuYWDOj16UJl2AQCnSqim2cE2RE&#10;VAILhZqznlEGanUhnPGcTjIc88rqJLDL/z2dbDEM5gqGDbnTv6W0IjzrIZqOZVpNz62QuY9cVsnO&#10;6KrAKyoax/oNbTkl+G7gQNryXuK39XhplfGrH2VS7PVYyORuvMtb8y7nLTtSXcoyaPdRRdT2i/6I&#10;+vrnjT5uHBns3p95dFGfSfqcnN3jhaS797Pq9DIIUINvQR12MAGxjxGpK+UK5XF/+EsJ1RjwJFT0&#10;UoPLiHYv8QKE3R8fNxjyfLXzlnRcvv6k83k+znMvcR/LJUvuRNjJ6fL5PzZzar3std8ttt1ngj7b&#10;Lx2/+Hl6VIHT5THbG8Ever5UMaJQVE2/0VwJRDoyE5aOiKktEWpcyZWH5hT78xrtYo56Z9dkucI4&#10;/WlCDY1X6gmLlt9s103iX5v9jrUFLtAlvTeT77SV64SNHLa58fv1kzXh4oI5WtfS3teXdPPOFG6U&#10;yZ5eLTNa8JJ5prJ7lmOeeLu6RTJxpFVFxFXpqnQx00m2VI4MUYEOUYHRq0I/LMwbJboz0yIwnGY8&#10;nZLS+So9M8N2V2lrmjqrC/O7hYFYnO58Oq97P3d01Zrw8vV3gtuvry9AFZDf4PHyKuN8/YknANZd&#10;d+Ptjtr9jr1O2HqU5wc3V/DMW0cBR9eeV5DiKEuBxICSyb6IbJl9iY2rChF2lmr59F0WS/GktRq7&#10;JipZtxW/Vpl5tbUFUdAdcpRPdBYWyMhe9F03Jk+6mTrTagpSRaL0nq1Fp0K7cNWre9tlM2ZWaGQ1&#10;eMoTYunC9n+7CPCBKr4pYTfY+oqP7lpGR0+eiUnsekZaEIAPyJQJuwzwKJAqiSy5CskmkgCZy1VB&#10;jrSqqNVVi7NUYTDey8otS1xB3B0ps1otCLncUF1qrHyhwXmLODILPfhb3nb0mKFPNlM4ywtjDNqY&#10;XZjUtYwOhRtBnoQ34gm9GXvHmQ+oujnXfJ3H12frai29qmfXr4SyveuX1KSEkTJCRp2gR1mM1dB1&#10;UqREW2QOkilWVCV/uLGiuKeulorT3tkbFG63WeXZcMjJK5qQFSEPl6nAxWhKcERfYibkAP9EUobW&#10;aLzKhK8QbBwF026sYHp193xpssuTmCVZ3ZrQK0u5ROQNxH80u/z5cc5ds3zjdJbI79076U5rv/Tx&#10;jbTV3SKx69YN7p7nUwoHx+CBQivWJD3yvCsnLdg/piw6QY9MZbElHNLcmb+0ItxmMDZABbkorZqI&#10;ACmWGsQ+9cB5wWuUWiNsjmo5h1F3Mtkh+xJp2WdiUsaqEzCfJxjVF8tS5rNrwg6FCrU1obK6fP3d&#10;9vnW201bl69/lCQjf8MC/B/qtPZLH1+frcUde3aTrGxbDy9z41MArrWxQeESJAaZNVhhEIDL2Thy&#10;NqIFlPWBhQWpyDpi7zmJM0RiOBP4gtwi0Y/Z69wqrVptjKDVa9MSRVyqta6qPAyVF+Qws1kIpgwl&#10;q1PpgBUSyYislvJ1T9YGxQ00at/dk/W9J1eu2DJbnX//gnkry28ezzki2DnHL7rq1z2+gbbaCv7F&#10;57Kba4zCwWuakBHbDxwMlojO2AE4MjMXwydbmNMj4TDFWPu1mNXoN4OuEMXKZUQYu0as0ivHOtpw&#10;WpOi2Kvg0hqJxQNx9Ep7MDLGFKnEJ8cRVFUpWy1kbz/JWZOfh5m3OgCWtHVH3fnWr7evvCDUPsg6&#10;/nlRowvs/ZeP26db7bT2y1cfX5+tWVYZXa+qZ93R/Pnl+jFCCT6hw1F2QhPdulrIixELoQasYxPa&#10;2K0eiYNYeFyUQWGUJepTDlZkqpFwY9HoTJWk2RQS3uJHezAuGjWjlXAYB8hhzZCmSD59Mj5WEj/J&#10;AcXDVyfnaAta125cg+/2DQ72HVvn3z9sCio11YclLj448jQWrX2FK/DfhK052nqhb8v+JaYXoy8B&#10;MG7BFNL4GeXjWKUl+6AQJOORNGaKCTgrPlEjgp2mTfGqI1x1+DYQ3eriwDWpZq0Q8VST2RP8rdxu&#10;ZMLDN5tWRmJ15K9+EIN2w04sq2ruHKy1G7D++y8Q1CBY0tWxdfWrWj+43PiHmrfaR1v/87/M/gdz&#10;1a9eY96qk9zk/6LHN9BW78PBwdbw/Z8MPhz85P3hFuG/Hyb8E+IPYEvPwoCzFne4IplRcgwsAV3w&#10;iA1/YBYOdD4iUpcGw2p9ZOtLA5CrgCp4AizuUUdSaMlJqjalLYuJvD0hU0opZ+uMUy7vaVVahqmU&#10;o1msLRYiR+ajUy1Z2wuN1HnVq3+z/HAABjeQGCb0k353LeN3darqmet2JOa5q59w/Bg/SORPVR37&#10;f4esb7LKONgfjpbPg/3rZ7/X2xyOQE2b1eojFN0Lwy5QBE6wRF0U2MZuZRY2Ndsgp4uMNqgFgGB6&#10;UoRAtWyaMQ62u0RMJeYqubgp5yoj4YuutOaTXbGVLnV5ZCJk9hzTsyLRiO6s2tzJZ910txo4HOyD&#10;+TUcBchwVO+Dfwf85eP8h18t59dn64sffrOaEYhDBpetdim6HLGRCSdtICn8AoSsimusvWHYgcer&#10;3BWoxoMSE65lV8JkVBgLZEplE0Nw/UBbHJqhYmyRAAeUamubVFGyojFqUn7x4eSMS8hwwhMWYU0e&#10;RrxXf+b9ji9/8Q7ucfs/hK1DDFvXL/68CsFYtGooGcW44+kKySYu/ZnoadwyGYGqEWLKnZq/Vv6m&#10;iZg0UXutI8hVoGbaShfKEVIpXQkdVhbrsEQd2V32cc5pE27Z1bxHkZRN1aGJoGLXYXjofUz+vN/0&#10;+0HHv+cBu8dta0u0GYswZLQFtNiFnwJESERPwpJBAMJhGXeKx3RTQbnTVCH9cJqamDkMk88tQihj&#10;Dw3VBVRS/ClYI5odRGjktS+ZRYtfcth+aauFi0orcBguPziQYNuN217l/ydsxo3tBvgSTAGqjWvC&#10;DlTA5FBxgUGbD0AHShRF5q0gKq4htLEkrDZCtMVzTKFwLFGpIHWz2gy9AL2cNK2BRGmTjVRrHTKl&#10;xdDDdNAMOcAkZCjzH5mXg0oNHPrPQSv8+y2xaFMFNBV8QV6SOhQYaGxaJQi5UYDv8JOTF2WdAuWS&#10;g6ateDcBt0YnpUIu2WMMvmwzpanH7JYHa8nhOI3XLBaZp84mE6s2YDTpqS4mYRN2N0tXqkslUkVL&#10;K/3bSAYLTWLM8DRAURFD6OGtzIQqgtNiQbpbFpidRLOpzcoS+5YgMgqRM47VkKZ2bKykSIQsiSGv&#10;pohOsRaJKIJ684AUoAbbDvZS4WeWxOhKrVciUzgeMBSSUE6S5Jyqr7S2QF2GGJcr+TDn2Bwgsc7N&#10;5RN1Vpm8gDCeKUjJI5vAKkiSB7rB0dMwEgRWAacViQjjolzkZJYrEqIt+U5OIjUDT6GowThY8uzC&#10;jtiM9aZLRKW49JSY61UyNIPkSRW9Wu3fRsbFMyzRbF5RiBSA4Gv74qzgIjW2GnMU0aDTr0EfqXVG&#10;bS72QoXkgjFVhHMLlbZoRC6zNRPRRZ9yoAmqtSob79RSi/PykWQ2Mh2kmrQROWkQ2o11NL7NgLE5&#10;hNXWlrM/QxKXrHFFrZyMOHgoReKrtuCVmHxCwhYyg0NK1TbWCyxS5LxFHSIbNg3XuRZ5rYqUNish&#10;iMi5aUuCCOLDOPZNMxqOHSkpaxz2ObZAtpz+uku0rLslX0ZmBll3YCv9P0/l/GOQDEeVAFZ9U1Pe&#10;hBhbFi4gCJMgFJ+i6CSP4li0uUO7GQIWeXSK4cnzZas0IcsClSB21kZV0EAjWVAaLYVJlg1rjbBo&#10;qAijiWZH5DPgxTOjyw1Lrb0xW+i093oAa1Fbq/sfanET8XWaYDShPWbspgiIUEibqCqPMFko6Wx4&#10;EUVQNxSorYMiQY5IOUq9wYs6jKO4l/WpmmZkE76iSwOFrZNS6gJzukdDOkOrkrmiIKlWTU8qa3yh&#10;XbIr8m7nOm2RuNraEnoEBHYCqUVqgUE3iEsIAw1eRkZWmac40MeEn3BNznCfdLOLaKy7RAdLAToL&#10;EiNqriM++a1BSEusbjggjvISbz1Zt2Q1YjFbSydSYZRbTsId/bJDZLVAaqGnK74mBBMHGzAZTtZ8&#10;DKyAZpxAF2yNzHVs3VcUgrE74XXTRKYTQQ0ZxDsRBfh4uGJMYKk0Hle3lTbFFGrFvpxeKLclVWKd&#10;raXEWqRCNFwMUm86pCVYe9NW2ZLZXGtU3Hylz7caQpmWMpxSRCYc4jJFGR98xS/h2DBQCN3pzhvg&#10;wfF4+/F0crrjf75v7+zuPJyO6w/gH06nT7vQZPrMv4Tf3nmInGnkNP8Qn8e7kw/ISdv2QLlHEfbI&#10;dmMzWT0aactRe+0NNVuiHxaIa7DnbMhslONRqqusrWaOjr88Gmg48Diq0lY77KyzkWVQa57AyePk&#10;new8ns7G8PQG752dty8nkvAGZE4mb7QQIt4mUMSpLXK+sbNtmcez0cMSsJXX+lyAM/cQBY+0ghuN&#10;fLM2SdciNMjUwIqpxrYZtSNLUUf8AYerrK0Ak/GXdyth8QpezuVZpoMAyeRLNlXR4Xp1ur37Rmz6&#10;dPedxWS8/e7lbHYxc4Uw3vm/ZrhDMj3bOZkJGTU93f1kQqoIhq/Z7HL00ETAphn7ID3kTHc0D8uF&#10;OEFvM5myMhpWMpNBlFrUH9Ce2nIp25lXBfQH3tFpdbUV99AxVFzErYU2o5gSysZNSDYtm1EbFtDx&#10;zv7OQ3GLtk7ZaOOutk93PwIlFXm6+3cRJmCf7j7uIEUPZJ1MR29QmhjgzcQXLagqu5POpBbb04hM&#10;JEyP6By5jaNwuk0CXSNMd5u26GsNID1Y7TWhI+iQgbfYteNliq5FmCgVAA47hixXwiSOzFvb7452&#10;nzCtjHd+dome3hXKTPWnb2gAGv8pPlAI2RyhraAGvVaJd9pnEnMVMdq9mHzwxvEeXnQ62dveeYfm&#10;FyNmtrelZrR7vJey5MRL0khpy5BO2XjbSx8zF9MKsXrFolo2V/te4jHO+BJHJmsSp1kGCgHVqSAr&#10;jLXRRgJYm1XoxjtPLvb8u9zxzjtT1hxPkl3tHO4+Zj3xBJZGO4YeC+XhzhHT1pOsIK2SWka75e5Y&#10;ZZBzZ5dpbJ88uzt/h15ZkjC3fTKd/ItTX0ktp1cUDPolofQ6y0fqZDz0LafhceaqUdNTcLC1utoC&#10;bsfusEU/bCAsLbfRZCwaAAlZJCL+pXkg5Hi68+5CohYQdbE4BFrUwKLwWOQFG/pGLjt2tx8D18g0&#10;6LIt68OF7aEt2L344O0JCtr9w9V45w2mstPdhxcf7PzsajYfbz+8moy2f6bvTN9iVTauq46mfGlQ&#10;RYpb+kdk5kM4Sg79w3yV5y1Y0OX7iqocXlzGHG0RjIkyWtHMRQlyiYphZ4nFBdqazA5Z0s1ZweMJ&#10;/wZa4GP7xD+ons1QxwkUJbR7soAOg9uIUYeaSv5lVx1f4QlnvP8A6vu7pF3uvT3XG9KHQwp9sHtC&#10;Ni3FGa7ISh2dcqKvkJIlO1EkR1sxC1dNtrjKa0IMD5Voiu4EAfzY6mm6qTkThFJz0FpqrQWySEBb&#10;2++C1N7uSeYtBDa7onho1wg4DXtXUwA6clLIWnCf71KpGFPH6O2c/aItZqc3iLnY48zrarL3M2ev&#10;epxA8x9sLoaTFQV1gr59i6GFQZuxSj2g3NAJ2ihP7zklxVZZW+KFWTvScOH46sy//CG7LLXFQvsP&#10;Itnygsg5anoszdsPXROiNE6R44hId3abEN2c1mTnibRQ74JgsFbTaorQYjp66ErjmDJ7xsCZZ2/b&#10;ShXZok/nyjBUzdsDmwhDMSAS7b5NaCCeF1Qz5MjXjQmusrYYc7TFUB0Lg9QoA4OYZzZTVIYEPDat&#10;5RrIpOa8ReofWRn8bLo43HmXzKn1GW6MLLg+pjWRBG/YfMd0XWN0IXNNWzNWGRcfcC6ttqxg753J&#10;3n/1N5W0qOoUaARFrTSvTVGBJVVSHF6qbJcu6W2MIwPxoDhbYW0dla/Lki+K4ogR5fJaLFZHUluB&#10;YlcAxF4NZt5Kjr03dh7ndAqyjZ9evInOIBMO9lxVGJpeGnl16hq9Trcoy5qQylhHsM5HW3Rkj2RK&#10;/TcWggp3vsdi8F/QFhzGuxb2CsfuyUE22FJkbHX2qa7QE6F1VadW+t52hwwtU0yGwpgxY0YqGTXZ&#10;ONy2LQckGMxbhRmQOBtp6izkWL9BiQ9XhbufPHXtvb3DZEWaoSegFee2w1kZbZRMcr6lwKOt3U9Y&#10;FzBvRVs57UpJz7c+0Sen0ZiT3ZLUmJOd0VGXK+BQ6ZU9hUTP7sy60tcJj8qtx5E4wu5QR1OLK9e9&#10;WjIYZvnV4JFLc3mdELHIMOvCCbNYLvu5SD8B9e23dk/A0NDO7ifUgvMCfs5yKatanWL+hfMtJ88R&#10;Z9POTheLzFuXcAb9TlsnNO+MxnF4orOZCK2PfYhpZ4hOuCV9kuxXzsBUXnq70p8dH2qOjq0cv9pS&#10;Nglq+jJY85QJZZ6gAo0EdIng12YP1wsq79JrgwRTlDKUQgOz/GCkqsl1DaI8ap8iAysB81lrLRES&#10;Fv/UIfrlAE0kVFwoTo5cq2puNkZK+fQc1BxL0EGpstW+/xamKEEZdbfaK9+XiwLgAioZeMZutOMW&#10;GHkMEFQiWTX9Bc4qJI+CFdgRQM0qVttmRgur6mqRoOkCHD6owpLij0frFu75CI53bIRgVUOprltG&#10;Qni1bIitY0vuldbWErJ4FFFr2tI8JRKDbzNXxg5qeJh4xJBbSKYSAI4pa9dUSTUhuNFDJipvEBpJ&#10;egk0sUZQTo4sW022VYj9skjHh+XsodVSsqPdmrsWJTw0WT0jSp1WtLhYVW0Ne72RoIeD2sbdME5h&#10;E0P3EiCWyUFatBUo5ND5ozKkDiAJMAWgCAFnS7L2xOVMu2vVdpJdfEkxvUSuXO1K6cKuECLZZnNi&#10;iEWk4Sqf1rSo2FJGQyPksMvlELW5Xm+jjf/VP26TrcNeb+jw2pBDSRtsm6GjJwB2AVaclHZQFCHT&#10;RAEOsw+yTvw5AsBYNRbtEoBcxLQfTNJcvKT1U0tkBva0m5UM4dhFJy2jw0ca1KuWgLrOholsyGhv&#10;ms2ZhXIRZcZG6bE3hvi2HrfMVruXaiAUZEYuToIUJB2kw3TK6RLcxpCJjgaIsxrVFApEFQIgSmtX&#10;W3JnFCJrwMWr5ePM6CFs6q86DnlRXS1w6J0lArbqII0mpKlIYUvJUAV5hMlaerT6qNFDl52TGYNe&#10;TbYue72+kKmZWLPYaLMcarNFgLgw1pZQAYyeg+BrEYVXYlCilQQz+eAQPEVJRwcnZeqpOQ0SFlpa&#10;EffEFcaSFjGFiaiRXkhIlbAvVqm/o8VYkTNa1ojmt5gWogUlwVGRW/ffxv/qH7fJ1lW/15vE7IOq&#10;KAiSYAV7xZCVYqFHnJklJEZPrKCniIkCx1FxL2rmFTCrNhDubUh4KVZcGiQdM7CVxMCIxLnIaEsa&#10;t9SQ86akx3aSG445Mq9tpxKi1GR8tY6yvGR6NmPMF234r/5xq2xhZ/uMLz5EQ65rAAwWEAr7kOFk&#10;JEpO8dFWWyhKIylFT4Gms5OEoBugrVCk49mE18rISYU5rnbpQVytVYRDXuIstbyMkQkO0wvSSo+l&#10;MdnUgoyTaMdTX4SU1lRIBeT0Pid/3g9Zv97jVtnyV52iESMtzBgWoAUECeBQ03awgFXaij8iXiCZ&#10;8eOiSHS6kE6yqiP4yIqNeg1j2qS1wtYlNSVM48r4i2XKGMiqJK3bF/NXS5BBM+FYkVf5OEDC8uU6&#10;h+yUtU4Lwio7ClxMOWsZttF/C49bZeuqh7iCtRYINuVognImdA3V8UcqjFXAIZFEFxqmCohGLJcG&#10;sjA3IU6paqkw+BW0mcKorl2KzVpSDuPe7IhtGUE3kkRAG7h0IrK1xmsaDSNUaoXmbyPwOKXNV2ZI&#10;wmTh3cXqTkDfyuN22cIveI8gXpofG9EB8NhoZBICBLQMFkBi5IAmcQFWboBMSsRFksr4a3KDIMkP&#10;nnLDrq3jYwmYQMIibiMBNmtASYj6NJ5GUTwrNdqzjnVlbtuUXIq11j7tkP6QSgXT2ca3uSK8bbZc&#10;ZwwybMYfzTi2GLluQ2gYpEtfRw3gDjwTugngEYsVsgIwwIbCAsy6SlyGYM1KVWogFV1NgVSLRNJE&#10;2BX7oY3Qs3alxKDx7tNsgrJkYTPE28VP2H9rjdJsNyZAyujbldZts8XZB2fIDMbRaojBmDdEFP7E&#10;EK6TniV0AsL46zyr4qMx4sviq2zptPDTo2UJXd95i9nX7/aoiXDzllQkT+QjVlotRSuFebOBCKVW&#10;+lWYrdKyL2HSfPYl9dsDYyaeGfcO2si/lcctsxW6DpmwGF5pyaEFakbnMRHglxih05M5KQW3AlKQ&#10;ElB1IcbFYnxdFNXID6emsqu5CtUphZIHKUSnBM2QJ4TSmNlSkhLJ5WLFDKGQGiTCWSzNpluWstpq&#10;TDtLCRZV3+JVJx+3zZaXdnuDrKaFJCtCwWPgDW2hEPoCXIMXV3EDDIqZ0iYSEgpcc7UaXSoWFU2z&#10;xvNObGrkgNJhN9yRhyDNhVGz6UIpWuZEXzmQ2PTX6qinupCZMlxJrS6ByGShxNHat/mxcR63zpZT&#10;V2+DcSkOxl/GXWgKsIMVbeDXaEGjlJDpJ27R3LFzc4AOwFggNcqx0bH+IJ9zulDKPu2UMdBw3Fhh&#10;DdQkeGzeNh9ma/3JVv2Vz3yIn6OypnxcBrVtUWhzFHbO6l22QX9Lj9tnK+py8hIyBya6HXqLC81Y&#10;k24JHT0cCZ/gmkHNyLVHUgx8ZApiWUhaJvYek7fyaCGsVYXJVVez3Ks5KY+pWFcxGoV19NCw5iOD&#10;Om5lJVlaSEScYVAR0dOj+wyy/22uMHy8ArYydzF7xToZWBxMGX4QFa62GONd9EAWtp81W5AkU+xa&#10;2GP10RagoZyygSgxfF17Wm0gwIdj4U5zhmHFFXghHrpCRGnHA9u3dhk1pw7Q3HY3l5PpRayFAvND&#10;Hci3unavx6tg62qSwfT6w8Ehj9wnoV55nmY3TlSCy9f1/kZk7mtQZbJZBrrNi0189lU3YKCS7Ovl&#10;s9rPlsRKr9dn92Zalj88Gg44yfLxLV7D6B6vhC3kVXz9J378B3D1ythCX4P/xITd+s1/vuLjlbHF&#10;YzIe4Tb+eqO/1X/xXU9CpN18VsxyeyPv5z8rPduqaVnfdR03nx5Xyhc9u9SW8+az1TcatluEf/uP&#10;q6v/H4vhNHwIYfmDAAAAAElFTkSuQmCCUEsDBBQABgAIAAAAIQBVTQ4m4AAAAAsBAAAPAAAAZHJz&#10;L2Rvd25yZXYueG1sTI9BS8NAEIXvgv9hGcGb3U1qaonZlFLUUxFshdLbNpkmodnZkN0m6b93POnt&#10;Pebx5nvZarKtGLD3jSMN0UyBQCpc2VCl4Xv//rQE4YOh0rSOUMMNPazy+7vMpKUb6QuHXagEl5BP&#10;jYY6hC6V0hc1WuNnrkPi29n11gS2fSXL3oxcblsZK7WQ1jTEH2rT4abG4rK7Wg0foxnX8+ht2F7O&#10;m9txn3wethFq/fgwrV9BBJzCXxh+8RkdcmY6uSuVXrTsk2jBURbLeQyCEy+JYnFiEatn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FffMnZAMAAC4I&#10;AAAOAAAAAAAAAAAAAAAAADoCAABkcnMvZTJvRG9jLnhtbFBLAQItAAoAAAAAAAAAIQAt5lio4J4A&#10;AOCeAAAUAAAAAAAAAAAAAAAAAMoFAABkcnMvbWVkaWEvaW1hZ2UxLnBuZ1BLAQItABQABgAIAAAA&#10;IQBVTQ4m4AAAAAsBAAAPAAAAAAAAAAAAAAAAANykAABkcnMvZG93bnJldi54bWxQSwECLQAUAAYA&#10;CAAAACEAqiYOvrwAAAAhAQAAGQAAAAAAAAAAAAAAAADppQAAZHJzL19yZWxzL2Uyb0RvYy54bWwu&#10;cmVsc1BLBQYAAAAABgAGAHwBAADcpgAAAAA=&#10;">
                <v:shape id="Picture 90" o:spid="_x0000_s1096" type="#_x0000_t75" style="position:absolute;width:38011;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HMwQAAANsAAAAPAAAAZHJzL2Rvd25yZXYueG1sRE9Na8JA&#10;EL0L/odlhN50Yylio5sgQqnFS41twduQnSah2dmQnZr037uHgsfH+97mo2vVlfrQeDawXCSgiEtv&#10;G64MfJxf5mtQQZAttp7JwB8FyLPpZIup9QOf6FpIpWIIhxQN1CJdqnUoa3IYFr4jjty37x1KhH2l&#10;bY9DDHetfkySlXbYcGyosaN9TeVP8esMHD5fL8O7HLWUI6+6t/XT8qv1xjzMxt0GlNAod/G/+2AN&#10;PMf18Uv8ATq7AQAA//8DAFBLAQItABQABgAIAAAAIQDb4fbL7gAAAIUBAAATAAAAAAAAAAAAAAAA&#10;AAAAAABbQ29udGVudF9UeXBlc10ueG1sUEsBAi0AFAAGAAgAAAAhAFr0LFu/AAAAFQEAAAsAAAAA&#10;AAAAAAAAAAAAHwEAAF9yZWxzLy5yZWxzUEsBAi0AFAAGAAgAAAAhAEfsgczBAAAA2wAAAA8AAAAA&#10;AAAAAAAAAAAABwIAAGRycy9kb3ducmV2LnhtbFBLBQYAAAAAAwADALcAAAD1AgAAAAA=&#10;">
                  <v:imagedata r:id="rId162" o:title=""/>
                </v:shape>
                <v:shape id="Text Box 91" o:spid="_x0000_s1097" type="#_x0000_t202" style="position:absolute;top:31032;width:3801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39FE43A5" w14:textId="0C947B33" w:rsidR="00127DB6" w:rsidRPr="005F66D6" w:rsidRDefault="00127DB6" w:rsidP="00127DB6">
                        <w:pPr>
                          <w:pStyle w:val="Caption"/>
                          <w:jc w:val="center"/>
                          <w:rPr>
                            <w:noProof/>
                            <w:sz w:val="24"/>
                            <w:szCs w:val="24"/>
                          </w:rPr>
                        </w:pPr>
                        <w:bookmarkStart w:id="153" w:name="_Toc811685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39</w:t>
                        </w:r>
                        <w:r>
                          <w:rPr>
                            <w:rtl/>
                          </w:rPr>
                          <w:fldChar w:fldCharType="end"/>
                        </w:r>
                        <w:r>
                          <w:rPr>
                            <w:rFonts w:hint="cs"/>
                            <w:rtl/>
                            <w:lang w:bidi="fa-IR"/>
                          </w:rPr>
                          <w:t>: دیاگرام ساده از مدار داخلی تایمر555</w:t>
                        </w:r>
                        <w:sdt>
                          <w:sdtPr>
                            <w:rPr>
                              <w:rFonts w:hint="cs"/>
                              <w:rtl/>
                              <w:lang w:bidi="fa-IR"/>
                            </w:rPr>
                            <w:id w:val="-29976128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3"/>
                      </w:p>
                    </w:txbxContent>
                  </v:textbox>
                </v:shape>
                <w10:wrap type="topAndBottom"/>
              </v:group>
            </w:pict>
          </mc:Fallback>
        </mc:AlternateContent>
      </w:r>
      <w:r>
        <w:rPr>
          <w:rtl/>
        </w:rPr>
        <w:t xml:space="preserve">تراشه تایمر 555 از </w:t>
      </w:r>
      <w:r>
        <w:rPr>
          <w:rtl/>
          <w:lang w:bidi="fa-IR"/>
        </w:rPr>
        <w:t>۲۵</w:t>
      </w:r>
      <w:r>
        <w:rPr>
          <w:rtl/>
        </w:rPr>
        <w:t xml:space="preserve"> </w:t>
      </w:r>
      <w:r w:rsidRPr="00127DB6">
        <w:rPr>
          <w:rtl/>
        </w:rPr>
        <w:t>ترانزیستور</w:t>
      </w:r>
      <w:r>
        <w:rPr>
          <w:rtl/>
        </w:rPr>
        <w:t xml:space="preserve">، </w:t>
      </w:r>
      <w:r>
        <w:rPr>
          <w:rtl/>
          <w:lang w:bidi="fa-IR"/>
        </w:rPr>
        <w:t>۲</w:t>
      </w:r>
      <w:r>
        <w:t xml:space="preserve"> </w:t>
      </w:r>
      <w:r>
        <w:rPr>
          <w:rtl/>
        </w:rPr>
        <w:t xml:space="preserve">دیود و </w:t>
      </w:r>
      <w:r>
        <w:rPr>
          <w:rtl/>
          <w:lang w:bidi="fa-IR"/>
        </w:rPr>
        <w:t>۱۶</w:t>
      </w:r>
      <w:r>
        <w:rPr>
          <w:rtl/>
        </w:rPr>
        <w:t xml:space="preserve"> مقاومت به فرم دو </w:t>
      </w:r>
      <w:r w:rsidRPr="00127DB6">
        <w:rPr>
          <w:rtl/>
        </w:rPr>
        <w:t>مقایسه‌گر</w:t>
      </w:r>
      <w:r>
        <w:rPr>
          <w:rtl/>
        </w:rPr>
        <w:t>، یک فلیپ فلاپ و یک طبقه خروجی جریان بالا تشکیل شده است. تایمر نوسان‌ساز</w:t>
      </w:r>
      <w:r>
        <w:t xml:space="preserve"> NE556 </w:t>
      </w:r>
      <w:r>
        <w:rPr>
          <w:rtl/>
        </w:rPr>
        <w:t>نیز تراشه دیگری است که در آن دو تایمر 555 با یکدیگر ترکیب شده‌اند. نوع</w:t>
      </w:r>
      <w:r>
        <w:t xml:space="preserve">CMOS </w:t>
      </w:r>
      <w:r>
        <w:rPr>
          <w:rFonts w:hint="cs"/>
          <w:rtl/>
        </w:rPr>
        <w:t xml:space="preserve"> </w:t>
      </w:r>
      <w:r>
        <w:rPr>
          <w:rtl/>
        </w:rPr>
        <w:t xml:space="preserve">توان پایین تایمرهای </w:t>
      </w:r>
      <w:r>
        <w:rPr>
          <w:rtl/>
          <w:lang w:bidi="fa-IR"/>
        </w:rPr>
        <w:t>۵۵۵</w:t>
      </w:r>
      <w:r>
        <w:rPr>
          <w:rtl/>
        </w:rPr>
        <w:t xml:space="preserve">، مانند </w:t>
      </w:r>
      <w:r>
        <w:rPr>
          <w:rtl/>
          <w:lang w:bidi="fa-IR"/>
        </w:rPr>
        <w:t>۷۵۵۵</w:t>
      </w:r>
      <w:r>
        <w:rPr>
          <w:rtl/>
        </w:rPr>
        <w:t xml:space="preserve"> و</w:t>
      </w:r>
      <w:r>
        <w:t xml:space="preserve"> LMC555 </w:t>
      </w:r>
      <w:r>
        <w:rPr>
          <w:rtl/>
        </w:rPr>
        <w:t>که از ترانزیستورهای</w:t>
      </w:r>
      <w:r>
        <w:t> </w:t>
      </w:r>
      <w:r w:rsidRPr="00127DB6">
        <w:t>MOSFET</w:t>
      </w:r>
      <w:r>
        <w:t xml:space="preserve"> </w:t>
      </w:r>
      <w:r>
        <w:rPr>
          <w:rtl/>
        </w:rPr>
        <w:t>استفاده می‌کنند نیز در حال حاضر موجود هستند. در شکل زیر یک دیاگرام ساده از مدار داخلی تایمر 555 نشان داده شده است</w:t>
      </w:r>
      <w:r>
        <w:rPr>
          <w:rFonts w:hint="cs"/>
          <w:rtl/>
        </w:rPr>
        <w:t>.</w:t>
      </w:r>
    </w:p>
    <w:p w14:paraId="3234531F" w14:textId="64C6A415" w:rsidR="00DB3058" w:rsidRPr="00DB3058" w:rsidRDefault="00AD25A8" w:rsidP="00DB3058">
      <w:pPr>
        <w:jc w:val="both"/>
      </w:pPr>
      <w:r>
        <w:rPr>
          <w:rtl/>
        </w:rPr>
        <w:t xml:space="preserve">در این قسمت به معرفی پین‌های تایمر </w:t>
      </w:r>
      <w:r>
        <w:rPr>
          <w:rtl/>
          <w:lang w:bidi="fa-IR"/>
        </w:rPr>
        <w:t>۵۵۵</w:t>
      </w:r>
      <w:r>
        <w:rPr>
          <w:rtl/>
        </w:rPr>
        <w:t xml:space="preserve"> </w:t>
      </w:r>
      <w:r w:rsidR="000F08BE">
        <w:rPr>
          <w:rFonts w:hint="cs"/>
          <w:rtl/>
        </w:rPr>
        <w:t>پرداخته می‌شود</w:t>
      </w:r>
      <w:r>
        <w:rPr>
          <w:rtl/>
        </w:rPr>
        <w:t xml:space="preserve"> تا درک اجمالی از نحوه کار این آی‌سی به </w:t>
      </w:r>
      <w:r w:rsidR="000F08BE">
        <w:rPr>
          <w:rFonts w:hint="cs"/>
          <w:rtl/>
        </w:rPr>
        <w:t>دست آورده شود:</w:t>
      </w:r>
    </w:p>
    <w:p w14:paraId="43A07BBB" w14:textId="68FED1B6" w:rsidR="00AD25A8" w:rsidRDefault="00D4395F" w:rsidP="00DB3058">
      <w:pPr>
        <w:pStyle w:val="ListParagraph"/>
        <w:numPr>
          <w:ilvl w:val="0"/>
          <w:numId w:val="7"/>
        </w:numPr>
        <w:jc w:val="both"/>
      </w:pPr>
      <w:r>
        <w:t>Pin1</w:t>
      </w:r>
      <w:r>
        <w:rPr>
          <w:rFonts w:hint="cs"/>
          <w:rtl/>
          <w:lang w:bidi="fa-IR"/>
        </w:rPr>
        <w:t xml:space="preserve">: پین </w:t>
      </w:r>
      <w:r w:rsidR="00AD25A8">
        <w:rPr>
          <w:rtl/>
        </w:rPr>
        <w:t xml:space="preserve">شماره </w:t>
      </w:r>
      <w:r>
        <w:rPr>
          <w:rFonts w:hint="cs"/>
          <w:rtl/>
          <w:lang w:bidi="fa-IR"/>
        </w:rPr>
        <w:t>1</w:t>
      </w:r>
      <w:r>
        <w:rPr>
          <w:rFonts w:hint="cs"/>
          <w:rtl/>
        </w:rPr>
        <w:t>،</w:t>
      </w:r>
      <w:r>
        <w:t xml:space="preserve">Ground </w:t>
      </w:r>
      <w:r>
        <w:rPr>
          <w:rFonts w:hint="cs"/>
          <w:rtl/>
        </w:rPr>
        <w:t>نام</w:t>
      </w:r>
      <w:r w:rsidR="00AD25A8">
        <w:rPr>
          <w:rtl/>
        </w:rPr>
        <w:t xml:space="preserve"> دارد که تایمر </w:t>
      </w:r>
      <w:r w:rsidR="00AD25A8">
        <w:rPr>
          <w:rtl/>
          <w:lang w:bidi="fa-IR"/>
        </w:rPr>
        <w:t>۵۵۵</w:t>
      </w:r>
      <w:r w:rsidR="00AD25A8">
        <w:rPr>
          <w:rtl/>
        </w:rPr>
        <w:t xml:space="preserve"> را به منفی منبع تغذیه متصل می‌کن</w:t>
      </w:r>
      <w:r>
        <w:rPr>
          <w:rFonts w:hint="cs"/>
          <w:rtl/>
        </w:rPr>
        <w:t>د.</w:t>
      </w:r>
    </w:p>
    <w:p w14:paraId="7EB786E7" w14:textId="1A67A1C3" w:rsidR="00AD25A8" w:rsidRDefault="00D4395F" w:rsidP="00DB3058">
      <w:pPr>
        <w:pStyle w:val="ListParagraph"/>
        <w:numPr>
          <w:ilvl w:val="0"/>
          <w:numId w:val="7"/>
        </w:numPr>
        <w:jc w:val="both"/>
      </w:pPr>
      <w:r>
        <w:t>Pin2</w:t>
      </w:r>
      <w:r>
        <w:rPr>
          <w:rFonts w:hint="cs"/>
          <w:rtl/>
          <w:lang w:bidi="fa-IR"/>
        </w:rPr>
        <w:t xml:space="preserve">: پین شماره2، </w:t>
      </w:r>
      <w:r w:rsidR="00AD25A8">
        <w:t>Trigge</w:t>
      </w:r>
      <w:r>
        <w:t>r</w:t>
      </w:r>
      <w:r w:rsidR="00AD25A8">
        <w:rPr>
          <w:rtl/>
        </w:rPr>
        <w:t>، ورودی منفی برای مقایسه‌گر شماره 1 است. یک پالس منفی روی این پین زمانی‌ که ولتاژ ورودی به</w:t>
      </w:r>
      <w:r>
        <w:rPr>
          <w:rFonts w:hint="cs"/>
          <w:rtl/>
        </w:rPr>
        <w:t xml:space="preserve"> </w:t>
      </w:r>
      <w:r>
        <w:t>1/3</w:t>
      </w:r>
      <w:r>
        <w:rPr>
          <w:rFonts w:hint="cs"/>
          <w:rtl/>
          <w:lang w:bidi="fa-IR"/>
        </w:rPr>
        <w:t xml:space="preserve"> </w:t>
      </w:r>
      <w:r w:rsidR="00AD25A8">
        <w:rPr>
          <w:rtl/>
        </w:rPr>
        <w:t>مقدار ولتاژ</w:t>
      </w:r>
      <w:r w:rsidR="00AD25A8">
        <w:t xml:space="preserve"> VCC </w:t>
      </w:r>
      <w:r w:rsidR="00AD25A8">
        <w:rPr>
          <w:rtl/>
        </w:rPr>
        <w:t>افت کند، فلیپ فلاپ را</w:t>
      </w:r>
      <w:r w:rsidR="00AD25A8">
        <w:t xml:space="preserve"> SET </w:t>
      </w:r>
      <w:r w:rsidR="00AD25A8">
        <w:rPr>
          <w:rtl/>
        </w:rPr>
        <w:t>می‌کند تا خروجی از حالت</w:t>
      </w:r>
      <w:r w:rsidR="00AD25A8">
        <w:t xml:space="preserve"> LOW </w:t>
      </w:r>
      <w:r w:rsidR="00AD25A8">
        <w:rPr>
          <w:rtl/>
        </w:rPr>
        <w:t>به حالت</w:t>
      </w:r>
      <w:r w:rsidR="00AD25A8">
        <w:t xml:space="preserve"> HIGH </w:t>
      </w:r>
      <w:r w:rsidR="00AD25A8">
        <w:rPr>
          <w:rtl/>
        </w:rPr>
        <w:t>تغییر وضعیت ده</w:t>
      </w:r>
      <w:r>
        <w:rPr>
          <w:rFonts w:hint="cs"/>
          <w:rtl/>
        </w:rPr>
        <w:t>د.</w:t>
      </w:r>
    </w:p>
    <w:p w14:paraId="14B56DE4" w14:textId="7B666F96" w:rsidR="00D4395F" w:rsidRDefault="00D4395F" w:rsidP="00DB3058">
      <w:pPr>
        <w:pStyle w:val="ListParagraph"/>
        <w:numPr>
          <w:ilvl w:val="0"/>
          <w:numId w:val="7"/>
        </w:numPr>
        <w:jc w:val="both"/>
      </w:pPr>
      <w:r>
        <w:t>Pin3</w:t>
      </w:r>
      <w:r>
        <w:rPr>
          <w:rFonts w:hint="cs"/>
          <w:rtl/>
          <w:lang w:bidi="fa-IR"/>
        </w:rPr>
        <w:t xml:space="preserve">: </w:t>
      </w:r>
      <w:r>
        <w:rPr>
          <w:rtl/>
        </w:rPr>
        <w:t>این پین</w:t>
      </w:r>
      <w:r>
        <w:t xml:space="preserve"> Output </w:t>
      </w:r>
      <w:r>
        <w:rPr>
          <w:rtl/>
        </w:rPr>
        <w:t xml:space="preserve">نام دارد و می‌تواند هر مدار </w:t>
      </w:r>
      <w:r>
        <w:t xml:space="preserve">TTL </w:t>
      </w:r>
      <w:r>
        <w:rPr>
          <w:rtl/>
        </w:rPr>
        <w:t xml:space="preserve">را حمایت کند و نیز می‌تواند تا </w:t>
      </w:r>
      <w:r>
        <w:rPr>
          <w:rtl/>
          <w:lang w:bidi="fa-IR"/>
        </w:rPr>
        <w:t>۲۰۰</w:t>
      </w:r>
      <w:r>
        <w:t xml:space="preserve">mA </w:t>
      </w:r>
      <w:r>
        <w:rPr>
          <w:rtl/>
        </w:rPr>
        <w:t>جریان خروجی در ولتاژ</w:t>
      </w:r>
      <w:r>
        <w:t xml:space="preserve"> VCC </w:t>
      </w:r>
      <w:r>
        <w:rPr>
          <w:rtl/>
        </w:rPr>
        <w:t xml:space="preserve">برابر با </w:t>
      </w:r>
      <w:r>
        <w:rPr>
          <w:rtl/>
          <w:lang w:bidi="fa-IR"/>
        </w:rPr>
        <w:t>۱</w:t>
      </w:r>
      <w:r w:rsidRPr="00DB3058">
        <w:rPr>
          <w:rFonts w:cs="Arial" w:hint="cs"/>
          <w:rtl/>
        </w:rPr>
        <w:t>٫</w:t>
      </w:r>
      <w:r>
        <w:rPr>
          <w:rtl/>
          <w:lang w:bidi="fa-IR"/>
        </w:rPr>
        <w:t>۵</w:t>
      </w:r>
      <w:r>
        <w:rPr>
          <w:rtl/>
        </w:rPr>
        <w:t xml:space="preserve"> ولت را تامین</w:t>
      </w:r>
      <w:r>
        <w:rPr>
          <w:rFonts w:hint="cs"/>
          <w:rtl/>
          <w:lang w:bidi="fa-IR"/>
        </w:rPr>
        <w:t xml:space="preserve"> کند.</w:t>
      </w:r>
    </w:p>
    <w:p w14:paraId="23D3D843" w14:textId="04A76C1A" w:rsidR="00D4395F" w:rsidRDefault="00D4395F" w:rsidP="00DB3058">
      <w:pPr>
        <w:pStyle w:val="ListParagraph"/>
        <w:numPr>
          <w:ilvl w:val="0"/>
          <w:numId w:val="7"/>
        </w:numPr>
        <w:jc w:val="both"/>
      </w:pPr>
      <w:r>
        <w:rPr>
          <w:lang w:bidi="fa-IR"/>
        </w:rPr>
        <w:t>Pin4</w:t>
      </w:r>
      <w:r>
        <w:rPr>
          <w:rFonts w:hint="cs"/>
          <w:rtl/>
          <w:lang w:bidi="fa-IR"/>
        </w:rPr>
        <w:t xml:space="preserve">: </w:t>
      </w:r>
      <w:r>
        <w:rPr>
          <w:rtl/>
        </w:rPr>
        <w:t xml:space="preserve">پین شماره </w:t>
      </w:r>
      <w:r>
        <w:rPr>
          <w:rtl/>
          <w:lang w:bidi="fa-IR"/>
        </w:rPr>
        <w:t>۴</w:t>
      </w:r>
      <w:r>
        <w:rPr>
          <w:rtl/>
        </w:rPr>
        <w:t>،</w:t>
      </w:r>
      <w:r>
        <w:t xml:space="preserve">Reset </w:t>
      </w:r>
      <w:r>
        <w:rPr>
          <w:rFonts w:hint="cs"/>
          <w:rtl/>
        </w:rPr>
        <w:t>است</w:t>
      </w:r>
      <w:r>
        <w:rPr>
          <w:rtl/>
        </w:rPr>
        <w:t>. این پین برای تنظیم مجدد یا ریست</w:t>
      </w:r>
      <w:r>
        <w:t xml:space="preserve"> (Reset) </w:t>
      </w:r>
      <w:r>
        <w:rPr>
          <w:rtl/>
        </w:rPr>
        <w:t xml:space="preserve">فلیپ فلاپ داخلی به منظور کنترل حالت خروجی (پین شماره </w:t>
      </w:r>
      <w:r>
        <w:rPr>
          <w:rtl/>
          <w:lang w:bidi="fa-IR"/>
        </w:rPr>
        <w:t xml:space="preserve">۳) </w:t>
      </w:r>
      <w:r>
        <w:rPr>
          <w:rtl/>
        </w:rPr>
        <w:t>مورد استفاده قرار می‌گیرد. این پین یک ورودی</w:t>
      </w:r>
      <w:r>
        <w:t xml:space="preserve"> Active-low </w:t>
      </w:r>
      <w:r>
        <w:rPr>
          <w:rtl/>
        </w:rPr>
        <w:t>است و معمولا زمانی که مورد استفاده قرار نمی‌گیرد، برای جلوگیری از ریست ناخواسته خروجی، به ولتاژ سطح یک منطقی متصل می‌شو</w:t>
      </w:r>
      <w:r>
        <w:rPr>
          <w:rFonts w:hint="cs"/>
          <w:rtl/>
          <w:lang w:bidi="fa-IR"/>
        </w:rPr>
        <w:t>د.</w:t>
      </w:r>
    </w:p>
    <w:p w14:paraId="25EAE2C9" w14:textId="01EE0B14" w:rsidR="00D4395F" w:rsidRDefault="00D4395F" w:rsidP="00DB3058">
      <w:pPr>
        <w:pStyle w:val="ListParagraph"/>
        <w:numPr>
          <w:ilvl w:val="0"/>
          <w:numId w:val="7"/>
        </w:numPr>
        <w:jc w:val="both"/>
      </w:pPr>
      <w:r>
        <w:rPr>
          <w:lang w:bidi="fa-IR"/>
        </w:rPr>
        <w:t>Pin5</w:t>
      </w:r>
      <w:r>
        <w:rPr>
          <w:rFonts w:hint="cs"/>
          <w:rtl/>
          <w:lang w:bidi="fa-IR"/>
        </w:rPr>
        <w:t xml:space="preserve">: </w:t>
      </w:r>
      <w:r>
        <w:rPr>
          <w:rtl/>
        </w:rPr>
        <w:t>این پین در شکل بالا با</w:t>
      </w:r>
      <w:r>
        <w:t xml:space="preserve"> Control Voltage </w:t>
      </w:r>
      <w:r>
        <w:rPr>
          <w:rtl/>
        </w:rPr>
        <w:t xml:space="preserve">مشخص شده است. پین شماره </w:t>
      </w:r>
      <w:r>
        <w:rPr>
          <w:rtl/>
          <w:lang w:bidi="fa-IR"/>
        </w:rPr>
        <w:t>۵</w:t>
      </w:r>
      <w:r>
        <w:rPr>
          <w:rtl/>
        </w:rPr>
        <w:t xml:space="preserve"> زمان‌بندی</w:t>
      </w:r>
      <w:r>
        <w:t xml:space="preserve"> (Timing) </w:t>
      </w:r>
      <w:r>
        <w:rPr>
          <w:rtl/>
        </w:rPr>
        <w:t xml:space="preserve">تایمر </w:t>
      </w:r>
      <w:r>
        <w:rPr>
          <w:rtl/>
          <w:lang w:bidi="fa-IR"/>
        </w:rPr>
        <w:t>۵۵۵</w:t>
      </w:r>
      <w:r>
        <w:rPr>
          <w:rtl/>
        </w:rPr>
        <w:t xml:space="preserve"> را از طریق حذف</w:t>
      </w:r>
      <w:r>
        <w:rPr>
          <w:rFonts w:hint="cs"/>
          <w:rtl/>
        </w:rPr>
        <w:t xml:space="preserve"> </w:t>
      </w:r>
      <w:r>
        <w:t>2/3</w:t>
      </w:r>
      <w:r>
        <w:rPr>
          <w:rFonts w:hint="cs"/>
          <w:rtl/>
          <w:lang w:bidi="fa-IR"/>
        </w:rPr>
        <w:t xml:space="preserve"> </w:t>
      </w:r>
      <w:r>
        <w:rPr>
          <w:rtl/>
        </w:rPr>
        <w:t>سطح ولتاژ</w:t>
      </w:r>
      <w:r>
        <w:t xml:space="preserve"> VCC </w:t>
      </w:r>
      <w:r>
        <w:rPr>
          <w:rtl/>
        </w:rPr>
        <w:t xml:space="preserve">از شبکه مقسم ولتاژ و ایجاد یک سطح ولتاژ مقایسه جدید انجام </w:t>
      </w:r>
      <w:r>
        <w:rPr>
          <w:rtl/>
        </w:rPr>
        <w:lastRenderedPageBreak/>
        <w:t>می‌دهد. با</w:t>
      </w:r>
      <w:r>
        <w:rPr>
          <w:rFonts w:hint="cs"/>
          <w:rtl/>
        </w:rPr>
        <w:t xml:space="preserve"> </w:t>
      </w:r>
      <w:r>
        <w:rPr>
          <w:rtl/>
        </w:rPr>
        <w:t>اعمال ولتاژ به این پین، عرض سیگنال خروجی می‌تواند بسته به شبکه زمان‌بندی</w:t>
      </w:r>
      <w:r>
        <w:t xml:space="preserve"> RC</w:t>
      </w:r>
      <w:r>
        <w:rPr>
          <w:rtl/>
        </w:rPr>
        <w:t xml:space="preserve">، تغییر کند. وقتی از این پین استفاده نشود، معمولا با یک خازن </w:t>
      </w:r>
      <w:r>
        <w:t>10nF</w:t>
      </w:r>
      <w:r>
        <w:rPr>
          <w:rFonts w:hint="cs"/>
          <w:rtl/>
        </w:rPr>
        <w:t xml:space="preserve"> </w:t>
      </w:r>
      <w:r>
        <w:rPr>
          <w:rtl/>
        </w:rPr>
        <w:t>به زمین متصل می‌شود تا از ایجاد نویز جلوگیری شو</w:t>
      </w:r>
      <w:r>
        <w:rPr>
          <w:rFonts w:hint="cs"/>
          <w:rtl/>
          <w:lang w:bidi="fa-IR"/>
        </w:rPr>
        <w:t>د.</w:t>
      </w:r>
    </w:p>
    <w:p w14:paraId="242BBB43" w14:textId="3EF15C78" w:rsidR="00D4395F" w:rsidRDefault="00D4395F" w:rsidP="00DB3058">
      <w:pPr>
        <w:pStyle w:val="ListParagraph"/>
        <w:numPr>
          <w:ilvl w:val="0"/>
          <w:numId w:val="7"/>
        </w:numPr>
        <w:jc w:val="both"/>
      </w:pPr>
      <w:r>
        <w:rPr>
          <w:lang w:bidi="fa-IR"/>
        </w:rPr>
        <w:t>Pin6</w:t>
      </w:r>
      <w:r w:rsidRPr="00DB3058">
        <w:rPr>
          <w:rFonts w:hint="cs"/>
          <w:rtl/>
        </w:rPr>
        <w:t xml:space="preserve">: </w:t>
      </w:r>
      <w:r w:rsidRPr="00DB3058">
        <w:rPr>
          <w:rtl/>
        </w:rPr>
        <w:t>این پین</w:t>
      </w:r>
      <w:r w:rsidRPr="00DB3058">
        <w:t xml:space="preserve"> Threshold </w:t>
      </w:r>
      <w:r w:rsidRPr="00DB3058">
        <w:rPr>
          <w:rtl/>
        </w:rPr>
        <w:t xml:space="preserve">نام دارد و ورودی مثبت برای مقایسه‌گر شماره ۲ است. این پین برای ریست کردن فلیپ فلاپ، زمانی که ولتاژ اعمالی به آن از </w:t>
      </w:r>
      <w:r w:rsidRPr="00DB3058">
        <w:t>2/3</w:t>
      </w:r>
      <w:r w:rsidRPr="00DB3058">
        <w:rPr>
          <w:rFonts w:hint="cs"/>
          <w:rtl/>
        </w:rPr>
        <w:t xml:space="preserve"> مقدار</w:t>
      </w:r>
      <w:r w:rsidRPr="00DB3058">
        <w:rPr>
          <w:rtl/>
        </w:rPr>
        <w:t xml:space="preserve"> ولتاژ</w:t>
      </w:r>
      <w:r w:rsidRPr="00DB3058">
        <w:t xml:space="preserve"> VCC </w:t>
      </w:r>
      <w:r w:rsidRPr="00DB3058">
        <w:rPr>
          <w:rtl/>
        </w:rPr>
        <w:t>بیشتر شود، مورد استفاده قرار می‌گیرد و منجر به تغییر حالت خروجی از حالت</w:t>
      </w:r>
      <w:r w:rsidRPr="00DB3058">
        <w:t xml:space="preserve"> HIGH </w:t>
      </w:r>
      <w:r w:rsidRPr="00DB3058">
        <w:rPr>
          <w:rtl/>
        </w:rPr>
        <w:t>به حالت</w:t>
      </w:r>
      <w:r w:rsidRPr="00DB3058">
        <w:t xml:space="preserve"> LOW </w:t>
      </w:r>
      <w:r w:rsidRPr="00DB3058">
        <w:rPr>
          <w:rtl/>
        </w:rPr>
        <w:t>می‌شود. این پین مستقیما به مدار زمان‌بندی</w:t>
      </w:r>
      <w:r w:rsidRPr="00DB3058">
        <w:t xml:space="preserve"> RC </w:t>
      </w:r>
      <w:r w:rsidRPr="00DB3058">
        <w:rPr>
          <w:rtl/>
        </w:rPr>
        <w:t>متصل می‌شو</w:t>
      </w:r>
      <w:r w:rsidRPr="00DB3058">
        <w:rPr>
          <w:rFonts w:hint="cs"/>
          <w:rtl/>
        </w:rPr>
        <w:t>د.</w:t>
      </w:r>
    </w:p>
    <w:p w14:paraId="3174AD06" w14:textId="57B36BFB" w:rsidR="00AD25A8" w:rsidRDefault="00D4395F" w:rsidP="00DB3058">
      <w:pPr>
        <w:pStyle w:val="ListParagraph"/>
        <w:numPr>
          <w:ilvl w:val="0"/>
          <w:numId w:val="7"/>
        </w:numPr>
        <w:jc w:val="both"/>
      </w:pPr>
      <w:r>
        <w:rPr>
          <w:lang w:bidi="fa-IR"/>
        </w:rPr>
        <w:t>Pin7</w:t>
      </w:r>
      <w:r>
        <w:rPr>
          <w:rFonts w:hint="cs"/>
          <w:rtl/>
          <w:lang w:bidi="fa-IR"/>
        </w:rPr>
        <w:t xml:space="preserve">: </w:t>
      </w:r>
      <w:r w:rsidR="00DB3058">
        <w:rPr>
          <w:rtl/>
        </w:rPr>
        <w:t>این پین</w:t>
      </w:r>
      <w:r w:rsidR="00DB3058">
        <w:t xml:space="preserve"> Discharge </w:t>
      </w:r>
      <w:r w:rsidR="00DB3058">
        <w:rPr>
          <w:rtl/>
        </w:rPr>
        <w:t xml:space="preserve">نام دارد. پین شماره </w:t>
      </w:r>
      <w:r w:rsidR="00DB3058">
        <w:rPr>
          <w:rtl/>
          <w:lang w:bidi="fa-IR"/>
        </w:rPr>
        <w:t>۷</w:t>
      </w:r>
      <w:r w:rsidR="00DB3058">
        <w:rPr>
          <w:rtl/>
        </w:rPr>
        <w:t xml:space="preserve"> مستقیما به کلکتور ترانزیستور</w:t>
      </w:r>
      <w:r w:rsidR="00DB3058">
        <w:t xml:space="preserve"> NPN </w:t>
      </w:r>
      <w:r w:rsidR="00DB3058">
        <w:rPr>
          <w:rtl/>
        </w:rPr>
        <w:t xml:space="preserve">داخلی متصل می‌شود و برای تخلیه خازن زمان‌بندی از طریق زمین در زمان‌هایی است که خروجی پین </w:t>
      </w:r>
      <w:r w:rsidR="00DB3058">
        <w:rPr>
          <w:rtl/>
          <w:lang w:bidi="fa-IR"/>
        </w:rPr>
        <w:t>۳</w:t>
      </w:r>
      <w:r w:rsidR="00DB3058">
        <w:rPr>
          <w:rtl/>
        </w:rPr>
        <w:t xml:space="preserve"> به حالت</w:t>
      </w:r>
      <w:r w:rsidR="00DB3058">
        <w:t xml:space="preserve"> LOW </w:t>
      </w:r>
      <w:r w:rsidR="00DB3058">
        <w:rPr>
          <w:rtl/>
        </w:rPr>
        <w:t>تغییر وضعیت دهد</w:t>
      </w:r>
      <w:r w:rsidR="00DB3058">
        <w:rPr>
          <w:rFonts w:hint="cs"/>
          <w:rtl/>
        </w:rPr>
        <w:t>.</w:t>
      </w:r>
    </w:p>
    <w:p w14:paraId="1942501B" w14:textId="0DC521C2" w:rsidR="00DB3058" w:rsidRDefault="00DB3058" w:rsidP="00DB3058">
      <w:pPr>
        <w:pStyle w:val="ListParagraph"/>
        <w:numPr>
          <w:ilvl w:val="0"/>
          <w:numId w:val="7"/>
        </w:numPr>
        <w:jc w:val="both"/>
      </w:pPr>
      <w:r>
        <w:t>Pin8</w:t>
      </w:r>
      <w:r>
        <w:rPr>
          <w:rFonts w:hint="cs"/>
          <w:rtl/>
          <w:lang w:bidi="fa-IR"/>
        </w:rPr>
        <w:t xml:space="preserve">: </w:t>
      </w:r>
      <w:r>
        <w:rPr>
          <w:rtl/>
        </w:rPr>
        <w:t xml:space="preserve">پین شماره </w:t>
      </w:r>
      <w:r>
        <w:rPr>
          <w:rtl/>
          <w:lang w:bidi="fa-IR"/>
        </w:rPr>
        <w:t>۸</w:t>
      </w:r>
      <w:r>
        <w:rPr>
          <w:rtl/>
        </w:rPr>
        <w:t>، تغذیه مثبت یا</w:t>
      </w:r>
      <w:r>
        <w:t xml:space="preserve"> Vcc </w:t>
      </w:r>
      <w:r>
        <w:rPr>
          <w:rtl/>
        </w:rPr>
        <w:t>است. این پین مربوط به منبع تغذیه است و برای تایمر</w:t>
      </w:r>
      <w:r>
        <w:t xml:space="preserve"> TTL </w:t>
      </w:r>
      <w:r>
        <w:rPr>
          <w:rtl/>
          <w:lang w:bidi="fa-IR"/>
        </w:rPr>
        <w:t>۵۵۵</w:t>
      </w:r>
      <w:r>
        <w:t xml:space="preserve"> </w:t>
      </w:r>
      <w:r>
        <w:rPr>
          <w:rtl/>
        </w:rPr>
        <w:t xml:space="preserve">معمولی بین </w:t>
      </w:r>
      <w:r>
        <w:rPr>
          <w:rFonts w:hint="cs"/>
          <w:rtl/>
          <w:lang w:bidi="fa-IR"/>
        </w:rPr>
        <w:t xml:space="preserve">4.5 تا 15 </w:t>
      </w:r>
      <w:r>
        <w:rPr>
          <w:rtl/>
        </w:rPr>
        <w:t>ولت اس</w:t>
      </w:r>
      <w:r>
        <w:rPr>
          <w:rFonts w:hint="cs"/>
          <w:rtl/>
        </w:rPr>
        <w:t>ت.</w:t>
      </w:r>
    </w:p>
    <w:p w14:paraId="66DC7204" w14:textId="3FAAD1F6" w:rsidR="00AD25A8" w:rsidRDefault="00AD25A8" w:rsidP="00DB3058">
      <w:pPr>
        <w:jc w:val="both"/>
      </w:pPr>
      <w:r>
        <w:rPr>
          <w:rtl/>
        </w:rPr>
        <w:t xml:space="preserve">همان‌طور که قبلا اشاره </w:t>
      </w:r>
      <w:r w:rsidR="000F08BE">
        <w:rPr>
          <w:rFonts w:hint="cs"/>
          <w:rtl/>
        </w:rPr>
        <w:t>شد</w:t>
      </w:r>
      <w:r>
        <w:rPr>
          <w:rtl/>
        </w:rPr>
        <w:t xml:space="preserve">، نام تایمر </w:t>
      </w:r>
      <w:r>
        <w:rPr>
          <w:rtl/>
          <w:lang w:bidi="fa-IR"/>
        </w:rPr>
        <w:t>۵۵۵</w:t>
      </w:r>
      <w:r>
        <w:rPr>
          <w:rtl/>
        </w:rPr>
        <w:t xml:space="preserve"> برگرفته از این واقعیت است که سه مقاومت</w:t>
      </w:r>
      <w:r w:rsidR="00DB3058">
        <w:rPr>
          <w:rFonts w:hint="cs"/>
          <w:rtl/>
        </w:rPr>
        <w:t xml:space="preserve"> </w:t>
      </w:r>
      <w:r>
        <w:t> 5KΩ</w:t>
      </w:r>
      <w:r>
        <w:rPr>
          <w:rtl/>
        </w:rPr>
        <w:t xml:space="preserve">که به صورت داخلی به یکدیگر متصل هستند، در این تایمر وجود دارند. این مقاومت‌ها یک شبکه </w:t>
      </w:r>
      <w:r w:rsidRPr="00DB3058">
        <w:rPr>
          <w:rtl/>
        </w:rPr>
        <w:t>مقسم ولتاژ</w:t>
      </w:r>
      <w:r>
        <w:t xml:space="preserve"> </w:t>
      </w:r>
      <w:r>
        <w:rPr>
          <w:rtl/>
        </w:rPr>
        <w:t xml:space="preserve">بین ولتاژ تغذیه (پین شماره </w:t>
      </w:r>
      <w:r>
        <w:rPr>
          <w:rtl/>
          <w:lang w:bidi="fa-IR"/>
        </w:rPr>
        <w:t xml:space="preserve">۸) </w:t>
      </w:r>
      <w:r>
        <w:rPr>
          <w:rtl/>
        </w:rPr>
        <w:t xml:space="preserve">و ولتاژ زمین (پین شماره </w:t>
      </w:r>
      <w:r>
        <w:rPr>
          <w:rtl/>
          <w:lang w:bidi="fa-IR"/>
        </w:rPr>
        <w:t xml:space="preserve">۱) </w:t>
      </w:r>
      <w:r>
        <w:rPr>
          <w:rtl/>
        </w:rPr>
        <w:t xml:space="preserve">می‌سازند. ولتاژ در طول این شبکه </w:t>
      </w:r>
      <w:r w:rsidRPr="00DB3058">
        <w:rPr>
          <w:rtl/>
        </w:rPr>
        <w:t>مقاومت‌های</w:t>
      </w:r>
      <w:r w:rsidRPr="00DB3058">
        <w:rPr>
          <w:rFonts w:ascii="Calibri" w:hAnsi="Calibri" w:cs="Calibri"/>
          <w:rtl/>
        </w:rPr>
        <w:t> </w:t>
      </w:r>
      <w:r w:rsidRPr="00DB3058">
        <w:rPr>
          <w:rtl/>
        </w:rPr>
        <w:t>سری</w:t>
      </w:r>
      <w:r>
        <w:rPr>
          <w:rtl/>
        </w:rPr>
        <w:t xml:space="preserve">، ورودی منفی معکوس‌کننده مقایسه‌گر شماره </w:t>
      </w:r>
      <w:r>
        <w:rPr>
          <w:rtl/>
          <w:lang w:bidi="fa-IR"/>
        </w:rPr>
        <w:t>۲</w:t>
      </w:r>
      <w:r>
        <w:rPr>
          <w:rtl/>
        </w:rPr>
        <w:t xml:space="preserve"> را در </w:t>
      </w:r>
      <w:r w:rsidR="00DB3058">
        <w:rPr>
          <w:lang w:bidi="fa-IR"/>
        </w:rPr>
        <w:t>2/3</w:t>
      </w:r>
      <w:r>
        <w:rPr>
          <w:rtl/>
        </w:rPr>
        <w:t xml:space="preserve"> ولتاژ</w:t>
      </w:r>
      <w:r>
        <w:t xml:space="preserve"> VCC </w:t>
      </w:r>
      <w:r>
        <w:rPr>
          <w:rtl/>
        </w:rPr>
        <w:t xml:space="preserve">و ورودی مثبت غیرمعکوس‌کننده مقایسه‌گر شماره </w:t>
      </w:r>
      <w:r>
        <w:rPr>
          <w:rtl/>
          <w:lang w:bidi="fa-IR"/>
        </w:rPr>
        <w:t>۱</w:t>
      </w:r>
      <w:r>
        <w:rPr>
          <w:rtl/>
        </w:rPr>
        <w:t xml:space="preserve"> را در </w:t>
      </w:r>
      <w:r w:rsidR="00DB3058">
        <w:t>1/3</w:t>
      </w:r>
      <w:r>
        <w:rPr>
          <w:rtl/>
        </w:rPr>
        <w:t xml:space="preserve"> ولتاژ</w:t>
      </w:r>
      <w:r>
        <w:t xml:space="preserve"> VCC </w:t>
      </w:r>
      <w:r>
        <w:rPr>
          <w:rtl/>
        </w:rPr>
        <w:t>نگه می‌دار</w:t>
      </w:r>
      <w:r w:rsidR="00DB3058">
        <w:rPr>
          <w:rFonts w:hint="cs"/>
          <w:rtl/>
        </w:rPr>
        <w:t>د.</w:t>
      </w:r>
    </w:p>
    <w:p w14:paraId="4FA7FAA2" w14:textId="2FCF1002" w:rsidR="00AD1DD7" w:rsidRDefault="00DB3058" w:rsidP="00DB3058">
      <w:pPr>
        <w:jc w:val="both"/>
        <w:rPr>
          <w:rtl/>
        </w:rPr>
      </w:pPr>
      <w:r>
        <w:rPr>
          <w:rtl/>
        </w:rPr>
        <w:t>دو مقایسه‌گر، ولتاژ خروجی را تولید می‌کنند که بسته به اختلاف ولتاژ دو ورودی آن‌ها است و توسط عمل شارژ و تخلیه مدار</w:t>
      </w:r>
      <w:r>
        <w:t xml:space="preserve"> RC </w:t>
      </w:r>
      <w:r>
        <w:rPr>
          <w:rtl/>
        </w:rPr>
        <w:t>خارجی متصل به آن تعیین می‌شوند. خروجی هر دو مقایسه‌گر به دو ورودی فلیپ فلاپ متصل می‌شود. فلیپ فلاپ یک خروجی سطح</w:t>
      </w:r>
      <w:r>
        <w:t xml:space="preserve"> HIGH </w:t>
      </w:r>
      <w:r>
        <w:rPr>
          <w:rtl/>
        </w:rPr>
        <w:t>یا</w:t>
      </w:r>
      <w:r>
        <w:rPr>
          <w:rFonts w:hint="cs"/>
          <w:rtl/>
        </w:rPr>
        <w:t xml:space="preserve"> </w:t>
      </w:r>
      <w:r>
        <w:t xml:space="preserve"> LOW</w:t>
      </w:r>
      <w:r>
        <w:rPr>
          <w:rFonts w:hint="cs"/>
          <w:rtl/>
          <w:lang w:bidi="fa-IR"/>
        </w:rPr>
        <w:t xml:space="preserve">در </w:t>
      </w:r>
      <m:oMath>
        <m:bar>
          <m:barPr>
            <m:pos m:val="top"/>
            <m:ctrlPr>
              <w:rPr>
                <w:rFonts w:ascii="Cambria Math" w:hAnsi="Cambria Math"/>
                <w:i/>
                <w:lang w:bidi="fa-IR"/>
              </w:rPr>
            </m:ctrlPr>
          </m:barPr>
          <m:e>
            <m:r>
              <w:rPr>
                <w:rFonts w:ascii="Cambria Math" w:hAnsi="Cambria Math"/>
                <w:lang w:bidi="fa-IR"/>
              </w:rPr>
              <m:t>Q</m:t>
            </m:r>
          </m:e>
        </m:bar>
      </m:oMath>
      <w:r>
        <w:rPr>
          <w:rFonts w:eastAsiaTheme="minorEastAsia" w:hint="cs"/>
          <w:rtl/>
          <w:lang w:bidi="fa-IR"/>
        </w:rPr>
        <w:t xml:space="preserve"> </w:t>
      </w:r>
      <w:r>
        <w:rPr>
          <w:rtl/>
        </w:rPr>
        <w:t>تولید می‌کند که به حالت ورودی‌های آن بستگی دارد. خروجی فلیپ فلاپ برای کنترل طبقه بافر خروجی جریان بالا مورد استفاده قرار می‌گیرد. این خروجی برای راه‌اندازی بار متصل و تولید خروج</w:t>
      </w:r>
      <w:r>
        <w:rPr>
          <w:rFonts w:hint="cs"/>
          <w:rtl/>
        </w:rPr>
        <w:t>ی</w:t>
      </w:r>
      <w:r>
        <w:t xml:space="preserve">HIGH </w:t>
      </w:r>
      <w:r>
        <w:rPr>
          <w:rFonts w:hint="cs"/>
          <w:rtl/>
        </w:rPr>
        <w:t xml:space="preserve"> </w:t>
      </w:r>
      <w:r>
        <w:rPr>
          <w:rtl/>
        </w:rPr>
        <w:t>یا</w:t>
      </w:r>
      <w:r>
        <w:t xml:space="preserve"> LOW</w:t>
      </w:r>
      <w:r w:rsidR="00DF46A8">
        <w:rPr>
          <w:rFonts w:hint="cs"/>
          <w:rtl/>
          <w:lang w:bidi="fa-IR"/>
        </w:rPr>
        <w:t xml:space="preserve"> </w:t>
      </w:r>
      <w:r>
        <w:rPr>
          <w:rtl/>
        </w:rPr>
        <w:t>در پین خروجی کاربرد دارد</w:t>
      </w:r>
      <w:r>
        <w:t>.</w:t>
      </w:r>
      <w:sdt>
        <w:sdtPr>
          <w:rPr>
            <w:rtl/>
          </w:rPr>
          <w:id w:val="-990945815"/>
          <w:citation/>
        </w:sdtPr>
        <w:sdtEnd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rPr>
            <w:fldChar w:fldCharType="separate"/>
          </w:r>
          <w:r w:rsidR="00F03770">
            <w:rPr>
              <w:noProof/>
              <w:rtl/>
              <w:lang w:bidi="fa-IR"/>
            </w:rPr>
            <w:t xml:space="preserve"> </w:t>
          </w:r>
          <w:r w:rsidR="00F03770" w:rsidRPr="00F03770">
            <w:rPr>
              <w:noProof/>
              <w:lang w:bidi="fa-IR"/>
            </w:rPr>
            <w:t>[14]</w:t>
          </w:r>
          <w:r>
            <w:rPr>
              <w:rtl/>
            </w:rPr>
            <w:fldChar w:fldCharType="end"/>
          </w:r>
        </w:sdtContent>
      </w:sdt>
    </w:p>
    <w:p w14:paraId="3D319037" w14:textId="00270821" w:rsidR="00DB3058" w:rsidRDefault="00DB3058" w:rsidP="00DB3058">
      <w:pPr>
        <w:jc w:val="both"/>
        <w:rPr>
          <w:rtl/>
        </w:rPr>
      </w:pPr>
      <w:r>
        <w:rPr>
          <w:rtl/>
        </w:rPr>
        <w:t>متداول‌ترین کاربرد تایمر نوسان‌ساز 555 به عنوان نوسان‌ساز آستابل ساده از طریق اتصال دو مقاومت و یک خازن در طول ترمینال‌های آن است، تا یک قطار پالس ثابت تولید کند که دوره تناوب توسط ثابت زمانی مدار</w:t>
      </w:r>
      <w:r>
        <w:t xml:space="preserve"> RC </w:t>
      </w:r>
      <w:r>
        <w:rPr>
          <w:rtl/>
        </w:rPr>
        <w:t>تعیین می‌شو</w:t>
      </w:r>
      <w:r>
        <w:rPr>
          <w:rFonts w:hint="cs"/>
          <w:rtl/>
        </w:rPr>
        <w:t>د.</w:t>
      </w:r>
    </w:p>
    <w:p w14:paraId="746F8BE3" w14:textId="1BE48142" w:rsidR="00DB3058" w:rsidRDefault="00DF46A8" w:rsidP="003548D3">
      <w:pPr>
        <w:jc w:val="both"/>
        <w:rPr>
          <w:rtl/>
        </w:rPr>
      </w:pPr>
      <w:r>
        <w:rPr>
          <w:rtl/>
        </w:rPr>
        <w:t xml:space="preserve">برای ایجاد یک مدار اسیلاتور </w:t>
      </w:r>
      <w:r>
        <w:rPr>
          <w:rtl/>
          <w:lang w:bidi="fa-IR"/>
        </w:rPr>
        <w:t>۵۵۵</w:t>
      </w:r>
      <w:r>
        <w:rPr>
          <w:rtl/>
        </w:rPr>
        <w:t xml:space="preserve"> آستابل، لازم است که مدار </w:t>
      </w:r>
      <w:r>
        <w:rPr>
          <w:rtl/>
          <w:lang w:bidi="fa-IR"/>
        </w:rPr>
        <w:t>۵۵۵</w:t>
      </w:r>
      <w:r>
        <w:rPr>
          <w:rtl/>
        </w:rPr>
        <w:t xml:space="preserve"> به صورت دائمی بعد از هر دوره تناوب، تریگر مجدد شود</w:t>
      </w:r>
      <w:r>
        <w:rPr>
          <w:rFonts w:hint="cs"/>
          <w:rtl/>
        </w:rPr>
        <w:t xml:space="preserve">. </w:t>
      </w:r>
      <w:r>
        <w:rPr>
          <w:rtl/>
        </w:rPr>
        <w:t xml:space="preserve">عملکرد تریگر مجدد را می‌توان با اتصال ورودی تریگر (پین شماره </w:t>
      </w:r>
      <w:r>
        <w:rPr>
          <w:rtl/>
          <w:lang w:bidi="fa-IR"/>
        </w:rPr>
        <w:t xml:space="preserve">۲) </w:t>
      </w:r>
      <w:r>
        <w:rPr>
          <w:rtl/>
        </w:rPr>
        <w:t xml:space="preserve">به ورودی حد آستانه (پین شماره </w:t>
      </w:r>
      <w:r>
        <w:rPr>
          <w:rtl/>
          <w:lang w:bidi="fa-IR"/>
        </w:rPr>
        <w:t>۶)</w:t>
      </w:r>
      <w:r>
        <w:rPr>
          <w:rtl/>
        </w:rPr>
        <w:t xml:space="preserve"> ایجاد کرد. در نتیجه برای این حالت مدار مانند یک اسیلاتور آستابل عمل می‌کند. یک مدار اسیلاتور </w:t>
      </w:r>
      <w:r>
        <w:rPr>
          <w:rtl/>
          <w:lang w:bidi="fa-IR"/>
        </w:rPr>
        <w:t>۵۵۵</w:t>
      </w:r>
      <w:r>
        <w:rPr>
          <w:rtl/>
        </w:rPr>
        <w:t xml:space="preserve"> هیچ حالت پایداری ندارد و به صورت دائمی از یک حالت به حالت دیگر نوسان می‌کند. در این مدار، بر خلاف مدار مولتی ویبراتور مونو استابل، به جای یک مقاومت زمان‌بندی، از دو مقاومت زمان‌بندی استفاده می‌شود. محل تلاقی مقاومت‌های زمان‌بندی </w:t>
      </w:r>
      <w:r w:rsidR="003548D3">
        <w:rPr>
          <w:rFonts w:hint="cs"/>
          <w:rtl/>
        </w:rPr>
        <w:t xml:space="preserve">ینی </w:t>
      </w:r>
      <w:r w:rsidR="003548D3">
        <w:t>R1</w:t>
      </w:r>
      <w:r w:rsidR="003548D3">
        <w:rPr>
          <w:rFonts w:hint="cs"/>
          <w:rtl/>
          <w:lang w:bidi="fa-IR"/>
        </w:rPr>
        <w:t xml:space="preserve"> و </w:t>
      </w:r>
      <w:r w:rsidR="003548D3">
        <w:rPr>
          <w:lang w:bidi="fa-IR"/>
        </w:rPr>
        <w:t>R2</w:t>
      </w:r>
      <w:r w:rsidR="003548D3">
        <w:rPr>
          <w:rFonts w:hint="cs"/>
          <w:rtl/>
          <w:lang w:bidi="fa-IR"/>
        </w:rPr>
        <w:t xml:space="preserve"> </w:t>
      </w:r>
      <w:r>
        <w:rPr>
          <w:rtl/>
        </w:rPr>
        <w:t xml:space="preserve">را باید به ورودی دشارژ آی‌سی، یعنی پین شماره </w:t>
      </w:r>
      <w:r>
        <w:rPr>
          <w:rtl/>
          <w:lang w:bidi="fa-IR"/>
        </w:rPr>
        <w:t>۷</w:t>
      </w:r>
      <w:r>
        <w:rPr>
          <w:rtl/>
        </w:rPr>
        <w:t xml:space="preserve"> متصل کرد. نمایی از مدر اسیلاتور </w:t>
      </w:r>
      <w:r>
        <w:rPr>
          <w:rtl/>
          <w:lang w:bidi="fa-IR"/>
        </w:rPr>
        <w:t>۵۵۵</w:t>
      </w:r>
      <w:r>
        <w:rPr>
          <w:rtl/>
        </w:rPr>
        <w:t xml:space="preserve"> آستابل را در شکل زیر می‌توان مشاهده کرد</w:t>
      </w:r>
      <w:r w:rsidR="003548D3">
        <w:rPr>
          <w:rFonts w:hint="cs"/>
          <w:rtl/>
        </w:rPr>
        <w:t>.</w:t>
      </w:r>
    </w:p>
    <w:p w14:paraId="283F8B75" w14:textId="067862BE" w:rsidR="00536B06" w:rsidRDefault="00536B06" w:rsidP="00536B06">
      <w:pPr>
        <w:jc w:val="both"/>
        <w:rPr>
          <w:rtl/>
          <w:lang w:bidi="fa-IR"/>
        </w:rPr>
      </w:pPr>
      <w:r>
        <w:rPr>
          <w:rtl/>
        </w:rPr>
        <w:t xml:space="preserve">در مدار اسیلاتور </w:t>
      </w:r>
      <w:r>
        <w:rPr>
          <w:rtl/>
          <w:lang w:bidi="fa-IR"/>
        </w:rPr>
        <w:t>۵۵۵</w:t>
      </w:r>
      <w:r>
        <w:rPr>
          <w:rtl/>
        </w:rPr>
        <w:t xml:space="preserve"> شکل، پین شماره </w:t>
      </w:r>
      <w:r>
        <w:rPr>
          <w:rtl/>
          <w:lang w:bidi="fa-IR"/>
        </w:rPr>
        <w:t>۲</w:t>
      </w:r>
      <w:r>
        <w:rPr>
          <w:rtl/>
        </w:rPr>
        <w:t xml:space="preserve"> و پین شماره </w:t>
      </w:r>
      <w:r>
        <w:rPr>
          <w:rtl/>
          <w:lang w:bidi="fa-IR"/>
        </w:rPr>
        <w:t>۶</w:t>
      </w:r>
      <w:r>
        <w:rPr>
          <w:rtl/>
        </w:rPr>
        <w:t xml:space="preserve"> به یکدیگر متصل شده‌اند. به همین دلیل مدار قادر است تا در هر چرخه یا دوره تناوب خود را تریگر مجدد کند و به عنوان یک اسیلاتور آزاد گرد</w:t>
      </w:r>
      <w:r>
        <w:rPr>
          <w:rStyle w:val="FootnoteReference"/>
          <w:rtl/>
        </w:rPr>
        <w:footnoteReference w:id="46"/>
      </w:r>
      <w:r>
        <w:rPr>
          <w:rFonts w:hint="cs"/>
          <w:rtl/>
        </w:rPr>
        <w:t xml:space="preserve"> </w:t>
      </w:r>
      <w:r>
        <w:rPr>
          <w:rtl/>
        </w:rPr>
        <w:t>عمل کن</w:t>
      </w:r>
      <w:r>
        <w:rPr>
          <w:rFonts w:hint="cs"/>
          <w:rtl/>
        </w:rPr>
        <w:t xml:space="preserve">د. </w:t>
      </w:r>
      <w:r>
        <w:rPr>
          <w:rtl/>
        </w:rPr>
        <w:t>در هر تناوب، خازن</w:t>
      </w:r>
      <w:r>
        <w:t>C</w:t>
      </w:r>
      <w:r>
        <w:rPr>
          <w:sz w:val="17"/>
          <w:szCs w:val="17"/>
        </w:rPr>
        <w:t>1</w:t>
      </w:r>
      <w:r>
        <w:t xml:space="preserve"> </w:t>
      </w:r>
      <w:r>
        <w:rPr>
          <w:rFonts w:hint="cs"/>
          <w:rtl/>
        </w:rPr>
        <w:t xml:space="preserve"> </w:t>
      </w:r>
      <w:r>
        <w:rPr>
          <w:rtl/>
        </w:rPr>
        <w:t xml:space="preserve">خود را از </w:t>
      </w:r>
      <w:r>
        <w:rPr>
          <w:rtl/>
        </w:rPr>
        <w:lastRenderedPageBreak/>
        <w:t xml:space="preserve">طریق مقاومت‌های </w:t>
      </w:r>
      <w:r>
        <w:rPr>
          <w:rFonts w:hint="cs"/>
          <w:rtl/>
        </w:rPr>
        <w:t>زمان</w:t>
      </w:r>
      <w:r>
        <w:rPr>
          <w:rFonts w:hint="eastAsia"/>
          <w:rtl/>
        </w:rPr>
        <w:t>‌</w:t>
      </w:r>
      <w:r>
        <w:rPr>
          <w:rFonts w:hint="cs"/>
          <w:rtl/>
        </w:rPr>
        <w:t xml:space="preserve">بندی </w:t>
      </w:r>
      <w:r>
        <w:t>R1</w:t>
      </w:r>
      <w:r>
        <w:rPr>
          <w:rFonts w:hint="cs"/>
          <w:rtl/>
          <w:lang w:bidi="fa-IR"/>
        </w:rPr>
        <w:t xml:space="preserve"> و </w:t>
      </w:r>
      <w:r>
        <w:rPr>
          <w:lang w:bidi="fa-IR"/>
        </w:rPr>
        <w:t>R2</w:t>
      </w:r>
      <w:r>
        <w:rPr>
          <w:rFonts w:hint="cs"/>
          <w:rtl/>
          <w:lang w:bidi="fa-IR"/>
        </w:rPr>
        <w:t xml:space="preserve"> شارژ </w:t>
      </w:r>
      <w:r>
        <w:rPr>
          <w:rtl/>
        </w:rPr>
        <w:t>می‌کند.</w:t>
      </w:r>
      <w:r>
        <w:rPr>
          <w:rFonts w:hint="cs"/>
          <w:rtl/>
        </w:rPr>
        <w:t xml:space="preserve"> </w:t>
      </w:r>
      <w:r>
        <w:rPr>
          <w:rtl/>
        </w:rPr>
        <w:t>اما تخلیه خازن تنها از طریق مقاومت</w:t>
      </w:r>
      <w:r>
        <w:rPr>
          <w:rFonts w:hint="cs"/>
          <w:rtl/>
        </w:rPr>
        <w:t xml:space="preserve"> </w:t>
      </w:r>
      <w:r>
        <w:t>R2</w:t>
      </w:r>
      <w:r>
        <w:rPr>
          <w:rFonts w:hint="cs"/>
          <w:rtl/>
          <w:lang w:bidi="fa-IR"/>
        </w:rPr>
        <w:t xml:space="preserve"> </w:t>
      </w:r>
      <w:r>
        <w:rPr>
          <w:rtl/>
        </w:rPr>
        <w:t>انجام می‌پذیرد؛ زیرا سمت دیگر مقاومت</w:t>
      </w:r>
      <w:r>
        <w:t> R</w:t>
      </w:r>
      <w:r>
        <w:rPr>
          <w:sz w:val="17"/>
          <w:szCs w:val="17"/>
        </w:rPr>
        <w:t>2</w:t>
      </w:r>
      <w:r>
        <w:t xml:space="preserve"> </w:t>
      </w:r>
      <w:r>
        <w:rPr>
          <w:rtl/>
        </w:rPr>
        <w:t xml:space="preserve">به ترمینال دشارژ (پین شماره </w:t>
      </w:r>
      <w:r>
        <w:rPr>
          <w:rtl/>
          <w:lang w:bidi="fa-IR"/>
        </w:rPr>
        <w:t xml:space="preserve">۷) </w:t>
      </w:r>
      <w:r>
        <w:rPr>
          <w:rtl/>
        </w:rPr>
        <w:t>متصل شده است</w:t>
      </w:r>
      <w:r>
        <w:t>.</w:t>
      </w:r>
    </w:p>
    <w:p w14:paraId="151399EB" w14:textId="55CD60B0" w:rsidR="004E5165" w:rsidRDefault="004E5165" w:rsidP="004E5165">
      <w:pPr>
        <w:jc w:val="both"/>
        <w:rPr>
          <w:rtl/>
        </w:rPr>
      </w:pPr>
      <w:r>
        <w:rPr>
          <w:noProof/>
          <w:rtl/>
          <w:lang w:val="ar-SA"/>
        </w:rPr>
        <mc:AlternateContent>
          <mc:Choice Requires="wpg">
            <w:drawing>
              <wp:anchor distT="0" distB="0" distL="114300" distR="114300" simplePos="0" relativeHeight="251757568" behindDoc="0" locked="0" layoutInCell="1" allowOverlap="1" wp14:anchorId="4303355A" wp14:editId="61C4F438">
                <wp:simplePos x="0" y="0"/>
                <wp:positionH relativeFrom="margin">
                  <wp:align>center</wp:align>
                </wp:positionH>
                <wp:positionV relativeFrom="paragraph">
                  <wp:posOffset>347</wp:posOffset>
                </wp:positionV>
                <wp:extent cx="4116070" cy="3937635"/>
                <wp:effectExtent l="0" t="0" r="0" b="5715"/>
                <wp:wrapTopAndBottom/>
                <wp:docPr id="96" name="Group 96"/>
                <wp:cNvGraphicFramePr/>
                <a:graphic xmlns:a="http://schemas.openxmlformats.org/drawingml/2006/main">
                  <a:graphicData uri="http://schemas.microsoft.com/office/word/2010/wordprocessingGroup">
                    <wpg:wgp>
                      <wpg:cNvGrpSpPr/>
                      <wpg:grpSpPr>
                        <a:xfrm>
                          <a:off x="0" y="0"/>
                          <a:ext cx="4116070" cy="3937635"/>
                          <a:chOff x="0" y="0"/>
                          <a:chExt cx="4116070" cy="3937635"/>
                        </a:xfrm>
                      </wpg:grpSpPr>
                      <pic:pic xmlns:pic="http://schemas.openxmlformats.org/drawingml/2006/picture">
                        <pic:nvPicPr>
                          <pic:cNvPr id="93" name="Picture 93"/>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16070" cy="3574415"/>
                          </a:xfrm>
                          <a:prstGeom prst="rect">
                            <a:avLst/>
                          </a:prstGeom>
                          <a:noFill/>
                          <a:ln>
                            <a:noFill/>
                          </a:ln>
                        </pic:spPr>
                      </pic:pic>
                      <wps:wsp>
                        <wps:cNvPr id="94" name="Text Box 94"/>
                        <wps:cNvSpPr txBox="1"/>
                        <wps:spPr>
                          <a:xfrm>
                            <a:off x="0" y="3629660"/>
                            <a:ext cx="4116070" cy="307975"/>
                          </a:xfrm>
                          <a:prstGeom prst="rect">
                            <a:avLst/>
                          </a:prstGeom>
                          <a:solidFill>
                            <a:prstClr val="white"/>
                          </a:solidFill>
                          <a:ln>
                            <a:noFill/>
                          </a:ln>
                        </wps:spPr>
                        <wps:txbx>
                          <w:txbxContent>
                            <w:p w14:paraId="691DE6F1" w14:textId="51BDC89C" w:rsidR="004E5165" w:rsidRPr="00C43819" w:rsidRDefault="004E5165" w:rsidP="004E5165">
                              <w:pPr>
                                <w:pStyle w:val="Caption"/>
                                <w:jc w:val="center"/>
                                <w:rPr>
                                  <w:noProof/>
                                  <w:sz w:val="24"/>
                                  <w:szCs w:val="24"/>
                                </w:rPr>
                              </w:pPr>
                              <w:bookmarkStart w:id="154" w:name="_Toc811685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40</w:t>
                              </w:r>
                              <w:r>
                                <w:rPr>
                                  <w:rtl/>
                                </w:rPr>
                                <w:fldChar w:fldCharType="end"/>
                              </w:r>
                              <w:r>
                                <w:rPr>
                                  <w:rFonts w:hint="cs"/>
                                  <w:rtl/>
                                  <w:lang w:bidi="fa-IR"/>
                                </w:rPr>
                                <w:t>: مدار اسیلاتور 555 استابل</w:t>
                              </w:r>
                              <w:sdt>
                                <w:sdtPr>
                                  <w:rPr>
                                    <w:rFonts w:hint="cs"/>
                                    <w:rtl/>
                                    <w:lang w:bidi="fa-IR"/>
                                  </w:rPr>
                                  <w:id w:val="-572207533"/>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3355A" id="Group 96" o:spid="_x0000_s1098" style="position:absolute;left:0;text-align:left;margin-left:0;margin-top:.05pt;width:324.1pt;height:310.05pt;z-index:251757568;mso-position-horizontal:center;mso-position-horizontal-relative:margin" coordsize="41160,3937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7iXZwMAAC4IAAAOAAAAZHJzL2Uyb0RvYy54bWykVVFv2zYQfh+w/0Do&#10;vZEdu/YsRCm8ZAkKZK2xZOgzTVEWUYnkSNpS9uv3HSU5iZOha/dg+Xg8Hr/7+B158aFranaQziuj&#10;82R6NkmY1MIUSu/y5M+Hm3e/JMwHrgteGy3z5FH65MPlzz9dtDaT56YydSEdQxLts9bmSRWCzdLU&#10;i0o23J8ZKzUmS+MaHjB0u7RwvEX2pk7PJ5NF2hpXWGeE9B7e634yuYz5y1KK8LksvQyszhNgC/Hr&#10;4ndL3/Tygmc7x22lxACD/wCKhiuNTY+prnngbO/Uq1SNEs54U4YzYZrUlKUSMtaAaqaTk2pundnb&#10;WMsua3f2SBOoPeHph9OKT4eNY6rIk9UiYZo3OKO4LcMY5LR2lyHm1tl7u3GDY9ePqN6udA39oxLW&#10;RVofj7TKLjAB53w6XUyWYF9gbraaLRez9z3xosLpvFonqt++sTIdN04J3xGOVSLDb+AJ1iuevq0n&#10;rAp7J5MhSfOfcjTcfd3bdzhSy4PaqlqFxyhPHB6B0oeNEhvXD55RPhspxzTtylYzIoaWUFS/hlNN&#10;d0Z89Uybq4rrnVx7C2Wj3yg6fRkehy823NbK3qi6pnMieygNXXCiojfY6RV6bcS+kTr0LedkjSqN&#10;9pWyPmEuk81WQkHuYxEB8cw78QcAAhzs4GQQFZklQAx+nOBxIiJ+AknleIiNbdvfTQE98n0wsbm+&#10;X2zvl/P5NIrtKBnQ6Xy4laZhZAA2kMb0/HDnCTNCxxBCrQ2RF2up9QsHAskT8RPiwUQB1Di40PzI&#10;NUav2P6unr2vuJVASWmfCWg+CuiBmu1X07HVnDQxhFHPstDBP2iF/D3SsYNOWne2OF8tFsO9+HYD&#10;T5ar5f+k1JtaFaMkieur2rEDxx3dVirIqGoI5HnUv1D/VBBZodt28TKbrUYWtqZ4BAnO4KRxBXkr&#10;bhQ2vOM+bLjDXQ8n3q/wGZ+yNm2emMFKWGXc32/5KR7HidmEtXg78sT/ted0adQfNQ6aHprRcKOx&#10;HQ29b64MSp1GNNHEAhfq0Sydab7gWVvTLpjiWmCvPAmjeRX6FwzPopDrdQzq7547fW9xY02jnonY&#10;h+4Ld3ZQesCBfjKjlHh2Ivg+NvasXaPnblTsBiK2ZxH6pgFkHa34KMF68eo9H8eop2f+8h8AAAD/&#10;/wMAUEsDBAoAAAAAAAAAIQCBYdqTpy4AAKcuAAAUAAAAZHJzL21lZGlhL2ltYWdlMS5naWZHSUY4&#10;OWHLAY8BcAAAIfkEAQAA/wAsAAAAAMsBjwGHAAAABAQEAABICAgIAABlDAwMAAB1FBQUGBgYHBwc&#10;SABIICAgSBAQSAB1dQAAJCQkKCgoJCRQdQBILCwsIDBAJCR5dQB1MDAwNDQ0TCRQODg4TCR5bSQk&#10;AEidPDw8bSRQQEBAREQgKExQSEhIJFCZTExMdUgAUFBQSEidUFVVKF2lKF2yKF22KF2+KF3GWVlZ&#10;AHW+nUgAMGWZXV1djVAkNGmuYWFhUF2lJHG2nUhIiUiJWV2lYWVpVWmBTG2FVWGyWV3GKHXKaWlp&#10;QHGybV2laW1tbXFQKH3WgV2ldXVIbXF1cXFxaYE0gV22aYE4bXV1bYE4gV3GbYU8KI3WcYVApXEk&#10;cYVIeXl5aX2VdYlEfX19VY2VvnUAdY1MfYF5XYW+KJniZYWueY1QgYGBjXWlTJHShYWFZY2+fZVQ&#10;gZVViYmJlYGVeYm6hZVlSJ3ihZldjY2NpX2lWZnijZGNjZV5UKXimYm+eZnGjaFleZnKlZWVhZmy&#10;lZmJpY2llZmRlZ2FwpFQkaVpgZnilappupGNWbbWnZ2djaG6pZmlmapxmap5Wbbyba7uoaGhna6B&#10;nbJ1paWloaqyxpmlobKJbbrupa6V4p1IobZ5ka7Spaqyqqqqrq6uqrqBdb7/wqWyqrqNrrKynb6d&#10;hcbKpbq+2q55obrWtra2obratr6dtrq6tr6qssaNjcrulcbursLGgc7/vr6+jc7ursLewsLCvsqq&#10;4ra2vs6Ztsbe2rq+xsbGxs62pd66/7512sqZutLOneLGys7Cxtah7saVzs7Oytqq0tLCneL/2s7K&#10;peLuxtrG0tLSwtriytbmytbq1tbW1tba1trKper/wuLu3trS4uKd2uK2/87G0t7q2uLS3t7e2uLW&#10;2uLi1uLu/9qu2uLu4uLi/+Kd0uryxu7/4ubm5ubm1u7y4u7S3u7y4ur/6urqvv//7u7mxv///+rW&#10;7u7u/+7G7u7y7vLu2v//9vby4v//9vb27vr6//+++vr6///a+vr////i///u///y+v//////CP8A&#10;/wkcSLCgwYMIEypcyLChw4cQI0qcSLGixYsYM2rcyLGjx48gQ4ocSbKkyZMoU6pcybKly5cwY8qc&#10;SbOmzZs4c+rcybOnz4z3HLgpaMmAOomWYCDcFwOAUwHGOiYdyNQpAAG/hBIlYKLTz69gw4otWfSo&#10;wKBDI96zYNbgvhxRD96TEFciF6dKBb6t+6/sQLRr244dTLiwYYRBvQrkZRRp2oP7dAgmOJcv0rz/&#10;IgtOPJDxUUuPD4seTbonF8ynzzpw6jUo64JMFf8L/Jct5KZQqwLoQM8gbaKYfw9MLZA4L96lkytf&#10;/tLzbAdemSoFp+BXjOkK+IJr0Fb43BCvKdP//UecOGXbwP9KAA9AsXPOs8czn0+/vsfY/473rqze&#10;cmfkd1kFwFDURVWgeMbw9892bQVoVWhTCXTggfjpp5ps9mWo4YYNWcIbF2kxOJCIB1l4FnoGgYgg&#10;iQrWNllfmBWkYl8fPoYfhzjmmCN1oWR3lnzx+bcYcie+WFxolSlIoosGRZhiiAr0WBd8OlZp5Xx3&#10;ESndgtVdx6V23CXkFy9QIUheXuYx5OSYZRa3W28/CnnlnHSOxUt7BOkWXVN45hkDhk0+ZVlVnehG&#10;ZIcxWiIoQXdiaGKdkEa6IWhiUSrppZgyJ5xPm2bq6aeEOdnTjaCWauqpqKaq6qqsturqq7DG/yor&#10;acPMauutGzrzAq689qqcFgPU4+uwxA4GAQCQFKvssjs549SuzEYrbUxaOBXstNhmi9KxTiWr7bfg&#10;duSsVdCGa+65E1Vr1bXotuuuQtxa5e279NYLCyxwXHBvNvX2ay8I/gZMLywAC2zwuQQfrDC4CS/s&#10;8LQNPyyxsrBoMPHFw4IyAAAhCIvxxx0Bc+/IJJds8skop6zyyiy3fO8B1mrh8swlg+IOyAo/cAEI&#10;PPfs889ABy300EQXbbTRHgi4wNFMB73AEjgfDAIsORZRAAAJkCOSFlpEbfDUOsLxwM1bd+11wGDn&#10;GHFIXJ+NNtVqF1y22/6mjePaILVNd712c/+I90d67/1u3xv+7VHggrdLuIaGd4R44ucunmHjHD0O&#10;ebiS20f5RpZf/m3m9W2uUeeeZws6faJnRHrp054+X+oYrc56tK4zB/tFss++bO3L3W5R7roXy7ty&#10;vlcEfPDDDp9c8RQdj3yvypfGfLpmP9863HfLzXb11tOOvd/a581997t/X3j4gI9PvvDmM47+4eqv&#10;n3z7k7/vePzyQ0+/5vZXjn/+uIoeaaYnEecB8FUCHA0BI2LAA7YqgaJZIEQa6MBVQfAwEnwIBSuY&#10;qgsaJoMO2SAHT+XBwoCwISIcYalKSJgTMiSFKvwUCwfjwoXAMIaZmuFYaqiQG+LwUjoUCw//E+LD&#10;H0YqiGEZIkKKaMQ6IREsSjwIE5s4pyd+JYoGmSIVrWTFn2CxIFrcoo666JMvEiSMYsQRGXtixoGg&#10;MY0bgsATyKacduxABSyIRkGGuI8m6PGM/4MjqJ4hBATYIBfJ2QcSXvEPa7iAHQQZoiTyCMZAChJU&#10;9TCEBjRgCI8dph0/0GMf/ygQHtaiEH6s5CVhlQsbIEAI/DqMJBbxj1qAYY/9i0g7gGCOVAJylbFy&#10;hx4WMIJ5EUYSKrglLjPSDztEY5SqBGas6vECAGyCMP2IAyMdCcmBuLAWtITmL6XpqmwswZC1Iow1&#10;lPmPWUYylw7JpgrmOU9autGS5MzUJkaw/wA40JEwtTgCnNzpTXhGRJz3zCeqyGGGBZzAFKQBpR4l&#10;+k6OIFQgb1RoclqJgCvEsjTWoCcjK7qRi/4joxo9TCYhwEkdtRGj+Ewph7JRSBs4w0ovPWlMZWof&#10;SPBTD/90qUFjt1OeLoehC3gBROuUU5QadSf1cKVHJdXUoj6VNIZgqSEwgkx6itQgtaAkRYZxNQGZ&#10;9axoTata18rWtrr1rW7d6lVrwtGpUkQSAiVILVQwUjvOU6wTMQQAUqCEwhr2sIhNrGIXy4PFOvax&#10;ju1BESBL2coCwAZzvQlSlToRvMJJINlkp0CsAViJCDYS3kitalfL2ta69rWwja1sZ0vb2v+29rKZ&#10;zYlPFwBUiHi2IL8dCGlJaVoAoNa2yE2ucpfLXNbiNrc5oakhb9qQ4II2DqJtZGkjctrmeve74G3u&#10;c6Gbk5Vy0pMIsW4ttzvcinQ3vPCNr3xXO17y6qSVC7DrQbrq1bwWpL0Uee98B0zg5dbXvjpB6kP3&#10;699a8tUgAA6scQtM4QrP9sAI3sk++4le9Urikf/dLkQEbOESmxjDGU5wNZcqEPWGdKTCFfFDSGzi&#10;GhcYxSm2CSxegAAzaI0g6lVkdiNc3OPa+MgDxnGOYyJMCIDAmEBucItLS2TuThjJWI6vkpfcEmcI&#10;YQFCoO5LaJzlMhsYs1yWiU8h0FuZkNn/zHCu7ZbTXJLNsngmb46znmE7ZzqHpK4frUme90xo+qLZ&#10;zybJ5AVaqpNBF7rQfUZ0RsyJzp44+tF7jrSkLfKCAvjzJ5fGdJw1vWmKmAIEbA5qTkItajOTutQU&#10;8TKYxbzqK7da1K+GNUWa/ORG2/rWj861riuyYwRo4ceC/jWwCS3sYVeEHFpAwAv21xJWL/vIzXa2&#10;RSCB6jbDxNrXrnG2tW0RL7+S1iwBd7hLPG5yW6QeemAplFOi7nVXuN3uvkgueHwFVZek3va+8aHz&#10;rRJnnGAA11QJwAOe5IET3CRr9ja9lc1wLOP74Q9hqLTvvJKFV1zLDse4R4p9BWS7xOMf/w/vxUV+&#10;EF7P++QUT7m4Q87ycn85zDZBucy9u/KaczvVONH5zpl7cVGRG9rSprabYz70e9P8IQGKkbOLfWxL&#10;M73pAseI0XUNggLI1SdCxzpyiy71iXCDDV9Iu9rXzva2f4EN14DIKdxOd7ofAiLwQHvd9572MyzD&#10;VcOQaqB9bWSxW5jsBoHFGBbP+DE0YiDZaPwYeuDVylv+8vOUweMFEnnJO14g58C86DH/BM9v/h+d&#10;X7wPRs96esrg85z3/Bj0gI9MuaOhI0g44Q1/4qdDZOsS+ULrW/+FhzRj+K2XxUPygPzRD2FWpjjB&#10;Anxc68LzPusXAX5EhK+CWzDj++APv//4wX+LeRbfIcdXwRnGz/7x32GeyncI81VQivbb//vzfL6t&#10;snEFQyIy51d3ffCFeBfBfd53f+xXfipwfg2RfuuHgOz3fioQfw0xf/UHgeOXf71iCAcwCwBofQI4&#10;XwRoEQaIgeKngAzIEA5oguIngRTIEBbIguGngfrzgSFIYSNYESUog8yAgsY3Tw/Igy64fPN0gTxI&#10;g7yyRhYRdjf4Wj2HETsogz6IfkDIg983hPJXhFbIDEgYQEqXbgHYhOLleykRhSw4hQ1YhVaIhRWo&#10;hVbYhbeihO4VhmJ4ZjJhhiaIhiqohkIIf0RIf1sIh7YihwFGh3WYXE9YgPN0gFJofj//qH5byIYw&#10;6IZHqAL6l4Rf2HGGeIi2lYgkuIhWqIcLsYJr6IdZCIhvaIm+QogSBoKcOIZ3CIo8KIoKQYp9OIF/&#10;aIQyKIizwopF9ooDSIYogYcYSIsJYYsyKIkLEYOpeIleaIPACF6eqIOy2IgL+IhBmIym2IaoWInO&#10;GIeZqHCbGI2xNY0UQYwQaIwIgYwsqIwKwYzeuIrhuBEh1V+fNRBMCIzmOBHoiIDqeBDsaILumBDw&#10;uIuqWIMsYQ1SJhD5+Ir7GHzVeIaOSIWQWIq4eIq6yIK8KCu+mF72VBANyYkPuX0RmYcTmYYVeYsv&#10;uIyUaJDfOIjz6BG71E0gOY7k6ITC/3gS/Xh//2gQAYmBA4kQBamRB4mJLEFQBhGShziSELGT9teT&#10;BfGTEBiUBzGUJriRsdKRBUFRB6GUdciUD+GU7QeVBCGVCEiVBmGVGIiVsKKVQJZdBOGVYgiWDiGW&#10;CXiSe5iS2niR3JiRV1mUz5gSJhWXNnmTt5WTJmGX40eWA2GW94eWBaGWEMiWCBSTGxFQ91iTrmiY&#10;coaYJaGYJ4iXo8iHe7mS79iSRPmSvWiZGaFIMNaVhcmZqkWXDQGa4ceYAuGY9geZBCGZCEiZruKW&#10;DiGXTUibDGGb5CeatUia7biNk9iNLimPNlgNHPAA1vkAJCANqVUNH8AKtMWd3lmcnv9JEsj5fbj5&#10;D7rZfrw5EL55f8D5QKz5bxMGnqoFCBEQnrZFn+IZi90Xisp5jMwpkM7JktCZmr3iDg+gBtPZnasF&#10;CDiQXPp5g8a5EOXZg/+5jgEKlAN6mgX6l6oJK+RwNQNQBMmGWhHqDb2wAchAn6RwnYzgDdRpnS/K&#10;nXRgnWWgWr3AAC7KnUZQAciADTRgnSKQAd4JpNb5oMw2niNRoeeZnhG4oQSJmh7KK2OwMU7hAU2T&#10;pVrqM8diogyqWuAJnimKDN5AChWwCzTwoL1ApNSppioKoxzwomV6phxwo95QBUhqn95ZBXbqoEnK&#10;n4wokddIkdnYnHz5nH65loA5K5D/UFYFkAo0E6mSCgtPMJ9fup3dGaZ1CqaXCqMMeqKplaK78Klf&#10;GqZfOqaZpqQiwaQXCpAZOpVQKpRSqqgf+ir1AB4DAAol6qn4iaIqSp8x+gBlgKqc6p36aaTWeaYM&#10;SqxiqqPXeZ+pCqj+OagoWagCeqgEmqiTuai2ogHxSRLddaJ+eqJrKgqdCqyfGqehugGjaqylmqmd&#10;+qcxwarUmpfWqqHYyqHa+pvcupoLip96yqukkJ2+iqZqyqak6q7hCQjKGp54mlpVAK0PO6dkqmcT&#10;qhD0moKjqZeGappR2qG0Kp27GqzWSbC86g2A4KLegKwzmrCp1aLW6QPs+qXIugUM/4qsPiqvMJGx&#10;2BiJsVqVs7qttdqW3zoSxLlcxNpqF5sQPEuoPpuvH7uv7tmvHFm0InG0tAWkdloFJqu0qhoSTVut&#10;T+uxsgqyQiuyNIG131mdD5CzwLa0CBG29jq2uRiIVJuVVhsSant9cHsQcrux9wqrUFu2Umt/78kq&#10;wtkQe8t7fWsQf7ucHHutZAu0ZsuvQ/sqGqCruyqbytVudxIe1Nifs9iqPvmqZ/mzaRm0lusrL5AA&#10;OIdnscm548YZzhG6gWqS9Qq4dIuRdnu5D9EidOJyS7eZnFuOXzsiYQK8ECm61qixkBu4pzu4lFu4&#10;7Xe4AlEPtScXQBIpxUZ9MEe8xf+LkxVhIaRCEPawC5iQvuq7vuo7BCVZjPnHvvK7vvMHvY85T2ww&#10;v/r7A6o7tTWgv+kbdwSRDWawCcqAXlXRJpdCDv33Av+nieAbvodZEU4yI5HZfPN0CJmwwRzcwR7M&#10;wYeAwZX3Ax9cwh8cBiLsVXtgwiy8wcgHCiSzCY2nCcPgMcqLKZCgARCQThMXwRJsaBSMGqExECHc&#10;fDIwqbAgAymMv5NaxCksA5AqqfzLelAcw4wHB6bwUTcsKQo2eCaxuIY3buT7J+vYDGZ8xmiMxhTw&#10;DBTxDBSQxnAMx4cgAhVxDnF8x2gMDxShD3h8xno8wFjsxVtcJ/ilX+Lowz+cWuP/JiKD/BAL4MUO&#10;kQ0LEBE51RLZq71yYiWKdl5jFruyObvQkR+NYRGPTBGSTMlDlRyNnCPSZQM83MmInMieaxWAMhGl&#10;bCYLccr9oRCVbBOEQie7JXHf5smc2bgGccu7nMuTnMwI0cv1Ymc3AcZiZ8wFgcyZgRuZzHnLfM1X&#10;kcnO7C6AVn1HhguWFwTaSc6VZ86phc5epc7YdrwgYc1BwhC6HCe8nMpeY15fJ842xs70pM7+PE/u&#10;HNAq4M42Rs0EIc8tYgm1jHrbPM9VMcqlhM8gY242BXbEvFy4sAKx4Fob3dEezdGjBs8fodDj4RoN&#10;Xc/zzNB9ERrf/C31AAEI8HL8/1xjniDSrXXTIJ3TOO1qJO0RJl0XLG0QKg28vODSFA0ywexvD8Ff&#10;XvWafgVihRjL8OUJLVCxrGXVWJ3VVz3SMxHUAzHUBVHUQHIPOnCPL20urYxuTS1lezVSb+1grzli&#10;Ga1cfdACTkwJqnXXeb1afE1Pem1xP90R8vzLfZHSD/3LSzLR1qPPEqFeofUPdvSR6jVjdZ1cfWB5&#10;dZBamV15m83Zmi3YXw3JBCHWA/zQBAEOKJCZ/5DW4Cx4bZ2ZlV1LUm1lVA1e20AGOE3OV53bu60C&#10;Xe3bIM3bW917B7FXeERcIyHPTYLYt/EgJLU+0MwQkI1d+1XbdH3bA+YJKhDYWf/d3a/F3d49cxAG&#10;YgrJ2vFM2vSM2gzh2v2yW5+WEOoVVsrdSMk01XBGzuOtWvr9Wv39zgoxkyZhzeRgcgRR4KddEM6A&#10;XtnwT+7tL5TmyulleQtp3xU+nJdtW+T82ZzN0Rvu1yL94Xvd0+SdEJg54PxCDnoAAgCwz4QJAnqg&#10;NbrsDFpwLIFWLSdgCDfz4AGzyZ0EXA0W13qlAtht2zamDUQA3t7A3eaM5ErO5Nrp5IEN5UiGY3Yk&#10;YyCRAGbA4lbhZEETLwAAAmZgbGCuAT6zAAJyAk/gASShKA3tEMC7yrOSCyeAAN/jYbW9Vxdu2dr9&#10;XQQd2H/O35a338adEFxJEgv/AAs1bhVPgDKV6hQQIDOJXkjyQjIzYBUXAAfcNhJvkQRlh8u+sb1y&#10;HivmJgT/5GIP5mBw+YtHdgw3ME9drVquDuvFPevAXdwlLt8fudyxROMQ4OL4GOnUVc+wUEg3numx&#10;9FKqTQ1hghjbC+rz7Cs5zGbo1WJSJmSSvQN7nt2JTFtblk27LhLMHcnsvRAvBSJM8Rif2x4JbAzg&#10;wAC0HB+E4BRGwR+68emqwn/S9sAGUdmTFA3I7VVFjuF9LrshVwvmjeUeoQEGnnEWAxHDcAIiwR8W&#10;IiKekSShLMrqEBTI4SHmMB4zon2mYgovMH0ND4YF/8k0h9wKDyoWwh9oAe0L/8IdCjIXv0AXStLs&#10;qCJMxETT1Zbh+jjYnuIgeKEaTjEU9s4nAFDv8mHzdPHuAqLApeIMrgRL0Qz0Din0mNIitSsh2YHx&#10;isEgNS8BN58gz24qmvTr1Z62WC+SWm87T/PKHXIoaFHxNI/z8lEWMU8eHfDxUWEcEo0p+n5IPCHN&#10;WIfQOgELVhH3DbH3YW0UivIahLLuT0Dzq+EUvJH09G4kTFXy3lv4bb+Ub987Z8X4C8PiP47RKV/M&#10;I4DErv/6sI/EcKBWpm8wVP9K6s32q99aua0CHC5ffUDiqZXbBo2DCLClyJ/8yr/8QHMBa3VuC8Pz&#10;xbQTDTnrsQ78wu8NxK+dh/83+sSDVq+Ut+FC8iYfdFh/16Og5LKF5FNQW8G/06q1/ezm/csjIOHv&#10;NYPP78MLX+yP5MX/WgChjcgUbwUNHjzYZ0UshN62kQkireFEihUbArDxT+NGjh09fgQZUuRIkiVN&#10;/oMFAIEQWCddvoQZU+ZMmjU7GtIAwVA9mz01GgIQyeJQhLhUUPKmkKHBhyqcEjTq9GhBT1KnGlQo&#10;iozThQ4hSvQqNSJRsgUx+kSbtme2ljTvOQAAwIA6tXXt3q3rzMZKZ3hdAhVa1uLDFsi8HbtRx6BA&#10;qyqmRHWKtE/jq0kpH304FnHjwoKHnvUbWrRNcAzcaLQkwFjIexJWn2z9evT/bNoe3emBMAJS7Y+A&#10;PVdETNBrZ29GFQ9HJlC4wLGHbwi33LW4iiDLvjY97q0q9N8XM/IGH34jFxgcybN27TK2ePaiTb1A&#10;YIaceN/dG3qSrv0q4vwFlVNkDiylElpBq4iCQ6gP4uw7CLT2HvTrrU444mWuf9Zr7ZcYAFCttSTi&#10;mgtD1/bZUDUIT1SLnBcAMCW8+hgsqCnKmptMquP+Mwgyp2jsryoDpdmMsv5gdBBFI3sCRwHZ/kly&#10;NRGNwdCBDuj5x5IOzEnvySO3nGmTERaAgyfwXoRRR6v6C7IwHGW0iselqFLhRzOtQgpGg4rkMk+X&#10;muSIzye1vFCCX7IkdEk9/w/1iBwzFjihRfbIZHDAg4ziDqujcDSquQALkpTTAr9C0E6L8ES01I8k&#10;pNDCPwvVKENW1zPV1FxsWOCKbCCEtLtNDxKosKqyq4qSTY3LkToBjYWzuuu2yq5Xw0T1htRYp/3n&#10;vPHKC9RJ1wB1VVtvqc2zHkMg0GAnFHP97deJJhOWiMYiYkyFOuJt89jGFspMInpthNas78AFt7TT&#10;qjTxQgcmTA3KLB0YmIsrDyb4W4BRzEYIBGzo60h0BRNoyIIQU9PdHcGqSl7nuBKFCB4PkaqzfC3l&#10;6k1opZ0Y0bdApGsjXuLaYsQNO2kthLim/GdnAHpejUQAJqyZPUi+1MOdPP837rdqq/uluWmtPYJ1&#10;ay4VXeAFR/Wk+mqzzxYsa6+97nrtE2dFwFZTy0a7brsRUtvtptvWmz5yDaGW7rsHRzvvvg9HXLR6&#10;9rpivmkFJzzyqg1PvHLL01IUgRfaKhVyyT8n8t/LRyfdLkhAgEAPMckOCnTXz6a8dNlnN8kZi4W4&#10;derWX+cda9FpBz54l25b4IJveGtnB6deAcnz3p+nKHbhp6f+As5H2wcJ5tv5IZredoc+fM+kp758&#10;2kG4XrRajqCynziY98h58cUn33z7R0dfvOzhvwn8+f+vSP3uN0DE5S88tXABO74XGAA20DsEhKDw&#10;DMgba7DAewt0YAYb9Lv/CHbwchOkTS0sGBL5aRB0AvRgCsEFwtGI8ILN858JAYhCFdawVCwMTQVf&#10;CEMGynCGHLRhEJuGQ79IojGLwKAPG0hDITYRRUR8UAmVODgmOtGK7IFie3xTDQ48wItejAArDlKN&#10;D4hxinar4hXVWJssPsp/ZDTjGV2XxjXWMTQT2M2WyARHOb6OjnYEZFrccYAADOAKenxjGQtCRiNU&#10;ABl8xAYNvCiCDLAikpOspDcu+QAceIORjuzjBgO5tnwQQhwbeYcd5DE7NQwgLgG4ghZkOUta1tKW&#10;t8RlLm9ZgkSakYtlWKQiq9BJbwAijMMsiDHFWAVgFhMHvwwl3oA4SoAJ/6MVG7Em7VoZF0Pq0pvf&#10;BKctedlDPnpSkeZkRTnJKIpzwrGcvdjALs4ZTX9R02uptMc/+GFK2tUDAgEIgB4QSc52FpQV8HwW&#10;GeewgYSWsRcM+OIDIsDOONLzj/Zkzz5PiU+NCGMMY2DDKi93gU1waY8GDWY6C0rRlJYzpfS80zQx&#10;Oq1sZvMf3QjpP4TBhnxaro306eVL0ekNZBL1mMSsQhiJSkxSVECeFY3mRWcanlTGg586vabsfuqi&#10;oA51qJvcQhnBqshNOtKlFpXpVEu1z2TYoac2Ld1WxxTD3yD0IHaF6WfSqlZEeTSrN83pTntaObny&#10;poSRbGYVSOALGiSWBP9gyWsA98pXPb1jDafE5kdz+sH0nUiKXPQiKEH7AFBGdlSTpWxqZVLY2kjR&#10;tKKSqmpl+w/W0sa1rw3dbHVrk9rO5ra4tU9sd3uXdJSvt6P5LXB/I9zhqgUeeZzecUWTXOWmDbXN&#10;FQ8wzLC64Ek3NNStLlmYi12fNGIMw6Ced2fiPqcgMYnhReN1yVsbeHxUE+ntbGgkAYZ/7O+98C2c&#10;fOc7G2B81Az4iG5+8cK9Hf4XwGYb74BnYt6PKiPBtbEG+0YC3gdHT8AS9kt9PzqGkkpQwXdZHyKW&#10;x8MOBxjEJ0oHLDYxB1jM4sIhVMH2uufgFvvuxRRrhHFPbJcMU+kfknD/b/962GMf/xhC2QiyS8wB&#10;DVR8Ag+fQDBe5gENYKDCEYGARlrUG5N2AEGBR04yRzjM5Jg6+clRJkk8UCEGJtTZzrS4CzQUYWc7&#10;Z0HMQ66L+5DIYB6zObdubg+USaJnPjcaFWrBBy3S0Gg+zwMtY45J9lZcaEMH98OIVouiRfKJRmdh&#10;EIlIRJ0/kRZzvKHRb0jEJbpQ53VcGtBcXXKnGRRhUJdE1B+JRxvsDAU8rIIYx15FnR2BFl1Ioc+J&#10;sMWxiTFpJpjD1iZt3Wi/GMaz2qfbDen2t3vH616P5NcdKQYV7DyIYEgb2XVWRE/m4Qg7U8HY7iYG&#10;HuocZp9g2i4njaO4/z0jcIOEe57hI3e5Q3LujRTDzlK4N75tUWc82AQfgbBzGtqNb2JgnAn87okH&#10;bj1Xggb84N4+ObhPTvA5flrhNmH4P6DhbCagIdocJ8bEmdAGm+yZCU54BM6PnWom6KIn9TgBAAoA&#10;ioGOcZ5kpIMXgflJZGySmN4gxRcZYc6oP6CZm3wsJCX5ABmkfNwufzlNGG4OdTNB40I/NhSYIIWa&#10;TMLOnIA7MS6h6p5sogDchEXgBT94whfe8IdH/OGf0FVPcqCTCIUmUZsJiMczFOtmdbw37FrUYfKx&#10;qKRQ6vwSnvaOnHsdbe/CxuFO52rPBBV2vkTeiZFsJlTcJlcIQFwA4P8BEPTe978HfvCFP3ziCx8C&#10;jOejOxX5ToZG/qXKNyM8n6pOs/Nu9KTfyLk9ngXVw30QdTZ6TMxB80TI/thOYAIVekKOvw8A7XgB&#10;eMGXX0Y+PjSiSh3t1Od/UMubk6J4ZbkTej/se4lfc7i5uznZ44Q6mwSZ0DcmCATzOzY0qDNrswly&#10;WAAtwLaSkz8xgj6vmoheqKTko79zkr4S9KXq86MBJMCTEDV8yII6CzoJ1Lk3iAldqDMq6L68+z4m&#10;AIZ+GznDQr79K6fPcyRSeCzNa779W6qC6DxhQqrQox8WbEFfizJSY4IukMBjQwVnkwJLc4l5iEEm&#10;iL0tFDYmWLae8Lf/uoi/50PBgiirZwEErRsqsfOisCOrsQsrqHqe6yNARVsHmos486sE1gu/k8DC&#10;NNjCY/MC9KOCLKuJNVSLNTM0P8Q+RcPCCFzESqCDOgsEl8CHthtE8xsDagM5mpDEtKBENrNE0oMy&#10;GKyzUZS9SpiEtouHk6CFOlPERSSGMdg7NFTDIGwtutK17mjFtIMyHHQ7XiSGSqgEj8Mzk3A1JsA7&#10;XhyDYHBESJyJVESLVWSyY3w5KJvGatzESqA9GyyJachBZuzFaauzaERFYbQtYizG8aHCKjQ3PsjB&#10;HSTESiCGWWOCYigJnys/ZhwDYlhAJsgCbYwJbvQJb+wxcFS4bDjD/0FgR2dEyDpDx5FouwRcxIP8&#10;xzqzhUiUR9+ix3osC4kst2xgPVk0P1RAhWMDSIEUiXWoMy28yGNLyIWMxw1EyUPDx7vIBrljAn7k&#10;xYQUAzAECWXURHaUNoB8tG0sSeQ6yZ/Uq6DEC2C4SafEN4BMBJGgNzLkSmlLyI+TSp+0SmO8R6z8&#10;iNdjAoscS2RDPyYYSZCYRo/kygfMgltsyKmcrqpMSw9jS7vwOHLkRZh0t0eoMymYho+Yh3V0Sn+U&#10;tmAYQzxgSJNwyJ6AyBZTyV47Q5fsR3yjNimgSY4wB13kSpCUtlWYSzxQypPITJvYzA7rTFBjPbzc&#10;Qox0N8q8s46ABv+KS02O+0UmEINac4nYrInZfLDaRDSA5ErddDdbAMi3NM5/0Mq3DE7hnEsqgMeS&#10;QE6aUE4AY043kzspeE7JxLdgoDZ4qzVlLEh2VE18WwWaU8juFInvnInwhK/xdLI6y4Lz9L5GkwLW&#10;K0P4hLtVmM46E4NAQIXX7Aj8lAn9DC/+fDGbZAIr8IMM1dAN5VAOVQM16NANnQPWa7Q2CNET5dAx&#10;QNEMbQMroDQxaIQYlVHHgdCYkNDqotAXmzVHyIYe9dEfBVIg3YRNCNIgLQZFOMM6A4YiZVIgHYMm&#10;/VFaaAMSxYMgFZMahYkbVa4cBbFn4IOZ6FGXWIc/UIWZKElooIP/+/TL7wLMwHygwQw1OBsNUECv&#10;2XCHOVBTbMOCSODTPvXTPwXUQBXUQSXUQjXUQ0VUQOVSCYs5v6BT2rjTPN0SSNC9SrXUS8XUTNXU&#10;TeXUTvXUT+1UIYDTOK2NR7VTPA0JLH2JeoCDcAKnBZgBV5XVWb0lAKBVXXKcUfWJRjWJMHUJU42J&#10;kozUVF1TalHVlwAAXdUTXi2JwHsJYIWJMXiJYQWJYxUPaz2JZFVWLgEGD5iJJzCDl0iB+5IJcj0J&#10;fPhBYiUdbDUJbd3WI4EFEJgJWXoJGwCcJyrWaWHXknDXd0WReJ1XDXQJezWSfWWjfMWLfvVXCAFY&#10;maDXgb3XEzFY/59gL6cYoQdFWJqoBf76CIVd2PZoWI7gm4942FZJj5AgWHzdmn6wgwbD2PAwIhXg&#10;WI/w2I8Vj5DdiJH1iJLNFpFIWYnN2PZg2TOr1qCViY0FiZq1WfDA2f4qEUPZWYF1Wg6B2o34WQiZ&#10;2J7Yhygg2o+YWKTt2KVlWHntCJ3tCJ41W4242gfJWpvYhybAgk17WfEAW5oV2wdp2p5FDaY5W6nN&#10;FqWxEI5Y2/Zo25ogNEKb2wOa2Y5Q2rudjbyNkqUhWb+NDUtAmIGx2ojFWqM9ESTziK9dXI5oXMcV&#10;Dcg92SrhW45A29PlBcxVW81lW86FEM9NXPCoW8Yl3ZslW5E9Xf/LnVzefY170AEjy9yClV3bTaB/&#10;0KHPPV6XuF3Rzd3wyFulYRrfjVqOoF5waICcEVzYJdzm5Y1asFiXpS3wNYnn3YjRjd67yFuPsN6+&#10;/QhwQAHi7V7jXVfzrQn1Xd+6aN+OeF/V9VuNUJq4cN1/GFwswl+V5RL93d+06N+S4NmSOGCTSDpQ&#10;3dQ6LdzQyGC7beDH3V2YiGCSmODw2GC8KGHo7eDRCFly0IMP7ggh0IKM+YeSHYYlCOARiOHiVWDO&#10;yhMGTmGbiFcWBgHdQ7wLiAsIiGFZquEFiIsRIDwEOOIYHmHwOGG7qGKN8OEfpglYwIAK1j3i+zvd&#10;u4AXKIHj0z3/BAA+VxLjEPDemJDhnsSfBJ6JLNZimQBYdzCECk5VALgAOLgVenUGLTi+32HiPr6V&#10;KTYJchiBYLzfHq5jv8BZPA4JIgVgjnCGsfmJ3Hldm9CDAZAakmzkBX5kvHhgkgjhkUBk7wSANn4J&#10;6RJfp0hej3ChzX2JV1aBWN6I5LnlroUJOh7l4SmxmBiGOj0JWNBkmSCHJuatknSfWJ5ljdBlFbjY&#10;7z2JZj6zZ/4H8WUebZ7jXyYgPeCmTz5L58XlI9Mwjlje2D0JBOpaSdCw5Ekyd6Zfl/Blb/Yp3WNl&#10;2JTH7Ekz5Z1mjUhnai4Jfu6IgOYIdpaJerZnxElm3VtkODaJ/+Thn43oB3Qo6H++1iCUaI+o6I+Q&#10;hHKm54U2H3DWPU+G6JIw6JBIaRIOwpUGCWuQ2W4W6fSy1Hz2Tnl0aY/I6YM1iZ1GZxU455hQ6Jl2&#10;G1magQzUgmAGCUhYgqZ26qcGARt46qleAnGG5h2YaJXGaLwYA6p26qj2aqeW1qvO6o8QX5BGVqIu&#10;n1LmCDMovrcGgVwVYCToZ5jOap9OixSAa+JLgY0g6J/mH/EN6oRWa+ph643Ygr0mvnGQ5XKW54sm&#10;X7vQa8UOvr7eCITeiMfO5pi2iaEubK85bI04h3Ag7dI27dNG7XDwB46OA2fOMZ3e6rsoh9SmbdQu&#10;B46wZo3g5v9/SJ7BlunPBp7Q/ofRru3iJu3VNmupQGt/juy6mG3jru3b7ghbxmVbVm5ezlbgDh7h&#10;Jm7opm3kNpXn9m7bFg/P1u6a4e7x/u5pEW/1Lm3pBg/zPm+ASW/3Pm3wLpX2tm/45g35nm/xeIsC&#10;toTA9Yj6tu/Sxm9E0W/35u/a8O//Do8B594ADwnhBgZXwPAM1/AN53BXgIdp8YUOF3EO94XyhvCJ&#10;QRWNqBDuLXAXDonEpuzgY+xYmewY9z3Lju8TnxhrqRZsuRnJ1QjhVgMbBz65RpQXIHLfewET13Fw&#10;WXGDmRASKQ8+QQkXB4lZMIQs1/ItBwEt2PIvN4QPjxVNAHP/Le/yMtdyc+3vJgcXEpkQXiCakRXu&#10;kbhitajzB2dz2rASeuCCgdFeFg9yK4eJOv8zR87zaUmSUFASk4XaOZdUHhblQ58WLgAAonHaKV/0&#10;KmfkODZ0STeVnUndAeZbR1dXTo90T9cbUi/aUN4SPEf1E1F1r5VjWj71VwdtQW/lWVfnjYBpuf1p&#10;X0df7EWCxihrFLb1W990SO8v7VFekPYva0jemA3djnjb5ubgY9+aWGdeVi8zBar2juj2/mqCFwp2&#10;vx737Mb2bMf149R1gVZeDXOfu4b397nsacfec2/XdFf3ZPcpzqlb2q33zE4ysP12a+BYTZMKe+eI&#10;AdB3rdH2/9olLH+fWYDX7Ykf+IM/d4MXYHzn14ZvmofnCEK/NoCed3lvH3qv+I33Ho0Xd2vHXY+f&#10;GJDfCJEHwlw2s5YH95v/9pTHeZbf+Y6PCaORXArnCAmHebWQeY2g+WR/dmdndmgnWoJndneehmj4&#10;eZJQaFR5cqNvFYY5eqRfd31mdeWVCvgJd7IH9oMf9jjZAfa5+pFQ6D/v2RQvGgL/+p5I+vIde60V&#10;hM4OeqJxc43gcR6/e7wPe8xsdwRWi3aQA7+HCUvAlmoZmCen+8IH4sO/6b23CcZ3/JeA/PEYmMCH&#10;83m2fDPFfJJY+mXudJcYfafl2z3v89L3ibxPfVCu9ZOQ+/+uSfRMl/2aGIaHtn1lP5Ksh5gnH49K&#10;J/3ejwnuGmfhN5KhFvrULRogV36g1fwTcfXq15PaP+nn135Td34Uyf7v3xLuR+YHCGDxJ/9+vxz2&#10;AwD3O5JsOL4LsOr1dxsNgIPE0//95//+9//CA4gUAAYOAAXrIMKEChcybOhwoYeBAEo8rGix4rB/&#10;Gjdy7OjxI8iQIkeSLGnyJMqUKleybOkS5QsNIGbSrGnzJs6cOnfy7ElzgsQAPocS3TlA4oCiSnme&#10;eOn0KdSoUqdSrWr1KtaRRQYgyJgV5ZwCAAqY+mr2LNq0ateybev2LcdcALzCrWv3Lt68evfiBcD3&#10;L+DAggeEE87rtzDixIoXM26s8bDjyJInU64cFbLlzJo3c46MuTPo0KJHt/1M+jTq1KpVml7t+jXs&#10;061j065t2/Hs27p38zbc+zfw4F+zaSluXAuA48bdCW/u/DnJYcqnH88G/Tr27Nq3c8deD4LE8ANB&#10;dC9v/jz69OodEz/OfD38+JlhKacr/3RAADtQSwMEFAAGAAgAAAAhAIWpDi3cAAAABQEAAA8AAABk&#10;cnMvZG93bnJldi54bWxMj0FLw0AQhe+C/2GZgje7SdRS0mxKKeqpCLaCeJsm0yQ0Oxuy2yT9905P&#10;eps3b3jvm2w92VYN1PvGsYF4HoEiLlzZcGXg6/D2uATlA3KJrWMycCUP6/z+LsO0dCN/0rAPlZIQ&#10;9ikaqEPoUq19UZNFP3cdsXgn11sMIvtKlz2OEm5bnUTRQltsWBpq7GhbU3HeX6yB9xHHzVP8OuzO&#10;p+315/Dy8b2LyZiH2bRZgQo0hb9juOELOuTCdHQXLr1qDcgj4bZV4i2elwmoowxJlIDOM/2fPv8F&#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BAi0AFAAGAAgAAAAhAIjXLBkKAQAAEwIAABMAAAAAAAAAAAAA&#10;AAAAAAAAAFtDb250ZW50X1R5cGVzXS54bWxQSwECLQAUAAYACAAAACEAOP0h/9YAAACUAQAACwAA&#10;AAAAAAAAAAAAAAA7AQAAX3JlbHMvLnJlbHNQSwECLQAUAAYACAAAACEAzIu4l2cDAAAuCAAADgAA&#10;AAAAAAAAAAAAAAA6AgAAZHJzL2Uyb0RvYy54bWxQSwECLQAKAAAAAAAAACEAgWHak6cuAACnLgAA&#10;FAAAAAAAAAAAAAAAAADNBQAAZHJzL21lZGlhL2ltYWdlMS5naWZQSwECLQAUAAYACAAAACEAhakO&#10;LdwAAAAFAQAADwAAAAAAAAAAAAAAAACmNAAAZHJzL2Rvd25yZXYueG1sUEsBAi0AFAAGAAgAAAAh&#10;ALXvoH65AAAAIQEAABkAAAAAAAAAAAAAAAAArzUAAGRycy9fcmVscy9lMm9Eb2MueG1sLnJlbHNQ&#10;SwUGAAAAAAYABgB8AQAAnzYAAAAA&#10;">
                <v:shape id="Picture 93" o:spid="_x0000_s1099" type="#_x0000_t75" style="position:absolute;width:41160;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5vwQAAANsAAAAPAAAAZHJzL2Rvd25yZXYueG1sRI/disIw&#10;FITvF3yHcIS9W1NdEK2mRQRBFmH9qfeH5tgGm5PSRO2+vVkQvBxm5htmmfe2EXfqvHGsYDxKQBCX&#10;ThuuFBSnzdcMhA/IGhvHpOCPPOTZ4GOJqXYPPtD9GCoRIexTVFCH0KZS+rImi37kWuLoXVxnMUTZ&#10;VVJ3+Ihw28hJkkylRcNxocaW1jWV1+PNKpBrzdPyFy87XczOerw3P0VvlPoc9qsFiEB9eIdf7a1W&#10;MP+G/y/xB8jsCQAA//8DAFBLAQItABQABgAIAAAAIQDb4fbL7gAAAIUBAAATAAAAAAAAAAAAAAAA&#10;AAAAAABbQ29udGVudF9UeXBlc10ueG1sUEsBAi0AFAAGAAgAAAAhAFr0LFu/AAAAFQEAAAsAAAAA&#10;AAAAAAAAAAAAHwEAAF9yZWxzLy5yZWxzUEsBAi0AFAAGAAgAAAAhAFgRvm/BAAAA2wAAAA8AAAAA&#10;AAAAAAAAAAAABwIAAGRycy9kb3ducmV2LnhtbFBLBQYAAAAAAwADALcAAAD1AgAAAAA=&#10;">
                  <v:imagedata r:id="rId164" o:title=""/>
                </v:shape>
                <v:shape id="Text Box 94" o:spid="_x0000_s1100" type="#_x0000_t202" style="position:absolute;top:36296;width:4116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691DE6F1" w14:textId="51BDC89C" w:rsidR="004E5165" w:rsidRPr="00C43819" w:rsidRDefault="004E5165" w:rsidP="004E5165">
                        <w:pPr>
                          <w:pStyle w:val="Caption"/>
                          <w:jc w:val="center"/>
                          <w:rPr>
                            <w:noProof/>
                            <w:sz w:val="24"/>
                            <w:szCs w:val="24"/>
                          </w:rPr>
                        </w:pPr>
                        <w:bookmarkStart w:id="155" w:name="_Toc811685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40</w:t>
                        </w:r>
                        <w:r>
                          <w:rPr>
                            <w:rtl/>
                          </w:rPr>
                          <w:fldChar w:fldCharType="end"/>
                        </w:r>
                        <w:r>
                          <w:rPr>
                            <w:rFonts w:hint="cs"/>
                            <w:rtl/>
                            <w:lang w:bidi="fa-IR"/>
                          </w:rPr>
                          <w:t>: مدار اسیلاتور 555 استابل</w:t>
                        </w:r>
                        <w:sdt>
                          <w:sdtPr>
                            <w:rPr>
                              <w:rFonts w:hint="cs"/>
                              <w:rtl/>
                              <w:lang w:bidi="fa-IR"/>
                            </w:rPr>
                            <w:id w:val="-572207533"/>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5"/>
                      </w:p>
                    </w:txbxContent>
                  </v:textbox>
                </v:shape>
                <w10:wrap type="topAndBottom" anchorx="margin"/>
              </v:group>
            </w:pict>
          </mc:Fallback>
        </mc:AlternateContent>
      </w:r>
    </w:p>
    <w:p w14:paraId="698C5134" w14:textId="4F7D61CC" w:rsidR="004E5165" w:rsidRDefault="00193903" w:rsidP="00821585">
      <w:pPr>
        <w:jc w:val="both"/>
        <w:rPr>
          <w:rtl/>
        </w:rPr>
      </w:pPr>
      <w:r>
        <w:rPr>
          <w:noProof/>
          <w:rtl/>
          <w:lang w:val="ar-SA"/>
        </w:rPr>
        <mc:AlternateContent>
          <mc:Choice Requires="wpg">
            <w:drawing>
              <wp:anchor distT="0" distB="0" distL="114300" distR="114300" simplePos="0" relativeHeight="251761664" behindDoc="0" locked="0" layoutInCell="1" allowOverlap="1" wp14:anchorId="0B56F5EC" wp14:editId="5BD9F43D">
                <wp:simplePos x="0" y="0"/>
                <wp:positionH relativeFrom="margin">
                  <wp:align>center</wp:align>
                </wp:positionH>
                <wp:positionV relativeFrom="paragraph">
                  <wp:posOffset>1160896</wp:posOffset>
                </wp:positionV>
                <wp:extent cx="2812415" cy="2545080"/>
                <wp:effectExtent l="0" t="0" r="6985" b="7620"/>
                <wp:wrapTopAndBottom/>
                <wp:docPr id="98" name="Group 98"/>
                <wp:cNvGraphicFramePr/>
                <a:graphic xmlns:a="http://schemas.openxmlformats.org/drawingml/2006/main">
                  <a:graphicData uri="http://schemas.microsoft.com/office/word/2010/wordprocessingGroup">
                    <wpg:wgp>
                      <wpg:cNvGrpSpPr/>
                      <wpg:grpSpPr>
                        <a:xfrm>
                          <a:off x="0" y="0"/>
                          <a:ext cx="2812415" cy="2545080"/>
                          <a:chOff x="0" y="0"/>
                          <a:chExt cx="2812415" cy="2545080"/>
                        </a:xfrm>
                      </wpg:grpSpPr>
                      <pic:pic xmlns:pic="http://schemas.openxmlformats.org/drawingml/2006/picture">
                        <pic:nvPicPr>
                          <pic:cNvPr id="95" name="Picture 95"/>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12415" cy="2174875"/>
                          </a:xfrm>
                          <a:prstGeom prst="rect">
                            <a:avLst/>
                          </a:prstGeom>
                          <a:noFill/>
                          <a:ln>
                            <a:noFill/>
                          </a:ln>
                        </pic:spPr>
                      </pic:pic>
                      <wps:wsp>
                        <wps:cNvPr id="97" name="Text Box 97"/>
                        <wps:cNvSpPr txBox="1"/>
                        <wps:spPr>
                          <a:xfrm>
                            <a:off x="0" y="2237105"/>
                            <a:ext cx="2812415" cy="307975"/>
                          </a:xfrm>
                          <a:prstGeom prst="rect">
                            <a:avLst/>
                          </a:prstGeom>
                          <a:solidFill>
                            <a:prstClr val="white"/>
                          </a:solidFill>
                          <a:ln>
                            <a:noFill/>
                          </a:ln>
                        </wps:spPr>
                        <wps:txbx>
                          <w:txbxContent>
                            <w:p w14:paraId="0C975587" w14:textId="1262D69D" w:rsidR="004E5165" w:rsidRPr="008579C9" w:rsidRDefault="004E5165" w:rsidP="004E5165">
                              <w:pPr>
                                <w:pStyle w:val="Caption"/>
                                <w:jc w:val="center"/>
                                <w:rPr>
                                  <w:noProof/>
                                  <w:sz w:val="24"/>
                                  <w:szCs w:val="24"/>
                                  <w:rtl/>
                                </w:rPr>
                              </w:pPr>
                              <w:bookmarkStart w:id="156" w:name="_Toc811685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41</w:t>
                              </w:r>
                              <w:r>
                                <w:rPr>
                                  <w:rtl/>
                                </w:rPr>
                                <w:fldChar w:fldCharType="end"/>
                              </w:r>
                              <w:r>
                                <w:rPr>
                                  <w:rFonts w:hint="cs"/>
                                  <w:rtl/>
                                  <w:lang w:bidi="fa-IR"/>
                                </w:rPr>
                                <w:t>: شکل موج خروجی اسیلاتور 555</w:t>
                              </w:r>
                              <w:sdt>
                                <w:sdtPr>
                                  <w:rPr>
                                    <w:rFonts w:hint="cs"/>
                                    <w:rtl/>
                                    <w:lang w:bidi="fa-IR"/>
                                  </w:rPr>
                                  <w:id w:val="342830099"/>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56F5EC" id="Group 98" o:spid="_x0000_s1101" style="position:absolute;left:0;text-align:left;margin-left:0;margin-top:91.4pt;width:221.45pt;height:200.4pt;z-index:251761664;mso-position-horizontal:center;mso-position-horizontal-relative:margin" coordsize="28124,2545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N8QZwMAAC4IAAAOAAAAZHJzL2Uyb0RvYy54bWykVcFu2zgQvRfYfyB4&#10;b2S7SZ0IUQpvsgkKpK2xyaJnmqIsohLJJWnL6dfvG0pyEieLbrsHy0NyOHzz5g15/mHXNmyrfNDW&#10;FHx6NOFMGWlLbdYF/+v++u0pZyEKU4rGGlXwBxX4h4vf3px3LlczW9umVJ4hiAl55wpex+jyLAuy&#10;Vq0IR9Ypg8XK+lZEDP06K73oEL1tstlk8j7rrC+dt1KFgNmrfpFfpPhVpWT8UlVBRdYUHNhi+vr0&#10;XdE3uzgX+doLV2s5wBC/gKIV2uDQfagrEQXbeP0iVKult8FW8UjaNrNVpaVKOSCb6eQgmxtvNy7l&#10;ss67tdvTBGoPePrlsPLzdumZLgt+hkoZ0aJG6ViGMcjp3DqHz413d27ph4l1P6J8d5Vv6R+ZsF2i&#10;9WFPq9pFJjE5O53OjqcnnEmszU6OTyanA/GyRnVe7JP1Hz/YmY0HZ4RvD8dpmeM38ATrBU8/1hN2&#10;xY1XfAjS/qcYrfDfNu4tSupE1Cvd6PiQ5IniESizXWq59P3gCeXgpKccy3QqOzsh0mkLefV7BOV0&#10;a+W3wIy9rIVZq0VwUDb6jbyz5+5p+OzAVaPdtW4aqhPZQ2roggMVvcJOr9ArKzetMrFvOa8aZGlN&#10;qLULnPlctSsFBfmPZQIk8uDlnwAIcLCjV1HWZFYAMcyjgvuFhPgRJKUTIDa26j7ZEnoUm2hTc/28&#10;2Kbz49N54nQvGdDpQ7xRtmVkADaQpvBiexsIM1xHF0JtLJGXcmnMswk40kzCT4gHEwlQ4+BCCyPX&#10;GL1g+6d69q4WTgElhX0ioPkooHtqtt/tjp3N+7ZNbtSzLO4wP2iFtvdIxw46aN3Z7N18OkmMifzV&#10;Bn43mZ/9X0qDbXQ5SpK4vmw82wrc0V2to0qqhkCeev0L9Y8JkRV3q126zI7TBUNTK1s+gARvUWk8&#10;AMHJa40Db0WIS+Fx12MS71f8gk/V2K7gdrA4q63//to8+aOcWOWsw9tR8PD3RtCl0Xw0KDQ9NKPh&#10;R2M1GmbTXlqkOk1okokNPjajWXnbfsWztqBTsCSMxFkFj6N5GfsXDM+iVItFcurvnltz53BjTZOe&#10;idj73Vfh3aD0iIJ+tqOURH4g+N439axboOeudeqGRxahbxpA1slKjxKsZ6/e03HyenzmL/4BAAD/&#10;/wMAUEsDBAoAAAAAAAAAIQBUSFO4cRsAAHEbAAAUAAAAZHJzL21lZGlhL2ltYWdlMS5naWZHSUY4&#10;OWEnAeQAcAAAIfkEAQAA/wAsAAAAACcB5ACHAAAAAABICAgIAAB1EBAQSAAAGBgYSABIICAgSAB1&#10;dQAAKCgodQBIMDAwAEhIAEidPDw8QEBASEgASEhIUFBQSEidKF2lLGGlWVlZLGGqMGGhAHW+nUgA&#10;NGGldUidNGmuYWFhQGmZRGmZPG2uQG2lSG2ZSHV1aWlpQHGySHGqbW1tdXVIcXFxaYE0aYE4bYE4&#10;bYE8WXmhbYFEbYU8UH22bYVAbXmFVX22cYVAcYVIeXl5cYlAVYG6cYlEdYlEdYVddYlIeYVZeX2F&#10;fX19vnUAfYFxdY1IdY1MXYW+YYW2fYVpeY1IeY1MeY1QfYldeY1VgYGBeZFMeZFQfZFMSJ2dfZFV&#10;hYWFhYl5ZY2+fZVQgZVQgZVViYmFbY2+gZVdiYmJhZVZhZFxhZVhSJ3iiY2JbZHChZlZhZlddZG6&#10;jY2NiZVtjZF9hZ1ZiZ1diZ1hkZGRkZWFjZ1ljaFheZnKjaFplZWVkZ11kaFlkaFtlZmRkaVllaF5&#10;gZ3GmZmZkaVxlaGFmZ2RlaV1lZ2qlappmaGJmZ2hlaptmaV5nZ2dnaGRmap1map5ma5xnaWRnaWV&#10;oaGhna5xoaWZna59nbJ1oa6FpaWlpaqZobKB4p1IobZ5qqqqpbaJpbp9qraNrq6umbLWqrqBdb7/&#10;qrqJrraVqrqNnb6dsrKyrrqVrrqZrr6Ftraqrr6VrsKJobrWsr6ZssKNqrrSurq6tsaRusKhusKu&#10;vr6+usalusqRrsLevsalvsaqtsLWvsqdus6Vvs6Ztsbevs6hwsquxsbGws6lwtKdxs62/751neK+&#10;ysrKys6+xtahxtalytK6zs7KneLizs7Oys7awtLmvuKdytqqzta2neL/0tLK0tLS0tbCytbm0tbS&#10;ytbq0trG1tbW0t621trG2trW2tra2t7O0t7q2t7a3t7e2ua+3uLS1uLu4uLi/+Kd4ubavv++5ubm&#10;5ura5uri5ur2vv//7u7m7u7u4v++8vLu8vLy8vb69vby4v//9vb2//+++vr6+vr////i////CP8A&#10;/wkcSLCgwYMIEypcyLChw4cQI0qcSLGixYsYM2rcyLGjx48gQ4ocSbKkyZMoU6pcybKly5cwYybc&#10;p2BMQUwD4sncybOnz4w4dQqkafOn0aNIk9IMNdBYzqRQo0ptSWTDwKpDFQAAwHSq169gLTrVufSf&#10;Pw5W1R2oFrat27cGzzI19iDfv30M2MLdy7ctprpEiqpLILSv4cNI1ZZaOzQv4seQeRIBUFfg2bSM&#10;I2vebNIYV4Jnt3blTLq06dOoU6tezbq169ewY8uOaC/c7NuukZnCzfujugKifT76wq+38Yxl1eqV&#10;aQ8KFNvHo1P8a1cuT2TOd0vfTrHszkfOiXP/Hw8x6M7mzp+TX7/QWIDlMbGn186+PkFM73teq1Wp&#10;Ty1h9gX4D37w8fQMfQKy516BCBF101MgHZigfZNttVVRCJmXFYYfSTjhhwp5989YInkI4okGYSWQ&#10;ijQF1+JnFZmI4owjPlXWZf+o5QxaOWY2kYw0nmgdXXbhtZyRGanyR3EpvSOOK4HostI52JwSCDcq&#10;8SNOMZ1I4s5p5Qwh5phkDpFGhoAJRthAgxVWUDe1xBlnOwPBKWctqrTQQjAC2XlnLXT2+eecdQ4K&#10;aJ2WiFGDnoxi+Y+fdwb6qKGSQiqnpNr8UQWjerpQ6KCVUvrpn5I2Y0cTnLZwxKh3dmPYPGXG/4oI&#10;QoplhmRjDApUDqms1mKJnpcICmqvhArL6z/FoJqqnrYYGymxhzp76T/4uNLDsnrKI22xkw677aHy&#10;XAIDtjNAW85Ev21llUe3SoTJVvk1NFllZvGoo70+RiQOsCLhk4sRqWYxyBZ6FiOSPKTMwOkLWjDi&#10;Q7YinaNIqjuwwYieTHi04IrrftRuQyQSCTKMlnEQXGgkS/SOnnSE9A7BjEYByjQ0Z6KnKyFhcy2j&#10;bMhC8zRt6ClOSK5w6sIgvvy8c0fW4QrSxxC1yZM8LIPEjMJ6mvHKzzRzcjNIpDDqghxJcy2H0B/h&#10;QwejOzCiDNfTLM2R1Aal6yIDK2z1lN0wvv8YCl47ApAfypXhtQKE99ErEz56buERP2HrOcPWcE+T&#10;ip6beFTP2npGUTbcg+jJjEfnSMFoG8tUPk0WEG9EYkHejUVTZX/Ro0BXY+Go1jF53aoiVg4W9Fu8&#10;POkpRUf8+MFoFp/D/Qq/HMljup5ypK76xS0YzNE3WLswieo0s96Ctq4jTitht37cZrtGInnr+o4d&#10;pFxPi/bQ0SaM6mG96rfoqQhH/DhDpzIBPppNQk+54Mg7drYDnxXQDWjbCN0KgjIA5CR9ealgTibY&#10;PsfQrYO5WhGHYgIEPTEpI7lgFCcKSDNf6MkNHJlYCxrIwml4rQWr2Ag+ppcFYtQQgi0Y2kb/mtaj&#10;angHfnrByzFuJxAkDgSEd4mfEw9ylhHCRAx6WodGvsGo79VwGi5ogf00sopOOZCFsvCfRvjBOR+8&#10;rYaQQGBHNvYP4MUvKMEjwgPoccec6O4AvDNi/H5nlY+Zh4472YPoMrJAPenhizSLgp7qkRFmMGpm&#10;X1RG4zSCvxbMoBeQvFwLgtURu3XMM1sxAfoYIIGtVAaVAFClTlD2twyajCmEK1L8BvIuwYXQJaPQ&#10;Eykwwo/paWF/NdSDnrCBkXVgzRCQpNkS9IQPjASDUayIJjH0dIaWQO01tNCTHzAyCz25MZrTOGAL&#10;ZoER5bWADeicBhv0dI6L4ANgLfBiNHfg/8kTpuSbrmlGGI1wkXpgLRXxfF4LJHERbOjpBT5EZxD0&#10;xCeLRG4K8RyGDLLIEoC25hk5mKRFLqEnLcRzGppsgeMqwg+YMeKkSsCcRd6BNcpFcxg/oGiQYvSE&#10;ZVZkHYy6xUmBwc8WVJMiKZwhMiF5BW5aRIZtOOkwYtqCYe70R2qQKUU4J4eTTiMRXljkROqBzxWe&#10;lAs7o+RE9tWCF4Ayo01V6VV/RAg9EXQi5+hUROOZiEPoiaETKWcLouDVaXDhDjqdiDsH4dVhcOFh&#10;4/NYTR7kJqe55hmJ0AI9JxI5aHo1EaMIYw/8+RABtiCbXuWCKMQ5VoW94I0Z5ULoWpDAj/9o6C6T&#10;NQgUV4PZOLYAZxHhBz6bh85EoMIMEYQIUFvgg8IaFhgKmwFpG5LUrjaWCwptmWRH8zrY9W6XqcFs&#10;LzYZEYe2wKSFNa7NWpC5iETupYXlwjCC1oLRRcS0No3tMrB2VI+oqI7ryiXgTJYfvuHSZABwAGNQ&#10;1rGwYHYakCXfQyShJ7N+FhUubEHGIjJc53YNeg9ZGXM9TDP6ak9jNmIigDkGxdjlREUEqmNRMNHg&#10;rzzYEMKECD4U5oKlFhcVq/PpQ7h4XhKjNIwzUKtDytgC+Hr4htr1yJAKJ8UEsOO7DBrMlZOI5Sau&#10;ycGJmAYxkKxkhlyzBdZNL5BFCQaIULj/BRb28Gyt6pAOk1gZYYysbdPkZaEoscv1stAApPFlI/HN&#10;lwuh8U8ePI05P0SGqDWyJFvATIfszMdeHbMny6yQ5WbByDSbbXs9Uisu60XLXT6ileO3W4ZUqMYy&#10;YbSmk+yQ6cGWxKLsZkOoNlgSyzfUOW5IMfTEWOc6lmaafgGnNzIvu3CMxanuYzx+lx8VdTdDsI4J&#10;oxsd7IXwegmg/tmkK72QYbfgkR7+tZjJ3BCStgCThT02sNkLEs+MJtCUyYeRQjMXC8kSZVRwDMrM&#10;h+1Fh5lm/fPkOxhi3jSDWp1bmK5BIhfn1A7jZ/McZUNMS9zY/izZyz7KBMuTbZhsW54v/5Q4QSJH&#10;QA8b92fLKCqdE2LatzpX3dNIOKUXwrgZkljeNMs4YI1SxRUpjuSLbgTXiIE14CYEiEJ1OZB/xgpG&#10;CREh/JCckXE+DRy3wAghHwiR4elhoE+jF3m2r1FeRPCHKNonz3AE3G44g3piPbpGfrnZjNdfg7CV&#10;7Om+OMyn2YL/JaRo+fw5F+Cmzh6E3TBv70ncK0ffLfSdILz+NIn1DnPIDt0g5vZs4OF2izxX9CDu&#10;jnS8Fw83zbYgypGJfINyy8u2b2TycFNGUbcgYYKwNaqbnzrX0ug/iSO+5aOHm2/XiRDO2Xz1lWM6&#10;iCEj+wwhLngRknvlboE1JvReIGx1uP+aVXfDFvhhuoiveLhpdravGYRzHQ83KBi1CJWbRkTX9gju&#10;K9cLyOLAUQNhbk7mXJwHN6mQZ2ewcAThbvm1fj/jdQt1edPjgJWzfHhweanxXyyiFZ/hNxaxf5Xj&#10;C5DVAnGgRQJxZgM4fuDDCnnGXkr2Zg1IgdOAPWI0CyeETzI4d4xSBVenGiRyI/iyI5jxSwwBgpWj&#10;DJMGLFqUfjlIelgjRq6gLfDXhFxTfi0gBcVQTeZEhT9zgIyiCN+wGlOmS0cCXjGifQWkDIzQgmI0&#10;PeqXg75AX4wiBTsTf/HEdarzCuLDKKbVXIpXQ6zwhC2AA3RQiKtgf0YxDxMQAYzYiI7/SAFokg+B&#10;0Wds8mUGgQyP8AgEkYmcyIkC8QyRkAeiOIqiaA6maA55AAcTtSy8gIqkOIqn6IqvmAexOIuleIp5&#10;sAYhtSymaIu0iIu2aIpkQA2+WIthsFGpYga9GIzAOIvmQA1kIIuveIre4ATYsidgIQyGIifPQCsH&#10;sBim9kRmOBD2UA7nMhDmmI7p+ImmoI7qSBDpmAyUEFZ6Mlr/4I7riI74eI66so/waI60cAhH8IX9&#10;iI//aJD/8AbzsI/8eI/lQA6ogAc4wCi1xZAH6Y7/MA9v4JAIqSvggAr0yCh2Bxa9RDwL0WwlgxlC&#10;WEQxgiAQAQcNSRGm0I0SgQ9FkBEK/zkR1gAIGKGRErEO4iAOj5cUIXN0CWFvoIFgBxYcLUkRjxCT&#10;EzGTFAEFODkPE1EOmngRPtkaI6dtLvkQT4kRUjkRVIkROSkRWNmTG9ka1CF5X+kQYXkRYykRZXkR&#10;ZxkRaamVa6kaw0OELAEkYAmVEjGXEVGXFnGXEJGXFrGVrDE/BvKWDRGXFkGYEGGYKqGYCTKJj0kR&#10;sSApFUGZYOkS7RALXuFRLVF0m9kSoLlTpokSh2SSXjlXOxEasMkSJemXKwGYqIGYKcGYI9Gas6Gb&#10;DdEO+uASgikRvOkQ+uCZFOGbIgGcsiGcDCGZK2GZFJGcDYGZzbmXyNmZDgGdsSGdC/9BnTJJk3RZ&#10;lVeZlYvJnYXpHG/gnSEyjr3xDGnQifZ5n/b5BX2An/zZn2lQB/0ZoOAhoASaiVaACAV6n33wBQka&#10;oIhgBQ16n+mRHu/JnOKIm7HBDwy5oerYB8LAoSCajpUQCyHKkFBQoiGaBteAou4oDH3Aoht6DWkA&#10;o+44oVDwBabgKgjBb7JJnlFpnoWJnmipnhXhnJV5ozkqmxDho4MJpJUppHhJpNv5mTqqpEt6nBCx&#10;mg1hnSihnVYaFfA5mU4ami0xml+6Glp6pmq6pmxqGthpEkYqm9gnELdlEcRpnFAKEcuplmx6W3O6&#10;EB7FpCfBpchplUPKp2uKf7bXIPL/+Q+CmqVj6hCEGhFvuhBeKhFxqqQaGGAIVhfuY0uIZhCP+hBp&#10;uhCTChGVqhCXGhGZKps/qGKE9KlsEahYSqqRuqV5+hCrChGtOldjGEWntmqz6hi0Kpa3yhCn+hCp&#10;mhC7+hC9OlfUoZkfxACBBKzWehCj6hClqhDJ6hDLihDN6hDPelWlZlmoNqzoihDZ2hDbmhDdKhLh&#10;2qYRgZLPBmBlEWMeFaafeazjKZqkKa8agZQDkUsjshUBxxY8ChLtCrAM27AOixTfGhLj+rAQcact&#10;UavKaqgRsad6SbEbsa4i8a4MEbEGEa8MMbFtWpwTAbILsbAHIbILQbIFYbILgbJr/5oOyOCUGMuu&#10;/MqtueoQNKsQNqumtSClgWmsU/mz2Wm0mMqeFPsGUGAPK7uzDOGyBgGzCiGz8Mi0rOq0DpsOzpGz&#10;EsGyCmG1BYG1CaG16Mi1vOq1DVsLzsG2CkG2CWG2BIG2HRG0Huut6SG1EaGv5emU/rq3GwG26SG2&#10;KmG3hPsYcJsecru4CVJ9BdEO5RALlWCOrKG2HDG0makuRQiZDGGxLEG1I6uxemqhTbumkmsQ4jm3&#10;pAsSeHsQmnuPj9sQnDshq1sQrZsQdIsQiisQsWsQs6u3CHG7kVtyBLG76vq6dduz7qq0DEG8B2G8&#10;ApK7yQu6CnEPMXADSNC93vu94P8bvt6bAnwwEeggAuKbvuqLBCUACxMBCySwvvLrvUkgBOigppFn&#10;D/cptQfiCfjpt//gv/YZAxZQwAZ8wAicwAosCP87EALciSSgwBI8wQbcAQ/ciQB8wY9QCBdAwR58&#10;wBpgA2WgwZmYwfjpvLwhe+ngjsVxICuMjyf0wurYBR9cwwa8C/sYw/g4AjZswzKsjjqsjtDQwzWM&#10;BD+cjkHsjioLEWxXWaVhvQOhvAYxBwXcCtlwxVicxVq8xdmABQW8DRKBAgXMxWRMxjxsARIBDwVM&#10;A2Xcxlj8CwWMBCbxGzNWmxfKxI0qE1DMjhNBxRZgxW7cxl5sAWAcEWJsAYHsxmf/nMZrnMhlDMcW&#10;IMcl8V8rxqgYesdwIcUF4ceA7MhbPMiFDBGH7MlmXMCMbAFsTMpaDMmS/JsqJhA/SKwMEDjvYTh6&#10;Ew+ySpuXfBSaTBCcrMpaDMphPMbAnMWLHBFqjMrF/MZxXBKO2USMIavuowC0s0eynK6ZjL0J8cvL&#10;3MVfPMyI3M3ZcMwQkcypvMys7Mz5Mj/SfM2NUa2yuhe9PBDcvMzCbMjE3M3k/BDmLM7pTBIiUiNk&#10;cc3xHEXw7M7Z3MdVLM73LMr5vMz77BD93M3/TBKUzCIEjdB/lq7gmRTzLBD1XMwN/RCjLM4R3RAT&#10;jc7N7MwFUMdJxEQEMs1FoUe2/8MU+JrHU/HR/xDSwDzSDlHS+mzKyNzIFL3SJdHEBIFKB8tveNFK&#10;+VawAHCwgXZvDqbNCMHTquzTDQHUEC3U5UzUKh3JSoHTiKHTWE3KWs0QXF3MJ80QKV3MFb12ZH0Y&#10;Zr3Q3ZzWC7HWwNzWC/HWwBzXP9HRfFHXf8zQ34zP4RzUaDzUylzUYk24hN3JIn3YDp3YXb3YX93Y&#10;Yd3KHhvZhk3I4CzO4+zV/AzWcG3UnW3VB3HWnozXCqHXqszXCuHXqgzYHfGndWpZH6XaU2zX9kzZ&#10;JP3QbE3aEm3af43atnV9tEcQrRZevL3Jvj3ZoI3Yoi3bCUHbpGzbt/3K+Ycrgv9d1s/ty9Hd08D9&#10;08K918SN0sZd28j9EZtaMq6kb7NMYGxhYPimYAiLYMgbFZ591+W91ecd2+nt1uud3e2NYmQBq+tS&#10;FS2mYmMBY9U2Y/vt0eFNz+Od1f+t1gFOytaNENjtydrNNBwwF1QWrFv2Tefq3VXmxFLR37893ZVd&#10;3QPe1wUO4gfuEdGqJn5GrYCmQYS249VwaHbM3xUO0heO1hme1xvuyR1+EB/uyCFeSt9oK1V24sSq&#10;YikOrN/Ny0W+00fe2kn+2kvuyE1uEE+eyFHeEfRayQwebXoRFNTGFta2qFDh4tIdysFt2cON2aWt&#10;2af92CQhsPCdb/t2S1AdS4T/AXACh2B0XuddztqO7NoJAdscPuOzXeNQfuNS0ZUJLRGQnsiSjhCU&#10;zuSWft2YjuaaTnQcMNNG2ekR8emBHOoHMepkXuoefuqBnOZrx4GNXtUKXdj+DeN5LuN8Xtx+ftyA&#10;ntq/LtnkLezmrefoXezqfezsnewUa+fNjufPTuynfM5/ztnX/uhfHulhPuljnshlXhBnnuupLq/Y&#10;juHODuDQLuDSTuDUbuDW/rDvjuTxruHzXun1TuP3buP57rD7Dub9ruT/TuoBf+kDn+kF37AHT+4J&#10;L+YLX+sNb+oPj+oRz7ATD+rlLurnHsjpThDr7sa63qYfH+shP+sjr8i27uS4/47y7a7y4g7sL67t&#10;8s7tjO3tyA7u+n7zzA7vOu/vPJ/ZPl/tQG/wQv/ZRa/wR9/nSY/vSy/xTR/sT2/xUW/sU0/wVe/x&#10;V5/zoW3SMW/mM9/GKc+mK+/Gsm4QtI7uZa/uZ//INa/2YX/nY6/Y3e7PdY8RW44YsETVunv32Z73&#10;l733jv31HPH3hlEW3R3FhE/0hr/niL/ZJKHLjbkmprn2gtzybv/ybVzyA3HyaN/3F8H4fSEyRMS6&#10;kc/vWW/uFw/3GX/rG8/uHV+zeLzLjxF5mnkQnF/GbV8Qb0/ycW/yc0/Gaf+yHmq6MzHXmsH7VjQQ&#10;aJAC8yu+Zzz0/E4D1Q++Gf8A+mV8xtv/vTxw/FwMyR8gv2UwDi+bHssfn7oP+JWx+gSxDUQswTZg&#10;o/if/xNaAvWvwPr//wABReDADhYMHkSYUKHBEAMdPoToUMhCig0jQuzT7t9Gjhv3MajWUeRIkiVN&#10;nkSZUmVJdQni/fsYkmQ/HhRtJsSy0iQ6FDd9WviksySuDz9tfogmlCQfox9wkXyo6Zk+k/44AAil&#10;VOtWrlr3KchqbMDLrmXNnkWbVu1IgVKproUbt6sxAHWzysWbV+/ek1P5/gUMGMSzsyxqcW0QWPFi&#10;xo0XRzhsFgQirgAcX8acWbNQyCRjrpzsGeRJy5tNn0bduPPIzypDsx5tsnT/atq1badd3dEqgAAy&#10;Ub7WfbW37NvFjR9Pmbtj65TAl8cuORv5dOq3lXNkjukuSefYR+8e21F6dfLlM1/3OPorVpPd04fU&#10;/g/TGPHm7d9njB4m9Pgl3e/37R9j6ONoPPwORHAt/bLbbqT/mNvHg3zqS7BCC83Sb7e7+uOOspE0&#10;/Kclsgq8sEQTddJvJA4d9NAkdSqYUCQDT6SxxhRFWlGk/zjarS4CN5qxRiEvvFGnHVMKckglDywS&#10;tBaVSnJJKctr0rUnhYpySi2Rq7K5K3XKcksxbVOumzpS8sSTjpyrRc2R5qlDIxLHpHO6zp5hAQEA&#10;EGgOAAJA8ESf0DwBgQAA/0AgqZy6IkijnH/CrDPS89LQsy5LL8U0UwAEaAADQzUFta4JIJW01Pxq&#10;mQcRCuri87e6Gmh0snLSaKAuREdSFAADTjiMVFN//Su3VE9IyYpGOQJuVitIaodXCoGF9rIuf/ty&#10;JV+jxVbByMqqxdGtrs02XAy3bQxccc/Valq8zEW3XZXUlYtdd+ctCV6PFMB0OK3kpbdfjux9LsB9&#10;/SV4K4C9ExjKghdGkVylmPuWYYlROvi9svid+NyKAbw4Y49F2hjigT8mOWToIib5Y5MTxjJllR0W&#10;SmSFXc54Y7QwpvlXm8/COedSr3tLLn2CBtJniVd7RocFhsirHAEwqOStnk6NrjOCPvK0FIIhtua6&#10;a6+/BttrFSx9upKpqR6T0RMMyDpst9/+emxLKUDkbLS3XK2WtZnGS1G65yn6bn+vk1NowJ8VfN4J&#10;YFZMgMTXCggAO1BLAwQUAAYACAAAACEAq4sVYOAAAAAIAQAADwAAAGRycy9kb3ducmV2LnhtbEyP&#10;TUvDQBCG74L/YRnBm90k/SDGbEop6qkItoJ422anSWh2NmS3SfrvHU/2OPMO7zxPvp5sKwbsfeNI&#10;QTyLQCCVzjRUKfg6vD2lIHzQZHTrCBVc0cO6uL/LdWbcSJ847EMluIR8phXUIXSZlL6s0Wo/cx0S&#10;ZyfXWx147Ctpej1yuW1lEkUraXVD/KHWHW5rLM/7i1XwPupxM49fh935tL3+HJYf37sYlXp8mDYv&#10;IAJO4f8Y/vAZHQpmOroLGS9aBSwSeJsmLMDxYpE8gzgqWKbzFcgil7cCxS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o+jfEGcDAAAuCAAADgAAAAAAAAAAAAAAAAA6&#10;AgAAZHJzL2Uyb0RvYy54bWxQSwECLQAKAAAAAAAAACEAVEhTuHEbAABxGwAAFAAAAAAAAAAAAAAA&#10;AADNBQAAZHJzL21lZGlhL2ltYWdlMS5naWZQSwECLQAUAAYACAAAACEAq4sVYOAAAAAIAQAADwAA&#10;AAAAAAAAAAAAAABwIQAAZHJzL2Rvd25yZXYueG1sUEsBAi0AFAAGAAgAAAAhALXvoH65AAAAIQEA&#10;ABkAAAAAAAAAAAAAAAAAfSIAAGRycy9fcmVscy9lMm9Eb2MueG1sLnJlbHNQSwUGAAAAAAYABgB8&#10;AQAAbSMAAAAA&#10;">
                <v:shape id="Picture 95" o:spid="_x0000_s1102" type="#_x0000_t75" style="position:absolute;width:28124;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usTwwAAANsAAAAPAAAAZHJzL2Rvd25yZXYueG1sRI9Ba8JA&#10;FITvhf6H5Qne6saCotFVrEXx4EXrocdn9pkEd9+G7JpEf71bKHgcZuYbZr7srBEN1b50rGA4SEAQ&#10;Z06XnCs4/Ww+JiB8QNZoHJOCO3lYLt7f5phq1/KBmmPIRYSwT1FBEUKVSumzgiz6gauIo3dxtcUQ&#10;ZZ1LXWMb4dbIzyQZS4slx4UCK1oXlF2PN6ugXeUns93z2n9lD/M7/ZbnTdMo1e91qxmIQF14hf/b&#10;O61gOoK/L/EHyMUTAAD//wMAUEsBAi0AFAAGAAgAAAAhANvh9svuAAAAhQEAABMAAAAAAAAAAAAA&#10;AAAAAAAAAFtDb250ZW50X1R5cGVzXS54bWxQSwECLQAUAAYACAAAACEAWvQsW78AAAAVAQAACwAA&#10;AAAAAAAAAAAAAAAfAQAAX3JlbHMvLnJlbHNQSwECLQAUAAYACAAAACEA9kLrE8MAAADbAAAADwAA&#10;AAAAAAAAAAAAAAAHAgAAZHJzL2Rvd25yZXYueG1sUEsFBgAAAAADAAMAtwAAAPcCAAAAAA==&#10;">
                  <v:imagedata r:id="rId166" o:title=""/>
                </v:shape>
                <v:shape id="Text Box 97" o:spid="_x0000_s1103" type="#_x0000_t202" style="position:absolute;top:22371;width:28124;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0C975587" w14:textId="1262D69D" w:rsidR="004E5165" w:rsidRPr="008579C9" w:rsidRDefault="004E5165" w:rsidP="004E5165">
                        <w:pPr>
                          <w:pStyle w:val="Caption"/>
                          <w:jc w:val="center"/>
                          <w:rPr>
                            <w:noProof/>
                            <w:sz w:val="24"/>
                            <w:szCs w:val="24"/>
                            <w:rtl/>
                          </w:rPr>
                        </w:pPr>
                        <w:bookmarkStart w:id="157" w:name="_Toc811685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41</w:t>
                        </w:r>
                        <w:r>
                          <w:rPr>
                            <w:rtl/>
                          </w:rPr>
                          <w:fldChar w:fldCharType="end"/>
                        </w:r>
                        <w:r>
                          <w:rPr>
                            <w:rFonts w:hint="cs"/>
                            <w:rtl/>
                            <w:lang w:bidi="fa-IR"/>
                          </w:rPr>
                          <w:t>: شکل موج خروجی اسیلاتور 555</w:t>
                        </w:r>
                        <w:sdt>
                          <w:sdtPr>
                            <w:rPr>
                              <w:rFonts w:hint="cs"/>
                              <w:rtl/>
                              <w:lang w:bidi="fa-IR"/>
                            </w:rPr>
                            <w:id w:val="342830099"/>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bookmarkEnd w:id="157"/>
                      </w:p>
                    </w:txbxContent>
                  </v:textbox>
                </v:shape>
                <w10:wrap type="topAndBottom" anchorx="margin"/>
              </v:group>
            </w:pict>
          </mc:Fallback>
        </mc:AlternateContent>
      </w:r>
      <w:r w:rsidR="004E5165">
        <w:rPr>
          <w:rtl/>
        </w:rPr>
        <w:t>خ</w:t>
      </w:r>
      <w:r w:rsidR="004E5165" w:rsidRPr="004E5165">
        <w:rPr>
          <w:rtl/>
        </w:rPr>
        <w:t>ازن تا مقدا</w:t>
      </w:r>
      <w:r w:rsidR="009B6D14">
        <w:rPr>
          <w:rFonts w:hint="cs"/>
          <w:rtl/>
        </w:rPr>
        <w:t xml:space="preserve">ر </w:t>
      </w:r>
      <m:oMath>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r>
              <w:rPr>
                <w:rFonts w:ascii="Cambria Math" w:hAnsi="Cambria Math"/>
              </w:rPr>
              <m:t>V</m:t>
            </m:r>
          </m:e>
          <m:sub>
            <m:r>
              <w:rPr>
                <w:rFonts w:ascii="Cambria Math" w:hAnsi="Cambria Math"/>
              </w:rPr>
              <m:t>cc</m:t>
            </m:r>
          </m:sub>
        </m:sSub>
      </m:oMath>
      <w:r w:rsidR="009B6D14">
        <w:rPr>
          <w:rFonts w:eastAsiaTheme="minorEastAsia"/>
        </w:rPr>
        <w:t xml:space="preserve"> </w:t>
      </w:r>
      <w:r w:rsidR="004E5165" w:rsidRPr="004E5165">
        <w:rPr>
          <w:rtl/>
        </w:rPr>
        <w:t>شارژ می‌شود که این مقدار حد بالای مقایسه‌کننده داخلی آی‌سی است و از طریق ترکیب شبک</w:t>
      </w:r>
      <w:r w:rsidR="004E5165">
        <w:rPr>
          <w:rFonts w:hint="cs"/>
          <w:rtl/>
        </w:rPr>
        <w:t>ه</w:t>
      </w:r>
      <w:r w:rsidR="004E5165" w:rsidRPr="004E5165">
        <w:t>RC</w:t>
      </w:r>
      <w:r w:rsidR="004E5165" w:rsidRPr="004E5165">
        <w:rPr>
          <w:rtl/>
        </w:rPr>
        <w:t>، یعن</w:t>
      </w:r>
      <w:r w:rsidR="009B6D14">
        <w:rPr>
          <w:rFonts w:hint="cs"/>
          <w:rtl/>
        </w:rPr>
        <w:t xml:space="preserve">ی </w:t>
      </w:r>
      <m:oMath>
        <m:r>
          <w:rPr>
            <w:rFonts w:ascii="Cambria Math" w:hAnsi="Cambria Math"/>
          </w:rPr>
          <m:t>0.693</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C</m:t>
        </m:r>
      </m:oMath>
      <w:r w:rsidR="009B6D14">
        <w:rPr>
          <w:rFonts w:eastAsiaTheme="minorEastAsia" w:hint="cs"/>
          <w:rtl/>
          <w:lang w:bidi="fa-IR"/>
        </w:rPr>
        <w:t xml:space="preserve"> </w:t>
      </w:r>
      <w:r w:rsidR="004E5165">
        <w:rPr>
          <w:rFonts w:hint="cs"/>
          <w:rtl/>
        </w:rPr>
        <w:t>ت</w:t>
      </w:r>
      <w:r w:rsidR="004E5165" w:rsidRPr="004E5165">
        <w:rPr>
          <w:rtl/>
        </w:rPr>
        <w:t>عیین می‌شود.</w:t>
      </w:r>
      <w:r w:rsidR="004E5165">
        <w:rPr>
          <w:rFonts w:hint="cs"/>
          <w:rtl/>
        </w:rPr>
        <w:t xml:space="preserve"> </w:t>
      </w:r>
      <w:r w:rsidR="004E5165" w:rsidRPr="004E5165">
        <w:rPr>
          <w:rtl/>
        </w:rPr>
        <w:t>همچنین هنگام تخلیه، خازن ت</w:t>
      </w:r>
      <w:r w:rsidR="004E5165">
        <w:rPr>
          <w:rFonts w:hint="cs"/>
          <w:rtl/>
        </w:rPr>
        <w:t>ا</w:t>
      </w:r>
      <w:r w:rsidR="009B6D14">
        <w:rPr>
          <w:rFonts w:hint="cs"/>
          <w:rtl/>
        </w:rPr>
        <w:t xml:space="preserve"> </w:t>
      </w:r>
      <m:oMath>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V</m:t>
            </m:r>
          </m:e>
          <m:sub>
            <m:r>
              <w:rPr>
                <w:rFonts w:ascii="Cambria Math" w:hAnsi="Cambria Math"/>
              </w:rPr>
              <m:t>cc</m:t>
            </m:r>
          </m:sub>
        </m:sSub>
      </m:oMath>
      <w:r w:rsidR="009B6D14">
        <w:rPr>
          <w:rFonts w:eastAsiaTheme="minorEastAsia" w:hint="cs"/>
          <w:rtl/>
          <w:lang w:bidi="fa-IR"/>
        </w:rPr>
        <w:t xml:space="preserve"> </w:t>
      </w:r>
      <w:r w:rsidR="004E5165" w:rsidRPr="004E5165">
        <w:rPr>
          <w:rtl/>
        </w:rPr>
        <w:t>دشارژ می‌شود که حد پایین مقایسه‌کننده داخلی آی‌سی است و توس</w:t>
      </w:r>
      <w:r w:rsidR="009B6D14">
        <w:rPr>
          <w:rFonts w:hint="cs"/>
          <w:rtl/>
        </w:rPr>
        <w:t xml:space="preserve">ط </w:t>
      </w:r>
      <m:oMath>
        <m:r>
          <w:rPr>
            <w:rFonts w:ascii="Cambria Math" w:hAnsi="Cambria Math"/>
          </w:rPr>
          <m:t>0.693</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C</m:t>
        </m:r>
      </m:oMath>
      <w:r w:rsidR="009B6D14">
        <w:rPr>
          <w:rFonts w:eastAsiaTheme="minorEastAsia" w:hint="cs"/>
          <w:rtl/>
          <w:lang w:bidi="fa-IR"/>
        </w:rPr>
        <w:t xml:space="preserve"> </w:t>
      </w:r>
      <w:r w:rsidR="004E5165" w:rsidRPr="004E5165">
        <w:rPr>
          <w:rtl/>
        </w:rPr>
        <w:t>قابل تعیین است.</w:t>
      </w:r>
      <w:r w:rsidR="004E5165">
        <w:rPr>
          <w:rFonts w:hint="cs"/>
          <w:rtl/>
        </w:rPr>
        <w:t xml:space="preserve"> </w:t>
      </w:r>
      <w:r w:rsidR="004E5165" w:rsidRPr="004E5165">
        <w:rPr>
          <w:rtl/>
        </w:rPr>
        <w:t>خروجی این مدار شکل موجی است که سطح ولتاژ آن تقریبا برابر</w:t>
      </w:r>
      <w:r w:rsidR="009B6D14">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-1.5V</m:t>
        </m:r>
      </m:oMath>
      <w:r w:rsidR="009B6D14">
        <w:rPr>
          <w:rFonts w:eastAsiaTheme="minorEastAsia" w:hint="cs"/>
          <w:rtl/>
          <w:lang w:bidi="fa-IR"/>
        </w:rPr>
        <w:t xml:space="preserve"> </w:t>
      </w:r>
      <w:r w:rsidR="004E5165" w:rsidRPr="004E5165">
        <w:rPr>
          <w:rtl/>
        </w:rPr>
        <w:t>بوده و تناوب زمانی خاموش و روشن بودن آن توسط ترکیب خازن و مقاومت زمان‌بندی تعیین می‌شو</w:t>
      </w:r>
      <w:r w:rsidR="004E5165">
        <w:rPr>
          <w:rFonts w:hint="cs"/>
          <w:rtl/>
        </w:rPr>
        <w:t>د.</w:t>
      </w:r>
    </w:p>
    <w:p w14:paraId="7F73EB4A" w14:textId="0104DADB" w:rsidR="009B6D14" w:rsidRDefault="009B6D14" w:rsidP="00821585">
      <w:pPr>
        <w:jc w:val="both"/>
        <w:rPr>
          <w:rtl/>
        </w:rPr>
      </w:pPr>
      <w:r>
        <w:rPr>
          <w:rtl/>
        </w:rPr>
        <w:lastRenderedPageBreak/>
        <w:t>مقدار زمانی که این مدار برای تکمیل یک تناوب از شارژ و دشارژ شدن در خروجی نیاز دارد، از طریق فرمول‌های زیر محاسبه می‌شود</w:t>
      </w:r>
      <w:r>
        <w:rPr>
          <w:rFonts w:hint="cs"/>
          <w:rtl/>
        </w:rPr>
        <w:t>:</w:t>
      </w:r>
    </w:p>
    <w:p w14:paraId="46D7B9D2" w14:textId="77777777" w:rsidR="00821585" w:rsidRDefault="00B70497" w:rsidP="00821585">
      <w:pPr>
        <w:keepNext/>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=0.693</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C</m:t>
          </m:r>
          <m:r>
            <m:rPr>
              <m:sty m:val="p"/>
            </m:rPr>
            <w:rPr>
              <w:rFonts w:ascii="Cambria Math"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=0.693×</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×C</m:t>
          </m:r>
        </m:oMath>
      </m:oMathPara>
    </w:p>
    <w:p w14:paraId="2B111295" w14:textId="0EC29571" w:rsidR="00821585" w:rsidRPr="00821585" w:rsidRDefault="00821585" w:rsidP="00821585">
      <w:pPr>
        <w:pStyle w:val="Caption"/>
        <w:jc w:val="center"/>
        <w:rPr>
          <w:rFonts w:eastAsiaTheme="minorEastAsia"/>
        </w:rPr>
      </w:pPr>
      <w:bookmarkStart w:id="158" w:name="_Toc81168641"/>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7</w:t>
      </w:r>
      <w:r>
        <w:rPr>
          <w:rtl/>
        </w:rPr>
        <w:fldChar w:fldCharType="end"/>
      </w:r>
      <w:r>
        <w:rPr>
          <w:rFonts w:hint="cs"/>
          <w:noProof/>
          <w:rtl/>
          <w:lang w:bidi="fa-IR"/>
        </w:rPr>
        <w:t>: فرمول محاسبه تناوب یک دوره خروجی تایمر555</w:t>
      </w:r>
      <w:bookmarkEnd w:id="158"/>
    </w:p>
    <w:p w14:paraId="35E66A24" w14:textId="1E5E1DA0" w:rsidR="00821585" w:rsidRDefault="00821585" w:rsidP="00821585">
      <w:pPr>
        <w:rPr>
          <w:rtl/>
        </w:rPr>
      </w:pPr>
      <w:r>
        <w:rPr>
          <w:rtl/>
        </w:rPr>
        <w:t>در این فرمول‌ها،</w:t>
      </w:r>
      <w:r>
        <w:rPr>
          <w:rFonts w:hint="cs"/>
          <w:rtl/>
        </w:rPr>
        <w:t xml:space="preserve"> </w:t>
      </w:r>
      <w:r>
        <w:t>R</w:t>
      </w:r>
      <w:r>
        <w:rPr>
          <w:rFonts w:hint="cs"/>
          <w:rtl/>
          <w:lang w:bidi="fa-IR"/>
        </w:rPr>
        <w:t xml:space="preserve"> </w:t>
      </w:r>
      <w:r>
        <w:rPr>
          <w:rtl/>
        </w:rPr>
        <w:t>بر حسب اهم و</w:t>
      </w:r>
      <w:r>
        <w:t xml:space="preserve"> C </w:t>
      </w:r>
      <w:r>
        <w:rPr>
          <w:rtl/>
        </w:rPr>
        <w:t>بر حسب فاراد است</w:t>
      </w:r>
      <w:r>
        <w:rPr>
          <w:rFonts w:hint="cs"/>
          <w:rtl/>
        </w:rPr>
        <w:t>.</w:t>
      </w:r>
    </w:p>
    <w:p w14:paraId="30476EF5" w14:textId="413C1050" w:rsidR="00821585" w:rsidRDefault="00821585" w:rsidP="00821585">
      <w:pPr>
        <w:jc w:val="both"/>
        <w:rPr>
          <w:rtl/>
        </w:rPr>
      </w:pPr>
      <w:r>
        <w:rPr>
          <w:rtl/>
        </w:rPr>
        <w:t xml:space="preserve">خروجی یک آی‌سی </w:t>
      </w:r>
      <w:r>
        <w:rPr>
          <w:rtl/>
          <w:lang w:bidi="fa-IR"/>
        </w:rPr>
        <w:t>۵۵۵</w:t>
      </w:r>
      <w:r>
        <w:rPr>
          <w:rtl/>
        </w:rPr>
        <w:t>، هنگامی که به عنوان یک مولتی ویبراتور آستابل مورد استفاده قرار می‌گیرد، به صورت پیوسته و همیشگی بین</w:t>
      </w:r>
      <w:r>
        <w:rPr>
          <w:rFonts w:hint="cs"/>
          <w:rtl/>
        </w:rPr>
        <w:t xml:space="preserve"> </w:t>
      </w:r>
      <m:oMath>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hint="cs"/>
          <w:rtl/>
          <w:lang w:bidi="fa-IR"/>
        </w:rPr>
        <w:t xml:space="preserve"> و </w:t>
      </w:r>
      <m:oMath>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V</m:t>
            </m:r>
          </m:e>
          <m:sub>
            <m:r>
              <w:rPr>
                <w:rFonts w:ascii="Cambria Math" w:hAnsi="Cambria Math"/>
              </w:rPr>
              <m:t>cc</m:t>
            </m:r>
          </m:sub>
        </m:sSub>
      </m:oMath>
      <w:r>
        <w:rPr>
          <w:rFonts w:eastAsiaTheme="minorEastAsia" w:hint="cs"/>
          <w:rtl/>
          <w:lang w:bidi="fa-IR"/>
        </w:rPr>
        <w:t xml:space="preserve"> نوسان می‌کند و </w:t>
      </w:r>
      <w:r>
        <w:rPr>
          <w:rtl/>
        </w:rPr>
        <w:t>و این روند فقط با قطع شدن منبع تغذیه متوقف می‌شود. بنابراین، همانند آن‌چه در مولتی ویبراتورهای مونو استابل مشاهده کردیم، زمان شارژ و دشارژ خازن و از همین رو فرکانس نوسان، مستقل از منبع تغذیه اس</w:t>
      </w:r>
      <w:r>
        <w:rPr>
          <w:rFonts w:hint="cs"/>
          <w:rtl/>
        </w:rPr>
        <w:t xml:space="preserve">ت. </w:t>
      </w:r>
      <w:r>
        <w:rPr>
          <w:rtl/>
        </w:rPr>
        <w:t xml:space="preserve">واضح است که دوره تناوب یک چرخه کامل از خروجی اسیلاتور </w:t>
      </w:r>
      <w:r>
        <w:rPr>
          <w:rtl/>
          <w:lang w:bidi="fa-IR"/>
        </w:rPr>
        <w:t>۵۵۵</w:t>
      </w:r>
      <w:r>
        <w:rPr>
          <w:rtl/>
        </w:rPr>
        <w:t xml:space="preserve"> برابر با مجموع زمان‌هایی است که در آن خازن شارژ و سپس دشارژ می‌شود. بنابراین دوره تناوب به صورت زیر به دست می‌آی</w:t>
      </w:r>
      <w:r>
        <w:rPr>
          <w:rFonts w:hint="cs"/>
          <w:rtl/>
        </w:rPr>
        <w:t>د:</w:t>
      </w:r>
    </w:p>
    <w:p w14:paraId="71BCEFA5" w14:textId="77777777" w:rsidR="00821585" w:rsidRDefault="00821585" w:rsidP="00821585">
      <w:pPr>
        <w:keepNext/>
        <w:jc w:val="both"/>
      </w:pPr>
      <m:oMathPara>
        <m:oMath>
          <m:r>
            <w:rPr>
              <w:rFonts w:ascii="Cambria Math" w:hAnsi="Cambria Math"/>
              <w:lang w:bidi="fa-IR"/>
            </w:rPr>
            <m:t xml:space="preserve">T= </m:t>
          </m:r>
          <m:sSub>
            <m:sSubPr>
              <m:ctrlPr>
                <w:rPr>
                  <w:rFonts w:ascii="Cambria Math" w:hAnsi="Cambria Math"/>
                  <w:i/>
                  <w:lang w:bidi="fa-IR"/>
                </w:rPr>
              </m:ctrlPr>
            </m:sSubPr>
            <m:e>
              <m:r>
                <w:rPr>
                  <w:rFonts w:ascii="Cambria Math" w:hAnsi="Cambria Math"/>
                  <w:lang w:bidi="fa-IR"/>
                </w:rPr>
                <m:t>t</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t</m:t>
              </m:r>
            </m:e>
            <m:sub>
              <m:r>
                <w:rPr>
                  <w:rFonts w:ascii="Cambria Math" w:hAnsi="Cambria Math"/>
                  <w:lang w:bidi="fa-IR"/>
                </w:rPr>
                <m:t>2</m:t>
              </m:r>
            </m:sub>
          </m:sSub>
          <m:r>
            <w:rPr>
              <w:rFonts w:ascii="Cambria Math" w:hAnsi="Cambria Math"/>
              <w:lang w:bidi="fa-IR"/>
            </w:rPr>
            <m:t>=0.693×(</m:t>
          </m:r>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1</m:t>
              </m:r>
            </m:sub>
          </m:sSub>
          <m:r>
            <w:rPr>
              <w:rFonts w:ascii="Cambria Math" w:hAnsi="Cambria Math"/>
              <w:lang w:bidi="fa-IR"/>
            </w:rPr>
            <m:t>+2</m:t>
          </m:r>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2</m:t>
              </m:r>
            </m:sub>
          </m:sSub>
          <m:r>
            <w:rPr>
              <w:rFonts w:ascii="Cambria Math" w:hAnsi="Cambria Math"/>
              <w:lang w:bidi="fa-IR"/>
            </w:rPr>
            <m:t>)×C</m:t>
          </m:r>
        </m:oMath>
      </m:oMathPara>
    </w:p>
    <w:p w14:paraId="384A92D2" w14:textId="3F038B1C" w:rsidR="00821585" w:rsidRPr="00821585" w:rsidRDefault="00821585" w:rsidP="00821585">
      <w:pPr>
        <w:pStyle w:val="Caption"/>
        <w:jc w:val="center"/>
        <w:rPr>
          <w:i/>
          <w:rtl/>
          <w:lang w:bidi="fa-IR"/>
        </w:rPr>
      </w:pPr>
      <w:bookmarkStart w:id="159" w:name="_Toc81168642"/>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8</w:t>
      </w:r>
      <w:r>
        <w:rPr>
          <w:rtl/>
        </w:rPr>
        <w:fldChar w:fldCharType="end"/>
      </w:r>
      <w:r>
        <w:rPr>
          <w:rFonts w:hint="cs"/>
          <w:rtl/>
          <w:lang w:bidi="fa-IR"/>
        </w:rPr>
        <w:t>: فرمول محاسبه دوره تناوب خروجی تایمر 555</w:t>
      </w:r>
      <w:bookmarkEnd w:id="159"/>
    </w:p>
    <w:p w14:paraId="3694FF40" w14:textId="0079B7F9" w:rsidR="00821585" w:rsidRDefault="00821585" w:rsidP="00821585">
      <w:pPr>
        <w:rPr>
          <w:rtl/>
        </w:rPr>
      </w:pPr>
      <w:r w:rsidRPr="00821585">
        <w:rPr>
          <w:rtl/>
        </w:rPr>
        <w:t>فرکانس</w:t>
      </w:r>
      <w:r>
        <w:t xml:space="preserve"> </w:t>
      </w:r>
      <w:r>
        <w:rPr>
          <w:rtl/>
        </w:rPr>
        <w:t xml:space="preserve">نوسان خروجی برابر با معکوس دوره تناوب به دست آمده در بالا است. بنابراین مقدار فرکانس خروجی در اسیلاتور </w:t>
      </w:r>
      <w:r>
        <w:rPr>
          <w:rtl/>
          <w:lang w:bidi="fa-IR"/>
        </w:rPr>
        <w:t>۵۵۵</w:t>
      </w:r>
      <w:r>
        <w:rPr>
          <w:rtl/>
        </w:rPr>
        <w:t xml:space="preserve"> به صورت زیر به دست می‌آید</w:t>
      </w:r>
      <w:r>
        <w:rPr>
          <w:rFonts w:hint="cs"/>
          <w:rtl/>
        </w:rPr>
        <w:t>:</w:t>
      </w:r>
    </w:p>
    <w:p w14:paraId="67E8E4E9" w14:textId="77777777" w:rsidR="005F4DF7" w:rsidRDefault="00821585" w:rsidP="005F4DF7">
      <w:pPr>
        <w:keepNext/>
      </w:pPr>
      <m:oMathPara>
        <m:oMath>
          <m:r>
            <w:rPr>
              <w:rFonts w:ascii="Cambria Math" w:eastAsiaTheme="minorEastAsia" w:hAnsi="Cambria Math"/>
              <w:lang w:bidi="fa-IR"/>
            </w:rPr>
            <m:t xml:space="preserve">f= </m:t>
          </m:r>
          <m:f>
            <m:fPr>
              <m:ctrlPr>
                <w:rPr>
                  <w:rFonts w:ascii="Cambria Math" w:eastAsiaTheme="minorEastAsia" w:hAnsi="Cambria Math"/>
                  <w:i/>
                  <w:lang w:bidi="fa-IR"/>
                </w:rPr>
              </m:ctrlPr>
            </m:fPr>
            <m:num>
              <m:r>
                <w:rPr>
                  <w:rFonts w:ascii="Cambria Math" w:eastAsiaTheme="minorEastAsia" w:hAnsi="Cambria Math"/>
                  <w:lang w:bidi="fa-IR"/>
                </w:rPr>
                <m:t>1</m:t>
              </m:r>
            </m:num>
            <m:den>
              <m:r>
                <w:rPr>
                  <w:rFonts w:ascii="Cambria Math" w:eastAsiaTheme="minorEastAsia" w:hAnsi="Cambria Math"/>
                  <w:lang w:bidi="fa-IR"/>
                </w:rPr>
                <m:t>T</m:t>
              </m:r>
            </m:den>
          </m:f>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1.44</m:t>
              </m:r>
            </m:num>
            <m:den>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1</m:t>
                  </m:r>
                </m:sub>
              </m:sSub>
              <m:r>
                <w:rPr>
                  <w:rFonts w:ascii="Cambria Math" w:eastAsiaTheme="minorEastAsia" w:hAnsi="Cambria Math"/>
                  <w:lang w:bidi="fa-IR"/>
                </w:rPr>
                <m:t>+2</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2</m:t>
                  </m:r>
                </m:sub>
              </m:sSub>
              <m:r>
                <w:rPr>
                  <w:rFonts w:ascii="Cambria Math" w:eastAsiaTheme="minorEastAsia" w:hAnsi="Cambria Math"/>
                  <w:lang w:bidi="fa-IR"/>
                </w:rPr>
                <m:t>)×C</m:t>
              </m:r>
            </m:den>
          </m:f>
        </m:oMath>
      </m:oMathPara>
    </w:p>
    <w:p w14:paraId="5893768A" w14:textId="7D3FC3D1" w:rsidR="00821585" w:rsidRPr="00821585" w:rsidRDefault="005F4DF7" w:rsidP="005F4DF7">
      <w:pPr>
        <w:pStyle w:val="Caption"/>
        <w:jc w:val="center"/>
        <w:rPr>
          <w:rFonts w:eastAsiaTheme="minorEastAsia"/>
          <w:rtl/>
          <w:lang w:bidi="fa-IR"/>
        </w:rPr>
      </w:pPr>
      <w:bookmarkStart w:id="160" w:name="_Toc81168643"/>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9</w:t>
      </w:r>
      <w:r>
        <w:rPr>
          <w:rtl/>
        </w:rPr>
        <w:fldChar w:fldCharType="end"/>
      </w:r>
      <w:r>
        <w:rPr>
          <w:rFonts w:hint="cs"/>
          <w:rtl/>
          <w:lang w:bidi="fa-IR"/>
        </w:rPr>
        <w:t>: فرکانس خروجی اسیلاتور 555</w:t>
      </w:r>
      <w:bookmarkEnd w:id="160"/>
    </w:p>
    <w:p w14:paraId="127A81D1" w14:textId="1500570A" w:rsidR="00821585" w:rsidRDefault="005F4DF7" w:rsidP="005F4DF7">
      <w:pPr>
        <w:jc w:val="both"/>
        <w:rPr>
          <w:rtl/>
        </w:rPr>
      </w:pPr>
      <w:r>
        <w:rPr>
          <w:rFonts w:hint="cs"/>
          <w:rtl/>
        </w:rPr>
        <w:t>ا</w:t>
      </w:r>
      <w:r>
        <w:rPr>
          <w:rtl/>
        </w:rPr>
        <w:t>ز طریق تغییر دادن یکی از ثابت زمانی‌های شبکه‌های</w:t>
      </w:r>
      <w:r>
        <w:rPr>
          <w:rFonts w:hint="cs"/>
          <w:rtl/>
        </w:rPr>
        <w:t xml:space="preserve"> </w:t>
      </w:r>
      <w:r>
        <w:t xml:space="preserve"> RC</w:t>
      </w:r>
      <w:r>
        <w:rPr>
          <w:rFonts w:hint="cs"/>
          <w:rtl/>
          <w:lang w:bidi="fa-IR"/>
        </w:rPr>
        <w:t>، م</w:t>
      </w:r>
      <w:r>
        <w:rPr>
          <w:rtl/>
        </w:rPr>
        <w:t>ی‌توان چرخه وظیفه</w:t>
      </w:r>
      <w:r>
        <w:rPr>
          <w:rStyle w:val="FootnoteReference"/>
          <w:rtl/>
        </w:rPr>
        <w:footnoteReference w:id="47"/>
      </w:r>
      <w:r>
        <w:rPr>
          <w:rFonts w:hint="cs"/>
          <w:rtl/>
          <w:lang w:bidi="fa-IR"/>
        </w:rPr>
        <w:t xml:space="preserve"> </w:t>
      </w:r>
      <w:r>
        <w:rPr>
          <w:rtl/>
        </w:rPr>
        <w:t xml:space="preserve">در شکل موج خروجی به صورت بسیار دقیق تنظیم کرد. چرخه وظیفه برای اسیلاتور </w:t>
      </w:r>
      <w:r>
        <w:rPr>
          <w:rtl/>
          <w:lang w:bidi="fa-IR"/>
        </w:rPr>
        <w:t>۵۵۵</w:t>
      </w:r>
      <w:r>
        <w:rPr>
          <w:rtl/>
        </w:rPr>
        <w:t xml:space="preserve"> برابر با نسبت زمان روشن بودن پالس خروجی به خاموش بودن آن در نظر گرفته می‌شود و بر اساس فرمول زیر تعیین می‌شود</w:t>
      </w:r>
      <w:r>
        <w:rPr>
          <w:rFonts w:hint="cs"/>
          <w:rtl/>
        </w:rPr>
        <w:t>:</w:t>
      </w:r>
    </w:p>
    <w:p w14:paraId="46768EA4" w14:textId="77777777" w:rsidR="005F4DF7" w:rsidRDefault="005F4DF7" w:rsidP="005F4DF7">
      <w:pPr>
        <w:keepNext/>
        <w:jc w:val="both"/>
      </w:pPr>
      <m:oMathPara>
        <m:oMath>
          <m:r>
            <w:rPr>
              <w:rFonts w:ascii="Cambria Math" w:eastAsiaTheme="minorEastAsia" w:hAnsi="Cambria Math"/>
              <w:lang w:bidi="fa-IR"/>
            </w:rPr>
            <m:t xml:space="preserve">Duty Cycle= </m:t>
          </m:r>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ON</m:t>
                  </m:r>
                </m:sub>
              </m:sSub>
            </m:num>
            <m:den>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ON</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OFF</m:t>
                  </m:r>
                </m:sub>
              </m:sSub>
            </m:den>
          </m:f>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1</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2</m:t>
                  </m:r>
                </m:sub>
              </m:sSub>
            </m:num>
            <m:den>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1</m:t>
                  </m:r>
                </m:sub>
              </m:sSub>
              <m:r>
                <w:rPr>
                  <w:rFonts w:ascii="Cambria Math" w:eastAsiaTheme="minorEastAsia" w:hAnsi="Cambria Math"/>
                  <w:lang w:bidi="fa-IR"/>
                </w:rPr>
                <m:t>+2</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2</m:t>
                  </m:r>
                </m:sub>
              </m:sSub>
              <m:r>
                <w:rPr>
                  <w:rFonts w:ascii="Cambria Math" w:eastAsiaTheme="minorEastAsia" w:hAnsi="Cambria Math"/>
                  <w:lang w:bidi="fa-IR"/>
                </w:rPr>
                <m:t>)</m:t>
              </m:r>
            </m:den>
          </m:f>
        </m:oMath>
      </m:oMathPara>
    </w:p>
    <w:p w14:paraId="4917E70F" w14:textId="3F2FB8B1" w:rsidR="005F4DF7" w:rsidRPr="005F4DF7" w:rsidRDefault="005F4DF7" w:rsidP="005F4DF7">
      <w:pPr>
        <w:pStyle w:val="Caption"/>
        <w:jc w:val="center"/>
        <w:rPr>
          <w:rFonts w:eastAsiaTheme="minorEastAsia"/>
          <w:i/>
          <w:rtl/>
          <w:lang w:bidi="fa-IR"/>
        </w:rPr>
      </w:pPr>
      <w:bookmarkStart w:id="161" w:name="_Toc81168644"/>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10</w:t>
      </w:r>
      <w:r>
        <w:rPr>
          <w:rtl/>
        </w:rPr>
        <w:fldChar w:fldCharType="end"/>
      </w:r>
      <w:r>
        <w:rPr>
          <w:rFonts w:hint="cs"/>
          <w:rtl/>
          <w:lang w:bidi="fa-IR"/>
        </w:rPr>
        <w:t>: فرمول چرخه وظیفه اسیلاتور 555</w:t>
      </w:r>
      <w:bookmarkEnd w:id="161"/>
    </w:p>
    <w:p w14:paraId="3717717B" w14:textId="58D53EC0" w:rsidR="00CB03C3" w:rsidRPr="00193903" w:rsidRDefault="005F4DF7" w:rsidP="00193903">
      <w:pPr>
        <w:jc w:val="both"/>
        <w:rPr>
          <w:rtl/>
          <w:lang w:bidi="fa-IR"/>
        </w:rPr>
      </w:pPr>
      <w:r>
        <w:rPr>
          <w:rtl/>
        </w:rPr>
        <w:t>با توجه به فرمول بالا، چرخه وظیفه هیچ واحدی ندارد؛ زیرا برابر با نسبت مقاومت‌ها است و واحدهای اهم در صورت و مخرج حذف می‌شوند. اما این کمیت را می توان بر حسب درصد بیان کرد. اگر هر دو مقاومت زمان‌بندی</w:t>
      </w:r>
      <w:r>
        <w:rPr>
          <w:rFonts w:hint="cs"/>
          <w:rtl/>
        </w:rPr>
        <w:t xml:space="preserve"> </w:t>
      </w:r>
      <w:r>
        <w:t>R</w:t>
      </w:r>
      <w:r>
        <w:rPr>
          <w:sz w:val="17"/>
          <w:szCs w:val="17"/>
        </w:rPr>
        <w:t>1</w:t>
      </w:r>
      <w:r>
        <w:rPr>
          <w:rFonts w:hint="cs"/>
          <w:rtl/>
        </w:rPr>
        <w:t xml:space="preserve"> </w:t>
      </w:r>
      <w:r>
        <w:rPr>
          <w:rtl/>
        </w:rPr>
        <w:t>و</w:t>
      </w:r>
      <w:r>
        <w:t>R</w:t>
      </w:r>
      <w:r>
        <w:rPr>
          <w:sz w:val="17"/>
          <w:szCs w:val="17"/>
        </w:rPr>
        <w:t>2</w:t>
      </w:r>
      <w:r>
        <w:t xml:space="preserve"> </w:t>
      </w:r>
      <w:r>
        <w:rPr>
          <w:rFonts w:hint="cs"/>
          <w:rtl/>
        </w:rPr>
        <w:t xml:space="preserve"> </w:t>
      </w:r>
      <w:r>
        <w:rPr>
          <w:rtl/>
        </w:rPr>
        <w:t>دارای مقدار برابری باشند، آن‌گاه چرخه وظیفه سیگنال خروجی برابر با</w:t>
      </w:r>
      <w:r>
        <w:rPr>
          <w:rFonts w:hint="cs"/>
          <w:rtl/>
          <w:lang w:bidi="fa-IR"/>
        </w:rPr>
        <w:t xml:space="preserve"> 3/2 </w:t>
      </w:r>
      <w:r>
        <w:rPr>
          <w:rtl/>
        </w:rPr>
        <w:t xml:space="preserve">بوده که به این معنی است که پالس خروجی در </w:t>
      </w:r>
      <w:r>
        <w:rPr>
          <w:rtl/>
          <w:lang w:bidi="fa-IR"/>
        </w:rPr>
        <w:t>۶۶</w:t>
      </w:r>
      <w:r>
        <w:rPr>
          <w:rtl/>
        </w:rPr>
        <w:t xml:space="preserve"> درصد از زمان تناوب خود روشن و در </w:t>
      </w:r>
      <w:r>
        <w:rPr>
          <w:rtl/>
          <w:lang w:bidi="fa-IR"/>
        </w:rPr>
        <w:t>۳۳</w:t>
      </w:r>
      <w:r>
        <w:rPr>
          <w:rtl/>
        </w:rPr>
        <w:t xml:space="preserve"> درصد از آن خاموش اس</w:t>
      </w:r>
      <w:r>
        <w:rPr>
          <w:rFonts w:hint="cs"/>
          <w:rtl/>
          <w:lang w:bidi="fa-IR"/>
        </w:rPr>
        <w:t>ت.</w:t>
      </w:r>
      <w:sdt>
        <w:sdtPr>
          <w:rPr>
            <w:rFonts w:hint="cs"/>
            <w:rtl/>
            <w:lang w:bidi="fa-IR"/>
          </w:rPr>
          <w:id w:val="-1442902603"/>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wav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[14]</w:t>
          </w:r>
          <w:r>
            <w:rPr>
              <w:rtl/>
              <w:lang w:bidi="fa-IR"/>
            </w:rPr>
            <w:fldChar w:fldCharType="end"/>
          </w:r>
        </w:sdtContent>
      </w:sdt>
    </w:p>
    <w:p w14:paraId="1575B0AC" w14:textId="77777777" w:rsidR="00CB03C3" w:rsidRDefault="00CB03C3">
      <w:pPr>
        <w:bidi w:val="0"/>
        <w:rPr>
          <w:rFonts w:eastAsiaTheme="minorEastAsia"/>
          <w:i/>
          <w:rtl/>
          <w:lang w:bidi="fa-IR"/>
        </w:rPr>
      </w:pPr>
      <w:r>
        <w:rPr>
          <w:rFonts w:eastAsiaTheme="minorEastAsia"/>
          <w:i/>
          <w:rtl/>
          <w:lang w:bidi="fa-IR"/>
        </w:rPr>
        <w:br w:type="page"/>
      </w:r>
    </w:p>
    <w:p w14:paraId="7BB877FA" w14:textId="71AA172C" w:rsidR="005F4DF7" w:rsidRDefault="00CB03C3" w:rsidP="00CB03C3">
      <w:pPr>
        <w:pStyle w:val="Heading3"/>
        <w:rPr>
          <w:rFonts w:eastAsiaTheme="minorEastAsia"/>
          <w:rtl/>
          <w:lang w:bidi="fa-IR"/>
        </w:rPr>
      </w:pPr>
      <w:bookmarkStart w:id="162" w:name="_Toc81168522"/>
      <w:r>
        <w:rPr>
          <w:rFonts w:eastAsiaTheme="minorEastAsia" w:hint="cs"/>
          <w:rtl/>
          <w:lang w:bidi="fa-IR"/>
        </w:rPr>
        <w:lastRenderedPageBreak/>
        <w:t>شبیه‌سازی مدار اسیلاتور 555</w:t>
      </w:r>
      <w:bookmarkEnd w:id="162"/>
    </w:p>
    <w:p w14:paraId="2547F31D" w14:textId="7CD28A9A" w:rsidR="00CB03C3" w:rsidRDefault="00C0303E" w:rsidP="00CB03C3">
      <w:pPr>
        <w:rPr>
          <w:rtl/>
          <w:lang w:bidi="fa-IR"/>
        </w:rPr>
      </w:pPr>
      <w:r>
        <w:rPr>
          <w:noProof/>
        </w:rPr>
        <mc:AlternateContent>
          <mc:Choice Requires="wps">
            <w:drawing>
              <wp:anchor distT="0" distB="0" distL="114300" distR="114300" simplePos="0" relativeHeight="251764736" behindDoc="0" locked="0" layoutInCell="1" allowOverlap="1" wp14:anchorId="67DC84AA" wp14:editId="537BB794">
                <wp:simplePos x="0" y="0"/>
                <wp:positionH relativeFrom="column">
                  <wp:posOffset>264795</wp:posOffset>
                </wp:positionH>
                <wp:positionV relativeFrom="paragraph">
                  <wp:posOffset>3799205</wp:posOffset>
                </wp:positionV>
                <wp:extent cx="520192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201920" cy="635"/>
                        </a:xfrm>
                        <a:prstGeom prst="rect">
                          <a:avLst/>
                        </a:prstGeom>
                        <a:solidFill>
                          <a:prstClr val="white"/>
                        </a:solidFill>
                        <a:ln>
                          <a:noFill/>
                        </a:ln>
                      </wps:spPr>
                      <wps:txbx>
                        <w:txbxContent>
                          <w:p w14:paraId="798C3994" w14:textId="773A5C59" w:rsidR="00C0303E" w:rsidRPr="00F31D1C" w:rsidRDefault="00C0303E" w:rsidP="00C0303E">
                            <w:pPr>
                              <w:pStyle w:val="Caption"/>
                              <w:jc w:val="center"/>
                              <w:rPr>
                                <w:noProof/>
                                <w:sz w:val="24"/>
                                <w:szCs w:val="24"/>
                              </w:rPr>
                            </w:pPr>
                            <w:bookmarkStart w:id="163" w:name="_Ref77987837"/>
                            <w:bookmarkStart w:id="164" w:name="_Toc811685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42</w:t>
                            </w:r>
                            <w:r>
                              <w:rPr>
                                <w:rtl/>
                              </w:rPr>
                              <w:fldChar w:fldCharType="end"/>
                            </w:r>
                            <w:bookmarkEnd w:id="163"/>
                            <w:r>
                              <w:rPr>
                                <w:rFonts w:hint="cs"/>
                                <w:noProof/>
                                <w:rtl/>
                                <w:lang w:bidi="fa-IR"/>
                              </w:rPr>
                              <w:t>: مدار شبیه‌سازی اسیلاتور 555 در پروتئوس</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C84AA" id="Text Box 100" o:spid="_x0000_s1104" type="#_x0000_t202" style="position:absolute;left:0;text-align:left;margin-left:20.85pt;margin-top:299.15pt;width:409.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pEsLQIAAGkEAAAOAAAAZHJzL2Uyb0RvYy54bWysVMGO2jAQvVfqP1i+lwDtrlpEWFFWVJXQ&#10;7kpQ7dk4DonkeFzbkNCv77ND2HbbU9WLGc+Mn/Pe8zC/6xrNTsr5mkzOJ6MxZ8pIKmpzyPm33frd&#10;R858EKYQmozK+Vl5frd4+2be2pmaUkW6UI4BxPhZa3NehWBnWeZlpRrhR2SVQbEk14iArTtkhRMt&#10;0BudTcfj26wlV1hHUnmP7H1f5IuEX5ZKhsey9CownXN8W0irS+s+rtliLmYHJ2xVy8tniH/4ikbU&#10;Bpdeoe5FEOzo6j+gmlo68lSGkaQmo7KspUocwGYyfsVmWwmrEheI4+1VJv//YOXD6cmxuoB3Y+hj&#10;RAOTdqoL7DN1LOagUGv9DI1bi9bQoYDuIe+RjMS70jXxF5QY6sA6X/WNcBLJG3D8NEVJonb7/iZi&#10;ZC9HrfPhi6KGxSDnDuYlTcVp40PfOrTEmzzpuljXWsdNLKy0YycBo9uqDuoC/luXNrHXUDzVA8ZM&#10;Fvn1PGIUun2XFPlwJbmn4gzujvr3461c17hwI3x4Eg4PBpwwBOERS6mpzTldIs4qcj/+lo/98BFV&#10;zlo8wJz770fhFGf6q4HDgAxD4IZgPwTm2KwIVCcYLytTiAMu6CEsHTXPmI1lvAUlYSTuynkYwlXo&#10;xwCzJdVymZrwJq0IG7O1MkIPwu66Z+HsxZYANx9oeJpi9sqdvjf5Y5fHAKmTdVHYXsWL3njPyfzL&#10;7MWB+XWful7+IRY/AQAA//8DAFBLAwQUAAYACAAAACEAplCtWuEAAAAKAQAADwAAAGRycy9kb3du&#10;cmV2LnhtbEyPsU7DMBCGdyTewTokFkSd0hDSEKeqKhjoUhG6sLnxNQ7E58h22vD2GBYY7+7Tf99f&#10;ribTsxM631kSMJ8lwJAaqzpqBezfnm9zYD5IUrK3hAK+0MOqurwoZaHsmV7xVIeWxRDyhRSgQxgK&#10;zn2j0Ug/swNSvB2tMzLE0bVcOXmO4abnd0mScSM7ih+0HHCjsfmsRyNgl77v9M14fNqu04V72Y+b&#10;7KOthbi+mtaPwAJO4Q+GH/2oDlV0OtiRlGe9gHT+EEkB98t8ASwCeZYsgR1+NynwquT/K1TfAAAA&#10;//8DAFBLAQItABQABgAIAAAAIQC2gziS/gAAAOEBAAATAAAAAAAAAAAAAAAAAAAAAABbQ29udGVu&#10;dF9UeXBlc10ueG1sUEsBAi0AFAAGAAgAAAAhADj9If/WAAAAlAEAAAsAAAAAAAAAAAAAAAAALwEA&#10;AF9yZWxzLy5yZWxzUEsBAi0AFAAGAAgAAAAhAAB+kSwtAgAAaQQAAA4AAAAAAAAAAAAAAAAALgIA&#10;AGRycy9lMm9Eb2MueG1sUEsBAi0AFAAGAAgAAAAhAKZQrVrhAAAACgEAAA8AAAAAAAAAAAAAAAAA&#10;hwQAAGRycy9kb3ducmV2LnhtbFBLBQYAAAAABAAEAPMAAACVBQAAAAA=&#10;" stroked="f">
                <v:textbox style="mso-fit-shape-to-text:t" inset="0,0,0,0">
                  <w:txbxContent>
                    <w:p w14:paraId="798C3994" w14:textId="773A5C59" w:rsidR="00C0303E" w:rsidRPr="00F31D1C" w:rsidRDefault="00C0303E" w:rsidP="00C0303E">
                      <w:pPr>
                        <w:pStyle w:val="Caption"/>
                        <w:jc w:val="center"/>
                        <w:rPr>
                          <w:noProof/>
                          <w:sz w:val="24"/>
                          <w:szCs w:val="24"/>
                        </w:rPr>
                      </w:pPr>
                      <w:bookmarkStart w:id="165" w:name="_Ref77987837"/>
                      <w:bookmarkStart w:id="166" w:name="_Toc811685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42</w:t>
                      </w:r>
                      <w:r>
                        <w:rPr>
                          <w:rtl/>
                        </w:rPr>
                        <w:fldChar w:fldCharType="end"/>
                      </w:r>
                      <w:bookmarkEnd w:id="165"/>
                      <w:r>
                        <w:rPr>
                          <w:rFonts w:hint="cs"/>
                          <w:noProof/>
                          <w:rtl/>
                          <w:lang w:bidi="fa-IR"/>
                        </w:rPr>
                        <w:t>: مدار شبیه‌سازی اسیلاتور 555 در پروتئوس</w:t>
                      </w:r>
                      <w:bookmarkEnd w:id="166"/>
                    </w:p>
                  </w:txbxContent>
                </v:textbox>
                <w10:wrap type="topAndBottom"/>
              </v:shape>
            </w:pict>
          </mc:Fallback>
        </mc:AlternateContent>
      </w:r>
      <w:r>
        <w:rPr>
          <w:noProof/>
        </w:rPr>
        <w:drawing>
          <wp:anchor distT="0" distB="0" distL="114300" distR="114300" simplePos="0" relativeHeight="251762688" behindDoc="0" locked="0" layoutInCell="1" allowOverlap="1" wp14:anchorId="58D9B42F" wp14:editId="4C3E866D">
            <wp:simplePos x="0" y="0"/>
            <wp:positionH relativeFrom="margin">
              <wp:align>center</wp:align>
            </wp:positionH>
            <wp:positionV relativeFrom="paragraph">
              <wp:posOffset>664210</wp:posOffset>
            </wp:positionV>
            <wp:extent cx="5201920" cy="3077845"/>
            <wp:effectExtent l="0" t="0" r="0" b="825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201920" cy="3077845"/>
                    </a:xfrm>
                    <a:prstGeom prst="rect">
                      <a:avLst/>
                    </a:prstGeom>
                  </pic:spPr>
                </pic:pic>
              </a:graphicData>
            </a:graphic>
            <wp14:sizeRelH relativeFrom="page">
              <wp14:pctWidth>0</wp14:pctWidth>
            </wp14:sizeRelH>
            <wp14:sizeRelV relativeFrom="page">
              <wp14:pctHeight>0</wp14:pctHeight>
            </wp14:sizeRelV>
          </wp:anchor>
        </w:drawing>
      </w:r>
      <w:r w:rsidR="00CB03C3">
        <w:rPr>
          <w:rFonts w:hint="cs"/>
          <w:rtl/>
          <w:lang w:bidi="fa-IR"/>
        </w:rPr>
        <w:t>برای درک بهتر از عملکرد این اسیلاتور ابتدا سعی کرده مدار تایمر 555 در نرم</w:t>
      </w:r>
      <w:r w:rsidR="00CB03C3">
        <w:rPr>
          <w:rFonts w:hint="eastAsia"/>
          <w:rtl/>
          <w:lang w:bidi="fa-IR"/>
        </w:rPr>
        <w:t>‌</w:t>
      </w:r>
      <w:r w:rsidR="00CB03C3">
        <w:rPr>
          <w:rFonts w:hint="cs"/>
          <w:rtl/>
          <w:lang w:bidi="fa-IR"/>
        </w:rPr>
        <w:t>افزار‌های شبیه‌ساز مانند پروتئوس</w:t>
      </w:r>
      <w:r w:rsidR="00CB03C3">
        <w:rPr>
          <w:rStyle w:val="FootnoteReference"/>
          <w:rtl/>
          <w:lang w:bidi="fa-IR"/>
        </w:rPr>
        <w:footnoteReference w:id="48"/>
      </w:r>
      <w:r w:rsidR="00CB03C3">
        <w:rPr>
          <w:rFonts w:hint="cs"/>
          <w:rtl/>
          <w:lang w:bidi="fa-IR"/>
        </w:rPr>
        <w:t xml:space="preserve"> و یا اورکد</w:t>
      </w:r>
      <w:r w:rsidR="00CB03C3">
        <w:rPr>
          <w:rStyle w:val="FootnoteReference"/>
          <w:rtl/>
          <w:lang w:bidi="fa-IR"/>
        </w:rPr>
        <w:footnoteReference w:id="49"/>
      </w:r>
      <w:r w:rsidR="00CB03C3">
        <w:rPr>
          <w:rFonts w:hint="cs"/>
          <w:rtl/>
          <w:lang w:bidi="fa-IR"/>
        </w:rPr>
        <w:t xml:space="preserve"> شبیه‌سازی کرده</w:t>
      </w:r>
      <w:r w:rsidR="00F72D58">
        <w:rPr>
          <w:rFonts w:hint="cs"/>
          <w:rtl/>
          <w:lang w:bidi="fa-IR"/>
        </w:rPr>
        <w:t xml:space="preserve"> تا خروجی اسیلاتور در حالات مختلف بررسی </w:t>
      </w:r>
      <w:r w:rsidR="00A10544">
        <w:rPr>
          <w:rFonts w:hint="cs"/>
          <w:rtl/>
          <w:lang w:bidi="fa-IR"/>
        </w:rPr>
        <w:t>شود</w:t>
      </w:r>
      <w:r w:rsidR="00F72D58">
        <w:rPr>
          <w:rFonts w:hint="cs"/>
          <w:rtl/>
          <w:lang w:bidi="fa-IR"/>
        </w:rPr>
        <w:t>.</w:t>
      </w:r>
    </w:p>
    <w:p w14:paraId="7E3D121C" w14:textId="77777777" w:rsidR="00E10AF7" w:rsidRDefault="00E10AF7" w:rsidP="00CB03C3">
      <w:pPr>
        <w:rPr>
          <w:noProof/>
          <w:rtl/>
        </w:rPr>
      </w:pPr>
    </w:p>
    <w:p w14:paraId="7FD33434" w14:textId="6A9E9C88" w:rsidR="00E10AF7" w:rsidRDefault="00E10AF7" w:rsidP="00CC33C5">
      <w:pPr>
        <w:rPr>
          <w:rtl/>
          <w:lang w:bidi="fa-IR"/>
        </w:rPr>
      </w:pPr>
      <w:r>
        <w:rPr>
          <w:noProof/>
        </w:rPr>
        <mc:AlternateContent>
          <mc:Choice Requires="wps">
            <w:drawing>
              <wp:anchor distT="0" distB="0" distL="114300" distR="114300" simplePos="0" relativeHeight="251767808" behindDoc="0" locked="0" layoutInCell="1" allowOverlap="1" wp14:anchorId="59FCA64C" wp14:editId="15B7DF63">
                <wp:simplePos x="0" y="0"/>
                <wp:positionH relativeFrom="column">
                  <wp:posOffset>988695</wp:posOffset>
                </wp:positionH>
                <wp:positionV relativeFrom="paragraph">
                  <wp:posOffset>2973705</wp:posOffset>
                </wp:positionV>
                <wp:extent cx="375412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754120" cy="635"/>
                        </a:xfrm>
                        <a:prstGeom prst="rect">
                          <a:avLst/>
                        </a:prstGeom>
                        <a:solidFill>
                          <a:prstClr val="white"/>
                        </a:solidFill>
                        <a:ln>
                          <a:noFill/>
                        </a:ln>
                      </wps:spPr>
                      <wps:txbx>
                        <w:txbxContent>
                          <w:p w14:paraId="148F9291" w14:textId="4DBFAFA9" w:rsidR="00E10AF7" w:rsidRPr="00FD5159" w:rsidRDefault="00E10AF7" w:rsidP="00E10AF7">
                            <w:pPr>
                              <w:pStyle w:val="Caption"/>
                              <w:jc w:val="center"/>
                              <w:rPr>
                                <w:noProof/>
                                <w:sz w:val="24"/>
                                <w:szCs w:val="24"/>
                              </w:rPr>
                            </w:pPr>
                            <w:bookmarkStart w:id="167" w:name="_Toc811685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43</w:t>
                            </w:r>
                            <w:r>
                              <w:rPr>
                                <w:rtl/>
                              </w:rPr>
                              <w:fldChar w:fldCharType="end"/>
                            </w:r>
                            <w:r>
                              <w:rPr>
                                <w:rFonts w:hint="cs"/>
                                <w:rtl/>
                                <w:lang w:bidi="fa-IR"/>
                              </w:rPr>
                              <w:t>: خروجی اسیلاتور 555 در پروتئوس</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A64C" id="Text Box 102" o:spid="_x0000_s1105" type="#_x0000_t202" style="position:absolute;left:0;text-align:left;margin-left:77.85pt;margin-top:234.15pt;width:295.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9LLwIAAGkEAAAOAAAAZHJzL2Uyb0RvYy54bWysVE1v2zAMvQ/YfxB0X5ykHxuMOEWWIsOA&#10;oi2QDD0rshwLkEWNUmJnv36UbKdbt9Owi0yRFKX3HunFXdcYdlLoNdiCzyZTzpSVUGp7KPi33ebD&#10;J858ELYUBqwq+Fl5frd8/27RulzNoQZTKmRUxPq8dQWvQ3B5lnlZq0b4CThlKVgBNiLQFg9ZiaKl&#10;6o3J5tPpbdYClg5BKu/Je98H+TLVryolw1NVeRWYKTi9LaQV07qPa7ZciPyAwtVaDs8Q//CKRmhL&#10;l15K3Ysg2BH1H6UaLRE8VGEiocmgqrRUCQOhmU3foNnWwqmEhcjx7kKT/39l5ePpGZkuSbvpnDMr&#10;GhJpp7rAPkPHoo8Yap3PKXHrKDV0FKDs0e/JGYF3FTbxS5AYxYnr84XfWE6S8+rjzfVsTiFJsdur&#10;m1gjez3q0IcvChoWjYIjiZc4FacHH/rUMSXe5MHocqONiZsYWBtkJ0FCt7UOaij+W5axMddCPNUX&#10;jJ4s4utxRCt0+y4xcn0Bv4fyTNgR+v7xTm40XfggfHgWSA1DmGgIwhMtlYG24DBYnNWAP/7mj/mk&#10;I0U5a6kBC+6/HwUqzsxXSwrHbh0NHI39aNhjswaCOqPxcjKZdACDGc0KoXmh2VjFWygkrKS7Ch5G&#10;cx36MaDZkmq1SknUk06EB7t1MpYeid11LwLdIEsgNR9hbE2Rv1Gnz036uNUxENVJukhsz+LAN/Vz&#10;En+YvTgwv+5T1usfYvkTAAD//wMAUEsDBBQABgAIAAAAIQAAaMad4QAAAAsBAAAPAAAAZHJzL2Rv&#10;d25yZXYueG1sTI+xTsMwEIZ3JN7BOiQW1DpQNy0hTlVVMNClIu3C5sbXJBCfI9tpw9tjWGD87z79&#10;912+Gk3Hzuh8a0nC/TQBhlRZ3VIt4bB/mSyB+aBIq84SSvhCD6vi+ipXmbYXesNzGWoWS8hnSkIT&#10;Qp9x7qsGjfJT2yPF3ck6o0KMrubaqUssNx1/SJKUG9VSvNCoHjcNVp/lYCTsxPuuuRtOz9u1mLnX&#10;w7BJP+pSytubcf0ELOAY/mD40Y/qUESnox1Ie9bFPJ8vIipBpMsZsEgsRPoI7Pg7EcCLnP//ofgG&#10;AAD//wMAUEsBAi0AFAAGAAgAAAAhALaDOJL+AAAA4QEAABMAAAAAAAAAAAAAAAAAAAAAAFtDb250&#10;ZW50X1R5cGVzXS54bWxQSwECLQAUAAYACAAAACEAOP0h/9YAAACUAQAACwAAAAAAAAAAAAAAAAAv&#10;AQAAX3JlbHMvLnJlbHNQSwECLQAUAAYACAAAACEAJWcPSy8CAABpBAAADgAAAAAAAAAAAAAAAAAu&#10;AgAAZHJzL2Uyb0RvYy54bWxQSwECLQAUAAYACAAAACEAAGjGneEAAAALAQAADwAAAAAAAAAAAAAA&#10;AACJBAAAZHJzL2Rvd25yZXYueG1sUEsFBgAAAAAEAAQA8wAAAJcFAAAAAA==&#10;" stroked="f">
                <v:textbox style="mso-fit-shape-to-text:t" inset="0,0,0,0">
                  <w:txbxContent>
                    <w:p w14:paraId="148F9291" w14:textId="4DBFAFA9" w:rsidR="00E10AF7" w:rsidRPr="00FD5159" w:rsidRDefault="00E10AF7" w:rsidP="00E10AF7">
                      <w:pPr>
                        <w:pStyle w:val="Caption"/>
                        <w:jc w:val="center"/>
                        <w:rPr>
                          <w:noProof/>
                          <w:sz w:val="24"/>
                          <w:szCs w:val="24"/>
                        </w:rPr>
                      </w:pPr>
                      <w:bookmarkStart w:id="168" w:name="_Toc811685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43</w:t>
                      </w:r>
                      <w:r>
                        <w:rPr>
                          <w:rtl/>
                        </w:rPr>
                        <w:fldChar w:fldCharType="end"/>
                      </w:r>
                      <w:r>
                        <w:rPr>
                          <w:rFonts w:hint="cs"/>
                          <w:rtl/>
                          <w:lang w:bidi="fa-IR"/>
                        </w:rPr>
                        <w:t>: خروجی اسیلاتور 555 در پروتئوس</w:t>
                      </w:r>
                      <w:bookmarkEnd w:id="168"/>
                    </w:p>
                  </w:txbxContent>
                </v:textbox>
                <w10:wrap type="topAndBottom"/>
              </v:shape>
            </w:pict>
          </mc:Fallback>
        </mc:AlternateContent>
      </w:r>
      <w:r>
        <w:rPr>
          <w:noProof/>
        </w:rPr>
        <w:drawing>
          <wp:anchor distT="0" distB="0" distL="114300" distR="114300" simplePos="0" relativeHeight="251765760" behindDoc="0" locked="0" layoutInCell="1" allowOverlap="1" wp14:anchorId="07BEDDEE" wp14:editId="4A019FFF">
            <wp:simplePos x="0" y="0"/>
            <wp:positionH relativeFrom="margin">
              <wp:align>center</wp:align>
            </wp:positionH>
            <wp:positionV relativeFrom="paragraph">
              <wp:posOffset>614276</wp:posOffset>
            </wp:positionV>
            <wp:extent cx="3754120" cy="2302510"/>
            <wp:effectExtent l="0" t="0" r="0" b="254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5675"/>
                    <a:stretch/>
                  </pic:blipFill>
                  <pic:spPr bwMode="auto">
                    <a:xfrm>
                      <a:off x="0" y="0"/>
                      <a:ext cx="3754120" cy="2302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31E4">
        <w:rPr>
          <w:rFonts w:hint="cs"/>
          <w:rtl/>
          <w:lang w:bidi="fa-IR"/>
        </w:rPr>
        <w:t xml:space="preserve">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Ref77987837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42</w:t>
      </w:r>
      <w:r>
        <w:rPr>
          <w:rtl/>
          <w:lang w:bidi="fa-IR"/>
        </w:rPr>
        <w:fldChar w:fldCharType="end"/>
      </w:r>
      <w:r>
        <w:rPr>
          <w:rFonts w:hint="cs"/>
          <w:rtl/>
          <w:lang w:bidi="fa-IR"/>
        </w:rPr>
        <w:t xml:space="preserve"> مدار اسیلاتور 555 در نرم</w:t>
      </w:r>
      <w:r>
        <w:rPr>
          <w:rFonts w:hint="eastAsia"/>
          <w:rtl/>
          <w:lang w:bidi="fa-IR"/>
        </w:rPr>
        <w:t>‌</w:t>
      </w:r>
      <w:r>
        <w:rPr>
          <w:rFonts w:hint="cs"/>
          <w:rtl/>
          <w:lang w:bidi="fa-IR"/>
        </w:rPr>
        <w:t>افزار پروتئوس شبیه</w:t>
      </w:r>
      <w:r>
        <w:rPr>
          <w:rFonts w:hint="eastAsia"/>
          <w:rtl/>
          <w:lang w:bidi="fa-IR"/>
        </w:rPr>
        <w:t>‌</w:t>
      </w:r>
      <w:r>
        <w:rPr>
          <w:rFonts w:hint="cs"/>
          <w:rtl/>
          <w:lang w:bidi="fa-IR"/>
        </w:rPr>
        <w:t xml:space="preserve">سازی شده است. تا عملکرد مدار بهتر درک </w:t>
      </w:r>
      <w:r w:rsidR="00A10544">
        <w:rPr>
          <w:rFonts w:hint="cs"/>
          <w:rtl/>
          <w:lang w:bidi="fa-IR"/>
        </w:rPr>
        <w:t>شود</w:t>
      </w:r>
      <w:r>
        <w:rPr>
          <w:rFonts w:hint="cs"/>
          <w:rtl/>
          <w:lang w:bidi="fa-IR"/>
        </w:rPr>
        <w:t xml:space="preserve">. خروجی تایمر در شکل زیر مشاهده </w:t>
      </w:r>
      <w:r w:rsidR="00A10544">
        <w:rPr>
          <w:rFonts w:hint="cs"/>
          <w:rtl/>
          <w:lang w:bidi="fa-IR"/>
        </w:rPr>
        <w:t>می‌شود</w:t>
      </w:r>
      <w:r>
        <w:rPr>
          <w:rFonts w:hint="cs"/>
          <w:rtl/>
          <w:lang w:bidi="fa-IR"/>
        </w:rPr>
        <w:t xml:space="preserve"> که همانطور که انتظار </w:t>
      </w:r>
      <w:r w:rsidR="00A10544">
        <w:rPr>
          <w:rFonts w:hint="cs"/>
          <w:rtl/>
          <w:lang w:bidi="fa-IR"/>
        </w:rPr>
        <w:t>می‌رفت</w:t>
      </w:r>
      <w:r>
        <w:rPr>
          <w:rFonts w:hint="cs"/>
          <w:rtl/>
          <w:lang w:bidi="fa-IR"/>
        </w:rPr>
        <w:t xml:space="preserve"> یک پالس مربعی بدون نویز و اغتشاش شده است.</w:t>
      </w:r>
      <w:r>
        <w:rPr>
          <w:rtl/>
          <w:lang w:bidi="fa-IR"/>
        </w:rPr>
        <w:br w:type="page"/>
      </w:r>
    </w:p>
    <w:p w14:paraId="6645BBF5" w14:textId="2DB8EB82" w:rsidR="00E10AF7" w:rsidRDefault="00E10AF7" w:rsidP="00E10AF7">
      <w:pPr>
        <w:pStyle w:val="Heading3"/>
        <w:rPr>
          <w:rtl/>
          <w:lang w:bidi="fa-IR"/>
        </w:rPr>
      </w:pPr>
      <w:bookmarkStart w:id="169" w:name="_Toc81168523"/>
      <w:r>
        <w:rPr>
          <w:rFonts w:hint="cs"/>
          <w:rtl/>
          <w:lang w:bidi="fa-IR"/>
        </w:rPr>
        <w:lastRenderedPageBreak/>
        <w:t>پیاده‌سازی اسیلاتور 555</w:t>
      </w:r>
      <w:bookmarkEnd w:id="169"/>
    </w:p>
    <w:p w14:paraId="6C9866E2" w14:textId="1E07D56D" w:rsidR="003E2AF5" w:rsidRDefault="001D45C2" w:rsidP="001D45C2">
      <w:pPr>
        <w:jc w:val="both"/>
        <w:rPr>
          <w:rtl/>
          <w:lang w:bidi="fa-IR"/>
        </w:rPr>
      </w:pPr>
      <w:r>
        <w:rPr>
          <w:rFonts w:hint="cs"/>
          <w:noProof/>
          <w:rtl/>
          <w:lang w:val="fa-IR" w:bidi="fa-IR"/>
        </w:rPr>
        <mc:AlternateContent>
          <mc:Choice Requires="wpg">
            <w:drawing>
              <wp:anchor distT="0" distB="0" distL="114300" distR="114300" simplePos="0" relativeHeight="251904000" behindDoc="0" locked="0" layoutInCell="1" allowOverlap="1" wp14:anchorId="2D9372FE" wp14:editId="3B63DAF8">
                <wp:simplePos x="0" y="0"/>
                <wp:positionH relativeFrom="column">
                  <wp:posOffset>1766455</wp:posOffset>
                </wp:positionH>
                <wp:positionV relativeFrom="paragraph">
                  <wp:posOffset>846686</wp:posOffset>
                </wp:positionV>
                <wp:extent cx="2264410" cy="3570605"/>
                <wp:effectExtent l="0" t="0" r="2540" b="0"/>
                <wp:wrapTopAndBottom/>
                <wp:docPr id="199" name="Group 199"/>
                <wp:cNvGraphicFramePr/>
                <a:graphic xmlns:a="http://schemas.openxmlformats.org/drawingml/2006/main">
                  <a:graphicData uri="http://schemas.microsoft.com/office/word/2010/wordprocessingGroup">
                    <wpg:wgp>
                      <wpg:cNvGrpSpPr/>
                      <wpg:grpSpPr>
                        <a:xfrm>
                          <a:off x="0" y="0"/>
                          <a:ext cx="2264410" cy="3570605"/>
                          <a:chOff x="0" y="0"/>
                          <a:chExt cx="2264410" cy="3570605"/>
                        </a:xfrm>
                      </wpg:grpSpPr>
                      <pic:pic xmlns:pic="http://schemas.openxmlformats.org/drawingml/2006/picture">
                        <pic:nvPicPr>
                          <pic:cNvPr id="197" name="Picture 197"/>
                          <pic:cNvPicPr>
                            <a:picLocks noChangeAspect="1"/>
                          </pic:cNvPicPr>
                        </pic:nvPicPr>
                        <pic:blipFill rotWithShape="1">
                          <a:blip r:embed="rId169" cstate="print">
                            <a:extLst>
                              <a:ext uri="{28A0092B-C50C-407E-A947-70E740481C1C}">
                                <a14:useLocalDpi xmlns:a14="http://schemas.microsoft.com/office/drawing/2010/main" val="0"/>
                              </a:ext>
                            </a:extLst>
                          </a:blip>
                          <a:srcRect l="22811" t="1029" r="25251" b="3780"/>
                          <a:stretch/>
                        </pic:blipFill>
                        <pic:spPr bwMode="auto">
                          <a:xfrm>
                            <a:off x="443345" y="0"/>
                            <a:ext cx="1308735" cy="3206115"/>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0" y="3262630"/>
                            <a:ext cx="2264410" cy="307975"/>
                          </a:xfrm>
                          <a:prstGeom prst="rect">
                            <a:avLst/>
                          </a:prstGeom>
                          <a:solidFill>
                            <a:prstClr val="white"/>
                          </a:solidFill>
                          <a:ln>
                            <a:noFill/>
                          </a:ln>
                        </wps:spPr>
                        <wps:txbx>
                          <w:txbxContent>
                            <w:p w14:paraId="28806EBC" w14:textId="2E33C3A6" w:rsidR="001D45C2" w:rsidRPr="008D4D45" w:rsidRDefault="001D45C2" w:rsidP="001D45C2">
                              <w:pPr>
                                <w:pStyle w:val="Caption"/>
                                <w:jc w:val="center"/>
                                <w:rPr>
                                  <w:noProof/>
                                  <w:sz w:val="24"/>
                                  <w:szCs w:val="24"/>
                                </w:rPr>
                              </w:pPr>
                              <w:bookmarkStart w:id="170" w:name="_Toc811685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44</w:t>
                              </w:r>
                              <w:r>
                                <w:rPr>
                                  <w:rtl/>
                                </w:rPr>
                                <w:fldChar w:fldCharType="end"/>
                              </w:r>
                              <w:r>
                                <w:rPr>
                                  <w:rFonts w:hint="cs"/>
                                  <w:rtl/>
                                  <w:lang w:bidi="fa-IR"/>
                                </w:rPr>
                                <w:t>: پیاده‌سازی مدار اسیلاتور 555 برروی بردبورد</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372FE" id="Group 199" o:spid="_x0000_s1106" style="position:absolute;left:0;text-align:left;margin-left:139.1pt;margin-top:66.65pt;width:178.3pt;height:281.15pt;z-index:251904000" coordsize="22644,35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brqbAwAAXAgAAA4AAABkcnMvZTJvRG9jLnhtbKRWTW/jNhC9F+h/&#10;IHTf2JY/I8RZeJNNsEC6azQpcqYpyiJWIlmSjpz++r6hJCexU2y7PUQZcoacmTdvhr74uK8r9iSd&#10;V0Yvk9HZMGFSC5MrvV0mfzzcfFgkzAeuc14ZLZfJs/TJx8tff7lobCZTU5oql47hEu2zxi6TMgSb&#10;DQZelLLm/sxYqaEsjKt5wNJtB7njDW6vq0E6HM4GjXG5dUZI77F73SqTy3h/UUgRvhWFl4FVywSx&#10;hfh18buh7+Dygmdbx22pRBcG/4koaq40nB6uuuaBs51TJ1fVSjjjTRHOhKkHpiiUkDEHZDMaHmVz&#10;68zOxly2WbO1B5gA7RFOP32t+Pq0dkzlqN35ecI0r1Gk6JfRBuBp7DaD1a2z93btuo1tu6KM94Wr&#10;6T9yYfsI7PMBWLkPTGAzTWeTyQj4C+jG0/lwNpy20IsS9Tk5J8rPPzg56B0PKL5DOFaJDH8dUpBO&#10;kPoxo3Aq7JxMukvqf3VHzd33nf2Aoloe1EZVKjxHgqJ8FJR+Wiuxdu3iNejzHnToyS1gnxM0dIjs&#10;2lOcsroz4rtn2lyVXG/lyluwG3Uj68Fb87h843JTKXujqoo5Ex5VKO9LblHpUSQtKbts0RpH1HoH&#10;sJa210bsaqlD24dOVkjcaF8q6xPmMllvJGjlvuQj1B0zIMCfdUqHtvLeid+RADVmmi5GMKJkhilY&#10;iCDSaTrFFnp0PF90beqDk0GUfbp9Si1WHuRkm+Y3k8MN3wUTMzsi52QyHk+mCTtl6Gg8XMzHUEWG&#10;psPZaBQZeuAZKuB8uJWmZiQgMQQfffCnOx8oqBcT6odK01cbQr3V0k6sDMXaiagbtRiGn+9LgNVJ&#10;Ef5Tf8faIjS69jXVMIrb/n6gvvxk9uDagorRGVJ/s7CHomMV7bex9t121ObjdJbOxl153m/24fx8&#10;/j+R9KZSOcFIgBL4V5VjTxzEaUoVZOQ/z95Y/QP4LwmRFPabfRx9k3GPwsbkzwABTRInmbfiRsHh&#10;HfdhzR1eBswwvHbhGz5FZZplYjopYaVxf723T/YoKLQJa/DSLBP/547TgKm+aJSanqVecL2w6QW9&#10;q68MUkUzIJoo4oALVS8WztSPeARX5AUqrgV8LZPQi1cBKyjwiAq5WkW5nVN3+t5iurVDgIB92D9y&#10;ZzuCBxT0q+nJxLMjnre2VBJvV+i3GxWbgIBtUQTDaQFiRyk+YZDevJGv19Hq5UfB5d8AAAD//wMA&#10;UEsDBAoAAAAAAAAAIQCVhNMMc5oCAHOaAgAVAAAAZHJzL21lZGlhL2ltYWdlMS5qcGVn/9j/4AAQ&#10;SkZJRgABAQEA3ADcAAD/2wBDAAIBAQEBAQIBAQECAgICAgQDAgICAgUEBAMEBgUGBgYFBgYGBwkI&#10;BgcJBwYGCAsICQoKCgoKBggLDAsKDAkKCgr/2wBDAQICAgICAgUDAwUKBwYHCgoKCgoKCgoKCgoK&#10;CgoKCgoKCgoKCgoKCgoKCgoKCgoKCgoKCgoKCgoKCgoKCgoKCgr/wAARCAMpAl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SWKBV8mOFtv8&#10;NZlvYq1611I0f7tvlXb8xOPX0rUuXk+zyMzMdox82Pm+lYmmzNaRXEjxbQ8vyqxy2QO1fIy7H01N&#10;+67Fi5ur2C43IP3YUncFOVP4VY8OpI1k0s0iyHzCd+ffpU0sc4i3wHazJn04q3aQwQWyxwRR+rBV&#10;5zWkI8pnKWlilcs5V0jkC8f3evtVdigt/Ml3NxnK/wD16ua3NBb6c0jWZ9pAaz9NnjudM8tV/ebA&#10;xaTII/Sh6uwo7XIIStxZrmLcNx+fgsOanaKWSLyIJ1RcU+zt0/s5YruPa2en3cc96hFlFJqhcTSb&#10;Vj+XcMKT70cpZSsYZxJNHGm8RjAb39abCl1dT+Va3Mce372U5P58EVetrRrZZVe8VY3Y454x+FSW&#10;yWkVsskG9tzfeb+lEY8tgqdzPMJjvGmZG3+Xj5l+U81Ru0kXULdAFx/Eqoa0tVuWXEKhV3nG7bg5&#10;qSSIIsbbm3qvQ4x9aohdPMrX6sNN2Rp1bO1fWq13FJ56xmP82DN0rSt3R1aOWRt393I4rNme2OoK&#10;sVwGY8eW6nNaC+00Rzx/Z7eQru5XjbWTp+kz3sNvLdxMm2XczMw5H0ra1KB47dpfK8v5TtkU4Gah&#10;08RwaZEkrLnb8zIpJP51mVH3Y3KerQTTTKyRsEXgALVDUdMnMfl42M2Pv/LxWlfv51wfLVWVeu08&#10;/lVaSynlulaFZDuU/N02fnQbRl7pDpvh7R7DVDrNrHIJ5I9sjeYQpA9uxq9LbMY5bsXa/d/eLt6+&#10;nNNsp5jATfSTxvuxhiMkepxV02iXlj5TTRzNIpG1GJY07GcpJFbTILy48NNK8LIzH7rY6Z6jHFZK&#10;3PmStaxXUfmbQSrN0/Cuhv4Ft7CPSoy3looUlZAuD+PWsqDSbpdTe6MsQRlCgE03uiacua7KvlLJ&#10;qMKSk/u0Ikbnb+Fav2dx/pEszKqrwrDg/nVTdEusyb7nDLFjbGM5NWrPzbyDbLu8tY8rMqnaf160&#10;cpNTuYuo3yrcXVxNFI2FXazrgNj0Oa/IH4oJap40v4LFT5Md5IsIJ6KGIH14r9bfiZ4p07wb4Q1L&#10;VYrmP/RLCeduuDsQtz+Ir8hPEF8L7UpLra21uRivSy9bnm4yWxFaQ7wuR3roY4tlouGx8v3R3rF0&#10;vUPJKBLZCytyzAnNdTHq0TWm64tYche0Ir2o7HjS3OT1NT57YDfjVNk3v/wKt3UdW0a9YifSVj+b&#10;70J2n61jXb2QfNnO2M/df/PNZVI9S6fxD4bJ3/ewv83WvqX4Aaek2iaTfSWyqzKu0HvnqTXzp4Gs&#10;49U1KG0f+Ngpx719MfDy8g0SKz0+3HlJAVVWrxswb2Pey2PvXPcrW1CQBfu9vlro9EvI7AR2UgfM&#10;jHaFrnNJvUuY1mWZWUqMYroNGt7ptRCzxr5bRfK6tyteSo+8erLWDNcrOySSghWEWGwM5qHT9Nnu&#10;DDK5+VPqM59ulXNIDG7kt5m3AfxfwnnvV29LWt6uy4URtjKs3A9hWnKc3N0K8VlKvDjdz8hXHHtV&#10;6Cz+z2/lRu/z+rdKJkRHiCoq7m6K3X/GrjROIzukyu4Y9uaVugSlqQ38aukKFR8n3mZjn8arQRog&#10;VTwu7Py1bvbaRi91v2qqnn+nFVdOElxIA8Xy7c/Tiol2Kj8BHdsXnTnhT8tXbLZG3mkZO3GKoz3J&#10;DuRF6BfQ/Sp4HYhTJkbsfKrdKk1+yamqTpJZqF+b5xk45pxudykJx8q4AbO78KztUlZUVGL7gw9S&#10;amin867WB5XQrKGVm/lV2HflidCjg6W0b8Ex+nT2qOCHy9OiiD7f9lu9NN6rlbZFO5m/u9D6fjRI&#10;PLtliuCobrtzg5qJRJj8NivIZEuWco3yxgYH3s5qa+iEU8arJuEkPzKE7+9QwgX93PalG2oFJfaT&#10;k/WrWo+VDZCRZn3D7wx6UcrLXxkvhZlWPzokYKZsblXrzV3V5Wv7e8uArblZY9kcmNwzjkGs/TYE&#10;t9Nt50hUg3BBYSnGSc5NXU23FxcXE7RhWlUKN2OlacvumEvjZE/l2u0MP4fvYJAx24rQjhluLKOW&#10;2QbtuVkjb7vFU5LQT3S24lXazHcvPH0q49wbKJYoz8qR4/d+uKmJtGOxe8NWP2HRILWSTecMWYty&#10;2TVrw5cDyJiqOVE5AHpjio9MEw0+3GxR8oLbjyc1Jp0LJByQcysfm781RPckulhaWMRtImZCWj3A&#10;54rodOjRLCG3QusYztjj7DrXNahIBLGY/Mb5vm3cKa6hZI2t0ZY0+VfvKegrQwqfDEpXU2+9aQsz&#10;A/L87fpVZmtUlbbahctn5SBn/wCtVq9NqtsZFZvmbr1HX1qhqHkoqgRNIyrkkUMuPxIn0i2ga4Uz&#10;xEdCmG5/lU2v6PC9xDOgmWTzt5ZV+9xUWnmWayjaPjC524Oc1c1W7kaCNJivyN/SpjFqIb1RbURi&#10;2E21pD/yz8zllPr9Khe682UQT7mCr8q0adczSW8jRSK3y1Df3jnaQ3+r+88KjP0NEo9Qj8Rm31is&#10;mpR3cKCMjJk2sPm9z71Tt4BcazJE0QbdGBtMYXd+PetGa4SOdUdvmbLLuHP6U1bdo7mK7ntm2Stj&#10;5sbR7DvUnRORDPYRWmo2sKrINrEMY2GQAO/qKu29tGitKSF3HHHBPvT9SNrZ6jiIhpI4z95Tjmpb&#10;GFUgW587iXHy7TgUchP2QubqSAK0J3MFO7c34VS1e5ndYZrmKHd54O1W3bD0zxV9BcR6lHdRRnyV&#10;Vg0itkhvQjqKh1OxS5mjmhwVVgXi4UjHfPJ/WtpR9w50/eI7Iu98rfvh5YOMKc7s/wAqsRNIJWku&#10;FZTu/iwM++AeKbYMwvBAbVlYR/MSN205/wA9ak1XNs3myhkR2jHnDhRzUrYqXxEXi61+1afHbrJu&#10;YzruT0XOe9X7RVWx8x1O3cwIAx/Xj/PFR6g6AR7j5m4H93j9apaTJN/ZBkkk2n7Q23dJhWBbkE+u&#10;KOofZGXy2zIyJvbahVRIoBB/DGfyp3C6RDK6vuVVDKMbfx9M0XURc+Y8DFduI2U9PYnP9OKniSEo&#10;RJaxhAuWaPByfp0FBT2Fnhj1PSlivICXVsBsbs89BnHb271i2sdjIjbonfa5H7vOB7VrQ3dwuh27&#10;TSyZZiQ0cGFUdBz2rnp7tXuJPtF3mQOQxbnJqag6J00apqC/J8uPm3BcgCqV2QsG2yj8wMSvmSL1&#10;96ktbycLM8oba0ipGqL7dSBUtwE2LGI/MG7+His33ErJaEGpzSeUsL/KvAZhV60uVeKNbcJtZf4m&#10;NNu57aO0Z2svmUd2zS2sk6N5RiZV8vO3aPlrYxdxdStG1OExyTfLjHeodItgiyLHbgRhVG372cfW&#10;rUclxtbzV/3dtRx3a6fZS3k80iln2xxqu3aPU/jRy9RRb2K99HlsbGO0Zz5e3HtWfFJdwxm5Zfl3&#10;fIyuWDfhgc/nVzUIFmjaX7ZJu2/ebnNQWEaO6W09xu2r/wAtO/t7UGsSpeOxt2Zy3zf3hRcWpnt4&#10;bG0jV9gA3N8ue/NL4gKWGnSmA7mDDCq3FPs4jKkd3LGyrgEbmxjj9aCp/CQXVpsvYbdo2ZlTO6Fs&#10;Dj61Ldz8hLeNV29V25LU6SKI3nmEnO0BRzx70So+e+V+7IvSqiY9vIqQSNbrlnbc0h3ZXk+9VbW1&#10;uIdWa6RJBDtzuZQM1ox26u/nnb8uSjBdvPvVeR1uBtCknPPBGfpVE3966Kmt3QuEaM9cfKu3iltb&#10;RYbRPLdidvzBl6VDPKTfMBt+WPoy8t/SrVxM8UCAsqbuuRU211KXw2M3U4o7f5RI2ZD81MF0II8y&#10;SSKem3OB/Ok1Mxja4dcZ5bnn6+1QWqreW3lGNJIfMy205Ht1qS/sj7q7ITymvPLDDny1AY/hWtow&#10;MgUIrSLGqlWlVePf1rHliCakqF/lWPcu5QMduoOfwrQ0mZ7m9aGZtu0bl2yDn+taxijKpzcoa5LA&#10;bxYp03MSWR/Q455P17UxUhEex0U8Z2bsfrU17pthe3v277RIrRx7GXzGOef7vSoGFobhraP/AFYX&#10;5SaXL7xNNtRM+8t5C8k8iKsbAKqxOC2APWruk3UB0NRahtrKB+8l+b86raja/Y45pre5yn8LlRlf&#10;Xnr+f4VDb3skGhfZXlj+YFWaWPKnn3q+XUJP3Tk/j94U1PxT4H1Lw7p58xdQ0u5gjbp5crRkIGHX&#10;BJ65/CvyP1q2l06+mtLuIxzRTPHLCw5jZWwQffOciv2E8batBYQ2d5c3kK2+WNxK0hUCNV3E89gB&#10;3r8if2hdZhn+MXizUtKCvbXHijUJoGjbcvlvdSMvPToR0rvwfu3SODFWsrlPS0Zj8vetad2W3PHW&#10;uIsfH17YDYlrEf8AfBq/B8UrkfJd6Xbsv/XMrXsRl7up5Lj7xbvi+OtUG81kwKtXfjnwxqMGx9Ma&#10;3k/vRtwaq6ffWtzIBby5XPRuKzqSjFFw+I6f4NXDv40tbKY9WBX8K+l/CyzxoGW33fMTCzSdPwrw&#10;r4NeA79/E0figxFbOOMlJBj53/8A1V9L+ANFs7rTTdXS5aOPCsG/zzXgY+onNH0GXw5YtnceCr3z&#10;rGOxLfvum5OtepWSqsaLsbdsAPTAxXm/gnTbBLy1jljwobLOcBvzr0u2jEVyq2wXaF5URgjFcEXz&#10;HbU3LlhY3cYa53Mgb+7Luz74pdZGotbIkU4AZxv3RirkIeVvKhCdh2FM1q0ggnhVZn3PtzuXIBrQ&#10;5n8QagSt1aqem4fMOlaUiLdskQx8zcCotRjjE9uAww3VmXGaJRNvjWzkj3+YS30pR+It2cTQubZJ&#10;Y/KMS5Byfm6Vneei6iyseVj+6cYq+pR2DO3saxzPGuvMJJ8/KQvTmplG+o6ciMQOZJrtScMfu54q&#10;e1Qu0b471WnzHE37oqXbJVaNHmNxE0om/wBXKQFZqSibN6Fx41fUN0paXuyr1FEckEU63OPlDZbn&#10;p+tQwzxSarJJIeNp78VFFHFcy7Sx9V2n/PFAS+FG3a39jc6/byWat8y87sfnWpqalpOAG+bHAyet&#10;c9aNaJ4gtiisJlzn5jyMVuT3RklkG7DLyM96l8xasolfwtPKdQvJJVk2/IFZhhT7fWr2qoqwO/Rd&#10;rVU8PuFu74zj70g+YeuKb4n1DydPkRQxJTCfLR9kS+M2rOwFzpUNtcZY4VlZSMCrkK2oinGWDx8Z&#10;GOfeofDqpBpcK+T8q2o+X3I571Zs4JoNMuPtEalJG3KsjbuMetafZMJfEVYCxuYJIV3bSSxbHPFW&#10;yU1CVpDbqq4xxmoYbW5awjjBiRW5XaccZqzpgedJCTu2yHa3JrJX6G/2TTtWt9vlOcYGFocwrdRr&#10;bybSen0qpDdMskiyN6bcKRVm1kaXVFYgII4zwR1rREjtQM5MYXj5uqr/AFrWBdUjRgu4thize3aq&#10;otzPeRxFsKBu5j4q5eAx/upm2KVLZLDc2B2q4q0bnPWleSRX1K5jFpmCPd8447Hmjz7OWGRWLRyF&#10;flZUz9RUdkpZFhhkVNv3Yyo7Hrj1qKZLhNSmjafATadqryQaDSPxF1I3jsI3s2y3B3Fff0qzdu01&#10;s6+SrM2duBtwfWn28LTaWGhZtxX5TIDx9cVXup38vbIrfKuFZScUEp/vCTRUeMMoeNZAoxtbcT7Y&#10;qG7hmvJThR8sgZmZeq+9XtOC2tyCyxszR8fKcrxVK7nntNNeS5AkmLNtk3Hp6Gqfwhd8xS1az8+W&#10;O5hkO1FIKomdme9RwCSPVLfzJflOVG7BYe/tU1t/pUPnmUhtvzfMaWeOKK7hnSKEsq/K0jY+vHWo&#10;sjqZPeB5nlu459rqm1Ds+8O/B6U278j7BaWvnSIzN0XjcPrTYIrkMxeRdsnC7WJ49zTb2ExXtu89&#10;38qqfLVWxtpLfUzqPlVkXJUNvb+TJG3CkjdOy7h+XNU451KrEtmzFuu0cj61qrdxCwe2u2x8hAWO&#10;QE9PWudby48DcT/su4DD8e9aPbQzhY27GNLW0Khx+8bkBuawfFl9qKNawRyKts0o8xmzxg+vTFX5&#10;xLFHEyxblOSNw+Yfmf6VFql1L/Y4mKbvl3xhoxjOcY5qQfxF66FxMiqBy0e7acLkY9Bnt71Hpstq&#10;NHVUkdWBbzy0YIXk4qOAT+chR4WJhPyqw547iopJJ7PSvJit2WNl+9HEF9TigPIYbx21pbW4iDKl&#10;v83ktnn+9VpGVGlBRlZoSUMg+8McD2rPs2hfWY7lBg/Z1Mig/dYN1NakSCK5kgWS3VRGBvSJjxk0&#10;FS2SKs7SNpFu32ZXjjQHaZugI9MdM81yr2BuJpHM8gYSMHxCSM5rsPEdzDbWkZWJdu1BJ8wG7B9P&#10;rXB6reXcl/IeWw2MwzHbSlZnRQ+E9EuJPJhmtrZ/9YMNJtw2O9V3jSOzhWK4LddzH+HmpNdS4ay8&#10;m2dvmkUCNI/eq+sCeCO1jRlbdOqN8v3j6VEo6HNDYc99YTy/ZoH81lXLfLkA+vFXBCixNKg6r96q&#10;mmW0s0zRPGpXcDuUYIq7deevmJxuZeG74qo35NSJblPS7rL3Egu2+WQLtbPyj1qbWWhu1WB+dzr8&#10;zMcn2xTNFsfLtW8y6Ta02f3mdx4/UVHfaibDUVkWLcqozNuzt4HXFV9lEr3qli5fYuUW1S2/djA8&#10;uPAb/wCtVCwht49RuJ5bZmjh+VZGPJPYY/rVqyuDc232lrhYV2lssuOKraVIk9vJc4+/I23qfxoe&#10;ppG3KzOv7yA3SxTIpWSTG3bUxmEU2worewXCgVDGyPqMtuCu6Ndw8xTz6062ljnmZSVYj7vJ/I0B&#10;N+6WGaN8sn4kNn/9dVbtjE4ljfaFPWnJYXaF0gKr3XP3ap6iGlmWyAjU/wAW3ufrWhzrUkTUBdWb&#10;SSN3I2/3ue1U7XU11G1ZYotpjcjPmc1NMr2dssJLHjh27U2O0hW1WJv3y53bscmq5SeYrwRQ3O6R&#10;Hztb5lbrn2ps0zXt80bnaFXAq7p5SMvBDwvX6VSMMk5lbozN1ZqJKxpGXMZOpTJBayG68xdpbcqs&#10;CcetN067Z7HNu38JLf3hxRc2RLPFJdNhVYrtUBW9802yvFKtbSF9yMoK/wB7jqpxWf2jT7NhbOJ/&#10;7SjbIXzFy3y7fzzW3ottFBeSXkjhsrjy1/hqnLHHP5ZtVkO0Z6/N9PSjSNVs7qSWK3XEy8vmMg49&#10;q0j8RnL4S0p3XE08YboApXOBj1rMRxNfzNEZFVcArJ/SnXOoeRHJGVXdIcqN+0kDrwev4VnQ3Etn&#10;C/2cL9oklG147hvn/wBn5ge3pVGcTQvoTlWSLO79atNaRwpHcwWiuwO5RPJ+eGIO2qMtwl2kbwFY&#10;Y2bMiyyAAeoHvWkNUS1tvKVzt4A2qrdapImcuh4j+3ZdXVj+z1rVxEytuCW7vG+MrLIkfGPvD5sH&#10;+VfnzLa6aYilxaxsp7FM/wCeK+5v+ClHi+30L9nSbS20nZb3WuWb3N5COEQS7+QB1LKg/GvgNvG/&#10;ha5bKapjPC70Yf0r1MHBezueXjJS5kWZNA8N3K5m0uH23Qiqt14N8MXMQiOmoq5zhVxU9tr2jSP8&#10;mpwH/toKme9spF2pdxnd6SCu7Y5N9zn5vhd4Umf93aMM/wAQY1R1H4caXotsbvT7mbfuyFZuK6yI&#10;MHAU5Gfu06+iSQwwSx/LJMob+dZS2Lp/Edx8GpWbwJZmVyGdWfp26V7T4Jmjg0Py43yzrkN+Fcx+&#10;z/8ADfw1rFz/AGPdRyG1tbXCqrlffmvfPDfwL8OyxRvp9y0cLNtZfMJwfxrxqmBrV7uPU9qnjKNC&#10;0ZHK+G5ZZLu1TzGZlcH5f6/hXq2g3UqapcOX8uNYl28fdz717Z4f/YT+E81nb6jnUIpfKQsVuuC2&#10;AcgYo+LH7LGh+APB954p0XVdQb91uiW4jUo5HUZx2o/szEQjqgjmWHlLRnj2kXd5eJN5jq/8K7cb&#10;h7/StW7tJ7j7KWkwyspO4dPwrAsVu7BcRhfvAlWP/wBbitOC+a7ubZpItrgsVy3GPTP/ANauepRq&#10;Ul7wU60K0m4mheH7TdxxzPt+UsuPlHX+VNjeWCWREZnZFJZmbp9KkYzRXLSXEaiFowF2nkevbgUW&#10;lzcXl7LAs3yquFYLg1idEdgsrx5Yp32szRr97b0+tNttLivdRjnaRcxnKtt/StJLfT7O1kRlKswy&#10;20CsrSZDbxF4wxLKcZbNAU9bofrLwHemz+LGehz6VX8M2kqW8hZdzNJnH9Kj+1RPH+/2/wCsByp/&#10;Wr1nagQOkMjJt3FT6f8A66DefwpFO4RN0joAu1mqHTYbhbiMRuNiLgIq+velWC5NytsE3tICWxzm&#10;p9Ju0hnd1Kq0akbd2cZ45rNQ1uEpqMbMsWUBfWYrtmUeWuAAp5J71Yu7zy9Vk/f/AMP3fxNQWzmK&#10;8UQQM0b8lt3KjrmoNVZ47+RlfHyqdp75qpCpy5jU0C5ZxceYpz5x2ybuvFTahYHVbmCJWVR1Zm6M&#10;3pVHw5hEKSj7zFhuP+eat3QnW9t1yq5kVt24/lip97saQkuY6mzK2VqyusZWOHBWM+3GKtSSRv4a&#10;byjzJH827tWTot4qpIv3iMDkdARU+rXrPpCi1O7qrDv+tH2TDm95FyQ4sbeKIZYR4wvXpTtDEwt9&#10;rSyL8zBmK9f8Kq6dfSSTQwy7l7fdHpWxOsqxNNnKrSjrobfCV3hm2eW0zbfN3F26r2z9KuRoI9zp&#10;tyV+96n1qsrvIwWNU5UFt3arE/7qB5BK2VjJ+9x0q+UZp6O4mdWPDbcSEN1q3dzRT3MYucMsIPLL&#10;2x0qpoF9FPbLbmRVk4AUfLu4qWdTcXPlRrCu0YZTkEVp9k5pfxB1paR3E7PA58tceWzJyBjP5VnS&#10;RzLq0n2gK/mTKvmIduVx0BrX0V5fPuJPs4xuztyfmGP51lzzRpqUJj3L5m7cUHXHp6GpLp9TpLKK&#10;KOyjt4ht2MBnk4FZ+rpNDDKsEirIo5LDjr1FaOiPbi1KokgP8Rm+9+NULx5ZtZmt4nVo9ikc/wCN&#10;VH+GRHqTaZGDcRysyn5QCuc7uOtQ+KJFZGjSHK/xRxgZ/WrEFs1rei4iU+SyY7ZB9/esrxHdA3cg&#10;SNtpTDNzwPwqSoy5pFTTr2JGZ9jkMP8Annkg49RUlupks47oorLk7WXHArF0q8ZWuLe3jkUbc7l+&#10;Wuh0X7TYeG8XYG3duXd3oNZS20FhaM3EcTBSzcquM1LeqkusOEiCjyRuQgHBz15rP0+91GUx27KS&#10;sjErJGudnPf2q6Yw+oyJcQKdsY2bmyR7igmctWPtGRLeVbl12hsKvc/lVG/u7eHZHKiqsknyqchh&#10;9OKmuLN7S0kPmthpvkfGflxUE8amBBDI7eXw21Rgj1oIiT6vIXhjhWOPJ4V2zkN7VDe+RaaTDDMy&#10;sVX98JM4BJpkzP5cQWRifMyxQjAHam39jcX8UaEhfmHVuBzQXF6jbe/iOtiBZF8xoyWdOgWpteX7&#10;PYhFKleNpEh4qnYW7HxSzRW6Rqtu6S4ycnjnmr2vyQBHtXGV+zgY29aqPwhL+IU7Bn/czMI1DR5K&#10;7efxNaNk7tcXMrSSLtVQgCja/Pes21gRYlg+xptX7w5B/Wtgaa08KmCNslekkh7c5HriiO4ORU8b&#10;GM2UJQsuZMeYzD9RXD3UENxL5hu2j7bVXH410Xia9zaK43TLuyGOR7ZzVS3Zo49oaNeehG79aye5&#10;0UZcsDtZbpnXZgbjzu+6fpWdqImVrPyh5f7wsqxtuPQ8mtG7EXlNJJHhtv8AwFeKpyOwlUq+35Ry&#10;ozmrceY54u0S1o1hLbrNdahdMzdIY/X3p2os8Nq58lo2HDMD+lR6LDcxyNMJ2k3SfLuXim65cyrI&#10;trOgbzZwrfXH8qOW0TP4pGXotxfzvbmCx84eYSzTSEYAPbg9q0Ndjs+bhPlYKwJ3c7fSlK2enX0d&#10;rYR42x/N83AJNS688K2ZR41ZmGF+X7vv9aLJRRPN71zNF3JHp0Gnpu2quN0zclj7021M1kPIkG2J&#10;F/vA/Nn+VWYURhHGkw8tcMu5uv8A9ek1FibdmjZt23hVUc1WljT7WhWnsJJVkuhIuGX5ctjGKSw0&#10;/UJJI1hK+TtJmfirWiPP9gSW9VdzZx8vPWoZLicSyIflVm+lETOUnysj3xPM0Rjb5T1zWe0Mh1j7&#10;SULAE7TjpUkMUnnTNKjblYZw33eOCOavWcKyR5Lbmx97vWkTPm5VcydckKRg7maQcle2KJzImlrd&#10;SbjuXG1sD+VO1aKez1CHYzKvO4Muciq+uXM1+6wyA7dwyuduaon7SHW6tEQzHA8vG3NU54kUuyLt&#10;z1fdnH5Vcmd4pTbeWudo9+Kq3STJEXZNw7qKCo/EZ9pGURYZJPMVcgMxpJIITcRwByMvn/61NuV3&#10;xjEW0bgcld36Gp47cfaY5YizKqnlsDH4ZzWfK+Y6Psg8MxMgZPlD7V+U+lTaXZxQReeUjEv/AD0H&#10;f2NR3EtxDHJC1uHjc427v4fepPDd+t19oiwrYZdiswYDjtg/zrQxMvVr+8mDXNtojrJDI+3zWwSO&#10;hKkcc+9RW8P2iVkuN0kU25WhDuZE4z1Pf6Vu3OnWFwn2y0sY5Zo3xG/K455Bx3rJu9IkS9t7mO/e&#10;OTzxuh3ZytARLkdxp0jW9rZstxLHHtk8yLLE+rDoPrWR4o1rR/Dklvb65qFvard3BS2WRQpEnXA7&#10;fUnvXQ3E+lwnzhZJFL83mTmPGf8Aer5F/wCCq9xBcab4Kt5Jmw1xeNIyvwyhYsY/M1vRpe0lynLi&#10;Kvs1zHfft02Gl+N/2VfFscGsx3Hl6b9rEKup3PDIsoJ77vkNflXLvKYKsoPRvw/wr2O+n8GW2t6T&#10;beHtRurrzdLc6slx8scc5aX5EHOV2hOe5Zh6V5x4m0WLRra10xX3eXGfm2AHOTzXq04OjHluebUn&#10;7aV7Wt5lPwzp0V3fJDcSuyMwG315rU8ZaDY6FP5enTOFbG75s461N8NbbS28T239tTmKzVg00i/e&#10;VR1x74rqPizc+Dtf046lo+iNo91DNEi2bXBl+0xlTukJwNrBgOOfve1dFzn+R5rPfXdsoMU0qn+8&#10;shFXvDGv6jLqtutxqk8ke/8A1ckhbPNU763BGPasW1upYrz5W2842rUyLp+67n39+zJvka6u+/2W&#10;PP5V6L8RPjvq/wAGNE0WXSdAj1KTUPEFvatFKxXiRwMg/wBK8e/YCvbvWNA1SXUZ2mWG3gRdzZxl&#10;Tkfyr6Q+GHhDwb4o+NXg3TPHGmxT2sWqTXEIuGO1ZYraR42x6hlBow8WopEVKl6jkfdWieJfPtIZ&#10;DZxpiNcovPYcdK4n9qz4lQeG/gL4h1iTT5JPsdi0nlLJjdyOBxxmtLStesBFi21RX2/3ZAe+K534&#10;x6dovjP4dax4f18rJZXVi63AjcZIxnIPrXdKPuHDGp79j5zlG0ZJxirmhXdvFBDJcLu3SbNyEZHX&#10;nFZ7TPJbeYW5K7vlr5S8dft5+OfAXjvUvDFh4Ts5Y7G+aNJGumDOB3xivDx1CdWKSPWwNeNN3nsf&#10;aN1P+7O6bnODu61R8PvM0N1Ik7FjcYjbb0X86+RdJ/4KVeMLrbaz/C23maQjDR6gyn/0Gu38O/tr&#10;XMFo11qPgDaS3zKL7cF46ZwPzryZ0KkNzorZxl+H92rOzex9JSX5mimhWTdjiMlR+Xeqk9xJaoqN&#10;N83lH92Tjfx0r5hf/gpH4Z0TUZtN1zwHrUe1hgW80ZH154NXI/8Agpr8LJpmkuvBesKmzC7o42yf&#10;+Ang/jQsPWeqidlPGYeUU4yTTPfBvkt0keVlEu08qMdehqv4s+MnhDwD4tsPBviu4a0l1CMmGZuY&#10;wR0BIBxnnGR2rw+P/goh8FrhYRLp2qqwONz2mWTnp15rifjT8efD/wAZPH2ntotldRwxwrJHcXtq&#10;Y2KbPlXB9yfrVQwtTm95OxrPFUpRspXP1u/ZX+Ad74c+CmqftLeOfgAfG+hajpKzaEIdSjiaCEBm&#10;a42kglSPTB4rzWx8X/sr6tJNeXPwh8Rae0rMzeXDJIqKT0B808f5ya9k8NePvG9h/wAEuPDGnWOq&#10;3EdsngG3UxwybQVcKhyPT5q+RtM1TXbfUrnSLTxPqSzW9rG/nW7FUyc/ITuBHAzwD2r0aTjy2t95&#10;51WUnK92eq399+y7f3UeieHvD/ipbiQARtFavkrnkgYY/pVlvhn+zlqqs1/rPiLT5PlAN1aOCMHn&#10;j7P9e56Vz3wJ+NXxh8E/G7wf4iXxZcagsNxdWsdnqExnQRvbSsygSZHWNG4xyvbofpTWf2n/AIg6&#10;hK9xe2en+Yy7Wh+xqFIJySQMc57+2KyrOMJfChU+aS0k0fPkvw+/Z3Be10T45W6yIeVuoWG3n0ZU&#10;Oai1z4Z/Da1232i/GfSrplwGVmVVHb+9XI+IdRv5fE2peIprLTVjm1iSMy3Nsn3i+3kEHjisnUvE&#10;Rube/wBO/wCEU0S43WrKZ4LUKyZGN8ZHQjIPQ89j0rRUaclblQ/bVY68zZ1eqwaLpjCzsPEljfTE&#10;As1m6nKgDLfKemeKqX0sY01cNzvwNrbu+D9OlcX+0v8AHK81+0tb3w34K0fQprO1jT/iT2fl+Zuj&#10;By/J4Awe/TOak+DOi3nhr4I+H08RalcTajeJJfX8t8x8zzJ3aXafdQ4QDsBXnYimt0rHoYepzSVz&#10;tbR5Db+ZnbJnEZzya3ZLxxaYyyu4w2e5x/Oud0+e2kit0hlVt02W+augt5HnmaB/mjXbwD3rmtZH&#10;oEd9G0MKyLdv8q/N7fWofOnaxYS3DNuVh1HKkcVd1S2jeN0dmUMwX8PSp7vTEgMPkpuWRey7lUev&#10;saIkyl2LPhp7VOPLX5Y1Jdhz/hV5tSKXAM06p8rbfMUevTNU9Bt7i1nm81FaJYfmKnrz1x2NS6Xa&#10;v/ZNxe+YqzM2F84E4WtPsnPKX7wk+0hYE1JZ22hGZVzxgde3Ws2HVINQghudHWIxt8uJCQVbPPPS&#10;rlrbi10yK3cNI0is0npmnW9mbiWAPAu35QFVQpNSaLZmxaXqpKojKvuJBx3+prFuNXhtvEKrdz4X&#10;o/mH5Tz0z61uXcSWiRwrb7PLUkYYcVhat5F/eR2Mob73zN2+tPUiJ0KSG9TbEq46xgelYur3Mqyy&#10;xudq9PqcdK1rGOOwjW2tpd3kxqGZscHt9KydUt57oSS7FkzKdwP86RrTXvGbomgs7TXUz8Sx7kC9&#10;63oTs0ZYEw3yfdLYyazrBWhngtiWVVjb5exo1qdmZYYJ8MyttReecevrQVPWSJ/DDLdP51xG0bRs&#10;wVVY8f403+15JNduf9HUK2FLbcYxVPwDDN5EjSCTjKln6yHPWtSbSIIr2TUXlJkZfm+bII9CKDOf&#10;xDr2a1urci53BQc/K3RqyZTCYx5UW5hnktkitC/tx9nWXePmwd/THtWVK6StFdFFBXONsfHXrnvT&#10;e4RJbe6ljT5nG2Rc/jRk3qm3ikZpNn7xl/h59Kj83y5lkZdy/wAQ9TTraNkuDqLw4SaM4SNuV7fj&#10;TexPoFuz2/iD/T9qsi7PM5zJxTvEUswuJIXPYEsx5Ax2qG0uJL7Wl835pGbaqlflXA61Cc3GrzwS&#10;uJAZ8Z3cE47GiOw/taifa4LlP3k7YVgNzL/F781r3N6FtQ8MzL+6bco3enPXtnNYN2pt72aKOD5B&#10;N8zKevufQnvUtvctFP517GyR+WSse/H86EmKp/EViDULNZ9PU3V2V2g7do6dOOf0qbSre6islC2Y&#10;kDc7vNUZqvcQrqFo07lmXy8K0jAgkGrtjqa2NokE8Ee7bn3/AB96lI6W/dRt6ldN/ZjFV3bl+Ubf&#10;lz9e9CweUkUa4ZhGu7DcBsdM+1N1R7eysWtdPhZWYnOORz6U1Y4/tdtZS/Kqp8yt8vbpSbMvsli0&#10;aOytmN1IHkZt20yE/r0pLoi9uLENEixrIXXaeenTNLqrxR5eALJ02q3y47D61at4LeFopPLXcq5/&#10;Htn6VXSxiu4TAC7ku5oEDNwuewFZPii9kW3URucM2MqtXL+6nil8zfuZj7ZHvzWPqFw+oRRTFJFX&#10;dn5fY0g5dmy5bF4m2+epVVGZGQdfyp2oTmBo1aPczH7q/wA6rxalDNEwVQrL3ZeW+veo7i7Q3Eap&#10;Eud3O30+lBRoTSFQrSLxnCqucj2qF915F5sI27Wwd1RzQuLz7UZd0ar/AHuc9iD/APWq9K7vp++J&#10;fLYt9/ua0WhEuxRu4Uto8vGq8/dhXJP496NLkclpmh3dt3T8xS63BFcWAt/NaN92P94d6XSk8q22&#10;ozMrcBW9u/tWkfeMpL3GzN8Q3EMd99oaDO5cbcdKrXlgZj5ludo2g+Wzbj+HpV3U7SKe9VxGVk77&#10;vmxQHZo3TzBuXqNvWgI9GY8ayySGST5uw3ZGKbq1y+nWa3amTDNhtozmn2VxZG9+zSyMkmfm3KcU&#10;uqy290/2EuJiOVbZj8QKCvhkQxtuucSvldvyyNnKms+/1eC8kIa/iR45AGd4yRwcYLKMfnVm2vt1&#10;35BJfbk7VLZH4H/Gsy+8P313LNcyNCzliY/s4YBj6MpOCarlKcpcxajnFxdLbxiVf70nt7ccmtDS&#10;jpvhuZp3ZpPOI+Zo1GcdgQPesPwxDcxahcSSy79kh8uAEJs4+7W/Dby3c0NyYTG0fz+XJzg9884o&#10;5RS0kX/tEElmrW9uu3cWwrcH8q5y1trm91OO4YKywz7ftUcxwv8Asle5retZI7cSbrlYy2dxYhVH&#10;fpWJoS2t2kjvaSRmOZl+1Wz+Zn1Vl7Dpz2o5Rc3K7Fq+WJ7hYooGfy5G27brbj1AGfm/pXxv/wAF&#10;SJ7e58YeCbNC0m+O5aSRnyCcxdB7Cvr8SR2EkWo3Ns0irKxS4hjZgrYwT8ueMdM18bf8FML86j8R&#10;vCNnbsZZIbS7PlrCcsS0W0YI56Hnviu7B61zhx38NnhXxP8AhroHhDUvDutaG2oSSatGjzXDWKJZ&#10;vmFHxFIshJZd21lZRg7umMV5N8RWU6+yk/dJH6163448SS6peaD4ct9A0SO2tbOG7S+03TRFPI7W&#10;yh45X3EPtbII6hsnAyBXkXjSWO48RSPGNozhhXfW+NI8+j/DuO8GWouLlgwJHlnO3vzVnxhGYkt4&#10;FlaRTuIZv8+9W/A1mJGZkbb8lReOCrXFugGCqt3960j71kRc5q8jKQ7itR6H4Ysr7RNW1+YsHtI0&#10;NuP9ot/hUuoS/utu2tPQY1i+HWqSA7fOvYEXj72DmnKI4n2B/wAE5dENz4L1hlTJkuIQox6RA/1r&#10;6U1LQbjwjo3/AAnxijeTTxIYeTlWZChI464b8q8b/wCCX2t+CtK8E6x/b9t/y+Rqse7bg+TH8345&#10;r601jxJ8JfEektpTq8MLN8y+ch3Dv3rTllG1lcwlKMrpux8M6Z4i/aU8LTatd+G/Elo0l4He3868&#10;cjzNxI6jIH6V137Nfx1/aa0PSPEPhP47S2t9FqC7tJe1uhIUkZgGXIPCY6DtX0Fd/CP4NXsm+01W&#10;SFf4eEb+RqnJ8Evhpa3S3lrrPnMjZx5WK2cZWuzJKO5hxib7DidPm2nPze1fmr8YtUudV+KmuyXA&#10;XMWpSoAqgfKGPWv1C17SI7a2kFk+5VU9e3Fflf4/lFz8TfEE/ZtYuNv/AH8Nc7jzSNoHUfCrwp4h&#10;urGbxPFLDDp8bCJjNtzOx/hTIJyPbGK9U0bSUfSntLvUzDa7Wl+6SCwHHAHf3wK4LTdR1DUf7A8O&#10;6JZPcQ2+jozLa8+XJI7eYzHpnge9e82Xwu8Wad4UVF0iaRZoNy6lcadL5KjHc4xn8eteXjMPWqS9&#10;1XPkM8wOMxWKUqUbpI+Y/i5pOqw3kGsNZSfZZAYluPLwpcc7c+tUfh98OPFnxP1OTRfB9mLi4jtz&#10;K67gAqg4J/M13niPXP7Y8IeLvBxvVuLPTGiuI2jYbVuA+0sPcjg47Co/2VX1O38SagNE0dL69azi&#10;js7SRQwlkaUBQQevOO1d2H5o0Vfc+pwNOVPCwjJWaRzPjf4CfFL4Z6O2v+L/AA5Lb2a3AgMzcqJC&#10;OFz2z7816p4+v7K6t/DUdlZiNrfw7oqTSDsPKOfzPNdJ+2bpXxK8O6NqXhX4r+FodH1B7ywdreG3&#10;EW/KOd52nDdepGfftXN65ayQ2NvEV/5g+hplm+7+5PNXNXp3Oyn/ABD9tn0aPw9/wR80XVnMYkj8&#10;E6fuKtzl7iIYJ+hr4l+HPiBta+M0fhaTQ457bUI2N1PiTzFVFK8bWH93uK+6vjdGuj/8Ed/DVur7&#10;TceGtGj27dvVkf8A9lr4r/Zf063t/wBpSOK7Xj/hF5pjuXPzPDuzj6tXnSj7p2faOk0zRbrw38ed&#10;D8P4ktfL12SW1z1WNrWdlAznscZ/X194m0gT5nVj/wACxnHesz9snwYPA37c3gYHyY49Q0+0uP3a&#10;7VH+jSoeOw4rvdX0mXT0kmxuB3H6c5A4/rWOIj70QpfCz4r+Mmu22kag0V8Lgw2niK6uZFt8ZbDs&#10;gH0BkGfoK29c8Nz+HrK1161+1SWupWO/zbiHaA21W2jHsx/yK87+M+svqN7d26HMr6yvnBl6K8kr&#10;Y/NB+VfT/wAVPC0s37J+qeMIbQsmn+KtPto5FckRqdLi3cZ4yx/zmuiPxL0M5aRPkn9oIR6TpbNI&#10;VZmsbaZ/+BW6tjt6ivgKf4zfFhLqR7b4n+IE+clfL1iYd/8Aewa/QX9qGwRfBFrehDubQ7Bi56nd&#10;ZxNzX5oySHzWP+0RVUYQd7l1JS0sdtY/tI/HzTWQ2nxh8QL5SkRhtSdsfmTX11/wTF+O3xg+LPjf&#10;X9J+Ivjm61SCx02N7f7UqAxsWIJyqgngDqTXwerZPNfZX/BHrTxceN/GFwzY8nTbYex3O/FRiqdN&#10;UXoXhKlSVaK5n95953FhcSRLIszFmkUsoXPy+tbOA1tD5o6jDdc9eKz/ALRLHCZyNvlkIPl5/wD1&#10;VdtJbiaJSTuZlYKCvfPWvDsj3HqrD/DTz2t/MG3bSmdw+VWGT+vNXtXh3Wphju9m1cqu3O72qPSH&#10;lRpLQsJFXZ+924GfSrOsRpcWs2YF2suOWHBrVao5ZaVCmiTXElq8XJWDc3zj6YxSpBcTX0KzQbV+&#10;0ZVlbpUmnPHHp8Ms9vtVodqsXBHX+dTRlVv4JGH/AC0JUjvU7M2hsxNavr3zmH2RUhjjYM2/n2rO&#10;m029vdZs57dsQHPmR7c4rb1RFMDW8riX+8GX7oqtpcMM0QWLcoVjnJIY+3XpVS+IzjK0R95EUeQR&#10;RSbfLAkkZskmsyaWQW6sV53/AJjNasrSSRyMkLx7Rjl85rJmmtZFWP7M3nKMsyrx+dRI6KO5Wv2e&#10;LVre1i8tUaJmz6c0/Wz/AGO0LPcLI02Bs24/HNN1K1uLm5gvbW5gX5Ok0OT/ADFWbm4mvbC3llbe&#10;0W5m+Wl9lFP4yTTIromRCVVl6becVdiRigS8lTDK22ToW+v/ANaqWlMPMkWXLfLmpjbtc6hFLsZk&#10;VG2uzfd/CgzqfFYkvWtre2W1e0Z4/L/vcEVz9u4iMcUdrIw3MfL2jgGtDWLnMv2adm2qntx71Vjh&#10;ma2jZUk8sc7hhSP1oD7JXutkZbI8vDALFI38zVr7L5FiJHt127v3fz/n9RVG7YbmnkKtucYVlqw1&#10;1c6noq3zW7wqJtscbdW5647VXMRIJVuBfLBGy7RHu3qoO3jpnHNYwvbr7Wrx7Vj84M8arj8f/wBV&#10;aurT26iNjERt+9Jyw9xisuz8tr1WknSNueGiOAKOYUS5515qepXFoiwt5n9xduVx396hntvJtG/t&#10;O1bzlXGIsMT+ftVjw8i/a7iVkkjVmZl/eDj0OBziq+vvLNpcbn5WWPDFHKs3HFOMtwn8SKsYhi8P&#10;meVm8zzM7WXqM+o70+5ls7eXYiRoMZ2sBTrK2klso4ZZTub7rLnBA96j1uytrq/aRJSvygbdtKJ1&#10;HXsVZThDwcM0i5ptrZxS363glZWj4Xav9e36U2zvXbSLq5gi8tTIyfMwOQPTipdIuoRp/mK7b2fr&#10;IuABUmPMW2t45IjKY422H70i9KbbySXLLtlzuPvg81DpzSXls07yKVZjtLdBUygQ7mkj8tW4GwUG&#10;JmavFcz6lNbxvu2x5+Xn8KYLSGK1hEyhmVQGQjp7Zp9g8jatdXBb5RhF4zn8aZf3Es2opFEq+rbs&#10;YoNpdCrJbeWSZU2+Y36e3/16BLt1NIWZlXbnLx9OPWpJ0uRfrKLZWjCnduWm8STCRUm/2V/rmgPs&#10;k9nLYu6pBJtY5I6kHB9/en6hfwwyx2sxkkMjYXavf61TDs95/pIZSq/KzMePqema0IbOR5o5/O5V&#10;chV//XWhnIuRPb/ZhJexxy7eVOM7ff61DFAz7pFZWZ2z9fSq+qSlrJgID8vH7vAz9asaWbGUQ2+W&#10;3bPutwa2iYy+Eybmyig1ORmtVdiAVbAyh+v/AOqrl9a7LTyrvapZM+9Q69GsV+qQ2/l5YeuCPXOa&#10;n1aFp4/MRj0xtVqoz7HLCxWOZriKTCliFLfdBqtqdrKbQTXIbdwGjU5Q89Rj5q0dKmvmH2Kawdj5&#10;jE+YpHHsef1q5c2FnvW4miVG6Hbzmj7JpL4jmre0uI7uWG7X5twMf7wlcY7ev51fntblVW4W12hV&#10;+aT+E03UorT+01awkXzNuNzL0PrUmtG9j0wzRzM0mB8ske0E9zTiaGdpOmu0slwTuXzi7SRrx9D6&#10;itsXkIVYY/JlBkK+TG3O7+lU9KMh0LzSDG6rlxt2qSD1+fim20RmkN1KvlvNgu0bAqP9sg9/pSMp&#10;35rli+maCSOFIsRyKzSqzAbMcfjVK0tIrdftllCqzK28LC4Tf7cfePt3qxr0tveWwdFk3wB0idv3&#10;bcjkkdx7n6037PCywlJljdWBjkaQDD+uSMc9KBkGn68bu8jVk8ogEy3EK5ZWPAYr/MV8lftT3L6l&#10;+2n4D02GdYVs4Ynhe9twqsxumyGUdiV/EEV9S6hoFw18UuNDY21vqO1pI5BDJbq6Z3ADhxnqDmvi&#10;3/gohYXbftG2NhLeRyMvheAJJHwuTPLjPH6/SuzA+9iEkcWO/gmH+0T4a8K+CbXwrJ4Y8Janpdq8&#10;esXX2TXEK3RuGW1DuSHZTGf3ZXkfOZMjNfKeqky6pMw/vV9FftL/ALOPxX/Zu+H3g/xf8Ro7yHT/&#10;AB5pd1P4VllOPMSF4hK3l5JRW85CGIG7B/u183rITdlWYZ3Z+avUlHmqHnUZWp2Ou8GrHb2zOXVW&#10;b/GsrxdcvPqMYYqfLUglfqf61veFL+0FgWadev8AexXN+JrmOe7aVGVuSdwbJquUnyMqSPzmwTWx&#10;qUI034UI6H5rjWOG3Y6Jz+tYqXCyN1+6a6TxLBKfhno6k/LNqErL7cAUSJjc90/ZY+OPgD4XpqHh&#10;3xr4jhsZpmtpka5+UYNunf6j619IWHxj+GXiprXTdB8X6bNcScRRxXA3yHHYfSvzv+MvhzV9J8Yy&#10;SLZM0LRwxQyKm4FhBH8vTrjFe0fALxt+zV4E03SPEvjy38SWviKxH7zzreZoBICcMBtx0Pv1ruw9&#10;X3eVnDiKT5uY+vntLmVS8A3D/erIk8QW1mGF1qCQ4OMvKBmuAf8AbE/Z8votsfjVo27edZyr/wCy&#10;1598YviL8FPip4dOhn4pR2ZW4WZZochtw6DBHStKkoy0RlTjPmPX/E/xMttH0y7kTXl+WFjtW49v&#10;rXwTc3ba14jurzzMrPeSOzemWNUfGwh0/wAcTaVo/i2bVLGJlC3XmEK4I54zip9lqkkhs2fyQv7v&#10;fjceO47Vw1JXkrHoQpuMbn2f/wAEsvhz8CfEXxy1R5wmoaxpelrNbRXTbk8wsAZFHdgM+uPav0Sa&#10;2itoZIAsfzDBX+H6dMV+Hv7K/wAcbv8AZ8+OWi/EuKwmuIbO4Iube3m2tJE3DAdjx2Nffnxm/wCC&#10;oDaB4BsYPh/4T2XmqMSkmr2xhkiUj73DENx3BxXPySlqhtqO58qf8FBPCvhv4dftX674c8EgQ2V7&#10;bw3F1aQthFmcFmGOmM8+1c9+zh8VvB/we8Zv4m8WaDeXkYh/0eGz2fLJzhirEAjn14PNZ/xN8Y6x&#10;438ZSf8ACQ+KYryPULrzmvrqMl7dif73Xb+ftXQap4SXxIsPw/8AEQtLXxFawr/YWqW+Bb6rDj5U&#10;LLxux91u/Q881pOPLZNgveN79pL9pHwJ8bYPtOh2Gsrq11exzaheao+d4Rdq4xI/P0AGBXSeIIgN&#10;T+zXJ+7a6LGyqOp+zjj/AOtXzndaff6NqU2m6nayRXFvIUmhZCCrDtg/z719EfGKS40f4mLo/l7I&#10;5L7SUbP95bSPj/x6iXwWRUfdqaH72eP/AABovxF/YR8J/CLWrlorRvDWnTwyQ4DI8cYIOD1HJr4m&#10;vfgJ4t8IfF238Q+Er+T7OlvHatJyJGhAC4Pvj04r79ubEp8HfCUMSo3l+E7MbcnA/dLk1wN54Ngu&#10;b1HFpHDJ/GxGML6j1rw5VHGTR6sYcyTZzHxt8Gj4+/EL4f8Axk1zVza6h4W01bS8hjjyLplD7WBI&#10;H9/njtWzrA+2fOkJdV2lnfgZx0IroLfQ5LfT1E6/K2N238+nviqlzpBtVYLMu6TBwy/LyOQPwxzW&#10;cpSlrcuMYxWh8I/HD9mXV/BFnLeLqX9pXd1qCyxrGpG6FMld2Rw2XfP1FfTPwy0TXPjH+wd4v+Ec&#10;kEdrr9xqkOpaf9qO3zGiCLtJ7HYAM9wK6rxD8PLXXPlmjaYxk88dPUfWtDSvDjeF9Ma0tIFjdVYE&#10;bsduOfr/ADqvbSjIl0oy90/Pb9tPw5q3hPwZbeHtVK/aLPSrW1maNvlZorZI8+p+4a/LiXqwbrX6&#10;2f8ABTDSptN09rhpMGYynbkHtwPyIr8lpFGTIQflOcGu/BylKLbOfErlskRZUcGvtX/gjuNvibxp&#10;IVJU2lirfL2Zp/8ACvmDwj8LPDviTwQPGXiH4saNoPmatNYW9jfRzSSy+XDDK0n7tGwh85VUnqQw&#10;r7U/4JxfC+z+EvjvxhoWi+Iodeil8O+Hr5tQsf8AVvJc280xVc84USKOQCTnIGAKrHRfsZMWBkvr&#10;EUfYAiQWzeW+eg2eq+mK0LUqYDDGzBS33v7vHSsvSrW7kZmbLFAFjj3ADdjofetqCFn2kS7e5bcO&#10;mOn1r54+hJlZxHOyxt5YZAy5xu461bUkWbMBzu/u+/Ss6VJWspIkl+aS6jTaHHOOvWtCO6M9l+/3&#10;blGD83v7VS2MX70tCPUIrRLXcHwf4ti8j6UsUgaJZCm5xLhPcflVbUIbpbXfBMqsrqWbkkqO1XrB&#10;/tFnHN5AzuztbtRze8V/y7K+uzT+XGylsyLtZl+UZz0qS0tZ2hjZVUBVyx3VHrr2zvCHVRIXJZsZ&#10;B/8Ar1fs7dX0oE524xyvvVS+ImXwxK8zs0Y875Se/Zv8KoXdnEtvNOu1Wbgs2eKuajIlvdRxbWB8&#10;stuXPX0qrHDLqGmski7tyt941Ejam/cI9GEiFzIWC+T3XG4fnTQHtkjWCINGwP3V4Xnv71NpayWF&#10;tI8z+Zth+VSuce1UZpbqe3a7XG0hdm3GcGl9kq/7wW3aW31C6Z41YeRj7vQ1dgunlhhniZdyx4Cs&#10;2N1UxGYP3k67RIuGcU6xg8y0YQyszRtnOT93vzRZ2M6hX1YxyyxiaLovcHDD0zTYri2cwpJC21eF&#10;GeR6fhRdxWtpuuZsLu+6248U0XZnkkjghWQBMiTsfp6UA+gksKRI68MeuMHpVy6YSafHLBCmFUCR&#10;NvPHeq1xYyfYGjeV90jZ3N0H0qSeZd62rjcyxrnK9QaCam5Bqhha2W2WSSTe2SjqOff2qpstn1Bm&#10;cw8qB5bID07Zq1rdu0ZijkGxWkzHsXjHoOahe3t5NWF0YmAjXaAyjLe9aExG2k6xSeQm3HX2xTPF&#10;tuJ9H2LbptkYDI9c5pV+zi+h8ucqdzeYrZJx+PHSrXiGP7XYXMtsquqqGUIxwMYwfl5rN6IuMeaR&#10;l6Ym+ZI1cho2wys33asS6YZpWkaTy/m/u7t3vTtPumlX7dN5Qfbj5wQgOMf5zVXTJrg2a7zC3JGd&#10;w9aC/I6prH+yNDmswzNu3fNJ1JY549hUEdstrp6QK5wi53MeT3q7fDfakpIzqr9WPX/PtTbJWury&#10;RJYdy7eWZflI6dKI6mfN7rZDpllu0v7W67fvOAzc9eKcILmRA0pVVx/dzTvEN6mk6Uybtu7AVVHq&#10;aaRI0Snex+X7rdBVcpmnzJNlG3sp7cTPGIWZpss204xUMlnPNeQ36zqVWTEke48jH60sV3fnVms7&#10;qJfJ8stuY/5xUs5jiChXX/eFCRoF1J8mEdevaq8Ns1xKss6Rt5fO9vX0qDWpkHk20jg73+U9Cfer&#10;Vg7COR1HmMqkqy9uOppfaK+yZ2qXk908kFlcRrM3EfmqWAb3HpWyTcRabD9tlj84J+8EbHb9ctzW&#10;daxu1x9ouLdt24BJNo2sP8RV68ni8rzHIXd8uSvWrM5EcuqLNZq6jaDyrcNTtDumvblkaNZGVvl2&#10;nB6VDc6en2fyYbuRWbjiTlfp/wDWp2mWNxpsbT3TNH82dzYDMO2a1juZz2CW+nuPE62U2P8AVn7x&#10;/Tjg03Vg9qQrRvuzxhulO0uCI6rcah9oZtvA/wD1VJbSTalJNhWbb9yRsAH2qzOW6MuG8MUzM8in&#10;1U/41NdapHbWv22Dd839zO4fWrFxZeRGZ57SMNx83LZ/Cs+51S3kia2mx5rD935anaP0oKj8Rl2u&#10;pQtqz299byu23cu75j9Rjn8KtXV/Y32mtMBJ5atsZZPvj/Pp+VZskNxLdMh1BsiPDIsm3ac9enP5&#10;090gkXY07favOXdNH8hZfVgKDST9417a3sLWwEd9dmG38slWbDY9ufaqmkKsjW6abqlveRFW8uaO&#10;Haso7rxwDVu1jEkUjedDNGq53bsg8jjFSWOhw29g0thbtHKjbwsZHI9PQKfWqiTLZl/UPC92Lbzz&#10;pRkRo8qyzDb06HJrFubWGWH/AI9D5bLy33h6ZH/1q1WvdVGmtCl4lvsZgokuB8/qOv8AQf1rLj1v&#10;UNI0INFH9njkLQxPuyqyEgkYzz04zRJcpnHYqX817/Zq32jGS4eKQF4biUtvUH5lUHv3Ar4b/bP8&#10;Pan40/a1sfCVi/7y80y1t4RMoi2753xuGQFwDzz0BNfeW+4utRgu3SQW9wyrcSWsPnKrY4Yjgqp9&#10;R06V8Gft8z3Fj+1re3K2vzWOn2rfdP7xQ5w3PTI2/n713Zb/AB7nFj/4J9Yf8HNcet2ngf4R6Xa+&#10;HE02Pwz4fawntJ44y0JPloZU2scIWEQU89OcZr8fNKCTXsSs+0NIBuHbJ5Nf0cf8FJP2ZPhv/wAF&#10;Q/2Brj9r74GeLYdQfT/hfcSQ6K0SyfaHiTzXidkbMdzGVwBkjcq5BByf5wHtZ4nMbSBSv3v3ihgf&#10;8e3+c16neR5kdFY+1v2Uv2BfBXxj0G+XW/inY6Lfw2zTQKzTTGY4yExFBKFJGCMsODXi/wC2n+zj&#10;4U+AF5ZW/g7xha6/by26v/aVjJmMOY1Z4WGAyPGSyMrKORxkEE9B+xp+3F42/Z1S68PJ4P0LxVZa&#10;tH5V3oviLT3ljkOAI2WWGSOWN1PIKuBxzkHFeU/tU+N/itrXxH1O0+KvhCTQdTWZlmsnhZTwSM/N&#10;kkY/i7+pFTzFx3PNo71j8xb8a0dL17V7+GHRb/Upnt7aYNDDJISsRLckD61hRFyOT+da+g6dqCvD&#10;qclq32WW6SITMeA/3tv5DNHMI9O+KfhDxX4x+IOtHQdf+wx2MLXLNNM6IfLCpxj+Pp+def61J8TI&#10;Cuk3/jO+ukHKxi8kZR7817wsUjeI/G1tdSwi3kjlTa0KlmP2tUAHGR17HFeoftgfCP4SfArRPh6k&#10;JmW41Twgt/qjfYSY0Z5DsIcfe4zn0K/WnzKyM/e1PimN/H1rKs9vq90rDoxycfmDWtpt/wDF29WR&#10;7XW7Z9vLLLHAjf8Ajw/lXrlr4w+A88Yjudbt4mPaSJlB/Su/+D3wi+GfxB+F/izx3Z6rYz3GkzRe&#10;XDHg7YSHDSEEdA20c0RBR5tj5GvfFHig63Hd6wkf2qHhWa0jXj14HI9MV6N8GvhrefFXxjo/gmwn&#10;jjk1S/EckzEARpjLOfYDNa3xU/ZX+I1vZ6T4lAs5rWHw6s9xJFqELO0aySHdtDZPy4xge3atb9mn&#10;SYrj4jWljZXH2eOa3ntYbuRsbZHiZVOfdsD3zSj71zR8yieJ+LtPTwz4z1LRLXUPtUNjqU0MF1GP&#10;9ZGshCtj3Arb1jxVea/4ZFqb+S5kjm/dj5ht468sf6Vzeo2V3bazcWGp28i3EVwyTRyfeVwcMPzG&#10;K7HXLJ/D8Wm6mtnDC0joOTuPQdf8/WuintYxlrJNm/8AsyfDDVf2i/i7Y/D/AFXXPss13DMlmTH/&#10;AMtliJRdvoSMfjUureKta0jw5dfC7xFZLNJpV8RYXLNtksGVyHVD12kjp0BHGKf8Jr3X9H+O2hab&#10;4JvpLW8OpQSRXFq+2RPnBc5U9Nufwql8QbuPV/H2vajH8wk1KdtwJO794fmz7nmsqkVKRUfgH/8A&#10;FbfF/wAWW2n2Gl3Gra1qCx28MNlbl5blwMD5V5ZiOp719V/tifsxfGv4TeJPD/jj4jeELrTbDxB4&#10;itDp0lwQGbZaQgqRyykehxXsP/Bv/wDAbVPHXjXxb8YPh9HY6p4u8J6fZppOnXFsjMkchYyFd3AY&#10;hQu7qM8VzH7YHxi/ah/aD8Yf2b8WvDWoKdN+K3lfYV8x1s55F2rAgcsVAWE+p4qHeSsjS3LJSZ+z&#10;/iG6Tw/8KvBtxdW+6NvDNmBGjcEeSo+b2yKX4QzfD74ma6vhoeKrVdU2bntI2GYx0z+Jryv40/tQ&#10;fB2T4V6BbP4juoG0vQra2uFfS7gKkioBgs0YXjmvlDwL488U+FfipfeP/gf+0FDp1tfSR/bpFuNn&#10;mAEkZ81OnJ6eufSvGlh5+2d0ehGtFU9z9Hfin8LYfBM7RTTtIjKxX5d3GOM15jf38MDbnSTCn70i&#10;jHTgY9On5CsWb9sDw34+htdN8afGzw/dapHbKJLddViVm4xkLxk9+BzzWLr3xF8EXFvIlt8QdJmk&#10;G0BV1GPuecDd06f5NY+znztWZoqkeXVndeFtI0/XbnB1GL5fldWk25ZuOc/56V3Wt/BW9h0NtWe3&#10;W4t5ifJuo2G0jAH4f1r4F+M2t/FI+IdM1Pwda2euQaffCd9LvJy0FygGSsiIysR1zgjtyK+hP2Yv&#10;2tPiFpXwx1fwp8RvCtnpOl3msRyaTY2csnk6fG0aBoYvMdyEZw0uGY4MjY4AAXsX1H7RS2Pkf/gr&#10;hpf2DS4VYfe87cykbQw4NfjyP3akjP4NzX7Df8FQbuXx/renaJprnF7tjTevyr5jqu7g9Pm/Gvyw&#10;/aN+Fj/Bn4wax8LrpWS90S4a21KFeRFcKcOAe6/xZ98HkV6OB92Jy434tDo/g58RtD8EeDVtW+Cl&#10;r4km+1381xqV5pxkVJvJiFkobcMRxyLLJJHgbxJjPOB9l/8ABPy1tL7xb491zT/Cn9htc+F/Dc1x&#10;ZfZWgjN1Jau8kkSNykbOWKjoVKkZG018SfCb4tfGrwzoen+CPCnj3VvDfhz+17q7u7ywZ1R5Xih8&#10;wuw4YhIECr0y57sa+zP+CXvxI8X/ABesviB4/wDG0rXWoS/2LYtMF5kW2tmgTdzyxVdxPQkseOAb&#10;xzf1X5k4CP8AtiZ9gabErpvus/N/rGXnLYxmrOl7pt21F3RnBWTg/WoriysEg83exVY93D52Y7U7&#10;SLjYboblO6ZdgZsY46fU186fQS+FmhdW0SSRysOoLMuDzxj8KrWVwbmaYpKWhVOFHykHGcHr271Z&#10;1PU7JLEvdz52rjIYqVaodKhWQ3UiTK2Zsfu+/Hf3rSXSxnEmmZU05spw0J2nv0ppnNhp0OyMvhR0&#10;bGOKhu3drZ9zjayeXHn1ParFwwis/JaEMyou35c4NZx+Iq/ulO+nF7aW63No0ZVtzHPXitzTZEbS&#10;45CvzDpzmsXVo4lgRQG3yH7zdAfStrQHitNNaJ41YxrlvT8Kr/l4KXwxM/U5Hk1JYmbjy2yoU4FU&#10;0SRgbZBz9KuHUEug1xEvG4jqeaox3MyagiwkfdO7cOvtSlubRjaA6eeGGyuVZmkbZtYL3FRXcNpY&#10;6THgMq/L82zmp44MJNcMVLeaF27jgfhUXiR3e3iSNBueTLLt+/TYR+IqXN6FmW1haRlkT5v8atW7&#10;vbWvlRzBQ6ne8nXHtUEkKQiK6eYegikQKV9hii9aIziMjdtXc67iTj0AqlsZsytQvEd1tzJtbflV&#10;k+bNaVtGlrpfm2U23zAA20deawp7exuNehto1Us0ZfdJKOBnpgV0c6RrpqRiIKN3Kq33azD7QyyV&#10;Psqx3Lsv7zPf/Ipt6kZuFIVdyuN4K8OPelhliDwW0a5G794vqMdeau/Z3S9aJJcxhflZlBIGP1rS&#10;mZ1JGZ4kkimWMWcW3F8u12b7v+elQyQSWVwty9qu7zCVjVff/J/Cm6il5DPHtiYqbjJZcHPuKtaz&#10;PCIIQAdxbG3j07ntTluaL4ExrTIVYNEzvM4KrN6dWPHSotZklWzEbSMI5E/56deT0xz2FWp9Ns5L&#10;WOJtPX5fnj6ks3c596rMn2mwMqwbflxtCjtn3qJfCaU/iM+x8y5VrYRbmdDtX/8AX/TNQyW3llQg&#10;b7v3flG32rQsYZHs08uVlkTJVl29qtQPtTLJuZjlifWpQ3uaU7t5OTtb5s5X+VV9KmaW6kkWDZll&#10;HmSc1DPeRy74VbzOfvLn/CodOCW77Srq7TfLu78deO1VH4jKUf3di54nmJt47cIG3Tj5vQDJoMks&#10;tn5g3Lj6nJqTVJytuskm1WJyylenNV7lvs8W773zflVGfRIjg/0afzmUbnQD5pOnNSTvHJcLAm1X&#10;Zvmk6jpVW78yVlC87sdahM0iartlJVVX+EcNz60F3QlzEl3qKxs25Y2ztx8uR71ZiiZLaZx952I3&#10;d6bc26QxmSKZ9393tn16U6JowMBuWx3/AE/+vQU5e6VbyJ3kihRZD5f+3+ZqFbCRpfKWGT/Wbsy8&#10;/kSen4VehR455DLuVWXG3G7P+Gaj2wm4+YMvzY6bqbRm5S6DrySb7V5cQ+6P4sYrSZPLsTLKkO0p&#10;kjd1qn9nWG784/wggfNj+tTSC4+z7yjSbuy4LYrWJhLVFLTTIDNO1pjzG/h5yPrU0kx01gQvDt8q&#10;sxpkFtHA62kNzcIyfMrRsMnvg9RUOs/afOV1k+ZWy3zdv8+lUJblrUGe3mjmCZyuSq81zlxLZ3Gp&#10;u1xBHJ8+3clxhk9QRjqK6me5gn037XA25lwG2r0rlPE8Z1aQxQXclvcKxXcuQjHA6kdD70CEk+zi&#10;WSIYdR/qJWxk+3FJFZ3F7creTyzbYY8bo2xGc/3hjBrM08C1uJ44zdboUKtNcPuVj3Kk9q0tDmju&#10;rea1LBmLj1G32P8AjU8x0FqI6dLbvYXkcMi7v3hkIIZfTFM05o9K1aGzsr6S8t2wYGaZd0IC8j0K&#10;n0BPFVjb3Fi/2eS0VleYfvGkyyEc8+3SoIo59Fu2hDosW6Rf30Cbvv5EiZPzqM4xitImNSR0eqQP&#10;fad9is/It45JN0m+ANuz1wD3rLS71qPSxpU9s4j80rvQDI287lcjqR6++PWt+31a4tNM2zaILuzd&#10;Gafy1/egLjDIAevt2qlJC1/pVxqdlp++3t7raq3agvC44DEZ6ckZOeO1VKJMfeMy3u7nRJpJdJu2&#10;u2kkaeHbjckZ6Lx94L22gn2r4v8A2lLDSvEv7UmvXOv6+vkSaVZr9ovG8kRM0WV5fgYP94jpX3Xo&#10;1iUlEF5Z27NnzFlVD8pIBIXjgdOnFfKPxB8Ijx5+1x4y0lNJe6QaXZx30M2XEg8s5PsNvHU9K9XK&#10;6f7zm8jys0qWhyeaPN/AuqeM/DPg7xJ8JvFnj/xNZ+GtY0lTHH4d1J/JZhcRkO9uJkUq8aspPQg8&#10;ZANfLvxM+FPwm8M+KbzRbH4tSW7wuWji1LTyrOpAI/1bMPXof1r6M+J/wh8P/CX+0tP8LX2tTalF&#10;L9pW60mZDNBZ/wCu+bzJY22jnhB5bb1VsMOfFviv4bT4pPpuu+KdY08W7Bc6/Z2rx3bgxqGt5bcH&#10;76FR0AUlWKswJJ9CpJa36HmU+aLTexlfsyeEfD/iLVbiLxjrEtjazW6i2vIbYSDzN2MnkYXoevbk&#10;Vc/aB+Hsfhu/m0SXUZNQeIvHHcLGJFZexV8ncuecn1xVLX/hV8V/2dNa1Lw7p2pLNf6XHHc32j32&#10;nyRyxwyKHSQBwN42OjZVjkNnJArK+JH7WPxY+IOmafoPijRdHkXTrX7PZSQ6WIZFTcWwWQjfyTgk&#10;HjjoK5pcsor9DsjKNzyvStJu9Q1RdKt3jEzdPNmEak/7x4r2LwF8L49c0nRfCur+KNJtpn15bqZP&#10;7QVmMaxMu35Se5FeL6hdT6jdvNcW8a7j91V+XP417l+y74H03Un0bVX+W4k1KSM7c52iPPbtUSbR&#10;UfekejDxAPB/j681+Lw1Dq1vcPMWtZGZU4uvMRwwB/iUHkHINepat+0bdePvhjr3hzWPgtpLR3Om&#10;3FtHNfXTOLXzEwWjDJ+7OTnCnHAxWl4R+Fp1LR49QGnKIZLGaSGFoyWm2nG4c/p2rstG/ZtvtU0v&#10;VH+zxi3uUSX7DMJOPl9utc88VTpwtI6Y4WUtUj5N+A/wB/Zp8VeCNf1T4z6trlrqFvo8x8MwaLF5&#10;n2m/BXy0kLfcjPOTXvHhT46eB7Lw1Y+A5v2b7fw7a3Nrb2eqXmkagUS7AUgSyR+Ud5+bJwSflHeu&#10;p0v9jm88CeCdJ1bQrOa+t/skd74gaFGP2KJwgaQnAwAxHJ9a7nWP2eINU0n+27a/WdbUf6KkkmSr&#10;AYXGE+nr1rwK3EmHhUcZX12OqGW1OXT5nzT+0x8L/hFpPj9NM8AeLoPEWh2ulQWun6sulPb79kYL&#10;rsf5h87N83GSeleW+NdN/wCEQ0G9u9Phlt5oViktJETaV7g56g5r6i1L9mPU7LQLzxPr5Wy1Cxne&#10;C60+8UR+UeBzlR9a878W/CO9vtW/sS2ltbq3mureCaNpFLDI6g5HHvXrZfmFPFQ5103VupzV8NOn&#10;7rWh81+L5PBvx3vYvFGlaraaD4yKgarZ3ZENrqLLx5ySHISQ/wAStjJ5BrLv/hh8ctYt106/0pWh&#10;LbhdTXkXlD/a37tuMe9Xvi58FNX8K3surWlsWsbi6mW1kj+bKq2D0B710vwf/wCCc37Xnx5trTUv&#10;hR8DfEGu6feWpube8s9LlaGRFPOOMHB9K9hS5tUefGnKOjKXw3/4Rr4R/bpdO1yLWPFN5ZyQtdWr&#10;b7fT0YYbbJ/HJjjjIHrXMWsU0lvczY3bFyzD3PevXYv2If2h/h60nhXxL8GfElvrtvcMkmmtpM2/&#10;y9md/K4x24rkdS+F/jHwPp2s2XjPw7eaXcx2scy2l9bvC7IXIBCnHFK+pUTvv2J/2xfjj+xD8ZLH&#10;4ofBHXIILuZUtr6zuozJb3kJOfLkQEZ55GCCDX6MfGr9umT9pb9onSvhNefAnw/4dXw7qcmueI9S&#10;0XdJJrF55QjjmdWHyYLNgFmPPJr8ltThk8PanZyxTiSSJIJlZeg4DY/CvWPHP/BQD4x6N8Xrvx3o&#10;Ph7w8moXGm29teXFrprKh2oOpDH5ieT0ya1p2vcmcpbH6W/GXVtK1HwNdtfv5cENu8ixlvvNt4/W&#10;vK/2fvCu/wCHkd3qF8JJLi4kf5W/hzgDr0r458Lf8FHPE3i17jQfjraf8SibDb9FjYPuByAQWzgn&#10;0qLQP+CmHivwrqEmh+GvDMf9grdbbNpj+/SHd3A6nr6elXJxcrmMeeOiPrPwx4Htdb/aV1XWY7pX&#10;t9N05Y9gzxMf4vTsR+dal58ONQ1r9o7Sb+2KNY6fprSS7j1mydox6YPPvXzDff8ABRrw78O9Qt9U&#10;+Hay6/e30cY1ia+gMIVV6heB8xyT6Z/Ouw1f/gpV8NPh7qVv480G9m8TX9/CkNxp0cJh+xQ7nkK5&#10;KjLbnx3yAOeKfNTsgkql2ez/ALafhi40z4P3t9YXCx300kUNmqfKZXLDcM+yhj07VznwJ8FxeDjp&#10;l1qE32hbS1Ussjbh5mOTzx1ryP4m/t8/Dn9ofwnDretaqPDraHetNFosx3SXJ4w+8DH3QRgdM1zv&#10;h/8A4KTfDfTbby77whq24rtKxxxFfrkuK4ZcjqcyOqMpezsdt+3V+1VB4N8e+H9F8H6nE0WnyRX+&#10;oWtuqgyOkgMULP125RiV6jKnsK+N/iB488VfFPx3q3xK8c6g11rGuahLfanc4xvmkbcxAHQZPA4H&#10;4VtfE/4j+CviZf6nq3h/S7pLvUtXhkha4iRfJgRJd68E8s8ifhDn+KudvtImsZFkLKW3fw9qI8vM&#10;3Yq8nG1z6Y/Yf/s5PAdylva+KNT1CTUJFXSr63c+GwMLgyEQzYc5+ZiEA4+fvX0V+wFa6nD4u+K1&#10;lc6PoNncf8JJahrXwvPusIFS34SJtzbsB+ecbs9OlfLf7Omg+LvFnwe1PRNU+G1hrWh2Wl31zpP2&#10;zXJ43a/yoVFhWZVA3MT9zJ9T1H09/wAEo9DurDTPiFFq/hW30Wa316GNtLikLfZcWycZYk9ck5PJ&#10;PtXNjv8AdTXL4v6zc+rNPMttbzR3AypfDgr8xIUZ/H6UWlt5OmtN5+5Y5iy7sAknp1qq12VgYwNh&#10;JJmA+Y5z3I7VraP5F0XhLHy4mUNG2Dnjqfevnj35fCQ6xaxanp0cqO27zl37f4gGHH14osCtqWtY&#10;mIZ8t06//qq8bVVt47QyeYu5ivYjuRUGpWTRGGYYjCueDVcpMX7tiK/gtoZWyyjBDIvr7/Wprq4x&#10;qbo6blWMFvl+6Ofz5qrO8lzdxhxgqwGT6Zq9fx3MMTXltJuV+CvHA9OacTSb91GZrtwFMLLtDKw+&#10;62Mg962NKZ4ba4lXDyN1GfasOdPOu1hnRiPMA8sfw/j3rY0a6kWG6dRtXcF3N2GKUXyzuTP3kitE&#10;0MkTeTtHU9qpwoS6qylm9FOO9XY4/IWVy332PzVnSO8F1EkfzdBz259ak6I+9Gxq62qQWUbxhceY&#10;Cw3Dkj1NZutXRdLcfZ484ycN3+tauqwLc2sbmRQVIJyN2aw7+0ivtWt5BngHLN0FaSj7yMYr3myx&#10;PbedFCu5FKsCzK3X2ptyokvuUbJ42gVYkMlrPBbqVfe33tv3Ka9lML1Z1lbO5i/zUERdzKtNOMWr&#10;mR3I8tWzxgLnpVm7wtttUAybCd6r0FSRo51VrcBm3H7yrkCmaxcrZ3ZhjuVDLH8ysCFA9R61mbyk&#10;R2d3brbRlzGN2OTJyPTitW1uIzcbtq/ewSOcH+lcvq0skVvbi1spJI/Mw/lYGfpXSaBB9nty7SyM&#10;ueGJH5VXMc8kVdVtyLuOKa43KmSq4Axx+dUNXtJ3likuPuh/4JiecemPpV/VP30zT/MoU/dU/eok&#10;hhuLRSVyxG0bCPzo1eppblAqLmwV42kDK2FWPIz71CiBLNY2VmVf4mzkjHerCQzrbvDb3KxmNzu3&#10;N1wOhrLEkqwl5JPl8vO3HTj+VZyNqPxEeiTzcp5ql0UjoMHNXILW5dTt8tsNjO6pPD0d0uksiFWj&#10;bcyg/e5qO0ZTFwY2G47WkXnFP7Ng+2yml1I0yhY12tcY3SHPH4d60DM41KONTtVclm74qnLsi137&#10;LDHuj3BmbcNq+/1q9eumJJCWVu21QQauJjU+FFu+H22PY02Af73U4rM14hBGhk3KZMNHtzWouWhX&#10;HPy+lV3Fu80cNxE25938JxVEx5epVv8AAuozD5e3Z82FPpVFZWhu5QVZeMKGbOPWrmrDckyoPmVR&#10;hY5MfnVNEWJI4mG5m2lgq1Miia8uCbfy2kVmZfl2/wANS2to0kcch3syRgt83JplyGELER7afpdw&#10;9xZF49yqGKjevX/61F3cpr3SXzLOVJUlHzKP72f5Vl6FPN/bflfeGcFdwHPrzWxBbW43Mdqu3Dbf&#10;5dKpaVpDQ6zJM231Uf8A16vV2M4u0Xct60j+Xvhtm/2tq5z71csZCbZVduFj5+X9Kp6xdRxINryD&#10;nDfL1Pp9Kjv9YXTNNM8trJtMfPlr0qzB6xRHbPBNcySNJ95sZ8yq+rY0+SSZLhfLyOAM4/LvUmji&#10;K7thME55YMzFdy+hx1qrrOVRXtwxO4DPt/OtEKK97U1LK6QaOqylvlf5t7H9KxStnI8zsbhjIuBG&#10;shAHuMCtrT8XulyRon/fwYyf8Ko21jawpMriISKpG+LORxRLmCPxGA7W0FlizkdmUfJHwMn69M/W&#10;rVlp16BFe27rJGLZhMPOAO7qAVxk/wAqlstOnELMP3kUfPkyNy30P8qmM8c9uqxNGvUZ3/MPY4wR&#10;UpGxctom1SW1uYbdFbbsmaRMY96ivtG1S2mimslt0kaXEUcihoZMty/Tr7+/NS6WBbHareTzldsp&#10;O73x2/rVjUp7ieBbG+iChXV2DNhOhIbk46Z6fjWkTGZRublntIXima3meQiR3uULKQcH5cnPfp09&#10;6knudUtbWa30yC8mkuY5Npto02kgY+YMMH1xntVrWNLtdQs01G0ga3mjbfJL5SsXQ9V7/Kx5yOc0&#10;6O0s9N1a21y0gvpJYkbzoIfmWb+4cEjDdq0iTH4U/Ms+Engvdcksre787zIyxj8kqIztGeen3vTg&#10;Zrxj4bOmhftc+N/GsNh9ouNJFiZBHCX2ov2gNkegVBnPqK9Y8C3uoHUJtXL+VGvmFIWZGkjLP8yk&#10;jI+UrjBr5Y/aO8W+LdA034yeKvDt6kYvJ9L0/VF8gN51nL5gJU5yjqxU7lOQOM44r2cvny02+x4e&#10;aLmrJHk37XHwl1PTvGt9418BaFqDaPrFqZ555JgyrvY72iYADymJ+4fmDbhziuB8VzXVx4A07wHY&#10;eHpLprC8W4k1KTT3V1kmVHe2DYzs2rnkD5vmACkk/XUvjb4far4Evr7x34blW3u/h7DdwWN1p/2q&#10;3vD9pjEkW1Q3B3SMGwT8hAGcV478SvjbqfxY+KFr4gmufEXh+TwnDb6Vpdr4HRxFcwWzHyppoXLK&#10;zGNEzlTuxyMmljP4blHqn+RhhpNy5ZrZnq178Av2Zr620PXfi/4i1658WXXhyGS41C+1B5ndWhWD&#10;axII2qo2KCeAK8e8T/8ABN74teKbfUPFdh8HtYXwrb3ziDXItLd4xbbspKzBfl3Jhs9K+9IvAXwi&#10;8d+ALPxQ3hrT7hdU0pAP7Q0lfMEZXIjIYfLjvjoemcA18m+DPGXgfRPiSPh94o8MPDZR6gI/7Qmj&#10;njKoADhoVPYnaQMrkkg4xX4XlPHGKw9avGrKUrXVnb3Wnuu5+kz4doY6jCVNWsk35nI6d/wSu/Zv&#10;8R+H7zxP4Q+KWo3rWKs8o2xPGZVXds4Axn8+R61x/wAMvANjo1xp8Gix28f2fVZk8zaCowm3HT1r&#10;9A/+FYeAfBXg3UpPBmmWtjDd755rLT1CRtIUCllA4BIVc4AHXivjnwKNCk8aWeh3U8Vu0niSa2VZ&#10;/lwZFYqx9OQefavq+Bc/xedPEKtNyUdrpKy8rHi55gcPg/ZulG19/M7/AOEXgj+1vDNrqgurfzbX&#10;RrldskjjdzksG27RwOma9P8AB+m2dlql7fPGrSfZ4RDJCc7Pk4A9c+lHwP8ACHhjVfgXp+iar4rg&#10;WafQr+4mtFvCA0drKwfgOBklkH3TwvWvRrLwPqHgXQ73xi1zZXBtbG1urP7JIsnysisAwz0Kq3Hs&#10;a+zxVuTTseXRlLl2Pmn4z+LfEOtL4S0+70/UtDjZZoLqzWR1W9hDrtVgpw4wAcMMZr0XSvGmi2nw&#10;z1JVhuI5EtW+zXAUqUkC5Dc9wRn61Q+OfxD8A6uvh/SLTwtHrVxqVis+la1b6gY101g4ySgU+Zkc&#10;EHHNdwLnw9p/wnu9Z8R6Y13Y2tu095a2bBJpox95FJ4DEdCa/LsRf65DXr92p70fdpM8Z0f4n6j4&#10;/wDA50v4i67qWsa1rV9m+1a4xvbaFC5bpnaAOlUPG/hLTLNHhnv2VINct2hm8tSwwnH1rtYG8H6t&#10;8Hf7a8H21xpdpeaiz6LZ6jMklzDHv4DlRgkHjPSuT8b+F/F2s6jeWMWmzRzLq1gNjI37wlOq+vPp&#10;X2+Q80sK039p6nm4qUea2x8u/tB2cSeH7O109d0txe3ccaxxqPMO7JwAv+e2K+7PhV8XbDSP2Wfh&#10;Z4f+HP7QPhO3az8Ex2XiLwrrHip9Oa1uPOZs4RlySMZznFfEfxs0G/8ADmreGbe8nZpF1rUAdykc&#10;j0/lXFXRvbm4YR3rJ82GXJ7dutfURjeOjPGqfEfpv8PPi14+8OahDqul/FXwPF9nkIt1t/jGi+UT&#10;3AM2f0xXyr/wV4+J8/j/AMXaa3iXxxpOua1b+B7W2vbjS9SivBu+0OwVpIzhmCkZPJ9a+b21Fo2V&#10;H1FQVGGVWOOtUfGE0X/CLXlzJL5ny7vXvVwXKQcr8Q7yOTUIZB8vlwwo3Hoor6+/YS+Ap+Mv7NN9&#10;4mi8HyaoLz4gR2upLaafHNdRwfZ3b5S4JAJUZr43+Kiv9ukAHllZo0b2yor0LwR4y8ZeENOWy8Je&#10;LtY0mFmWRo9N1KW3BkC43ny2GTjvW6nKMdDOUIylqfcC/wDBOvwFcTM958NdcVTkDztDjbH5Kf51&#10;8p/8FG/2TV+BPgzSfEeh+DpbC1utcktIZp7HyXm2wo7HGB8o3iqcH7RH7QWklnsPjz42i3DH/I2X&#10;gH5CWsn4qfGr4w/GjQ7Tw/8AFb4ma54gs9Pd5LO31XUmmWFmAUsu7kEhRQpSluCpo+Z1iuAuRxn9&#10;aZObpOM/UeldDqtpCmqzQxptVZSEXOcD0qFrFHILIp9jVSfLG4WMGIS+Zljn+vvU40++1C9h0+zt&#10;JJZppFSKGNcs7McBQO5JOK+8/wBgz9m74E3P7PWrfF745fDa31QtfE25lRtwgBCKEwRyWPoaj+N3&#10;7JHw2k+Mng/xz+zt4dtdN0uxuLa61vT9V1lIC7JcB8R/aHGMouOTjPtXx9Pi/LaubVMA048js5PY&#10;9qeR4xYaNWNnfotz5j+EHwaufGGpXOk6Xd3FxJpVvLc6nJb2v7m2WMqHbcWG/aSBx74q9ceDUF8t&#10;lqniTT2ivfLOltZq9w94H5BVYw20chTuwQ2V+8MV9ofAD4D/ALNkM8PgO58Qy6h4ouY57fU5NIuB&#10;JaOwB3qjJ8pAC4yCckc1856t8LPDXw/+PXiHw9oHmatdaV4xeFVg3iWKBHLZfAH93l+mGPpXblvE&#10;eX5pjamFo35oK7ut15GOMyvFYOjGrU+GX9WPO/i/+zv48+Ffh+38W6tF/odzctbyr8yz28yk5WSN&#10;sMp4JBIFfZH/AARzu57b4R+KVXiObW1Eg3Ehv3Mft+fNfNX7XOq+H7/xR4x8QWCalHbatqyW/h/+&#10;0JiHuLdHDzTPG48zdlE+f5R+8K8np9O/8EcrTb8EvFN0kL+c3iDZHgZU/u0B579P88V35hL9yYYH&#10;+NofWV69hf2imWLyFnYR7s8df/rVf8O3IVJL5bbLRnEzbuDt6n69KqXV0E1W200QCSE5dlaHowrQ&#10;8N6fcYa2RnjgLSuJGT3GAfdsn8BXjxPZnoa0NtLcCO5Rxs3sfm6niqOq3d2q5ubcbY5+O20Y6+/N&#10;aBbY7RQHooKnHH4VQvbpVW6tLiZ8bo1T5futjt2x9O9afZJgLp0UFzbNfYVvmAABq1ZStIj/AGpG&#10;K571DpD5thbJGwkALyR+ozwKmC28WjzSkMzMuVXd+lJJJXFL3pWMURY1G4lhiaSNWBwx+77ity3s&#10;EtbEq27Mj7mVuOKzNLaSOxk+0q0KyTBlfHTPStq9dhMqhsrjlv61EjV/EkZUiE2sxzwDVWMGcM7J&#10;tWN+qj7wq5q8gi06WSzGNx+ZvWq6xlrXEUWNzD7v8VSax8i1d3DT2uyJVyBtU59qx545A8MP2nYy&#10;t+8+X71bF9NHazKk0PPAHy9Ko3ccJvIZ5i33sgYHFVeRlHZktzNZx3UEZX5t2FXafm/GmzwRW7qI&#10;3K4ycKxP502Ype61bSrMyrHyNzZBp+qrci5ZldWG3I8tulK4U1+8I9D2yXM00mG2yfu5F+lZ+vM9&#10;xqEkkK42sFf1IrS0nyrSDKRBt53Vja1b+Rq4vkyonkB+XI49M0jSduYZc3Hkyw4iWRpZNqr3Q+uK&#10;3JIZItCMCBhvkB+XjBqOKJ1eEzwR7A21WRvlP/16m8QXUVtCtn50nzMrZXtQtzH+UydIjdYZPt0R&#10;aRd2V/i5NXLWb5QqqVAHyq2Bisu3jfULd1afazZZG3EL+NWNNtEh2SyLtCtu2q2Gzj0/xrRb6Dlo&#10;TaRHHJp1w06Lu8wmFt33+cn+VV7n97BMFCpuX7yt0q1aXcf2W8wOC+1mJxg+v41Sh33IYCVdhmKL&#10;z79PwrKe5rQ0uaOnwvaabHEjP/qSN23OeKbbQzJAqteyDj+7mraQXNlJ5dzIrFY9u3ceR6VUe6aI&#10;7Ecxj+6e1KIfFsVzapa3JcRq279atPbyTwrvONy529qoB3+3tC7L8sm3nk4rW2RMyxINy/3VXHFa&#10;RIqbiXYeIxohGNoHyc/nTZJIRc4ki/3ZMfpTpPJht2kSP7nHINRpdC7jWSOF/mX5sr3qjIjvrSCR&#10;W/0dTn+JjWPMs39pRptX/V5bj+H+lal/NNG0YiCrukw23n8KckAupxN5m35cDCj8qn4jS9ivcrap&#10;xHGVX/a71XgPkwLEpU5J6Z3VNrCvbuoEit7vx+FRvEURLooFbGTt4/HNL7RW8SxKZzZssIYMwxzj&#10;ir2mWyfZlM7Kx2/3eQRVW0aBbdlkK/vPryfrVizcxlC033f+WatgNW0Tml2K+qP9mTCs/LY3LUOu&#10;Rq9spmEjD+JZOBj61oT/AGeaaOK4iX943Hy/zpmvWsNuVRm2qGJzuq+UhytZdjOsMPZNBAVWMf6u&#10;RuNv41T1BLgXkcWfMk6rIv8AF+mK09LguIEZmm+VhxtUNx9awtYjlXWI7VEjZs54b/OKocXeVzc0&#10;+aRXSOaPy/kwE2gEfSnaxClnayT223943zYOC3t9arW9vJd7JJU+WNceYv8AI+tWYWjCmK++WNxl&#10;drhvxxWhEZe8Z1q/2FZJ7pyymPIUL0+v/wBeotXgXUYYZzIyCaQbfKj+bA70us2lw86Jpj/MMeW6&#10;ybd/PXNN1CCIaxDpYgXAtWMi4K5YdWVumc9sjr6Vna2htGXvWJdPv7NmeNp5hLDcmJGCLz/vDJ4/&#10;zgVpXOjTapcxyW0kkbRqxVYwHc9iAG4zXOadaaxpepRvZXq2o8zLrd2q4kQjr1yfTIJrpGhj1dWt&#10;J42TcpDSKCMHH3hxnI4OKuKM6ktR/jLXJ7fSdPisd1u0LbP9Ji/eSAEAngcD6jrVxRLfaWZ57fb5&#10;bBUvIX2kdfp/Kua8UvZaZGLm8hSbyWB8y4kMKySfx8hTu9eBgg/StHSdVfFpbW6Tfu7wtNGtus0Y&#10;VxhSTlWUqeFbp1z2q4kxl7pX8N6PLo+p3xurxXilWNj8pX5iSHK555BUk5PTp1ry/wCPvwxa70bx&#10;N4OnsLpdM8SQWs9xhVbfMLaIkoQN3yscbTxz6EGvXtOhtZNG3XCT7GVmmlMYaNgrhS27PytgnGB9&#10;TV7xDoWk6K00GtJFPb32pQrZ3UwIDv8A2Tp7+UMgfMPMOVz3Hua8ziKtiqOR1alB6xs3be1zGPsZ&#10;ZjD2nW6Pnv4caFHovgOPQp7G4H2OxFrIzbRLNCJBIBnnGWAPHvWHpPhVLb426x45SS4EmvWaRXi9&#10;FAESpkMO+0Y6fjXtXxD8T/DH4M+FbjxZfx21vbw/68hQxIJ6Bc81oWvh/wCGviaxtfFdja27LNap&#10;JC8UpKlSoI+vGPqK/HpcR51CnJylPllovJ/M+kjhMDzXjFX+Wp2/w2lA+FGi2sk0kxt7MQmSZtxb&#10;ZlRk9egArI13RfCt9crNdeHLPz1fcs3ljdkd64/wz+0LoN6mp+F/C99Zz/2PeG3uo1PMbYB559CK&#10;5Hxp+0YPDuu2dldy20bX0vlRQzSYYtjOB7/0r495bmFTESlZ66+v3Ht0sbRp0+Vu1j2i7s7a58OX&#10;NqtvH81u4Hyjg4OK+SPE/wARP2fte8e+C/DXijRLVbnw94qSz127vrNXMltIsr4BZtxVflGOAN3F&#10;e32Hxrvo9KllWyjkURn5RJ7V82/s/v8AEz4w/FpfH1noPht1f4iXFhaQ38Z2s0EUq7G/dsW3LHk8&#10;E8DjvX6Z4Y4TEYfEVnJe7b8T5/iCpGtGCWrvoeveAE/Z61L4e2PjDXvh54ceytfAuvG6mtLcpJ56&#10;3f8AoxZULH7oPONucA9RX0Tp2mfsEal8Oddnj0HRrO4XS9Ce1aG4uI5ZZ3UrIMAYyrEDGcfPxxXA&#10;fCL4XarbfCizv3+BnhdtZn8L6qtzqjIghZfNcMGAi3HGYQBkZV2yMjFexa7+zJ4k8dw6podt+zz4&#10;C0+9sfD9lci4024R23RtHmcfuYzuJx8vJGevHP6xircrSb2/Q+dpScVqfKHxw+AemeEP7I8ZeHIb&#10;fT9Jt7yKw/s9LpRMWlDOGVOrAbDlq6RvhZq/iPwO3hPwquoXl/qy/ZbOCKYfvJH4UHIHH415R8R/&#10;Dvxetv2otB0vxfJa6i8OjeXcTW8nlpJJHvwSvr+H5V6F8ePE3xK8K/s96pqfhq0e11CO3DWk9ncE&#10;SROG4KkEHP0NfmeIhS+u04p6Pc92Eqn1ct/Aj9nOxv8ATtPbxHaXUlxpcN7DcafdNlWkTcXQjI6f&#10;7JzXqvxT8IWdjNasiN5Vz4msn+ztMV8tVXjZjoOxIOT3rzj9lOL48+J/Dnh2WOxhjs9O0WW9v7iS&#10;fLySuMF36cksfqa9x+LemmO42RxLEun+KrMef5a7pMxFuDnpzg59OK+zyGUYYV+bdvvsebi1KVRO&#10;x+avxy8C+KviX8UvBPgL4X6d/a2v6t4m1S3t9JhmLSKxkwCRnjPfJryv4/eCvjF+zR8VL74UfFj4&#10;WyabrWnFftdvJIPl3DI6ZByOmOtfV37F/wAFNU+Iv7WWtfEbwzYWeqf2F4yhl1J3mZJrO3aV1kkT&#10;aQenJ6jFenaB8Hb79oL/AIKF/GzSfiFoF7rFtY6Wk/hnR7+9nkVovLbyGT5+hK9uK+tpctOmrnj1&#10;oylVuj4H+Lvwd+M/wS0/QdZ+Kvwg1PRrfxNZfbdGluoTGLqHj50z1HNZOvfDv4l3PwWu/ibH8O9S&#10;j8M/altJ9c+zsbaOYnhC/TdkV9t/8FO73x1qGm+B9C1k6pBBpfw5lTZcahJNFb34aIbFVxwVBwBz&#10;xXSfE+w1j4X/APBKPWPhJr/g7Vri1k1x2k068viscKuQyXjIAPmDHI6DnrWnuyV0ZpSvqfml+0FZ&#10;XNn491GJYflbUI+F9Ai8Vqa1Fq/gqG0bxRoV5ZrdwiS3aa3K71wPmHqPeug8WfDu88ZftHnSFtbi&#10;aCebzYvLwWciEENggjHH0xX2J/wXW0jV/Afij4U+ErGKGcN4PgjmuJ7WK42lwpCqcHaeTkZ444Fb&#10;Qs4kSupXPhWbxGJdP/tjyJvsgbb9o8k7QfSmW+swanG72CvLsXL7YzwK+4/jF4OHwp/4IwaBqUnh&#10;Owmj1LxrL9jmvtPjMjRpNLy23DLnd2bHAqj/AMEz/hf4Vn/Z6+MXxX8TeELK4tofAEQaRdDFx9jm&#10;lNwg8sO5O4Bo2yu05xzgUvdjEFKpLc/OfUZFfUZpg33pCRjjvW18PvAev/EfxJD4Y8MwxvdPHJIR&#10;LIFVY0UszEn0ANZWrHTkvV/svcI1gjWTzByZNvz/AIbs49q9J/ZA0C+8S/HHS9IsZ2jMwaKRlYgh&#10;HwhH/j1cWYVlh8DOo9km/wADow8efERi/I/VT9h/4U2Pgv8AZ70TTNT0oyKbZWh3hWyp6Hr3GPxr&#10;j/j98Ov2g9d+I19eeF9DtP8AhGp7iJFRp4TMYVjUP1BZSzbscEgEc9q+hPCOn2vh/wAPWWi6cirD&#10;a2qRxqo6BQBitj7ZJs2Z6f7Ir+RqmZYr+0KmIWrk2/xP1fDuNGmortY8x+HfwV8D/DT4baRbarpk&#10;fnaLYtLNcW9qCfOZczONqhiWO4njJ59K/N2H4g+IPh1+0J40/aNs/D0kM154iv8A/hHIdRtijiGY&#10;S75NrAFWETxAZBwzg9q/UT4ueJW0jwVcRLJtkvD9mjXPJ3Kd2B/ug18i+G/g34S8TfEbUPE2p2Nx&#10;ZLa2bWWk21m3ki3aRgGlBH8RXcD7P7CvveBc7oZdVrYvFtttJX8v+HPBzzD1sXTjTh0Pz/0a11r4&#10;sfFCOPXLq8Zr67llvpGzJJb24LTSnLc5RBI3PUnk5Oa/T/8AYk+I3hjxb8Mfs+g+DrTQbfR1gshb&#10;adGWEjJbx7ZHbkmVkZSxJ9McV5x8ZP2fvBV9fJovg/wnaabqWszBLzWkh/fNESocbuQN4+8eeMgD&#10;k17t8DPhV4L8DQa14a8J6VcWOltrSSv51zua6ka3gO/oNuNhXbz90nvX6hh+JMDnCUKSd7X19bHz&#10;tPAVsHO8jupEe51CPcfl5EjMxB5HNa9nJbOFtkj2RqoYHOcYGAP0rMl8+fWI5Aq7JWZtu7IOex/W&#10;tOER3V6xgJ+VVVk28E7ep9/SuyJtVF+0mXyihwsmVI5+XjqazdSS2gSBZHaQTTK3mKcA9Bj3qzeJ&#10;H5Uii4dUt7fazFgMHPX8az5pora2t1kjGxeZMyZKgZOPwFUFNe8jbtZnW1uJiqxhYTtbHTtg1Cn7&#10;jT44p5gytyV/iOScVQ0u+1C98NyTJbNumbbH8uAF3dfritFzcQrCt3H5e37vy8/SqjHmJlrIjnQS&#10;vDZQKscPBaN+avW90ZY2+bo21l9an09YrSxkl2gbssXbnbUEEAs4MBi29t2TRKPKa03zXRn68zWl&#10;m0ULbSzZCmnWUMiWlu10zblHO1dv86j1iY3E0cW5R+8z71oMjMhV1/h4rOW5r8MTH8RXCG8ihidm&#10;3y4LNjgCkPmG92SO6oqZGxc5qbVoyb228uIM3JkYr1p8NvE7l94aTp9KkmWsQEEcsgkmuZA3l/u1&#10;bAJrM1iR4NQ8sTYjMOenT2rVSM3JYja/lfwlcsKyZbSUarcStuZtu1UMny4x6dqr4gpu8ri2Ut22&#10;mqAm1WHWQVDfQ3BmgjPmRxhs7lYkE/StBnitrHyjeIuVXCr1Y/WlW1tLiOOeBmYq4+bdx16Uc2lh&#10;S3EuYDEtqkzGTzJNzErt4pfEMaR2aukBXcwXzA36VJqySDU4Tt4VelSazYma0hWONo8Pu3HAB49K&#10;S2ZC+KJhx6bLBHbs6N95izK2ePxrWsoJxbrmZOCdrMowaimtbe2sGu7q42tGp2+WuQT/AEp+mXrT&#10;WiHz1UsP7wBXjrWkFaQS6vzIYla3s5t7Rs7SZ2lSx/HNU9OW3gvbW0VflZiVZei9/wCdW5hIbMFE&#10;3Mq53Nz1PWqFlHLJrVururLGpbO3rWb+I2j/AA7mlf3WNTkCq+0Lk+lZd9fRRz4nlO4rnqK1dX8p&#10;185bX593MhQnFcZ4lt1udUaXz5B8iggHFTJ8pVGPNE29Od59XuFMw2mTIYfeJ9a0Irue1M1y8+5Y&#10;8bS3QfXNZeiFo4mvmkkk3Kf4fl7/AK1q+W1xpMsoRV8zjhCePf8A/VVx2M6tuYtW18t1p/nz225Z&#10;FDbS3WqOnMzwySxlY08zCqzZxx+lXILVW0xY/LKjbt+U4Bqraxm1smjiTc28kqT69K194549UNuV&#10;DW63QH+rfdlc/NiorC5e5i88/u/mzt3ZIGalgeNtMYXKPGct8u3OTUNosH2fzIE+U9+h9+e9Ze6b&#10;Sj7gaksN/dRokbtskzn+lWL+PeY7MKu3bgYYHNQlogRLH1X+Lb1Pqan0t1vn8y4CN8xC7u1HK5MU&#10;naKsQXFtcKY4jA3yv93zAcY71cshBNOqD5W5/h/TNTX9pH5bAQyMu3oOi+9V/DReaWZii4j4yfeu&#10;iMbGEpXDT5Gm19oPL3eXHlsev9ak8TZuYFjjjG/d/EvUVJpVtImo3E7Sq24fu1P3hTdV3rdRytE0&#10;g3chVzV27mfxS0HQr9ksSyrjauNowAfzrAn0uNL83rTqWxlAP5V0cqYQmQfLt6belYF6zJLGrIx3&#10;NjK4GaRUdy2itBabkjZdyHgyDn8KoyILG1a+Wbb+6JEcjZJP+HpitQnbarC8OR/C3pVDUrmP7FOG&#10;ADSLtXzMYc5+6KfvExQ/TLmS/hhuEm2sn/LNoD/OjxJZ5TzLqKKRWhYLG6lsM2M5/wA+9RPcRrpi&#10;qsrxsq48pGK7Tjr05q3Zwx3mngrJK8kbAkyHOR/ntVrY0lvoUdJjEOpoLqeaH/RwsLeTuA9qsaRd&#10;KLiR2eRlLfu3IOG9Dz0NNhhd7ttNSBdqoXtmWZkUL3JGc8EdqseHGtdQu7e8mvJpN2VjZpGaNgf7&#10;mD/OqiZy2H6xZ33kJeQ3i2scjLHNNMxSM7jtxn1Jxxx25HWs7T0GmtdQahZxxw3ELQt5lq1wk4Df&#10;Ony5YYOGGfrng1seKJvK0l7Fru3jaFi0cMytvk+bJQFR8nI4Y1Xa4vrvwomoWdne7pYzNarHdCNk&#10;fK5WT5trY4yM49xkVREfhK/hG5t9T0mz0PVtEmhvreMx299JujEbuSHRt2AwztwCDntzXbfEr4Q+&#10;DP2gvgNq3w2+IWsjSIYfFElx9vt0VmtLiDw/YmIqncs4KnkHBGCMZrzy10XXI9akkn1iP7dDYoLV&#10;mcbJAWDBQ77trr15BHYEV2+uP4v8O+CfGni+80CRrWwjvdUguLiTzIZrmGztkkiCL8xdggVSRgbv&#10;wr1MvhCcZqSvoeJm3NGULHw74z/4JofFhfA0fiFvjNJJYr9na9S4MkPlqz4JDPIVA3gAttXGcZ65&#10;o/Hr9lX48+A/GVxafAvxFq1xo9uI4m0m18TXouYJhChkDwwTqq5bJCqmOSQDWh8RdQb9rL4a+Mv2&#10;nPBsupaZZ6Dqlsmh2N5qriaytpYGJTcDtMjNGzsNuzJyB82Tw/gWz+Lq+NvC/hbV/FUdvceONcsJ&#10;r660vUhJdTIJbdUTLszQXB+6I22qir8mI3BOlTLcE4xg6Ubb7I56devzL3tUeQ6nf/Hb4UG6vtQk&#10;1a1vrqZp/M+0S27vg4ZSSCWGf4X3dMggk7uL8QfH/wCLfiXWrPWJr+7kFk5O2abzd+QeD8qhRjpg&#10;ZHXtivrDw14Lt7/4k+JfhL8Y9Y89dVvIBpt0yo9yI7meWOLb0DMW2yZCqwVJR/HxmeKf2MI9Avm8&#10;LWl5A91plrK91PFAzfalVgdyjPAAP3Thh6HFctTLcDKfNyK+zdlsdkMTWUeVyZ8/D9sH42QWE2mr&#10;rF9+9jaNRLNEQmeM8QA+/wB7qO3f6y/4Jc2WnPofgePXvEDfa2+JMlz5csikvM1rJ8xz13c9epry&#10;zxV+yn4UGtS2kPi7S7F44rZpbW9uAjqWVeffIO7j1r3v9mv4W2/w+1PwromkeLNBX7H8SYJ/7TS+&#10;VpAiW0oK9h/F+OPwrP6jh8LT/dRSv2SX5G8MRUqS96Tdu7Ptb9nbQjq3wj8HaeHa8lm0nVXhjmjC&#10;pFbrcjzW4w3BxgMTyMYr6K8eTah8PPhl4s8Z22iq39neClj/ANFhQSRyfuzubkZztPIycivB/gHd&#10;aL4b8FeH9Lh1+zNrYeB/EFtdXcN0hZpJLkMhBGRg+ueo55r6pvbHS/FfgHxBoFlq8EV9rvh+zs47&#10;gvuXzHgKqTx03Mev15rzqi5rx7nXF+7c/LX4jS+CvGnxE034l2OriOeO3yyzMVZMnJBHqNxFbvj/&#10;AE/wH43+G1xolz4kh8yWIFIxKfmb8q+B/jN+xd+2H8Of2rLf9mbxv8P9/jHWHM2l+Vqk8cerxh2R&#10;Zxsl24Yp7cHnBrsPjz+yz/wVL/Z3+Gk/j74m/B/WPD3hOy2Fn0ljDHApUZLSBpCeD/ESa+SnwbiI&#10;yUo1lfpdbHZHOI8vK4H6Cfsj/ELR/A1zpXwq8P3SXNxJpVwNQRuQIQAV5I7H6cevSvUvjJpnl+It&#10;XuHuI5IV8X6W+0MPutA+VwR+NfKn/BKLwb+0x8JdI1z4l/GX4L65caXq3hFZfDV7eTPcO6ySK3mB&#10;gucFeBlfzr0v4wfHPxbrfirV47rwNrX2P/hLdLkWGLS7v5oVgYHJMPTnv+Ga9zA4Kpg6MaLaduvc&#10;U68anvWsfPv/AAT5+Jnxe/Zq/bZ8XW3gYae8etQ6nMv9oQBkdldgi5PbLDOMdK9w/Yu/aj+J/iL9&#10;sXx1+0b8f9F0Vdc1bw7bReF10DT5jZzra+ZgAMWbAwxZjjPODivlHwN8VLfwR8fdY8YePvDuqGxu&#10;tP1CLT4G0mWQQyGUnO0lGGVxyDkHriuK8JfHHVvBfxCk1K08fahpGhaXFCum2a6bNG8scgIdc72a&#10;PhmyAWBB4xX00oydNL0PKjKPtG2fQv7WH7TXxu/4KC+JbX4b6t4K8J6Y0ej6he6I2gqy/bp/MjQ+&#10;cXAKfd9CO+TV7x5+3t8Zfi18I9Q/Zb+K37LnhG3k8S+G10DT/GmgyG4milhdIwXI3bjuXae656cY&#10;rx74cftX/BTwN+0DoPjWx1SOHT9O026iuo5re4WPzHlVwgJjMmMAgsFOM9DXmvjr9qLQo/jbo8/g&#10;rxDH/YVrqD3dzNb3k20ySzmRtnm2qvFgkc7HORkdcDbldjHmV9S/8DdD+NH7NP7SvgHxF468Dab4&#10;mXT9aksdPsodSguftZ24aCRozIflU5w6ghewFdp/wVM/aL1b43eM/BsK/s36l4a/4Rm+uJLy4uNY&#10;e+N6xdSEy2WjCqoABPQ9Ko6r8ffgcPjH4L1uw8VaetvaeKbjUNQlS4uJFgDWvlqXkkgjJLNycIAO&#10;9Vf2jf23fDmn+O7i48BR2esW+ta5Nqt1tuYJYomIVFUMkhP3UB2sqjmtJ83JohU+SUnzs9G/bw/a&#10;x8M/FH9kWH4WWf7J3iXQNQ1FtPNjq11KV0+0kY7mVU2D96/cdAc4rzf9nf8A4KIfAD4Ofs2N8AvF&#10;/wAO/FEl5JptxDql1pVxbpDez/O0JfdliqsVBAwCF6E5NY37Xnxj8HfEH4M6g+neMNPuNb17WrC8&#10;vrG0vIP9eEl3bFiZtipuVct+FfHE3ExUrghvmw2cnuaIx5kr6E8zTtv2JdUisnnjnsJnZZoUlkVl&#10;P7qRhuZP+Aklc9OPevc/2Pb/AEjwp4m+06nf29u3nW8nmtJtZE/eAvnPCjK57dM84rwlDuG1q0IN&#10;b1PTbyPUtKvpoJoRiORWBI4xjnqPY1yY7DxxmFlQb0krDo1fZVFJdD9Vh+0N8O9P8N3Wp6T45sL+&#10;Sxs2lMNnqSNI+B0GG7nucDnmrHws/aF0nxXodvrUnjQRtdJv+zzahtaL1UqW4wfXmvylvfFXibXd&#10;OfSL/VGa3kx50cUMcfmYOQGKoCRnnB7j6VJH4z8SaeRLHJb3Eqqqh7rToZG4AC/M6E8e5r82/wCI&#10;bYFxUedpt3vZbHvxz7ER0sfqdrH7RmgeJ/Hl14QuNUWT+xVUbrrCpIzLklCT8w7FvXIrH+IPxu8H&#10;eCra31FLOFp7+8WG3aMF1DYJy+PujC9T1JWvznXQ/i7DDLrMHg3V7q1nZblpNU0l5iXYZ8wZDYz1&#10;46gAnGMCjbeI/H2uXcF9o8Usz6bJ8tjY2Q8mItkMzIvG5sEZ4zj2BNLw3wkZWjVfL2sOXENTk1if&#10;q5oXiTw3rekxalr4hje3i3yzeYNqYG4nnp+dU/2NPjrqX7Rnw41X4iPbpbWP/CSXNrotn5YAhtI0&#10;i8sMerOQd5J7vgYAr8w9R+MvxR0zSbrwjeJ9hW7haOWMNcxyeWwwy4aTADLkHjOCcGv0C/4JPQCz&#10;/ZRNzd7fKk8T3SqUHz/ciznn/d9iPTpXpZVwnTyFzqylzSlovJIn+0qmNkla1j6X0lbC81CZY/MX&#10;J2nd0VgOTn+dX9OEqajdXUiop8tTuTOGGOD+X+NZfhKGGQTLL8yzXEoDLn5ssRyQeo6f/rrWNrKL&#10;C8vrJ/MaSBnXMePlAwB+X+NewaS+J/Ip6vBbXkMrShW3SR5jj5BPc4HpTb+SBbQ20kX7xidrGH/P&#10;aq/hu1lksC73A+abOVOCnHGfwqxf2UiiB4U3ssh3Rjvz15oW4FjS4lt7FIISzrGxbzAoXHoKbqzQ&#10;rb/u2BLfNy2cNUkcl5HazS3Eu5VUFvlPB/PpWfbSDVL37PA8MiMgfzFkGNv0Hr9a0ehnTd5Nmrco&#10;YdAhS7lb5xlsKWB9qnlQSR/IcDb8vFGouqG2hiXdGqnO3Jb04qOafFtI6bm2qfr/APrqZfEaUviM&#10;lbR9TuVlPyqrZx9Kv603kW6t5hQswG7PSqnhrabVXQsu4FmXdnrVrXGR7NA53MGGwelQ9jZy5tEJ&#10;dum6MJAdwX/WDv8AlUUsEluhka6jjDPn5sVH5s6sslxPgbsbdvX0qbVbtbXT1XZHhmUbmT3pRKlH&#10;3RzQhLNp4m8zzFJXaw4IrNheG50/zLiJWmLHE3cf41ef7PDYqn2iNlHO1ejfhiqcBt4LZUKk7mJ2&#10;r2o6mcfhGraXtxarC8a+Zxz5gPHrzwKs/ZbpbZYpCNysPu9vrxT7SV5p98bNHtbau6PgirFtcTPJ&#10;LGkXzLJ94jik9wM9Tb3mrrZXCrIyDK5bpR4h1a4jPkurCOONh/qyAv45qexg2+JnmkXDOmdxYAfU&#10;L2/Gs3xDJF5TF0Z2ZiN3l53e9P7IR/iD5y9z4dBLoshwfujlfwq3pVrDbQrNbW0LSeXt3MtURcxi&#10;0Wxe7XlR94AcfzrX0/Edm0KbCNvLLzz+VaR+ImZj6jcS75jcxt5isN3yjH+cVHo0EdxOt6rfcXaN&#10;vGOaZPM80lwbiZfmkIZmB5rX0u2KafHNLIrf7n9ay+0bS92mUtVvZ1lW1jjZl4Ytt/iNYUmkWdxc&#10;zTXMa+Y0x3f6Q1dFqnlvesto4kaNRu+bCisnStPtzBIZL8xsZmJVZOBSKpy5I6lO2tjbWC2rho22&#10;sGVWyCea3pZDDo8W1mkcKu1W+UVnaeGNwN8WNp6+vPp2q9rc4h05xCu1twCktxnNVH4TGWskWbSX&#10;fpe95P4s7V6j61n6pfPYWZKQtJuk/gb5quWcuNMVBGFkP+sYnqaoa4Z2iRIs4Mygnk/yrT7JhH4m&#10;JJPFc2kYSRmwp3RyLzzT7NJobKGFoDs5LfMMj3qDV5IYBsKZZlwGZsc1cB8qyj8o52xDr69z9Kzk&#10;rG99iMIkEb7ejn+JsirWm2yWWBax8SyZk2soAz/F/nmqskLXNv8AuV5Zed1LDeRrGtgkZ3KmWYLj&#10;gdacZe8iZ9jQ1O/hhtJJBK3y8cZz+FS2tpGLMzQBV3BSy/d3e5qikrTae0UQ3FxjLMOKvIA9uI3A&#10;f5cbs4xW/N7xjUjyxuTN5NrateNtLLkfWopJDLFG5Ctu53Z6Uy5hlNg0RbzPM+6qD/PNNkaG2WG1&#10;eaRJCo2x8ZFacxjH4i1Nby/ZudoRV5rnb+BDMrlsfNxtH+NdKbmZrJtxLLj5t2BisjNjc3ASOZVb&#10;Hysc8/TPGak0p/ERvcOq71Kt8uV3NWPqUjTSb5oFO2TKr/DW5d2rRmTKcMmAWNY91Hd6cI1khysj&#10;Z3bc1UgiRXclwHW7JO3gSIPmVc/xdMmtO11meO7hsyg+Ziu5snJxxgVk3N3DbqrPBzuPz7ScCnPD&#10;OL21vrU/6PIuRJJGc5/ugds9jRFmn2TU1F5tHnn1CVo/MXBj2r/Xt9KTw5fJ5Ed9dXUnmbhs2jKr&#10;k8jAA4I9+pq3q1rb3mnLeujBdu2Ur97PY5qrp/nw21usd3JB86K+2NWLLnkEH8Ka+IzlqjU8ZSyv&#10;LFeRRbo5F+aQZUAlcc9Rke/pVDSY7m1gawhupY90LSRRyRgrMrfeZT65AJA961tTmMdnHpX9nzxQ&#10;yyK0TzNnkHIP0Pv1rNny88NjNqtnJJGr4s7hSjqeWDRnoWJ46nr0rUz+yilPNFsllcWMLMhCbYTv&#10;VhgrnaORk8k88+lew/CbWNF+MHgPU9H8EX5kaxuLj+0PD2pKu4vPbIHtmG07kd4BJFKDl1DIQsiE&#10;N48121hfTfaLYwwiHyprhVLZLlhk4HHPfjOATivPtf8Ait4/+BnjPRvFPw9lhiv7y8exuUuVZobm&#10;MgnZIoILKCoI5DKcMpVlVh2YKt7NtnHjsL9atFb7i/tBfs3eFxoF1408E6c2n6hHo1tq0PhqO5jt&#10;45LtpiJo2R1UOYzIGQMzZDEZxlR8g2Phv40eONUmsfin8IviVZ+JtAuDcafqPg3RbXyY7yJ5JIGY&#10;BUDJjyyHEjPmN8Fsnb9X/EL4q/FL9oXwNJ4s8efCNofGNvINNupvDTN9mu7cP5kVwsTHII5jlUY+&#10;ZVYf6wheB1vW/GtpJqWleGfhx4p0+K41SO5jktZJS6LGDuG0H+IE9Oh61769nUp3ufNxdalUcbXM&#10;b4QfAi3uvirpfxR+IGgXnhizsb6O9im8R3SLqeqXUYOyMW4d/LhVmyGLF2KkfKPlHq3xK/aC8NeE&#10;9Sj1jwcq/wBs/Zri2uFmt1P2MEbfMf1c5O1T0GCea8bbxDc6RqTDUtBma6jsA9hql9cS/a4Jz82N&#10;jjHy7hltpwQQMk7hw/hfUdY8T+JNZttTmMkdncIkJY7mbK5LMcnJ98np+fFKm6kZW6HV9YVPlT3Z&#10;1R8QabqOpy6lJ4XtbqSZt0l1qG6SaVu7McjGfQdBTtT+JGm+FbL+07vR4bSGO6+0+ZHcSL5coGBJ&#10;97hsHGTzg8VraL4PnuIIzHbM270FVvHXwT0jxv4euPDniOWSG3uE2t5cmxvwPY1cIJxskT7Te4vg&#10;j9ojW9Mjj1zwdf4jjt5beOZbgyqI3OZEAfI2k8njr6ck9HYft8/GKe8a10nxfYy3H7vczaHp0kn7&#10;r7mS1ux+X8xXFeC/2dLTwV4UbRvCr3U2m27EyTSNvMe4n7zD+tcv4N/ZX0/wh4wuvFmjeIbq4mvC&#10;261kAZRuPbHNKWHoy3iioYipH4ZM9N1v9sf4iX3xq8P/ABz8Qaxp8virwzDJHpVwNHs41EchO5HS&#10;OFVcEk/eB4J9TW58e/2/PjL+0B8MZPhj8TYdD/s24l8xp7XQ7eGbdtCjDqo28egFeDfE/wDZf1bx&#10;l4msfEMPi6bT2szh7ZIj8+DnB5GKufEr4PeJfFvhOTw9puqjT5nVRHdbTxjuOn86X1en1ijSNarv&#10;c9u0X9vv4n2PhHS/Cdn4e0NbLSdKXTrN7W3mt3MKqBk+VMgJ4zkjrzWBqn7T3j3xPqTXcMstu8mo&#10;R3ci2OqXS7mRdqr/AMfJwvf6+leWfD/4ReKfCXhGLw9qmq/b7hd2+7ORuz06k1T+D/wa+Jfg/wAW&#10;ahqXinxHHfWdxk2tujN+6Bb39qy+p4dO/KaPFVrW5jpvEHj248LWa6rq5vIYYzcL5i3UzljcNliT&#10;5hPHbrmuAe+sPGepfZLH4k6kzyKqIk1o5+VeRyTmuz/aB01rbwDny9v+lRjnvzXn/wAHdKa48aW+&#10;9OfKbb19Kt04qSSJjVlKLZcvfgxq1+7XJ8cbmYlmaaxLc1jz/s+a0jt5HjyzbK7fmtyv/shr1T4j&#10;eGfGVz4TvB4OsfMvvL/0VWYYLfieK574beGfiVB4X2/ELTvL1Iu26OHBXHboa15YmXtJS3Z53c/s&#10;6eIpBuh8XaO3OfmZh/7JWfd/su+MJpDNbeJdDZgv3FnZTz/wCux8H6b8ZZ/Gd9F4p8MSW+lxs32W&#10;4UZ8wZ4PWm+Pn+K+l+KbO18M+Erm8spmUXNwqn92M0ckR8zOJuf2VPHc9ssVidHabnzJP7SzvOev&#10;btge9Zd5+yX8XIzmOx02TvhdUiH/ALNXsHxFl8ZaF4XOpeG/DlxfXibf9FhjO5qd4OTxRrHhCPVv&#10;EGiTWd5LGxa1mjO5DRyRDmkjw+b9mP4zWjEr4Yjkx/zzvo2/9mqN/wBnT40np4DupPm/5Zupz+Rr&#10;1r4W614w8Xa5eWmv+Dr3T4bdsRPcRFVl68jIHpXpVpoVxGAsZkUDkbWNZSpxuaczifHvifwB4x8B&#10;XK23i3w/cWEjrlVmTbkVofDOfTD4hjmubMTXFos1zCrRBlLxwvIuVP3vmUcEEHoQRxX0p4y8M6X4&#10;702/8NeMpN1vG+LW46Navgcj1XPUdK+ZPG3g/wAX/CLxj9lmkmt7iGZZbG8tW27wDlZEYH9QeKyl&#10;T1OjXlue7+FPhJomm/A3xT8WdTmgbUv7Wgj0jXLi8drgSwSpJcSLg4Ynz4ATnAEg4y3PDfCM+IPj&#10;f8VbG11cvb2t5qiy2uk6dvsUvpZHBaU7D95sjLbsAYC4AFYfizxB8SNC8M6H4v8AF3w0hh0rWI5J&#10;LS4uBdCC9IlzuWPzhGuWQHYAUOwNtHyiqnwy+JPxIvbxbuXw3feIpNNm+1R3Vq0sc1iWIDEOisFj&#10;yBhSuFx8pxRaPYzkek/tNeGbfRPA+saRfaJZrdeGPF0WlQX32mSWbbLHdztCZGkbzAnloowBhSuT&#10;kmvrf/glq0sX7IUBt/vya9eblmyNrDaAR6V+c/jb4lXnjG3g8P2WnnTNEtbyW6t9LW8ebN1IkayX&#10;EsjYM07LGi7yBhVCqAMg/pJ/wS2sblf2Q9FuxDtWTWtQljZozyFfbk8jjI44NcOZfAell/8AEPob&#10;RkeCwa1t42LNEd0ifeZz3xgZJ654710aGa4sbtRbyRBIyqxv12he/P8AnNZ+j6a1zo90skwjdY2P&#10;nOnAJ4zj04qyt5LDonnXbBpJwRt6ZznnHB4AryI7Hpf8vDLsJbOxsY45DncpZSp4bAz+gov5mvba&#10;GSO5ZYdynnjLc8e+euKjuIoYpFsbeVtiWu5l2jac9CCOhq4VciJIVXaqhTnqOOo9/elHSRUvhHXn&#10;ktEunfMpe3AkhQg7l6c+386j0qytLbUZbOwiaOKNVEYRQoH/ANb681JHe3q3swluFdRgQsynAXvj&#10;b/M96dpE6QX9xcrc7o9ill+82cVUpERjaDZIwklMifaCvk5VuM7vQZqC6uFg0ZpJuDtx34qpa3Ny&#10;YJrie2CrJICzHsvOPxqbXdr6ZDbtn95IDwM8d+aylI1px2JNJBS3wZ1bbgDZ6VHqTotzHCU9W3Zq&#10;zBj7EfssoZQp2n196ZqohWKOSePcyRhWXHrR9k0+GRDJcl5o1lfpygGNtGs2rz3NrbpKrYYeZuwS&#10;PwpkEd7JfQoqL5a8qNtWoJVOu+W4AO35W9qUSqkuXUZrN3df6mONgqoRu8vlj71RlZEjiE0irt5d&#10;CuA31q9rN4Rfparc7lUEgMuD71mpJPJr0cDSMykFgVT7tEdzOEbwsaRkiUxLGD93LH0/+tTtLt5R&#10;HcOxVsvkbc8VDqDyPdwGN/lCk46U+O+ZYpI3lKKq/NhRzVcvMT8MbD4pAmo7lVdywllK9ayZp5WM&#10;qSEo7dVbBIz9OK3oPKezSaIMysu3DKAD+Nc3qlqZ5Wk8o7N20+Wx3de1E3okVT+JsmihZHKrJ5o2&#10;jcrY+c+lXLKJraeWScy/MwwquDtXHoKy43f7S0C/eyBjaCQPx5q0n2gb1Y/NuAVeNx96UQkuYy2a&#10;X+2GtxbeWZJHdPMWumMyi0hRnDZwDtTpxXLWzCTxUkPmBtuXky3I/Hv9K6e9uSJBCYVby/mGWxnj&#10;p71EfhZpUeqRk607q81xgoG4Ct2/KmaQv2eyA+0w/Mxbv3qS+ee6PyKG3LuC+XjHtU+i2cX9mxm4&#10;kKtj5g3OOaI+8FSXuoxfD147380LuPl2j5eO561c1mB540W22rumXc1ZuhKbW7uJycbmB2lfvVtM&#10;0tyqo/8AdzkR44qo/CZy92VyZGG9UBXr+fvVVbqGa9aFH3eXkfMMY96tXBjhh3hfmz8ysOCKw9Fu&#10;RdTXM0e5gsxVlDdDitJVGtDKnFSi2TawsUl3byLlj5o5x6VM0zGTZg/L6HpUOA0hlI3bfuq3aqt1&#10;dW/lsSzj/d6ZqLo17F2B5BNtknk2/wB1T0FP+wxz6ml4x+XymXLMRkU6G3/0eOZS24oDk49PaiaU&#10;smBcMvbdIo/LiriTItQeWo3Idyr6DioNXuxCscdumWdgoK5/L6VLbW+y3GCeue4/yKhu4/N1CCJZ&#10;W3Rkn93j0qjE2SuIgkWF+Uc1Su1LusxVWZVxuHH86l+1RxxPNOMbf9rrVN5Gn0RrnfuJc7GHYeme&#10;lVzER3HzfaYNkU77d2Rx0qrCxnk220nzRsV3bc4q48kTWscHmbm2A/PjJqlplusc7GaFlwT8q5+b&#10;3zVDiWjqHP2eQKxQfM3f8BTNVjtL+3WSLmROMbetQLNHNJMfJZTGPmnZflAz271Xuru6e8azNxHM&#10;qx5yM8UBGLGTaTZ3LyfaJx80fMK/dx6ioZNHmu0JeS0Eca7W8+Jz8vts+99Gq1bl7mN7qUr+4cBW&#10;ZtpHvTrXzraC4cymYSMCEyOF9/8A9VBo/iL1hFdW9v8AZvtEElv5eIfLjIXGOBg9Kz9N1IXF1uaH&#10;cFU+ZFMDGB19uQavaTLdqqQ/Z1SNsg57f/XqPV0vjDavBax+WrlJSyq2cnh8HBwOe9aGMvduNudR&#10;1C5gme42rp6t+7SEMz2xA4PJHynn15bjtnUtWguLS3llaTy/M/0y1XawbsOueeeCMdK5m4Hn2X2y&#10;Cxaa4af7KywSbofMU/fyWDqcYwCCP0rY0S7NnGsdvY7ftCN5bFiVV+Dt56Y9+tA18IWdxepctCs8&#10;0nmMxmSNiCnUdM45zk9+K4n4keEodWj0uOWHLw3u+NmXpgda7QvahF0+4WNrq6mYQqvysrDnoCOo&#10;+tZfiC2huL3SVdG5uJNvU4G3HrXRh9hU/wCJ8meV+LfA3iPWvKsdP8a6lpP2e6WZZNL1U2shZQcZ&#10;wVyMnnJrro/Dt3q9lAkOozQXA+X7VGx8wPjG7POSD1OTmuK/an+B3xn+KOl2tt8FtTWx1GG6SRpm&#10;m8vdGFOV6HuQa9F+GOieIvD/AIestD8WL/xMLe1jW4bcCTIByc16Un8L7Hj6czXc+YZ/BnifTfFe&#10;pP4t8X3+r3nmeSzX2wtEFY5A2ovBPJzk5qH4ReDZZdZ8SahNE3zagoU/8AGf1r274j/DK8g+L+q+&#10;IxubTdVtYLiEFeIpduyQfQsgb6k1h/D3QYrZdeXavzap/d/2VruoxUsPNng4z3cZTi+7Oy8FeEIo&#10;dJgfyG3lKx/i/wDDXxj4m0SOLwZo9veXaSKY7e4uTCsnPK7wCRkexr0zw5YpFpEJVP8Aln2rjvjP&#10;8UbH4O6Cni7Xb+4ttOhlUXc1vbtK0as23cEUEtjI4HIrLm92x00/iLvgL4QfEDRfg34g0zU/CU2l&#10;XWotEYbFrwXPmbQdyrKqruyTkEqOtcj+z38LviTpfxI0nUPGnwV1zRo7a9bdqlxqENxbXUY6FVQB&#10;o2z2Jb616h8N/irY+NfgBrvjrw54mm1KzLI2l3kkLxM6c8hHwVII6HuPpXMfsuftVaH8aviHa+Hd&#10;H+I82otp9yy6ppc0M6tbY46ugVlyCMqT/IlczujXl0PO/jj4I8bxfFnUryT4U+LLzTbq6/0fVdLt&#10;Y2hgboBJudSV9x+RrZ/ag8Oaxonw48I6tpngzVb7yrHZeQ6Lp6y3BOVydpYbj9W4roPiN+1nYeG/&#10;ijffCm7+KVrpt9JdM+n6Pebla4G7ChDtKs3YAkH2rvvj58dL34aeFfD9heeNdN0fTbyzV7ybVLqG&#10;GEysFxl5BwT+FTKUjRRi7Hkfwr8O2d78CvFN7caPO1xJa7rX+1NN8m4j+X7uw5KnPHDEccGuH+Da&#10;2/ii+ZnvpXlidluLO6025t5I8cBsyIEdT22k+4r6G8E+J7O8+FWu+Ok1PT7xrdk+y3dtcRzW7rjJ&#10;ZWQlGX3yR9K5fwh438PeP7lptD1vS9QTnzpNMvoZgjd1bymbYc9jiq5tDOUTxX9q7wulj4DiaOI/&#10;NfJmvNf2dPDn2/4iW8csLFREx+tfRX7Rvh631jQrGzkXbvv1J96wfg38NdP0Xxws8C/dUg/L61Tl&#10;7xMdKZa+K40b4f8AhSTxJdXMdpawnNxcSL8qL6nrWn8ALHwr8Svhd4j8aRva6lHDp/maZeW/3d2e&#10;ozj/ABr07+1/CHhadbrxX4Qs9WtTkfYr5Q0bfUVufDXWvh2/hfxFrOn+BrG1sFhG7T7f5I3XP3eO&#10;1HtJFRjfc+XvgnqXhv4lfE638Jw65pl6sN4E1C2tbpWePB+64XJH5U/4v3umeGPi7feD9LsLeFWu&#10;CLaFmUHbnt3P4Zr3P4VW/wAGJvifY33g34babpE011vmms4QC3Xqe9R/GLS/2cvEfxEl1C++FNj/&#10;AGxaybRqU+ZJGYH7wP8AD9BR7SWwlT3PN/jF4b0T4f8AgHwxrlnp0aT6lYh7tm6s5pvw98IaTrnw&#10;28ReMtY0lWmsIImteeMknOffAFeufG/wT8J9d8C6D4f+JPhuHVLeawV7WGbIVADxxmmeAfC3w903&#10;4S65p2maV9n0llijMMZIAUHoPzo9pLYfJc+fPCUFv4vufs0Vqu0NhiPXHSumb4YWCdYdrN3xXS+B&#10;PhT8JvA9xJB8N9BjsluZDJMqyM29vX5ie3pXS32iFEzs/SpcmPl2Pl/xt4Wmh0zxFKse4R+av/kO&#10;uX8ZfCvw347+Gem6b4lma2aGGL7Lebd3kyEdPoxwMdjX0Np/hS01i18R288S7ZLxlLYyfurmuC+N&#10;3g7wpo/w5mh8WTiPTJLYLcENtLLjp9celY8z5meq1fCR9f0PlbxX+yX+0f4hS10WwjOraXpMUiaR&#10;G2qw7YY2cuxCeZxudmbpnnnHFR+Fv2Of2wNLuXh8IeGdStZbhPLmbS9aWFpFPVW2SgkYPQ10fgrx&#10;bJotu2n+GtbudH0W1m3Rp5/XnuzZzn0ya3fAvx60f4AfEiPx5JDcavZ6y5j1G4W+fzrdiQWkWI/K&#10;RgdBtzjrSjU5pHPKnLkUkR/s4f8ABObxd4m+JVtonx4aTRIBK0v9kowkmuo1UMWDLlUQ7wOu7O7g&#10;Yyf0s8EaH4a8EeHbPwh4O0iPT9N06z8q3tYYdscca4xzjuc57k15X8Oriw8afGDw/wCLtCuhdafd&#10;eFpbi1uIcFXR2VgwP+entXrr2tk0D73djuHy7jxgt/jWGdUfZ06fmrlZDiJVq1VS+y7L8Db0yKW4&#10;02SZQ22ZsKqnFJeWapaQQllV4U37v4k4INX9IhP9mxSvnMjfxepFY2o3pufEM6QEJhY4hFIv3j6A&#10;9+n614Pwqx7vxSZQ0q3ibWrm1uvMXdGpwuM8g4HFXFhgfVY4ditIUUPljyvYEdjwaW2shbapJfTb&#10;THJsXfu68HgjvjNP0WzY68y3E3nYXdtPy7QCcY9uf0pR3NZfCPuLiHT5rhHZQxbPlq33Tjp+PWs7&#10;TNPd9Dnu5VTDoxaRD95c+nX2rQ8Qw2cFynnKqvI2d3A3nH6kVJY2qf2JFArqBuP7zpx/jmm/4hMf&#10;4ZTlsfK0WNvNCrIoAWOM8j0J9qdqzzfZIYl4VTyrduKk1SVBcQwW9y/l+ZjYFxk1V12Ga6vY7NlZ&#10;lVfusvyj6mol70jan8KJIJY4rZRFHuX7pbd05qfxaksmmxqiuy+Yu7y324qIRm4eOxyDtVWbZnBw&#10;ab4nj+0QxxHygVuA3zelCQfbTIYwSN/m/MowPLYk1a02zcXjXYOV24AA5z+NV2uILFY1RgvmHj5s&#10;AmtK1O62aREY7R2XFOMSKkkZd/BFJMoEjeZuwVkXcffpUdjaxb/MjkMkikgSAdR6YqffOJ90jbi8&#10;vy4/nSWLyG8aKRNq/ezSkUvhCCMre7UZtoUnYy4YVXvN3mPDDaSRSbQfMHzdf61anupGvhBaFP8A&#10;V8v5mKh1WEhI7lHj3bgPunmoG46mhLOggijMylsD5pup+grInR2uW81NvmTZVmTbn34q3e3nlJDF&#10;H8zSN91cAqPTmodRKRSxvG0e5m4V2J4/Cm5E092U9Qia2vFlERz5y7vlByKsTfafOkdozu3DyscV&#10;PZvDdTF3jVvn+62cUmoxSZEdvDsbadrxk5p/ZCL94zdHtXPiJrs3H3mH7lVyOvrWpdz41aXJVVWP&#10;G1lJLe+R0qh4dthbXkhkibe24sZJN2a0bqSe4WYzxmNueT6etD6FSl+8Mu4aKCCSeyVcJ91dxwck&#10;ZzViwe7ktg0Dx7Oi5DCqOlLG9qiG5Mi78t5a84z0rSujodrLsuJZFZhu2opwKmPuk1VzbHJ3SfZk&#10;kdGbdIyhj7Z6iugHlR26uDhVX5mZutZ3l6XdNteXaVkBYen0qzqEDyQsiyfN/wAsztz9CcUDqblk&#10;J58Z3xbfdjkGsTTbG+0xZ/tHzK0pddvpWvYwBLWNpmO7b8y7T19etO1WTNo8kP8ACpOVXJqpXbM4&#10;6aIyLO5e8s5LhYPl3fIehWoo47q40gSJH8zNjardcUaWJJNOVp42Dbc7ufX8qt2/mQwBUYfezuVj&#10;Um5dsrlETymQL8o+6Mc/Sn6hiGaP+ISD8qp6lDPcwbLdmX/aXj9asQzedOsJUK0cedrMASOm4fjW&#10;kTOcY8rZLbXiTBXj3BW4CsNvP+FSyoIZDcSRphBncOo4/Wsl3FsZRLDtQsW3bjh+OeM9fpVh79G8&#10;PPdbQyiPaNuen41epjGPMaNo32u2xgbWYHHqPf0p83lQxx2T2oZeR8zdaz9Ou5V0eO4EnytGCrKu&#10;OMdKswanDdxxTearBjgD39OcYNXymctyIt5WpCONIUjVTtjVduP5A1I04jfCTH684FPu4xOpOFZs&#10;DZJkDb+fWqQeSJl3qWYqMtu96oIk1yIIP3iwOzbgWIXn8R6Vj3wjSSS5ihX5m2gNH1B/un+L+lau&#10;pXFva7oZYpGk25G2QK35d6zIIPNtVuJ7S4jbdvj2jzA49/SgqmW7J3aNo0XaduN2373tVK81R7GG&#10;OG+aKHzGPytMBn6A/hgVHa6iqXzSwSFdzkeXIrLt/Trn1qx4htFvoI5Z5GZV5xH396Cl/EHatOsW&#10;grLZmR5DJlZIZtp69ByB+orasbhNW09UnG3y5Nu6QD5+OvGePTnFY0ikaXajSpo43LhcsmVB/wBr&#10;t19c1r24gum+xraOrSL+8xuGx+4HGcH6Yqomc4rqVfFGnyQajZ6qI1aRbpAGX5gFAxwCcLx3HJ/S&#10;nQ+HrCxZdXuNT8xo5POVvMkEZj3dCmfvc4yO2KvWrNBEtg87SbYyfnB3AdPw9RwBUIu7ezTzXtoZ&#10;1lmVP3iFs88EEcg45z2qg+wWPssDzwf2RZ+Z5MJkEkn3kGOnrjFY2tJvvtKMDKFaVjw2QRiumsLT&#10;UY4zfajIs3lvtjeGRvM8nHQnuw4znr06ZrC1ZS2t6XCqMW/eMWK9MA4rsw6/MmH8T5P8j0T4OeG9&#10;H1WK4vL64bzomwsYX7/FeM/Ff4nW/h/9s5vgaLJUt5PCsOoi4IP+ud3UJ7DEbY9Sa6B/j54O+D+q&#10;R2/ijxBBps12/k24ubhUWdsfdXJHPtivmX9v/wCIknhz9qL4ffHnRzsa+0OOK+2ycyRQ3UgGT3+V&#10;z+Vdns/eujxoy6FP/gp1418efCm68B/EjwVqt1ayWWqXEDtGx8qUSIr7JUzhkPlEYOfYg12nwG19&#10;fHXw1fxwNPa1/taWO6+zNIG8vcmduR1GOnfkcCuw/a5+FmnfHv8AZzvIrRPMY28V7YyIAdpBDjH1&#10;H86wfgzoq6P8PjpbokZtphAY4/uoUULge3HFehhn/sk7nj4+NsbS+Z69ocKrpUII/wCWdUtY8TaP&#10;4fnhTVNIhuvMfEazAfM3p61o6ZKgs4U80f6sfyrn/iF8MPDXxP01dI1nxpqmiPHKksN9pF61vcRM&#10;rbgyOPmX8O3Fc5vBe8dqvjHwfrPw2v8AxF/wg9lbw29wsUtrbLtE3JyWA4z9KzPhbq/wY8QeKrew&#10;8N/CzTdLu5Iy0l9ZqEd1xnkgAn86dbfCbw/pnw3fQrb4rXWqWczbL7VNUbfceYe7ufvt/tVz/wAJ&#10;/wBnk/DrVFutD/aP1HxU0ySG2sdYZWNguTlEbaDtx/CTgY4pX2NtbMh8dQ/s1654le41f4M2c+tW&#10;t4VXVpW3SrhuCDt4OeetbHx+8D/s+eKPC2meF/if4NfVvOtFlhjmm/dx4PAK9zXIeJv2avFP/Ce/&#10;8J1o/wAf9PitbhtmoeG5LGCVZGyctvZd6N7g9q0/jx+z58WPHmgafqHhH4waR4e1KxKGFr61S5Zo&#10;xjjypBtII9aj7LK7Gl4L+Hnwx0n4NX2m6PbHT9BhIgW0t+AqnsBn3rivhF8Bvgt8Jr++m+FXh/7G&#10;1+2+6bz2bzOc55PFdboPgL4mT/Cm68JSa5YSXkyn7Rf28aQwtNj7yx8qozzt5A7YrmfgX4H+N3g2&#10;0uLD4z+MtK16ZZiLG80zTUtmWP8AuybNqsQcYO3OOpNaR3REtit8c7U+TpkQX/l8J/SqnwytRJ4q&#10;AIP3f4a0/jsrBtKGP+Xhv5VH8JIfN8TM57CiPxGT+HQ7HxH8L9G+IdkdE1T4k33hlTyupaa2yeM/&#10;7Jxx9a2PBnw30608F6poV78ULjUlk2pNrOoKrO56B32qATjvjnvXF/Hzwz8ctb8Gy/8ACgfD9jqG&#10;uKw8tdTB8pVzyT8w5x0/Wr3w00H42WnwXnsPGvhaNPEV1bA3VnYKWiM391TnOD9aOrNF8KJPhR8H&#10;rzwn44hjHxRi1qNbhmt9mkW1uUHP8USKZPbeSfesvx78D9Vf4jzeKrH4iaPJazSE3FjJoyyTAk54&#10;lJGw/QGsH9mO7/aTt/G93f8Axr+E8Xh9bSZl01re683z4+eW+c4P4Vi+MNe/aFT48JoNj8GriXwz&#10;cTb7jxB9pCiLPPEec4HHai/cqO7PTvj58I/EnjzwtpFrofinTrGSztEG++t2kDKDnG0Mp/WtDw58&#10;Ntfj+DmpeHkvLV2kdUluIx5cYbaOgySB+PHrXDftVePPil4d0vS9X+G/wwv/ABHcKqxSWdm4Xy4+&#10;5JPWun0zxh4ktPgJcrL4evBqUiC6OnpkybwufL4HLZGKPMmRgfC34Ua74D8xNbv7O5lkmZ/MtGmw&#10;QegPmu546fKQK7e8sjLaspX5tvpXnf7M/jv4jfEewudV+Ifw01LwzNBctFHZ6luzIo6ODgf1r1m4&#10;hH2ViOu2p8glI8b0q4sdK8O+ItVvXEKR39wZJZOFVVbBJ/Kvif8AaO+PuuftG/Eu2+HHw5t5JtKt&#10;51hs4YV+a7k7ykd/btiut/bm/annsINU+APga8Jln1i4fXLiFskqZm2wj9CfwFa37NXwcg/Zf/Zy&#10;1r9pXxzaxL4ivNPWLw/DcLzbPI2EbH94gbvYA+tYuPvep6kalsOo28/vPm7456ZeeEdQ/wCEEsbh&#10;JrjS8rcCFyymbI3c98EEex+tcX4U0Px/411m10S30u+uru4uEjtLSGEsZJGIAUL3JJx710d3cXGu&#10;a3NqV0WaSaQyMzDk/wCe/vmvtj/gmL+zoNQ1iT4xeI7NvI09xDpCyN8rXBwWcjvtXOO2WH92uqNP&#10;lijiqVLHu37LXwo1X4QQeD/AHiSVZNQ0nwKIrx1bcBM0hZlHqoJ2j2Xt39hhtRIJoFbfH5ilmVfT&#10;PH61lWMG/wCMzSbc+X4d+nWVutdBGYYIJneQL5kgGPTFc+ff8ul5GXDcpfvpf3n+hoRSxRQRRiTb&#10;K0bOse7rzyaxJzAt28zMvmS3J2hhzgL2rYeZFslmaQfKm3dt6jOaz7qOGeJpGCnureh9a+dlyn00&#10;JO9yhffaDdiD7NIv75Crx/8ALT2q34e+z3GvTCORPMiBVg0ZyPTn0rPV31DV4Zkj3bUUxyb8g/Lj&#10;/OKsaBCsV/fOjTCTzFMgMmSMjHFStzeXwC6pdRalLJFpskUhjQ/MVJCE8ccHP5itCxsroaZD5d1+&#10;8RcNnof8PoKpXdpDHHcXts8mWj2sVJYgDv8AWremZl06OGO5lbjb5nKtkDvx19aqPxEvSKsVJLOR&#10;r/eHZdjEld3U1TOo/avETQRzBljUjyTx0/nWjHC1rut7gs2CRjdk8fhzWXZTI+q3DyIxdYflZVz+&#10;fpXP3OmnH3S7a3DB2mCcbth9RTdakNpF5hTcP9pT61b02EW9llgPmO4uR+lZXjSa2FlCJJNoadQe&#10;vOaLsf2yG4MF9HGkMTMsjgMskRwo9q34kOnWLeVHyFx8rVnpYR2w80sFj27/AJVLM+B0xWja3MV5&#10;pG5I3AYYXcMEfh2rbZXOZ7mQFkj2efOxbaf3jdQadpgjW8aad8Ow+8c1HcxwtqTWyy71baDtHzJ7&#10;1Yu4sXG2AsQuB8wx+JrNa6s37FWxkN3qcksbqrKpVSam1GNVtmnli3NtOP4cn60eHFMVxJF5sbZ+&#10;bH8Wc+tLqnlyyG2nhQBmG5Vk5HNT7wpS96wa5Zzy21lexBRt5kkVeTx696oanej7NH+/WPdJj98o&#10;ya2teaG20sQRO3+7IQ1c/c2zyvDKI9x6qrRgZ9+aJStZFUlzRHaNHdf2qJY186NpCTIuP6H+lams&#10;ERz7oo2XagI+b+nas/T4opryFEURKqsZDwu78qJbiebUJvlZAGGG5IYVUtFoSo2mSabG5huLsyA7&#10;fl3FvvKetRXdwbO38mGD9267cNztq2PNh0qWCK2G6bAVnPy59TjkCsfXXkhCxSRK0vBdVJ7dh9fe&#10;h7ImPvTLmkWsYsYxPdtlclWjkwabdR3F2VmlYodmMSYBptrdywaezrZNJ5XHUM3Pf9avQfavJX7S&#10;ytJt+bavT2rOehUfiscvZJDPuxGv+90q1e6pJY23mbFbAwNxxuzVXS4BHB+4IO3nvTZ7hbt1hR1e&#10;TzB+7yCeD6UR+Ef2n5HQXEwkgU28ew4+6PrVG7Wee18nO3cGG7HWpp3lL+Wny/7wqOSQyIYd5IX5&#10;m29j9a2kZQkUbSKa2tP7OFxuC/e+Xg8/pQl9Gojg2kSN7cYzR51xJe+WWRu7c8f/AK6o3V3cvrkC&#10;OjbVVvlGOnrWZstS9Bqpu9QI8/5FXGyNeCc1fsbk7pJZlTaq/K3fFYiW0kdx5htlXd91l5brmti3&#10;+a38iYHEi/8APPjNaxjoY1d7ElxFb3qBRK3zfd560usRwadpUOmyt95vvMxJ/E1TaYJdw2anbt/i&#10;UZzjt7Vb1eKS9SN3CsFYdapO5nZxkhtusQTyvKVVYHcBIQT+Hp9Kqtawyw+WsH3ZOI5G6EfxA1JH&#10;FLHeSP5/7tV+X95jDf4VGiywWu+5vI9u4ncuOPbNaxMRk9+kN4th58m9sOqNIcj1xwCBUtxZyalK&#10;t3BNJbop7NkH2PrUd1PcTw/arWVZNvTfMMP9Cueado88r6dJuVkZZcKGO7r15oKiXNWtIptN84xb&#10;fLjyskbfMPXBrFnMohQ6fPHNG2POHmNHj3B5B+mRWzLIsYFvKVKsvIEmMfhVC80jTY4/tVkrQ8j5&#10;oGyD/wABPHPfAFEpBDsZenmS9K3CyvFP5xWTc21JF6AMcHP6Van82ODbHLt2Nh1Mgbn65FUbT7Zb&#10;wmdIgwyxPlxrGcbu4OQakh+0Xx3RKwZmI8sYYhPUMn/s2aDaWkrmxp011YQKbyFW8yf5M/dVT+AP&#10;4Ee1bSyXErRzWW3MRO3f/wAs+Pu+4PH5VlhlksYVlhbKx7THz0o8O6lCFaS3dSrMwX94ANv5f5zV&#10;xZnOPNqXr6a3SVhqN+7TTTZiY221UJ52fL29G/XmpobJbi0mW8s45lRSXjlxyfUfj6GqOpvYvZyy&#10;tIrnhfLU7tjY4/EflTbHxFptpag3l7J5e1VVreEzZJB4BQHB9zxTIjHQvS63JHOLCGLajKrMv9zj&#10;oD6VU1JyfFGlho1/495Tx9Kijv8AT7+/aCNJkfITa8iMQducnaTtB68jrU1/5g8ZWAVN3+gyFvbg&#10;Cu7D+994R92Uv8LOS+L/AOzN8P8A466npep+MtSmjbR777TZm3mCgSYxyD1FfMn/AAVGtLLQ9U8H&#10;eHbTU/tLWulTKkxxll80Ht6E17X+0b8Kv2ivGXjnwzq3wf1P7PptpdOPEEay7GnjJTG0YIbGG9Dz&#10;XGftpfs1+Jfit4F03WtKtJv7Y8PwtGVK/JJG7AlGPRSW2kHoOfUV6sY7M+dlNxluepfsDeOY/i9+&#10;zZZ6ZdSeddaWrWVwhbn5R8pP/AePwqTTfD7eHLbUNOmj2/8AE1kYe4JyP515r/wS28H/ABL+FfiT&#10;VtA8cWS29lqca+XC0yswkU/e4PdTXv8A8ZdCfSPFRlRf3Nw2/p3q5P2cZJdTGtGNZxqdYnFSeEfE&#10;ltrWqarZRTPBPbQNbr5gbdMscwb5SR8vKcA9fxq94w0n48zwadqfwi0LQbrVIfLW8sdd8xrNgykS&#10;A+WQ5IzwQcggHmuw05j9ijK/88q4X4v/AB40L4IGzvfFevz6Vp17ceQ15DYy3AjbazDKwozYO3BI&#10;HGawauKMtjoE0b4sW/w6m0LX/CVrb67d/wCkNY2Kt9n8zuI9xz5eemTmsb4a+Ifj2+o/2p8VP2e9&#10;N8Ez2sTRwzaPfzTLqAYAb3ErybG4P3cA7unArRu/jLeT/Df/AIS+z16S6txGZoL7EiloeoYA4YAj&#10;nB59qzfgz+1F4Z+MCtrHhL4jQ+ILWGEiZVjnU2snZGEyLg9xjIx0NLl5bGnNzRZz2o+J/iro/jKT&#10;wtqH7M2pXem3kweHxqmtGFLXJzzblTvAx2YZzTP2mfir8SfD0Om+JvDfwn1bxUVK281lpshjYRgf&#10;f3bWHH0reX9qSLU/Eknw9l+KWk/2pBIN2hT3iLdOmeCqdW49CeByK3vG/wC0RN4au4NDm8S6RpNn&#10;cLmFNUvobaOSXHQPKygsf7ucmp5eVXCXxIxtO+J2vQfAaQnwvfW9xPi7bT5CGuI+AfLztGW7cAci&#10;qHwD+KcnxU06fUbjwZ4i0Wa3by5LfxBYiJn9GTDHK++OK7CP4pW2keBf7dma3WbzszXMrp5Yj9dx&#10;4x79Kj8J+LdM8WH+0tO1XTb6Fo90dxpV9DcRnnpuiZgD7Hmn9oX2Gcn8bFMl/pMR6eax2/hT/g/C&#10;/wDwkErF9o28UvxgJOu6bBt6K5q38KIgNckbb/DVL4iCz8dP2hdB/Z20FfFXirxPcabYyTLD58Fs&#10;8vzN04jBNa2ifHG8ufhRceNrbWXkjkjE8N5yv7rGc7WwRx+Nbl74n8H6Kslv4p8G2eqeYuFW6XKp&#10;6Hmi01r4dN4bbULvwnavZtIY/wCzxhUK/T+lU+oLocL8C/2jtC+Ld9/b3hjxhb6vbw7kuPJ3gwSd&#10;1YOowe/uKo3v7TWkap8Rpvh7J43sZNYjbc2lyybZxHnqB0PBHeur8IWnwwg1Ka28L+C7PSY3DSSL&#10;axCIOfwAz+OayJtF+Bs3i3/hI7LwBYW+rN+7bUPIzOT/ANdMZ7dMml9k0j8TLXxg/aI8M/DmWxsf&#10;EPiOx0u1ulWONr6YIskmOgPFby/FWx0b4Wvr12bdX8zznuGK7RFjrnkYx36EVj/EjwJ8EPEM0em+&#10;O/BlnrMkOJYW1GFJljYjqA+QD9K05/Bvw1vvALR61aRyaZdZtm04cIY8YweTwRxgGkr9SZaGH4X+&#10;LeheNdHl8U6Hcw6hawxs/m2LCUtgcgbScn2OK8i/a8/bo0T4M/DmW18MW0n/AAkWqWSDTo58KYjK&#10;m7eRnnarD23cZ4NeiaovwP8A2efhhqWr6PpdrougafayS3MFnHsXnsB/eYnH1NfnDp2kfEL9uv8A&#10;aOh0zSllWGZ1SPcxZLCyjOB+OB+Lc1EjSnGMlqdZ+xB+zLq3x78Y3Xxj8fwTSaPp915vnTZ/0+6L&#10;DjnqBySa9w/4Kg2fiaHwN4dj0e2kXR7e6kW9jQfKr7AI8/huAr6G+Gvwx8N/Cn4HWngbwxaeXa2d&#10;yqD5eZT5gG4+5Oad8fPhx4Q+I3hYeHfG0W+xmkUyR+cY95GCOQR3zShrUuelX5Y4ODXVn5g/Drwz&#10;qHirxRZ6JpVpJNcXVwqLHGuWPIz+nH0r9Uv2YvFvwom8H2vgL4X6/aahHocIhvJLUnmbnzHYY4JY&#10;E/j7V538MfgP8Jfh4nn+DPC9layMpj+2Ku6TaRgje2SOM9K9E+A3we+HfwpnvG8B2nl/2lcCa8zc&#10;F9zZ+9yTjvXTKV5JI8qUuaNjstBJm+M2oc8R6DGPzkatJv39ncSC5ZV8tiGXqpH4is7w3AT8WNYu&#10;MfKuk26j82qeW2uPsENokat8zPPHIxXcmc9e3SuPiF/vKa8jXhmP7mpL+8xh1a6tdVtdGjkl2tJI&#10;83nQlQVyf72epHHJ47VeMitoxVJ5G3RsgLHkk5Hesq4s4tQul11rE+bbxLJbq0v35ATsC528gkEt&#10;3OKvTRtqFjapc2zjzJVO1vkIxjOccA5B6cGvnz6SMTKutYvdInjisrYQx+WIkim5IYD7zAduD7/n&#10;XQ2iWVwGmhRkPk72Ytt3ggHnqR9DzWb4x022m1O1S1LecseXZssgX0YD1xWxpcNjDpuCI5FkmwFW&#10;PA6fdx2NJR1KfwlG5t2+xXEtiCqldxZWzt46CrWiQXNnpkcsnnbpFyyN1BPOR6Cn6k0kFhItqgz0&#10;2Beueo/Grd5JLHYRSFlXbCNysPm3e3rT6hJ7FG7RfPkC9VXLMx5qjbgx2hxuYy8LvP3f9mpjcWl1&#10;DcTzyDytuGZun0qG0eKcW7WcW2OO42rt6Ef4Vzr3jrtymgYbmOz/AHu1WVPu/wCetYetxrcXMCA9&#10;JVLKzYroNWPm5V7ZWVvVjx9Kw5JIm1ZYQd6qvJK9/Sm1y6kxLt091HK0sk4jQlVWNbgAHjrjH6Vf&#10;sbb7JYZnlHzSE49B61RNvevaARJvjLcg8Yqzf6j5dybYxbPLjGAy8Gtpa2ZlF3VvMyHtbqDxDJNB&#10;IzRsu87mBGf6VZvLh0Mfl8NMw2yNzms2CaRr3z2C7ZCRuCYAPoc85qz5sz3EMSSIyq2SAvT86xTs&#10;bvXUsWMogndE8x8sPm2dKJHN/eyeWFkZWHmZjAC/X1oZrdJGLO+/dxI0m8H2xUnh2GSXUZr3zd3z&#10;YVitWmYfDeRX8Zv5iQWwRQu4bvlO4kD26CskyZ3FpRuWIFIt33cmtbxU2bsL5hfanAMPH51m38xh&#10;ja6uLVVZlCnCDpWdRW1NaPwpFuCNIbS3uPLZpCh3R7crVKBpT5k0iKNzfKqt/StKWXdp9u7zEHyx&#10;jbxkVSSMTIxEZZd3zfNg4quwn8TZoF5nhhWMINzZaNulYWshdR1maOaNAq4zsYjJHbPatqRw0Mc0&#10;NwUWMdFUg5981hl472eed5lYNINzSY+bjpxRLUKXVmppURnt2dwI49oUKpALHNV5NVjjmkjF0kYW&#10;QgK3UVa066hh02I3Crs6rJ8uE5rlZW3zyM0Ab943zCMc81nV0SLpL2kmWbMO9szx/u/m6dqqJo9h&#10;PetfRhvO3ZaSP5cfjU1mXkt/l4BA/D8KbZwyqZElIX5tw+brVKMdmZ825bhhZ3V2naTH3Ru7+9RX&#10;d5idhId3ZcVJbzRvcNCjfMmPut61n6wLi1mWRhuUcsvbFaEU4y5ncmgKNeMXdlKrnb3qoJR/aDSz&#10;jc/3Y5GGM+35VNbTJuE6vt3INp/u1WvIpJoGLTAKzHPl9/celBsaMbyWkeQ0jd/lHP5VZstR2wKr&#10;L82CdrKQxGarTBRaLvduig/NjBxSj7XAfLkX7zAxnaWx9DQZ1AyJdZhnhk+Uodu0VZ1LWDazxi9u&#10;Gih25bcpyPfNVNVeeF7fIxIcBtv8+lNugyXH2oNtw2xyjYGPcYqoky1l8jWnENqrFyrLIo3bedw9&#10;aPs9r5KpDIyq3LKyFh+v/wCqq8riZI42tJkG/b83y59wwposDHfySzTs0YdXhUO+4MOuecY/zitj&#10;me5YCCC3PCdcxqi9fyqjLK0dunmSybXkHDLtI/D/AAqaxup11ORThl5PncfL/skf1p1+Ee3jkjlL&#10;fNn5T15oGth7Q2aXK3JhBkUYWfjco9PWq3iS8e00tbmNozu58yQYA/GpLgyxzNcys21V/wCeZ4Pc&#10;1l6xqplEaAeZHLJjKrux74qZFU4+8iC+1OO2MKXOI93O7cfm46A9vrUEMF+8SXkFxNHOiEQyxqu5&#10;ge3LFT9cVc+yGCIyo7bdny9R+uT/ACqnZWk1wii1kihUNkyGRjJnPRSMLjFES9S9a6ncee1jf3bJ&#10;cAYjWXHz8Z4PTn2pvh+5ubS7kglCkNuWPYVdHyc5IHzoR0wah0DTdTfV57i0ki2mT99NdMZAy9Nq&#10;R5wp/wBoH8K0bK0ht5VSPT4I1muN0ysqsxODyGHXj0rSIpFlL+Ah5baObOcTJIrKpwB0BJH/AAID&#10;nFNnsVuLc32nBeJFlZWXrg9DjGPqD+FRzW9xbeIvOkuYmhKMFH2c5XjoWzz+Q/Go9CmaxZ3sRudm&#10;bMSKBu//AF889aL6h/y7LWkadElw2p29rcRyXEwG3ejfJt4bP3iOOCeSOtX711Pjy3iEnzLpbOy+&#10;uSBTdBjcQx3x3QooZGhl52NkjAqVjBJ8RFjC/Omk/eZePvf/AFq9DC/D8zH3uaf+FnkP7Qf7YGsf&#10;Af4neG/hxb+HGvh4kmZIZtoxBtkC88c/erovi/8AGHXPh58ObzxYYVuENn5t9bFQBKoGdvPvx+Fd&#10;F4u+K/wK8LeKLfw34+ks49UvB/oNvcQozS+6+tbSeOPgj4Us7i++K/ga11LS5gPLhuJjGidgCQpx&#10;kmvWjfl0Pm6qvU10PEP2WvjhafGHTbb4n6Zon9nxpesnkSAAnacE8Gvpn44aMNc8F2viC1Ct5flt&#10;uHcH/wCtXkt5efBjUhcat8B/DFnpOhupaOz0990SyfxkEHB569PpXrnwW1E/En9nyza4BaRbUxv9&#10;VFdEqMpYf2nY56VaPtvZeVzjtGYmzXd/DxUF5408K6FqkOm63pMNzPNxDHKwzL3Ix39atWkD2Ctb&#10;3BClMhuenNcX8Yf2ZfhT+0NbWVn8RvEl9Y/2ddfaLRtPvGgZZNrLnK+oYj9e1cV0aKPLI7DXPGHg&#10;68ijvJ/AVnb2sa+RJYRxkK7KcEkdj2NQs3w3sbr7BpXwkg8NzeSskoihaJpwO5BAzkd+fqay9c+D&#10;Xgu98Jf8KvtPiI39mtp6xLqKKfOXjBBLfx++Tz65rD+HX7O1h8D9G/4R7TPjxqni63dQsM2vXxmk&#10;tU6bFPZR1x7n3py+JFfZNTUtF/Zm1DVbfxVafBe1t9bVtv8Abu0PLuzjAYjI6+uecVH8Svh3+zV4&#10;+0mPRPiR4GbWbi3fzInu8PGp9Qp7+5rm7L9l7xv4O8f3XjrTf2nrm60XVWEt54QW6H2MlcbQR1yG&#10;Ab6/lVz4nfAb4w+L5dL8cfC39oCDwhc20heRbZVmklUfwujEDB9DkH0rP7LNNNLnQL4G+EN54CXw&#10;1qEUy6VLB9mSxt+EEeMbT04xxxVP4OfCD4T/AAh0240H4UeH4dPspZvNlhh3EFj/ABHcTziodf8A&#10;hJ8RPFvw8uNF0jxTa2+qNbkHVm2j96esgj4HXnaMDsDVn4J+FPiz4V8Mx6L8XfHlr4i1K2Hlw6ja&#10;6RHZ7oR0VlQkOw5+Y8mn9oz6Mp/FMKfFNivZYWq/8LUI1qV1/wCefSq/xHhEvim2/wBm2J/WtD4Y&#10;I51GZkH8OOuKf2iRvxw/Zl8A/tJeGP8AhHPHPxE1LQ44JlmT+yZhHK7L0BODgfhVmH4K6FJ4BPwx&#10;tvHEtvY/YzbR6s2PNxtxnOPv98461jftCeG/2k9U0m3uP2e/BGm6xcpJ/pi6pJIscUXcgxkc/U4H&#10;pVnUtB+LUvwtk0rRvC73XiKOzMi6cjfKZtuduc/dz344qhx+EwvgZ+zNofwFsLrw5oPxO1TXkupi&#10;7XOsXQlZD3wcDA/Cqtv+yBbaJ8cJ/jOfjvfX6zIVj0FbgmziJxyF9Rj9al/Z2g+PY8PXFx8bvBVv&#10;o+sM7ItnY3HmxlP4eeeT6VieGbj49wfGW70nxR8NtStNAjYta6tNcRFX56BB+8H4/j2oGviOi+O/&#10;7L/if4zpper+H/jhe+GWs7jzLiDSpD5k+D91+VwD6ZPWuo8VfCnxR4k+Fdx4E0bxbJpty1oY4dY5&#10;Zo3x/rAMj5vxrhfjb4t+MfhzxNpo8BfDjWNbtbyRUuprBV2WwyBuYsRxg571jftpftFX3wS+Ay/Y&#10;Lxodc1FBBp8bE7kZh87EDuBnv6VURS6HxV+1r468Y6M8f7MMXxMvvFa6NqDf2lqUy7HurksdsOMn&#10;hOmM9fpX3B/wTs/ZLtP2f/g4PE+v2q/8JF4ghWa8Zo+YI8ZWLPsMV8s/8Ez/ANmWX41/F6T4reN4&#10;HudL0S688vOuftV0ecEnrjr9QK/TyaFEt/LVFUKABtGMDjAolylyfLaJ5+CW8B2rKP8AX3ic7cj/&#10;AFma4n9sT4Q+PvjN8NB4M+HnihNHv5LiKRr5pHQqobOBs55x244rsNPuB/wrTw7824S3EHzDvkZz&#10;/n0rjf20/ij8TfhP4AtfEPws8JyazqcmpRwtZxxO2Y2zlvkGRjA6+tZ0V7zuehiP9zp+rG/Db4W+&#10;IPBnwss/Cusayt5qFraLHJcbmIlkx94k80n7FvwI+MXwfttSj+LXjpdbnurgPass7v5KAv8AL83Q&#10;fMo49K1/CniTxJcfCmPxRrNnImpNpf2iW12NuWTZu2Y65zx0qn+xD8afih8cPDN9r/xH8ETaHJb3&#10;Iit7eaORS6YbJ+cA9l9etbR+I8uT5Uz1LwkQ/wATfEHPK2VsP0z/AFqaSVjrojihmZo449pVBjax&#10;P6U3wWqzfEXxZIxwEFop9/3Oev40sV759297bRvt2lvMX7m3YduPXmuLiD+NFPsv0Orhm/1Wb/vP&#10;8y6kNldaXLqWpWySL5eyQSLt2qOcbvTvxUOmxKx3TKpkhO7akQUFvpn0xVixmf8AsC2WYq7TMEwy&#10;9cKDzwB1zTYHR5bqaWFRmRRt4+9jOB7Yr56R9NT3K2rEtrfn28En3UGRMEVu34kc1qmwS3uCYLZs&#10;yc7o9xBPA6dOn41jvbw3uqGaW52P5a7BgrkfgeQePyrX0rT/ALPbzW8dzOot/lVZlyob/ZJ6jnrk&#10;0LmCpqRx3l3NcySJbFFVsKvBYYPXPcUmpW9rf3XnvtKrH94tkED8aLi6MU8dukG3LZcH5QR60TxW&#10;32WN7V1kVptoKjAVev8AOqexMYv2iMfzhBa4RoVDOwXf90fWr2mRhbrEsKqdueGyPqKp3/2e31CP&#10;T2gWRfLLIvBJOe2RVxFuLeFmct6Lujx+A/vD3rGPwnRU5ixfXix2zRGZY22/KzDJFYenfa76Hygz&#10;KzSnLMmGC55H1Nazed5JcOUbbwzLu/CsvQQTdw25N1uEjNu8oADn+VUKHwO50SrKLSG3aN/vAlmx&#10;WbrMcdq80yQN8zfK+79cVoT3SCaO2lfG4ZTcvU1l6uVSRYVG9ZMl1ZsEHHWtJfw9TGmnKZmW6Ndr&#10;HclNwjf5w0O7j1z2/Ck08XR1CWbfJuZ8Ku0bfbH+c1oadG1nAdgPzfwKBz+PeqtusllqKq9t98kq&#10;qrg5rBb6nT3NC+Ui5t0iCR7uZPlOSa0o5PKiZLeJd23pwtU7xX863xFJjBOI1B5+ueKs3kQtk+Z/&#10;mkX7rYz0rX3ehy/ZRzV9qP8AaN/Kk87xqVCjMh4/KqOubFtMeVuK8Z+bn0J4rRe3NzIYUEpff/DG&#10;CP1NZmr2shb7KCWd+FaNufyH881nPzOmm3eyNSJpRpcYSDG2IbvMUj8RnrVixhimiw6NtYfeUjP1&#10;FU9Ygv00jygylWiAUSXGN3sT1q1oUiW8UUDoAxUDbGSwH5jmpW4pfA7keqRxXEw2Qts8sJulbiQ1&#10;naBpscNwyCWNeDhUjG1Pwzj8affpDZ3t1cuVwB/rPMI2n3AGP60/wlahbtrqRmZJF3Fh8oyemPX8&#10;av8A5eE8vLTJLuER3H9nWpZtln8zLIo3cEfdrnodNdV2IGXacbciukujbXU883l/Lt2ozDaBj/Jr&#10;Hhn+yBoGlzhv4lrOtrsbYdaXM61uB5eGKjbgbh1+pqTT7WYXDSufkZeB1z/hVbTbVoUeb/ayvP3f&#10;pVjTZJJ7rZEUVVYbmbnOfoauPcylH3bjrUfZZ7iJjhfMG3GCTx61X1ZxJbmMyA7j8ox1/GrF9B51&#10;8rb9scbfw9qoaik0WoRSbNynd82Tx9O1F9S4/ELAQ9sIZbMK20DI7+4p8a24mjg3Mw6NyM/lTLll&#10;D43Ku3+91/lUVtqCvN5JdSy8fe9aoOXqbK28c9uUZllXgfMPmHNNjn2ah9kLjb5fyxq/9KdpW5IN&#10;vy8nOU7VDLBEmpC7J2tt/vDJ/MdKrlM3qaESq0+xYsBV+Xvio9YubiGSOAXG4S/eXt+R4pYZjGu/&#10;cy/7PXNUb2Q31/DF5LbPmDZXHb3wfyqjJfEWRLNPJEkEa+WknzqvUYq0915zSMD/ABdGbbWfCl9p&#10;dpsjXdbj/VpH1Qe5Y4x9OaTT7ia63FmH3shf/r1SkRvqWtN3ZmZ32qzc7+59vWprjc8JPl7+D8qj&#10;k1kRXaxahJZbppn3blWTB2D/AArQ02YJE0syN97/AJaf0qgM+HVv9BaOGKafy2+aGY+S0f1BHaqu&#10;rPa3slu0LLu8zloWB3Y6jI71o3kQvLi3uTI3yyZy+VwPw7U28t7dZc7YcqzOGRcbmI5z/k1MjSn8&#10;RE0y3VisYZlwNvzSZJ/E02O0js4FFxP9oaPmNZYwpx2BA9PXg1RMN7M9rd21yikSfNHNCeee2CKu&#10;anFHcBXeTHU9f4qkpRJNJugsc9wYmKTON0cgPlsPQHofwrQ09dOuLJbCP5VgG3bu3MntuPJ+vWsP&#10;zriC2WzWKNoyv7xmUBlXv97AK+4yfaksI7u01Z5DHDCs0YktmuJJNrFTzypxjHYflWkZc1kRLQ09&#10;akg0+WO6t0mZmIUqsrYK+vXB+uCaof2S15qbW93dXZhwslu8N0kaxuG5U7CHbjn+7zWlDcxandrD&#10;cRNG0NxuWNpkYMuOCuOgPbcM47nrVR7e3t9Xa8tkjWVvkBZTk/N0HJI+gH40D5eaJo6fqAsbWKy8&#10;9WHmKBFH80hZmwWIHbqc/wBK04pIW+JUkIRtw0dCWI9XYf5+lchaaatr4vhtb12jkSSNoHuNNWQT&#10;DYcokikMuM9W6cjtXT2Mpk+J11Cvyqmiwsf+/j8fpXpUPhM+s/8ACzl/id+xr8NvjV8SdF+Kmv61&#10;eQ6poTbrFoZh5Y+bOGTByMg9CK6Dxh+zNoPx88N3HgLW/iBbaPbpJDm5kUc+XKHGPbKAewNeY/G7&#10;4cftQa38a/DPiD4WX8kPhuF8+JLeO6VfNG/PCkHdwfUV0Xx60f4vXngKRPhDY3La1E0Yj8leQNyZ&#10;HPGSu7869WMo8u1j5epze01dyp4G+AOkfs0eCpPhboniT+1rax8xo75cYk3Ese3qTXsH7EV2Jfhv&#10;a6ZKflmty+PfJrxH4O2/xWs/g3HF8aoHi8RLbyHUFkXG1uSOOmcV6n+yPqy6XoXh1C/+siC/mTXq&#10;wkngbeaR5Meb+1kl/KzW8eaS2l+KLywlj43Z2tnkGvHfjn4Z/aZ1S4sbz9nzSvD1zN5x/tKHxEsp&#10;jkhx/B5ZDBs4/AnvzX0V+0FpI0/xDDqEar++jw3vxXzB+0T+1wn7OOoaTa6tomtXlvq0xj8zRbVJ&#10;TDwPmYEr8v4140ocsmeptM6Xxr4Z+Mtr8OG0PRPC2/xVDZiSG1aJhE0xGVz32E45z0rm/gZZ/tH2&#10;/h24P7RHw8tdG1pmKww6XDKIZE/hYbnfJPTr27ZNa/xD+PuqeAPhlcfF7UNSvpI7PTRcz4bMhiCZ&#10;2jJx0xgE/wAqyvgt+1uf2kfCH/CfeHtc1OS1t22R/bl2yRug6dT09ehpS0kiujOX8H6r+1avxnvP&#10;DvjL4UWVr4NWYnTdcQyC5dQoOHTzCvLZH3R681N8evHHx68H+I9Lb4V/CSTxLa3E2NTH2s2/kR/3&#10;lYggn2xzW14N/bn0n4q/EO++Fdp40uJNa0mZo7qymtZAMAZJD7dh6jjdmuq8S/tRWHhXU7XwP4w+&#10;JWjaS06/8S+31q8jtxOf7iMw5PsTUldjL+IXi7xp4U+Fsnibwx4cn1DVLe28yDTUJ3zP/c6Z/T8q&#10;1v2YPiL46+J3gP8A4Sb4ifD+88Nal9oeKTTLyTcwC4w44HBz3Hbqa0NT+N9n4O8LDxF4n1PT7DTz&#10;GHuLy/Cxxwqe7OeFHvnFbngHxdonjbTRr3h/UrG+tJuYbvT7mOaKUeodCQ34E1UfisZv4WYfj/A8&#10;Uxrj7tt/WtD4YKftM5xxt7VmeOSZPGUaGTP+i8j8a1fheT590QM8URd6jRL+Gxg/tE/tWJ+zfFp7&#10;ak+sSW+rXn2VBo9uZdhwOXGR8v51peKPjjd+APhxJ8U5NTvIFis/Onmt8iXy8ZxgEZOO2a7S58ee&#10;BvD8Mlj4g+H1nqczLhJ7lSWjPqMHr+FZs/ivwHp1o+p6/wCDLO8splwtnck7E9Dj/GqKXQ4L4G/t&#10;HaX8evDLfELwnql3LaqzLHJfWrRSCRTzlSW6H3rO8Gftc+E/iX8Ur74ZWHiz7brWmuRqVo1vKvl8&#10;9nKhT6cV3Giaz4AuGkuPD3hm1t7dW3TQ2o2qQeoqnYSfA258SvfeCvBthp95M2Z5LZV8xm75bAJ/&#10;Gq7C7mH8Xv2sfA/wf8QWPgnxj4nt7Fr7A02K4U/OScYBHTk96+Bf2vfjhcfHz4rvqkmprFplrL9i&#10;02NmISNAcPP7Zr6g/wCClfxD+DfhT4b2+mweCNPm8YX7CCz1G6iV5LaL+ORCwyp9CK81/wCCbv7N&#10;Pgbx6+ofFT4xeHYL3SFX7LpdndRgxyv1dyCOePzOaqOhquVRufWv7DnhvwN4Z+Beiaf4Bu4Lqx+y&#10;h/7QtzuF1IfvPnHrXsmpyGOylkkPyqpYfgM1hfD3w54N8L6XDofgbSoLLT7ZQkNpax7UiGOgXGAP&#10;pWl4zuDbeGNQuFA/d2Mrf+OGs2ZuXNK553ZhV+H/AIOgHy7rq3x0ycRt69qP2h/jv4F+APh6z8Qe&#10;P5mhtLu6EEMkdu0jeY3ReATg4q4lmq6R4N0/yclbiH7vQYjb/P41Y+Onwp+E/wAVdJs9F+KOiQ6h&#10;DbzedBBM2FDjIDjkdPrUwl70j1MVH/ZqUfUp2fjfR38Ht46u4Ntitqbpt2eIwuc4x6DpitD9n342&#10;eAfjnobeI/h7dG4so5jC0xhdAz8Ej51Xtjtx+NEPg3wldeEm8Jui/wBkyWptmiD4HlFdpXIHpWh8&#10;E/hJ8NPhBoX/AAi/wy0SGwsBMZjBHIWyxA5y3XpW8dKiPJdrNpFzweM+LfGV1GP+XiAbs9xAKbpG&#10;hRQ6MunZMvnNH5zxOyq/PVcN2+oyM07wSiprHjW4z8v9oBct7Qiiytbu4sYxCJQPLBWO3by2547+&#10;3rXn8Qf71H0X5I6uGf8AcX6v8zUtre0EFpHYXKyQwq7R+SoKqAp4HXvn8ajuLO3ghNzcxMfMugB8&#10;2M5HcVYstJsNLttllCd7cySMfmkbnkn1qnqRJ1KF1EjMFHyq3ygZPX/9VeBI+mp7mfbmGfxKsDz8&#10;RyMy7MkqqgDgYIxntXTXKMtqsjcjj7/Gf5YrnWs728vrcpLKq8xytaxjIB6/MeR0PStuW7jTSmM2&#10;F2IR84Py+nHWmthVN7GfcmeXVo7t7UTeUrvu4QR+/WrPnWLxo1vPuXzMqUXcC31/yKqOmoPp8koV&#10;fMH3ltRlWXupVu5p9nLbRQpAiup8sO0brgrnsQKmexdP3pXM3VVjn1ljIquyx7ArPg89ccitaO3t&#10;vsRt1lkZVTJXzCxX2rB1YJ9oEplbbNOq5+Ubeev0rYIhgspILSHaoXq3Q57VETWp0AOq2jHPy4O3&#10;HfiqvhtzcTSXTD7q7TuwP61JdNK+nw2kjLtYY+7txU1kzabZLbum75sBs8kVREtIlhttzcSRCRlE&#10;aqWKv19vpWX4mnaExiO0PyD/AFhA2keg71auLlZLwRKYfvAkRnDD/ez1rG8Vsk+oLbRo0zKwKoCO&#10;Pwq6numdD4mTy3U0NxbmFuduVVs/L9AB/M1JpWyeeS7lSKR9/Vxlk9u/86sXETSaU0URaNmXG2RR&#10;tzjoaq6Rps0Gn+Wy+TI+fm42n3x6Vny+8i/ss00f/TmYR/6sZK7fvfTPWl12ad5BFCky5T94ThVX&#10;35/pVXyZojHa/Z/3jt8zNJw/vjnAo8QX8jSRwRQM0iqc71LY/wDrVry6GUviIZxaW0LGWcrhc/LJ&#10;w3HfFZNvJZtNHKkcrIZPvbhx/wDWq9qr3cWnRyOkkcgX/l3jGfrhuaSxiSysvts8X3V3K28Bvf6G&#10;sqm51U1aIy9kiu4FLTbGEmY22hgfTIIz+XFXNGhkaRp1yxxhpFI4/DtWdLeNdTszR7VQ/Kpxxkfq&#10;aveGy6We97Vl/eEqydD9fSoM6mkRmvtHEkxU87MMzdyar+G441sWnPmNubjzlKgEentUdwfNmkEa&#10;+W0sjBvLud+ff2NW7SF9Ls/KEkh2plfNn3PJ9eOK0gOcfdSMqdEsb2R5RF+82iNYVYKo59e9Zus3&#10;cIuwMXC/J/BtweTzWx4quFjEYCKzRrl14zk46VWm8Npq6x3kk+0mMDa0KsR+NT8TN/hijF065WNT&#10;EbpW3d1z+X09+9WtJjaG7uLlbf7yj5o/4vc1i6LKfJWaST+I/IzenTnpWhdanJbRKT8u77rRntUm&#10;MuxPfatHayfvGxuYL8uO/rVHVJWlu1iRpGKrnHGKqXV2l6iGSLdidew6U+7nbzflTbu/vc/5/Gi9&#10;zSPxJeRGklxdOXuB5e1iPuiiVyF3WZTPXc7+3bvSQTxiNjtxg/NzSWd/Bf3ciBvLWMfwxjB/PpVR&#10;KNTTpQxXMsfmeXltzdDjqKdezM97Go+7n73QCs2z05Yf9Ig1VvM3HaY49yAH1BrQQCYmVD2wxbjF&#10;UZSS3NSGN7tG8pV29GOKx9St7hD+/nk+9t8uOPke+f4fwrUt7aZbXzVSMsVw0kancazpDHJN5OpO&#10;snzY8wMI888Y5J/lk1oc32jXMcsmmhraHdtjx/rM/rzk/rUNhZrD+/SNs458znn+lF3YvPboYzdQ&#10;qn3doQcjucg8fzqEareIFZ4FdejyJgDPpjOc/hWhMfhdiqyXEeutMLnCtGF2tHn+XIqa7NxBCxjg&#10;WRd/O6Xbkfkf0Aqa6gi+0LexTMvGDnuPQ5BqPUFR7RirfM3K4YUAWLfTxDapcQXEm1huZZG8zPtk&#10;9Pzqjc3Nncgqs67v44/MAK/nWlaSPHZqkrqWKgHop6Vg3MVoGMERhUqdzxhQMeh/yamUjemPtIL5&#10;WV47oGOFv+WvzZ/KnTu2qS3EcT7dn3sdBx6Uvh64uZbSRNSESuWPzR52H8+9NFheRTSXMd2ygnKS&#10;SDp/9ai/ulr3ZO4hlni0xra7i3NtJ2nbLkfkf06VZ0kxlZGjijUpIPMW4s8Rg44MZI59Mj8KbaXq&#10;XlxJaXKDcq9ZFAB4/l7VYQRaXG4mtJJY1h3LKjJGCRxtIJ7e/rVUznqfFYq6dHMmuLaRu/kw7jH/&#10;AKOqBN38C4H3R2zSeIAZdQtbW2LxtI4G6OQxnnvkdOlVonj0nW7y8stIljEkcbeZJ80bnnOPp357&#10;jFSa1FfXDJdWaQbuPlnU5zkj5f8Aa+vFH2zWn/DGadpuoQ+L7fUdZ83zZJHiWRcyswDEruaM7EGP&#10;UZPeup0uMD4nag4X5P7JgVW9fnkO38Miud8Pm+l1K3t7kNHIJIzNH1APvsJx+PFdJpk6v491Un+G&#10;zh/9mNelhviic8vdhU9D2r4d/DePxH4fi1CO4XzGyCvpXFx6Nq2gaxcW00DRlLpgPlIBwx5qHwz+&#10;034E8EXUfgu48TW0eoyJvXTZJ086QY6qm4sw/DFX5f2hfAlldNqvjP7PbrkeVJPMFUc8DJ7/AM69&#10;CF9WfOVFF2vucp+0JpklmzSSDbJcaNvK88Ebh/SuH+Dd/Jo3hbw3MJCvl+Wfp81dd+0L8TNJ+IsF&#10;94q0PatrHpXlQ7GBBVIzyMdq4fwIm7wfooHGYY+nXvXqQ93A3fc8Zcv9qafy/qfR37Q9rDL4D0/x&#10;Q3yquzcxXpnA/ma8c0zWdOu7qTTrbwM+rTwwmSSNbMSssfA3cc4GR+PFe/6lpy+Lf2d/IuCZPLtf&#10;mPcleRXyD8Uf2Y/hn8bNZ0zW/GvjDUdNn0uVmtZNN1B4WRjjrtb5uR3H8zXDiE+ZW6nqy5Xqdlc6&#10;54X1W+ik/wCFf295HeFI4dLhUspYjACjk5brgdz0qjrZ8IaJrT6S/wAJpfD8tuVe+0+aN4WKkf3G&#10;AIzjqR+NZ/jv4TeGPG2hTfD2T4iS2Ni0Yij1jT2eGYLgfMjDlGB79senFUdC+EUPgWxi8Kf8Lu1D&#10;xVuOxdW8Q6jJczxJ2RnYA7VzwM8Vzz1CPwGhP4e+BVnqcPinQPgb/ZFxeLzqiwlWuW7kSFQT0Pc9&#10;Ky/Gvw//AGYvH1zb3njX4XwalqVmw+x3WoW6XBg7kruHynIHI9KqaN8EfiB8P9Vlmvf2p9S8SaHK&#10;xntvC91q5ksrNj/zxjIGwjJH4/lU8XfCT9oVPE1l41+Ef7Tv/CK6fNDs1bQreBbiPUEz92VGYDIG&#10;RnBIz0zzUR+A0tLmsdZ4m8FfBHx14Om8JePtOuruxvE2NazEGKReytzn9a0/hP4I+H/w38NxeE/h&#10;to8FlpluSIra3XCIepGMnn681zHjL4YfFbxd4Fkt/hd48s/DurW+0QavLGkxhYdxGxG7iug+EGg+&#10;OfDHhK30v4j+Nn8R6zHHi+1lrcRfaXz12DIXAwMe1XHdGb+EzvGE0Z8ZyAtu22y/hW98LNsn2jjb&#10;83X8K5Px1cFfGs2B92Fa6f4Qky2c7sesmKKfxMz21K/xq/ZN+DH7RVpY6j8TfHV7p9xot59psLbT&#10;5mjLycfeK9RwPlqfxZ8EPBvxN8B33w51v4mzaHZm08uPULX/AFz8dEI4De9Ynxm8B/tJaxrdnqnw&#10;m+H2latpKt/xOJ9R1C6heBM43RiFwrH/AH8jParXjjw/8U38GMPAPw+l17UbGNXbS1vDbiXthpQr&#10;eWO+dvbpzV6xNI9EZ3wb+Afh74O+Gl+H2kfEq91a18xv+JtrU3mSoG/vHHIHYdqyvCf7Nkfws8fa&#10;h44f44XWvQ3QYpY3CRLBb9T8m0BgB7+nrWn8O7X4iTeF5B4r8DzaPq04b/iUx3f2wxn+4JAiF/Yl&#10;RXgX7Uvxx+Jfwo+GWsxeKfhZq3hm5uI2sdNvNQ16C6+2OeDIkaQRvDgZ+Vix96Iy94re6PnX9obx&#10;Pq/7UX7VtxpPhmQzW6Xi6fp4U5GA21m/PP5V+gFl+ytft+z/AGHwj8G+OW8NzWsKBtStbdJJN3Vs&#10;K3Byc8mviT/gnz8KvHlx46t/iBa+ANR1K1jmKy6nFLEI7dyCSzb/AJmx6LzzX3l8Ydf+Jfh3wrDf&#10;/Dvw1eapfRsu6zswgYjv/rHVf1NVKRMuiR2HwW8C6r8MvBdj4V17xbJrF3ZwhJtUmt1je5bHLFV4&#10;Un0HFbPxMuGHw81mZfmH9k3BDf8AbNq808S+JvElh8NrCXWJtY0/VtQnjhja23Zt5mXhpjFvxGnL&#10;HBwzALnnnTkuPEsujeKrbUrya4ij8O5md0by/tTRy7lQkYx5fknAJ5J6HIpfZKXxI3r6FYLrwlaq&#10;ox9pPP0irkf2y/2a/FH7RGj6LpWh+OG0FdP1P7S08cRdpsAjbwy8fN3rudZiZtc8KKB83nSHb/2y&#10;rudbgc6Xp7MPldpWX8wP6VjT+JnpY3/dKT8v1PNda+HGsat8Kbz4fabqgt7q40eSzivsE+U5iKB8&#10;ZB68jBqH9kb4DeJ/2fvhwfBPizxm3iG789pG1CQNlsqAB8zMeAvr3r0uy0+4EK332dhCzbd/+16V&#10;fgVQSAP4a6I/Ejx6k3KLON8DFy/jKYj5v7clG7PogH9aV7u4tNJ3B2Ls2f3I3bM9sj1FP+HsSfY/&#10;FEoG7f4guDz/ABYC8VRhvdM1XUY7GS6jkSISFk8pwSylQBkcDBPQ1wcQf798l+R3cN/8i75v82dK&#10;JMxb2GGK5G9eBx3rnILN5PEUtzPdLJKlqq7oyVxknjBJH9c1qXNy0cix44LEOoOT09+1Z8DxWxnu&#10;2nk/eKBncCqgdlB6CvBctD6KnFxlcWIXFnfTWjpJMZl2xSQhvk3Z5ZvugAc+tat+sGmaWiSQFlXa&#10;gK5LJ2z33H6+prN0Qw6u0bTFdkbMZbUxqzE4+U7+2evHI9e1TXtlLq6ARHKwPloWUAZDZPOevbpk&#10;VUdiftsmFvBJdNbXFx8siYEYuB09Ngx+ee9QsscV/cARbRHGqR7myauWcUEcy20iRIwDNHjG4Z7f&#10;5/KoLgeXY3F5uG5hSkXT+IzrqNnmhla283L4eTbkqPXnjrV0lLfUBEsSKrqC5A+8ahgJJhulmbbG&#10;MOoYAH67qUTLPq5nZ5MKu3Hl7Qf05/Os+Y2kuYj1D/SdQjdDtkUYCtnBWrjKrvGrqzbTyBxk+1Qs&#10;vmz4t+F3cZ7CplvXLqJIwqqx+8QXb6DsKoifuxI/tpuL+SODcFgAEiyOCMn6d/xNY10yJrFxcTSr&#10;HHvBDecVP/6vpW/qoa2tHljtYY3ZhzuBLD34Fc5c2wurl8YXzAu6SRdysc9vStKrvJImjH3Wy/fX&#10;4dI4oU3Kz8uGAGMVLDcMyR+UinB5b5v045qpNaP/AGjb2h2tGpP3YwFIx7VaZ7n7Wsekyr5aZEke&#10;3tWZf2GXLG3nln+0iBVWNzxvPze9UtUBeZnMn2dd3yq0pGD64rWsxt0+YxTfNtJTyeoOOnNY1rcX&#10;Lqv2928xuCskY3E05fCY0+aTZX1AH7HsN6s29QD5i4PWi8WKx8uxka3jR4yNsTZUgfh/U1Yuilwk&#10;lrePjD45kA6e9VZdk0rNIf8AUjCrydp/z6VH2TeN+ZEC3aTt5dtMGVeD8p+X8q1bKCDT1aKOcuzc&#10;t8p446c1U0y1t5LgpKCxUZYqpq3ezEX3kNeMQUAVY4+Bx3op2swq/EZoWWXWFAt2baxyxcDHHpnN&#10;aSoXufLlbcFT5Vk+bb7fSqkFmLyeZ2lMf7zDHOMj0p8rHT9Qm2yhY3Vdu6QHHHT8qb2Fzc0kjN1a&#10;0a81d4Fi3bscrwE/z6VZnZbZhFLKWYL15/wqG1eK81XywCwLfKrVZ1bTpHvWIjJ6D71KJq5e8efW&#10;5+ywbJH9flb/ABpG1WO7lS0EPlmNSfMWQMH9sio3eHzFdQdyt95WwM+mPSiEYmjlgb5evyqNq9sd&#10;KqKXKZyATxRrtRNrbs7hmpL26HlGeeVtoxt3Z5H1rL164vU1GFIbbzI5GxIQ3SrV40gtcgBTt/56&#10;ccVnHlehpyuMlItW93GIPNWP/gRqrYSC41Ke53KrMOmODUmmMzWG9pFZtudy9B9ar6bDMby4uZCv&#10;3sBVHStCvssvPNLFBIML/wBs8n8cf4VoW0purJdko3GP5VL8jHfFVFjV2wvzc1PNNBGIPKWTfu2t&#10;tUce1BlLYsWF5qUd/DasjOpzvkjXav69/cVY1TToLu5jkjl8uQuMsqhmPsQeMUtqAqbxHuLfdbk5&#10;9ulJps8l3rMlvKimPbny5Iyp/I1oYPqaGopDLZtDCiZbICyLtIPfBrI1C3cQxworRYwG2tn+fBrZ&#10;1LSrSzt1OnxtD826QKA2fwNZ4eCZFd592JBgZ5H/AAGq5iacVYXVXlt7KNF3bsjqwqpfPdLbxw2a&#10;/vN+Cqt94fjkZq7rKx70Uqm1eW8xm2j601kO1JnYKobOWbp7g5PFNbFD4VuoIFW5AA7dMj278/Ti&#10;snX7a6nt8rcOqq3G0DlfTnp9RWgtrFEjNbpGFY7j5ZHJ9eKryyxqN0jN+fSspGlMrwzLb2e2WDzn&#10;hYAeYwLZ7ex/A1N/adnPC1hN5kcnHysnDZ9MVDcWiXFt59vdMpznC9+fpTNQt54zHHcbVHmKRtYk&#10;n8MVS2NLczGWmlvbm4+yTuGGGUqxyOOfw/Ctiyumu4VZ41ZWTiaP5hnupJ53fSsfXGt7ZlkJXzZG&#10;xE3KnPpuHT8xVnSQiPmPT41aaVRcN5gOeDz8nfj+LHFXGXQxqR965Nr0Vppekxw+ftVnB3SSM3Jb&#10;oT/TpU96v2nSP30ayYOfb8ab4liaSwkjgikdvJzEqyhcke5yPz/CodKmkm01YtQXy3DYVFlVuPqK&#10;Un7xpTj7pD4OvrnVNWiuoNQRkWfEyedHtcDIyCqkscn7pII7nPFdBpUhPjzWgqfdt4Fzg+hrL8O6&#10;bZ2eu28UMisv2lmjj8kkoSuSuVUAD6mtLR3aTxxrwfbhfICt6/IeK9TC9DlrR92p/h/U5DXP2RvC&#10;viv4yaf8dpfEV3FqljYfY4YtqtCYtzNk8Z3Zc/Nu6Yq/8Xv2TbL9qHwBceD9R8f2+ixechaRl+c7&#10;W3YHHf6GvO/EXhb9pt/2lrfXtKubr/hAfsaia3juFIa4yckpjdjp/FWn+0dYfH+bwC1z8BNLvptW&#10;EgCvDDuVR3ByCPwNeptHRWPmJ83Pa5ut8M4vgr8Gv+FZxaut9FpOktBFdL/y0ULwfujmtPwIuzwz&#10;osbLwtvGV/75rl9KXxnB8Ao/+Fhqya5/Y/8AxM1kXafO8v5uMf3s9OK6nwdIBpGkr3FvGf0rul/u&#10;K9Txo/8AIyfp+p9W/BOOPXPhNqGkP83lq/y/hXw9+0P8Mf2tNY+IOm3PwB1HRYdPhuJBrVvrFoJn&#10;uV3rt8v922CAGGcr96vtr9ku8ivJ9S0dm/1luSq/ga+Of2wv2jvFvwI+PKeA9N8C63qFnqVwzf2h&#10;pce5bRi4A38cdc/hXPiI3pqfY9qnrEh+Knh742w+EpNN+GfhaC78TWqr5NjqyMsPmf3ZQmGx9OTW&#10;d4Jsfjcvhhv+FxeAbHRfEUhIk07R45hbcD5SnmlnyeCQSfbA4pnxk/aE8SfB/wAGT/EeK31LUp02&#10;tJb2OfOmJwPlzzkUfDb9oXxD8XfA0PxOmbVLWQ7nS31MYniI79T/APqrjfcryOZ+HPiX9oTUvF13&#10;4f8AiZ+z9a+HdLsyx0/xBb30skl6gOAskTSOFyMNkKuCKPG3xQ+IXg/xva+HdO/Z71bxLp+oMu/X&#10;rPWfso0w5xuKFCJRzuPAPGM1P8OP21ZPjz4n1LwVEusRTaSzxXH9paeI43VWK7kfLbskeoJFXfFP&#10;7a+geEfGWn/B3xT4zW2vruNRpttLYlkl5xt3qpweehrMr7T9DW+InxB13wD4Zi8Q6T4C1nxRJFIo&#10;bR9FuBHcTZ7qzJIBj/dau9+FXiuXxn4Ut/E0nhTVtD+2J5n9k65IHurY9CsjBEBOR2UcEcVyXiv9&#10;oLQvhH4ebWvHOvWum6bLMqzXd1b7lR24Gdqlhn6YrtPA3i7RPGGgw+IfDmq299Z3S77e6tnDxyL6&#10;qQOR/WrtbUzfwnN+LkafxddMR92NRXUfCINDYz4/56ferlNfmU+Kb5/Zf5V1fwruBHpkxYf8tDTp&#10;asiXw2OQ+NX7ZekfBb4g6X8LtY1rWLa41xc2Js9PaWA/NtCyOh+Uk+3A61f+K/7QyfA/wU3jnxF4&#10;sk02wbaLy5KSuPm6ArEGYjP+z+NdV4j+Pfwa8KX8fgvxVbeH11i75s49QuIlnlGcZVWILc+mar65&#10;49+HPhzTpJ/G3hnTJ7e6YLC17KI0iPovOM/WtJblR+JHM/D341Dxt4PHxM8M+JDdWzRmax1CDcgk&#10;XH3gJArr/wACUGvhH9sv47ax+1H8aNP8LWWprdafpBYM0Mu9HlLYJzxz26V93eK/iN4D8H+AtU8d&#10;HQLU6bp9nJKbWNgI5Dt4GR15xXw7+xv4Fb4q/GxvGGraaqreahJeyKqgKkYJIUe2cflThDW4z6c/&#10;Z7+K/hP4F6Zof7OrTwjVp4VmaBrqBZCzjJOwv5jY9lr2j4mfHrQfgxocGreJ7uGK2upgm6a5iiBc&#10;jpmR0X9c1Fd6d8EL7WYtVi8D6empW5VRdvArSowGMhvvDvWj4n0D4U+J9MTTfiD4csdQjZt8EOpW&#10;qSIOPRgRn3xS1lFkyknI3vAXiS28a6DB4mtF/dXcayR/MD8pGQcgkfkaveObeP8A4QzUkkPDWEw/&#10;NCKi8I22j2mnx22gWkcNpGoSGOGPaiL2CgADFS/EKQw+EbzYQC0YX5vcgf1pdNQp2dRGXq8v/FUe&#10;FbTd8q/aG29z+7UVT+Mn7VPw7+D2u+HfBfjy/mS41qZoNFSGzkk3uXXIJUELy6/eIHNSXjtL8RfD&#10;9uy/6uznb5V6ZVR+dR/Ev4efA/xhrel6t8QNC0++1LTGL6e98AzW75B3R54UnavT0rGkua9j18w5&#10;Vh6S/uv8zoPGvxn8PfDj4fXPjjxjdPbaPpkX2i6kWFnZB1ztQEkj0A+nrV74VfFPwv8AF/wja+O/&#10;Bdy82m3sRe1mmt3iaQbiudrgMOQeoHSsHxN4X8CeMfCk3hbxnb29xo93H5c1rdN8kif3WHfPoetb&#10;nw38K+EfA/hmHw14H0y3s9LtgVtrW1j2xx5JJAxx1J6dM11pSU0eFK3smUfh7O7+FPEF8pwZNfvD&#10;nHT5qm8OWs0yR31zZscw4Ekzjaec5VR/ECACSAOao+DET/hVmqTusjLNql622NSWPzt0xWv4aiMG&#10;jKFs3jWRVeMtwcbFAXGeoC9iBz0zXl59L/b3by/I9Lh2Nspg3/XUpXWrCe9lSzuLc/ZY5GkkPRG9&#10;Gx/TmszSV1CW0NrGu0up2i4KbQS5+6FPHHIz6jvSya3Y6jr8+lG+QB1WNtrGFlyW453Z7cA5Nael&#10;RwXDJN5jSbZNyqZTkEg8H2HYY/I14Z9KuhesLi3sJY9KDL+7hysjNj8frUGqXV7qlrJY6ROyXLRt&#10;+8lyEBJx8w+97jp0ps1/a2d3eS3YaRVRfKCpuPCk8DrxT9MF557K6hlXbtklY+YeP4+ByM9MmtNo&#10;3MZLUXTbG609JBN4ga6YRL5isVZkOOo6YHt+tQyE/wBio80mfMwPmzzz7Vc06d5bSZpYrfbubAiy&#10;e+OvHvx61m3kV1KUjjm3Km0eW0Kn8iec1nNl0x1wjC6jgjikZdqmT5ht256YLcH8KkuWkE8bJA3l&#10;8jcVGF/WrE+mecVfzsMi52gA5Ppz3qvewjybeKRCxXJy38NS42VzbfQdG6RSeYG6eoGB70SreW9j&#10;JFdwuNzcSQIM7T35pscEepW7xq+7LYZV61enS62pDMB5ZkXaRjj2oiZz2M/xUfK0qGNGb5v4pcrn&#10;/eOc/lWNpUa2RaIt0fcvkriNiRzj+9+profGcIlNvEbcSc8KcfMaxRYJbTPFBbqWbB8ncoOT6HHU&#10;VUn7xUdKZHby3ia2S1tM0b4O1GKiP3INdBDZlfMuopNskkfzHr2qrDYRAyRs/wC8zly7bmJ9zS6n&#10;LNJa+RFE23cqvtPWiJJo2cc0Onqt3NIymPBLYAGe9c6Jit3N9nt/MjU7dwYl198ntWzrc0SaasWx&#10;lijGGkMm09Px/nXPJJIunTfY5FjUAjHmBsn05z/OnU6Cw/wsmO9EafyWmwMr8g2g/n1pkssRWO4k&#10;ZVaYdX/lUukXA/s6BZPl3ttCso+aptQsrdLhYiu2VWyq+YGwPU8cVH2TTaoTaIzLudrjKg/KKguX&#10;FxqLXqGRBGdrR9FPv0/rSWskEFudz/8ALTI25yfpiq9xGsUaqJQu5sjbu/8Ar+vrUQ5uUHHmmWBD&#10;Az71cY5JDKO/HWodRaFrjLRpuZdz7Jy2TjHOR6CoUhe1uPtNzEzKDmPaSc+209adqF2lxGxXyzI2&#10;MyKw5HocVcnoRGPvFHRpGk1SGNYco0hJbd0rU1GSFbx1kmUEH1qDR7ZbfUYzHCznbk4+6tR6vPI2&#10;pTHzlHzdHxmpj7sdTTeoeVX3mwSIskizIs2WVuHI7AEVtBpZvLkSMKvUsJBkD3rJvYluI23W8MmV&#10;/vda0re5nTTltXCqFjG5uML9KadipR2I76S1W+jZJS37wbV2dTVHUpGuJJBuZcZ+Qen1qxbyWtyq&#10;3C+Y7RtgANhTVVWWVpHeP5c427S2P8aRcX0LljdSRwrA7wxr5fzd6ktIyJJJm/iwflbAP4VnpfW5&#10;WQxpt2/LtK5wPXrmrGlTrcwySBiWHy5VcZoHGNizFciMKQW3NJgKtXZS1syRLldsgO2R+ST2FZgh&#10;maePy3ZgrZ2qvH59vxrTuI4p/LMcmGEgP3g2QP5VUXozOVuY1MyRW3yH5sfxdKj8PTJcTTROm6Rf&#10;vKoP86J3IjVAfmk7f/ro0a1ayZzHJIzZ3eSrcfXNbdjn2iza1LLacIdiqyrx747cVlxWsV3aJGH2&#10;OhDbtoP86uXl+fszKw68bd1Z2mzyR2zSxsu1XOVZS1Ao6RuMupJnM0zztlWwvl81JYtJJpBWZcsw&#10;OGU42j3oktAbZnkZl3yZ29P/ANVWLCG0ES4Tcqj5v/11XL71hyl7pL5OLWCMBt20Bg3T61ma0ZZU&#10;ZZAqsq4K4HNaFxeQJuVtzIoyobNZOpXsElv5tuOHbb+8BYD+tTOXQqmTaG9wLXEx8xcgxx+WFKD0&#10;PPNV9TuQt9m6dVjC7lYEbgfTp/WprSGEwJHNhnj+6WbaR9KpwXhuNUMJTzF+ZVO0LgjtggE/gaX2&#10;TSOzJNUlt9S0+MJOdrSKDtb+WO9aGm2VxpETCedSu3CncOnq2AKpTo16RaYXcpyA0f3T+BrZtZ2G&#10;1JBzj5mXPpTpr3jOoYwvRPNJJDdxwyyyeWyJJviJHJwpAwSOp5qeSCSYIsCqGWRWZugpniPS4nsp&#10;IbNP9ZJvA+2MFY5zkMN23PpjHrTNFDxWbKkVvCu7Ea24OMZ7+hz7c1UtZFU5e6bHhvR7KPxDHfRR&#10;rvwSx8vO4+ufWptBBHjHxI8Y+bzIBn+9+6H+egqt4PuFvtajL5DRyMG2t14q74Y2nxR4kdsbftEP&#10;PP8AzwX/AOvXpYP4YtHLWlanVv2X5nlF/wDtmXFh+0c37OkfgyNnW2WX+1d20BWXOAPXH866P4q/&#10;tkap+yr4XGuSWUtxZzXCqY7VUMm85xjJAPTrnIrSuPG37P1144fw4+paW/iWJd32MxL9pBIyDx82&#10;MGtLWNT/AGaodENj8ZdGt7m48zdFJcXBjUDt/GFyPevW+za9z5efvVL2OT8R/Ei4+KPwgf4gTQtG&#10;dW0sTrG+CVV0yOmMHn3HFbHh07LPTown3baM/oKzfH6+Ez8OryPwLa+VpJtf9BjVsqqcYx2PHvWl&#10;pBWJLFQelun8q7qn+5x9TyacbY6b8kfQn7JWvfYPiXb2bt8lxGV+meK4v9r7VvC/w8+Lk1tr+m6b&#10;M98pkt472ZEaXHZAxBbHoOaj+CfiEaL8R9LvfN2r9pVfpkitL/gpn+zh8HPjN4x8M+NviRmObRZm&#10;m028jkcNFIcH+BhkfKDzxWMuaWFsepTlqeF3vjHwdY332vXPDFjLb3Em6G2nbCAnoB/9fFOl8Q+C&#10;ZZ2uovBUVnZxn9/ZpIyo3HUY6dRXJfF34A/Dj45eHbj4feOfFskOltMredASjPtYFSCCcdB/WjwL&#10;8EfCXw48JWvwo8LeLzJpsMTpDdXTMzRqT/Ec15pt9mx0t+3wuaZbnwt8PP7LlmjzHN84EnfIPf1r&#10;O1nw3+z5rt5Drt18OFk1e1wP7QnUSNG3s+CRz9K4z4W/skeGPgB4h1TWvDvxVvNej1aTzpoLu8Dx&#10;wMSSdg2jB5xyelXPGH7K/jq68e2PxR0X9pnVNP09lRrvwvpepuLW7QHJWZFIDA5wQc9KCo/G/Q7D&#10;W/C/wb8YaIdI+IugnUkaTctveBGix2JB4J/Kun8Gab4e8N6DHo/hWzhtbGBdtvbwqFVB7DsK85+J&#10;/wAGPiD8SPBiDwH8U18K3cdwCupWzLLMoH3l2E9GHGTziux8A6ZqvhvwnaaNr/iE6rewQql1qHli&#10;MzuBy5VThSfQVUSZfCZmoSNJ4m1Kbf6D9K7D4Xyx/wBkSK7/APLSuDuLpf7Z1Ak/xjmux+G8wOiy&#10;ED/lofainLUzKnjv9k39nL4oeKrD4ueM9ZDeI9HYDTo23/u8HdnhgOv94GmfGH9nX4U/tC+B5vBf&#10;xL8UywWkcyyQwRsyNNt6HcGGMVyPxG/Z3/aF8WfFbTfiT4X+Imoaf4dtWU3uiw48q7APJbn+lWv2&#10;gfhb8e/iL4Ijt/gl4hm0W8tbpTcapHbiXYoGShB459/Strjt7yPHP207HQvhF8CtH+A3gTVZHttQ&#10;uFto1mcs/kR8nJPJ+pya2v2BfhlDpnhm48cmXb9oY2trF6Iv8R+prwz43ax4uvfipD4S8X3rajqX&#10;h/SVs2lWMDz7yU4LbUAAznpX0x+yL8MPjN8MvDM2k/E69jmhbDaXDBa7fIjIzsbgEnPc5PvWkvdh&#10;buU9jrNR/Y/8MJ8bF+OCfE/VnvtgU6ba3gFkQFxgx7Qc++6tT46fs2W37RGhWWl6h491bRVs7oTL&#10;No1wscjEDGCSpyPwrhoPC/7WkHx+k1G41S1TwGWGzT2swLkHaOdxUNjdnjPpW3+0HbftRTDTD+zm&#10;mnLMs2dSbVV+Qx9tvvms5ctjJc3Nue6eANB/4RrRbfRUnaZbeNUWV23M2BjJPr/Wl+K07R+DpQpx&#10;uubVc/W4jFP8BDUV0K2XV49tz5a+evOA2Of1qv8AFgeZ4TEajO7UrMY/7eIzUN6GsfiKO0yfFvTY&#10;QnEejSt1/wBsDFeeftH/ALJOpfGP4weFPilD46/s+Pw3Mkn2FIC4ucOGwTuGDxjOD9D0r0fT3DfF&#10;qOJfmaPQZCeOmZh3ryj4/eKf2nNK/aB8PaF8NNAkuPClw0Y126W33eUN5z8xcYwvoD17VFG2vqej&#10;mV/3f+FHY/tA/BrXvjZ8GtQ+FeheKBo9xfxxp/aAjZ/L2OrHhShPTH3h+NdX+zX8LtR+C3we0n4c&#10;atr/APalxpcMiyagY9nnbpWfO3ccY3bep4HWuG/aX8W/GXwX8H5tY+CeiNqHiJZLdbW0Fu0u9TIo&#10;fKgjOF3fjXof7PureOde+E+k6x8S9PNrrlxZq+o2/llPLkJ5G0k4+mTXXTt7RM8epzRovUn+Hkgj&#10;+FpbnDajdEY/67MK1be4i+x+ZbuN68DcDt3dqxPAMTz/AAfsShP7y9kfj3mY1sfuNN0pUC4Xqf4s&#10;Z569q8jPP+RjNHqZCv8AhLpr+tjm7K11SfU7nVxaq1xGyja02yPcFwcDaSuBlgfWti1mVoFniRVY&#10;HoW3Ngd89/rn/wCtT1YhLeS4leOJsM+WnxHvI4z/AHuPYYqPSz9kt932/wAxGBdZd3yryMAcdMfz&#10;rxT6K2qNpIY7vTGuECo11GNsnTa3r1H8xWbpN9PLrV0k8KmQfuxILhGP3iR8qqAOPU5+tXLUXL6L&#10;FHbZaRhv2NN94bvX0NZ1lcrd6lJJctubz9rRKxRhzwRznsfTOa0v7phY1bS5L+H2uZZHVpHy7Bh/&#10;eNUXl3Xq3Nthk4Hy7myPfHSrssSJocn2SOPasm9R0HB5PJ/yaqWMkeoRfaZhbsrZ2rHkqV7H6+1T&#10;I1pv3TVeVmjbygvmLH8o6ZrK1+6kt7PdM8nGFI3dDV7SRubNq2VUn/WZ3fl2FZ+oXVsLLdeOS0lw&#10;QqgZrNs2p/EXNPkWGxV1BwwxhquW9rDdLHFNcr+7bcq7ug/Kq+n7VtoYxGTuI+UitBZomnKOVAT3&#10;HPtVR+E5az1Zl6y4nvGRzna37temKybvSrVL+3vZbdZh5vzQ+UCW445PX8ata1Ih1RnikC+Xzul+&#10;709aI5lWXz4rlsYyxhb5D7e9TzHRFe6hLG7A1NgLdlEik7Sw+T2wOKfpr3epSfZ2LZ+1Ha8ce4Y9&#10;Ce1GkXVvcWb30e2RvMK7ivTnpWlo8KqzfZ4oYYThm2ZDFu+a1gY1Jco7XVhSE2coaRWXDquK429j&#10;aJUSA/L5n3mUDaOeABxmuq1u6ZI3uQzMqggA4/SubmuLkReVLa4VpMqzDkVNb4rlYf4bFiyWUeX5&#10;8sjIsgIXqMe+Kk1zUxd6gBBtCBPu/Ztv696n06K7jgMjEBSp3SZHyj15rLu1giv5LsTLKrAKGkfp&#10;9KUlammbR/iMtwrJtjS3IVn5ZZItwI9KffGVJhaLKnyKDt7j8KpLoy2mqw6lNqsjrJGStjI6mNSO&#10;hHA/nTtXfz7lZbWKSPzJOHkkDgn254FZy+EL+8bMSqLFY1ZCy8xsy9B/nNYV9G3leT56sWckCdQA&#10;PpWtffaUihhlaNg339zY/GsW7RrjUWiEv3W/55l/5YokTSfKrmlpK3sNqJmgG3aQdq4bP51j3d6n&#10;2l8zSj5uhjFa0Etza6eqQxFV8xj+8Xk/hmsOWK5aVmULgsf4qibNacVJ3PONFubq4s1eRhu3EMqr&#10;wP8ACr+9zEyXHynovfAqOxurdpFtfKG5efvYzz1xU17MxhKj7qqflXvVkS+IprMLTTWUlXbcdvy4&#10;NVYJmima2ibcxUN8pLLRdm48j5Y8r8vPB2+5pwLSHc/7zH8K/dHv9aDS1tR1l5AtppXmX7xLZypH&#10;+NW9Ido7eTJ3A8/J3HY1UuJwIDEcMwBKqynim2EshjGX+8oG3b0oD3uW5p2JaLU9+RtZcfexj3I6&#10;Gr8N8rS+RJZLt3cN5Z6/Uf8A6qxrcJHP5yWK/wC9u5/CrMt+LaczLJ9nw21mZjzn2HetLRMXqb8z&#10;7jHLtbBwdycimffZ23tjsjcfr2pkdy1vbfvZNwbq3PP5VX0N3uo5HkZdiyMBuJGR+FaGcvhuX1lu&#10;rzTVSeLazcY8zqPrim6dK9nbmF35Lfu9q/MP8aJJGtY1hUFuMgUjNEzxy+U2VPvj8qqLM+b3Rbq+&#10;eW6Wzw33MlvX2zU9nLG7mAovzd16n+gNZkrzTa5t86NYyv3VU5WryRCNmuVgV9v+0OvqAaocvhHX&#10;cdzaoyIytDj5VIJZD9ao3+myrpvlCONf32/MWVzz3zU97uuYS0Eq5Zvlf7pX8O9S/apJUMdwzEqM&#10;N3/GsZGsY8sSC3m3IwVmG0e359c1T0+YL5jt97zG+bbnNTxW0aXRlMC7mGFfy8MR2B9arw3ltDJ5&#10;Ucf+sfDdf6n/AOtVFRLmnLM0xvHZcdAoBq5LqNnC62j3cXnOMxRmba35DJI/CqI1Swsrn7B9o+fy&#10;d4VmDH8vSpYIftiLIz8g5URr/jzRF+8iZbDNZuQlkpiYQyScbnjLJweRgsvPXFN0maWS28u7kh6Z&#10;VoW+/wC56Y/Wpr9I7yPymt5A23cu+Pb5Z/M/nVPTpALhklRQy5HzMTnj/dH9frRK/MXTjHlNTwDF&#10;s8Qt5I+TznKjB4GK1vCIabxB4kKnn7fGP/IK1j/Di4U+Ip4gfuEjK5rW8FbpNR8TMj7mOrY3Y64j&#10;Ar1MF8MTixP8OrbsvzOGj/Yv8I2vxxuP2grbW7z+1rm3CTQyMpg2iMKOMZzgev4Uvxv/AGTLL9o7&#10;wtHaal4q+x21vdCVotwDSFexyCNp+mfeuZ03wX+1LbftKX3iHWtakk8ByQ/6FZR3S/I3lYyybd33&#10;/wDaP0pv7U9t+0fJolm37PtrdSXxukF15LR4EORuP7whfXuT7GvW5o9EfMS5ubVm14w8M/8ACAfB&#10;lvB0d6Jhp1mlusqY+ZRhc8AV0VjIFWzO7nyV/lXJ+Mv7bi+DCr4jjkXUPscAvlk6iTK7vbrn+lbG&#10;t6lcaTYJcWbQrJFZ7ka6k2RhgONx7D1rsrf7pH1PIp/79JeSOy0HVmsNWhvUf/VyK2foa9m/bF0+&#10;++J/wCstQ8KThdSWS3kEjIreYoYblOQeq5XPHNfI/hr4qeIr/VLOw1fSY7WO4hLR3KwS7bpv3u3Z&#10;k/ICiB8N/fHJPX6Y8NeJpviB+zxd2EFw32mxV4vkb5gQMiooy5qco+R6dKMoyPkP4++CPj74n8IH&#10;T/gO0dvr0Ey/vbqMMsag/MCCrDPbpUPg7w98YNO+HsOjeOrNZ/FHkN9pS1hKq8uD0AAPXHam/HH9&#10;oZPgZpEfi/xCdYuLeS6WK6/sm2E9xuY43bGdQcHqSc1Y0n4ytrHgiP4maZqt80MkJntprq38mcx4&#10;z8ybm2N7bmGfWvOe509DD+DY/aPN5eL8d/h9YaGkf/HjJps0shmX/bEjtg9ORjrUOp+IPj7pvxcj&#10;0OH4TXM3hmbYX11r1EMJOdw8phlgMDocnPtV/wCFv7U3hT4/2s2peEPE+q3rW3y30GraT9neFxjG&#10;DvYMp55BBHcdKe/7YfhO9+IknwZ1fxlJDrkSqbfT5LN9kwP8KyICFOMn5go46+s79Cetyb4xeOfi&#10;h4I0qDVvhp8PbjxJctMFksYLtIDt/vbnUrx6HmvSPA+ratqXhSz1HXtOayupoFe4tJJd7QMV5UkA&#10;A49q4Hx/+1B4S+DlrZ6f8RfGEOj6ffXBjt5prOaVfMIzg+TG7KMDrg/XNdpofiey8QaHHq9jfR3E&#10;FwoeC4jDbJEI4YblDYI/vAH1AoK1sc1qd+JNdv1Z+PNxxXd/Dq68nQMozfeavLri68zWr7Lf8tq9&#10;A8AXaRaCrEe9BnI4rxn+0x8Z/Dvxssfhfovw0vL3Qrnb9q8QLduEt85yNgU5x9RV79o79o/xz8B/&#10;B0OteFPC15rj3VwEmsbW8MZVecyE7W4H0/Guln/af+FFh4lT4S3raGuvsodbWTaLmRT0I9QRz61w&#10;n7ZHxq0P4cfAXWtPOjWR1DVITb2VxJzIpYYIX6CtPQq3vI+RfhL4q1r4j/Gm6+Imp2E0sn2yTVbi&#10;1TLsfLBITPHPGOlfan7Nf7SGtfHvQ7zWtU8E6noP2O48pYNTUb3xzvHA4/Ovn/8A4Jm6Rofhm31z&#10;4n+LdJhuLWGD7NC1021EJ5ZycjpX1p4X8beCfFcbah4W+wyQ8bpLOZJFI9MqSK2lL3kiakuljidD&#10;/bNtvE3x8m+Az+E9Ya8gVmbVmt1NqQMcb8g559Oxrf8Ajl+1z4f/AGbptJsPEuh6jeLq1wYrf+z7&#10;ZZNjZHLZZcA7h6966nSvFvw31LVTpelfZftkbYaOMqXQ/nkVtXF/4AguFi1+CA3Cj702PX3qXtuZ&#10;/a2Oq8Iax/a+j2+osm3z41fa3GMjOOP/AK9V/iYqz6Na25+6+qWo/KUGodJ1/QLaW3sY7+3ikuMm&#10;1hadVaVR/dXOT+ApvjHUbTVNP01tPuobiNtWhXdDIrDKtyMg9Rjn0rM2jH3kP0wD/hbkkifeXQR+&#10;shrhviv+1x4Z+Hfxv0f4Han4furjUNdiV7O5hjHlIpdk+ckg9UPQHtXdaSsj/Fy9zHnZosHpx+9f&#10;NZPifSPgXc+OLO98V2mhyeKI41FnNdJGbock5jz82M7unGRRh/hb8z0MyldwX91flco/G/49eGf2&#10;f/BA+IPimzuZ7NbiOF47VFaQM5wMAn1616H8NPGNh8QPA9n4z0yFktdRtFuLdZFwwjYZGcd65bx7&#10;4Y+FPibQU0n4r6fpt5prypsg1aNDCZByOH4z6V2Hhiz0DTPCC2vhaCKPT4bTbZx26hY0jC8BccY+&#10;nFdVN/vUeLV0pS06GT4NBg+DmjxRDG+bb+crc1Z8RTXKSQxxsuyOF5G3LkcKRyMZ/wC+ai8G/N8I&#10;tBCL8xVW/Nial1wzmRAl3IoaNtypnjnOeh5rw86l/wAKEz2sijbL6a8v0KV1K1jprSxvMhl+RUMR&#10;2A7RyM4Kr9ajvZvPsVmDJIu5ecFt3TI4zx+FWEn8tJLlrW4dSuVjkbG7jsM8e/fOKsaNeh7NbrCr&#10;uUn5COeTx/T615J70dgnTztPxAgjZYysUayEAY/Dp+FR6PbMYZJvOaaRboMjSKxwfT+fYUwCaG2k&#10;W+l5WdmiX5V3Keh5PI/LkHjubHhmeYTyWccEflkMzzCQ/ez06VozN/C2SuX0zR2N1jJVieDzk5FZ&#10;GiXFo9mttFFbx5+/HbzcljyefWtjWLyzEn2O4O7zF2bYVPLEdOlcz4dtYra7mjVfLaN2VVknBf8A&#10;757ZHWokVSudTpbPFCUy2NuN24kj6+tZOv3EdnaxxGeNXkmHymTGVzzitCJ2srSa4nDKpAPI9qyd&#10;VcS3dvDJcghl3Kq87fQ9KyN4b6G5ppkMasQFK9VfqPyqbz7ZVdmKl8cfKag06KUW7LcGCZT/AA+S&#10;QD7/AF/Cn3E1wj+UIMgr8zeh9MelafZ0OeUb1DHkTz9VkEtxMm7nzEk2/hTVS3Ms0c0u0+YR8qn5&#10;vp/jTvPuPNaRE3bV/u9Oamt5bVpzCixhpOG3feP4VKibt6EmkwvaWQh+yvH833Rjp6nFaGmCf7HI&#10;96m4bjs8uPGB71StrCXT4W37mVc7ZPMOQPT/AOvV22vHGjq53MC2x9wO7r6+ldEfI4qnN1KevN5m&#10;lyNHF75xXPzPaGQiygl8zy/9dyw+ntWx4lUxwyQLB521hiNGxkenNZaxQwS+YkclqZJR+78xZNwx&#10;6A8VjU+I6aMbRNLT74WOkLLcuvypg8HisORnuHX7U6IJphhVQuD/AIVsarJcQabJbxSt+8+60ig4&#10;H0qhp8YlkVJ3/eRqOgzmpk3oioe6mzQu0gkureOMojeS3zN2/wAagktFvL2LdcKzQYYGFFwfwFWP&#10;MgluW8pGDouCzx/pzVSOCY30kimPMZGNs2wfmKLak7RbJ9d8vfmJJF+TKnd2/wBoVk28N21xJd2s&#10;jssYz5kbbSeO9bGrPbrF9ovY18zjJWTO0fXFU9JktpIWkVSqsMKcg4oa94qn/D1KdzfLemOOQxss&#10;a5ZuSAePfrVC6e7SdhbhmT+E7hVu4tpYbvz2dSzKFPlx4/Gq7xXbOSsZb32iueV5S0OqnLliedaM&#10;ixuyo7MQoDM2DirV3KjI0TfMce1crbeJb6a4axsYlVm4aRn/AJCtUX00U0UNzfbgwwy+Tz09auFS&#10;NRXRnySi9S5evDa6erhvm25+VelZekXFzcMyO80jM33WjB/LFWNYMs1t9ntGZGP3Scc/4VT06N7W&#10;Tynuw7M3WR8YqPe9sbvl9izSlkmtrSXzEYZ/hK7QfwqHTrqUw7IVZ1X7xjX7uT3p1+zWtkfOdmbb&#10;nO7qPxqHw+YHhkvm3Lt4XdH90euR1+lbGXL+7uXradRdLaTMrHaW+6OxqTVGUxRnLL8w2CNff3qG&#10;2eG5uzdwQPtCFdzMOtOkeaTV47Nm/d+XvCKuQfrmq8jG3vG5LOVsxdZEalPm3SY/lT9LxbI0hUMr&#10;8/erN8QWq3OmbFJMij5M5Ct7cf4Vo6e0Laeg/eKyoA25SMf41pEzqLlj6le71DM6LayrnzP9Xtxx&#10;3x/+urEE8u7Yg3Z+7uJ/oaxruEWN55iSGQF8ttmOQMenT+VaSzmW2Uqsg7r+7A3e/XkUrsHCPKiW&#10;eROd8KyOzcr3rQ029zAyM3f7wwce3PFYNyD9ikMhZ+MrEFH581Y0NbOSCBmtvLkVcxtDIfl/MH+t&#10;PmCRai1SJc2rtbxybjkSN1XPG3nrRaXU8dvvkh+buNwarFzceUjTRqrqPvNtXdn8QP6VVjuIXbIb&#10;tk7jn9elEpGkdyKHVXmmka5fauSq7lxt/Kq0qx3U0civvVZPmYKSOvvVmxupzJO/2gLiQDJHaoBH&#10;YW9yTlGXzPlO7aufpk8+wqStpFrVIC8fnReYGVSNjY2/hkfyIrQ068jjhjjYLuaP1C4b6d6zdRYL&#10;p7JAkQDLhlkbC8kdSOlSJvNzbquxVKt95SecDoeff9K0prqZyVomhexrPILxWaParDbIu3n3/wA4&#10;rBsL+KMbBcuX+0MuJOGOD7Ace9bt9Eyj5PLYNwcMc1hOrw3/AJYfbuUs6qqsGOfUciiXxBT1Oo8D&#10;WVvb63I0SbfMXccdScVpfDZN93r8rD7+tS/ePstZ/gdi2uBg3Kxklc+wqx8NruGytNbuyFjjGt3B&#10;OOowRmvWwK92Bw4n+FU+X5noF14au20SS++VY1hLEnsK88tPjr8HvDerx6FqvxM0G3u2YD7PcarC&#10;sme3DEV4b+0B8S/iz+11eXXwF+DPiC+0vS5JRbRTWDMkl64OG3spyI+MY6HFSWX/AAQNvdC8NJLr&#10;3xeuP7amAP7ux8yIjG45YtkkH3Ne7HDxjrUla587JRlLQ9P/AGj2srnQ9UlsbqGSCaaFopoZA4OW&#10;Q8Ecfqazdf0XS/EKDRdbs47m1uLdkuIZVyrqQAQfYivijx9o/wC0J/wT/wDi3D8MPiHrMt54b1KU&#10;PC7Mz211ErjJXdgpIvG4Z4ByeCK+sfhv8cPBnxN1OO10q5WO9jttzWrSZJXHJH0zyOoBBPBFaYh8&#10;mHjFO+vQ81YapTxkqj2aS+42k8E+ENAuIbzTtAto5LaLZDIF+aNeRjPtubGc4DHpmtn4HftWfD3S&#10;fi037Puqaj5Opa1ayPZxbfl3quQCfVlBA9TVDX9RhsoJLiZ9saxlnPsBX5v/ALS3jnW9H/aSj+Lv&#10;h64njhguoms7iNipTyz068Ej+dclOXJK520/iPuj4o/HPwV8Jfjzb/C7xZ4Li1CPV5WOn3zMCnnM&#10;+BC3HGezDI6fSr174k8OWuoSXOo+D4oYYZGS402RCoVs4IIHfPH4V4T8C9e+B/7WFjNP4m0mfUtQ&#10;04YZdVk2ud45YYYlgMdeOa9Xk+Fnh+Pw03giTUJtP0poTEszMZGRPTJOSfcmvInmGG+uSoSdn07H&#10;oywNZYeNZap/edN4ls9M0W7hkHwmuPDK3tuJrb7RZywrPGCAWTeBuGT1GR9KoXifDa8jj8SWPwyM&#10;ciPsk1YW8jh5PQycgH8a8/8Ahr8EPhz8F0udA+H3xEuNUt5pMst5eeY0PHO0AnaPb2qvL+z1pOgf&#10;Emb4mad8Xb2WS6wbjSYb5ltXwMBSm0Bsde/Nda1OWXxWO78QxfCbWrWGHxboUN1OjFla8Cug/wB0&#10;HvWzp13pltpscOlR+XbquIlXAAHoAK8m+K3gbUPE02l65pPx4vvBtxZymRJNH1r7LJKem1um4d8V&#10;1el+LNGj0mO0k8XW19cRxgS3AvEkeZgOXbnkk8k+tEebsSU/t5bUr0j/AJ+D+Neg+CL+GPQIzO/b&#10;pXkNnq9jeG6mjvY+bg/Msq4/PNd74Ou2l0BUilJG0jKsDVcsieU15fgf+zxq3jBfixeWiN4ojULH&#10;fPCN6ADhQ3HA9xXzN/wUy8WaZe3nhrwNp9151zue4uo9o+UfdX865/8AaX8T6z8Hvjt/wkOmfE3U&#10;ob5rVZ7jTvt2+yt4yMKPKDFXkPXkcV5HH4x1n43/ABei8WeNdcY+dcRp9qkjX5UU4HyqMAeoAraM&#10;epS3Puj9m74NeFYf2eLTwV4qvGt4dSsWkvI42KmQyDBXIIIypxXcfBj4IfDX4L6LJ4U+Gdo1nYTT&#10;GRommeQBj1YM7Ma5nXPB/ivxF8Kj4Q8I6y1rfNYqlvqNu+0xHb98f/qq5+z78PPiV8PvCMmg+PfG&#10;Nzr980jbb+4b52B6L17fSp+0KXvROi8F/si/CjwV8V7z4z6Nd3Ta5qCkXUj3jtG2SDwjEqOnbFa3&#10;xX/Zb8B/HDXdH8SeLNbv4p9FuPPsYrG68sbsgncP4gcDiuR+FHwl/aB8K/FHUPE/jX4g/btDumY2&#10;Wkuv/Hrk8c45wOK0vi78PP2mPEXxD0PWPhL4xt9L0SCZTrVtcxhmu49wJC/I2OAe461T22Mnfn3O&#10;41j4da1q/i3Q5l0azn0zS1aRrppttyJwromcJygVz8u4ZLHPQZ2rfRtd0XSNH07XpWaZvEheBPOM&#10;nlwMZWRNxAJKrgZ9u/Wuq8NxzRWMMNzxIFG4Fs8/n/SoPHEf/Ex0FVH/ADGFP5QymsnsdEb+0Qzw&#10;8A3xa1hV6rpdsPu+peuD8d/se6F4u/aK0f8AaDv/ABPfR6holv5NpYx+X5EinzOTlS3/AC0PRhyP&#10;wruvDVzYwfFnXPPu4o2axtF2u4UscNxg9fwrtL62MV7Isv3uO49KmlZx0Z3ZleNRf4Y/kjyP9o/9&#10;mPTP2mPAsPgPWtfudOghvYrnz7WJSxZA2BhgRjmvRfBnhGLwD8M7bwbaXEk0el6SlrFNKqhnVI9o&#10;Y4xzgfTrW3YxAQkqaj164W08OX1w3SO1kb8lJrso+9XR42I1oy9Dn/CJ8v4W6ChUD/RFP1+UU3Xl&#10;jl0eaS/iVmW3P+jyNtzwDjj6VJpkjWXw20FBGW/0KIYVSSMR7uPwqPUUhubU3ElvswVyssQ5HuPW&#10;vCzfXHTfd/8ABPdyaNsvh5L/ACM29mutK066kTTlJl2tG0UhAIxz8p/i9eBnIrSto86XtVW3bRuU&#10;jHXt7GqOtKskCwwajO0Ulx80bchtpztz1X8K1tIiE9rmKJdu75lJJ+pGPT615cfeke18NMpa2FNv&#10;ORZwidVAbzIyzDA7Feh9PerfhpHS2jeZozMLfD+Xnb+RJ598/lTpwskdwzsoaRdudu3dwMZFReFy&#10;8cUwltsfNncx59B+FXzEv4bj70rPeXRf5R5eMhepx/n1+tY0GnRXV6hjJjO4O7DC9PQgc/jxitFJ&#10;VnvbqZbr5kkKNDuHTFQaLdWQ1VrEXiySKpZo1YfKc/8A16iTNKfw3NHWpM6YUjjZizbfmOc/59qy&#10;pBBDqMdqJ40k2j5VOMD8au6/esjwadFpzPubc0iS4rNvdStRrdrYrncTmRpCBj6eo+tZzKh1Z01q&#10;/wC63iRcJxu3VVF/9ouZtmzYirtZe+aZqdxb20GFniZmcBV3Bd30pZYbNXkvpgyjKlVyeDWn2TH7&#10;RWs5isrzRKFyTlmGQfyNRW6QedNfXJh+STPmNGTt9we1VbfUEs4pPLlZvnZgp/phcmnX9p/aOn+a&#10;1qrCT5ljYn8/XP1qbo2jc2pLoLZNdQz+Z8uY9rZA+nNTRyXVvoa+VpEjxn70gcfKfVuOnvms+ORv&#10;7FeIjbtjC5zkj2qxdK8ul2zyWUfnRc+Ybkr8v4Ka2ps5anYzb6SaaVYnQN83zfNwfp61mtsuNcVZ&#10;7RQoPyzRPz/wL0q9fXLLqEe+df3kfyxqcnH1IzUFtb41UKjyKxbDxj7pH5VjL4jqj8N/Iu62kNpB&#10;GodlVvlXb82fqTVHSLeSbVGuDF7RoZBj8qs+Jpnivre3ZG2Kpb73+c0vh1YLiZpURcBsDgiqa94z&#10;WlMpxNH/AGvdCEY3N84V+Py5punTNFHI0vlqrMVVmt2bp9OKuXKWunJIWedv3hLGReB7U23ilSwU&#10;QFyzc4UHOCeme1EfiCpK1Mo3WoyTRfaFkjkUqzblQ7W49ycVY+xx/wBm2s1ve+VJJKvyjjfx90Vl&#10;vayi5MsksihpWBZj8oJ/Dp/hWzcBks1sPLjbaM7GxgfSlL4maacqM6aR/tLQOyZ3HDLn5uen4U9T&#10;HyFtJZMNjcIzSwwyW8vkThUY988A9ataTHA9u0jTTZaQn5ZODWChzSNJT5YngelLbxiTzxtXq0hX&#10;pV+EwLcI6S+ZnqGYjA/Gsa9FnJtjnLNuYf7v5mriTfZ4V8lFbaoEbSoTj6HvTpx5I2CV3LmNN4Ul&#10;l3Rtu2r+X4VmRBZ9UaOSXb5ZDK239OKkt7+5iib7TIsnzYX+HHt0qvpJ36jLOY5o+4VmJDHpxxyP&#10;rVlR+E07/NzA0TEfMvy5Y8VHo8bpp7KdzbRgSSSDaeegB6moBLHLcnzDJt/u8Bv61NFtkaO3h3Kz&#10;N92OPp+IoDyL2kZEPktEuTJleMHpRe3cFheIzQ/e+VskYGT71MG8q4xNdFsfNu3fd/DpUc7pPcq6&#10;qx/2lxge/wBaqRnpfQkvdQNtEIi3yu2av6NqV1PYDzl3jna3t9Sf51hahdpbS73EciL0ZVDHNbln&#10;LI1siSpF93KHy1J579aumZVeg3VbcSXMIlOzORuj4z9fWpFjNpZixtm3LycyNlv/AKwqjNd3FzqG&#10;xE/1f8SNn+VaEzXD2rMy/JjquSx9qRcvsoii27PLlj3BT8pK5x9DVuDzPLxC0Ksv8EswUlfXjmsj&#10;y2dNtvPND0+dWH9c1uWU0cVqPtB3jb6j86cXEmqpdCsGuVt1t5mUuxYbm3OpHp61BDuhu97zbApH&#10;yrn5vwxVs3S3U/7uOP7v3gxyfwNUZbe5eaQXKso3YVd38qmWppH4Rbu4hN6qu+3gllfhc1WuDFsS&#10;4gmk/wBYNxBO3rTbyJ/KVVuiGX5PlwxPsc5/xpvlRJZ+YPOjPl4do9uWP0I6+naklIqPw3LVlft/&#10;aDWrKv8ArGKjaFO04x0rQv40Gp26K0ce/duEf3mOKzbTzbm1iaa3kRyuRu+9+Y4zW9aObtFMjMrR&#10;jI+bkZraPmY1GVNSQxwvLa3nlquDma38yQknn75yB6Dj2qjEhmumdWyu052cke5wTiruqyt5DQBW&#10;Z2B2v93b9T2qhcNPNp6uVkKrCT5hQ7W45+bHXpRJrmNKZ0/gWffrjOkbblhYq276VRtJrofDnxRJ&#10;ZrukN5fNGo6lg3T9Km+GiMupzXXzD/RcN8wx/KjwRH9p8JalCgMm7VLsbf737xq9bB/DA8/ERtRq&#10;+qPL/wDgkV4xtfGXjrVNQ8SeFvsV1Y2avp8LTbzMu5C79P8Apohz7mv0k00a5Nrq6lLr1pb6Uu1o&#10;IZmzwVOW9sCvxK8dQfta/sa/GO5+MHgfTLuPw9FqjyW0cUZktlg3Hakgx8gKnkevfjFfSVp/wXe8&#10;dxfD9fEqfsh30k0NuN19HfO1iJsYDFzGxXnquT+FfSYrCVsS4zpa3R83G0LrudL/AMHBen+GtO+E&#10;Wg3WqSWcmqf8JQn9kx26AMI/KkMh+hHUewr84fhR448U/DPxxo/iw6xIslrcxyKvmHIXIG1vYjgj&#10;0NdR8e/2j/ir+2p8RLj4yfFTU1aaJlh0nw/awv8AZbOHcxZVyTg4Jyc5JPpgCz8IvhjefFD4jwwa&#10;dov2xbEC4u7VWCsI1525OfTA9zXXHByp4X39zKtU94+5PF9uut6Fc2cYKrdWrL/tDIIx+FfDHxc+&#10;FnxIs/EL+G/+ELuLwPNiW7t7cSROuev+yCezdPevqrxJ4k/aO8YwTQeC/h3pvhbT41Cfb/EtwZLj&#10;byMpHGGGeP4uD7V454o8XfEPRPE15pXi7WI76OCEL9v+zeTJPKf4VQZBUDqcg5xjIrzsNha2MrKl&#10;SV22cmIxlHA0XVqu0Ucp8Mfgz8Qfh/LY6r8MNXTTtWe4D38cih1kj7w46YPc+tfVXhjxPo3ijyfC&#10;eu3tva63Na5l0+4IXzcYDFck8Z/nXyJ4w8eax4VsJtaF9Ksincpabpz0GeleS/ET47a58QPF9rqH&#10;h/VpodRsU2W6wykyZB5wR74ry+KOFfYyXPNKpbfZo9LhniKWOg5Qg+Taz6+h9Z/F/wDYs8T6L4hb&#10;x58HtcuNJvlk8w2rZ2luvHJ4Pp09q881LTv2qtB8USapr0N1FpzR/wDHuvktFGwHJA2b8Z55fFdv&#10;+yf+2f8AGa2tYPDXxm8Ox6np4wsd5cyFbhF6fjX1VYR/CX4q2ixaRrsMcky/8etywBOewr4elnGZ&#10;ZVL2WJXPFdVufZ18jjiKftYRcW+60Pzh/ar8Y6Fr2jeFLN7XUh4jt/P/ALYurmRVgkQkbBGqtjjv&#10;wK8ja5IfzVO1sYLKcGv0R/aS/wCCadp8S5YdU0m9msbq1U+SyKDGQeenHf618kfFb9hz46fDB5JT&#10;4fk1C2Ukia1j5wPUV9Nl+fZbilZys+z0Pn8TleKo/ZT9DymDU7uNAkd5Moznasxx/Ouw+AviCBPj&#10;Z4btfE3ivUrHS2vt15NZszuPlbHGGz82Ox4rib2y1HR7hrTVNPkt5FOGSdSCD+Ndt+zR4Om8ffHH&#10;QdEtr1bdmmeTzXg8wfIhbG3I649RXuOVOUeaL0PN5ZRlZrUg+P8AZ+OPEfjPWPFfifQbxbG4dUj1&#10;ZbMyIhQnacbgQCMA9h2Fcn8J7nVb/WGslsm2sAizsSoiXPUDIz+VfVFh+0t4f8X6hJ8Ir3RbeO8s&#10;96NFDaYR1Bxktg5+lcJ8RtM+F+geJrGzaT+zdW1CTbaXMany055JBOB+OKnmUYifNzWse5+EPjfr&#10;Phn4SLPZI2tatpsOP7H0+ZTcSICAuF5I49RzXp/wI+LfiLx/4L/4SvxN4ZvNDumZgmn6kdskeD3z&#10;jOeteb+FrL4Y/BH4fx+I/EkMKwxKHn1iaM+YGP8AFlRnn8RWX4+8dQar4Ws7bTtUvLi98WTbdHuL&#10;En9xBn7+CBwfzFcuIxDw9pWudWFwf1p2TtY9m+C37Ufir4nfELVPA2qfDjV9Lt9L3eXqWoQ4jugC&#10;RlDjpxnr3rU+Jn7WOs+A/E6+EfDfhS41bMG5tSt3je3tWzgLL83X2AJweteWfD743x2+ur8ANZ8N&#10;yeINLttN2al4gt9RzLFIMZjbb8wHbqv1Neo+Hbj9nG18P/8ACvbmx0uzi1GRo7GSGBI5TJ1HzYyH&#10;HqeT71EsQqlKyklLzJWFdGtecdF1Rz1z8fP2jtI+Kvh3TYvGNq9tr9jIU0ttPTbHIu4g/cBzgdNz&#10;DmuZ0D46/tM/Enwx4q1LxB8S5mm8I+KRbxyabpMcBTCjIG1FbGJCMnJ5+lfQugfs5PfeKvCfjLUf&#10;HMki+F1c2sMOnLG1xldo3vvOMdcgcn0rUPwF+F3gnWW0rw/4VXyfF2tSXniJbi6ll+1S7Cdx3Nxy&#10;FOBge1cjw2LlSknL8T2qeNyqjiKc3C6W6scroH7NXiPVNM1HxBq/h/XbrWJr23Nr4guJv3aRMhOx&#10;85yW4IYHoKp6V+19qU/xavv2enluW8QaNYo91NHooaKPMaGMPIZuSwZTwoGcgdzXr3ha5udR13XL&#10;G71C5ez0+6jjtLITsIUAgXnbkAkZ75wOnHTjdU8bfCbW/iIvhnwfqGn/ANvWN4r6raw4M0cRGP3g&#10;HrgY+laYHCzpScnLc481rRlLk5dl+D2I/j5+2Po/7MOi+H7rxr4eu9Tl1y+WzVbEopSQruLkMR8u&#10;eK9T8R6udQ+HepX8SMnmaTM6rkEgGIkA47/nXEeO/F/wW8O3ljD8VNU0m3luJD/Z41ORF3uMfc3E&#10;fMM9j3rqvGl4g+GOsXcJVt2k3DrtI5Hlt+n517NH/eI/I+dxH+6y06M0LBCng/Q1VEYrZR/NJ2Gw&#10;Ake+KzbO6n1fS7i4kBQNM4ixIGyoJGcrnr17dKupcpaeEtJeR2XZYRn5eo+QcViaLNHBB/aDotvC&#10;FctGG+6g5zn0PUfdx7189mkr46Vu7PpMmjfAxfkvyJGtzaW6xy3jbXmLLDI7NjjknPOeeO1bWhHZ&#10;CsCqrK8f/LQYUjPzdK5PVFX+37W4tt8StZlydmSzcHk5JDEcc5yK6TQbtmtXjjaPMa42r6k5z3rh&#10;j8R6dT+GVYmVBJHdzrGplK7WwAxJ4IP1wBVuwB0jRlimkZ9jN8zSFioySBk/yqtNZvLfNLDqJVsZ&#10;jjKYKt6E9x7VesI7i5SFL0xecY23G3yV69R/nj3xS+0Tq4mfKsrTTOdOHluFZJV29ec8gk56dcVH&#10;pC2s8slzZyb9jNG3zeYd3pVqd4FlCWoL7JCr5XGCPbFV7BLcv5rou4ljzIeM+3vUfaNl7sBt280V&#10;x5kbBV6M20+/PXiqenGyvtdjKPmWNdwccgip9VuJHeGzijt2SMr5kkbHr6bew+tVrLzU8QSR2SSM&#10;ywD5I4x93PXJ4/Kh/EVtTNrU59OS6tbaeKKa4klxG5YBl9x6/SoY5y9jIgcSFZGDbsfr/jTr65la&#10;4tUSKNtr7j50oBQ4+mT+lS6gyiDeIY13L/DVS+EinuY2nvcm+tRKYx8zbhDnb+tbDvG9x5fmbecd&#10;MkVW0qDyZGkRsZboVqWO4hj1FYJpFVjyq+tZmkxt5A2nadIqyGTd3ZeuT6VZtWe2tVdHjVXh2qqx&#10;7GH4EnNJeta39oFEfmAzY2sevNP1WG004Qxra+XG33tsfH5nmtvs6HJL3pWZgayrLf28jI25eFZY&#10;ipPtnPNaFlK00qPasy7ZQrB4yMfnzVWWK2vLxZ7W6hkaOTB8t+vb1OKsaNZwW960igMzSfeaQlse&#10;5JrNu7OlK0LDvExklvEn8rzPL+Ty24zzV3Sc+QwSLa2PusRx7VkaoZHvvJmhLx+ZnKrgL+vH1rRD&#10;7NJWNIlYspKbrgqw9+vNCvfUiWlNIoa1eWcRLySxiaMZVWky+O/4Ve327aLHdW8kTEx/eY8tntWH&#10;KsN1BFFcypHtYlnkAy3pzW/ctFbaLtkMf+rwu7Pzcdfb8KOYJdEc1pVvcalPDJO0iLuG6DzFVfwX&#10;/wCua1PEdylncxxW0LD9z8wjYKetUtHsXuLiNFljXy1GU2lsg/j/AFqfxLOransDMWWJV+WPI57V&#10;Lehta9WxBpHl3bsGBJj5KuMmun8OzJLpaN9nkj5I2+Xiue0pxbh5fK35GDtXAHvWpDqd5HGFNxs9&#10;OnPvRT01ZFT3nY+XAJH1aOSeFjhvl6YHHXrV77Us87WUkeSOWZs8fjVDSiv2u4EqyMyuBtkUrj0q&#10;SOK9/tbeRLwpCxsCAQfSg0veVi/NeQWsG0hVY8bssW/LFFtMnkfuj8v8Tbiv+TVPVLsR27fZS0Mi&#10;sMrJFuJHcDBGD75o0+9P3DBJI2MsuwkD8aC1H3TStbi4dd87SbQcL5nf6VasZHuHAnDD/ZVucZrF&#10;tvs+PNFwhXqqsx+U+4q7Z3l0krIJ4wWX73TPtQK1zoY3giRkdVbH/LNeoHrWdYzl9UkEjfdYeWu/&#10;a369qZpd4FnkF1NFLGOqxk7j/wAC/wDrUbsSNdfaI/3mDtwMgD/aNabmdrGhexxyghIvmHKkthTz&#10;Vm1vUtrfddqysB83y5x6dP5Csp9Qgt7fdN5c3zfeZuTz/MfSprZBc2vmWwXym4Vdpbaf0qoxsjOp&#10;sWNJljkma4WdcvkLtjxnn361JqVzsgmhvbdUVVwkcOct9ex/M1Q07yflhjtdpYYZfIVO/oP8+1W7&#10;u2t/7Lme+tVEew5W4fa31UDmpvaJUdZIhttSuVsljiXCZXcjdRWtBJJdwLHby/e42quP59PrWPpa&#10;xyadGo3KoX5FTPy+/P8AWr0181pamab5lAx+7bn61MSqi5pFwWq2StNLI+7Zhjyf1rLs9QaS7nil&#10;2iTeAqtnlaNV1e5SyK2kuWK/LtUNkfnx+dYK3vkXDTzj5WhHyzMd272x3qgj8B0DyRi8jE0vl4c/&#10;w9eOPrU3kecMk/Lu9eB+FYmp6o1ppi3z2Mkyj5fMUgmP3PFbNhPLJBHJ564wDt289Knm1KjpEcZZ&#10;o2jtl+7HgK3Az68kY/rWxp1/G21ZJVZGxt+U5P1z/n0rD+1zzX62Usi4Vd2eeTnv6/lWxaWdtMv7&#10;jychvm2DHNapmcokmpXji2Zo5Sqx548vJ/LHNVIZZZ7BmV2Kqh+98uePTAxT7q0uCN0UkgB+8WUE&#10;L/UfiTUcLTWVnI9xubc2B7CoKgbXwxRpZZlX5WWHgFuvP+FO8B3ItfBdxfxkMGv7mQZ9PMNQ/DMi&#10;O+vG3H/UD5THjbn3qX4feXb/AA8Sa6GVNxMze48w17WE+yjz8U/9nqPzR5D8Nf2rpfjX8QvFXwuv&#10;vh3b2cOh3U9s9y8jSLcBJCmQpAG07c9a8/8A2qPib8NPA2oaL8K9X+HubfVpisH9mTeTGrlwMvHn&#10;a5ya940L4j/A7xXqmoaV4E1rTL7VLGRodQ+xx/PHIGKsGPYhgazPiD4r/Zy07UrOw8bQ6fHq0m0W&#10;/wDaDDc8meNu49c4Hyivdp1qtNe7M+XqRj1ieEeM/wBmTw1YQaelvrs0NrdX0ML2sNrGhVW64bn+&#10;Q4r2X4T/AA38EfC6zbRfB2jJaxsN00zktLM3953PLfnx6dqw/iZdxLLoscWAra1DhVHQc/yrcHii&#10;20Vpbi8vIYlVMbppFRR6da6cRUqVKUI3vc82nKUqs+bZW0Jfiv8AEjRPAHh2XUL24Vp3jIt7cH5m&#10;bHFfOVnpd7qNjefEHxnPD5105a3sJIc5U/xdgoGOOa686L4h8ceLW8UeMJI7qOCYvHax5KYBOxcD&#10;PygYPX8a1b7wnoeurPfeJ9TjjaViY7OFRjOcgY7D0HX8K/RMjo5XwzljxmLlH2r+GK1fqflvEFTO&#10;OKs2jgMFFqlG3NLVL0u0j4//AGhE1nxpb3H2FZI0tUEvlL0kwf1OOgxXL/BHxT8LPBGlXOq+JDnU&#10;EJ/ciP8AeSfQ19G/GD4fWV6v2rTtRhs5tuG3r8pX1xxz6deK8g1z4V/DvQH/ALR8Z6ksk0nHyybF&#10;f32j7x96/Mc6xEs3xUq07pv8j9r4Vl/q3h4wpRTsre8r69zpvA/xYtvGGlyarp+jR2sMcxRVZtzb&#10;fU11WifEqO8g36LqAZVbZI0Mx3RyD+Rrjvhjonw9n0yTTfAurI1v5hM0fmEshPfnmt62+HXh3wSJ&#10;rnRtZa5a7l33CtuwrevOf6V8pmWEp0MP7S2x+l8L5xiM2zNYXEyvGd1ts/I9Gf8Abt/aT/Zlv/D8&#10;euWqar4f1q3klsVvrhJGlRGAbGCWXk9GAJ9a+hPhB/wU2/Zd+LSx6R8R9NOg3kvyv50W6PJ9/Svz&#10;w/ad8WeI9b1jw1pGp3qSWel2MqWEaxgGMMwJye/TvXnK3MgP3qwjkWX5jho1Yrlk+qPnc0r4rJ80&#10;qYWTvytr5H7NeJP2Of2af2l9JbUvBlxoOqLOuV+zzIJB+VeB+L/+CQr+B/FkPijwPe32mvbOT5cb&#10;Hb07H/CvgfwL8a/if8Nr1NS8E+N9Q06RGyrW90y/pmvrD9mP/grd+1cviqz8EeJtUstesnG1l1SH&#10;cx47Ec5rl/sXNMBrhqr/AE+45/7QweI0rQT/AAf4G1qn7GureCL2XWV8IxTX7MS19HCPNf2LdT+d&#10;eA/tG6dqekanb2b/AA6uJtQR/wB1fXFiZBCc9EzwCT3/AJ1+n3hn9rnwVrenxTfEfwDFCZFBd7SR&#10;Wx9f8k1sSS/se/E5BDPqNvazSfdW4hH+FVLNM+w8bV6PN5rQzjg8rq6wn8rn5Hv8P/2kovD3/CYP&#10;rNxq1lGBJeaFc3kkw2jnDRPkN9ByO1fV3wT+H3wj+Kfgfw/8RU8Ptpt19iMRW1mZfsrEYdAoOAAc&#10;9uPavrDVv2PPh3qW+/8ACGqWUwblWhkByPpXL6l+y5r/AIa02TTdEt1ihk3f6mPozd+OlY4biajz&#10;OOLg/XextVyqUdcPPc8e+DX7M3hT4JTate+GNfm1ZtYvPPkurrZ50a/3CRwwGT9feulb4FR+PJb6&#10;+h8PTXmnQyeRDcRSBGE45JKZzjpzgU3wH+z348+GGt32pXXiPVNYW66Q38ybYPZNqjj65qAfDn9o&#10;jRPjO3jzwf8AEa103QLyzEN9octuWkMgzmRWwAe3GR9a7Kay/MMQqlGd5dtjONTF4Om1Xjp33PZ/&#10;gk//AAjejL4U1zWN00EmLeO4Y7ivYAk84/E1ueKp2k8deH4SMD/SG2544UD+tcdp8nxZvLA6Fc6r&#10;4dW1mjKNfpYv56qeoEbEqCf7wY49BWleXH2Hxx4dsmvXm8iyuv3kjZZsGIZ6+9fS04yp0lFvY8SU&#10;o1sQ5x0NXwCzSa34qm3ja2rBQf8AtjGD/WvP/D/7MPhbwr8ZNS+M2l+J9SN9qkhkvLVp18hmwACF&#10;254AGMkgZzjmus+GGovc3Hiho+/iCdV9chVH9K8g+Gvwn/aM0D9pPxF4+8c+L/P8J30z/wBi6U18&#10;7+SCePkKhV4GOCf8Ko6002rnRmf8ZpPovyR13x4/ZN8E/tKavoOpeMNf1C1/4R+4eW0j0+RFDuxX&#10;O7crZHyCvUfHqx6f8JNXtxuKxaTMi56n5CMn9PSvC/2mPAf7TXi/xx4Uuvgb4hksdNsrh28QKt95&#10;IljJTaMbW3dHHavbPiWki/B/VIs/MNPZSfyFdOH1xMVY8XGX+qy16P8AI3tWnFt4Ss9ybiunqqhV&#10;7lBWTp8aRWUcDMWHk4LDkgkc9jWn4ihaTQIY4omd1hUqq9TwtZBnhF5NEYj5cMe2SNVyea+ZzJ/7&#10;ZJ9mfV5TH/YY+iIzYQLerqgu/M3R7FUvtMajnpnqT3wDzjpWl4Yie6W5aBvLUzfvFeHG7AxnB5H4&#10;dazWn87Ytsm2NmVY2XLZ/IjHp7Hmrfgy7tobHaSzTPJIHZVfaMMeNzgfl/SuPzO6p8FicvLBqAHm&#10;7mVWLKIzgrnHXGAR6das3sYmVIWjfHljbsbaTyeKi+1TN55itJGLd8+p9j2/rUmo30cOpxaeLMyB&#10;VBWTbuVD6nv/AJ7U47g9LMzkZLC5aAGFFxu2eYfXknnil0uSafVLia2RjD5SlUUrtYnuM81TW8Y3&#10;U0l3IrBZWxtXDn9QMcUyw1E6e82qyPJNs+XdgRjb9Bmo+0XL4CzeLcyOHe5lYJJ82+EL+BPU49ad&#10;4cM7alIs0kMm1M/N98A9vpVG7v2vG8y08wKSpkVWDLnHY461paLYnRNPm1AssyyfN8rMXH4HI/EU&#10;4+9Iqfu00iOHUYrHXGGpI4j8tnWZwNq4PHC9PxrUv7oS2u1BgmPdtXg9KpxfZ31KNtQ1KCNmjBhh&#10;UEM3+9689OlO1LaL5oYGO0x8nPQnr/8AqqpkUvjCwkKWEcSuUZh8vO79adA0sjzTSgOythGK9Bj2&#10;rKS6lv5o9OjnVWtiXkK8hx+OD+NW9GaWeOTyblVkafltu4YHbr1rG+pvZK7Nfw/BOoTfMFIbJj8k&#10;c8/jSeIXmmvGbZC4ijHykkkD27U5QiDDW01xu42xSBdp9eSKNVtIp83m1tyqR94c8d+a3+ycD1rG&#10;WrQzxeakAUhjg4FRQvBYzxLI0avJkgFTkc+oqKxmn8vES7SG+WGRV49+DWg8MskkkywruaPAFYrc&#10;7GVQzSaluyuOjMW5z7Gti93W+msY49x2kcY/PmsW1tZJL+NJNspb/lmqDAHer+uR3EEMdjDlY2bP&#10;GMEdNuKqOpnUd5JGBMzsCY7j95s2xj72PwPFX9Tvra38Mu06tMqriTbjn3ADHg+1VNMjT/hIo7W9&#10;iURtk7XJIyK0vEtzYQpJbxAOCoCxxrhR+NTGPuNhL+KkZfg10lt5PsL+VGWBTKls/gam1xpEu0dI&#10;xIzKM7kwB+J60aJf+WrIsbbl/i24H0z3pNQiS8v1WVMNsOWJ6/Sj7NjS/v3Zb04StbtKvltjO5tv&#10;8qp3txPFPt8rPy9RVzSY47KBvLDYZscscVz+vau0epyRRzzRhPl2xwEio+GNg1lPQ+frQ3kd1JJO&#10;025sFVYEKPxzzV2QTbDPIhz/ABNJN7e/asqZZrOfy5LQxFf9puF7ZycVPdQvfo0UcbN8mV5JBx74&#10;rcCzd3NtJp7PbyRs2drRo3/16WwvhFGwW4EDYwphzucenXFZs142n2KhG8zK5/1YUL+VOsLwXA3N&#10;CiyMv+s4HHsMVjH4mbc3umhbT77ZxP8Au2/hkRv1+tXl1NrS1WT7SJGZdqs3LVz97eSW9sskk+5W&#10;bCyH5V+hqUajMIVMKeZuz8yQ52/XnOKonzN/TtUitlZtrBmGWkWM8/U9qtJdCTUI1/tBocJnypBu&#10;DD2/pWbod/cAiISRrJt+WTnr/un+tJbN5LyR3oj+8W3ra8de56n8K0j8KRm3ujV1lhFZhkVWIfjE&#10;m1vrnqKvCL7Skd0unxhlTIdmJHToP4WNU7x4ZVVW2srfdZVIB49Kr3dwLWS2DiRVLYZt2FC/yH5c&#10;0c3KD1SLWlyyyTzM+7LSfKrALu49qmuru3htm+0ou9sr5gLMy+1Q29kkMvniVtvUKi7gR7+hp99D&#10;9stzDFbrtYj5t3K+4oT90Lc0rok06aH7NEnn4EihdzMVDH0FXtXa2trdFwv+y0XGT6e5rNs3aySG&#10;N52543KvzE59KS5vkF85mtZJcOo8rae/4VmipdWGq3eLZoJIEn3YPk7RHz/jVK0U3dq08UM9uyLn&#10;y/MClf8AZOCQRV2/i8uaOO1TZG3yyIzHC/j1qnayyQCSwjDELncyqWH49fzqpayCnF8oPa2+o6f5&#10;EkKzbtoby2LMp9+eKuW922mQL9klUrFH8q7e3cd+fpUKwwNbLcLZKGZhulUYOPfGDxSXMpnkUR4Z&#10;vLKkq20EY96XwjTuX9LvIL7Vft0UXytbjZInyk5PQ57VrPfWsUP2llaJBkStsK7Pcrg+nWub8L6V&#10;Ho1u09zPL5sgyY/MDAKB2x2/rW7pGq+fCot4DhuEZlYbj3++Bg+nc4rWJFTQs6/5s2mb7e5i3LtO&#10;7ltwPpjvjpUN3O/2BbRoZJPlzu6D9Tz+tQ3l/qt7OqLZzeWgKyzTQ+Uc5xkA9QT0IrQjtpppIbWN&#10;1VJmVWLSAYbPHH1o+0EfhdzV+HjBpb4FvuxqNo4xyT0/Gp/Atkl18OLW3H8e8Z/4G1aGj+CNQ8Jy&#10;alNcXsconhUjy2bjaD61n+EIp2+FtmtunzSQHHzYySx/Kvcw0ZRikzy8RKNTDTcXvJHnvgD9lXwN&#10;8GPEOu+MPCst8bnxBfSXd8t0+5PMdyzbemPmY/LzXHfHj9lPwx8UfGWj/EDXfEdzDPosqT20dswC&#10;ttcPtcEHPT1rS+A3wv8A2h/BWq+ILn4yeLf7UgvL5pNHVL5pRbwl2wp3KMcY6ZFcp8avBn7Rl98X&#10;9P1HwXcxf8Iv5ca6lb3FxtP+s+ZwpU5ITOOQDXoRlrtY+ffNzPU0viBNHLfaLHbTeY0OpI8yqwLK&#10;oU//AFqy/iLZ+JNf06SCx06F5HI/cTXRjIXP3g21gGH3hxzjt1q78QbcW+u+HYoPl3aqCy7cf8s3&#10;OOKvagM3jE+nauyv/CgcGE5Y4ip8jkvBXg/xFpGtNf6rdQt/obRyTQt/rnaO3XkYzwYW56crgKc1&#10;zOm/s8av4R+JGp/FCLx9cNHqfNxpLXREYwAF+XI3YxkEjGc4Ar0bUbt7eBvKJyFyMV4z4a8V/H3U&#10;PiZqVl4vhjTw2C39nNDGA5GRjJz6Z7da5+fm+I7Y04xbZD8aPhd458Z63p/iPwj47vNFksdxDWUz&#10;o0uf4TtYHGOMcg18x+JtO1Txx8W5vDXiHUFtvLujb/eIHy9xnnJ6/jX0R8ZvG3xs0bxDY2Pw50OG&#10;7sZiBfPNAXKDIxghhjj2auH/AGjPgXF4gif4haHFdf2o0ame1tY/9eR3HPDD29Kxqe9F2OrB1KdK&#10;vGVSN1cxPBnwo174W+MIdY07X/Nh5WeNo8M8Z6j61u+DPC3jKw1q+1nW/GS3lnM+baza6dmiBPA2&#10;sAox7ZrU/Z+8Ea6ngh9Q8aX99IWVlh0++XBix3z1z+lN8Lz6tr97qAn8G32lR2DE+ddcpOucZU4H&#10;X8a+ZzL69HCyi7NWP1bhn/VnEZpSqUuanUTVk9mYnxs8A+LvGUml3/h/Q5LpbTeJmhAOMjiuGPwd&#10;+IqqXl8JXiqoyW8qvfF8W3XhlIVSJZIpGwysgNeg6TN4P8YeHpriylK3K27F4JDg5x2FbZFmVD6n&#10;Gk2lLszg8QuHcyjnVXGwpt05W1XTTqj4xbwdritg2EgY8YMLZr0T9nXwL4r8O/FKz1nWPh3dX1ub&#10;WZF+0RyQpGxXCvu2HkHkDArpoPC+qNOrpYtt87htvvX0/wCFvDUej6Hb6qIt0iQKw46kCvfjP2rs&#10;fmkvd3PH/hBpn7QVt4/vLTxpoU0Ph4AnT5pGjZmPp8khYD6qKd8V/EHx40n4iafZ+BfDst1osjqN&#10;QuvNQCDnkgFwSMV6J4E/akg+LvijUPAkGmXUU2lbkuJLm02xnBx8jbiDz9KwfiX+0N4a8F/EWy+G&#10;upaZdNdXwUW8kEYK8n+I5GPyNXKMXGzMYylzGt4s+MXxk+G3h+PVfhppuoapfZAFhFdMu734zXrn&#10;wn/an+O1x8M4ta8QpcR6kbZnk064QyNE3ZOnNeL+PfjJ4X+EHh9fEvimKU23mBP3MW85NegfD74l&#10;aHqfgiP4hRQP9ha3M6pIuDsxnOOf5VxywGFrN88U/kdP1rEU7crOw+Bv7WXxj+JtxfxfEX4YSaC1&#10;u+Ld7y3dDOOxGVH8+9c/4g/aK+K118b4fh3F8M7ybR5seZrkNpJ5MYK5xu2lf1qz8Jv2hfh98aor&#10;l/Bckki2jbZmkRkw3sCBnp1q7b/tJ/C26+I3/CmkuJG15VBe3jt3ZQuMgltu0ce9FLLcHh3zU4pM&#10;csbiK2kpP5k0nxW8aaf4/n8KQvYCGSzL2lw0bFreRVywlIk5xwSCqcMvJ5Ndn4c1y48U+I/DOuXY&#10;XddaHcTMsfQFjAf85z9TVPxLL8Kvh7oV5408ex6XY200axXl5dWau9yv8MZAUtJxnCgNxntWz4Zn&#10;0TXfEuj654cu4bjT5tFnezktyNhjJixgYGBx0wMeg6VrK3cqmtpcttbXLPwjWaGz8SXRBy3iS7+b&#10;6Yrzb4SftK/EH4n/AB18WfC3VfBf9nab4fvZYLTVlV91yquQGBZMZ78Zr1j4SPENL164nUMq6/dv&#10;j33Vz3gD9oT4O/Erx1q3gPwRqCzatoVw8Wq2/wBhdPJkVtpG51APIPSrw/8ACWptmn+9SVr/APDH&#10;KfH39qXxN8Gfin4V8A6N4IOpQ+IpWimufOZTa7XReyMCMMxHI6fl678T5H/4VffKRjcsaqDg5zIo&#10;rlfF/wAZfhD4L8b6X4F8Ya1Bb6xq3/INt5oXLTc7MgqCBg+pFdP8UGjk+HNySP8AlpAG/GeMduO9&#10;dWH/AN4R4eM/3V/M6bXpYYrezRo3kVo1RflY4bA5PoO1YcDxS3d1HLCQNu7dwVyOMAmtjxVLBF5N&#10;uS3/AB752Rrk7QBWHoxivEnmmt/NUXMiOAhByG9Ccjoeo5zXyeYf75P1PsMtVsHF/wBbELQ2sl61&#10;nDLhYvmhlNuDskOeg74rbs0j0y3j0ueVDcEb5D5mC+TjcU7H9KzINJsje3Rlt/8AR76TLRyKykcc&#10;jnp9Bx3rWvEjW6Se3naRFVfMVWGV68nPpWFM7KnxIr2KXRuTJ9n4M+1pBj7n9KkvXiGqzXT+ZuSM&#10;DauPnHpVvTzFNbgbgSvCgH7vfH5VQbHlagWiZ2/h3fTsaQtTNzG9zJFFP5isxG0qB5fGMfSnW1lc&#10;3IkhWd0j6t9nmXIx9Qc57+lQ6VJdR63stHaSOO1AeRmDcntj+taMg8m1e6mttpbhF27hnPXgVMfi&#10;LqfCjLsleElWD7pJWLKzcfoMV0dvbvLY+Rbt820AD1rnnYjXLe0gEijy97SZ+Uc/d+tdXp0e6Fpx&#10;IzBfRsUU/iYsR8KKdjCseoeZ525doXymjGY2HamXzJHcSXLzcKvy/NUuiyieS6uCGjUzE/dGVPcE&#10;5rJ1W4nuZJmtVkZdxjkjkTbn3B749qqoKn8SL1hFZ3if2tbzs0rrt2xtwOfeotOtIo75gVjRo5SV&#10;IkIJ9eKj0pFXw2skkrNvbbtJx09quadbRWwZFbCsQSuOlZrc1cvdaLtlcsJpLgZk8rgwqo5+pP8A&#10;SqwvbuS2mMlhJErZEcbYHbscmreiQhbe8dImYF/leRuaz9XlgmtWgs4ZPO8zDBI+Mgep4rWT905o&#10;fxWZ+m2k5dY+EaRsgMozj68Ve1DULu0tZJYJFjkChVDx5x79adpkZwskojDR4/d8ndVXVZ473zVS&#10;cf635l56+lZG/wAUkiLSJrh9Yt4Ji88nVpFhwq/r/jVnxHEz6qsqhdvkkM2Du61D4fhupNVZzEot&#10;1hAVt2ctn9Kq+KJhca2ubUSBEIJZDtH1JOPyp3/dkcv70seH4LSSaR8bpk4+aQnb+AxVbU7vFsYZ&#10;0zJvwGxhcD6k1d8KQyM8gijg254mWb5wcdx/9eszVlnEM06+WypI2WYdT60fZKh71UZpZ1S5DStc&#10;ARtny4Y1AZSOu45OfbgU67tk/tAXk1tukVdo+blVrS0Jx/ZUbRlf3i7mbHWqMViNRuJgAuJMjHOR&#10;70mC+Flu1hs9klzGyN08yTaVZQB04rnjNbRyyLDNMF8w/wALf410V5Hb6TCLNfMGIwV5JB4rm3uF&#10;kld2hblj93NZyVzTD6Hzosqza15CRNINm4tv/h+n+NatzJ5kHkz3m2FePLhXGfyrHjuby4uFmvpW&#10;hi248uNf0Pc1cfVEsoVZoG2jhsLXV9kkjubuwW3Nu7xpuXCx9CfoKh0a9ewt/M1K7V13sI7XcTlf&#10;X/Zp0sttJa+SiRrIT/rnU7ue3PAqrB/ZtrKsf2z94rEMq/NH+OcAn86z5epf2SxrbXFyEkt7M+Sr&#10;fdhUlU9zVe0i1GC9VLeBYXb5mkEaEY9COpzVqSWCSMpNEzMxxG27j8AOPz4qTTHaeFsW6uUyN6tu&#10;2e+RUj+yizpV488yy7JCFfa0nmBQfU+wFbKWdnqsyW2piOaNZAytIm5R6HGawNNsrhWlknto3Akz&#10;DLIzbR/wEf0qxpklpZX/APaDm1QMGHmMwXJ9ODtx+vrWkTOXu3Oh1aSHTxiArtVcbtv3foBVy3aG&#10;a3twY/M+bOWj/wDZuNo/GsS6mi1G0aCQsquo5jbg/wC6c/rV3R447by5USNV6O91MwbpxtHQ0WuK&#10;TtFGxMbFJlhVioC4+Yls/jWbqOoLFqC2rwbYzH8zyHaoPsScA028vPt08s8ciqBx5W75vwNUdSjh&#10;uLiOG/0+SSNIwytIwK59BnqazNFsaS/YYXW5mTcEX5jJN8rD8ufwp0UWntqP2tgojZchdpIH49qz&#10;bCZItS80WUka4yS3A49s/L+FXn+xzzi/sr+JZDxtkkZkYd+hxn61URSHS3sU8ktssW0bf7xbJ/Ks&#10;sxai8/2cwxlN4KMcrn/gQOT+Iq9JeyR3CmGNtzrtbrt+vvRdWVzNZLKH8sA5YxYYkDtUv4jSPuxJ&#10;E3QLHaZVtqkMyyYP5EfMKLQ313NJ+8XbHgMuOnH4U221GO4leKeNWWMfu5mQhkz9MGmWbTQ3U0k0&#10;i4+ULtYkEfXJP6iqkTTLOkvYx6n5SKiyMrYWOEkk55JJXC/StYRQrYMbllGN3OwlWJ6c9V/CsSxu&#10;ZLm8KLI7NHIQvzcY7d/T1q1rAkvNMRILho2WZXXym75+63HT1oiZzjzFu1v7a3topxcOR93OWYH1&#10;HPNdFo1rJqF7p8cabW+2x7vl5I3iuViS4h0BGa2htx5zCeJpGQA7uoDDv/gR1rr/AATbC88S6TNJ&#10;dPCsF8kshX5sqOq7TwR+oroofxo37kVP4DPSfF1s1pZz+cMf6K5/IVyvgGE/8K/0tD83+iq38/8A&#10;Gt3x9448J+JdO1C48M6otytpaTJcSLHIqiTaeAWAB+o4rF8K6haaL4C0u6vm8uGPTojIx42jbnNe&#10;+v4h4krxwF/736E+paXeLaSXTWzLGrAbq5jxzol1Bp/2ueHaoYbWx1rT0n4/fDX4l+F2T4f+KLPW&#10;LdZlLXFi+5QQemc7c/0rlPiN+0V8PtR1qD4dXni3TbfVHjX7Ppclyq3EmFxkITkjAJ4rc8eUdDy3&#10;4mQn/hKPDS4/5izH/wAgyVeurbzJWaqvj9/P8d+HbchcfapJB7/u/wD69bsNr5wf5f4q7K/8OHoe&#10;bhf40/U5fWbcxWzSFc7RnFeS+Dvjx4T8f+ONT8CaRpt5HdaW8i3ElxGojbY204IY9/avd9Z02AWz&#10;faE+XHzfSuI0jwt8KEv577QbKzXUGZlka1RNxbPKsQM9evvXDI9aPL1OB8YftAeD/hv4qtfBeuWU&#10;xu9UXFuyW+9eoHJ7c1J8RPGnhv4eaBJ4n8So0dquN7JHuK5OOld5qXw7+DGuXi3viSCGbUIVyplR&#10;WaPkdOOO3eqfjfwH4H8QaUdN8RxLPbl/lhmAIfHTNV0CTjdWOK8IeNfD3iTRI/FejP5li+XU+Ufm&#10;x7EU2f4z/Dv4l+HdS03wbe2stxa8XKRxlGjwcc5Ud/etbTvCHh3R9M/srS4Y4LHawjjjAUKPbH41&#10;hL8NfAngnTLq98LaRHbyXjATyRfx85zXm5l/uc/Q+m4V97PcP/iRf+Hd78NpQfCfjY2rXGpFUsYp&#10;jh3b0XPf2FWfHXwR1vwkp1nwm8lxZquWVD+8iHp7ipPAngTwvrGuRa3q1ruuNMmWazds/I+Oteua&#10;5cI3he4+b/l3Ydc9q8XA5bRxmWx5tJdGtz7ziTivMMg4rqxj79N2vF6rbWx4P4f8U2p8u01eJOMK&#10;su3pz3r6M8PT6TP4chuJCktr5Q3Mo4YV4PqfhK01SNJrDEc+B937pp2geJvGPw3um0e/ib7NKuJL&#10;abLKwPcY6Vph8wxOU1PZ4pNx/m/IwxvDuS8XYd4vJpKFXd031726HsL+Kfg/4l1A6f8ADW702S8h&#10;k23i2twsjwrnByFJI59QPpXUJ+zXpvj3TpL6xtbeTU448wSPCHx6HHBx+NeY/BL4afB7RL258b/D&#10;y3jtdQvsnUoCz72bOc/Mzd/Q17Z8P/EOs6PqjWsFwoZVEkTRybjivoI4iFWKnB3TPzatl9bB1pUK&#10;8WpLoz42+MEfx0+DnxGbw38bfCOm6loc0m6xuv7ODW7gdhuJKN9fzr6A+EN/4A8YeDIBBZx22myQ&#10;7ZbNsbUyOn0qr/wUQb45/FLwppuieB/BEF7btcqL6+iY+cOwyMYC85JzVX4N/s+32lfC6T4dzX7i&#10;e8s9l1IrfcyuDj/Guqm48ump5uIjy6HoXg34efCfwg8q/DnStOtRNzcLpqqoc+pAABPvTrj4JfC6&#10;XxI3jrQrW1tPE0qY/tRI1aQegbj5l9s/iKwf2fv2XLX4Aabe6Zp3ia71KO9m3s14ULKfQbVHH1Ga&#10;o/8ADKfijwj8b5vj3pniW61OST7vh5bhY49u3GELfLn0zgZ71U/djexnT5fabnif7bfifxbc/FOH&#10;4d6j40m1SPT7OOaeBLdYbeKZ1BwqLn+HacszHnjFfR37CK6o/wAMtNg1JWzZw3MURb+4ZFIx7DJF&#10;cB4z/Y9+K3xV+IL/ABC1ZNNsW1a8D3unvdmSSyjHA+ZVIkO3AOCOelfSfw48D6F8OYrbwloqfubT&#10;TMMzZy7lmLMevU59MV49ONaWIc5KyPrMTWwscupUYNOV7+hc+Dto99o2rxK2PM167/H96ayfA/7N&#10;fwr+Gfi7VvHPgzQVtdU1m6afVLhZnb7RITuJ+ZiBz2FdB8A2SazmkWT5Zdaum9esrVuTZjkY/NgH&#10;GcY713U/4a/rqeHmrvip37nn/jH9mr4Z/EP4haP8TfFOmTz6toeDpsiXUkaxkOG5VThufUV0fxUg&#10;YfDua2jb7tzaBcen2mLj863VmQbfnrL+JCed4OeNuN15abf/AAJjrqwv8eLPFzD/AHWRoeKdQii8&#10;T28LhfMjs96sufMA3EHbgcnj1rJstOd7RlnSQH7U7sLgfN1Az249K1fGFhaXmsRy3MW7bbgIFOGX&#10;73T86z4yvkw28Ky7cYVW+8vsef8A61fK4/8A3ub8z7PL/wDdI+hCLG+XWY7sPH5bcINo3KuPug9e&#10;vfNaqieKWaYRq0fkhYVU/NgdQSTgnNUNOaa5v2UeWY49okyp3bs89eCPTHvV/XxNpejoPJfzDIod&#10;oId23PfArKGx01PiRYsr4DSftkti8O0MPLlAyfyzn8zSGS1sYmjWJYxM2Wh247dqraPAL7T/ALPc&#10;TSuHh3szRsB9AWPH0qa78qVlH2YssYDDzo3U/gcDJ9e3SkBh2cMVvrMt6bOSNlTG9gpVuvINaUWp&#10;WyaW/wBlWGNWXMkbN87OTycdMY96o+Y4S4jdPlWQDd1+XHfNat/aWi6bFLA6NkAKPLCkcdcUQ2bZ&#10;dTSSRBbqi6ilx5Tg+WArBRgc/WtD+z7Se1juZYlkZJN6ySQbm69jVMyToN1vAZpFXCp03H0yauX1&#10;3LapDbbpIwIy7GPDbfwxjrUx6kVugW2Le0lM7/KzFtyv/THWsU6epgYmaZcKzRRybVB9tw5P0NaE&#10;klxLYNaNduzyK22aNcBvcVHDFCYo1uWl8yNRuVsYX6YqpfCiqfxBb+dHplraOnltJy21ehqbUpdl&#10;sq20Mkki5HzrjoPU8VDeQB9YtYfOfYsZJ+bpTr6XTxefZ7e1myOreXgfrzUxKkb2jR2g0zc+PmX5&#10;41IPzdx09awRCs93LDeWrriQ7SsnzD6+lbxt4m0swzKfLZPuMoyPasL+yLpriO+g164aOGM7baRV&#10;wPTkLk/iactjnpEWn6kBL5aqy75Cm0HJBpuox2ccT3Kyxxt5mWWRNpb/ABpuiyPDE0rxv8zENxnd&#10;z9Kg8QXqm8jtprmG3VoWG2RgGdvbj+tQdMfjLvhzypPMZpM8ZjNUdbhvn1FmaWOGNcD7zN5v4HgV&#10;peGY1j0dZhAdykjc2Ofrj+tZuqX76jfbopGx0ZJYuT9D/wDXpS2Ij8bZoWMxttFYW3krLjcvmRn5&#10;h3PvWBp0s+oQzLcXUcm6RssgI7+hFasGqD+zFsLawkuGi/1siMvydeDk5/Ks2AmafZBERu9e3P0F&#10;W+gU76mjYXEItGsLadJfJhww8o/IfrVWxe9jnjEKeYit8+3jFX7029npKtMrZHJwvWneHYLwxebO&#10;kce5VPmLJ1+o9fpWb3Dam7lLXrqASMzMu4hVbeSMfjWLHczMgLz26/7Jkfj9K3NUtofOkLz72BO3&#10;aQc/nWdYW0UVsEe5nByeCmMVnKTNIXUT5ntbhbuTyA/l/N/rgQD9COxqv4ilFvGN033JF/i++fwq&#10;TT3ts718p2ZcRxxTcHB64A/nUd1Hbyzst/JIw25/dsBg/wBa7pL3TGnuRvHH5X2qJGmZlyyyDaAD&#10;/dJHAqvZSW6Os1038X7uNVZlz+VO13WZ7GCOLTF8yRZAN84/eEegznmqulXupXWoNEZ4fu5mjcFp&#10;EJ9wQoqYyUtDb7JrSwLMGcyOrfxL5O0D8O341NYRW9raebEZvlb/AFka4x9e5qrDcJHCzNErIG27&#10;lVuW+pHJ+nFFlK1xGyqvG7AWaPn8Rnnjpis+UrmskjVS7u7TT2lsrxpPMYFUjTLdeuDUswtoEaX7&#10;PI0jDEnk4z255zgepqG73QaelkBtkK7o1jkKv68DsPxq1pdvdK7SzXbKNw8pWVFK8exy341RnItR&#10;xCBAyxKjMoyVx0xwM45ratGtNsf2uDzm2ZRm+8OO3UVjw6jDJf8AkNIrMwz8sny/kf6VrXd7JbPG&#10;q30h3cG339PcAEZ/Gqj1ZnL3rFPy5QG2okY8w7ZHUs30qCCa3fUFV44VmCbZJIpELAev/wBarAMk&#10;jqLe3LbWDFm6j8M9PrU2qT2mlrHHLpyL/EPs6hS3c9qz5dbG19mVIp9t3K0BTIU7f3jHIz3+XFSS&#10;T3RlUCK1j+YMsaw7VPvnAzWb4Y19dS1K9l0+5tQq8eXCS2P94cc1Y0ye7vpppYjayQsu7zPK2OXH&#10;UfeP6CiJUvdHXWolIJJDdMGXP3ev0+lT2erTpaqyurHCnbCyhsf3jms5ZVmhkWUqytJjcuRk+nIo&#10;eJvMWxnSUfKCkU2Gj+uccH8am3vFP4TSvLu8jtZJ4bqOE7Qd32cuSPYA9aP+PdI57djJwDMsi7c8&#10;ddp/xplin2ewWAx7WGdq7d3y/pVY3KC62y2940aKfveWRF78sWH0GaCTYRnQfa7SE7GVWZVjqzfJ&#10;HNpyysuNsg3RlcMRn071nWWqvDZ7luHmYfL5jw7T9Mcdq1EtbOeGOQWe+QIR+7UbsH0NVEmb6kHi&#10;DXP7MtZIw6pHGAq7V+c+x3DH5E1q2l5qUFqk+m3QjkjjzHI2ePbjB/KsXWdL1G+v1k1Gyhhiz8pe&#10;dZFK9RuUgYb1xkfjWwIw1mDCPlxkcZH5Vo/iJ+KmanguXUJ/AXiW/wBUhjWSfznKxxlVz5ZJIHoS&#10;O3411B0tdZ8CWmiysyx3Gnxo+08gFBnFc1pTi3+FesXEZ/1kc2T83oR35/XHtV/x9pHiTV/g9Pof&#10;g+5aHVptDeHT7gMR5cxhKo+R0w2D+Fe9hVzK710PJxkeXCW/vfocj8M/2cPAn7O/httA8CC8W0kf&#10;c0d4xc7iSfvE8fT2rifEX7M3gvU/jNB8dLm/uW1i1iKQx7v3QUrt6dzgnntmr/7OXw1+M3w38DNo&#10;vxr8USatqXmZW7e8kmz1yMyYJx78Vx2qfD74/TftIW/jQa/JH4NhikE2mm4f94/lEBtm3aQHIOSR&#10;jHGa7n8Ox4O/U6TxfGJviRoESjlftDfkqj+tdRpVuzpLn+9XO+INsvxU0XzBhls7rn/viur0hFSK&#10;Vl5/eV04rSMI+R5eFfvTfmZ3iS1M9m8P3cqRuP0ryP4afsw6T8MPE+sePtG1jzZdUkeS8gnkGFZp&#10;CxK/KD1PQnp04r1zxl5rabILU4fyzXi3wb0347Wet6vP8WdXNxZSXDNpMMcKKsSbjgMVGSdu0c/z&#10;NcUj1I+9G5J44/ZatPH/AI/sPiZf38iXWmlTaxrNhAN2eQeD+PNT/Gj4QyfFbwn/AMIvc3XlRiRT&#10;LskKtlT7c9a57x1dftBD4m2p8H6jDF4bWRPt0MluDI3PzBW7ccVP8cvEfxU0vw9C/wALIIZtQknT&#10;ctwuVKZ57+lCd9AJvDfw5n8I+DY/BlvLvMMLJHIzbjg5/vZrhfDPwXu/hPbahO+sS3a6hcKSskrt&#10;swc4GSR37YrsdI1rxnJ4HXUddRBrH2cmSOFSEEnYAdhXFeEfEvxg8R2ckHxW0u1tpFuF+yrbI2Sv&#10;vk/TpXmZtJU8DO59jwHRlX4mw8V0lc3tO8D61rfjLTfFFj4kmt7fTpt1xZxsVFxx0ODz+Nena3qz&#10;x6FNCJmBMJ4ryaPxP4/0zx5Y6Hp+ixvo8+TdXjMd0Zx0GP613muagi6RIUfI21hk6tgINm/H01U4&#10;oxHk/wBCrpGFkh8x/wCJf516Xr/hux8V6F9gurGOZ/LzGyqNwbtivKdN1GE3MCrJu+dc+3Nemaj4&#10;jvNH0VtQsoxI8UO5E4+YgZxzmvSnSp4im4TV0+58rg8disvxEa2Hm4yXZ2+8861v4f8AxE+HUq6u&#10;bSaFV5jmjRuPrWPo/jn41f8AC1dP8U6b43Ntp0bKLrT8DZIfXp3+tdh8Kfjz49+LdvqFn478Bpoy&#10;20nlxRNMJDOvr0G36VxV94ws3+KV14EtvDdxCseGiuAw8tz1wPSvAqYHE5TL2uHbcOqZ+rYDO8l4&#10;2orCZqlCv0qLS/qfZ/wz8ceHPiXYpYXSfZtS8vDRkDy5vcVn/FP4Z+LtO8O383w8LQ6p9nY2iyN8&#10;qyfw4Ppmvnjw98QfFPgVvtmlWbXXltnyy210x6Gvqb4T/tB+G/FPhG3uviL5cKtGu69+95OezV6+&#10;Ax1HFx9x2fVHxPEXDOYZHWtWXNF7SWqa6bdTyv8AZ3j/AGgo/D9xD8ebiOXUhMRDJbqvllO33QOf&#10;1qPwbrv7UVz8b7jTtf062XwWu/7LNtPnnptz8575/hBr6K1vwXJJZRa7oM6XVrMm+GaFtyuv/wBe&#10;vM9J+Od5cfF5/hHq3w61exmW3aeHU5VT7LMgI+6wfOeeAUHfmvUe2rPkeXlvod7p1vcBgzpjiktW&#10;3eL5oQcsunxttPbMjityxhiMeAO1YqkR/EG6twnTSYG69R5s3+FROOhtR/jI5v4UaheQfDD+0rb9&#10;3J51w6fNznzGrzf9nH40/Hzx/Nqj/F/wna6PHHdSf2StvbyRtLAJGUM++RjnjPAXI5xzXonwgvBp&#10;3wWs9UmXzNqTyMMbsje3Fed/Cb9pz4ffHo6jJ4HtbyNbCcx3BurbZ82SOMHB6HkelZU4/u16HZmX&#10;+9T06sk1r9ov4naX+0rpfwjsPBLTeH7yxWa41vyZcQyF2BTcBs6AHk55r1/4lSNJ4asYkJ/ea1Yr&#10;uDf9N0/zxXh/jn9q74P/AAq1+TQ/Fkl02oQ7G+z2dj5jFW6EElV6Y/jBx2r0OL4seCPiv4T8Pat4&#10;H1tLyH/hJrOO4iaNo5YWzu2sjcjGPcHsTXXg/wCMvQ8PMP8AdZaf1c9G8db/ALXFMkyqqyRtMPLH&#10;zKOetZgaNtZtB9q8xvmO3ptXPA9xVzxZeW0PiuG1vbmaNfsbSL5Ubtj5l5Yr0Hr7VnaZDIdTsZri&#10;6WTbalZp5Nwdzng+mCTx3xXymO/3ifqfaYGP+yx9DWhhH9tyfZ3nmLLnbu4T6D0/CrWsQQ3rRwXT&#10;ybVVj98ryPcdevSo1D2l+t3FJMvmSCJti7iuT3Hdf1qS9u21GJnk+YK2FdlKk5HcEcH8BWH2Db4q&#10;lg0q58uFrd5YNyrhAkhLbegzz1rPVE+13bXEDLNHMm1clPMGzufWpNDtJ2tHeC0hhQzlpY+C24Mf&#10;myOM/UCoZX1C1vLoGxkaGaZSsrMHXAX0J49sCl9kIx94r3e7JigHCrubcxA2k88jp9eg71Jqcs8i&#10;+ZaRAIjxnckwctkcjAxgD361Np9nePrS3ayM6rGF/eScEZ549queIWhuk+zxRyLG8ijzI1z/APqq&#10;oLQ0n/EQ3TnSG5U4aXzMBeelT3ES3WoSQxXrwtAuflwuR6cg/wCNUtNgkuNQFtE+zbGSjsoPPT8a&#10;2bAqsU1vdNHJIpHzgYOcfSiMbRM6jsVAjbcMjMu08LncfxJ4qvpqC8Exto23K2Ns7FsflUrNcW12&#10;9yku5MqojzjB71BaG+t7eSWeTY7zFh5ZPA/Gpl72hcfhJYYC7/aLlYsrkJ82cfTJ4qK7t9Q2QxwG&#10;ONZLgFmLO3H4n/61U2kk2XPlyxzouM7lKspz36VsCZVtIVimHykEDYXwPpuoirBL4TSvJbaHSDNN&#10;Iq9g5YD+ozWO+pXQtpoooYzt53NJgsP8+9XtQeG50OVoJN0inKiSMqA3qQelZRlmhtpDJLu3KMsu&#10;CPw/+tRU6EU9xI2j/s5mZdrYBQhsd6z7+JnuVeSweQdEmkbfg1atJrbHkzQbpWYiLao3LShhdXUd&#10;vLKrANnbgdak2Xxlt7qG1h8mKMx7Y9zMv3SfWsq0ku7iBmkgZRG2Q3976Vp3RtY4nmRmyxKs20Yb&#10;3zVHTXW+kliQKwK4Y/N/higyj7t2R3chFthVMgJDZEATy29CTyahsopJwtpa3Pl7WBkzFuWQegOP&#10;X3qTxFJKkcNpJaGIyMFjdpHGfwHHaofCNm9rceSJIl+UBlVPmBOec46/hRzc0rDjpTDxC7Sz+UbR&#10;ivk4dQ3LZNamnC4n0xXtmKtH8qn+LgenesObUNUa+mtL+zTdDJsjZptzSIOjYxwa6PTLWJ9K27S6&#10;tkjaaPtMKn8NIwtdEyGRHUzShlJaOMLj6VHENi4gvX256O3I9qz9XkC6h9lkZywj3qfOIB55/EU/&#10;S5GktfNhO5WYlW8z73vXNPc6obI+adFjVIWCW0zSeYw3Mvlrj1I71Lp/2Y6otybeaZNpEirwT9OK&#10;q232uxMirK/3vvBuRnr3p3h1b8Sz/ZP3UjSfKwYlmGOmT0Feo9bHBe1yLxTpAv8AFxPBHGu793tY&#10;nA9OOc1J4f0Qqhe10eVVz8rRx/N+R9fU5qeaG6lzJdNIsmfmDSA8/XpVTRpI0iut1tcbvM+YL0Ax&#10;zzWPKlJnR/y7RavLiznaRHW6Z0XbtaZB9RxwOPqas2Ol6cbSGW1j8ldoKs0wk7c4LfdrJtpLaSCZ&#10;Y7JdqyfekbcUP4AVZXUGtoo1HkrGqjMkK7fz6sxq+URsxxwxypCsvmbfvMsg2njuep+gq00cCBbh&#10;blEToVXDZ475H/16jn1OK4t41ksreSRVG0vHjafX1otbxrmTyHtYSyjDKvDFfXBolHYz5h+mXUN6&#10;ZEaFflbB3KcqPUelWxczm/kXCqu3q0YbHvxzn61n2kem6deNNC027lT57KzD2z1x7CtDR74XM0kh&#10;maFI2/1jLnd7UAWLdVklVjfQNIzZVuEZx79j+lT3flSxJJiEMjEj94du78P8apXT2F0GZrkrhgNs&#10;mcn8qtXEMi2bRiZQp+5IrBiv4GsZG0elzN8PpK8ski3TQ+ZIf3jKqcg+hzuFahsrjcLue5WbBxub&#10;ggf7IBArN0rToLC0eQ3kzSMxbzFtVUH2Of5jFaWoaQt/pcMltfLFPGPl811XPtzn88URCoUdbsrt&#10;JYopC0qySAxtvT8gMZqnf30kF+tml6qsJAgtpoy0gOf4e2PqK2ZsRRRxTztujXHyvkZ9iAP5Cspx&#10;Bd3MNwgwI2LMJFZWftyAcEfWpNI/Dqa01tBeL509u0e1cLJtzj8qxjbQSam009xHGY4fmY9ZB7Z6&#10;VZluYIYXJh+UDG2OTbwT0zgjH0qHT4z9g8uadTHI7bozgMp9OeSPpQVZWuaS2N0lnHGL6OSFzm3O&#10;/c6+oPPrW1DFJHEmZ1Xao42/nWQ01pbSLuSTKnv90D34/wDrVd064TUji6W4hRX+Rs/K+PoeR7Hr&#10;VRMJias0izNO6SSeTHuZeGV1I9cjn3qzZahP5TOlq0K4+UM47j2JqDUree2vVngdo1kyG+VQR75z&#10;0/OqVrr9tIPLubxZN2SPLUqSPcZPP5VV+40vd0Oqt22/B/VJHXy/M84gg88t/ia1vix46vfhh8It&#10;Q8bafpY1C50nQ5buGwOczNHCXEYxz8xG3isbU5kj+DVw8UjfvLhFXPvMq/1rq/Gnibwh4P8ACU3i&#10;Hx1fR2umWVqZbq4mh3oiKBzjjtX0WE+He2h4+Yf7qvVnlnwF+Onif47+AY/GHiPwPHoczTMq2as+&#10;8Y/vbwD/AEriG/aX1nUP2hP+FIDwr+58l5W1ISE4ATd0x36fer2Dw/4++HPxC0CPxF8O9UgvdNfP&#10;l3Nvb+WreuK4sfEz4Tap45bwZpWpWcmuRhma2jjxKoB5Y/hjmuzrvc+flpF6GfqbtJ8XtPh/556V&#10;O2Pq4/wrS8QeNH8G2UV1NpXnW818kU05nC+WGYKDjackk+wABywGM5RCS/GRdg/1ehtlfX97/wDW&#10;rd1HwLo/iq3RtZW4Kxyb/LguniV+QdrBSNyEjoRz+ldeJ+KH+E83B2vO/wDMcHr37S/gyxMlt4hS&#10;bS7hVkdYbiGRtsYOFZyVBQtyQMNwDkjBqj8Pfj7efEW1u9OtNIktbeNQ/mTMGWcZPI6kdAeg6ivG&#10;/wBtP9n34p6br/8AwnPgG4utR0024FxE120s0BUns53FCMY9ORzjJ8T8D/tgfF/4ewR6dixu7VMA&#10;QXlttO30DKAf51wTjKUtD2Y+z9mfV3iP9qGDw/4+i+GB8IahNJMqlb6C3zboSW+8+Rjp6V43+1T8&#10;fPFtjqbeDdKv5LG1WMPc/Zm8t5N3QZBB49OlW/C37Yvwu8VxnUPHvwnu7GdPvalpzfaVU+rLgMv/&#10;AI9XmX7SGteBvHPiC38a+FddF9bzWwheNsoysh4BBAPO7n2Aqox7kK3NYPhf+1b8Q/AeoQxXuotq&#10;lihIaz1CQOwX1Viu7PtnH1r6A8MfFHSfjAYNW0Kylhjj5ZZEA+bv0/xr4stvIOobLK2UErtYtwBn&#10;619l/su+C4dN8Fw3EtuoaO1MkzxgHcxyR+leDxHUtg1BfaZ+oeF2Dp1OIViJbQTZyvxF/adsfh/4&#10;mm8MHwf9qaHl5lvMfhjaaxbv9s/w9qGmyx3PhS8hJXC+XcI4zn3xXi/xo8Ry6t8S9Uvrb94rXjr9&#10;3oAawTulh3j5eORXp4PDqng4LyR8bxJiPrefYiqusn919D6F8N/tW+BJb2Oe8tNQt1Rxncind+TV&#10;778P/jx4E8X+G5PEdsLiTT7eXy7hri1OAcdOCQfzr8+bZsOoAbGelfYn7LHiSPxb+z2PhBq9lHFY&#10;nU2ma6WUqzk9iMgZ+nNdsafLseHUj7up6cnx4+FGv6BqGueDbrzo9MyLtRbMmw/3eRn+deA67+1L&#10;4/1PXZL3wvNpNhH5uLeCSw8wyfiVJH449sV7xZ/s2/D/AEbwlqXh7wynkrq8bC6ZZC+5yMBvvZ4P&#10;vXx3B4e1n4G/Fm50r4jaPceVZysu7cGEqE/K6Nkhsis8ZKrTw7cFzPsdGVwo1sbGFSXLF2u+x9X/&#10;AA5+Ka+MPDyv8TNHsdJ1LOLe90uR2jlH+2jfd/An8K6vRNZ1bwdqC31mFuLWT5pLfrFOvr9a8H+D&#10;PibVP2g/iKvgz4c+EPs+n29sz3mpTSFhDgcbtvALHA216t8PdSudH8St8M/HI8mIz+U8jr/qW9Rn&#10;tXwlaOMo4hVZrkb6rb0Z+/ZTjsnxWXywfP7aEVqnq0u6fU+zf2f/ANo7wnqGkLa6eg8lRtu9PYnd&#10;D/u+30r1BfB3gP4qWba98P8AV7S4nhP7xIZFZ4m7qwGCPyr4W8U/D/xh8LtYj1vQLwjHzQXUDfLI&#10;vvj/AD6V137FVt4e8F/FDUviB4e8W6lZ69qTM2oaXcXh+zyksCWVMDn8a+ly/NliGqOJVpL7mfnX&#10;EvBzwFN47AP2mHe1tWvXtbzPp69t7zw7ObfWolh28NIxAX8zXKXt5t+IOqXCNkReH7cj3/e3B/kR&#10;Xt/gnxHo3xf05tI+IOlWem6l5jJDLbTmSK4UHh+VG0kdjnH61yPxO/Z38QeFJdQ1XTLdp/tdiYlb&#10;cDkKG2gfi1e1Vpy5dNj4LDq1dN90eU/CqK2f4I6dDqPywvZsZG9izcVw/hz4ZfCrwAs0Pwz0uxs/&#10;MYmSOzYYc5Jz9cs35mvQdF8LanbfCGHwldxNDdLYmGVT/C3IrxD9n79mGb9njTdR0seJ/wC0v7Qm&#10;aVpDHtIbJPIBx3A4rOnzKNrGuYSUsTNxfV/ifJ/7S/h3xDoPxh1q8126ab7ZfPNbyMf+WR+6o9QB&#10;gD8avfs9/HWT4Y+NNP1yVJJ4LW4ie4tfOIEiq2c/UZP41698cf2T/E/xG+IOqeObXxQghmtQtvpj&#10;R9JETGQ2eN2OeOTgGvmPwF8KvFfxB+KH/Ct9M1mPS5FyLu6ZWJjA6gDuc9v5VUXKm20c0qca0LS1&#10;P1c8J+OfCHxe0qH4j+ANRhuVkt1i3NktCCQ7xMnZxgY/PNWdEvpIfE8lne/KZI1a3LLmPPUqD2wM&#10;Y5/nXwt+zzf/ABs/Y8/aW034Z+IdRuNR8O+JryC2jzlobtJT5aSICTslRiCy56HnjBr7egu3sNZu&#10;pF8xppJIo13MCD8pAOG6nPpz69q+bxsJQrNt7n02CqQlh3FaWOo1j7X/AGcxtZQny5Yq7LgY5IIB&#10;5+tZ9mNQuh9vuYyxVQv2hpifMAH3lwdp56nj+VXoIHl0hYb+LzGaMiRW+6evH4+5qGSQWFjDbwsG&#10;GCdouC+3A+5nHQZx0HTvWH2Co359CzZImlac/mRruJYlY1wTyeCe9ZFql3LZQGSOVVkZfMjkblQc&#10;n5T1PXvwQK17CePXIJLd3ZWVVVioHD4z6YPbmswaNLbX8OJVjDyAyR2+dkjdywYnGcDBA+tQ9jSL&#10;d2TX9ndW09nOYppIVDZ8tAxH1G7J5qvFbY02VJm3IrZkS42gPz0OQMc9utakk0S6hHPDKzNGrBof&#10;MADen1/Kqdy8M+lTbkZtwY+WzKT16Da39Qap+6HvOSuLpemy7lvrYmNl4WOMNjr7nOK17icPdOWw&#10;rZzu8w4Ptj/65NUdDjtptMQSiRNy5CtnI/nn8SakjmKpJHKrKBMdhZutT9kPtai3US/ZlXy1+9lt&#10;w61jXUgm1CG0uY3RWiYruBGCPWtTxBLcDTWl09EaZmAVZGwpqjaWAecXkyx+ZEpUsrEgZ6ipNo/C&#10;GmyNBZ7tRuY5MsQDuJAXtz3+lWX+z21wdk8AzHuRpEJX+fFVJ7me4me0tpMbf7rgZ/Ac1es1KXgu&#10;CzRh18vzVIIVj06/4VoZzLNvdS3Ma27lW3IDuVcL+eP61l6iGWzZvm/1hBxmrbylrXD3scMkbHdE&#10;x5b8xwPpisuaGF4PLgmGer7cHH+FRLcKRa06XT30pHiKtIXJ3dx7dKhhkd9dUSDZtXOcVGH0yytL&#10;eGMxpO83zFl+aTA68dasWQlvNU8zafuhdwXGPwPal2Dm3sT6vHa+Q0bXEaHlm3P97/CoPDom/eXC&#10;CMxyY5jlpmtGBGLXUEfEZ2sv17egqDw5LPbzLam2Vo2UHPmFWTn05z+BzVS+Il6Uyx4pHlSQ2y3p&#10;cAgsG7flVO1ljhlmdpEjLMoUyMBuxS+IryUa1bwbG8tl/vIFP581Km2HBVFK4I/eLuFZx/iGn/Lv&#10;Uz9ZfytZyZwyvISy7gGUY7Vdt78DQvMu2aQtJsMbyOrDPTn/AAqlP9ml12EXUXCt1UYzx71c1J1k&#10;s9oVl2yKAszZBwO2M1RUvekkYetXUsd2sImyucMgU/KccYJ68flUmnw20NqqQyNEuc7G61Lf3Lz3&#10;5ijmWNV5Ztpy35cY/GlgZbGPyC8bd8sprGRpd81kfMcN40RYK6/L96OYKFH4n+lR26u0Ze0u47f5&#10;tzNJwD+nH86L250xFa0nb/V8+XGoyGxxk84/WqdnqtvBZbYt4lXlY45AwznnJxk/gMfSvSOB7Ey6&#10;jDCsslsgmjVju4+Vsd19RRbanNcQefFYRjcuTJM+Ny+g6D8aqwyQTW8xvbKTdIzCSa3m2s/scZ45&#10;6d6dZ2ukxad9l8/ydseI1Y5/Qc5rOS9650xfu2J9LuLdkJQSSSTSbmQtjb/T8qlu7qRbyKKKTbtU&#10;ksqhWx9cYqithb6ckaNqu7PzLDgkKfy4qe91N75LcJcx7v4Qq9vQ5/lVxfuk/aNzfFcQR3FtetN7&#10;KoOz6kAZ/Wr/ANtuJYmhvHjjBIO6KPg46AnqKx7RL0pCj2DRo0f3myuG/wB0ce+auNFJdO0MkrKZ&#10;F+WMR7Q3vnrSlsZxKsOpLZ6gSHmZRyyrjb/ifwrb0omATzO3nCYZTbHt2/n/ADrGsY5bC88hbdmn&#10;j4Y7flC57n/Oa0r03Oo2TyWs8m5eW2r1x7A5I9uKhbF9bDreyuba5a8vbwSRlhsj3KOD2ABzn3Ix&#10;UtrIbmSZtN3KgUiRXmBZfwwKw9CuZba5M95HOAwIWSFQxP17AfjmtK6ktbu3ivLWZVLtw7fdbnpn&#10;t+tZNG22hp2WoWksS6fHEsaS5O9MsHI9SefwyBWgkdxG62pCsqr8xX5YwPXcQefxrDs3lk1KGeS9&#10;jcL8oV23Z9h0x9eK2JjdugBf/VnO3G5VoiN6lS4MzXrRrAwVm+8pyB9T0xUF3JYQpwkDFTny4Ycs&#10;p9cdAPcmi4VTeieRFkMa/KzryPpxVG1Kf2tNHKX+6ChWPaFHoSWy34CpWpTXKTXl/bpayeVdMkjR&#10;9Fbhh7+n4VHYrDCYZTqEkJjbMi8NvyOmT0/OqWowlQbeaSRQp+WQDO9T68HaKZFqGoW2js0whjy2&#10;1QzM21j93kKevvR1sV/y7udUIoHdbv7O0kUkXzNu/Q//AKjzUOmWraN+8bOx2I/0W5/djJyodXIJ&#10;PXBHI9Kz9I1NZYlS4donj4aNsrj6kdvfmp9MF9JqUcrQJLthYXE6N5saNnjBIDA/55rSMTCex0+s&#10;MPKSN2TbtyGCYyMdu9crarYWeqyRSPE0hztWZs79w52gde3fjvWnqF40ax2yqCzbTuZT6e1PjtFM&#10;UlvcQRtJJCTDuPOfr2FTb3rFwfum5qM8lx8F4TuVZGvLZGAXgf6Qldb8Tvhp4d+Lfgu68BeKY5ZL&#10;C+tfKuoYJnR3T/eQhh+YPuK4x4ruP4Tafp9/N8zapArbjn/l6XA9+K1P2iPCvj3x38M9T8L/AAz1&#10;/wDsvWbq322V8ZGjWJtw6lQSARkZAOM9D0r6TC+79x4mO1w8F5sqeEPgn4Y+CHhGHwJ4RguLfT48&#10;mGO6laRlz/tMSx/E1wGn/s/+CPDvxUuPilavcSatOjI7SSnaVbngfhXQfBXwJ8RvAvwstfDXxO19&#10;NU1qPzPtF6t5JMrknPDOoJ6+nFcD8NPhP8dfD3xn1Xxj458WfaNAuFnGn2K3jMsW+fcnyFQOEwu7&#10;Ofauz3XayPAknyvU6HSoBL8ar5v+efh+IL+Mz131hGfsgwe5rkPD9i0vxo1hsfd0W3H0/eNXcWtv&#10;stFHua7MVH95Ff3UeZgfhk/7zOS+IXhhPEuk3GkTOyxzQsjMvUAqRXzppH7Jnwl+H+m3Hhs+H49T&#10;tbhsldSUSFMcfKcZHpX0X8VrPWrvw1fWegXDx3klq628icbHIO0/ga8S+Evw5+LvhvSbq0+LPiq4&#10;1i8klzb3MoH3cfdGEUfzNcp6cbrqeU+Mv2MfBUVlc6r4b8USaXHsZ/s8hMkSjv6Efnivnu7hTUbx&#10;vD+lRSTQ2rFVlt1BL84LgMRz9TXtP7Tc3xt8A6nqNzrHi6SPQ9SzFp+mKqg4wM5ON2M/zrxKC30O&#10;18Nz/wBo36x3NxuWFW+8KDTlZT0/QtQ0/Vm06zjlk82VYxHdW5WUAn0I4OO4/OvvDwFBo/wf/Z4f&#10;XdS3LH9jYYIy3Cf4/rXyv+zP4iuNV1BPClxOHkRgYZAvQZ6cjivtDXdD8M+LPCNx4I1+3WezsfDN&#10;zcPG0hUbxGeePfHNfM5ny4jHU6K1P2Lg2CynhvF5jUVrrlT+X+Z+cn2uXU7uXULr788jSMcZ5Jz+&#10;FLJG23g8UW0KwjYh6cd/61Mc4x7V9Jy8sfuR+RynKdRylu3+ZSRR5g28c+uK+3/gQuheLf2LbH4e&#10;+HNShGvSanKZIVDqyKSMMT6fQ18SRqTPgdQfXFfdfwa8BxfDz9kDQvin4Zju5NZvr6ZQjHfGyjoB&#10;Hxk596pGdT4Tov2fvgx42+F2lX9n4s1x9QkvLjzIm3NtiGPuruZiB+Ncvcfsn+J9f+MNx4y+IeuR&#10;6z4fnLeX4fvv3kKeh2OSvHtXoHwD+IfxL8d+F7nVfiP4aXS7qG5ZLeFbVo98Y6OQxPWsHwX8dPjB&#10;4j+NN94D1/4ax2eg27SC11tY2/fY6e3+e9buUeXRHLCU+Z3I/Hf7OnxHup9MtfgFrMfg/TLOQNdW&#10;ulRG3jueRwRGBnj610fxv+E9/wD2Ra+NLS3drq3t1TUGVeWwPvZ69aqfF39on4mfCfxJpeg+Dfhj&#10;/b1tfTKt1cK5X7KpYDdwp9c/hXoXxP8AitrHgb4X3XiWy8Ftr00luAdJRirT7sAqDtb1z0PTpXkZ&#10;lgaeMw8qb9fmfRcP5xVyfMqddP3eq7p73Mv9n3xcnjfwzN4Q1+9a7uI/9THMdxK44x9KzfE3w18b&#10;eGgfEk9k1jJBMWtbq0Yt8ufl3ehIry3wp4n8UeGbzTviRYeHLrRVunMi2N1uLRc8xngfy6V9LfBf&#10;9omb45aze+C9X+Hslvb29qjS30kgaG43ZG0DGQwx3r5bBcuYReHxHu1obP8AI/WMwxeK4brfX8Gv&#10;aYOvrKO6V916m9+zv+0hB4rWPwh4vu1tdWhGyG4Ztq3GPQ9m/nX0F8MP2o9U0LWPEXh7x9ENQ0XS&#10;2iGyRfmiUwh2OfxNfIfxK/ZjvNH1d/EHgbUJY7Zn3xx55tn9Aey571Y+HPxOv9NtfFHhD4mFoNUv&#10;rNzDNNws2y38sA9skL+JNe3hcyrYWp7DEbrZ9GfM5twvgs0prNMpd6Uvigt4v0PvDxJ8GPAPxw8G&#10;r4x+EWsjybyESL5XyyJkdxjqPxr5U1X4LfGf4Y6xqEHxB1xtWtPN3adNHbbDEn91v7x98D6d6634&#10;W/FLxD8I/hNp/i3RL6VGsdJWd41bO5VQMV+vGK7j9mD/AIKC/BT9tnwfNc+IPC9zpssNx9le4vYl&#10;HmPjOchj1r6CEo1rdLn53iaLp1ZQd9H133Pi2x8U/HCX9qA+EW0Af8IWYS/9oSWp/wBb5O7buB6b&#10;/b8ay/jZ+yFrtr8ftD+MfwcvrO3vdU1NUu9JuGeOOWTy23sGUHaHUHPB5IODX3l8TP2YLcFvEvgO&#10;dZrdjuCx4NeOeMdE1az8Z+F4biwkQ2+tbpv3Zwo8p/60Uaf7zlntqcNepUp0+aHl+Jz9n4S0PWdV&#10;sLPxr4fhmvvDt+t3YNIu7yZlGA6kdeD9Dx3GB2dtq9nJrTWkd3G0mxmiWRXB7jcQccdaxfiHOtj4&#10;sXVrdlEkbJHdIrcgEDBNaGi3Eq6h9riQeWYRkyv8rEtz9D+JHtXzGMjzSutrs+pwMv3dnvZHU6Yk&#10;MOmpbrOsyhWMghyVz3A3n1z3NQ66p/ssNb2wiXd9xSo25IBzg/nirdvFbWulvexRL825mXduUkjk&#10;jPb6HHtUWpMlzttwyw71VguzI7VyHTH4mX7Y/ZLC3twnmHGPlbcB/wDWrJukux4ght2j2hY2bfGx&#10;+bkcY6VoXF/ax6g0Ej/8u/8AEwXn8RWZPPJcakjRKqxJDtC7R83NTfUqmtGyW60qabUTfCSPyfLB&#10;JXtJnjjuahubedbJrWKzjBmyRwBg/h3NWJo5pE8z5WVZlVirHK/5yKr6yyK6bLOVs8O6tnntxTn8&#10;I4v3i1aM9hYwf6GjHcFYzS7VUfXBp9zqCoi2UZVlkmwqkcr7Z4ojluhpAiilO5uNu0kHnvT7gNcb&#10;HmjUNG25ti4U4p/ZI/5eMrzGSIorFdrDH3Sfx61Gk0cVxsL/ACTHkj1/OoZLu62NBcR3EfmDKo+w&#10;qP8AdP3vz4ptjFKbaF5XVtufkMXv19jUSN4/CSW1lbNrMk7ybmWMD7uSfc8f1rWtLeFpvLS7Qd9j&#10;9h9OtY9vqaJrclqs8TSYG5PNAP8AOrl3LdiWS502zjkeGLOy5cqo9emf5VcYmdSV2kSSRKkriWLe&#10;MbNw24/A4zWTezWz2zxwLGJFbBZe/PfNXrK/+02S33kLGJSRsZj19qyLmVlieb5f9cRt3cHnvWc9&#10;GXSehZ1LTZ47G2ura2ZmUk7VYKh927/rTLRpmtTiE+Zu48kb9v6j+lWdYea30uOa1aSPby0kaK2A&#10;f97iofD3l+f5U25mZy26MbSR7j/IofQW0WVdUa5Aka5jLBY8RyKxXGf4SMnP1zWhpsjW9rHcIGyq&#10;BfMMB3AemfSqurT2y3Ulrarx5hMjbuPbirn2+WeyzBcvtUKrqqbh09+lV9q5D+GKMPxCwuNZzJYK&#10;22P5N9vwfm/vc/yq8I1mNvI8LKokZm8tmVhgcc5/oKZqUkxnVmuCy4+4xGBVu2nVrRvLKKFQudr7&#10;u3p2qY/EaS+FFGOKW61Ka8EW2GPHzOfmJ9yetHjEXFgYWt7UN8ny7QDyf8/nTbBBcxMvnQsJZMgN&#10;lVPtkVJ4gFubiOK4XGcA7JSu3kfnS+yV/wAvEZllBfPdCVpAvmsrSRtGdw4Hv/Ko9U1DV1utlvoa&#10;yIq4VvMxmtFfLTUYYLd9yMpy2e/1qr/wj5eSR57mPmRvLzH0XPSlylS90+TbeF7e+maTa0Vwq7cc&#10;qDj9DVyJIkh2zQsvy4jaFf0PFU9uqajZx3UEvnKNrMSwEefoB1q1b3MiJIkyXDTLxGrOSn1xgBT7&#10;V3HH9qxHBbx2m652yR7vvSCIbSeeOufzwKdAZ7uJriymiVVbDtJt34z2UVAJJL2GSe5/hbCyK+FP&#10;4dyKbZFInxcx70527eG3eoHpU6anQTadIbe9juLZ1k+Yr9nZt+73PoKdq0ltdX0M9w6lt/8Ax7cx&#10;oD2OAMH8aikkU3ANuomk7ruxtGeuKvSW00krXN7c27NCwI8yPauPX5Tk0RJbSZOup2808NhJfyCH&#10;O7ydrrGv5jDfiPpWjJYXGozbLe6k2opIXzAFP1A+Y/0rMt4bS/T7Rc3EjXIkVo23FExnujZx+HWp&#10;7m7urEvdizYqF4uIm4U/3QB8x49BVGMS5bX00FwII5GWN0KtJtBwPUZH61b1OK4i07Yt4khEeRJH&#10;lgfw55NZlk8d/brKrwrcbT5c3JK+xXI/I/jViOZ9L0v7ZqN/5flscttC7z24z+goKfxFfQxPChCo&#10;GbJ2tNkhSfbrii+1G6MzLKhkWNlDOrYT6Bcfrmm6bcSXId4PI3Md+6SH9Pr9Kh1DUrh4Zku3tVVR&#10;ndHHmTH+3jJx6VlLY2j8Vzbj1HTXtlubGRvMDbWZIwyk+nGTWlDqAmtmJkmZkXiFOUz65H8q5rQf&#10;ETXMn2SyFrCojG6O3hAU/Xvk/ga3ra7trkBbmf7nyyRwhlZG7EYHSoK+0OkvbvUbJReyrGeke2P7&#10;v14/nUMavEGd4z5keS0gAxtx9Dn6ZFU9akh022+TzpmkkBHlsSxOe5OMfnVt9UdLZBcRrs6LGzfN&#10;n/gP+NZmkivqeoy/2Y1xEsk0ci8K2VU5HUd+PpTdNN1FENsm0svzOHBA9sHrxUGpXkc8P2WOd1kY&#10;7XVJhwp/Co5ptMtvJindo2bcscjISD/stnOAaCn8Bc0nV4V1GWyhCbsdIgAXX2GMZ+laRgi0qBZy&#10;JpJpsxyXEMAXcCeM7QcEf3u1YWg+R57aVaWkMMO3dIroQH5HK4IA5+praTVobktA8FxNaoD5gkRl&#10;XjjqQMj+lbRdzGQghDGOGKXdIpXdiQtg455P+fxqYx3NtbSzyeXGvIW43blDduh6euKjgsVtAt+J&#10;flmbaImY7D6FQePyqSKyga5kFz5bRSbvlZcKeB2zU7VAfw6HRa/NNB4R8P2sjb2k1i1DSBSAfnyc&#10;Z+lemQxLeKyI3zYryvxOht9H8LWqIqldcgVUj5XhJG/Hiut8WfFjwT8L7Bte8c+I7bTLJGVWurrd&#10;tyxwOQDgnp0Ne/h9vkeRmEeXC0/mzT1m0e0uljmA+YEqKq6vZoNJW4VNv7zHzd+K5Xxr8fvh7Z2F&#10;v4uHiBbmxkjzbSQxkmf/AHF4J/Ssfwd+1J8Nfi5f/wDCIeHrqaG7hYtHa3abWfH3sdQSByR1rtpx&#10;lzKx8/P3YO47wlAX+LGvMy/d023Qt+JP9a7a2tmFsMDua5DwNIJ/iL4mcfww2y5/4Dmu3tPmtFI5&#10;yK9DG/xYryR5OA/hN+bPIv2oPiFrvw0+H0mq+Goh9uupVt4JmUkRZz8+OnAzj3+lfHmm/Hj4k+CN&#10;ck1248Z6pqEryb5INQvpJUOPZjjHavuj466T4Ju/Al4/jy/hs7CGEzS3lxwsAUZ3k+1fmT8dtTsD&#10;41ksfDHiSC60zdiK+tZN0cqk9j3FcMpOJ7FGPtJJHSftPftAXnx+1vSFk077MLePY0SyEqzk8nmu&#10;W8W/DHUdH+Ldr4bvbE+S2mwXMbN0MZjyce2cjHauaicWHiuFYJvOS3kURsBu34wc19sfFuH4eeI/&#10;h54eubiKxh8RXWnwfZ45MfaApRdwUccZ64HWsK0ubDTfkezllGCzSjTmrpuz+88t/Z0+HNlD4j/4&#10;SVLNYyq/eC9fwr0TxppupfFXSvFWkaJfpbjSdDmmkmkZsPhckDt7Vb+H2maR4M0qNdVv4baGNc3F&#10;xJKFVBx1Paul1Pwn4H8eeGtQtNB1JGstRt5ILi70y5U7lI5w3I/Svnckw9StipYibvbRH6j4hZph&#10;MuyWjltFWcnzNLT7z4BtiRHkj26VIxVV6dRX1Jon7D3wW8QXr2Ph/wAZ37yxP++jhv4pGTnnOE4q&#10;H4kfsIeDfBmlNrNp4k1b5pVURzMjDn3Cg/ma+rPxjmV9T5aiYiX5fWvvX9nQeJfhj+zvoXi3x+kl&#10;zot5cSSabCt4ZSi+ojPC9D0rwTwZ+xvpPjDX49ItvFN1B5hJVmhEgGP+BL/Ovsb4W/A3TtH+GWn/&#10;AA08f+KJtU06zVxCl4gVFVv4QuSAPxP1pRlzK6JqS92zNf4c/FXwN8WdBfxF4Kika0hmaKQtb+Wd&#10;6dRjA/8Ar1keGP2gfg3488bX3w68MXsr6xppK3lu1gyLFg44Yrg/ga7Xwz8OfAngmwOjeCra3t7N&#10;mz5VqAFX3rP034LfDzw5r0virRLKOK+m3GaZGGZM9e9b80nGxyrljIw/Gfx7+B/wy1qy8KeO9bgs&#10;9Q1AgWkb2MjmViwUDKqe/rXWap4++HfgfRm8ReOr+2stPXB+1XTbUjzxzz8oP0rF8VfAr4c+Ntat&#10;/EXiTSbe6vLUhreWRRujwcgj8av+L/hD4S+J/h5/CXjC2S5sGwJLeQHD49eR/Os5RN4y5rEuvQ/C&#10;/wCOHw8+1+GtTtrrT5kL22oWuCoYdwe4968f+EHxAk+EfjfzIbuO7sfNMVw0MgZSoPXPr9Ole3+A&#10;fhV4Y8C+GIfh/wCE7ZLXT40McMK9EU9uSa5Txh+yP4Z0Lw5cXfgWJo7lXaZoTM7q5Iy2NxOPXt1r&#10;5PP8tqcyxuF0nHfzR+m8E8RYVRnlOYtujU0V/st6XPf9G1vSvE+hQ6ppdws1rdR/KFOcg9jXmHxB&#10;8DaX4/k1jTp7VYTpt0sVteL95d0SSYJ9Pnx7Yrgv2cPi/deDdWbwV4jnZbSaTau9v9RJ/ntXrM9x&#10;HDo/ji8jP3md0Zm4z9jQA/Tj9KrD16GeYHmkrTWjXZouFPMuBOIvZQfNSm/lKLMv4WfEKS0tP+FQ&#10;/EhESWOPyrG4bGy4jH8B7Z4/EV2GieEvDXhosvhrQbTT0kO6RbO3WMFvUhQM1w2u+B4dZ8E6fe3b&#10;swaziliulH7yCQqOfpV/4X/ES6nnbwR4tdV1K2H7m4LHFzH2atsDiqlOf1evv0fkPizh/D4vDvNs&#10;rfNBv34r7L8z274cfErxN4FJj0+6M1s7AvbzMSp+npXol74h+FfxIW3s9YaPT9QuW2wJOR87AZwD&#10;+Brx3TcMBh1OP7tZ/iqUDxx4TTd0vrhvygNfU4T95dPoj8lrYiVKK03svxO3+JH7Nl3dpJPp8/nR&#10;zD5tj85GMVyU/hm88J2slrcQqZ1hOBu+7x1+vFXn8S+KNN1G/tbfXLjy5LtjHGsh27doA/lWRrLX&#10;80clxeTNuucDcFkyMDnJyfwr5bG1qM7xgne7PrsHTnZSk+iN/wAPtHfaEhln3eYP3nl+uP8A69Ns&#10;ryIapuvXjCrGeo6elN8PxRWeiKJGVl2jaZM+g9R1qnbThb6+luduxBgtJkYXGeOprjcXdG13qkWh&#10;BcTa7cTz2kZ3IpUxsJBjnoexx+VZcAiZyqo+1JW/iGRye39O9a8V288s0cciNtjDblXOeOB19PbN&#10;YWnwyGXMiZWSZvnjPQ5PGMenv3rGpudFPbU0prnUX1BBaTqEWHLQu2OAeuOh+vWq2stvst08jbmk&#10;X5V+vt2q5qWw2cccduN23HmtGOeegx7VW1Nryd4X2CSP5Q3y9/arn0CkXo9X03S5orTUsruj3K24&#10;f1qaS4CwM4iDRjO0Mx5FRrCpl+3zW+50ULGrL/Wo9TnKFgFC/N8wLAUzP/l4Z+9Ybi3SUJGu1mVY&#10;1wFyfenTP5mqpNvLKEwskc3yf/Xp91Kq3kfEKrs2lpSTimRWdlDc+TBFAgZs7Y3xyep44rM6F8I6&#10;O1kk1SSWUqFDLtxjDf4Vv3329LHzba1h+c7T5y/eFYErpDMsbvt+fGWjIzWgl0ZLKOxuLmDz0kEn&#10;kxynIX1weDVR6mNTdFcWCrZbC6qy7m2Z+XPtmspo/tQa3iZP7zYPQ57itiQWcttMkkjJIoyp2jis&#10;ZYbiKVZN6SIykfKuCPb3+tS9TaBe1NnkC2s25Y1UMx8vdkeopEtrV51lZP4flYRjIb16VWvZEtLp&#10;JnZ9rxAHcuFJ+uauFPMt98Z8pWUBl3Ej35yOaBSKd4JIVaWOQSNJLkBoxn/69XruSSNY9R8y3ZZl&#10;+TbblW/Hnn8qz4oZbqOMyqrskmV/dZH65x9avtp2pQ2RnhmZULqfJljRsc8kFfX3xQRL4kVERZZf&#10;3yrnr2puoQRWAN0IpA0keGWNM5A9u9N1UWzOyXTN/q8t5eeM96bNOtnp8LXd3G0Yb92Wb5sfUmpj&#10;8JpN6k2iQW9xaeaRDt6kvEAv5Hp+dVb66VNVkVrhWTgRyRkEf/qra0l0e08+VmC/9M5Acj2rHvbL&#10;ThP54UM275S6gYH5VUotRJjLmnYctor3rXkkisqw7ty4wTnFTR252ZjitsHn5hUV1Z29vpbPGdsk&#10;i7WQN0567antjeeQoilVvlAYgBeaDOpJ3sfIGhRWF0p82aa1UIG8vyySv4VLfIttGvkWM0fmSfu5&#10;Lj5d3HU/56VV0QWtvayz21pJ5zNlZJZd5XHei7kN3eLcXklx5sjbWbAY7f8AZzxXZH4SftMkNjfy&#10;q32qNZGbjELCRV46DHSqb29pZyYku/3hVg0dvGZGB7BscL+OatBJInS1+z+RuzzcSAEj/a6YH0H4&#10;1TupftrYNiEVWBEq5EYwe1R9o2j0COCO4lVbjUGw0f8Ayzj+4fTPer1vaanakvZ2lsI+u5ZTJIw9&#10;fQfiTVaGKDCx4jmcrhmdgEzn/ZxmpmiuLWdri/ZYY/K3RsvyK3qCc4xVxijOpoyLTZnn1IyXNosb&#10;LuZd5yA3qhAAx6g1Zm1e3gWRF3M/nBBP5gWMk9sDr/jTbLTtGF0uqaVYwrJLHhjEow3PUY4qpqWr&#10;Xckn2aW43TRTDzIY7JiAhPY5GfrQTHSSNbQ5JJg2oyRwQSF/LDD5269No45q94ht31WBZEg83y/m&#10;Zpod+z6A4AqnY/al2TGzba3K/LtP4dqvf6TcR+Y0axFhl4/vA475wOv0H40B9oyi8Vv5N3bWkj/K&#10;VZo7cSSc+7FcD14PtU97YxOsM5vljY5Vtvytj1+v1p03mJeRFLVp45ARIydVz61V1FEFz5KBpJI2&#10;B2IznHt0x+tS0aQ3sU9Ot76TWliitI5XG5GkkYpkevAOfwrpRcavJKsX9peWkZAYC0EvP1yCKqLf&#10;3DNFqZVjsXb5chPyj8M/1qKPWpTIxOlXEXmMQsnk8H34J/UisTbzNDVhcJtCz+Xu6fuiWY9QQTip&#10;Wc3WlMLiT55EIVnbrx+Q/Os+9vEuNOSCdGkO4bAMrj8O9NhuIZXk0dLJv3cYO6PPyj6dqmJUiqZY&#10;LKS2ha6hVmI/d+aPve3HJ/GtW/sk1Wza2s4P9Ik7ScKffB6/j0rMntrpL+SEuzRq29X3D7uMY7MP&#10;yNOt9YimuI4prpI4VbYzSx4ww5Aznj8qkuUfdRet42062jhmV45CcSTR4bYf7oPGfwq9p8mqXUDW&#10;GmuHvI5CZZJGAjG0/cbdyCQeuKh1O7hsZFOoyRrCy5AZQUPsefl+tWLqax+zSNZXqWryAbYdo8se&#10;gHXPFVEwkOi1S7GpNbS5/iLRrh16jBGBj9ae8N2qPO7RrGN3lsrORjjAYZyfwrGNpJpN5HqCyhIG&#10;YjY6lsnA5U4+Q5znPUVoalqcNnpryiXhsL8xG3nv9a1j70tSmdhr0qy3fg60IGWv1fGOOIW5x+I6&#10;0345fCHwj8YvCk2geOZJI9Nh2XEzRXBj2+X8wJYHgDG6m6uVHirwVB/eWV1K/wCzEv8AjXjP/BUv&#10;W/G2j/A6GDwlc3UMd/q0VrfNasVZomVwEOOzHAr3aMoxjJvsePjqc60aMIbv/M8V+J37RfgKPU5v&#10;CXgXXLa9srJjbadLJKTthTgfUlssT7in/s26frPiL4paHJo05WZbxbjcG+6qHczZHbA6GvHLr4Oe&#10;EvDnw/n1PXLsw38dr5gm3MWeXtGvPUnivor/AIJreHNQl0C+8V6jbtthla1s5nX2y4B+uM11YDEU&#10;8T70HfWxxZ9k2Kyblp17XkuZJdL9z6i+HE6TeMPFVwIduLi3Tr6RDj+td3Zuos0PONtcB8Lhu1nx&#10;RMD1vo1/8grWX8SPHPxJ0jxK2naJb3ltpq+HbmWO+S3SRDcA/ezyw8sdBgAlz1xXpY7/AHheiPls&#10;vj+4+bOx+JvgPSPid4auvCGuL5lndxNHcptPzKwwR+VfOnxt/YU+Gs/gVdC0WSTT2smea1mjhBxk&#10;ZIPT5Sew9OOK9g1iw+Jvjb4PG38OandR6rcectpqC5jcxecwilJA6mMI2cck5xXL6f4M8d+AfhBf&#10;2Xj3XbzUNQjgmf7ZeXjzuy4OPmfJ4/D2rj91qx6UXKMk0fnf4E0aP/hY7aYfnW1uXGQvXaSMgV9X&#10;fDbwp4f+NOo2Go+IL+SHWfD8Pl2jRvtMkWMZ/IDNeBfsj6OPEXx4QTW/mqzTNJuHUHNeu+MtL1j4&#10;T/EVX029ktYzIJIZYZNv7snlR7dq8PFVKmFxEakneMtGj9FyPD4bNMuqYWLtXj78ZenQ9w8X/s/a&#10;F8RfB914KupGit7pcXT/AMT47Z5qT4ZfBTSPhf4Rj8DeH7jNvGzeWzA5GeevHeoPiDN8QvEXw9hl&#10;+FWstaX9xHG0d4savsGMniQFfzBq78NLTx9pvgSO28a6tJea0sbeddFUDM3bhQAPwFexFU4RXs42&#10;W+h8RjK2MxFRyxMnKa0112G/A39lnwx8JvGWpeLdIvmlutVJNys2MElt3HA7+ma6j49aKJ/BcSSc&#10;M10u7bWP+zfZfHmDxLqDfFnXlurF/wDkFwrawoY/myOUUE/Ljqa7L4/xL/wi1uG/5/F/lVS/hnG1&#10;KMkzzD4JeG4bbx1buvURvXrfxd+Cc/xm8AX3gBdUks49Rh8trqFsSIMg5X34rh/ghaCTx1EWHSNt&#10;v5V6R8c9a+KPh/4eXl58H7OG41wKBYxXEe9G+vTtRS+GwT95nPfB/wCA0/wT8Br8P4dWuL7azFbm&#10;4ky5z6kmuS+D37L2u/CX4i6t45uvGN5qMeqsxNrNMSkOWzhcmu7+Eeu/FXVfhtDq3xatIoddXd9p&#10;ht4wqrjpgc1xfwT+KP7RnjHxhq+kfFnwPaaTptuzf2bPb27Bpl3EDJZ27Y6AVp7pn71yp8Uf2fPi&#10;B47+K2l+PdJ+IGpafYWKqJtNs7x447jDZywBwfTp2rpvjd8OfiL8QfBC+Hfh94sutFvt6n+0LWZo&#10;3XHbI5Oa5nx78bfjf4a+M2m+CfDHw7W+8PXQUXusNE5+zEk8ccV0vx1+MXj74S+D4de8BeApPEV5&#10;JcIsmnxbs7SOXG0E8fSi8ZAlKJq/DTwj458KfDe18L+ItYudS1iG12S300paSZ8feJPNV/2cvh58&#10;dPA+r6lL8V/iBc69DcsDYi4Yn7OuTleg7Y9a1PBPxF8Q618Nrbx/rfh37DqEll502mvnMT4zsPfI&#10;6dKyf2eP2nPEnxlttWvPFvw4uPDK6VORuupMiWMLu8wZVSAO+Rjg1nKJtTk4u/Uzf2j/AIWNpV5/&#10;wnvh+2ZYZv8Aj8WNfuN/e+n9asfDX4lDU/hh4h0bU7r/AE5bOR1Zm+aRdgXj8BXbQ/FDQfGmh263&#10;vhy6NjqWoS6fJ5+1WiYM6qzJ1w2z8Ny14Z4x8NXfgvxReaRZyMIlmdIZAeGXJBH9K+GzCjUyPH/W&#10;aa/dz0kuz7n7Vw7jMNxblCwGLf76lZwl1aXQ918Yavrdn8FzD4aJOoJo6i0BwcuE+Xr715X4bb4h&#10;al4OsPEPizTTp+uWZ+Zl2khx3+U9DUfxn/aPn8F/DHTT4VWNtQvV8jdONywbFGTg9Tk/TivO/gr+&#10;05431PVpNC+KOsQXljcTBIZVs4o2i3E4YGNV4U9jng17uJwtPH4aM6T1Sun+h8zkOeV+G83nQxMW&#10;6U5OM4vze57l8APij8dPFnxkvtN8SPE3hdbPdbskADJJtHyFup5zXuHiIeb8RfCpP/Pxdcf9sDXh&#10;Pw48SWvhbxZHqlhcI9pJN5VxsbjbnrXumqnzfiP4VeJsr/pTqfbyRg/rXpcO4qVelJTfvRTTPn/E&#10;XI6WU46FTD/walpR+b/Qn1e5lj8R3Nqjw5bc0atJj8fpUWoM9voURaV2c7t3lsNv5n/9dV5rm3uv&#10;iLeW25ZGiVQxxjbmtbVbeC4tGhlg4fKqzKCucV87W/jP+up1YfSnD0RqaK4OhxrAqyKI1O6Y+w6f&#10;pzVWC5txeSOz7Vzg/KWz+A61ethHBYKgcrtjUMqcjhRx9K563kWLV7ieOFZGkGxV2bmGMf7QAH1N&#10;Ny90zgpScmS3t/PZ6dPqRji8xQMs0e307H2xUNu9pJMtvDJLt3Zb5Sqkk+p65pt5HPqmkSPLbRyb&#10;pmZlnU8Dd2IPH8v503TbaGTVWS3aFo1/1gLDcB27Z4PvWVTodVOPusvy3pt7lbEtLHCqlts0mR25&#10;z6VhSahq934lMFzC0MayKYZkXrn1APfHWt82tkyf2gJd2Mny9/ynt+fBqqHie7Ve3Ajbdx7dqJfC&#10;KBvWySrteQK0m75eTyKzdYkiub+SK5slK7QV/wB7PSrlvHd+d9rurXcY88rJ19xUFp5Vz5k0jSbj&#10;Ic/MOR71NybRlIoW1wt3K0037raCGi4+bFNtfOudQj+zkxxupaRZIscdqdPFZxXLpNFMznhZI4s7&#10;TVjT4N0jbjIzKuCW4zQaSdtgu5o7WHyY7+M/89IOM49hVuGytbjRjN9s89WjLBbhlIB9FOM49s1m&#10;6rZRXtnLbDUXVtwOGcHbz2GK2IreOy0JRcTbgV+8sIXb9Pb3rS3umE5aoz08j+ymv3gVpFXC/NVG&#10;JojdJNDqIwhIlh+Xrj6cVbitolspILe+eT+9mbdVZoI/sYvJYed4G5UAP8+azOqOjI/ErrNbrlFk&#10;weApOR+VaFpbWo09TdlmVhyuc4OPestknbU0aK6DRhcMshG4VsPLIlt5AueG6Rsi8H60GdToZNja&#10;C8kmjEe3YcblmIIGe/I/rWoy3Vvarbzby2fvLlsr27CqFjJas0pWeMkSbZCpIB9jWncKsNuBDMOE&#10;x8khZT+dVa0SJP8AfIyRKP7TuI5VjwqL0bnHrineINMlWDfY2UQURjy3ZfvH/d7VDBYzT3U19IoZ&#10;ZECfK3IIouZXlmhihuptp4bawATHsak0veResbiPTbVI7peNoVituMBvUH8ay9akVYWt5rZ23RnD&#10;Rx/dbHfFac81y2jyDzWUrMFYTR4zyORis3UYoXaOZrNt6phpI2PIqpSurCpx0bJHHm6RagW7fMq5&#10;fIFWo2MSCP7LFwBy8oyeKkhWL7AkUm9duCokj3D8aguoPNnZzJH1+n6VJjKKk9T5D0R449P3x6cL&#10;bqNzZ2tye3rVeeWV8ySyedtVjtVj8gzxk9qmlvZbS2EEr+Yw+RtwVtq57ZPH1HNRiFYfMmAjKt97&#10;zB0+g7murlGu424tLS3tkulvY5mPO1WLFc+vFZOYxqZJ0tpG8vMckcZAz754rYlvLOQAO06dv9Ty&#10;fce/4VHZXsKTu8UreYV2bmhUsP8AA1T+K5a+EZAUaWP7Wsicg7eAx9j2rRjtZJp2vbbTfJig2+d8&#10;vy/Uk1m3mkw3KLLZ6k3mfxNdHeob29KXQ0uxczO0yMVVQSrHy93sSdx/KqiTL3i/ca1b3984toV/&#10;cqDtWMA/lToL/RL6BdRaBWkjyGdJM8ehqOKDU7m7l3eX5zYVSuFz35P9TUeqzfZ4/s808clwvys0&#10;anYT6Erx+XWiRHVMkh1mZzsEbxNGdyzSTFgqD0HP64FXoPEsEenrfSz/AOskxHJNt2Y6D7oJP6Vi&#10;6Lq1npk81pPd3Ub7VWR5E8uFs/3XJxn6fjV2/sb+40yRdPdPJZQWN0iyA8/7JH4eveiIub37Gk+o&#10;pb2zXLxSSMeB5KnGfUnqB79qzovFl7JA0sM22RhhY/MEin1CkdfxFTaZq1zZRxx2bQSMV+ZXcBtu&#10;OoXv+HSsfyZG1GZIPtcn75WVpIWSPd35PB/AVnIqOsjc0+7uDBHcTWEyySfe2SBgoPqCRt/DNS3d&#10;vF5CumozTMvJtwxOf1qpDYxmPz5bvy5GOJIbXY3nKPVhyPwqrc6kY5i4fzo8FYo4IvuMOxA+Yk+5&#10;qTo5tbE8OsTXlw2nljG23PlRghivr7VYtdNsp5mm/s/7XJCpDTTKqtH6DJ5OPxqlPd5tl1S7by8o&#10;A0TLhh+AqHT7y5sLTdd20hmU7m2qudpPBxuHasYmktkP16+1KHUYbdNPZmX/AFaqVVpV7nJwMA+/&#10;0q/a20jSrdvMqszYkh8tgCP7xYjGfxp11fvJCqm58yORcr5cakr7Z6iqd7HNbRfa1uI5IVX95JvX&#10;dGMj5cEZOfUUfaH9gs68BYX0F6+oxjD7BHJKNs2cDGRyGqWN9Ykk+2yTAwDC72mcunP8QDAuM9c9&#10;qpprRW9MF3ZM8fLqY4eNuRjk98Vt6Y9gHWRbO4tnm3M87NvjI9hnitVoZSJZJDbWjxBYpplXEixq&#10;Qh+gJPH45qG7gmuoo3SaSFNp81EUenA57GoPEkkcaqkk1wkUm75o8YYjkcDue3NGgapAulrJPIVX&#10;aC0N978YPNFP4h/FC53+qAv8SfCNmv8Ayxsboleh4jT+teZ/tu/EW1t9Mh+Gln5MtxcNHcXjFQzR&#10;opynXgEtz64ruPiR4y0jwD4r0/xfq52wafot3Iqj/loxCBUGe5PH0NfNvhHX/DPj74snxx8ZPFNr&#10;Y2dxetPMbxyqzt1SFfbgD6D3rrxdeUl9Wp/FPT0XU93I8voxis0xX8KjG67OXRFDWv2OpPH/AIPs&#10;fFfifxZc2NtErXM2l20ALSLj5csScfrXpP7HXj7SNd8M33g3QPAy6JY+HpRbwxZZmlJ3ZbLAZzwc&#10;ivWNfu/DKaSdTaeKPTRDvVmUiMRgccduKyvAPin4f+Mra6vPAOr2t5HbyeXcNajhG64Ne9gsPHC0&#10;4Qj038z84z7NMRnOMqYmq/ivZdktjV+EE3m3PiWU/wDQcZfrhVH9K9SsbSE2i7lH3f4q8p+DSiOD&#10;Xrgn/WeIJx+QUV63ZFfsqsW7CvQxn+8P5Hz2B/3dHE/HT4la/wDCjwdN4l8O+Ff7YuI2VY9P+0+S&#10;HJYD721tuB/s15x8QfivrvjX9nTVvHHiHQF0q6bTZ91it0ZRFwf49q5/7571694/8aeAPA2mnW/i&#10;HqtrY2asqtcXhwuTwB9a8N/bY+Ivg66/Zf1fXfBd1b3Fpe2nlW9xauSk247dw5rnPQXxKx8o/wDB&#10;P+1af4xSTpDuK2UjHjOM161+1N4hW88U2/htdBkVrS383+0UlwuCcFMfrXI/8EztJsrrxPrGozqv&#10;nRWaqq88Cvf/AI3678K20XUfCWoeItLh1ia1LQWclwFnY44wvBPIrzcxoxr4WUfK59Jw3jpYLPqM&#10;+l0n89DhPBvx7n+GXwXXV5PD91q0tncC3FrZ/wCsKsR09gK9Q+H/AMSm8V+CIPH02gz2PmwtL9iu&#10;G/eJj+E478V4/wDAPxJ4N0Kzvh441KztLb5Ckl9cBF3ZxjLd69s0LUPCt7pq3lhc2smmshZZoZA0&#10;bL3OeRisctrSq4KMm9kdPGGCjg8+qxitG7/eWP2dv2gY/jTqmoWkXgrVNKXTJdhk1BQon5IyuCeO&#10;M10H7QLZ0KzTH/LyD+lHwu1r4favJI/gnVbC6EbYmaxuEkCn0O0nB/Ko/j24bT7GMn/lsT+ld3M3&#10;E+Ul8Ri/AqBpfG6nH3YGr0z4tfGLw58D/CknjPxPpl5eWsOA0GnwK8rZPZWIz+Yrzz4CAnxczZ6W&#10;5/nXrXiHR/DWuwiDxP8AZ2t+nl3Ei7WP0bvWtP4AkYngr4saD8SPBlv8RNK0e7tbOeFpI4b63VJQ&#10;o9VBI/WuT+H37Snwx+NuoX+neCIrrztPbZc/aLBoQGBxwSBu6djXf2WheGLKy/sfSXjWxZcFY8bQ&#10;PbtisC1+Hnw68JXk194Ms7eB7g/vngjQNJz1bb1NW+bqTCMTktd+Pvwn0Px7D8MdZ1Iw63Nt8mD7&#10;DIwYHp84UqPxOa2PGfxi+Ffwp0+LW/ifq0NhbTziKO4mhZhuIyB8oqLVfhX4D1PxDH4tvLKFtQhb&#10;MdxtG5DVvXfhd4R+I9tHp3iu2W4hhbckb9M+vUc0lJoqUY8xv6b4q8Eah4ej8WWlzG2kNb+c1x5R&#10;CmPGS2Dg4xUXgbxr8GfjFpt0fh9rWnavarmG7+zx7lJI5Rhgdj78GrOk/DvRf+Ef/wCEKjfFm0Ji&#10;CAHAQj7o5PGPervwy+Bng74TxzWfg+y+zw3EnmSR/N94jr8xpSu1qRGUea97FbSfgn4H0GCzh0TS&#10;fsdvY6hJew2dqRHGZm3csq9gWbavQZ6VxvxK8PWOq+Cta1edB51lrE/kyd8ecVx9PWvbksx5RT2r&#10;yfx/E0Pwu8QKsiuW1ibmM+t0OPw6H3rgzDC08Th5Uprc93hvHYjA5pTqwlZqS+aPmf4oeGn1zQZY&#10;J4mWS3YsqdNr46fjXzfrXxek8K39xo1hpP2iSGTy2kfO1SOvAr70+PXw7OlxQ+LbG3YwXMardKP4&#10;TtHzfrXyz4p+H/w68J+KbvxP4vaSC0mw3nRQl8t6YHTNfJZXjsRlWKngquv8vofrefZHgeKMLTzb&#10;DzUIu/P5M9U/ZC+K1x8S/BjQXWgNbSWbbWmX7s+ejdOozzX2VoTzS+IfBZmbMn2Gcs3t5S8/rXy3&#10;+xTrngz4ieJ49E+HvhHUn0e2Utf6zcx+VCh/hRRzvcn0wAAc9q+tp7eFPiX4ft4V2rHY3IX2GEr6&#10;zJcPVWIq1pLl5lsfnnHWY4GWW4TL6M+d03rLp6Gdf27/APCaajcwWe6VGUqePvAZzz7VqTPPdXdp&#10;FIWi3SMVTcGzt78fhUT/AGX/AISbUlk8vJZRhm65BGap6hZP/aFmYr0rIkcgjjDkDGEHQ8dPSvBq&#10;fxX6sVH+HH0/Q6QXRkuGtJ7u3jWWFfKeRcZbJGMHA/WsNX1DSdUNo7syukg8zeoUt6LjJ/UitaRJ&#10;NQ09p5ZWt2jRvlmiEaScZ2kfNke+Kp6NADaGx86MtFBlWcHcVIzwDz6c1M46EU2WJltLe3SQRNGF&#10;4k2ydR1z9apaamNWQRxeZtjzu39Qalm+z3cMZSZraS3dXmaHq/HRuDx25qPSX8zVJiG8sjaqMq8D&#10;n6HilLWyNqfws1dLt5oIz5g2/wB1Wjxnqc571nKQ2slDc7dsm5o93ynNas093bWchunYMC3zeWCD&#10;+Xb3xWZYC5fWGnimbY7Dhm+UnFOp0Jp/CzUuHMRYw6l5HcItvv3+3I/kar2KPHCyTsrbstuEZXkn&#10;2JP51cmlZXadZ0Z41OI3bCn2z2+tZdpP50ty0pVeeNrbual7CgMhmu3nwjQbOSV2srfWmWWpSo8M&#10;K3MfmSSHYs2QNo64I7/WneYlrHJd29lNNJ5e393nOM9s8Vj6bYS3usRXR1GS2hZ9zWqWYbzTno5G&#10;cD8aIjnG6Ok1YyXAWOAqu3buXZknnqOen4ZqTU9QePSmitRibgfKCpz9TxnFCvLIkgjbb8wHsTn0&#10;qTUPNt5MeVFvOA/HBrS/umVtjDtrdZLNdWmCtN83/LFVZvY4PUfWrUYFxafZ5IpAI0DqoT5v61Bq&#10;t3/oksEDqTGw8xU5IBPXA7VLCkcMDvaXfmGSP/Vqx+TisTsj8JHp728vmTxxSN3+ZSueOvSrT3cE&#10;mnorI3K5UBf5ms3Qo9XuImMsnl4P+raMfz6/pV28j8iNSsXA+Xhv6UCk7lDS5Nl9NbRQSM6MZNrR&#10;/M/oB61HPrdrdWX2cPuv45GaaHc0bwe5HcVs6FB5d+t3tz8m0r2/nxVXxfb2Fvfyai8jHda+UU4I&#10;BzWm0Tna5qpnQ3l7MgZJo1cx7su33qf9keW8xcjLJwuGI3Dtz60trpsM2mor2atsAK7k6/Tv+VQw&#10;TiC6DRW3zNJgR5JH6+1TzGkfd5ma+qXDW+kQ/O8apKoYGQfr7VUumF1G0pf5F/jVhxU2s3Vxsggk&#10;jj2sMru6Y/rUehqQ80IgXa331x8pFTL4gXu07lrRbt7ZN8e3aucBs7iMd/Wq0mpwrKwuLObduJO2&#10;Ljr9attcJDFNbR2WW2n5lb7vHas+ZLXcpe3y20ZLqM0PQmPvHyDqA2RLuSL5V3Ls3Yb2A7fjzVpZ&#10;GWdWmtlZf4sKw/p1p0raZbL5dltbc2ZJJM+W3p0/rihr2OSJU8+4kxz5W4eVkenPP5V2EpsrMtzO&#10;8xS5tYodvzKu0SOecdefyqioKSNcWk4jkVs7mXa3ToOP50rpAZM3i/6xj5fkquc9uMgj602C5u44&#10;ZjJ5zRvMNouNrNwO2KDYLbUBNKkO4q0nDrhj+OQAvP1q8Lezh3GKaaAuo8wsoOGHvzUlnfXckLLZ&#10;zMsfl4kVZdzEY5OSOPoMVRs9QgNy1vcSfKzfN5ihs/lzn6Cj7RMoqw/S5tKfU5YIo2uJo+TMJCq/&#10;iuc49+PpS3Njq00hltIPNZWyqwoS2PTFSY0qzaeeOORnkZTHuU7hx0A46+/NNdtShs3v/wC0lhha&#10;PEYWT59/oABk5FU+YxHaXLY3fmSXmozedC4X7DIqNCWx0bIxn2AzVqKbVJtPuluI7dY87UjtWUKV&#10;+g6UeHdUW/0v7NPbzNtJTzdmWT8icZ96JdMWyWTPlrGB+6xnzX9Se2aq1kT9ozoVs7i8jtrLTVhn&#10;DBi0zMVx3I9D+Qq7rot5LXY88bbW/wBYp3D6cdaZpciwriwtjHCWYSAruyeuTz/jVLxTePBceVa/&#10;Z40kj+aTewk+mMY/OszaPLcmsdQmsNQijtkjCzR53Qwsx3juSOAPwrYuWm0+CSSeOzhEo+aQ/K0r&#10;HpjJxn6c1k+EWs5PO0xkWPPJj5JkX1z0/lWnLqKx3MemWems8bNhYWhysZx1ySPzwcVmVH4iJrBL&#10;uJBJPuG1QQ61S1i1eMfZdP1Lz2VMq0y+b5n+z8xBOPTgCr0Uljb6kIw0sbBPu7t5Lfgal1fyr6W3&#10;ZrGF/LzuSRcsx/xrGJ1VNkU7J7iytY45bdm6na0exl/DJp9wif2ijyPIsj4MKoobtznHQfWrNzqF&#10;zIfMuJHi3LsEkaj5BjpxWTd6Us9zAZh9qVsr5fl7dzDnPfH0z+NUviJ+yXL7TtV1vUhbjzozHGwX&#10;dcbYwD1bYBl/xPFMtbXUrLXptLtrePauBGkXmhJenLsSQWx/DgZq/oMrajcxtdxLG/llY2mXZIr5&#10;+7tXgD3zk+lWLG6spbyaO+HmLHPhRJNwkmB0/wA5rQynsGtT6nDpAtGgU/aOJo/LLBWx6Dp/OpfD&#10;5Ux29rA0e2QBN3l7wrDHHqfzrO8Xtfw3iia48m0fB8xpCBIwPI25+uKzPFHjU+E9Em1zzM/YY2mj&#10;USEbiRhAQeDzzWcpxpvmZvh6MsRanHeWiML9sXxlD4q+IFj4E0J2nbT4xHMI2zunfBC/Ucfjx2rr&#10;2/Yo8BeLPAehaL41+1fatOn+3SSWbFD9oONwyOqgYXHfB9a8+/ZJ8Lv8SPjBN4x8Subj7KHvPMlH&#10;359wxn6Ek/UV6x+0Z4Z+Pfia/wBJPwe8XHSUt7hn1I+cyeehCgJwD0wSMriu7J6ftqksVUW70R6P&#10;GGKeX4Olk9KWkFeT7t9Dotc8DWuteHpPB0s7LA0Hk79p3bcbfzxWP8HfgX4W+CemX+leFZJzHfXT&#10;XM32iRmy5GDjJ46Ve8cWHi668FTWHh2+aLVDa7I7lpDxJj7xP157dayf2fvDXxS8KeC7i0+LHiD+&#10;0tTa6kdbhbh5dsRxtTLKp4Gc+h7mvpKUv3isfltbmVNu/Q3PhVJGuj6tIv3W1y5A/Bh/hXqlrKBA&#10;oB7eteRfCR8eFbxj/Frl1/6MNempdfusD1roxn+9SRyYOP8AssDL+Jvwx0X4qaR/YniHe1ruV2WF&#10;mVjg5HIr5b/4KNaPp/w3+AWm+CdGkbyG1BI41ZiTtHOMt71718d9G+JfizQ49M+GfieTSbzz1Zrq&#10;JmX5QeV+WvmH9v8A0zxRpvwe8K6F4q1aa+vob5VubyZizTPsOX555rl62O6EfeWpc/4JqeEYI/Ce&#10;reKjJtkeYQLn+6K9c+Iv7OPhfXtSuviRqDyNqENqTDhvlXaD7e9eU/8ABOGz1e08GaxM95I9vJdL&#10;5UO75VbHJ/Guu+K2g/HK38U6h40j8e3tv4aitcNpIkwsgCkH+E9yO/assRJRw8rroehlsZPNKcY7&#10;uS/NHnfwh+Gej/FK4u/C+uPi3VfM27e6njqD+te86X4EsdP8MJ4LtpQttHbmFflx8vT6fpXgHw+8&#10;P/E7XNOuP+FXeIG0u+DqZLtV/gzyPut1+le6Q23jS08AraXF+02tR2exrraMvNt+90A6+wrxMn1w&#10;Sfmz6/xAt/rA0ntGN/uN74AfBjwt8HZbpPDWcX0gebdt6j/dA9fetL47Tb7exAP/AC0b+Vcn+y9Z&#10;fGXStOuk+MfioahdNIDARCi7Ux0+VR3roPjhciRrFVI6tXsf8uz4WXxln4ArnxLcOe1r1/Gus+OX&#10;wasPjf4ObwZrE221kkWSQ8c4ORXG/s/Tka/dBv8An2H866H49eIfi5pnhf8A4s7LGuqGZcGa2WVR&#10;H3G1iP51tT+ExlfmL3hD4UjwR8OI/hvpczeVDbtDC24cA964v4M/s2P8Db3VLiPWJLr+0pN0nmSE&#10;hTk9Msa6nQfEXj5Phmuo+IGjbXVs2MwW3AUy47L6Z9K5b4IeNfjl4jXUE+M1tawusi/Yfstm0OV/&#10;2vmOT9K0lK4odTN1f9nDXdU+M8PxZTxNcRrC6/6Cs7iNxjHI3bf0rW+N/wAEfGPxc0q203w14pvt&#10;HaGbfJcWd08bN7ZUjI/OqMfxK+OK/GpPDcXh+x/4Rdm2Ndtbyed0/vZ24z6jNbnxv+J3xc+H9pZr&#10;8K/B1rrE00h+0w3KyEIvqNgP8qiKQS5uY6S08E+KLf4X/wDCGWerz/2kun/Z0vGmPmB9uN5bJOe9&#10;WP2W/hb8UPhlpN1pnxJ8c32vSy3JkguL6ZnZEwBtBYA4qSXx14n0j4fHxiNCjk1JbHzRZqGCtJt+&#10;7/e68dKufs4fF7xz8VtBm1Px14Ij0O4juDGtrHI7BlAHzZdVPP0qpcuhMb2d0enmJVDHH3RXkHii&#10;NJPhhq0jdH1ybp/19GvZG2+WecfLxXjutvCfhJfSudvmeIJB+d2f8axrfCeplP8Avat3JPjlo/iH&#10;VfhXdWfhS1W41BoF+zxMQBnjqT7A189x6I2lahFD4w8PwyMFH2izuIlkRlxyMNwfrX0p8cPiKvwn&#10;+E1546k0v7Wtnaq5tlbaX6LhTg4PNeP6neL8X/hjp/xh0/Q2s/tCs0tuXDMqhiOTxk8V8pxLgfaR&#10;hjaT9+Gp+icB51TjiqmV4mzp1tPR7Gz+xpa/HC2+IWsQ+KNNtbXwgPNbw7HaQworAyKVOE7hN4wR&#10;/Kvou8hH/C1tLI6Lp90eRjvHXjn7JPj559QPw/1JW+UedayM3Uf3fwya9ouomHxV01F/h0uc/T51&#10;r6fh/HRzDBKtH+V39bH5zxllNbJ84eFmtpaf4b6Mzr6J7fXbzyrSRvtLMfNVhiPHfk1kxS3ceui+&#10;vLhcRMRgwENJlQM9SpwcdAOK3ry4lhuZvtIRfnYrt/qT3rP0mE6u6zGWT5pcKZJs57ZyOg/SvmJ/&#10;xn6/qfRUf4aZ0Ub2Uo32tuyTGPEkcjkryvYEdM1maRbQDXJJ9TtF8yK3DJKxBIXng55THHT25rTm&#10;nXTbiQXNvBGMearQRnqxJdj9W59qJru0vnkkN2PtU8LAq21iwHb1rTqZw92KKupwQ2Ny19Hb4kkU&#10;jcswwV6hSAPf1qnBNbw2MsSp/pEoZ49jYZwOcc9varFy7y3vl3M7eXHDj5W+6SO4H0pqwWw0K3hv&#10;Zk+Yj5lzxzwfXFZfbOqOlItazeEaVG91lW8va27CkKe+c44FU/DJE96pKLtRcq3Xd75wOT16Va1G&#10;G3MatLPJII8MqqxwcfhWfpM1zJfTBYWYcFVM3OPTJ/zx3q5fEZx+BmzcxyR6dNIirzIcR7c55rM0&#10;u3eR7s3QVvm+ZE4A+vPFaWoJbpp7eZcyw/MDleSOfWs3S52mS6WY+Ztb7zLgn61Egp9QivZrWxYy&#10;xLw33eueexpmkRWzM91GZlkyVEXP+TVpjAsYTKx7if3frTJpYWnWCIbWl+4wHWoNCa005rl5Hkw3&#10;z7lPIxTrm9FxOy7/ADthO7zOOnbjmn6BBd6dYMNRPl5J/eSYz+g4qhJelryWO3mZmTo6/wAWfX2r&#10;WXwnPT96ZRurZWQPK+PmyqldzDn+VTQToVkYrtXaQybcFvftVaZL+e5a1OnhZAcN9pxtZe5+UnrU&#10;S2ltpUEos4FXdMdybicfn/SsjshY1PDvlLCTA6sp/iKnj25pLmBJLhgVbrndu6U/RZ4njyITF2DE&#10;c5qEmVddaB7l5flA3FaDPX2jsXNHid453f8Ah5Q7OB+NZviqCOaxeR+xBSRT0z/Otx44re0ZPmVm&#10;583aeD6cetZGsjzLRowylGZd3y/L+FUzKmm6jZUthH9kWaOGYJuKtJwFDeuO4PrTbSGOdo4HRS7H&#10;5WYHnA5PHf0q80s0WlyTNbQFViwGfcGwDVbSra6jRr20kkmVcOy8LtXvg46DrR9oeuomoO7Xsdqb&#10;ldyq26FZMkZ+vap9PjkivFEsu8Mh+XaBt49axNZ0i5XxRDrWn2f7qQhJWMgA2+gHqevWtfTyN/2g&#10;xsq5IVvMJxz6cenvSl8RUv4ZftJ4Ybq6MiO23gAr0YCudur60FwwkvWVt33fNxWrZ2yKjXQadm3F&#10;eZAQcH0zxWFd6dbzXDSCVl3MeOPU030M6R8wSz2umQLFeD7Qu7Hdd2egwOtTR3MdjBIokkgSRdpS&#10;NgSwP8O45IqDVlhMyx3SwzKsg2yRtyfp3FXtQ09pYlDQfu9uY03K23J6ZPeuokypsLctbWqyRxtH&#10;vbdhnx65GRj6mqi2jQFG/s6RpGfPlqrLuXH3iT7+lTWwuZHm0qebyf3hKRxttUn3OeakurdrTbPM&#10;kgVl2q3nZyR2Bzn8uKDoItNSZbibMciuyhvL8k7E/wCBYyfxqTSbWW7uwJo449r53KuH+oyOfwzT&#10;9Ju55bOYXlzcRqrbW2/Nn0xz/Pip9Anup022Ef759x8yZvnIB6ZBwKEtTOUvduWdVj062ZUk8y6V&#10;SDuhGDnHQ8cn8Kz9W1C3gt1ae3hijX5fOkm2so64A4Un61YvJGsb5Jl1pVYSAzorMzrzzlgMY+nN&#10;HiS00m8kj1G9LJKsnyyeWCqj1xVSkTEpabrs8EObWOOJGJE0iPid1PTPGD7DFasVrZLAuoXCtDce&#10;Xhpi3RfpVXSv7Du5Wi1K6bzF/wBXJax7C3pk8fpV2+hmsrfzYbn7Q0jMdmc7R6cgce1Ve8bEfDIi&#10;NwIIY4PtM1xHuyJFzlR68ijVha3ViIbUrcfNlmzg4Pap2uIhbC4s9HZzn5o4WAy3qcnGPWqV99oS&#10;4E00bLkZUQ8Z+hzz+FHSxcfiJdDZbJWt4dHkjjVv3cn2hQAfcHv+Zqxq6x38y+RGzXC/MsO0YVe5&#10;65NJpMl5CftU5WRWH3n52/Q+tHiPUbmwt1vQ7eSGAYpgMue3T/Cs5e6VH3qhJb2NzbMtxI6x5XCs&#10;yBtjfTNOuVlsrjzIoWlPO6SOM7FOO/XB9s1n2WpWlxPi1uHmVWwzP8o6dAT1PsKvW4EKtNa/eb/W&#10;ecwAH4VjynVKTlY57xVNLYurwbFSeJt5kjLGb/ZHcfhSeHNVdbmE3fl+eG+VEcDYp+6GH0962tXl&#10;guNP8mSxV9zYWQE/IfXinaVpS6dZQvBb+Y0ZLSMr5LfgBmr5fdM/eJjGbvUI4UtoSdyl45cnPuG9&#10;fqcVdsgpv7qJAqr5gLbsMynHsa55p9WfWJLqG2NwONvmz7CGz02kYXA9yTW9axyWRku7i4Xb94IG&#10;UhPxGPrzz/KhK5MtCnqf9mTzLesouPJXaQegbPXnvXjP7QPiBIUs/Cmmyr90SsoX5hz8qk4r1271&#10;W0uGwr27SN8wdZtzBT9P514ReW48dfHu30SKVpIpNTjgTfkkICM/hxXJiouSUY9dD6jheFNYp16m&#10;0E2fQv7LPghfA99a2s6MlxceHVubkdPmklJA/BQv6167qSh34rl/DieT8UNSjj+VLfSreNBt65LV&#10;f1v4heDNA1aLRtb8T6fbXlwD9ntbi4CvJ/ujv0r6fA0lToqK6Hw3EeLnjMe6suqL+xcAY9qZfr5F&#10;uxYfwk1Q1Pxr4e0K2k1XXNXt7S1j5kuJ5AqqPXNV08aeH/F+kf254a1i3vLWRT5c1vIJEJGVOCPQ&#10;jB969KhH94j5bEfw2c98KZQPBjMp+/qk7f8AkU16Eb5kG1RXmPwxmI8C20pdf3l5K35ytXZzeItL&#10;gU/aNTt4tuA3myqpXrjOTx0P5GrxT/2iRjg4/wCyxfkcz8cvjx4k+EmlW+oeHfAkeuS3FwIzbteN&#10;DtGDlshWzjA/OvBv2/fE194x+D/hvxVqGmrZzS3kcslushPlZTkZPXB46CvoHxp8R/hZ4LWG9+IX&#10;iKx09Jm2QSXjEKzYztB5zxnpXhP/AAUJutG1j4Gx6loMqSW32qKWCSPO3aTwRkehrnj6nXH4loVv&#10;+Cd3iac+E9Z0poAsUNwjrJu65FdB8e/2jdVvpNU+Flv4Jljt2VE/tp7jCsTyVC4H864H/gnPqkB0&#10;PVrRm+YMh/St749a9p3inx7D4e8PLujtcLMVb70h7fhXm5xWdLBtRe+h9fwbgI4ziCE5L3Ye8/RC&#10;+Cvixd/AzwTHrkHgi61iTVLryVjt5QrKoH3ue1eu6n8QXsvAzeOZtIlXbZfaDa/xD5c7c+tZlrc/&#10;Dv4d+F9N0vxdrNjZyNF+7+1XAUux5OM1rX2q+GBpH2m9u7dLAR7/ADWf93t7HPTFVgcPLD4OEHvY&#10;4eJMesxzuvXTum7L0I/2dvjSvxj0STXU8NXWl+TJ5XlXRXc/HX6Vd+Ml4xvbJBz8rGrPw91Xwnfw&#10;PceE9QtbiHdh5bOQMhb6isP4wXZ/tW1iEn/LNjXQ/hPCl8Z0XwCmCapdysuf3YH610nxd+O3hz4M&#10;6dDqniLSL68SaXy0i0+3EkmcdcZHH41x/wABLsfa7w7sKVUV2niqw8Fauix+LTZMv/LNbtkxn231&#10;tB+6jNq5PZ/FXQ7vwUvxAGnSrZva/aPJkhAkCYzjb/e/GsL4Z/H/AMF/Ga3ub7wjpV/ClpJtmXUL&#10;PyCfoCeRWumleGJNG/stGjWxaPbsUps2/wAqpaB4Y8H+HUkTwnbQRRyn959l24P5VoKMbFXSP2iP&#10;hjffEk/CyKC6/tjdhh/ZreVuH/TQDHT6Gum8d/Hr4O/B63tW+JGoC1N45W2Y2bS7j6fKOO1Zeh/D&#10;DwRFr48UWlrD9u3bvtAUGTJ685rpNZ+Dfgf4jJFd+JrNZ2t+IQ3G33HI/nWlL4iJ8t9TauPGPgjS&#10;/DTeL9Vnjj0lbfz5JmhO1Y8ZyQBnp7Va+F/xN+GvxN0v/hIfhlrVtqFl5jRtcW0bKu8dRyM5qrqH&#10;w30HxD4cbwRqK5sWh8mSP+8mMbevpR8NvhP4U+D+ntonhGy+z2kkhcxorYDHqeTRK/NqRG2p3huM&#10;WzZ/u4ryHVWSf4NooP8ArtfVj+N3XpU98PsrFD0XNeW6lOP+FSaYuQVbV4fzNxn+lceIl7p6mUa4&#10;lL+tj0zVNP0+/wBOjtr23WZVUfIwyKpL4Q0jUbB9ENsq280ZVlUDGCKt39xFHbIxkweBjn0p2jXa&#10;SXCZYGpqU41LwezVg9tUwuI9rDRp3X3nz3Ja6r8GfigssStusbrd6b4ieR+VfT2m6nZa9490nWrO&#10;ZWjuNBkkRuowzpx+Fec/tK/DxNU0i38X2SL5lv8Au59v8Snv+Gaq/sq+Kru68Rr4V1Ftsmn6fKtv&#10;u6lWZWIx7EGvmshn/YubVcDN+7NNx/yP0TjLDx4q4Zw2b0FepTaU+9k9/wAzvtYWK084WdzHDw5Z&#10;XjDb+vvxUfhWe4gMaXEVqu1lVWhLKdp5HXj8uPam3jXskks01o0jFWXbuwrKD6ZHNGmsm+2eWNt3&#10;2jbJuxno3HcZGe3FS/4j/rqfOxX7k1NZl+z6u2nsA0dxCg8vbjOPvLkjHfOM81Pp+j+ZfR3TX01u&#10;tujL9nXDBiT/ABZHU+ikD61PqVxFJLHb/bFbeMrDxnhvpQLQWt/cNv2tKyhlaTdjitTPm90z/EEl&#10;vbTx3BvWH74DasXUY65+tST30cht9Kkzsb5zKIc5H1xxUOs/bEvYoLWOOZJFyufl2N79+faj/SJ5&#10;o0ij2yRyKZP9I8tRg9AcEn8ax+0dX/LsvX221gnaEw7vl8syPgOx7Z9apaAGlgkuGYQyO23zIXGB&#10;x1BOfp0q6LqSayleOWKPv8zCRR9On6Vm+FLu6W1knsl8145syRxx5+Qn73NacvvGK+BmxBd3s0as&#10;tozR+ZsYlgWP4DFZenW91btMZbgFZJiEj2rjPrxzmrkENwXW5hjdQ02ZGY4AB+lUovs0cOxGbd5j&#10;FkPGPfmiQU9Lj7kfZ9btY5IfJ+U7uTUs7F9bt4w+5QpwoYZHv61ntqk8Egg/sq5ugynbcGVQq89+&#10;9WI7NpL5NTWfb5SZZTFuP0zWfKbc14mhdwwXGnyFvMk2jB3SHg/hVCyiig3TpCWzxtzuzitKK5Fz&#10;pzTmD1AXjHFUbQlGyY1xtJyo+WqfvGNPQz4bs3GqosMoYHd5kbRlWWptRhtyR5UhkJw3056U3T23&#10;61ut7eRWDFn7DH4ipdUW5Y+cZF3FT97tzWb+E6I/GO0dg6TeXb4bthsf/rrOiNz/AG5JPNEEZflb&#10;95VzSRepYSXcrRtIqnhbfG38Tgn8qrQQfbNSjv7icb3XYCx4FP7KJ7mxfTXH2eNl5+YBxu6/nXP+&#10;Ibl479XiiUxsnK85b/dro9plswtyqyFGyrcHp0PT+tc/qtnNLqcO4spRt28H7y/hVVNkRCJJJeT3&#10;NoqzQvHvX5fcD196uaVBK9tLM+/7mI9rdcjniqOqTyQR5eWR90wVYzNkfXpkfTmtfTZrmHRYztWR&#10;XUhdxOR9M0nrKwp/DYw9RHlXKRTwCSEoMr5hUZBHapF1KWxsWeW3YBZCNigkAZ9ue9VtQubt9Tj2&#10;wbowMZUhcYPfNab2uo3Fvutpv3hjIReDuOOKmPxWNJ/wyk2sDUdCkMlosLLP5JDZBJznOQMHj8az&#10;57ZBIQipj/dNTR6Tf6ek1kthdR28kaszSMGVWHU4PqfSqb/uZXjnVZGDfeXK549KKmhnTXuWPmWO&#10;WG41C3it4Y/OWRt9xJJvjHGAQB0+p45q5O0UA8q4njmLcboVLDP9azLW+ebToPPJDQrhYWj2Rg+p&#10;I/rk1da3vpI1itGj9fnbg/4V2c3MTEpgW32iZbW+G1X6SRqd34dqgvbYu8cdybiGPzM7lUbsdxg+&#10;vtzUtzFHpitbeVb+d/EyzFlQ/wC8Op/MVHdXE32eMJNIo8xd0zY3AjsvtQae8TQWlv8AZFhErQtu&#10;y3lgbiM9CPWrFqNNG63syZNpz+7ky3vnAxn2qGzS/hma6dNyhubiR88nt6k1Ja3CbZJ2gWHdJ96N&#10;iQ/rnpzVRM5Dtsc5l/s92t5kj2lm27gD2yQQPrjPpVa91G9t4Iba5WOeTqskfzdPp1P4VctYJvtZ&#10;upzN/wBMsSbkb6qeB+tLc3Ukdy0ReNZPL/dsiqqjnucfpSqW6E0y1F9lFlHNNZPDIzfPePMGLE9l&#10;XHBFT3FrLFD5WnPJdSMu7dc549OODWNfaxcW1t5TWks027as0fPJPTAHT+lRxrrOlXH2eWIwh1+V&#10;Y1KvG/cckEqf7xOR2zTi7omXxF7w4+otay2Oo3Ev2tGY+WyqrMPoOg+uDUV3Ekmoxy3Ng011DxEZ&#10;juWP8BUXhs3a/aGW1jt1ZvlmWZvmbuSGH6gmm3WqrZowuZVbdIRG/mEEn2I6VRUHuXNN0+8v7Z7X&#10;ULWYOWYSb2wAOxAo1PT9QhH9m32pxrK0YG2Nedvqe9VdB8oO041H5mbKycnHt3zV/ULq3FuZPs26&#10;4x80m75cfT1rOWxpH+IVIha6eVFyzbk4hxw31I9KjjvhJf7UtrpZN2Wdo/lcevfj34+lBnms7cia&#10;SCTzFyEwGb8T2qvLpuim0W8u7dmbg+Z5mP8Avr+GszaXMWtRlLxtbyN+7kXEi/3h6Ve06N7f/Rv7&#10;TVVkX5JLVyjhcYwfXHt+dZOowy3YVLEr5gUbWVgMj2OMZx7VoWwmAVRcOm0YZfJzn8ev4DFAT+FE&#10;NpHFZap/ZYadYXCsJpPm74zk5/XmtbWLK80fSGS11G5vpPIbdJb7VZufUjAPTnoKoxEDWvs0t7GU&#10;Zcph+Rz931FXtTlaJTbKH8qVcfvI/wCZJ6H6GqiZy+JHK3dvKsUly+oM1x5YxD8h3DGeT0JHtXlX&#10;7OanUfj/AGczBcpeO/bsTXrWuQ2d3YKtl+5Xaf3flgK2B/CD0+teRfsx3sdj8ebNXI+a7dF9jzWM&#10;o/7TTPq8o/5FOKtvyn1d4dmZ/iP4hb0trUD8mP8AWuN+In7PPh74g/FHS/ihqmt3Md5pCslvDHIB&#10;Gy7t3zAgk/gR+NdT4SuTL478Sybc7WtlX/v1/wDXrzXx7/w0ZffHexufDmqzR+DobRVvolkA3SBn&#10;JOMHORtHUV9Rhz84zS/1j5L8jr/il8M7L4q+EbrwZqmoSW9vdR7Z5IfvY74qP4ffDrSvhB8Ol8Da&#10;FeSzW9mshjknYFvmZnOcAdyax/jRc/EmXwZNb/DSWRNWZR5LIw69ySelP+GX/CwLD4QQxfE69afX&#10;EhmN5IZN2fnfA6Y+7t/Ku6hy+1R4OJ5vYvXoyf4azv8A8K802LOdzMcevztXN3Hw38ef2hrWq3c6&#10;Xkt9eRXGmyW8vlNEU80IJNxK4RWQYAwwBOMk1vfC0MvgTRwf+fcfqa66QMYdoNZYi/1iXqTg/wDd&#10;4+hzfjX4QeHPijDar4zMc/2XDRhXdBvxgn5T79MkAcHmvL/239Ct7H9n270u027LPy/Lw2cBSOOu&#10;faus+Mnhf4qeKL6xTwH4uvdIjgkY3Bs5ivmKR04B/pXL/tbwahffADUra6keSZbcGRmJLEjrknvU&#10;R2OiL99XZ4p+xb4+sPAvh3XdSu5U8z7Mq20LN8zN2Feq/AfwbqfjTxPJ4jv0/dwu08hbuxOcV85/&#10;s6eHp9e1ePTLdWkZ1z8vrX1J8MvAvxR8H+KluZvEMyaLtIbTYxhWbH3jxXj1qVTGZlGLXuR1P0TC&#10;43DZDwzOrSa9rWvH0XU3PjL8IfDnxTu7NvEh3LYvuhRW6N+R7Va8QeF7PxD4Tk8IyystvJbeQzKw&#10;ztxjHSuR+OEHxV1bWLNPh94gbToo2/0xv7y+nQ1a8Xz+LD4Rkg8Oag0epNCFjm/2/XkY616VRxi0&#10;kfBR5muZ6nZ/Ab4faN8KPD7eHdCc/ZvOL/NtyGPXoAP0zVb4tX6nxBbjd0tz/Osn4HXHjXTfDIi8&#10;e6y17qAkbfNtH3e3QCqnxN1UzeIYyx+7D/Wp+yJr3zufglemMXbq392rHxm+Fdr8ZLe1sdRlXy7a&#10;bzF3IrfN9DjFc78HdREdtc4b/lotVfjN4p+MVm9mvwovLeJ/N/0v7RAJAU9uaqJMj0a68Fy33w7/&#10;AOEHSUKrWfkbsY+XGOxrN+Cnwfj+EOkXGjWc29bibduX1/M1X1nxV400/wCHbX2iusmtLZgpujDK&#10;Zcf3c9M+9R/AzxV8T/EHhyW8+J8MMeoJMdq28WxSvbjmtkyTQ8E/s76jonxZk+KMmoMxmZt8fmNw&#10;D0/iI/Kum+LPwJ8XfFPU7DUtG8Q3WnrZc/6PcyxiTkHny2X075rm/hZ8R/jpqnxVuNA8S6BYxeHR&#10;u+y3UcEolOOgJLFf0rqfir8Y/jR4F1zTtH+G/gbT9Ws5j/psl0so8oFh8wKY5A9RWsV3Mpy7HX+L&#10;PBfirX/AEnhbQ9WubW/kt1jF5BMwkQj+IMvOfxzWL4T0P4m/B34U3sOq6lqXiTVLdXe3luppLiVy&#10;Txy5ycdcdeK3/HnxD8S+DvAkni3w7oEeoah5IZLFt212PUZUFv0P41b+CHjrxR8UfB8eu+NvCkek&#10;3zMwezjkd1ABwOXUdvYUpRj3FHm7HJ/C/wCIniHxNLoKa14gaeTUfDfn3FrujRvMG3MzRmPeFbdg&#10;NuAyDwey6w2z4YaDH/C2rWp6/wDTQmvV7vTLWKNriK3jR9uNyr29K8p8Tbk+HXhdD8u7VrP7vfk1&#10;y4he7c9TKbfWl/XQP2l7z4jSfDS5t/hTqD2+uM0Ys5kdRtw4J+8CPu7hyO9XfgvfeNR8O7H/AIS2&#10;5kk1hbcC7kOCxkx16AVx37T3x+0L4IaNb3uqRpc3FxNiOxE22R1wcvjB4HT+WRmrf7OH7R3gn4s6&#10;ObzQ5/Lv7aMSXemzDDr9OBvGe46Z6elRjds56252f7NL/tBeLLLxBoX7QgLQyyNHpLCGFf3ZZ8E+&#10;WBk42dRmsGayv/hV49g1+GNlayvDDcL6p0/UV3H7Mf7TfhP9oKG+l8LaJeWf9mzCOX7Xs5bc65G0&#10;nuh6/wCFHxf0qy1XxtJpP2f/AI+tNUt/svltrfjjH414PEGAqVKSxdH4qevyPueA84p08VPLcR/D&#10;rJq3maF3q8E8kH2Cc7rxWkjO4YGeQCDzzz0rY8O2FxfWLIz3VrJDO5hkQru79CwII+oNef8Awu15&#10;xYf2DqSN52ks0bMyglY88Ek9B1r0ewvYLLRxfRFrmMR+b+5+YsvqMZz+HWvPwlT20VMjNMJLL8RO&#10;hLo9PNdGS2sdxGZJpJJRsVSkEmWwcElgcDH0wB6CrKXcP7uWOby2lXKxqwO5s1n6DrcXiSwj1mOF&#10;1jmZl8ubOUYHgnOCDjHBAPNTiaKC9t7MwSOfLwrRRhliYEcEjp/PiumW55bjoR66vm3iulxJujzv&#10;DemOvSrGkRH/AFhjwW2jKsTnA/Ss7VLh478NvkYfd2jP8vSr9mb03GyCOJNsCllzjcc9PbioXxG0&#10;n7qGXUcmmWX2aaUuFYnyWjGB83IOBSeGjGIJksIyrSB2ZvM+YqOwHoOlSajPJJZraTM1uGydskoI&#10;X/vk07whaiC3k8iVmbncdo5XOetV9ozlpAsafdIsXlGRzJt/dqzdD744/Os+7aW7vJox5av5YUMn&#10;T9eKbPBJNGy3O07pG+b0A/rVSYXNvqEYTbskYBiGIzjrUSeptTW7EkUWNtHpsunL5isMXkaBUbk9&#10;Dk5NXnuJYFZJi0h8vcPy9aNSj8oRxJaqscku5vl5J+tSXsO+1a4ctF5a5AUAK340kSr2LFkzx6BN&#10;LDC8bMhO1nDD9eKyI8GVY/KZZPKBZg/3gfpWnFc6VeeFpJEuFk/dsI/lyd3pkZFUEaVIo4buFZJE&#10;jDLujyBn3FVOPKgpiaFbsv2gSTSR/O2RycD1o1FWhVbm3m42lY2U/epRiO0uJllG7bncuf8AGqF9&#10;eJa24MGxyuCqsSrMD6D1rE2iaT6g2n6KklxdfMVwyOQzHI/WjRliubaOTbvwvynb0/Xio9RPn6JM&#10;99bxxqsa+XJKAOo55ByMVm+FddiSaLT7ieBt0HHluMPzjjnkYqpGcZaM6S9VNmwMNw+7u4/CseS2&#10;Md6ktwy7lUn933/DNakbrHcyCKJfLPEfy9P1qndtm5WVvvFgB8vWh9BQZJqsloLeGLZuaRh8x7U+&#10;S4ksLaFVPlImc96qa1aN9rZdjTLtB2spOKsXUNqNLzFLIBJCT83JHB4pWHe8jKuLWT7bHGZ5ZFm5&#10;2ooIWuj0+wjS4VIV5VA24exrnRdSh7WMx7gGA3K3zbcdq6bTZJYLoyxyMu6MjoCox2PpVRjfUMRJ&#10;KNkYPiHVZLm5+zi6kjZoSvkqnL8nkMP8msO1lnkt1kaOWUkff8vGfw7VoanZXWntcXMcELRyTbm2&#10;yMdnLHK1madJiBhLqcMbb/uyQAn+dZ1NTSjpDU+adV8xLP7RJpDSRrtCyKCqjn26/Wlubd2tPMtJ&#10;o/V9znBz2w3Jx7UapprSR+S8scx25+WbKrz3IxUbwwNa4hjbd0WSOT5PcgHnNdsY2OdyMmWa8tr5&#10;rQ3EHzL96NSRn0xVxdVuIYmto4VRZowsnmQhmJz1BYfL+HNQ6WLi1u7iWPUJFbjCrnH5kVYv545I&#10;v3UzRv8A8tNzfMx/GszeOxJa7rONvtE+4M2Ps8cZb8Qw/wAatQ2tncaeRpK38c3O1UmRQOOSS44+&#10;gxWbOXiT7FBPt+b73OB9MdTV2FIUKLYTSPIvLSeXtVWJ67Rkj8TzWkDB/EQ6O11Ikj3Ujfu2KsJ1&#10;U59Dkn9etJqzy3Vuy2FksLL94KhwffGelWdCS5vEmQW8cs6yENI0Y3D6FjVY21zHPJAUfznzuznb&#10;j3Of0omVHcsTLeWEa4tGNxtX5SrbvqOePrVXU2vGhMtxB/F/x8zK25jjjbkncB69Aa09NtC4xdxQ&#10;7V5aHzSQT2IGc4/His+60rU7jWmF3M0kW4DcvzKq9sgjiqirIj4pFKK8M8kaXLPlRuYecVbA/MEf&#10;7OB9atanBbSWPzWmVbJUSAZAPf0BqR9Ht9LGLoRzbV3xL9o2rEPXA5H51Jq1rcXlsrvIrSMoeOQt&#10;8vt9aJCh8RDo0RmEY0W8CjCo8ExUrjvyep+lW9eglsLYiadIe3lmPdI5/InH0qpaac62pXUZpmbc&#10;HVoVx+BOeR9MVNdXGosjIHSPA/5ac7x+RqTVfEQfb7aCzy8O15MbeNwz79/wq3a6gZJUlEUfyL90&#10;W6hAfcHg/jVe1uldFlkh28/f2hl/3setOt7aZYvOUs0e7jZ/hU8pqN1C/udRYXDx7VjcljHAEx+Q&#10;6fSrc2oQzxrBcTso25TyGHP4cHFZOoRwNdxxNqF0JHz+62ttX9cH8qvq0k4jhE4iXdiTco+b6kgn&#10;H0qepX2Rl3YaZaXR1H7d9nRVw7Mw2/4Dn1rVstcXW7GH7Lcs/ltthm24Bx+FUtQjikuIbe18ndtH&#10;mfvRtk/DHy/55qxNb/YLaOKFvIiaTP2dWzlu5P1z9K0+EzfxI57VdGs1uJF1aaOOVpdzL8wLEnty&#10;cc464rxcXE3w5+N0epoCqRagtxGSD0JBx7cZ/Ovc9aihvZkmaeRWGB5Zb5WOe/8AtV5Z8d/C1xqa&#10;R69pltNNNZxn7RIV/g7gj2rmxCkmprpqfTcPV6UcRLD1Npq3kfRvgDUrfVtf8QX9owaOe4geNvVf&#10;JXn9a4rxL+0zouj/ABot/ginh26kuriBZvtqzKEVWz2xz0rH/Y++JOkXGl3Xg7VbzZfSOrweYw/e&#10;ADGwE+nH5V6BqMnw0i8StbXN3pf9uMuRE0yC46ccfeHFfS4GqqlFSTPieIsJLB5jOlNPSyT7ryOf&#10;+L3xgtPhL4Xk8S6hpkl1HGwBjjfa3PvU2jeOx49+FcXjKKya2/tHTBcLCzBmQNHuCnA7Z/Orniqf&#10;wNDbq/jOSzSBThWvJFVOmep9qp6zc6SfAdxLoMkTWbae5t2h5UrsyCCOMEYr1cP/ABI+p8piNKL0&#10;F+GJYeC9HQ/8+aH9K6eS42jBNcz8Nzjwlo6M3/LlGevtWp4p8T6H4X099R1/U47eJf7zcn8O9c2J&#10;kqdSTfc1wNCtWpwp043bOX+Jfxxvvhzqdnp1l4WW+W63B5WuDGIwMc9OevrXkP7TvxZu/HHhq+0L&#10;w3Efs4hLXUi/NuOOQD6Cr3j74mah8UtRbS/C1pJBYFgJJm+9KM9+On0rQ17wP4c8H/Cy+k1mSNZp&#10;rVhJNK33cjgV4NTHV8VXVKh8K3Z+k4PhvA5LlssXmmk5L3Ydb9Dxn9ja5g0fxrDcvHu/cPt44z/j&#10;X0Z4b/aIfxT4muPCX/CItbeTuAuWvA27H+ztGK8A+AFnb6N4u0uacRxwzMwZt2AQe+a99n8X/CVR&#10;cQ6N4o0uS6tVZpo7e6UyJjrkf/qr6KMZRjpp+p+dYipzvr5eRg/EP4ynwnr1vpJ0Jrj7V/y0+0Ko&#10;Xn0IqTxb4+k8K6I2uvYG42qG8lZACc9snIrhb/46fC/U/Ep0+9imZ1bC3DQqU69a6nUda8My2STa&#10;pfQi3OCsk0gAPpmuOUfe1NYfCjofh94+TxloEesR6c1mGOPKaQNjB9gK574hakG19dsnSL+tW9M1&#10;fSYLVRpNxG0LD5fLcEH8q47xlqwm8Q7TNtxGBtpeQpfEej/C3WPs1jO5b+Kjx38fPD/w5urSDWtI&#10;vLg3km2P7HEGK/XJrlfAmuRw2Dx+Z1b35rSvJvDd7crLrFzb7v4fOYcfnTJsj0LUvi14e8LeF5PF&#10;OrWcrWsUIldEiDOF+metbvwk+K3hb4oaAvivw3aTLal2XbcW/ltx7ZrzyObQdStBYajKrW/QrIRt&#10;x+Jxiuz+Ed94C2t4d8La5YyHd+8t7aZSyn6A1pHmJex3Pwv/AGh/hL468XXHw80FbltWsc/aFfTi&#10;qDBxw54P4V1niX9oL4H/AA11yy8K+ONZFrqWoY+yRmweTzMnA+YA45+lZ/hD4QeCPDOpf8JJotjb&#10;x30i/vpo1G589QSK2tV+BvgbxxqcPiTxBpkd1dW/MMjKcx4ORj/9VdK5uU5eZXN7xL8Qfhx4D8PS&#10;eLfHGox2elwhS9zJEzKgOMHAGe47VtfDrxp4F+IegxeKfh7qEd5p9xny7iJCu78Diuf8SfC7w58R&#10;NBbwn4jt47ixwBJDIvyuB24Ire+F/wAO9C+Gmgx+FvDdotvZwr+5hQcL+eah83Ur0Zr61hdLndl+&#10;7Cx/SvJfEdssngzwhAq/f1K1O33CmvYteiB0O6J/592/lXlPiCDGheC4yud2owY/79tXPVPWyn/e&#10;L+v5M+PP+CnGm3Vl8YdPnllbyZdIiaNW6LgsuP8Ax39axv8Agn3qWnWfx00+DUZSsdzDNFIxkwoB&#10;T/61d/8A8FcbfT9Ffwx4huHXzJoZYFXd8zbW3fl81fKPwc+MV94A8b2Hij7Dvjs7pZdgbaSB1Gfe&#10;tUrHLUXPofsZ8KbH4XxxyXPw7m0xl3D7Q2nshz9dv49ar+JtL/tfx3qfkjMtv4djmib/AGlmdv5V&#10;5L/wTi8OfDa0+G1x4j+F/iO+vLa/uv8AS7XUZEaW0lAyUO1R/e4PcH2r2vSyf+FtavuPH9gQ/wDo&#10;yT/Ct/Zxq4Wqn/K/0OKOIqYXMqFWD1jNW9FueeaoItH8d2utWsarb6zDskXAIDHp9e9eiaLK9tZm&#10;M24WO3jVFaBgGJwf4QMAewrg/FMC3HhmSPyx5mjaowVhj7udw/CuyttWsbrR/Ot7tVPmRMW+Uldx&#10;HX9a/OcBLkqTgvX8T9k4spqrKjiF9pW+4uaHp2n2Wm2scMpHmZMiq3zHk9R61M8s0czyyfvZolZN&#10;8aY3g89Aeo9frU0sNtNPm3vdgwPm4+b8e1VbPTxETYRqrNjKyIAg5ODx2JPJr0o9z5CUfeSKOtnI&#10;WXbuZmVTGy5znjHFa2lJbrGodMMFwqtkjb7etYS/2mLtbC4s1j8uMbVY9G9K6DTo5msmcRK23kBu&#10;3r+FEdyqkbRKWvNaqwdVSNfLb942M9eozU+naZdCEiK9mAChozB8r+uDyetVfEcL39sbiJlby2CP&#10;8mVHsaueH4LhVe3kYW+Iwu6KM9cdt2f1pRl7wqsfcRAZ7jz5oWT/AJaDc033iMdfrVW5vS2pW9sb&#10;ZcKfm3E1pQJJFcsrTSSttOZJIxk+5xjH4Vk6ok0eq25iBDNu+98wpS94umXp5ZJHaR0+TduC91rP&#10;8ZeH5fF+i/ZI9WksWV1ljms32fdPQ54IPpVu8WSRhKJZAzD5lC8E/wCyKfpwit4YbR90ijdvVlxj&#10;65o+GoiZfCyG10lvD3hb+zIYvlZd4ZZid+euQeKEmvY48Rou3bhtq7g3HAIxxWzrdwo0qGOW12xy&#10;H93sxms69k+zWhEETAPtH7xs5/DtTqSCjFcuhVQpHZSG5tmKuG+bdtH4ZqnLaSB4BEysu3lWUNn8&#10;TWhf29peWKQTrIWVvlA5GfXOOKo2/wC7lWzhljwsgEiqGXJ98ispbI2j1NDWhbJoU9teSkbo/wC7&#10;jP0NU9H0CO4igfbGscXzMZI8tntg445q5qlpZyaW9g0asT90tJuA59Kkt42htGLuyssYx5K9afNz&#10;SsYr4SbVZJYtIJS38xlkz97B/wDr1TeJbiKNwp/dndzJ0qXUZGl09kKttMfzbhtqrYhILeSSNeFH&#10;A2k9ulVtoVGPujoZopLrybZZI1fOf3mcVPckRwMIZ2LKu31qrosvmxRsTJt5J2rlR9amFrJBJN5t&#10;wv75y2NvPXvSl8JP2jPhYi5hLJDjd8u2P2rqopZ7S3/eOrb1yqLHya5mGxZLiFDICyu33a3nlu7S&#10;0ikZlbcmGVuo461pT+Emt71kcprmqy307Q3D7Y5lby9vy5YVW0zQtP1Wwiu7qHdJsCudmeRVvXYo&#10;hH55RYxHI21+w5q/oVu405djDBYn7vWsX8RtzOMUfKC2kkdz/otuyt1+zsGYn68U+8uISqmIbbr/&#10;AKaY246bQMdaq6GNUEc8q38nmqzCZfOKyH9TU0LIsEiW93JAsilWbduL+3412R0jYwjHUowWt8gM&#10;Uci/eLKsMY49vepJ7eO4g8u9gWOUn/XNwv4KB1qGKNFhWVZVX/np8278OO9On1C5jghim1A+S0mf&#10;Lkj+YkfToKDe9tC0IItPghe+dW3cx7VXcfcjkgfWpobaO7u2nsziTbndHtA/Omwz2v3nRWbqsYX7&#10;/wDvcg4qfUIobdI5Liw8liqmOOGIFSvqfm3dfTigxl7o+wsYrKGSS5tZJJeqRiRdi+5ORzmoxDqP&#10;lS3ao1vGTxsztc+meT+I/OpkmtRb+VdyRtuyWAU5Tn3A/nQmmalFafa9NkZo2kwu+Rdy/h6UDiiH&#10;wrf3l0FFrLIxQsPuHKY/P8zVHUbC4utdnkgu5pGZsyxhhn6nkce1a2lw7mFrqVjM0iybsQyPtLe+&#10;OTn34p2r2kKn7PGPscjD5mfO78+341oRHSRj2Ft/Z5uJZM3MnA8yOEBPqcj+tRpOWuGtZI5s7QyM&#10;YwAR+Har3iGL7Hpi5nklHyqNsnDn8Ov4UQ3UcFlHA/mNuX/VspymfX2+tSkV5lP7f5do0rhpIo2C&#10;MJnCkZ9McgVJK0klz5+6SFmjAwZPlx2Iq5DZ201wsslqtxsYMcrs2/Q4/nUerXizOyypb7v4pFYO&#10;R/s+lDRUfiM+OK3EAR5hdY5YRMMjn6U27d4H/wBEgmUD5mDcfqABT7WGUTeWha477vKVfLHXHvTL&#10;+z+y3kM13awRxz/c8tgXl/DPFUV9q5Hd2FxdPFqEceyJOknmHqfU5q/pqS2ksm5vM9ZFO/b9cnmq&#10;c8ogQvb20e0fcWTDcenpmpdJSyFq11FE0UrN8y7sqv6D+RrM0KMpV7j/AFrMqyn/AFijsewFdBP5&#10;TBCRDIQMJLzuI9Cv/wBeq2lzWTXFwX0eEzLyWWXaen3iMH+lJLc2t3dMUtipLHzpI8HYeOTyP0qo&#10;mNSSM+Rwx+zalC826RjtwFJAPBXHp71teCtPs9d8SR2l7YiSKSzkSYupO9SMEHtWLqkYN3mNmEhX&#10;gr8ok4HI/Ct74Tm8TxFvjjZbfym3Rvz83rWlKKlUXMVKq6ceaPkeI/Er4MeJfCWuah4s+HtnP9hs&#10;9QkRRH9+Fgf5VzHg3xXp1r8X/wDhavj4X0mpLEIX2yDaVAxkrgc/jX1v4EVLjTtXluF8zfq1zuXA&#10;5APT9K8T1/4X+LfEHxdvotZ8I2f/AAjMiK1veRyIJA2xdwx/vZolhMVh5Oph3e/TofS/25kuZ/7L&#10;msLW2mtyH4peKPg58bNBXQ9S8X3NnD95gsW1uhHXn1q1P8Vfhb4c+HC+B9F1qa6+y6etpCVi3ZAQ&#10;KpPT0qr4k+Bfh3SQsmkaDc6gzHmNZxHx9SK6C1+F/wAM/CHh6TxBd+FvtE8Nu0v2e4kBG4DODitK&#10;GKzyVRRjSSfc5K2U8ARp+0qYqTXZXucvo3xl8eatp1n4a+G3hCaSa3hWPzjGXJ4xnA6VoWPwB+If&#10;i6+XWfibqk24nLRSNgj2r1/wz4qWHTbO30DSLTTIZrdW8u1hCkZUHqBk9cU++uZHVmeRi3r61pLL&#10;cXiKnNiqnXZGceLcjyaj7PKMMr20nL/I4ofBbQ7a0itLCXy44SG/d7huI9a5z4taVomreHpvD2ta&#10;rbQLIuNtxcpHv/M5PPtWD8e/GPjjwlrtv4htfHlzpumwrg2MFwR9qYHOMAc8Y718x/EX4j6t4+8W&#10;yaxqt9JIzzZ2sxwvoPp9K9Shh6NCnywjb+tz4nMM1zDNMQ62JnzPp5eiPYrXQl0Ow8O3UUm5Wvng&#10;boc/N6isX9oez8E/BaGTTNFu4/7Y1hS90Y2OY42PLsOnzYIAHXBqO38SvN8F7JEmxc2OrI8b5+YK&#10;R/iK86+Kfhzxj4s+LWnaX4z1aSdtUETWk8jciFmwFHHbmvQrcvQ8unzSkrmBpWrWMl35+GmXHzbW&#10;2k17tYeFk8YeAtP0rUZFZPJUttbGfTnFVfjd+yza+FfAFtrvgHw9I91YyKLprVicxfxFgTyRx0ok&#10;sPGtn4KsbDwndNDdRwpudh2xkjBrj+LY6OXl3NWw8K21n4U1vRdS1+SzjtdLke3lVxkkLwMmvmJt&#10;W1B23m/uM4zzKf6V9CT+EtZ8Y/D7XrnW9beG4sbFnc7QdxA6dsCvmciRmzGpojEmT10Nq38T67aw&#10;kRavdqP9mZs/zq1/bmq3YWa61K5kZeVLSEkfrWXBCWA3L24q1CjhvLZPqNuatRi9yT1zxpqvjDw7&#10;8DtB1O51ae6/tzczSNuJgVTjbnv+Nc/8LPGF94Z1611fTtRaGaOUNuZ8Z+td58QfhVrXgL9lHS/G&#10;Gu63bzWmsFRZ2ccL742Y5BLE7fyFeK2yaZaxxtfSN5h5wGHI/GoQH6QfszfCC70nUE+LFvrtxdQ6&#10;1a7/AC5JDtTccnqx7+1dZ8QfgV468d/ECx8ZaT4v1Gwt7IqfslvNIqzYbOCFcAg+4r59/wCCcPxi&#10;8U/2nJ8Lb7W2vNLktWmsI7hiWt2U8rz0GDX0h4l+Mfxp0H4hWfhjwp4Csb7RGZBeahIJBJCCcHGD&#10;g4rofLY55XUjpPin4H8ceOfBn/COeEPEN5pN4zqfttlM6PGq9RlCDzXY/Abwt4m8G+DLXQfFviG6&#10;1S8gj2y3l5MzvIc9csSx/Hmua+JnxR8W/DnwqNf8J+FItZvHdR9hkldMg9TlVJ4/3T9a7T4R+MNU&#10;8c+ErXxHruh/2bdXEStLZ7twjPoCQD+lYvyKidB4hdY9DvGboLWQn/vk15n4kRHs/BNuB839oRH6&#10;4gkr0bxe4TwtqEmfu2ch/wDHTXn2uF3vPA8KnOZixH0hI9D61jU3PSyn+N8pfkz4j/4Khaf4m8T/&#10;ALQlvp+rWVx/Zun6JAdL2qSjbi29s5GfnDA/7or5th0WbT7qOeyhaS3dV/fMm1Sx4IHXiv0l/bz1&#10;jwxoHhbQ7zxH4fe6V9W8jzoZCuxXRlOcfeXo2OORXzd44+EB8NXsMWraftt76ES2sjKWVoyPvA8f&#10;Xsf68uZYuWBpxna6bs/I9jh3KFnVapT5uWSTcV/M+x9F/wDBLHwPeeFfhzrGund5GrX6GGMN8oWN&#10;Np/HcWz+FfQ2nPu+KeuM6/LHoNt1/wB+SvK/+CeD2dt8DV8Pwee01jqkyXU1xtXc5wflUZwuMYyS&#10;T1716hE6w+PPE1z8xEehwFgq5J/1nQeteth5xng6kl1ifH4qjUo5hSpyVmpWfyv+ZxevSLFrOvaW&#10;7FfOsFnA7EjrXSfD17m+8C29xBawyzRwgrFN8qkqevHt61xnji7MeuRXYR1a402QHcCp6cDHb/Gu&#10;r+FU9ppnw7h1Bo5i6uzOI2OT8wA6e9fmOFl/wrTivX9T9yzqPPwrhqr62X4G/Zakskg8pRJ8u8FJ&#10;AeM8gYx/+urpjtrWwmA8yQqpIaSQnHc5OeoJrJt3Il+2rb+Q+1gI+Fyc569Ksy35vrNW/duZPldW&#10;kDEnuPlr2XofC/aMgi6/tUuEby/LDKyt1NdL4VF4NNa6d5VLnG1iGC/T8s1zt0ZW1eF4oY/lj2KW&#10;bGBn1/pXS6Wk402PMTSMD8wj4+XNTCL5jSt8KKetXc0zqpgCSMwVmCDJ9zVyykkbzPtcrbjypbtg&#10;Vj69aCxjiK3Pmbrjd935kGelay4e1CpwMZkBPzc/0pw+JhW/hoo+be2/iBm8s+U0a5kZsDd6Yqrq&#10;8jLrEUhLbl3fLIO9WhB5mpSJetJ5e35V2njjrVHUwUZZYd0gQAH5j605SCnEuxvIiIU+Vl/u8EH6&#10;0+yKy3jxmfdJHIN3zDNIzSt85UYb7uVxil01i+qSQz2zDcytu3cMuMUR+ImXwl7xJcJJaWpAmXy3&#10;A2tGAAfWqetbp7VTAVZuDlCPWptcge1hjgktlgjmnyHWTg/hiq93DCIlj85d2368/hSq/GFH4A8t&#10;S32WOZWZVznceao6ZBenXZUmCuiuNreZ/THBqZDcxaqrx2+5RF94vtYfmOatWEU8GoyXW/DSMDtb&#10;GBULc15bRY7V9P0xLRRudZPMzhovzwe9MhcFkKIdu7B2pT/E7xSWsTvMpkMwAXHNCGW2hUwzfeZd&#10;zeXkfSrkv3hlf3SPWZUhXc9wzEptXcoHzVTsGuRasYGO/wBFbineJbkTwbEmXzIyPurgJ7Goo5Ht&#10;LISRLyw+b2qftGkVzQG+H9RlMc1sHKhl+Zmjxk4HA9anuxOYJJZJH+bO1tv6fhVfQrcxJ9kiljaP&#10;du2qPmU/nVq9juYpGgk3ZXleT0okKMfeI9FFyZYzLEdycneocnitL97dzzGeBm2ruC7cZ46Y7Vne&#10;H5449eMGH2iNXO3PH+FXNee4tbltjzFZGDKzMKpaQMKmtUxdXtnmjkt44VVg3RlyAe+a0dNuH0+z&#10;W1lC7lrHuLi7vryNWdt0u8Ntb0rUkitY9qOdzBeSVNZxXMzoq9D5NgucaN9mkuW3eduWx4we2c4p&#10;puZLsrbX8Uaqq5jhjXAHXnHfn9aLa2sbq0hZ7hY5GydsmFY/TjOamjaSSIkJCvH3mjG89uTjca7D&#10;OJnz3UEJ22Vp8i4+Vo8E+px6VJbaNPqf72wWN03EzquFPH97j+tR3qtczH7YJIo1XIkMQTB9gOv4&#10;nmpZTayR+WlzMyt9026hGf145A+pqvsjk3oS209xZy+cq/L0ZdufyNWI4pJ3860j9/MkXcAfy7VS&#10;tdVl0q3WGydY3VvvXTK2Fz0wRhm+lWrnU76B2uQ7Sb/9Y3Cge+BgCpFIR7q4iuIyYY2eNsNtZm3k&#10;+56/hVy9myVf7UsDSfdWEjaPXjrS3D3Ms0Edz5cabTteNQ2QPp3pbue50pswzxsrr829Q2P8DQHw&#10;2LGl6tJh1W4haNeGUffNV9cu53EMLWMfls2dskI3Y9cnnH0pmkfZnsG+1sdzSHAmU7QD7irOqJeQ&#10;3UUkk8WAvymCPp7GqiZ/aM3WPttsI3kO2JmBUKQqn2A3bs/hTb2SKO1/0C7h5+9b7c/iDk81au9K&#10;hdEkt4mlY/NJ+8+8PTNY+pXem6jqX2LS4fszQjEcKtk57k8AfzqjSPYvwObqEQhlXcvJVtufYmqd&#10;9a3ME7SzWpaFiPJYSfKCOoq1b3KSXMelao5JWMiPsCfqP61Dch47kwYjZv4Tu3R/5/Cp+yEfiGTa&#10;jIsGyW03K33XbGV+npVG+W3SSORbBZ1XmNpVLYPvjp9am+0orbEFqsm7CyYLqh/2ff8AGm2ksM87&#10;211dtFM/Ek0uVUfpgUR3CUuUhdkvQsKlYvOztKkbR+narTrc6fpywXcIkdV49/fiq1zYNbyiK8uF&#10;bC7oVjfJI+oPSla6nWKFLUcM3Ksp/KqcdSoy0NDTpYXJvJLmFX2geV6r6cZ5pRFFZu0xtP3UnK7f&#10;4sdAaSzjtHKzBTDMj/LFHGozmrV3cMoCW0UjBG6TRgc/8B7U4xMZP3jDnu7WeVZI0mVoZBtaNsqv&#10;tXQfCGGAeJLm9e2mjmaFt25SofnriuduNRuo9Qlj+1SW/wDdjjjYD6ZFdF8JJLiTVrqWaQuiwN5c&#10;jSHd1HataS94K3wI6f4eYbRr2Yrt83U7ogev7yq2sAh+33vSpvhmCfCPm45a6mYbveRqq6rqOjzT&#10;Na2+rW8kyN80MdwpZfqBzXrU/hPHzCUvrEjPeNQ+d2K5/wCI0oTwXqLr977JIM+vBrW1DVtMsWxe&#10;ahDEzf6sSSBc/SsP4iXER8DX1zGQVkt2VSG65ruwvKqqueNiP4LNax1CHRtFt7+6YiODTQ8m3rgK&#10;M9x/OseP43+Fr61tLz7JfQx3qgxsyxkR7mwm/Yx2724HU56461R1n4s/D/RNMigvdejmb7LsaO0A&#10;mKtjpjp+uPauR+H8+lfETWbz7HBepBbqLq8uJNqiZ0kDRkKoGzB6c8gZPNebisdRpVJWa0udmDwV&#10;WpTjzJ20/rU8S+KHw9+P/wAd9Ym8d63dJY2bbm0vTZpmUpD/AAjGMDI79SeteOafYamniA6JqO5p&#10;oZykiJ83zKSD9RxivrL9p/xL468NeG7WD4d2xe/vrg2/7mMPIAVP3F7n+Vcz+yx+zrH4H1NviZ8e&#10;ru30ltmzTbPVbxUfeTzI7E9eoC5zyeK4clxeLzCLrVUkr2VjtzLD0cLJQjukY/j7TY9H8AaabLTp&#10;IIbjTlLKx5Z1Oc9q6LQdI0D47+GtJhv7C4sdW0OMNa6xbzLu4/hxjOM9RnrXqXxw+Hmg+OPh803h&#10;y5gkWGPzoJoJgyOvfBBrx/8AZu8aWXhTXpvBfiBxGkr7YZWbhT25r6LsjyFLmgfQXwe8ZW/i2K98&#10;M6lqX267sGENzM0ITzOO4HcdD69a8p+KHjDSPhhr+pabPpUlw1veBGhhwCAwyrfTnFWP2eNfsrL9&#10;oXxR4csb2OZBNuLRyBkzkZGR3FSfHjVfD/hT9pGO28VskdrrmjoI5nI2iVWOCSe1ccfdrNHXJ3pK&#10;55r458Za/c+Cdav/AAxZyRpcWTC4VV3Yj7kntXz3b2+6JWwOe3pX098WH0zw38Odemsn3W91atDG&#10;YWDD5zjt2r5ktF/d/KO/T0raJiW7VTlWPrUy8z8+tRx7gFyKmtY/MnUFv4h/OqigPpnxX4i1T4hf&#10;sq6b4P8AEmjSQWuk2+/TbxLORVcr0yxOG+oqt+wv8P8AwJ4rvdXi8T6Xb3lwFVIluI1YCMjHAI9a&#10;+gvBEfg74lfBPwR4ea5jljs7DbcRXEPyls9MN8prV8P/ALNvw98IeJ28eeFrZ7S9MJWQ2k22GVfd&#10;B8v0IFQ43ptkRqe/ynkHwI/Z78T/AA8/at1HTNFuZtPtIImuLW+jtlkiNu5GIwGBB9OoIr68b4sf&#10;CDRPEdr4J1y/X+1rhRsj+wyFWb/eAKj86p+ENPs9SddSCf6Qse3cy5O30rSn+A/hLV9bh8aX0Be+&#10;jYGOb5/lI6dDj9Kql71O5FVctTU2fE/jb4beBNJ/tr4gapDZWu7ZHNcRkrn0+VSa29D8a+BF8Ox+&#10;JtN1y1j0uaNXjupJPLQqenLev4Vh+JvhNovxF01NN8RRCa3Rs7PMZdxHf5P/ANVVPHXwmv73wDD4&#10;W8L2vmPZyq9msd81uYmAIRtwzuCkg7SCCBjvTqfEFOUeh1fjjxPpV74D15LG/gmlt9Lm86OOZWKZ&#10;iJGcHjI6Z5Nc7qaq3ijwJB5XXzGA+kArGv8AwL4o0HSvFutaxY28UMmizpHNDJue4ZvMfLADA2hw&#10;vfp17Vu3+V8f+BbQD5vstyTn2hSuSp8SPWytfvn/AIZfkzrvEHhm0vGWS7gWTdnCtg4rzP8AaP8A&#10;ga3xH8CtLolr/wATLS1M9qF/5aL/ABIPcjke4FewahE2FOeajsgTcKitz0xupYrDU8ZQlTm7XM8t&#10;zOtlOOjiqb1i7r06nz3+xL8YbLSruX4WeKnW1keRjYzMuP3ndG9ST0717hDOkfjfxYZj/q9Nth97&#10;p8rk/wA68T/aj/Z31HSdRk+Lnw5tnU7hJqFvbj5kb/nqo7f0NHwW/aUs9Xi1a28e6gtrqN1p6RRz&#10;SQ/LN5a4GT2Yjr6n3rysvx31CjPCYjRpWT7o+o4gyaOdVaOb5f7ybTnHs9mzX8davJNrkAyrtHZs&#10;WZCSDuJ/pXY+CZbuy+H0MTMyrNE/zKcbQeenevObu4XxJrc+pW/3JpFSPHfnHFeuaJCbDQrbTvLU&#10;KsZiZVJz07ivkcBeWaVanRaH22ftYbhvCYWT97fXoWIImhi+xwWO1V52IQ24E8tirGiJJDbJaxwy&#10;CFVZ/u+WeSflI/8Ar96ksdtmZF3szNJ8reauB8oAAJ6c9qI4ITfXV9JOHSOKPYuA3zjdk8/NnH1F&#10;e+fAx+IxXt4Jrj7TK4V4Y5FKxkY68HgnuK6nT/ts+lRp5bA4BcK/zNwPzrl9PSG6v7qWS63xqAVi&#10;SYZVuw4UfUg966OzuEuBb2cM0isqnfNCq/IR7ZP+TSj8LKry1SM3WGuLi5heXzDGJNoVo8Z69D+G&#10;PrW9bk3FjHMjyR7OVbA4+vrXN6rcafo6tcgXDMZt0jSSHaGz1A7A57fhXQW1t52ltcWzMrNHn7+5&#10;SOxH/wBelT+JhW2SM22EraxdXAuJo42k+8rDpjPT2qtNZmWOUSTMwWQNu9s1PYQ3Nt5074bzDuCq&#10;vtUlm8dw7blaPzMhRIP/AK1RI0j1I479po1nSSTaz4XaucU6Jbr+02KztsaLAVsL83tUMgtrKSLT&#10;xOWbllWM4LVcsoGubpclvkOfLkXDfSlGXvE1PhZW8QS3rWlvFdqxYSKNrNnjvV15bQQqgjk3NwrB&#10;AwFQ+JTPLLDDE8MjLIG2spytV1uJWEQMS7mztxJg59uK0l8RNP8Ahks5tvPYFZSVi+c9QPeqmlzw&#10;ARM93j+8WUnNFxAv2/8AtNlWPcmFkY7ZFYccgdfxqtEZgRHCdwLD5lbHOevPWs47m32TX8SeRPY2&#10;8aFWk3A5PykjHpVi2hLWsaSt5fHaTOaztamjVoZZy25T95iOau6dKW2xpFuBXPzNWi11Zyy+EytS&#10;Q291JNCZ2XZgyFwd3tip0UXOm7wjLj/no2CKZ4lVZ42aNNr/AN2PrzSWij+ygGlfI4Ik68VlL4tD&#10;op/CEenyySo9vcM3zAfKei1Te+e6LzpKbgBiFj3cnBrY0nyYrRp5EDPn5WPUViNEpuUuBL8rSMdv&#10;rzVy+FBH4mXfB14suoy3FynkFo8tGzfNgVZ1PWVnXzbe4y0IwyH370+1ktRBukRRu+b5uP0qrq1u&#10;0bymNPL8yMFlVhhv8KqUfcMY61LmZHJuv7fbCMKzD7tbKSai67ra2gkTszMf8axbAlLj95JuAm78&#10;f/rrc32KcNuz7N/9appoK8j5Kk0wagFvZIV2rlo/7y1Yjt5riLYCoZFI3SN1H1pLaZbqwtYBH5Zk&#10;jXbJD0Jx2z/WppIZk+eW7uJpBgBWGBj8MAV0AYrCPyWeG1dZGyZGZt+cf3RUOvS3apCsEKq3lgeX&#10;IoI9+B/KtS1VTcsYp4F7fvpNufYe/NVb7StSub5kI8zbx83zfrRL4TSOkhkeEso4Z0SObGQ20gEf&#10;Q9KtGS4vrbyHmZixG5hgZPsB1rNurIQspWPcySbnTgnP9a04prprJZzNIsJwscUahVT14x1z3qYK&#10;4VDSuNHS1ljSOaRWVfnLNhh7Z4qu+p29tP8AZp4Ny8BlZP1B5q1Zputle6IRe7GEKze5UEn8TWTq&#10;SrNd5hlu5/mwvmtgf8Bz0q2rGMZcz1NVLYJ/pCg+VJ90q5O38DSaz9o063WOC/bbcD+JsKfr6VPp&#10;UK20afakjXdw0MUhbHvnGP6ZrI8ZGCyuYZJNZtx5km0xyb2ZR9BinEPtF23W4WxQ2twGZRl2Vgy1&#10;n7I7vUVvJ4lRlyJGj+YfhVtbSQad5a3W0MnzCYDc/tjHP+c1SkaSFNkqbtpAXy49uPbGf5USKp73&#10;JSIZJfNXT28leFXzunv04+lR38EE9ssJxu3A/e7Vd/shiN0VhctNt+ePsE9uev4CmSaWYG8u7tJk&#10;VuSkjBmUfyFESoy94x76DM8lrZvtRcYaE/e9xmq63V7a2DxXKBV2t+7mfdsH97dgYqzbQTaZqUjW&#10;8mCq7lx/h0/AU/UNRnvY45JLv7Yef9HaMKyj39vxNVTFU+IzNJK7fPh2ldowzHzAPx7/AFqea2v/&#10;ADY7mYx3AWQEGDBIH0zx+dNil003m60QwuF2tEucCl0GLU0muLizsZoA0mCy/ekHqvp7VX2h2tGx&#10;PBCgmLQRXEsLSblJ+Voz/wACOSK0LS/EmqTXF/u8uSNQqxxrkdahtbK9nulvrKOLEYKtFLtDP9ee&#10;TTprAvC3l3ksUjDc8OOYcdgT1B/SqMGzK165ewE032qSG3PPl7h8w9a6T4Rx6dJcXl7bwhZHt/8A&#10;XIwIxkcdTj9BXM6xIL2FLSaEvJ5eE2ZLAd+ldJ8GdKk0v7ZcqDGrQ/MuSS3+2TgemOtVR+Ow6n8O&#10;Pqja8BXMknw8WSHhmlmIJ75Y15r4W+Bdr4L+Imr/ABIXW5JbjVJWaS3kZWSPOc7cAEfnXpHw8X7P&#10;8MrVgp+4x5Xr8zV5V8P/ABJ8a9R8d61Z+OtJjg0WO5caXIqICybuDkHPTHYV69OPupnj4/8A3iWv&#10;UT4wfDIeML+w8VS6jKraNunitocfvm4OP0rzX4g+OfFviGaPw9cxSQw26KFtI1IHqMj1xiu7+Muv&#10;/GGy1eztPhppa3MDyAXzFEbaNw/vH09K6jVLjwz4P0ibxNqfguz1G+nSGNZrhWXy3LqN4weuMjkH&#10;g9Aa4swwuOxEf9n+69isDisFhbvEK/yueG6D8OfEut31vbx6RNtnmCeZs47/AOFfR2h+A9K+Hvge&#10;TS9Ni2s0ebiXvI3v64rU0COCS5DQ2scahc7VHFaWt2jXulTwIeWjO38BXmrLa1DL6sqq9+3rY6Km&#10;Y0sRjIRpv3LryOCtPh7p3i+6h1W7XMmnT+bDz0bnn8ql8c/CDTviZZR6frT7reOQNtWYqc/hUWlx&#10;+KH1q2XRtWkghjmzeQKw2zR4PHQ+xpfixZ/FG9tbe3+Hevy6bKJN1xKoHzLjG37rd67uF5RllUbL&#10;Zu5x51zRx8m36GnZ+AYtP8LL4OtHHlpD5SlmPA+uK8E+O/7NGq+E1/4SbQoWuLdRiYRtl068/Sve&#10;Hl8YW3gpQ1/JJq32Xa1xgZMmOvI/pWP8H7D4qRaXeWfxX1+TU2kIaATRrhF7rwor6CXvaWPFjJxP&#10;A/2UPDL+Hfif9vtJd0d0h8xW+8Ca1/8Ago1bbPGvha6GFL2kgLfRlr0Pwx8MdY0D4uXGvW1jaw6X&#10;NJ+5ijXawb1AApf20fhR4g+Ic2hP4f0qF3t4yftUzY8v5gemO+K4+W1azPR5o+zTPJvir4KfQ/gX&#10;NeahB5kUljDIsisfvMAQSOcAfgK+bbZ4xEpDryOxr9E/DXh0Xfhe10rxHax3TC1SK4jkjUqxwAeC&#10;MYryjxB8KvAUWv3sdv4M0uOMTEKq2KKB+AHFafCYOTPk1JYpGxvXj3q5YKj3MaDu2OK+9Phv+zt8&#10;HNW8JW93rPwy0G6kZT802mRMx591/rXN6r+z1o0PxOs4/D/wd8MroKyL9o26JAGznnDYBH5H61ol&#10;zE+0R12ifADQ/GPwR8L2ngfU7qGS60sHUJvtDtsJ7AMRt/AfnXpXw9+HF74K8BW/glJ5Z5LWDy45&#10;JWO4+561l/ELxH8R/Bvhu2tfhRpdq10u1FhltQ6JGBjAXK9O2K6bwt4q8Vf8IZDrutWETaotrmaF&#10;Ydql8dMfX61pyRjE5uaUpXNT4fedFA1hKcSx/K34Vi6p8EfHmrfFm1+IsHi3UYbS3kGdNimlWNwP&#10;VQwH/jtSfCfXNd1O7a+8R2KW95NIWmgjjZVXn0PPT3q8fjN8X/8AhZ8fhG38Faa2gbgsmpEy+eOO&#10;w+71rno8sYtXOutGblddjU+M/wAP/iD8QvD8OleBfF99os8c3mPd2sjoSMfdytekfCzSdZ0jwfZ6&#10;Tr13LdXNtCsctzMxZ5CByTnr9a4P4ofF7xv8OtLtX8H+D7fV5ppMTR3M0i7Fx1ygJ/MV6Z4D1288&#10;SeG7bV76xW3mmhV5YVY7UYjkDPP8qqRj73Up/FqFl+G+sIBjdYyD81xXN6nER8U/Bo7xafdY9/kj&#10;Ga674nRrP4Lvbcn/AFkYT82ArldSTf8AGLw4pJPl6VcHaPrHXLV+JHrZX7vO+0ZflY539p7TPj3L&#10;eeHbn4M6u1tbpeN/bCxzBMw4GOCOe/Q962PHGofEK3+GF/P4MnY6/wD2e32Itt5n2HGd3GM1l/tE&#10;/tO2PwN8UaD4cm8JS3ra1M0ayx3Gzytu3kjGP4vXtW546+KWnfDjwBffEvUtMnmt7Gx8+S3gYb2X&#10;2J4//VXTH4TyanxI0P2fNV+J+rfD+FPjCitqzbluo9qbcdvufLjFcL4p/Z78I+I/GWvazoyR6eum&#10;yxeZCq/K+6NWOPTlulejfBj4r6T8YfBlv420iznt7e6XMcU5XcvqDis+OVXHjmQyBf8ATlXce37h&#10;KwxWCw2MwNSVWOyujuyvOsdleYUo4eTjd2a3TXmjltL8L2ukGxhX5gZPl28bVA+b8a663VYWEUSM&#10;V+1YO6Qk8j9OPc1zmiajMZIZJljlAiI/dSbst3Of8K6jy4dRezmeFRJHJu+bccYUjj069a+QwtCn&#10;Qg4xR9rmmYYnMKsZ1nd/dYs3j20k8c8Sxq0LbmVlOHX9ee4ODg1X0WWKW0u4vMZQ0reWN0mSuO27&#10;t7j36VfsLhbppo4JlSVXymRgSH6jvVdobqwa3jlhc+ZNKyjdubB7dOB7fjW32GckfjVzN0mV3uPM&#10;luGYvD+72wlQ/PXr1wPSuySCN7BL2O3jEyocyxf8tM+vvxXNaXDBFfLsgbaqkBWAB5PHvXRXEzfZ&#10;BBb3CbFVRy2wp9OOTSj8JNZe/Y53WYDIPLkkkY+YGaNlGfoeOlbltPMdFkltw+FbESxn+mOlZGoi&#10;5nuXlnh8xdhYLCp+YDoenFbpkEPh+3M0YVp1wwX72fQ1VPqFTWxm2upyvcxidGDsrDZ5fUgeppYB&#10;cT2rTEMGb+IAcc9Khv5rSwh845K7Tu3Z706zeNItiW8zRtjcFb5R71nI1jsR30WryXsd3GkJjX5Q&#10;zAlk96da6jKmoTSrIrNGnysFKqDjr7VftEMMDGa2z8xA2t1X8ao6Z/p+o3f2ZY9m4bo7gHj8O9OJ&#10;E/4bLb6l/a1st7Hcx7sfd2AFv0qkmrxw35t7m4ik2rgHYMoT3+lWYtLFrqEhkkiCsdzbWOM+mO34&#10;Vm6tpskeqymwn8xQysyL8wHv7VciaL90uXJm+zsJpIWbqxXniqDafcS3SyW80O1WBaOROW/3emKv&#10;3dn5p89ZCipGcnpk1DYWqyEXEiySfvFyrJ8q+9Zx3Nv+XYviWNfJjjmQbvNXaT2rTsojZwqjiFSF&#10;+8M45+lZ+pxpNqvkGTcy4by9h/8A1Gr2nlklZZ28vLfK7Ht3rTmMJx90zdWa5kuJInZVA4VemPfm&#10;naXJIlutvcAysWPzyYPFU/EPzXsgiuzmRsZj6MtLZJNYPFCJXb5cku4yefep5tTeMeWmatncQLbM&#10;7xNGvI2tWHYYklbZInVsj8a2dRgZ7Ey8KB3/AP1ViadIVkkkitxj/dPzUER+Bs3bW1tjpKm5duI+&#10;d2GqpqNwttb70XKsMN+VXIJZY9NAUKvnYH7zgr+FZWo+cYWt45U3Zz8q8N+FOexlR0kN0SLFtIsc&#10;aKrSZ7VduYYy6+Vtxt/2hVLTIY5lVXhQ/N94npV3zII/l6f7q4FOnLkMql5SPl1zdRx29vDFGIYe&#10;I2j6njqSeSaPLv5pjcXEvnMqkBVuOcdycdB9aksby6YeQiqyY3MQo+XjvnBHtxViS+t5LVrNWS3V&#10;l+aSOHczn0yTx/hXRItNmBIyreNEiRll5b94Np5pTZTLHM7XqorDEis23I9B1q1/ZEjXjRxXEci4&#10;zlUyP/10t5DPaRtIY89WHmcj8sVJsV7LTNLntHlj1J4Ft5PlQjfI31PAH5VNFcWUcsatNmFpcNnO&#10;evT3NVbO0FxC0kzM7PlhHHHuZz6elallaxwQNJPp0kbbhhZGGVX+lFNaGdRstXiWqDFnHII/7zlQ&#10;W/KqGq25+zNFHqfzyNjzZIydv59Me3Bqxf6hKzw2MUsa72Pztj5vTj9KdrlnBLEjXZkhj43FV5c/&#10;mP50S5iI6SHaZb30f+hw6qt0zR8MrDnH4cCqniPT7kmKO505WjEgPmMgP5npSWEUV5qSoiyQ/LhW&#10;VvLyfXrUt/e3Ucf2G6YyReZu8lZCVfHfHcj8q0SdhXjzCPBbT3HliabzFjz5ax/Ko/p+lV9YEwH2&#10;cDY3AZmOSvvkAVpJqljfW+2OKRtvHlRttLH355AqvIYBfK100McZbG6STDL7YzQXTILOa1uJGigW&#10;eaZeGaH+E+p54/lTIAVkka0meZsHKyAsGP1P/wCqti48qMtBpjqyg/NPFDnefqcHH4VmodTu42gl&#10;iwfMKhVi2b/c8c0S8gpv3jJ8pvtKzTqzjaV8oOdpP4U6e0t7mNTYaG1pHG2C32l0bd6fN1H51rXm&#10;kxaVag/2rb4k4a1jmBIPvjP61Uv9JtZtLhtrjVLe1kicm3EKrJvz2Y7g3XvzTjoOpvoYWr6dqlu5&#10;ku4X8x4cqGjIU47gY5PuK0LOOSew8uK0hWbyyX8tTlz79P8A61V57vXAjLLqEiOkZxKsjc+3WmLc&#10;PFbx3lrqrSSKArKAVBJPvT+0VL4SvoyymC4t545beRHBjCbtpP1bH6VvrqU0Nqv9orI4ZSIVkULn&#10;8utVYZ7kSLbX7xxzeZvZdoZm9j6fSpPFtpJe6a2pwa7JLcxqA0cmVIXjt0IFUc8viSMO5u9Rtplt&#10;nvlt1YfKI26HPvyfwrtfhXGosdSCHc626qWOc5561yGpX2pXtrBDcXq+X5a7V8kL0/DJ/pXWfDK4&#10;A0nWna3EbpafMyt8rAA4I962or3rhUl8MfNFrQNUsPD3wqsby/cjdDhI4l3NIxJwqj+I5rz3wX8e&#10;fCHxK17UPCfh+3uvtGmj/SpJI127t2CMg5znP5V2Hhu+0+G0hbxEJkS306NdPY2kjR4K5kfIBAYk&#10;49hXG+LvG/wk+G93u8LaNay3l0xe5ewiSM4/2yBkn616kakKdNczseVioyrYiSir6lP4g/Gnwx8N&#10;9Zs9F1i3ummv5QkP2dB1LADqfWrnxRZJfCkTJ/HeW/6yrVHTdY+GfxCMeu6nYwrdRN+7jvtheMjo&#10;VJ4/XPtWh8TYw/h61jQDDahbbSMEf6xT29q7sDONSqmnc8bMIyhRaasd34didZmAP8FbUqkQ5I+t&#10;Znh0N9qkLEfdx+tbkyKsWWbjvWOIUakZR73CnU9nKLfSx53o9/8A2X4jMTr95mTB7U34o/HK2+FM&#10;No3/AAiF1qzXU21hbzBNnB5OQfTH407xp/Zlt4hafRr2GdVYCYRyBjG2OVb35rVl1D4eJZ2+peK9&#10;dsrSS4XbGbq9SLJz2yefyr5XhitKnUrYSWjiz6LPqUalOniY7NakWo/EC2sPDB8by6PIyi1877Gs&#10;g39Pu5x1qh8L/jNB8WdHm1VfCF5pP2eXaYryRWZ+OowMY/Wt6W28KrCXvdQt49PVd4uGuAse313H&#10;jFGnt4OvYmn8K63aXcX3WktbpZVHtlTX2UYy3Pleboc9pnxTtfF3jObwXD4durdtOkXdeSOpSXp0&#10;x+VTftIfFrTvhXDpcV5od1eG6Xaq2+Mr9c9q0LC28Pf8JDHb6PfW800c2LhYplZlPXBA6cU342z+&#10;FINYtE8Q6haxt5WI1uJQu4+2etccv4rbPQ5f3aG+F7qLU9Mi1JIfLWaFXWNlHy5AOOO9eb6/AG8Q&#10;XhC/euGr1Lw+kT2fmQEbRH8u3uPw615xrcf/ABOLrP8Az2b+dUzLm91o9c+FFsY/BdmZEHKnFPuP&#10;jV4E0vxvD8ObnSrz7dOo2zJbJ5QJ9Tuz+lXvhfan/hDrRd2Mx/erUHgPwXNqa6nIbJtQA3Kx8vzR&#10;/wCzY+nFbRvoc/u63K/jL4reAvhXpcep+MbS7kjmkCx/ZbTzGz+Y/nW1YeMvCN9oi+LxBJ/Zslv5&#10;2DB8wXGfu+uKZf8Aw98NeLIFXxHBbzxq3yrOqsoPqN1X7fwHpxsf+EaSSNbfy9qrtAUr6Y/wrZ36&#10;ER5eXqct4J8eeEvHfidtc8IfaBZthAs9uYWyOvy12dt8VfhC/jAeBEuZP7W6eUbCTaW7/PjB/OuY&#10;07wjpPgrxj/Y2jQxxQsisyxrxz3rs7P4NeHIdZXxatogvS28XG1s5/A/0rho35pXO+tL93Fl3xL4&#10;/wDhb4Fghk8danHatMxEBaF23f8AfKmu58KXGm3mmJe6TKJLeVQ0TKpG5SMg+tcP4g+D3h74ieS/&#10;iC1jnWBsxKc/KfXiu48KaWND0eLTEC7YV2qF7AdBVa8xhbsQ/ENfM8NSoR1mjH/kRa5e6gDfG3SD&#10;18vQ5j9MsvFdR8QGH/CPlQPvXUAP/f5K5hvn+O1mpO4R+G2PI9Zjzj8K56nxI9jLF+7qf4WP8e6/&#10;8JdM1+307xzremQ6hMP9EjvmG89sLmp9Tj8GxaW6+Kbq0j01V/eteSKIQPct8vT1rmfjF+zR4W+L&#10;fjjS/G/iDUbmO40fP2NYZfl6g/MMc+3PArR+Jnwms/i58Pr74a6rqEkFpqEKxzTQSBXAVg2QT3yB&#10;XRfljseRL4tztPBkHhRNJVvBs1nJZMP3bWMitH742nH5Vzelw+fF4xbft8zWAm70xElaHwW+Ftl8&#10;IfA1v4H0m+luLa1VhHJcMGZsknJwqjPPYYrN0h/s+meLJ3bhteYfL1HEY/nWkv8AkX1n5GEV/wAK&#10;lH1/Qw42iSWQTx7gqjcEz82c/rXQW8siW9uzNGqtHI6ALjD9QD15wP0NZO2zvLcLbagyzCT5lC53&#10;joQfetjw8HZJrGZ7h7eHy1i2qqocbs4OckHPT1r4+PU+4q82hNpU8n2jIibaYomVlHXJyfxwa0rx&#10;La6hhLNuCyHb8vzE4P5fnWXbRi81hdMaNZLfaQY1wM49vTtVrWQ9oLdIBIxW5I2BQD93hST2qPss&#10;209ogWRoZ5CQGePpuHP0q693e3Nus6E8kqAq7cHmq+mbZw1yYdsirjp8w5zjjtU9npzadZMhtQiz&#10;Nvk8n5ucnPHr7/SlEKnxEFoslzF55dm3gr+8zx2PWp7tCbSGyWX/AFfynawBP+zzz+Xao9MEFo32&#10;KOddvmtIu1WKoc/nz1+tWJr0SvIXhY/aONzhQCfUY5qlsZ1ObQwdVg1aaeaKxgaSHaBMGJATj1P+&#10;FXGmg/soC4umjKRgqFb5T9asSR20HnC6Mn77AjVl749azdYihWy8mP8AvKOGxg+lQ9jeOyNjT7Ga&#10;LSVMskcm1d6yRR8/zqr4VtXXUp7yYnc64VmU4f2xTX1d7LTRBcK0SBdrNkEDjqau+C9Sa4hmh8xZ&#10;ADmN1wQ3Hb0qvtGT1i0W5pTLLI6dQMZ4GKyY9QSW+aD7VHIehb+62e+Kry6he2y3FzPbFFjm2yKM&#10;NlfX2ptlCbq++1Wq5XquVwFHrkc/nTk77BTjylqS8t/Nmgmfy+gTbyCcUywEMV6rGbD7OFjkIBpm&#10;tWrgx3CYlV5vugg4OO/rU2nEpH51zFnsvABAqVuav+GQS7f7Va7KqythN8eePxrVbfb3EcYlZt0f&#10;zLt+6Qay7to5dSRYpZIXLA4VegrUuVW5WT9xIoWMjc6ja/HahfEZSMGRfMlkjlgUSM25G9RTraSe&#10;bUTb3HygR/L8o5qKO8T5YZ1xt+UM3b25FWVWwgffAhLN8zNt71MfiNm/3Zc1WACGOWVOnC9qo6bb&#10;PEhWcnJkJX3+laWvzmWzhgjQZKBvmqtYuL2MoI3Vg2GLY2/hRHczl/DJ9Xna2jjhwf3a7yzKelY+&#10;qTwyLHPbgfNxtWtTV45LiGSdnTMasqttz2rBuGB+zWjSbXc4Vvwokx0lbU0rJls9FZ0Rt24nDLn+&#10;L61l3+qzCYfaFDfL8p8wD5fyraWFrLTDBKRI4XG5o6z59RjjfbPbPux/D0/SiJEvePAbRriawWKO&#10;xkZRGDunALjA6f8A66r2MMl3atK3k7VkxtZvmHPTGRzWh58U1qYWaOSTb7gp+Jxk+1ZZ0q5sbJrk&#10;XELbtwEIkUPnPU9wPwrs+IzUfdK9pLFKZpZLnyWjyFjt+x7ZwcfkasST3iQ+aHbdsI8yRQM5HRfW&#10;mSEtbLut/LLfNu3c4/pSPb6bHpMh3OkzMNjRtvz6nPAAFR9k1trcNPsLd7VomuPs8qrmTdLjK+px&#10;yKv6Tb2y2zC0u5LptoJbJVcdMc//AKqzNIs7mQGOwuBJ/wBdJB83HUEH+dXrOe5e0jEdntldWWeR&#10;dpAwfY4/Grj8JlPqySXS3unWa93bo/mWNTyAD/Oq9+1vLLHE8C7vvsBkN9SDnH8qs6E5Ni11cSs0&#10;isxWRflwfT1qO/sL0PJqVwsMnmLkN952Hrn29KJLlIi/eE0iayuL5lisoI5FXK7oSxb/AIE2OfYY&#10;/GjUrT7TqImu7trcquFkbDcegB/xq54dmRIPnswWZs+ZI3yqPpjj86r6zdNdeJIVubpgrR4zBh1V&#10;c9NnatL6E/bDU9XRkjezS3t40UKfIjVZHOepLHP9Kqz6VZ3t0st5MqGPlpJFzj8s/pVzUnSO6gWz&#10;Mbb2C7WiZWPucg/qQKh8SaXNDqdvb3KMikEvtZT/AOg8H6VMtdTWnqgh1OHT4saVdLD2I3HzJv8A&#10;gOen4U6XUJbiFUu7ho4t+XO3Lg4/z3q5Fpmh6fbCZ9UiO4ZLLCxcD+7jH9ao6ylk6RzaddTNJ1y0&#10;IjA+hJ5PvigmOkjPEUJd20yOPdt+ZbhfnXn2NZ2uwXUMkI1O32wzSYDLH69ycc1PbWF3eXv9oCwk&#10;uN2VZ1k3LFitI6frHlb21y0t0f8A1m+8yXX02KCw/ICg03Of1F/7CPm2fmLHGh7/AC/UA1PFo+qX&#10;kcV5byL5EiruXaqtj1Pc/lVq41eSG1khspVYbtkkkluMgeoyM/Sm6etlNZNcsJhImB2X9CQfyFBU&#10;thP+Ee1Z9b22Ur3SsoaGOJTukcde38+K0vFFriyW8u45Gm6SQrjdjOMZ6U7S4reY/Z2u7pU25DrE&#10;33v7vB5/zxRqsM7Wq2907oGcf6QF2kDP860+ycv2znTDHf3UNtFbzu0bcquPMA9PpXUeCVtLfw/4&#10;giguZ2ZLc5juFXMfyNxkH/PpWLrdhJp0/wBvtXaQYwZFlA5x3HetD4e3lhdfD7xJdWkG1o7aQy+5&#10;CGtsP8VipR96L80dd4dt5j4D0+OB/LzYKFOfu5UV554V/YVv/iVqN5FL8XtNs7oRyzLeeIr7y1kx&#10;ltm4KeecDPpXo2jy3Fp4AsZbf5mWxXbnnnaOK8p+GGs/Ha9vtU/4W3aw29uJj/ZvkNFlk3HrtP8A&#10;dx15rtrYaNemk2eVOvKjiZNd2c541/Ya+PN9cafpvww8IXfil7iEyzQ6CBczRKhw7NHHl1AJHVQC&#10;AT2rwfU/iH48034xaj4CbV76O30HdDeWL7tsN3GQGVlPRlcFSDgggg8ivpDxN42+PmgfEnST8Obo&#10;2+l/aFN/exyKkkK552E45x7U7x/4d0K9t5DqGm/aLrWLoxy3Ukh3iSZ5HZ9zKT/rJHkPq5ycjiuf&#10;D4HEU3KVKT5uxeIzGhWjCnVirJ3bsY/7JfxI8ceOJry68Va0t7azSMLORlAKgH7vQE8nuTXul2hl&#10;haJepGK81tvh74Z+G3gyHQvAOlQyrZosUbak67n3Ply5OFyAThuMkA8cCtbRfHN7qWrLDoOi+Xa3&#10;Fik9vbicttAjQsfmZmU5b7pOCeh4r0cN7T2dqmrPJx3sZVealoirqHwrstAh1LWLKTdNeSia4HmE&#10;7j/ewRiuXl+F3h/4nmK28Rweb9hbzLUGQrsJ69K1/B938R734jXC+LvFTyadcM/2SwZhlFK42sNo&#10;6fU0zX7K+8Pa5Na2lxJbsNwjkj9DXyOZRjleeU8WlaMnZn0GBqPH5bPDt3a2/wCAdFq/w3TxR4Vb&#10;wjcPiCSHy5PnPK4xjJFU/BHwf0z4X6M+heH4dlvJIWVTLuwfyFXvEmp+LLz4ftL4I1NodSkhCR3O&#10;xTtbHU5GO1Uvhz/wsy38KtbfEbxF/aWpRyMfP2KPl7D5QK+8g4ygpL1R8rL2kZNS6DPAHw707wl4&#10;ym1K3T99qE2+4kDffI/Cub/aZ+H+h/ELxzanWN3/ABL9pRVb+L3rsPhZH4uu/Ekr+K9R84tcH7KN&#10;o/dp2HABr5b/AG1vi94wHxp1Dw7o2uz2trZyBFW1k2ZbGeT1/pXCtZM7pfCj6s8HxKuleQnRIwFH&#10;oBXA38JfUbhj/wA9m/nWP+xH8Sde8c+GtQ0bXr1rmaxQGOZ2JYqexNdHcW+67myP+WjfzrQ5Nrs9&#10;l+HVuT4Ps1A/5Y1zP/DOdvP8VYvi295Mt5Hx5KsuwjGPrXZeAozB4VtSD0hzWJb+L/i83xDFhMkJ&#10;0Hdhf9Hiz09fvda2iYu8iL4xfAib4zWFrY3N5NBDbSeZvhxkt75P9K6B/AeqT+AG8DW0kySC08hZ&#10;Fk+YDGM5BH86ofEnxx8VPDqWsXw9soJSzZuN1qkvH/AmGPwrdu/GPinT/B7eILO2jfVGt8mN4srv&#10;x025/rWnN5i992ucj8GvhvN8Nbn/AIRa41GW6kjk3GSYksc892J/WtLQfgp430740zfE658Yaj9i&#10;mLD+y2lk8pRxzjdt7elTfDDWPEevau2u+J7SOO+ODNGsWwKfTGTj8zW1oPxg+JWq/EGXwxqfg+1h&#10;0ldwjvI7WQMQOnzbipz9K46et5eZ24iXuxSI/i98PfiL8Qp7BfCHjO+0uO0bdN9mmkXzM9jtNeve&#10;BPtttoEFtqE7STRqFkkk+8TjqSSa81+Inxc8b+BbyysPC3g2LUo5v+Ph/KkOzn/pnwPxrY8R/GO4&#10;8KTaHDcaTHt1aRluLieaSNLbG0AZVH+YlwAGKgnvVNx7mSvKOx13xAuT/YiqCv8Ax+W46/8ATdKw&#10;7RTJ8eeT/q/Cq56cnz5Kw/CfxXl+K/gn+3LnRV01k1S3T7G1wzzJ+9jYCQMibWIPQAjGMGt7SQZv&#10;jjqDY+aPw/Av0zI5rnqS99HsYB8tCq/7r/Q4v4zeHf2hdU+Luj6t8O/Es1r4dt026pbpdbfNO/Oc&#10;YOeMjqK2vjRB8Ypvh1dR/By78jxAfL+yynaAPnUtndxyu7qKj+JH7Q974J+LWm/DOLwDNexagqbt&#10;TjuCqwEtjBG3n161s/FP4twfB3wjJ4zl8N3epqsip9ks/v5boenTNbXj3PJlF8ydjX+DDePh4CsV&#10;+Js2/WfKH25vlOWz/s4FYenN5nhjxNJLN5cbeJJd0g7Ydef0Fdh8O/GMHjvwjZ+LLfTpLRbqESrb&#10;zNlkH908Yz9K5K3Bh8Ea8yeXuk8SXIjVvulvM4H6VpU0y2q1/WphR97NqPq/yMa2vBeatb28Qk2p&#10;GTI/l4/XOOf1rq7ONZNSjdAqsuflbjHHbPSuL07EV8t/dWxjHllPOP3nGOjAcewwTXTaNq1xLO0S&#10;3SrGyhGb7uMg4DL2PH5V8jHU+3qatIt6beyWU6z3zKn7xxJIMEA7vXt9O9Wtf1J7C7Vbu+2W3mPt&#10;uBkqox/Fx8v+eai0u5M3l6YyRjzGbdJs3ZA5+U/1qW/1HTpVkiuVPlwhV85e+fUUpaGkPelcpjWJ&#10;lCjy3/eMhSRYRtbkZz/9bg10GtkJpy3K7tnkk4STnOPSueGlR3kFs1vcyP5efJk8xgWwwPPb2+lb&#10;s1tLqNvcWjxjzNmAsmcMdvTIqC5blPTr6HfJGF8qQQAlQ3P1IxTLGczWkc88ManzNu7nJ96lh0aa&#10;3Sa8tr3dEsILx7QApAxjAP8ATmqt3cXLxRxRyRttYeUBxjp0IB7UXEJrlxcRriD9zl13r5Zw6/X/&#10;ACaS7tbOWxgldMHzFDx56jr0qTxBKDHHGysqyMA2SGDfn/8AWqO7guBF50AjXYvy4k5Xj9aDQpaj&#10;fNEkkVptZG4MbKOR6U/4f3k8OmG1inZGWT5Y1/iyfumnT6PfahpyyRmPcYct8uWx6VT0y3ubMLbB&#10;BlUYtICVx7HmqtpcxlojeutKjmZnmsWhbf8AMzv973I/xqtZyzW9x9gMaopUtG0eeV/z6VFFqhS6&#10;WK+cyKy45+bH0PrQdUtl1lWhnd127d3D49M1JX2Qu2tGuRGqt5q/M3zEAirVvAl1ar5W1tpxtZeK&#10;zZbNxrEnmTyRthWZOAM+lbelwLPDIYH5/vR87aqHvahPSmjHsET+11dWIZSy4dfu+w9vrV9725i+&#10;0Kj3EeGx8x6cdqr6KfNmkWV8ssrBnYY71akgEImV7pvLkjwr+n+NHL7xN/eRkX6j7XFNI/mZJOZO&#10;pOKet5E8sQlRY1Ix9aihg3fJ57NtP8I/nTJnlS+FlE0fm9U3Scms/tGkvhZraxdrBbY875VjwpPv&#10;R4buBNEWW63JuwU3Z2+tVdYu2aNYim75l8xWzxx9afoiRwTLagLHHMWbbQv4hL/hpFjWboWzyRNP&#10;9+b5VdsfLWPfW0V5qFs6+ZlZFCtGckdKvaksiFsQKyxt/ByRzVbSZJnu5Ip93y7XXd1HWlP4io/C&#10;blzDKLQeTtY9Gz3H4d64/Vby5sL6S2DMqqfkWIjaBXUTXflwbS580NlS0f51y2qzx3V8800bFj6s&#10;aUtETHc8eBiS1jtby0X7WFH7yRjlM9vc/hVf+xri4nWAPCzTNiOFpFVv1PH1PHvWhPbaazf6Nl5S&#10;3yws21VP94sepqrcmRrhoRIVVlC7MBdxz0L9fwroMyJLTTREtsS8zKxC28MnK4PLM/T6YNVruxsH&#10;uog73EX3i0cabs4HAqQ6NrUN75lraSDy2+aYSHYncE8cfSpJ76WCVrS9Uy/KGkmhXceT0/OgqJn3&#10;7yMkdjaxQW6tIPOZly8noM9BWtYWmnabbLD5iTKGO6Noz8pz144qrLZR3Nv5jrIrbhtO0YXHqe/F&#10;a2nSxyoTd23nt0SUfJtH0xzWkL3M6j0KXiqBhaJBpq4kkbO4fKGOen5VBbX+s21lmXSY/LRfmK/M&#10;rH36Z/KtjV3EcKhY2Cq6lo/LGOvck8VLrBup7BUjgs7WNefLhhVZHz/Eeck/5xVSj71yactkR6VN&#10;JNYwrAAoLZkUx/5wKraha2Gqan5VwI4WHy7rcHce+Fq94bt7m0ja5nusozbUjkjGQcdjjNNlRmLS&#10;Iij95wzZ3A+wHQVROvOR3lnGojZ9Rj3fwrJJltoqvc/YZNQhkkuN0Sn5m8vGeOlXI/D9zdyx/bbq&#10;GMPnbIZsDPrz/hUE8NuNqefby7Nw/dyfe98YqZFx+KwaW+mHzWjs2aNW+7u2sW+lUNQ1G7lnkazt&#10;oVkRcL5jKzIv07H3rQ0C2WS5mmlTbHFFlpJHHr0x61DqmoaCdyW+iK0jMN03nYYe3UZoiP7Rizz3&#10;ht1jv55Nqfdiz+vH9aoi0hiv/PS2YsVyojn+U/oR+oNdA9zpUwN4+lx7VGPs6KQ36mqemX+ntLI1&#10;jo8cKtuEMcwL49yfX61QSMm/vb+OQpY2aKZMboVTcPw4pzXkUcqJFoytIzBZI45TjP0q5rF1qdrZ&#10;S2V1IqwyKT5ce35/ocZ/A1DFJ4Zuyiy6PIsgjXb+8bereuQOtVbQOb3dSxp2n6dFcNNpsF4rRgt5&#10;CXGdrE+hq1qX2OZI2F0zeYpbybiQqiN6dSPxxRZ20dtJ59lpLCYr81010VIHcY+nvzU0k6QyebaQ&#10;JdyKPvbdyxE1pFe6c9/eMGSKefzIrqwkVV5imjfaB9CFOfyNWfA1vcWnwu8TyXjZaSGb5jIGb7h7&#10;j+uKW11TxFrGow2N9dvKrSfu4xNlVUdfu9K6nxNbQWXw81r7Paxwg2khYLnklSMn3rbDx965pKov&#10;aQj5ov6PFGPCOnx44+xxn/x0Vi61GipnPOfStrTv9H8M2aO/yraLuYnGBtFc3rmpWjDbbzpJlusb&#10;hh/P0r0o/Aj5/FP/AGiXqzMkhXzOvJrI8bWwefSY0j66tAf1NaVvqunyahHp5u4fOk6QmVd/T0zU&#10;fi2InU9Hix/zFIyfbhq78F/EfoePmHN7NJ9WdVpOi6fqdtNbahaRzR7v9VIoYHgdjWhDpWi6NPJq&#10;8GkW8czQgSTRwqrMoAwCcZ4wPyqTw5b7FlA5/eVeu4IWjZZzhdp3HOOKXUtdEec+FfjD4f8AHnj6&#10;60I/D+a1ubHcsOpTSqdwHGAAoPr3o+JT2d9fpbQW7faY4d7lf4lziuq0+/8Ahrql3JZeG/Eem3V5&#10;bkiSG1vA7oc4OVyec+wo1a6+GdrMumeIvE+nWd9dLhLe5vFjeT8Dz1rxc8wDx2BcFq1qj1MrxX1T&#10;FKVtNjzvSPiQfhza3Gqz6ZJe27DBt4ZArB+xyegrsPCfxGsPH3h5fEsGiS2almDQzSh2GPfArj9a&#10;0Oz0vVpLDVU32zNhsfxKe/8A9euq8ASabd6LNprX0bNZzGKSVXO11PKt9ccfWufhvMqmKwfsanxQ&#10;vc6c5wcaddVYLSRY8AeIIfFPiGXULfT5IRGSu2TByRxngV8C/tU6gmo/HXxBcL/0EHGfpxX6CeDo&#10;bC1vL6fT2DQxwvsaM5HA5r83vjLcTaz8SdZ1G0ikk338hbbGePmPWvYhJK7Zxy1tFH0X/wAE5pEa&#10;PxFHn5/sqH6816okJeeQk/8ALRv5mvn/AP4J+69e2/xBk0iCZkSexm86PHEihc9/TFfRGn7JmkCj&#10;P7xufxrTc5KnNzHtngmJLfw7a7uV8kZ49qz9P+OHgXUvHEvw/t/DGoLdx5X7YUi8rgf7+79K3PCN&#10;gH8OWsbttXyQDj6VNH4B8IW902o2Op2BvFYkrHNH5mfcA7vzrojqkckuW+pk+MfjB8P/AIarBa+J&#10;9Hvria4cCNrWzWTH/fTLWtd+KvBumaJJ4n1W3mNisO9VWDcwH+7nr+NSar8MPDniWCPU9dktZGXi&#10;NZo42K/TNN8QeErc+FriF/Ja2t4futjB/DpVS0urGkOXQx/hhd6fqupTa1boy2szb1Vo8HafbntX&#10;SaD8VPhF4g8UTeE9Cab+0rckSh9NlVQR1xIQVP4Gsv4VaH52mbIl2blwpIAGPaui0r4MeHfDurt4&#10;lsNOt0vJMmW4W3+Z8+prloxtG50YiS9pbyHeJfiJ8KPBlxb2HjHUmhubxtsKrZzSZ/FFYD8cVqap&#10;8NfDnjaGzvLu6vPs9u3mR20Fy8ccwyrASKMbuVBwTwQMGqut/B7w542vIdX1rToZpbfHlNIrEr78&#10;Hiu20GwWy09bZDkLx93j9al76ijtocJJ8PtH8B6Wlnpk99O95q9u0txqF2ZpG2lQoyc/KFUAd+Bn&#10;PWtHwtEs3xp1+cp9zS7Rc/Xca1PHkRL6XC3GdUjOfYK5/pWV4Jcy/F7xUwTCx29kv1/dk1y1H76P&#10;YwP+61v8P6nT3OjWU8hkeFS3+5zUiaFZ3aeXcwK4/uslWpUkxuPSpbGfcdoatjyOYbYWMFhbsttE&#10;EVVPyqoFeXaj57fDLUntYPMZ/Edydm3P/LU1625CQyMR/DXmGkuzeAtyZ3S6xcsPr5rf4VpW93La&#10;vqjPC+9mtL5mHo9xcLHJGnlmSOZlePaEU8A45IB+tXrMXN1f3F7NZr++hhbMbfeHOSTnqvQjvnIw&#10;BU2kXJuNSFvPDG0hjI3k7fmB9a07nT5oreSSWJfL2KFmS45GOxUjH4ivlYuOp9rP4kVNCvxpt41m&#10;5DKJAzcM2wf3hnpWhNffal8u2I8xiDuMI+Yg1k2llANVe6W88xfLUbVVV27u3+161pC3it7wO1wy&#10;yMuzHljOAM/MAe5NRLWNzT7T+RYtZtRs55IJMSRtIWbbDynHBx39OKuSaib66lsHkBHkodu7DLkd&#10;PX86y3M0jRrcTDMkihQWPPtxWg1vJIq3TvIyyR53JJlR24BxkDnB7VEYtjnL94kT+GZBeefAEkk2&#10;yFW3KR+BqfU7eG2hmS2sTDycqp7461T8M2qi4luJZm3QzEsp53ZAAPWrl9c3AMkO7ryrnt707ML/&#10;ALw5+5k+3WtvMDJtyDu8gnnOOpx/I1auDEtjnazEr83HX2qrK93bW/2GaZ2x94ABh19uRUN5cxw2&#10;4LJJBumVGkVcc546/XtSNPQfp07XNs1sjbVj+VlXgqadopvpZ5omXIQfeY8n60izSIJLd5N37wgs&#10;oAzx1JqTwzJHE1zcw36lmlCNuO8LxQTJe4Oup7eO+hZrbzFGd3FU5PJnvnjgLdsNJyQOv40/U7qM&#10;6kwYMrL0ZVOKo6ReNdztJIi5VzsZuTQVH4S7eQebcG4tGaRuN23lh7jn+daXh64a306acSrGyjLb&#10;QMn61j299HLfXASJl8tl+bJyau6dCjwNcJKjN5h2pIwGfp70RCWpLoEhupJFZ0ZWYncGqxqyBIJE&#10;iX5lQEls1j6AWtdYntpVGTHu8vbyp9c9xRql/d3MzZmYqp2yDdwh9h9KrmtozN/GiOMzRag00Uh+&#10;aP5kxUkMUV5qKXF5bBmVTtz/ACpuWQMdzKyryzL1qbRLqJnWOeVcsv8Ad61nD4kaVGvZhfSsPLMW&#10;VUr0Y1bitC8q3Y+Xy4jwG4rM8QKjzx2ob5m/vKcHmug0pYJbU6fJtBdcBQe1VH4zOT9wr6sn2W2S&#10;OQYZsGORWw3ToaoadbEyzTRHPmbeuPWrfiWVoEWKWR1AYBe44FV/Dsok0p2dORuxtHWs5fEVG7p6&#10;Et3cYza221splDvrC8mRyWJ3c/e3VatI2l08ZiCttYrIq8n655qnFKipiWUFvcUGlOMlueSyuXt4&#10;7aCeaaZSwZfLVY4+OuckmmrezWNuVu4Q3zfMq/xf4VcsLKFr5rg6jGxSTi3lV2k5HXgYAz6kmrXk&#10;oxmnE0cahS/ysMN7Dd3NdBhHsc7NPJe3BtrQy2sMmHZFbeGI6E04Ws0WrPKk0YKxYbzD8pOenTHH&#10;0q5CJ7nUGmtT5Plr80cLj5j2yD/+qie2t0SQ3MG9twHmK2FX14xzWkoj+EhtdLkEiyh44/lxtkfg&#10;57jmpzoMVtPDM+oRwt5mZfJYyYX0A6ZP4UthZwRwm4eNWgZsRtHnMn596vTTtFFHcII7bjA+UbR2&#10;zkjrVR+IxqPQEe0uHkgtZLiaGNseXIuAcdOc9fzpmpW8cEJawtIYl+9JujDP9Qxqzoctm0LQo8e+&#10;OQj9z90n/GqevmK6WRJbiTYo+X5QuP15qjOnL3kWNOjvJ4ftsnzBT+5j8sL+PFVfE0byRyXiyyR/&#10;Kf3cL7dx9M1qeHp2n0iOK0hj3KvzSTqQzAe2R/Kq1/E1zBIrpGrN0VV+5+vNEtCo/EVNHhElupt2&#10;bcyjdbyZPb6fyNJOi/bmkA5UbWjbgnjpU+iSzajEnh3R9MfMOPnjjJd/bIJwM/Si/wDDt9p+osJ4&#10;o4fJUNMs1yu4E/iST+FBUfiKstrE9uYtRWaNcZTy84X2NNexihiSO7njcblKwtgn6hucfmKvzxmW&#10;DYmqBfMUgWqgKZvbODn86iFnoEMcf9rB4owuZreGP95uHueKCYyXPqZrLZbcTWjZU4jk3ZC/41Ba&#10;x6bBLOUluJPMkBfcoRRx90EVqX8ukvpcsVlpc7W7L+5N1MG/HKgflj8aoaZdWMWmwlLF3fGDM1xu&#10;Q+3bj3waqJpNmTeTaNczeVZpJCjMdvmXAZj+gqSxs9EYf6NqlxcND/CMqsXouKmt4tCkuWWTSRHJ&#10;K2VMEjMD69f6VdvptH0yJZNO0xlVcG4k5wfrx/Oi+pEvhRBpkOoahMsEZmRd3Xycb/XDc9PcVPce&#10;HdItNUnhufFKYaNTLDa7ix+jHAz61Ot61xti1I3RhVchbeTbs/lVi00nStv27TYDcSMuNs5Tb9MD&#10;Oc/0rX7JzfaHfDrQtFvNfhEUU1xJHLIbeQ7V2rjB3Ack+9bXxbsU0/wJq0UKbf8ARcN75PSk+DUF&#10;zqfxEaynEcDLCxW3ig2qen3SOwrV/aEsmsPCWqQMdrfZ0GPqwrvowtS5jnjLmx0V5nPeKNOOo+Bl&#10;0mCQxtPZiPzF6gMhB/nXjHw5+Etr8ItKk0K11mW8MsxkaSbG4E544r2f4h3uqaZ4Cnn0aONrxbFv&#10;sqyLwZNny9ffFeKfDzU/iXqejm4+Jtpbw6hu/wBXbouO/p+FdX2UcFeX76T8/wBSlafCaG9+McPi&#10;zzpXuFj+0Kq9NqkqB/OvSfENsT4j0VVb/l+yw/4C3FcL4Z1j4lQfFCJ7KOFrRcxzSeWCVtypOR6E&#10;yV6RrisPE2hxMeftTZyPRDXoYGN5N+R4WZSaivkdh4fgPkyZH8dWNSsJLy1a3iO0sNqt6U7Q1UQN&#10;z/FS6zcS2enyTWz7XVCd2OnFZX0dzb3nK3ocJ4W+COh+BNcuPEWmf666ZvtH71jnJznBGOtN8UfA&#10;LSvG/iC38V6nDuntseR/pBXaBz0rgfB/7RMmm+PNR03x18UZtYh87Yph3NFanPTO0dsZwDXRah4z&#10;+JHizxvDc/D7xjNHoke0STQj9yT1IwV+Y49OKiNSlJPlZ0To1qNnJbm78SfDwntEZlRbiNdpRuGZ&#10;R396xvh+9tFZ3GjRwqsknzZ/vYHetrxfF4ihs4j4fn826mk/0i4uDu3r3HQ469OK53UbG+0LU475&#10;P3bNgtt9cc18JmSlkebLEw+CW59RgeXMsv8AYN+9HVHdeAPD62+h6hEi/fhccD1Br5R8I/Bu80Xx&#10;Dr+i+MNHkW8a8eW1kltztmiyfmVuR3r7H8OSxw/D+TWY33GRefrXj3i6f4l6r46thp+s7NHUqtxb&#10;7V+cZ5/hz+tfQ4qi8Zlb5HZvVfmeRh6n1fHLmWi0dzh/2bvgEnhL4h6l49gmVbSG1kFuisCxaRcN&#10;n2H867rTAAyt6ufxqS3mn8E65NCP9TNGRt9VI/pSaTExK7eR5nH51OR46WIw/s6r9+Gj8xZthvY1&#10;vaR+GR7/AKFbufD9uqrk/ZwB7fLXF+G/2ebHwz46uPiNDbSG7u2Z5mdV7+nAP8677Sd1roEMkTbd&#10;sK7SRnnFcF4I8bftHy+Pr628a67YTeHHkb+zYIbGFZEGeMsFDV9JHlsjw/etoP8Aij8ALf4qXtjq&#10;WqQSYsW3wfKuN3rz3rS8ZQPZ6JbaBKzLIWVWX6VQ+K3xC/aLj8QafafDaXSP7NU/8TAXlmjPtz/C&#10;fpV176/8XeKIhOd3kRjcFX5d2OelY1pR5bLc6sNH3ryOp8P6ZNZ6DHBGvLR4Fc38PfgTeeC/Ht34&#10;8OsX0kl8zeZDJI3lqCc8fNj9BXT+FvE2u3FnObyxjia2mZYVUfeUdCee9c/8MPiV8fPEHjXUdP8A&#10;iP4X0mz0VC39lz2ULLLIM/x5kbnH+yKOXlijNtyqORd+Inwi8T+OPFWn65YeKNSsYbFlYRWU0qLJ&#10;g5wdjr+ua9j0ATR6bFFcBtyoAzN14/z61458Qvi78dfDvjnS9A+H3w/03UtGmkUapfXG/fCu7krh&#10;wOB6ivZdGlM1hHOyj5lDce/1H9a52veNYlHxdD513prAfdvg3P8AuMP61zvgiPd8TvFkwRefsi8f&#10;9cq6rXow89q/dZs/oa5rwJGy+PPFV0r/APLxbj6YiHFc8/4h6+BbWDq+n6nD6x4c/aJb9oL/AISq&#10;y8ShfBnkxq2nLdMreYAdzbChGOnO78Ku/tAn4+3Ghaa3wI1CSDUF1GM3h8xFDW+07hlgVznHYH0P&#10;as9v2oNQk/aAuPgg/gcrDCqtHqglbDKU3ZwRj24NaHxv/aTtfgHa6Xe3nhebVP7X1D7MFhuAnlfK&#10;TuORzXR9k8uUpc2x6V4Xm1r/AIROFvEMzNeLbqLli3VgvPPHevPdNuZ4fhjpdxAAyzX0r4I9WYV6&#10;FpOsprPhiPWorfy/tFqJfLbB25XNec2Vvdy/C7w7JZsd6ylyoYjqzD+tVivdyufqiMHrnVP0ZoW1&#10;5DHPiSDdKqLyue5xyfwra1CKGxstxiVHbKyRySEq4Paud+zz3Jl85DtH+r/d5c88kY9a3LiW2ugs&#10;F0CFLfu98fzN8oORk/ga+T2Ps5/GjOj0q4vruV7VI2XblUWTHy4x079quzatHFI0MkqyBI8nn26g&#10;9ePQ0zSmhhnlFyrKBtDNHncnvjBpNTuVm3TGJ4JlwqSRKBu9dw9e+R1p/YL/AOXha8OrPeL5aRwy&#10;bpj80i8e3J5zVxLlYbJ7ZrZYzCWMkLSHj3HtzWfoN0pjZ1vg22QhmKgkMO5FaF3qEd1o07S7t8ZZ&#10;dyn/AFi460o6RY6kf3iZNa6jDb23m+XtDn5G/vn0rNuLt7i9a5BkVmA3K27aAO/1qTwlPL5ZjuhG&#10;8RRdsb85P94e4NL4htbW1X5laPy+YzI2S3Pak1eNyV/FItT+ynS2v4rgb9vysAMuM1TlLtAMzozM&#10;wKqx4I9KuXktkunt5ioyIn7xT1H1qvMipp8ZSTfCVyp2cY9ag2i/dJkjt7lftMCK395u4qnounXF&#10;350sdmm5ZWMm2Tb8vrVrTY4jp7RwTqxzluox6VHoCAWFxmby381lPo1AX90hs7aWazkcsZGVyu7c&#10;DwPoKi0+zSxJILH5SzbvX2qzZSQ2Vq3mwbvMkzhO1JYXQikkMjN8pwqn0pS2CJAdQjnjCiEW7SEb&#10;VVeG+tTzF7L7O6SZ3AnlemD9DzVCS5bzCERVJkyP8avX8qzQRyLF5jrGQ3ln9aIhIdHfDBvJ3Zcs&#10;QzL25o1DMhk8iZcAYZmzuaqNmq3MU2n3EUjKVyZOuO/OKhlult4C5SOTaxO9cqWHpiiWupP2xyyn&#10;7OyiVfvfdbuPSpdGkEN4ry27RrEOJM5z7VS1O6ktRHIgzG2C3txUtnerI+VZkXgbscEUU/iCr8BP&#10;rc9zPNb3UaKV3HrnJ9a0tFv0NvHdyHy9rFShFY95d3L6h5ME3yxrjaGBA9K0Io1TTES+5IcMfL6k&#10;g/ypxfvWJlH3UN8WakJyYVk2SYByF6UaBeGLSXgLgs2Ru28n3rB8RTX1xc+bPcpt58vbnJGe/vVr&#10;TXuhbRFBxvUH8TWd/eN9ook1P7ZbTPGSzDcB5jd+KrgyINohLf7S1N4guDNcAR3Abcyny1bkY4qj&#10;fXptZvKMYb5c5LUDicGujzDUPtVtdMrTcs3B3ccAfrTdNSa5t5Y7w/cmYbtp5HWr6+IrrTrx4tMu&#10;mhZoyA0Kn8celFhb+bD56tJ+8+ZmZuST3rsla90ccebldzIstL1D7ZNJPZyR2+5f3jR7QSTjGc1N&#10;d2umWSeTYqHuvOx5byHyR6Nwefxq1cwLaS+TLfMyxt8sfm7sn1Iz1qr9rikmaNbKOSPblfm8vDe4&#10;FPdlDNUgl1CXfqdxwF2fLCACPYAcD3rT0y0mNpHbWVzGu1VA3tuZl+rVnaLefv5lu0Hlq2Cyn5t3&#10;oCO1bLWlmloZ7mFdqglmY/cHuKcTOr7tiG3gtNNaSa6mZn6fZ4PmXP8AT86NRnmawWXT7RM5+88e&#10;4j6VGLlLdmUQqy+Wpt7eIMzPnuMfd9e1Ou4riOytrGOdrbzlxzJhs8nkdetUZjLDSb20Xz3Egbb9&#10;51/HOe1GxnmzdAHd7fe/xqewhWxtfO1V2kkK5ji46/3t3p+H0qu+ol5lvTIrmQ7P3duVxj8P1qvs&#10;iXxEckphne0jluLeBsYy2M/lzj8azddttsvlkXW5gMOvP5+1bmqskV1ayTzSPu+9DHbk/jurN1K3&#10;SWXYumzTqzgeWi/d9zj9e1Saxl1L2nR3oijWC72x+XiR0jVs8epz+lRS6hfR3TC7t4ZGVf8AV3DL&#10;8w/A5P5VJotwFMywJt2fLtdhhaYy6GlvM82mbpHB8tlbaoP97OM1UTF/EVLy+udQt18tIupZY0hG&#10;1ePQ1QFzcxR/ZdS0klWXHmL1UfTAAqTVLmGCSFtRSSTkLtgcoc9gGAJ/T8ataUsFzaTFNP8AskjH&#10;959o3yMQfTJ/U1JsZuoW+jzXi3Vtpy+Xj939skYI31IH9K0LDSNSns3l/tO1hRcny1mbYw9Bwc1Y&#10;SPTtLRrtNGS6JUBmulbcfoARwfoahg+0XxZnSG1WTlbdI9oHt7fjQD+Fsr3t5baSnmabpW3auXuG&#10;XcBnr9Pyq5ZRLNaK1nHI1xIu4R+WGRvTGP8ACs+3nsoZtoVf7slw0mE5OCAvIbt3FdFeXeoJaIba&#10;2giWNB5PlRgM349q2ic9RkfhHxr4w+H/AImXU30o3EKwsjQzR7QOBxuHIAq18YPGN341+H9/rl3Y&#10;xWrM8aLFGSVH7xRwWNYI1a6USSy6nM0qjc9vIdxTjk/Q81a8UyvP8JmaQfNJcQ/+jRXZh6kpJwex&#10;FOnFYiMrak3xT8QWHhbwLda/qYdrezsvOk8tcsQq84HrXj/gj4haP8SNKPiPQ4po7dmwq3EIDHH0&#10;Jr2L4kW9lc+G5o78Ibfyz5iyY2spGCDntivNdC0jRYYvs2iQ28cO75fswAUflXZzdEeVV+Ip+DPi&#10;d4T0/wCKg8GXtncvealb/wCj+Ui7EESksWOehPT3rutfXd4w0FFUkGWUqv8A2zqp8KvC3hu5nvJp&#10;5LL7fHfSrGZpl8zaAM9ecdelSfFK+Ph7V7LU/tUcMkNnePGzsOZBEdo565OMYr1MG+SLb7Hz+Yr2&#10;lSMF3X5mvrfxb+Hvw/0+d/EniSGGSMk/Zo33SnjoFGf1r5h/aM/bM8VeMNMitfAUc2m6K91tvJNo&#10;86aPOMsR90Z7D16msbSvB/jjxhqlxPf6ZdzSyzF7q4kU4DMeefTP869Y+Ef7KWhRWV5H4za3k0m+&#10;jOWZirISOR7D0NfP/Wq2Ircijpc+sp4HB4Wi6lSfvK1jyXwv8FPHnh3xHoviTxBo91Dofinix1B7&#10;dmjlf1B7qMjntX0r4d+KGofDu4034ZH4cvdReVtuNShvxGqMT3XyyT+YrpPA+mfCvR/CNr4U+Hfi&#10;611Cz0r5I4Y9VFy0OSck/M23J7cVYuJvhYmpLo194002HUJjlbSTUo0lbPT5MgnpXoYbDexlzJnn&#10;Zhj1jIxg47df+AZPxD+KMfw50hdYsvCEmqSyOBHaxXawnn/aKn8sVV/4SGw+I3hqHUJtBbT7iSPd&#10;5DzeYUPpnAq14xHgmzthL4n8U2FpCG2RyXl8kSH05Y4zUfhTRdP1Ke3Gg6vBdQyfMklrMJFx9RkV&#10;xZxg4Y7CzpNX7Cy6tLD14zvbUp+GfFFzpEMnhvUYs2sjZ2+jVzev/Fe0svHsPg/TfCFyyyMoe+jm&#10;Xan4da7T4g+EH06986BlYqoLBe1cWbrw/Bq0KXV5bpdySfu45JAHY/7PrXz2QZhUUXgq+koPr28j&#10;180w0ZWxNPZ7nQeLNFGraL9vjAM0AzuzyRWL4XcXO1AcssgDDHvXXJKRpLkHd8prlYIG8Pa/Dd4/&#10;cyMpbb0warFXyrM4YqPwTsmKio5hgZYeT96OqPoaxlt7XR4ZrqPcqxLuXHUYrl/CX7Qnwv8AiB4j&#10;vPB+meD9Ytb6zZhJPcxRLC+Dj5SJGP5gV1mnRWeraPDtn/dyQrtf2xVE+FvB9pK0+jeILK4uI+Hj&#10;tbiNmX1yAcg19xGalFWeltD5OV76rW5h+Pfjh8NPCWq2/gxPCurzahdw7kmht43hTt8zGQN+lUtH&#10;8S+HPh14YuviJ4wiupLdDlltY/MkOT0AyAfzqPxRpMGr+LrfTbQxyyfKZJBhiPbPau61HwLo+q6T&#10;FoWpSQ/Z4eWWRVKsfo1Ye9Ulfojr/d06a7sreBviJ4C8feHIvFmiWt5HZyDcUuLUI/4gE/zqHwF8&#10;bfhF8SNevfDng+K6+1af/wAfBmsWjXOccEnnpWhpPgnTNKt/7I0uSJbdhhVjVVXH4cVa0j4aeH/D&#10;t02p6TDawySD960NqiF/qR1rWXPojCMY6lTxH8bfgp4K8UWfgrxTeyR6pfMot41sJJAWY4GSowOf&#10;evSdMktzaJ5H3SOFXoK4fUfhL4W1y9TxDqWmWc10rAw3E1qrPHjn5TjIrsNNeG2tY4TJ8ypg5P8A&#10;SufaWptHbQk1Ns31uoP8Wa5X4eHPifxVK3fVgv0wgrpLmQS6lApb1HWuf+GKvNfeKLj+JvEEqj8F&#10;WuZ/xF8z18L7uX1PkZcPxS+Eeq+Lrj4f2XiKwk1y1b/SNPAPmLxnuKva94q+F/hqe1j8ea3ptnJe&#10;MVsU1CTBlYAfd9SBWDa/s5fDzR/iLdfF3Tra4j1q+bNxM11L5bcYyEyVHboBmpfiP+z94I+Mc+m3&#10;njE3RbS5jJZi3nK/MRjJwOeK3XwnmOMXJNNneyy2g8OzzWbq0fks0TR8gjFcR4fiSb4d6DbIfma2&#10;3xqv3jz/AI12N3appXhC5s4XLLDZyBdxzwEwK4+xb7F4H0OdJVVo9PGfMOAMnPWjGaZbL1/QMvX/&#10;AAtQ/wAL/Mi0KGX7JGYoPMRZGCzSLjawPIwD8vpmtt47dNGUOBCyykop5+U+hrPMMmwG2iYzMp3b&#10;DkSrzwxPf3HtT7C2ubjRlitgzSR7vMh8w+YvPOATnmvl/sn2HN75a0qytZ1nupJ/9agVMdMc/rzV&#10;Y6SBaypP5StwqsMYmAGAT6dKj8LXVw+i28w25kmAbbCeGJxjHb3qxe3EExmtrvcoWPLNF2znris5&#10;fCa09JXKfg7Tmt4pwsCxiOZiNrN1PJ69uv51s3l2EtRcWkStEzZkUfT075qlpaSrpKx+YZd0eNzN&#10;gkfn6VJJaiz0jzNjzSQQoJP7hGPvDceSPzojpEcn7xoeHfJOn/u4wqqxCqeSPb/PSm6tM91pvkAN&#10;tMi/LKPmjOf5VFphAtEO9lVjy3Y5FLeENcRRyNuXzsCTPOPQ0c37vQlR/e3M/Wkt5ftVxZS/NtVZ&#10;o1UkK2OvHPPvSaY32jTfInJX5Au1uMeuOaTU7LTrDVpdUsy3nMwXazfKV/u47/jSXKXFi0TtFmOZ&#10;iyt6eg4qShJp/sELxyOpZvlTbzkdqk0q1kt9MeOSRPnYvuVNtU7l1lt0uiflDENuz/StDTybyBZo&#10;ZdsSx/e5oCeiRFO8n7sRx7jkbm9vWqX2hZNSukgLN5bZ3HnNSWEyrqV07XaqqqCFbvVazuLe2e4u&#10;Wby/NfG71qZGlyJLwG4+zXGV8wfxL/KtYlI7TYpLbeFwtY+pRTG9h8iddu3LAx5z/hV24uxbWbHD&#10;KvQyY71MfdJkQ21zeRQXl0rLGFX5XY9sVR8hpbFZpRvaRc/eOD9OKu6XvW3lleVX3cfgazdTumsb&#10;yKFIXVWbquTj2rSXwmf/AC8G6pIv2WON3aIbuOOKuaPcLPamNhuAYgZXgn86p3kgO2IvgE5BqSJT&#10;bRGYsvlkNn0bj+dTT+IuXwjNTuJ01pTvVd0i/jx7Vq3WbjTgIp2jOAM85+9XN3BaB4Z2bJ25Zc10&#10;On3sE+n7SnDdee+aIyvJkVNkYGqNOJ8FcfMy8Hjg9a1NClkeFUknX5vmUL1AHSs+8V3vn9mwvy9P&#10;8afoBSfUbhJhtiRVMeXI2kD0/PnvWf2jSp/DQuqXLyXsd0sIZVUhyDzWNquoTfavkkjVdo2gtV2S&#10;6OZEd/8Alo3r0ya5++vZYrgxibp/z060pbm1KLOXt18R2mrzR2yx3Fvv/eL/AMtEX26cV19lHBLp&#10;ccn2sKxyv2V12uoA68cY/nXLeKNLZNdkaQMTMilUWc/P8pGOOvH5VoeFnFtJNZxx3A+VPkb7qfjz&#10;mu2J55qtb6bbxMs+kzSfNndHdgfN64x0zVK3j0qNWuLzR2mkk+VWachT83TA61a+0WavmISxzKPl&#10;uNo2xnPX1J/DFSWFpPdIqxyyXO7c/mxrvb3PTp61RX2SOC6Fq7KNEhuGZ8jzIydh9gSM4/Grj6oj&#10;r5V4FbzBtkVol2nPYj0+lVbeJLe8FzJcN5iycovzJtHTPXj2FWDHFrF80Di1kzyzecFUcZ+UdyPS&#10;qiZVLsr3NtJJeNAWt7VCP3bLEVjYAcDAwQPbPWnTiMiGOW33HOVVstt98jt7VckS50xVubmLz7cD&#10;5o2wR/8AWHvVxo8JJcRaLbwxSYw65ZUyOAGJHJqiFzXIXuR4eMct1HDL5rBRDcLuyT0wM0a5JqCW&#10;S3EpjjVZdq28MY3Nn3A4/DpT7PQ7y9v4ra1i3bjlmY52EDjA75qzq9/PAUs7mXmF/lbaWQN/eC56&#10;/pRL4So/EUrdP3SpNHJG2zhWPmY9zWdcWkR1XyLmT923aORcv+HFaV2kMEID63NcfaGztt4S21v9&#10;ogcfTpWeml2eo6k63c/yqn30yW/z+NLoVHqTJFpsEktxaaTLDDtwzSSfM3/fP8hRpdz4Xi01pJNL&#10;kkmk/hl3BB746n86mRLl4V0+S42wR8pGsYXn1b1qxD4QLWf2mbU7Wyjz800koG8+m0Dcfyq/eM+U&#10;whqlzG7W+mXVjHHGudojDMPxccD8al87xFqFiuno6um7csaHr6H/APXVi80/R7ER3OnW7X9zyfMk&#10;hXyh77fT61Imvam9rJbXd40H2jm4VFwp9B0H5URNPslDU/DEsUSR6xqENsGG5ljk3sn4LUGlGwjt&#10;I7O4Caiuc+Y8bhSAf4uenvViS3nMm+KC6kiVct5kY49sNk4qSx0/5ttxL53R1jQFVU+n/wCs07Il&#10;t8tiJtXt5rxYU0rT1fzB5clvC3Htgg5/lWrNoVhaf8fvi8M7LuaO3VpmyexzgD05xWPftq0N/FNP&#10;cXG3cyLCg2Bf92ptIt21Es9jdyR+WxB+1/IM5/ixncPwzVxMZEVzaeHntt0K3/nHiTeyeWQOyrgE&#10;fial8Wwyf8K7t4UG0fbIFI9B5gxmrF/oGg6dG10uvwzXS85toio+pdiPy28/rUniOwiHgfToba58&#10;9X1ODdJtxk785xW+H+J2Kp/xIX7mL8YNAh8VeELzw3dXDQx31o8MkkbYYBlwce+K4f4b/Da08GaP&#10;F4c0ueSaNWOx5W3Mcnr2rn/22v2n5fhHeL4D8JWEMuryW6yTXNwCVtlP3QF7sR36D61ifsbftKan&#10;8UtYbwd4us411FY2ltbqHjzMDJVgOAR2PfvXpRi5anh1pS3/AK3PXdK/ZvjsfFsHji28QXEN0u7L&#10;wxoWRWzkKWVgPqQ1dFr/AIe8HDxvouix+Hpbt2imluLzV7o3ErsFBG0YWOMA8/KoJ6EmpPBNj8cR&#10;4+uL/wATa/Zt4dKEWtjHbr5inIwScDoM8ZNausaYT8VNIyelhck8f7or0cHGMoyujxcdUqLl9V+Z&#10;keJvDOvQ6Za2HgrR4dj3bG7SNFXf8nyklv4QwXI9OlZ/hj4a6y0OpWuqWf2dbiZtxb/lqxllYyDv&#10;yrouTz8uO3PrOm6aEtOn8RrI8XW2qw6ZMmiXLQ3G0iN41GVOOtcdONOF2kdkq1SWj1POPDvwV0f4&#10;btcP4ftI1W6wZWR2Y57ZzWNqvwF0+98Sr42ntle9jIKSeY3ygdPl6dK6DwpZ/E7TPtX/AAm/iy41&#10;EsQ1v8pUIo7dOtc/rDfF1vF6aovjKaPSVbBsVjPz+vOK6Pd5b2Mfe5tWcz8YfBMHjSyj03VoGaGN&#10;w21jxmvTv2TPAwgSK1EWLeBNse4ZyuK8m+NVx431O3ig8Pa00Eu7945HUe3HWvp39k7w1eaF8JTr&#10;mqsZJ47Qs8jdzt61nTj7So9Dbm5aO55f4yvivxd1OyjjeSBwsbDqOnFcr4r8CWMeuW+q3Nnva3m3&#10;RNyNprjm8V+M5PiBruuXviCWT7RqTtb/ADcRrk4HSvSPAeq3njfTJ9K1Y7riHmCVuCwr4XiDC1MP&#10;iI42huvi8/M+kyutGpReHqdUXIoWbRnKrkbKqaj4fXU9AwkWZol3R/4VpabbSw282j3TqJB93Pet&#10;jR9LaAxwTr95hXqv2GcZelHqtuzPN56mV45SXR/gN+CXixtZ0abwResTcRqfs+5vvA9VpG+F9n8I&#10;ZbvxFAtwsl5uG2aQFck544Hf61z/AI80zVPhd48h1zSJGjWRhJA2O/cVs+DLr4gfFHV4rXxdrj38&#10;KyF03QoqwrnoNqjOB6g/WqyDF1JUHhq1+aDt8jbM8LD2qxFO3JLX0Z1Xwt8J3kenT+K54900pPl5&#10;6k+tN8dfD+7+ImlDR5ZbmJfMVmktyFYEe5BFVfGniH4oWHjK00jwRqUdvoNsqpcR+XETIe5O5Sw/&#10;DAqx8SfE/wAULLQFh+G13ax6gzA+ZcWyuAO/BxX00eWNOx4dTmlURc8K+CL7w14a/wCEZikmbCkK&#10;8pBY575AFV/hp8Hbv4e6vcakb68mW66+fjC85wMVd8MeJ/Gp8Ix3evS2smrRw/vmihAQyY9Aemaj&#10;+E3iz4v6vc3kPxLSzCA5s/ssKqcehwxrKVubdih1uJr/AMH9e1/xrD4vj1a+jSAr/o6HKMB/wIVn&#10;fETUvinaePnj0KW++yJpY8iKBZVCjDeZIdvyEj+6Ru5UjHfobnx58WoviNb6Rpeh2Mmg7gJriSH9&#10;4ODwDv6Z/wBmvWtOs0lgSUxrlk6baxk9TeJxnwse+u9Atru9nuZV86b7LJdh/Mkh3nyy24BuVx94&#10;A+vNL8LIXNlr1wgK+dr1ydvpyBXaPZ4u/l/hXpXN/Cq3K+HdQuF6tq12fxEhFc8pfvD2KPL9RqfL&#10;8zy/wT8HPi14c+LWreN/EPj5rzR75pWtNN+1SHyNzggbPujA7g9+lWfjL8OPjd4x8RaHq3wv8aya&#10;TZ2Mjf2pbG5aMXCHHYK2ce+K6Pwn4t+K2peMtS0Xxb8Prew0mGR/7P1GGZmM6BsLkdjjNTeMPHvx&#10;F8M+J9N0rwz8PV1TT7ph9uvvPKm15xnbg7uO+RitPacuh51kbmuRz2PgS+S4bMi6fKHbruOw5P8A&#10;nFYMFgt/4CsLR3KsdJQq23uFrpPHEj/8IBqkqrg/2fKcZzj5TWLcRXUfgyygto8FdKj3Pxx8tVjp&#10;f8Jb9SMrV84X+EpaNplxayqLmP8A0VlB2+YQxyTvq7e6RY2sjPZanJcR7TtkHDw8j5Se2Kp22oPH&#10;cQ21zDJIv8S7hgrgc8f4UTpERfNbeYrNJuSORyc9MD3FfM3dj677Y7SbaaxuPsrSu8fkkq3mfeyc&#10;5yO/5VDfR6fNdyPaeajLFho3Pyknj8ab4W1eK4mZ2hT51KsP4XGQDUN9Ilpd3UduitGu0Kq5+72F&#10;Zm8UaGgxhmEUI+6uMdgfSreoXc0ujXMduu47dvk/p09Pes3SJpoxItxbNHLGxLSKPv4H169vfFP0&#10;64jSwMYm8xZGPlq6tlc+houKXxE3nXdtYCWK3Zmg2hkTgjjr+FR3d632SK58vbuYE72HFWLSdrq0&#10;mXMZ+Tb5jNyR6flWbEGmu4YJLnYqxgs340E63CS8+23/AJluThoyrL0Dc9qsx3NwlrsYK0YbCof5&#10;+xrGvlMOoGS2lWYLId5XP6Y6VemuZY9OaYlm43AN1oNIjbtJo7ETw4x5h3Hnj/GrXhC5iuNIbyzv&#10;+ZhhT3zVWS+jksUSRmCMu48d8VV8NO1laSwwWzKGYl/kAU89amLJl8I64k8rULht6oZGAVGXPTrU&#10;N42dPWGWPcTIOnUc+lGo4AhVX+9Jx7+1VridGj2K+MPnHpVDXwk97I4X902x1XCr60+8mMVkBNHv&#10;SRP3npVJJptuLsK21jtPOcVaurxDYJAjfe/hNQhy6XDS2ZINqR7U3c/N2qj4nnkjuY/JT5k5K7ut&#10;SWV4xkS3kTBwc+g5qrrMw+1kCRTjgUpSlylRinMfBcNcQB5Bt3L8y7Tx+NPeSaGAxpGFDMOrfeFV&#10;dOn3QbQjfKcBm6mpbi4kjsnZoh9786IS93Ume5FaSK955ibk2t81XLS7uZVdoiqxrJh2/unvWHp9&#10;yGuWllXYV/2qtW7x28ckcYZFdyyqv8RxyaiGxM1qkR3WoSx34K3Chd2MtwO9bFpttInuX8vzJlxI&#10;6sW4FczfOftCqxAMki7Wx8o+tdBHNH9nmihkXcq5+UdT15pdCqnQy9UlZL9oEkBRo1JOOtZd/py3&#10;tyZTF7dK0HkuLiPzJDhfMJUDmoUkQryy1HNI2i/dM3xBZAXkN60zLEJlP7tirYwT0HJ+lWobWBnk&#10;vIQyv/tKV3Z9RWjqCWsyxzMSrN80ck0ZDgf060yCWWa1jupBIHbKqu7KkZPp1r0krHBH3kU5rS3S&#10;L7TqBkYr923WP5n7Ef8A1/fvTY7kBGCWqxxjjyY5CAB6etTG4n82PEfzSBhHHNGdwx6rmptQkmUL&#10;Bd6VAvybhJIuN3v9aY+Ugs7iG8Xy7iVlWFf3a7dxcn3/AIiKgttkUkiWtvcNGrrxGqlm45J7YJ7D&#10;FTaNf6Uk7rLpIkcbV+eY7R16CtrRLj7LJJcafpNvG8gG2C4UsseO+On8xVRM6nuxZXt7K4u1dDpV&#10;xNtCsVViu1cdDjgfrVfxYt1LFDBNcLHIrq5j2nA/yK0ofEev6pdSSyat9obd5ckZkCbcdABnGAew&#10;xVe60z+1NWkttQsppVUqWeORRg/8CB5qiY/Fc07GWOxtFlguZnkZcMu8BAPX3/pWbqo01Jc3kUiM&#10;V+Uqu5X79D0PvWil1osCta3DtH5nywySKXCf98jn+VU7qTTHmlt0vf7SbbiJ4Ny7R/dO4fyo+zYU&#10;Je9cfBaszrc2zbmbiKFY/vZHcVlTLGuteVf6rJC44MapuVT/AHQF71sXK3cthHaQXK26sg/dtwzH&#10;HTJH86wL3Qr+3u5Ypb23jZVUyRrhvy29/wAaDWOl2a9tLaJ5jvaySyOu2NjMAq/UYOT+NQ6pE3y3&#10;YtI5mC/6uSQqF9zjr+lOsdOhisI3mMka+YNqmEj5fXJ5qbVbjSr2Gb+yrOWaOPKbbg7Sx9eO1VzE&#10;x96Rj/Zp79mmuJTbgLnfDJtX6cHNJZeVqmno9tEm9ZP3kjMDnH8O3H/160YdRhl0hdEEUdhGcFl2&#10;7vxxyabZT6hZ2LWi6ZbsrRttleEDjPXapzn35ojuEpWKtxcxpKrXEc0x27fJbCp9BjmnaDYWzhr2&#10;aKS3YZEKOvUZ9eOKtR3c2l2DXmoWFuZFXKr5O4xr6AGmtqbayI9R1ESiNlxHwBwP9nAxVEboj1ow&#10;S6ray6nqsUyiVR9ns4wOo7H196ZqUdtbRTJaaZdKv/LGJOA2O7Njk+lPv/ClldPHq1vLb7FbcwZt&#10;pJzxnPP5VqWM+pI52RRXS9PIlhEiu3ooJ/SqhqZVJWaMWe1lvIYo5reNI2UFZFt/un/d74/U11En&#10;hDVtV8GaTb2MFxcSLqUMkv2hQj7A+SWH5cCqt1a6w6ARWsdm3/LSOALHhf7qgk8/jiuz8QePdF+F&#10;/wAHbz4meM5W+x6Xp5uLgL/rJMcBF7ZLbV+prpwsfeZz4itKnGMl0PzK/wCCi939q/ae1uIn5bVY&#10;YkX0xEn9c/nXVf8ABLvwmda+OYvmhaRbXT5m2jp0/wDr14J8b/ide/GP4sa18QruPyjqmoSTRw7i&#10;3lKxJVM98DjI44r63/4I1aNPcfFXW7kt/qdBY4/vfvYxXpx2PErSkz7ih8I28cQeWH3K7elY+o/D&#10;qeTxVa+KGmjWO2tZIvJ2/M24jke3FentpxC7tpFQT6R5icjrVRqTprQ4J041muY4qHTGW2GE/Ssj&#10;xPdDQdPm1I6f9paNGYQr1fHYcH+Veg3GjskWAfzrB8RWGjwWMt5rs0cVvDGzyyNnCqBkn8qiNzfl&#10;PJvDnxJPjSKS61r4bvprQuNsdxMW3Db7xqeD7Ed/pj6v8V7V9fbw7F8N7llaTa11uxGF28tnbxzx&#10;tz+Nehaa/wAMPHliutfD/wAU2up2vmeXNNZsdqnAJByOvIrF1O7+C0vimTwHb+NdPbWghb+z2kIl&#10;6buRjrjmt7va4uX3r2Pk34u/tCC1+M0Pww8M+FFkka6jjuJJJsAMwBwoA7A9zX25498RW3wP/Y81&#10;PxheQLmHSyfL8zbliMAfnXw/4Z+GTeKv+ChraLDa/aI49SSWSV09EB4HtX1l/wAFadTTwh+yzF4M&#10;i2q1wF3xBvvKi5xj8K6sPG0HIKm8Inwj8Mv2mtM8d+L4tI1Lwy1r9qmO2X7QGBOenStCy/bts/C3&#10;xBjtNB8M/aLK3n2SXTTY3YOCQAOleD/BbRNS1XxxDbJbeVM2ZIdqkDHOOvY1y2mNsu1LDnzD+eea&#10;86thaVam4yW52U6kqc+ZdGfrLpqaH8Wfh7Y/FjwX/q5IwbmJVy0beldF4ct7fW9OinjT50YLKNvI&#10;NcJ/wSd1CLV/gZeaPcI0qx6kUkjkbOVZeg/KvTfiV4S1P4X6tJrfh2LzrWbJMHp7H6V8dHm4fxjj&#10;/wAu29+zPXn/AMKlG32l+JzPx4tdN1lbDRFTzLpJNyhB90dP1rc+HFhovhLTP7MlVjdSRgy7eqj0&#10;rH8BeHb/AMSz3Pi7VbhWnXc6+YTtUjpWF8JNf1DVfiJd2uqXvmG5lZdzNwOe1e1HGYejioVIW997&#10;nL9VrVMHKD05Dqdc+N3gfSvGEXgRvDF41xNtH2hURkGe/NXPF/xI8HfDrS01bXNIuLhZX2jyI0Yg&#10;+vzHFb2peFfBVpq66bN4rsft8iq62wuo1c59FJzT9U8H+HhAtzr2s21ug4VppkUfT5uM19B7SUtj&#10;xfZx5jO03xV4Y1DQ08UxWUi2skPm+WYxux9ASKd4G+Jngv4iRzP4bsbiH7M4VzPbov4DaxP51tWf&#10;hDTZLQQLdx/ZWXO/zBtK+uelWNB8JaBb+ZLoF5byKzYk+zyIRnHfbWVSUrlxjuZth8Ufh4ni6PwD&#10;LaXH29v+Wn2UFM4zy2ev4V6dpduht02Lxt44xXM6b4B8NJfi7M1s19nJxsMgz+uK7rT9NMUCxk7s&#10;D71YN6m0dirDYF5jge1YPwj8OXkXhGSC/tJIZH1G5bZJGQdplbB/EV29jZASnirot1VulY/aO6ni&#10;JRw8qdt9Tl38Dgji5zzn7vSmv4HVFytx/wCO11vlBeVqKdGJ6VXKupyykeeeP/DN9deCNSsLGNpp&#10;pLKRI1VeSSpGK5PX7N9NgsdJ1COSNZLJIG28MrhcEGvX5osqyOK8r+JjXC+I9qysEiVWKlqzx1R/&#10;VuTzOrLcPGOO9ouxysbLp+u2sJOTtdWMkeQyhcda0NRaG50/y94DNzGyjO1gehOT+dUdZ1IQXNrd&#10;uFfczR/TJHFRyG4DtMsu2NoslDlW3bh07V4P2bn0T+NEPhJriLT5Bco0crOwCls456D271NNc29x&#10;HJPuEbIdrfL0Pv6VHZ3MgXynZVMkjYXPzHn1pqzxpZTXW1QJJMO0incM8VmdESx4X1Cb7FI07ttV&#10;2K70/Xp0/wA9qdbXxihMc5wdx54+Y+vtTdJnSSFolbcW/h3dTjjqKbfWMMdq0kbM0mcPgjt3oJl8&#10;RJpV20aCJhtZnG3dGcEZPf6VHqsLR6g72zrlVwxAP3fX60mj3EfktJE/8WGjZvfr9KZq8oaXzo5S&#10;pfAby+9ZgtyjpCPPZTSl/n3NtkOefftV+3aI6OsUsmMpgt7+tVr0/Z9PYRq3zLj1xVWSTytIbzNx&#10;PlgDjpQaEn2hxYx2skytsXGNwJx61NpUrRWdwzMNjN/EKxN0gk3W+1mb71X7yWez02RY5h+84+70&#10;oJkxL8yLArIFaRMsrFfu/SqEu+5tgsb9+c8DrVi4le5sDHGW3LHgMvc1m2Nw8lwyS7m2gLtXGPrQ&#10;D2Ll1cxyNsWXaVOO2Cas67IsWmm7t5QvlxjaqrnJrEm8mS9Vd33XB+9jHNXL5kaJopm+90xTj1Jl&#10;rJFy0czW0d0Btcx/xetZ9xORJmchsnnav61Ja3Uj28kKg7Y8DmqWoTT2zmXPy7cr71nPYqn7zIrq&#10;V4YvMV2Vdxwy5Heti7DPohTcSMDHPJrGv3jktRJJn5VGd1aV3cCPSI9rfLx6URNJayRmWlqs1yUl&#10;LbWBBX1rUPk2xa3VGCrDjce1ZMsnlSQzbWw0h+7VyW8LHLt97pntTh8JM/4hnx3ySXWJUy2Bx/Cu&#10;K2Wnt4rZr2ORdrDLZ9q5SDUol1El5NytIVX8zWxqF3H/AGe1rt+fZ930/wA4qfiiOoveRHq92FtW&#10;yPvR5yvpWWs3mIrLdN933qLW7q4nt1e13bdpDt69MVSsrvFsou4W8zuR3qeUtHda/qcR1OFVVYf9&#10;HY/dzz/jVW0uIHmlgRrj93tP7xQMk+mav38X2r95HbxsvUbjuP54zVKx0+wh1FriN5NzR5kjZlZW&#10;HrnOeD7V6Eb6s4eZJNFjVUjnuUeJVhZY9u1Wwxz1Oap6jafZbUyK8Pylf3kvzcZ9fWrWsRSyPHPb&#10;wqscfJ3sOT7jv9Kyba6ljzA1lKrbwq7/ALrEnqGAJ/DGKfkV2LMWkWEl2tymprG3l4ZI13kk9x24&#10;961bXQru9h+zwwJJHj+OZUGCem4+/rVLSbxk1aWB4P8Aj3RfLU24UO3PBHHHvWnBb3+pTiS5j8pW&#10;bP8Ao8YCc9q0pmNYLLw9BaXDza5fwbEkxGkManYMdBgjcM/xE/nTrqznFyzR222PbltrZZv/AK9O&#10;1Oz8y+2pGm2Nf9QuO3ery2t7pFp9rtl2xgYXdjI/A5z1pmPNqQ2OmxT7UuJfs6lOs3y7fbiqttol&#10;tp+qXH9l+ZcTEKrX0qhdn+yoUc/jU/hnVrufUrh3RZlVfleRflyR6YpBHYyaiLbV2hh4LeYsnzn6&#10;KBnP5VX2SdYyJdRnurOyMcQyzEJvaNWZs+gIxmsWKwh0qeW42eZJNt8yOSPhSPUjgfhXQazeX5sE&#10;j0WCRWWQCHzFBc549OtZ1x4d1Cxj87XL+GxG4b0kkXzZPovUn6gUo6m0Ze6Z01ys9wg+3HLLiNFX&#10;K/UEmk/s7ULOO4tb6Bo2mwVbZjK/lU1vCz3MLadZ4ZnbYXTcw98Dio7y7upLwyXF4zMv+sG1mPXr&#10;nt9KfLfUIy5ZDYfDmoNfq84UWyQ/L8oXJ/DANW4lsNKdP7Ngunbbukdv9XG3qOc4qpf3W8xmbc6g&#10;kEL1VfpVuy06CFJJhJFHCYxtVVO8/U9/woh8QVPiKF5c65qN60ljcyzNI2cLFk9Px5rUUTo9qZxa&#10;RzKoUG4b5Vb8Dyax9SilzHHa27eT5gDiGYZYZ6seMVuiPSpJFElqscakHbuDMorT7QpfCU/EN7O+&#10;pwhLtbqZ5FMy7EVcD+6o61ft7iaygk1Cwtba32sAWXKySMR6Hg4+gp13p2h2t1Csv2m4ZpMKV2ja&#10;vc78cZ6YHNR6+ulxxwxWS+R+8UyXCKSQfTcQP0B+taRMZWKljPfajC120TsZAfLmmYoSc85BGAPf&#10;NQft4XVt4T/YV1Nrnasl5HawWxjbcDI0inII9hxWvPvNlJaQtHNJIuRdIu4DnpXr/jr9nPTv2h/2&#10;Zv8AhWmryLCNR0uMwXBj+WGdCrI5X03AZA6rkV1YOPNUZw4ySjTj6n4q6H+z74417wpN8QIHRLVV&#10;aWOKTOZEAJz+Wa+6P+CJHg9rzUvFnif7LJH5Wm20MIOOVkZmOf8Av0Peq+o/s3eKdBim/Z/1uCxh&#10;1VYVsX+zs32cyOoAO7YDsOQfu59jivt39in9inRP2Svhk3hqC5jvtY1J0n1rUI12o7KMLGg/hRct&#10;jPJyTwCAPQjrc8yt7tjf8R+Ab/XFRbLxBfaf5fLNZ7AW/MN/KofD/wAPb/QZZJbzxTqGomTgJeyK&#10;wT6bVX+tenLoTZ3NDx65qO70fyk3NB0qry5eXSxwqnTVTn1v5NnA3Hhp5F4j/SsLX/h1BrtpJp+p&#10;xK0EilZI2XhlI5Fer2mkQ6lp8d7YxmRH+6yjOa5r4o2+q+H/AA1NfabbSC48yOOHbZNPgu6rnYGU&#10;nGe7Be5IXJqY0zbc8o0T4DeHPBdj/ZPgjQINPtWYyNHF/ExHXknsP0rOX9mT4fW/iSTx7aeHYF11&#10;htfUGc7j2PfHIr1v4eQeIvEPhhr3xFphguo7yaH5oSu5VcqHxkjkehI9OMVyvguHx1ZeMLjT79Wu&#10;rG+1y5XyXhkD2cKwgrIXJPy7l2hcfx+xyS+JAcb8NP2TfClr+0NY/FWC2eHVZV8q5WNvklAHDEY6&#10;gcZ7itj9sv4A+F/jpqT6R4jsJLmOyjYW6pcmPLY4XPOM/Q/SvYvAGnPafEeMS2jLBBaM6yMDnd6c&#10;9ulc/wDFNtXt9OutZ0W03TzXyReY0ZZY1ZwC5A5IA54/GvQl7mFil1MebmrX7H5w3f7DHiD4H+O7&#10;r4u+PrOGz8Kado93qEj212riybDeXC2QC/PTA5GM4PFfnzLKxvpGs1yvmkx57jPH+c1+2nx3+AXj&#10;f47/ALJ/jbwFNrrfb7m8uJLS6kjZEkWLYyDGMqh247jk4zX4+6T8FvHmva7NpHhnQmm+zzMPMkYJ&#10;uAOM4Y9OOuK4/U7Y+8fVX/BJ/wDa50f4X+K5/ht470aRbHUpFkF9FyYXVTjIxyD9RX29ofjXxB8b&#10;tW1IQeHv+JWM/Z9seCo9T9a+Sf2M/wBkLWbie1/ta0zdsqm7uWTiNfQHpX3Z4C1fQvBer2vw18J2&#10;sHk7VF1cNGGeSvJx2BpZhSdOps9jrw854efPD4jx2ddY+Hd7cW8Vp5lnNuE1tJwOfeud+Enw9vp/&#10;iINQtLLbDJM0ixoxbYvpX1h4z+EPh3xZAZL6x8mbb/roxjH1rmfgH8N4rXR7vW7+wCT/AG6aCFmX&#10;/lmjYDdR1r5vCZLmtDF04VJKVOLunfW3Y9KpmmDnhpOMfekrP/M4u8/Z68H3Xi1PHU1jJ/ase3Y4&#10;mIxjoMUfET9nPQ/jBpUWheK1mjgjk8yNVCjLDp1U1ueR4wPxqtdLmur145NUkDRwXSmBbUR5AeMH&#10;duz3Ix6Gtr4vav4o8JeKdLfw6IWgSwvLm8t5s+XIsaAgfKeD1x/Kvtj57TcxLf4OxweG18HxJItq&#10;lqLdJO4XGP8APFQfDP8AZ40b4Q2E+l+G2mkjupjJL5mC24/QYr17RVGo+GINcktjH51qs5j/ALuV&#10;zjkf0FQ/Cq6uPFXw/wBN8QXdu/mXVvv2zAbvvH0AGfwFTrcfu3PNdK/Z60HTvH3/AAsmGS4/tBlw&#10;6tINgGMDjH9cV6dZaYyW4BFGkXkd38Sb/wAMLDvWz0qCeRlmJGXkkG0r0BwoPqa6iTT1A+VMDH92&#10;s5RtqV7ph22mOSxA/h/hrg/Ed948t/iTpem/2PafNBcvbww3zATKNoy2V4I/HrXrVhZKVYEY561K&#10;+lQNOs7WsbSKCFk8sblz1GfSs3T5jswuLjh780ea6+45+zs7t7OGS8txFKyAyIG3bWxyM9+fp0qD&#10;VLO8+zyGxWPzth8rzc7d2OM47ZrqHswBgpVW4sF5OK1Xuo5ZSjK9tLnmMcPxZ+0gXtjoTRZ/eeW8&#10;u4DPJHX8M4rz34yxCDXZit2sTbItokY4Jz1wK+gLq1CIwx/DXz78dVYeKJbOaT920cbsNxHGDnp7&#10;5rlzBuVNbI7Mpjy1nq38zk55INVslsJJPLm3qPMZSVDDB9ehxS6xJFpyNA5jjmmfLGHO0kenNZWg&#10;LJskYTeYqXBMTMvzAdh/+oml1e58uZbj7KzfNjzuGwSO9eEfS+77YvLOl359lOgR1+ZHRenHUe31&#10;71F9sKWrWaXLbujLt6n0/HNU45ZooJHt4FkmZcru6H8atX9zHPfLcO42/Z9srKvcdD/SszfQr6Ip&#10;t7hrm3RgAxKx7uhGQQavTXzCGaWWLbI7Enbnn/6xrN0qSR5m3P8A63lVK9+5z3p2pTKCGR0+XIb5&#10;+gqbmevOT2d/9liWOTCjbuMjN056VZuLmNrQziXcMg/JyDWaBaXE0dyt35ZWIsq44JqSK6Fxbxkk&#10;BZON+3t61Ja3MvW9WllnjYXEgjE2G2rwPar1/cyHT1EcjNGzY8xTjNZGvTG3k+xSx7labbu3feHr&#10;VyO5tjDFagMVUjaSeKC38Iye9a0jO1gAsgTjH8u9WdSv/tek7XibcFxk8AHPWsrxPsgkh8sqqyzA&#10;43dDV6fbsaUruwgzjnNBnU0khsk8dvaBVkdvlO5u1UbNljlZ2k5bptbjpStcSSxqh2jcpwM9fYVB&#10;CH2M4+XP3fagauOaZ01GSZztUKPmx7Vc+1pcwKyru+XOdtZss88U/lJcclepH3qseaqW3mYCt5eN&#10;yqecUR90UviRcciez8tF4fiTcvaqOol5mlhMC7cYXj2qPRtQaax3XUu7cx+7xiqd5PI5bfOVZsgf&#10;MaBxtzFv+0IUgjT7QrbuMFs5x7Va1K6Eukn5Sqr1GMZrm7dfs3lRXUis2SQyjla07+7ZNJkhUliy&#10;7V96zhtYuWkkRtcP9mUwg4TnbGNxP4URXctzpyyRj95tI3bjzVO2vYILbyvNO5QA2M8U281mDTI/&#10;PuZsqeNit8xzWmwcvNIo2yGe9Q7dsnmDcu7Oea6DVZYw7zxjP7nb8v8AX3ri7nxNZ2mqqtvNv2tl&#10;trVX1jxrfTQMpIVWbOFkz0rCHU0qRu0bl1qsaySW7zKuCPLjGQff61g3Pjixt5fKFxG+3+JmbNc/&#10;q2uTXEnmr3Bzlulc+s7HJP8Ae9aJX6GlOmfWFlYDYyLGGjUbpGaTnk8dabd29rE+y0s2ZlQ+ZJu6&#10;f7I/z7US2zWskk0jSbZNvmL9B2p+mxR3ZkntHbb91o24xz+tejF+6eXJe8ZusWYvAIivRfl2gLg+&#10;v196lMMNpCI1uGmn4HnxrgL6jPfjvVjWbeQQNvb9wrAeZ/CW9KisLW5uS0em3nmKP7qgbvc5HYU7&#10;a3KWsUZ2nWV1Jq07zQyMrRFfM87p7n1rZtrXUdKkt7WGeRVfmGPOW4789qSxmW3Etu8MUjLx5i8h&#10;T6+9SQxCbXoZYdYXf5bGbzGO5uM4Pp7Yq4/EY1B+qWn2fWLeabSv9I2NhWbcOejHB/Snz6bdazbr&#10;A2o/Z2Vgzuf4fp2xj05/GrVr4c1W4k+0wQiFY1YtceYFUL9SRzUfiKdJrdbWNrd/LyZJo2OZP/rV&#10;rLY54+9JIz/Cqx2+p3Vl5lxPGvCzzYCn2Hf86m1iXSrebzbfQ8syhd/zMc+2On1NTeDtMvIEkb+y&#10;jDAwLrJuLc5/UH9KtadFpgv7iS9upF2sA2yPcWH+yM1BUtalijcSFdK8p0WNY2+6JiD68sf6VUks&#10;NGuYfN1FZ7fcv3lk37/cZAH9a2zJDcZl+xNHG2Sq85IH9f0qu9pBeubrWCY7WMkwru3bR6fWnHQF&#10;oZGjWenahEzwR3hEKkQxx8Nj1J6YpJ7bwxpqKZnnkuGXGxuiH/azkGrmlNLBazf2bbzW9u8jFVeT&#10;exXP3icD/Cm6x9k0jT3isI/tU0jfNNMg2p9MnrWsQXxGdHbSSuqwquXbA/zwKu2eniFPKmVScZj3&#10;Tqdp9epz9Koz2k72Kre2yx7pM7m+6RnrmmtfCOSNbGFlPnBftLqf3g/2AcAfkaziaTdx50LUhPG1&#10;5fx2cfPkyLtXf3LYA659eK0dDs47n9w97Gq8AzSNu2j1yKo3s7XiSBt26NcLJJH8w/PitbSPDuoQ&#10;hphM00hVVZ5sFAcZxgYqo/ERP4AubDw7DfeVceJpLttitGtqWTd7Mxxx+Apbu18LLGry6FD53UG8&#10;kMmOeqjPy1FcaXfy6zHaQtY7dxNwslwVB4rTt5dBsm+x38kt4xbZFHFgc56bsdK6DFsy7uXTpJGa&#10;400KJWVW+yjYmOwUd/eui0T4keO9EsbbSNI8XXVjZ27KBCLht6Lg+h6cYrnpptFtr2VItAWORJgy&#10;3NzIzBG9eeB9PQVaiEVxZ3EpG6RpAWlhUHzRg9KnmlGV0xSjGUdUcV8R9c1V/iNH4wubma4mnZG+&#10;0yMSzshwOvpXr1p8evH9zpMQg8UajHM0SmNo9RlkPP8AFjPy9/avOPiDocWseHnvtOiummtv9IEl&#10;wiKWB4IG0Y/T8TU/we1u51CAWNpY28zBsSeadrCPJ5B9BXRGcrbnHyxvZo9K8PfGn4h/2DFqeoeP&#10;76QPk4a/bKEMR1zzSyfEj4mXkTvB4r1O6hkYJ9nXUH53EjPsPbPSsaG60C0hlktvB8dzMW2R5DMp&#10;bHTAPJz7dabDrz2lvBdGT/SLtNy2kfyrHngA9xzRz1O4RpU+xf0q7+IFlfReH5LnUrVIdqxzXOoM&#10;qvHydgVSpQDpkjn3qTxB438SWMUekjxDdedI2JfKkkkUc9FLEHOMcZ+lYmkzXr6h/wAJFP8AblPk&#10;tHHHK25Zctwy5VfQ9sfWlttKa+vv9HZ4rsK7SS36qgxx/dOODwN3zYodSoupXsafY6Y+K9e/sxbs&#10;eJLndDJ+6Rd6MB/dI3H3qrdfEXx4ltNbjUJrSOHDSJKzbmUjJIbPX/CuXaWKcsEv5rq4jV1kt7dc&#10;qsgPB6ZPQ8ZP61qWi6nLpsGo3zSXhn+RrO4tys0a88MCR0xz9aj2k31NFRpx6Hrn7Nni43l3qF1q&#10;OsTTN9lzG9yzfd69TXMa74xuNa1XUH0/xW0KiaQKiyuGxn+Hqo/Lmud8F2v9p3e+98QSWttnymj0&#10;9g2M8fLx+fNafxl+FumeAfDia9oGtZsSmftDyZ3t1IPvXrRqVKmBS7eZ5M6dOlim31MPVfH6xaJe&#10;aaPG+qNuz50rNuyvp1xtI9BmvnX4G/sq293491G58NNNLbXV2zrcTKwEURbO3Pfqea9d8J+EPGXx&#10;t1iMeSsNjFGEkkijMaFAep9a9NudR8LeAdNHgHwLbI91t2z3IkCBvZSetYRUuTmqOyNJSTlywicz&#10;ofiW28K6jceAvAOmZtdNj26lqDR7TczHpHH7L3boelSaZr+oza1Le6fFax3QbZI00iq2QOFVlIIP&#10;4UG5/s4eexuly4LN5alh7HqDz71Drd1bXFndaWLSOGZgZPKuId7Jnv8AKSwHf2+lclSs5a7W2Oqn&#10;T5Y66s27D4w+OGU2P/CR3DTKwSSGaXMm70BPH+NLN8VviRpUdxbLLqQLN8sz7cR/XB5OfbmuatrT&#10;xBbWttLqEt5dRtJnzobhdofHDdAQMds5FXtas/FUum3VzHfxGFFDssd0xfHpnnp3FZe1qdzZUKMt&#10;0WdB+LHjOLVpPtHiSaR15zJeEl19NmCOD6mrGufGrxstwL9L/KLN5U1rNDu+U9TuC8D9K53RWkhi&#10;k+3aShYKfLbeGKZ6ngZ96jd9Wa/Dxj93I23dBwr8dDmpjXrb3NPYUU7cp2sfx08expFaRasFYgjY&#10;sO9WX8h0H6UuqfH34g6XFbW1jq5aCThJrO1RcN6EOuBXGM2pXV7Z3OnSCMwzEPMu0yIcHOefp2rT&#10;1qbU7ewa+EnmW7fJLIv3s/0qfrFbm3NI4Wi38J1nhH41ePTAdYuJ7ZZbptszG3jDvjoTtFbWofHf&#10;4g2Vszkwl0xkfZQc56Hp0rzGwh1G1sond1XzhiGRl+Xd/dLf59q2nvJr7TUhui3mtwFWTnI9D6UO&#10;tW/mJlhaXtPhOitfjf8AEuWWO5+3LG0kZLeVCMZXsRjipIP2kPiKLbdcTwhmO2ORrUBcg9+K4Gyv&#10;Ly6SURKysm8bWk2ucdiMdevQ81X+3JHPHY3GJI2VmaHccjjrn/PSs/rFXuafVaP8p6Of2kfiJZTm&#10;LUBaSr03rbLz34x7Uz/hpnxtJqBitdP06aPhf3ke3aevrXnFhqDWtuYJPmSRgYSrZ4xWdFJeDxJA&#10;lsiyYcGPzJOqAktx/F/OhYit3J+p0eqPULj9p7xR5qRXehWI+8k0e1shu2D6EfWvO/GPizVfGepa&#10;nreqWixvNCFSGNvuqF2r1qje3axahOsNzM0ccZkhjdflCFjkZ9cYPsKpTiSV5G+0FZGVYlZe4AJA&#10;rGvXqTjZs2wuHowldRINI1GG31CO2ZyvmHLL1w2Ov6Vc8Ww6etrJ5gLLcL8rRjbsbpj3zWRPZ393&#10;9nvoovKmV41znofU1qeJZ4L7yYnuvLkZSzQxn+MAdPrXKtU2dkv4yKmmTLJBg3GCm0N1zyoOD6Gj&#10;fHbw3E4DHzBhah0S2ghM0scj5mRdyyc4YLSXV9apbrZqCrMd33cAew/L9az31NI/EW7KaJpUm+bb&#10;tYMfTHFQ3f2c3DQhlPy/w9Dz1rO06dluYXZkD+ZhoWkwee9ad7DGst1dRFvmAC/KPlFS9hx/iBYq&#10;FhWWRm3eXjafu49PwqgspiuViEzfLzt9adpEt08MlvI3EbH5vUUl0yxanHFbk7mXO3b1qeYv7RV1&#10;FZjdebsOONiN7VJIIPOjiaNvlXflV7029aVZfmP3ckrnpVSfUgZ/OOFMeAPmxkZo5jQmvnF80CD7&#10;u/d8y1bEskmlszStkttRVOMVlyXUV3LHNb3G5N3r3q3dSxx28Y3jKtv69aIyManxojVmSJhIrcMQ&#10;vy4xVY3qK22O4CtyTmo7q5i+xsQ5DM/3g3SoCmIjIT5jkd+tUUJ9sY3ElxMdxwBwflp1zeTTWbRw&#10;t/D92qimLz/9HO1f4lZu9Le6nbwWXmGdRtXn5qGS0WNOD2+npJjO1Tu+U5qnrM5uLOKZJMLH1jzz&#10;9aqX/jGztrFoo7hZCynHzdBXKXXjmd5jbbY9pAC560Cj5nQ6jqVnHcxzzzSYYDau7nil8ReL7dNK&#10;/wBGnb5toZVAyOev5Vwl5rk1xfGLaflPBZulMnvmS0cLNuPRt3YGszbezNzSvGN87TQGNZFZs7mG&#10;G68Gq2qeJJr+7kglQ5RRtft06Vi6HcXWxmkBUhiFX1Aqv9pjMkk88jb2bkkdaCo6MsRXkou1V33f&#10;NV83ZbK5+Ufw1z8EhN9HMzKFVj8xbpVx7iRI5JBMp2nKsvTFKyHLcbrN1C8JLK33Tja1c6LuVeAn&#10;5tT9X14C7FmsLs23LOF+XmsC+1KBrlldlyvy/eqZbm1OXKj761OK4hgX7YobqfLjxke1UUeTyEge&#10;Dy1Jbb/e5PU1p3Nk2Nlurbv4Y1XJNVFt7iNl8zzGQfdV+CGz616FrHj+Zla9HORb2U/MLSDarcj8&#10;uv40msXUf2H7Pawrb5AUtF356/lxV7WItP8ANWVtQRZlwEh2ne309qpzw3E+6BbZZN3zbmXKrj0U&#10;d/rxVR6lc1rMkANlawxXmopHFI2VkbkkY74BNPivdJe3N5HbpO0DYjmZCD0xkHimT2l3NHJENxbb&#10;hZOBhscHHT8KueGLW8SxX+2tqtGo8th0lwcHPYVcfiManclutZk1WX7HDul6Hyo1KLH+J/8A10tx&#10;oz28U32mP51wVthgnp/s5/Xmpta1PUHiY6PZLDbmPEixklpCOrMe1QTW0sWnbEt5I7h/mZuTgdj0&#10;61pIxj8Rd0eLU7rZDfJJbpHhU8zhc464qrd6dDBJcXl7bGCMyAfbFXdk+w4/SofBWh65q81xrSQK&#10;0Sj95dFmLenOf5Vf1ZLe3uVj1BWu22/JCnG4+46f/WolsVH4iDWL9l0p/sbSD93z+7yxPt6ZqvCN&#10;1rGlxtuR5a7pMfKpI/pWncXsF1YKZorWCMcLCqkM39f6VBezTNaJFAwjtyf9XbttH+OKkqO1ig99&#10;d2uhXiR23k7+N0gX5lHfjoPaq+naldrpsdvp00TNJyW8kNt91BHWrCalYSiSG4Rnji4M0khIHtkc&#10;fgOaZrrzXMEara2vl7MhYl+UL6k9TVRJM+4vLu61f7NqWoPPISQI5JELIvr8vQfWovEUU8rQ295b&#10;2fkRyL+9uJCvIH55+lMj1TSLeZZwsUCr8scix4Lk9SACTitiR0fTlW8t3ZWbPmw4+Vf73J6VQFHU&#10;bq6n0H7NcvHHEvywxwJuL+4Yf1q34YvxaSfZ3neaHGFWRvnX0NJLBawW7HTNsysp2zS4+RvUeuKb&#10;4UjtJY5rXWL9Ll1kzG+07mbPfAAqox1Cfwkl9puoNeG5V7MbXDGeVAPJQnkk/Nk/hRqk1tPqdjpe&#10;k6j5xZsTSrGPLXAzkcAhv9rGKntLQNrn9n6vE3k+WsmNpAHp16itmHTvDF8fKt9W3zMwMy28Plkc&#10;fxEckY+lbGEviRg3/wBpQtPBKbhlUgwdWf2UngN6mneCjt0rZrO6SGNsR2YuGeReRw3pn2zTtVtd&#10;ChNxaza0kca/LPcX25U/3RgHP4c1c0CyuPsEZt57VbWJdkccTbTjP3uTn+RqftDkO1nVrS8gjYWs&#10;1nD5Z8vZatKpxxyOTjsNw615vJ9v+HPildUslZbW4ZjDvUqR3KMOOnp6V6hZaHJ4du47m/vbUWLI&#10;UjaO73P14IwSSRVbW7DSfF9pdaPNAJLNZCEOC0y46SbsjnqcYPStE+hjLyJdDuNQ8b6f9t03TLiT&#10;T44yZJEuBsLejIoB6/Xin+LfCl5pWlLNLLNbme4R/ljLKigfcG7+GvPpE8d/BXU98U8smm3B3QzR&#10;kiOZfRveus0/4qWPjFrYXWsrbtHJvaCRtoz+PJqpK0dTGO51GieHNRvLKKyXTGsbUqT5y3AjaM47&#10;An5M9gucD0oXRbyK9VfE13BeRKMKLS3G98rwG5O7ORwQOKov9m1KSPUNVvbyIrCZP3txu84n7o2j&#10;oR7E5B6dKzdZ1HS9Mthfy65ZRtIpdbeG+8shhnmb5SxYnjCgYAHSszSOxuXsHiPQ7WO/07Q7eBox&#10;8kNu2JNudvf2/lWXda9bQX23UPEEkJ3ANbyON8ue3qMcZ7ntXKa38S3vtRis/ClrJqki7WWSSPcN&#10;49M9uSBkdPxroPBP7OHxu+L9+1/PpS6Zavg3EzKI1VfUtjoPetqdCpUlZIcq1OmtWUtQ+KVlZ3kY&#10;0y0a4utgWBrG4ZWVgeGZRwa7T4f/AAO+JHxTgj8X/FrWJ7PQ423rHNIQrfQetdVoXgz9nj9mu2a8&#10;vDH4s8RQwiRreOQfZ4evzMxxkZ9M1i+N/jH4y8dn+0Lm+miW3djHpdnGFit4h/FnJyQO/f0rsjGn&#10;ho/vH8jz5udaXuq3maHif4naJ4Ws18GeBdJ+w2SkxZaHbPccdQuRxjvzXEkLLrsc8XhuO+VWyAs+&#10;1hlc5I/lxVq61LVfFerWbaRr9q0kOdly1qWaQEclWK49vzqvEniCHWVmt7b935LebtnVOfTB5Oa4&#10;61R1pX6djqo0/Z07de4a/aadbW0ci38ixSK3nWrLuXb2BBOBg8joRRZ31zdhbe+SOLbb5+2LKVYx&#10;gevzc+xPIqn4l8P38En2q+t5IUkkV2Vr7zo5hnOCoUFcfXg1q/2obC0aWGLTlFxG25fIBZFP8bLj&#10;Jz64rE1+yYOma8L6W100z6i1hPuGbiIIqt2Kv/EPbFaWr6ddWem+Xe6dE0LQnF1Zt5e1vRl53Z9a&#10;rWmka0HA1q61G3gCF1kt5g1vNjlVHA2H6VbGq215ovlXME0ywtiRJJB8oHrnt/Og2h8SKugasYZU&#10;W480w+Ty23qOh2nGCRTrO3W505b231Vinn/LHcdQPeq0epafZj7MkSRwxNvW4Rm3cn+Gq8z6cmo+&#10;TYXTiN3BjdvmJX8Oefesy/tGrpFjK7zmzMMheTLKrLHn36ZH9au6jps02mS6Xdt+5JLQulyDhvQg&#10;DkA1l38jB/Ls9S3bcnyLpgpVfXnBKn60apM8UNq8l2bVpHBU7ty7fXA5x6dTWUjWMiZ7S2aW3Mk0&#10;37vCSMueGx6fyra1IW6WSfO8bRrkNtznHY9/eqen3urJcw3tvM03y5YMF2kjt6k/XmrGr6il7bT/&#10;AGy3Cs3z+dEMbMjGRUD5ry1MnVZNSvLCO9spllWe5jRj0dcnsTTdTC2oi1YXrRSW6ldksed69MA/&#10;WqMtwLbTLWCS4aRztyvlls4zzxjj86lvTdkvb6gnlxsv7p1k3ZXGQcdufT1rM3tpYraRqv2rzbGU&#10;wM8Mm+NWQjIA6jI6jNWDNZRawqYHmBhM3sfWqcN9Fb2dvGzhWmO35hj5sf4U9laTXheS3LtCYTGy&#10;zYKoQfYfzoHKPuu5H4msTZalDdQ2WUmw4lt24OT/ABVjavqct7qsO272oFZ2bb1xgYrW125+03k8&#10;CRS26qR50K8gnsy/ka5m+iiEtvqFo4kVZXMiye+ASPxA/Gsakh0Y+7oaz3Kyx288Mn32dZlyeMVX&#10;8SW15LPHqthOq+XCDJubILdDgfQ1VgE1z5LLd/dZm3nG4j0qnLcaukd3BdOGWKZfJ3fxRluT+WKn&#10;oafDURuWl/aOPImYK3lgbuBnPHTtWbqcJMqxCVtv3csOn0qHRFMxkvFO4LhSeMDPSl1q/aJ43j5z&#10;8rL2U9jWZsT2llNJISVUxrzllyxx3/QVeuNUV7Yjfw3OG596ydJvJZ4FeaLa2zJX+5nP5g1Jrd19&#10;nsFkVu2OaBprmLlvqAgV7dU5kO1CeB0pkplXUVkE25kTHyrjaao2U15IIz5h/wBYu7B6DHvU73a2&#10;9wwdB8vLLuBIHrWckT9oq3F9GLqed35L4bFVtTizaHcFBPIVu9M1J4ik6iZSrSfL75qreahCkH2Z&#10;JVVo8Aq3epirGsdVcFLWdtDJIqqzKP4eCa0tVhDafuJVX8v7vrXIeJfFE0MscYCqqtyrHp71LqXx&#10;BRY/Is9si+VhmTPXFaxM6kZcyZoXl+INKjga5COrA/X2rPXxZp7RSfaW+621TG/SuR1HxM80Mklz&#10;vDL/AKvPWsSxviDK84wG5PqaUjQ6u68bXkd00dvcLIG49xWVe+K7m/tmj+WNc42+tYkl433k/u9u&#10;tZ8+oFIwU+XHLfNREzN6fVQtsHmCL5Y+Ysay7fUIGuZJCPvMW2t296pxagl0skZJ29yG6fpVWUoX&#10;8sTfKrc+9UEWbE10o3S7cKF475qKfUEW2xH35Ye1Y0uoSwM3+kY7KMj5qmub0S6WZFH3VOazK5jQ&#10;0fWSyyXEzNtZsqGxgVROt+W0kcdyrbWz8sO3OTWTaX5MS2oP8H8NUdT8Safp7tdXl2se5QAW46UD&#10;5rG9BrZ81genTbTdW1aV7Bti7VPPbivNNY+NXhfRrjzY7zzpNx/dqOtc94l/aH1C+svLsNOWIE5D&#10;NwRW0aMpdDOpWjGR6ndahsbe7r937zN/nj0rEuPEWhrMwl1e1DZ5HnV4brfxV8T6qzxXWruy46K3&#10;T2rmX1COVvMeUsT1JrRYOS6kfXo7WP2zu7jyB/o5ki3NjzGfax7fgKzmWUTxpIu5drFVboRn/PNX&#10;NUsFjt5Ga6jk8mQZ3M2WOewPXgf5zTbxpJXWTY7Kq7VkbHyjHH14ra3MZxtEwdatrJrv+0Li98vb&#10;8w3fdGO/4Vat7dLu5jjtvM+ZV5WMlWGOoPb9a0p7dEb915cxVflkZTt/Ijn+VZ8F3dSak8X2pmbC&#10;thM7lGcf8B+nFCXKTKXMVZbDXby5Wx0xGdVmxOqyHIHqMdT7fWtDQbd7Ly5b26XgbWVlPXPAHNSK&#10;u1/LnG2MMTvD4Kse9XNIgEsy2NjfRIx/1bzLwB178CrhuYVvhKeoRIL5A7tH5in544iQnvweea0r&#10;iLUI7P7ddX6zW0ZC58zDFiPTP58cVejisNJuvth8m4cZCxujFQf72BjcPas/xEf7YtpDPkec2fLj&#10;hEIH0AA2/hWsjKL2GWmpPOklvCFjjWMsVhXLHH05JqCF1leZ52k3KR5TCMl0BHYHH61c8K3SWsDW&#10;1lCscZBGLhd0jt7EjI/zzTpLaa6nka1sJHZny67h+eaCvhk0jPivpbS5VUSSVHXarNlm3e/B4/IV&#10;T1rUbK0ZTI26WRT5ghHyp+OetXtW0eVV+0WO1SrfvJPOKqF9crxx+I9ahFrodybdtXdpo1j2osEO&#10;7zCe7EgYHviplsFN+8MjsIpLWOZ9MkePyc/uZTGx5zt59e/tUGbNbqNZrNoGC4hhgmJQfXGcj9K2&#10;lkgs0EQtF8kjEcStuZh6f/rrJl1aSK9lgi0/+zUaPy0Mkitn3A/+tVfZK+0Q6n4lSHdDcDS47jhI&#10;0GNqj1JPU/jUt3eRx2Mcd3D5mWwVXAB464PFZhawnuPK1WBxGsnyzW8eMn05x1rat/7LsL2NLG0P&#10;ySbwZEBDse49fxqomcjLuZtMMwhazvGZcbVtIVaQN9Adq/ia2NC1HTYNNlmlglCyfxNHuPTrwcDv&#10;Wfq9is7Rwafaw/aJLj/W5DYJ7kcH8skVNBZbpBFeauslx5ZSGaGABFVBjHXB545Ayfeqj8QpbWL1&#10;naaRqVoNTe3E1037uKaRtip7se1TWEFvc25ghvpopnwPLjU7Dzy3TkjgD2p3hP8As/7Ctt9rkjuJ&#10;sq0ht2Tdg9Qp7H8quatqGgQ6e2jCDU7mWPG028OHHoSATx+H41oI5zXLmTT9fj0qeBIbddpWSGIu&#10;2w8MWweGznFaWiGIGYXU0fmSTsyx7CzmM/dLH3weO1Pjv/s9tDIbmzh8+IKJLyDIiHuVz8xzjkVc&#10;jeCHSpVv/DdrJYyMWk1D7Uy5IYdMd+eBz3zil5kyKUEd3Yasqwtb3D78rbCPMVvhc87ec98VIE1S&#10;5tVuNLaRpLxmRo/JKoqj7xJIBBJORkHPTjFVNOGm217G+gqsEs8bR/bnkLtPwc4JIUegzTtB1S+g&#10;837fqN5HH5OWlM3IiPHyeY/y85U+/QUzOUS5o9/qgnk8OahoF3e20dqhksLz5sqwO1iMHB4P3SAO&#10;DVW5+Anwy8XzSz6Hq99o8kaq08cluzQoxAOzcVyGGemOB0zWzY3Gr2l411oXiS6Nr9nRZY75lhkW&#10;MFsyIznAAHTOBnnmp2vtQsLSa6v9XkQz/uV86PfLMu37rZ+VQF43AZPc10RlH7Suc/Kc9Y/sraDN&#10;86/GzS9vVgt4Bx9Dz+lbug/s6fAHSZ1l8R/EU6pJwWjsbd5sc89FA/WluNZ1y1uNPtIrSzteVS0D&#10;R7WOcZYk9VOcbuik0Pr/AIjvbafWLO7EkcKh5ptuBhSfl3HLEY5xjn0rSOIox2iS6NSStzHV2/jb&#10;4VfDK7/sX4e/CtZ2RVKX18u7dkZyEGP1LVk+Jviv8S/GV7cWd1eQzWO1Q0O3EcYJxjYvck85HAzz&#10;WOdfvtZ3Xt1ext9nQGPZbbFfeOgbqePUVl6qNHaaE6pEEWNU3Q29ywEpB5O0IxPXvgccGoliau0X&#10;ZdkXTw1OMdVdlyW80eYWtrq3hyFZLdlljaJj5RUHOBxjr+IzUmiiNb6aBtAhlhun+UxqJI5M5+Xz&#10;FOeP7p6VXjmtTsRdPaaG2YsGW63FtzcZUH26cHHXqK1tKi1uKzlvLWzultrcyyXcZmVBb84+VQMk&#10;9eS3SsI+89S5LljoOuZNfaSHSbHQcLbEp5NtIF2ADqHPI4rBSDXEtbgajpy+crZhYSnDKTwC2B07&#10;nua0QzQzx3egqtu0wVWVrs/OrdXDOwA456/SoLa6t5Lq8061RmtfOETRtclm3Yyfn5H5NiiQR2M2&#10;5g1+bRI9R1LR5t6yOmxc7Bggbt45TPXlSD7VqJq93A/2a8kkjktowm61tQ7bezHnkc88ZqrNFaNq&#10;6wz3bXASEtJDIxWWIDoxVWy+fQDPc1Le3bzaLHq0drA6tI6LNHG7zHA7gfMvHY9O9SUVLzTyLv7V&#10;bmaHdb75rhYzIJeegyRt9cEU3Wrq2+yLbadHJHctJueSFTmQkdCo6cdqesGptDZvBoEqyTykLOZF&#10;JZduQePu4PByMVPcNe3emhr+yWSSOfc0nl/vBjjBK8f/AFulBUfiM+xbTLLVDdpo6r9o+U7pCoDg&#10;ck9cH8PyovpTPDJNbtDkSDcCwZjjpjOOKk1qTSmNnGdPhuGhaTdAzMrLlfv/AP6+ah/s4XUMaPab&#10;Zhh7ceYCxBHZu/4ipaNizeSalEsd+sU0jfKqkKu3HucHbj3qhr9/FdSRCZRFIoDL5sgx1zlAOn65&#10;9q0tNsvMka2juJYS0f7xWyzJJ75HQ+tVNT+2MsKXMcfmfdLKpbcF6HHY/SspJFR+I147jS0D6hp6&#10;ecjKrszDnce49aikuYbjTwotoztYrJNt2tjOcEe1U9K1yTUY2t0vvJO35la34XjgZ6Vd1C3gs9KW&#10;RbaRizDc0S5XJ7n61D0Kj8Ri38dvaalC1rE0yszPGf7mewP1zVe81Ge9uZI2kjMflfJ8xyvXIPFT&#10;TzWtqWuxGV8yY+WQeI2/yKz5LqV2keUspZ24TG0HPQZrCR0w2GTSXsUsMXlL8xZ1Vn44Hr2BNJpL&#10;Xk11NLqLblmX5iw3rwcY+hFOvLmIWrTyRN8lux8xeSwx6emfSsmHVisFvDCZAznzJJCrKBxg4/wp&#10;LYctixqlvNZR/a7O7DD5184rgMvGBnPPoPSk1iJH02QrK2cL91vm3EVUvNQjuNP+ypbSLtuF2+Y3&#10;yyJ1IwO9ZerapGN8vzLk5XHKr7YrJ7mlP3Ylq2uVtbCMTy/NGv3tu05qG+vI47FWlG9d2/dnotZS&#10;ah5ttIzxfI0ihfVvf25qxe31vaaGt3Iyxqqld0hAAwcY5+tTHqH2iKS+W0h86N2jZsgemc1Jrckt&#10;pcxSBWfOWXOcYxyazFuhcJBDKhYs68N0Bz2/KtTUZbWG5tpBIrZBRvm+7jFQbGhod3NJbuJ/uhjs&#10;3Nnjrz+Bp+qRrJbgKwDbSRzgDJzishfFmnWMa2t/cLGzZ3ZHWuX8TfFIy27T6apC7+2PmX05/wAK&#10;CYqXMdbpfiyKHzLMW7ccLngcjrmsu+8VRwXX2i8vZFX5k38KQOg471xVt4seRJFS4w0jjaz49Onp&#10;+VVdR1e3eJvtcv3UOwhgPmoZUo3qHTX3jOFbKSGS6ZWDfunC9fesGTxHcTK8put3mN/d5P1rMutS&#10;jltIUVs4X+77etQJcvDGYwvzdWFZxNFpGxZaZW1VGldfmj561OLxooZgdp9sdKwbu7LzNKgw23C4&#10;qWTUZoLRVP8ACmW5/OtAmOm1FFt9gcct95ScfnVeS+hS2dmkycYVVfqaxF1GKOB3klUBnJVd3zN7&#10;VUudcE261+66/wAHXaPyoA3I9Sh25nuPwbqfaqd5fxqGKkgVg3eomCdR525f4TnO2sfxV8SvDukF&#10;ZbzV4PMQcrGSxP1xxTjFvYylKx2H26VYizbuF+b95n9MVnW+oIh2tKq45O5sfpXluuftH28MflaL&#10;pm5v+ekjcV554h+LXijXJWkuNQEKt/DCetbxw9SW5zuvGJ9BeJvG3hrSYln1DVrcNu+75mT+Qrkt&#10;e/aF0C3t5rPSS8zFcDahwfbNeFX3iC5vF/fytIvozVRk1GXaAp/4D6V0xwsbamE8ZI9H1f45+I7m&#10;RjZy/ZF5+VW+auT1XxtreqFmvNTlk3HPL9TXPGdnOWNNLt/erenh4x6HPPETqaXLkuqyZ8wquaik&#10;vriYZMn4VXQmQZJoMZPy1soRjpYzlKXcV5yF+9UJnf1/WnPBkYzRHauFxmq5TOUj91tTgii3LKiy&#10;YX5iG/Q1lXzXMm6WHbI2w+WrSAKWxxzjj8q2Lb/Ur/12aqXiH/j9T8K8mJ7BkjUxpkbLdbVbzME7&#10;s49qP7clEzQoyfvgobbGAeDxz3qrB99f+uzf+hVHD/yO0X/Xm/8AOqK5UaVxLArQrOyb/MB/d7vk&#10;57g+tWrTTp7zWI7w+W0cMhZVbPPHfGP1zVafo3++v86v6F/yEritIGNZe6H21W1DYl0sZRsyDycg&#10;fU9hVrULzTHhVrmWZY92JDbsOv0Ncp44/wCRot/+vlP51tp0k/661rLc46fQm8NQaUzzTSrcBXkY&#10;uUbJ29goPf1OcUarcfarxY47CQ7TiSJpB93tnHBpmh/8tv8ArqKv3P8Ax9p/wH+dKXwlv+IyvFcR&#10;Wty0xnkjKqGjtx/CO/TgfhzWNr3iFJfEEME5DMzZMgt/Mf6DJAFa8f8AyHZP+un9aqeIf+QxN/10&#10;/pU/ZHH4iol7qT3gfTImuNy4kkSRflHpjv8ASm+IbDUdQt/LZI45UkUuWJCle4+Xv7UeFf8AkJTf&#10;9cTVx/uyfQ0RK+0U7W5s0hhkudOVpI22x7uozxn1q9ozwyXLTzvHJCARGd2H3e+az3/1y/7q1f0T&#10;/kMzf9cjWkQl8RWukuv7WhTTlj87P7wyxkbc/dwfftU1lpM0F9JqF3aXPnMu2FYVG0+qkg59+hHP&#10;FZ/jD/kMQ/8AX9H/ACrY0X/kOyf9e/8AWtImci0ovrUQ22pW4j3P+7kjdvkXJ657VY1tI57VRPNH&#10;cRSKUmiWH5X/AB9cjuce1J4I/wBXrv8A20qfwp/x5D/rm3/oNOXwmb+NGJdSaTp2jxxsLf7NlWa1&#10;jAblTkRkkYXnknjGe9WbW41WzspNSg0y1dSuWhtd823fnsBgjrkjgiqvin/jwuf90/8AoJq14O/5&#10;EqP/AK6JSp/CVU3IbfUr290tbew8y+h3/uIdOs1jdRtPyANgDB7Yzj1rRaLS2NrKmkW0t19lKSLe&#10;T+YpZSCDsPVgc4Xpmp/Gf/IL1D/sGv8A+i6818If8eT/APXGH+VURLoeoXB0lLafUtVguPtkO51W&#10;GQ7Io+N+/nLJ0+UDmnahqNjcaTJqsc264uGSOJrWZSu09lI7gHG38+lJpn/In3n/AGDFrj9M/wCR&#10;ftf+v+4/9GtTXwnP9o6eGML5kzaLb7p2CQXV7btMzSL/AALk5DEjIU4XPSotU12TTLu3uU8hpGuB&#10;b/aJJGQBgGOCc7e2dpHPP41vF3/IP0X/AK6Xn8oaPD/3LX/sIQ/+zUiy1dag0dvcapfPY7r5Q0lx&#10;C2GkCZAJxwn86p+H9UmW+/te10U6R5NxJEt9YSRtFcIOCS0mWKnsDjr61n6B/wAhzUP+viX/ANBN&#10;ay/8ijY/9f7f+jEoLiEv2Kxmim0+GSRvLLTXahirSFiwIwMZxwK3PD6pc3lxqmi6xe2Kx2uZvtox&#10;8w54VuWVuR9R0pl1/wAguH/sOR/+z1Z1L/ka9a/65xfzpx3FUKd1a2t1A11eiGRrpVRoWjbzJc8A&#10;quMYBHAqroZ0R7Hy9LnulxIZLdJpUwduVYKFAOM+v+NTfDn/AJHM/wC7L/6GareHv9e3/Xzcf+jD&#10;RLcziXYYNfj8vWF0tbZbiRUmurdI/Mh9DJycqenB6Hp3oudM1+JpEixdRibzplsw8UZLcFcD5jwP&#10;p7isu5/5BN5/19LWp4K/5B2o/wC7/SnEJFW2gt3K3B5hluHVLGSTLxfL1UnnrxznHrWffWjvGlzF&#10;Y3AW3kZvs9wxkki9WLKR09cEVVh/49Lj/rtS3n/Hpa/UfzokXT3GXFy94JpbzSPLG52jlXMXmtsx&#10;uzkgj3GKIIYxZeXC0KRptKzST+ZkY6BuMmtnXf8Aj303/gX/AKDXPQf8geX/AHm/nWcjcvXmqzzi&#10;NZJR5g2gOrZaRP8AgOTjFN1I2NzfeWlr8qKSsCK7Kp7Ek8/nWHe/8hK3/wCucf8A7NUmpf8AI3/9&#10;8/yrF7m0SxJd3sV9sewuJkjnVZljUFSpx83X+laGqTC1sWaO7kEck26ONo+393r2qvqv/H3cf8A/&#10;9Aqvd/8AIvW3+6KmRMfiKeo6jGyrboPlX52KqMD0Jz3+lZE2sqtq9sHZ1juGfazj5CTyP0rWn/48&#10;pv8ArpHXLa71P0WuapsdMDQ1DVYktXRV/wBYCmNwHX+lZ9rc3t1ayQNB5jR2/wAq7sYO3kc+4NU9&#10;Z/49If8Ar8b+VX4/+Pf8V/kayi73NX8JSvryG0sRNcyshhYb9rH93ms+a50+WI+bNIkg+4MHn1B9&#10;+/0o1f719/uj+QqDU+n/AGzFTIIi6VeosW24mV2LHBb0p3iKa3g01EllHksxzk5Brm7370P+8Kd4&#10;2/5BkX/Xx/Q1Jqo6lGPxqtnNNbCdTtlxGpPy7az9Y8ez6m3Xbt5/c929a5XxR1T/AHv8aSP7kf8A&#10;u/0rP2kjeMbmpD4ivdRu45rliGtUZU28ZzjrVTUvMWDyY5WWNeVVnBwc5yKh0v8A17f7v9RTtZ/4&#10;9B/10X+VVL4QW5X0fVmuZvJkndQv8OwbSfXI71NqF09xy0yM27+EHBrJ8P8A/H23/Av51oz/AOsN&#10;WzP7RBqV00oz5edi4HpVHVNUnQIoeTqN3zU6/wD9ZJ/u1R1L/Wx0iiWLWpAjGSZ1T3qt4g8bWWm2&#10;zLc6iqqFBbdKBhcVR1X/AI8JK8d+I/8Ax8zf739KqEVKRjKTO11v42+DbAYW/wDtGegt+341w2rf&#10;tAap9omOkW2xW4DSMDkVwbf8ezfjVSf7n4V1wpRucdWvUjojb1r4meKdVbM+sSIv92M4rn7nWpbl&#10;98kpdv7zHmo5fuVTf/WV2QjHl2OOdSo9bkr3LvJ8zUhkXs9Qy/66irJ5nLcc0rHilQkjmmU6OtDM&#10;cSAcU5YywzTG7fWp4fuVUQHR27FeBViKwdl6YpYfu1fg+6PpVEyKcWnSBv4mqT+zW/uNV+H71WR0&#10;oJP/2VBLAwQUAAYACAAAACEAbWC1JeIAAAALAQAADwAAAGRycy9kb3ducmV2LnhtbEyPwU7DMBBE&#10;70j8g7VI3KiTmIYS4lRVBZyqSrRIVW9uvE2ixnYUu0n69ywnuO1onmZn8uVkWjZg7xtnJcSzCBja&#10;0unGVhK+9x9PC2A+KKtV6yxKuKGHZXF/l6tMu9F+4bALFaMQ6zMloQ6hyzj3ZY1G+Znr0JJ3dr1R&#10;gWRfcd2rkcJNy5MoSrlRjaUPtepwXWN52V2NhM9RjSsRvw+by3l9O+7n28MmRikfH6bVG7CAU/iD&#10;4bc+VYeCOp3c1WrPWgnJyyIhlAwhBDAiUvFMY050vM5T4EXO/28of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LZuupsDAABcCAAADgAAAAAAAAAAAAAAAAA8AgAA&#10;ZHJzL2Uyb0RvYy54bWxQSwECLQAKAAAAAAAAACEAlYTTDHOaAgBzmgIAFQAAAAAAAAAAAAAAAAAD&#10;BgAAZHJzL21lZGlhL2ltYWdlMS5qcGVnUEsBAi0AFAAGAAgAAAAhAG1gtSXiAAAACwEAAA8AAAAA&#10;AAAAAAAAAAAAqaACAGRycy9kb3ducmV2LnhtbFBLAQItABQABgAIAAAAIQBYYLMbugAAACIBAAAZ&#10;AAAAAAAAAAAAAAAAALihAgBkcnMvX3JlbHMvZTJvRG9jLnhtbC5yZWxzUEsFBgAAAAAGAAYAfQEA&#10;AKmiAgAAAA==&#10;">
                <v:shape id="Picture 197" o:spid="_x0000_s1107" type="#_x0000_t75" style="position:absolute;left:4433;width:13087;height:3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IUwAAAANwAAAAPAAAAZHJzL2Rvd25yZXYueG1sRE/LqsIw&#10;EN0L/kMYwZ2mCr6qUUQQvXchWP2AoRnbajMpTdR6v95cENzN4TxnsWpMKR5Uu8KygkE/AkGcWl1w&#10;puB82vamIJxH1lhaJgUvcrBatlsLjLV98pEeic9ECGEXo4Lc+yqW0qU5GXR9WxEH7mJrgz7AOpO6&#10;xmcIN6UcRtFYGiw4NORY0San9JbcjQKzG92y3587R2szu1z59UeH9KRUt9Os5yA8Nf4r/rj3Osyf&#10;TeD/mXCBXL4BAAD//wMAUEsBAi0AFAAGAAgAAAAhANvh9svuAAAAhQEAABMAAAAAAAAAAAAAAAAA&#10;AAAAAFtDb250ZW50X1R5cGVzXS54bWxQSwECLQAUAAYACAAAACEAWvQsW78AAAAVAQAACwAAAAAA&#10;AAAAAAAAAAAfAQAAX3JlbHMvLnJlbHNQSwECLQAUAAYACAAAACEAIBrSFMAAAADcAAAADwAAAAAA&#10;AAAAAAAAAAAHAgAAZHJzL2Rvd25yZXYueG1sUEsFBgAAAAADAAMAtwAAAPQCAAAAAA==&#10;">
                  <v:imagedata r:id="rId170" o:title="" croptop="674f" cropbottom="2477f" cropleft="14949f" cropright="16548f"/>
                </v:shape>
                <v:shape id="Text Box 198" o:spid="_x0000_s1108" type="#_x0000_t202" style="position:absolute;top:32626;width:22644;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28806EBC" w14:textId="2E33C3A6" w:rsidR="001D45C2" w:rsidRPr="008D4D45" w:rsidRDefault="001D45C2" w:rsidP="001D45C2">
                        <w:pPr>
                          <w:pStyle w:val="Caption"/>
                          <w:jc w:val="center"/>
                          <w:rPr>
                            <w:noProof/>
                            <w:sz w:val="24"/>
                            <w:szCs w:val="24"/>
                          </w:rPr>
                        </w:pPr>
                        <w:bookmarkStart w:id="171" w:name="_Toc811685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44</w:t>
                        </w:r>
                        <w:r>
                          <w:rPr>
                            <w:rtl/>
                          </w:rPr>
                          <w:fldChar w:fldCharType="end"/>
                        </w:r>
                        <w:r>
                          <w:rPr>
                            <w:rFonts w:hint="cs"/>
                            <w:rtl/>
                            <w:lang w:bidi="fa-IR"/>
                          </w:rPr>
                          <w:t>: پیاده‌سازی مدار اسیلاتور 555 برروی بردبورد</w:t>
                        </w:r>
                        <w:bookmarkEnd w:id="171"/>
                      </w:p>
                    </w:txbxContent>
                  </v:textbox>
                </v:shape>
                <w10:wrap type="topAndBottom"/>
              </v:group>
            </w:pict>
          </mc:Fallback>
        </mc:AlternateContent>
      </w:r>
      <w:r w:rsidR="00E10AF7">
        <w:rPr>
          <w:rFonts w:hint="cs"/>
          <w:rtl/>
          <w:lang w:bidi="fa-IR"/>
        </w:rPr>
        <w:t xml:space="preserve">همانطور که در شکل زیر </w:t>
      </w:r>
      <w:r>
        <w:rPr>
          <w:rFonts w:hint="cs"/>
          <w:rtl/>
          <w:lang w:bidi="fa-IR"/>
        </w:rPr>
        <w:t>دیده می‌شود</w:t>
      </w:r>
      <w:r w:rsidR="00E10AF7">
        <w:rPr>
          <w:rFonts w:hint="cs"/>
          <w:rtl/>
          <w:lang w:bidi="fa-IR"/>
        </w:rPr>
        <w:t>، مدار اسیلاتور 555 را در برد‌بورد</w:t>
      </w:r>
      <w:r w:rsidR="00E10AF7">
        <w:rPr>
          <w:rStyle w:val="FootnoteReference"/>
          <w:rtl/>
          <w:lang w:bidi="fa-IR"/>
        </w:rPr>
        <w:footnoteReference w:id="50"/>
      </w:r>
      <w:r w:rsidR="00E10AF7">
        <w:rPr>
          <w:rFonts w:hint="cs"/>
          <w:rtl/>
          <w:lang w:bidi="fa-IR"/>
        </w:rPr>
        <w:t xml:space="preserve"> پیاده</w:t>
      </w:r>
      <w:r w:rsidR="00E10AF7">
        <w:rPr>
          <w:rFonts w:hint="eastAsia"/>
          <w:rtl/>
          <w:lang w:bidi="fa-IR"/>
        </w:rPr>
        <w:t>‌</w:t>
      </w:r>
      <w:r w:rsidR="00E10AF7">
        <w:rPr>
          <w:rFonts w:hint="cs"/>
          <w:rtl/>
          <w:lang w:bidi="fa-IR"/>
        </w:rPr>
        <w:t xml:space="preserve">سازی </w:t>
      </w:r>
      <w:r>
        <w:rPr>
          <w:rFonts w:hint="cs"/>
          <w:rtl/>
          <w:lang w:bidi="fa-IR"/>
        </w:rPr>
        <w:t>شده است</w:t>
      </w:r>
      <w:r w:rsidR="00E10AF7">
        <w:rPr>
          <w:rFonts w:hint="cs"/>
          <w:rtl/>
          <w:lang w:bidi="fa-IR"/>
        </w:rPr>
        <w:t xml:space="preserve">. در این مدار به جای خازن مورد نظر ساخته‌شده با کابل کواکسیال از خازنی به ظرفیت خاصی با توجه رنج محاسبه شده در بخش‌های قبل استفاده </w:t>
      </w:r>
      <w:r>
        <w:rPr>
          <w:rFonts w:hint="cs"/>
          <w:rtl/>
          <w:lang w:bidi="fa-IR"/>
        </w:rPr>
        <w:t>شده است</w:t>
      </w:r>
      <w:r w:rsidR="00E10AF7">
        <w:rPr>
          <w:rFonts w:hint="cs"/>
          <w:rtl/>
          <w:lang w:bidi="fa-IR"/>
        </w:rPr>
        <w:t>.</w:t>
      </w:r>
      <w:r>
        <w:rPr>
          <w:rFonts w:hint="cs"/>
          <w:rtl/>
          <w:lang w:bidi="fa-IR"/>
        </w:rPr>
        <w:t xml:space="preserve"> </w:t>
      </w:r>
      <w:r w:rsidR="00E10AF7">
        <w:rPr>
          <w:rFonts w:hint="cs"/>
          <w:rtl/>
          <w:lang w:bidi="fa-IR"/>
        </w:rPr>
        <w:t>با تغییر ظرفیت این خازن‌ها، خروجی اسیلاتور در اسیلوسکوپ مشاهده</w:t>
      </w:r>
      <w:r>
        <w:rPr>
          <w:rFonts w:hint="cs"/>
          <w:rtl/>
          <w:lang w:bidi="fa-IR"/>
        </w:rPr>
        <w:t xml:space="preserve"> می‌شود</w:t>
      </w:r>
      <w:r w:rsidR="00E10AF7">
        <w:rPr>
          <w:rFonts w:hint="cs"/>
          <w:rtl/>
          <w:lang w:bidi="fa-IR"/>
        </w:rPr>
        <w:t>.</w:t>
      </w:r>
    </w:p>
    <w:p w14:paraId="727BBFF8" w14:textId="44846A2D" w:rsidR="001D45C2" w:rsidRDefault="001D45C2" w:rsidP="001D45C2">
      <w:pPr>
        <w:jc w:val="both"/>
        <w:rPr>
          <w:rtl/>
          <w:lang w:bidi="fa-IR"/>
        </w:rPr>
      </w:pPr>
      <w:r>
        <w:rPr>
          <w:rFonts w:hint="cs"/>
          <w:rtl/>
          <w:lang w:bidi="fa-IR"/>
        </w:rPr>
        <w:t>در این شکل، از سه آی‌سی استفاده شده است. آی‌سی بالا، آی</w:t>
      </w:r>
      <w:r>
        <w:rPr>
          <w:rFonts w:hint="eastAsia"/>
          <w:rtl/>
          <w:lang w:bidi="fa-IR"/>
        </w:rPr>
        <w:t>‌</w:t>
      </w:r>
      <w:r>
        <w:rPr>
          <w:rFonts w:hint="cs"/>
          <w:rtl/>
          <w:lang w:bidi="fa-IR"/>
        </w:rPr>
        <w:t xml:space="preserve">سی </w:t>
      </w:r>
      <w:r>
        <w:rPr>
          <w:lang w:bidi="fa-IR"/>
        </w:rPr>
        <w:t>NE555</w:t>
      </w:r>
      <w:r>
        <w:rPr>
          <w:rFonts w:hint="cs"/>
          <w:rtl/>
          <w:lang w:bidi="fa-IR"/>
        </w:rPr>
        <w:t>، می‌باشد. دو آی‌سی زیر نیز یک آی‌سی آپ</w:t>
      </w:r>
      <w:r>
        <w:rPr>
          <w:rFonts w:hint="eastAsia"/>
          <w:rtl/>
          <w:lang w:bidi="fa-IR"/>
        </w:rPr>
        <w:t>‌</w:t>
      </w:r>
      <w:r>
        <w:rPr>
          <w:rFonts w:hint="cs"/>
          <w:rtl/>
          <w:lang w:bidi="fa-IR"/>
        </w:rPr>
        <w:t>امپ می‌باشد که در قسمت‌های بعد بیشتر بحث خواهد شد. خروجی آی‌سی 555 در اسیلوسکوپ بررسی خواهد شد.</w:t>
      </w:r>
    </w:p>
    <w:p w14:paraId="22403701" w14:textId="74DAD87D" w:rsidR="003E2AF5" w:rsidRDefault="0064224C" w:rsidP="001D45C2">
      <w:pPr>
        <w:jc w:val="both"/>
        <w:rPr>
          <w:rtl/>
          <w:lang w:bidi="fa-IR"/>
        </w:rPr>
      </w:pPr>
      <w:r>
        <w:rPr>
          <w:rFonts w:hint="cs"/>
          <w:noProof/>
          <w:rtl/>
          <w:lang w:val="fa-IR" w:bidi="fa-IR"/>
        </w:rPr>
        <mc:AlternateContent>
          <mc:Choice Requires="wpg">
            <w:drawing>
              <wp:anchor distT="0" distB="0" distL="114300" distR="114300" simplePos="0" relativeHeight="251771904" behindDoc="0" locked="0" layoutInCell="1" allowOverlap="1" wp14:anchorId="7F7D548C" wp14:editId="00D43410">
                <wp:simplePos x="0" y="0"/>
                <wp:positionH relativeFrom="column">
                  <wp:posOffset>651164</wp:posOffset>
                </wp:positionH>
                <wp:positionV relativeFrom="paragraph">
                  <wp:posOffset>541597</wp:posOffset>
                </wp:positionV>
                <wp:extent cx="4425950" cy="2545080"/>
                <wp:effectExtent l="0" t="0" r="0" b="7620"/>
                <wp:wrapTopAndBottom/>
                <wp:docPr id="106" name="Group 106"/>
                <wp:cNvGraphicFramePr/>
                <a:graphic xmlns:a="http://schemas.openxmlformats.org/drawingml/2006/main">
                  <a:graphicData uri="http://schemas.microsoft.com/office/word/2010/wordprocessingGroup">
                    <wpg:wgp>
                      <wpg:cNvGrpSpPr/>
                      <wpg:grpSpPr>
                        <a:xfrm>
                          <a:off x="0" y="0"/>
                          <a:ext cx="4425950" cy="2545080"/>
                          <a:chOff x="0" y="0"/>
                          <a:chExt cx="4425950" cy="2545080"/>
                        </a:xfrm>
                      </wpg:grpSpPr>
                      <pic:pic xmlns:pic="http://schemas.openxmlformats.org/drawingml/2006/picture">
                        <pic:nvPicPr>
                          <pic:cNvPr id="103" name="Picture 103"/>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519545" y="0"/>
                            <a:ext cx="3394075" cy="2188845"/>
                          </a:xfrm>
                          <a:prstGeom prst="rect">
                            <a:avLst/>
                          </a:prstGeom>
                          <a:noFill/>
                          <a:ln>
                            <a:noFill/>
                          </a:ln>
                        </pic:spPr>
                      </pic:pic>
                      <wps:wsp>
                        <wps:cNvPr id="104" name="Text Box 104"/>
                        <wps:cNvSpPr txBox="1"/>
                        <wps:spPr>
                          <a:xfrm>
                            <a:off x="0" y="2237105"/>
                            <a:ext cx="4425950" cy="307975"/>
                          </a:xfrm>
                          <a:prstGeom prst="rect">
                            <a:avLst/>
                          </a:prstGeom>
                          <a:solidFill>
                            <a:prstClr val="white"/>
                          </a:solidFill>
                          <a:ln>
                            <a:noFill/>
                          </a:ln>
                        </wps:spPr>
                        <wps:txbx>
                          <w:txbxContent>
                            <w:p w14:paraId="31967197" w14:textId="5C7B10C9" w:rsidR="0064224C" w:rsidRPr="004E07AE" w:rsidRDefault="0064224C" w:rsidP="0064224C">
                              <w:pPr>
                                <w:pStyle w:val="Caption"/>
                                <w:jc w:val="center"/>
                                <w:rPr>
                                  <w:noProof/>
                                  <w:sz w:val="24"/>
                                  <w:szCs w:val="24"/>
                                </w:rPr>
                              </w:pPr>
                              <w:bookmarkStart w:id="172" w:name="_Toc811685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45</w:t>
                              </w:r>
                              <w:r>
                                <w:rPr>
                                  <w:rtl/>
                                </w:rPr>
                                <w:fldChar w:fldCharType="end"/>
                              </w:r>
                              <w:r>
                                <w:rPr>
                                  <w:rFonts w:hint="cs"/>
                                  <w:rtl/>
                                  <w:lang w:bidi="fa-IR"/>
                                </w:rPr>
                                <w:t>: خروجی اسیلاتور در اسکوپ همراه نویز</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7D548C" id="Group 106" o:spid="_x0000_s1109" style="position:absolute;left:0;text-align:left;margin-left:51.25pt;margin-top:42.65pt;width:348.5pt;height:200.4pt;z-index:251771904" coordsize="4425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TzdgMAADkIAAAOAAAAZHJzL2Uyb0RvYy54bWykVU1v2zgQvRfY/0Do&#10;3sifjSPEKdykCQqkrbHJomeaoiyiEsmStOX01+8bSnJiO4vudg+Wh+Rw+ObNG/Ly/a6u2FY6r4ye&#10;J8OzQcKkFiZXej1P/nq8fTtLmA9c57wyWs6TJ+mT91d/vLlsbCZHpjRVLh1DEO2zxs6TMgSbpakX&#10;pay5PzNWaiwWxtU8YOjWae54g+h1lY4Gg3dpY1xunRHSe8zetIvJVYxfFFKEr0XhZWDVPAG2EL8u&#10;flf0Ta8uebZ23JZKdDD4b6CoudI4dB/qhgfONk6dhKqVcMabIpwJU6emKJSQMQdkMxwcZXPnzMbG&#10;XNZZs7Z7mkDtEU+/HVZ82S4dUzlqN3iXMM1rFCmey2gC9DR2ncHrztkHu3TdxLodUca7wtX0j1zY&#10;LhL7tCdW7gITmJxMRtOLKfgXWBtNJ9PBrKNelKjPyT5RfvzFzrQ/OCV8ezhWiQy/jilYJ0z9WlHY&#10;FTZOJl2Q+l/FqLn7vrFvUVTLg1qpSoWnKFCUj0Dp7VKJpWsHL0kf96RjnY4F7WOinTaRX7uLU1b3&#10;Rnz3TJvrkuu1XHgLdaNu5J0eusfhwZGrStlbVVVUKbK75NAJR0p6hZ9WpTdGbGqpQ9t2TlbI02hf&#10;KusT5jJZryRU5D7lERDPvBN/AiDAwQ5OBlGSWQBEN48a7hci4meQlI6H3Niq+WxySJJvgokNdiS3&#10;6fACckrYqebG44vJ4BxLUXPD2WwGP6KqVw44dT7cSVMzMoAdcOMZfHvvCThcexeCrg0xGBOq9MEE&#10;HGkmJkGwOxNZUP/gZvM94RidUP6fmveh5FYCJYV9qaNJr6NHaroPZgchTSjfzpGal4UdFjrJ0HyL&#10;9ZmQgx4ejcbnw0HkjGevdvJ4cH4Bhv8Xqd5UKu+VSWxfV45tOa7rplRBdsEPvP6B/OeEyAq71S7e&#10;a5M9CyuTP4EEZ1Br3EXeiluFA++5D0vucO1jEk9Z+IpPUZlmnpjOSlhp3M/X5skfBcVqwho8I/PE&#10;/9hwuj2qTxqlpjenN1xvrHpDb+prg1SHEU00scGFqjcLZ+pveOEWdAqWuBY4a56E3rwO7WOGF1LI&#10;xSI6tZfQvX6wuLqGUdFE7OPuG3e203pAQb+YXkw8O5J86xtb1y7Qercq9gMR27IIhdMAwo5WfJ9g&#10;HTyAL8fR6/nFv/obAAD//wMAUEsDBAoAAAAAAAAAIQBl9x4QW0AAAFtAAAAUAAAAZHJzL21lZGlh&#10;L2ltYWdlMS5wbmeJUE5HDQoaCgAAAA1JSERSAAADIAAAAlgIAgAAABUUFScAACAASURBVHic7d0/&#10;cxxHniDsxMWYZ4CenI0QFeust40IfQBpPXp3tMZcgaDBjyCIY+yQsi7OHEMQ5sy1+L4evdN8gIlA&#10;r7fOhjAR48gjjNfHaxRYSNT/6s7qqsp+nmBIjersrMys7OpfZ1ZXnoRv3gUAANL5b3MXAAAgN7+b&#10;uwAAQDLffvn4+P/++XK2cqzHv3z3vnz8y9+SZSvAAoDcFKHVycnJ3AVZgfv7+/A0zEpCgAUAWfm/&#10;f74UWg1XtNX9/X3aGMs1WACQD9OCC2EECwCy0jF8VUyH1VO2be/IpPLatGNmY8vZXf4hJTw5Obm/&#10;vz/5NtkglgALgAW5+eWHGfd+9u3oWxed//LFFCUJIVx/+1vaDOuB0f39fRFYNG5Pu/fpytlR/krg&#10;dUgCLAAWoQitdghx5ipDEVolD4MOln+bgaFVHNws1oxhVuIA6/6Xrqnfk2/flwmKUbjuP7u3NOY/&#10;pBjdJezdRb1IlZckHGAEOBI3v/wwb2hVKMowpDDnv3wxdehT5J9wRwcYlIpDmbY5xN4JuyHlbNzR&#10;oqS8yH3nsCbVLopn9yzGDi8XXQHsY95pwR1MNy14MPUo5z4yKpPYyWeNzyYpZ3fOU1wQtptkAdbs&#10;0dVcRFcA+1vC8FXp7Nt3vTHfwWburr/9LXk81xiFjI2NipT10GdUiLZDOTtCqOVEV2GKa7AOEGTU&#10;d9EYe/WWpHGyb/jLg+gKgLWZLgqJc94/xuoo5/Kjq+A+WPsQXQHQ6PyXL8phpyGPD2b2KGRg4LX2&#10;6CpM/SvCysDSgaOQ+rDWqAIMHxUTXQFMqm3CbsjEYvzDwMP8UDEOoeobGx8fZsIx+f2r2l5bvytV&#10;OW845IeHY8t5gPty7WC2Eaz7Xy7jCKby53Q7nXoXABzM6q6OX4L6ZVLlpF4cBu2Qczw5WJkojC/w&#10;mqicjZd/xVsSXhw2RIb3wYrvpHAY979cGsQCmFpl5Gnh0VV5cXp5t4WOx4ex550R2hLHfzY+Hhu0&#10;jS1nqnqlNW2AVb+t1JDoZ/9gZeBV8AmLIcYCmF0Zci3kN4nxxF/b42MQTxGWW2Ysz2HMMIKVTSBS&#10;CRbFWAAzige0FnLbUkrHEFFVpA+wuseKbv5x0Iju2X/t/sZINT845CJ3MRbAwdTnBMsoKh67Kh6L&#10;sZhXsovcewOLJUQeU5Shkqfr6AEOox4/FVvEVSxByl8RdoQvK4qudiiqGAvgAM6+fVf8K/5c+EXu&#10;HLnEU4S90cnYub84w4EB3PAIqS1ldw5uhQUwr7Z5wOJPgdekGu+PECcYe7lV412sxubW/apZ7ozl&#10;Tu4ArE9lHrDxYqxDlyl3jfeRKmOX3dZ4rt+2aofcOl514HtfxQRYAKxYY0QluprC2DuF9uoNffbf&#10;Y/IyD5fhjUYByExjwNR2kXvHxkkDr31uGVq+NstbZDXO0A1fOWdIbpVnl0CABQDsaLebiA4Pksau&#10;rjM88dQEWACQwG6DT2sfsqpfon5/f9+xls4Qu+W285DYRFyDBQDMoLIS8/4ZLup+8QIsAGa2tHsr&#10;9N4FvlzI+QDOf/kig1Gu+m0U4h/9hTGxUdsPAxcVXQUBFgBAcq7BAmB+5SDWvHdYGF6GchBruuGl&#10;qfMfKx43im891XuRe8fYUjxFuHNuHa9qLHNbYdISYAGwCEVYM+9c4ajwrgh9ppsrXE5oVWgLTfYJ&#10;WUZFY6Py2Se3JARYACzI6u4RurQwiIVwDRYA5ONfvnu/kPsUrMv9/f2/fJdyWWEBFgBAYqYIASAr&#10;5SDW0u5csExFW6UdvgoCLADITxEumCscInloVTgJ3yS4nHDz+xf7ZwIA7Omf/r//nLsIK/af//2f&#10;tv/+MUlWyUawXvz9Q6qsAAAO7z//+z+ly+ybd/v/2/x0c/n2cvg+JZZYYoklllhiiZeWePPTTZK4&#10;KHzzzq8IAQASS3YN1ou/f3j/x0kuE1uIy7eXKrhqKrh2Krh2Krh2x1DBj//wMtU1WEawAAASM4IF&#10;AGAECwBg2QRYAACJCbAAABITYAEAJCbAAgBIzGLPAJCVm4u5S7BSv71/+dv78I+7Z3D2X493ZkgZ&#10;YBU3pM/1Zg3HcIM1FVy1vCtYrneRdx0zrl1QwYMoQqvz8PO8xThaN//4KnwOs9wHCwBycHMhtFqE&#10;6/Dq7L/emSIEgGxtr36buwiZ21x80bhdgAUAq1cfvipCq83Fi5lKdCy2Vx/D0zDrPPx884+vBFgA&#10;kJvt1W9laHX902bewmTs/PW2aOft1cfKUJYACwCysr16tbm4CVFodX61nbVEebq+2BQtfP66oXkF&#10;WACQobM3IQitplS07fXFJoSwuXhRGcRyo1EAgN01TsIKsAAgT4avDqCtkQVYAACJCbAAABJzkTsA&#10;8MTdjy/jP0+//3DI/R5sd5NKOYJ1+fayXC8sPxlXraCCa5d3BYvTS/Z1nLsI01LBtahEV41b6GUt&#10;QgBYvfhO7sV9sM7ehJu/js6nPoZURlcHGFha6QjW9cXm/PU2vk3DdXAndwCg3en3HyojWG0TiJXw&#10;aM9YrXx55VWNmXTPacYvOVgE6SJ3AOCJux9fxiHL6fcfKmFTJfHAPMe+pP6qxky6i9S9391KNYQR&#10;LADgQTxi1DG00xFvNaoPbt39+HLgiFHjwFV9v41F6n7VPqXqJcACAB7VY5E47OgIrYrgrEjceDXV&#10;DkNElRwao5/eaC8u/MEu4RdgAQBVlagljrEW+KPCBRZJgAUAPKiPPFVGfXqn6jpM9PPAfYoUJiuV&#10;i9wBgCd6L/1uC0riEKeeJr66K/mYU0ec1HE5/HSlMoIFADwox6sG3vhg52yTjxu1BYKN1TlAqYxg&#10;AQCPOn4zWH92+KxcRyZ76i5S936nK5URLADgie5Qo/uXfR2v7Y1geiO5sX8OuTX8Cq7BynulsIyr&#10;VlDBtcu7gtYizIAKMpfi4qopLvzqYC1CAFi9VGsR5qfjlqSpWIsQAI7I2ddirMmXjj77unm7i9wB&#10;IEM3f5q7BEfj/PW2vlGABQBZ2Vz8vL06Kx6ffd06xMKe4rbdXp2V84MFU4QAkKdiEOvsjRhrKh3D&#10;hAIsAMhNOYi1ubgxVzipz+38c2W7AAsAMlR85JdzhUykHloVBFgAkK22j3+m5iJ3AIDEBFgAAImZ&#10;IgSAbG2vfpu7CJmr3J2hlDLAKpZhynXBnMu3l7lWraCCa5d3BctV3vKuY8a1Cyp4cEVotbl4MXdB&#10;Mre9+hiawixrEQLA6sVrEYYQtle/laHV9U+bmQqVv/Ie7vFChMFahACQn2Kx5xCFVudXDWu5sKfr&#10;i03Rwo1L5QiwACBDZ29CEFpNqWjb64tNCGFz8aIyiOVXhAAAu2uchBVgAUCeDF8dQFsjC7AAABIT&#10;YAEAJCbAAgBITIAFAJCYAAsAIDEBFgBAYikDrMu3l+W/3pSjspVYYomPOXF8bhn+kuTFkFjiVSRm&#10;IaxFCACrF69FWCyVc/Ym3Px13kIdi+uLzfnrbXwn9+vwyhQhAEBiAiwAgMQEWAAAiQmwAAAS+93c&#10;BQAAFuTux5eN20+//1A+W3+cJPO53P34MnkBjGABAMerLebbkxEsAKCqbUQnyUjPvONVhyHAAgCG&#10;6p4WLEeD9gmh4iGlOJ9y120PwtO5y8aXV3IuN+4w3dnNFCEAkEAcwew871Z5YT2f7i13P75sLMaQ&#10;fNIyggUAVDWO9/SmL5MVgU7vQFcl88aBqHo+9WwbB67qIVTjjpKPXRXSr0WYMMNFybhqBRVcu7wr&#10;OGohwpXKu3ZBBY9DEVftOThUxjqNQU9bdNWRoNhYRl1Tj10VUo5g5b0WYd61Cyq4fnlXMO/aFbKv&#10;owquy6TXoc9ykfth4qqSKUIAII3F/jywd/YwORe5AwBpxBeV73+de/Iw6JDxnxEsAGBf5dXi+9yp&#10;oZ7Jbvm06YjY3KYBAFiiODrZOVIZcsV6qmwn+v1gwQgWAPCoO+DojqJ6g5Uh0czwm8h3R2PD/5wi&#10;xjKCBQCQmAALACAxARYAQGICLACAxARYAACJWYtwqIyrVlDBtcu7gtYizIAKclROwjfv9s9l8/sX&#10;L/7+IbNlmABgLW4uwnn4uXi8vXq1ubg5exNu/jpvoY7F9cXm/PV2e/Vxc/HFw5bwyhQhAEBiAiwA&#10;gMTcyR0ASO/6YnPgPZ5fbQ+8xw5GsACAxA4fXc210zYCLAAgpRkDneXEWKYIAYDJvXz+VX3jh9tf&#10;D1+SwzCCBQDMozHqyoMRLADgQOIhqyK6evn8qyzHsQRYAMAMPtz+Go9gFY8rGyuxV/lUmWyxwZkp&#10;QgBgBo3zg5WN9Qis47WLYi3CoTKuWkEF1y7vClqLMAMqSAjh5fOvyn/FlvoQ1IfbX4t/lRfGzx6g&#10;qHtKOUWY91qES6/d9iZszvbJYOkV3JsKrlretStkX0cVpK4xuhqSvjKTuECuwQIADmQVg09JuAYr&#10;F6enc5fgs6N586zVbgdo7Kt0g+H+/PPcJQDSE2ABAOtQTgsufH4wCLAAgOUr5xbjC+SXTIB1EOV0&#10;yadPTx6Xysfxxg7bm569lAnimZo4897tjSW5/bV56qet2OaJRombq/EAtR3B7v4Q2g9EY4aN3bXy&#10;qsZ+0raXcvv9fXOCI3f67Mmf8eFuPLKh6WBVcmh8S7YdrMbcysS3v/afrHY7n7TlRpu2M/DRnGnj&#10;67eWfy2Xi9wBgMn1hkTdvyhc+G1F65KOYPkK0qbyDbXUOxrUNtxVXtLe1ubDr3lv/G4aQriLvlmW&#10;2+OKtH2XolfbCFD5Z8dbKU5QJvvy+eOzbQe0LashKTvSnJ42jIV8+vTYVZ50qjt9pll84O6iFivf&#10;yPEwUtykcTsPGV0uD1Cj02ePmdy1nA3qubWpDL8NH80iRD99aDsDN3aDI1C/jdZimSIEAFI6v9om&#10;z7Nx7Kq+cYpd78YUIQCQ2PnV9vpikzbP3vnB5URXIXGAdfcpfPoUnh3RWGWP8pLeu7vHx6enzY8b&#10;E8eP4wuEyxf+7fbJ9uE5974wTtBW/viFHTmfnAQK/8+H8D/+Z7i7C18+b266xgPX9rhMHB+gtsRp&#10;c4sTl3X52+3j48Y+EyfWK2LFVGD9rdf2dms8WL3vzbaOV2bSm6CtGKMSt53i7u4CpdNnI9q86DOv&#10;F/eeWlS4c3hJ1yL88/Xl//5fCTNclOwXmbr8ww9zF2FajuCqHcVahFkfwXAMFcy6fzJW0rUIvzsP&#10;f/klYYaLsssiU3d3D19M7z7teKf1tPdnj3OrXRT5/t/ePfm7vG569F5qQ5h//jl892rH3NJZxDJh&#10;d52X8e7c5nefwulp9Qi2Jr7bsV/FL2zMJD70jX1+j/68iMM3kc+9ouEI9h6suJ13PrKl+OXFeGTD&#10;Hsfs5WnihwouZ9mJ1FL20v/xP5NlxUxc5A4AkJgAa2InJw/XmhQPTk7C324fH8SPywR3nz4/uGtN&#10;XD4+ffaYON7Ff2y7Mrm7e9xLvOu2vZSJ4/SVnMuN9fITOzkJp6cthz5q0hC62rnIpHxcJn5y1O6a&#10;c44PfePhDuHxtXHixschNJS5rUjl4/9zPU/jL1Z8ZEPUjI1ng+JapY7EbeeZuM/EOYeos9WLUbyp&#10;i0yq3eCu4YVtfaats5Ub/98P8zT+Mv2f6+ajWTZ13B+KDwIWRoAFAJCYAAsAIDEB1pS6R7x770Ib&#10;3/Cikjjh75kXfzPcDJ2cjGj2tvue/O2254WjLiV+/tWTItV32lHg7rqcPtPH+o1qomLerXDafpao&#10;b4/7THwO6f7tRWNWhcbO2VuMWLlrnWSI5181t3m+vxtYNQEWAEBiSW806itIm7hlGh/3Jqg83pw9&#10;PBh7W9cik7ZXnT5rHjaLdx1/8a0nePbsyQJkukSvuIlOTx+/0HeMX3ZvLO90XLnotZ5+56PTNtbV&#10;OBBS6Wy6xG7uPrW8H1sGn3rPLY2JG88Mz549WXOwMec2vXvUH4bobqXOT4Gzr8PNXxMXh4qzr5u3&#10;px7BKtenBADmc/OnuUtwNM5fN9yz3hQhAGRlc/Hz9uphouPs69YhFvYUt+326mxz8UX8rMWeV6hx&#10;uLhtRql3pqktkza9s5M7T1/SeyebnSdlRh2LUX2mbdfDpzXp0DuVtnOT9r5PKznvMUtVfblukMSw&#10;ZiwGsc7eiLGm0jFMmDLAunx7GW5vw9vL0LdiwOXby+FLCki8+sS3t8PXj1hKmSVeUuLKEm8DX7Ki&#10;CkosccLEhXIQa3NxY65wUp/buXqJ1En4Ztj6ZZ02v3/x4u8f3v/x/UJWnVsKrVHQDiVNUdAOsVxb&#10;4/bXcYNVubbDbsa3xs1FOA8Nl0Fvr7TqtOqhVQjhOrwyRQgA2Wr8+OcAXOQOwARca8VxE2ABACRm&#10;ihAAsrW9+m3uImSucneGkgALADJUhFabixdzFyRz26uPoSnMEmABQG62V7+VodX1T5t5C5Ox89fb&#10;op23Vx/daBQAcra9erW5uAlRaHV+1bCWC3u6vtgULdy4VI4ACwAydPYmBKHVlIq2vb7YhBA2Fy8q&#10;g1h+RQgAsLvGSVgBFgDkyfDVAbQ1csoA6/Lt5eXtbcIMF6WyGlp+VHDt8q7g5dvL4t/cBZlQ3rUL&#10;KsiRSXkN1sNahJkau9Dm6qjg2uVdwbxrV8i+jirIUTFFCACQWOoAy1roAMDRSx1g5TtFCAAwkClC&#10;AIDEBFgAAIkJsAAAEhNgAQAkJsACAEhMgAUAkJgACwAgMWsRDpX9IlMquHZ5V9BahBlQQY6KtQiH&#10;yn6RKRVcu7wrmHftCtnXUQVX7e7HlyGE0+8/JExZJi4NfNUqmCIEAGZQia4at6xXyhEsAIAh6gNd&#10;xZa7H1/mMY4lwAIARihjo3jAqS0qGj5jWMkwtE8gVvJsi9UaN5Z7mTqMM0UIAIzWHQzFGztCmbsf&#10;X1aitErY1LuL7oLNOAtpBAsA2EVHMBT6oqt4vKpxwGnILnp3WgRwlWwPMwUpwAIARusOU4bEQ0UO&#10;lQGnMtuO0KoIzorEjWFcx94PdoGXAAsAmE0lkIpjrFX/qFCABQCkF48z1Z+tjzxVLnKvzBuOCraW&#10;8DtEF7kDAIntcKPRxhCq4xKu0H6ZV3x111zDYEawAIBJdAxileNV3TdzHxse1bOdazTLWoRDZb/I&#10;lAquXd4VtBZhBlSQio7fDNafHT5R2JHJIVmLcKi8F5kKKrh+eVcw79oVsq+jCq5ad9TSGxgNybb3&#10;2eE5Nz514GDLNVgAAIkJsAAAEhNgAQAkJsACAEhMgAUAkJgACwAgMQEWAEBiAiwAgMQslQMArMz1&#10;xSZ5nudX24S5GcECANZkiugqebbWIhwq+0WmVHDt8q6gtQgzoIIkMVF0lTxzaxEOlfciU0EF1y/v&#10;CuZdu0L2dVRBjoprsACAfnc/viwfH3jh5F4vn39VPv5w+2v3s92JUxFgAQBd4tAq3rKEMCuOluIt&#10;ZeRUSVBPPxEBFgDQLw6n6iHXvOKBqMYQqhJvTTdwVfIrQgCgVeNgVfFnGWbd/fiyeFw8KP+cWmO0&#10;VPxZPFUGWy+ff1X8i/+ctGwCLAAggUpQtbRRrgMzRQgApFEOdC0kuiovaTdFCACs0hKueV8OARYA&#10;QGICLACAxARYAECryg8GCwu5D1b8g8HSwa6y6pZ+LcIh64WNWrBJ4tUnHrNC5VLKLPGSEpcLEQ5f&#10;jnD2Mkss8VyJp3PgWzCMUt6F4WD3Ee11Er55t38um9+/ePH3Dw9rEX73av8MM6E1CtqhpCkK2iGm&#10;NQraITa+NW4uwnl4WA54e/Vqc3Fz9ibc/DVloTqWyqkPaE03xNW4HnPH6jdjf0V4frXdoUjnr7fb&#10;q4+biy8etoRXbtMAAPTriJbqTx149rAjYGq8DekBuAYLAFiNHUaYZslcgAUArMlEMVbabE0RAgAr&#10;M+k4VhJGsAAAEhNgAQAkJsACAEhMgAUAkJgACwAgMQEWAEBi6dciTJjhoixkKajpqODa5V3BUQsR&#10;rlTetQsqyJFJeR+sh7UIM/X+j+/nLsK0VHDt8q5g3rUrZF9HFeSomCIEgDydfT13CY5AWyMLsAAg&#10;Qzd/mrsER+P8dcNt5QVYAJCVzcXP26uz4vHZ18axphK37fbqbHPxRfystQgBIE/FINbZGzHWVDqG&#10;CQVYAJCbchBrc3FjrnBSn9u5+iM/ARYAZKj4yC/nCplIPbQqCLAAIFttH/9MzUXuAACJCbAAABIz&#10;RQgA2dpe/TZ3ETJXuTtDKWWAdfn2Mtze5rpSwOXby7yXQVDBtcu7guUqb3nXMePaBRU8uCK02ly8&#10;mLsgmdtefQxNYZa1CIda1NtmCiq4dnlXMO/aFbKvowoe0vbqtzK0uv5pM29hMnb+elu08/bqoxuN&#10;AkDOtlevNhc3IQqtzq8a1nJhT9cXm6KFG5fKEWABQIbO3oQgtJpS0bbXF5sQwubiRWUQy68IAQB2&#10;1zgJK8ACgDwZvjqAtkYWYAEAJCbAAgBITIAFAJCYAAsAIDEBFgBAYgIsAIDEUgZYl28vL29vE2a4&#10;KOVSaLlSwbXLu4KXby+Lf3MXZEJ51y6oIEfGWoRDLWqRqSmo4NrlXcG8a1fIvo4qyFExRQgAkJgA&#10;CwAgMQEWAEBiAiwAgMQEWAAAiQmwAAASE2ABACQmwAIASEyABQCQmAALACAxaxEOlf0iUyq4dnlX&#10;0FqEGVBBjoq1CIfKfpGpo6jg7a/h+VdzF2QqOR/B21/f53vgSjkfwRCCCmZ9/qHOFCEAQGKTBVi3&#10;v/Yk+PRpql2zcL19Y7GZM5FRZ4PtzWTlYNlmPPROLIxnBAsAIDEBFgBAYlGA9Zcfxv3rEI+mfvr0&#10;+Gc8EXD3qSF9/MJKJvUcKonL0ePGNLe/Pm5v20u8sTFxJU1vJpR6m7HSnvX2jztSGNYluvfemFtl&#10;j725xeVsnOeKJzV0iVjcGndNTTfkMoPG5m07svHG7sSVQ1/uJd5d+XjUKaItZ2Jtb70vnzdvrx+L&#10;T59aMxl+6hh1ZG9/7X/h6bOe3OIiffNtcyasx9NfEd7fj3jpyUn45l3a0gAAZKBvivDk5PHfKI2h&#10;euP31Mqryu8ip88eQ/v4hWUUGCc4fRZOT3syLzOpvLBQGSCJE5ffKspdd3w3qudMoWyZ+Gto7FPU&#10;5nH7l0Y1adsLGw993MHixHFvrBSycNdUZj/gGCJ+G5Y+PT0Q9QGeStuW7/o4q7ZxglEjiI1v5Ljr&#10;lruOK9J2Bogff2rq21Q0fhC0iY9F+cL4/Vg29e2vj9vvPjXnXCZu23Xjgasc7vLDovFjpdJPGj/p&#10;dI/16wywiqDq/v6hr1RirPv7nolCAICj1BlglaFVR4KjibGyv0WvCq6dCq6dCq5d9hVklNS/IvzX&#10;83B/H758Hk5PH+Kz09Pw5fPHWO3+PtzfP/TCYuP9/cOAapH4nzePib98Xk18ehru7ppzrieO9hi+&#10;fP5kL2XiuJxlgi+fP+Z8evqQJoQnu45zjhPHxRhmIYlHGVeM29snrVQ2Y9F65YMQHg9K3KT1Nv+8&#10;/ckRrByLOPHdp8dO0phzeegrOZe9sTXxs64y398/5lAk/tfzVR7B5ImL6Y8vn1++vayeAeI3b3w2&#10;KP5bvh+737PFQamcAWqni7IHfi5GU861btBQ5toZoNx1Q84hVHP+1/PhzTuunReWuEfx8fG5ZR6b&#10;rvFNXW68v4860ucmrbRzeNINHhK3nS7iF5aJGxPUEj/8Ge+xN+e2Ck7XzhzKsKVyyrnCuvv7cHIS&#10;fv8iFD3gDw8DWu//zfXvQBqXf75+ePCHH4LTC7AGAwKsjugqPPkt4fs/vn9Mdnf3eOFh+Ti+RLTt&#10;SucycXzR+qjEsSTXCcZ1Ge701O9sx9mhkQvlAWo7UqO6QWPXHftCut19am2rpjf1++/Ow5fPL//w&#10;w/t/exfu7h4TD/lpS/1o9u46iTgrfSOJxqM57R4/d7bG3zeEAeeWUSeftk861mnArwjDyNs3DDDq&#10;C+hCEo8yrhhjFkCdLvEo44qR/RFcxuEeZSG9bpVHcCFddCFHcLouuoyDspQumvs62Vka9ivCjgSV&#10;W2HFN3QoHv/tNtx9enh8d/fkpg/lxsbEf7t9TH93F/52+7AxRDePiBP/x7aac/w4hCeJi9w6ilQm&#10;KPZ4d/f+j+/D6enj9rbElReux4Rv4Eo7x81YP8T1ZozbvHhcPqh0idDUqe7uikP//o/vH3MrdvdY&#10;jE+VxNWcn/TGzwke+tVdQz8v/hXb44qfjLzdyRhrOgV/9+pJy4SWU8fTQ//+j+8f2r9s27gjNT4O&#10;1W7wmKB+gJ6cfGqni0qfCdF5prfrFrkVeyy6Qb2C6zqCO+mpYNye9Xd929EsDmXRtpXEjW/w7n4S&#10;P47PAPGbOrR+YD100VF9+0kPvHvsbIY812/wFGEhDrZO3GgUAKBBZ4CVemYQAOAYPJ0iLAcqh/zr&#10;GL4aMg9SXjz4rOUawLu7J089/+rhv423g4+ve32y/XPinadmnn8Vnj17KEnjXjpuT1+UmYrGydO2&#10;bhCiZrz79PC4cjQbX9t4XMqsOnbXpu0lz6L7Ppe7vvvUkH7K+cFMFHMuvcq2jd+S5cE9PW1468WH&#10;49mzcPpsaB94/tXDXor0cW8c8tqHIj17zKHs/84PHcojO+R08bfbx7Zt7BJtGhPER7ZylIu9NL6R&#10;i0+Kjtza3v5tV8E7XaxfNIJlvg8AIIXUNxotxbF8+ZUi/jZQ+UJZ2Ocr3easYS+9GTZ+5+gdqwhR&#10;pcovuJXdtQ2qMapl4iZtPJrxxvIAPXs27oX1HBr/LMTfOMvOVvn+anBilMami99Zd3fNTVq+6+Mr&#10;guOv/m0HovHIxrsedQRPozNYnEkvZ4lGlaZ7HDWMmqut6cou0ZhDfGaI+0DbMFI8YNk8QNU4rdE3&#10;itbRwYrtOwyxszyTBVgAAMdKgAUAkNiwpXKG+/PP4btXT7b0ztRUlGnikd62yZfGxN1Drx0JRk3x&#10;xHts3HvjSPXRitt21JFtM3wGpzLY3jtd2NhPGicihxTDXGGbsCvlwwAAIABJREFUIS1TdpXGt1ic&#10;w5Argnc+FuXeR004tiWIM3GW6NXWXI2Px37clLqnjMfm1nZYey9LMDOYl5QjWJdvLy9vV3Z3zeGy&#10;X2tTBdcu7wpevr0s/s1dkAnlXbugghyZNDcL3fz+xYu/f8j+NsQcyPbGN3sO5PZXo4zrlvwIDs9w&#10;YZ3n5iKch5+Lx9urV5uLm7M34eav8xbqWFxfbM5fb7dXHzcXXzxsCa9cgwUAkJgAi+UxfAXMZfig&#10;1JKGr1ggARYAQGICLACAxARYwBEzy7N2jiBLJcACAEhMgAUAkJgACwAgMQEWAEBiAiwAgMRSr0WY&#10;70pMGVetoIJrl3cFrUWYARXkqFiLEABWz1qEM7IWIQDAIQiwAAASE2ABACQmwAIASCx1gPXnnxNn&#10;CACwNqkDrO9eJc4QAGBtTBECQJ7Ovp67BEegrZEFWACQoZs/zV2Co3H+elvfKMACgKxsLn7eXp0V&#10;j8++No41lbhtt1dn5V1GC7+boUQAwPSKQayzN2KsqXQME6YMsIplmHJdMOfy7WWuVSuo4NrlXcFy&#10;lbe865hx7YIKHlY5iLW5uDFXOKnP7Vy9i4K1CAFg9eK1CGPbK7/un1Y9tAohXIdXpggBIFuNH/8c&#10;gIvcAQASE2ABACRmihAAsrW9+m3uImSucneGkgALADJUhFabixdzFyRz26uPoSnMEmABQG62V7+V&#10;odX1T5t5C5Ox89fbop23Vx/daBQAcra9erW5uAlRaHV+1bCWC3u6vtgULdy4VI4ACwAydPYmBKHV&#10;lIq2vb7YhBA2Fy8qg1h+RQgAsLvGSVgBFgDkyfDVAbQ1csoA6/LtZbleWH4yrlpBBdcu7woWp5fs&#10;6zh3EaalghwVaxECwOrFaxEWF7mfvQk3f523UMfi+mJz/nobX4N1HV6ZIgQASEyABQCQmAALACAx&#10;ARYAQGICLACAxARYAACJCbAAABITYAEAJCbAAgBITIAFAJBY+rUIh6wXNmrBJokllvjIE8fnluEv&#10;SV4MiSVeRWIWwlqEALB61iKckbUIAQAOQYAFAJCYAAsAIDEBFgBAYgIsAIDEBFgAAIkJsAAAEhNg&#10;AQAkJsACAEhMgAUAkFj6tQgTZrgoGVetoIJrl3cFRy1EuFJ51y6o4Jrd/fgy/nfg/Q7fvijWIgSA&#10;1ZtuLcLGUOb0+w8Jsh6868ruiu2HKcMQ1iIEAEYoQ5nyX7z9wMVYl9/NXQAAYDVOv/9QCXcqf1aC&#10;sLY/Q/sA1Q7iMnQXoLtICRnBAgC6VK556h7KGjjaFCfrfkmxr4403QHfXARYAECzyoBT29XllQnE&#10;XpWZx7BHjBWPSzUOTbXlPPWFXAIsAKBVPXJqHM2qx15xfNMYzST8WWKZc1vANCTkSkuABQD06LjI&#10;/TA3TThkbJSEi9wBgGb1kafKRe6VK8dHBUBjp+eKXa8lxjKCBQB06b0gvS1UiqOuepoyq/3Dpjir&#10;7gJ0FykhI1gAQLNyvKrtXgyFseFRPduBsU79JhGNJVzCPUiNYAEArerBSmXGsP7UkHirI5N9yjM2&#10;t+mkHMEqlmHKdcGcy7eXuVatoIJrl3cFy1Xe8q5jxrULKrhm3SFLd3zT8dreSKh75nHnvRwmArMW&#10;IQCs3nRrEdLLWoQAAIcgwAIASEyABQCQmAALACAxARYAQGICLACAxARYAACJCbAAABITYAEAJCbA&#10;AgBILGWAdfn2slwvLD8ZV62ggmuXdwWL00v2dZy7CNNSQY6KtQgBYPWsRTgjaxECAByCAAsAIDEB&#10;FgBAYgIsAIDEBFgAAIkJsAAAEhNgAQAkJsACAEhMgAUAkJgACwAgMWsRDpVx1QoquHZ5V9BahBlQ&#10;QY6KtQgBYPWsRTgjaxECwBE5+3ruEhyBtkYWYAFAhm7+NHcJjsb56219owALALKyufh5e3VWPD77&#10;2jjWVOK23V6dlfODhd/NUCIAYHrFINbZGzHWVDqGCQVYAJCbchBrc3FjrnBSn9v558p2ARYAZKj4&#10;yC/nCplIPbQqCLAAIFttH/9MzUXuAACJCbAAABIzRQgA2dpe/TZ3ETJXuTtDKWWAFS/D1L1szuXb&#10;y+Hr6kgsscRHnriyxNvAl6yoghJLnDBxqQitNhcvxr6QUbZXH0NTmGUtQgBYvXgtwhDC9uq3MrS6&#10;/mkzU6HyV97DPV6IMIRwHV6ZIgSArBSLPYcotDq/aljLhT1dX2yKFm5cKkeABQAZOnsTgtBqSkXb&#10;Xl9sQgibixeVQSy/IgQA2F3jJKwACwDyZPjqANoaWYAFAJCYAAsAIDEBFgBAYgIsAIDEBFgAAIkJ&#10;sAAAEksZYF2+vawsGZaTjKtWUMG1y7uCxekl+zrOXYRpqSBHxVqEALB68VqExVI5Z2/CzV/nLdSx&#10;uL7YnL/exndyvw6vTBECACQmwAIASEyABQCQmAALACAxARYAQGICLACAxARYAACJCbAAABITYAEA&#10;JCbAAgBIzFqEQ2VctYIKrl3eFbQWYQZUkKNiLUIAWD1rEc7IWoQAAIcgwAIASEyABQCQmAALACCx&#10;381dAABgKe5+fNm4/fT7D+Wz9cejMq+/pLL97seX8eMhe297yYyMYAEAS9EW4aV9yQEYwQIAnmgb&#10;/jn8sNAOJZl97KogwAIABumefStHknYOccocyh31zioOeUlbwSpDX2kjM1OEAMC+4mBlUXN2bQWr&#10;FzJtsY1gAQBPjB3aqV9yHl91PlzHkNVuL+ktWOXS+ISsRThUxlUrqODa5V1BaxFmQAWzV4Qvixq+&#10;KnQUrNx++v2HtFOEKUew8l6LMO/aBRVcv7wrmHftCtnXUQVXZCHXiU+q8fqthPmbIgQAElhsWNb9&#10;U8Q4zEpYBRe5AwAJxJFKx0Rh5akDTCk2Fmy6ycGCESwAYC/ldFv3nRrqyeKn4j9T3Sa+t2DThXdG&#10;sACAfTX+NK872djXjsqzN/P6q1yDBQBMYrdgZchrhycbEhLVR6p2KNikF40ZwQIASEyABQCQmAAL&#10;ACAxARYAQGICLACAxKxFOFTGVSuo4NrlXUFrEWZABTkqJ+Gbd/vnsvn9ixd//5DTMkwAsCI3F+E8&#10;/Fw83l692lzcnL0JN3+dt1DH4vpic/56u736uLn44mFLeGWKEAAgMQEWAEBiAiwAgMQEWAAAiQmw&#10;AAASE2ABACQmwAIASEyABQCQmAALACAxARYALMX9ruYuOFXp1yIcsl7YqAWbJJZY4iNPHJ9bhr8k&#10;eTEklnjSxEWcdLKr4bvmMKxFCAAzK0Kr+M/hry1eaC3CGVmLEAAWJw6ndpjvM0W4TL+buwAAcOyK&#10;UajGOKlt+k9QtXBGsAAAEjOCBQDz6x6RMl61OkawAAASE2ABACQmwAKApdvtrldnX09aKEJob2QB&#10;FgBk6OZPc5fgaJy/3tY3CrAAYOlGLYyzufh5e3VWPD772jjWVOK23V6dlXcZLfgVIQDkqRjEOnsj&#10;xppKxzBhygCrWFkp1wVzLt9e5lq1ggquXd4VLBduy7uOGdcuqGCfk5OThPdiKAexNhc35gon9bmd&#10;f65stxYhAMypXIiw407uvbHX9vVJCI/LET5uv3qVppS0qIdW1+FVMEUIAAuxzyDW2VW4uWjYXv/4&#10;5wDO/uudAAsA5lTEVcVIVX28qjfkKu/acHYVbi5ehaZxLA6jGLs6+693wQgWACzN8DtdVZxdhRAe&#10;wiwOrwitCgIsAJhZOTm4c2gVK8IsBipb/vLt5cd/eLn9949JshVgAcD8Bl7MTnJJgto6ARYALMVE&#10;H/Yc3iQBlgAcAFiFdYxgJZxCBgCY2kShS8q1CItfmYquAIC1KEKX5JNvyUaw3v1b0x3h68UVftFG&#10;b2E4vYXh9BbmkHKK8MnYVdmhKxuL7fXO3Zh+N927qGxvS9yb/9hXdWQ1PJ9K+spZo9jemGbhZ5Ph&#10;vWXG2jW29sBXNb414nzWeNTmsszeMiTzxu/HcQdo3KhX7GNsb6nIu7UnPae1bV9wry4GsT5ebVNl&#10;mHKK8FGlT9d7c6Xd42eXf4F8qq4wtqZtjVb82yHDhRjbW2axQ2uXFdkzH2LL7C2jdhof/fjlekVy&#10;o3pLubFydHI19TlNr54qwCpU2nTIwNKkh2FRb5s9o6v8DOwt8bMLb5NF9bfMLKq3DM9Zl5jFqN4S&#10;v8rBqtAmI01wm4aBp5v7+/5DVb4T6kNc5cYw4K0Sal9lKuVszD/U3optVRs70Fqvwp7pFx5qdEje&#10;W0rdX1LH9iKnlSWYqLe0zVYMn/Ub/l6uv7B3F+xmz95Sbu84V/Sec+IPr+GfLLvtd2zvnaLX7fNJ&#10;lOMU7ZQ3Gt3zU7/yhSN87vFFh4t7/5Dzaf0M2Ngpe8tTH2Ord+vu8oydcu5Nv97oKpZqwrT8szwK&#10;bRt36EWN++Lw9h8AHv6G7c12h9d2vFDvSm7P3tJ2rmg753QEUh27q+czdr/7SNLr2tot3tKWeGCC&#10;tZlyirCie/qvOBJt50Gnmza5no67e8uoXtHWtXazZ4PH58osziCLsENvaTwEjVeQJCe6mlfvhSjd&#10;E2FLmybbvzwJo6t6hHTScg3WSe1KxMbXrtyhlsoZ0qcLK/3U2edL0tgZjUr69ffCqt7e0qb+krZx&#10;x90kedtn9y1tZjsc3I5eEX/tHjWiWT7euXvk8qGyaMN7yw5Hfx9znQoS9rpUXTejN8L0Adb+kdMq&#10;Gnp4IcfG6d3p66+NB5ZX11P37C2T1nTSxlz1UZvLFN/KysYfMvOS8Dt348v1ioQm+g6f6oikPbID&#10;6yi6mtjEU4TxhEhyY79oDsxt9nz2z2Hs5WULMaq39F7WUMlk/4MSnp6j6/kP2UVHspUetbkk6S2N&#10;nSSeUjzMe7mjd+kVSUz6SVSofB7tvK+xL2zc75CukuqcllC9SCs35QhWqnmZ7vzbVDpZWYz6/Fql&#10;g1a2lP21fsle2/axY8uj3g8D91s8u6Iz8p69pa012o7mbnaYh4of53fU5pKwt+zfK8L493J3JhV6&#10;xZ4G9pa2gzjksyPeUWgJEYZ/svSOm/bud7jpzmlj6xW3cy4mCLDK0ezeZJUHA7cPz3ngyxtn2Xof&#10;71a2Ia8avn34/MVipeot9ad60wx57T4Jdustqzhqc5mot0x0zmnbPvaNPKoklPbsLfUEo57qTZ/q&#10;3FUaO8x5gHPakP6/T3S4eAe8BquUZLIm7PdlkWVK3lvImN7CcIfvLQf+qNp5LoXJTBNg1Y90PcE+&#10;mZOTSXsLmdFbGG7e3nL4rqjzL8xkI1ht0956AHV6C8PpLQyntzCfiacIdWKG01sYTm9hOL2FORzw&#10;Tu4AAMdBgAUAkNjEU4RmvhlObwEgF5MFWJU7EZcb6/fqaPyJR96frJUqD6xsb9M13t0uPL3Ms5Jm&#10;Ie28c2/ZuekOJuGuu29zPHwXjUVaVH8AWL9ppggrn5f1T8q2u9Aew/k9vgFu2y9c6i+pp2nLZ4f8&#10;57VzbwmLr1pClZrufJQbO9LxNCPAoUx5DVblvD/wK/KRhFmjHEOb7NBbjifGSlXHttHi7HsXwMFN&#10;MEU4/Jt02/3+K1Na9fmj3qmx8lXxg1D72O6eShu437FTb1N8mO3zATzvFO2evaWST/2INC6eFTqP&#10;2tijPHaqbrf0J8PW/UiYT73K4jCAwaa8yH3s50H9g+c+WoS1fFw/79e3Dxn/aMtn7H73keTCl7Z2&#10;i7e0JR6Y4AAm2u/w/hAXY/hRPnD6ne2ZzzEMEwIkNf1ahKXeCZ3uBEv79jz7Z14lk7bJtcpHeONo&#10;X9oiJbGQ6b+xTXGwpquH0VPsorCcXgGwHocKsIZ/Xo76Xdj+5h2wSfKhleqTbzmfowuJrqazz+Bu&#10;GS7vMO7YmM+QlyyhVwCsyvQBVtsFTKmyXUg+hd2ubtlHZtHVRL2l255z2TsY3s6pxhd3y2chvQJg&#10;hSa+k3vlh/dTuH/6q/6d9zX2hY373fkqn31Ksr/ua/8PZuwR3OHjf+xR2zn92PKM1fvC/XtRkrcV&#10;wLGacgRr4ERPfPFQ46xHZXvHRdyNIUKcPr6Avfti8Mbq9O53uLEfw5XHHeUfW6/KxVtz2aG3hKeH&#10;oPEoNz4b77FejFFHeWBrx/N6o45OnEOcVap8QkvvMnYFsJ8JAqyBvwPvjU46Tu77XHrc9njn9GM/&#10;inpT1hOMbaK2UKDxz3k/RFP1ltB3pCpbOo7a2KPcG5ePSp8qn+F9Y1RvAWCYA16DVZp6pKRt6Gsi&#10;O48lUHew3pJw/BIAaqYJsHp/Qz7ph9PhP/l81u5jrt6yzzgoAHRKdpH7D3/44b7y/b5t6sEHFRV6&#10;CwCzur+//+EPPyTMcOIpQp+ODKe3AJCLlLdpODk5ub+/v5/6EisAgESK0OUk9Zf8xCNYRfnEWADA&#10;KiQPrQqT3Gj0pM8Pf/ihN43EEkssscQSSyzx1ImnCIRCCCfhm3f757L5/YsXf/+wfz4AAHP5+A8v&#10;t//+MUlWyaYIP/7Dy1RZAQCsWjXAuv/lcpZyACR38u37Icmc9/I2sBsEPeFYDe8hozwGWEXHmm4y&#10;EuDAih/cdJw9nfeOQW83CHrCcRvSQ3bwEGDd/3KpYwGZOfn8u+bGU6fz3pHo7gZBTzh6vT1kN78L&#10;TYOim3/eVLZs/2ObcK/5q9+owrsXluQYJoO675gjpCik7wnO/4QQyhGs8p1WD63i7fOGWfUyVEpb&#10;PtW2fUi2+9a0fGvF76hyrb0lv80qJ4WiqJViL78WUHNyctL43TRhhFEJZcqcx25PqPd+hPvfWXFs&#10;LeZtpbZusH/Ojw5z/m88Vx8gn970cTVn/+zoLm1lZb+H/7f2kN08uQ9WPS6pxBlt4dfUNv+8qe+6&#10;jITKchZb2rYfQuXdVX9fLfYWrGU5y+X/FltUWJiHCziie+oUW8Zun6hI9WeT7HdsLRbYSokd8vxf&#10;nqv3jK6Gn/N70y/t6JQtUy9tXJcwYcknudFocvVQb9Eqx8yoD8CROM7z/9Kiq4r4oFSOyJSH5vFX&#10;hPEwT0c0s/nnzcBYZ/i40f7BU/fMZuXP7X9sJ5nxHNjD7u+HHtHhXXb/LpL9+x8mM2SCqW30pbK9&#10;HLYpHzQmW9rlU2PHlga2Rtv2JbZG8vP/1MYWoyN9GbIsPMxqM9kRaR7BapySW6xR0VXjg8TKkeGV&#10;OpKvXDCBSmAUb2xLXP+z8mDhk2WzRFeLbY3Jz//xMEzaPIef8zuutSKSeLHn2GEm9SqDUr3biy31&#10;7RPaeZZ3li7r3QK76oiuykGp3u0PV9rWtscJRpVq0gGetlqMTT92e2kRw1cd0l7lUwyAxf9NkmfY&#10;Nbqi04QBVmXOsfvPfXbU9vJFXLa1z7ur8jOH7j+T8M6BXTVGV4W2IGBgcFCEF3GEsaioIlXAN3D7&#10;wlvjiSmiqzjz/WOsVNFV5RLyxR6Rw1rHRe4ddoiuKk81/gIxQclW93O8xndOx7WBwGdpo6v6UyeR&#10;cnfDy1Yx/LW9DhxdlRuXO0VYmOL8X2+KJURX9d8zFg9W9NkxWf853BRh95/zKkbUEkdXYe/D1hjr&#10;tP25p8afE5fvk/rvjYHPGi9ITziskjzDw5io2CtojVV8te445w9JMOQTYTmfHY2faNMfpgkDrITi&#10;+cT4NleVi/GL2Khte7fy2qwExV3Fu6tRW5kTzvdDpurjKG2TWWMnuZY5KZaqFqm2L8W6zv9jy9mR&#10;vnwq/rCY8bMjLk94GuHFkV+YMPh7DLAGXvc9y8jT2HnAxu29Q2j7Vm3gj1QXdS4o9ZZqmcWGBRg1&#10;2dexvX6x0ZBdzKg3ohqYPtX2Oa3u/D/2nL/zZ8RcVe4dXZveOkawVqn7MkCAyQz8Wd8SI5U8OP9T&#10;XOR+8u374q3YO4SzqAunlqgcHG78F5b09QWORuP6YuV5L1f1qbRSsf3YoqvGbpDSpOf/SlasQXUE&#10;q/6Tung7/dom4I/sXAbM7thCqPlNd/53KFfoIcAqv8wVb0jh1L68GWABHk5rLeMWlfMeueruBunp&#10;ToQQ4hGsovPlPWYOHJXez1TnvWNwuNAKItUpQh0RODbOe0By+/2K8C+JSnE8vul8VnuOpT3T0p5p&#10;ac+0pmnPk5P3Ibzb8cXr9sPcBcjcrgHWX0IIYXPxImFRjsH26mMITacJ7bkT7ZmW9kxLe6alPdPa&#10;XhX/F2ZN5SR8Mz5y/0vUlX/qvzcpD14//HRge/XxyTkias9r7TnYufZMSnumpT3T0p5pPWlPMdZn&#10;ae/lMX4E6y8/bC5uQhBajVe02Ounv9D83J7lqeH8yk84+11fbIoWO9eeKWjPtLRnWtozrdb2JKn/&#10;tuPrRFd72Fy8qFwucPYmhBDOr7bODgPFbaU996c909KeaWnPtKrteaSXoE1u1wCLnYlNkzIpkJb2&#10;TEt7pqU909KekxJgLYXvXjvoaDTtuQPtmZb2TEt7pqXRpibAAgBITIAFAJCYAAsAIDEBFgBAYvst&#10;lQMAR+bux5dtT51+/6HjJcWz8ePiz7ZXsWoCLGAebZ9Sk37YdHzOrZ32XKOOWI21W0GAdff8q/jP&#10;09tf5ypJHirvZ2fDPWnP5HyhT0t7TmTnVnU4jsTSA6xKdFVsEWPtrP5tycl3H9pzf5XmKppUM+5M&#10;ey5HeX5oPCin338oExj8W4K0CxGGhQdYRXQVh1PFFjHWburvYSfffWjPKcSfOqW2D6rwNMatH4vG&#10;p46K9pxL3GLmAY/TogOsutPbXytjWm0TiJXgrC1WC8c951g/+badRutXZYaW8+8xn3m15/46ooFQ&#10;C17rrR1fDNT41LHRntNpDJsqLdbWgOWzxq6W4P7+PoSQdvgqrCLAqsRGjUFSvGVIwBS/8NjGwyrv&#10;547Taxh8Gu04ZWdPe+6p41Mq1Jr37seX9U/9ts+wSiZHQnsuR3xaWHijFRHG0UoeWhUWHWDF41Ud&#10;A06VYape9cGtI4mx6lP+oemb09jTaMcpO2/acwqNNR3yq/j4hUKBkvacTk7vyokijCO36AArfA6D&#10;2gacOkKrIjgrEtfnBxtfcgzq303jD++O02gRTBSJG8e0j/PMqz33V2mlVNHk8TRghfaEhVh6gFWo&#10;BFJxjHWccdKeOk7BTqM70J5JlLFmPSYYGyIMvAImb9pzdh0XsXEMFh1g1UeeKhe5V+YNRwVbxzAn&#10;WFEfKalcGbDPaTSn0fKBtGdybZeqVD6oKhe6tT11nG0Y056T6rjcLY5uh2elhTOzgrUIGyOqWFuo&#10;FEdd9TTx1V1HNQzWGAHE2t7kbafdSlbFzFeSoq6C9pxC/Zq2sh0aZ2DbwojjbL067Xl4A2NTQVXG&#10;Fj2CVY5Xdd/MfWx4VM/2SEaz2r5U7Xn1Tz3bIzllaM8p1Ce24mGY+lRX3LxtP9qKr3ibuvxLoz2n&#10;MLDibTHWnjO2rMWiA6xQmxMMnTOG8YXtw7M9kuiqUJ8y6JjhGn4a7Thl50177qN7bG9IyuGZdP84&#10;Lg/aExZl6QFW6AuAKs92/zk824x1nwS7v1oZ6K7TngDUreAaLACAdRFgAQAkJsACAEhMgAUAkJgA&#10;CwAgMQEWAEBiAiwAgMRWcB8sAEiobX2F+gJWO6wSuPPCgod/IZNaXIDVtnQgscYlWosH9Y0Tvesa&#10;l9Q4Ht3L43S/MPvm0j+XQBeFeS0uwGK4Gc+DR77ga736A4/FUbWb/jkjXXSI4YsLwQ4EWKtUXwKv&#10;7gCDxsd5GmobnvG9v6R/zksX3VN359x/ndDewcWOXRzDKqXZWHSAVU4XVhZmblynuWNN6MpL6rOQ&#10;a1/4uTwddKwl3PaWrpxKhkzulFsaX1tJXCle44My/UrPHY3xxJB2a2vtysUfK22Wkv45O100lbgZ&#10;dwtYewcXO3ax/945pBX8ijCOnO6ef1X5s56m8VWNj4c8m4eOc+vwF3a/pPLskD1WMh++ryWoFPj0&#10;+w8d58E9d5Qqq8XSP6egi/Yqmqj8NyR9+NySlZh7rDiTtmfjnabdO4ex6BGsUuPAVT0YKsefGmOm&#10;xldVRrOKAG4V41hDxgMqTzV+le9QHwAodlf/Xtv4Rb9etnpRGwcGFn7WiL+vN35xH95uw/cY2lt1&#10;mfTPGemik9qzA/T28zJB97gjy7eCAKsS7jRGP42hVWOCeMKxlOvAVanjLR1/EDaeW4e/n7vPC22f&#10;Xh0JFqv+QVv/UEl1Huxu1Tzon8npokPMdUzX1UrsbAUB1kDZB0l78pZOrhIWZP/FfVL65xR00Sns&#10;2YZ7Dog6giuSSYDVO3vYbRVzgnXll/vw+V0Xb4nt85b2fq6oj6MMHBE5NvrnXHTRSZVx6m7TqYWO&#10;V1Xyn2LvHMYKLnIfriNO6rgcvvJsNiNhvVMele1tb9f4Yo6B1xEfw2hE74W9w9tteD6jS7lg+ufU&#10;dNHkKlethb446a79IvrGjZVnKzsdtXeWIJMRrEJjbFRedDXw2ZWOZg2xw1h0ObNQbhmYsiPx2jVW&#10;NjRdidLWbm2XYLc5hlYN+mc6uuh0Tve+J0VlNLH+c5COXey/dw4pkxGsxgvhG2OmevzU/WweGi/X&#10;HfJ5VpllGLuLXI26ILqjDYc02vBDsF76Z3K6aLfT9lskVJ6tpzztvMNCnKDyrzFBvIvKg7bWbivS&#10;kIpzSIsbweoId3b7c8jihuuNq8bOswz8s/ep4RuHFHKNH369hUx4IFbRII30zxnpojCvxQVYE8nm&#10;yioAYPkymSLs0H3fLACA5I5iBEs4xRqZdmHhdFHokP8IFgDAgQmwAAASE2AtxdnXc5dghToaTXvu&#10;QHumpT3T0p5pabSp7Rpgvd4mLcYxaWq6mz8dvhyZONeeSWnPtLRnWtozrcb2JJXxAdY377ZXZxOU&#10;5Ihsr87CN5//iNrz7GtfKYaK20p77k97pqU909KeabW2J0nt8SvCIvL9aZOqKPnr/K5QfAk7e+Mc&#10;MVT311btOZb2TEt7pqU90zLsdwAn4Zt3u7zuLz+EEDYXN4mLk7uHL1v1NteeO9GeaWnPtLRnWtoz&#10;rdb2JJFdA6zCX35IV5Lj0N3a2nMs7ZmW9kxLe6alPdOhNzQmAAAACklEQVQSWk3s/we1ntZzB9VA&#10;gQAAAABJRU5ErkJgglBLAwQUAAYACAAAACEAm2YFueEAAAAKAQAADwAAAGRycy9kb3ducmV2Lnht&#10;bEyPwU7DMAyG70i8Q2QkbiztRkdXmk7TBJwmJDYkxM1rvLZak1RN1nZvjznB8bc//f6cryfTioF6&#10;3zirIJ5FIMiWTje2UvB5eH1IQfiAVmPrLCm4kod1cXuTY6bdaD9o2IdKcIn1GSqoQ+gyKX1Zk0E/&#10;cx1Z3p1cbzBw7Cupexy53LRyHkVLabCxfKHGjrY1lef9xSh4G3HcLOKXYXc+ba/fh+T9axeTUvd3&#10;0+YZRKAp/MHwq8/qULDT0V2s9qLlHM0TRhWkyQIEA0+rFQ+OCh7TZQyyyOX/F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osBPN2AwAAOQgAAA4AAAAAAAAA&#10;AAAAAAAAOgIAAGRycy9lMm9Eb2MueG1sUEsBAi0ACgAAAAAAAAAhAGX3HhBbQAAAW0AAABQAAAAA&#10;AAAAAAAAAAAA3AUAAGRycy9tZWRpYS9pbWFnZTEucG5nUEsBAi0AFAAGAAgAAAAhAJtmBbnhAAAA&#10;CgEAAA8AAAAAAAAAAAAAAAAAaUYAAGRycy9kb3ducmV2LnhtbFBLAQItABQABgAIAAAAIQCqJg6+&#10;vAAAACEBAAAZAAAAAAAAAAAAAAAAAHdHAABkcnMvX3JlbHMvZTJvRG9jLnhtbC5yZWxzUEsFBgAA&#10;AAAGAAYAfAEAAGpIAAAAAA==&#10;">
                <v:shape id="Picture 103" o:spid="_x0000_s1110" type="#_x0000_t75" style="position:absolute;left:5195;width:33941;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ahwQAAANwAAAAPAAAAZHJzL2Rvd25yZXYueG1sRE9Ni8Iw&#10;EL0v+B/CCF4Wm64FkWoUERa87KFV79NmbIPNpDRZW//9ZmFhb/N4n7M7TLYTTxq8cazgI0lBENdO&#10;G24UXC+fyw0IH5A1do5JwYs8HPaztx3m2o1c0LMMjYgh7HNU0IbQ51L6uiWLPnE9ceTubrAYIhwa&#10;qQccY7jt5CpN19Ki4djQYk+nlupH+W0VnItb1dn37FZ9Pfw1My9/H02t1GI+HbcgAk3hX/znPus4&#10;P83g95l4gdz/AAAA//8DAFBLAQItABQABgAIAAAAIQDb4fbL7gAAAIUBAAATAAAAAAAAAAAAAAAA&#10;AAAAAABbQ29udGVudF9UeXBlc10ueG1sUEsBAi0AFAAGAAgAAAAhAFr0LFu/AAAAFQEAAAsAAAAA&#10;AAAAAAAAAAAAHwEAAF9yZWxzLy5yZWxzUEsBAi0AFAAGAAgAAAAhANts1qHBAAAA3AAAAA8AAAAA&#10;AAAAAAAAAAAABwIAAGRycy9kb3ducmV2LnhtbFBLBQYAAAAAAwADALcAAAD1AgAAAAA=&#10;">
                  <v:imagedata r:id="rId172" o:title=""/>
                </v:shape>
                <v:shape id="Text Box 104" o:spid="_x0000_s1111" type="#_x0000_t202" style="position:absolute;top:22371;width:44259;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31967197" w14:textId="5C7B10C9" w:rsidR="0064224C" w:rsidRPr="004E07AE" w:rsidRDefault="0064224C" w:rsidP="0064224C">
                        <w:pPr>
                          <w:pStyle w:val="Caption"/>
                          <w:jc w:val="center"/>
                          <w:rPr>
                            <w:noProof/>
                            <w:sz w:val="24"/>
                            <w:szCs w:val="24"/>
                          </w:rPr>
                        </w:pPr>
                        <w:bookmarkStart w:id="173" w:name="_Toc811685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45</w:t>
                        </w:r>
                        <w:r>
                          <w:rPr>
                            <w:rtl/>
                          </w:rPr>
                          <w:fldChar w:fldCharType="end"/>
                        </w:r>
                        <w:r>
                          <w:rPr>
                            <w:rFonts w:hint="cs"/>
                            <w:rtl/>
                            <w:lang w:bidi="fa-IR"/>
                          </w:rPr>
                          <w:t>: خروجی اسیلاتور در اسکوپ همراه نویز</w:t>
                        </w:r>
                        <w:bookmarkEnd w:id="173"/>
                      </w:p>
                    </w:txbxContent>
                  </v:textbox>
                </v:shape>
                <w10:wrap type="topAndBottom"/>
              </v:group>
            </w:pict>
          </mc:Fallback>
        </mc:AlternateContent>
      </w:r>
      <w:r w:rsidR="003E2AF5">
        <w:rPr>
          <w:rFonts w:hint="cs"/>
          <w:rtl/>
          <w:lang w:bidi="fa-IR"/>
        </w:rPr>
        <w:t xml:space="preserve">یکی از مشکلاتی که در این مدار </w:t>
      </w:r>
      <w:r w:rsidR="00FC4B46">
        <w:rPr>
          <w:rFonts w:hint="cs"/>
          <w:rtl/>
          <w:lang w:bidi="fa-IR"/>
        </w:rPr>
        <w:t>بوجود آمد</w:t>
      </w:r>
      <w:r w:rsidR="003E2AF5">
        <w:rPr>
          <w:rFonts w:hint="cs"/>
          <w:rtl/>
          <w:lang w:bidi="fa-IR"/>
        </w:rPr>
        <w:t>، نویزی بود که بروی پالس تولید توسط تایمر می‌افتاد. این نویز در مراحل آینده میکروکنترلر را برای تشخیص فرکانس پالس دچار مشکل می‌کرد.</w:t>
      </w:r>
    </w:p>
    <w:p w14:paraId="6CC99B94" w14:textId="4FD034CD" w:rsidR="00E10AF7" w:rsidRDefault="0064224C" w:rsidP="001D45C2">
      <w:pPr>
        <w:jc w:val="both"/>
        <w:rPr>
          <w:rtl/>
          <w:lang w:bidi="fa-IR"/>
        </w:rPr>
      </w:pPr>
      <w:r>
        <w:rPr>
          <w:rFonts w:hint="cs"/>
          <w:rtl/>
          <w:lang w:bidi="fa-IR"/>
        </w:rPr>
        <w:lastRenderedPageBreak/>
        <w:t>مهم</w:t>
      </w:r>
      <w:r>
        <w:rPr>
          <w:rFonts w:hint="eastAsia"/>
          <w:rtl/>
          <w:lang w:bidi="fa-IR"/>
        </w:rPr>
        <w:t>‌</w:t>
      </w:r>
      <w:r>
        <w:rPr>
          <w:rFonts w:hint="cs"/>
          <w:rtl/>
          <w:lang w:bidi="fa-IR"/>
        </w:rPr>
        <w:t xml:space="preserve">ترین قدم برای حل کردن این مشکل طراحی مدار تغذیه مناسب برای مدار است که در بخش مربوطه به آن اشاره </w:t>
      </w:r>
      <w:r w:rsidR="00FC4B46">
        <w:rPr>
          <w:rFonts w:hint="cs"/>
          <w:rtl/>
          <w:lang w:bidi="fa-IR"/>
        </w:rPr>
        <w:t>خواهد</w:t>
      </w:r>
      <w:r>
        <w:rPr>
          <w:rFonts w:hint="cs"/>
          <w:rtl/>
          <w:lang w:bidi="fa-IR"/>
        </w:rPr>
        <w:t xml:space="preserve"> </w:t>
      </w:r>
      <w:r w:rsidR="00FC4B46">
        <w:rPr>
          <w:rFonts w:hint="cs"/>
          <w:rtl/>
          <w:lang w:bidi="fa-IR"/>
        </w:rPr>
        <w:t>شد</w:t>
      </w:r>
      <w:r>
        <w:rPr>
          <w:rFonts w:hint="cs"/>
          <w:rtl/>
          <w:lang w:bidi="fa-IR"/>
        </w:rPr>
        <w:t xml:space="preserve">. پس </w:t>
      </w:r>
      <w:r w:rsidR="00FC4B46">
        <w:rPr>
          <w:rFonts w:hint="cs"/>
          <w:rtl/>
          <w:lang w:bidi="fa-IR"/>
        </w:rPr>
        <w:t xml:space="preserve">از </w:t>
      </w:r>
      <w:r>
        <w:rPr>
          <w:rFonts w:hint="cs"/>
          <w:rtl/>
          <w:lang w:bidi="fa-IR"/>
        </w:rPr>
        <w:t>تغییر مدار تغذیه بار دیگر خروجی اسیلاتور</w:t>
      </w:r>
      <w:r w:rsidR="00FC4B46">
        <w:rPr>
          <w:rFonts w:hint="cs"/>
          <w:rtl/>
          <w:lang w:bidi="fa-IR"/>
        </w:rPr>
        <w:t xml:space="preserve"> </w:t>
      </w:r>
      <w:r>
        <w:rPr>
          <w:rFonts w:hint="cs"/>
          <w:rtl/>
          <w:lang w:bidi="fa-IR"/>
        </w:rPr>
        <w:t xml:space="preserve">در اسکوپ </w:t>
      </w:r>
      <w:r w:rsidR="00FC4B46">
        <w:rPr>
          <w:rFonts w:hint="cs"/>
          <w:rtl/>
          <w:lang w:bidi="fa-IR"/>
        </w:rPr>
        <w:t>بررسی شده</w:t>
      </w:r>
      <w:r>
        <w:rPr>
          <w:rFonts w:hint="cs"/>
          <w:rtl/>
          <w:lang w:bidi="fa-IR"/>
        </w:rPr>
        <w:t xml:space="preserve"> و نویز موجود در سیگنال تا حد بسیار خوبی</w:t>
      </w:r>
      <w:r w:rsidR="00FC4B46">
        <w:rPr>
          <w:rFonts w:hint="cs"/>
          <w:rtl/>
          <w:lang w:bidi="fa-IR"/>
        </w:rPr>
        <w:t xml:space="preserve"> از بین رفته است.</w:t>
      </w:r>
      <w:r>
        <w:rPr>
          <w:rFonts w:hint="cs"/>
          <w:rtl/>
          <w:lang w:bidi="fa-IR"/>
        </w:rPr>
        <w:t xml:space="preserve"> </w:t>
      </w:r>
    </w:p>
    <w:p w14:paraId="135E1D89" w14:textId="3FDDCDAA" w:rsidR="0064224C" w:rsidRDefault="001D45C2" w:rsidP="001D45C2">
      <w:pPr>
        <w:jc w:val="both"/>
        <w:rPr>
          <w:rtl/>
          <w:lang w:bidi="fa-IR"/>
        </w:rPr>
      </w:pPr>
      <w:r>
        <w:rPr>
          <w:noProof/>
        </w:rPr>
        <w:drawing>
          <wp:anchor distT="0" distB="0" distL="114300" distR="114300" simplePos="0" relativeHeight="251772928" behindDoc="0" locked="0" layoutInCell="1" allowOverlap="1" wp14:anchorId="0356D79D" wp14:editId="67DE06BA">
            <wp:simplePos x="0" y="0"/>
            <wp:positionH relativeFrom="margin">
              <wp:posOffset>1188720</wp:posOffset>
            </wp:positionH>
            <wp:positionV relativeFrom="paragraph">
              <wp:posOffset>1284605</wp:posOffset>
            </wp:positionV>
            <wp:extent cx="3343275" cy="2507615"/>
            <wp:effectExtent l="0" t="0" r="9525"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3275" cy="2507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0B8B8532" wp14:editId="4BB50143">
                <wp:simplePos x="0" y="0"/>
                <wp:positionH relativeFrom="column">
                  <wp:posOffset>1188720</wp:posOffset>
                </wp:positionH>
                <wp:positionV relativeFrom="paragraph">
                  <wp:posOffset>3792855</wp:posOffset>
                </wp:positionV>
                <wp:extent cx="334327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72E77602" w14:textId="43A9A49E" w:rsidR="0064224C" w:rsidRPr="00436716" w:rsidRDefault="0064224C" w:rsidP="0064224C">
                            <w:pPr>
                              <w:pStyle w:val="Caption"/>
                              <w:jc w:val="center"/>
                              <w:rPr>
                                <w:noProof/>
                                <w:sz w:val="24"/>
                                <w:szCs w:val="24"/>
                              </w:rPr>
                            </w:pPr>
                            <w:bookmarkStart w:id="174" w:name="_Toc811685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46</w:t>
                            </w:r>
                            <w:r>
                              <w:rPr>
                                <w:rtl/>
                              </w:rPr>
                              <w:fldChar w:fldCharType="end"/>
                            </w:r>
                            <w:r>
                              <w:rPr>
                                <w:rFonts w:hint="cs"/>
                                <w:rtl/>
                                <w:lang w:bidi="fa-IR"/>
                              </w:rPr>
                              <w:t>: خروجی اسیلاتور در اسکوپ بدون نویز پاور</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B8532" id="Text Box 108" o:spid="_x0000_s1112" type="#_x0000_t202" style="position:absolute;left:0;text-align:left;margin-left:93.6pt;margin-top:298.65pt;width:263.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qkMAIAAGkEAAAOAAAAZHJzL2Uyb0RvYy54bWysVE1v2zAMvQ/YfxB0X5yPthuMOEWWIsOA&#10;oi2QDD0rshwLkEWNUmJnv36UHCdbt9Owi0yRFKX3Hun5fdcYdlToNdiCT0ZjzpSVUGq7L/i37frD&#10;J858ELYUBqwq+El5fr94/27eulxNoQZTKmRUxPq8dQWvQ3B5lnlZq0b4EThlKVgBNiLQFvdZiaKl&#10;6o3JpuPxXdYClg5BKu/J+9AH+SLVryolw3NVeRWYKTi9LaQV07qLa7aYi3yPwtVanp8h/uEVjdCW&#10;Lr2UehBBsAPqP0o1WiJ4qMJIQpNBVWmpEgZCMxm/QbOphVMJC5Hj3YUm///KyqfjCzJdknZjksqK&#10;hkTaqi6wz9Cx6COGWudzStw4Sg0dBSh78HtyRuBdhU38EiRGceL6dOE3lpPknM1uZtOPt5xJit3N&#10;bmON7HrUoQ9fFDQsGgVHEi9xKo6PPvSpQ0q8yYPR5VobEzcxsDLIjoKEbmsd1Ln4b1nGxlwL8VRf&#10;MHqyiK/HEa3Q7brEyE16YHTtoDwRdoS+f7yTa00XPgofXgRSwxBcGoLwTEtloC04nC3OasAff/PH&#10;fNKRopy11IAF998PAhVn5qslhWO3DgYOxm4w7KFZAUGd0Hg5mUw6gMEMZoXQvNJsLOMtFBJW0l0F&#10;D4O5Cv0Y0GxJtVymJOpJJ8Kj3TgZSw/EbrtXge4sSyA1n2BoTZG/UafPTfq45SEQ1Um6K4tnvqmf&#10;k/jn2YsD8+s+ZV3/EIufAAAA//8DAFBLAwQUAAYACAAAACEAhe1xGuEAAAALAQAADwAAAGRycy9k&#10;b3ducmV2LnhtbEyPsU7DMBCGdyTewTokFkSdNqEpIU5VVTDAUhG6sLmxGwfic2Q7bXh7DhYY/7tP&#10;/31Xrifbs5P2oXMoYD5LgGlsnOqwFbB/e7pdAQtRopK9Qy3gSwdYV5cXpSyUO+OrPtWxZVSCoZAC&#10;TIxDwXlojLYyzNygkXZH562MFH3LlZdnKrc9XyTJklvZIV0wctBbo5vPerQCdtn7ztyMx8eXTZb6&#10;5/24XX60tRDXV9PmAVjUU/yD4Uef1KEip4MbUQXWU17lC0IF3N3nKTAi8nmaAzv8TjLgVcn//1B9&#10;AwAA//8DAFBLAQItABQABgAIAAAAIQC2gziS/gAAAOEBAAATAAAAAAAAAAAAAAAAAAAAAABbQ29u&#10;dGVudF9UeXBlc10ueG1sUEsBAi0AFAAGAAgAAAAhADj9If/WAAAAlAEAAAsAAAAAAAAAAAAAAAAA&#10;LwEAAF9yZWxzLy5yZWxzUEsBAi0AFAAGAAgAAAAhAGHYWqQwAgAAaQQAAA4AAAAAAAAAAAAAAAAA&#10;LgIAAGRycy9lMm9Eb2MueG1sUEsBAi0AFAAGAAgAAAAhAIXtcRrhAAAACwEAAA8AAAAAAAAAAAAA&#10;AAAAigQAAGRycy9kb3ducmV2LnhtbFBLBQYAAAAABAAEAPMAAACYBQAAAAA=&#10;" stroked="f">
                <v:textbox style="mso-fit-shape-to-text:t" inset="0,0,0,0">
                  <w:txbxContent>
                    <w:p w14:paraId="72E77602" w14:textId="43A9A49E" w:rsidR="0064224C" w:rsidRPr="00436716" w:rsidRDefault="0064224C" w:rsidP="0064224C">
                      <w:pPr>
                        <w:pStyle w:val="Caption"/>
                        <w:jc w:val="center"/>
                        <w:rPr>
                          <w:noProof/>
                          <w:sz w:val="24"/>
                          <w:szCs w:val="24"/>
                        </w:rPr>
                      </w:pPr>
                      <w:bookmarkStart w:id="175" w:name="_Toc811685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46</w:t>
                      </w:r>
                      <w:r>
                        <w:rPr>
                          <w:rtl/>
                        </w:rPr>
                        <w:fldChar w:fldCharType="end"/>
                      </w:r>
                      <w:r>
                        <w:rPr>
                          <w:rFonts w:hint="cs"/>
                          <w:rtl/>
                          <w:lang w:bidi="fa-IR"/>
                        </w:rPr>
                        <w:t>: خروجی اسیلاتور در اسکوپ بدون نویز پاور</w:t>
                      </w:r>
                      <w:bookmarkEnd w:id="175"/>
                    </w:p>
                  </w:txbxContent>
                </v:textbox>
                <w10:wrap type="topAndBottom"/>
              </v:shape>
            </w:pict>
          </mc:Fallback>
        </mc:AlternateContent>
      </w:r>
      <w:r w:rsidR="0064224C">
        <w:rPr>
          <w:rFonts w:hint="cs"/>
          <w:rtl/>
          <w:lang w:bidi="fa-IR"/>
        </w:rPr>
        <w:t>طراحی مدار آنالوگ به همین‌جا ختم نمی‌شود و اجزای دیگری در بخش</w:t>
      </w:r>
      <w:r w:rsidR="0064224C">
        <w:rPr>
          <w:rFonts w:hint="eastAsia"/>
          <w:rtl/>
          <w:lang w:bidi="fa-IR"/>
        </w:rPr>
        <w:t>‌</w:t>
      </w:r>
      <w:r w:rsidR="0064224C">
        <w:rPr>
          <w:rFonts w:hint="cs"/>
          <w:rtl/>
          <w:lang w:bidi="fa-IR"/>
        </w:rPr>
        <w:t xml:space="preserve">های آینده به این مدار اضافه می‌شود که در هر قسمت به فراخور علت مربوطه، توضیح داده خواهد شد. در هر قسمت سیگنال خروجی بدست آمده از مدار آنالوگ در اسیلوسکوپ مشاهده کرده و </w:t>
      </w:r>
      <w:r w:rsidR="00C514EE">
        <w:rPr>
          <w:rFonts w:hint="cs"/>
          <w:rtl/>
          <w:lang w:bidi="fa-IR"/>
        </w:rPr>
        <w:t>بررسی خواه</w:t>
      </w:r>
      <w:r w:rsidR="00FC4B46">
        <w:rPr>
          <w:rFonts w:hint="cs"/>
          <w:rtl/>
          <w:lang w:bidi="fa-IR"/>
        </w:rPr>
        <w:t>د شد</w:t>
      </w:r>
      <w:r w:rsidR="00C514EE">
        <w:rPr>
          <w:rFonts w:hint="cs"/>
          <w:rtl/>
          <w:lang w:bidi="fa-IR"/>
        </w:rPr>
        <w:t xml:space="preserve">. همچنین در فصل نتایج، خازن تشکیل شده با کابل به مدار ساخته‌شده وصل </w:t>
      </w:r>
      <w:r w:rsidR="00F5498C">
        <w:rPr>
          <w:rFonts w:hint="cs"/>
          <w:rtl/>
          <w:lang w:bidi="fa-IR"/>
        </w:rPr>
        <w:t>شده</w:t>
      </w:r>
      <w:r w:rsidR="00C514EE">
        <w:rPr>
          <w:rFonts w:hint="cs"/>
          <w:rtl/>
          <w:lang w:bidi="fa-IR"/>
        </w:rPr>
        <w:t xml:space="preserve"> و سیگنال خروجی در اسکوپ بررسی </w:t>
      </w:r>
      <w:r w:rsidR="00F5498C">
        <w:rPr>
          <w:rFonts w:hint="cs"/>
          <w:rtl/>
          <w:lang w:bidi="fa-IR"/>
        </w:rPr>
        <w:t>خواهد</w:t>
      </w:r>
      <w:r w:rsidR="00C514EE">
        <w:rPr>
          <w:rFonts w:hint="cs"/>
          <w:rtl/>
          <w:lang w:bidi="fa-IR"/>
        </w:rPr>
        <w:t xml:space="preserve"> </w:t>
      </w:r>
      <w:r w:rsidR="00F5498C">
        <w:rPr>
          <w:rFonts w:hint="cs"/>
          <w:rtl/>
          <w:lang w:bidi="fa-IR"/>
        </w:rPr>
        <w:t>شد</w:t>
      </w:r>
      <w:r w:rsidR="00C514EE">
        <w:rPr>
          <w:rFonts w:hint="cs"/>
          <w:rtl/>
          <w:lang w:bidi="fa-IR"/>
        </w:rPr>
        <w:t>.</w:t>
      </w:r>
    </w:p>
    <w:p w14:paraId="3126C7E7" w14:textId="638D9249" w:rsidR="00C514EE" w:rsidRDefault="00C514EE">
      <w:pPr>
        <w:bidi w:val="0"/>
        <w:rPr>
          <w:rtl/>
          <w:lang w:bidi="fa-IR"/>
        </w:rPr>
      </w:pPr>
      <w:r>
        <w:rPr>
          <w:rtl/>
          <w:lang w:bidi="fa-IR"/>
        </w:rPr>
        <w:br w:type="page"/>
      </w:r>
    </w:p>
    <w:p w14:paraId="5A94E1DA" w14:textId="363A2504" w:rsidR="00C514EE" w:rsidRDefault="00C514EE" w:rsidP="00C514EE">
      <w:pPr>
        <w:pStyle w:val="Heading3"/>
        <w:rPr>
          <w:rtl/>
          <w:lang w:bidi="fa-IR"/>
        </w:rPr>
      </w:pPr>
      <w:bookmarkStart w:id="176" w:name="_Toc81168524"/>
      <w:r>
        <w:rPr>
          <w:rFonts w:hint="cs"/>
          <w:rtl/>
          <w:lang w:bidi="fa-IR"/>
        </w:rPr>
        <w:lastRenderedPageBreak/>
        <w:t>طراحی برد مدار چاپی</w:t>
      </w:r>
      <w:r>
        <w:rPr>
          <w:rStyle w:val="FootnoteReference"/>
          <w:rtl/>
          <w:lang w:bidi="fa-IR"/>
        </w:rPr>
        <w:footnoteReference w:id="51"/>
      </w:r>
      <w:bookmarkEnd w:id="176"/>
    </w:p>
    <w:p w14:paraId="2C485028" w14:textId="0D7EF718" w:rsidR="008D7339" w:rsidRDefault="009A09D5" w:rsidP="008D7339">
      <w:pPr>
        <w:jc w:val="both"/>
        <w:rPr>
          <w:rtl/>
          <w:lang w:bidi="fa-IR"/>
        </w:rPr>
      </w:pPr>
      <w:r>
        <w:rPr>
          <w:rFonts w:hint="cs"/>
          <w:rtl/>
          <w:lang w:bidi="fa-IR"/>
        </w:rPr>
        <w:t xml:space="preserve">پیاده‌سازی چنین مداراتی شامل مدار آنالوگ، مدار تغذیه، مدار ارتباط با کامپیوتر و میکروکنترلر در بردبورد و برد هزار‌سوراخ بسیار پیچیده و </w:t>
      </w:r>
      <w:r w:rsidR="00DF5A83">
        <w:rPr>
          <w:rFonts w:hint="cs"/>
          <w:rtl/>
          <w:lang w:bidi="fa-IR"/>
        </w:rPr>
        <w:t xml:space="preserve">نامطمئن و </w:t>
      </w:r>
      <w:r>
        <w:rPr>
          <w:rFonts w:hint="cs"/>
          <w:rtl/>
          <w:lang w:bidi="fa-IR"/>
        </w:rPr>
        <w:t>ناایمن است.</w:t>
      </w:r>
      <w:r w:rsidR="00DF5A83">
        <w:rPr>
          <w:rFonts w:hint="cs"/>
          <w:rtl/>
          <w:lang w:bidi="fa-IR"/>
        </w:rPr>
        <w:t xml:space="preserve"> از طرفی برای داشتن یک محصول صنعتی، لازم است استاندارد‌هایی رعایت شود </w:t>
      </w:r>
      <w:r w:rsidR="002D22B5">
        <w:rPr>
          <w:rFonts w:hint="cs"/>
          <w:rtl/>
          <w:lang w:bidi="fa-IR"/>
        </w:rPr>
        <w:t xml:space="preserve">به همین علت </w:t>
      </w:r>
      <w:r w:rsidR="00DF5A83">
        <w:rPr>
          <w:rFonts w:hint="cs"/>
          <w:rtl/>
          <w:lang w:bidi="fa-IR"/>
        </w:rPr>
        <w:t>برای پیاده‌سازی مدارات</w:t>
      </w:r>
      <w:r w:rsidR="002D22B5">
        <w:rPr>
          <w:rFonts w:hint="cs"/>
          <w:rtl/>
          <w:lang w:bidi="fa-IR"/>
        </w:rPr>
        <w:t xml:space="preserve"> و سیم‌کشی‌ها از برد مدار چاپی </w:t>
      </w:r>
      <w:r w:rsidR="008D7339">
        <w:rPr>
          <w:rFonts w:hint="cs"/>
          <w:rtl/>
          <w:lang w:bidi="fa-IR"/>
        </w:rPr>
        <w:t>استفاده شده است</w:t>
      </w:r>
      <w:r w:rsidR="004B3E30">
        <w:rPr>
          <w:rFonts w:hint="cs"/>
          <w:rtl/>
          <w:lang w:bidi="fa-IR"/>
        </w:rPr>
        <w:t>. برای طراحی شماتیک و برد چاپی از نرم</w:t>
      </w:r>
      <w:r w:rsidR="004B3E30">
        <w:rPr>
          <w:rFonts w:hint="eastAsia"/>
          <w:rtl/>
          <w:lang w:bidi="fa-IR"/>
        </w:rPr>
        <w:t>‌</w:t>
      </w:r>
      <w:r w:rsidR="004B3E30">
        <w:rPr>
          <w:rFonts w:hint="cs"/>
          <w:rtl/>
          <w:lang w:bidi="fa-IR"/>
        </w:rPr>
        <w:t>افزار آلتیوم</w:t>
      </w:r>
      <w:r w:rsidR="004B3E30">
        <w:rPr>
          <w:rStyle w:val="FootnoteReference"/>
          <w:rtl/>
          <w:lang w:bidi="fa-IR"/>
        </w:rPr>
        <w:footnoteReference w:id="52"/>
      </w:r>
      <w:r w:rsidR="008D7339">
        <w:rPr>
          <w:rFonts w:hint="cs"/>
          <w:rtl/>
          <w:lang w:bidi="fa-IR"/>
        </w:rPr>
        <w:t xml:space="preserve"> </w:t>
      </w:r>
      <w:r w:rsidR="0021602E">
        <w:rPr>
          <w:rFonts w:hint="cs"/>
          <w:rtl/>
          <w:lang w:bidi="fa-IR"/>
        </w:rPr>
        <w:t xml:space="preserve">استفاده </w:t>
      </w:r>
      <w:r w:rsidR="00C1569C">
        <w:rPr>
          <w:rFonts w:hint="cs"/>
          <w:rtl/>
          <w:lang w:bidi="fa-IR"/>
        </w:rPr>
        <w:t>شده است</w:t>
      </w:r>
      <w:r w:rsidR="0021602E">
        <w:rPr>
          <w:rFonts w:hint="cs"/>
          <w:rtl/>
          <w:lang w:bidi="fa-IR"/>
        </w:rPr>
        <w:t xml:space="preserve">. </w:t>
      </w:r>
      <w:r w:rsidR="008D7339">
        <w:rPr>
          <w:rFonts w:hint="cs"/>
          <w:rtl/>
          <w:lang w:bidi="fa-IR"/>
        </w:rPr>
        <w:t>در این قسمت بخش‌های مختلف این برد بررسی و هر قسمت تشریح خواه</w:t>
      </w:r>
      <w:r w:rsidR="00C1569C">
        <w:rPr>
          <w:rFonts w:hint="cs"/>
          <w:rtl/>
          <w:lang w:bidi="fa-IR"/>
        </w:rPr>
        <w:t>د شد</w:t>
      </w:r>
      <w:r w:rsidR="008D7339">
        <w:rPr>
          <w:rFonts w:hint="cs"/>
          <w:rtl/>
          <w:lang w:bidi="fa-IR"/>
        </w:rPr>
        <w:t>. به‌طور کلی برد از سه بخش کلی تشکیل شده است: مدار تغذیه، مدار آنالوگ تایمر و مدار میکروکنترلر.</w:t>
      </w:r>
    </w:p>
    <w:p w14:paraId="014FE92B" w14:textId="5E200D14" w:rsidR="008D7339" w:rsidRDefault="008D7339" w:rsidP="008D7339">
      <w:pPr>
        <w:pStyle w:val="Heading4"/>
        <w:rPr>
          <w:rtl/>
          <w:lang w:bidi="fa-IR"/>
        </w:rPr>
      </w:pPr>
      <w:r>
        <w:rPr>
          <w:rFonts w:hint="cs"/>
          <w:rtl/>
          <w:lang w:bidi="fa-IR"/>
        </w:rPr>
        <w:t>مدار تغذیه</w:t>
      </w:r>
    </w:p>
    <w:p w14:paraId="0EA2981A" w14:textId="64A3BFE1" w:rsidR="008D7339" w:rsidRDefault="00BA6172" w:rsidP="008D7339">
      <w:pPr>
        <w:rPr>
          <w:rtl/>
          <w:lang w:bidi="fa-IR"/>
        </w:rPr>
      </w:pPr>
      <w:r>
        <w:rPr>
          <w:rFonts w:hint="cs"/>
          <w:noProof/>
          <w:rtl/>
          <w:lang w:val="fa-IR" w:bidi="fa-IR"/>
        </w:rPr>
        <mc:AlternateContent>
          <mc:Choice Requires="wpg">
            <w:drawing>
              <wp:anchor distT="0" distB="0" distL="114300" distR="114300" simplePos="0" relativeHeight="251779072" behindDoc="0" locked="0" layoutInCell="1" allowOverlap="1" wp14:anchorId="283B96B6" wp14:editId="79FE37A9">
                <wp:simplePos x="0" y="0"/>
                <wp:positionH relativeFrom="column">
                  <wp:posOffset>401782</wp:posOffset>
                </wp:positionH>
                <wp:positionV relativeFrom="paragraph">
                  <wp:posOffset>1072630</wp:posOffset>
                </wp:positionV>
                <wp:extent cx="4922520" cy="3355975"/>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4922520" cy="3355975"/>
                          <a:chOff x="0" y="0"/>
                          <a:chExt cx="4922520" cy="3355975"/>
                        </a:xfrm>
                      </wpg:grpSpPr>
                      <pic:pic xmlns:pic="http://schemas.openxmlformats.org/drawingml/2006/picture">
                        <pic:nvPicPr>
                          <pic:cNvPr id="72" name="Picture 72"/>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922520" cy="2993390"/>
                          </a:xfrm>
                          <a:prstGeom prst="rect">
                            <a:avLst/>
                          </a:prstGeom>
                        </pic:spPr>
                      </pic:pic>
                      <wps:wsp>
                        <wps:cNvPr id="88" name="Text Box 88"/>
                        <wps:cNvSpPr txBox="1"/>
                        <wps:spPr>
                          <a:xfrm>
                            <a:off x="0" y="3048000"/>
                            <a:ext cx="4922520" cy="307975"/>
                          </a:xfrm>
                          <a:prstGeom prst="rect">
                            <a:avLst/>
                          </a:prstGeom>
                          <a:solidFill>
                            <a:prstClr val="white"/>
                          </a:solidFill>
                          <a:ln>
                            <a:noFill/>
                          </a:ln>
                        </wps:spPr>
                        <wps:txbx>
                          <w:txbxContent>
                            <w:p w14:paraId="499167E0" w14:textId="78C2D036" w:rsidR="00BA6172" w:rsidRPr="004E6C21" w:rsidRDefault="00BA6172" w:rsidP="00BA6172">
                              <w:pPr>
                                <w:pStyle w:val="Caption"/>
                                <w:jc w:val="center"/>
                                <w:rPr>
                                  <w:noProof/>
                                  <w:sz w:val="24"/>
                                  <w:szCs w:val="24"/>
                                </w:rPr>
                              </w:pPr>
                              <w:bookmarkStart w:id="177" w:name="_Ref78117879"/>
                              <w:bookmarkStart w:id="178" w:name="_Toc811685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47</w:t>
                              </w:r>
                              <w:r>
                                <w:rPr>
                                  <w:rtl/>
                                </w:rPr>
                                <w:fldChar w:fldCharType="end"/>
                              </w:r>
                              <w:bookmarkEnd w:id="177"/>
                              <w:r>
                                <w:rPr>
                                  <w:rFonts w:hint="cs"/>
                                  <w:rtl/>
                                  <w:lang w:bidi="fa-IR"/>
                                </w:rPr>
                                <w:t>: شماتیک خلاصه مدار تغذیه</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B96B6" id="Group 89" o:spid="_x0000_s1113" style="position:absolute;left:0;text-align:left;margin-left:31.65pt;margin-top:84.45pt;width:387.6pt;height:264.25pt;z-index:251779072" coordsize="49225,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GjrSgMAAPEHAAAOAAAAZHJzL2Uyb0RvYy54bWycVV1P2zAUfZ+0/2D5&#10;HVJaGDQioA4GmoSgGkw8u47TWCS2Z7tN2K/fsZOUj6Kx8dD02r6+H+eee3182tYVWQvrpFYZ3dsd&#10;USIU17lUy4z+vLvYOaLEeaZyVmklMvooHD09+fzpuDGpGOtSV7mwBEaUSxuT0dJ7kyaJ46WomdvV&#10;RigcFtrWzGNpl0luWQPrdZWMR6MvSaNtbqzmwjnsnneH9CTaLwrB/U1ROOFJlVHE5uPXxu8ifJOT&#10;Y5YuLTOl5H0Y7ANR1EwqON2YOmeekZWVW6Zqya12uvC7XNeJLgrJRcwB2eyNXmVzafXKxFyWabM0&#10;G5gA7SucPmyWX6/nlsg8o0dTShSrUaPolmANcBqzTKFzac2tmdt+Y9mtQr5tYevwj0xIG2F93MAq&#10;Wk84Nven4/HBGOhznE0mBwfTw4MOeF6iOlv3ePntnZvJ4DgJ8W3CMZKn+PU4QdrC6X0+4ZZfWUF7&#10;I/U/2aiZfViZHZTUMC8XspL+MdITxQtBqfVc8rntFk+QH44HyHEcvBLsAONwJWh1d1jI6UrzB0eU&#10;PiuZWoqZM2A2+i1oJy/V4/KFw0UlzYWsqlCnIPepoQtesegNdDqGnmu+qoXyXctZUSFLrVwpjaPE&#10;pqJeCDDIfs9jQCx13grPy+CwgOMfCDYE+uwgRvkUWEjBgWAfotR4Op1MprGXN8QAaNb5S6FrEgQE&#10;hxhQDZay9ZXroxlUegy7AGJkiCdwHzPJDXBhtQXYf7XdbcmMQAjB7BMHjjAgu7a7C/3yVbcEW7HR&#10;olpoO+Jb7PflDtf/CtVktH80GvWj7e0eHB32LfhRvFBJXcl8YFUA8qyyZM0wZptSehGJ+UqrUgF/&#10;pcOtjg5hBy08JBQk3y7aOI/2vwwoLHT+CBCsRhkxRZzhFxIOr5jzc2YxrrGJJ8jf4FNUusmo7iVK&#10;Sm1/v7Uf9FFOnFLSYPxn1P1asdD31XeFQoe3YhDsICwGQa3qM41U92I0UcQF66tBLKyu7/EyzYIX&#10;HDHF4SujfhDPfPcI4WXjYjaLSt34uFK3BkNnL5I1AHvX3jNrehp7FPRaD1TaYnOnG2B2ZrbygDpS&#10;PQDbodjjDVpHKb4rkF48XM/XUevppT75AwAA//8DAFBLAwQKAAAAAAAAACEAU7GSndCJAADQiQAA&#10;FAAAAGRycy9tZWRpYS9pbWFnZTEucG5niVBORw0KGgoAAAANSUhEUgAAA3gAAAIcCAIAAAArHpvh&#10;AAAAAXNSR0IArs4c6QAAiYpJREFUeF7tnQvcnNO1/6VHW6dFoo3SRm6V0yYuoRdEmrg3Lj0pmhJS&#10;okopjktbdTmqoWiqOFXqThEaQtNoU4qKqESkaOue0Be5KqW8oXpQ/+P/e7ti5+nMvDNr9uxnbu93&#10;PvOZz8wza6+99nev55k1e++1n15vv/X6av/6WPG3V3uvuVb22FOLntlw0ODskWIZzxFp8IilklF1&#10;qSwvNinXtmB5SbwwL0mg2MnzBpXqDMVyZ085xTz90k7M639Z9hCO+wFN2MUJsXh+QLE87a9Vw5lH&#10;+08Zy99VEGXyEQIQgAAEIAABCEAAAkkIEGgmwYgSCEAAAhCAAAQgAIFCAgSa+AQEIAABCEAAAhCA&#10;QC4EenV2vlBR8Ysvvti3b9+KYk0ogOX17xSY15k5wOsMXNXBHOZ+AniLn1UqSZinIunXU4Z5L5KB&#10;4tZ3i35cQU8pKfesCPaoil7YG60cy+vMvJ3SO/I+reK82pPegeUlCSTE4rmwJKwu4VmM5dH9El0Q&#10;5tHooj2fZCB/UI4kBCAAAQhAAAIQgEAaAqzRTMMRLRCAAAQgAAEIQAACBQQINHEJCEAAAhCAAAQg&#10;AIFcCBBo5oIVpRCAAAQgAAEIQAACZJ03qQ+QNFf/jmlR5i1qtvoXy3FyPwG8xc8qlSTMU5H062lL&#10;5mSdRyaPy29SZbCWTPLyJM3FGYDlJQnoYIsyJ+vc6dJOMc9pBXMnTKdYHPPo9FhPdQmVey4sCUFh&#10;ufNiDnMnAacYWef+vxNIQgACEIAABCAAAQikIcAazTQc0QIBCEAAAhCAAAQgUECAQBOXgAAEIAAB&#10;CEAAAhDIhQCBZi5YUQoBCEAAAhCAAAQgQNZ5k/pAW6aeNSnrd8xqUeYtaraoY3n9zwiYw9xPAG/x&#10;s0ol2ZbMyTqPTB6XV8WlLnpKSbknUdGjKmEGoqc6LC/pGLl6CxnQTrxOMY+fw9wJ0ykWx7z+FzeP&#10;ncUynot5QlAJsWB5dL9EF2w482j/Ies81Z8N9EAAAhCAAAQgAAEIeAmwRtNLCjkIQAACEIAABCAA&#10;gaoIEGhWhQthCEAAAhCAAAQgAAEvAQJNLynkIAABCEAAAhCAAASqIkCgWRUuhCEAAQhAAAIQgAAE&#10;vAR6dXQs8MoiBwEIQAACEIAABCAAATcBtjeK3KVIhOO2uvCUknLPHgceVdFbFUQrx/I6M2erHefJ&#10;6BTzeD7MnTCdYnHM63yiRbfFc0mMVu5BF60cy6PRRRdsOPPo04rtjdyBN4IQgAAEIAABCEAAAokI&#10;sEYzEUjUQAACEIAABCAAAQj8KwECTTwCAhCAAAQgAAEIQCAXAgSauWBFKQQgAAEIQAACEIBAr87O&#10;FypSaMu7vFdsdWMFYF5//i3KvEXNVv9iOU7uJ4C3+FmlkoR5KpJ+PW3JnKzzyORx+Y0n3S9ORso9&#10;qWfRyuMKekpheUnHyNVbyIB24nWKefwc5k6YTrE45tHpsZ7qEir3XMwTgsJy588QzJ0EnGJknfv/&#10;TiAJAQhAAAIQgAAEIJCGAGs003BECwQgAAEIQAACEIBAAQECTVwCAhCAAAQgAAEIQCAXAgSauWBF&#10;KQQgAAEIQAACEIAAWedN6gNtmXrWpKzfMatFmbeo2aKO5fU/I2AOcz8BvMXPKpVkWzIn6zwyeVxe&#10;FZe66Ckl5Z5ERY+qhBmInuqwvKRj5OotZEA78TrFPH4OcydMp1gc8/pf3Dx2Fst4LuYJQSXEguXR&#10;/RJdsOHMo/2HrPNUfzbQAwEIQAACEIAABCDgJcAaTS8p5CAAAQhAAAIQgAAEqiJAoFkVLoQhAAEI&#10;QAACEIAABLwECDS9pJCDAAQgAAEIQAACEKiKAFnnVeGqn3Bbpp7VD19UTS3KvEXNVhdheZSf1lQI&#10;5jXhiyoM8yhsNRWCeU34ogqXYU7WeWTyuDoiLgPRU0rKPalnHlXRGWTRyrG8zszJgHaejE4xj+fD&#10;3AnTKRbHvM4nWnRbPJfEaOUedNHKsTwaXXTBhjOPPq3IOo+KzykEAQhAAAIQgAAEIFADAdZo1gCP&#10;ohCAAAQgAAEIQAAC3RMg0MQ7IAABCEAAAhCAAARyIUCgmQtWlEIAAhCAAAQgAAEIkHXepD5A0lz9&#10;O6ZFmbeo2epfLMfJ/QTwFj+rVJIwT0XSr6ctmZN1Hpk8Lr/xpPvFyUi5J/UsWnlcQU8pLC/pGLl6&#10;CxnQTrxOMY+fw9wJ0ykWxzw6PdZTXULlnot5QlBY7vwZgrmTgFOMrHP/3wkkIQABCEAAAhCAAATS&#10;EGCNZhqOaIEABCAAAQhAAAIQKCBAoIlLQAACEIAABCAAAQjkQoBAMxesKIUABCAAAQhAAAIQINDE&#10;ByAAAQhAAAIQgAAEciHA9ka5YK1daVvucVA7llw1tCjzFjVbXYnlufpzSeUwh7mfAN7iZ5VKsi2Z&#10;s71R5C5F8qq4PTI8paTcsyOGR1XCrS481WF5ScfI1VvYaseJ1ynm8XOYO2E6xeKY1//i5rGzWMZz&#10;MU8IKiEWLI/ul+iCDWce7T9sb5TqzwZ6IAABCEAAAhCAAAS8BFij6SWFHAQgAAEIQAACEIBAVQQI&#10;NKvChTAEIAABCEAAAhCAgJcAgaaXFHIQgAAEIAABCEAAAlURIOu8Klz1E27L1LP64YuqqUWZt6jZ&#10;6iIsj/LTmgrBvCZ8UYVhHoWtpkIwrwlfVOEyzMk6j0weV0fEZSB6Skm5J/XMoyo6gyxaOZbXmTkZ&#10;0M6T0Snm8XyYO2E6xeKY1/lEi26L55IYrdyDLlo5lkejiy7YcObRpxVZ51HxOYUgAAEIQAACEIAA&#10;BGogwBrNGuBRFAIQgAAEIAABCECgewIEmngHBCAAAQhAAAIQgEAuBAg0c8GKUghAAAIQgAAEIAAB&#10;ss6b1AdImqt/x7Qo8xY1W/2L5Ti5nwDe4meVShLmqUj69bQlc7LOI5PH5TeedL84GSn3pJ5FK48r&#10;6CmF5SUdI1dvIQPaidcp5vFzmDthOsXimEenx3qqS6jcczFPCArLnT9DMHcScIqRde7/O4EkBCAA&#10;AQhAAAIQgEAaAm2+RnPOnOd6rf797LNPnwvCx8FDLtpz3M+nTHn8uedeS4OzEVpuuHHBgQfd/IlP&#10;Xal2Wet22Gnq178567bbn5E5J544197oce/8Z9XkdfqeqyY3wtKuOmWYLBw79qaWZt4oetQLAQhA&#10;AAIQaC0CbR5ojh69/ttvnXDrLeOzvaKPf1525GWX7NrZ+cZNv3jyqKNmbz1qioKw1uo5WTtr1lLF&#10;l+P3/cVVVz8yaFBvtauz8wi194zTt+vsfH2X3aYppLvooodCu0769l2LFq3QVyefPK8hjVXIe+6P&#10;7lfVc+Ysn3rdYwU2PL7gRcX9DTGMSiEAAQhAAAIQyINAmweahmznMYML2K2//vsPPmiz66fubscV&#10;fh1+xG158M1P5+VXPDRu3C8ffOh5VaGgecb0L4Rmbj3iI1de8bl5cyf26bNGfgak1fz883//0n4z&#10;V6x4Pa1atEEAAhCAAAQg0EACPSXrXHPKgfL06Z/fccf+9rG74w3sEqu6fOrZjBkdBx64MjI+/vgt&#10;Tjxxy5IGm1ho7333PXfwwbevWPHmaaeNnDhxo5zaWN5yTeVrkHX06H6XXz5mvfXeZzYoyvziF2c+&#10;8siLOj5z5h45GVZRbYum+7Wo2RWdvGJ/NVAA5vWHD3OY+wngLX5WqSS51/lqmkQONDXFHAb/Sh73&#10;5CRKm0csTkbKyyRwaXXjsE0u0wz4PwPlNRY8+lUN0Frriqsb/onLzzpzx4Ix3TirPKXKWx66IKtK&#10;ixY0nGxDs9tvN+DOOyZ015YGMi9peXd2Jsz69DAnA9rpGE4xmCcElVAVudvRMKMLwjwaXXTBhjOP&#10;/v0i69wVsq+99nuDnDJstF7Q0oaUQDN58n0heUULDe14yCtS8o0dzGYa6aC0Kesl5B4F5VqMqPQd&#10;JeWYco07hq+C8iFDulZYmhIZIzEp13S5Pl50yR8tytRju20HhCizZCP32efjdrwgI8oOTjp1brYt&#10;+mgHZdvAgZeHdatquw4OHz7FhLUwVCaZBlmY1WyJRwUJWAV1GSir639+eN9u/3mDRZl6zL5riZUN&#10;CUyunkMIAhCAAAQgAIGmJNAj1mh2Rz4bzWy+2Xpa2miSCiuVYaM8IY19KrdGwdyZZ94fEoY0OnjO&#10;WTsEnXvs/jENwumghHv3XhmqhpE5TQR/+YBNpfyxRw62Ipq//szoa5W+c/JJI5WTNHhQb81uW9Sl&#10;h+nJGqzgUsZoFakOfuv42Xo97/wHgsDw4R8q71dHHLG5DWeqLiUMFQifOmnUd04elT2oCPi7p81V&#10;ILtixRs/OGu+vlKUuevnbtDBTTddVzTUXsWFMslsnnrt7mpsgdrQ2Oxx1ZXlZl994+tbvvziMUFM&#10;qlSFnsXLass3k28hAAEIQAACEGhCAj030FQAt8+EX1iXKBD89c1723tFnwor9UZBj4U73zp2K71m&#10;E4YUHineMnnFozbYKeHhw/vaQY3MhRHQxYtXfH/ydhsN6/pKB/fa61cK4xTzSYkGIyfsu7GOK4zT&#10;MKeVzcZYzyxacfMtTylGDGk9GmUMw5kSHrl1P6dXqS4FtcXCWQ1Trnlk003WLYh0J+z3CxtxPPro&#10;T+j1c7ttaErmzFmiV6kdPbow0FRji6NPCW+88bpOaxGDAAQgAAEIQKANCPTEQNP2/fnqob8eNLC3&#10;4sXzztv+j78/MExAn/mDe61fQ/xkMaIeirfClPFx3xoRut926lEQ+fDDK4NFffzVzV0T4gsXvqRg&#10;McSOZ541XyOFOh5ivv791zY9l12+ah+ioFnR7RmnbyPbLrloZx0868ztX3mlq3h+D4W/svaYo7fQ&#10;6KzaqLBbQbNVt+WW6+v1Pz83RHF5lk9+xqAZAhCAAAQgAIGWJtDTs84LOk/pzx//+JV2MJvNHZLT&#10;J0wYeuGFO5qA1iwuWfKq3my6ad85c8ZrF/QFC166+eanswcvuODBZcv+Nnnyyunp0aOnKbf6n1Ha&#10;yvRq7YWpXYqyR/Q+VDdgwFoPPzwxa2SQt4NXXrnznnsOcbqgFoxqA0sT1o6b9iarMNs6+9aSxAuK&#10;FFSnlQY2BqyHMtw32+zf+/btW7GuknjJOnd2ZVaM/MoIaDUWgXmNACOKwzwCWo1FYF4jwIjibcm8&#10;p9zrvLusc/lBNsdKA3ga7zTn0OJFLSu096F4Ni36e2fOOemke0xAqxL/68jbT/zvLebOeV7z4OHg&#10;PhNuuuSi3cLqz6wZxS6otYllqjM7NW764Q3OD2WzRha0xWSyrVPiThieDHV112QrmC2i2FRHsmab&#10;jBZrhiZr2n3Ix1bbcNDgkgWrwhud++bJGi6p3JPuF608rqCnFFnnFT0/OK2Hp0cG5s3AvP6XCI9v&#10;FMt4LixOnnEGRCvH8mh00QUbzjz6tCLrPOJ/ReUiO+64am3iSd++W1Pkmlwev/fQUNJmw0OUmdUY&#10;sl4U8NntfELkV75iTaPbzLU9Hn74L5UNTSShNKZEmlADAQhAAAIQgECPINAT12iW6dj+/f9lxK5Y&#10;cuDAVfk0Q4d+IKS8KCVo4v6bSl4LOkMgqNstht2FTFXI6fnjg/EB4hGHfzIYdtdvVy6gzMlbs+2d&#10;NSvfunJqAmohAAEIQAACEGgUAQLNfyGfDRNLdslnRm6QPW454/YIY5nZQDA76ikZ7ZRkwsoc1xaS&#10;oawmxLWvkNMJdPPMEOBKj22u2d1Di0Sdaiu29+KLHw6p9BJWmryWtHan/OWX801aqqVRlIUABCAA&#10;AQhAoD4ECDQLOZ94wsp08iVLurau1CPsW66hSgV52QJKwbaP+iokp4eDCgc16pmV/9qhXTsE2eOb&#10;37rTYk1lph92xG2HfHXVVxX7XrtXhnFTba4ZLMwWVFCondWVilRRWxkBtTfsvql8eW2oadswKbrV&#10;mlS7h2T/DVYNAz/22AsvvPC6guawB3tVtWv5geRVPBvRVqUBYQhAAAIQgAAEmodAjwg0C24zM+/e&#10;lZnXJbth772GKflaX2lPdRVUxHPpZX/UR816X3hB1x5D2YdWTGo/dh3Zf79VQ5s6aLtsZsc7rZR2&#10;DjrssFWhqmJNpQeNGHGdNqcMSzmzUaNm2MP+mgX1auNPU6VBTd1cRxk5QVIa9FE7zMuqkPCuhlgY&#10;Z4/ARKFhOKitMYsjPAW1YcZf4ePGm14um8+YPO+M07ezggqsg4BatPXW2uv+T9nN4cPizoK6Qr3a&#10;TcneazsnKe/sfKP87Y4KeoGPEIAABCAAAQg0J4FeHR0r7yXYnPbVaNWcOc8deOBvSyo58siNjz56&#10;k+7033LLkqlTn5o/v2sl5QYbvH+rrT507LHD1113jWJ5SR511L233rrrkCErd8SUjB28997dSxa5&#10;4Yanr7nmTwsWdEpy2LA+hx02bLfdVk6plzT4yiu3HT26aw/L4kdHxyt33/3nO+989vHHX37llX+Y&#10;wIgRH9phh4+MHTswW7vuaVlQXGr/8IcXzz+/axPQ7KOj419uTaSvVMtlly38zW+WqQrR2HPPQRMm&#10;DMkq/+Mf//qd7zxgLfrsZ/sdcsiwc8552OjZQzp/9KNHC+qSnddeu72+1SDopZcuuPLKJ/X+wAM/&#10;puIluXXXWRyHAAQgAAEIQKA5CfSU7Y0C/bjtIaIT/uOqk7WePQ6ilccV9JTCchGos7ew1U5J5rn2&#10;AsybgXmuXZxQuedi7uTpuQhjufNnCOZOAk4xtjdqzigfqyAAAQhAAAIQgEA7E+gRazTbuQNpGwQg&#10;AAEIQAACEGhWAgSazdoz2AUBCEAAAhCAAARanACBZot3IOZDAAIQgAAEIACBZiXQq7Nz1e423RnZ&#10;lnd5b9YeWWkXzOvfQS3KvEXNVv9iOU7uJ4C3+FmlkoR5KpJ+PW3JnKzzEjnCnsw++Y1HLE5Gyj2J&#10;itHK4wp6SmF5ScfI1VvIgHbidYp5/BzmTphOsTjmCdOrPQZEt8VzMY9WjuUl0cE8oUc5VZF17v87&#10;gSQEIAABCEAAAhCAQBoCrNFMwxEtEIAABCAAAQhAAAIFBAg0cQkIQAACEIAABCAAgVwIEGjmghWl&#10;EIAABCAAAQhAAAJknTepD7Rl6lmTsn7HrBZl3qJmizqW1/+MgDnM/QTwFj+rVJJtyZys88jkcXmV&#10;J90vTkbKPUlz0crjCnpKYXlJx8jVW8iAduJ1inn8HOZOmE6xOOZknTvxOsWKeXp+hqKVezo9WjmW&#10;R6OLPq3IOk/1ZwM9EIAABCAAAQhAAAJeAqzR9JJCDgIQgAAEIAABCECgKgIEmlXhQhgCEIAABCAA&#10;AQhAwEuAQNNLCjkIQAACEIAABCAAgaoIkHVeFa76Cbdl6ln98EXV1KLMW9RsdRGWR/lpTYVgXhO+&#10;qMIwj8JWUyGY14QvqnAZ5mSdRyaPqyM8SXNxMlLuSZqLVh5X0FMKy0s6Rq7eQga0E69TzOPnMHfC&#10;dIrFMY9Oj/VUl1C552KeEBSWO3+GYO4k4BQj6zwqPqcQBCAAAQhAAAIQgEANBFijWQM8ikIAAhCA&#10;AAQgAAEIdE+AQBPvgAAEIAABCEAAAhDIhQCBZi5YUQoBCEAAAhCAAAQgQNZ5k/oASXP175gWZd6i&#10;Zqt/sRwn9xPAW/ysUknCPBVJv562ZE7WeWTyuPwmLnXRU0rKPYmKHlUJMxA91WF5ScfI1VvIgHbi&#10;dYp5/BzmTphOsTjm9b+4eezkjuEJOz1alecHNFq5xw2ilTfc8ujTiqxz/98JJCEAAQhAAAIQgAAE&#10;0hBgjWYajmiBAAQgAAEIQAACECggQKCJS0AAAhCAAAQgAAEI5EKAQDMXrCiFAAQgAAEIQAACECDQ&#10;xAcgAAEIQAACEIAABHIhwPZGuWCtXWlb7nFQO5ZcNbQo8xY1W12J5bn6c0nlMIe5nwDe4meVSrIt&#10;mbO9UeQuRfIqzx4HcTJS7tnjIFp5XEFPKSwv6Ri5egtb7TjxOsU8fg5zJ0ynWBzz6H1YPNUlVO65&#10;mCcEheXOnyGYOwk4xdjeKNWfDfRAAAIQgAAEIAABCHgJsEbTSwo5CEAAAhCAAAQgAIGqCBBoVoUL&#10;YQhAAAIQgAAEIAABLwECTS8p5CAAAQhAAAIQgAAEqiJA1nlVuOon3JapZ/XDF1VTizJvUbPVRVge&#10;5ac1FYJ5TfiiCsM8CltNhWBeE76owmWYk3UemTyujohLXfSUknJPoqJHVcIMRE91WF7SMXL1FjKg&#10;nXidYh4/h7kTplMsjnn9L24eO4tlPBfzhKASYsHy6H6JLthw5tH+Q9Z5VHxOIQhAAAIQgAAEIACB&#10;GgiwRrMGeBSFAAQgAAEIQAACEOieAIEm3gEBCEAAAhCAAAQgkAsBAs1csKIUAhCAAAQgAAEIQICs&#10;8yb1AZLm6t8xLcq8Rc1W/2I5Tu4ngLf4WaWShHkqkn49bcmcrPPI5HH5TVwGoqeUlHtSzzyqojPI&#10;opVjeZ2ZkwHtPBmdYh7Ph7kTplMsjnmdT7TotnguidHKPeiilWN5NLrogg1nHn1akXXu/zuBJAQg&#10;AAEIQAACEIBAGgKs0UzDES0QgAAEIAABCEAAAgUECDRxCQhAAAIQgAAEIACBXAgQaOaCFaUQgAAE&#10;IAABCEAAAmSdN6kPtGXqWZOyfsesFmXeomaLOpbX/4yAOcz9BPAWP6tUkm3JnKzzyORxeZUn3S9O&#10;Rso9qWfRyuMKekpheUnHyNVbyIB24nWKefwc5k6YTrE45tHpsZ7qEir3XMwTgsJy588QzJ0EnGJk&#10;naf6s4EeCEAAAhCAAAQgAAEvAdZoekkhBwEIQAACEIAABCBQFQECzapwIQwBCEAAAhCAAAQg4CVA&#10;oOklhRwEIAABCEAAAhCAQFUEyDqvClf9hNsy9ax++KJqalHmLWq2ugjLo/y0pkIwrwlfVGGYR2Gr&#10;qRDMa8IXVbgMc7LOI5PH1RFxqYueUlLuSVT0qEqYgeipDstLOkau3kIGtBOvU8zj5zB3wnSKxTGv&#10;/8XNY2exjOdinhBUQixYHt0v0QUbzjzaf8g6j4rPKQQBCEAAAhCAAAQgUAMB1mjWAI+iEIAABCAA&#10;AQhAAALdEyDQxDsgAAEIQAACEIAABHIhQKCZC1aUQgACEIAABCAAAQgQaOIDEIAABCAAAQhAAAK5&#10;EOjV0bEgF8UohQAEIAABCEAAAhDo2QTY3ihylyK5TdxWF55SUu7Z48CjKnqrgmjlWF5n5my14zwZ&#10;nWIez4e5E6ZTLI55nU+06LZ4LonRyj3oopVjeTS66IINZx59WrG9Uc/+N0HrIQABCEAAAhCAQCMI&#10;sEazEdSpEwIQgAAEIAABCPQAAgSaPaCTaSIEIAABCEAAAhBoBAECzUZQp04IQAACEIAABCDQAwj0&#10;6ux8oWIzuT99RUTJBWCeHGlFhS3KvEXNVndgeUWfTC4A8+RIKyqEeUVEyQVgnhxpRYVlmJN1Hpk8&#10;LuiedL84GSn3pJ5FK48r6CmF5SUdI1dvIQPaidcp5vFzmDthOsXimEenx3qqS6jcczFPCArLnT9D&#10;MHcScIqRdV4xFkcAAhCAAAQgAAEIQCAxAdZoJgaKOghAAAIQgAAEIAABI0CgiSdAAAIQgAAEIAAB&#10;CORCgEAzF6wohQAEIAABCEAAAhAg67xJfYCkufp3TIsyb1Gz1b9YjpP7CeAtflapJGGeiqRfT1sy&#10;J+s8MnlcfhOXuugpJeWeREWPqoQZiJ7qsLykY+TqLWRAO/E6xTx+DnMnTKdYHPP6X9w8dhbLeC7m&#10;CUElxILl0f0SXbDhzKP9h6xz/98JJCEAAQhAAAIQgAAE0hBgjWYajmiBAAQg0GMJPHX7b05dfY1z&#10;+6yr1xcWLLjr1NP0xp6PTrnWsPzioK/akcWzZvdYUDS8/gTkkOacV++0c8nag7v+4YorTSB474+G&#10;fNyOmBI9u1NS/3a1UI0Emi3UWZgKAQhAoBkJPDrthklvvX5M5wt6XXfYsO0mnTz2kotkqF43mbif&#10;Wbz7FZdtfsD++90yc+CO2zdjG7CpTQlMHbuHOWfnokWKKQtaacGlBOSZMw897K8Ln7CPfQYN1PPo&#10;jq6PesirD3/kj4O22/aAO25rU045NotAM0e4qIYABCDQZgRswDLbKB3pP3JkQTM/edCB+p1+Zdmy&#10;7PHeAwZsOOazbQaE5jQVAQ2uh4FJGSbnDMHioG23WXuDDQqs7T9yhP4X6aB55geHrhzCHH3iCZ2L&#10;FmeFX1m6bNRxxzZVY1vFGLLOm7Sn2jL1rElZv2NWizJvUbNFHcvrf0bUzlxDPn+acdOIE48Pxs+f&#10;fOb8M8/Wx/3nzw2/0/qo449fN+0rD//BJFXwz/fdHwY4q2177ZZXW2MqeSxPRdKjRwszXl2+fP3d&#10;dunbt29WXsfvP/e8L86c0Z2S2w8/8iMjtsr6p2bbdzrvh+GI/Dnr9h5jImTa0lvIOo9MHpcDxWUg&#10;ekpJuSf1zKMqOoMsWjmW15k5GdDOk9Ep5vH8nsxcQ0SP3fAzDQIFUDqiiUUNc/72tDM0V66xTPt9&#10;1fELN/3EntNvGL775/VRAjZ05CFM7nY0qITXH8/FPKGdSSzXiOaKpct677jdhoMGhzhPCysX3fXb&#10;7FS4fWU1mqPq47Ynn/SJbx6jI/atVhV3Ll6yx00/syNVOXA0loYzj+4Fss4j/ldQBAIQgAAEVhLQ&#10;cI4lQ+gnWQGlZVdYqoSiTL0qiFRMOWfy9wMyHdeiTA0jrfxRX7IEmhDIiUBINbt2t7FaanntkGHZ&#10;xB0trPznGs3FEis2QI6qRZn6jyTHzmaqjTz2GwpP7Yim4/tvPSIn49teLWs0276LaSAEIACBWglo&#10;0lA/xnoqJUIDP5ZdEVa/mXbL8tH4UKhsk/F7L5szV0c0zlS8jrNWmygPgXcIKNXM/FM5PQoZ9+tY&#10;oPcFiTs6vui3d3fHTCPxyvX58333Zf8p6cgT03+uI0vnzWN5cbS7EWhGo6MgBCAAAQj8C4E+gwbZ&#10;AKc99Nu89oD+mmpXWnqYUgcZBBpCoHf/DeSfZaruM3DAmv36ZQU23Xefx6der39KymNriM3tUSmB&#10;Znv0I62AAAQg0GACml7XD3OBERvtO/6ha1Zupdlg+6i+ZxOY+4Ozi/0zIFE0+eDV1xQkq9m/I22Q&#10;tPHeX+zZ8GpqPVnnNeHLr3Bbpp7lhyuJ5hZl3qJmq8uwPInfVqUkD+Y/Gf7JV5YslRkjjj+2OC1X&#10;yebXjBil5Zs1bp+Zh+VVoYsWxvJodNEFA3OtsJwxbm/Tk00h/9nYPV9ZvFhbIijZXGOWJqDVIMU1&#10;SkAbG5VJV482smTBtvQWss4jUyDlInG5k55SUu5JPfOois4gi1aO5XVm3pMzoMOV2uOuCc9ZmDth&#10;OsU83ee5sCSsLuFZjOXR/RJdEObR6KI9n6zztH850AYBCEAAAhCAAAQgUJkAazQrM0ICAhCAAAQC&#10;AdvnyO5snn0WH8mKARACDSHQnbuW9+GGmNqulRJotmvP0i4IQAACuRDQxjHV6o0oUm0VyEOgJIEI&#10;34soAvwyBAg0cQ8IQAACEKiOgO2jaTsXhqepKDhoYtVpRxoCSQngrklxVq2MQLNqZBSAAAQgAAEI&#10;QAACEPAQYHsjD6UGyLTlHgcN4FhNlS3KvEXNVs9geTXumUY2V+ZaoykrS+4RU7v1uVpeu3llNGB5&#10;rnhLKvcwz9Vdo5vssTxaea4Fy1jO9kaRuxSpwzxbcsTJSLlnd4Zo5XEFPaWwvKRj5OotbLXjxOsU&#10;8/g5zEvCVHaFjhdMlHt4emQ8l8SEXRy9yUtxQSyP7pfogh7mubprrpZHK/ecaNGez/ZGucbxKIcA&#10;BCAAAQhAAAIQKEGANZq4BQQgAAEIQAACEIBALgQINHPBilIIQAACEIAABCAAAQJNfAACEIAABCAA&#10;AQhAIBcCZJ3ngrV2pW2ZelY7llw1tCjzFjVbXYnlufpzSeW5Ms81jTdXy3PtCCzPFW+0n+fqrtFN&#10;bktvIes8MnlcbhSXwOUpJeWepDmPqugMsmjlWF5n5mRAO09Gp5jH82FeEmauabyeC0vCLk54FmN5&#10;dL9EF/Qwz9Vdc7U8Wrnn4hbt+WSdR/+7oCAEIFA/Ar1W//7kyfcV1KcjOm7PSafODd+Gg3rTp88F&#10;er38iofs29tuf8aO2DMcT9uSAw+6ucAGHZGF4aDZMHjIRaHesWNvCt9mj6c1DG15E1DfWT8GN5OP&#10;7bDT1OwRvZc/lHTXww+flYeFsiEYkK26ZF1TpjweXDEIm4bwHDJkmt6H4hLLnlZ5NAGdbUmANZpt&#10;2a00CgKtRCD8vBUbrd+2M8+8Pxz/7mlzQ6z59lsnbL/dAPtqwIC19PHggzazjzuPGdzZecR3Th6l&#10;9489cnA4XqBf9c6atTSO1OMLXrzq6kcKyl55xedOnTTq1lvGh+OXXbLrMx2HhY8zZ+4hO/Xxywds&#10;mj0eZ0PzlHr+1f/T0+zJvm8eCxNaIrdZtGhFVqH8UD525x0TzOXsIceTP4SP6ndzDLnEhRfuWNIe&#10;OVX2r1RVNutM+eqhvw5F5JxlYk19ddRRs4uF1QqZHY4feeTG5q72UHN0Wg0a1FvtzR6vys5mEO5R&#10;7toMwAk0m6EXsAECPZeAfrazP5BZEBqYXLx4hX7b9Kumn2f7SrFmkNFPu71fsuTV4mHLKdc8olIb&#10;DetbEq6Ud1evpzOm3bBQUYUMC0/ZaQUV5oaA44zJ8wq0yU79VGdDEE91yDQPganXPaaQ0frdnDP4&#10;of5mjB7dz0w96+zfFdh8/bTH9Qeju789Et5408vjmimnGjCgt5k0ffrnTUnxHyE7bsJmefhTFIR1&#10;voRz7fzzHyuwR3/MFGSH9sZZS6meRoBAs6f1OO2FQHMR0O9uNo7MGjfv3uXhJ01iYfxy4cKXglgI&#10;6fTzny2rX8TBg3p396OuKHOX3abVAkJRrEJem2TUQFSBKgUcdkS/yqor+63svPjCXWqpugnLrrfW&#10;u/Q0w7Lvm9DUGk1SX8++a4mcp2BRRFB7zDGfsvfFcZ6OlPmDoVnpaNtGjuwXXG7HHfvrn4xUKagt&#10;qTArrD9FxcI6a+ygHgX/36ZPfzKEodHWNrxgz3HXhqM2A8g6b5KOKDSjLVPPmpT1O2a1KPMWNVvU&#10;s5ZrxZjN5R1//BYnnrhlSVfRyrapUxfqqzB2qPcKOkeMuM7k58/fd+jQD9h7rYbca6+PTZy4UbEq&#10;LfrMTsdLQINA+nnWm1BFeUsuvPC+//7vVRP6Etbc/cMPT8zWFVRNmDA0TJUq/P3612cXSNbzvMjV&#10;WyxUyvZOwqblarnfzqyHWKls/9qR4cOnaIhdb847b3t5oFkur1u69NWSk+byinHjfpm1IZwF4bzQ&#10;txor1dKLiqbK8+fMWV6jcDhHsnrsXMupfyu2qyoBj7fk6q5VWZsV9lgerTzXgtzrfBXeuKyr6Dys&#10;uOpkridpLlp5XEFPKSwXgTp7S3tkQIcJdP3Efv+Mf1nBFngq2UKDSRrXnHHT2N5rrhXOai04s9Ej&#10;DeHYiJGGnXb93LTFT6+cyw6SpkpDjJrEtCIKMb+w+8pg1PSbAVoqpwFL1aUh1eIO3XrUT+bP/0vB&#10;VVuxZrZG2RBmQrXuzWbwvzTxpu23HZwdZ3WeVh4xj0xO3mILNNdf5wd6fe7l4/QaBjg9VnlkPJfE&#10;kmefR7lHxpSXHHcMjmcyN0572lZlaFxQK3HNcuUP3TxzL3ODgurkkEuXvmJFNEIfxiZPOGmW/hGZ&#10;E4Yx+ILFkVlVBatQNPQYPK24gedf+LvsMk0J7zX+o9nTKqQBaXpdA5+yTSfFG2++UXB61oF51ipn&#10;deW9pQ7u6rSzuF8a7ufRv19knecax6McAhDInYBNWaqaH58/pqCyfcavjBTDZKWWxx177Ke7s8l+&#10;NQse+pE2/Vtu+WG9jt97qF51pGTG+imnfCoszQx6CtaJKqQIy/W0oFNiasLcucvLLNHLHSIV1EZA&#10;Q3qh37MpX3K87PKJ0MVh4YS8aLttB3S3XLikQ0qhjbuPHt2V8RbmuMuk+NgqFP3hsVYqci1YtpFt&#10;vYZaJRymyCVckBgXZt71r8wK6q9Xd7MNtXGldJsTYI1mm3cwzYNAexCw1IqSyT36DQ4/rpa0qx/+&#10;kpPmZVDcM2+Zfduv3/uzYuF49uCQIWuHj9kFpgXCmrsPv9B6o3Bz33274tf2e/SQRW9hYYZ6UF6n&#10;rte8ufXmvHnLs90aorQzf3Cvjmthbvg75Oz9oLD/BqsG71X2rt92/R0q89DCjOIYsTt5DbgGYa2/&#10;zIpl/78p6lWs3N2iT2eLmkesh7hr8wAn0GyevsASCECgNAENzCh2LJOxG8YvlaOjWDO7y4yTqdLb&#10;S0p2dzwrrJGkkjUq2M0mVTAg5OyLFhLTmsuQo5Y1+1vHbmUfNSh+ww1P603JYcsyLV26rGuVZ/Gj&#10;YGelkjJaQBIcryLM7oRl8IgRH7Li+o+k/RNCoyrqRAACWQIEmvgDBCDQ7ASU5Kuf8zIZu2H8Uj/D&#10;iuds4ruqx8CBK9NsC0p1d7xAzGr8zMgNCo5P3H9l5q+mJttmQKgqsG0vPGHfjdVGpXJnW6pZ8hCA&#10;Km/MZKp6FAxkhrLOCFIz9SUdsqQNJjxiRNeikezj858faB91TmkPh+6m/qtqF8I9kABZ503a6W2Z&#10;etakrN8xq0WZt6jZou7MOlcO78CBa2fzbZX5W5y9G/Jki7OAix0vCId885Dea6nrIZndEocLNBx0&#10;0C3Tpz+T/Urye+/9q5Lp5CF9JJsU36hzIVdvyTWNN1fL/d1hGeXZrpTnzJ//52KHDLnkG2zw/kcf&#10;/XL5KoJwyDcv9kCruqR7F1tl2fGWIR5UmbeXF87aKeY77HCLZdCHM8XPqoGSHm/J1V2j2+6xPFp5&#10;rgXJOl+F15Nd6JGRRo9YnIyUe1LPopXHFfSUwvKSjpGrt+SUR2znTHQGosdbspZblrdqVALN3bP3&#10;D2dsyCjPXiJLZqYvX/qGZXlbkmx5y0N1ChZffOEfGo/UaI0/67z/oPOXLXtNdYV0Y5Wd/P3PbPXp&#10;lSNAWXrWhO4S2D2gEvpPrt5iecpl0qK7cyoPBM8lMSGokv7zuwcWh720LKdbYptvfm32Jk/Zgso0&#10;1xC77q9z3g/HZh24WHlIKpdHaXGkktCl3J91ns0QHzGyr50LYa+DcBKZExakk9v2CBLu1/+9Bfnd&#10;Yj7l6uU6MS19Pu8LQsKrjcdbcnXXaFf0WB6t3HOiRfcCWee5xvEohwAE4gnYzcHD/X60BWC4p7mi&#10;t5J3N7HE8IKHTVbq6VkMpx1kbGbTdnixOUH9ButnXqm+Zo/ed3cHlLvu+k+rXebZnu3HH7d1NlMk&#10;a5slVUggnhElm4OAujgkm2sthN1YvMytRG3hxNFHb1LRfDmt/j6ZRyl/yPLWleKtcFarPFWRVo8o&#10;2utuD8uwibrEZNLnxt6ocD/MdIe1leaEWWFpLhAuMNXWhJx04siKTUAAAt0RYI0mvgEBCDSSgGK+&#10;ghs56qNtJag4L9zlLytjm6sXPyTvvzleUB62LZRCu5uz1VX+LpFZe/S+THRr6cme8LeR3UDdPgLW&#10;m8X3HS1Z2nzbp7grrDS1WR+2HYvsWSaizYrJgQskFXGaV5sTmnDw8zJqJayyEmZPLmcnIlaSAIEm&#10;jgEBCEAAAhCAAAQgkAsBAs1csKIUAhCAAAQgAAEIQICs8yb1gbZMPWtS1u+Y1aLMW9RsUcfy+p8R&#10;uTLPNY03V8tz7QgszxVvSeUe5rm6a3STPZZHK8+1IFnnq/DGZV1F52HFVSdzPaln0crjCnpKYbkI&#10;1Nlbcs0jzrUtWF7SW1qXea5pvJ5LopOn51KWsBewPLpfogt6mOfqrrlaHq08V88n6zzXOB7lEIAA&#10;BCAAAQhAAAIlCLBGE7eAAAQgAAEIQAACEMiFAIFmLlhRCgEIQAACEIAABCBAoIkPQAACEIAABCAA&#10;AQjkQoBAMxesKIUABCAAAQhAAAIQ6NXRsQAKEIAABCAAgRoJDBkyTRo6OsbXqIfiEKgDAdy1DpCt&#10;il5vv/V6QWXFCfCenQI8afOqyCOWSkbVpbI84VYXntZheUlXydV/Wpc5mwQ5HcMp5jlDYV4SZq77&#10;xXgu5gm7OOE1H8uj+yW6oId5ru6aq+XRyj0Xt2jPZ3ujugXuVAQBCEAAAhCAAAQgsJIAazRxBQhA&#10;AAIQgAAEIACBXAgQaOaCFaUQgAAEIAABCEAAAgSa+AAEIAABCEAAAhCAQC4EenV2vlBRcVve5b1i&#10;qxsrAPP6829R5i1qtvoXy9vMyfv0uUAt6uw8Io924S15UC2vs72Z5+qu0Z3VlszJOo9MhJcbxSVw&#10;eUpJuSdpzqMqOoMsWjmW15k5GdDOk9Ep5vF8mJeEmWsar+fCkrCLE57FWB7dL9EFPcxzdddcLY9W&#10;7rm4RXs+WefR/y4oCAEIQAACEIAABCAQSYA1mpHgKAYBCEAAAhCAAAQgUJ4AgSYeAgEIQAACEIAA&#10;BCCQCwECzVywohQCEIAABCAAAQhAgKzzJvWBtkw9a1LW75jVosxb1GxRx/L6nxG5Ms81jTdXy3Pt&#10;CCzPFW9J5R7mubprdJM9lkcrz7VgGcvJOo9MHleHxSVweUpJuSdpzqMqOoMsWjmW15k5GdDOk9Ep&#10;5vF8mJeEmWsar+fCkrCLE57FWB7dL9EFPcxzdddcLY9W7rm4RXs+Wee5xvEohwAEIAABCEAAAhAo&#10;QYA1mrgFBCAAAQhAAAIQgEAuBAg0c8GKUghAAAIQgAAEIAABAk18AAIQgAAEejqBAw+6WYv27Hnb&#10;7c8Ix+MLXiw4Mnz4FDuir3o6L9oPATcBss7dqOor2JapZ/VFWHVtLcq8Rc1W92B51T5ac4Fcmeea&#10;xpur5cZ1ypTHzz77gYcfnpjFfPjhsy68cEcd0ZujjvrE0KEf0JupUxf6b+leB8tr9ovSCtrb8lzd&#10;NbpH2pI5WeeRyeNyo7gELk8pKfckzXlURWeQRSvH8jozJwPaeTI6xTyeD/OSMHNN4/VcWGrs4suv&#10;eOiMyfOe6Tgsq0cjnVde8Tkd0TDniJF9e6+5lt6rpbfeMn7nMYPjvKXOl4hoLHVgng3IEmLxWJ6r&#10;u7Yu8+heIOs8+t8FBSEAAQhAAAKrKawMFAYN6g0RCEDASYA1mk5QiEEAAhCAAARWEsjGnUCBAATK&#10;ECDQxD0gAAEIQAACXgKTTp170okjvdLIQaDHEyDQ7PEuAAAIQAACEFhttf79166IwfLNDz5os4qS&#10;CEAAAkaArPMm9YS2TD1rUtbvmNWizFvUbFHH8vqfEbkyzzWNN1fLrSNmzVo6btwvC9LJx469aebM&#10;PUJPaYejgrT0ip1YB8sr2hAn0N6W5+quccDb9apI1nlk8rgcwpNvGCcj5Z6kuWjlcQU9pbC8pGPk&#10;6i1kQDvxOsU8fg7zkjBzTeP1XBJr7+LBQy4aPKj3nXdMMDfQR82Sh/HLgR+9YPHTR1gMoQn0UyeN&#10;ivOW6MReT3UJldeHeYjJ6mx5ru4a7YoNZx7dC2SdR/+7oCAEIAABCPQUAtrb6JlFKxSCaLhLryHK&#10;tM3blyx5NWzh3n+Drn2OeEAAAhUJsEazIiIEIAABCECgpxBQrPn2WydoAl2vYSxzo2F9w0G9yX7V&#10;U7jQTgjEEiDQjCVHOQhAAAIQgAAEIACBsgQINHEQCEAAAhCAAAQgAIFcCJB1ngvW2pUWp/tNnnzf&#10;mWfen9U8YMBalv+4cOFLI0ZcZ1+NHt3PciTthrx2RK9z5iwvsOr447fYc88hoWD4Nqg1JXPnLi/O&#10;stRNgY86arYEQoamZfBNmDD0u9/drG/fvrUTqL+GFk2xbFGz1b9Y3mZOnmsab97ecm6fdevfHa1S&#10;4zGdL7SKqWanx1tydddoXB7Lo5XnWrCM5WSdRyaPq8PiEgA9paS8ZALX8qVvbLzp5Y89crAWDElG&#10;y9K3326AEiTNe5Qg+Y1vfPLIw7cKzqSb8z7Z8Rc7UnAbX6k66+zf2T18d9hp6pZbrff9M3a0gnZv&#10;X9m55x4zZ9+1RDdbK7j5r+R1XKuUQlt0ZMK+G2s9k8qutfb/nffDsVmH9jTZI9MQ5nZr4/Dw2Bmd&#10;tRennAxop2M4xTy9APOSMHNN4807G1eB5qS3b8r1l7hFlZ/aa49Jb71uxtf54hZ9znq8JVd3zdXy&#10;aOWei1t0F5N13qIneAWzNXyoBMm4tilUtSiz+BGOK4S97JJdCwS0qYeOKMoMxxXOygxbNb/P+I1m&#10;zFgUZxKlIAABCEAAAhBoMwKs0WzVDlV4p5nxiftvGtEATbVbvFj80JBkGYXa4+O7p80dPXqA7fEh&#10;PRKed+/y7bYdYKV0/99ly16zm2fwgAAEINAQAj8465xeq6+h5/XTbmiIAT280nHj9oZ8D/eBbPMJ&#10;NFvPGTR7riDva4ffqvWR2jHY34BF/9wfTs/idZla/Wlfldc2b95yzaRLRiOamrX/1rfu1vslSwpH&#10;VZcufdVvFZIQgAAEEhKwEOftt16f89s79/3SxEWLFidUjqqKBMR/1qyuFfw8IGAECDRbzxO0RlNB&#10;nqLGak1XjGg7wM2fv29BWSUG6bg0l9d5z7xlGry06Pb447ZWghGDl9X2AvIQgECuBLbcYovjvvVN&#10;VTHqMyP1OmjQwFyrQ3mWwNNPP3P3nLmDBw8CCwQCAQLNlnQGSwBSSnjWet05zdmYoUM/UHIotMzC&#10;zWLN/fuvzJIZMKCw3vCV0x7EIAABCKQi8NGPDjZVh//XUdf9dEoqtejxEDj7f3544Y/P80gi03MI&#10;sL1Rk/Z1yZ0CbBsjjUcqUrQNhqZP//yOO/a3Nowde9PIkR858cQtQ5O0I9KWW37YBCR/9tkPFG9U&#10;VLJg0FBQKvvRjNH0/axZS7/+9dmmWe+PPnrWo49+uUmxljWrRfeVaFGz1RVYXv/TJFfmue4XU5Xl&#10;mi7ffPNPC++pp37n6KOP9HAm67w7Sso6d25vNH36jH79PjJixFaf+MQW3/72f48bt6eHfB4yHm/J&#10;1V2jG+WxPFp5rgXZ3mgV3rj0/uiE/7jqZK5ne6Nttr9Gk9dhtyNtYPTVQ3996y3jlZEjDbaf0YMP&#10;7mcb9BRsb6SDyvtRkriEC7Y3MlhmeXEpreNUKrrtZLTe+mvYpkjaWeniC3cxVZtsuhbbGxVsihR4&#10;Zs/zON8oLsVWO068TjFPv8C8JMxc94vxbFhTYJUWC2qN5q23/mrnnXaqeOoRaJYJND3bG2nSPAxn&#10;fvQ/hn7v9O/uM37voNNzWiX8nfV4S67uGn218VgerTzXXmB7o1zj+Dop1/Ck0oBUmV4V/+mNbcxu&#10;uUF6o+DvvPO232W3aZbWoyjT9r/UQ/GfYtCQDKR/chJYvHiF5rj1RptiKhlIMgUtUSgZSoWvFNfq&#10;oBUPo6eqyOodOLD30UdvUiciVAMBCECgewIKdHYe89nf/e4+INWBwM+m//yiiy+1ZH/teKcQX0sX&#10;6lAvVTQ/ATZsj9x3Pde/FFLu+VuT67+TaOVYnvB/uacXWnp07dohw5r/KtkoC8MwUsKrTa7ekusQ&#10;kefCUgxKsc6nt/j0Vw7oWtgTHiVPK0Y0u/PziA3bGdGMPmfj/Dy6Os9PjFN5GcsJNAk0uy4vHm8L&#10;Mr1Wf6/zp/ftt96oVnmZH4OEqkrGgp4zvCpQFX/bktx2KNfQIdegWZYr0OR2LCXPpuyve0LPz9Vb&#10;mi3Q1GTuhh8b1tn5gudEqxhoHn74xRdddKt11pw5k0eN6vqPtMsup9522x+7hgaeuuTss2fozYUX&#10;fs15eSwjNmTI15566rmCumpXG6eBQNPjP6mWS3l+hhJeEDy/aM7qmDqPO78oVYJAtVEmECEAAQjU&#10;k4BGMW0CV1GmdtNMVbUiyDPPPCAbZer9rbdO2nnnTyjK/OhH15NA7VHm008/36vXHoccsvPbb9+k&#10;pzSPHn3iD37QFcKWeSgIjmhmXKmIiijSwwmQdd54B+jTZ93i1MgmTD3r06frBuv26Ozs9t4/JS1X&#10;NuJBBx2iggcddOA55/yg8dBLWdCEzD2gWtRsNU2WM6LZXRf7U309ThJkcvWWnNJ4X3/7/bL/b39d&#10;3LdvX3u/Rq/Xqmq1R7jiiKYpURR43XXf3Gef0UGnosDjjkuWXq0hUotZg/7rr5+z777nhDHU4rZI&#10;4Kqr7lTI62lmkFFEu+GGhyqWrVgqJ1fMdmXybvX4eU7uWpFneQGP5TVWkVNxss5XgfUMFHtkpNEj&#10;Vl7GZnak6szJZ9gOw+HhGT+PMyDO8jCQabPh9nBOQD/06KOXXHypNlez9qqxhx52SD0nIzyg1Jxm&#10;Y+7sqVwnQ5k6z+miXFEtU+fhEvH8q/8nXAo0Nxw02N6vt1bXDtBpndMZaGoUUCFaiOrmzl0gS8I0&#10;+g47DFfQqcjv29/+6VVXHa3ByK4Lyz/HOyv2uASkTUUKAlkdV3R72GG7bLPNxoo4NYCq2m0e30ZY&#10;jz/+alOuYHTevIV33vmwzLCDiiNN54Ybrt/RcbFiYh2XqgkTtjXb9JCS8oFyxNS555Kb7Up7r/8P&#10;9ZyAznWlh/Pq7dlFJK2f5/fLy9S55xxvgIw2FtbMzo47bt+Aut1VKsQsGWW6Faz23HPP2Ra+aq+i&#10;zDtn3+UviyQEINDDCSis1HPIEO1rscb667xPT5sZ11yQvck+iw86j5zio6wQTYsyFWuauAI7izIV&#10;+dliTQV2Cge1wvL0029QnKe40NZueh7LlnXNFG2wwaq5IyulMFE1ahjVIks9NOQpzXqjGFEH9V51&#10;qbjiSDPDqtb4qMxT5GqlJKwoU290UFGpiVUcjhWZQDgh83e6smuPFOtiDyJkWpEAXduKvVY/m7Mh&#10;Zpnp8vIGaf/eIDBgwMrt5evXBmqCAATahIBingY/FKJlY8dFi1ZGnCHys8BOoaGNejrHMpO0yiJR&#10;mWex47e/vbcFnTwg0FgCbRhonrr6Gno2Fmt9ateiSX9qjkzKjk1WtDCrPDtdXrFgeYElS5Z++YD9&#10;a1RCcQhAoOcQ0LyqTa3q8dzLf9dTE0F6Kp3c3mSfxQedR/wx7Je/vIOln2uKXAOcCTvCxjJtXDP7&#10;0PioZsOrregjH/lAtUVKyotMIJyQuXWl1Zjt4iQ2o6SpCLRhoNlUfPMzpqoQU2ZUJZ8VThhlyoxL&#10;L78ie7uI/PigGQIQgEAeBCwTSFHm3Xc/ZvPmqR7SpqFQZfZkFdoy0C9+cWS1tTz77EvSVm0p5CGQ&#10;nEAbZp1rTbcw2b1ZWyKBa9y4vbfZZnTBDXkrWu7MAQ8e45TPilnZamfMy1j+zW8e17Qp563iLcWX&#10;gIqukvyqkUohWedlSOaU6purt+SaxhuhXHfc3mGH7Z3XHGcykHWZVmTefvuD2oQou8BRCyKzyUBK&#10;vjFJvfq3PbJk8JCgU/DR0oyk2Y5Ls62/DFnnlu5jueSqetCg9WSh5QPZQeUV6VX6FbkmzzoPt5gf&#10;PHjQH/94v+dCEdGtHrUeP8+pao95ZWQ8ltdYRU7Fe1bWuc2b2001WiKPeKeddx2z005VZZ0XDE+G&#10;Qcfucv1MXmL2RrFjydSzYrWhoEp5EgnLMP/BWedogaYNZ3pU1TnVrlW8xZOlGE3Y0y8JlbNhe/lA&#10;kzsDZfkU5wiXv0Qof0XFD/vaIZO/f4Yn07aqQNNCt2w6edi5/ZRT9jnllOtVtUYTFYla9rdScPyx&#10;puTLbNhukaKUDxnyYYtrs0HnkiUvKuvclmZafroxDAotGciMsYMVbfNnne+y29hbb5kpzboz0Mf+&#10;4z/svT26/23qun/y22+dUFIm+mrj+ekn69yJ1ynWdFnnPxrycVtJmV1MaR/1VXDNq3fa2Q7+ZPgn&#10;dfAXB301fLV41uyg4Q9XXHnXqaf9deETZa7abfmV4kULMauaFpd88bBltcs9q+V5/bQbVMSizLn3&#10;zJs//3fVakC+ZxLQEI5+We0Ztq3WGzuib/Vev/G5wgnVWY1Wl4aLzAab2eTRbAS0rFBRZk5WaY5b&#10;A4TZRB+FdLbF+qRJ+9gbjTsqCrT3VUWZslllraCeBbPzQblqtPFUmWEHw+6e9jG7s2ZQmN1V3g5W&#10;a1t3SLV7ne0uosdFF/34ttt/kxN81LYcgcas0Ty644lB23Wtoc7+Zdf7PoMG6iuDGAYmdXz3G67T&#10;x87FS+wrhZUzxu293y0z9ZWeS+fN++1pZ/xt+bMtR18G62/3rFmzjz/xJN3Nwml/dpTRUyQrX3LB&#10;ZTa1PAjYjHlcIFtglWbM9/3SRLXR9sj48lcOzuahe5rQDDInT5qz/kfO79v3og0GXnDJpQ82g0k9&#10;wQb9dto+LNnd/mxLF9tuUO+r3aq6Wm6qwiYosxsc6udZQ0FlttEurkVBartGpQsX/vXjwy61Jn9+&#10;z59VSxj5NiCg3ev0tIasvz5rQ9ugS5M1oTGBpswfddyxen1hwarBAL0ffWLX+LkeGrxU0HnAHbfZ&#10;xw8O/XgISSWmsHKn83644ZjP2re7X3HZ2EsuenX58mqpZDPdas96kwa7vYEefm0hdzL8FyzfiuLB&#10;y7hY0PQU75FZ7eCoh7nWSGXTQjueeLx8qbT94rGwoswBB/7q9DPuef4vr7311v8tX/7q1w6/9fTv&#10;zatYqqUFmqcXbEOZsI9MoJq9O0veqFWXJis1L5mtSAvgqsoF0eq6vO2sqH/NDw4MGdz+y1R5tYsX&#10;r9hks8uf/NNLJjZzZsfQjVcGnRXtQSAhAf2TsX008x7jr2iz9k7Obzi5Yu0INBuBhgWaChMVSj52&#10;w6r/vnr/yYMONEAPXn3NZvvvVwDL4k4rssnEf/lWBQuONBvotPb4M8FtljwrH96X2SOzWD6PADQt&#10;k1y1XXPtowX6FXfmWiPKswTChjLFWDSFbfkWdpNoe83OcaciqfV2l1668q+vVTdgQNfJFWq0xXN6&#10;aOmbTamHr3RQR7QeTgv7Gh4EpAIS9Oy+5/T/9//ezqp94omXLrjw98krQmF5Avo7VDxp3hBoZ511&#10;zrHf+HpDqqbSJiTQyKzz+ZPPfPy6aV95+A/GRR9HnHi83mj9pWbGNWZZMnb82dg9X1m8OJQqZmpZ&#10;5/7HKaud4hd2S+ahM1T+dnEmuAWUzuPdZaCH4wV6Sir/58FebiARgrkyjLCnJxfJsS88d1sW+uw9&#10;pjVys+WWH9PStHBLPU1khzhPCnVcQaGl/aZ6WMpFmCu3O1zbQUsKsbsChtxekyxI+PVPtYfmpLL/&#10;X/Xk2KH5GLxSa2fnEX79WrQj4Tyyzv02tIFktRsgTJ8+o1+/jzjXR+WU+u3J3c6p6hp73GN5jVXk&#10;VLyM5e9SOl7BU0bkdMRS/4Lync84/ZUlSx+dcq2OvDhv/rof3dC+Mgr//t41gmS21Or/9m/velfX&#10;QGx3RuYEsRq1+V7ENdwYQGURmYVZLGE4s/igCReoyh7MqrIBTmnL6qkGCLIQqJWAFmWGqWftX2h5&#10;GOGWenqvaC+82lhj2odq1KJM3VfQ1NpU/s9+Nk/T+maMJVWEbKG0tafWlu81KrW1K/UpN7ngElT+&#10;9+s97363ngVXxYKfoeyPTk5mt4Hakr/FJQ8+8tAjD9z/gKJMZxRhcIp/0crU6OxQjwEJVTUwlOqO&#10;XqrWdXfKeAibTC8tnis4DTz7p3i2QfFsT6O1mC8+/cxBs+/QGy21NEuefuCBa0aM2vbkk7abdLId&#10;yaqSpCbWtU1mdztW+Lc3srVKa/R6Tarsvd1u1dO6YrGshvDeo6okKM/uDAUFi5OECo6UnP62IFKq&#10;wnBmOJIlXFF58KIIywtgdtcvzq7Jg/lH+v/4z3/+W/ZMGb7phx7641ecJjnF4iwvBp6kujr0QlXb&#10;G4UBRd3vROFd2L8w7FOYHVwM2w2m/Y0Pm9poK2zdvkUzlQW7JGrS/PTTv6TjGo+scUQzu6dMkg41&#10;FAkvU8FdDzvitosv+ZdbHb7rXb2eePyQIUPWSWi558JSUJ1lWCbf3ijsZKRluxo1t7HtcDCbMRY2&#10;FdLfJNvnqOCR3SDJ46s2am6SYXQ8VF2tNk+NkvFvb6TEczHXrkbmG9rSLmzbx/ZGznMhws+tH+N+&#10;PjylnMqbbnuj4N+bjN972Zy52ZQgfaXUH+WkP3TNtQWngXY70hEV0avGQbPfPnX7bzTz7jxteohY&#10;2DLT2luwIrO7VZ7ljwclBcrbHukN0/ZYZ51V9zXdYIO17r1nYtu3uqkaqFFDjR1OnfpbRZkRd0lJ&#10;0ha7cYsMkBmWiqR8IG3cnVVudxHsUY+LLth55Mh+ocn/9m+9jvvWVhZlNvAx5OMbXXTxpXrqjhgJ&#10;zVDsKG22FPL220/VPwrtW6kjtr2R3GPffc/Rfx6rUWGoQkzFf7bPkUbE9Qz7FklY6y6qGgLXqLkU&#10;SnN2DYaq1qlRVZSp4DgYmQqO9rDb8GPDtKuRthbp02ddvX5x3BfKK99v4sqNNjf/5E9SmYGeJiTQ&#10;sGQgY6GUoLUH9J86dg8LH8Njt/PP7Vy0uGBPTUtUV5HND9j/jqO+ru0zTV5R5twfnG3rO6t6aPzS&#10;hjD1yL6vSkkQlgYNjqbSFmFDd+nnxanlWeUWMhbvrBlhQKoiafsliVWjRm7w0gvHmKqfXL7b0kVH&#10;vO99qyfR3LRKmrAXLCVIc9bZ/QvrDLAgJUghr1J8bINP27rI8tAVQ9gdqxWS6tWik2a4H+Df/ro4&#10;4UUvwL/n7v1/9cu9Djpok1MmjXr+2aMmn7Fdwn6J2wBBu1vYZhfTp69c7VC7STaAHbbTsg0ss2rH&#10;jNlcMd+YMSu3SS9fo8JQCSswrcowG8svuB+6dm6v6qQoObxalRnFwtomueCW6GG3o5Kad93tlz+d&#10;+ph99dDDf+nT99waDaB40xJocKApLhvtO77rEvzOXkVGat1hw2w/I9uVXfk9ijKz+xkpVWjmoYfZ&#10;t4oyw0ZITQu6zoaFme7shHjBaGXx4GX5ZHbLEMqGrXVuVJNUd+CXhzeJJT3NDBtE3GabjUPDbSZR&#10;T4V6dkc+GyLSj7fiPwvv0j4sspwwoWsbYD30666xJf1sa2RLGeUh/UjxqGwICT12XFGIZPKwKm0b&#10;47R9brcNzzln20knj/rgB/89TkPzl5KnqWcL7CzYxlUf5SEWklZ8fPvbXSMsVQ1qSl7Dotn7oesf&#10;zsiRQ02PbblgOxtkNz2wr3TcDtqZ4jSyYisiBM48a/6985ZmC67ofH348GsiVFGk+Qn06uhot9ta&#10;XDuka0Rhv7Zrl9OZhgzpuuIUPDo6FpYsXiDcnVgom5WvKOw0uIXEhgyZJms7Orr+GvFIQkBn66R/&#10;HRNKorYNlGhhXI+9iHVzseq6sOf6KL8Bgq3QzS7BLDZGoZtmt7OS+gukPyc23Fh83/OCW5k7W1dw&#10;A0xbJJpdl6w/M7pBpULe7KYHEtMsvw5mVzN7asxnA4Rxq622qaf2vGW4nudNWPobnAwkCzxrUauS&#10;8ScDGd+qlGe7JK6gp5Rq8awILqmqYBK8+LbmBU3Ort30tC4rnyqNydkLTjEP4TjLo++Nm6vlOSUD&#10;dXd2JGxLVclAdbgaNlUVOSUDta632L3Lc31UG2ja7lpmUtjiyjYfsK900JYUpw00pV9jk9JpdVl0&#10;qyN263MdyWatKTi2djVZoDl2tdU+lWtvOpXbbdbDI+7nw5P67Lxyen76narq3JbmTQZyugJicQT8&#10;+7pXqz8/zdVagjwEINDeBGyNpibftATwuZf/rqetBezsfCF7y7HuDhaLlTxySiWI2u5AItpaKwgq&#10;qrP7oxbc91xH9JWW5FZcrKntCyRsE99VPcItDDSQaQs5Ojr+HHb1MlNTPUSmYPFlAXYn4WypSy4+&#10;qdi8//iPdRT2FTy1c2rEEY1TViwlgaq2ZU3FswfqafwazeTQ7QboydW2hMIyKzK7s99CxuKd3svL&#10;twQNjIQABCCQioBtpKplms58beWka7Fm+bQbbcuqeLSqG5lac2y9sqJMBb5WXHPl2SBYR6pKD0pF&#10;yannkIM332nMhlnh9T+85v33T3AWR6y1CLRhoNlaHZDK2vKp5eVrqXZ4slr5VG1EDwQg0AMJNM8G&#10;CDZVrTQaT6ypOE8LOsv0l1ZS6r7kV111dFyfKurVLQy0wZYVtzFO2/pA8/X6Vm9saNOs1b2yVJ3m&#10;2ZskAP3ZDbuccNyIDTdcZ7313j9mzOA/L/2vOA6Uan4CBJrN30eVLQzrJjUwSRRYmRcSEIAABKII&#10;2HaYijUtv1srIC2kU4Snjwr19BrCUI072rd62LcmYE8dlLaI4UxTqBlzjZiGPWVVl7bYlD22tafF&#10;xLb7rFlrWy/ZcTtoyekNfEz+3nYdTxz63PIjb7uFDMsG9kPuVRNo5o441wpqGcjM1TCU10jglltv&#10;n/GLmQ899MgzixbXqIriEIBAQgKK1cKm63pjoZvixXAwO2Sob+1jtoi9D5thxdlmNWbrsm3h9czu&#10;uGQ7yZud4bgdLNiYKc4MSkGgIoFeWsZbUagt7/JesdWNFfAwDysy/Sss69Aoj+V1MCOiioqW9+lz&#10;gdTWZ/34z3/+y7fe+kfv3r3/OfywU5nmVDQ7AkV9ishytjfqDrWyznWj3eQd0dLe0rdvjndd0m7N&#10;7LRV0t9ycsXkvp1ViJ/nirek8jLM23B7oywCz04BcVsAqJa4gp5SUl7yvuQlezc7V+5U7hGLk5GF&#10;rcu8ouX13N7IBjI/0PcD2TvOl/S61t2whu2NyvwYsL1RgedXPD0NZtyFS6UINMv85wn5tQn38fH0&#10;VHSH5u0tFS/LrWt5dBezvVH9g/t61MiKzHpQblAd10372ZRrr7v00p9Mu/HnDTKBaiEAAQhAAAK1&#10;EmCNZq0Ecyqv++5oqDL7tLAy+8ypatQ2A4H/Pv6bk759wiGHfGX8Xl9oBnta2oZwLz6lRGjbauVt&#10;6Jk9GFpnKR32PO+8X4X34U3D8ydauiMwHgIQ6IEECDR7YKfT5FYicPYPz2slc5vPVsWOSrDVRjOW&#10;EiEDlZm7bNmLyqLQR9twO4SPlmChTGG9HnXUf5q8ZKys3miDmHzuyNd84LAIAhCAQAoCBJopKKID&#10;ArkReM973lOgW9noudXWhooVVmrbF9vgWg+7m8uSJS+GpupbhY8a6azYeIWhuqmgxOym1TwgAAEI&#10;QKAiAbLOKyKqt8DChS+NGHFdQa0DBqz18MMT7eDhh8+aO3d5+Fhv+yrV18bpfvXMOg+Yb7hhut5b&#10;+rk9Fi9eoin18LGlgeedda5bp+y77zl2H+qSnqvxTo1u6iuJKQC1TQ3t5tEmr/HLcPydE/Bi7YZY&#10;/r7Ylc6Syt/nlOrb0t5C1nllv8lBIidXzMHSVSrx81zxllRO1vkqLJ5MN4+MNHrE4mSkfOtRPxnz&#10;2Y+dOmmUmX7gQTef+6NtlOm2w05TZ9+1ZNCg3s90HBatPK6gp5RM9aT7eVRF575FK69oeT2zzq3f&#10;1ZZf/uLmp59ZtN6HPmRHXn/j9RUrXtHyzeDTZJ2XuaQqZCwfFFqgqfHOrGT5QFNjn7qvYJngNckl&#10;nqxzss6TOFLtSrKuWP/Lctz1vOLFPFxgK+aPxxkQHSE03PLoLibrvPZzrcEarrzic2bBnXdMuOyS&#10;XRtsDdXXkcCoz2w9fNONv3bIV+x54IH7h6Czjla0T1W6759l9hSk9WgIU3edJtenfXqalkAAAs1B&#10;gH00Iwcmo/+veP4eSXl2RFPDmQo0Q8HLr3jojMnzGNFM+5dU2ir+lWzIiOZbb/zj7rn3PP/8C4oy&#10;ZeSVU366xac+scnGGzGi6bmE2uhj8dy3ytrkeBjRtPe2oHPRoufLT53ffvuDNd7WpaLxjGjWf0Sz&#10;Yqf0WAH20cx2vfNH3CNWLFPxZyjtD5/HSGe0w4hmS14fvnvaXEU2Ftzw6LEEbpx+09Jly5//y1+M&#10;wBe+8Pk777q7x9KotuFK/VGR00+/wVNQCzQVZSowDfeqLi6lrzQXf8ghO3sUItNCBBRLZZ+6LVPB&#10;EX0sPug5sl/HgvyUewyo3fIW6kdMbUICZJ03YaesNOk7J496+60THnvk4OY1EcvyJ6AQ80v77J2t&#10;5+WXO/Ovtn1q0MZGSip3zokrMN15509013jbKUkz7Ba/8oAABCAAgYoEyDqviKgxArvscuO22w48&#10;8cQti6ufMuXxs89+gKzz5B1TMVGxIVnnujnQrruOmT79F8ccc4SarHugy06yzqvt/YLNL20y3RKA&#10;pErB5a23Tgo6FZXqo2WsF1SkIc/6RJk5pfpWdPJqwdZNvrGWT55837x5z86cuUdor3b/mDp1oT5O&#10;n/75HXfsn+Uwa9bSceN+qSPHH7+FruEzZjx64IG/1ccJE4aOG/ex5ctfnThx5dIXqT3zzPs7O7tO&#10;7fAYPnzKqFH9Lrxwx3BE1/yjjpo9f/6+Q4d+wA5KZsmSV4NAsQ36ykoFM4p7auxYbQ27XMezmrNi&#10;jWVei2theS304sqSdb6Km2dFgkdGGj1icTJSXpB1nq2ONZrZ0yCOcMnEuoqLYxqyRnPp4qWaK9co&#10;pnKA/vba3954481tRo0cPWpkgEDWedxlsclLsUazzms0y2cfDx5y0aJFKxSQbfXpgcFzdCn+6qG/&#10;3n67AcrRDAd1bTnm6LuvuvqRW28Zv/OYwTqu64a9N3llc+41/qOqTovvJSYBzVyFK7xdZL58wKZh&#10;Xf6kU+dqGZUOanarX//3quBttz/Tv/9aGw3ra6U23/zam2fuZR+DHslcP+1xKXl8wYsbb3q5ItEv&#10;7L5qYbfEvjTxpon7bSarpH/KNY+UXPRf8ZKYrTGny3LcFR7LE4YoTlWs0Wzy3xTMg0C3BJT3o6nz&#10;z4wcsd566240bOjuu38uG2UCDgIQyJuAgraTTuz6azdjRke2rv7919YgpfabUzDXnQ0qq68s4jz4&#10;oM0UcQZJRYHZj3ZcQaeizKw2bXJXsIAqRJkS0+jp4EG9Q5QZCkrG9irRV9oOr1+/9xdYeNRRnzCr&#10;Rm7dTxryZoj+nkyANZpN1/u6ZulP7fz5f9G/WO2aWWCf/gTrP7H+W5Mk1HQ9l5tB2kfz1Ve7psl0&#10;l6A111wzt3pQDAEIlCCgoUHFiIr/NHte8PWIER/WiOZZZ/8uHNds+D7jV40dWjAXruT6KFU1Us6G&#10;ldOnPzlh342LFQYZDVhO3H/TMOceJMORrx1+64/PH1OjSRSHQBkCBJpN5x66QOhPbUfHeL1mZ2TM&#10;UP1J1XF7Np3pGJQDgVtuvV1PbW+k5+MLFt5448+fWbQ4h3pQCQEIlCOg8FErGosHLxXn2Qy4PZYu&#10;fdWCy/C48sptNeqpoQHFfMkR6y5xI0f2606tKtWAxZIlK0oKaCpfAhq2kM3JDUMhBAIBAk2cAQJN&#10;TeD+B/6geXPbrf2oI7620UbDbrt9llmsWTn9TgwZMs22wbKnFpMVtMd+TnRr06ZuJ8ZBoCkJ6PSx&#10;EUqFj7oV8LQbuhKAsg+NUGpu2oJInZIa4ywQGD16fY0LaODTdqwrM89eLQBVN3Dg2sXz5kGP6tXs&#10;vOJgJQYVK5flNlO/y27Tqq0aeQj4CZB17mdVV0mS5uqK+5+VVWTeqKzzbI657Dz33AssA90em2xy&#10;1XHHbWl5rIomR4y4Tm9CGqmltWaP1B9sdzUKeN73Oq+qscpMz/sO5n57yDovYFXx9PSzrUoypGZb&#10;qdGj+4Xcc62PtBRynWXXXbdQO4EoFd2yxXWtCJngWcuVLa7QMKtB+ekFWedSIg3ZrHM7r4tzwyWp&#10;uNbO/ZBjrvcFSejFCgsIZK3NftUo5lV1UElhLK+dYbUayDpfRSwuhS367p9x1clcT9JctPK4gp5S&#10;7W15PbPONZApmP/7xut/e/Vvr776t48OHmRO/MzixS/99WW7S5A9+g86f9LJ22QXfslO/RzePXt/&#10;E7C004KEWR33dGiuni8nV6BZ7eUsP/lT/qnaXpvhEW7HEt1ZnvuOJFSet7dsOOhfpqRzrc6U69zR&#10;EKbSccwffv6LxxUXKjXHBhE1oPhkx1+OPHwrvddJp52PNUl97o+2UcGQaS4NF19673k/HGsabM+Q&#10;Bx/cz5LcpUGjidmscx3UQny9Zu8GZ6dwyDoPzqnpi+uv3y2bCF+yNzXa+sabb3z/jFX7JRWISY/y&#10;1i2lPev5np+h5vQfLE/YL05VZJ03w68GNkCgCgK//8ODWpo5e/bdijgXPvGkrdTU809/emrUZ0aU&#10;V6QfvJKLyaqovl6iqW6+kuT+KNZoj6rie71E33ylTHX16gTq6ZaAsnzG7z00fK39MgtSf8JXmoDW&#10;zPi3ju0KOgse55//mOWe6zH1use223ZAEuLSqWzx4iyfYuUybM89h3RXqWLfknnrSYxECQREgDWa&#10;uAEEmpHApz65uTbO1BT5pG+fkH3+138dmr3ReUnT+2/QNSzBAv9m7Fdsah0CGufT6kYNJQaTNQet&#10;tB4d1IClxh01GKkd0S2jXCGmYlCNdGoK26Y+9K0t3Pze97Y48wf3hvsJ265DeuhbWxyZXbhpleoZ&#10;EtUVCJoNetVkfTBGufAl882D8rBuW0OhIR41yyWjSXwTUOxbnHXaOr2EpS1AgECzBToJE3sggS0+&#10;/cns/HiWwMWX/qQHAqHJEKgzAe1hXrC/h9ZNhk0/bAMQLa+0KE0hpr3Riskgozl3Hd9774/qKzuY&#10;Den0bZAMCT2h0iBpKTv2zN6CSAaU2SmppHKZJyUW6WpFabFJdSZMdT2EAIFmD+lomtmqBDR1/pOr&#10;rlFwac8rr7xGdz8v35ily7o2KynYY6VV24/dEIAABCDQygTIOm/S3iNprv4dU5F5Q7LOf/zjSz70&#10;ob69e6+8dcebb/7jqaee7i7r3KDJTt2wJGStdpeyWn/CBTVWBF5nC/v0WVc1dna+ULHeZrO8osFB&#10;AMv9rFJJwjwVSb8emPtZpZIk63wVybhM2zqkNxZ0tidpLq4tqiiuoKeUlLex5fXMOjd/EPPLLrvy&#10;2K8fFdxDR+6cddeeu69MYtXxbNa5Zaf+M1o6IiSQNnPWeUEecd7OWd6He62+hgWa5W97XdLJG2t5&#10;8JYeZXn9L8uea6An0x/LneeLUwzm0aA8Lu1UTtZ5qpAdPRCoN4Fdxux0x513hVpffrnz4Uces4+2&#10;YfuyZa/prqS2rl9RprJfs3eNCpkE2ocvpL7Wuw3UBwEIQAACPZUAazR7as/T7hYh8Nzzf3nwoYdP&#10;Pf379rz66p8Gw7UKM9ytNJujkG1ZyCTQGCerNlukzzETAhCAQPsQINBsn76kJW1J4J558zcaNnS3&#10;XcbYc+TICptotiUEGgUBCEAAAi1KgECzRTsOs3sKAe2mudUWn9ZuR/bccstPDd90457SeNoJAQhA&#10;AAItToBAs8U7EPPbncDGGw29e+492uTInvfd9/uwRrMNmq7tqcO20tYc2+867G5tB/XR9r5unkcw&#10;Uk0osMrWzuqp9H+9BgE1wY6EvbhVUHsCmHBBA7Wrth3PChsKe2rzcFWkNbh6huqCEr0xA/Rt80DD&#10;EghAoAcSYHujJu10dmeof8dUZN6Q7Y2uvfb6F1/8awGN7PZGFc2uP0lnjWa5AibJh82YrKwO2hHb&#10;m0lvjj9+ixNP3NKpOU6s2u2NSlpusbJ27TYbdCuXc8/9/cyZe+iNbpOtO87rHi1jx940cuRHrDm6&#10;QcsPf7i9NuLWwb32+pgVVKtnzOgoaK9pCBxUi25LYx8LvrKqJ0++r1+/NYMldrDVvSWuZxtbCub1&#10;5w/zpmLe6+23Xi8wKG6ngIRJ8h5VHhm1q4232lHrPBDqv49GGzNvyPZGTy78k+57Hu4StGjpUuUD&#10;6aaU4bQtBh7tGx6PSqjcLLcb4oX78pkNOpg9suceM0ePHqCbnVirPXZGeH612xuVtFzmaT8pu9GL&#10;bDjm6Ls/M3IDpWRpZPGMyfMefHA/a501WQenXPvw3bP310e9t5sBqtT/nPNQaGxo8uabX6vbZGex&#10;LF/6hm7GbUc08Pnhj7zvp1P2CI6hQc1vfHOzgg2PWt1bsr9WEV2cq/90p9xzSYz2as+5EK0cy6PR&#10;RRdsOPPo04rtjeof3FMjBNIQKLgX5W9+M2vifvumUY2WfAiE2wlKvW5abfcJHDmy36JFKzQMqfd3&#10;/XaJbo2tN/fMW6ahTbNCArqPtr2fck3X3bSzk+Yas1TxfcavHCg1MVUU4k7d9nrq1IX5NAitEIAA&#10;BOIJsEYznh0lIVAHAuHmk/bm2Wefm3vPvXWolypqJ6DocPvtBoSg8LJLdtVktyLIm2fuZcHo4sUr&#10;CmrRaKiOSED7VT2zaIUNoutx331/1mv//mt1Z5WFs2FFpt6M33to7U1AAwQgAIEaCRBo1giQ4hDI&#10;l4DubL7OOn3WW29de/bt+8E113x/vlWiPRGB6dOf1EBjUKYxS3uv+e7yNVgY+kzHYdp+358FpfWa&#10;mp03zRorzQ6sJmoQaiAAAQhUTYBAs2pkFIBAPQloM6Pxe31B95y057bbjtLtzutpQN51DRiw8jbu&#10;eVdUf/2ay7aBRj00VPm5sTdq2/zHHjlY8+kWPg4cWNj2guhQc+Vz5nTNpyutR69Ll75aphV77jlE&#10;0+tKRVddbUy1/v1IjRCAQC0EyDqvhV6OZUmayxFuN6orMm9I1nmBsU888adf//r2dso6V3L0vHnP&#10;Ki87tFQzzpopzuZcZ9O083OM2rPOQ7K8jAz55mZwtplaqXnjjU+qyeGNBLLvS6KQ+02YMLQgPV9k&#10;suj0UdPreiroVHp7MauKTp4f3ho1Y3mNACOKwzwCWo1F2pI5Wed5ZbCat3lSAksmeXlSz6KVxxX0&#10;lFKT29jyhmSdn3vuBQVXro8OHrT/l/YJB1s9j1jDb7pF+3dOHmV51r97YLH2M9KwXxjbk+O1RNb5&#10;CSfNeu973huyxZVa/slP9T3y8K6kHz20aFK3pNf2Rlt9emA2XV1OZY3VdpsnnThSI6DZE00HNYFu&#10;V5Ibpz0tDZpMtwQgHVHomb2vfUkZss49Fy6PTPT13HNJjFaO5SXRwTyhRzlVkXVe438MikOgkQR2&#10;2G6bcAvKceN2z0aZjTQrUd2KsRRpffe0rg3G9SyIMlWJwimlY0vA4rMmechUzYDrGXZQP/PM+0du&#10;vXIVpozUV9k9LBVBKkZU6ySvrPOQLa7QU3G2Dk7cf1ObZ9dQaNCprKDQXn1r0+5he/ZslGlipkEb&#10;KjUJJcyAAAQgwBpNfAACzUhgxi9mmlkKMUePGhluQdm/fxvGEIo1FTPZU6sYC9Yp6oh9FYKzZuiw&#10;YHDW8p3HDA62FUeBst/aYoOU9tAEt2kIQ6HavD3oLEBRAKokB5UNC0ObARQ2QAACPZwAgWYPdwCa&#10;7yLw/Kv/p6eJZt+7CkcJ6T6Tc+bOe+ihR1Q63H9Sb3REr3/960tRWikEAQhAAAIQqCsBAs264qYy&#10;CPgJPPvn55577vlly5eH529mzZ49++6FTzzpV4IkBCAAAQhAoIEEyDpvIPxyVbdl6lmTsn7HrIrM&#10;65l1rluc77ffqoyfpUuX3XHH7Nde+/uWW356yy0/lSVZ0eymxd5sllebdd60YMsY1mzM/Qyx3M8q&#10;lSTMU5H062lL5mSdxyeGe9L94mTklJ6kuWjlcQU9pdrbcrsX9ttvvZ69ajixeMS6k9Ec+px77tU+&#10;7WM/t+sH+n6gjfOIBbYWUOX7paLyau91XvDj0UDLzRKPAa2+R0GNXewHFX3H5+KCnou5s/s8XYzl&#10;zp8hmDsJOMXIOvf/nUASAiUI1H+NZjBi2o0/v/Ouuzf86OCjjvja4EED6R4IQAACEIBACxFgjWYL&#10;dRam9iwCjz72+JVXXvPU089oeyPdHKhnNZ7WQgACEIBAWxAg0GyLbqQRORNYb6136WmVZN/nV+0d&#10;d971y1/9+t3vfvehBx+o7Y2yFZ16+vfzqxfNEIAABCAAgYQECDQTwkQVBJIRuGfe/H/8o+ue5jdO&#10;v+niS38SnhrjTFYHit4hkF0a8frb7w9bWUEIAhCAAARqJEDWeY0A8yrelqlnecFKpLcic39Wcu0W&#10;6c6T2RuaB4Uvv9x59dU/bad7ndfOqnYNCi6lZP113qfX517+u17X6PVaGbUVXaV2k3LSgOU5gcVb&#10;6g8W5q3CnKxzV6pmwjw+T9qgvMeTqOhRheWC6QHlYV7PrHMNYX7tkK+UtPzJhX/SjYLCJaad8oid&#10;neXp0AjPJ+s8OFUc4QjmVqOnOs8l0anKU13CtmB5dL9EF4R5NLpozyfrvKnifoyBQGUCijK7E8pG&#10;mZUVIVENgYK9q6opiiwEIAABCJQgwBpN3AICEOjpBGyNpkWZrNHs6d5A+yEAgaQECDST4kQZBCAA&#10;AQhAAAIQgMA7BAg08QUINDUBLdYssG/GL2Y2tcUtaFx2yyqlAYWtrFqwKZgMAQhAoLkI9OroWNBc&#10;FmENBJqVwJAhw2Ra3U6ZJ5/sUHX33ff77M3N33zzzQcffGS//cY3KyTsggAEIAABCKwiQNa5K+Ex&#10;Og8rOr3RkzQXrTyuoKeUPKuNLa9n1rlIas/2Pz740N///r8FV6yhH/9Y9kZBZJ2Lj9M5PWIeGZg3&#10;A/P6X5Y9vsG9zp2+4YEZrcrzMxStvL0tjz6tyDrnvwUEaiJgIWadHzvtsN1ee31hnXX6TPr2CeGp&#10;HTS5HWWdO4LqIAABCEAgmgBrNKPRUbDdCBx99Dd22W1s9jlu3N76uMVWn2lUUxVlaq68UbVTLwQg&#10;AAEIQKBGAgSaNQKkePsQ6NOnz333P7DD9tuF5zbbjNb7MWN2amAj3/Oe9xTUTjJQA7uDqiEAAQhA&#10;oCoCBJpV4UK4nQkcfPCB+4zf67hvfTM8jz76SL0/47RTdx7z2Ua1fM33v/8nV12j4NKet912x1NP&#10;P9MoY6gXAhCAAAQgUBUBAs2qcCHczgT69+9/4Y/PK9nCW29p2I5C7373u5cuW/788y/Y89ln//za&#10;a1034+YBAQhAAAIQaH4CvTo7X6ho5Ysvvti3b9+KYk0ogOX175Q2Zt6nz7ri6TllEmJfunTZ448v&#10;3HnnVdP3V155zYEH7h+qaGPgCTGmVQXztDw92mDuoZRWBuZpeXq0tSVztjdybYwSnfDv2QehpHLP&#10;7gzRyuMKekrpRGpjy+u8vZFgGvP7H/hDuEL97xuvP/7Ywuyd0NlqJ4DKXsdzPWdh3gzMc+3ihMo9&#10;l0QnT89FGMudP0MwdxJwirG9keePBDIQaEYCWqB5y623h+fs2Xe/+Q/y0Juxp7AJAhCAAASKCbBG&#10;E6+AQFMT0ALNcXt+Xvtoaqujifvtu+uuYz6x2fCmthjjIAABCEAAAu8QINDEF3o0gV6rv7f52//h&#10;9deXkUM2/OiDDz38oQ+tO+eee5vfZiyEAAQgAAEIiACBJm7Q0wk0eaypG05ecvmV6qSttvi0Rjdv&#10;uqlh+e893VFoPwQgAAEIVE+ArPPqmdWlRFumntWFXNWV9OnTtaNCZ6eQV9hdoSFZ57LtiSf+9PGP&#10;/4feWAb6oEED7aM9KppdNZF6FcDyepFeVQ/MYe4ngLf4WaWSbEvmZJ2Tdd51gsQlM7ZNvrwNanZ0&#10;LNxw0ODs9aKggf/MOn/77bfeKCNTEmY04ft+/4f3rbHGJhtvFGosZk4GtBOvU8xzLsDcCdMpFsc8&#10;YXq1x4DotpB1Ho0uuiDMo9FFn1Zknaf6s4Ge9iRgseOQIUMrNe/tSgLJvv/rX18674KLf/3r26fP&#10;+OXZPzzv0cceT6YaRRCAAAQgAIF6EWCNZr1IU09zE7BYs3nWa/5i5s1vvvnmsGEfH77pxjJs7j3z&#10;m5sf1kEAAhCAAARKECDQxC0gsJKAps6bJ9ZU3s+2o0fphkB77j523J67P/+Xv9BPEIAABCAAgZYj&#10;QKDZcl2GwTkSaKpxzS0+/Ulr6uBBA9///veFZp96+vdzRIBqCEAAAhCAQDoCZJ2nY5lUU1umniUl&#10;lF5ZYG556NU+lLdebZEy8ueee0Hfvh8MAp2dK/r06a2P//jHP1aseOWYY44IX+EqCbE7VcHcCSqh&#10;GMwTwnSqgrkTVEKxtmRO1nlkwrUcy5OoGCcj5Z6kuWjlcQU9pdrG8rjFmjYgGp21ly2oYUvtoNnr&#10;Xb3evfrq2avYa3//36eeelo3CgoHyYB2noxOMY+fw9wJ0ykWxzzJiWbnkccAp5hnXwgsd8J0isE8&#10;GlRCzyfrPOH/DVT1CAIKGfXUIKW9sWdoefagydhXceFpSaDrfehD4/f6gq3RzD7Hjt1VX/WIPqCR&#10;EIAABCDQ+gRYo9n6fUgL6kLAgkibHy8OKJPHml875CvdNavMV3UhQSUQgAAEIAABLwECTS8p5CBQ&#10;nkCINeOWeBYo/8lV11x86U9uu+2OO+68C/IQgAAEIACBFiVAoNmiHYfZdSVgQ5gWSpbJTE84rjlg&#10;QP8BAzZYf/31eq+9dl2bSmUQgAAEIACBdATIOk/HMqmmtkw9S0oovbIyzMP90K3Wgo8FpoQRzVry&#10;0OfOvVdq11prTUWc66zTp0xrcZX0rlBJI8wrEUr/PczTM62kEeaVCKX/vi2Zk3Xuyjesf5IgWefN&#10;wzw7nBmsCgdLZu2FWDOMcXqS+7Iymjp/881/vHeN9/bpvbaSgcL1zJNfKeFqqzP9nlJOMY8qcred&#10;MJ1iPY15/S8RHsKeMxTLnS7tFIN5NCiPSzuVk3We/m8HGiFQhkDtc+hf+fL+Svr5whc+n40yYQ4B&#10;CEAAAhBoLQKs0Wyt/sLaehPIDmdm6654D6Hsdkg1Gq2sIGmwVx4QgAAEIACBFiJAoNlCnYWpLUag&#10;YPfNaOvtRufc7jwaIAUhAAEIQKBRBAg0G0WeeluAgC217G5s0o4n2cyoBVhgIgQgAAEIQKB6AmSd&#10;V8+sLiXaMvWsLuTiKylmXj67PESZtWSXe8zVfc91c3N7LZbHVTwM08rAPC1PjzaYeyillYF5Wp4e&#10;bW3JnKxzV6Zt/ZMEyTpvOPOSqzOLrSoWS2657nuum5vbqye/UpczTy5hnExC5WSdO2E6xTwd2k7M&#10;k59o2TggoXLPxTxhF2O5YMI8oUc5VZF17vkjgQwEIAABCEAAAhCAQEoCrNFMSRNdbUMge2fz8o3q&#10;7u7nbYOChkAAAhCAAASiCRBoRqOjIATqRGD4phurJnvlAQEIQAACEGghAgSaLdRZmFonAt3tndld&#10;9RX31KzRbtuznZ3ba8RIcQhAAAIQqD8BAs36M6dGCJQjsMNOU3ut/n09H1/w4uGHz5LopFPn2pHL&#10;r3iooKRkhgyZpq8OPOjm8JUO9ulzgQ7edvszoawdCc+sHqm14zoYBAYPuchkpM0OyjA7ElRJf4E9&#10;OmJ6eEAAAhCAAAS6flY6O1+oCKIt8+0rtrqxAjCvP39jXnFLo+4Miy6YVTh58n3z5j07c+YeOjh8&#10;+BS9PvzwRL3OmrV03LhfDhiwln0MD8mfeeb95523/cSJG9lBOzJ9+ud33LG/fdxyyw/r/ZQpj599&#10;9gNWfOzYm846a5uhQz9g7+fMWd7ZuWrjpGy9pnPhwpe+9a27zSrJ9++/1oUX7mgmZQvqW0XGU6cu&#10;zNpTph9x8kY5ef3rrb1GvKV2htVqgHm1xGqXb0vmbG8UuRGM/MmzmUicjJR7dmeIVh5X0FOqDSzP&#10;zpt7mhxkQsFathfZc4+Zo0cPOHXSKLtgfWniTT+d0hXeaVjxrLN/d9XVjyiC/MLuK2NKHddA5h2z&#10;np508jYHH7SZPmpAcZfdpr391qpdkDSiadrOv/B3//M/f3im4zC91xDmyJH9+vV/7/+c89CcOUvu&#10;vGOCVWeW69uvHvprKQlHbORy5zGD9aqRzm9845NHHr6VTNp408sfe+TgjYb1DU2WPYsXr5DYjJvG&#10;SlX2ssvGTNEXjeiC7c28lhOtonMmVO65mCfsYix3/gzB3EnAKcb2RrX/zUBDjyBQ7erMLJQkKzUV&#10;ZX73tLlhSloDh6GKAQN6f/mATc899/fhiCLCz4zcIGvD1w6/9Tsnj9LktWa3bZ49xKxZMUWlig41&#10;Tqm6VGOYqTcZi1mz0/Tz7l1uUaYe2207QCOjejNv3nLZIz1Ze/YZv9GEfTeefdeSHuEuNBICEIAA&#10;BCoRYI1mJUJ8D4E6ElBcuP12AzQqWXKlo8I4TXNrKNEsumfeMgsK7aHjixatWLJkhQYjjz9+C41K&#10;ljf8vvueGzSot2Qkr0r/68jbg7wiyKnXPVay+JVXfE7HZZ5qt/fhoSOKR80kzdTXERtVQQACEIBA&#10;kxIg0GzSjsGs+hMYMmToP6OurjuYxz2S3P1cE9m33jLegjlLBgoPhXGjR/fTHLqFlRrjzH6rIUYF&#10;jhb8nXjilnotTh7Kys+f/2cNT9qQ5/HHba1hSI1xmsC3jt1KH21gtWuefet+2YKjRnV91Dx+CHkL&#10;7FGceuONT8YxpBQEIAABCLQTAQLNdupN2tImBBRQapTxskt2VWJNQWb3Xnt9TBGe2jnthoXj9+6K&#10;jLt72Gil86H8nqykJsQ1xnn9tK5RSRunDN9qFeaIER+WeYomtUYzHJc9moi3WXhZqJFXZ9WIQQAC&#10;EIBAGxMg67xJO7ctU8+alPU/zUqSM24NrEWVhjCz6zKVAH7ssZ9WRrnGGmfM6LBxSh3cd9+hITl9&#10;k02uOu64LU1mxIjr5s/f19LJJfbDH25vued6ZLPOi49Y2WwKueSPOmq2tIV632ndBSGlPVtFgeVa&#10;JFox9xwnr/8ZAXOY+wngLX5WqSTbkjlZ55HJ4/KqqlKSgxd6SknYk6joUZUwA9FTXetaXjINyNPk&#10;YplaVB1z9N3K2rY0cEsht7RuTVJryFDT3KpOqeIaO9T0ug009h90fsg611aXAwd2zZ4rx3zGz58K&#10;6eQSy2admzdKlcJBjZtqVaXGKTUR/41vbpbNxtXYpDZU+vXN47MZP8o6Hznyw8qFz2adS/m/v3eN&#10;7ILRE06aNW3ak5bkHqorSPUtdvK8T6u4Dm3v3O3WZV7/i1uc/3gu5s3ZC1ge3S/RBRvOPPq0Ius8&#10;1Z8N9LQnAQsNOzoWJmleLXc/V7Sn5ZI2Aa0oU2OHCvK0RZEmqRVc2ibqCjc1La4o03ZHX7bsNeX9&#10;2Ibtiizv+u0SHdRgZDbKVACqI0oVsn3gQzMVxaqsDiq6Lc5P1+T4wIFrZ6NMFbx55l6a0FcRmaQg&#10;Vd+qaimXnjDLr2Wd2svTqive1D0JZJRAAAIQgEBLEGCNZkt0E0b2FAKK9myBpj1t4lsH7WMYILQ3&#10;JtnRMV6vIQFcX+ljwT7qCjp1xJRkA0e9t4PZqDSwlk7bpD37UJGgyoYwJWZHwlJOHQ8y2fWdPaUX&#10;aScEIAABCLxDgEATX+jpBGrZO7M7dkn21OzpHUP7IQABCECg9QkQaLZ+H9ICCEAAAhCAAAQg0JQE&#10;yDpvym5ZbbW2TD1rQtaWIZ7rw5Zs5vfAVfJj251mmMPcTwBv8bNKJQnzVCT9esowJ+s8Mnlc9OMy&#10;ED2lpNyTeuZRFZ1BFq28tSy3efNcHzaNHsfTU4rcbSdepxjME4JKqMpzYUlYXcIrJ5ZH90t0QZhH&#10;o4v2fLLOcw0kUN7CBBQFhqeyzrMf9V6Dkdkj1s7yMt2VamFGmA4BCEAAAhCIJcAazVhylIMABCAA&#10;AQhAAAIQKEuAQBMHgQAEIAABCEAAAhDIhQCBZi5YUQoBCEAAAhCAAAQgQNZ5k/oASXP175iKzPv0&#10;WVdLNPPOIq+24RXNrlZh3eSxvG6oQ0Uwh7mfAN7iZ5VKsi2Zk3UemQ4sr/Jkp8bJSLknaS5aeVxB&#10;T6n2trzX6muogW+/9Xr2muLE4hGLkyHr3HkyOsU8vQBzJ0ynWBzz6PRYT3UJlXsu5glBYbnzZwjm&#10;TgJOMbLOU/3ZQA8EIAABCEAAAhCAgJcAazS9pJCDAAQgAAEIQAACEKiKAIFmVbgQhgAEIAABCEAA&#10;AhDwEiDQ9JJCDgIQgAAEIAABCECgKgK9OjoWVFUAYQj0WAJDhgxT2zlleqwD0HAIQAACEKiWAFnn&#10;kcnjAh2XuugpJeWeREWPqoQZiJ7q2ttyss7t+uLxBI8MudtOmE6xnsa8/hc3D+FiGc/FPGEXJ8SC&#10;5dH9El2w4cyj/Yes82rjb+R7KIG//vWluffM0zPb/h+cdc71027ooURoNgQgAAEIQKAGAqzRrAEe&#10;RduLwIIFC/9j6Majt91BzyEf3+iWX99q7TvoKwfu+6WJ7dVWWgMBCEAAAhCoBwECzXpQpo6WIHDE&#10;EUfvM36vF59/Vluy/27e3KVLl/3oR+fL8g9+8AMtYT9GQgACEIAABJqNAIFms/UI9jSMwJIlSy78&#10;8XkWVur10EMO3nHHHS659PKGGUTFEIAABCAAgRYnQKDZ4h2I+ekIjB49qmB15iabbPzFcV8g1kzH&#10;GE0QgAAEINCzCPTq7HyhYovb8i7vFVvdWAGY159/R0fHdddN22qrrcaM2Slb+0svvTRu3PjZs3/T&#10;p8+6Ou45ZeppPK5ST9pWF8xh7ieAt/hZpZKEeSqSfj1lmLO9UeReLaIft9WFp5SUe/Y48KiK3qog&#10;WnlbWq5sdE2ms72RXXTifMOz7UtC5bl6PhszOXvKKebxKM+FJWF1Cf0Hy6P7JbogzKPRRXs+2xv5&#10;g3IkIVCCAPlAuAUEIAABCEAgggBrNCOgUQQCEIAABCAAAQhAoDIBAs3KjJCAAAQgAAEIQAACEIgg&#10;QKAZAY0iEIAABCAAAQhAAAKVCZB1XplRQyRImqs/9orMyTpP2ykVgaetLqE2LE8I06kK5k5QCcVg&#10;nhCmU1VbMifrPDKFVk7jyZSMk5FyT9JctPK4gp5S7W05Wed2rfR4gkeG3G0nTKdYT2MenR7rAZVQ&#10;uedinrCLsdz5MwRzJwGnGFnnzv8SiEEAAhCAAAQgAAEIJCPAGs1kKFEEAQhAAAIQgAAEIJAlQKCJ&#10;P0AAAhCAAAQgAAEI5EKAQDMXrChtMwLPv/p/elqjsu/brJk0BwIQgAAEIJCWAFnnaXkm09aWqWfJ&#10;6OSjqAzz199+v+pcf5336fW5l/+u1zV6vZaPFVVrxVWqRlZzAZjXjLBqBTCvGlnNBWBeM8KqFbQl&#10;c7LOI1No5T5xqYueUlLuSVT0qEqYgeiprr0t/2fW+Slvv3VC9uLhxOIRi5Mhd9t5MjrFPL0AcydM&#10;p1gc8/pf3Dx2Fst4LuYJQSXEguXR/RJdsOHMo/2HrPOq/1VQAAKlCJwCFghAAAIQgAAE/ARYo+ln&#10;hWTPJcAazZ7b97QcAhCAAARqIECgWQM8ikIAAhCAAAQgAAEIdE+AQBPvgEBlAuut9S49TS77vnJJ&#10;JCAAAQhAAAI9mABZ503a+W2ZetakrN8xqyLzPn0ukGxn5xFN1ZCKZjeVtVljsLz+XQNzmPsJ4C1+&#10;Vqkk25I5WeeRyePyqrgMRE8pKfeknnlURWeQRStvY8t7rf59dQ1Z53G+4cnGzfu0wvJ2ypev/8Ut&#10;zn88l8Tm9Hwsj+6X6IINZx59WpF1nurPBnogAAEIQAACEIAABLwEWKPpJYUcBCAAAQhAAAIQgEBV&#10;BAg0q8KFMAQgAAEIQAACEICAlwCBppcUchCAAAQgAAEIQAACVREg67wqXPUTbsvUs/rhi6qpInOy&#10;zqO4dluoIvC01SXUhuUJYTpVwdwJKqEYzBPCdKpqS+ZknUcmj8tp4jIQPaWk3JN65lEVnUEWrbyN&#10;LSfr3K6Vcb5B1nk0uuiC7c28/he3OM/3XBITdnFCLFge3S/RBRvOPNp/yDp3/pdADAIQgAAEIAAB&#10;CEAgGQHWaCZDiSIIQAACEIAABCAAgSwBAk38AQIQgAAEIAABCEAgFwIEmrlgRSkEIAABCEAAAhCA&#10;AIEmPgABCEAAAhCAAAQgkAsBtjfKBWvtSttyj4PaseSqoSJztjdKy78i8LTVJdSG5QlhOlXB3Akq&#10;oRjME8J0qmpL5mxvFLlXi5wmbqsLTykp9+xx4FEVvVVBtPI2tpztjexaGecb7b3VTkIsuZ6zxadn&#10;61qeK6iEyj2XxObsBSyP7pfogg1nHu35bG/k/C+BGAQgAAEIQAACEIBAMgKs0UyGEkUQgAAEIAAB&#10;CEAAAlkCBJr4AwQgAAEIQAACEIBALgQINHPBilIIQAACEIAABCAAAbLOm9QH2jL1rElZv2NWReZk&#10;naftwYrA01aXUBuWJ4TpVAVzJ6iEYjBPCNOpqi2Zk3UemUIrp0mVe1syycuTehZnAJaXJKCDFZmT&#10;dW7XyjjHI+s8Gl10wfZmHp0eG+fA0b1Q8cKS9rRKiAXLozs9umDDmUf7D1nnzv8SiEEAAhCAAAQg&#10;AAEIJCPAGs1kKFEEAQhAAAIQgAAEIJAlQKCJP0AAAhCAAAQgAAEI5EKAQDMXrCiFAAQgAAEIQAAC&#10;ECDrvEl9oC1Tz5qU9TtmVWRO1nnaHqwIPG11CbVheUKYTlUwd4JKKAbzhDCdqtqSOVnnkSm0cpq4&#10;1EVPKSn3pJ55VEVnkEUrb2PLyTq3a2Wcb7R3BnRCLLmes9zrPLqnogt6LonRyj0nY7RyLI9GF12w&#10;4cyjrz9knTv/SyAGAQhAAAIQgAAEIJCMAGs0k6FEEQQgAAEIQAACEIBAlgCBJv4AgcoEnn/1//Q0&#10;uez7yiWRgAAEIAABCPRgAgSaPbjzaToEIAABCEAAAhDIkwBZ53nSrUF3W6ae1cCjHkUrMifrPG03&#10;VASetrqE2rA8IUynKpg7QSUUg3lCmE5VbcmcrPPIFFo5jSfdL05Gyj2pZ9HK4wp6SrW35aeuvsYp&#10;q53y9lsnZC8ZTiwesTiZdsojzvu0iiNMvnx0v0QX9DCPTo+Nc4Potngu5tHKPW2JVo7l0eiiCzac&#10;efRpRda5878EYhAoTSCsy1SgyRpNvAQCEIAABCDgJMAaTScoxCAAAQhAAAIQgAAEqiNAoFkdL6R7&#10;JoH11nqXntb27PueSYNWQwACEIAABJwECDSdoBCDAAQgAAEIQAACEKiOQK+OjgXVlUAaAj2VwLVD&#10;hqnp+3HK9FQHoN0QgAAEIFAtAbLOI5PHBdqT7hcnI+We1LNo5XEFPaXa23JlnauBk956PXuaObF4&#10;xOJkyDp3noxOMU8vwNwJ0ykWxzw6PdZTXULlnot5QlBY7vwZgrmTgFOMrPNq42/kIQABCEAAAhCA&#10;AARqJcAazVoJUh4CEIAABCAAAQhAoCQBAk0cAwIQgAAEIAABCEAgFwIEmrlgRSkEIAABCEAAAhCA&#10;AIEmPgABCEAAAhCAAAQgkAuBXp2dL1RU3JZ3ea/Y6sYKwLz+/CsyP7fPurLqGMcpU0/jK5pdT2Oq&#10;qgvLq8KVRBjmSTBWpQTmVeFKIgzzJBirUlKGOdsbRe5SpA6I2yPDU0rKPTtieFQl3OrCU117W872&#10;Rnbd8XiCR4ZNgpwwnWI9jXn9L24ewsUynot5wi5OiAXLo/slumDDmUf7D9sbVRWXI9yDCCh2DE/t&#10;x579qPcawsweMS7lZbor1YOY0lQIQAACEIDAOwRYo4kvQAACEIAABCAAAQjkQoBAMxesKG0VArrN&#10;T3jq3pLZj3qv5Zi1H2kVFNgJAQhAAAIQSE6AQDM5UhRCAAIQgAAEIAABCHQRIOu8Sf2ApLn6d0yL&#10;Mm9Rs9W/WI6T+wngLX5WqSRhnoqkX09bMifrPDKFVn4Tl4HoKSXlntQzj6roDLJo5S1tufKB/FeE&#10;7iQ14d57zbUKvo3j6SlF7rbzZHSKwTwhqISqPBeWhNUlvHJieXS/RBeEeTS6aM8n67z24AENEIAA&#10;BCAAAQhAAALVEWCNZnW8kG5vArWn/khDeyOidRCAAAQgAAE/AQJNPyskIQABCEAAAhCAAASqIECg&#10;WQUsRCEAAQhAAAIQgAAE/ATIOvezqqtkW6ae1ZVg9ZUVMLc7mzsfDbwBOq7i7KOEYjBPCNOpCuZO&#10;UAnFYJ4QplNVWzIn6zwyeVxO48lOjZORck/SXLTyuIKeUu1kud3Z3PMoWJcZnbXnIey5k3Lezhln&#10;J5ZH90t0wfZmXucTLboXPBfzaOWekzFaOZZHo4su2HDm0acVWeeeaAEZCPwLAf+dgQAHAQhAAAIQ&#10;gEBJAqzRxDEgAAEIQAACEIAABHIhQKCZC1aUQgACEIAABCAAAQgQaOIDEHAR0JJNPZUhZG9cZRCC&#10;AAQgAAEI9GwCZJ03af+3ZepZk7J+x6yKzEMeegNzzIsZVjS7abFjef27BuYw9xPAW/ysUkm2JXOy&#10;ziOTx+VVnnS/OBkp96SeRSuPK+gpheUlHSNXb+Fe5068TjGPn8PcCdMpFsc8Oj3WU11C5Z6LeUJQ&#10;WO78GYK5k4BTjKzzVH820AMBCEAAAhCAAAQg4CXAGk0vKeQgAAEIQAACEIAABKoiQKBZFS6E25nA&#10;b/b7siX6/GjIx9XOu049Ta+/OOirdtA+2uPqnXa2g/o2pAfZEUsYemHBgnYmRdsgAAEIQAACPgIE&#10;mj5OSLU7AQsutUm7nhNm3qR4cfGcuTqy+xWX6cig7bb97WlnPHX7bwzDAXfcNvaSi/a7Zaa+VWLQ&#10;5gfsr6eV1XPtAf0v3PQTf7jiynZnRvsgAAEIQAACFQiQdd6kLtKWqWdNynq11W4//Mhlc+/5/J23&#10;9+3bNxj5s7F7fnHmDPsoAb0+PvX6kG/+6JRr1+rXb+CO24dvx1x4frbssjlz65OcjqvU369gDnM/&#10;AbzFzyqVJMxTkfTrKcOcrPPI5HHRj0td9JSSck+iokdVwgxET3UtarnGL7c9+aT+B+y34aDB2fMq&#10;NFlT5Bq81Kjnmv37HzT7DslowLJ3/w02HPNZydx19Dd0RAJWVkdenDf/2t3GatTzkwcdGA72XnOt&#10;ksrDQQ/h9r57dd6nVRxhmEf3S3RBD/P6X9zi/MdzMU8IKiEWLI/ul+iCDWce7T9knfuDciR7HAGb&#10;EF97gw0qtlxT6hqnzC7W7K7I2v27tL2ybFlFnQhAAAIQgAAE2pgAazTbuHNpWiQBhZIl03rWHTZs&#10;p/N+mF2sGVkBxSAAAQhAAAI9gwCBZs/oZ1rZPQEbfVw6b14Q2W7SyUr00UctslRwmS26ycT9lBik&#10;afHyRF9Z2jWW2X/rEYCHAAQgAAEI9GQCBJo9ufdpexcBhZLKGX/w6mtWdDzlIaKUc4nNPPSwMsJz&#10;f3B2n0EDtYLToxAZCEAAAhCAQLsSIOu8SXuWpLk6d4zdx3z/+XM/OLRrn6PFs2bPGLd3SBtX1nk2&#10;qdy+3XP6DSWzzn8y/JOvLFkavs27IbhK3oSL9cMc5n4CeIufVSpJmKci6ddD1vkqVnFpg9F5WHHV&#10;yVxP6lm08riCnlItbfm14/d9avrK/YzUEA1zbvej/3lz6TJtimkOpPn0viNHWPK41nFqZlxjllrN&#10;WXAqah/Nrz/9p4KDHnpxMtx3W6g96JxiHlUwd8J0isUxr/9l2WMn+fIJOz1alecHNFq5xw2ilTfc&#10;8ujTiqxzf1COZM8lsPWZ3wubruuNbVekifVwMDsVrnWc9lGjntlSev+Vh//QcyHScghAAAIQgECG&#10;AGs0cQcIQAACEIAABCAAgVwIEGjmghWlEIAABCAAAQhAAAIEmvgABCAAAQhAAAIQgEAuBAg0c8GK&#10;UghAAAIQgAAEIAABtjdqUh9gd4b6d0yLMm9Rs9W/WI6T+wngLX5WqSRhnoqkX09bMu/19luvFyCI&#10;250h14R/j/KSOfmenQKilccV9JRSj2B59CYLHsLt5C1staPzxdPpTjGPKpg7YTrF4pjX/xLhsTPu&#10;BzQhqIRYPD9DWF6SQDSWhjOP9h+2N/L/nUASAhCAAAQgAAEIQCANAdZopuGIFghAAAIQgAAEIACB&#10;AgIEmrgEBCAAAQhAAAIQgEAuBAg0c8GKUghAAAIQgAAEIAABss6b1AfaMvWsSVm/Y1aLMm9Rs0Ud&#10;y+t/RsAc5n4CeIufVSrJtmRO1rkrXzU6DysuS1Eu60k9i1YeV9BTCstFoM7eQgZ0Sea59gLMm4F5&#10;rl2cULnnYu7k6bkIY7nzZwjmTgJOMbLOU/3ZQA8EIAABCEAAAhCAgJcAazS9pJCDAAQgAAEIQAAC&#10;EKiKAIFmVbgQhgAEIAABCEAAAhDwEiDQ9JJCDgIQgAAEIAABCECgKgJknVeFq37CbZl6Vj98UTW1&#10;KPMWNVtdhOVRflpTIZjXhC+qMMyjsNVUCOY14YsqXIY5WedknXf5VFwyYzvdMVwQPMmhcaASEvbc&#10;STnX6hIqJ3fbCdMp5nHOdmKeML3agy66FzwXlmjlWF4SHcwTepRTFVnnUfE5hSAAAQhAAAIQgAAE&#10;aiDAGs0a4FEUAhCAAAQgAAEIQKB7AgSaeAcEIAABCEAAAhCAQC4ECDRzwYpSCEAAAhCAAAQgAIFe&#10;HR0LoAABCEAAAhCAAAQgAIHkBMg6j0y4Vk940v3iZKTckzQXrTyuoKcUlpd0jFy9pZ3yiHMFlVA5&#10;zJ0wnWKea4vnkpiwuoQp7Vge3S/RBWEejS7a88k6Tx6goxACEIAABCAAAQhAoAIB1mjiIhCAAAQg&#10;AAEIQAACuRAg0MwFK0ohAAEIQAACEIAABAg08QEIQAACEIAABCAAgVwIcK/zXLDWrpRbtdbOsFoN&#10;Lcq8Rc1W72B5tS5auzzMa2dYrQaYV0usdnmY186wWg3c63wVMU96o0dGGj1icTJS7kmai1YeV9BT&#10;CstLOkau3kIGtBOvU8zj5zB3wnSKxTGPTo/1VJdQuedinhAUljt/hmDuJOAUI+u82tAceQhAAAIQ&#10;gAAEIACBWgmwRrNWgpSHAAQgAAEIQAACEChJgEATx4AABCAAAQhAAAIQyIUAgWYuWFEKAQhAAAIQ&#10;gAAEIECgiQ9AAAIQgAAEIAABCORCgO2NcsFau1J2Z6idYbUaWpR5i5qt3sHyal20dnmY186wWg0w&#10;r5ZY7fIwr51htRrY3mgVsbiNLRJuGOExQOZ6dsTwqMJywfSAal3mbLXj72KPJ3hkYN4MzOt/cfP4&#10;RrGM52Lu5BlnQLRyLI9GF12w4cyjTyu2N6o2NEceAhCAAAQgAAEIQKBWAqzRrJUg5SEAAQhAAAIQ&#10;gAAEShIg0MQxIAABCEAAAhCAAARyIUCgmQtWlEIAAhCAAAQgAAEIkHXepD5A0lz9O6ZFmbeo2epf&#10;LMfJ/QTwFj+rVJIwT0XSr6ctmfd6+63XCxDEJc15suFUkUcslYyq8yRwxVWXa1uwvCRemJckQAa0&#10;0zGcYp4LAsydMJ1iccyj02M91SVU7vkZSggKy50/oDB3EnCKkXXu/zuBJAQgAAEIQAACEIBAGgL/&#10;H8vGDxR6/bO9AAAAAElFTkSuQmCCUEsDBBQABgAIAAAAIQCS6O744QAAAAoBAAAPAAAAZHJzL2Rv&#10;d25yZXYueG1sTI/BToNAEIbvJr7DZky82QWxSJGlaRr11DSxNWl6m8IUSNldwm6Bvr3jSY8z/5d/&#10;vsmWk27FQL1rrFEQzgIQZApbNqZS8L3/eEpAOI+mxNYaUnAjB8v8/i7DtLSj+aJh5yvBJcalqKD2&#10;vkuldEVNGt3MdmQ4O9teo+exr2TZ48jlupXPQRBLjY3hCzV2tK6puOyuWsHniOMqCt+HzeW8vh33&#10;8+1hE5JSjw/T6g2Ep8n/wfCrz+qQs9PJXk3pRKsgjiImeR8nCxAMJFEyB3HiZPH6AjLP5P8X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yho60oDAADxBwAA&#10;DgAAAAAAAAAAAAAAAAA6AgAAZHJzL2Uyb0RvYy54bWxQSwECLQAKAAAAAAAAACEAU7GSndCJAADQ&#10;iQAAFAAAAAAAAAAAAAAAAACwBQAAZHJzL21lZGlhL2ltYWdlMS5wbmdQSwECLQAUAAYACAAAACEA&#10;kuju+OEAAAAKAQAADwAAAAAAAAAAAAAAAACyjwAAZHJzL2Rvd25yZXYueG1sUEsBAi0AFAAGAAgA&#10;AAAhAKomDr68AAAAIQEAABkAAAAAAAAAAAAAAAAAwJAAAGRycy9fcmVscy9lMm9Eb2MueG1sLnJl&#10;bHNQSwUGAAAAAAYABgB8AQAAs5EAAAAA&#10;">
                <v:shape id="Picture 72" o:spid="_x0000_s1114" type="#_x0000_t75" style="position:absolute;width:49225;height:2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UohxgAAANsAAAAPAAAAZHJzL2Rvd25yZXYueG1sRI9Ba8JA&#10;FITvQv/D8gredFPFGqKrlKKiORSa6sHba/Y1Cc2+DdnVRH99t1DocZiZb5jluje1uFLrKssKnsYR&#10;COLc6ooLBceP7SgG4TyyxtoyKbiRg/XqYbDERNuO3+ma+UIECLsEFZTeN4mULi/JoBvbhjh4X7Y1&#10;6INsC6lb7ALc1HISRc/SYMVhocSGXkvKv7OLUTDN5l2axvHdfW62b/qcHprdaabU8LF/WYDw1Pv/&#10;8F97rxXMJ/D7JfwAufoBAAD//wMAUEsBAi0AFAAGAAgAAAAhANvh9svuAAAAhQEAABMAAAAAAAAA&#10;AAAAAAAAAAAAAFtDb250ZW50X1R5cGVzXS54bWxQSwECLQAUAAYACAAAACEAWvQsW78AAAAVAQAA&#10;CwAAAAAAAAAAAAAAAAAfAQAAX3JlbHMvLnJlbHNQSwECLQAUAAYACAAAACEAAa1KIcYAAADbAAAA&#10;DwAAAAAAAAAAAAAAAAAHAgAAZHJzL2Rvd25yZXYueG1sUEsFBgAAAAADAAMAtwAAAPoCAAAAAA==&#10;">
                  <v:imagedata r:id="rId175" o:title=""/>
                </v:shape>
                <v:shape id="Text Box 88" o:spid="_x0000_s1115" type="#_x0000_t202" style="position:absolute;top:30480;width:4922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499167E0" w14:textId="78C2D036" w:rsidR="00BA6172" w:rsidRPr="004E6C21" w:rsidRDefault="00BA6172" w:rsidP="00BA6172">
                        <w:pPr>
                          <w:pStyle w:val="Caption"/>
                          <w:jc w:val="center"/>
                          <w:rPr>
                            <w:noProof/>
                            <w:sz w:val="24"/>
                            <w:szCs w:val="24"/>
                          </w:rPr>
                        </w:pPr>
                        <w:bookmarkStart w:id="179" w:name="_Ref78117879"/>
                        <w:bookmarkStart w:id="180" w:name="_Toc811685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47</w:t>
                        </w:r>
                        <w:r>
                          <w:rPr>
                            <w:rtl/>
                          </w:rPr>
                          <w:fldChar w:fldCharType="end"/>
                        </w:r>
                        <w:bookmarkEnd w:id="179"/>
                        <w:r>
                          <w:rPr>
                            <w:rFonts w:hint="cs"/>
                            <w:rtl/>
                            <w:lang w:bidi="fa-IR"/>
                          </w:rPr>
                          <w:t>: شماتیک خلاصه مدار تغذیه</w:t>
                        </w:r>
                        <w:bookmarkEnd w:id="180"/>
                      </w:p>
                    </w:txbxContent>
                  </v:textbox>
                </v:shape>
                <w10:wrap type="topAndBottom"/>
              </v:group>
            </w:pict>
          </mc:Fallback>
        </mc:AlternateContent>
      </w:r>
      <w:r w:rsidR="00B26139">
        <w:rPr>
          <w:rFonts w:hint="cs"/>
          <w:rtl/>
          <w:lang w:bidi="fa-IR"/>
        </w:rPr>
        <w:t xml:space="preserve">در مدار تغذیه، ولتاژ </w:t>
      </w:r>
      <w:r w:rsidR="00B26139">
        <w:rPr>
          <w:lang w:bidi="fa-IR"/>
        </w:rPr>
        <w:t>DC</w:t>
      </w:r>
      <w:r w:rsidR="00B26139">
        <w:rPr>
          <w:rFonts w:hint="cs"/>
          <w:rtl/>
          <w:lang w:bidi="fa-IR"/>
        </w:rPr>
        <w:t xml:space="preserve"> با استفاده از یک آداپتور معمولی به برد داده خواهد شد.</w:t>
      </w:r>
      <w:r w:rsidR="00314C57">
        <w:rPr>
          <w:rFonts w:hint="cs"/>
          <w:rtl/>
          <w:lang w:bidi="fa-IR"/>
        </w:rPr>
        <w:t xml:space="preserve"> ولتاژ آداپتور</w:t>
      </w:r>
      <w:r w:rsidR="00314C57">
        <w:rPr>
          <w:rFonts w:hint="eastAsia"/>
          <w:rtl/>
          <w:lang w:bidi="fa-IR"/>
        </w:rPr>
        <w:t>‌</w:t>
      </w:r>
      <w:r w:rsidR="00314C57">
        <w:rPr>
          <w:rFonts w:hint="cs"/>
          <w:rtl/>
          <w:lang w:bidi="fa-IR"/>
        </w:rPr>
        <w:t>های معمول 12 ولت است لذا برای استفاده از این ولتاژ در اجزای مختلف مدار باید با استفاده از رگولاتور سطح این ولتاژ را تغییر</w:t>
      </w:r>
      <w:r w:rsidR="00266B0D">
        <w:rPr>
          <w:rFonts w:hint="cs"/>
          <w:rtl/>
          <w:lang w:bidi="fa-IR"/>
        </w:rPr>
        <w:t xml:space="preserve"> داد. در مدار</w:t>
      </w:r>
      <w:r w:rsidR="001727CC">
        <w:rPr>
          <w:rFonts w:hint="cs"/>
          <w:rtl/>
          <w:lang w:bidi="fa-IR"/>
        </w:rPr>
        <w:t xml:space="preserve"> طراحی شده</w:t>
      </w:r>
      <w:r w:rsidR="00717AEC">
        <w:rPr>
          <w:rFonts w:hint="cs"/>
          <w:rtl/>
          <w:lang w:bidi="fa-IR"/>
        </w:rPr>
        <w:t xml:space="preserve"> دو نوع ولتاژ 5 ولت و 3.3 ولت به عنوان </w:t>
      </w:r>
      <w:r w:rsidR="00717AEC">
        <w:rPr>
          <w:lang w:bidi="fa-IR"/>
        </w:rPr>
        <w:t>V</w:t>
      </w:r>
      <w:r w:rsidR="00717AEC">
        <w:rPr>
          <w:vertAlign w:val="subscript"/>
          <w:lang w:bidi="fa-IR"/>
        </w:rPr>
        <w:t>CC</w:t>
      </w:r>
      <w:r w:rsidR="00717AEC">
        <w:rPr>
          <w:rFonts w:hint="cs"/>
          <w:rtl/>
          <w:lang w:bidi="fa-IR"/>
        </w:rPr>
        <w:t xml:space="preserve"> آی‌سی</w:t>
      </w:r>
      <w:r w:rsidR="00717AEC">
        <w:rPr>
          <w:rFonts w:hint="eastAsia"/>
          <w:rtl/>
          <w:lang w:bidi="fa-IR"/>
        </w:rPr>
        <w:t>‌</w:t>
      </w:r>
      <w:r w:rsidR="00717AEC">
        <w:rPr>
          <w:rFonts w:hint="cs"/>
          <w:rtl/>
          <w:lang w:bidi="fa-IR"/>
        </w:rPr>
        <w:t xml:space="preserve">ها مورد استفاده </w:t>
      </w:r>
      <w:r w:rsidR="00583707">
        <w:rPr>
          <w:rFonts w:hint="cs"/>
          <w:rtl/>
          <w:lang w:bidi="fa-IR"/>
        </w:rPr>
        <w:t>خواهد بود</w:t>
      </w:r>
      <w:r w:rsidR="00717AEC">
        <w:rPr>
          <w:rFonts w:hint="cs"/>
          <w:rtl/>
          <w:lang w:bidi="fa-IR"/>
        </w:rPr>
        <w:t>. به همین منظور</w:t>
      </w:r>
      <w:r>
        <w:rPr>
          <w:rFonts w:hint="cs"/>
          <w:rtl/>
          <w:lang w:bidi="fa-IR"/>
        </w:rPr>
        <w:t xml:space="preserve"> از دو نوع رگولاتور </w:t>
      </w:r>
      <w:r>
        <w:rPr>
          <w:lang w:bidi="fa-IR"/>
        </w:rPr>
        <w:t>L7805</w:t>
      </w:r>
      <w:r>
        <w:rPr>
          <w:rFonts w:hint="cs"/>
          <w:rtl/>
          <w:lang w:bidi="fa-IR"/>
        </w:rPr>
        <w:t xml:space="preserve"> و </w:t>
      </w:r>
      <w:r>
        <w:rPr>
          <w:lang w:bidi="fa-IR"/>
        </w:rPr>
        <w:t>AMS1117</w:t>
      </w:r>
      <w:r>
        <w:rPr>
          <w:rFonts w:hint="cs"/>
          <w:rtl/>
          <w:lang w:bidi="fa-IR"/>
        </w:rPr>
        <w:t xml:space="preserve"> استفاده خواه</w:t>
      </w:r>
      <w:r w:rsidR="00583707">
        <w:rPr>
          <w:rFonts w:hint="cs"/>
          <w:rtl/>
          <w:lang w:bidi="fa-IR"/>
        </w:rPr>
        <w:t>د شد</w:t>
      </w:r>
      <w:r>
        <w:rPr>
          <w:rFonts w:hint="cs"/>
          <w:rtl/>
          <w:lang w:bidi="fa-IR"/>
        </w:rPr>
        <w:t>.</w:t>
      </w:r>
    </w:p>
    <w:p w14:paraId="19EEA614" w14:textId="7E891931" w:rsidR="00BA6172" w:rsidRDefault="00BA6172" w:rsidP="00BA6172">
      <w:pPr>
        <w:rPr>
          <w:rtl/>
          <w:lang w:bidi="fa-IR"/>
        </w:rPr>
      </w:pPr>
      <w:r>
        <w:rPr>
          <w:rFonts w:hint="cs"/>
          <w:rtl/>
          <w:lang w:bidi="fa-IR"/>
        </w:rPr>
        <w:t xml:space="preserve">همانطور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Ref78117879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47</w:t>
      </w:r>
      <w:r>
        <w:rPr>
          <w:rtl/>
          <w:lang w:bidi="fa-IR"/>
        </w:rPr>
        <w:fldChar w:fldCharType="end"/>
      </w:r>
      <w:r>
        <w:rPr>
          <w:rFonts w:hint="cs"/>
          <w:rtl/>
          <w:lang w:bidi="fa-IR"/>
        </w:rPr>
        <w:t xml:space="preserve"> مشاهده </w:t>
      </w:r>
      <w:r w:rsidR="00583707">
        <w:rPr>
          <w:rFonts w:hint="cs"/>
          <w:rtl/>
          <w:lang w:bidi="fa-IR"/>
        </w:rPr>
        <w:t>می‌شود</w:t>
      </w:r>
      <w:r>
        <w:rPr>
          <w:rFonts w:hint="cs"/>
          <w:rtl/>
          <w:lang w:bidi="fa-IR"/>
        </w:rPr>
        <w:t xml:space="preserve"> تغذیه ورودی با استفاده آداپتور به برد وصل می‌شود سپس با استفاده از دو رگولاتور نام برده به سطح ولتاژ مورد نظر تقلیل پیدا می‌کند. در مدار فوق از یک فیوز و یک دیود برای محافظت بیشتر مدار از نوسانات برق و احیانا برعکس وصل کردن کابل ادابتور استفاده شده است.</w:t>
      </w:r>
    </w:p>
    <w:p w14:paraId="56128BE8" w14:textId="0BDE95AD" w:rsidR="00BA6172" w:rsidRDefault="00BA6172" w:rsidP="00BA6172">
      <w:pPr>
        <w:rPr>
          <w:rtl/>
          <w:lang w:bidi="fa-IR"/>
        </w:rPr>
      </w:pPr>
      <w:r>
        <w:rPr>
          <w:rFonts w:hint="cs"/>
          <w:rtl/>
          <w:lang w:bidi="fa-IR"/>
        </w:rPr>
        <w:t>دو رگولاتور نام‌برده از معروف</w:t>
      </w:r>
      <w:r w:rsidR="00DA3F12">
        <w:rPr>
          <w:rFonts w:hint="eastAsia"/>
          <w:rtl/>
          <w:lang w:bidi="fa-IR"/>
        </w:rPr>
        <w:t>‌</w:t>
      </w:r>
      <w:r w:rsidR="00DA3F12">
        <w:rPr>
          <w:rFonts w:hint="cs"/>
          <w:rtl/>
          <w:lang w:bidi="fa-IR"/>
        </w:rPr>
        <w:t>ترین و مورد استفاده‌ترین مدل‌های رگولاتور‌های موجود در بازار می‌باشد.</w:t>
      </w:r>
    </w:p>
    <w:p w14:paraId="429CEAED" w14:textId="0B7DC7CF" w:rsidR="00DA3F12" w:rsidRDefault="001961B6" w:rsidP="00BA6172">
      <w:pPr>
        <w:rPr>
          <w:rtl/>
          <w:lang w:bidi="fa-IR"/>
        </w:rPr>
      </w:pPr>
      <w:r>
        <w:rPr>
          <w:rFonts w:hint="cs"/>
          <w:rtl/>
          <w:lang w:bidi="fa-IR"/>
        </w:rPr>
        <w:t xml:space="preserve">به همین منظور در ادامه مروری بر عملکرد این دو نوع مدل </w:t>
      </w:r>
      <w:r w:rsidR="00583707">
        <w:rPr>
          <w:rFonts w:hint="cs"/>
          <w:rtl/>
          <w:lang w:bidi="fa-IR"/>
        </w:rPr>
        <w:t>خواهد</w:t>
      </w:r>
      <w:r>
        <w:rPr>
          <w:rFonts w:hint="cs"/>
          <w:rtl/>
          <w:lang w:bidi="fa-IR"/>
        </w:rPr>
        <w:t xml:space="preserve"> </w:t>
      </w:r>
      <w:r w:rsidR="00583707">
        <w:rPr>
          <w:rFonts w:hint="cs"/>
          <w:rtl/>
          <w:lang w:bidi="fa-IR"/>
        </w:rPr>
        <w:t>شد</w:t>
      </w:r>
      <w:r>
        <w:rPr>
          <w:rFonts w:hint="cs"/>
          <w:rtl/>
          <w:lang w:bidi="fa-IR"/>
        </w:rPr>
        <w:t>.</w:t>
      </w:r>
    </w:p>
    <w:p w14:paraId="4C5E9501" w14:textId="6A64B2CE" w:rsidR="005761A3" w:rsidRDefault="006F401D" w:rsidP="006F401D">
      <w:pPr>
        <w:jc w:val="both"/>
        <w:rPr>
          <w:rtl/>
          <w:lang w:bidi="fa-IR"/>
        </w:rPr>
      </w:pPr>
      <w:r>
        <w:rPr>
          <w:rtl/>
        </w:rPr>
        <w:t xml:space="preserve">وجود یک منبع تغذیه تنظیم‌شده برای دستگاه‌های الکترونیکی بسیار ضروری است، زیرا مواد نیمه‌هادی به کار رفته در آن‌ها جریان و ولتاژ کاری مشخصی دارند و در صورت وجود اختلاف با مقدار نامی، دستگاه آسیب خواهد دید. یکی از منابع مهم تأمین </w:t>
      </w:r>
      <w:r>
        <w:rPr>
          <w:rtl/>
        </w:rPr>
        <w:lastRenderedPageBreak/>
        <w:t xml:space="preserve">ولتاژ‌ </w:t>
      </w:r>
      <w:r w:rsidR="00583707">
        <w:rPr>
          <w:rFonts w:hint="cs"/>
          <w:rtl/>
        </w:rPr>
        <w:t xml:space="preserve">و جریان </w:t>
      </w:r>
      <w:r w:rsidR="00583707">
        <w:t>DC</w:t>
      </w:r>
      <w:r w:rsidR="00583707">
        <w:rPr>
          <w:rFonts w:hint="cs"/>
          <w:rtl/>
          <w:lang w:bidi="fa-IR"/>
        </w:rPr>
        <w:t xml:space="preserve"> </w:t>
      </w:r>
      <w:r w:rsidRPr="006F401D">
        <w:rPr>
          <w:rtl/>
        </w:rPr>
        <w:t>باتری‌ها</w:t>
      </w:r>
      <w:r>
        <w:t xml:space="preserve"> </w:t>
      </w:r>
      <w:r>
        <w:rPr>
          <w:rtl/>
        </w:rPr>
        <w:t>هستند. اما استفاده از باتری در مدارهای حساس الکترونیکی ایده خوبی نیست، زیرا باتری‌ها در نهایت تخلیه می‌شوند و با گذشت زمان ولتاژ آن‌ها کاهش می‌یابد. رگولاتورهای ولتاژ گزینه‌های مناسبی برای تأمین ولتاژ مدار هستند</w:t>
      </w:r>
      <w:r>
        <w:t xml:space="preserve">. </w:t>
      </w:r>
      <w:r>
        <w:rPr>
          <w:rtl/>
        </w:rPr>
        <w:t>در این آموزش، ابتدا معیارهای انتخاب یک رگولاتور ولتاژ مناسب را بیان کرده، سپس یکی از رایج‌ترین آی‌سی‌های رگولاتور 5 ولت معرفی می‌</w:t>
      </w:r>
      <w:r w:rsidR="00583707">
        <w:rPr>
          <w:rFonts w:hint="cs"/>
          <w:rtl/>
        </w:rPr>
        <w:t xml:space="preserve">‌شود. </w:t>
      </w:r>
      <w:r>
        <w:rPr>
          <w:rtl/>
        </w:rPr>
        <w:t>این آی‌سی رگولاتور ولتا</w:t>
      </w:r>
      <w:r w:rsidR="00583707">
        <w:rPr>
          <w:rFonts w:hint="cs"/>
          <w:rtl/>
        </w:rPr>
        <w:t xml:space="preserve">ژ </w:t>
      </w:r>
      <w:r w:rsidR="00583707">
        <w:t>7805</w:t>
      </w:r>
      <w:r w:rsidR="00583707">
        <w:rPr>
          <w:rFonts w:hint="cs"/>
          <w:rtl/>
          <w:lang w:bidi="fa-IR"/>
        </w:rPr>
        <w:t xml:space="preserve"> </w:t>
      </w:r>
      <w:r>
        <w:rPr>
          <w:rtl/>
        </w:rPr>
        <w:t>نام دار</w:t>
      </w:r>
      <w:r>
        <w:rPr>
          <w:rFonts w:hint="cs"/>
          <w:rtl/>
          <w:lang w:bidi="fa-IR"/>
        </w:rPr>
        <w:t>د.</w:t>
      </w:r>
    </w:p>
    <w:p w14:paraId="1973E641" w14:textId="6B5A5B8A" w:rsidR="006F401D" w:rsidRDefault="006F401D" w:rsidP="006F401D">
      <w:pPr>
        <w:jc w:val="both"/>
        <w:rPr>
          <w:rFonts w:cs="Times New Roman"/>
          <w:lang w:bidi="fa-IR"/>
        </w:rPr>
      </w:pPr>
      <w:r>
        <w:rPr>
          <w:rtl/>
        </w:rPr>
        <w:t>برای انتخاب رگولاتور مناسب، باید عوامل مختلفی</w:t>
      </w:r>
      <w:r w:rsidR="00583707">
        <w:rPr>
          <w:rFonts w:hint="cs"/>
          <w:rtl/>
        </w:rPr>
        <w:t xml:space="preserve"> </w:t>
      </w:r>
      <w:r>
        <w:rPr>
          <w:rtl/>
        </w:rPr>
        <w:t xml:space="preserve">در نظر </w:t>
      </w:r>
      <w:r w:rsidR="00583707">
        <w:rPr>
          <w:rFonts w:hint="cs"/>
          <w:rtl/>
        </w:rPr>
        <w:t>گرفته شود</w:t>
      </w:r>
      <w:r>
        <w:rPr>
          <w:rtl/>
        </w:rPr>
        <w:t xml:space="preserve">. در ادامه هریک از این عوامل معرفی </w:t>
      </w:r>
      <w:r w:rsidR="00583707">
        <w:rPr>
          <w:rFonts w:hint="cs"/>
          <w:rtl/>
        </w:rPr>
        <w:t>می‌شود</w:t>
      </w:r>
      <w:r>
        <w:rPr>
          <w:rFonts w:hint="cs"/>
          <w:rtl/>
          <w:lang w:bidi="fa-IR"/>
        </w:rPr>
        <w:t>.</w:t>
      </w:r>
    </w:p>
    <w:p w14:paraId="0E551319" w14:textId="77777777" w:rsidR="006F401D" w:rsidRDefault="006F401D" w:rsidP="00583707">
      <w:pPr>
        <w:pStyle w:val="ListParagraph"/>
        <w:numPr>
          <w:ilvl w:val="0"/>
          <w:numId w:val="15"/>
        </w:numPr>
        <w:jc w:val="both"/>
      </w:pPr>
      <w:r>
        <w:rPr>
          <w:rtl/>
        </w:rPr>
        <w:t>ولتاژ ورودی و ولتاژ خروجی</w:t>
      </w:r>
    </w:p>
    <w:p w14:paraId="70CA647F" w14:textId="46CB3E54" w:rsidR="006F401D" w:rsidRDefault="006F401D" w:rsidP="006F401D">
      <w:pPr>
        <w:jc w:val="both"/>
      </w:pPr>
      <w:r>
        <w:rPr>
          <w:rtl/>
        </w:rPr>
        <w:t xml:space="preserve">اولین گام برای انتخاب رگولاتور ولتاژ، دانستن ولتاژ ورودی و ولتاژ خروجی است که با آن کار خواهید کرد. ولتاژ ورودی </w:t>
      </w:r>
      <w:r w:rsidRPr="006F401D">
        <w:rPr>
          <w:rtl/>
        </w:rPr>
        <w:t>رگولاتورهای ولتاژ خطی</w:t>
      </w:r>
      <w:r>
        <w:t xml:space="preserve"> </w:t>
      </w:r>
      <w:r>
        <w:rPr>
          <w:rtl/>
        </w:rPr>
        <w:t>باید بزرگ‌تر از ولتاژ خروجی نامی آن‌ها باشد. اگر ولتاژ ورودی کمتر از ولتاژ خروجی مورد نظر باشد، ولتاژ خروجی کمتر از میزان مورد انتظار خواهد شد و خروجی تنظیم‌نشده خواهد بود</w:t>
      </w:r>
      <w:r>
        <w:t>.</w:t>
      </w:r>
    </w:p>
    <w:p w14:paraId="1F7E41BE" w14:textId="2BE7FFC1" w:rsidR="006F401D" w:rsidRDefault="006F401D" w:rsidP="006F401D">
      <w:pPr>
        <w:jc w:val="both"/>
      </w:pPr>
      <w:r>
        <w:rPr>
          <w:rtl/>
        </w:rPr>
        <w:t>به عنوان مثال‌، اگر از یک رگولاتور ولتاژ 5 ولت با ولتاژ دراپ او</w:t>
      </w:r>
      <w:r>
        <w:rPr>
          <w:rFonts w:hint="cs"/>
          <w:rtl/>
        </w:rPr>
        <w:t>ت</w:t>
      </w:r>
      <w:r>
        <w:rPr>
          <w:rStyle w:val="FootnoteReference"/>
          <w:rtl/>
        </w:rPr>
        <w:footnoteReference w:id="53"/>
      </w:r>
      <w:r>
        <w:t xml:space="preserve"> </w:t>
      </w:r>
      <w:r>
        <w:rPr>
          <w:rtl/>
        </w:rPr>
        <w:t>یا همان افت ولتاژ برابر با 2 ولت استفاده می‌کنید، ولتاژ ورودی باید حداقل برابر با 7 ولت برای یک خروجی تنظیم‌شده باش</w:t>
      </w:r>
      <w:r>
        <w:rPr>
          <w:rFonts w:hint="cs"/>
          <w:rtl/>
        </w:rPr>
        <w:t xml:space="preserve">د. </w:t>
      </w:r>
      <w:r>
        <w:rPr>
          <w:rtl/>
        </w:rPr>
        <w:t>ولتاژ ورودی کمتر از 7 ولت منجر به ولتاژ خروجی تنظیم‌نشده می‌شود</w:t>
      </w:r>
      <w:r>
        <w:t>.</w:t>
      </w:r>
    </w:p>
    <w:p w14:paraId="49ACD530" w14:textId="4DEE4139" w:rsidR="006F401D" w:rsidRDefault="006F401D" w:rsidP="006F401D">
      <w:pPr>
        <w:jc w:val="both"/>
      </w:pPr>
      <w:r>
        <w:rPr>
          <w:rtl/>
        </w:rPr>
        <w:t>رگولاتورهای ولتاژ برای دامنه ولتاژ ورودی و خروجی مختلف در دسترس هستند. به عنوان مثال، برای</w:t>
      </w:r>
      <w:r>
        <w:t xml:space="preserve"> Arduino Uno </w:t>
      </w:r>
      <w:r>
        <w:rPr>
          <w:rtl/>
        </w:rPr>
        <w:t>به یک رگولاتور ولتاژ 5 ولت و بر</w:t>
      </w:r>
      <w:r>
        <w:rPr>
          <w:rFonts w:hint="cs"/>
          <w:rtl/>
        </w:rPr>
        <w:t xml:space="preserve">ای </w:t>
      </w:r>
      <w:r>
        <w:t>ESP8266</w:t>
      </w:r>
      <w:r>
        <w:rPr>
          <w:rFonts w:hint="cs"/>
          <w:rtl/>
        </w:rPr>
        <w:t xml:space="preserve"> </w:t>
      </w:r>
      <w:r>
        <w:rPr>
          <w:rtl/>
        </w:rPr>
        <w:t>به یک رگولاتور ولتاژ 3</w:t>
      </w:r>
      <w:r>
        <w:rPr>
          <w:rFonts w:cs="Arial"/>
        </w:rPr>
        <w:t>.</w:t>
      </w:r>
      <w:r>
        <w:rPr>
          <w:rtl/>
        </w:rPr>
        <w:t xml:space="preserve">3 </w:t>
      </w:r>
      <w:r>
        <w:rPr>
          <w:rFonts w:hint="cs"/>
          <w:rtl/>
        </w:rPr>
        <w:t>ولت</w:t>
      </w:r>
      <w:r>
        <w:rPr>
          <w:rtl/>
        </w:rPr>
        <w:t xml:space="preserve"> </w:t>
      </w:r>
      <w:r>
        <w:rPr>
          <w:rFonts w:hint="cs"/>
          <w:rtl/>
        </w:rPr>
        <w:t>نیاز</w:t>
      </w:r>
      <w:r>
        <w:rPr>
          <w:rtl/>
        </w:rPr>
        <w:t xml:space="preserve"> </w:t>
      </w:r>
      <w:r>
        <w:rPr>
          <w:rFonts w:hint="cs"/>
          <w:rtl/>
        </w:rPr>
        <w:t>دارید</w:t>
      </w:r>
      <w:r>
        <w:rPr>
          <w:rtl/>
        </w:rPr>
        <w:t xml:space="preserve">. </w:t>
      </w:r>
      <w:r>
        <w:rPr>
          <w:rFonts w:hint="cs"/>
          <w:rtl/>
        </w:rPr>
        <w:t>حتی</w:t>
      </w:r>
      <w:r>
        <w:rPr>
          <w:rtl/>
        </w:rPr>
        <w:t xml:space="preserve"> </w:t>
      </w:r>
      <w:r>
        <w:rPr>
          <w:rFonts w:hint="cs"/>
          <w:rtl/>
        </w:rPr>
        <w:t>می‌توانید</w:t>
      </w:r>
      <w:r>
        <w:rPr>
          <w:rtl/>
        </w:rPr>
        <w:t xml:space="preserve"> </w:t>
      </w:r>
      <w:r>
        <w:rPr>
          <w:rFonts w:hint="cs"/>
          <w:rtl/>
        </w:rPr>
        <w:t>از</w:t>
      </w:r>
      <w:r>
        <w:rPr>
          <w:rtl/>
        </w:rPr>
        <w:t xml:space="preserve"> </w:t>
      </w:r>
      <w:r>
        <w:rPr>
          <w:rFonts w:hint="cs"/>
          <w:rtl/>
        </w:rPr>
        <w:t>یک</w:t>
      </w:r>
      <w:r>
        <w:rPr>
          <w:rtl/>
        </w:rPr>
        <w:t xml:space="preserve"> </w:t>
      </w:r>
      <w:r w:rsidRPr="006F401D">
        <w:rPr>
          <w:rtl/>
        </w:rPr>
        <w:t>رگولاتور ولتاژ متغیر</w:t>
      </w:r>
      <w:r>
        <w:t xml:space="preserve"> </w:t>
      </w:r>
      <w:r>
        <w:rPr>
          <w:rtl/>
        </w:rPr>
        <w:t>استفاده کنید که خروجی‌های متنوعی را تولید می‌کند</w:t>
      </w:r>
      <w:r>
        <w:t>.</w:t>
      </w:r>
    </w:p>
    <w:p w14:paraId="067B7100" w14:textId="77777777" w:rsidR="006F401D" w:rsidRDefault="006F401D" w:rsidP="00583707">
      <w:pPr>
        <w:pStyle w:val="ListParagraph"/>
        <w:numPr>
          <w:ilvl w:val="0"/>
          <w:numId w:val="15"/>
        </w:numPr>
        <w:jc w:val="both"/>
      </w:pPr>
      <w:r>
        <w:rPr>
          <w:rtl/>
        </w:rPr>
        <w:t>ولتاژ دراپ اوت یا افت ولتاژ</w:t>
      </w:r>
    </w:p>
    <w:p w14:paraId="48AAC951" w14:textId="0411DE89" w:rsidR="006F401D" w:rsidRDefault="006F401D" w:rsidP="006F401D">
      <w:pPr>
        <w:jc w:val="both"/>
      </w:pPr>
      <w:r>
        <w:rPr>
          <w:rtl/>
        </w:rPr>
        <w:t>ولتاژ دراپ اوت تفاوت ولتاژ ورودی و خروجی رگولاتور ولتاژ است. به عنوان مثال، حداقل ولتاژ ورودی آی‌س</w:t>
      </w:r>
      <w:r>
        <w:rPr>
          <w:rFonts w:hint="cs"/>
          <w:rtl/>
        </w:rPr>
        <w:t xml:space="preserve">ی </w:t>
      </w:r>
      <w:r>
        <w:t>7805</w:t>
      </w:r>
      <w:r>
        <w:rPr>
          <w:rFonts w:hint="cs"/>
          <w:rtl/>
        </w:rPr>
        <w:t xml:space="preserve"> </w:t>
      </w:r>
      <w:r>
        <w:rPr>
          <w:rtl/>
        </w:rPr>
        <w:t xml:space="preserve">برابر با </w:t>
      </w:r>
      <w:r>
        <w:rPr>
          <w:rtl/>
          <w:lang w:bidi="fa-IR"/>
        </w:rPr>
        <w:t>۷</w:t>
      </w:r>
      <w:r>
        <w:rPr>
          <w:rtl/>
        </w:rPr>
        <w:t xml:space="preserve"> ولت و ولتاژ خروجی آن 5 ولت است، بنابراین ولتاژ دراپ اوت آن 2 ولت خواهد بود. اگر ولتاژ ورودی کمتر از </w:t>
      </w:r>
      <w:r>
        <w:rPr>
          <w:rtl/>
          <w:lang w:bidi="fa-IR"/>
        </w:rPr>
        <w:t>۷</w:t>
      </w:r>
      <w:r>
        <w:rPr>
          <w:rtl/>
        </w:rPr>
        <w:t xml:space="preserve"> ولت (مجموع ولتاژ خروجی و ولتاژ دراپ اوت) شود، منجر به یک خروجی غیرمجاز می‌شود که می‌تواند به مدار آسیب برساند. بنابراین، قبل از انتخاب رگولاتور ولتاژ، ولتاژ دراپ اوت آن را بررسی کنید</w:t>
      </w:r>
      <w:r>
        <w:t>.</w:t>
      </w:r>
    </w:p>
    <w:p w14:paraId="5AFA0ABB" w14:textId="77777777" w:rsidR="006F401D" w:rsidRDefault="006F401D" w:rsidP="006F401D">
      <w:pPr>
        <w:jc w:val="both"/>
      </w:pPr>
      <w:r>
        <w:rPr>
          <w:rtl/>
        </w:rPr>
        <w:t xml:space="preserve">ولتاژ دراپ اوت برای رگولاتورهای مختلف متفاوت است. به عنوان مثال، شما می‌توانید طیف وسیعی رگولاتور 5 ولت را با ولتاژ دراپ اوت متفاوت پیدا کنید. رگولاتورهای خطی وقتی با ولتاژ خروجی ورودی بسیار کم کار می‌کنند، بسیار کارآمد هستند. بنابراین اگر از باتری به عنوان منبع تغذیه استفاده می‌کنید، می‌توانید برای کارایی بهتر از رگولاتورهای با افت ولتاژ کم یا </w:t>
      </w:r>
      <w:r>
        <w:t xml:space="preserve">LDO </w:t>
      </w:r>
      <w:r>
        <w:rPr>
          <w:rtl/>
        </w:rPr>
        <w:t>استفاده کنید</w:t>
      </w:r>
      <w:r>
        <w:t>.</w:t>
      </w:r>
    </w:p>
    <w:p w14:paraId="20FA1614" w14:textId="77777777" w:rsidR="006F401D" w:rsidRPr="00583707" w:rsidRDefault="006F401D" w:rsidP="00583707">
      <w:pPr>
        <w:pStyle w:val="ListParagraph"/>
        <w:numPr>
          <w:ilvl w:val="0"/>
          <w:numId w:val="15"/>
        </w:numPr>
        <w:jc w:val="both"/>
        <w:rPr>
          <w:rFonts w:cs="Times New Roman"/>
          <w:sz w:val="27"/>
          <w:szCs w:val="27"/>
        </w:rPr>
      </w:pPr>
      <w:r>
        <w:rPr>
          <w:rtl/>
        </w:rPr>
        <w:t>توان مصرفی</w:t>
      </w:r>
    </w:p>
    <w:p w14:paraId="352DD3CF" w14:textId="1DF47ADB" w:rsidR="006F401D" w:rsidRDefault="006F401D" w:rsidP="006F401D">
      <w:pPr>
        <w:jc w:val="both"/>
      </w:pPr>
      <w:r w:rsidRPr="006F401D">
        <w:rPr>
          <w:rtl/>
        </w:rPr>
        <w:t>رگولاتورهای خطی</w:t>
      </w:r>
      <w:r>
        <w:t xml:space="preserve"> </w:t>
      </w:r>
      <w:r>
        <w:rPr>
          <w:rtl/>
        </w:rPr>
        <w:t xml:space="preserve">نسبت به </w:t>
      </w:r>
      <w:r w:rsidRPr="006F401D">
        <w:rPr>
          <w:rtl/>
        </w:rPr>
        <w:t>رگولاتورهای سوئیچینگ</w:t>
      </w:r>
      <w:r>
        <w:t xml:space="preserve"> </w:t>
      </w:r>
      <w:r>
        <w:rPr>
          <w:rtl/>
        </w:rPr>
        <w:t>توان بیشتری را اتلاف می‌کنند. اتلاف زیاد توان باعث تخلیه باتری، گرم شدن بیش از حد یا آسیب رساندن به محصول می‌شود. بنابراین اگر از رگولاتور ولتاژ خطی استفاده می‌کنید، ابتدا اتلاف توان را محاسبه کنید. اتلاف توان رگولاتورهای خطی را می‌توان با استفاده از فرمول زیر به دست آور</w:t>
      </w:r>
      <w:r>
        <w:rPr>
          <w:rFonts w:hint="cs"/>
          <w:rtl/>
        </w:rPr>
        <w:t>د:</w:t>
      </w:r>
    </w:p>
    <w:p w14:paraId="3A237E2C" w14:textId="77777777" w:rsidR="006F401D" w:rsidRDefault="006F401D" w:rsidP="006F401D">
      <w:pPr>
        <w:jc w:val="center"/>
      </w:pPr>
      <w:r>
        <w:rPr>
          <w:rtl/>
        </w:rPr>
        <w:t xml:space="preserve">جریان × (ولتاژ خروجی </w:t>
      </w:r>
      <w:r>
        <w:rPr>
          <w:rFonts w:cs="Arial" w:hint="cs"/>
          <w:rtl/>
        </w:rPr>
        <w:t>–</w:t>
      </w:r>
      <w:r>
        <w:rPr>
          <w:rtl/>
        </w:rPr>
        <w:t xml:space="preserve"> </w:t>
      </w:r>
      <w:r>
        <w:rPr>
          <w:rFonts w:hint="cs"/>
          <w:rtl/>
        </w:rPr>
        <w:t>ولتاژ</w:t>
      </w:r>
      <w:r>
        <w:rPr>
          <w:rtl/>
        </w:rPr>
        <w:t xml:space="preserve"> </w:t>
      </w:r>
      <w:r>
        <w:rPr>
          <w:rFonts w:hint="cs"/>
          <w:rtl/>
        </w:rPr>
        <w:t>ورودی</w:t>
      </w:r>
      <w:r>
        <w:rPr>
          <w:rtl/>
        </w:rPr>
        <w:t xml:space="preserve">) = </w:t>
      </w:r>
      <w:r>
        <w:rPr>
          <w:rFonts w:hint="cs"/>
          <w:rtl/>
        </w:rPr>
        <w:t>تو</w:t>
      </w:r>
      <w:r>
        <w:rPr>
          <w:rtl/>
        </w:rPr>
        <w:t>ان</w:t>
      </w:r>
    </w:p>
    <w:p w14:paraId="7EAC2CE1" w14:textId="77777777" w:rsidR="006F401D" w:rsidRDefault="006F401D" w:rsidP="006F401D">
      <w:pPr>
        <w:jc w:val="both"/>
      </w:pPr>
      <w:r>
        <w:rPr>
          <w:rtl/>
        </w:rPr>
        <w:lastRenderedPageBreak/>
        <w:t>برای جلوگیری از مشکل اتلاف توان می‌توانید از رگولاتورهای ولتاژ سوئیچینگ به جای رگولاتورهای ولتاژ خطی استفاده کنید</w:t>
      </w:r>
      <w:r>
        <w:t>.</w:t>
      </w:r>
    </w:p>
    <w:p w14:paraId="2E42BE35" w14:textId="77777777" w:rsidR="006F401D" w:rsidRDefault="006F401D" w:rsidP="00583707">
      <w:pPr>
        <w:pStyle w:val="ListParagraph"/>
        <w:numPr>
          <w:ilvl w:val="0"/>
          <w:numId w:val="15"/>
        </w:numPr>
        <w:jc w:val="both"/>
      </w:pPr>
      <w:r>
        <w:rPr>
          <w:rtl/>
        </w:rPr>
        <w:t>کارایی</w:t>
      </w:r>
    </w:p>
    <w:p w14:paraId="5187C481" w14:textId="60417523" w:rsidR="006F401D" w:rsidRDefault="006F401D" w:rsidP="006F401D">
      <w:pPr>
        <w:jc w:val="both"/>
      </w:pPr>
      <w:r>
        <w:rPr>
          <w:rtl/>
        </w:rPr>
        <w:t>بازده نسبت توان خروجی به توان ورودی و متناسب با نسبت ولتاژ خروجی به ولتاژ ورودی است. بنابراین بازده رگولاتورهای ولتاژ مستقیماً توسط ولتاژ افت و</w:t>
      </w:r>
      <w:r>
        <w:rPr>
          <w:rFonts w:hint="cs"/>
          <w:rtl/>
        </w:rPr>
        <w:t xml:space="preserve"> </w:t>
      </w:r>
      <w:r>
        <w:rPr>
          <w:rtl/>
        </w:rPr>
        <w:t>جریان خاموشی</w:t>
      </w:r>
      <w:r>
        <w:rPr>
          <w:rStyle w:val="FootnoteReference"/>
          <w:rtl/>
        </w:rPr>
        <w:footnoteReference w:id="54"/>
      </w:r>
      <w:r>
        <w:rPr>
          <w:rFonts w:hint="cs"/>
          <w:rtl/>
        </w:rPr>
        <w:t xml:space="preserve"> </w:t>
      </w:r>
      <w:r>
        <w:rPr>
          <w:rtl/>
        </w:rPr>
        <w:t>محدود می‌شود، زیرا هرچه ولتاژ دراپ اوت بیشتر باشد، بازده کمتر است. برای بازده بالاتر، ولتاژ دراپ اوت و جریان خاموشی باید به حداقل برسد و اختلاف ولتاژ بین ورودی و خروجی به کمینه شود</w:t>
      </w:r>
      <w:r>
        <w:t>.</w:t>
      </w:r>
    </w:p>
    <w:p w14:paraId="608A6D1E" w14:textId="77777777" w:rsidR="006F401D" w:rsidRDefault="006F401D" w:rsidP="00583707">
      <w:pPr>
        <w:pStyle w:val="ListParagraph"/>
        <w:numPr>
          <w:ilvl w:val="0"/>
          <w:numId w:val="15"/>
        </w:numPr>
        <w:jc w:val="both"/>
      </w:pPr>
      <w:r>
        <w:rPr>
          <w:rtl/>
        </w:rPr>
        <w:t>دقت ولتاژ</w:t>
      </w:r>
    </w:p>
    <w:p w14:paraId="3988F316" w14:textId="4D4128F7" w:rsidR="006F401D" w:rsidRDefault="006F401D" w:rsidP="006F401D">
      <w:pPr>
        <w:jc w:val="both"/>
      </w:pPr>
      <w:r>
        <w:rPr>
          <w:rtl/>
        </w:rPr>
        <w:t>دقت کلی یک رگولاتور ولتاژ به تنظیم خط، تنظیم بار،</w:t>
      </w:r>
      <w:r>
        <w:rPr>
          <w:rFonts w:hint="cs"/>
          <w:rtl/>
        </w:rPr>
        <w:t xml:space="preserve"> </w:t>
      </w:r>
      <w:r>
        <w:rPr>
          <w:rtl/>
        </w:rPr>
        <w:t>ران</w:t>
      </w:r>
      <w:r>
        <w:rPr>
          <w:rFonts w:hint="cs"/>
          <w:rtl/>
        </w:rPr>
        <w:t>ش</w:t>
      </w:r>
      <w:r>
        <w:rPr>
          <w:rStyle w:val="FootnoteReference"/>
          <w:rtl/>
        </w:rPr>
        <w:footnoteReference w:id="55"/>
      </w:r>
      <w:r>
        <w:rPr>
          <w:rFonts w:hint="cs"/>
          <w:rtl/>
        </w:rPr>
        <w:t xml:space="preserve"> </w:t>
      </w:r>
      <w:r>
        <w:rPr>
          <w:rtl/>
        </w:rPr>
        <w:t xml:space="preserve">ولتاژ مرجع، رانش ولتاژ </w:t>
      </w:r>
      <w:r w:rsidRPr="006F401D">
        <w:rPr>
          <w:rtl/>
        </w:rPr>
        <w:t>تقویت‌کننده</w:t>
      </w:r>
      <w:r>
        <w:t xml:space="preserve"> </w:t>
      </w:r>
      <w:r>
        <w:rPr>
          <w:rtl/>
        </w:rPr>
        <w:t>خطا و ضریب دما بستگی دارد. مشخصه ولتاژ خروجی رگولاتورهای خطی رایج به گونه‌ای است که تضمین می‌کند خروجی تنظیم‌شده در 5 درصد مقدار نامی باشد</w:t>
      </w:r>
      <w:r>
        <w:t xml:space="preserve">. </w:t>
      </w:r>
      <w:r>
        <w:rPr>
          <w:rtl/>
        </w:rPr>
        <w:t>بنابراین اگر از رگولاتور ولتاژ برای تغذیه آی‌سی‌های دیجیتال استفاده می‌کنید، تلرانس 5 درصد طبیعی است</w:t>
      </w:r>
      <w:r>
        <w:t>.</w:t>
      </w:r>
    </w:p>
    <w:p w14:paraId="55E26F01" w14:textId="77777777" w:rsidR="006F401D" w:rsidRDefault="006F401D" w:rsidP="00583707">
      <w:pPr>
        <w:pStyle w:val="ListParagraph"/>
        <w:numPr>
          <w:ilvl w:val="0"/>
          <w:numId w:val="15"/>
        </w:numPr>
        <w:jc w:val="both"/>
      </w:pPr>
      <w:r>
        <w:rPr>
          <w:rtl/>
        </w:rPr>
        <w:t>تنظیم بار</w:t>
      </w:r>
    </w:p>
    <w:p w14:paraId="6AC9554C" w14:textId="63138FBC" w:rsidR="006F401D" w:rsidRDefault="006F401D" w:rsidP="006F401D">
      <w:pPr>
        <w:jc w:val="both"/>
        <w:rPr>
          <w:rtl/>
          <w:lang w:bidi="fa-IR"/>
        </w:rPr>
      </w:pPr>
      <w:r>
        <w:rPr>
          <w:rtl/>
        </w:rPr>
        <w:t>تنظیم بار به عنوان توانایی مدار در حفظ ولتاژ خروجی مشخص برای بارهای مختلف تعریف می‌شود. تنظیم بار به صورت زیر بیان می‌شو</w:t>
      </w:r>
      <w:r>
        <w:rPr>
          <w:rFonts w:hint="cs"/>
          <w:rtl/>
        </w:rPr>
        <w:t>د:</w:t>
      </w:r>
    </w:p>
    <w:p w14:paraId="48DA3FF1" w14:textId="182DA090" w:rsidR="006F401D" w:rsidRDefault="006F401D" w:rsidP="006F401D">
      <w:pPr>
        <w:bidi w:val="0"/>
        <w:jc w:val="center"/>
      </w:pPr>
      <w:r>
        <w:t>∆</w:t>
      </w:r>
      <w:proofErr w:type="spellStart"/>
      <w:r>
        <w:t>V</w:t>
      </w:r>
      <w:r>
        <w:rPr>
          <w:vertAlign w:val="subscript"/>
        </w:rPr>
        <w:t>out</w:t>
      </w:r>
      <w:proofErr w:type="spellEnd"/>
      <w:r>
        <w:t>/∆</w:t>
      </w:r>
      <w:proofErr w:type="spellStart"/>
      <w:r>
        <w:t>I</w:t>
      </w:r>
      <w:r>
        <w:rPr>
          <w:vertAlign w:val="subscript"/>
        </w:rPr>
        <w:t>out</w:t>
      </w:r>
      <w:proofErr w:type="spellEnd"/>
      <w:r>
        <w:t xml:space="preserve"> </w:t>
      </w:r>
    </w:p>
    <w:p w14:paraId="77D3D9CA" w14:textId="77777777" w:rsidR="006F401D" w:rsidRDefault="006F401D" w:rsidP="00583707">
      <w:pPr>
        <w:pStyle w:val="ListParagraph"/>
        <w:numPr>
          <w:ilvl w:val="0"/>
          <w:numId w:val="15"/>
        </w:numPr>
        <w:jc w:val="both"/>
      </w:pPr>
      <w:r>
        <w:rPr>
          <w:rtl/>
        </w:rPr>
        <w:t>تنظیم خط</w:t>
      </w:r>
    </w:p>
    <w:p w14:paraId="1557010A" w14:textId="34AB7434" w:rsidR="006F401D" w:rsidRDefault="006F401D" w:rsidP="006F401D">
      <w:pPr>
        <w:jc w:val="both"/>
        <w:rPr>
          <w:rtl/>
          <w:lang w:bidi="fa-IR"/>
        </w:rPr>
      </w:pPr>
      <w:r>
        <w:rPr>
          <w:rtl/>
        </w:rPr>
        <w:t>تنظیم خط به عنوان توانایی مدار برای حفظ ولتاژ خروجی مشخص در شرایط تغییر ولتاژ ورودی تعریف می‌شود. فرمول تنظیم خط به صورت زیر اس</w:t>
      </w:r>
      <w:r>
        <w:rPr>
          <w:rFonts w:hint="cs"/>
          <w:rtl/>
          <w:lang w:bidi="fa-IR"/>
        </w:rPr>
        <w:t>ت:</w:t>
      </w:r>
    </w:p>
    <w:p w14:paraId="45CF8A6A" w14:textId="496D1067" w:rsidR="006F401D" w:rsidRDefault="006F401D" w:rsidP="006F401D">
      <w:pPr>
        <w:bidi w:val="0"/>
        <w:jc w:val="center"/>
      </w:pPr>
      <w:r>
        <w:t>∆</w:t>
      </w:r>
      <w:proofErr w:type="spellStart"/>
      <w:r>
        <w:t>V</w:t>
      </w:r>
      <w:r>
        <w:rPr>
          <w:vertAlign w:val="subscript"/>
        </w:rPr>
        <w:t>out</w:t>
      </w:r>
      <w:proofErr w:type="spellEnd"/>
      <w:r>
        <w:t>/∆V</w:t>
      </w:r>
      <w:r>
        <w:rPr>
          <w:vertAlign w:val="subscript"/>
        </w:rPr>
        <w:t>in</w:t>
      </w:r>
    </w:p>
    <w:p w14:paraId="00E652E2" w14:textId="04C8F512" w:rsidR="006F401D" w:rsidRDefault="00EE6643" w:rsidP="003741ED">
      <w:pPr>
        <w:jc w:val="both"/>
        <w:rPr>
          <w:rtl/>
        </w:rPr>
      </w:pPr>
      <w:r>
        <w:rPr>
          <w:rtl/>
        </w:rPr>
        <w:t>برای انتخاب یک رگولاتور ولتاژ مناسب، باید همه عوامل فوق را در نظر داشته باشید</w:t>
      </w:r>
      <w:r>
        <w:t>.</w:t>
      </w:r>
    </w:p>
    <w:p w14:paraId="2C6E55EF" w14:textId="09459791" w:rsidR="00EE6643" w:rsidRDefault="00EE6643" w:rsidP="003741ED">
      <w:pPr>
        <w:jc w:val="both"/>
        <w:rPr>
          <w:rtl/>
        </w:rPr>
      </w:pPr>
      <w:r>
        <w:rPr>
          <w:rtl/>
        </w:rPr>
        <w:t xml:space="preserve">همان‌طور که می‌دانیم، ولتاژ باتری‌ها معمولاً </w:t>
      </w:r>
      <w:r>
        <w:rPr>
          <w:rtl/>
          <w:lang w:bidi="fa-IR"/>
        </w:rPr>
        <w:t>۱</w:t>
      </w:r>
      <w:r>
        <w:rPr>
          <w:rFonts w:cs="Arial" w:hint="cs"/>
          <w:rtl/>
        </w:rPr>
        <w:t>٫</w:t>
      </w:r>
      <w:r>
        <w:rPr>
          <w:rtl/>
          <w:lang w:bidi="fa-IR"/>
        </w:rPr>
        <w:t>۲</w:t>
      </w:r>
      <w:r>
        <w:rPr>
          <w:rtl/>
        </w:rPr>
        <w:t xml:space="preserve">، </w:t>
      </w:r>
      <w:r>
        <w:rPr>
          <w:rtl/>
          <w:lang w:bidi="fa-IR"/>
        </w:rPr>
        <w:t>۳</w:t>
      </w:r>
      <w:r>
        <w:rPr>
          <w:rFonts w:cs="Arial" w:hint="cs"/>
          <w:rtl/>
        </w:rPr>
        <w:t>٫</w:t>
      </w:r>
      <w:r>
        <w:rPr>
          <w:rtl/>
          <w:lang w:bidi="fa-IR"/>
        </w:rPr>
        <w:t>۷</w:t>
      </w:r>
      <w:r>
        <w:rPr>
          <w:rtl/>
        </w:rPr>
        <w:t xml:space="preserve">، </w:t>
      </w:r>
      <w:r>
        <w:rPr>
          <w:rtl/>
          <w:lang w:bidi="fa-IR"/>
        </w:rPr>
        <w:t>۹</w:t>
      </w:r>
      <w:r>
        <w:rPr>
          <w:rtl/>
        </w:rPr>
        <w:t xml:space="preserve"> و </w:t>
      </w:r>
      <w:r>
        <w:rPr>
          <w:rtl/>
          <w:lang w:bidi="fa-IR"/>
        </w:rPr>
        <w:t>۱۲</w:t>
      </w:r>
      <w:r>
        <w:rPr>
          <w:rtl/>
        </w:rPr>
        <w:t xml:space="preserve"> ولت است</w:t>
      </w:r>
      <w:r>
        <w:t xml:space="preserve">. </w:t>
      </w:r>
      <w:r>
        <w:rPr>
          <w:rtl/>
        </w:rPr>
        <w:t>برای مدارهایی که ولتاژ مورد نیازشان با این مقادیر منطبق است، مشکلی وجود ندارد. اما اغلب آی‌سی های</w:t>
      </w:r>
      <w:r>
        <w:t xml:space="preserve"> TTL </w:t>
      </w:r>
      <w:r>
        <w:rPr>
          <w:rtl/>
        </w:rPr>
        <w:t xml:space="preserve">با ولتاژ‌ </w:t>
      </w:r>
      <w:r>
        <w:rPr>
          <w:rtl/>
          <w:lang w:bidi="fa-IR"/>
        </w:rPr>
        <w:t>۵</w:t>
      </w:r>
      <w:r>
        <w:rPr>
          <w:rtl/>
        </w:rPr>
        <w:t xml:space="preserve"> ولت کار می‌کنند و بنابراین به ساز و کاری برای برای تأمین این </w:t>
      </w:r>
      <w:r>
        <w:rPr>
          <w:rtl/>
          <w:lang w:bidi="fa-IR"/>
        </w:rPr>
        <w:t>۵</w:t>
      </w:r>
      <w:r>
        <w:rPr>
          <w:rtl/>
        </w:rPr>
        <w:t xml:space="preserve"> ولت نیاز داریم. اینجاست که رگولاتور 5 ولت به کار می‌آید و رایج‌ترین آن نیز مدل</w:t>
      </w:r>
      <w:r>
        <w:rPr>
          <w:rFonts w:hint="cs"/>
          <w:rtl/>
        </w:rPr>
        <w:t xml:space="preserve"> </w:t>
      </w:r>
      <w:r>
        <w:t>7805</w:t>
      </w:r>
      <w:r>
        <w:rPr>
          <w:rFonts w:hint="cs"/>
          <w:rtl/>
        </w:rPr>
        <w:t xml:space="preserve"> </w:t>
      </w:r>
      <w:r>
        <w:rPr>
          <w:rtl/>
        </w:rPr>
        <w:t xml:space="preserve">است. این رگولاتور 5ولت یک آی‌سی از خانواده رگولاتورهای ولتاژ خطی </w:t>
      </w:r>
      <w:r>
        <w:rPr>
          <w:rFonts w:hint="cs"/>
          <w:rtl/>
        </w:rPr>
        <w:t xml:space="preserve">78 </w:t>
      </w:r>
      <w:r>
        <w:rPr>
          <w:rtl/>
        </w:rPr>
        <w:t xml:space="preserve">است که </w:t>
      </w:r>
      <w:r>
        <w:rPr>
          <w:rtl/>
          <w:lang w:bidi="fa-IR"/>
        </w:rPr>
        <w:t>۵</w:t>
      </w:r>
      <w:r>
        <w:rPr>
          <w:rtl/>
        </w:rPr>
        <w:t xml:space="preserve"> ولت تنظیم‌شده را به عنوان خروجی تولید می‌کند</w:t>
      </w:r>
      <w:r>
        <w:t>.</w:t>
      </w:r>
    </w:p>
    <w:p w14:paraId="4DD45956" w14:textId="524138C8" w:rsidR="00EE6643" w:rsidRDefault="00EE6643" w:rsidP="003741ED">
      <w:pPr>
        <w:jc w:val="both"/>
        <w:rPr>
          <w:rtl/>
          <w:lang w:bidi="fa-IR"/>
        </w:rPr>
      </w:pPr>
      <w:r>
        <w:rPr>
          <w:rtl/>
        </w:rPr>
        <w:t>رگولاتور</w:t>
      </w:r>
      <w:r>
        <w:rPr>
          <w:rFonts w:hint="cs"/>
          <w:rtl/>
        </w:rPr>
        <w:t xml:space="preserve"> </w:t>
      </w:r>
      <w:r>
        <w:t>7805</w:t>
      </w:r>
      <w:r>
        <w:rPr>
          <w:rFonts w:hint="cs"/>
          <w:rtl/>
        </w:rPr>
        <w:t xml:space="preserve"> </w:t>
      </w:r>
      <w:r>
        <w:rPr>
          <w:rtl/>
        </w:rPr>
        <w:t xml:space="preserve">یک آی‌سی رگولاتور ولتاژ‌ خطی سه‌سر با ولتاژ خروجی </w:t>
      </w:r>
      <w:r>
        <w:rPr>
          <w:rtl/>
          <w:lang w:bidi="fa-IR"/>
        </w:rPr>
        <w:t>۵</w:t>
      </w:r>
      <w:r>
        <w:rPr>
          <w:rtl/>
        </w:rPr>
        <w:t xml:space="preserve"> ولت است که در موارد بسیار زیادی از آن استفاده می‌شود. امروزه آی‌سی رگولاتور ولتاژ</w:t>
      </w:r>
      <w:r>
        <w:rPr>
          <w:rFonts w:hint="cs"/>
          <w:rtl/>
        </w:rPr>
        <w:t xml:space="preserve"> </w:t>
      </w:r>
      <w:r>
        <w:t>7805</w:t>
      </w:r>
      <w:r>
        <w:rPr>
          <w:rFonts w:hint="cs"/>
          <w:rtl/>
        </w:rPr>
        <w:t xml:space="preserve"> </w:t>
      </w:r>
      <w:r>
        <w:rPr>
          <w:rtl/>
        </w:rPr>
        <w:t>را تولیدکنندگانی مانند</w:t>
      </w:r>
      <w:r w:rsidR="003741ED">
        <w:rPr>
          <w:rFonts w:hint="cs"/>
          <w:rtl/>
        </w:rPr>
        <w:t xml:space="preserve"> </w:t>
      </w:r>
      <w:r w:rsidR="003741ED">
        <w:t>Texas Instruments</w:t>
      </w:r>
      <w:r w:rsidR="003741ED">
        <w:rPr>
          <w:rFonts w:hint="cs"/>
          <w:rtl/>
          <w:lang w:bidi="fa-IR"/>
        </w:rPr>
        <w:t xml:space="preserve"> و شرکت </w:t>
      </w:r>
      <w:r w:rsidR="003741ED">
        <w:rPr>
          <w:lang w:bidi="fa-IR"/>
        </w:rPr>
        <w:t>ST</w:t>
      </w:r>
      <w:r w:rsidR="003741ED">
        <w:rPr>
          <w:rFonts w:hint="cs"/>
          <w:rtl/>
          <w:lang w:bidi="fa-IR"/>
        </w:rPr>
        <w:t xml:space="preserve"> تولید و به بازار عرضه می‌کنند.</w:t>
      </w:r>
    </w:p>
    <w:p w14:paraId="66430DA3" w14:textId="104BAD90" w:rsidR="003741ED" w:rsidRDefault="003741ED" w:rsidP="003741ED">
      <w:pPr>
        <w:jc w:val="both"/>
        <w:rPr>
          <w:rtl/>
        </w:rPr>
      </w:pPr>
      <w:r w:rsidRPr="003741ED">
        <w:rPr>
          <w:rtl/>
        </w:rPr>
        <w:t>این رگولاتورها در چندین بسته</w:t>
      </w:r>
      <w:r w:rsidRPr="003741ED">
        <w:t xml:space="preserve"> IC </w:t>
      </w:r>
      <w:r w:rsidRPr="003741ED">
        <w:rPr>
          <w:rtl/>
        </w:rPr>
        <w:t>مانند</w:t>
      </w:r>
      <w:r w:rsidRPr="003741ED">
        <w:t xml:space="preserve"> TO-220 </w:t>
      </w:r>
      <w:r w:rsidRPr="003741ED">
        <w:rPr>
          <w:rtl/>
        </w:rPr>
        <w:t>،</w:t>
      </w:r>
      <w:r w:rsidRPr="003741ED">
        <w:t xml:space="preserve">SOT-223 </w:t>
      </w:r>
      <w:r w:rsidRPr="003741ED">
        <w:rPr>
          <w:rtl/>
        </w:rPr>
        <w:t>،</w:t>
      </w:r>
      <w:r w:rsidRPr="003741ED">
        <w:t xml:space="preserve">TO-263 </w:t>
      </w:r>
      <w:r w:rsidRPr="003741ED">
        <w:rPr>
          <w:rtl/>
        </w:rPr>
        <w:t>و</w:t>
      </w:r>
      <w:r w:rsidRPr="003741ED">
        <w:t xml:space="preserve"> TO-3 </w:t>
      </w:r>
      <w:r w:rsidRPr="003741ED">
        <w:rPr>
          <w:rtl/>
        </w:rPr>
        <w:t>در دسترس هستند. از بین این موارد، بسته</w:t>
      </w:r>
      <w:r w:rsidRPr="003741ED">
        <w:t xml:space="preserve"> TO-220 </w:t>
      </w:r>
      <w:r w:rsidRPr="003741ED">
        <w:rPr>
          <w:rtl/>
        </w:rPr>
        <w:t>بیشتر مورد استفاده قرار می‌گیرد</w:t>
      </w:r>
      <w:r>
        <w:rPr>
          <w:rFonts w:hint="cs"/>
          <w:rtl/>
        </w:rPr>
        <w:t>.</w:t>
      </w:r>
      <w:sdt>
        <w:sdtPr>
          <w:rPr>
            <w:rFonts w:hint="cs"/>
            <w:rtl/>
          </w:rPr>
          <w:id w:val="-1326199658"/>
          <w:citation/>
        </w:sdtPr>
        <w:sdtEndPr/>
        <w:sdtContent>
          <w:r>
            <w:rPr>
              <w:rtl/>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Far \l 1065</w:instrText>
          </w:r>
          <w:r>
            <w:rPr>
              <w:rtl/>
              <w:lang w:bidi="fa-IR"/>
            </w:rPr>
            <w:instrText xml:space="preserve"> </w:instrText>
          </w:r>
          <w:r>
            <w:rPr>
              <w:rtl/>
            </w:rPr>
            <w:fldChar w:fldCharType="separate"/>
          </w:r>
          <w:r w:rsidR="00F03770">
            <w:rPr>
              <w:noProof/>
              <w:rtl/>
              <w:lang w:bidi="fa-IR"/>
            </w:rPr>
            <w:t xml:space="preserve"> </w:t>
          </w:r>
          <w:r w:rsidR="00F03770" w:rsidRPr="00F03770">
            <w:rPr>
              <w:noProof/>
              <w:lang w:bidi="fa-IR"/>
            </w:rPr>
            <w:t>[15]</w:t>
          </w:r>
          <w:r>
            <w:rPr>
              <w:rtl/>
            </w:rPr>
            <w:fldChar w:fldCharType="end"/>
          </w:r>
        </w:sdtContent>
      </w:sdt>
    </w:p>
    <w:p w14:paraId="5BD2C838" w14:textId="77777777" w:rsidR="00160B0F" w:rsidRDefault="00160B0F" w:rsidP="003741ED">
      <w:pPr>
        <w:jc w:val="both"/>
        <w:rPr>
          <w:rtl/>
          <w:lang w:bidi="fa-IR"/>
        </w:rPr>
      </w:pPr>
    </w:p>
    <w:p w14:paraId="326D6CFF" w14:textId="59F50820" w:rsidR="00160B0F" w:rsidRDefault="00160B0F" w:rsidP="003741ED">
      <w:pPr>
        <w:jc w:val="both"/>
        <w:rPr>
          <w:rtl/>
          <w:lang w:bidi="fa-IR"/>
        </w:rPr>
      </w:pPr>
      <w:r>
        <w:rPr>
          <w:noProof/>
          <w:rtl/>
          <w:lang w:val="fa-IR" w:bidi="fa-IR"/>
        </w:rPr>
        <w:lastRenderedPageBreak/>
        <mc:AlternateContent>
          <mc:Choice Requires="wpg">
            <w:drawing>
              <wp:anchor distT="0" distB="0" distL="114300" distR="114300" simplePos="0" relativeHeight="251783168" behindDoc="0" locked="0" layoutInCell="1" allowOverlap="1" wp14:anchorId="5D18AC17" wp14:editId="28AA43CF">
                <wp:simplePos x="0" y="0"/>
                <wp:positionH relativeFrom="margin">
                  <wp:align>center</wp:align>
                </wp:positionH>
                <wp:positionV relativeFrom="paragraph">
                  <wp:posOffset>220749</wp:posOffset>
                </wp:positionV>
                <wp:extent cx="3470275" cy="2531110"/>
                <wp:effectExtent l="0" t="0" r="0" b="2540"/>
                <wp:wrapTopAndBottom/>
                <wp:docPr id="110" name="Group 110"/>
                <wp:cNvGraphicFramePr/>
                <a:graphic xmlns:a="http://schemas.openxmlformats.org/drawingml/2006/main">
                  <a:graphicData uri="http://schemas.microsoft.com/office/word/2010/wordprocessingGroup">
                    <wpg:wgp>
                      <wpg:cNvGrpSpPr/>
                      <wpg:grpSpPr>
                        <a:xfrm>
                          <a:off x="0" y="0"/>
                          <a:ext cx="3470275" cy="2531110"/>
                          <a:chOff x="0" y="0"/>
                          <a:chExt cx="3470275" cy="2531110"/>
                        </a:xfrm>
                      </wpg:grpSpPr>
                      <pic:pic xmlns:pic="http://schemas.openxmlformats.org/drawingml/2006/picture">
                        <pic:nvPicPr>
                          <pic:cNvPr id="107" name="Picture 107" descr="رگولاتور 5 ولت"/>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70275" cy="2190750"/>
                          </a:xfrm>
                          <a:prstGeom prst="rect">
                            <a:avLst/>
                          </a:prstGeom>
                          <a:noFill/>
                          <a:ln>
                            <a:noFill/>
                          </a:ln>
                        </pic:spPr>
                      </pic:pic>
                      <wps:wsp>
                        <wps:cNvPr id="109" name="Text Box 109"/>
                        <wps:cNvSpPr txBox="1"/>
                        <wps:spPr>
                          <a:xfrm>
                            <a:off x="0" y="2223135"/>
                            <a:ext cx="3470275" cy="307975"/>
                          </a:xfrm>
                          <a:prstGeom prst="rect">
                            <a:avLst/>
                          </a:prstGeom>
                          <a:solidFill>
                            <a:prstClr val="white"/>
                          </a:solidFill>
                          <a:ln>
                            <a:noFill/>
                          </a:ln>
                        </wps:spPr>
                        <wps:txbx>
                          <w:txbxContent>
                            <w:p w14:paraId="3A59CCE6" w14:textId="7F2DC8C1" w:rsidR="003741ED" w:rsidRPr="00665EB8" w:rsidRDefault="003741ED" w:rsidP="003741ED">
                              <w:pPr>
                                <w:pStyle w:val="Caption"/>
                                <w:jc w:val="center"/>
                                <w:rPr>
                                  <w:noProof/>
                                  <w:sz w:val="24"/>
                                  <w:szCs w:val="24"/>
                                  <w:rtl/>
                                </w:rPr>
                              </w:pPr>
                              <w:bookmarkStart w:id="181" w:name="_Toc811685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48</w:t>
                              </w:r>
                              <w:r>
                                <w:rPr>
                                  <w:rtl/>
                                </w:rPr>
                                <w:fldChar w:fldCharType="end"/>
                              </w:r>
                              <w:r>
                                <w:rPr>
                                  <w:rFonts w:hint="cs"/>
                                  <w:rtl/>
                                  <w:lang w:bidi="fa-IR"/>
                                </w:rPr>
                                <w:t xml:space="preserve">: رگولاتور 5 ولت </w:t>
                              </w:r>
                              <w:sdt>
                                <w:sdtPr>
                                  <w:rPr>
                                    <w:rFonts w:hint="cs"/>
                                    <w:rtl/>
                                    <w:lang w:bidi="fa-IR"/>
                                  </w:rPr>
                                  <w:id w:val="-1391340996"/>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Far \l 1065</w:instrText>
                                  </w:r>
                                  <w:r>
                                    <w:rPr>
                                      <w:rtl/>
                                      <w:lang w:bidi="fa-IR"/>
                                    </w:rPr>
                                    <w:instrText xml:space="preserve"> </w:instrText>
                                  </w:r>
                                  <w:r>
                                    <w:rPr>
                                      <w:rtl/>
                                      <w:lang w:bidi="fa-IR"/>
                                    </w:rPr>
                                    <w:fldChar w:fldCharType="separate"/>
                                  </w:r>
                                  <w:r w:rsidR="00F03770" w:rsidRPr="00F03770">
                                    <w:rPr>
                                      <w:noProof/>
                                      <w:lang w:bidi="fa-IR"/>
                                    </w:rPr>
                                    <w:t>[15]</w:t>
                                  </w:r>
                                  <w:r>
                                    <w:rPr>
                                      <w:rtl/>
                                      <w:lang w:bidi="fa-IR"/>
                                    </w:rPr>
                                    <w:fldChar w:fldCharType="end"/>
                                  </w:r>
                                </w:sdtContent>
                              </w:sdt>
                              <w:r>
                                <w:rPr>
                                  <w:lang w:bidi="fa-IR"/>
                                </w:rPr>
                                <w:t>L7805</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18AC17" id="Group 110" o:spid="_x0000_s1116" style="position:absolute;left:0;text-align:left;margin-left:0;margin-top:17.4pt;width:273.25pt;height:199.3pt;z-index:251783168;mso-position-horizontal:center;mso-position-horizontal-relative:margin" coordsize="34702,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CKlwMAAFYIAAAOAAAAZHJzL2Uyb0RvYy54bWycVk1vGzcQvRfofyD2&#10;Hq8+oqpeWA5UuzYCuIlQu8iZ4nK1RHZJlqS0cs495J8UyKXIv7H7a/qGuytbsot8HLweksPhmzdv&#10;SJ282tYV20jnldGzZHg0SJjUwuRKr2bJHzcXL35OmA9c57wyWs6SW+mTV6c//nDS2EyOTGmqXDqG&#10;INpnjZ0lZQg2S1MvSllzf2Ss1FgsjKt5wNCt0tzxBtHrKh0NBj+ljXG5dUZI7zF73i4mpzF+UUgR&#10;3haFl4FVswTYQvy6+F3SNz094dnKcVsq0cHg34Gi5krj0F2ocx44Wzv1JFSthDPeFOFImDo1RaGE&#10;jDkgm+HgIJtLZ9Y25rLKmpXd0QRqD3j67rDizWbhmMpRuyH40bxGkeK5jCZAT2NXGbwunb22C9dN&#10;rNoRZbwtXE3/kQvbRmJvd8TKbWACk+OX08FoOkmYwNpoMh52sXkmStTnyT5R/vqFnWl/cEr4dnCs&#10;Ehn+OqZgPWHqy4rCrrB2MumC1F8Vo+bu/dq+QFEtD2qpKhVuo0BRPgKlNwslFq4dPCJ9MO1Jxzod&#10;y4Y0lUsvoNK7z//+c//x/q+7v+8+3X+8+8wmLA4/UWEoLEVq43LK+8qI955pc1ZyvZJzb6F/VJa8&#10;0333ONwDtayUvVBVRbUku0sfKA609gyDrY7PjVjXUoe2MZ2swITRvlTWJ8xlsl5K6My9ziMgnnkn&#10;fgdAgIMdnAyiJLMAiG4eVd4tRMQPICkdD0GyZfObySFavg4mtuC3C3J4PJhOoth3sgKdzodLaWpG&#10;BmADaQzPN1eeMMO1dyHU2hB5MZdK703AkWYifkLcmUiAmgvXnu+5xugJ29/U2dcltxIoKexjkR33&#10;IruhjvzFbKGy47a5oyN1NgtbLHRqoQAt1r7PDhp8NBqNh+MJxeDZs20+HkyP0fItU31Nesa+klRv&#10;KpX3oqS9Z5VjG467vClVkF3wPa//If8hIbLCdrmNl97Lac/C0uS3IMEZ1BoXobfiQuHAK+7Dgju8&#10;CZjEOxfe4lNUppklprMSVhr34bl58kdBsZqwBm/MLPF/rjldLdVrjVLTg9QbrjeWvaHX9ZlBqsOI&#10;JprY4ELVm4Uz9Ts8f3M6BUtcC5w1S0JvngWMsIDnU8j5PNrtDXWlry3utWFUNBF7s33Hne3KElDQ&#10;N6YXE88OJN/6UuG9naPrLlTsByK2ZREKpwGEHa34eMHaex0fj6PXw8+B0/8AAAD//wMAUEsDBAoA&#10;AAAAAAAAIQCto6FcUyICAFMiAgAUAAAAZHJzL21lZGlhL2ltYWdlMS5wbmeJUE5HDQoaCgAAAA1J&#10;SERSAAAB+wAAAUAIAgAAADTkQjMAAAABc1JHQgCuzhzpAAAABGdBTUEAALGPC/xhBQAAAAlwSFlz&#10;AAALEgAACxIB0t1+/AAA/6VJREFUeF7s/XesPVt234mdOqdOvuGXX+jXic3QjGKUxDSURhJHyZA9&#10;gjRWGGDs+U+wYVGG7GFLAmzAMOw/PAIGMGAPxtB4xoaCFawcSYlBY4pKDCLVgZ1efu+Xbjq56hx/&#10;vmvt2pXOvb/7e6/ZzSbv99bdZ9faa629dlp776o6dZLTX/kbnTqSJImR3S7fdXKinR3EriKdbaez&#10;c4ZLkcBj2LkI4Q5VENAZ9UPyyPMAmUJ5hHKpa5bNz8AukW1dMwGxRHplUFRCBAubRiZoxgArl+pE&#10;zPC4VJRtwGxuFtY1R0HLSkWrqtpXQ9YcMoBkhZLCehMppDLjscN4jKGuy+kV7DorSagoKh3htrPd&#10;UrRdt6uS8r/decuGZnX9/NVqG5vdbDemAZkYjGy0kSt8BhKroiowMMQKeMU+A7Edy469V6qWXbvv&#10;qbBblajbVX1a0ba7DvXvmnUg5YLKZudt1cnFXgNdwD6jIEEzuzauVdgb3KBArd+Z09ltDR5Rb9r1&#10;Cu9A/2OcXKeHWX8tBzAiciQ2Ht4/Gkp0+h404+vd3TsYZdcbOmSkkVvE7aPM/Ho6CrTMvk4VxdyB&#10;Kja4EIO3YI2nklpHm146KYnJmckajkoG8NT6zOX6A6ol8rhZ+Aypa8Lc3XtWFQtymT3P1pxYk1Es&#10;KxTwcI9mr0YdZX20EdNKwRvc4EuI5OQzfz1E6WIGH5bVMPQ/jW28QH3AXwqYY/cl8iXsvg1VMZcS&#10;WnfW0Wbqdroyyxx9GIQU0T6rKEbyFfCaKUUVC/UWYEqeqWcP2rkXLVIi8rSTnoUGP9O8Przl+bdT&#10;V84pi32LttAwspAyLUFVYDELL9ESIIHLYcvlZ6FuzmVoM7WzbvK0mwNA84q30u0tIJRS0qux7fdr&#10;zUfys6ZSx16TbnCDy1C7qsOi3iPe+SpdUF1Wh/pzq6vuh7NZdzSHSBfWedFBidS6+HMAuapgqdAj&#10;hmdrlr8v4MWuKb10IPnymVRnUIg5mmOihIpaM8DSYnIApWjlolqKqvjYU0PyBfrwEzMmIGpLfI0Z&#10;XIaHLUV72hGKmCvWykRRrAVFCBZ5qofk658l7LrQ/josjWzn3zayjaKLRuzL5PoohFXr7aVMU/X1&#10;8vLuWWpW5Vmxvco9oVVUNb19evolXC3sreQb3OAy1Hq5XKldkfSIgf7EGPNe1drRXwp6KpzeX5H1&#10;o8T76KaY5JrjUTMJzaa8yrD/iGZxoCIo3eeHamDUqhJg89ABUdIcxchuHPvRyM48dVBVeogmnCEC&#10;vhrK4l/JFnhqB7n3FEbB0ExB1ib8eEQ0NVuhdLRaqnE00Ejdf5CZN3GB6wpefhBIqyLNJI4GGql7&#10;j8gWUVgZpvIrESo/mnSDG3wpwRq/elVHASPVBq2G7G7HTt9vFcajucjaBx/qqNvqM/T4rg9QnZtX&#10;eqZ33QekUF6D3fA00wv9BY9n0MzG8w13U6tXcioGRVVN7MwnykfoxGsjKGyJxBJWVs0FOJMDKJ2A&#10;LfFaisgqxEKehb2xYqXEKAEIF8V3XiWbaI1Np2U2AlIiKHP+TTM0BSqjdO18XySuati4d2qlDpRL&#10;qxGEfqWAj2o7lKhL62zbuN8Lyuz2wrpx2wzL049Qs1U9oemsa5UwvnpeLcUm6VRn31J/1tSB5GlF&#10;13BQBZxXBT3icFYP3Z5IoWTOTNyJN/hVx1d1RScnn/mrIWrdh5Au6/2dUB2qvPyiT+e5BhB5Bmfr&#10;KQv13SIvy6wwqYWqoCwM0Ygwwvwo3F+h3MOtfEdNMGZdRUN5kuDxG2ww1PwCQKpaEDnQlo1+DS2w&#10;EThDoyzst+yTsPRLgucItwwMFwQMyq5QEpVz7kSnVHkqcCUtepg4FG7bqUJ7Dq6xcRosiSZBzDOP&#10;VI1soPk4j9CsajM76HTE7GJeoFVeTvcbWZHSiidEDc0OCxCq597WjJY9ZbPmLMquk1bdkptRwp4S&#10;kJVXmmZfi8Chbqw5/rr77xt8VaPdBZ8PydNP/39ClI5T7/SVri/4aWvk7EGbp6GqQK2PWu6l4Jci&#10;O0I/nCewFalt33EdtMcVupuqquUlvrcUePzIFnjaBbFn/kB8rKjh8S33Mi/PqKrWI1F1SWnnVbG5&#10;AZrFW2afx0eqKdhQLhPbJpnHLzP90nn8Klx/u7DQ7NiP0shGQfbkQ8s1qE3NV3h8fbqFyd6CQSOV&#10;qimy0EOlRgEiotrlUFPwfPnRLt2vf3zlavv9oenxCb3rVMPnBXoaQ0X9cY+qhvdE5L30nUZewPLy&#10;I2C71WKsiurs4thnYWvMt/ISrT5aWXCFe6cRyqspWFWlrDlt694D1+w5SsAL69oIgT8bXsU+V9XE&#10;nuKjck95nw035hmwp25ipnst3OVtN/hlxbUK8ixovgzREvQZL7uHqukWUy13T250WoitbnyDLwe+&#10;amu95hrofN7/vrrgZlcR7kAG0DiMrnDyfrFfD9TG8WxoYtAhaGzv70MNtRyOIhIJl6OtfK8jg9jE&#10;l7pfB7UGL3ikX1789wUpfv5CuIUgnBfw73BUj+v526CtCqfGkHLu0VydBDRvUJjKeh845QZfflDr&#10;X5nDusH7OJLTX/lroQwtxAEJYu+sEt8n7Jp4Ferj+ihG2nvOLkn69skKMejUbcmgVTDNlfNrI9zv&#10;raE+CA1udizIXlR5ZE9BqSLauC1Sis+4xnf5pqCjNADNxlJm186rTZEbEpEg5LDncXgSmoJlvhVE&#10;okd6hVCgFxZW8T6v6uw1owBJtdRGk+2V1SKiSU72rSZqRmqghWgFRdO2qz1Cd3zhEqcfBAyZqE65&#10;JFrcABiDwq8EvoJZf6Xw1Vrk7mW4pCNe2jsbQLyBkHBtXDlcrwkyNSU2uiiTP3cqwh57lNRASHkW&#10;AncFIcFwdUGcWeHe7Ew0yrcdO0k7fzuEwTJv5F7qcEuuX7HulGKm1xW7EjF3t7Oi872p31dpFZDd&#10;9csbcamIyKqPeLRbxJmeiZhD5NbEUDlQbcuANph+CfVfmST3cn7Z8BXMXTX15T9ovq/SIzn9/N8M&#10;VeflMIRNJZTrNmV75dUAip6ha+8waxN9bR79GpF9PM3dg/HU2PxtMNKz6+lRB5m3bd2DbZv9zJIK&#10;e8sC3GwPq993A4hUn97xEBKKiMVbuKgOkQLtnJDyiClWBN0Nk2LLxuwu//5diV3ca1yNRl7FaVXz&#10;dhue1bkCSev5k61eWYMCNFiS3GKY8UQ1zf74ipWwYNtTSddqxzAMCmAzWelaHMpDn1G7heQCXreI&#10;ahzplGpDj2+UwkF9G2+AJNoVXs8d7Okh9aq+wQ2uRm1EqScW3Yyhfc3R/dWAvSUxBxE8H2XeO3Le&#10;SxU81yAM49Zy93gVQZHoz6Gziqtt8Rzb4WW4MvFS7NVPpAonXgMlp7ZF9UtB+2r+svJfP8cSSUe3&#10;Xog8szHQrgyKTIKZZZ5NBc9U6HieirrBDfagtsZPtvaNIHODdEEOX6RcA81lzr6uCeUqZXsd5T5i&#10;uczxSJuntcZHD1JttugQpW3faGrb3CxpG/v9zh7lotVYo6CYTaCqyu1rXUm3vVoN1EiIFbmaSXUu&#10;Uip1SOhmx4rldF8jgjpRQnXNsijE9sHFUX8Vk2Dp1cwgcFSMUje1NX44j4glC1qUn3/GYvpZDZeU&#10;t0SxVYpspf7L4Kwtpv1Z1akmVCE8u8ZucINnoenxPcJH3Jnu65lt1Pzgvu4M5Rmarteh4frSeHzT&#10;wIG00bVRb9+9cJ4SrXf87sE+e0KkmtjtBs8sB0mkWK5WpREMZ5HYUt72r+iJXBbhv8nj7xWqVqNH&#10;on0eaVRIfUktBPU17PH4rqZue/2knuZoPeoezDbeosuFz1JB0bIAUqkWBuMRJyz1kjVLWqC2Ca72&#10;ItNCXJqcEmBDRkxF2zWTA5rZ7TGgdVXHsbeubnCD66DeoYsrOQThETGj/zqFX4d1/8AQuuYoem9V&#10;Qi5+QcBDZWlxM8AsMcdRYzDH5I/2O7/PECFeOSTVOCq5RJFLcYmz2ws46xkF5dVDuTeOwFxaxXEd&#10;RObi0JV99BAX3Hm7/opynTqDIOfuFJcKstdAVBUO9NhignhU0+w2sSHDain8uwaL6niPLtsL/jzt&#10;dYMb1PCrcud2X49UNw/R50FrOQNBecUsiLSXPNdZ43e7fZODnu90z3bXTfwWbhVNs9t6rgk32E31&#10;sGs3YyMFhliWGPZ6KgiRSGlXohLqcJ4o4mcNRt0KLnS5be3cY1JEMf3UUGRRosHhSqpqDbU+sxft&#10;O7edpOcPyPpmiw/tzDQXVm321veWkt+FhxRSIxsW1UvWLKmB3FsGmNnkbhsZ4ojVeNDC8FE2JDND&#10;ybjI4L9dIw1JJ3XSVWhNDI02cuyz/AY32I/k5HN/Xd1ankR9k74UO5B1r/D4CnENHHrwtSeBKiTT&#10;6pfxIpKj8pBhOeXs+1p/sCeGcgFa6ml8usu2d+bUoEcj0OjFtJFsPxQl5VFVdRRFeGqJ+IiFhrGr&#10;ohj22Emh/JqzQvGwkAVesc9ft2Tj7oXCKXvLNr9G7hHk7TZ46zvRQX1Y41+JhA5Tz67+WCEx6W3V&#10;baNiGy7MUnfb4k0Mdir480R+aqHJFcL+2TAHstrIiD4ZENqEUS+bXS+qA0qNqIeg9tVIxR5AVt79&#10;4rAS0Y4SZqokCqlYiAglhmgBm+1ucIP3Dm2QrduFnhf7X4yAEG92v+dAoy/vRVRfHbF6hr4CLHGQ&#10;5KHBChAUKNKCJ0YeoDyKtOdH6dHaJbtOWQVytszdhPdkRoFYYz5reLmqCMktFEn7GaC6+FUItVo9&#10;alKctHzZVZBIgCuIp0KkFHQL6zyFXADnmoGsWgKD2ug6JjV5pGsfQnINVaJvKdoIyY5AKxHoVYSU&#10;CkLCDW5wPdSu6lThnam6XC0o77GTtXtnY43vC0qcV5UPLx9iAXiPvcschMoBsM/FXLU4Koq2xwu0&#10;zW4BMVOumjE9qrGrsjM0FVvmewx4DhRV59ZYNKBdNHOBIXpFEa/jrNvytbKoOvYpaV6xKbZ1BjfP&#10;36tT1W/21DKMeUVTW2v8ailiplDqfHvW+E20Ne8DmVX4fM/8bN370B5rLQuu00A3uEFE9Pj0G/qm&#10;X6moQvQQNez1+Ff5jMvR9Pj1vks+nKfNC+twNZ1p3WwZ3DbSDKzp/xIiWK7RqIidPTuv4vvxBQrx&#10;54Z5mGqJn8sL0HbefHulrqEK4Ut9t8T9r4Vm8StSwPNt+bf9MF77v1SKAnoZw+W+PT32Gh6//Wjs&#10;pbim6VfjGh7/Bjd4LiRnX/hbFvHFlFxnfZBrQ6oPH1UKG8Nb2DN+roGGx9fALTwXCR5peXwQPH5h&#10;J5mnhcsiiRCbG94kwmXlXOJNSNdjUtcpRbTHVCW6hRAmGI1GV8X/s1V1u25kyN/i7wmhHoKKrW5T&#10;WqwCz6OBWF6P+B1RpxR4L7cWXF+s1Rg20KjtYEMsi0W6hYOL9NiyDZ1+GqSsWRvwdKrHeRq5C9e4&#10;jp/s318KDXuEYLy/I3PPqHFEwbZJ7dzao2FPvje4weXwm0u2CKPr1AdDvTMxE3hErK2jjqCqmlqN&#10;R0RikYQj9mzCRQfOdOu4eijNYHZ6EOUt28LzXopCgX9I4Er2fQi52Z9ZEGiuM2q+Gi5YPdrwslSP&#10;JqpiNCZ/l7JW0PYve7BHhZq2rt4txxWFQ5r9KACljZBWoO2ILRZPFSlOqrkDnbrcPsWOkq7Y3h7S&#10;IoAm3yXaQStjqyf/12iw8tV0teAMxWH14SclKpVvhzHd4AbXh67q0FVtOUL3Kb/yUvTg0KWKruUe&#10;udHP4KyvPXxxYgoU6GGO2DedmXCXNJ+oKTQraxZqzEYQGjwO1+o2JvoOgckVr8dUQSxSRVAeyiWR&#10;wBOLxn9j2NbnvDaUahzOhrAdOqstz4rK3I9KJmUsoP72FUFmB22mFhHnoZI9Kck7uTVoIAF3OFVE&#10;k0rb9uSFYJFqKJ5CQUYZWVOimKPUx799ddtjIdtG7s9AlHLnHJQqVugN+UErXKlO3YZAqEFyIWJh&#10;mR4M167EzgM4sYNkMTiPmNygCFkQozGJmrS4CasOvRpVa1ZzQmCOUjHBIaonVaQ8d0V3oeqvf53p&#10;BjcA8vjxUUj8BJ/WwwUiLUeBWyh6cw11jy+GwOPadF5oFbNOdt3gPgK0hNdQ0fDwRy2N3PT47oPg&#10;cM2E/jAiJ5TCC1LkVcI2B+V1GyINX2Yozb4M7QqRCLlKG4fb/Gw9IBrj2KcZpqYX3ukiQUVQ0YIn&#10;3AulQkSRQcE9XsMamCN3hPxpjVR4fJiLRw9leKhYD/WUrYlVcxfJ4pehXqoAF3FVjq09CB95iVQV&#10;O31Py9L69fzlpytK9NHyneoxBZNfKTKHW2fbU2fsRPO6hYXHj3kpVrenpVgoeKIUqySPVOqWz0Ln&#10;DW7wLCRnn9Ma36Fe96zO81we33uqOn257PcMCHddpxWQUyiHZbAjDpAIcy+iVoaBwvoIaqOWl6Fh&#10;MwhmX4Gqf7kELMdaevaJNR5DukRziwihWSkFT/H0i35LW3aUdbJXdQPtqgYto+J59GL4HIilsFqx&#10;EBPVEptqQL2rkfu+/JuoftMidgBQje+pSEh1ajXzINvy+JzDVjDq09YNNZBe0eQgpyqbl6zF1eiv&#10;TQOFPVftrSIrulpqb3CDK5Gcf07P6njnvg7MmbT6ZhOmz8aCh/IK5dBQKh+tZ3UUWMToxt5t9frq&#10;Cq46zh0kIty+dfmr6vFtRxLpcDR59kq1Hjzdh7ZcUeKKV3USoTtfWRBBFHsa7mUvWnUpNAwnr0CR&#10;xhCzsALWuM6019FH1Dscudut031GlJDmoLzAnj7QyrUwuoK2bXuvj2ixUkWLp1hr70OwtG2h8J48&#10;fnXysPrbJ3aDG1wOeXy6TBh91je9n3rY7qx21bwBKQhRQxwmUdx/yq1wE+58WeM3VHHKQc4wGKfO&#10;rvL4jmLHbYdJ9vhvQjNOvWhobqhy6avgsnVQSvf47nBhabkTjdSm2Y263acZtKUU1gtS8IQtP0tM&#10;VZpM4bBE7GooameX7HnEB7aaHCUlO2+gYiVL9t2ojQgCobD2y9wkGOUZ2Mvg/ahandUfAG8Uv1Ki&#10;lqfE4EZ5kTI5lyLc94QPPDZZWM/hkzkpVnYA5LriiKhZ/aMbqshD0PDmUtOYcqjW4vGhKNWzQcOJ&#10;NwuhXTO6wQ2ui/j822X99jp4dpej0ws2PC1WWfEXgNrt6s02QCzq7nuMUlJb2KCREKJNXCLxJQGq&#10;/QCef9OKUOg6QtozEJXHo4QpadCVtesH9uCMeama3CW4rO4qkDZTH87rMu6YyEzZWtYCkcY3p/dB&#10;RrYQO6cD3+bMQXOBkHw59tW/l0WI/rQBkmVWoR4mE2wiJJcwuXDEeEXR9QB3W79Ghxq1OCCI8QY3&#10;uC7CszrqOYbLen8FMKjz2+pb3VJCndyVeActFzJ26oERrkI160JTJ8/XRohIElvAVqHZo6m+XAkW&#10;aEq14fcir8a+FZVXSAmt+lhTh7Ibv1wXJlFpnHLIGL/afjXazeGUqvJ2bdsPZ/2qoPkViuuhaqEb&#10;CeJNYAcVpnvSxqhHCQKxhValtauoDbVanSuaEWFbljqTtjgyxZll3d4NbmNeEhqUtlT5dWJXTkbs&#10;nDzudI80oH2ApTgD/3Zjg+yu03lv8OsA77eVzePHDt0aPG1K4UzjoxocMOnhBNcDopRTIv1q7JXK&#10;85XRIvZ5/GLzGxE8Rw0tqVbRrjdo2jMHemqqqppD2d+rx29juw1+IdZqu97aRWvjOjxtvB+P3zS7&#10;4fFldkj6teLxTXnkVMV+xT1+pSYtwhzgZt94/BtcC6XHvwzeyfbB/ZfFKpeA0aaTQuoK5Y0k6/S1&#10;AUbYWONrvdW6st8ehm5CHW1P3YS5nMsKG/Fsjx8LX9qlWEErKm2P97gGqlUEiFq1KfJcMBMbZj8b&#10;7Uv9hnbeNb54UuOrt5E7ThgimXiNw1B/DCZA5b8abW+4p76eoZlq11kjK6lp5t7Qvd+6Yu4sWtNa&#10;0VBt3wbgqbW+UcLJVxC/Bkz4suPSNvo1jviWhUvR7H9x8DA0Y0u3i1+Xuqx6Gl2lylZ05fo4lGNo&#10;KtvnOhujF44mU3tcXcfji2UP6tnZvMRnOYajARXpbfXkErTH8z53EHL/Mgx+L5bHC5RzWAnxvS9j&#10;XPjZFfSlK7WpuUoVGV3hiyvYq6Ql2Nwtob653HkmVPag5irLb3CDiOT8i3+bDx821+tnvn/0NZlL&#10;KbAkwTtuVOWa9+Ky7FzkMsH2MrP1HAaa27LkVcuunbvemnK5tQWus8aPEB2VlpdlFypN9O01th1t&#10;VM1uVVEgXFKvNTy7oPtQXnkpsTezhnbnsTyLlOajQfSaIpHQs2m3dXuNf0UHi0haVb1H6JKLbFE/&#10;EdPTKK8PhBoa9b/XwChUsT9ELhsXgKRqeWVSbJA9ff7XPW6K/NxILl79O/Qb70Z7u1qTGG7Yekdn&#10;kBDCohHlSgDnLuWUSG/AefZCBrlJrbHafpvVs9b4ntxkikZGXPLlshr2eDyJNKVcsxeB0J+sEJvc&#10;ivMTaxatDddQhR5rMTSSYl6EjXJ9CfHeruNHezDPLQSth0FxZlZp1qBezb1mU5Nau/p/XUjdM+pk&#10;73V8h9tM+CX0+HpUudJkBkWubrtqTVqIFiim4Svp8X9jZv1VibDGfx5Yn1PPU11bDyxOItQTjc37&#10;pcsUnfUy7FEiSkNq35eJWoq3u41fSJGf1ZPWjAvEgqwSdNISC98DuApmVIAPP8YeKJTZh+UNCmZt&#10;eoqkUj6qagzjKiLFeWKORgvwjX0g+Ycz2wGFUE+dWMoVKC/SBfHiFkEFdtWLQwwWWnnsLNYtqFzv&#10;ayLqa+3DXFSICdWn7x3ml/3am3I3Xt+Z+amU2M1Mq6uiHmj4Il9RtHlQ7pX+ECwOTA6rtJJCTFsc&#10;6dSMZJ/QaiIGJxqb4E/it9hECET/cG4+vPugv1n7ntiWdEKQ/w2FRvXc4NnQGj9Er4dt6PRCjDTQ&#10;6qjCZcxXY6+qBvbpzYzM0dW6TL95yFpIqpyZsK23+ObXdeEl0rA0I68o4N6kqhRh1LMXUUObx7R4&#10;NMA5oEWP1tbb1kMVEcaMFIGpvqg3N83hPNpt6Nz8UJmX3GRN6n2g6fErsL2O8smsZeWFLX+2aoXH&#10;N6hutTcxHpeKhTUzL7kdDQcdomYAywfpkxIVFHmrpJBagHOkit3ADvVOuRrSEm0GMvvy/uB4JsMN&#10;btBAcv6cHr+Kagf9NYrooWxAhX/DvrHy7JupcYyVZVcOdWWkfIlqxrOTrssUikMWhFNDtM09GjCO&#10;Go8prlEacCWX+xRSPRfTXckLyPc+N6LCEu0reBV73HezTt/PU+2cwUQhePz27B4SKpBHD9EArfEb&#10;doYOdjkksYehXbHtFn7m+EJJW88NbnAF3rvH9+64t1N+mXvhPhuCO9B7JDUgcXc93yxfYdkVV3Kf&#10;gcbVbexpWXTF6PXqeq816WO+xsamxiPR876HFtkrYncjXGmZqTu00strbnnu7ExtVBHQdpUVq4Kj&#10;xwt7JMJrsmq/+W5X3pweItrZI2/vJC5ha3q4pMT0S+LyhgXScc3aiHqi5Vf0mYi9zXSDG1yGZPba&#10;3w3R6+E9X9X51UO3ZYb/op55cD+wB4rYomVt069zVScWuV3GqwbqvpqC5iL2X9ZqG1e70PaCOjrK&#10;mHSl6yyAAXYhx8880hCsGEmCp0ERserxEQ7xX0XI7QK96ElWeo4Kk06qWLBBn8FRC4UU5lql6tOS&#10;uq0NXrhqU0GXP6nl0DjwguuSYQ2BHvJK9GI5O61hX3OXbC4S79Jfgb3Kb3CDy/DsLtVA7KlXeKgr&#10;kn5VQH5N6FEQhVqTcvTsLEDj1S/zPD+kuh4BHq9SGrgsIQj6iZ22IXrBcs3h3S2Wpogh4Mc14Tk6&#10;iLkNFTC99kIU6BZJbVbQnKlq/1KBvGqHtWZpoaBCytJwStt6pRlEl4lVBqLNKtlbP1aO4g02fmhe&#10;JuL6jUWH97HG4fTngMw1pR73yA1u8KVFMn/974Uo/d48ivpa0eP2joRr4Tq+qd6tEeCIo4RRSXLr&#10;yUsGN17Fx7DdlRUai6wSpRFblnCmq8h0n/fcR7HVdxyBJkS85IRi9zM9bskFc4yARhJoU9rYZ2QT&#10;JY/r0jpdZ750VQRacVGjgqZmkxIvH1K0b19RsdYSnc35LMV0WBuF7AlVOyyEk12Os5RD7jL/9vRD&#10;XSQVPjTPc3PW9v48k92yR9tlPb11MtnmW71mr9vb7PJeL91mebeb5Jst4XZn4XbHipiQ1F0nzzP5&#10;fT7IWalJz0uDXtSgOFutu0mv1+vnOwR7WZaRFzkPBiOy0x1bqZVCpNTC9shNvtn0ehCFzrabdHuY&#10;rXebYVqCknyTbZDKt3kv6fX7aZats2y5XM+ODtLjg0lmRe3m3V1vU3SZEmXVqgaU3F7je1UbZ2gK&#10;v019gxtcE8n8jb8fotbPgHclD73nPTeuJxX6bAGGOWI+EkhwJ2VvaKvCvIlESdCTl3z67jykG9rZ&#10;74rX0QCPsNn20yuB7nLNqPPgyKpo5h4RBb1iqxRCH6sevwyRJ7K1RziaPTWGWf0JG6hX5RGBhfJt&#10;gZeIFWx/0a4E7j56fK129SNl3U623izmeMhdrz9Y4117yXAw5NQ41doUpNvr06K9bp/TLINpgwqU&#10;Zfm2101xrHkCEVZOUuzN5NszuxzHdkNrcLz4BsmN3Hfa71txkg2TwHZLErWHkl6a5tmSWUTe36ac&#10;PMt2+O+U091qtdrmeZqmJGw2a/Ezx2zh6w2HQzhPT08nkxFSw9FgODropSOymM3mk+mUOWy7y5Pu&#10;djKeblbrhw/fXi9ny/PTo97ZRz803Q3JIe3qhUqY2mzHouKvhpi8jdRABqPf4AbXQjKrrPEBHcj7&#10;E/Au5fHnw/WkYkaOqkxMaCsKa3wOF5e/aDnB8FmBm1Qp2/WKJo+vrJSjpApHVgV6LlcVMiw8Z7XI&#10;waTwX/JUEIysGCDvdlluhfLruel2ZspPkVhJEEL0eYCSsm61SsXjo+fdh7N3HubpaEgBzs6yXj85&#10;ODjosxJO+8vlSm64P8C54klxi/3+cDKezBanuG+VZ5eMhiPW0evNbL1eox463n2zyVar9Xg0RgC2&#10;wWCAgz6/OEHtbDbDQZM7bc7KfblcUh50Mhv2h8wr29VyieLNJkd8NB7bAiJZb1b5dvPkySM8M1Qt&#10;29dr5hXmm/FkcnhwiIUPH72722XMCr20M53cOjy4OxopI6/BLMekJaouzs+323w2u9hezE/f+Pdf&#10;/7HBix98pdsbao+Rj7edxkthQbNFGgPEIEqVfuPxb/BcaHr8Lwmu2Qv3dejrAOVVwcbpJajYdP18&#10;q0/vBJ+rsCGu5WmIfqkRrS5yJ7MvVV6taVKKG8rJtEbZW3VXNrfx59m77z78959+PDz6yPGDe+ts&#10;/eoX3037+d27d3D0LNMpXdpPx9Pxes2inky6/RTvPVitZ4uFvCe+ezSakNP8/Ml8uUDlfLHA6erK&#10;z7bz4MEDXczZ4b7XrM1xuBwXF7PRaMQpPno6mswuLvDRt27dYnZh1mRS2Ww2y9VyPJ4MMGWbsdCH&#10;SObMFo8ePsKJn53PyBFjKCJ7E8zK83XP3s6fZzmc88Wc+ff4+JZtMtg0btN+bzo5WK025H52dnbr&#10;1jHFefTa6+98/jNf88Hh7/49PzQ+erDr5tt11hsMVDMl9tThvtouKaRec6Dd4AYRyUXlWR36UOxG&#10;76cz7fEK1wOCniuhIniClhWJLt+T6ix+tC53hs8ACqWP6NK8aNfw+7pihAXBy9pH0muJQbX0iJCf&#10;CXiKHLZoOitqFs9hkYIH7LEIUqFmb4uUeUXNe37OiSX2PuEaCvuigXsW+JZZg9rsKSqpKE7VDmm3&#10;Wv7kj/+LX/jUk49863ce3ruDq2W1vpydFdfE8+FwgJLc3v7e7w+ShBV2itveZHNW8XmmCzKs+/HI&#10;p48fnpw81RX9Xvf84uLe/XsHR7fk7m1uZvk/HOC+E1bWsJA97tuv51CFeP9ut7tcLsgr7Q62+Q62&#10;8XiES88yTNpgCnkyudglfqaEPGMngf07WamVe2fLlmQwGPZ0lX5wMZtl682g38dE5q0Js8dkwjRD&#10;iRbLxWw+H40nSZI+euPhFz/12fXFa3/0P/n+7/r+7+2mgyRbdHoTq58GyqosGrYGm34Er/S9PDe4&#10;wRX4NeTxJcW4NGHydifV+j4kXV6d3t6v4s+96QJrI8+26XKvlXIR6teEngWUmpzAKWFXfqRRPtkQ&#10;ooY4DqOUV6zHnQj8vpyfEkapKhpSe9kiTwx7rdpQZe5RX0OcXEtViNSz22uk81dAncHmewiFX/j0&#10;p//aX/rx8+2tr/nOb0xGg64uq+z6neF6s5rPZ9tt1tNCXDdCB8MB3lZ3RLWI7szn53m+ZYbo6aq9&#10;Vvqdbf7k0aMsW5Mrbvro6Ojw9m16zWx+zqocv6vL77tRlrEk72rRrXNqWnMIxjMl4LvJTK7T5tHV&#10;asGRdJO0ky61n9A6vdtN8drMKhmzwC6HOBj0L2bn7ENGwwnzDblPpiP2EuvVkvyYGbrd/nQyYecx&#10;HU+Ym2bzi10Xg8e6l9zp56v1z///fvoD9/L/+Z/4w8f37ieLi07/wOqnikY17qltSuKVHet8b4vc&#10;4AaXofejP/JH+Yj9Rj3JjwIl5frHHkD0L0MBcz9yCjVOP4kkHJD5oIYUf6wEoXCgwQ/glHCYy6kd&#10;xfQARLAVt5+WkFpdJbciFAWpujNqSStRlqKRyHqaE23qhWo1Ao83xiSnDlMFj7PFUtRQ1QMkZadE&#10;PHRKlQfYee0wau2ILFbJUicpg5gjnN8YLFNTVjlMR63S5P92iy4L6mybdLL1+eof/eN//enXzr/x&#10;279rPJ1km7w/SHH0cC7Xy6WuwKyyLLuYz5abZV/X9Bfr1VoL/izfsT7Ptrku1q9SpoHNZrXLe4P+&#10;eDplqT0ZTdkQkOXs/OLpw8f5ejO/mMHcHYxZgp+fz588PRlPx91+ssnYKmQUAH0499F4RHyTb7Yb&#10;Zg49IMS6fZPvlku2CKzf0+FoPF8u07RPjrj+lRz7ihzZN+D6mRCYbAZkvesu12utAvDx6QD/ThXN&#10;Fou33n1jm20mw1Hao0DjdNCfHo+2yfALn/rURz9464VXPsxUv7QZRV1Zl5hoxDw8MhwPgqI5rOZL&#10;Coh8tJ99lHK/kQ513q/QQdZflUfvR//kH5Hb8C5l3ev9I3bQClyz/IY8sDs4DHgW5Lv1SBsaLZRc&#10;QwpSU4/zVWGDxImEjLh9F4zCQCrRLoc986NIyCJwhKV3sC+MyXDaNqaAzxOk+vEceIZm6I2jjaKg&#10;KLlUTwFnUNiqs+BsKugmO5bs8vicbLPPfea1H//JX7j3wY+98qEP5VqD9/Hlo8EIL4wn1VOVSRfH&#10;zeoVd0y9LRf41xWe0q6UZHqUc7fdrNY9uyZDlVlEuwGyxdeSkUzY7hbz+XrNqv/WcKQnamgpZuPD&#10;g3GihzU3zEMdrdezLdPLZk1e2zw7Pz3FJFw1LhslupTD8p+2YHk+1jUaygEGg4HuK+smc6rJjUnC&#10;Htxk/8GqezSZkIQxpMKFdrYwk/GIKYqtBSayZaEoBwcHb776xtOHr/2mb/va4XDaUfVQo9rosQVR&#10;h/GWKg+vTqKCx71fVaHB9Pz959cLvoKl/mqt8N4n/tQf4yN2qTa8wz0XgmQDorurtfg13D3A25ug&#10;S9mxx+s0sccGEfiXFzI9LQaj2VEiJFTgRF0TsDMZ4wb6eREzaecs0tpmBwIMxuOfzzrcwBg3DTKg&#10;enhq9ZBMHfLTzix5cXlZ9h4EUqGwWQrLrgbcUtodbHConXx5NvtnP/mv3jzZfvf3fT9L3dnFBT4U&#10;D7xYLFbLvNftIzwcTVh57PD7g/4mIwl3rwkAtWQ2GI3MKyZZlhPHjbLQHvaHmgmShLU563O71Nfr&#10;D4bHt29PDw61B9vuBmk6Hg2ybJ2vV8k2wdWzb9Djm7ow12U+yNYbTGVqgcQegOX2cDjULRCI+Pgh&#10;snjvDTbg+6GQsxceD84UxZp+NGJaGOPuvT8M+n0mho3mqXVKibZbWEfjCdsCKR/0Ts/nn/zlT33k&#10;xfErH/5o3smYD5jt0EfNozk0QgnVZajSAn5ahfarlmLhDb5soMW+Isf7Re06fhvtNcV1QEcMsRpQ&#10;VdDNcRTfn7oaboAJmpsqlUTookrdTt3crcGuu1SIUtXkKTbVz0C7Ti4pbxV7NdekisXa8wJzrmM2&#10;mhvKw5UoYAXar6FaNDLaW9JGhehnKfNt1t11096bv/K5v/Df/8P+na/5zu/5ntnF+ZPHj1ifTyaj&#10;xWyWpBOWzdvdFmeqp2709auO+dg1bh1HnDIh2NoZF79cLtkTyLfudC17MBrOWNFnm8n0gHU18wfo&#10;drbj8XCb5/P5ypbqO9bymS7c50mSs9rWElz3eKnphFV+tsmxsG97BY4tc06nyw5gNBjmnd3kYDpf&#10;LDarDQVmE8AGUyULF+L0uCfKso0u+rP039jtAQpC5Ozs7OL8tJNvpqZ5cnzr6Oh4vda3tx4+ffpv&#10;//lP30se/m/+9/+LOy886OzSzq6nXY7GgdR6BUboVsOzYB5/T6Pc4AZ70fsz/+s/HqLWcZrHe0ND&#10;iQ5bjdgyhqFoByQ55quPboehq+HmsvxbNKT6YaOlhj08+q5WJOqbvG0eZVGHa6sDslQVmWrEFUv+&#10;EiZdFQ857DuAVJk9krn6sLw1NxUUl6Imrz6crXqI7uabtmpScaiovcBDXopcqioeNJm5716+2f7i&#10;L37y828sPvR1H8fP6kGaIUvnQZ7rEcxBfzwZTw6PjiYHB8e3bo0mTACD8XjK8po1vi6wpMwHu81G&#10;jp4Ksmd4WIxnMDBVMA2wzD8+PsZEsryYnaOfNTNevpeOFhdzzMrWKz0evySFLUdnfrG4OJ/rus5a&#10;z0fqek23u8kzXU3ablebjEz7aYqF6MQefPtquWJLcMC+YdcZTyZHR4es9HH3mLRarVU/3R4mbTYZ&#10;VZj0eus81xe4Nsx46N/pmtOgPwWjyXqdjY8GF7PF5z716mSSf/u3f7NepCwx7Wa0gVBz1urVCKr5&#10;CDVJHfZCjRrPVwLPnpl+vUFt81V59P7Mn/pj9BuKYGsXEX914Bl6EHwlo8V77RWw6zCYhYikNFWY&#10;w62gucYEojZhs4zIvra10tp5RFuorYcac6IFskqj3hZpEVFqnxlVuJQZX0j4xxXwvK7WTGoDIaGF&#10;apJz1lDQlGq2efwZSDppf0Qjrefnf+Nv/UQyeeGVD32IFTvtdDCd4vTxibQhC+TReIi7y1n+5pvF&#10;Utf0e11903UwGNKmq836zTff7iRdXC3LZ13G6SS6bsLOgKlAxnRx0MvFxenp043u+toeYbWcn51t&#10;13OO9cXJGE+6WuFZh730cDQ+Go/Xs8X89Gyr6/mbJGVyoh+SjnfWd7iG/UFP14s6y/WKrFTd7DV6&#10;etBztdnY00S6oKSbyvl2ONKkpZnH/LV6Q6ejy/e7zmiQ7rY5y3/6C5z5ejtfsPc46/Z7b7779NVP&#10;fu7bvv2jd+/esx2LikwPb3RjKpo6bNR4q/5/jXj833j4qq3y8A0s72yUotGj2s7UejWHe6vI3WRr&#10;d007XFajgw97qvIZcEcjqcLp75Cuw4xU0uUwd4/N4UcHAaGbVIWnOtFTy0sfAfrRR1LIU8y6RKCi&#10;ilitq1j8fRUYYDyehVZ6lRK4rFIbv8jhAo5naW7Cr4hFuI/xOBHQlipLof+Cu+CK7JbKv6ZiYiyY&#10;8czpbvMP/+4/+Mt/6998+/f/jru3b7GIns9n2IAfhO/g6DDPuuPxmDV/Ohxuk91gNGFPQPI2y1fr&#10;RZ5lFxcX7z58l1X87Tt3Bv0Ba/z1Zr3drGDZ5tRYJ5Uv7uT5+unJ0+V8yWZwhHtdL8eD7r27tz7w&#10;8kvHRwdH04N+r79LNsMR80ROBnjeRw8fvf3O2ePT+ZPT2cVi3emyu2ApPmK+yVfZNs96TCyDUa6L&#10;/j2W83hlCsZuAPN0ZUlbOiYb3exl3ki7+r2dLNcFH/Rg2OzkNFvN8/W8xzyH/2c26fQ2uyxJtpvt&#10;9vNfeONzP/Pzf+APfv0f+6N/JOmPbGOkryU3O1vZ0VVt4VOk4l/gk17tLePhDb4MUPf7CuH9tjIe&#10;/++a+6YEHM13SsoThGiBXU6AL1C/35nLDu6vhAu5v/BQPp6YVZQOU5r7xfUKWxt6au29wCekEtGk&#10;mNGekikvPatnjLqaoSdBd/qyJake7pO6lBIF2xRC/xpnPDU5r0Y8p3wKKXlHdw6r6G5FiILV3COx&#10;oVls+uC/hO4r1lW7qqog5415Qo7JkkDBSR3pjxRW3HqeUqvmzWd+6dP/lz//l9Lpy9/4Td+kh2d2&#10;2Xq1xkuyyO2PhpODaTKYJNsdLh8VOEumgfVSj2kyDRAu9XCkFsiZvpGL09RbFtCdr2ZkxHwwHA1W&#10;6zlL+vnsYrfZ9ra7g/Hgo688uH/v+P4HDkajoW7DxvrZYrjNzYXx2y37it3Ddy8++7l3X33zycOT&#10;83W6nUwOx4MxhVhvVpPJLdbr210+GAxQon1JkqyyzcHBofV85hs9kan7BFn5vgSMZ1pa5svlxcXZ&#10;48cDPbOpu9B0I/YKspx5Y7n5hX/789384f/qf/mHvuYbv7Gb9HqMhG661YPIDdRbiPM8PCoGQlni&#10;+Q1ucA30/syf+uP0Gjs06BudrNnjQNho2mErcOOpMWpgNTumOOHyuHMrLPkUNwMaaFOug1JrA1ep&#10;84kolE4wfydiNFOUa1tUCpUICmtEz1cUz1rrb6eQWUEKhzyXJfmJohEmJRHjEAqKcdaP6lxhKApW&#10;aMZbBkoV1uSVGGrg846gaRbX1smXF4u/9Jf/3q+8+uTDX/v1o9EYB41/xVF27Ql0ltS47/H0cLNe&#10;2xWe7ibb4OKZEli+u8f3CF4bzXhMNEDRlaL1FiV4ZNbLeiZmsdjNVrcm44999MVv+vgrH/val154&#10;8XgyGfbseUe31HYEZp+sQ42e5el1u6zdj46GL710+4UHd5iPTp/MV/N1t5cMRv21vQJTb/LRq9Z0&#10;L4FQK/1udzhkK9DL9XQnzte16jaAql0v0cS5W5LVHOndXpeF/3pN8bVj2OW7XpJMJpO33nk66S+/&#10;9ms/mKZ6GAkhGGpAvjUcdMnfDkzxiDZWN7jBtdH7xI/g8TUWiuNZMDG6nLPu2NGqd/vgCjAGHYHH&#10;hYwpZqCIaM+Afd9KzPFwagnblTQP+15R9aiikRQP2VdYJI9o5IaJTQdsB0EVXvTLCicPaSh3ViLq&#10;bQTUqgkHipyIHG/tUAqGiaeIxKOQalN0NGClqx78KyKpmEUboR11qJYR0ien2vFR7O2Wpey//Jlf&#10;+Bt/56de/NDX33vxhbSnp9Fpx+FkMsBdpv3xZHp0dISvms3ma7sxK19qnp0MMI1ltcfhGdij+lIL&#10;k1XOdpstFxf5eqNdw2z+4Gj83d/x8W/+xg/fvTtBvb7BK04YrUAWqijB6ADacdvRt7u6aXcyHT14&#10;4fYHHjxgAnn38WN9XTfps7ebTib69m+er9e6Scv0MxjoNZlYhZFY1R+kqNFrfNZrqoFFP7W92WTs&#10;Tsbj8BIFJgCmDV3JX66whYIwn8EwX+dnjx5+zUfv3Ll7j1ys1ettQk47f8SgclizWC9xCsYUSTfH&#10;zXGNo/cJrfFB0cssKKGuVYNddlQ/szgDx31g7IJ2WDqHMyoSojVEtpgQT+OBA2hSWmgw2FG3p364&#10;c6vmHg5gzovDK8QiFhjkJ/egVbAgQqhDDrHIykoTksxIo/vssAurNss6slpQRXDFpXiMKK7UQHGi&#10;U3Rmp/GwktYOIzY1KyhEiiTFvA7Fbc/nIGgfWL09P1389//Pv/HFty6+5Tu+czqZ6uFIFr/I9brp&#10;YDSZHh5MD/vpaLGcsz6dTqdUjp6yt7ujaoHdbjQaEcHVeiZkp3cw6N3Fq+1Oz9ev5vPOZrNdLW5N&#10;e9/17V/30Y++oK9G2c+XyxCWISzjzSn7Ozm80nzGsFWxPpiFNnLueifPcNh7cPfowQt32Ha8/daj&#10;5TIjx+FopDnYXs6DSVioVzubVoC7Zy3PPmO1WG2YuPQWnny1WF5cXAwH9h0Ca09KgC39/mA+X3Ty&#10;7SBN/UsBLPy/+IW3Rv3NN3zdR/VeoKKk1YPJzbph6wAhYkubeHpz3BzPOioeX31H3awGDfAaWF8U&#10;bFvXQWdlFBklQCPLI/4BGIjwmoBCW4D5kzpGkJoQaeIy+tUoc24geu0y6wLmvICchZfODAxFi4Jt&#10;NFSZlFMIFbHTEI9qTHNYiUKUJ/LaFQe5yQB9y8haJh42D9h/0FlECj1GMc1GjNkVnwWa5w4p1Ifb&#10;Lx2mpzwMLhtqRHRM3+Y5K1iW4z/1Ez/7T3/iFz76Dd/20ssv9DvJOltjDi4y6aWjycHB4XHaH2ab&#10;fLWcTaasyuXc+2m6mM/RxgQgx6ovMbEx2PaSHpxo1trZ3nWwzTbbzTbNk2w5e3Bn+Ft/88c/+MEH&#10;un+7yzAE35qmeHxrR058ChAUql2hyU9vu7neUs9MAxm5RC/H7IzH/RdfuM2c8/prb3Z6moZsI+Yv&#10;YdZL39YbTUK4b6TQorW/jQhSXfNyuer3+npD53pFlt1eF+MpiNnDXHg6nU4GowF+etwfvHty/uTt&#10;tz/24Xu3795ifkezW+iwzW0T5OFMdlIW6gY3uCZ6P/ojf4Ruo8M7WKObWTf0qA939Uzvd3RJcymi&#10;FlcO8A9aQbXUmH5oxoMvsw7ufZxerNPAFU4rh+m68mB7LlaL61dP5ahlWvUgzXRp7ediRe57DhMx&#10;IYWF44g69hxBsHKUqZ67phDolq9RsIQzmSNXrrJzlGX31bSIFSiBurdPD9Uau0z3nKHITlR1XY9U&#10;E/GJ2Tirh6WGmiFUJDAX+vmUze0jZzFtSnCUQOtpsszX+NHt4vT8L/2//t6sO/66j3/DeDxazBbb&#10;bNtN+/pK7IBlcspCv6+3mjGX7dL+AHfYS7qbdbZYLneJrpKn6ZAlc7bewMxCeb1eYYa+LqU7Abts&#10;u+nmg87m4u5h9v2/5eMfeOGOlvahNugIVgVWk14AYpaK2aofrFXEDk2fVhxPyogku2Hav3/n9qjf&#10;f/jWI8qTDLqpnr7sLOerbLOiHCnnahhNG1SaX2vSdwh0g1c5Hh0f9Ie95WrONJDqSZ/hWl/30lfL&#10;zp4+XS4W1AGnmqV6m8997s1Bvvi6r/3wYDLSoNJb3mQ89mqF5OOsdohijRUOlfUGX3ZY1/qqRO8T&#10;fxKPH7CnHF42dbKw7rNubU5BJ+HTR754xCaa+bMAFzSy5C3uPi70Wk9Giac+FxBAzJXoSoXO5fFD&#10;coHAVkGLBRhXAfe576F1NVs0UWiO2lRYqxIvvpGKI0L1GqIBXs9iMyki1DReQFHVs00ecl8ilv6i&#10;bZBSgxIrp+AtCzg3jTqrOZ0w11tqkDJ3v8v0i4bj6eBf/ezP/4N/9LP3P/Th23dub3SlPUv0nrFh&#10;qjcSTPQysgQnqV+byrb5u+++awYn+srscpnYr1yRO2tndgQHk0muncNmg8fE3Xd2i8Usw3POVr3d&#10;2Q99/zd/8OUH+F1MkTFmtGpe525hjHhcCGziCkUKCXpyjCx0dX8yHj64d2+93L7+5tuYjc/WlkNv&#10;jdiMJyN8O74bTu1aNEUN0zS1PHbsTvqDvj1yTOGokO5wMGJ/cjG7UF3luqe7mM8QPD4+3nbypLd7&#10;/OT0yVtvf9PXvXJ891aulzJoCmEWlJGaUqOZxaEmqZ5yoo7sQ+wGN3gmep+wd2c+E8FrKywHCQgu&#10;iQ+PFJx+UpEKY3Evgkih4bkgSWnWsp5xqEHL+K9dZBIYHyFWwAR/VeDFqWF/ZqLuYb4KlC8UpBAk&#10;jJEQK6q/xL5coh4P+VA1FjqcatF9iAr1/IpmJgzLsvX8L/6Vv3+67L7yoY+wvMVf0cGmh4fjg+l4&#10;MtEvVaX6OUMaejKd4PTx5XhwPCZrZPOH+ulYQhbMnK11cZwFfoKHxenj7MhzcTZfXjz63u/5xo9+&#10;5EU9SIMVljef8WgWfh+oxaoIBwty3LSWHZ087fVu37r7zsMn9pIFVtu7o6Nb2ImTz/WgZ0I8y3Lk&#10;AMahcDbTj3Ph9JeL+a6TL5erPN/OZ3q5Wzros93Rk5qp3ix0fnGO0z8aj5lIusnu9VffOUjzb/iG&#10;j2n/o2eCu/km10vYNJG2i9KgWK/3WBG5wQ2ugN6dGaLPQtGlSucOQlw0wWjAx6DFLML/FR4/QKPw&#10;GoeU1aFxxwCxrPxoQa6hjn1cbTB5FDPJtY+mwRx1hIqypP388aDSmpQavHorpTGRFgq2Kkq2ipIq&#10;G/E9qiJcKt/pe03JrjccJG987rW/9v/96dsvf3g6mrL1SJJe1tkNxqP+cDSZTvVlq55+n2S9WutX&#10;R3pdvX1gNML9geFgMBlPx+NxP01Z5C5Xq6SXpPqFLD2Fr0v0+GPmh/PFB14a/+D3fUuadLQV0G+q&#10;tOrEG+HKo9JXA7CNTOwaEXnmLO5Zc3/x1UfzxarTS8aybZLlmdy6Xta/m83m6MByJjrtfewbtkwJ&#10;T58+xlAsGA7HhweHR0dH7AXw+/RAGKi0zWp9dnaum8ubzWg8zLbJG6+++rGPvHT3/t1uJ8Xj2/54&#10;Z7cGsLSBdougck/r3uAGe1Hz+HE8xCOODOtWIugabpEk/2MhXHR551VoI875gcX2dN4qQu82wauO&#10;IvMq3NPyKXN8udnisQc1arAZoobAWYNrkvL3fZTwvHSr1strFWlWR+Z4iLF6qKgGS3J4ktW8n9dS&#10;L0ObxylBSbiA8Cxg+1aPGSWPHj78K3/x77z9cHXr/ouD/vDw6FbCqrU/HE60nO8PBqzkoeC/V+u1&#10;rg1tdb0mswftzY32UMTpZDLR2n6l1f2GdTQOGJeqt8l3VqvlpLv9rm//mnt3Jiy88bbqa8GQ50RR&#10;VxH5ZmdvSt6yEcGnb9aL1WL++S+8k2+7R3eO+4M+E5IuO3W769WG9TrTFct8jGddbxf3dTUGCnPY&#10;9OCA6UGsve5qvUIpHl+XsvQ6IL0eLss2ZxfnegVQtzeaTJ6eLXvbxdd85IOjwXCnF6vh9HO1oWys&#10;lm9Pc6g7FIuBm+PmeOZR9/iQrIvFo93Fgu9mwOBgbNj4R4yLxy5xKmKux/2TYvtQEYTNGa8+GiAn&#10;PQcns2w9Dos9DViDGV1DW9FeyC+bYdc/ioFaOfZlJjMt1esM+Gnt2KNKpBr0zSeo0KlFQjw1nDWY&#10;8hrM1kAMrWZ/hay0WbwmKCsbUrst2eer9Y//2E//xL/89O0XPzAajscHB8d37gyGQ3zceDIdjsZ4&#10;TFvUbhCCiFOzRcKWCEoIyZtlcqq3W6Z6MX6ejydjPK/uZm5zOeTN8uTk8YceHH3rt3xEP02i6z9r&#10;zTUyUc0bj2tBXb0m1d2lVJ2+X8K/buJuu8nu4aPzs9mqP+nrdnjeWW/WVnpdxLfr+3pcZ7FY4uhV&#10;LgrWH1BHmA8dPtgocjfpsQ0aDEdpP2WjQoHop/l20+n21vPlOsvY4MzOzz788oN7925vt5mqRI/8&#10;e+s30CBZc3hLfOWgbneDrxLouy31g5GoRxfCEQaG9T76lQ7rdcUZEoqYlAQ9SXr0rB5HKfhsOFs4&#10;fBy6koLoKHngwJl7BgTmDDUkI4ePZum6BopyPjdCTZWH0eoUm19lbrBJe4yQCs38iNgizLWS4OyB&#10;k8MRmAJEl4IgZNEmXPwqKLn4v4w5ZF81QNW+e/ftd//dL3+xP7176/4LR7dvjw4O0/5wMByPRuPh&#10;cKTXjeG7KYktzHHrGJltNub+dK/SvqWlC/rEdXnEnoehF/maGjJVt1pstuvN3bsoZBqg49n3WtXt&#10;ZE79KFHY2ITRIr8dekKTzPWjKT4ZY/sHXrk3mQ7Ia71cPX3yZDY7Z82+zbP5HBd9xhK+qwV+mmXZ&#10;+fk5Iev9bJMFjXq70IAZbM2mwO5DwDmZTEfjSToaHt86vvfC/Tv3mBdH9+7dvVjuvvjGWzb8qJON&#10;vn6ghpeddhQI/aE8PCfg5fqKwPK/wVcHWMcwcsJhrWeH+z51Oo3n4nAef2aMaIfhIYesL1RqZUnE&#10;D/u9uhw+F2R5FPtjyNZQpchPKWr+3ecJU+oajYiAmSML7Yu+ugiucKvHIFgGkqJVfpdpLPBy2JVy&#10;Hz51lDZFkJ9JgTimQlIBE63B9JiphVXtQ/aEEzNQ7l6L3MigHRFGGsxpR4QSRM6IyFkk+SmuQu6y&#10;cRQiOuqUMkcvgtOLNm+yEcf9OdGldt0uzfP4ZH52sZseHB0f3zm6fR8vBremQezp9joJbnGY9ga9&#10;nl5DlulZ+3x2foHV2Kr7APlWv5TS7az13oQ5Ruq25TbLths9calr3slmmXfX6+NDfUGXZmK6sMmC&#10;yiw6TTwMbuRlILkhZXlBZQ20y7IVDBQB57zrZJpsMtUx09L57Pz84jTPNqTmCFjHYm2PN3enT0Wu&#10;lqz6s7Tb5+iwBdpu0+5uvZiz8mcKnB7dunXvhYPpQWebHdw6vHf/zqAP+ehsvsp2m6Tbp+zeeb29&#10;rOa9G6jS64f4qA31W/sewlfkcANujq+KQ3vqCI16A0MixFoIA6YyqDR46gPMemmppIgQlkdgqqLI&#10;HURZo8r1GGxiMUFnILRIeQSKJidzWuHJ8cJ1VVCVioeYLWLmhbB6tCl2SH3dnjacXh64S0/wiPJV&#10;WYkq1RQ1eTzi8QalCqdXEel7U69GFLGilaocun7HkfbuvnD/6NYx6/mhLt3rKnba72t1D7RS19dq&#10;CTO8qa7Rd0bTSdLrytvutkuWwPgvOTQhXhLRGpoPu0S+XM6Pj6e3b9/C80KDwTqeWlZ2VOBKwsm1&#10;4VJVsME4GA0PxiP1um5HL+3vdlns+0aYnQfTlX9bGIdPkcd6/IYFCu2oexJMXbP5jGO5WuqxIxb/&#10;er+Qfm53NBql/TEe/nw+7w+YLbpHR4fMluwxmI6ZHq0qomEe7kdMMd6vDIIFN/hqQM3je9t5jD63&#10;F7ijEKvDnb6HrgFYisOHZnmYX9uPIGHj2bmN6L5+j3IR5dQ9Cy1U7cyXbuXRmO1cqnrYgsk8vp36&#10;XBFTw+ELYWXkR5iBqva0QSL12joCXBxf7+u2Ii+f3sQW0utw4l4Ejn0IHFfyVCF/e4lUIFnpR+Px&#10;Bz/y4XsvPkj1nKXuZ1JquUT79isuDD14Q1236emhTGYF/YpsP2VDqAvZaY9pgDUyi2WAZ1StsYY3&#10;l6rW3O2Gg/Sll+4fHxyiPFjFAhP1bs0lkHHXK6xzVkG+Az1EpEdwVIK+rt0fTPWbLdqz6C1vmvDs&#10;tw7Tg4MJByXWndvptKefaF+enJ7g5PUrMMMB8wG5eCXQHdPhdDQ+YEGSbbc9u4o1Gg5DudR5VYVm&#10;lwzzcC9IcTaXvcENrsaeNT5UO7sULllFSLhEVqPXnF7zqKNxblK4PMieolPzsCWMB3eANrbCfvXI&#10;3LtFwqlF5Eu3taMQKQ82qN0izqJO6zqOCgOH3IwOG2g64CkND/bsB2ymsDi86kCRXDXJL6GF1MgD&#10;RDKE8wolIiTUcUXSZYj81YjDTx1YrlXucJB3dtlu2+3pMj3r9KdPn1LzekBFq+EAHOKtW7eQYqXM&#10;ypcDIp4ULcwEc/06efny4cyu/6yWq81qORn27909xnmGRr2GjwtarocgUwVEnD4r7u02w1RtTfQg&#10;DcyD8Yg5zVjwzmrxfp8tAPOdXva5XKxZ8t+5c0ev8Ozko+GAg4mQxfxoOMKXT0ZjZrzD4+PBcIg4&#10;OxkrjfYQ9J88052A2JE8FzPoKlyH5wY3UPe9Ek3/RdcKohGtribnVsC67mVOcA8is0e0NLerMk7z&#10;D0fBKYMsAiWw+CqZ2aFcK9dE9yNaTZ6OfUIqbvWIpb2ymM5cgyqqjgqlTGqwxdO2+BV4b1KgIdjW&#10;Q6mJ4vBZq7JaX63XrPDx1Pg1Qq3pzUXCj1vHfUPUGlmvTd4FL5f2NvqNwO5oPIKBtTNx1LIWRnIr&#10;j7+cXZzjOsfDPrn6t7SUt13IRnMbSn3/sHJNJ2O2FxiiRze1BNFtJeymmDCsVuvZbL5cskG5WK83&#10;k8l0s8km48nB5JAiaCszGnklsBPA7I29ioeJLe9s9bhqt7u2H03MNhlmIwJQq11DSqYBl5eoLKxi&#10;XyG4ATf4qoC/3+wKVJuTuI+w4tMbu9Xk0Qka5BHkGFoI6QUq5y5OqAgrOjsFkV5CetzTW1jCpPR5&#10;KUxqz1FkHIoRiAWq8YBQDwbPvAHZ5mr2SAdxS7G6cj4iTHZeDKDLPZYQShTI1wNai8a6HOKoI9IJ&#10;Pd8i9zJijCzrWW7jBxN8Gl7y8OjwlVdeefDgAVys2ddr/dQJ8GlguVhiD95QF0AmU3lPqLrc0R+N&#10;x0R0bTxNZ3O9U2F2fk41HEwPjo4OX375JbJg4ew5Y4Rc/75iuc0eeuSZcM4aoOqS0nabZxQM361p&#10;ach6fYi73yW69oKcLu/Y3sUjt+/c6Q/688WM+FjPqR5QHJvb7MGjXg+1iNvzDfmOreR21+up4GP9&#10;BqTW+h2b0tgDuQmElze2UgqWr9iBAb/Rjq9e9P6LP/mf0HfDhQqNopBAVwu9TRQl0V2h+KWVEPoq&#10;mrjWXGXbG6deLyKKiHpkw5TU4PojyEh7dT3Hghb1fQ4ycjbRzQzPp9rN4NGlnJggNYobu2uFKmIQ&#10;9lfBeFLl4JRDGk2JORaVjXOZYBqUVQsmDk+ACtOCWYRaV6NjzxUqM4BoKFjS0X1A0VXjIdTD6U4L&#10;aGeoCpc4UJNZ1YEgYpQ9EEdFrUM5VYh+CsI50F2RnDX4Z7/wztOT2Xa1PJgeDsdjvBhOq4+X7KVL&#10;fPxiRqcgSdfEsKrbg4SN0qVHWVgG9+k30FGNuyeyyfSFJqYQZgna4WjU/8CDu5OD3JpSnYF5AV2y&#10;wEpbHm6XRWLRGqgVweBNjzLpU7Wpgd5+58k7755gSLc3WNMVkgzzN5tdvz/u6zUSu25qP3iS6Tkf&#10;vPlsPl+uFovFub4voGdLmQnTzH6zF2Yc/HK97g+GVkDKtN3lei3zYJBuFmcf/sDRvfvHaTqypw5U&#10;EDNRvVZx65RtUH1Wlpvj5rjW4b6gRBwhGorFqHBiPG2AvhliBom7gH0G6iWyVQSZAm5AlfIlhJf+&#10;anh53QCPvx+4hufVE2a5MD2ptdoVgs4GQoJEPU7YzDew1hHSngu4X1sv5Fk+m8117d5u0uKs8chy&#10;yrpEo2v0q5UuaAT7LS8W/0ixnicOA+vagl+Xy+EkHOsNbBNWzfjK1WrDdMA6uVIauJoVEintpAiJ&#10;tRCTPIJDni9WmnTw1KvVxcX5Qt+X2lLe1O5VsK7HYDebIgMs32zWmK01upUC565NTL7Ti5TLr57p&#10;4hVF3mQZBVTV73Zpv6fthPYNmsioQqsmFZVUN8k5q3D6DW5wTWhcxS4e4x56f/K4I/awKlsQKyCC&#10;zQEevwr6/az9x66Th7gWwjr0VH4Rbx3P7ve+rHZctlyK9u+FjS+01Oy04zqjToK2JSqL5gojAqMh&#10;kAycePkaloXU/WBqiHP5dcx775AJW/u6KSvVfv/23bt49vOLi9PT08Vy+fDRo9lsZi5MnprF8mCI&#10;t5RbHw2H9nvlyA1YHduFa7lR96E4Q9H1bS09xb/e5EwkGypPl476VvAril82pYfvAQjie7OMvtxP&#10;MCDPaTD2Iqzm7dfOtYNh77JaLbdbva1aZvV7evWbefTFfEHoBWFWC0o79mMv3WQ2p070dL9muJ5+&#10;WBErU4rOHKcOpW1MYy2m0l5e3hvc4Jro/eif/J+GqHwK/bAcITZqShTE2ro7xK0rGpfA2ObfXWHB&#10;y5gPs0uEzwvxUO7h+oPJBJ0uVRCNz+LxkFgDxih6I1JDi7afbQ9gqx7XA8XxDJ6VS3Vga6LiwzwC&#10;IUq8PiwxoG22VWOVqLxD9EsNb0W8/BvvnO/S6Wg4Wq31a+CAZX6fpaz9WmxX3wvTayYJmRqsb+i1&#10;8ql+dUQuklAFs+cXYYOiJfN2xxlbgdlilvY6d48Pbx8NB3phAx5WWwH43YwqGiRX20BIq8CJ1XC1&#10;zD71mTfPl/kO/45j1m+kYO/g+OjWdqtVPF5edasOr2Q9cs8CX98e0O/R9zVX6ZvGhLAws5mIrl2l&#10;aa+f9s/PTvVzAd1kuZxvFhdf++H79+4eJZ10t9VPc1kBfRAEe/biZhq4wXMheOFwZvBTOhxoJO2F&#10;eWohnFrUQsGJ++GL7XiwrNH1S4UcdiUDoh/uwtpxP3025DqLoRFy24dosBZUhmYp7NHJ5vEseFns&#10;HoA/7nFNKRvxMaygapLYmvBUDyVsx68KyKO702suWYyP9cWr3mg8Pjg8nEz0Iszbt2+ziGdFrAsg&#10;3d56vQlfqe0meHRVh64WWmVoTS0vj39HLepcvSs8Or61zrLz+Wyx2Ni1k+Dr9xRdmrzgtVpqgKQG&#10;nBhDsFisyC7pDVes67t47R1bmeFgTOZwYQNeHm5mK/uec5cZbjgcD4YDNDDRycrdLmOboK1KX6+K&#10;sx9JZ1vA9ka/ALPr6Ide8i27nvFw3LfpoWhuu8rvdqiYQjipYC/xBje4Avh0PKZCRejr6swaZ7h8&#10;HZwWDtZY5Mstbp9KMlcqBlJZ3+go9DizK382gkWmKSKQjOgRGw5RuRODBUaxgmCnvp4jimlRRKcW&#10;McIeSHkxhALJ7l5UxxUjsQmTqkJsBVxK/iFc/wnegmjguBzIxftywQ0UQnx6xQsVVXau283hNMjh&#10;RxpEU7wNvx4W2AKj1aYrN8YqzPjaISaqttsZ4tSS/mhyMBiNbTmsRTFtgTubTqY9HL+ezbFvpZJ1&#10;rgbDxQM06IqPrZe3eruO1r8skAkHA9bAcrPTyQEzynKVn842K72LOKWBe3TNfZf0sNPDEDFiAxAb&#10;R9bR20LoPUhiZHfXefL45Gy2TPRiHNwy+TF3DejgepFnoqfms/Wma1/RwIxup2c9rDso3icxHk/I&#10;f7lY5XrTjj3VY7Mf24TVconnZ7NC1bExoBUGVF6vQ93k253qItGrhLy2scc6DNbplRN2EFfbhG59&#10;c9wc1z7kHw0adKWjl2enu7l/MqdfHO7rAxGuwIkqJ6oTEtE16wBOWQrB/RzA1bpZ4dzgLjicGJzC&#10;2LBcLHvZp18S8lL4XCN7lBhslqCJvwcopzpCQgXR13jcP/UcrA1fPyPB6DVUBR01f+wIoz2cVbOP&#10;xuh5HncNysi0RP9uft+ICkPc6k5VVFFIJMZLFPlGmB/K8IP9lGVwLx2Menr55RZPr+vSnQQHZw5c&#10;/huPdzg9yrMdXp0pQeLYleXWhORvVmYZAVmzKO6LCzY6JzqGF/PVyTybLzP1Lf9KqlmkIlUgLXx4&#10;UjCyebRBf0Gf5Kyf0KHPz5ejg+NNlne7eunzcDDRnQZce3e3nJ+zSentEv2cI949lR+XXhbm2x0r&#10;fWaqwWC0XKw1rDqdzRq/z7yRr5crXfbZ2L2cnb5ti8dfLde2vSVzTCBdmtR1vWdHo4tDRKMTCi2G&#10;m+PmuOx4PkccIO+qLmehPi3qPtc7ozPYWRF5bzDFe+BJVQ6PiUKMshFa3B1ZMTjeP5qK9iouLQlG&#10;6o+YnehR7mBVBeajnh8ItVQVmTd1hlN39FVwXiRFEK0z7YeVS0uFHDeWZXrIfjjOmQXMrGyzYamL&#10;fv22re5t9ifTA3wo1eJPr1tPkavDVeIch3ZJBNhXtbLFcqGX0TBF6Ap4enI+u1iuT8/0yKZefbbb&#10;6OfJr2PlNTDUFfXulvV1t4P7Xq47m23/8PjWydkZ2xN8PbPIRhdh9PtWnAJbkMhJ+yxzcDA9PDxk&#10;maJrOL10NptRCuK5rssrC5b2unJlb9XP8PTr1Ubvze9Sav5061v3rvWLKLb5iWumy3HNRrrBDQpY&#10;97r8CFw1sIzXb7N17RfaiGtXa/Cx6ogUj1wLWrRw6DmW8ujudpWjePWkjsizh2L+Jubddq/Xhxcn&#10;ImZROZq1FFgNgWL7Kft0AoP5GuO5lXtESK6j6ccN5syFximIFI/ENeNzVRedBAXa6uGD9WuwW9bz&#10;R0e3B3ajEpc9X1zg8lje48YW8/n5+bkeWMQRpgPz5J1Bf8iR9gbUTl83OIc7PKUe3FyzJ8D55psN&#10;WnZJj5Z+cj47OcsuztfpoJNttdj3Tcr7B5bk1kxdPvLuJ7/wZj462OQsu5kD2KR22G0wJ61W60eP&#10;Hp+dnb3xxusnT5+u7E3I+spstiEdf86pUXQXdzTSu3QYKbq+r2lDP33I2p9JjNrGy1NrzJbsEWhp&#10;m0I0lKx5tU1Wd6vDUqvN86Up+w1+48Cuejwf/FoJXVN91eIBQaUhUjxyLXgP14xSHow38omHhp++&#10;dGnPfkQ2DLFbZ5Giq0hBqVQykJ/Hjhq8OBExi8oROPciiCEob6II/lS3b5uK3wvcbbsBJaXw4MBP&#10;QTivU6oRQnl8O0SxXUjb9btIGxjAInW5mi8XC3m3/nCzzlerFR7w6dMnJ0+f4P1xnNODA13bGfS7&#10;aY88WQh7zrQdIsye+olXzYb6atIIto7epDYdj/Wu/fHBcHx0es5UkDx8kp3M1p1EkwSswYgCburz&#10;IlP7bFMWFXn/C689evts0Zse5bvunbsPRpMJI2U4GGw2mydPTsDrr79+enry1ttvfvazv0IBEZ3N&#10;LqBc2G/Y4tBPT08pF9MaWxndjtArFlRLlFS3atOUMjI7Uhl2YSfLd3o9nBpBldm1hzb1I+/BuALI&#10;h1hoixC/wQ2uCRyWutVlRxvea/2wM0ItTIqkAKc8J6o57z/Mu1WzdqLZIzMiZ+G57Hg/sNKUqGRR&#10;PZowzjJi7j5y6o6bbuS+J0TNBUIRI73hBswvXFUHnuphVTVz0lViBfDjTPysfpFlddvrDyaTCd7s&#10;7Ox8MsbDH+T5ZrWYrxbLfr+fpj1rve5ytSS3kb23QFdt9BtS5Kb8XV0vZfepTSbThn9LS1/H7fWT&#10;XX+ZZRfr9LU31+s1PrE9K71H7NidMBNvs8+/+eizr5/euf/SCqPXa3tKXgVkp5Lnu8ODwwcPXqBc&#10;R0dHthVZES6Xy7MznPwJ6/rVagnF35RpZdFaRO493y4WuqrDtNHV78Oo0uFhkt3ofXE5hTZDaEoq&#10;gpQ9JWsRr9NEN7hBid4nfuSPhuj14AtbG5zxYLTKf6mTFgjMrcjzYqebf+UBWPeFtEKtLY7KU0V8&#10;JBQ+C69Awnu0oIF9HqYwrYQRS06rNLPAFs5+W9uq8RnAPTYQEiIgmW5H4bibbA3BwFYQPUJYnJfv&#10;kquJgZaHMYIurjw+Xa7y4eTwOMt2OOjRaKwnMvUytN1mkx0fHuH7Lmaz84vz+WKxyTZMgZiB+7OZ&#10;QFPBarnCya/kPU/Id35xcTGb59k2W+tHBNd69nE0TPt6RgcPvDvo5PPjA/3EihlSolHYayKlsvP1&#10;uycn/+ZTrx298DXj8ejt19+4WGQd3ZDGa6NWL8A5Pr6V9rq3bt/q64mazosvvXjr9m3E9b0D+wru&#10;YrHQdZq+vopAz0SOGSvX77n7LQ2VmjiZ7fQGIWZM/fjWdJB8/cde0GSZ79j5dPT75rr6r0apwE2t&#10;470U9ga/YZGcvfo3OztdQKQ/6VFneSQNIXvEmM7EiK6Ncv+BKd19xGvYRVw+WMfpdiTb9G4/7Q06&#10;nTW92vwVenUzShdbbdVtnbbourvMPgJY8IRYBay8jFuB21M8gFICN+HLJWMQtruNfUrQfLR7hZqU&#10;PbkCDSFKasurxKSCT0eCY8twtNOImhJgVQAxZCQprd+bS3jfc9RhUi5CdYqjxZTUcqecub6yKwtj&#10;YfXbY/qwLwrI5k7XfmNPNEd1g1EgVhp1Y/NKh2UodHOgqLIKI8O6ASyB1QJA91X4EBuW97qjn/ul&#10;1//5L37x1v0P3b/3or5gq5/zXo+Ho816vVxcpL3OZHLQT/uLxUqXxVm8b/RAOtK4SJzjwfRwPpuz&#10;QMb5v/7Gq7jO8WS0Dq3fmU6ndNFMb9LfjfuTW5PDg0HvYLy7f6d/MMlTXCSdcLNJu3rIcdlRv+oy&#10;L+w6ugDP5iNZYbRetq8HbfSgZL5dZ1s9g6NqZ3XfGW6Ts2ybfvGtzcmi3+0fPHr65K133kn1cmYV&#10;W9sTNh791O7d6vtftiqnEuxLFpp2e2k6ePToyXqzTNLt8fFtynUwPaKMWbbq2kv+9XBqljN3DQaD&#10;04snI70Tf7pcbc6evHM8Wv7wf/Ctd+/qPdLA2oUOqhctWCWHFulaG1Vhfe8GN7guktMv/G2/RI6j&#10;lxPQ4Ffc/L7W03VHgQRdTH/0NT/o9KxH2K6SxnaVYWFPl5njlC706LsnMNjgtd4sIFzz+IZmbiwQ&#10;zYbiT56q0cXtlMCSXX3w+MHPicwYD66qgEaqc+vms9iSLsPJFAV/B1Fvqbd4QCh7DaoCi3heuBBO&#10;ny3VwaRCxOq9yWEgtQqKr4kqVKF9qkKssoMqNVvzkoym5jrF6jF4fAVWDLPKlUgPZ9SlsUfomUIr&#10;rpkrf0nDMw30f+GX3/iXn37z6M4rt47uJmkqhSzYF8snjx/fuc06+NZqtWIOWC6XFxfnePBNluMB&#10;0YFn1E+I9Hp5tjk5OfGva0HHpa5zvaNGX821u5rz+RxrmZ+no+HhZHR8OBoPtrem26NJ2pdrZynN&#10;uri70wSAfZrodDADJ5lZy3KalqWy5KeZAAjyfGHUwTwbXqw6i01K+Ojk9IuvftHuFuk3dSejEZ6a&#10;iRGfz3od3fj/xWKut+FrnKCqa7egB3qR2nrR1UvhYFhNWNSr8tmdDNRLtqyJ+o8ePWYtn/S2fT2A&#10;1NOd3/npYe/id/zgt96+fSR+DSW1gF7I4Q1hmfChux8VFB3vBje4LpKTL/49rYTo87rq2Kcz4wW0&#10;7FVX85mgBjkB82mFD7GerHeG65ylHVoQC+5LHkUfYqK/B11OhL+xYIHcyA34al25eqLyaaJJKTQX&#10;+clcnGDD4zOI3FMWbNq+eB52zokuudfgZa7DiiY4r9VOw+NDktkNWZ/witxphlbR9mTWdMGageUO&#10;aobWecQgC8KpIbMW8lr1PyDLI5cikvQzB85RH84lhYjxkSe7/i99+u2f/fSbk6MXHtx9Me/0Bqne&#10;hj87v1jMZreObx0eHeHZzs5O56zk53M8YLbr6k3C1lNYLONDd1v9IGKvlw6Ho4vzGf57PB3iYeku&#10;OEHjTBaLNQuFfj85PJgyjyA46efH4+TOQW+Yrtk19nr67q6ZbTXjBQt3Tdw/2/k2S3t9ZsacTPPO&#10;MhvM8+mMGWaTPXz05O2HD1nF2EvQ+nDj61f2HjS7naCL8mxmCbOMZb6M13oml/smh9V6lQ56G7YQ&#10;9oY1b3dkSTo/u5hMphAsdTPqa3N1MZ9tV+cPDvMf+t5vvnV8SHZmv4NOqxoOpRAhfD43CgUFqIoG&#10;SfVSRfNcaNOaeq/H00LR78R6DfYr8Z4M2IN9UlUaDeme7AqUpaqjbeOlCKxRwpQVGv3z2tqoZjz+&#10;P9qx2Omk5vFHSTLQulyeWu7eVxY12BMFfNKVyUiuhk87zBltEdKGX6soGSKyHKumFJ1KhaPlTdFr&#10;IjVoiyBeO3E0eWrnzumOSSBih+iRKFRydwdB8/nSPrKpcF7YCkhtDrtiiGo2DKgXxGvHZKsopIyu&#10;p0/FaLQSwbYI4wgUfejMclWRAz1X5Xs0QHNZnRR2ASphdey7pcHeRsmBN4YFxmZndJVuMvjlz7z9&#10;rz7zdjq+hcdPh2M8vljy7Xw2Y208GA7hn11cnJ2f4S7pX5tse3R0pBudqxVr/Knu92Z+V3M0HLEb&#10;WCyXLDdwmlQvO5t+qsdd5vNVrp//zvv9dDI9GE8OxuPBdJBOuvk0XR2ONv3euruTm1b5QjfY6aus&#10;wXsSUAh2QZtu0s8yuAeny+5iM8462XK1eO211588ecp2lK3qcDhGyGs3sx9y6drXrGYzOW42Ilir&#10;bwnrpZ5LqmA01nV8JrTReMI+Bqm+vQKI1mA3QNLFxfxQ9zmyPENsORnrUf3ZfLY6e/zgcPvbv/9b&#10;jo4OqBnqTeMP2Dc3vIoNzCzeRZ8P2omZhtjS2il5Y5awjAroJBCcWMaqqHadApKropqRJbXVCC4m&#10;dfZPEDrYe4TLKtTT5M9CzCnUvMWa+VcqTClYXHJXEWkaAXtZVG9WYBtrTkI78UaWQsiLwJbfVXVR&#10;eRDbJ16FutbpF3+s0x3sun2t67vTpBM8PuUr1NW1MD0YHaoSiNr3Se3PLgupg+kV3yqusoBIPzVr&#10;xSSSKQqeqgpfgFWx8yvsQb9iYZlZgQ8LixVspWZO5Fgr/jDADFKSJiot0m2br7ZwVgnqa7u1GnbU&#10;FFk5o192wRZEa9Ll4Z2/yLHVxeBpenzxhBqMFekwTqscVXkdlkOdSLE4KrVFq9JyUuolUta6KmKJ&#10;DZCRXSiSBCtwRNPPvvrk33z27eW2f//uC8PxZDwcwZVnGe6QpUSvj3fbyo8vFvJ4G/227eHhIX0M&#10;vzkej3HoS1y8PfozGU+WmgiW2XqTpikLfxH1iCSr4zzfIb3KthtE+oPB4fHR0eGtPpNKshl1ZoPu&#10;ajrqYXevk3cTdgba29m3OcxiCriltyabHTPOKNveynqjRY66fLk8f+O1199582HPbrtmTBJ5Z5AO&#10;yLrPjiTPWfIzFWH8T/3kT37DN3zDgwcPsHzQT7PNerlc2GWnbtpP15t10u2zoaEs/UHKdJBqvhuT&#10;imZcf7YhryUbHmRXzBcU9OzJ3dH6h37gmw4PJlQIExzMMpYWEPw7H9aEFKvSjHHAX43S45f8DKua&#10;bDGmG72q6KLqXSQ1s9trQF0DPO5J1Lc4baRGOD0qVMQ6p4UeC8u/vYhqCw2ccsjsMK6vhF+pBC7u&#10;BhNBLeBUlCJ3z8vpbc1GLO0BTqmCnaExhEGEDkaQIpahRUCQiqqSnnqFxx0yy5YIxBtJbThDcvrq&#10;TyTdYac3TLrpLpkkHT38YKtdK6Le7uvtTOAa9YCdEu3HYgX7XpQ++JObUP80323eHoqI4m1YRoV5&#10;xJQDtOiwOBDRT0y14sbQBPRCJrCVBA0aJ5RywYkHgiYkkpHTWiCYpFIgSw00Pb6ML5QbdEIBzdXa&#10;mVQZWwkpqasBO/2OnvgLf9weUPCQVFLL+lEQqrPI2mw2hSZQ1QVn2yQ/9U+LI8GZtZfR7IZw3Sad&#10;uB5lqnpTP+Bjm7z6xum/e/XR2WI7Hk3H08nB9MBs0ftndHtn0M/z7XK5xuWxwk37/a2+NLv1K925&#10;XRzXl1F38rS9tIszzbJsPrsYDoa+hVqvNyyZx/Y8DG4Up8+Est5kB5OD+y8+IE/YWLmku86QhXuy&#10;6/dovLyXbBkmdldBVWCvYeuxdM564/W2v1OYLRYXJ09PHr7zzsnTs07OsEplbbJh0pmMpkwrSa/H&#10;Qp18h4NRP+3/25/7uQf379++c2dHjoP+Rr/wtaZCHj96qJe+HR3RGwb9QZ7rMSSKP57qSo7NZUwL&#10;6Uavk1t0u8vpZLztdM9Oz07ffuMOHv8Hv+lgOlI92P1q7A3DKlQ10HRVdFFBsXBWJVoDVSA15q1Q&#10;awSRwiRQIEqFXhXcWfT4bkZz0y+WGkGM9Y7mmYqJFD4IRQ08JgyDqCKV48RYAzUw4/GLWAGJGi1k&#10;ipkISgfn8WhOb214bUjWECvKZgLMtkmLNnGqdFpQZFaDyxasIKqNsPtJQM1q/gflcpkqDZlQ1a5c&#10;YUVVmHLUN0xnTa83nBNbiabXGJKT1/+HLo6+N2JhsusN9RpEMqd3Sj1Z2uCvQB1BqxldsA9m05sL&#10;rvDBELVHXJKcdQp+07NThmWLiqtyZT+0nP69up2TjTyhRb3e4AqZBETNlTrYw2OfriJ8qv0gl5w+&#10;qqrAKF2hqsB46sqNLcQCtK4MUQPJ1Eg4cXDGoUKaLVLRKhosNoOWsO1UAcWkRibWBHsVKapFyWqO&#10;Go9XiVVaqJWtze4VLqvYugHBTEX4U8QG8Y5VwKuvv/vz//6Ly84If8Xq9eDg4KUXX2SFjjdfbTas&#10;xmE+O5vh1g8Pb4G8s7yYXaAFP45WLNls9JO2qDo7PcVq+thiccbSfj5fdJOe+tSOqULXeVhoo225&#10;XLFexotOp5PjW7fgxB3rqfZuhnS/P+r39WOMuq2ke8u4Uf2ultVXt5NqyY8xT588fveddx6+8y5T&#10;TT8dkIrDHY2G8+WMRkTzarXu9tLDg2Pmqtl8rms73S7TEUUbDodprzubnVNGnPijRw+PDo8evHh/&#10;MOxv6fkUrddn2hgfTN59/A6zxXQypZYXiyWblHS8S7XPTE9Pz9754udeuTf4vt/8DdOpnuJnb2GN&#10;QGXbnR6rZwfD0WqeP6C2LbqtjVYBqXqfURsFB2HNXTCWWgVdOWuQBFhLotaChdcJYEVVMU/gjI1I&#10;BUzM5tTQFS33TkRcZqO23dOAdVofWwgpX3u2og7lbirVEcVDdgoCPOJ5lmiXlA6GIeEkgKIVdSvl&#10;5MRpUBjqU5prUiRvVUtmMSdKbA5PA7Qoq0sk284GbZLSKhPKNk/sfVNAlyPEnNudv9CIglx/iBbQ&#10;/Ur7cwtFCttxgUhy+sa/THrsJUdsXnP98pxdZDVr/Mk2nRUCxNUbzefrgr6usCjJFiMV2I1cDjy+&#10;Hq+0eFQS7MC2cPm7YlyompJS8ASSRXRESCtHQXG2Sl4FWjzatDfYzDdUYZbXOqLcTogGINHw72Kp&#10;S0mkMTCCkWaK2yzldT2kaMKrCdYNFNQEdeUyu5Qy5e3hFLqv5+88nDbMbhXf7Km0BQZqRsfRvvra&#10;Wz/7b395159Oj+/cv3fvF37+57/v+77v5ZdfZrV+PptLUD6dBfWy28V97/r93ZqZoNfT/VvVfHc+&#10;W5yenmDHYJBOxiPymM3Psfzs7AIXeXBwtFwu8+0CF2ziQ9zfar0ZT8ZZptv7+F/AXDKesvJmMyC1&#10;+GL9Si0txHJaL/YZsJqhDBcXp4+fPHrzjTdns5neh7BcDUesy4fZRutr9JxfnNJ3idDZ0TGZHJC8&#10;Wq9J7Q/08h/W7zj99Wr5zjtvUYTVaoWq+/fvT6YT9h/r1Zrp54X7L46GI6bSJ6ePVqvN3dt3/esF&#10;s4uLLNmkib588PDdRydvv/Hxj97/ge/9DmR9Wy13QLVeNU8b+IzX3cL6q+nxJeDjsSrYRqt/7kHp&#10;pALoRdotVKHOWJ8V6FTi4Yj5+911aVM5dVDoZmGtN1IcZ+Boenzj9qDk2aenCZIbHLRyiJVwjx/U&#10;WvViZKXz66+dESQ4i5qiNpxcz1DPWCslHmjeIOQOSE1KjyV3bQ3ljeX0kySzx1gqjbjH48ecgXPG&#10;iSp0ntM3fz7pjW2NP9j1dP8Wk12Iwy2AFSAP8N9YwZ+v8UWXjNhKiKhS0K4JO3VVVJlljHjoZtl/&#10;XYmh5anILEQiXEMEpzGjEmqwkg2JrX35IJwbNDe3CtLa5LTRdLhI1X3ufvhKLhrvVdKQskVGjdIu&#10;GcXd1/OiQo8TafBESjDBvblRKgjLnIB2xZor1/WpN99861//wr/rDCbj6fFkPPnkJz/5Xd/1XbpA&#10;3++v1/r1Krwt/LPZnOxw/bPF+dHRUZZl5+d6M8FoOFnMl8NhfzwZ4kZHo/7JyVNcPJ4UJSzzyQg2&#10;3ToVOmk6MIMTLcPXq4vz8/WamQDXPMEjv/LKK7dv30UQl40B+PReL1mvV4vljB715Mmjz/zK53DB&#10;lPzoUI/HYIM/AMo+Ax/dSxPy1Vx1fnb//gvDIdOPnFRmv8QCJ1nneUZ8uVi8+86704Pp3Tt3/bZE&#10;nm/OLk7gZ2Z64YUXJ6PR+cVZp6fi05fYVWA989Amz0f93unJyZPHjx69+YWPf+Tl//C3/8BkOqVE&#10;OsIA8ufxSxg5oOg5qgSLOLzzV6TUPjRiayDVEdalV8KHdRW2AGpkp/5YhWT0H6hudrGSKxRKC5RS&#10;koSigCUaqpV3rbASssVNjW0PjDHEr0KsNHc61bwABraHnvkQ0eQ6+GR9YcLVsuz0Mu7S+5AEJxtT&#10;QesRH/ZWfrfUMuluW1scZXA9WEUJydk7n8Ljd3pDfbfQ3pNDariUIc+FzxUQwAC6uL05Lazx6QCu&#10;iI22+AtgsAQNfCBu6xYhEIs4oberCobCSjU4InNEm9LuGXvQXHfswz7NDeXt3KHZUYEIbbYmqsOn&#10;UNuSil2uwJ7iX14ymJ2/qOMqoIdMXWVsoysQvrZWsRPNdAYm0Lfeeutn/vW/2vZ6GQsY/WxU/4UX&#10;Xjg5OcHt4iSHo3FPL1dYnJ2fsSKGeHFxcfv27UxvHNPKZb3aMFRZOkwPJt0eLvgEv4xh6GaJjYlk&#10;NBwO6GlpqlfPMwDOTs/G4yn9ER04aJTANp/Pk94A547rZ9mOs8ZY8rB3cS6ZG5bLBZ3s4PA46ejn&#10;t0ajESt3XDAGHB5M0z7efAurHrXcJdh/dHQ4sHsJzCiUlj0wNpARPOTIOp8hzinlhQczqOVtzk5B&#10;To29xnw+W62Wt2/fYu5Bw8VsNhwNKf5qnfV324uL80ePHz9984vf8x3f9EP/wQ/KWgGVtphqrXfy&#10;ehsWrepUHIPC4vZaRHMVvhftvNpQL2ro3gPMDjFHfQAFGI8Pd2JkjSuhH5esyirkF9W1BwPdsZoZ&#10;8Sr/pWhOSsiIsE+wxunxkrK3aGa2Gg+d/NnFEC9IBHsulcVryjcl9r0ff+Bl2+1kCMrhWpPqsNbR&#10;Mwd11Ep/JUJeaD1/9wud/sg8vn52WXZJu61S/ZEbfbmq9PgJzj14fHUtV6SlVwWqJTNFUpYRf2jm&#10;VPz614k4rM7sP8BSxKNUxUWxSKGo1TWDlMWdzSlVaFjyUaqVB6k3Z2l2hM1/NYeqammhsLFAm2eP&#10;UCnlNhuhLVjLHc6CuUSl9AX0WlNj1ocVttVXiioKLIru9fiNsoXyK7BYMIf18ZOTx//sJ3+KXjEY&#10;jeaL5Z07d/BxeEz8Iyv66fRwMhnbD8OuWHbrkfzReDgaabW7xudvBmmf1Tj9CmedpJ3FcsHekAkA&#10;in42Sg59l+Ub3PTx8S3mANaItOlgMMLjb7c5jht/CjBotVbjnp49gQ5lOj3odtL5bMEcMJ2Ob9+5&#10;xYp+Nr84Y2/R67740kvw0L+H6ZCZAz/f63X1K+SpbqJiOTn1+ykK0ZzpvQgCcQ0B6kxThb4mhsen&#10;SuF89YuvYtLB0ZTZhjX9ydnpqD8YDQfdtMt8k+UZWxC7GZAmebZarljiP3r9i7/1e779e7//B1Ai&#10;xaHXkUmzRUKrxSZjWIli8dB9ZZpOK/DLwKBQ6GGtZantELsc5ihdNsBHUTgxUE+1c2ASCirlMYuw&#10;Xo7FEjmt+RCBgijFGYAuuFmkALWgwhYMYT/azH8PzMWF+KVwPc6mLEJZrRBGpaRY1MguUCRgh3ha&#10;RcOD22ylwwZe8Le289/Q0cRAceT+RHeP30nlj01BrMtG7pyHvEpOzS6KOyW5ePxmJx12enrMwZ7C&#10;gUoe2j4k7GFNgmGpvOnXtq63Qmml7x4fAS9khGYDN6Wgo4eGEzPsFrgRBpdmcOvqkCdVGKzB9a8y&#10;89m8glTAJKSdv4Y9VutBjaXbX3g5AQjMvbhcLsTRVPAU0K2zGqSpSiJeZFXCFAUufVhl+PTqRrmO&#10;yFPAqtHaxIAUHiicGEiO41mw2Lbj76S0HiXd6qyNOvE5wHKHRTkw+lqltdwriBxuNh+qKwXJ+ez8&#10;p/6Hn8qyXKuaHn75aL32X7XV102TBC+ppzh1YWOTUQHdRE/Nux7YGNwksGRmNZ7ohQYpHhl2kvD4&#10;+oLTbpumzGTdyeTAPHsyHk1S+z0plvCsmuWz5C97WabvVTF4cOtarGz1egM6N/GDg0OIg/4A/aen&#10;pw8fP7p1+3YvxSUPep0UVaTgyReL1XRyKG+y67AvYSawnUqCx2eHoVbIMrxzirVrvTuNIjC9MRMw&#10;k23W65Mnj/V+0F4yPZoyf+hRVG1EKJdeptNLexSHzbLezMOS6+zitc986gd+62/5rd/327r6EoPv&#10;mXyb7bVdNgGjOdItQpqlKvCBTUeCq95q5lMgem1bc/BZ4zHxZ4C2sywqoN2KQeOgN5T91UCebqpy&#10;tz9y19fWxAZJrUas0T+FsFmxcvmFjnrmEgoLMqmywRo6lBEvhbnXmq4kzBZVoATlptmUe0cnwfJQ&#10;IJ8VDABKkkE+tOC2xb2udyBaASe9XIUyF2ROHw7JZPj6zm69U+/d4HeVo1Jz8/g7PD5MXkIPPdMq&#10;Co+vdP8rqs75O8npyUP9IFHK8kp3agOTED7glR73PXKcnCrJyVFRFWwEbHUsBgVUA2zqdQXMAuoh&#10;/Al48krfKbTal9oNziptdmYfTvHlidnEv2Azp/FIs0sYawVoNkOcTal22J8kglihMsAKoUTizqGC&#10;KDs/cxksUisqbjBqTQq4NybiZph7po+TbrD5wGGM/h9qkTTVFX2OkP9gNdC5qRKbwzQEp29w1Rr/&#10;wUSLYHMkGFqjmdxtrJhFhZRaUd/nWcxnP/nTP0lrjSb6iVc83VBPr+uBejoYi2UW8tB9tY5/XK7m&#10;aTqg5gaDIX1vtVpusiWGD4cD7JAzRYZFt640hrrCdPYDKIGN+enw8HA4GJ7PZk+ePMWDHx8dITUc&#10;DZfzC6SQYD9KdaGFwbNeLfHI/bS/ms/HozGrcf1w7ukZ7jXt9saTsVfIxcUFBvT1bGU+HusloLPZ&#10;BWXF46Oc+cyW/H2mHBgoBUnL5VJFZO6x7w3Q19984zVMPTrWXQooethU152WI72lR9eR2BmcLxf6&#10;zVzy3Wwevvrad33bd33Hd39fl5GIK7TaVfXyiSLial8D5TE4GdDPYPW4M+lLCAUBKFnTh/qMmsqS&#10;3JdY+qUQv1tSwE4kWYFZKWuiiZw1OEKkBSXwjxzegTFjSlBFp5MuH9fOVkFbXZVC3EaGaKEijVjl&#10;IcEmk1i1/JFXjcXhpCJBrrNB4T9UbXg3FzEtiwVfizGD6zcxBbtGr0/O7bqNBhw28k/u+pGfhGO7&#10;IeR021lTLd0t7t5+0o7/8jq+MlYoaaszs4DQq6y0kFjDF52dPVF/1ZPCPe8UVcQ6A65Rxpk6TyJ0&#10;ehXmvuu+wiwTt8EIpXvjlFAuv5G9fdeRMPIoFDnEHXIHdXgW8ASRCnMEI7bB5iDu24gqMcJ+n1Wo&#10;puIF4imRnb5mWdS8IbJWpWI9CIqp/UmHxysDlAxiUeBD3rUwsjS4bIBAKURYzOqusMkUH1XNKp6N&#10;eFNVGKJrI4FQwDx+aTAIT3CCIGT2sCbvbPH4/+wn/9np+TmebruVp3Pgl+ldrPeRoDVxl0jhMdeb&#10;BY6VYdHTW/J1IzTHgN1W17hXKww9Oztjf6BrKAZ6KcSnJydaWqfpVm840LWUzCxAw5MnTzhVdh09&#10;779YLFN7Nz2+hNnl9OSEFkcE3zwcDNLBEAvs16ykmc6Po1+v1ihhpjk6Orp9+zb83knIlxA2VbQV&#10;XZehcN/Wi6g3Fv7YTDcAq+Xi8GCCwaS6NqbAi9kFZWfuOjw4mE6msD05eUpl4vFZ7p289c73fNdv&#10;+bbv/K1MnYBUzxGghHgM6SMEkSZbZI7YItrXEKzJGNwSCr7nGh5fMnXNdIa6MzdUzAOW0zM0g4Zm&#10;W27I55rfiAqbehrnlmWbx8mWQcilzaPa8Hiw3MdVDYGhAn96pwL0i4t/1FjV4tW79pNn/NvBSh+x&#10;UCX0JTOro1W8Gs5AjLG/TvS2Etz9JtGbKLXeZ1h0NQcoglvZJnKGJVBlamPlE2lPXE2PP5udsQhh&#10;JAAzMSREyKIC0kj2RVYhidqrwxxW8PgFj0Us7hQpQZ3ZGkJl30RGMfmQXcE2goaV7UKadqmL+qlo&#10;/7NEN0LDRzyFvqhZ/NGW4rOA1ZLx+DmaQMkP1H6NnlFRU+GUDeKVr+c06DWYW/ZxaX/SaZ/GGYGI&#10;2R9F9bHLzTEIqhv+LEul2r/NaEGTV4YCHE1VtWs21hIywEQUNzEJ4S+7CYvoH/sn/+Sdd9+5fec2&#10;63JcIYtf8Morr2hlvdLXjhDBb+KXwXw+49TvVRJZ2/s+SXW1OD74WURzCjglnmXZfD4nTl/FkzJK&#10;iejrUvaqtXfeeQcP+9JLLx2MRlBhYCYiIma9wY0pYKkZQJ5aP7SLj8bZ47D1nat+Okq1rmeaQQnL&#10;cDw+GZE14lQalUOqLeoT+/6UKFbdHbLG7bM5YNKC0u+nHXukhzgiTG1EV2s9uwn3vXv3qAD2DWcn&#10;T1i5TcfjQa978fjJ933vf/CNv+m7WScyFjVEacTQGhbGVlDlWIPrRIE1r3icm89LPL7pUD+UlDpW&#10;lChR5GJAqt6Jldx05tafirj/W5+7GlRriBl06ja6rqiwiJRoat7PEZQFrfJEbb6SZJGmYrBPd8Nw&#10;E/P2sD+rDepIn1rj0xg7f/jRfb1CKdnl5kUtqtIbqZP4Mp+BoDdE2eDNOiz5t5ySxAIfnsDv2ftn&#10;DZVrA46qx0c2mVv3tf5pbmZPLYsvxDQXsn5UTxCppNekTInq2QUVWtmqAkCZ1bNr5832RkTns7DW&#10;51yp9d8qVO/24YGysczFRmifzCR8WAsZo81R1lClrD6bFgaPD1wPqPIY0Y8K6mfxXHx4Djl8Brna&#10;IdiDPimVWtNHwL9QVr5DBum6Rzixf3/uMwi4PabNIBaFMUlRBbLCYhEUteHxETVeRZ1ZTYvqbpJn&#10;mx/7R//44uyUNb41vrLBzU2n0346YDWNs0YED8gqHmeqK/67Lb4VIlXvi2UcJW4dWff4eGeUkMQM&#10;QQQTZTiGUVP65u2ajUG/rx+hhZ/Z5enTp9oWyKDO3bt3V5t1z66202tRi8sfsLwfDnHNadJlAkBM&#10;GnG0fX0jC9XME27nZBLW6V5M4pihi/i7HbMCkw5imIFaDCNcrRiou9Fo3E97jx+9iwi7DYxRufIc&#10;tU+ePsEkKnm90eTXZ8Pe00yZdpPTJ09+4Ad+6Jt/029mw8Piiw6heo5tUcasga10injTWJXAELi8&#10;qetwdg+obEXVi6JWoVBaguSG72bENFULrjd+Vsy9HMZSmCybkp53GqXoUEort6bqpslCZFFzWrxV&#10;HwBSQTUB09TgoyprU57b5PE6QpVbyPphiCb71pS0yuNDV32b59WhaxdWFgIvkwUauLqCb2+bJ87B&#10;smalY0eYsZM2bvbixfUJC0zeFFj2Hilh1xuUj4vMlquwuNf91uYE4UVx1iIMfcVP9yI4T+MJcPa6&#10;9l6xD4hoNDESiLkNsR9b24SsTfMe4DhCzAEX4sYrETcHjVGnRcy7SX2gGiKPg0qKWUqPMTiPnyqU&#10;mrpdRtOnsrZz7wMiOE33O813h+yKCGFg0b+ma90984qyMOklekBQ58Cy1Xf1ghhQ1GyEJ2i1Qmrm&#10;LmwRlyYely+gW9mFPQG6DmwUV2yfNKMc1Hb7j//BPzh5/Pjo6LDbD5cmMruQzUo72+iHovCbrIUP&#10;DnTrFe9JKq58ONQLxWzZ0WXdjZdkniDE80KxW6b+G1I5xFQ69bTmYDTEgPVqrZ9LTPQufvQTaluw&#10;ydlHjMYjWivT4zp6WQIbAfyrnryRP+3YNSSNOmYOzB+OtHhfLZeUyDNynZ4vBviUwwqcXKAgSFmY&#10;YE5PT+0RIBbr+rosqbjs8zM9oYQ4bOwVqOvVcnV2fv7Ciy9keb7SWxbmg76+fpVl68PJZHZx/gM/&#10;+Ns//s3fST0yC1A6qtgr2CrZo0Kl+RQjR51Z/zFAQ1Z/EUTtkWr6RBi6RGguiVVhuqoQZ8zYgEhD&#10;qhQyG+yT/JqbjDakmT/pl926uKdXzcjAnY8MMTVtDPQSLaNNnUL7d5MafVgnRgiFMwFGX6BGyN1z&#10;1ODKK/CnibBDdGsNhswAw3Xi1/GJEKqw9myzFha7rj1w7HBFUsWiQ/dy9f1wPbLJ6h7Xv110tsvd&#10;lp656WV03cDjdWWTSbk4IEJ/bpbDcnHo9GK5Yc8qD5nou/LNEV7AuQlt8VFm4JEG2h4fR4WllhT0&#10;85EWPQMGhe32hWihZApBtzCIeChyDQzREHPI7FBwOxMoqydG5Whu96AGpXizRFBCBAbPLlJ85yam&#10;AjallgyASO4OtwCbcVvmuDm1TF0QELVVgOrKrnYBFkcVj2/A45sd9C7rslbYqk7Fpce4nNdhqRHt&#10;CtGOwvJyXkIYdN+WLtRJ/umP/ZN3X3vj/v17q61WylSLX5a5OJ/hK3GaUFjt4k/BxcUcd4oOxKk/&#10;y0iaEYEnyzRDcKpvVNk6nXUxp319A1YPOujVN5pUtFDu+5uZZ7OHDx++9NJLg+5gsZzL1rQ3X14g&#10;fevwjlqls2NTwKSCKfLjvUQ/a7ha5ZtMS//RiNGCtThrMsVUioAl8Gub0tf8ZBdkZizemQmePHmC&#10;hTDg60mFhyLg5XW3uaPXgpLKbkCVwKQ2GOLLMZhaW6z14uXl4pSpKFuvWOafnZ78zh/+PR//pu9g&#10;Nk17adFq9lc0jSiVRVLRLtS87lE7gyazzg6FllQCZ0qoNGCjzDVXsWfgw1LrofD4xrgEpXNLooVa&#10;W9krpq+G8cscg6L2NQL5wWCpFsdtPTXDEWiV1e60mTH2r5i6pyUFcCoHbWlFGF1WDVRWHaq+Gjjl&#10;QNyajDKQ+dYeaLQ1vtylFFsLUTjqU0/Ebbt2y8y6gxlAJaodifmbALQas4s5HIvddt7B7+/w+Bqz&#10;tsDXwwhmjQyolmSvxyekbzhDcp6zG016W1/QEQ2dqWhIxqSawrlBrtpCiRx4IFojS9D+nKIESxan&#10;8tJqiQysY6l8hK0WVX2YWMhLYkHAnY/Fi1QHPIxeIoHBzG6E0mjgNAKDxA2824oNdYoEDgPWe6lc&#10;WbHELSEhEwvnJuLvS3CiNJJebxiw7znLgt+hCV08ZnsAXiOYUkDCQHVe6GcjaTVOaAzOLxGLCFvc&#10;ZmmPAlV+hUehJVQpavU6YBApSQZp+tM/8eOvff6zaW/bH/VHwynej1XyepVPD/SQIp5U19STZH4x&#10;W282Ry/c29KDtZTBDW/YqvSGygLnjldFK66W01u3blEQZPG/b7zxxoMHD3D/PbsZkOmKCqvvIeeb&#10;zfr09OTJ08fws5/QlDIczmYXVBfefDzSu8woXLbNWOyjnMJPppNtll+cnS8uZpRufDDB6ZMjajGT&#10;jYhd+l+Mhlq8Iz4cjujDuHhcOSAjZyZOSIZ6+TNYLccs4PWuiAHr+ovz88F4mA71Yv2Bfqe3m2cq&#10;ziqfw8n0kF3oN9F/1//oD3zDN38HlY2gVZJtuVq1HeHN4RFni8z2TV3IjGb02K7RPI2nOqRa/KbG&#10;Ak7tU4gR4ylR49G/BRYxqIZxQrgi4/BU/bUhzfwJNqvgB+UEq9n5vAek2TXBVjkviCGub7cCfUnN&#10;x4L/AZRDdBODjGaFamYwhc/A5FNbmF8d6jWusAKyMN1yIZwRyo8Td9NMmWdlhTXIF9Lv9QiV7urS&#10;F7udXPOSmIEyJy9dz8G5r2yZP+921rm+30ftZl39FJ2cvgpo2wupMLj51ZhlqU/lxPz3p//cn/V6&#10;0TJLfjtwlpLBYCn2Aa9nTJURRUVUIbwWWuFVBfImFnqEf01tUqlDg49DWdj04UdoHiVIvUfEVTuK&#10;pOJARkZILrIQ1EKPRHh5nDMkE9dpKVWNOIzLSM5YHCqebCCuRIPKEniDhLFSQUYSRzSjQOCOUnYU&#10;bRVqPkaMUQjM+lCgTwnWlJumqF4QtWDwU0KrxlK5JZap1bAK3BP+FyopX/j8Z99+87XFYp7p4rVm&#10;4hQfl3TGkzEL6tlcb7CBiBt9+623WJlzyniXubSjrtLry654Q4x3+3GvjA6A92eNz9KbHcDSfksL&#10;fwozBkhMIMyXq+XFxdlnP/u5+/fvYxhgenAz+/3w2A+CKGfCGPT76Gc775dlFvb4JqzkCwPKmWN0&#10;nT1Fh75Pa6n6xS6Ac4cTcUKYR/YT7bh+2TmfUwzott7X5LFYragQIsyyeZa/8+7bTBxPz57OZzNq&#10;YzNfkt/Xfvwb795/iawBsq6WqrG6KQ8CBwweiTzWcnbIMZEMi9wQaLh7AHMhKJhUqTNG2qgmVfkd&#10;xFHrmfmph/vhvdQZ3AFUYMNc8nxKiasxlqiTCNn5iUKLhXIVpyDohdsEFSoSKscRnA8xfUSeQoUD&#10;LqcVR3W8AInosFSj66MdsdBv2im0pznZmilZRtm6WJUjbVJnMXlPFqmuWjnE6oISiBGekYdlvZr7&#10;6f3In/kEToQ0jQbL0VMdsHiZaEVbJ5CqBpUWNZe6ZcFVnBvEpg/+4Q+kqh38V/kBRCMrDGfwSjFU&#10;ZHQQDykVOLOpDeLiDKdWyniqNZScphfZWF0kIJzyYZ/WeyRLxSiyD2ZgGUFz2eccEgwk54RCxK/q&#10;xENUyysyoEmezKwNoXMai3LhTKapuHYaplyXcojVVZvmGHFNzu86raVqCMxFGClVQLQ8WEx2H737&#10;9sN33z6YTI+Pb202erukymG+C2x0WTw/Oz9b2Q8fkpu+bZttpLnbmS9wfzhGAZdKEdzd0ysJIcp9&#10;9/tYTK2dnpwuV2v8bJax6JZXxQqW8wa/iarLQUwPnKtfl4YrBj/umCR6O24doIos8NcwYyqzAu4b&#10;BpseOv4Qjt63Jp++hIHtCkb5LoQth13Y0asdzK3j17crvc85Z2rCQsY189qgL2Pw8EmSD0aD2fkF&#10;xVHp9D213dd/y7fevvuAvGgRlvhqDxqEBI9ax6eerQBOCZEKQ4gIPo7tX/Xv9MoBswaA95zQggZX&#10;y7/CUnk4HMbj+s0eBXZehkbSp04DoYaYGkIdgc5ncRjJGYoInjJwe0Rp4dMKFW2OaUHezmIourEV&#10;B9KeqnSP7OEpK8rAaWCuhoYi24AmkTbuJv6EpNqq190RqkRKIuTYWYIpNTqnu23YtEmL2+KhKHRL&#10;i18OE+n9yCc+gTo9kLzvhaGw0F8I8fX2cJD0ql/KPbgncgY2KOpZmhXCoVW9FvZOD6pUryYiHlGM&#10;Fg4KaXlZdkaSkVhkIgVFl5nKXPwghSTVjEWQ8Vw4c9WKgOA6kYEuxTpcxEj8mwHxLMLqxdQqrXoo&#10;SQ9gETcxcYaUEHN1cn6BxyOMf+cJqNsjOd8iKWYIsgTSRmCxoNkhrgJBSOmCE4HTHZFioaqnytnA&#10;3iQR+bfu++jRu6+9+vkhbnI4wt3j0dI+DlR+DhMHgz7dG7956/at4Wi4XqwPptPheET84Gi6XC3c&#10;4VMt+HqbLVhfp/hiQjwjYwMz8ebDwRC227du21jRxSJ/4IfGIWe86EsvvXR2dk4ckOpfBRiNxnh2&#10;V8VpnmWj4RDL2Rvo8vpuh9eezWakUqiDA/0WlY1HPS1KATjO7de7YCN3ryv0+yThy3lECGGgvNOD&#10;g/Fkgh6y6PX62DzoD9I++yH9VBam3rl1e4Kq3fbi5ARlX/8t33J8557viDXyuzZk1B/KDinIERR0&#10;jxQoOGC2S49isNFmbI1DqDemiEqyAWePl+gwenkwgsRmPKLITosHfunh3/qJOoaFHmnA6YCi2Weg&#10;yiqIitc0OLa6Jq4E8ViOQbWkwhGskuUFTyFCqupWbOG0fjgx0j1WQUgvEejOWyAmXUYE1rXUfzW9&#10;qxfbYzOKcyLAh622EbEyUxiSaM/yrrhXkgfELVS5Q6ZSElBErF57f/pH/xxaGRl9vwPnaQbvZ1QZ&#10;nS8Pj4Pq5cf5Du+v34rOdiHMO13Ft04pD+fkMO+Pw6WB7cpVMR/UDr2WUyNJBwPRrllbvnJ8IXds&#10;Qk9kE49Hgven0BZivGapQGlMEnZqk5RUEQ0KfUqw00AkQqepxFU//FcPUfwDDnipscJTm8IQxxJL&#10;JvBcmmt80yEegxVKZBFLaXuo1EzyQ6dEKIhnZKHq0ZgJKw0viMNATHplilWKkZzHRQhds3Lx4kMV&#10;ex1eRtov6Tx6+O6vfOqX6cbL9Wo2v9hk8oPy4HpL2k4/F2VXOcbTCXnl2Rbfx0Jjrd+12izmi/Mz&#10;/eI5XpKpAsV4UlwqIljil03G+Eq9+L5/dHREqmYSu4XjcyeUnt6H3yFP9MCPOP5XhdDKqMtuwL/f&#10;qys6aYpVer2apphd6j+eniTkTtZsMsjUVljheXxUoXM4GrApYQxOJswfM1LNVNJ1P5m8iKDSfo5x&#10;bONPV3X7gwHOHT3ZdkNd2Tv8sb57dnY2X8zZQYxGw49/67ceHuvZTa95hreaw5vADoBhKp4BFo94&#10;EogROTylxsGsptFpBSKZcsWtEZVpS3kDzhZOChFQ112q8nAvqkmBuRovwuqpUFACihEJwrhQsUqR&#10;yOwf5am8bANK1YdBNWOlleRVh+qwmEV0IIHbdiWuzdU6ylPW1wZ7EsJarOLuBdOpkDSx0GJMC3QJ&#10;BMhT45aITehSq3GvhDiIBdT4p4V8Ki1592LV73eHaTc13fBYr1M/IGQXgTdwV2sPDe00xBj91k+c&#10;hwBrJFNIedZFRvrAVhysp1UggnG52UAFMOWKi6DyWqwQbl5ekSjs1RxVgUVx/UNLCZ1FTbJZd/UF&#10;aTAmz0wSkURgGorKsxvhnuaBtNkRrQbUvj48FZg6e5DLEoxmIlVU2T1iHbNQFD7NpBI6MUpItYiu&#10;N5sXFlGditwLnRGabgTx+J93iAJKssk+ZkHI8lgRo4UPstJngg/9zCd/6e//7b9+eDAeT1nn6qf7&#10;5osV+lncoijtp/h3n1ZPnj49mN4m79FkuFjMl6sli/PEfgpuaF+URdYuvOhJfDLgVI4ZbPW0j5/6&#10;qzdt1a7fXcmyNXW8Wa/xp+wvcKs48dnsAv+uknS0C4GECFZjCvnCwL6CBL28YZtP7YcVT09OB8Mh&#10;rh81TAhaWu10I4HpJIwrGampiN2DXtygZ4X0W1ckATizXA//kC880r/bwYTZq/UyHaYnJ09YpQzt&#10;zZ2bfDN/ekKRf+8f+kMvffBjFNELS8OruJ5ZAc5IskzUTB6JcAaL2etXqHE1qAy25iv5iZFg3Nbw&#10;Jhgb3f4V8+z5jxCnMwmK+b9OjAQ3kbaR8dM/AizrIv8QsxMLvVdZBuFPaz4rjnPbh2evnYf0CSZi&#10;8aA35l7CHW04cdhdTeCaCdFsj2xWQZJncjnUfLLZMg2hSdWyQ7tC/ZtCK6AziaB+Zk9/4GlzXVVM&#10;7FZtJ1t1Opttvtrls12+6OTrznad6O4uTBsb0vSskGuRu6aKYIOVMTlZrhkcequOkgs3oEwVhcUP&#10;1vIbWwtuqHUJxpoxZnT7qc70SS8nF78iZST6r+XnpxYE4WihxKF4WiBpH2dwXqjNh4/EiuaQs+ti&#10;t0BE9S7LpILKc9VmkHg0hakKTKCoHI/6mUJzZwWVD8nqsLizYLOqGWE3gVIJGq+RjYOeoJhqxQF3&#10;sNkhoUCBRXYb0T6DjEogi02Pg7iqVRDJyGLz+vL6FL+nVKHcvFItbnyWj5dOYajWkgBcoqDwoXky&#10;6e501eVzn/vk3/yrf/FgPMDl4XBHo8l8vkQ3PlmrcV2FxO/rqUqWzPla76FEitW9mCfjVCtvXV/U&#10;qxFyPauT9Hf9Lo5Wt2e1gE9784vl3L4h1e+nd+7cwefSxvLp5mq1XjcPznI7Mxe8XOqWAN1gyOq+&#10;09H1n04H/97DBa/1nCjtNBwN83ybbfRVRMqzXOrCEbsBFXTH1oHZRRd28MJU2WqzxpfrMk6eH0yn&#10;uIXlak0F6stculgE2262uECeacduX2/7vdTqa/fkyePhoE+EWeri/Fw3eJlgnjw5vnX8e//jP3j/&#10;Ax8md6rLlk+a6dk4xSaSKUTLNrLPCkrOrS1cgGXqAhYWZLuW5Y0e5axXG1OFU+IVYJBJExWzxQoG&#10;P5X1FiloCulHNh5FkGY7PFuTtgin/q/uTEyalGgaCoU7ur9SxGEE9WvS/EShs/tp4AFEYlwwE4PO&#10;EkYIUlIr76F4AY3whhAV4rkWdPvMpb+AkQ3iCqfVwilio5hUHKYMUNNvMwqLfr/6IZ+7y9cLm/Xw&#10;+Itdttzmi4TDJ4Md20dNDmiyXOhDZK6Cx+W4e41klmepf4eGs67GZBU+x5BptmVy2bEqXutihJez&#10;qHxFdFpFUGMlxgJEzS0aPVQD5IqYKjeqMSGwS9asxCuA2n4+UqOEUNSgeisporrKqKLRxcWkP9J1&#10;UCh7HCzK8A+HxWzgm1SwR1Vo1ehR+7CYPlQ9uuakmA51A7VY4HaDzEadeRZK5F8VEoEeBIMtQbmq&#10;2uTDuevxczs1o/Vv1AI1vWLmqDEI1hx7UFhsOdg05pkbtWhC41INiYMONWDR3O29/trn/9//7X/9&#10;zhtfeO3NV/vp4PjoaD5fHB4eHx4d4f6olJleRZC/8MKLONlsvTk+Osbjr1fZcKjHOYdjre7ZSAz6&#10;gw2r32xDh+x3e7ssw1htapPOoK/fs3347ruPHj36nu/5Ht3j3eWIUncbvdl4t1yuen1dDoKNxf/5&#10;+RmcGHrr+Hg8GGmmQRe52gvLmGDYXmgyELTn6yY9didY2+vaexrsmwzYrNexbbfD8Wiptz0Pnjx9&#10;So2yNh8M09V6ldtDO6vlcj6b6YZERz+rQtt17ctxaOgPekeHRz/38z//5PEjMn355ZeZt9589bV7&#10;d+688ML9l15+6Xf+3t9/98UPU6XevtS8OkTxyF0F0Qmp8vdCI1ZwBmPy5xZLmarHL+HsoaWd07tx&#10;AWziHCWkKeRTXc9WlQ5jy9U1+PTA1UrOKJSoXSiAIo0bPu1fxQ99X9rtU0xNmyX3LKA3xArIFLPr&#10;fcLsUdHK8nKul0oRpUeFKlH2llaWJFxOCH+oodGCEwasL3Z6oRoJuunv8wodPVtq+tyud1rmL7fZ&#10;spNfJFrmb/D4O718jQ2lXJ/0E6jacem1Ck9W+sKAbKev6SJCNMlAil3SwePbD1Gb1jCxqV30aaiJ&#10;mePyLQSHstXU3a73kJnUuKpK9h5JVvbTjhVEN1zCfI5S7EzoSgo+9LmTNedvVssM68dbeyhKFPgs&#10;dMUS8Q87hRqjoIx7W7n1xT1YT7Oe24BKaNyBpw04tIsrk105DVaVkIvVZ5EDJ+Ykahm2cr800yoi&#10;TyVSaPaiVjSXldRVH8Tj463fefuNP/9//D/8xI/9w9P5qfoAUvjvXjqUqx1i5kpPoGe3b99hqbte&#10;zT/wgVfGo/Hp6RlL75c+8NKdu6za7xwcHrGIRnyNK12vtnk2SPWas2ybM08cTm/RC9966y288Ac+&#10;8IEs0/M8DC08Mp4ai1h9Tw8PcdYwaG54+BBmVvQPXngB94oN88WCHYC9xkdvxMQecsfO+eLiEMFs&#10;M51Mke0PRvaWYxXi4uLi/OKcDchkNGZ2gfbuw4eYyoyyXq+ePn10cTH7/Oc/9+qrrzIDwcw+Bkuw&#10;E076Ajg8nN69/+CT//6TT05Okm46nU62+SZfrQ8Pxi+9/OLv/n2/+w/9kT9+fPul2G+sB1HDe51j&#10;gEzbB19/gDJZMamOIlSv98cI5rUQC1DBcTjhzGA35txENEmZtLjHD7r1r0Vm0O0JKPHvpurME7QS&#10;qwBHpj23yi39+uCzbiFo2GzY41ga8O11FW7r1Sg7fwEbu3VByl7nEbCyAhGM7HEPVd8KwxkMlF8r&#10;GoN2lDt/G6KNbjlcVTzdEoee7DadfG3XdpZJftHJV1B22/VWL2NgtqUd0eeqkA+uKSKBl/oo3GjT&#10;IUG2G6e6qqgHFIBuZ4lurSJTTLQmhnn4QG8dv7UYOkTIRbCoimQKTJXmJZhMrDCUUeORAjIjRA0S&#10;VouKLdjS6fS800d1nr1yizwUm4J4VyhonlVohfDpNRP0Gjy1RvHriAUoeqOavdHCSYFobQFr1Tpa&#10;PGixjuF0qz8GUy37/VKw1LkaW9aipK7UYbNlXVWYJIMoVSQDcPtbXcd/9M47f/pP/Il/8zM/o3vw&#10;MkMuWDy7nKa1Vx/bS2M6+iHZzWrT13vN9FC8rsWn3fFkeOv28Qc/+MFv/qZvOjzUq4ZxmqyFJ3qF&#10;gS73Hx0djccH3R7LcDzygO6Icl3MyfXqfDh7ve704BCpd95+m6U0NrB7ePLkSb7NH7z4Ap4dd0zd&#10;HB2J562338IMlt6T6WS5XL72+uu3797Osvzll19igQ8FnbQblM1mjU9nXkn13pvewfQAhSzvmTbe&#10;eP2NN15788233vrMr3xmNpsz31jd603RMo/+ZTsJ1VKvxybEEu0BuzwfDZgauqts9cf/sz/+n/7P&#10;/vOJJrNQ97QgLI3VGWi0hhqr0awiNXy3tWMDcuU15Xh8FNV7ju6+hahBb+tFlY8L/atpGamBENy5&#10;RoNTCrKeAbSkSMPIRtEQsjGCBRZY0YDCwig+1KYVwKqHOcLZZbBnHEPc0K6PNhK5oAafPexRAzz1&#10;sa6RpvILnHq5i1KLHmMFIyfKh1LYLEBx5GZZXpOmuiAH26XwrwUhXURvVO5kOP1lsp3pIg+rftx9&#10;vtSLGejZ5rBdqZTXnb7/doTZQLp/VBDllLW1BZtUOqPUojj2UJ+xCsh1WS4SMnGVH5crZmkxmsdC&#10;zhYSt34gmueMtbWeASlrVLEKhIBkTKGkejbfWIVZRMnq9p7sxbQnMXRuZI8aK2fGECC7+bB/9IUm&#10;iuf0HusbviSwNCWFwjqLw4wpeIyjmg2w7uQCxb/bE0n6MC/gNHUEW4Y1FLnDrYKJs9VZVdwqSHeW&#10;YIINSjVscUogHxYqJAC96S7p4cW63eXs/H/3p3/0F3/mX+g3o7rJYJDiE7Msw3PohwDpuPZEDdZ0&#10;016W9VFul19y/L6eY9GLbraj8fgjH/nQyy+/zEJ40O0v1svxVGvr1dIuv+glBDv5XX9OP9ND8bSJ&#10;3kBmt1gn49F6uZldzKUzzybjCSujLM/JkdyZGzB/qC9V9WazGQWRYNJli7BYbYZjfatWjl5FVQ+k&#10;cbGfiWSz0SNDqf2wLXsHch/0ZfmTR0/Pz2ZPnj599+G7i9VKfYkcdr2+Xa/PdTM5Sfu6lY7a1Upv&#10;2kGPLiFlnX4/HY2HH/7YR//T//w/++bf9JuSRE8oKWsLVLetdvSbWKFTNRMDVEJv2cBXvmZA5gUp&#10;J5Tw1VZk0IcoTTaj2x8wgSqH000sMNhf0KPi6FOa63JAuZMimw1+4mnRqn24Iimgnd7I+zLERbeD&#10;nBqqQjGFaAYfamIlFGHkcoI+6BYVAlCfMxrdW9tVstJaDmVWG1Yj2MPgoVvh2fUutnydbBf4+u1u&#10;2cl06MUMenMJXVd3Xc0YMqk5TBbjep+UKeSsMLtA9GZmWjCogKIaxVYA5w+wK1iYqR6rw022Uigj&#10;ZcInXKHICuH1yyxBRkfCkDa/XEBGxEoqYNfoxW5/ine3eCE4NfVo1CKFahKtJCSgyK5l1f7sxomU&#10;mw4DQm5RoKmwlhBlOTQHmuZyLgpMCJmUXpLtlVHhaWyZVcv8GSRmolZYz8c0idKlzYlTm5pv0WLF&#10;qSIyR+S6FlejtasRRUHOPhRIsz0mWJI1C+gkQmUTG4u0QZr85N//p//Nf/nn17Mz2Mc4343ejTPS&#10;0zJ00TzbbLqsn3GBvR67UARZv7P2Z1k6Gk5GI71CZ9DvH98+Yj2up212yWK9SkfDXtpfL9d6fq2v&#10;HxrUNZyt3qSvKzmJbguzdEGnXoqJ/u6AnOiYubGt1+x28ex6rTIK1svVZDjsp8MVmvXozga1FGyd&#10;bfv6PVtmB+xRBdComGDlFqgxwPywWq9nF7PpAZPLmCUmNjCtnV+cX8xni+USuVE6TvtdiqvfCdBU&#10;qBvUzBZPHz9mQ9O3i1Srta72Uhe/43f/8O/7j//AkK3JLnR18iJU81i1V6Frk85gn0ZrYqvH7spu&#10;AyV8accI/qdzUxXRTTQvSLGJuHKNmQrsKnyt2xSdKMh4Lql9ep4WegQWDRXiIN5ddtgAUb8i92CD&#10;hpRtiYxo5sBXc14CrRRUXg7LOsQNtbwvQbuwpQ8tEHisSnWugGGkPVZZfPc5hkDksMeZ/BQwhPXd&#10;dH0JQ16SPrXV9TO2FEq1OlEsxT+x6MLh4bRZMmR6kfJ2t2Kxv8vnyWbezTd2hTnTtRu9bQ0pCu/X&#10;eQKSVa7fJCrct0Ko/NNFzZFwrm2bnhdTz+ludxt9g75kJwOUYjwwT6+GkhJGi3wBrSs+51WgXFVL&#10;ulkRpCRHZgokb8U2kBPs1uRWQT6TOFwSEqU3MwJQwHhXIdwgVmiQYrpykFWIFP0oQJlpHpJj0XmR&#10;q5knb8iehhLAYwUMLoBT1T6RcE5z2qftIfScCN4WBl2m1MUx4F5A3+ORAWakpkyy0PpMOeuWidWV&#10;eV3BNMPtuxe1jFUYn9gkU2Wr/vVhlzvcJFOzzWxn5qlBI51DUe3cTY33C7dIdIBmKTfblKKm5tQK&#10;bhYATnK9xZXz7rDX+/Qv/vv/8v/8f5qdPunrBWd6HNO+gKQnLFlpw4+TxTVTRXlnN51O8eybjVa+&#10;g9GQeki7KdNDv5uqbrosvZeUTVd89F1W/ujrrAKI6au2h9OpyqbWsDKoa+hv27M+omIDzQ8qvQqk&#10;eoeBfAYs+a3PmJxqaZn7RSeVM6XtUIoNlNvgbPh7Mss2zFx69yfbCGyjLlRNqMPBM8dkOZVEktWQ&#10;pkO5LuK73dLe7ompbCzy85leibvt/OAP//Bv//2/Nx2OsAsByVhbeixECmhX7bAm49+awYKKnIC1&#10;FvJviw2j2adC7x0McxVRFae73kozBhPFvcjlWNyJhZoSejuMHJZqFkZZQD3smESllV5USKNYqnRm&#10;AZXlkUCz5R4RUizURxgAhPYB0ecS4FJe5IZRZE8QGDyEqQnzDxXY1WMxFzaaYNEifqobJNYTIsmM&#10;01kVKmmAqQpaVN3xjy7i9FR9Xu5mq99R0ZsWIFMEFvlyagaE1Xn1FY0VPoK6SqlLVUu+zXRJR2N5&#10;u0hw+rtVvpzvOht//Y52A3I5nOrtbppSdr1kwXZAyybpV39V11VxbDVDLuaLVEB5fD4ZuSo5MoU1&#10;SHAYawC2EDKwIcLgyjVt2Yeniu6u0aACaTjGyg2cekrDTgnFxn9Rn0SD76ByxKIEDy3HQsTKoHrW&#10;WQmr1TB+JEyOzKvyv0KgU9dMXHr9hHl8ITADGKBzjkM3lQWUIf/y+PhwPZaIx7dOJnlrP3RuMsVd&#10;glMxFzVjGXmHDxQPAS0pgQJQ5NNNrRkVKiEku9k6D9uXiJ3u73uUylF56YOSN1ksJPSyEiFPFFvZ&#10;w5wERNcHClQ2liSDbv+Xf+EX/6//1X+V5auhrmXo+Xc9+m4VCK8W4+b0QYLX0xvnU5wgqZPJ2JZ5&#10;vWE6oCfQNiwZclunWIPo0RrmDP1iBFWD5CabTvSrhLosSbOZfq80vZQKYKv41cr21XSIfpDUZQPh&#10;FYNm490tdQVGcxc9Q+apvKG1JWxtxCmzjvcuBGGL4kTgIUKmDE2Y8YJWXfITkrL5ALjC3Xy5piTZ&#10;7gf/o//ot/2+39NL9TqHFszaClDlETR4pFg0l9hs9XQgkRiSI1wu4Pzq6PL1NB1M4qOT2mcpRamo&#10;Cj91iuqrbqXqhwaloa0eVGnyuFrcuKDqpyIiqtFVtZ5LETY0VxGTmO0VFiaBctdQwHkUMRDZo1lO&#10;pEbM7fmVKFJFpKA5pjmR4qsYFUBtGFRVKO12qseZbE/HeoGqw+/jJ+hA1CQKsE69RVYJ2E81Ajw+&#10;/35YCehrK1ZSCe5lu+xsLzqs91ezZOsLfKYBVnX4xjXM+lKvpvBeMt/M7Tonh76BWLQE+vU1d8sI&#10;gj4QsB5ChbrvC8AghoAXxse2Q53eB6o9NUERiAAopFoeug8TOR1Ksg4BXJaQuHM6iAPnR9a+3EVH&#10;kw8nJ6IWyl0WUqgVr/1rkuDc5wkN3yIvGlBsxhpy0QpVgGZmUHb5PhPR3kundB17Q4u0mnAIbTSJ&#10;Sxfl1DdkkPKh/WQSJGWhJicHyXACwTLygtsGwXhCmRm9OrGiKBvRrOTW/qacSGA1KZmnE1up+6g3&#10;Jmzmw+xxuvqg0sRBuU092amhtGpx56eKMgY41R8wRV/40jqck35v8G9+9l/+3/9v/3WqK+Xu8XvS&#10;pTe4stgQELRG01eXVsV7bKjw4VC/AUt+erBdzkWNofoiQ6rSNhzUiayEprfb5yN7qjJUoxXLs9AX&#10;fIH3NEvUFQuVkdLJkYnCiXFZJUmWrk8roIxztQcdXd2aFNUAIC9pFG/QEDqKZUEUKMapM6j9k1yj&#10;TjS0SaFVoazMVmvmhm33d/6+3/uDP/y70p5+ndE0CbLJaleRCqj0EFEmlkuUKWDdofTUQPOElUsk&#10;i2iFyak1oSjEbHzrr4D0s6kyimtDT6ztAKth7yuc4YlUP54kSBpiRLSKKlD2Bie6SRGchbbTf0ij&#10;Au2soKmKGwbBFHyFnxHxiqqCVlBFVGA32QOCrEriGQVVGB1zc6JpqemhwKWiOko9SFHbdPtELzrX&#10;qkH1pK+0EIdNixp9BYp1jzsnbdlBN2G1Hjy+adFSkv9dhtNnsb9kjb/bnOiaj93LtZDF6Bob5fER&#10;Js+L1UWWrTdskrUBti4t47BClnAGH2sZjQHv0OaN4ayI0N2Dy3bLxGz8AIXwaImjCUXwLEhi0Fte&#10;4tdyiQ9b6gIrpqBLsTZKVP0GhD1iGpDEHau+lIdZRei5UEAbk2ZdB/+jRRkSosnj63FTY9Y/8fA2&#10;I//Xh2DfFNU0hkLNKLLFMkBSC1GWpXqnuViDhF4xQ8ZWv3JzajZdiMAk97KeaCNFHcTLrR2VykHZ&#10;3SqbiTS9UAr9KyDERiR0n5KpyxKoGTlBwfqHepK1lNTZH7szH5Qg1K0aFhmVw9ZElu45KVAxrBEp&#10;ExSM9nLIfF/HWcdQicWMn07ZDQ0Gw5/+pz/5F/4ff2F6cDQcDRGj9pyL9iNXYmi1HKSJWYGMUase&#10;aTlRWppNjW1Melk85lmNuaNEGRWXr9mg6A0H8Kj/SZ26mQPjVCU20cJOUawEaLTy68NLKakYAlqR&#10;rDinw8DlEa8uK6wmG/FLwoxRz1djWC2bRvUTFRU+72gMLuuCCQ2KRjjMRip+vVpvBp3e7/8f/0++&#10;7z/8bVbSwjT/VI6+W6lDRZEBAWHqhbnw2WaHcRkfH+qnJluoQ8biQUIxE/Pi+T/CCgsm/ywUFeCs&#10;YCuAJhvFytrOg+4aisQA9UZ1tBIa56oRRcM/i2xdx7fTgqYiKqkCayOHSzVtFpBqGhDYq1A1KTNP&#10;qIsYra1YpQ1RR5VQrxG0y+nT1+ggVBndJSWuWUx5sVG0Pq9BbcL4ScZCyJI1EUzqmnRzJkJd21mx&#10;nO9uTjp6SmLZyexbWtsNXc/diIklydnibKN3GOIoM0LXbsOE/u8Xdnr9gXlkaxIYAB0WZvbjdF60&#10;9fv6WjzaPJQDw7danKbVIHTXalKer/QWa3yUM3rlXwoRz0WwbQcgF29m6gkeYJnIh1stSAT99nAI&#10;OYVLFspFI88cpLFzqizUMaQ5mGW5+M2rCJfFsiBiVmW5KsphZdf6lLVtkZHB+E0Eu1V6JHT4hEqC&#10;2p79qNjgxigqADlrFwR8ShG/ioZNLiOog5hRah1RUQSsZ7gIWWKJFNkcSY2aRTLOtXhj0F8I1+sl&#10;8zZkmS6XCwsVS32RCQHbTb1YQW1oWzREUcsnWcoqCen2I01Ih5mOJj/2D/7xf/ff/nfHt2+PJmOY&#10;BoMBVppL98xVjaoi++1Zbw5qFUUYoB6c7KgpMlQRtvoiq0w1x+pNvNFvvyWbla6GW97MBKEO4PQa&#10;0Je2rPjWaVRr3hlUNl/qmCU6sf4Mp5KoN2Ym9OiWsq4qQ8MMK7XKKxlo5kGguCAizFtwqpLsGojF&#10;ZTBFQj1dkpCBbSbIKleo30lcrUfd9A/+4T/8m3/wB6jr2NJYp4DcGSBWaxHhwgpZKWInogrKUT5f&#10;NkMzTyAWidEAnBWaaLmiMyhHHSEbSSACr8w1krGFD2VQt6eQMHCqRNWxpQXFEsEw4DwROqlQmpo5&#10;1G9UsSWTpt7AaoFSGnIqstmvEwvrDMC7ejgx4DKdO2RGYHYTLYusllVDK25BYUEFkCK/QU0SomVB&#10;qEnaAQoV45XKH0TzgDZI0CsHgow6GiLQ1LB8GKRFTp/WYiTDlOmbWdt1b3PKgmiXL3fZTOF23WVA&#10;aaZUB6Yf9H70z/4ow9gOwXWp87iX1LJYHkmGKDfErJgFMNaYZXWEuRdRCAOf1JrthYh41BEYs7qs&#10;ocflCo8PjF+5aCpTTLlazYQ6VZa2ZkeTim38oQi2FW1ADqwAp9KJUsRUaRJBhzy+51BA3JhkeRVl&#10;VjsB02CcbpDBGCXAn6VKs5knC7ENWZJNVI4PEblXz8bPlSJOvLL4w0bSs1OIanhVmILf+wUy3oQs&#10;bkmABDFaZq1J6XrUt7HTW5i7NEFu8jXdxS9fcHjP08IVP95NcbbkqwJozbyFeYOQDs18KJFJXdba&#10;VFAy7o8+/+nP/vzP/dxwPOwN+jQeMxONit3qnDoEK1yOKa5XjQUD8xzekCxsf6a1gLbw7AA0x6gg&#10;qhiZDTcKWIxYhWjt73C1RCiKnK4yte2SvrcCM+KWn1XRJkzB2hQCInrjj82CmSVgBiHMnBpFDaJa&#10;EIcClFGxnjG5MVEoa7OJCFWIsSyJQLZZo1SyrET027wsL/T6BSofj/6t3/YtL7/yAcokndJCKAtR&#10;w5gwz4Ta4ii7ky4XKsLCVxs/G0t+qKsam6pGOqlJ6hqKOX6s3VK9DBsYTa0KLg3kJTbayToeoXaZ&#10;ilvEbwaZ0ysOiOpPISNqUN3Vrndvu5rnUGtSum+oXkBGJCnVT9Uwdoonkj0mVRyM1B4MWv2LR4fm&#10;+7wr2/S4gHhsmVY79OMiu54e696xamBJYKflkXY5GEEJC+p4SFWoBHhUOWmS9Hs6nKHf0zRpJnEq&#10;T0Hb9Lt6xsbuvoYDutY/FUo8JIhm0zZAF8bo5SSJLnwyklW3coZmAm2iZlFrajz6EHanEiCSNbef&#10;8U8zKKYnMmhB+g8VpRsPoU3VYBoYvf/tJ/4L9VooEpNriGthrSU18N0Rm2J9mG8wWK7yDx41ETki&#10;j0CJbNYrMMj1CxJjG0FMl3z75l/kXIJqk4KJvKRaxcUMjwhRiXJRcRS6W9GJsYjJszAPqU/nN8Nw&#10;MaG3KysJKLCYWIurTEEkllmfqoQgZYJqUJdhalTBKYhq3YVUzcBuEoSMLOLKJWbLaRRWMhHIwBD4&#10;TVCfyqowzDkFMwhZqB4CZ3OYEleukcma3SLWuSTJQZ905eoA5GP9zUUM2rDgHBUBwTDtBfvKppNM&#10;h+NP/fKn/u3P/RwZD4dDdfJtp6vvHqXyqfIL8gnoIGdObYpS9tAzvOp6jX/tZHoAhLmF5BUrYVym&#10;Lh/ulks+c5wnBzuT1YpFMlvGcHVxtYKCO81wg7ChNct3ElAWcnWwWRlkuzyvXnemSYaZa002eqnl&#10;DiMpDpw0Ducr5LFWlxVxYvJOlN3cPjZ3bd0sZ4jhMGiV1NNXhbV66Q3SdEAjULt6cF+/xEut6vEl&#10;u0Q6JNK1C/f9Xv/j3/z1eHx0Wt1iv+YG+c1Q+4p4q2GhTYtEqUzWdDYL+bwrC9zva7YL3cJKTptp&#10;a1ocOx0oofU1qaBcDpk/jSIdNAvaLD8JK8Ctyx1bX5CPJlBcTtu5itDmBsahXb8y63UoInHX4JOW&#10;mhybLeKHJhUbNH5Yn1RBdGqGEad+3B6dWv34REWoUafiw44e4lYgnRmzVaGJCB4hhN9SLUdCr3nj&#10;J8njrlYK+dP3VVUbovskxIyrVYhOmSe0vWKy0dSCiCY86CpvYJY2ROieulnrbPIWskK5eMyyQA9x&#10;K441E7psHWDtJduIezE8bkXz8tiDOSoSdOZHm4xpShTSfCezU8aErS+0wJGQvAoFFOQqLO50Qg0g&#10;FFRgDRCknNkjECPQ7MqrsGYqvZIZTiFrYPh5xHNRybw31HOpmkQcQHS2COcn4vzY45xVRE6POCyH&#10;AGoqsFqOhBA1c1dgrRHMAC4Vi+8UB8rNw4bZ0ZMIvSCgyhzgzsN+M5YzZyasRfBcBnjKSMEvBvkA&#10;vdUSq5SNAcX4aId5/FBXgFQrAa5yLU9sGZGqpksHPb1rWMU+mhz9tb/yN/7iX/6rR7fv+kV2utxk&#10;NDq8dchAmV3M1Oc7yXq5Ho8nearfmTJzBMTx31pqyNtqOUweRY/R9Q1NG5tstVhhFzzeMTCTDYdb&#10;qUX2Vjdde/jRAbnjW3R9RsXXL5/MKAQRvaZ+kG7WeqBWo0+X2nVDGBF7s/9gudBvngD9KpbZYxVH&#10;LWAlMlLr9a9ZRD5ClyUnBqYnFB4eTtNUb1uj1pjNWdGwnFcNY5I57tVyhW+Yn51Snt/1e37gO777&#10;u3edvj09JaC5aALlQoT8vc6pekLiaNYdDPvwLgEbUGHtYqmLePtqIrFWc7rKoDpEs54upYAo8KEn&#10;zYaQC93PGlrLMdW7Vl2KVfoeWXiEEFgOmv6qUI5FD4+IpyahuPPAT1jld+WceocxZSpyVO5h5CFO&#10;RPYbxH05ov4Y8dwBaj3u+lUbZlIMHcTJD1a7ZJiwn3J+T3LVzhmxs7etOZs4+fe+ZalsD/lTV7EK&#10;EN2Y2f96RBqk2WYzlJMHlntOrPHzjb1q7WKXz/Utrc1Mb2LQOxh0vTQ5W5x7OauldaWWkaYJQhli&#10;IBaZGxVURir8V0HD3CpJQ1KKbdlQA1l4xDMqPsocI0hxhPPCbOcEkRL4jDPEDJGnCihVyB7nrtri&#10;hbCGoyxwqckK5S6liJ946Bl5SMMbxemCmjMIOqGK2NelvVDZgJckmgUzEejOjFr7NVSL0FVkHv4o&#10;eHlAFqYgFB+GYmDrFjfwVBmhLcqApQpuo98b/LMf/+lPfvKzh8f3GHjLxXwyHjG3jA8n44PJuw8f&#10;rpbrgT18qffUD/Qq+cViISXKV6+YH+gLWHrvwmqtx3imkyluJttonOvXRTrJZr24ffsWru2dd95B&#10;nAi2q+OodJ3+YIjUar0cj0dAvszuDGMo/td+1kpf1KKbXcwW8ODPR+ORlXLb7/YRIvf5fEHuOGVd&#10;ubJVFXrgILt+f4DUxcXFcDieTMYYzyy1XK6w+gMvf+DunWOEyMimS4qDhJ7/4c9aVvngZFk4n52d&#10;rzbbzWL29PHDj37tg499w9fukrSjR3gpqPwFkC9mK2BAVAnAm0pLezWJOwUqz/gFNYo9EAFglpsn&#10;tEtwrsDsKPmpQOmHpu6khjYBu0RlwCL4zdPTK1JNFNZJLAPNQNHjEwsi8HsGFkrA/IlJhFGAgPF6&#10;gax6CsMIPeIMPmkBGJw5MngOwCkkwUOle8RlCSNDlRkoS1uMwuOaPYTobOh3TgdJDhhCKAV2YosB&#10;1RFswQ9Iv6UY7ESBBGBQKcRta377Z4cQ9OEF+VPrsYSxanEwE7hhzqZUq84Aq6Jdpt3idhs8fme3&#10;6WwW8vjZIsn0PHBysWLtE8pJ6OpMv6CEwg6HqMbpbeCp2GGJATWBS6GFmyYQYCX0KrLzEpZbyKUK&#10;p7TpQGYXLskpwGsK/igYU53Z4cRqcZw/onFqQKhefLVTYKvyx6z91O3xeANuBmHVtgjozoA48HhE&#10;0ElYsAEigV7A1nQ0bxhFAKcN3YSaCh0WFzP/cMCmilI/Z+TJ42eb7Wuvvn18dMcuzOxGw3Q4SLWd&#10;ZPR2e1987Y0nj5/2bSWNiulUPyaFfyTEzw6Hw5TZoN/HnPV6tVguWBrfu32HLPSOexbR0ynju9fN&#10;WZiOhqPZbKZL7bqkji00rnYMY3l6/6XDLjWHxUoAlhFbBAYR04kJoUuvvaQEo9EArtFgMJ2M8YCw&#10;n5+fz+fzs7MLWK0+sEIP7bAzONILQef4Aq+P4bB/enYywON/4JXJZEStQGW+cp8JG5bAqAz14s8+&#10;WTOXMCJXm95uvXntC5+9fa//4a/7CHMBO0GZKg/lOeJgdU+YGERvCDVABdbTaAj1WIcZq5W+8zub&#10;e3wiEB1mmFCR8lv0QYQIscDtbS3F5ZoAYmR2SMTgDHC6fsLIb8oEJDmNglCilEeAdBkPtQecJzLD&#10;WYV0GpzT1RJWNYMYJ3R+WWCIp84D3H6Powc4z96IszmQErelotAjMQRk7mzOb9Dok64A5EJ/IM05&#10;2WnFOMwy1bNwPkOS91gRdLbLrRb47FY3/gKG7kaP7ujFO3h8z0mG1IHeSHd7CTwzU75H5HmQsN8t&#10;9atgdlmqjpCd/j2QI6tKeQQ4p8NrOYIkbwP4XQRK5K8SnVKFJ0VQ2R6JdOZnfb22UAK0yzKTq3Cx&#10;kscaMlL8FEQGb9d4GkHrhlhFm8t6HLSNJEKsyu8R4CsFYLSQY+QEkrVTkyoF/ZQk+mG/Tw2wAUhe&#10;e+3NO7fvD8djTg8OJnYdE1kqP3n77XfeefhE7L0ea/5VvhwOB/jfxWJpv0k7GI60OD09PcXt4qEe&#10;PXz0gZdeYn6gKibTSb/P/EE2boCeceyl+nain8pMrXZlba6lEPZYgp4U0n1YxoUWc3qp8kY/hNvt&#10;MzfoTupmg/Sgnx7oZ3H7VB01fHZ2BuvZ+XLb0RfEWMsPhkM4KS2e4eLinCmKCQb0+9iwZhp45ZUP&#10;ar2m96YN6H04C1mS6ZkobFPftjZdrVZMGOwt8t2ot+188fOfP7yVPHj5fr7tpoWndtD+WlNXKIJN&#10;JDQYH3TyoLzoLQVKDyseOUG/jaK4q7ENBIfkOKB09fuOSvKxI04OJCwDaYW3kg0MDhcJJ66ibo/L&#10;VVMh+mkUdCJoRAr7ZXwU9Ihn4cqd35mJuAihn5LqcM4YcQaknLmqIfJEEYEk1UoArHByLpmiihSY&#10;lKUIKHWpkqL6UR6wRe1W/7ohgw1SaI0MYLZUMeq5CwNx6KTyIV5gEWSSPE0kuNrlq22+1hMF+SLZ&#10;sMCfdzZLlvy9T/y5P4PwM6Ec6pCZljGwHEtEehXOX0OhNYjrrKYnwhliLs/MztVHOAWpag0aY4Dz&#10;tNHICIizYoxCfYaO6LCuUJ6CqL2tEDgRzW4Gpx7xsAGprihx5io/YexGxiIg4GV3VJM8bmGN6Ajn&#10;JcU7nA7veYQ4GDkN3RjqPH58cnR8dHysN1ziTweDXq4L7lu4WFCfX5zlu3ydrZfreae7G42H+L7b&#10;d24dHk563WSzXI0Hg4PpVI/bsxjXd3GVCzwsLvH4mEMHZmXvFxCwyi+HYYjVBCN3Q9SeNICcW5wU&#10;FksZG4uUOWM4GI3HuPbxmM3Hhn3F0Hz2ZDyajEZ+IxDF6GIDyshbLlcPH75zdnaapN1sm+H91ytd&#10;kcehA4qfZ/rtl+nBwe3bt9Ht49Yf8KHUGIrZVF6vx2qdXUKiy1ld3eAdjPRFkpOnT0ej7q07t/QW&#10;TfIoYSWv91LAdKSWwMzQFGLEcfsZIfC2ErOF1kNM2AARTj3RQGBX5gsEcVMqUC4ZhHICL2+hwWGa&#10;Q75itAmE2dojIKYCExU87kQAQ5XfUWUAngqc0yltKYBgpHg8wolVRGLMLkZiUk2QRDgctjr1S946&#10;tUSBKtWAEMRFFTlzRRRwJptMOadEkCLi3gQpMRlMU2FGhaIYak2AU0LlBCd2WdNwzspHbzmyjaDc&#10;kqaZbnKh9zBoipIGy6nMTRp0VC1gGIQYUpYvAwCorDJE2dqfoxILEWOwiKstyVZeK0IFIRkUrtbP&#10;DKHkYqraSA2GiIOkarJVX5NIvHHqEcvB8yn+3YYooLYviwlMMooXCV6wINEspfgK1aQQ1blIhR7L&#10;gBPf6xlNjCamJMUMFvdlu2o4sOqKb/D4zlaUrwqRCokAaRCFQ1JFGJQUPLR/TgcY9Ie/9EufvHP7&#10;ztHxrc1mPRmPj6YTHPEG95fgMbef/fznV+tNL9UPguPt7bI4Tn5AFucnp9k6u3Xr1p07d54+fWIX&#10;bDIcMx4WN82ccHAwVoF0T5dtu37TCrWsl+m7tlncrtf6WUG9gi3V41/0Rz0E1etpfggrPr2ukqHF&#10;3KffP5HZuyzbzi7mo9F4MBrCyUJqdnFxcXaOYes8m82XFxfz2Zx9yJIlOALTycFoqKxxbfrOMPuP&#10;0QDjbt06ZlqyymPmYe2vm51UOo2T6xqXOhw7A+xh1tAirqvHYn/l078yPRx88MMfEN829trQPeyJ&#10;vbJFiGhShWI171TE7LOK4JphQESF1PV2wVXRcPL4mEJdFLzuvS0eGheHQRo9yWXMFPUrUpwtGgYi&#10;sZEqPUap5h7DKqragBsU4x4BVbXA405vsFVPQWT2iMcjG5MzMkYNSYSce0QyAJNoGXGZEHVr63s1&#10;h3HhV2DFvXDiTIC21xGayyXh4p/1SthhoZvAmWDQk7+wWW3DJqWWhT3AIxl3tsYDTDsfpEq3ZcLe&#10;khr3HeF2rus5mX4wa7fdJLOV3m7oMA0hHmCPEIW4oXA4etDHLdRJ+O6JFlWysQLZqg/n5ITqMHOR&#10;0s3DwKBQLNIGPA9FXLrgge5JTimIIV5BcxggFZV4hAqxlBJRucc9AqIIYZuhyhnh/DECC1VkkTKM&#10;PN5Fop6qbIMTrnh1jxPoliRxjwMx7dYQnMUjiFkTCAVPOG0jJlk+ISOnOCyfAHTLUZKRXlaTfvHz&#10;Xzy+dbzJMwTu37vPGl6exqoab/r6629czOaT6aEuZy9mh4eHOMGDgwM88tOnTzN2A7sOp5PJ5OTk&#10;BO+fjgeb1YaV5gHbgT5rZP0Ayibb+KM7uGF8MUvv/mDI7LJa6c3MrN97eiQoCfcG0h554aApBrlg&#10;BnRs65kzVb/tdHPNCdveIF0sFzhCTki0hzd3p7j7i+VCDwh1+4N0uVoMR6M5E8B8TmfHhgkTV7eD&#10;qS8+uD8cpMwWtlzTV+SoOauhjn4g0e4e42KxUE/40BspTb57+PARW447d48pmrdjHao3a4HYWE0e&#10;tUAdu61Wi4q4JJPkVhfxY1MCisOM5XHjFbPHI8USQzzClURUdXokEv0U+GkkRpFGGBkcnEaKM1TR&#10;pkTmhhShU4g0KFURbZ4KHiAi3aNgcFDTjVy9VoOMAQH3RmUWHOYeRbUsAr2SHaeo8rinOiRQiCii&#10;F9QSh0AT0xNgCTfkAQyEW/9lGzoOhwY+u+XFLltxdPQ+/WUyX6/EYXDzatjr8UNHNJV2yJ8IweMD&#10;Z1ZEUT6k283FVp2jyp6+c+YgY1nBGf6MUNUWy1YltocBc1yIFYhSLkjolCpMt2VaCYFLAT91NHhA&#10;Ne7MMaRjVD2+IypsaN5Lj4Kavg3EjUGHc+rDIvQDC4EzECkHPOEVcDYPI1yKMNKVU1AFScsMObFd&#10;59233mWNn5gzYWEOv5wdPbTXnS/Xr772OvLD0QSfeXyoHzphwYsLPj8/1y+Q9HqL+WI6nR4cHnA6&#10;HI42281UD8WwEdA1kNVq+eREXxFP08HR0TGeF7bZYsFS/uBgajdd9Z0vv9jNKR4f+7S5STobe3On&#10;lvz26Gq/p2dpoOC36b2s1ln3UogBU0S3NxxqVliusxMsO5/NZ0sNfv2ITpcdyaNHj+npzAO6UpSm&#10;o2H/3r17D+7dwUL8OVkwA7HhwIbBQHeqlsS1ANS9X+BOv9frbDbZ2dnpaDy6ffuoVeUlvD083oa3&#10;jMcdeurKI0FKX2OubA3tGoJBjbSvP0Sir0Ui2iY6xfljGNminkhpJwGPX6YcVPV4vCrucOaqkshT&#10;FYlEOKsiur1e4QEQbI1dgfXyEK/DRTymzUJFc3WeCDyW5CLATwNz5TSmemgRV+s8zkavtk8DdBZA&#10;SgNmhzi1x7QfSrQX7yQL+/m3kBbXgQW0ZwzZhBS6rCYO1QU0c/0aU1q2lx7fdjckNSxuIOpssAVj&#10;LGzL7pPyo0QxG3m8pi0i6qkCYoRT4PTQQdyTIkPj1OGcMbTEUtYjMV5ldsR4jFQEy1twpKquK08K&#10;FfxyUPCqsYq8QNRGhFOPR8TUKEUI0eHxKOUUi4gfd8JwSJPeW6++cTCd3n/xAb0G5wmbnqjJt/20&#10;N1us3nr7bVbOs/mSlfL9u7fx9fP5HA8I8M4w4wxHo5GaTmsE3WU9PJgeTCc4fC0TOjtkKf3Z2fnh&#10;4RFe9fz8Yja7gOP2ndsslllDwNazN0OwXSZneyJTK3lVGUYacGS5/fAWs0uqZxl3y9UKK7FhYK+7&#10;YH6il+vdxpsVqtb6etf68ePHsA2GQ+YMjJzPBJjv3r1z+/bt48PD0UBulOYZDPRT6V5XMLPG1+Y9&#10;sVezaQrUr7iMhgMmsNPTk8l0dHR4AAPN41UaYS3rajxUreijgta6k+VPeLYHBBu0xq95fCaq6M1j&#10;U7YReS5D1OlKrlDliPyOq/kbzBHtvCJnVSQyEPF4DNUljDPyF08ElMya4Z0U0fL4zhkjhCS7x4+a&#10;SdC1dY8X/I5SqsIfAT0yFBSFZrsjdGqIFhH0UJYv71QA/yBZTj9h60+Ix3dWibV6j9b4kii8gP5R&#10;YxpVAYqYjO8QK2t8D+wvUBRT5lbNkrc8Q3mcQ58hF/EUhBLBTgslEmTplzU22VbAzz1SESnDKlwk&#10;IrI5PG6MgbMR9wg8PlSiSNVC5wSM/OpplPK4h8AZpDdEah4fEbm4wioHZ6RbM/kRdhgOZ26IODy7&#10;iEiswulEQqr6Rs6CllVsb5e8/rlXcc4f+7qP4fJwqfBtdEE+ZzHMUvfh4yfL5QrXT9kPJiP8Y7jE&#10;4dh1cMHjydizkG/Os8lkdHgw1tVOPbboz0R2ZvN52tPrhVl+97rdEa56OAh1qefewuoVG9hDkFdu&#10;y3M+mQBkwGy2Xqzx0g8ePBiPR4is16tttuv3B1QuNUeVwU9GXX1/UnNqlmmaWSyWg+EAtSzPqYCn&#10;T5/2WOOPR0xyRwfT0UDvCiEXuW8bFrrRy1zC2FFDhedVVCzmjJTZ7vytt9/wCUOVFxo/ghx0fSYM&#10;BH0QaWxeycWPEvHEqkPQV2fDmBVkis1AxCF6XXkSiGwN+jVRlaqq8tM2xU9BlGpgL89eZuf0sMpZ&#10;ZfZ41BlFoscHgZ8e18hFg6k2C5juGg/q3CFGzbh76lqkQnNDxAGnI/LEiKV7xIenN6XCBjRk9A1w&#10;OJjh6aeKa0Doq0964QSuv/eJP6tndYzfelTjsI8Ii0qL52rxHJY4xuwyvRnqooUCGew002lTBUPL&#10;Kc4n6LygKJQbKXmqoaOguFwJoxPUUNCvgnNWERLqcHpMNcYSoSYKQLHPWmGNsaYERMEoHiMV/uYC&#10;PG7PHT6YDbDAfJX+KlzQNTdgclXNJTCFktm6QE8pXDw9e/vNNz/4oQ9iFe1HF3NpfxJwo+4oQspS&#10;WqK7sT05AzOuMdPvC+puIv2WRSjRyWioCzr+/WLNCDh9SrTVHdC0y9QyHPZHI5K1apMxempzx64C&#10;WeWKy4QRVXYvV1/vSvvoYW/h91px92JKtO7uqg93M/1Kl16x0GNK0QOMlLpjj6t0Wdfr9jEOfjjE&#10;uMl4jK3Y79VCYXQ9KLzFTJXmVhEhOxTBRioU5aW0zqNHD1999fMvvPAC2xg0tHoxfd/WTzp0aiOo&#10;5nGM2NMtwMBmR6tt5XIsAZC1QyRPNXjcsbcPgAZbG7FbxjjhXqlIjHntZYupMQKcs8p/BVsDMFR5&#10;gJ/ahYwA5zHvU9fQWvS3szBd5SpNZyLX4PQqnOK9JaYS8XgMzdHZpyzBPOMM7IWgDTl/WoGllr6B&#10;op9jssvu+pXgFI//Z40fAoYWYmVhzDVXMi63h+Lgj87DsNCjopAsgUAc1oOdsyAVcdJkvbIIhwlo&#10;aiIz43VuPtwqF3fmWsTosoj/YJhpClQ4QkGq/IoXgiWoceBx8RYanAKM5rXhdAI3r1ZFRuFTpwan&#10;NOF5iS+AOGZH/YobD4fXuY7w1IlNK4SmwItWgjYuBKUNHs6gKwa3weiCSQjh3CghZkbCDMXDapID&#10;zbYqpiLks85OT//FP//nH/rQhw+P9dPkyOmqznaD36TrrdZregvlGA1GuX4Rxx+01xP3ff0QYZoO&#10;UizDMR/p6j0Ld72kxjoK+YdHX7TyZp6Tz5IxusOab7ONfkQQx87iptPZ4GAhyYnDrNtyqi88Pxkx&#10;weCm0c1yaL5YQEr9hRBWOufR66Rw51oZWY1ZL9QGlk5O/ex2I7x+P8VOnPhqxYo/0xeDO8lgNMqz&#10;XaZrQXoPGoMFbUw5+rEA/ahvX449SShYnm1++Rd+8fVXv/D13/iNo8khRge3XDkKowQTVOdQVHSx&#10;2wIrIMhYnRSUAMWdXwso/nxZJnbNBp6zDdeSqJLS2DoxTU4xVaZEh2uzGvLDmXUUxJCv80MxPRyy&#10;0bUVSUptHWVSlCJuhhFXx4MginiYl2kgTA4ixWGDAE4bLOVBtyAVDmPWYzh2UNEe0SGuipT4o1pp&#10;1nBVihSYiIgSkEIUm2YTsiQO0RSR/fEQRbzWLhZBlTRLeWkGezUritSYDksidJ2E3a7fpYeNceny&#10;DFFY3Usz4vD4f07cdhTaTJmFklB1Ku6AhzMovtu1w3QFuCbL/v9P3J/G2tZt61nYWmtWq9zlV5zv&#10;nnvO9fXF1/jaAhGMKYTtRHH+RgFMFYOAWPmTKImESPAt7fwgEBKhKIkCEhGKSJwAEVEiBUURxrKB&#10;CAIhJAjb1wL7Vqf4ql3vVc0511p53vftvc8+xpxr7/2dcyHv7rvP1ltvrfXWi9FGH2OOOVZgruxW&#10;mk87WjaVDZYpgh02TQducQB7nSoBgv6GE1hGboWu+bgtupYRaLCiOBBWkeWIbQRFl+aqWCRLCqwy&#10;MM68kMesQW0mNEkcTZ1RmeJQ0VqJepURIJh1cs974STv2iqtN1CFQJMMcyci1sFu3enI5mR0/vrN&#10;/+lf+lfY5v+1v+t3E7Qnd3rIXHGR4HCnn8USw4mWp8fHB/s3J0eLQ73Nhr38XH8mcLJ/dHz86MGD&#10;s+MjPUXp4cR61nIJTHvEfRVZlX6Ibe+ADTz2dW2gswD9IsTS1bwoT0fKvv7A04WesLlarVYyenDw&#10;+vXLq8uL09NTGvbRo50LY6ao4cfboXX77GCfA2itE5pf8Y8kjmjPL584HeE2Z4+Tk6NDelJOFLqg&#10;4YNhwVDOTHLUC5e910rvT777rd/8zX/1X/4/0tGf++v/+sPjU58u5cYwjaFzHhUaB8F++nivxUKN&#10;UOYzNiXjttQFja20VKy1YkfAC0EClglEuDhi9smsKmMjWxi7FGv3prik1TaEy7Shoda01a9g++Qh&#10;gihQS15UhfapIhOk1Ck6FRWybcs0DzO1yUnMUTOurGilWJjbY+JZtANVoMhYKzkxXzSIcFyqAqxg&#10;cg5+abqef1qp+ots+vkFEOPtVf+sjhDPAvXI4cxEOBSLvxtJ/0S4ofEHpu50UJkQIPpaA6b4qa3Y&#10;7GKCLa0i3zfqZ90G0HFfUSVLcw32a8OJ2Mh407LBwmwRv0JVI1OdhQLiSWNCWH6zoQ4xistgV0cK&#10;YSURRBWzi/PkIUAERuiZTSU5SG3yzOAAWhBynuNttXf7/Idf/hM//8u/+qu/+rt/98/+3t/zc2en&#10;Z6ybBw8fnj16wFXm8np1dKTfth4eLfb2lg8fPmSHziJ88+b1mzeXV9frV69ePzp78Ojhw7/8q7/6&#10;xedf/N7f9/uI0ddX1z/1O37q8ePHRNLPv/zi66+/xh1afvbs2ddff/W7ftdfw+XAcrk8Ojokgn8P&#10;/MbnH3/88Wp1NZnecUXx4MGDy6v1b/zW9/WunOvlRx9/dHZ6+vnnP/ypn/qp3/E7fserly/9C9u7&#10;9XKFAP1+/OgRpwe2SB9/9Mn11RKlV69fco28mC/oC56fnJx89dVX52/ffvLptz5+8nAxZ2z2OaG8&#10;PX+D8N7+9OzRR0SQr778SgfP7c3h0dHV9ZJFcn19/fr1G8SY1r/yvd96/ez53/v3/h1/zz/8Dz14&#10;+NHtvm4l75ibIXCDvJ+voHEg6Evohm1OLx9iG2gBBIJwQoBGwAyxjSazjXdovQPbWg6uaoa2tDR1&#10;pt8+ZKTVey75Rpuv71o6bKuEGKH3p8m047rku0zt6kgRaMix3yve1W9xGrPZ2RB6FzclLbw8PnDn&#10;YIhKtPbfLvXNrYV3QlUS2Aht+4apQSBAINYbrCxO39ZIJpYR6GU+JOIHQ63xrLv13c2Jqjlo9nc2&#10;FMlGtGKEq0pmuSA2U9WrV2EB2lXj1pmuqDRFdo0hQG8BtGK9CyStoJekSL4jdldEIAjdOLksC13A&#10;MqTSTaz27l5//fyf/KU/+e//v/+Dt4TwtxfZeenx9MWh+nK7ZhesE5seKNk7OzvjOgDjL1++Wq7W&#10;e3rp4z6xG2D4Zr0+XBxjmaW/OFz4R1UHl5eXy+vrbOvXWtw3szkGseFXWfnhy+ulntjhQkebHr/P&#10;8HZvsvQ7l7Ewm83ubm6859H9FpgAA1yJXF1da6OkV6cdHB2d0LXVyt+Te2eNI/pr/96vgzIOt3uz&#10;A92VwohGSdsqPcegRyZub/ESOfiJ1LSJw2t9Z8CW/u67n337v/4P/j1E/LPTJ/5yVfbeA3uyE5vZ&#10;V9qIiXu/ZbSiKOe3ALOZbWIhGn+nIujF7pP5pnh3W/chWk0GgvFPoTFzrxSib6JX6YsNVhq7BKeX&#10;5z/NuUbYlgewdnC3oR/g+bMahIjBZvZAV7U6ZLRujRv9iXMWjiMJK/Tcf0BOINxowVbnOs9MSQLo&#10;TBM0AZr1T4QbdKRVVyowW1wpDIePQhUwUqWZTmwcmHaGqmh1LY4jPgfbwJ3aEVSCRuM5sMAmj4CJ&#10;jA8MmkiurgVUOE8qBi1f7IBwRvxWG3TCihQ2U7QS8be1err6tsHIPuiHEYH7CBRDJ78n4gssHVbS&#10;9Zs3/8Qv/ak/9+/8Py7evL26uvKPqgim+qbVS/AGe7rpdHs7OdCz78fHx+v1TR5zxDp2ECN6Epex&#10;/fjRY5pjL6/htEcUESCAQhCvHdr05RQsViFa2LnT33i5PdALD3Ce9vc4W2AYLdvg3KDvRInldIUz&#10;R+mj/lwoJwkNC+pAt2YmsxUHyP5evqHlegNJojltqct4xf8DTk43+naY84ef8efA5NLk8FD3qvIw&#10;EqYgOJHoBEK7Bwcnh7OPP/r4H/yH//6/6x/4B86OH93oT3zQ9HiatiFXh0SbkRCN/yGIShmBLcBs&#10;xke4j9/jQ2S+EbadTANw05ZW4VY/otWcgYBKQbT5Od8iGeHkWQwgMvchwg0UI5+cA0Yn+CozEm7w&#10;Yhqglwyt2/tG86cRTfjAj3x5ldWIz/Gikvcu/jqqQjeyytlPqdjiMw8DJC9JQ4vx3CWVs9R2yY/u&#10;MF4AIrA1eQZiN5yGcPr8w/E+LfjyB4GRzH0q4Vu8IHyCQBBe8oYUqFWwyJ2zIWF5oaeBdWGVP5jT&#10;RhKxoMgNkRa3BSiNOL1knGkIEzTJCIcA0NSOhHuoPdtGUt+9EsjROtD1tZ6tQUl3xpl0orCe55nP&#10;iIQLIiQr7uWr128J93qIRWuTLfH0dm++P1kgeHN7/ubV65fP9/du9ddy9VTYzf7t6uB2fTibzIiz&#10;y6vb5fX+7d3x4vBwttCbBYnbqzWN6qe5LPH9O70bBuPTfaXZwc1Ufxx6dXC3vF7urdYHbP7v9g9u&#10;7kiX6+ubiWTWk/31dP9uPsGb27sV+/LJVELL9cX6do1NpkWHVf4ihoLFvq5ZplPy1a3eQb7cv+Ui&#10;YnUggrau924ub1ci9rnGseXpwcXlJWOr34vp12FyNofGu5EZGeE+/ocjxrfBhBZqiKhE9x34EJkG&#10;G34PimgHlmlWKrW6gb0LEuvWc1DqvMMgj8C2WI/I9wi/afXMEd5teSd6syFGQKDJNEKRWVFdEdtE&#10;/QugbPKd6lkjkNbwZKOCvweoaPLND3/IrEuGyOJNdQWz4+GgxqnAnF5lgyrZBAZpG7VqA7MH81qZ&#10;90JqRl/yObsgzH5wgGuERMAePQfJfjTCc+qhYhOoeYZ6NJLvQZOJD1u+USzbGQTLxwYRRklEai02&#10;8BiPWF/TyeRwvpgdzG7XepEZ+2/6yc53tfKfRJbfcDkjTK7X1+u9m8liejCb3BIZ99Z7ekX94m7G&#10;SWLvYnVFPL1aX6/uCOFr0tnjs4+/9dHDp49/4rvf/uwnP3vy8ZOjk0Ms3ezdXq+X+7PJgyePHjx+&#10;cPrw9OT4wYOzx5yI/DgBbtzM9/dPF0ePjk4ezA9PZvMZsZnz0Hx6fHa6OD48eXh2eHr89OHjR8en&#10;E6L/+ubQp5zFdHp8enj28PT07ISLWM53s6kfJdKfVOFyYu4vi7nowPfl6upieXV+OD2Y7t1Nb/ZO&#10;pnO9XeHien91O6e55c3ibn+6vp2tb8kny/VcT4rqEhxPdHXgx/8/BBrqLWQtjY6v+/H+Lee78e7m&#10;fjSbPyKGTWkj+gHAw4YU+Z8qEGZP/GjY2HHSwVIRTqm+HzvnusFel5gGQpjX7uCIn+KNntBXOlDc&#10;h8mRy86FXZb+3jeXOMggrKcX2NdwGc4lr97QQLJaVMqOfx+uZLy/ueGaVjK6zpY/2gvp1SX6I9pk&#10;bIniIfb1wKhud67lj5KuuwN5bfhFr3q7tyXZNUo+xZbCjBFijMLMbVR8NeNTv3WlHgFOP64SqJVD&#10;HpqGUnerpyFtQR0mNQcsJaZeRh3RCuj0IsxYDlNylWhFBOps3ermwiZtZDo7S+1fNUe6s5GjtxcL&#10;ejpoArU5b1OdasRPUpV7Sr+Yo2gQ7YmR0z39UCjpgBBIUXdGBN3r0GZ5b399cLe6XWJvvdaf3ORS&#10;hTVydHI0P5zh7PXqarm+xrDOHtjG9bX+ktRML/e6e/z4bEHUxPyUSWKQ5QMuMS5X6K18/livz8/P&#10;ibiPnzwhVGrQ7m6Pj/VOTE5JOivN9o7ODo9Oj2idgSIqHx8vZvODw+P5oycPTs+OWI80fHx8dHZ2&#10;cni4QB0tfFvdLL2MWeR6C//J2dlkerine0VHh4vT6cFCM3K3utu/OXt4NtdvvrRhIumnAZODwyNO&#10;Dw88fvvr2xs4OTq4LPDfalxBTA853dAeFw1ck9zoT37e6Q08rEqM636QE9fvvoTX0Kv/Q/SnbU2t&#10;Zyhi28KeUPkkt3TxrWsuT/cASOqUPsSIaXsFRW1Hc0JzKe6BFEEv9uMjl1kBV19ctOkovcs1WL3b&#10;MHSjEY0GOToAzHgImkCpSgjo7Dd92RoqBlRxZCZOQehgYsr290sxh7FTmthGMw4UavQCQMUccoI0&#10;Ajn25YQl8ZJ6XCxHs75Icpj2Eas8osBquNh6oQOpkLuA9UIZoyKQvxUUGRDLcAyr0t0sKEJG44To&#10;EeZ2ldSG0HBsYM4OqY21FIHlPwgRTp45tgFNQOZghJ5pA0ULAs5OlZ3wepNSFL2iCv0O7BIYtNgc&#10;aJIQQYoVhQlS0IwytzVxip/qqXM52cYELJd6zRlMAkd6nQgC7WACczOGgKoWbWLt4uLiq6+/fvHi&#10;xRdffPH8+XOsxWdqtd+ezzkNvPSDN69fvVrp3ZyHuTiZLxY4CvvZs2fI5I784eEhZwtqr66uYF7q&#10;5ZhXOElDE/+KCjFy+NdXVxeXNH6x1N/DXU8mU7esVzIQXegB8vHh6dOncR4jIbAgDwRI9Q4/0yOO&#10;TEz5CX39zgANBPiQXAjdZR0EWdBqA2iPkFAktsHx7rFtQLFUeYhHREOR/pGwrR5vvxHixk4UiZ2o&#10;Ak3MjEJ72DaeNP7OxkrVfwYoDXzDJprKexWbGGCdsziBLiWn0/5ExcLTJpOl56QdHrHTFgaIoVIw&#10;+mKxVRd9DksGOVoGI54k4YgFTbHxoxDLAH7yd8NKrWtYK5ZBjIdodOAWhFKWTCE6bLRsoIxPz9mJ&#10;1EYsaP2Cjsx9aALWQ54IqPCRcP9uWEXoG1LEsmr5qIiAxQuallW0HnpEXSuFdaP7OppmQmHfNUHP&#10;jHFtJMuNj0yKVXjTFjmAHRlyf4mgvzGCndVqxfKFSRDnShId6JxOAOr6w7tTvYEZYIJYhpcIgMT0&#10;NIQdojyh/+HDh2dnZ48ePUo4phaD9GJ5vdR2X29UXq+4EMHUZJqLHqL/Qn/LC5e0ANA6PT3FQ1zC&#10;+1ggxxmAeuIpOWcXBg0vuaDl4mM+XySqI4xPzgQRYgml1kgtKGXXNoRzp2/WNol5yUiColw9fC9i&#10;sKFwhyh1FTuZ24hYQ+G+D034HSqpaGJNshEZZ7CjaggpG6W8jVI/QKl6J7IeepSKDqViF4rELmyf&#10;+tlYgER88mG9rkKTslR2tLrta4+0GoKctcWKJ0ePk02usaikhhQZlYcIJ1UNqfpAuCFSXKWtxhca&#10;AcIPKPa9M29zaDWkqs9D9AizwUfZZp0FO4vvhTtVohKjS0K1qaehIJxtUOVJUTCKZIhURcYebZAq&#10;iRWNgnAU6aWYGd1bHOqFOZAZTBF+sgUiTPLWNAi/Ea25wCcaR9noejdNdM7eXHb85+/X6/XJyQmB&#10;m/B9enJ6fHS0utZr6BktrsBjgRUfO7iHPA1FEVOAIuo5rwCKgHMa0Z6cduka8V/fPevvquubCb+k&#10;oTwjzzUB1wEYhJM+AuzYfQX9+ICACFXqUOQoNKn/MBFQsRBkY6R2G6XaoDBOJQz2KMLBuGxE7sdE&#10;s8NghvhwZAp2IrURG2GHQCfZOtZqm/BOROa3HcX6N7RfdN6jVWR6sCBZ2EB7/JRTAcqDF0kHd7oV&#10;uYUohy5aQ4Q5an+kAnq6R9OCaCr3Cd8DHZadCgZls7c8yoGbElIEPT1C0xrhHSoj9BaiBWeE1IZQ&#10;rk8kk8Rz2sBKQugwe6T2PhShim2vFD8MQm0AQxv8emCzU5j5PTnokscIVm5vtBemqKXjWnQVC32R&#10;RI7NCIBwiJLER2hZMGRwb+/x48cEd8IrkixXfEJYtN+gwJrOHyiniLDjq64/EGjN0RbF3MnhtPH2&#10;7ds3b948e/YMJuq0UlxC/OZWqpjiYJB7hPLS4uXlxdxPHSGPP7jKBl/qfi+QB6mMibU1knAg4OAJ&#10;2y0dfpxgkK6nNNATsdOsgZHATvj28CAhG5WgyHXom+hRFL4h6GmhfgzsNPIjWEYFnfsUw39H7X1V&#10;QSyPUOreiSZ5n3wEtlGq7wciEdsW1oGnQ0/LuQRI/Xq8IBtk5SM0QxAUixUZUV2SW9XO2omMY4/L&#10;Bh1mUkGpNFWalQU/WNEsB25OqYlFcpg2dlpCt3roYukOqRGk2FfeEZJvCL/JACuW5IYGRU6i1pIi&#10;iC5oxVEHAzdVVIYoAoFk9ERHSqVF++DyEGEGZsjVyId2Erb9iZMBRatX4RoIwgSaWH3ZiKQytsD6&#10;ktTWNeOqlh2alXoN7uQxTk7RtkUrYKotBVbvpskVuBO5uJ6YEmIPD9+8eXt9fa3fZGF/b+/4+Pj0&#10;9JTATdR+/vz518+eLVcroj9xlOqZf69l8zR5wOkJS6v1TdJytcYh+Nl940ZyWqY9P7avbf7enf5a&#10;+nSiqwQEbtBdrm9v9k6OTw4PDxfzxZvXb27WnP/0Egi3VBBTsxlnQa5xM33KM4zUeXh8eYSzTnid&#10;JJ7BcPUIU3q7wnf4PUpFrfJQQ+tMEDZtYbVZBr0WiOI2qOpdMmSNRtxHRNRTEJmoJB/AlrR3cK21&#10;imKPaqPYtxiag4RIpEKwcFQUw3brkkutkiUHJpIkp+T7EVrGTcvsmjpIxT71KRKpAi5VSYPlESVy&#10;87L+4RREGITuOVkw5caMFPVcNOxYDjLRfCaxYcEnOEoRsBAZVtDffLXbkLYs7HDgY9JJ2immGSfL&#10;wfDXqfoVJEoczOV0kuhTYpDNjCDDqXW00s8yhylag1TnRTT7Nj3hXm/yNBmn0ou01A06wkpNJrkJ&#10;TaJLajeOhajxVEFfomaFAGqgA5zUNhmHfce4jVahI5+yhzRFqvTSGjda0IxYYOC2tamMfPGwoZMU&#10;QR6ECWye1ouhBmRZ13poxXPP2ZXwp7XEQOkFIxpWDjq0sngAPPyAsOHSFhFd9090JiCk6jCdTOa5&#10;02FrIsBicYgLr16/YcD80BhQBMYgIRsg+PLVS/01K7/nDP9IdFrPMOzdLg71skyWIezjE8L1ifuj&#10;l2Vmtx736Bd2OVHQNtOriL93t5jPDvZ11Wtn9oj4y2vOK4cPzh7QWWj8WeusUb58Agga6buIjB+z&#10;QBdh6DRQp9iQgGY4aQt4RR5bHw63LqSo5pTcmhnONzabP00lhG28CxE2Yl0Jdqp6AYtvQBlB2KXa&#10;LkSxB2OWFI1qfJhsJaE5qaGZ7gUA+ZYVnzrYMlgIiwR9NV21SGoIwt64pCLA/gBp1bWFqpINhVuH&#10;y4Rc6KqEoTAYdN/Rv1QErX3NthNCOoZHiNFqfWjDVpIHPR1YCvWsclCu+Ut1h1RbeNxKQy9Adp8k&#10;/B6Fa4RTmuzQ14JRMYBTpLueWrB4MpIBrtxINiJoWk3R7DGxzUdewa1+ld0jkReUcmeh5Q3bzCj2&#10;6u+A2xlK+vyBPXdIO3M218ioUOGa0m463hfpFGESwpbZDuvrU8jpVA+qN2GALMbZ3V9dXc5m+vNS&#10;OodNp6hfXV0Rr3Mz59Hjx4Tv7NnBUn9ma/706UdPnjx99OgRB+jNrX5Gi6mnT58+ePCAVsDJ6Rm6&#10;a3/LGkUuHeLA2dnZRx99lBbjCUzcplE2+5xXIKjKMxF6JdwQVBWqg6503a6tsbLhyWyPtDVC+BHY&#10;iYj1aLzURqxiUxxVWaOohNiJ1AY9J0RjdEUNiFgd4kWh7weKI0SlRxH9AEQYIymOkQZKPNcqbbwG&#10;mIXqEO0NdnlVRCtgNGcAZjFMaSScYkPhvg+RjArI3meQOFUkFxGlDkWvB67qlbQ+xyRVX70BBw76&#10;MVgJXYhUpztih/1UBducDHr4DakKCmsHSm3LtwG/n63C7VAqjMZp/Pt0UxzVjogR0k2vgwEwEmzT&#10;ri8Y8VMMXD/GTn7kGwpTfJ0D8F3Fg/3DI93HjwyoMkUe0BHQOLVIfFesPDk5+eSTj3/iJ37i008/&#10;JUATl6sAtg+uL6/evHpNU+v1miWklynrquXg4uLi8ePHn332GaH5448/RvjVq1cEfcbtUr9uPfiZ&#10;n/mZ3/t7f+/l5fkXX3xBNEcgf2rxyZMnNASwhCRmUUEAGplPPvkEg7iBA2/fvuXk0dYbuU8qep2D&#10;eXfL5dVqdb3yH5WLQJ+PwJFBuJ9zemOs6MAHnXALMFgoaF/Q92kH8psIp3L0MSfs9kThHrFMOwm4&#10;sRwCWHlc7NH4fe02sxXvg53z78wL8CrpPSji7zS+jZGKpmMLar6buzAbwgQ9HURgJ4rEDhQBUBg6&#10;1ZSi2UIqdoJlGZTyEEXfHc/bkgs41SZYFyEVNtLvgAYvwmlBcT0JdY5VWrKcyxEGiV/mKQ9UMYDE&#10;Mz3Jm8w98kKbzkZsS3pMS9PhNOEeMJsABGMaouUN28xGb1dhtjXXancRmUc1CqxUbq0E4XfyDduX&#10;/+OhaOoNrWqoKKQ5TXGoja64Xmi0qLn+rV//9X/v3/1/Jj4WO3C32uphMV01X1+jtNQDMmu9yZLQ&#10;u1opBBMREYNYXl+v1mtiJRJqc+8OWa62s6Nn+w/x+vVrPz6/RCwbdsx+/fXz73//+/B9+0iv6Ucb&#10;YSJ7FPUnzK/0V/4z2tReXF5iAQIZbCKj61UL0P24hO7FxeVyqVMLlg/LXaPB6HVjtcF0Ovn2Z5/8&#10;7X/wb//2d35K5zIdfGMU0Q6loqvaltJt1S0UTeQtI6JAFmzE/02F2EaqepQKo3I2rUfAuetqcRsW&#10;H1wXei2NUQQr2nkS6eQm8rlBZHaiSGjQttTA8CCQvAey0F2joHCGzPuwtUJIpfuoV4TxfvSi79Uc&#10;vC25R3zivw7yDjEXu6DQFkGlaBECVEpI1Q8a+dfMIJ6p4kgNx3oCwuF0KAGu5UFRcHM70YR7rR6+&#10;S7dxwJ9IIr5RDHqx0D2HPGLh9HQv1kAxMiC0RTaITCU0hgkxgTe7BQk6VbK0YsbmVE8BSWeIb+TN&#10;LHQIWmnFTnGTA0nURQ9QYZLZN3qub9BjYv+tP/fn/5n/8f+U8MomOnGZlvVzv9pQbzxFA2pvfbPW&#10;q2a8ZsS61ddIblnCas53yTlAFV/1ZKpLbPb91kyE6aNtyX7tEeJ+5lI/ejpAz+tVd6IiTFiXrl+C&#10;Bs1pAKa+GFiv9UaGCoTpOqboFMZnM1Uxqj5W73yWWs7n+h1AFq0J5VKsnW04PFz8gb/pr/tH/7F/&#10;7K//G/9mP2GL9FhmG81OM75tuc1yh8E66Qhy/UoVilFUZsQmOWgNtbxHJBtRi4PmnI+P66YYuBgt&#10;B419cjQHMoAdaqEqUEwrzAU5tCd3gFFboHGQjzoXF+F0KFdDEVC+GaEBmrUQpfMV6kcI2wnxjjnq&#10;4KHoFLc7so1tmag3/uCL2bB6mhKCfXJl+QLFB51zfyeuFyuoSJ1PEww+DaHEkZsvPZJLWHRgccHN&#10;jVojCRFokiaYYLUBItOjyqhKEi7KwUEqqzBiDZEHVtEFfv2UFmynYOODZcQPEfT8oLRhnV4AqIGK&#10;wqpoKgY+xH8E/cqH+uIHM9scCFEwoRStUQrfNoWoVA83Mkl75LbUJ5pEniVlFd3O9rR7+uCyuBXP&#10;dsQmkLYspX1BbVpV2aETecnjm2j9pZEyjFRwenC9BDACiNcTvadTDyniKrJp1ec79vs6A1Gbhvqh&#10;dlN6LsCCOh8QvjGIIEU6BdfxvZwnYkGWk4tfnss0Q+iFUwXCJ3ZNsDmZ0FsPYio3KGJD2OoGcCJ5&#10;H6JVZsMHZEWjHNc6G5I2mhvbTcQoKGWjKyKfJDoheGyE4iDFIcnYTLE10tIaGSaYabflvQZFAaLR&#10;mcJSL6Q0asiCUdNJviTPZmCBgipfEAuglpWKLX/dJd4Y4kS8NOCujYCTPcyLklDtj2GxDcqJpeps&#10;9dzu9kk3/zh6mRs/e5M7/4kEXuyqY9gRwGcPlG7P6dSCNzaQMzhRpEdpr45LS6W6wkcGETDHR2iT&#10;ndvpCOj5XnajVATS9yDC4RvxNCGvC3xyoBUFtIqJrdZDBH3VNuhdO/QRwxTFEDHr2jRNqKqB/mYF&#10;EU+aFnRZOMUfOMhL0sLKW4pBLES9adkg0Vy1zvUeeU26XNB2G8JCmgVUNfd7+9PZQl/n6oWTmm7s&#10;uar4FstBmHhL5HVJT0DCQYUAfncrWidAY22oLb0TCXKpgwIdV6Eca4Tt9XLlpUY3dAPbCxZoTHRL&#10;uySdJODQWbfI+lDPOAWkF6Lpon4spaI5evooKsDWGGpJYRx45DhL6UZQagEsiwn0An6aw3kGinMW&#10;fcAF2oxMgFjy+4ARELpJhmkDQpgGdOYIr5LwVkUbIam/AdKFqqZiYhsIjIgKNecW1ajKnREbLq22&#10;JBFfI7pOc5fNqAWrivzRUPcp9qnyYAsqG6WsoS6rsEy8mTEYgrzodFpwHelKkkfeuARR34mi36E7&#10;acSR4Y4hItWlVHnAwigGWUh9EcihLEunFCOzjZgF2tlweBZnbHcMCWySJFpRtLJesViBr9QUyYTI&#10;bENaW61HZQjYkWzCYy1QZKv0SEb6FSk2foiibPXkDVYSoJtMYVWEk5yxNk+AE0QRQI+qgjDRLeVq&#10;MGikpVR0aigteqIFl0ZixUJDaiPctMzXMQLwJQIj2FpBGOzN6ZppgXW78/hg8ZFHizxBAd1WRSRI&#10;LVX2REAWGg5NUJR/vhSIWJNpYxvj/uxhnrm0lRNGjolUB1Sbp4BFUbU+5rGc6w+YVAUxaPFNvwJo&#10;hJtLCNMiJdK+/ziiW93EGmC9jfH7kOYawumrQt+HyDQ0ZiPixn1oAiH64gjhB9uchlQ1FO4QpW6D&#10;DT9EBq+NIaAitZYvhGt2oAl8CKLSEE7jV0KejKp6mCl/PfMNpbYBMbhZQuQGRKMLSv87dPIdospB&#10;PUqSZaF2SQu30nqqXopysCEGN2haQxTpYR8acT98nFd1E2a/E5Fph1wgVm2xcZI3jNwe1QZNxDY2&#10;1kboBcB7Lfcc66loLe0iCXQh4NUUQc14oQzzQZPfkRzWY6HEdDeYFptYkUlVkGLyaEEv5vOFX60D&#10;HWss1/LZgdoASQCH3kFkZUMTdFhaEMHMfyOl/kRLt9GlBp3DxeqyW9GOMSGs+4FNrERWZg34yRP+&#10;JGOwVQ9HHtb9O3w4qYpWAJNc5rqBAtCMLUcGEvHSWzTNH9s1bfmr7z2i2yOWS6E2FyKOAat+M/Sm&#10;GtIWKOUOTWVbC9yn1SO6DXCaSmFtIbUgdJh9W+Fso68NQWM9MwjnHWgyI0LKjUg2lBlxIOluIY10&#10;onUEIJxiy3dCkl4/LZWKiixBamTSV7bDhITu5HRJh76Oj6QmJqca4MBDwA1Ivi73HkV4F6jdljeK&#10;wAipaBLoBuEA9bFDN9YDFGm3bvVioVRbMbrhBxHuQfQpVPWhqZPDdBAriBgo5YowoxgjYEtKjyc6&#10;LgNqMb7ZC3S6RXqIKIoi71UAxWbcwsKodcsUxQBa8d6P5FMstnYBgQwmIYnw/ejRo48++ujJkyfH&#10;x8fUEjplbV8vuaQKPHjwAJW14Sc4P/n4448fw/d70PKQDFoxLleMUhVuB9pln45AiibGS2I2K6eu&#10;nGxa8IxW2gqNWB7ep4iTcHrAjBi65N3QadAjEKEMGQeUjiAfViPI3BClwriPs41SbYHkPROE825o&#10;LIxWDPFu9Cob3KP7bk9Qata2bTZOE+gJ4MpS2zfT174XTXKbKHDpvtoUySBGSN+TU5S0EdoiOxSp&#10;KjG5pipccCAl8/Cs8DqU2g5taIqAMdpHtFpQj6PNkJaK+1HkdkH2hn7CG5ksouYm74n7YIGNcNCv&#10;t1SBEe1JETiGg1I2LFBQdKr9HPZBhEuhK0Y4WoC2fGGVv5OVP5iFkZLsSfEmTYQgV2yxVp/0RnpZ&#10;m2DKj0JvYrRMCLgiSQsoJVo15AZORJvW3G+MCQ2zej7Gym8xo4pwSVyez+cwic4EfYrQLKq8HI0m&#10;KJ6enn766aeMCUWIp0+fyuw+cXmGGOcDCNSPjo5oHcuoQ6BFLKYfarIDdpBEBSP4KRfrk2MBzKPj&#10;I8ymVtH+9pYBgkYRmxShY+ehQetxTz03ZNb2YWY2owXHTcDTrkkfGvzu7N6ID4C0O8iaUcofgJ3y&#10;cOzFBuGXQgd61BPkPXotiiE+HO/UHbQboskDiqrKR+9bqqtix9jAcu9Bk2xE6EFutqo7SdAzdyGV&#10;QgrkWTzvRh2SDUpFhSbVi12FSPTYjFaHUtfZanQl5JlFhN6Lxg8h2V3EeyETnXCKMPS/FHv6XrNN&#10;phV7NGYI0DNDk3tJF4yKQVVJilYUm3AIcWJBH0Z0A4pFoIgUJbFqFaEyH4HlSkWPaLrKH7JSmuhg&#10;KaOVExpagAi/V8xlAERqm0xDHMYCERni9PRkPp+9ePH8888//8EPfvDixQtOBvAxQkReLpfPnj37&#10;+uuvv/rqq5cvX9IQWiz9L7/8EuFnz55T8fbt24RUgi/nD3bfKHLeefDwwcXFxfPnz2/WZe/fgPhi&#10;UV6rAPT9q1GqjVu/vIHm4GOOc9LUf6Tw7Oz05OS49YtzEjROXl1d4UOc72EjGhDs+KB1W7fEJl0y&#10;azREFXPNLMSPgw+3cF9z4X9TjMZwhG9kthd+t9kR7H6nWz7fZaSXCaAK60eCLLyzxSHc5BClxmjF&#10;VL0DiESyoVRUHKy5FN5n93J3c8Bi1FMZfjCDqKFv83Us3JU/gHWnP62iV6WQ9HCO040EODRY5ZJP&#10;0tOYe/6DWUl6sKN/JqSknpMWQ4SzLV/Tyrnimu4Y6RFdVHAA+TW5iQh0LtWTEEuBw5KDMPzWLqk+&#10;wNB7whFaHrEIYiHrKUXLbJ57IelnQ6triJitf8ZrlScN4FN7dXWZ32eu18tUWWsZTpjiM/YMoZzC&#10;0q1FrlZLdC/Xq6ubNen6Zr3E5C27Wo8xU0GURLBzm4C2Wt9c92m1vlqurtY3Sje31ze3y7X+IPiS&#10;0dvfp+8aRoow9QfFblf5s1yYjWWNi5228zh8Rc74k2azEt0ySs4PWD2k/CGe6T6RfooiZSIv0fD6&#10;+gpDSGKcGE2OcU4pzNL5+Rt6hdrV1cX1tf42LJLEVsQI7vRMvVhfa75u7zA735+tb1eT2cHpg9Pl&#10;6vr88q0f79EJBsQxjDPCi4Ue/KfE8DKTmps8csbiZQvEkr2+vr25PlxMmUOt+BuuS5YPHhxzNcW5&#10;h3VEIvTf3q5evnzBVYU49G6iixVawU9yGoW4vr6+0d9DV/9TyVG1ODycHs5vJwcsuDZWQfM2KNwq&#10;QxULOKCIuYgFFMOJZOyE2SBbFU1mJ0Yy6PbMRgTNpW1EoBF0WcuBHmE2qSLyIG2FE60UQQTAhCW0&#10;fzc94IJXaTbRhRKaJIgkkLZaMk+IEfkz2WfBJV4I1NXdbiRBJIP0FKKJN+iY7xIrKiGF1Lkw1moa&#10;TRjEASTTaBGts5CFrGO+0+UoYp35RxaEaYU02mdFe0hoEStlfftRy9LHAjdZWlX7BssXlEJFZMCI&#10;DvpiT+xEk0m+CxoMnHUuqSZ4v8oO7BLe0W4/xAw9REBV8qDR21Wx4CkezfFuFLWcaSJWGDuMZy76&#10;GaG2tSXdqnIftj2JHdCKjWnHN/LmiQifGhIHAjviHAyWopq15r/iF6+8aeCAoQZGCIzl8IGiO4ix&#10;MU4vAITbKj1l3419wihn1+mUrfpUx6d+CjA99C2Xjz/+GLPs/ZEnBiPcdIHbleXQ9n5/6gMYBkzK&#10;0PDXq5vF/JDuIM6xcnx8+PTpR1eX15xv0KMhxM7P9TteDF5fc4JcT2ebQICMm8CgRkbtVEjI93lq&#10;FwU5szUjKbp+g21Og5UGWnji1jYIvyEqIHSYAMnoujcbRyMcNE7L3cIGrh8Dfmz2iPw7UJR7FNUB&#10;irRBAU6TbUSprsibLhB1po+xRLWj2kq0fBuNL+ldSO0IPT9i96EIdQhzc+9eBR9rKhUwQf4pLPPk&#10;A0Zkt4WPtGa1AyuYI6cdPEHvQZGrKBI5tN6Jol8tFLUhLEZb5Us/n9nEjlZkdoLaGG/YYgBZLAqG&#10;yjsUC5oAiDxoI5NRSm3RrLMSpKpHYzY72meUadOM6AdvvqhKnp+8Wa4wcQhCK8KIwZ1tbQOpSMr7&#10;zSwPUgY8Dnp/oSJaaQtQMZ1Mc0cbxLLCffUHwCE3Q3EcMYprguVacRNQlAd6JU7Z+0M3ReR1z8Yn&#10;FczCnewT1We6BFovZ4vpd77znaOjozdvuDjQUMiB/fJ7rnCgOR9gqkBWy72VBGJInF7pD+penJyc&#10;PHz4MHLHRyecA87PzxeL+WIxOz09efTo0ZMnH3366Wf++uH08HDOdYCFN7DXY8z88y6axCUdfriJ&#10;YD36QpSEhSEztHKnYnGIjFU/1D0sMpDp0XMiHC0QZtDUe3lQRDuUii2U6iFG/EjuBHVFqIMnUChF&#10;LFSbRWsXyqMoCessAIhJsTBCjAQpvpu/E63W4gWtuF0VbPMbp/H5jN90RwXTILXgwLt/nRbUYQ9Q&#10;UoSiEdFMLUgxoLYNbmF1iHC0tgWaYlC470PnYFQ2u6Q0tBNF4pugKSZPi4HrhV6moa8C0EVt2MdS&#10;XVG4HWC2AdJUhGl+gq7yGuiFUl+aU8mQfBXZRqtqwskNqhTlc/FI8lkggX5zAogiiI422v4zWM0N&#10;/hPU0xf574QYTcMhR4YdNrKynhczeF0dHenMYdt7c7/NODRiaLlqn2tZXEBLFQd35xdvXr9+TfHs&#10;7Aw7EQOdioIsBB2l67JgcIqjAzSBY6wvnU1vbpfL9XK5IpRzvpjPp4vF4evXb6+vV+iu1ysuW/AK&#10;ubdvzzk5PXr0UG9km5XvjbHpHtMRuTYCY0JbnFQybJxANe4u+MNE5sL/UoU1UVVMmaveASQjPEK1&#10;MKhqxRFBHqJ3oEc4qfpGaOr3YdTlMbaYGvGqso37qppOE8igp6jaoWI4DYVrpDhijmClHVqNcP0O&#10;NIEejQPhG2QO9/UJe7ipDRR02xUNhB6d13MdRS1wZYFFC1iyQSuGKKJGmgkRTo/I9wg/WtuwCq0Q&#10;TSKpcG+i2I/Yh4CmSpMV1ebAyGidRcDCG5S6XYuS2mp8IAm00reQqqaFj5odn4wLQaUv3BQ7iRJ6&#10;rU0pKmWyqxHyYvcD0BqNOnDEJ3YpuBOKnfKFhII+9UkA4TSXYJoNOJwglGRkVTq37FXdInleeVZf&#10;Y6BHITlh6NEdGdZ98OhiGSH4xFNUEsEBXcZNBopPrhNW69Xnn//w+fPn2Hnw4AFrUi3e5evT8qwR&#10;BtNN7MuhANq7bZhsn+m5urR/8PLlK1rk3HN8crzUm9f0Wma7dnd9ffXi5Yvnz16+efP2zZvXL1++&#10;wE22/zZWorMFbX8IjOhU7T+IqHDvGz9tHlFzriluxVGyt3yM0drriW2kKug5PcHwthyEH+wsWmoH&#10;ItOjWW6EBQVqG9HoCITTQDm1PUpVB6Yhc5F8J/wFpdanFHBPn+KrWGFBLwqjL4beRmrvQwQiGexk&#10;9tiuapyi68T/VoDdazl86gc2eljPoV4HqCONinp2z7yIKdCmFr5ODgIHTziYrbVjUFeoD0OzHKIB&#10;jhso7smj5BatJywXtxEVpchIbJi67rlYRitwbUMs9dJBlS2FPhV+aM/ICBaphuRm2dL2zJ4OrFRQ&#10;WEZhVcTUO2ApeZfOmSYiKxSR66DTcZedfr6FzjGgZQXiptT1ZeyUjfjMd9DVVWVCVAjOhFtICsTt&#10;6+sls3h8dOxYv3j8+NHDhw8Izv4W9/Lo6Pjw8Eh/eOTBg6dPn0Kob5PJfLEghM9n8wU6i7yxkjA6&#10;1ctqDibPnz1/9fLVyfHJ6ckpDeLPkydPHj16lKDPaeNwccT5iw5hjB6oqyY4kehc4m/L4y3usYU/&#10;OTmllQvdspeKR0l3RFlJC52eZgv/rce86dPGZJIhwQwDlyEyuwwsg5n51Tfh3um36KIhMiBA4Q6R&#10;qqCwOmYrhgB41aNwq0raKqwNMuO6jNOpSakoQkTRc4gV8ZzSkIWj3p/KfDmuIbFKaqvx0lbLZa0Y&#10;0Pm3aBjN1XykYSW1tNc7Gr7aU43UWCWlq9W46iO7acvNSakk8yHYXqjWt9YSS8thzABmxjOSQ7hp&#10;YAVv2VRSu0avEmbyItylnUA48kFzqYMYrZXJn/xTvyLThsUzKyXRCrx2fUCfKCsjdDk3Q0KWN2xF&#10;lYUhUSu+BzLzXviwNOXcx16OVzdUEnU7kiO4dCw76GdJVuS/oA+TMGoT/Cu1RgaAT5aRxgrSDI+s&#10;iOrTdtciZ7IhxoSyejK0Ff2SajREZMJJ3nQac+NPVdxGtwKDDDXckjDMNtiHroVsW2KCiIDR+P/+&#10;f/6jv/yX/uPV8oZN8c3dOioAazpahD3dQ9Hho2NtPp0dn5zM5vn29GC1Wl5cXBB5kT09PTs5OT4+&#10;Pnnw4CHB9835G4LHyelpIv4RFQTj07Or6+u35+c6bUznxOWbNWHX9228iaZpYj1nFMX6w0PMzadz&#10;/enEq2tCNgNKuz64cdF+1uSjCRf1Q4HlckXopxYP6QDxAZpzDNZOT/W3DxG9urq6Xq7oFl0tA2kj&#10;/kyJJGdOzo5+z+/7fX/D7/8bOVVgDjdSJaEKFOH0kDvdPIWT4jdF1EOAXXZgwXRFwrSjX+oCe6yq&#10;+OL+IVIUw5TcBi7qiEl8bgk3ClFWC0tFbXnBqIgAuUZetRUWlbIzt+cgXm0JciYmSSLUDZVBM2d/&#10;IucW1Whp08lAJuEefkJjjEe4JC0Xo3M1nYVVqrJ4etjlDrE1RO1ZQT8UocndN2SUGECP4QD769vN&#10;48OWKnSAgVG7HIUh+vZG7moEKiNistxYPx4Gnb4H94lkWEJ/gBn7bKmmyN5M5SHYUrQRJ5eH5SAX&#10;IHa2tYPJOWkIPZpZzSbP9qXn9HYKR9kGCOyQ+QCXdJvD+50CcXQzhxWvwKy/Jal1H6Xm0t3Nzb/w&#10;v/7f/B/+9L/4+tXFyxfPbvaI+Nob9TLky9sbtrvZ1SkWL+YYW6/1VQG1tLZeracT//lv3yaCw2ng&#10;erVMkQ2yPdJDL4TL/DETmFTlj5l4x633HiMvj/f1x7mopUgTDGxOKrEst7cGpGfiRt04SjiAj7WY&#10;pZZwv/SfBCB+RyvQQbS/H/cgaPThw4ePHx3/V/+uv/Pv+2N/7MmTp1yYMKja/ktwM0TYtIExJGSB&#10;ncCBQr0TvQXo7bZ0dsetKgZBz3I4dMjmfWAtDvSKIXq820lU0EnA7XGDA/dgZytBa0uz4oDmsDhS&#10;2R5qagc27/QAN5/oZaMjS9sd4ZqIfGNcn4P4oLLW+ABbg8b/sWVdXQwx0gI9HWjWCmHhQcTfmtDt&#10;iL/V6C7sOLW8H9tjtxP3T/oG95nqh+NDm6tirD/+7dCqp4UI7OaAbb2RqZ39ikhXJS2YnemNnZ0W&#10;jG23d3RkC97e6kiIMHmLAoCIbylaHTTMqeDf+vP/9j/1P/qnv/ziqxfPv+AkiUB+A5XxT74m4vvl&#10;OWvHZTiTKQFR91XgE0mvr6+nerVk2VOXh/T9HVNu/Rdr+ORYjBiQk7ZGLabIscaQoQWdWhGcaTq0&#10;ViBGiFZMJe7HQwBBFYoRI1fcZGLMacBjzmoIR5KcS43vfPdbf/8f+2P/tT/6R7lKmTKSjCe1WEmn&#10;yHHajg1g5/lMLsaWy9taW6Fjo96woy086DRR2RHxfak8wsjUdltgxESl16JWo7iluR3xR22BDHIP&#10;ZFDrNd2aFLsWdkR8h/UNcjhEpUb8HUjEb2DYtgW3Y/dWXweDX+AfzPbY6sVOFK0irIvuhq3hAyNW&#10;b7tVbTVY28hHGnuPWxbe5cAIjHqhKrY7nL71GMlsC7wDNYAbuzsBtzfYhN7Vyg4Xto1baCNYXZGg&#10;e2SNcXPbhoO+1ztHYGuUMtj+n4wP3ZkByEaYvGjFJofc69fn//Q/9b/4N//cv/HFl7++vLpo6zsq&#10;yQmOELqv492l4psINcGWmarVak1TitcOc0R8YgDKknCcLVEYgVsV1757Ez55WhEcplJEMbnvtmlj&#10;GyMb4S0gHIEQ4aQKpCpdAKka7/Hh3+rvbaVf+Pbpp5/+zp/+zn/pv/JH/u6/7+8/PDrWq/KnE9sq&#10;Kob0CtlQGRvRgco92DIT9b4jO6CIsxFQ9+utjA1qxN9pqoyGEc570eygoLuKQ9zWwDJC3/p2W3G6&#10;SWgDwkdVqU5uLFRgadBc1wpEaCyNm8uIbDriiN97KAxjd/N51EQXdwS/dv5e1I6M/dlE4wj0EX/H&#10;SWVLXcdcVW7+bTVT9lNQRYb6Ha4M0Ky9Gx8ktAtxUq24pV1DsxvFsXzs0mqdBRAUYzzMqve+7vN/&#10;SyR3dRwNi/2GGHRTQnMAbM9a0DsZogdGClWB1EiyGSDVgwStohhh7YMms//5/+x/+3/5P/9Le3dv&#10;vvrhD96+vtCt7c5nS+u/dtoygP8Kv2TUEuWpUyy+0549HAI69A3Xw95rwwxHX8Xq61CdEiIMn9gq&#10;63VvznqUVH1GE46+XHGT0FSRU4W8HOsQFVnwKWpwIjFGutAas9RVyCuzED4+Pn748OHp6elqdfV3&#10;/NE/+g/98T9+enp2d3M3U48sbTRrKb4Lutb7ALEtyFWjFUNsIKdLbRXTKddExX9mER/oJ3BDsAEo&#10;1BA7W2/ADs2zzBCKHMXmUHVy20IvZViwDksSAuOTUEZk45KHKMXGvC92D8Tq2DZsXxk0bCzvGOpB&#10;xPeuqaZUvBsRGtn1nPYozJYzOAzUexLCI87OhNgwcRSO0kiAxBG+Kd4rs7EwShJwvg3xje1iyz8M&#10;1t+JMpuasza1jYjydjDqEZlgVGyIZA94Nuxb5U7l5WuiWUYxpSAb9eTlUaj96cvXbybT2Wff+ixv&#10;npHFDrgrCz7UiJhrPw4Pn8CaQEyvCZERJogr4OoJK4FaVEyWX8kG8FGJVqIwHMnbSF8LkCenFrGc&#10;PMJvQD4qsuDTTISjCB+mm/VZeTMd4xCgxW/1PC/06tWr/+Q/+U9ev36jZ5Dmere0T2ADLTX8PhRJ&#10;z8I3RdR7O7uQ+iKp3NweI4EQGbHA9Zm0AcLvUSqMcGr7G6SJHkXBKEL3IwZznH+ASmmiQWoOBs4p&#10;DlrfhiWLwntR2miw/fdipMgi3IbWX4etuzrDZc8Rw7mxB2t8JBM0v8m9+AdCtW2JRMwYnOgQ2P5a&#10;VENrWFEO3liotqUqDriRHns78uaPOcXObzsYMjaqfVuKYUNoJ6uxrFJm3g2/vml7w97UjV50szGH&#10;mfUKLRnKkiLzkqKS0SFqlEA8wvaceTpGwDJMWYtFZEZid3c79yYKeQHybNRnk4N/5p/73/0r//y/&#10;cH7+5eFitjg5JsA9+/rZ7Xotf+/0euHrm3L7vuZ6axDRk6Z1j8M36285vbBKDvQMz816jeKS6wD9&#10;Gmu2WvmLUK6C/Iuw+ewQz5kHAuhyeaUhMTCukExFHSZghm4EwSF36/6+4uaGU4pOPnRhMdcZQ6td&#10;t4AgqGJol6sVARpk76/rEr0fogANPxqoVhDIWWG9Wh8dHn788cdwfvjDH1KP+tNPTv9b/+3/zj/4&#10;D/0jx8dnt4QOXPUjoc1J2rrVC464zFEpOZJNoBD+28MDbN3t9Yq0foMOh9pQUO3ELDn90swUSa8r&#10;+TNszt/YVY0Y9L6sx3ZbNjcCQ1coA2M2OFBkAMnVUm2SwXTNBsxCob4Jbm8TBjHJ/sCdxaNRZ3cg&#10;Axt3ysco1Iz6FYSJfFXRTxld8y6MTCnyaHBLe7qUITxubziGGFRjLwa6RCPDhIsak0GKMM1z2aGc&#10;AbQ3m4SAJGmwCEtez4Jsklf7GCw6h0v5JrHiaYEcctU7UIfp3VIfCqzdh1Yph4eorZuU15RTM4Bl&#10;mhAove/AGDl0ZYnZVviVANvtu7oMVUnbiEHX7qo2fMA3yaAUq4A2v/hwfHykmv39V69fP3v2jOP3&#10;8aNHuThALDE3igF8FBNMESJn+6vVSejRWywVflkzi8MF0dHybPPXWEFrPtdD+hLwr6JCBKWh7hhU&#10;0b/gnbXndiy2Wi4J9aTpTL/zgtl2qrpo4WLClwI4RlVCDwTTETsUMQJ/5XdnWqucHY+ODrnKOT8/&#10;/8EPfhAZmNiRouZR7TNDbVpDQJbPIZpAIbaCqSt/ROB2COzQA1GFAbB8n/FyHmr0ANXmNwRDOu6a&#10;JqOzFk4pVETym6IoG9vtvg9aUVbcgXfwN1UpDFGq7gezwaFQpIOy/xugSFcMntXBxuDgUFdYjoMj&#10;0/M+gKqHB9UuWKv+D4aGdyOtWyeKOjjUZufFDjOcZWpbVW608fhRMRqOgvA2Lo0QP6JZB2I8sJt+&#10;tK4x+nqHZQfNR6ltc2miqtzvw73NDbBhYna7r2YMmrAX4vp/6venk/0//a/+6/+rf/J/8vzl9148&#10;+3p2tLi+vH769OlsOnv96tXl1dWMuFnNFCX9XZE54ZCtfbbGhE4uBdhTI0AtsZIQOZlNESDyirm/&#10;z9756OhYe/A7rh+ke3VFxJfzIMYlWY+M1hzWKOYcg2O09fzFi5vVGpHjo+OzB2cIYQ0Z2rq6vEQA&#10;yQdnDyCI3aijm5fvr1bXiBF6Lg0cPtBfSBfi8wkyy9WrV69ydkERfPenv/Xf/e/9o3/33/P3zheH&#10;XLYokskvIX4asCo38P69CYj40fb4bL5GDMsMLGef4JITKL/G6ICcmsuoChIcuGSBYrZhy8Ud2Nis&#10;6EbmXmxrfQhYP/6MfXL1X8ffe6AN8BY+pHMD0Az7iVK4H1tdi4eFGUe4IvXnvSg7o4BWR3vzHRgK&#10;SIZcG3aps6JJoQcpwqI5CgT9NI6t0jCV3731SZcLtzckCejdwbqvA1PCTrqs3kq5bPDLe/WiZqex&#10;zI+UaHHEcUov5cxOf+hIlUnXdSMi7nVJXVNyUTIihmB261m9cEAZ2QzYDaHP+SBhrffHaeNSlwoy&#10;R6UwAMyBHXVEd9rsc8m1jT06Poqf65vV+Zs369XqoAbuUwAA//RJREFU2Vdfo35ydpolVBZgBRHv&#10;4UO9lwYCdVonmD5+/PhwsWC24SQ0f/zxx2zAqaUI8fjJ0xP/qhawE3/8+BEbaqzhaMwGKaQDJss3&#10;BBQPDw/zx0wYUPaLi8PDR48fE79fvnhx/vbterk6XByyG8erk9PTR48esVtHkdYB7nHAv3379s2b&#10;NxcXF9g5OjpSDPbQIYYWJy2/ke08W3v8rK0fzOYzb8kQU4BRMB0mmKoeJHPSYRPbSNUA28x7OE29&#10;GsK/7BpxpvjzHmxb/hCt/3/DFzSkdBaH/ZTt+8D8FuobYlvxRzIkK0kAdz9koCe//Cu/pNk1dMU+&#10;AtzRwbONUqOqQmylwixxpcYSxWXyTUp875NWEDX8RyvyZfMhYRN+z/Mwtf2JGklTtvHbkGxolPQo&#10;htrQ6U/+6JZV6XFJOoDh2GEGQIaSdalC7golaoyhG20bcHxVA4EHeCvJ6vsSpmS+w6gIbGcwa2pf&#10;fEmW3Evwh1++/jP/2v9ttb54+/a1am73COPsqAma18slPnmINkDl1H/KigDKTpmY+NFHH7GF118S&#10;uLrirHX24MGx/w4JoTMCDvqLi4vLV69e68eu19d6H89idnmpTXcQ4zhEHg9VNJ+cA48tPKZ0cXB+&#10;iQAjdXF1dXF+vrxerv1VAV5h+Vo798nC701jtx5TsF+/fo0uG384nJCwphcp2zhgg885gEsE3KPI&#10;mYA8nj94cPYH//Af/t2/+3fjG+vG/mn9KHltwGkzbddVTdQV2fpiNREdIj7AFqNMWw/LWL0Qal/H&#10;Vso1DaFbunWQKYbYcqkINIzL90AjOESpGLQ1RhH9pnBH9KmwiXHZr7H0XUjoTtPBttY7TgyW3xGs&#10;w38PJCO/JVqvYnfd1xmAS8l+OlmTAyjMqvObJKFhapCAPs2zwXA2hlUXSmg2kxTih1t+7+jRJ8Qo&#10;IdPohHusRaC3I7EG0xKsij9uUu+GSa0nL56MBVqyehOIq30KQrTiCGXsyi5SjKgqiSpm40lLRnXj&#10;XSkoRFrp4TKWN8YrxAHJUWS7TWAjNE8nulvNQpzqPTv6Tezh0VH1fwOU1uvVcnnNKYHd/cmJ/jAW&#10;e/u1n8k5Ojwi8r54+eLly5cO9Iq8gJbWa11CednLDPG0LO0eNcikURiIYRY3iNGEbB0nBw6md3vX&#10;V5yS9AsvJE6PcUNtUUUov7y4hMYCiiC/2kUyz1yiRX8xgX2OcXzTdwXTKZdYOebJ4x6S5FP29h6r&#10;XPZBZWzJS9IgCY3VOIYOpkJ+U9yjiCuFMjJmNQ1WlKv4kFgcpfSB2N026l2ScT43zSmV2gjncyjw&#10;IyemA5gWspy6FIyYkZUzVkk5RoodUPkD2NqGvy0RgRFKXQWM8pu9GuR3qhXpisnP/9Kf8MJRKoPY&#10;JRXz0UBnOgFXosghQZ7Ef0VkxVnFI0dyxUTrkupF6wixBjsbYnemtsCHIQtVkoRwqQYy7h2wnmIn&#10;ChSmk9V+W1AMdinMfMoHfTjfJDsTjyjr6tgS2zINKlnEYqbLaGwOPHdKRP3zZC6S6lS6kTpGVauk&#10;wLSWjkXRykzB8QT5HGzZOoO63bTxrZoqvlc7RLibl89f/5n/+595/vwLhfu9u9lk/+hIb0l78kQb&#10;4cuLizW75oMJtTKC+wcIHK5WS/bRenPaYkF8pYnsoNn7Ey7ZXLNZJgQDoi2hVt+yHnIKmRNI2U0f&#10;Hx2xPb/S24zlXMAyqiOwOSJ0N8rP1xPW59P5zXrFRQLLDk6OBoRx+OGjB5x03r59w2Dg6uHikBCP&#10;D4ngBHocOznhZHTCSSHvTGbtHRAd/aDOwwcPDg8P2eFzvcB+mLb0HfD+AWeCR09O/+a/9W/52Z/9&#10;We8A9W4f3c3LUcOAlAMESiNMoiSG9kA6K+jEgEZZDKCISdK6g9TVlkR7QxkfwoIFPF6aVjXnVsIr&#10;60r/i5hliiSc+JbaksSXDxLvUrH8juRjwj0VZFZbQJhbMn2KfNzwbl1O1kbvTb6bikucziNsPStm&#10;y++jL/ZLUYS+RCGZ1uLSqqhN6yCyrsbaMj1kpIqpnE8tzRrAPcxuSCVVl5HcJOtFydco2rYUGxtU&#10;qwX5UmWTtjEW2GFRA9aSOoIMCzwpronedDNJHRojfYgR5Z5iprUk3cLZTK7klWI1RHywEduQA/Kh&#10;iX3D1Ld2b+J/QXHAAXiTxJEMVUFkBikySRFwKi3AcqgVUVGqpLFBsSC5HA3FoMuDJKSqqEQrjNhC&#10;ToMgcQ0lkzZwsmqNUsys1yy/uZ9IWSzmp2cnDx89PHugPxFLNPe6sTndz9Fi1Zb7YPL27cXXz549&#10;evj46FAvqlRMNwipUuFCwXdgiPhEUs4EcE5Ojj/95JOnTz+iWXTPzy/sqlZX6QY+uSFb8OoK7VtJ&#10;Ws++50MoJtczoHt70wn77/2Vb9EQuGlOVrSd1w0ZlChxgiHc4wznoWfPnr948SJ/cssHCFcPDNwd&#10;bh8eLjiT0WU2+/SUJnALm3RwPpsr2ssdT4fdlKcZ8TKSg6Q6yXq9mGPk/PXuNMKoVuF+Y7wmf2uV&#10;VpCBSHtihmip+bOd6jHkkFpTVso7UlMHlRhrNZlhKm4ml28iNq7em2pnW8poAOeqHY2PU48UxY98&#10;pbeRRgusZaRnppQSGzRczb0BtJv2EWmxDPV7wE76x006bQyT/ptfUv1maiuNkMOwIP4N5ZW2URQ6&#10;lApXNeI/P5Rjp0t2w3VCuraNUj2AukxSCChpjCK4hb4qkj1KRVdVykNhliNRrF+U2zJjsPz2Dm7X&#10;nJz39bei5rPj4yNi39np6eNH+maV/hA3CXYRzwTJ8J1C7fnbi6++InS/WK/Lk44EdyLmw4cPP/vW&#10;t77z3e8+ffoUmmiLFs691CvqXzJEqzW77yXbi6A5yfEAFQ4ohCrUtfyIl+7lfgsMaiDoMa2/fv2a&#10;3PdmFOh99lrE83RBt3p8m36dP8kiaL4sP0EY309Pj44PGQadRTgUOJugOpvP8yZ9Ha9yQ60yBjpq&#10;EyPxsWyNuqSeiMgWyCtiKEDVjwSN1Nbk9jRoYo24B3L/fekbwA4KpfxhKDpGYf2o2DYSDlHdqRSc&#10;Nk9bhAv6U11NIwxkbLcthA2/yA5QBKSinMtEXakM0mbMlYjI+ZL6R097WxwSCzuJWgmUr8L7xO6G&#10;i9n3pQ/QOtjX6/31Yi9OYE597Tbnm6QfSXHs86aqefiBLuUIfCdyoG/MkvRWy6gP+X1qTehmYMcJ&#10;EQ4rhFi0roDua1vq5PVdHwRTvlquWF6L+ZwNLgGb/SwRzuGSThE8dTMja1YFRWGCPswpZ4uvvnpG&#10;xF+t9AfBESMW52H258+ff/755+TwE4LBZH/69ZfPnj9/+eDho8Pjk9WNvh0FKJLXQRqG+z26qm0I&#10;EZSDYH2zXq7R4wDTqQgniexo4xu7e/KceFKbu0zZ9Zfb8fpjAIqMcNxuJl3t66H/+VQ/q1U+nc8m&#10;pMWCJvSUDh3zyRQXAsfvenbfHaZGIVhJFnqUunfCvdmBUn0PSgNuIvkHw54O0n9O+IZ+juHuFhTW&#10;vdjRNWslWI/SNja1t7crP164bWobjWkXdzY3PAF4P/7jJYdzNkib5A3+CBwAI3Adz65nkyaTGann&#10;cORYbJBKDO1SJ7xRbIkIQrJuqf0maeAPqbd8f6oXN5uk1pN/sBGlnMlE1wCdseux62w6HopWbKlJ&#10;ErI6uviZxH7Za6isJgg3uG1hkPQahv3JerVmm0/oJOIT+PQ96P7Bar1erZacRBJD5bxvvyTcpOj7&#10;QHqDsW+nLNIotQm15NlTwyHUzqYzNXR7+/bNW/JHjx5T8AlFkLNGKXdxHybqBOQHZ2dcf5yenbGP&#10;jydE88ePH3/66bc+++yzR48e0SjnG6o++uij42P92RZ0YZJTzIsTqOLKg2sRG9eMc37EGE3QOF0/&#10;nM6OZvMj34zC/mwx56hhxbcjtt2b5RT0jrQt1jgt/TiIM9vw/LfgUqJPzxlCZ6wu/ah4p0vgvuYD&#10;u1z8fC+iMkLPD22Pepegc4ZOyVNi2OqHtg5GWlD8T8rVg+kRwnmv2ACTX/6T/8Os0d/GlL+1yOkA&#10;WicFn1b09dRQjAMwx2GQI7Mdn4ysi9taY+xUDEKTU9sEfhx8mBFkBqnXai6l2HCf5QwDqWrwMdD1&#10;KWGAkanttkBkWlWGqHFKrvihVU4V8VfxS29Ilvw2OsW92XTy67/2wz/7r/+Z/b3VYsb2lji5mBHo&#10;Do+of/7ihZ5yWZc3XLJC0cL86amerD8/v4C2sYObmyXbeTbdtI4K1xnal/sPJcLnmoMqLikc9O+u&#10;r5a6N4KpjScCZxpo3WsxUkXDOkb27tiEo3R1fb26XsLBJiCg68i7vbm4INqfE76J1A8fPry6uqbI&#10;+YY6nMETOgYNgQp8CG35cemG64DZk6ePJ5OD29WKw1Bd1X9Gfp8LnqcfPflDf/gP/8S3v60DxR46&#10;x7dNsqcDwKKJ0I0YYTT7O1FEO/TMalk8kzDKh/lNeFtlJzgR6R7VIN2Nfdj2SmUH0xSFkQxVXeUI&#10;I59/BOBSU4cYDZFcKyOATFLoOK4vbKwe/gjDjghFUnadqTU7YCPBSEs3AlPbZLaHkXOALZe0v+a0&#10;YMoqakQfnda4ERZvITfQ30XvGlMbNhowuWOjgbZj/geotQuW4r96AvxilQ04oeraewifZEMWQs0P&#10;gW86CYVSvscZMULNr+JJBwkMeaPe2+vSatd9IZowJVM9q//1gQgSLZF5kkeIqULVPIJRwnqvJfo2&#10;v2MwXUz6loU5JE3Wne5fY23jNudlNVZbMeGoaCMJV7G5DaqiAihOJnv/9p/7D//Ur/zy3t35TH/u&#10;44bN/eLo6MnTj+/2Jr/1W9//ze/95nqlOzYo6j677N7NZ3O0CeW0BUGUJ+LTZrbVuYVCX2mCKoo+&#10;D019P1t+UsvVBfFaLxgx7I4uERKUw3Tdnq4L2CBjHF+51vXtleJP6bIcIzxnECa6GbWZfWqLwYOD&#10;G93J0qYbYIqLSV2P7+2xmf+dv/OnHz16eP7q1ds3+mPrOM9VDk6zzf/025/9iV/4hb/hv/D7NX3y&#10;5ODW+/N6OCjbBmyESqWmQ1PVFURkn59+AujcH3BtgbiuUnOlSUFCnWDTykc6GOmqQk818lDJg0ZD&#10;2EhSA7Ub4fvQJKQZ7aFSsdIb/lExOIZ2oFSnW21UfByqhzEQIZhVAGiRFLJDJ2B4ChIihHxuFFVG&#10;hVSH2mwhVRtzFmgy+j9qiwVdfjHkvCXJkvQWnHEaSUrYDdMuh4oIMRCrqWxdfP0zSPJOGSjbkqK3&#10;0a4GS9J1K7Wt2hJdipUxMF7CvcWcVz4fG0tjbLN2tViqGmRZ0G4utW5AUIvmW8CAV+s3VjepKDbC&#10;YETjO7oa3UL3VlUsdosHxRp8CjSriydLFjWJ2VZyV5FNckMMGjZz3BD5RstsgSIxEZlIOfVdF6oX&#10;9Y4HspeXV9pmsHS0GrUMqCKqnp+/PT9/oyb9TnwwnepPpuRmDsSaoOltOFVxWKGeVefO6YBhUdkU&#10;AvGNHMQtoAJcdLzboIeS5WyhE56GAuPkErHzVZvlo2sRkFrEmiURVY4W4PncLU+162d37++EiwDN&#10;0NBE35HQpo8fJkn27Y6IyO1MWf6W7/j4XmmQgzLFOG+BcrctSQe+GraA8pLiQ0t19vVioZKAifBZ&#10;RSY2iGIZDNGCfO5aKV69L6Wbpafq4qCWpKqhwz9yam11ScFGA246qXKS1BH+ZQbbMHYC4kdllPg3&#10;SFpCfBQLbtHGSxJTTnZLutWa0SRV1DLNobUryQroDL0fmcUGNVThxrTcvimKvo7beK7x0jBuwd3q&#10;kjixsUFdICV5RgtiRE5uptup74iNFtODks1YGFBQb80siqZZ9+WoUOsWZ0h6n52mPmJq0+IVE4a4&#10;FYVlFNY7Ycv7+XKyNFf04rqWkzyriNlm38ftphg6hA/qognTvRcakSoELy4ukNRDLmzR9Va0xWym&#10;m/LPn3/tX+F6nmsrAJd930h/ilZzZhcIu3CphaAMTdiFQB3j5I68is4AMTggZiHIQ5OHAE2GFlSE&#10;wYcFokJOQ3gd0VimVje1mFU7anEhR2raIIudjBG6b9+8IeijuPCfP8+qKKOoYBmV6Nf8nbB5ySXf&#10;cGyELjnX8MkfMS0sjju8Sfwv6O28G+7WAOqRnmTdfK/jpacGapAKMYbc/bGTeztm/mgpgzVMPobU&#10;BfxVX0L3Sc2zlEz7c4c/TbdPGfMOY62dqRzWZVQLcwSWdmohsrLJ+1TepMbq7BqWGRchwt+gSvbQ&#10;SyjCT446i8NVG6T9Dh4uR3i0BAjtT1JlV3BjpCSZEXY45PU+QJNxOwIuhgjHDoiQW27bdKdpUIqY&#10;P/hntw146bhCrWalVBUZ/9vAktaLROrdqBEpYh3/qU3c6dFkHL6EME3ZYNc6NbYtos5pad20FfyK&#10;6RzVLhbIngGRaS0VHZqAhQlmd//K//5f++f/uX/2+PBuvVwRKg8PjwjWWP+N3/ytz7/4gu4wQpGP&#10;BQjGLXYo3tys4yr/s6GOY+tb3f2PGHDL5ZFKYk+GVHcaDOSBrI89dBfI+ylRWc3hG3ZydpnpG4jy&#10;lxcPDw+ZhqtL3aznsgPAv7nlmsBjUv/hZswzzET5n/jss8cPH97d3ui1DTd6JAiZ6Xz6yccf/8Iv&#10;/9LP/XV/nbYevrsZV+Je8vvQatVSJRq3cvKvYmTQneUzSvJ2V4sjpsdsjG29iPl/5J0PIglKm0n8&#10;cUDjO/z+5hgfXaB0TJP6oaga74e+2Ojh6DgYIf8bIvWbRtDRqPZq8AYx00tyYGfz7kzPE3Wq3iyp&#10;wTztBhL+kdEGHB6gVBuYm2x14MYMDrCiZmZWCQ7oXCg/xlqjMtLWHfipvXMhC2I0jSSPh9INqmW3&#10;SrMagnHbm+Y6TXWfTpSdIGa1FXTEt4YgLX1sOIjSP3rupCEQz7shVwqWo4E6PoaZQgQqQ/LpEcR0&#10;0JLavvUNBKg6oVgadl8g0slILGdeLFzaCgHalKXXvZh9YDu8/y//6f/rP/fP/i+PDxUUp1Pi5+TV&#10;m7dvz9++ePny/OLiRlG1tBVT9HKiRzP3OD2cnZ2t10usUl/v1+v2Dvmbcz2Tk6di3OLBcrm6vr7G&#10;ALVhMh9Bs48KBDUtZ4LFbycHeuEvV2FGhUB/enaKi0T2WFAfKC71Rk8ceEtv/H602MxXR/xXyVPG&#10;SFP16OHDT55+dLQ41O0ocXWSOJhMv/Xxk5//lV/52Z/7OX+d4j2K7YBtYoSNAP/TgRYgNhob5e2g&#10;5R1JAU6R72wrVe8AWiBSTdaWotrUR3ZQ2jjwI4N2djj9IwH/tl0MUQeBfNxac6Cot8IODLkjS8zQ&#10;qF4CI6Ee/fCO2stxrcxFJAd2fhvGPcBwvAjNEdIjLvSgHDHrmXACHEUubi9UAfdHyfqDRCjVsdyS&#10;7CBYkLl0s0KYKRe6SpMfcDR2Scy2FgqkuHHbBf8ww/HE480oKznKl2TjJMkXFHOBWhEKUbgOxEFt&#10;zlkFAsljnIZyk9UmbEiAkqmoANsjdlsR3yJvoRGBcNoFaz+hD2KKvIEWLi8vf+dP//TRke5m4OHz&#10;5y+eff31q5d6TcJqvYoDPYjqJOwQTp8+fUJInUz16vnT01NOAI8fP/7oo48+/fRTrBFwv/UtPTr5&#10;8OHDs7NTmpj6lILb6Uscho7PNr7pUWQgKOmfVweiMKmKkaOjo08++eTk+OTCwGdAiH/9Wl/Avnz5&#10;8s2bN3iFk1jMORTjsmP7QG4wWTc3nBVev35zeXm1XtPo/nQyn0zmU71hSD5rkrRCi0sjxOceYbYq&#10;9cFQRyqhMylZykHxrEt1TCCKqR8RLAl0W9DXR7fGkyQwTBuZHyepr6zx344kU+9MdGTEIfkxRPcR&#10;Acj9A13iDWVqlzMUJXnmuiSMtAbFpBwjEK22Gt+kyCBahUVrs9LwS3/yTzFLfq5Xz3h4/XsN+3Fs&#10;ZlNBS7OphYJJLkKZY93G8TST2Lmsb1YmqWcR+3ZBt4JpEgsIEPj1NbGXnAJMRQ42x/sb1j9m0h1o&#10;NkS3utuA8dw60o8KpI4djjE95nBbHjdSfzUO5PpFMrFRq1HbJ/1IyLBqyQNZrFjvl5fIuJ+1HmN6&#10;QMjJP69DQO34gJHHftuXpsxA5wY7uKeFlJWkvbzCZKw6NJCv0MRabYmm1H1GyKvA7cg2NTIjwxog&#10;gEEmDgesBGK4JEGu0gtPXwYKVfFAcuzTuJwyJ7PR7KhQTElTKm55QwBXWkyTCTzcFPQY0M1f/U9/&#10;7f/17/0HV9dv13d3L1+/fXN+fr1kf7zyWOkbjjQkNQOXb9asotXDR6dcImF5Nl0wdwTzw8XhbKKb&#10;6Ag8e/YcMxM2yQeT6+ul3oJ2fb3Ww5S0rZFj3NmVY1Dh2C/ZZxCxxnDpWwI/9qPmmBR5rh84UKRX&#10;TNRao60vWr/zU9+l+PnnnxPo20RjBGtXl1cMPjY59xD0315cLH0CY4o4EhazOQfZMn84RX3T0cah&#10;tGaeIecL2iXWs6YfPjn+Q3/4D3Mmywz5TmCbLnVDy9lk3NVQ80/L0EOe9a4moCSnXBEARS0MlBo0&#10;Jz7gumRJLWMdaEqCmmqgRQARa4xDftKpsKbl59CjdnVgMkJabj7Qa3MtSJhOv7ySSQe3dBdtuyz7&#10;xLAcMTihH57okKX1DEhNmiYfWMlZRsX5rWSXSlu3ik64HX9d50HQwERM/HFb9kpHUr7jVlsafI5s&#10;fJD3yNh12YFWmEESH8uAmOmAJ0K926Si2pLGNyNtf5JiEFGNw6Dj1CanIspoe0r0WBpG6pRpPN3L&#10;Tcq2KJOruVKb/giLKio3KWFDUhZgJvUhVfP4oD0h7vcEEkrVVA/Vxqq6EagESu3Gfkmi5Y98D91g&#10;MR8ZGq0IR6Mg1pvwBpXjT8FRPl0mZyzDLvDgqi0A0Zym0PcxBNWl1kDXJzNVuhMFTaYOreavRwSC&#10;nhMaQEpTd1Nsl7K7T/tOBZZVpfNhGzIQVQHhEKooJofY2FHOGmAPi85vfe97n3/x+Rdffvn2/O3V&#10;1fWldve6O48G57oSeRv0DgO9FJNgwtisV+uvv/76yy+//MEPfvD9733v+z/g3/d/8zd+E0EOz5cv&#10;XhCOaY0LAjzCDoHCvu35VCiz19fXXGes/QdyyTk1ZKtOsB61G+C4fm07n3/y6SdE9h/+8IfXy+sE&#10;d0xFkLMIFxYnJyecOV68eIHKo0cPoWkCgcV8zgDRFlozQv9kig5nOF0mXF5ypaAnju7u9GbO5Yqp&#10;ZxOW1WNvPHJGJYacrDMN/4Zp0v9DdZBEAXRfDMJRfNGHNZxvYIGCyoopBY1SUTitSI/JxIFoKYiN&#10;QGWqzPfwmwJlNIKN2cDWVG+VTvAelLas1emWZDqhdiekHxPxSkG86nZpAK/pDIgSmlZUW6W5e1Ak&#10;KqRVyE0rpVxrYRffw42r/qgOCBFpOCDuZLNHctckCKUAlyNfn4b2bi5kx1rq0oA2/vpUgyXo21P5&#10;lcYzeNZqdtOgXbNkogB5DACKhaqQFSNOAehSV2vdNQe1ykkjcinwvlvJ+jKhDsgLCHi6KZMWuoYK&#10;JF/iNQnbcdKtGNriaIwIFsqQQcInZRkv6q41ilkZLm2FL5dywWS+Jetd4w4RSMuhG6i1Vvx8F5r6&#10;RsWWwwcjGfLGAZDmK8M/EhtwxPTSemL9pV4+o3jnCxTPsubaRDn3MPiYIXpCE3AJi+RcqrGdP3vw&#10;4Fvf+tbDJ48fP31CwGX7jBZRNa9Xs82YwgddIWUjr7DqzT6gGLMJ+lQxL7RHlZ3X/GAQgpyd+8uX&#10;L3EYOrXasDv/1qff+vTTT588eUL+8ccfE9wfPXx06FdHYIFRo+c0Bo1XyNMuFjjP0egbg+BfvwBQ&#10;W8yLt40Zv4I0aiqrpSSKrapNAYA5BBzYRS9LdARVjy1s29mMD8JZkJooQQxyzfUWNBkehBgBVpH9&#10;EIArA2Zee+EDp41sgWQ6+SA23UghJPpOWKs4YxqtYqH5GTpEQ+RtQzBdqraFx4iK953lZxZDuOUO&#10;RaP0iLZ6nSKzq1FdQtbeabJRlZkBdJevhw5uLwsnVkcL97qdwrxSH2wKVb7qaiycaNAXdKwKBXqv&#10;OFsrtBxSsekm11JOD4z0V92u/oeWbEVo8roQhcZ0o0oqJmX0qTSxccO5im5Es2Mt0PobohRlbcBB&#10;F5/jJ0BR5mXVuoZZdQUUdbIBmnopG/GmFNT4ZkBaseXhWHAM+O9GZMjjMLDeBk2s0WmUT4YNnvnq&#10;2Q3b6pub49PjyXRKsGODf3Gun8sS4FhvaJHP53ofWaY7dliWLCH9dVxfAWAENqN1fHT0+NGjBw8f&#10;skLQJOJjB/e4Gjg9PcUso4s8FrSa88dv/cYb8sTcAK04AJ/Qz/Cr0W7iqCXnLIIAcTnnFYpPnz6l&#10;oVige2ztv//973M+8E9w9QK1xXwx9dOcDx89fPrRR5wP9JewfEMpZqXoC4XXr1/nXAJ0qO7JGYEz&#10;m0e1FAtYKmWVaiAiYaiuCmuQNnPh5aG7Cqiw6ujkmknJDm0EhHvC2gPIUp2dQBtWzbU3HDGr3FX3&#10;IwJAWhWUUCdMaZZLKijSRitWrQ1nJNkgEwZ0VVE84tPVueVSugYgQofoATNGqh0ZDz+EV9YARS2K&#10;TlZU0ewdrYBwI9DD7A0KtwJOOwlQpAGaS1UPhIpzxuQXfvEXpct/pXLjyGOjGKhxKl6bJYsR0Bos&#10;hAZQ30FJKlOok7ddUJKEOJEwHd1mIbXFCcOCQil3HAa/L4J0eIAS1Su6hky7yhPS+K1xWSfoSFA9&#10;jylajZbHp+gajtRDB0pP9Z9cd+BkXyo6bLV6bI0PCVfdMm2Scrum4TWOIbFCWaApBqOqlrvZASTn&#10;2l7M2QZm6vBOMYQ1BsBN50D7Puj5bPbrv/69P/fn/k22tpcK9zcsumy9ESL3rtlD14GenT04JTgS&#10;Z6fT2cX55dF8TvScLxYEVgIoiuTslPHk+PgYI8+f6xWb8ZRaLHDK4fICEGfdSgESCb4WMzaHZxlD&#10;cr22YW+PiM8Z5aOPPmK/j9sw8Yowfc7Z6+ICMbwigrNb122o/QP9wVt8poOTA703brFAuA0Xlyks&#10;AGiM0BF8gPk7f/qn/uAf+oNHR8f6tklhqJvFCt8K5r9mnMMwRoaCunffnA+Lz7RLboJsbNv8ohKa&#10;kvMxam0gX+0GtKgAO+SRAK3oyoJUgRTrVTy6suPWiwMj4eQ9M9jmBG0cIqCcMOaDmBLJLQpNEuy0&#10;H6QY4aaR4vbAqgm1uBkdy6WqGSEfKyLS+wOsOGp9CO3flUco0xITqQeih21p5GHUatXFUQ5IpU2s&#10;qSFuF6ylzARa23uKKuah7wEzgAon0lEbIVtPtoCRRCu9agjfsj02/vS1EW6wfjWhboydtUrREq0E&#10;6YZ7hKX6Iu89a3mypTWPSJz32PcjH8VCBNCWHDjUFEco1UbR3wJVI+GQqWo5Dku6wmJDmAG7JoG4&#10;TFzTe/F9ZzyBPuo4DIEAtPU33SdAU4JA7+j4iP0+gXu9Wi9Xq8urq5lfPskeGWuHh4dspZHU/Rm/&#10;LJO9S/ynFvuE6YR7NeCKRliYZS9O2g1BT+FnmiBQ56RCWKfobxe0T2cdUUXxwYMHhHWJOXxTdXlx&#10;8fWzr7/44gtOSCgigxto2bJeB6RG9YW8hjRnEdG6yMzIaHAqMs6iMK7c7rfiNlpth9QEvXGhiBg7&#10;WBWNXQeKvNxmtE2ZTY/IWy9C9LCurEFLVQSXYrr+8LGpywXqI6PcTlmpumd4qApUdB6xEcJvOYiW&#10;m2s+bIzshC1t1GMjxfvhza7USoZG0XxHQ16WVquAa/leq1T16JllYb8HnCSUPJdqMnadwTzQ3jSP&#10;vPi7aHKqmEAJcK7Ey3IXqTRsRa4q9QCPPVVFBoE9ColGKKIlptS75B0EOm10bLCDmCwfriWhiMYy&#10;7aejymBZPWkIh99cOccrOyPa/eZwlAMSk0lZ0Ad1XmJtjcCSnVt2lWGgzAHfRi/JlltjuKn1XJZ2&#10;eGkilw29rotBhkKhJIdTWocPWUvR2tF95GmNQFOTLChe+S9JxkLcQSljj182K7v68Ia0WbCwzrLI&#10;YMFAUO26OQok+YNJgubl1eXR0SFbXrmnGzaCnKoHvwgtqtIF4vV0OiHKs/+ezeacD5bLa+33/UQT&#10;teza3749v75erTl13twcn5w+fPjk8pJzAQbVAdq4lTWiqm6/JOJjV4vTtUwxjeIbo+BWVTE5mOat&#10;AxbCH40CiljwfaEbeoGNly9fXFycY/LwRH+PkbPB9VJ/SpcrAM5pF5eXbPbp/8MHD85Oz+azOUGf&#10;U4V6ZcgHUA4XtT2b629BQmRgMzeBOVomIvzH4p18PGlmNOBOQuRiJCUPbYue4jh5gjJLWjCTWLCu&#10;ak3TeJtuYrEVvZZ9WOi2ezNhBVrSs3RVkYnKOoFOL+SSdcvBxmfmG0tZiU7UyAnTN7EqjvLckrIF&#10;6emFRWpTukpZyJtidAejIUftTYTlhanSL4tJxgmtPkkoHSapWqMV44DrhiwYm+8SK8z2pWtIKqWW&#10;tyZS5WNIjxeS1JSTOoWpjAZi7JbVtLSqU1BUSAU6EwRK6xXYWd8RspQolYifZP+ADhE/IjXZ25/u&#10;6W3nOipIk/pGjixelrRuR3rz4iMrdmoQxCCHy0YmQrqrZNU8TVSS+EZzQMapqmpKsZ9GtAKAG/Jq&#10;IBUBXeiWVOyLtm3UaEv7QVq0DVtVaMjjTjYFC9eRk0S1WUylBNjcuSOU0Yq3clg/g0YsPZz2dgZJ&#10;AsWyG62u6CErPaxtU6Wql7FeGop60bJiSV4NPZh3cssKpVGP6YZbUWpJ1iqowpL3jsTnfp923Rzy&#10;OeDCvJvP9Xdt1X0/eO7OCohBE1XVilax1qzyu7vDwzkRmWDNkiXmU0+f3l5evnrzhpHHDoF1tV5P&#10;Z/OzBw+I/ZdXyHh1ySwZ5w2uJ3TvCGmvdq9+HYgKpnJULIUe5/v6W1f0l57e6o+xIHzl92ISypF/&#10;9eo1brx58/r582fX11c0sjhcnD18cHp2ihnd0pnNCPechB49fsy+nssRzlSE+2fPnuUiBmh4ylgq&#10;4Q39wuu7A91Qtms6nH0iI2i2uJkkjrfDCgf2vyXNAm6rY4qwDepyn0dedOarPC4ILXS6UOua8Mmp&#10;ELaEgRJuBFrXgxzqosRyqrAvoPSiyG/cJdFpxqM8N6G2saxNES0pwCWJGYb8L6OoRmPLCRnFMk7i&#10;tNvpxhOpywGFwjxgzQLBDIMg62pcfa5eJG3B1daKnPpmfwS5Lg8HiabXckyVajlOy0pUYrURSjYf&#10;lo3E59rB5Omp7atTJSGDbllaCHIKarOzaSuxnqS98t7N5Bf/5K/ogNHxyBHmA8eodOVYIIctVe0A&#10;7kFLjYgA+U7JoIkBCKsXG1U7my8Km6SgZm8A0vROjMoJ4NoyWapEAIceAqI6xzAhWBQKNkYkY3SK&#10;jSjh2OpKqQLUGoSefCDcGh8DAblvbDfUw8wk6FlkUGmKycO32VgrWo65SRug5GFI6wg1+RDKLSaC&#10;/3GQ1vVRWw9GRezNZpOLt1d/9s/++devXxD7WKmRSR5h1mKfLxbz09OTRHw2yIvF4bke4dddb+Lv&#10;6elpHndhEbPNfvr0o5cvXhJYUcUa6uQY50QCuD5onNqWjgSWjU8nHFc6yukNwjkwkPRhU44Twjcc&#10;9vUEeh/E69hZrwjq+kbh6vr6yL/7xQc8xD3dgLIYoPUWGpAJE4TOLZ3v/o5v/4E/8DfP9RdXBkPR&#10;CCkLECgqRiuvU7bBFkM6OvsWdXNoe6MrrqJfQYRaHqLRPZqR1hfZ1QUiGOmqGAJYcgM4jmsFRdAq&#10;DL6suGB3nRX4GmEXogKgu57ZKHAEaEXyjKYU7ocE+N9DXuUTP5XV1EFCIwx4RSz2O4LzQwgJDQnA&#10;sLCi2EiGCcSttSAc8oRyiwgo+kzXcDf5xV9xxPeshIdS6Rn1LjJinjQJiTGUV03l9ARoR3iDNTb9&#10;aZzUgkqiqnmyA15WTqpwXI6WHBRbu7whJBsLybMLNoEuzWM4tgtMS9JmxQ/H6iXktX10xHxoFyOS&#10;U0CMpJs2EVAkuCiCdkBR+kZkYEY+qFqjSK0mmocNFJuEYzWIrtT1I8+hAzSKkgbCd13QVrDcNCfC&#10;fIyJJk4R7quMz5pliJQjCeCHYISurlZ/9t/48y9efHWzzkOZYsvRIdJNFInqbJkvL6+Ip7PpbDE/&#10;fPHiJXH54cOHxFOW+8uXLwn68/nhgwcPEfj662eXVxcMIerMdiJFbOIF5wwcxtXWKPNBkQirWD/R&#10;w0LtmwBkNAX+2RegCGh3vV5dXl5gmSIe4ioN6SvZuztqHz569OrVq/OLc9iYxclDnwNolU0mBM1l&#10;cKRohIZPxP/pn/nO7//9f9Nspj98SKPkI5iJCsnPU/gB6BgZQ9yS0prtRdKccincYZeZIM7IylZb&#10;zNWI6VKaEzHMXSeF7CU3gMcYlsqiXga/Qety43YaKBFftbsQ/qClwK0U2nCEG6BU9JCG/qeWPMPL&#10;Zxfok3eQk4O2hGq+iHR0g64IdrnhygJGP5wNvxYb34NWiqWqP7vrQCBTJ3TalbcmknNmKXQEUlsR&#10;i0HPCR1sF3s0Tgjsa1QFjWyS7h9tpSq2d6v7xr4IGiK6EbN5ppii5DhZep7KFozjObCkiuQyrbaH&#10;RgrRVou0bKrokouli1T1RbkupJWkuQVJuhVgg6XdIZi/JHlCAqmICsBOCMKiILPINEUCos89Udso&#10;ykFLwlKnfDwn5dToZHUinoOeQEEqRme17PQtMGFICKmHh3pZpqskGRq4dSHFaHFSmS+OHj16/PDh&#10;YwLmD37ww+U1+/05220E2O+v12s2/lrQd3tv3rxdrZbzORcceL4ZAWTAyckJ8ZcicZ+cA5VzFIEY&#10;z3T1wOb8+Gi+0C9mGa3441krc4Er8LmeyFkBa5w8EKODJ8cnHz396Ls/+Z3T45Mvvvji7cUFZ0LU&#10;ORv90IDgNEArMYsKUCcr0gTDSdzXquxCRpEwahFdRrhPI8iY5ze7EJ8b8pWb7t7A5NysWibFE0pW&#10;nn8X3U1fo3t+6A0qs1XJeN4xuac/tKk/zrM3Ubvm697pna44rTcA8gf4Rq29xW1bK8h4DEZEJR0v&#10;7wZqbUALC/iA5TNNqKVxWztRaltuPc0mJS+58n3Ju0FLViwtYqotV4jAR+1mJQApDp1M3uQF6YzX&#10;TwYgdEEe1vUggH2unGHGekRTASRdq1peAkUHmCzryI+0RrBVIcUmU4xrcGQnAjDFH7WmOkdYhdK7&#10;m31vpvbmsdDAcu85oZG3OY0YSRyPArX4T+6Q6qVXocZRkgVl/A808voaJLOOtvaSwFVWsNfpiABr&#10;6CFgM5tWoNMusSZVDTImG7Gk/9OZtueaa4d4OCiWagNiPjvsnBVkRZ0vAoATX3oEJz7gP5+pLmJF&#10;1gPof1nwtLv2b1lVsCQCQNZV3L+9Wb9+ffGLP//L/+F/+O9e6W9XrWgkkk0lBECRpvVcz7z8Pak8&#10;2ogAkUq78vqrV6Lk3S3d1wzSCCcXqrT18R4fIxSx9uknHyFM8L3wn83S1n46Yy9P1KfI5QNnEbo/&#10;OZhw0RAtGuWUeuO7T2rFjxtxxuLKg2LMwpxP5rS1XK/OLy7enL/lJKghu5GrKKZHrC1Cqwxm3Jyn&#10;GJrWuUL4L/6Rv+2P//H/5tHhsc+mWn6ZfYgUQzqakxK4QbETmBOoVJkscfUoBiFowrXo4ofilBXa&#10;fEVL6hn2FNOjAdpDlTYbAsmmFRWGi7z4pI+yiHvUl1QVO7oKsPv2SKDjE/1xN3gYR0ZN6C8oVxXJ&#10;GNADpla60Gqzaw3Hn941uKkUQ7TaQGZKfC9iE53YCJ5a+cwzc+GpGY+S1mOH5g+IqWYwoKiytexy&#10;EYfo5cn1CHwPSggP3Xa82nDQ4uQPI3NA2n/rPxmahhTCxFRNPoxSb0P4rxXj9eekbQgWNccRtTTM&#10;gR/UpLbJgJGrKqpduVwcgoFHHWLCRM3pclTkSWmXVsS2EZth7HLqIytEk1R1dcUEaz1qGnFFRh+D&#10;rs25vVmIOhNPFTsdYAe8OGutoeGudIG+jrFKabraUdspunUIdSWQT44mdqMZzPEG37PK0pzqwGiQ&#10;VnFANg21Jq5qS4MSgF+YBa2NAqmq9ZCGBsQmigP6umn/5vpy/Ss//8v//r//7y4vzperKyKQFzVi&#10;mSOEVm5JONjXYxj0g+hHca0b4poEQjDFNAMh6YNEpeKXGpfHxVLE2D0fHR7NDw8vL67fvnmLpfl0&#10;enl5cXR8jEHi4Gc/8RNffP4F54CmBTKz1NKGtk5uxdZm2h/LbZpea2ell4yWrUkgz8qikTUkbBmO&#10;G8jyg6WZujs+Pnrw4OHf/l/+2/4b/8g/8uD0IY3oNpm/4C/RP48VSBUHZFZ8mWF45YarJGCiygoi&#10;MjjyyggRvonUlhGkNpR1w7Oxko1QONIaEgD5DEuWRzjJtw0xiuRdDV5qGIEe45MrZLmpO2iCXOXa&#10;cNM3vBBaxHAJSHSHCzoP6CCIlK/Ux6jRvCjLSFaL4iSF5kQnoN/fWE4l3ZDQE3+Scz988kHf8aSN&#10;t2EZWyCXFKRHIYr85whJlZUBzvij611xyczw40MGjP/MkFahJMUToYSMEhRMulcCjIpVXv2pDWkI&#10;Kl8lF7eSUBQKivxGS6cTNafcP8nTkdcly8RPQS6IFMdQKy5DyZ/KEWGb5EFxPeNCtcUkp16XojgW&#10;jKKLA7pXJ6apLRDbIozCdB9dkgVz+lqI0MV+ASqZ/Yy2feOIcnhyvWzGYLyyUG0rqY5YNCBKa7VW&#10;Q1p83jCz1szrkmahHs/AveezWLYbKupj/+7kVDdkCFmZOPy0kiSKk8TRfN/hZ5fSQ/dMj3gu9ZvV&#10;rGlZsQotsejLsKdCHybIMQJW69XFlV5mQCB9+OjRT//07/zJ7373088+m0ynT59+dHp69vkPP88N&#10;H3mc9twHN2E7il3aVtPX9fpmtdSvuvTDrtWKc0a0WnNq2q2Lr55u7Mgvf5gISb0EDxdcmOrUwo5Y&#10;l+eFz4eEM961TNKDPXUAB1CbloEoDMO0CnWExDE/vtFESaURQXxNmAkzq3BJA7gdARo10NPAUgLc&#10;UdpGpKumz5alzXxsUirISdX5VPE/bCcNmZLpAeK1x6sIq9fbSSvBlCFF/smw5HU+qA2Z9hJVbrOu&#10;g+uSxYqkdS2w4cPrCm5kwNHxwZ4j0a43SBrO1DYUO1pt/HP/DR3OA4TtRshtWCqdlp68fz+iO0Kp&#10;ux/NgR5FeQSfEA0On3XEUgbDjtyLCEQSoCW7RvgakR0eCRZouttHZmm61BspNn5f2TucvKHxG7hu&#10;83Qa+i1EZ2iIiIRIpxoi8CHYEoahQz2U1kOOE0fww8ND9UTusbegNoJaM21gkyOfuxDAG+1yryC1&#10;DSgWylUcjig2GWrRmk7mXD9dXFy+efNmtVpeXJy/fPmCWpyB8/z584uLi95OIGtdW9BYnvrb19B4&#10;xX6/+ZYuwAcQqMAROlOUthaMmFQ+ODldzOacbYn1q5v2Cw9fKzsWSVS02UZj9kTQakd8MOLgeZyH&#10;7qukeQ+zoTFD9IgAKOUPQ9EBhaGbJuTek4axA038HUSPTMcIpc4qoHCHyMwCxJR3WkFqG8pK8HkG&#10;6FNKXiKRjUA2+FtQVSWAl7ahCz+h1YYAMt/5uU2AIlpxgE+sOT8Pq90La6FPAKGaW6MEF51YckP8&#10;Rg+KjmHVDbYYgu0IpdyhGSkSHSLQAZaiieXlDxHfvwATkXR355e0VN3Y2Qlq0zQI7fBEkhGb2o7m&#10;DAibQUU9t77SnT4c2FfKM7DZ+sVmCBBlipVIPnAgtT0TwCmT2U0ni9biHDE4GZ/7VKyBouABCUpF&#10;bStIW6UwRMSsKtiNTIHGn6Wk9X2ro0j6Wt816cQc+JuWwXIsBgmpc79cgQAdgaFYadra5ZgInSqQ&#10;ByUnB/ojKtfXl59//v2vvvrq2bNnL168yOP2xPEm3NAbIQcUU5VxEMdMWsyZQAOkx5AK4km8iYWm&#10;niKgxvUH8+mMgcEuUms9wb5a+5dWem4aDWocNtJu7IDGqcQOmREsK5RywUYrtcFOZgP8VtXLhHal&#10;EOa70YYIWEkjXAJlrCnA7EBqGzEq3geP+QaFa60AutTdg8j32NZSkdQ5kokv4d5gnemEP4S0KjOE&#10;OOzH23Jirew4T8hSW//bxAhS8G19L0n/ukDRe5g8GvSgy7Wj1KayqPl3AVr4Q+hatYPVd0NGbatH&#10;tDhuS7lDURtA48OCcb0On+qYEmZi7R7dDaxekNaNlZMAb7sjZmg0rVXbgtBPQ6SiX+G5Q7G8bSH8&#10;jAREbUvy5K0YwOwtQDrWJzZRS8qMjJK0kgdFv45/AzJB2hqhCA1A3/XFIKrWRm+tH/Hc3j569Iih&#10;0w5lMp0cKLEUD/RjuzwuokFLLjcIctV+ukzRC7UgYqVQi0Q8ulJYFQcHs+lEjwlNpnrKHteyS8o1&#10;RBG6B8VqHZ+eALgEjR2AwcYvyv72dbMlM2AmDxHoOJ4e5OhS0OZkyTGSadIgULP2vTG1bqkyshKt&#10;HBOFDpCRhSHCBKVsNDvkISpZmOZU1hCtKkRQ2jAK651AnQEpBYp3e5NyBKiOPejOY9WVhQga3RPb&#10;SFVD4W7xe/QC6ReFMIPe/yD8dsVNWQcHkdvMAl0DDOz0wGZyhXsIC5IxGiTxuyVKg05jayNOO1aC&#10;AysxwF5qu2YLoZEFB33MpB6VcmJ4N4r2EKWuYpuzE9HtgDPqFlXpRsQqmKzNoWL5exGFBsfbzc8g&#10;MbXtoPXa3Gs0IlxSdHUOoCjHJF1h3YKi302B/DZ6IlXId+q0nu6TEFCi1KemtROl2hgV70MTs74y&#10;YO/0Drqb1Yol8uknn0z0taee9PfjTAqFxD0tZ210CqIbUwiQp78QvUBgCxuOtUrzETb0/WFyaqOB&#10;zVJXr45HgJ+qeBLAIYjjfzb1KMPEFGi1gBqLqyr+SNhtUSu7Jeir+1I4mMyPDjUKhm4VMYkaPtaY&#10;/iqPB1dNBJYKCmeEUtkhzO1au5HVsqmtn2PrYnUIp1WF+JHRDIrwuq4Brpne3YTkt7CTGcj0Fkqd&#10;UVhDMJWFaijiA5SqDgzuYMmil1tVwNlmXofIvCRHXIqSbod02SSpbuOLDI4w4mYxRhpMfv4XfzFl&#10;uQqhWu3EtFz39baALFNS0YysldO1JtAlG+kQycBFwd7EVmTCq7Y7xGz8KawOxIeMSXTtoqy1hkAm&#10;ovfNbDGLkp/w08BqnZUUjlUE2ynj0Iy40TSdJM5mtZglK5pnhQAf/NJFxnZkJLnFlfMZDjLkARxX&#10;SSt2YEpUVUouKjV+KlU2jZ6LOkNQkyGJgGgbT18yDi6qsiUNo0lZsykxu+6DW70y4IqLUM6Uv/br&#10;v/H61Zs1V113+vNJutmlHqm1m9zv0tzl1KhJ1LLDsvZTt7ktQ/P0FyIO3t7lD/Fr1lyUAY+2PTX2&#10;DzhbSIVG9LvzW0bKl8QWyrRxGbJHbNVj4cyHfnHrheBXENAxf0lGUTL21oeEjcgT347RFwZTXa14&#10;TRzcTmaTGbUaZVlMOyLIp/oB3IzLL8wcHR0tFvO/5W/9Az/9Uz9NFdb0oA6GMaoxVJfLRbzKGi77&#10;LmA0PcW4ZpORcXVh2lrei1AU0Wn/K9B0IRzZ4T++6XyjziLqL4rLZMuoF72MZD1qQJTLxVjGgiqA&#10;GOW+In2RBeplSnUtMX6RJY9uWk+i5AkWN4qaF1VtgBaIhQG85yjeYIOuxNeW9LSbkiXIZUctGVby&#10;lKuUY8EMDYg1ouMRELJETXputOBS1q8M9AkXpg4Y20lrqagW5QSZ1E0rRytDQJFKBGzerGJY/61X&#10;cxHWc52ITRPuAnZeX1yqFCCnQbF9QzwDOgRozEaMsJMfC80ORPZxDYyvl/u2LrIKBV54VGuIG2iL&#10;xWrFjY92oBTz4R2eVnYCJRj1gjxrNMzAEb/8jqbaERFQVOOOLL2xLJSUqxi5jIz2g3BCq/EKG2xu&#10;y+9WBAiglS1nhMkjkCJIL5qiq5QPmqPSVRRjRMFRFW00Shd6ECGVhbYug0Y0N1FaJ9DfED70bpz1&#10;X/2rv/6X/tKvPnv25eXVuS5RdI9awYRZfH31Sk3QMpFfd3KWFxdv7lbrm+VqNp1eLa98NtAfxprN&#10;5z4fIHNzsw+5t8aOvGNw6Kn90aB7O6Q/xrJ6++aaKP/kycl0sj+Z6E0G5UpJpxZ7SW81Bhz96jdS&#10;y9vrLC2OgJhEml4w1JN9/XoLg8v1EtZshkFq1OTF8npyu1LsvdNPzvb31herJQVmmkOMdvU7I51z&#10;9qezKU1z3vj2T377Z37mZ/7Ov/vv/OTjT1gRNKj8gFPgipGhZc4X+iuPWDjQL7+8bjPa9GXmAwEV&#10;FoAjPiNAMyjSc+8h1nflL3ZluqXYJttT5twtmZ/ovb4hDjCeTU6hQ1IdEpJlQTfyyBgvhXaxGrQK&#10;9NgrwG/7IPsUsdByZlYSDeqCTq6QDkxqzlohBIhbR4DQIWiMvF+rk/0bj5jalVXOUfr7rRsV2cHv&#10;elKokJ0eHjUMa0hj3zalBQdA0HoEUgTIsY+BoOxtQzYRqooMub0qPifnU5Nqqom5NCiu9FSEULTU&#10;dBnHkXyP9tOHYP/t9TU8HSmlW+ZWVIfGhhq/ESM0+ZFA40OMIj7QCO0CNuwM5MgRwRG/jDuA40ZH&#10;DpOV2hE6D8ezTiVaHK625oO82okpyjrumUALx5I/5I+Z+vQS1D4uyDIFNlNcyuoJUhV+iFYECFBM&#10;niJ5TxNzwwnTeUpFBjhObLRAlnPoMFveQOCylFAFiIscYxB0IWH1Tj+QotcHdzc3y+vry+vVklit&#10;zfhKt6YS4i/XeoGBX9ul91kury++fva5gjoxdH/v4uoCrbzXYTYjzNGUnvJc761XS04LuuntAE3C&#10;EVlyA3Lp1Yvbf+ff+fdOj0/+yB/5Q8fH88mBflHliE+u8wjEZLH3wy9+eHF+8fTJU2nta9AyjxkT&#10;cHW9vL5afvrJJ8dHR35LpPpALacgnXJu96n94vvfn1y/efKT39qfn80Wh8SYm/09wjIRW4/T+UVy&#10;BPSZfgQ25eifL+YfffTx06cfPXj8lJMZvvnmvx7Gv91bMzL4xkFAjf7pHQxl+Wk8tYwU6LuUXZDn&#10;oi4f5p/ubP4JCHoEjRDmAxkn3d4RphUGKuQGy7+XV4DhosbF6Ivj1t1uCPa4eoucZCrSBOAE4OJ2&#10;xNcZyxOKannOwt8P9a4ynPrKHYTZqtxucWCiv66VVhwxMMrQWrDKk9f99waa+s6OTgga+I6Z0zME&#10;dqqpAcLk4hUd9SA5h4YNNRVPSm45yrh5OgmkOmIj+ynmhFdVAMdso+/FXRd5wP5b/w6lsyK09sLf&#10;+Nr50auM/APhINOLBSPjI2xZipEIa1bauAeuzYGqac6KsjC5JQZE+MrbdrsxU+J/h2xSBMUUHZA6&#10;sNxQASrwLBJLIpyXjvJhSjFa+kb4qOOGjUgZfvKmBUKTBwg4bBU3AOrJNwJrWeja5z89KUbSxMo/&#10;7gJRB3psy+NsRHA0GrCSD6ElLZQqdmv6ppngrat7+LrCp014Kz2TomsAOaCXlN1wMlivbvV3aK/P&#10;375l975/d3N1+fbV25coHh+f2jCjhJt0cP/N5csrTgkH+nNUNOqxokk+NSDp6xdfvPj1X/+N3/FT&#10;P/Wzf83vWkz1e2ydb+ocOd87mE/+wl/8Cy9fvvxdP/vXYFlucx7SsVj/6b1p6+Xq5umTx4cL3a6Z&#10;TQ60gfRdHfYqk4le4/+9//Qvv/n+X/3sr/2ZwyefHUwXiBES54sDrgMO9GJO3czRb7j8PlTiPnxC&#10;+T4nIS4cdKF2MDngfAbDr8lyP9gbzvwkKJNKl9UpQRRscQoLH9HMtCZn7BmOMrORCBq9UdvUakyY&#10;nlA+a3osFRTLcAX5mWGlvTtzUaNXQSG7dYCM5dNiOWTMKcFrA2R1SUTbLJbcX0JtEKrA/kQXPSJs&#10;JDYh3HJBDZ0bz7M6QxdFWR444B2UoBnIwVUCtVSCdMjiGwcAwmEGPvf6cpMPdazMIFXJ+WRhRKvo&#10;lkHbjaqFy+WEB8S0k62nIzc2GAZMvWWhiJoJtWmgswKz54O+gVFVihEgD9FkGhF+w8hIoOnTlXvi&#10;IPLM8XgdNPtBmKC3LyeMFBHLjZEUw9c8bTQEBOqSKuGeGIVw+Nqb+bRR1YtyBEKDvhXFOF/ZRCYW&#10;iGYx4kVSACeIbgj4qG+7kQOpydRgvgHRBBEI1RpE/FiIuiww1DpghUhadYC0G2AkBEaKheKtzJ9f&#10;XGiFTuZLoiayBGedBxTayejA5fVbOH4b5fWN/vD49ctXL67evDk7OX7z6iVhbzqbzCYL2SYo1j9v&#10;8lrvTn5FU5w3CKDaBuoZWNmmVQRw4Ysvf7g4nP/cX/tzezcz/TESnJKufIuH5Puzux98/v03b9+c&#10;nJ5wdE6nk+zMUp//2sbv7T9++Ii+LtiQHxxwAOM6IVuTcHM3nx9//mu/9vy3/spP/J7fdfL023f6&#10;nnp/Ol/gcn2PGxco89n0UFd4d1pyfiGd+Yc6DhXw9dIbzgEEfRpX+xMCG7v/fZor8NBqHXLREw7r&#10;JZ8i7XR2pKLLuW2DKryB/CmgSrUZ3j5nNTigbJhy1RsDoXngpRuY4a1NPZTsGyuk0G2RjCI+Hd+7&#10;heMVlceLpbXZwsZ4In4sJMdgqqRogqWVAmSRlNelucJ5Z8SvlP7+cBxOzkqvwoWAHwLxEAKXg/aA&#10;HFsIB9Qk53Mc8emsj37TQk9XrfEJz1qIIbtbsWAY8Se/8Eu/FCFGJawe2/o0FuYO0xVUNZkgfLDx&#10;vhIbaIGNk3RtqUu7FJm/0n3nyLSiht9S1ROazlSF083xoGnpKgIyb8Qw7d5ImnlDFmsvULQNyVhY&#10;kuG4dXVBZBepgfi2AEFVnBARTaOyC1IL0IoAsDEVU2W50rWCMm6FmXOGxswIE+gKSl2QhWKnutHQ&#10;OKlFDLo5EA72l6s1Izydzr2M/YSs78LcqFJhHzEEGSQ2dLopJ2L15u2L169eTPb3Xrx4huT11fV8&#10;utBDPXf6w4EQHCer1d311YrzlwIukVQv6qKB1Y3S0jeIuLbY/+Tjj0+OjzhrEEru9LSu9+/2sYyc&#10;/kKL3J1wUvILNe9W5e/2040QWCJWnByf0Prh/Ig823YmkHYImkTwywtOQF+effTg+PSMSi4MsMIe&#10;xXtojTGxYjpZkHHiIuBzesUBqhgN7fd1LiO8zxhWFqUaQEpC6PFPX18ZUjcNkTWY0wDr3h9KNKyZ&#10;n0pyG2WaAh0v7ThifOWq7PfJG4EiH9gHt9SZk4GaAzTYQxS6IuIQTViXEB1ssdpRo+p+UJhB17Uw&#10;pWyEKejUh5ZGlAK+aL+Tqo1WUo/BUo8oKQ64tGliRPdguRM49C/TX6SKSnI+y824ClspYcGMIjwi&#10;fA1bjBRmPgyaLtQICuwbQS6TLyNJ1+o0RDf/Y0VNMN7WbHYt4FLzoAdWAmh52rkeYowEIVc30xyV&#10;4sHQFIbuBiuWPLTV1eKiRtXw8PNP8QxjmM8kKgpUwOfo903SaFVtt+5PDlH9Y28k+4XvRSzjOChO&#10;+LImn/IPKdawOIEZYkOHIA8Neq/Cb3SIXiCwngCtBtR8hqioAO3MXEIdAXI2PpiWtG9TAGJZ/A2f&#10;/1YcLE0FxM6IxCSD7dI6PBM5tyECsV6yIS8abOqXemsBzNW1zwVs+bXHX62uX7188eLrZw9OT9e6&#10;8b8k/M2nR+nf0dGhIuN08ps//CuvXz8/PjnE1mS6YJjZ5GFttdJDtLSB8KtXNz/5k589enA2nRxe&#10;XV4tr8+Jou5UPNQX5tPZ/NWb1+cX57PFjHWtc+BSZwt6olCriZAsbf7kZ9+eHRCRNT4KJh4s2iKu&#10;IfHD733vN//KX/7WT3/no09/EhmuLZbruzn7+tlCX0LoLdMLIr52+nMuABSyykXVdEEHJ9M5/cpi&#10;IeTO9MMFhXvPlS8AOsBCTRU5FuTJ3sGd55FJUeeI+Htzh0UZqOjWUQMscmk4kjA02fVvVHW0S7EA&#10;YR968gRK2kh2ZjdN2rJyyWKCodSygY4QH+XOeoNcKLUFtLjPYnID+jBRL01kaoNCm+fHqCStnb48&#10;1Us+Sp1lTNDWyIEN0lkRZYzStBQ4c2itxwz/ZKZUWiqK7iz/VeuK5i0f6aT+dp8Uqn7OExYu/8RT&#10;Ht2i5U05nMoUz3JjrQY7OTiEJz//i78gNUlK2WQxQrrVV/HqgBqSlyyvm3SnTz48NohDHERWLC7C&#10;TzEyDWFKwKZQTXK71DsXX6tNguaUpBrag2bhqk5m2NXdrPC9FHWVmzUn41a0XbtX9xD2RCaUaZRC&#10;SFf99QlDBn2fEQ4CkkPCObr6LFpVPcbJvZlVuz368SEKQKgrRvg7QSQll7vV4C5CeTMDoe7ah8jQ&#10;RGnbS49JxUVVeXl40JTyZ47KFY6TznpszWtDclUTu8K+9G0b+uZW48/cEPDFlWGVsg3VrRzdvl+q&#10;Qja19V8tl199/fX55eXJySmb7sVkhhfLm+sbjPs5zvmCKD35zd/8jefPnx0eHqK5xvkDwq76q+4J&#10;um64Xa0fPjg7PTnlbKUva2/vrpdX/jMpzKCC7aHeWLn3g+/91sX5+fHRsZbWrW4TLW+Wt3srxnim&#10;t2zKc845ZyenXt46SewTcHXMM6V6oxvX70Tv1f7+gusAzhyM6nq9mE05fIm62ZUrvuchZ6AP/sOb&#10;3uCMKFXwn3HY01+k0yKycA37hpVVpAueGjM1sQdtMmSahVQlk4ewBEVImTYwpUPb2rJjohwgVTWI&#10;vMwz3D7nKQkZixhNA4gzFzdYEFuj5KYdYN0zjwlEsxu4nZJQFZFILanEWenWvprrYXK/C6JflKj3&#10;9yWcJKBdLyNyvbQcqqVmx2JJ6kFpXcZr3mrLcc5/ijrQ7bpaZF5rkgVJk7FlcOdzwitt4Shk3HZl&#10;s8+6ifNRghDSv5JLsWjB2OjarC0UrQZ/Z9WAGa2qMqyGPOMDng53LTgJDGHBDtvc7WLQ04GPWyFV&#10;FhdSu41EGoBKCITTt2g1aw1NrNEgRRC6Z4YO6uGWDxhlTLYRB4C03glZsfOheyIdCb2zI42IhUA7&#10;ekdxVE1sxEYEpP93ZaPS+dxg03/XKReRRUIpo1HcRiBEOXDUDwkoLjs0m47bevXxg7OzJ48eEQ6l&#10;MtWG2t9nSh/h8/PzV69fLQX9BDrXEOScPUD9oVzhIJyTaL7zhY9N3IGez/V3SzgP6M1oSz3dLyU9&#10;YVnmCwZno5vbNfWX55fXktF9eat7h66jS4/V4Dfnnk8+/mRxeKhxcE/g2wjDopS9Qg2vSaDtcT2M&#10;IuSeKlwtReX6UOU96GtHkq0I0dMh3o0PFNsGinRDQ8R8e3cCGPzUgvsse3YKmoxXTglYjQDQIAKd&#10;XgHqsdDZieS7EMl3oMhVybQSn0YxNQI9tIQjVkXThRBhFNEO5o8xUoxY5AMJvRP6Mqol1qxyzv81&#10;YaEmgICWLFQOrTqXjKyW9TCNkTH6EGA2gC7K3fzhVXNYXwmWY2QAOoZksdLZSW1okGJQWEZhVTQm&#10;pjwUTE/OlBmNHZ0FFtigcLeQ2ji5jQiQR8AODGCpgs5IHEPTOXDeVMizr+dckApNN0Nax0rMXUhw&#10;ElHzDIgrKaOvUG5+D2/yFQx9S//OD+xr902x/KT56vrq1ctX52/P9bzm7e1Sr6c/0i3uKUn3P66W&#10;119//Wx/b3K4OEz7eshHy/BmrRMASorcZBTmiwVmuI6Q4MH+0fHx6enZYnHo59kny+u1nxe9e/H8&#10;xeXVpZ65PNif6w8i6ksOW15ymlhdX718/gqx2WKxP5nmGSN3UycMtYoH69WbN2/w3GyNCU6I1sDq&#10;AlG9dnL3nTxESHvMPaI5vLxfQ49VfUNWL8OAGrX9IHSYMlJTOy76BL+p9MS7YdMfJAki2cu3hSSk&#10;dxWy+z7LkUmECsIvhYrGMyE0yyFq0dIfAAsLar6isCoiVnLvrkNr/JU2RgICc0uSPNjPr8CHKAaD&#10;1mjqGhLlewJErAlvEyMM9/gKFIXMsW1PCHDow2MJ6ngQ5RlNbkSzpFRK34hETzd0FgrgNFCMVhAB&#10;WtDhVJpKkmQDik04NH2wgYJUhXY7UncpNRukKqDadlqSvFVi414QRGJhhOZVihFu9IiIGDla4bwD&#10;JbLU5A1mOliMbIiaKTTUVjZIdYfCHsDBxhGdlt2Wmovn6pKQsAxWa4d41ahS93M4DUBcX12tlku9&#10;TtIjg+6NjqDy4AOJwP/wwQMC99HRMW2iLFP13XZZ4XLhTn+ldjadXl9frVcrFvBsOptN58T62Wwx&#10;V5pj4ej4ZL2+/d73vqc/We55XOvZDMzeXHNCuNH3Cs+ffX3+5kJ3SiZT2uCskx651zq5QcPhSuHN&#10;2zd595L4lqFj/tMZJJ2WNuHeCRENme0op311QH+7QvUym1RmxIIi+jUTokwR5cB6FOGb8JHSiYSo&#10;ahtgOcPeICMjlJoxUlNEaNDDEk7biqoK12rVNiITjIqgycRaisCVBTuLzgf8wN3tUZjkIzsgEj1K&#10;RTmfCm5Gp9hSbtCNUxSUyJhCdIqVaicNpti5PUaYTStIUbaG/B6pDXSnc5OwSB9yG8AEwt4/qDHg&#10;CetpAdFRKuzaUiuHQLEhxZYHrilF1GWo6lInitouIRr5piV9AxrdZgQ0gUaDVAXhRB0Qq8gjYztJ&#10;EVN9ZHpIzShlc2x7B/q2bFPFngkoIqmh3OoIaDKhndMizSqSkpMU0q3SFDXLzDgl/pd8IBDEeIMa&#10;rgKV4DMrhIRI6T4V6TiQE4qI7KvLvRdQhRFSQET55OjoyePHfn5xMpv7OZ9bbZGyyT9cLB4+fHR2&#10;+oANPc1hExWssYZ9G4Gk4aHdlV6sz3Dt0SpJtxj8gJrubHJRe3s3m80fPXz80UcfHR7pboz9kGRs&#10;cNmBt9fLq+fPnh3cTfSbAN1WUj+RJJd7dhK7+HZ2draYL3IYU0ub6p57LbN+nR/F7PdpLdHfw+2V&#10;5PVUIgHTgqQWuc9z6o3aBY0IKMqmI46PVuf1EK5Bf5NAUwzxDlj8A+QqIhulqPER91QYwjL32k5t&#10;kKKGsmK7GK0GqRmlbFAsChXbHK2XrYMrdOND9CcwIQcR9hyHNPHef4xAnar1hZUQ48AlAXpgtjpQ&#10;qisaMwSIcO8hzCY8IoLJf/9P/ON23HEdDZSdAwg3TUVM2y7q2qGIfZAj3RZdJTGEGBmdSypkShZo&#10;GzES3YONnq4YzI+NcqhEJhcuaFMXO4GMWCEj7ZNqyiqKXXYZcgkDozlyi8otmaalIjqXxRaABz92&#10;0FfQ8K1DC0vG9pUrZR9tf5w4ztvhLWvNAXWpFDCe7hcjvthf5/IfXmTsoYzEjjnFiAdKlj2MkYHT&#10;5FXLh5SMkNEFGlebc8wQyt2GEo88FBlGm3Kn/WGjMpB+aH7WGrrqg1Z36U5JjqHXK2+DMU4glJha&#10;I2Jr1w/FXptI/eTpY0y4T3pPA7qEaTCdzo6PTk9OT9+cn3/++Q+ODqcTWvcK0cT41jpGdXPnbu/y&#10;fPnxx5+enJxcXV77D8pO8RVbktVFrf564uJwSgh+e/H25OyEE4pium4RAt1uUpf379ar5ceffOv3&#10;/NzvQ2u1WtIgEoT5KfI+tDA7mR3MF4er9a2uInReOWDhcNZAVt/lldNAhjiZ3JDbeswSwx5I/udC&#10;WoHf3+4JMGAFGlnPQaCZQECUF6oomwddkVSPNU9QTZpmbERSLXUI0zkSadE0A1xpeRrnZIbcmWoL&#10;Ek0iYWHnXWLq0WoeygdvQqwdj7RAZbiEJqfSDmwvNtE6uYVvebMrQuuIiPM+N8qaK110k7BYH+ps&#10;DESrEKq3Qxo6cRT9KPt7Hx0eMPFVPbDliG6gr2nTM/6XkbjTby3igHVVKM3RlprDmspKllHTYkvE&#10;JmxIBXE2SFgAUg/qpGuYfdDk8QzWXFqq7clqUpkSQ3eBvA60oMndZQ+EWxZP3vijgzml4RC0q8Ne&#10;UZ5U90GyrLmkJRQ4ItRcDw+rHhop62FjxJvHWFOyojx3iyVlUpMs1lqE9JPc3hFrd2bAS7MdIq9D&#10;2up8YJYwsd6rya3rxWFprh+N9Cugy7VpGiLAZRBW8QV+vAKxEw6KzQgsHKBkRjE16sJancK+Ra1i&#10;1cyBZlkVhkZV4T5uOHH6cSAkaCu3EXpc2sqBpLPUyiOQkZHDalY/ru2SvlnVBt/hXso5IVpYt/Np&#10;YHW7nsyns8WMWaaP+hWSoO088tPZdLE4IjqrFd/qycMc8kerIt5jcI/8ADOLo8Ojo/lcu/H5bL5Y&#10;LAjJLObJdP/mdnl5dUFwXhwt1JIir77mNfQljdy7vXn60aPHT8/QIe359zhYYKjlN63j2mSaB+iZ&#10;ExrWctUVPA7rIsHPI3HpoIub1fqqjIBGdbM2PFoZOvWAgwJLgWrUIWrR0qvofLmgNUmKD8CKA4Rv&#10;mwwQFtiLeE9Qk8yqh2PFEZoRNyF/vBicPHla+l7+GyGn0BqzOskob3SLBeuVKolIRWApk7K7qn3R&#10;QaSkgJdEC8oZi+KMk2WN0EBuF4+Kj7KaoShDJEJOGGbavlIBdsgdcm5oE7fzbcuNDgw7gHG2hhKj&#10;jjW4SbUTcs+N67LAI6Dk++QYhN40FxQ/pegOul2peNxUKZEi/A5oDTBOVmHMckUssPK9XxJRRO2E&#10;+AOw6vU7lEHS9XDRdW5rHWxGDy31KSoN2iPZmYFLu9CqmthovMwsVcA8ZLKSStp2EiMGHdf0MP3V&#10;lCyUOi9HnO9yEaFTzGjs7206GPvAngSUogIRC+RYL8IRcosFO/kw2HQ6YU1LDq/twwa7tOD0zqiK&#10;jUc6QlLkoiiOxNDzeLDaig/IV6RWHJqWGcK/zjWCdBKjdNZQXqOVxlZ2bElC/FutOa5nsxkcNePd&#10;NP0yKQZTpNsp0xmh0e+OoXMe6s4lmrhervJHDQnG8GkVIFKlbgnEfm5NfzYdg5inAkv6R4UnBQ3O&#10;GhBX15fwEESd04+v9BQpTOv5NzqzXC05FL1s9+nfes31wW2eINLdIp/w1jfXemjVR68CDT3XKsOh&#10;HLbqnj4NRR4NuHYSBHqdVvV9ADlDpXEMbKqgqcuQ6RrFNvINavWdKCa6ie5pLMQ2tKV6FNUmaYfH&#10;Pliy+JclQtHMAo9MTDhzg6VuANU2XdM7EL5EOzS+sKVXB2CjqxVnSFkuOUxvKY4wqC8FG9yQ2niN&#10;AV/G1Y7+AdFWbAirA7XN7Qa3UCaT/5Nf+JVf8fZeqzxHV6+T4gDa87DSB0mK0rUd50W4olpqAS6Q&#10;Ypc2sR5EYpcLsKhXcy23KrneXgKIWTLh2tZiNdV3K65uknSKD9TuhRRVYZlNd1ypGACntCNWOwvG&#10;PXM7OyGckwmxEy3HXMkDZrFQRV1i0Q2nITwSPrsLMmIp9cE2W6POrRE6kIInD6Bie6XE/6xBJLKw&#10;yF0lKz4UdbKRVf2XPO2GSY6q1qNXqFWkRANlC+N90Hq1PH97/vDBA85dxGv6QI2fXNcmer6Ys0sn&#10;Or89P3/2/OvFEZEa/oIZVxzWudO/09iTxvX1mh392ekpYRZXOFaWep2PvlblumC5uuKMcHSkv4D4&#10;+u2bo6Mj/KXKRtxpJdqfYnAyOXz48Knc12ZZJy3il8wwXLphpNVGRH/95u38UBch/onQHTPgNRCZ&#10;XKqoH5oLr0ypz7hemXqElTRfjJhnQCOmQUOKLvGBX8BDaSeDOgWyBuD0RBHxwHecAk9/YQ5VNoRi&#10;2jBShz+EpryQBRTFUcOBpn8rONmrwC1q2ZRyB4tlmywHKNkRWUuODOrujhKcDG8PLbQtiF9zYUfQ&#10;FTYCQC2WRgtUmysOTw8F5z2aby4VWY1JXxY5Vm1zR55TNB0rVYVfrAycHBYtSVk8uPiqd2eWblDw&#10;cV7llCPY64NBoYMtWAsZjflg/mKwJ4yeVsvUBi4GmyUOXLXRiiRzbLr0jCKbONf3GI1COjpCWoRA&#10;RAsrTApVpQQy8wXz6bgPDQ8X6w2PtB+Qn6WhaFujtAHQTROhU1m1UtT6zgqGtjxNlIENvyoWUITp&#10;HVMQVX3ZiCDRKvKS0Yeq9Gkh/56kHJqssLhAGzm0xLN5UdXtjHwzC0Ts73HFCwHfYItCPL9eLnVn&#10;g41q7vncrffZ9q7X5cGY87dvvvrhF9/9zneOFourqyscXq/YER9oA3inn0SdnJwQnT//6tmv/uW/&#10;cPbgWO872J/qHomfraQ59tTIMiqXF8uzswefffop7ehwx4DeVYOzcQrB5enZg+99/wdfPfv6ydOn&#10;dBLPdW+VnmKt3sdnThfzk29/+6foIp0meiOQjTbnnsPDQ/whUL96c/GDH35xeOx3fB7MUaQxRgJP&#10;9JDQfHYw0bt0pnrFgq7G9ONhTlbHj5DXGWsfrk4ddDlTkikDB3rRv05oniDP0b5eDAchlmELhUPe&#10;4BnR0EGPqkCuY3rFJmNFQXtYf82eIgKMYGa8yZSz1AASRACgS854sk5LZQXTEGsx69U3ONJBbHhb&#10;QC9kqp10oMnRZdBkxN3J4rS1IfQqv6pp3XSWPIRQfqY+RhpKrls61gXxXC3Cjg2LwHRhg3JCGFDl&#10;6IoilOKWutCBJn2rR8FFH/JAvw6vcEO61YUvKYJUWdYGQugYSANyV29Sy8SA7DasJTQTPbiWLdQA&#10;ZXYBBYxgKhUV2NJ8QCXjP0eLajagHjOdHc1oeXnQO2A/paFOG6wn+DFiQi9mKXTKwMM8grUjkt2N&#10;bMibzUzP6FuEAaKyodsSWlUWINzr60FVqsdQxQ6IQIDJ+FkMUicdyUdLTGq9tjCBsCOanhGESeSw&#10;EctqKssqkoo29KVvIcitTgxcoyCDroeQK27CP9iibbWeW4aMkEKXXXKiRve4MYI/RV0i6aeahgOh&#10;O5h2OJJ6RJ6gfn25Wl0R3x3i17crApJudCgEr6/PX7/68vuff/atb7E9R8vhT1+LsB+nSOg8PT0+&#10;Pjl5/ur1X/rLf/HolN09MzH3ixWIHRofAjk5/MuL67PTs48/+uj66hrbrFiuEQipHtibg4nu6hwe&#10;nfzar/36q7dvPv7kEw83I6iBdcS/ZfEybET8yf78s5/4SQbvenlFT2H6ZvrtfDY/kUNHKL58df71&#10;18+PTucE9Ile1bnHB+Og3T2tzmacKvw2BV0S6C8y5t/8mDqmMdcTrPMyC4ZHkqQfaoUNA+aB3lat&#10;QQ5MlgOevCcc4zRl1huDDrcQE5VOUfNosBp0FMChtqHURYzWu8PBQEScCKCuh9TrYm5gbcRaek3P&#10;tiO+QUTIeSu7io3lEKOIT3NwbHAD/xUdqTRFEJlNfn/Ejxa5ryI1FBTJjfL7xjtFtzKgSPizgur0&#10;3ldsThJGRV+kpYZBHHZfNTrbacnqpo7dmI7mkoYcsvHDJSE1Fi9giOFC6Jfl1ckCuaPuDSZ4BBve&#10;LM3Q1ioInboN5CsfmhijXEykEFhbwIIBUTgjFIUKRMuQVJSKajMfXlv851M3MLaBoMNdccCaIYsf&#10;GNSprFPWcquwbVt208ADWZyJhSBOyBvrYIVlqrsAtqMAUe1mQYNmIc7EJnUIOK7IhmXwuIhFJsL0&#10;DWFVDz1RVXxQ7BGwo0yfaVquKVpV6HZKfWMoBxhNxUkrKEHHcgeNLUxc055NS5iTl79S5nCGe3e3&#10;Xt1cG5cVVPq04hsjXKNw0K/XtAOhVzTo0R/tuXDeBuRMzjHX18vLq0tUZJ1zgOdEbbrR8/Pzq6vL&#10;84u3r16/pjl4NuIV6lWKl5y+aVqLQYbvEDs/f4PixeXlcrmkP3pJzsE+1y2YWl7rnIQLdNw9ZeRz&#10;l18jpzcs7+l7r4n+zInetzOfHc1mR3XUvQrKstoAvnRZCdph6I2cJNFbwOkGFAuV8d80MZh0Y8xp&#10;Mo1ALfMNRHiHkXl1PfnYSA8L1j34qHu2HD5DrPXgRVA0DRqJpDqhFpXKSjNCIBBx50LlbJCprcdF&#10;IXowxYUawU6I4GhyUSNgoMJiwm/zzXGu8D+GKwYoQlSkLtuvIVhJnjn1x9V1D60VWYGlQrwLrR0+&#10;7/ZfXepvYAXa22m90qty2mTVp8tpmh5zKKQNEB61+vWKieSpklpVhDWcUJU4IEutxXQykwNR1Ntl&#10;xdfhPEAznhwkMMhQBdu9cFreEwF2ClURTiYV2mZpy3UVHpyxHYWVely5OLiKhN+apjaSwF4XUIyd&#10;VMUHCH93Jz6AgEnvqY2RiIXfI3Yi1mqJhoBiqhhqV3E4sSFVp3yvcGBKpyyNgIBw3ABUUbQ6lOwV&#10;2lizh9ZjSEIaXftFOsulH1+5gVC4vltfMSjrVXnh5avXL3/jN37tyeMnjx88Wl4t55M5u+LruyWL&#10;hAMb++Snp6eo/sd/4T86PILDbo64obsoYL28WV1f3d5d05NXb5fHx8c/+7M/e3l5zWGpc8Y+G21h&#10;ubp6/fqlYtjRwV/8i3/1Zn39yccfH85OmJ+7iYI8vt5ca8wxTYHT4Ld/4rscBIR7xtWPcWqXPl8c&#10;zibzxeJwb3r39cuXr16+OTs7mc8J5ZPl+i1CfoGanhKaThecsgjd89lCzCkR/5D2b6Z7eDWbLGbl&#10;1cgHHAx6wQo5BeeciBhDWhTXwLFCeUUlH4EJCj+KEF6Ng5ltaBaaYdOaazJKnRH91owcTkJt40t/&#10;A9haliBVzru1XhH1ZiTrasQk74n70GttY1sdDhhpjcQ4MHTSg+drdYR0wFC0eNUiL+oFGjHWEUwG&#10;QYcVBxoBQVYqVLflqmbIDmA5xps/IZTbDVBbl1FSKzaih4JsrkRod7THtzNBREoAArTGGY3jgYb7&#10;uCAvXGxuNULVJrx6JNQnMsxapMmYnUrychFUQG0VKMbDAfEwHOysd9zEFyLcULgdYie12IlL2yjS&#10;FeGkCoTZA2asYZxDnQMGzsjJtIVAKwayOLQZmTBTuw0LCqVch5emAXwXI6KZ7SZnN2IkKCzD5cLU&#10;hxtqZhpfXusPyuot8HAUyg4YDYeSuotiE3s0XxwtwCHxmsB4c6AH5wPGDWHOG7ZWuuO2KuBS8NUD&#10;JxgaYUfsu+gLcixweogzemAy1wq3+wlhKMmRMjhQGONS5IbAtTg8Is3mc3wi6Y68vkY+lLX9fa4E&#10;sEa01nHtm+YAioRvctJu2rs6xPGSuS6X9ObB2oqJ4hZFfSRtDlDQ09vQLqua+CbY1mgcj1A5ATRQ&#10;HKLwG2BFscdIbqdMkCry+2Sy3we9TOiG0kwFnKbVAKeHOBjzKuWTzsv0WGkLOtt5FQmaNBqPasOg&#10;0KG1uxO766qKP+/RpbueJfdcd5w3sJdwtMSyYG99gatrXK9TbYJCI6Kbc2bWBVEtFMSmzEjG1gZJ&#10;AQgxNVSAoM6mTlbKabUiQs14io0Altr4kGJf9W5oVDwu75TvHRa2G4LTTDWkGEnjXvfCAYSPEDBj&#10;pCda1TsQgUhGMWMO09uQ3Dq0iKZxCw4yIWMKNE5D7IdQeXguN2Dk4KF1LHBJBCs72gR93Vch4j84&#10;PTs5Pp4fHrLxZWvMCvDvW/VKYSKto7YUHFgLaKVY8cQxZAf76CzYgaNLK4hwRDjob46NxUyP61NS&#10;6wdc6yrixx2Z0QXQmqhMi+znZ/ND5ygdnpw8PDw6mczmtKHe7u3NF/PDxcK+aJB1TN3ioW4hiSMR&#10;OSmItBxMR3wPGZchiLkDHjYEVBVx64spAiFtPPE2fB2AW6kKKFG0V7HxLmBYohXmlCENqIWjCOKB&#10;spJHfgupaoBRKnahCNlULCe/D25/gDBTu41mvEcU3wMv1wjzvzchzjuMbGqgGLRypvxw9K30SO1O&#10;vKPW16VFAG90/HdggJKyLD3Vul2lgMCyyVZfGyBFZUn5mwWthuj3RABdlovV+5TaoMqmdZBlOrYG&#10;WjFVctBIK3DoW6qCCG+jVG+hVHt9V2c2KHVDjPgoxofkjYOHbCrXvk5iCmTOsNIASDYUllEUDIoR&#10;KOUtRN56BT1TXVPQrydXYtx2XKgMy6i5EIUbeB5BapOXqqoIoDUaKSgOUWAVbtY0wXjhx+OnB5PD&#10;wwW7emLzIfvr2Vz3UfSN6GStv0Oi0LzpddGGp1zdub0j0OtSgTDN5px4THSusZ64T4WuI+aHRwTq&#10;+QL2gW62yxJHKB/uEItevwT2N6f6+4T7EsPcEdt8vYN376AtOLcyU7CVPz7EMOI6/ctTUeo7n+q9&#10;+Bi+1Rdp4nBxwCqWZOmP5PQPBY+kPsvhpuDpYydMcvUZZp8sEHmSG/wQuN2KsEDo5IocHmjXfDhs&#10;cQj18x471DYi9ChvoBg7oVMbIrDUgDPCfT4AKjZ7dQBVZWPzfsvoRXXjVY8wR0hHSqGqlMJ96OTf&#10;0RHWdPZW0OSjiK8HePhwYyTtQ1w2iyXOIs86jzPdikoeotGg0OEOYXubAMFiTWsV8FUVYdBo1w74&#10;QQyC1v9WG8ke4feAGfXUapDuH8ceI8VtwAc5M4EIh98LNIQJStkwQx6VcgdXDRBmakeAz3Gr8ZZE&#10;Oghz95mjqTQi9CYfNuL6LZRtgsbHKwgdOaCgrwSlJ/11yazHU3TLng05TvKZJQqZG2IBnMxOThqF&#10;W84fapDwzBmCGqK/3msvrnyTih9zwiSXrrq/TvvahUnZowuIl+zx5a0M+MEb/7yWnf0C1tq/s+TU&#10;jaswb/TVxIoQiwWUdArRg2HNSfVOVivKKDHyGjDvnpRAWu8AV6mqO75v4CqZR7NLAxQLpfQhKO51&#10;aJwyzJ2b6sEWSl0FjFLRIUbea2qEIlpRuLtAbY6y0NsIv9VKZwgNmrSN+5uKeg8vSfUs+daUqLFC&#10;dGjWRsQ2UhWdCPVa2/AxVnxiuQzv6nj9yZDXSGEqFjB0a/9Kfpng5uOhjIdlkSlagk3JmjY+IWDV&#10;w76m3k5V4392nbYh2IKNRzj+mJCEhlSwOlzv+EttTcB5a06pa71x2r5NW9C4lI8OpfXAiv66u6bU&#10;2sgGatshPo42XQnra14syA4O5BZaRs/MApsBIchL8sVXWrTBksrwdZKCGy10XYiIyT3LQjULSnji&#10;KkGihbAoAs6VrNn4EuLDM5EW7eFavZNZWiZmE46tBxwR/SoAnasxd6NYeqe/JK5b+Yr98mRvj9hN&#10;1J0QT+0zVvypY0xxFsHJVH9bVyQXCboLpOci/UfG2X3LUW9/2bnj2fXqGsdQxu2E9cyCnIxhPUiu&#10;XT4yelwlT0Xpj+vC84NSesBp8vbN24uLt2gTDOkvDWUpGHyK8iCpUxgmd2/UUXIxZTCLR3r2xN9i&#10;teEtsMUOoyJoDIluapsdEffLCI3ZiEZTUlJxk4rNTdqg6AC3L07VFe06dVWEaspiEdsSZjZCY2KY&#10;I1RJVTkPgYRdUkOgVAQKFaw3BHzUwCm2BHNqcrFiICaDyfXRjlY46o5kVVWgcJbe9WnUEVDFNSCB&#10;l8EIMm7FmtLcXd2ay4/SRGp0kImjtsKa/OO/8AsZBeBR6K/u2bPofS+68PRbAL1GE5GFZhVFH7Zl&#10;scqCo5hTxDova/LdUg16FA1I2XEryv0Nuey4ObeS8VUTFpRM7XlhJV63IsbV5zgTOyTH90GqKtHq&#10;6R4YwBnJOzr4Rxm1m3FPEsqku+lVVwS2FAtlxbBMzQFyL0Q+JGzdEEPgSvFEbuiFQ1pMcsZDQ8Ol&#10;7THksKpLZR1Y/HdoVuuGJAyLlTEErqII5FrtpY4lYn3eKpOB1YOYt+v1crlernCXiDjRtaZeI6ye&#10;urc3N+vz87eHiyOiqN9As5LNmQI5runpnpvbfT3WMnn27EuqZ7PJnB233CDGz9jDqJ8sl9u7y8sL&#10;wv23vvUTeg/+aq2Lg6l+1UHfiNIr/WJrcnx68uVXX63vrk5OTzg5TCYLe6+77wQWbYv4f3c71ws7&#10;n2Lcwd2v8/RAOdzvzX2eefXyxdXV+WKh74dlhLPEgc4TDIpOQbo4mPoagoyTkZ73oaX9yZrVIrNc&#10;ReiMpWsZBsV7sdxcYlzXOphs1O6ZNEQJKZXl51TEAhnzbwhsp0yZxyqygvTFF1FYhkvajMuExbI8&#10;xHSShGOcks9sSXlkcYPqHX3S/XDtOnUxZN0NYLghJVB9KcXAPbUnG8hGavlkHG/v1mrSlmB6HuVp&#10;gK7VdbBHCy9g+BbbpiPy0KGn6OGbcxiohGek+zSEgB6tsliOo4wPRd09D6wicQ+jC2aSMwfIRyj7&#10;cRntBERo/SEYv+RabEU2retPxltY640B0eWqvouNK8U4mukaOWD6tU82vBIyKBJzE0KTd0FZqsLI&#10;JAdYi0Gy7UQ9MtHZiS7gpLfqcGwa0P6Nj+Wikh5tw0aQySeI+ibZyYGpbUSx5pFO7wSZME11hBu9&#10;DWKchaOkWGPoJ6mNQCzdaZ1Syx0oe8NQ1f1kpD6bXdMSG6LoV6gbtkOjyUPAWhuwECvKBi4FvgFT&#10;FhJAcrW+Xq2u9HurtX5Vqz87vpIJu+lm9Dyr1bwzV07cnc5cebtcXl9fX9EcoZB1C/ParOurS1TT&#10;sN6qhiKN6zdM8LTudb9H4RQVdYFurfxyG3XXvtFOHvvRNwa6TaTvrom5rGG5oD9yrmcokUKeNT+b&#10;HurxSj3AqrisI8sXFIBPdkMwzh4+ONJjPNOyLLhQYXA0M5CcQ9QyrnmuENELgegz4+0mimc7lyxt&#10;6UMSWUVuwAohvLhKUZIm5GKdiwbJ2UJovM93G7jISAHXvg/ydgdU0wgLDmBf4lIaifAInkEldzbb&#10;r/fAegiXZMUSSamonyLagKhsFv/5pxkquhux7dFrGFcVcxsU/gegKBh2Q7opAvu32xo+NC8kOTTl&#10;3adOOemXd9UDO7rbGLjCSkaWQtGjSlOh5DORThaNILF+8MRmkFUbspUZ0MbJkaOaaqnBivcNtGqL&#10;nHHjlyPK5t06N0E4vEudlzvyHpSNNVqrC3sAuENIrugYQyO7Ec30Md0EvXx4MdIDblMJoSg7SJsv&#10;JID7xKl3gNKe4oc7GYN6gaefcqfXEdl1/FhzA6l7TNrImKeIT9yEiYwXjMKF9qEbophC2MOqt2my&#10;1WqJiH+7WusbSnSAv0LV/oMQ6p2Jt1A63C8ury4uz9e3q9nh/OjoaDadK1ZiX/7fTfXX2D2U3r7o&#10;5fk6UegdZ5wRuIjABmGcyEwIXt3oD6SzV9GfuL2+ZuhoVt55VDOS2ISwQ3qBmr6e1V2jOTvw1c3e&#10;Uj8KYxr0WrTLCxy7ZjDl/nymn0NNJowzl3j44OeJuFDgc+qzTzkL+0FQLio0LVDQa98a1bBkH+jd&#10;FC3jB3omfEzRRzzTr7d0ZNlVLZNdKStAQGmEnt8T20jVfYjMpqVdaGIjaHbrMqbIwJgt571d48Ss&#10;n3hvq0dlCJ/SPSB3uhGoJRqr1TvlEW2E9vlGiuK7Rp6UNn1arirJ3wuJ2ab0S6d2IY11EK8iIqCn&#10;R2iS5OkIaJyWa8nlQsG9IiSs/c7xol+hw7VHbAW2rKMaMe1L/KxbjnBXCaEt/i7slLGBAg6kwn0/&#10;yqyb1gktFlzcATrPmGQ4FI9qUIvWEAM/Q/ece/EBMjI/QOH3CK/VRQ4wOOQj5gZWJDG1SYE7LhS7&#10;78dobYDWQgExiatUX79OWzzqxxYk6ofjGhFEO3JZ2HSHwMbOt/woRDvj/enV9fXL16+Wq+vpVH8f&#10;PIvNkRTo6frLqyvW83Sqv1BIfrjQuwps0hcKB1Oi79Hx6fHxKdEW7aPjw9xvwQg5YBuPtF6ydnAw&#10;m+sxHrzDyX2dOw7106rDQ/9I6vDuYEpzy+slh5AGR89k61tfcoXmg73VzS3Vb87fnF9eLNcrHNND&#10;QHPOUsjquNNRpyuewG/Q1F/QXXLd08cm0IbY420MBz9TWTGOLxGI5DYwQQd7Se0nuhlprfSIB6UQ&#10;xMQQYbdKPiy6G5GxM5uTlrY62iX4JdJdQryobdBHCSxJrCmGqI28yw3ZYeHpGamqvo0dre+GlrhR&#10;9D4YkS/Kw3MGhUG5M7s9XxEoVrZGcjSMkz/xi78YKkYxxYJu0IWzwn0OKf80kMNLCSJJGtqvaV1h&#10;Qa5CxSMqJcCJIuaGkNGKHNvb8FXeppNuUS5JQZ7FCc5DAnYiHGIE6bgq+S7ofAYk140pdAaHvB/q&#10;iEWBVPqYJmykyYSwUgPlO4t7PDW8AgEIQvHJoMaiG4yKMDT6NqGCOVP9KF+zRsqsibuJKoI5m9xo&#10;RIHdk65dk2+aAas0XcCx0WgQb9Q5DYmfmfH6CbSayJFgRImidk4je6sfE0/09My+7gFxXbBcH+xP&#10;tWmR0bvVavn29evXb98SQvVimvmcgK+H9BXo9ZIy/6h1rnk+OOQs5yCCTVnlZEFDXp8ytVwuz8/f&#10;nr+94IKAswi+6JuAyVyqm045YN9yTmMw8UHnj3REvoHb9eU1W//LN+dvmaiTk2N8OtALnOp9e8zp&#10;Nr7v43sAMqcQ2J5M4rnPRZ58DTPqGkrPnYG7dgZ3tJm1dzhD/+Rg8dUyFo6abABXBYQTBZDwiQqU&#10;4KbYEb0KTKUG1IF8uR8Y8Ya+HI8FNu9qqdsIH4NNvaKGLiIVsaiXjrQYqIFLtSgNhxrRTiLcCHRR&#10;SaPKXY+OPgrfVwlGsQChLJwQxU4DikGKkSDZZ2m1qh42M+AjpsVYWilejRC3gmZ2sywckUAIqlIE&#10;UDhUtFFkLQxfGbT/8uKCj1hnbEY+0wRji6HWjFeebam2EP6uRlUWGAxV1eKzcBpKo2Vei+sNKeph&#10;iUoH6oBPA1LCOdlF13VGbWkzFmSt9WaqcmqFOIOhaUAjRqquiNBW8cQbro1ptQ4nYtHrfFCWK9mG&#10;SMpQyYR+f64GhoMpkvOrWCY1NyKmhKnIWVJaZciE0pCtNBr4uEuxMLWk0VeJ/9BYoWF12YL+L1Jb&#10;RT618lltvpW41s8OdEwq18WlNv9sK1dkufOk72fzVYG+5l35byLu3a2Z8edff31xfnFydHp8eMa2&#10;m60Ykm9fvfr6qy/PHj2eL6b4QShlX84QaklrK60vQnESI7e3bNtXFNndz+eHjqqE1wMautbvIZZX&#10;V1f6GyPo6tUGgHA7u9MlLGAQ2YvjDFvgJf5P9/QDq8mc8Ezw1kkFZ9jRY+FqeaW9zsEdVxHHh4ez&#10;g+nerb4K4LIHZTrvp0P1JjWEUNeFCtcbfmnawXSh6w3/6V0uUxT8s+FQvM49UjujQcYLjSwEtaqp&#10;dZoQrbIS4nXWkICWMdWMvacIfU5+2sb6vOKI71Nh7GgG9RIL/bpN0hVl5WimnWkmZSS1gWTyYVNm&#10;0YS+wW7wypMnzKPOovKJZaL3oBS7Jlge6YjPjBD8H79F8c7v2NaK2vO9IHePcpouDmhFpOi4Ci2p&#10;VBUZr1N3J1/YwpOMUI1ATNyXUgTQffehqeaDFSwfEPD40sGMSmlT46xKF4o6hwiWZI3/GQT1wjX8&#10;NxVR0Z4I0YWjunIKN8c2CtQ+Mjii0y7rbm/vRsspkkDv1aEmFqNrokCtmVEFNGlIQfh/Fd4YLOSm&#10;pny0JjbgCPRn4dtd0Yxbio3TAEcvVBSTGjaSMuuLO20PEFBZnEIgo/XhXUNrqEf4yTmSacHsAi0a&#10;TZiaTc5Fk8bAq0q3NWSfBnSLwG7LkI8oHRuxa2V5IhWtEHFU68bSNP8jSNFicJThUoQlZCaptqUB&#10;TK+rhQKmu5kO7JKMgGYtCBOCa/wmE1DyACOU40y3CDPxrm3ChcyHJI1W1Dcut4RIfSVAK4Da5fJK&#10;h125171C5vZOr3FlQ/3s62cvnn396OHDo6NTtr84R08vzs9fvXp19vABkbO4dOvgxcGvZvhfxudu&#10;Ty/RpEzgWMwX+OEri33aAfhDTnMeTjLNWuZRZjUe/Lfveiunjiz8Ix4RE7HnyIjjN5eXFygdn53o&#10;DWlcRhzMdHef1bJ/wJkohnB+rh956fF/zhe62U/I5/Sjr4H3iPh6AwQnkwNdZ5S2K+wGRbIwReQi&#10;3UWBGgbBS9R9yKpQpis/uixS469fk4lbkV5nggJcKtQGxQdDkvS6VzEoatcluZKz+gaRWipZCTHH&#10;/7u95frclUUJ91jqPttldXNVlAtc1fbAmqCI6QNp666FLaDFf1nAPuuxVrl9vx5DCwdFPdsmOzd6&#10;/UyE2j/UFTWbIlCDnR1ZsaEgQreYUqWNkN/BLvIqRhGX1L4PKH3q5lI1YC05pw8r0QuxOU27HuBz&#10;clupMEt/oB81nXyQx4c7ncuB9PhoER80tQY1Wf2oFktrjQPQbfl92K7NYdmANTlhpEgeegjmOM15&#10;jd5x/b5yOCqHmQ3kMlkYOTlCmMmXy+t6EirgIPURLsSOIz4EGlqOPnIob75LQMyBWMdGQDcx4tvN&#10;RabGI7+e1wiHWtwOQQ7Yq1IVIEY9EUTxwgIJnU24IUYaUCTGIdmK5Lmd3YqgCTR4P4Z5IU4Sn/lI&#10;bRSpas31pmiRKlyFXq6v19pT64Y+ULy9u71eLfUH5FRk309Ihetd/8369auXz776kp318cmp+6tX&#10;NF9fX19cXLAn9swmPGWs/N+LX66R713Rih3bJ8IyGzr0fNkRvpzQvU6Np0arBJrYpBPqBR4S2BUc&#10;9AYxeajbNZMFkYh+YO76+hLts4dnBHLit+4sHej7XOxjD3OYIec6g9OBX/vIdl/vzmSP7xlkAfjV&#10;EQfER2sJZbjdrzKt4QDoejxXsRJNzKu4QcosHe4mfGN3MLms2zpXBdEthQ1GC2lXxE/QsoXyyXVR&#10;hy0V4eb2qlAGMlyF1G5pOjQjZZbHQDgQqX4N7NsLG9G2DP8pjzwspwux9alEmPZ6KMqWKg40rR5h&#10;sqTtRg93xKDgPNMkOoBGjUZFOehr5eqSRYiAUYgcX/BvrNHgbZ1YHgy54Xwz0THlS67Sror9Hj9q&#10;I0Qw9gqxSzIWku/EdhOMV6E6+HguktutACrTlJNGi/1XxLvWZSQjBWJn5FuKPZPQo6nv4AtMLd/m&#10;iVZmseZpEEcf2IkpL4IkiZEDhLHTy5BzEsiKaeum9T25qxQcIwPge89YjoSmOELreICMQpzRODP/&#10;hDV0+Ml7+GguPkeMsAyVYnKMMEY9hxzH1o741Iq+YQuvs5NCre7u4Pat3q9J3Y3uiuvG+FqvzF+v&#10;l+ul/jrKs6+/ZDoePHhwfHwynU5Q0q3z1WqfE6dcckRQDJ7WCdK73GkUB25uL1arpf3SwzNyUr+w&#10;vdG9d7/lFDHdYVC3FO7zvQnBl3I8dGjTovImKI946kGg6WTBZOIYLpEzD6enp0Rx+SNPdHNG7wPS&#10;LRouQOWoXgg0nZeAT8T3a92olef6/ZZfMOfgTJc88yALgFRPuGFonZWD3jz/Uwpc6lBDMRiHRcMW&#10;bRdk4nq4qqyQcGxkIFbVzSx0CXANI8sp6kmrTakQMpCiDNCdwTIGTFYUnEdUEaBHyjjm4YnJ6s/m&#10;EyeLHZny/1T1MkxroUvXJBg6+c4D0JcdRcD5IOJLAliLgpovjmSOIhIxy2zscFIKv4ACOzFyGylW&#10;opViPrXAuo4M3pa8DXVbNsq/YrZ6MMJOZqCWhtcQjWiAEzHQc0IXFDdKf6qZjVjKRFQdVMOIP4Lb&#10;kVarZdA97hsksjTjIM0VMgXlChtpjiJhjKUQsapL7vZqi6DJW0BILQiT3JcUhR8mgYO8AWbTasBy&#10;s5A8aBxABOrNNn4PDpWEHNFyRg83lN5XFVV3F1LNWogcEn6CVlA0hVTEx7BGW6+y1L19vUxZP9Ba&#10;sfW/urx48/zZV2yiHz9+enJyQnfWEtO9H/+Wigbh6a+K+A44C9rnDsd08vX6ksu1hNh0c3KwjzJX&#10;CYhRRIwDBRvY0VersjNn6y1XbSaJniKhk5IcW7ILYz/OeNMCIV35dP/s9Ezf+uKOvqSd6z7NAa36&#10;eR6v1IR6MgTisHyW97pWI+hrgWUUdS/ChAJSOfJCFDCgLuWT3B8mMub+JCzqIzzlkihCG6SmWutm&#10;sANsLaRUkdOnyPewbqGDHZaMZgqgFAKUDqUrPgDrFQkdGTVnraH9kUddE9GmyI5EppuiqlyyQ1Io&#10;shWxoUk0OptFKoTUa1UF5dFlt2y3aQLUtiFDvUQcPfBS9Kr6yPKOiO+lU9wAlR2HlfGfpRmDyUuX&#10;3gNrWr/ctFKhQ4oj5gitFoIDb6dwz4TeIYPPejQQ50U5DXavAJqpAsgkD8JsgFMUjJGRHo0vI4oT&#10;ZQTduiJ7MxUjAEaYKaY2aJzkiAVxCViq1BIgLV4s8NkXe/kR7uM3xA5IkdZD9MBE34SEi3hxDyTU&#10;lmhuQEcg4TVigW0pozntqnVbg2ioW2e6E77vP1qrGoXIuR+dRImmbEceotr8ktxMP6Waz+Z6PZq+&#10;BoWjBygVS/1FqFzOWasGNQi5AglfzckI6tPpof6U4eLo8FDvbJYRWfCzRrmnrB5prtHBFD21Za8I&#10;fNEZSM8LYWo2VZpOiem5R08vtGhr6+qRnkHXn9uyJ4FcsrvhmPCYlwR0NcAVi55qxYg3j+6OKy1z&#10;qwcbFJllQmE1UaIz01JpWEMT8SHCHNaOxVxVZoQUy1G5D1GsAQAG6hlh/yTCf63BBKKS7pO3ZOpp&#10;lK0v9T7VKatjoMMz6pvWdUe8FjRERIx9XWx5O6zE4mmBEoTYLu4Cq6McyA0skUIZ6A6cA5KZev2X&#10;3N8ijCHTHWRVu4SBJ65h+asv5CbUest1FIF+EO+F5nOHJIYKdT+aSlMPMUJkeiSINOiQ0yGmbgT0&#10;ArHoxgjoOeRg20niUYMt9wdfAerwhzlMbURSRJXPCKtgQNNc0PjIVwuFoCoEQIC8FQObKi5ZCZQm&#10;AAKUeyMN4fT8JmljRWVkJMwhCrPlRb9ii1E6jnC223CkpfeLlcnKsaRFSVj3omRvTNAnzyHnLzO1&#10;8SZ20iZ2bErestHHgmeckZVBlrZ+qosOsV6J80ROFVohtI4n6SaIt9GyY5odVlNzgzC9WBD0D/3L&#10;W189qKH0KWtfsxbLeIQNH0M4ax9miyM9e+NzkJKQMwdt2nNyHckc1bleyqA22KuC0ORBpbeOtU6m&#10;9REheWxZyhuJipH9vqEeMlIBjdgWSi0YFDqg2NsJ/JVK8xfIZZ88XJDCWGWEdzan6GZ9yfSxfgPv&#10;XWWE/245S0uiEk6uD0tvsM15N+6T3nSQNmsxTYcILFFQWD2KSqnNZ2gtTC91iVWo6uXbN5YrKNya&#10;Z1hbLkLPUQMdddpuyNXbvf21dh9qLHMGEbEN2oJJUYS+ZIqKcgIFMq4UB5+pXd/o15Iubrwq6hU9&#10;3QPJCAPWVlwKhzzLrRUbR9INlP2ceFkI+/RT0d6/GqrO+kkxUwUxgnCKEIQd2DZQIH73HQtQU9pC&#10;liLOgP0D3Yam2BzLfZZMp+3oVeylqirraQEDOmabg2GS3+nxOEaf2Icl8v317RqTFDgWERChuxy3&#10;iVWMAz7RVk76GKlG41EBZZrDc1cJckBmNALpFIDJWgyNFi1enL+5vr5gugnsl1fnz59/tVou57N9&#10;QrDPr5lBvVnfwXQxOWBXf8x+nHHUdbS24Hf+de3V9fXq6uryZnmdKwgp640u+xcXF5eXl5wPaHRv&#10;MsXcfH50fHQ6n7GpP5zMicL4umLvfaMnOC+urvUXDWmULeHVxYVOOTdXebSSk9B6vT45OTk7O1Os&#10;PzyZz4+ns8PZ/Ei3idivuXfI0Ge2+LrqIOgz0LqkOOQ0wLYSRdkyFxCDVDLoC1DTRghyiVU6RJNs&#10;iEyPZipFazFBgwWZ898Q6A2WaPYtRcFoMqY3/rQi8HoYeIgWE+09ajn9W0bLL+iN9IDZchHqgsX0&#10;nCTCihtrooqPUAIGZTbB+camR2+nWQNpsbU7cmBUBOhuGaFhlrQvxaSAC1SV2pGFpmUzm0ELE/Qc&#10;clZgX4wWdPIQyGgsvJLEUWJqVSDh047FsY3GN5GUsg4RL56mqINZd25FjJLgRiTsD/lUUaoaLF1u&#10;CzjbAUeMYrlHant6ZD/8GE8xdlIcQ2YKKDBqcSjSvU6VKfQ20WGn272xMqmlYNAqgTKHNFXMLpE0&#10;nagDZdQljoz75RnqYLPIRExSJAqxmZxo5ZuqiBYjHqCBHUPxtBkhQeOB5L0vJ5eeJULQBUIeR7jP&#10;8ciTbtiLEIsJnuqEAjuhURtvxdOF3nevWkHvvfGNHIS1g57rd7KtVvfJTczZsnvTxhq/0z7bt2IC&#10;OeMzjb/5jbjvDLG3V67EOYBEBYGJdXhzu16tln5NckajjAO+4qmuErSZ15cBeKSdladJOclHGc6E&#10;6SAFQ55gyudHsjJELR+hZzY6ROa8IVXbGGn12OYAmCPA7O03ZuiW90UThdmh+Bljkdl2POo9SkWD&#10;Gea32jxtadIf43NNxQ5rlbmzCqiNLZS6AeSCPnx83WNsB2Jt2+ZOfivukK+5UjtxashFTP4Hv/Dz&#10;qChik+qgl2LjS9fxWQLlw2fUlPom0Qp0VPQo9R3Mi6lBbcSdb/h1iQipakjVTlDb8hGalm0IKY4g&#10;Li2aRKSdLeOy1aDMqIBuToZO5bBF8uEQpa4BaRkppUBNNyPFjDm6nQdZ/CvzZeWEJ0U+OzmCdZCU&#10;sPYlCfGOROp0GpMZc3FYHphhY3VJiJSIk4vlggkoxmm7EwuqddTbv7m9/v/V9qdL0ixJeiaWmRGR&#10;+7efvaq6lq5GdwPEAJdA8h5I/qDMLZAipHAADG+MvykC4WBEIEIhBI3urqVrOcu3L7nHmnyeV809&#10;PCLzO3Wqh3wz0sPcTE1NVU1NzczdIyL5trvK9xyQneXgcu4S+5p5xw/htC899klWRu/YWO9nlxLu&#10;Cesslpn3XPtEhsw3OxKjOc1Q0+V15sj6ORoiM62zefKau5fsj/b3DydeyTnyjoJzgDEaEkyCDt5p&#10;Xi7n+ZFeRLUw20EYMlMcHh4f7MPk2Nf+kdd1EDjrVl5Za0kPCPfVtFep7S+v/VdncjTXzvO0O6Zb&#10;TedYZi+b59gMjWrWH77CYfi6B+sIW53yEboq2gZatJQE0gxyNmCXl8RbsFHyLYoA20xMo2ORbL2g&#10;TqLq8K/fywJGsioq6q+VvIti3lNTMS0KXf8efI+O/RF0XHp0+al+l0lfsdATDCmhGZLdK8kWnx56&#10;XMAbjj36H/7Dv9dU0FOYSvz3oShF7VXy1tapzrqSpGRhvRp13bF/gSblveKCZPsfJrwcbn2tiNOw&#10;dVr6FFmBzJYaULbzLqeqVBqQ3mJSILNK+a8EqdRA26zNUrWK6jjk3J+GgehDYZmrBxWKKCciTSc1&#10;QGgbJZA1vhtJEobWNSCrtkIFsyZkIVKFv3L4NA3uwHqcGpTU1gEPKWE7PhvozsOi6aIMHJPp0Wi/&#10;x/i5j8PuMjFRN6T2gr3Fii6HzosqF1fni8X0IFfDvR7ihW8bIFAn3PsYe67h+2tZhlKvpHsHmNdy&#10;gV5osHB1D92EOOtDovP8TG7tBka744PDk6PD48n+4dhPveYmgA/1GKMJoiWvmxRno8Vq6ffhEMaZ&#10;ZwyymbdgdXx0atA/8KoOc8aEFyK5sl8H/VI3pkCMJTpSGvlrKGolYDf1sSYFBc1bmaHguLZjijnW&#10;WWHbzpRvZkDQt1O4WyW4m1kSDR2JRBtKoE+AnuZ+3qInx1WaEkNJKiLfRce33ho4M27VxZTK4j2z&#10;wp0QLOdWuytZM0ttlbyv4hYGOq4ZgKbYnfq9wn3iY/gegir6foJeHtIQ8pd39Rz9+//wH+wTX56T&#10;K3XSjEPrhK4JL2F5cCjaC9RDEaRzPWejtF5Ul0O126EmjzUNwyMrAji1wFFsK14UqNYnQFQZ8lyj&#10;pyn0TO6JPsG9fBwavtTJWjnKg7VlHjqszCGKT8gsMIAI05VZ6L2uR+UjHilO4VOLlyEiT8YCzdJ4&#10;3lyF5rNL1EYoFn4wkU9VCXivU5DWWdJXk3ChRXttOr2BD7QcKSBGWRhhnAc8bwYpAYopFYtJXmVe&#10;E5REskX/W4+IgTVKnsRxLOOSFzb++EJq7Nz6IOX19QV1j/P1mZRSK5xvx2MvueRJGOJ+rr0QtX0q&#10;xiAOIcQls9+RsGRSYVUewXOpinYzMfgdcIR71vgjr+cc+v1q40MiPtOPx/QN8rq+X8xvES6fFWDy&#10;mOz7i1rKPxrR/PHRycH+yf7BMcv9CRzq+UtvlyHyOuJ7/8PR5I1o9DDit99gUS0ISPuJ+M62OaVY&#10;Cks7U+eVTHOaB9Vp/xpQtlcPGqtE47uBu1nFcQuNrGMlTaWjzgb65u4yhxjyECBxPMhdWTlPTqpO&#10;yvvXQPdWWvsgDWEVI4ZmKUkk0ltDnJwOXd11oj8dNBER/0wgOa4BG6vaOCIpXbHqGQ45322lqd/l&#10;1yn4HibgLh9yQKtcPIn4/8O//3dJN7YOu5xWTnJLB1Huy3uOkvYMwzGD0uwK+vzbB3mlPMcmmRQV&#10;klLDYvKryI43P+nAAVM8W5bCSJ+j5/RQn5lRVLXiQI1LImlOw9yXjIqL0axOZZhXWDcVigVHL52T&#10;aiM4E0kbeQlMBJdYKSpEWUMc9aSxHnFHI8m95dRppW3DRCQqa5Q4BZ8Qt2ZkcEUsw1x3YI1cRqMo&#10;Eb+unruPS/RQgoakyIUgKlPPz2QSlL3hucgtVu/QxqQlGwKpW0ISiFyaR2HIo4qSRACFyoShLvCc&#10;zaY3N1MiHWKwQCbUJeT7lWPkZFxhrvIrKrugns1vprNr7EYwpsHcrTDiItvk8CRX2I9YmOfK+xGh&#10;3+kjEVZ1YcVmxSf8p8w17B/GhPCxgxCRaAIBUBsBD4+M+M4cBwc+51lfytaW5/SNuqHRfDHz+41X&#10;fg8E0Zz5RpHT1xN/Hp1wf+KFpsnB3sirTEwK9XxEDKauGBkFslfAMH5m27kgP5iFSJgIBa0gygx1&#10;4YtXTsrmdgKpdFnLaqcWxPocbM1u6RgNkOp9Ys3Bd8mpZPqemh3SU6JYcUwwizhmNbngUFJV6g7H&#10;4XlqcdRZNBMvzqTobLE2SrB52tJNnrBygPDGsb1SIYJtorJCPcAmfxkOK28JU6jWu0RPUsYxURw8&#10;7Yo5dJWCQZcVN05CV1VBlGsgOqzp+/fCWsKYMSfpi6766P/27/6vOct9Lcdtk1LqXNgla5QvBsnL&#10;j5g7HvzKEcYVQ93Bke9F8nmJ5crbfTAJDwMHEjAaSdiw4pgBb/nusJyEzdiCJmpFjeXcz2F6GZfm&#10;YCiveDPdmRBcM7ujAlY0Y/giNhGXSFluCMsXSC0MhGk9Fveq8a5RiWairKBpGt9zSUfa+/7q7Ve2&#10;+TjRHHrXiNZA1/nqdg4LTg2mcPQict0+5dyhzJGmkCfpxGiXLwx1ZHEBi2pkr26JRw77aEcNYrTX&#10;oyMNfFgDEpvyqfp0h1SZtGgL0RVBU1N/ufTp7lwciNbQEvCw0CgPg0dOBeKYlz1MVFou5xpz95Yw&#10;FB8wLhGkeZ94R9Pvf4ct3BJPK9yXH6W7AnP8lgv522u6xGruD2D5I1aZj/waNYrz+GN+rIpZExv6&#10;PZHaSi4wVUS/3BVDXV1fXl9f5bq3/obVprPp9c2U2DhhYX50vH9wSLxlQb1PsN516jBKZ16D0dJn&#10;/5ggiPk3RF92AfaqT5QhzYKJYb5wijs6PT0+Yf443t0ZU+AVf5/lj1CRiI4hTM/m/roLM86I7QIb&#10;hIkfu0VQ2vRS/BhxTo+OT3wCxy/M8fqSPhSoGicYZJnPcK2WSDtGUNrzOpbrfWZEREX8zBPGetLl&#10;BdgWi/cgJ3OzEyBH1Kl0BhM+Bbclsx6zSrVNp8BD/+pgNwVex4vzJMdjnWJABw7tagBPqgr8OHa1&#10;15A+rBTDelUhSyv6wg98FmEGp56TAViTRGnXVZIHZjEuOMyjPAS8q7iEab6OQAOl+TpNwgZ0Y16J&#10;G/pUHJ7STlkqkquyqVdVHPA5LcriqXlL0NAACnyRSIZFjTZoIrU1YswhOafroVdVGbkDJuEjAxEm&#10;aS40pHSn5C3yOXBpmkDWbfLUC7uFq6Vh4j8BIfFBgtvd0f/5//J/+vDh7Ob6BlPja+53JY7J7WkX&#10;YmTEh/xaKaq5SnW/7CDDuhwTquyzMhaVWSjxzqlPMoycTuCZ1VNcJ7cAPSSqJgpbk5WZJjMEMR4W&#10;jB+FEA5DBKYnDT/qz4GXbcEPtrh8rZUYusgn+zhROhqxtYBrzzykQZXiYLanLvDzUKPOxjBBUgOB&#10;+jicbBf54q/GoXzOk3NaqcwI5QuDl9G1FynNZRyMYbQRqsUsygBJSRJWHsLHaw4JhaEKehWyXK0c&#10;O8J8n3iBVOOSTx3FcLAZxGRZsq5ZKQqxAysV2wyALDwJl4uFneRvj1TP6lF23O6IIlmFUTExoY2Z&#10;Y/QQ7C8fayFSKeszoMZJv0HMJX44wHO5t5vfLunFcoQ4cVJ2fXWNQ+KMkwnLc32AyMtr32v4J4eH&#10;RPw8TnN4CI1Gh5Fq07jtThd+IxucptduFI6OjrAEyxWcForRaDK9WdBnJydGfCI4/I32fgzABX5k&#10;QEuWDm4VMnvNcCOaoJhFfCyDYPu4HIH+ydNP/EEuSyboqCCqtUbcFtfT2uX+TiSzm5z6/W4YkMlw&#10;f9+veQCxJDbXxxqLDswT1OIV91Zf/uVoNzgGYRgd7QK6I8xscgvGsnS9VQfAAz1qgEJ5zrDH1zk5&#10;Om7iA0oFSmaIKQuVNfSh/lSHby10PKtZvIhRVgPKcEEUqVLAKYr09KDSaa4yBJk1C0aiwEt5WiCW&#10;iumkL91JclKvYtV4yQd1KqwhvWf8Nc5FTFFoW5UBJLBKLNKUUlpeEMvPaBIOrUELt/kgbWp18kli&#10;dEm6ZIqVN5GZulG1WvncvonIu/vbr3/35s3b+Xzx8MGjJ08e4/cpbYxZJGKkJPZYH6Hwhw+Xb16/&#10;ZSl0csrfyWjEKGTV4tex3kyvzz6cE1RPH5wcHx8zvl3xxf+rcecPYgpTi8Ng5+L85uzsPS09ePjw&#10;YP+QsYbrO9BuWVjNrq+viVY0wkBSWJwioujCceKIKG97dbl8/fr1fDan3dPTU0bLZH/id6Gko9+8&#10;eXN2dnZ4ePTw4YPDQ5+GVqodj4oV4WxhpJHpI7fyYrW/D/mBA37pV6nQInv89x8+YJbj4weEnfni&#10;hszohUi+OENOuLO6hJgegCnxwTdNj8s4n0HjXckx5jXKJxa5UykO+eAfRxDHo8ytFb68YEXoMnI8&#10;9nedCFUTvzpYOp3Z0I9OnBP6MAKCybAU1Ed0Pl2X/cX8uuhhZXVNm4F5u9r3C4FdWVOGNaju6nd3&#10;RAsyCrG8muuntTxpEx0BziBnG+WMXB3VCUyRfErHyXm0d1AqNl7++90GuPX05uri8oKha6AOW6XR&#10;RruTg4f+Ckq+H40ML+W3776nEYhw0dWM7lsuVvm6BiaEwwN9+GZ2PZ1eR6Kdi4vr8fjw2dNPcQk/&#10;4qhDYQb7F5FgBBO4E+uvri6vri+ur8/wR0IS5mHuQjPnn+D09PFnn/04P8GItb1lS+BHS+TpARlN&#10;39xcz7F57v64Fd5dTbyJfIApMADT2OnxI5jTXyjFeGRmcurfBFvELM+N1815s7qCA3w4sTdxPQTR&#10;sJb6L2lMlCwTfoZEvyqQo+7h2B+xRfy2VQFuazq0fNXJUiteSgamLHlIhwWrIRd0hWIucjsQsqLM&#10;Qgjj6CzQwAFXwRLhqntzLqvbpgWQyYBhZYKdXVdUvTxVtwiKPCOrSpCBZA3biDGoWJMrBKTrWBaz&#10;WofUbQKs4RNejY/0pWqQpjMcHZiRpsFB25IFq9bCXBQlq5geScovZ2vsdYbtjwyIvDfK3d9/9/X7&#10;dx8uLq+ePn325PEj1/RNjpKNznN1g4swxK6uLv7b3/2W9dcnnzyhR0Z7+6enj6jodvPWD61cnF9d&#10;Xt6wbnr2yRPCKxZjp091hhPmClvevXN1czP99a9/e31zyeTAuvDxw88eP2a+ockFewkauri4nN7M&#10;mVE++/TTWv5Qn7VYwlKdmUAZlk/E9N/89jds06HE2E+ffv7gwQOcJM0t3755c352gQ89efr0MTqm&#10;y1lBllnCxCNSwYrl5auXgnH76OGTp48/OX1wKlk+2XF5dfHrX/+G3fmTJ09+8pOf+EtNsmOaxGjt&#10;FciQqYLE5dXlYk7wOjjy40LE7rlBBUfc27tiMXszI//w6DhWx5/0oXhG9ZyrAUKQ3b97+/7du2+/&#10;fc4shHZo+vDhQ7smCyvDE5Hp7Oz4+OThw0fMJYZ7mTryMSsCwYRIVvFiMfdLZlDc2cNnHF1AQELI&#10;nM1mTFfaHG/Y8yEZhGHwc4BsC1SJ2DiWPkvnuq7fjc/ceqMyvX/gQENtQbM0tIuTmKVUwjFn8GCT&#10;x8xA8CaUyJBMSm+m/kh5Lcm9pJFwhshE2Iw6gSNENQeKGi3nDi+vWbk3Xxnj3DhOp3PG4P7k6Ojw&#10;BLukZUUtYQoKhD6k3Al5bRAOOHnEcTKjnKBMCBqN0MJFj7eO8w37FKFyMeGoCKRXt/PF1C959UIB&#10;FmAjxUxjIScQ4Jz740O6jOBJxE+9FheGQJn0GqsmxJA/qOaaWXUd7y1nstfWSTupU1oiCaOStipA&#10;BpOisTCJCmcdB5uAJ0kSVGnHRHxoQGVCDDitNBXZhjlvbzLvI75pb9XMpjeXxjRrVHwf0b3wYTqh&#10;Cjliz9+yr1ocyS9UZoFAVAloKIJdyUazTRzDgv6jLrqYDlDGrIodqOYkWvkcwsbO7XFvxI83adJq&#10;NxRr7/KddgcRvxWt54UCbmIHtbMAx+YYPag0qDtARXxQdSNJ7VQaq9H/7n//fzg7Oz85fvD0yTMW&#10;nYYvJMoxo5QDpNidVc38+XffvXzx6kc/+vLLLz9hDnj37u2H9x/oDtkZxxXk7AMLq9GD09PDgyMr&#10;t8vZaKh0COCSFlbPn3/73YvPP3/27NNHxPe3b9/iw8dHhGwMRphgpN6+ffOOoP/o0WNWnfBEXzq9&#10;CRVmarC7vDy//O1vfsPS6csvvmDjz8Tz7u071vv7+0fIkOWbS2Z250wYR4fHHJVHs1WHlTcgGsnl&#10;u/dv/u7v/hvx9fMvP726vPjw/mw2ZYFft+xYxe0wRbESfff2Pbuik5Njq2ZEBSqJHVhxYTTYMQH+&#10;4z/8w4uXL278/Txi/R4ieWUg/gDz9+8/nJ9djkcToj7Dvl3PkY2S0Vn4foIYW4PZH//wBxadhweH&#10;RPY3r1/D5IBl4sjpEHZsTF6/fvvq9dtnj5/60SHXRFk5lJ10PNJIpWDoW59QJUBPZ0TU6ZKYdDM7&#10;u7j47rvnr1+/IcAfHR0xRtAqIrl3iVBlfI9xelhiOl9oxNKbHNpKL69ePEf1V8v5khkIuNiiE/Ms&#10;/NrHOqZWylesKPWK7uZ0wovo8fb1u9/90++vrm4w3cFBdmneXmrS8W6TXj3nlBSt3OYCi6yMxXSQ&#10;UdUWMenFxdXb1++Rwb4wjnhBK694cIR3tc60hx29fHQM5T6vydFkfHhwcHp8eMr+7+p6yqaW/AcP&#10;nHpp1a7PJKocAfneaUgU89pWrkdR5WByPBkd+JNfrOlHE3bGl5dX0GPzMqUCrU3UXjIj038YG7xA&#10;tVIJDLla7s7n7hdd6cfBtU9s3IPSsFmjqheKprobmbV25hWoqqhoQurYaekuLld6jVKiq9UlOg5B&#10;whGzjtdLs+tywEJSQbNopPcj4hvoi/o0M7ThLRwHRe3Y53CWf459zkaVRh6jaq6GZudmro3qDZRw&#10;tDRIJ7Y409GSaJbsUKw2UNUr0XJcA/mndl3mFphMWiroOCBtnd6O/o///X//ySefffLJp0RVuzSK&#10;DABrowPUTAzffPMt4eanP/sRkTlRdJdVKmGL8Hd9fc4E8M0337EQ/+rLrx48OKWYBYtd6MBDSuM1&#10;DTMHXl9f/eH3f5xMHvzkJ18en44ODvdms2u2GmdnFyzEZvPrV69efvvtd5cXVz/+8U+fPXuGqMqr&#10;NVvED5BNlzg/P5/PZp999umzZ0+N8UeHM1hcXb158+49IfXdB4Lj9fXNwcHBo0ePTk9ZsMdkek/1&#10;sS/GBq42m09/85tfv3r95sc/+Yuf/OxHh5Pxxdnlt9++YMPBtMwI290lQN785rd/2B8fff7ZF/BE&#10;KbjEVs0PODBBwpmlHCH16uqK7Q4D/f279x8+nBN9Dg8JHG5WqE4oePHiOV7NxDbxsZPWNwVOGW/w&#10;YcaH1a9+/Sss8NOf/pRxCFtmkenNFA7QjCdj1sXPX7w6v7j64rPPWKEjCWpGLkYvafhiMWKB66+X&#10;L5//4Y9/ePnqJb329u2b9+/fvX399s3bd+a8f0f0uTq/YElMhCI+oRcG4xhjNWULsKLa73//ByaJ&#10;ly9ffcea4OXL1/TfC3ZKr1CZ19u37+mRwyO/s4YqCMPYllvQ+Ozuoc2LFy+//vobKlKF2evs7MPL&#10;l8wZz1+9fvnixbevXr24vLwmjJ2cnB4yAesW2KtbBCidqHiNcV68eLVYrOKf72Iuv2WBue2Pf/jj&#10;P/7jbz58OIMDG6ZMRQZ8TstiyNaQu+1M1kwS788vbq5wEPZAC9iwBHrz+u2vfvVrFIdDXS0EMClW&#10;oJPHGcw1m/cFltP5Ag6rGe5hv+DAZOLq33z7HbY6Oj6i7xI1kMS5v1gVzNH+9gUiZ0Ct434Idsfj&#10;I4328iU8mFyS3Up7xFZJBMPqPdIjN6wtFouFW2eHTPIH6IK5BQjTg1NlUkjmu24zErKW2AxMaOAn&#10;lv1KJebpCvcaLnzgTMoTOidiRI40UdVBnXIkLpUAPVLddqtuKVI8HBAW8XJQFJkFjZsVaTZHbZ7s&#10;ygxl+JAYomQ3UUwS7skYviSq3MCM5PSAqjXTjWIyy8ERmTSZlQ9So8EJJjl9fkgqJ6b73Tf/dHz0&#10;gM2HDz47e2xozuoSqzJtzuez9++I6efPnj1iuGHShY8fTC8uznEu3IK4sLszPj19/PnnP3786BFW&#10;hkPHyn06QuLc5LNZYRX5q1/94y/+8heffPIJ677Z/OpmeomPEp19Ovro+OLimk33F198+ejxMxYZ&#10;HZ/euu7U8BIvRy9uzs/Pso5jOYZgeyxab2bviTnPv3v94f05q6VnT5/+6MdfPXny5OSEyHvESPML&#10;0ne9gGCnsnp1p435bi6vzv/Lf/mvDMh//d/9d48ePZjOzt6+JdgQEK9cb7pTWRCGjo6O//X/6t8y&#10;TRJoNZq70WYxpcuXBxCLOSWAsi19+JDtzuLt2/Nvv3kzu7n99NOvvvj8i6NTlFj+3d/9PYHjb//2&#10;X/7kJ3+xG6PBQ7ns9J3l3GdIcnl6+fLV8//4H//jL37xl3/zN/8CT7q69jehXrz4jhWon/acHDG9&#10;vX7z6uc//+lP/+JnhB6ZNJ/zIRU4ZymulzAhvX7/6ubqEgnY1/k9wjc37CFd1o7YJM2YN6Fk2/H4&#10;ybMT5uTRmHqwoj5c4KCawc3N5Tff/R6bQM/efD5fsIDnzRB3e8t6mGXs9c31/uH+j370k0+efr63&#10;d+CHvZy55+sB6HH14ezDH//4x8vLSxoii0DD9O9lKHbX2d1j5/HB+PGjpz/7i188fvh099arKP6W&#10;ReawILyWtyyFv/v226+/+YaJ9vzigkn/8aOHOBKh/3B//+Ls/HJ6iRCseP72b//Vv/irf8l2kMBb&#10;1Xsg0mi8w1RBH7H+oK19Jmpm1qU3LbyQv1xcXLyfzS8fPHz8L375Nz/72S/ZK+NdQ/uA6tBc7GZK&#10;/u7Xv/4VNKudCfY6PT2ZjMbXl5fL5fRq9p4p9ovPv2T6+MUvfvns2ScZjLgXtTEIPH28CuPQffQT&#10;9mWH7e2uLhriyQl2y2++/vq77759+PDhz372M4YYxoc46+VMFW3+9poJdsdV5v5ywEKPi+RkBjvn&#10;51e/+fWv57Obv/mrv3r67MnOvhMMey+nGOIPM1acXyWxXJSmmncpvPqhB5Jfd7MQLHbDxRRmtpiO&#10;vSKH3O6B6ItFnjGz1SBjytsD8KU1OCEsL7oDD3lwenp8fKy4NsqsmTktV4H0d0WJAvWWzWfj6kU8&#10;QBmjDQlZjC7HE+c2H/P1IjZ18V2fRVS9qhXQ3xxRgPruZQGxcekPuTBAKCGDllnjsY1D/Sz7Io9D&#10;IcJ0rCq8R44GI7WSV77PxTlmc30Miekntps+jhUOVlBJ2nNIMjY4Y23GuhY3hlH8dEIjkF3PpnD2&#10;MTnqLZa7L96+Ym2ryTIVlnqKHozHe8vV/PqGeOd22G2uV13wdj9xTk+wNsdYqI3CxJ3Dw2O2ttpC&#10;cXoFHFz0OmOEU4LC5eUFVViS0xXxYB95JHZcXFzgfHj8ycnD05OH4VLcGqIrJnDfgI8S7hlFrN0m&#10;fkvtITOBl0pvV9PZJbSsGc/PL3C105MHxGh6hU7VEZ0wCGD2n+K52Nf00/k5q93f/e4PX37xox//&#10;+Meu0f1Vphl82C6w6kwQ33v85MmPf/STx4+eIAP+wbDHFMrW2Y3RwHRIejab/af/9J/Yo/z0L35M&#10;4Ebx77598fU33xJefQj8aO/66oYN+BdffPWLn//lgwcPXTKFSYH0rT8Shd/7GCVzz29/+08/+clP&#10;v/zyM5TKp6WWr14/f/Hy+dX1lIEEq8+YTH701YPTx8gJhwyV9II79PJ+44dHb6zgkw5OLwR4AYkA&#10;p33q+iFzfD3H4hWYaFoBQm4D6AzLmyyRbm+mRB9GsBGfkYlVjo+OaYy1LaIcHnoVniiaK8NkOAh7&#10;hriybpAm8IFErl3cjFPUDJnz1YplxWh8eHA82WOFgcvu+c3Bcdoe+6NDluLT6TXOOZv7mbI8uagl&#10;ac9hQJpJFIbLnceP6J/PDFB2YuNQqEap/uEDM8UbEuOJSxYs07jt6NJIxwubM6U9fPCEombzDp4a&#10;I7zSwo7qu+ffknk1e4vUjEyaXeIZRMPxZDqdPXz4aHqzePb007/4i5/WHeAsEnkVT+0DQ1yZrS2T&#10;x/sPb7SKXT32yutiuT+ByMcD3FcdHnzxxRc//oufHx+flFRNtswiqFCnLh2ev6V1mNem3Pso7LZn&#10;rMOeX16cHx8e/PKXv/ziR18eebX22ItOt16ex4Z1/6cH6mNM+ABO04+uWjCRz1bM57kFdXi7O6Mf&#10;bevWp+wQ2P1M42DFsjDIKSRg7pXVnZ1Xr16x52Yr/9lnnz18eIoGaIocziUxTtg0Pkk4hMjGaJiJ&#10;/CwjKHHmwvuJJBkonE3Yb7EaoZdpsrN5AxRA6oXPv5KmbgK68QSj0U20hV0TYegj5jKvcxafTi+O&#10;TorFoVBuD+rUxvKsnYm0q++NJwQ3S9Z8jMmUYkasA0OOVzcXCMSm84AQH1fcnXjDEnp6YjGb7/7T&#10;H7/xQkcumVEHKaoNm9K/iNH2BzabEp1mzocEV+gQovbIPpNmpGA2OCBFbdYAzmsAV++shj2VM0MI&#10;fizICfAsS5lp6XqY7B+wuaaehocbr0zwzdCg+MgYTVxvygcZb27mN1NCXnFg5sJBDA4YCLefTPbp&#10;ksn+kSv0toNxTQG/WvZ46gmC+YAQcdOP9hjmwoqhs/CGmz/aMWchcMzmoySkIgyULGvScFZIOEGP&#10;idn6/P73v/8UfPI54pE/nV2dn79//+Ht9fXVhw/nzG2fffrFJ88+PTl5BMdStfi0BM7k9VScbHZ5&#10;eT6bzx4cP6I5Z2LMeOvzJDezS8fqaufo6OTk9MTV/Y4DA4ZrPk5pREtHZxzL2UzvVG9m0KyCNIex&#10;g1HKYMB8+E1cRYvBBB9o3dohpY4fRkHaofPkbBfuEK+XdAcksXYCsxfxnV81exxDduSSlZgWbu7e&#10;SDDI63oA9dJntOAnJrAk1Zli6ILUlM8Qi3k4OAmxblU84hc8fDKKuUd2XqtBT23lpzDIcMV3h5Xq&#10;Ojsw0txG2AtohmxUZHQhLjECVRAHl0qsRG+VtW4HJFCXKEDYMpjSOu6gf3tktNAGrSODM65bYTeU&#10;8IuVqCdD3hAH1Qjs6T4WvOfTGYsnp+39g4O5vykzm/hJiwXRlBoIydLv9IHPjyKzwsTCmjMbZU7J&#10;xO1fv3nJ2hl3ovfHE4beLQ7PksoBtccS+Br/+Iy1xhdfnBydYtB8w9AozimHAXZn08XF5eVs6tIe&#10;meOBHlgEfPfdNwwnxsMXX312dHTkLShMx+rY4dxYlUg0/ubNB0Sa5ikpQ1Hu60IyX8wZWTfXN0+f&#10;Pf3Rj75kE3N4eKhD5SITfEqi4sUBXQnfbDXofZTBDozoub9kqf6Gr5FfyJrxkgtA7cNxrLvx1TV0&#10;Oo3HvxMQGVSEmq5PW3q9M9we7qcnML2Rq5dGHkn6VP32PR2RcUotisLTaYk0awAZjpw2aICSWNsV&#10;Myg+NM2YZuU3m00vLl0rsx4nzUrugHiXy5XscYl9XoowvNPKave3f/j29AHzPwwchOkeueWI1Zjn&#10;r31C7exiNltg2YcPH0wmI1avL148f/fu3b4PMB770Nr+mF3kwwcPFF8jhEVjJ1tGbVYoKKnRfCTm&#10;xUvW4DBgCODijx4/Yp27v8+w9CYwbByfNVB6TkqGpxpijPXT6RlLnTPccfnw0YMnTx47r0q4nE3Z&#10;4njxdm8Xlscnpw+RkBImVFyMscM6iYZceSVcY27cC26Eay8PHR6zM2B0Q5/OYKH3HgLWl08ePz05&#10;OVFBo5jTZJZga+hYLPNZ5898jtv74W5gAR3FBMKCblZv3sTLl7rkbtWGe5W+8V56FzH96BbbqcVs&#10;SS+cX5yhHVmEj+PDIx8JHE9YxzGwSbjLSPXIJrR/vARrIpiPu1+y+J0x1x6fMBfukMMOhh0zTo+j&#10;4KjoePrgEUEHYzMG6AeGJPrGZ4tZEuyD5nM2bURDzMky/8DvsjxEsw8fztLvPnrIYt/5I4+Kk8mw&#10;Z4VQLBozDsooIIAVeb380gSzmbMU6iJ5V7ph/MAFFLaBnlFNL1xf+TuIYxzXpye9iuBQZ2zBhnOC&#10;I6TZ6jUGDcieoJy1ARsXVs4MIekjUfYi3mnU351jKsBRutWVuIT3LhAHDlgAkUa7EwbwdDYlEwed&#10;sDLPlZYyrKFHz5ePPem/QA4EjtsyQyAD4jl/kIBtYsgKaRS5U0Xfc1HlFTCcHLFJ1BSi0vI2gU/C&#10;FWHUOiPUGJvb9dI7bLwZDpjkqATbSAt0i2oLkMQZWIbjoimyRUfz2HCDe+D5rFeOjh58/vnnjx+z&#10;UXaNWKE81X3jiC6Xl1fMNIvFlPiYoGoOrDAXBJlE4XPy8MEjZjUn31wPMPKvGfmPGdm7g9F49+nT&#10;x+x7Prz/wJxBGV2JV2BAZvwTxs/psfdjXFJYr0TqgSUwC0Pn7Pw97kQIoo3yB8YUzaIjAuDrNMHQ&#10;RgQVy4N8vV7Fas7iMt/dTY9RnSiaKMHEI3APNjF51pwBXR8F94rTVsSHLavwly+Joh+8Suqed8Qa&#10;UGfb3WUYjmMoEs+ePovRshp58eYtvkJnOKr1MA3WS7a6nX3zzdcvXrw8PDihhx49elA99/79u9/9&#10;7rf4K+vXo6Pji7MpY/jp06dPnj7xgn4ULcuTzFHOmRsJdATjq7fi3cnJMeHh6hL1p6vliK3xkydP&#10;Hjw8PT4+pI/xqe3hrFw4B1FIi3/99Tfv3r1/+ODpJ58+OzrCyvusdoldxMC6IPPq1ZtXLz48ecLq&#10;5Muj44NMRbBAPSdwBkCis4KxWUEeQI6f2Rnts3v99NNndASSo92LFy9wGsifPfvkiy8+9yZk4ipO&#10;zeShaJ3RSHRwXsUCJMxlHEUB2gUMGrqZSvQouRoNds1sDQ5AvWV1cXH25u1rdkWI9/jJo7MPHy6v&#10;Lm9uruB/ODmGA6t7v35g//jp00/Ghw5vqtfRRIUHx97edDb77ttvn3/7DRZjlXR0cvT23dv3H95T&#10;mYUVMhII8cYHpw9+9KO/ePToSQlVyiJ2WS/KqQt2e/nyBSMqXnR7cXl2uH9Y94RevHqFVHjC4YF3&#10;uT959gnjC5HwbJ1yJyv0GE31d26vri/pAXK8UPvgwXH8neGHH0NDFWbJb77+hiXel19+9eDRQ/XK&#10;NKl2AyAI/cX2nLjz/Pnz65sbiIjOPkhIj9+uWBXSCn3P2Pziiy9xOavdouHQ24zzaZbgsnj+HG1e&#10;IcyPfvQjqiOhvoK0O6v9/fExfpwPgtAF6UUHeWNDKhMYWsst+yqku53vvH3/mj6dzafE1adPnx0f&#10;nj5+/NjQ6CVv3JK5saKhc2H4YP9c8E2MNtCijNdv6gMQ7smgYV1IQM8SwUvzTGyMGGY2BIAtksA/&#10;yyZ5Rqq6ZVKi0haiwttbDYRPu8ZwYhYTpsp5MQdKI34cwbm5B3wwPQvP+WKaq5HMi8xqOJUDocAp&#10;u68D/O/wGMEqOMRFeyamONY8lGCCvMiOVgsWZDBJBzmf1dUPjn54KMEuPFLcGO69fIknfEMM/Oqr&#10;L1iLvHzxgohP9H/46BFN4yrX19PXr1+yUPnJj3/MLKKTtkeu16hFyIez9y9fPmcBfXTsLzfgVx8+&#10;fCCgnZ6e1FMhCErlJ08fHx16XcHFnCJtBP3likWSF7HrkjgETOSwoogph/jDFPL+3fvDo8mzTx7l&#10;QY8jepItbnEoJsxJN9P5i+fP33948+DByePHzHwTP5jL4tXPHu4RwljJnb/78Ojho6fPnukDONe/&#10;/7//O7dLXpSnXcdPj3Bmb/X6/fszXJkVPGR059XVxbfffsvK6cuvmAU+gQ8z0v7B5JNPiI9e8Akr&#10;jVXHQJ1Zjb969fL84pzj11//gQU4a174fPjA2Hn75jVvF+c+rnOLApjAamzUhsChHeQ4o47+9ddf&#10;s4X/7LPPnjx+TKNnZ+e/+93XxB+W97j1bHbz/Pl3TAmffvLZk6ePGJmIo2QCg0RK7ym5+GI7TM/R&#10;3NNnj5ml2ZMyZugtH56bsBplODHeGSdUGUGQpyA4MeKXz/WgaYSHP/2SiG/fpONpylugXh7yYQ8I&#10;92ValNBtKYt/KecuC4rn34FvCSxPnz1M65MnTx7hVZ9/9unjRwh8cHJ8+O7dm4uLc7Inh/UcC/+N&#10;YSIGvqj0ONY333zDqPzxj79ipmTm+O75N+P9EafPnj17/OQx0zabLaY0pCJYIwEKEKrolxgwNpSf&#10;p1fXbtWJ5F9++cWDh8ePHj1kCPp0zvu3zNxffvXF4dEBK4aryyv8B2+OTMy6DIV24VZuGWEfzj78&#10;5te/Zhi8D7795lu2gKyDaJcwWIZ68/ol3fTkyVOGhUMrl/vDZoDleLnYYf/3//kv/+/Ly/ePHp88&#10;eoBgJ6PJ7vv3r2fLm8dPHuz7lBQOeU7109MHTFF0GvyHQM69XR/jwTX/8Vf/bTq9evwYwzw4OTmc&#10;Tq//+M0f/ul3v7m8OmfxgdfiwFR58OA0D1w5yHuQH7Fc8XEkZcxd3b5+8+bb59+wCWHDhabv3p5j&#10;cK91ZLmH1gk62sfQq5YuU8IkmVBkdnylTd5Pb64Pj9jIw1qXo1mKXr96RRGjiD2EjSbaqpuDiLNm&#10;OoqYyi8vz1nTMLppyE8g73nJCx/EN8/PL9+9/0CL7EkZD06c+JcybAbFMNWrxxNWfnnQa//oyC1e&#10;knSa31dK3unx0cSloeuvCIKN1pxKMKxhF+T+KsN86qrSj22iAVu92XTFsoyJJPMcelGlaVfVkS/M&#10;gItktgtox8qJllCfiIPZWfmyAWUKQSn8Cguw5WWJjjyJM2uRgJNploleX53dQPf40ROiPIECd2Vh&#10;Ts7pgxMmBhZArBNy/5aIjzzG1SZVjgaCcX5jswOrVYrQkF6D25s371hInZ29Z52K9Wo+M+4FxYQ3&#10;tCfUML+y7Tg7/zCf3xwfogATBrPYAssww394957Rh+HpEjv+3/2H/xFre+EpCxwn+RyLJztXluRM&#10;rQSdrGsQ5RUCUfTZZ0Sbz5DDteb1nEBxcuJDHeVYQ4TPEj5XVx8ur8/YN0xnyPBhNLoldjH3T0a7&#10;J0d4weT4dHzy8ODBQ2fL/UMGoWGwmFRHCseMSxuMPl/csEBZLqfnlx8uLi+YnG5mFyNvkd5c+CTL&#10;BQu7hw+ffPWjHx0/OHXACS/2JZJ66bDYEgoZ/N8+fzUe7zN/MGhZDuyuFkwh87kf7MSRrm9YHE/p&#10;b8b8w0cP9Cf9MXO4t/gzKulbO3jHRzi9pY2eN9eX04vzS3oFGqozWJCPEc4cjxoxGBazLzgo3uDl&#10;7dIdv3qFBcjN1SXx9MmTTw4PifwP8S5W9IdYjcF0eEjXvn33nmUF8272gNoNFkLHdc5J4GeZNLu6&#10;vljtLk8entL61CtF8ycPH52ePvLxOO/pM3eeEWpZaDNOa3XPK9D46VCB3fKdMzdEc5Y4asL06dci&#10;TY9Pj9hXPXv6CWOK/SmR6OEjIj5LFdzM4eQIjQ3lZvhiQbo4Otw/OTk6OXUIsLJZLK/Pzt+xPkAe&#10;FESVt+9e0ejTJ898wIze836ftaOpsyYvFobjyR4BmiX+kyeP//IXv3jy7Cl7AmaywwOEmSHGj7/6&#10;MXs16tMLh4f7jHOcQlEikMpGMKZzxgIr8Rcvvvn0s6c/+/nPjo7ddkC7up2+e/fi4aOjX/zip1jp&#10;zdu3qMmOAQM6c8fqZTeWmpk9DOL4gLjdmS6mr9++evfu9aMHJz/9yY8fnJ7gFy9ffMfUzrJpf3KU&#10;Ea5L6RRtyu7s1QFTYJzXb54/eHjw8JGbPCqyI7nxh90NlXQRC6w37sBcpjBH7k8OaB2uVNdkAQlm&#10;9Nev3/7xj98QzliZvfeK3GjsKsd1ko/ledGP/HfYhM0k+pOf0bMFupLA5EIqvWMkVwGWak6E48V8&#10;B49DBkYZASv5RB8vEDUGgbbf8dv3ZjcL1g8M7bdvX71/85YJ6ery4v3bdwg5m16zPsBRNZJPARmR&#10;NW6nVPgAhWG1QVifTmevX719ewafc3R5+/rNxdnZxdmHFy+/JWh0G7WTTNuG6SHQx65kwtjdfce+&#10;+O07VroYKzJcXvmpUc44fz+bX7vzY1abFJ+1nRXJMxxVkffpaz+jwd+EXYLj6BTvP2BeZSJh4FOH&#10;bMaDl3Ruw0r9GhdXN5O942Mv2eN+l5fXRnnsv7sLYxeeBNnVLdWPj08OCWqY6O2ZyxzlwDDpqjBy&#10;SHNcLL3ie/bhjEmejQZSeuVgn2Hp771h5uh5SbchK5GHHFB1B2xdIS6XiEQcvHj3/u35xQeixePH&#10;zpDEuXjPrptur/MeHB0+ODo6RVrq9UzqiHRUNGyt/GU7ZuxzXufnhFE6Ca3QC+vTB3QtQeGZN0Uf&#10;0I97fi+Ywcavzg03pMq9ICePs7MP//iP/3hxNf3lL//q88+e0bXsHi8vz/7pt79/8+acevSKw3zv&#10;9tNPmem+ePToUa2Xo6yb5k2VV6/fvPzu2+fQsA1nz03n0WG8MfAeP3ni9Xikv55hMcLiV199lR6F&#10;RTN+D2qjMAqxWXnPKpKlxxgFWV8cjSeT66srRJ2vZpcX5xiXfvn5T3/61Rdf7k3YTjajddBydAEJ&#10;pv/nz5//8etvGWIof311fX52hosdsjw4Zb0zyfXTm08//eRnP/v5gwfeUrZ+0HkIp15pBXTB3//9&#10;37175wfxrq4uCda5bSEVORj/8IA13RiBnxCmj0+9j8Mgd9w0Zct0+BrrCgyFo5BRMrMnpSvfvnmf&#10;jTMz7oyZ79Gjx//qX/3rf/FXf1shAk6RagNYmyoIRlzAM/f3H7DmWS7Zxr1D3V/85c9/8fNfMu/+&#10;wz/8w+vXr/7Nv/m3dAGGjV423Y5I5hXe22+++cN//s//Mz784x/9/PHjZ8+ePmM99Zvf/MMfv/6n&#10;n/70L/7tv/03BMT/6f/1n66urv83/+v/7aeffYEPR4rGytiVO3KsvEhMp9M//OEPz188R5hvv/kj&#10;U+S/+pd/+8lnn7x684rg8+LFqwenD3/+87/iiKvVKKMWx3I5GXZgu/b7P/wOMT7//KledPhgb/cA&#10;iy20pL8HwDhlsvz973/Llv+v//pvJhO/aBq1Opv3xmcS3nn18u3f//3f7+zOPvvs6Wy+uL6aYjoW&#10;QEyQIz+gfntzM//Vr/7x5ubyX/6rv2bwEq8J4llcbwBKRK2j52yjM0wivp/gYcnIbp81IntK4rQR&#10;39XoBh9r+3V74/dvvaIwntyenB7u4SS5k0EV78Z7J3/38uoawz59+tRbuAeHtEL13lAkym4AMqYH&#10;dqVXN+esS2iBUZPdAZugHYYPYQcXZSGVdU+tANZo6sTsDBB2CezwFospI4ugyF6WgQKNcXJvl93e&#10;gwdPWO7s7jDPNVbIUAlQlm/HjM5aoJGDpyIqB1yF06zo6lOHG9cSqANteKAKVRiQVLX1unwawDgK&#10;MihdQO/tEn0VwyLe7Bd5lR/YSfqoz7rdsJRbuqNj9nNhy8Ew5y0kr1G6Knb6afd5qCoqxZ+s66bl&#10;YobNYcvMwSoGK1OIinQhoZi2CRPZXzvBwr6faWUVxO4cUI3lGoEd0aZojECEFRYlrHG01Or2GH8/&#10;Os3znbBHP9qIcAFZ8EdFLMtC78XLF0yhxF8mWxyKImYOIg0zOUt15mr2/u7aTh8yryB2tLYjcUxX&#10;rG3gICg5y+urC6IVjj7zCxyZqJWYfKpge2TAFgxOepI5z0cYYzGF68QroGMd/RA6cf38vL6hBauX&#10;WzClEx4x1/HREfPQp5+wpp6svOTXLNYYSqRgnNARBIWbqRcSsSC+q99j/KVXe1kFZDvuFzk8OH3E&#10;KsS1Go5od9iPhZzCb8Vy5uWrr9n8Mc1OZ9csNwjxrJIQiQ0WnQsrly0oeXzCQAqPRHwC4cDpOVXR&#10;uJOmiOREclqhl7Ow8KLndHaDe3z26eeffPoZYzKe7V6t8Wn8vPfO9PPm9auvv/kD45PBwuKGQgYP&#10;NF6AOn328tWbF8+fHx4d/fSnP0XCPb9ndHNkqiEeiCdc/e73v33x4jmzDiMA92eZieUm+6Of/ewX&#10;v/zlv8ANf/WrX7Fm/Ku/+quf/ORnoxGTR8ckCXoLWUnDEH/4+ps/np+/Xsznv/un39Cbv/zLX3zx&#10;1Vds+oj4GI0+xdnowKfPvvj88y96Z4vHlq0ayH/75vVv/+lX7Gi9037yyB2VD5XN6cfnz1+wesSU&#10;Z2fv2Xz8zd/8DUu98chv8nGeRLqMTRm5+6Ta8u//29999/x3f/lXP/nqqx+fn129fPHmw4czjPPJ&#10;J58i0u1q/Nvf/vbFyz/+9d/8/C//8pfj0eFobz99tQHHO5H9+vq7777zI+J+4d04AzYPg9KrfsDH&#10;i7e4MDNHJpXj3Tus4INPsm793e/+6eLy3aefPnn25AnLcAKahQ4iVgc29M03XzPkmX0//ZTlml+V&#10;SvX1CIB6ALKWt37+IM9fujskE5ZtU7KL5Qis7sqKzwAQ62ysFZio0GI6vWRihTuNYdFc3aCPqOVF&#10;yzin244ILEqgQknSJeCg0SqHd/IwD/0LyKHzYXc34t8ZRCSgryCsXuTAmDhXaZ3o3eWlua0xcjfq&#10;O5wEbbNKpcNoBcNgHD8AwvCEkrr4aDUAaQazGDBxhqEtOhgDQVNFk9EhduWMFzSAAZ7wUvUKcqvS&#10;Oqc6R8xhax4VmdhHzGKLRGcQtHzaWknol1pwrqv3CfKtb0hFPRXc2yHUu+VANTqO+MLiFDeNsExE&#10;zneRx4EHHxqiyDDaDcU60gI2oCJjz1tUwtuhZS5OsAVptn3YBTnpy5KqSjeAkghgv66mczbrN9TA&#10;+ikJWIOyf/Fap4+dwQpTEKarNoBz6EpxEi4BfByYrfrUL0yFhlx4VuOsFAgxcMpSBaetp9aKCVqT&#10;VlkaDj05dINf13B760P0Ca+TWx99dKIl9jBZKkUcgK6LJOpLeTVdR3VsPcuRcuEsIBVGooMwnyak&#10;Ca8OKQqNeA2qrCaTxs26dCiysVTJd/UsYENMVwg/OHKwWPrhPWihrL1p1hY2ZrsBiZjfT3jQm6xX&#10;WN6enb0lSUX2k/v7k9PjJ+PxMRKyeGSJwBbn5OQhrt1zqCOdQgJxO++93V1d3sxu3r19Q9GDR6cH&#10;hyfjvcP4czMIM+Xu7iGCFQcS1O1l64HRrq7O2fqwGsgUy+KL/e746dMnxH1k0h9G+588+5RYOR4z&#10;mx9ZDfv002TJg61vx3/84+9/80//9cnTk5//7Ofj0fGbNx+I2nQuNmeML+a31zdXO7uLv/7rv/zZ&#10;T/9ytHdC52aZuQE2azBE2lev2LWcld8xFrDb4eH+3ohl/sWB1w/d9DAfsNJ/8PDx7u5GxEfT8h/8&#10;kM0Q+xh2kyeHx2w7kMRLNJOJV1Kub1xU5Zd8vvzy869+9BXTZc+nmQsd+YumBWTGexwICarp/bIG&#10;B9ut1l0lDVBdAOhHTnEJhk/NnF5y8dn8onGYwKdzZLjLsJj0CdCLpP27IVY5cEWk8NHpZUG82rR0&#10;iOPrcRKEII713ZF2/B/nrlINWIk/XF6FQJjPWzt4hJlaZePMmITATRPuEVC9jsDG483tdINJUyZR&#10;wCuGlGCa25W3QSh2g6bYLJ4ANTQrFs4glGcxqUTtkQHrkkogEnsaxJvsT1YLTOB8hDPJcDQhUPBG&#10;ZTy60Wf2X818bjIBvZ7atkVqkpgtZrU4WnipRBpaI1LYl923ZSEvYdE0uZmxSkfAOS2giK34FJmh&#10;EEvwIgcBoGHymC8kJbzGdRzMCF4S9mDdQHVtQju5xoXxiM7UYBASBOGMM5Sh6VIsAC9nrQ0grI9V&#10;MCps360nNF7gY1HPkLL1PfaqflE7caHqMJjhX9HTdgMsiiUqXWS8x4ZLFjSZJJg1cQa33tDQCxyz&#10;xkEG/zj1cZkVnSVBOIQVb13PgvKDyGqgt9NiOYzNm4Ee23JS98a7EV6s2J2jKREfjuiFVPBj7qec&#10;F0s73MGQ61eA2IO0xZFmkJHqpMNMdixR0AYydATZefp1F/74Lgrv7Pl8vw9iO+9kjtHULAZ6JiaQ&#10;KprREBKm41ZeNbDr9tikYhc0gH/JM5vN8DpV282tNpwnmlf1cF0D1iibR2N500f2xsZWAiIzGTyh&#10;Ge15C5G6dQOwZ1KJOtIzBHSi5/MXf9jZnX35xVeT8VF+JlLurH7ev2ezO4X86Hjy6aefn54+Ge0e&#10;IhuhL8zWoE6NPtIIMF9MERw/xbtwjGTOx7te+MJJSindxqd1O8uHCVZiUEKATa6u/XTk5blfB4J9&#10;+lqHx+4mIXj8+JH3aQ4P9idujzR715XI4HkHKtpVC9bmO6Pc0EZ/xjr9Y1FnHPqHvqx0gSLaBYhV&#10;PKmChDqu0T1DmDy/yASfZD2uY6RIpGwjUW1xrBzb3gSyRVM46wbVm0NQEWGKuGUFnFKkW8Yv1SQg&#10;c/fsymchis6hGgxyUImGvBzBgtn9WL4JhIolDTR2SzqSOqUKpYoQcNpaSiasyGO0aOhsW5Bl6e5t&#10;5QSJYtrIyXN3hxXZeHWLkzWeLdFE6w1EEV1OvJtDgZVQFt54PMwZXX3rVgmPNmfNdljr0fXGlHxx&#10;zTgffuHEvgasc6cLIiM2Z1HMZBD98A8VKbZw453hSJrMsn4MosDQVB52ShWnk9IjmRqQHI5mwca3&#10;DYxWXq/0S3Gs4XdA7q6IMnpb1WI4MmiqLmpDjGHvRHxQUw7iYX9szqB0BhxNxuhPdRnu7i3cIfkx&#10;JcBopMXOeE273E5UZk7JhK+WZ99GUCZLs7rJQDb7snMPT2Bu9PQptJafD6kpmvEwHuXEYE7YkzAz&#10;KexZtqE1Bep4NqlSpAqVwDxsx1hUhgM6+/ErxB5PRixXy9DIs2/vF2f5IG7ZAdI6OgOlo0lDmebM&#10;drUwhw8dry5kJ1MGcGDmIAkdaNwy6kiXqFgAt2SDQBhVPkM/vaMkTOT03jhfdBFDWb2UJVGdQqKH&#10;xsmsBihNlnfO6UB40jJjNGSJ+3kYKV/4pGAlG4AFR4ZAfZpsdXvjUFJvr9F7/2lFu4Qb1i7oDH/k&#10;cVuPA8cIHLdRysIZLrpu9tyKWu3u3u7vaXxahsYsjd+MVlCzHT+86luAZ85nZ7OZ3yU1XzBr+qQW&#10;xvKYX6Dcn3ix26cYMXlkqGMpCCrBkXhB65SxapP17crFGxJ4SNO6sk5bFQu9RirVHE/ZSWrhXJZB&#10;D7LzREjZByrIVBwOdewTaadks2oSIlXoryY5ZSQYVqiZ8h4w0bWKRSeYw6o4UFG+g49Ac9w9m05p&#10;SkWFbhdGlMmOd3o3mvpv/VrndBylhDZjqE49ZqiEiVUqs1QbVky5z5BIzpgxg6KUSOMSyLs3TaJk&#10;JtVVT/2MXvk48CihIV76dZH1xMB0giPKEBY5QS/y6fQaXZAoIb2tp+6yUsylPcjjrOUEjR9vJVnX&#10;dNhSHRpeJCKV1EopmbXk4ueD/FSk82cQhtCEXw+MYrCCS7gbgtStL+xqNPcVtoynqJRFjTMs2hmj&#10;F2EQwCyYpYQcmwgr0xEbRGvrda3x53oqDBsZSfYbvNNZdJnuV+SdDB2ZtWTaqjsmZGG/Rz1PmmpF&#10;z2k2JVVeTKsYWtnRoPXj8PINSIeNlxCtwkgw6rnUoCsZ3KM8Sks3ZqbX/lrDLGtbP1yoKR8ZNOaL&#10;7FdsmrGN/VIV0oqnTR3XZeNUgqw/0JY3e2AHE6q5vYBD14IiSCcZx2KFMSns0raFwJ2XrpHSqkiC&#10;aRX+tRRTGHiHwBgdcseyvErlATAXhI64XIc0siuL/+poNzmsqQtj1A8HthSQbXAraUts3TJ51kLI&#10;9kin6sOfAtJKGRbSJCdVgE37pplqLhyvcoWt8h0L0OzZDVTDDQhNpDMD5b3jxhEOqdQBLiyfqNcu&#10;ZmbYhlJDlQybNQqKGpTnAOtGJFMhoT4jDE4pBRuDsY5UL6MVQxJZKFjOv5w0taVmpUDKLS1oqCVS&#10;nPdujhckwg4GzQKcJuKHJYLSbmPht48kTy1a3vfAj67LRNYC7t04rCPtdd2/Rl/aH3sMTjdqwacv&#10;6hMJd5Vs7yzJcyIqwbEXILGpVdC07e1eNSHreed4h47iRhCk+1u7a3yM9wbuIeptFn7+Y8jq2+rC&#10;SuA9tFjGIdmPiqEYQ/pK3MXdom1FYpDwtwT6PBbiZSuWV5wGEK0nvFqYmFv1g8qpHulz+g7qc4a1&#10;8kYWfCGUeRszDtVWpVB8qi6nfXqIIgMwKT49qgqgEq+eQ48q7cDpuqGgEh4/1nqPIsix8Wn/zsW2&#10;PuSThFlDFPPh8fvRt9jzLJTRwDC/Z9gStm6fFg1Hs1tGA5Q9qwI55LeTDj3nKqrTSm8RV9Hw2CNj&#10;sblQf3R8bxrtLoatF1gQbOVstfXDURXhUEdO7+Zgon5ckENAaqO6h4NoGzH3Bu72Wp/osUWze3Z9&#10;00znGc0n0Z5MutvoRxBCRa/66rRWsjIqMURabQQQ1oTRnXYVNyM+uVXUE4BNBxM1hIeNVrrZt0fX&#10;eumPae7IaYO+5ZCcbcilSlLVcZpGktVA1h3OGyoAPKGlBmBN+jFWPUMSttcg20Rk4fmgoWGVPt3j&#10;bg7o6xYIjlhJH8oahkTuTq8O/dBKi6GEe+oxhEhDj2dvMalTGoMgp8UMAVKcnJZoxl9XRzmfsejv&#10;fFiUEd7/ZTHuxCdqjGCf9RxfwEQy8R6PdEqTpvzvEq4M2kLMiYYm5XKHT1l7kO+e1bdi1nHbAvzy&#10;3lVT8k7/Qls1WdIxQJ0WmDbRuu7eHgx08CZK32CXKFRfgK384skRsEup0soMONdE5JNZx0Gp2GJY&#10;KGISdxiKu0XD4wCcbxifxHAFUJnfg55sqH7l3MWd1tftDrFlybu1CsPSuOcdVnfqVVAeYsj8+5vr&#10;sXt2eZ0gFTqqrBuOKHeGCthi2gm7+fYn2rW8TQsdWu1Kd43e5h76GqnW0kGN8qrdC9YPHhVLpkKG&#10;Z8+5T4CiqeMmGucew1odqLWuzhGjbdW6F1usUr2x6gEzjkXZi9c31B8BNIWkN5gUtuj/mfCyM0y8&#10;VAwrUBdeDg4OiLOUJ3oS+ltbBt17LCZgBIG8Ep7pRcPSJu7qkRHemGdowd5b5OT0DSGJobpCeSg5&#10;3hHC5wVgUVNDywt6PnH+xoG2mCFG3mba4JSzDSk5qfVZH6lh2Kd79HGhakuxSWANL+xswtll0Fxf&#10;p5TMYQtkDc3Ya7eFYgAg2Er32BthLau3c7/myO8j2w/6iltNVOYWhpRb9D16hj2HO6w4b2bsWWHX&#10;svXH2IK+qE/0nHs+dToENFsCQHaXsu/ZIr6X1d3MrZythgpbY2lI05co4mbdfhRU/u7FxVWcqJeO&#10;miTzyl2lrTsq8aAN4ThpLpXsarsywFbzPSDrKNd/hcrvSjdcfDhuOs7kbGf2Q1gtO81I1N4NEwzv&#10;gBUBx2pxE4150QDq3iGj0M1BT/OxiN8TgLttNXW3gdjrikMOd9N95BqqX4lmzJz2mUMOPxDeTIvg&#10;RNXciZVJruh4B4xWWNG7U8ptBch6Ne8KQDjNBSrN7lXd4iWtFPVeGGSTag+0AIYWbVm3rN2aYmPU&#10;rsnKM9lD7yqw9ajr+BjNW1N9G1XRI3n8m0NlaF3jZ9lvVoeukQ0GXbvNW5NIaohWYS0YHtpSDdjF&#10;S/mket67m1veYs173/pAjHtQqt2L3nnAkEml61i91J+C6c0MNyDc50au1+7JHLIqkN9X6dHZuR0r&#10;UWQct045DhM9Kj4UcVeFNxN9zl18LP//tyhpaeuu2IBMirBVETjOB6iale6xRQP62aU0+h69aKJg&#10;xOe8hgj/ecEljLy45JLNdAeY3uXbfXwy/stMUXcPKqeT8vulqUTPvCc2eDROYpBvZo5arRj0maFa&#10;1wJUJL8MBH0Ck+mqUomyfp124DS8As+DFPUgv8obQQ4bTl9FQ9xhAuTTkh3gU1WLwxaf/pQEqCuD&#10;6DXuflm7CDhWc3U6TPy5cHHvYtd7mLkGxglLPD+GTbsIQBY5e/khTKAhOp+2+uDYi0SiT3McJqjb&#10;n7ZMH1KWmCM55NFCP8ILyW99Hd4bpYX4TG7nBuRwWkVFn6OvOoVbz1CiAUoQEh0HVG5r87vEPaqo&#10;r1hnFgzABNrxbJR3Yum6iZ4SDNM9inLY7hBlBEBRXzoko+Jw+dXxcdcBGac9iuCHoCfuE9ViHbf6&#10;hUSfbrCSnWKyZ9U9O1Q5HLdrDYhBld7NuQtohmRAgTaJe5q+qE9Uus8BjJe29CS95cMsNjbbEl18&#10;7wETjtXi8LiFaq6we3Z+mTjHH4OpLoL1cFTTxe5uIalwThODUQoo7J9fKfjcX1fak9HY8JSEZD1k&#10;zGAmBwKI6Gz7O8/JbgI+EcA0R7WQkedt6MO5tbIGnMmrBlPoszhdBmgNt7MeGr5SrerWVabkV9/g&#10;WYPFRb039K30uNOQzx6w5u0rloI+3VAIi15Xy+pgRZ/arDSw+G5gULY1Qr0lYzo7qFPKXQPnOb9R&#10;zYXmTKXL2txlL8jzoIcH/ip32QqR8Qe5QGU8ZqtoWJCpBGnWJ8Y2e1aWrekeNYdt5G7SKEaXoZWi&#10;08rrSxquMjk0s1ZxBCDYo6llAO3Mvxd9iQ2vyWSV3u4tVryDluqaCwk0G5K3wg6W3VF/iwbcW+tO&#10;XdNQ8qZLUdTtTLwOb59wwGlWsZ0P6Jjjg1vu6FPX/1QdervxoZqxQi9JZSUzBimv7f8MycUlrEPW&#10;UO2EaAswuZvp7m3jNgY1UWuLkOUGx1aUMb5cD+IGpV+LIXa9YdaS4Zhwt9kjVWV4pHiLxrwNo+V7&#10;ISQakHHC/jgfIATZ4MqolQatg8yjDGHsv7FfWno/Io8H59+W14BqwzzX+G00YyzV3ICyEn0T0yO2&#10;jwsWDZWsR6JzlB4/JOLfRVYQiAABr7Rp4k7EHyy16liLr/4U+BX4W8gF6CHuUNyLu86ybXTKnX/i&#10;W7XX2W7phwH7DE1URxbTJAo9QYGcSmxd+ALreaNDN1TX6Kv3KP6FNNjuvuqU3e5nufQh9yI23EOQ&#10;b2avH5DpQqjLZ2iqisQ2HwHWz4DRaxs9a9YdIfuFZ4/i3IOTNizSVh1v89UUwxw/3TE4BUxb1Rw5&#10;W2vJHwJqFStqgUrXsTL7U46c9i7aoyfuUbWGuEvzQ2rRMz1ZgvbKLytLziDiE4YsBDGAl79BX1Ga&#10;oE4LunoSRRYas/scE5wT8Yc0gxDIaeUXKl3HrbbuxV0z9lcXenh7HZ4O8KasH5JrhQ0KMRADtLvt&#10;nTDBnWpBT1CJ+8TeENIPG93t/TwjG8PLZNBog0bLhKweDitd9G7E71svDhzrsydDsEwb5u2+v7qq&#10;aEUux62WkctPTDaCrBhqCt1U+/sBDVVBL1blb+4nSnpVqlgfMmpuR/yeT4H03YhfU+IQfjBlE9sU&#10;9+NPR3xQAhWdDr5Z44cjFhhoQU57IKUZEFQ+OZUQNHmnm7fQV+yxwWGAaiVt2ii2rXRXSndIQJqi&#10;sjx+ywI/9LC174pgXcuSliK7kq77/3wU5yHM6Vqqd5clg1PA+KJafwpIrU/+WVhr14m0lXOX4Hsw&#10;lK3H3Yr3km1l1lRamdVBdicryY5ZUVe897RDnfaNkiCz0oU+4oMqkkXHJNkxbE+U/Ir4Q1Zr4i7R&#10;8/lz0UfqHhVVDPeURlevTJu3gaE8oPhsZrZpsseWhFV6n9gbjj2c8HqMsyoa1mUItVRDlZYAfdE2&#10;J2i2hLwHmybaPa9vWUAuqrcGBiC+ozgFFLpS8orB3Ra2lEaInsaioVH6ooH3FNb6F03oMIxvHb4n&#10;mG6Y787nAO9G/I9zGuIHRfyhp1QzP4z5n4YdGnPa/8GgKVVO8Z327g6DbWMPRW6onIoRNplTmuiP&#10;ARMANJwqDOchax5ZLCvbVIe+8hDbY5XKG5VECTNESbWBDTYl0lb7iDSMQsLRfCfG/RDcI8Cfwr38&#10;7/K5m3O34g+ptbV5EqHhv+mLpe8MJIZ1lWLzvt1t5o3NGkMJE0KsUuvWNbpaRVDY4mzwueO0d3FX&#10;WXcwmyguTQaOvN9lfNfX7tDU2qWd3Ad0vytPsCHSvVoNTTS04QCKHiJKG7E/UrOJu3XvEWiTZPf9&#10;+UVvFz+GuqVD8vskE1GZeLulzVowqfM1Wb0n9yNmgtgD/yFoN+juQeeaBdI9ZZ9/N+I7a23ieyaP&#10;Af50xKe4H0FVlpx/Drb08pinB0tBcsC2svrFtmp3MjDrgHVw17yVsxXx+5xCZWavV6cc3HWSQ5ox&#10;0hWtmSuzhIwfCvoXBGsasFmpoen4vWjXG4NK9M809vkuW8J9zfDOcvWHoKccCkbm8HQLFP1A/nfJ&#10;7rL9YazWIxR6qwxibe36c2eDEldv6bDbWmJSq0erOwAn22YcoGXqBvLqaeTSkfeCFOeBXPfz3MKW&#10;PODuUsbljsqZrAsSLPbujohtdOvYgRi01pYy9wLKu/IEGyFCO7fkGsus+4dDO9lDYLSqR1FKvbGS&#10;jDsYVv+Tmu5evD13MGZidtmlvfxrnYFWDGLeKR6xd09f5n/dWwiW/B4MwprEFGVNl15QRf/AVixV&#10;bLPsn/iIbW5f+iErg7eUrGNv9z5z7NcYbQKGW81tnn4EPzjih6HNt5w/G4hd8le6jsuFTxCNBh9i&#10;ItGXVs5dkerXRobo77n16BluAbaA0kbQR/c4aDIaOn/dy6P5PrnIAGGBCTkik1W1SPQBN4OBfIt2&#10;N6+8QXTP6P1TgGmCV7NGa7Q9/iBMYZD8mFShMrOObWqCKvqTGFL2zHO9ZN0WgKw/JfHD+f9J/BBW&#10;aVyQpo8UT10Zxe25DE792hx/0Ul+nLKs39vzdqvVUrGOW805qDstewLQ1UgZNbpajSYm6k/7ivfm&#10;/Lm44+l2LQe4eQs38uabsKrs40jER5ISJiBng7uqDlQD/ekQiV1r3Nt0uXpf3bctVvBuAYV+4c1X&#10;+walTZTAdQR1OWuIVtBh9+I//86eNKZ404Ni5MBPVvlQ4u18MXZs7q3gdDDZHRtMRnmiiFINUM6N&#10;JFkvOL3zlvsS1YDMk8m0RuYoX7NcJQuyE4f31C27SWOFX0DitXn5Ot/IiqT3tHeJLXjtcmlVfdnP&#10;hMDOaAGf4mwFsjoBbJ1MFqqwSpAqMo2eOCQdXsJkZwp+TqaQ7fpNRoQwinIKHx8h9ya7DIf9nYSU&#10;MDQNf0oZaajhE9+mJbOEAzQOQBqigQCS3CV1pVyIlNT3U7ejvbEPb2GGvErnEgA+Ct7pSI4oFjbV&#10;jiGzsSpMlm/qYkONVJunm9QDvpYkl2JHLXk5i92E5a4TrGLotRJ2kIFFYe0b50goGxgYg3ZW8+Vq&#10;XN8MJXvvONEc9VM3osbOGjAxSxZ+zxKtufZQ0pJEo4Q+CpFc4qThSSYS8LbHsh/SILV256ulTgnU&#10;Sw/EwynS9VJLZWWmQHaaPm4Ob7L3S8Vi82oUB0xXylNb+9BndQflaRE20tumhDqbeSYbqFZ9BKwW&#10;+TuKcIpg/KVqnfIvqrgSDpNo12B+hCJhzE4PKpF+KYu06ff9KpAVPG+Mk5NT27UoAuSj11DUgFLU&#10;tFG0LC/kGeGqzlriYpsENUnKR5HTdslG0frrbmK61KU8d5vlQJqW02hn5PAkW4YFs1NV37e5lp/6&#10;YW9bAA7KuBn0EZ2E6qV1nVMSMyTg1RiG2taKkIwEo3ZS5SHx0DIxka7CmazIqFEHSHswLwGexvLP&#10;ERniQh0XhPbn58O76jpYolMOpVXXQl/r3f/jv7pyVxGMtVA//osE4vlqZ+G3QBHrdycjDIDRJ/4e&#10;92qx8Iccob258bvY9kZ+rcrkcJ/68+kUNk4MGQk+nj/y0a565oOpIl+ru7tDdTqDHlqsSGDMW8K9&#10;3xi4u5r5i1EuUfZpEiZ+n+XOeMTov7i8fvndS1aSDx89+vTxw/E+UUPd9vKFBDrIiLiwYOaonjNa&#10;RhWZJFioaZ4nQBK/w3PkjxtQRMzliOR+XNOoZB/P5/6KiHFhws5htJovrG/EoVVthXR+7adN8G/v&#10;1Pfujkb+btkiTaCU3MoaVB+P5rMZMxs9pLWRym9V88sDJvnScPgzmenwO4s5y3waQLuD0e3hyJ8+&#10;8+vA9nbGY+bF24tr5uPJwb5hxg+FuiFY3Pq8PO1kWCna0puZNd7jx35Bv98qCrH+oPFZn2ez6cwa&#10;203n89lcj1mtRsdHt5MsB1pE35nkk1aaFcDZ3sd6/mbAfL4glRCrHfSZGBZCJ/NMgdhottue37d1&#10;/dLRPGaa5U27sLAwbWguMmTHo/xa7Nv6Dh8Nrp+Nlos5DrO/v49hXRPQEB5FVBrH5yWV0j5QGBky&#10;vSaspDsQgIgfcyIJHCjQ/swB0FFO9RXbhL3FzmKMM6OOv/8+wqZMVNnB7BhiUQxSuuF2OZ5MFgss&#10;rO/ZwQANElP4V3ZFM0Gn2C3kxKAh1K+gQ5NQaxwLSFNAlZyhS1gzoPzYc5H5fHeGWHmpDfDfnm5I&#10;jlTJxTmqMFxYW8ADgr5p+dmgIzXiQeoXM3Lmjz3kE8vKBwU+Fmew0/d2F3mgzxGN7dOfaQPGNgQi&#10;AT7jwqWGQNq0FMk5UYvQLGos6MOouzdXCGGmc+oSiZTPj3krLgbPuxqEn/9dsE4jNumqMaqri/2G&#10;xYwwUTSBgrYwGklLqYVXUGWJYxgctEZkKKuoUiAjH43xwQHr5O/Wb5MuGligSDp+N/4SkdRHK+iK&#10;yVDZYitNqkbgktd/icxHaITFMvkwNLYggOfJfq/d5fN7WN9nLVIFHrS9++H/+d+IyKngV0VytCrw&#10;axLJJxr6HanGEVdbyKVd8Q9IGGMcZ9Op+8PoP96fIPhiNoOKKshNHFNkTbvnz4Pm2XF9xe+03S89&#10;UBHdKGSqmE9n+4cHe4f7VHQoHhy4nsovjeGzk8PJ+dn796/O3/grsvOffvrpsx99QkSlxwxdKp8j&#10;ojv4lZK5itbHKLLw58v9ZWZ/C3i6s/DL/CaHB+ODib+It3M7kX65d3iQ79knJM71Y2Lgvj8woich&#10;JT7mF9unv8s5VNwBMxn7pe1EaCYBDEa+T6znd6/GR/vI50SIUUaGexqkGfm4crHHEbJmmqurK+ZU&#10;bKvWizm9t8t6eLQzefZg+WD/linozZn99eyBG4Bv34/zoVc4wwR3QPgFpslPWFDupsoPNayYGv1x&#10;8NEI/ojkA8h0S9yLhvQHxhvS7k9QBg/A+PPpHD1gO6JbGboYNn4muVux0Xy1INRO8BMmqrgfTqb9&#10;Dw52x3vz65vRwT5Oc+uXrWnjI39mNl/rj1Sz29E+steAiquz/L/dwTgwJ386nx1P9uf2KNPPDBkW&#10;+6NdSiOBfTeZ4FR0Lf26s1j6dfAwOZjoZnPUu11M9m6ZNvABKvhyVYHp/NZ7enYycv5neloS1Z2Z&#10;8IHFPpMJ28/l5OiQiqw7IHQYMMQSvPZvd6ZT1yM0d8saCAJemU7kOcYUkwwuxyL9Ys9qEz0R19Nj&#10;6tcgxniU4wKejj1qMyIwIMLjErSV8CDvABs4cnD1RAp0ybce0okWkcUJ5fQspaw0SmMOdBMMaZVz&#10;e7xCDEsQgL/E/HaxxHaDEyE9TWXDg/NE8SHFio98aDCbzgaDtAKHkKCIS0zGdrVF2ilUFglgkVbd&#10;IUvz8jLfHkZwiZApOXaUgskICfyLEWg3KspBhlEpzMwIb0ctRVC1lrVXa0hGICeWWFspYGseVBYb&#10;fHUtkO6rUxtMGgIrh6UGMrvVTaqOKZb7Oqcd9UfnVzWjRG6OHTjbtSgA24iRLOuQ1E+cwSsO1ahI&#10;7xONHAv7S5xlN19yjksmLtm3rlhYO4Y6fbZ78Z9/xVillJPJ7j6bbXgTlRifcpwwNpUaYkDbuJxx&#10;SbVx0fC1+6M/Yliyu/Sn5jM570/2DjIsFS76EYNQabkiso/HR04n7gZsg2Xf4uYaOcYPTm4PWCrO&#10;JjS1c0D8UtAAd/R371ari9X87PzidO/g+Itn/gYUsjJDoKFLcv/IxARa2oi/y9S/JFKv2FcYSZml&#10;oN8/PNTQBLUYZOfQ5TiSMNAzEBj4hjzdy59rnGGZgwcP5jf+arm/POmvDzNHoJqdRLhcLBZ+Fokg&#10;w5bG2R7kU51jtj57i+nU34darm4uL4+OjhDASG0A8lMao8MD6hAZySdEsoiejCYojtGXi9mSofTg&#10;cHU42ju/YubYf3g6efJgdnG1++6aWd2+299HC8IqgrE0urm+Pjw6wobMBvQMco5RnL4bj84/nNEl&#10;B4cHehE1myfYEKoyby2QYbUigSsQLxbT2ZKA65YyA4r9BAZczPZPjv01lfniaDTBsrSO+aaX1yx+&#10;0ZdF7vTmBrvOZjMsebC/T12ciUz7cc8fDjx9+nim+RIKZ6vJavfy4srOxGCH+0R8XeVwnwlv9+wa&#10;yVcH412/1h9pd5i32te3uTVz0qMLptOb/fH+bDl/8OkzJLq5vNrz57zGq5sFfXw1vd69mSM/W67V&#10;dDF6eLwgOiycocfXiwmOenIwu7g+YAt7kt8Smc0XdNdiMZ7fjplOVov5bHF0coI16bCd/TFxeTJm&#10;cmJdMt6bLa/fn+8cjA8fPpy+u3T6QUqcIBcoaAXd/Ruxh2MCX+2yPSaIoMDIn0AggYJOzkwx86XX&#10;2CcjVh14lPN5Fk/0o1NvxoJd5tbQKRhj6qKtH1f7t7uX55fstslcLBf0e5Yst861TLpsrJnmGIoZ&#10;qhjNgZkkYjhO99jXui7UpAma/BkOYZfLCgbfHPImB8uKEf/IsVzoSYz6NCFZB04dDi6GmPbItygc&#10;GB8CgbWZ64xMY2FMh8vDlP/KaihOIqFP48hB9kYXbOgnWo3nmFrmkYFEwbksrEtuKqeUFxmkKts4&#10;XCu2zHCVbUlQ8micdZb/mRULMRGVYoNqQlrf82FvcjKjx6oMOpflGI0+RXdiZrEuda2+t9T10BZ5&#10;CFzY0JncrzZaMNy85E7QYxqFPwZxYnDErW4YZBohXHZ2z75+njZk7DyPv81mGMwh6nByLcEpxlRw&#10;9M5nLKmaDYG1KMZzy2r2VQRkrBJoCY68GP34JgMLN7ZtVipI5dcuOiPRSYwunDtRckWkG+/ve0rw&#10;muwvbrx8RB0WdDUP7TGRXV/MD5ZHnzybvTrzh4MOD2hca2I+fX6FJs51JBkkE0cLS29kzs8Wul3Q&#10;uQ5GLGUJCAQ4QhTNzI73DwjEVzfYSMdh6nJzw7pMtmQyJcEXH6L20fHxHstBJCeiQUb0Z3VP5PJD&#10;U16RsDsdgfqlFwhQyBBPkGjXxMZZ4tAAEdyIf3SArv4UEMN4upheXBM5UWB8esDURe+Ojw7sKbZB&#10;O6uj0xOXAVdT6mP/uASHOCtrVWaRlb+foAHSHZg9K4dsVyFFjJHbT8Qry+lk14vxeJ/ghUEW11PE&#10;G7HTOsj1k9nilvV+RqBrRvp2tMPQpIiewtSqube7f3BwdX7B3LO4me+PR8TT25sFK17aZjmPjoiM&#10;FBiBPRZ9tiKAwwRzIRVmw0W9IOReR4fB04isVJzNmVKQcuUmCpv4013X11dEVYcidHT8HrYf785W&#10;y6ubm9Ht6cOHZE/PLg7pmWMXFih+wyrh6xfHjx+ePH6IOqujCZMnfqVNXp8RVUdPTm++fUOoXT0+&#10;mcD5mvlyb3kzRYrxo+PF2zP2SsdPH799/vL45Pjw6WMNeDLZORhNZzOU8iInpj6/vvj6zYNPni1R&#10;cjHHT+g87KOJEtUQ5uLq8vjJAyPU3h57MjYNpDEjyyAvG2JL1sm3q/Gxv3pIxeurKxyGVcJo5qVO&#10;FiKMcBcrrFLdk3hBD+vSOBFkvDe+vLg4OTmR82yKyfePDmmKRcBiOmdnidHoGjxW5tTJZLM72WND&#10;WbHGq3nspxkUc+Ic/ZP1C8LuG/zIweb4jN6Lw7G9Se8zCvQmxFgt8GpfiQUOg/S8XSicCOKnNVid&#10;TXRB1wy5lEeYdnO664qP9UpqugJLKEKCTLheEpQXPuO6xWt0xh6cZ3+MT0KjYPlBgomLHiTV95TT&#10;tjwzrSQ2T4BLFzlaJSaBeWkPp3TqyLZJARPlBFo7mlQwkA0qwZgoEZa2xynSrRNFydra64pkG9kz&#10;jmAHT1rYYxExYanH+sLFn1e8Yzgk3J/vuldmTVwRn78xG9OlY3lndXB4jG8sP9zgsSzc/ZW2XDe2&#10;r7BFDKSJzt68o8msRwhMyk2x8lXHIBWvsosFZQ0giUMFMzjnKDQrBBTACCmnDdfyDFdt560z+xIg&#10;hFXYjDPe1dZphnyYw0AzoD+qYgKixuWMRYob6kgF5dj+WtA2M8DyGpeEK8w1N83SFo2SRjlkM+ki&#10;CxAGbUK7e8UJb3CMWeI1X6XaOzpADqvjMHN2DCyumUWRfY/lPHZAFzdUMoSKfVn6Ozti2DiYOfNq&#10;JuxsCJDftFZPeLh/wo/95bzdEfOQ3VLX7sd7ix33Fm4LMgviqfTTfMWEtEv08TFrFr/H/hghLeHv&#10;1MJcdJNNO2Cwk4saDOeywd6i0bxWDGAv0BEZiHHIRKFn2WOpB4JOZy7w6QNWWNP54urm4Pho9/SQ&#10;KApTpiJi6u71jFipQuO9G8IcFfb3MfPOHM9a7hE1DydMqKz9j05PiXdKsVgxBpj13SYt54TFycH+&#10;5eXl4Wh/tmtQQySswzoWixFnry8unRrZHao2nqkRsT9u4Drg2jUOxPoff2hIAGN6mM/HaHQ9nV/f&#10;HH3OAp/514skBxiZvRcNoTVjxanEeXqyuzcd+1tWbIbnhFiW/JgMFQj3o73L84sHjx/RNGZZHk/2&#10;Hh2yAFrd3MzfXh/sHVydnRNMnd1Z2e+tJqdH+OLSiWN0e3a1fHuxN1sdnpzQNXNCM0vsRHlCBk2j&#10;FClCPAq6/kgopEMJ00gFQzxg4ThfOq8eTJzpc4cMBuP9yfx6imdlSUQgGzlu3bbb+3huoqFX8IkU&#10;GARTw3rGgob1vh5/y3SCXYyUyJ94p8PrxXpRdmMOCuriUcjHwoQhZGwy9OVXxBwy8nSc66Ze/VtS&#10;BFM3K44uOddY18lY2Zldo4CGElqgV1S90CFJni+0ODg4JHXDrH0w2T09QvclWxNmIPhgE+arg/3r&#10;6xsmpyN3eGy+XUjZw+5fCUOuZmpKQBHaZIxk5nEk0JhOxTyHv7cFtSIp8wwmdLijmEDhaHIL5ZVh&#10;dnqISHcZd6TJhQ2MTxhBI0IBzaELY9OLf9HRxlDLN1v1jD/aITzBmXHqz+1hfOogB2xyJ9OQxCDi&#10;hTLu9a9mt5dTZi28At84Ojxim8n6wTU+Lk7gcl2/t3PgfVa2xsvpEr6zyxtWG+5k9+jTOSajazAF&#10;krjsPz+70OmwCAJ04SmCClJUU3ZQOV7ly7VFDIfU8RXy1cj9RBe76WLtjGDWI0sGeAbc0seUxQTK&#10;UA3agJn+5X4iA45ZT4eGWpdJE04rEZcamCkNpMXYGi71pjekxWJeR5yMdwZeaowpRReo4hJNI522&#10;mkFauWVql7n7EnuUScErt257FbKu6lBH1XijHHFbh6dZzq3Ov11eBkFHf1rW3xLBf+CMaSgoN6B2&#10;xGEmd7QQN/1lyAVD65ZIQWmrovncXYnqO9790zxIagpjkabItWGNsR1GERa0BNFBel87MoQX/sQd&#10;NA57V2pRxS2CqwzcH8G8yOC6Ulvh+87SGAQW1D+YLAhncCQakmDdjVJuKjWO/Y0K+eHD1eVsh3fC&#10;Cmzc28KfeWVvdn1DWwzX2WLOsjnh0noIRm8xwcTGdtnCq9UqwIFpm2lfz9TQrEbZGSxuZ/PReMLW&#10;EuWo4tUTjD7z3vv05mb/5JihxgQ2PjycI+vl1RhzHCU4zpbjQxbIM+f3J6dLJlBvTkyW7652L4k2&#10;c4K16hDjsMAB43fs2KN5pkP4e//bn4anPxQmrkhYtw+yOCJzTkPEX7YRSMMY3927fH/OtHz6ydMZ&#10;0z9q40Q3c4iNXP46LjOnl+aIBehBsf3mnX029cv8Li7bP38AdrzP5OEKcX80oaJGZ4Jk8aw7rRYz&#10;ulVPjae5Y9OlsePh3oI1hYvNXQI95nK+8aKwMQ6CLCFg74UAJhRPqE8J0dUhtB6A/Men9AhXRmQ5&#10;aPQAjmRSYAcR4vTSthvePcAvmLkZo16YXSy8b7d/emzgc7M1muts+AubaYmwsF7g0BNamTZ3dq5n&#10;/k6qbqm5IwYiRCya5xQwRcGcUk3hCGExx+iq2w+xB+vAxWxnf+/w8QPMxJZ3dTPNV57gHDYlmXZw&#10;EDRT2JasclnZcWiDMYwvM6ie3EqHhJcCOYpjOP48zeU9Ju/Z6vbyhtbJZj6bPDylN3EmWqLVePvu&#10;jj+3TOl4MfMSK4sPpZ/P3S5rYRbiUtlGGto9O7soIQCUShdQ6jGdNMQKd+5QNJ3kaxjG1ahjwtFO&#10;0cP6TKBK6RLgsK9cCPi/026Rhc1GWyBNQZBD3vD4OumOcb0EHCkChdxsJF2zAWppsSqKQ2+3LWC2&#10;8fi/sbMTkjLf9PL1aalwu+PeuQcaZ1hJ0GqBjO1CVFcBbRUOZHI0zZkitlrDUiCDJCq/L+3Rsu6B&#10;ftWSQU84qAFvWLS2fLdMCbGDBQ6NTJ2NKC3mV+MdcooW1VALN/a6EwFwj8nNRZcE7E30buIaHEeH&#10;mLprCyBFBJRLwDtRyC1VHhlgucTIdutYXaBfmWCTMdr3QgxyucTyJlL/eKKtyod5jlXUwf7cxhdu&#10;txeEfubLBcPeTmaAdyBl3KJddh1MmbduwHPRBH/ofbuTnPejyWi2vJ26iGY1Rli/Pr+k7umTJ1fT&#10;a1ZxTKvjaxePGdhekSU+sa8ilJGHOrQCc9ZGi8Xi4OCAHKao/f39m+kU27orYtZhziOquVBRxPIc&#10;MuYYVFeKqumE2wOUSZfZe45yFSQrzmyn6HgmqEJdpaIaZA4s2WoFjIAtE5prwJBfFjeShJVHdj87&#10;LJypb6Cwe5juD9gvTuYzLzq7z2DHMVuMT4/RYnl+tX98eL2zYq5zWV6mzpLc+MxMhn0CElRzF117&#10;COKhm5IF8mr2DpitqxGwFUGyFMkrWNzOF0x5D45dILOavplNp17lZWuVec5rAOzR6R4s7XyaeR0s&#10;0F2l8yKCsGjFmn1LmRVGPmGobfq/mjmARDq1F2Rpy45gmcX2D/tP9onpPhezs8OedY/FH90Pz4gO&#10;C8yy59OSmpoR5JBSAM7D1r+9zYjf3lurJuptAAdPUDQ95RAar8LwkCAmHdKjMaeVo/ZdUc63m+4r&#10;SpljwSx9QJCso0bdakur9M1ZC4ep2j3KcENIUbuLnlu8y8QanG7kOADi1q3KAGk+/Fw31/W+BkeI&#10;wbGphkuTzrVKUZmgCKyALPH1/hRAybHPqdMh+qJKhHercpeY7C2jbFWvxFZFw2Dyi4YTSPJgieiJ&#10;rchpp4JkBBnXxe4hOCGTqEApObxDx4nLsE1QtC23y22Yhba2UIpitKKwxMNnpqyD4jmu2etSL1RK&#10;Kw/TwNOmIIPIlfzuiPhvdKSf07ITjMJbBxorOca8tGJ95eelmkN4/8rQYBWboF6axCi8xed2D9xy&#10;uY6UnlUc+57plLhfgZugRu04U7XTAFv2jhDjO1RmDc/mSO5pATiJ0jSn1SQwt97z78tTo38lMKRT&#10;oBphM8iRQNtREi4QempHrdwrxJtliNk1T+zouTEIzJYz94ymlcQB4x2uCbMXWYR+94VoPmGe3ffW&#10;GuNlf7SaEuzkCzODmpWRy4Z6C2Aw+9y71oZxYjEiKcgAPqSFcrUGjFz+7rCCiApdcGXbWDISzieY&#10;0bsa2oEJgH6pVQ3ETi/etYzZsIw75DZuPLIbd+bXPv0Brcgpi/ifayIdTRJOmbGzOvrkoVMXq3im&#10;GE3krRefUjPSWQVNIo+P1VVFRYGOBUGW3/Un57sRf91qnxqgaMBGYTcNNGizO1W7kTNE5dzXTkMZ&#10;bggUiS6lke2UdUx2fLTDBkKavoGG5UEZpBj0uCuGtt7M06qb3pN6G+OZAVnxupeKSqVI1j6CdO0e&#10;eiSb2GQ6sglHkGX2aDo0Vz9KG6gDCT4CaPpj1eoTrBVIkajS+2HJZs92KCYeB/Urs0JqpZWRZYrW&#10;3rYaQ3/YualDSDFMu7TJNS5GFnxQ3FayAccC8upAdukPGbkesobNe8i86tOdFlEEmbBxjkGrLjRD&#10;K1VV6jIOy+Y+8ak/uDY0J5R0D/WHmsmqLEA3GQwzFNbla+xNF7eMWKIDylFtmQuG4VBeSqKuYyi/&#10;ptGp1jNTdCfhYB7kQAP9oh4Nyk0duGbCjSCS26Dqplmr5ThCSxSOzBV9UoC1k5ceMPwNmgMu2A2D&#10;LYMiqnqMMQvFNgPH2ZEcmEycwXso9pJ5FMmZp7Hy2E9S0AwW8Ib8fIm73rIlo9ccBPYaxBkv8g3v&#10;9REDksCXSEOGOTkdwr1FKHsgoqaJ7lHFXcDYRUI0iW3y7F8MiOvUJQOCaeTAoI0RS5Nc+OqBxDTW&#10;JEhv894vgBrgb48k4QETIwrc3BygAI0tsgelMaZwMm3eWVJXoUpazpsDJA3BI622og4bEV+kft5b&#10;23XaIz5zt/T+uLCBjXYF1UsYEgNWG+hj90Aj2yr6qhgW/IvKjxc2VEWsh4W8dZaHzzRc3GIbm2Ik&#10;eJHTuMmJ87uibmYg4ZaQvc1J95ks1CqzUOOqpbsmlixzOxHgCZ/eIDIK6rRQDQ0zK119b6KTpMaD&#10;KTUy2GyxuhdWSCVlXSsFp5ysD821cdaKX2Z09IWM01YtRs2aK6tIAn4xXa3maE3YgsKlKfvcvYnM&#10;O8Sxk+p53d7uj8ZYv4KLevG69Vok7CiVWzmxV0rKDbJe7MXrupj2WKDKMU8QeZEEuxHu8+xgNJCn&#10;VapqqYHWqcTorHhpds+8w/7t3oxtiMI5alE4PoM63rRXmNKt/qIXLOx9hC97etGsCnsawrbxx2AA&#10;tRddDFpGPOc2pTOJESCwXtNUGYgtqUKFqCQZPkeRmZ38fUBpDfsJ6k4IIZ37McWVjjLjnabKC1Y5&#10;7tXVbpssSVWNFOatdRbVkcOrPfBQUcN+7nXrJnJmDNtOxrZcIyRm008yR7aOjklKuqAEiHhruL4I&#10;qjSwKnTqEOY2x3t6vIZhVWoE+QM+xxaUsrJpxN2faXP879+KV7iRgcz8e8MGhjSMzqslE6H3stJ1&#10;UJXlEUwUE3IymVS7ydT3EiIh4rgV8SN63lvCnD4d5PwOWS9vhyopYTwNcaXrWEh5+lMFqgM7cZPI&#10;PdZ1lUoUK44t06xKNpFaf6ybc0i73fNymxF/4qNp5YebWGskdLXYNGc5bhI0xKI9oM+Aa8KUtCnZ&#10;ROdZBWjpXSiLuI6rXa9yYBsNQs7txvespmjNZJhfOS3R+j4KdD5HBm/Qk3D06GGt1hopbOmG8Bgw&#10;QrlYtzUdhvDygoNpkd7Q2I2iDnSAYzenUoUlKydqIw357Jz9qHJGdIgggGxjnpaxAlheovHHBoGV&#10;mos1BICfEWhMVWIVMOIT1kYjL8XWXWjalRzm9edLXuiVRW0N8lwJ2WOeZItt3CdLKRNXijxj0P/Y&#10;BjUsYp2OSkUyAAIsmHSNaG29Gel8mMTJODIYu4q6x55PWNU1hCQ2uo366Un9rWK6raYDLGoCOrV4&#10;mnqpm0QuZTc/AS1fhXjXnrk4ASNqm+u8gsw+VmDwtS3rQbK7N+mtkvoVcUoYXyR2l6igTO4RKqLj&#10;RvO2KueMRIkLK3mEuaEckObcGmGwRomfIqnyFxnS8BqK0NeDUlaVzjHUaeJ24SSas+Xt/tjb41mU&#10;2E0c8aiaHat+8diLFBzkQKb106DozKLV/Atz0bVc0oImISeSWZvQz07MxbUi48MRnLN0p74h9O6q&#10;aks922oX7H44P7c/IpCemVoRpmu7SSDMsaI5g2xQ7LSCrPxEWeswVE/vM1t3vENtlt+6VRXLUdUr&#10;p2lJFnhBakQ8AbvuOkZHKjPeBuLopDVYqhIsmC3z7AQg0OywWNB5HLLSl7aOYHuqNLeVGnDI71uG&#10;DUhzUvhvs0qF9FBIl17lpfayStVUNFmnqe/ASav+a3vfir+SZZ/LErQoelYZvbz73zKb1wEz+zao&#10;ZL3QyLSVCvLDpBm8Uda4DDwFwzoFcyJkDRMtDYk5ZiYVmeBvr7dKg1YaYzcrdkC1UBJjZootynUJ&#10;LFDaV0sh0buradExC4Vc0jTndliMEubSE18YIPmz1bi6ocaOg6hnwaGYKkmqg1bFTC9Ke50qc4Dl&#10;lFksUlcRJNclKjyFYShkjDBJwMdBEYS93hAqq1irashCz2kTQ0VefCtPEJa+OSpXmDWfLonTQRWZ&#10;zAyBxCkjw7zu30jS54RBlEkZBdEpkibiAzN9aGelRRLDUqyoEBUzasfvizOweV51QVOe1uAoO3Zz&#10;KAxn1TOjaiosgHup0+eQsMkAeor4qxm9SFrF8HQhYuOWpFa9BGdeeekgUbwxAV0PUVUvu2l8bLDH&#10;nF93UzoOxbkkoI4nFX+SmVzPGjSJ/qNUqJSA1t3VC3ExCEEyu+zMjVSuXA2S2KqhrISTQ0dL1ViI&#10;1tGhZRDxz2TF5EpldriJvIUQiEoPc+4AtpQqJCesMNiRsBxLFSOsq6Q0Ld/Gx1uXShskk5d9U6eV&#10;qEFhQgHjthWGW5Uk5Nz4FCDGjvgNPcQplLk2gJKcUeCdlhqPwk+GASLCXPelY9PLtuQqjclCV3Pj&#10;q3n11ZTKqGPerFr5Pn4RATgF1FH3tlhYiy1XmBCKJKIAf3KNUwSs4MB4cmD1oBj2bXWAOSK1WoXw&#10;aG1VQhZdecvpDNvn2Il57/NB33qhTuto/YDTyumKOChkn4k9OEH+UqGKEsfWgJTOGrHizqV8rC5V&#10;VlLVSiPLc4H9aRL1Goq9ZSJjEkeLEckBv7NIl5S/0gWMmJW1Yrgg9fp40kHClixEkS0i+bdE+PSK&#10;GsNSRIZKhqDRFCcL10Aa8uhyWlVIen/Q0a1iV6lOObK6r0QPB07nV1U0aKplV06d1JGcAZnoc3pW&#10;rKP8Disf/fbiGBa166Nk0xTFDG8xbCJT1VymuOfvWcWuQD9xh7Tdj327PdYcuqJSH/RFOA1uFwl1&#10;A7LjnxvMN51RUNmtljK3az6rHT/OQNbYAOIXZlBSC9ChYF4IC0yvfKy50qBEonV2CiRCVdcVXf6G&#10;pCjdyGo5YF4djPUBbxEI2LMUSV9Hr4VtYitiNBOIsKsm/nxULRjJyw5zBWeMBk6WtuJpBTIzWQts&#10;jP9WNwkxTPTpotkEOXcz01wm5NTVdsYbryvrTTTbirarVvwqOX3S2Y9X+Eirg3XLNlYP7IykOc7z&#10;fHTl34tGaUtxdM5pjzd73Y8IFg0Na5yOrTUHiSGaZ0RBq2x2otytlkOXU4ltbKkXhPEGhplFA/r0&#10;MLNAc2Ru9TWo0h4UUowJmIxns1mq1Ew8YDhQoTh8TJU76OjyrjX6HJqNdXqaAfOepsfdnDto3Abg&#10;rF7dew3BTdWq/M9AtVJMSOupiwXu12cWhmR9YnBax4ZKm3Ufiga0c+BZxRBbcaQnlG9CB2hJCCXb&#10;hrHMmGFQ8yXZXap7YPsBAhRawSbITsypgID5fxhz2HuMeAo43nPZN5/Ozmezi+Vqfp+yTSQSabGG&#10;tu0NZGsTX+VLxHkGSAeXgQlVbUaROHekjWEhTBb/GVacmVP8tiH1EO8/vG8l1IN7rYaKY5cYHj+C&#10;aq+QhYnxUXp19vqEd7cjrqj84fVfiHv+fQLUddsiA2Zl3beGa8VtVeHQ05OuFgs98+oP/dVPqpLJ&#10;gRxekTkrBVcnu4RvOPh4NI3kEuumhAOx4TmdTqGYHPgdFQXFYEUdJYoy0EItGdCRCy9lLCcTL4MS&#10;9fwytXw+hdLGq7gFlUBShEQEdKS0lELansAE//rYWk7fso+tdMsZTGk9cc/kY4AA4nVbJjgoRp0C&#10;eMUrt7ht9CNMyvTj8fj8/Pz4+Jicfr3Ww2sxHUrl4tMLHGHuzLgVlSpNzS7mlgS5nsECxPKeTxDB&#10;h+j2l0OE3wCcJadYRZ5NgmCzoVTqBOzhKMJ6gzW+vj7gZlZAZg9ctYr6I5lSDzIrp06HOd+PnqYS&#10;HJOw3ziDDW862pbR7kP5fvEpkMEpvEggj7KtC++HNB2KlQJ1eWvmRl3fQ1+VtlnreS3ZwyUZtD1n&#10;gnC+D+zDYnHJMn9//2Q8wksda0NJdvKsDvQMRkCR0byKOrJ8fY18qzDVN1w9NrwzQgeXN6q6l04k&#10;XqN4DYEMLRV496wqW2/I/c+DlVuytmc1beVpqqw+/JgcZTVNkVnmAJKm0b5dayezQLqnXOd2ZMkZ&#10;ZjdAT4scSUuFPGtrwKpelgzU7bQw9vmy09M+Vay12SsFmlhkbUWMpkUC1iQP21ZbaWJbvOQ1VpQ1&#10;aWAfEcmEp7JuGgTUKah0OyZR+lYO6SFxcelz+kTPv9CfDPMjxRrDnCIo9Kdb+UPQbqGd3wHGRg20&#10;cIa2A1pbrTio0+ITNT2rHIuTqFpDxEbhH7pGWkjtSgIJgnb+vwDFhCN6ZCUVSXhlMVsoyuCf0+K6&#10;iVwciO/5OHbPmaKiAZXZH/tETZw9JP0IGkUwOHXBRCNxadryiXvHTZD429Tvc1oA3gRZlVuJeyg2&#10;BQAtd4B7MyOEEsZhWLKVnBu42xx1+iUJNqw6ZrL19HNvtnR/c5soXaheHOqF0XUDHbNFohUzu692&#10;ylpn6YVokpAL2qqAli7tnNy+c6niKwzuCtQoO6zXPvCo0pw19O19LxDcunnZdFyoxfpSgXYq1kM9&#10;FLrq1ymo00KfUwlQ+YX+dLugg/kbIGfdHIEFKeosx6JXhaCWzD6PpU4pTBUCsWKHeAMUEfQBpT5N&#10;vO0KaxkhrkQbFTllDPi4SMZtEZC4w8S6fWaR1YHWF/moThFwLCOHUJ3qfZ3zcfT8SfTpHpXDscJE&#10;ZW6hp6lTGqXZHFvrVb3SPaDmhbMs5vkEaZ5FaWXBkMNmut7NbKk7KFF6AkxTiYb76qWF7YLK3EIr&#10;W2OdeU9ps8oGJLtPhu+HzXSguwukW/EmtjoFkC70p5UYogg+hhAQt1jStrrZXX2fJoyw+yXMuKqw&#10;6OtjatyBygdNpvu0cF3bPLAY08KfgaqQoxv8kV/HejLaO8xO+p7mtnshDYNKVt7KB5hgWDv08O/G&#10;iCgDJKe6lbEASrtQZIATweS31tqC77U/yO3L+2xgviVbuNegW2jhgOU1UiIZ6fHIlS+ClehwJk0+&#10;hNbotU39TZAb/SG803irYc0NpLArDUh62mUUzxCEaePcTjXhICqlUmqnxppLByjzuKfP1bnS37iO&#10;n0rWbSfrzBw9SRZn2sQH+XQAbbimXyM5fQ0Sdh2JOEZzNY4FkvK8Y7miqvQWWs0OLXeI9JwFJAbA&#10;YpWg0iBdLWHuZvBWdJ8ZzfW+94Ipk0Tz5zvoMzWgZ/fyWWcqwoCkXB0h1kJKI+r0+yDJJrs7qLJN&#10;ii0RMsJ7ymaij6Iou5eEKt5JS6K6vkYWE3+KWmmh13SNuzkd2T3EPbaLOG85NqnfcrpBQ35dnWmd&#10;GbGrC+5Dzy2rFjWRcWW2ypuApHEONoTv0pqrp/ELD1qyR5VtMd+OOM5V1mWsE/T39vb9WF4W6U2K&#10;oLHqTpEHj3ee23xRoo7hb+VStkO4WFjqVP8u8uMwwxwgk55tcf1T2H399vXOnr+n4f1MJYg4a8PR&#10;O7xYb7YHsHJde5tvTbEk6hj5W/TJKQn2eus4GDKy/cJkTkd+Q7DfD7W8dR7z6+RoKDZYjnamfo/E&#10;7mRywJ4VJXFr1r/UIp26e7erBexgKb2ziffH04jt+O+lWi2oDrmmxGLcb+HcqzshzY7upTqZC4v5&#10;FBlpFw44C7OAW8PWZYFU2S4abb3d4qZvz6/k6lhll8PigPbZyTmJKKbd6g9jtNkReL0WUzPrpwPt&#10;i9XuvK4FDKaf1YI1QXlD+EdmWi+yzKH1+aC1gBzZI1JECkGkyZPFVk9pMUeqaCFSdd1onZKAYCsH&#10;QF7cuuNG74N8dtIvm61vBVz5TdirlT9olo4OBfaATYwM2DjrbH7TzgDQqJq0WRgZYgBGd1NVRsA3&#10;FsuZAhYHbOotr3j3faDlEnW1mtp17YksOGlJ6pDinEyY5DPAzdTVcZgzEg2VbXcvLeOdUk+kL3sW&#10;8RLVVcTvaDOTRjoBYVuJohwe93YWlIdkbSLPLaKaNed7bjS1pMM2Tht95LhmDreW2RdtgVp9xTqW&#10;iGRa3Ajs6/603ir4gK6WbVUOqMzOjzqamLFQfDT5ao6N6ROdJJkEi87wdgqIQzZ3hYDj0l/l2QBD&#10;WIcx9mIhj0QJGI85qSfE82M4UFLsGM0tLs633A+3jXQ+10Eg8MPAPiaI/WkasWjXpiNIA1Kz1slj&#10;YMpWILWgCZrFhTlKs1zcznzgKS/0oyIj1kp4SDEC3S1MmeS9XGyIrmiNFnw6dH5S+vraAjkaOG1C&#10;tMV/DUSvYxIfJSsUFf8oRASfTq+ns+vlas4w3mtzjLo4KBL8St7U6u/XNR3Cz2MxrLrVb7VN1CnD&#10;0wktcWGxWDpZt7qiOEeDDTDI8/UkEMDH0S4fWd2OfDmF8Artmts92CyMheral5wzi/mdB3ILGKfm&#10;EsIafUP1QInZcmIEsPBewmyxmBHv8pRnXrijdqgvHrAlKBEm42QN+WhPQ9IQVWqVAdLa9yob9DTF&#10;vBKoOV/MZvPpbH6zWvoNyxlxua2fe1k9ZWmJ1RG1hz1ZXNuQbMydqxyN9Kp9HdmhozC9llnCWnfQ&#10;twgcC7mQ2mVWdSxWbkBv0fgdPgMOHWgaQhcZccl4YNOjzalJLugGm0SX5tqNVZ+4C0oQI55DknmT&#10;eVSHTxHQRpUOufgebn8Sf7KjdYXQqFH8mGOvcr1KvB6RkvwtqbaFhG26MYPENC+yISu2und8pnny&#10;96ppjxBsImJd/+Q190tqMqJrPkh8iH8ZFGnSA2clMCABLIk0pUOlPZrvkq6zh+Lp3ozBoFgJhqHh&#10;jQzhDGmpc0AK2xVatfMhTkexIrVyq1VC7yoWA7SiAVpBh9G/+/f/wUsJPsvpVNoQ+YKSNaf6Oxq3&#10;loavMtT3os38mxJUjo5CI1lvmysvTaKShgGt7NSHJMPaSlZyJhc+oY2HrR3OeOfLCbL6SRPuuUtI&#10;x3ZdJKW8BOmWctjaeT0r272RbXAAACI3SURBVDIR6finjiMviw+dJG5i8ZoZL0WQwNNesJqHGscu&#10;PzJJ3FyiLBJUfSuFT3GTIfIJn/Mx3xow8BCNoyONxWddi2CE7kM0QOp2rJcUdeyLemydBmlpG50B&#10;g6iG+8YUssgAK6TXATwoLv4aMjwT4zdYURa6uGHL0HoolzTwaR85Ygi5yTJWuCvkFmQYIX2XHF/K&#10;F2HyQiINrQWrlcZNNx2ob6+K9JpdyLl9nRJhrl0IL0NMp3jly6c49/wLqSiWC78KGNDXxoXVQib2&#10;mhxsCZn9UgVQQtZxzbBPgK2iLXwkfzsTKlvtQBpTIUxEAlqyE190uqybrmMsuYYsoMxLpVTOEFgM&#10;AU2FsAEmHZ/1kCmUIMWpyegHZsyQXPFqJZQvfYtE8oij9ShyXUlnYl1emxIzLQoBfBTVzq2I0fnk&#10;YBSHDD7ZDbT/QpZ31FFAxeNUEXjDeSnaNGMJytuQxb0w+AR1ire07WGdb6G4dokYaNhs0Hr2z0HU&#10;VjfSiJIHr0n7OW/CgSXoXB+sMrw6XnnvW9Yo8a3GRNKM+1roiVZYp1Rn+azKZJFtbzlKzCtDFLkK&#10;mtzMENLZa2Fo8GovP4HS3WAMK7l91B6DpgB1idOdzKm0Ykj72E++DN2LRGZ2qFrFpD9FnzpVQLcI&#10;LEgpassfQBP8m2wVWhU16pygR2UW6rTyvxfb6lJpq3pE87vIUhQVvM7kFJUOQSBe8ontfe/e7jIX&#10;vJNGlRyiZ8cKYEcTzQjOgj3D7wFs4RdW+oycWy080FfkbCGhoACdxGtEySahHOoij4lBX7tBdAgb&#10;e/JF5sm0ShhyrEShb7RLhNh1jN7ozBQb+nGO23lftxgM+fz/DyWYNlS21gWIlEQTIHI19DldfmUM&#10;ENPiuQunttmczeEC1cLWzpU5CemK/H4uInOi0yLpQRiB3CATrFj/u78LT+8/enmYdAPUqOZ6jlBp&#10;6CDp4zo6mcOr7RuQMK/sIeKQBo10c99kJRBFS2VS4QhX54BOmujV/KRO8ZBcGrI653VsvP4kymU6&#10;7L59f25oyXDUsyt37WFd1Ikw1eQWQmw4HMjAwFifkmiuWYIGJBmQ5mSUsckiNdqt79FJkIaFod5L&#10;tHaYu5AmS41J83OVZlT3n2/ZQC3oBcXRQgY7yFhGubqvYbc7ut2jiRHyTfz5GVEMqU+SV1gJW7pd&#10;5BcfHLTYnY4cN3nkBqyM6ZyytKFXHb2MojEbh1zHRzVNa56nuZrBlF4EZUBNUxnRTW5ubPLzrUPs&#10;5bqf1LFnVNWSeN2OX8KTeWKFkHCAs/1i2rZpRZPuedvGVXCqr1HqVz7cQTKVrdIc+1p9Tki0f5/J&#10;e5INapo9uD8aLAcLyWRE+Hk4JijM5o7VrzdOL3t0aKlMMRwAq2Vk7ugwNsQrE6fX2eWW3xGiBIuk&#10;PFYYTcoUW6BWfyw++CEaY570Mq2162wUL1xT857OUsgk7OumfiF2pi1aX+zQKd6aUpcqJA1kjusS&#10;FbCDzkE7rIyVsLEdJIZC3i6nqVpS1LooDHORoS4EdA9oasMaNQV5rdnCrc1efdG96FUjERv2jl05&#10;HIT9mV5Aqt2dfP1fx9mu7OKD6gZdRzcyx0dn2DDhyAsFF7wYRLqv/2oKfVWUkh1Fenad6QPyjVWB&#10;kABl4kPcDifcIe1mwMUm5/lBHljQBuQ5qqnOE87FJ3FGo+OxiEjv4bK5Cs1Zia/k0JeaJPQcP7jf&#10;+AASJPdu82NKFW2S5bc4ZJhkB5zvp3OoIJU1w5fm/dFWk8VHfn6zQvIaen49CE/h0rD79sNFauqU&#10;YZ7cjkuqe5Zo5GtYuQc2MrfakrSs0IAQiW5aIQJJwR/qhT8JJ0nM5NDvOOnIbvnzUabMAEgiacBZ&#10;9TS1Tcg3i514znJ5Aw0uCCMqUhkqkt5nH+/zcoBZEpQEEZIT0jILVqvZcjnNeVr1i9Hdj2iDRoKc&#10;4/H+kf2jLzr40lYPGJf6gCNncuI4m1106ucIe90RsVB7vL9/mB+ZK/Vbc1GEZONjymp+0p23WJj6&#10;/l6SVaxpXaQa5ec/inMmEoIC+fIsQAgrjigQO5NnK6SLoKE087DOD3ElTOWo1nUaZQlEXjldLWer&#10;pXdxmaacnhKq7ArY7U12S0ItmRnL5yr0LOSsJlQXHeFnMhsX91hTZmKywiwu4RepYSqUnYz2JrhR&#10;fjgEyMpjadAhgqI9/uKvBeJFWSNgINovm+iItmk0qfhCuRTIl8sIpatIKosoJJTlXFOhTSisFRA0&#10;XKlWvIfaRUNF52Kjj9nFVQ34xhr+mjeaRHNnOFTLxEk1yjGMv9zidajYsLtzK7eguHdtUGPQnKet&#10;qUJfBjr1yGmZlVPKdqA/OJmvFlfOvZpQW1GQGn70p6ZMGcuGhF6YKcE9fmEthCwXbHvRjOkLz7hZ&#10;+C1yLqvQNy4WRp5GU9PhUw3YBscSAIslnkKE+aYECb2LriUi45sUKfI4ewd8aWLnyr6DSad2FhLV&#10;pm7or+l6RdqW7AFe9qot6rn0AnOD14qsIK/0hYxCHVm6aojjFILbwHOPacoJSRtaqnGZ3A4iioir&#10;wySc5Z83JxvINxCV19h98+GiSIHngyMoq9ZZKzK5gYjeGgck1DnxvUdMoPuariwTtUoFKTcyeoXd&#10;NkkzAkivVKyXivzc62siFSwdMvbCkGHa2Rh7d66QSnSqQyt2lG2KbBqg7oCrIJL6nEmYh0C78ya7&#10;ksA+5C9xOTk0lvFtuqokQbV6HCDMBFk35IRv/rzQUQZB5dH+5JBepdsFwruVMTAY58IjzH1n9anJ&#10;ZZMF/s7OdHblW1wLcTx695HY50v1FRPiMOh0gUMl6lgYZHpIl2HVOK4vEpDY1508JIzEfY7FEjje&#10;VoubxezGu6w4NI4dK7XDaH9vjMrGsfz6p33EOl2ft9/lI8Ndv4XCHNow4M8Xs0tcQhYdEBKNx6OD&#10;yfgwj4FN/I5KKwHKfUPE7sQxWjIj4WI2vbm+Ym+Ozd1f7WJbaIitk9FocnBwnPCqbLFqRmMaLW7A&#10;sHbrz8rTJBF/MZvP51eL1Uy5GqRkNveuv2z3M8Ox73TZa3FjhdUwY19L1PpjdjOd3lxh1nF+atEl&#10;x2TC5HJ4dDifzffGB/4AFssa/TDuYzeJXshBwkOSGwO20JMVMkAb7IvBsUB6tZov5udUFJw7b5HP&#10;i1PmXV1RMgOlU3QJGYqNtoB+pQ0qDppeOpdXGKSWVaylh8onmu4uW1SxOZs3Jx6Yx9UYRFdXV7fL&#10;y4P9Cibe56claEZYDVfx8gCRh01wfq+/A2S5hboBorMuOJvO53g1m+wYaHe174OFdOsE2VzIUz/C&#10;qHIbdXBSNl+MproGQmTTn29Wixlm3NlbsF3b95fo2RC4vWDBAQsnetTXANYlX/kiIcduE/VR3B/x&#10;+0TrxqAR1MkmiqYvsqs2PbVGVDvpMOAdGJs0CUmo1cQT/WMolb2TuoXK7AkK9BYkme6wtgbVPg0t&#10;fDCA43Cm0xy522Jrxsyxnaz15gRX2la7taZvJLbOcFfsnnNk/mhXNJ54YxfXWKQzZJV8z007beCz&#10;W2pCliMNMC0RrTgtktpUVlIVIMNscQjXfc1L5Ny4STfA1mmhMsv4Aaf1UoYSJmkSyLTRR7EX8pvv&#10;ZRP3rYyLjQtWjhVzERM5jYZksvRSCTtdSOev4dsogJdNuwLYtC2n9Dgr3DZzeMlVjdPdVb1xCzBX&#10;ukmpGHez6TWB2h+3GzPI2TxB4jDLsnUcp9SccZ4avY1n4+wMkj2WzNR4vrhcLW8sGWDpt8ZNJuP9&#10;8fiABC0oQoqKD/B5n00YTxfz66vL87Oz2ex67A8JuIrZ3/eH4x89ekR7B4ePxswnuZBlYMgLrlTv&#10;Od9N3Oufg1Lx/RG/S7CLu5r7ONYMb4FBzX30CSIRB8nA2nt+OgdoQ/vKhbBsh6AOZa6DZtPZzc1i&#10;Pr8dzeNauO4IlceTg929g/SI8dS1lwybnXutibnsBPEhvzF3Z/ftm9evX/1+MlmdHJ8Q5CFDHnph&#10;7PpgBHsi/ng0cekZEXtwWgx70CJOeHl1dn19vlxNqYEoeNrBwdHB/pHdiuZUKZ/RFYFSdeOoMcQm&#10;9BULF1RdzKcLIj5b4Vt/1J6YbyjASjpdTRvASo6qvIboffJj2H29GfHNGiSqI4foS+9BR6zWm4gr&#10;tHQHnaMlOxga0ihFGYSsYliqlFVau2Tm2M74j0ibUmn5oml0PUmxsZXtBT2kyNPoG3TDtQXpPq28&#10;XY+MDd+I4Gl7rXNizhYiQE+DKxC+kkPPz+sjXcz8MLQ0VKQHPEVsaLTiH8K0Dx+qtHr+e0iQdWDk&#10;otPtrcvKIAQeewxPt6QexKCBWYJKtPM7Ed9XcVt3+majtktpE6lQ2xCzw82cDJWK3WHd2XqA/F6V&#10;lVJAGuOrPCc98z7hlBFnY3LwzR8W9rv7LcklArLgg1Udtqoh01TnkNUAqcydnAPlQcjIFfEQJWtV&#10;lVhjJS8Y1NzmRaf04JZ4ZG/UUgynOsL7FOmYg5xFcZs0tn9wgIwLN09YCM5AsW0iDO/wRzb/gr5f&#10;1ujJCncjfp/ASn2anc1sduUDuBpTz48dXDizVdJotztMdulrZKzOcsDeRSL+iiBIxGcWcQkeoN4+&#10;IX9CuJ94gV0W2QPTmGaVV6+aUjEqs4EmprPnev/2WzZecDg4YLr1F3H9TVnmA+ddWqx1tA9ohZVH&#10;MNC+web0nvlyxaqcnauzkfQRJns49S8O0ptjIvMW0I0BfMb4QB4ocb/uyzNgExo11VW0wSKh9XqQ&#10;nzG+gcrv4Rq/r9Ly7hANcW8RWUilgCXdxpq6QL2mXo9uouuAcmHOET50Q23q5Viw43Tgbs4savhU&#10;8RrkWcjLohJK8A7jOufAq9jQMaG3vCjX6CqnsZIt5x3Cp2nbcRZNxLDm1KG/AbI2rkXQPP0M8Ypl&#10;5uxmf9+fS/ZaToYzBR7jPgV4dwmbs9SBbpOwriIBVVqOKBTXRTO5yiBMilXPsKmRqkiVZAP5Vm1o&#10;rai+eaklBbq28Q9PmdlfFlcFcpa3KLbR+3EZnLWYtyb2Ru6sNR0ZCHJLsFvoARFdurRR6R61GAtK&#10;ojhDTkHl5tqRwzVZ9p/2F35PKlJL7CZ6kvZRwYqs6coga1+2qLhbklJqJAanvWRlKb4BDJTej+mq&#10;V3uh1x3RJzowYmjabQQ7m92llrilQ6WjFuGQI6GKYnrH7i5LZXqnes+5STrIuRvxq0KlG2ozayJ/&#10;w3QMaZb/dLoftkDOck5yEIbEik1b3HDp1TJQq3KaQe5k9JAl0lnde+D0AtqtowFlxpjqmwibp5/C&#10;KqJHdsjl48XRxJOl34iIfbyfRJQX9lV1lLaiPU6UhjQlEIRVjkrYtR/gyHEVSp3GMDttsafpSuUW&#10;eVpO904VeBUrW8f5R/RjarAUQFVa3LNnJUjb1k1biuchvd6stpbS3jdniK7VwsZVHfXuqrdEl64i&#10;jnZXZQ1QhlVdBVGbigE9wv6OKHdoKkETnDG2QbUGV0ACDVkphJsI+T2AWG/nv5efqbvEw3G8DoDn&#10;tasK0OiENHpnIVaNFJOOE2/UNtWZhJFWnS1r4MzetZ6EHX8XcRcTtJCMAMOtbm+m1961HY0WM7b/&#10;PpABlwh/ezjxnoGEnUCuGFJGXtqkYKM9TihMgf5R1BwlDCrRn4ZVg2bpcnLkVH7tZcejXfOc7qgZ&#10;e57AwJN4qqKJs4tbf3EbgjXwGy9oDpgLd9wAzsWQRGfYJpgDdmhAazKXrHMcBtaVDvpCz02CoPIc&#10;tl6IzyMAtyyhWUKqjg5O/GKfrgWsWqLCxbtwA/Ub4JW1PVkUGw82sfDBJGXwmJZ7iSsfRLUNoK3K&#10;eF0MOWPPzFBs/mnKiO+vM7IS9noXFgorFPN6AtV7zncTUXMbg1KBiVpqU1nSdVqJha5FukYTLzsL&#10;VtWVkNl30Mutf2lHjz0or+YyATeXzuNMQTWFkhw4TX5KR42GWtYlYaPeqI3Dj+pHgCf4pNWDCdZr&#10;i+5qRoEwPm4XA+TfXhroH8RbSpEa8PJ0L+IWQVqKaVS3Vh1ZpoXVeHRgffeQnnqZamecptWGV3xC&#10;t1VJBUG823FCVinMISJZB/Q9lYi/JeYG/oyIX6V2Xd9OB0eH3ugL9R09ij1E8raxQVNNwBzTgcXC&#10;J9MPD72qU0Ughe3B1crnENMMmd/O5gu2VF53jdf37aBiOYGvttq1DBLYhq4jXUO7lzEA5FCkI+rU&#10;N5nWeQBhEWsp4VRC36ewg2vaNV+OMaHBCSteX7PlnIzHk1ufInCjid4c8doDf31Cn66KQB2CyqR0&#10;IEuDzliLLAFTwoHWqdJeBtCz4sipteqkMW3DKQECcRUtAa1R5WhRcaM6kMpnJXMbfbRrtHLzEqff&#10;AoI0p7PFhbHX3R7pYtg4xgsllWkJBqIFMfB2ltPYwfHvbQEMW1oUYgejj3RBdve2FgP7E6N02WTH&#10;h5riM8q/IMA04Zr6uWjRjFagVNnoR8c860TrZHOwiW64gSTakIlegkSebNmEy9XGGWGp6YcUV65v&#10;KMRQ+PxkdMJiSUXs9DBXeQmGzCuhtVOUDt3GmiwYDuEmPBl0QNIcAVUwd6yLAeHJuR1BmoYwLDQU&#10;1Tc6d31EifcmZdjDKmk/1q1peOx38cpatrxQC2tIjfHKM/NTTAKjy9oEB3YVifu7+cVKJ8w8kYk8&#10;DAao25Q4AJXKIn2J82z6aA1jCM1AqIoQxNbuCzvdOXVIl9ZowTvEB/vHttAivvqnljbUz4JIRwmZ&#10;1gL7ucQ9hGFjANtzIbWlygbadXxTnQummghB684eH2GmcYZVelZ1RA0ck5PqWRIUe74JtIKYsUe4&#10;BxWzye/5hEqs0zJvrQOcnnlib9erAZXZmGxqAeyh9AVVOIWsNieA0/5YfHpU9CFhbwTFoU7J55jO&#10;bgSU9rD+AHQijQLSVEFf8nz6wmXCnOos3HSAou6AAWGrRrFzyVNt9dbrBSgaYMUBzNfhmg0rp45b&#10;2MoszgUZDRRsudHrjtT3oMxeTCqnMMy5y6gXIET80TIWMMWoYdiTXZfLJOj43N7RbCjwEH2VrUQd&#10;a94a5gDiLseeIYmi6TEs7SFNSd3xqcTw2DvbEEP6lJZB1D2JPGJ0H4YVFwksGMurKhx9pARTf7St&#10;giJvAiaRYaCgKf2Q5TT06S+6Z5vzNgx2MrdiAJtSv513Bgn1GpU/RC9JX4sOQlsSfREumv2PILNQ&#10;RT2qtJ0ECLhNdI/NqNgSBaYX5pwRPe2J8xht7Q6+UL0lNpdNkt7O4x30DyHCziVIKFMQGrAeDt2x&#10;3GCNYtgTtKDQH7dwb+bHAHGPPqc7rp3Fk5bcBgKBqlVRrPJ7Pn3FPmlmMMwkYpIm9uWJl3Sq9vJJ&#10;EUrhvBUNK12JAqfQg5CsQcVE6XaFqjKHCVAt0haoBEcq9uqQKJCyWtqCR6bn0CQfcTdkCsrFEKsk&#10;k5dD1lcplR19E8kKAWmrqI+HiqQ9wZDyz8Ldiv8MVh9jYhCo849AgsAamiWJQaVh+geir0ICO9F3&#10;i3zJCUewxdz2bHQb9myH4iPxJixK3ZbuHAbQEA681VyPPrNL0FY11/LTwRuAsod0HGuODDhzs3Cf&#10;Iv8cNK7E+K65P4czVRAYI3DktCxZmZWzhWriYygJ7qWxKKhTR+MmKv9/OVzjZtYrQ7gR6EJc3zrv&#10;fbqQU+fJjHTqN93JJ/NuxcqHmGQVfQyu8X3b1PDP1Lk1s+5aBdn0+0GhqPSdFqii6B2IYa2gEPrm&#10;qb61JJRmpLnyjPnMRfdkMqnQTA4089mMxMRb/H5zpH7uZN9MCf1enrMmbWl4Vn4lelRDPcGQmKIC&#10;bBmxJBCgn36KjEybCpM6kh8x/NQoID1fzOk95pa9rR/8AtVW2bZLwhFW8qllUQTpJTe/1YrB0mpV&#10;6c6Edbr0x1AqbKHPrIRHX0rX93rrqgHK8l3b9/xTu4k9wB0ByDCnkzwqpPUBn/U72KS/H1UKZe8e&#10;BTvO9w1tIO6lIjHk3Od/f3M9ir6v1ftJjyrqM7fZ0vMcuujQA7Ki7I9wWZ+b5m+7FujKG/SsTWwJ&#10;fPe0Mur0e0GvyTxVBOkavJXuO2JLpO9HaXp3E0aHbQn1Q9haA7Ih4XqN32QGW6zYcqZJ0xypQGgk&#10;0KRwQNy2aL2cCfVydznnv1fAygjprvYnv2G35MF0QWFly0Q2OSHz1Xs/LtGdDaoGd3PAfVmOzcga&#10;7l3F3gpA25OTynWsnB5UAbXMIYG7q0v6LFjzLV09yx9tW7NCXq5s1JMAlVnDhoJZIv7+vs+3Qpkd&#10;J1UHG/Bc1aEimXIPzB5geNqne3cs0CI5vRb9eq1O8WNA2srFQWko3ckDdXDzk5N0t4LfnW9aBzbI&#10;px/AFGoAPZyGQDUS9qrUxA1ybVuYHhx/IMJvA5XjkfcuXU4B49ZhA6R+U4VDE8EzUQUp3MC6lftQ&#10;zuIzP0VmXnKUQPfoq6v5R/Tt8ytRVRpcGjc05h2fu5yHOSS+B30t0NfiyGnK16j8gtSKg4cgRp9P&#10;YruWlEGlPSa73tKSV4U82UQR90DMlhqgF6mTnImao9cvKj8YCn4vaGl9WQMfpuk+4ldOiLYFuJsz&#10;BBU9Ghc3JUCTcs0O38+n4BDdpNLqaSFoDLc4cZYQFePJIUxyR7cRmHDCq+pAWgtVmyzSCRhElUYw&#10;qMuhH0S+JeJbzn+Ja36rZ8qA0rf0Q9Ca2gIMSuOo1vKS8Fz7rp3lPrdpgJKuXeQbF+qUY6SO2DBP&#10;OJNj5j8TNr2uK/3uLjGdeFc5QKJkEu7JlzqwdpqodGQXlQN6y/ZoFEExB62sAzmUavEM4DoyAfSZ&#10;VYtTWKhRGgIlBEdDvecfMXbI6lVmWS4W89mcSYbT1s1B0RdagO/RkfXHH46+VmErvQEyyLyPPc2v&#10;FQxNr618rLhm26NRBJXhuqdlp078S/3MaHySDPUgsYU+c6u0sUr+poTN/u10cCxYMKh+L3rKSoDK&#10;t4PuqzikWaewXFshrm0xBKxq+l+DvBRBjVb3V/thkNkAOeGAzythtdAL+v0oVpFPqGBqcqycUG2g&#10;aIZoBV2rG1kBGahvPh1YwSFjdgtF8CdQHNfK3gNiX67khCB3MevDZj29fIL+NG+pSQ0jni/CRjJ9&#10;dWO/Xo1D5feZvoJ+lBXN9hJyCxL9aaS9DpXeyskJh/XLSbbPbMQSgjL3Xbs38o6Dp55RkL8Q6GvJ&#10;xj/Ky8mXUd3z6YJvOJth5capo9ScyUonbaF3vMZUVnCWvlGU/AzBap1+iyRguLqHqIjl1SFKeHBA&#10;Wle+GxShaXSpW4nVMqJ0dyn6epTw4t02ZSnkMsCQzx0UyZ/AFp3S5dXOQ9B1pPJ0L1GlRWZVz1pm&#10;JT4OifOyMf9blZYqItCy1+l10RYsaq92CuzN7tgKAs/ynuMGuqKGnPavhiENaVD+xLHa6vOH6Okr&#10;QYr/wWuNdHjrc06rSqVbTvsX2z7xz0KxXaM1UGL3r48g3wiEARg0SIMPw82aQaMRQ1bf8yrKtaHu&#10;JnrYQEO5ZTq6sMGzXpsoigHP8p5hRdLuecKOd7SKYraSjva1JjZdfArVd41R0XSvnmnBulDLt9VI&#10;pvlJdth9+a5d1an+onzoFvdgi4FIYwEp0LJT0FJ1uyKpYs9/PchcNNbd2c2jECJhS2CUShR/PAHf&#10;qMCbZStkJNY0laiWQiwwrLZNNAwTjwRJzCIjBwY51Kphnbk0BdKF4QB9RmmTmdgYjSRFzjl82jNi&#10;Id9d+RVdfkKyRfwYqpUHJKKDHeRjmNqrnm3yI+q8t0erd3YWOzOLyXRZ57MW+TCAtaEo1bTlFiSM&#10;KB3CPSXJ7tKNpk5jSHuWVB377ijIJyDda+TDCX5ryq5f84lBl+pCUqGyKK6uLUbVVPjkPOjbzwPn&#10;m4BOyjh21MzVAPJiuqhvb2yi0Q1ubPTS9sgzpMiLH0AMoxGE6FKlsAUYseqCylHWzdaqlISlORLI&#10;upzGhzRbvq6z1jyHtTimU/nvAAEG7GBNj1Ahs0ndxFo+qhTexX+nfmmOPS7uV0bwx7ziVFLAg1p3&#10;LuvYJRnXpnP00f8qom6lyu6RvKDJlJs83cDjoLTnttVH+NW7d++Ojo4fPnyYB9UUaoXfRKg1h251&#10;9b2w83ijEq2pRCd2j6jWnFnplXIW0fQlPAVDccIo7kQW4ROi2DBadLK1t6SWi05Lz3OZdpkvjJDt&#10;7Y7fBopjp3qbC/xmgTzLr1t1u/FwLK4cycC29RAaL2jMZVilBzGMg4zezcc88hSH2dDQCNJGlHBp&#10;YwCspQ/S/D1oxZsgH/Mt8lRDTzNMgKxe9ADf/MpDKXuETP1JRIWGShdBoXylr1K1u9OcJL/OSAtq&#10;ZMD33JChGdPTdmzvViPZvzaQqq7rVSMYjktrprrt1CtVyOp1SgMNw1P6E0CLZM0Qab8kMBnmxbcz&#10;kbwp87xrIDTb6NiItDY8bYmew/dg2BC4ty1bGyBSJ1Q1Yt6ipWRNkhw5YKjNjruLlHTlRZnXIKsS&#10;Q1Tm8HgP5GGEsNyj/Wp20NJpvk67zBQPkExR6S6HYyvq8/tEskWfadpXZXSogg5kxPu1ZkvmWFXr&#10;tBL0WPWaWUHj0Il0L76vbI17qIZ+RIstNYAybQLxDg8P82iyPiBY/d3DfDun1d9Aqrt4q3cf5G8l&#10;PVJx6MnQJXxxAHMDVLNSVbBdjmT2x0JotsSq/BQHhIiEO2qxyjSDUMQMQKqkdPUpj3oVhoORYA7Z&#10;kCBcSHM0afq2rh0l19OubGvAssY/IzXMLdzNKYT7FuDcripQi3nMqawjqwSq5pOQLacyJ3vt654B&#10;FdFIpbrTluroyQFYCvsku81VZEZDnLr9gZ7edPrHu3n3oWgapStH+zIlZtZkPkQZvlCUEaoxb3wY&#10;aYNVBe0DEj3DIuvR1RLrelmn3BGbCXuZlYYXX0PvVf+qlAoe7khNNrPd2mIeNaCJdc49UmVZcx9o&#10;tqW6dJ+jDf1hSJuL6uR3xNDEDU1HwXvRy2O/bcK6/mtPx49UtTiCNFp+pFbN9ykVrWCAVkL/y7Mh&#10;WRKTrr6rHNA3l9oboLSlmhb6VX9aVRbu+TY2fBwxFqclqoa7YyIHSYeqRe2cQdkTt4V58SGBsD1C&#10;oBhbx27Lt0b8Y90ccJ+eVvjv1vgK0etrQpc0ETeoa573onnjEEiSioorR13I5sip46493lCZd0F+&#10;mbG4kVNfglqlBbl3PAsLv5TUvqcQlOmqx3ugT6kPJAqKMxwqHyYlZJ+TPNe4sLPHU8SbC7saG5wy&#10;1+WrOlU9nwajcU5S2POhqazx68+mJUiiiUU6t4TXMNcf/m2mAMV3KF+DTd3J/BiKmIi/8GNEaxQH&#10;y+qQNHoCiCvR529618eADnRD3xNUd3/afKyOPcPWdBAbNRMMsCbrCO+mN3BffvJEd25ONccZOtbp&#10;mmCAyuQo+gU+tHeCbZGnzJEQhnhMY+5pN2CKfgt9/vfQhGfDR4mCogyne6h0yTViDyU1UdqpxABb&#10;fCo9zOnR0w1KW6LMbuIOKrM/3osybDeksWoL02HQkKIOmyp8DHfrJWdbpP4Ihr3wMfT03XCgCmnF&#10;HpbW+NI57vTXn2yl0f25kGs12FDZhRIAtPMBiIYcEbhV68L9EFXQToLGbgAyS2tAkCmyP4n6euT+&#10;XhuhnnaKSY9GGrSs77VRR8F/5vwCCQXLRQ56zuWiF2FanftQfEA7Tc94Km/njZxoHTiXeULe6AvN&#10;bjs7/19LyV8W3szUCwAAAABJRU5ErkJgglBLAwQUAAYACAAAACEA8DVLHN4AAAAHAQAADwAAAGRy&#10;cy9kb3ducmV2LnhtbEzPwUrDQBAG4LvgOywjeLObmKRImkkpRT0VwVaQ3rbZaRKanQ3ZbZK+vetJ&#10;j8M//PNNsZ5NJ0YaXGsZIV5EIIgrq1uuEb4Ob08vIJxXrFVnmRBu5GBd3t8VKtd24k8a974WoYRd&#10;rhAa7/tcSlc1ZJRb2J44ZGc7GOXDONRSD2oK5aaTz1G0lEa1HC40qqdtQ9VlfzUI75OaNkn8Ou4u&#10;5+3teMg+vncxIT4+zJsVCE+z/1uGX36gQxlMJ3tl7USHEB7xCEka/CHN0mUG4oSQJkkKsizkf3/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8EIqXAwAAVggA&#10;AA4AAAAAAAAAAAAAAAAAOgIAAGRycy9lMm9Eb2MueG1sUEsBAi0ACgAAAAAAAAAhAK2joVxTIgIA&#10;UyICABQAAAAAAAAAAAAAAAAA/QUAAGRycy9tZWRpYS9pbWFnZTEucG5nUEsBAi0AFAAGAAgAAAAh&#10;APA1SxzeAAAABwEAAA8AAAAAAAAAAAAAAAAAgigCAGRycy9kb3ducmV2LnhtbFBLAQItABQABgAI&#10;AAAAIQCqJg6+vAAAACEBAAAZAAAAAAAAAAAAAAAAAI0pAgBkcnMvX3JlbHMvZTJvRG9jLnhtbC5y&#10;ZWxzUEsFBgAAAAAGAAYAfAEAAIAqAgAAAA==&#10;">
                <v:shape id="Picture 107" o:spid="_x0000_s1117" type="#_x0000_t75" alt="رگولاتور 5 ولت" style="position:absolute;width:34702;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BeJwwAAANwAAAAPAAAAZHJzL2Rvd25yZXYueG1sRE9Na8JA&#10;EL0L/Q/LFLzVTaXYGrORahUqnmrtfdgdk7TZ2ZBdY/TXdwXB2zze52Tz3taio9ZXjhU8jxIQxNqZ&#10;igsF++/10xsIH5AN1o5JwZk8zPOHQYapcSf+om4XChFD2KeooAyhSaX0uiSLfuQa4sgdXGsxRNgW&#10;0rR4iuG2luMkmUiLFceGEhtalqT/dkerYPq734zdx3a6aLYvP8XqomV31EoNH/v3GYhAfbiLb+5P&#10;E+cnr3B9Jl4g838AAAD//wMAUEsBAi0AFAAGAAgAAAAhANvh9svuAAAAhQEAABMAAAAAAAAAAAAA&#10;AAAAAAAAAFtDb250ZW50X1R5cGVzXS54bWxQSwECLQAUAAYACAAAACEAWvQsW78AAAAVAQAACwAA&#10;AAAAAAAAAAAAAAAfAQAAX3JlbHMvLnJlbHNQSwECLQAUAAYACAAAACEAeXQXicMAAADcAAAADwAA&#10;AAAAAAAAAAAAAAAHAgAAZHJzL2Rvd25yZXYueG1sUEsFBgAAAAADAAMAtwAAAPcCAAAAAA==&#10;">
                  <v:imagedata r:id="rId177" o:title="رگولاتور 5 ولت"/>
                </v:shape>
                <v:shape id="Text Box 109" o:spid="_x0000_s1118" type="#_x0000_t202" style="position:absolute;top:22231;width:3470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3A59CCE6" w14:textId="7F2DC8C1" w:rsidR="003741ED" w:rsidRPr="00665EB8" w:rsidRDefault="003741ED" w:rsidP="003741ED">
                        <w:pPr>
                          <w:pStyle w:val="Caption"/>
                          <w:jc w:val="center"/>
                          <w:rPr>
                            <w:noProof/>
                            <w:sz w:val="24"/>
                            <w:szCs w:val="24"/>
                            <w:rtl/>
                          </w:rPr>
                        </w:pPr>
                        <w:bookmarkStart w:id="182" w:name="_Toc811685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48</w:t>
                        </w:r>
                        <w:r>
                          <w:rPr>
                            <w:rtl/>
                          </w:rPr>
                          <w:fldChar w:fldCharType="end"/>
                        </w:r>
                        <w:r>
                          <w:rPr>
                            <w:rFonts w:hint="cs"/>
                            <w:rtl/>
                            <w:lang w:bidi="fa-IR"/>
                          </w:rPr>
                          <w:t xml:space="preserve">: رگولاتور 5 ولت </w:t>
                        </w:r>
                        <w:sdt>
                          <w:sdtPr>
                            <w:rPr>
                              <w:rFonts w:hint="cs"/>
                              <w:rtl/>
                              <w:lang w:bidi="fa-IR"/>
                            </w:rPr>
                            <w:id w:val="-1391340996"/>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Far \l 1065</w:instrText>
                            </w:r>
                            <w:r>
                              <w:rPr>
                                <w:rtl/>
                                <w:lang w:bidi="fa-IR"/>
                              </w:rPr>
                              <w:instrText xml:space="preserve"> </w:instrText>
                            </w:r>
                            <w:r>
                              <w:rPr>
                                <w:rtl/>
                                <w:lang w:bidi="fa-IR"/>
                              </w:rPr>
                              <w:fldChar w:fldCharType="separate"/>
                            </w:r>
                            <w:r w:rsidR="00F03770" w:rsidRPr="00F03770">
                              <w:rPr>
                                <w:noProof/>
                                <w:lang w:bidi="fa-IR"/>
                              </w:rPr>
                              <w:t>[15]</w:t>
                            </w:r>
                            <w:r>
                              <w:rPr>
                                <w:rtl/>
                                <w:lang w:bidi="fa-IR"/>
                              </w:rPr>
                              <w:fldChar w:fldCharType="end"/>
                            </w:r>
                          </w:sdtContent>
                        </w:sdt>
                        <w:r>
                          <w:rPr>
                            <w:lang w:bidi="fa-IR"/>
                          </w:rPr>
                          <w:t>L7805</w:t>
                        </w:r>
                        <w:bookmarkEnd w:id="182"/>
                      </w:p>
                    </w:txbxContent>
                  </v:textbox>
                </v:shape>
                <w10:wrap type="topAndBottom" anchorx="margin"/>
              </v:group>
            </w:pict>
          </mc:Fallback>
        </mc:AlternateContent>
      </w:r>
    </w:p>
    <w:p w14:paraId="644EB8B5" w14:textId="4A3F0720" w:rsidR="003741ED" w:rsidRDefault="000F6232" w:rsidP="003741ED">
      <w:pPr>
        <w:jc w:val="both"/>
        <w:rPr>
          <w:rtl/>
          <w:lang w:bidi="fa-IR"/>
        </w:rPr>
      </w:pPr>
      <w:r>
        <w:rPr>
          <w:rFonts w:hint="cs"/>
          <w:rtl/>
          <w:lang w:bidi="fa-IR"/>
        </w:rPr>
        <w:t>برای تغذیه میکروکنترلر سطح ولتاژ 3.3 ولت</w:t>
      </w:r>
      <w:r w:rsidR="00583707">
        <w:rPr>
          <w:rFonts w:hint="cs"/>
          <w:rtl/>
          <w:lang w:bidi="fa-IR"/>
        </w:rPr>
        <w:t xml:space="preserve"> نیاز</w:t>
      </w:r>
      <w:r>
        <w:rPr>
          <w:rFonts w:hint="cs"/>
          <w:rtl/>
          <w:lang w:bidi="fa-IR"/>
        </w:rPr>
        <w:t xml:space="preserve"> </w:t>
      </w:r>
      <w:r w:rsidR="00583707">
        <w:rPr>
          <w:rFonts w:hint="cs"/>
          <w:rtl/>
          <w:lang w:bidi="fa-IR"/>
        </w:rPr>
        <w:t>هست</w:t>
      </w:r>
      <w:r>
        <w:rPr>
          <w:rFonts w:hint="cs"/>
          <w:rtl/>
          <w:lang w:bidi="fa-IR"/>
        </w:rPr>
        <w:t xml:space="preserve">. پس از رساندن سطح ولتاژ به 5 ولت با استفاده از رگولاتور 7805 با استفاده رگولاتور </w:t>
      </w:r>
      <w:r>
        <w:rPr>
          <w:lang w:bidi="fa-IR"/>
        </w:rPr>
        <w:t>AMS1117-3.3</w:t>
      </w:r>
      <w:r>
        <w:rPr>
          <w:rFonts w:hint="cs"/>
          <w:rtl/>
          <w:lang w:bidi="fa-IR"/>
        </w:rPr>
        <w:t xml:space="preserve"> سطح ولتاژ به 3.3 ولت برای استفاده در میکروکنترلر </w:t>
      </w:r>
      <w:r w:rsidR="00583707">
        <w:rPr>
          <w:rFonts w:hint="cs"/>
          <w:rtl/>
          <w:lang w:bidi="fa-IR"/>
        </w:rPr>
        <w:t>رسانده می‌شود</w:t>
      </w:r>
      <w:r>
        <w:rPr>
          <w:rFonts w:hint="cs"/>
          <w:rtl/>
          <w:lang w:bidi="fa-IR"/>
        </w:rPr>
        <w:t>.</w:t>
      </w:r>
    </w:p>
    <w:p w14:paraId="350B3039" w14:textId="36C34BF6" w:rsidR="00160B0F" w:rsidRDefault="00583707">
      <w:pPr>
        <w:bidi w:val="0"/>
        <w:rPr>
          <w:noProof/>
          <w:rtl/>
        </w:rPr>
      </w:pPr>
      <w:r>
        <w:rPr>
          <w:rFonts w:hint="cs"/>
          <w:noProof/>
          <w:rtl/>
          <w:lang w:val="fa-IR" w:bidi="fa-IR"/>
        </w:rPr>
        <mc:AlternateContent>
          <mc:Choice Requires="wpg">
            <w:drawing>
              <wp:anchor distT="0" distB="0" distL="114300" distR="114300" simplePos="0" relativeHeight="251787264" behindDoc="0" locked="0" layoutInCell="1" allowOverlap="1" wp14:anchorId="0CB12435" wp14:editId="26F827F4">
                <wp:simplePos x="0" y="0"/>
                <wp:positionH relativeFrom="margin">
                  <wp:align>center</wp:align>
                </wp:positionH>
                <wp:positionV relativeFrom="paragraph">
                  <wp:posOffset>357274</wp:posOffset>
                </wp:positionV>
                <wp:extent cx="2534920" cy="2507615"/>
                <wp:effectExtent l="0" t="0" r="0" b="6985"/>
                <wp:wrapTopAndBottom/>
                <wp:docPr id="200" name="Group 200"/>
                <wp:cNvGraphicFramePr/>
                <a:graphic xmlns:a="http://schemas.openxmlformats.org/drawingml/2006/main">
                  <a:graphicData uri="http://schemas.microsoft.com/office/word/2010/wordprocessingGroup">
                    <wpg:wgp>
                      <wpg:cNvGrpSpPr/>
                      <wpg:grpSpPr>
                        <a:xfrm>
                          <a:off x="0" y="0"/>
                          <a:ext cx="2534920" cy="2507615"/>
                          <a:chOff x="0" y="0"/>
                          <a:chExt cx="3192780" cy="3127375"/>
                        </a:xfrm>
                      </wpg:grpSpPr>
                      <pic:pic xmlns:pic="http://schemas.openxmlformats.org/drawingml/2006/picture">
                        <pic:nvPicPr>
                          <pic:cNvPr id="111" name="Picture 111" descr="1117-3.3"/>
                          <pic:cNvPicPr>
                            <a:picLocks noChangeAspect="1"/>
                          </pic:cNvPicPr>
                        </pic:nvPicPr>
                        <pic:blipFill rotWithShape="1">
                          <a:blip r:embed="rId178">
                            <a:extLst>
                              <a:ext uri="{28A0092B-C50C-407E-A947-70E740481C1C}">
                                <a14:useLocalDpi xmlns:a14="http://schemas.microsoft.com/office/drawing/2010/main" val="0"/>
                              </a:ext>
                            </a:extLst>
                          </a:blip>
                          <a:srcRect l="23576" t="29942" r="20693" b="27840"/>
                          <a:stretch/>
                        </pic:blipFill>
                        <pic:spPr bwMode="auto">
                          <a:xfrm>
                            <a:off x="0" y="0"/>
                            <a:ext cx="3192780" cy="2762885"/>
                          </a:xfrm>
                          <a:prstGeom prst="rect">
                            <a:avLst/>
                          </a:prstGeom>
                          <a:noFill/>
                          <a:ln>
                            <a:noFill/>
                          </a:ln>
                          <a:extLst>
                            <a:ext uri="{53640926-AAD7-44D8-BBD7-CCE9431645EC}">
                              <a14:shadowObscured xmlns:a14="http://schemas.microsoft.com/office/drawing/2010/main"/>
                            </a:ext>
                          </a:extLst>
                        </pic:spPr>
                      </pic:pic>
                      <wps:wsp>
                        <wps:cNvPr id="112" name="Text Box 112"/>
                        <wps:cNvSpPr txBox="1"/>
                        <wps:spPr>
                          <a:xfrm>
                            <a:off x="0" y="2819400"/>
                            <a:ext cx="3192780" cy="307975"/>
                          </a:xfrm>
                          <a:prstGeom prst="rect">
                            <a:avLst/>
                          </a:prstGeom>
                          <a:solidFill>
                            <a:prstClr val="white"/>
                          </a:solidFill>
                          <a:ln>
                            <a:noFill/>
                          </a:ln>
                        </wps:spPr>
                        <wps:txbx>
                          <w:txbxContent>
                            <w:p w14:paraId="28F0ABB2" w14:textId="54CB072C" w:rsidR="00160B0F" w:rsidRPr="00410746" w:rsidRDefault="00160B0F" w:rsidP="00160B0F">
                              <w:pPr>
                                <w:pStyle w:val="Caption"/>
                                <w:jc w:val="center"/>
                                <w:rPr>
                                  <w:noProof/>
                                  <w:sz w:val="24"/>
                                  <w:szCs w:val="24"/>
                                </w:rPr>
                              </w:pPr>
                              <w:bookmarkStart w:id="183" w:name="_Toc811685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49</w:t>
                              </w:r>
                              <w:r>
                                <w:rPr>
                                  <w:rtl/>
                                </w:rPr>
                                <w:fldChar w:fldCharType="end"/>
                              </w:r>
                              <w:r>
                                <w:rPr>
                                  <w:rFonts w:hint="cs"/>
                                  <w:rtl/>
                                  <w:lang w:bidi="fa-IR"/>
                                </w:rPr>
                                <w:t>: رگولاتور 1117 ، 3.3 ولت</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B12435" id="Group 200" o:spid="_x0000_s1119" style="position:absolute;margin-left:0;margin-top:28.15pt;width:199.6pt;height:197.45pt;z-index:251787264;mso-position-horizontal:center;mso-position-horizontal-relative:margin;mso-width-relative:margin;mso-height-relative:margin" coordsize="31927,31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s8ukAwAAZggAAA4AAABkcnMvZTJvRG9jLnhtbJxWTW/jNhC9F+h/&#10;IHhPZMmOP4Q4CzdpggXSXaNJkTNNURaxEsmSdOTsr+8jJcWxs0XTPUQZDofDmTdvhr78tG9q8iys&#10;k1otaXo+okQorguptkv61+Pt2ZwS55kqWK2VWNIX4einq19/uWxNLjJd6boQlsCJcnlrlrTy3uRJ&#10;4nglGubOtREKm6W2DfNY2m1SWNbCe1Mn2Wg0TVptC2M1F85Be9Nt0qvovywF91/L0glP6iVFbD5+&#10;bfxuwje5umT51jJTSd6HwX4iioZJhUtfXd0wz8jOyneuGsmtdrr051w3iS5LyUXMAdmko5Ns7qze&#10;mZjLNm+35hUmQHuC00+75V+e15bIYkmBJiWKNShSvJcEBeBpzTaH1Z01D2Zte8W2W4WM96Vtwn/k&#10;QvYR2JdXYMXeEw5ldjGeLDL459jLLkazaXrRQc8r1OfdOV793p8cp4tsNu9PjtNsNp7Fk8lwcRLi&#10;ew3HSJ7jr0cK0juk/ptROOV3VtDeSfMhHw2z33bmDEU1zMuNrKV/iQRF+UJQ6nkt+dp2iwPoaZoO&#10;oGM/XEuiqhCOg6WQZ2fj83HAKngJBzs3LKR5r/k3R5S+rpjaipUzoDsOBevk2Dwuj2LY1NLcyrom&#10;Vvsn6auHihmUPo0sDpt9+ojihGs/QLDj8Y3mu0Yo3zWmFTWQ0MpV0jhKbC6ajQDP7OciRshyZ/mf&#10;iDi0Zja+mE1je2aLxSSDeSDkdDGmBG0KBkz6VnXeCs+rIcMhiw4eB4KSTfuHLpAJ23kdk/kIQY9o&#10;ls2m2Xx+TDPgbZ2/E7ohQUAaiDy6Z8/3zod4DiahHZQO6ELP8lodKWAYNLEkIeJeRMFCs2EMugF7&#10;rN6h/786PRYVUQa3b0kHgLtOfwwd+pveg3VZoE1vGDqd+D02ejoFfRfr0HcnDZ/N08WkGxgsH9r+&#10;CNXxaLY46d0DYh8E1elaFgHXAGiow3VtyTMDgdpKehGJD169tfoX8A8JBcnvN/s4BCfzAYWNLl4A&#10;ArojzjRn+K3EhffM+TWzeCMwk/Du+a/4lLVul1T3EiWVtt9/pA/2KCh2KWnx5iyp+3vHwqipPyuU&#10;Gi79INhB2AyC2jXXGqliYiCaKOKA9fUgllY3T3gOV+EWbDHFcdeS+kG89lhhA88pF6tVlLuJda8e&#10;DOZc1/0B2Mf9E7OmL4tHQb/ogUwsP6F8Z9txfIWuK2XshwBshyIYHhYgdpTiYwbp6LV8u45Wh58H&#10;V/8AAAD//wMAUEsDBAoAAAAAAAAAIQBnOZPPZVAAAGVQAAAVAAAAZHJzL21lZGlhL2ltYWdlMS5q&#10;cGVn/9j/4AAQSkZJRgABAQAAAQABAAD//gA7Q1JFQVRPUjogZ2QtanBlZyB2MS4wICh1c2luZyBJ&#10;SkcgSlBFRyB2NjIpLCBxdWFsaXR5ID0gOTAK/9sAQwADAgIDAgIDAwMDBAMDBAUIBQUEBAUKBwcG&#10;CAwKDAwLCgsLDQ4SEA0OEQ4LCxAWEBETFBUVFQwPFxgWFBgSFBUU/9sAQwEDBAQFBAUJBQUJFA0L&#10;DRQUFBQUFBQUFBQUFBQUFBQUFBQUFBQUFBQUFBQUFBQUFBQUFBQUFBQUFBQUFBQUFBQU/8IAEQgD&#10;IAK8AwEiAAIRAQMRAf/EABwAAQABBQEBAAAAAAAAAAAAAAABAgMEBQcGCP/EABgBAQEBAQEAAAAA&#10;AAAAAAAAAAABAgME/9oADAMBAAIQAxAAAAH6p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RBUpqAAAAAAAAAAAAAAAAAAAAAAAAAAAAAAAAAAAAAAAAAAKa&#10;bgorAAAAAAAAAAAAAAAAAAAAAAAAAAAAAAAAAAAAAAAAAAAAAAAAAAAAAAAAAAAAAAAAAAAAAAAA&#10;AAAAAAAAAAAAAAAAAAAAAAAAAAAAAAAAAAAAAAAAAAAAAAAAAAAAAAAAAAAAAAAAAAAAAAAAAAAA&#10;AAAAAAAAAAAAAAAAAAAAAAAAAAAAAAAAAAAAAAAAAAACFnBNpNi8khQAAAAAAAAAAAAAAAAAAAAA&#10;AAAAAAAAAIAABMKCtoaY9DFuuyZgsgIoKfLaj55nToPJtZm2e4+j/j/MPtWrmHTGK0SAAAAAAAAA&#10;AAAAAAAAAAAAAAAAAAAAAQAAWCvxVFeVz0OZVxuvp0Ph9uy3ubbe32dWBldMVee0nz9Om25k2lWq&#10;7+tY2kq1jqnJ6Wvte/8AJf0uzvpplJAAAAAAAAAAAAAAAAAAAAAAAAAAAABABYI51c2ebZ9wtYV+&#10;Sjx/Kz6mxm2X/Q2dj1lnnvSPGavzZ4+naa3N6uXOxdvRGBsKbJnWLlq21mY1tfpzoPxF2tO5rN1m&#10;oKAAAAAAAAAAAAAAAAAAAAAAAAAABBjk8+bDFt+4mjCjyTxmE+ixNmlfpqdt2g1Glr5Ka6KMmq7q&#10;tftEYGY10zsMC7n3VFrKtLr8zFF+3sNfXQPpH4t9Ov1zOm3LIAAAAAAAAAAAAAAAAAAAAAAAAACF&#10;stc7Z2NbD1lNPKR5R4WWrfVZqU+kjd9syYGlv5IveblrzrV3S9qc6YwcycCTZXNZn6uPl0yumz7G&#10;1xizdxL2rhZN+hacbN8pb9Qdg5P1gkIAAAAAAAAAAAAAAAAAAAAAAAAAxMug+ddF2355mvqDV/NX&#10;tOF9T6fC3My9DG56RVGP0WvlPL8JmRlRc3a8S/eNLuo1smfGPett5NwYkTeznEvYObF/H2i25VXr&#10;dXzmH2q1nXpO/aTd6khAAAAAAAAAAAAAAAAAAAAAAAAAALPi/dUnzl4j6616/F3S+s8Sl+qcn5U+&#10;lI2fzBm8kma9nTXpXrthhyXcjWWjc28aVt5Gfj1j63e4eYqy9dq5mDl5Wcbabeh6W/0vhnUuPPvX&#10;sLd51sV3cTczJws3WgAAAAAAAAAAAAAAAAAAAAAAAAAAESLXgfbcYOK+Zi9vF3a0ZWN0XLGHFzF2&#10;urkz69dfpk1ZUWL1NzVtV28lNLmZ1MY+5yKJnB5ldxe/LJ3/ALnrOO/m+7/I+Rw9f2Bg66/x8uH6&#10;bnPufQzkTtEgAAAAAAAAAAAAAAAAARIAAAAAAAx7nPjQfMOXr95q2ly9hTk2bDWbj6PY5mNk5OJJ&#10;YzKMi3NwsjFttbRo5PSMfMqvNxNtJRy/Zee65o6H5v7Wus3ZX5565XwD7G4jN+U7N8v948vfom3y&#10;Kuvls5OLkdZULQAAAAAAAAAAAAAAAAAAAAAABAtz4MtfH93mFl73vO65etZHkPWpftTfjU3c7TZV&#10;3NpTVmUaudKiS5XYwpI3up9lGT47N9BmU6/rnXc3m3T9Tf7a2MxNRp9zB868y+uuIZ69H998e97x&#10;fbbizf68AUAAAAEBQAAAAAAAAAAImJAAAAAIpqg0Pyl9ccOT49xffeE1KZhnU+j82Tr2w5J0BNta&#10;u3Fw8uiI1t7KzMzHu6fMtwvRWt/JGto5x15bPp3F9rrH3nufm36H4ezLx72EzrvQc16NV5DRq9nU&#10;njvS5hQAAAAAAQFAAAAAAAAAAAiYkAAAAAAjTbqD57+fvvLklnxFZ7HyjUwyMaqyMWT33qeM+mTo&#10;teFkE5uBUuXq42Em4oyuV652sOj1fp82x770T0nn9nxtk93+f+Xq+q7nzD3vhyw9/wCW6ZiZk6Xd&#10;ezNUxNAAAAAAAAAAAAAAAAAAAARMSAAAAAAARh5sHKeBfZviE+A9P9N8Ps8nF2iaiu2N30HkuWnX&#10;3n/QJ6DIw/H2Yum9NpumLn2T5TtmOs1SzcXkHaNYfGPSt3x/n6PsrYcd69z4RiYuw7zMkoAAAAAA&#10;AAAAAAAAAAAAACJiQAAAAAABEiKax5XiH0xpT4I8J9ocDueSxn4ctMxC3vXeNrTqHsfJ9uxjM9P0&#10;TY896fc2MLtdtNi9UxI1PFPoDVnxr270G8x12noKa9cgoAAAAAAAAAAAAAAAAAAACJiQAAAAAAAA&#10;BEjA5f16wfFvIPvXg+s/NlPpvOLbv2dhM7n6l+evU6x9tT8+9v5dtnqc/R855zpHIOob1sJidwCh&#10;WIkBBKJBBKJAAAAAAAAAAAAAAAAAImJAAAAAAAAAAESLflvW0nzJwn745Pc/F3q+udfNxhdQomvj&#10;x9CfO039MYHz/wBd87X9Hw/a8UZGh2vtxkzE6IkUVTBNNUCQU1QRUAAAAAAAAAAAAAAAAAETEgAA&#10;AAAAAAAAAEY+QNbn3ABY5V1vEPi7p3pOE46fbF3g/dc4p1uv9FtkTE6gCJpKokAAAAAAAAAAAAAA&#10;AAAAAARMSAAAAAAAAAAAAAAAAa/kPbcE+NOt9F3c3kbWJuJmJCBIAAAAAAAAAAAAAAAAAAAAAImJ&#10;AAAAAAAAAAAAAAAAAAIkAAAAAAAAAAAAAAAAAAAAAAAAImJAAAAAAAAAAAAAAAAAAAAAAAAAAAAA&#10;AAAAAAAAAAAAAAI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EAC8QAAEEAgIBAwQBBAEFAAAAAAIBAwQFABEGEhMQIVAUIjFgIAcVIzJB&#10;MEKQoLD/2gAIAQEAAQUC/wDdF3m/1Zc1/wCTknUHCsY7ZA4LifqZmgpPu24oWnOB8T06VNepuWy6&#10;g6m7jW7H6ORdUesgbUbJUITQ0/kRaS6t/Al1cHJJpvsqfnr0yHNkV7/HOYs2eIv6KRdUtbXxZU1/&#10;YXIyOETCs41YASo8K4iovqRdcsbAWW+QWyeQQIyH0/Pp/oXHucHHcZeF9v8AQnHUBLG21lXULsA6&#10;4ZoCWFl0UhdnvRq5AFqMYk0ZohGgpb3Ixxu74pJjuQbf5VNY4JEbaoY79FHtlJyB+jdqbiPbR9/o&#10;DrqNpZ2hOHTVStrrCJBSyskAQYcmux2kbwB2TTKAhDsbWxkV4W939UTbSyTEOqCOde+KGsH/ABH1&#10;whQfQk2ldNkVkjj3LGLgfnnHEBLWzU1pqjwJ+EV1BywskBAbKW40PTETtkaMgD6comRolSo+d5v8&#10;CO88gAf4Ql2hJ5G2HBXOufjA2uF7YCmK8d5xsm3BcFPm3HUBLa1XdJUq0uOOIKTp3RvRS3AHQtJ3&#10;WPE8frb2rVTDurx/kkwQ6og/b264815XBd6IOkz8Y6x5D1ji9Bjyxczx7zW1JN5xvl71W7EltzGd&#10;/Muuo2ljaE87V0qsLhkgDOn+NEQ5bwtohCCmkKL4hxcsLBqtj3/IHuTTG29Z0xVAM6eyCiJ7KKoc&#10;fGXxfzSIg/hxO2fTB1Bz6VU6kJl7oiKlLfyaB2ssG7OH8u66jY2VmTzlPUJDTWOGLY2E1BQe0x5G&#10;tIjaHkKKoL6T57VfG5NyF3kspuPrETWKvtLZ8qAbkfA0aZvQtM9XPcUZVyQ4qOso06D6eLHgKMob&#10;JNbKW6jQ/wBOFX+0/LOF1G8tvHlLWIyiYR9UsLARQhdmuNs9RAFMocPp6zJjUNnlPJXuQzI7fVBx&#10;ftQF7Z7Z/wAK0rStPimISaH3zZLg7iPL92Psd8jSPKh/5MRUTJD4MMCauOf096rVfLSf9OUtOLnH&#10;OZOV7rFiL7E2f0DTk91hoeop3yFE8eImvSTKbiNct5S5eSmWkAeus/4lfey0Sso2QqO1VVzwoZ/j&#10;HjVMVhwVCUJqKORy+rbQYv3SPtTDbBgH1OUf+uf02ivoPyxJvLirR8LukUFp+VS6TD5BFmvw5kWR&#10;6RIyDiej74R2+ZctO5kMR0ACHpie+ecBJsRczqmOATRsvgae+e21T3ltEotPtuYSfUSWjJpxWsBn&#10;AHojDJ3MtyhaeFvgT7Myshtw43y5h3SyphkJP4ohrJ4sbaO1kqEXFuauNSWHAdbxxxGw5lzByzcj&#10;sdcHAySZIoRxbzr7EaLgpsn46EokrmP/AGMtMqo6ejZ4WJmf4IIqv1b66xseuPvFYyoNeMBmkq/C&#10;Gtp4kTEVUX5dU3hRxLHa0DywoUMbikVkuM8qcoX2LWNJY5tzIpJR2EHF9sbHWGYiUptSz64+viN1&#10;X2QUITvkBDRRRftVnyNxXuiJ7KbBAQaksNNpHxlkjy2n+HIVodevEuUsv2LZIo+khSRuK+khr5kh&#10;QsvIQK1dijDkSfJiBGaUcBdJtd7yWz5BYlK0qaLDLxo44Oo4qCddYX+ovDqUyD4obkfPrQQa5vo0&#10;yyu7WwGGwrimX++NVRRkoOfOMlDmszmt48q5XH4nvmX30ZHlHJAjNzZpPnDYQM2mDrRflJYrgOd0&#10;kignpWT7jIRtgW09uqe2dcFExfwnuKRQVRa6pNmBBjSHikO5wzihWWWfHBULKsKOdFfyKOTAtGrK&#10;K657fUm9KjPeQE+XddRseSX6RGrCa5Lejx9J11gaLCXQprPp2TNVUHfMQizJ+mVW0I++0flaLzmG&#10;N6URbwx0oa0212Vw0hszJZS3iXecT4u5dv18FuEw42hpfUwuBOifTu8RuihSbCSuqyvSOBtbxtzf&#10;yxF1S8tkjhc3X18qPH+/8IKIuInVZKqbTbrqEMrakLcgVdOOjrAPg2HjFPbIYp5X9C3Cn9BblC8P&#10;4zqqrGD6QLKcVk84msoKhy3sKeqZrYiekllHW+Q02OtEw7xGxbnAno5pMT8fJmfVLq8biN8o5Q5Z&#10;vtn1WHYhJRPuwt4C4i/c4PgdkPAbbMVQzRkSNoKa3gjtOvVdIWNxkYblgLMgBUsixvsmyHLWT/Zm&#10;W40ngktYfDqJiuiJ/CbDR8L+jUVB12vc4zydm1YI0AWyWQ58mR9UurkIrXKuTnZOqvZf+BJQKvts&#10;8vlRNpnRVHXdBHxPJ1XNYe0QE7YJdc9yVftz6x5omGFfcjMoWW9isg6uvSuZ45XpYPIHscFO4kbK&#10;p6rk+Cj4XdAqEMSVEOldnWLDQdE+SRcs3lba5pKlu497lm8/K/hYNmrSsviYoXspY6HnBlCBvaaL&#10;s+atGzgH5g/GFJNHwb9mfdbi0SKES0KFIoLuLaya2MxFj+jw7CBN/hrJMIXsGkbEmGEaH5SZH8zf&#10;IKTa3NMTRkKiv8Ik04yxpwSRFUVB9sU9qqfZFb8SH9rLLJrgPKjgRAccQdpOmjDadeV5xVyHXEic&#10;S5uNfHYktyWt5JcURm7ZeA0MfRF38zNhC+N5x7LihUCNtQX+DbpMLX2qOYJdk0mv+1PZWfuHuAJN&#10;NFcjptJk1IbcqUUt3OL8bcvpEzi4tMWVWrBUHJJVE9W27FrEedPdvI8bdLIcai/OSYgvDd8f7Zc0&#10;K4/HJg9eu8QtLAtFaVl0Xh37qOd9CYuJkGvVDfkjEbnTSmO/nKGnO4m0lIzVRXGkNLulRwLKAUZz&#10;jFwtPOdkg2xXRXLKQsUFbYU4uJ848wjqXFAjg3nHt5MrnIp6/jDnlGWLNCQH5TWRy7I+/wDTBPmH&#10;OdIcrKx20l8Y42zTRk9kx5pHB5DTdxlxSZc4xO/ubEOOMdjCTskY/v8AnHGkNLWlF8bvj2ssqk4x&#10;Knv/AAYkEwUGzGRgnkchbCxnHPedr3I7SMk65wTi61rIj1T1lxkfC/osJHa+TxTljc4UyZK94zXi&#10;b+dIe2WFUL43fHdZbUZNKYKK+u8ElBYFwjav2f1YUNQgBXU393ck8KjjPjSmkxF2n8JkMXwvaHHY&#10;z0J3jPNVl5Bi+6fPr75LgC+N3x3Lig1jkcmiVP48ZitdaivWdJhQm4TKJitDhKUfGyRwf4SoYvjI&#10;44BuVdEzCwU1+hPxkdS54/5Bu+PrkyEcY19W07G085Ez+n3I2H2EzebyWRNpVzHW7f8Aj1xE1+iO&#10;NI4ltSC8N1x5UyxqTjEQ6zWRR2VNWv2xuVjtY7R/1CMcZmtyQM9JKeVMmqrD0KSkqN+lEPbLGqF8&#10;bvjustaMmjRr7qOifs5lDxhirgW9ALg21OTBUHJZFK/DvGZkZ51UKSZS5cJpyDHadF0f+rr51U3k&#10;yAL42vG+yucEGW5xDiDdJiJpHG0NLmnF4bitWOXHbn6CVPmeRqjqkZBR2hMrEJh4XR/SzZQ8SECK&#10;AdfVxvul/So4NlXrHPhkhqU21rphmgDE/wAzv6i+yjo39H2SVFdr3+I8rbfVC7I66s+S02jY/qUm&#10;Mjw3tD2SVWvx3OL3tjPYgxUjM/qkiMjwuceEnIVW3FzX/wAyb//EACURAAEDAwMEAwEAAAAAAAAA&#10;AAEAAhEQEjEgIVADIkBRMEGQMv/aAAgBAwEBPwH8q88W1s7on0s8PFGtndE/QwpqR64LOgQMpzrt&#10;vrVHnjVmh30YQ84CkI/CKjuKOx8wK3VnXKbEI+bJCGd05tumakUwg8HgTuY+NjQ3cqxvUEs8877U&#10;n4DvuhuZox9hldVoPe1HzM1lRrjQx1ucJ7Blp8wVNYq99i6Rc8otI4EqfetzrVYeoU1togJjx/Ll&#10;1GFhWOBxpcbRKtjcoNtqHXi0oyM8FjCBrEmUBGkvDh3cHHpSnGAumD98VCic0aRgotLeMBJ2R4y6&#10;fzU//8QAJBEAAgIBBAICAwEAAAAAAAAAAAECERASITFQIEADUUFhkCL/2gAIAQIBAT8B/n42VqL3&#10;NWH0zdCJMX0KOOOlk9JX2Sd7IqiKosr845xfQylpFvuyUr2QkLFX08hIiqxycHPh+cUWkKSfvss5&#10;wzgvDVlVhHywklZBbdBtXhYv34IiqJO9kW0OVsjK9vdW2ecIeWIbrDVktj446V7nHjWXRZJ6SDlf&#10;g1ZG17leaeIQ1M+X440JUN0J3762KvjyZGNl6Ru2ND3ZGbcqj0PPilYn9DleZIgktui58Jy0kE/G&#10;t+jTGiO7JpNj/wA8l2J3090P9Ye5LYg5TepCkn1UoqSopJUhJLq6/mp//8QAOBAAAQMCBAQEAwgB&#10;BAMAAAAAAQACEQMhEBIxQQQTIlEgMlBhYIGhFCMzQlJicZHwBTBTsEOCkv/aAAgBAQAGPwL/AKtb&#10;VQ+tTYf3OAUtcHDuPhS6Li5O5euy51Ws7+AdEBJq0exKD6LxP6N/giVqutkN7qQf9iAUW5jCzuxF&#10;Th6jmH2MLlV4pcR27/A+VvmOy51fqqHQdkOyzUz/AOqyu6XLXwm6JLvki44XVrKFnmD7JnDcbdhM&#10;Cog9hlpvPwHdZGXcvtFe7zcDCSiv2rUqaby1feR8sDdGHWCzPvhOizDZTurYtvmo7tQqUnX3buPg&#10;GSuVR6nHsudWHWdjhK1WZ3lURZAMWihPFZp5f/INE6HdKL3W7Be+HsoXZpQXfEVKD4I1CyPIo8R+&#10;lx+AOXS6nG0Bc2t1VT32w9lKzv8AKhGiBU7nGseJywWmAd7JzhZk2CjDJPUpxyO8wVnWwJUoOY40&#10;37EJvD8d8qqDmmQdx65KyU7nsvtFe9U99sLonTsszjbsgg1Xvi6vVcGgIvqOLeHHkZNsbIEWPdZK&#10;g+atfAOBg4E7qHWOPZMo8S41OHJiSTZCpTcHNPb1q65NK7zsudW66pwkouPyCzu8nZSLK2qk+bF1&#10;as6Ghaxww0ar7YBp1KCMqNWqWGW9l7jZThdEfVQ67O6kGV7KHIGmeZw58zHKnxFM2cJ/j1iVyqV3&#10;utC5tS9d18JOizO+QWZ3lQ2CACzm3ti+tVcA1qt0cK3QLW+Fk2NVD7tWYGW4l43V0YdlCkHMAr2d&#10;2Kgoup/0gYuhssouSnA9/V5RaHQTZN4hxz1X/TCVJP8ADVnd5UFlhZnbYuq1XhjWiblPp0yW8Ix0&#10;CPzXRCE6qXFXPzU4TT/+UWz1HD2XdZvyGxUtuPZS0w5ZT5mqMC7V3ZZypzCZ09XKflshw/FElugc&#10;U2q052m8hZifks9w1WWQeYqXa4uqVXhrQJunUKBLeGaYsdVYL3wPZDNJYpFxh7rPChBrTCllS65d&#10;Zt10nMzspgj2TqkQ0q2qNSp/SzRDVCdUdmbT7esG106Bfuvs9QZ6X8ofeEMjS6DeHqtP0VhdCpF8&#10;S97soCPCcK4t4dvmIkThbdSV5kb/ACwzU9P0o7O7K6C1ug8atUzldF5UD+1yX7+Uq7QVZEv8ndZB&#10;PIFyUylTEE20VI1eqlPsmMpgNaBt6ybI2XSVmY4gpvD/AOpeTRtRNew5mm4OBcdAjwfCGKY8zxv/&#10;AJOBXuhTG6/csxge66XSV2KkWI3UiyJBusznFC/MYVmHzCzbmyp8vYi6gnZSbNQ4bh9Nymsphc2o&#10;Os4SLKD6zotEbJxiyFCtL+GcdP0oVadZpaROqdwPBG35nLTALzf2g5uoXkhyBcUCzpe1GdRhCInV&#10;Oov6Tsplc2l0uQ/lBtMXKjZcmmfZEsuSms4vpG38yECNMZbqg71q6cnRrsnMY8y5Gd7knAYaLK64&#10;UiD7q9l0kOcr7rp0WihDZyy1G5m9wreZOJ3wyMP3hRcdSoGqFSMtT3TOH/1ASzTmdkKlCo2o39pn&#10;Ap9I6G49amURMuOjZRJu930QL7laLTD9LlKFSLbrNS6mKJhQBdSVqtbLNGF1OUSvZF09aL3HD7RV&#10;EUwbSNUYb9EbWQIJdRPmaSmVqZsRMYDk+ZquIduPWJTjKNR5JedBKzuXthIV11iFlYSFlqNkK92J&#10;r2YZW3Kl7LFdJsoQujNlmbdONU37Iud5RoMBUd00AbptNjA1o2CuE4hqcCEOGe77p+koU6dyVmI6&#10;iszbOUOs71conPmGyzv1V8bK1wriFY9SioMze6kCMakiXSjmR6ZC6beyBKtuszrtRj8MKEyk0dM9&#10;SZSpNhrQMSi4BdnDRN5p+8bbGd/VnkugBOawwxA9lB8yHbH2WdmhQaLuK1hZXeVZdsJ0UhdSsqb2&#10;6koIuccsL7NQ8g1K5UZj7L7VT6xN2bx/Sa5n4jgM3hKc4BSyxQYXZaw2Kk6BZvyjT1SU4l0R7pzG&#10;Ohk4yNVlfqrLvhBFl1C3g1w1V7hZcmZB9QG2yzdk3hOGEnQwh/yHUr7SfwmfVaWWam7lzqod1N7+&#10;E2RcGrPSa7MOwVL7UMjW7Rr6qV0E5Nwp8Ia/RSL4m10JwgFSDMIHCPyqYWUrl0z1eyNUDM7uUKHF&#10;O5Xc901nDxytiMXAarkVbVBp7+HReUf16sQiYTnsb8vFYmFY3wscTKcYU0zZZagusy7J0eZFzjOH&#10;OiDsmcJx8wPLUuU2pTcHNPbCyp8Q2ZaswMj1w2TiAi5guoI8MtKDXWOMHA/pUMTP1IFHREu0Xsrf&#10;hM1KysbAC0QyOL6E9THdkyvSNna+yLVy93JgreXRp9dKJaEbQVDh4sr7hSDhKgIBjdVzKgkqXIn8&#10;uFOi0S2eo9kylTbAAE++BgIq/wCFVs7/AD5rnZpm7Vzag6VkiyyVTLfyu9d0RhqcC1GWmPF3arET&#10;hKjQqV2aMGUKLcxJHyTQ1vWQMxxhOIaiCLJvB1qnVTsJtI/wINbhBCe0XYND67dG30Tun6IkC3il&#10;pQnVAarO/RZKYt7JpLdROiyNaS47QvtFYfev7jTxOLQs7CWuHZcis/JV9zhyKZmo7tsgPXz0p3TI&#10;RLAoIjwy0wvvP7Qp0kKlQS73WWBy262VLjOFa1hZrTgXWXyu/jxGycQ1Z2S1w3avs1dhNeLORquu&#10;92/wCbIkBEixRDreLObuTaQ6R3QZTH84eUSpaMzO3ZBw08JspyolrACd/gQkBOkXUEeALM3RUqD7&#10;VXb/AC8EzqjQcfu3afX4Lgo9KdLEYFsZKLWsPLbqYTalGabmGyFLj2z+8IVKThUYd2mVZZWpnENP&#10;U0plUb/Bht9E7pUsCh1kzh6Q8x19k2k1omOoxqnED6IwIUEl9LdpTajDMovmxWWndoTHXj8wUtMj&#10;4MNkYarjIi+c9R252wuicqJAuhRqH7p1v4TGU75t0KjxLlGyz0dDqxSPgy/iJATrXQ57+qnAQy+X&#10;AuOgTqx6RsPhKE4tCz0+kplDiTlqCw/pSuWz8Nmru6gfCZTiGrNTY4kdgjwTmOYW/wDlcEGjbf4V&#10;ghTAVmNB9h/1k/8A/8QALxABAAICAgEDAgUEAwADAAAAAQARITFBUWEQcYFQkWChwdHwIECx4TBw&#10;8ZCgsP/aAAgBAQABPyH/AOybcv8AC9Sv+nlr0Fvwsb9Ifhev/iJv0v8ACzeR94eadFpB7ly2Q/AV&#10;y5cuXL9b9Ll/1WpVB/AeYRGupvn7TYFbGEMDkLaH2ZddN2w/l/gg7zKHBW13zldCS/Q9WZuAkI18&#10;UWOVvgWZ1cTNdb+YeIZRgwEXhZVpzrmCljZLl/gM2WdqxEYC2F4SosDKQO9jacM03eJwiC7uX6AL&#10;ZqIwFm4Iyh81L6qFiKyOoOf5k4oXASCNwximzIst5z56gDTgEM5h+AVzh7zQFrAIv8iTf/ssZy9x&#10;GtTAGiNN1gMGIQc9THi8xaXML62XmNdTYOXMF78BhOWzMPA0gXVA8Q51FNs0EuUWryk/ncyvwWVZ&#10;XoG/r69Iysxgy4l1Gyiq3Cj5lqNe8flF4IQer9SzoAfeVyxzO+pYdyGFgaDD5qWzYeTPpCh0KIAB&#10;rMW8vslDoalvv+GxwVBLMJvWIq4Vn3x+MVqDRzCEvWoMu/rqNWU+VUaeczQ/jqBoxGM4EZBwaLmW&#10;fhAFFGOKOZYvZD0u0D7ytqCUWa3Vw501LtG48vJQQxKxNENB26hi9YC2L7OkqzeUl3RU3cobYbFM&#10;5wuLfPVfrAY6yXFf1tmkxNvLwiEOJg8P2gBEbwitu2HzLVUKgFHEcnLKuWWa6lSya8J3y0v6RZk1&#10;b4Ga9x+8pSs8EbLUoqy8wyEbBblFeBmMn4JfQX5wF3T7TpSajruq945XqGJ1zzE4+CQkerI57h32&#10;G4p9ZYuEqhcogXyKnIQK8xU1BHUnUPeyhDhdQmG4ABuCaTkMViNU+zd43vywSUxpLh2sIgKlPM5Z&#10;RFV7CXFh+2aJeaP0FFYrmCaOOyZ4NX8ImytcpYOHcTEzTFwTlXdRQ6AtOO9ncv8AR15UNfn9YcJg&#10;C9n+CdpYeD+ZhRvmWhhmtB8kTRcsEGhgjAGEOFgemoTVr3EZfAoy5f3mrgHfiUMsxXHiNtBK3V8b&#10;Ir76OYVoGoBqMsDdc2bgs6JfgJqUw8R3KgGYgvLfEaBp6Sxs3cdNS+Y4oDWI2ooxPg+r20dBgWqz&#10;C55F3/HMxM5Ydhqfc8IBsS4AjCrIEpu1zGDPCBkjFYQsR/mKMhwK9vggUvxBpkCrJRCHlgUpegyg&#10;0bzKtCcxq7e2GFpwTBc9y+kIOxwS6B4TUFbPupSxLIw6fiXuadCA0t08RGNpiLi2GokFXofBDX1Y&#10;LVM2K2J7SzgxHW/HtDsBAt7h4sXgMTJIq7E0HgiG7r6pxjkrqKTlbw/B0/eBSgJiW5KpjMNC32TJ&#10;ta8TAfo6gtVTHLflK1VTSYlvQwC0zEp13+s2rOZ7+mLRuzowiF01BGhaeYyBUKbB0S1UN6nSOVdO&#10;IfVq9TC/D9JjJyoVHRV9ZWCWq7a2j9oVWGa/2jmi7w5ifAZgqXCBbSxEi0vRL67YGQz3MQkTiViY&#10;XJcVTFTTW0WQQQ4qIF8rTiS3Pk21UChaniVaGA18AxodTAHcEjM7BMYuH8PeWi127IbgY6IHtD0h&#10;pRtG9H6wwe8Bz/7Aats5XXmB3CYBeJZL+rEgk7gXP2pftMsD5/1KIXmxmbnDIUzznz1Ky78iXfmJ&#10;DW6WhtdjCnG/CGTzluEdszKysO5zodwGkvtKmemoqKKsy9+SZg7XaVHv2LwoivbYbmkpLz1DI2uD&#10;ubBeB/PaH3iekzmZT5j2+CmDcfry6t3fP+IJBdB1majklnZ8T88M9vq+k+nBGK8yhcfh8SqABgdv&#10;bv8AKaPjIUxeZjbPbu3z7RgTCrZ/hxByNO5xwMbqh8Szkcamgfoi2APvEzA1MZ8wDdiUUKHM09N+&#10;5XmOzmOL+U7iOLbzOp5IRlqsLKsMthMmER2OY3mDLH5ibfRiGfRAAjuGnDyfWWGVD5Rr9IRVWsWi&#10;zmmwgnJ3BZ/gJ5Bi8pm+JkbYzif6IsS2QVDXyjLMOnUqZzkwuCzeHQ+US1iuL5ilinDcy6PRS+V0&#10;qKAS+5wCvdTVrN9xqb2XDQF4BLYtoh3OvSgG3sHMRqzY/dXoqG6xOKB/iIetfVrqpD/WIGV1Mvya&#10;zpL2WflANYcQGFLZ1mOoqEYWD2DDVR6TljykoXY8MG2xlWULlMo8fCPL4iWY0ymkB8MCjNm4KHib&#10;BIgRJ6rgharuKr3PYDz5ip9qLE+14iMiOs/PthBw2S6suoGbhjRHUkQ8Xs+sGCam8k0Zzub6b1qN&#10;R9qqMK9VsR+5wRDgE45l1R1ajeqOLYoXDncAAWPMx8G4V62brmVR08Qfa9yU1i+5mzx3AEWriJhn&#10;iAnQmOCyLmNlJoWVcH1yBqnH/kM0FAB8ylgwCDjo6i1AK56ik7ty1h/YjlvGnuJTGWm65l9KriX9&#10;VN14llNBzFAqa5q4oYVadTU5GolsZmKM4xtkIs0l4+NKVdB4QMMdzEGpu7qAS4WX3YMDQigc+zxK&#10;rk55wLAvzBkGIS/qw3wxoeXEd+E0qm3R/LlK2C8rUHoIJcuxG4Eyvynflb9j95kXqcQ0acI7Ht9U&#10;C5hMuRiU4Ro+7EIxa4deuV1G1cOeZQniIls20hw8lcIHyJkC/riINLHLw1MeIZUUTJwXMngwfXC5&#10;9pqaxURLdJdSgqDedSmLqhUnzd5QTymuWa9kBurzenP7soEPRyQUq58nL5jFm/MLVuVF/n5id6yZ&#10;m5CDX1K4V7EMWQ8Iy4Vqs5jWLmLpDSUIVGPHLzMG+GUKIyARt6nEUyq2GZI/Eb+JZZhI5QsG/mUo&#10;KELAU7i4wf6l0crEQJRVDcSR5zX8qXcWH+KG8misjxBoU8ZbsfBkYFe3GERW79RZUH8plh+BgwRr&#10;toWNtKjn7EAQKx9Gf+RcQWJY8fpGMkrU71O983EmEGHMMfO+9w05fkYhZ17zKUfErjjzc5ImIUh6&#10;3MyAvZMxtzD0PcckMYi9lwgMlu0lDAPNSjpWG0Iit38kNGOyv0S31yOIamNxOM8LEUw7lp/LnPq2&#10;geT9pcYBAH1OqgVMJXZFD79TA8vJruUJgXmJ16WEG2utwl8KfqaKjllR43G575gAzXmdGIwFZZ1c&#10;xa+UwBnqBopDhCzEbrbtl578SyP8RG2TUtgfZ8wAJ2MI7lryIEiznPGcfnAlo0y5cHT6U/8AMlwW&#10;bQrxH+5UA5ETUEmZcNzbAtGfMN7h3E9owor2Rl5FVffEArzKVlFg1LQs8EWKuk8fdLfg3vYhWgq4&#10;i508wB5WaFs0CeY4FDDt1BAqdNzVMA6bG/b/ADBsur9AD6U/86QgSfv0hrn3seVo09LqfdEsHMOL&#10;5INvDMwDxGDImVZnqBe4I5sE4JbCNnHAhlFhKaNCVGjJ2qMylMdIM3UyRnBO8hCOhD3h1LmPD+e8&#10;RvLLXMapwe8Vlmvpb/YJcr7aJ2bxcUVac09QgVlTTFEfQgw8LEO/OSsDnxBWAqVdTsZmWHzH1Ras&#10;VH0jlBaXuUmbhvLnv3gAo9EaLmdHHT1HQGWc4ldgtrKBiKd67GVDYieZuWj+Zj6W/wBlQhH8LGA1&#10;zD2/h5lNInqMsgPAwEOj5hqLSNsAzHLC9V7ozKsgg9pscpUBVrJk+fBCA9WLSuJb5XRADFel8TYE&#10;YdmCLi7O5ViFSrR/9gA9Wvf14BSXMXG/BGdfiHc5zeiiZQkqVBqfZL6F4YULX2tlr1vdXLI94PEX&#10;CMdv47lUkcUG78eIMW4Kvj8odg4gj/QAIWZzvejudI1Sn8oOHaqGnJ+/cpvdpZg+lv8AaCkui1wI&#10;Z0NEIqx6lQZRcoeEwxNk9j2/1K8gbO3+VKSjW4q1sbZ7wtbhQLWoeqXAptc2o8Yz+UT8Gj9pXoK+&#10;mP8AbUZIGQptA4PxF1g7giQlI3AthlAwtvn34it9DTEci2lEC1nr90GDf9CLuDp9Nf7bmVUiqZd5&#10;nEDOaYvO3eGLOUPhCW1Fvef2hcNLU+3MLUrjEVjnATiP9KfaZcX5iJmu7g6h+O+P1mFgGfE5/wCG&#10;6JdnrdS/oj/bsM06mHrHcT28xe3yVD+NzFYNQkurUswrFy19/MJDFnWW6g5VwrWvHiHzB7vuKKn5&#10;UN3cLfcqY/0crm8Hof0JcMHpVwK9GJeIU+u0Mw8S3CcP2IHyOUCBvRVQMYyIgDDAPaiDzA9E21hl&#10;bZf9ywVuLrEAZRZZ4h2gV4lVPN49yaH9jxD+u6+kv906mvS3hANB6lUnoMXSwNfaYA2Afnx4lr1a&#10;YY5amDnLLALMDzxn7Q/rr6S/3Vf1uUTbZ/qNWoblJeWYpr3eIFCqeZbHnY38feUAogUf0P0x+hFS&#10;Xc84HDFSiasudAQ/grGoe3ubZdbg2f019LfoTEwH3nMtAVZbRJgSoeiQP+hX8MP4Yf8A8ez/2gAM&#10;AwEAAgADAAAAE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DPPPPPPKAAPPPPPPPPPPPPPPPPPLHPPPPPPPPPPP&#10;PPPOPPOMMMPPPPPPLHOBPIHOBPIHOBPPPPPPPPPPPPPPPPPMFPPPPPPPPPPPPPPPPPPPPPPPPPPP&#10;PPHPPPPPPPPPPPPPPPPPPPPPPPPPPPPPPPPPPPPPPPPPPPPPPPPPPPPPPPPPKNPPPPPPPPPPONDM&#10;LGNDMLGNDMPPPPPPPPPPPPPPPPPPKNPPPPPONPMPPPPPOPPPPPPPPPPPPPPPPPPPPPPPPPPPCPPP&#10;PPPPPPPPPPMKFLfMPONPMPPPPPPPPPPPPPPPPPPPPPPPPPOMMEG1ZMCGbjDWNPPPPOPPPPPPPPPP&#10;PPPPPPPPPPPPPPKACJ2i+sSXATGGaNNMOKPPPPPPPPPPPPPPPPPPPPPDDLKFPeLp9LqmX8hcRdTD&#10;DCPPPPHPPPPPPPPPPPPPPPPPPOAB8m09XTES6wbvofYPPKPPPPHPPPPPPPPPPPPPPPPMMOJIqFBf&#10;1EXkxYFQWXuQIIPPPPNPPPPPPPPPPPPPPPPPPAHF0Ji327YSckVPBG81PKPPPPPPPPPPPPPPPPPP&#10;PPPPPLIGYGbBweHgyVOSUbCwPIPPPPPPPPPPPPPPPPPPLPPDPLBCDAePrDIb4CB03nfUNHPPPPPP&#10;PPPPPPPPPPPHPPKFPAMBKF+ejMGiHoHSoBQfAtPPPPPPPPPPPPPPPPPDOPPMPKJNgpULDXGl5odA&#10;4IIgsXPPPPPfPPPPPPPPPPPPPPONKBL/AGD2GVrOz/vsUykwkUzzzzzzXzzzzzzzzzzzzzzyxzwg&#10;CzUigpfoSr2/D8b4jzzzzzzzzzzzzzzzzzzzyizzwzywRwlJAxLFwYYSyCGnDzzzzzzzzzzzzzzz&#10;zzzzzzzyhTwDziSTrJTPGKyQSlMJzzzzzzzzzzzzzzzzzzzzzjjzzDzhSwBwiF4c7ANZgzyyBSBT&#10;zzzzzzzzzzzzzzzzyzzzjTzBywCxgCF5IeobFwDRBQQDzzzzzzzzzzzzzzzzzzzyxzwzShDwCDwB&#10;ThYkTzxRRzzzzzzxzzzzzzzzzzzzyizzwzyxTgDyBTzzwyzyzzwxzzzzzzzzzzzzzzzzzzzzzzzy&#10;hTwDzgTyBzzzywwzzzzzzzzzzzzzzzzzzzzzzzzzzjjzzDzhCADABDDzzzzzzzzzzzzzzzzzzzzz&#10;zzzzzzzzzTzTzzzzzzzzzzzzzzzzzzzzzzzzzzzzzzzzzzzzzzzzwDxTzzzzzzzzzzzzzzzzzzzz&#10;zzzzzzzzzzzzzzzzzzzzwDzTzzzzzzzzzzzzzzzzzzzzzzzzzzzzzzzzzzzzzzzzwDxTzzzzzzzz&#10;zzzzzzzzzzzzzzzzzzzzzzzzzzzzzzzzwzx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xAAkEQEAAgICAgMAAgMAAAAAAAABABEhMRBBQFFQYXEgkIGh4f/aAAgBAwEBPxD+&#10;qsHQ+GJf8N5o3LfpLIRH4OqmOoVURvjZYJ2UJ0QfUH3KC/gDiAbYsBRH3FviNB/1LCY3NOIQwxTq&#10;X5wNsW4FZYt8OIe0MQUuEww9QHKZZI04ZrzMFxy4h2imeDcZua1NxrqBWmWjmAmSUIIbDzH1B3ZG&#10;7qOeHMXhmDDDmVmXKWWME6G4hceaajKv2T/AeKiE6ltR1HMoySnZFoy6zmXErXnNdxJBwSqOGDNz&#10;UpmSZC2CrfUXqyx7k9REmt+bTFDEfSCMVcQKj9QxMrG5b6iFCtBNtsanKlsO/wBmWIPT5edJbeIZ&#10;xAEcsSupqdxh9R9Qwp1FvnWy7QBqMCvKcxdcJAPUCoC7loGY5wQBvMq7qbkxHE6xwl7i3vzAO4dM&#10;OHMbnUqyPqEbh+hAlON4ygdQAZ+AS95lqp1PzhHcLYTKYNi/6lD759wdQpWE/fgO7lOQgOuNRMQK&#10;5vm5SRk+C1qe0Fpds21PuWdRMWfDodS4rhqeGOVW4gFRPisqYUaY/F4KZd/1p//EACIRAQADAQAC&#10;AwACAwAAAAAAAAEAESExEEFAUFFhkCCBkf/aAAgBAgEBPxD+tFQ6/wCK+iV+/SgFyytyDoepW6nY&#10;qgVH6QhLCrEXJbifpHMJRC12UXc9/RCNguwigciDCCDWHYgLlUyjLyrnPngLZl75ajU5BOQ6TeR0&#10;qAnjKgC7DOyvZK9/NQTYEwJUVU9iWELUD9RriFmeM9zDU9xTEFsdoj86kBAtOGTiaKCCWmbER+Sy&#10;uJZRAuEyjIJYl135wXhKD/YZyLEekMQLvhV2REIE/wBwT3Y+jI9JEqIAp0+b7WLccJYalJ7grYr5&#10;BRph+y3Yf+whR4oVAlQ2a12svL+V3Dwv9lfk1NiI0S85GIFsLNTmHWKNcl2+aEKUx35V1FOnjkoY&#10;l7C/cTFuXGz+GIE6ZsI0Q4qZ89MI15dlShNgOEZwIsI9zPcQNEA6h2Hzxrkzjvlbmy1A4uRvK8yC&#10;1hfv6GwVErvguVqYDWXXfOMK2JX0QcYpsFBKYwsELJU+nEogbj+ZfqAdnCcWBPY79VdUoMyagfV0&#10;/rU//8QALRABAAICAQIFAwQDAQEBAAAAAQARITFBUWEQIFBxgZGhsTDB0fBAYOHxoID/2gAIAQEA&#10;AT8Q/wDo+upd/rIIBlkslnol1Lv0+nSU6SiUSj/XuZz5efLz5efLz5efQ8SWljy3UXEsuWSyWS7/&#10;AMLmGvJzDXk5hrycw15OYa9EWtS3WMP+rVfgo/8AwTyf5bqc+R1OfI6nPkdTnyOpz6RzOf8AHYeR&#10;h5GHkYeRh5GHo3J/rHM5/VYeRh/onJ/nLRGnOZddyZag2ercn+W6nPgtbmKdcBSJPxEzTQudn1gk&#10;qsHm1kmBu+/i6nPkdTnyOpz6ndeYHsirFecTDcuuPEG/FJrXMXBBnLCgXdYr9pnbECXYPqqXf2tI&#10;LxVJxXHEVt2mKBCrQ2a6RAgM13oUpBapxByljTo4hzLv1535roY1AAS9LU1QOfoTAJIth8GYRc9I&#10;8QDrwR1lksil3av/AGUNmjVnL/EzHbIV4SvvAaoZus+3wQlSlWj8RCCzglAnxvyfSCdueJkOBp2B&#10;oU9zxCQE0juAZSDf6bs9Rd+avsAXMpKiNrdnclndqiNgIZOM8xkyAEA37Suci7DtUV0eeZeVxllj&#10;9L/PMu6s6wVQUA0jZ1IVFmSW4a6CnqRMAwC8luYJbTFN1VEtXUagAGoeYyxDkgQxRwpDN7sUn9qG&#10;SIeJuVxPtQfCyuRP7xEUDfSLGd/puz1F8auaiIWC4C2EaXOK5h2m2BSgXOD8tQFWveT9pQUBeAuK&#10;TGoCF66XB9Syimr+Hp1gOWWiYuvaEKG8K+tLAmo5q+bjFqVdkFACHBOO8VAgUH3D2mC4Z3A+neOQ&#10;lEA9OkLvDwwvQe7zn2+ktQUU9ogtQ8kWZDrdsZ0bFWQPdgIoXxrr54hLlZ4QFEF5XmA1eejKF+N+&#10;OvC/Dk9LYR1OfBj43RnEBgUXuEtj7EKDRbyQclRbLuGOv2holqd9DpHdIdVXGjoyTcQ2gaaWXX7Q&#10;LAJVdEuAG2K7ShivluVslsHMSSZWhS00HXbxFpk9A1qn4lw9VW5u86jMwcneAA1LfrKOxfSKYwVr&#10;8kDUeQtDl/ebYuLWKEFOG42UGOKgiNYq6i9HqKJdIsJy5q89pniKyqZBRS1NcSxFsTiUsEsucVOs&#10;6RJzKxOs6eou5VzSXKwwHWoGvuCto04O5GxeOuUt7vSDwA+2o4KAyruKIAAacw5WeRN3kmBJUHX+&#10;5hEboB7w9egZcShjWIglViXrMYWDAI54wTPNY6kk6duJSWrgJ/MXJFsrLA0gV3cRpVc3zmBmVjUC&#10;owJS6yRGrLEyAS9iorlT9Yu9qcYmYlcX5huGEtJFKm4ZPhtMsROLWMVRQjHbl4QU/XQE9/rN3Z+g&#10;7PUXcuofF3cZmR9EqW25vXEHmCjzVEc17IAF1eSLCUGw56TPDIBbdOPeCCk2K0rP8wyeih3uZXBp&#10;A1b/ANhE0qBdlwpwBoJyfEIcSAq4AALpcQvmrZYCya2NQIGFoOkMyjWluUDdSSL3JGjVR7hHFb5+&#10;espYcwNkVdFywrqKX1fzMJLGLbYgeEN/aCAHRhyt6RqzYtS5s2LPwe0bRIGsRO4ws+GwuYMtFrg4&#10;hRxFmLNIgnycQRocy78zs/RWvR3UImCAW/iJCsWESm7uzgY6Q7Tshgxe75gi3L7EFxnWjl/pMkhe&#10;Vnh57k0ISjhm03fUh0BmKd/aIMXAnv8A+S/qZtgA7xXhmEUGKC4UMVA1PdFxChQ69Q5w1A6xortW&#10;VwR1Q6nWLYb77VCjINd9SnhykM/WNMWla39wcxjKwcp1/E25ekEhdBfETMsJYZlWwilWr9ogzC3C&#10;nF8dTiBYk0aeO0E3WycG4COQKl1n9ox5b6BeABiz8QCZkRtEfChDzOz1BU9pV2oa+kOZQRkLpbTZ&#10;9GEqC0lLTRg68ITLbrHZg5K2sMaJT2qxz7QAzIwmL/4QkNGqI0p+8rYtTQ2ZzD3t7zTv1l6wSxls&#10;ALQ2nMRbAQCiFouKPPEO9FYDRtjmWtK8nLAWL1YdxlFpFzfHaE5DcRfYzXaCGDZ5d+0RbDsMEDqi&#10;bs2f+LBiRWjq2/vLTYMgZSG94Ooydu82lks25xRHJFhwj7Ut6jCjAIuqjNmwYOZXMhkGDMbJ4Fjv&#10;GsSL4e/eVzLHRMH4gxmvC/Dk9LYR1OZeJpi659mdbKGlAG+7CoqHMBHRda6OJmmhvqytMhlaz2mf&#10;HIUhummv7uHydcSA80do5ggYO0ALorAvD/ELCkoRTolXBjUVZ6xXdKwgXtHb6xUAoChKQGTLhZRQ&#10;N1bjWZha0DU5f78Q8JcYA94YgrsCn5jlxsDsJh0qlE323CuF1LXNDfaY46BpZ8fMvQWSuF9ZepUf&#10;zKYJ0atfEsdxo0A0/tLcG21YK7fMrhBFYvS/iVMA3ngV+0JQ4DJBVhxO0GskWAmGn61FwEKHWczJ&#10;ZcNQ6B8weBJzKxOs6en1Ba11w1wxSjRyCJj0jNhZszGbfXZhVim4ATAY2Svvkh9ql7QIOLx9oCqA&#10;MBQ/eMT6sVA96mx/esqEXGYXGAAUFd9iPIVsDMONF8zcVqCVWc6/iA52rBSkrpVsIa94CTh1c4ek&#10;DhmiL7vyS8SCznCosmztLNXBm+yBMqybOT+I0BSY1Gu2YSy/7TFSlyra4Ri0hwfjv1lmvixrXOc9&#10;XUCBNFbvepcvhbm1/klRTQOhDjh1GdvHsxB79ZKov8RCylQrLw/mO8Nzwqxos1ZxNZy+V2entwXR&#10;ZUexEth2cxeplFFJW6SYZ37lBRVrWjjiVxmsIucV21qExHZjbtgdZgGRowgJMwWzTKGduW5V7VD8&#10;EqHp2hE4LC1TOWnTAUrc4l963Nw1o946ZCsrVy3IFuv2iAHJo20ywHws19/4jq7aKGe2CZCLd2Ef&#10;epsOAOWogaGB0GBQKNCpLL28Bd4/eDJOFHK+O8rlBVAGTNwkrw2bWmvrTMSiQUFro3FlJvcVMKWw&#10;Y9nWUCTwABop7OIWalg2o4hIoT0Au2LdenEBDDLUAtoM4hwMpdc+V2eoMEE2J9mP4V2Wdu0JluVs&#10;bbYVVhrCyAj9pqfTPEp+uBW0bLx2cIjmuOg55DXtKgMhzc2T2jjX8w64whaBHvTTqNAK5GSuc6hr&#10;balaxG07Zey8RvKbK469+0POuu1QetoAG4jxOA46cRSg8jiDQWoGgRAJbCOIz+2s3dYZUqtjGFXq&#10;PaZgbAXU+oP/ACIVo4VltZO5HFg6mqLzeoUStamllwFCAFNMOfaKqQsvluANoacHu9uGWXy1gV+4&#10;dnEz0AStFX4IgAsHDL9VtGBDma9dUEvkzl8js9Rq1hng7cx1Wi9GauK7tiVdTef4nWgmWT4S3yCO&#10;kKWit216IcFQoBFMuByXMSHAQaCQRdOENQjLW2nr9IM8K4IOp/2HWLH2X1jEMKWgtgTgBKu+/wCZ&#10;c1siYfmFCyReTPtF8xwucTjPTtuLTVGmwx+0ABBeFxjELWyadQ7OHpBpm3ZMtG3L8Sp2SqjCsZgK&#10;BcpgfTq/aD0AX7VJe5Z4grlu4kq42OM3MvniBMIdezxNh0LNmsbOkILi0C1UN6UuogG49iPSLPp+&#10;Yla10lKiEG1sgk8HQYN+Nk5PRuTyupz5HU5nJG+JbmVEKYgblZ1BRggHWs89ZeF1Hc1WPFy6ipuq&#10;oOX2hCADs8Si0sR9sxVYQBHGIZinqMa6QZ7K0QVym6Nh2YFMlw2iGCPQm8OC/ucQcZFQ2YnVgWLi&#10;KfV4BuEs2BXLaApoKadK/EVv7TDjV2HSoMBYqqO+rj4hKRi/6RuNW1kxDAgYiU1WPljFXrgvOf5l&#10;7WSg2vwQPHtQUFrD7QNYUc6ULCgAzfEOVJa70yNacXwxFUOYwuTSW2BQXWmDEW+fG1vqXL4saCR1&#10;a6wtGUYLDh6nEGxKCjY+2Me2plkauORrcowG30Sw7vXUQURWmM3LcABnDUQi1VgJ7TXAQjQ5f4g4&#10;NKxxn56Rvvdb6v6dYy0D9nr7xJzigC2CgCLmtEGkhrjkelzBQG9zTlXkFlDF3oElEtpVme9VLlLO&#10;KuGYvAnPF4a7dIwZljf94griBq60wiyB6hsw474BQa1lvNcxXZtVrPyg++8BS8glN2Dj2hFDRuQW&#10;YNXWiNRuBu5Y1cOk0mHtkgAw8rI9u1V9Yr/Po1/4DUC1QvMF1Sa6KqhgiumpAVFsrWhmaigrdXeD&#10;2gC7qjtluIha7EGXF02hwzEhRxTEoAikFEOw9oO2Yv0mc8Vqcse8nF4WY8jCPnVXEoLBUVVV2jiC&#10;HktJRnuU5/tx7bF2DB8RjZyu3tyQhWZ+yWMirBzBu0U75hbA6OeYlEyDemsDwMX9YFilUH7feUHY&#10;O0SYpAlE1S5z0O4OP+oAGntXxFK2+QYhgU4wMVwICDDXHvHxGbBGxurhT2A3ghk38QWJBsBTJ/EK&#10;MDw4e196JxghWb73qUuufRXZ52HkYS4gwwqIp9rtr6sbzUMbBjD7swfJKFwZ9npDDVpl56/tDBW0&#10;wMEpGnrLg7Br2Y1ttrdn3jReMP55YiBjvD34lCC0lfujOi3gd+0QyEFWwrRQ3+IsBgBggaE6wDNR&#10;cWUp9WyOFyaGmZikG4QG6UjG06MtGomGkUsz9ei/SEQoDN8wMdVNDK3sdhwhKFUCkRbA6HEACsRL&#10;gJ0ifb2lvEL8Z1XEqthbul/xMtYtC7pPyogkdhB0cEITZVOY1nmAo9ES4Ffqai81cb4wLYYObU2c&#10;hRb1iPX6QtLOF6kpPRlzdkrFAU5u2Y4GUxT7pagU6sSlwJ94gqCc10gB5C44o/7Gf4TTBrowHMct&#10;v4XBLWFgX96jMLlBdRphLM8xsYklUMQdORCA7AwXcOLLDvLljVRHKV9WQ69ol9MB1SbAyMUax3iI&#10;DQSrFyoPaY4dpyWb0Y/Ebu2G4KNFNdfML/ZtKBYemYAGsFYmv8zUJ1o1DYSmMIEWheMO0O+FSt8L&#10;9vtCuGidgwZK4dIb8Vug3zzBNUsEy3z9iBSGfR+Tyupz5GkaKAzlj4alQ0GMytVXZFLma7Rv9QmH&#10;TN7mC8EQ7kvYBQQOUUkU9meLmYsNhBKoGyoNNJCTmpaC3eVzAZbMWvcM4wDECjbiKBToJYjpsVOu&#10;MbmLIJTXWNbAmWvp1Qw8Kgqn2OkRVYjbAHv2lLi8uim0L6pTwU1W3WGXGQlGiqeDqu9JVnxKIVFY&#10;0BWvzL0414OsLRWdbvtKCMoQV9IgpRW93N+Ad5GxanfqR2RYRfywyGSg3XSnoTNjyggu8Y6MKuQA&#10;GqDE1v0XY/TcEotAXqRn4CqvdGJgFpDj9KYFaAqhsPSIrjMaAqCV4jdoEyJwxeJAD0x7StUBoPHa&#10;YZ32EU0bTYm5e0Yw3/cS3agaZwVCAPL3RY6Y4D7wVGl4NfPZlNrZDcFxUWEm4r2PuwAHABWRk3Ex&#10;0z1hwhKVpoLw9WXwRLtFptHrHh1RagGhqjfN8S9fC2KzXVvNyr1c9IiEEq4O2BuNIZE3pMNB1Poh&#10;j3ZhXHgW5KMpatbc+8MtgbLD+8HEUVgrlgVKt9Fdn6bkguFwQtAsJgXAKOj1lusTBKVRcdwWNZnl&#10;95TJExT7sTNMmWZlu8nJDARTp/SC2RZOiyW0A3ZLz3I0w2ll9ROFTLzLdXYjLmGB0SsYLW1agXw2&#10;SZspgdLlxaXqneabOja985lCB3xq8+0c0RcFRAohU2Ke3cls5KWNc8wbUAOha9vrErwU0sbseHL9&#10;IpA1mJ0grtS4Igt8a3seOIJpFStK2EGukKOyLYaCFTh2FtmrlCIC+CbNddpVvMr59I2POw8jKxqD&#10;7IPGwnH8SquyoNfshCzclU5faNYdmJS77y5uKxKwxKiMlLUFAaMHliBbgdBNAbOWMdiyJMlQqqYK&#10;caOXTMNqla9/+sxBK5Ap1BobosfqnNTa0v7RqiU09g69o2mFKx5EMYKyFZKNPIcQN5YOz4O0pMRg&#10;KVp4qGpwtZVZG6fkkfy+ga1vwRMXqDi20Lu0v+CVBQAssmW97xEayxNG3LPZTDFbj+/EKvHGyMKF&#10;EPVjCWldYTm0/ciWnhw9T2lu4aeWHtG+1aGmtd5uX9o51BQZZ+6BnB0nEsQKBje3/krWm6sxE2JV&#10;Jaz28y7YUROdlfvHYpZwVP7cboJaPneDrOJs6lz3YkTaf1v3iUB0Xnn27yg3KlsZtBzQwOqCmmCv&#10;dFx1jQsJmmuZnabxfR7SjCXvT0vpCA4DhjM5SstlVQKHgfgxYxdLWVz7Rvtd116/3vH7fAxQ5TAp&#10;torpCvLWiDi4Z9Kc+HJ5XU58jqcxgcIk75dzP1dG1PeIJtUdunMTsWjVj47kxF6aqCnwVMEL5/5H&#10;uWU6wf2pVgMONlB3jnBfIHLDU48JMTLgoLgMgHKAchz7wRaigrCWv7zBgyzRiGMs+IBVD1INVVft&#10;KatjK0EBKKACYZnIPfowE5WbgInkUArhPmmKSARQB0XRbncPFotvC0Fn0lKTjvH1HDxrtFS1hsLc&#10;g81XWc36VwnP6vL41UbgRKpLjIynFHj3jNraHjrvEIit1X+sxyQnuQLx4tq4FFXbUM/EKGzA7N6+&#10;8FEGqf71ljg8F7P/ACHoKKbq16OkURGrdLise0adAIZcNb5gxbFIAFuzrgIRAKOCpXbwNlVZHGW0&#10;ZO0E2DTPh7wnq12dro12WNWM3FHbkAtHFw8AXYtcPJa1CAuOlHZCYcihSktX5WGoa9Jdn+DmZZWQ&#10;O4RoXB+gSpZFwwY2gnuDEyBxmKaxLRIApn+UpB2lhhF0Vm5O1ysMFMDdVuujCD54Ci7Xm+sFcEel&#10;lPPs1MENgQWZAZaTBeAiIunD7w4RdUmppEZcu4ilVcZqBpQ/eYay1p0EZr76FW1HmaKVoBaQ94gC&#10;0RzxTQGdUF+0oKoAwAQK9K2POw8jDzmolw9Fdh19o1MRbprq9pyO4BDh7TvB5zi4ody7OkRxFESp&#10;VyyRtK2BXnPaZm4PCwbRh6OOYq0A0rKM2B0cQM4WBG2HA8ahGSt/MEydX6SmjLteL4isgV4UKhhv&#10;YOp2jLEF1ptDF2tJbZjHZcASA49acvjzHmcxLiWse8LiNIfc7p7RKBY03+yNTsdV18d4F1zMFEI9&#10;o1LRQzD4uUlWGPpASwiguuh3OJhCl7alDbl4lg2XXSMHpVlAwfvHGt8yIdI6EWs9Llg6eFXEuIxC&#10;95hRQyt8QKPC5fi6hr0Vz4cnldTnyOpz5HU58WHdgdw+dhoHR7+0rK2wXZgZTku5jlIiYbhYAypT&#10;s6e0A0vYCtCw7uSLvIz3KduFJevSDAgrDYHfWaLXCOq7Iaigk6RmoXwgm54E/eNm5WmDlv3RtwNN&#10;jarTHvBtdpf6CWWBJPBjRC/onCc/q8vjzHmc+PM0ZSMac5lepR11fMRVzXt+6GvlWeN23C7l0FV9&#10;YgYG4MUlmrurNRJbOwZdu3K5dxHdTFG9nf3iPS6MdvFx+x6CFtVqsLRzGIGxdDYpx1HcYAHN8Az+&#10;Y3aSIGydHwShBNrbWGTrmiiWLt2tPc2fMsdS9Ob8UrmNUF+IaBbjGqpWrwFlQxayUgLgV6G7P8Jy&#10;TnyOYw6h7yigOh1I9QJ9xi8roBLznTOKbSC3BurA+kxQqnBwQUpWLB5i+mL6i3MDqBtyGWvtLigc&#10;sCMhnlMO/wAmN2V+GLQIolb2+7FNKrEJd9JeLZSErtDBZQadwW/bkV3sIhUOPDliXKrUBjqMBHXg&#10;mRiW5IRvj0PY87DyMP1GAaJct6KeKjAt3eoHEBDb4NzI7/tQZi1eK6Pac3wRpGlP1SHdwjtcnq6Z&#10;l+Dg4qGrhUZNMtzxH0j3Kcs98O05+S6gx1MtwK/WWvSHL48x5nPjzHmc+CruU9YkrECvB32lsKys&#10;fM3Yhee3pHX2YbBSu3diuAWgdDC230Q2qPFtkBPKDFAglLsrnWodpRVPGWFUeTSXmDZ6W58OTyup&#10;z5HU58jqc+R1Of0KuJcAoglK9O03RohwcRlYwSc1oF5v45hjQQwYHarm3rmOUTBwZbz/AHiIK4Qr&#10;jXlp6XwnP6vL48x5nPjzHmc/pC+LjlNGqf8AYwKCbEOr3m0AADrdOdcywBoZSs5lDXgzVXGLu/TX&#10;Z/hOSc+RyTn9F1DUTJi58RuUu/UtjzsPIw/1ly+PMeZz48x5nP8AoHCc+HJ5XU58jqXTLJZLIuJZ&#10;cslksi4llyyWS79ddn+sJk8ht/1Tmc+Jt/1Tmc+PL/qnM5/1fmc+Jt/1Tmc+Jt/1Tmc+Jt/1Tmc+&#10;Jt/+tD//2VBLAwQUAAYACAAAACEABiHyDN8AAAAHAQAADwAAAGRycy9kb3ducmV2LnhtbEyPT0vD&#10;QBTE74LfYXmCN7v5Y4qN2ZRS1FMRbAXx9pp9TUKzb0N2m6Tf3vWkx2GGmd8U69l0YqTBtZYVxIsI&#10;BHFldcu1gs/D68MTCOeRNXaWScGVHKzL25sCc20n/qBx72sRStjlqKDxvs+ldFVDBt3C9sTBO9nB&#10;oA9yqKUecArlppNJFC2lwZbDQoM9bRuqzvuLUfA24bRJ45dxdz5tr9+H7P1rF5NS93fz5hmEp9n/&#10;heEXP6BDGZiO9sLaiU5BOOIVZMsURHDT1SoBcVTwmMUJyLKQ//nL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iyzy6QDAABmCAAADgAAAAAAAAAAAAAAAAA8AgAA&#10;ZHJzL2Uyb0RvYy54bWxQSwECLQAKAAAAAAAAACEAZzmTz2VQAABlUAAAFQAAAAAAAAAAAAAAAAAM&#10;BgAAZHJzL21lZGlhL2ltYWdlMS5qcGVnUEsBAi0AFAAGAAgAAAAhAAYh8gzfAAAABwEAAA8AAAAA&#10;AAAAAAAAAAAApFYAAGRycy9kb3ducmV2LnhtbFBLAQItABQABgAIAAAAIQBYYLMbugAAACIBAAAZ&#10;AAAAAAAAAAAAAAAAALBXAABkcnMvX3JlbHMvZTJvRG9jLnhtbC5yZWxzUEsFBgAAAAAGAAYAfQEA&#10;AKFYAAAAAA==&#10;">
                <v:shape id="Picture 111" o:spid="_x0000_s1120" type="#_x0000_t75" alt="1117-3.3" style="position:absolute;width:31927;height:2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OkxAAAANwAAAAPAAAAZHJzL2Rvd25yZXYueG1sRE9La8JA&#10;EL4L/Q/LFLxIs0mFIqkb6YOCehBrpfQ4ZMckmJ0Nu6uJ/94VCt7m43vOfDGYVpzJ+caygixJQRCX&#10;VjdcKdj/fD3NQPiArLG1TAou5GFRPIzmmGvb8zedd6ESMYR9jgrqELpcSl/WZNAntiOO3ME6gyFC&#10;V0ntsI/hppXPafoiDTYcG2rs6KOm8rg7GQW9nP3279vNdOr+zF5+rierrd4oNX4c3l5BBBrCXfzv&#10;Xuo4P8vg9ky8QBZXAAAA//8DAFBLAQItABQABgAIAAAAIQDb4fbL7gAAAIUBAAATAAAAAAAAAAAA&#10;AAAAAAAAAABbQ29udGVudF9UeXBlc10ueG1sUEsBAi0AFAAGAAgAAAAhAFr0LFu/AAAAFQEAAAsA&#10;AAAAAAAAAAAAAAAAHwEAAF9yZWxzLy5yZWxzUEsBAi0AFAAGAAgAAAAhAA1mY6TEAAAA3AAAAA8A&#10;AAAAAAAAAAAAAAAABwIAAGRycy9kb3ducmV2LnhtbFBLBQYAAAAAAwADALcAAAD4AgAAAAA=&#10;">
                  <v:imagedata r:id="rId179" o:title="1117-3" croptop="19623f" cropbottom="18245f" cropleft="15451f" cropright="13561f"/>
                </v:shape>
                <v:shape id="Text Box 112" o:spid="_x0000_s1121" type="#_x0000_t202" style="position:absolute;top:28194;width:31927;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14:paraId="28F0ABB2" w14:textId="54CB072C" w:rsidR="00160B0F" w:rsidRPr="00410746" w:rsidRDefault="00160B0F" w:rsidP="00160B0F">
                        <w:pPr>
                          <w:pStyle w:val="Caption"/>
                          <w:jc w:val="center"/>
                          <w:rPr>
                            <w:noProof/>
                            <w:sz w:val="24"/>
                            <w:szCs w:val="24"/>
                          </w:rPr>
                        </w:pPr>
                        <w:bookmarkStart w:id="184" w:name="_Toc811685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49</w:t>
                        </w:r>
                        <w:r>
                          <w:rPr>
                            <w:rtl/>
                          </w:rPr>
                          <w:fldChar w:fldCharType="end"/>
                        </w:r>
                        <w:r>
                          <w:rPr>
                            <w:rFonts w:hint="cs"/>
                            <w:rtl/>
                            <w:lang w:bidi="fa-IR"/>
                          </w:rPr>
                          <w:t>: رگولاتور 1117 ، 3.3 ولت</w:t>
                        </w:r>
                        <w:bookmarkEnd w:id="184"/>
                      </w:p>
                    </w:txbxContent>
                  </v:textbox>
                </v:shape>
                <w10:wrap type="topAndBottom" anchorx="margin"/>
              </v:group>
            </w:pict>
          </mc:Fallback>
        </mc:AlternateContent>
      </w:r>
      <w:r w:rsidR="00160B0F">
        <w:rPr>
          <w:noProof/>
          <w:rtl/>
        </w:rPr>
        <w:br w:type="page"/>
      </w:r>
    </w:p>
    <w:p w14:paraId="039F07BF" w14:textId="362D65B5" w:rsidR="00160B0F" w:rsidRDefault="00160B0F" w:rsidP="00160B0F">
      <w:pPr>
        <w:pStyle w:val="Heading4"/>
        <w:rPr>
          <w:noProof/>
          <w:rtl/>
        </w:rPr>
      </w:pPr>
      <w:r>
        <w:rPr>
          <w:rFonts w:hint="cs"/>
          <w:noProof/>
          <w:rtl/>
        </w:rPr>
        <w:lastRenderedPageBreak/>
        <w:t>مدار آنالوگ</w:t>
      </w:r>
    </w:p>
    <w:p w14:paraId="754E98B7" w14:textId="56E19651" w:rsidR="0021602E" w:rsidRDefault="0021602E" w:rsidP="0021602E">
      <w:pPr>
        <w:spacing w:line="276" w:lineRule="auto"/>
        <w:jc w:val="both"/>
        <w:rPr>
          <w:rtl/>
          <w:lang w:bidi="fa-IR"/>
        </w:rPr>
      </w:pPr>
      <w:r>
        <w:rPr>
          <w:rFonts w:hint="cs"/>
          <w:noProof/>
          <w:rtl/>
          <w:lang w:val="ar-SA"/>
        </w:rPr>
        <mc:AlternateContent>
          <mc:Choice Requires="wpg">
            <w:drawing>
              <wp:anchor distT="0" distB="0" distL="114300" distR="114300" simplePos="0" relativeHeight="251791360" behindDoc="0" locked="0" layoutInCell="1" allowOverlap="1" wp14:anchorId="5591F281" wp14:editId="1921879F">
                <wp:simplePos x="0" y="0"/>
                <wp:positionH relativeFrom="margin">
                  <wp:align>left</wp:align>
                </wp:positionH>
                <wp:positionV relativeFrom="paragraph">
                  <wp:posOffset>936914</wp:posOffset>
                </wp:positionV>
                <wp:extent cx="5731510" cy="3397250"/>
                <wp:effectExtent l="0" t="0" r="2540" b="0"/>
                <wp:wrapTopAndBottom/>
                <wp:docPr id="115" name="Group 115"/>
                <wp:cNvGraphicFramePr/>
                <a:graphic xmlns:a="http://schemas.openxmlformats.org/drawingml/2006/main">
                  <a:graphicData uri="http://schemas.microsoft.com/office/word/2010/wordprocessingGroup">
                    <wpg:wgp>
                      <wpg:cNvGrpSpPr/>
                      <wpg:grpSpPr>
                        <a:xfrm>
                          <a:off x="0" y="0"/>
                          <a:ext cx="5731510" cy="3397250"/>
                          <a:chOff x="0" y="0"/>
                          <a:chExt cx="5731510" cy="3397250"/>
                        </a:xfrm>
                      </wpg:grpSpPr>
                      <pic:pic xmlns:pic="http://schemas.openxmlformats.org/drawingml/2006/picture">
                        <pic:nvPicPr>
                          <pic:cNvPr id="113" name="Picture 113"/>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31510" cy="3030855"/>
                          </a:xfrm>
                          <a:prstGeom prst="rect">
                            <a:avLst/>
                          </a:prstGeom>
                        </pic:spPr>
                      </pic:pic>
                      <wps:wsp>
                        <wps:cNvPr id="114" name="Text Box 114"/>
                        <wps:cNvSpPr txBox="1"/>
                        <wps:spPr>
                          <a:xfrm>
                            <a:off x="0" y="3089275"/>
                            <a:ext cx="5731510" cy="307975"/>
                          </a:xfrm>
                          <a:prstGeom prst="rect">
                            <a:avLst/>
                          </a:prstGeom>
                          <a:solidFill>
                            <a:prstClr val="white"/>
                          </a:solidFill>
                          <a:ln>
                            <a:noFill/>
                          </a:ln>
                        </wps:spPr>
                        <wps:txbx>
                          <w:txbxContent>
                            <w:p w14:paraId="797D3EF7" w14:textId="0591F2C0" w:rsidR="0021602E" w:rsidRPr="00D30EE6" w:rsidRDefault="0021602E" w:rsidP="0021602E">
                              <w:pPr>
                                <w:pStyle w:val="Caption"/>
                                <w:jc w:val="center"/>
                                <w:rPr>
                                  <w:noProof/>
                                  <w:sz w:val="24"/>
                                  <w:szCs w:val="24"/>
                                </w:rPr>
                              </w:pPr>
                              <w:bookmarkStart w:id="185" w:name="_Toc811685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50</w:t>
                              </w:r>
                              <w:r>
                                <w:rPr>
                                  <w:rtl/>
                                </w:rPr>
                                <w:fldChar w:fldCharType="end"/>
                              </w:r>
                              <w:r>
                                <w:rPr>
                                  <w:rFonts w:hint="cs"/>
                                  <w:rtl/>
                                  <w:lang w:bidi="fa-IR"/>
                                </w:rPr>
                                <w:t>: شماتیک مدار تایمر 555</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91F281" id="Group 115" o:spid="_x0000_s1122" style="position:absolute;left:0;text-align:left;margin-left:0;margin-top:73.75pt;width:451.3pt;height:267.5pt;z-index:251791360;mso-position-horizontal:left;mso-position-horizontal-relative:margin" coordsize="57315,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FvqSgMAAPcHAAAOAAAAZHJzL2Uyb0RvYy54bWycVcFu2zgQvRfoPxC8&#10;N7LjuGmEOIWbbIICQWtsUvRMU5RFVCK5JG0p/fp9Q0luEgftbg6Wh+Rw5s2bR/L8Y9fUbKd80NYs&#10;+PRowpky0hbabBb82/31uw+chShMIWpr1II/qMA/Xrx9c966XB3bytaF8gxBTMhbt+BVjC7PsiAr&#10;1YhwZJ0yWCytb0TE0G+ywosW0Zs6O55M3met9YXzVqoQMHvVL/KLFL8slYxfyzKoyOoFB7aYvj59&#10;1/TNLs5FvvHCVVoOMMQrUDRCGyTdh7oSUbCt1wehGi29DbaMR9I2mS1LLVWqAdVMJ8+qufF261It&#10;m7zduD1NoPYZT68OK7/sVp7pAr2bzjkzokGTUl5GE6CndZscXjfe3bmVHyY2/Ygq7krf0D9qYV0i&#10;9mFPrOoik5icn86m8yn4l1ibzc5Oj+cD9bJCfw72yeqvP+zMxsQZ4dvDcVrm+A1MwTpg6s+Kwq64&#10;9YoPQZr/FKMR/sfWvUNTnYh6rWsdH5JA0T4CZXYrLVe+HzwmfTaSjnVKC9pnRDttIr9+l6Cqbq38&#10;EZixl5UwG7UMDupG38g7e+qehk9SrmvtrnVdU6fIHorDSXimpBf46VV6ZeW2USb2x86rGnVaEyrt&#10;Amc+V81aQUX+c5EAiTxEr6KsKGGJxH8DLAF9tJBQ/gJGJQRI7HWimswmH+ZJsHtpgDQf4o2yDSMD&#10;4IAB/RC52N2GAc3oMnDYA0jIgIfUj3spjHRhdEDY/zp6d5VwChAo7GMVnIwquKcj88l2kMFJf/qS&#10;Ix09FjssDA2nAL8lC3ScHZ8mQkT+8jmcnJ71Dq9lDL20tS5GXRGVl7VnO4HLtq10VEmaz7xqQx0w&#10;lnb1gqAZHOOxILJit+7SrXRyNrKwtsUDSPAWjcRNEpy81kh4K0JcCY9LG5N4iOJXfMratgtuB4uz&#10;yvqfL82TPxqKVc5aPAILHv7ZCjr79WeDVtOLMRp+NNajYbbNpUWp04QmmdjgYz2apbfNd7xPS8qC&#10;JWEkci14HM3L2D9FeN+kWi6TU3+F3Jo7h4tnmuRKxN5334V3g5AjGvrFjmI60HPvSzQHt9xGUJ3E&#10;TsT2LA58Q9jJSq8LrCfP1+Nx8vr1Xl/8CwAA//8DAFBLAwQKAAAAAAAAACEARqtyud1qAADdagAA&#10;FAAAAGRycy9tZWRpYS9pbWFnZTEucG5niVBORw0KGgoAAAANSUhEUgAAAtgAAAGBCAIAAADT2FHw&#10;AAAAAXNSR0IArs4c6QAAapdJREFUeF7tnQl4FEX6/5MQjlURdlcXVBKCZFVAxNWfKCEIIoZL1gMl&#10;iJwCIqyKB4eoCBGQ2wvlEFhAWC5l1UUQUBEkBq9VEQHdTSAEEM9d8VqEQP7f+PIvmp7J9D3TPfOd&#10;p588PT1vVb31qZ7pb6reqkouKz2Y5OxVVLyrfkY9Z3l4ktq3jqG2vvWNjlm9F0nMKjHe/yRmg4DV&#10;JL79YvL+D23KFKutS3sSIAESIAESIAEScIsAhYhbJJkPCZAACZAACZCAZQIUIpaRMQEJkAAJkAAJ&#10;kIBbBChE3CLJfEiABEiABEiABCwToBCxjIwJSIAESIAESIAE3CJAIeIWSeZDAiRAAiRAAiRgmQCF&#10;iGVkTEACJEACJEACJOAWAQoRt0gyHxIgARIgARIgAcsEKEQsI2MCEiABEiABEiABtwhQiLhFkvmQ&#10;AAmQAAmQAAlYJkAhYhkZE5AACZAACZAACbhFgELELZLMhwRIgARIgARIwDIBChHLyJiABEiABEiA&#10;BEjALQIUIm6RZD4kQAIkQAIkQAKWCVCIWEbGBCRAAiRAAiRAAm4RoBBxiyTzIQESIAESIAESsEyA&#10;QsQyMiYgARIgARIgARJwiwCFiFskmQ8JkAAJkAAJkIBlAhQilpExAQmQAAmQAAmQgFsEKETcIsl8&#10;SIAESIAESIAELBOgELGMjAlIgARIgARIgATcIkAh4hZJ5kMCJEACJEACJGCZAIWIZWRMQAIkQAIk&#10;QAIk4BYBChG3SDIfEiABEiABEiABywQoRCwjYwISIAESIAESIAG3CFCIuEWS+ZAACZAACegJfL1j&#10;R15qNRwL2rTFZ3KOQ+w+mDtP3sKM7BKWAIVIwjY9K04CJEAC7hPYkDdGm+m25c+PKj2Io9dra3F9&#10;0NYP1V+cXNS3T8uRD3SaNeP0Bg3cd8XtHJNTJ8iBjPv0XYW/o/Ly5cradbtUaaFX3HYk3vKjEIm3&#10;FmV9SIAESMAnBNDPsXHMONX/Aa8gOC7s1WNPwdtaDyFHfOJwRW5s3/EN5MXsWe3LSu/DgfPduw+I&#10;+MBbXG/XYZmkbd1m8ZrVubiorvi8an5wj0LED61AH0iABEggPgmgLwQdHtrBl/Nzu2xdslTV9kBJ&#10;if9rPnnKO717Ne7Xt4m4Cp1Rt26Ntjn18kZl4y2uZ2TUgC6BXtlVfADXcfGhkdlz5m7xf9X84CGF&#10;iB9agT6QAAmQQLAJvNS3v0R7SBcIDlyRARd0eECLFEx5VGpYP+eq74qLJSgEMSLQJf6v+fwFW5tn&#10;1dH6OW9uR+3behk10tKqFxTsa9UyXa6n1an+VsFe/1fNDx5SiPihFegDCZAACQSbwDVzZ0ssCGI+&#10;5ARXVJWgRb7bfbzno0mP7ogdwaff790LXRKImqelnRrZz4YNTgtERXzoJIWIDxuFLpEACZBAvBGo&#10;WfdYVwEq1qjLDVsWLsJJIMZlDFsCIatPTcsxNKNBRQQoRHhvkAAJkAAJeEsAwzRZQ+5RZWDIpmZG&#10;Bi4GYlwGbl/RKn3psu1aRghKlbcSsirdIVlZZ23YeKzjB+MyutEcbxEHOXcKkSC3Hn0nARIgAZ8R&#10;aDVqpPJIBY6kZWXpJug2vqnrRwsWBmVcBh0eCBNRwafoAul2UyNUE9GpEydtlpBVTOiFHEGwiEgT&#10;2KvgVp81ke/coRDxXZPQIRIgARKIDwIqcCR0gi6uII4kKNWEwti2tV//Aa+odUQgMqBLGjWe88aG&#10;Erko/R+QLJi4i7eYxBuU2sXcTwqRmDcBHSABEiABEvA7AWgRWUQEh5q1q67gRPo/lJlM4uXLDIHk&#10;wkIurGsGFG1IgARIgARMEViUaWqZ1O58+pjCGf9GyWWOO8eKinfVz/Cj9POtY7itfOsbHbP6pScx&#10;q8R4/ycgMSwrEuWBGN9+MXn/h97/HJqx8ZvAJCRAAiRAAglKIDm1aoLW3LNqU4h4hpYZkwAJkAAJ&#10;xDsB6hLnLUwh4pwhcyABEiABEiABErBJgELEJjgmIwESIAESIAEScE6AQsQ5Q+ZAAiRAAiRAAiRg&#10;kwCFiE1wTEYCJEACJEACJOCcAIWIc4bMgQRIgARIgARIwCYBChGb4JiMBEiABEiABEjAOQEKEecM&#10;mQMJkAAJkEB4AktfLKp11lMPJz10eu0nJzz+zy9/OOoTUvBEOaM999S96Bca/RJtAKQQsQGNSUiA&#10;BEiABIwJ7Nv3Y/fcFV99+ePRpJRvvvl5xJBXV638l3EyWiQYAQqRBGtwVpcESIAEokXgvvvfOHLk&#10;hC6QmU++E63CDcqpVT0Fhxhpzz11L/qFRr9EGwC514wNaC4k8e0+CHTMauuSmFVisCc0q9ACSuzq&#10;Pz+3anWR1cpG3X60uRLLlFlZ6S/qPGRl1WRzuZks1FxmJqywP7ChVaxuMwoRw6bxxCBW7W1YGTpm&#10;iEhnQGJWiVGIJA6xx5947+57X9fWt0vX85ctutoGAatJDL+YEiAinSLac8OCoDx0QkT7NnJyKejH&#10;b3djp1hLhRp6VZGBlDLztydh00HDEg2h2XYjckIOzXgEltmSAAmQQKITuGvwJdmX11UUGp5/+pMz&#10;OiQ6FNY/hACFCG8KEiABEiABrwhsWn/T++/0Ru7rX+u27aO+KizDq/JM5xuT4InoFxr9Ek23wHFD&#10;ChEb0JiEBEiABEjALIGLL64N0ytapZtNQLsEI0AhkmANzuqSAAmQAAmQgJ8IUIj4qTXoCwmQAAmQ&#10;AAkkGAEKkQRrcFaXBEiABEiABPxEgELET61BX0iABEiABEggwQhQiCRYg7O6JEACJEACJOAnAhQi&#10;fmoN+kICJEACJEACCUaAQiTBGpzVJQESIAEScEBAt46q+WVVHZQZ50kpROK8gVk9EiABEiABEvAz&#10;Ae41E5vWidWS/oa1pWOGiHQGJGaVGOwJzSq0oBNLTp1gZtM1q1gi2LtObPuObxo1nrNta7+GDU6T&#10;clu3WfzGhpKHRmbnjcqWK/UyZxQXH5g9q32/vk1CfZNPtdfXrM5tm1PPSa3zUqs5SR6aFlvSuJuh&#10;mdwoRMxQct/G3S+JfB+0XtasWW31y12aXXam9mKoGb5CWc3Oatdhmfkahv3m/OnieR9t+TI0k4yM&#10;GrsKB2qve2Fp3nkvLN1tShc99K1jFCI2Wtm3rWnSsaALEVEhaDglREbl5eMtJAh+V4cPawY90afv&#10;quZZdSBBIDhWrbxR6RXdjzCMM89JwqZ3c+ZuSUs71aEQsXEvRVO9mXSPQzMmQfnaDJs4FOT3vLBJ&#10;LeXld98dHPSXtV988ZPWb5jt33tH716NcXHq5NY4x7cIXwP8p4JvlzY5DHBRHcgcm1dVhABf0bAq&#10;BPbXXnOONpUXlr5uGDpHAiQQFwSgKnQ9Os8u3Jrb5TxUDsJi6bLtOJm/YKt0hDwwImvZ8k8N6w1j&#10;X6kQQ4e9M6AQ8Y5tVHNG58eE8a20RUIcDPzLWp0TtWufPH5cudk9dzfFufoUX7M///mPFXmMzB+b&#10;eiXkSFiDNWt2VpSwy40NtB95YRlVyiyMBEiABJKS8D8VMEifR1pa9Q0bS9au26U200E/x6ZNJegp&#10;QT8QruMvDh02dJ8QpCJAIRJXNwOGQjAoo6r04kv/kv5D7UurPyxVHnJEelN0r4WLtoXNB87oxoa8&#10;sLRUBRqTAAmQQHQIoAcaBd02aA26UqBRoEikXAyFZ2YuQ/eJ624gXsTe4bonVjOkELFKzNf29TJq&#10;zJrRVuviw2Py1RfAuevt252ty2Tz25+j6wUjO9qhHDnXRYc4tCwszA3N03mNmAMJkAAJeEcAwSKS&#10;+Z4938sJwuzwaxb2nzqHbiDO1N7hsFznySlEnDP0Vw4YDUEIqtanrt1eko5Eey/oGNWtgsx1g5rL&#10;n9sBsR82LEtXnBeW9mrEVCRAAiTghID84snvakHBvlYt0/HDqGYMFGze16JFeuT8583t6MSBOEtL&#10;IRJnDVpeHYSgaqNEEbh6c/eVusBV89Xetu3rCMYY/cHXDyOgmA5zXee/P/rYuxUV5IWl+VrQkgRI&#10;gARcJNCzR2OJSF28ZFvX3IY4QScHJsLgRMWxulhcfGdFIRKf7Tvj6bbaWTAYPRnxwAZ7VZ329D8r&#10;SojRFjUtHkVAatw7dP0ZdaYhDksnR5xbDh9eocSxVy+mIgESIAHzBCTgFJN4pSME/+9BcOAiOj+k&#10;nxidHP0HvIIrmDWDLhMEq+Jix07P4fcQ/63JRzhBjMjy5RUG+Jv3J7KlYbCIWwW5kg+FiCsYfZcJ&#10;IlL/tqiTNnAVsVHorrDkKL5v6OTQrcCjzQGjLWEzRFnNsp+F+FCfOrdcsWKXLk9LdaExCZAACTgh&#10;oMLg1Eg0wuBwUa1mhszFRibxIlhVwtogUHQhdF266IPtnDgWNq1hsIjrJTrJkELECT1fp8W3Zeni&#10;a7QuorvCfOAqxDu0Pzo5IlQywqeQL926v6T6Rbyw9DV9OkcCJEACJGCOAIWIOU7BtEKHIRYu0/pu&#10;PnAVEh4Lh+hWJNNhkH8IxBKrGuviwKFFZsz6UJJ4YRnMNqHXJEACJBBVAmqYJqqlWimMQsQKrQDa&#10;YuEyrT6QwFWT9cAqIIg1wXIghvawRG8keiAxj1erXf7xj3/r0nphaegeDUiABEggYQmoYRrfEqAQ&#10;8W3TuOYYllLVBa6azxqxJnf85WLz9hgPemHF9aobpqKl35GhVcv7779Q3IiQp3k/aUkCJEACJOAT&#10;AhQiPmkID92AmHhlVRdt4Kqlwho1Ol1nf/e9r0fOAd0wIn0Me1PMW95yy7km87RUOxqTAAmQAAnE&#10;lgCFSGz5R6l0aBFsxmuvMASaaMPCMVH+1FOrGmYlO9dgnZ+YWBoWSgMSIAESiCcCH8ydJ7EgT2Se&#10;+/WOHXj7Ut/+8lZVc0GbthVN6y1a92oMaVCIxBB+VItGcAbiSR0WiVkw48YXNGr4e8kH84ExuQbT&#10;5bUzdbVFyDo/Hlk6rAuTkwAJkEB8EIDsWDlg4KCtHyIcpNvKF6c3/tP3e/deM3c2rnxXvBuKRKrZ&#10;67W1F/bqISEjGa1adl+9Us5xcVGHTsgkVjQoRGJF3pNy//vfXyLki3hSJxscQIVgRi7mwtSocWxf&#10;vTHjClAclujpcPVynRbB5pMoS60H74WlJwSZKQmQAAkEjQBUSKdZM05vUL7bOf5Cf6gatBz5wEcL&#10;FkYWGZAs0CKbxuu3CI4aBgqRqKH2tiAsPrZ02XYEckZYZB0eYGKLNnBV+YTkWCVQ66J2xRGIDGSL&#10;9cRkMwUlL5SswWScrOxnsSUNxAoOrCRYt24N7WYKzi2xsqouT2+BMncSIAESCAIBERkX9e2jnIUW&#10;aTVqpHqLng8olchVyRpyD/pODhQWxaTGFCIxwe5yoRgcweJjsq+0LLKutqkLLQmBq9oYUggOWbtM&#10;t4Iq1iHGdTkgMpBt6BKrj029EhNklLLBTr/oMpk4+e1b+/9Jt6WTc8uuXetzmyiX7xtmRwIkEHcE&#10;NuSNkUAQnEjl6udchQ4PBIgY1vXn/fsNbbwwSC4rPegw36LiXfUzylfa99vLt44BlG99o2NWb2MS&#10;s0qM938CEsP/M1j50EbFbSfx7RfT9ftfBYjI0AxeuLKnoAADLoha3bb8eekdQdRqkx7dD5SU4Dre&#10;QpdkDxsCjSJJYInIkk5rXr6oTRvbzG0nZI+IbXRMSAIkQAIkQAIxJpCWdRk8gOCI7AeCWDeOGffd&#10;7vLh9dBXwZRHa2bUrZFZPyaVoRCJCXYWSgIkQAIkQAIuEEBHCCJSITIiR6TCDAGtxRs2hhaJaTUI&#10;aL16+lMueGMrCwoRW9iYiARIgARIgAT8QQCDLxKRKtEhOMH4C5YGwWgLBIqavouAVszahcsYpoEi&#10;wZRdsYcKwUQbNUwT/TpRiESfOUskARIgARIgATcJQEaoPWVwgqzVFQkKkReWEsHfwYWfaY1xruJL&#10;3PTJdF7JhYU7TBvTkARIgARIgAQsE8jMXFZYmGs5GRMkBgHOmolNO/s2opuOWb0hSMwqMdgTmlVo&#10;QSfGWTPaFg96a1q9ew3tOTRjiIgGJEACJEACJEACXhGgEPGKLPMlARIgARIgARIwJEAhYoiIBiRA&#10;AiRAAiRAAl4RoBDxiizzJQESIAESIAESMCRAIWKIiAYkQAIkQAIkQAJeEaAQ8Yos8yUBEiABEiAB&#10;EjAkQCFiiIgGJEACJEACJEACXhGgEPGKLPMlARIgARIgARIwJEAhYoiIBiRAAiRAAiRAAl4RoBDx&#10;iizzJQESIAESIAESMCRAIWKIiAYkQAIkQAIkQAJeEaAQ8Yos8yUBEiABEiABEjAkQCFiiIgGJEAC&#10;JEACJEACXhGgEPGKLPMlARIgARIgARIwJEAhYoiIBiRAAiRAAiRAAl4RoBDxiizzJQESIAESIAES&#10;MCRAIWKIiAYkQAIkQAIkQAJeEaAQ8Yos8yUBEiABEiABEjAkQCFiiIgGJEACJEACJEACXhGgEPGK&#10;LPMlARIgARIgARIwJEAhYoiIBiRAAiRAAiRAAl4RoBDxiizzJQESIAESIAESMCRAIWKIiAYkQAIk&#10;QAIkQAJeEaAQ8Yos8yUBEiABEiABEjAkQCFiiIgGJEACJEACJEACXhGgEPGKLPMlARIgARIgARIw&#10;JEAhYoiIBiRAAiRAAiRAAl4RoBDxiizzJQESIAESIAESMCRAIWKIiAYkQAIkQAIkQAJeEaAQ8Yos&#10;8yUBEiABEiABEjAkQCFiiIgGJEACJEACJEACXhGgEPGKLPMlARIgARIgARIwJEAhYoiIBiRAAiRA&#10;AiRAAl4RoBDxiizzJQESIAESIAESMCRAIWKIiAYkQAIkQAIkQAJeEaAQ8Yos8yUBEiABEiABEjAk&#10;QCFiiIgGJEACJEACJEACXhGgEPGKLPMlARIgARIgARIwJEAhYoiIBiRAAiRAAiRAAl4RoBDximzc&#10;5ztn7pbk1Ak4+vRdhfO163ZJleVivcwZcU+AFSQBEiABEnBOgELEOcNEzGFUXn7/Aa+Uld6Ho3lW&#10;HZzv2fM9QOC6XNxVODARubDOJEACJEACFglQiFgERvNfCTw8Jn/N6lyB0a9vE3WO6+gO2b7jG3Ii&#10;ARJINALvvbf/9jtfvf/BjQcPliZa3VlfJwQoRJzQS9C0GIhBzdvm1FP1xznkCPQH+kIgSho1nqNG&#10;ahKUEatNAglG4I7BrzZttuDp6f8cP2Fzjd899uJL/0owAKyufQIUIvbZJXLKjIwaodVv2OA0ESjQ&#10;IhMnbU5kPqw7CSQagekzPlBVPnToSN/+ryQaAdbXNoHkstKDthNLwqLiXfUzjv9z7DA3F5P71rGg&#10;Q0OPyLjxBZGjQFq3Wbz+tW6J0Jq+vc3gWGbmMhebgFmRgBMC6C51ktxqWt9+MYP++2+1IczYU4iY&#10;oeS+jW+/JGYcwxAMBl/Q7aFGZ3Bl8pR35s3tqEhhKo32rXOCZhxzXoqNHHzrGIJ1ovzTb56eb6HR&#10;MfONqP1H9Kuvf651xpPatFWrVjr401Crublo79umpBAJbWUOzbh45ydKVhiCeWhkdrsOx//b7tjp&#10;Oa3swNyZrrkNEwUH60kCCU/gD6efdPHFtbUYut98fsJTIQCzBChEzJKinZZA3qhsaBFZMgTHqpU3&#10;4lPoD3mLc20oK9GRAAnEPYH33+l97TXnoJp16lQfNuSyOc+0j/sqs4JuEaAQcYtkwuUDLSJLhuCQ&#10;MFV1BScJh4MVJoGEJ/DCiuvBYE/xXyZOaJXwMAjAAoHkwsIdFswT2HRRZoPuZJXAN0Dgqo5I1cLC&#10;Y2u9BM55OhxQArzrAtpwsXWbwapm+eelVhvleIaRKsy3gVR0zOwN8f/tfEuMwapWmxL2vm3NoDjm&#10;n7vOt8R4m4V+MTk0Y+PHiklIgARIgARIgATcIUAh4g7HRM4lObWqtvq6t4lMhnUnARIgARIwJEAh&#10;EgkRhmMMCdKABEiABEiABEjANgEKEdvomJAESIAESIAESMApAQoRpwSZngRIgARIgARIwDYBChHb&#10;6JiQBEiABEiABEjAKQEKET1BxoU4vaeYngRIIPEIbP3k67SMp1HvlMoTLrlsfuIBYI3tEwiqEFnQ&#10;pi0UA44NeWNwAMATmefi7Ut9+ysYWIJMbEIP+8CYkgRIgARIIIRAm5wle/f+gMtlZUnvv/9Fs+bP&#10;EhIJmCQQSCECFYLqYXkxWWFs45hxX+/YMbjws06zZny0YOEHc+dJ5bEQ6oW9eigzOcFRM6MupAmS&#10;mGREMxIgARIggQgE3n7n86+++llr8N77+0mMBEwSCJ4Qgc4o3rCx12trpYatRo1sOfIBVVucrxww&#10;MLLIgGSBFimY8qhJRmbMvvzhKA6x1J6bSesHm5j4H5NC/UCbPpBAnBH4TbVKuhodOVKmNsWM2kmc&#10;UU2c6gRPiGxdshT9HNoWghY5vUEDuZLW7DJokdV33BW5CVuMuK9445vKhnEhiXPHs6YkQAKuE2jS&#10;pFaNGicsbNi48elqU8zonLheKWYYNQLB22sG4zI166ZfM3e2MEJoyHfFu3EyaOuHewrerpFWp37O&#10;VbjYpEf3tF7dPxnziFjqdopBtwo6TtTeMdpPI5ybaZXRSaPNmPnbxkwVyrRVKCv9Rb0NWVk12URl&#10;zZRoIhsrJvhxtGJeoa1vt7Twz64foex8C42OWf1SKGKvrCnq3mPlf/5bPlz+xz/+7tNtt6ZE9/9c&#10;3Q3v26YEH9/6FivHAilE0JBqaAbnkCbZw4ZAf0BeiBDB0Mz0xn+6ct7sbze8WZEQ2TR+AsZo5Ftn&#10;Uohw07uwP1JQHjohon1r9XetInt3vyEuPqTddcwtXMjHxTq66JVk5VtodMxqW+uI4a77av+dp59+&#10;ktV8nNtTiDhnGKv7P7qS1TmnpKS6LbIRIxI5CgQjNQhcfWdkhf9nQ4VktLxcueNcYQQ93CEm/sek&#10;UDfuQeZBAiRQIYGYqBC2R6AJBE+IICIEoabo8IjM/aK+fWpd2vS73SWhZjKaowZ3At1+dJ4ESIAE&#10;SIAEAk0geEIEuDGkgnhVtToIQkYwHIPVRBD2sahDJzV9t9nER2CMvhOJRVX2OHfeBaJr9VrVU3DI&#10;Re15UG6OmPgfk0KD0iL0kwRIgAQShEAghQjaBv0Zal0Q6dtAT4lcQV+IajyEkmCYRlnKiQoNSZA2&#10;ZjVJgARIgARIwLcEgipEvAPqemeJd64yZxIgARIgARIIOgEKkaC3IP0nARIgARIggQAToBAJcOPR&#10;dRIgARIgARIIOgEKkaC3IP0nARIgARIggQAToBCJ1HiMFwnwrU3XSYAESIAEgkCAQiQIreRvH3Xr&#10;qHqxrKq/AdA7EiABEiAB+wQoROyzY0oSIAESIAESIAGHBChEHAJkchIgARIgARIgAfsEKETMsmO8&#10;iI7UqLz81m0Wq4vbd3yDTadw4CSUqfpUbOQwi552JEACJEAC8UuAQiR+29bLmkGFPDwmX1tCx07P&#10;bdvaDwdOQktu2OC0stL7cB1/5ejdq7GXDjJvEiCBRCHA7TOD3tIUIkFvwdj4nzcqe/as9qrstet2&#10;1cuoAbWBo1XLdLw1dGve3I6GNjQgARIgARKIewIUInHfxNGoYMHmfS1apEtJ6ek18BYjL/UyZ8yZ&#10;uwUn2hEcsenTd1U03GIZJEACCUCA22cGvZEpRILegj71f83q3OLiA28V7MUozBsbSpSXEh2ye/cB&#10;n/pNt0iABIJKYHRQHU94vylEEv4W8AxARkYNNf6iIlglQKRu3RqeFcuMSYAEEosAY0SC3t4UIkFv&#10;QV/4n9XsrE2bjnV74ARvI7vFABFfNBudIAESIAEfEKAQ8UEjBN+Ftjn1dhUfQLcHDpzgbfDrxBqQ&#10;AAkEgwBjRILRThV7SSES9BaMjf+IQu0/4BUEf6hA1JnT2zVqPAfHqpU3wqd2HZYhRgRBqQhZxVtc&#10;l4VDKlpoJDbVYKkkQAIkQAKxJkAhEusWCGb5/fo2kWiP9a91kxqgF0SuYAYv3so5hmB2FQ5Ua4do&#10;DYJZb3pNAiRAAiTgMgEKEZeBMjsSIAESIAESIAHzBChEzLOiJQmQAAmQAAmQgMsEKESS8lKruQyV&#10;2ZEACZAACZAACZgjQCFijhOtSIAESIAESIAEPCBAIeIBVGZJAiRAAiRAAiRgjgCFiDlOtCIBEiAB&#10;EiABEvCAQIIKEcaFeHAvMUsSIAESIAESsEwgQYWIZU5MQAIkQAIk4GsCZco7LPGcmblMttiUY+26&#10;XepTnMtF7TbgOO/ec6U2iSzGqF5YxVF3RfspkmvTyvbjMMBftdOWVXij8vJRqNVUQbSnEAliq9Fn&#10;EogrAvilVj/i8quNn2C5gh9iHKHPkriqPyvjNgEsq1hYmItcZRHFh0ZmY61nVUjB5n1qxUW5iBWi&#10;m2fVWfRsp9mz2vfu1Vg+xXWlVGQt6chubtvaD6mw2aec1Mso39oTKzrKGo82XnmjsrGBOb4LNtIG&#10;KwmFSLDai96SQBwSwC+1/O6rlXnxE4xHwprVuVjDF7/FuI63EydtjsPKs0reE8jtch4KEY2L7pCH&#10;x+Rr+zYgMlq0SMedpnOkZ4/Gu3cfkIv4FHdjBE+xirROcKhVp53UD9liG1HbfSpOio5mWt8JkQ15&#10;YxDAgWNBm7ZF617F8VLf/nj7ROa5igs+EpvQ4+sdOyrCx7iQaN5YLIsEXCGAn2DZqzkr66y6dcv/&#10;xeSLBKwSmDzlHXRUiFBIS6sOXQuRIbtf4bV4yTZRKroX9AoEitWytPboaJFSoHtkeEjGgzZt+kI6&#10;+cRY2+cnfYEy0CPjMt1uarRs+adO3PB/Wn8JEaiQjWPGjSo9iCN72JBFHTod2LP3mrmzB2398Lvi&#10;3VAkArTXa2sv7NVDzGpm1MWncp7RquX0xn+CdvE/98gefvnDURxioz0Per3oPwlYJaD+y8SzRBQJ&#10;XyRgnoB63mOIRFLJHYUuN4zXyKgHNu/UdmbMX7BVUqELBGbmywq1VJ0ishUouvSggZD/rFk7cHJF&#10;q3RIE0htKCG8RXG3DVqDEnEdPTG4Ip00aWmnolPEiRv+T+sjIYLODKiQ7qtXCrX6OVepc7xtOfKB&#10;jxYs/GDuvAhMIVCgRfInTXGXO2WBuzyZGwlYJYCnAn6+taGFVnOgfdwTKCv9JTm1Kg5tTSVABPEf&#10;odVHL0hJyYHQUQ+JEUEPCjbydBea6BLkPHr0xZLznj3fFxTsgxLCHS47los/6AXRFr2r+NgIkbv+&#10;+Cc3HwmRbcufR/cG9Ieig/OL+vZRb6FLVg44pmorIoh+lOING/3D154ntaqn4JC02nN7uTEVCQSU&#10;AHrRxXOJEYEWCWhF6HZ0CECLoCCdFkEfw7jxBWHDLNLTj43XhLo3c3o7DKxEx20VHqtipHTlStxr&#10;HL98JER0lCU0BIfqBYEuwYgMAkQM20NFirgSFxIrWaBGEA3rSwMSiAMC+E9R+7TYs/cHbaXQTQ2D&#10;OKgmqwACGBPRPubVtCl1A6gZtjDWTapSE2V1U1ulOwRaROSI9gVVcfsd63QXcUVGXjAUEipT0B2C&#10;mKQozJ5F8BMUtposFuoJek0chqr4/5ZLLiysMLozyt5//MS0j6dN767xB1fgwwWD7zhQWLR71Wqc&#10;4O2Lrdqcfd01P32+v9nER+TtFXNm1cisL97u35T/ep/+KpNFmQ3MnJus6eik0SYt3TLDDLRTfl8X&#10;uf347W638mQ+IIA1BmR2Xxy/AlfH4cPf3bfvp0WLrkCjIJoP4+hyLq/Cwu9Hj/6n9koct11wq2bm&#10;rnviiU+mTdt22WV/UK3ZqtXLc+Zcjlr36/fmhg1Xq2+o9jbQ5ozzefNatmhRW0BlZpaHmhYWHo/o&#10;xN3Srt2x2bZr1rTPzDwVd9eKFbtQKCzffvsr/FU5LF++85///GbixKbiGD5SvqEgvH3kkUvOOOOk&#10;Pn3K+9rr1DlZPAz7EnuVOeq1d+9PSIIrONGW3rlzPfiD63Bv1aoSKRcXzzzzJDkXt3HSvfsbGMqR&#10;83h9JZeVHnRYt6LiXfUzXBhLQ5ApolM7zZqhhmMQuwrfWo0aiR4ODNzgBG9xjohUxIIgIgRvMZum&#10;28oXT2/QQGoh/SXykc4x9I4goFXMKjoPi0LiRmWsRHvuhFtkaFJK7d+ehNZxq0ST3rrVmiaLM2/m&#10;rmPobZL5os5f7jrm3B+Vg4t1dNEryaoiaPgvGePlYiMNpNZvQHeIijd03R+VoW9bMyiOmbzr0KyI&#10;0JSYCXR+IIpTztHb0TW3IfoAMGdbYpNxSzw1LQfBpJIzOgwaNZ4T+uWV4RhtX4glYigFYRmhM3g9&#10;utPM+wYgGD9yGDNrvhbmHTOfpxlLHw3NyMgLokAiT3uB5oBYCRsIAhWC6x2mPW6m5n62idVgkJ+Z&#10;0LdEIICnkawlpZ40eDbI2yiokEQg7MM6YnkxNfSAhy7eQoWo8FKMjyCcU9zGgE7HTs+F/RdCRmRC&#10;g1VN1hc3HgrVrr5qMqGnZqgvOERNhXhal8iZ+0iIwFHM1IXIQL+IRIdsWbgIvSDQJegCwYQaNX0X&#10;XSboEYE9bDCtF5+KPVQI+jxU74hbWCkL3CLJfEiABEjANgEs7IF5JRGShw1WNVkcOmDMT5PRreau&#10;W0LeZImGZpAgUeukMXTGUwMfDc24Xk+3hmZcdwwZmukBS06t5nzgzKrzZhyzmqcr9u46ZrID2Yzn&#10;7jpmpkSTNi7W0WSJ5s1Cv5vm09JSS0ANN8cKi64pTd512qEZWcxD/u+Xc8yqRU+APIMxNiHnkjPe&#10;IrQzbKeIbnTGt19Mk7//MWnQWEFLICGibVdLMSJe3BBm2ptCREveDDHzLWXy59JMhu46ZqZEkzYu&#10;1tFkiebNwvyTUPai+eS0FAJ5ydfGgRDRxoggVmP4sGbaGBGsSYrVwFSMiEiTDRtLtEN1oQEifn7Y&#10;+9m3WP2a+Wtohr8vJEACcUZg0O13Ll22PM4qFaDq5L9VgH9pcEyaPNWfbmNABAt2IQoVB07wFv0f&#10;smYMNAqW0NDt4SJBrFzdwJ+tac8rChF73JiKBEjAmMDOnbtmzHzG2I4WnhHofUu/TRvXY5B3+IgH&#10;0ByelWMhY5kJhelRaikRrPOBuTA4ZCl0vLB+nSw2ijBSWUdExAfOMXwjkSIqMsNhpKoF12nqDQEK&#10;EW+4MlcSIIGkpCmPPjbwtltJIoYEiop2YoVzONA256rP9++PoSeqaDUTSm3Fgl4QmRulOj+UDVLJ&#10;5szKANEk6q02vJRyxA+Na8+HBBUiMR9YtddaTEUCASKAEZluN3UNkMNx6Sr0B0bHpGqiSOL4FTZY&#10;JI7rGzdVS1AhEjftx4qQgG8JvLkpP+6ffL6Frxxbs3olRscQI4IT/3tr28MI67vbzpMJo0aAQiRq&#10;qFkQCSQQAYRGTn/qyQSqsF+rimDVJX97tn79s9t16ORXH536xY4QpwRjnZ5CJNYtEKn8Mj87R99I&#10;IAKBZ+bMlcka+Hf8ppt7+nbKRtw3IoJVu+Z2KfxsO2oar9OXVHRI3LdmvFaQQiQpnuJF1JaVCEfH&#10;uWwdqTarVPs64lNZGTBeb2vWK+YE8OTDTA0cCFbFf+TDht6rXPrxxx8XLFjYq0+/e4cON3w07tz5&#10;ZXLytdojP//4Pp2Zmbfho0GDZk6a9AIs8VdnjLcxRNGuXZ74Iz6ruixdukn7FrUQ58VVGEsqJMe5&#10;GNt7YZoMglV9MlnGXhWYKhEIUIjETytDdmC227at/RBSjkWBcI6N1HER6xLiykMjs7FNA2qLyW/4&#10;FFd692qs3Yk7fkCwJj4msHbdq42bXPzCiyubtWj5u9NrT338qW7de0bw9+yza5X9utYZ/uKYOLFX&#10;ixYjxB5P7pycC3Hx8ssbDR++QC5u2jQeV9q2/ZM6iSGMNWtG1a9fe8mSe7Ozy3flRF3g1cCB7bp2&#10;bQGFUb/+AHFy3bo8nBcXfwkbyA5UsKhoFq4/+GAXnJeUfGO7CmefXa98XOacBuiaQiboGrGdFROS&#10;gHcEKES8YxvtnMeNL8Dke5n/hlltUCQ4wSw4WSkZc94w+R6dIjiROW9Dh1yqdjqNtq8sL7AEsB20&#10;7AiNl/ZcVyEZl8GBSBH1/Dt06NCdg+/J7Xbz+x9+3OeWfkOG3Ze/+Z2jSZVeN03jhhvK532g/wB/&#10;8eTOyKhV/nzt2gICBSfDhl0nj3z1ghQwnbcnhmPH3vzmm+W7ustr795vhgy5Didjxy6Hz0qgiNjC&#10;68EH/wbhAsmCc3wKReLQLcCXrqkIwaom29ShJ0xOAhURoBCJzb2RmXmehHlHOOCZoY3abRIDMdAZ&#10;WVlnqfpAkei2bcRG6to1CnGOK7GpP0tNAAIHS8twKEWCGi9d9tyFF12cN2actvYjHxr9tmkaU6a8&#10;gD4GeU5369YSHSEYl8E5JIhc9NsLImnGjDXKK4gS+AkhtXbth1lZ52m9nT79NnSTFBV90bTpOeo6&#10;jFE1v1WK/pCAuwQSdK8ZdyHayM31Jf0hRDAWE3YvKHEPfSGTp7wjqyPLC0mw47ZOrLjumA04YZO4&#10;65iL+7C465hbuJCP9zFAoyN7CxWiNaiWmoy34ydOvvveIbqETRo1eO65gY0b160oQxXqgXENPLCV&#10;GZ7cMlKDXgQ88tV1RFdgXEPXO+IiW0tZQSph8AjuQX88/3wBhAVOMBaD3g6deJLqqN4Rw1LcjoAx&#10;aFBDf8Qgwq+QyRzsmeG/Mtl9V16+/WL62bdYQaMQsXfPO03lensbChGErGpVCCoQeiVxviGJIERc&#10;v8cs3fToCFFCRCQIXlMnT/zim/+OGTdel9Xva5yyZ88zv/3tyRUVgScuHs8ICklPP00rOMQecRU3&#10;3TQV8RZKefhKiEBeYCAGg0TwE70d0iPiihDx4aZ3lm4Sd411u4TG9v6PXDXf+hYrxzg04+53IWa5&#10;SdiHTJNRLxWLKiGr2o8Qsto1t2HM3GXBgSVgPp4A+kMO1FW2O7m06SULFyz4z7ffams/55lZv//p&#10;pwgqRBmjLwEhFBIggpcMyuAlMSIFBZ/6EyrkUWHhfrgt4zJwEn8xwITeEa3DEE8ipHTTZHDd63qZ&#10;b1OvPWH+iUmAQiR+2h2RqthKSjtH96lpOageOkveKtgrIavoBVF6BdpFdpCKHwSsiZ8IFP2rfM7q&#10;xPHjIEFkidXmzbN6du92Y+drVzxfPoHr559/nv70tMF3/KWtabfnzx+s9IdWi6xf/zE6S0xnE23D&#10;W29ti+gWCa2VFyqCABc1FRmVwlgSrmOMCb07SmxBhWiHoqLtN8sjgagQoBCJCuYTC8FYpplgVZOR&#10;qrKqIF6QGtAi2MFS1gjBHF2Eo0JnIHYEe2rLRfSCQItArzw8Jh9vYZzb5YSIuRjgYJGBIlCregoO&#10;cVl7rqsExEdO+466FURgM3HCuO435d4/fMgfflej1u9rrnxhxfvvFhwPsQ5BIWtv4DL+4hx9BuhO&#10;kDU2cBGxF7LkBs7VkA2W5UAoKIItnKzA4W6bYLIPQla10amoCMaS4KT4j4pIdwhqAS2CgRu5DnUS&#10;hSBck23qLhPmRgKKAGNEYnMzmBmK08VeRcdRM45FxxNdKe46xhgRrxsRK4uPHTe+sAivnegU0S5o&#10;hqLRmjVOqX7aacf6MPJSq436//NXvXYsnvJnjIi2NRkj4vzedvdn1rw/7BExz4qWJEACZgkUFGyG&#10;6bpXVmGAZviIB0IX91QqxGyOtCMBEohTAhQicdqwrBYJxJRA8e7dvXv1wMqeOLAT/bvvvRdTd1g4&#10;CZCAfwlQiPi3bTAs7mfn6BsJRCCQUbduSckeMYAWqVPnhElbREcCJEACigCFSPzcDGrHO90kXtQQ&#10;VyRYFTZhKyyf4sjMXCYnavZN/ABiTaJI4IbO12NERgrEBrwya8beS3a20x6YY6IuSkSqenvzzY/q&#10;jO0VylQkQAJRI0AhEjXUnhe0dBn2O71vzepcbDqjKwzTd/ER5tRMnFQ+ch/6wqdY7h3b0xQW5soO&#10;eZ67ywLimoBstybru2MRESd1zcw8A6uZYR1SrL0hJ8itsHCm7Gwnk2XkLeab/O1v9+AizmWTPJxE&#10;YR0OJ7VjWhIgAQqR+LkHsIkdKoPVQeqduIMM+jZkTVXsRFO3rqnNZbDuu3ZXmvhhxJo4JmB+8Su1&#10;3ZrqDlH7zmRmnrA1XWSndBvXYTqr+aU1evdujcXEHFeaGfiagPl70tfVSGDnKETip/FFOmCZkPWv&#10;ddPWSkkKtddMvcwZMkyDvzjXIZBFz/giAS8IyE54yFm7GZ4XBUmeWIk1J+dC7/JnziRAAs4JcB0R&#10;5wzt5GBmurZuWryZYqAqsAfvFa3SdVrk19/9Cfjbu1dj9I6gjwRLmYkZkqxaeSPEiqSFDcZodhUO&#10;NFNcNG3MEDPvj3/WEfF+azrzVKxajraaAPZhd8LDdcOd3rCaWU7OKAzBqEIx5oKFy7Q+yNZ3aic8&#10;fKTbDM+Gw35OwnVEtK3DdUSc36vu/sya94dCxDwrNy3NtLcNIQIXZfc7RHuEjq0gZBVrqiIERISI&#10;bJIJ/TFzervyAZ1fFUnV3/wwdsx23fZ4btbcbl5miJnP21dCxKPdSt0lZp5tBEvtTngwU5vhQdEY&#10;LmgWVohot9iFLsFAjAgR2WRO1kePwsqkrsCxkQmFyIlCZIL2q+TD+19561vfYuUYh2ZsfP19nQSS&#10;Al0dYV3EGvDo7TD03ocqxNBnGkSNgKXx+EG33ylDMFhoVXmoNsPDMvByeOQ8VAg6UTzKPCjZZp7b&#10;UI2CaVshKP6b8dPSPWkmQ9pEmQCFSJSBR6O4XcUHwoaaoiNEF8caDW9YRqISwGqql7fIFqkh8ao4&#10;gQrB38LCHd7pD8UbfSHYbW7SpBcStQWSoDywuK00ARbaT1gOrLjPCVCI+LyBzLqnFhHBoIOK8MA5&#10;hmPUIiIdOz0nsSM4wd/WbRbjQFwIhnJgiROM12za9IXZImmXkATMb5A25dHHbrq556TJU7Wc7OkP&#10;jLZgH7iioi9kfzu8dDvbyVvsW4t1RLCTHM5xBWbDhl33zDNrkSox5Qj0H+ZRCzGsdetkNRc/3+zm&#10;70k/1yKRfWOMSGxaP/JQHHoa4Vbt356EX205V/udeu1urMYIDevlrmOMETEE7twAPSJ4CmJoIOeq&#10;NtOfelKboa41uemdPdqWYkQwTKZrBXuF6lK5+8V04pLuS+0fx0Ir5VvfYuUYe0Sc3PlMSwIkUCEB&#10;+V+88LPt6159LXTTO4KLJoGly5ZjmCyaJbIsEjBPgELEPKvoWbKnMXqsWZL3BG7t1/fz/VxVzHvQ&#10;FZfw5qZ8rC8XSw9YNglUTIBCxM93x2g/O0ffSMA8gTPPOMO8MS1JgAQSigCFiB+bm7PR/Ngq9MkW&#10;AQzKIExShUzayqM8ERYFkd3sELiKTe9wRW1uJ3li9zu5ghVHtG9xRTbGQ0JdElwMu6OebSclIdzT&#10;bbynQmXVde1efbCHgbit9RNVhs9i6eSFuTPYDNlJDkxLAp4SoBDxFC8zJ4EEJQD9IctX5LTv6DxG&#10;EnIBc3FlHzssVjZjxhpgld3v5C9eWMps4sReWEoVlniuYwaN2OPAOR7n2dkN1M55qlXC7qjnsM2w&#10;fgk8wSGlw6XhwxeIeMJbbN0ne/XBSSw/jyuXX94IBlIo/MSsH/iJ61iuDeclJd849KegYDM2Q3aY&#10;ic+Tb//0W3g49bF3fe4n3QtLgELEjzcGY0T82Cr06VcCJrvr0AUiy1cgWNUhOekSUBvdYcnUgQPb&#10;4QoEB07effdf2vzxgEfXAp7reNir65AC0CJh3XCyo57JesElOADxpPo8JGFx8ZcZGbWUhJKL2BxH&#10;tBTORTmZLCWC2bChyPDYJN6wZibb1LknHuVwx52vnt94NjIfMnT9KTWmvvPO5x4VpMsWyx9gqo46&#10;QnfpGpWXj0OlwiIL13X+O+wzM8tXTJADF8UA6zzJlYp2+9Ku0aBNrivFUt1RKGphKYkXxhQiXlBl&#10;niRAAq4RmD9/vW7jOiVKunVriU9VSXi041ykCZ7i6nrTpufgHMMcrvlkMSNoEXSE6DQTnFc9JVjv&#10;BOIDHmKtFPFWXriIjyyWlljmBw+WTp/5QVn5Rorlr59+Oty5S5SWsMOyTNi9a/as9lhaHrtqzF+w&#10;FYs2aek/POa4CsFHEydtfmHF9bIOPf7ieGhkNpZxkiS337FOLobmo/KEvaRSJ/gIm6XjsNfqWPpy&#10;+LBmoVuf2svNdiquI2IbnaOEZqZru7jWhXlfzThmPjcXLd11LMhbzbkI1WFWox2m1yaPsOkdQiVa&#10;t76goucxRm3WrcvDAxsdJ3XqnAb9gRMZl9Hmj+AM9DTgGa/bOU9sQjeycVg1CQrR+gw/scwrruBk&#10;/vzBopPU/nza7foM9/9Tvqnl3Rx6+/+Tu9mgLrlkJ5uUlOQjh4a7+4tRkR/ovWieVQe7Z8AAXQst&#10;WqQrTYCP0tPLt9SQK3jYa5eaFDki237ptgZDD0dJyYEIW21IL4tt8RFaF4ikPXt/QIbRgRbqAIWI&#10;nRvdeRoz7U0houVshpjzdrGRg0PHvGtlh47ZQGE+iaUFzSILEfXIx4k8+CsSIhisOfPM38VQiIwd&#10;ezO6RrRCRIiJwzKWhKAQ80LE0oJm5lvHkmXMb7NPPvm68YVztT6fdFLln76/NzqOKSEiu42uWZ2L&#10;3b7gDN7u2fM9nu6iGNSTXvxU33ok37CxRLfbuc44tDm0QkS2MkWvDMpCBwxOxo0vwDLZEDqyoTqu&#10;iE5SG7APHXKp7L6OzUCw6Ycsty06KTrQQmvEoRlLXzoak0CiEzAfTyDbreGvQ2ToDsEy7dpMoDnU&#10;OMsNN2TJpzIug1foQIxEmWgHaxy6ZDU5HNCNuSAHCV/FS8JsCwo+FQ9102Sgw6wWZ9XefJtazTkK&#10;9ueff/o55/xOW9DN3RpFoVxVBHQAnvFQIXj2iwopb8Rl2+XxL6+3Cvam1amu9UqCPHBFp0LEOLfL&#10;eSargFIwPARjyB1oCziDTdRxBZnjBCoEueFT9Nag3wUeQvfs2fMDrr+xoQQGokLkhe4Zk4W6bkYh&#10;4jpSZkgCJJCEBcVlu7XM+vVx7oSI9HOoxzYkCDSHUhUYlMHMF3yKkAspBVfwXEfXgrzFsAv6GzD2&#10;EeqDVtA48TByWunwgEsSgqp9qUqtX/9xevpp+EjialVYK1SICojxzsOg5/zZ9ltbtSzfcvwPfzjp&#10;rsGXPDOzPJY5ai881PGM1+55jl4K9DpoHdi9+4DOHwn1wLCO7jrUAAZ0wu5aaqZGcAZpkQMyl0yk&#10;aMgO9ILInmIFm/fhChzWlQKBYqYIL2woRLygyjxJIG4JmJzShSm7MlPjwQdGYIl3hzgKC2euW/eR&#10;LMKB6bu6Z3Pv3q0xJ0Xb4QHtgie62GO3PJkuq905Tz5CVwpShe6o59BbyAtEoeKQUkQGiZzCW3SN&#10;QCRJtwcm7ooNzuGh/IUxfJbrmMEbKl8cuhea3GSbul6uixm+8Xr5f/Zffn7nY1OvdDFbk1nhiY7o&#10;EDVBZvGSbfLUx1gJDoy/1K1bHiyie6EPA8Moun4IhKy6GPyhLVEiYXFUlH9a2gl9Nibr7ooZhYgr&#10;GN3P5MqrliDTU06devWfy3fK5YsEAkoAa6qiU8S589AisiyHbsKtPLxD4yrkohyiUfBXXZET5Km7&#10;7txP5ACdpCtIRAZe6jquwEw5qa1UqOeueMVMPCWAp/uzC7eKqsB4h5oUg54JhJ2i50PiRXSvmdPb&#10;QXmoixhAeWpaDt5C07g7UIL+D9FJyFY7o1jrj+1uGOdgKUScM3Q/h/+7dP76N3Yj359+PrxqdVHL&#10;1n9zvwzmSAJRIfDue+/17tUjKkWxEBKIKgHoBky1RViGPNqhKqQjJFRDIJJDpvLKYiE4ETPElKCz&#10;BOeyJIkaQNm0qaQiWYD+FdXRIpJFfOjecyWSizPKAG9xEVegb3ARRcBDBKCo68ILY0k9e5QHmsTq&#10;xVkzsSEfITi5tPRo5WqTtG4lJycfPTw8Oo7GKmrasHbx6ljcz5oJu/u8pVkzhvdGwhpw1swJv5Op&#10;E2ROrLz89ouBhz2GbCQ41Fe+YYLPbYPWSMxsrBxLLiyM2SI/YX8+sORcwv6ssOIuEigszHUxN++y&#10;wg0fFFdtQBg16uF+/fqkpaVFTrsos8GoE5f9sFFWAiaBEOnusx/wGLaC/79KmzZ98fLLJRMnNo0h&#10;JV3RhYXfjx79z0WLroitS77rEXHxH8RYiTszLRrZt+o1H/3xx0Mqn9/97jfffjXYTLbObXwLzZJj&#10;Lt5FhkgtORaam3euOnTMsOKGBpMmT01PT8Pu89h0be/evdpt6C31iGDhDQR4aovDyu6IXdVexJwU&#10;FQ0qlrJEGE4w8WTt2g9xAhv8jaeFStkjor0rdF+lmN//Eb4gZnzDEAzGXLSZYFJuhFXODL+PZgzM&#10;OGYmH6s2jBGxSiwa9k881qZa1VQp6eSTK895pn00SmUZ0SUwfeaHp9d+AmVeePG86JYcjdLadeg0&#10;fMQDN93cE0uJtGjZWqtCrBYfdl86xJm2bfsnTIdB+Cf+YoqKrCyi3VVOVIhclGhWmOk2fLHqDO3j&#10;m4AXS6okp1Y9UTCd8LYintAcap6LnEx4vD3cE3utn3HQIhQifmzEW/pc8L+fhsya0W7unA4/Hrj3&#10;umuP7z3hR3fpk3UCEye//Zfb137zzf+QdMuWL0+qHn5LNusZe57C5C/1mtUrZdM7OcQt2Y+3fJWz&#10;zOMbwRh6bLgvHabDYCeXvXv1yzFhiiz6QlRy9IVIpwhfJOAdAcgOrfKwp0K8c8+fOVOI+LNdyr26&#10;tf+Ft/S+wL/+0TMHBB4c+aY29f/+d3j0w8f3x3KQsd+THiwtw6EVJc49DrtuKbLFfniyT696yd5y&#10;zktkDvFKwKMlVbRypKz0l8xMswunajl75JsfmpIxIrFphVgNxRnWNm4c47Z2hm3t2GC0jRxEhahX&#10;tdRkOTfcYCV0XzoV/IHuEFkRRF5qMxcYQHao1c9UrElR0az4kCOMEdHdgW5/683c4Sfcz+V3cukv&#10;+AvlgRP5q30rBtrrIV+iY9+IiF+uSI5ppw5Z/YbG6vefQsRqS7ljH6v2NvSejhki0hnYI4YZ2pin&#10;rc1q2NBLJ453M3bdnmNWq2/JHoMyWiGiVAh+Vg1nzYQVIlh4FA4sXrxRu9aqVojgU+3IDqQJksRw&#10;0xlLuAyNKUQiILJ3/0sQBvoe8Fd7btgWIZJIL0TEQHQJfJNOEXlr8mXGN4fB7/agmfQ/ghmHZpwz&#10;ZA4kYJnAXYP/T5umSpVK7qoQyw6ZTmAyRiRCftAfcugiSEy7cIJh2I3ixAK75SFGhNGp9sAylRMC&#10;2m4Pq4LDSbkBTUshEtCGo9vBJjB5YuuxD19+yilVUI169Wr+78cwW7IFu4bhvIfyEP2B5YtUBKvz&#10;aqI7BPu5hOaDiBCM2mDfFudFMIcEIeBiHIautwNvtVd0b83gddE3M8VF04ZCJJq0WRYJHCfwwP1Z&#10;P3x3D97v/PdtKSmB+SY6/DW0pz9C96XD+At6O9TucWqLO92ucogdQbyqbCCHA6EhcTMuw+8SCcQN&#10;gcD8/MUNcVaEBEjAKgHtfnWSVu2BpzatrWifOe0WdLpte626QXsSIAEvCFCIeEGVeZIACZAACZAA&#10;CZgiQCFiChONSIAESIAESIAEvCBAIeIFVeZJAiRAAiRAAiRgigCFiClMNCIBEiABEiABLYHWbRZj&#10;3Y56mTPURZzjCq6rK9i7DlfwF1fkHMfw4e9u3/GNnGuTJyxeLmgWm6aP1boxhrV11zG3Fzo0dL9C&#10;AyerDUYu1SExhwsQRfDNoWP2WZtIaWn3XRP5JagJFzSL4f0/Z+6WtLRT2+bUg+zodlOjfn2bjMrL&#10;z+1yXsMGp0FbzJzeDh/BBjtPY/s6SJDmWXXEBj737HVW/Yx6ON+0qWT9a91cvH0d/p7E6keDQsTF&#10;e8BCVrFqb0MXXXTM4VdC56pDx9x1RutbvDpmeKs4MaAQcUJPpaUQiaEQQZcGNAccgJ7IanYWZIe6&#10;AtkxdMil+BQaZfiwZvLR7Xesg+ZQQmTsmO3p6TXyRmW7cieoTBz+0Dn8NbNdFw7N2EbHhCRAAiRA&#10;AglKQFQIFAb+Qmrgr1xZu24XOj/k/I0NJeojnCtSmZnLYOO6CgluS1CIBLft6DkJkAAJkEDMCGDk&#10;pVHjOQ+PyYf4ECfQ4dGuw7L+A14RgRL2BXtc37P3h5j57b+CKUT81yb0iARIgARIwPcEEPOB4LMr&#10;WqUvXbZdnEUnB65kZNRYtvzTitx/aGT2mjXtIUdkmIYvEKAQ4W1AAiTgIYF2HTpNmhxmIxgPi2TW&#10;GgJLly3Hpsc48t8qIBgvCCAKRJftAyOy5Ao0inSW4C/OlVlm5qnbtvaDFkGfihcuBS5PCpHANRkd&#10;JoHAEIAKWbvu1cC4G4+OvrkpH/v7LPnbs2PHjY/H+sW+TgWb9yHgQ+sHZsogfBVXMJtGOkvwF+da&#10;GwSRzJ7VHoM47Bdhj0jsb+J49eDeIa+jauc1euah0ZvitY6slyGBNatXDrztVkMzGnhEYOfOXdOf&#10;ehKZN73kkrPPLg+o5MstArKIiKxQgDEa/JVFRHBAl0iMKq7v3n1A2WA2DXpBcGAdEXwKFYK/eKtd&#10;d8Qt94KVTyB7RNQdoLQkIoO4LIx/7rxrr1/x6OPvwZ/PPvvPmLFv9ei10j++0RMSSBwCSnxMefQx&#10;USR8uUUAc3ERDoJDTX7ZVThQrogukZeYYSkRnOOvGEyc2BRv5RyHu0uJuFXBaOYTSCGCZuvdqzH6&#10;tdQdMHnKO9GkxrIiE/jHyn9rDZYsPRbJRW4kQALRJ4AAkRkznxl0+53RL5olkoAZAoEUIrqKIQ4I&#10;K8OYqS1tDAlggrv0Ljo5yspOKOfIkbJ9+zhXzZA9DUjAEwISIwIt4knuzJQEHBOIByGCOCAsrOsY&#10;RfQyQPh6ZmYD/Jviz/9RVIeh7ZNKlU64r6pWqXTWWdWjx5clkQAJnEiga26X+vXPJhUS8CeBwAsR&#10;hIlgMV1/wq3Iq4KCzYWFO/BvSryO2t591yWq7slJSSMfbB6sBqK3PiTQrl1ecvK1OCZNegEHPMzM&#10;vA1vBw2aefxm+9Ug7BHDGinP4Zi4AZ/FSeW8vEWNpFLaQ1tB27VA1Gpm/fq2kzMhCXhKIPBCBHRk&#10;Md2gvNAdMnzEA61btw2Kwzb8nDzxilde7oKEN3dr9ObG7g/cf2xWvY2smCTQBNDnhxEB3PAOlxLB&#10;sxwcyspexIGT4cMX7Nz5ZWHhzCVL7p0xY83SpcdmZuHTgQPbKTM5wVG/fm082pEk+jAhLM4+u5a4&#10;AW9Fi0yfftvEib1w4ERcEs9Ro8zMM3BeVDQLPsuJE5/VIiI57TtiBpOTrJiWBLwjEGwhgtVgMPcJ&#10;0QxYZ7e4+NgsKe9guZLzmWecgb6Qrl27YGjGlQz9mUm7duX9wIue7ZTd/IQZ9v70ll6ZJ/DlD0dx&#10;iL32PGwO6PPD3Y5j2NB7zRehs4TOWLv2wzVrRsn1YcOuwyNc2eD8ppumRhYZeMDjuT5lSnk/SjRf&#10;0nOj1EbXri3atv1T5B4OVU3xEyJGJQ/1fHRSkixWVlGlMCIj/As/ixQwbqlNowmQZSUIgeAJEUzT&#10;ldXosrLOkhV2cWCVOqyq691W7y7eDTKh7tZb+04cP87hv4kuesWsSMC3BObPX4/eAq170CJ4QsuV&#10;rKzzoEUMxy/Gjr153bqPolzH9es/zsm5UFto69YXuOvGwdIyHCJH4vt/myi3HYuLJoHgCZFWLdOx&#10;DgymyQRrRCa0UW/ofH3x7t3RbGyWleAEnMyEUmlr/3YSjl/fVqv925NwqKeg+RMJ1lYH/rM3/1JR&#10;FKoXBLqksHC/dD9EeBUVfWG+FI8s09NP88INkSNaRWK+LTTtWL42V63qKTg8qj6zJYGwBIJ3w8ma&#10;MLoNlCFKsJhM4No4o27dwPlMhwNNwPZMqHAJy/v87R0SrK0OQyGiHXnBOAsGODZtGq86RdAi69bl&#10;IXAkP39HhNbB6Iwf2q4iNzIyjvXx2HayWipCw8tf9hrFdrlMSAIOCQRPiDissH+SI47PycC5fypC&#10;TxKKQPTjCTCcgRiRyFEgECUIBe3d+4mK2uLBB/+mGyWJQquFDsRgmEncQNdIcfEJwbO6t+bdg/6Q&#10;Q+kP82nFMvptatVD2sc3AQqRaLcvtgFDXyi6ph98YES0y2Z5JBBAAhh5QS9C/foDIvuOUFA848Pq&#10;FYzmYEAkQtSnR1TgOXJW8SsYPIKiEjeaNj0H831UFw6mBXXr1tKGG070h43imIQEvCBAIeIF1Qrz&#10;xH8eC5a9VB7EXrjjjxdcpmYfRNUJFkYCDghoYwiiFk+A4RjEq6rVNdD/kZ3dAM91zJdp0WKEmr4r&#10;z3hoEZklq+xxLvN+o/+C5+IPjmeeWavcQBUwugTn5SP0naBG4h7UCVQXlJNad6Qit0f/OgrjvFIx&#10;aVPnbjOHuCFAIRI3TcmKkEA8E4DIUOuCiOBAf4NcQV+Iqjmmv6p1O5Q91EAM0cAl8UTnBpSH8lD6&#10;TuSlvR5Dt1k0CUSNQPmwosPCiop31c9wbYNpROMbzsJNTq3q0Gcvkx+LFzMqAv/M+PRlyN+k32aa&#10;0mRWMHN4m7nrjNbtADnmHQTz7SiWOmh5qdVGxajHwqrnvrLPS752lOMfcFUje7eHw/vfO56+dcz5&#10;r1kEaPYaUWUYK2hBFSJlpb8Y3sE6pq+9lvLy6pSXV6Xs35985hllWFfszDOT8LdataT9nyd9vj8Z&#10;Bz469EtSx45Hry4/jtSsaViI3gAiyYZvlovxLIGLN6LDr4Suig4dc9cZChGHNyCFiEOAkpxCJAJG&#10;h78YrjRQRZl455vDHzrvHIvMM/6HZtauS+nVJ/X3f6gycnSl008vW7H88E/f//Lvzw69ueHw0sWH&#10;H5taOn5c6fx5pevWHP5ky6Fvv/rl3/86dFWboyv+nnJ67aptO1R+anolF+9IbXR6vT82fHdrkYuZ&#10;MysSIAESIAESCByBeBYiW7dWu/6GyoPvTr20admH7x/enH/4gRFHmjQ5cYv6kBarXaus7y1HXlhx&#10;+McDvwzof+TVV1POb1Jl8RKXQb388uriXTsDd7vQYRIgARIgARJwl4DLz1d3nbOd267i5P4DUvv2&#10;TWuRffTTbYcGDTySnm6gP0LLqlo16frrjr70wuGJ40ufnlGpZevK6Fyx7ZIkVNHp7733PnblPu1k&#10;pxk69IfJSYAESIAESCC2BOLwQbh0Wcq5DarU+kPSxo1Fd991xDnfjh2OvvXm4b59jqJzZejwVOcZ&#10;YimzvLyHnOfDHEiABEiABEgg6ATiTYg8Mr7SsPtSX11zeOyY0t/85tgeoa40Us8eR95751BhYXLn&#10;Gyv/9JP9LPPfKri8Rbb99ExJAiRAAiRAAnFEIK5mzfTtn1q0M3nh/NK0tPKBGI8CgO8dmvr6+pSF&#10;8w83bhxmuMdw1gx23MXK7vCtbduO615ZJZvx+uflIjSH8ds6Jg4dc9cZrW8Bcsw7CFZv4NBZM1Zz&#10;oL0Q4PTdiu4Eh19MT28w73xz+B33zrHIPONHiOS0qwz9MXd2qaqwd0ynz6h034jUN9YfuvgivRaJ&#10;LER27txV/5xj6yeKn5s2rs9unuXpTW8pcxehOfxKUIhYarhQ49CmdLdFnLjn4m3mxA0z0NzN33Zu&#10;USBm7/aIgmP2oPnWMVTHO9/sNWIUHpqRGzFOhmYGDkqtVesEFWLv3jWZCtGvU6eU9uxV+bvvTKY4&#10;Zob+D9mYCku8I1i16F87fKVCrFWG1iTgEoE5c7fgBxTH9h3fSJaj8vLlSuiBj3Q2SC5X+vRdJfZr&#10;1+2SK63bLFY518ucoc1NpXKpEsyGBEjAJoF4ECKTp1b6eGvys/OP94XYhGElWf9+R/7c6WiPXpWt&#10;JKItCZBAGAL9+jbBer4ZGTU6dnpOPs4blT17Vvs1q3NxvXevxjjHCY5tW/tp08tFJMdFiJjmWXXk&#10;Stuc8hFPyJHhw5rJlYYNTttVOPCKVumSJzLsP+AVpVfYKiRAAjEkEHgh8vcXUh59tBJUSLLJpdXd&#10;gz3+EcTDJt11j4V5NNoFzd56/5OTT6/rnjv+ymno8DfgUMPzZ49++Nj/r/7yj974j0Crlun1Mmqg&#10;VyOCa9AT0CgwQL/Iw2PytcaTp7wDbaH6S2AzcdLmdh2Whe35gHaB7inYvM9/GGLj0Q1dXkDBFzed&#10;/9JL/46NByw1gQkEW4hgZOSWfpWhQurXt7xMiCuNvnDB4fz8lGXLg43RFRTaTK7r/PcpU9/BlR2f&#10;fpv3cH7PPi+7XgQzjEsC61/rNn/B1oo6KtDnoXRGbpfz0LGxe/cBDL4IiqFDLsWVZxduVerkqWk5&#10;uKJTJ2KMIoqLD2Q1OysuMVqt1B/Pm7Xi758h1QcffHFt5xVoAqs50J4EnBAIdrAqZur+/HPSU0+G&#10;H5TxLiBIS/wfK1NGjkrd8sEhufjrhnxmOmdGO2k279IWFuY638IwpfKEMo0yrFQpufSX4Q59dtia&#10;DmO4IjgfIMe8g2C1ccNCg4CYN7cjOjAgHSAgcJKWdioGWXBdPRofGpktPSLqBSGC8RcZi5EXYkFW&#10;rbwRfSfqiqo4jN/YUCLXQ7PCRYetaZWDeXvvHHvu+U+7dH1R68mZZ1bfV/IXk75555hJByoy861j&#10;nt5mDr/jsYKWjKhJh+3tbvLMzGV4FkbOMzPzvMLCT0tKquTk1MOqZbVqRTU6JNS3fv3qtGr1U/fu&#10;/8VH4pu7TKKZG/h7UVx+fqfatU/yImeTeZq5r0xm5a5ZNB2LZlk2KA0f/u7EiU2RECf79v305z/X&#10;PeOMk1q0qI23F198WpcuZxcWfr9qVcngwedrM1++vHyrBHyqLj7xxCcXXXQaEqoryKF///MyM0/t&#10;3v2NAQMaaD+y4aefk7jy/a1SJWX79hv9XE36VhEBn3/HK3I7wD0iWDWkTh0EtVWoQqIm7t4qSMm9&#10;KbW46FBqanmPSITddxEjgpZo/n/nFxXt/OK/P+Mci7776kvlCrTUqhOPHDneJVKlSqVffh7qsJoO&#10;HXP4j0IE5wPkmHcQrDZuhB4RyQq9GogXka4O9IggClUiUkNfquNEfYThGwzcaHtEpK8FBqHdJ7oM&#10;HbamVQ7m7U06ZqOJX32tOKfdUq0nZ9erWfTv20z6ZtIxk7m5aOZbx1BH73yzcQNomXvnWOSW9ddT&#10;0Pxd+O67yatXp9x/X4z7QsTh5llHr7zi6PgJZvfpxTpmfuuIMk/ejOXgO/5Pa/bg/T5aKMWM/7SJ&#10;OQGMragxFJ0z0CjaK4uXbNOOyyCOpKTkgFaFIBwkPb1GzGvkWweuapPRvHkd5V7VqpWWL7vWt96K&#10;Y3mp1XBsyBsjb7/esUOuaI9FmQ3kraqLvH0i81xdqgVt2sqVonWvis1LfftXREBblphpr+AcV+CY&#10;5PNin36hjm0c+4jyTfkDr8Tyg7nztJ4s69wlNAexiadXUIXIiy9VuuWWo9iXzievgQOPLn/eWIig&#10;/+Onr3fLaqp5I+7CuU/8d9eNqVOufPml8q7drl0bblzfbeSDzd3Nn7lZIqCdq6U9t5SJ18b4Tw6B&#10;IEpkQEkghgOFog8D1xE1opYAweQaXFdvEd+Kt9AfcgUTgKXzA/pDrmDujISVIHOIm4rm0Xhdwcj5&#10;qzVOUBEVbCuVUmurIAe1vIq7i6Dkb+z++KNtkP+A/hf+eODeiy86PqoVWywVlY71ZFuOfGDjmHGQ&#10;DrA5vUEDXLmwVw/8HbT1w5oZdXHSvXCHXJRMIA7wFsfgwvKwXLy2LX9ervR6ba1c2bP5bblyzdzZ&#10;YYtGcdMb/6n76pVi9t3uEmgRKb28dUoP4hwnrUaN7DRrBszSs5vjRNxQJw07X3flvNkZrVpKJrCH&#10;EoJXuIIkF/Xtgyv1c65CRVDH1mPzpF5Irk782ShOvAqqEHl5dcrVHdzcSsYJRKS97NKjP3yftG27&#10;cZiqqJD33/8ndpzx2/ruDiFok3fsWB9vlyz68+WXlz82+CKByARktQ8s9aHMoB7Q1QGdIR+pQ3SG&#10;eiv2EC66HJBWrohSwQuZa9cd8U+LQG307NFYfIOQ2rCxPJwW+qNR4zmhTnpUhcF3lvdizpzRLjU1&#10;MA8FPKcXdegUuR2VpIBqQdeC9FjghRO5opJDZOCK6i8Jm+3Lg25HoVAJ8mmHaY9/tGChiKGwL6gK&#10;ERbqBX9ErKhXixH3FW/YWFEOMNapotA8/XMn2/YkMPecroYHDiQ1a+YjIQL3OnY8umqVKZ7YbqZr&#10;1+433dwTK77bbjkmJAGTBNAPp0KRtOcmk9PMUwLo5MAya2oqENSSdPmItNIWHbp0iqeO+T/zRl1u&#10;QCdBhGEU9RFkR3kfyeqV6M9QukG6GZQ6OTWtDq406dFdq060EJDJd8W705pdpi5CJaD3Bf0oTlht&#10;XbIUfSFOcoiDtKYenD6sZ0c/dYcIn6s7Hn3ZnBDBpneyxPvzK/7uQ7Z0KV4JjE4aHa9VC269sPBJ&#10;ixYn9BpKl0/oK3TplODW2i3P0VuAPgldzATkAsQE4jDwkRQknRDoyYAWyZ80RV1B7wK0SMGUR9UV&#10;jKqgz0NFnxj6WTMj40DJsQnhhsZaA/SCSPAHTtTYkKUc4sk4qEIET32HzYDF0ObNr3T7nande6Y+&#10;9nild98zHlWJXGL7dke3fGyB59iH+VRw2IZMbopAIGJETNUkTo3S6lQ3UzOJwJWRJi5Or4hBW6wc&#10;MFCNueC6ihFRASLKWI2qqCvQIgj10PJHR4slbVEjPfzoM7pYIjSrihGJsH/yqZgXmhgvCw9OXwFp&#10;coGjpVSfez6lcZMq699IxpKsV15ZtnNnctv2VR4abWGx9rA0zjvXgldvbsrPymrmK6rx5wyfwfHX&#10;pqxRt5sa7dnzPTkIAWgL9GGsvuOuUCBhY05r1tXrhtArYbVF6EAM1A/6M2SwBupHK4a+37vXagPB&#10;jQN7jqf6XnNuNavA2QdPiMiSnWecYeGRr2uV1a+kDBmaOvuZ0oULSu8efKRPryPTniz9ZMuhzz5L&#10;HjLMkRYx41XmuQ2TU6tlZjZAsCq33g3cFyaIDjNGxM+thogQzEDWeohZM9qZMmGdx5qzfq5UlH3D&#10;eEpFJWLURjvOgvPzc7tojRFHkjXkHu0VaJqKMrx6+lNqqg6SLO50LTpdpJclo+XlSgwhDGX3pnxd&#10;UKohk7SsLHTtKDPE4eoCXQ1zCK5B8ITI55+Xj6GkOHD87ntTH51a2q7tCYM7Z51VNmvG4aXLUtas&#10;tZ/1mWcayCP8g4697spKDyJG5IoON8j6Znx5R4DPYO/YMmdXCCAiBJOK1R46mJeLVU+066CElqJb&#10;OsUVNwKRierghHpocM8DR+ucqyJPMYEFVZDptSpGBBEYeLRjqEUt7AEb0Q3IQUI08PgXxYA5tHIl&#10;e9iQimjIrFpIBLFEZKvqdJETuQ4DbdgHcka0CjwRSQRt9Hqf/uhK0c3QgexA145aNQRDTsoNJERy&#10;ZKKWPAlEe5l3Mngrq77/fvIll1WJsHqpqnzYReLWv5EyKq/Spg2HwzKaMrXS3n3Jjz9qc520seMq&#10;Yd8Zw5VV8XSEb6f8vnzr3bhcWVXYOlzjT9dADpf8w9c7wlis+S9MqKVDx9ylpHUv1DHvIFgF6BCa&#10;1eLM28fKMdwG4mTvXo1VsKq6uG1rv6q/+UEt366bTaOtnZPbyV7aaBKT/9zkN1N7HrZ9o+mY+RtM&#10;LL3zzV4jRn5oWq2dDfvgCRFsMnfNdZVtC5HJUyvt25v8+GPhpUZkmWLId+5fK/W7FYM7ZuJeRxvm&#10;FhMDVza9848QUb9WeAbf5s2a+g5/Uxz+cES4SShEbHyDHLamjRJNJjHpmJPbyV5ak46ZrKaLZr51&#10;jEIktJWDJ0RWYSmzP9sXIk9Oq7T/i+Tx4zwUIrZFkotfQttZ2fsxCluci1nZ/upSiGibJi57RNyt&#10;lG+fXiYdc/ilU30wtn9AopMwQp+QW//cY+xGzf6VPBEOUtGKq1ZrbbI1rWYLe4c3gHeORa5L8ITI&#10;Bx8mX3yJ/aGZNzakYADl9Vc9GZoZM67SQyaGZmr/tnwfWn9ueufwPtbebS5mZVuIKH/cfVxpq+nw&#10;q+supciOeQfB6i+mQ2jeqSsXHbPKJLK9Sce8u50qcs+kY67Q4NCMIUaHN0A0W1NbF/uBmYZEPDI4&#10;w9k2CFe0OrpvX/KKv4ep+H+/S3r8yUpYDsS25/t/DaQ1fEmwqqEZDUiABBKKAPbuTqj6srIkIAQC&#10;KEQcTNyVOmPKDCbO6GbHIEZ1wG2Vu+YebZtjX4h8vt9AiGgncSyY+Rj2veONSAIkQAIVEaA00ZLh&#10;JLh4/aYET4hIS+wz1/cQttk6tD86dXJp/wGpPXqVr6kq66tifbMG55VNmWRzvowUtN9IiGj9SU9P&#10;y6hbPnGGLxIgAUsEKtoNxFImNCYBEvAJgaAKkS1bTA2CVET5xhuOYgWz1leUFe1MvqVfKtZXXffK&#10;obzRjlQIyvr0MwteYWXVGzpf75P7gG4EmoBae0B7gr02dNdRx7CWoRcDTYPOkwAJBItAUIWIye3l&#10;IjRGjRpJfXofeerJcvGB9VUvucT+Uq1SyitrUppcYHZYZ8+ePegOOfvsesG6XeitPwlgiZTQo3th&#10;+Y6j9g5/VpNekQAJxCWBoAoRTOL1W3tAG5nfiu+hhx7GHrx+qwL9IQESIAESIIEoE/Dd49xk/dGf&#10;sXmzv5yHEOlobk/gdh06PfzwQ6jppMlTd+7cZbLKNCMB/xNQa2ljLWqst41D1tLWrmaNj0KHjWR4&#10;SLttmK6yjAvxf+vTQxKwR8Bfz3Lzdbi6w9GX/dQp8vbbKaeemtSoofH4Dna8W7vu1SuuyMHJ+jc2&#10;cHTGfKPT0gwBFfBR0cO+ojARM5lHtoEKwZZgMhiEDTuw4wZ2E8UaUNieA9t/QJFIcmzDUb/zdWKG&#10;PUvxqZxjY3RsFKJ2D3HuD3MgARIIBIGgCpFrrzky968pBw/6BfL0mSldbjhi6A0W5ME6ZrKOCE4W&#10;LHvJMElADUbcvwGen3/BnLGPFHhaBfPRl2YsPXU1OpmroBCrMSIO3UNnBlSI2qkL24Npd+3Cbl5Y&#10;pxLbfUUoBQIFWiR/0hSHnuiSq53ScF177m4p2tyiX6KuatGppncAmXOiEQiqEGnatKxjh6PjJ2Bj&#10;l9i/3norBZvUjLjPWIjE3teoeND5xhcmTHobRW3b/s3Ih97sfcsq74q1F4xZUSrv/Iz7nLctfx7d&#10;G7K1qbxwrt3HHLpEu8t5WCDoR8GupHHPihUkARLQEgiqEEEd7r/vyCMTKmGZ1Ji3KNyAM6kmRFGC&#10;LMjzwoufaRtl0d8+iXkb0YEoE1DbrKteEOgS7NZhZh9zFSniSlxI9L900S8RjRuTQqN8U7G4eCUQ&#10;vL1m0BJYbVA2lht2X+pPPyU9PS38+h8ml81Xudlr45f+kfLQ6NQtHxyS5L+uhGhGG422V1zYVGa2&#10;gDJZnEe7Xu3d/Zezzqpu0oewZiZb00kR9tI6dMzh3hARfIZjCBOJXCn0DNmrdWgqFSCiPsIVnLca&#10;NRLCAv0lOMFbRK026dF97/bt3ZctkbfdVr54eoNjfiJABJElyivt5jgRzk1WYXSSm186c4WaLPF4&#10;bJluy8wTV1Y19cPi4q+BmTo6vP/NFGHPxreOoTre+ebw98Q7xyI3YrCFyHffJWXUr/rc0sNXXRVm&#10;AQ+TTJ0IkV9+ScpqUWXYkNLcLscciJyb2rQJvp3y+/JlVfF/jL2vmUrl8M7TlW4SWmSfU6tOPHLk&#10;+G9rlSqVfvl5qMNqGjrm5L9nJ89jQ8cMvoGpEzx6cjh0zGp7iYboNGuGGo4JK0QgShCRWuuyS2/L&#10;Lx+C0QkR6S9BsEho6WZESVifo79TmqUStT6H/nqoK4atabtQqw3txS+GQx/CJjck5kWhJvP0zjeH&#10;jwPvHItMxulT0CR3j8xq1kz665zDPXqnFhWZ+V/BfS969KrcIvuoUiHuFxDMHO+4/f+0jt8/olkU&#10;6uEkWCQK7sV9ETLygiiQyNNe0PkBsfLl2++EAoEKQYBIh2mPxz0rVpAESEBLINhCBDW5/rqj995z&#10;pGfv1DLjmbMuN/1996di2s7jj1pYGD5BxnEfm3rlCyvKV6/vcsN5r63rOmpktsvomZ0vCWCmLkQG&#10;+kVkgtKWhYswHANdgi4QTKhR03fRZYIeEdQANpjWi0/FHioEalIN07hVxeh/6aJfIljFpFC32oj5&#10;JDiBwAsRtN/Qe49ccEEZtEg023L2nEorX055dv7haBYaoLKuveYceLts6bVXts4IkNtx7Kqavexp&#10;HSEyVNfU4MLymGX0lMgVyBRV9FWL5uM8tBPLU9+YOQmQgD8JxIMQAdkZT5d+9VVy335R0iJPT690&#10;79DUhfMPY2yILx8SSJAlQyyRV099S6n8Y+wkjsc/taAnJEACoQTiRIigYmtfOZycktTqysole7yN&#10;F4EEmTO30ltvHrrooqiPBvEWNkfATLyIuZxoRQIkQAIk4C2B+BEi4DTnmdKcq45mX155w0ZP6vXD&#10;D0nXda5cXJyc/+ahxo2pQry9NZm7DQKYhCK9QVi94+MnpiEHeSsTWPDCpJWKuovMrPBhwyUmIQES&#10;IIHIBDx5YMcQOhYWmzShNKdd5QdHpv7vf27W7tmFlS65rMofM8tWPHf45JNjWEUWTQLhCUCFZLS8&#10;XHqD9hQUfDxtOuxwjuXVESsqk1kQCoormN6Cv1jqFEuqiz02fEGsqHZrOlImARIggegQcPNRHR2P&#10;DUvpmnv0XzsOffV1UsuW9R97vJKhvaHBqtUpzS+v/Nf5KU8+XjppooU5MoY50yAKBLQdAFEoLlZF&#10;SJ+HCgjFCTaWU85Ai2AySwTfIFBka7rI28HEqna6chkv4pOGoBsk4AqBOBQi4JKRUfbMzNK//nVP&#10;/lsp5zWq8vSMSrt3Ww4cwdTcFX9Puea6ypime/ugIxteP4xxH1egM5NoEtDGi0Sz3CiXhbmyWLFU&#10;W2iziY+ot4263IBeEDWBNqxv0CKwQVdKlD1ncREI6BZaJSsSiEsC8SlEpKnOP/8ghlGefKz0vfeS&#10;L25auVl25XGPVPpoi4Ei+eKLZMSiIhakes2qmKML8bH1o0M3daUEicv7P24rhX4grO+uXW0WfSSG&#10;+98Cx3e7S+IWiu8rRtnh+yaig54QiGchIsByco7O/2vpN18eGpN35Otvkm/MrXzyqVUzz61yeavK&#10;uTdVvvve8hm/vfqkIqzk/CZVfv+Hqn88r8rr61M6X3/06y9+WbP68F8GcU9dT+481zNVQzAIhsA4&#10;hYrKVGMNuB7fcZoHSo5rCPQDnVLnLIy2aDnL/rdqS7mwTVCzbrrrTcMMSYAESCACgaAKEWzBYHhk&#10;Zp6ntbmqbeUnnqxUWJj8889JWBJ+U37K8udSHn+iPIgEgaivvpaybVvyf/6T9OOPSUuXpfTolfrb&#10;04yLCPWB/9PE5PsGhYEwCBmFyZ80BeMUKipTPXqxshYezGIWf3GaCFNFh0dk+CCA6q++466wZhAo&#10;yCEtKysmLWi70PiIF8EWIWvX7QoLYVRePj7NzFyGv3L06bvKNi4mJAEfEgikEMHD3sxRWPipGTNs&#10;lmvGzKSND9s47l1C6ANmf8jmruX9W6+txVNZ1RqP3sWdro0AIVhxmhVVRMJUDae9KEq6fGQvOmBU&#10;W9bF/W3jnwpG3vI6b1T27FntO3euh80R5fCP5/SEBFwhEEgh4krNmUncEMD/8Y1v6qqtjnY1cTx6&#10;a2ZkqIU0wtY6PuI00TeAmqrhp7Ovuwb1gkrD3F2IDLUXnewqhxErzKPBlF2xhwEiVcNuexs394lv&#10;KwJtkZFRw7x78+Z2NG9MSxLwPwEKEf+3ET20QECFhmj7BvDoVQtpRMgrDuI0oSTULKELBt+BykKT&#10;yRWMy0jdoU5wUbspTOheMBaI09RVAnPmbkEHCYZjWrdZjBO81WaP4RvdFVcLZ2YkEBsCFCKx4c5S&#10;3SXw/d696ikrQQOy45q6KLvCRi6UcZruNgpzs0GgX98mvXs1fnhM/vBhzTAi81bBsRt7xYpd0CXt&#10;OiyzkSeTkIDPCVCI+LyB6J4xAUQ2IDo1sh06ADD0EGdxmsZoaBFMAg+NzG6bUw++7959QGogMSJr&#10;VucGs0L0mgQiEaAQ4f0ReAIYecGSoIZbpWA84rvi4tDaMk4z8HdAwlQA6gRdJglTXVY0UQhQiCRK&#10;S8dxPWWmLkSGitPEQAzqC2mCOFZcVCtnXD39KVxnnGYc3wysGgmQQOAIYOZq+YC6k1dR8a76GeW9&#10;iK68MA7q1vw0k44lp1ZzDsFq3U36ZiZbF4mhuERwzAxV8zYOibnbfFq3HTpmnoANS9/6FhPH6mXO&#10;KC4uH4LByMuePd/3H/AKzjE6g0gRLdsrWqWvf62bDdqeJokJMTM18q1j7v7M6lA4/D2JFTT2iJi5&#10;pWlDAiRAAl4R2FU4UBYIkZEXOcfyIWrhEJwUFub6UIV4RYT5JhiBxBUiX/5wFIc0t/Y8wW4AVpcE&#10;SIAESIAEYkkg/oVI12492nXoFHrEkjrLJgESIAESIAES+JVAcmHhDl+hwJYK0fcH3Z7RL9StEkHM&#10;n/771jG3yLuSDym5gpGZkAAJgEBAf098F6zq4s0kcTfffvufHZ9+mt1cv5VX/lsFoRddLD1yVi7G&#10;BEXeqCJqNQpbkFtxx8jcRWLuMnHomMPgsgh1ceiYu5R0ufnWNzpmtd1JzCoxT3/NHP6exKo141+I&#10;VHSXSIBIrerlg1Pacxt3lY0ksWpvQ1fpmCEid5+pDn84KESstlfU/kOgY+4SsJqbb3/KKERCmzL+&#10;Y0Ss3r60JwESIAESIAESiBqBxBUi6AuR7hDpF1HnUUPPgkiABEiABEiABIIqRNChjQMLAYVtQnyE&#10;bSq1H+Gtst++4xtJji0udTbY8VJdkd0vccAeF1UqeYtXn76rxKCi2yjUDd5wJEACJEACJEACWgKB&#10;FCIQELLUDxYCCm3OUGUAe+xauW1rP7GfPOUdpMVb3cKFEydtVrlBuGD3SymlYYPTcL1jp+eQBAdO&#10;8BYGzbPq4FNslakTNJKJn2NI+R0gARIgARIgAZ8QCKQQgYBQHRWhHCEOMjJqaCUF7JWewPWhQy7F&#10;X8gLLJmszObM3dKixfG3ECXQLrgoBpAd9TJqIAmOVi3T8TYtrbrsPgU5klanuqEbPmlvukECJEAC&#10;JEACviIQPCGCkRHZDrtR4zm68ZewZJcu245OC+0gi/RwoBvjqWk5KslbBXuzmp2l3uIjlIJNH6S3&#10;o2DzPiVT0tNr4K1kghcScj9MX93TdIYESIAESCBABIInREQBYFMGaBHtYEpF0DdsLIF0gKrAJlK3&#10;37FOzBD/gW4SGWTBC9Ee8+Z21OYgpSCVbvhGayNxJ/MXbFUdJwFqeLpKAiRAAiRAAn4gEDwhoqhB&#10;i5ghiG0tsX0ULHO7nPfGhhJJgu2jEO2BjyAm0MWC4ZWKskJviopO1dnAAYkRWbxkmxlPaEMCJEAC&#10;JEACJKAjEGAhgprUrVseC4K5MzLyEnakBvEioiTQyaGNHcFbaAhcX7b8UwzBIDmCQqBUQmfiwBKj&#10;Nps2HRMxONEO4kjEiaEbvPNIgARIgARIgARCCQRYiCB6o2tuQ1RJu4l2aA179miMaTK4jgEUxJlq&#10;DTBqg14Ntd02xnoQvqqdiQNlg2EdJIHZruIDEDQ4cKLtjCkoOBY+EtkN3nwkQAIkQAIkQALxIESg&#10;P9TqHWFHZ9ClgTEXdG9s2vQFKgydsXv3ASQZN74AgSBqORBcWbXyxrD3hAR/4EAMigzr4DVzejuE&#10;x+KQVGoREQSrKhttbsoNMxG1vDVJgARIgARIIDEJJO5eM7Ftb9/ug0DHrN4YDolxrxmrwD21d9ia&#10;3vlGx6yy9S0xVMQ73xz+nnjnWOTmoxCxenu7Yx+r9jb0no4ZItIZOCTGhe+sAqc9CZBABAJO9jx3&#10;+Gtmu10oRGyjc5QwVu1t6DQdM0TkrhCxWpx5e982paf/EZrnE9bSt9DomNWW9S0x3v+hTRngYFWr&#10;9yXtSYAESIAESIAE/EaAQsRvLUJ/SIAESIAESCCBCFCIJFBjs6okQAIkQAIk4DcCFCJ+axH6QwIk&#10;QAIkQAIJRIBCJIEam1UlARIgARIgAb8RoBDxW4vQHxIgARIgARJIIAIUIgnU2KwqCZAACZAACfiN&#10;AIWI31qE/pAACZAACZBAAhGgEEmgxmZVSYAESIAESMBvBChE/NYi9IcESIAESIAEEogAhUgCNTar&#10;SgIkQAIkQAJ+I0Ah4rcWoT8kQAIkQAIkkEAEKEQSqLFZVRIgARIgARLwGwEKEb+1CP0hARIgARIg&#10;gQQiQCGSQI3NqpIACZAACZCA3whQiPitRegPCZAACZAACSQQAQqRBGpsVpUESIAESIAE/EaAQsRv&#10;LUJ/SIAESIAESCCBCFCIJFBjs6okQAIkQAIk4DcCFCJ+axH6QwIkQAIkQAIJRIBCJIEam1UlARIg&#10;ARIgAb8RoBDxW4vQHxIgARIgARJIIAIUIgnU2KwqCZAACZAACfiNAIWI31qE/pAACZAACZBAAhH4&#10;f+W739zn6rhZAAAAAElFTkSuQmCCUEsDBBQABgAIAAAAIQCbko054AAAAAgBAAAPAAAAZHJzL2Rv&#10;d25yZXYueG1sTI9BT4NAEIXvJv6HzZh4swsoWJGlaRr11JjYmhhvW3YKpOwsYbdA/73jSY9v3uS9&#10;7xWr2XZixMG3jhTEiwgEUuVMS7WCz/3r3RKED5qM7hyhggt6WJXXV4XOjZvoA8ddqAWHkM+1giaE&#10;PpfSVw1a7ReuR2Lv6AarA8uhlmbQE4fbTiZRlEmrW+KGRve4abA67c5Wwdukp/V9/DJuT8fN5Xuf&#10;vn9tY1Tq9mZeP4MIOIe/Z/jFZ3QomengzmS86BTwkMDXh8cUBNtPUZKBOCjIlkkKsizk/wHl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FvqSgMAAPcHAAAO&#10;AAAAAAAAAAAAAAAAADoCAABkcnMvZTJvRG9jLnhtbFBLAQItAAoAAAAAAAAAIQBGq3K53WoAAN1q&#10;AAAUAAAAAAAAAAAAAAAAALAFAABkcnMvbWVkaWEvaW1hZ2UxLnBuZ1BLAQItABQABgAIAAAAIQCb&#10;ko054AAAAAgBAAAPAAAAAAAAAAAAAAAAAL9wAABkcnMvZG93bnJldi54bWxQSwECLQAUAAYACAAA&#10;ACEAqiYOvrwAAAAhAQAAGQAAAAAAAAAAAAAAAADMcQAAZHJzL19yZWxzL2Uyb0RvYy54bWwucmVs&#10;c1BLBQYAAAAABgAGAHwBAAC/cgAAAAA=&#10;">
                <v:shape id="Picture 113" o:spid="_x0000_s1123" type="#_x0000_t75" style="position:absolute;width:57315;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tjwgAAANwAAAAPAAAAZHJzL2Rvd25yZXYueG1sRE/fa8Iw&#10;EH4X9j+EG+zNpk7cpDaVoQz2Imx1+nw0Z1NsLiWJWv/7ZTDY2318P69cj7YXV/Khc6xgluUgiBun&#10;O24VfO/fp0sQISJr7B2TgjsFWFcPkxIL7W78Rdc6tiKFcChQgYlxKKQMjSGLIXMDceJOzluMCfpW&#10;ao+3FG57+ZznL9Jix6nB4EAbQ825vlgF/mSkG7pFuzls6/nxYHafr/eo1NPj+LYCEWmM/+I/94dO&#10;82dz+H0mXSCrHwAAAP//AwBQSwECLQAUAAYACAAAACEA2+H2y+4AAACFAQAAEwAAAAAAAAAAAAAA&#10;AAAAAAAAW0NvbnRlbnRfVHlwZXNdLnhtbFBLAQItABQABgAIAAAAIQBa9CxbvwAAABUBAAALAAAA&#10;AAAAAAAAAAAAAB8BAABfcmVscy8ucmVsc1BLAQItABQABgAIAAAAIQCRUqtjwgAAANwAAAAPAAAA&#10;AAAAAAAAAAAAAAcCAABkcnMvZG93bnJldi54bWxQSwUGAAAAAAMAAwC3AAAA9gIAAAAA&#10;">
                  <v:imagedata r:id="rId181" o:title=""/>
                </v:shape>
                <v:shape id="Text Box 114" o:spid="_x0000_s1124" type="#_x0000_t202" style="position:absolute;top:30892;width:57315;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797D3EF7" w14:textId="0591F2C0" w:rsidR="0021602E" w:rsidRPr="00D30EE6" w:rsidRDefault="0021602E" w:rsidP="0021602E">
                        <w:pPr>
                          <w:pStyle w:val="Caption"/>
                          <w:jc w:val="center"/>
                          <w:rPr>
                            <w:noProof/>
                            <w:sz w:val="24"/>
                            <w:szCs w:val="24"/>
                          </w:rPr>
                        </w:pPr>
                        <w:bookmarkStart w:id="186" w:name="_Toc811685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50</w:t>
                        </w:r>
                        <w:r>
                          <w:rPr>
                            <w:rtl/>
                          </w:rPr>
                          <w:fldChar w:fldCharType="end"/>
                        </w:r>
                        <w:r>
                          <w:rPr>
                            <w:rFonts w:hint="cs"/>
                            <w:rtl/>
                            <w:lang w:bidi="fa-IR"/>
                          </w:rPr>
                          <w:t>: شماتیک مدار تایمر 555</w:t>
                        </w:r>
                        <w:bookmarkEnd w:id="186"/>
                      </w:p>
                    </w:txbxContent>
                  </v:textbox>
                </v:shape>
                <w10:wrap type="topAndBottom" anchorx="margin"/>
              </v:group>
            </w:pict>
          </mc:Fallback>
        </mc:AlternateContent>
      </w:r>
      <w:r w:rsidR="00160B0F">
        <w:rPr>
          <w:rFonts w:hint="cs"/>
          <w:rtl/>
        </w:rPr>
        <w:t xml:space="preserve">در بخش </w:t>
      </w:r>
      <w:r w:rsidR="00160B0F">
        <w:rPr>
          <w:rtl/>
        </w:rPr>
        <w:fldChar w:fldCharType="begin"/>
      </w:r>
      <w:r w:rsidR="00160B0F">
        <w:rPr>
          <w:rtl/>
        </w:rPr>
        <w:instrText xml:space="preserve"> </w:instrText>
      </w:r>
      <w:r w:rsidR="00160B0F">
        <w:rPr>
          <w:rFonts w:hint="cs"/>
        </w:rPr>
        <w:instrText>REF</w:instrText>
      </w:r>
      <w:r w:rsidR="00160B0F">
        <w:rPr>
          <w:rFonts w:hint="cs"/>
          <w:rtl/>
        </w:rPr>
        <w:instrText xml:space="preserve"> _</w:instrText>
      </w:r>
      <w:r w:rsidR="00160B0F">
        <w:rPr>
          <w:rFonts w:hint="cs"/>
        </w:rPr>
        <w:instrText>Ref78123110 \n \h</w:instrText>
      </w:r>
      <w:r w:rsidR="00160B0F">
        <w:rPr>
          <w:rtl/>
        </w:rPr>
        <w:instrText xml:space="preserve"> </w:instrText>
      </w:r>
      <w:r>
        <w:rPr>
          <w:rtl/>
        </w:rPr>
        <w:instrText xml:space="preserve"> \* </w:instrText>
      </w:r>
      <w:r>
        <w:instrText>MERGEFORMAT</w:instrText>
      </w:r>
      <w:r>
        <w:rPr>
          <w:rtl/>
        </w:rPr>
        <w:instrText xml:space="preserve"> </w:instrText>
      </w:r>
      <w:r w:rsidR="00160B0F">
        <w:rPr>
          <w:rtl/>
        </w:rPr>
      </w:r>
      <w:r w:rsidR="00160B0F">
        <w:rPr>
          <w:rtl/>
        </w:rPr>
        <w:fldChar w:fldCharType="separate"/>
      </w:r>
      <w:r w:rsidR="00A73B1D">
        <w:rPr>
          <w:rtl/>
        </w:rPr>
        <w:t>‏2‏-‏3‏-‏1‏-‏</w:t>
      </w:r>
      <w:r w:rsidR="00160B0F">
        <w:rPr>
          <w:rtl/>
        </w:rPr>
        <w:fldChar w:fldCharType="end"/>
      </w:r>
      <w:r w:rsidR="00160B0F">
        <w:rPr>
          <w:rtl/>
        </w:rPr>
        <w:fldChar w:fldCharType="begin"/>
      </w:r>
      <w:r w:rsidR="00160B0F">
        <w:rPr>
          <w:rtl/>
        </w:rPr>
        <w:instrText xml:space="preserve"> </w:instrText>
      </w:r>
      <w:r w:rsidR="00160B0F">
        <w:instrText>REF</w:instrText>
      </w:r>
      <w:r w:rsidR="00160B0F">
        <w:rPr>
          <w:rtl/>
        </w:rPr>
        <w:instrText xml:space="preserve"> _</w:instrText>
      </w:r>
      <w:r w:rsidR="00160B0F">
        <w:instrText>Ref78123110 \h</w:instrText>
      </w:r>
      <w:r w:rsidR="00160B0F">
        <w:rPr>
          <w:rtl/>
        </w:rPr>
        <w:instrText xml:space="preserve"> </w:instrText>
      </w:r>
      <w:r>
        <w:rPr>
          <w:rtl/>
        </w:rPr>
        <w:instrText xml:space="preserve"> \* </w:instrText>
      </w:r>
      <w:r>
        <w:instrText>MERGEFORMAT</w:instrText>
      </w:r>
      <w:r>
        <w:rPr>
          <w:rtl/>
        </w:rPr>
        <w:instrText xml:space="preserve"> </w:instrText>
      </w:r>
      <w:r w:rsidR="00160B0F">
        <w:rPr>
          <w:rtl/>
        </w:rPr>
      </w:r>
      <w:r w:rsidR="00160B0F">
        <w:rPr>
          <w:rtl/>
        </w:rPr>
        <w:fldChar w:fldCharType="separate"/>
      </w:r>
      <w:r w:rsidR="00A73B1D">
        <w:rPr>
          <w:rFonts w:hint="cs"/>
          <w:rtl/>
          <w:lang w:bidi="fa-IR"/>
        </w:rPr>
        <w:t>مدار آنالوگ</w:t>
      </w:r>
      <w:r w:rsidR="00160B0F">
        <w:rPr>
          <w:rtl/>
        </w:rPr>
        <w:fldChar w:fldCharType="end"/>
      </w:r>
      <w:r w:rsidR="00160B0F">
        <w:rPr>
          <w:rFonts w:hint="cs"/>
          <w:rtl/>
        </w:rPr>
        <w:t xml:space="preserve">، </w:t>
      </w:r>
      <w:r w:rsidR="004B3E30">
        <w:rPr>
          <w:rFonts w:hint="cs"/>
          <w:rtl/>
        </w:rPr>
        <w:t xml:space="preserve">مفصلا مدار تایمر 555 بررسی </w:t>
      </w:r>
      <w:r w:rsidR="00583707">
        <w:rPr>
          <w:rFonts w:hint="cs"/>
          <w:rtl/>
        </w:rPr>
        <w:t>شد</w:t>
      </w:r>
      <w:r w:rsidR="004B3E30">
        <w:rPr>
          <w:rFonts w:hint="cs"/>
          <w:rtl/>
        </w:rPr>
        <w:t xml:space="preserve">. حال به بررسی شماتیک مدار طراحی شده </w:t>
      </w:r>
      <w:r w:rsidR="00583707">
        <w:rPr>
          <w:rFonts w:hint="cs"/>
          <w:rtl/>
        </w:rPr>
        <w:t>پرداخته خواهد شد</w:t>
      </w:r>
      <w:r w:rsidR="004B3E30">
        <w:rPr>
          <w:rFonts w:hint="cs"/>
          <w:rtl/>
        </w:rPr>
        <w:t>.</w:t>
      </w:r>
      <w:r>
        <w:rPr>
          <w:rFonts w:hint="cs"/>
          <w:rtl/>
        </w:rPr>
        <w:t xml:space="preserve"> آی‌سی</w:t>
      </w:r>
      <w:r>
        <w:rPr>
          <w:rFonts w:hint="eastAsia"/>
          <w:rtl/>
        </w:rPr>
        <w:t>‌</w:t>
      </w:r>
      <w:r>
        <w:rPr>
          <w:rFonts w:hint="cs"/>
          <w:rtl/>
        </w:rPr>
        <w:t>های مختلفی وجود دارد یکی از معروف ترین این آی‌سی</w:t>
      </w:r>
      <w:r>
        <w:rPr>
          <w:rFonts w:hint="eastAsia"/>
          <w:rtl/>
        </w:rPr>
        <w:t>‌</w:t>
      </w:r>
      <w:r>
        <w:rPr>
          <w:rFonts w:hint="cs"/>
          <w:rtl/>
        </w:rPr>
        <w:t xml:space="preserve">ها </w:t>
      </w:r>
      <w:r>
        <w:t>NE555</w:t>
      </w:r>
      <w:r>
        <w:rPr>
          <w:rFonts w:hint="cs"/>
          <w:rtl/>
          <w:lang w:bidi="fa-IR"/>
        </w:rPr>
        <w:t xml:space="preserve"> است که در این برد از این مدل استفاده شده‌است.</w:t>
      </w:r>
    </w:p>
    <w:p w14:paraId="45044330" w14:textId="17C0CB20" w:rsidR="00A6727F" w:rsidRDefault="00A6727F" w:rsidP="00A6727F">
      <w:pPr>
        <w:jc w:val="both"/>
        <w:rPr>
          <w:rtl/>
          <w:lang w:bidi="fa-IR"/>
        </w:rPr>
      </w:pPr>
      <w:r>
        <w:rPr>
          <w:noProof/>
        </w:rPr>
        <mc:AlternateContent>
          <mc:Choice Requires="wps">
            <w:drawing>
              <wp:anchor distT="0" distB="0" distL="114300" distR="114300" simplePos="0" relativeHeight="251794432" behindDoc="0" locked="0" layoutInCell="1" allowOverlap="1" wp14:anchorId="150771AF" wp14:editId="365C9948">
                <wp:simplePos x="0" y="0"/>
                <wp:positionH relativeFrom="column">
                  <wp:posOffset>939165</wp:posOffset>
                </wp:positionH>
                <wp:positionV relativeFrom="paragraph">
                  <wp:posOffset>6515100</wp:posOffset>
                </wp:positionV>
                <wp:extent cx="385318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138E29D2" w14:textId="376AB127" w:rsidR="00A6727F" w:rsidRPr="00154DEB" w:rsidRDefault="00A6727F" w:rsidP="00A6727F">
                            <w:pPr>
                              <w:pStyle w:val="Caption"/>
                              <w:jc w:val="center"/>
                              <w:rPr>
                                <w:noProof/>
                                <w:sz w:val="24"/>
                                <w:szCs w:val="24"/>
                              </w:rPr>
                            </w:pPr>
                            <w:bookmarkStart w:id="187" w:name="_Toc811685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51</w:t>
                            </w:r>
                            <w:r>
                              <w:rPr>
                                <w:rtl/>
                              </w:rPr>
                              <w:fldChar w:fldCharType="end"/>
                            </w:r>
                            <w:r>
                              <w:rPr>
                                <w:rFonts w:hint="cs"/>
                                <w:rtl/>
                                <w:lang w:bidi="fa-IR"/>
                              </w:rPr>
                              <w:t xml:space="preserve">: کانکتور </w:t>
                            </w:r>
                            <w:r>
                              <w:rPr>
                                <w:lang w:bidi="fa-IR"/>
                              </w:rPr>
                              <w:t>BNC</w:t>
                            </w:r>
                            <w:r>
                              <w:rPr>
                                <w:rFonts w:hint="cs"/>
                                <w:rtl/>
                                <w:lang w:bidi="fa-IR"/>
                              </w:rPr>
                              <w:t xml:space="preserve"> روبردی</w:t>
                            </w:r>
                            <w:sdt>
                              <w:sdtPr>
                                <w:rPr>
                                  <w:rFonts w:hint="cs"/>
                                  <w:rtl/>
                                  <w:lang w:bidi="fa-IR"/>
                                </w:rPr>
                                <w:id w:val="-1588921285"/>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engineersgarage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[3]</w:t>
                                </w:r>
                                <w:r>
                                  <w:rPr>
                                    <w:rtl/>
                                    <w:lang w:bidi="fa-IR"/>
                                  </w:rPr>
                                  <w:fldChar w:fldCharType="end"/>
                                </w:r>
                              </w:sdtContent>
                            </w:sdt>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771AF" id="Text Box 117" o:spid="_x0000_s1125" type="#_x0000_t202" style="position:absolute;left:0;text-align:left;margin-left:73.95pt;margin-top:513pt;width:303.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ASLwIAAGkEAAAOAAAAZHJzL2Uyb0RvYy54bWysVMGO2jAQvVfqP1i+l8AitigirCgrqkpo&#10;dyWo9mwch1iyPa5tSOjXd+wksN32VPXijGfGz37zZrJ4aLUiZ+G8BFPQyWhMiTAcSmmOBf2+33ya&#10;U+IDMyVTYERBL8LTh+XHD4vG5uIOalClcARBjM8bW9A6BJtnmee10MyPwAqDwQqcZgG37piVjjWI&#10;rlV2Nx7fZw240jrgwnv0PnZBukz4VSV4eK4qLwJRBcW3hbS6tB7imi0XLD86ZmvJ+2ewf3iFZtLg&#10;pVeoRxYYOTn5B5SW3IGHKow46AyqSnKROCCbyfgdm13NrEhcsDjeXsvk/x8sfzq/OCJL1G7ymRLD&#10;NIq0F20gX6Al0YcVaqzPMXFnMTW0GMDswe/RGYm3ldPxi5QIxrHWl2t9IxxH53Q+m07mGOIYu5/O&#10;IkZ2O2qdD18FaBKNgjoUL9WUnbc+dKlDSrzJg5LlRioVNzGwVo6cGQrd1DKIHvy3LGViroF4qgOM&#10;nizy63hEK7SHNlVkltojug5QXpC7g65/vOUbiRdumQ8vzGHDICccgvCMS6WgKSj0FiU1uJ9/88d8&#10;1BGjlDTYgAX1P07MCUrUN4MKx24dDDcYh8EwJ70GpDrB8bI8mXjABTWYlQP9irOxirdgiBmOdxU0&#10;DOY6dGOAs8XFapWSsCctC1uzszxCD4Xdt6/M2V6WgGo+wdCaLH+nTpeb9LGrU8BSJ+luVezrjf2c&#10;xO9nLw7M233Kuv0hlr8AAAD//wMAUEsDBBQABgAIAAAAIQCf+C4K4gAAAA0BAAAPAAAAZHJzL2Rv&#10;d25yZXYueG1sTI8xT8MwEIV3JP6DdUgsiDotIYEQp6oqGGCpSLt0c2M3DsTnyHba8O85xADbvbun&#10;d98rl5Pt2Un70DkUMJ8lwDQ2TnXYCthtX24fgIUoUcneoRbwpQMsq8uLUhbKnfFdn+rYMgrBUEgB&#10;Jsah4Dw0RlsZZm7QSLej81ZGkr7lysszhdueL5Ik41Z2SB+MHPTa6OazHq2ATbrfmJvx+Py2Su/8&#10;625cZx9tLcT11bR6Ahb1FP/M8INP6FAR08GNqALrSaf5I1lpSBYZtSJLfp/mwA6/qznwquT/W1Tf&#10;AAAA//8DAFBLAQItABQABgAIAAAAIQC2gziS/gAAAOEBAAATAAAAAAAAAAAAAAAAAAAAAABbQ29u&#10;dGVudF9UeXBlc10ueG1sUEsBAi0AFAAGAAgAAAAhADj9If/WAAAAlAEAAAsAAAAAAAAAAAAAAAAA&#10;LwEAAF9yZWxzLy5yZWxzUEsBAi0AFAAGAAgAAAAhAFNnEBIvAgAAaQQAAA4AAAAAAAAAAAAAAAAA&#10;LgIAAGRycy9lMm9Eb2MueG1sUEsBAi0AFAAGAAgAAAAhAJ/4LgriAAAADQEAAA8AAAAAAAAAAAAA&#10;AAAAiQQAAGRycy9kb3ducmV2LnhtbFBLBQYAAAAABAAEAPMAAACYBQAAAAA=&#10;" stroked="f">
                <v:textbox style="mso-fit-shape-to-text:t" inset="0,0,0,0">
                  <w:txbxContent>
                    <w:p w14:paraId="138E29D2" w14:textId="376AB127" w:rsidR="00A6727F" w:rsidRPr="00154DEB" w:rsidRDefault="00A6727F" w:rsidP="00A6727F">
                      <w:pPr>
                        <w:pStyle w:val="Caption"/>
                        <w:jc w:val="center"/>
                        <w:rPr>
                          <w:noProof/>
                          <w:sz w:val="24"/>
                          <w:szCs w:val="24"/>
                        </w:rPr>
                      </w:pPr>
                      <w:bookmarkStart w:id="188" w:name="_Toc811685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51</w:t>
                      </w:r>
                      <w:r>
                        <w:rPr>
                          <w:rtl/>
                        </w:rPr>
                        <w:fldChar w:fldCharType="end"/>
                      </w:r>
                      <w:r>
                        <w:rPr>
                          <w:rFonts w:hint="cs"/>
                          <w:rtl/>
                          <w:lang w:bidi="fa-IR"/>
                        </w:rPr>
                        <w:t xml:space="preserve">: کانکتور </w:t>
                      </w:r>
                      <w:r>
                        <w:rPr>
                          <w:lang w:bidi="fa-IR"/>
                        </w:rPr>
                        <w:t>BNC</w:t>
                      </w:r>
                      <w:r>
                        <w:rPr>
                          <w:rFonts w:hint="cs"/>
                          <w:rtl/>
                          <w:lang w:bidi="fa-IR"/>
                        </w:rPr>
                        <w:t xml:space="preserve"> روبردی</w:t>
                      </w:r>
                      <w:sdt>
                        <w:sdtPr>
                          <w:rPr>
                            <w:rFonts w:hint="cs"/>
                            <w:rtl/>
                            <w:lang w:bidi="fa-IR"/>
                          </w:rPr>
                          <w:id w:val="-1588921285"/>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engineersgarage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[3]</w:t>
                          </w:r>
                          <w:r>
                            <w:rPr>
                              <w:rtl/>
                              <w:lang w:bidi="fa-IR"/>
                            </w:rPr>
                            <w:fldChar w:fldCharType="end"/>
                          </w:r>
                        </w:sdtContent>
                      </w:sdt>
                      <w:bookmarkEnd w:id="188"/>
                    </w:p>
                  </w:txbxContent>
                </v:textbox>
                <w10:wrap type="topAndBottom"/>
              </v:shape>
            </w:pict>
          </mc:Fallback>
        </mc:AlternateContent>
      </w:r>
      <w:r>
        <w:rPr>
          <w:noProof/>
        </w:rPr>
        <w:drawing>
          <wp:anchor distT="0" distB="0" distL="114300" distR="114300" simplePos="0" relativeHeight="251792384" behindDoc="0" locked="0" layoutInCell="1" allowOverlap="1" wp14:anchorId="3F01CEC2" wp14:editId="197133AE">
            <wp:simplePos x="0" y="0"/>
            <wp:positionH relativeFrom="margin">
              <wp:align>center</wp:align>
            </wp:positionH>
            <wp:positionV relativeFrom="paragraph">
              <wp:posOffset>4554162</wp:posOffset>
            </wp:positionV>
            <wp:extent cx="3853180" cy="1904365"/>
            <wp:effectExtent l="0" t="0" r="0" b="635"/>
            <wp:wrapTopAndBottom/>
            <wp:docPr id="116" name="Picture 116" descr="uxcell 3 Pcs BNC Female PC Board PCB Mount Straight RF Coaxial Connector-  Buy Online in Angola at angola.desertcart.com. ProductId : 3836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xcell 3 Pcs BNC Female PC Board PCB Mount Straight RF Coaxial Connector-  Buy Online in Angola at angola.desertcart.com. ProductId : 3836138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21513" b="29052"/>
                    <a:stretch/>
                  </pic:blipFill>
                  <pic:spPr bwMode="auto">
                    <a:xfrm>
                      <a:off x="0" y="0"/>
                      <a:ext cx="3853180" cy="1904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02E">
        <w:rPr>
          <w:rFonts w:hint="cs"/>
          <w:rtl/>
          <w:lang w:bidi="fa-IR"/>
        </w:rPr>
        <w:t>همانطور که در شکل بالا مشاهده می</w:t>
      </w:r>
      <w:r w:rsidR="0021602E">
        <w:rPr>
          <w:rFonts w:hint="eastAsia"/>
          <w:rtl/>
          <w:lang w:bidi="fa-IR"/>
        </w:rPr>
        <w:t>‌</w:t>
      </w:r>
      <w:r w:rsidR="00582CE2">
        <w:rPr>
          <w:rFonts w:hint="cs"/>
          <w:rtl/>
          <w:lang w:bidi="fa-IR"/>
        </w:rPr>
        <w:t xml:space="preserve">شود، آی‌سی </w:t>
      </w:r>
      <w:r w:rsidR="00582CE2">
        <w:rPr>
          <w:lang w:bidi="fa-IR"/>
        </w:rPr>
        <w:t>NE555</w:t>
      </w:r>
      <w:r w:rsidR="00582CE2">
        <w:rPr>
          <w:rFonts w:hint="cs"/>
          <w:rtl/>
          <w:lang w:bidi="fa-IR"/>
        </w:rPr>
        <w:t xml:space="preserve"> به عنوان تایمر قرار داده شده‌است. یک کانکتور </w:t>
      </w:r>
      <w:r w:rsidR="00582CE2">
        <w:rPr>
          <w:lang w:bidi="fa-IR"/>
        </w:rPr>
        <w:t>BNC</w:t>
      </w:r>
      <w:r w:rsidR="00582CE2">
        <w:rPr>
          <w:rFonts w:hint="cs"/>
          <w:rtl/>
          <w:lang w:bidi="fa-IR"/>
        </w:rPr>
        <w:t xml:space="preserve"> در سمت چپ شماتیک دیده می‌شود که کابل کواکسیال گفته شده در بخش‌های قبل از این طریق به برد متصل می‌گردد. دو مقاومت </w:t>
      </w:r>
      <w:r w:rsidR="00582CE2">
        <w:rPr>
          <w:lang w:bidi="fa-IR"/>
        </w:rPr>
        <w:t>R1</w:t>
      </w:r>
      <w:r w:rsidR="00582CE2">
        <w:rPr>
          <w:rFonts w:hint="cs"/>
          <w:rtl/>
          <w:lang w:bidi="fa-IR"/>
        </w:rPr>
        <w:t xml:space="preserve"> و </w:t>
      </w:r>
      <w:r w:rsidR="00582CE2">
        <w:rPr>
          <w:lang w:bidi="fa-IR"/>
        </w:rPr>
        <w:t>R2</w:t>
      </w:r>
      <w:r w:rsidR="00582CE2">
        <w:rPr>
          <w:rFonts w:hint="cs"/>
          <w:rtl/>
          <w:lang w:bidi="fa-IR"/>
        </w:rPr>
        <w:t xml:space="preserve"> که به عنوان دشارژ آی‌سی استفاده می‌شود نیز دیده می‌شود. البته بنا به شرایطی که در تست‌های اولیه مدار ممکن است با آن مواجه </w:t>
      </w:r>
      <w:r w:rsidR="00583707">
        <w:rPr>
          <w:rFonts w:hint="cs"/>
          <w:rtl/>
          <w:lang w:bidi="fa-IR"/>
        </w:rPr>
        <w:t>شد</w:t>
      </w:r>
      <w:r w:rsidR="00582CE2">
        <w:rPr>
          <w:rFonts w:hint="cs"/>
          <w:rtl/>
          <w:lang w:bidi="fa-IR"/>
        </w:rPr>
        <w:t xml:space="preserve"> ممکن از </w:t>
      </w:r>
      <w:r>
        <w:rPr>
          <w:rFonts w:hint="cs"/>
          <w:rtl/>
          <w:lang w:bidi="fa-IR"/>
        </w:rPr>
        <w:t xml:space="preserve">اندازه </w:t>
      </w:r>
      <w:r w:rsidR="00FC6D39">
        <w:rPr>
          <w:rFonts w:hint="cs"/>
          <w:rtl/>
          <w:lang w:bidi="fa-IR"/>
        </w:rPr>
        <w:t xml:space="preserve">آن </w:t>
      </w:r>
      <w:r>
        <w:rPr>
          <w:rFonts w:hint="cs"/>
          <w:rtl/>
          <w:lang w:bidi="fa-IR"/>
        </w:rPr>
        <w:t>مقاومت دچار تغییراتی شود.</w:t>
      </w:r>
    </w:p>
    <w:p w14:paraId="2B2C263A" w14:textId="5963A70C" w:rsidR="003741ED" w:rsidRDefault="00FC6D39" w:rsidP="003741ED">
      <w:pPr>
        <w:rPr>
          <w:rtl/>
          <w:lang w:bidi="fa-IR"/>
        </w:rPr>
      </w:pPr>
      <w:r>
        <w:rPr>
          <w:rFonts w:hint="cs"/>
          <w:rtl/>
          <w:lang w:bidi="fa-IR"/>
        </w:rPr>
        <w:t>خازن‌هایی که در شکل دیده می‌شود، خازن‌هایی هستند که برای نویز‌گیری و شارپ‌کردن سیگنال خروجی استفاده شده است تا سیگنال خروجی از تایمر شارپ‌تر و بیشتر به پالس مربعی نزدیک باشد.</w:t>
      </w:r>
    </w:p>
    <w:p w14:paraId="240678A5" w14:textId="7A41D3C7" w:rsidR="00711B89" w:rsidRDefault="001063ED" w:rsidP="00711B89">
      <w:pPr>
        <w:rPr>
          <w:rtl/>
          <w:lang w:bidi="fa-IR"/>
        </w:rPr>
      </w:pPr>
      <w:r>
        <w:rPr>
          <w:rFonts w:hint="cs"/>
          <w:rtl/>
          <w:lang w:bidi="fa-IR"/>
        </w:rPr>
        <w:lastRenderedPageBreak/>
        <w:t xml:space="preserve">در شکل زیر اثر قرار‌دادن یک خازن </w:t>
      </w:r>
      <w:r>
        <w:rPr>
          <w:lang w:bidi="fa-IR"/>
        </w:rPr>
        <w:t>1nF</w:t>
      </w:r>
      <w:r>
        <w:rPr>
          <w:rFonts w:hint="cs"/>
          <w:rtl/>
          <w:lang w:bidi="fa-IR"/>
        </w:rPr>
        <w:t xml:space="preserve"> بصورت موازی بعد از </w:t>
      </w:r>
      <w:r w:rsidR="00711B89">
        <w:rPr>
          <w:rFonts w:hint="cs"/>
          <w:rtl/>
          <w:lang w:bidi="fa-IR"/>
        </w:rPr>
        <w:t>سیگنال خروجی از اسیلاتور را مشاهده می‌شود.</w:t>
      </w:r>
    </w:p>
    <w:p w14:paraId="4B7F00DF" w14:textId="1DA8FDFA" w:rsidR="00711B89" w:rsidRDefault="00711B89" w:rsidP="00711B89">
      <w:pPr>
        <w:rPr>
          <w:noProof/>
          <w:rtl/>
        </w:rPr>
      </w:pPr>
      <w:r>
        <w:rPr>
          <w:noProof/>
        </w:rPr>
        <mc:AlternateContent>
          <mc:Choice Requires="wps">
            <w:drawing>
              <wp:anchor distT="0" distB="0" distL="114300" distR="114300" simplePos="0" relativeHeight="251799552" behindDoc="0" locked="0" layoutInCell="1" allowOverlap="1" wp14:anchorId="525C6DC4" wp14:editId="26D8497E">
                <wp:simplePos x="0" y="0"/>
                <wp:positionH relativeFrom="column">
                  <wp:posOffset>-262890</wp:posOffset>
                </wp:positionH>
                <wp:positionV relativeFrom="paragraph">
                  <wp:posOffset>2183765</wp:posOffset>
                </wp:positionV>
                <wp:extent cx="629221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6292215" cy="635"/>
                        </a:xfrm>
                        <a:prstGeom prst="rect">
                          <a:avLst/>
                        </a:prstGeom>
                        <a:solidFill>
                          <a:prstClr val="white"/>
                        </a:solidFill>
                        <a:ln>
                          <a:noFill/>
                        </a:ln>
                      </wps:spPr>
                      <wps:txbx>
                        <w:txbxContent>
                          <w:p w14:paraId="7C1D1BD0" w14:textId="0275FDB9" w:rsidR="00711B89" w:rsidRPr="00D82363" w:rsidRDefault="00711B89" w:rsidP="00711B89">
                            <w:pPr>
                              <w:pStyle w:val="Caption"/>
                              <w:jc w:val="center"/>
                              <w:rPr>
                                <w:noProof/>
                                <w:sz w:val="24"/>
                                <w:szCs w:val="24"/>
                                <w:lang w:val="ar-SA"/>
                              </w:rPr>
                            </w:pPr>
                            <w:bookmarkStart w:id="189" w:name="_Toc811685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52</w:t>
                            </w:r>
                            <w:r>
                              <w:rPr>
                                <w:rtl/>
                              </w:rPr>
                              <w:fldChar w:fldCharType="end"/>
                            </w:r>
                            <w:r>
                              <w:rPr>
                                <w:rFonts w:hint="cs"/>
                                <w:rtl/>
                                <w:lang w:bidi="fa-IR"/>
                              </w:rPr>
                              <w:t>: اثر قرار‌دادن خازن بعد از سیگنال خروجی تایمر</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C6DC4" id="Text Box 121" o:spid="_x0000_s1126" type="#_x0000_t202" style="position:absolute;left:0;text-align:left;margin-left:-20.7pt;margin-top:171.95pt;width:495.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FCLwIAAGkEAAAOAAAAZHJzL2Uyb0RvYy54bWysVMGO2yAQvVfqPyDujRNXiVorzirNKlWl&#10;aHelpNozwThGAoYCiZ1+fQdsZ7fbnqpe8DAzDLz3Zry867QiF+G8BFPS2WRKiTAcKmlOJf1+2H74&#10;RIkPzFRMgRElvQpP71bv3y1bW4gcGlCVcASLGF+0tqRNCLbIMs8boZmfgBUGgzU4zQJu3SmrHGux&#10;ulZZPp0ushZcZR1w4T167/sgXaX6dS14eKxrLwJRJcW3hbS6tB7jmq2WrDg5ZhvJh2ewf3iFZtLg&#10;pbdS9ywwcnbyj1Jacgce6jDhoDOoa8lFwoBoZtM3aPYNsyJhQXK8vdHk/19Z/nB5ckRWqF0+o8Qw&#10;jSIdRBfIF+hI9CFDrfUFJu4tpoYOA5g9+j06I/Cudjp+ERLBOHJ9vfEby3F0LvLPeT6bU8Ixtvg4&#10;jzWyl6PW+fBVgCbRKKlD8RKn7LLzoU8dU+JNHpSstlKpuImBjXLkwlDotpFBDMV/y1Im5hqIp/qC&#10;0ZNFfD2OaIXu2CVG5jeQR6iuiN1B3z/e8q3EC3fMhyfmsGEQLg5BeMSlVtCWFAaLkgbcz7/5Yz7q&#10;iFFKWmzAkvofZ+YEJeqbQYVjt46GG43jaJiz3gBCRc3wNcnEAy6o0awd6GecjXW8BUPMcLyrpGE0&#10;N6EfA5wtLtbrlIQ9aVnYmb3lsfRI7KF7Zs4OsgRU8wHG1mTFG3X63KSPXZ8DUp2ki8T2LA58Yz8n&#10;8YfZiwPzep+yXv4Qq18AAAD//wMAUEsDBBQABgAIAAAAIQB8dGwR4gAAAAsBAAAPAAAAZHJzL2Rv&#10;d25yZXYueG1sTI+xTsMwEIZ3JN7BOiQW1DolpiJpnKqqYIClInRhc+NrnBKfo9hpw9vjTjDe3af/&#10;vr9YT7ZjZxx860jCYp4AQ6qdbqmRsP98nT0D80GRVp0jlPCDHtbl7U2hcu0u9IHnKjQshpDPlQQT&#10;Qp9z7muDVvm565Hi7egGq0Ich4brQV1iuO34Y5IsuVUtxQ9G9bg1WH9Xo5WwE1878zAeX943Ih3e&#10;9uN2eWoqKe/vps0KWMAp/MFw1Y/qUEangxtJe9ZJmImFiKiEVKQZsEhkInsCdrhuRAK8LPj/DuUv&#10;AAAA//8DAFBLAQItABQABgAIAAAAIQC2gziS/gAAAOEBAAATAAAAAAAAAAAAAAAAAAAAAABbQ29u&#10;dGVudF9UeXBlc10ueG1sUEsBAi0AFAAGAAgAAAAhADj9If/WAAAAlAEAAAsAAAAAAAAAAAAAAAAA&#10;LwEAAF9yZWxzLy5yZWxzUEsBAi0AFAAGAAgAAAAhAJTKsUIvAgAAaQQAAA4AAAAAAAAAAAAAAAAA&#10;LgIAAGRycy9lMm9Eb2MueG1sUEsBAi0AFAAGAAgAAAAhAHx0bBHiAAAACwEAAA8AAAAAAAAAAAAA&#10;AAAAiQQAAGRycy9kb3ducmV2LnhtbFBLBQYAAAAABAAEAPMAAACYBQAAAAA=&#10;" stroked="f">
                <v:textbox style="mso-fit-shape-to-text:t" inset="0,0,0,0">
                  <w:txbxContent>
                    <w:p w14:paraId="7C1D1BD0" w14:textId="0275FDB9" w:rsidR="00711B89" w:rsidRPr="00D82363" w:rsidRDefault="00711B89" w:rsidP="00711B89">
                      <w:pPr>
                        <w:pStyle w:val="Caption"/>
                        <w:jc w:val="center"/>
                        <w:rPr>
                          <w:noProof/>
                          <w:sz w:val="24"/>
                          <w:szCs w:val="24"/>
                          <w:lang w:val="ar-SA"/>
                        </w:rPr>
                      </w:pPr>
                      <w:bookmarkStart w:id="190" w:name="_Toc811685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52</w:t>
                      </w:r>
                      <w:r>
                        <w:rPr>
                          <w:rtl/>
                        </w:rPr>
                        <w:fldChar w:fldCharType="end"/>
                      </w:r>
                      <w:r>
                        <w:rPr>
                          <w:rFonts w:hint="cs"/>
                          <w:rtl/>
                          <w:lang w:bidi="fa-IR"/>
                        </w:rPr>
                        <w:t>: اثر قرار‌دادن خازن بعد از سیگنال خروجی تایمر</w:t>
                      </w:r>
                      <w:bookmarkEnd w:id="190"/>
                    </w:p>
                  </w:txbxContent>
                </v:textbox>
                <w10:wrap type="topAndBottom"/>
              </v:shape>
            </w:pict>
          </mc:Fallback>
        </mc:AlternateContent>
      </w:r>
      <w:r>
        <w:rPr>
          <w:noProof/>
          <w:rtl/>
          <w:lang w:val="ar-SA"/>
        </w:rPr>
        <mc:AlternateContent>
          <mc:Choice Requires="wpg">
            <w:drawing>
              <wp:anchor distT="0" distB="0" distL="114300" distR="114300" simplePos="0" relativeHeight="251797504" behindDoc="0" locked="0" layoutInCell="1" allowOverlap="1" wp14:anchorId="1C9572E7" wp14:editId="528831DA">
                <wp:simplePos x="0" y="0"/>
                <wp:positionH relativeFrom="column">
                  <wp:posOffset>-263236</wp:posOffset>
                </wp:positionH>
                <wp:positionV relativeFrom="paragraph">
                  <wp:posOffset>0</wp:posOffset>
                </wp:positionV>
                <wp:extent cx="6292503" cy="2126615"/>
                <wp:effectExtent l="0" t="0" r="0" b="6985"/>
                <wp:wrapTopAndBottom/>
                <wp:docPr id="120" name="Group 120"/>
                <wp:cNvGraphicFramePr/>
                <a:graphic xmlns:a="http://schemas.openxmlformats.org/drawingml/2006/main">
                  <a:graphicData uri="http://schemas.microsoft.com/office/word/2010/wordprocessingGroup">
                    <wpg:wgp>
                      <wpg:cNvGrpSpPr/>
                      <wpg:grpSpPr>
                        <a:xfrm>
                          <a:off x="0" y="0"/>
                          <a:ext cx="6292503" cy="2126615"/>
                          <a:chOff x="0" y="0"/>
                          <a:chExt cx="6292503" cy="2126615"/>
                        </a:xfrm>
                      </wpg:grpSpPr>
                      <pic:pic xmlns:pic="http://schemas.openxmlformats.org/drawingml/2006/picture">
                        <pic:nvPicPr>
                          <pic:cNvPr id="118" name="Picture 118"/>
                          <pic:cNvPicPr>
                            <a:picLocks noChangeAspect="1"/>
                          </pic:cNvPicPr>
                        </pic:nvPicPr>
                        <pic:blipFill rotWithShape="1">
                          <a:blip r:embed="rId183">
                            <a:extLst>
                              <a:ext uri="{28A0092B-C50C-407E-A947-70E740481C1C}">
                                <a14:useLocalDpi xmlns:a14="http://schemas.microsoft.com/office/drawing/2010/main" val="0"/>
                              </a:ext>
                            </a:extLst>
                          </a:blip>
                          <a:srcRect l="478" t="188" r="17072" b="20425"/>
                          <a:stretch/>
                        </pic:blipFill>
                        <pic:spPr bwMode="auto">
                          <a:xfrm>
                            <a:off x="0" y="0"/>
                            <a:ext cx="2944495" cy="2126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9" name="Picture 119"/>
                          <pic:cNvPicPr>
                            <a:picLocks noChangeAspect="1"/>
                          </pic:cNvPicPr>
                        </pic:nvPicPr>
                        <pic:blipFill rotWithShape="1">
                          <a:blip r:embed="rId184">
                            <a:extLst>
                              <a:ext uri="{28A0092B-C50C-407E-A947-70E740481C1C}">
                                <a14:useLocalDpi xmlns:a14="http://schemas.microsoft.com/office/drawing/2010/main" val="0"/>
                              </a:ext>
                            </a:extLst>
                          </a:blip>
                          <a:srcRect r="16711" b="20374"/>
                          <a:stretch/>
                        </pic:blipFill>
                        <pic:spPr bwMode="auto">
                          <a:xfrm>
                            <a:off x="3394363" y="0"/>
                            <a:ext cx="2898140" cy="2077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4DFC715" id="Group 120" o:spid="_x0000_s1026" style="position:absolute;margin-left:-20.75pt;margin-top:0;width:495.45pt;height:167.45pt;z-index:251797504" coordsize="62925,2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LkSswIAABAIAAAOAAAAZHJzL2Uyb0RvYy54bWzcVV1v2yAUfZ+0/4B4&#10;b/0RN46tJtW0rNWkbovWTXsmGNuo5kNA4vTf74KdLG0mteqkSduDMVzgcs+5h8vl1U50aMuM5UrO&#10;cXIeY8QkVRWXzRx//3Z9NsPIOiIr0inJ5viBWXy1ePvmstclS1WruooZBE6kLXs9x61zuowiS1sm&#10;iD1XmkmYrJURxMHQNFFlSA/eRRelcTyNemUqbRRl1oJ1OUziRfBf14y6L3VtmUPdHENsLrQmtGvf&#10;RotLUjaG6JbTMQzyiigE4RIOPbhaEkfQxvATV4JTo6yq3TlVIlJ1zSkLGABNEj9Bc2PURgcsTdk3&#10;+kATUPuEp1e7pZ+3K4N4BblLgR9JBCQpnIu8AejpdVPCqhuj7/TKjIZmGHnEu9oI/wcsaBeIfTgQ&#10;y3YOUTBO0yK9iCcYUZhLk3Q6TS4G6mkL+TnZR9sPz+yM9gdHPr5DOJrTEr6RKeidMPW8omCX2xiG&#10;RyfiRT4EMfcbfQZJ1cTxNe+4ewgChfT5oOR2xenKDIMj0hO4HwPpMO+PRQmYgGW/ya8bdhGP6lbR&#10;e4uket8S2bB3VoO6IW9+dfR4eRg+OnLdcX3Nuw4Z5X5w1961REOmkyBaPzmihavxRFq/IWyQ7VLR&#10;jWDSDffQsA6AK2lbri1GpmRizUBW5mMVIiSlNfQrROxvYpYDbB/7DP5wZJLHeYoR3Mg0ztJRGtYZ&#10;5mi7R7dHMFBjQYto3X9SFaAgG6cCkJdoMS2yLCsuTrR4UBRwbay7YUog3wEIEHVwT7a31vl4fi3x&#10;ypfKMwt2UnbykQEWektIh4947EKyBhTQ+YekWpxKtfjPpJoOVWkvVS/NaZ4kozQneTbO/7E0J5Mi&#10;m0yhIp4Wy3RWzJIMinEolnGe50Mh/tsCDZUVnp2g9/GJ9O/a8Rj6xw/54icAAAD//wMAUEsDBAoA&#10;AAAAAAAAIQBLES0takUAAGpFAAAUAAAAZHJzL21lZGlhL2ltYWdlMS5wbmeJUE5HDQoaCgAAAA1J&#10;SERSAAADIAAAAlgIAgAAABUUFScAACAASURBVHic7d2/ixxH3vjxTz/4D5jNznAGzWYnTqCZ7Mw5&#10;kL7ZmTNIys7Y4FvdBrLP4PNlu1agR84sCYy/DoxkwT041Ar8xeEjBQaH2wsGhzsCBw5n/oP+BtXb&#10;09M/aqp7Pv2r+v1CiN2Z7pqq6tqez1TVVAVRFAkAAAD0/FfXGQAAAPDNa11nAAAAqPk/f/88+fnF&#10;0+MOczIU1z+4n/z8v98eaSVLgAUAgG9MaMUsIBdBEMhmmKWCAAsAAK+8eHpMaOXO1FUQBLoxFnOw&#10;AADwB8OCPREQ5AIA4I0gsL2zm+GwRHJk2eOWRDLn6oYTVfNpz79jDu1VVxVDhBiLzJ8fgJY5vnWF&#10;0uWf6kwqv7/elidN5EREHsuBboL5wMiEFGWP6756c/m05L/DOz8BFkYjdbOg2xZomcv7nAmtaoQ4&#10;iirlwYRW6mFQa+kn6sVS6eCmtzoMs5RDVHsZ0lciU+bCX+2PFKbvkg17Dre+RD5LmVMYde2n9EXl&#10;CgEt29ojEkrQbWiV5pKZ2/KkhdCnxgu5dz6VDZxtHVBLvw+WvY9L+Rhi1SHF5Pj0iYXvxWXpD36I&#10;sIUI0f4SKtF0jdOJroalV1eo5x/+MFCDuxF1OyxYQ3PDgq0pi0KMSiFamvo4Y2FsZLlzNjEhrB61&#10;bxF2Hl11hegKAHbXn+4rEZlJtDXma6f7yryQejxXGIVEF8TtDdccmQ99jObyaQmh+hNdSRNzsFoo&#10;WFl/YNWcWDoYXU4XoqthCYLeXqS+5gvD088PouiV5qKQwiE8ldQy+h9dCZPcd0F0BQDqyrqOyrq4&#10;HKelWw5rYnJ9en66y8+t6TwKcQy8hh5dSdMBVqV1NZp+9aoZcO8V69UVhQXXCUALkhG99NCe/ed2&#10;wqyyyea1o5OyU/Lv/sm4octU6aqT4ltYl6uGznqwMvXbTrd2twt7AAC2SnqSHDuWejV5axAKex8y&#10;E6fqvVfmA6nkbbdGglXzWRhIpB9sOfDycKuc9kMoJj0AQDtCCUzglf/Bcow9qYYknVKP5WDrz+2I&#10;ihQ+5ZJO4a/pFNJT5iu9UVbNp/vxbUYIzfZgJTWbfmRrLe9e/nwKNWKgStmgbwyd0Frci3TGmc5w&#10;2cOmwmMyHV1lh+lKx09lP4+BvefJVx0MEXpTrZlgkRgLtQXV3yZNy4usj5AO6XjMMl1dtq2z4HgY&#10;FI3w/VF/iDDIsT9bSDcD9RJ0SSfTYhgrRD2RVLvHm4Asc7uKSId0RsM+78o86zh5iylcaIhagOUy&#10;ZKv1WrU1kQdiLKhwf4+0d3eRDukA6APNHixL+DKg6KpGVomxoMLlPdJlMJF0SGfkkhnuKocB9SjP&#10;wVLvx8p8T2HHwxwzY0+h8Nk+RJDwQGR9K3WfqkU6Y05nzJI5VfawyfEwZAS51a3sj7unWXhKvVUV&#10;gqI1serlbUceLtMADJp5j8zc9YPqE+FJZ5zpIJlT5TJPa+thSCSBS3rxBcvjLglajqw9edolz+1g&#10;qxygd8z9Psg9QjqkMyqFoU/+wfQjlTa9IcbqliXiUYmuOkeABfSU1i2fdMaZzph1NfCX3gCn9rm9&#10;XSLLZXCtLMSpNNiXHFwpNcez2sQQIQDAE/b+LWixhDhNpLz7WZ10btGDBQDwR4cRVb3Op952WZWp&#10;0YGkO7W8dvjVcphFgAV0r29TBwCgkKWvSDGKSt8SA+ddUixndfJNf4YIAQAd69uWNaEE9p6wx3Kw&#10;y4yrSm7Lk570ctWOrty3VCncrXlravazulpHiR4soEusoAZgEArXl+IOZsH+xBgL935mAOpc/gAr&#10;LbLQkEp5MJ1YzXUv1Uu/oXudZXJVvcU87dv7pp91L07+rEp506063nIwFsxzArrl+HbT7VhhjfCu&#10;ubHCeqEbHyZrI8ACAADFCLBq0606JrkDAOCP6x/cp8O+hiAIrn9wXzFBAiwAAABlfIsQAACvJJ1Y&#10;jBW6MHWl230lBFgAAPjHhAuMFbpQD60MAiwAAPzxuyvT5Oe/Pfyuw5yMnFqAdXz3WCspAABQz3T7&#10;IWhFpOTos6PoqhT8Kzu4UsoczMEcPKqDi24dxQdzk+FgDubgLg7eSvVbhCGT6QBoCCOZOcwdmQXc&#10;dgD0lFakto77HHqwhkg3sO0hCjh0HhZw8waSLaBHtxfDwyu4iQIOHQWspIF1sPhACUCFpR+LvisA&#10;/aa2Kvzx3eP791JfdExui9wEAewiH0sRXQFoQDaS2U1jK7lz+wOgItOPRXQFYAia3CqHmyAAFUmM&#10;RXQFYCAa3ouQWyEAFSbG4pYCYCDY7BnAQBBdARgOAiwAAABl7EUIAIBX2OO5ts//+/NdTk+vzKDZ&#10;g3V899jjHQk9LppBAYfO7wKa24v3Zew6C82igC0IgiAIAsXVMlGJqf/4WkQNrYMFAABaZEKrrnOB&#10;+EIwBwsAAEAZc7AAABi8su6r+WHYfmZG5fSbWeYRM1ZIgAUAgIeS0OpJLgKAloPD0NRzPswiwAIA&#10;wDfmXT8JrYiwmhBe1PBBUTchc7AAAPDQ/I6IyIzoqjHpus0PxRJgAQAA1Fc4CEuABQCAn+i7akFZ&#10;JRNgAQAAKCPAAgAAUMa3CAEAwIb96X761/PFeZuv29rLNYq9CF15XDSDAg6d3wVkL0IPUMChyERX&#10;hY9gK/YiBABg8DIruc8Pw/kdeXy18jT3fB9SEl210LE00B6sUOTgMEyvNcpK7gAAwOZ8cZ7pwSob&#10;QMyERzvGasnpmbMKE7GPaaZPaS2CZJI7AADYsD/dT4cs54vzTNiUOdgxzaqn5M8qTMSeJfvr1suV&#10;C3qwAABALN1jZOnascRbhfKdW/vTfcceo8KOq/zrFmbJftYuudqKAAsAAKzlY5F02GEJrUxwZg4u&#10;nE1Vo4sok0Jh9LM12ktnvrUp/ARYAAAgKxO1pGOsHn6psIdZIsACAACxfM9Tptdn61CdRUNfD9wl&#10;S9JYrpjkDgAANmyd+l0WlKRDnPwx6dld6n1OljjJMh2+uVzRgwUAAGJJf5Xjwge1k1XvNyoLBAuL&#10;00Ku6MECAABrlu8M5p91H5WzJLIje5bsr9tcrujBAgAAG+yhhv2bfZZzt0YwWyO5qr+6LA0/gDlY&#10;fu8U5nHRDAo4dH4XkL0IPUAB0RUzuaqJiV8W7EUIAMDgae1F6B/LkqRa2IsQAIARuX0WEmM1vXX0&#10;7bPww6JKZpI7AAAeOv266xyMxsFhmH+QAAsAAN8kw1W3z8LbZwVv/9hdum7T44MGQ4QAAPjJdGLN&#10;7wgxVkMs3YQEWAAAeMj0qcwPQ8YKG5XvuzIIsAAA8FbZ2z+axhwsAAAAZQRYAAAAygiwAAAAlBFg&#10;AQAAKNOc5G62YfJ1wxzv9wKigEPndwGTXd78LqPHpRMK2JF50RqYUFT2NQL2IgQAYPAyexFKKrR6&#10;whcJG5Os4Z4Js9iLEAAAD5noKgmtiLCaEF7UMFvlAAAwFvM7IiIzoqvGpOs2PxRLgAUAAFBf4SAs&#10;ARYAAH6i76oFZZVMgAUAAKCMAAsAAEAZARYAAIAyAiwAAABlBFgAAADKCLAAAACUaQZYx3ePk39b&#10;j6yULAdzMAeP+eD0vcX9FPVscDAHD+Jg9AR7EQIAMHiZvQjnh+H8jjy+ykpYbQhFDg7D9HaEQRAw&#10;RAgAAKCMAAsAAEAZARYAAIAyAiwAAABlr3WdAQAA0CP70/3Cx88X58mz+Z9VEu/K/nRfPQP0YAEA&#10;gPEqi/l2RA8WAADIKuvRUenp6ba/qh0EWAAAwJV9WDDpDdolhEp3KaXTSV667AfZHLssPD2TcvJg&#10;jeFOO4YIAQCAgnQEU3vcLXNiPh37I/vT/cJsuKSjix4sAEBW8P670X++6zoX6FJhf8/W45PDTKCz&#10;taMrk3hhR1Q+nXyyhR1X+RCq8IXU+64M/b0IFRPsFY+LZlDAofO7gJU2Ihwov0snFHAcTFy1Y+dQ&#10;EusUBj1l0ZXlAPNgEnU13XdlaPZg+b0Xod+lEwo4fH4X0O/SGf0q441b6kn2q4AN8KyAjc5D72SS&#10;eztxVYIhQgAAoKO3Xw/cOnqojknuAABAR3pS+e7z3NXDoDbjP3qwAADArpLZ4rus1JBPpF46ZSwR&#10;G8s0AACAPkpHJ7UjFZcZ61rJNvT9QYMeLAAAsGYPOOxR1NZgxSWacV9E3h6Nuf/aRIxFDxYAAIAy&#10;AiwAQM5k0nUOgGEjwAIAAFBGgAUAAKCMAAsAAEAZexG68rhoBgUcOr8LyF6EHqCAGJUgiiKVhI7v&#10;Hnu2DRMAjFbw8kV07XrXuUAFQbDxhj4/DOd35PHVWYdZGo9Q5OAwPP1mXdtBEDBECAAAoIwACwAA&#10;QBkruQMAAH1h66/YqwFRerAAAICy9qOrrl60DAEWAADQ1GGg058YiyFCAADQuFvT/fyDzxrYZbkn&#10;6MECAADdKIy6/EAPFgAAaEm6y8pEV7em+172YxFgAQCADjxbnKd7sMzPmQczsVfyVHJYb4MzhggB&#10;ADl7e13nAP4rHB/MPJiPwCzn9gp7EbryuGgGBRw6vwvIXoQeoIAQkVvT/eSfeSTfBfVscW7+ZU5M&#10;P9tCVnfEXoQAgKzgLJT33o1+/qXrjMBVr/YiLFwrYeu3CPNDfulH7M+mtV/mwr0ImYMFAABaMojO&#10;JxXMwQIAFPl/P3SdA2DACLAAAMAwJOOM45rkDgAA0IRkbDE9Qb7PCLAAADmXpnJpGqxWXecDWEvP&#10;3+r/XC4muQMAgMZtDYkK12tIfu75sqJ5BFgAgJxXC7k6k8kkEJHVKppMus4QIDKEqVcJhggBAICm&#10;JlaiKuy76sMiWGXowQIAAMpmJcuN7mLr+GB/oishwAIAFFgu1z+nBgqDjz+S8DT68afOMobh6FW4&#10;0z72InTlcdEMCjh0fheQvQg9QAExKuxFCADICl6+iK5dD14t5NI0+9yjByIi3z5hp8Je6dVehGNT&#10;uBchk9wBAACUEWABAIpFl6byxutxl1Xik0/l2nW5dr2jTAHDQIAFAACgjAALAABAGcs0AABKRb/+&#10;lvwcJD9dncmXXwVnYXR1xsINQCF6sAAAAJQRYAEAnEQiGxPer84CEbl3X/71b/NAkJkOj67dPlNf&#10;TR1ZZZVMgAUAgIdOv+46B6NxcFgQYxFgAQDgm2TRy9tnIf1YDUnXbXqVUUN5knvw6IFMJrJayckz&#10;9zmPwccfRV9+VfzU++9G//lu11xVTCR49CD65NOCx996M12ozK/tM0stFzxeXp8AsAtzbwyuXJZk&#10;GffJRG7cjG9H164HT59EHxyUnR688Xp61nzpYY8e5FeKD955O/r+h0q5Da5clnv3ZTKJrl3f5Y4d&#10;XLlsX7Y+eH4S3bhZ+uxFzrems3HWW2/KbL7jzdx0Ys3vMFbYFEs3oWaAdXz3+EjiLUI/33ak+746&#10;/TnY8cims8HBHDy2gzN/fY6nDKiAwz346O7x583cRY/K45XClPtQGz05OGH6VOaHIWOFjcr3XcUi&#10;JUefHUVRJA+/kCiSbx/Lt4/FPPLPD+XhF/Zz5bOj/DFxIt8+ln9+KH/9y9ZEilM2Kbz3N3O6PPxC&#10;/vqXKIrkj3+Q8FTC0+KzFudy8iyTSHz6Pz+Uh1/Ie3+Lf7XmyhyWTeSfH8rJM5NU5eJcvKKEp/Li&#10;f2W5TOdzfVhRfQKAO5d7iPz1LxJF2X+Lc/nsSH7/u9Kz/vynyNymPjsqffbhF5n7cHRxB84e/88P&#10;8+nI738nf/6T/PEP8s8P41vlwy/k5Fnx6eam+te/mFt0Pj8mnWjzlr5+oT/+IYoiOXmWvKHk8yl/&#10;/pM8/CJJx5GpomwlmPwUvb0qvqFjd8IcLAAAAHUbm2/v4rhKR3EbViuZTCo83mYeuqNzsQH4rmwq&#10;asGRT59I+aSrtq1WIlJw41W/G7sk2PJbQKD2ho7dBUFADxYAAIAyAiwAAABlDexF2IdxMUse6uWt&#10;XqGqnpJ5lUxft0bFsoIDAF3RBwfB+++KiOy8pI6CFt59zK3Y5YU6fysUEZF50RqYUFT2LUI2ewYA&#10;wENJaPWkbB0B7OzgMDT13PhCoyL9iNnV82BWT226aJn07b8CQD+kV3IOHj2QqzOZTkVELk07y1OG&#10;4v1zILdi866fhFZEWE0IL2qYrXIAABiL+R0RkRnRVWPSdZsfiiXAAgAAqK9wEFYzwIou/smjB5GI&#10;XLksb70ZpR63/JMrlwsevEgn/tU5tYKkis6Vu8elxz99ks3JZJJkRt5/N0m2Xq7k44/knbdrluXR&#10;g61FKC7vowfMcAfQqOiTT6Nr16NL0+jStPYdu+z+VvN+++hBfOsuuusWvvvUeZXnJ/akambenmbq&#10;2UL0XbWgrJI1A6zju8eVtpoaFo+LZlDAofO7gOb24n0Zu85Cs7wvYKX9E+E9zZXca2xFiTa5L80M&#10;YOS4XQxOsLmS+/wwnN+Rx1fpw2pDKHJwGKa/SMhK7gAAAPoIsAAAAJQRYAEAACgjwAIAAFBGgAUA&#10;AKCMAAsAAEAZARYAAIAyAiwAAABlBFgAAADKCLAAAACUsRehK4+LZlDAofO7gOxF6AEKiFFhL8IR&#10;YXMxAI64XQxO03sR7k/3ReR8ca54ZHJwwvGsvmEvQgAA0BeZ6KrwkeF6resMAACA0cl3dJlH9qf7&#10;A+3HyiDAAgAAFSSxUbrDqSwqch8xzCQo5QOImTTLYrXCB5NXaTqMY4gQAABUZg+G0g9aQpn96X4m&#10;SsuETVtfwp6xDkch6cECAAB1WIIh2RZdpfurCjucXF5i64uaAC6TbDtDkARYAACgMnuY4hIPmRQy&#10;HU5JspbQygRn5uDCMM7y6q1N8CLAAgAAnckEUukYa9BfKiTAAgAA+tL9TPln8z1PmUnumXHDSsFW&#10;H76HyCR3AACgrMZCo4UhlGUKl5RP80rP7uqqG4weLAAA0AhLJ1bSX2VfzL1qeJRPtqveLPYidOVx&#10;0QwKOHR+F5C9CD1AAZFh+c5g/ln3gUJLIm1iL8IRYXMxAI64XQxO03sRwoK9CAEAANpAgAUAAKCM&#10;AAsAAEAZARYAAIAyAiwAAABlBFgAAADKCLAAAACUEWABAAAoY6scAABQIFRKZ5yrndKDBQAAsrSi&#10;K92kBoS9CF15XDSDAg6d3wVkL0IPUMABUQ+JRhhjsRfhiLC5GABH3C4GR3cvwibiIY8HCgv3ImQO&#10;FgAA2O7WdD/5+dnivMOc5O2n8naey1vmWfvBWgiwAACATTq0Sj/ShzBrP5c380gSOWUOyB/fEAIs&#10;AACwXTqcyodc3Up3RBWGUJl4q7mOqwTfIgQAAKUKO6vMr0mYdWu6b342PyS/Nq0wWjK/mqeSYGt/&#10;um/+pX9tNG8EWAAAQEEmqOpbL1fLGCIEAAA6ko6unkRXyZR2hggBAMAg9WHOe38QYAEAACgjwAIA&#10;AFBGgAUAAEplvjBo9GQdrPQXBhOtzbKy09+L0GW/sEobNnEwB3PwyA9O31vcT1HPBgdz8CAObk7L&#10;SzBUkqzC0No6oluxF+GIsLkYAEfcLganhb0ILVvl5Du08o80uhehZfebFr5FyF6EAACgJsuAYP6p&#10;lkcPLQFT4TKkLWAOFgAA2KDe29Ro91U/EWABAIAsxZBohNGVsJI7AAAoNM7ASAs9WAAAAMoIsAAA&#10;AJQRYAEAACgjwAIAAFBGgAUAAKCMAAsAAECZ/l6Eign2isdFMyjg0PldwEobEQ6U36UTCoiRYS/C&#10;EWFzMQCOuF0Mju5ehKikcC9ChggBAPDT7bPCXZuhqaySCbAAAPDQ6ddd52A0Dg4LYiwCLAAAfJMM&#10;V90+C+nHaki6btPjgwZ7EQIA4CfTiTW/w1hhUyzdhARYAAB4yPSpzA9Dxgoble+7MgiwAADwVtnb&#10;P5rGHCwAAABlBFgAAADKCLAAAACUEWABAAAo05zkbrZh8nXDHO/3AqKAQ+d3AZNd3vwuo8elEwrY&#10;kXnRGphQVPY1AvYiHBE2FwPgiNvF4GT2IpRUaPWELxI2JlnDPRNmBUHAMg0AAPjGRFdJaEWE1YTw&#10;oobZKgcAgLGY3xERmRFdNSZdt/mhWAIsAACA+goHYQmwAADwE31XLSirZAIsAAAAZQRYAAAAygiw&#10;AAAAlBFgAQAAKCPAAgAAUEaABQAAoEwzwDq+e5zsF+Yfj4tmUMCh87uA5vbifRm7zkKzKCBGhb0I&#10;R4TNxQA44nYxOJm9COeH4fyOPL7KSlhtCEUODsP0doRBEDBECAAAoIwACwAAQBkBFgAAgDICLAAA&#10;AGUEWAAAAMoIsAAAAJQRYAEAACgjwAIAAFBGgAUAAKCMAAsAAEAZexG68rhoBgUcOr8LyF6EHqCA&#10;GBX2IhwRNhcD4IjbxeCwF2GH2IsQAACgDQRYAAAAygiwAAAAlBFgAQAAKCPAAgAAUEaABQAAoIwA&#10;CwAAQBkBFgAAgDICLFfeL9FLAYeOAg4dBRw67wuISroJsCq1wp4cXElP8kwBa+tJnilgbT3JMwWs&#10;rSd5HmIB0ROvKaaVbgFsmwNAS3JvMT9wewHQf5oBFnc9AE0w9xY2PAUwJJGSo8+OtJLqJw8KKA+/&#10;sDzrQQHtKODQUcA22W8X9fSqgE3otoCZN/TZP04PwtOuMjM2p1E0+8dGbYvIxubbu+DDZf8Fjx5E&#10;n3zadS4ADAC3i8EJgo039PlhOL8jj6/OOszSeIQiB4fh6Tfr2g6CgG8RAgAAKCPAAgAAUEaABQAA&#10;oIwACwAAQBkBFgAAgDICLAAAAGUEWAAAAMoIsAAAAJRpBljHd4893pDS46IZFHDo/C6gub14X8au&#10;s9AsCohRYSX3EWFpZgCOuF0MDiu5d4iV3AEAANpAgAUAAKCMAAsAAEAZARYAAIAyAiwAAABlBFgA&#10;AADKCLAAAACUEWABAAAoI8ACAABQRoAFAACgjL0IXXlcNIMCDp3fBWQvQg9QQIwKexGOCJuLAXDE&#10;7WJw2IuwQ+xFCAAA0AYCLAAAAGUEWAAAAMoIsAAAAJQRYAEAACgjwAIAAFBGgAUAgJ9un4VdZ8F/&#10;ZZVMgAUAgIdOv+46B6NxcFgQYxFgAQDgm2TRy9tnIf1YDUnXbXqVUeO11vMDAADaYDqx5ncYK2yK&#10;pZtQM8Ay2zD5umGO93sBUcCh87uAyS5vfpfR49IJBWyd6VOZH4aMFTYq33dlsBfhiLC5GABH3C4G&#10;J7MXIbrFXoQAAAD6CLAAAACUEWABAAAoI8ACAABQxjINAAB4a160BiYUlX2LkAALAAAPJaHVk5II&#10;ALs7OAxNPbPQKAAA/jPv+kloRYTVhPCihtkqBwCAsZjfERGZEV01Jl23+aFYAiwAAID6CgdhCbAA&#10;APATfVctKKtkzQDr+O5xsl+YfzwumkEBh87vAprbi/dl7DoLzaKAGBX2IhwRNhcD4IjbxeBk9iKc&#10;H4bzO/L4Kn1YbQhFDg7D9BcJ2YsQAABAHwEWAACAMgIsAAAAZQRYAAAAygiwAAAAlBFgAQAAKCPA&#10;AgAAUEaABQAAoIwACwAAQBkBFgAAgDL9vQhd9gurtGETB3MwB4/84PS9xf0U9WxwMAcP4mD0BHsR&#10;jgibiwFwxO1icNiLsEPsRQgAANAGAiwAAABlBFgAAADKCLAAAACUEWABAAAoI8ACAABQRoAFAACg&#10;jAALAABAGQEWAACAMgIsAAAAZfp7ESom2CseF82ggEPndwErbUQ4UH6XTijgkO1P99P/Wn5d98d7&#10;hb0IR4TNxQA44nYxOM3tRVgYypwvzndP2f2lMy9nHm8nDy7YixAAAFSQhDLJv/TjLWdjWF7rOgMA&#10;AGAwzhfnmXAn82smCCv7Vco7qGpI58GeAXuWFNGDBQAAbDJznuxdWY69TenD7KeY17IcYw/4ukKA&#10;BQAAimU6nMpml2cGELfKjDzKDjFWul+qsGuqLOWmJ3IRYAEAgFL5yKmwNysfe6Xjm8JoRvFriUnK&#10;ZQGTS8iliwALAABsYZnk3s6iCW3GRiqY5A4AAIrle54yk9wzM8crBUBVh+fMSw8lxqIHCwAA2Gyd&#10;kF4WKqWjrvwxSVK7h03ppOwZsGdJET1YAACgWNJfVbYWg1E1PMon6xjr5BeJKMxhH9YgpQcLAACU&#10;ygcrmRHD/FMu8ZYlkV3yUzW15rAXoSuPi2ZQwKHzu4DsRegBCjhc6ZXcC+Ob9FOZYywrOGxd3MF+&#10;oiUP9lepuqhEPexFOCJsLgbAEbeLwWluL0JsxV6EAAAAbSDAAgAAUEaABQAAoIwACwAAQBkBFgAA&#10;gDICLAAAAGUEWAAAAMoIsAAAAJQRYAEAACgjwAIAAFDGXoSuPC6aQQGHzu8CshehByggRoW9CEeE&#10;zcUAOOJ2MTjsRdgh9iIEAABoAwEWAACAMgIsAAAAZQRYAAAAygiwAAAAlBFgAQAAKCPAAgAAUEaA&#10;BQAAoIwACwAAQBkBFgAAgDL2InTlcdEMCjh0fheQvQg9QAExKuxFOCJsLgbAEbeLwWEvwg6xFyEA&#10;ACNy+yzsOgv+K6tkAiwAADx0+nXXORiNg8OCGIsACwAA3yTDVbfPQvqxGpKu2/T4oPFa6/kBAABt&#10;MJ1Y8zuMFTbF0k1IgAUAgIdMn8r8MGSssFH5viuDAAsAAG+Vvf2jaczBAgAAUEaABQAAoIwACwAA&#10;QBkBFgAAgDLNSe7pbZjs2+ZU2leHgzmYg0d+cGaLN8dTBlRADuZgxYMz5kVrYEJR2dcI2ItwRNhc&#10;DIAjbheDk9mLUFKh1RO+SNiYZA33TJgVBAHLNAAA4BsTXSWhFRFWE8KLGmarHAAAxmJ+R0RkRnTV&#10;mHTd5odiCbAAAADqKxyEJcACAMBP9F21oKySCbAAAACUEWABAAAoI8Aao+Cdt7vOAgAAPiPAAgAA&#10;UEaABQAAoIwAa3SCN14XkWBz75HgnbeDK5d10v/4I5V0dsrDG69v/Pr+uzrJKg2tBu+/q1bb77yd&#10;KWztdHZPJE5KqbbRHJU2A8BOM8A6vnuc2TLMJx4XzTi6cbPrLDTL+yvodwHN7cX7MnadhWZRQIyK&#10;ZoB1/959j7cj9KdooXCCWQAAIABJREFU167LpamkPsUGH38kN25+/mqRPqrqZ9zgrTfjUyaT2lkL&#10;rlw26QQff5TvCHHsGwveeF2uXd8469JUql/BdCdf3Of0wYHTial8Bm+9Gbz1ZvbZ2VxmBSunVKrz&#10;4O5x8OiB3LhpSicVC5jtQrsomsl81V6opFs0qW2ns8q73/IN4P69+5+fhUkZ8ycGVy4Hjx5kymUu&#10;oloXZiqdHfv8gvffNQ0juHLZJBW88XqNm0y9KyWTvXwiLXQ9+nMXLeF9AVEJQ4QAAADKCLDG5Nr1&#10;4CyUS9O4kynpx5pMZLKX7Xhw6IfYmMi1WsmNW8HdY9nbKz+j6MTkQfPZejqNc/ivf2/0Ib3xukw3&#10;slQ6jenSVGbz+JiPP5LJRGbzqnOegjdel9Vqo5vk2nWZzYK7x4WZz+czuHscvPO2TKeZbMtkks5h&#10;NuflyRZ39kz2ipMqS+fucdyjtlquH/z4I5nNgiuXgzdel9Uy7vXZVmMbPXNJzqdTlwYgqYaX6eGL&#10;mQaQycPVdbdf9Otv2VNMt2Wmtvf2grvHlioq6Akr6cgJnj6RG7dMloJ33k5npvj4TM/lRbLBxx/F&#10;WZpO41e/NA3eeL2sfzR45+2y3rLg44/kxi17NtYHm+trKjzTzXxpaq8lADUQYAEAACgjwAIAAFBG&#10;gDUmybiAGcQxIwKXpjKdmnG02gmvp7fP5k5znPf2Cga8zImTvXhYLTOKce26ZIZd/l4y5XxvTyaT&#10;OH0zl3wykarfkTS1kZ4LbPIznZrMl05IT82vj2UqxIxhXbuembO/fYZ7vmInE5lMCl7RonD8ztTS&#10;vfsbL7E12cKkJhO5NA0ePdieE1PDs1nxdTQNoNJVSw18bzzo2CbXp5QPcU6n62rZ27OMosYjiYWj&#10;qOksXboYQZ7N5dUi/zWO4MplmUwkPC1+mdlMJhOXL38E77wts1lc5/lha7kYmgeghwALAABAGQHW&#10;yFxKfXg1P5h+iOlUptNKM8E35nqbz76m12Eysadj+8BtPltfuvgwne5Uu3TR8ZMkXrQeRHDlcjz7&#10;+F//XqeZScqFSfzGzXUnRJKO/YO++epAUkYzlzk9SXmyFyeeWalhsiclU8tLVwS46JCwz7tfp3OR&#10;ePDG6xulSC7fzVsiF02i/DrG+blIYaO3Zjbf6OaxiCuh5LqYx2/eyq6Ia89SYbYnE5lOg6dP8ukE&#10;Vy7HE8y3pS9yUd6/HwR3jy96W8tXJEn/ceUTN1Vkasn8XzZlPt/VlGZq+9797Q3A9IElf1b5XjrT&#10;UF++2JIOAGcEWAAAAMoIsAAAAJRtBFhBlX8YntVKJhP54EA++VTu3ZcPDtYjC6uViMj/fGd+C956&#10;U14tihco2rSezjydrv8vm36ePrJwoO1SKhEpGfwys90tQzl7e7JYyHIZj9Nl0nRkBvL29tajXcmo&#10;SuFk6oyLmeyyXJofNiqz3qilZX2p2dxpYfGykbsk5Rs31199kOLrGLzxuoSnwVtvZoc4TRNKDnOZ&#10;526ZTp64yHNw91jOQvnXp2KWdLpyubQNZLKdfKsg3ZbS7SH3VYbilC9GTuXa9bgNuK34FXu12Jiz&#10;/2oh166vB7L39mQ23zq8nrY+crXc8heXN50Wj9Rv/sW53AEAlNnSgxWl/m3l905hHhfNODp51nUW&#10;muX9FfS7gEciR1dnR4vF9kMH66jrDDTN7yYqIyggKgmiaB07ZfqlotSDUfkBxvHdY7Zh6rngLFzP&#10;pTW9WXnm8dVKXr6IOw9eLWQykTAUs1mhedZMll8u5SyUa9fl5YuL+bOzuD8gPJWzUETW04EfPZBr&#10;1yU8lRu3ZDaTMJTJRF4tJAzlX5/G/R/J26f5KvurRbyq+1tvyv98J89PRESuzmS1ilMwL/dqISfP&#10;ZG9PPjiQ99+VDw7izCddLJOLvodXC1ks4mRnc3n5Ii6Oybkp12opL1/IbC7LpUynslrFuUqvHDHZ&#10;k9VSnp/I1ZlMp/L8JC6mSXm1lNUqrj2TiGGOT3dcTSZiphWvVvHs/qSSTZomQZG46pJfp1NZLNZJ&#10;rZYy2Yvr/Np1WSzi7reXL+TGTVksZDqNK8FcTWOxiPtg0r1xJvPpHJor9fxkPS/bvNDVWfwSpjGE&#10;p/E3AEwK5jI9fSKTidy4FZ9iSnTjZtzAzMU19ROGBTVsrsirRVyQ8KKxJftmXppuNDnTeWkyY/og&#10;pxdrfyQNYLInd4/XfXWmyCZl0zxWy40KOQvjNC828YwXwTe1t1jEJ5qGbVqUuaBJi3r5Yt0Un5/I&#10;crnuuEoykLQx81qLRVzDs3n8cuYqmDqczWSxiF/CVJSpipcv5CyUGzfXFWIuZZKsaW+z+bqWVqv4&#10;78U0P9OQTH5WK3n4RfTjT4KBCIKNN/T5YTi/I4+3bTkAFaHIwWF4+s26toMgsPVgbR0KZKAQAAAg&#10;z9aDlVbYgyWpTix6sPovMF1K4WnZrmcAsPbWm/RgDQg9WB2q3IOVKIuuyh4EAAAYs+0BliW6ErfJ&#10;7wAAAKPymv1pe3SFQVqt5NEDWS5lby/65NPATJs1LCtTAxgZxgfHaX+6X/j4+eI8eTb/c6XE86dk&#10;Ht+f7qd/dnn1slM6ZOvB2hpd0X0FAAAUlUV4uqe0YEsPlmxGUUHJ4xiG5VI+/mi9JuHLF/LJp3Ly&#10;TG7eWq9W8N670c+/mIVG5dLUfIQN3ng9+vU3MYs9Pj+Rvx9En3waL0hovqluvih+41b8Nf7VMko2&#10;qrt7LC9fyGoV/fxLcPc4unc/ePlCzL9r1+Xli+RTcvD+u3JpKnt7MpnE3/xPlkgw36vf2zMdb3Ly&#10;LH52uYx+/CnJnpilEW/eitcpkIs1Jy++UR/duBm883b0/Q/BW2/KtetR6msZweZ83uDpE7k0lbNw&#10;/c32Dw4kPI2/9v/8RB5+sX7RK5ejn3+Jf77oHYy/t58s3BCG0ZdfiUiwWsULEJiUX76I/vOdSSS5&#10;Cklq65pZLEyGTX1GP/4UPH0Sr8iwtyeXpvL8WZT67oIpZvraiUjw8oU8P4m/5G/WvFgto19/C8yq&#10;B8kKHWaNA/PgyxcF6Zg1P2/clEvT6Nr14J23ZbmU1Uq+/CpeD+LVwtR2vmLXOXz0IF6CYTJJKmGd&#10;ftImJxN5fhJ98mnw9ElcCdeux03FrKpw85acPJNr1+OWk6w9cfIs+vGnwFzBpGh//Uv062/x5oOT&#10;vXipEfOsqd73343XVghPN9qDWWQk6eI1tbdcymplLmu2dHeP12tqPH0iX/5fCU/lX/+Wt96UL79a&#10;r1kqIi9fxAuOXKyOEX3yadIm44b0wUF07366JoN33pbFQn78Kf7TE5HFIsotJGuWn42+/yF45+34&#10;zypZHHW5lLMwvrjPTy7Ws5hIGEbpBVExVmXdP+13C9XISed9V4YtwGJkEAAAJOyjb0lPUu0QJ0kh&#10;eaGto4oup5RlLNP1pRuZbQwRRlX+AQAAGOlgpVdjdmUZy2dSN9ts9jwu0c+/yHIp3z4x42siFwtV&#10;Pz8RkejqLB6cMqMVF6MJydhQdO9+9PMvyRCGvFpEn3waffmVXJrGQzxmSetvn6xf8d796MefTLLx&#10;kNyrhYhEP/5kntrIX7KGuFlsWkTC0/WAxeJi0OriLPNDkr2sV4v1IKOISceMiZhX36iZ/DCWWWM9&#10;DNdFM8JQNrcVyozoZa1yA0nJgvUPH6SHxuKayadmquUslIv63HhcRF6+iDbXNjPFlEzlmCI8P5Gn&#10;T6Kff4l+/iVbdatVXLRXC1kuZbksTucslPBUwjA/JiWrVfwq4Wl8omWi9MXQ5EYlJBZxbtftLTll&#10;sYju3ZcwjH78KX42HvFcj7KtXzep7ffeNaWI/0/V87o9mBRSbaxAGIpcDLEVjQ9upHPvfvTrb3G2&#10;nz7ZuLiTPXn4YJ29xUKWy3Rh13l4+ULKanJxUSFFG01G3/+QXEFZreILZ/7wn5+snzLFMdjsBSIi&#10;sj/dT/9zOV5Ezhfn5p/UDVaSPqQknR1P2Zqx9FO6NAMs9iIcNPYiHDq/C3i0WByJsBfhoPndRGUE&#10;BdzKPSBrmSVjyePqYZZmgHX/3n2PF3P3pmjrnhszn/r7H2S1lOXy82T268WH+40PuHmp4+NtB1dL&#10;028R2esqvdVd5nEzbXmxkOfPTOdTPqk4V2VvtGZSsIi8WkT/+S7eLVFEwtNqV3CxkJcvJDyN+7GW&#10;y6RLJjP9ufR0kYu97Vbrc0VkdZGl5yf5zipbZ1g6EZF1shd5q1DAyV72V1NM87/Jv9lJ0E3cSWn6&#10;LyXuudlyznK57jUpfNa0k4ve0M/39j4X+fzi5aSwrpZLSU0Sjx85C2W5LKxtsXewZSwWEoYShvLw&#10;i3gXP0v+Ny9WnCVzfNLInz6Jt1mUuMF8nv/TKFs5ZbGIfv4lbkthuL5w5eI/HNOPlam91TLus3z4&#10;YEt37G68uYuW8amASb9OQ707fZCZpKUeF27/FiEAAMBWvQ3F7F9FTE+TVywCc7BGKvryq/UXvB8+&#10;EBHbx/HCFNKTRcyHY/OF87IOqqITNx6PP2Ev1x0nF5/Lo59/iXt9Lp4q63iIvv8hnrBipvU8P4k7&#10;G8y8GXfmhcJwPXtsM4WyiV+mdPHUnJcv4mlV6TlGd49luZTJJD1TTex9V0WXJvrkUwlDmU7lLNze&#10;XWQk09Eyr/XxhyIi4Wl8aV6+MF0apZPbNvOz7ukM496Usku84emTuBMuV7ro3v140tK360lLccWW&#10;lDT6+Zf4Qmea39Mn5vHCLMUT8jbmRRX3GEWffCovX8hkEt24Gf34k21SlDm+6Kk486Zn9NVCTp5F&#10;3/8Q98aVXcGSnto4z2ZA6u6xU39hOs1Mb6hJp2TJCcBdOlKxdAhlnmphSLEwY80NDhr0YAEAgJ0k&#10;iyPYV2rIH5Z+Kv2r1jLxWzPWXHhHDxYAANhVOnCpugqo47mV0tyaeP6s/k5yx7C92hiMKB0esjBL&#10;umdGHxxea/2i3/8gi0X062/y/EReLdaDmOapzKBVyZhm9Otv6zUCzJBHeFp17CN+oXQGvvxKzsJk&#10;hXqbs3CdZ8nNdzbDhd8+KZjhXjbsWDYe+uVX8vxEnL/+GQ8k5Yfk/vOdiMQLPZj1DqxfcYjzk7uI&#10;8biz21hz9Otv8YL+F6+48ewHB/Jq4XjV4vyYmfurzeFLU9u5Nlla1aYqCqfDf/lVUuT1ygt2RcdE&#10;//kunlGePFueVFlVr5NaLl2mpa9XNjFfasmNd5sK35oOxsA+XpZ+Nn+k46T4zAz6wkAnebzsFTMn&#10;lp1iz1ijc/kJsAAAAJQRYI3Jq5I5zubBwsUerbKnmPnFDp+Dba9lElksCjpCMhN+LbPpM0/V/Wie&#10;7edw/B6ASz61egsqfjVByvrDtn01ocJLVyla9OtvmT6n7elblL10pdq2dMGma8khe7Zu4HR3bPLl&#10;g5IeO1s6e3ulT1kU1nmNCgdQjgALAABAGQEWAACAMgKsMSlZCypeg7vhV6nMLMWeUmGN6fRqRpem&#10;NbNUNmpWsa4KZovv7dUZkK3xtQN3ilvQ6DWAiq97WloKrSwp1tKNWzrpuHynJKe4LTHJHVDFXoSu&#10;PC6aQQGHzu8CHt89PhpBGbvOQrMoIMYlUnL02ZFWUmiIvPe3ZtP//e/aTET++IfdX65STipVoDlY&#10;/vqXsqeqZaaksPLe3ypVu/zzw7J0NtLclkP5/e92v9wmhQpX3HqTMVW0eyN3zM/W5id//tPGr9vu&#10;kKWXRuPPSj0p9FDmDX32j9OD8LSrzIzNaRTN/rFR28IQIQAAgDq2yhkTrZkoJVQmCTU706iKfE4q&#10;TZyKDy6atVNjAtaWV+kind2vVH+udQ3bZwRWXPmihX0AB13hwODQgwUAAKCMAAsAAEAZAdaIVFjm&#10;AICuGmvlAxgyAiwAAABlBFjAmJRt/IeGtTCHHUCvEGABAAAoI8ACAABQxjpYGCrm7NfgtN7VZK+n&#10;41kOm+UprjEGdCIIgq6zAB36exG67EhYacMmDuZgDh75weaucnRp6r7haed55mAOrnpwEARBENTe&#10;rcX9pdGOQOuqHN89vn/vvkpSgDeCK5dVetq00tESvPG61rLgWkmpVbWn+UHPmdAq/av7uebETArz&#10;w3B+Rx5fnSlmEmVCkYPD8PSbdW0HQcAQIQAAXUqHUzWGCBlV7CcCLKBJWssisLwC4LWkF6rsqTzi&#10;qp7jW4QAAADK6MECAKB79h4p+qsGhx4soEFa05M9nuasVjSlUVRv8wOgXQRYAAAAygiwAFTWw26V&#10;vmWpb/nB0NVb9er2WdhoriDllUyABQCAh06/7joHo3FwWBBjMckdAIC+qzrJ/fSb2fwwlIv+FVYc&#10;bUK67yq9yqhBgAUAgJ9MJ9b8DmOFTbF0E2pulWN+8HXDHO/3AqKAQ+d3Ab2/w4jvV1AoYLlklxvL&#10;QqMuPViFb+jzotErKMr3XYnZWZK9CAEA6JBWgCXly76jTeZiMckdAIBe2CU8IrTqlSiKmIMFAECX&#10;oihKOrHy/VVb+66S0MqkIwRb3UnXPwEWAAD9UjtCqjSeCHXpC8cQIQAAHTOdT1qBUYQqkko7+uxI&#10;JSmDHiwAALoX0fnUkaiZEVUCLAAA+qKhN3u0r5EAiwAcAAAMwjB6sPj+AgAAGJCGQhfNSe7mW6ZE&#10;VwAAYChM6KI++KbWg/X5f3+efzCfWYIvlKG1wB2tBe5oLeiE2lY5mV13kgadTt3+oGw+W3iwLQON&#10;pWM/13J8UP5gkmDm13Fyby1bn6r30mUvETk86JJ+1bMsSW1Np7DVlT0+xNa4y71Fel+6HZVd/dHa&#10;/Z1ox5d2T8T9XsFVbo7i/oHS0DpYmYYSlNzHZfPBqOSm70grnXQiUSq1qscHm49Lye0elVqLbD7b&#10;/yrV+kt1LGlZq/OmNe54b/GbN1dZi8o7UWsqdQFwlQehwYVGM9d+EB+OmzOSW3xtjq0l/XijN5de&#10;XS/3Mlb6PDBc9e4tQy816unqnYj2Bv1lGtw/atcYamltnAXtUGwtyZXNd3FFuc+yjrkq/KRbmL5Y&#10;PxwXJu6Yn3wRRmvH1hI4tIqtA6zRtpZmSafq61YdwM0PeI35Rqd+b0m43FtcRiG33isKcZUHpMGF&#10;Rgf9flDYdVzj+KrpjNaOrSUo+iG6uP2l31ld7qf5aKbqoHPZOGb+LdOen3o3UO9bY9XWkr+aha2i&#10;7OpYAinLy+XTqfq6tfG+m6Zyb3G/mnJxfOCWTtm9omrG0EPtreS+tQFZ+hi2NsGtHx3y6ZTJPLv1&#10;Zmc/XvGmOSr21lL2eLR5zxqtslbna2vcem+xH9C3euhbfjyzyzvR1mSBtJYCLJfwvKyBZqIil+4H&#10;l3TQW47vl/Zj+myXDhifAiMV7h/9HetNq1ENtHH6rfY7EVcTNTQeYO3+XhgpfeDWSmdH6WwQ82Wo&#10;tJb+c89k0/MtBt0aG4qztWpAtyZrT9OBsWNr6WGV9jBLyGjwW4SyOTitks6OXNLZmtsg16NQNWNV&#10;J/SMhFZrKRSoVrhWJndPZ7StsdHWIpuJ7/haVU8sfN1Kl6bRahkixdbSn7rtT05Qpr1lGsoEuR8K&#10;f91KK530n6L7nK388fZ0otwjI6cVQ1vSj7YNH+d/zTyej0Xyb4Flb8n5xyvFNGVZyhhJa9S6t5Rd&#10;33wtFbYfl6u/yz2k7HVRyY6tpezq2P8k88+6/G1aEsQQNbKSe2ErzOCWAaPp1jK4vhlYdH5vabM5&#10;ZV6LllxV560Fg6O7knt7c7AShOcoo95a0h8KuZN6pv17S8vNKdrs2BDa8A54J0L7Ggmw8veF/AGA&#10;0WhroaV5ptt7S/vNiQa8C96J0K2merDKemVp0MijtcAdrQXuaC3oULNDhDRiuKO1wB2tBe5oLehE&#10;s8s0AAAAjBABFgAAgLJmhwgZ+YY7WgvcVW0ttC4ALWsqwMqsrpY8mF/KpXBVN8f0O7lF7v7S9Yrs&#10;sdqtJX+Wf2gtGe6tperxQVDQvqIoyj9uVsope9wic4riijsA+qaRIcLCtWsldS8rXNml6bW8eyKp&#10;img0Rbar3VrG8NZEa8mo1FqqHp+EO1EUpUOf/OMmTip7vDTzF2c5Hg9g0NrbKqfSlhEYmxqtRUYT&#10;ZiGjamup2bo2wywAqER/iNAxPNq6FHJ+l4N8+FV2jOWU2sdvzarj8fkBrzHfwndsLUHuaubHg8qu&#10;TvrIIPeDlLSQTDpVX7fq5ie0lrSqrWXX1qW6aYZsDghm+sAA+KfBSe4NdUQVvlFtzUb6Lc0e2zV9&#10;fNmJI1e1teTDl2DznTXIBUxlj7tciLJ0qr5ubbSWtB1by/bjS0buksczgVHZ4/b0ia4AvzW+F2Gi&#10;J8N/VW9p3AI7sbW12A/o21XrW348U/Xesr11WSdIlQVGBEwA0lpaB6sn0VVzgtT8WezIvbU4vqFp&#10;XR2ucg+pR1frI3MBk/3Lg8xYB5DWeA9W2ZSURjU9gpBX46Mrn3bzGmotWlWte8kqlZHWkle1tai0&#10;LrNqQ356VtnjZYnskAUAw9DGXoTut7MaE02SU6JU70JU/qK1j6+aH8UjR6KFbs7Cq79LOru8rqXV&#10;7f6K3muu46oFzMECxqDBAMvxjhZs/pDccvJvRUH5s7L5QyYbmbfS2sdnsh1VOR52NVpL/ht2+cdd&#10;rn5Qcny61VW9ylVbHSppKLpKxvgyHVFb57wDQJ7a95DTt6T8V7Ty1N9m8t/bsr9K1ePRkE5aS1kG&#10;mkar21HV1tJ56wIwILqLs7Q3ByvR0Ic+xT4GdKW11pJPf8dlFBzR6hRVbS3tty4AY9ZIgLV1gktD&#10;byoswTBEXbWWFhLvySv6pGpr6bZ1ARgztQDr6LOjdN9aWZ88tzPk0VrgrmproXUBcBEEwdFnR4oJ&#10;tvEtQsAFrQXu6K4G0HOaC40mK8EopgkAANAc90XsKlHuwWJFYwAAMCANLUrXyFY50TZHnx1tPYaD&#10;OZiDOZiDOZiDObjpg5sIhERxHazju8cq6QAAAHTi/r37WknpDzoCAACMXHYOFtOnAHjD8QMk9z2/&#10;ufcj0BLGqaGepnWAxf6jADyz9bbGfW8MXK4yLWHMGrr68RBhE19QBIA+KLu/cd8bFcvlpiVAGmgG&#10;rwmdog1g2Wig58Zw37OXkZDCUG8J3P9hBFEUEbwrSv60om0P9pPJauT2KzAU+btcQ/e9wnfrqGiB&#10;wKbvui5xQ9U81Chd1VI3WkuFF12xJbRz/89cg9rJ1k6n8H0hk07n7x320gUlT+neFprdKmdsMn9I&#10;SZOKLn4Oehyd+P9xHmhL4bu4bIYdjX6yTb9cPipKHq+Xh3zwVFa6qqVuuZZ0tXn/3z2dfADkmL2g&#10;6Nca6TQtSuUtk6t0nhvNcCMLjY5cZnPZofT6REPIJIAOVV2VsdFVHPtpoPd/RwP9HJ6+KJkr0uil&#10;oQdLjWPLcw+W3ZuyN3+9wBiku5TyXU21B9daVvbFK60pTcOqJfX7f9NqZCPdIeST5q4IAZY+zxof&#10;gKrS7/r5uV/uKfR2sKxSdGWpDXv6VbPRh1pq+v7fxGwTl262smOSAbj0IzAIsBqX6TGueiKAAcmH&#10;U+m3/CQgqNrNs0vQoL+6jzW6ypeuagDUSS01pPb9v1BwEdBEejHWjoOYvZ2D1QcEWM3a5a8r85nA&#10;/iuAQXAMAkx4UaPvp1tamfSjlpqIrtKJ7x7KVI2ugs2fe1TXvUSA1ZSyr7AOS/r7F57N1gTaV3WG&#10;ePLzLoNfZd8iVNdydJU/uA9DhEYT9//C4bldVLql5xeesJ84oPeO5iJFAqxGqHxwiar82pz0EHtv&#10;/0KAntDac8OPnVua3qqon7Wk23HVkK3rVO1+z+/Pe0c6D5lVGxq9TARY+gbx15UX5H5Of5GV3mDA&#10;Rdmglcvjyc9mdYM+D35lVC31Lun0vJaGdf+vkc/0ChTRtknuHb53WFbKyOSZbxEOgOOXV3t7j9za&#10;3wvARdl7vMvjZT/3SmHGqpa67NmB1tLg7v9bc1J2QNWRyq6K3IdcEWA1JX/9hvKZBsDQOX4FryfR&#10;iX+4/0NEgmTpNv7SVNj/iqhioH1l9zfv73v2GMvvsue10Ayau/9nUh7XlWuR7j2BHixlZQPw/D0A&#10;aNnYQqjONXf/50IOURxg5XflxC6oRKAP7Lc17nsj0fJVpjHBWPdgle27DgADtfU9lfveGBBAoxPZ&#10;IUIaIoCx4b4HQN1/dZ0BAAA6Q3iNhuw0yX1+GGrlYyROv5lZnqU+q6I+dVGfuqhPXdSnLnt9Ync1&#10;v5GYNGWukDtLpSVPPaE+nR1Qn6qoT13Upy7qU5elPsdMd5mGOmmZ1sxVqWd+GGaqztRncmugWl0k&#10;n1UPqE8N1Kcu6lMX9anLUp8jpxtg1ZyDxSXZRb4re35HRGTG3cFZuq6oz91Rn7qoT13Upy57fUIL&#10;k9zbRmyqi0EBXdSnLupTF/Wpi/psFAFWX9DMa7BUGvVZA/Wpi/rURX3qotKaRoAFAACgjAALAABA&#10;GQEWAACAMgIsAAAAZTut5A4AwNjsT/fLnjpfnFtOMc+mfza/lp2FQSPAAtCNsnepRt9sLO9zQ0d9&#10;DpElVsPQDSDAyrQ//np3RH3qoj7V8YFeF/XZkNq1yuUYib4HWPnonpvFLqhPXdTn7jLVZaqUaqyN&#10;+uyP5P5QeFHOF+fJAXT+9YHuPjnS8wAr3+a4WeyC+tRFfTYh/a6TKHujks0YN38tCp8aFeqzK+ka&#10;YxxwnHodYOXlbxZlf/b5WYRScr8Y852C+tRFfe7OEg1ILnjN13Z6MlDhU2NDfTanMGzK1FhZBSbP&#10;0nfVB0EQiIhu95UMIsDKtD/L7UCc/+wttxjvUZ+6qM8dWd6lJFe9+9P9/Lt+2XtYJpGRoD77I31b&#10;6HmlmQhjtNRDK6PXAVZ+iFqKIv2qf/aWW4zfqE9d1GcTCktqqbrC0JZQIEF9Nsenv8qGIoyR63WA&#10;JUWfpdJvNpY/e/PmZw4u7IMd552C+tRFfe4uU0ta0eR4KjCD+gR6ou8BlmG5ZfBnXwP1qYv6VJHE&#10;mvmYoGqI4Dh8QMeYAAAFGUlEQVQDxm/UZ+csk9gwBr0OsPKf7DMj2bv82fvUu+uI+tRFfaorm6qS&#10;eaPKTHQre2qcdZhGfTbKMt0tHd26J0UNe+a/us7AdoXvWGlljbLsNpFJyozUqGR1EKhPXdRnE/Jz&#10;2pJ6KByBLQsjxll7edRn+xxjU4Iqj/W6B6vsQ8COs1XyyY6kiVOfuqjPJuQHttLdMPmhrnT1ln1p&#10;Kz3jren89w312QTHgpfFWDuO2GIoeh1gSVEXt2VExv3P3nKL8Rv1qYv63IW9b8/lSPdE8v009mSH&#10;iPoEeqXvAZZs+6O1fxSgYzaP+tRFfQIA8gYwBwsAAGBYCLAAAACUEWABAAAoI8ACAABQRoAFAACg&#10;jAALAABAGQEWAACAsgGsgwUAgKKy/RXyG1jV2CWw9saC7Z+IRvUuwKKhuCjcotX8kH+wocos3FJj&#10;POzb49hP9L66aJ99QBMFutW7AAvuOrwPjnzD13zxHa/FqOqN9tkhmqgL982FgBoIsAYpvwVeXgt9&#10;geO8DZV1z/C5P0H77BZNdEf2xrn7PqFbOxctLzGGXUq90esAK2nlmSZlGW5IZBpf+hTH8YsBSVdU&#10;2T20rH4yteFSOckjhedmDpbcdcz/INYr23+F8YRLvZXVdmbyx0CrJUH77BxNVEu6GusFrFs7Fy0v&#10;sfuro00D+BZhpkllfs0fU3hW4c8uz/rBXmrHE+2nZJ51eUWXK9tbmQyfL84t98EdX0grqd6ifTaB&#10;JrqVqaLkn8vxclGTmZi7qnQiZc+mX1T31dGOXvdgJQo/PubbVuFHVftZ+c+4Q/lY4NIfkHmqsH4s&#10;yion/7m2sJLzectn1fHK9kr683rhB3f3enN/RSmv1X6ifXaIJtqoHRvA1naeHGDvd0T/DSDA2noT&#10;FJrsNpb6Sb8RFt5b3SvHXsll716WA3or/0abf1PRalT2WvUD7VMdTdRFV9d0WLWE2gYQYDmiydpR&#10;P+oyYYH3H9wbRftsAk20CTvW4Y4dolzBAfEkwBpnk00+3MtFEdKPpO1SPwOtnObk+1Ece0TGhvbZ&#10;FZpoo5I4td5wqmE5K5N+E6+Odgxgkrs7e5PN/FD2rDefpLcOeWQeL/tzda8ceyV7pnCeX+EB7o1q&#10;azqVc9ljtM+m0UTVZWatybY3nf3ySfSFD2aezbxopVdHH3jSg2UUNtbko5vjsx432Rode46VU1jJ&#10;vtZkWYvKz0Qpq7fMzXHrdRlDrQrtUw9NtDnpvsDafVeZ6trf/DqI5SV2f3W0yZMerMLpqIUN0f65&#10;2dcma68fxxPtlTPoGcFVVZoQbanDSl/gKDvAA7RPdTRRu/PyJRIyz+aPPLeusJA+IPOv8ID0S2R+&#10;KKvtsiy5FBxt6l0PVu0/9bJfXbpSh9s0q46zOP669Sn3B10yOcQ3v62ZVLwQg6iQQrTPDtFEgW71&#10;LsBqiPeTAwAAQH94MkRowectAADQslH0YBFOYYhot+g5mihg4X8PFgAAQMsIsAAAAJQRYPXF7bOw&#10;6ywMj6XSqM8aqE9d1Kcu6lMXlda0mgHW/JALU1Nh1Z1+3X5GPHFAfaqiPnVRn7qoT12F9QktQRRF&#10;NU6bH4an38zUczMGhVU3Pwznd+KfH1+lYrdLPnudfi3U5+6oT13Upy7qU5e9PqGl/rcITU8M18ad&#10;vdvPfAib36Hb1pX9Yyv1WRX1qYv61EV96qLbrwU1e7AMBgqrssej1GdV1Kcu6lMX9amL+tRF/0jT&#10;dgqwAAAAkPf/Ac+oN5IQRAFaAAAAAElFTkSuQmCCUEsDBAoAAAAAAAAAIQA3mQH4nDUAAJw1AAAU&#10;AAAAZHJzL21lZGlhL2ltYWdlMi5wbmeJUE5HDQoaCgAAAA1JSERSAAADIAAAAlgIAgAAABUUFScA&#10;ACAASURBVHic7d09kuTImSBQYKwP0NRWZKW+Zl15hNkTzFBbjVvFFGolLlfrYgszpDYcahRo3TvS&#10;ipw5wc4RKuoEWbwB+waxArpQSPx4OBAf/t+ztraoCMDD3cPT8YW7B7y8Xq8FAABx/m7tDAAAHM1X&#10;a2cAAAjz3/7H7+vH//lv71fMyV78/S9/Vz/+f//n26hkBVgAcDRVaGUVUI6yLIuXYVYIARYAHMp/&#10;/tt7oVW+qq7KsoyNsazBAoDjMC24EaUgFwAOoyxTV/ZqOqxWHzn0fCKR1rmx4cTYfKbzn5nDdNWN&#10;ZYqQs2j9+QELy7x0XYo1/1RfF6Ovr2+LH+bISVEU3xdvYhPsBkZVSDH0fOy7z5fPRP5X7PkFWJxG&#10;o7MwbAsLy7nOVaHVhBAn0Kg8VKFVeBi0WPq1abFUM7jZrBXDrOAQNV2G5ifRKnPvP9PP9Kafk410&#10;Dm++RTdLrVPMum5T80P1CcHCbo6IXIpy3dCqKSczb4sfFgh9JrxR/uDT0MTZzQm15nVw6DpeDM8h&#10;jp1SrI9vnth7LR5Kf/dThAtEiOm3CImmJ5wuutqXTX1CG//yx07triNad1pwgvmmBRczFIVURoVo&#10;TeHzjL2xUaLnnGNB2DRhvyJcPbpai+gK4H7bGb4qiuJ1cb0Z8y0zfFW9UXg81xuFXD8r8i641ZHd&#10;0KcyXz4TIdR2oqtijjVYCxRsaDxwbE4SA4w5pxeiq30py81+SFvNF/uzzS+ibMp8UUjvFF5Iai3b&#10;j64Ki9zvIboCCDc0dDQ0xJW5LD1x2ByL65vr03MeL2b1KCQz8Np7dFXMHWCNuq/G3O8+NgP5o2Kb&#10;+kRJ8DkBC6hn9JpTe+nHy4RZQ4vNJ0cnQ6d0r/71vGHOUumxi+IXuC/XBKuNYLXqd5lh7XVv7AHA&#10;TfVIUubA0qYWb+1C7+hDa+HUtGtlN5CqL7sTEhybz95AovnkwoHXAbfKWT6EsugBYBmXoqwCr+6D&#10;xDHppGZSD0p9X7y5+XgZ1z69L+Wk0/vPZgrNJfOjLpRj85l//JIRwrwjWHXNNp+5Wcv3l7+bwoQY&#10;aFQ2jI2xiqibe0nnnOnsVzps6j2mNdA1dFisZvw09PgM0iNPR7XCFOFhqrUVLIqxmKwcf5msWt41&#10;+Yx0pHNgieXqxa37LGQeRqATXh/jpwjLjvSrvWIzMC3BnHRaLcZcIdNci3F9fBWQtbqrq3Skcxrp&#10;dVfVq5mLtyzhYiZhAVbOlG3Ue002Rx7EWITIv0amh7ukIx1gCyJHsBLhy46iqwlZFWMRIucamTOZ&#10;KB3pnFy9wj3kMJgmeA1W+DhW63cKdx6WmZl0Cr2vbiGC5ACuyUtp/lIt6Zw5nTOr11Slw6bMw2gp&#10;O3e3Sj+fn2bvKdPuqlD23RNrWt7udMDbNMCuVdfIVq9fjl8IL51zpkO9pipnndbNw6jVgUvz5guJ&#10;53MSTBw5efF0Tp6XYasc2Jyqvy87z0hHOqfSG/p0n2w+M2rTGzHWuhIRT0h0tToBFmxUVJcvnXOm&#10;c2ZrTfw1N8CZfO5mb5GVM7k2FOKMmuyrDx6VWu9Z667eMUUIwEGkx7eIkghx5kg55KxpKd/DCBYA&#10;x7FiRDVt8GmzQ1ZD8geQarFhzYTUlo+uCgEWbMHWlg4A9EpEKoHhS7NLLLN3SRk6a5XoqjBFCMDq&#10;trZlzaUo0yNh3xdv7llxNcrb4oeNjHJNjq7yt1Tp3a35ZmqJs9aKrgojWLAud1ADdqH3/lIb78HW&#10;zbP9iTmL/HFmIFzOH+ComyzMZFQeqkGs+YaXpqU/U1+XWFw17Wae6e19p/0YsHXW2AVhsVXnksNZ&#10;WOcE68q83Kw7VzghvJtvrnBa6ObL5GQCLACgnwBrstiqs8gdAI7j73/5OwP2E5Rl+fe//F1gggIs&#10;AIBgfkUIAIdSD2KZK8xR1VXs8FUhwAKA46nCBXOFOcJDq4oACwCO47/811f14//+r/93xZycXFiA&#10;9f6791FJAQDTvLp9CIu4Bvn2t99evyl6/hs6eFTKDnawg091cF/X0X+wTsbBDnbwGgffFPorwovF&#10;dECEy7V4nbF25HWp2wE2KipS+xL3ZYxg7VFsYLtBCrh3Byzgyw6kXcADdS+VA36CLyng3ingKDPc&#10;B8sXSiBEYhzL2BWwbWF3hX//3fvf/VPjh451t6gTBO7RjaVEV8AM2pHMfWa7k7vuDwjRGscSXQF7&#10;MOdWOTpBIEQdY4mugJ2YeS9CXSEQooqxdCnATtjsGdgJ0RWwHwIsAIBg9iIEgEOxx/Nkv//n399z&#10;evPODJEjWO+/e3/gHQkPXLSKAu7dsQtYdS+HL+PaWZiXAi6gLMuyLAPvlskoVf3/9FlcZ7oPFgCw&#10;oCq0WjsX/PRBWIMFABDMGiwA2L2h4avHp8vymTmVD39+3XqmmisUYAHAAdWh1Q+dCIAob54uVT13&#10;wywBFgAcTXXVr0MrEdYcLp9r+E3fMKE1WABwQI/viqIoXouuZtOs2+5UrAALAGC63klYARYAHJOx&#10;qwUMVbIACwAgmAALACCYXxECAC88vHpo/vP50/OS77vY283KXoS5Dly0igLu3bELaC/CA1DAvWhF&#10;V73PcJO9CAFg91p3cn98ujy+K77/ZvQy9+4YUh1dLTCwtNMRrEtRvHm6NO816k7uAEDK86fn1gjW&#10;0ARiKzy6M1arT2+d1ZtIek6zecpiEaRF7gDACw+vHpohy/On51bY1Do4M82xp3TP6k0knaX0+07L&#10;VQ4jWADAT5ojRomhnUS81as7uPXw6iFzxKh34Kr7vr1ZSp91T65uEmABAF90Y5Fm2JEIrargrDq4&#10;dzXVhCGiVgq90c/NaK+Z+cWW8AuwAIC2VtTSjLE2+KPCDWZJgAUA/KQ78tQa9bk5VZcw088D78lS&#10;MVuuLHIHAF64ufR7KChphjjdY5qru8LHnBJxUmI5/Hy5MoIFAPykHq/KvPHB5GTDx42GAsHe4iyQ&#10;KyNYAMAXid8Mdl/Nn5VLJHKndJbS7ztfroxgAQAvpEON9C/7EufejGBuRnJj/5lza/gdrME69k5h&#10;By5aRQH37tgFtBfhASgga6kWV82x8CvBXoQAsHtRexEeT+KWpFHsRQgAJ/L240WMNffW0W8/Xv5n&#10;XyVb5A4AB/ThT2vn4DTePF26TwqwAOBo6umqtx8vbz/2XP65X7Num/ODFVOEAHBM1SDW47tCjDWT&#10;xDChAAsADqgaU3l8upgrnFV37KoiwAKAwxq6/DM3a7AAAIIJsAAAggmwAACCCbAAAIJFLnKvtmE6&#10;6oY5h98LSAH37tgFrHd5O3YZD1y6QgFX8th3D0wCDf2MwF6EALB7rb0Ii0Zo9YMfEs6mvod7K8yy&#10;FyEAHFAVXdWhlQhrDpfPNWyrHAA4i8d3RVEUr0VXs2nWbXcqVoAFADBd7ySsAAsAjsnY1QKGKlmA&#10;BQAQTIAFABBMgAUAEEyABQAQTIAFABBMgAUAECwywHr/3fv6v5tHjkrWwQ528JkPbvYt+aeEZ8PB&#10;Dt7FwWyEvQgBYPdaexE+Pl0e3xXff+NOWEu4FMWbp0tzO8KyLE0RAgAEE2ABAAQTYAEABBNgAQAE&#10;+2rtDAAAG/Lw6qH3+edPz/Wr3cchia/l4dVDeAaMYAEA5zUU893JCBYA0DY0ohMy0rPueNUyBFgA&#10;QK70tGA9GnRPCNUcUmqmU7/10IPi5dxl7+mtlOsnJ0x3ppkiBAACNCOYyfNurRO76aSfeXj10JuN&#10;nHRiGcECoK384x+uv/7N2rlgTb3jPTePrw+rAp2bA12txHsHorrpdJPtHbjqhlC9bxQ+dlWJ34sw&#10;MMFNOXDRKgq4d8cu4KiNCHfq2KUrFPAcqrjqzsGhOtbpDXqGoqvEAdWTddQ199hVJXIE69h7ER67&#10;dIUC7t+xC3js0lW2Vcavvw5PclsFnMHBCjjrOvRVFrkvE1fVTBECADE2+/PAm7OH4SxyB6Dj65+t&#10;nQN2qbmo/P517uFh0JLxnxEsAOBe9Wrxe+7U0E1kWjpDEhGb2zQAAFvUjE4mRyo5K9ajkp3p94MV&#10;I1gAwBfpgCMdRd0MVnKimfybyKejsfx/zhFjGcECAAgmwAIACCbAAgAIJsACAAgmwAIACGYvwlwH&#10;LlpFAffu2AW0F+EBKCCnUl6v15CE3n/3/mDbMAGcVvkf/379h39cOxeMUJYvLuiPT5fHd8X337xe&#10;MUvncSmKN0+XD3/+UttlWZoiBAAIJsACAAjmTu4AQLzL4u+4qQlRI1gAQLDlo6u13nSIAAsAiLRi&#10;oLOdGMsUIQAwu1+8eug++ZcZdlneCCNYAMA6eqOuYzCCBQAspDlkVUVXv3j1cMhxLAEWALCCv3x6&#10;bo5gVY9bT7Zir/ql+rDNBmemCAGAFfTOD7ae7EZgiXM3xV6EuQ5ctIoC7t2xC2gvwgNQQIqi+MWr&#10;h/q/6pnuENRfPj1X/7VObL66QFbvZC9CANrKj5erbex2ZVN7EfbeK+Hmrwi7U37NZ9KvNi1f5t69&#10;CK3BAgAWsovBpxDWYAEABBNgAQD7UM8znmuROwDAHOq5xeYC+S0TYAHQ8fNX5dpZgJbm+q3tr+Wy&#10;yB0AmN3NkKj3fg31443fVrRLgAVAx18/Fd+8rgaxYu7lAxF2MTlYMUUIAESa405UvWNXW7gJ1hAj&#10;WABAsNcDtxu9x835we1EV4UAC4Aenz4VP39VfP11URT1andzhYyyqXBnefYizHXgolUUcO+OXUB7&#10;ER6AAnIq9iIEoK38j3+//sM/FkVR/vhjNY5VM461TZvai/BsevcitMgdACCYAAuAQdevv74WRfHX&#10;T/UzZWNVFjBEgAUAEEyABQAQTIAFwA3Xn7/qmSj88cf1cgRbJ8ACAAgmwAIgSzWO1bxNg3GsjXv7&#10;Mfxu6rQNVbIACwAO6MOf1s7Babx56omxBFgAcDT1TS/ffrwYx5pJs26bdxmt2IsQgHGuzTu8f/11&#10;WRTFjz9eX97wnS2oBrEe35krnEtimDAywGpuw5TeNmfUvjoOdrCDT35wa4u3zFN2VMD9Hvztd+9/&#10;v4FsOLhXNaby+HQxVzir7thVxV6EALSVf/zD9de/uX3YXz8VP39VFEXxeUDLToVrae1FyLrsRQgA&#10;EC9yivCnKfn6/0Xx0wx96/mhVyutx9UBverUmsc0n+w9t/tezWx0HzRTaB5ffW/rnlW/71AiCc1s&#10;99ZYoizNFFqV3MibbzdAoOvPXxXNcayb2xT2dvitfrv3lNYzRd8loDeF1gWlGL4udLvNbv/f+7hb&#10;tN6LV28KvRfEVhl7z+29frElRrAAAIIJsAAAgkUucv/9//rfWYf2TmzlT6IlphRHpZmTSOKs9GDv&#10;zXecIOf0W8f4HTWQI3OR+4tT/vqp+PpnN2b67uzE0peP1jqNcIm8JZZzJKYa02mO9bOf9V7QH/vu&#10;gUmg3l8RlmXpPlgAcEB1aPXDwH0EuN+bp0tVzzPfaLR3gfnQwr36mKFw/ub3mOr0oeGrVlLNLHUP&#10;6FsP/iLb6fI232VoxWJvDou+9ezds9LfmZp6V0F23xQg2vXzOvdK+ddPRVEUX//sp3/X/U/OYM9Q&#10;p906rHh5EUlcDpoHN//Zm2Zvn9xMrbsWvpWB3rOKgctib7K91ZLIW6d7r676dWglwprD5XMN2yoH&#10;AM7i8V1RFMVr0dVsmnXbnYoVYAEATNc7CRs5RXgtOqO43cetYcx6Wq37ZPf5RLJDhlLOPCAzA4mz&#10;MjPQSie/QtIzmC8PKP/4h2LkqlWAaVozhj/p7fG6Bwz9c+jczPUP+R3+qD556N3TPXY38cyufiBv&#10;vXcgM3a1gNdF0fs7gsgRrPffvW9tGXYkBy5aRQH37tgFrLqXw5dx7SzMSwE5FXsRnsiE310D56S7&#10;2J3WXoSPT5fHd8X33xjDWsKlKN48XZo/JLQXIQBAPAEWAEAwARYAQDABFgBAMAEWAEAwARYAQDAB&#10;FgBAMAEWAEAwARYAQDABFgBAMHsR5jpw0SoKuHfHLqC9CA9AATkVexGeiM3FgEy6i92Zey/Ch1cP&#10;RVE8f3oOPLI+uJZ51tbYixAA2IpWdNX7zH59tXYGAIDT6Q50Vc88vHrY6ThWiwALABihjo2aA05D&#10;UVH+jGErwWJ4ArGV5lCs1vtk/S5zh3GmCAGA0dLBUPPJRCjz8OqhFaW1wqabb5HO2IqzkEawAIAp&#10;EsFQcSu6ao5X9Q445bzFzTetArhWsstMQQqwAIDR0mFKTjxUpdAacKqTTYRWVXBWHdwbxiXefbEF&#10;XgIsAGA1rUCqGWPt+keFAiwAIF5znKn7anfkqbXIvTVvOCrY2sLvEC1yBwCCTbjRaG8IlVjCVQwv&#10;82qu7lprGMwIFgAwi8QgVj1elb6Z+9jwqJvsWqNZ9iLMdeCiVRRw745dQHsRHoAC0pL4zWD31fyJ&#10;wkQiS7IX4YnYXAzIpLvYnbn3IiTBXoQAAEsQYAEABBNgAQAEE2ABAAQTYAEABBNgAQAEE2ABAAQT&#10;YAEABLNVDgDQ4xKUzjnvdmoECwBoi4quYpPaEXsR5jpw0SoKuHfHLqC9CA9AAXckPCQ6YYxlL8IT&#10;sbkYkEl3sTuxexHOEQ8deKKwdy9Ca7AAgNt+8eqhfvyXT88r5qTroZG3507eWq+mD44iwAIAUpqh&#10;VfOZLYRZD528Vc/UkVPrgO7xMxFgAQC3NcOpbsi1ruZAVG8I1Yq35hu4qvkVIQAwqHewqvpnHWb9&#10;4tVD9bh6UP9zbr3RUvXP6qU62Hp49VD91/znrHkTYAEAAVpB1dZGuRZmihAAiFEPdG0kuqqXtJsi&#10;BAB2aQtr3rdDgAUAEEyABQAQTIAFAAxq/WCwspH7YDV/MFhbbJVVWvxehDn7hY3asMnBDnbwyQ9u&#10;9i35p4Rnw8EO3sXB81n4Fgyj1HdhWOw+ojfZi/BEbC4GZNJd7M4CexEmtsrpDmh1n5l1L8LE7jcL&#10;/IrQXoQAwESJCcHuSwvPHiYCpt7bkC7AGiwA4IXw0aZZh6+2SYAFALQFhkQnjK4Kd3IHAHqdMzCK&#10;YgQLACCYAAsAIJgACwAgmAALACCYAAsAIJgACwAgWPxehIEJbsqBi1ZRwL07dgFHbUS4U8cuXaGA&#10;nIy9CE/E5mJAJt3F7sTuRcgovXsRmiIEgGN6+7F312YiDVWyAAsADujDn9bOwWm8eeqJsQRYAHA0&#10;9XTV248X41gzadZtc36wYi9CADimahDr8Z25wrkkhgkFWABwQNWYyuPTxVzhrLpjVxUBFgAc1tDl&#10;n7lZgwUAEEyABQAQTIAFABBMgAUAECxykXu1DdNRN8w5/F5ACrh3xy5gvcvbsct44NIVCriSx757&#10;YBJo6GcE9iI8EZuLAZl0F7vT2ouwaIRWP/gh4Wzqe7i3wqyyLN2mAQCOpoqu6tBKhDWHy+catlUO&#10;AJzF47uiKIrXoqvZNOu2OxUrwAIAmK53ElaABQDHZOxqAUOVLMACAAgmwAIACCbAAgAIJsACAAgm&#10;wAIACCbAAgAIFhlgvf/ufb1f2PEcuGgVBdy7Yxew6l4OX8a1szAvBeRU7EV4IjYXAzLpLnantRfh&#10;49Pl8V3x/TfuhLWES1G8ebo0tyMsy9IUIQBAMAEWAEAwARYAQDABFgBAMAEWAEAwARYAQDABFgBA&#10;MAEWAEAwARYAQDABFgBAMHsR5jpw0SoKuHfHLqC9CA9AATkVexGeiM3FgEy6i92xF+GK7EUIALAE&#10;ARYAQDABFgBAMAEWAEAwARYAQDABFgBAMAEWAEAwARYAQDABVq7D36JXAfdOAfdOAffu8AVklHUC&#10;rFGtcCMHj7KRPCvgZBvJswJOtpE8K+BkG8nzHgvIRnwVmFazBdg2B4hS9y3VA90LsH2RAZZeD5hD&#10;1bfY8BTYk2uQb3/7bVRS23SAAhb/+i+JVw9QwDQF3DsFXFK6u5hmUwWcw7oFbF3QX//qw5vLh7Uy&#10;czYfrtfXv3pR20VRvNh8+x6+XG5f+cc/XH/9m7VzAeyA7mJ3yvLFBf3x6fL4rvj+m9crZuk8LkXx&#10;5uny4c9farssS78iBAAIJsACAAgmwAIACCbAAgAIJsACAAgmwAIACCbAAgAIJsACAAgWGWC9/+79&#10;gTekPHDRKgq4d8cuYNW9HL6Ma2dhXgrIqbiT+4m4NTOQSXexO+7kviJ3cgcAWIIACwAgmAALACCY&#10;AAsAIJgACwAgmAALACCYAAsAIJgACwAgmAALACCYAAsAIJi9CHMduGgVBdy7YxfQXoQHoICcir0I&#10;T8TmYkAm3cXu2ItwRfYiBABYggALACCYAAsAIJgACwAgmAALACCYAAsAIJgACwCO6e3Hy9pZOL6h&#10;ShZgAcABffjT2jk4jTdPPTGWAAsAjqa+6eXbjxfjWDNp1m3zLqOVrxbPDwCwhGoQ6/GducK5JIYJ&#10;IwOsahumo26Yc/i9gBRw745dwHqXt2OX8cClKxRwcdWYyuPTxVzhrLpjVxV7EZ6IzcWATLqL3Wnt&#10;Rci67EUIABBPgAUAEEyABQAQTIAFABDMbRoA4LAe++6BSaChXxEKsADggOrQ6oeBCID7vXm6VPXs&#10;RqMAcHzVVb8OrURYc7h8rmFb5QDAWTy+K4qieC26mk2zbrtTsQIsAIDpeidhBVgAcEzGrhYwVMmR&#10;Adb7797X+4Udz4GLVlHAvTt2Aavu5fBlXDsL81JATsVehCdiczEgk+5id1p7ET4+XR7fFd9/Ywxr&#10;CZeiePN0af6Q0F6EAADxBFgAAMEEWAAAwQRYAADBBFgAAMEEWAAAwQRYAADBBFgAAMEEWAAAwQRY&#10;AADB4vcizNkvbNSGTQ52sINPfnCzb8k/JTwbDnbwLg5mI+xFeCI2FwMy6S52x16EK7IXIQDAEgRY&#10;AADBBFgAAMEEWAAAwQRYAADBBFgAAMEEWAAAwQRYAADBBFgAAMEEWAAAweL3IgxMcFMOXLSKAu7d&#10;sQs4aiPCnTp26QoF3LOHVw/N/xZ+3/znN8VehCdiczEgk+5id+bbi7A3lHn+9Hx/yvlv3Xq76vll&#10;8pDDXoQAwAh1KFP/13x+4Wzsy1drZwAA2I3nT8+tcKf1z1YQNvTPYniAaoJmHtIZSGcpkBEsACCl&#10;teYpPZSVOdrUPCx9SvVeiWPSAd9aBFgAQL/WgNPQ6vLWBOJNrZnH4o4Yqzku1Ts0NZTy3Au5BFgA&#10;wKBu5NQ7mtWNvZrxTW80E/izxDrloYApJ+SKJcACAG5ILHJf5qYJS8ZGISxyBwD6dUeeWovcWyvH&#10;RwVAY6fnqrfeS4xlBAsASLm5IH0oVGpGXd1j6qTuD5uaSaUzkM5SICNYAEC/erxq6F4MlbHhUTfZ&#10;zFine5OI3hxu4R6kRrAAgEHdYKU1Y9h9KSfeSiRyT37GpjYfexHmOnDRKgq4d8cuoL0ID0AB96t5&#10;J/fe+Kb5UuuYxB0cbt7cIX1iIg/pdxl7U4lp7EV4IjYXAzLpLnZnvr0IuclehAAASxBgAQAEE2AB&#10;AAQTYAEABBNgAQAEE2ABAAQTYAEABBNgAQAEE2ABAAQTYAEABLMXYa4DF62igHt37ALai/AAFJBT&#10;sRfhidhcDMiku9gdexGuyF6EAABLEGABAAQTYAEABBNgAQAEE2ABAAQTYAEABBNgAQAEE2ABAAQT&#10;YAEABBNgAQAEsxdhrgMXraKAe3fsAtqL8AAUkFOxF+GJ2FwMyKS72B17Ea7IXoQAcCJvP17WzsLx&#10;DVWyAAsADujDn9bOwWm8eeqJsQRYAHA09XTV248X41gzadZtc36w8tXi+QEAllANYj2+M1c4l8Qw&#10;oQALAA6oGlN5fLqYK5xVd+yqIsACgMMauvwzN2uwAACCCbAAAIIJsAAAggmwAACCRS5yb27DlN42&#10;Z9S+Og52sINPfnBri7fMU3ZUQAc7OPDglse+e2ASaOhnBPYiPBGbiwGZdBe709qLsGiEVj/4IeFs&#10;6nu4t8KssizdpgEAjqaKrurQSoQ1h8vnGrZVDgCcxeO7oiiK16Kr2TTrtjsVK8ACAJiudxJWgAUA&#10;x2TsagFDlSzAAgAIJsACAAgmwAIACCbAAgAIJsACAAgmwAIACBYZYL3/7n1ry7AjOXDRKgq4d8cu&#10;YNW9HL6Ma2dhXgrIqdiL8ERsLgZk0l3sTmsvwseny+O74vtv3AlrCZeiePN0aW5HWJalKUIAgGAC&#10;rDP55Zu1cwAApyDAAgAIJsACAAgmwDqTv34q//pp7UwAwPEJsAAAggmwTubrn62dAwA4PgEWAEAw&#10;ARYAQLAXAVY55j926euvf/oEf/xx7awAwGHdGMG6Nv676dg7hR24aBUF3LtjF9BehAeggJzLtaF4&#10;+V/zycQBlW9/++2VbSsuH758fH/7W+vTLP72t97/ro2Xrtdr8en5p9T+9rfBN/p8cPdxZj6bSeWc&#10;23y1+PT84t0/PTezPXRWfe6X/1el/vy499zW+7ZeqnLSzEMrG93SDdVbKxv1Z3Gzql88+bJcQ/np&#10;fta91dVNuSdvfdXeOqyd4c7H19sGEjXZrJZmZr6kX38cL9/0xSkvP7hm7b1432bBB5pNt5Zu/lF8&#10;SaFZV42zhso+dPCLt375ubfO+nLYv/5L973YstYF/fWvPrxp9KXM6sP1+vpXL2q7SI9g3ZwKNFEI&#10;AND1YvPtRMB0HTigPvn9d+9/90+/C8wZ4cqPl+Lrr4vi880aqsc//vjlQaX6Z6D6LZhVbz3vuvLv&#10;yfzkc8NrbJVSRMhZGcJ2lOWLC/rj0+XxXfH9N69XzNJ5XIrizdPlw5+/1HZZllm/IhyKroaeBAA4&#10;s9sBViK6KnzFAQDo+Cr9cjq6YneuP3/VeqYsGpODM7lnjmPXM1wL662oXdfePZmffG54ja1SCpjq&#10;4dVD7/PPn57rV7uPRyXePaX1/MOrh+bjnHcfOmVFqRGsm9GV4SsAINBQhBd7ygJujGAVL6OocuB5&#10;9uHyoegseLxu7yty+ddP9Uhb+ePfJuTwRQofL9fFl3mWrT+cu/PQLNH9h81qC3nojtfNmAAAFVdJ&#10;REFUKn/8sWpIEz6LgI/v87v3vzpcY2V0T5soSysbpcHjcxsa/ll+WGhCTlYfu6qkAiwzgwBALT37&#10;Vo8kTQ5x6hTqN7o5q5hzylDGWkNfsZHZiynC65j/AAAqzWBlU3N2QxnrZjI227enCGFhzXmKaZNN&#10;L1JY4zYwrW8g9+chsx62MDe3hTx01TN0Ez6LgI8vOdeWqLHwr7KJsrSyscHFAyxp7NBOd8l5c9V5&#10;vsSQ1bRTbmastTQ+UNZ9sDIde6ewAxetooB7d+wC2ovwABTw8KrwZVPDV5VExurnnz89x04RRo5g&#10;HftO7scuXaGA+3fsAh67dJXDl1EBd2Qj68Rn1bt+KzB9U4QAQIDNhmXpnyI2w6zAIkROEQIAp9WM&#10;VBITha2XFphS7M3YfJODFSNYAMBd6um29J0auoc1X2r+M+o28TczNl94ZwQLALhX70/z0oeNPXdU&#10;mjcT755lDRYAMItpwUrOufmH5YRE3ZGqCRmbddGYESwAgGACrDP58ce1cwAApyDAAgAIJsACAAgm&#10;wDqR669/s3YWAOAU7EWY68BFqyjg3h27gPYiPAAF5FTK6zVmv/b3370/0jZMALAjZfnigv74dHl8&#10;V3z/zesVs3Qel6J483T58OcvtV2WpSlCAIBgAiwAgGACLACAYAIsAIBgAiwAgGACLACAYAIsAIBg&#10;AiwAgGACLACAYF+tnQEA4CdlWa6dBWLE70WYs1/YqA2bHOxgB5/84Gbfkn9KeDYc7OBZDy7Lstru&#10;Zpr8t2YZ9iIEgJW1dhIcNY5VnWgvwhX17kVoihAA1tQMpyZMEZpV3CYBFgCsrB6FGnqpS1y1cX5F&#10;CAAQzAgWAKwvPSJlvGp3jGABAAQTYAEABBNgAcDWTbvr1duPl1lzRTFcyQIsADigD39aOwen8eap&#10;J8ayyB0Atm7sIvcPf379+HQpPo+vuOPoHJpjV827jFYEWABwTNUg1uM7c4VzSQwTRm6VUz046oY5&#10;h98LSAH37tgFPHwPUxz9EywUcFi9y03iRqM5I1i9F/THvtkrAnXHropqZ0l7EQLAiqICrGL4tu8s&#10;qfqwLHIHgE24JzwSWm3K9Xq1BgsA1nS9XutBrO541c2xqzq0qtIpBFvrada/AAsAtmVyhDRqPpFw&#10;zQ/OFCEArKwafIoKjK6MUVfat7/9NiSpihEsAFjf1eDTSq7zzKgKsABgK2a62LO8WQIsATgAsAv7&#10;GMHy+wUAYEdmCl0iF7lXvzIVXQEAe1GFLuGTb2EjWL//5993n+xmVvDFEK2FfFoL+bQWVhG2VU5r&#10;1526QTdTTz9ZvHy19+BUBmZLJ31u4vhy+Mk6wdY/zym/tdx8adpbD73FNePJnPTHnpVI6mY6va1u&#10;6Pk9tsZ7+pZi86W709Cnf1r3X4nufOv8RPL7Cp/yfAL3Dyxmug9Wq6GUA/148fLJ60CnnykqnWYi&#10;10ZqY48vXz5fDHT3jGotxctXt1+lUX+pmSUdanWHaY139i3HdphPOUrIlWgxo4YAfMq7MOONRluf&#10;/S6+HLOWzNbSfH7WzmVTl+T8Mo76PrBf0/qWvZeaada6EmlvxN+mIf+r9oSplsXmWe7nTytHYGup&#10;P9nuENe18102M1e933R70y+SX457E8/MT7cIp3VnaykzWsXNCdbrrZaWSGfs+46dwO1OeJ25Fwrv&#10;W2o5fUvOLOTNvqKXT3lHZrzR6K6vB71Dx5OP92dw052tpex7cP3c/TWvrDn9aTeaGTvpPDSP2b1k&#10;pvMzreUMtcaxrXqzxraW7qfZ2yqGPp1EIJV4u246Y993Mh1OU0jfkv9pFp+PL/PSGeorxmaMDVru&#10;Tu43G1BijOFmE7z51aGbzpDWqzc7u5vH+zOYIN1ahp6/vuyzTmvoUh14Cd+Um31L+oCt1cPW8nMw&#10;91yJbiYLTQsFWDnh+VADbQUoOcMPOeksQ3Q1Qeb1Mn3Mlt0zAHOkwChE/lf/zHqLalQ7bZzHNvlK&#10;5NNkgtkDrPuvhdegL9xR6eTrja6a2RB+tYS0lu3Lz+TcQ6G7bo0zxdlRNRBbk5OX6VC5s7VssEo3&#10;mCVaZvwVYfFycjoknTvlpHMzt2VnRKH3+N4Z9242/JHUolpLrzK0wqMyeX86ma0xYaetcdbWUrxM&#10;/M73Gnti7/uO+mhmrZY9Cmwt26nb7eSEIcvdpmFI2XnQ+8+botJp/inmr9kaOr4c+DO4ZqR8KlEx&#10;dCL9663p4+4/W893Y5HuJXDoktx9flRMM5SllqH00++7u9YY1bcMfb7dWuptPzmf/p19SLrdkuPO&#10;1jL06aT/JLuv5vxtJhJkj2a5k3tvK2zRZVCZu7XsbmyGhNX7liWbU3cUfLG3PobVWwu7E3sn9+XW&#10;YNWE5wwJby3NL4V60oNZvm9ZuDldXw5sFNrwHVyJWN4sAVa3X+geAJVZW4uWdjDr9i3LNycN+B6u&#10;RKxrrhGsoVFZDZourYV8Wgv5tBZWNO8UoUZMPq2FfFoL+bQWVjHvbRoAAE5IgAUAEGzeKUIz3+TT&#10;Wsg3trVoXcDC5gqwWndXq5/svRVn06j7Lq7SRd7/1tOKfGCTW0v3rOPRWlryW8vY48uyp31dr9fu&#10;89WdcoaeT2idEnjHHWBrZpki7L13bdHoy3rv7DL3vbw3oq6K62mKnDa5tZzh0qS1tIxqLWOPr8Od&#10;6/XaDH26z1dx0tDzg5n/fFbm8cCuLbdVzqgtIzibCa2lOE2YRcvY1jKxdb0MswBGiZ8izAyPbt4K&#10;ubvLQTf8Gjomccrk429mNfP47oTXmbvwO1tL2fk0u/NBQ59O88iy86AYaCGtdMa+79jNT7SWprGt&#10;5d7WFbppRvFyQrA1BgYcz4yL3GcaiOq9UN3MRvOSlo7t5j5+6MSTG9tauuFL+fLKWnYCpqHncz6I&#10;oXTGvu9kWkvTna3l9vEDM3f1863AaOj5dPqiKzi22fcirG1k+m9sl6YLXMXN1pI+YGuf2tbyczBj&#10;+5bbrSu5QGooMBIwAU0L3QdrI9HVfMrG+lnulN9aMi9oUZ+OT3mDwqOrL0d2Aqb0jwetWAeaZh/B&#10;GlqSMqu5ZxC6Jnx19W23a6bWElXVsR/ZqDJqLV1jW0tI66ru2tBdnjX0/FAid2QB2Icl9iLM784m&#10;LDSpT7k2Rheuw286+fix+Qk88iQWGObs/fTvSeee9020uvvf8fDmG7hagDVYcAYzBliZPVr58kHd&#10;5XQvReXwq8XLB61stC6lk49vZfs65njSJrSW7i/sus/nfPrlwPHNVjf2Ux7b6hhlpuiqnuNrDUTd&#10;XPMO0BX2O+Rml9T9iVZX+GWm+7ut9LuMPZ6ZrNJahjIwN63uTmNby+qtC9iR2JuzLLcGqzbTl77A&#10;MQbWslhr6aZ/520UMml1gca2luVbF3BmswRYNxe4zHRRcQuGPVqrtSyQ+Ebe8UjGtpZ1WxdwZmEB&#10;1re//bY5tjY0Jq87o0trId/Y1qJ1ATnKsvz2t98GJrjErwghh9ZCPsPVwMZF3mi0vhNMYJoAAPPJ&#10;v4ndKMEjWO5oDADsyEw3pZtlq5zrLd/+9tubxzjYwQ52sIMd7GAHz33wHIFQEXgfrPffvQ9JBwBg&#10;Fb/7p99FJRU/6QgAcHLtNViWTwGHkfkFUr93bPnjCFrCOc000vQlwLL/KHAwN7s1/d4Z5HzKWsKZ&#10;zfTp/zRFOMcPFAG2YKh/0++dSuLj1hIoZmgGXxUGRWfgttGwcWfo99JlFFJUwluC/p9Keb1eBe+B&#10;6j+t660nt6nK6jXvn7AX3V5upn6v92p97btB4Ny9bk7cMDYPE0o3ttSz1lLvhx7YEpbp/1ufweRk&#10;J6fTe11opbP6tSNdunLgpdhuYd6tcs6m9YdUN6nr58flhqOT43+dh6X0XsWLl2HHrN9sm2/XjYrq&#10;56floRs8DZVubKkXrqVYS/b/96fTDYAys1f2/XNCOnO7NvLWylUzz7NmeJYbjZ5ca3PZvYz6XPeQ&#10;SWBFY+/KOOtdHLdpp/1/pp1+D29+KK1PZNaPxghWmMyWlx8s5zflw/z1whk0h5S6Q02TJ9cWNvTD&#10;q6glTfuqpfD+f24TstEcEDqS+T4RAVa8gzU+YKzmVb+79is/hc1Olo2KrhK1kU5/bDa2UEtz9/9z&#10;rDbJGWYbOqaegGs+Q0WANbvWiPHYE4Ed6YZTzUt+HRCMHea5J2iIv7tPMrrqlm5sALRKLc1kcv/f&#10;q/wc0FzjYqw7JzE3uwZrCwRY87rnr6v1nSD9T2AXMoOAKryYMPazrqhMHqOW5oiumonfH8qMja7K&#10;l483VNebJMCay9BPWPel+fuLg63WhOWNXSFeP75n8mvoV4ThFo6uugdvYYqwMkf/3zs9d49RXXr3&#10;xhPpE3d07ZgvUhRgzSLki8t1zD/n05xi3+xfCGxE1J4bx9i5Ze6tirZZS7EDVzO5eZ+q+/v87Vw7&#10;mnlo3bVh1o9JgBVvF39dXWXncfOHrEaDIcfQpFXO8/Xj6u4GW578ahlb6nvS2Xgt7av/n5DP5h0o&#10;rrcWua947UjcKaOVZ78i3IHMH69uto+8Od4L5Bi6xuc8P/R4U3ozNrbUQ6/utJZ21//fzMnQAWNn&#10;Ktcq8hZyJcCaS/fz28t3GmDvMn+Ct5Ho5Hj0/xRFUda3bvOXFiL9V6SKYXlD/dvh+710jHXssnct&#10;0Azm6/9bKZ/rk1tQbJ9gBCvY0AS8vwdgYWcLoVY3X//vg9yjnwKs7q6c3EMlwhakuzX93kks/Clr&#10;TFS+jGAN7bsOsFM3r6n6vTMQQLOK9hShhgicjX4PCPd3a2cAAFYjvGYmdy1yf3y6ROXjJD78+XXi&#10;VfU5lvqMpT5jqc9Y6jNWuj6538RfJNZN2SeUL1Fp9Us/qM9sb9RnKPUZS33GUp+xEvV5ZrG3aZiS&#10;VtWafSrTPD5dWlVX1WfdNajWHPV31TfqM4L6jKU+Y6nPWIn6PLnYAGviGiwfyT26Q9mP74qiKF7r&#10;HbI160p93k99xlKfsdRnrHR9EsUi96WJTWOZFIilPmOpz1jqM5b6nJUAays08wkSlaY+J1CfsdRn&#10;LPUZS6XNTYAFABBMgAUAEEyABQAQTIAFABDsrju5A8DZPLx6GHrp+dNz4pTq1ebj6p9DZ7FrAixg&#10;HUNXqVkvNonr3N6pzz1KxGrs3Q4CrFb789d7J/UZS32G84U+lvqcyeRa9XGcxNYDrG50r7O4h/qM&#10;pT7v16quqkpV42Tqczvq/qH3Q3n+9FwfYPBvC2L3ySk2HmB125zO4h7qM5b6nEPzqlMbulAVL2Pc&#10;7mfR+9KpqM+1NGvMPOA5bTrA6up2FkN/9t1VhMVAf3HmnkJ9xlKf90tEA0UneO3WdnMxUO9LZ6M+&#10;59MbNrVqbKgC61eNXW1BWZZFUcQOXxW7CLBa7S/RHRTZf/aJLubw1Gcs9XmnxFWq6FTvw6uH7lV/&#10;6BrWSuQk1Od2NLuFjVdaFWGcVnhoVdl0gNWdoi76Iv2xf/aJLubY1Gcs9TmH3pImqq43tBUK1NTn&#10;fI70VzlThHFymw6wir7vUs2LTeLPvrr4VQf3jsGes6dQn7HU5/1atRQVTZ6nAlvUJ2zE1gOsSqLL&#10;8Gc/gfqMpT5D1LFmNyYYGyJkroA5NvW5usQiNs5g0wFW95t9ayb7nj/7I43uZlKfsdRnuKGlKq0L&#10;VWuh29BL56zDJvU5q8Ryt2Z0m5+UGj6Yv1s7A7f1XrGahhrlUDfRSqqaqQnJ6i6oz1jqcw7dNW11&#10;PfTOwA6FEeesvS71ubzM2FRQdWCbHsEa+hJw52qVbrInaeLqM5b6nEN3Yqs5DNOd6mpW79CPtpor&#10;3ubO/9aozzlkFnwoxrpzxpa92HSAVfQNcSdmZPL/7BNdzLGpz1jq8x7psb2cI/MT6Y7TpJPdI/UJ&#10;m7L1AKu49Ueb/ipgYLZLfcZSnwB07WANFgDAvgiwAACCCbAAAIIJsAAAggmwAACCCbAAAIIJsAAA&#10;gu3gPlgAEGhof4XuBlYTdgmcvLHg8icyq80FWBpKjt4tWqsH3SdnqszeLTXOI709TvrEw1eX9rkF&#10;miisa3MBFvlW7AdPvuFrt/iZn8Wp6k37XJEmmiN/cyGYQIC1S90t8LoWGAs8Zzc0NDzje39N+1yX&#10;JnqndOO8f5/Qm4OLibc4wy6lh7HpAKtu5a0mlZhuqLUaX/OUzPmLHWlW1FAfOlQ/rdrIqZz6md5z&#10;WwcXnc+x+6BIfrLb1xtP5NTbUG23Fn/stFpq2ufqNNEozWqcFrDeHFxMvMX9786SdvArwlaTav2z&#10;e0zvWb2Pc149hnSpM09Mn9J6Necdcz7ZzWpl+PnTc6IfvPONopLaLO1zDproTVUV1f/lHF98rslW&#10;zD1WM5GhV5tvGvvuLGPTI1i13q+P3bbV+1U1fVb3O+5evhbkjAe0Xuqtn4Shyul+r+2t5G7eulnN&#10;/GQ3pfl9vfeLe3695b9jMVyr26R9rkgTndWdDeBmO68PSI87sn07CLBudoKFJntLon6aF8LevjW/&#10;ctKVPHT1ShywWd0LbfeiEtWo0rV6DNpnOE00x1qf6b5qicl2EGBl0mTT1E+4Vlhw+C/us9I+56CJ&#10;zuHOOrxzQNQnuCMHCbDO2WTrL/fF5yI0n2m6p352Wjnz6Y6jZI6InI32uRZNdFZ1nDptOrWSOKuV&#10;/hzvzjJ2sMg9X7rJth4MvXqYb9I3pzxazw/9ueZXTrqSD6Z3nV/vAfmN6mY6o3O5Ydrn3DTRcK1V&#10;a8Wti87D8CL63idbr7bedNS7swUHGcGq9DbW+qtb5qsHbrITBvYyK6e3ko9ak0MtqrsSZajeWp3j&#10;zc/lDLVaaJ9xNNH5NMcCJ49dtarr4eXPQRJvcf+7s6SDjGD1LkftbYjp781HbbLp+sk8MV05u14R&#10;PNaoBdGJOhz1A46hAw5A+wyniaY9D98iofVq98jn5B0Wmge0/us9oPkWrQdDtT2UpZyCs6TNjWBN&#10;/lMf+mfOUOp+m+bYeZbMf958Kf/JnEzu8eJ3M5OBH8QuKqSX9rkiTRTWtbkAayaHXxwAAGzHQaYI&#10;E3zfAgAWdooRLOEUe6TdsnGaKCQcfwQLAGBhAiwAgGACrK14+/Gydhb2J1Fp6nMC9RlLfcZSn7FU&#10;2twmBliPTz6YiXqr7sOfls/IQbxRn6HUZyz1GUt9xuqtT6KU1+t1wmmPT5cPf34dnpsz6K26x6fL&#10;47ufHn//jYq9rf7u9eFPhfq8n/qMpT5jqc9Y6fokyvRfEVYjMT6bfOlhv+pL2OM7w7a50l9b1edY&#10;6jOW+oylPmMZ9lvAxBGsionCsdLxqPocS33GUp+x1Gcs9RnL+Mjc7gqwAADo+v8AXJFzHv286wAA&#10;AABJRU5ErkJgglBLAwQUAAYACAAAACEAaxKpEt8AAAAIAQAADwAAAGRycy9kb3ducmV2LnhtbEyP&#10;QUvDQBSE74L/YXmCt3YTk4qJeSmlqKci2AribZt9TUKzb0N2m6T/3vWkx2GGmW+K9Ww6MdLgWssI&#10;8TICQVxZ3XKN8Hl4XTyBcF6xVp1lQriSg3V5e1OoXNuJP2jc+1qEEna5Qmi873MpXdWQUW5pe+Lg&#10;nexglA9yqKUe1BTKTScfouhRGtVyWGhUT9uGqvP+YhDeJjVtkvhl3J1P2+v3YfX+tYsJ8f5u3jyD&#10;8DT7vzD84gd0KAPT0V5YO9EhLNJ4FaII4VGwszRLQRwRkiTNQJaF/H+g/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twLkSswIAABAIAAAOAAAA&#10;AAAAAAAAAAAAADoCAABkcnMvZTJvRG9jLnhtbFBLAQItAAoAAAAAAAAAIQBLES0takUAAGpFAAAU&#10;AAAAAAAAAAAAAAAAABkFAABkcnMvbWVkaWEvaW1hZ2UxLnBuZ1BLAQItAAoAAAAAAAAAIQA3mQH4&#10;nDUAAJw1AAAUAAAAAAAAAAAAAAAAALVKAABkcnMvbWVkaWEvaW1hZ2UyLnBuZ1BLAQItABQABgAI&#10;AAAAIQBrEqkS3wAAAAgBAAAPAAAAAAAAAAAAAAAAAIOAAABkcnMvZG93bnJldi54bWxQSwECLQAU&#10;AAYACAAAACEALmzwAMUAAAClAQAAGQAAAAAAAAAAAAAAAACPgQAAZHJzL19yZWxzL2Uyb0RvYy54&#10;bWwucmVsc1BLBQYAAAAABwAHAL4BAACLggAAAAA=&#10;">
                <v:shape id="Picture 118" o:spid="_x0000_s1027" type="#_x0000_t75" style="position:absolute;width:29444;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pfxQAAANwAAAAPAAAAZHJzL2Rvd25yZXYueG1sRI9Ba8JA&#10;EIXvBf/DMoK3urFCKdFVRBCsB9tGQb0N2TEJZmdDdo3x33cOhd5meG/e+2a+7F2tOmpD5dnAZJyA&#10;Is69rbgwcDxsXj9AhYhssfZMBp4UYLkYvMwxtf7BP9RlsVASwiFFA2WMTap1yEtyGMa+IRbt6luH&#10;Uda20LbFh4S7Wr8lybt2WLE0lNjQuqT8lt2dget+l3QnF7/WxffnNpvmfL5fpsaMhv1qBipSH//N&#10;f9dbK/gToZVnZAK9+AUAAP//AwBQSwECLQAUAAYACAAAACEA2+H2y+4AAACFAQAAEwAAAAAAAAAA&#10;AAAAAAAAAAAAW0NvbnRlbnRfVHlwZXNdLnhtbFBLAQItABQABgAIAAAAIQBa9CxbvwAAABUBAAAL&#10;AAAAAAAAAAAAAAAAAB8BAABfcmVscy8ucmVsc1BLAQItABQABgAIAAAAIQC93kpfxQAAANwAAAAP&#10;AAAAAAAAAAAAAAAAAAcCAABkcnMvZG93bnJldi54bWxQSwUGAAAAAAMAAwC3AAAA+QIAAAAA&#10;">
                  <v:imagedata r:id="rId185" o:title="" croptop="123f" cropbottom="13386f" cropleft="313f" cropright="11188f"/>
                </v:shape>
                <v:shape id="Picture 119" o:spid="_x0000_s1028" type="#_x0000_t75" style="position:absolute;left:33943;width:28982;height:20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aZwgAAANwAAAAPAAAAZHJzL2Rvd25yZXYueG1sRE9Li8Iw&#10;EL4L/ocwwt40rYurVqOIsOBBXHwdvA3N2FabSW2yWv+9WVjwNh/fc6bzxpTiTrUrLCuIexEI4tTq&#10;gjMFh/13dwTCeWSNpWVS8CQH81m7NcVE2wdv6b7zmQgh7BJUkHtfJVK6NCeDrmcr4sCdbW3QB1hn&#10;Utf4COGmlP0o+pIGCw4NOVa0zCm97n6Ngs3i8zJIT1dcy5teD0+xrI6rH6U+Os1iAsJT49/if/dK&#10;h/nxGP6eCRfI2QsAAP//AwBQSwECLQAUAAYACAAAACEA2+H2y+4AAACFAQAAEwAAAAAAAAAAAAAA&#10;AAAAAAAAW0NvbnRlbnRfVHlwZXNdLnhtbFBLAQItABQABgAIAAAAIQBa9CxbvwAAABUBAAALAAAA&#10;AAAAAAAAAAAAAB8BAABfcmVscy8ucmVsc1BLAQItABQABgAIAAAAIQDAmKaZwgAAANwAAAAPAAAA&#10;AAAAAAAAAAAAAAcCAABkcnMvZG93bnJldi54bWxQSwUGAAAAAAMAAwC3AAAA9gIAAAAA&#10;">
                  <v:imagedata r:id="rId186" o:title="" cropbottom="13352f" cropright="10952f"/>
                </v:shape>
                <w10:wrap type="topAndBottom"/>
              </v:group>
            </w:pict>
          </mc:Fallback>
        </mc:AlternateContent>
      </w:r>
    </w:p>
    <w:p w14:paraId="7724165D" w14:textId="7688B471" w:rsidR="00711B89" w:rsidRDefault="00D371E0" w:rsidP="00D371E0">
      <w:pPr>
        <w:jc w:val="both"/>
        <w:rPr>
          <w:noProof/>
          <w:rtl/>
          <w:lang w:bidi="fa-IR"/>
        </w:rPr>
      </w:pPr>
      <w:r>
        <w:rPr>
          <w:noProof/>
        </w:rPr>
        <mc:AlternateContent>
          <mc:Choice Requires="wps">
            <w:drawing>
              <wp:anchor distT="0" distB="0" distL="114300" distR="114300" simplePos="0" relativeHeight="251802624" behindDoc="0" locked="0" layoutInCell="1" allowOverlap="1" wp14:anchorId="57831532" wp14:editId="4DED522F">
                <wp:simplePos x="0" y="0"/>
                <wp:positionH relativeFrom="column">
                  <wp:posOffset>522605</wp:posOffset>
                </wp:positionH>
                <wp:positionV relativeFrom="paragraph">
                  <wp:posOffset>4003675</wp:posOffset>
                </wp:positionV>
                <wp:extent cx="468249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32E6F682" w14:textId="2F991A3D" w:rsidR="00D371E0" w:rsidRPr="00922B50" w:rsidRDefault="00D371E0" w:rsidP="00D371E0">
                            <w:pPr>
                              <w:pStyle w:val="Caption"/>
                              <w:jc w:val="center"/>
                              <w:rPr>
                                <w:noProof/>
                                <w:sz w:val="24"/>
                                <w:szCs w:val="24"/>
                              </w:rPr>
                            </w:pPr>
                            <w:bookmarkStart w:id="191" w:name="_Toc811685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53</w:t>
                            </w:r>
                            <w:r>
                              <w:rPr>
                                <w:rtl/>
                              </w:rPr>
                              <w:fldChar w:fldCharType="end"/>
                            </w:r>
                            <w:r>
                              <w:rPr>
                                <w:rFonts w:hint="cs"/>
                                <w:rtl/>
                                <w:lang w:bidi="fa-IR"/>
                              </w:rPr>
                              <w:t>: شماتیک مدار بافر</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31532" id="Text Box 123" o:spid="_x0000_s1127" type="#_x0000_t202" style="position:absolute;left:0;text-align:left;margin-left:41.15pt;margin-top:315.25pt;width:368.7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QnIMA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SbvpFWdW&#10;NCTSTnWBfYaORR8x1DqfU+LWUWroKEDZg9+TMwLvKmzilyAxihPX51d+YzlJzuvZ7fT6jkKSYrOr&#10;m1gjezvq0IcvChoWjYIjiZc4FaeND33qkBJv8mB0udbGxE0MrAyykyCh21oHdSn+W5axMddCPNUX&#10;jJ4s4utxRCt0+y4xcjMdQO6hPBN2hL5/vJNrTRduhA/PAqlhCBMNQXiipTLQFhwuFmc14I+/+WM+&#10;6UhRzlpqwIL770eBijPz1ZLCsVsHAwdjPxj22KyAoE5ovJxMJh3AYAazQmheaDaW8RYKCSvproKH&#10;wVyFfgxotqRaLlMS9aQTYWO3TsbSA7G77kWgu8gSSM1HGFpT5O/U6XOTPm55DER1ki4S27N44Zv6&#10;OYl/mb04ML/uU9bbH2LxEwAA//8DAFBLAwQUAAYACAAAACEAwqRVyeEAAAAKAQAADwAAAGRycy9k&#10;b3ducmV2LnhtbEyPsU7DMBCGdyTewTokFkSdNiWEEKeqKhjoUhG6sLnxNQ7E58h22vD2GBYY7+7T&#10;f99fribTsxM631kSMJ8lwJAaqzpqBezfnm9zYD5IUrK3hAK+0MOqurwoZaHsmV7xVIeWxRDyhRSg&#10;QxgKzn2j0Ug/swNSvB2tMzLE0bVcOXmO4abniyTJuJEdxQ9aDrjR2HzWoxGwW77v9M14fNqul6l7&#10;2Y+b7KOthbi+mtaPwAJO4Q+GH/2oDlV0OtiRlGe9gHyRRlJAliZ3wCKQzx/ugR1+NxnwquT/K1Tf&#10;AAAA//8DAFBLAQItABQABgAIAAAAIQC2gziS/gAAAOEBAAATAAAAAAAAAAAAAAAAAAAAAABbQ29u&#10;dGVudF9UeXBlc10ueG1sUEsBAi0AFAAGAAgAAAAhADj9If/WAAAAlAEAAAsAAAAAAAAAAAAAAAAA&#10;LwEAAF9yZWxzLy5yZWxzUEsBAi0AFAAGAAgAAAAhAPyBCcgwAgAAaQQAAA4AAAAAAAAAAAAAAAAA&#10;LgIAAGRycy9lMm9Eb2MueG1sUEsBAi0AFAAGAAgAAAAhAMKkVcnhAAAACgEAAA8AAAAAAAAAAAAA&#10;AAAAigQAAGRycy9kb3ducmV2LnhtbFBLBQYAAAAABAAEAPMAAACYBQAAAAA=&#10;" stroked="f">
                <v:textbox style="mso-fit-shape-to-text:t" inset="0,0,0,0">
                  <w:txbxContent>
                    <w:p w14:paraId="32E6F682" w14:textId="2F991A3D" w:rsidR="00D371E0" w:rsidRPr="00922B50" w:rsidRDefault="00D371E0" w:rsidP="00D371E0">
                      <w:pPr>
                        <w:pStyle w:val="Caption"/>
                        <w:jc w:val="center"/>
                        <w:rPr>
                          <w:noProof/>
                          <w:sz w:val="24"/>
                          <w:szCs w:val="24"/>
                        </w:rPr>
                      </w:pPr>
                      <w:bookmarkStart w:id="192" w:name="_Toc8116859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53</w:t>
                      </w:r>
                      <w:r>
                        <w:rPr>
                          <w:rtl/>
                        </w:rPr>
                        <w:fldChar w:fldCharType="end"/>
                      </w:r>
                      <w:r>
                        <w:rPr>
                          <w:rFonts w:hint="cs"/>
                          <w:rtl/>
                          <w:lang w:bidi="fa-IR"/>
                        </w:rPr>
                        <w:t>: شماتیک مدار بافر</w:t>
                      </w:r>
                      <w:bookmarkEnd w:id="192"/>
                    </w:p>
                  </w:txbxContent>
                </v:textbox>
                <w10:wrap type="topAndBottom"/>
              </v:shape>
            </w:pict>
          </mc:Fallback>
        </mc:AlternateContent>
      </w:r>
      <w:r>
        <w:rPr>
          <w:noProof/>
        </w:rPr>
        <w:drawing>
          <wp:anchor distT="0" distB="0" distL="114300" distR="114300" simplePos="0" relativeHeight="251800576" behindDoc="0" locked="0" layoutInCell="1" allowOverlap="1" wp14:anchorId="449A268D" wp14:editId="2476B4AF">
            <wp:simplePos x="0" y="0"/>
            <wp:positionH relativeFrom="margin">
              <wp:align>center</wp:align>
            </wp:positionH>
            <wp:positionV relativeFrom="paragraph">
              <wp:posOffset>1554538</wp:posOffset>
            </wp:positionV>
            <wp:extent cx="4682490" cy="2392045"/>
            <wp:effectExtent l="0" t="0" r="3810" b="825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82490" cy="2392045"/>
                    </a:xfrm>
                    <a:prstGeom prst="rect">
                      <a:avLst/>
                    </a:prstGeom>
                  </pic:spPr>
                </pic:pic>
              </a:graphicData>
            </a:graphic>
            <wp14:sizeRelH relativeFrom="page">
              <wp14:pctWidth>0</wp14:pctWidth>
            </wp14:sizeRelH>
            <wp14:sizeRelV relativeFrom="page">
              <wp14:pctHeight>0</wp14:pctHeight>
            </wp14:sizeRelV>
          </wp:anchor>
        </w:drawing>
      </w:r>
      <w:r w:rsidR="006C0C68">
        <w:rPr>
          <w:rFonts w:hint="cs"/>
          <w:noProof/>
          <w:rtl/>
        </w:rPr>
        <w:t>ممکن از سطح خروجی آی‌سی دچار نوسانات یا اسپایک‌هایی شود، همان‌طور که در شکل فوق می‌بینید، برای همین یک مدار بافر</w:t>
      </w:r>
      <w:r>
        <w:rPr>
          <w:rStyle w:val="FootnoteReference"/>
          <w:noProof/>
          <w:rtl/>
        </w:rPr>
        <w:footnoteReference w:id="56"/>
      </w:r>
      <w:r w:rsidR="006C0C68">
        <w:rPr>
          <w:rFonts w:hint="cs"/>
          <w:noProof/>
          <w:rtl/>
        </w:rPr>
        <w:t xml:space="preserve"> با استفاده از آپ‌امپ</w:t>
      </w:r>
      <w:r>
        <w:rPr>
          <w:rStyle w:val="FootnoteReference"/>
          <w:noProof/>
          <w:rtl/>
        </w:rPr>
        <w:footnoteReference w:id="57"/>
      </w:r>
      <w:r w:rsidR="006C0C68">
        <w:rPr>
          <w:rFonts w:hint="cs"/>
          <w:noProof/>
          <w:rtl/>
        </w:rPr>
        <w:t xml:space="preserve"> طراحی کرده تا در صورت وجود چنین اسپایک‌هایی به میکروکنترلر آسیبی وارد نشود. برای طراحی این بافر از آی‌سی </w:t>
      </w:r>
      <w:r w:rsidR="006C0C68">
        <w:rPr>
          <w:noProof/>
        </w:rPr>
        <w:t>LMV358</w:t>
      </w:r>
      <w:r w:rsidR="006C0C68">
        <w:rPr>
          <w:rFonts w:hint="cs"/>
          <w:noProof/>
          <w:rtl/>
          <w:lang w:bidi="fa-IR"/>
        </w:rPr>
        <w:t xml:space="preserve"> استفاده می‌کنیم. این قطعه اس‌ام‌دی، دو مزیت دارد: اول آنکه برای تغذیه نیازمند ولتاژ منفی نیست و با </w:t>
      </w:r>
      <w:r w:rsidR="006C0C68">
        <w:rPr>
          <w:noProof/>
          <w:lang w:bidi="fa-IR"/>
        </w:rPr>
        <w:t>+5 v</w:t>
      </w:r>
      <w:r w:rsidR="006C0C68">
        <w:rPr>
          <w:rFonts w:hint="cs"/>
          <w:noProof/>
          <w:rtl/>
          <w:lang w:bidi="fa-IR"/>
        </w:rPr>
        <w:t xml:space="preserve"> راه‌اندازی می‌شود؛ دوم آنکه بدلیل </w:t>
      </w:r>
      <w:r w:rsidR="006C0C68">
        <w:rPr>
          <w:noProof/>
          <w:lang w:bidi="fa-IR"/>
        </w:rPr>
        <w:t>rail to rail</w:t>
      </w:r>
      <w:r w:rsidR="006C0C68">
        <w:rPr>
          <w:rFonts w:hint="cs"/>
          <w:noProof/>
          <w:rtl/>
          <w:lang w:bidi="fa-IR"/>
        </w:rPr>
        <w:t xml:space="preserve"> بودن پس از خروج سیگنال از بافر، سطح ولتاژ سیگنال دچار افت قابل توجهی نمی‌شود. آم</w:t>
      </w:r>
      <w:r>
        <w:rPr>
          <w:rFonts w:hint="cs"/>
          <w:noProof/>
          <w:rtl/>
          <w:lang w:bidi="fa-IR"/>
        </w:rPr>
        <w:t>پ‌امپ‌هایی که از این خانواده نباشند ممکن است تا 1.5 ولت افت از سطح ولتاژ سیگنال ورودی داشته باشند.</w:t>
      </w:r>
    </w:p>
    <w:p w14:paraId="04E60956" w14:textId="1278D04D" w:rsidR="00711B89" w:rsidRDefault="00720A63" w:rsidP="00720A63">
      <w:pPr>
        <w:jc w:val="both"/>
        <w:rPr>
          <w:noProof/>
          <w:rtl/>
          <w:lang w:bidi="fa-IR"/>
        </w:rPr>
      </w:pPr>
      <w:r>
        <w:rPr>
          <w:rFonts w:hint="cs"/>
          <w:noProof/>
          <w:rtl/>
          <w:lang w:bidi="fa-IR"/>
        </w:rPr>
        <w:t>یکی دیگر از نکات مهم سطح منطقی ولتاژ سیگنال است. سطح ورودی به میکروکنترلر</w:t>
      </w:r>
      <w:r w:rsidR="005F0DB8">
        <w:rPr>
          <w:rFonts w:hint="eastAsia"/>
          <w:noProof/>
          <w:rtl/>
          <w:lang w:bidi="fa-IR"/>
        </w:rPr>
        <w:t>‌</w:t>
      </w:r>
      <w:r w:rsidR="005F0DB8">
        <w:rPr>
          <w:rFonts w:hint="cs"/>
          <w:noProof/>
          <w:rtl/>
          <w:lang w:bidi="fa-IR"/>
        </w:rPr>
        <w:t>های</w:t>
      </w:r>
      <w:r>
        <w:rPr>
          <w:rFonts w:hint="cs"/>
          <w:noProof/>
          <w:rtl/>
          <w:lang w:bidi="fa-IR"/>
        </w:rPr>
        <w:t xml:space="preserve"> </w:t>
      </w:r>
      <w:r>
        <w:rPr>
          <w:noProof/>
          <w:lang w:bidi="fa-IR"/>
        </w:rPr>
        <w:t>ARM</w:t>
      </w:r>
      <w:r>
        <w:rPr>
          <w:rFonts w:hint="cs"/>
          <w:noProof/>
          <w:rtl/>
          <w:lang w:bidi="fa-IR"/>
        </w:rPr>
        <w:t xml:space="preserve"> 3.3 ولت می‌باشد. در حالی که سطح سیگنال خروجی از اسیلاتور بین 0 و 5 ولت نوسان می‌کند. به همین علت برای تغییر این سطح ولتاژ یک مدار مقایسه‌کننده با استفاده از آپ‌امپ طراحی کرده تا سطح ولتاژ پالس مربعی را بدون تغییر شکل مدار بین 0 و 3.3 ولت قرار دهد. </w:t>
      </w:r>
      <w:r>
        <w:rPr>
          <w:rFonts w:hint="cs"/>
          <w:noProof/>
          <w:rtl/>
          <w:lang w:bidi="fa-IR"/>
        </w:rPr>
        <w:lastRenderedPageBreak/>
        <w:t>این مدار کمک می‌کند تا سطح خروجی سیگنال شارپ</w:t>
      </w:r>
      <w:r>
        <w:rPr>
          <w:rFonts w:hint="eastAsia"/>
          <w:noProof/>
          <w:rtl/>
          <w:lang w:bidi="fa-IR"/>
        </w:rPr>
        <w:t>‌</w:t>
      </w:r>
      <w:r>
        <w:rPr>
          <w:rFonts w:hint="cs"/>
          <w:noProof/>
          <w:rtl/>
          <w:lang w:bidi="fa-IR"/>
        </w:rPr>
        <w:t>تر و مربعی تر شود و پالسی بدون نویز و اغتشاش وارد میکروکنترلر شود.</w:t>
      </w:r>
      <w:r w:rsidR="004D1175">
        <w:rPr>
          <w:rFonts w:hint="cs"/>
          <w:noProof/>
          <w:rtl/>
          <w:lang w:bidi="fa-IR"/>
        </w:rPr>
        <w:t xml:space="preserve"> در این مدار استفاده از یک تقسیم مقاومتی، سطح منطقی ولتاژ 3.3 ولت را در خروجی آپ‌امپ می‌سازد.</w:t>
      </w:r>
    </w:p>
    <w:p w14:paraId="483BBA22" w14:textId="619151FA" w:rsidR="001961B6" w:rsidRDefault="004D1175" w:rsidP="00720A63">
      <w:pPr>
        <w:jc w:val="both"/>
        <w:rPr>
          <w:rtl/>
          <w:lang w:bidi="fa-IR"/>
        </w:rPr>
      </w:pPr>
      <w:r>
        <w:rPr>
          <w:noProof/>
        </w:rPr>
        <mc:AlternateContent>
          <mc:Choice Requires="wps">
            <w:drawing>
              <wp:anchor distT="0" distB="0" distL="114300" distR="114300" simplePos="0" relativeHeight="251805696" behindDoc="0" locked="0" layoutInCell="1" allowOverlap="1" wp14:anchorId="53A508EB" wp14:editId="78FE6EB8">
                <wp:simplePos x="0" y="0"/>
                <wp:positionH relativeFrom="column">
                  <wp:posOffset>179705</wp:posOffset>
                </wp:positionH>
                <wp:positionV relativeFrom="paragraph">
                  <wp:posOffset>3990975</wp:posOffset>
                </wp:positionV>
                <wp:extent cx="495236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4952365" cy="635"/>
                        </a:xfrm>
                        <a:prstGeom prst="rect">
                          <a:avLst/>
                        </a:prstGeom>
                        <a:solidFill>
                          <a:prstClr val="white"/>
                        </a:solidFill>
                        <a:ln>
                          <a:noFill/>
                        </a:ln>
                      </wps:spPr>
                      <wps:txbx>
                        <w:txbxContent>
                          <w:p w14:paraId="315FE754" w14:textId="3FC6DDD5" w:rsidR="004D1175" w:rsidRPr="007C3A4B" w:rsidRDefault="004D1175" w:rsidP="004D1175">
                            <w:pPr>
                              <w:pStyle w:val="Caption"/>
                              <w:jc w:val="center"/>
                              <w:rPr>
                                <w:noProof/>
                                <w:sz w:val="24"/>
                                <w:szCs w:val="24"/>
                              </w:rPr>
                            </w:pPr>
                            <w:bookmarkStart w:id="193" w:name="_Toc811685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54</w:t>
                            </w:r>
                            <w:r>
                              <w:rPr>
                                <w:rtl/>
                              </w:rPr>
                              <w:fldChar w:fldCharType="end"/>
                            </w:r>
                            <w:r>
                              <w:rPr>
                                <w:rFonts w:hint="cs"/>
                                <w:rtl/>
                                <w:lang w:bidi="fa-IR"/>
                              </w:rPr>
                              <w:t>: شماتیک مدار مقایسه‌کننده</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508EB" id="Text Box 125" o:spid="_x0000_s1128" type="#_x0000_t202" style="position:absolute;left:0;text-align:left;margin-left:14.15pt;margin-top:314.25pt;width:389.9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a/MwIAAGkEAAAOAAAAZHJzL2Uyb0RvYy54bWysVMFu2zAMvQ/YPwi6r07SpViDOkXWIsOA&#10;oi2QDD0rshwLkEVNUmJ3X78nOW63bqdhF4UmKVLvPTJX131r2FH5oMmWfHo24UxZSZW2+5J/264/&#10;fOIsRGErYciqkj+rwK+X799ddW6hZtSQqZRnKGLDonMlb2J0i6IIslGtCGfklEWwJt+KiE+/Lyov&#10;OlRvTTGbTC6KjnzlPEkVAry3Q5Avc/26VjI+1HVQkZmS420xnz6fu3QWyyux2HvhGi1PzxD/8IpW&#10;aIumL6VuRRTs4PUfpVotPQWq45mktqC61lJlDEAznbxBs2mEUxkLyAnuhabw/8rK++OjZ7qCdrM5&#10;Z1a0EGmr+sg+U8+SDwx1LiyQuHFIjT0CyB79Ac4EvK99m34BiSEOrp9f+E3lJJwfL+ez8wu0kYhd&#10;nOfaxetV50P8oqhlySi5h3iZU3G8CxHPQOqYkjoFMrpaa2PSRwrcGM+OAkJ3jY4qPRA3fssyNuVa&#10;SreGcPIUCd+AI1mx3/WZkfn5CHJH1TOwexrmJzi51mh4J0J8FB4DA7hYgviAozbUlZxOFmcN+R9/&#10;86d86IgoZx0GsOTh+0F4xZn5aqFwmtbR8KOxGw17aG8IUKdYLyeziQs+mtGsPbVP2I1V6oKQsBK9&#10;Sh5H8yYOa4Ddkmq1ykmYSSfind04mUqPxG77J+HdSZYINe9pHE2xeKPOkJv1catDBNVZukTswOKJ&#10;b8xz1ue0e2lhfv3OWa//EMufAAAA//8DAFBLAwQUAAYACAAAACEA7cv8COAAAAAKAQAADwAAAGRy&#10;cy9kb3ducmV2LnhtbEyPsU7DMBCGdyTewTokFkQd0hJZIU5VVTDAUhG6sLnxNQ7E58h22vD2GBYY&#10;7+7Tf99frWc7sBP60DuScLfIgCG1TvfUSdi/Pd0KYCEq0mpwhBK+MMC6vryoVKndmV7x1MSOpRAK&#10;pZJgYhxLzkNr0KqwcCNSuh2dtyqm0Xdce3VO4XbgeZYV3Kqe0gejRtwabD+byUrYrd535mY6Pr5s&#10;Vkv/vJ+2xUfXSHl9NW8egEWc4x8MP/pJHerkdHAT6cAGCblYJlJCkYt7YAkQmciBHX43BfC64v8r&#10;1N8AAAD//wMAUEsBAi0AFAAGAAgAAAAhALaDOJL+AAAA4QEAABMAAAAAAAAAAAAAAAAAAAAAAFtD&#10;b250ZW50X1R5cGVzXS54bWxQSwECLQAUAAYACAAAACEAOP0h/9YAAACUAQAACwAAAAAAAAAAAAAA&#10;AAAvAQAAX3JlbHMvLnJlbHNQSwECLQAUAAYACAAAACEA3aw2vzMCAABpBAAADgAAAAAAAAAAAAAA&#10;AAAuAgAAZHJzL2Uyb0RvYy54bWxQSwECLQAUAAYACAAAACEA7cv8COAAAAAKAQAADwAAAAAAAAAA&#10;AAAAAACNBAAAZHJzL2Rvd25yZXYueG1sUEsFBgAAAAAEAAQA8wAAAJoFAAAAAA==&#10;" stroked="f">
                <v:textbox style="mso-fit-shape-to-text:t" inset="0,0,0,0">
                  <w:txbxContent>
                    <w:p w14:paraId="315FE754" w14:textId="3FC6DDD5" w:rsidR="004D1175" w:rsidRPr="007C3A4B" w:rsidRDefault="004D1175" w:rsidP="004D1175">
                      <w:pPr>
                        <w:pStyle w:val="Caption"/>
                        <w:jc w:val="center"/>
                        <w:rPr>
                          <w:noProof/>
                          <w:sz w:val="24"/>
                          <w:szCs w:val="24"/>
                        </w:rPr>
                      </w:pPr>
                      <w:bookmarkStart w:id="194" w:name="_Toc8116859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54</w:t>
                      </w:r>
                      <w:r>
                        <w:rPr>
                          <w:rtl/>
                        </w:rPr>
                        <w:fldChar w:fldCharType="end"/>
                      </w:r>
                      <w:r>
                        <w:rPr>
                          <w:rFonts w:hint="cs"/>
                          <w:rtl/>
                          <w:lang w:bidi="fa-IR"/>
                        </w:rPr>
                        <w:t>: شماتیک مدار مقایسه‌کننده</w:t>
                      </w:r>
                      <w:bookmarkEnd w:id="194"/>
                    </w:p>
                  </w:txbxContent>
                </v:textbox>
                <w10:wrap type="topAndBottom"/>
              </v:shape>
            </w:pict>
          </mc:Fallback>
        </mc:AlternateContent>
      </w:r>
      <w:r w:rsidR="00720A63">
        <w:rPr>
          <w:noProof/>
        </w:rPr>
        <w:drawing>
          <wp:anchor distT="0" distB="0" distL="114300" distR="114300" simplePos="0" relativeHeight="251803648" behindDoc="0" locked="0" layoutInCell="1" allowOverlap="1" wp14:anchorId="60241482" wp14:editId="53EA7E2E">
            <wp:simplePos x="0" y="0"/>
            <wp:positionH relativeFrom="margin">
              <wp:posOffset>180109</wp:posOffset>
            </wp:positionH>
            <wp:positionV relativeFrom="paragraph">
              <wp:posOffset>650990</wp:posOffset>
            </wp:positionV>
            <wp:extent cx="4952365" cy="3282950"/>
            <wp:effectExtent l="0" t="0" r="63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52365" cy="3282950"/>
                    </a:xfrm>
                    <a:prstGeom prst="rect">
                      <a:avLst/>
                    </a:prstGeom>
                  </pic:spPr>
                </pic:pic>
              </a:graphicData>
            </a:graphic>
            <wp14:sizeRelH relativeFrom="page">
              <wp14:pctWidth>0</wp14:pctWidth>
            </wp14:sizeRelH>
            <wp14:sizeRelV relativeFrom="page">
              <wp14:pctHeight>0</wp14:pctHeight>
            </wp14:sizeRelV>
          </wp:anchor>
        </w:drawing>
      </w:r>
      <w:r w:rsidR="00720A63">
        <w:rPr>
          <w:rFonts w:hint="cs"/>
          <w:noProof/>
          <w:rtl/>
          <w:lang w:bidi="fa-IR"/>
        </w:rPr>
        <w:t>در شکل‌های زیر شماتیک مدار مقایسه‌کننده طراحی ش</w:t>
      </w:r>
      <w:r w:rsidR="00720A63">
        <w:rPr>
          <w:rFonts w:hint="cs"/>
          <w:rtl/>
          <w:lang w:bidi="fa-IR"/>
        </w:rPr>
        <w:t xml:space="preserve">ده در برد و همچنین مقایسه اثربخشی این مدار‌ها بر سیگنال در اسیلوسکوپ مشاهده </w:t>
      </w:r>
      <w:r w:rsidR="004D27A6">
        <w:rPr>
          <w:rFonts w:hint="cs"/>
          <w:rtl/>
          <w:lang w:bidi="fa-IR"/>
        </w:rPr>
        <w:t>خواهد</w:t>
      </w:r>
      <w:r w:rsidR="00720A63">
        <w:rPr>
          <w:rFonts w:hint="cs"/>
          <w:rtl/>
          <w:lang w:bidi="fa-IR"/>
        </w:rPr>
        <w:t xml:space="preserve"> </w:t>
      </w:r>
      <w:r w:rsidR="004D27A6">
        <w:rPr>
          <w:rFonts w:hint="cs"/>
          <w:rtl/>
          <w:lang w:bidi="fa-IR"/>
        </w:rPr>
        <w:t>شد</w:t>
      </w:r>
      <w:r w:rsidR="00720A63">
        <w:rPr>
          <w:rFonts w:hint="cs"/>
          <w:rtl/>
          <w:lang w:bidi="fa-IR"/>
        </w:rPr>
        <w:t>.</w:t>
      </w:r>
    </w:p>
    <w:p w14:paraId="61AE4579" w14:textId="32FFE0C2" w:rsidR="001961B6" w:rsidRDefault="00CC33C5" w:rsidP="001C62EF">
      <w:pPr>
        <w:rPr>
          <w:noProof/>
          <w:rtl/>
          <w:lang w:bidi="fa-IR"/>
        </w:rPr>
      </w:pPr>
      <w:r>
        <w:rPr>
          <w:noProof/>
          <w:rtl/>
          <w:lang w:val="fa-IR" w:bidi="fa-IR"/>
        </w:rPr>
        <mc:AlternateContent>
          <mc:Choice Requires="wpg">
            <w:drawing>
              <wp:anchor distT="0" distB="0" distL="114300" distR="114300" simplePos="0" relativeHeight="251813888" behindDoc="0" locked="0" layoutInCell="1" allowOverlap="1" wp14:anchorId="5D952A8B" wp14:editId="65F795EE">
                <wp:simplePos x="0" y="0"/>
                <wp:positionH relativeFrom="margin">
                  <wp:align>left</wp:align>
                </wp:positionH>
                <wp:positionV relativeFrom="paragraph">
                  <wp:posOffset>4587875</wp:posOffset>
                </wp:positionV>
                <wp:extent cx="1905000" cy="1679575"/>
                <wp:effectExtent l="0" t="0" r="0" b="0"/>
                <wp:wrapTopAndBottom/>
                <wp:docPr id="191" name="Group 191"/>
                <wp:cNvGraphicFramePr/>
                <a:graphic xmlns:a="http://schemas.openxmlformats.org/drawingml/2006/main">
                  <a:graphicData uri="http://schemas.microsoft.com/office/word/2010/wordprocessingGroup">
                    <wpg:wgp>
                      <wpg:cNvGrpSpPr/>
                      <wpg:grpSpPr>
                        <a:xfrm>
                          <a:off x="0" y="0"/>
                          <a:ext cx="1905000" cy="1679575"/>
                          <a:chOff x="0" y="0"/>
                          <a:chExt cx="1905000" cy="1679575"/>
                        </a:xfrm>
                      </wpg:grpSpPr>
                      <pic:pic xmlns:pic="http://schemas.openxmlformats.org/drawingml/2006/picture">
                        <pic:nvPicPr>
                          <pic:cNvPr id="130" name="Picture 130"/>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05000" cy="1316355"/>
                          </a:xfrm>
                          <a:prstGeom prst="rect">
                            <a:avLst/>
                          </a:prstGeom>
                          <a:noFill/>
                          <a:ln>
                            <a:noFill/>
                          </a:ln>
                        </pic:spPr>
                      </pic:pic>
                      <wps:wsp>
                        <wps:cNvPr id="131" name="Text Box 131"/>
                        <wps:cNvSpPr txBox="1"/>
                        <wps:spPr>
                          <a:xfrm>
                            <a:off x="0" y="1371600"/>
                            <a:ext cx="1905000" cy="307975"/>
                          </a:xfrm>
                          <a:prstGeom prst="rect">
                            <a:avLst/>
                          </a:prstGeom>
                          <a:solidFill>
                            <a:prstClr val="white"/>
                          </a:solidFill>
                          <a:ln>
                            <a:noFill/>
                          </a:ln>
                        </wps:spPr>
                        <wps:txbx>
                          <w:txbxContent>
                            <w:p w14:paraId="48693A59" w14:textId="3189F9CF" w:rsidR="001C62EF" w:rsidRPr="00AB6137" w:rsidRDefault="001C62EF" w:rsidP="001C62EF">
                              <w:pPr>
                                <w:pStyle w:val="Caption"/>
                                <w:jc w:val="center"/>
                                <w:rPr>
                                  <w:noProof/>
                                  <w:sz w:val="24"/>
                                  <w:szCs w:val="24"/>
                                  <w:lang w:bidi="fa-IR"/>
                                </w:rPr>
                              </w:pPr>
                              <w:bookmarkStart w:id="195" w:name="_Toc811685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55</w:t>
                              </w:r>
                              <w:r>
                                <w:rPr>
                                  <w:rtl/>
                                </w:rPr>
                                <w:fldChar w:fldCharType="end"/>
                              </w:r>
                              <w:r>
                                <w:rPr>
                                  <w:rFonts w:hint="cs"/>
                                  <w:rtl/>
                                  <w:lang w:bidi="fa-IR"/>
                                </w:rPr>
                                <w:t xml:space="preserve">: آپ‌امپ </w:t>
                              </w:r>
                              <w:r>
                                <w:rPr>
                                  <w:lang w:bidi="fa-IR"/>
                                </w:rPr>
                                <w:t>LMV358</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952A8B" id="Group 191" o:spid="_x0000_s1129" style="position:absolute;left:0;text-align:left;margin-left:0;margin-top:361.25pt;width:150pt;height:132.25pt;z-index:251813888;mso-position-horizontal:left;mso-position-horizontal-relative:margin" coordsize="19050,16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ybFmAwAANAgAAA4AAABkcnMvZTJvRG9jLnhtbJxVUW/TMBB+R+I/&#10;WHlnaSjdWLQOlY1NSAMqNsSz6ziNRWIb220yfj3fOUm3dUPAHpqe7fP5u+++s0/edU3NttJ5ZfQ8&#10;yQ4mCZNamELp9Tz5dnPx6m3CfOC64LXRcp7cSp+8O3354qS1uXxtKlMX0jEE0T5v7TypQrB5mnpR&#10;yYb7A2OlxmJpXMMDhm6dFo63iN7U6evJ5DBtjSusM0J6j9nzfjE5jfHLUorwpSy9DKyeJ8AW4tfF&#10;74q+6ekJz9eO20qJAQZ/BoqGK41Dd6HOeeBs49SjUI0SznhThgNhmtSUpRIy5oBsssleNpfObGzM&#10;ZZ23a7ujCdTu8fTssOLzdumYKlC74yxhmjcoUjyX0QToae06h9els9d26YaJdT+ijLvSNfSPXFgX&#10;ib3dESu7wAQms+PJbDIB/wJr2eHR8exo1lMvKtTn0T5RffjLznQ8OCV8OzhWiRy/gSlYj5j6u6Kw&#10;K2ycTIYgzT/FaLj7sbGvUFTLg1qpWoXbKFCUj0Dp7VKJpesH90ifgpSedKzTsSzDFFimTeTX7+KU&#10;1ZURPzzT5qziei0X3kLdoJO804fucfjgyFWt7IWqa6oU2UNy6IQ9JT3BT6/ScyM2jdShbzsna+Rp&#10;tK+U9QlzuWxWEipyH4sIiOfeia8ACHCwg5NBVGSWADHMo4a7hYj4DiSl4yE3tmo/mQKS5JtgYoP9&#10;v9ym2eF0FuW2Ew3odD5cStMwMgAbSGN4vr3yhBmuowuh1obIi7nU+sEEHGkm4ifEg4kEqHVwqfmR&#10;a4wesf1ffXtdcSuBksLel9Cub2+o396bDhoaWjc6Ut+y0GFhUAsF6LGOXbTXvtn0KDtEv8aEn2zi&#10;6eTouO/h55PqTa2KUZTE9lnt2Jbjpm4rFWTUNSRy3+sP5N8lRFboVl280mZvKAZNrUxxCxKcQa3R&#10;cd6KC4UDr7gPS+5w42MSr1j4gk9Zm3aemMFKWGXcr6fmyR8FxWrCWrwg88T/3HC6OOqPGqVGyDAa&#10;bjRWo6E3zZlBqige0EQTG1yoR7N0pvmOx21Bp2CJa4Gz5kkYzbPQv2N4HIVcLKJTf/9c6WuLWyuL&#10;iiZib7rv3NlB6wEF/WxGMfF8T/K9b+xau0DXXajYD3csQuE0gLCjFZ8mWA/evvvj6HX32J/+BgAA&#10;//8DAFBLAwQKAAAAAAAAACEAAmk7Y18MAABfDAAAFQAAAGRycy9tZWRpYS9pbWFnZTEuanBlZ//Y&#10;/+AAEEpGSUYAAQEAAAEAAQAA/9sAhAAJBgcREA4VEhASDxYTFxANEQ4PDw4PFRgRGRcVFhYVERMT&#10;GB0oIBgaJRsVFSExISUpKy4uLhcfMzgzLTcoLS4rAQoKCg0NDg4QDw8tGRUZKys3LTctKy0rKyst&#10;LS0tKy0tLSstKysrLSsrKysrKysrLSsrLSsrKysrKysrKysrKyv/wAARCACKAMgDASIAAhEBAxEB&#10;/8QAHAABAAIDAQEBAAAAAAAAAAAAAAIGAwUHBAgB/8QAPxAAAgIAAwUEBwQJAwUAAAAAAQIAAwQR&#10;EgUGITFREzJBYQciI0JScYFicrHBM0NTgpGSodHhFKLwFSRzwtL/xAAWAQEBAQAAAAAAAAAAAAAA&#10;AAAAAQL/xAAbEQEBAAMBAQEAAAAAAAAAAAAAAQIRMSFREv/aAAwDAQACEQMRAD8A7jERAREQEREB&#10;ESJOX5kwJTnm8HpPpw2J7Kqs3KpyusVwoB+FPiymk9IW/wAbdWFwbEJmyXXqeL9UTy8/GVj/AKaM&#10;BQLsRVrvsXOill1V0r+1tbkT0SB1fYvpD2fich2vZPy0XjRx8m5GWuqwMM1IIPEEHMGfPux91O0p&#10;e7FM9a6NdFSJqewnuNp8ATy6zJg9lbUwQRqLTXY6vYMMt+bBEGpndD6mUD6BicU2P6W8VXwxNSXK&#10;Dkzp7Nh+UvWxvSRs7E5A29k59y8aeP3+UC4xMdVquNSkEHkQcwZkgIiICIiAiIgIiICIiAiIgIiI&#10;CImG+5UUu5CqAzMzHIKB4mBOxwoJYgADMknIATjnpC38OJ1YbCMRTnpttU5G77K9E/GYN/t+Gxhb&#10;D4clcNnkzDgcR/ZPLxlGMCM9FG0bq10rY+jNWNbHUhIOoakPCYJAyix4TfK5F02KHBZ3sYHS1z+5&#10;rbwQdBlwmbB7doGFusxL3WYq5tFiVrpyqH6pX5Ih8pVDIwL1Rhb9ZW6uirCrR21K10121kkZoq5n&#10;17jy8eM11+ysLel2Mb2dYKa8LhSrPhgeCvap8SfcErWHxdlbo6OwZGV6znmFI97SeE3mA3vsWxje&#10;isjK50UpXXpc/r+WRcecgy4XZ+PwS2W4bEmsIi3Go26X7M9x3q5Znpzm52L6X8VXkMVVXcPF09m/&#10;8vKVPb28D4lErHaCqtWCiy1newk6tdreJ6dJpDCvoTYnpL2dicgbexc+5iF08fsvyMt1VquupGVg&#10;eRVgQfrPkoie3ZW2sThG1Ya+2vyV20n7y8jCPq2JwvYnpixdeQxVVdy+LJ7N/wD5Mv2xfShs3E5B&#10;rexc+7iF0jP7/KBdomGi5XXUjKyniGVgQfqJmgIiICIiAiIgIiY7LAqlmIAAJYnwA8YEcViUqRns&#10;YKijNmY5ACcS3631fHMaqiVwwPAcjcR4v9nyn5vzvZbj7Ci5rhlb2aA/pCPff8hKkYFj2ZuPjb7E&#10;Br0VOi2f6klSirlnq+flPLvNuvdgmY566gyqtwXSGJGrgvTz5Tc7s77HD4WynEPiW7hwugqQoA09&#10;k2fdQzPj9779pVHCYbDrW1hButFmYCDvajlwGS8YHP5Ey+4nZGCNLVN+nrVUDhOzsd+ZfsjwKZcv&#10;E885X8funia2yUC32a2MaeOlSmvU3ThA0BkZNlPiCOmpWGchAiZAyZkDKqJkTJGRMggZEyRkTAjI&#10;EScjA9ezNsYnCtqw19tZ+w7AH7y8p0Ddv0uY8Mtd9NeI6snsnA+I+E5xhcK9r6EHHxPgB8TS47N2&#10;elCZLz99jzb/ABA+gtn4tbqUtXk6qw+s9MoO4W31XDdjZn6j6VI48H5L/GX6EIiICIiAlJ9K+1Gw&#10;+zwq5522rUxHPTkxb8Jdpzj044Mvsxblzzqvrb1fFXzRvxEDl1d6nx+h4SbID0nowO6uINAe46HI&#10;1KhXkPt+c8ONwd2GAL5BS2lW1Zgn4ZQfDdD/ABii66g6qndeGRKHmPtL4zHXjOo+onoruU8j9Dwg&#10;bPDb33Crs70rtGnQGsXNgPi8yOv0m32VtvCvqCXPh2KtWlT6mrdMlXS6n1Nbnpll1lWesHmBPPZg&#10;h4H6GBZN5tnY3GMbBosroTQvZnIuqDjaqk5npKficO9ZysR0PR0ZT/WevDW34dg9TupBzDI3D+Wb&#10;hd9r2UJia6blDZlbF73HU7N1J4wKsZAy2UYfZmKIRS+GYlzqazNax4K2fBz1IyAErGMqVLGVHDqG&#10;ZVsAyDD4pFYDImSMiYEDImSMiYEZlwWDe59KfNmPJRMmAwLXPpXl7zHkoluweESpNKD5nxY/E0CO&#10;AwSUppT95jzYyV9+XAc/wn5iL8uA5+J6Sex9k3Yu4VUqSx4sx7qD4nMqLz6J9nq6W3Px03BUB+LJ&#10;W1f1nTJpt2dg14GjsqySSdVrtzdsstXlym5kCIiAiIgJ5McayNNoBBPJhmOE9c0W8T+snyYyzqXi&#10;O1sNQlTWkjIDPnzM+e9894v9XboryFCMxQAd9u7r/tO2WoLmSpxmj2Ktik8GXxWaXbvoZwdmZwll&#10;lDcwh9pX93S3ED6y5fExjhtdzLyJ+XhLNsPZF+JqNmkKn6tmH6T7vl5yx7K9E2Jrx9a4zsmwgZmt&#10;tqs4OB3UKtxGZnXL9iUCv1NKoq5BQPVVRJjPq2uBYjCX0d8HT8WeayCYzqPqJtfSJt+slsLQBlmv&#10;bP0y7qfOUerEMvIn5HjF8WerWloPIiHqVuYE1exqrcUxVE5DNnzyUfe857rqL6e+rZdSMx/NAx27&#10;PB7pPyPGeO3Buvhn5rxnvTGDxH1EzpYDyIgaA/8AM5GWCylW7wB+k8duzFPdJHkeIkGoM9Oz8A17&#10;ZDgo77dP8z04bY7u+RyC+8wlkopVFCoAAOQg2/MLh1rQKg4f1J+JpjxF/gPqek/MRf4D6mezdvYF&#10;2Ou0VAhQV7W0j1ax+Z8pRj2DsW3G3Cqoedlh7ta/E39p2vd7YNOBpFdQ87LG71jfE39pk2FsarB0&#10;iqkcObMe85+JjNnIEREBERAREQPya3FpVa3e4jgOk9G0Ec15VZZ5jME5ZjpNDfc1Y9etwfAAZhj8&#10;KzWLNSswWjFUDMHN2YZdAO9LNNPsbZ7Ke2u/SEZKvhWvw/ObiS1cZqNZvA+VQ+8sr2KxLdkygnjp&#10;U8epln2hUtnqFgCDnlNBtbZxrUHhxsqUEeOZmseM3qr7e9DVFxNmGvtqdjqZbfaISefHmJQcd6L9&#10;pU3IhrVq2sRDiKW1KgJyLsvNQJ9JATybUfTQ5+zlMNq9szcvD4bDLTRyA9Zm52N4uxlD3/2lTgka&#10;tcmtZWRVz4D3S7fKXxMeyKcie60qW3vRYceFxVWJZLnRSyWrqT6EcVm75GJ7XGacU6+Ofk3Ge/BY&#10;k2OEVCWJyULxmz296PtpYMEvh2sT9phz2g/eUcR/CdT3J9HaYXCh39bEWIrWseSA+t2S/nMSbbt0&#10;5ZYt1XfVh94cP5pKvFjxB+YnSN66aMFWXvyyyz0c9XRdPnOMrj27TP3S+ek+6Ce7LfEl2u1KaV/q&#10;ZgxF/gv1M/MRfnwXl16zb7pbr24+3hmtKn2t2X+xOp/CFY91927cfbpQFawfa3EcFHwr1M7TsfZd&#10;WEpWqhQFHPqx8WY+Jk9m7Oqw1S1UqFRRkAPHzPUz2yBERAREQEREBERAT8n7EBMGKLBDoALZeqCe&#10;czxArFmI0n2odTzJYf8AtMmzMO97ra+YqQ6qVbm7fH8pYHQMMiAR0Izn6Bl+U1+mZilPNj6taFMw&#10;M+Wczschw6cBK5bjdTe01K3wsMspMYtrDtHZzJW5y4BWOYm/2QuWHr/8afhNFqsxLdijHswR27+A&#10;H7NfOWZFAAA5AAAdBLkmJa2Sk+RMrOH2gy8ifkZZL1zQjqCBK3ds108D8xLiZKlvTuNdtgdvXiAj&#10;K7habEYox+LUOI/hOZbd3F2jgszdhnKj9dT7RP8AbxH1n0XusP8Atv37fxm4mL1ZxwvcXdazaGl2&#10;1JhwF7SzkXI9xPPqfCdrwGDrorWupQqKMlUTMiBRkAAOgGQk4UiIgIiICIiAiIgIiICIiAiIgIiI&#10;CY7alYZMAR0IzmSIGHD0LWulFAHQCZoiBosbtAM5TMrk2QB4Z/annv2jYPZV+tY4yUc9I+Jpv78O&#10;jjJ1B+YmDB7OqqJKLkTzJOZy6fKa34zpPZ2FFNSp0HE9T4meqImWiIiAiIgIiICIiAiIgIiICIiA&#10;iIgIiICIiAiIgIiICIiAiIgIiICIiAiIgIiIH//ZUEsDBBQABgAIAAAAIQBcolKm3wAAAAgBAAAP&#10;AAAAZHJzL2Rvd25yZXYueG1sTI/BTsMwEETvSPyDtUjcqJ1UpSXEqaoKOFVItEiI2zbeJlHjdRS7&#10;Sfr3mBMcZ2c18yZfT7YVA/W+cawhmSkQxKUzDVcaPg+vDysQPiAbbB2Thit5WBe3Nzlmxo38QcM+&#10;VCKGsM9QQx1Cl0npy5os+pnriKN3cr3FEGVfSdPjGMNtK1OlHqXFhmNDjR1tayrP+4vV8DbiuJkn&#10;L8PufNpevw+L969dQlrf302bZxCBpvD3DL/4ER2KyHR0FzZetBrikKBhmaYLENGeKxUvRw1Pq6UC&#10;WeTy/4D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QrsmxZgMA&#10;ADQIAAAOAAAAAAAAAAAAAAAAADwCAABkcnMvZTJvRG9jLnhtbFBLAQItAAoAAAAAAAAAIQACaTtj&#10;XwwAAF8MAAAVAAAAAAAAAAAAAAAAAM4FAABkcnMvbWVkaWEvaW1hZ2UxLmpwZWdQSwECLQAUAAYA&#10;CAAAACEAXKJSpt8AAAAIAQAADwAAAAAAAAAAAAAAAABgEgAAZHJzL2Rvd25yZXYueG1sUEsBAi0A&#10;FAAGAAgAAAAhAFhgsxu6AAAAIgEAABkAAAAAAAAAAAAAAAAAbBMAAGRycy9fcmVscy9lMm9Eb2Mu&#10;eG1sLnJlbHNQSwUGAAAAAAYABgB9AQAAXRQAAAAA&#10;">
                <v:shape id="Picture 130" o:spid="_x0000_s1130" type="#_x0000_t75" style="position:absolute;width:19050;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gEwwAAANwAAAAPAAAAZHJzL2Rvd25yZXYueG1sRI/dSgMx&#10;EIXvBd8hjOCdza4FsWvTIgVhLxTpzwMMm3ET3Ey2SWx33965ELyb4Zw555v1dgqDulDKPrKBelGB&#10;Iu6i9dwbOB3fHp5B5YJscYhMBmbKsN3c3qyxsfHKe7ocSq8khHODBlwpY6N17hwFzIs4Eov2FVPA&#10;ImvqtU14lfAw6MeqetIBPUuDw5F2jrrvw08wgKlt95+4zPXs/Me5Xs3vFXlj7u+m1xdQhabyb/67&#10;bq3gLwVfnpEJ9OYXAAD//wMAUEsBAi0AFAAGAAgAAAAhANvh9svuAAAAhQEAABMAAAAAAAAAAAAA&#10;AAAAAAAAAFtDb250ZW50X1R5cGVzXS54bWxQSwECLQAUAAYACAAAACEAWvQsW78AAAAVAQAACwAA&#10;AAAAAAAAAAAAAAAfAQAAX3JlbHMvLnJlbHNQSwECLQAUAAYACAAAACEApbp4BMMAAADcAAAADwAA&#10;AAAAAAAAAAAAAAAHAgAAZHJzL2Rvd25yZXYueG1sUEsFBgAAAAADAAMAtwAAAPcCAAAAAA==&#10;">
                  <v:imagedata r:id="rId190" o:title=""/>
                </v:shape>
                <v:shape id="Text Box 131" o:spid="_x0000_s1131" type="#_x0000_t202" style="position:absolute;top:13716;width:19050;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48693A59" w14:textId="3189F9CF" w:rsidR="001C62EF" w:rsidRPr="00AB6137" w:rsidRDefault="001C62EF" w:rsidP="001C62EF">
                        <w:pPr>
                          <w:pStyle w:val="Caption"/>
                          <w:jc w:val="center"/>
                          <w:rPr>
                            <w:noProof/>
                            <w:sz w:val="24"/>
                            <w:szCs w:val="24"/>
                            <w:lang w:bidi="fa-IR"/>
                          </w:rPr>
                        </w:pPr>
                        <w:bookmarkStart w:id="196" w:name="_Toc8116859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55</w:t>
                        </w:r>
                        <w:r>
                          <w:rPr>
                            <w:rtl/>
                          </w:rPr>
                          <w:fldChar w:fldCharType="end"/>
                        </w:r>
                        <w:r>
                          <w:rPr>
                            <w:rFonts w:hint="cs"/>
                            <w:rtl/>
                            <w:lang w:bidi="fa-IR"/>
                          </w:rPr>
                          <w:t xml:space="preserve">: آپ‌امپ </w:t>
                        </w:r>
                        <w:r>
                          <w:rPr>
                            <w:lang w:bidi="fa-IR"/>
                          </w:rPr>
                          <w:t>LMV358</w:t>
                        </w:r>
                        <w:bookmarkEnd w:id="196"/>
                      </w:p>
                    </w:txbxContent>
                  </v:textbox>
                </v:shape>
                <w10:wrap type="topAndBottom" anchorx="margin"/>
              </v:group>
            </w:pict>
          </mc:Fallback>
        </mc:AlternateContent>
      </w:r>
      <w:r>
        <w:rPr>
          <w:noProof/>
          <w:rtl/>
          <w:lang w:val="ar-SA"/>
        </w:rPr>
        <mc:AlternateContent>
          <mc:Choice Requires="wpg">
            <w:drawing>
              <wp:anchor distT="0" distB="0" distL="114300" distR="114300" simplePos="0" relativeHeight="251809792" behindDoc="0" locked="0" layoutInCell="1" allowOverlap="1" wp14:anchorId="62BD8E2B" wp14:editId="663FC8E4">
                <wp:simplePos x="0" y="0"/>
                <wp:positionH relativeFrom="margin">
                  <wp:align>right</wp:align>
                </wp:positionH>
                <wp:positionV relativeFrom="paragraph">
                  <wp:posOffset>4084320</wp:posOffset>
                </wp:positionV>
                <wp:extent cx="3435350" cy="2112645"/>
                <wp:effectExtent l="0" t="0" r="0" b="1905"/>
                <wp:wrapTopAndBottom/>
                <wp:docPr id="129" name="Group 129"/>
                <wp:cNvGraphicFramePr/>
                <a:graphic xmlns:a="http://schemas.openxmlformats.org/drawingml/2006/main">
                  <a:graphicData uri="http://schemas.microsoft.com/office/word/2010/wordprocessingGroup">
                    <wpg:wgp>
                      <wpg:cNvGrpSpPr/>
                      <wpg:grpSpPr>
                        <a:xfrm>
                          <a:off x="0" y="0"/>
                          <a:ext cx="3435350" cy="2112645"/>
                          <a:chOff x="0" y="0"/>
                          <a:chExt cx="3089275" cy="2690495"/>
                        </a:xfrm>
                      </wpg:grpSpPr>
                      <pic:pic xmlns:pic="http://schemas.openxmlformats.org/drawingml/2006/picture">
                        <pic:nvPicPr>
                          <pic:cNvPr id="127" name="Picture 127"/>
                          <pic:cNvPicPr>
                            <a:picLocks noChangeAspect="1"/>
                          </pic:cNvPicPr>
                        </pic:nvPicPr>
                        <pic:blipFill rotWithShape="1">
                          <a:blip r:embed="rId191">
                            <a:extLst>
                              <a:ext uri="{28A0092B-C50C-407E-A947-70E740481C1C}">
                                <a14:useLocalDpi xmlns:a14="http://schemas.microsoft.com/office/drawing/2010/main" val="0"/>
                              </a:ext>
                            </a:extLst>
                          </a:blip>
                          <a:srcRect l="3173" t="5843" r="16891" b="13771"/>
                          <a:stretch/>
                        </pic:blipFill>
                        <pic:spPr bwMode="auto">
                          <a:xfrm>
                            <a:off x="0" y="0"/>
                            <a:ext cx="3089275" cy="2329815"/>
                          </a:xfrm>
                          <a:prstGeom prst="rect">
                            <a:avLst/>
                          </a:prstGeom>
                          <a:noFill/>
                          <a:ln>
                            <a:noFill/>
                          </a:ln>
                          <a:extLst>
                            <a:ext uri="{53640926-AAD7-44D8-BBD7-CCE9431645EC}">
                              <a14:shadowObscured xmlns:a14="http://schemas.microsoft.com/office/drawing/2010/main"/>
                            </a:ext>
                          </a:extLst>
                        </pic:spPr>
                      </pic:pic>
                      <wps:wsp>
                        <wps:cNvPr id="128" name="Text Box 128"/>
                        <wps:cNvSpPr txBox="1"/>
                        <wps:spPr>
                          <a:xfrm>
                            <a:off x="0" y="2382520"/>
                            <a:ext cx="3089275" cy="307975"/>
                          </a:xfrm>
                          <a:prstGeom prst="rect">
                            <a:avLst/>
                          </a:prstGeom>
                          <a:solidFill>
                            <a:prstClr val="white"/>
                          </a:solidFill>
                          <a:ln>
                            <a:noFill/>
                          </a:ln>
                        </wps:spPr>
                        <wps:txbx>
                          <w:txbxContent>
                            <w:p w14:paraId="75DF7D72" w14:textId="21FCA13C" w:rsidR="001C62EF" w:rsidRPr="00C71130" w:rsidRDefault="001C62EF" w:rsidP="001C62EF">
                              <w:pPr>
                                <w:pStyle w:val="Caption"/>
                                <w:jc w:val="center"/>
                                <w:rPr>
                                  <w:noProof/>
                                  <w:sz w:val="24"/>
                                  <w:szCs w:val="24"/>
                                </w:rPr>
                              </w:pPr>
                              <w:bookmarkStart w:id="197" w:name="_Toc811686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56</w:t>
                              </w:r>
                              <w:r>
                                <w:rPr>
                                  <w:rtl/>
                                </w:rPr>
                                <w:fldChar w:fldCharType="end"/>
                              </w:r>
                              <w:r>
                                <w:rPr>
                                  <w:rFonts w:hint="cs"/>
                                  <w:rtl/>
                                  <w:lang w:bidi="fa-IR"/>
                                </w:rPr>
                                <w:t xml:space="preserve">: خروجی سیگنال اسیلاتور پس از </w:t>
                              </w:r>
                              <w:r>
                                <w:rPr>
                                  <w:lang w:bidi="fa-IR"/>
                                </w:rPr>
                                <w:t>Buffer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8E2B" id="Group 129" o:spid="_x0000_s1132" style="position:absolute;left:0;text-align:left;margin-left:219.3pt;margin-top:321.6pt;width:270.5pt;height:166.35pt;z-index:251809792;mso-position-horizontal:right;mso-position-horizontal-relative:margin;mso-width-relative:margin;mso-height-relative:margin" coordsize="30892,2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qotlQMAAFMIAAAOAAAAZHJzL2Uyb0RvYy54bWycVsFu2zgQvRfYfyB0&#10;b2RJcWwLcQpvsgkKpK2xySJnmqIsohLJkrSl9Ov3kZKc2Oli2x6iDIczw5k3b0hffuiamuy5sULJ&#10;ZZScTSLCJVOFkNtl9M/j7ft5RKyjsqC1knwZPXMbfbj6491lq3OeqkrVBTcEQaTNW72MKud0HseW&#10;Vbyh9kxpLrFZKtNQh6XZxoWhLaI3dZxOJhdxq0yhjWLcWmhv+s3oKsQvS87cl7K03JF6GSE3F74m&#10;fDf+G19d0nxrqK4EG9Kgv5FFQ4XEoYdQN9RRsjPiTahGMKOsKt0ZU02sylIwHmpANcnkpJo7o3Y6&#10;1LLN260+wARoT3D67bDs835tiCjQu3QREUkbNCmcS7wC8LR6m8PqzugHvTaDYtuvfMVdaRr/H7WQ&#10;LgD7fACWd44wKLPzbJpNgT/DXpok6cX5tIeeVejPGz9W/TV6TuaLdDYdPC8Wk/NF8IzHg2Of3yEd&#10;LViOvwEpSG+Q+n9GwcvtDI+GIM1PxWio+brT79FUTZ3YiFq450BQtM8nJfdrwdamX7wGfTaCjn1/&#10;LGCfeWi8k7frvaiv6l6xr5ZIdV1RueUrq8Fu9M1bx8fmYXl05KYW+lbUNTHKPQlXPVRUo9NJIK3f&#10;HKrFaJxQ6weA9bS9UWzXcOn6OTS8RuFK2kpoGxGT82bDQSvzsQgZ0twa9jcy9pOYJbMsDON0fg4B&#10;hyYX80USEcxkks1mo4cz3LFqrG+soQfHgo1k035SBeqgO6dCKT/FxiNOZelinhxzCmgb6+64aogX&#10;UATyDuHp/t46n8+Liee+VB5b6GleyyMFDL0mNMRnPIhol58s3Hl2RB6rN9j/0liHliJLH/Y1w3AD&#10;92P96MfxT9WBYnNPmsHQjzVxHTYGMnl9n+s4ZCfTnWbzdJoOl+dhxl+jmk1mC0xtj9TYk18E1apa&#10;FB5XD6j3va4N2VPQp62E40PwI6v/AP+lIC+5btOFG28aEvSqjSqeAQJmI1xgVrNbgQPvqXVravAg&#10;4OrCI+e+4FPWql1GapAiUinz/Ud6b4+GYjciLR6YZWS/7ai/V+qPEq32r9EomFHYjILcNdcKpWIm&#10;kE0Q4WBcPYqlUc0T3r6VPwVbVDKctYzcKF47rLCBt5Px1SrI/fV0Lx80LrV+9j2wj90TNXrgukND&#10;P6uRTDQ/oXxv23N8hakrRZiHFxTBcL8AsYMUXi5IR0/j63WwevktcPUvAAAA//8DAFBLAwQKAAAA&#10;AAAAACEAeLQRm1Q9AABUPQAAFAAAAGRycy9tZWRpYS9pbWFnZTEucG5niVBORw0KGgoAAAANSUhE&#10;UgAAAyAAAAJYCAIAAAAVFBUnAAAgAElEQVR4nO3dP48cR4In7OjDmGc0PRm3wHCwznpTDegDUOvR&#10;m6Wl93AvsNssGlxggdPJUotr7FGydHqB97BjqNhzwAGHtbjj0VvqAwzQtd46g6EAnUGv2zi/z8hm&#10;Mjv/VWZVZGVm5PNAmClmZWVFREVl/Toiq+IkPHoZAACI59+NXQAAgNT8YuwCAADRfPbLj7f/5XcX&#10;o5VjPv7yb77Jb7/9KdphBSwASE0WrU5OTsYuyAzc3t6G+zErCgELAJLyL7+7EK26y9rq9vY2bsZy&#10;DRYApMO04EQYwQKApLQMX2XTYdU9m7a3KD4k+oBZ33K2lz+7t72QJycnt7e3J59FG8QSsFiK27f+&#10;qoMxdfzounr79dAlaXH2We+fLjp/+8kQJQkhXH72Pu4BSznj9vb29vY2Cxa129uPVn3gWOVsKX8p&#10;eB2TgMWCuChhrkqnSK/jDHX5nMui1R4RJ6JeZciiVfQYdLTjL8GIMStywGofJDj57Jt8h+xPmfZ/&#10;tm+pPX6XYrSXcOdTVItUekjEAUaAhbh6+/W40SqTlaFLYc7ffjJ09MmOP9ATDZE5iiNJtbfzJ905&#10;W9fxubrvf3wxA9YRpmDan+L27UUxAA3xFDsfIl3Ry9V67BLMwrOTsx/uTqZXz06CRtvlbDN2CXoa&#10;d1pwD8NNCx5H9YqlbFqtuCXi0+XHz/NWlynIYlFrr6nqvv8oon2LcPR0NRbpCuBwUxi+yp199nJn&#10;5jvazN3lZ+/j5rlqBMm3ZMKoly4VtaSr2gg1nXQVhrgG6wgho/oUtdlrZ0lqJ/u6PzxIV0Qyu/GG&#10;EWxOwu1tODk5G7sgE2dMlC4mEkHataSl6aer4CL3Q0hXANE1DR01DXF1vCy9ZbchLq4vXp/e5fYx&#10;HR5BjhBl5p6uwtABqzSwdOQUUh3W6lWA7qNi0hUcw5ROndAin9ErTu213/ZVwaLqzy6E1vDUd//j&#10;GG0EqxRfjnN9VXYV/BGeCID95CNJHQeWJnXx1sQ1Xcze9yL34v7FPUvbe13MXlW9Dqy9nLXXjRU3&#10;Hjl4JbhUzvEj1DSvvgdIz9Xbr7PgVb3Rsk/7oQaSD0pdfvZ+5+2jOblv5/adx2nZXtyh6XaXQlYf&#10;276x/a6dVYtl2BGs6s9KdfkZhcMTUser4CMWw9gY4yj+xXbIicNxlnmc2WqPTbX7lAa6mnaLq5if&#10;mm6TqhGmCJMJIqWwKGOxv9vb3h+T2Uds8VHVLY7jOOlquVw97PqdhY67wSHiB6z2saKrP+/Ulc/+&#10;uP+ceqwJuy4XuctYxHFy0i9j1e6cbXEcx1mA9uuusnt3hqeOu8F+ol2DtTNYTCF5DFGG0jFdj8We&#10;sozVRftHqeM4DjABMS9yb4kvM0pXexRVxiKOLp+RXQYqHMdxli2/wj3KbrCfyFOEO9NJ37m/4gE7&#10;BrjuCalpz/Yj+CksBtQ+V9h9GshxFnucZf+Sez7ft3NyULraW9NKO7mO39Rrf9TeP6lQ+5tYfcsW&#10;RYI/0wDzln3WloYisi29Tg2Os8zjLF5+eVaX67R27kZR6Teo8o3h/q8zdFnHsOVRtc/SvYSHly0W&#10;S+XA9OSXLZe2OI7jLElt9KluLG7pteiNjNVXl4xy+BDR3kloIgtU5wQsmKpYH66Os8zjLNhYE3/F&#10;BXD2fmySP5HVPt/XNxjVHq348/F7ljI2U4QAJKJ9fIvh3Bb0fWCUZw/Hvb6qCyNYAKRjxES13+BT&#10;GkNWxYvKq+sPto9d9R126h6kTiprFx6TgAXju1r2N7+AxYo47FRa1zlfD7F2hyMwRQjAyKb2c+pX&#10;b79uHwm7/Oz9IVdc9XL+9pO5j3I1DSPtl66qR6td43mPI8dlBAvGdLYZuwQAiRr32iwBC4Dx5YNY&#10;416W3r0M+SDWcMNLQx+/r9IcXPgwdFQaUqoGmtotTY+qfZb2o1VLmE0RdinbcAQsFmQ6X98FqrJY&#10;M+5cYa94l0Wf4eYKpxOtMk3pZL/UEvdoTY8dca7wJDzyFVYASMTt24spXIE0R7e3txEXvnOROwCk&#10;4y//5huj9Xu4vb39y7+JuaywgAUAEJlrsAAgKfkglrnCLrK2ijt8FQQsAEhPFhfMFXYRPVpl4lzk&#10;vvr88eEHAQAO9Bf/59/GLsKM/du//4vtP72JcqhoI1iPf34d61AAAMf3b//+L+Id7NHLw/9b/XB1&#10;8eKi+3Pa2c52tnPLzre/7vHfRMpsZzvbOYGdVz9cRclF4dFL3yIEJufkX+PvCXBM0a7Bevzz62/+&#10;6yCXiU3ExYsLFZw1FZydptGpXGLpKr1XsEQF524JFXzzZ09iXYNlBAuYqPb8lFi6AhJjBAuYtNpx&#10;LOkKiM4IFrAg1SwlXQHTJ2ABU1dMVNIVMAsCFjADWa6SroC5ELCAeZCugBkRsAAAIrPYMwAk5Wo9&#10;dglm6v03T95/E/58/wOc/fHjLzPEDFjZD9Kn+mMNS/iBNRWctbQrmK93kXYdE65dUMGjyKLVeXg1&#10;bjEW6+rPn4YPMcvvYAFACq7WotUkXIanZ398aYoQAJK13bwfuwiJW60/qd0uYAHA7FWHr7JotVo/&#10;HqlES7HdvAn3Y9Z5eHX1508FLABIzXbzPo9Wlz+sxi1Mws6fbbN23m7elIayBCwASMp283S1vgqF&#10;aHW+2Y5aojRdrldZC58/q2leAQsAEnT2PATRakhZ216uVyGE1fpxaRDLD40CAOyvdhJWwAKANBm+&#10;OoKmRhawAAAiE7AAACJzkTsAcM/Nt0+K/zz96vUxn/doTzeomCNYFy8u8vXC0pNw1TIqOHdpVzA7&#10;vSRfx7GLMCwVnItSuqrdwk7WIgSA2Sv+knv2O1hnz8PVH3ofpzqGlKerIwwszXQE63K9On+2Lf5M&#10;w2XwS+4AQLPTr16XRrCaJhBL8ejArJY/vPSo2oO0z2kWH3K0BOkidwDgnptvnxQjy+lXr0uxqbRz&#10;x2P2fUj1UbUHaS9S+/PuV6oujGABAHeKI0YtQzsteatWdXDr5tsnHUeMageuqs9bW6T2Rx1Sqp0E&#10;LADgo2oWKcaOlmiVhbNs59qrqfYYIiodoTb97Ex7xcIf7RJ+AQsAKCullmLGmuCXCidYJAELALhT&#10;HXkqjfrsnKprMdDXAw8pUhisVC5yBwDu2Xnpd1MoKUac6j7Fq7uijzm15KSWy+GHK5URLADgTj5e&#10;1fGHD/Y+bPRxo6YgWFudI5TKCBYA8FHLdwar93aflWs5yIHai9T+vMOVyggWAHBPe9Ro/2Zfy2N3&#10;JpidSa7vP7v8NPwMrsFKe6WwhKuWUcG5S7uC1iJMgAoyluziqiEu/GphLUIAmL1YaxGmp+UnSWOx&#10;FiEALMjZpzLW4EtHn31av91F7gCQoKvfjl2CxTh/tq1uFLAAICmr9avt5iy7ffZp4xALByq27XZz&#10;ls8PZkwRAkCaskGss+cy1lBahgkFLABITT6ItVpfmSsc1Id2flXaLmABQIKyj/x8rpCBVKNVRsAC&#10;gGQ1ffwzNBe5AwBEJmABAERmihAAkrXdvB+7CIkr/TpDLmbAypZhSnXBnIsXF6lWLaOCc5d2BfNV&#10;3tKuY8K1Cyp4dFm0Wq0fj12QxG03b0JdzLIWIQDMXnEtwhDCdvM+j1aXP6xGKlT68t9wLy5EGKxF&#10;CADpyRZ7DoVodb6pWcuFA12uV1kL1y6VI2ABQILOnocgWg0pa9vL9SqEsFo/Lg1i+RYhAMD+aidh&#10;BSwASJPhqyNoamQBCwAgMgELACAyAQsAIDIBCwAgMgELACAyAQsAILKYAevixUX+3849ex3Wzna2&#10;85J3Lp5buj8kejHsbOdZ7MxEWItw5r7/Lvz1edsOp6fh5qbr0W6uw+mDj/8bQjh9UL9Ddlf2zxDC&#10;T+/CLx/e26f9+CGEd+/C6qx+nxDCzc3HA3YsZLalqb6lUuX/bG+f6r0PGqrG0Vxft71q+V3FfbLb&#10;p6chhB1vh2LvKm4JrR276VCh8g5qKm37vbWVqhb4p3fh9LRrIfPW2Pks+vzoWvp84VW7enaSr0WY&#10;LZVz9jxc/eGI5Vywy/Xq/Nm2+Evul+GpKUIAgMisRThz//m/hHD/z9Bw/2/T/J9dZAfJho6Kjyod&#10;Kr8rv/HrVfkg+V3F28WHNw1Q7SxtbUlqS9V02OLwWLF4Jflf80xH9qd82PW6FAdj8i3FG02ve/Et&#10;UPvA7nbuXyphtb8Vt9QWo/RuLb4NWzp2COVzRel9VBzt0/9Hd3sbQnP38BpNmBEsAIDIBCwAgMhM&#10;Ec7Z9fXdjdpJk4jjxodMjkxw+Lpj8SZYcrroOIe4x11x7XzDdpwu73tXy70t05GM4j/9P3c39uge&#10;B7j59knt9tOvXuf3Vm9HOfhYbr59Er0ARrAAgOVqynwHMoI1Z9lfMCcnY5djMb7/buwSLN7pqQ5/&#10;VNursUuwbKuzcHPT9Zcy1pGfvGlEJ8pIz7jjVcchYAEAXbVPC+ajQYdEqOKQUvE4+VM33Qj35y5r&#10;H146cr5xj+nOdqYIAYAIiglm73m30gOrx2nfcvPtk9pidDlOXEaw5uz3/xz+atj+AdPy49uxSwBH&#10;NOr3DGrHe3bun++WBZ2dA12lg9cORFWPUz1s7cBVNULVPlH0satM/LUIIx5wUhKuWkYF5y7tCt4t&#10;RJh0wEr7FQwquAxZrjpwcCjPOrWhpyldteyQbcxT19BjV5mYI1hpr0U4xdr99C7iwaZYwahUcNbu&#10;avf2X0K61Uz7FQwquIfuV7gPYNDr0Ee5yP04uSpnihAAiGOyXw/cOXsYnYvcAYA4iheVH36de/QY&#10;dMz8ZwQLADhUfrX4Ib/UUD3Ifsdp0pLY/EwDADBFxXSyd1LpcsV6rMMO9P3BjBEsAOCj9sDRnqJ2&#10;hpUuaab7j8i3p7Hu/xwiYxnBAgCITMACAIhMwAIAiEzAAgCITMACAIjMWoRdJVy1jArOXdoVtBZh&#10;AlSQRbEWYVdp1y6o4PylXUFrEY7j9DTiwaZYwaiSryC9mCIEAIhMwAIAiMwvuQMA8V2uV0d+xvPN&#10;9sjP2MIIFgAQ2fHT1VhP2kTAAgBiGjHoTCdjmSIEAAb35OGvqhtfv/vT8UtyHEawAGiwndAVLSSp&#10;NnWlwQgWAHAkxSGrLF09efirJMexBCwAYASv3/2pOIKV3S5tLGWv/K58t8mGM1OEADS4uR67BKSs&#10;dn6wtLGawFoeOynWIuwq4aplVHDu0q6gtQgToIKEEJ48/FX+X7alOgT1+t2fsv9KDyzee4SiHsha&#10;hF2lXbuggvOXdgWtRZgAFaSqNl112b80kzhBrsECAI5kFoNPUbgGCwAgMgELAJiHfFpw4vODQcAC&#10;AKYvn1ssXiA/ZQIWADADxeu3pn8tl4vcAYDB7YxE7d8onPjPilYJWADAPMxicjBjihAAiOl8E3+Z&#10;8Nqxq+rGIZ56P0awAIDIzjfby/Uq7jF3zg9OJ10FAQsAGMKk4s7xWYuwq4SrllHBuUu7gtYiTIAK&#10;sijWIuwq7doFFZy/tCt4V7vfvRq7IANK+xUMKsjCuMgdACAyAQsAIDIBCwAgMgELACAyAQuYj5ub&#10;sUsA0ImABQAQmYAFAGk6+3TsEixAUyMLWACQoKvfjl2CxTh/VvOb9QIWACRltX613Zxlt88+NY41&#10;lGLbbjdnq/UnxXutRQgAacoGsc6ey1hDaRkmjBmwisswta8YcPHiovuSAna2s50XvvPHc8v1dej8&#10;kBlV0M52jrhzJh/EWq2vzBUO6kM7lxfyOgmPXh5+9NXnjx///NoyTMf2/Xfhiy/HLsSSaPDReQmO&#10;7Hevwt88HbsQC9anw1+tw3moWaxzu/EKDqsarUIIl+GpKUIASFbtxz9H4CJ3AIDIBCwAgMhMEQJA&#10;srab92MXIXGlX2fICVgAkKAsWq3Wj8cuSOK2mzehLmYJWACQmu3mfR6tLn9YjVuYhJ0/22btvN28&#10;8UOjAHRz+mDsErCP7ebpan0VCtHqfFOzlgsHulyvshauXSpHwAKABJ09D0G0GlLWtpfrVQhhtX5c&#10;GsTyLUIAgP3VTsIKWACQJsNXR9DUyDED1sWLi+JyhIlJuGoZFZy7tCuYnV4urq/HLsiA0n4Fgwqy&#10;MDGvwUp7LcK0axdUcP7SruBd7b7/buyCDCjtVzCoIAtjihAAIDIBCwAgMgELACAyAQsAIDIBC4AG&#10;P70buwQwVwIWAEBkAhYAQGQCFgBAZAIWAEBkAhYAQGTWIuwq4aplVHDu0q6gtQgToIIsirUIu0q7&#10;dkEF5y/tClqLMAEqOGs33z4JIZx+9TrinvnOuY6PmgVThADACErpqnbLfMUcwQIA6KI60JVtufn2&#10;SRrjWAIWANBDno2KA05Nqaj7jGHpgKF5ArF0zKasVrsxf5ahY5wpQgCgt/YwVNzYEmVuvn1SSmml&#10;2LTzKdoLNuIspBEsAGAfLWEo7EpXxfGq2gGnLk+x80mzAFc67HGmIAUsAKC39pjSJQ9lRygNOOWH&#10;bYlWWTjLdq6NcS3PfrQLvAQsAGA0pSBVzFiz/lKhgAUAxFccZ6reWx15Kl3kXpo37BW2pvA9RBe5&#10;AwCR7fFDo7URquUSrtB8mVfx6q6xhsGMYAEAg2gZxMrHq9p/zL1vPKoedqzRLGsRdpVw1TIqOHdp&#10;V9BahAlQQUpavjNYvbf7RGHLQY7pJDx6efhRVp8/fvzz67SXYZqi778LX3w5diGWRIOPzktwZBp8&#10;XH3a/2odzsOr7PZ283S1vjp7Hq7+MFjZKLhcr86fbbebN6v1J3dbwlPXYAEARCZgAQBEJmABAEQm&#10;YAEARCZgAQBEJmABAEQmYAEARCZgAQBEZqkcAGBmLter6Mc832wjHs0IFgAwJ0Okq+iHtRZhVwlX&#10;LaOCc5d2Ba1FmAAVJIqB0lX0g8ecIkx7LcK0axdUcP7SruBd7b7/buyCDCjtVzCoIAvjGiwAYLeb&#10;b5/kt0+/ej1iSaqePPxVfvv1uz+139u+cywCFgDQphitilumELOKaam4JU9OpR2q+w9EwAIAdivG&#10;qWrkGldxIKo2QpXy1nADVznfIgQAGtUOVmX/zGPWzbdPstvZjfyfQ6tNS9k/s7vysPXk4a+y/4r/&#10;HLRsAhYAEEEpVE1tlOvITBECAHHkA10TSVf5Je2mCAGAWZrCNe/TIWABAEQmYAEARCZgAQCNSl8Y&#10;zEzkd7CKXxjMHe0qq3bx1yLssiJhrwWb7GxnOy9854/nluvr7g+JXgw723kWOw/nyD/B0Ev+KwxH&#10;+x3RnU7Co5eHH2X1+ePHP7+2DNOxff9d+OLLsQuxJBp8dF6CI9Pg4+rT/lfrcB5eZbe3m6er9dXZ&#10;83D1h5jFaVkqpzqgNdwQV+16zC2r3/T9FuH5ZrtHkc6fbbebN6v1J3dbwlM/0wAA7NaSlqp3HXn2&#10;sCUw1f4M6RG4BgsAmI09RphGObiABQDMyUAZK+5hTRECADMz6DhWFEawAAAiE7AAACITsAAAIhOw&#10;AAAiE7AAACITsAAAIou/FmHEA05KwlXLqODcpV3BfC3CsQsyoLRfwaCCLEzM38FKey3CtGsXVHD+&#10;0q7gXe2+/27sggwo7VcwqCALY4oQANJ09unYJViApkYWsAAgQVe/HbsEi3H+rOZn5QUsAEjKav1q&#10;uznLbp99ahxrKMW23W7OVutPivdaixAA0pQNYp09l7GG0jJMKGABQGryQazV+spc4aA+tPOr0nYB&#10;CwASlH3k53OFDKQarTICFgAkq+njn6G5yB0AIDIBCwAgMlOEAJCs7eb92EVIXOnXGXIxA1a2DFOq&#10;awVcvLhItWoZFZy7tCt4t8rb9XWyNUz9FQwqeHRZtFqtH49dkMRtN29CXcyyFmFXadcuqOD8pV1B&#10;axEmQAWPabt5n0eryx9W4xYmYefPtlk7bzdv/NAoAKRsu3m6Wl+FQrQ639Ss5cKBLterrIVrl8oR&#10;sAAgQWfPQxCthpS17eV6FUJYrR+XBrF8ixAAYH+1k7ACFgCkyfDVETQ1soAFABCZgAUAEJmABQAQ&#10;mYAFABCZgAUAEJmABQAQWcyAdfHi4m69sBQlXLWMCs5d2hXMTi8X19djF2RAab+CQQVZGGsRdpV2&#10;7YIKzl/aFbQWYQJUkEUxRQgAEJmABQAQmYAFABCZgAUAEJmABQAQmYAFABCZgAUAEJmABQAQmYAF&#10;ABCZgAUAEJm1CLtKuGoZFZy7tCtoLcIEqCCLYi3CrtKuXVDB+Uu7gtYiTIAKsiimCAEAIhOwAAAi&#10;E7AAACITsAAAIhOwAAAiE7AAACITsAAAIhOwAAAiE7C6Sv4nelVw7lRw7lRw7pKvIL2ME7B69cKJ&#10;7NzLRMqsgnubSJlVcG8TKbMK7m0iZZ5jBZmImEvlFHuAFQOAWPJzy8X1dXhx4fQCTJ+1CIGpy84t&#10;Fy8uvnnwIHzx5djFAdjtJDx6efhRVp8/fvzz67QD1sUE/27+/ruIHzZTrGBUESoYtcGjW8QrmHTA&#10;muIr6CTTR/wK9mn/q3U4D6+y29vN09X66ux5uPpDzOLQ5HK9On+23W7erNaf3G0JT13k3lXa54Wg&#10;gvOngnOngnOXfAXpRcACAIhMwAIAiEzAAgCITMACAIhMwAIAiEzAAgCITMACAIhMwAIAiCxmwLp4&#10;cZHwgpQJVy2jgnOXdgWz08vF9fXYBRlQ2q9gUEEWxlqEXaVdu6CC85d2Be9q9/13YxdkQGm/gkEF&#10;WRhThAAAkQlYAACRCVgAAJEJWAAAkQlYAACRCVgAAJEJWAAAkQlYAACRCVgAAJEJWAAAkVmLsKuE&#10;q5ZRwblLu4LWIkyACrIo1iLsKu3aBRWcv7QraC3CBKggi2KKEAAgMgELACAyAQsAIDIBCwAgMgEL&#10;ACAyAQsAIDIBCwDSdPbp2CVYgKZGFrAAIEFXvx27BItx/mxb3ShgAUBSVutX281ZdvvsU+NYQym2&#10;7XZztlp/Urw35i+5AwDTkQ1inT2XsYbSMkwYM2BlyzClulbAxYuLVKuWUcG5S7uCd6u8XV8nW8PU&#10;X8GggseVD2Kt1lfmCgf1oZ1flbZbi7CrtGsXVHD+0q6gtQgToIJHln3k53OFDKQarTKmCAEgWU0f&#10;/wzNRe4AAJEJWAAAkZkiBIBkbTfvxy5C4kq/zpATsAAgQVm0Wq0fj12QxG03b0JdzBKwACA12837&#10;PFpd/rAatzAJO3+2zdp5u3njh0YBIGXbzdPV+ioUotX5pmYtFw50uV5lLVy7VI6ABQAJOnsegmg1&#10;pKxtL9erEMJq/bg0iOVbhAAA+6udhBWwACBNhq+OoKmRYwasixcXd+uFpSjhqmVUcO7SrmB2erm4&#10;vh67IANK+xUMKsjCWIuwq7RrF1Rw/tKuoLUIE6CCLIopQgCAyAQsAIDIBCwAgMgELACAyAQsAIDI&#10;BCwAgMgELACAyAQsAIDIBCwAgMgELACAyOKvRdhlRcJeCzbZ2c52XvjOH88t19fdHxK9GHa28yx2&#10;ZiJOwqOXhx9l9fnjxz+/tgzTsX3/Xfjiy7ELsSQafHRegiPT4OPq0/5X63AeXmW3t5unq/XV2fNw&#10;9YfBykbB5Xp1/my73bxZrT+52xKemiIEAIhMwAIAiEzAAgCITMACAIhMwAIAiEzAAgCITMACAIhM&#10;wAIAiEzAAgCITMACAIgs/lqEEQ84KQlXLaOCc5d2BfO1CMcuyIDSfgWDCs7ZzbdPiv8d+Xm7b5+U&#10;X0Q8VtprEaZdu6CC85d2Be9q9/13YxdkQGm/gkEFZ6saZW6+fXL61etjFuCYTxeLKUIAoF6Wrk6/&#10;ep3/V9x+5GLMS8wRLAAgbadfvS7FndI/SyGs6Z/FBx4+QFUsQ3sB2osUkREsAKBN6Zqn9qGsjqNN&#10;xd3aH5I9V8s+7YFvLAIWAFCvNODUdHV5aQJxp9LMYzggYxXHpWqHppqOPOjwVRCwAIAW1eRUO5pV&#10;zV7FfFObZiJ+LTE/clNg6hK54hKwAIAdWi5yP86PJhwzG0XhIncAoF515Kl0kXvpyvFeAajv9Fz2&#10;1HPJWEawAIA2Oy9Ib4pKxdRV3Sc/1OGxqXio9gK0FykiI1gAQL18vKrptxgyfeNR9bAds071RyJq&#10;SziFHyY1ggUANKqGldKMYfWuLnmr5SCHlKfv0YYTcwQrW4Yp1bUCLl5cpFq1jArOXdoVvFvl7fo6&#10;2Rqm/goGFZyz9sjSnm9aHrszCbXPPO79LMdJYNYi7Crt2gUVnL+0K2gtwgSoIItiihAAIDIBCwAg&#10;MgELACAyAQsAIDIBCwAgMgELACAyAQsAIDIBCwAgMgELACAyAQsAILKYAevixcXdemEpSrhqGRWc&#10;u7QrmJ1eLq6vxy7IgNJ+BYMKsjDWIuwq7doFFZy/tCtoLcIEqCCLYooQACAyAQsAIDIBCwAgMgEL&#10;ACAyAQsAIDIBCwAgMgELACAyAQsAIDIBCwAgMgELACAyaxF2lXDVMio4d2lX0FqECVBBFsVahF2l&#10;XbuggvOXdgWtRZgAFWRRTBECQJrOPh27BAvQ1MgCFgAk6Oq3Y5dgMc6fbasbBSwASMpq/Wq7Octu&#10;n31qHGsoxbbdbs5W60+K98a8BgsAmI5sEOvsuYw1lJZhQgELAFKTD2Kt1lfmCgf1oZ1flbYLWACQ&#10;oOwjP58rZCDVaJUpBKwfv+53yEcvDygPADC4po9/hnZ/BOv2tsdDT05kLACAql1ThCcnH2/3il8A&#10;AEvVGrCydJXlqpOTcHJyL2Pd3hrEYnGur8ODB2MXAo7l9HTsEnCo7eb92EVIXOnXGXKtAWvnkNX9&#10;jFVchql9xYCLFxfdlxSws53tvPCdP55brq9D54fMqIJ2tnPEnXNZtFqtH/d9IL1sN29CXcwqDEH9&#10;+HVboiqOZpW2P3q5+vzx459ff/Nfvwn//DqEEB59Fn7/OqzOwvffhb8+D6uz8PvX4dFn4ebm7lG/&#10;fBj+3/8Y/uf/Cg8ehO1VCCG8exdursPpg3B6Gh48CL98GEIIP70Lp6fh5ib88mH48W0IIfzVk/Du&#10;T3dbtlfhwYPw7jFepUsAAB0PSURBVF1YrUII4ebm4x9b/+k/hv/+j3ePzeS3T0/D6YPw/Xfhr56E&#10;09Ow3YaHD8O7d+Hhw3v75AfM//eXD8PN9d3+2T5ZkX7zJPz07q5SP70L26vwmycfC3/64GMt8uKd&#10;Pgg31/ee4t278OizEMLd9uxRecnzLdkBs4Nn5Xn4q8aXjOi+/y785/8Sfnp31+z//DqsVmG7DX/1&#10;JFxf3/WHR5/ddYPV2V2/+v67uy6RvS9OH4SHD+96+I9vP25crcLpg/B3fxv++jzc3NzrlqcPwo9v&#10;7zre99+FL74Mq7O791q2w3Ybfv86fPFl+OXD8Hd/G7748q7AeZfOOljxbVi8a7UKP74Nq8JXjbJ7&#10;r6/v3ryrs49Dd9mbMavCT+/uKv7Fl+H3r8NvntzVKHzootmNEO69F358e9cgIYSb649v0uLoYNa9&#10;Q7h7x+V3Zc/F0bz7093p+tFndyef7IX+H5fhr89DCHddPeuc2dnv7/42/ObJ3ZbMLx+Gv//6rgf+&#10;//8Yfv/6rvM8+iy8e3d3wv/p3V2H/+WHQ/2Py/APL8N2G1are+fh378Ov7sM//0fPz4qe+9knymh&#10;cHrMTq3ZmzR7Q4XwsTtl3Tvvsd9/F1ZnH3tvVpgQPj4qfydm/8zeCFmlfvMkbK/Cw4d3JQwf3tpZ&#10;h99u725nb8Mf34ab67A6uyt/9r9ZlU8f3O2QFyOEe2/MVlfrcB4+Xs++3bzPo9XlD6s+rzo95L/h&#10;vt28KWasy/C02880NKWr8GEQ63MBGQAmYbt5ulpfhUK0Ot/UrOXCgS7Xq6yFa5fK6TCC1ZKuwv0R&#10;rH9wPdbRFb+FwNCyESxG9P/9NyNYR5WNYDGizif54ghWFrDOnoe//fVKtBra5XqVBaziINZleLpr&#10;LcL2dAUAsGy1k7CtAWtnuvItQgCYKsNXR9DUyLtGsMKHH2jI/ittL6Wr6j6QmH91tmJJsmu6gf4O&#10;+5mGA/cHAEjR/YDVa/ypOjlo+Iol0M9ZFB0e9lIIWK6mAgCIocM1WAAA9CFgAQBEFjNgXby4KC5H&#10;mJiEq5ZRwblLu4LZ6SX5Oo5dhGGpIIvSbamcbvZYinJG0q5dUMH5S7uCadcuk3wdVZBFMUUIABCZ&#10;gAUAEJmABQAQmYAFABCZgAUAEJmABQAQmYAFABCZgAUAEJmABQAQmYAFfWyvxi4BHNHNzdglgLmy&#10;FmFXCVcto4Jzl3YFrUWYABVkUU7Co5eHH2X1+ePHP7+2DBOJ+w+fhBDC/34/djkAyq7W4Ty8ym5v&#10;N09X66uz5+HqD+MWaiku16vzZ9vt5s1q/cndlvDUFCEAQGS/GLsAMB/GrgDoxggWAEBkAhYAQGSm&#10;CAGAOzffPqndfvrV6/ze6u1eB68+pLT95tsnxdtdnr3pISMyggUATEVTwov7kCMwggUA3NM0/HP8&#10;YaE9SjL62FVGwAIAOmmffctHkvaOOPkR8ifaOavY5SFNBSsNfcVNZqYIAYBDFcPKpObsmgpWLWTc&#10;YhvBAgDu6Tu0U73kvHjVeXctQ1b7PWRnwUqXxkdkLcKuEq5aRgXnLu0KWoswASqYvCy+TGr4KtNS&#10;sHz76Vev404RxhzBSnstwrRrF1Rw/tKuYNq1yyRfRxWckYlcJz6o2uu3Ih7fFCEAEMFkY1n7VxGL&#10;MStiFVzkDgBEUEwqLROFpbuOMKVYW7DhJgczRrAAgIPk023tv9RQ3a14V/GfsX4mfmfBhot3RrAA&#10;gEPVfjWvfbe+j+11zJ0Hrz7KNVgAwCD2CytdHtt9ty6RqDpStUfBBr1ozAgWAEBkUQPW7W24vY15&#10;QACAGYo6RXhyEvNoAADzZIoQACAyAQsAIDJrEXaVcNUyKjh3aVfQWoQJUEEW5SQ8enn4UVafP378&#10;8+uUlmECgBm5Wofz8Cq7vd08Xa2vzp6Hqz+MW6iluFyvzp9tt5s3q/Und1vCU1OEAACRCVgAAJEJ&#10;WAAAkQlYAACRCVgAAJEJWAAAkQlYAACRCVgAAJEJWAAAkQlYADAVt/sau+CUxV+LsMt6Yb0WbLKz&#10;ne288J2L55buD4leDDvbedCds5x0sq/uT81xWIsQAEaWRaviP7s/NnugtQhHZC1CAJicYpzaY77P&#10;FOE0/WLsAgDA0mWjULU5qWn6T6iaOCNYAACRGcECgPG1j0gZr5odI1gAAJEJWAAAkQlYADB1+/3q&#10;1dmngxaKEJobWcACgARd/XbsEizG+bNtdaOABQBT12thnNX61XZzlt0++9Q41lCKbbvdnOW/Mprx&#10;LUIASFM2iHX2XMYaSsswYcyAla2slOqCORcvLlKtWkYF5y7tCuYLt6Vdx4RrF1Rwl5OTk4i/xZAP&#10;Yq3WV+YKB/WhnV+VtluLEADGlC9E2PJL7juz1/bZSQgflyP8uH3zNE4paVCNVpfhaTBFCAATccgg&#10;1tkmXK1rtlc//jmCsz++FLAAYExZrspGqqrjVTsjV/6rDWebcLV+GurGsTiObOzq7I8vgxEsAJia&#10;7r90VXK2CSHcxSyOL4tWGQELAEaWTw7uHa2KsphFR3nLX7y4ePNnT7b/9CbKYQUsABhfx4vZiS5K&#10;qK0SsABgKgb6sOf4BglYAjgAMAvzGMGKOIUMADC0gaJLzLUIs2+ZSlcAwFxk0SX65Fu0EayX/1D3&#10;i/DV4opfNNFb6E5voTu9hTHEnCK8N3aVd+jSxmx77Z6FAzUeocVwx9n52NJD8p1rt5daoNogC9S9&#10;t7Tsf8hTNz1FafseL9aBRdUbq/qeW0apXdOr0PGB7R1vjq/aWGJ9EtW2dt9XOUqvaDon6BUHywax&#10;3my2sQ4Yc4rwo1KfrvbmYhfJN56c1HfojmIdp3iQ/L8W+bOUnrdpOyW9ekvocK6ZlCgnOL0x17e3&#10;jGLv1q7ulleQPUT5JGo/ePdXOWKvKB2HqRomYGVKfSjVQN2xl3sztOvYW4rbBw0KXq8p63VuKUbM&#10;KWv5HOUQUT6Jdvaina/Ufi9l7biaLjETA/xMQ/dUvsdUy3BTQowiYm/JX9nqEFe+MXR76as7F8tZ&#10;e/xQ6VpNVdt7mqCvjgWYkei9Jdc+pNG3F+39OVp8Cg400CfRMe3sFT7Opm3IHxqd9Zmi9jy7x/59&#10;j7NYB/aW0p+n4cN5Mzs35efQ4u0W1TNa30nnpnnMagjrmwY69qL00lVR31q0zDKH+69C08Y9elHt&#10;c+29D3vbu7eUXpHqOaE659irMAf2Ct1m8o74S+47J3Ra/jrcedlNbaZpP057OYsP6fiRXLt/349S&#10;Mu29pWl7dspLaRhgv97Y9IdvqsMk7b2lV6+I2zI+Aieo46UFpVetthc1XdrV5bAHfiLoWnNwrIDV&#10;pU+3X0JRjSwHHofJ2tlbdk7DTdwRit3Uz9Pr/3tfild9yM4/5PY4/n5jG/4YG0jHT6Je6WePcc3u&#10;9Io5Gz5gHf5Z2Le7D32cAxWLIfOVROkt0zd0Ibunq1n3xgN7y6A17dWY1QH4naPs833VxtKrt0zh&#10;w0KvmL8hv0UYKiOohx8nVnla7CxtaYc9atf3gp6FiNVbau1xtUSXow19nMN32GmmvbFXb9l5sUvt&#10;XOreaq/xan/Gvmb6qo0lyrmldr6+O+/l5TnizzQ0yXc48BwX6zjFt2L3a7aq+7cfp3RFLbEydMvx&#10;T5q/3tzUZ0rbq+ev6uxAaZqpdKhYvavv/on1xgN7y85WOvwpSsfv/pDqjdrbYYav2lj6fhL1PexA&#10;7+Vqwbr/LaFXTMMAU4QdLybdeU1V9RrDjgc88Dg796mdZ4lynAU6sLfs3N79yB0f3v7qN93er2xd&#10;9l9Ub4zVW6p37dyny2MP36H7q9nxiZbsCOeWod/LLdt7naMYyRGvwcoNN0rB3EXvLcU//px3EuPc&#10;Qnd6C0c3TMA6OdkxNu6jjtygvUVPS4xzC93pLYxqsBGspmlvHZoqvYXu9Ba601sYz8BThDox3ekt&#10;dKe30J3ewhgG/pkGAIDlEbAAACIbeIrQzDfd6S10p7cA0zZYwMpPf8WzXu0PrNV+xSPhc2VLfWt/&#10;1rJle6/jV39deuehjuaQ3nJgFfq2Q21Roxy/5UdNS9p7S/L27i3RX7LoIj517fs9t/Mpdu4/qRMI&#10;TNIwU4SlM2D13Ff9PeLsxnLericn9/4LhRNWaUvT9o7Hn74De8uRf8ymVxTrXrb2V7n6au7XKxKw&#10;d28Ji2mi0LAyQffesnP/5bQkHOCIS+V0/ItnLrFgLDvbZ6YNuF9vifK8Az3LIUfOH9vxIDN90fe2&#10;R29ZTsYauo5LaEOIYYApwo5vv6Zf1r6trOlWnRHYOZVWnBGrrizWfpy+zzv9qbf9phSP48De0nKo&#10;na9mCDs2lu4a/XOlY9eq7fmhuV4zEqu3NJ0Tisffed5omajtu//Oovbd/6TbKjFdNA2GNW3P/znH&#10;DgZRDXmRe993ePVUcnt/Dd3sdvWdXN3ePVhUj9P3efdTO5ERcf/Q0Ag749RYMeLA5+37ama6fE40&#10;9a4htLzKO1/N2kGdEAbpvaMb6CXofvYoFqN7qx55/8O1vzs6PgqWavi1CHM7P5zad5jah8Ehsz9F&#10;1SjQ/qiOH41Np8La0b6djzq+nb2ltvwdDztZTa9yl1ezGhxbhjEm3g59TWT6r2+rHu1VaD+3NOk1&#10;GDbNIXwY1bECVvczYK/hmcONflIuGnckaTpnxi69pWl+mVrVj9gpvNBRTCRdDeeQqYA8du93btn5&#10;Liv9sTedcwhMwPABa6BLWGK9h+OeC+Z7lp/ImfHA3jJ6+aejZbgrzH+KMDPK5XEHXvmwh+4vU9ys&#10;s7MLRX9GSMvAv+RevPBlILf3v6e993P1fWDt83a8bqP2iY5W8tojhAlczR2xtwza5aI4cgmn3yB9&#10;9e0te3z8932P771/3/L0tfOBcc8h6XU22MuQI1gdh+5LV+Pu3N4y2VEbEYr7Fy957jtp0uV5u2g6&#10;Tt/tsRTbeUQH9pamVmrav+lo3V+FnXm6tHNofeEi9sYo+0/cHr0l3H/D1p4Tau8tPmO1GL3OCR1f&#10;hZ29cadSx47eW0rHN3YFdQYIWH0vimx6W7Z/GvUt0s7be++/x8mlb5V3ng27bCxt2S8dRhertzTd&#10;FaXpuhzq8KeOUrWmV3lneWZhoN6y87VoeY/3PSdE7BURj3Pg/u3/hKU64jVYuaFHStoHLaJLbGxg&#10;XMfvLczX0XrLwscLgb0ME7Cq55fqDsM5/rnM2fMQ4/YW5mWs3hJ3/BJYgGgXuX/991/flv5iaxoh&#10;d+qhRG+hO70FGMDt7e3Xf/91xAMOPEXofEd3egvd6S3AtMX8mYaTk5Pb29tbF80AADORRZeT2H+2&#10;RR7BysonYwEAsxA9WmUG+aHRk12+/vuvd+5jZzvb2c52trOd7Tz0zkMEoRDCSXj08vCjrD5//Pjn&#10;14cfBwBgLG/+7Mn2n95EOVS0KcI3f/Yk1qEAAGatHLBu316MUg6A6E4++6bLbs57aevYDYKesFTd&#10;e0gvHwNW1rGGm4wEOLLsCzctZ0/nvSXY2Q2CnrBsXXrIHu4C1u3bCx0LSMzJh+811546nfcWor0b&#10;BD1h8Xb2kP38ItQNiq5+vSpt2f7rNuKzpq/6QxXevTAlS5gMav/FHJEiE78nOP8TQshHsPJ3WjVa&#10;FbePG7OqZSiVNr+raXuXwx5a0/ytVXxH5aunTf9tVipn+z9hDk5OTmr/No2VMGpzzEndjwLmz9i0&#10;PaKdv0d4+C8r9q1F39aI20pN3eDwI390nPN/6ZU9/LAdi7fzeYvHGf2zo720dWuxt/SQ/dy7yL02&#10;lxQ3rn69GiVj1ca+ajDKite0/RgFLb278i6VrVCbbZlsOvHzsHCA6of03YUdhbiQZZqm7RELU3yK&#10;atLKtx/yvH1r0bc1jtBKkR3z/B+xHTqe+auBqVSdqX2C5M2erxBfm/aqFYlnkB8ajW77r9s5zVEW&#10;311hjOS+H2vlAhxoXuf/WKloaumqpPiilF6RIV+ajyNYxVGiljTTfTSoabax6vDw1D6zWfpndZQr&#10;ju5/B3R8Rbt32cm+e4EQQvOEXXF7ddjpmFOKh+i7PFqX1mjZPsXWiH7+P4LiAM8eDzz8OBMx2CtS&#10;P4KVTasN9JTR9UpXtTciy2fcgcW4Laje1fSQjkcOhSXIuj/wOEZJV5NtjcHP/8VhmMOPs0e2aEpX&#10;VERe7LnoOJN6pUGpnduzLdXtAyqNGPd9IDBtpRGU0tVCeSBoCgp980HfAZtBB3j61qJva+w8/iSG&#10;r1rsff6vlQ2AFf/3yOY+WHVcAwas0pxj+z8PeaKmh0/isq1D3l2lrzm0/xOYqqYQ0DEcZPGimDAm&#10;lSpiBb6O2yfeGvcMka6KBz88YxXL1vFotfvscZwFmMdF7i32SFelu4pflox5bVZ+zfisk37LtYFA&#10;Bwemq3znvSfFbiu6P7ZLwaLs32v7Ia1xJEOc/6tNccjZOCth8btN+6WrpuPM6LNjsP5zvCnC9n+O&#10;KxtRi5yuwsEvW6k7tv9zOPl3XI/5pDAfpQvSZ3f8gQxU7Bm0RgJ/WocYqWg6nx3FMpR+tWHIl2nA&#10;gBVR6be4wocfbihdjJ9lo6bt7fJrsyIUd6bvrtIYb7j/RVajvtCgadLqkO357WycZoKTYn1LNUQr&#10;dXneY5vd+b/4ixItLVlMS/mWnccZ8bOj5ZcySnUZrHgfA1bH675HGXnqOw9Yu33nENqhVet43d+k&#10;zgVF7QWbbLFhAqLMfJW2N92ejp2JquP+sbaPab7n/6Yi9Z2R7H6c45jAJ9o8RrBmqfr6zehvGmDO&#10;On6tb4pJJQ3O/2QXuZ989k32Vtw5hDOpC6emKB8crv0vTPLPF0jdbe1ChB/Oe6mqTqXlSj8ksRC1&#10;3SCmQc//pUMxB+URrOpX6orb2a1pAn5h5zJgdEuLUOMb7vzvpZyhu4CV/zGXvSHFqUN5M8AE3J3W&#10;GsYtSuc9UtXeDeLTnQghFEewss6X9pg5sCg7P1Od95bgeNEKCspThDoisDTOe0B0h32L8MdIpViO&#10;R633as++tGdc2jMu7RnXMO15cvJNCC/3fPC8fT12ARK3b8D6MYQQVuvHEYuyBNvNmxDqThPacy/a&#10;My7tGZf2jEt7xrXdZP8vZg3lJDzqn9x/LHTlH3b/Nil3nt19dWC7eXPvHFFoz0vt2dm59oxKe8al&#10;PePSnnHda08Z64O4v+XRfwTrx69X66sQRKv+shZ7dv8bmh/aMz81nG98hXO3y/Uqa7Fz7RmD9oxL&#10;e8alPeNqbE+i+nd7Pk66OsBq/bh0ucDZ8xBCON9snR06KraV9jyc9oxLe8alPeMqt+dCL0Eb3L4B&#10;i73JplGZFIhLe8alPePSnnFpz0EJWFPhb689tDSa9tyD9oxLe8alPePSaEMTsAAAIhOwAAAiE7AA&#10;ACITsAAAIjtsqRwAWJibb5803XX61euWh2T3Fm9n/2x6FLMmYAHjaPqUGvTDpuVzbu605xy1ZDXm&#10;bgYB6+bhr4r/PH33p7FKkobS+9nZ8EDaMzp/0MelPQeyd6t6ORZi6gGrlK6yLTLW3qp/LTn5HkJ7&#10;Hq7UXFmTasa9ac/pyM8PtS/K6Vev8x0M/k1B3IUIw8QDVpauinEq2yJj7af6HnbyPYT2HELxUyfX&#10;9EEV7mfc6mtRe9eiaM+xFFvMPOAyTTpgVZ2++1NpTKtpArEUzpqyWlj2nGP15Nt0Gq1elRkazr9L&#10;PvNqz8O1pIFQCa/V1i5eDFR719Joz+HUxqZSizU1YH6vsaspuL29DSHEHb4KswhYpWxUG5KKW7oE&#10;puIDlzYeVno/t5xeQ+fTaMspO3na80Atn1Kh0rw33z6pfuo3fYaVDrIQ2nM6iqeFiTdaljAWK3q0&#10;ykw6YBXHq1oGnErDVDtVB7cWkrGqU/6h7i+nvqfRllN22rTnEGpr2uVb8cUHigI57TmclN6VAyWM&#10;hZt0wAofYlDTgFNLtMrCWbZzdX6w9iFLUP3btPjh3XIazcJEtnPtmPYyz7za83ClVoqVJpfTgCXa&#10;EyZi6gErUwpSxYy1zJx0oJZTsNPoHrRnFHnWrGaCvhGh4xUwadOeo2u5iI0lmHTAqo48lS5yL80b&#10;9gpbS5gTLKmOlJSuDDjkNJrSaHlH2jO6pktVSh9UpQvdmu5aZhsWac9BtVzuVky33Q+lhRMzg7UI&#10;axNVUVNUKqau6j7Fq7sWNQxWmwCKmt7kTafd0qGyma8oRZ0F7TmE6jVteTvUzsA2xYhltl6V9jy+&#10;jtlUqErYpEew8vGq9h9z7xuPqoddyGhW0x9VB179Uz3sQk4Z2nMI1Ymt4jBMdaqr2LxNX9oqXvE2&#10;dPmnRnsOoWPFmzLWgTO2zMWkA1aozAmG1hnD4oXt3Q+7kHSVqU4ZtMxwdT+Ntpyy06Y9D9E+ttdl&#10;z+4Haf9yXBq0J0zK1ANW2BWASve2/7P7YRPWfhJs/9PKQHeV9gSgagbXYAEAzIuABQAQmYAFABCZ&#10;gAUAEJmABQAQmYAFABCZgAUAENkMfgcLACJqWl+huoDVHqsE7r2w4PEfyKAmF7Calg6kqHaJ1uxG&#10;deNA77raJTWWo315nPYHJt9c+ucU6KIwrskFLLob8Ty48AVfq9Xv+Fosqt30zxHpol10X1wI9iBg&#10;zVJ1CbyqIwwaL/M01DQ84+/+nP45Ll30QO2d8/B1QncOLrY8xRJWKU3GpANWPl1YWpi5dp3mljWh&#10;Sw+pzkLOfeHn/HTQspZw01u6dCrpMrmTb6l9bGnnUvFqb+T7z/TcUZsnurRbU2uXLv6YabPk9M/R&#10;6aKxFJtxv8C6c3Cx5SkOf3aOaQbfIiwmp5uHvyr9s7pP7aNqb3e5Nw0t59buD2x/SOneLs9YOnj3&#10;55qCUoFPv3rdch488IliHWqy9M8h6KI7ZU2U/9dl//ChJUuZu6/iQZruLT5p3GfnOCY9gpWrHbiq&#10;hqF8/Kk2M9U+qjSalQW4WYxjdRkPKN1V+6d8i+oAQPZ01b9ra//Qr5atWtTagYGJnzWKf6/X/uHe&#10;vd26P2NobtVp0j9HpIsO6sAOsLOf5zu0jzsyfTMIWKW4U5t+aqNV7Q7FCcdcqgNXuZa3dPGDsPbc&#10;2v393H5eaPr0atlhsqoftNUPlVjnwfZWTYP+GZ0u2sVYr+m8Wom9zSBgdZR8SDqQt3R0pViQ/B/u&#10;g9I/h6CLDuHANjxwQNQrOCOJBKyds4ftZjEnWJX/cR8+vOuKW4oOeUt7P5dUx1E6jogsjf45Fl10&#10;UHlO3W86NdPyqNLxh3h2jmMGF7l315KTWi6HL92bzEjYzimP0vamt2vxYo6O1xEvYTRi54W93dut&#10;+3F6l3LC9M+h6aLRla5aC7ty0k3zRfS1G0v3lp6017MzBYmMYGVqs1F+0VXHe2c6mtXFHmPR+cxC&#10;vqXjni07z11tZUPdlShN7dZ0CXaTJbRq0D/j0UWHc3rwb1KURhOrXwdpeYrDn51jSmQEq/ZC+NrM&#10;VM1P7femofZy3S6fZ6VZhr5PkapeF0S3tGGXRuv+EsyX/hmdLtrutPknEkr3Vvc8bf2FheIOpf9q&#10;dyg+RelGU2s3FalLxTmmyY1gtcSd/f7ZZXHD+eaqvvMsHf+5867uG7sUco4ffjsLGfGFmEWD1NI/&#10;R6SLwrgmF7AGksyVVQDA9CUyRdii/XezAACiW8QIljjFHJl2YeJ0UWiR/ggWAMCRCVgAAJEJWFNx&#10;9unYJZihlkbTnnvQnnFpz7i0Z1wabWj7Bqxn26jFWJK6prv67fHLkYhz7RmV9oxLe8alPeOqbU9i&#10;6R+wHr3cbs4GKMmCbDdn4dGHfxTa8+xTf1J0VWwr7Xk47RmX9oxLe8bV2J5EdcC3CLPk+8MqVlHS&#10;1/q3QvZH2Nlz54iu2v9s1Z59ac+4tGdc2jMuw35HcBIevdzncT9+HUJYra8iFyd1d39sVdtce+5F&#10;e8alPePSnnFpz7ga25NI9g1YmR+/jleSZWhvbe3Zl/aMS3vGpT3j0p5xiVYD+78Uo1MV0OAjvwAA&#10;AABJRU5ErkJgglBLAwQUAAYACAAAACEADNinIOAAAAAIAQAADwAAAGRycy9kb3ducmV2LnhtbEyP&#10;QU/CQBCF7yb+h82YeJNtgSLUbgkh6omYCCaG29Ad2obubNNd2vLvXU96fPMm730vW4+mET11rras&#10;IJ5EIIgLq2suFXwd3p6WIJxH1thYJgU3crDO7+8yTLUd+JP6vS9FCGGXooLK+zaV0hUVGXQT2xIH&#10;72w7gz7IrpS6wyGEm0ZOo2ghDdYcGipsaVtRcdlfjYL3AYfNLH7td5fz9nY8JB/fu5iUenwYNy8g&#10;PI3+7xl+8QM65IHpZK+snWgUhCFewWI+m4IIdjKPw+WkYPWcrED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naqLZUDAABTCAAADgAAAAAAAAAAAAAA&#10;AAA6AgAAZHJzL2Uyb0RvYy54bWxQSwECLQAKAAAAAAAAACEAeLQRm1Q9AABUPQAAFAAAAAAAAAAA&#10;AAAAAAD7BQAAZHJzL21lZGlhL2ltYWdlMS5wbmdQSwECLQAUAAYACAAAACEADNinIOAAAAAIAQAA&#10;DwAAAAAAAAAAAAAAAACBQwAAZHJzL2Rvd25yZXYueG1sUEsBAi0AFAAGAAgAAAAhAKomDr68AAAA&#10;IQEAABkAAAAAAAAAAAAAAAAAjkQAAGRycy9fcmVscy9lMm9Eb2MueG1sLnJlbHNQSwUGAAAAAAYA&#10;BgB8AQAAgUUAAAAA&#10;">
                <v:shape id="Picture 127" o:spid="_x0000_s1133" type="#_x0000_t75" style="position:absolute;width:30892;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KGwAAAANwAAAAPAAAAZHJzL2Rvd25yZXYueG1sRE9Ni8Iw&#10;EL0L/ocwgjdN9eAu1SgqCuJe3CrocWjGtthMShNt/fdGELzN433ObNGaUjyodoVlBaNhBII4tbrg&#10;TMHpuB38gnAeWWNpmRQ8ycFi3u3MMNa24X96JD4TIYRdjApy76tYSpfmZNANbUUcuKutDfoA60zq&#10;GpsQbko5jqKJNFhwaMixonVO6S25GwXl3yhJDrd9k5rVc7c540XK+0Wpfq9dTkF4av1X/HHvdJg/&#10;/oH3M+ECOX8BAAD//wMAUEsBAi0AFAAGAAgAAAAhANvh9svuAAAAhQEAABMAAAAAAAAAAAAAAAAA&#10;AAAAAFtDb250ZW50X1R5cGVzXS54bWxQSwECLQAUAAYACAAAACEAWvQsW78AAAAVAQAACwAAAAAA&#10;AAAAAAAAAAAfAQAAX3JlbHMvLnJlbHNQSwECLQAUAAYACAAAACEAgLuihsAAAADcAAAADwAAAAAA&#10;AAAAAAAAAAAHAgAAZHJzL2Rvd25yZXYueG1sUEsFBgAAAAADAAMAtwAAAPQCAAAAAA==&#10;">
                  <v:imagedata r:id="rId192" o:title="" croptop="3829f" cropbottom="9025f" cropleft="2079f" cropright="11070f"/>
                </v:shape>
                <v:shape id="Text Box 128" o:spid="_x0000_s1134" type="#_x0000_t202" style="position:absolute;top:23825;width:3089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75DF7D72" w14:textId="21FCA13C" w:rsidR="001C62EF" w:rsidRPr="00C71130" w:rsidRDefault="001C62EF" w:rsidP="001C62EF">
                        <w:pPr>
                          <w:pStyle w:val="Caption"/>
                          <w:jc w:val="center"/>
                          <w:rPr>
                            <w:noProof/>
                            <w:sz w:val="24"/>
                            <w:szCs w:val="24"/>
                          </w:rPr>
                        </w:pPr>
                        <w:bookmarkStart w:id="198" w:name="_Toc8116860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56</w:t>
                        </w:r>
                        <w:r>
                          <w:rPr>
                            <w:rtl/>
                          </w:rPr>
                          <w:fldChar w:fldCharType="end"/>
                        </w:r>
                        <w:r>
                          <w:rPr>
                            <w:rFonts w:hint="cs"/>
                            <w:rtl/>
                            <w:lang w:bidi="fa-IR"/>
                          </w:rPr>
                          <w:t xml:space="preserve">: خروجی سیگنال اسیلاتور پس از </w:t>
                        </w:r>
                        <w:r>
                          <w:rPr>
                            <w:lang w:bidi="fa-IR"/>
                          </w:rPr>
                          <w:t>Buffer</w:t>
                        </w:r>
                        <w:bookmarkEnd w:id="198"/>
                      </w:p>
                    </w:txbxContent>
                  </v:textbox>
                </v:shape>
                <w10:wrap type="topAndBottom" anchorx="margin"/>
              </v:group>
            </w:pict>
          </mc:Fallback>
        </mc:AlternateContent>
      </w:r>
    </w:p>
    <w:p w14:paraId="13766227" w14:textId="3A877ECF" w:rsidR="001C62EF" w:rsidRDefault="001C62EF" w:rsidP="001C62EF">
      <w:pPr>
        <w:rPr>
          <w:noProof/>
          <w:lang w:bidi="fa-IR"/>
        </w:rPr>
      </w:pPr>
    </w:p>
    <w:p w14:paraId="4FBC21EC" w14:textId="7B3F2126" w:rsidR="001C62EF" w:rsidRDefault="001C62EF">
      <w:pPr>
        <w:bidi w:val="0"/>
        <w:rPr>
          <w:rtl/>
          <w:lang w:bidi="fa-IR"/>
        </w:rPr>
      </w:pPr>
      <w:r>
        <w:rPr>
          <w:rtl/>
          <w:lang w:bidi="fa-IR"/>
        </w:rPr>
        <w:br w:type="page"/>
      </w:r>
    </w:p>
    <w:p w14:paraId="5166975A" w14:textId="4FDD2929" w:rsidR="00DA3F12" w:rsidRDefault="001C62EF" w:rsidP="001C62EF">
      <w:pPr>
        <w:pStyle w:val="Heading4"/>
        <w:rPr>
          <w:rtl/>
          <w:lang w:bidi="fa-IR"/>
        </w:rPr>
      </w:pPr>
      <w:r>
        <w:rPr>
          <w:rFonts w:hint="cs"/>
          <w:rtl/>
          <w:lang w:bidi="fa-IR"/>
        </w:rPr>
        <w:lastRenderedPageBreak/>
        <w:t>مدار میکروکنترلر</w:t>
      </w:r>
    </w:p>
    <w:p w14:paraId="7280F1BE" w14:textId="2BE6D510" w:rsidR="001C62EF" w:rsidRDefault="00B82A94" w:rsidP="004D27A6">
      <w:pPr>
        <w:jc w:val="both"/>
        <w:rPr>
          <w:rtl/>
          <w:lang w:bidi="fa-IR"/>
        </w:rPr>
      </w:pPr>
      <w:r>
        <w:rPr>
          <w:rFonts w:hint="cs"/>
          <w:rtl/>
          <w:lang w:bidi="fa-IR"/>
        </w:rPr>
        <w:t>شاید مهم‌ترین مدار این برد، مدار میکروکنترلر باشد که به‌عنوان قلب و پردازشگر اصلی عمل می‌کند. اول از همه به انتخاب نوع میکرو‌کنترلر</w:t>
      </w:r>
      <w:r w:rsidR="004D27A6">
        <w:rPr>
          <w:rFonts w:hint="cs"/>
          <w:rtl/>
          <w:lang w:bidi="fa-IR"/>
        </w:rPr>
        <w:t xml:space="preserve"> پرداخته </w:t>
      </w:r>
      <w:r>
        <w:rPr>
          <w:rFonts w:hint="cs"/>
          <w:rtl/>
          <w:lang w:bidi="fa-IR"/>
        </w:rPr>
        <w:t>و سپس به بررسی مدار‌های این میکرو</w:t>
      </w:r>
      <w:r w:rsidR="004D27A6">
        <w:rPr>
          <w:rFonts w:hint="cs"/>
          <w:rtl/>
          <w:lang w:bidi="fa-IR"/>
        </w:rPr>
        <w:t xml:space="preserve"> پرداخته خواهد شد</w:t>
      </w:r>
      <w:r>
        <w:rPr>
          <w:rFonts w:hint="cs"/>
          <w:rtl/>
          <w:lang w:bidi="fa-IR"/>
        </w:rPr>
        <w:t xml:space="preserve">. البته مدارات یک میکرو، شامل موارد متعددی است که بسیار جزئی است و در این مجال نمی‌گنجد فلذا در این قسمت خلاصه شماتیک بررسی </w:t>
      </w:r>
      <w:r w:rsidR="004D27A6">
        <w:rPr>
          <w:rFonts w:hint="cs"/>
          <w:rtl/>
          <w:lang w:bidi="fa-IR"/>
        </w:rPr>
        <w:t>می‌شود</w:t>
      </w:r>
      <w:r>
        <w:rPr>
          <w:rFonts w:hint="cs"/>
          <w:rtl/>
          <w:lang w:bidi="fa-IR"/>
        </w:rPr>
        <w:t xml:space="preserve"> و مدار کامل و با جزئیات در ضمائم قرار خواهد گرفت.</w:t>
      </w:r>
    </w:p>
    <w:p w14:paraId="3831C148" w14:textId="421F8B35" w:rsidR="00806724" w:rsidRDefault="00C1752E" w:rsidP="004D27A6">
      <w:pPr>
        <w:jc w:val="both"/>
        <w:rPr>
          <w:rtl/>
          <w:lang w:bidi="fa-IR"/>
        </w:rPr>
      </w:pPr>
      <w:r>
        <w:rPr>
          <w:rFonts w:hint="cs"/>
          <w:rtl/>
          <w:lang w:bidi="fa-IR"/>
        </w:rPr>
        <w:t xml:space="preserve">شاید در نگاه اول میکروکنترلر مورد استفاده در این حسگر، نیازمند توانایی بالایی نباشد و با ساده‌ترین میکرو‌های بازار قابل انجام باشد. </w:t>
      </w:r>
      <w:r w:rsidR="008A11B6">
        <w:rPr>
          <w:rFonts w:hint="cs"/>
          <w:rtl/>
          <w:lang w:bidi="fa-IR"/>
        </w:rPr>
        <w:t>شاید با میکروکنترلر ساده</w:t>
      </w:r>
      <w:r w:rsidR="008A11B6">
        <w:rPr>
          <w:rFonts w:hint="eastAsia"/>
          <w:rtl/>
          <w:lang w:bidi="fa-IR"/>
        </w:rPr>
        <w:t>‌</w:t>
      </w:r>
      <w:r w:rsidR="008A11B6">
        <w:rPr>
          <w:rFonts w:hint="cs"/>
          <w:rtl/>
          <w:lang w:bidi="fa-IR"/>
        </w:rPr>
        <w:t>ای مانند 8051 نیز بشود این پردازش را انجام داد.</w:t>
      </w:r>
      <w:r w:rsidR="00806724">
        <w:rPr>
          <w:rFonts w:hint="cs"/>
          <w:rtl/>
          <w:lang w:bidi="fa-IR"/>
        </w:rPr>
        <w:t xml:space="preserve"> اما هدف داشتن سرعت و دقت بالا در پردازش است. همچنین </w:t>
      </w:r>
      <w:r w:rsidR="004D27A6">
        <w:rPr>
          <w:rFonts w:hint="cs"/>
          <w:rtl/>
          <w:lang w:bidi="fa-IR"/>
        </w:rPr>
        <w:t>به قابلیتی نیاز هست</w:t>
      </w:r>
      <w:r w:rsidR="00806724">
        <w:rPr>
          <w:rFonts w:hint="cs"/>
          <w:rtl/>
          <w:lang w:bidi="fa-IR"/>
        </w:rPr>
        <w:t xml:space="preserve"> که فقط در تایمر‌های میکروکنترلر خانواده </w:t>
      </w:r>
      <w:r w:rsidR="00806724">
        <w:rPr>
          <w:lang w:bidi="fa-IR"/>
        </w:rPr>
        <w:t>ARM</w:t>
      </w:r>
      <w:r w:rsidR="00806724">
        <w:rPr>
          <w:rFonts w:hint="cs"/>
          <w:rtl/>
          <w:lang w:bidi="fa-IR"/>
        </w:rPr>
        <w:t xml:space="preserve"> پیدا می شود. از طرفی شاید در آینده به این حسگر قابلیت‌های دیگری نیز افزوده شود که آن</w:t>
      </w:r>
      <w:r w:rsidR="00806724">
        <w:rPr>
          <w:rFonts w:hint="eastAsia"/>
          <w:rtl/>
          <w:lang w:bidi="fa-IR"/>
        </w:rPr>
        <w:t>‌</w:t>
      </w:r>
      <w:r w:rsidR="00806724">
        <w:rPr>
          <w:rFonts w:hint="cs"/>
          <w:rtl/>
          <w:lang w:bidi="fa-IR"/>
        </w:rPr>
        <w:t xml:space="preserve">وقت اهمیت میکرو بیش از پیش احساس شود. پس در مقایسه با میکروکنترلر‌های 8 بیتی خانواده </w:t>
      </w:r>
      <w:r w:rsidR="00806724">
        <w:rPr>
          <w:lang w:bidi="fa-IR"/>
        </w:rPr>
        <w:t>AVR</w:t>
      </w:r>
      <w:r w:rsidR="00806724">
        <w:rPr>
          <w:rFonts w:hint="cs"/>
          <w:rtl/>
          <w:lang w:bidi="fa-IR"/>
        </w:rPr>
        <w:t xml:space="preserve"> مانند </w:t>
      </w:r>
      <w:r w:rsidR="00806724">
        <w:rPr>
          <w:lang w:bidi="fa-IR"/>
        </w:rPr>
        <w:t>ATmega</w:t>
      </w:r>
      <w:r w:rsidR="00806724">
        <w:rPr>
          <w:rFonts w:hint="cs"/>
          <w:rtl/>
          <w:lang w:bidi="fa-IR"/>
        </w:rPr>
        <w:t xml:space="preserve"> و یا حتی میکرو محبوب آردوینو ترجیح استفاده از خانواده </w:t>
      </w:r>
      <w:r w:rsidR="00806724">
        <w:rPr>
          <w:lang w:bidi="fa-IR"/>
        </w:rPr>
        <w:t>ARM</w:t>
      </w:r>
      <w:r w:rsidR="00806724">
        <w:rPr>
          <w:rFonts w:hint="cs"/>
          <w:rtl/>
          <w:lang w:bidi="fa-IR"/>
        </w:rPr>
        <w:t xml:space="preserve"> باشد. البته بحث انتخاب میکروکنترلر بحث مفصلی است که نیازمند بررسی دقیق قابلیت</w:t>
      </w:r>
      <w:r w:rsidR="00806724">
        <w:rPr>
          <w:rFonts w:hint="eastAsia"/>
          <w:rtl/>
          <w:lang w:bidi="fa-IR"/>
        </w:rPr>
        <w:t>‌</w:t>
      </w:r>
      <w:r w:rsidR="00806724">
        <w:rPr>
          <w:rFonts w:hint="cs"/>
          <w:rtl/>
          <w:lang w:bidi="fa-IR"/>
        </w:rPr>
        <w:t xml:space="preserve">ها و جزئیات ساختار و طراحی داخلی این پردازشگر‌ها می‌باشد که از مجال این گزارش خارج است. اما مروری مختصر بر قابلیت‌های میکرو‌های مختلف موجود در بازار ایران </w:t>
      </w:r>
      <w:r w:rsidR="004D27A6">
        <w:rPr>
          <w:rFonts w:hint="cs"/>
          <w:rtl/>
          <w:lang w:bidi="fa-IR"/>
        </w:rPr>
        <w:t>خواهد</w:t>
      </w:r>
      <w:r w:rsidR="00806724">
        <w:rPr>
          <w:rFonts w:hint="cs"/>
          <w:rtl/>
          <w:lang w:bidi="fa-IR"/>
        </w:rPr>
        <w:t xml:space="preserve"> </w:t>
      </w:r>
      <w:r w:rsidR="004D27A6">
        <w:rPr>
          <w:rFonts w:hint="cs"/>
          <w:rtl/>
          <w:lang w:bidi="fa-IR"/>
        </w:rPr>
        <w:t>شد</w:t>
      </w:r>
      <w:r w:rsidR="00806724">
        <w:rPr>
          <w:rFonts w:hint="cs"/>
          <w:rtl/>
          <w:lang w:bidi="fa-IR"/>
        </w:rPr>
        <w:t xml:space="preserve"> تا اهمیت انتخاب نوع میکروکنترلر مشخص شود.</w:t>
      </w:r>
    </w:p>
    <w:p w14:paraId="6E5BC09C" w14:textId="7E530E2D" w:rsidR="00806724" w:rsidRPr="00806724" w:rsidRDefault="00806724" w:rsidP="00806724">
      <w:pPr>
        <w:jc w:val="both"/>
        <w:rPr>
          <w:rtl/>
          <w:lang w:bidi="fa-IR"/>
        </w:rPr>
      </w:pPr>
      <w:r w:rsidRPr="00806724">
        <w:rPr>
          <w:rtl/>
        </w:rPr>
        <w:t>میکروکنترلر</w:t>
      </w:r>
      <w:r w:rsidR="004D27A6">
        <w:rPr>
          <w:rFonts w:hint="cs"/>
          <w:rtl/>
        </w:rPr>
        <w:t xml:space="preserve"> </w:t>
      </w:r>
      <w:r w:rsidRPr="00806724">
        <w:rPr>
          <w:rtl/>
        </w:rPr>
        <w:t>آی</w:t>
      </w:r>
      <w:r>
        <w:rPr>
          <w:rFonts w:hint="cs"/>
          <w:rtl/>
        </w:rPr>
        <w:t>‌</w:t>
      </w:r>
      <w:r w:rsidRPr="00806724">
        <w:rPr>
          <w:rtl/>
        </w:rPr>
        <w:t>سی</w:t>
      </w:r>
      <w:r>
        <w:rPr>
          <w:rFonts w:hint="cs"/>
          <w:rtl/>
        </w:rPr>
        <w:t>‌</w:t>
      </w:r>
      <w:r w:rsidRPr="00806724">
        <w:rPr>
          <w:rtl/>
        </w:rPr>
        <w:t>هایی</w:t>
      </w:r>
      <w:r w:rsidR="004D27A6">
        <w:rPr>
          <w:rFonts w:hint="cs"/>
          <w:rtl/>
        </w:rPr>
        <w:t xml:space="preserve"> </w:t>
      </w:r>
      <w:r w:rsidRPr="00806724">
        <w:rPr>
          <w:rtl/>
        </w:rPr>
        <w:t>که قابل برنامه</w:t>
      </w:r>
      <w:r>
        <w:rPr>
          <w:rFonts w:hint="cs"/>
          <w:rtl/>
        </w:rPr>
        <w:t>‌</w:t>
      </w:r>
      <w:r w:rsidRPr="00806724">
        <w:rPr>
          <w:rtl/>
        </w:rPr>
        <w:t>ریزی می</w:t>
      </w:r>
      <w:r>
        <w:rPr>
          <w:rFonts w:hint="cs"/>
          <w:rtl/>
        </w:rPr>
        <w:t>‌</w:t>
      </w:r>
      <w:r w:rsidRPr="00806724">
        <w:rPr>
          <w:rtl/>
        </w:rPr>
        <w:t>باشد و عملکرد آن</w:t>
      </w:r>
      <w:r>
        <w:rPr>
          <w:rFonts w:hint="cs"/>
          <w:rtl/>
        </w:rPr>
        <w:t>‌</w:t>
      </w:r>
      <w:r w:rsidRPr="00806724">
        <w:rPr>
          <w:rtl/>
        </w:rPr>
        <w:t>ها از قبل تعیین شد</w:t>
      </w:r>
      <w:r>
        <w:rPr>
          <w:rFonts w:hint="cs"/>
          <w:rtl/>
        </w:rPr>
        <w:t>ه‌</w:t>
      </w:r>
      <w:r w:rsidRPr="00806724">
        <w:rPr>
          <w:rtl/>
        </w:rPr>
        <w:t>است را</w:t>
      </w:r>
      <w:r w:rsidRPr="00806724">
        <w:rPr>
          <w:rFonts w:hint="cs"/>
          <w:rtl/>
        </w:rPr>
        <w:t xml:space="preserve"> </w:t>
      </w:r>
      <w:r w:rsidRPr="00806724">
        <w:rPr>
          <w:rtl/>
        </w:rPr>
        <w:t>میکروکنترلرگویند، میکروکنترلر</w:t>
      </w:r>
      <w:r>
        <w:rPr>
          <w:rFonts w:hint="cs"/>
          <w:rtl/>
        </w:rPr>
        <w:t>‌</w:t>
      </w:r>
      <w:r w:rsidRPr="00806724">
        <w:rPr>
          <w:rtl/>
        </w:rPr>
        <w:t xml:space="preserve">ها دارای ورودی </w:t>
      </w:r>
      <w:r w:rsidRPr="00806724">
        <w:rPr>
          <w:rFonts w:cs="Arial" w:hint="cs"/>
          <w:rtl/>
        </w:rPr>
        <w:t>–</w:t>
      </w:r>
      <w:r w:rsidRPr="00806724">
        <w:rPr>
          <w:rtl/>
        </w:rPr>
        <w:t xml:space="preserve"> </w:t>
      </w:r>
      <w:r w:rsidRPr="00806724">
        <w:rPr>
          <w:rFonts w:hint="cs"/>
          <w:rtl/>
        </w:rPr>
        <w:t>خروجی</w:t>
      </w:r>
      <w:r w:rsidRPr="00806724">
        <w:rPr>
          <w:rtl/>
        </w:rPr>
        <w:t xml:space="preserve"> </w:t>
      </w:r>
      <w:r w:rsidRPr="00806724">
        <w:rPr>
          <w:rFonts w:hint="cs"/>
          <w:rtl/>
        </w:rPr>
        <w:t>و</w:t>
      </w:r>
      <w:r w:rsidRPr="00806724">
        <w:rPr>
          <w:rtl/>
        </w:rPr>
        <w:t xml:space="preserve"> </w:t>
      </w:r>
      <w:r w:rsidRPr="00806724">
        <w:rPr>
          <w:rFonts w:hint="cs"/>
          <w:rtl/>
        </w:rPr>
        <w:t>قدرت</w:t>
      </w:r>
      <w:r w:rsidRPr="00806724">
        <w:rPr>
          <w:rtl/>
        </w:rPr>
        <w:t xml:space="preserve"> پردازش می باش</w:t>
      </w:r>
      <w:r>
        <w:rPr>
          <w:rFonts w:hint="cs"/>
          <w:rtl/>
        </w:rPr>
        <w:t>د.</w:t>
      </w:r>
    </w:p>
    <w:p w14:paraId="50F900CE" w14:textId="498E2B28" w:rsidR="00806724" w:rsidRPr="00806724" w:rsidRDefault="00806724" w:rsidP="00806724">
      <w:pPr>
        <w:jc w:val="both"/>
      </w:pPr>
      <w:r w:rsidRPr="00806724">
        <w:rPr>
          <w:rtl/>
        </w:rPr>
        <w:t>این آی</w:t>
      </w:r>
      <w:r>
        <w:rPr>
          <w:rFonts w:hint="cs"/>
          <w:rtl/>
        </w:rPr>
        <w:t>‌</w:t>
      </w:r>
      <w:r w:rsidRPr="00806724">
        <w:rPr>
          <w:rtl/>
        </w:rPr>
        <w:t>سی</w:t>
      </w:r>
      <w:r>
        <w:rPr>
          <w:rFonts w:hint="cs"/>
          <w:rtl/>
        </w:rPr>
        <w:t>‌</w:t>
      </w:r>
      <w:r w:rsidRPr="00806724">
        <w:rPr>
          <w:rtl/>
        </w:rPr>
        <w:t>ها حکم یک کامپیوتر در ابعاد کوچک و قدرت کمتر را دارند بیشتر این آی</w:t>
      </w:r>
      <w:r>
        <w:rPr>
          <w:rFonts w:hint="cs"/>
          <w:rtl/>
        </w:rPr>
        <w:t>‌</w:t>
      </w:r>
      <w:r w:rsidRPr="00806724">
        <w:rPr>
          <w:rtl/>
        </w:rPr>
        <w:t>سی</w:t>
      </w:r>
      <w:r>
        <w:rPr>
          <w:rFonts w:hint="cs"/>
          <w:rtl/>
        </w:rPr>
        <w:t>‌</w:t>
      </w:r>
      <w:r w:rsidRPr="00806724">
        <w:rPr>
          <w:rtl/>
        </w:rPr>
        <w:t>ها برای کنترل و تصمیم گیری استفاده می</w:t>
      </w:r>
      <w:r>
        <w:rPr>
          <w:rFonts w:hint="cs"/>
          <w:rtl/>
        </w:rPr>
        <w:t>‌</w:t>
      </w:r>
      <w:r w:rsidRPr="00806724">
        <w:rPr>
          <w:rtl/>
        </w:rPr>
        <w:t>شود چون طبق الگوریتم برنامه</w:t>
      </w:r>
      <w:r>
        <w:rPr>
          <w:rFonts w:hint="cs"/>
          <w:rtl/>
        </w:rPr>
        <w:t>‌</w:t>
      </w:r>
      <w:r w:rsidRPr="00806724">
        <w:rPr>
          <w:rtl/>
        </w:rPr>
        <w:t>ی آن عمل می</w:t>
      </w:r>
      <w:r>
        <w:rPr>
          <w:rFonts w:hint="cs"/>
          <w:rtl/>
        </w:rPr>
        <w:t>‌</w:t>
      </w:r>
      <w:r w:rsidRPr="00806724">
        <w:rPr>
          <w:rtl/>
        </w:rPr>
        <w:t>کند این آی</w:t>
      </w:r>
      <w:r>
        <w:rPr>
          <w:rFonts w:hint="cs"/>
          <w:rtl/>
        </w:rPr>
        <w:t>‌</w:t>
      </w:r>
      <w:r w:rsidRPr="00806724">
        <w:rPr>
          <w:rtl/>
        </w:rPr>
        <w:t>سی</w:t>
      </w:r>
      <w:r>
        <w:rPr>
          <w:rFonts w:hint="cs"/>
          <w:rtl/>
        </w:rPr>
        <w:t>‌</w:t>
      </w:r>
      <w:r w:rsidRPr="00806724">
        <w:rPr>
          <w:rtl/>
        </w:rPr>
        <w:t>ها برای کنترل ربات</w:t>
      </w:r>
      <w:r>
        <w:rPr>
          <w:rFonts w:hint="cs"/>
          <w:rtl/>
        </w:rPr>
        <w:t>‌</w:t>
      </w:r>
      <w:r w:rsidRPr="00806724">
        <w:rPr>
          <w:rtl/>
        </w:rPr>
        <w:t>ها تا استفاده در کارخانه صنعتی کار</w:t>
      </w:r>
      <w:r>
        <w:rPr>
          <w:rFonts w:hint="cs"/>
          <w:rtl/>
        </w:rPr>
        <w:t>‌</w:t>
      </w:r>
      <w:r w:rsidRPr="00806724">
        <w:rPr>
          <w:rtl/>
        </w:rPr>
        <w:t>برد دارد. امکانات میکرو کنترلرها یکسان نیست و هر کدام امکانات خاصی را دارا می</w:t>
      </w:r>
      <w:r>
        <w:rPr>
          <w:rFonts w:hint="cs"/>
          <w:rtl/>
        </w:rPr>
        <w:t xml:space="preserve"> </w:t>
      </w:r>
      <w:r w:rsidRPr="00806724">
        <w:rPr>
          <w:rtl/>
        </w:rPr>
        <w:t>باشند و در قیمت</w:t>
      </w:r>
      <w:r>
        <w:rPr>
          <w:rFonts w:hint="cs"/>
          <w:rtl/>
        </w:rPr>
        <w:t>‌</w:t>
      </w:r>
      <w:r w:rsidRPr="00806724">
        <w:rPr>
          <w:rtl/>
        </w:rPr>
        <w:t>های مختلف عرضه می</w:t>
      </w:r>
      <w:r>
        <w:rPr>
          <w:rFonts w:hint="cs"/>
          <w:rtl/>
        </w:rPr>
        <w:t>‌</w:t>
      </w:r>
      <w:r w:rsidRPr="00806724">
        <w:rPr>
          <w:rtl/>
        </w:rPr>
        <w:t>شو</w:t>
      </w:r>
      <w:r>
        <w:rPr>
          <w:rFonts w:hint="cs"/>
          <w:rtl/>
        </w:rPr>
        <w:t>د.</w:t>
      </w:r>
    </w:p>
    <w:p w14:paraId="562879EA" w14:textId="77777777" w:rsidR="0039156C" w:rsidRDefault="00806724" w:rsidP="00806724">
      <w:pPr>
        <w:rPr>
          <w:rtl/>
        </w:rPr>
      </w:pPr>
      <w:r w:rsidRPr="00806724">
        <w:rPr>
          <w:rtl/>
        </w:rPr>
        <w:t>بخش</w:t>
      </w:r>
      <w:r>
        <w:rPr>
          <w:rFonts w:hint="cs"/>
          <w:rtl/>
        </w:rPr>
        <w:t>‌</w:t>
      </w:r>
      <w:r w:rsidRPr="00806724">
        <w:rPr>
          <w:rtl/>
        </w:rPr>
        <w:t>های مختلف میکروکنترل</w:t>
      </w:r>
      <w:r w:rsidRPr="00806724">
        <w:rPr>
          <w:rFonts w:hint="cs"/>
          <w:rtl/>
        </w:rPr>
        <w:t>ر‌</w:t>
      </w:r>
      <w:r w:rsidRPr="00806724">
        <w:rPr>
          <w:rtl/>
        </w:rPr>
        <w:t xml:space="preserve"> از بخش</w:t>
      </w:r>
      <w:r>
        <w:rPr>
          <w:rFonts w:hint="cs"/>
          <w:rtl/>
        </w:rPr>
        <w:t>‌</w:t>
      </w:r>
      <w:r w:rsidRPr="00806724">
        <w:rPr>
          <w:rtl/>
        </w:rPr>
        <w:t>های زیر تشکیل شده</w:t>
      </w:r>
      <w:r>
        <w:rPr>
          <w:rFonts w:hint="cs"/>
          <w:rtl/>
        </w:rPr>
        <w:t>‌</w:t>
      </w:r>
      <w:r w:rsidRPr="00806724">
        <w:rPr>
          <w:rtl/>
        </w:rPr>
        <w:t>اند</w:t>
      </w:r>
      <w:r w:rsidRPr="00806724">
        <w:rPr>
          <w:rFonts w:hint="cs"/>
          <w:rtl/>
        </w:rPr>
        <w:t>:</w:t>
      </w:r>
    </w:p>
    <w:p w14:paraId="46ADD598" w14:textId="77777777" w:rsidR="0039156C" w:rsidRPr="0039156C" w:rsidRDefault="0039156C" w:rsidP="0039156C">
      <w:pPr>
        <w:pStyle w:val="ListParagraph"/>
        <w:numPr>
          <w:ilvl w:val="0"/>
          <w:numId w:val="9"/>
        </w:numPr>
      </w:pPr>
      <w:r>
        <w:rPr>
          <w:rFonts w:hint="cs"/>
          <w:rtl/>
          <w:lang w:bidi="fa-IR"/>
        </w:rPr>
        <w:t>واحد پردازش</w:t>
      </w:r>
      <w:r>
        <w:rPr>
          <w:rStyle w:val="FootnoteReference"/>
          <w:rtl/>
          <w:lang w:bidi="fa-IR"/>
        </w:rPr>
        <w:footnoteReference w:id="58"/>
      </w:r>
    </w:p>
    <w:p w14:paraId="66B39D8D" w14:textId="77777777" w:rsidR="0039156C" w:rsidRPr="0039156C" w:rsidRDefault="0039156C" w:rsidP="0039156C">
      <w:pPr>
        <w:pStyle w:val="ListParagraph"/>
        <w:numPr>
          <w:ilvl w:val="0"/>
          <w:numId w:val="9"/>
        </w:numPr>
      </w:pPr>
      <w:r>
        <w:rPr>
          <w:rFonts w:hint="cs"/>
          <w:rtl/>
          <w:lang w:bidi="fa-IR"/>
        </w:rPr>
        <w:t>واحد محاسبات</w:t>
      </w:r>
      <w:r>
        <w:rPr>
          <w:rStyle w:val="FootnoteReference"/>
          <w:rtl/>
          <w:lang w:bidi="fa-IR"/>
        </w:rPr>
        <w:footnoteReference w:id="59"/>
      </w:r>
    </w:p>
    <w:p w14:paraId="49BB56C9" w14:textId="4F4B048D" w:rsidR="0039156C" w:rsidRPr="0039156C" w:rsidRDefault="0039156C" w:rsidP="0039156C">
      <w:pPr>
        <w:pStyle w:val="ListParagraph"/>
        <w:numPr>
          <w:ilvl w:val="0"/>
          <w:numId w:val="9"/>
        </w:numPr>
      </w:pPr>
      <w:r>
        <w:rPr>
          <w:rFonts w:hint="cs"/>
          <w:rtl/>
          <w:lang w:bidi="fa-IR"/>
        </w:rPr>
        <w:t>ورودی‌ها و خروجی‌ها</w:t>
      </w:r>
      <w:r>
        <w:rPr>
          <w:rStyle w:val="FootnoteReference"/>
          <w:rtl/>
          <w:lang w:bidi="fa-IR"/>
        </w:rPr>
        <w:footnoteReference w:id="60"/>
      </w:r>
    </w:p>
    <w:p w14:paraId="0FA4F0FE" w14:textId="3A98C941" w:rsidR="0039156C" w:rsidRPr="0039156C" w:rsidRDefault="0039156C" w:rsidP="0039156C">
      <w:pPr>
        <w:pStyle w:val="ListParagraph"/>
        <w:numPr>
          <w:ilvl w:val="0"/>
          <w:numId w:val="9"/>
        </w:numPr>
      </w:pPr>
      <w:r>
        <w:rPr>
          <w:rFonts w:hint="cs"/>
          <w:rtl/>
          <w:lang w:bidi="fa-IR"/>
        </w:rPr>
        <w:t>حافظه اصلی میکرو</w:t>
      </w:r>
      <w:r>
        <w:rPr>
          <w:rStyle w:val="FootnoteReference"/>
          <w:rtl/>
          <w:lang w:bidi="fa-IR"/>
        </w:rPr>
        <w:footnoteReference w:id="61"/>
      </w:r>
    </w:p>
    <w:p w14:paraId="662D388F" w14:textId="7272E1B9" w:rsidR="0039156C" w:rsidRPr="0039156C" w:rsidRDefault="0039156C" w:rsidP="0039156C">
      <w:pPr>
        <w:pStyle w:val="ListParagraph"/>
        <w:numPr>
          <w:ilvl w:val="0"/>
          <w:numId w:val="9"/>
        </w:numPr>
      </w:pPr>
      <w:r>
        <w:rPr>
          <w:rFonts w:hint="cs"/>
          <w:rtl/>
          <w:lang w:bidi="fa-IR"/>
        </w:rPr>
        <w:t>حافظه</w:t>
      </w:r>
      <w:r>
        <w:rPr>
          <w:rFonts w:hint="eastAsia"/>
          <w:rtl/>
          <w:lang w:bidi="fa-IR"/>
        </w:rPr>
        <w:t>‌</w:t>
      </w:r>
      <w:r>
        <w:rPr>
          <w:rFonts w:hint="cs"/>
          <w:rtl/>
          <w:lang w:bidi="fa-IR"/>
        </w:rPr>
        <w:t>ای که برنامه روی آن ذخیره می‌گردد</w:t>
      </w:r>
      <w:r>
        <w:rPr>
          <w:rStyle w:val="FootnoteReference"/>
          <w:rtl/>
          <w:lang w:bidi="fa-IR"/>
        </w:rPr>
        <w:footnoteReference w:id="62"/>
      </w:r>
    </w:p>
    <w:p w14:paraId="7BA0BA78" w14:textId="50502DBA" w:rsidR="00806724" w:rsidRPr="0039156C" w:rsidRDefault="0039156C" w:rsidP="0039156C">
      <w:pPr>
        <w:pStyle w:val="ListParagraph"/>
        <w:numPr>
          <w:ilvl w:val="0"/>
          <w:numId w:val="9"/>
        </w:numPr>
      </w:pPr>
      <w:r>
        <w:rPr>
          <w:rFonts w:hint="cs"/>
          <w:rtl/>
          <w:lang w:bidi="fa-IR"/>
        </w:rPr>
        <w:t>تایمر‌ها</w:t>
      </w:r>
      <w:r>
        <w:rPr>
          <w:rStyle w:val="FootnoteReference"/>
          <w:rtl/>
          <w:lang w:bidi="fa-IR"/>
        </w:rPr>
        <w:footnoteReference w:id="63"/>
      </w:r>
    </w:p>
    <w:p w14:paraId="601E936A" w14:textId="6FF255C6" w:rsidR="00806724" w:rsidRPr="00806724" w:rsidRDefault="00806724" w:rsidP="0039156C">
      <w:pPr>
        <w:jc w:val="both"/>
      </w:pPr>
      <w:r w:rsidRPr="00806724">
        <w:rPr>
          <w:rtl/>
        </w:rPr>
        <w:t>خانواده</w:t>
      </w:r>
      <w:r w:rsidR="0039156C">
        <w:rPr>
          <w:rFonts w:hint="cs"/>
          <w:rtl/>
        </w:rPr>
        <w:t>‌</w:t>
      </w:r>
      <w:r w:rsidRPr="00806724">
        <w:rPr>
          <w:rtl/>
        </w:rPr>
        <w:t>های میکروکنترلر</w:t>
      </w:r>
    </w:p>
    <w:p w14:paraId="29EEBAF8" w14:textId="44B97892" w:rsidR="0039156C" w:rsidRDefault="00806724" w:rsidP="00CC33C5">
      <w:pPr>
        <w:jc w:val="both"/>
        <w:rPr>
          <w:rtl/>
        </w:rPr>
      </w:pPr>
      <w:r w:rsidRPr="00806724">
        <w:rPr>
          <w:rtl/>
        </w:rPr>
        <w:t>از میکروکنترلر</w:t>
      </w:r>
      <w:r w:rsidR="0039156C">
        <w:rPr>
          <w:rFonts w:hint="cs"/>
          <w:rtl/>
        </w:rPr>
        <w:t>‌</w:t>
      </w:r>
      <w:r w:rsidRPr="00806724">
        <w:rPr>
          <w:rtl/>
        </w:rPr>
        <w:t>های رایج در ایران، می توان به خانواده</w:t>
      </w:r>
      <w:r w:rsidR="0039156C">
        <w:rPr>
          <w:rFonts w:hint="cs"/>
          <w:rtl/>
        </w:rPr>
        <w:t>‌</w:t>
      </w:r>
      <w:r w:rsidRPr="00806724">
        <w:rPr>
          <w:rtl/>
        </w:rPr>
        <w:t>های</w:t>
      </w:r>
      <w:r w:rsidRPr="00806724">
        <w:t xml:space="preserve"> PIC, ARM, 8051 </w:t>
      </w:r>
      <w:r w:rsidRPr="00806724">
        <w:rPr>
          <w:rtl/>
        </w:rPr>
        <w:t xml:space="preserve">و </w:t>
      </w:r>
      <w:r w:rsidRPr="00806724">
        <w:t xml:space="preserve">AVR </w:t>
      </w:r>
      <w:r w:rsidR="0039156C">
        <w:rPr>
          <w:rFonts w:hint="cs"/>
          <w:rtl/>
        </w:rPr>
        <w:t xml:space="preserve"> </w:t>
      </w:r>
      <w:r w:rsidRPr="00806724">
        <w:rPr>
          <w:rtl/>
        </w:rPr>
        <w:t>اشاره کرد، که خانواده</w:t>
      </w:r>
      <w:r w:rsidRPr="00806724">
        <w:t xml:space="preserve"> AVR </w:t>
      </w:r>
      <w:r w:rsidRPr="00806724">
        <w:rPr>
          <w:rtl/>
        </w:rPr>
        <w:t>از محبوبیت بالایی نسبت به دیگر خانواده</w:t>
      </w:r>
      <w:r w:rsidR="0039156C">
        <w:rPr>
          <w:rFonts w:hint="cs"/>
          <w:rtl/>
        </w:rPr>
        <w:t>‌</w:t>
      </w:r>
      <w:r w:rsidRPr="00806724">
        <w:rPr>
          <w:rtl/>
        </w:rPr>
        <w:t>های میکروکنترولر برخوردار است. در این بخش قصد داریم تا شما را بصورت مختصر با ویژگی ها و امکانات این میکروکنترولرها آشنا کنیم</w:t>
      </w:r>
      <w:r w:rsidR="0039156C">
        <w:rPr>
          <w:rFonts w:hint="cs"/>
          <w:rtl/>
        </w:rPr>
        <w:t>.</w:t>
      </w:r>
      <w:sdt>
        <w:sdtPr>
          <w:rPr>
            <w:rFonts w:hint="cs"/>
            <w:rtl/>
          </w:rPr>
          <w:id w:val="-1322569883"/>
          <w:citation/>
        </w:sdtPr>
        <w:sdtEndPr/>
        <w:sdtContent>
          <w:r w:rsidR="0039156C">
            <w:rPr>
              <w:rtl/>
            </w:rPr>
            <w:fldChar w:fldCharType="begin"/>
          </w:r>
          <w:r w:rsidR="0039156C">
            <w:rPr>
              <w:lang w:bidi="fa-IR"/>
            </w:rPr>
            <w:instrText>CITATION systematick \l 1065</w:instrText>
          </w:r>
          <w:r w:rsidR="0039156C">
            <w:rPr>
              <w:rtl/>
              <w:lang w:bidi="fa-IR"/>
            </w:rPr>
            <w:instrText xml:space="preserve"> </w:instrText>
          </w:r>
          <w:r w:rsidR="0039156C">
            <w:rPr>
              <w:rtl/>
            </w:rPr>
            <w:fldChar w:fldCharType="separate"/>
          </w:r>
          <w:r w:rsidR="00F03770">
            <w:rPr>
              <w:noProof/>
              <w:rtl/>
            </w:rPr>
            <w:t xml:space="preserve"> </w:t>
          </w:r>
          <w:r w:rsidR="00F03770" w:rsidRPr="00F03770">
            <w:rPr>
              <w:noProof/>
            </w:rPr>
            <w:t>[16]</w:t>
          </w:r>
          <w:r w:rsidR="0039156C">
            <w:rPr>
              <w:rtl/>
            </w:rPr>
            <w:fldChar w:fldCharType="end"/>
          </w:r>
        </w:sdtContent>
      </w:sdt>
    </w:p>
    <w:p w14:paraId="0947ACF3" w14:textId="77777777" w:rsidR="0039156C" w:rsidRDefault="0039156C" w:rsidP="009B6104">
      <w:pPr>
        <w:jc w:val="both"/>
        <w:rPr>
          <w:rtl/>
          <w:lang w:bidi="fa-IR"/>
        </w:rPr>
      </w:pPr>
      <w:r w:rsidRPr="0039156C">
        <w:rPr>
          <w:rtl/>
        </w:rPr>
        <w:lastRenderedPageBreak/>
        <w:t>خانواده</w:t>
      </w:r>
      <w:r>
        <w:rPr>
          <w:rFonts w:hint="cs"/>
          <w:rtl/>
        </w:rPr>
        <w:t xml:space="preserve"> </w:t>
      </w:r>
      <w:r w:rsidRPr="0039156C">
        <w:t xml:space="preserve"> AVR</w:t>
      </w:r>
      <w:r>
        <w:rPr>
          <w:rFonts w:hint="cs"/>
          <w:rtl/>
          <w:lang w:bidi="fa-IR"/>
        </w:rPr>
        <w:t>:</w:t>
      </w:r>
    </w:p>
    <w:p w14:paraId="0ADEFA35" w14:textId="47077B34" w:rsidR="0039156C" w:rsidRPr="0039156C" w:rsidRDefault="0039156C" w:rsidP="009B6104">
      <w:pPr>
        <w:jc w:val="both"/>
        <w:rPr>
          <w:lang w:bidi="fa-IR"/>
        </w:rPr>
      </w:pPr>
      <w:r w:rsidRPr="0039156C">
        <w:rPr>
          <w:sz w:val="23"/>
          <w:szCs w:val="23"/>
          <w:rtl/>
        </w:rPr>
        <w:t>میکروکنترلرهای</w:t>
      </w:r>
      <w:r>
        <w:rPr>
          <w:rFonts w:hint="cs"/>
          <w:sz w:val="23"/>
          <w:szCs w:val="23"/>
          <w:rtl/>
        </w:rPr>
        <w:t xml:space="preserve"> </w:t>
      </w:r>
      <w:r>
        <w:rPr>
          <w:sz w:val="23"/>
          <w:szCs w:val="23"/>
        </w:rPr>
        <w:t>AVR</w:t>
      </w:r>
      <w:r>
        <w:rPr>
          <w:rFonts w:hint="cs"/>
          <w:sz w:val="23"/>
          <w:szCs w:val="23"/>
          <w:rtl/>
          <w:lang w:bidi="fa-IR"/>
        </w:rPr>
        <w:t xml:space="preserve"> محصول </w:t>
      </w:r>
      <w:r w:rsidRPr="0039156C">
        <w:rPr>
          <w:sz w:val="23"/>
          <w:szCs w:val="23"/>
          <w:rtl/>
        </w:rPr>
        <w:t>شرکت</w:t>
      </w:r>
      <w:r w:rsidRPr="0039156C">
        <w:rPr>
          <w:sz w:val="23"/>
          <w:szCs w:val="23"/>
        </w:rPr>
        <w:t xml:space="preserve"> Atmel </w:t>
      </w:r>
      <w:r w:rsidRPr="0039156C">
        <w:rPr>
          <w:sz w:val="23"/>
          <w:szCs w:val="23"/>
          <w:rtl/>
        </w:rPr>
        <w:t>می</w:t>
      </w:r>
      <w:r>
        <w:rPr>
          <w:rFonts w:hint="cs"/>
          <w:sz w:val="23"/>
          <w:szCs w:val="23"/>
          <w:rtl/>
        </w:rPr>
        <w:t>‌</w:t>
      </w:r>
      <w:r w:rsidRPr="0039156C">
        <w:rPr>
          <w:sz w:val="23"/>
          <w:szCs w:val="23"/>
          <w:rtl/>
        </w:rPr>
        <w:t>باشند که از میکروهای پرمصرف در بازار برق و الکترونیک هستند. این میکروها در کاربردهای گوناگون در صنعت و پروژه</w:t>
      </w:r>
      <w:r>
        <w:rPr>
          <w:rFonts w:hint="cs"/>
          <w:sz w:val="23"/>
          <w:szCs w:val="23"/>
          <w:rtl/>
        </w:rPr>
        <w:t>‌</w:t>
      </w:r>
      <w:r w:rsidRPr="0039156C">
        <w:rPr>
          <w:sz w:val="23"/>
          <w:szCs w:val="23"/>
          <w:rtl/>
        </w:rPr>
        <w:t>های دانشگاهی و تحقیقاتی استفاده زیادی دارند البته به خاطر فرکانس پایین این نوع میکروها در صنعت و پروژه</w:t>
      </w:r>
      <w:r>
        <w:rPr>
          <w:rFonts w:hint="eastAsia"/>
          <w:sz w:val="23"/>
          <w:szCs w:val="23"/>
          <w:rtl/>
        </w:rPr>
        <w:t>‌</w:t>
      </w:r>
      <w:r w:rsidRPr="0039156C">
        <w:rPr>
          <w:sz w:val="23"/>
          <w:szCs w:val="23"/>
          <w:rtl/>
        </w:rPr>
        <w:t>های حساس با فرکانس بالا از این میکروکنترلرها استفاده کمتری می شو</w:t>
      </w:r>
      <w:r>
        <w:rPr>
          <w:rFonts w:hint="cs"/>
          <w:sz w:val="23"/>
          <w:szCs w:val="23"/>
          <w:rtl/>
        </w:rPr>
        <w:t>د.</w:t>
      </w:r>
    </w:p>
    <w:p w14:paraId="27318CD6" w14:textId="66837406" w:rsidR="0039156C" w:rsidRDefault="0039156C" w:rsidP="009B6104">
      <w:pPr>
        <w:jc w:val="both"/>
        <w:rPr>
          <w:sz w:val="23"/>
          <w:szCs w:val="23"/>
          <w:rtl/>
        </w:rPr>
      </w:pPr>
      <w:r w:rsidRPr="0039156C">
        <w:rPr>
          <w:sz w:val="23"/>
          <w:szCs w:val="23"/>
          <w:rtl/>
        </w:rPr>
        <w:t>این خانواده از میکروکنترولر</w:t>
      </w:r>
      <w:r w:rsidR="009B6104">
        <w:rPr>
          <w:rFonts w:hint="cs"/>
          <w:sz w:val="23"/>
          <w:szCs w:val="23"/>
          <w:rtl/>
        </w:rPr>
        <w:t>‌</w:t>
      </w:r>
      <w:r w:rsidRPr="0039156C">
        <w:rPr>
          <w:sz w:val="23"/>
          <w:szCs w:val="23"/>
          <w:rtl/>
        </w:rPr>
        <w:t>ها دارای چهار زیرمجموعه اصلی می باشند</w:t>
      </w:r>
      <w:r w:rsidR="009B6104">
        <w:rPr>
          <w:rFonts w:hint="cs"/>
          <w:sz w:val="23"/>
          <w:szCs w:val="23"/>
          <w:rtl/>
        </w:rPr>
        <w:t>:</w:t>
      </w:r>
    </w:p>
    <w:p w14:paraId="5C0704E9" w14:textId="59D4DFE3" w:rsidR="009B6104" w:rsidRDefault="009B6104" w:rsidP="009B6104">
      <w:pPr>
        <w:pStyle w:val="ListParagraph"/>
        <w:numPr>
          <w:ilvl w:val="0"/>
          <w:numId w:val="11"/>
        </w:numPr>
        <w:jc w:val="both"/>
      </w:pPr>
      <w:r>
        <w:rPr>
          <w:rFonts w:hint="cs"/>
          <w:rtl/>
        </w:rPr>
        <w:t xml:space="preserve">سری </w:t>
      </w:r>
      <w:r>
        <w:t>AT90S</w:t>
      </w:r>
      <w:r>
        <w:rPr>
          <w:rFonts w:hint="cs"/>
          <w:rtl/>
          <w:lang w:bidi="fa-IR"/>
        </w:rPr>
        <w:t xml:space="preserve"> (سری کلاسیک)</w:t>
      </w:r>
    </w:p>
    <w:p w14:paraId="569DEFD7" w14:textId="604DBCE5" w:rsidR="009B6104" w:rsidRDefault="009B6104" w:rsidP="009B6104">
      <w:pPr>
        <w:pStyle w:val="ListParagraph"/>
        <w:numPr>
          <w:ilvl w:val="0"/>
          <w:numId w:val="11"/>
        </w:numPr>
        <w:jc w:val="both"/>
      </w:pPr>
      <w:r>
        <w:rPr>
          <w:rFonts w:hint="cs"/>
          <w:rtl/>
          <w:lang w:bidi="fa-IR"/>
        </w:rPr>
        <w:t xml:space="preserve">سری </w:t>
      </w:r>
      <w:r>
        <w:rPr>
          <w:lang w:bidi="fa-IR"/>
        </w:rPr>
        <w:t>AT tiny</w:t>
      </w:r>
    </w:p>
    <w:p w14:paraId="2154802D" w14:textId="772AEECC" w:rsidR="009B6104" w:rsidRDefault="009B6104" w:rsidP="009B6104">
      <w:pPr>
        <w:pStyle w:val="ListParagraph"/>
        <w:numPr>
          <w:ilvl w:val="0"/>
          <w:numId w:val="11"/>
        </w:numPr>
        <w:jc w:val="both"/>
      </w:pPr>
      <w:r>
        <w:rPr>
          <w:rFonts w:hint="cs"/>
          <w:rtl/>
          <w:lang w:bidi="fa-IR"/>
        </w:rPr>
        <w:t xml:space="preserve">سری </w:t>
      </w:r>
      <w:r>
        <w:rPr>
          <w:lang w:bidi="fa-IR"/>
        </w:rPr>
        <w:t>ATmega</w:t>
      </w:r>
    </w:p>
    <w:p w14:paraId="0151B5BC" w14:textId="77777777" w:rsidR="009B6104" w:rsidRDefault="009B6104" w:rsidP="009B6104">
      <w:pPr>
        <w:pStyle w:val="ListParagraph"/>
        <w:numPr>
          <w:ilvl w:val="0"/>
          <w:numId w:val="11"/>
        </w:numPr>
        <w:jc w:val="both"/>
      </w:pPr>
      <w:r>
        <w:rPr>
          <w:rFonts w:hint="cs"/>
          <w:rtl/>
          <w:lang w:bidi="fa-IR"/>
        </w:rPr>
        <w:t xml:space="preserve">سری </w:t>
      </w:r>
      <w:r>
        <w:rPr>
          <w:lang w:bidi="fa-IR"/>
        </w:rPr>
        <w:t>ATXmega</w:t>
      </w:r>
      <w:r>
        <w:rPr>
          <w:rFonts w:hint="cs"/>
          <w:rtl/>
          <w:lang w:bidi="fa-IR"/>
        </w:rPr>
        <w:t xml:space="preserve"> (سری جدید)</w:t>
      </w:r>
    </w:p>
    <w:p w14:paraId="71B51697" w14:textId="673A8C2B" w:rsidR="0039156C" w:rsidRPr="009B6104" w:rsidRDefault="0039156C" w:rsidP="009B6104">
      <w:pPr>
        <w:jc w:val="both"/>
      </w:pPr>
      <w:r w:rsidRPr="009B6104">
        <w:rPr>
          <w:sz w:val="23"/>
          <w:szCs w:val="23"/>
          <w:rtl/>
        </w:rPr>
        <w:t>فناوری استفاده شده در ساخت این میکروکنترلرها شامل</w:t>
      </w:r>
      <w:r w:rsidRPr="009B6104">
        <w:rPr>
          <w:sz w:val="23"/>
          <w:szCs w:val="23"/>
        </w:rPr>
        <w:t xml:space="preserve"> RISC </w:t>
      </w:r>
      <w:r w:rsidRPr="009B6104">
        <w:rPr>
          <w:sz w:val="23"/>
          <w:szCs w:val="23"/>
          <w:rtl/>
        </w:rPr>
        <w:t>و</w:t>
      </w:r>
      <w:r w:rsidRPr="009B6104">
        <w:rPr>
          <w:sz w:val="23"/>
          <w:szCs w:val="23"/>
        </w:rPr>
        <w:t xml:space="preserve"> CISC </w:t>
      </w:r>
      <w:r w:rsidRPr="009B6104">
        <w:rPr>
          <w:sz w:val="23"/>
          <w:szCs w:val="23"/>
          <w:rtl/>
        </w:rPr>
        <w:t>می باشد که</w:t>
      </w:r>
      <w:r w:rsidR="009B6104">
        <w:rPr>
          <w:rFonts w:hint="cs"/>
          <w:sz w:val="23"/>
          <w:szCs w:val="23"/>
          <w:rtl/>
        </w:rPr>
        <w:t xml:space="preserve"> در معماری </w:t>
      </w:r>
      <w:r w:rsidRPr="009B6104">
        <w:rPr>
          <w:sz w:val="23"/>
          <w:szCs w:val="23"/>
        </w:rPr>
        <w:t xml:space="preserve"> RISC</w:t>
      </w:r>
      <w:r w:rsidRPr="009B6104">
        <w:rPr>
          <w:sz w:val="23"/>
          <w:szCs w:val="23"/>
          <w:rtl/>
        </w:rPr>
        <w:t>دستورات سریع</w:t>
      </w:r>
      <w:r w:rsidR="009B6104">
        <w:rPr>
          <w:rFonts w:hint="cs"/>
          <w:sz w:val="23"/>
          <w:szCs w:val="23"/>
          <w:rtl/>
        </w:rPr>
        <w:t>‌</w:t>
      </w:r>
      <w:r w:rsidRPr="009B6104">
        <w:rPr>
          <w:sz w:val="23"/>
          <w:szCs w:val="23"/>
          <w:rtl/>
        </w:rPr>
        <w:t>تر اجرا می</w:t>
      </w:r>
      <w:r w:rsidR="009B6104">
        <w:rPr>
          <w:rFonts w:hint="cs"/>
          <w:sz w:val="23"/>
          <w:szCs w:val="23"/>
          <w:rtl/>
        </w:rPr>
        <w:t>‌</w:t>
      </w:r>
      <w:r w:rsidRPr="009B6104">
        <w:rPr>
          <w:sz w:val="23"/>
          <w:szCs w:val="23"/>
          <w:rtl/>
        </w:rPr>
        <w:t>شوند اما نوشتن برنامه مشکل تر است. در معماری</w:t>
      </w:r>
      <w:r w:rsidRPr="009B6104">
        <w:rPr>
          <w:sz w:val="23"/>
          <w:szCs w:val="23"/>
        </w:rPr>
        <w:t xml:space="preserve"> CISC </w:t>
      </w:r>
      <w:r w:rsidRPr="009B6104">
        <w:rPr>
          <w:sz w:val="23"/>
          <w:szCs w:val="23"/>
          <w:rtl/>
        </w:rPr>
        <w:t>دستورات پیچیده ولی نوشتن برنامه در این معماری آسان تر است</w:t>
      </w:r>
      <w:r w:rsidR="009B6104">
        <w:rPr>
          <w:rFonts w:hint="cs"/>
          <w:sz w:val="23"/>
          <w:szCs w:val="23"/>
          <w:rtl/>
        </w:rPr>
        <w:t>.</w:t>
      </w:r>
    </w:p>
    <w:p w14:paraId="4B308F49" w14:textId="56721C5A" w:rsidR="0039156C" w:rsidRPr="0039156C" w:rsidRDefault="0039156C" w:rsidP="009B6104">
      <w:pPr>
        <w:jc w:val="both"/>
        <w:rPr>
          <w:rFonts w:cs="Times New Roman"/>
        </w:rPr>
      </w:pPr>
      <w:r w:rsidRPr="0039156C">
        <w:rPr>
          <w:sz w:val="23"/>
          <w:szCs w:val="23"/>
          <w:rtl/>
        </w:rPr>
        <w:t>برنامه نویسی تمامی میکروکنترلرهای</w:t>
      </w:r>
      <w:r w:rsidRPr="0039156C">
        <w:rPr>
          <w:sz w:val="23"/>
          <w:szCs w:val="23"/>
        </w:rPr>
        <w:t xml:space="preserve"> AVR </w:t>
      </w:r>
      <w:r w:rsidRPr="0039156C">
        <w:rPr>
          <w:sz w:val="23"/>
          <w:szCs w:val="23"/>
          <w:rtl/>
        </w:rPr>
        <w:t>به زبان</w:t>
      </w:r>
      <w:r w:rsidRPr="0039156C">
        <w:rPr>
          <w:sz w:val="23"/>
          <w:szCs w:val="23"/>
        </w:rPr>
        <w:t xml:space="preserve"> C </w:t>
      </w:r>
      <w:r w:rsidRPr="0039156C">
        <w:rPr>
          <w:sz w:val="23"/>
          <w:szCs w:val="23"/>
          <w:rtl/>
        </w:rPr>
        <w:t>و بیسیک صورت می</w:t>
      </w:r>
      <w:r w:rsidR="009B6104">
        <w:rPr>
          <w:rFonts w:hint="cs"/>
          <w:sz w:val="23"/>
          <w:szCs w:val="23"/>
          <w:rtl/>
        </w:rPr>
        <w:t>‌</w:t>
      </w:r>
      <w:r w:rsidRPr="0039156C">
        <w:rPr>
          <w:sz w:val="23"/>
          <w:szCs w:val="23"/>
          <w:rtl/>
        </w:rPr>
        <w:t>گیرد که برای هر کدام از زبان</w:t>
      </w:r>
      <w:r w:rsidR="009B6104">
        <w:rPr>
          <w:rFonts w:hint="cs"/>
          <w:sz w:val="23"/>
          <w:szCs w:val="23"/>
          <w:rtl/>
        </w:rPr>
        <w:t>‌</w:t>
      </w:r>
      <w:r w:rsidRPr="0039156C">
        <w:rPr>
          <w:sz w:val="23"/>
          <w:szCs w:val="23"/>
          <w:rtl/>
        </w:rPr>
        <w:t>های برنامه نویسی کامپایلرهایی وجود دارد. از جمله کامپایلرهای معروف برای زبان</w:t>
      </w:r>
      <w:r w:rsidRPr="0039156C">
        <w:rPr>
          <w:sz w:val="23"/>
          <w:szCs w:val="23"/>
        </w:rPr>
        <w:t xml:space="preserve"> C </w:t>
      </w:r>
      <w:r w:rsidRPr="0039156C">
        <w:rPr>
          <w:sz w:val="23"/>
          <w:szCs w:val="23"/>
          <w:rtl/>
        </w:rPr>
        <w:t>نرم افزار</w:t>
      </w:r>
      <w:r w:rsidRPr="0039156C">
        <w:rPr>
          <w:sz w:val="23"/>
          <w:szCs w:val="23"/>
        </w:rPr>
        <w:t xml:space="preserve"> </w:t>
      </w:r>
      <w:proofErr w:type="spellStart"/>
      <w:r w:rsidRPr="0039156C">
        <w:rPr>
          <w:sz w:val="23"/>
          <w:szCs w:val="23"/>
        </w:rPr>
        <w:t>CodeVision</w:t>
      </w:r>
      <w:proofErr w:type="spellEnd"/>
      <w:r w:rsidRPr="0039156C">
        <w:rPr>
          <w:sz w:val="23"/>
          <w:szCs w:val="23"/>
        </w:rPr>
        <w:t xml:space="preserve"> AVR </w:t>
      </w:r>
      <w:r w:rsidRPr="0039156C">
        <w:rPr>
          <w:sz w:val="23"/>
          <w:szCs w:val="23"/>
          <w:rtl/>
        </w:rPr>
        <w:t>و برای برنامه نویسی به زبان بیسیک معمولا از نرم افزار</w:t>
      </w:r>
      <w:r w:rsidRPr="0039156C">
        <w:rPr>
          <w:sz w:val="23"/>
          <w:szCs w:val="23"/>
        </w:rPr>
        <w:t xml:space="preserve"> BASCOM </w:t>
      </w:r>
      <w:proofErr w:type="spellStart"/>
      <w:r w:rsidRPr="0039156C">
        <w:rPr>
          <w:sz w:val="23"/>
          <w:szCs w:val="23"/>
        </w:rPr>
        <w:t>Avr</w:t>
      </w:r>
      <w:proofErr w:type="spellEnd"/>
      <w:r w:rsidRPr="0039156C">
        <w:rPr>
          <w:sz w:val="23"/>
          <w:szCs w:val="23"/>
        </w:rPr>
        <w:t xml:space="preserve"> </w:t>
      </w:r>
      <w:r w:rsidRPr="0039156C">
        <w:rPr>
          <w:sz w:val="23"/>
          <w:szCs w:val="23"/>
          <w:rtl/>
        </w:rPr>
        <w:t>استفاده می</w:t>
      </w:r>
      <w:r w:rsidR="009B6104">
        <w:rPr>
          <w:rFonts w:hint="cs"/>
          <w:sz w:val="23"/>
          <w:szCs w:val="23"/>
          <w:rtl/>
        </w:rPr>
        <w:t>‌</w:t>
      </w:r>
      <w:r w:rsidRPr="0039156C">
        <w:rPr>
          <w:sz w:val="23"/>
          <w:szCs w:val="23"/>
          <w:rtl/>
        </w:rPr>
        <w:t>شود. تمامی برنامه</w:t>
      </w:r>
      <w:r w:rsidR="009B6104">
        <w:rPr>
          <w:rFonts w:hint="cs"/>
          <w:sz w:val="23"/>
          <w:szCs w:val="23"/>
          <w:rtl/>
        </w:rPr>
        <w:t>‌</w:t>
      </w:r>
      <w:r w:rsidRPr="0039156C">
        <w:rPr>
          <w:sz w:val="23"/>
          <w:szCs w:val="23"/>
          <w:rtl/>
        </w:rPr>
        <w:t>های نوشته شده در این کامپایلرها برای تمام میکروکنترلرهای</w:t>
      </w:r>
      <w:r w:rsidRPr="0039156C">
        <w:rPr>
          <w:sz w:val="23"/>
          <w:szCs w:val="23"/>
        </w:rPr>
        <w:t xml:space="preserve"> Atmel </w:t>
      </w:r>
      <w:r w:rsidRPr="0039156C">
        <w:rPr>
          <w:sz w:val="23"/>
          <w:szCs w:val="23"/>
          <w:rtl/>
        </w:rPr>
        <w:t>به شیوه یکسان ولی با رجیسترها و ثبات</w:t>
      </w:r>
      <w:r w:rsidR="009B6104">
        <w:rPr>
          <w:rFonts w:hint="cs"/>
          <w:sz w:val="23"/>
          <w:szCs w:val="23"/>
          <w:rtl/>
        </w:rPr>
        <w:t>‌</w:t>
      </w:r>
      <w:r w:rsidRPr="0039156C">
        <w:rPr>
          <w:sz w:val="23"/>
          <w:szCs w:val="23"/>
          <w:rtl/>
        </w:rPr>
        <w:t>های متفاوتی می باشند. که برای برنامه نویسی این میکروکنترلرها باید به دیتاشیت مخصوص آن میکرو مراجعه کرد</w:t>
      </w:r>
      <w:r w:rsidRPr="0039156C">
        <w:rPr>
          <w:sz w:val="23"/>
          <w:szCs w:val="23"/>
        </w:rPr>
        <w:t>.</w:t>
      </w:r>
    </w:p>
    <w:p w14:paraId="20F5BF75" w14:textId="68FDD7FD" w:rsidR="0039156C" w:rsidRPr="0039156C" w:rsidRDefault="0039156C" w:rsidP="009B6104">
      <w:pPr>
        <w:jc w:val="both"/>
        <w:rPr>
          <w:rFonts w:cs="Times New Roman"/>
        </w:rPr>
      </w:pPr>
      <w:r w:rsidRPr="0039156C">
        <w:rPr>
          <w:rtl/>
        </w:rPr>
        <w:t>امکانا</w:t>
      </w:r>
      <w:r w:rsidR="009B6104">
        <w:rPr>
          <w:rFonts w:hint="cs"/>
          <w:rtl/>
        </w:rPr>
        <w:t>ت:</w:t>
      </w:r>
    </w:p>
    <w:p w14:paraId="0EBEC07A" w14:textId="4789F17F" w:rsidR="0039156C" w:rsidRDefault="009B6104" w:rsidP="009B6104">
      <w:pPr>
        <w:jc w:val="both"/>
        <w:rPr>
          <w:sz w:val="23"/>
          <w:szCs w:val="23"/>
          <w:rtl/>
        </w:rPr>
      </w:pPr>
      <w:r>
        <w:rPr>
          <w:noProof/>
        </w:rPr>
        <mc:AlternateContent>
          <mc:Choice Requires="wps">
            <w:drawing>
              <wp:anchor distT="0" distB="0" distL="114300" distR="114300" simplePos="0" relativeHeight="251816960" behindDoc="0" locked="0" layoutInCell="1" allowOverlap="1" wp14:anchorId="12026264" wp14:editId="380AAF37">
                <wp:simplePos x="0" y="0"/>
                <wp:positionH relativeFrom="column">
                  <wp:posOffset>1494155</wp:posOffset>
                </wp:positionH>
                <wp:positionV relativeFrom="paragraph">
                  <wp:posOffset>3455035</wp:posOffset>
                </wp:positionV>
                <wp:extent cx="273685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0B96F427" w14:textId="177F3FB1" w:rsidR="009B6104" w:rsidRPr="004177DE" w:rsidRDefault="009B6104" w:rsidP="009B6104">
                            <w:pPr>
                              <w:pStyle w:val="Caption"/>
                              <w:jc w:val="center"/>
                              <w:rPr>
                                <w:noProof/>
                                <w:sz w:val="24"/>
                                <w:szCs w:val="24"/>
                                <w:rtl/>
                              </w:rPr>
                            </w:pPr>
                            <w:bookmarkStart w:id="199" w:name="_Toc811686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57</w:t>
                            </w:r>
                            <w:r>
                              <w:rPr>
                                <w:rtl/>
                              </w:rPr>
                              <w:fldChar w:fldCharType="end"/>
                            </w:r>
                            <w:r>
                              <w:rPr>
                                <w:rFonts w:hint="cs"/>
                                <w:rtl/>
                                <w:lang w:bidi="fa-IR"/>
                              </w:rPr>
                              <w:t xml:space="preserve">: میکروکنترلر </w:t>
                            </w:r>
                            <w:r>
                              <w:rPr>
                                <w:lang w:bidi="fa-IR"/>
                              </w:rPr>
                              <w:t>ATmega</w:t>
                            </w:r>
                            <w:r>
                              <w:rPr>
                                <w:rFonts w:hint="cs"/>
                                <w:rtl/>
                                <w:lang w:bidi="fa-IR"/>
                              </w:rPr>
                              <w:t xml:space="preserve"> </w:t>
                            </w:r>
                            <w:sdt>
                              <w:sdtPr>
                                <w:rPr>
                                  <w:rFonts w:hint="cs"/>
                                  <w:rtl/>
                                  <w:lang w:bidi="fa-IR"/>
                                </w:rPr>
                                <w:id w:val="109219948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systematick \l 1065</w:instrText>
                                </w:r>
                                <w:r>
                                  <w:rPr>
                                    <w:rtl/>
                                    <w:lang w:bidi="fa-IR"/>
                                  </w:rPr>
                                  <w:instrText xml:space="preserve"> </w:instrText>
                                </w:r>
                                <w:r>
                                  <w:rPr>
                                    <w:rtl/>
                                    <w:lang w:bidi="fa-IR"/>
                                  </w:rPr>
                                  <w:fldChar w:fldCharType="separate"/>
                                </w:r>
                                <w:r w:rsidR="00F03770" w:rsidRPr="00F03770">
                                  <w:rPr>
                                    <w:noProof/>
                                    <w:lang w:bidi="fa-IR"/>
                                  </w:rPr>
                                  <w:t>[16]</w:t>
                                </w:r>
                                <w:r>
                                  <w:rPr>
                                    <w:rtl/>
                                    <w:lang w:bidi="fa-IR"/>
                                  </w:rPr>
                                  <w:fldChar w:fldCharType="end"/>
                                </w:r>
                              </w:sdtContent>
                            </w:sdt>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26264" id="Text Box 133" o:spid="_x0000_s1135" type="#_x0000_t202" style="position:absolute;left:0;text-align:left;margin-left:117.65pt;margin-top:272.05pt;width:215.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oMAIAAGk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TzbHE3xxDH2GI2&#10;jzWy16PW+fBVgCbRKKhD8RKn7LLzoUsdUuJNHpQst1KpuImBjXLkwlDoppZB9MV/y1Im5hqIp7qC&#10;0ZNFfB2OaIX22CZG5osB5BHKK2J30PWPt3wr8cId8+GZOWwYxIRDEJ5wqRQ0BYXeoqQG9/Nv/piP&#10;OmKUkgYbsKD+x5k5QYn6ZlDh2K2D4QbjOBjmrDeAUCc4XpYnEw+4oAazcqBfcDbW8RYMMcPxroKG&#10;wdyEbgxwtrhYr1MS9qRlYWf2lsfSA7GH9oU528sSUM1HGFqT5e/U6XKTPnZ9Dkh1ki4S27HY8439&#10;nMTvZy8OzNt9ynr9Q6x+AQAA//8DAFBLAwQUAAYACAAAACEAUNhev+EAAAALAQAADwAAAGRycy9k&#10;b3ducmV2LnhtbEyPsU7DMBCGdyTewTokFkSdJqmFQpyqqmCApWrowubG1zgQ21HstOHtOVhgvP8+&#10;/fdduZ5tz844hs47CctFAgxd43XnWgmHt+f7B2AhKqdV7x1K+MIA6+r6qlSF9he3x3MdW0YlLhRK&#10;golxKDgPjUGrwsIP6Gh38qNVkcax5XpUFyq3PU+TRHCrOkcXjBpwa7D5rCcrYZe/78zddHp63eTZ&#10;+HKYtuKjraW8vZk3j8AizvEPhh99UoeKnI5+cjqwXkKarTJCJazyfAmMCCEEJcffJAVelfz/D9U3&#10;AAAA//8DAFBLAQItABQABgAIAAAAIQC2gziS/gAAAOEBAAATAAAAAAAAAAAAAAAAAAAAAABbQ29u&#10;dGVudF9UeXBlc10ueG1sUEsBAi0AFAAGAAgAAAAhADj9If/WAAAAlAEAAAsAAAAAAAAAAAAAAAAA&#10;LwEAAF9yZWxzLy5yZWxzUEsBAi0AFAAGAAgAAAAhAFj6MWgwAgAAaQQAAA4AAAAAAAAAAAAAAAAA&#10;LgIAAGRycy9lMm9Eb2MueG1sUEsBAi0AFAAGAAgAAAAhAFDYXr/hAAAACwEAAA8AAAAAAAAAAAAA&#10;AAAAigQAAGRycy9kb3ducmV2LnhtbFBLBQYAAAAABAAEAPMAAACYBQAAAAA=&#10;" stroked="f">
                <v:textbox style="mso-fit-shape-to-text:t" inset="0,0,0,0">
                  <w:txbxContent>
                    <w:p w14:paraId="0B96F427" w14:textId="177F3FB1" w:rsidR="009B6104" w:rsidRPr="004177DE" w:rsidRDefault="009B6104" w:rsidP="009B6104">
                      <w:pPr>
                        <w:pStyle w:val="Caption"/>
                        <w:jc w:val="center"/>
                        <w:rPr>
                          <w:noProof/>
                          <w:sz w:val="24"/>
                          <w:szCs w:val="24"/>
                          <w:rtl/>
                        </w:rPr>
                      </w:pPr>
                      <w:bookmarkStart w:id="200" w:name="_Toc8116860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57</w:t>
                      </w:r>
                      <w:r>
                        <w:rPr>
                          <w:rtl/>
                        </w:rPr>
                        <w:fldChar w:fldCharType="end"/>
                      </w:r>
                      <w:r>
                        <w:rPr>
                          <w:rFonts w:hint="cs"/>
                          <w:rtl/>
                          <w:lang w:bidi="fa-IR"/>
                        </w:rPr>
                        <w:t xml:space="preserve">: میکروکنترلر </w:t>
                      </w:r>
                      <w:r>
                        <w:rPr>
                          <w:lang w:bidi="fa-IR"/>
                        </w:rPr>
                        <w:t>ATmega</w:t>
                      </w:r>
                      <w:r>
                        <w:rPr>
                          <w:rFonts w:hint="cs"/>
                          <w:rtl/>
                          <w:lang w:bidi="fa-IR"/>
                        </w:rPr>
                        <w:t xml:space="preserve"> </w:t>
                      </w:r>
                      <w:sdt>
                        <w:sdtPr>
                          <w:rPr>
                            <w:rFonts w:hint="cs"/>
                            <w:rtl/>
                            <w:lang w:bidi="fa-IR"/>
                          </w:rPr>
                          <w:id w:val="1092199480"/>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systematick \l 1065</w:instrText>
                          </w:r>
                          <w:r>
                            <w:rPr>
                              <w:rtl/>
                              <w:lang w:bidi="fa-IR"/>
                            </w:rPr>
                            <w:instrText xml:space="preserve"> </w:instrText>
                          </w:r>
                          <w:r>
                            <w:rPr>
                              <w:rtl/>
                              <w:lang w:bidi="fa-IR"/>
                            </w:rPr>
                            <w:fldChar w:fldCharType="separate"/>
                          </w:r>
                          <w:r w:rsidR="00F03770" w:rsidRPr="00F03770">
                            <w:rPr>
                              <w:noProof/>
                              <w:lang w:bidi="fa-IR"/>
                            </w:rPr>
                            <w:t>[16]</w:t>
                          </w:r>
                          <w:r>
                            <w:rPr>
                              <w:rtl/>
                              <w:lang w:bidi="fa-IR"/>
                            </w:rPr>
                            <w:fldChar w:fldCharType="end"/>
                          </w:r>
                        </w:sdtContent>
                      </w:sdt>
                      <w:bookmarkEnd w:id="200"/>
                    </w:p>
                  </w:txbxContent>
                </v:textbox>
                <w10:wrap type="topAndBottom"/>
              </v:shape>
            </w:pict>
          </mc:Fallback>
        </mc:AlternateContent>
      </w:r>
      <w:r>
        <w:rPr>
          <w:noProof/>
        </w:rPr>
        <w:drawing>
          <wp:anchor distT="0" distB="0" distL="114300" distR="114300" simplePos="0" relativeHeight="251814912" behindDoc="0" locked="0" layoutInCell="1" allowOverlap="1" wp14:anchorId="664B666A" wp14:editId="0CF0A966">
            <wp:simplePos x="0" y="0"/>
            <wp:positionH relativeFrom="margin">
              <wp:align>center</wp:align>
            </wp:positionH>
            <wp:positionV relativeFrom="paragraph">
              <wp:posOffset>1271847</wp:posOffset>
            </wp:positionV>
            <wp:extent cx="2736850" cy="2126615"/>
            <wp:effectExtent l="0" t="0" r="6350" b="6985"/>
            <wp:wrapTopAndBottom/>
            <wp:docPr id="132" name="Picture 132" descr="Atmel ATMEGA16P AVR ATMega16 Microcontroller IC, For Power, Single, Rs 89  /piece | ID: 1996867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mel ATMEGA16P AVR ATMega16 Microcontroller IC, For Power, Single, Rs 89  /piece | ID: 1996867069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36850" cy="212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39156C" w:rsidRPr="0039156C">
        <w:rPr>
          <w:sz w:val="23"/>
          <w:szCs w:val="23"/>
          <w:rtl/>
        </w:rPr>
        <w:t>میکروکنترلرهای</w:t>
      </w:r>
      <w:r>
        <w:rPr>
          <w:rFonts w:hint="cs"/>
          <w:sz w:val="23"/>
          <w:szCs w:val="23"/>
          <w:rtl/>
        </w:rPr>
        <w:t xml:space="preserve"> </w:t>
      </w:r>
      <w:r>
        <w:rPr>
          <w:sz w:val="23"/>
          <w:szCs w:val="23"/>
        </w:rPr>
        <w:t>AVR</w:t>
      </w:r>
      <w:r>
        <w:rPr>
          <w:rFonts w:hint="cs"/>
          <w:sz w:val="23"/>
          <w:szCs w:val="23"/>
          <w:rtl/>
          <w:lang w:bidi="fa-IR"/>
        </w:rPr>
        <w:t xml:space="preserve"> </w:t>
      </w:r>
      <w:r w:rsidR="0039156C" w:rsidRPr="0039156C">
        <w:rPr>
          <w:sz w:val="23"/>
          <w:szCs w:val="23"/>
          <w:rtl/>
        </w:rPr>
        <w:t>دارای امکانات و ویژگی</w:t>
      </w:r>
      <w:r>
        <w:rPr>
          <w:rFonts w:hint="cs"/>
          <w:sz w:val="23"/>
          <w:szCs w:val="23"/>
          <w:rtl/>
        </w:rPr>
        <w:t>‌</w:t>
      </w:r>
      <w:r w:rsidR="0039156C" w:rsidRPr="0039156C">
        <w:rPr>
          <w:sz w:val="23"/>
          <w:szCs w:val="23"/>
          <w:rtl/>
        </w:rPr>
        <w:t>های خاصی هستند که معمولا در دیگر میکروها نیز استفاده می</w:t>
      </w:r>
      <w:r>
        <w:rPr>
          <w:rFonts w:hint="cs"/>
          <w:sz w:val="23"/>
          <w:szCs w:val="23"/>
          <w:rtl/>
        </w:rPr>
        <w:t>‌</w:t>
      </w:r>
      <w:r w:rsidR="0039156C" w:rsidRPr="0039156C">
        <w:rPr>
          <w:sz w:val="23"/>
          <w:szCs w:val="23"/>
          <w:rtl/>
        </w:rPr>
        <w:t>شود از امکانات این میکروها می توان به قابلیت استفاده از تایمرها، واحد آنالوگ به دیجیتال</w:t>
      </w:r>
      <w:r w:rsidR="0039156C" w:rsidRPr="0039156C">
        <w:rPr>
          <w:sz w:val="23"/>
          <w:szCs w:val="23"/>
        </w:rPr>
        <w:t xml:space="preserve"> ADC </w:t>
      </w:r>
      <w:r w:rsidR="0039156C" w:rsidRPr="0039156C">
        <w:rPr>
          <w:sz w:val="23"/>
          <w:szCs w:val="23"/>
          <w:rtl/>
        </w:rPr>
        <w:t>، سیستم ریست نرم افزاری، مقایسه کننده آنالوگ، رابط سریال</w:t>
      </w:r>
      <w:r w:rsidR="0039156C" w:rsidRPr="0039156C">
        <w:rPr>
          <w:sz w:val="23"/>
          <w:szCs w:val="23"/>
        </w:rPr>
        <w:t xml:space="preserve"> USART</w:t>
      </w:r>
      <w:r w:rsidR="0039156C" w:rsidRPr="0039156C">
        <w:rPr>
          <w:sz w:val="23"/>
          <w:szCs w:val="23"/>
          <w:rtl/>
        </w:rPr>
        <w:t>، رابط سریال دو سیم</w:t>
      </w:r>
      <w:r w:rsidR="0039156C" w:rsidRPr="0039156C">
        <w:rPr>
          <w:sz w:val="23"/>
          <w:szCs w:val="23"/>
        </w:rPr>
        <w:t xml:space="preserve"> TWI</w:t>
      </w:r>
      <w:r w:rsidR="0039156C" w:rsidRPr="0039156C">
        <w:rPr>
          <w:sz w:val="23"/>
          <w:szCs w:val="23"/>
          <w:rtl/>
        </w:rPr>
        <w:t xml:space="preserve">، وقفه ها، </w:t>
      </w:r>
      <w:r w:rsidR="0039156C" w:rsidRPr="0039156C">
        <w:rPr>
          <w:sz w:val="23"/>
          <w:szCs w:val="23"/>
        </w:rPr>
        <w:t>Boot Loader</w:t>
      </w:r>
      <w:r w:rsidR="0039156C" w:rsidRPr="0039156C">
        <w:rPr>
          <w:sz w:val="23"/>
          <w:szCs w:val="23"/>
          <w:rtl/>
        </w:rPr>
        <w:t>، رابط</w:t>
      </w:r>
      <w:r w:rsidR="0039156C" w:rsidRPr="0039156C">
        <w:rPr>
          <w:sz w:val="23"/>
          <w:szCs w:val="23"/>
        </w:rPr>
        <w:t xml:space="preserve"> JTAG </w:t>
      </w:r>
      <w:r w:rsidR="0039156C" w:rsidRPr="0039156C">
        <w:rPr>
          <w:sz w:val="23"/>
          <w:szCs w:val="23"/>
          <w:rtl/>
        </w:rPr>
        <w:t>و برنامه اشکال زدایی</w:t>
      </w:r>
      <w:r w:rsidR="0039156C" w:rsidRPr="0039156C">
        <w:rPr>
          <w:sz w:val="23"/>
          <w:szCs w:val="23"/>
        </w:rPr>
        <w:t xml:space="preserve"> Debug</w:t>
      </w:r>
      <w:r w:rsidR="0039156C" w:rsidRPr="0039156C">
        <w:rPr>
          <w:sz w:val="23"/>
          <w:szCs w:val="23"/>
          <w:rtl/>
        </w:rPr>
        <w:t>، مدیریت توان، ارتباط از طریق پورت</w:t>
      </w:r>
      <w:r w:rsidR="0039156C" w:rsidRPr="0039156C">
        <w:rPr>
          <w:sz w:val="23"/>
          <w:szCs w:val="23"/>
        </w:rPr>
        <w:t xml:space="preserve"> USB</w:t>
      </w:r>
      <w:r w:rsidR="0039156C" w:rsidRPr="0039156C">
        <w:rPr>
          <w:sz w:val="23"/>
          <w:szCs w:val="23"/>
          <w:rtl/>
        </w:rPr>
        <w:t>، کارت های حافظه</w:t>
      </w:r>
      <w:r w:rsidR="0039156C" w:rsidRPr="0039156C">
        <w:rPr>
          <w:sz w:val="23"/>
          <w:szCs w:val="23"/>
        </w:rPr>
        <w:t xml:space="preserve"> MMC/SD</w:t>
      </w:r>
      <w:r w:rsidR="0039156C" w:rsidRPr="0039156C">
        <w:rPr>
          <w:sz w:val="23"/>
          <w:szCs w:val="23"/>
          <w:rtl/>
        </w:rPr>
        <w:t>، صفحه نمایش های گرافیکی نام برد که هر کدام تنظیمات مخصوص به خودشان را دارند</w:t>
      </w:r>
      <w:r>
        <w:rPr>
          <w:rFonts w:hint="cs"/>
          <w:sz w:val="23"/>
          <w:szCs w:val="23"/>
          <w:rtl/>
        </w:rPr>
        <w:t>.</w:t>
      </w:r>
    </w:p>
    <w:p w14:paraId="2DBF3ED8" w14:textId="741409C9" w:rsidR="00BB0A2C" w:rsidRPr="00BB0A2C" w:rsidRDefault="00BB0A2C" w:rsidP="00BB0A2C">
      <w:pPr>
        <w:rPr>
          <w:rFonts w:cs="Times New Roman"/>
          <w:rtl/>
          <w:lang w:bidi="fa-IR"/>
        </w:rPr>
      </w:pPr>
      <w:r w:rsidRPr="00BB0A2C">
        <w:rPr>
          <w:rtl/>
        </w:rPr>
        <w:lastRenderedPageBreak/>
        <w:t>خان</w:t>
      </w:r>
      <w:r w:rsidR="004D27A6">
        <w:rPr>
          <w:rFonts w:hint="cs"/>
          <w:rtl/>
        </w:rPr>
        <w:t xml:space="preserve">واده </w:t>
      </w:r>
      <w:r w:rsidR="004D27A6">
        <w:t>PIC</w:t>
      </w:r>
      <w:r w:rsidR="004D27A6">
        <w:rPr>
          <w:rFonts w:hint="cs"/>
          <w:rtl/>
          <w:lang w:bidi="fa-IR"/>
        </w:rPr>
        <w:t>:</w:t>
      </w:r>
    </w:p>
    <w:p w14:paraId="0DAE2E71" w14:textId="7215A8E1" w:rsidR="004D27A6" w:rsidRDefault="00BB0A2C" w:rsidP="004D27A6">
      <w:pPr>
        <w:jc w:val="both"/>
        <w:rPr>
          <w:rFonts w:cs="Times New Roman"/>
        </w:rPr>
      </w:pPr>
      <w:r w:rsidRPr="00BB0A2C">
        <w:rPr>
          <w:rtl/>
        </w:rPr>
        <w:t>شرک</w:t>
      </w:r>
      <w:r w:rsidR="004D27A6">
        <w:rPr>
          <w:rFonts w:hint="cs"/>
          <w:rtl/>
        </w:rPr>
        <w:t xml:space="preserve">ت </w:t>
      </w:r>
      <w:r w:rsidR="004D27A6">
        <w:t>microchip</w:t>
      </w:r>
      <w:r w:rsidR="004D27A6">
        <w:rPr>
          <w:rFonts w:hint="cs"/>
          <w:rtl/>
          <w:lang w:bidi="fa-IR"/>
        </w:rPr>
        <w:t xml:space="preserve"> </w:t>
      </w:r>
      <w:r w:rsidRPr="00BB0A2C">
        <w:rPr>
          <w:rtl/>
        </w:rPr>
        <w:t>خانواده وسیعی از میکروکنترلرهای</w:t>
      </w:r>
      <w:r w:rsidRPr="00BB0A2C">
        <w:t xml:space="preserve"> pic </w:t>
      </w:r>
      <w:r w:rsidRPr="00BB0A2C">
        <w:rPr>
          <w:rtl/>
        </w:rPr>
        <w:t>را در دسته</w:t>
      </w:r>
      <w:r w:rsidR="00E86679">
        <w:rPr>
          <w:rFonts w:hint="cs"/>
          <w:rtl/>
        </w:rPr>
        <w:t>‌</w:t>
      </w:r>
      <w:r w:rsidRPr="00BB0A2C">
        <w:rPr>
          <w:rtl/>
        </w:rPr>
        <w:t>های</w:t>
      </w:r>
      <w:r w:rsidR="004D27A6">
        <w:rPr>
          <w:rFonts w:hint="cs"/>
          <w:rtl/>
        </w:rPr>
        <w:t xml:space="preserve"> </w:t>
      </w:r>
      <w:r w:rsidRPr="00BB0A2C">
        <w:rPr>
          <w:rtl/>
        </w:rPr>
        <w:t>8</w:t>
      </w:r>
      <w:r w:rsidR="004D27A6">
        <w:rPr>
          <w:rFonts w:hint="cs"/>
          <w:rtl/>
        </w:rPr>
        <w:t xml:space="preserve"> </w:t>
      </w:r>
      <w:r w:rsidRPr="00BB0A2C">
        <w:rPr>
          <w:rtl/>
        </w:rPr>
        <w:t>بیتی</w:t>
      </w:r>
      <w:r w:rsidR="004D27A6">
        <w:rPr>
          <w:rFonts w:hint="cs"/>
          <w:rtl/>
        </w:rPr>
        <w:t>،</w:t>
      </w:r>
      <w:r w:rsidRPr="00BB0A2C">
        <w:rPr>
          <w:rtl/>
        </w:rPr>
        <w:t xml:space="preserve"> </w:t>
      </w:r>
      <w:r w:rsidRPr="00BB0A2C">
        <w:t>16</w:t>
      </w:r>
      <w:r w:rsidR="004D27A6">
        <w:rPr>
          <w:rFonts w:hint="cs"/>
          <w:rtl/>
        </w:rPr>
        <w:t xml:space="preserve"> </w:t>
      </w:r>
      <w:r w:rsidRPr="00BB0A2C">
        <w:rPr>
          <w:rtl/>
        </w:rPr>
        <w:t>بیتی و 32</w:t>
      </w:r>
      <w:r w:rsidR="004D27A6">
        <w:rPr>
          <w:rFonts w:hint="cs"/>
          <w:rtl/>
        </w:rPr>
        <w:t xml:space="preserve"> </w:t>
      </w:r>
      <w:r w:rsidRPr="00BB0A2C">
        <w:rPr>
          <w:rtl/>
        </w:rPr>
        <w:t>بیتی برای کاربرد</w:t>
      </w:r>
      <w:r w:rsidR="00E86679">
        <w:rPr>
          <w:rFonts w:hint="cs"/>
          <w:rtl/>
        </w:rPr>
        <w:t>‌</w:t>
      </w:r>
      <w:r w:rsidRPr="00BB0A2C">
        <w:rPr>
          <w:rtl/>
        </w:rPr>
        <w:t>های مختلف فراهم کرده است که این خانواده</w:t>
      </w:r>
      <w:r w:rsidR="00E86679">
        <w:rPr>
          <w:rFonts w:hint="cs"/>
          <w:rtl/>
        </w:rPr>
        <w:t>‌</w:t>
      </w:r>
      <w:r w:rsidRPr="00BB0A2C">
        <w:rPr>
          <w:rtl/>
        </w:rPr>
        <w:t>ها روز به روز در حال توسعه یافتن هستند.</w:t>
      </w:r>
      <w:r w:rsidR="004D27A6">
        <w:rPr>
          <w:rFonts w:hint="cs"/>
          <w:rtl/>
        </w:rPr>
        <w:t xml:space="preserve"> </w:t>
      </w:r>
      <w:r w:rsidRPr="00BB0A2C">
        <w:rPr>
          <w:rtl/>
        </w:rPr>
        <w:t>همین امر موجب محبوب بودن</w:t>
      </w:r>
      <w:r w:rsidRPr="00BB0A2C">
        <w:t xml:space="preserve">pic </w:t>
      </w:r>
      <w:r w:rsidR="004D27A6">
        <w:rPr>
          <w:rFonts w:hint="cs"/>
          <w:rtl/>
        </w:rPr>
        <w:t xml:space="preserve"> </w:t>
      </w:r>
      <w:r w:rsidRPr="00BB0A2C">
        <w:rPr>
          <w:rtl/>
        </w:rPr>
        <w:t>ها در صنعت می</w:t>
      </w:r>
      <w:r w:rsidR="00E86679">
        <w:rPr>
          <w:rFonts w:hint="cs"/>
          <w:rtl/>
        </w:rPr>
        <w:t>‌</w:t>
      </w:r>
      <w:r w:rsidRPr="00BB0A2C">
        <w:rPr>
          <w:rtl/>
        </w:rPr>
        <w:t>باشد</w:t>
      </w:r>
      <w:r w:rsidRPr="00BB0A2C">
        <w:t>.</w:t>
      </w:r>
    </w:p>
    <w:p w14:paraId="0DC3D9E2" w14:textId="571B662C" w:rsidR="00BB0A2C" w:rsidRPr="00BB0A2C" w:rsidRDefault="00BB0A2C" w:rsidP="004D27A6">
      <w:pPr>
        <w:jc w:val="both"/>
        <w:rPr>
          <w:rFonts w:cs="Times New Roman"/>
        </w:rPr>
      </w:pPr>
      <w:r w:rsidRPr="00BB0A2C">
        <w:rPr>
          <w:rtl/>
        </w:rPr>
        <w:t>سری میکرو</w:t>
      </w:r>
      <w:r w:rsidR="00E86679">
        <w:rPr>
          <w:rFonts w:hint="cs"/>
          <w:rtl/>
        </w:rPr>
        <w:t>‌</w:t>
      </w:r>
      <w:r w:rsidRPr="00BB0A2C">
        <w:rPr>
          <w:rtl/>
        </w:rPr>
        <w:t>های 8 بیتی</w:t>
      </w:r>
    </w:p>
    <w:p w14:paraId="2D8A7BA2" w14:textId="4A639883" w:rsidR="00BB0A2C" w:rsidRPr="00BB0A2C" w:rsidRDefault="004D27A6" w:rsidP="00BB0A2C">
      <w:pPr>
        <w:rPr>
          <w:rFonts w:cs="Times New Roman"/>
        </w:rPr>
      </w:pPr>
      <w:r>
        <w:rPr>
          <w:rFonts w:hint="cs"/>
          <w:rtl/>
        </w:rPr>
        <w:t>سری 1:</w:t>
      </w:r>
    </w:p>
    <w:p w14:paraId="34B5C919" w14:textId="72898351" w:rsidR="00BB0A2C" w:rsidRPr="00BB0A2C" w:rsidRDefault="00BB0A2C" w:rsidP="00A856F7">
      <w:pPr>
        <w:jc w:val="both"/>
        <w:rPr>
          <w:rFonts w:cs="Times New Roman"/>
          <w:lang w:bidi="fa-IR"/>
        </w:rPr>
      </w:pPr>
      <w:r w:rsidRPr="00BB0A2C">
        <w:rPr>
          <w:rtl/>
        </w:rPr>
        <w:t>این سری قدیمی</w:t>
      </w:r>
      <w:r w:rsidR="00E86679">
        <w:rPr>
          <w:rFonts w:hint="cs"/>
          <w:rtl/>
        </w:rPr>
        <w:t>‌</w:t>
      </w:r>
      <w:r w:rsidRPr="00BB0A2C">
        <w:rPr>
          <w:rtl/>
        </w:rPr>
        <w:t>ترین سری از میکروکنترلرهای</w:t>
      </w:r>
      <w:r w:rsidRPr="00BB0A2C">
        <w:t xml:space="preserve"> PIC </w:t>
      </w:r>
      <w:r w:rsidRPr="00BB0A2C">
        <w:rPr>
          <w:rtl/>
        </w:rPr>
        <w:t>می باشد اما سادگی کار با آنها و نیز ارزان بودن آنها باعث شده تا همچنان این میکروکنترلر</w:t>
      </w:r>
      <w:r w:rsidR="00E86679">
        <w:rPr>
          <w:rFonts w:hint="cs"/>
          <w:rtl/>
        </w:rPr>
        <w:t>‌</w:t>
      </w:r>
      <w:r w:rsidRPr="00BB0A2C">
        <w:rPr>
          <w:rtl/>
        </w:rPr>
        <w:t>ها در صنعت باقی بمانند. البته</w:t>
      </w:r>
      <w:r w:rsidRPr="00BB0A2C">
        <w:t xml:space="preserve"> microchip </w:t>
      </w:r>
      <w:r w:rsidRPr="00BB0A2C">
        <w:rPr>
          <w:rtl/>
        </w:rPr>
        <w:t>با توسعه میکروکنترلر</w:t>
      </w:r>
      <w:r w:rsidR="00E86679">
        <w:rPr>
          <w:rFonts w:hint="cs"/>
          <w:rtl/>
        </w:rPr>
        <w:t>‌</w:t>
      </w:r>
      <w:r w:rsidRPr="00BB0A2C">
        <w:rPr>
          <w:rtl/>
        </w:rPr>
        <w:t>های این گروه همانطور که مشاهده می</w:t>
      </w:r>
      <w:r w:rsidR="00E86679">
        <w:rPr>
          <w:rFonts w:hint="cs"/>
          <w:rtl/>
        </w:rPr>
        <w:t>‌</w:t>
      </w:r>
      <w:r w:rsidRPr="00BB0A2C">
        <w:rPr>
          <w:rtl/>
        </w:rPr>
        <w:t>کنید سرعت اسیلاتور در خانواده</w:t>
      </w:r>
      <w:r w:rsidRPr="00BB0A2C">
        <w:t xml:space="preserve"> pic10f </w:t>
      </w:r>
      <w:r w:rsidRPr="00BB0A2C">
        <w:rPr>
          <w:rtl/>
        </w:rPr>
        <w:t>حداکثر 16مگاهرتز و در خانواده</w:t>
      </w:r>
      <w:r w:rsidRPr="00BB0A2C">
        <w:t xml:space="preserve"> PIC12F </w:t>
      </w:r>
      <w:r w:rsidRPr="00BB0A2C">
        <w:rPr>
          <w:rtl/>
        </w:rPr>
        <w:t>نیز حداکثر سرعت 32مگاهرتز در برخی مدل</w:t>
      </w:r>
      <w:r w:rsidR="00E86679">
        <w:rPr>
          <w:rFonts w:hint="cs"/>
          <w:rtl/>
        </w:rPr>
        <w:t>‌</w:t>
      </w:r>
      <w:r w:rsidRPr="00BB0A2C">
        <w:rPr>
          <w:rtl/>
        </w:rPr>
        <w:t>ها می</w:t>
      </w:r>
      <w:r w:rsidR="00A856F7">
        <w:rPr>
          <w:rFonts w:hint="cs"/>
          <w:rtl/>
        </w:rPr>
        <w:t>‌</w:t>
      </w:r>
      <w:r w:rsidRPr="00BB0A2C">
        <w:rPr>
          <w:rtl/>
        </w:rPr>
        <w:t>باش</w:t>
      </w:r>
      <w:r w:rsidR="00A856F7">
        <w:rPr>
          <w:rFonts w:hint="cs"/>
          <w:rtl/>
          <w:lang w:bidi="fa-IR"/>
        </w:rPr>
        <w:t>د.</w:t>
      </w:r>
    </w:p>
    <w:p w14:paraId="3CF0965B" w14:textId="01B9F74A" w:rsidR="00BB0A2C" w:rsidRPr="00BB0A2C" w:rsidRDefault="00A856F7" w:rsidP="00BB0A2C">
      <w:pPr>
        <w:rPr>
          <w:rFonts w:cs="Times New Roman"/>
        </w:rPr>
      </w:pPr>
      <w:r>
        <w:rPr>
          <w:rFonts w:hint="cs"/>
          <w:rtl/>
        </w:rPr>
        <w:t>سری 2:</w:t>
      </w:r>
    </w:p>
    <w:p w14:paraId="40A40037" w14:textId="4A05008D" w:rsidR="00BB0A2C" w:rsidRDefault="00BB0A2C" w:rsidP="00A856F7">
      <w:pPr>
        <w:rPr>
          <w:rFonts w:cs="Times New Roman"/>
          <w:rtl/>
        </w:rPr>
      </w:pPr>
      <w:r w:rsidRPr="00BB0A2C">
        <w:rPr>
          <w:sz w:val="23"/>
          <w:szCs w:val="23"/>
          <w:rtl/>
        </w:rPr>
        <w:t>از این سری 155 نوع میکروکنترلر موجود است که نهایت سرعت اسیلاتور در آنها 48</w:t>
      </w:r>
      <w:r w:rsidR="00A856F7">
        <w:rPr>
          <w:rFonts w:hint="cs"/>
          <w:sz w:val="23"/>
          <w:szCs w:val="23"/>
          <w:rtl/>
        </w:rPr>
        <w:t xml:space="preserve"> </w:t>
      </w:r>
      <w:r w:rsidRPr="00BB0A2C">
        <w:rPr>
          <w:sz w:val="23"/>
          <w:szCs w:val="23"/>
          <w:rtl/>
        </w:rPr>
        <w:t>مگاهرتز می</w:t>
      </w:r>
      <w:r w:rsidR="00A856F7">
        <w:rPr>
          <w:rFonts w:hint="cs"/>
          <w:sz w:val="23"/>
          <w:szCs w:val="23"/>
          <w:rtl/>
        </w:rPr>
        <w:t>‌</w:t>
      </w:r>
      <w:r w:rsidRPr="00BB0A2C">
        <w:rPr>
          <w:sz w:val="23"/>
          <w:szCs w:val="23"/>
          <w:rtl/>
        </w:rPr>
        <w:t>باشد</w:t>
      </w:r>
      <w:r w:rsidR="00A856F7">
        <w:rPr>
          <w:rFonts w:hint="cs"/>
          <w:sz w:val="23"/>
          <w:szCs w:val="23"/>
          <w:rtl/>
        </w:rPr>
        <w:t>.</w:t>
      </w:r>
    </w:p>
    <w:p w14:paraId="3CF2EC14" w14:textId="55FEC900" w:rsidR="00A856F7" w:rsidRPr="00BB0A2C" w:rsidRDefault="00A856F7" w:rsidP="00A856F7">
      <w:r>
        <w:rPr>
          <w:rFonts w:hint="cs"/>
          <w:rtl/>
        </w:rPr>
        <w:t>سری 3:</w:t>
      </w:r>
    </w:p>
    <w:p w14:paraId="665A3819" w14:textId="4FB99ECD" w:rsidR="00BB0A2C" w:rsidRDefault="00BB0A2C" w:rsidP="00A856F7">
      <w:pPr>
        <w:jc w:val="both"/>
        <w:rPr>
          <w:rFonts w:cs="Times New Roman"/>
          <w:rtl/>
        </w:rPr>
      </w:pPr>
      <w:r w:rsidRPr="00BB0A2C">
        <w:rPr>
          <w:rtl/>
        </w:rPr>
        <w:t>این سری قوی</w:t>
      </w:r>
      <w:r w:rsidR="00A856F7">
        <w:rPr>
          <w:rFonts w:hint="cs"/>
          <w:rtl/>
        </w:rPr>
        <w:t>‌</w:t>
      </w:r>
      <w:r w:rsidRPr="00BB0A2C">
        <w:rPr>
          <w:rtl/>
        </w:rPr>
        <w:t>ترین و جدید</w:t>
      </w:r>
      <w:r w:rsidR="00A856F7">
        <w:rPr>
          <w:rFonts w:hint="cs"/>
          <w:rtl/>
        </w:rPr>
        <w:t>‌</w:t>
      </w:r>
      <w:r w:rsidRPr="00BB0A2C">
        <w:rPr>
          <w:rtl/>
        </w:rPr>
        <w:t>ترین میکروکنترلر</w:t>
      </w:r>
      <w:r w:rsidR="00A856F7">
        <w:rPr>
          <w:rFonts w:hint="cs"/>
          <w:rtl/>
        </w:rPr>
        <w:t>‌</w:t>
      </w:r>
      <w:r w:rsidRPr="00BB0A2C">
        <w:rPr>
          <w:rtl/>
        </w:rPr>
        <w:t>های</w:t>
      </w:r>
      <w:r w:rsidR="00A856F7">
        <w:rPr>
          <w:rFonts w:hint="cs"/>
          <w:rtl/>
        </w:rPr>
        <w:t xml:space="preserve"> </w:t>
      </w:r>
      <w:r w:rsidRPr="00BB0A2C">
        <w:rPr>
          <w:rtl/>
        </w:rPr>
        <w:t>8</w:t>
      </w:r>
      <w:r w:rsidR="00A856F7">
        <w:rPr>
          <w:rFonts w:hint="cs"/>
          <w:rtl/>
        </w:rPr>
        <w:t xml:space="preserve"> </w:t>
      </w:r>
      <w:r w:rsidRPr="00BB0A2C">
        <w:rPr>
          <w:rtl/>
        </w:rPr>
        <w:t>بیتی</w:t>
      </w:r>
      <w:r w:rsidRPr="00BB0A2C">
        <w:t xml:space="preserve"> PIC </w:t>
      </w:r>
      <w:r w:rsidRPr="00BB0A2C">
        <w:rPr>
          <w:rtl/>
        </w:rPr>
        <w:t>می</w:t>
      </w:r>
      <w:r w:rsidR="00A856F7">
        <w:rPr>
          <w:rFonts w:hint="cs"/>
          <w:rtl/>
        </w:rPr>
        <w:t>‌</w:t>
      </w:r>
      <w:r w:rsidRPr="00BB0A2C">
        <w:rPr>
          <w:rtl/>
        </w:rPr>
        <w:t>باشد و حدود 220 میکروکنترلر از این سری ساخته شده است. سرعت در برخی از میکروکنترلر</w:t>
      </w:r>
      <w:r w:rsidR="00A856F7">
        <w:rPr>
          <w:rFonts w:hint="cs"/>
          <w:rtl/>
        </w:rPr>
        <w:t>‌</w:t>
      </w:r>
      <w:r w:rsidRPr="00BB0A2C">
        <w:rPr>
          <w:rtl/>
        </w:rPr>
        <w:t>های این سری تا</w:t>
      </w:r>
      <w:r w:rsidR="00A856F7">
        <w:rPr>
          <w:rFonts w:hint="cs"/>
          <w:rtl/>
        </w:rPr>
        <w:t xml:space="preserve"> </w:t>
      </w:r>
      <w:r w:rsidRPr="00BB0A2C">
        <w:rPr>
          <w:rtl/>
        </w:rPr>
        <w:t>64 مگاهرتز نیز می</w:t>
      </w:r>
      <w:r w:rsidR="00A856F7">
        <w:rPr>
          <w:rFonts w:hint="cs"/>
          <w:rtl/>
        </w:rPr>
        <w:t>‌</w:t>
      </w:r>
      <w:r w:rsidRPr="00BB0A2C">
        <w:rPr>
          <w:rtl/>
        </w:rPr>
        <w:t>رسد که سرعت فوق العاده</w:t>
      </w:r>
      <w:r w:rsidR="00A856F7">
        <w:rPr>
          <w:rFonts w:hint="cs"/>
          <w:rtl/>
        </w:rPr>
        <w:t>‌</w:t>
      </w:r>
      <w:r w:rsidRPr="00BB0A2C">
        <w:rPr>
          <w:rtl/>
        </w:rPr>
        <w:t>ای برای یک میکروکنترلر 8</w:t>
      </w:r>
      <w:r w:rsidR="00A856F7">
        <w:rPr>
          <w:rFonts w:hint="cs"/>
          <w:rtl/>
        </w:rPr>
        <w:t xml:space="preserve"> </w:t>
      </w:r>
      <w:r w:rsidRPr="00BB0A2C">
        <w:rPr>
          <w:rtl/>
        </w:rPr>
        <w:t>بیتی می</w:t>
      </w:r>
      <w:r w:rsidR="00A856F7">
        <w:rPr>
          <w:rFonts w:hint="cs"/>
          <w:rtl/>
        </w:rPr>
        <w:t>‌</w:t>
      </w:r>
      <w:r w:rsidRPr="00BB0A2C">
        <w:rPr>
          <w:rtl/>
        </w:rPr>
        <w:t>باشد</w:t>
      </w:r>
      <w:r w:rsidR="00A856F7">
        <w:rPr>
          <w:rFonts w:hint="cs"/>
          <w:rtl/>
        </w:rPr>
        <w:t>.</w:t>
      </w:r>
    </w:p>
    <w:p w14:paraId="1F0DF2D8" w14:textId="73904643" w:rsidR="00A856F7" w:rsidRPr="00BB0A2C" w:rsidRDefault="00A856F7" w:rsidP="00A856F7">
      <w:r>
        <w:rPr>
          <w:rFonts w:hint="cs"/>
          <w:rtl/>
        </w:rPr>
        <w:t>سری میکرو‌های 16 بیتی:</w:t>
      </w:r>
    </w:p>
    <w:p w14:paraId="2C14246F" w14:textId="71B23199" w:rsidR="00BB0A2C" w:rsidRPr="00BB0A2C" w:rsidRDefault="00BB0A2C" w:rsidP="00A856F7">
      <w:pPr>
        <w:jc w:val="both"/>
        <w:rPr>
          <w:rFonts w:cs="Times New Roman"/>
        </w:rPr>
      </w:pPr>
      <w:r w:rsidRPr="00BB0A2C">
        <w:rPr>
          <w:rtl/>
        </w:rPr>
        <w:t>این سری در دسته</w:t>
      </w:r>
      <w:r w:rsidR="00A856F7">
        <w:rPr>
          <w:rFonts w:hint="cs"/>
          <w:rtl/>
        </w:rPr>
        <w:t>‌</w:t>
      </w:r>
      <w:r w:rsidRPr="00BB0A2C">
        <w:rPr>
          <w:rtl/>
        </w:rPr>
        <w:t>های</w:t>
      </w:r>
      <w:r w:rsidRPr="00BB0A2C">
        <w:t xml:space="preserve"> pic24f,PIC24H,PIC24E,dsPIC30,dsPIC33F,dsPIC33E </w:t>
      </w:r>
      <w:r w:rsidRPr="00BB0A2C">
        <w:rPr>
          <w:rtl/>
        </w:rPr>
        <w:t>گروه بندی شده</w:t>
      </w:r>
      <w:r w:rsidR="00A856F7">
        <w:rPr>
          <w:rFonts w:hint="cs"/>
          <w:rtl/>
        </w:rPr>
        <w:t>‌</w:t>
      </w:r>
      <w:r w:rsidRPr="00BB0A2C">
        <w:rPr>
          <w:rtl/>
        </w:rPr>
        <w:t>اند.</w:t>
      </w:r>
      <w:r w:rsidR="00A856F7">
        <w:rPr>
          <w:rFonts w:hint="cs"/>
          <w:rtl/>
        </w:rPr>
        <w:t xml:space="preserve"> </w:t>
      </w:r>
      <w:r w:rsidRPr="00BB0A2C">
        <w:rPr>
          <w:rtl/>
        </w:rPr>
        <w:t>از ویژگی</w:t>
      </w:r>
      <w:r w:rsidR="00A856F7">
        <w:rPr>
          <w:rFonts w:hint="cs"/>
          <w:rtl/>
        </w:rPr>
        <w:t>‌</w:t>
      </w:r>
      <w:r w:rsidRPr="00BB0A2C">
        <w:rPr>
          <w:rtl/>
        </w:rPr>
        <w:t>های بارز این گروه که در میکروکنترلر</w:t>
      </w:r>
      <w:r w:rsidR="00A856F7">
        <w:rPr>
          <w:rFonts w:hint="cs"/>
          <w:rtl/>
        </w:rPr>
        <w:t>‌</w:t>
      </w:r>
      <w:r w:rsidRPr="00BB0A2C">
        <w:rPr>
          <w:rtl/>
        </w:rPr>
        <w:t>های 8بیتی وجود نداشت رابط</w:t>
      </w:r>
      <w:r w:rsidRPr="00BB0A2C">
        <w:t xml:space="preserve"> CAN </w:t>
      </w:r>
      <w:r w:rsidRPr="00BB0A2C">
        <w:rPr>
          <w:rtl/>
        </w:rPr>
        <w:t>و</w:t>
      </w:r>
      <w:r w:rsidRPr="00BB0A2C">
        <w:t xml:space="preserve"> USB </w:t>
      </w:r>
      <w:r w:rsidRPr="00BB0A2C">
        <w:rPr>
          <w:rtl/>
        </w:rPr>
        <w:t>و وجود تایمر</w:t>
      </w:r>
      <w:r w:rsidR="00A856F7">
        <w:rPr>
          <w:rFonts w:hint="cs"/>
          <w:rtl/>
        </w:rPr>
        <w:t>‌</w:t>
      </w:r>
      <w:r w:rsidRPr="00BB0A2C">
        <w:rPr>
          <w:rtl/>
        </w:rPr>
        <w:t>های 32بیتی می</w:t>
      </w:r>
      <w:r w:rsidR="00A856F7">
        <w:rPr>
          <w:rFonts w:hint="cs"/>
          <w:rtl/>
        </w:rPr>
        <w:t>‌</w:t>
      </w:r>
      <w:r w:rsidRPr="00BB0A2C">
        <w:rPr>
          <w:rtl/>
        </w:rPr>
        <w:t>ب</w:t>
      </w:r>
      <w:r w:rsidR="00A856F7">
        <w:rPr>
          <w:rFonts w:hint="cs"/>
          <w:rtl/>
        </w:rPr>
        <w:t>اشد.</w:t>
      </w:r>
      <w:r w:rsidRPr="00BB0A2C">
        <w:t xml:space="preserve"> </w:t>
      </w:r>
    </w:p>
    <w:p w14:paraId="1BC69051" w14:textId="21FA3F76" w:rsidR="00BB0A2C" w:rsidRPr="00BB0A2C" w:rsidRDefault="00BB0A2C" w:rsidP="00A856F7">
      <w:pPr>
        <w:jc w:val="both"/>
        <w:rPr>
          <w:rFonts w:cs="Times New Roman"/>
        </w:rPr>
      </w:pPr>
      <w:r w:rsidRPr="00BB0A2C">
        <w:rPr>
          <w:rtl/>
        </w:rPr>
        <w:t>این سری دارای</w:t>
      </w:r>
      <w:r w:rsidR="00A856F7">
        <w:rPr>
          <w:rFonts w:hint="cs"/>
          <w:rtl/>
        </w:rPr>
        <w:t xml:space="preserve"> </w:t>
      </w:r>
      <w:r w:rsidRPr="00BB0A2C">
        <w:t xml:space="preserve"> CPU</w:t>
      </w:r>
      <w:r w:rsidRPr="00BB0A2C">
        <w:rPr>
          <w:rtl/>
        </w:rPr>
        <w:t>با سرعت 16</w:t>
      </w:r>
      <w:r w:rsidRPr="00BB0A2C">
        <w:t>MIPS</w:t>
      </w:r>
      <w:r w:rsidR="00A856F7">
        <w:rPr>
          <w:rFonts w:hint="cs"/>
          <w:rtl/>
        </w:rPr>
        <w:t xml:space="preserve"> </w:t>
      </w:r>
      <w:r w:rsidRPr="00BB0A2C">
        <w:rPr>
          <w:rtl/>
        </w:rPr>
        <w:t>می</w:t>
      </w:r>
      <w:r w:rsidR="00A856F7">
        <w:rPr>
          <w:rFonts w:hint="cs"/>
          <w:rtl/>
        </w:rPr>
        <w:t>‌</w:t>
      </w:r>
      <w:r w:rsidRPr="00BB0A2C">
        <w:rPr>
          <w:rtl/>
        </w:rPr>
        <w:t>باشد و سرعت فرکانس اسیلاتور در مدل</w:t>
      </w:r>
      <w:r w:rsidR="00A856F7">
        <w:rPr>
          <w:rFonts w:hint="cs"/>
          <w:rtl/>
        </w:rPr>
        <w:t>‌</w:t>
      </w:r>
      <w:r w:rsidRPr="00BB0A2C">
        <w:rPr>
          <w:rtl/>
        </w:rPr>
        <w:t>های مختلف آن متفاوت است چنانچه در برخی مدل</w:t>
      </w:r>
      <w:r w:rsidR="00A856F7">
        <w:rPr>
          <w:rFonts w:hint="cs"/>
          <w:rtl/>
        </w:rPr>
        <w:t>‌</w:t>
      </w:r>
      <w:r w:rsidRPr="00BB0A2C">
        <w:rPr>
          <w:rtl/>
        </w:rPr>
        <w:t>های جدید تا250مگاهرتز هم می</w:t>
      </w:r>
      <w:r w:rsidR="00A856F7">
        <w:rPr>
          <w:rFonts w:hint="cs"/>
          <w:rtl/>
        </w:rPr>
        <w:t>‌</w:t>
      </w:r>
      <w:r w:rsidRPr="00BB0A2C">
        <w:rPr>
          <w:rtl/>
        </w:rPr>
        <w:t>رسد اما به طور میانگین سرعت آن</w:t>
      </w:r>
      <w:r w:rsidR="00A856F7">
        <w:rPr>
          <w:rFonts w:hint="cs"/>
          <w:rtl/>
        </w:rPr>
        <w:t>‌</w:t>
      </w:r>
      <w:r w:rsidRPr="00BB0A2C">
        <w:rPr>
          <w:rtl/>
        </w:rPr>
        <w:t>ها با استفاده از حلقه های</w:t>
      </w:r>
      <w:r w:rsidRPr="00BB0A2C">
        <w:t xml:space="preserve"> PLL </w:t>
      </w:r>
      <w:r w:rsidRPr="00BB0A2C">
        <w:rPr>
          <w:rtl/>
        </w:rPr>
        <w:t>تا</w:t>
      </w:r>
      <w:r w:rsidR="00A856F7">
        <w:rPr>
          <w:rFonts w:hint="cs"/>
          <w:rtl/>
        </w:rPr>
        <w:t xml:space="preserve"> </w:t>
      </w:r>
      <w:r w:rsidRPr="00BB0A2C">
        <w:rPr>
          <w:rtl/>
        </w:rPr>
        <w:t>96مگاهرتز می</w:t>
      </w:r>
      <w:r w:rsidR="00A856F7">
        <w:rPr>
          <w:rFonts w:hint="cs"/>
          <w:rtl/>
        </w:rPr>
        <w:t>‌</w:t>
      </w:r>
      <w:r w:rsidRPr="00BB0A2C">
        <w:rPr>
          <w:rtl/>
        </w:rPr>
        <w:t>باشد. در زمان نوشتن این مقاله 132 محصول از این خانواده موجود است</w:t>
      </w:r>
      <w:r w:rsidR="00A856F7">
        <w:rPr>
          <w:rFonts w:hint="cs"/>
          <w:rtl/>
        </w:rPr>
        <w:t>.</w:t>
      </w:r>
    </w:p>
    <w:p w14:paraId="7FC8E672" w14:textId="6D38D18C" w:rsidR="00A856F7" w:rsidRDefault="00A856F7" w:rsidP="00A856F7">
      <w:pPr>
        <w:rPr>
          <w:rtl/>
        </w:rPr>
      </w:pPr>
      <w:r>
        <w:rPr>
          <w:rFonts w:hint="cs"/>
          <w:rtl/>
        </w:rPr>
        <w:t>سری 2:</w:t>
      </w:r>
    </w:p>
    <w:p w14:paraId="7B0D93A1" w14:textId="69484D31" w:rsidR="00BB0A2C" w:rsidRPr="00BB0A2C" w:rsidRDefault="00BB0A2C" w:rsidP="00A856F7">
      <w:pPr>
        <w:jc w:val="both"/>
        <w:rPr>
          <w:rFonts w:cs="Times New Roman"/>
        </w:rPr>
      </w:pPr>
      <w:r w:rsidRPr="00BB0A2C">
        <w:rPr>
          <w:rtl/>
        </w:rPr>
        <w:t>سرعت</w:t>
      </w:r>
      <w:r w:rsidRPr="00BB0A2C">
        <w:t xml:space="preserve">CPU </w:t>
      </w:r>
      <w:r w:rsidR="00A856F7">
        <w:rPr>
          <w:rFonts w:hint="cs"/>
          <w:rtl/>
        </w:rPr>
        <w:t xml:space="preserve"> </w:t>
      </w:r>
      <w:r w:rsidRPr="00BB0A2C">
        <w:rPr>
          <w:rtl/>
        </w:rPr>
        <w:t>در این دو سری نسبت به سری قبلی بهبود چشم</w:t>
      </w:r>
      <w:r w:rsidR="00A856F7">
        <w:rPr>
          <w:rFonts w:hint="cs"/>
          <w:rtl/>
        </w:rPr>
        <w:t>‌</w:t>
      </w:r>
      <w:r w:rsidRPr="00BB0A2C">
        <w:rPr>
          <w:rtl/>
        </w:rPr>
        <w:t>گیری داشته و تا 70</w:t>
      </w:r>
      <w:r w:rsidRPr="00BB0A2C">
        <w:t xml:space="preserve">MIPS </w:t>
      </w:r>
      <w:r w:rsidR="00A856F7">
        <w:rPr>
          <w:rFonts w:hint="cs"/>
          <w:rtl/>
        </w:rPr>
        <w:t xml:space="preserve"> </w:t>
      </w:r>
      <w:r w:rsidRPr="00BB0A2C">
        <w:rPr>
          <w:rtl/>
        </w:rPr>
        <w:t>نیز می</w:t>
      </w:r>
      <w:r w:rsidR="00A856F7">
        <w:rPr>
          <w:rFonts w:hint="cs"/>
          <w:rtl/>
        </w:rPr>
        <w:t>‌</w:t>
      </w:r>
      <w:r w:rsidRPr="00BB0A2C">
        <w:rPr>
          <w:rtl/>
        </w:rPr>
        <w:t>رسد البته کمترین سرعت نیز در این سری40</w:t>
      </w:r>
      <w:r w:rsidRPr="00BB0A2C">
        <w:t xml:space="preserve">MIPS </w:t>
      </w:r>
      <w:r w:rsidR="00A856F7">
        <w:rPr>
          <w:rFonts w:hint="cs"/>
          <w:rtl/>
        </w:rPr>
        <w:t xml:space="preserve"> </w:t>
      </w:r>
      <w:r w:rsidRPr="00BB0A2C">
        <w:rPr>
          <w:rtl/>
        </w:rPr>
        <w:t>می باشد. تعداد میکرو</w:t>
      </w:r>
      <w:r w:rsidR="00A856F7">
        <w:rPr>
          <w:rFonts w:hint="cs"/>
          <w:rtl/>
        </w:rPr>
        <w:t>‌</w:t>
      </w:r>
      <w:r w:rsidRPr="00BB0A2C">
        <w:rPr>
          <w:rtl/>
        </w:rPr>
        <w:t>های ساخته شده در این سری 30عدد می</w:t>
      </w:r>
      <w:r w:rsidR="00A856F7">
        <w:rPr>
          <w:rFonts w:hint="cs"/>
          <w:rtl/>
        </w:rPr>
        <w:t>‌ب</w:t>
      </w:r>
      <w:r w:rsidRPr="00BB0A2C">
        <w:rPr>
          <w:rtl/>
        </w:rPr>
        <w:t>اشد</w:t>
      </w:r>
      <w:r w:rsidR="00A856F7">
        <w:rPr>
          <w:rFonts w:hint="cs"/>
          <w:rtl/>
        </w:rPr>
        <w:t>.</w:t>
      </w:r>
    </w:p>
    <w:p w14:paraId="1A076989" w14:textId="57A74A09" w:rsidR="00A856F7" w:rsidRDefault="00A856F7" w:rsidP="00BB0A2C">
      <w:pPr>
        <w:rPr>
          <w:rtl/>
        </w:rPr>
      </w:pPr>
      <w:r>
        <w:rPr>
          <w:rFonts w:hint="cs"/>
          <w:rtl/>
        </w:rPr>
        <w:t>سری 3:</w:t>
      </w:r>
    </w:p>
    <w:p w14:paraId="48F295E0" w14:textId="499BD86D" w:rsidR="00BB0A2C" w:rsidRDefault="00BB0A2C" w:rsidP="00A856F7">
      <w:pPr>
        <w:jc w:val="both"/>
        <w:rPr>
          <w:rtl/>
          <w:lang w:bidi="fa-IR"/>
        </w:rPr>
      </w:pPr>
      <w:r w:rsidRPr="00BB0A2C">
        <w:rPr>
          <w:rtl/>
        </w:rPr>
        <w:t>میکروکنترلر</w:t>
      </w:r>
      <w:r w:rsidR="00A856F7">
        <w:rPr>
          <w:rFonts w:hint="cs"/>
          <w:rtl/>
        </w:rPr>
        <w:t>‌</w:t>
      </w:r>
      <w:r w:rsidRPr="00BB0A2C">
        <w:rPr>
          <w:rtl/>
        </w:rPr>
        <w:t>های</w:t>
      </w:r>
      <w:r w:rsidRPr="00BB0A2C">
        <w:t xml:space="preserve"> </w:t>
      </w:r>
      <w:proofErr w:type="spellStart"/>
      <w:r w:rsidRPr="00BB0A2C">
        <w:t>dsPIC</w:t>
      </w:r>
      <w:proofErr w:type="spellEnd"/>
      <w:r w:rsidRPr="00BB0A2C">
        <w:t xml:space="preserve"> </w:t>
      </w:r>
      <w:r w:rsidRPr="00BB0A2C">
        <w:rPr>
          <w:rtl/>
        </w:rPr>
        <w:t>به دلیل ویژگی</w:t>
      </w:r>
      <w:r w:rsidR="00A856F7">
        <w:rPr>
          <w:rFonts w:hint="cs"/>
          <w:rtl/>
        </w:rPr>
        <w:t>‌</w:t>
      </w:r>
      <w:r w:rsidRPr="00BB0A2C">
        <w:rPr>
          <w:rtl/>
        </w:rPr>
        <w:t>های خاصی که دارند به میکروکنترلر</w:t>
      </w:r>
      <w:r w:rsidR="00A856F7">
        <w:rPr>
          <w:rFonts w:hint="cs"/>
          <w:rtl/>
        </w:rPr>
        <w:t>‌</w:t>
      </w:r>
      <w:r w:rsidRPr="00BB0A2C">
        <w:rPr>
          <w:rtl/>
        </w:rPr>
        <w:t>های پردازش سیگنال مشهور هستند سرعت</w:t>
      </w:r>
      <w:r w:rsidRPr="00BB0A2C">
        <w:t xml:space="preserve"> CPU </w:t>
      </w:r>
      <w:r w:rsidRPr="00BB0A2C">
        <w:rPr>
          <w:rtl/>
        </w:rPr>
        <w:t>در این سری 30</w:t>
      </w:r>
      <w:r w:rsidRPr="00BB0A2C">
        <w:t xml:space="preserve">MIPS </w:t>
      </w:r>
      <w:r w:rsidR="00A856F7">
        <w:rPr>
          <w:rFonts w:hint="cs"/>
          <w:rtl/>
        </w:rPr>
        <w:t xml:space="preserve"> </w:t>
      </w:r>
      <w:r w:rsidRPr="00BB0A2C">
        <w:rPr>
          <w:rtl/>
        </w:rPr>
        <w:t>و تعداد محصولات این سری 24 می</w:t>
      </w:r>
      <w:r w:rsidR="00A856F7">
        <w:rPr>
          <w:rFonts w:hint="cs"/>
          <w:rtl/>
        </w:rPr>
        <w:t>‌</w:t>
      </w:r>
      <w:r w:rsidRPr="00BB0A2C">
        <w:rPr>
          <w:rtl/>
        </w:rPr>
        <w:t>باشد</w:t>
      </w:r>
      <w:r w:rsidR="00A856F7">
        <w:rPr>
          <w:rFonts w:hint="cs"/>
          <w:rtl/>
          <w:lang w:bidi="fa-IR"/>
        </w:rPr>
        <w:t>.</w:t>
      </w:r>
    </w:p>
    <w:p w14:paraId="7ACABAFD" w14:textId="77777777" w:rsidR="00A856F7" w:rsidRPr="00BB0A2C" w:rsidRDefault="00A856F7" w:rsidP="00A856F7">
      <w:pPr>
        <w:jc w:val="both"/>
        <w:rPr>
          <w:rFonts w:cs="Times New Roman"/>
          <w:rtl/>
          <w:lang w:bidi="fa-IR"/>
        </w:rPr>
      </w:pPr>
    </w:p>
    <w:p w14:paraId="4E46DC06" w14:textId="5E3BA368" w:rsidR="00A856F7" w:rsidRDefault="00A856F7" w:rsidP="00A856F7">
      <w:pPr>
        <w:rPr>
          <w:rtl/>
        </w:rPr>
      </w:pPr>
      <w:r>
        <w:rPr>
          <w:rFonts w:hint="cs"/>
          <w:rtl/>
        </w:rPr>
        <w:lastRenderedPageBreak/>
        <w:t>سری 4:</w:t>
      </w:r>
    </w:p>
    <w:p w14:paraId="67E1906F" w14:textId="79AB76C0" w:rsidR="00BB0A2C" w:rsidRPr="00BB0A2C" w:rsidRDefault="00BB0A2C" w:rsidP="00BB0A2C">
      <w:pPr>
        <w:rPr>
          <w:rFonts w:cs="Times New Roman"/>
          <w:rtl/>
          <w:lang w:bidi="fa-IR"/>
        </w:rPr>
      </w:pPr>
      <w:r w:rsidRPr="00BB0A2C">
        <w:rPr>
          <w:sz w:val="23"/>
          <w:szCs w:val="23"/>
          <w:rtl/>
        </w:rPr>
        <w:t>تعداد این سری از میکروکنترلر</w:t>
      </w:r>
      <w:r w:rsidR="00A856F7">
        <w:rPr>
          <w:rFonts w:hint="cs"/>
          <w:sz w:val="23"/>
          <w:szCs w:val="23"/>
          <w:rtl/>
        </w:rPr>
        <w:t>‌</w:t>
      </w:r>
      <w:r w:rsidRPr="00BB0A2C">
        <w:rPr>
          <w:sz w:val="23"/>
          <w:szCs w:val="23"/>
          <w:rtl/>
        </w:rPr>
        <w:t>های</w:t>
      </w:r>
      <w:r w:rsidRPr="00BB0A2C">
        <w:rPr>
          <w:sz w:val="23"/>
          <w:szCs w:val="23"/>
        </w:rPr>
        <w:t xml:space="preserve"> PIC </w:t>
      </w:r>
      <w:r w:rsidRPr="00BB0A2C">
        <w:rPr>
          <w:sz w:val="23"/>
          <w:szCs w:val="23"/>
          <w:rtl/>
        </w:rPr>
        <w:t>به 195 عدد می</w:t>
      </w:r>
      <w:r w:rsidR="00A856F7">
        <w:rPr>
          <w:rFonts w:hint="cs"/>
          <w:sz w:val="23"/>
          <w:szCs w:val="23"/>
          <w:rtl/>
        </w:rPr>
        <w:t>‌</w:t>
      </w:r>
      <w:r w:rsidRPr="00BB0A2C">
        <w:rPr>
          <w:sz w:val="23"/>
          <w:szCs w:val="23"/>
          <w:rtl/>
        </w:rPr>
        <w:t>رسد و سرعت</w:t>
      </w:r>
      <w:r w:rsidRPr="00BB0A2C">
        <w:rPr>
          <w:sz w:val="23"/>
          <w:szCs w:val="23"/>
        </w:rPr>
        <w:t xml:space="preserve"> CPU </w:t>
      </w:r>
      <w:r w:rsidRPr="00BB0A2C">
        <w:rPr>
          <w:sz w:val="23"/>
          <w:szCs w:val="23"/>
          <w:rtl/>
        </w:rPr>
        <w:t>نیز از 16</w:t>
      </w:r>
      <w:r w:rsidRPr="00BB0A2C">
        <w:rPr>
          <w:sz w:val="23"/>
          <w:szCs w:val="23"/>
        </w:rPr>
        <w:t xml:space="preserve">MIPS </w:t>
      </w:r>
      <w:r w:rsidR="00A856F7">
        <w:rPr>
          <w:rFonts w:hint="cs"/>
          <w:sz w:val="23"/>
          <w:szCs w:val="23"/>
          <w:rtl/>
        </w:rPr>
        <w:t xml:space="preserve"> </w:t>
      </w:r>
      <w:r w:rsidRPr="00BB0A2C">
        <w:rPr>
          <w:sz w:val="23"/>
          <w:szCs w:val="23"/>
          <w:rtl/>
        </w:rPr>
        <w:t>به 70</w:t>
      </w:r>
      <w:r w:rsidRPr="00BB0A2C">
        <w:rPr>
          <w:sz w:val="23"/>
          <w:szCs w:val="23"/>
        </w:rPr>
        <w:t xml:space="preserve">MIPS </w:t>
      </w:r>
      <w:r w:rsidR="00A856F7">
        <w:rPr>
          <w:rFonts w:hint="cs"/>
          <w:sz w:val="23"/>
          <w:szCs w:val="23"/>
          <w:rtl/>
        </w:rPr>
        <w:t xml:space="preserve"> </w:t>
      </w:r>
      <w:r w:rsidRPr="00BB0A2C">
        <w:rPr>
          <w:sz w:val="23"/>
          <w:szCs w:val="23"/>
          <w:rtl/>
        </w:rPr>
        <w:t>م</w:t>
      </w:r>
      <w:r w:rsidR="00A856F7">
        <w:rPr>
          <w:rFonts w:hint="cs"/>
          <w:sz w:val="23"/>
          <w:szCs w:val="23"/>
          <w:rtl/>
        </w:rPr>
        <w:t>ی‌رسد.</w:t>
      </w:r>
    </w:p>
    <w:p w14:paraId="7A09BF6C" w14:textId="77777777" w:rsidR="00A856F7" w:rsidRDefault="00BB0A2C" w:rsidP="00A856F7">
      <w:pPr>
        <w:rPr>
          <w:rtl/>
        </w:rPr>
      </w:pPr>
      <w:r w:rsidRPr="00BB0A2C">
        <w:rPr>
          <w:rtl/>
        </w:rPr>
        <w:t>خانواده</w:t>
      </w:r>
      <w:r w:rsidR="00A856F7">
        <w:rPr>
          <w:rFonts w:hint="cs"/>
          <w:rtl/>
        </w:rPr>
        <w:t xml:space="preserve"> 8051:</w:t>
      </w:r>
    </w:p>
    <w:p w14:paraId="203BDD98" w14:textId="6AB96990" w:rsidR="00BB0A2C" w:rsidRPr="00BB0A2C" w:rsidRDefault="00BB0A2C" w:rsidP="00A856F7">
      <w:pPr>
        <w:jc w:val="both"/>
        <w:rPr>
          <w:rFonts w:cs="Times New Roman"/>
          <w:lang w:bidi="fa-IR"/>
        </w:rPr>
      </w:pPr>
      <w:r w:rsidRPr="00BB0A2C">
        <w:rPr>
          <w:rtl/>
        </w:rPr>
        <w:t>اولین میکروکنترلر ساخت دست بشر است که در ابتدا توسط شرکت بزرگ</w:t>
      </w:r>
      <w:r w:rsidRPr="00BB0A2C">
        <w:t xml:space="preserve"> intel </w:t>
      </w:r>
      <w:r w:rsidRPr="00BB0A2C">
        <w:rPr>
          <w:rtl/>
        </w:rPr>
        <w:t>ساخته ش</w:t>
      </w:r>
      <w:r w:rsidR="00A856F7">
        <w:rPr>
          <w:rFonts w:hint="cs"/>
          <w:rtl/>
        </w:rPr>
        <w:t xml:space="preserve">د. </w:t>
      </w:r>
      <w:r w:rsidRPr="00BB0A2C">
        <w:rPr>
          <w:rtl/>
        </w:rPr>
        <w:t>اما بعدا</w:t>
      </w:r>
      <w:r w:rsidRPr="00BB0A2C">
        <w:t xml:space="preserve"> intel </w:t>
      </w:r>
      <w:r w:rsidRPr="00BB0A2C">
        <w:rPr>
          <w:rtl/>
        </w:rPr>
        <w:t>این امکان را به دیگر شرکت</w:t>
      </w:r>
      <w:r w:rsidR="00A856F7">
        <w:rPr>
          <w:rFonts w:hint="cs"/>
          <w:rtl/>
        </w:rPr>
        <w:t>‌</w:t>
      </w:r>
      <w:r w:rsidRPr="00BB0A2C">
        <w:rPr>
          <w:rtl/>
        </w:rPr>
        <w:t>ها داد که این میکروکنترلر</w:t>
      </w:r>
      <w:r w:rsidR="00A856F7">
        <w:rPr>
          <w:rFonts w:hint="cs"/>
          <w:rtl/>
        </w:rPr>
        <w:t xml:space="preserve"> </w:t>
      </w:r>
      <w:r w:rsidRPr="00BB0A2C">
        <w:rPr>
          <w:rtl/>
        </w:rPr>
        <w:t>را تولید کنند و شرکت</w:t>
      </w:r>
      <w:r w:rsidR="00A856F7">
        <w:rPr>
          <w:rFonts w:hint="cs"/>
          <w:rtl/>
        </w:rPr>
        <w:t>‌</w:t>
      </w:r>
      <w:r w:rsidRPr="00BB0A2C">
        <w:rPr>
          <w:rtl/>
        </w:rPr>
        <w:t>هایی مانند</w:t>
      </w:r>
      <w:r w:rsidRPr="00BB0A2C">
        <w:t xml:space="preserve"> ATMEL , PHILIPS, SIEMENS DALLAS</w:t>
      </w:r>
      <w:r w:rsidR="00A856F7">
        <w:rPr>
          <w:rFonts w:hint="cs"/>
          <w:rtl/>
          <w:lang w:bidi="fa-IR"/>
        </w:rPr>
        <w:t xml:space="preserve"> </w:t>
      </w:r>
      <w:r w:rsidRPr="00BB0A2C">
        <w:rPr>
          <w:rtl/>
        </w:rPr>
        <w:t>و</w:t>
      </w:r>
      <w:r w:rsidRPr="00BB0A2C">
        <w:rPr>
          <w:rFonts w:cs="Arial" w:hint="cs"/>
          <w:rtl/>
        </w:rPr>
        <w:t>…</w:t>
      </w:r>
      <w:r w:rsidRPr="00BB0A2C">
        <w:rPr>
          <w:rtl/>
        </w:rPr>
        <w:t xml:space="preserve"> </w:t>
      </w:r>
      <w:r w:rsidRPr="00BB0A2C">
        <w:rPr>
          <w:rFonts w:hint="cs"/>
          <w:rtl/>
        </w:rPr>
        <w:t>که</w:t>
      </w:r>
      <w:r w:rsidRPr="00BB0A2C">
        <w:rPr>
          <w:rtl/>
        </w:rPr>
        <w:t xml:space="preserve"> </w:t>
      </w:r>
      <w:r w:rsidRPr="00BB0A2C">
        <w:rPr>
          <w:rFonts w:hint="cs"/>
          <w:rtl/>
        </w:rPr>
        <w:t>از</w:t>
      </w:r>
      <w:r w:rsidRPr="00BB0A2C">
        <w:rPr>
          <w:rtl/>
        </w:rPr>
        <w:t xml:space="preserve"> بزرگ ترین شرکت</w:t>
      </w:r>
      <w:r w:rsidR="00A856F7">
        <w:rPr>
          <w:rFonts w:hint="cs"/>
          <w:rtl/>
        </w:rPr>
        <w:t>‌</w:t>
      </w:r>
      <w:r w:rsidRPr="00BB0A2C">
        <w:rPr>
          <w:rtl/>
        </w:rPr>
        <w:t>های دنیا هستند به تولید این میکروکنترلر پرداختند یکی از شرکت</w:t>
      </w:r>
      <w:r w:rsidR="00A856F7">
        <w:rPr>
          <w:rFonts w:hint="cs"/>
          <w:rtl/>
        </w:rPr>
        <w:t>‌</w:t>
      </w:r>
      <w:r w:rsidRPr="00BB0A2C">
        <w:rPr>
          <w:rtl/>
        </w:rPr>
        <w:t>هایی که به صورت گسترده به تولید این تراشه پرداخت</w:t>
      </w:r>
      <w:r w:rsidRPr="00BB0A2C">
        <w:t xml:space="preserve"> ATMEL </w:t>
      </w:r>
      <w:r w:rsidRPr="00BB0A2C">
        <w:rPr>
          <w:rtl/>
        </w:rPr>
        <w:t>بود که مدل</w:t>
      </w:r>
      <w:r w:rsidR="00A856F7">
        <w:rPr>
          <w:rFonts w:hint="cs"/>
          <w:rtl/>
        </w:rPr>
        <w:t>‌</w:t>
      </w:r>
      <w:r w:rsidRPr="00BB0A2C">
        <w:rPr>
          <w:rtl/>
        </w:rPr>
        <w:t>های مختلف میکروکنترلر را ساخت و محصلات آن در سراسر جهان و در ایران یافت می شود. اما زمانی که ما به صورت کلی سیر پیشرفت این نوع میکروکنترلر را در نظر می</w:t>
      </w:r>
      <w:r w:rsidR="00A856F7">
        <w:rPr>
          <w:rFonts w:hint="cs"/>
          <w:rtl/>
        </w:rPr>
        <w:t>‌</w:t>
      </w:r>
      <w:r w:rsidRPr="00BB0A2C">
        <w:rPr>
          <w:rtl/>
        </w:rPr>
        <w:t>گیریم متوجه می</w:t>
      </w:r>
      <w:r w:rsidR="00A856F7">
        <w:rPr>
          <w:rFonts w:hint="cs"/>
          <w:rtl/>
        </w:rPr>
        <w:t>‌</w:t>
      </w:r>
      <w:r w:rsidRPr="00BB0A2C">
        <w:rPr>
          <w:rtl/>
        </w:rPr>
        <w:t>شویم اولین میکروکنترلر</w:t>
      </w:r>
      <w:r w:rsidR="00A856F7">
        <w:rPr>
          <w:rFonts w:hint="cs"/>
          <w:rtl/>
        </w:rPr>
        <w:t>‌</w:t>
      </w:r>
      <w:r w:rsidRPr="00BB0A2C">
        <w:rPr>
          <w:rtl/>
        </w:rPr>
        <w:t>هایی که ساخته شد با جدیدترین میکروکنترلرهای 8051 که الان تولید می شود پیشرفت زیادی ندارد به طور مثال</w:t>
      </w:r>
      <w:r w:rsidRPr="00BB0A2C">
        <w:t xml:space="preserve"> AT89S5X </w:t>
      </w:r>
      <w:r w:rsidRPr="00BB0A2C">
        <w:rPr>
          <w:rtl/>
        </w:rPr>
        <w:t>که میکروکنترلر 8051 جدید ساخت</w:t>
      </w:r>
      <w:r w:rsidRPr="00BB0A2C">
        <w:t xml:space="preserve"> ATMEL </w:t>
      </w:r>
      <w:r w:rsidRPr="00BB0A2C">
        <w:rPr>
          <w:rtl/>
        </w:rPr>
        <w:t>است نسبت به مدل های اولیه 8051 پیشرفت آنچنانی ندارد . امکانات این میکرو نسبت به</w:t>
      </w:r>
      <w:r w:rsidRPr="00BB0A2C">
        <w:t xml:space="preserve"> AVR </w:t>
      </w:r>
      <w:r w:rsidRPr="00BB0A2C">
        <w:rPr>
          <w:rtl/>
        </w:rPr>
        <w:t>و</w:t>
      </w:r>
      <w:r w:rsidRPr="00BB0A2C">
        <w:t xml:space="preserve"> PIC </w:t>
      </w:r>
      <w:r w:rsidRPr="00BB0A2C">
        <w:rPr>
          <w:rtl/>
        </w:rPr>
        <w:t>قابل مقایسه نیست</w:t>
      </w:r>
      <w:r w:rsidR="00A856F7">
        <w:rPr>
          <w:rFonts w:hint="cs"/>
          <w:rtl/>
        </w:rPr>
        <w:t>.</w:t>
      </w:r>
      <w:r w:rsidRPr="00BB0A2C">
        <w:rPr>
          <w:rtl/>
        </w:rPr>
        <w:t xml:space="preserve"> به صورتی که همین مدل جدید 8051 تقریبا حافظه</w:t>
      </w:r>
      <w:r w:rsidR="00A856F7">
        <w:rPr>
          <w:rFonts w:hint="cs"/>
          <w:rtl/>
        </w:rPr>
        <w:t>‌</w:t>
      </w:r>
      <w:r w:rsidRPr="00BB0A2C">
        <w:rPr>
          <w:rtl/>
        </w:rPr>
        <w:t>ای برابر یک صدم (0.001 ) میکروکنترلر های</w:t>
      </w:r>
      <w:r w:rsidRPr="00BB0A2C">
        <w:t xml:space="preserve"> AVR </w:t>
      </w:r>
      <w:r w:rsidRPr="00BB0A2C">
        <w:rPr>
          <w:rtl/>
        </w:rPr>
        <w:t>را دارد و سرعتش 4 برابر کمتر از میکروکنترلر های</w:t>
      </w:r>
      <w:r w:rsidRPr="00BB0A2C">
        <w:t xml:space="preserve"> PIC </w:t>
      </w:r>
      <w:r w:rsidRPr="00BB0A2C">
        <w:rPr>
          <w:rtl/>
        </w:rPr>
        <w:t>و 12 بار کمتر از میکروکنترلر های</w:t>
      </w:r>
      <w:r w:rsidRPr="00BB0A2C">
        <w:t xml:space="preserve"> AVR </w:t>
      </w:r>
      <w:r w:rsidRPr="00BB0A2C">
        <w:rPr>
          <w:rtl/>
        </w:rPr>
        <w:t>است . از لحاظ امکانات دیگر هم چنین ضعفی احساس می شود. اما برای کارهای ساده تر که پیچیدگی زیادی در آن نباشد به خاطر قیمت بسیار پایینی که این میکروکنترلر دارد بسیار مناسب است . قیمت همین مدل جدید</w:t>
      </w:r>
      <w:r w:rsidRPr="00BB0A2C">
        <w:t xml:space="preserve"> AT89S5X </w:t>
      </w:r>
      <w:r w:rsidR="00A856F7">
        <w:rPr>
          <w:rFonts w:hint="cs"/>
          <w:rtl/>
        </w:rPr>
        <w:t xml:space="preserve">حدود 1000 </w:t>
      </w:r>
      <w:r w:rsidRPr="00BB0A2C">
        <w:rPr>
          <w:rtl/>
        </w:rPr>
        <w:t>تومان است که قیمت بسیار مناسبی اس</w:t>
      </w:r>
      <w:r w:rsidR="00A856F7">
        <w:rPr>
          <w:rFonts w:hint="cs"/>
          <w:rtl/>
          <w:lang w:bidi="fa-IR"/>
        </w:rPr>
        <w:t>ت.</w:t>
      </w:r>
    </w:p>
    <w:p w14:paraId="735E0C3B" w14:textId="0109CD1B" w:rsidR="00BB0A2C" w:rsidRPr="000228A0" w:rsidRDefault="00BB0A2C" w:rsidP="000228A0">
      <w:pPr>
        <w:jc w:val="both"/>
        <w:rPr>
          <w:rFonts w:cs="Times New Roman"/>
          <w:rtl/>
        </w:rPr>
      </w:pPr>
      <w:r w:rsidRPr="00BB0A2C">
        <w:rPr>
          <w:rtl/>
        </w:rPr>
        <w:t>این میکرو کنترلر از زبان اسمبلی و</w:t>
      </w:r>
      <w:r w:rsidRPr="00BB0A2C">
        <w:t xml:space="preserve"> C </w:t>
      </w:r>
      <w:r w:rsidRPr="00BB0A2C">
        <w:rPr>
          <w:rtl/>
        </w:rPr>
        <w:t>پشتیبانی می</w:t>
      </w:r>
      <w:r w:rsidR="000228A0">
        <w:rPr>
          <w:rFonts w:hint="cs"/>
          <w:rtl/>
        </w:rPr>
        <w:t>‌</w:t>
      </w:r>
      <w:r w:rsidRPr="00BB0A2C">
        <w:rPr>
          <w:rtl/>
        </w:rPr>
        <w:t>کند که زبان برنامه نویسی اصلی آن اسمبلی است که نوشتن با این زبان برنامه نویسی نسبت به زبان</w:t>
      </w:r>
      <w:r w:rsidR="000228A0">
        <w:rPr>
          <w:rFonts w:hint="cs"/>
          <w:rtl/>
        </w:rPr>
        <w:t>‌</w:t>
      </w:r>
      <w:r w:rsidRPr="00BB0A2C">
        <w:rPr>
          <w:rtl/>
        </w:rPr>
        <w:t>های برنامه نویسی دیگر هم مشکل</w:t>
      </w:r>
      <w:r w:rsidR="000228A0">
        <w:rPr>
          <w:rFonts w:hint="cs"/>
          <w:rtl/>
        </w:rPr>
        <w:t>‌</w:t>
      </w:r>
      <w:r w:rsidRPr="00BB0A2C">
        <w:rPr>
          <w:rtl/>
        </w:rPr>
        <w:t>تر و هم طولانی</w:t>
      </w:r>
      <w:r w:rsidR="000228A0">
        <w:rPr>
          <w:rFonts w:hint="cs"/>
          <w:rtl/>
        </w:rPr>
        <w:t>‌</w:t>
      </w:r>
      <w:r w:rsidRPr="00BB0A2C">
        <w:rPr>
          <w:rtl/>
        </w:rPr>
        <w:t>تر است. در کل این میکروکنترلر امروزه دیگر توان رقابت با</w:t>
      </w:r>
      <w:r w:rsidRPr="00BB0A2C">
        <w:t xml:space="preserve"> AVR </w:t>
      </w:r>
      <w:r w:rsidRPr="00BB0A2C">
        <w:rPr>
          <w:rtl/>
        </w:rPr>
        <w:t>و</w:t>
      </w:r>
      <w:r w:rsidRPr="00BB0A2C">
        <w:t xml:space="preserve"> PIC </w:t>
      </w:r>
      <w:r w:rsidRPr="00BB0A2C">
        <w:rPr>
          <w:rtl/>
        </w:rPr>
        <w:t>را دارا نیست و رقابت اصلی بین این دو میکروکنترلر است</w:t>
      </w:r>
      <w:r w:rsidR="000228A0">
        <w:rPr>
          <w:rFonts w:hint="cs"/>
          <w:rtl/>
        </w:rPr>
        <w:t>.</w:t>
      </w:r>
    </w:p>
    <w:p w14:paraId="541E3953" w14:textId="0B079CF6" w:rsidR="00BB0A2C" w:rsidRPr="00BB0A2C" w:rsidRDefault="000228A0" w:rsidP="00BB0A2C">
      <w:pPr>
        <w:rPr>
          <w:rFonts w:cs="Times New Roman"/>
          <w:rtl/>
          <w:lang w:bidi="fa-IR"/>
        </w:rPr>
      </w:pPr>
      <w:r>
        <w:rPr>
          <w:rFonts w:hint="cs"/>
          <w:rtl/>
        </w:rPr>
        <w:t xml:space="preserve">خانواده </w:t>
      </w:r>
      <w:r>
        <w:t>ARM</w:t>
      </w:r>
      <w:r>
        <w:rPr>
          <w:rFonts w:hint="cs"/>
          <w:rtl/>
          <w:lang w:bidi="fa-IR"/>
        </w:rPr>
        <w:t>:</w:t>
      </w:r>
    </w:p>
    <w:p w14:paraId="2689FDDF" w14:textId="299430D4" w:rsidR="00BB0A2C" w:rsidRPr="00BB0A2C" w:rsidRDefault="00BB0A2C" w:rsidP="000228A0">
      <w:pPr>
        <w:jc w:val="both"/>
        <w:rPr>
          <w:rFonts w:cs="Times New Roman"/>
        </w:rPr>
      </w:pPr>
      <w:r w:rsidRPr="00BB0A2C">
        <w:rPr>
          <w:rtl/>
        </w:rPr>
        <w:t>با پیشرفت سیستم</w:t>
      </w:r>
      <w:r w:rsidR="000228A0">
        <w:rPr>
          <w:rFonts w:hint="cs"/>
          <w:rtl/>
        </w:rPr>
        <w:t>‌</w:t>
      </w:r>
      <w:r w:rsidRPr="00BB0A2C">
        <w:rPr>
          <w:rtl/>
        </w:rPr>
        <w:t>های توسعه یافته</w:t>
      </w:r>
      <w:r w:rsidR="000228A0">
        <w:rPr>
          <w:rFonts w:hint="cs"/>
          <w:rtl/>
        </w:rPr>
        <w:t>،</w:t>
      </w:r>
      <w:r w:rsidRPr="00BB0A2C">
        <w:rPr>
          <w:rtl/>
        </w:rPr>
        <w:t xml:space="preserve"> میکروکنترلرهای 8 و 16 بیتی جوابگوی نیازهای این سیستم ها نمی باشند و به کارگیری میکروکنترلرهای 32 بیتی به سرعت رو به افزایش است. در این میان میکروکنترلرهای 32 بیتی خانواده</w:t>
      </w:r>
      <w:r w:rsidRPr="00BB0A2C">
        <w:t xml:space="preserve"> ARM </w:t>
      </w:r>
      <w:r w:rsidRPr="00BB0A2C">
        <w:rPr>
          <w:rtl/>
        </w:rPr>
        <w:t>به دلیل مصرف توان اندک</w:t>
      </w:r>
      <w:r w:rsidR="000228A0">
        <w:rPr>
          <w:rFonts w:hint="cs"/>
          <w:rtl/>
        </w:rPr>
        <w:t>،</w:t>
      </w:r>
      <w:r w:rsidRPr="00BB0A2C">
        <w:rPr>
          <w:rtl/>
        </w:rPr>
        <w:t xml:space="preserve"> سرعت پردازش زیاد و قیمت بسیار اندک نخستین انتخاب موجود می</w:t>
      </w:r>
      <w:r w:rsidR="000228A0">
        <w:rPr>
          <w:rFonts w:hint="cs"/>
          <w:rtl/>
        </w:rPr>
        <w:t>‌</w:t>
      </w:r>
      <w:r w:rsidRPr="00BB0A2C">
        <w:rPr>
          <w:rtl/>
        </w:rPr>
        <w:t>باشد. به همین دلیل امروزه بسیاری از تولید</w:t>
      </w:r>
      <w:r w:rsidR="000228A0">
        <w:rPr>
          <w:rFonts w:hint="cs"/>
          <w:rtl/>
        </w:rPr>
        <w:t>‌</w:t>
      </w:r>
      <w:r w:rsidRPr="00BB0A2C">
        <w:rPr>
          <w:rtl/>
        </w:rPr>
        <w:t>کنندگان بزرگ میکروکنترلرها</w:t>
      </w:r>
      <w:r w:rsidR="000228A0">
        <w:rPr>
          <w:rFonts w:hint="cs"/>
          <w:rtl/>
        </w:rPr>
        <w:t>،</w:t>
      </w:r>
      <w:r w:rsidRPr="00BB0A2C">
        <w:rPr>
          <w:rtl/>
        </w:rPr>
        <w:t xml:space="preserve"> در طیف وسیعی از تولیدات خود از هسته</w:t>
      </w:r>
      <w:r w:rsidR="000228A0">
        <w:rPr>
          <w:rFonts w:hint="cs"/>
          <w:rtl/>
        </w:rPr>
        <w:t>‌</w:t>
      </w:r>
      <w:r w:rsidRPr="00BB0A2C">
        <w:rPr>
          <w:rtl/>
        </w:rPr>
        <w:t>های پردازنده</w:t>
      </w:r>
      <w:r w:rsidRPr="00BB0A2C">
        <w:t xml:space="preserve"> ARM </w:t>
      </w:r>
      <w:r w:rsidRPr="00BB0A2C">
        <w:rPr>
          <w:rtl/>
        </w:rPr>
        <w:t>استفاده می</w:t>
      </w:r>
      <w:r w:rsidR="000228A0">
        <w:rPr>
          <w:rFonts w:hint="cs"/>
          <w:rtl/>
        </w:rPr>
        <w:t>‌</w:t>
      </w:r>
      <w:r w:rsidRPr="00BB0A2C">
        <w:rPr>
          <w:rtl/>
        </w:rPr>
        <w:t>کنند. میکروکنترلرهای</w:t>
      </w:r>
      <w:r w:rsidRPr="00BB0A2C">
        <w:t xml:space="preserve"> ARM </w:t>
      </w:r>
      <w:r w:rsidRPr="00BB0A2C">
        <w:rPr>
          <w:rtl/>
        </w:rPr>
        <w:t>با پیاده</w:t>
      </w:r>
      <w:r w:rsidR="000228A0">
        <w:rPr>
          <w:rFonts w:hint="cs"/>
          <w:rtl/>
        </w:rPr>
        <w:t>‌</w:t>
      </w:r>
      <w:r w:rsidRPr="00BB0A2C">
        <w:rPr>
          <w:rtl/>
        </w:rPr>
        <w:t>سازی اجزای مختلفی از قبیل ارتباط</w:t>
      </w:r>
      <w:r w:rsidR="000228A0">
        <w:rPr>
          <w:rFonts w:hint="cs"/>
          <w:rtl/>
        </w:rPr>
        <w:t>‌</w:t>
      </w:r>
      <w:r w:rsidRPr="00BB0A2C">
        <w:rPr>
          <w:rtl/>
        </w:rPr>
        <w:t>های</w:t>
      </w:r>
      <w:r w:rsidRPr="00BB0A2C">
        <w:t xml:space="preserve"> CAN, USB, Ethernet </w:t>
      </w:r>
      <w:r w:rsidRPr="00BB0A2C">
        <w:rPr>
          <w:rtl/>
        </w:rPr>
        <w:t>در داخل تراشه</w:t>
      </w:r>
      <w:r w:rsidR="000228A0">
        <w:rPr>
          <w:rFonts w:hint="cs"/>
          <w:rtl/>
        </w:rPr>
        <w:t>،</w:t>
      </w:r>
      <w:r w:rsidRPr="00BB0A2C">
        <w:rPr>
          <w:rtl/>
        </w:rPr>
        <w:t xml:space="preserve"> نیاز به استفاده از المان</w:t>
      </w:r>
      <w:r w:rsidR="000228A0">
        <w:rPr>
          <w:rFonts w:hint="cs"/>
          <w:rtl/>
        </w:rPr>
        <w:t>‌</w:t>
      </w:r>
      <w:r w:rsidRPr="00BB0A2C">
        <w:rPr>
          <w:rtl/>
        </w:rPr>
        <w:t>های خارجی را تا حد زیادی کاهش می دهند</w:t>
      </w:r>
      <w:r w:rsidR="000228A0">
        <w:rPr>
          <w:rFonts w:hint="cs"/>
          <w:rtl/>
        </w:rPr>
        <w:t>،</w:t>
      </w:r>
      <w:r w:rsidRPr="00BB0A2C">
        <w:rPr>
          <w:rtl/>
        </w:rPr>
        <w:t xml:space="preserve"> از سوی دیگر معماری 32 بیتی آن ها این امکان را فراهم می</w:t>
      </w:r>
      <w:r w:rsidR="000228A0">
        <w:rPr>
          <w:rFonts w:hint="cs"/>
          <w:rtl/>
        </w:rPr>
        <w:t>‌</w:t>
      </w:r>
      <w:r w:rsidRPr="00BB0A2C">
        <w:rPr>
          <w:rtl/>
        </w:rPr>
        <w:t>آورد که زبان</w:t>
      </w:r>
      <w:r w:rsidR="000228A0">
        <w:rPr>
          <w:rFonts w:hint="cs"/>
          <w:rtl/>
        </w:rPr>
        <w:t>‌</w:t>
      </w:r>
      <w:r w:rsidRPr="00BB0A2C">
        <w:rPr>
          <w:rtl/>
        </w:rPr>
        <w:t>های سطح بالا از قبیل</w:t>
      </w:r>
      <w:r w:rsidRPr="00BB0A2C">
        <w:t xml:space="preserve"> C </w:t>
      </w:r>
      <w:r w:rsidR="000228A0">
        <w:rPr>
          <w:rFonts w:hint="cs"/>
          <w:rtl/>
        </w:rPr>
        <w:t xml:space="preserve">و </w:t>
      </w:r>
      <w:r w:rsidR="000228A0">
        <w:t>C++</w:t>
      </w:r>
      <w:r w:rsidR="000228A0">
        <w:rPr>
          <w:rFonts w:hint="cs"/>
          <w:rtl/>
          <w:lang w:bidi="fa-IR"/>
        </w:rPr>
        <w:t xml:space="preserve"> </w:t>
      </w:r>
      <w:r w:rsidRPr="00BB0A2C">
        <w:rPr>
          <w:rtl/>
        </w:rPr>
        <w:t>به منظور برنامه نویسی این تراشه</w:t>
      </w:r>
      <w:r w:rsidR="000228A0">
        <w:rPr>
          <w:rFonts w:hint="cs"/>
          <w:rtl/>
        </w:rPr>
        <w:t>‌</w:t>
      </w:r>
      <w:r w:rsidRPr="00BB0A2C">
        <w:rPr>
          <w:rtl/>
        </w:rPr>
        <w:t>ها مورد استفاده قرار گیرند</w:t>
      </w:r>
      <w:r w:rsidR="000228A0">
        <w:rPr>
          <w:rFonts w:hint="cs"/>
          <w:rtl/>
        </w:rPr>
        <w:t>.</w:t>
      </w:r>
    </w:p>
    <w:p w14:paraId="16DD09E3" w14:textId="1F4C8068" w:rsidR="00BB0A2C" w:rsidRPr="00BB0A2C" w:rsidRDefault="00BB0A2C" w:rsidP="000228A0">
      <w:pPr>
        <w:jc w:val="both"/>
        <w:rPr>
          <w:rFonts w:cs="Times New Roman"/>
        </w:rPr>
      </w:pPr>
      <w:r w:rsidRPr="00BB0A2C">
        <w:rPr>
          <w:rtl/>
        </w:rPr>
        <w:t>سیستم عامل</w:t>
      </w:r>
      <w:r w:rsidR="000228A0">
        <w:rPr>
          <w:rFonts w:hint="cs"/>
          <w:rtl/>
        </w:rPr>
        <w:t>‌</w:t>
      </w:r>
      <w:r w:rsidRPr="00BB0A2C">
        <w:rPr>
          <w:rtl/>
        </w:rPr>
        <w:t>های بلادرنگ</w:t>
      </w:r>
      <w:r w:rsidRPr="00BB0A2C">
        <w:t xml:space="preserve"> (RTOS) </w:t>
      </w:r>
      <w:r w:rsidRPr="00BB0A2C">
        <w:rPr>
          <w:rtl/>
        </w:rPr>
        <w:t>و کتابخانه</w:t>
      </w:r>
      <w:r w:rsidR="000228A0">
        <w:rPr>
          <w:rFonts w:hint="cs"/>
          <w:rtl/>
        </w:rPr>
        <w:t>‌</w:t>
      </w:r>
      <w:r w:rsidRPr="00BB0A2C">
        <w:rPr>
          <w:rtl/>
        </w:rPr>
        <w:t>های متعددی جهت کار با این تراشه ارائه شده اند</w:t>
      </w:r>
      <w:r w:rsidR="000228A0">
        <w:rPr>
          <w:rFonts w:hint="cs"/>
          <w:rtl/>
        </w:rPr>
        <w:t>،</w:t>
      </w:r>
      <w:r w:rsidRPr="00BB0A2C">
        <w:rPr>
          <w:rtl/>
        </w:rPr>
        <w:t xml:space="preserve"> که امکان استفاده از آن</w:t>
      </w:r>
      <w:r w:rsidR="000228A0">
        <w:rPr>
          <w:rFonts w:hint="cs"/>
          <w:rtl/>
        </w:rPr>
        <w:t>‌</w:t>
      </w:r>
      <w:r w:rsidRPr="00BB0A2C">
        <w:rPr>
          <w:rtl/>
        </w:rPr>
        <w:t>ها را بدون درگیر شدن با جزئیات داخلی و رجیسترهای تراشه ممکن می سازد</w:t>
      </w:r>
      <w:r w:rsidRPr="00BB0A2C">
        <w:t xml:space="preserve">Symbian OS, Linux, Windows CE </w:t>
      </w:r>
      <w:r w:rsidRPr="00BB0A2C">
        <w:rPr>
          <w:rtl/>
        </w:rPr>
        <w:t>نمونه</w:t>
      </w:r>
      <w:r w:rsidR="000228A0">
        <w:rPr>
          <w:rFonts w:hint="cs"/>
          <w:rtl/>
        </w:rPr>
        <w:t>‌</w:t>
      </w:r>
      <w:r w:rsidRPr="00BB0A2C">
        <w:rPr>
          <w:rtl/>
        </w:rPr>
        <w:t>ای از سیستم</w:t>
      </w:r>
      <w:r w:rsidR="000228A0">
        <w:rPr>
          <w:rFonts w:hint="cs"/>
          <w:rtl/>
        </w:rPr>
        <w:t>‌</w:t>
      </w:r>
      <w:r w:rsidRPr="00BB0A2C">
        <w:rPr>
          <w:rtl/>
        </w:rPr>
        <w:t>های عامل بلادرنگ رایج در سیستم</w:t>
      </w:r>
      <w:r w:rsidR="000228A0">
        <w:rPr>
          <w:rFonts w:hint="cs"/>
          <w:rtl/>
        </w:rPr>
        <w:t>‌</w:t>
      </w:r>
      <w:r w:rsidRPr="00BB0A2C">
        <w:rPr>
          <w:rtl/>
        </w:rPr>
        <w:t>های توسعه یافته می</w:t>
      </w:r>
      <w:r w:rsidR="000228A0">
        <w:rPr>
          <w:rFonts w:hint="cs"/>
          <w:rtl/>
        </w:rPr>
        <w:t>‌</w:t>
      </w:r>
      <w:r w:rsidRPr="00BB0A2C">
        <w:rPr>
          <w:rtl/>
        </w:rPr>
        <w:t>باشند. همچنین کتابخانه</w:t>
      </w:r>
      <w:r w:rsidRPr="00BB0A2C">
        <w:t xml:space="preserve"> TCP/IP </w:t>
      </w:r>
      <w:r w:rsidRPr="00BB0A2C">
        <w:rPr>
          <w:rtl/>
        </w:rPr>
        <w:t>که توسط بسیاری از تولید کنندگا</w:t>
      </w:r>
      <w:r w:rsidR="000228A0">
        <w:rPr>
          <w:rFonts w:hint="cs"/>
          <w:rtl/>
        </w:rPr>
        <w:t xml:space="preserve">ن میکرو‌کنترلر‌های </w:t>
      </w:r>
      <w:r w:rsidR="000228A0">
        <w:t>ARM</w:t>
      </w:r>
      <w:r w:rsidR="000228A0">
        <w:rPr>
          <w:rFonts w:hint="cs"/>
          <w:rtl/>
          <w:lang w:bidi="fa-IR"/>
        </w:rPr>
        <w:t xml:space="preserve">، </w:t>
      </w:r>
      <w:r w:rsidRPr="00BB0A2C">
        <w:rPr>
          <w:rtl/>
        </w:rPr>
        <w:t>به صورت رایگان ارائه می شود</w:t>
      </w:r>
      <w:r w:rsidR="000228A0">
        <w:rPr>
          <w:rFonts w:hint="cs"/>
          <w:rtl/>
        </w:rPr>
        <w:t>،</w:t>
      </w:r>
      <w:r w:rsidRPr="00BB0A2C">
        <w:rPr>
          <w:rtl/>
        </w:rPr>
        <w:t xml:space="preserve"> امکان اتصال این تراشه</w:t>
      </w:r>
      <w:r w:rsidR="000228A0">
        <w:rPr>
          <w:rFonts w:hint="cs"/>
          <w:rtl/>
        </w:rPr>
        <w:t>‌</w:t>
      </w:r>
      <w:r w:rsidRPr="00BB0A2C">
        <w:rPr>
          <w:rtl/>
        </w:rPr>
        <w:t>ها به شبکه را بدون درگیر شدن کاربر با لایه</w:t>
      </w:r>
      <w:r w:rsidR="000228A0">
        <w:rPr>
          <w:rFonts w:hint="cs"/>
          <w:rtl/>
        </w:rPr>
        <w:t>‌</w:t>
      </w:r>
      <w:r w:rsidRPr="00BB0A2C">
        <w:rPr>
          <w:rtl/>
        </w:rPr>
        <w:t>های پایین شبکه فراهم می آورد</w:t>
      </w:r>
      <w:r w:rsidR="000228A0">
        <w:rPr>
          <w:rFonts w:hint="cs"/>
          <w:rtl/>
        </w:rPr>
        <w:t>.</w:t>
      </w:r>
    </w:p>
    <w:p w14:paraId="38D113F2" w14:textId="3ECCC9C4" w:rsidR="00BB0A2C" w:rsidRPr="00BB0A2C" w:rsidRDefault="00BB0A2C" w:rsidP="000228A0">
      <w:pPr>
        <w:jc w:val="both"/>
        <w:rPr>
          <w:rFonts w:cs="Times New Roman"/>
        </w:rPr>
      </w:pPr>
      <w:r w:rsidRPr="00BB0A2C">
        <w:rPr>
          <w:rtl/>
        </w:rPr>
        <w:lastRenderedPageBreak/>
        <w:t>معماری میکروکنترلرهای 32 بیتی</w:t>
      </w:r>
      <w:r w:rsidRPr="00BB0A2C">
        <w:t xml:space="preserve"> ARM </w:t>
      </w:r>
      <w:r w:rsidR="000228A0">
        <w:rPr>
          <w:rFonts w:hint="cs"/>
          <w:rtl/>
        </w:rPr>
        <w:t>غ</w:t>
      </w:r>
      <w:r w:rsidRPr="00BB0A2C">
        <w:rPr>
          <w:rtl/>
        </w:rPr>
        <w:t>البا بر پایه هسته</w:t>
      </w:r>
      <w:r w:rsidR="000228A0">
        <w:rPr>
          <w:rFonts w:hint="cs"/>
          <w:rtl/>
        </w:rPr>
        <w:t>‌</w:t>
      </w:r>
      <w:r w:rsidRPr="00BB0A2C">
        <w:rPr>
          <w:rtl/>
        </w:rPr>
        <w:t>های</w:t>
      </w:r>
      <w:r w:rsidRPr="00BB0A2C">
        <w:t xml:space="preserve"> ARM7, ARM9, Cortex-M3 </w:t>
      </w:r>
      <w:r w:rsidRPr="00BB0A2C">
        <w:rPr>
          <w:rtl/>
        </w:rPr>
        <w:t>استوار می</w:t>
      </w:r>
      <w:r w:rsidR="000228A0">
        <w:rPr>
          <w:rFonts w:hint="cs"/>
          <w:rtl/>
        </w:rPr>
        <w:t>‌</w:t>
      </w:r>
      <w:r w:rsidRPr="00BB0A2C">
        <w:rPr>
          <w:rtl/>
        </w:rPr>
        <w:t>باشد. تراشه</w:t>
      </w:r>
      <w:r w:rsidR="000228A0">
        <w:rPr>
          <w:rFonts w:hint="cs"/>
          <w:rtl/>
        </w:rPr>
        <w:t>‌</w:t>
      </w:r>
      <w:r w:rsidRPr="00BB0A2C">
        <w:rPr>
          <w:rtl/>
        </w:rPr>
        <w:t>های</w:t>
      </w:r>
      <w:r w:rsidRPr="00BB0A2C">
        <w:t xml:space="preserve"> ARM9 </w:t>
      </w:r>
      <w:r w:rsidRPr="00BB0A2C">
        <w:rPr>
          <w:rtl/>
        </w:rPr>
        <w:t>دارای سرعت پردازش بیشتری در مقایسه با انواع</w:t>
      </w:r>
      <w:r w:rsidRPr="00BB0A2C">
        <w:t xml:space="preserve"> ARM7 </w:t>
      </w:r>
      <w:r w:rsidRPr="00BB0A2C">
        <w:rPr>
          <w:rtl/>
        </w:rPr>
        <w:t>می</w:t>
      </w:r>
      <w:r w:rsidR="000228A0">
        <w:rPr>
          <w:rFonts w:hint="cs"/>
          <w:rtl/>
        </w:rPr>
        <w:t>‌</w:t>
      </w:r>
      <w:r w:rsidRPr="00BB0A2C">
        <w:rPr>
          <w:rtl/>
        </w:rPr>
        <w:t>باشند و معماری آن</w:t>
      </w:r>
      <w:r w:rsidR="000228A0">
        <w:rPr>
          <w:rFonts w:hint="cs"/>
          <w:rtl/>
        </w:rPr>
        <w:t>‌</w:t>
      </w:r>
      <w:r w:rsidRPr="00BB0A2C">
        <w:rPr>
          <w:rtl/>
        </w:rPr>
        <w:t>ها به منظور استفاده از سیستم</w:t>
      </w:r>
      <w:r w:rsidR="000228A0">
        <w:rPr>
          <w:rFonts w:hint="cs"/>
          <w:rtl/>
        </w:rPr>
        <w:t>‌</w:t>
      </w:r>
      <w:r w:rsidRPr="00BB0A2C">
        <w:rPr>
          <w:rtl/>
        </w:rPr>
        <w:t>های عامل بلادرنگ از قبیل</w:t>
      </w:r>
      <w:r w:rsidRPr="00BB0A2C">
        <w:t xml:space="preserve"> Linux, Windows CE </w:t>
      </w:r>
      <w:r w:rsidRPr="00BB0A2C">
        <w:rPr>
          <w:rtl/>
        </w:rPr>
        <w:t>بهینه سازی شده است. اما اغلب پردازنده</w:t>
      </w:r>
      <w:r w:rsidR="000228A0">
        <w:rPr>
          <w:rFonts w:hint="cs"/>
          <w:rtl/>
        </w:rPr>
        <w:t>‌</w:t>
      </w:r>
      <w:r w:rsidRPr="00BB0A2C">
        <w:rPr>
          <w:rtl/>
        </w:rPr>
        <w:t>های</w:t>
      </w:r>
      <w:r w:rsidRPr="00BB0A2C">
        <w:t xml:space="preserve"> ARM9 </w:t>
      </w:r>
      <w:r w:rsidRPr="00BB0A2C">
        <w:rPr>
          <w:rtl/>
        </w:rPr>
        <w:t>فاقد حافظه کد داخلی می</w:t>
      </w:r>
      <w:r w:rsidR="000228A0">
        <w:rPr>
          <w:rFonts w:hint="cs"/>
          <w:rtl/>
        </w:rPr>
        <w:t>‌</w:t>
      </w:r>
      <w:r w:rsidRPr="00BB0A2C">
        <w:rPr>
          <w:rtl/>
        </w:rPr>
        <w:t>باشند و از واحد مدیریت حافظه</w:t>
      </w:r>
      <w:r w:rsidRPr="00BB0A2C">
        <w:t xml:space="preserve"> (MMU) </w:t>
      </w:r>
      <w:r w:rsidRPr="00BB0A2C">
        <w:rPr>
          <w:rtl/>
        </w:rPr>
        <w:t>به منظور ارتباط با حافظه</w:t>
      </w:r>
      <w:r w:rsidR="000228A0">
        <w:rPr>
          <w:rFonts w:hint="cs"/>
          <w:rtl/>
        </w:rPr>
        <w:t>‌</w:t>
      </w:r>
      <w:r w:rsidRPr="00BB0A2C">
        <w:rPr>
          <w:rtl/>
        </w:rPr>
        <w:t>های خارجی از قبیل</w:t>
      </w:r>
      <w:r w:rsidRPr="00BB0A2C">
        <w:t xml:space="preserve"> </w:t>
      </w:r>
      <w:proofErr w:type="spellStart"/>
      <w:r w:rsidRPr="00BB0A2C">
        <w:t>SDram</w:t>
      </w:r>
      <w:proofErr w:type="spellEnd"/>
      <w:r w:rsidRPr="00BB0A2C">
        <w:t xml:space="preserve"> </w:t>
      </w:r>
      <w:r w:rsidRPr="00BB0A2C">
        <w:rPr>
          <w:rtl/>
        </w:rPr>
        <w:t>و</w:t>
      </w:r>
      <w:r w:rsidRPr="00BB0A2C">
        <w:t xml:space="preserve"> Nand Flash </w:t>
      </w:r>
      <w:r w:rsidR="000228A0">
        <w:rPr>
          <w:rFonts w:hint="cs"/>
          <w:rtl/>
        </w:rPr>
        <w:t xml:space="preserve"> </w:t>
      </w:r>
      <w:r w:rsidRPr="00BB0A2C">
        <w:rPr>
          <w:rtl/>
        </w:rPr>
        <w:t>استفاده می</w:t>
      </w:r>
      <w:r w:rsidR="000228A0">
        <w:rPr>
          <w:rFonts w:hint="cs"/>
          <w:rtl/>
        </w:rPr>
        <w:t>‌</w:t>
      </w:r>
      <w:r w:rsidRPr="00BB0A2C">
        <w:rPr>
          <w:rtl/>
        </w:rPr>
        <w:t>کنند بر خلاف میکروکنترلرهای</w:t>
      </w:r>
      <w:r w:rsidRPr="00BB0A2C">
        <w:t xml:space="preserve"> ARM7 </w:t>
      </w:r>
      <w:r w:rsidRPr="00BB0A2C">
        <w:rPr>
          <w:rtl/>
        </w:rPr>
        <w:t>که برنامه کاربر در حافظه</w:t>
      </w:r>
      <w:r w:rsidRPr="00BB0A2C">
        <w:t xml:space="preserve"> Flash </w:t>
      </w:r>
      <w:r w:rsidRPr="00BB0A2C">
        <w:rPr>
          <w:rtl/>
        </w:rPr>
        <w:t>داخلی تراشه ذخیره و اجرا می</w:t>
      </w:r>
      <w:r w:rsidR="000228A0">
        <w:rPr>
          <w:rFonts w:hint="cs"/>
          <w:rtl/>
        </w:rPr>
        <w:t>‌</w:t>
      </w:r>
      <w:r w:rsidRPr="00BB0A2C">
        <w:rPr>
          <w:rtl/>
        </w:rPr>
        <w:t>شود. همچنین مصرف میکروکنترلرهای</w:t>
      </w:r>
      <w:r w:rsidRPr="00BB0A2C">
        <w:t xml:space="preserve"> ARM9 </w:t>
      </w:r>
      <w:r w:rsidRPr="00BB0A2C">
        <w:rPr>
          <w:rtl/>
        </w:rPr>
        <w:t>به طور معمول بیشتر از انواع</w:t>
      </w:r>
      <w:r w:rsidRPr="00BB0A2C">
        <w:t xml:space="preserve"> ARM7 </w:t>
      </w:r>
      <w:r w:rsidRPr="00BB0A2C">
        <w:rPr>
          <w:rtl/>
        </w:rPr>
        <w:t>می باشد</w:t>
      </w:r>
      <w:r w:rsidR="000228A0">
        <w:rPr>
          <w:rFonts w:hint="cs"/>
          <w:rtl/>
        </w:rPr>
        <w:t>.</w:t>
      </w:r>
    </w:p>
    <w:p w14:paraId="47F6F385" w14:textId="3C814B0E" w:rsidR="00BB0A2C" w:rsidRPr="00BB0A2C" w:rsidRDefault="00BB0A2C" w:rsidP="000228A0">
      <w:pPr>
        <w:jc w:val="both"/>
        <w:rPr>
          <w:rFonts w:cs="Times New Roman"/>
        </w:rPr>
      </w:pPr>
      <w:r w:rsidRPr="00BB0A2C">
        <w:rPr>
          <w:rtl/>
        </w:rPr>
        <w:t>امروزه میکروکنترلرهای</w:t>
      </w:r>
      <w:r w:rsidRPr="00BB0A2C">
        <w:t xml:space="preserve"> ARM </w:t>
      </w:r>
      <w:r w:rsidRPr="00BB0A2C">
        <w:rPr>
          <w:rtl/>
        </w:rPr>
        <w:t>توسط شرکت های متعددی همچون</w:t>
      </w:r>
      <w:r w:rsidRPr="00BB0A2C">
        <w:t xml:space="preserve"> </w:t>
      </w:r>
      <w:proofErr w:type="spellStart"/>
      <w:r w:rsidRPr="00BB0A2C">
        <w:t>Acron</w:t>
      </w:r>
      <w:proofErr w:type="spellEnd"/>
      <w:r w:rsidRPr="00BB0A2C">
        <w:t xml:space="preserve">, Analog Devices, Atmel, Cirrus, Epson, Freescale, </w:t>
      </w:r>
      <w:proofErr w:type="spellStart"/>
      <w:r w:rsidRPr="00BB0A2C">
        <w:t>Hilscher</w:t>
      </w:r>
      <w:proofErr w:type="spellEnd"/>
      <w:r w:rsidRPr="00BB0A2C">
        <w:t xml:space="preserve">, Intel, Luminary, </w:t>
      </w:r>
      <w:proofErr w:type="spellStart"/>
      <w:r w:rsidRPr="00BB0A2C">
        <w:t>Micronas</w:t>
      </w:r>
      <w:proofErr w:type="spellEnd"/>
      <w:r w:rsidRPr="00BB0A2C">
        <w:t xml:space="preserve">, Marvell, </w:t>
      </w:r>
      <w:proofErr w:type="spellStart"/>
      <w:r w:rsidRPr="00BB0A2C">
        <w:t>Netsilicon</w:t>
      </w:r>
      <w:proofErr w:type="spellEnd"/>
      <w:r w:rsidRPr="00BB0A2C">
        <w:t xml:space="preserve">, NXP (by Philips), OKI, Samsung, ST Micro, Texas Instruments, Winbond </w:t>
      </w:r>
      <w:r w:rsidR="00C70BC5">
        <w:rPr>
          <w:rFonts w:hint="cs"/>
          <w:rtl/>
        </w:rPr>
        <w:t xml:space="preserve"> </w:t>
      </w:r>
      <w:r w:rsidRPr="00BB0A2C">
        <w:rPr>
          <w:rtl/>
        </w:rPr>
        <w:t>ساخته می شوند</w:t>
      </w:r>
      <w:r w:rsidR="00C70BC5">
        <w:rPr>
          <w:rFonts w:hint="cs"/>
          <w:rtl/>
        </w:rPr>
        <w:t>.</w:t>
      </w:r>
    </w:p>
    <w:p w14:paraId="768CF29C" w14:textId="01783A8B" w:rsidR="00BB0A2C" w:rsidRPr="00677EA3" w:rsidRDefault="00BB0A2C" w:rsidP="00677EA3">
      <w:pPr>
        <w:jc w:val="both"/>
        <w:rPr>
          <w:rtl/>
        </w:rPr>
      </w:pPr>
      <w:r w:rsidRPr="00BB0A2C">
        <w:rPr>
          <w:rtl/>
        </w:rPr>
        <w:t>یکی از مواردی که عموما در انتخاب میکرو مورد توجه قرار می گیرد</w:t>
      </w:r>
      <w:r w:rsidR="00C70BC5">
        <w:rPr>
          <w:rFonts w:hint="cs"/>
          <w:rtl/>
        </w:rPr>
        <w:t>،</w:t>
      </w:r>
      <w:r w:rsidRPr="00BB0A2C">
        <w:rPr>
          <w:rtl/>
        </w:rPr>
        <w:t xml:space="preserve"> پشتیبانی میکرو از پروتکل</w:t>
      </w:r>
      <w:r w:rsidR="00C70BC5">
        <w:rPr>
          <w:rFonts w:hint="cs"/>
          <w:rtl/>
        </w:rPr>
        <w:t>‌</w:t>
      </w:r>
      <w:r w:rsidRPr="00BB0A2C">
        <w:rPr>
          <w:rtl/>
        </w:rPr>
        <w:t>های ارتباطی است</w:t>
      </w:r>
      <w:r w:rsidR="00C70BC5">
        <w:rPr>
          <w:rFonts w:hint="cs"/>
          <w:rtl/>
        </w:rPr>
        <w:t>.</w:t>
      </w:r>
      <w:r w:rsidRPr="00BB0A2C">
        <w:rPr>
          <w:rtl/>
        </w:rPr>
        <w:t xml:space="preserve"> در این میان میکروکنترلرهای</w:t>
      </w:r>
      <w:r w:rsidRPr="00BB0A2C">
        <w:t xml:space="preserve"> ARM </w:t>
      </w:r>
      <w:r w:rsidRPr="00BB0A2C">
        <w:rPr>
          <w:rtl/>
        </w:rPr>
        <w:t>از بیش ترین پروتکل</w:t>
      </w:r>
      <w:r w:rsidR="00C70BC5">
        <w:rPr>
          <w:rFonts w:hint="cs"/>
          <w:rtl/>
        </w:rPr>
        <w:t>‌</w:t>
      </w:r>
      <w:r w:rsidRPr="00BB0A2C">
        <w:rPr>
          <w:rtl/>
        </w:rPr>
        <w:t>های موجود پشتیبانی می کند</w:t>
      </w:r>
      <w:r w:rsidR="00C70BC5">
        <w:rPr>
          <w:rFonts w:hint="cs"/>
          <w:rtl/>
        </w:rPr>
        <w:t>.</w:t>
      </w:r>
      <w:r w:rsidRPr="00BB0A2C">
        <w:rPr>
          <w:rtl/>
        </w:rPr>
        <w:t xml:space="preserve"> پروتکل</w:t>
      </w:r>
      <w:r w:rsidR="00C70BC5">
        <w:rPr>
          <w:rFonts w:hint="cs"/>
          <w:rtl/>
        </w:rPr>
        <w:t>‌</w:t>
      </w:r>
      <w:r w:rsidRPr="00BB0A2C">
        <w:rPr>
          <w:rtl/>
        </w:rPr>
        <w:t>هایی که عموما در ایران استفاده می</w:t>
      </w:r>
      <w:r w:rsidR="00C70BC5">
        <w:rPr>
          <w:rFonts w:hint="cs"/>
          <w:rtl/>
        </w:rPr>
        <w:t>‌</w:t>
      </w:r>
      <w:r w:rsidRPr="00BB0A2C">
        <w:rPr>
          <w:rtl/>
        </w:rPr>
        <w:t>شود عبارتند از</w:t>
      </w:r>
      <w:r w:rsidRPr="00BB0A2C">
        <w:t xml:space="preserve"> USB, RS232, SPI, I2C, CAN,Ethernet </w:t>
      </w:r>
      <w:r w:rsidRPr="00BB0A2C">
        <w:rPr>
          <w:rtl/>
        </w:rPr>
        <w:t>و</w:t>
      </w:r>
      <w:r w:rsidRPr="00BB0A2C">
        <w:rPr>
          <w:rFonts w:cs="Arial" w:hint="cs"/>
          <w:rtl/>
        </w:rPr>
        <w:t>…</w:t>
      </w:r>
      <w:r w:rsidRPr="00BB0A2C">
        <w:rPr>
          <w:rtl/>
        </w:rPr>
        <w:t xml:space="preserve"> </w:t>
      </w:r>
      <w:r w:rsidRPr="00BB0A2C">
        <w:rPr>
          <w:rFonts w:hint="cs"/>
          <w:rtl/>
        </w:rPr>
        <w:t>هستند</w:t>
      </w:r>
      <w:r w:rsidRPr="00BB0A2C">
        <w:rPr>
          <w:rtl/>
        </w:rPr>
        <w:t xml:space="preserve"> </w:t>
      </w:r>
      <w:r w:rsidRPr="00BB0A2C">
        <w:rPr>
          <w:rFonts w:hint="cs"/>
          <w:rtl/>
        </w:rPr>
        <w:t>که</w:t>
      </w:r>
      <w:r w:rsidRPr="00BB0A2C">
        <w:rPr>
          <w:rtl/>
        </w:rPr>
        <w:t xml:space="preserve"> میکروکنترلرهای خانواده</w:t>
      </w:r>
      <w:r w:rsidRPr="00BB0A2C">
        <w:t xml:space="preserve"> ARM </w:t>
      </w:r>
      <w:r w:rsidRPr="00BB0A2C">
        <w:rPr>
          <w:rtl/>
        </w:rPr>
        <w:t>از این پروتکل</w:t>
      </w:r>
      <w:r w:rsidR="00C70BC5">
        <w:rPr>
          <w:rFonts w:hint="cs"/>
          <w:rtl/>
        </w:rPr>
        <w:t>‌</w:t>
      </w:r>
      <w:r w:rsidRPr="00BB0A2C">
        <w:rPr>
          <w:rtl/>
        </w:rPr>
        <w:t>ها به اضافه چند پر</w:t>
      </w:r>
      <w:r w:rsidR="00C70BC5">
        <w:rPr>
          <w:rFonts w:hint="cs"/>
          <w:rtl/>
        </w:rPr>
        <w:t>و</w:t>
      </w:r>
      <w:r w:rsidRPr="00BB0A2C">
        <w:rPr>
          <w:rtl/>
        </w:rPr>
        <w:t>تکل دیگر که در ادامه توضیح داده می</w:t>
      </w:r>
      <w:r w:rsidR="00C70BC5">
        <w:rPr>
          <w:rFonts w:hint="cs"/>
          <w:rtl/>
        </w:rPr>
        <w:t>‌</w:t>
      </w:r>
      <w:r w:rsidRPr="00BB0A2C">
        <w:rPr>
          <w:rtl/>
        </w:rPr>
        <w:t>شود پشتیبانی می</w:t>
      </w:r>
      <w:r w:rsidR="00C70BC5">
        <w:rPr>
          <w:rFonts w:hint="cs"/>
          <w:rtl/>
        </w:rPr>
        <w:t>‌</w:t>
      </w:r>
      <w:r w:rsidRPr="00BB0A2C">
        <w:rPr>
          <w:rtl/>
        </w:rPr>
        <w:t>کنند و تمامی آن</w:t>
      </w:r>
      <w:r w:rsidR="00C70BC5">
        <w:rPr>
          <w:rFonts w:hint="cs"/>
          <w:rtl/>
        </w:rPr>
        <w:t>‌</w:t>
      </w:r>
      <w:r w:rsidRPr="00BB0A2C">
        <w:rPr>
          <w:rtl/>
        </w:rPr>
        <w:t xml:space="preserve">ها به صورت یکجا در خود دارند </w:t>
      </w:r>
      <w:r w:rsidR="00C70BC5">
        <w:rPr>
          <w:rFonts w:hint="cs"/>
          <w:rtl/>
        </w:rPr>
        <w:t>(</w:t>
      </w:r>
      <w:r w:rsidRPr="00BB0A2C">
        <w:rPr>
          <w:rtl/>
        </w:rPr>
        <w:t>مثلا میکروکنترلر</w:t>
      </w:r>
      <w:r w:rsidRPr="00BB0A2C">
        <w:t xml:space="preserve"> AT91SAM7X256 </w:t>
      </w:r>
      <w:r w:rsidRPr="00BB0A2C">
        <w:rPr>
          <w:rtl/>
        </w:rPr>
        <w:t>از خانواده</w:t>
      </w:r>
      <w:r w:rsidRPr="00BB0A2C">
        <w:t xml:space="preserve"> ARM </w:t>
      </w:r>
      <w:r w:rsidRPr="00BB0A2C">
        <w:rPr>
          <w:rtl/>
        </w:rPr>
        <w:t>از تمامی این پروتکل</w:t>
      </w:r>
      <w:r w:rsidR="00C70BC5">
        <w:rPr>
          <w:rFonts w:hint="cs"/>
          <w:rtl/>
        </w:rPr>
        <w:t>‌</w:t>
      </w:r>
      <w:r w:rsidRPr="00BB0A2C">
        <w:rPr>
          <w:rtl/>
        </w:rPr>
        <w:t>ها پشتیبانی می</w:t>
      </w:r>
      <w:r w:rsidR="00C70BC5">
        <w:rPr>
          <w:rFonts w:hint="cs"/>
          <w:rtl/>
        </w:rPr>
        <w:t>‌</w:t>
      </w:r>
      <w:r w:rsidRPr="00BB0A2C">
        <w:rPr>
          <w:rtl/>
        </w:rPr>
        <w:t>کند اما میکروکنترلرهای</w:t>
      </w:r>
      <w:r w:rsidRPr="00BB0A2C">
        <w:t xml:space="preserve"> AVR </w:t>
      </w:r>
      <w:r w:rsidR="00C70BC5">
        <w:rPr>
          <w:rFonts w:hint="cs"/>
          <w:rtl/>
        </w:rPr>
        <w:t xml:space="preserve"> </w:t>
      </w:r>
      <w:r w:rsidRPr="00BB0A2C">
        <w:rPr>
          <w:rtl/>
        </w:rPr>
        <w:t>فقط از چهار مورد پشتیبانی م</w:t>
      </w:r>
      <w:r w:rsidR="00C70BC5">
        <w:rPr>
          <w:rFonts w:hint="cs"/>
          <w:rtl/>
        </w:rPr>
        <w:t>ی‌</w:t>
      </w:r>
      <w:r w:rsidRPr="00BB0A2C">
        <w:rPr>
          <w:rtl/>
        </w:rPr>
        <w:t>کند</w:t>
      </w:r>
      <w:r w:rsidR="00C70BC5">
        <w:rPr>
          <w:rFonts w:hint="cs"/>
          <w:rtl/>
        </w:rPr>
        <w:t>.)</w:t>
      </w:r>
    </w:p>
    <w:p w14:paraId="5F1EDC58" w14:textId="41E7A9F3" w:rsidR="00BB0A2C" w:rsidRDefault="00BB0A2C">
      <w:pPr>
        <w:bidi w:val="0"/>
        <w:rPr>
          <w:rFonts w:cs="Times New Roman"/>
          <w:rtl/>
          <w:lang w:bidi="fa-IR"/>
        </w:rPr>
      </w:pPr>
      <w:r>
        <w:rPr>
          <w:rFonts w:cs="Times New Roman"/>
          <w:rtl/>
          <w:lang w:bidi="fa-IR"/>
        </w:rPr>
        <w:br w:type="page"/>
      </w:r>
    </w:p>
    <w:p w14:paraId="6F6F9D6D" w14:textId="77DDBF92" w:rsidR="00B82A94" w:rsidRDefault="00A65936" w:rsidP="00812C86">
      <w:pPr>
        <w:jc w:val="both"/>
        <w:rPr>
          <w:rtl/>
          <w:lang w:bidi="fa-IR"/>
        </w:rPr>
      </w:pPr>
      <w:r>
        <w:rPr>
          <w:rFonts w:hint="cs"/>
          <w:noProof/>
          <w:rtl/>
          <w:lang w:val="fa-IR" w:bidi="fa-IR"/>
        </w:rPr>
        <w:lastRenderedPageBreak/>
        <mc:AlternateContent>
          <mc:Choice Requires="wpg">
            <w:drawing>
              <wp:anchor distT="0" distB="0" distL="114300" distR="114300" simplePos="0" relativeHeight="251821056" behindDoc="0" locked="0" layoutInCell="1" allowOverlap="1" wp14:anchorId="105990AD" wp14:editId="079F6E6C">
                <wp:simplePos x="0" y="0"/>
                <wp:positionH relativeFrom="column">
                  <wp:posOffset>277091</wp:posOffset>
                </wp:positionH>
                <wp:positionV relativeFrom="paragraph">
                  <wp:posOffset>838200</wp:posOffset>
                </wp:positionV>
                <wp:extent cx="5173345" cy="4575175"/>
                <wp:effectExtent l="0" t="0" r="8255" b="0"/>
                <wp:wrapTopAndBottom/>
                <wp:docPr id="136" name="Group 136"/>
                <wp:cNvGraphicFramePr/>
                <a:graphic xmlns:a="http://schemas.openxmlformats.org/drawingml/2006/main">
                  <a:graphicData uri="http://schemas.microsoft.com/office/word/2010/wordprocessingGroup">
                    <wpg:wgp>
                      <wpg:cNvGrpSpPr/>
                      <wpg:grpSpPr>
                        <a:xfrm>
                          <a:off x="0" y="0"/>
                          <a:ext cx="5173345" cy="4575175"/>
                          <a:chOff x="0" y="0"/>
                          <a:chExt cx="5173345" cy="4575175"/>
                        </a:xfrm>
                      </wpg:grpSpPr>
                      <pic:pic xmlns:pic="http://schemas.openxmlformats.org/drawingml/2006/picture">
                        <pic:nvPicPr>
                          <pic:cNvPr id="134" name="Picture 134"/>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623454" y="0"/>
                            <a:ext cx="3926205" cy="4232275"/>
                          </a:xfrm>
                          <a:prstGeom prst="rect">
                            <a:avLst/>
                          </a:prstGeom>
                        </pic:spPr>
                      </pic:pic>
                      <wps:wsp>
                        <wps:cNvPr id="135" name="Text Box 135"/>
                        <wps:cNvSpPr txBox="1"/>
                        <wps:spPr>
                          <a:xfrm>
                            <a:off x="0" y="4267200"/>
                            <a:ext cx="5173345" cy="307975"/>
                          </a:xfrm>
                          <a:prstGeom prst="rect">
                            <a:avLst/>
                          </a:prstGeom>
                          <a:solidFill>
                            <a:prstClr val="white"/>
                          </a:solidFill>
                          <a:ln>
                            <a:noFill/>
                          </a:ln>
                        </wps:spPr>
                        <wps:txbx>
                          <w:txbxContent>
                            <w:p w14:paraId="45A53CB3" w14:textId="79EBBF72" w:rsidR="00DD5BBC" w:rsidRPr="006F282E" w:rsidRDefault="00DD5BBC" w:rsidP="00DD5BBC">
                              <w:pPr>
                                <w:pStyle w:val="Caption"/>
                                <w:jc w:val="center"/>
                                <w:rPr>
                                  <w:noProof/>
                                  <w:sz w:val="24"/>
                                  <w:szCs w:val="24"/>
                                </w:rPr>
                              </w:pPr>
                              <w:bookmarkStart w:id="201" w:name="_Toc811686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58</w:t>
                              </w:r>
                              <w:r>
                                <w:rPr>
                                  <w:rtl/>
                                </w:rPr>
                                <w:fldChar w:fldCharType="end"/>
                              </w:r>
                              <w:r>
                                <w:rPr>
                                  <w:rFonts w:hint="cs"/>
                                  <w:rtl/>
                                  <w:lang w:bidi="fa-IR"/>
                                </w:rPr>
                                <w:t xml:space="preserve">: معرفی کامل انواع میکروکنترلر‌های شرکت </w:t>
                              </w:r>
                              <w:r>
                                <w:rPr>
                                  <w:lang w:bidi="fa-IR"/>
                                </w:rPr>
                                <w:t>ST</w:t>
                              </w:r>
                              <w:sdt>
                                <w:sdtPr>
                                  <w:rPr>
                                    <w:rtl/>
                                    <w:lang w:bidi="fa-IR"/>
                                  </w:rPr>
                                  <w:id w:val="212627284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[21]</w:t>
                                  </w:r>
                                  <w:r>
                                    <w:rPr>
                                      <w:rtl/>
                                      <w:lang w:bidi="fa-IR"/>
                                    </w:rPr>
                                    <w:fldChar w:fldCharType="end"/>
                                  </w:r>
                                </w:sdtContent>
                              </w:sdt>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5990AD" id="Group 136" o:spid="_x0000_s1136" style="position:absolute;left:0;text-align:left;margin-left:21.8pt;margin-top:66pt;width:407.35pt;height:360.25pt;z-index:251821056" coordsize="51733,45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j+CWwMAAPwHAAAOAAAAZHJzL2Uyb0RvYy54bWykVdtu4zYQfS/QfyD0&#10;vpEtx3ZXiLNwkyZYINg1mhT7TFOURaxEsiRtKf36nqEk5+IUe+mD5SE5nMuZM5yLD11Ts4N0Xhm9&#10;SqZnk4RJLUyh9G6V/PVw8+63hPnAdcFro+UqeZQ++XD56y8Xrc1lZipTF9IxGNE+b+0qqUKweZp6&#10;UcmG+zNjpcZhaVzDA5ZulxaOt7De1Gk2mSzS1rjCOiOk99i97g+Ty2i/LKUIn8vSy8DqVYLYQvy6&#10;+N3SN7284PnOcVspMYTBfyKKhisNp0dT1zxwtnfqxFSjhDPelOFMmCY1ZamEjDkgm+nkVTa3zuxt&#10;zGWXtzt7hAnQvsLpp82KT4eNY6pA7WaLhGneoEjRL6MNwNPaXQ6tW2fv7cYNG7t+RRl3pWvoH7mw&#10;LgL7eARWdoEJbM6ny9nsfJ4wgbPz+RLreQ+9qFCfk3ui+uMbN9PRcUrxHcOxSuT4DUhBOkHq24zC&#10;rbB3MhmMNN9lo+Hu696+Q1EtD2qrahUeI0FRPgpKHzZKbFy/eA76+Qg6zsktYD8naOgS6fW3OGV1&#10;Z8RXz7S5qrjeybW3YDfqRtrpS/W4fOFyWyt7o+qaKkXykBw64RWT3sCnZ+m1EftG6tC3nZM18jTa&#10;V8r6hLlcNlsJFrmPRQyI5z44GURFDks4/hPBUqDPDmKUT4FRCh4Ue4NUiwzsAVKnzJq9zxbZZGRW&#10;NsuynllHfgA558OtNA0jAREiEBSF5/xw54eQRpUByD6KGB6CohbA4+RHzLA6Qe2H+u++4lYiBDL7&#10;nArIou+/B+qb300HLsQ2GRSp/1jocDBUnfb/AzG8ddRq2WKJV7JvtTebcTZZvv9/iKGgplbFSC6C&#10;8qp27MDx4raVCjLy85VWrakC2tCtnhW0g14eEyIpdNsuPk3zJdmgra0pHgGCMygkUvRW3Cg4vOM+&#10;bLjDy41NTKPwGZ+yNu0qMYOUsMq4f97aJ30UFKcJazEJVon/e8/pAag/apSaxsYouFHYjoLeN1cG&#10;qU5jNFHEBRfqUSydab5gSK3JC464FvC1SsIoXoV+HmHICbleR6X+HbnT9xavzzTSlYB96L5wZwci&#10;BxT0kxnJdMLnXpdg9na9D4A6kv0JxQFvEDtKccRAejHDnq+j1tPQvvwXAAD//wMAUEsDBAoAAAAA&#10;AAAAIQBST8NEo+EGAKPhBgAUAAAAZHJzL21lZGlhL2ltYWdlMS5wbmeJUE5HDQoaCgAAAA1JSERS&#10;AAADNgAAA3YIAgAAAKR1i3oAAAABc1JHQgCuzhzpAAD/yklEQVR4Xuy9B6Bc513mPWd6vXN7b7pN&#10;0lXvXbJkucWxE5NKKAmh7bLAfvAtLLssS1uWhd0PWCAsCwQCCenVdtybrN6lq3p77336zDkz8/3+&#10;75krO8FysGxFcjKTa0WaO3PKe97yvM//+T9/LZvNWvKvfAvkWyDfAvkWyLdAvgXyLZBvgbupBax3&#10;08XkryXfAvkWyLdAvgXyLZBvgXwL5FtAWiAP0fL9IN8C+RbIt0C+BfItkG+BfAvcdS2Qh2h33SPJ&#10;X1C+BfItkG+BfAvkWyDfAvkWyEO0fB/It0C+BfItkG+BfAvkWyDfAnddC+Qh2l33SPIXlG+BfAvk&#10;WyDfAvkWyLdAvgXyEC3fB/ItkG+BfAvkWyDfAvkWyLfAXdcCeYh21z2S/AXlWyDfAvkWyLdAvgXy&#10;LZBvAe3t+qJlLfI/i0VT/+Ml/1j6T7Wvejf/yrdAvgXyLZBvgXwL5Fsg3wI/wC1g4p3vtJvVtFtB&#10;QSY2eycgWiZj4RK4iCWIxpHT6Uwyqdtdzlu7uB/gJ5i/tXwL5Fsg3wL5Fsi3QL4FfjBawGG1pME8&#10;kFWaxaoCk1kjrWUNq5ax20BFrltDQe8cRDOx3hJEyyh8lkrp0WhsdmEhnUn/YDyG/F3kWyDfAvkW&#10;yLdAvgXyLZBvgde3gE3T0pksEE3IKqtmtWTtNqvP7Qj43AGfx+7w8O4ttNg7BtFynN7rIJqup+Px&#10;RCgcHpmYNIw8RLuFp5P/Sr4F8i2Qb4F8C+RbIN8Cd3sL2DUrzJT8EJaENcumnXZrYYG/tChYUhS0&#10;2R13lEXLAPWyKtApTBptyYXquhGNxhcXF8em54105m5v4Pz15Vsg3wL5Fsi3QL4F8i2Qb4G33gJ2&#10;kJlo8a1ZTQMQGWmd0GdRgb+8pKi8rER+cytSNLivd0SLlslm0KIBz4jBmheiAdHSsVhifn5hfCaU&#10;h2hv/Ynnv5FvgXwL5Fsg3wL5Fsi3wF3fAtksYU4R4lsdFpsNVGXoSZslWxjwlJUUlpeV2UBwdxai&#10;5XJCJdCZg2iGkYnHk0C0kalFI50PdN71nSx/gfkWyLdAvgXyLZBvgXwLvPUWsEOewVVJxXMtS+pA&#10;WrdrlsICHyxaZVnRnWbRyGK4kV/63RBtfnhyXjfygc63/szz38i3QL4F8i2Qb4F8C+Rb4O5uAXgp&#10;p91GiqQh9mOS0plJ6zYNFs0Li1ZZVmIjm+DWaDR14++A6YbZgBI1XXoR3IRFm52bG81r0e7u7pW/&#10;unwL5Fsg3wL5Fsi3QL4FbrkFbAQ30+I9Bj7TbDZoNJuWKfAvQTTrHYVoWbIDlDstQrnXQzS0aHNz&#10;c2Oz84ZSquVf+RbIt0C+BfItkG+BfAvkW+AHqgVAQJmMkUaSplltNqvdnk2ncUQL+tGiFVWVlygF&#10;2K2I0d6ZdAEuTdnWkmv6LyDa/PzozOwd0aKZlN53tspSxQN590YZhFxXeT0NaRZLyFVMeF1XypkG&#10;v/aL1w4vebbmGV/PJS594QeqO+Zv5m21wFLH1Ex5wNLIZXSrPvlav+UD5onU/93K+P6O61TnkoPd&#10;6KpyYNlZ5Q4uPfc7znLjH7nxkPtw7mLMb+Yu7sa13rRpcvdlDrsbN/laDZLvHH/fecev/+7S15ls&#10;Xjf6zLwnszFfPwDf6HLkNtXHvvt+bzT2a88kd6zXNcubPYcsTfi6R6r+Li2j2lx+l7vmG1f43Vd7&#10;o2HkCl4zJ1dffu2Va8PXusV3/Pa7b/nGxPS6lr/xmdf3ubfVq/Nf/qFrgdzwed2Ifv1yJx1fYn5L&#10;U8xS8ywN/X8xStVwVvPB0qAz31FmEfyf+peK+KkxlZsh1BdyM8G/GKw35o3cNJPr7a8bot9rrvjX&#10;P1SbRXzRshYs0awWm9UwdJi0YMBbUVpcXVamTGNvZQp/ZyDaG7JouqEyOhcWxmYW9DuRLpDO2Hme&#10;VvnJEBUWMZ+WSef+ZMb0S9+RPsRT4p98QJ60/MWi6WJBp7qKLGe0LUZ08kvYSv6Zys6Sn+HIuhxZ&#10;hy3rymhWXcvqtgw/aavFk8qI6QhHhu+0ktyRzaRB19KxrFaryPb+9Y89/8kfoBag69gk9TktC7Xk&#10;PluNtJGlS6lekTLSnqyX3iGSU0vWinYBolz1JHoM/7kz6BlM12oFRujQMiXkelPmTYe/ldkjrbO9&#10;45iJRNzldvE1I53iahx2u56hYyqVa5a5hRGjZdMMGavNbpezWTUdBx2sDTWL0+FAb8Et2Ngp2uju&#10;hiWTtNnsVivZS+JWzZ/S65WHNeLZtNVQTttkoVu4WouVbzF0rLDqsm2zp+SUcj7Oy71ZFZzho3Ic&#10;LipXsEQ2qDRc1uGwcy7+kkomNWva7uBiGbXynWQiyRecDrfd7uBqkeu+hkO/qwtxnZmM3c6joK05&#10;r/xF/ckVZmmHhDVhw3RSlgHOyg0ycmkD1fDyd+ebpGZlbUx1umykaRA1CdAacmTmHrLxLTxC4iHS&#10;MnKbWc3lcKXTacMwpD21jMFmV5VpYRdOr5CWNqcLTXOk7bSyHCmbltkI26W0jjSZFuDy7IasYSqt&#10;XrPTwhb1LMxlwWpLZ+Vx8+h5oZbJKAt0E3Xz4AqsbiPJbM0h5LqXIKbccJqpy5a5aUv+AI3N/K28&#10;5RZQ451+q7q0hT4sA5kxKwZc0t0wa00m4k6bzWm3J6MxmWKcaq2ko2oWd2re7bDzhRT9mH5rt2oO&#10;B7MeK2UqlbLpKTsTk93BeKNvOuyOtKEzABiXqWRKd7r1VNputTnp6kbKkjFcDoYCQzXFaNDTwYya&#10;VfmDDswI1Bx2ne8bBhOIM2swcpT5BH1dY7wxgTD3yNBgmaYMwK3gKOW3IZMDMzbfZ1jKZMHBAn53&#10;WXGwugKIpoz93/rrnYFoCuSYW7rXCkDlTDcURLsDphtZi1NmfkuauUzBLpOjYJqU1pQFQ3UmBcxN&#10;KzeFvtQf5mKl5jAF0uQhmn83NwVZK4c0/U/EAk4tMmkL8yfeddYsoI2OIUutOUWqHcDS8ZbeeeuP&#10;Kv+Nd30LAESAJrI+K6xis8oSmBs40jEcWTuznlpWGe+CIOif6i9ZpiubLMDSk3ILvEZyNxhFQJvM&#10;jwJo3riF6Kt2qxPgQk/kvBj28C2Wc8ZHzu8apKLWdXVC6fvAKXWB8jFGkKAx/pIWspzv3phrZFLT&#10;QAy8ZZUxpRCjDA0zfymrZbSkaZkoc6K8zdXKUMoNLs2Qg5mTB0NHIQa1SwKHZKwu0IFyXDQBhYoh&#10;CFWfwXOI4ca9gHVoQhNgyukIMACJmHk0Jv+btIZ5QNpTABhnEbxIhRa7NKzEJqwGWzrVzFwmuImf&#10;3FxgDmN1DW/Y0Pw2nTXkW6INRi/MokXLCwTkgJzCYAmxgYDlqZtY1OlwqssAf9lBauYeUaYNaQsW&#10;GIW6RNxipakUKSGrIP/SDeB1mqNxfWA8lwMPJgXfBNbJQ1QvExwDQM2Mf3XrCgULBFYf4k17Osv6&#10;xW9ofF7mjefmRM4O1rylpeVdP1rzN/C9WoB+JTNAbhORW0plhKpXMp1xsMnjbUZrOu12uWQjwG/t&#10;NiOTddMJZSKjQ9vY/M0sLI5NTk3PzIfCkVg8YcnaZmbmIrEon7Bqsl0RrzH2OVn2abaisgDjpcBf&#10;UFpYVFZcjDFsYYHXKRMY1ZbSakKSjZB5ZcjClhZfcwdiMN4URGNgy9iXiUQ2SMA1Qza6t4KjZGwJ&#10;GJDBJRDDDFdwtgKfu/Q1iPa9GvTmv38n0gXuMogmcz5tLw0mWEotC4pJU6CNecplJOS2TcglIMyE&#10;YmqB4D1ZOaSvqc/S+upHIS8+k7YGBdDxa9YIi84brKRM7Pwo8OyVRc6cmIWDMDG6HJe3ZNObn/Ju&#10;va++m79Jb7Q4WURzy79CIwIy6DxQZqzrJlYRykhW4hzRsbResjFQX5Tuw2egtfgKyI13INX5/s27&#10;FZOcV2CcWpgVSydMElwRP+wuQRMch6EgZI85RbHbVYcz4M8sTIsOE9UxIwu4UdBBYSYNHln+ptSo&#10;iuITMnoJZQD1EoILZYYVpKPuT42FGy91zwJ8zFlNcJrJ43C4lBk1NPdNCjctfU3TdEGoXLi8mJHZ&#10;T5scnky+MoqNm0M01QxLCwltIMgMmp1bUrfPtl89I/mMLDHCPKm7NS/e+mZHZjuoOEWeXSalJwFQ&#10;7PuldVhaYCuz8l2zGYVmEwgoSJFTg4ZZvjidfFdOJ5yl/KniOzxog2lGTR2qsXMoSrWoumyHAq+q&#10;7ZZWzNxmU+1LYRfUXchDlwWPE5hQm16Ey7jwGkpCI8hSFetbgmg8DyHf3s2jLn/tt6sF6L3CWAu4&#10;h/aF3s7NCTJ/MEFpGZIc6a+ig8pknU5n0tBl3ZStqSUat03PzE1Pz87NL84thOfmQ/PAs3A0Fk+S&#10;ZZi1u+fn5hNClstmljpFNoh/iRsImRwMWBhNfq8/GAgGC4J+n7cwGCgpDhYWBYoKA3UVbq/HydAz&#10;tyR2q4NJDAwgA1PTUuxoFDetphUVRlMRDd5hVFpAlLfW2/MQ7a32MmarsJ0Yg+ZOW/hxsdvPshHN&#10;6lZLykb8JRswYrJbF/AmyAwWglXRLN0gnCWzFcjMjJNC9jOlMrvxcUFpmpEtAf+pACognFhVjpmT&#10;0g9EEdS+09xJmMvYDeJBYUJF1+VfP4QtIEuoUy2iisgwe4L6i0A0CWMZUPmQQMApp9MlWwOod7Xk&#10;w+5nHbIe83dFdWSTyWRuL6iOcoPAfoN2lS7uUO9Lh1SSVkWugMtshBRS1qwBklAXpqgj4JTao/Bh&#10;PcWsKhjLDGeogJ1CCSoBSLgfUs1l6QdMyGKu9qbmJUgvF3MgxfrIuaGs5PoV+BPKLUPQk+8Ch+R7&#10;gvw0Q+dfssPl0qhOIh9W8E5gxw18JijKnswaXP8NJow7AWsSzeVMci9sxG7+4oYUXBGCitgHJJLE&#10;HhU0ZoZ2aR6Fxjg3LSFFXaT0nmA2mc01a9LEQm/YzhaKvkgkV6TDQDQVBeLiBVtzVRJKVPEU7pkb&#10;VKjUhIYK1UIbCkxXGC4DBFXbRrVzFG5PmE6xxEyz2TfSLpdLQXP4xDQAOiXJZMINqDMKrJRlSOFm&#10;OWY6IiyEQEOhY7kvgWjS41DM8FSkHXKPTp7LDYgmy6sQcbdILPwQjvAfols2h6TJrKu9ojBq5j/V&#10;9JJxuDTYWZZJei8dT7prNhtPJcPx2HwoNDyVHh2dGBocHhkZm5iYppu7nV6Xyy0seEq3e12JeJyh&#10;4XS5fF5POhJlwOgqXEA/dyMskh5r5+C6nkmmUi63s6SkqKKyvLq6fGVzQVlpYUlRUYHPjxTCxY6L&#10;qRJFhwg37PjJMr+qzZiMcBl2SuepFCi5rc6tPMU8RHurrUYHSrIcKvWPKMQElbG6gKVNbQzFD4Sq&#10;IF6ifpjRbawYS4wbYSHBUopZEwKNuBNfVKFNUaUUAPSykLV0PHbuEm/IaoRVnRkJrtqtaZaWXKTh&#10;xmb9dQyArCL51w9hC9AHUjq7QJFUSbxOuBJDqFiVpg0gSqaTIDORZsmmE4WQBEUFFlhYSg10HwAa&#10;ldAtsEdWetm2SqiORVpl5NwUOhhGAhkZMylfYIYSSYZCaSzaApWWYl7SS+WMAvoUyaK6qsywEjRQ&#10;C7/CcCrAKr+2aikUUYp0UdhLPVUz3mmG8mwOhpEMFIXh4HrU3kftWJk0XU6DeVEpAthbCxhiVIki&#10;SuZ8vqY4QlkGJARhEo0qeMebEjRU5Lhs4uWK0H5xKGyJWCQELr7Jbtjt8KB3MTIQU6BMgVAKgwlS&#10;4cZsKbVLk40WzJaQnEjDZPBzRIFQSZNnf2OIZrB3V9tzmfZBVUrFagoQRWEnor0cqWaGVqVZVIPL&#10;zCK+SjSUwDK1r2euyuFhcJTTbpbZk+ehkJieFIkgDRUMBpMGYryEWiBV41lz5J+KAvPPpIREWYzU&#10;RbAHADQKAiUuzHGUwk5gvkmOyg2YT9eUZt+UNfwhHML5W77RAjKIZU56jWQ1KQm1SRDNrV1DgRaz&#10;2d0udwDpwWI0Hk3qAyMjHVevnDxzZnQqytoJbJIRZ7WWFZeUl5YWFxbxaWi30lLvzNR4JByCIVvR&#10;1gpQmybwOb8Ix8YQKSksZWjF4qnFUHRqZiEcjkTjMaKiKVGwMT/Empoat27auG5Ve2VZcaHPa4XR&#10;Sxt2q8Xn8aSsFkRpCqLJHoXbUVOokg9YrSkw5a298hDtLbcbkQWdYAGTrh1KDI2JDmhjFUQ1nckk&#10;s5ZuS1E8Y0khPWayNzLJTJYPMHEpIsySAJOxHSceqmXdmua12bw2q8dmc4HKNa3JMee16C4wfiaj&#10;VlSmb5thsengPM3mdih1yQ029TsZNZl88zTaW36cPxhfyLLWE5QURl1Ja5X6SoWomJaMtMPpksAT&#10;8VA2fDZHWk+jMeLj/MCaEAETqKToHGFlJAYnOiSmG4Foivy42csOTayWd/q2KGTl3AA+WYJBjMjO&#10;WYpN3ZXgMLlCdryiuQXB4DttisAUDWNGVwVegBp5IZGDwVI8mdnr2QsphKGImZTFLTpUDmWzghBF&#10;RpZiY40cxeZ0ORPpmIIzZnhO3bYKtnFdciRIJ5lBFUpUyEOF4Ux0l2GUKTmCSlNAZm8YgB8nxLmE&#10;j9PJjFMJ4G4CpJRgQc4sHxYJmyp/rKQJmbRHU7IwBVXk4qWp7CqGSGs4RGF285fTiq6Z78puEHwG&#10;4QUaMrlAyWlISraECi+rh85v1dFUq2etTmtSwSxpYUhBA2zE7Qh+FoAufuUSfpYIqeItFeZ2ALYS&#10;iYRDRbkVdOaL8muOoWQasmTqXIh66JIVwe0SUKXnAFF1aWLVYircrHpWLipttj0PIgeJfzAGYP4u&#10;3rEWMFk02fWpacEk2umouW2ExeIw4k6nN625YrplZjFx4lzHyfMXh8cmYNFiZCxpmfr62pLiQgSl&#10;iWikpNBfUhKsr6uur62prqpsbml0QmELiStbHbfLw2SVQEUrmT0WPZEdGhobHB4bHZ3qHxwdn5pm&#10;ZMKpxOKxqempwYmozcF8afe57VVlRTu2bty+aX1tVZlmMeZnZ9xuj5DNknMpwVnGu55KynghmcGJ&#10;WvQmu6/v2Wx5iPY9m+i7P5DNeiyoDlma7CmLI2axz2Vssxlt2sgupNORtCVmKWDpYX3jqRBEkGn1&#10;hm5NAiGmbkYim9BpzJPEsdnSM9vylypbqMCWKbZaS2xasTXrt2RconwTpkH5vymRmyxvdnqKw0mA&#10;ip0rWWhs3VOEYfIQ7S0/zR+QL4BCSGASnkpWYTuaJ3g1QQMyXRCuSqZkZVUSeLfTlUokVDqAyWkR&#10;b4+LBFVtWyXpaSm4YOYDqgD9G7/4OtIMwU8CnsAIcl4Jfirdks3hTFsd7CyVipbeLlSx4lQkPCd0&#10;nUE00GFSLGavNkESfxdomBJWySTc+KJE7wRwKik+o8EZ4P/ADGbyzJLWXk4tLyeQC2wp5+W2QBwq&#10;QgJzJVCPPZEMPhWPUKyhUDzq79ICWUsKLEIaGNiP8xg6SnzhGVWSVspi9Su+7Q0hmkQuaQbgDodM&#10;ppJWh8T+TCKJq6GtDCPFacgjEypQkYKCqi1ZAjEKU90M/EmepWLgBA3xjLlEwJH6p0gGtbRLkZ3S&#10;yEA9wJdoz+ReBHKhveYpyPrhcNIfEsmU/BVaAMWPtDgZbUt6QRV/VGpbdSnkuiqeVUE6JEEKTmoE&#10;D+Sh0a8Sip8zHxMPAmhPU0sjS3qEqOvMCLj6liA0lT+rdEUgS2oO5reUPyDzzzt5G9JjVPDdhGhM&#10;Bea8xDmYImTbZqQTyUzf0MSVroGr3UPDk7Mz8+Lt4A34qqvKrckFbPebmxtbmhrq66oK/fR0ze/1&#10;OOzWufnZ4dk066WNnVciPj833dba6vEVTMGipYxVq1e3VQVj0ejsXCgaF6krQ3g+lCRk2tndefna&#10;tYVUCYUyFxZmFxdm3U6rz+uoqa5Yu6Z9zaoVDfW1ZFDL7KRyCBlOTK8S4FT7W0lmV8v3rTRTHqLd&#10;QqsxKcbTmfm0ZTZtmUnbZrLOxbQtlLbHDC1JXJPtv+ybZWoSPCaPRpaQJVGuKRgyNUOyYpnBILUO&#10;sY6kvDat0K4V27IlgtWMQqsRtGW87OPhEJIpl8vp88r/vF6PGaxJJlLhSCQUCiVkDs+/fhhbQFb6&#10;bFKYmKwWS6Rm58OT0/MTU7ORaIKkogDSV59rWWMDO0sn85XNGgktuLCRIFUpm0nEEzYnQEqSMQF3&#10;/EXWWmWKIas7UcI3aVFOrCc9bjeLN6CBKCeROyWzFDhB11YyJjkInVysHLLAI1CUzFxqdYb0YY0X&#10;iGROxEtowAbgyFrIXzbZF/YwfFroLy5YJUBozMhqsy10IfMmDE48qc/NL0xNzxK5WIgkOK/H7QwW&#10;+AlJlJcW+r0uB2BJhR3tmkynAiEUJkuluHczAGqJx+O9Y6PjE9OLC5FkHHCpeb2uivLC8sqi4hJ/&#10;QdBrw9n75kAKuCo5XzBJkOjptNPtgUeXbAPaxekEy0gJZMVgZYwklw5HBcspUmWh025KK8maRTwF&#10;3bSiKuWTwEalaZO8SNqRzDbckiS6aE3Eo7QxG3damG/JIgFzL1dFvpsWjiVmZhfnFqOLoQga6lA4&#10;Cr4LFgQKAv7CAn91VQVZbOBJvkr4RrR9aZWXSq+BM4P2FBYN5Cr/48048QB1Gi6QW5FYrKn6UDFY&#10;gdUKo8kUqGLVQtqpPFkk3sqhIP/Kt8B3t4DJopnkujkzmDsZBc9sKP2n56KXr/R0XOnsGRidmg25&#10;XB6vz+1x28tKgps2rq2vLC4Meny8vD6/111VVcI/yQAdG5v41uOPv3JhDK2tFVegZExPRh595NGa&#10;+qYzFy9f7e7fvXffTz22a2Rw4PyFywsL4ZWrVjY01McT6Wg8Ho2FpqfH56L+kbHJjksdg0ODnG9+&#10;YZ7wZUlpSXNz89q1aza3NAT9XsagCkXojEE1xcnQVVsUNVJu4ZWHaG+10Zggp9OBGT09oacmDGMy&#10;o4VIpmO3mUHEaEd6lnFgnqR62Q0HJcFfch5WLjPGImYbCrUpzyiRDJnZBDGCKlYm7qzLmvFZ9SJN&#10;L7OlKx3ZMqe10KEVZ6IlhQWFRYV+nw8Zo4n9kL5EI7G5+fnJhYjM3vnXD18LqCWcucw5H4rCz3dc&#10;7eofnhwam5pfiEAPFRQVN1YHNq5b29bS7Pe5F+ZnEtFwW+syMpUg42OxeDjpmJicIqoluisLvCxo&#10;wNRmySItDkA3edH9Cny2+ro6AgyjY+OxaMLl9qosGXEPE/mXHkFcW1FRHgwGZJrV2ZsyAITQUslO&#10;0ofNEAZr9g18Fo1Ge3r7dGuRcuMCohHZA5ok+RaTbmlJcXlZqR6dlVib3Wm1u4jkLYRj/cOjXT39&#10;/QNDo2OTQ6ML3EJh0F9eUthQW7GipaGlsba8NOhx2RW1lstOMNMFFARxIiWmYElf/8CJLg4yOj42&#10;HQ7F2BJz/Y2NVc0ttU3NtS0t9dV+P/zUG7cH1wOOlKQJ7o2gn0OzuUbHyfifg9F0e/1kkcHJSVoP&#10;CEdPEoKpqSzzklAmKM1QmbNvPImbW3DA3/wC4BvKIGJzujUbPmoAO/mKw4iCRysry4tLilOphEWI&#10;Mcn3VMFTZh0Jg0bjKeQ1vYOjQ2MzY5OzoxMzwFny3Zy2LGsaap2qyrKVK1tbGuvKy4r8PlcqGRsa&#10;HEgZWklJaXl5OVrGyampmZkZwcQqhRxQm0hreFPxXOgvFbgUFAbIIIA+gCwkb25iAXGamQyrIBqU&#10;PwnC+L+5XPSH2lIvxMYP32DN3/H3agEF6c1BqsamZHSaii52UAODQ+f6Jk+cOD80MkGQChhWXlTY&#10;2lhdXeqvLg+uX9e+ctXahcWZ/v6h4eHJhdm5yqqK1ata62prRkfH/+iP//yFs11VVZWlQa89k3La&#10;Mh/5yEeWNbd95VtPP/HMC9t37f2j3/ypJx//9je/8e1YLPnYj3ywtLSEEGdTU8PyFc3ZdDy8mBoZ&#10;Gb909WrfwFAyrXX2DjLfLkZiXEZ1dc2je9a3NTdWVlYwR2UybHRBaSaBbuZvyRb0e935G/3+hxqi&#10;5fDM62FNrhHNTiKTytIvTSUZs3siY30mWjqrZ6OGHkunCcZIurmNLbr4gTJ1oTwzH42y2jDDRKYN&#10;k5BrIhUSeKZ0v4pak6wBFRvi5c06iVLAw4LzeczuTLLIYtTYstUOa63Hua/SUl1ayO5AuA1hVTmz&#10;GakRL98rfcOSnWfafeQ2+ioGpCZpheduqYvcSrfKf+f73QI2ixvfn3MdVw8fP3Pi9MW4YcvanOKn&#10;DOMucH6uvKSovq6WoPmx46/i9fOr//4XNqxfw84AYPeVJ88fevX48PAI4TAmRIlv5uSu5oY2Fzx8&#10;HUlrqsAtUDUffP++bdu29PUPvvDiS5cuXUEjopIIlclC2nBbohvWrjmw/54NG9YGC3yGLrlUZsIp&#10;Y0bsvUyGRcnUybTyeL3scS9dufr3//CPfVPkHyi9FpAgoydTMZ/Ps3rVyl07t+/ZtSOoRYQfsjnI&#10;lYLwOn7mwqGjJ6539kQicZc/YKT8wlqlU3oiin6svbXhnj3bt21cjXAEJi+L+kD8a00nCNFIAdv6&#10;+vpPnDz5/AsvjqY9EtkjVmoV2Vk2zWyb9PhsZRWFq1e3fuI9B9mVm0kY0gRL/5lDDIEpERmx/HK4&#10;bQ7P3Hz4qWdfevXw8eHRMYKMCc1DC+NFbbdm/E7nlk1rHr7v3hWty9wOWyoR05zK08McvCrzwexD&#10;qqU1h9MbiSRPn71w6PCxcxcvp9JMLg5WLmlta9adnVvR2nzw3gNbt23x+z04bXIAJfvLOJ1QdX5Y&#10;AUiHM+cvHz91YXoxbmgEMJ2wjxKeFhMDPoue1iAc1NRY88h77gOrDQ32//Ef/2E0bbn33oP79u0N&#10;BAqOHjn20ksvLSyGVR6GzCeQkU4INi1TXlb84H3799+zq6SogENNjo8eP3HyC4+fDUFnyiSk5JEK&#10;MxIeLQgE6Ir/8d+9v7goILPTkrgvN1vJTS9Nu7LCqQMI7l9aul/XLt/vYZY/3zvSAubjzT3cG2vT&#10;0nps2jLnkrvFVE/ED1br4uJid3fPiy8fOtwznYgZxSWlVTU11WXFPkfm/t2bD2xf21xXypAfmdf+&#10;7M8/9dxzz5MG4HB4oMMfeujhT3ziRyoriv7oj//pxTPHP/GTP7Z/9za/0xpZnFm5YrmvwPfnf/0P&#10;n/6nr27Ysv1//f4v/s5//Z9HDp/euHHTf/rPv/l//s9fHz92dP/+3ffff6Dr+rW6YuvWLVtq6uoW&#10;I/EXD5/7yjee1i3OiZnQ4OgkRIkvM7Nz2+a9u3evWNlG2CLNXCeMstqtynBeymDO9ecl1ua1YX6T&#10;1fk2QzTb7/zO77wjz1RhmtyRmCDY6LPph7RXEudbeYmqj65AzNsMzMhMAFxizbJrGSy1JUzAegYt&#10;xr6b7fFc1nMt7TmWdD0fs08lHIkMaVBMyC5r2ukg6zZD2pdoS5DxEkNXJhs8HjPOae4iVURTCAG2&#10;18rt3MTYCqpxVq6GH4eBGVrc4kg5bGlsA5jl4/AHRqzQmdnVWrOissDncSnv4iVVihJFi9TXbksk&#10;jEQszgbW5OdMaKZEbhpSlJwx+600Vf4774YWsKUPn7347cNnT3eOxFAmiSoo7bDG7VrMbo3TuVOG&#10;dT5sTC3A72PDnd61Z2ddTQ3Rsoye6e8f7urtm43EDasTq3/lj09unoQ5LU4Pjo2AGqJl8iNpjWIV&#10;gdoiS4qTTWuvr21rboZ/utbZPRtK6povbQukbS7T6lG3F8+GYlW1lSuWN2uZpIuvoJQijmpxWQwG&#10;AoPCjjJABqKecCrT+5G50LmesRfOdifSnrTFgaUXdrFciWxj0hmilsub6toaarzplOim7H5u9mr/&#10;xOe/+u3B0Zl4PEUmV1119fq1LS0NZR6bnoiHErq+kNSHpqbdAXdNbZkbQ9WMj9GBpIW0USYSmKCe&#10;odmnXj797NELc7qIfblIWzZlzyYsRoQBx1XpGUc0aRsfJcErUVFdHQgCgxJ2i87plOG3VGtI8Q5L&#10;i4pCksVAio9hc1y8dr17aHQR/RdrTTYoHsO4lVtRKOvjc4sr2ldVVZY7rIaLj2NNrRx8TLmxpHKI&#10;VlomDOHYYnEj4zxxqefF0xfn0Z8arFl+TJ7E7scSSVud3oLC5cvbIMFsiCVAe2SVSrUApNGOxUT2&#10;q0+/8K2Xj17oHZonO83pErczqpYYUZcR0TNxsmOFx+cpaELEXusbjEpeq/V4Rwddor6htqW5jlj5&#10;UE9f99X+tO5Ka+6kxY6lujxoSYdIF/g9y1samhrrxbNDs4cTxtWegeu9/UnisjZnFg2c054yIhbE&#10;bxSNsFrqa+t2rG0MenkQQHkRHxIJ4nrl9qWN4GCTUGxKGijZDLJOi9YHpz0x25PsmPyG890wLd3s&#10;Gll8Ccsrp3czldtcCmU1FAWa7Nt4U/6pG0mmiOGpmcdffPVL336ha2zOrZeuaGytLiqsK/N98L27&#10;P/ro/hUN5SUENW2uZCLzfz//1LMvvszKt3rNytVr2ouKistKS9taGyrKCvoHu8/0DZ273Pf0Cye+&#10;8dQrrxw5gv9OQ10liQFnLnVPRbKFFTXnj18v8gT27t6yatPyT33687MzkfsO7FjRWvmnf/pXzx8e&#10;eObQhaHJhWBpyY6dq/fu3UxJglQ84nE4At7AbMQ2MDLbPzoWjkcbl9WxDyQli/WX2gQkPhFScNpc&#10;dkzExWtLXHNV2riEcMURSRXouFlbyRjIbQVzKAjs4HLavR53wO9b2sXdYm+4WyHakqm/cFziQyZ4&#10;SoCS/IhXLBJq9vgQXCxLYatjKGO9nsz0xCxTcVsi7YpbkzoiWlSLaGasuB1gRgT/gFOnkbHrAsFy&#10;4jLVsrkfect8mT3RFKB9xw89lR2xEnoIggPrJRNFWX11iX9LQ+mKCk+JS1iz1w6UO5pJj2ELbkkk&#10;kio9PgcLOc5SWh+EnUnt5V8/gC3A3mB2MfzcoeMXL3WG5qPMaMUF3vbW+s0bVm1av7qxvo4AQWgh&#10;TO/AZl4XTVgKTqmxptINHZsyBsZmO/sG5xYWJeDocWRSMXKbpCQSrmmJhAwQvIjsVg8lV6CMhXhj&#10;7hRpmMPhWtPc0FhfG0/G5hfmsOgoLqlIhKKUZ1EKMT6OwCuLjxDkSnVlCREw1Q3NVHRKsuiq4pD0&#10;V1Rp7C5YersGx06cv9o7MMGwFEmcElTxX0MtJYODjbWVXHZlabEUE85qwKuRyZkXDh0eGBqOLC7A&#10;FG7dsum9D923eWP78ub61ubGivIy0rKiCT0aDvs8zrKiAkAegUEmUEaMRFFtTuK6x05ePH3hKuo9&#10;GETMKVevaNu+ecOWjWtXr1xeUlyU0nWQmY5TCVr7yEJhgQ/PcR/6FlFegc8EPnK/or9X1mumrYY4&#10;Umcto2NjxEpQ/iFOiEakEJMqFiKOKIzwitKyytLC4qCHvHBgSo48UjOGuKLIKpUzb6M5r/WMHjt/&#10;pWdwGEGb3SHpBWy9nC5rDetTkHhu1fKWppqKMvJm09SuQfHm8CDJn5hZ+NLXnz997vLo5AwiaEVZ&#10;pCtKg3SPjWuWb1q/cu26lbU15cGAj9hoJBLmy7QVTp+TU7MTo1Oa1dnYUNfUUBP0ukNzc/FI0hco&#10;JP0tEof2s3OVWJxXlRfXVZYRSq6rqaTbgGjj8QQxUdRugYJC7iMaIcedxjCwlaosL60oK62uKN+w&#10;tskGKleOJLQWG1T6VDaN0ZRO2JRnn0S4pvJdZBJTnQSqVbIc1A44P5u9mycyRSWZqb5qJTSTSsyX&#10;JKAQIGL3ZnPR/WIpS/fA2ONPvcQIZRfpcvsri6zoxA4c2PrQg7vbV9RdudLxxc9/fXR4pry02u11&#10;/MVnvnmtt+eee7b/6I9/yBcs7+weIC6ZYGugWUOx6PmL1woDRStalm9bv+H+Pds3tzc311WNDo1e&#10;u9IzN8t2RR/vH96yrv3gwd0z4fknn365vKjovns2b9m0KlhUNTy1OD45PjQ0eKmj49jRYwF/sH1F&#10;86r2lWVl5XNzU36iBOlUKLQ4PjE10D9aUVHjcnhJ6UPjqhtxti4w1aLNVT1XIgBL6nTTz3Ep8PUG&#10;T/WHEqKxaRSnWJUtCT5jajUhmky54Jq0S0JEbKKts1lbf8Z2NZXtSWjTSTs7UGfGheGsMqUTngo8&#10;J1PxkqBMJDxicHaLYIhOC6tAFEiK1liznlSk3WvbVR3cWBMscmuem+aSmcI3WyQWw8ElR9ypdHcF&#10;BJULkWz1b/Gq3s1zwQ/FtSOuP3e19/jZjrGJWbo2NPveret2blq9rh2GqxEMBUJCsBiCdk6JHzLq&#10;jl3bBaI56ca60T0ye7WrdzEcrqgsve+BfRtWt6xd3basod7j8YyNT9LDWT7Xrmo7sHf72hUta9vb&#10;Vq1qp7dNTxNHcK9qrG5urg8W+goL/Y2N9SvaVkyOTyyA9szOhi2u7CosHpdj3ZqVaNFE5CYlGsW2&#10;BriYyytQhraQI/FU5mxH5/HTlxbDSagsM9GQj/s9rvc+eO/G1WhC6msry8AT0qkRsFu0odHxbz7x&#10;RGhxntV9/ZqV9x3YwxWWFbmLCjwVpSVYhM+HIiMT0xwcVoacgfblrVKzUxVVY6VHRTo0Mvfiy8e6&#10;+wbJt3F7nQd2b921Ddlx+8qWZY01VdVgitISHD0W5ueRjCUiYY/HUV1RUlVRBtOujGCZMuC/RO8g&#10;NFiuOJJMASJw1izlJSWtTY0tyxqudg3HU3FVz4UXDmMOkjIqy4pqq8us4pnpvLFMmTmPalslZZ14&#10;n4jiqyfOn7/SOR8mzqi73V5sxWAhS0uDO3du2LxmdXtb07KayqDfLTkgmI84PdB449MLR06de/lw&#10;B+kjiO3ImKgsL9y1bf2Ojas2r1u+dlXzilYS32prKksb6qrq6yqDAQ9XLPLEcCy0GFNzidYMi4ZA&#10;raTQh9ytorKhqQnwND49xS1zrg1rVm4hmL2ytbEWNVqhWHCL+5pGgLWqqry5qVlPZSYmZlClkRDC&#10;VW7duG7jmlVtTfWV1cXKp48tJRtkyFlkc/ywkhKDtUNtim+c8lFTHmwyiYlvHxkt6he3OsX+UEwI&#10;d/1NiotozrdQ5ZHwd5W+oyqFZyxu2cSwhbNPLySOn7t69GTHmfNXSUquKKsoLSp88MDyfXs2r1jR&#10;Ul5RVljsv3yt89tPHRocnnX7C5pW1H/h8UOjk5Pbdmzds++ehbD+8itHUa1FZeKzeAoC5y9cC/iL&#10;ysuqgoGAHSVFIlJXWxFLGAPDM509w6HIQlnAc3D/thXtTYdPnD55omPrhpV7dq5tZu9TVf3i0RNj&#10;46NcWUY3err6W1tWsGcoKAjW1lZWVQUpw5ZKkFqQDIVTY2Pw5uyUnT4/th7EARLK1JqQgBSXkxCu&#10;KhRsvpSLzZsFA384IRpBBYkOCz5TIjOVGybm/2oCTbt0LWGxTWZtAxnbtYTWl7LOpV2pDOW/nDa+&#10;Y1cIWLQoagugJgyrGNSCmCUH/tZGiCQTpHUHWwdKGwvqS9W709tKfVsqfQ0Fkr3JhH5zOhSgaVsM&#10;heIJqV1ohjpNiCY3pyBaXot2a8/l7v8Wcf/nj5673jsSieukGi2rKX//A/vWLW+ELAkEvCWlxXU1&#10;5dFYYnJqbm4hJMUdrem9u7Y2VpOLkkaHdW1w5mpXTzgeWdZc/8lPfIRZac3KZhTi+GtfutYFRMMn&#10;H/XGBx99aN3K5rXty1etWDk1M3v1ejfOFO0NkDeNVdUllZXFDQ21DfWNHZevjU5MqfBXBlsFeCDi&#10;ctBIWzdvEBmW7BzEmVkqZyhFpVqHodCQnzuBFCfOXOq40kO41SmOa+LSwFQWDHh/8qMfWN/eXFNR&#10;XOCnSrK44YOAUunsyNj4K68egoApDvpxKtqxeb3PzeGiFDZw2W1i2Gt1nO+4Js6zuu5x2nds3UwE&#10;kriZXCAe4mnbmbPXT5w8jwjf4/fWL6v56KMPrGpbVlkiabA+lx3Kp6a6GoXZxNTU/Py8nkzjpNFY&#10;X7WsoRbwiVCNuJ4J0aT+qRmSU869Er2z2wp83tqqihaYxuqK5w+dCkfDUgKeKYQsB52cgQTkYmND&#10;pYtBnxW/MVGhqTQwOARuUQ4lP5a5sPHCqye7+gd1Mi3sqDGIxgq/hMLmwP6t2zasaaiuKPASSVF1&#10;2aXWlHdmMXbxavczLx6ZmIknkzokYn11ydYN7e+9f9/G1S0N1WWlRf6ioL/A46ZNqyvLGuqr8Cwg&#10;ZzwajYdCcH8pG2q8jMHFg6hApbRwDZi1rm58evp6T28Kvz0tvWv7FhDtypbGooCHcoamH5vL6Sws&#10;LADz1dY1TE7Od3b1I9ZxOm1bN67hw+tXtVWXF0nurxApqOqYUs17VV6+duQethR0LfkWqs6peME7&#10;HWLtojJRUtLI+f3m3T8t3fwKISFUKrf0d8Wrm8njQj+rqBMyyazmmFqIdXT2P/3S0YtXunn01RUV&#10;7BbWtbd+6NGdWNGODk939w4lM8gybdc6R/HgiGeSqzauOHdpaGx8vLC4qKSsEruDl146vLAQgQhH&#10;Lr6sqen02Q4sS+PJ1PjE2LWrHfPzU6tWr3T6Cwlfnjx3MZmI7Nqy9t59Wz0e+1e/+VR/79hD9+3Y&#10;tqXN53WGwol//toTC/Nz61at2Ll9E0WhNmxYf+bcxaGhodLSwL0HtlvSIrTVU5ZEkpIt9oHhcShz&#10;hoQv4PL47MhiuVPRbYI6TC5NirnJXkxBtDfLm7+tEO1uTthRARaldZAKAMheDItTR2EhYuJ41jmR&#10;dXQa1gsJy7W4Nqv7LFrQ6fBpTkeUuUIx7cwrabLMhYQz94BZ+H8EzreqjpMOnTR4vtmUAtq+dGpD&#10;dcm2ltK6QrcjnaF2zJu3pjJiESMZVUNWvczyOOY2PP/6wW0Bnvjg2PRiGKcJrajAv7atua2+ojTg&#10;8DuzXjskj+62ZVavaGpaVuvEMMxIpuIx5grJTFQxRDG8Z23PQFxFgz54m4iemM/qUfITlVoM2QRT&#10;asZtM9zWuMeWcFkloYUovPRWFYlkqfa6sh5H2mlLpVORTCpJEBBfsZJgAExGnGtyerF/aBLlp/Ig&#10;ExuItNSkwkJS/B3EWZ8pzOntHRgdGp5IpdKIukoLfIQSTdsIPRnzexw+Fyas7D+lAhJfAwTFEjFK&#10;Vq5bs3zbpjV7d2xsW1bjcbL7Sjqwtk3HskYMk0k8xD0uN96Bi4vhSDjucDKSRIJGwjypWBisXevq&#10;T+gZnMngGndv21xe5Cv0kuiPRivsyCSdWqrAY1vRXLdxdZtHCoWQ/To3NjGDoYmEjZUvr7jngi3E&#10;HU5V41URHPbaqVjYnjV89qzbihoCUl5qwzPd0KKUkWEvHgpF8ccE0RL2wOFDLscsCKEKPwiSVZZz&#10;NNml7iEcBnDKANMUFQXjkXCK9teTGT1OUXi3HVMejDdIj4hL8dO0JRzXe4dQ2HRe7RmSoKQ109RY&#10;/dDBPZ/86PubKgqCTmBq0ojHMXDTUgZKGSuxGKuxvLnmPQ/sue/A9sa6Ui0dww6ZrSx6O0K4THU4&#10;5vKgHHZioXFM1yHLOJ1Ds/ilwg6mQFwAz13kYmBx0KIFrRuCPwLYlERk0dWzLrvD5wR56XpsIZ1C&#10;fUjDKR0c827GHk3ZQinHXMI+OJOYC6fiugUPI0kZwUjezQxsS6aMJJjajtztB3cw/3DcmSxmys5A&#10;iXIkW5mBQ29XnjI4G5C/rXV09jz54is9w2PISVua6lc2125e1fQff+Hj61du+NoXnvvt//Knf/gH&#10;f/H7/+3PFkJGaW0jnkNnr19+5vBLq1a0lhcFTx07/MXP/WN4YdbUZiQpQJCIw3z7PBbMzian+4fG&#10;uqcXxvHeSGYMu9teWOL1F9ioyrlp05rmlrpoLHzh/CWHZm+sr6ipKEpEEy++iNfGRMAfuO/enb/x&#10;az/9qb/8rYcf3TE+Nfzpv//MP/zdZ7x2+4P33PPJn/jYwQN72OrU1FSQtn34xKmnX3r14rW+FPam&#10;KDmQrJPmjrpDqdVzNdeZElUs4U697l6IJn6LqlXoJMiV3YbFg/YVyU3aqaed3ZrvUsLeGbGMxwim&#10;UJDLj8ZZ0vNtuhX9dMZAvErCmDtjuLIptyXlyhq4g/Mmvey1dKS33upOt0t3plO2uMelryr2bK0L&#10;VPghU8kRI5H+zYC23IiqY22mjCpaMPdz4523fjn5b7w7WoDnjodCbDFMPqHH5VzZ1gzTZCSiRjIm&#10;xmXJKCRNTWVJRZHfxSqrx71uq5GiqB2OtVBRdLi4k4xQB6kzSasR8zos4CEBc1ksOcKsihwCDgq1&#10;GB4v2UwcEIa+ArLKBZ1DWTIQWTKCbNaGRF0HHiEsM5kcx7pVrX6PO5lKzy5ESLpM6iKx4qQ2gl7i&#10;4qYcZ1UbY9u9GElc6erDDwIPLjDH+tUrCJyJ+R9bIJBdKm7EI6AQ5joYJsnJzGa8Hlf7yuW/9G9+&#10;5mc+8WMfeOy9y9saUecC++j6lEOWLEJ0Z+IfK9wd77jdbrF9xsCNP/F+oCaMxTIxMRaLhtNGwu+x&#10;bdqwwg/Kw2XciCPIA5gCcF02bVlj/ar25RycxJxQGJOk6TmKMZNArbZAyrlNOW3Kj5h6yC04iSuK&#10;ea1kEqVTREGwnBBPVyEFA6tWruAauE4sQq529mWEO1fM0JI6VVXwBLHZcVRLpDLnLl0nvZ/WKA4G&#10;tm/ehBTO5QbwQKyDBdmu40iCfNCKRx0P1On0LCxGO3sGu3qHJXNTS2KKt2v7mh2bV/ldWS/QO54A&#10;63pdfmqogsPtNrcXxtBqDy/MeZ3arm3r9u/duKK1wu2Me5ywqCnQJjgR90/c1jinVE7H4o4kVXHP&#10;5pfIKxIsOcBVD3V2gGv4/OoEBLIOJe6V5AxV9F3CloR40uwZsriz4MBrB6hbvEnd2T0w98Tzp/70&#10;r7/4m//tU7/9h3/9p3/511/5xhPd/SMWuydj903NhSBWHS6S2eEsc0Ye747Bmb/Kf9kCUuJJVQuQ&#10;pDxFJgiTJIun6NA0e9Llf+bYyWcPH+4bHkgkFrdsaW9qKHn4vi0///FHy4KSoVNSUu71Fs4vpC5f&#10;Hv79//aXx09eTqasU7PRL3zlyc1rV2xZ0+rR9AsnD//F//rvoZmxh++75yc/+qH3HLxn/66Nn/nf&#10;//3pz//V1/7hT/7+z37/L/7Hf/nxxx70ZlIlTstHH77ni3/7J3/0B7/3wH17XF7n5HwIGFVZWVld&#10;URnw+aempr/6jSfIftq7cw+2HpKNo4r2sl6XV9dV1zXjJjk8MOl1uh44uPejH34oEGTEBfx+7dKl&#10;y1//+nMnT/erEo4ONhgJscKWsUAxGG5dPLpvvfLAO9C37tZ0AUFmKn1T6p1mqfjiQm9DC2rOkMU2&#10;nbUeS1rHUtaoDs/vJnkCbUWaUq0aZe11KdSS9TJ1mrWoBfYLc8a85bJY3RmrS6akW9vk0V1l7Ul5&#10;tWRzwH7fsuI1xU6vjdwtVUZQUghuXh9QSAXLzOw8qWOqZo7Sn5nK7KUchVu8qnegG+QPcXtbgCjS&#10;488fSwjlbyvw+zfAmNWUaeK9LzEhgImejHu9Pua1lSvbD+zfvXv7xvaWBpgPqVuRsS7EE25kRuXF&#10;xLOII7CtM1JGOKaPToc6uvol1c5IrV+zYuO69owBqhMzyUg0StcigbANq7CaUo6EZQNRRfxrj5+4&#10;MDw+gyoeCPTowW1jE+PT84sMHibljavaAqzzgrpsCNqJDgJAVM1vuUq8wl85eopCLsAdXCh3b9s4&#10;MimF8hh9oJGH79sDmyX8stWaMBiustyDwvADC/jwe85KqWRiaQKVhM9GJ0dx21Ak2dk3dujYaaZB&#10;XLuaG6q3bFgFAjMTuHkTk47Ozh5mgqJC77KGyq2b2gMelPhSdw8kB6ICWAEfLTbnzPzikWMndM2D&#10;007LspoVy5sKA5xXFZIRKapUKKcFlF+JUGn8n0wVZvDSQu5o+olXzkUiEXIuKivKdu3Y0dXZjX05&#10;xUEcTvu69etcxHYk+LskhBc7HlAJpeA03Ji++ezR6ZlZXMcQrt2zb+fFjmuIXcAqwQLvls2rKkuK&#10;laGPdDMsc60OD+Dm5NmLEIQ0lUOLPnCAgOTa0iIf/JbUbwUXIXglZZwJBh0cL5ZHZkAgl4BaGw4p&#10;zU21Wzev27Fj2/o17bWVpV5+Be8n2ZW2jitdHVe7NZsHpL6mffmy+loyOsmEF3cUIfKl/gNHo/gn&#10;z+Hi5V6JXAtNoq9Z1bqsrjJApJprTaVdMJpW5/jM4vOHTj7z4rGLV3vx85NHHoknI7OTkxNkLfCv&#10;0+cuPvfCyxyygCdNyNzMoM2/3rUtkAvlSyaMMqYyjVeAaQ7GryOe0F84ef7QiVPdPb1MFTu3bSzy&#10;Ot734O492zcUFQYQSrLZcnj9k3Oz3X0DkVi6pqYltEiy0KLOWI1r1YWBndvXbFzfXltTVVNdc/+9&#10;D6xft575bW52quPShf4uiqvPDY5MjoxNzc6G5mfCIyMz3b2jXb1D/SOTmA4O9A33DwzH9fSGrbt2&#10;bd+9cW1zIhk+ee7SV594FUehT/zogzs3tXkITVizc9HkV771zOj4vMPhH+wZ//rXv/XKoVex125v&#10;b1qxon5woBNPomQyPTUdnp2NlwQRwgXZv7AaIwaQQm1qkhC5FH2Z1f3mmOGHM9ApM72aOiUHlgHP&#10;7BLXbLMW21DG1mloPfHsdNphWN2oWXBmJAYEPhNPDkmH4sPMnahJsE7KOoQ/MxxsRVkaSI9j0btl&#10;1lKk2xmW00ZnelOxfUOZq9imvI+kpCHuA2YRiZu82HMTOjKLIyp8xlx5g8/Li2vftbPZv+rCGfbY&#10;GUMXMc9Ru3F2HilRiqUZlMRcAgxjKwGiQRu0c/OanRtW7diwqiTok2RBmwNeaFl95Y7Na+7ds2PL&#10;urX4ZQFw2HWwnZV4JKJ2cILNRR4LglvphGwBiZo1195/764D+7Y0Ntd5/R62FiKtUKu8ZDgqRScA&#10;qrG+tK6uPFDgT+oGPF//wEgqSVIncXvmKQJ5khmDVoAKeRj7dVy5PjkzBwjw+dwr2nDWLZKiQ5LH&#10;g/ZTFSrIFQInqEhdNEnUkTqauMGSMilVjgmbShIByCxj8yUyrkgiOzo5f+L02Vg8wZgoL0ctV5Ux&#10;ErYM/I6UTQAkup3ant2bH3nvgfe998Ce7esCbqm5bnr3EwbV7ITlXAzpWCIZwdEGzS8aeSfABhUw&#10;55Si9VLKyMwB5zIJFys3Mh6bqlRP41MFCS6O+ULCesqfNgvVhba/pqacYg/kcIyOz/b0jYtl2hL/&#10;rQQYbB8BUlZqOV+9cm12fh7kjHM1cpyGmipwLmFQncgoe0XZvglIVD/iIEQbDg0Nj42MJ+NJyMKW&#10;upoVzY1VZaUU35TIqWRHiekQKJKYd8qia8RK5e/IyMQTiOmQ1Ne1K1t2blm9Y3t787LyAp9LVELc&#10;hoLUSkMhUlch08Dmij6UDqBsWXLBWhF+y8MVxZlMt+IAJLhVpl32mlBiLkjI0em5C9e6D506f6Hj&#10;KlUd4G6XN9Xes339qhXLQdvXuvtePHzilRPnj527PDQ+HU+k6APEUm95iv1XDaf8h74PLSBdVXls&#10;KBmOWUGO+SgeS/b2Dhw6dpZMTAZYS31tU1XZw/fu8Hs8z7987I/+96f/+K8+91d/98WFeKhpZW3L&#10;ynqPm6oYRfv3bt+7Y21NaaEeTnde76quLtuydePKlasKi4qtDuf07Pz41MzQ6MShIyeffuH4l772&#10;7Fe/9cLjzx351tOvfvvls0+/cv6bzx770uMvf+PpV55/6cXnXzpx7OT1rr6JaCo1tzh34cLV3h5M&#10;Df1rNm548L7da1cuK2anyCqPa/0MxdaNuXDiWs/Q1771zMmzHZMzs06n1lhbes/2tY+9557WBki4&#10;suKiYrSYhw6d7ukZYQqxWikuLElFkq4Ow4NITqrl3rHX3RvoFIML2fwyq+MEgANtZtGSGctkeo30&#10;1ZQR0216xpaiph7riDVlw4Mgm6aeKhMbLpJV3kxTQXZFsX1NqWNdiXNdsb290NYcyNZ59DJ7TMxe&#10;bvVFajAFOlcH3BtL3NUuKjYjYUFXKfF042ae5upcTIPMsAQcVKk+uYDXC9CULjf/+oFtAYFf1VVw&#10;EzAY5Iv09A3hpshGkGAiqyGBSvh0omyE29Dga4jMsEbG/FqCkeS3uDDbbq6vWtHS1Fhbi0aflRUU&#10;RfkexPhIwhFa2gA9WSsrOGs0KTF6xigtLVzV3tKyrLq0vNjhRq0EF8MpgFKkJSq/CRZiSpkVuBoo&#10;yFJaxLIdiSWuXuuKhGKCycBSFsTgsNRCOpONPj09e72zOxyLEXUjOXT92nYYHeH4WNuVKZqKkJqp&#10;fCK7NSsYSLwBBiiRdCKmEy2LhZggQdXphfjgGGmqgxcuX7946SqDwu121dVX45bGmMakS4XguMCs&#10;3+fctHEVU/y+PVvXrW7zOoRaIxcLeIrJBujQ5nLhzzE1Ozc8PiHG0FiNuBw+vxRhE8ZOUKvyFJNi&#10;oEKbmeXn6WoSjwNiisgMmRgYiNwJSUhkLAJmysuLGhtrvF43i9PCYuz8xes45tzooGYOEio3DjY7&#10;M3fhYgd3CaaqKi9ta2rEHVHp6MX3kCtU6lmaA3AlQBkegqugihWhWNnb2exrlq8sLyp1AjcFIxLP&#10;Zr+n3CDpB0Y8mY0ThOFp0NqoAOWxZQjO4qQLQgTJxi2Sj4bbIr8Qj+4lxyDFZSkyUlCa0sypaimK&#10;CRQ/NtF9yE5YkvMk+0k9MOVKQlOwx3U50Vf3jY2fu9Y5MDpGpyos9K1Z2fjAvo2P3b/94P69mzdt&#10;drq99OTx2RBLG71ZmBbZJFOuMT+fvdtns6VFSlWdVn7XGur+8fGJkydP9fQMaRlbY3XtmpaW1ury&#10;DSuXd1zs/D+f/uoff+oLf/bpb/zFX3/l6edfsrosGzev8QcC0fDijm3LP/jY7gcPbiTpO1BUPDQ2&#10;3T88PjUfGhybfPHV4y+8evTMxStIOSNIz3SdeolEGyHwGTVJrEwpYQupn8lEEtGZuZnJqcWB4bkL&#10;l3q+/cwzTzz17WeefeXyFcKULni59zy0m3QlpT/X9GT2woWuhTD7Knsqm/YUuDdsWffgQwdJBS8r&#10;DBR7PY/cdy/8cwteOKR+O2wdHV0XLnaOj88yDUvxX3GTMcujSZ3uO/gs7+JAJ96zUu9ezDhZBxKY&#10;CGSt/elsJx4EyXSJVsRsHEdliO7YnvVoVuwamWWZYf0+z4dq7QcqffdU+++pDuyrDOys9G8u860q&#10;cLR6MrV2YzwlykdlxSckbs6cfcmKXNWRNtWu0kdlJ597QEqjY7OuK/IdqCvcVIEiJiVUA3NZBoJO&#10;00l1yj1J8wuqiy+9w3IwGYqNTk2jj4EvZpoUa2NloqYy11RV43yk8w4Ohdt5ajoZqQIjcO4UX4xE&#10;iRBRwAeXeVUXEnwgZQBwQiUoDyhxsT5mkuJDRqciKxABt1UKlmMTj3Y7FYORIqHKuRBLDYxPX7h0&#10;3WlxUdF89eoV69a3s4jLuszCqzQkEjKTmBVegML5JFMZh7Pg5aNnqD2FQQJarB85uJHUzOGp0Ojk&#10;LJSLHl1Y1dZcWlIk2Y8Otxg5KuoomUqhQnvxyMlwPElIormx9n3vuS8WiZ673Dk9G2bVR7r2vvt2&#10;U8CJcwIc43o24HLIvA6npSTnJo8DfMRi49jJ01e6hy9d7jx67OTJ0+fnwzh4uVauXL5v1+Z17S0u&#10;K1oFl5RGgoQCXahtvNSjJFMyC2zlghjuOWdDKaieIYnHcvHK9cMnzoxPz1HMoCjo27BuxeqVzaju&#10;UglakvEOKEoKy8RkAW6CM2NjhWeiHTirKDXNRhj6iedOSH6DJVlRXvTQA/eFQ6GhoZFINM59zM4v&#10;7Ny8nGLPauIWhY5ZH44cfmphfeuJJ+IWFHFZwtA7tqynwsxzLx6JQPs7nMUlBWtXN1cg2lPFu5Rz&#10;gfCdLx462j88Jhybxfrwvp14lnk8bplscOyVnFDWJzQwusfrztrTXBVfpNYh/BR6OZhDCEEeLnAT&#10;z1wuiDwNB6hdaToQxl681nOlsz9rdWkWfQOnb6gL+CiRIGeXdBB1GknTSyUzmuvS9b6Oa92qkIS+&#10;agU1tOoKEemkszEL7pL2S939x8+cnxib9JYVb9646uF7d96zbXVVobO8qr65bQUt3z8ysRCKM/O2&#10;r2hpa6wpKXBn9bgwlvnZ7HZOKbf72GZ9cWWLxuiG3JXcRmqbnb/Y8Y3HH4/q7vWr165srFvb2vDx&#10;H33/17/27Be/+lT/+KKjoMpiDyYimYtXztTUVWzcsPXCma6x4d62Nt+Be9rf+x5qiOwNlNZ+89vP&#10;HT5+enJ2fnYucqHjOvw9+dqpTLq+sf7ApuW7dq196KF973v04Hse3Hv/nm0H9mzet2vjti0rlzWW&#10;VVVXY6E9Pjk/NDo0OTMSXYhA4zM2e4fHFpPGrs1NFcQqpa6udXYu+eu//ScD4/OkBuzcufEXfv4n&#10;f+6nf2THtnVlRYXsUNmNwbOval9NPXaY4EBhcGxoPBqJMNzKyoqolWzoCbWbkSxWyWd/08D9bQ10&#10;3qUQDWST0pBBYPqbdBlpr8PfbziPxrKXDdditsCe9KZYrrLkYRERQW9GDNGbzHi8meR6f/L/XVu8&#10;udxd57cXu7WAw4KRNz8FLlu5z9FQ6FlZGri/wrev3N0ayAac8ZQWjZIzIhbCrChoZD1JQjRpvMQz&#10;DrFdM+YynpTbbSUyY9Gt8cwqbfzelqJVFYGAVKUhCsSeVhnaUmRPdqEJFjRdHGUQkkg5gwirG6EW&#10;MFzc8vxi5tBcdiRJDl2wEaWyEYadkJ07oiTZB99qGdfbPVjzx3/7LaBpHq9nfh4t4jTeGbhZdY+M&#10;n73W1z8xPxc1FsN6WUGx0+6CdiHVxeF1IVeiojboDPqLpAGIJaW2FDpEKA8YK0s2HEuOjE+fg4Ii&#10;GUlLrV9Zv2F5A0J6mDTYL+gV8qDpXVYLOxKSGTGDVaI1LXP46Gm+CChhVX/Pwe0VZSXTo6OD3d2p&#10;lGUepUjLCtyMgu6Mz5iDSlFON7aJ+dBzR0/1jM7GU0ZDVfm21a3rWuvmwpGLl6/PzoU4n9euPXhw&#10;l9eDVJzhCEXjJEam3FBNQYf8p8y1bBOzC8++fPjEub6u/lEOGyU4m7Uhl/vwIw9uWtXosZGmuqiD&#10;LfmsqNngjiBmpNCI2vfALJGboDPwEeTxF0ItFqvr4pWeF145eeFKb8bhd6RDe7dv2r5xQ3lRMcbn&#10;4gfhQggsFRjw8TdxlbmFUpkQNKYZUaRYQPLbLx1DXAWOqSqvvH/vnkKX1nf9Cn65McMWz7hra6hg&#10;XuwngCrfziRJz7Tbe0YmTp67frVzjDSwuvLgzg0rNra3Upf0iadfjOETZUkHva5t69ZVFxcIQBNK&#10;S8LTIxNT2KGNTs0DKF0u748/sr28GEs4SDDc0KnxBdgS8zSxhwNMkeoAxcefYvOoO0SNRiPjESD6&#10;XH7r0tw8a/yAuD/MqqDzL17tuXytX7N5s5qxanlzc21ZiZ/vCWuYUgVNFORNIcvVs7Zz1/o6rvdx&#10;HijTTauXt9RXEpOHR7C5qDFvPXHq4snTF+3egmQ0vm3jmtWtdUEvpFvMkYUptaKhjIVCwwN9JKWs&#10;WdVSV1/h4gnAq8Lo5SHa25837twR1DaBnQD7G0ajqHQSWdsrZy586+VXp5OZhmVNPkf6/nvWf/hD&#10;9yW17O/9xWeuDY1s37r25z/2wEfvW9U1T+gy5Mg4K4MlD+ze3nvpbH1VY0nxstGp2Ge+/NWrvXPd&#10;/WPdXUM91/uTodDWVct//P0P/PLHP/CLP/7+D92/a8+OdZvXrWhfVtdQVlRVFKgtD9ZUBPETbKor&#10;3byyec+mte85uOV9D+3av3srwoBoLN49MnZteGIynPIXlnZe6T93qUenpIfN8YWvfvPY4VdRaH7y&#10;Iw/+8s9+oLmurICtrRRLlxhELgvKpiGeKwo4r3ScZOqYXAxPLUYYyC0tzRIfy0B/sym0J2C6RUl+&#10;09dthWh3c6CTHTO7XnHbmNEtk6nsYtqaTCPlYfRz2Yp2EgZMbEtEl2yzkURVHnDXBux+hxVpBoy/&#10;FHGQKZg2Rs6heR22gMvmD2jVRfbN1f7Hmsp+rrX6p5tqHq4sXU1CrzOSskxpqZhk2TqsSacjnkmX&#10;2rWydMoVCYPlSrzu1TUl4LwABtoSExBRhzJQUfINNe3fyPoSwYxmMWsp8+GMLdsbTkwlMlOp9EAq&#10;Sbg2rjmJB8HCEcNVK8edG475M9/mFgBr1FVW7tuxY/eWrQ3VNRkMzXTL9NTCmZMXn/zGM1/76pN/&#10;8md/+7nPP376/PUJtKsLMcoFET1MJLAHinq9QoeZF5gzkl26WpPrVUFLKcMhDs25X6l+aXZHyFr1&#10;/2YfFeAkP7njARlI8autrlzWUMcRCMR3UzdgalZiaJLShETMQmYpxhOXL3fi4E8nb6irWbtmFSyg&#10;kqqo45r4yfSyUAeWQaeKw6hAAbfLDoRC7IzIDMUukaYl4+F4bJFUVhJBAZ2To6NHDh+9fKUzmmB8&#10;o4QzjyM2qyoJUwCLCqBKuJZwIOQRaMPu9od1y9mOa8+/fBhhsnzFSLU21Kxe3oyBJntpuEkyKLG5&#10;EXZJ7NBEd5XzSVSE1o0RqxpITN7UHTHxSGgw6Pc3L2soLSkE/ZBMcLW7DzMyuSVMTMRqX0nKRsc7&#10;uwFDLjAe5ZWW1VGql4rvKRnzqjyzLAdyIzJfSaaC1Js3IrEozhtmFWo+CYh0eZgnLHxRbGCVVlWU&#10;bnjt8sCU9YgqIiyaZRV1kqAyRKB4vInQTIStwlMKPlaBSpUhCylrBgRMq271AdEVKcMRKYcnt2/S&#10;kUupqupxmc5A6WQ8DpWrSrUaqUjM6XAl8BxKcRHurA0iE35UJ+3lw4/e9x//n5/72GPvWdPaFEDp&#10;k4LkYynMT2e3eU65nYfn8UGxq+EsAwamGmXilavXL3Rcmp1fLCwsKXCmP/Cevfft2Voc8GO8Mzk5&#10;Dhvt9PpLKiq27tyycyulYMtm4Nzmp+45sPrXfvPfV9fVHjtx9hvffG5gYPLE0RenJ/pamyp/7Ecf&#10;+YPf+/Vf+38/8cjDe9auaWqoK62sKCQPBmcNn9vlspPZp+Ek6HXbvU4bDohBv6c06K8tL2xrLN++&#10;vvlH33ffb//Hn/2vv/ELH37ffTXFnqunDx9+9WjP4Njzh058/emXapqX79t/709/4icfuGc3CQpB&#10;ipypCVT1/pzWiO0ZOVibN65+6OA9TQ1VPp9ranq64xIelIMpho4UMZNV/cb0ezub/KbHvmshGiRA&#10;nCgLwrKIxdUfzw4nqI8uW2q2wxLRFIgmU6Aou0RXIeiYx4lsVuoMLgm91KT22suUf0F/uWxGqVNr&#10;9ro3FRUcKC94uN7/QINvX61rU7nFryWd2YjGTKMxFWn3VLgOlntWeqwFmlHs11bVllVIop3gMyTX&#10;5qoo8775Axo0i4qqulVchhSRlnoIlkXN0h/Ww6nMYkbv1xPYG8xp3ozNDURDYUuSlrmm5l8/kC3A&#10;o2XVaqmr279j+8MH9m9fv76iqIg1GRuOidHx7s6eU6evv3LkwlPPHnvimVePnLg4uxCH8kFTJTG6&#10;7GsSqHe8cViQCcDVUpuorQVLCFb/vr7eoeHROPajMFiSLWCdmVvs6R2cnJgFDRQGAkC0utpKgqLf&#10;Q2+khE6o5qUQHpECWfRxedAqy0ru2bX9A+89+MH33XfPrk3NDZUkBFDG6vyFyy++cuL0he6IjquW&#10;aLZMYCnF8UTflPOflgEtXvYYgjvn45nLvePPHD59sZPSCyG3Q6sq8t2zc8u6la2lBV4R80k9K6lW&#10;LqkRMJJvknCtWlbldsowVI68aa/bSbOAX5lbSARj5iYgg6BUdHfkfFmtM9NzfX3DpJ6R7koJeflw&#10;bTWwBugmRUwUBpL0AwF14v6qaDszqXKpOrDCoigf+DGlY7SYTB7iviYv87JMxCOYTyUBmGa54vqR&#10;C1kqbRlJCaoM8RJOVmBraQKUL0sNTVNglJsfFUCUl7JXELhmojeF5AhL8wQNCkWUlZaIjUc6090z&#10;1Nk7Nr2QTmb8kJvsM9we67L68n3b1x3YtXF5fVWRx+MiKK0jB8rPZu/4YP2+HlDMqtOoPUW+ynaR&#10;pO9z5y/2dvXC5KOI3bVh+b7NKxsrgzY9RjS9saoUUEWRgFeOXXj21YvzU4sYHzCx2AjJ+90JS2o2&#10;snC1s/v06Qtjw1O1FZ6HD24m9fInPvzA/Qe3YaPTUF/mD0DYEX9ixVcCStWBhOuVfBb2OSYry4+Y&#10;C+LbV+R3tDVW7Nqw8v337vjkBx/4uY88+L4Dm0kUGBsZOXuh4+S5yz3DE/UtK7fv3LysoVosA1El&#10;yTEFo6ndrOre+NQ47Q01lfffu6e1oaqpjrnIOjgw+NKrR+cxREpLhRModhuhiTunrbxLIRqPx2ZJ&#10;8Wzg4efSDooHjEiYEaqeniP+mkA0gUaiUxMaQSEkdDwZkjCUyEzNbG/oB0uVw6yS+Yu0Je3UMmXe&#10;THuxdXeV+4Ha4CN1wQ3lzkafEdSS9ozus2Z3V7sO1vs2l/taC1xtRbbmQm9Q1k0JSfHoOIuZopmb&#10;4M1cLGWOKV5DKIGIV6XJXs8OxVOTsSyi2qglO55Nd8ELZjwJ5Nhq1s5DtO/r9PP9P5kArQSaspXN&#10;9fft2fHeg/uJKLU3U3Sovq6mKujzEa2bmo2c6+h8/uXjL7166nxHJz63MsNh8oKlzxv25HfiLliz&#10;wU8Y9OPFH8B2zKZNTU0NjYzOYDtkcxEKZQcEhdbdO4g0jL5dV1lRV13BdjOlx9/sqkSdL8yPUDiw&#10;3II/EFHhM5Qlg+rA3p0ffPT+D7//wUcf2rdv58bWptpAgW9hMcJdHzlxaXQ6waDJ8cqSW0i8Vwo6&#10;L+WXiXkG+DUUNzoHJ1851XH6UvdcKAZvVBL0bl2/fMemtfWVZV7wGKJ16HDGoAA8ATGSTfSmrxzX&#10;aLIHzBIOW30dvgAVOElQWGRkcnpwZCwUjbBuQHchbejHFWpgJBxF5WarqapY1lhXVBiUuqImYFLb&#10;NwFACvPk9K20CXJD/EJod7XqqE09RRRkKgOTkUNqUm7CluUk/rmwjBzQTLITTwv5EdJM8lRVIoLA&#10;eTNVXM2J5j7VBGXKN0FZZue2rPKWicxMSJqjSxSCzOFhAhMS/6XEZ0N9LXnz1D/o6R06fe7qyfNd&#10;l7on+kZhgbEHToqViTVdRylTn5vqVJIXItZy+de7ugVQ/rAVId1Z+ivZKZeuXMP7Jh6JlQaDTbW1&#10;D+zfXl9d5CAClE7ggXzf3p31VRXjI+PPPn/k0//0rfMnT1H+oqaqsryq6uSF6y8ePnLp+vWxqalk&#10;MllRUgL99tMfe+Sxh/ZuaG/wOTPofAjkS2q1Ki+mSr/JS1lOqw2KUB6i4JRtj+KwmVvYNIEGkLiW&#10;BlxbVzd/9NGDv/TJj7zvgX3UPg4vLg4Ojxw6dgq17nxoMRqLyiBgkKnxuFT80RSVGGQQIdOkzNr6&#10;1RRaKy8u8HGRp8529A1PLkSlbqgUDQLe3bYZ+Hv2krt1LEmgBPGIJWSI/1m/bpu2uIBoxHMIwIC1&#10;xaNSGp55ig26qmmMliSVICgj8ma1AX1Dsl3WDMr2kYnA94loOsW6G21upSOzzm89WFrwq5vqfrSx&#10;aK3PErDFrd54aWG6vji9rtz9YF3pTzYUVWE+KZBc7A5Ew2JOoyouo4CiSltXYJ0NLZeE9zbT36Kh&#10;n5+ciyXsiLdTdnvUaptIOwd1+zyb/IzNw75TuRPkXz+4LSDcgjWL0Xyqqsy7b8ean/rY+3/h537s&#10;4x977L0P7kPEWlpe6PK6SE5MGJbL1wa+9LVvn+/onp2NpRIWh1Wsem5Ty7DXoBNTBKm6orS2uhxP&#10;U2ao4dHx3oGRrMPDNnYxEiGG2N0z4Hb5YIPb21obaqulYMeNndAbXpkGGwRGycQTsWg0BrJwIeik&#10;FHkyriciVKn0OTJeu76qre5HHjn4Ex99rLqqDM5wbjFxrXfi5IWeWAwXMNgvcSNR2MMsJyRjVzm0&#10;OaPJNFK2l46dfeLFV+ejaNatGPpvXLvixz/4SHV5MafAp1eyeEQUhUucqDyJ4WJJ+OZgV2xXlYBO&#10;ld+UYVwUDNTXVtRUlRKhxXCse4AiEdP8mryzlJ65fPn6yMgkOaX8A3My2pAzQlZhALcU5VWRQ6IB&#10;srTwN4nYcuziokLqOHFf3B1kxVwI3XOM5FwJXYItyQFQTB42H0o5Z8Y3VaYsiQKKcuNSZTGTZjFd&#10;grlFqQ2vZhH5g99IJtpSNpQJxOQYualR/vLa7tKcwMworyyHch1skJ02rbaqrGVZHZfJe9QoO37y&#10;/N/8wxf/9FP/+Leff+rExf7JBT2asiyEo5Q1g3FJGCnwqd1D1sjt6rG3aSDkD/v6FqA7IHIg3Oh0&#10;u8mpJMHy2edfpvp4TWXVhlWrljfUrVmzMlgcxACaHR5c/89//McO7txWWhCILIa6OnumRnvsmr5h&#10;/arGZQ1/+hd/OzK+cOV672JoYeOGVb/zW7/yMz/+wY0rm4u9ToJRmJqy8pmBe/GmoTOL54zJHwtX&#10;rdRELKmSpgl7njJsZL/TyeLJdAxhLDF+JScgdNZUW/kbv/TxX//Fn6J88eTYyOjYxLmLl//5q88e&#10;OXE5Rh0MyVJfivPfuFWy9ESClKVYyfse2l9VGgDhwZpj+/fioRMjUwvQehyfyr53sHvcpekCCkVr&#10;sYxzOGHrjmuDFlfU5mFCQg7LszPI9RSPM2WYxnJBPEXqBYuItdBlrK4p8uT8fdT+8bsmC+T8UiKV&#10;WCn2drI3V5AK2lPtS61pj2av8blrywJVxd6Apm8uyxbZ9aDHWeH3FWNRRYBFwguiQjPrMZtBCbVX&#10;Vjt/tQ1VHY4VQgoOhy227nDiuZ7x+UShIXJnorREbF0EfgKYI1gsBWR4yUJJcOQO9oT8qW9vC+C2&#10;gfEWT9nQ4/zd47Eiyi4s8FRWla5ZvXz33l3BQj8FIrHXonwSO5HCQGEpqUUFxQ46KqYNrL5qAZYc&#10;STFT1BZjKZyozl66Jlb5WV1V52xFB6C6ppJQKGtBiYap4rHK+4qtqv3I0XPDY7NoOFF1PXpgmzhE&#10;yHSYoZIxhR3F0oKq6m7n2tWrU5lUJ8TJ+at9A2PgpbLi4AMHdrc11TisYIgsm47zl1RGJwjMoT14&#10;364Csgak73Na/gJSIWRJ1E+OKHZcYpMmSTHi9waGA1EQQcimvd5ANKbPLcZYCfC8hZnZvX5FQHwr&#10;BFZIWipEDTmQyh9a9kcW65WufgpinjjTQZ1KJvHykuDBfTseuW8f5Rlgp2QqAP2AYMRvTup+m56z&#10;3LDppP+GL/xwnnzpbDgSZUah3uWBPdscSPLFDTazGItf6ezBqtxIxKpKCsjT51ADozOvHDk3PrVg&#10;xwLY7fiRR++tKy/Ef5HTsxP75rOvhBKyfhT63VvWt1eWBAjyqvOKHbfT7Tt1+vzY+DRpRVxbU315&#10;WWmpj3RRMWLCIkC2meY0ApWQJTFCpjEVkbSQ5EsqiZSDN30QZC+LT556ajxiuAY6z+VrPZev9kqo&#10;WktTtL61obrQ75FaXjh6mM69rExSV4DLdV641nfpWg+Xwe6X2q/L6qrwuVX2axJLdXn9gYIgYHF+&#10;YcEEfCSS8jjGZqMY5BKZPt9xFdPgYFGpLxDgYmLslPFJMOVt+de7swV4dvj64fASiRuTs6FzHdeO&#10;nzpLZywMBtqaGj720Q8UFIujDX1EwoDpLMK15pblba1tZUVFBCLvvWfTv/2FT8YS+uNPvOz1lnZc&#10;vFZaGPzoh973sz/14ZXNpfhDykRmhvrN9B1RMzAQ7GlZM3O6SHPtFn0ErBlQyapB602EMycvXDt8&#10;6vzJ81cuXe8ZGp0UO3Cnx47lLFU7stQJLV69ZmVldfUrrxwZG5sqKi5ljzg1M7V63Wq5Wo6tGLVc&#10;1BTlgwT3CXcZbg9wlDorBqNyaHhydiHcvnJlRUkRvjduIm5i5nXTDv3DmC7AfJO0uGcMx0jKMm5o&#10;casTgygB0wJxZN5WHL7yl2MjKqUDMD2ykXIymbD0R7BqNPeROZmF+WH1eWllZK7USWYWlB+p/yn6&#10;MR40bxJgSGkpag0vc1v3Bb0fqKooJ7GJKlI21hvydJXiTA5Nx5LVQgKvSnDLYydXzgwwCIvH9CcE&#10;hS1l14ZixsXp1BALGVoeyY2xOgxsnayTSWMgmZk27KKvpdO8Owdz/qr/NS1Ap0lSwZCqO6KwsDgQ&#10;VevRTDqGzUJJoRtKparMuWfH6vsP7Fy3th1IEQrHT525MDg87nR5yUq8fQSrHTJGPGYRmfnWrmqj&#10;GjrT2PxCqH9wjHxD8pMpUjQ8PkldJKDDxnUr6yqK4MCEIH7TDiv+DSAJNPcw3sy/FBLAp1eyL8Va&#10;VszJkONKKRkcBQ2vy8qpA363hPyMzMQU5TXjuEeaXJYqg8lhGOpSWAruqqNzkNLjZy9cCoUW0dOX&#10;lxS894ED9+zejq4fHMhkasWcwupgi82HOakcVhUS5ehvzlWrbXaOZ1Kb+BSRvqrKkuUtDQV+zECs&#10;87NhfM9HpxcsLv+pi9dnyP8yDLIXVrc31lWVYT8neavMIZLOIJZlcrOGztuK1FeyfTHbkckqGCzw&#10;eDxiHGfJdg8MYZIny4wogHQnGbqSzglnRmVMyQYxFzReuK8BJUGbpnzN5uQrrG2sNEyPUitAcfpm&#10;Kq0Y10ppRfXi9KbrhxkJlQsDpcncqXQ/ykmEd27MmSyMVADikvHqqK4oomd+4NH79uzcWFtdYhMy&#10;NAznR2WI8akQxOcLhy/+33/4yqmLXRFq8+Hu4WY9+9cMi/xn7tYWUIFBUnNcnkA8hUHMsUg8VV5e&#10;tnpl65qVTW6r/rt/8Gd/+0/fOH99OJSypR2U3dViscjYUL+RCP3MT33sIz/6gf6B/qtXrrPr6rra&#10;2dq47Oc+8aEPPrJvWU0h2eqs4TcWSXFzFsLYCnHM6BS+RO1N0K2yl1UpMXaW5t6R6a98+/Cv/uaf&#10;/NJv/Pc/+LNP//Vnv/mPX3n6bz//+J/8zRd+6w//8nf++P/8/Ref7hmLMVg8Ttuy6rL37N/1u7/x&#10;K+2tDYP9/Ve7By73TXz6K0/PoI0Qy25hYhQlr3Caggnk5RDJWtPeTKnf8qICqsklk8bxk2d7B4Zp&#10;ArXc37EOfZcGOpk4IoaLEOdYWltQ/Kfiz9BoSHk/s4iAiGjVhl1tB0FZtqTVOZW0XZkSBlRFSV5b&#10;2sy/m9oLcZMUhJXbpbMfhbWgQ0pFAhFgyOLjtVoqXJZlQZfHRg0ZiiKyvCgVIycUUYv8qJimxEPM&#10;AIGkMEAdCCmnbCBFhEaUNtOxEL88mwxl/WngH5OgfEi0ajiEjma0gYxtRg6Xr5dyt85W78R10W9m&#10;Y5nR+fjw1OLEbBi/L6opiuOOdDiN/BZ7OlpZ5Fm/qpV4mVo4s2PjSDvGQjFI2NuF0NTwkV0kw8fj&#10;clCPhbmJiBXmuhPTcx1XuicnF3uwvZqaZc33+l0b1i4vCrL8IgxAK4/1xM2nLaVBQ8kirv3gM4db&#10;h8HT8DCSUgpqpySuq+xruX12TA21lX5qT2aYlyknmqSeOlXVTfSg7AOljifjHR//3r7Bp14+fp7E&#10;/flFbHLIyX9o/45dm1dXlRXKBpkapRZ7kkq9nAsTCSl7YDafKUPJCcJu9kjNCSOn9pLTC0cPbK2v&#10;q25rbsTLNW3YJqbmr/cOj89Fz13pmQ3FwH1+r23T2uagH+N9wtnyUFWA0ozMmnkOUlRBHVlQmiCm&#10;TKa2trasrFRtGbMDQ4RlmLaSQuoLlpJNn+IXAHnmImZ+XR1Q2ECciLLziyFiT8huKDyVSFJbRSZz&#10;pfVfykVQle4MrOMkqYoJUiDaUrRHHVIwH3gyF8cxhYkqxmRqNyRNA9DLstfaVL1jc/sDB7a9/5ED&#10;73/vvffs3dzeUllVFqDwF4vZ1Ez03IXuM+evjY1NqxQEAajvxLjJH+OOtQD0LN1hdj7cOzAKWUW6&#10;DZ5hK1cs27imZXqs98WXjn7+y0/+3We/8eUnX+4ZXVxMZI6dOvPy4UNjE6MrV62AWu7qHhroHwwv&#10;zlSV+X/iI/fff89WXLQ9YvJODEqKXsiCpxylKRDMJkwNDTN1UgKXZoqyiJLS1nOXur7wzef+9p+f&#10;+OrTx54/dPrU+c4rXSPX+yev9k6cuzJw6NTlx5879k9ffvovP/3lU2evLIRiHqejqbr8/ffv+cSH&#10;399QVTY+MXHm0vWTHd34nxGRV07WKlVT6nzkGBcla8iSTNq+vHnrxjW15WWU0e3s6sNjHG8jklVv&#10;4y75ez3huxWiWbRoyjmZtMxkrHH4MxKdmB3FyxOvEnHANNUZCnaJtb8owohgWl3zhu36eCiGDeUS&#10;RDP3hUv4TKIB+LKzs3ZkM5ijS2FNUx2scqNwkhQvAeg0WYjwSoN5pZAzdY2dkKgCrcg1p+9K1qaa&#10;v1QBL5lzZToXdbSKgyo2LUOlwkzXXLhjJtSPRZKtULcjMQYJ2uig5BGw25+1OgY16zhfVZVzvtfD&#10;yv/+3doCzEGdQzMnL/YeOXXl/KXuhYWEnfqJFI1FCCEwAGtXovd6WWFBfU2lKVFC2bMQmptbnLJS&#10;oXbJdOMdv3+lYhcIwEX4ve4VK5YHAn4IrMVI/PzFq51dA+MTwmmRtVBVW0F1JvRyUF8C7KSQ1Jvs&#10;LMXwEonVwPDYte7eC2iNe/uppCQYSrgxfsQvXzCI2hV5qQpPXE0qFZEbgcokIaWLTWxl1va2alj+&#10;DgwMnTxx+tjZy2Ajh8NZXhzctmb5A3u31pQGcbVNJhOT07PAp67+YYzLQYSQTIw1E/fk1oA3bUFz&#10;U60UK0I7mcObXIWS4uDatatcUi7TOTW9cOlq99WeQVRp4VgCX4+KsoKVbbVOVV3KVOgpmCKVnOVG&#10;0UIrOwxR1ZgKCJm00o0NjVVVVaKFyGYmJiavd3bxJ7csBVJVCpt8TOEouXQlkVM5D6YThzY7N3ft&#10;eufR4yeOHjt+9XonhQrkTgWEKXpAHNXkBrgXqe+JyYuiB9UF5CIMXAnYjZIJ/NZsFdmASvjKPAgP&#10;h5lSlaPO6m4HbKV39cqG+/Zv/8D773/04f337l6xc0tL67JKLBKA0KSCdF3vGxkaFeoyRQ5yfjZ7&#10;xwfr9/GAwviStmIdHBy90HEFy+uCQuokFTU21DQ3VWnpWPOyZgbCk8++8pkvPP7tF08dOXONOmCk&#10;ghOJmg9HXj1ycWyMwPiCJRN/9OFdjzy4taY8yEwnJRiJeKmquSoLQDoakUx6GdJHMT9U75mG8fRi&#10;SvFA5z/57KGvPE6R2IuzEUqssWlhYYZdhl1zpjUsJB1T87GzHV2f/cI3vvrE810Do5RC9ziseNg+&#10;9uC+++/Z4XU7unt7seYmVst2M8mGRBQjptOiODKY06us4NnsssbarZvWElIo9AcikRh7J1x1ML1R&#10;7Myded1BiJZ7TEuP68Y/1e6OHbNun01pYc1moI0VZT/4RnwupJqhSSzk9qOChM2iLjCikbS1d2ph&#10;gYp9YjsuOWXm7LbUuioAwPaewKKetkHL61lPGpNccXEiLoOzOFFT6pxjx4cHKAdG7i/5VZKjhFeH&#10;qN/YcvIjmwCOqkymRPGiCm6qfalKqmeTm7EsROPXx8Zlv88RHNjtUu1LgjVEu3Qrt2WP2hxjFm1c&#10;TqRYtKWA7JLI1wxX3JhX70wXyZ/17bcAc83Lh8//4+e/9Q+f/eqTT73SPwRlkk1R8ElX1c2MrBsh&#10;BeyIVeVwyspKGQDmjlQ8CYtGOZ0br+/uDubs8h2vXC80wcCNxdeckJReaelNkYhhDyHvE3sEGxmr&#10;V60oKiykl2LIdvHKNbTh8wtRNtD+YHDtmvaiQr842hCESOnJxI08U/MKJFyW0wFIIEN0vJcvX/nH&#10;z37+v/7OH/zar/3nv/m7f+zq7WfgkBagNL4yPSOiYoBRNSG0uBCPRxjdNAFADUk89c7ZyKoKTjIb&#10;RKPxgcGhEyfPPPXMsxRWh30j7LJlw5oPPvpgVbHfbcuQVhaNRp5+4aV//Ocv/+Pnv3z6bEcsaThQ&#10;j0n6p+znJBEsN0LVliq3M8uNMBO3SDE+SQAS/YsobaTOOg2jYyiwcf0atGJcOfmtFKs5dvpClKUg&#10;k8WIfHkbpnKVBEqYCIBiEi5UgU32XdDy3IuaisTfTcUhRU3Ln6R/ks2LKR2/mZuePXPm3PWu7lg8&#10;zgWkdHx/FX9IpFIVsjYd1BRsYp9Kjdf5i5eufPuZ5/7pc5/72je+ceLUyZGxUXhHwfb0HypMoY+j&#10;9eAskT3GgWFsWSWIafYJ5egh18iFRam9mkyY0xc/1L8m/9ZMNZU5TGZQ2oDIZoRdA1n2Tqte6Le3&#10;Lat6/4Nbf+Yn3vuBR/avbmtMp5LMyX09/dMTUy6ugajVHVvR3v5g/aE4grnUvDatLP09977IsyTx&#10;Y3Rs6tKl61SSbWxatmPntuam+mCBf+fOrX/4e7/96HsfLggWkQfwh//fp379N//o+JnLlJtYs2nT&#10;qfN4BhnXO4eTKX3XjvX/9qc/VODDSEaXAUK0QKfeXYZCAgnyEXABFNkrNXXpcCy/Or1b0gQgfXnD&#10;aoMn/ucvfeUbTzzTOziWtXtx4FJji82hOIKIF4jNKXSJ2ANJotVnvvLEky8dGxybkiC+ZpQXOT7w&#10;yMGD+3ZRee/suQvPvPBSx+XO+YWwsoVe4mVMot4kVdLpYMDTUFNSXlJYV11JSbqBoaGLl6+i4JQd&#10;k7kaKzont3la+tdt7TF3EKIp4p7wMwy9FGwWHGTPpADaGc254PC/omeHrDBYshFmtZJq01Tbyjoo&#10;dQJGgtZSZilC+1OVOe1CIJN0ZRL8LuwMfH4wfjlhieN6ayxaQmNkpyjKjQeXsFgWlAQmazg1ksV1&#10;sd9QHmawukYmINCaEtDYdWNGif8ZRL6qlSyO3Fi2q/LCWE0qkwyZ7fg/7K1w/rba+ArbT97A1xYv&#10;cMrqBQLe7c0t+xvqV/sszsUeI+aI2fxxlxt3ELuedMDhxrVE1DaZdHQRUJVLFL2MVBVErSKSRlF+&#10;y9Y2P9/d1kHwfTk4Ym2WP9hY9Dp9YxOxNNojJ4QIdSc8ViNK7SVLemRmqmdgSC3ioq50O70BX4FG&#10;tUor2nnIJtZIKl7oDJI03AwdJm1Q+8mbNei6IBCp3ilreNJmxO18mFAjwwRrWEy8LPjL0EW9tqyT&#10;2Q3HIynCaXUlMomUcg9DLuBz25dVFC6rCAbcTjIWFpLa2eujc2HGh73M596+ps3LLCs8j83uZo+d&#10;IpLIXGWzJB3ZuKAtiGlRawJAYk5tjgsI+IN2WyCle22umr6h6OSsEUtiZw93nfRkp7yWCOp9xE6h&#10;lPXs9Z55TFGZcMm/tPnrqoup/C5XmbSm0n6bt/ZC1/Q3Xjj97ImOeTxzLPPtrUWPPLj5ve/ZUVMd&#10;QNrJUROadcGwXB2eutw9falzbDacdLk9aSNBUmnWiMuuSvSf8OaqCrvSKNDEXLZUo1SgReZoWG62&#10;e3pSTyWlRoKjIJ318FW/Ndtc5FndEvR6LLrFOReznzjbHY8kbOlEXXnB6sZ6T5rctDCFr3g8CSue&#10;/h57KuWi0KqRIOiZdvlTbg8eKqQ2kPlh5wHpIb+dghANu7auSqcWbN6yoenkyyevPHf8wiRV091+&#10;Ts8TdWlpX5ZqrTB5UsMqaSQ1pyOSzhw9f/WF41cv4aSbrqDyQT3MRn2lxU6eSRJHeB5nSVFpQ0Nd&#10;2hLH97ZvdLRvYmaRScXpyqJ9tiZd1HZKRTTcXJyF5+ADh4eUuUrC5XcWVpS6/T7WLBeFKKzsI4zh&#10;2URHT+jqQLJvjEgsE2fKlY4GMlF3UvcYBna1u3ZtSmuxlC2RcVrowNf7B+1enEfu6MryfRnR7/aT&#10;EAGXgfAvrA9M7IZCYWh0qmdwKhTLYimbXBzetKJiVVOV4KOsY1Wd47d++YN/+J//zQcf3u9I67Pj&#10;E4Ve//YNGzasWH75zIkj506FjfgjDz/4Sz/9M07D4qIMkMVJDs1C2nJ5OvL1w91/9aVX//hvH//c&#10;t16WK5DKGHGJI1ntScnvJI8ciYJrNp45fn3666+cHwuxfOPvEbcaMckyMnRvOlyYWQykF62JKNYO&#10;FgZp1s+wwT33c1/+9uMvnZwzqN8NSZ+srXB+6OE9H//Ao/E5vHEKv/HkqeOnLrNPSlFKJSvIQzR3&#10;7MfkMhBdgMW0qtKiDz58T2mQwZIam5rpHCSx0ymWXoiYJFQm4hBJOlqSJomK4HbGQe/YQMrtu1Wt&#10;uyXRnsnta0xPCyk9ItFA+aVstxV5b+o61JbYVPrl8pxMfb6oN1T9VBaqKxH94kxyMsI3PHgH6JR4&#10;wiybciWgrAy0fC7fKFfozxSNKIGIspRUCF55gqv/N0+Vi5cundY8ee6icr80XZBykQYhErxWa33A&#10;uaHSt7excH9LSZ07Y43NpxMRyWCxufiDPoEmdz5mjFFtVNjUpbO8jhgxU0Tzr3d7C4jKh0g6Vbdn&#10;F86c6+gfGidbit0IRu0Whzfr8CcNe3fvyPnzl/R4kt7o9XhKi4uLi4oYB8pSRoTiRO8hOcAZGEOm&#10;2ZIym9mdcFKU2+RQlFQEkxlEDEhdJGdZ7GLJTIFRwYNZNq8JA7cISg55qTqkvCAMhzeYtjmp9cKU&#10;TBEAr9OxvHkZk5TFSNrsToICeiJRFPDBEzXUVIMoUd8j3Izq7FJdKOqIZsJsQxJZ7a50lppnFA91&#10;WTig9GSjtqaiugpTMQ/W5NDap89euN7Vz0UaFgelkaNGJpmx61nXXCh58vSFyclJUhcDPmdbc73b&#10;jdZNoKDT6QZBHTl68six05j4U+DU7vZuXr9+/85dW9dvbKiqxebBiAMiiUayjyPaKTFFjPvFo5/Y&#10;CThMVPUcTcClKbpSG2IVdRQ9vpP87gQTBMoD0DLhOgzN/X6vvyChW6Ip6l0yWwCQ4KW0VStbC4M+&#10;ZT2mslPt1oKAr2VZY1tbC3crYlabg6WF+AtPhzQzyUQTYTRgludFFSunqkBFoNJJzQO301lVUbqy&#10;ramlsY6bTaWSff2Drxw+9uRTL/UMTCSQWVjdKZJ3HT7NXZCSFc5NUbqRsdnnXnj1lUNH+/oHYCnw&#10;Bd64YV1Lc1NxYdCNoxrUQQo5tqWspLimqjxL5MHhGB4aOX3mwvlL17FvIzCUoP2tbqu7IJa2kct5&#10;+vyVocHhdCKOgqeuqgKLPi6MSyRnE58UEkeOHDv1z1/42mc//1V++oYmDHHjptPSo9xWu8/l9rs9&#10;PruDr4iAUoo/OAh6il9b/nWXt4Asmeaip14mqWauQIoEtg8OjkxPTUMmocVct6adih2MApWQwn4x&#10;W1Lo37ll9c9+/Ed+97/+h727t7zvfQ/7fP7jJ05T1C0Wntu7Y9P+3ZtrKgtlFyZLs3b46Knf/x//&#10;+zd/53/85f/5u3/47Je+/vhTJ89cTMiuxbQ8XBqU6vgIxKfnFl545dXx6flYDESgoUYFTnkcqQ+9&#10;/94/+v1f+5tP/cGf/fFvP/bogerqoJamiGOIDSnkM+KK85c7T569ZErE2dc21Fbs3bn1oXv3Uwc0&#10;HE0MjcxcuT4oRW4VqWwCVOojm3pN/k6NohXL60uKfTgBMQWNj0129Y6Qo6NqeORsBhWfLd40Ut9D&#10;1VG5fc/6zpluKIJRcl6V4F7KcYpVGSlvjnDGPpJI9ekuYQXe+ouetgguNjJlLkc5tVLFXIM1xDSu&#10;BArLWqm20WYh+9fK18izMvMzb7XFRd8oj9kkQMVPnLiN32Er9dirA07URTDGJJqxHIqtEWytSIDY&#10;3oLQszVOVTtMFZKSAwjeyxmS59rgNnaDt97K+W+8lRYg0Hn07PXJyWnE8IxyIk9E7hDtRBN6KJbC&#10;bKJvZPLchc5TZ650940ksbW2WlqX1W7ZiLttNaXA8dlgdjANq+g/17r6uvpGuvpGu/tH+4fG0tKX&#10;LP6An143Ojo2Ozvn8QDCYJvEJRVUxYI5QgWnrt7rfUOc6ELHtZnZBYk62GyFxf6R0dHQYoiDs8YT&#10;54LVH8OjdZhUFlUp3Eguq63YsmHVmhVNgnmstpHJmctdfZ39I509I909g3hkADvosyUlJePjo3Pz&#10;c3ReH0XWpOKTOxSJMdVOTs8xw8XiSDLZuVJbxmMTLtkzE0529o++evT06TMXFxcWueuqiuJ7925v&#10;X8bkKEp5mEJSP7/89W9dud5N1T+WftIe66uq/SSaxZJjIxPdXX1kyA8MTfYNTnT1jFy73keuEFzR&#10;mvaWtatatQzF1cjbFn2CShCVIPJSdhYXwiSh0YDXuwe6+4cIppy+eA1lFgNQiiJ4vAODg5EYojc7&#10;7iGC9twF3b39M7NzopKTxS3V0lC7a8uG9rYmzkKCwPj0wvWe4WtdAwPDkyScgonFxA2c6XTNzk5F&#10;wxGSWkHehLOl/BLhGYfL5/VT6mYGaUY0nMRDLhKdnp6bRkkXSYYiKfpGLJVZiCRx9O8fnrzSOXDs&#10;5IXT5zqGhmG0oOMdtXWVjzywt721KejD70TUsLxQ6TGjoqTp7u7WRSWmJ+KJcCjC3JPUs1jKzYWT&#10;eD519o28fOwcGbuLoRDolUTMHZuxslqBSwhRLvoDnOLkVOj02ctnzl2amVuYnZspKSspKcO4uBAG&#10;VVxN7d7JBexI+s9dvMJcRV76pnWrtqxfa4XWvYkt5VsZNPnP3t4WMNGYidJU/N1UbJooDa8c7eUj&#10;py539jEJYND/wD3bV7c1QCPLR0RRKhFwZoyy0sLGhtqi0qLGpuaJ6dnT5y4iPy0qcP/ojzywe+uq&#10;oA8XGqgxqUt75FTHN556+dT5q5OTc9RZIh27sMB///69GHrnjK+UHFx8TyFTslrP4OjffeZLuF8g&#10;pJTKb+wbbNpj79390cfuO7hnw9r2pqam+uKy4oXw4uzcbDQellrX4rDDjpGcaG3bpjXUj+Iq8RH0&#10;+igpFTx17greiOBHHFRJnJfMHvNmlQBCcT/Ke415wWHvGxpDKRGmZG8i5fMFVjRWUr/OTO2URhPM&#10;omghtRe5raYbdw6iCTwiYCzrjrjIinmrWAYlLc7ZjLUvkphEJHZrEM1iIc8KR3+f3VbgdhZ6BH8r&#10;DY7wUax0YoZmbqYVmlI9TrW8VLV/GwBNFYNS2F2dSXaSUhcMs6OgQytxWfEFhW/ARS9OjWiVLcUG&#10;Rq27VibzeleWqmR0M7IflF4yp/w1L11dbh6j3d456/YdnZjC8bPXx8cn2LEChLBRxR52IRRlXzc+&#10;PQfouXCp6+Tpjt7+URzCgO/I57dtXkuCZ0mhFDIi3M/TF3WU1RaNJw8dOXn63OVr3YMj4zOL4Zjm&#10;RO0kYvmJyame7l7wVnV1dWFhgSqhxDprRzR1pbP36Klzpy9e7R4cHR6ZACPKLtCuTUxPdXX3JGOx&#10;Qr+vsqyUM0CKTMzMM8+SPknXJD8Ar6yt69ury4vEIdpqu9ozcOj4mVMXrwwOjM/OLQI12EgmkskI&#10;Jrfd3ZFIOBAI1NTUSvl2KcHMr4yungH6NJ8JhcILiyAty2IiNb0QAyXgbXbo8MnFhTBzQHHQ197W&#10;+NDB3aUByDkpPsnXSQX93Oe/SIYpCfPQVEJEWRyT0wsUPLh6red6d3//yOTl64NXu4a6BycmZ0Jp&#10;6PJMEhcPflgeRDuQ24VJkYOcMNhU4Vsd8GdnL1w+cfrihcudOMBNzy8I2aYbsURiem6+t6+f9au4&#10;uFD0eVabt6AI7mpicjoO1tQTRK23bVq7cc3K0uICvpO2uTp7ho6eOH/yjFCkoxNT4hOk2RCWLSws&#10;DvT1ANGKCwsryytg2AhJgtKcDmeBP1BSXBRKxhYX5+Og9pSxuBgfHJ4gb3RqdnF6dnGcZwES7Rvp&#10;uNJz9vzV8xevkUJC8NTtdlRVlW7ZtObArq1lwYAkyoGrVLYsCwzMIakAExP0jzitmEyk5uYWSBpd&#10;jCaoANs3PMHS23GNNI4ejIWZYCjhXl1a9MD+vZiiyUpn6G6XO27oczyjrqGBwXH82/BOYSXH0c3j&#10;K4QKJc1gMaqDGk+fvzQ4NEKRL2zztlBnfUUrXnI3cw6/fUMsf+S32gKvZyJM5uz16rT5cOKFV44N&#10;DI+T4o3TymMP7W+oKkWKaq6bMqbEh5kyaBmfx1lTXzsyMdNxlVJ2g4PDYw/t3/S+B3cvq6tge2lh&#10;m2RzsOs8fbHr6Omr4zMRSZkTVJQpLgru3raZWm10HoV01BosEU8tnspc7Rr8+89+hYq9ElpUbvSF&#10;hYHf+pWf3L6htagADGYgtqyqrmSnOzwO1TWpythKahXlBCDPdm3fXORzi9sDm0+3u7Co+HIX1zY0&#10;PTOFloIqw0GEHcocRqE0UhNUVqkZrrNauQA2lmMTM6SIsv3auq7NK/BUQVgOqnyeJSK8VMnDTLDJ&#10;wQol90TG4vW4A36fSc7d8utOQjTuj/WD25YUbcnSZOJ0xCzO8bStK5IIWb2yj7+lF/EG8u0XkpmQ&#10;blRXegpQYRspq44222JxUSNKkWg3ApU58XCugtcSenvLJ1YPWMgvVdNJAKGJscUaGfV3Nl3mt7s9&#10;nohumY3oYRYcNvdGiiiM5uDNbK3b8OPoBNEn1T+V3aikuagSzCTtm9gv/3p3tgD5iRcu9YyPjTNf&#10;EA4QL9Z0BtjRNzB8vav3XMfV/v4xwBn+rATp2HOubGu+Z8/WtuZarwsniqTD5paqR4IqWPKzR0+c&#10;udxJjtJcGMaIGCUBRksahARLR+liFOjr16+priwTDZqRtNvcJA939g+e6bja2TdMZSfM6CVtReYY&#10;I5TQF+bmCG7VV1cuX9bAFwhKxpIUTokMDY+QJbmsoZKYxea1K72YhAjb7bja03+cBKqe4WgUpZd0&#10;c8mo0Sm0HQVnBCniWd/QtKxFs0Rh6XA9dXv8gINoHKszyR8ER545f/HVU6efe+nV46cvDBA7k+og&#10;2YDXsWF124E9W9e1NzOzSwTBToU/wriWr3/z8Ug8oamECsbTXFSfng/BNE3Oh6YXIvOxFD4moI/5&#10;KG1jyybmqUe0fs3ytatXKIWyEOWi4Weml8lV3P9VxBMSy03cGIRx7tI1rEUWwlgKp2DvWKxQ1yPJ&#10;D4XDFRVlzU2N1ZUV8r7NydZ/empqZnaKG8aN84EDe5sbazT5FtxgAfeCHvl6Tz++lxBWKogi7uTh&#10;SCQ0PwPr0Fhf39S4TO3axaNT6U7x7PCU1VakUokQlgBRCtWLaJCQbv/A8LXOnmu9AxevdF65hmJM&#10;rpC5hOfmctka6qsA8fcd3F0RQC1H4gndRlxFOCztzHrm9XlIzoVqjczOSz6S3Qmax3eAnnPpWm9n&#10;39A4vnfoPxJxr9PeVF9zcM/2vds3BTyYC8E7sqo6yLhaWIz19IyA6Wm8QGFwbGKcbIn5RcpFuObn&#10;FqlT9gre7VevA+kCfu+m9atWtS3Dn72owC+pWvnXu6EFTCt/KCoZKUuMGsP6eu8YvsQMW+wGq8oK&#10;3vfg3pICsVZWKERDlehw4BZExRQ2e+IO/fmvPnGY7CJ2jJr99379kytbGhxiC4gkDN8+B0ZDT790&#10;6vlXTutpl1NKY0g+uM/jbm1qaGmoho1jrKhES4KOHNA2uxg/19H1jSeftTl8yDa4HgbgsmV1v/zj&#10;D1dSKhspbToptrlWO6mmODd2XLrGrsdCpR60uskkzoKtTfXNdZXgJDEVIikBIa07eOnqVfZGVdXV&#10;rNArmmsVFpDzsuIODs+i4yDLRtKiNa2krPzs+UuXr3RNTsMyJ/dsWRUMBqRgpwS3zASpHEQTXseE&#10;Z7cHot0iBnpH+p5CMGblX7I5JKmIvVrCYl/IWOcxkr1VRCLhZGp3ZbOTccv5SeObl8LDqWySnBKx&#10;v006jbBElBVRlVP8mZFwlaUhPsZv6yXxbO6KjUDa7sg4RJdjkTQDbN0crmx8WYHWXu5pKHQ5JD2C&#10;LYO0PyRJTHNPG9ao1KJQb4mTkorNqB9pmPzr3d0CWSMRhkWl0O/y5voH7jtQ4PcJKSU/yFXFV1U5&#10;VCWDAdeu7Zs+/IGHV7Y24hpqphYaYiYvEIPZxPww1rE47rM2O/CPSYWpYCbVaYUD88ieNamTx4d8&#10;jXKygp+kjrhUZBLTv0REwn9UnUsjv02m4zFx/Bd+TjaqbPvYxpYW+pvwqC1web02HFmryoo8LiKt&#10;kjRN1iRH42MoVIx4DPwIW2bJstOw6HrU9O4Hj8bjSW6MCwBQNNZXfuQDj+zbtaW0MIA6CsIPuJmK&#10;xl0usIGTTzOf+j2ubZs3HNy/e117iy0N8SOafu4zEY/Nzc0UFVLD0+2EKEpFjfiCJTmnZcIOW9KB&#10;6IvFQg9lLDGLlgAUWrJhsoAw102DeBZRtOpMuKKUkkxRKbUkHh9w1fwnqZGANQZfztGav3MKki2E&#10;/7MgT4tJXQOM2uRFPem002bBHa22qtRtzZQE5DlWYXMZoDGo4JlNxJMoWrh9WHCawoaPG1WGpdCw&#10;rsfCYshj+vKzWxcxNvJ/qfBEbjdV5GvLix577wM/+bEPHdi7i3qgJEgK5PMQDnYRnKSsnSpUyi4v&#10;nYqGPU7rrm2bP/ahxx596GBpgFwRcDgPlDXMbhqMkIPKBwFbG9eu/KmPfZhaPbCZiciikoGj+TC3&#10;pJLMyypbUBxsbVu2c+vG/Xu2+1yo8ag2jfGHI5GSALEIiZjMyK2yax/98GNtbc0L83NHjhz9q7/4&#10;q//7t59++uln+/t6M5lUYaGvraXunj3b17Sv9Hu8Ul/gdgqo390zwV129SZ/xkWZWcOCzkmjzmQv&#10;Xu1ZjMaLS4raWhrWt7cVkhUpH5LVWogOIj6KzCCIyRsAd5xDCb5j5X9g3+5ltVWUGxHqC4mqxb2Q&#10;yH79qZcIcdqcXt5BrsAGFb0Px790rUtValfwkDdJoWO7Y9VIT8adEZ5bqmigB4W8cdhLSoqZ0KQE&#10;rtVlt3llsKbSNSX+ljoI5UpJq1LhMavDHUmkj5+8gKiI2xGBuaHzhXt2ta1oqwFpXOvqfeb5Q+z6&#10;zIocjBoI4689+ew3nnrlWt+IzJWMPrvGcKgsK6muquKdkbFJdGzKi9u0xYc7EX5OedSQQHgbX2Yl&#10;3bfxUpSlfH+J5eEfyEVJ5cYXZWxmgaXkDY+uSEIScaExcY4VrQgy1LTmG007zieyZwgHWkiyvTUE&#10;SfPB3nsyKYfdyJZ6MpvqrDuXFTT5LcGM7sGo1gb3qHQ16kdxX2Jip7I0CE0uFVp9q60i7SAQjfgs&#10;EI3bNhlhpS1jRqQvLOp2b2/Sfmw88a1LEL4AOFE3k8mWtnvW2mc2eW3LbLrfEjXsMAuYQhKYZ1+c&#10;jtoSrqyEut7qFeU/f5e0ALhKhdHQtDrQaWEGcb2750LH5aGRkYUQ3EnM7w0ECwrQni9vbUZlv6yu&#10;MuAFR5D7iycFdq9Wphv6F4kAOIpdud4TAhBQz444oFgNxUV+RP9ClK5pHqe9vW1ZgddmJCH80wjP&#10;kafD2CFHQx3FcGRSgS1jIWe+YxdBWAvAUVkcoAw20k0maeRKMwuR/qFRPs4kVYP/mJcSG0kmI4TC&#10;k/Ph0WkopijZqGjDUeYDGqkAg28HSQ0ETCnKXlFSnE3Pi32DjTQCG4kR45OzhCavQ74Nj4RCkUmI&#10;KIqjOV1FhawBrU11VWtXQUiV+FwI3qlhK6UIxP6Z4gQZ64WOq/xJ0BNFr+RGQHKJj6BEKIA5ImaV&#10;aKsS7wpCySbjMQyc2HMbKfyhkXgqaQPMugAUHHVMtx5mWBrG19k7MDY1L61JG6Zi3At3xZUrl4w0&#10;wTsqbxYGvEYKCCiO1yPjE6PjE6C8woKCqsrSoB9AKIkXhtWP6m58SmqLY1MCUQApKoiQlKBUCp0W&#10;7EFVRVl5WQnsGdhIyCo18YAjeUTsTkk5m55ZhIqjQCqyHmi8uQVUO1MIBMvLy4uCSHcCtRXlrS0k&#10;a1ZWlBf6vIC2FOUFQJCAbHAn9hmw8srdQ5WMzmqhmNY/ONrZ3YvD0+TcwvwigeZFmsvr9ZYUF1dU&#10;VpKvAByvLQvWVZRkkQ2xUMqPwq32DIB8bGwRIoEJbc36lZ09nWfPX+jrG4osxqfGR11uZ7CoqLKy&#10;nISJVStal9XX0IUoaCibB1mh8/PVXTL9vMFl3Fj3lbJHYABd2MRn/BmNJ37/z754tauL0hp7d276&#10;0Hv271zX6qHOnFkRU6E1LRWzWnTwSdKwfv7JV4+c7z5+6oLL7vyD3/rNvesr3cB9kEA6O7UQ/+a3&#10;X3zmheMdV/pn5uMZK+iOyCGnSwf9rr1b2j/1h79SLb6GsnyKeBP1adYxMB564vnjv/5f/6fNXaiM&#10;ldOBgHvD+vbP/sEvMxuZtn/CRUu8SXvi+ZN//8VnXjp2Hp8QccZG/+11rFpW/tm//N2GqkI0AEJ5&#10;Sbqo9R+//Mw/f+1p1Kt7dmz7mY88tH5Fg9/vAYFh+fOzv/S7c/MLmKJtWrfSmk62NbccPX7u7JX+&#10;zsGZC1d6P/zQtvvu3V1ZVcI92cWAV+gcVfuRbS/NIu4hOa81xfZAt7GrLJXZo8wER7f8umMQTem1&#10;mMKY9MURhS2uM0NSuq8vYTuRyFzCQhbJ6S2BEpWtFdUwRaJSswU+LVHgTy6vdLQXOlp8DoS1KuFN&#10;qC2xoFUKfzWbSTyRid/BvuCWzpszTREKTZCaSu5UpLAJBBHBpRMsjwua/eJc6p/OTg8lSV4mKqGT&#10;y6m5AtWZ2Z1+x0pHKmiJ6hj1ai5HAn90DZe+sD3uymBQcGuA9Zb7Rv6L72gLaPggSzEjmS2crpnZ&#10;+aGR0alpjGGpn617PT6v21NTWU6Wn8fj9HtIPWbORMmRQU4OXSZeQZI/AnxwIkcD3dCLmVxgpUAW&#10;KKWAKlKnEZrNEOk30bcMC7bVQlU0aCSCX/y4nB5ZvRV3LekCWHbJFhUWjV5qxGFo3CSuC95RNA/2&#10;uYTMBN2owYF5oLguK/dmUVUSHiEkITYxZAYIL5xm3hVnZ1CkICU1bZlV2pxOVPyLIYrlzXLjpGgh&#10;zxIzCrQaBQVIUhrrqosKkL3R3bFMYs8CElXaVDO2SxYioM2sEyB7npiiqpXuX6YOealggzSv1eYn&#10;LwGM5HahlIfMIw9JgpRqeHO3wCE1uZNKTdt6/YiCmdnxVSKuCvmGEI0bRpkMuuLrHNP8O+SfeHPw&#10;O2hGUa5IKS9R01pVsUtZBMgcF2NtIRJhtCQpUhf9M5fNVZlOSma9GzWD83CR4HDoeDxuxWVALTs0&#10;JfJkoB5YajEUXgxHkO5xqELcqLxev89TXlpSWV4CapcnohxuaSY6hyqsboNyk/19zvdWWitDCFSz&#10;ieRxapZkN5iJxcVFLhssTjpqsKikvra6wIezEDXugPgpyReG3JNmFPYWoxhN88IpcL9cYywZHZ+c&#10;Gp+YDYUSYD1W88KigpKSQn6qK8tl3pQNg5RYEPvut7EsvaMDL3+w7wHRzPimjBTFLjOQ2Uz+2h/+&#10;09jkeENdyQP7tv3qz/1EdaEPIaeQEFbNEAaafPKkLZOiP8fT1v/0R3937toAiUprWhs/9b9+N+i1&#10;MNJRZPYNj1/vG3/51VN9A6PhKInWrLfi5QxoYqjCB69oqvjHv/jdtrpyJ+FQLlOouSRZw4Pj0Sdf&#10;OPVr/+WPLa4A3Rtq3u2xNzXVPPmp366uLFVjXmYtNgNU9rxwfeQrTx75i7/7POQIY5kxBpisCDq+&#10;8un/b3VLlcctHzbdZzt6Jv/8019+/pWTB/buXVlX+th79ni9rs6B4fPXu//mc09OjE5gh0YpN69V&#10;/+Wf/SSZAsfPXT106tLpS11b2+t/9MPvb2mp4/KQjot1ZUos9JmQRT1OJExGuArUvtMQ7U5q0UR1&#10;J3WSTMsMtqgEdKgokO1JZiadHjzpbh2SQG/qwCHiG3ZiAGH8u0PRuZgRwS4F+zsjQRo+FIKZO5kT&#10;+CtJviIwb5VFM0PR8qKTCC9oqtNMgZra9IuZGp0QwrRrJjHDwptLKJXaeBYjgUN5hS2N9VJGjJ0d&#10;dhYm0ehlElbdQRp/fs5790624tOgi322MqslG4Clvaq8uKmxZkVL4+r2NsgMkjfLiv3QSB6XJMcJ&#10;7y+ASKrB6paUwgbSM8EWkpYITiBYSYTRqrs5Zpq/s+EhXVlAA2utMvtBe2UjwIlwChGuy5oFg2hG&#10;Qgw12IoI8pCtMGYVIDlZziX+BnsEkCQAh9WgSLcI9qn+rDgqod9SRBHdJPNhiSP9FxSSwuqBokcZ&#10;hhVcOPhDyg9AdrkkJRNr3GyGqAGqYbfTxrYSNNbavGxtS9uaFW1rVra2NNWVFvqKyIrAW8SQKJvT&#10;gW+FTHYyp0ozGBQgR7Ypkq+sLufN6IQ0pDXMnY8EW6RiLtI79jvcNEYb8jVoQrXdzzH83BYSNKla&#10;LptyJWoAteIaJ3M9mdXsGJ1yHAmfUDvZgZEmj0xlxapDWF025KwC2kRGJoXomKOlKIg5uoEmHJDG&#10;F6CVjlN7VKLA8oObnQH4o5GV279UoOFWoTGVjZ3ARRFhCDtIsDLjsKWLCj01VaUsFS1N9RQEozBi&#10;W1NtY10ZFgYIpZ1oQDJUKgd8EdpxcJs8NdgP01VbFYySx2VmqNn0BHjO63WXlhQ11te2NDUQQF+9&#10;vKm9pb6ptqyyrBiXEy6PlqfTcA98UZEZ4goKNyBoE4DNk8dBLhkiolteWtRQW11fU71u1eoVbU2t&#10;zfjvlnndVtxHCXNLpXYKt6AgzGsz7u7JyiTPTP27rFhmookqPUcFNvikp1/toH8XF3paGiofPrAb&#10;jyjTY0AMSlW1C/ozfR4Z5GIs841njl3u7Cfmv3vTqgf3bmBMHjl5/tvPH3nmxRMvHDo7MMJGFNUs&#10;3AgbANFLKMNPSbekvu399+ypKC5gtlGJkbzIjbbPh1NdvWMvvXoK+lxNAzJU2TP++CMHgoUBxiQg&#10;jxRm+q2yB3GinX3quZeYrkS+L1eKZsi4/8CeyrJCN3U/1FRlt+hef1HP0MS1niGEA9HFOVJb5hbC&#10;T7905AvffHZsjsgnZWcT1Lxienns4QfqaqpGJyapsTI5v4gmZP26NRUVJarMsmyNmExQiqsaDDIr&#10;/yBq0QSzKNmVpD+YmZTsvLU4OY88RMlnvMUXz8mecZOYlrIZ80aIeZdweDRT2Bfxvjic+r+nhs53&#10;9cyEIymVlZGDPWpKM5NLZX+u4iDqZVJj6r/cv1Sd4tw/bnxI/d78Qy0IzPh2C4tZAq9RAusYhrMn&#10;F7NQ6TpZj1UrcIuLvBj2soN22FPJaCKNTRSTpXkUCZPm9qGyRX97wehbbMj8196xFpA+BRoABDgs&#10;TgzIEiEk7S4bdrK4Iupuhj1CriyysLjdmqTYTjg0m0pABWH34JZQnlo4hUlDO0Ww3gWnBF2RtGWT&#10;XnvGa8vg8+q2pjmmBp5nSwcyEDmFijaJ078BKmBpt2ViWEDyMad83UjEwn4HAnt0H5FUIuGi+rjK&#10;G8WYnkkqGQ2zbWDdlcpMliyWDZweMIT+Vrnjxtw20/7ZgAsWCRewBvdp4FoWe9oUNdigVAiyggRj&#10;EamnSRFOezaZToShk10Ww0X9jmQED9VCP+azbKNUCJI9m5JeQkdxy+KzhScZVs9a2mExyOB34nGv&#10;TLlIq0gaoBWseVyYvSUQ1+Hy4SoARfF5TirQR8mBJbgrUi2UXez7MrrBlUEEWLAmY5cGGlbXzPUn&#10;cIEjagmZx1kcWLlaU257htomtD3oD8MURG0MYcRh1D2QCIcyu5NVBeZPnq/OoRxW5m7+nqRZaBya&#10;yGPLEA3lEfBBhdLEtB9XFPH3h3djFpRa6VmofQ+eJ1rSkonRGbRM1I6tsR1sjb9u0mlLuQgzZKIa&#10;bzo0pEHCeIjNGneNxTfyHcgvnh+CEREsEmblTp3EQpNRLZ0gDQBxt2bEOKDXbri0hEcdNktYGYoC&#10;qQ67Vie2dtJlmJtgSGHThKigm0QW6FfIEe3ZlBFf5KfAw+SV4E4zeiwRWyStz9ChNnUYSqZyUndv&#10;xNHesSGUP9DtaQFzaTHxmdp7iCXQ/PwitSVKikuxZkQF6sZuQsKFOVEUPZ50ZoFp5ERn7H0DcwUF&#10;FUAmgPvmdWvofBzzuRcOfeOJ5891dM8ukDmDZbeXiCRzmjmyJZlc/B0tmFqMTU7RYaTjKaio/mTK&#10;EsrbDrqi3pPThe8jKzNqXSw2ohTDgLhQclE78h+LUVLkaqwvdNLxZcskrhlsMHCiBWiyEVLm9kpU&#10;yQRizwC8aqqrLly6hBEStB45NDgQUcYgifuamwpAbocnuHX77orKotoaVBsszXHdiKM7gIIWdCnL&#10;syj2VPKWuW/NmZXcnufzNoiqt3lBPAqZ/gXMMIkyWZD/nhrVtGGHM2a1l0YhUW8Rl/A1NH2sJ/xJ&#10;/MetpwIxoibBsD2A+1OBPXVgRdvywoKgKhIg4RRT9igvpjzJXlfVa3QDy3JoTSZ1YkwYmBsJFR0K&#10;GxbcjpN8CqVxHN9MtubUijKycQukK3trpifBWsIwEBCx2MWaiBKjmgMbd4lyAT+lj+opexI2T8e2&#10;lLqgFh3qpBdZIjDVJlWgXUnKgyaEsiC2ZYZH8q93dQuIclbMZnH+zEgmOSFCULhQXWILIR0RPAH9&#10;QEIlBS4KrAQlgQaQRvQHom3MimRQoU4k1U4YD6YI+q8TG6+oxZmwEgwl+VGOIOXJkXhqFpxKiaUj&#10;qCJ6hblt0uJIWD0puxfDU3YMjA6Hyx6zWLE3JUGc2GQmA0WEBlSS6aF6rC4vRqxcoQTxhNxSUAKp&#10;CD4amjPl9HGZuBjiHQG6INRps3q5AMhrMhfIxWffQWZklomUceV0MxBSEGpWJ0CJcYS/fgopMDMs&#10;kCSFRwMkDCgG6x3ZpXIm5UGkSDSCuVjy2xy6w8WUTPCfDAUoNfgwnGLxr2Aoye2SiWhjxFGzgeit&#10;mR5BqFF4ICggWlq3EMIEQgFFwELclyuF/NXKheGsT+NLoRL+gPuicVJWZ1xz01wJi4NRrcAiFnMM&#10;Z2UuDvgiw0n1RgHfEhl1GXa5cbn9DO3vtWRdNAuNQxOx/sCCitmd/MhYFmGzfJOGJSrozEg2EdDM&#10;IhJczWe1YnGHqZOL+jaQgWrd4kHaMWzRND8lHKgTj26Ir+g29vKkYCRQtPKQAe7cAcyfMIuydjiT&#10;eHe7/FweM5oiLVSMl6di4aqcKAuR4IniQ3arHD/n6CsBAKkhHOCBCmfohtDnoCL91mxeG4pv+E6b&#10;IE4QKpF34WQpyCKlj5Vx1O3VT7+rZ4G75uJFHq0saZhfxICafZehiqtaKRNxdWguqSdKAs7lteWt&#10;NRVMQ3RqALuUISFXQGYZkULQ2+YisRMXuhh+TkuC6lDr1zURKWB2q6qq9gaLIwZdxGIhvyabIFOJ&#10;TiQYnlkQIyH4Mb7l8p69cmlicT6XZyecmRMMV1rsr68tTuthJUvIQS/kGde7Z3C8YetJJ3doHrG0&#10;snvYxPmd7raKRrHsgIiWNZxqAI7pReSdav6R+YSF1+HSsq0VhWvqKpLkz9vt4VR049rm//TvfuL3&#10;fvFnK4Il9oThINUlOnup4xQ+38QCXB6M3woaaqpSDs/kQigRjXspO8SUYzDvuZk3RBxrBSbcxny+&#10;W48lvv2+puY4hY+UNIbpmEQg6hFS+ShXpeVWz5FjTHMZDNAAMi2yH/TYsg3FgQLUPaoCn0LCSsqn&#10;wpA33pBdhZKRmYuT+oAQvPjp6RkWTowQAF868zE2ACwq5IAxjzot2HIyQxHtYRNObSnwF4sVKJHl&#10;V/J4IRLg6pipY9nMXDwRl0p8Gjks7DLgLcRCSSDdUlqzGeYRAkPN5vnXu7kFTLlUrqu9vtvl+p/S&#10;U0mPk92eKcDKmfflonTqc0sv1R1ybwjbKlaKuYPn+rD6uGJ01Udz/5SPqU8uVfRQrtE3DpzTT5q7&#10;ARUsuzE8TKrbfF+OrM6ohBc3xo/Sad14J7fNNA8l95NjhXPtsERgL11nLuaSa5nccPyOyP5So5mm&#10;4bnx+bohvDSK1c3mLvN1f3ntK0vxHfML5jUvNeaNqSB3g+Y9vnY55qmXwkNLv8m987rHqu73tdZ4&#10;raFeO3nu9GbrL80yCrOZlU2WQgtmrzcnMPOp5K55qa1k+lQs++veuPFI1eM2n2PuOLn/Nx/ia1du&#10;XkbuOswLyj01dc4bDW0GPFT047VmU7/O5cW/vju9m0fsD8G1q6e8FAjKDQPZDuCkjxSSJ4qDY1Ew&#10;CJGWUzfmBrvUJlNSefk3qZcjo+Ojo6PAlIICUqF80HGs5w11tXU1lV6sx2yUww5reqS00FtXXWak&#10;4nRYM2jFboFMqZ7e/lAkao4RmFs11VipL1JU5KkksEjuCmIJ1b+IwHb1DooTZK5LaqQ7q9q3ou8t&#10;Kg6apWeZPKF3yKEh34ZNmtyS4r7AdfwONWdjXa2ybNTmF+YNPVVaVFhTVWHPJNauWPbQvXvu3bej&#10;vq4iRv4mGfF4m2EN4gWNWaLUP0tIPo3pUqo2WaaU/zbiM7rhnYRoagcqP0p3In8qOwzJGVHSwVt8&#10;KTSmZiBZkMRymw03wh1nJlHqyK6qLCF08maHfv1MJZtR1ZHRLGt28posZDVk7OGEsRhjT0A4nCxU&#10;0ZuI9S4Bc0kwkR05qhIplyAVE/i7NDL9CKkdxwpntQk9MxUnKiH7XmEz9LSDvaxiU4Q6XJqz+Zaa&#10;fPMA7RZ7Qv5r+RbIt0C+BfIt8IYtoJIiTYwmmCO3ARBDBp2cEmJHQCif10sNOhOjL21z1MHMTQFk&#10;azq9sLBAUROfz0eOMGnLpk8/ktOVzXWrWmoO7tzw0x955D/82x/71X/3sR955B4ipCrOL1ptTp5I&#10;poaGxsKRuFQclmvgV8AAuIxsgc/TsqzOCQUu0lhRlpOidPFy59xiSE4uwIvUBVnhRYEG+IJ3YUU1&#10;s5lFipnxe9GhieJ26Ypl11RcVEBNDrAXBCI21OQtkZZeUV76wP5tP/mRB376x97zEx9+8JGHDhQV&#10;kFaoQeZgh1ZQQKHkLH4iiYT4AcluM5ektCSAup097M5CNGk8wSCivVLZIirlO6e/fRu3LUjcfOSw&#10;VhxZJGYpVzZV5siuKA3w1G927CXQqDaR6sdsIOLosbQ2FklB0ILpp6N6/0JiRiKcgEvIM37ob9Ce&#10;ym1NcCE/MKsmaWHeZUa02lltKmX0R/Q5UkBslE6nsh0BHnCgQHJlsPla3pc6v0ml5V/5Fsi3QL4F&#10;8i2Qb4F3rAVMrjSnGsxxz0JXoWEMh0LQS6A06pVRWsNUZOeS3m4gNLVGAuMICM3Pz1NPuLS0BNJM&#10;rVmZmqqybRvbHzm44+MfuP//+dkf/Y1f/uQv/vSHH7pvOx6HAsSUPFSlYWtT03OLeHDrS0CRyBL2&#10;Pek0yQfko5D1KYohlBcKi2HhPD5JCEoUB4hMETOoMj5SjYwMKSCaMHwivUWVkCVBnsxlufgb6zmg&#10;0+cqJoLrJN3bmBifpO4cf6+uKf/xDz38I+/Zfe/utfu2r9m/e0tZSQDdKeVq4QV9Pi8HiMXwfcOs&#10;W6U6LBk2qFjXO/ZE3hhJ397Dv+nR5fmoPHSzo4jyRrlyClZ7e8E9ExSZnDtxb6ARHc9rNcqdmeYA&#10;TkVvinlyLS4dUnkPC2bGFmQuaVwaXohS/DljG49ZTk0Zr0xkZwllkuCGM64o38B+KgWO5DpkMQh1&#10;ndm0JHwQYCd8zqN1hNJa91zs0kQoRMzc6eU9vATcJEDhQIXgBgmbWVjRxOkKIKqf29wL7mAnyJ86&#10;3wL5Fsi3QL4Fvu8tYMr/zdi7kjHkmDGIAsCI0EXZjN/vpQCaSVi89lKMmhnjgVQgORnP2tJSAoZF&#10;8iY5TXqqpqL4A4/c+x/+3cc/+t497XVFRW6bW8sWetzLm+pdTsRswlmIZYXdGQ4nZmYikWiSGKfE&#10;nHLaAws+M1s2rcUyg0R1hOWkv0COjM8udlwfGJuYlyo8oq+0JIlocr5MOqIn8fOQxGoxaEyR1EOk&#10;lboFoD25WJWACL4A6blcVo/HTXrN+PiUYtFsFeUFe7a2VxYX4P5M7mqRlzyZlDhBWpH+SpVbyLpE&#10;IsGpcgpU5W+Ua4bb/ODuHItmJkvmHr2gEVXVWKXkKq3D23nRgwTtqsA2D0cnM1jLkAYVdFgD3yu4&#10;K49dCYRz/VKFXVFnz6WMy5OL1xbnePi4b1MM4MnhuWfHE2MJ8uAgRYFzBo4F+LCZRTa5ObSEGYg2&#10;NgEosCXSmR0IpS5NhnvnI5SWRYWGDg3Mz62DAeFqqRJmusiLUiSXPSM97nZHu99OU+e/m2+BfAvk&#10;WyDfAu+6FpB4lYnPlJ+CmazIXajy4lmXyyEUWtBXiMuZinW9DqXJug2fQuSRxE/INpJAgTJkBJso&#10;D15KlnNKAvBF7K9SUTNzqcDraV/e5MP4EbZNFnmJd5L+Ozw8OTWzoBxmReeEBo4P4Be9bdPqqgqp&#10;pUl4VPw+iDVZHc+9dPjY6YtRROsU70Es5AxEdWv/2EzHlc7FUAQBnc2JlaGFbMxCcZQxg6fiByMG&#10;MhguSqEOhGuFLMhhnALjKMBVOik6cCMOGUelFjKUuDaOVFlRsayhkUoq4hcodV0kXVSgnqjnTa3v&#10;bQ9xvV0w9Hb6peAyk+vKASIifcKiSaAwF/i+tcNLUSmF8HOmRcpvE8Bul2ctkOvNDitoW/KehMci&#10;bi5AizRyTZvLWIYSljPRLDHKYp+jrNg5kkw+Pxh7biBzNWQNS/RbamnyQ1KmYLWs4SALSwAXSSko&#10;2Jydi9rxkcVrM/EQBK3NTRYoukYYPoAa+QScjdIwQgArKyxTj5sLA99aM+S/lW+BfAvkWyDfAvkW&#10;eKMWUBAtl16z9HvTVE/+x2/xXhEzW0E5302oCKRROSSk3ZmGt6aCWqU6KbdrgFGObQCycQiJZoH5&#10;VrQ2kSKszCtEeK4YLsfwMB7e86YiXWq/yeKLv49REvTt3bmluMiPtyLLt8CorKV7YOjpF1/91tOH&#10;hicTsXT2Wt/YF7729Ge/+K0UKc/ioyAV6HwO+4Z17SVBN34dZnmrXKUiQaJcok0KblophJGLVpmE&#10;jLIdkSQGKr6ZInCXw0mc0+OkLJ7Qcwp/5jDZksHWDzpEU1yhPG4JJ4r1iiIvTYh2q/cuzwgRv2lB&#10;K/63YsEtBQ6xzpMKX2924FzPe32mk8rXCKcsE1HLXMZ1fo7SnxkKIZYEtHgqPhiyHBlPPT8cOzmd&#10;mNZtEUnXFwWjeKzjnqFqRFBSYDZjG0haj43Hzk5Gx+KYY1IdWxwjMZxP2zA3x6NALDUFnprQPJco&#10;YLbLjXys/EyTb4F8C+RbIN8C+RZ4B1ogRwMplZHJqMm6Y77LEoydC7iGxVNIjSWRdk4fLSVKBIup&#10;BEqQHLyXEgQJ06ZcCGTRVEWwhbLAHcdcw/xez/LWJnCPomKU0RoWVDb30PDE1NSMAAApyC7vwowg&#10;56Z87cEDe1Yub/H7vCbrwolhvk6c7fjMF771V3//9f/5qS/8+d988Ytfe/b0ueuU94Akk6LGVg35&#10;/56d2wNeoJVckVJRmSu/ibOkfIj4f1sRPd1gqYix4ogkXAm2MfJ5FnHq/tgdHqcy7l0KCpsrtGoo&#10;OdoNu7h34JG80SHuIIuWQ2amYsxMblcYJYft384NE2FUMn3xiRR7AACQqve3JN7/HscWwlVd1RKJ&#10;pYWixuSiHtNcwwuWiQjUrOHAU4nIdNo+GNGPTESeH4qcm9L74+QQYN+umDCpA2VNpm2TyfTVUPzo&#10;5OKpyTA8XBRPJqrAYkeDMwyFZKQIISUkhE+U2OwNJZxco+oEanNyq3j17bRi/rv5Fsi3QL4F8i3w&#10;A9sCsvKClQgzkVOnwp0mSlPgCa2YYDD1L5MzMVchJUBbSgJVv4Rvs8u3TGWR+rZZYIeQoZRGAvHA&#10;xeHM7HHV11YGMIQVzViOlcL8b3x8cmZ2TsU9FURTMA82BZuzdWtWbNu8sbqqgjijGVfkUsam54+c&#10;uvh3n/vmn3zqy//8lefOX+4NR5EKYRuJM182UBBobWvetmW9GysrQXuCF3MhKZP8E6KNam0cSbyN&#10;TIylEIKkhgLR7DaSDKQqkIRAJZCmCiKY4M5k0aTdTKWW1M5687jc2+w9dxCi5ZIuTT9/1XQSAl8S&#10;p70tTCLgXEpamiYW4HypJmVaWuBAbLat2Q+/62fpV3JJJlI2tWCURp6cC4lXZ9I6MhsdCcej1DnP&#10;aD6K+mmpYT15dDL8+XOjzwyOn5kLDSUM0gLChj1sWEej2bMTsae6x//5wvXOcDzhCWjugBgg40iJ&#10;IzdFriH8pESi0p8tgTKFWU3qmPfMguzvspfZtK/1Xfn761t7KYabexRLHzVbfGnTZn7JRKo5uPza&#10;01t6a+krN763dEh1qKUZw2y+1z77Rk//dSfK7SbfQqO/doVLGysTbb/+gnPvmHeV27wu3a15teqO&#10;c3eSmw9zV3WTS1maKb77w0vHWNpmqOkkdzHf+Sjewj3eDR9VjfS6p5fb09xoOvWIv2t03+g85neX&#10;PvAv+sbrH1auwb6z672uF72uU35HrzIXMXP6Xnqc5ge+/68b1/j63n/jonLX+P2/rO99xhvN9bqH&#10;9VqjLk3duePkHvf3PmpujCyNAzUGVY94rUvdGJQ3hqc5Kl/3BJdmle/sYzemltfG8NJx79TT/14N&#10;YiIyrk44LcEjKmaj7pX/CPqhLZOiE7ytEuzkwyI+E4+E3KyF1FqXXAGJWIpUS70tH1AhLHiwLBU3&#10;FWGBVhu6zW4rKfFXVJTh5UFIyzwmv56cnJ6boxKAejIAPqAh0UkOlTGCfvv+e3ZRfEnMTKmiK6bM&#10;DgfLqCswG07FM660FSc2n6a5xK+WMncuV1try7492zaubXDChIjzM9SYYvdyldw4ZSaZjBPNVMRc&#10;DncqzXnOCVKMxDFxgEXJaol4cmZqhixXdYTcQnwDry7Rad+rrd/G7+8YROPeQLxpis+AVuAbMy67&#10;nvE7LG67YBeb4bll5ojm82gFdA3q1VNAgqyMmBc/Y8OIhCPh8BQW3hQFoLq0CPkhVkmkVD85/zm0&#10;/eJmLomlGUqohCkcM5bWroTTnWE9ScUeR+pMyPXMpPdiyOvyFuq2uC2boraFLesYdXpfGnX93aXU&#10;b55Y+NmjMz9zQn7+45mZz3THzs67kq5qfInJEXAYVIVKUW4wY6NuS8CrU0eHQgsESJ0+V9pn051U&#10;hUrpCVg6vLspUoHduTUovfxd98ryEDEWoSS4U8rnGujz2KrQuFTHEot9mw5AZQjpGdzm8YjDNJo5&#10;IEmFRFXF23Tsld0MqdRiL0ehSRyxqawl5LvU8MnYscW2UDoL4pJPYplInYaActYR32zGuKRxiNUi&#10;h2LGkPq9PGrFsIutDoUHyQtiA6iuSvA7hXacWb/GU4pzYjQUHBDSW4YuNUve/AmoQkFmagdXKvMP&#10;O0fZJ0iJTN1I8tzRz1KVTjz83VYXhRb1lExLYr0iV5SizJEL20Vq6VBNyNwzys/3ePSknEiZSjWP&#10;Kpt8frgtq6FTrTJAkU42s5xUijiKrzzpLLh8aymc+OXW3o0vasxTTIBeIZWORLmpSq7Jjp2eIINa&#10;pXFT9EmehOhBpUelxWHc7Aw36xvoR83qIupJsqumk2KpT8kHzMQpLyjtzBNh30zWmvKkZuIm9y1s&#10;sUSo7EkRUFGROjyG1R3L2qXeAw+CY6necIde0o/Ucsll6HQtqkjQzcQm/DZbbt7y/fJAKbbFM/W4&#10;XZTzog4VEzQhFjFQkgpaOfoiNzaUsEkezJu7XaqrUQZIMqB4uBRKxm1eTTFk+bHoUMyZAWjSIhlq&#10;apHFDxyR3b4sRVKTTFRZqoAXS7iJVJRbgJSOFacIVVEGLyWL3RlJMW/bKFXGQeOyutyFLyn1wf1Z&#10;0zrohm6dSlOPxGHYnBLgIY8tk56eXZiLRKm6St5kOhXGn2x0bOpq10CKYrWkWeJFRqENEJkRiiUj&#10;LGdZm1tJqZlupIAnFQg8moU1Xc1jMnD4j8S6tvrSQMArQa0MJdsgOWYMmz42F+3pW7AbXhnTknpJ&#10;wRLq9nr59vq20k9+YP/PvP9+b5jacbge2DESpSaKVkgVk5ihJYw0E2bI5VgM6um9y9v+zWMHf/K9&#10;u1TWqJ6RCsTid6XqpnBkaniIoA1DUyZnuyugKlMxDzIrqktUkFFWB0opZDJTs7PD4xOQKNTMlqai&#10;o+CgK6ULLDbKqTC2Mhk36qnbSaHc6YXfBO6C3WX8gNilWEuOVLz1bq2Wd4X+ZUChwpfj62nLfCLb&#10;H85YUk6AEKViVO0G0IHGT8IqJSp4jGodzdhUPWCrzbmY1Tpn4wOLCYa0m2k6m5mJJIZmkqMzeoyi&#10;eOoaFdllTWY1uvNiyjKTyEzG0xMJ+ZlJpkM6BaGIsUo8Xs0QCs7L35YqwqiK0bxPeQq8buWAwhPn&#10;eGezw7wbXwAvKUKYSST0aNqSymiUxpEyDJRITFupHeRMW51ME3CceA6ypwmHQzSRz+9P6ToJzsJ6&#10;s2kTRpqPSxki5g7N6qCooexyKMIhVbOZW3NISOresPCkY5JMhO7QREdKjyr6VzX6RH0gqUdYnQhl&#10;m2PmFdOkdlSgaOjvRFaqItHqWOdQWoflQR6AwKk3eRJK2mAGDsT1R+aDnO+1VLKgwpHLLSJLxboz&#10;N6FsJatJ6nzjqmfgqyc1oMiQok9R5Ul590s4QXS1al/+Ji/ObG6FSbHCZCadZlWTksOUX08ZCGpT&#10;0qdZyLI6OyIb8IYVxZqmYosEIm7n5HI7Oq2AJ2rGA9iFela6Zp6aXcA/ok6zkJRmB4yJwzhrI5/D&#10;JJrhRFvryqb85n1DUF5acnbEOZ1C97IcZ6gTj3JZym/hlM4MQQPTX7Ho1JM6W3FVh9QtRZzIX0M3&#10;zdYhGc+mEl4qItlAhwYzCYY7d6SZzZ4jkNRkfKSLOVI6XU9CPGpQ3HUvLpQh73a5U4axsIhnlUut&#10;7AwTKZ6WQrfLFCxxBWUiz3qtoz0SiE73N4mZm704MjVYqQSmys5mXdRrlP0hohj5kWqkWfYtADN6&#10;EQJhCnpB+sgeBjRmBsUAI0xdIsjh83bCarmyNZL2RslYksPobgLaqC0jBcnwYyLS5mWyuQsbWhag&#10;HDdmWjstsYUiIZOUSCZqIz01GxqdIFOOIjquUDR76Oj5z3/1ya5h1jfGEoNQyqC43C6H2zmJ4H8e&#10;yb8ZSVSZojdKZJhZCeotRlZFaSHpomAgbMd4yoxePEQnpucGBkakZCNUlkLFfEfioRnD5dDWrKz7&#10;iR998L/99q/uXre2IhBwsCZE41osyeLBl10WR6En0Frf8PM//+C//+X379u3xhdwRvVEz9DI2DTw&#10;EU7AIXVC5dmxzop9xuDQMGcqKinCVURt+FURAgXRcml6UuHFxqoUiUZ5l/XErEmkCoyyozcNTOUO&#10;1bpxG1+23/md33lnDv86gb+sBixuiUQ4xgp3sxtQLaIeM8FH2fJq9rlMdtLIzrKVpRicmJndyqXJ&#10;JA7UUfaxss2Rwg9MkpS+TDOEYEtXeN2CfGlcFnEJQNPbmJixMJa5GIoLzkO+mrXqdkd3NHNqfLF7&#10;PkngEgszJlxGLDZ7SSON2TDzPtevysXIg1IV+G7pomXdthbY4o0OoxI3W0qEgiWUMI3uyp3kAP6t&#10;tMed+Q5NgpKAdGyLFTIHhkvoMGoCUg9Odm9s1+RHqDHVy1XdD8YB8yBbHhkG8nfVQyzkSKv5QigK&#10;8BwrMZSGbMKkbIOUGgfqKLjFY4EZTSndgwK4kr+jSt7mZgyZKKQgpmBqmZFM02xxoTNHoR25aCyV&#10;jgsV4gQnwerD8CFclYK5Jq1708er6BnzRGA1vi7oMBerluMDvOg6avkX/Kji2maBL7V6IoKQcr9S&#10;LRE0waJgXrIp+ViaOG7yKGWtlV5PQ1IrkdLWQtjD+YEoYCXThqqKzSZBTuT0OFO4CInNo/AquRn1&#10;zvSRWzmrzPIMbMAoHYceppAp+MzEw3aHWzoVz09+RIGqFlVgm4A2rMwVdM/1h3/RN6QYiSk3MZcU&#10;2lPVu6TlZLsgi7gKCZmsKt1Po9yn1HR3wgvzLEGKKtCjsyln9y4cLaudgkLQNjfvOrfSDv/K75iT&#10;r4wwwAidCj21zFIMEKZD1LJvY776V17BW/yYuXVVnvEMDqvD4aaduXDWB5gNCHVugxRCaWbEUlgh&#10;EIMRtC7EOePLfHJveE5hckDMSkUkJSmFlBdpubJfZfPI1OJlGZCBKkb2/MpsHLUWK1E5j98snC2f&#10;tzFUeUnNeeldQuqLA7kaiBkHbzK4iIcQLJFd2905f5vzi+oEKgqoxFiWxVD42vWuyfloeWlpc0Nt&#10;dVVZaUmQ0TQ2mXjy2aPPHjoWThmTM3Ndnd0URIonjSMnz0Eb8/XVy+s3rFxmh+iAXLvJU6AtFsKJ&#10;0+cvj88s4tpOdEEKRlmswYC3rqJ4+/rlirRR/ISQdFwgMCADCCwuCtTXYjFb1FhTWltZVF0WxHpt&#10;eUsDP5s3rNq3e/N9+7c8eHBLc3PjzEL46ImLTzx16JVXz5+/0DPQPx2PpetqKoQ81mwxPXu9d/hL&#10;X39qeeuKuqqyVW11jbUl1MhmKcnp66T3KJBotXX1DV+40ju5EJuYmm5vXbaiqbY46GNEQzyoXYLq&#10;FsICSIFHE+CZm16u3UXxKI8b4d2brRr/itFxxyCaucMTilBqKAll4NTsCxnLlJGd1hmiHnn7VtGO&#10;gX5RsJ/Q1GrxhzVVDIZiZRqkELBNY3Y1p2BB0LJXlkrF0mdh1hhltkTWPpO2np6Inh1fGI/xa7z3&#10;BEZLEAUsALwnhuICR6mKZepa3xZEo3asPVHvMMrYsQj5bhL3gkO4k7tziL95B8Owl8K8shw47RI1&#10;sFgZnHOLydmF2NDIzNRidC4UoewZU60UYyZxxu1hFcFRkOK6Tgd0lsAU5ktxA1ZyCWAMNdlmZsOj&#10;07MTM/OTU/PTMyGcD3WeBPOo4D31mIXGzr3UJKomIPViXsa6WtWEFXxnbm/VWoCglSFKs8eZna12&#10;OoeDGZ9uBMpRsxgDE6SYC4f/yxuXHsxKomY7ofGoziqLB1aI0LdcG6ScYoeVpQo7cImYCKgzp3n5&#10;B3wPrj+wrQIi5ZmbgCGX0XvTsZBbk2TvK4iVKsLcGmuYqifGYswzEOgAmmEvoggnaBSBpwobywh4&#10;tzFpVFaW+L+iLVVBDuE/aPtUMjM7FxqbmhmfmpmcnJmZnQ+FY4vhCKuqDQsloV3pabn+YHaJ7+gb&#10;UutN8aAyRYvKWDZsvKHiWaaruGhr9HQ4mphbiMwtxqdnI+PTC1iUT89FFqPRFCQPcwKyaJcd63Pm&#10;GoXXeRBmivqtTmf/inn8Zh+RvYGsGqqfAWSllAmCHsKvMsflvBLexvHf+a/KmGefJmCIMRiRpg4z&#10;0icmZ6cm5+bmQouLc1iJqjWSfRQlt6VqvVooQWuyG7kZROMzbLJV4rwk+jNEGZjw97SQMmKwW51u&#10;cWcSFA+4IqJlPi/VR1Q4leYSV4bcxk9ibkpTIGNNrWYARxFNcAxmszTqJSCdRLnZWwpZ/s631ds9&#10;onBnuZoBou43ZXcavFH/wODw1EJpSWltNTUtKYDkHR6ZPHm29+WjFy9c7e0bG+sbHBoaGCwsKAwU&#10;BM9fvub0FYbCoeVNtRtXt0LTw4nc/H5h3bwvvnqib3iCeUoaBaqMuuw2raqs4IF7trAdyo1KBdZy&#10;amyZozWfx76qrWZFa21LU3VzY9WyZdUtLbWNDVVtLfUrVzauW924rK52cjr80qtnvvrNF7/2zZev&#10;XBs5f6Gzt2eQp7l92yo3I1OzzSwkzl/tf+aFV1e3r2yqr1jRXFNTUaTAhmyPc1tiRbnQVS5d6zt9&#10;sXN6MTE9Pb1+9fK2ppoCH65rOK1KWVDh46XnKXnDDx5EU0sj2yKpzWTIspp2WR3RjDajW3CvAJW/&#10;HYgGVSErEFE1Uf1JaXMV+qQIuoXymjOpecPrckjp8qxL8dJCo6u9G6pAnhWmGGHNNZqyXphNv9o7&#10;fXUihPDfaidQJXycue9QVh5suGS/JVwE31aIM4ei3/Lgka1ijdOocxqFVvbrPHpZxtXqoyDEDXz+&#10;lo98Z77Aw03FYz6fn/UgHE9GEulQLH2+o+fw0fPPv3j8W0+8cLbj8tXr18cnJmBb/T4/mdiKWrY7&#10;XaQ5Ywktu2RVvjcbS8R41+7yLoYTPX0jJ892fOv5Q8+8eJhh9vwrx06dvTS3ELW73B6/z0mWtUsk&#10;SmZE0pysTXBmvsT5hmGlQogyBsXi2KRY7EndmJqbtyKOyLhgWyJRPRSOlleU8WmRwir/FFWy/I3b&#10;U3UBGagsFAQuZblIG263l2j4fIh+bcckkdskFqbjfM0enYVA1X9VACADPF2MJKKo0zK2SCwWZO8l&#10;BBi9V6Ywc4P2hi8TxQmCNWW8Qsa5IaEj0fQiIXbNnTQyRINjiXQ4luInZVhcLg8xVg6uVA7vMojG&#10;HRrphMvlFLQNsWq1Ol1eFt2knhkbn3nm2RcPHzv54kuHnn/p5aNHT3R1907PzjF06T+In91en1UK&#10;hagMr3/ZN4TFVE2iHJugUGUFM/dfwHO7M2VxhJNpMFln7/CJc1eef+XE48+88tTzh18+evbspe7r&#10;vX2TM/OQrm6PJxgIckZq2oTjeiiux1JZB8qV7/8ibc5UCl/C5TncvpkQJIKd+jlGKoW3pxl2v6te&#10;PN8UA8fjRSZF6Kynd+DEiXPHT559+ZUjL/Jsj50eGOodHRsDFfkDBYwQalxjdKpEBWm3m55/86gT&#10;44QlJmmgRNaJmWbs1POLJTMJFHooWCzOuVDIzt5d8YtizqTE7wqfiQaNtlJ0vpkMqEaazUmyGLWL&#10;5sKxpIEHkyWhs3hTilmSweJoau1sNt2JFLJF2TTeVe2sLiYXgGWJYSZSeYkynVAZfWp66lr/eLAg&#10;iGlrFvmvw/rpv//SP3z2iavdE1mHdyEenZwYW92+HNOyutqqmbnQ1GKkt7evvqZ6w+pVBV7ZDt3s&#10;fnk/WOB99uVj3QOjAnNcUqCJuctIREsK3B965F65kKXAhnI5EwqbzRWDUlbsTNQfcJaUFldUlBeV&#10;Fkfi0YGhoVNnzhw/eXpodGplU9PR4+e+/vjzJ89dydg8RRVlRpbOPuPyGKvXLC8jQupw9AxNHTl9&#10;+eTZC5Wlxds2rly1vDHo96i9t1Czcj7hxuS5AxjOXuriwxNzkdD8zM4t69uW1XrdiG7QuAnHZkqN&#10;4WpuK0S74WJ/q/1HgLcaFUvghH+Q5RGLJeYXFsZmSNN441mA58IQcBOJ0Cxx2QynizT3ZMp2IZY9&#10;E7fNaQWEFW6tVws4yNodAK1sCtt+VmDD6tJFSy4MtS2dDPjC5S6tNehbVVqwtixQ4sBpVoFgjDKy&#10;2YRmGU1ar80mr01Ge6ZjMxHiAU7N5UIhGE3FZDeUCz0JW86mjXVCFmfWPEIhN1rhrTZnNusw9E1+&#10;Y403XmVLuRDWZ9Fpya3QP2VHqVJk3upR7+TnhTWS2A8bd6aw85c7n3nh0MjIVASWXAd1ONLQlFmd&#10;eEDQ721trH3ve+5b3rKMurcWDE2gglJmEFCsfK0OSDjtemf/iZMXLnZcHx4eTzpcVGYgnMgcqIIU&#10;RlHQ09pat2nTmv37dwcY8WTrqF2vueU128HcnElqCtM/+jblNq0KvGljk9PnL15+5rkXY1ybzUuv&#10;4RhULfn3v/yJirICLlJUghaEtOiC37hRzeEtiE8hdY7MrBJNpJ976dXnXzoUiiZ8bsdPffzHNq9f&#10;62QTlowKDuDW8FK2Oel1RjL1d5/90smO66msVhL0/8rPf6Khqgj9k8hczUJkNx8MIpgxYTwFKoB/&#10;GUf/4OTLr544d+GKMGcIo6mIIjOKze1xNTfWv/fBg8tqCaenHPDGb4L+7mTvuem5ZQlPRbxen5Tf&#10;lcimF+asr3/o5KlzfX0DZeUVzctXVlRUer0wsvrs7PTU5MSF8+eKigp37ti+Z/cON6sncd6b9A2M&#10;CtErwYCJ2jkraV90F2HgrPZIQr/SP3ny9LkrV69NTc/CsrM8q1wFUR6DEFB5MecUBtyNtRXbN6zf&#10;sH7t2PjEkaPHO65cAxr+3q//fGlJ4fe5RQXOstVTTCkz7MRc7E//72dGJ+eQfaxta/zFn/lJyOK7&#10;DToIky3a+2xnV8/pM+euXO6sr29qaGiuqqz1+wvYD8/MQeD0j42O0t3XrV29b+/egM+bQXuSIZcL&#10;rfBNMzMYoWiFn3/51ZNnzo+OT+t6xu4NqFlG1aHJZndsbn/4gYM1laWMRqIskgpgxv4YfCJCYsIx&#10;qRJRI/HoU1nb2YtXDx8/1TswTGdgZyYiVJFAph22bPOyugP37Nq8aS28nlUynO6+F/OKsMWy+ySa&#10;pMS4ovFcDMfOXLj0l597qrSkrLWhYtPa5g899sDf//0XnnzqzNhMkqU1kZyxuoz//pu/8uGH7/E6&#10;rWc7ur/+3JFnnn/l3j3bf/mTH1vbXAGku1m/4imAX//z//irLz51aHR6UVpYohb4quk717V+7i/+&#10;sLzEJSbwcgB8RSWBU8ELtafOEPqSKeufv/j4pz/7tYnZcFRny2WXwonpNCrUD963LaFnzl3uodhA&#10;fVPrjt3bF+dHmuqL9u1cv23tiqDcp/2JV87/w1eePXLyZEtd6e///+z9B5SkZ3aeCYb3kRnpvfdl&#10;siqzvDco2LZkd9NLGoo7lBvtyKyGRzt79sw5I7O72jM6K3ElUeTSsw3ZTTY8UCigvLfpvfc2MryP&#10;2Od+f2Shuwmg2QVUowFGdHYhKysj4o/v/8y9733v+/7WPz55aC+GA7y8FK6F2CqhqqKfGuJJw59+&#10;7+3f+bNXhqbXkqGtf/6Pf/3kwZ1ODgHqbqAASlNNUQ85FOR81mAgdUBA8tHlOW3FhfmVZSVacPTE&#10;j0+t0Cm5v2CLUuOk4Y1yowOp17RpK2lYTRn88vmfPCSRV9UMzbPMBuEOq/CYUTXFo4ZwzOCL6ReC&#10;yYE1/4MF78BGbHgzObASuzfpvTO1dXcx8HAjOhZMLceolZJXwayGRJSUBrisPEo2tFX0KTmPZarx&#10;IVQY8GQ3w6pLttr1Feak1ZA0MWGIGwnRBICVrEKhdk/4yk92PR/7WQI9sHNtBeKjEwuvv3VldGI+&#10;HIojA1heXNTeUl9U7IA9FgqGgoFQMBxbXfMWFRcVePKJS2g9swCV8x/hnxmsDvfg0Pi7l67ffzSw&#10;tLopR6NiB6v8lgUMghIPhSIQH4MRqV1UFQBWSZX4MZam7rw8SLsFF9HEcjSGPXuAxRoIRsanZq5c&#10;v7kRyIQjhkAgFfBHOcvPnTtR4HGobji+WIdS7frgh4K75B3Vjq/gLCkq9QyOAvttBaMBn+/I4cPV&#10;1ZV86mQiSju7uiLp+COlobD71nvX+sdm/RGCz+QLz5wocFolZRAMRxVXPuRtJdXhYyhXCimyQPSz&#10;uDa9ob7+0b7Bca8/HIrGfKGYLxiXL5zH4umW5uaKklIbtCQJlj9jdU7GQZG4KUUJcxysgprMrTt3&#10;ufHNrW2lZeVWq5O0kFoYSGFpWVllRUVVVVUkEpqamohGIuXFBUqm/APnBgeDdJkzAdl91LDqbE43&#10;EMvsysaVm/ffunSnb2B0eXUzHONfqLkLVirtf9L7AbVa6m+RWIzq6sqGL5YyrPnCY7NL47NL4Uj8&#10;C+eOupwk6z/dh9pjDXA0lHBPNG343hsXF9d8oUAo3+l48ZnTUvH7WXuwHDLGweGxe/cfrq1t7u7c&#10;m+8pcLgA4zkyAS8ylVUVVdU1FRWVEPb7+/rjMTB4B6U4q9kM/KNkEz4U6NZZ3Pd6+liSxKk4CAVR&#10;R/JHAqE4pZVQOLHlXWlpaS4rLZVePcFQhWxIokUEAB4G7A30qPWOANqxKuNJ/cP+4eu37+NftBWI&#10;8SLheDoaT2Hl6PMFHC5Hc3NjbV2t0FxFJPNn66GqDNseNqplVUWf0oXBf6DJX38wGo/F2YTqq0vO&#10;nT5UU1mu19vBNdfWFi0OgpFUS015a11FTXkxg3Pl9t2p2XkqUSUFeV27mjWO74d9YP5hcHRycmZu&#10;a8trzMQ8eY72HR3dXZ2HDnQd7NplsXPwSac0EJp4Qqb03/6L1/9/f/SX71y6F4gaqqtL0MntGRoH&#10;J5tYWCmrbjh19vmyytpAKBYIRRqri+vrG8PRxPzCSigUW1leW1pYmZ1ZHh6amZhY3LezCRGFC9cf&#10;vHP5NgptZR7bsycPuV3u6bm18Zm1QrcJAV5pRFMOB+y5bJ69o9N9ozOzi+sel/XUkf0MhbDaqW9I&#10;TEaVVjFStQjs81noJLiRJrkMygcqRBMymD9tXMkYvJpr1pMFJYJQKrBUhk11q6jylFpy0ghGNxv2&#10;5ZGMcTOZmQ8npgKJuYhuLpSZ8SfHNmMomS1GdasJnR9hWSmCWdjgFBWdHh8pZmsMayEBc/3Zrsxs&#10;T+B2F+ZPvBq5PLs+1WEzltD1rINuDGPcRI8Q5U+lJiAtD084Gj/xtXxCT9CoQjrDxNTC9dsP79zp&#10;icaTAAkHunefPbm/c1d9c31FdWU592iLMCKWXlvfLC0prixnjTszSRqv5FBh+GFx0TZ34b1rd+73&#10;Lq5sAAfZnK6OptodrQ0tjXWVZcUOK8T8RCwWi0biRFpeb6CxIt/tovwhMoZ8GM0AJIuoCamc7i2N&#10;NS7jqhSBTJQjYS7NLSzbPIWYf6gCGrGO7vnnj+W5WZXE/NQqbBCAP2JKyhULhKZoZEqHmaC+d3Ds&#10;0cBYWi+I1fFjR6sqyhR2SC6qMHIJ5wQCI+x47/q9mZWttIlWFuNL507kOxTjGFoM1/KRcVS2L3X7&#10;yghb/aHgwsqSN7BlsVmiyTSDxuWLMxmQbzpdXlJUWQL71g5aoEK0n7Xj4yNnoPQicseFgkb73era&#10;5sVLlyle7ty1u7q29lFvz8z0/PTUzBRHwMzMxvpadVVlfX0ddGOvd2N0ZKSqvMTldH7Y3OAoznKU&#10;JfISSmJSb5pe2bjzaPCdi9cnphaDwTAXZ7NZCvLd9dXlrY21rY3VDTVltZVF/IQlmojHKSBscQOi&#10;cQpAK6ubgWDYarN98dzhTyFEy/J9BSIipgynjK++e1PsqjO68qKC508fY/Z9Qqv9E3sZ1uzKZvD6&#10;zduRcKyhsam4pHRkFMuf2cmpSYLshaX5uYVFj6egprqmsKgoFo2Ojo548vIKCwupgjG9FSnoQ+cz&#10;3bcTE1Mb1L5NZo+nOBiKiEmkEqwhMAkGvDUQ0nGFdIGji+qHYPAqbhEkVREPOAHY8yV415tmFldv&#10;P+wfHJmKAPmzUxH6UwwxGIoKMYe0MdNam+urK2BKEO19Oi29H31XJM6QhwCJckZqv60qDWyTl+8M&#10;B/wBp1XfUFPCjg0lbWszBHip08dPnT7Q0lBflm9rqCgEM2ZBnr98DcUDugcYmjMnj9G09OE3QfIC&#10;Xyhqd7oZn1OHu8+ePHDk6IEdHR0lRUVbG2t3+yZv3utZWlkhJi7IL9jwRv7wT/7q1fNXBycWNkKx&#10;rs4GV56Tosf4zPzM4mJ9Y/Oeri6g07m5mWgk+OWXjh4+tKesosiVZ7XY9C4XzaaW1ZXVoeHxtbWt&#10;Z453BuKZd68/ejQ43tRUu29X4/7OncvLG2+9d+e9631H9tQjBSJtNFqhTK+fmJ7vG5menF+dW/ES&#10;jx7q3lVR4sGWSmquqrVLcUxkB1Xjpv3/c9QuIJ+Kk5IMhcoW3cnGlFOSPbM/Y4JGuC4l6CfHjWRl&#10;aVkCy0mBj4rURFsCJFACZHjZ0ijCQZzQm4BuwxljMKX3p3VBfkJfj4mWQyEfSPcO1QsIQki1ZTIU&#10;PKRXRT0E5GRhKzqjUJs0+tuTlo2YEw59cofdVESbow6hHapfSL9IiKaEmhTP7ckC1k9s8/xJX0jY&#10;yZyjD3oGL1+9DUgGk2PP7rZnzx46dnhHVRn9OyW1NTWUqta9wVXQnVjC6bDXVJZWlxfrUhEqF5DY&#10;EDeg42duce2Nt96bWVhBatCZl9fc2nzuwK4j+3bvam+qqyqlbxqUPhQMsqdHoVv5gnVlDgxAnE4n&#10;d0Tjn2m1TqEXSNAmdm/Ztj4KnSpLlpYxwjazubS+cmPTGw5F2ItttvS5Zw67XYglkT0QU9nRa/nw&#10;m0BAhiK2dH4KOm8wwCuncXVobGZscs5sczmtlsOHDpSXFxN0WczccCWpoegugreldZdvP5olROMi&#10;zKYXTh/x0NQiMKqoDH1EiJbNfaWpTT6adKzrErFUJJFBJtlcUl5I51RMkn7Vdyy0t4TNrIMhW11R&#10;qM/ERMbpsxWiyYrTFrUxEokNj4zcuX9/z96uPd1d1CTv3Lvb/2gQaJahDYUCUxPjdoe9uqqivKyE&#10;T9nz6JHH5SguLvqwucGUZWoIgCbwLXmSbWHNe6dn6PrdnoGRKWaJzWIuorOssmxnW+P+vR3797Tv&#10;6Wjc0VzdWl9eWVLKwcw+A5bG2U9LgRdXZ/DYZNLhtH/hzMFPJUQTio06gJkBwbjuzUt3QpEku1ZF&#10;sefc8UPSQPIzFp+DgA4MT/UPDNXW1R04dCgUCT94+HB4ZCgcCVms5lg8+qinn+28vLyU3YOk7sH9&#10;e+BnhZ6CPJdbS8Q/HHCWSkco5Ec9obysvKKiAsI7PduygqQAQggWZwuqLC8l8UOYUKpfclaLfpaw&#10;ZZDFFMMgJakqyJj59oPee48GpTPRZFUdSoKHu2zmXTtaW5vqGuvKid2LPU6jSG0+eXXlJ912/+a/&#10;L729Ingln12Dgra5WEJRuf5w0ufdclp0NDx2d7Y4bfaVRarDseaWmq985dnOHTvKPI7q0vzS4nzO&#10;wgf9I3ooB+vecDB48tixfJdQLz/0SohwLPbistKWxtrdrfWdO5tYuT5/aG5u8eb16+evjV6+dhvY&#10;m1i5trp6fn7z5TfeG5lZCiV1q96tlpqCqsrSaDw9M7fcPzTqcLjMRvPC/PzczHQyHv3ii0d37WzJ&#10;y7dDEKJ40NxUV1iUv+XzLy6vkIq/eHbf5MLG1bv9i6sbHa2Nz588QIp/517/X7x8sWdo8de+fKSg&#10;kM/C3pLVA7j/sLdvZGp+1b+07u/e0by7vak43y5t3SpE48DXuHti5P15DdHkQBMBBbToUMjI2GnS&#10;ylgDOvNShlqn6jWTKfP482sR/+PR0I5brVtJ22cUF0hFSTCJFWNRjksaL0W0VBldSGaMKh8sT+hq&#10;IiiaEgUISX8kzUF1Aw+JiCoso1OJbA7lMiTronDadDpWIbwqJPuEpKwalTWJVO2o5SKECaG6wT74&#10;kf2X7AfYvtbHqYsuzxAnRMs3oasXN8FsSZlo2RcUTWklZlsR/ubr79P+TeEcZFBES96+9+jOvR6L&#10;zWm1mb/+8y/u2VlrTPvM+qBVIAuL0eKEt9szOI5uWCjoq64oamuuRfdESP2iE6bf9AYf9o5cvX47&#10;FIvb3W4g8b//63/vUHN5fQXJqr28JL9zV1t5WbHfS6eXD51LVqzDHK2trS4qKiIo5N7QgsAtU5VH&#10;uWlaLz30LKoVdHtIEK/TwxYqLi1vbG7u6G4eHR9bWlpmetgs6XPnDnvykKuT2F40bgWA355qKmRW&#10;cy/LQGDLU+TsBF+8KUvdYndvbIWCkXhpZWWJx72/e09JsUdeC5yO35HqCcEaESQomvHK7Ycz86t8&#10;b3M5Xjh9ON8ujWWKmqNCtA85edREgiojrWMiqUiwp0/YXZaKmtK2nY3NbXUPesb9oTCXJWQJkfWJ&#10;xyL+uqri1qYaE2WcbCatEkLVNpVdS1qfabYemJ1M8pPtJal9eu2P7X+W77W/yS+KVEGWD6Bd/ON/&#10;fDw3s7M/S2ZVA6th39kx1pa1qslsv7UQt6XbmXYB0/LKyptvn29qbj10+LCnsMBms+7fv+/iO1f2&#10;dO75xte/duLE8dXVlXt3b7dBcmyoY3l6NzdpC+RsVnNDQFapXm3PDd4EojoIK3UsITZZrCgdXr/T&#10;c/7i9b7hCZ3VZUslyos8B7s6X3r29JdfemZnS215kbPUY68oclYVu5vrG3bvaKeoCu6+vLYRDoXh&#10;QGsMGioiXzp3BINCbfParr9n/yLZ6ONh/MHxzKq8yK89pvtqY5idetnhV/n7+y+rhn77IYxsKRkJ&#10;7BNOmt6+dj+4FWQEidGfP3WY7eUxGUDu/vb9ev8Gqdd+/O7v332FQKt7qubfX3+iukrtF9TvZa9V&#10;45tkJ8P2ZWqzRXsG1eI3L1yzWO27du1qaWkpKirkfRaXFk6dOvmP/vE/aOto3dwKw0z3ePJ2dLTZ&#10;zGbv5sbK8jLSBjU11SLRoElOftCDd7GbdZVlpbt37ujau7e2uubmjZuxSEQEh9NJafezGP1+X0VJ&#10;UXNDLewWJVcrCBqnAWX0VCLutNOOgMc2Otu0FxjfOH+pb2QyBsuZSksaYc0UyVx1RdnXv/pFiAod&#10;TTVlRW5ku9M4Av4MdnSqBnlujMLPBA4RKePsUhNMYwgMenXNZTNUlua57TqaJdOJ1O7dHc8/f6qh&#10;rrS+pmRXawMRqHT1saVa88CLJ6bmYK1UlVe0NJRbLEqAJntXVR1K+qjIiGUHThssy8urfY/uX333&#10;7emphd/5/W9957vfv3Xr5uTE+NKWBZyqtYkOzXZC8OmZJSooqJuZnc5QwL8wNtq5u6O0rHZ9I3Hl&#10;0u2lxY256eXVxY0YbTDscCldXl5pz6Oh7333+zeu3ywvq4rHM6urnA1hq931i18/d+HKLZyj6Ayr&#10;rSj++ZdOW0yGt965/s6VR57y1q+92IVGmsQd4qcukM6F964+GhinJL7pC5082NlUW5HnMIt4EctJ&#10;+uW1YppqZ8jO9qeCon2K0rVMiWDCrkvQrBe3F0adFBVozLJbU2UWQ144atVxNEpzDToMnDrY2NNk&#10;JRsK9OkYvaBmZgyHYsLs9CYpSdls0Pqh8QihzRMyxQIg0zqDK550p/1JCpu6SNxiCdtL7XFQ2LQz&#10;TldwXsCRn7IZwkhOpgOWVIyoyJ3hT3OUjg2qoXqKRG5dMj+ddukyzozetelw+eArKgOCJDu8wRZK&#10;Oo3GwqTF4bfA6wl+hCiDmqwGM6rJCHfpomFjHEV8rt4aR09eqpsnrD53ei2Rihkw8TQbIzaR+CIk&#10;0KegUqJx/zOW7X7wNvj+T7lgs84V3Azn2Wyd7fUdTaWnD+1uoMxkhHCZZ0wUWJCj1mVqy0raGmt0&#10;KWCPiC+wuRUJRmBCgGKK2jPatlZvPDU4Ox2ld8SY3tFcc+7I3hoPvZ8mYfsq0dtoiMCu9OCBvU3N&#10;9QiXEo7c6F1eC1viRms0RSGPwDsBAmlRAZFSqFUML0ITZDWULqwZvfVMxJIKFFgShfwWjBe0tMwE&#10;d1gCoPzq0KfyMwZHHC1raU2Q+5jOSAsYIZgyB0izQ5szcZuBywxzU/lLBC1kO/vRxtHuqn/1m1/4&#10;p7904l/+5i81VXgM8bCF96Z/JQliLna+vEwsE+H1KO/S7WlL6WyhoNtIfB4y6CLyyqLs91EP1fEg&#10;m4RMEiQBM1ZT2mFOuKMbpt6b08vLoDrJzoaaLx3rritA3Nu8EUyNL/umVzZ5BkpR+rTkAsSqwtMW&#10;EixNy1Rl1evJf4X0RbGUHRbmvOxICDYnCFdFdg34G0V+c4qxidItaUwjExlhdQiHR7GtOaBSyRgz&#10;GG4hf+ffwgZD1GJLGKx04XD4SeVIB0SdgE/A70sVwWCOW8z0U8TEV4IgQt4ckgj7byqKLA4NJaz/&#10;OHeCzpOB8ZnqumaXzYGnRIkhZQ+to4aWpK2WXdRsyCvwRKm+xAmadU6nu2PHrqGZLX/cljI645K5&#10;gXCFiFPZqRHcA8l3WOxyVzhrzUZUyHsn5y/e7pmeX7fqrZZwuK3a/ktfOvq1Lxzd1VKRifvJ9YQI&#10;qDMiwhzLmBMJv80c29VS9tUXjvz6L77YVldiSYQMiTj9s6iTs52oepcE2+Jro0RDlKIwg8bI8AqW&#10;pM6u00Ngd2FjoyFfqLqjV2OkiWGbKaS5VxjMwpghaODmKHxfWhb4SSwW4mQUIfU0IFBaUHgBBvUp&#10;YyJhiFjsbI4RzlSlJB9JmGMcNMlkTEJVUAEpaGgxlYj4KxWLqBJ8FJyFd9HT3KWZJaDAB4mY9Se2&#10;HxJx8uboc5OSpcW1JZLOBKypkFWHSCziwaRbMVMmYNOFjYwYpgZ6F8geSTJq9sDSWINIcUmuOYaR&#10;ClrBj2Z9nnLUrwqt0U1HIkgvFyr07O6oBVY5zRU1tRmy5uCqI+V3GFMNrZ2rYcPCRowrtMmU+9Ak&#10;mX+IYFtD/106YNT5XU4Dnc7xDBRoF42XTqoYaYM/nppaWx9fWtFumZn6TkLSKRrGnAaXNPKBo1vT&#10;IZ3u2n00s4KRCDcx4TAFVOjNFBIVAflwaaReGI14DIKMDmWsT/Gc/dCtA+0aMCG5cFVQYoBBBuCB&#10;KZKvrr3e4XazMZlnNy0Xby9RH29pKm6udeVbk86MeG6Q2spkRtLHYDrW2Zqn58hO0m71e9+74A1F&#10;hLsrFjBqvmZ0U/Prr1y8+9++e/57N/qC8cDEwuqfvnz1P/7+6wNzQaunwmByg4HUNzb9y//r//yt&#10;//Iv/vK//et/+ndeaK70sOZ7Rkc2goGGhuqT+/c0lBTMra2/dfnBqt/X0FKc1IfM1mj3waZf+rsv&#10;fukbZyLpzUvX+9+91n9/ZG7Wl/BnCt68NPDG27empyYqSvU/91JbIKQfGpqxm80H9uzwOGz5blvf&#10;wNjo3GLEmJpcGv/yP/uP//z//a3zNwc3/GGuGkLDfCA8urAwtzhpM/p3t5Tmu+jV5UQxpWiZl0pn&#10;Cv1UkcN9ysLEn167gNxfWiHQFWMzYbfmP/gBcTybiJl8kaQvY9G8W5VyC3tbVuRUemzwW8mEy6yJ&#10;ZmeyzZ7Z4bI5sdJxZ4J4rqQTbWZXoTGZZ3aWmxyVJmOBKe10FpQir5UhLLO0uM1ua7hcL93VcVrr&#10;IgFC+iZ3stJlLbCYCwxBt4WTNgHM4kxmCszpIltYb1iypQPs69GUhzPNxVGa8ZtNoTKXId+WMcZD&#10;kETRUCKm/NAMTu18orkjIYJQu1XLCnscGx8LJGU3pQ5Ywy74DKLDqPoQ2aAFhVYQuSA9H/HaPy5c&#10;+jT+XSp4qaSZIS30NJISkRO1N1dWFNvgYIminPg+oZCTMlmXNrau3brDWZPndu7Z1dHe3ADqQBwj&#10;tACDEX/dt85f2Nry8bRdHa0Hu/eUFeZxIol8JUE6DeEcL+wSZtv03PLY5Cy7DDTyttaG0lL4CBxP&#10;XIaomgltWpooOX62jdg0tEajFqotlj8jieT16/fnF9dF8iMT+/mvfsVitG9uBqfn5m/eu3Px+t23&#10;Lt24eOPevd6hqfnlpdUNm80urf7SNi6vrIRYiDwsENrSGaJ47qfVasOSzs3HAebRYDaOX7lm1KuJ&#10;ANHEB0FMZG49GJpf3uSgBEU7feoo48bqiDGxzA6t8eWDH9IJQS2LNFWiItHlMlnpZyXGBYC8fPnG&#10;2MK6IR3b29HU1bmDjzq9sArN3WI2uh3W9sY61d8gLWoaWKImm5T4NdAxCZQMCmm2W2wusiJiRdJg&#10;upiNZv4J5SjiSWzbmJxGi93lR3XAZMuYyS3MUXojUZEVJVBYdtZoLIUIyNjEwvVbve+8e+PCuzfn&#10;FxBbiQF5QiGSaAM0R2+iOru46r1x7+G1m4/eu3TjxvV7VBpWVzH4kL5XK/+z0HGJOQ/SBhJRIHIB&#10;aenIkaMQZeihozhFMPfapQdGq8Nqt6+urt28eaME3GtfV3lJIftpIhq5dO3+ns5OaigirUNoJLGP&#10;op8pPxJiakWEkMDDG4y8e+V27+C4zxdk9pQW5H/ti6cPHuhCx5Mkm7mkFHRZxyJgyRCSX4spEO5z&#10;dntxcQk3Ask+6nTJeAyA5svnjsN0EYkhg6gi0/xHoM7WhxjKzPzKrZ6Bm/ceXbl+573LN69cv90/&#10;NDa3uLwVCBM02Jz5vJRgElwr+Kv0kEkrObNLb0AAwIWLDdkHws5AFC63m3CUxJVX5kaJgjet04rb&#10;DodzK5h+5+KdoDeEslNVVcXhffsYdLvdxbwikBVAReRJzKTCsThKN6nRqaV7j4av33p07ebD67cf&#10;3H80ODa1sOELoQtjdxUJziRTRoJGpfMnzFHeMUV+aaLmCAZpxsiYmSC21EaCRN7NkjE5sOxRYh/c&#10;fKfBZI8hE06ZkMZTdQiEI7G/fP3igd3tOxqrnBaaQtJD0/ODE3OIEqMFOjMz9e7NhwUue/fOtrqq&#10;CiZeIJbp6RtiAnS2NxOAQhb7iMK9stETBw5+hwt7/e1rwYgIpLudlubGmtUtep/TyI0W5ee1NTTg&#10;QiUsT6IYkwGzNDNqnTQOsgL0unBc/97Fe4qbGHS6LHu7dqyubpEW8BsFee79XTtKil00jiu0UFgP&#10;H4HtfRp7s9r2tH1Pff3QX7I/kgk9MDC6uLTBZoJE1dlT+zx5dtqwlKSstMdpILoSmJUy1dqGD30Z&#10;VGbml1bqKt2lpUW0cWjSnvzaO+9e+/7r5y9evd3bP9reUDk0sXrldt/S6lp3Z9vpE8foPZ9dWDFZ&#10;reBYfXfnb165NzE+xZpqaKm/cb+/d3AU+xWnxU0EPL+67g/GikurXO6C+3cfkKUcPXjg3KnDe3Y2&#10;WjKZ0cGRVCJ0cP+OF84dR9B8Z0tDa0PViSNdX/3C2WdPH3njwoM7D/swNujc2faF504315e//Mob&#10;N+48YHlUVFcvzS8tTc8MPnp479adsbHpWMo6MLY0Mb3i3wqXFZU8d3J/fh5wjDKt2VYJUEOlSthZ&#10;rPipoGifWoimPo0sVPGWxzuFQAk5WGntRBTNhFbNInVIYA92QxkROVc1SW+eSKZfqU8erXEeqnTs&#10;KbB0FzjqnYbSAkwlYm59/GBl0ZECc0ehvdNj7vQY2wvTzcXu3R6Ly5DIN8XP1tsbPaYdHlu+wxjL&#10;xNd9gXyz7WStc1+Fq7XQ2pTPPUhtxeNFRlNnnuNgubW7zNReqKu340Bmmghb0ql4m9O4t8y6r8J+&#10;oNi5u9BaQ/CYTobIH1OYuX643K70zGhiO+r8I2iAbybTN2nTJ4qNmZ32uINcXpO0ZkRUD7RWw8hW&#10;FT5jOBqATgw5KHe+s6SkqAISrscl/QNAJtLZLbwtbjQCtsOTMw96+okuyoqL9uxALLqWQ1so+grr&#10;2vT6bt26DUeENoK9uzo6d+ANIXLBSgwMGCNBtEE4hWra2NT8wOgEjGCO8fa2+pqqErcTCVFRFhT7&#10;AdEdoG1eq6N9WC1EaobXrj+YpeDIeWI1vfD885trgfsPeq+jvdPbNzC5Mjq7MrOwPr+0vrS8vrS2&#10;SZcDXlUms9Xl9hAnKu1KczCQGBmZvXu3v6dvrKdvvGdgfGhkemh0OJ/9m+Sd9DIZh3BGqD45s3j3&#10;ASI9fT1DU/0jU94wB4d8MMTMxidnegfGpudXHJ5CJ0q6H5KryXIQu99t4UkOBDP+AfijJKbnFs9f&#10;uLQVjRZ57Ie6d+7dvYP6Ud/QWDgawzAUvYW9u3aI04sWn2UhFAnTtOIXf4xNrt6938/Z3NM/Qt9D&#10;z8DgwvIKjU/uvLxIPDaxsDU0PvOwb3huaa2qtnF4cvbW/b47j4Z6hiZ7hyeHB0dm55YRxbDZ8yen&#10;l+7eG7h5u+9Bz9jI6MLM7Nry+toaTOBIlFC1tKSUXZIuyIf9oyiV37rfPzK8MDG5NLewsbC0ySGx&#10;uumHquh2uzz5efgryUaAuqlOv7K6ce/eg33d3WUlhGiAX1LO/qt3boHDwddfnJ9PJ+JnTh1vbqih&#10;4ATEDhn55r3+PXt2I8gpmj7CTBWcSLrlpVjHn0oQC46eiOT5X3vr4uLKJiJ3+S4X9c1nTh8oLSmS&#10;IEmJKmtMR22B8g0jqdarxDnIAdKUUFhY0FBfu6OtpXNH2+6OOhXHSERMoxyhKSfN5Ozy/Z6Ri9fu&#10;PhodGxqbGhmfnpian12AwexbXN1kjhGyr2+FrFa9020XUWKicCnL6ucX1h71jt15MPSof6K/f6Bv&#10;YJC21kg8WVpR5Q2El1a9E9OLfYNjD3sG62prR0cm798ffNQ72TMwMzg4JSmBxB36iD86ODI+MDSC&#10;6KjTbnW7nRLqJTLr3tDE9NLNu723Ho339E8Mj89OzCxOzC4urG5wVbOUlhY3N/xRuzVj5+hGQoYJ&#10;Kx4WusHhyVt3B+89HB0cne8fnnwwONk7MsMUHhgaW15acbjy7K6Clc3AK2+eHxkc72eS9MvrM00G&#10;h6YGBsY21n2kI1aL49K16zuaquvKC+wWSMOm/om5sZlF0Dbi3YH+/mjK0N25o7OjtSAfXTRdIJZ+&#10;8KinrKhgd0cLIC6by0eHaOJlo6D0SFz/9rs3aedk9pcW5R051I3oPF1HpFBI/3R2tCNWIpMD4Nik&#10;j2FkScYF8QBYLZNZXt16+53rVNDo5EWf6+zZY30DEyBmTAiW+L6unSXFblURY0KofrUPL79+WiHa&#10;j3lfQmaHY2h4YmFhlSgZIRKkYj358GnZSJnvbBrZOI99QhpdsVNxODZ8wUk2x/UNX2C1vb1VCKDK&#10;a4tIBjncpZVNFvXQ0GQqHhmZWp+cXWGcv/rSyQNdO27f7UEPNwwuEw6Oj834A5t5HlttY2Vdc8M7&#10;l24ODE36vbiAJiKBiDcSR++cDJ0eqBjMmNWVHc31h7t2dLY2lOd7oHA01JQ+c2Lf6aPdzJ+De1r3&#10;7W462L2jramBHOR3vvlGPJ6oKMlva6h86bkTkXD4u3/16vrGVvfeTlRFGqtrUORZXZienpzyh3Aw&#10;diysbKESRa/2gb1793c2O5BEyxpOvN8Pnj2fP5chGp9N6DOSDkoEQsMbFtaCisooiPj1JP7qbJrU&#10;LSj2a6abClATSMRkeL7AcbahYGeZs8JpLTDp2vJttQ6zOxN3GVNwGA96LLVuXbNb1+bR1RekPU5L&#10;jRsH84BFF3ih2VWbZ2vMgxulDyaSU1uRMofr+ca8A+W2pjxzbb59HmOyYKzFbT9Zk99aYiyxW3YU&#10;e5rcLqKnm2h1JNKnK10nG/J3lDoLUvpqh7nVZQfkWo2lVuO0dMU1cfIPfAh4JnAYwSg2oBCbTDHi&#10;FV3co082mo0N9gRkYy2rEfzssbyDFqZ/eFzxM7rIZfIKc0vKZZzDpF9o/CUBl7QmDKHb+WOpkcm5&#10;B73oVc8yFZrravbuoI+7VEpVQGFKVo14llS1ubG+vqZyR2tTbVU5/yRHsdIuU+tfutWomvSPTAyM&#10;TnLYUwLf372jqaHKZWebZcDJ/JQGR7bP96P6I2lQuHbj0ezCOu+NVxKspr7e4SvXbqNuteH3BSmZ&#10;U6ymtpVM05+wFQihyLW5uQXc5SksZQPjs4pwzFbk/oP+19+8ePfhAO2cfUMT/SOTIxND7R2t1VVl&#10;ZCPpRNRmsSA/3jMwev696xcu3Rwcn9n0BVI0cVJoDUfGpuYG+kb7B4bXvN7G1uZyj0s4Uh/0kGBe&#10;TKPIZYQfKTGDgBnGhZX1R72Dd+4/pCK1s6328L5dzY11AHp9w2Mwc8NBUfhrqm+k+Uw0iTTSmUwz&#10;RUdTqS/gy537I++8e/UK8sA9gzyxd2DE6wu4PQVWu4Oj/eb9YYiG9x72oOK//9CRh72DryEcQpg2&#10;PAm5vvdRHxwOp8sDnHP95v3Ll28Oj85AJAKZ4xb5I+HVtXV669g0KysqWeZ3HvRfuIiCQR/kjygW&#10;D+BAOhO9coRKCyurgUDQbrN46LUjNJBeS2lQ9W75BoeGK8vLOQwcdjsnITWp75+/7szzoMXg3Vyn&#10;d/ULLz5Hfx3jCmA+Oc64riCmVVFeIrRfrLHUiAlaLdqGiprDqZJO4XpBe8r5SzeRg7GYzHWV5V96&#10;4VxddTF3QWs90eIzjb+VJVdR+VWi6gKw6XUE4zVV5TvaW/bsbN/Z3gRWqAR0JD9Dg4Ppyqy/euPh&#10;tduP7vePbfqJrOSnophLbT5Nw78caaQKALoGPZV/IAYLQi0oe1gstv7hifMXb75z+daDvrH+/v7e&#10;/gEMecBiK6rr+gZHHvYN3XtI3N/b0z989tSxe3cfXXj3xu27gyOTC/QxgOXyAQLewMTo1ODwOBY5&#10;ROmNjTVFxQWcfCtr/r6h6Rt3+i5duzcxu7qxRQMVmJkLXWj6WILh6MLS+vTM4tzCajolnarkTrS3&#10;iAuT3nTx8u233r1+4+5A7/AM6OOjwUkst4dHpwaGhn1eb0d7e1Fx6cTU9H/53d8fGpzsH5x42Dfy&#10;qH8UHeD+gdG+/kEkUYoKiyDzPeh9WFboKi3MczkclFSHpxY4+Al6+evQ4EBZVc2RA91NtdXkZlSr&#10;55dXJyenairL0PHRA6N+ZIgmbTxkyoKm6yMJ/fl3b/pDEEsyhCAvPHvqUe9QKBRGSRvssbWxsQDm&#10;EfcT+ia1/QyJtJWaO7gkCnnExzdu9SBt7XRYW1pqT586fPnafZpXPkchGpCoaWl5Y2VlIxqJlZUW&#10;peLhupryAk+eQo7wW1M5jYAJ9NMnmRtuT57XF1xcXI1EwiMTE+UVlUiCAbwp7wBdVWW5x1NEADw0&#10;PDk+MbGwFmbkayqL/8e/+8WaiqLbd3vHJpfRqSksLd25u6JtZ3VTS1VVdYUrv+QvX7kAWmkzW7E5&#10;qCwrKK+r9/m2Qv4tjMBgyFj1yT3tTZ1tjXXICBV6KqsK93a2tTXxt/zG6pL6ak9ddQm91puboe9+&#10;7+KF272lRfld7fX7dje2t9a99e6VqzfvFxWVvXjuzK997RnKPDUVBcUeR2FxYUFJ+eJ6YHpheXV5&#10;Oc9u+cLzZ+iZYPltr/Rtduw2sVKpR8hZp4oysn0yMp+UAdSnVyMXZQxVCtfOBsXT4H7j2uXWxUpN&#10;KTeVcZYEJ7XUOxUbQ6I5DVzNHKr3NNsteQDp8dTQpj+iSxcakjvybM35eQubgXFfdNoX8UXh+4qz&#10;9HggOeiLTXGmxmMgNHnpmCuVJsKvQpLWYvPYrcUmXZEu5dGlXHhou9xmu7W6yFRdpltKbr09450M&#10;pFx2e1OZq7ImU55vbSy1upypqYD/5dHlC7P+tD1TV2qo9oiO6kcSxjTtPTkExG+IDyXCAQk6//JM&#10;ySpz5gdDdKWWuI2iZttTf3YjsQ+8Mi4fQXYiB8RUY+x74QgEfdS/6DAjW4Kr4I8ZV72xkfH5kZFJ&#10;Tlbufz1qRyWFpKn6VFSpQ6SgDbL5/vI3fu4bP/+lL730bEdrE1AFChvKMFM13jB8MdiF5pW11fVN&#10;BEUpmAkfpMAD5oI/riirm00WaecQMyTKcxLdfehQQnRUr2a10n1tjUZS/UPjFJ5GJ2Yg9Od5CpDy&#10;cFmNbruZM8udn8fKjETihCOcl0D4G5tbELZE69QC6kXJBr0L7LjZ2x1Jo8WP/j3CHdRnpcYDm0is&#10;ABkkwjs6HMRlir1MwhLIaEBsFEXdFjPQOv+qWFofftGiNaCMhpS8CJUYqMzGxeXVodEx8RrQx5ob&#10;2SGLKQUW5DtbG+vyEOjK6JFJu98zSm+UuF2pq1JQmlpf2j5DDMM9I8I1W812d9pkT+hskZRleSN6&#10;597I7/7et95++2Jv74DP77eC8xgN8tmJvc2IhuDZYYzrbLh0TC+uE3e9deHizMwscLnDiasHLxwD&#10;9UT5ExOYa7cfYhExPr189eY9tNzC4aTZ6rTZ9OLyLgaHOr3DEUmmgVqv3Lxz52EvNVXKDagtsDOg&#10;ttDYUDs2NrK2vi6f32Jh36eAzIdFobekoGAZ74oYqBurzYT52OjkbGVludtlF4qdAmlZjQKaaXVu&#10;Mn4p4wi2T7ltBoVkdKN1RrfTiYT6nt0dxGdiHi06phLxa21DWojGgzqj5retjIg4rRMAdxZdzJSG&#10;gwV5KUlDIqPEVMTlYHxy7o23L164fGNiZllvy2Pjs5uNVFLoKcvzwN4k/KBEb6D9ZW3V++aF62+c&#10;vzoyNgMJECV9Cqm8KyJhVLONqL/b3HqLK5Y2ATWi2P6Xr7z92hsXbt55iNi6ye7GRFR4E9J2Jt5E&#10;IviG7BRBMnU4lBfx+Da7cPSgayuWjIci8amZpWu3Hly+cW/DT1OzIc9lb6ivPnRwz7lnjnXubqmq&#10;LM7Px5ovvbS48MbbV6BaD4/Oscvi3+Zy5TPvhaIDn0lk95HzNcUxlA+nzBYgRXZZp6QQ6aQFyhaJ&#10;Nw0fFofe4ohAi4NQJ3Qo4XAxSuUVpaEwRzha/UaqvUoPNtVYW0tJq7K0bGtjQ0q9eiPrKZZM9vf1&#10;FhXkVVaW8toJoU986DpRYKny0FRpo/xVEFTZldFkoe23tqKMmZeIp1aJUwfHIzDPuONC94sT2SUp&#10;lJNiJjLerfAjJKZJIjLpstLCHa2NRdQHtNLf5+ZBBpyItTY11FaWg7ivLK9SECRZEncdmCQ0jcvH&#10;l72Cjc7qQOFSSkNwVJ47c4wB0Rvzvv/qRQIgUhG1vuQI372z5atfPL13Rwva2usbQQQb3S4bbk4u&#10;m5FoPC8/r6is6twzL/3Wb/2fX/zyWXdh/sLS1uT45tyMNxlLd3ft+If/6Bv/j//nP/23/9u/OLKv&#10;vcCpLyuwHt238x/8xq/80je+BK2FFenKMx8+smdf904CSqm2GeB8h9ihA8Fo/+DsH/zRX8GCsOgT&#10;3buakDRKxWN//KffXNoIFJZVewqKU7FYaX7mmVO7/+W/+D/923/zv/7Cr3w9kYlPz00EQxvFRfaW&#10;xjJZvFnwRBIz7T5r8PkPduc8jfv/qRU65ROKXo9iWykFC0lusuaJUnpZlRw6CQeVfJojRHxqoRFo&#10;1gw6/d+pdxXaDROJyIX1le+ODFeUV7it1k2d5WE48/L8KsaaCyFdgc1a5rZvZEz/vW/z+mKgzwuj&#10;1HGmxmNPAW5zNBq3Erq7a4lat21fkbkY5pv4/BhH1vSJLV2T3VJo09/whl6egnthrzJZyqnReZMB&#10;o2lvqSUY3ro6u3l52bUcTHeW2Dxu3Xoy1btCkPlR1u9qugqEpinTQlvN6KIFxmS9RdduN7io+2nD&#10;keUGaNm5RpjKBuhPYwY8rdeUcBqwjMiTEAMMDdM6AgYr0DFVs5Hx2dsPxt48f+X+w4G1NS/H3emT&#10;x86cPlRb6TEZYw47LpaowyNMGk0k4qgVUDWwQmhRqhFSW1EO7erK6Qlm0M037/TcfdhH7QyQoDzf&#10;jjNJdWUJGDzVVjsRklB/hJsdT0RgNWmL7QMfhHSXr92bWdjgHEtmElPjIwBO+Xl59XW1J08d+bWf&#10;e+Erz51+/vTRw3t3QYjxezcgVNHeHQhEVry+usq8oiIPlxcKI4i1FE/FCkuLSOt9KC9QCzCmjx45&#10;WFlWRNZgw0kG74FIYnmNzDNip5+0IC8coZwX5popaLXW1VcUekry7bVVRTSlF1KEUupuf/2hRQxK&#10;5U00PKCIIRWx6QtzSKMkR65bXGR79vTRxrpqwgoWEsyw8fEpwDCgR/wrMZ7zeGBYki8QfEiIJqV2&#10;xSZgNW741jd9G0bKWQ4nrwkjjba3oD88P7c4N428e5xguiiPLay6u7MjHNjybW7CsIMIhruyweKM&#10;ROMIKc3NTkM8Lyv3dHa2duxsJNOFCORd3aJlkigVFM27FRibmp6eXSCitbukFnxgX11jY6Uzz0YH&#10;EHsA+ylBTzDoJ/hpa22z0oMNk5tzPZXMc7vv3b1Hh2Zefv7E5OS/+/f/HlOT9ZWFuqryXe2tIyOD&#10;Fy9epLwLVXFybuHy9ZuHD+1vbVQmFtLiqjZZWWNKJ1wIUsIwI3he9/pff+fKwtoW4QGind272jrb&#10;G6k0qqRA8DMaD7kXWqy2DacJ2K84fHq6RxlE0D4p9KDXInYTmHtKfxMGXGC03/zO92GbxyjWKv2V&#10;547vee70sa+89PzP4fxw5gQ1uxoJF2hhiqwvL2MfFYkknHZXeWkZLLpAMLC6vhaMRSw2syvfTX2Q&#10;JikI79F4rLevb2V1JewPGPUmFF+rq6qOHW4N+qh1x+lZLigr2gispfRAQnFa0zpamsvLKtxuSzOm&#10;hy11JotleGTmtTcusjzxM0J59dyJvd/46nMvPXcMzYX6mqK9u5q7drfVlBeZdfHVpdlIwubdCrmd&#10;ruqKysKCfPSnVzfWQ7Go8kSm+YdqFAe6qbi48NiBrmdPHCorcOPN5nI7qmtq9HaPLyii1dxW1kV1&#10;VTGioNWVhWWl+fX1lRmL8/adu6zY4oqqobHJV19/e2VpKezb0MfDp48efO/qzUcPHoSDfmrJoVDo&#10;7Xfeqa4qpwEQH25pBNuuQ3zI+mbd0ZQPw8wIpeDNd66ijULEWVFa8NwzxxOxxPz8EjKNBIDxRLy9&#10;tRFLOWJrEj+yTeofzDpUi0cm5t945zJ0PYq7nTtbjx3u8rgsr1+4jR7e5whFUz1NVgfLfHRkHEHm&#10;otKi9h3tMArsVqwDSL9hXrKdipcdtGARUTAYQLIZkwd3HxSUtS3Or3g3vOCRO9qbUERSyZsxL89J&#10;JaF/cMobSngKPN17Wl86s4+cfGHJOz69Mju7tL62+u2/eOOtV2/cvTY01Ds7Ob7c0zOQn2979pnu&#10;58/urS+3l3gcp47s/dqXnnn29IG2ltrG+koP6kSUoNXByXpjpckpqpaheKvobS+/efW//f53l9ai&#10;Rw62PH+y+9j+XWUlhYT+j4Znp5e2SMKhsExPr7S1lWNTAUsBbsOrb12ZW/Yuray77FaknY4e2A3P&#10;RKjMP5zeZ8+RLB9p+5D+pFG0TzVEU/YaUlnRtPPVEGjd2XyFMZqIp/BToyuPs17aiFQAJKR7veH5&#10;ehv6FLCOiKtWAsmh1djVldDtjcT4ZjqwnFzV66gM7cizNrmtMV3mL0Y2FwMxmNeVDtsXK6l6wHiT&#10;Y96fyjz0JnYXu3Z6TG7sv+TVjdNb6aFwbCQU7V0PP1gPb0YMhU5dXb7RaTL2L0fnk1GPIblGwrpp&#10;WA8XW2Kp49WSRUyFYj3LCUWc+5DjX44/JZ4hfQ9S3uXTOvXgZ+kGa6bOKhof2i8oCqYWnW2z0D6D&#10;IRofVx2Cit0sonECfLFOh4bHUNCAJTM2s4w7MhrQrPDa2pqvfOkl0Op8kCMTWh1BvUn6n8UcXcrg&#10;Imui+irkVYUZrx5miNJmO7n2/Z7hy9eRt16IifG56czBrj1EHpANKWpIbIZDqwLlBcKgNprNhz4g&#10;3JFD13z56n2wH0FUaDRLx+oqK08cOXTuzLFdHXXN5Xl5Nl2+3VSc76ypKK2pqiTCYJcnlwiTX8f9&#10;yDUVFRXY7SaH07wDeaT2Npq+5haWiIespszpE0frqiplIFLwN+LYiuZ5PFXVVW2tzXt2ta4sLdLl&#10;Tr+kx+n8u7/wtdNH9u7d1cQ2VFVVasW59yPmFX03Sfji0g3Jzmp1uAZHp4jPpmbFyvDg3uZD+/eW&#10;Fngg5bNwqFGOjk9iNI5aLzhEc10VF0yOKLxvqcLL7yhMif8Y8zzWurqanZ2dBcWl9+4/koY+2D8b&#10;m6ENL6z5E0f2vPj86WdOH+HkLilw0n/Q2FDfvbertKjk5o1bxM3gSYl4GOjx2OHuL7x49vDhPW2t&#10;NY315bt2NFZXNa6t0ZjlZXYEQ2FfMEzQg3Do0YP7vvLFZ/furOjc1UznSF1dNQW+9fVVauSaZQMe&#10;zBQdkFOhdG7B19VgQHtsdHQsEo16CgjUCttbmzvaWvZ27m5qasr3eAgIahsaZucXH/UN5HmKTh7Z&#10;V1pUSN1TTMT5nMpaV8gVKkgVSTQp4ZhW1n2vvHkxRH9qKo0+7f7dbeWFLuaxhhZo9U0tPtN+ImCl&#10;ahVRNttCNhRLbyOpibB2aAxmtxEhJb11dSPw8hvvDo1O+kMROLW1NRVf/+pLzxzajQdaWXE+YQw6&#10;5tT4KL0h4gzXKxoObkVNgLUU4Hhh1EOIw+GNgfq0tTV2tDQ+GpwJhWmgo9wUCwa26DPdu2fXC88+&#10;8/y5swe6dleWOQCZmpsad3XubGxpetjfGw74abRprKv6e7/6C53t3NvmtvZaT6EbZ47XXr/UPzjJ&#10;kqRodPbskS+c7m6sLXXZEKNIwoVz2Ux5DktBnr0wj56f9NIGGmMRPimeug2NtQyoO8/Z0FiHJsKO&#10;9mbvyhK6dPQwiBt9On543x7CIABO1kskkbh5f3B5ZSmZjHjy7V2drS8+c+zYIRqKWmqrS9GvcOUV&#10;kzysbWwAjHsKSiiPtre2QCcCAN67c2desRS2+UomEleuXIXteuzo4QYyEOxXYZULEPrhgBZUMggS&#10;CoAnVgYIpJDNUY6419lTh6C+sTRWN/wgywBmYM8lhW4LoJ/KXAg+gHZhB97rGcYGDNlkBvbw/t0H&#10;utrNhtSr794OhT4/IRpnEFsOW6XPF9rY9C2vrxeVlZATIQpIWUPaHwRMUDJGqFBBGBA3INGqsFst&#10;aNT1Ds0TPSMcDS+tqqa2pMRDPsawk5niJaAzOkYnsBbYrKks/PLzR2joXt8MUwBF7Sge8a0ue0vz&#10;8yAjdu1qOniw46Uvnvzql04eP7S7uqyQIxpyMagbpDh0JsWnVxRkJYAQwrpIKYlihkJHCc4MUZ3p&#10;7Ut3vvfqe8MTi01tuxrKDWeO76uprmLHXt0K1+EkUd0ciWVmEUReWhnsf0iXvcNRgCzmt//8/MKK&#10;f33V29RQd/LwwcaaSmWl9n59U4PQHp8g2SLn0yl0foohmkaw2u4mUR9Pddxkja44SVE8CKWMISxv&#10;hS3N4SoZGr+DK21HkbnEYsg30TANIdkZSZg24vrlQNLrjxti5iD2WBbDbrelyW1BxOH1mYg/yfZp&#10;qXZaX6iwcfT6pD3HEE2n+jcj+8octTYhpRDMIQ4wtRZ9GIkOh9PLEYPdYD/kcXYW6GrdZvF3m/F5&#10;sVcMJadDmXmcJE2Wmrz03kprUJcc2IzNbIiC1YdtEJJbikqbqN8yrcR5NZ0uNWYarboaW6rAFKPp&#10;WWO6Pn6F9zF7bTJ89qB0Oa1UdRcsQfIsjjg2wZ6+gen5BT+pupjs0PGVgWBU5HGXFhfyjcKoaW8m&#10;aBCXenkWvYMCIWXDX85qevGEIw+iE02PTS29/d51mo9CkZjD5STP++pzZ+gVoAQkUvGw/1Rer8iM&#10;0usm7N+PGkrD5ev3Z5c35Ir1Mc7L4wf3nzyyv6O5BslxGziKHuk1vc1idDodhbh4OpzhWHwTOfkw&#10;tRl/Oe6+7Osuix09ocpSkIzJybmBwTG61UyZ2PHDB2sqyiVEU9bsYppps1LeKi7KLykuvP+wb35+&#10;jaFCJfKXfv6lhhpIEY6CApfNavuoOy8NcyL/JuMjqayJVoOrN+486hv2Cu7l/OKzh9sa6x02dBxk&#10;ICwWVLvWCdHg9JKoeGwmiFlCFZd4QwS0ZNNVTdSUxFCG4zOWlFZEE6kL716RgIZ7kYqXFrqfOXP8&#10;6NE9O3e0kMgWFbph8duspsLC4qKiUjCbq1euI/SeTsVKClydu1qfO3OcGJTv3XLGOytKi8uKykNB&#10;v8/nl94FLLyikcbG+mMHu44f2NO1o6kk35znsBfme8qKS4oLCoOBIPqT0Rh2VWajxXZwdzM8D04I&#10;AD/aaeHmb/kD+GZubGxZHcQuNaieKico4Q7wmEd6fGaamA4/R7TMuE5FQJPit3hmC9FVyCNU2fgH&#10;KVbqjMtrW5QXcZwHQWlrqu3i4vPZN+TVtN1Z+0aLz7iPVKY1UpuqBIivmDI81OSCRUdb9q+0IRBO&#10;jU0tvvLWRa8vxGpvbaw5eaTr9LHu6kIwICvBgCjR60UExOW0QcUCUbTbrOMLtJFEw+EA1rPErPwc&#10;Rh6svBJPPr2Hb155FKHWSHdzEgq//tCBvaePYaWDJmgVtwnBDdS8CgryoJohonDh0vUQNjo6XW1l&#10;6S/+3EulqEiVuvIL7NFkHPbYuxfvejfD+fl5O3c0Pvfs4cbKQhdhi9SpoGAJ/Z05wkSCpw+/Z2QO&#10;L0egMB9dO80tDQ6wU6uluCC/srSoFOcKu2VlbQ38mMg7EgpSMKVniPRgbct38+7DB4PTAb8flVca&#10;7jDhObp/d2Wph+OfHkDM0Wy8ktUcCIYwEiBKy8svqCgrq6upListk0zPbI3FY6urq+iVEpMdOnSg&#10;pamedgfZZFiZagf9QAhNtcBwm0CLpaMT4/M3zl9Bs5AnSoh2+rDLqqdXY2mNfAFpEB22v1XlRflu&#10;6rOkz8Qf1FUzgyPTxGfCVdXpwIcOdu9srClNJ8IvX7gbItr73LQLSJs33bEUQAQo6R8eZZuOJ2JQ&#10;CBqqKx1sOBoNRwPcFZwsuDL1equ1pLCQXmQisHWE1dY3IS8Wl5bl57vt1EFIl8FbTLZrt+7NLcyV&#10;lrifP3vAInr+NiJmJsnBrrazJ/adO9V56mjH4QMte3bV7tnT2oSvkycfNgahoWK4yN4k6ltx9FwE&#10;uiYwE71ZTaRM+UXwf/pIbtwb+uZfvAGXxpXnKS0vev5Ex969O2CjvvzGpXcv393wBpFkw61ic2tz&#10;w+edmZ0LBOG56FbXgvcfjNAZQ7a2v2v3sUNdiMORnmnMI235/9ApL+/6ueSiSfKqapZS8WRgGVzc&#10;fiyI2kERZRiK9bFyq85jQ96U7JUimYBLCoqSKXFlJTLiR8bGYjPZOyuLXmou/XJd0YEC6pWphEPC&#10;f/XSEutDT4DAAaOHnwCqIHhGq/1qJAVXnaOvzJ6pcWaQK8NhDSYR7wJYimoRQva0qZdYXcdLrIcL&#10;zaVWQyiVWYlTnEqNeA1DQVvQYG4pCB9volaTmtpMzHhTZPQfHUQhkCu6BRwFAOmEGCD5BnO50Vwo&#10;urpEku+3BGiZ+vsPLYD/TD04m4S2zgc14HfETYjCVgLuKSrO79jVtv9Qd+fejvp6unDgRSXWVpYv&#10;XHgXXvP8/HooQpOAh/tNwKvW3eNzUVaHgDtKjJ/YLRiKjozPnb94+0H/hNcXIWKuKC09ceRgW2uj&#10;04EQhkh7UbRS3bFZhFYQog9/KCqWCPTLwSo7lK6hrqoLVbfqYpspYcqEYTdQUqI4JfMkFXc4LJ27&#10;2vfu7qiqKKard8Mbn5haodOT/B7qQjoR4Q/ZQrBGR3qM2YXWgpg6MjO5LjPMFlrEkWSz6bl4ir0c&#10;7lgIuxQUyIkuXcJ8VBGk+Mjbz8tB2eZBwMGaWlxaGRufWNvcpMBXVlHV3NjoQBZEvaviXqXaEBio&#10;qSTrYSFAt19YXAGCUpqoimegwg6VLYl2sPJmE8FnMmDwoEwqXFzi3Nvddvb0AbRUHC54Ufw2hWTc&#10;IEBLwXIo56VZcbw8HH3aOw51721vanBZ4IGkSE1sOriBhsoC28E9wvKVSwY41ek62lFUwd273J4J&#10;29MWYwyH10yBxba7sfHkwYOlhUWsj1AsOU8bnfosbApAXgQrTQ0NRIuwi7GFQBtlemFlfHbhYe/A&#10;7bv3ICbPzc4uzE1jaQyQ07WrjfhMRO+kI1jLhmRb5xMr+QzF9FeLGMxO85iSKYQVGCLLQiTLPrRt&#10;WlueHBLqnNDiMxHHVnEbT0PPC+I/QwYigd2qoJJr61vgB2tEXIk0oqwHunaePNxZ4lICaVlJc0YC&#10;NBTht5jTba1rrDp4qLu2rsLutIbjkYWVlcHRcVoyOYLgkdkgUaXR2BDqIXgvc6apsfbFZ0/t291a&#10;mm8xp0OWdMiInKoE3pTlIsITANpD3ws9o0TSbExadWFU+egx3fL5VC9IFKivsqJs986mxpoCVTpn&#10;VKwmgzOTssIiy6SR2rB78gtbW1t3drbkFdgD4S2aB8amaBRNMY6oq1lTNM7rjxzdd+DQ3vLKMoYw&#10;EI1dun7rfu/wyPQSNj6Xbz/0BWIkLbVV1Qf3dh7Y2V5KPYl9GplR5hvwTSrUUFWMMkJdbfWm1zs3&#10;v4D/I3o69Na8e+3O4OAQFMP1DZGn2X/wwP59bOHP9AAA//RJREFU3bQsiJCN0GHEvPWjFriqasuh&#10;LqRVpeulpr1sVgakNTOtzXUV5aXE19SO+4dGSGb4BqoGKSETg4uZmJqZnl00kLxY7S2tkPPK5MTA&#10;CuWzt0N/5E4o3UIQb9KV5WVIBBcWFTLiNI8Mj0319g9LJUs8s7JDrYZd4Gc2GYqg4GRfeu7Q/j1N&#10;NTXlVJRfO3/1m3/57sP+KT83XVZBprLU2dJY3tHewC4UgfCbTlWUFz539vA//Pvf+Ke/+Uv/+l/8&#10;2t//1RdefGb/wT3N9VVFeVZ0GkXFnvBOBLql94smW/hw4mAOCVL+Ufr75YrMop4p2wLx/YNHg9/+&#10;zhv37g4jQVhbw9tVnDh5kMT70t2eP/rL83/87dd/93e+df7V131rC6DX+UUeS37Jij+C9eeN2w/j&#10;8DKDW5WVxU1NlXhJZ/QRjRTxGDx7fDT/aLj2FM7oT69dQO2QWgOEFBskp2UfI0oTFQCWhTOdKDDr&#10;8y1GK/eHlm5ZRnJyqt4zw9vrgQtLsb513UrQAKm31pk6U6l/rt62s9oWdqX08Sg5jx4zJQvLDW1H&#10;UUDDazuWDKYRPdWncUKmMQfsrDbPUmWHv5oKRNE3S3CqxETWPeNKpRyppDe6uR7biJgipNNs7sXu&#10;fAi7Eb0H97A6s/PLhcavlFnhgc/MhRfWBReTGEJ7SCSZ/cr+V3WwqrKKhKOcjlRbPEYT6h5Oiuhp&#10;MTDIHhrazqFl5Nrh/KGZ4VOYEZ/gS4o4vqiYAoQlE6FUKkJf267Otl/+la/9X/6X//kf/5Nf/8KL&#10;Z3btaC4uyqPFcXFp+fw7lx71DMdihigiTXTJkrclU8gfEM+occjOVXAgJgIo1MLi8u27D96+cMUb&#10;iBmh7xcgC17/pRefo+CiMbM02SqYrZCiIIDzRVQHbBOOxvmJ+kK3U23SWesTMQDi7eQWoR9qt3ME&#10;1FSVofGYjgetRCvI4WYMNKFwsyETQ5N32C38Ak4mYktndC6tbK1v+JmfZJORYACGsVnY+BxAohzD&#10;Ga+qY4RfpJJ8y6nPloO6DDUsCaLE0iJjFddmq5l5DzOeZ9D4qa5wW5x/m/y0PcOoC0c1OIe4Ik6T&#10;8vTM8uo60WB+YUFbe1t+Xj7nERAUVCiqbyhgVaH/XVEmGmPp5Mz8/Mr6OmMiYYVkqEoSRgmesAWj&#10;h0byKkJ+yRQNlRTTUEqprSnt2tNaXopSmiDaBJYUWTmzTFYL5zG5LrTxCE3rHOkw9ytKm+rr6J6g&#10;88eswyLZYdHbkP+06JMVpfn5+Viek7nGqV+WV5QzExBcy0SD6Wgmz5LvMNjS9N3Fku2NzaWFJDKG&#10;SChClxUNIlK9FqMsbHlwtk5TKH/u2We//JUvl5SUDIyMvfrG23/0zW998zvfuXHjhs+7eezIwV/4&#10;2pdPHN5Pm34iFmUUFKNAlqpK5DT8S8I+JhUVGY4cjXUiv6lU4kBrxIxru8T+eIPWwgJeJAJZLBGn&#10;n0Ck2zBjlqIPGizsZiIzA7zAwPJzOvzHp+aEtmEyNzU2tLc2VBS7LbqoSNgLKqza1qmZoiPDRcG/&#10;tGPhVbR3b0dhIbp6unAsNjoxxS4lyso6VNEwoY7L5hiPUv0EJztz8jgEb4ZYn4zok2FTJo6xrAkE&#10;l4SQCFFK/cw4K0pfqvWKsJt7BJCN7bdPUgtpODcAdzXWV1G8Y/5FIqlQKB2L4c+B2B4mmJZkyoRZ&#10;OXOyq3unO8+a1iehtk3NzsbjSTTVpAMS6i6EILP+NM6OB/fhCIIQ3Pzqxs0HvW9fvkF8Nr/i4zl5&#10;7rw9uzpPHjlaWVwYC/gRzgEMScSoTVB0j7sshvbm+ufPPYNLhNvtJuX4/quv/94f/slfvvLGvXt3&#10;SYEOHjjwtZ//+f379yOFYDbDmsIbU7+55RO4URZ4TJa8/Jn9Yo7JxiYdE6LxpHBO5dysHvxXwfzp&#10;Jmx/ibroPBDVm2mEDyMQKaTDC83b9OLS0uTUDLawwPu4gpL8IH+vWt22H2oRZQO/T3Aj/TReShAN&#10;9kCrubKiHKcH1gWpAwWQdy9eEt0XGTrV1Cm+43IuY4cJ0sopC0GtpNBy5OBOOP4VVRV2l+fV1997&#10;6/yt0fFF3GYY6fKSvJeeP/2P/se//8u/+Asup9sirVHGxvrig93kjqXSbWSwIWaKZrgOHSu4x8Re&#10;IsVGqTEi4QGRmIg8mO120QQWIUomHswlQm5EV8SgIo6f65996zvvXrhiMtjynC7w+9/4e0yk/Bv3&#10;B+72T/jjRpunPBKKVhQXHuzefebkkWM0CR/sPnD0kCPfOT0/uba5mEz5OvdgElvGrkNlQogMPwKe&#10;bd+Up13c+hQLnXKPs+sjG7wIu1ZT6WSvciIFjXG1AdFtQ4AzRuI2vNLQrE+aUpirRDdj8UebiTvr&#10;meWYpTLP4NT7HFZDTJd3eZKeIovbgSKasTkP0Mz06sBmRFcI4lbg0n+1Oh+B2NsrSDYY2l2mZrve&#10;bTbfCRkjCUst8pi2zOKGv8+vD8fITBPLxuDiRv6jtbDTbGgtcMZx4d2KWhPBI8WZrzQ69lbaH2xE&#10;vreouxNwBtJufCsQNJf0G01tZN5ILaRyxKRBZoD8UhRUM2YrQl5xY8qmC7RbQt2WWIMx4YJ9jBUn&#10;gYgkA9tgWlYILhvIavvIZ+rByWBCnhbten2Gg8sWRyjcCDzC6ZLhaCl0ZmpK8+jipJu+b3QybnKi&#10;fQrzoyjPVlPsoBXOLGaaYnoJa8pidXBOiqQtu2cokHI4HwxOvPnejRv3BiBTYypRXOB69szBr7x0&#10;vMRjAAPlQJKDVm/aCKV/59uvXbw/fLN36vbDsbv3Ri89mrj2cPRu38Sd3hFS+z3dhxD1ETFQYctl&#10;Imn91Ts9c4sb/MDlsH3jS2dry9z4Pyh9I3csRZGIcoqVXF8xnWk/FGwl4Avdv9eThN+tj7Y2VnQ0&#10;19LJ5rSCMNl6ByYfDU3QvQigePrkkcaaEjMi7Eneh6IpCYT09JuppOiMt24PzC94SVVs9hQcbbcV&#10;pXtZEGLg83g/lLZN0YHTOi/5MUcNGJfQ5oTfCMqbfO2Nq6NTK8EYsqcWT1lexB+enlsZm11CR3t0&#10;bnl8fnlybmludsG/5U1FwxkbMLS1rKS4qqwMzIzSoFBQoNzSLQGrHz1/JSq74fVduHSNjIefQxo6&#10;crALTxg77gJCwyIAQOeEz5cUapjBRBX1nUvX0noHQeP+ro6jh/ZIrCD+8pq1vDg3iM6v0z0wudwz&#10;OMUw6qOZF88daK6v5KSGg8CmC9odS8OnT1gdtMEabt2+M7+4yp2iCvbFZ7qcDosWsUoXBXl0hivX&#10;FbgsLbUosu44d3z/S88cffGZ46ePHdi3p4MYGo4zK1HEr9VRrDgHQgsF+dGQWY3PwmUyDeLpxIp3&#10;vW9sPBgViWla/RtrCmsq3XEgKG6+UkEWRF5ISpKzK2iGGUeqnZYJSyEtntRcvVWXKBFd3BYPo8/d&#10;Oz5/p2+E9giLLvHM0a697Y35tMboUTAW8F7uIvOKhiIAXFGbpa8obTUkHYbk8PDI8jpUCxfQ/pnD&#10;+z1WrjUWN2T8ev3rF+5FwiFzJlFd4vnyC2fzrAh0ADcQHWJLIYQK+lnBRKDphKM65F22aF7JxErL&#10;PKewUZfIg9ttgxb43e+9gX4y0Ws9Ym7V9ShRrW0GaJtAkXRta2sF66zNdYaFP9cw0goEtqJmBDXW&#10;17cYNxrydnV04H8KHyyTioglBB3Q2KNSm0rFcEAH6PMG4xC5lldp2kpZk+voAD9z8iAVRrE3UCV/&#10;6ftBkJctWMmIMR7sFUgCtjdWHu7ueObkgZeeO/782SMM28E9HXWVHpc9Y6N1OB2LkiLobAvLgT/5&#10;1is3R4cv3eu58XDkds/41TvDtx8OP+znzwfTC3Mtu9q4QURXwjHRG0KJ1OsXroWisNOMRYV5p88e&#10;MKThJzi8G2srKwvBKDr5pvyCEno2S+FqpjcTloK3Lt+7PzBBpykX9sUzB/e2VhUIyGP0J3SvXbiP&#10;sS9tvIUe56F9ewroXRDnDEXWypo4fpY2b0afDBGdQTY+FiOqy8P9fWsra1ZrXmFZY8ZWWFdiZ+A4&#10;04SOIgmxrKLByel3b9+9DGI2vtLCJCop0MdDy0vTzvz8vtHxgfEJfzTR0NxsN+lrSwva60qri1w2&#10;yelw7BFS2bY8o0R+gshxsygMKIqLqp2xsOjNF5tIVUqRxEqSFa3qoVAMluRGIPVnr1z9D7/7vbv9&#10;M3WUP9y6s0d2/+KXz9Hg/Z//8M0//fbrbCDsw1UVnrmlmc2An3O6obHxH/3mL37jmQPTw+NTk+yc&#10;hsWNjeKy/OefO95UWwa8YDc4FKD+AQ/J8dR8VZuxdhHya58L0Y3H+Yv2udSXBObbsQiZNZXwIlOy&#10;xhKvMido8KNCmaARUi/dNb+1q+I3d5furcA1KtS/tjK86Q/GU0ijlht0lfEIWSisDkSEOHXYy0nu&#10;iMO5qbBjqLaQLPvT0dVUwpfWu62soPRiNLxM3y0HDq13mXiRy4Ti2t4yJxLaW2nLdNywFIpnIqEm&#10;c9iajOyqdHXXuT1OQ8969OpcYBQb8MiGPuMDaUuwNyN7rogosn9rkktiVoyaApPQTCqH2iEtpfjJ&#10;1VgNTmoVJrGIM5HXbt/i7I3ORu3bteDP0gJXEQXhTjSIXAMKFCJDRGEPAxqSbkrIIivBkZpG/YHO&#10;O2qFx44cok2A8HxyZu5hX7/Z5mRjU+o7oolpp2gjdDSJB5A+N1mdt/smz1+9h7MnylipaLCm3POV&#10;F06fPtxVAmsAAFXJy0mRhlTLZBgfH+tFO4pHD199/f2Dvb199+7fv3fv3ujICKJrqhFBwE2p/Un5&#10;TKpgoFxce1FBAYcu3drinMvujmg60Ag1zmiU2rmA+4lYfp4LKQdENDLxuJ8mt1BYKo/iYSXnNwGP&#10;aGuIrKm8OPIioo+qOItyzitHKvWb4r4kZQBYRfEINVAlz6uENOgQBDhUiqkyIILGqRZO9eBbRIMw&#10;TscNCDRqYcE7PrEQDaNWYcbKe7Cn7+3z119/69qb52+SyL7x1vVX37h6/gJqkDOBAK9kJyAYGZsc&#10;HZv0egH/RCNam4dS6MDWSWj5gC9Cfwd/4i5weWCHebS6KUNpdUmiFManBD7inonmBAtVOLzyOqpB&#10;UnyoCWuEbq8+JqEa15+9TbJSgHM4PQV4E7zCZEQpA3SN52LExD9vMxEVsgWqKlGQwkLkusRQQS5Z&#10;YGk91C2U3kqLC6Ak8oWNKyQYZOmV8K8y1dNS4SzBQu2m2z/kLzCQlW9Vxm63wQOTJ0GHDUY2t4Jg&#10;75y2ogJFJZfmZMm+tiM0Yb+QyzvQSA5F49F4wu50KNgGuUdiJQ6ctIlTPqOHUbe+vq5L0lSoo98C&#10;OQ8AIV6WDEa2elFekadkyYBavpbGVrIMnEGRb5KiJAcnT122YtExCbXCuYGPibQvHgxqbsh5J36I&#10;IqeiYfFZgQBheSthQtUIzM9VwRj5H3XXwLAGh4e+/e1vffNP/+z3vvVXv/vtl3/vOy///p+/8kff&#10;e/2P/+qNP/zua7//56/+3nde+f3vvPJX33t5ZWFZIu+UHk1RsBBopVgIpMU2AGjLQtdrVXnp8SOH&#10;jx49jIIarc8gW3wEaG3PnDl9oLurrLSYPZlOFxinaMZy2U6HExRGa5oSZIuUjDZAl6PQk8c9pRWH&#10;gKm6qhIyHGRE5hp7KbeD1cGHgdf48EHvnRt9D++N9T6a6uuZGeyfHeidvXtn5MG9senJdSNqS8rM&#10;jI8tAkkkYWq6Mi95Ovmkcs3Q11dX7GxtSsYigNKUNWcXV6hWc3fRGUaeDZsTEemwGNAiQcpVpDZk&#10;u1DVEW3pSDFPUgFZ1/IQ8aCnrcvwyR8OlD+YEGR/xgzWCw01FQe69rhsttWVdRp+X3378uKKWF+A&#10;IEOdjCcRTtF9+3tv/4f/45u/89/e/rM/uv6f/uD1/+V//893+4aPnTz6G//Dr5UUFjhdeWMzq3/0&#10;3Tf/3W///t3BoZg+ZXKYgVvYNYjLNcQ6ERWkk8WkCQ9S8eYb5W7HASq8F6G+IA+uF9Fvbd0rEgyx&#10;HGkdNYL42zf6/u1v/8Hvf+svZ+cW25vqSvNtP/el57/0pedsLvt//cPvvvrKW7FwuLGW8vquLz9/&#10;9rf+xT+hn927snj1woU/+G9/PDwyFwwl0QSYm5vjNc+cPAZJg6PHjB8dpPgf5po8PpzVyD9dFtKn&#10;V+j8MdNKHzPbCW/y9JFqc6TJliwG8ZS7IkRyAq6D+c7TJY6jxYZd7niZPuzkKMyQh5nR1DKYwil9&#10;GH01NicFRYF7oEOPvk5ENFGldKGPGdLrqehKIiqZK06KkeA6beJisqKPsZTNmY4C4+EK606X1Zn0&#10;2wxg+MI9z8tQ70AXzVFdYEZo8sbUVj9Vl0TUYQhZDOEAJDZlc6j0qWTmwGBgH0DqilodCBwdQXF0&#10;8FPxokyihWYuK0JO6ZgpFQNcg8f6mYPJftzGIGbU3DGI0kLOlXMcriF3Q1GbWJNUaKDeG8uLCvd1&#10;7oLDzZkB754+RD/4CfGVKhwTaonBMem4MhQPxFID43PYtD3oB47eggVRX1Xw/Ml9J/bvqEeO3CjO&#10;USrIl2IG57kO/52Qz7+5Ethcjfg3MfSM+DfCvvXgFuKJm/KvYT+XouIHRPgA6pQdgUJcONeVd6HE&#10;IIo2ydVCOeNUQLRFbG5UmyH8ejFBJw7hGdx0jm+qJFJflyBLlfBpIwUkVUQZtdQVzVayEQmx5HOJ&#10;ubD8GumCxHOSl2k/kRKLMhp6XFvLbgda1U28fcTrR0BbQIdAMNXbP7m5FZXTVqSg48G19YX55fmF&#10;lYWFlbn55ZlZxLPnkR71bgX5Hanj6Uxb6/752aWV1U08dgCC6WUT6qdcs6Spiv0h8QBHObCA1PKg&#10;7CNPJ9Q5JdyqaBrZBEuheiKlK1GAhNmqT5sNnOuVzVZ5Uos2LHEo0Y6iD0sOjoOqWPoBNkuFWgI4&#10;NUryEPq+lIYljNDOQM1hRDsXlVKGcqH5JHZKLerjtdDHKi8pJT7lc3s3A4tLmwnIWHJiSaWFb4gk&#10;VMeyYv/JrQMg5PCwAAAS6Qt4rj4FQ4HOFrJyKQOsC0MU6k0wSNzLyU07Kr0OREoy8VRcKIw0EWyT&#10;tSHlMxVH8to2V54SxZXzK8WWRYgv001bHdI8pfHqGAVeU7ix5DXKikojyckAcpuVMoumu6s9hEjH&#10;XSZxFWlnykhavTe1vrYyMjIwPjY0ODaJ5ROK0H0jY/18AYSMog49hSDtwMj02OBg2OtleUgrOri1&#10;XCv3xKI32qgNilafTpfvzi8vRz2mkJNOxbOCB/NmZWWVBQVFVH75RMC45K0kJvLBpbr7kdUCdYnw&#10;HeXiRWtYU9WUt4sitBUJhbbCsUAsshUG/Qts+EO+UHAzGA3EU1FdOipOTKQBmm8695DEQMlxsrr5&#10;3ExIGHtxeml3tje7KdybjCsrq9OzCLhydhsHRqfXNn1MQkqrIETV1eUQXuX+IAOkeSAJoCvpFnQC&#10;1UIuU1QWuJYPfKYeEjNRiJDyMVtRgq6powe7WhvrWdsLC0t4YHz3tYtzy2tyXqo257u9w6+8cxOL&#10;zMnJ9fBWam4zeLN35Ma9/o0N37lTR3/uC2fbG6sKPC4omG+8e/M//fc/+/PXLw5MLgbx1SIBVvJ0&#10;UiSTPFamjQZsqD1DaKOqmUemOiF51rxPLX+Vp1Ga128Fw/1DE9/8i1f++3feevPqQ384XldV2lhR&#10;+IWzx8+ePAzwf/7ag7948zrL4dTxY+ACd25eHR3qOXmk+zf+zteeO30IYfDoVvCt924PT87jFhML&#10;hzqaGg7u3V3gsEOOlK3tQwSPfjq39Gc0RGOdYtpMymNLR0sM0SZbqt6aLtRj2Cw2ejGDbRX9nXSm&#10;yWk8UWp7tszZRuVD71hLmKeSujUHonWK3KM3Rw14BbP5cWqGgdzZ2KCvS6xAO3EyuQpXUY9AjiEQ&#10;idMgHmEPy5jFeTCWdOkTDfnGQyXOPa5EV5G5psCRMlkWA3q3xVnnNJWbkq50wqXXNRY4DlW5D1U4&#10;mvPN1JrYNskIsyGaqLFKsQKdRtpJOfMxZmZOeXTpWmO62aIrpxyL5QFZiLTri7HGT+eW/5TehVPB&#10;bCPhj+M2a8CQngCL8pkg1IIScFQwGJINJR0WU2NNFUAHe3gskdoKxRY22FMJpDWohUKf4AQc0L5Q&#10;dHR68c1LN+8+Gl9bD3Dq1FQWPXOy65nje6pL0ZTlyOEpOJSrMEi0LRKw8Lt3tx/u3n3kQCe7zJF9&#10;nUf27T52YM8JmgcPdu/bu8shfUZEgVKHY7fliBM1SzmnZROPhIGOxGGJDUEMvtmQhMooFVhRWVDx&#10;FngJHebkWSJ4AdvKyCQVjr9k04R0Co7SmsjUyGslNYm6NPFHFYnw+qJjTFynghjwOkGP5FRTFU14&#10;ZPyuhpxpgiOPQzZ5RQ4bQVOM6xshFNuR3OQpuFLu29V+6sDeQwd283XwwK5D+3ce3L/zyMHOA907&#10;D+zbidhBdQVnJ30VRiyH2HapeZHpKKNupSjEgc70VGCDIjPJV/av6mYpaEaiJdnQqUCoSFPDqdTP&#10;tXZG+ZJCWxoCmRQHJegmgJH4RqT8xSVTBSgitiRlVrARMiJRWsrSBAX1EZ9tjYcvIyAgtUQkHPaK&#10;mp8tMsg3jznMP/ks51WhCfNahIl09LfU1dGiyJFAVU8ISBsxqS+rqsb255OTRYBC0d2GsCa1GGRg&#10;yf4jBKAmuBOpza0QNyUYzvgjSW4LhwTTjfvLZQulTFAwIcICBUkmKREHwSspmwSvsoOJwSwUNIm4&#10;+CuTgpZYZTQl8Kl4ZqhvVcVHRkIL1yRCU3cni0PL8PLrSiJE9UnIUzRXWYgIEjfLHMRqXt4unYQv&#10;f/BA95FD+47u72SlHNu/+3D3jgN72w7ubT/UtZMVdHT/3sNdew517z64l7/u5puOlnqausT3XfIU&#10;M6ADISxZLb29K0trSwvLqSTOMRKHyazX6aen5xYWlmkH5ZLYMFkgUDlJBsAUPzqc4UOBupFFcNel&#10;TYOhVDgiB7kn331wfxf9d8cP7T2yf9fBrvaD3e2HujuOHtyDNEZ7Sx1AiyhDCDBJiMb0U23mUqKT&#10;pxP8MtvJwDxuB9A+WBqgMKois/PL7DkbwVTP4ARuGYxpfr6raw8WTwVCw9Bo7OJYoMkTqChN6Rsz&#10;4MwGlWx8Bh8yLaRNhh0pkQhbDWn8Lrs7dyK8HwyENr3+N6/dBiSDW6nUfw1vXbzTMzqdsRp37G74&#10;uS8dOXfuUHGxZ2hw5Pb1O9WlBV//wukXT3cd39e2o7E2FclcvDL4J99+51vffff8xft3e0fgKaK4&#10;g+WsHpIk4qACbIgDhED6ks1ziEKokNOUA0P2Cunol3WHzBG8xjt9E69fuv8n37/4X/745QcDEySZ&#10;Ha3NZ44dOLy35YvPnbHbrYhjf+/VSyMzS9JY6imYnpq+cvkyXUT0m6LV8uLzZyDGlRZ5eoZmhsR7&#10;KlBS7DlOj05piRPLNskrVX/ap3c6f7pctI+au+KikoT1nyBHsQOb6wwUP/CgRyYtabYXujJOu7HY&#10;Yat1OeuRnDMZAkl9f0h3w59+FNFbE4kSm72uwFHgNvvSmYuLAT8plMFU5rYdQBctqXu0ld6Kxl2G&#10;dLXb5Y3qb6+G4PAiq1Cs50XMo8sByB5VeY6aIhumOa1VHp7IKn1zLEqnwJFSc509XmxO7qgoOdTg&#10;OlrpbkHJSs8BGYlQn5cDSlv4fKOQBKWWxjbJFpinTzWYM61WfYMt7TJRzAJWI3GkdEvFVjCNz9GD&#10;zRZcJwl6jW0K987htiUStKqlEXcFn1ADozlGGDEaf/PCZfyUGKi8woL29rYymOMax0FFQuz1QNyj&#10;k/MXr9+5cvM+rA9OmarS/EN7W3/+pdMFblQ8IYfpCKjglweiqA/A2ZaQy2F3dO7de+LEiTOnTpw4&#10;Cktk54mTx04fP3rq+BH+hoATAhAiravUdVUAZb128+780iqXBUP8QNeusoJ8nOk0zhFnDNcurDWJ&#10;DAjvxRCATiWIxbduP8S3B/l+1CXwoqFyJYenydo7NPawf0iO73Tq+OH9tZVYD0lEwlYCzMZHA0dk&#10;H4Go/d7lO9Pza5zFZkvqyy+dcYpluERBXImYoqv+Av6qABIJRfmrFGfYSFGR1Ol9ofjo1OL5S9cx&#10;L+LdTxzt/tVvfPHLz586xKF1tOvEsa4TR7tOHt939vSR40f3HT6wp6OtHmL22NQKUGc8jjVhsqOj&#10;1YX4lcQQcojDuqXwxQwm9FxZ23z3yk0xTU/Ednc0cyiTEsmJLs2cIlSh9cAA9gAjISqGvmicg0qX&#10;3Lu7de/udihK2QKlaPdzwCbtJhtFjgd94w8fDcLyNaaNp46hwlXF29EiorGzpflAw4pMtqs37iKX&#10;D4hOieqL5w5gHSHhiDg+yWktgZnKvhWc9uSgBTeZCppkaixKg/Xho6FgCIUHAB5EsApqa4s1wwUm&#10;LxL/0sFGsYfwVUGt8JM45uWOIunL6WIyzy+uzS6ur6wFVjcDVMWtdtfCysbM3KLPH6BuvXNHa3lx&#10;AeAxJTvmNktCWU/RMwtbVeaY8PZUsDy76LvzoG9lbYNra6guJXJy2gVU49PGEplX3rpBbZ1AjyLg&#10;2VPHmcyCyakRIZZRNWaxpiUwCoSS59+9EUH436grK8l/5tRhEHxBJ3WG5XXvO5dvZJD7NxleePb0&#10;P/j1X3v25OFjh/adPbbvzLFulO9OHeHPbmhwZ48ePHP04ImD3adOHjt6ZN/pE4dOHD3Q3lqPPEcy&#10;FSUhkcREJEi4duPI2PTV63ce9PT6tzZhHDGFFTCoX5qbtpgNRDkFBe5YNCgFTaT5jOjCUPEUPTmF&#10;C37AQ8Gniu4ntXjJUxT/QcftKMM7aEfHiZP7jh/tPnGMr30nj3cfO7LnxPHu/fsQVqtGIScdjzIc&#10;UtE0GtDVePP8Ne8WyXymsjz/uXOHiUe4l2wbJF2o6GAWRvMs1wzaV1xS+hevv7ux7iVKQInji8+f&#10;LS/OY7MXswajIRaN/dXrNxD9ofBXXJi/v2tPWXEht1DDlJU9jspbPkMPRNWBchkaChH4k9LTa3ca&#10;jNYFcrnpBXaYsrryeCRY4HQi24j5x+9+883ByZnGloqvf/3EP/uHX2rf0XL32rWxvuFCd/43fv45&#10;tKZ3ddSTQ2+trhsTxorqncPDMzdv3L179yHtsRzMWMHg/EuSIIJKHIha/qVoElJmkLKG1mgvLE9A&#10;foR6AsH44mboyt3eP/qLN7/92nvXHo5shDOHu3cW2k17OxpfOHP02bOHGf8rNx689d7NnqFxrtlu&#10;s129dn1mbqa1vf3v/p2/++57l7gA0NCm5rrvfvf1oN5J7zDrce/ONnSk8x1mDP3I2MVKQZbIdor9&#10;gdPyaXLRflZDNOGr0NfHOhSpCpEspxmJzT2VDqeMgYxtwbvmjSSDMb0voV9OGkcSuivLvutzm2Mr&#10;4XjIgISRSWchJ1pPxWd8ht61CAqLdI8L1duYnt/S9a6mVv2RUCzmjZtGfbH+tSRugEyQ9aC+L5AZ&#10;3wyuh6J+BKSNRpgs8NAmNqK3l8LXvRGso/yG8FzENx4MjUWTU5HUhD887AsN+kIj3gCbn3C2FTor&#10;PcJaFqXQYJEt0CcbTJkdFj1atXlmMLWoauETkELcfymTfo4euKWcv3Dr+y+ff/nVd969fB3Vmbb2&#10;JtgF4EqqWogLowSwjDmgF+5sb1+8Go4TkmRQKj914kieFZ95aSliF8YwBz710Pj0e9duYwpJ4Ynw&#10;pKas4NzJ/c+dOogEPydaJI5H0OLlO/1vXrwzMNxXXOhBMopDLx6LUE5GJ5Y8nqhDbDyAxcSpgrKd&#10;VJcF/QHgUBIOoiOeMuMTObO4hJ49P0DGrLqinANA5LIE1oAgJSEM14XgKi2fECOm5lYf9o6Ojc8D&#10;rNVVlyHS0VRfxeuHIlEA1MGRqeHRSeguULhOHDlQVVaoE1CNAAB9DYscMgg/ciro4peuP1hY3sIF&#10;Hs/DZ88cccI/E8UHrU8uu8VnWUXbulwa2cVqlpNkbGbhxj08D8foYCgudhzowr273mpIQOtl4knT&#10;aCqiT1PMT5H2QGa2GWmd3LpxdxhZAYVp6VCux+xSgBvZEGXwMYcADkQUDcfPazfvZYir9Lpd7S0o&#10;btMxTXDI78khaaJmR8eAsIgwml5e91++cRdHAlyFOtobd3Y0S0JMFdBiZfdl9DkgaUOg+k+vAPUj&#10;O4JUCcPRI50VZSUMLAGSpl0nPfZ6He9OOHv99gOUirChtNqdL5496LRLiCYxq1ZlFmSJgRSynyZe&#10;8QQrSY4EYm7lDQVfClUFBGa3fEF5WVzVV9erqooKCgvtThdRIC2cquqr8ROkkRNNESHOiXS9wMZD&#10;43Pfe+Xtd95DBQwL82HaJjz5Hq93Cy8d+GQMB4Jn5WXFiOcJ65qQFHKNeIbqKLARumPXyUhQakrp&#10;zReu3u8bGvH5t/JdtsP7EaNoAN1TH9MUiqXevHSfLl0uHLbWsSP7NA1CbLYoegrUBKqnVDdYWtGE&#10;4d0rtwP0tSdjRQXOMycOiVoEmxP9LuHo+Mx8AKnCUJgWSzww7EbacKKI+XGraBy1m1JgHFQjmPri&#10;miyi8nB8ucRYOhUiKKUDyEaijOWwBOOSUSwte69eu3f1+j34PXpz5sTxw7t3dKD5t7GyxloLRyPQ&#10;fDyePBiD3C96OblCcSIRgr0SrP6gh2RJsicoUENppRLbSrM+Xl1KgcVsipsM0ndMozRzByNRu40A&#10;ThzOolH2DaGF0tosQs96dNGuRpHcNBpwNTh5Yh9zV0TkVWrgcOXfvveQCBggzbvpBSFme4GOWVro&#10;2rujmegWU2lBhaUQn/F6fa/fGIjEY6x6krTuzl0Y0AmsCkmDKyTX+mEm0xNMzp/2UyQtsgoVISN9&#10;A2KuHE96ikrQHaTFHisQqEHRwBam0uTADnfR5fvDM8trZeWF3bub9rTVuU32sZHRcCKOpWZb1+EL&#10;V++MT8yWFpecOgIO27KwtIG6Xm11JTJ49+8/wmDm1Tfew9p1fGZjbiUYjyYcRGxWGyo+cAOYnEwm&#10;vqirbPgTg1PLV273fve1d//wO9///W/+xcuvvD2/slFYUtnU1Ep37bGm/F/58rnnzxxBt/zG7b5/&#10;8x9++3uvvuMpKu3u2js7NY7iHZXWZ559/uyzz+FZ+857FxeW15bXfFNzG5Gk/mHvcDQaOrhv10vP&#10;nmyprwQeQoqQ7VX2BMmJcyHaD89BWYBsDSY6yGxSIEsmHIYEjR+gBVQ4QwldSE8DfWYlkBrzJu6v&#10;h+9sRfu2IsvBFP38RbQU0JYV12/FI0uRwLIvsQB7OgPf1hJJpdDRGPNFZ4P8a3wzGZ4NxydD8ZUQ&#10;yrTpzVho0h+ZDqZ86YQ/E12NhuaCsVmfvm8lMrjmnw4HAxZ6/M3euGXKbx7Zsoxv2SY3zBNr+jmf&#10;aTOC0QBpmDKDVG6Lsn8I1SHJBzEko5ZMrNKqazXrGszpIiPcY1rl0mbRWxY+cVT81D9XIBr5Iz1o&#10;D3qGpmaX/cFYOBFraW/ApwcBQzIzxCE4spXSjQUfpDsPBu71jbBLg3JXlni+8Owp2jhoIGB/Ayqg&#10;o3NibgmL7vu9Q75wHHvHtvrqZ04cOtS9UyTLhUJqozzdNzZ35W7f4MT82trSnl07qstL2EbBmaQA&#10;iWa54G5s3CpFg4EqG6hyP5BTWWqO0tMg3G7npRu3Z5ZWQEE4pSmwsbOQ7FvtMB2R+0JkFbK2iR2E&#10;pyBxjd01zt837mAlHtOnY527WnbtaCkuzGNPE+EBIx2d4z19o2z+ACQnjx5EQ17aD1SzH2iD0oml&#10;wBInjLp6k07SLWqBVqvu2bPHi/M9tDISTxI4Cg9OFTeZUfKJth/qr2xe5Bem+/3jV2892Fjb5K3a&#10;W2v37WGQyiBFI14i0qOAc/J+yLPJ8DM7bQSNJvujsSWlL4oNDmOlb2luhrquiOQ01SjJVdhFBvPq&#10;uu/da7dhctP8sadzB3UjfBdEFEa0UWQL4+nK4ZssyLq45n3n4vUkBaVUfFdHMz7i7PJQTlgXRDui&#10;RQ5wxIo0WftHZvuHpwRPTOhPifB3pVBMWOYSmUu5VhWBceIyECDOzaFHDy5p//K5o1DjtQERNp4a&#10;FkXz03hpTxiiCdApVKUU1Q1Bv3E3SaUWV5e3/L5YPEHTQCIZcbnz+cLElZsiESeVQohRYiSAfKN8&#10;E0vryOhml7xvnL/c+3Bw0xsgrKyqrD5ztNPtxBcr6vf5p2fmUIZA+QWzK86V/Dy3gVBMuR0w9MQr&#10;vLiRdmCTLRRPEXm/9c7N+YVFxIHLSzwnDu+rqigSRymFbmKx+tp7d3De0qXjoGjPnD7B0ILmqYcU&#10;O5WtsSi+KDloy9vvXvd5g1w1mk8vPntaCJTifKWHyO8PhCcnZ4ALxCDWYt7Z0S49HNjaSuoqgLGI&#10;t4qlKZQMM7qv02srG5v8bw1NXYR3BX1SkqGMIcDqxlbgnfdu3bzbz8xBO6a2tvTc2WMH9+1Bgmpm&#10;fNKfSAQD1JT84HyVlVUc8pp+oRBWNeXyDwnRtBmRbctVnQ5aY5bqnSF8Q3eQi1UdP9kebZkRmq4z&#10;u42YbyhRJ+Tv0KF95a3LProxdbrS0vxTJ/cxz1UFXTYNFJGxBqJ5UwzeIlHcDoJhdA2jtJce3b+r&#10;saZM6plSFJdVBdj2+pWHQZ+fIjXNDfu690AzAJhXhX7RYJOLeKK04acdmf3A+4nSd4INU0aMmc3H&#10;FDiRzgyzaX19hdvKoQy1NxaL1jW34fY0Nja3ML0yOTz/8PaQ05pX29xU0lC1Fg5867uvXboxcu/+&#10;xL17fVMzE/VNpfu62jo66oDWQiGfzW73eEgLbatrkaGRpZ7e6at3br1z5fZfvnHxr964dPl278Wb&#10;Pd95+Z1v/9Xbf/n6xTfeu/nyxXuX7vT1js0gMOzMyy/FJN3tbKouObSn7esvnj22qx4kPi/PjVfv&#10;1bt9L5+/vLwZZIPAXu/nvvBC/8gUtxGX97n5ud7+PhZ1dW2jM68IkLunb8gf9B060Hnq2L7mhgro&#10;kYKnakwbkav5MQ0Bn+uOzg+fg0LQ4lgRy1/lXpxO5ZkylTZdoxUsKoS+xlYiMxlMD/oyA5upsc3E&#10;WswY1aFdx9Am6I9E+9QbzcwHElg/IQvL4c+RCMY/F4jj7+RNGUJ603paPxVNzkSoj1uCaeNsND4U&#10;iq4DyHA+mc2bOvN4UH9/IzEU0M3GDF5QHyoYsYQ3lF4ImaaD1pmAcd6nW/RnVv0pX5iaj3C0FUgv&#10;ald8if0Q/QDJqCMTLzFldppT9WZ0HWOCsgsBgs0OdjuxGd8jIPl0G0N+yqud21BZU+FwY/fBp02v&#10;bXof9g5tsGDIvjPwaewWi52NlLLL0hpYzkMSeOK2fKcNE0CPHWEc2QPZgdklHw2M4h/wcGB0fStI&#10;s2d9U8vz506x3SPYA9SR5KYbbQm9hZAd62VfKLwGZRgNfLpoKTdxrtDYK1Y8qvAJER4kTCENwqzS&#10;xJCFTWTkSzQICOGE8gxtjiJaemQcMfH+8Sma8IEzAIGkc5FjRCqLJivclN6hUUqZiyuIZZhI3VD8&#10;BBrhtzgMCAyBf1SnAbEmXDsRyxCas4jRC8Ih5CGRsKXxAPhBTXVBCaR9DAY5gSBnIc0AEPSFiqee&#10;q+312jcazYWiTNJgn1vxj00uLy37jGbQN2t9fX1ZeSVXKOmNuGVTNVNfKURheAUU0YQlibtOx872&#10;PI9YG+GxiObW6gbCsLTNGiVoNEj3ANV36T0A3jChcMBaJGg2E1/DmFMNhSICIsGNRLhytGo9nhLh&#10;xZQ6uaiT0FqgypbkLYKNClcPD1ZeXAGpZhowqKEw8qquJ8ITGpVHqrrCWRQZORHmBV5iDFA3VW8t&#10;AyBlT1HfyA4I/yDydE880+WuiYmTVDoRac107W7paK8vLM5DrhHU72Hv2IVLd27eHZhdZG+Q/k3Q&#10;V/Zykw2+aQovpKjeyJFwt2fk+6+/++DRcDAEomPEx+nsyUOePKS+MpUlBR3N9SjWEwBuBiP3+4Yv&#10;3bi3uBGIiLqBkBDZPxT7hSsxbqHMPDn73tXbNNAgKFXg8SCkXF9biZK+DIVS15PBV1EK80iAPNWg&#10;IEGJ1qgpI6Mi3e2HRLSiviyPONGlHgN1CcQK8/L37tyBSxh50eLSak/f8PTCOrotSYBSky1pNIH5&#10;4zLLXyMpA2DE8MTCm+/e+N6rF967AkCCyj/VQ+noJJYDB6T8cP1uz62HA/MrpBzWvDzPyeNHdrQ1&#10;NFQX72lveP7MMbcnDyR5YWXzQc/ItRs9m754Ik02blHtodJc8qG3UNMk0hiPKiQkfuR2kc2xYcD3&#10;F4IZdQm+JBdjVKxMdRiVbDtGo4O7xV0jd2KigM6CMarhYuUx/fRwKdTyp+ZGJ7ppR1tLntPBZGDq&#10;rqxsJGMxt93SXFvZ3lQDLA1KyfOAduK8o8WhtWvIYkbGi/q7Yk3yLvyIYX7iGfkpPpHpRfMSeDar&#10;GUCX6RVPRGEU7WireebUflzU0F+emF+5+aD/jfPvNdfXHd7T6TLZB3smXn/j9rf//PtkJia7fWBs&#10;/NLN271D41Pz63d6xr735uXvnb9aWV14cH/bM2ewejv1C1//0ukTh5sb6zwuF3gvsxZxlpnlrdHp&#10;1YGxeZbSrQdDjwanhiaXJ+bX51a83mA4ShJlYrPNa26oPXfm6K987cVf+PKZF0/uPby7YSum//PX&#10;3nnl/GU4anlF5Qm9lRs0v7AE7FdRVvqNL7+E5cb60tz4yAD2GF1dXcUlJRtb/tGJ6ZUNb0Wp5/D+&#10;na3Nlcg7kizIpICniywlZVaRPfrUTuef1UKnzHjqO2ovFrEeyVikHd9gRK3BrktsmW2hBIsKtUzA&#10;GFTH0KFllUp/hwhpW3SWJGwgZhfbhiGkuKiKccRxEgkBqujdYiIgDH4byL0l42B5xo2xGAAJRSMp&#10;hfMcOzKPZMa8K7dKWIMEgAiYCYlbOjf5BpE2TIVpA42L2AOi3awpZCclS5O0DXYOriy6RKHVUJVn&#10;32dIFBph0UJJpu4pGpJsxKohO0lIKU7LH+N4+RQX8we/NRukwzZDMyGeZ3AHEK6NBJ2UDM02s97m&#10;sOaxzHDsmZhGZWP42t2eQFS6/Noaq48d3N1RV04tlNIPI7m8gVviuzfv99CnQ4bvcDibmhp3t9XR&#10;Vrm1tYWg/Mr65ro3QBWMlTYzN09uDj4G7ay2ooTKONEYQZkYP203rClKg0rGZbaohjAx7EshiDAz&#10;t7C8Erzf17+yuUmMpIxGjGEqQ1C16CrlaETtk8gyY8DsZXNrq3dw8OrNu0Njc356iA32vR2VJ44f&#10;rK4ug/7s9W7Mzi2trPkGhrisZaSnOA4aqiu40ZGQz04vGJNOKSPILkhDgD5z5UbP3IKXsAex/dbG&#10;6mggiAgV4A0m62CtGkSkaFLSy6k5rni93qmp6fVw8l7PxMOeyZU1PC8AmMxtLY2cLvEIIQI2pmbw&#10;GbWE6EeQ/ijIblvB0PzyyuLK6rIvPL/AoPnA9UC44FwDc/m5ZcEQjXjcu8XlleWVjam55Qd9w3Kc&#10;G4ylpQV5LhstsdLzJrCZhGjgWb7NjeUlXnMDeQLuKUUeyo/lkAqdto21NVBLipREVIlUAqvv1ZXN&#10;WRr4h6anZpa58WYTHG0KXhk/hKl03GG1cTSGwiFMhOaX8HLdeNQ7iHki5ys7wK6WChBtog0bIhlW&#10;zmCJC7Q9VKhEKo59suXAZizhjyIOcnNsbieVKugQfihpQn+J4SqPzksoEhYh2UgIDp+QjZI4wW8t&#10;bXpnVzYFy7zdc+tOXzAQZXwqSgq6dja/9Mwx5XSZcVh5efOGL7Sw6QfF8fn965sb0gOuGpYlzoA7&#10;n0zyZmtbgaHxmdsP+m7cvLflg01vbG6oPti9q2tPO6QtHLEYFGIpNMou3RlAlpgZgrpIbXX52uoS&#10;sQkjAwisIlcRGxKoluJsXPf6W5dB5oBL8xym8tKCdW8Ijx5gsjynE4njxVWKkF7fVgD6HaU9jxtz&#10;LWjACGtIE6vIByJvthWiaHX12u1Ld3pHR6eJwmura5tq65GcXV31Li5tLC1vTs0svfHe5Zn5DXoG&#10;rFZnZUXJyZPdtZUeBLFIFxxmR+/cPB1aaBlEgjG6MXCIp+EmGA7IrUc3RwX7H3gH1SdSMWj2Nmva&#10;MwJ9KQxUqfRlXWsEVdMKolpniaaGvb7uXV1dW1pdm1lYvvNoFLd3YvK8PGt1TeHK+hatCJAxLSRX&#10;NJvb3VS6uePgKHDmwYzrK4uPH9i1t6MBZiFJxvpWCG4Wkr9ra5vgPZwUJAguh6W8tDCGLiqVXJNR&#10;g3uzV/lkk/JTeZaq4kpXNoMmjivkm2bIqdR1XU5zaUkB4CNTF+QVc93V5fWGWigexeTWefm2kvKC&#10;/PxMRU3N/YeDly7d9uQVHNzTvrO9NpGMTtJdvhJ+4Zkj2KUj5ldUWFBdXVlRUZznNFVV5He0VHa0&#10;VeLeBq2Qqj0AGeI+fJUVF9dWVdbVVDXUVu9oqtzVWrurpUa+Wuu6Ozvamuvp8IDRCJfm2+fv/en3&#10;Xh+ZnDNYHVW1TdduP2APR0s3GsEp2PaVF57H7gUnW8zWdu/cgVffwsLi2Og4ThVIXj9zbC/9Jdik&#10;wcKAKk1kL0e5aj4neRcRxQ/fVZ4qivYzGqKplFuk0CifiG8d2RXjpZpkMMd2G1KbKUeYyhL7D6Sz&#10;TMQc98M1ZYtGbzBmooszbkvIMIu0fUYXIFmivJIm9oI8EhVeUMqKKifYldPkNOC9Gyd/RUExgRi3&#10;jQxMmq/RTTc50jpbyu+AKwXdGWDNXEimhT6RQQ+TGuXIBBKUVqQuTemw2eQz2R2AD4oxqzRHiQdT&#10;1kyswKyrcFnrC/N2xkNGQxStNma8le6XjAXKKh2dVDZg2sFbeuKj5VNZxT/mTQk5HSZU5mGi8EXo&#10;u7q85N3wJqJpm8nldhb6wv7hkZGLV69fvXVv1RcmTyNwod/w7NFu7BBB1ERowGSdnl/5k2/9ZYBh&#10;M9uVIqDB4XSODfUODg319PY/eARLZ+Lew77BkYmxicmV1VVxE9dDlj9YX1OO2TO6ZQTk0QR4Bz12&#10;suVYzfCaJR5Ry08qOAJpeH39g8Ovv/l2X+/kxOw8Z6Qo/NudbU2tmFNNT08ur65A2rHDJTdiEZhZ&#10;Xfc+6O298N4lrmPLHzOYnU635wvP7N+9swURrrW1lf6BwdfeOD80MjUxtbjppRHMQk8xAh9T48OL&#10;c9PFJUWeQiISYC1KM4RnaXqaIE8srgbZ+2NhXzTi73nwYKB3cH19s7CwyOOhkJQ9tkStQ0Hw2NEM&#10;DY+8+97FO32T9x6OrKyF4I1wtIp9UTwyPTm5MLtYXl7jwKcR9ja9jyJvi+wJQEJmZHz8yrXr7129&#10;MoV1++oa/Xfi851KzM/OT45PjI+O4U3e3tp+v2/wyrWb96FpjE0tLG8aXQVJLONDwaXFuaH+R1Rz&#10;IKIQdfFcLAL6enouXbr6ALW6mYX51U2zPT8RDcdC/qXF+aGBAeAyHDypa2z5t+7fv//2+UuPBkZI&#10;X32BuN5uTMUyocDazPTkzAyNpQlxMjXoZ2dn791/8N6lqwODo6Pj0zQ2Uv6DsrS2MMpvJuIJJ6Oe&#10;R1+11LHUzVQ6JyK9+0QhmsjqSkUY/ECqWGDmmTSe3aiW4QG6trZBoRtEcHV9dWx8dGR0OBDwwUjb&#10;8m0tLC6NT072jk69c+XWtduPpmdXcJcgzoDwRy/k86eP1FcUpOF1STczVl1WT0n5wPh0wOvjUA+E&#10;Q0MD/ULZB1uW0r4JQXzC4p4BNAse9fQPQZbRGV2efBcu4wf37W6oKQ8F/KOjozdu3b1+/XZP3+Dc&#10;epjkNBUPh3yb3s21/t4enC2wSkURGtRTujrJRBTKSYj25oVrMToX45FQYHPLu/aof3xocDAZi9Kp&#10;h7ksWej03GIwxKoVsdzSAjseoVab9O1IZT6diUaSczOL9+48ePutC8EkYmcuWD7HDh2qKC5BfOjB&#10;g75LV29duXbn9t2eqZUVIhaiXIfDVV8HMhErLnS6rOawLzDYP7QYT23hzkqYFo4HAuGF+cXR0eHZ&#10;OYwToq0dzVKa/5DNReIx1fsg6iHUXJHppfGfAArHPqFOcqaqlluleM8yYKWLXhKsN1pWmR464717&#10;Dy5dvnrzzt2BkfHFdfyfyUmSjMbaxhwWWArId+Qj+2exllbWsLHMLy4BC8txZDbt2912oLOlqswD&#10;gZW8DRrlrbuPbt2+29s7OLeyJQONnBq3Z2tzdHjIu7kOP50oBE27z1yFRPiVUniXlmUR0DGZofNK&#10;w5JEuUmX017d2ETqtLCwjvmExeiYGBnY2VHz7HMHzr2w/8ipjr/zyy+urGxdvfhoeWZjb3vzf/jf&#10;/6eD+xpW1lcGhpBszD9xuPNP/uzbr7z6Nh6sBQXOgwfoLm/e393Utbeutbm4shTB0IzTYigrcNdX&#10;llaXFUF9KS1w8deGqtJDbeXPHN79zPF9xw7sbm2sw2BgZHzirXcuvvz6+feu3Xzj5viqL0pSh/FM&#10;fUNT3+AwDngg6xvr68vLiy+dOoKXAP1hzCA23tm5mf6+/i3vVklR8aED+3/xq2dpDEOvF3qLaFiK&#10;yJ8AMeQzmstuLkT7a4tShBylj0MroGi9HaoFFyNDXZVBX0TMpo+HM0lv2hw25aXxFwCB0CWE5Zp0&#10;MMpCGTUYsQlQtUd2XwqgUThfJkHCqNUQ0tGppwgoUuDiB2SLSupAmMN8QVZCXQ0zAAtkE+mu1hGT&#10;SbVGtnGVtYngGZLHGYcpZXclKQr4JYSDhi5kdL3DkKq2pHfYUntNsZ2pQMwgHFUNzFMqWMRysIKk&#10;aERxR1Fkn+ho+VkM0OSa+KT5DhddVFuEAYtL8Md9Yd3Y/Nb1volXLt977dKtq/eHp5c38d1Kx0Mu&#10;a/LEgQ4sC7FLphkQhBNSFlVF1A4uvHMBsFkJMnBG6jfWtla3wsubkZWt2OpWfMkbW/XGVzYjW0Eq&#10;ZhSATJb4yrmTh+tqa9iSQzECcFVHlDK0HL3s5Erkgh1eamsIuxC3B+jKnFy8eOnOgk9H2QmwiAga&#10;fPRXfvnrkBcWl71olw9Nrl289/CNy3ffuHT/3et9D/pm1r2ocaZAGWqrPS89d+Dswd0eqYygmZfp&#10;G5y6+2h0ftnvBx1E552ypcUAo2V53Zc0mNt3dJIo0jGKKLwFL0vmgKXi4tU7GOmoXcG+7o2u+5PL&#10;grWkd+/eU4Ixu+jCcgDFUS6Dn0YS7w8lx6eW37l4Z34tGYiIOSa25ST80Jl8W356MPmljs491R4H&#10;60VMDKQGyZoQs8XRkaUH9yYmx9dXArTc8rLSzQaBEtx6fdNP46HO4jp+7qXemY1bj8aGJxY3t8J6&#10;mxMyPqhfKJxYWvWvhXX72/FgLHRo+vhJw/DUys2e0eFpoMMoAY5AfQhPxFPQVmAmVdc21Nc30LoV&#10;DgRGRsYv9a6gfyf8HuECcv6ZfVvhpY1QKGOtatrZXCVY4NpGaHh8+e6DydlFhPUdOL6IwakuEQyl&#10;lzb87uLihtbGwhJE/zEBSMGUsQrCLtqGT7yMiM+UdITINZFUEMYzdKVue22x26GPzC6vEVOo7NGM&#10;Us/4nLdnYO5O7/TtgYWH4+sjY6teHygMxzcZoq+hKv/cqa5Tx7uaGiptNrWxSGsFHbzwzNK4J4TC&#10;AL5hKOZ6k2d6fvXh0PSlO4NvXrn/2sW771zvedA/PcfSgMZsshTa9M+fPnDm6N6G6gITTQkW89jM&#10;4q1HIw9HFzdipkgsolIXcypp9m7G11f8zU2t6Lvix5PREb1BEaTZhpqVDdWQ8++9C+cGnn/KaF/a&#10;CG9uRdbWNwqLChoaawuLXPm4bjktsMSIEcl1x6aW7/dP9Q4vjs345lbj9/vn33rv7jtX7/WPzyYM&#10;Fps+dvrInlNHdjfWeKyWJG0Jtx4+vNs3Mrns84PeYh8q3grEg8H19UXIns3NO4pKq1e9/lfefrt/&#10;bCGwFRZtQTOGynbatZkhMLoKCkt37OqSksKP3dNUu4Cow2YLLKIQLX13mnW9oGpSaJTKiqi8iF40&#10;zyAbuPNg8H7PxORcwOcHFmL/F9VeILINf3Rt1VdcVAJJoKSsGOnMWNQH9A/ZbmlpxQj2n45+4bmz&#10;u3a20wNGdmd3uKdmFiDRggRvhNF9JIkHeKH30R0K6dbJtdKm+rqGhroGpGs0Ktxn7KH6IZSUrLSb&#10;aOqH6jAW2QJbOl3uKYyGI7jirvuDSZN5eXMzHInid35g1w4cS8ZGZh719MwsTCSN0a9944sGV97d&#10;R8MPHw3QxXLq3IEbt3of9c8srpGgBY8ePfBgcPjClTtDE8vFlQ2tNaXtLeW7dzTjqNu1p373rtqu&#10;3e2Y9+7d3UhMRry4GYqNzK5cvt3/e3/6Gi4C333z9p1HE951f01ePjaDGSoeKRPeew8eDlEcCAe9&#10;LU11Ozo6BvuHE4HNzr0tvmj8wfBCIGmBwLK+sQH34NTBPb/8lXMuu2IpUtIgPFBJguZ4oO6bgNy5&#10;EO2HJrAWrahY6H0iRfaH6udIaNOiKUxm+NAgYDr4ZKJ+KPVRDgxjLC31ROKxFOQOM6Kx1K+lM4SK&#10;gqgFaGWRbLb9+HXV3g5VQWM6CHqunEjUb/N3pfBELCWLXnBzYcmJyJ6im4tdMr5DFsr2kOENmUiB&#10;Md5kTbfZ9HVWfQFkHlp31UfSPlMWgN/+gFlA/jO2iD/qcrXPqsQ5acMjO8HaL0HREOH4KG6puC3y&#10;FQ7FoyEUGeDXH+rqPHX8UHtrE3oKULbtNjvDHYnFFhYX79y5p4ZfEbXE8wPGCUqU3HOkIuLqT/le&#10;n0Y/EyG0hMuc2te1p7y0hAQa7rPS7hDpI7kk+V6paEq0Qa8oDCf6rQxeb2BmZqG/fzgYT5CKm1DW&#10;S4etpuTXv/5lFOopaW16kVSJhmIBSMGRUBgJ+RiQQjQGea61ufbQ/s7TJw6WFrhFZjajg5M6OT0z&#10;OTkdCElPEFE4ATtcY0QgCbSgQXS0tiKCr4l9qAwCjnn67v07i0sLQDkmK+gaPCAEAuIlRYgwtZcW&#10;5Evnibpmsw32E9ds5Jqn1TWHcRWgAmuUL/AsrNlRaQZ39hS42lobaosKeBdpZJGCmtBlaKGdmZ4f&#10;Hwd0XEvQ+KYnJBXLc3BlrN/Be2gYrKoo3bdvz+joyNz0eNC3mUnFxNg9FqKnj64ISD/0xh7raqZY&#10;gKEKA4gH6NT03Nj45NaWX/pDJQGnMYE2aX45YbMYqb1WV1dQ545Ew6vLKyAQkXCQlzJw7+JhjNO4&#10;lVyz22WtrSzd1VpO7ru6vjU7szQ5PcfIq/OBBYS0FWPD503WVJU21FWg8E6fvIAk5DnKMFIIoU96&#10;HLKSZXGr6iCdtFLqxo/LYsl3g2PluwsE2wMmCfoRVeTc1TMLwlwc5q8gq3Cqo2FyuoI8B00Sp44f&#10;PrR/b11NBQRrOi7FpErNXf60OmwF6OW7PUjaAvR4NyBsQQMIB/2cKX7Ku0wtcfw06KjOkPQ/e+rI&#10;8SP7GjHftOJ1xlvhrLoIu2d5ZT0Si6PHKP71oFzCBRNZqbaWhuqqEpebKjCRuRAGxQQqrSMivnHj&#10;ZjBE9KCaeCFUIumdjFVXljQ11FBaojgKb8zudIOMhrmMGBCX2CEsAUssLEzhTzkzveX1UvT0eNxn&#10;jh84drirtamGMlMG2+lwBN/x6Tm6TwCYWD5JVEhQdYHSibxgSVF+R0dbgSd/y7vZ19u7sLYKeEyK&#10;Iq0NMdKLMOQUAsSa6hJagDF5+zF3MHsobO8/20y7xwdG9vRQP//BTYpqyMjI8MzMDK21LGDIEiql&#10;YQnERdhcp6sqL+GWlZUUILjAzhGJxCiyr9GBm07vams8eqirohSvWBEZBvecnV0cx0xtZYOBwhGD&#10;yaxC0lgyHqaltKDA3tRcVVVTTOioVVs/S7v7+2dtNjbRQHxt4NlNZKnmuYpLS/I9HtgIwVCIvtcY&#10;6UI4trK8UV9fA+Y9MDQ+PDKVSFuXFkNvvHENDTSoLC0Yk5cUDg3MrK8H4U8WlRZ27+t6+bV33njj&#10;4v17/QCxAW/81dffeuW1C6PjC207222O/Lfeunn+wpXegdHZOf+Vq7e///rlnoEpaCQ3b95cWl/D&#10;lnXXrrZf+toLv/K1Z2paW/EV8PlC+fmFNTXV62uL8Yhvd0frrvY2MIL2tmbm5zCtZ6veR719OJmh&#10;fodBJ11cEEahRWVr5lrokT2aVbTx49CTp1rozBb1n3z2KB6Kuo2PCzEobabC4Sj8jEWq+4Lhf9IP&#10;JcVBe38gbV5LGacSehTrlpL6CGkMGmMZ6pZ0LUGTluIo3DISVc1zUBH/iJaE/aetXu1Pjdmg/WmC&#10;tZp1MFfMW0kmVIAg/yyQCz+QtnO2PtUpxAZJMZUv9htLwo3PH04D9ATUWDMtHHVmI6w3YUSlhRz3&#10;xIfHJz2CT/31VLcdLZC2SDyJDQD6NxQjp6bnofwHIjGkoRg6t8tZ5HGVFHoa66u79+xsrKvOd9lV&#10;vyPop9QsGOPV9c13L16jg1I8nmXUFfhJPvyh/E3+PXH08OGqygoyaumil4hZy66VEzsUQGkZhEGY&#10;otdMUv20KRRKLiyskeTRgy/MA2lXjDtt5hdeeIHCEKoZff2jI2NTa+BBG15utt3mzKMXqMDT0lTT&#10;1lrb0ABVAv6c+JRzhTTrTUzPj41PgSEpaErEGJAXUvLjaZjj3Xt2FxW6OcNkX5D4nqY7xD7uzS6u&#10;AX3Rl0BOTtUEVnKxx9m1e2dFQRnT7sOuWTAHgQ/kiwADox1lRKn3ePK79nRWuj2IQfBhESQDxQFl&#10;JIuZnloaGZ2h3xBFMkFxRX6T54pWLexxRolOwxPHjxECjo+PE3Xxj7DfoCgp+VwJwIh9j3Q1ih07&#10;9qkYc2X0gAqDI+O+ADwtkY1Q/1N4NCC1PtPR3lqHz6XLAUdndmZmcHSe0pjKlKQrkzhGE4Z1u510&#10;lcIetlhs7PzT08vjk4vS4iCOq0QWTAxyICHv1ddXtLbUefLxaBENZMUQF0kFJC2f7DTU2mSlw1F1&#10;ZkBrUAZTYszJg86+VV9mfHKGAVlcXNoiVg+GN7Z80Sja2Hr4ggCo8P9KSgpxqW/FOr4GSg4xlZL+&#10;I2YV1y5ACT4KjAaiSBMtwDOza+Pjc8PDU2t+SJXegM8XxwfJqIex6cnLr0Dwpbqqrra2vamqsrTI&#10;Sf2FgC4BLdIEnjc6RTXZCz4m7qMC6UsDjBL+je/Z3dpQV+rEnYieGYZFCO/ijw777a3z7wbBeNU6&#10;klsq+mVxKJI0MZQU5onkntGCwB7C8bjRT4xPI6+/CToSDrNuGBCnw1FUXFxWVlZVWbl3R2NVWbHH&#10;RfhNPCaiGX1YHC7AWaDoKDNe8QpEpA22Ad5NnbsRPvX4tryPHj3CIJY7JtkyLqJxTDu4Gspnpqqq&#10;4q69u7WL+8R3KAmR9bq+/qGZmWXsAqR1gMoueRJBvyTYLDcrCjstnNvYgMuCMq5vBUYmZqfmkODR&#10;NVSV7OxoKcxzEoXzuUC7pxdWRqYWFrgLlFyNEeXfBsLEws1w3/PzbG1ttfXIN+gSRin8fPKf6BMf&#10;or/pC8pZh6M5BBLj4pr/1t1+SscwAdCRYUNobWns6mxsa2vvHxx9480LDx6OuZ2loWDQbkvv3FH7&#10;1Z979k7/1PWrfVubYQ+1y6bic+eOv/Lym4P9I8yX4uKCF88+f/3m+anJmebmjn/1W/+IJPC//n//&#10;uKf3YX6+s7G+07+12Ds409zSfvjQnnRyfXBi4m7vdFtL669+7dlf/cqR6fXof/g/fve9i3fxqDt1&#10;+lT/wP3xsf6zJ4+fOXl6eHAkGo/PLizCPNvwbs3Nz7c2Nx4/clDyqKpyVgHEpic8nRkNRXqUiCA7&#10;czl3dHBwEcmrLCvRgqMnfnxGQzTMnhhQI61GYZ1pLW2YTxhmEEhLGHxJY1gY0WK9xLYkLVKy1qgp&#10;irUErB+ydVivj7G5xwOnxWc8jPS7CSFb65Riy34cxQlROykuzyTq4ptC05Bo0rIkEY6hsEMFPWTx&#10;mNLltniVLV5rjZfrk2goUdSnnAOJDQDg49yqJ77Hn8oTJURDhZJGPKoqErXE5hfx9FtZXkMWygvF&#10;iiEuKSmmK7OyrLSmspxNnOAgFY/RskcCGwetwTXXihAXcJHPDQFV8Eo+ivDljTTPfUiIxq/QH4da&#10;D++PziolS1I3UcpVjpIcl8CvoiuspPzZU+kPIt6wWvB3tQaDMaONWyToAjPFQqoIDYVKd0K3trHV&#10;NzC8AG9rdYMGBAjOJYXFNVWVzY01paUem5Vr4wUNkGKkwCIMeqohIjbP8mQuiUaD0lMABOHcJzYV&#10;F3bltwPThU+FCBr6ZLwZ0q/iSUeVUPhj4j0naYfe+RHXTNeatIcqbTOAQz41AICSgUw7UHQLoVzK&#10;fCcQlCgXRSiEgmnthDZJ+Qb8RjBg6TvFD9GE/Aetr4ggcVWQmWhIC2OcIG4KDKFwqNV2k/XHRLaW&#10;SpKSOMDd0saqIo5RTfr0bEIBUOQENe5IDIGksqBUkKrDkBF3PsUMVG0Q3FAAQEz62Cj1eqfL6Q9t&#10;mSxQD83E6vTDMQ34CHDJxaeBLhu9E5UQ1OL4isbD3FpIXci8G2HkG2nwRMj+SdqvtBCNaEy05pTD&#10;gdaTIXuC3DsATycmk3hBMoOFrQ8IubEZiaJXYoBxVZznwnSS2KWsrCRPGHJiuKBViKStmMZjicww&#10;+ORTJMAPjCYbYJPPF6FbcHJudhVDcq+XYIghgmNXWlRUU1NTW1tTVVWFxB5zQEBCZq9UWZG5NuCQ&#10;xpVBRKdWLl2NEjNLHBAJhx2Q4OBU4JyYoowqlp1arkkcubm5pQZTQDVpZ+blKMiRRkg0SujG1mZG&#10;5I0ZQ4fE+NjM8vLy6uqqz+djHEDECwsLK9WjHNtQU4oAj/kttGrpqzGGAXClmd3EVYnvgVKYk3Wq&#10;ZpeyZBVSHFcGJSTbsK8TiUEkeUlS4jHgvZjTZU+Qfz2VgIZW1gw2URBDLVYXrAlwfWUqAoUR2WnQ&#10;bqTfJPlnqEFqpbeXzJA1KwxHOM94eAgpjzYz6G0MKR+WG8GX6BdnAspWRogwhKvA1XFmJqJKZgSE&#10;I+aMQ0sPPy8P5lNYVDlSJhgO6JNfvHr73oM+PCPY8+qbmoDGX3jhTHFJ/uzcLOBZMgorWFdbWXDk&#10;YMdzLxz/9X/57yfG1s1GJ5RkxIvsNtPkxHzAHykoyN+5q7Wzc/ebb39/fGyyqrLm5772YlFR8Xe+&#10;/f3h4UFMHXbt3FdSZLx7f2r3zu5f+8UvHD9UfeXG9f/429/zbsW+8NzRf/N/+7WozvT9Vy/92bde&#10;m5hcOH7iVG1dxeDAw3yns6Wxman69pUbEDC3NtcR3YVHe+7sqe69nSXFhco0hWTySU/nXIj2AdM6&#10;k7Gj+EvdSGxv6NI3R1K21YRpKm6YTujgG8fj+HBTD9JAWbji0DBY96qzhs02KX3Rjx8/hKJtBwFa&#10;65Bsy3LQaL+iUIFMWIEi0klK7iQ3VvOekxucLksRmRmbHbpaTEVNFOPCIEKocZFFmXQ0MDxhfv+Z&#10;XNgi0C5HpUiOqf5/Tm4RIlFDSRQjakGC32gQk2T/Yv+SQbrTDM0WfVXV0qkEstJp2uDl1FfsEnlV&#10;JDc//JEy2OE7s82Sx/NSCE7KGUkuLzZK/NCmniqevDgFwCimcsTeajTS28u5GsGZQIlLEa7g+RfG&#10;AJhcm/gJkILNmlxZeVSauT5+icI5eBu6uIRhRitsLSF8STlSnfCqJUHob/xPFV1FxFJTG6cYBKlI&#10;O8sYhETUD/uaNwJ3IxCSWIFqPr6llG9jOMlSTPzgaxaRDh1y/HIkMk95DzrlqFjxvSh2IWhkcBCg&#10;Cq2EQ8hM7TjCjZCDVbxkxYNP1HuhKyWljykRj8ICk1bMNIuIU0pmviIMC5Ik6qJy7zQfKpYTJ332&#10;NvET8YvYLi2pEEfuv6g3m4gXpNVH6l/8mkjnE1XRc6NiIgkWJF5Tah2i9snviP4s0a30OMjmqeI8&#10;EduX1IvjME0cLYwjQKloIkKjKJuBEo8TDEPgtifKWbUQjfvGlTBVRMoBbdbth2id0r1iYeETZ6WZ&#10;YGgzSJWc4EKsE4S1JkV10evgX6WtiKdL4VtNPDM6dNwFZYSVSESIXYioTLAtNVES0c7QckJ1kivq&#10;rCq3yD6V1omlN2wytCKgXPFefELhu1KcBmqlwhoHSOWmEaoTcWtCdaLdQWDJ/ijmB+rBb/B6El4I&#10;3CsGP6gVYhgv1sIx0FOjw+EAaYhT/RRhCgBAq+Y0JlelpF4kcxWrLuVslgwylUWOBYTTYBLTbVYZ&#10;kbT0UIMzEf6papFmigSJEpoeRX8DXhq2eBqnUQnb5ILj9GEh6cD3so5YECmkiJ5KQCNCu2zVNAIh&#10;rMOU5yaK4YFkHGoDR8gwK/SnfFcVdCzcJNxNknEWIz0xfDzuAp+XnlcR8iFLYHrDKM2g7MQdI3TT&#10;x2NkQcg9sFzIMwVbMWeQHfichWi0cxnEjxiLHFii7oJX3rxw4crNidmFaDLdWN3ozjNV1Xh2dzbT&#10;XL88v2Q3mHc01+GtMjs998L/8M9cebWevNJYJOL1LS1BUzbCIzeWlhV98cvnUMt9483X+CGODq2t&#10;jaQrPY/6F+ZmnQ77gcNH9ndXvPLK3RJPza9+/flf+7l94GH//F/918vXBo8c3v3NP/jXBI3Qd3/v&#10;D/7iD//ku4B8/+m3/z/Mq0sXL927/cBictwbGolEAm67qaWu8qVzJ/fu6qBhmdUoixctSuFRPNHj&#10;KYdoP6MdnT9mqIQ+YxdCCskpiyeVdGcyTj2dYTqHSec0GSJ6O5hWTJcI6WJhDgg2EsSmYN4i+42U&#10;rLjKvB+j/eB7Seu2/F3D2TR8Uh1LksLKyWmyutImewLrT9Q9SABTcXs6UZhJluG8aUh3eZJN1mS5&#10;IZmfFndhAAaRCJdGLnH5Atl7KsnhE82rn8aTKEzSwc6DU5ndTChRJNqQxpJ2CzVGMegVaV9BGnDJ&#10;xJ9bflOhLKLrqx0Jwh1DhULZHrN7i8l5PAoBXzTcVdzx178U7klIRCTFmS2hhmryk95NwB6pBar2&#10;P83TUPAh6ScAwpNiqMNmFwiLAlKaciraPjZqtUI/VqovhG7EZIr6A60FiEJcgKVKqaNpAJUs6UwQ&#10;WS0FIXA0y4elD9BksEG2AhxAhEXIZ+JSxNQQeQciO+mVS1s46XA2Ew8UVOPk8JdIDSCO/MOIeB5A&#10;yAdfMycnmYiVp/AhJW5hSsJJ4i847sj1irA6Aw18Q+uLOqQljpCJzTkdh4Embc4cW8h7YXggE1+c&#10;ZqU5Q8nUiEQcUIGc+fQpQImWGEpImKxB6Z2VOIYypVbVklNXBKmIC1CvEEMkRokbxpMk7FMeWtlG&#10;Wok8eME0nXiaEyUMBOWWxuUIbVcAOBWbqZdlnGHapalKERtwqIuGv6ZVK34+EpmJGZZEZ1z0j2My&#10;ffjU5xVFrVI9mDBahqAZbamwlKq0elMIyUYCMukaxMOQ+cD9BWURc26ZDPRJyCBLkU/2AH5fRLcl&#10;5VAe7YyWWMuIfgoTibRBCr6MmHw6QUMF6xdtX0FzAd1i4mWm8FZegBeR7kXJCZV5u7SbiEyrahcV&#10;x3qyjm19FrlsIFqJdlUznvKmktQD1hoDCEgsUs0KgZVqKHeZMJTLIFvhepM4ssjElithtKX8wAfk&#10;2mQNCsbMpJGZJDNKeAPYhclNE/tZrB25eOFZKpdxeAtiTmpBbEyic2Fnis0LISrYMdmC/Ap5gqYl&#10;SPeg8iN9wuPyo7c10QmXS+NOChUPhJ+ERD6uUCcZHnYY1cQoWZOWMwjArJxLyfDFdUP2Cgnc1fsI&#10;U1mU+rgLIs/ApkEDmJAJJJXU2s+JdbnbWsD3OXpIMsiOTjBO/O3Jy0OXny71mrpql8c5Oz/l28R/&#10;lV08vb629ajnYXGh7UBXR01lycb62uVL167cv9/esYNeV+/m8tRY367OXY0NTUzmgkL7b/zmL07O&#10;zg0OjcJtxbEkFIxuiHW9dDzbXXkHD+1rbSwdGJgxGmwdrfXduyrpEb5zZ2Ryaslqsxw6vLvYrXeQ&#10;6OpMxcXlnV3dK+vrFy5eHJuc8YViaAaxn3ryHAe6dz9/9sSBvTvt8EjYn8mskLjTuOlPeoeeKhft&#10;MxmiMZwBXDU4MlOIYqBGJtsMAnvsLHnYzxn1bqMhXx+1p8PGdISDQMniUN4EBUFsUOmnaXI6P/DQ&#10;ksXs5vDDCJsk8pLiCk4RzTho3BGvEvZlXbxIH6s2JVosyXZriq82W8xjiJtgyLLtiByqSrIk5c/E&#10;RYjjCXXPn3TmfKrPYww5WpW/EicLux2HDBekPLkF30S3W30v+yObuIy/BgWxO5KfSXFEeM4S3bKt&#10;SxVPWf0IHx9owKod5B/4pbVHa1m/cKLZlTnFlQ6qKOZrRW51FMuRInU6qchIUZs9mKKPQrYQKhfv&#10;FgvVKJH7JNCRpFogEtq/VDuvKhJJ/q2aSeQ74TeqzyBgm7J5VvoPXIk4sf6A6r3UICllauUgFSk+&#10;dnSVmolGFFKiRIIUEScoROKDr1ltDxJPiK4ZgyYq4CB2IgEoDW9Sf1d8Srk48dAUYwUJQOUtwFTo&#10;ruGckaEhtFLvKP03ChmGoSN5iQrbhC2ggicmvhp2XpF4Sj6cQr80TVTB5LJoiwBhcjOl+sN6U04b&#10;ggzJTyQ6UbwNOZSVQ4KgqqoWK1+Moyh5ZRmgIlGmmrsVzCSRu5KH07Tb5VMIE04Bk/yFufZxNKgU&#10;OqgVc+UhAi7bisFKi05V6iSelLvJhJRRg6Ev7SASAGWRMJlg6q8yqcSfgTRAZnV2Aqv7osFT0p0g&#10;0bFSyNNqvtJDp/qUpDNGcDXVsaSAZkUwlK2Me6HiA0knZerK9NKUwZRQ8mPca9siXNFCFaIr2YHW&#10;8pgNcGWfkmRGAhUjYZbmjajeXd0sGVTFMFDdNlkRMqHmygSWFSPjL3GlwsMlQZCmFt5IcHGFbUIj&#10;4P6ClqmHTBIZK5nYqkQuAyyTgMFVHXRq6XyM0/Ij9jz5HEIM1TTSNA1ciWqV/67s0TAdVae3snrf&#10;tolUFVnNvELM3xR1gT1NXEm08FZGJm3R0eOodi7R0FXrbftmEjxnE/9PdT/+BN9c4b2caxq5WoQB&#10;mVoOtC7zXYgm1tVW0EADtTLoSwUD+oA/abM6hunSmJ3DUMtTVO6PRw4cOEQf2cLctM+39vWf/9ri&#10;wsLm5nJLS8VXv3rm/PkbY0OzJYWl1ZVVU+MLfm+wpanZhnts2rS/u7O5qqLn4eTmZgjFwbPHdpMG&#10;LK145xbn/eH1mrr8prrKcCQ1NrEwOjGPZN3iysrI2Bhimasbm7FYqnNH84vPnjl6YC9CHnaEpMXN&#10;T85kbYkr0PoJg7RciPajs4s1DAGEGM1GuVFtXoKoKXYYbHOPLlVoSJcaE0WmVKEx44K8wtLkbFbu&#10;a+J6KPY22ZuRjcy230E2n8c8NXW4avEZP5eCAc+Kp22ZZIEhWWZO1lpTDdZUE39a0ohrlJlT+Vja&#10;ST6Y7fiksCdEWHYsIGEDsvqao9/fioeqE0vZRdVGJCtVaac6ZxRYwGm83RIv+7SSjxdAAGRSNMwk&#10;ltNOJJXyCrErGxkoj5gPV6lhsQlIoDYPlRsp1EqKGepLyIXqv3In5MBXl6ex2uXMVYYtcnDKViuT&#10;QSX4iggnEqBKkIk9XrJpmPbyMiqSlAKHZvurwa/yztmTUJ1hcr6J0oqCoGRrV9Yi2U8h85EUYhs7&#10;4NRV0Iu8u8w8AiPF/vrQa1ZHWva00FoGlGFFtkZlFGhEKy9rWjIqPpMWSGV/pf5NGxt1AQpEUMiP&#10;sLizn1DNfXVeyz6WLdlsd0bLIGtlOR7q6eICBJNQBYGqcz1b5VFLK3tdWkFPRZ4KM9MAa5kqvJnU&#10;KrNLVK5IrlSLyYSLJaes4D8S5ynWgVywwtwkylH6PE+yyrSLUXp5SoFaxdfaIxv0UGTXcHVtdsn9&#10;UKib2k7EOVI+DAjRdklL/UCLNLMDrD6sFpqo61eSbopovF1RFOBFmV5IKCqvB60MWEllK6rnRT60&#10;msAyb4mSAUyz46A6OVR0KPdXRawyXtszUgVYEmVq0YfAbmKwphaJTG+19Lh8uTqJ26RvRJtM2TRG&#10;VeTVMGt5h7qU7cnGr7+/t9GnpVQeVVKq8ijJvVSHVjaU3V4limOvTRBZfmr+SJD6JDfwx+yr6mPK&#10;HVRzdft9NYkWuUdqhwczVkGn9lG3p6iMu0onpPtamfnCGeA3tRIw186wYgSS3QC0kFatXbV8tVd/&#10;Cp/oUztI1JokTmUsmZ9smGroqPoa4cjDLS4qKqQlH13nra0QHfD+YIReonVv0B9ObgXpb460NLaU&#10;U9cszMe17NTx070PelCC3NvZfOZk95tvXF6YWetobWlrbuy510+lDGNPbhvNzt172o7ubr169d7s&#10;3AIM4GdPHuRCDJAr85yeojyb3Ti3sNLTPz04ujg1uzaIgu387PrGKiFkeUnJqePHThzs7NrdVoma&#10;IxUcwaG5KduZnlqmT7ZvqHNNSyq0xSW3hVkBYcRht0E7VrPoye/VZxJF4+OCnCGeLemJ2JKYIFbI&#10;ApG0juM54TQm3caUx6QrQuPAYCjI6N06KqFplyFtN0EQEAROO7V+MERTx6tW6NQGW0tiRcIPIIdc&#10;0GYylmZClaY4kVmzLd1iS9dZUhXmdD7sGPF+IlmlOqVI21IQE5qS5IoQneGNsCUKv+hj3Ksnv8uf&#10;xjOV8aUKWjTuiiSXKkLRDo9tlEhVNKUeQOGErkfxwhYfICvivuSyapdnQ1SRkDK9kd2TpFw7Uz74&#10;C6aaoBrq/iq7SSFDa8edCni0tEnbRdVyUtGK2rqpZHDDpLVHsA3yLKI9Ggall5CWD5FFldeRtFq6&#10;ULLZlwAA7Neyf6sim3otUbmQoxdISMldSJtaFpFS61WGJBu2yj4O3qrqmtqvc4jLIAibT3kjqtrs&#10;h14zdRs5iqVpT8PzRCxKzV05H2iAVPGECpklkhHqeTakksEUTEd2KhHVkHcX+psaWerEqk2ZWavM&#10;shRaox1nsrkJ2CADpc5ducPcZzli5Q4rIzQxN1O6NDIajzcwLQ5T8Ev2cHxMJ5fh4x0lg6K2Jq+r&#10;8BQZcEZb+nmV9q5wzXh9+bRZGFULjfl9wTNkmn2MHVHbELTITAM+tY1bfUyCcjWs6saJSKoK0FTL&#10;pBJEUR9WLbbHL6LiM2DXLGYmy0FupfpQzBAQJyXds+1MKW+oHRtaECNhgUBRMqQSdotFlgy9tkGx&#10;Etj6GBCJPORXBeNRFy+hhArRpDSsPonKd+RFspGQwKKSLEkJW+znpRlBSrRKwk2c04RyoMIZ9Xm0&#10;GkP2IJN3UL1YsusqhE2eqHSDhQKsVpZ4zAuAqiTaebZkSoKeaqZe2ehdZrtMcvlckgupSaou8yk8&#10;lKyCAsylTKxie7EdYfBULw5cC0T1VKysxcFanqWWlgowZf2rRS1dG8LGE0lbSfn5G53+An7Ki4t0&#10;n1L0VPNUqHta8vNUPtNTGKa/2UvCFUbtSDBR2fbU3JKPzjbnsFgqq6qwVHe5oSnGw7Hg2qYvGE0H&#10;I5mlNT8i2HA4HFan2+kqzM/HPKC4sHRr01dVWbJ/3472lsr+vtFoKH5g3+5dHQ19jwbQgjl1qpv+&#10;rcCWt7ur8fSBjonJKSru9fXV7c2NmIVu+ILwXsx2p9cbunjj4a37IxMzG6vrodnF5Wg0SJ/yzrbm&#10;owe7nzt9oq2h3IFunYgeqqxP3V9ZOJJhaczJJ3w81RAtmyA+4aVpe9H28tXCD37wtEU3GBFPCo50&#10;JmTQx2Swha1DCYcmp4QO5hGNhLSlcTYRu1GgsqVNjjCNgan0ZiK+nkg+0nki9LZtP7Q8UouCuUvQ&#10;SdS6kq1DyqeydCH1wJyAl2ToMno9hnQ+LbX6jJN1KOUgIcfSiiaaockkPXI2UfoQc6EwxW45SvCJ&#10;gjEK0/Tz5R/wkZOGjQ6aEbwNRUcR0jLAmMhCSTihIR0Cj8smqNhGEE8lFJPzXQpD5rgFfrHEcSZ6&#10;4xlQCYmkXKpe04z0wIc+pO+W00cRd9L0avLO8ILljBIfaGkZ0eovqqjBHQOBlaqlajbMYDMh9Grp&#10;ukvDjRMynBjocPho2B4yrbLLP65/aTCainugZhC0cFIrQpZ8LjmTpL4rBlQ8T23g2ragaqIqpONv&#10;Ao9RHechwIWkHRR+mb7ClBMF5jQBq9KV+JBrjkpgp3ZJeROJLBXwJH9VbEi6JdiYRChGSf9wFwSp&#10;lMsUc3Oh/QlihLG0ODrQayiW3tT4REINZpwQCqX7UqJUKSOKaqAEjBrGAyYkQGRaqldKz1kLU6W+&#10;mpKR1yprEjRKv04WaZRdQgrQEuLI5xcJeGk2ELRU3oJ4hHZOiTVVnCojKeeqahCUgJtGBRVasvMo&#10;yElCX2ErwpeST47X3ydAzZZm3u1NW8BXjiL6RaTqLHGu5ACqFVehaTIvcTUjvYD0pxhLnNuEANpZ&#10;L1NLtQlynQIBatVTRdSSSBoaIZrL6uaq7VNFCGoz0jZUho9giF+WD8i/KYK7hMOSASClIY6lwohi&#10;NrNNMYDblUyBxSSI4i5rBeKsI63q4FFdGMaESk4EkRR0EtamFQFgOO8wP1XZgWtSBXcN+lTgn/aQ&#10;iJ2UiWdJxxRTgy6fJPJgYktpgfcoIiAy/3kiL0abs4KBVcoruCAEPhWkS4mR15A2Gl5QIdV4cD3G&#10;Ip78WPqAZ/Lu8e1rlyiQJYVJqep+YAz4DCa8YCR7kBFTN4NLllstgSxpEPuPUItBA6Qhg6cIVUNI&#10;dRYpd8v2wQhJcyiBt1RtVWKkRp1OfhbyEwcAn+gofBIvJqOER4mQfZhjBNiyBLPyk8rtKkwMjK6l&#10;JbPu81672XP91tj0jD+C1II0Hus7G6CE0VErDBcUM/d2djfUtdbUlZZVWJ2O6JVrD4cGlrr27Kyq&#10;LP7t3/52YVHhM88eGB+f7usbOnN273NHD0wtbaz4ROfEkkwOPsJqbmxpM5TQ0aHhXIv4p2eW/F5a&#10;N2jGNXbuqD16cOfeXa1lRUXpWBxulFYGYY7BQBZpQ9WyJLOY3OaJ+YJPuV3gMxmiqb1JZW/buKLa&#10;ydRupn6+nfpp/5xN+4VAJMTkTAiRepZRiqIl7sg6tkf68fheSySRPxXYGtosWCXqi8aMjW5sUFxp&#10;7sFJQBmyb39l41PZLbV9VbKtx+eDeJRkg7/H6NnnZ6F+9GLPwpPaxvT+MPzIk9Q/qLv0PpyZPZfU&#10;vVT3T0UD2h1W0bQc+h/x5ttvlv1debJ6cTlw1bMlp8iiOuoVf/CWyNb7OOnQ3lpu6uO3kwvRbrT2&#10;n8fXrwEbj99z+2Op39JeJfvIPnt7Xjwenu0kQf1Ay3oeb+s/5prlvX94Xm3/QL2OqrdpF/T+m2t/&#10;V++lMsntd1Vh3o+MszZY2WvSnvf4w2fDCoUd/sCQaJ96+40f39zssGtvm72E7ZfShjb7t8cfJxut&#10;ZIfx8Sj+wDfbV6c9U7vRn8Aq+0F8/f178fiqty/g/Zn7/hhqm84PXIP27fZz3//o2xf8ox/r/WWR&#10;vUPZF8tO3Gzolr2b77+43EfBgH7wrbdf+v2Z+SPzW93P7Gs8ninZ+6Ne6odvxeNL/eEbJb+p3lpN&#10;2h/6t8fz5vGNfn8o3k/vf3gIPvAjfNDN/wl+9oMrNvu0x+DC47vz+PWyI6JNpccL5/16pRpFNcXV&#10;AG1/tseT8P1Bza6zT2JO/gSf9mn+6g+NpLbMtwdU+y+OMoryBy5hjMbTa+uBscn5/oGREXzcZmet&#10;jiLaaWkC8xTm19bXFhcXae0v+Mrm5dk3FufIE1AELEAUd3WD5M1ms5AvoUcjmtERkGESSQvpK9Ax&#10;P1xZWl1aQhfGLwqsmQCRYllJcUtTQ3fXLnwFCvJsNFJJlK3MRt9fhdqhsL2TfawdIxeifbKTjduk&#10;EGyNm4y2kIGuFKAPUAutyAToLricuPVR3wQAS9NQpdqaBFcjwvtkryf3arkRyI1AbgRyI5Abgc/L&#10;CHB0CjwqNREBYS2crRiuIGCObOz6hncY9+DZefT2sKO1OeiptUnfMwcu2sjIYFj1LqqfRUVOlwuZ&#10;a56vZV00MiOkjBA6QkihYAgBFH6fAA7DeuXuQBdn0a72usqK0qqKchQKCz0uLJVFi1ARNxQx4WNR&#10;ID707uRCtE944kodAXxbYxUAXxuV1YAyC9BIM9J1IHmTYrZJQVT+VIRarkTsPT+BFP0T/ky5l8uN&#10;QG4EciOQG4HcCPwsjAAFKKUQKcVD1UAjVF2RiUOwO5FYXFlfXlnB+XRtfdPnw/YstOVFKTkMHQXk&#10;ze620UiPRB98FkAyTRGFUIyKObqz1FajURwEMSPGPaWgrLTE5XTm5eUVFhagGl1a7C4uLMjPy7NZ&#10;0a1MIFouQoIgLlTPkqJj91TKzbkQ7ROec5ANEMF+XHVQHUlZkrdiMEN5VH8XTFSrwGW/V7g2qNpT&#10;uc2f8IfMvVxuBHIjkBuB3AjkRuCnPgKqiyt7bAr/VKnIKJqKHLXCA8M1JBUKRwOB0MbG1sqqF/Oo&#10;zU1fKITlbCIs2n8ijUdx0+/3c/XUNXGLsVitAGlWXQrPXLvd6nQ6UFarwl8JwKwQrzviNHc44JPu&#10;MBWTSTMHfEn5m5QzhREsggpPAV/JhWif8BQTtxMt/NJadrTCpcLU1ByS3mnVq65IFVoD//ud2aBq&#10;ORTtE74juZfLjUBuBHIjkBuBz8UISHhGW4vqosoqJwprXFkuK1qvasGSTnWlNcPPVLe7EnGk0XBh&#10;dSMYDmNWG8F7wLtFAxEhnSefB769ZpvRUIBbp8uBHjjK2CYztnUSkdHgRIcX+JuSeKR9Q+QtaU0R&#10;0VtNxwfZP6U//sk/ciHaJzumwo4WKEzwMQ1Bk4Km6o6WN5KQH4dd+U5rvJbwXxVAVVogpc+nEYh/&#10;sp8x92q5EciNQG4EciOQG4Gf/ghIJCYiM0IvU83JAn9oQuNa23kqBt8728yrtH5FGYmyKGYs0nqP&#10;mhZIG03o4hIn1m40SkunuZja6eNJabQnPhOlGjq4CQaVNYmc5mKgmhRZQmmm1qSDtUAxq3XFS+dC&#10;NJkPjO/TFt34ONOOCZRI0QKtxWMqRFP9gdr3IqmgpzVbGIpafPYYQlM/oj99W/no41xE7rm5EciN&#10;QG4EciOQG4HP3QioUtS2trKSIpZqVFbmQP7RkFKyKkpNXIVSiMCIkKwmumfEnhmlHaXlJz2XitYm&#10;JS0By3RJOYGFWqbpGyvRDOJBsdcEKFOSdnK0K8cLgjXlBiH2jWKeJooMTwNfecoo2icgIPSZm2OE&#10;7GCg/CnyNsrST5Sc1BdiHCIYqn0pMW9pSlFCnNLg+Zn7qLkLzo1AbgRyI5AbgdwI/LRGQAItZVem&#10;AiIRGBWBBBje0neH+KHoZSmWkab8J39ov4PkuzKlEMIRQRXoWdZtVoussnVSsaZV/645qPIK1Exx&#10;qccwlFdRctkSiwHDmYnaRKdOfI+l8PkZbfT7WxeiMTmwT7XoE/zJF5rq6O6pLyXQzQ2HYohfMwqR&#10;aHaiTIgkqYjwoXYvlgZPo5b901o7uffJjUBuBHIjkBuB3Ag8xRHI8rsl8lIP5WWijEzRUKZYyXGK&#10;dUo8he28mHsSciGhRoxlzaQtqaQZX8A0hhnimcGf6C0g/Kv+VEYQWSkPCQGVoYrYlJjFa44QLW1C&#10;4zwFW1xTHxbHF94JDfIkCru4pzwNBO0pjuP2S39i0rXvBy8iYYLQXMS75Vtc2xJBuZ+tB6rYCJ0r&#10;jFWgU1HqVmCZpkeLaDSBvArzFWKr3EFUyK86OmOadWzukRuB3AjkRiA3ArkRyI3AD4+AOMOJpbwy&#10;ONH43JycyhdY8+BLGULy96yZhDp2CaDE/kR5UODUk/1F4RtpHkC8g6L8Y/MSVdwk5UgjZ7IgcJpK&#10;Ni+YSMQkPNOiQ4WaaQe51hSoHLmeyt2SZods16rmyIq3hs7tspcU5leUlmg44RM91Af7URHtn/SV&#10;5EW2/689l3JhIoG+3JbPt7AS/NkL0bIXrF3r44+bbRb40R9lb2lWa/qHnvGTjlTu93MjkBuB3Ajk&#10;RiA3Ap/nEXgcBWX53tpn/aGfajHTD8ZL2gErYhk/jtGvhWMffBL/iEXNXx/lJ4yUPvJ2SRwJGU4s&#10;BJX+A/7KtJrqDXl5rqKigtKSIsuTK+YqrvzHnCya2MkPRomqaqyo9z+7AY2AYj9SmVZ/fyzDoebQ&#10;Y6mNbDD+Ga1lf8w7nHt6bgRyI5AbgdwI5EbgbzQCP3y4atGYdphqLolasJaNDrZ/WWOnZY3nt8/b&#10;rDDWD//1cQi3/cpZ5SwVcmxT2x5fw4988zf6AD/hLynunXwczcRWjKfpbwDcU0of230SP+GLPo5r&#10;NZG5J3p29kniM61xuLYfvCC9soiaBALBuaVNumY/zuvnnpsbgdwI5EYgNwK5EciNQG4EfkZHIBui&#10;SZwG7Y4HuiD5ee6CgoLCwnwMvp+MB6eJ5T+VEA15YFwaiNJWNnwoyv2MDmvusnIjkBuB3AjkRiA3&#10;ArkRyI3Ak48AvDdpRKWiqFlHit+oweBw2N0ul9vtttLP8ERktKcYookMnXrElXjwk3/23DNzI5Ab&#10;gdwI5EYgNwK5EciNwM/kCCh9XlS5soQvGg+lGYIWU6PRajFZLUon/8lCNE2r9WMWOrWn/0ihUyJK&#10;FOXAz6jEPg2G3s/krcpdVG4EciOQG4HcCORGIDcCf4tGQLWrSvuDxslX7QM0EPAdyh/Q0X6ECfY3&#10;HxmR9v34IdqHvd+P7a34m19o7jdzI5AbgdwI5EYgNwK5EciNwM/cCOAuqpyHFFaVldjdtozXGikl&#10;SnuCy1Yh2scX3XiCd849JTcCuRHIjUBuBHIjkBuB3Ah8xkfg/SZVwaU0LQtNzkKD1PiCqfZkIZqm&#10;TfLxOjr/+vD+yAtq0WXukRuB3AjkRiA3ArkRyI1AbgQ+TyOg6Y5t42dp8QnNQmqPP+UTh2gYVz2d&#10;EI2r1AI15NyeDOL7PN3Cj/4sEndvK8Xkwtm/Pfc990lzI5AbgdwI5Ebgsz4CEqLpRQhNHd+PMbUf&#10;7JJ88hBNSqhPF0WTHtQcivZRk1BusOp71eMGmxurz/p6zV1/bgRyI5AbgdwI/K0ZgSzE8mMO7yeJ&#10;gj4ZLhoSaFm31G0B28cxXy7g+LBZKhij8h1TXrCq/ZVAnBDtiUiFf2vWQu6D5kYgNwK5EciNQG4E&#10;/haNwMdF0URZQ4luPO4s1UxPt6ONnCja+5Mpk8KrXeIwRStUI6NGLftX+ZcnibX/Fs3W3EfNjUBu&#10;BHIjkBuB3Aj8rRmBjxuiaQP1I9VSxZjToo2c+1N2KkktM5VRTqsgZz84YKqAzT+L2WouRPtbs/Jy&#10;HzQ3ArkRyI1AbgRyI/CRI/BxQ7THscbjsCwLCz2OTHJRRzaMFdBMfb3vI6ui22y8Jiq/uRAtt1xz&#10;I5AbgdwI5EYgNwK5EVAjoLhQH+NBoZPK5g/AZtuhmXJ9325W/Bhv8Pl6KgEZdWAZmO0HURnBmcZJ&#10;yz1yI5AbgdwI5EYgNwK5EciNgDYCHxdFI0R7TER7rLWhoUFihJAb5h8YAVXgzA64tG8qCE3CW+l7&#10;1RmNORQtN11yI5AbgdwI5EYgNwK5EciOwMcN0YDKHpfnfsSvMyvilhOS2J5sGlK23SeQ/em2hJzO&#10;mCt05lZlbgRyI5AbgdwI5EYgNwLbI/CJhWg/GJ+hxBGLxaLRaMaAaFvu8TgczoazSnMjYzabbTYr&#10;f9JDIHimplCce+RGIDcCuRHIjUBuBHIjkBuBj1/o1EAhaVfMZGhW5PtUJu3b8i8sLa2srhGHqCJe&#10;7iEjkE4lTGBlDJE80m63q6G+rqS4wGoxbwdxuYHKjUBuBHIjkBuB3AjkRuAzMgI/Iiz2ON5RqJVW&#10;Y3yyGOiTka7VpRM6vTENpw02laKfpXSG63cH//DP3750p89qteW6FLWJxtDEUxmrMc0oJdOZcEJn&#10;0af+X//r//T8iW67WVR+U1q7Z+6RG4HcCORGIDcCuRHIjcBnYgQUCkUXoObUKZpa6riPxRO0Ujps&#10;1ie0f8pqcSU/bqEzG6LpDUR8RjH9zBCivXe957f/8OXz1x99Jkb4p3aRerM9HfPrUgmd0ay3upL+&#10;zX/9T35tf3tNKhrUmyxpbm0uRPup3YzcG+VGIDcCuRHIjUBuBD72CGDhqKAohacZqJJB9Ur6AwFX&#10;nvuLX3jJbbEgh/oEb6I07RNPJUR79/qj3/6Dl9++9lDzHsg9tBHQm2y6REiCWqNZZ7JnooF/91v/&#10;4HhXSyYe0RvMwGu5R24EciOQG4HcCORGIDcCn5URkHJkSsAzgjSJ0SiIEaOlUiMjo4lk4u//xq87&#10;zSaNA/aTPlSIFv/YIVomSdyY/kEULWO4cP3Rf/6D75+/9lAzg8o9tBFIpY0WY8qgp1VAH08ZLMbk&#10;n/z2//2rzxylzin6tTkULTdRciOQG4HcCORGIDcCn6ER4PBO6yQI06Mypsy3OdAz+mvXr8/Ozf3q&#10;r/4STPMnCdA0D6JM4pOXTNVaB0S4Nhef/dA80wIxRkfdTHXTaB4wUCJW90JR0TK5r9wI5EYgNwK5&#10;EciNQG4EPisjIJIMwsYXQC2RSAsfX5+hNdBkND5ZcKYFDkrk4Smp2sul5gzUfyhAY0D0JhONnPF4&#10;PBaP829iNJDJ8JNMOmVAt1bis6xFVO6b3AjkRiA3ArkRyI1AbgR+9kcgjYxFSnAWKGc2i0H5LaFF&#10;bzKbLB8nRFMBBMGeJqX6xI+/VuhMUui8+vA//8FfwUV74lf9PD5Rn9JZTFJaTjLiSb3RZIh967/8&#10;b1955oiJaE1Po2curP083vbcZ8qNQG4EciOQG4HP7QhQ1dQwL62pEyaTNA3cunVvbn7ha1/7qgg2&#10;PFmkpvwiP/lC52OE7nN7R57ogwmKlsXI1G00IVgr1lkUr4nAs7imlEBzX7kRyI1AbgRyI5AbgdwI&#10;fEZGQIcovUZgEqRFTLe1qEyIS08ULrz/JE3E45N+aFEj8Yfm2pl7KN4fI2LIDoXw0bJxteLtoYmW&#10;VnBuLkDLjUBuBHIjkBuB3AjkRuCzMQIKPxO8SxPdAHKReErjnT9po8B2RCYya598iKais+xbZJGi&#10;x0brf7u/IRgT9p8BC3VDOplKJBI0VYCl8YPtG/pJB8u518uNQG4EciPw/2fvOwDkqK5sK1fnnpyj&#10;chpFhDIIJDImB2MbJ3BY4117vfu9a3uds8GLjQ0GTM5ZQkhCOeecNQozmpynp3Oo+M99PRJ418B6&#10;JFkS7qIY9fR0V7jv1Xv33XvuORkLZCyQscDZsQCcHSrnRKTFBh6tn8KCBMpR3gmehtPysKgE4bQO&#10;8IG3zIJFDDR3umG+s2PVc3BUCqPxCZvTyOa2ynEOwAn72YhRLGBTvUBmz1ggY4GMBTIWyFggY4EL&#10;yQK2xHOyAIYGHlUCLMEJxwpTOrD+p+lr8ObZcdFOXlbGRXtfA7Gi3P7UNBXp9hNv9CMN03nOjJeW&#10;sUDGAhkLZCyQsUDGAheIBdLkGO8Bzfsvu/+d9yUV/2ZvjX337Lpof/M1Zb6QsUDGAhkLZCyQsUDG&#10;AhkLZCxAtaGZLWOBjAUyFshYIGOBjAUyFshY4DyzQMZFO88aJHM5GQtkLJCxQMYCGQtkLJCxQCaK&#10;lukDGQtkLJCxQMYCGQtkLJCxwHlogUwU7TxslMwlZSyQsUDGAhkLZCyQscA/ugUyLto/eg/I3H/G&#10;AhkLZCyQsUDGAhkLnIcWyLho52GjZC4pY4GMBTIWyFggY4GMBf7RLfBxdNFIbekkYxxx6DI6sgx/&#10;/z96V8/cf8YCGQtkLJCxQMYCF5IFPo4uGsdJtqWC7hcNwVw0jl5KoPsFD5wEKv/MlrFAxgIZC2Qs&#10;kLFAxgIZC5zfFvgYumhwyXTTNCzLNE3btERJIgUt04AWg8CLuqZlNA/O7z6ZubqMBTIWyFggY4GM&#10;BTIW+LhS1wqixQk2L/EC4meQLucRPYNsFhOjRxTtpMx7pgNkLJCxQMYCGQtkLJCxQMYC56UFPoZR&#10;NB6bLNu8yIkyLymmCcV5kxcsmyddd15SMx7aedkVMxeVsUDGAhkLZCyQsUDGAu9Z4GPooiHRafGc&#10;yfG2DeF5hM6Q8kxaRtK2DPLeBCDSMlG0zDOQsUDGAhkLZCyQsUDGAue1BT6GLhrVCJg63DAq5LQs&#10;VeJzszw+j+pQRREOm2GeKvc8r1smc3EZC2QskLFAxgIZC2Qs8A9sgY+li4b2tEXCnvGcYXCp5PSL&#10;xl1x+fSq0lwzHkZFJ6oHMlvGAhkLZCyQsUDGAhkLZCxwPlvg4+qimbZl8pYp2bbHIV82a8oN11w+&#10;ani1JFiiDWja+dwimWvLWCBjgYwFMhbIWCBjgYwFPrYVnSgMMHnbcqvK4MqyyRNGTp1UUzNqeHFx&#10;Idg3qKwzs2UskLFAxgIZC2QskLFAxgLnsQU+hlE0SmMK2DhRsHNzvJfNmlpVnJWX5R4zctjkieMI&#10;psbEBhj1BkoK0tIDcOmYDkFGhOA87qyZS8tYIGOBjAX+gSxAsxOblVhcoX96on8smwOoGvupv6U/&#10;kdlP0wLMETi59duTkXWdq+3j5qJRzSZ40GyFM0zBjJYVOD/7yWu8TskhmMMHlU0aP1ISUxbCazZu&#10;HAIEDkuzJAHm1yxOo1JQEiHIbBkLZCyQsUDGAhkLnAcWMMk/wA8NlOwUXcAsZXB2guMiFhehKSuz&#10;nb4FyAXgyMq0UdgGJiavDNZF1g1/Onfbx81FO+n+El1tYUH+8BGDS4rzHYqMUs6iAv/Y0dXDh1Qo&#10;ioQNrhw8NUlRTNClcRbF3VDwmeHjOHd9MXPmjAUyFshYIGOB/22BdHQMDgPbRYNTNNuR5JwglspE&#10;zs6EBSgwyVkptusg6hIBlOKSnBDjhCjHn0tX+GPlop2KT/LgreW4IUOHTJs+1eEA1waxo7kVsaq0&#10;4JJpkxwyajpNzqJAMeSh0OlBn4YCUOJLg7eW2TIWyFggY4GMBTIWOPcWsDmeKD7fuxCC52DWlmxO&#10;sTgZgGuDB+FnZj9NC9iGyBmioPO0g0AVZPcmZ+u8qQlWUoK1z9n2sXLRWIyS4pOg23AoysiRg6dM&#10;HgvZdNu2sNaA11aQ7bvi0il5fpeImLGlUUafMv0IqJEqFEjU+IyLds66YubEGQtkLJCxQMYC/8MC&#10;SG+Cix2ChhamLcFOCnaKXluCZMN3O4Wgzrw4DQsAlC6ZFJHkeQvpNfIjEK20yEvjJE1wQt/7XPXL&#10;NF7+NDYbqVrB4oHnsonPAlpLnLBi/e6Hnpq3ZP0uHBfuz2kc/W/7ajqKhu8IPD9sUNm/fOnWz95+&#10;FSwv8hqiZBwnWpYQDCXu/c4vN2zZGwqlbF6h7LNgoLMTF4fBQGwi0d6e8Y0CqTyuwBRtiFOpOkSq&#10;+NBLj/zwpiumidS1JJz072iqM35/mQNmLJCxQMYCGQucUQvQdBa1OQfCZhyXtI1eTg+QZI4Np0Gl&#10;UATNa2dhujqjN3EhHAx2jtF1UoRS4ExKH/NSxBBkg8s2uTwnMnEfND2nk9D0g2Wh4UTQa37z5p3N&#10;LW23337DaYiC40iIk368XDQyMscpvP2ZT9509+1XXDx2kAzPGH4jxYoJapZM6c++vebxp149fLTF&#10;hKsE6U4JfjM8ZniaSIk6wHX7F4HlM9S/Mi7aGTJk5jAZC2QskLHAP4YF0oQDNpbvmm02a5FlVnSj&#10;bHVxVhIBHhsa1Lqbp9K3zHa6FhAs2YTjgFCJYPIGBL0FXkqZcqGtXix4PskrXsDb//o5Mi7a/932&#10;6Ygd1hUlPscPvnvf1XOm5nhUhZzafqcLzpphGEfboz/++UMr1u4IJ2xOUjgJIp4GXDjRlnhLMkXt&#10;bCxLMi7a/70dM5/MWCBjgYwFMhaAd2YhpENi0ylLP2YEXjJDi2SjXbDAP8DbiigYiK5lomin31Pg&#10;k5mGrfCyLSKNBusCjyZDPrLadl8rZn+PUxGzPDcu2oXtgL+fwoTRbcDTFRRZnjBi8PDKomyPKiI8&#10;Bv4Y1GzSQoSiaIhXlhfn1owaWlSYh3IBSsQCrUblnSTqaZv9dben3+aZI2QskLFAxgIZC2QsMHAL&#10;YFLiTaI+g0cGvRwjxBtdvBUUzJhoxEQ9ZttB2+7L7KdtgSAnBGy+1+ICFrMnZ/ZZZlC3+zQuyonK&#10;OQQhXagu2imI2yn8GYXKmIumquoVs6aWF+QpAjjPAJUjr4vFixnaSxRUmZs0oWbYkEHQ8YTrjAoB&#10;fI+eIiQ9MwuSgQ8nmW9mLJCxQMYCGQucSQuk/TNC69C/oIGIcyKA7ShtA7gZc5eR2c+MBSQwbxEi&#10;HYgnDrljXkbYzOQ1Q0hy4rl0C85fF42swjLxiOOyCov+X04KAKRhkqcw9syINtTThZzsrLmXzSwp&#10;zGeMMcDow2+TwFWL7pymlsE2dszoMaOGZ3vdtpYEHwdLhCKOxksyEXKcZHL+C76V/nfP5NOXOdb5&#10;ZYG/KI96v9pEP2d3Wnois59dC5zS+GCneR/Rd7/5M61wBu2fZtr6CwL7kxZngiv93T3TCmfQ5v/n&#10;Q6XpBhBZoFYA6FzE78Q9IKG6TDApIUei0+JAd/ZdkE7JoinjIAImz/ShkOvDr5aEv7JdlAxReu8s&#10;kmiC7p3ex18B4QI2iHb8imuiF3gn/Vd6nx0KO05Bb9Ip6PP0mf5jpr+FX2nvP5TErqH/Ak4dP30N&#10;7PP9L3AKdhY6UfrNge7gNhEMS9A5QRd4U+Y4B8oyRA7lfe9x2p6T6er8ddFUUeR11Buj7FKmgQRZ&#10;eUmxRCKDwW7YqmmrFu+wsXMy8+NsU0v4nPJVV1yWlecUYGSqgkEtjIJXokipZLhrEiehk3sc0rjh&#10;1dMnjJT0uNPigUKzUbshiQkUFwgWWgaeNBU6SzKKVS3iTWN7Zvu4W8AknQmdxFWwnAIiNx2EpWx5&#10;mtsb/2T2s24BWDrNpY4dLUDU0um2SO+ZJjgzFoAp4xwHnnoY+yRJPfkPRDVgc1qmFf5ePS1t6XSX&#10;T3fx9x4xzEUgUTV5EQEE8hgwG4EOABwRgqEYGs8b3IB2mzeikmFImBRVUKxpsqGpRpwzNOSdFMME&#10;H5gkGZICXwWf5JLsLLKB07Pnj4+rEvj3dU5MiWr/kylQPI/+zLs4SzEEcL/iIyYcy5RsJASHLsi2&#10;ZGj4HmSyDYUDhQjuVDAMYMCIzB91lDiZwWl4E8B905YtEDEYokIPPo4jkQ9lKrZuAI2ED4DXlC6J&#10;CQGcHBoGZIp+A4IPjfw7XDjcNA0XAI9CMTgHrM9oVs/VJv7oRz86vXOzEFQap89qT+Et1Td1bN1d&#10;e7ypHb8OkHQDkyRQ+8Dyo87SJIJZRlQCejMOsgCouhDRoa0kWl/iNJnTPKpdVpA1rKrk4oljbrr+&#10;imHlOYpMCLP+MBuh1Og3+g9jj5GURF5WJFVVkqmkqsqJZCSVQm1zCq44eoKlm5aBKDJa31ZkdEFU&#10;GeDseETgCw4crIblkEBs0LgwKiIV+dSt180eMbicucnMf8w4gafXF0//2+TrU1ybeg7hEzFY8Abo&#10;DDEu2rSj4VB+wmKumf0sWQBWx058AhjFUf6OGQkLW7QCxmgqzUYkgXEXZfbTtAAVUoGq3rJFTKSY&#10;+lk+7RQ1FAYryK1kWuE0jfzRX2dhTLRFemBBqIxeoDlYixDrOvo9QXjMXi6+jteOCGBpTc9kmIvS&#10;gjgD2tG6goap2+Qlk8fUp0kizayqabl02ynrKdCwwefBI2g57aRcCh/GRupPtAEmiulu2dLhiekq&#10;hkuVFw1EoYitQrETeCXp4G2jcgYDs6eu2yovOOhZNkEX74AnFpXNlMNADE6zXGY2xlmabfG0RxG6&#10;kri4oRoGbgwumiQjCCMZMV6KYipGohd0cC47ZbmTmsvhT+pxUTecBu+wRJmTBcr9DsgUNHHgepnL&#10;wMoLcS/wF8Ff6+LVYZz3xvSE8FHzSzrpl/4Y39LSHg5HRo8efnqaRZThPh950eiiLBVelG1php5A&#10;5FGRJTSAyIkOhysvJzc3W3E4JL/Pm5udlZ3ldapKfq7f73Xn5eWNGzs6z6sgBvdXDYr71cy4IMjx&#10;pNneGTxQW9cXDncH+oLReDSRDEcivR2xvr5QLIEtFQxGEykNaDXSiKLqT0UfqIuWqej8qP597v/O&#10;6ArZ40U/TuYjiMiQkj7oAqhFGeCS49zf3Hl0BSer1D/gkgBXYIMSUeH0BzDTvgMxS1LmB9GEjx4u&#10;z6P7PT8v5WR2k4F0T1YFnoJ5oM+L7P1MK5zV5mOtwARu+pvgvWkrTbaFGIQOXwZJt1St1fNzLvq2&#10;YMRphYIv6oBWs0XlgDcdEQOshwQu4QLPWl2353CD0tTGpxJ2rk8fOSbs90gdXY71+8lF401BNBKI&#10;o8mCd1h1Q0lWorHbX9eVU5Bt3nzpCQ9vJ0zxeI/69upsJ5e6em6wqtjo7VC3bfUGDIQHPWVFxqiK&#10;8PCiSICTNtS6GltUM6Z4FHXI+NDY3J480Wro8j25taxYjcwZ31tdEGvvkV/eUOpwp6pzo30xX0NP&#10;NoIyDt2UPZqWFAr8xl23dyhxyzYRvoE2kI28KWJ/AzQGIyAzwVgKi1L4DOt0xAJTvJTH+a7jSp74&#10;MBftH5d0g/egHtPnlrO9qlfl83J8HofqcKhej6e4pKSi2O9xu/LycosK8wvycxVJVFWM4BY2KHK+&#10;D6P2PzsvA6SximXGZKtj/SjiEbETmhGOxjs7u5ubenp6+yLYotHu7kB7V09St6LxZAQ+XDzZ2hM2&#10;zIEo12ZctAEPI3+3L/ZDb5iPdsqNoHmKAri0K4gqDHAM+LvdxIVxog/x0iiOQ7mdtJecdpjZe2xn&#10;o2eGZ+DMtDKb5993qP6+nY6mEdAj0wpnxtAfdpQ0uPo9L7m/1/d3ffhPmo6s5hl30VgjQ5oacS1E&#10;qCXOFRH515ZWrdsnBKJhj8CFUtkXT+quGa6HIuqTrykJ2dXVVibott8d9/sd10/ZVpTPrdxSuWJb&#10;SVl17OWf7ir16W1B+d2d2f/xu2FuS3vkx4eHDo5u2p29YOlgr7fF4PwOrzphcPC+S49uaCuct76g&#10;pQVwNGTD1Nyy1BcvOzqhPLqltvCqX0yuyO57+L79c8YGNh3MveknFyvO0LVje4Lh7K11BX1mLD/m&#10;SoqYgKNTxgQe/1Vznh0BMI9k5VmkkcUfB9RiGRftbzUbW1monJmsGVF96bSJ08aPLCnwlRTBG/N7&#10;PAriGYjIIiON5iDSX4zbKEimiPKpYR2o/w+MohENB3PiKEXLRijTNOGHQ0YdwRLonbGEZP9Cvi+S&#10;7A3HTzS3HTpSt33n3qVr9sUTqb/1dthlZdQFBmC2v+9X3lsPkVBGmkyPoXX7gesYU94vl/f3vbh/&#10;lLORwSntljY9e0xPjbtpJMVfihb+o9jlrNznKR+MjYMnUzJs7GM5t0wrnBWz/+VBTwHC0+7y/1i+&#10;KLp2Flw0FqaWkpKpaSRL6VLNgy3KT/84KulOXX51+5QK9dFXK0It8esu7Zo5Nbb3sCeqaa/Oq0FS&#10;c9KkrmHDUkNcRiAuvLoya+GGLG8Ov/TXu0YWR/fVyS+vL3hwwVgfLz//7e3BEP/C6kFcTs6XLl+t&#10;unyvrCpqajCf+OLBX787IphwTZvQO2ZIeM+RvEfeKPr2pw/ePrOztsk35/tjvQXCM185eO2EwIba&#10;wrnfn52t9N5zWautK3sbXHExpMcqj3f4RCV2+UVtv/9mfW4iiHQt6WCZCKFxcBkGKNR0Hrto52u5&#10;ADlfGpCIsUQoEQ+OGTNkfM3gyrJsr4tQaDJ4/FCiSSuL/oCHYVkIbgFHaLLyzI96rBA3g1oVU+Ri&#10;EDWJQr1YNxKqTqa/IQ2vSZwuc2a2x1GYmzV65LBhQwedaGw0DAKNZ7aPrQX6V7N4ZIHCgC+eQA5A&#10;4OI8FxX4KCfFOTmR2c+uBaQkq9ERSckY8TTCTmOdbJicjhp4oGY4KdMEZ8oCOifrAItzSopTkmRY&#10;ke1SwpYSmVY4u/381Egixjja42R/6ttJaotT+/ujamd02AUODbOoQ0XUIx9Rj/ZOLRVNjatO3Tg5&#10;WeMIzJnS63dIVlgqdCavvzx048xwnj/lzYqOHt15zbTWyWNEReITGh5Sp2kqdQ1GJGL1BJTmVo8g&#10;OCJ8PCW6euM5UU2ZNi4wvUqbVtKOxGhAzN/UW1p3TC5y9k4q65o2pOfKyxo5qael293Tm8UlZbfN&#10;eY0Cp54t6TKKBXkznuvou2RM+zduPfaHbxx8+ofHPnNrw/Cyo8NKD40dWufSkwLQT4ILJQtxgNh8&#10;0gD9szNq1TN+sPPVRaOok25Zemd359YdO155482koUsygls6oGmofGFhWipTYIyzADlK2AHxg4uF&#10;As0PddLSkzCrIMBBWNISYEw6FsJncMeRnrdkAeBDTgaAkOmPiju2H3z5lXfrT/TqxkCynGe82TIH&#10;PBsWYBmHuI0aN94ggK4NZQqVN2gXTCd2C1hXTs3sp28Bg1MN/q/vJq9gRWxi+uiPn+EhF1jdPhEB&#10;CBZqujNNcKYsgLhwelfYrqZ3WJjtmVY4U3b+8OOgahB7v/FPtkW6RZSzxdWJmdL0KSlJSsbsZFBL&#10;8bK3wFDkjl5na7vPnaNfNqr9q188MefyPq9kqRHDL1mCA2Oiy6VnFdjghO8zhYQBtLjPVVJqnQjk&#10;hrSsnmROr5Y7qBjPqYcTtZkTO795W92nJh/IyUv19gnJHtuXimc7uu+YG7nlsvjIUk01QaKQ8ku6&#10;j3M4BKhj2xrcRj3MCzFo/CC6x4lOzXSqklCclajMC3tlrfZA0uhzTBzku2yi02nofBK89ElR0mQF&#10;hA6UHPv4beeri0ZRDFMWZDRUQ3PP0pVb31mysbWzD9UdVA5J+EDmMSOYhoaxLFQkU56SRGUpI/2R&#10;gTQmNMCQGAiPpicD+ipz1wB1AV7ZwE4IZXSDDRt2znt7xbpNe8Nx0uPIbB9bC1BFkG6RQhtV36Kg&#10;EIJg7Cfcd4BIoWibfjOzn5YFEKfG4ueDzQgGSUanjvoMVBSS8fETS36LatmAkYZ8XqYJzoAFYEbg&#10;RWBYNgRiIEQe3xR5U0rvhPXItMIZsPOHPyysM5PZsaMu7uRrGnlo8DlLQTSa8XRDotJpw7ZToLgo&#10;LHFWVOmtrY6X36x4bnllR5tYUMwVFImyqKBMihNlXQIPS5Qz45JliEJUMsGcYWS742NKwy0dWT1h&#10;qaVbDAT4aVW9iMwB7l1VHrhsYmeFN/XkwjF/fKfieI88uDI2tio+Z2bnhNHRnByrL6ru2lbo4eXS&#10;wqgnJ4bFlyQqUS320trcX71S9erqfDgBCiZhgzgvMPX2NCkH6lFOmhxUHh1UFAc3XDpEA1iEhJp7&#10;GrY/hlPTeVvRCVCY5XC6yQfTdLcqjR1Zdc/d18+ZOaEozwfBMgHMchi6+yvtAPmHk0bcadjgq7HA&#10;2Adh0dLpfkpqwvHGzoSjEDBFGRm9RfRnKB/AX4iPyT50tPnBx55ftnF3ZzhF6wh7gDUjGSza+f/0&#10;oI0Mymki642ALW+bum3GTSNi2yGOi1Dm3faklwaZ7TQt8GFjKTg1lGFIlxDpNNhu7CRnxmwzbNlh&#10;4vECttn2ZlrhNO2f/jqmvVPsJQBcU80sURcAyIsyP9lQSjEfZlrhjJj6Qw7Srx/Q3ySErT5JEMVE&#10;C9VqnXOelXIBHWyvAvGNYULV1ZSUtXKLvW6Lv74lx1KF4YWdo8bKM4aFRhUELJegGeZnfj7ENOOf&#10;v6L1hsmGLVkrt+Y8vrT0cLv7k7O6dh7O+fRV7esP+pZtzfnyZe2/XDL9d/+y4caLG1RTTMW8X3t8&#10;/LGWhOgyp9QkH7jraILINJxtvfL2A+75yypVZ/TeW5tqRkQ3H8q787+mGXK3qGeDNs3iE2HbMSq7&#10;67f3tF0yOdiXsNdszP3e65WjKiOfu7b16ov73AaWbABEuChsAmwSlWJ+NMjprzfEeYxFO09dNLZ6&#10;k0HYA3YMOMp6IuFUrWmTR9x9+5XXzJ2al+0CwwoLeaUdMTbgE3ktq9ckzU3W0f/alq4PYJIRiIvC&#10;CSOSUkzJIFyDe4YhC/zE6UlY0/TOzt4/PfnSghUb6toCAGvwioeH4PqAHtmMizYgs/1dv0TPKSsh&#10;YdWD4FcJGqn6VHyXoR+x7S5BiDpMZ5rse0BbOsPO4hLUCRmNIGNNooIukhzp75rsCliSjwGH6VP/&#10;a3nYPxal6ZHSTwBYfej4IH5MPxAE9gahHzsneysN/U4fNP299CfpnZO/4oFIv8uulD1W6avt39Ln&#10;fe+hG5AhTj6xJ4/03gkYAkHwyLm/5FDuTmQECc5q5xJ79NQh02i07B6ej0tm1kBRwenLTT/f6YqE&#10;tAlO3i/Rt7OiXVqtYQzBZ2hY6bdFv0Hed8+sbdjIQw1FNWX0mX57IQj4XmUwffK981KLn0zjkp/E&#10;DH3SxETu0l+tlG7a9F/6O96p7pc+08C7IzskhSj7m5ORg/OcKkkuQfLwUhHn/rIt+s9OK1Cd1nsG&#10;OEkmlR6cKY9xikqXFXQRYxVrLWKn7O/waT8Gi+n3de/+Tsv6M+1p2Zj+E9FDxZ60k39NP4l/Yc/3&#10;WiF9tv4DsqNRz2AUZu+9Trda+kPve0j+xofivW/SsSnWkJabJupM0cvnflfnC8+8i4aLVPgk8kKY&#10;/FTI76hGn2yqqdawvb/Bve5A+fKNjjyf7565TbddcozzcXbSvudXNaJgfv7q1ktqkpiTV9f6Hl5c&#10;XtehfuuOo799cdhtl/ENoaxDDeY9Ezf99LXpj/774esmddgpKu7Za0tHDpWt256NcMuDn290qPFW&#10;3TdvU+476/yRoPJf952YVh5yOK0Vhwtu/fGMXEdrRW6WRzKC0ejBLmFQTtfD9wVmTIofbFf/+8Xq&#10;pWsHff4TjZ+Ze7ymvFcAlRtyaJKX6HE5TVHiUqp/EP0bW4C1XoZ042+2mkBhLZAgIa9haobIG14P&#10;P2H80OuuveSez9zgoocPtJas1JbmlfQgRr2b+KtYH/+rZzxZZM4GOCK7QtSNnjHL0FEWKsmo4UXM&#10;FBha6Xhz9xMvLX797eWBcELDIsKwZEVGTcLffCPpa8tUdA7McH/Hb/U7L5RmY1OFneASO7Xu3/Cx&#10;LaggAbXh6XBu8JZiUygfpI4puH+S6OTjMpDapjOJbL5DdwJ5QiyVYOETrZSK6IUuJTleE8EALosa&#10;AJaohEGPJb4/lDAwEknEjlUg6IHZIHLyLMtySkI7h2cDZ7CyLF5V9U4bqw/DRTMxCHhNJyehPkwn&#10;Oljcj9MG0bfgsDhkPAxRdOtmFByAbqBUBJxRV+grAO7jmSGCb1LrSPEKzCBZoLPUad4c6EbODM13&#10;6ZgBhbTJ6CCBEjBdFHEVC02lBBeIOVTSolzoF1x0oZ1qIVId0GeeBjyHRgXTT4TpIugweS4JgLKG&#10;NAkOClNIuGlQZcJH0CXd8ChK2BKBRMQAhLGfzfiMYBO7xFxZ1A7xioBd10TN0hwytHQwkhjEtM1D&#10;p8KNo8rQVWSMLabixTdEO4EWSYDCHQcB6svCF+MqWgPsvKySnEvaXLY3lQDilhMlZMFSRKKJ02EI&#10;hAsFP4/cSrgqoHpH/QRB8/76SPd/aBrk0UgYjxYLaA8wi+L4RD5pywWSejVX+ENDyjk7rSBqZFEe&#10;hKPo9nrSlhy0VgaxPKzvMnM4JNSg8gJXVUiB/Is3c6lvYMI347IEPlVM/Ap1Q0ec6OtTTuRTqBEd&#10;GJ/RWOisANJBTSgKVAyiK2CWgO00G76BBsQX6c2AAktIAQzJGSpWMTaeB5m+Bt5NIktG20qExMNv&#10;TNkCHoBL0iReidISyMS7Dk6JkTtggZoV9wCXZYDzAjUlSRSyJB35n3iYMSkxpSfeIyiDuIpndRH0&#10;5meYF418EpLeQfUbVUJadkF7sKO3w+33G7l5iUTEsb1N/OOrM8YU9H35mv3Dh+HCkrf9agz6+b1z&#10;2m+Y1oXmWHzQ++iiilBQ+dPXd9x1f01BcVaWzHm5yNhhHT9/Y9IT/7brmgktRsxyIUTnd/cmzIdf&#10;GbRxW/aPPr354rHKw6vzl230Z5nGl69vHzNO9PhShppaf8DzmW/V5PvtX36hcfqIwLZaz1d+P8bv&#10;Mx799yNzxsd2Hc3+6qNVzceU+/+9/sZp7V4+QdgHJ4Y+Jx4Fk9c1gUcnGqAG0Hnsop2nWRsG3GY6&#10;GIRDQR4cMptSNJ46fKRu6Yr1L89f3hdNwBMDQQrkINhyik9qKd0g+YkPH7HSqx6Ww8RoQIsVtC/l&#10;NzHfSRihsEFswNy289BLbyxcsnJ9Jxy0hIYRAFA3E0PyX/AI/R9GwcxHLigLpOND/VENCntgGIgK&#10;Vkgw8TOG1wPcMVtoQd7sE/gwonG8leCNAK9080JASKUkUHQrQUvvs424jZWhDPLtsJCKcFxYcAQl&#10;uc+0k0loq6TDOSmLSyUVIabyMSkVM8OxkKnrybjABwRnb8rkgrqekOOaGtNEPCNRHu4FFzTFJBAd&#10;uthjiEFDTBli3LBjfMIWEzEhHrVTugXhq2hYSERFu1cwA1wiDtUXMwHX1IaUMCY4YHh5PirYYQEG&#10;gfNKdzHwnTNxYezr6Z+nXpgwcoLCHYzmnoVXsEgDYzmaICKYcRR5Dfy8aAWI3PBhng/hvFYsYut9&#10;vBXirRgwpxKGdzWGYhHb0GwLJY29XCoipJLwnsh5EGIGj1meMyBmYqFqiYCwItRydDBh4/KClgQa&#10;9ailh0QuhoQ5jG9IeDNo8wgEQl4uZlo9uhWA2c1kShKiNh/X9JCh9Sp4bSGNHuXFmC3ELCHC6d0S&#10;H5T4kGiFRDPGpQwhBZccUEgcqo+zek2j1zJx5WEJ7TvgVoA1YG38tGLYebI8miPCWWG6HovE985G&#10;K6DpzVRYdJiSI8XbITsVESFkBJZQw1TtuGxEhES7IPUJYojTw1wiJUGpyOwRtA4+1S0JsZSO9Xrc&#10;VqO2FNd1C+O/IcZMNWxIUV1Lmil8K8LbETxovA3joDkighXhjbDA9fIy9WGe6+O4HvzJiEcsPcCJ&#10;QV6OmkZU0KP0MXrYcZCojbWBHhWMqAg72z02HzTtiGFHTC5kCj14YZlRm3VjzkAHGGBDcP+7+ahF&#10;IrASNYqV7I8anoVRlMYD1OCQd2LHef1oyP3iEt+63bmWnFVYkBw7RhalRAB07oZtmEmQJcicS1E4&#10;3hmBAg8tpsiRhOCOI98nexWpqd3StFhZftQWFRWXHdVXbc594M0RS44OMqJmvqjLVnYoURnSvRt2&#10;+47sLxxU4LjtxviUi6N5KlKglivBu2OSDCyequT6kmX5sYJcrGZR1+rAyZIxrrvHbgkIPl8qy5tS&#10;ZcppUnwF7q0Bn5qERSVg0Qe8WDkL5j1ThzxPXTQWdoLnhFmJCXghiwPNJl7sC0T27Tn85rylu/Ye&#10;hh4AImAYxEG3QehuWi2lZZQ+zEtjLcswbBQnofoCNCzDnWHNDtwhlCykA8eaFq3YsGjpuhMnmuC/&#10;pUNyaerMM2X3zHH+4SyAcFT6aaPOyrq3AqExy0qCbAiZHHAvWihHtmU+pTmFpENE1AThExXxHWKF&#10;SS9XhLTqLAmxWJLJeLVFJyRY0GsRbuH5BOmnoMeaiMQlMDlRAl+2EL+DuJ4JfWDJQB8n4L0k2iia&#10;R+GqBeyvZKOkz5kiokH2QGApTxhyAbl9qLAhyEDQTcTvgACgEBKGRBPBA3AQXWgbrChSaJD4dSyJ&#10;xhUES2AGPNwYQxBOQVAJJgXHEpDzcCCAyAL2FFJ0cMcwOZFaLyxmivCW0ByYG5hCGPivYXTVwMyF&#10;d8h2xNKk27Kpi4TwwpeQA8AndSw0edHDGxQJ4lMKgljAh0MPED9YaJDIGcHtBGYf5LjwkqKqtKYk&#10;VD9TEmQajvALBZIAwkdFy/1ebu5Cag2ETykUBsARD6CTAPcWoVx4uQhmqeABQYdDhDAFu3JeAcaB&#10;YS3oD2n4M1bKNA7jm4YhIpKIwAkFlAlUh89QBT61FuYEWMyJGB3iZwJ9GG1rwQ3H8E6zBf1OYkGM&#10;7JwkIfFgMIIAlPbjBQmVs4Q4QlkIW6OVLEuGpwz6TdBMUOkrHtSTx0EUljXThbYhHkiLB4qg4iUW&#10;Ce6Gtuy9x7IPNHtPhIWDx3k9qWV7klk+De6zAalMdGEgtkF0wDmxnJEpQowAiuhQ1NIcQUvYLjVZ&#10;URo1raSMZ8SyOvvULcf9C3Z5DrdYxxuzuiOy5IkU51prDxR3Brxej+jw8oc61L31nr5uQYxbChqT&#10;z6YzsGtCG2vAoTpgXLk3YDa3pcIJobQw6XGl0B4YqBC1oQEpncdG5Pv89WVOq2ecz7eFyDd5aaDe&#10;wE5emqyYltDTG9m9+/C8Bct27z8SisSR7cGH8JzJMkJteBgZdOZDXSnmnKUnSwIaikw1nSYu1G9a&#10;/ImO0OI125au21Zb1wJeZ3QWdAVyz9HtyAW8AJ/F0+ohmS+fCQug1/Tr38kU6qW1AInfEVEyClYc&#10;EbbKQDdEn0cWEtMDhAzgTMENQJ4AlMoWuAAlI8kbKVtJwaOyQQ2DCiZMM4rspdpnwk4huynJmhM8&#10;jyih11KKHeExiCH5g9QV8mU6SrE4qBgjTkdlkjgqQmsSZwHuSawLcRCN2CpGV0oS0RwkpWxXFCxN&#10;SOIgnELv0xwGNT3kgDB+4qAX2LNA2ULcDISbyXGSCLNKZYuYf1klrxg3dQ/EqbEox6SFsQAJMR5Z&#10;acwTlsHqxQ1bS4pawsEnJTVhWimAH+COYQSCZ+zQElAiBJYLUR3kp7HOV5IWssoYYxAAtTRJNjGr&#10;SRKnYP4XkUAGqRPoLjCe6FTKRzKwqIJDk1NGGz4kOBnhfrDpSkVuOokvkFAsJVh5Hn6mjBgvpirU&#10;OV1grUCzKellJ6HtZ5sqb7vRCkTGhiw6UeGJluqgKR6Vu3CSKOMI/xT6PjwolaDALcHhJTcaaVlN&#10;MVMqLIsFCJX6E0kWKXEDvQw7AjCARwXtB/1IGx+RCE1Oa3MKzaL90aKUpMbiB16KzswIT1FAjl8y&#10;0BroAYjeompIJL+RVk4iAweQ9fEduCnkO9NiiIeLNvAs55kYXAZ4DMrbY3lGDFPg/EhW5erDq0wk&#10;2FdvUt9eWbJ8uZrrSY4dHC/JReIe1oBDhxUgTK0IKUI6AAHgsqG9rmN0Gl4R9XN2nsuuLEkqXFwm&#10;SXK+rDw1qCLeWC+v3Fbw9qqi3mh89Mj6qvzE9uNZrWG5rs2xbFPOE+8WPLUyd+exrGBSQoGobnvJ&#10;uxZlQ0SnR4osJik8xrvOKNce0JGKri6JutUkZLsxxeORxDNJNUX9C9+By2cP0IJ/l6+dpy4aw9tQ&#10;ZR2zPxwwQzep2SXVBcx+PG69/taS199avvvAsWhSE2VMexSPwGbSiw+1HOU2iaCDHDSstAhggrUw&#10;Ziw8yXZPOLpg5a55SzbuP9KEniF7/SdhbhjFAWj4KO/v79JmmZNckBagR02GwB0W8qQTDqxJAoOj&#10;KHgswNEMrAAonUgehNsRsVxJTL4a0Gg0KvJGEnOSDfUVK26nNFujRQVNL3CcDMR4UgC0SaZMHJK2&#10;I44ZisISKHsh4m0HPEBgpgBbkjVMcBxU7MQUiIRsEWsfi085UzTUgacZGRVRtYBeo4AZJkcSQ8Yj&#10;gLiELQtYABmICqVLZURAh8LkwF1wNe7IEuuJZApOGpENwAODRYwUYpmcpYi2qmpasW1kAVxGaZQ+&#10;/BAxf8H/RfRSMFRLkvA9IqaQBcPJaQh3wZWCw6UiqIXYpmSKXs12w5/iENuS4GNRPA4QGU1GDk+F&#10;u8fp8OoihpKw4GBJKTgZNloGHgk+aMJfMTAkgfRFxMiHXCi+iQAQr+oiWgEvGU6dxKpF+Gfwqm0h&#10;Ydvhk7qyF9QzQeg6uPsOkXfSolpOCU4LywkCJFoJnfdaEGgG0Ah+mxFGBa8Gl0Ah55WL8XYKMWR8&#10;FXrcbKAH9gQHI9SaavPuKDT9ZKypwXqOYT0RFVJBDtlNlwHaCOD/NBAiaxay2qKUtJ2IKiNmCQ9b&#10;sTQ1haiejISZIZkpKZUk/AHCnvAE4ZUIWL1gIoLHDqZEAENFIYjmITEaYvBjaK4LbcOTDLirQOOD&#10;k0fvFOTBed03XtE4qLTtyF574fyR0ebsy6eEpk2OedxY5EkIkpS6A4PzAgW+OJeIYI3hdZjl3liF&#10;I2QZsQnDO2ryY4OyzfJCsyJLr/ZpKO+bODry6TmBiX7n7h2j1m9xlGb33jGn0yHzCQAMTKO5xbl2&#10;W97yfUXv7vbvbi3sMLyWWy/MCpUhj6k4NEhkqmJlbqLMH0a8MgmFdw9fmZMYVQkXzcDFAH1AzwtR&#10;oaU9NHITLrRG+D9d7/la0UlOMugtaMmCZT4IY/EISiyahYkFA5WVipSX5M29bMonrpl91eyLsfJk&#10;8BXyv9L3/YHlAuk6H/b5dN2QrmMJhnWQ0NkTXL1uxx+fX3TkWH0sloDTJimqrqM7gDGTR6KVhGvf&#10;C8H9n+x76kOZcoG/zV7n4tMn3XFW1knx0iQX36Z3/lCIbYR4MObIfiDjAK6NjSQ870b/QQJHVpHe&#10;8msJQ/DoIMTt6uFy83Uu7qTUDq8h8tWecrr9qgP5BLhpvXzE53DaUZkjOu1uaNdyzpxUyKmD/93W&#10;Ae5P2CE8HBznQdRFtTVMSj5OI39A8ibcEN9LV40iTZN0UuoMsA/ZZHrwQjLpEOQ4ZRRMWVGzCpN9&#10;EdmOSQCmwYH0C4lEoQjQmxTHEtpMgFJWFMFThLMAgmWoskSgsQEYo/8r9PAxNkJKIMI5wa+INOKC&#10;SrjqFbpSipAFAimKluD6vsNF3uJSbTQjYiAYaPiOGoHiN+R+IgZI1UJoaVXkFLdmeINhxZHbIXYj&#10;g2vIDsNOcZrXYcgI3SAhbHAa4ljZqhxBkCyRVOJ8FOrREvxaomUUUnHV4faHkC0zox45yntsLaQi&#10;bpZCYIDnvZqREiQF60wB9ag88kAezudCdULMTOl2wC87uDBYBoDJsW1nJALD60ISETbbpnhSWZsd&#10;c4ghr6Ij4sQBASVQ0Qkl5HAThgoQ2wDL2Gj8Q+wJQQvW26kEBGMcaqYQWCmU1Zu44p/qcu6ZbwWm&#10;eCtwKGFBMNDg0P/wdMXJ2SLBGIJ8iylEDIEuQk4S8WC3YscUxCFNJYXQjRzPAtgS6wwZMS+2ZGCI&#10;fqo1ESWXxYM0B2saStTbDh42xZCN4COcaNysrRgabpOXJZQnoExGD+CoguWQ0MpYF0GdHBMOLXFY&#10;CRp1FxaixEu0MiVS3ZR+hnsCdAKt8ZE3RRcyZfiDA3UP0gPDX5QLIBVE2AI0jVdUhnJVr2hixRkv&#10;F6C7A0hVJVI2m7K6nogeNAAyBegyJSeTnkI+jiy6x+fxiN5YwHT7WtoB4eMcfhfvEuNwT3uTdlDH&#10;rKhWOFydutgXiWXlGLk+O96hxa0ipxIQ4UshKZwyu5KKKuhej+FWeUdCbY9iGcInknwcKw+3Ewms&#10;YjXpl5K6YTeHoO9o56lJLBUBlO2MePD857k0SeMicblH8IiWt6S42yNGEVtDNQ1VVyDYjAo/AUtL&#10;NmoPbDw6j8sFzlMXjT0feKooukVYjDSVZZpwltXbARsoGrHCPPeM6WO/dd/nh1eXyzRioa8jU8No&#10;Nz6grRj3FdVEUTojTXeAULUlNLX3bNy655kXXt99uB3Fe/TIY+iVAOFBmgKRXtQSYFWFfpAuyv+b&#10;t4yL9jeb7O/+hbPnoqWXAxb6JfVRrDdQgImISzJkyg1d7nXrHfvrPO6cnPJBxuCyrqGe1gfmDw0n&#10;ECezZNvOMhVdTI4v06srjDAvvbs7O8drfeHylnFlfaapN0W4B14p7Ir7b5kRu2FauDXlXLzU3dSG&#10;gdGCDzG7Jjx9VMrpMI/3Orcd827b7kKCcvyY+IzhfUMKYnFT+Ncny5PhHEtXwRSOAtAcvvOOG4Lo&#10;75v3e/eFlOGploJCe+Q4Y/QoLGcjQh/L6JB+BykwY1IfyJNwqlnPhYuGKxaQ4qUqEKzCBU4xDVmo&#10;b/Du2+c7ckw9EvPkeaFCGBw+PKp1OF96N7stDnwTMIFyNuxjWBXDAtG42tzmwYz+yZvaphQn8xQp&#10;oclHurg/z6+KxKRbZndcM6unPeqZ/667qy0nJdnF5X23zmwpz+ONqLz1UOmGg/lNPVGHRxo/rPuS&#10;EQEk1X7/VmWzPsQSOiX41AbvcQZvniNMHBTwZUU7o+qabRX7d1lDS/tmTEiNqkYBIQpCEcmjpBuF&#10;Yg2sGxivygC2c+Wi0QIaY3oO8hI2ClAcZipB5cWSA963KxLKy1JakBXhnYIExGPE5BNYHyPRKWuA&#10;ryuCC+61jipXBCvtZIr8CxWFHuiXyLKgHt/hCcWwokYURwMjA0xEMtvIbILpy8hJyQHZkeJMB6pv&#10;UQIiiyg9AS8r+gSVBML1YnM8gxwDWUPAT5yMMAnw1GIKbybgLfKqrAnwbqiYDZFMojkXHdALBGBx&#10;INu5ctEwIsH6IuR4MB0CNSEjzwiTMo8UQIu4X0GVEgBlXBaqWS0u6EhBdgXVviKpJSIyr9sJBKGx&#10;uoFDnVQMrA4TFD6GDy0lYHbFVBVEq62U5YFCAHCsArw6nAlwTZ8ox1KabiFkiUpmwA0NlEgxnDfg&#10;bk4sOFUwW8F3B8zWtt2GFQG0Aq4canl0LmLqPtWByowU8S6QR49FIlZdmK77hRkHNDmf16Qb4o9+&#10;9KOB9Kz3vsOcV2YYRvRErlR9U8fW3bXHm9rpYRyYzajnkigTHTBdRMnyzrQxWC0wH+g+8UQEWNHx&#10;Y0eWlxbJLDOdjqKxEs8PvC1WAkrYMhJfx4cBPgAEralzw7Y9CxYvTxrotrQ8S58Qn2FVnOTOUTH0&#10;B9N5fKQZCe1AiCGCwBAWiE/det3sEYNRUM2MN0Df7yNPm/nA32oBam7WiRAsarVia3i9mXIwafjJ&#10;33qw9OexLKeVMv2gwBFmVUCUFKO20b1uS87Ow86CbKhPSic61a4ubnhuYHdDLkoJG1rl2iYFVBCC&#10;wy7OTsgO+3in64XFeU093LSx0cElyWSS213rfXDRkH0nCmoqk0OLY2+uLth80MnJhqRIwbDjwGFu&#10;XJUuKs6V+/Lf2ZwNFnHDkA82eZ0KN6xEQ77n+0+PPtiYHwOqBMnPOLJ+mjPX3HvctW6XNwhSpkTo&#10;SIO3J+5weswhRTHkdlCoj4EY8B5gtOgpGqA5mE1YQJqMyiZG9pTjKQCg3stlf9YSfWkSNxHjdXIl&#10;px0mRDOTfRj4aYHtAxQPiUIM/ngWDZcp64GYvGWbb+NmLzJqLr/W1ct19PGplFDhFw4c9vSllGMt&#10;nroGr1u2FQQWS43DLa5V2/313f5BFYFhBXqOKobC8vpa5dGl1UePy6OrQ4PKk2+vyt9wwCMJgA1y&#10;nRE+FlJHlQr7ax0rd+XVtnn8nr6AJRw55qQJX+T/+Fb5jrpym08isW1G4JQnxw6xywqBwtHq25UX&#10;Fxds2poLINXgcqOy2JSBraIkAlU3kPoCop0nic0G0jEZGx8LRrEiWnpFI5QtekRpBOe93EJg7yy0&#10;AlbZrBnhaAKDrmrANjmlrhi/75i4en3O6u2D6tucSbjQot0eVF9bmLW6Nm/9obyNe7N2H5R27lV6&#10;e/i+qHKs1bdoXeGhepfXp4MqAmn91j73k0uq1uzwSIpZVKK1hZRVO6pW78zaXOuta0d0TsvOQmG0&#10;ePCYZ/UW7/o9rkMnyrr7chSH4fNFkjHxT0tHLt2dv/ZA1vr9vg0H/BsO5a/en7P6UP6aw4VrD+dv&#10;2+fZtdPT2Y5AtOj3QcS5n4SHikOIyO50lisnK9xoviNzpyc8BHgFMZfLus0U/HhXMHvs+HpOO4IS&#10;4/7ZjaBxA30GeeAsQIiBrC+BKIDiQ24YvpCF0JqOHKOEnoXCIEGDg5SUHHFBdwILSI6dgaw/4hwU&#10;5oNHB3gQIuqCQkIFrIrDompL8pmIWp4qLwxV4uEDUtUfBSVVeMxgPDFxEHwFlEEILyNmiRwFiFDg&#10;dhPkjzJndC4W1oWDh2NBcgruYUwGhhATP9HhMf+AzdPkLFC5HzPegEckHIBFdtLQNoA9SU5GQL51&#10;GOe9oX9C+IhnrD9Xkh7xW1raw+HI6NHDB9xE6VHyvMWiMUY0opNNSwgw7AhDdpKbg/wOlo+ig9Az&#10;8LfRwORppelqP5I0icE8KTyeTnQwfg/Kq1K5SgKJKCI1QidAiTt+6jSCMeAaFNoZOG4gI2HmOxkL&#10;EFwGeHEaigirjDw+BvWjx13bdnnFPOme2zruuOJ4jtzbchwoDOlTczq/ekPb1JGx7Cxu7KTgzddH&#10;L5vZWVXcB1WycMruiGndMTOm29GEeOxEjmZmm2A+M81wUFu+yqWqyWtnBD51Td+YoebK7SX1reKJ&#10;LmVrra+uxXHTnK6b5nZ39im7jnm6wgD4ADKvKFJq4qjOz91Q/6Vr6m+Y293Ra+7ajzBB8u7Lm2de&#10;BUYK35Z9+bv2ZKPYgMjDBOByqLYGmscXYn0zDSkY3+m5R2zEhemps8d9uDa7pdtTM1f/0m1tF4/q&#10;Cnbqx/eLwwp6Pzm3496be6YMT+U6zEkTO++8puWamdHK0gTU3FO2Hwo5kAsWRB1kD/vr1CRIEwEQ&#10;s7iuPnvxWqfsVK+Y1Xn51Hanw1iwvjQeU7bu8x3rMssGt919Q+Mn5nT39Tn2H/E1Bx0hh8NlNc0Z&#10;0/75qzu+eG3nnbNj44r6csSYFtHbW/kDtb62RF5YcOmAWiEChKJOKoVkJQ00GJ3e+H+OHkuiawDP&#10;A4nEoOoF8kKQe/TvOuh5e5m8drdzdW3R4q0li9flbtjrrU+5lx31vr2r6MklZX94vejVVbnzNhZt&#10;OerdV+9cs8P/+xcrn5hffaQ5W0O61BIPNDsfejX/4ddzNx1ydET5rYfc81YOXrqrYPm+gne2ArFu&#10;BWLmkePOleuyFq7NXl/nX7i1cN7yvJ2H3OGkFNccv3t76G/eHPqnZdXPbax4eVvJC5uKHl1W/LsF&#10;lQ/MG3b/vNF/fGPQn14rmLcy+0CdT0ONNC0uMCuReBZhG08j4X+OGoFmf0B4qDZCQWDfYaRQkoTi&#10;FVY5p0R18FhAQtMEYiLFWV4bKpiAB2IQQ3Ic1eRyWoARSWWg8xDbxZSqEFFjejpFpYWpYQ0kgYFO&#10;SZjIbBG9KVrbFpQ4Di/LqKUWuCSGFNAS4nhw2lAuy9mIpxLbH022hHwgogYUvNMcj6Ib1uNRRQLT&#10;UxaNLe9o1cYk4j5cmPuc2fj0T3yeumhsfQ1Uv0Rl6v3RMyr9Zxvy/yhAU8GPAz/L5fLk5uRQsJo5&#10;T+R3pUEEad+LxuP0i/Se/gu9QNBNBKQXORskNEU7O9tfXFzsUFWAEIm9g9I4BjKbeEHdAfW9sizJ&#10;JIdy+kbPHOEf0AJIDBLRJQ1XcPsRqYW+lNzR7mnv9VdcpBb5pckjY+NGJ/OLZIfLOb0mcMn47tI8&#10;rBRzqiv9c0cZE8utAlEVI24gMCTR6Ozku3rtUJKva8+WkaPRUqgvxNgquMUpNbEpFdGJJeHqEi2s&#10;lvbE+ObOUDIVqSxM3DCh95qJgfxsqyemNwViADQZYkCWuiYObfzUnKO3Xdpw/VVduiFGwu5hhfy9&#10;l3ZecmXEke1o7ylsay/iTQfyRSkznDJBvEpchaexYj037Y8xXVEI/I8sCTnKFA7kIlFfRy8ykurk&#10;K/uGFrsn1chDhggev52VE7mopvXyGfWDynskQS8u1S6dGJ1QbOaCe8QyXarj2BF3MCACUR7g+P2t&#10;btEZR8tAHh7EawCcjR0jThgaqcoFQZe9r8+hy6FQ3AmHe1pNYEqFdtWYZFF2KhBPNocMw6Fmc50z&#10;R7Tfeln7Hdd0XzfHAuYaBKttnfLeRndLKCuJBkadqAx4GpJNRGoqSSpuBPMfKjoGCEQ7Ny3AwguY&#10;YBGwYZyDlJiwE7Iz3tXl37alcP/BgonTi//rXzdMHNFy7Jh7w678kkr97ls7vvyJrunDo3m59rBp&#10;rmvuVGfOtcqHxi1nvDVqdUS8sWSumXDFe7ljx8FIA1gSF+a4um7+3UVuoSdx19ymz9/eU1mpvrWs&#10;el+7sniT78DRnNJS5Z6vdsy6dE9XT+ueI2ZD0B1X3LwZzvVEp46M3jEnfPe1gdvntF01uWnGyNZJ&#10;g3vHVibkakcy1zayU1KOJnspx8d4cJDnAwjuI+MCAzR3OizDghPpaYuldCjOyVJWJ9kL0tMam/7e&#10;m+XSsZz0O/97w0E9OvgX4fKISVWyfFm65oKzoyiiQ1UQpUX4igPKVUUaUtGMAlCjIQZPAq5OAP0Y&#10;6w5F1JAPkHinF0cBBRCMIiK6SIhxQNRAhYLUPQiwwWPnQ+4UBUpUDK7B34rxIBlMIX3FC1lcHFhY&#10;wylzqmrwShJpY2LRYqSDGGRA9w0D43AMgKqlJ3CYHgE4WmtR+IbhENNaDDhxepLv305O+++9wYzW&#10;v7N3++1zKu928uvsqwxpSy7EAJvvjHzt/HXRAPI0EeQEIi1NdcaovRmGjAptEUeD241Yl1sSRw4Z&#10;4ob/xLJJhFsjfQEgBRBX1QCEZi9MUPAwpgA6CEqt2IeJ/Ibio0ReZHi9alGeB1QwODRjecdTAP5v&#10;ML4DgkJdAf+b+gABB2ekqTIHuaAtAP4g0dKwU2EfCQlwTt12qw7N4d7VBMBFUknpd01p+vm9+6oq&#10;wpjwBThkHOoLtNxknyp1wZuKOOK9nm4sdWeWqnbYEYpLMUnY3+kYVhCtyIp7bHNwTuInX6375MXt&#10;xXlGa5g72my6NAxy2sR84b6Z3V+/vB6jTV8SKxsUKjoMRVIE8LKWAb4JSIlt5MZMH9yuT03u+85t&#10;R++ccxiYbaM14QDLvqfX4W+RRWTiwB7OeQBcIawmAN7ndOgaQG/A9YK4hAgQRdSoJeUeIy6knH2h&#10;fL2Ly+5a40wZwUmlnd+6pvHfbm6FEoPscNgpQNAgFyr6Eg7O6VLsIMI/stuaUNa8/1hJRwqqz1nd&#10;bZX1jd6hLtXriyt8Ylxu7P6v1H5h5pEyXzShOZOmq8Ab4STP9VMa/mnmkWsqA+SVWCEg3jWvyPks&#10;d8jXbldZUpYClJ9ppxxI8UWhw7TnxJDte4dfNbwty9nuAL+X7bdQNwpkOpJPxOLh5JJ+Vo8+AEOc&#10;668wIg3CFcsggyENi97OZFu30+2UvzJ3zWR3YMaIDn8F38sVVvLa1WMSN13UOaQo7BLiVxTv+8y4&#10;HZdW9OZy7mQ0m3OnNDl8rENrD3JRw7GvrTrGuaKWR+acSsJ3uHbExLE9F5dHrqxuuWRkc7tS0Xc8&#10;7+CRHKg8XHJRZHJ24s5ZCdmT0xrIifaKvpSJqlLUFUyqDP7z5ce/NK3ua1c0/OzzzY98o/7Zf93/&#10;1Jd2FKlcsWRPLum7uKoTqVnK6oF0EDcBYQJIbpytpTtRetD8B4cBNSdGHxofMFYuhYpiygTRRIWI&#10;KpXwACRKs1y6OzAQATwZBQ4NRe6p+IA8+v4d6Er8CkwBpzkRgddMMR4CeEyUMSEiRoE0LtKPRBpP&#10;lAdmUjGbAAXE0oZSkhxoADUFnjBKvjkwcGC9Bi1NEGXEBRsVymhZwnuDO1AG+w8idLqt2L0KonEk&#10;FYKCO6ahgG4MaBmn8REQ3+FCopyUQHWpgaBeCqcGMQ1YA4E0iTPtL5TS4rgJqP4QLw3qo0ElrYNM&#10;m9WXwJkDTRHVcMCnItU7uv+TIgNMeTaNW8G7DD2XDjxT94NN0IRE4QIMHScz8hxCDNMBNCupCRim&#10;4RqARvhcPi/nq4vWb9OTcBWWYWaJ5n5lJ8isIMLqdChejxsPNuMV7l9v4JNMgBP16qCNIsQjZUkR&#10;FSNnK72iOLm2YAQcrEEFj1vN8jtk6X2FBv2edSZsdi476Mfm3IKRQGmyiapkySmqUKvheYcxZlTH&#10;tGHNravVHz47+s/LSw91OQX8p0pQHAL3T0I0I0oyIUWxWtEFJUmAWRSkO4sKk11h1Bl4O4Ouxk6j&#10;tCLIq1lJMceTJYwtifsL9AcXjPiXhya/vbFi8kVdY8ZLvgJx0NDkxAng6yhas7uUi2tjSqMjqpBn&#10;knUr3pPyP7e44nP/Nehzvxv87UeGBi3/lIv5iyeCFVR4Z8+oxi5XaTY/pgycBUDmYSXMoc6VBAs8&#10;A66eOmdNSulZrMdE1OyBKIv+Ux1STW5yVkVzvtj2+FNl33t0+LxdVa2Cly/A7KeDzQR8pYCsRpyp&#10;WFYXRAWAYkeqxuWXq4fEbDnreKtypDnS2hcORvPGlgWdkl+3/D6XPa5I8xRGHnx76M+eGXGkXr0B&#10;ejVCZNTYxJAhugMMGnz5spWD9SA33JsY7k+KvnbD5Xz8rex7flbwmZ+WfvOBksZEbl2EP0p07YlZ&#10;0447ER/QJdQ2QmSBi2I+AtcrjB83SBXgnBlz4CfGEIzZmVgsGIwLJa4m5/FqHrcSShZvPF5t8b5x&#10;I/UvXtf65Svqs4wESGn87jjv46Mury6LqGx1KwkZAE0RVbLe4mwupqlYriSTQmObXJgVdWdjKhaH&#10;ZMX+5SuHr7mh11fp6Eh5WrokPD+y4L1iaucNlxwdX93mQ0hVSMliCOgnzPCotbWQtlY0yRtX/Ins&#10;Ajtb9RRmC8W5KZeaaAskwz3R0iJ9cLWY50OAiLkABJdhtQUUCDh7njKb9FgIDWELsMBpDiXhUuJu&#10;AdXcJBttuzATiryLM12iQK95Dj3EzVsOujh4IHDS0uzsBBMisBDFNuDlg8BPUDAcQTmJ3BSip4M7&#10;qGAxCYAgDssbkG8HKtEj4lfUW/BO0XYIpgM/ecnDSS5ecnGC09CEJBBiIsTlXBx07WRE+j02tJl4&#10;VJt7eQA3UCUAyXbkECA5KoOLGEdzAmaAD4CrVpR8JOeloRwDd+Fk8DIEY9I7/D+Ua0ATD3UbWFrC&#10;C3WhFhgXDLoUxPVxp7gwkqoDBY7t5AwHvQnRKQt1UXQBuGYeO/0JRcGIveEa2HVKDnLtiG0PNdEO&#10;8N4ZAqJ4TgPlKJIX1UGcXMDL2axYMQQf9Gy270c8SedrucBHDQDoegi6Qk997KhB1145E6uDk3XP&#10;1MKEEaDMNaHTMBAwbeiTlAkM1EjpaxaNo+Q2CfAh6yl29wSWr9gYZe742dgy5QJnw6pn4Zj9y64z&#10;WC7AeiGQtKByArMs4r8QFAKfhNPtMnO90HrSu3RvXb3nWJcvaKoji2MyeEpta93B7N1t/onj9QkF&#10;EUFRWwLK4RME9p8zqbWpQ6Y6Mkletdk3d1xPXYdrZGVo9thuEeRltnms1R0IohjZVrz6rVO7fT5N&#10;cZq6Le064Xt1YWWxLzRnfPeo8mRKF+AXauChIsJQsGqknHZs+rhIVbkWSwmrdzieWTc8GtWm14Tm&#10;XhwuyQ/RmpOeM6qvA8fn6foHJ9dff79yAfAMKJgbMOyjWpwkArB681iGT025fUaP4W+NivX1WSd6&#10;3XFOGlMIQi5wcNlrDxftbM0dP6ZnQmHcIRsbarNrW91Tatrau93Z3ohla20BR21H4eXju+vb+aGV&#10;fTMn9KkK+Ia5w40FIVD/yknF67tsUJfPhxlG7Yy4l+zMX7jWX5GfnDs+6Fe1t7Y5oik5V4wAhhNP&#10;+XhNnTMruqde3nHA5VaMO+Z2L9hQWpQbmTA8MLg4BvJu5NZAmkJTF3G7p5ecA30Izkm5AItyAMxE&#10;DcEEMxEVQZCwvVs81iod73ZFIpDdiJflxUYVJ0B+QswQorn2UN7eRv/0Ub0jSxHeNDqCAkjwdxwv&#10;mTYoBM6Soqw4QOuvrCwcNUjvjrknloWuqmkvHxz1ZWnLtmW/szLnwGFHbnb45jk9YwZHBhfF8nwQ&#10;6JSW7HDsPeQaMig17aKIm9eeW1oYjDv0lNzc6t12oODwsWJfVsTlNzsirsWbPVsPuGZMil06USvL&#10;QxOQogAt+sEwDPA7Qjin0QgMWc/a8H+VC/Bijp11AxQpqHrXgiRUPSf5eM8VvPcy3jNDcF5muWfb&#10;rks4z6U2dhf76Z5FPz2XWnjfPYt3XcK7Z/PuSznXpZz7UnrhvtR2XmI5ZgmeWZwHn5mJnffM4t0z&#10;bdd0zj2D98zkcRDXJZZruu25hPfiaLMMdRqOie9yLvoWjmM7ZuA1j1+xuy8RcUn41YlD4ZizOXZV&#10;uABdmS546Fe6Zu9svGO5cIWzLfclBl67cTS8M9PCkfEx9hXejSOwc/3lbuN9z+WaY4aNE9FVXWp7&#10;Z+NN7DgmOzj7ovdS0zVLU6fxvstx/WQKN3ZcJN0a58FtzrCc03HLp+6dc83knLj4WYIbt3aJ4Jxp&#10;OyfZapUNsLtcYHlvwCP3fyh8TOel00/jGSsXuHBdNKQhzbKinEljh82eMZEtatIrSlbwyeJkjPmJ&#10;opppTmnyzainp7PNJwNymIfB5kmlBkIgENqybV9HXxygnoGOeR/2vYyLdjasehaOeeZdNLpIQwIx&#10;LGlWA+2lJ0EYGdezTV3K8sRqRgfyPGawx73zRHZjUJk9otfhxJLT2nAg60Bz1szRqfEFvbJL7ewT&#10;jtRJe+uzvjCnYc9RdyiJBa6zo9V5ybC2Q13y0JLwzBGhlAL2NKG6KDiyPAR5oLV7vHOGt+b4Ufyu&#10;1Laor6xTWluyrp3ZMWV4wAMksC09trJCtCJzxgVunhWcMCQ4qapzdGUkbsqbj+Q9Pb/oeJs6cVj3&#10;tdM7J47oA/gTBFKkZkvYGzByESBt4M4BTUj9j+Hf00XDWh9CCxgRUCBGaR7ATRMOWZXzS7lKlAU4&#10;I8E2eXe9pzXkvGxUVFLBmWqtP5i3vylrxrDwRMTJVH39oZyDja7pI5vtJOg2pK6gLxD1ur326Iro&#10;4ebYkPLI9DHEFmXqXHmBMbIiIAnWgi0jrxrR4nTb7VHf5trcpxa7BEfshtmhKcOjoYj9yoYsVObe&#10;PqP36smp8UOscRXJ4cP65q0t2dfgLshPTBxsvrGhzOMMj64ODy7TVMQSYHkCalA5HROGOo0n4Fy4&#10;aDSP8bIB6hZS2QAFCgnZe1TdFFMJ22pu8x3u8jY3I2Qo+BQ+220LDi8yaGv3eQ83eOaMig0pM5yS&#10;hqrb/U2eHcdKbprY0gZCO4XAUO9sKZh1UexEmzqqsG9OTY/TJ8Tj5rKtrh17siMh56Ah3Z+Y3VWe&#10;Y7sUMZES99c5n1lVDsKOSycFLxoeM+LKc6tyesPeeNjV0uI6UOfo7XOMGd6Vk2/UdfmfW5SXCAnX&#10;XxGcPCrhl0GdCro2lqslXTDJlrWBM3Kl56wPdNFQ0XktJ/oI4QX2QquLV0pEz62C53r4Z7zjMtM9&#10;jXwy5ujYnhk2/A/ye+CF0AtyO9I+Ge1wX8ibgbdEzhx27wzLPYP8MPd0vLY90+Gi4TVcGXJZ6E/T&#10;4NDArbHdMzR1Kk/+E3yp6XDgeNdM3jmdc86AWyZ44J9d2v+Oi/w2XAZ5Qu6ZpmOGrkyF/yT4LuW9&#10;cMXgXeFE9AKnxhlN11RyDX10C+wucOWXMI/qr+x0F56ZpnMaroE+yfxLeKJ0Ou8s5n6RH8ZOPV13&#10;TBXgq6Wt4cUl4QNT6aactBtOnHoG3EHcGrvfaaJzpuiggwj4VZ3CucbaSh4WYDbv5dxXUnLto4tF&#10;z4qLdr4mOj982CEvDA6P5fd7CwryyXOlCC7T22ROLEK5QAeQyhrTSge+GgAzG+FoQj6QSgH0PAEw&#10;hLOGDzuAYyPyaNupqhWlJeA/O40xL/PVjAX+qgWwFHBZKTCSh1VnnFAQHN/Zx2/f6997oKBqEH/b&#10;hI5/vbPu4pE9fR1CW4snmPIg6IWkhMtI5ke6AOwA5gP5BifnsVL5E8osryoea8yqrc8ZXQ35vJQm&#10;eE3BG9MdDV1FYSM7W5EnD9YvGpLqrAekie/pdZ/oyF59yL9mq+PK645NntqHPA5kOin1QIjY+Mhh&#10;vbdf23PXJbFrp+teB7+7Nmv+xsqd9UOnl3R+dlrnpcOD2UocWbUkYgyoxILQAIiMwOp+VhYyZ7P/&#10;oOosEQGFLMDMSJFA9lf2cN2prF3HK47V586oavnKtNbv3XtofE17XZNxsD4RgrwNpkYz7LTaCrkY&#10;AcQRQEHJm676TM+UomQ46NxyuLy+tWjaoE4gghKaahseO+7raPLHE0KxMzB9SGBydbzraPJgndoc&#10;N9fvV99cmh9MOu+6tXH6hJbc7CjkoGynB0mZ6WOTt81puX3ukZuvPCoJ4eNN+ccDufuD6mMrsrpi&#10;eY0teXV1ed2dWcBzk4YkDX70k/giL7hWQJ7TJJ4jEooFhBio9BSokYVRo83P3qH/6y38sBq9savy&#10;xUWjn36nNAyZdCokxJhtgqtW1sHbzOJNdOPws41R5YFohKs94Wvq9jlcgjsroCidghwF35lmuyRB&#10;veHa7q/c0zNzmlhbW9oLvmfNimrK3vrcPzye39JRPnlSZNzQMAChYsIdTyoejz5lXM8nr62764YD&#10;11y6r7okjKLd+hPS9oP5FXnC4NK43x22TWhDA7ZPbAPEeILXp+Mlf1R/Z7wa7I4B7rFSRKQOIVIU&#10;EoOAGYx9oIwjTA+Rz8JpZOVvhO+hGCvR7ZJkCSmXEEMBvUCpHX6i4AWwsKSFhDMKKyE5CqkQoBhQ&#10;nomvkkY6sQgj+cdUq3GLdEykrVBeyXKP+JVmThQMAesGGTMyAWWu8BrcPXhNSHA43iRmB3I7NZqC&#10;qgYcTILPAVOGc0CqDt+BqJZMQhkoCGDXjKUHCjeJU+QDd1wAnlv4xbRQgRwkiblSzQYGVCaPS2Am&#10;7PjVrSAti6JSwqAzuBkw6URZjeQFMJ2W4AprQJOQgh7KulNpBBRuGtwmpI8LcuMsWfQpnKKCeO+0&#10;GFU+qoE/6u8XpouW7rKc6fW48vJyCZ743n2yx8WArJ6OkjkbgsQnwYKIlFGdLt7vp9lIj25pwC0V&#10;giqyWl5SLKErZraMBc64BQBBA34SaF9C9oLY3+ruSa3a5py3pghYGbANFRVHfWos1Wskk9DRzrIN&#10;maiABK+RrISWcCwS1ZJR0WlwDqfqNL1+vVczmvoS1WWdnNthgpLB5oBL+9kD1rzVVkfAb2lgUjdS&#10;ihdZfCifHz7qOri78Jrxnk+MVfKhr4N5npd1Nc4ngMgoiBveQJzEccA71Gh4Nx5Sdm6MDObr//Xa&#10;E7PGBrMcOh8nqK0nFnMQtBasaMALUZXVhbVR2AYYZ9yxxmlxPR7TIR3QEY0t3Ca+tiwniXoxgysq&#10;1bKdqNJ0GRpAOdkCBnpo1vCeaG+5HYPPDJA48pWSLPEjs5AOlo6HlLClDyto9kPhG9/nzOMt0jfv&#10;z3pifW5zxEGOiA5/WgtEo7v2efbsFB1G94+/2nzV0BTQbhBQt0G/niyE5BRUwEjzGz88UFUVcow+&#10;sZM7vqvkzVWlsaQRiBgtHUpbR7YWL0TyBbk1QgWikOGDObrP36YBgEp2KIYokkYnilewSnb0xh2H&#10;G6TWjuj0ITv+35x93/z8gYJRPZu7hKPdZjzeHZdSCVlOcHKfGIP0AHDFVL8HYnE5WVEchj5CQ6uz&#10;udtdVaaLKgmjgQkARbV1KCP0qMNy7MuH90wa0XI0aG6uze/tUfbsc725Kr8u4vjkzLrrJ4SLsxEN&#10;BTA+CswbzD95SN9nr+q855rI1dMT+YrZ08w3NaJ4VhlVrRd4qNwHGl1wWGzoOpDfotkQgjibiMC0&#10;HuhJJ5B48ACiw45zk4MCpwOEA+ClOLmd+iiGD1kDuZ6IMgAlCZQdKjNFJQGyPgFc2Ng9tuKkF0Rq&#10;5jQVFQIjYMnAV/B5HZWZ8LWQYjJTgLAi3qGgz9EDhLNBkgFDGNLT2PsnX1bOR/V4jJmKBGo1y6HZ&#10;GK4AuQf1HEBqEN10aBZKldlRSIAY0mss7gTMJ8neY+LFAwThFccH77SiNIGS5WSFWhkXAIkBNmMD&#10;u0urRgyZhGVjLYIrQQE3RjrcCk6q6grdncYrKU5NcrmSx43bQhmpAe08wNpQQpHOtaWTA0QcLkCF&#10;Bb2IRJPP2XahjbLMUMzrwjrGTEfR0qWx7P2TCH/MIqA2Bp0GL4Vi+tJVG5et3nKisRMDIimMMAga&#10;pikTAuysLAa4HzSI2+moqqyA/3zOWiNz4o+pBWhVIERJoBkledBVcVIJUZYXyR7hWBu/dL1nX6Ro&#10;6d6So53Z3gKxtCKSo/bJkD0zzTiXjBQkTKcL6zoslpGX44wo+n9xARghNS2ljRgCuXSnChYaBq7q&#10;M/jNOwv3Nvp2Nrh3n3BAmHN0AXHVHG4TjnXYrqy+/Y3C0m1S7WGbC+kyaJGooN0rCw4IEIGmSLWl&#10;Q8eK9tZV95jFcomwtSfvpe1Dn1hdvWR/juB2EbIW6HkdIDeA6ftLby6wFgMeGtxu0C91WYKq8DE+&#10;V46Ltna8S16837/PLFy4reJIXX5elmNwqeS1I6jbgPubsr1alm2C/l4FlM1nQ6peig8ZElYdrpSR&#10;pbrkUcPAcidyDnBHQU813iu5Nu8fue9E7rYTlZsah0ckfWSNdbCl4kB3le7zhiL65n15Kw9X7W3K&#10;D/XJgGRD40BBXzBsI2CbIRyG/+qtnY99q+HpbzX86ZtHirL0qipuRE28fGiv7A9A4R4TNRFFYR7V&#10;HQNVwzpn7UbRPz0mGQCrI/ID6LkfFYJ1fcr89SXzlpcqnmSxI4r0emFBNBJ3xPrKQdZLlIIg4IIc&#10;uiMpgFwVtHBwU2hL5GSZ2U6zu1dq7BRGV/VSsb7tMUzHsQbn7x4uX748J9Is++2kz5GMmTlxQzzQ&#10;qK7d4WjtFO76VOqaGW3lLt5tw0WMcaohukQAD1SLz3eZ2S4tpzhue6S2kLuhXZFlfVgFYskA65Po&#10;AOZ+Rh7M0PdI0EA46SzGMgF3Y0WdAIyiBJLC12CCJboy9FtRgMOKBChWddFUMmzbKFhO4U3I7tJr&#10;4OPhvRFejsTf2Wt4WxSYg3MUx2gCpkOE6MWkJUAGGEXG+Jm04ASjuBGvTTDDo8CSCBFoekUr4H0Q&#10;I4pA0kLMHjUsQG8YopYUYAL4WPQmonVQdYiZctKSkQmAvBgWRKA6Q2hLt6CMKsRQmykICdRgYkiD&#10;w4WpGC9EkmBMIZzH5H6IlPZ/7zTxk1IYhLqwo3aG5BiZS4rgIK4Zqly4PCx9MDbhOJqJodJOiEJS&#10;EpIiRIilFG7ThDgxSl9VDj0JAXEIUyCIxkuoVyXyCPDmUqgPh4Z7QeJSeNZQRHE2ffCPehAvSBeN&#10;3RT5u36ftyA/j3GisUeE+eSMOIbavDMY27i79omXFzz+wtuPPPnGo0+/9cbC9Sda47FEysR0lgaq&#10;URvTofBSVaT8nGxGVJvZMhY44xZIYpBFQgDyKEAXI05fnJ+4aEx0SIm9ZX3RY/PKFi7LB+jm6imB&#10;krykS44gcSDxbjevOPiIFnGJCJ4pWOwa2XIA49qg/GSlJ54jpIYUY4rCSB1DGqEgz7z+6giGzre3&#10;eh9fnr+73nvD1OTgIikYl1r7lJaAE5Dnp+aXvLZk8JZ92a3dNJRCt5M3ozKfAjUSCtOw/DxRa7W0&#10;i1FRaYwrr64rfnZ52evrizYcygmnPEgsgVMSQyLk0Eh66ELbiM9JRoYQkxVkzPHcE0tTca45fiRX&#10;WeDcsK74qfnFS1YWuOXEZdMbC/JjihxFJJ5PoeKL83j6BNmXTEJPXoNXB1KHrMJEYXaqwhmtckWK&#10;C0DQCI8JKtx2SVb8rrndWUZg6Xr5mSXZ+xudV8/sqqwyW/pcRzqyDrf731jmemxh9R/fqV62x98Z&#10;MlQzpiZwVSSUng75m5Y1ZmTgqhkdn7i44/qR3cVcYEhWdGhxpCA7JNhxNAH5aJTXgjtyobVB+npt&#10;ErBCbAOFfuDQR5QXmefeoGd/be7W456OmKf+hD/c4fXzznwPRUtkHaEOhIUTzhQEi1idSjoiijpA&#10;1S7Pg7skdkfFcVW9HtDWQ34dtc+a2dQUW7vWf6jZdaxTaWgFF1sCOtx7mov2duSjNrE4R+iLqvub&#10;pIZWMQVJIRlTe9CCTjuE7+FnxG2V5Dul7j5/U3sOcn6VJWEfCgPwDFB5JUJoSLD1z9xns7YZnVQC&#10;8UQ/EIrqMhFUoLJMlBaj01B6kBc2bN314qtv94ZTEL/sCcbfXbH+5TfehrdCFBOU5MOtpXfk/OgF&#10;wusd3e0vvDz/SF0rSstJagljExPPYXV10JknKlosYrrDyU27a3/7yPP3P/zs/KXr65q7Yprd3Bl+&#10;8rV3Hnj02f9+4oWXFq6o64429MZfe3fNA48/f/+jzz7x6oLa442xFCQ3hXDMOHa84+ln39y+63A4&#10;lsKkDI4FhJYxDobi2q4D9Q/iyH94evHKzY1tvSkqlya5C2Ki/Ws7MzjSrTJyrRBpjGjGk8/Pu//3&#10;z63dtA8pS5Rap3j+9UXL7//Dk6/OXwyfi85FN0xFrURVTcwNdKeoFUoY2lPPvrprT20sjq5IliSf&#10;jweYAXrECfLciMAX+lS4kHSk75xtF944yzwx6qowrMfrysnxs5KAkyR0bDmDpM3hE+2L1+54+rV3&#10;H376zXfX7V2yft8zr6986In5ry5Yv3XH7o6uHgMUtZT4TA+L1AyqIhcXZaP++py1RubEH1MLsD6G&#10;kQJqgqB4BJGDrGtKliN2SU3vjZcEC7O4UMjIEVNXjum+ZXq7GzzyFLIXBldql40PjXCh5BMOkZ3r&#10;tsaUxa6e2uJ06jXl8Wsm9M0ZG6zIMoYWhKdM6Koqi+Z7rFtmJy4b1+WQY5phVBRq/3RlX04W2Cj5&#10;4WXx6TUxn1MG8CRLdAMgEkOCgLfnTuqYPaG1sgAKeqKlApJhFnvCU4e1XHlR0/iqUJFTL/WFK3Kj&#10;eT4DFQ4UbibAJ4MMcEgNnE0MztnpCRidSdMPB0eGCsgceMFeqGnFbpoRAq9IpMvIV+JXTmq9/pI6&#10;xRGlWY0Xh1TEL5vQPjSnFxJzmNyGF3dfMam1ulBT3MbUcZ13TD9+9YgmaD8PLgzNGhUdVmSW+u1P&#10;XRK6duQJD7JgRmJYYes/XduerRpjSrunDG0fURByIGaGTDGPhX4y1xu/sqb9+sk92VlQSYVgCqp0&#10;GSEnlzIlBH1SCD3MGdc2a3h3lS+mGjoXJ2YpmlGoBh0TFn45l/PHAFtJBBCNAek05upwXFleanRl&#10;3O8031lf+NrWyvlripNhefKQcHlJQARrPZHHI3ijK0ZaFZB0wTD/Uu29yA8qtb1eACTlmvJogTOB&#10;5sU0np+tXTyhpSdsrzyS8/rW0m1HssYNCYwuAYlafm1vUU/SvW6z+4WlhU+tz1150NvWBQIIRFFi&#10;EFtDK+CiKGyExQtv9USV5i6XKWhFeXG3gh4AuhYE28A3gdm732Gi8NJZexQAKOvXlO5XMyBXA7dN&#10;oDEEf4Abs+WNW/e+8Oqizt4UYkRdgeTi5ZtffmMRQGb4KqPbSBO4k2xS+nVSSzW3ND37/KvH65sQ&#10;5mIMbzKQXUC1Ac+GLCruEaAvU/LsP9r6xsJ1S9btXrXl4GvvrN22r661O7Z4+ZY3Fq9ft/vQyi17&#10;3ly68c0VW+ev2PrGuxtWbN69aW/tvKUbFyxa3d4ZNG25ty++dt2ux//8yrbttcEwglvIc2KHDod6&#10;uL5twbJN7yzbvnjlrlfmr9i2+2gMZTwI8VEu7K+7aCz9qCLoaSJlaqvhlPXYs2/95vfPLV29KxgF&#10;UM/ZGTReeBMu2rOvzV+ZAlhQcto4HdjCETfDY88WNtR1bC6hac88+8r2nQciURAI4a8k5YoeAMVQ&#10;mW4eIDUKyVGlIfRA7cRfYKkG2OkH+LULs6KTZTYdijB7xoRLZ4xXaEGBFRUlwqGdGwzHD57oePrl&#10;t198c/HGHQd7QyDmc8ju7KTON7d0bdm+O9B5QlWdLrdXVRURmGx0DEqzC4qiuD2OZ95cEUStfD/h&#10;HVvy9ZOp9T+FA34YMxWdA+ykf7ev9acrqACYBdChFtxmk0ZnE2l0psuAB3gxGGd9Ji8TUBerO9D5&#10;oOg/ZWSr8apBwTGzem+7vPWK8aGaIdHc3CRwtcBGi4JeUt0z+aK2kblJlzcGjiyvog2pTlw0PZTv&#10;1kty7LGjoxeNi+SpQrEanTJLG1WaUIniwT2pPHz9jK4bZvXMrgmV+yKS4Cj0xyaP6v7EJV2fuDTx&#10;6Usbr72oa+zoSF6x4eWt62YGL5+iVxdiFhRsF8jYuPGDpeumB26f2fiZGX13zOq9+dLm66Z2Xjws&#10;7JViBMhVoKgHhCdmKlAinRFq+7RF034GkTNxop/LutuWfGRwKvozuARpdCLtki7MTi+rBrZhdAY8&#10;GlECpJEhIGc5FCthZ/tCo4e3XTK2Z/blgcvHdo0bFC/KJg5FPqWIslo1KjxjevtQsAALUdWhV1Zp&#10;MPugwhSCG1XDE5dP6pk6FAoNXIk3MX1ycmS1LgMnJGeNqrCummXcMKN39qiOcn/KqXGzanrvvKT9&#10;jumdt83ouXN2y41XtE0bGhmdZ0BU6obLW7ILIqR2Y8la0nAAi6FxcSSZHLxbNSbPSo0fGi/wUXkp&#10;2NzhsoAmCk4Ezb/EWnEaW3pIYggRQoAD7sEkO6HRKcgjOc9lNjQ6z3grUPsJgAESqIooKyHhmPR7&#10;NS+Cwbx98Gj24h3FmhmfPr7lE5c2VReGcT3AwO9uym4Ney6fEKgqSigy36eJLX1KU7v77rko1PC1&#10;hbwOl/7Z2a1a0j7UqAwric4cGyms0ANxfmt9/sHjeajavfPm6OTKzlU7C2ubPOGo3dylHW2SjvZk&#10;ubzCoOJkic9evqMIddPjR2sjByWdDj2uigmPvvO448AxKSer+54rArletDnxoFumR3ImiKMVyTDE&#10;YyFfRJpoA9lYbIEJ6ND3GQw/zTlAOtFgG8nnfHcQ0QY+ZoU4Yy89AY6RtpxDGGpUDDBlxC1bdhw5&#10;Uj9l6pTiwuxAX2THrr3RSPTWm69v7+wLRWKhaCyWTEGTgpcA0CclhGA4sm33/nfXrB8/cXRFVRkO&#10;1RvoCUQCkWQSnUFWZBGSUIydatHSlZu27bnnS1+58qor163bBME4l9PxwAP/PXnSxd/42ufGjh7d&#10;3NDx6ouv7N2xe0hl9T2fvf22G6/s7gy9Me/V8RPGVVZXNLW0PffiG0frTky4aPzwkYM8PhfmaRCs&#10;wXILFq9YvW7rrbfdecmsGZs2rEWAvmb0CGDUunuDfQi4wWHEBQtCaxfuIBGOJmJJHQI/Pd3hQF8I&#10;0DVBVpKG+czzC8LBeHVV5dDBlQV5ni0HOpevXNvZ1V1ZWX7zTVdFY/FwMBTCdB5PUMEDr3cHI8FY&#10;PJZKdgRCry1YOHL08OrqCmDaAn29sgPoWpeFmC6novCBpdi6TX2/yfcKvik8ON766zY+pJVZvC1D&#10;usE6MlZQcnlhweWzJk0aO0Tk0bFQniKGkvbhhq4X56389Z9e2rK7tjeIbHu6WBYBACSXiSYAXaSx&#10;M7Zh15HjLb0QsyipKEMJJw0TRO+n6Xr8rWXbewJBQA0QLEhP2eSi0VFOPUYDeRTpOBkZ9QFa7u/4&#10;NVsjURPKfgsI9otmjxBeLxhNQDDRzDKwYZi6LNpeA2oEwQAWeQcAFdybhF9CPMplmiClRViBlo9U&#10;a5UmWiYmeQBl0kTZLHoFhDAYKmnZi+kZ0RYAyEjjDgrfIPJGmEGG6CZwFYz0j8C+5OBwUAUAfAQo&#10;FBsf01AKhfNiQCR1QXyAxDYMcOKLuDZcGJ0IH9ZxVYQABkcnyxAgT5CeQViWhdSRwY1/GtJDwHqg&#10;HIzWrnStBtQK8PSxCQpFaVI5l/VJQfBRMRkgNIgaxZZzycMWKulIso++MbCNHD6YES2J/xjiFNkd&#10;vMMAxnRzCqrYEIFhhXokO0PzlAEkvwPQ/JOYbSzGHbAhw06D/pKqvdLXQ5gfrMI1ArRwMUFKgigX&#10;JXT03OMDTM+E0Yvg0PRxJJaJF5P+JzCzTJVmJOBKakJsnFcwmbGMpmqhgaBKx26cPs8K2Jm5Bu6r&#10;pluTVcKTZ4wME0xASS/Al1Cmly2oNWDSQnc7462QbjuYl8ZTug1wHlE4Ktupj66IzJ3Uc9fs5pun&#10;YVUQK8k2MDSn42YjS6PXTeoaVhol3KVg+Z362LL4bdO7i/1aUXZo5ui2ayZ25Hq1wmz9sgm9k4YF&#10;PQ4jR+EmVCWundhz24y26y5qqynqdUvGlGE9n5rd8Lm5jXdf3nH3nK7Pz26/amxvdX7MpepzJ/Tc&#10;MaPt4upen5wijTbLRgFzTVH89pndn74kWJqDJgBaCQB1ANuJtpAFdciGrC0GvtHQwhJx1MAUm0s/&#10;C0jxuDmhnM+5hRfd9JYVEqP7ED2znWN4KQ8eBzwJ9vDwW7bvPdrQdumls6qK/T3B4JbdByPR5E2X&#10;X3bbfQ+8Nm/pggULN23d5i8sKizMczDCgsO1dd/6zq9aYvFNO2t5UZVV989/+dzvn35h9abjBu8o&#10;LM1zOkFmixEpGQjFnL7cqy6bVFHsW7R0m8+r5udJbyxa+PXP3Tlk2CDeoXaFgkuWr0SF5ieuvnLa&#10;5HEen5TQg4tX7rx89qycrIJd2w8//9yLpuG56OJRI4dXFGR5QTKb5MRgn7Z8zZ66hs67b75y6rjy&#10;jVvWINRfVjmstlv4zg9//dgLixuD4ezSHJ/qvP2+372zdNWCxWs37DyaN6Tqez9+6qlnXm5oC/jz&#10;Sopz3I+9sCYajuZmZ5UUFYwcXPbWhrptu7Z29YYLiyvvvPGSF+av/f1Dz/zxqVcWbdydEPPcqvjj&#10;B1945c0Vu3ceemvxxsOtkYsmXeRwZa3ZuPeHP//D7EsmZbvdEFwg35gynzqvtXGxw1irCf4b0kUb&#10;H9XGZ8VFu0CTehhR9Lw8n9eHvouAOaLc6va9R/787Ou/+f2Tr7+9sr6hFX63Dkjte5QztOqgpSIC&#10;2AbXHYis27j9kcee/cFPfouwcFcgAvga1tcgVi4qLIIAHoASLHiGigNMVOSfMc3Q91XOfFRzZf5+&#10;wVmA5ix4PjYmRwyZlExH9RY0VuDbQ9GE051YszJlsQHsOIZJu21jx4oBOBwclUBpxB5gAwhCJ8FO&#10;f6U3sacpFfAZwGJPnpREaFHQruNjLGehA8+DQZ36K/hYCdiLn/R52nEQ+AhU6cT0NohPn45M5ffs&#10;IOzIeJNdjMnq03EivEYKkMGS2Qt2HLpU9nl2hXR57FADMQXdHaKJ8DQN4I1l20CxqIxVEsC5wD8D&#10;C41ADryWk/EyCiAwOmlaKdGaiWToB7rTDaZvB5Pbydf0Auh7qhxK39r7W4Fw4RgD+s9I5sJvMEv6&#10;8zRMpM1Isp/0KxmcuMvAdwBr06/MbgRAJusxq6Y/TOdC2+He8D7uD++Q/DAjLKDSULxJgsT4E5Em&#10;9DcBAzKfapT0Jwe8031RYE4yRWSFyOu3wY2raCYK3hCSRRb17LRC2sKsB57sSBhlRcvt1nNzkiX5&#10;sfyclMdt4KLSQn74sNulF+QkFZX0HfAtfNjr0ovzgBC3UKSX44/nZSXgvUCxLy87hePAtlhiez1G&#10;QXayKDeem51w4L44O9ufKC2IlhbES/KTpQXJ0vxEtjclycAmWwW5+GTC7YSKBD2nNAGYtseplxQk&#10;i/MgLUlPEz0R9ASRcDprx/7eMuAmQEe34OoDaycIIIMx8CAw8gzomxsSct8R+jvr9sypfi+On14x&#10;0pREkU+scQC0okIATFNEeIGyHt4Gnqe4tHzatJmFhSXPP/9KJBJFl8JtFRcV3nXXXS6n5+47rvM7&#10;+YXzF6Dw7hv/9JUxI4YeOnBoxYq1WCXCJcGiYFLNyFuuuzTP6zx24HhBtmdoVenUieMf+d2vp04Y&#10;m+dypXpj0fZoZU7JL//r326+YkZZjg9KEaGOmNfth/JD7dHjh2qPT79ktuzwclBVwfqSaYviyqPh&#10;QDIe8jilkUOLsr3qP3/1nrvvugNhkgXzFwyrrpg1bXJvZ9c78xYbSaO9o0NLpUaPGD5s6JC33lyQ&#10;XeCeMXtiJNH17rL5dN9ysrDUE0l27T+yy7AThw/tg+xAjt9j6UZna9c7CxaOrxn7lS9/ZcLESS88&#10;+1x7c1tra3so2Juf47n2istVxBQNbu/OPVu3br3yyjnZfr+I6tB0iP7k6oWJdWPSP5cVhBeoi4YV&#10;RLKgMMuX5YsntIPH2l5+c8WTzy14Zd7K1Rv2Hm/sQS3ch/gHgN1gcgsFw7VH6t5ZvOrxp199/rWF&#10;67Ydau6Om4JSUVnp9wPfhjmENuLqZIE4ek3jZ2b7WFuAxkBi10FUXOAAP43yKHQiSC7exHCaVuvN&#10;7KdnAQQNYEuQJulwAxCqhDOMd4joSTDAQ0buCpuRWAk8YYTRHIQ9pUA2i71kmuAMWIBaAao7INbC&#10;rE5SGsTFihAVMOUAvemIWWZa4fT6+f9hoKCwNVoBWXSI96afBUpis8EGoWWUr34Y1hCuBETlQP5F&#10;iSWixUZcGElXiuwR7t42U0OHVF922eyaMTV79xzo7gnr+LSN0hbnuHGjnYp38piRqCY+fuToxZNH&#10;3zR35tzp4xLRyJaNuyBRjs6BUHt+dpZHEea/+tbrL70Z6GryqEJZftHVl8/OLshpaG1bu37Tkdoj&#10;V14x+8qrZlYOLuiL9W3ZvXfJig2jR4z0+ryHao8eO3Hiquuvt2UHxWfT0WZUkQMsHu5NxfsUycjy&#10;OS1DHzd69NiRI2xd27JuzZRxw264cnq+y910qFGPxngrPnbkkKvnTh8zonzT2u2jRgy54fq5ubme&#10;A4cOtHf2YkqurK4E8emxxuZQUq8/cjDP5yzNz1ahEqU6rr5i+rgxw5yq2Nfb2d7coMWpEATBvOuv&#10;mXn5rPFQy9q3Y/fhfftcCn/zjZf7fF6qHGZE95jn+1Nn5AGjih1u+Tmb9S5MF42cXNPpdvSFYpu3&#10;HXjlzWWPPPHmvMUbDx5tC8UtiG19ROCZ4QYE4twTUf+yZuPOp15854kX3nnz3Q07DjagkN7hcLCl&#10;SX+ak1XT0K8mliZns7r6nPWCzImZBcgjIK5GNlMhnkYgEUxZOonXka4j0pSMxTGzn7YFKFGIii/E&#10;JgxEAFCjSIkjYKGYTGCyP2JADUIFbLRjoEJ6laigMk1whnogU8CjfBkSrAikYhqiwCySzuCbQoAL&#10;cSIWt8m0wmn39g8fMXhE5VBcDQl3ehYQCgBtBTJtsmhJEhhnP3RwRhMRuRStZkRW6sqS5CBlRj6T&#10;ao5SbpdaVlpYWlqUSGgdHX2pFHkbiLlbFvLLLhAfJMLxZEIbNKzCp0jVpfmSJLe1hwQ4fcSMTMiL&#10;ZCLRWN/Y3dnd2dES7O3VAQGz7aOdnfNXb9iwa4/gFG+49Uo1y9kS7F6xbev8Vevao/Er586CAENL&#10;a6sgi2MnjRadUFkn/g8qg6FsPviBQKoADD7lueAShSOJGABi8VRHW3thtmfU4OJ8X1YiaPR1dZl6&#10;eFBl+fChVT6P0tLQ090egPhdd1c4FNI7OkO2KVeUD3W6C5o7YvuPdXa0NpcV5RcV5KGSJifHN258&#10;TWtry8aNG44cOYxaQJQBYCYfPKh02pQxhXlO4NB3b99Td+wE2FWHDC4Gv33aG6aSinQGDXalhWLa&#10;EzhnPtqF6aKR3cTeQHTZym0PPvzyn554bX9tG/FQojoe4VSimvzgjk10fwATgFqdS6YwSzgc3vwT&#10;Lb2vzF/2iwefvP/hN2qPHI9EImDlYK1D6U20EI6Hr6TlpDL+zMfYAuxZRL5HZYq8bs7wI42ONIQl&#10;gOURq1vUi2NxmdlPzwKYeEC1C/QcqueA3pJNncB0kFe2LUeCU3r7F0WscJsSgJSOw7QFWjkFBLuZ&#10;VjgjPRDzpK2kbHCMKikIVJjQFVVEU1VNhwxVa04GwxZDWmVa4aw+73gWnDFUKALzqOFxUCxClYIl&#10;TwbHHpaFgFl/CCkXCaJLMinlwG9C5AHDF0IPcNCQAMUoLapQcUAqQHNCTQOMZLGYrkEhGFEntC3A&#10;FaoEon7UFSNmiliqhoOA2dkhKj6bgm3w+axAKOp0+/7je//+lfu+6vHltXeFeoJR7G8s2bBw+UZv&#10;du7td9580UXDQcu2csOO1xesPNbQ9dl7vnz91TPqjuwPBQNDhw2KxDsVlxMUHPFUiphqqQ6Wc7jc&#10;khMlNFwcjGmK60Bt8+GjrdGEKTucmqY5nRiBEfpKdnb1aloCxekpaG6ZopYSF7y18IH7H96yeZ/P&#10;k6uKTojR5WUXZvsLevtS8xas0TS9tLzMn43SQCOSSPzqv/8MHBtyrIOHDUfmN6GLGvF9sCEFDgR0&#10;31RvXzhR39QajkH1kVGKU34cdLgMeAZrwF+GuZAAPXfz/oXposHGprx799GVq7bu3ldnCG4dRDhY&#10;CtJSG5KboQ/r1kgsY5WIgC8ePCTvJTUGdmgJqnn+cMLevHP/1m3be7u6SGYDqWl8FBlPsOCmPbaP&#10;sW+SubV0II1RCaWpsoFEMfS+pAHpQJRv+cHLjTp2UMBn9tO1AMwoAJPOdDJJ5gBsE07shDDCUKyl&#10;+iU/aOUKLCDG24RmmklOSfLepJBtgX060wqnbwH0Z5BfpIlREUwj2RuPLaJiF2GdBJdqIVJ2FlbI&#10;tMJZ7G94FlATQfYnlnyg0OhBwE7Qmrit9RLi9IM2WrtAuonBI23O5UCdOA8+a4iTEDKHhDDAKYuZ&#10;Dpk6PRYJjRxehrxlGjCJP2GsY+gNQA4lg5dBTG1LkpYyk+CsUiE6wHUGu555ad7P73/KloVR4we7&#10;svJjpt3U1blkxc5l81dNqxn7pTs/MffikbJmbF+9bc3CtcWevPvuvusTl4zxOJSu9vaD+/bMe/Ot&#10;e+/9t8bG+ieffHzl8mUkSAKuEHQwsPoLUjCpH28J9EStl95c/Pr8JSea2iTVIbm80AhOoGTT7asY&#10;Mlz1gI0Gg4IhyrzT47vvvnv//Off/vwX37nl1muGDskXrAhKnktLsh1O4d2Vi4tLi70+v6hAxUA8&#10;cqKjsb3nlk/e9KnPfWboiBrIhDj8uYLqorQIoyBBrHHO1ddMuHhadyi+YMXaJIpeYUqcCzhGVltO&#10;yGTYDr+fU4DTyXTegGdoAnSSshUWW4TwomC5sGL97oeemrdk/a50IGrAx/6QL6LuC2ZmmUdOdjrQ&#10;Kwk5QalkyiYTo8kHOVTMVUZwlaCX6dwzkJZYVsB5pgAbYOHgQcENYfZAkTsREKGV6FckRnWdoTMH&#10;ckdESINQHCiYSfpMxTMk86GXHvnhTVdMA18W1ba9T+bjbFgsc8yPtAAjDQKmGKQMhkj+vsPW9lh9&#10;T3G8n3NMxQKMpKsH0vgfeeZ/uA9IYMRKS+RSNSF8YhBgALveZacaDL1DKf0RLxYQkhqVVHrS7nzU&#10;NpsstcxWhkLOkpfPCNnHP5zN//cNYx5itB1plgeg5N08Qip6vaW3KVwhn/95XsjJtMLZ7ihIAbJn&#10;gQqoCUhmq0SqbHTbWqOpdcjFv+YkotjgtCYx8AL+NbNv49RhLLgCbwNVw/LDf35j/rsbPv3JO2+5&#10;6qI127a/8vZSRPwf/fl3Jt/wlStmT5szc2Kgp+vRJ5598Zk/DSkvQFlOXziyfufhf/rBs/d/996e&#10;jraFKzfMuOKSu+ZeunXX7ndWbHXKjmcf+EYK6MRE+IGHXl28as8P/uuewuKi//rZnybUDLrq8osf&#10;+P3LuVmlUyYNGzOyOD/Xraf0h//0SizJjxlbM2HiqMJ8p0dxdnadiESjqIbsjiZ+/LNnp84YfM9d&#10;118+eZKgpzTFEYsnfv/0a4tWb7n71htGVg/+3R+fmjh26LQp47/3q0c/d/s1haVlK1fv6uvsfehn&#10;X5/1ma999tYb77xxTk9v4Jvf/v3n7rx15LDijTt3dPT0/OAbX557472fv/N2xeNdsn7jli1rrrz8&#10;yrmzJ27Zcai+ofPn//XVz/zzd7/99a+XVpYtXbPutede/eMvf/nw88/PnjHqO//y2a6+xJW3fuP2&#10;667z+1x7avd29zU/+evvl+XmE4IKSWNiU0lK8f1C5F2wyNnFPyXOhw+a909mQdMseSQWyrg3Nm/e&#10;2dzSdvvtN7Ai7IFtOBIu5zTBVefIRYP+GBAsLBKG2hHURyPMiwU3MVNCKodqnD5koyQ95ZtZ1TSY&#10;akFqw9CBFCUGCCBJSWgW5McJJEVFrp+Bc8lXY07nQMydcdEGYrW/73eoF9goGQMhRQq4XVvwWNoO&#10;LvwqL48T3LehY4ERYcBP29/3Vs73swk21qzM4WVYJ0YsaXBavRnfnortdJZ8m+fzIMMAJA5KDO3u&#10;p3guyLtrOOdFtpUDzrhMK5yRBiZdROQeaGFL9XtU0smH9dQOM7FfMZx87m0c58u0whkx9YccBMJO&#10;hKWnyk2mUk5AC4jI1pmJHVp0t1r0A17K/iAXDTJOQAwsW7N34bItfb29Y6p8zb0BU3WPH1vzqWtm&#10;Tf7EfeXFOVVFPocq5BYWffkLny7KdqJUE2wH+4613vufD0wcWjp2xBDAffYcOlJZ4O/qDWblF02d&#10;POHOKy4CtB7orbff3fHW4i223u3JcsUs57VXzCjJ9Xzhq98vK59YUuD1eSyF5mF+3aYDDmd2eVlZ&#10;QZ5XsmKqaN396WvGjB6OmFlvNHrZlV/4wr033XnTFeU5eYKmWyoSEcI767a9tXRNqK052+nhJM8N&#10;184eN2bwE68tajx+PJ6yPL6siTUjPnvjZdNv+9o9d1x/xw1zDct4+qWFzQ0B0D5j7KioqvjGZ2+6&#10;+uZ7v/ypT5ZUD1q1fdeLLz/7rfu+OqGmcuGS9cfqOx/57+9+48cPFrj9/lx/S3fH2mVrvvLpO95Z&#10;u/mW62d/718+Bwz63JvJvZswYdzuw4cefuyPf/j5t6eMHpsFeSEFtc3QgElJ8X1CdCkYILjCnzC6&#10;ng+Y+M+yi3ZBJjoJI4lsOSrZqT4ZOXWsqlEPRoMMerhEJSMfuqVLw4h2Gb4XRCnwVfANQP4MegMg&#10;/8TMcQowSJM2w2TQW0SmNyD/7Gw/5JnjnzELkN8ADAhanCYuk4voQtgkBm9EPxHtQTFwZj8DFgC8&#10;Dy4v8keom4dnwBIPlKXhuQBvNjKGKPC40ZoWrFOmELWkuC1BDIAEGigplGmF07YAWLWIeSRN6kBk&#10;COBYZ6kFHkqUQcHsICbbTCuctp0/sq+ihzNqNZZ5pC5OqpAUQbYjvNlGg9AHbCwGjSpoq2b00Kvm&#10;TM/xKU0N9arMz5w66YrLZ4APRBBkYvcxjdwc/w2fuNLvdRLhIuSrFLWyrPTa2RN4K1Fc6LtuztTh&#10;JfndXc0+t3rJ5FFXzBiNYIeERZRlXnzR6Ntumu0S7Xiw+7JZYyePH5Hn80yfPCo/B9nZZCwc7unq&#10;C4ajw2uGlVbkilIqGu4J9wS6u1otEyhTZI0slyRcMmX0qMHlPjckHJBIkkgYwTLHjxhy/dyZxTke&#10;To/OnXXRRTXDinO8d3zi8pKCLJfCjaupnHv5OJfDxp9QPZDllEpy/bddNzkrC8oEyVGjh1wxd6bH&#10;ZV8+a8LwIfnDBxfMmjLmuitmXnrxmBFVBZNGV8+YNKI413PrdZd5FVM2oqMHFV8/Z6pXSU0eN2RE&#10;dRmM4lN4lK/WDC0YNTh/2oSRl065KJVIJJMJpNQY+yzSzkSzRbg54iw/l9sFGUVjCSmKz4ugNgFS&#10;MpHgRBmMyBjPwSMETg1iH/1Al5cglhBPwd+R7iTH6+RHyWejsBpvJJPIcoK/GFrstLohX47GLpyE&#10;8RwNZMtE0QZitb/vd+CO0wNKWsWQaUOrezVtoxF5RVanS967ocGEesOBZzopm0TF8YxMIo1MTUdk&#10;6Q+sIp2iu8xXee+22efZB9LvsQDwqQ+clKZl300vI/pf9TMp9X8g/U360V+ylP6FEZunD82AAekH&#10;IP17/3WlX9JvJy8qXS39vgOnL+3Un9kx2BWeuqr/2YosfE/TEV0OfrCLJtZO85AVX2aGlkjFz3Fi&#10;EfLNmKYgzGz2/FngErx7OqWbEcmEjzbApRLDvjOCxDTIig7Tb9n0HPne7actzTKA6R+n7Nf/jVNk&#10;vv/DHOyI/fd/0hjpc6R/njoluwZGK8IOzlS/6EO0IGS9hH5jIcb0Zabry+BL9fcRlh/rb6mTTZA+&#10;0skmeO9C/mcTpJsXStSg+6NaO0ZazLQvE3Zqox3bKKQsruAbnJg9oFZ4LzfTf2/9TZxe/J7qLaxi&#10;lzo/YT1O9UlWopB+ztLtRB9Kd6b0LZ96RNIWS1vh5J0zFW4WnGW32P9c9Fv+JMFYP+/vqQfuvc6d&#10;Tq5QQT8rJaZzsSki3U37T50+6slHh54gYjtOX0Z/ZJiuOj1apG/3g8YNUisA2UyaoJe6J05K3Mm8&#10;cdROrLJCy4SSRzg5/69G0RjfPYjTFIhfgSkFZwEBsgYZI1LMMbW+3otv+Le777rl9htnl5dkoePg&#10;0yhIwNMDjmpENTC3oTMBcgBHSuCg7UBkE+AKk5A+xewqarypGjy0OFBbRz5LlEuhIk+FPibpGhCI&#10;EdERYsiRpTgHsVUcHBXZqNsESATZKB30FWQ2yPnSwEktiktAVSfLByZ1EOxgQkWcjbJUWIsBgWqY&#10;ioOogcm0oEdMOUwtLvpV4k+kNTM0PxM8Mu+Yg7Fatn1cTIdUAREuA98GVQDLQVy+cR3qTbaqimYC&#10;/NSA6sEaCiI5KJhFvYGM+mVoQtmimACyGHqsdHMKqmJRZOpAyAe83jQu4ZCGmNwvhBbaZowr/cU5&#10;iaKxR4UANxfkRkTrWGqgghhae6CcRQSNijCJuJ2xw3/YRn2VeBUYbu3U3JIOmxAZDfqais5GeDUW&#10;bSM2QNDuoTsP1D+7IE38D3nRrGQXS1gvJ/jJAKKiQmoO+XRWRJD2owa406AN4AjKmNITMwqI8ATi&#10;1xjeJOpLHr9YGrTmSNaF9nQHZXMUBk18kmqONAxF9HV8A/z+pPNIc0F6NsERScCRvWR0tP3vsj+d&#10;9BDSzK/9GGSDT+l2EhDM9F8RmTZ4lD2BjSkJZizdxAhHqyEkXugbRJXf79GkT9f/s/894itBMb9h&#10;xNm1faChYEY2ZqNIk/iXThKe4QFz8paHBAWI4ImOgA9iSJURz7GT9HFUF2AVna6rHtjOJWBwndPo&#10;EmEjcJDCVHR7KYSU4jyo8BBOByEB7haKcbQ4gyHxJv7K2FgYXy/mEktHxA+fxw4ZAbQdBfxoaMfi&#10;kKY/FpwiWkVWaMRMi4bGiYj4FiePUb0YWpG3cQSc3uZxvzGLj+NogAExJ4D6hsUnGPcwOFNBMRCg&#10;A8G8uGqa2q0ofRKzJHFjsbP3c972P7sE2PiwVoDQlGIjec8Sx0ywAhrVgPRSx4HsOEkxDLAV0L2J&#10;9vnkIEuS6cyRob5MUF/qcBYHO/RwVi/GbYjD4NPp58GEcaibU5o7vWmcobNgEuZ8uJWwPDscu2bW&#10;HtRHadjX0EzsCPgT7j39aKAp4VTE6ZDULRPQM0A7mhjMUcJooPOT+dmZ8dekhn6PiyGO/5DNh5Bx&#10;RI9BG+FjJsGUNWoOaiw0JSiH6U3OwPHtVArqNGgFpjlKDp4GdltcCRZ8H/UsIGyGmyWRSIrcpMn/&#10;aLxBu3wk7NKDNoSHpzD+e3wJL5xA0VIhoiNHiTu5GNwyODLA6yiIq7ErQ/2HYCagdKLYcdGOmnwq&#10;ifQRF3OYKUiTQFvRspyc5cEkyLQ4wF5Id+CxFdTpgC3SwcUQA6fQBpHnioot+gzFA4+HuiBUNaia&#10;FGlSHhUtrDYScXKkNgHBBqMRHYhWunD5ULqaQDjN1qD+GweRNWoIAFCFRIeD2MPJEChnkXQMErgM&#10;0lQx+BxcgNsizRVUoiLSglpwnZwzBWzjDmLjMdAe2JAMRSdwkEYIlcmqjGuOB2iJF8C1QR8XJQey&#10;IpIKTDh6PewDHgiqNsTkL6JqAo4Rrhx/gbnQr5geyLnZhAtSozO9VjnlXTEA/8mn+dSQ9AEGPfld&#10;+vPJg5z8TvqoLOPSHwegl+9tp9lGhPegFRn6O2n0iHzq1utmjxhcngZ+pq8ms51DC6SbnS3gsRrD&#10;Og3jR7sY3yNIZZxjPBrvZFc42f9OdcSPekGPOmYEYgOjdAZh5FknI3IwWj6jJp4NEEQ5ifQS8wro&#10;mCc7BKXmWfkVZdvT3ZP1UhyO6V7Qkdl0RPoXSI3Q9GNhWUHBAFtjEySFh/ErJnFCbdJ3aNyBb4Fh&#10;kC3iqeND9Yy0hRh7I2NtxNwIxnsOkSsi4yIKX3IcKazDzq9jhGTiQWxFTSFn0uBAWT+9wypr/qpl&#10;+iMiLKOQBh2wpw44Zk5v4PRa3ncjL2CiwUVBU1DnkzttuGhyFadUMQ5hRib9UTb/Kx+gIwqmbvfF&#10;AL5pevihh+e9Mc+wlZzsPAzHOw82/fbBPy94a15HZ9TnK8n1OnYfan780aefe/m1rXsPCKI7J8ut&#10;yBj80TFIeicY1xcuWfniS2+8+caCzRu3e71ZTrdXxiwAS8HLobo5POX4jbUJuSZY/REFPMzDBiyx&#10;NxzZuGP3L+5//OjhxrwcX3aWv6m1+/ePvvTKqwuhc5KXk6WCUAoRAARIyLBoe8Q3VOAyMGmFo9Et&#10;u/f8+IFHZk2e4HED5g+UB5qWqJ+wE/EVqIWIXCHdVf5Kj2UDYP8YmB72WBeAVF6TpTdKmLJdk+Gx&#10;DaAV6MjvO296RGWdmW4bL+AlPfLnt7q7ukcOq0BSry+pvjr/nWefe3HBO0t2H2oqqSh1qu765o5F&#10;y9c//MfH3lm0PKoLWdk5qKxfuXHbH/7wxBtvvXOisRkTbk5eLvouE3GAe2S2dQQef2bBi6/Mf2fh&#10;stoj9dWDhjtdKiAxuC+iTEJ0hqI8iCERLJ9oKU5pxtBtU8CnrbN73sJVzz3/9qFDJ0aNGizKjk1b&#10;Dzzzwtsvvf720PISj98vy1CYRBfAWIDHlD0s6UPbwmNPvHC47mh2QbbL5SesDAHLqHeDL4aK0T7w&#10;WUiPA+lngfye/ueenoUTtnaY997ICfBJ4HiGhMQ+/Gs7R3FSLrMme3ROWve9VmYWx3UNGjJo0sQx&#10;xQW5CnoCPbUUl2FnIkY88D1S/SihBiQEugQzKQB4QBJXxGbAjJOOUdJjiAUFTVGMzR2DhKmROCg5&#10;x0AqoEvjjOTYU50dBg4qgGBtTX4U4brJEETES8koYtBBlAQnxbiCIBHCH/iKAddXQz0xcOWkOwp7&#10;IpwG9VOq+aaICgZKhLvgM9JlkQQYIHjIceGLAiEi4OChReHmUmUySXbDojQKsaGJIrcUZOlvhVMW&#10;6zdcumMSVop8ZHq62NoY2bROPlXL2SnOdzXr0R+5sXVw/wf5lpb2cDgyevTw9Pg24O1CjaIN+IYz&#10;X8xY4NxYgFb8VKKInaj1EXdHNoOoW+Gv0xzcP9yy2AuhrQiiQiMHW+Bj9OlXAmSOFwnHUTyfIvwS&#10;BibCdCOOjEpULO7psxj5IABKwSEqUcJfbUMzoM9u6VaKonRMDJpF47BChfPFonpQlzQw9lHpPw3K&#10;5HLhOKh3xqgMQqUodMVNXkPwBnkPBHYonEdjL+Uq2UyBehrKzAEBA4/ndEals9ZAuEp4LUp9Q/uG&#10;LXtb2gJIt6zfvOfg4bqunvDCd9dFQghiipie167blUxZby5Y2dwW4eTsjkDqxdcXRUFGAGpjaFeZ&#10;uFMLxJ0bN+6ORPSsrIKmpvb5C1a2tnZizsbUAgcZZoB6Ar2glA9VmyOfAmo3HQKovJQy6TORZOpY&#10;Y/s77657/c2Vre19+EBHT2ze2+uXLN9VexxcTZgGFZPAd9SclqAaggM0WaAjQP8JRuO1dc3L122L&#10;JxEdopr6tCfUX/fUH2RKTz7nYGMpiPT1MI/gJKMkfkWU9XBd+9JVuw8d7TA4V9KQl63bs23fEYjL&#10;urML9h9pXLpmb2NncKH8RpIAAP/0SURBVPv+umXrdwuurKSlrli3d/eBupau7mdeeTsajatOz4Fj&#10;jYtWrkfsDZwILAUpdHSHXntnzeEjHd7sPBT5b99X98RzC3pjcRTh64KUwk4SmzA7nhc8cWgagi7j&#10;Nb1JLK00+0di1t59JxYsWr9w8aZIHA6HWnu05e1F65as2NbU2hNJoYOzlYotJBCHQvvyCDMS2Ayh&#10;sx37D+89XN8XxwNCz3h/HjStxHoOWgDcUtLMmVMGVVeoqgyXnQGqsfqipzeVsjrgzj715rGj7UgP&#10;NrcEHvzD83UN7aA3wyKN+Bn6Ow6CzAaIyijfxnPgGFu5YXsAVkCoDvlBetapaWlMYwpzuOVQOLx6&#10;7eYHHnvxV488/4s/PPObR1948Z3V81dte/iF+Xj96z89/7PfPfX8i683N3UGw8b2vfUP/P7PD/zh&#10;qXVbDvSFkljLsECF0N0bWrlm2xNPzXvtrVXRZAIDzoHauhdeXfzQn16pg6ZBR/eyVRten7/UprCd&#10;PP+dFStWbeoLoXoUoVEKf1AUj3w4NuBSBSCtNSlE+b4EwLlokAGdk1iMM1vGAhkLnHUL0KIOcY5w&#10;NFnX0LJy7folK9fs3n+kOxBPGXxnX2TLzr1LVm9YvXH7gSONCczfgqOzL75tT+3C5euWrd1S39YV&#10;oZkYx6DMGaAUx+qb123a8e6K9SvXbK5vacFkzyaGNDEjzQlpyUcGt0fMnmkmkNws5UrZjM53B4Lv&#10;Ll29ZNl6xB6IVR7QD91Yt2HXokVrjh5rSjPOYBNlrKhx5bplA52EBJsVSWn1rZ1LVm+KxCAWjpgC&#10;cTuztSNjj0nTkpPs83m3pa8OjOdH6o7tOXhg8vRpN9x6SyASqW9q7gr0rd648Yo5l952243gAt2y&#10;bYtmGqvWbyobNPSWOz85cfLFq9Zt6ujq1nQKycDEiYSxasXGUDA5c8bMz33uU5MuGr95257O7t5Y&#10;UqtraluyfNWK1evrW7v6osnGlvZFK9Zu3LJz6859h+pajzR0LlqxbtHydUfq2/qiegJizZwM6uze&#10;UCKcMHqCqea2WEJT8H5XILT/cN2ipRvfWYZ+sae5s6+zL7Fk1ZbVm7at3rD10NET4QSgQ1544h3d&#10;gd179u/es5f5y0TNTZ4h5rtztxGsk20shGFjmmeM9mYgENiwYdMb80CC1Z0yEbxRwJv69rtrwMt1&#10;1bXXfOoznyyrKF++ejeegn2H6ls7wnd/4e7rbrqlqTW0/1BdS0fXxi17PnH9lV+897Pe3NxNu/f3&#10;RRKmrlG1l803tgVee2ft4MGVn/nMzbfc/on8ouK33lna1hM6cLRp5YY9767csX57bXc4tXnH4eWr&#10;N6/duH3txq0dPeGtO/cvWbF23ZYdLZ1wz5G5lBO6hOm+uSPQ05cMRYyO7nB7Z9AS3LEU19Dau2n7&#10;nkVLVyxavhauZDiRPHKiaemqjRu27ly5YXMr+LVMOZTgmtq6V67d0NrWZup4XEju99y0QzooR+gH&#10;pj1LfiL5slj7JRPGiYb2R/78+vHjrahOaGru/v0jLx890R6DcgAg/qRERZ0clFYgswUKgskg2m8u&#10;XP7u6q2wIXjUEF7FxxiZHthxT+IfeD4YjK5YtfmF1xcuXrVp1aZda7fs2XXo+JpNu16bv+TtpavX&#10;btm9evOeAwePhsPRY/VtS1ZvX7xq48IVGxYu23TsRCtRXzHWip6+yLKVWx/648t/fmp+ECsVztq+&#10;5+Cfnnj9dw+/Wnussamt693l6195810kRpE7feudFUtWbewNRrDEpPgoBjKKDMJvpqAdy66TXtz7&#10;ARrnpjkGdlZyLTNbxgIZC5x9CyDLheGsvqHj9beW/fCnv/nRz37zyOOvgng5GNU27Tj8yz88/Z8/&#10;ffBH9z/y7BvvtgSSIYNbu6v2gcdf/sb3fvPtn/z3opXrWrt7kTnDsGPoGnQ1Fixafv+Dj33/R//9&#10;Xz/67VsLlzW3dxFmAwgN3om4GlU7I1kK+AZ0EThAiSVGpe3Ekl4QXYBuwHGrPVr/xS/92z1f+e6G&#10;rfugCoM/dQciP/7J7z7/xf98/c2lCBWARpIOSMLatAZVnV6gTXRb6gomlq/f+U/f+El7Fy6JYdpZ&#10;RgToHnhzSEtQLc8Ai2rOcjP0hzCttq7Wzt7Wi6aMGz56SMWgUtXr7ItFmruax9RU1dRUg2ans7s1&#10;AcpiQKQkLr/QX1aem9DiR+rrwokILd0lOx63mpqa8/JyKysKy0p8U6aOzSnMhV9b19j15jur//N7&#10;P/rO93/yzrL1h463rF637Ytf/X+/+u0fHnr0idfmrXh9wcZvfe8X3/7Bz19/Z21dUwC5HYhMKy53&#10;e0/42In21s4gQGBxXQNGbd/ho489+dp/fPcP//GDB372wGNrNu3eV9vw9X/9+fd//sDPH3ho3eYd&#10;JqGbXXGTX7d5+6OPP/Xc8y+ZoGBH/s3U4RvBRaPg6DkJ4FBikTSOWTk8BfbAa4+Fha4bDQ2Nzzz9&#10;9Ntvv90bCgmySpBgyz5+vC4vP7eqoqgo110zavCJE50n4MF1AaZmDRtSVFycB1B7sC+WSKSqK8qm&#10;Xzxx+Ihql88VioN9vgc+AsIj8bje3h2ra+2bNrWqvMg1pLJgysUjq6pLcJhnX1z481/++Sc/fey/&#10;H3xu+/6Gn/76iX/+t5/9+BcP/vfv/7Rp69E/PPLCd37wy189+OiilTvDSUSXgBWQBAXxTv5ofW/t&#10;8a6uQARPnSi74JesWb/7wYee/PZ3f/4f3/vNS6+9A1/h7YUrv/GtH/38Nw//5Fd/OHy8JWXJLR3R&#10;eYu3/PAnv925ex9YmClhyJKL52KjMl30AlAUKEhFMp8ZvUKSkWG0g6F43ACFAfFuwcuXZFdUE5ra&#10;+060dOK+GpqwbExgvYHxwumA9IHR1tnTFYzBDW3pCiQNKxo3O7vCza097Z19SQi2IR1PY4WEbKau&#10;mdNqht732Vt+9h9f/9G/fe0zN1xZ5neMrS751PWXf/9f773/h/9+37/8U/Wwqr0HD+05eOzer33l&#10;81++50RL+669h/FF9FY4fOCyTmp8e0ey7gSugiCxLZ3BusaepClF4ymgzZIGl9CA3kDFgwAsOrx8&#10;qFh1dHW2dbSD/7YBPnJPL2JntFpMZxnJaztHT8JpNDyFMkWWqc1sGQtkLHC2LYDBGoPFtu3bNmza&#10;ePtdd33/hz/u6Q1u33Ogrqn91dfn5xcWfPd73775llu6ukPPPP9WVyA2/50lTk/Wt7/7/auuu/GV&#10;N+c3NjVh2qNkomUvWrL08NETl8294le/+dUtN900b/6SjVv29mIuITIayjdA+YWXQFCuIh4Djw3g&#10;Dx0RMCyLbS5lIKKGTBllfEQlG39tbu3u6g1F4kkcszsQkl0+1e2Fi0VxOXDNE8YX6VQcR9HB5cs7&#10;U5oYjQN+45OAHkY+leHkcWRJJlE1RPgwGEIh8PzcMOqBRhz19YqijBk9qLys4N57PlkzblR9c5tu&#10;8W6PlF+Qk52Toxn2nv1HPd5s+LItHcHGtj6HwzWmZozX7zWJnBugGbsv2O3xgvDcA7HgSeNH3P/A&#10;dy+ePGrbjq3rtm7953/+l8/c/fld++s2bN6XSomgeSoprbjiyquQXNt78Mhdn/3iHXd9tqGpvfZY&#10;HarEoYFYXJ4bSUSOHq/r6OqqGlKhuED7aO89sPdI3ZGf/OJHz770mMfn23PweFN7UNO5gqLiG266&#10;adr06arqNJJGX1BftGQVGNVvueU2IgwCck1ERZuZ0uBvnLON4q/U44FWhNan7fP5ZFmGzUePHvXT&#10;n/70x9//zojqCs5IQrkFi45UHBzxgoMQ61ZFgT8ZjlWVFVeU5uta8vixxrbGE35VrijKv2zGpBee&#10;+A0aqLGxq6M94FCkIUPKZJBsGVYoGEYf5iSlujQrx+XEh6+7cuaPfvjNDWs3WSnzns/f8ZMffauy&#10;uPzFV9+CF5KTXzZ2/KQ7P/XJtWs3FRSX3/GZz0yaNu25l94MRoKKQwJcDZUS5ZXFfSG4IC2iwhWV&#10;5SUSMcRQl61YW1Yx6MGHHvp///n9las2NLW1IFYpyp7isop77v1iZfUgLFLau/reXrT0jk99Zsy4&#10;GtUBRTMgDAiveU5agiCvJ5U6CIgAKBcDTjCsBbQPRQ1gfaJ/R26TEBe/fvCpz9/7H1/52ve+fO83&#10;Eb6NxFIQk0IELhqO/Pu3f7b/YP3aDVv++KcnGpu7ao91/+DHv/vkp7/2g5881N0DAQMcFOFCEVT8&#10;4WCivLJ85MhBo0ZVjxhRUVFRAE86N69g1OhRI0cNqR5SUliYpTjk7r4g3PTR44eNHDNIN0Bom1Cd&#10;6DAGnEgtRRclyCQi0tDajrRDNwLOCEeiYZBcRlAPUArVCbMiwiYoLuSp9+w9+C/f/M87PvW1Oz/1&#10;pU/dfe9PfnY/vPY06JNQumiF83PR+NHdIs34ldkyFshY4GxbgCrqzeLiomlTpl459/JJE0c7XS7k&#10;J3t6Iwf2H77k4omTa4ZNHAX275ydGze0nWgLtHcWZqkzJg8fM2JQb1dvKpGkUnrLTia1XXsPwjUY&#10;NnzQpHGDr796JnyGVNLq6omvWbf7G//6g69/84cLl245dKx7+dp9X//XH/zoZ79/4MEn5729buG7&#10;W7/8te9+7V/+4+1Fa9q7Q1R7Rmg24XhDU2tHVyga37O/NmFARw31BXZrR98b8xZ//Vs//PyX/+MX&#10;9z8ByZdde5v/7d9/+pNf/OGJp15duWojpmB4flt37X3k8acee+KZNDI+vVAl/l9MS+dmVvrQVqRw&#10;H9/a3NndEWk80fPLXz1+39e//9qb6040hJNJWZKyETNQJAfPq5oOHRB1zpzrD+47+vBDj7/1ynyX&#10;6IzFU9CCgReKtC8Q0bFEGCtcfI3Yw1QurzDPMrT29jYEey679JKaMWN7g/H2jgAM5XDl3Hbz9ZfO&#10;moFVfbCv58brZ48dN665lTbguBVFGjSsqC8YOFxb3xMIVkHR2YGZx54zd+69996jGbGFi1ciMABU&#10;VTyhSbIy+9JLL5t9cVlZvmkYyZT256dfREnBxVOnjh07kgJKACUCZQ0gkgTXnPBCZ7tff8DxqTsQ&#10;DggLCzZVEsISZXcOtaQY0TKfQ8aUawDEjtw9MOG2DuoHE5X5XDJuoarYFvNzsxEd++39v3zi0UeG&#10;VJdcPHGsz+0uLMiPxLlVqzZo8fiMiyahQI8y7LICHcdwJIxaSwUNYgqqIPk9ruK8rN3bd+ZmOWtG&#10;lY4anjvtomEHamsBWRs8bNS11183eVLNnt17/f7saTOmjqwZ2d4baG6ri0T6sJbxeNVBQyqam5tr&#10;a2uhsFRaXqA4ley8nC988a6Zl1zc1tG2avXa7t6AQc6NkJ1TcM11V8+eMSHH5z6w/+C6dZscTs+U&#10;6RMLClCDQmFMkelgnoNWSIPXaWfFIOx/hLrRhdEwihMlnoYk24rMo2oaKzvgHNBj/TnFM2ei/85+&#10;452ldU0tBIu1rCyP+9577q6urhxTM/a66671epzPPveqx18489IrPb7cx/78bGd3BCg2pJtTKb2z&#10;s3v97iM/fPDpr3z7Nz996NU9J+L1PfrG/Y0PPfPWfd/99f/76UPb9h84fLwBjwbCXKUFWZWleQ5Z&#10;7u3ubmlrglgoLhqFsQDCOpxiQVFeU3PPiYYuBOeyc7PSZU8IMWOZGk8aew81HKlrjsRTAJ9VlJf/&#10;y9e//F/f/+bMWTNz8ooUh0txIMBqpVIJ3QCzBqtfutA2NKCO8fhCu+zM9WYscEFagAFw7bE1w6+9&#10;5rLCgoJwOJabm19UkC8JdigSK87L9rvUXJ8Ho2FXW5sq8m6HCm6HWCSKRESW16+gcInQr7QIrj1+&#10;wuHx5ufneN3ykMqiL3z2k5PGjzpae/jttxcnNdAASCvWbN2wff+x5q7FKzccq28CW/fBI/Wr1m7W&#10;QAKbSG3cuv3IsWPA+BsYfPO87Z0dHZ3d4J/cvfdQVm626paAGj7R1PX6W4sd/nxXdtGh461LV27u&#10;6E4iZ7dj14FAMKLIMta9saS1YtXG/QeOEL0RA+Omi0Yx3FNR47mYlT6yZ8Cd1ZI6MoFI3Wop1AkW&#10;A/K/e3ctSiFBbML8GWToKBaIHENfXxBVmEMqimdOrqkZNmTpkrUNjR1MOg6QPgCNqKAMTgiphmlW&#10;Z2e0o6UrEopJsqOkKM/rcgHXk9IAadOAjBk6qMrtULREvKWp+Y03316+fEVLc3MqHocz65D4qurC&#10;np7ggX11nR3BkaMGSTI5uLztCATC7y5Z0HCiMZkAN4QJ2gdJEEuLC4ryc1xgWgD7g2Vt2LKjpy/q&#10;dHndXi+rI6QiEJqRGLvWRxrkLH2AavjSMLR+kjb6lfhGqB4QnQSTLHFRMZ5QYstCwBYxHmCI4ADL&#10;qmPtuh3tXV0TJo2cPHlSVnZ2NN4XT0Qwz8IrXfjumr17DgwtL71x7iXwpsn1Y2hLKnMligoJ8Reg&#10;pcJRvbmtp6un0+VWs3xuj0POz3GEo0hmmh6Pr7AoHxHQWDy+Y8f2d96Zv2rNypSOQE4smUpCVNDl&#10;clZXVtYdbzh4sBZnLC4uQBOrDiWe0A8cPLRpywZ0DMQECVtn430njlaQC9pXsaO19dCBQ6mklpvj&#10;A0gft0x+KiudPicbK6o8WVDIXGRW34MxBI4aAuuMTAp9GeWUKCiiwk2+sDj/osnj58655HhTW3N7&#10;TxJcNEhhSvysGZPy8rJLiwpHDh0CL2n7rp2DhlRdfd2V1YOrV69dBbFz+EPsuYH2puX3KEOrSrwO&#10;pf7IsaWL3jWTCZ9LrSwtKCvMaW08gTro2uNNKPNwKm6PKvqcsmSLyZgei4KEBYQcjJuSM1wernpQ&#10;UWtL4OiRFhiyrKIAMDkCzVKvFlA18Ocnn3/6mRdPHD+BO8jNyZ41c9rkKZe6PFnllZWTJk+kMlNC&#10;ZFL9ab9ywzlpg9M8abokNbNlLJCxwFm1AM2axJ3AVZYVVlUV7d27d8GCJci45WDp7ZZV1dHV3ROJ&#10;JUPRRE8AKGTDl+UF3rmxpeftRau27dozfsy4PNSpUaSKwhLtgOCoisPpwowHMvG7P33r6JHVdccP&#10;HTy079bbb7nptlsa21p3HTgYRNRHlCZPnXTZ3FmGrdU31t95121XX3cVVqvH646xUnq7elhFINjX&#10;3tkTDMcPH6mvrK5wgZAbLFyCiPXxnGuunjhtKmiLDh6tY7Vs0tAhg6ZMHg8+AttObN+5v/bIidKy&#10;8tmzL0UshORySciGahIQZDpXyZ0PbUdK8njcDqdTzPK7Zs2a+sUvfCaVira0NIBqwjCToBePJyOa&#10;HgcQOSvbsX3bukGVBZ/71I1f+vwts6bWLFmyvqm5AxMbw1xzTqcbgnB6CrLvRntrYNm7m1saOmyA&#10;wUQHSjqIBtREFo+IuhjNlh0N9WlJwMy0w7XHgoGeirLSwrwcS0sqgjVkcDmch+NH2oI98eEjBqsO&#10;lOCK+/YcW/ru2lgsdPFFNfm5WcSjBlQgfEv4fAjNkayvKQt8cWlFT18IRQmhcPxUxIyYOEm2jgWZ&#10;zsWW9szSLlp6S8dY+wtOUb9ClA1EREMy3ngyZKcgqMBKQR1XVD3LV29t7uicPnvql7/61etvurWp&#10;vaX22BEIOx49fnTh4tU+j2/2tMkXjx2hkqIlZfIQE/JhqueT4XgMFQSBaAxw/nmL1sZAagYSckqi&#10;KhQ+okeI/LxUErpJliyJ3d0dx48f7e3pHjx0qM/vQ+4fYDSXwz1k8JCmhvajtfVwsKoqquAMh0J9&#10;S5eu3bP3gNfnHDdurKoqRPDG6Gm0VAJ+OsqYc32+HH9WoLevqbEF/l/aOyJi1nOzpVk4GM3aSc7f&#10;dGUtsRfq4HIjwkHGo4EqI0ZkAWJbyczKVqurC0GGBnBqJAbfC4wkhkLqKkRPZqYSvZ0dkXgov9AH&#10;twmwiN5gB4qMQX+Br/uynDMvnXTL1TO+/oVbv3jndaMq87euWDhxeMnNV0z5yqc/cd/nbrlsyphN&#10;W3a1tfWCLFcRwb5mQk4BElg2/jVJ2YUypigcEGy3264aVNDS3HPoQD0KS8srC4kyhQhByMmHJ52I&#10;hWLRPj0FJkGqCEAC4MChFuAHCosKLpo8kTl6FkhyALpAWJ+NSxfahmcGlrjQrjpzvRkLnI8WYLz1&#10;J3eaktK6r2zvf0Gk2ngJHPT8efNefvGFg/v2R8JhRVGxZN+y+9Duww07DhzfdbguZkmtvX3+gtK2&#10;3tAr8xYsXLL6oomTiwsK2LNKAi4os0IcSxYRV4NXBPpNsxdFUNFYVrZvxrSJEyeOcbidfaFQIBSU&#10;nO7rrpszdiwYnux4KlFYWujL9vb2BfqCQYzeoirX1IzAXNLUgjhapKs7UD2kGgkCSdJrRg/65jf/&#10;taGpfvnKZQcPH04gyABlPF64cu70mdMn5GR5wDPw5yefxiEmTJxQXV1OZflExcVYJkBLhHX5+w1y&#10;8nX/rM1+HWArku930qQ0R6at+5fuQDp2w6xPZHEnG4bMJ1pZOQ6PR0AcMCvHnZOHjLGoOk3VZTnc&#10;Qkegu6m9KZoK+LPloUNKopG2olJvboEfEZEh1YWRUIIUXImVlcM7paXloWCstycUCsU2bdn72GNP&#10;BvoiXl8WUC/dvTAY+E8SEDxRVAkEJhTVIkZNfszIQX/83S/u/83PPnf3p4YNHYIZHJWXo0YMAxAr&#10;HEzC7yovLfa5feDoam3qioWT933ln268/qqiwnwKx9CEDww6JlcqC4DHDxj4PZ//LNJ/9XWNR482&#10;0J0ys5IBWIiKGeF95qBuSfvpJkD/0uDpE/W3AvsnXSvAykdAU9Jf2inBfUWpHeZZEdk1hMzAcwGM&#10;I+i5VMNC7JaPJkygMCWHEkO1p8OdU1iY4oTyQSNSthmKR5o6ul54/S0QK1999ZXjx9egj9ngGCYS&#10;LoAIXXm5fkzyh44fC8b7mjtblq1d/+Qzr6TAGW/wiRQccCGlAb1G0hTEQG6ZSK5h1XTDjTf8+Ic/&#10;/sH3vn/VVVcW5BW5HB4UC7hd7hHDh4Ddo72tG20xcthwUZDb2lpaW1vGjh375S9/adKkiahRZU0A&#10;WgpgnkhWE6C6CeNrbvrE9W5VXbhwdVNLJxUUMma093f7948SZKOztpTp583of9TAQ5bmTmTuMnod&#10;FlzE3IfLQ0AQGC8q54C1wBUjK5bDBX9NAhYNFRSUiYZsJbwFkbQSTT3Z19sJ9Kms2FoqGgn3yQrj&#10;EmJSVGUleZ+565ZPXHslEgWlpaXV1dWdnV1XXXX59dfPHTKkMifbP2Pa1N4AFkLEyqIbFsyIglHQ&#10;7CI5TyXhVH5pK3DRRCyB+IqKXDi7Bw7CRTNxZOIAQk4c3iTHjRo59PHHHvjTI7+ecNEEVEDA0NFY&#10;asmypcDXjxg5tKqyBN4k4XLZUAzXnAWVBzjknLOvsdkj46KdM/tnTvwxswAjSKfQANRLAGHBa/YO&#10;EgoA0aLqiZGbcybCJ//5b1//+U++W5jn7W5t9jvUz33y1j07G77//d89/9KCXtBycKnf/O7hYKjn&#10;a1+647H//uE1l8yc//ai401NKNCEh4Yn1mmZLt1w2RbyoTjZnrrA8RMNgb6oaTpzFa7UzTk4d47T&#10;X5LlM0yvixO6Ouo7uqJ7Doa+cN9/fvu7Pz18oJuzvCgUsMWcQcXlfrf78JGm1Rv22LKM8jnEmHCK&#10;hsYmQG7ffv4FBxfPz80n/m05qHBI3ugA9aq8Go8n6zo7Dzc1dAX7MM1g9ENkRKLpkrIpwPMC04ME&#10;4EmbnJI0IAoAJHBPw0ODm0Q5MnQezDfaKdAb5VcNDq4hqBNowmHG1rmoBWo4cqrAQAKe3SQiT/4s&#10;j8+Pqra2tuT+o6jZ6Msp8AwfMajIl7v3aOfmw9GY7i8uLMYAX5TrONrRvK+lu7FH31vbmpvn8MqS&#10;aiLSIiF3OaxmWEt729GGpuZgfO3B45VD83yDCsQcJWFHd9S17T/SkedD5UFZDEI1FL/h0O7lRT47&#10;Edyz+cTmDccWLlu5v65OlxycIhd5vX6PiMxOVpZUVeiSE3lwZXQ+FI2F4n3Szr3tTb2JCKcAiSZI&#10;cQkqxIg8we/jRYeSmjUy98opNdFgaPHyNZAlQNUtoiMgUFcBq2MPGKY3El5Jdz8bqgZRDr0RBjwN&#10;74B49dLiAWlsHq0+0ooV5Ksz0DcB0ykViMgYIdJOIhVZpFUwQCmbUCwQ3HOKwE8clNvVUH/oeNOx&#10;vviqA0dHD/JWlqmxvlDd/s7uLmvPwRPwJ5x+Z2tffPHi+qkXTQKd//Zjx/c0tSclFB0jfGPmOsSK&#10;nCy/WrxuN6i+4oePdzfVd8y6eNLEmtEdbY11TQ2twcTG3Y0jqiryffCrQJ1L1PSDhg0DBPPQkRMg&#10;THn5hRdFw4moJNLJuJO8PN6frXjc6CuebDfcQNPt8gFThkRoZyB59MgJODmwP7w0B75iEdWqISdF&#10;l1ZW7r9+9kXb129vag9HOSVBOhNhIEgxDsBcTLyIimpgMvgmgH6ir57VDVG+tEAVowpj9LO4Cl33&#10;IGhpRlO8HhGEBCCVctxM4CGXnKhYNqSemCmartLcshyfn54iDqUnlGIE0k/2uPyAXSocWAI50+kU&#10;fCJAAqBbA70/52pr6n3yD88217cbKT1lWGHNDhrco8/P37avKZoAx7AZC8aB+6ysKsgtFaNcb3eI&#10;a+rUI1Yyp8hdVlnEtDsSkhGHdVSH56Lx1X19QKNFPO78keWVkqElRTiRqHjSeCOVzuAijQlsRzye&#10;agoE123cNHTY8DGjRpM3SqhaJmuGAmweugXnLN18Ou2LxH/GRTsdA2a+m7HAexZga2kgMqjUG8tu&#10;vMY8wKIkGMoVJAqbO3tffnPhn5991ZOTP3HyBNnh6APY1bCLSku/+59f/OmPvvbVe++aPWNmrie/&#10;/nBTUXbByEFDhlVVzJoysrOrM5aIY4wHayRWw8CwBcLxnhAGQBsI3z888sS2nXuiQJDxKri1wHia&#10;MOwgcgCRoKygSA6M85yqKEMHD/p/3/rqT378nfv+6Svjxo0j4knb9Pr8RcWljc3tGzZvLymvKCwu&#10;9fqzwAt1+FjHsfrGT3/2M3OvuqqgpBSoK0sSE1hmkygN5FNU1eW9+9OfU2VX7eH6hoZ2KmxPV3Ux&#10;4RQRgrkknyKRbgsZgexA1iCgFNbJpzPsEAg9nTXDT8QSMU5jpiMvBNEMRnJAdE7pHBpoe0k7EfOU&#10;DhFA/BGzLPzamRdPnDl5wnNPPPrQ/b8eUV16yZSJg8uKbr/+ipWLVj358DNmVL/usiuyVMd9n7uH&#10;S9rP/fnF3/78d3u27r7tjiuqBxcJPByhlCoLN1x31eCqsjUr1j/4m0fbmtruuP664VUVl0696JKL&#10;xjz84G+WLHhjwqjBUyeNdimWS04hhAGyg3E1o0YMrXz0j79/7unHK8sLJk8Y43XKVioOk+QW5xVX&#10;FmcXZCG6BIZUXuVroCxdM/zRPz++eMF8TEjh3s79u7ep8G4wTQq8U1U9LgdvpeBWzL1sZnFRzr59&#10;e3btPgjmNqYZgQQrLRgwQRNcn/j00vQoEJIgIcL+Ur+BP76Ucid/jLUDfO60H4CEFDiOiXi+n7gf&#10;QQ00E4WRLArSoA6ASChk0XA7LFQMkGCQoHzhs7c7Jf2F55964Lf393Y333nb1fd99dPlxb4Vi+b/&#10;7Mc/f3fhG1OnjB49emhXd1ewt2PxgsWPP/zEb3/z0NNPvtTc2If6PvAow82oqsj++n13tbW2/eH3&#10;j7756lvwGj7/6Tu/8sXPqpL5wvPP/vKXv6o7cfCOW24aWlXkVjifw+GW5avmzuhoqX/+6SdXLlly&#10;9eUzfC6XxFsulXM78W2jsix/5NCKglyvyGsO0agqK7p4wpgTx2sffeSPTSeOWnpi27Ydhw8dFMyU&#10;R0UyDXep446qy/Kvu/pSqIht37b/eF1zOnJDMDmIGTE+aeiOEY89oARwHBDUxQruLJV0sDBamkA4&#10;ne9mNHX0cHo9HuDrnZLU0hw4eLilsakbFdpjR1U5FRWlskePNh+ra/b67Nw8BZAAxrSY/j6pCThk&#10;R2lxKcQeOrqCR441gt4ityAf0pdodISqIrH4rj37QCjY0dvb2tnZ3NZWXF5W19C4ev2Go3X1wUh0&#10;x5595cX5edk+v1eVRPPAgUMHDx5WFSEv3+92UbAObMY67+Ilj8uTU1BQhOJwuIa+bHdeoY/E8ZBP&#10;RpQNeg2U6ocNEVYGMY4aC2vLlq71+rzjxg4qLso1dBJXIIJAuvZ+ZYdzU7Qx8EcsHQ/nLkgBqNO8&#10;63P19YwA1Lmy/N90Xjbv0KjGBKDahPcLQKXf/2sbobBYARexoxLrPukiExCEsgo0SQJ2m9SNZSs3&#10;rdmwY8ioEZLiBMcjYBPVgypXrFxfUZE1evQIaIE2NrYn4lo8EoVHNXhQpVOV6uuPbttVe9llUwdV&#10;lVFQxLS27D4SimuFxYU5OVm79xx48c0lUyePRSlAW2do5MhqMKit2LAzK8dTVJS9bee+L991lT/L&#10;feBAY0935NZb5vhdSmtje262W3WIixeuvuLKGSAaagZxZyQ6YeL4MTUjd+3anpsDwq+iNavXfvGL&#10;d2N9vf9AQyAUmzaj5v+z9xUAdpTX92PPZfetu+/G3QWS4NBgxUqpUaBO+6tABShWSgsUd6fFggUC&#10;SUgCkY17stnIRtfdn4/+z/3mJdB/Cy1ZQkOY1yVdeTNv5s43853v3nPPWbpozWmnTgmkZ9ccaF6/&#10;ZdN1v7gq3NvX19UDLDZ8CEp1pPbBvLOoupP4hvIVJGjODE4TIWJvOGJ6c7irHHE1TW9gAOUjAyjW&#10;jga+L3JfMICKHzGAMlsSEtVjBtRY65rJu0KbKrJ3RPsjW2mylKbLQF4NuBLk9UcbY4rKSEu1C0Zp&#10;UeZpMyeNGloOTiAmDohIgdR80qRRk8cMSXYZmek0R6X4fYWZqWMGlUw/fUpueoadSkRErPYl+5O9&#10;7hSfMzPdO250xelTp2SlpqQkeTMDSQ5OHTmodOZJE0Ey8/sdOZnJU8aNgrcNeOipqSnotRxUnjdz&#10;5qQhFUUpPldWWtLUCeXYVUVp4diR5eVFKQ5RmjyuZGh5blFuBjDcsMH5I4eWjRhcXF6YhUOdOmEM&#10;qGlMw8KWkR6YNn4YRMUcHmd6RlpFWXFawIMGPfKtYORwyptQhYsobBiEBKXIX4GcE9kwp6HMUBb9&#10;x0Y+0GydAQMoUN3c44Hn/u1VYF2C5lU2t6arDa8w5DWZ6Q6NBXa5iZsIuGNqH9DtgMsEnCBxST7n&#10;sCHluTmZKHGlpwcwSSf53Hk56RPGDZ85bUJJUVbA70r2OdEYUV6Wd8rM8UX52XZRyEkPlJXkl5Tk&#10;FBVklxUVDC0vI5Y+vDhhN+m0ZedkQecixecvL8qbPH7E1EljCvMzgbfAPsxITx07ZujJUydlpvpG&#10;DCmrKCnwoTsnyedxSZlpyUMrSk8/ZXpBlh+0NVyj0pL8YYNLAh7X6GEVo0aUZKSBpeafNW1MQS7a&#10;e/wZ6ckjhw0aVJ4/Yig+J2vk0HI06yS5oXHDDR5cPgKXNiMVt39ZRXF+flbA66EinA6HN9ZAYTpx&#10;UOcteYFRbpFlGQ8bQP3LvSDTvfCpBlD/AXiYLEBzSYMrcaTNFsMH6d+G+obqqqqmxsbSotJzZ89a&#10;WbkFy63unh4w/yoG5c2aNjI7LYmaC5iRyYqV65obG0DWG1pW3tYfqa9v3L1zZyTYN2XS2IkTR4Ie&#10;QWaoitrRHdqxa1fN/gPVu2pCkejUqZPRb9Ha0lyzZ3dV9c7ausbpk6dMHjdUlKgdZ9uGtbuqd2bn&#10;5EwdP7IkP52GKCf2d6uQSesP9V1y4enLl6+DdODUKSOysnxvL1j89XPODHiSdu850N/ff9mFZ+Ae&#10;R005yeVBu9Vb77zd2d2ty+EDe/c01tcPGVRKvRCJJRqGJUk5f0qpk5qcmAEU4T7W+/QxA6gzE7fI&#10;f5hI2IYJ9ufnZABFDWIDhPBITDL7ETwzqbWJ1tLCByu3Pvjs3PdXbjFXup9pgjxR38yUzdGSAmIk&#10;Fo8OTNg2vu/lR2++4PQpTJQd64f/FbX3RA35UZwXo9HQYxQTOSRYIaa4Sep8XnRONpK/B++fw7Dj&#10;3+yZshTQsWCS1vgWtBvzTYyTA29AHvbP2PvLc955Z/4HoHxlZGTv2XVwxknjRwwvf/C+Z9w+aejQ&#10;YZ1d/a1tnRUVg0AtUuLRspKCtJSkrVu3RBXuh1dfOm7kYDxz0APw6jsrlq/amJmRUlqUdbBmV11z&#10;+NqffvNgXfuCRWtKipIUTa1viYwZPSjJL97x50c3zH82Ny/tpVeWvbtgfcXQTE0N9nRGTzl1Wkpa&#10;0jXX3PCXu28MRVTIOkC0+1vf/VZZecED998zbvTIk6ZMv/2WOy+++DxN4pZV7oDA+hVXzHz6gZfv&#10;+etvBg0duWDJ+vseeeDDd57eu6tuwXvvG2r05huuz8pIMg25GYJis32CGIXkChAS1rWsIZU5AlG9&#10;BdUhQltkPppACvEDRnipHp7L5zzDiynkggC1NS3C9Typ6328eybnmUHu8qY/ObPHInYZZc7IY5E+&#10;Dqbm6LEng0nyFMUDl8IOSKLDnpnsBw0Nf0F2DXsWQRojn2jkYHgCcobhiBI1B/gFEpxw7g5BxRS1&#10;K5jMwAXQrmohu+gEQwcen8DJEgqR2BrvpeZEfLKDpmE85qkzDnxn+EZiDkYSj7AS8qvsqHFCOEhV&#10;gRUhc6en4yV3VJHvwScYKFDTjBIVeA/PRckqAketQxwB4qKH8yFMrZ7UE1hNHVs7uBhMBmT2CTga&#10;uFDDJ4LFHicNphelHMnSG85WggQdLBw12kJB6aGRzoCaCc8wSPEz0QgjlVq4EqfDpf2IEyF3/O+v&#10;AoE/SsQefr7zEFyQAT5Euw1lPNbNyAJOFrHIcsFplHjh5A+GHZI+F9K7ZGGPOwUkRnLPZAeQgH4I&#10;KXI2OB6oJTPPRuA8HKJDckG5lPndYj8iyweSeSUFVrQrOgT/QNAklh745uz8yP0M/bs4JMibYJcQ&#10;72PKYGgfpb+akvT0Rl6zUTnSLuMK42jgpU1XDG9Fmg6pLqRN6fZnpCuKFbuqlJ9F5KiMq2IYUd0X&#10;kQeBAJbqULaDhzgtFaiRBpiYUDJNAiKkpHHdMOqpeEi5IB5ke2aY9a/3QmiukPMMJ2VQ+kuuF7tf&#10;pNMNXMw5KhjgYMW7T5hgzZnd/PcIRDuC2JAP37Slfv7C9xqb67Jzs886Z/aIESW/+L879x1sKizO&#10;tdnl71x5wZhB5SkuD1HWEHGbDRWArVu2ZwYC3/nGZfX9wfnz329pbC4pLLj06+fl5qawdJUAlN7Q&#10;2PnynDkNzU2wjoUS2plnnRWNRpYvX1FdXR2Px8pKSi+ZfX5hfnp3KLRp+86335iD9dt5F3x92oSR&#10;WSkujM24IXS1RhcuXtHa2fyLn377Hy/O7QjJk6aMTk3xPPDE89de9f2A21u5cl1rR/t1P/8+lksP&#10;Pz7H7/YVF2a/OvetPhi64e4zlIrigl/9/EdO0ECZtQL1rkpogf5EiMZuBllQyA0PkzRZs2AERav4&#10;vrmG1s/l3vtpEO0wYYA1rtBHmUht7drNDY3Nl1xy3lE7gDHeIIarBdGOYir/7JtYEO2zx+yL32JA&#10;EE3FA4JI0IfN4FhyxyS0Y06M0iOMa2rphHHT088829fX//3vXTX77FlJfvfWLXsefeYfjc2NaPCc&#10;Nn3Stdde09rS9/hjT2/ZVAWVq9Tk1F//6qoRQ0qQVABEA126T+aeffH1Dz/4oK+rvaww9xuXfnvi&#10;xKF9IaVyzdY5rz+PVeBFl3xnyJCiQwd3PvfMnFefui8rMw2CUIsWrfnHK09AK/+Si644Zdb0tvaW&#10;X/7ylj//9Qa/P/2tuQthNvCb638NCvDjjz04bvSwU2fMeubpVzZv2ZBTlN8X4rt7w2WlSTs37f/z&#10;n34zZOjIFWu2Pvr0Ey8/dY9D8rz0j5e3bdn0s5/+cPToYU4b7A1oqmE5E5azoVnWzHMlcjRknMeM&#10;aT5xWvpPEI15TJnaDRRgU1aAIWOCao3tXUlJbg9AkGrEZLUTJRBNB8EuGSRwJ6xGpWCoPxqP4tg0&#10;zZGZ5UdnHhh9pDmn2Ro6eiC6lOx1pfgcogAHSFtrTxwONMic5aR4kUvEv36UslXI97qhO5+alIQ9&#10;42CwFYpWqC2SJDCt3cVolCIQjsWCkTBGgNsOD26XA+VfKvpSgg/8JJZlBaRA8RHqTZgKpZisdHR3&#10;5+Zk2UTi0RCAw8oe/QHkdM/gL4M2hH2IZIT8AkZbTDHs3cFYTzCITQqy0iRextsgv9Lc1o+tM9MC&#10;SMUBSoIbBBuJzu6Q1+1IC7hRjOMFwMqjgWgEc8GHU1Xy1iFXbRKoJ3BKEg5w4eTAZ2RpTSxFUXXF&#10;NZIMnWArXjYUxSijhEuGnwHRRLRY4gZhmJ4GjMLjHRCmk7FIAqmR3KyYAbaZBYEbZlwN2nDo1A8I&#10;4h3oSzHStQARUocWK8kmE+6h0WBASYOkPMixmxKK1GcMIhrldO00eiQo2uCo7FQAlGIS9g2CFvmi&#10;Iv+CmZ650eJCUUIcwwksKDAsCVgh/8XStgBdgJK6HXpuqg1YTAGFijZ24VrJrI3Ahu90AbQpG7C6&#10;GgcqhWlHVEVbIkA69i/b0SdpOJlr2jGBaGZx8+OJNPM3ZDpOeVWsDwhXYnWJ4H73yt8kp2Rf86Pv&#10;Dq5I07moA7EEsIfTgsThFIhmiAutoXAvyTQCCdhjKOMMUOCmnCBDJyYpEeMD14uNYQo6ZbbNoQa4&#10;CosSdBYA0bLFAaqRGMREhsBNzfiLlPilpA97aDA/dDJGZ4Q4Wu2wfeL9oJXQEeEQmE87hh8gNo4H&#10;u8C95KJ7jekCslwyu16fmDA6biGahpKtBdG+GCBgQbQvJs4D+5QBQTTSFiKlA/YownMQDyzqmKL/&#10;UbEH62dSEzUwbQOfoV4Z8Pu9bgjJwzJF7ggG8ZgDZ83pciYn+cGy7u/rj0fjzJVcSIPMEmACTTx4&#10;Wkng6WI+jkSieLw5JREaBA6nDZMFepq6w72QEnA58RtAiXiwP5qdkUYaVLKuxLT+cB8exy6453jQ&#10;w6V0dfZnpHiQiAmFIIirgoWGSay/t9PtBM/J398XhAqFYJdCceh7Gcl+IdIdy87xu9wuePlBGTwz&#10;JQCJ1GA/vQ0lV2JIYTqiOdtcc6JGdjiNRnOZQmafNDez2cCwYYI6qiwaFNnQl4BMEB6/GqhXTIfE&#10;RhAHNGg1esXVf7j2R5efMn1CX09oybLNL855tqWjf+rUWRefP3vGlLJgjHv4saeWV1Ziw/KSYT/8&#10;4fcrSjPdyF7BpCgof+Pqm+qbWyGx8ePvX4TJPxjjb/7r4x+sWFtWkHvD//3g2ptuvfW3PzrjpPGR&#10;cHj33qY/3vrX63/14xknTTGRBQMtmCbgOY3MjRNCEnVNwTfemr9w4QJZiX3r0svOPvtkGEmxui/J&#10;3YLQxspeNnLhkYg919MX37hpx2NPPPXoY3/OSE9DFKkeSUOSVS2JWAPnaAcBHzSWIs6E9GiWQvvj&#10;0y+8/dRzcyAG++acRwpyMvD+zdt2/fTaW3Wb8Kebf3PqSWNQ/YzKfOW6nc/9fc7J08b88MqLJOqn&#10;cLCU3GfOoplny+416pgDxkJXJsY6o7+xajcyUXSBoIKsoPWYiIks6Yk7Ap2DMBczp2u6VyitaMCe&#10;kUqgkMOIRiFcBgAFhj4PBeRoVPImxVmyCYkx5MCg6qtz6JlAzOychmFMVRya4cl6CCiMPJfAe8NB&#10;QaCOpnKergolMTHt4816hLwrkSMEZ88ZBAI2NBAUkXfFKI/Af10THai1UajVGGmDIBuGzgC00LK6&#10;OZmbgedoAJY5WLKY+ScRdKAbitidkPhSIDCM81LJdAj2RDG+H0Vjm+GkzDzd0FGqNQH2cHbsVod+&#10;r4PJvh4TiGZeIfNl+j189EIvDwwekBmURJnKrbYf/+y3/uTU73zvm+XleRioqOygcoCzI1cSQCsU&#10;v5GVZLeZ5PCgX8TsR0a4MRjw/MEDDmkwvNkkNBCoI0dhlXQv2DqKcqqq5qQCJOpJlN5CPtnM5UKv&#10;DrrQPjc0JnBhAFmRFxc1DU2kNDpZ8pLehqQ425EM1Q0gOWhqMM4lMubE/YVpLTF/WWkWfgIQhWYn&#10;S7VlrGjo6fMJNb3jF6IhBLfccsvAZjUKnXmbm9kDhONgfev6rVCnazHx+8D2f+JsbXHRvhTXkmV7&#10;zIfMZ+CisZIR0xhiq0amZk3O5Sz9T5U4PEvAlsbDyWGX3A5PasDvtFMxBc9BdLn7vfZAksfvdLgl&#10;dJAj3S97Xc4kryvZa09KwhY29C5i76aQIdaMLqfD73FD59bvdtkh/chD1BRCQza/zwE6lBsPJ9Cw&#10;HbaA10/b8LwdLoMOh8/r9/jcLpcTMyKI9ilQxJUgRsS7nS6fzwuBSnRset2Sy2EjUo7d7ofmJxq4&#10;fO5k8KslDiRfGOTgIYi/g6uOMgLa3yAQBeovD9o+y2vRkpVxwplzFFUkSaCL5UDwJ1pSM1aM2WBv&#10;ljwTJWFa9P5nLhqJegAEMrED6IaT5RHLWuER1NcfXruu6qXXl54yY0J5WcGB2qbHn3q9fFDp8JGT&#10;Ojqj+/YdnDRuyN9fX7Gvtr5sSMWIMWMamtuhM5KXB8unJDz55bhyz5NvHGpuyy8qKK8o83hcB5t6&#10;Xnp7yZYdNS6Pe+qkca/PWz9jyvjy4jxYOe472DXnzXdPnjEZMvSYT5A6Y2t9NmoY+MK89+yLb+87&#10;0FRSUg6RrQ+XfFBUWpCblwOuv/m0ZAR7TNkizFUpD8DzXZ29MJ1etGD5Zd84M9nvoxqs6d+DVBor&#10;2lKqicg6xOsDVkBsMRuR1LogLK3c8v7i9TBmRRY2OYCGD2XT1gMvv7YIkiBgrw8uz8PDOSbrz774&#10;7qq128B3mzJ5BK9DUAqpBhOimTMZG/T/HReNsh7mBMhGPkhIOK+DdU0LFy+//8HHFy5cAXYj/LKS&#10;kwOYunHVH3n0+ZaW9opBpTjpSFx8+dW3n//7nFVrNgk2V0ZWKoFVyodwUCv51e2PvfXW+wAHg0pK&#10;4XmvCRKKWc8+/8bBA7WjRg75/a0PYjgjtQyGW0N925/vujcpIzU9O53VXDHIkPNhHDzwyBWk6By9&#10;/cryyg0vvDjn7y+9hgIZenQCKakuKDqQPBj5liHHhuiil0EAOBPs3eH45u27H374ufHjRrrddugb&#10;y7BBclBeR1HRpg3oCZdWIvYQpiKggS4AB10rXe7p7t2wqfreR/6xYWt1DriNqSkNTW2PP/vWP97+&#10;ANnD1SvXPfLoU2+8vei9JeveWQCfsKq+nn4Q2nDpjx0X7f+bgs10mslNo9UCbJ8IEqE+iASzWpCf&#10;N37siIK8TJbuFd5fuOLFl+a+9ub85avXO9zO5GSfC1pmNMwpB07/sno08W7RB2qICxd98Na89/KL&#10;Cv1uPCdY8ZxR7tBBQtRU9ngg+C6g8YjSW3hmkBE75b2UeYuW3/PIC6hvTp44WvAAJQu799Zfe/09&#10;7yxaUb1r94LFK//+8jxwKt5858N5Cz7AIwucPzwHNBkPRJShedxESCjTAhDPbGTRWFfEEZfYxPkm&#10;zvvfz0LHJxeNHqhfilnTOkgrAsd7BAwUnMCRwYJbRLs3lnNYmKL8oxr0DZ6FjK9J4IX+h0mXmEhE&#10;eSOKko58Bk3vxCBmtGJa8DP5ImxEVBhak2Kew9KTwgAVBXJEZgtKs5JA7yOmjwovHcq+MJIQFXcS&#10;uRrq6jOBJ9nyEhmL0gs0/1Mhh0Al1YuY+Cw9RVmpku2ZMiQoMkDFgVSRkNVBeQNFC8qW0QqZcBft&#10;ENofWCLjHIlWDNoPwANkyemXxKjCPIAjQZGI/Yl9maDg6F6MQWvWboAMAIeo6rd9x84XX57z9xdf&#10;70Hui/2pPxKp3rdv8KDBZ589IyngBXm5pbXpw+Vr7S7PlGmTZsycVliUv2XL1u7OLsQMIuQIhgKY&#10;YOOaOpp37a9RdK1qd3VnXzeo0ljPh9WQasSZugI1toXRXSa6qvbWvvLW/HsefO4v9/7jznufW7Vu&#10;R29/DIgE8AsNtjt378HFOOWU6efPPqU31N/aDs/p7q1V+x569B/3P/L3VRuqO/ujtc1tDzz+/DOv&#10;vnffU68+8sKbC1du7Yq5Hv3HnFXb9y1Yue2ex1+++7G/b9pVu31P7VvvLnnlrXeDsrZ83bbX3lm0&#10;fVcNCyENKCovUiucoPJi1e593X3BxtbOnfsbZMMuo6OW+G16JBqpq2vcsm1Xe3cEQlQMYZgQawAv&#10;E2+byTDwkDRchV0fLlulGk7RmQSj903bd0VV4srt2NW0tHJrzcFGajTVlQ3bdqzasLWps68zGHvx&#10;9bd7QmFzNLNRry5dW/32ojXrN+9u6+pF6qa2padyw+53F69duX47arUfLN++e197fwiIk2vp7Fu8&#10;Yk1je6eMBB5pQ9OUj3oxZn9etANLYQRWrt60fNWGjt5gUUVZXVvXe4vXbK7aD9IhSJbISeq8Desm&#10;IAgkp6GmgkbArlC0el/jwg83h+Ko3qGdkEpykGcjsIGd6wSpsUZgtWbiqrE7Gvc7YelINH7gUMvb&#10;C1bNXbCqqa0HjLmWzt435y9duGRVbUOHKLpSA+mB5HSHK7BrT93BQ806gA4lCI/+Xvj0i3eEiGai&#10;siPpNKI4kR4KrRxZbwelV4BVRw8fOnxQWbLXiQ7izZtrKldv6QpGA9k5fdH4nNfnVe88FI1QSRix&#10;BUzDk42Yf4IdpeG4JsJVYNfBhg9Xb23pCZOgryEo+EJ2DYEVJIxMpvlMjzgaq5RHY+UGZDjZ+NlX&#10;2zhv6YZ5H27Zt7+lP6LCsn3bnrr3VlTP/XBDRzDuSs7wpmQ7na6eXnXvobaOLnivAZAR3iPKAC0I&#10;6WFF9XHWN04KIfRcoqUhrRJRn/0ypooIoFnuAgN4QFmbWhE4EgHUnpav3NjS3gsyDBg/aGtau2H7&#10;B0vXfLBs7YbNOzthYKNwew7ULVu1dtGyFRu37ejsAyMFD3pKNYFju7iyat7iDXtqWzUJjzxOddg2&#10;Ve+cv7Ry9dadYcVYsnLtweaOmAqCi9HR3b+0ciXYssw8h+AcrYUJGNFTigpEKLbF1IO1zcvXbJ2/&#10;uBIN8PWNLTBzZEkrgmhMlsnMFeIBiVqOBKXQ+qb25Ws2hmKyBgsdprzF1C2J380KbLCohoc6tVgy&#10;rjTKCaD+QHHSjkpjQ2PHkg9X4Xy7emHlLvYHo+s3VqN39QAOuit0oLZlydI17y+p3F69v7M3zCAa&#10;2OQDmJaIVY5kBhU4UTXDdICSSVd3b119U29/kITjCAxjjoCmOPkcuD0QjceMglkp3tLUkJzsRS9s&#10;WrIb3RgdLU3xSJj6PQH6KILU0Nfd3bl33x5MYVXbYYIuY2KgWqOG3FmoP9Ld1Q8pNRC6+lFh7egP&#10;761t2rh9z7uL1z302BtV1YdiuEgsx9Ld0xcK9qYkO4YPzhs2KOfMs2Zl5mYdqGtavHTdgkXr5y/a&#10;MO/9VTv31R5qbrnvsWdffGvxghWbNu05VN8TCfG+6trGZRt3zvtw/dwlKxes3PDa/GW7DtYjwC+8&#10;MnfH3vo573ywcOn6uuZ21qNGKSriEmEg2iS727l95/bu/h4IttUcOOAJBECip1KVoff09KxZu06G&#10;6gWpxVKHxkAMogjTm6sNhhKp3QmaLLH47pr9La1t373yW9+58vKu/j7gyAP1LbgvXntjKS4ORinQ&#10;bUyNflC5Asnbk0+bMenkKZt2bO8KhgnsI3NDxH0scFB0tNe1de49eIiAcs3Bjn45qkkRsLl4Ho0R&#10;4bgqA2DwXBDSqpxY19qzZiMSLQjsuvcXYdRBoQZJRgigOiJxDvdQa2f39Jkn//jnP5h48oyd+1o2&#10;7ThQ29yxePmKhR+s3lfbBGZie0/fkuVrl6/b8uGqDYtXrF+3bU9vVPygcj0KQXsONC5bvXHhh5V1&#10;9Tizzm1Ve9aurwpHZRjbbtqyC9R4IqjpOCqSbCbvKVnoCXGNbaH23lBvMNLRE9zf0BqNhUReQdv1&#10;T3/4vZ/+4LuzzzqlpDAbIsYTxg4DX45Vq4/h6+MdA3S52Avf4LCBOJHeE8C0w0CRUBdkzStY/8ny&#10;+wtXwVhs0vRJ373m22fNPmP9xm179zS1t0YOHWpfumzt4uXr99a2dvYrh1p73vtg1cpNuxat3Lx9&#10;f2tDt7xsQ3VrZ29nb2jbrgPvfbB6wfJ19V3hqr0Nm6pqkNiWVX35ug01tfWQ52DqhVQoB9pSOCmi&#10;O6KGZ3f1gSDMbVvaa/bXc/aALNhGjhl+6WXn/+Cab1357Qvz8vNGTxhXWFIAKE8ldTT/cFiSydSj&#10;TOeGZycUdImoyhpnCYBSQZ1loRPD9RhG+pjs+njOojF6KCVL2SOZ/Wd+HR7T5rLALFLT+ov9jRaI&#10;7Mv8P1Z0STxI2M8sjOzPZv6B2AFsNUiFc6of/Ev/xJEx/aVE4sdk2Hwld5oYfx9fi7LxR0q1cEPv&#10;ueXWv23ZuhvDByyx1Wt2PfDA07fffs+f/3zvE0/9Y/X6mkNNXS/OWXDLn++96bY777r/6ao9h6Bh&#10;hhS9qgmYSH72+weu+NEtL89b2gdBS4HrkeV7n3rh2z/77a33PtUd1X91w5/f/WBlVygcUeWqXft/&#10;d9Oftu3YhVUpqX5hTgOhnEyXoL5E2Skgv+aWznkLlt9x9xN/uPn+2+74G/wJmlo7KftPDYVHBPfp&#10;9lGp/0zs6g8vW731pjvubuvpRcIAXCFa3hPWAc/ZDkIIEayYHiyKshzoI5iNsJq2QTgUnfOhFSs3&#10;/+TaG26984GafYfwAbV1Tbf/+f5f/vqWhYvWbty0d+5bS2699e6bbv7rE0+/XFW9l4QZaGdHOS0R&#10;0MT6mx68lGuEehJ1UIr8rJnTb7jhuv/7xc/TMlJorkQnpNORl5fV3Fy/YVNNZ18suyCnqDBPjodd&#10;DsEJIV4bD42McF+/FpPp7Zjx0WQteLNS88FBqj/UAcGtfTUNPndKalIWr7kk3iOK/h27Dy1fuX7N&#10;hi01+w6G49GxE0f+369/dPuf/3DexWeXlJQVF+aDRwjmDua99raWULA72SvmZ3r9Lv4Pf7j2lFOm&#10;wjp9W/Weiy665Bvf/FZ1Te36zTvgFxpS1YLc1Ku+c/H1v/rh18871WMX/nLzDZHeznik9+ILz/7J&#10;j77z7vsfii5b2bBBMUOc8+bi9ZuqywcNKR80iAIJ8EWXhTA0yuQlFQXVNXs6e3sbW1saW5oGDa2w&#10;Oxx4uAGSt7Z3LF6ydNToMZlZOYC31Kp45Gl6VHczeNqHuYZ0IXAfhENhPKtzc9NPmjZsyNB8VGWh&#10;qrBr197HHn9p4eJlza1dlLYBtVxTq3fvLigpHDdp1OBhxcPHDAfHHjqu9CSnlCsRiRwuV3tP7859&#10;B2KatnPP/r5wkIeRgh0VRhC4uKgOj7RYXI33hoK66NhaXfvMC+/88eZHfn3d/df88MYlSzeA1Yfb&#10;CmXfzt44sGxKRvqEyRPsNnHi5IkFRcXBqLJ89YY/3Pyn//vN7YhnbWPbrr0Hr/7xTTff/tBtf3n8&#10;4SdeWLK0MhIz7n342QWLK198dfHvb3rk1tv/MvfdFSvXb336hVfveeCpgw1dr899//GnX9mweQdO&#10;CasEQE8ibiGDjlSe5EQmr6m1Zx+M2Dq6wKFDt6smdyd5jbLi9NLitJ6uumS/OGxw7qDSDD7R6n1U&#10;1+BTNzJTMEcmL7pfWK2RqaKQMAq4EMjKo40DhVpUKqnsSVl8qn+qsrZ58/a09PSSkrzsTP/0KaMr&#10;yitAlNi/v+2tN5f98ZZ7fnvT/W/Mr9yyp/b9FRu/9cPr7n30pdv+8vSi5dvhiPHCnLl79tdu3bHv&#10;+Rffuv7GO6+76b4Fy7a9+MbCR55+5bV3Frd09f7htr+8vWB5a0sXSIhUxCclakzCaLRyijbXvp37&#10;wr39Xe3t9YcOobyMXGdGsqsw21OY685KcW7dsga6QsNGlCHljdYQWi0acQ7GJ9QtQMs2Ml4DiwI9&#10;IuYsj+9FCQo1n398v4g90pRz3EI00CS8aJTFIoNXI+gkJ6tmShWY3c4aaxUBQxNXAe1OTrvNS/UX&#10;LM1EL3IT8JZgLA7YqDk5wU10DqZwCekeB3iF4J3qoCGKDrrA6AnHKtmJa2wzQm4dutv//+RB0zDr&#10;grGjTcx6fcUjQERUBV+Y4GTUbAxMGFxDd+j9NVXNvam6CD1Irqmh9bHHXs3Kzrv1tl/97JdXSklJ&#10;tz78ygPPvtnZ3fmtSy+95fe3+AOBuQvfr29qwTRmQyccKqGwG4zznU39DfUdoM0eqmkKdns0DcIT&#10;NgguyVou3QdaKAJBcCXSb6RrhhOwLMhxYZGD+TBuB3wx6BNB0e6Vdxftrtk1+9RxTz9216ixZ763&#10;dM3S9WvRkyXDaJrmVeQrSO9K11AJojQeeDtxJdzQF7WhjY6x0/HoptQMGkhJk576vkj1CJULAStW&#10;YIKYXQ+RF7OI/js1pird/dLWQ7WhUAgpmlC/XLm7rTPsjKKxfyvKXWsuvviSG269ubWnb9O23XGY&#10;8hihI7P70Ywm1jHKEoI4EbuddyATiGewA82Dag+Rz3X8JKWnBE6dOX3eO0vu/uv9/d3dZ5w2U1FE&#10;8JyRi0QkHKgcxz2c4UchRuYVxYDvgGEosfLSdJfTXVsf7ozq++oaC/OcRdluGJbrdgg/2N98a+mf&#10;/vTUX//8wmuvLFHCGmY2hKWvrW/NovWzTikphlW6DVAZ5BtbMIKOAS9mPjxrOBXtnYZLV3t7+tv6&#10;+0ePcJ9xWjGIfj0w7ewLi17p/DMnzBhflp8mOIxelMnBjard3wHziJGjhw8fUc7Jtua2ntScrJJB&#10;5W/PXaaE9FGDCgvzAiq6QHAp0WCHaUjV3Xbb4BG5TY227hDX2hnq6QyNHJyCxk2kPhvaQpuqm/fU&#10;Nw4bWZKWBPEJOFMRHXAAuUyMWVQRSXEE0hlIoomalJuW8rOrvnnnTb+BwfjefSElxhdmpZxzyoQH&#10;/nbDH/7wy0GDYaOEpy4i5mio70G/iNfpgtz/Hb/71bCiXD9yXkyFhOM9AGo5qQ45btTUh/o0bm9V&#10;j88eSwmQ26kDxkOit6U9XlPTvmt38/66DjROnDZ9zF1//PHzj9/8g2vOTyvLCmQlQ3QNz3YA5ZZ2&#10;eHQpfq+zON2TwmlTyrL/dN0F+VnSyjXbLjj38h9fc1VV9YENG7ajBzMu5KWnpn3n0nNvve5n11x2&#10;gU9UHr3/tlCfHOrvvfiCGT+58qq3F22XkrJyBpV1K8rytTXvLVpXUJ5dMSzD4FB0w1QUR0pc0ZAN&#10;kj3u0KCcFBiLVx9sOdTRMqwsxWFP0vF3ImCJ8BBdsHhVVkZ2eXEJcQ1RWT+Wr8PEs3/3GXgKoAmJ&#10;1EfYSGDEWPYoAV3B0djVZRe8qfakZJ3Lcrge/vPvLzh34v7aXcvXbr74su9+98pvrt66B5mziEJX&#10;PpCe8tOrzpl9ypTy/PIbf/mj0aOGLlu5FY+Ln37/m+ecee7SD5fmZHt4l+vtZbteX7g+GHONG1xS&#10;XpJrwGWYbmOycEc63GWXC/O9W5q7QQds6e5t7mofmedCQpVJ3Kh9/b3vL68aUpQxvggSackc72JU&#10;NsQPcoZJaMplTZ8SQB4K3ObANpXovuSv49VdgFBRLKqriiRKDjQxYfJBnYH64+iJgwQ/ZMvhYIws&#10;JuCZHo8psSgYzmQ5yjRQqGUErmxA5mBiI3tAlCAkovEoc8QByaKyTUCnMPpC4hDGBvgmDSEOLWYO&#10;nQdcS/ApzfVHInOG41FVGIp9ya+3dfgDigD1o5EtJqVd5TjU6lGjNJYuW3XnX/72xJNP94W6iJSl&#10;K5FIsL2taczY4UMGDxk5bExZ8aB9NfsqV64HT3n0qGFDh5QNGTKkqmon7JYZHYNqldgh2qHa2rsg&#10;2B3V4rt2H+ru7UfdhFg1GKB2QzGiyJjYRBeaPuWIsWFd9UMPvnDtz26+8srf/eiaP7737pK2tk5M&#10;V+gb7e6LorbodPknjRs3tDwfvsVQUu1o79pWve/WP93/i1/c8Mdb/vLeohUrNuy+6pe33Xjn07/6&#10;w9+uu/lvz77yXk8fd93v73x7yea/v7Xix9fd8a0f/GbJ0vVr1m579NEX/nr3Y+092uIPNzz0yNOV&#10;lWvQ7CUYIFwTKxviApCKQDcCkCW8vGtrW9taO+NwYqeeViM9I3XMmBHwCZ04cQRW7p1dcCWNM7mo&#10;gbxY1BIZdUZEJsYyPa6JWE/dcUBbWm9v/7q1W88+54xvf+ebDodn7erNeFyQEBamIHQ3oK5GPHGw&#10;76lERRMVc4HIzc3y+31NLe2LFq8KhyOY7QOBJDiihiNhcL0uv/z8P/3p+pv++ItvXH6ey4tGRb2p&#10;uXHz9k0t7XXTT56SnZPJ9AFwmYi4jicJCizITYCys3d/c39PCPU5hXCvPcnnxzMM8KG7OyhKHhjj&#10;4JhA9cNK0gE5fEbe37Bh49333HvLLX+BSqesqFnZOYMGD+4PhUaMGJGVmbFixbJf/fq337/6Nz/9&#10;6W+2bNkGpmAgyQ+1DtjmrFm3uXpnjdvphPoxhhBiUbO/dmdN/aTpM5NS0wUUrEk8Aikf9Coe9VUg&#10;x0am3k5OGlRgp9Bzfn9Salpae2fvSy+97HSIEFv2ex25WWmZmQG0GJs2A2TUpYkb1m+9+56Hfnbt&#10;7+6667Etm/eEgkCxbPWN8GhcSXEBrsW+gw39MbW+oTEjMy0rKwulXOqxMNTKFR8+/PD999x79zvz&#10;3u4L9rrdttS0FLCqNm7dOHnK6LKSHBcKd0oM7QKhSD/6D9FrTFfEUNBFk5GWEQrKza2dU06aeObZ&#10;MyBX39jSEQyHdT56xulTp00dVVGek5HhcTr11MykhpY6rEomTB45/aQJLR2N4MblFublF2W9/PLc&#10;3t54eUVFXkGJARE7GnsYDBhGcOiiqJaXFrV3dEKjPxbTiwpzcV5Ol9duc0ZCsT376hoam4qLiosK&#10;CmhyYTK/R30Z/uOGicnsY/9nbmI+eQ4DuCN/PvIHLEgwUuw2uKLwQfRyZuWkYTna3t2L6uiM0yef&#10;OmOqQ+Tamxu6O9rhEnDJ+TPPmDmhKCfNJQnpAR/uw0P1TV5f0syZM4cPG37gwMHsjKziorLe/sib&#10;c9+ZNHZkCfpm7DaokoD3oBo2cFhx46T6nBOGlx2qb27r7m9qh+1wL5xS8czEEUDPr6snuLRyA2xt&#10;szJS0LRO7hamKhzYFjThU/cCO42El8DhE2TRPfL1H+N1PL3BPOrjNYvG+KdmuOiephw4kp54xCog&#10;2qCrRDLi+IHxZalAiXYzQY/pShjSAkTcVCJwSoEUDYw2oMDCWk+whAF3hig7ZIlCz1A0u8tOCZzP&#10;KFNOAfkR62kISH7UpWzW7NkMQLMRZBHM31ivr2gEEqxb0g5gfFVCBqkpyRXlJUMGV3i8gPvoClfz&#10;c9Ovuebrk6eMSkpKVpF0ihsOyWht6QjgeZMWcLlt+QW5vb3BaBTLBaYDgFy9IYDS3h8M1tTUgrZP&#10;zsGGAjd0Jl1BjlJdXdGmplBzc7iluR/YAlYnebnwVsmD7sDWjdXB3hAWM6j/qToyLn1tnf3JSYHB&#10;aEt02KaPKf7OJbOTvEnLVqyvbWhKSUnBPLFxy+63F61++4O1O6r2xqN6ajKk6bPsdk95afm+mrqt&#10;W3b19kRtNt9b760AUuzs6Fq3bvu6rYfeeG9FbV0rkmyo5Wig/1OLJtHZgMWQ5A6kBjp7wrv3N7a0&#10;d+VkpaOYBprUsGFDzjjztPz8TBSC/UlwdElDayiqpwOalg6TSo7ciwmky0p3bMWldvf27N/fcPBA&#10;46xTpl944WkZGYH9+2sbW+rRAYqUD8IO/l9vfz861ECiYvhOwGyNS5GU5AeshJ7Wu/Pehzl3Tk4u&#10;FDghmQJ5ESz7xo4adOZpU085ZfyESUPRMAuljOrde7dUVQ0fN7S4uMTj9tKh0UU1fG6702kH5by1&#10;O9ob5l5/fdHGjTt6uvvgiCVBlVezm2tJUXSLhhcFMmZTRSgHWgaUlbIJycnJhfmFQ4ZUzJx1UmFh&#10;AQrqwWAIe+/t7ZaRprM5PJBaS05PSk7DIha/R5ttQQ5AWvrmjZsbauuyMzMz0zJIV8zg6xuat2yr&#10;bmxqX7RkaVNrBwq1r709H0x5s5vzKF5s5mCPRZoQya+TqH5UpxCaOnpee/v9AwdqJk0aO2rUMDyc&#10;QeND+YEaIlXIKqP/ldjboEBlpGfm5eW1tQfnvDavtr4Zx8kerxjFjhwAZZ+nvb1r4+bq1vYG4LO0&#10;tBzoD9AVViNlRdlTJ42aNmXs8OGDoYgGbkprR9f2XXtrDh6YMW18YW6ajYyWwFuDeCzR/RmdnBpu&#10;wrLc0hFqaQ+FogoM0zPyUkSHracvDC06zh7JSs/OTE31ON2wGOLwxYNVqe7a27Tow/UvzXmvP9SB&#10;boDMrKySsvwDB2pLy4YU5BfurD744IMv3Xf/M/c/8FTN3v00/KAlbDgKCnO7ujuqqnY3NXaWlBSL&#10;dgfcakETgOvqhi3b0E+am5MG9T4GxY9TihRyUSglx7WQhi5bPdbc0Vff1N3Z048qfn5helFemgM+&#10;sWrMKXDJHvug0vzM1GQ85Xg9IhpqS2tHOBqrqtr12htvL122oru71+3y4gbJzsmuPVg/eeyIjNTA&#10;hk3b7n/s+bseef6Bx1+oOVSPuRUl/uFl+dGwXL3rwP5DjXjMlA0qE6E4y0uQ165v6tqzr37o0CHQ&#10;9zFHbWLwsmYV1gzxrwWwoxjax90mxylEI/xIj05i8VIuHTcuyCOsMp3q9540ddIZsyblZqWS+qGM&#10;p5U4beLo02dMKCvIBCZD8+0pU0aeMWNiaX6aqIRsekzU45IhQzSIvrCsJbkhuagw/bRTJp552mSf&#10;B4+bGJbIVLVhfe4M+CWgmJlIY7V76nQ77i6gdUBfWAQSLZeon5CfDggO+GTwTMaMGnbF5Zd8/fxz&#10;vV4MEJK3LsjLuvqaS0tL84Kh8LatO/bvqRkzspycK5F5oOUfB1kypHOIzUMTM16YlUXYxWApsu9A&#10;Iyj78DX3pXjTMiBGQNI+mu6orm5csHD92+9Urlq1WdbkisH5559/6uWXnTd0SOnwQaUlBbmQacAY&#10;RXYE3Of+UMTlcqTBJkjkS/OSLrngLCfSSBt2jBw3+nvfu3zmSSd3dYaWVm6SeceIiuKLZ5/2rYvP&#10;O2XaJGh1XPO9b4V72rVw6JxTZl35zW+u3bILt155STFEOdB6v6FqX3nF4EHlZbg/gEYZqiAOAXAA&#10;0lEF+bl94eieQ03tPaGyonyHA+1vcm5eVnFxwZat2+e+vbCnN4TzDYXhbD4wS+N/XSeZnFKWVzMh&#10;DuzVwdyT5ThAGKwXndBiEvhoNJqTmR4KRpDM6wtGautrM6AL58K1ABeKvBI1PQ4FkxyaqZOqqqoK&#10;8rOyszIBzqCz5cD5kPgSACAo9wpUCaA82tkd31Fd19TcNfv8sxB/Uo5gjw3ggawMyJg42zp7q/bU&#10;17b0LlmyurahBStD2CD29aoNdd3QDIFHdyAQ4AH/RFTwTBVYBA2VYA25tKGDK845++yLL7qgpCg3&#10;My2lsaFhR1XVsGGD6upgilpbWFj8nW9/+4c//N5VV38XIACSYtCmDfj8pYU53e1tIBmVlxTYGF8a&#10;Dy2MhNKiXMjstrU0R8PhtvaOQ3UNJFp6tPkbnCWBLZaxYGxMhE/FzdDR07dh627Q8EeOHHTaqSeX&#10;FhfjiiD1jKQr2paZXBnzjtLFwoLS888795qrvztp0tSVq9Y0t7SRRAvBfbqrcMDp6cnRcHTe24tR&#10;9cjIRDRTGWsK2Srt5CkTr/n+d376o6tnf+0cn98P6LN738GN23dm5ReOGz404ENaC8sD1OZ5SAtD&#10;KRd9DNAfxgq8paNnaeXGXXsbAE/jCo6ZdLSgbByJyWirQN4Nl5icKTRYSNBHQZW2u0fef6ht977a&#10;ioritJRUoGGkVBE2J1Zakq25qXPt+urKVdvWrtve1d1NjdYEwd2l5QWhUN+enXvbmrsHD64AWodW&#10;MspAfZHQpq3bCwoL0lN9UCdGrvcLe3p9pg/Co87pdEbisUhcBg+1Kxicv6iyeue+HkiYoMUbkj2Y&#10;Q9E+yRsIB3yAWa6E3HGR+AAe7kNPpqZ3dnUePLA/GOosKS7GzYBMFzKjpEbDcl4NzW1rNlStWl+1&#10;ev3mzu5ebO+0iTkZUINO2bBx+7799UnJKZm5mSDxYS3Q3Rc52NCBJvHy8hKoSZoUYDPJxG43xipn&#10;/MoT73WcQjRCZgpMorFQpyIEY6GhLqlIdvuQkSNuufG3Tzx0x/jRQ0m6QNEg+PTTH33/iYf/fPnF&#10;ZztA63W67rvzpjtvvn7WlLHw9OCVoKBF8Ei14/7D9YbAgQreSfS0WVP++peb7r3rj7k5yZwGBfA4&#10;ZJJpxjnMqTQB2ZFyp8mxtFDaiXcPfKYzooUyZc+o2ZtEpGiJTgLdqhyV41HYxqCChnkIy0/UpFav&#10;3bho8QctzXWXXHia3+eXqcqOCRkTKOr2rJOLwB554ACiFZfmQxW2vqmjvr0TFObc/EzkEqh2R8sV&#10;fmfN7nfenf/a629t3Lixr69dQLrOiKOc+uHSJTOmjYOhCvovSTkX1FlImTIVTTPDjO4syNLWNnU1&#10;tgeHjx2bk5VWUVyMBDRI/TavZ9bJkyaNG5Sd4YWwgKFGMLc1NzegdJmdnQ4c2ROOtrb1wMy4sLjg&#10;jffmSx7v8JFDcnLSw9HwoaamWvghNLf0B1GsIMJVSWF+T39k96Gmzv5QSX4WsJGsAG3InZ2dL748&#10;d96787dt3b5y5ZYPl25D9e0zxfzjb6azYk4CrKZxONFO7Wn0OxSLVb0fICAnIwsuikiIbNq0pXLl&#10;5o7OzuzcwPChoyaPG93e0gq78d17a2v27RkGd85AkopnjSZL0CLVY/D5KchNH1RWACw9dHAxABxm&#10;FZLAVFQHKOsApEwYBbkhVTZqdrfv3wdukghxtf6eTqgNy+CoQ+1U4gtykrMyktvb25atWrNmS5XX&#10;4y0fXD5m7LDcrOTVq9YuXLgak1lebpI/yQbeM2ZqPOrsDiep0zmM+sb6QLIH3JrdO3evrtywaMG8&#10;lobavTurm+prf/LjK5GA2bp9OzITyJKWV2SXluZ63C4SQwUnMBpDaTst2VeYlz2kokRDwcGQkRE6&#10;/6wZTz5wyzMP33HdtdcMLsk5/5zTfnntT9kAOfrrgJBh8FPJAgr9KBMzZ6QtVbvRyZsUyLz8mxcV&#10;5GYzqTOYZ7rlOGXZqLoMZyVD8nl8Po8XHah2uzM3t0CyO1j/CEIuITEJfO13ozyaivcvXVxZWAiD&#10;zYDTDkjkwNPY6XCS3mAcUBxyWjqUBNHVuWPXgUO1LRd8/bLsVJgrILkrQQwC4yErPc3r9nR0Bvcf&#10;akWv7fYdB+fMeQ/KIE63RxDABURxXvV4nH6/HyhZAKsTerMCFKRjmk6tD0jCjZ804pe//uGDD936&#10;jYsvLi8t7mrv3rfnUCDZu3Llh/X19ZOnTr7xput//4ff3Hzz7SNGopRPQoA4zpEjBmOi6evudYj2&#10;YYPKcNbg4QGFI4u27+DB0pLigM9HXH2K4MC1T476In7ihnjEpacnIdMcjHChuL22sefRJ57cU7MT&#10;QBvJzva+SG9/FE8mgONgON7b34cMNNZpksNhA+/IEFJTUg1VPuO0GQ8/fNdf7vztBed/DZX9mt07&#10;q7dvSUkOQAu6qbV96pQpv7vuV3/83a9+84sfDy0rgvOGy+O1u32lpWV7aw5AI7AgLx8m7kit4pnW&#10;1t7T3NyVlZOHNZUTKdlEwuxIAxd7lB79YP78A/g57vHon5Wf40H8m12hXIHFKzX/QveOPPUg2IwH&#10;shyPyNGQz4Xb3vTjxU2NJQrkOu0uZLcxTcbC+FVnT7yxrbu7P4xkqeT0QZZJxhc0q9CzZXcLotMg&#10;sSfcNMyJBaw16F8jXUHMROZ7zV4mJjN7BbCuNTsGrNdXOQLmQ4ASqpimGREHswi5l/C8E6qv8FjE&#10;Ip8MSUja4t3FC59/+UXUNy6//MJZM8Z7vQ7MSGDnYor3en0ml4qRqEy6rpiekexP8nR09EAxsrev&#10;NyXVn5TkZWtEzIItF1920iOP3fD8C3f+9OdXpWdn8JJj/6Hm1et3BvuMKVPGZWeBnwE+E5BZHFOY&#10;22e3gSpCLy0UVWsO9bX36ZLbh6ddXFaQtEH1AAY7yBh0xaIhjG6ng/N4Y4IYgruUYry7fNX//fH2&#10;H/zm91EZ8CuenhkoryhC08K4CSMhRorHdM3evZdeftUV3776mqt/Om/efNwdQKZ5menQvNhUtRv9&#10;XINL8pAwROEPihUFBbm///3P7/nbPZd+43Lk98AdJkWkAbz+9Vls/gZMo+SkJJ+XpMlRXwZh69vf&#10;Ou+Vf7xx91/+Ggq1nHXmJJdkv+iCc/we15yX5/zlzr8E+7svvODs4gJwkh1OuxMozeOCiq+YnZlc&#10;XJDpcTiGDSpC1ycKs1jdQUbYLspkek2uoCAJxnwu4dDevY219TW7an54zU+u+Mb3Fs5f1NPZjZUk&#10;SXxx3IXnnlNckLt48fsP3P/AeeeeWlKSi2TqxHEV781/7dVXnx47vHAKzKcFiK2D8ZYEBeAknw82&#10;3TYxfvNNf0jy2TxOce5rc8C5OuvUkzpaWrraOoYPKp4+ufSsM07eu3vXju1VDOEn9O5BnfZ7bBhB&#10;40aWp/lcKV5XUX4WbL89NtmJRijoU8U42G1megQ3F3boUTfaf486h0bB5pHnI6dP9nzEj0gpYSwf&#10;Onjw4IGDk6dMbWnq31mNhsYelTWbqLLqdnowC0O9WeScsCMPh3q7u7rBxjt0YC98Hl1OlwLQB7V9&#10;kjQGZS+al502algFHOWLCjK8KNhTYw2H1UYEDRaGAPFluKrbeHs0GK/Z2VC7v9Uh2U+aOg4WZEDI&#10;YPuBEAhuYWqSIzcjo6ejd/PGHaGgtnZVVXJyekVFCW6B7Vtqqzbtl6Oob7qyUv1ymJLVTKOMiOdI&#10;QMYVJS0NbhDGoYP1u3Y2vvL311ob6/fv2l+3t+kXP78qO9u7Z8/+3t6uktLAiBG5RYUpTK4VREhV&#10;VyMpfjEj1Qeg6baLOenJbgeZfoIy3d0d6u7qys5IdYAkTfkApm59/GELXNpxIyqa6xp372loaYtX&#10;7aiDZPXEsYNHDS1Dq96q5VXLKzfCX8QfSE1Jz8Flw4AAETaKvlzOSE7LzMpMycxJgTvJ+rV7l32w&#10;aXXl8qUfLKuvPVRWnPPDq65cBzWOhk4UsoeXZY2ryBxZlBFwO1ANQy7T5k4aPrQ0IyUpNyOzvLgo&#10;yWv3ODFnczB6rz10qLS0EMPMfHKw52fiZbbVU43tRHwdx2dFakdM/QiC2mgfisGCgq2zkCWHojEe&#10;kmA0COgRgDaSIcdiMIMh4WOBD0XkP979kBLVa+vaFcEtOJOwmEP3E6Rf8BjH3QsVKZAhbZwbLm8S&#10;rHOR3pbRgUxpfwX9A1jRkT9HojuZZfKPv3voRByLx/k5mYOAoQuWv6EVJRlxk0Ecmklkag0m0S9d&#10;7+0JrdpWM/e9pfmlFadMmzZxzChkpBxwoyG0T5nf/v4wXCQxqbGmcXAc8ahWMSVnZiRLuxsWvleZ&#10;HPAEUrxt4HbRQ5/4VanJ/rycDI8nuaGuFWx7MCt31Oyurtl52tdOzS/MAEcZWQVkeJAIzsnKAC0J&#10;VYb61ub89IydBzufeWnh0jXbA2lIS6CtHX48eMyhgyosRGAODRqcjGYcnjykYUaJHAA/ZszIM087&#10;uTjLt3bz/sFDB4dikbqGWqxgtmxc3XvOaI0H/Tv96u9/G82cELBMyc5p7ZKddnH00PJtWw81tLQH&#10;kkvGDi4FXxSLq3fnLwr19l162beHVBTIstDa2BruaYFttmm4fhQvyimail6sY4Cxf1iRBZLzdntB&#10;Qf6f//S7saWDgEGz05MvPG/WhIrymK4mZQTysrPRFVua7//+ty/42llTkYCBb8Lwwfk+dPaT46eE&#10;RNftf7y+qDgPLQLFWaljh5UMGZoH64Qrv3VBMHhKWUnen+/8v9EVBbwWc9v0sSOK/nbXbxyiFyu8&#10;SKxf5XWnpg4pL0tG4RJgGQNDFGCrmuS/4KxTpyBJN3zo0LQ0r855Z582fUhBNrpOCkqLIECvpCU9&#10;9sCNw4eUebHolKAdWv63u36n8yFwq6Mh7bSTxotivLSkDONk2sSRmIW8LvcFs2dMHFOKii1JQTGD&#10;RUi1zj7n9EkTxw4qztfy+Rt/ey2qVNkQ1+CEv/3lhuGDCsh9EktaTS7OTbnh+h8EAh6kYNmK4ihf&#10;dOlYepe1jEDHX8Gaoaenv7W5ef/e6vnz+GV2p6RFv3b6yRecf3YA7KEkP3mLKhi2qKDZL7vknLfn&#10;vf7Eow8EAsmC5kCzbUlhnoNMoEj1yCHJfpetKCe1tTjN7dAnjh2RnZ4qcFW61gcbNHhguDBRkwQz&#10;HuUG+Ol1B/Z1dbYfrD102013+LTgheeePWXKBBAK8Q7MF2edNmtl5frVK1auWrqsP8KdddaMlPy8&#10;/Q1t774xl5ODoycPmTp+lIbwKJrPGxB5Mu3Iyy5CCfrWm26fMP6Udrnv1edfcrmFMSOG9Xa0tTU0&#10;5aSmnjlrZFPdhD07q8uLUocPzhYNJ81NpPDMu12Gy6Hizs7NCJQVZeRn+V24E5SQW9CUaAjkejwp&#10;MlKTfQToWMk3wXo/ygtxjDZDuf/8s2bFQ+qKpSuBr+C8BSbHsCGg6udFw9xbc94S1PDIMUNHj5oQ&#10;7IpgaYScNqqXqSn+eCx891/vuvG6n8ONY13l+scefMiR4h8/duj+PTuQOz/3rGlnzBz193cz9+zd&#10;O6w0p6KkAJhY8JAcGwA+TFScbteoYQWbV+LmDYwcVCoZUU4JQ5Mw2t8fC3XnILdNgIX6BRPyWax5&#10;iwlrHa+cvgFfoePXAIq0yvAoZ1CJ+jFBFcNyVtDzMwPnnjkT+Hru/Mrdda3QpoSS9MVfm5Wb6d2y&#10;fdeaTbujhtTYdKC1rQscQ2Isk40PmAWsdE36QdTKBVg3YezQKZNGgGD94svz+/pCZIRraGjF553k&#10;qMiWhomip/nNwGV+LQOoAQ/XL2IHjHLObvh/NoAi0jFrDWL8XhpWZq0NT4loJNrU3Pbeh9VnnzZ+&#10;cFlOY3P7868u6olrEydPGlRRgZwvOLCrN29LdjuxOkTqbcXqTb3B7lNOnlCYk4ExKcf1Z15+f9zI&#10;AuhEdHWGd2yrmTJl1IhRJa3NbdG+0MXnzHrqpaUThg0aPrjU4XS2t/W8++G6QWX5gE11LS3f+OY3&#10;ygvSmegkyW2T8xLnqFy5NRKJpKQF0tJyIcu+dceuSCwC+6a8zKz83Jya/Yeqa/aC/4EE9XkzR5Xm&#10;Z0G+tWZPzepNVVdddObWql0+b9KU8WMrinKXLascMXIwqE8w6hk2aFhz3aHi4rycnAw425QVFQM6&#10;DC4vRs2qrrFt7aqtP/nB11dv2HWgvgPcqe+cd9KLby0fOqysvaVxR9XOgoIyf8BfW9+yb+8+p50/&#10;b/bJaOr8RNMbZQ/vO58XXKwGhFS3wsU2G0actxVx9iJWFzrSEJrgW9MaijnMgClUUJwXcHog4EtU&#10;pGRfSV5hWVkRirMw1LKhSc2hZKSnFBYUgoBfkIvOPdaOyNbkoFYVFRakwW7die5IT3lhYZIfLliu&#10;rPT0wrwst9OeW5SF5T68IzH3IyVUVJRXmJOOki6qouWlhRWFxUAiNgfS+yQKgmeM02GHhXlZYX5F&#10;SWFKEtRYRIdkCyT5SovyykrygbmRCvI4HYX5mT63B7gOuVi3y11clFuQn52ekpyVllpalD+ovBg2&#10;6Mk+bxbqzRmZNBGijpmbm5qcxBop8XCjEZmakoTCosdl97ilvJysrIw0twvCcPbiknyfB4CB+VUI&#10;qmQX8vJyU1P9zAbR5BCxf9h/LIr/lQEUu3bEcqMJk02QxKIDn1/g83KzKsoRyOyigqyhg0oK8rLB&#10;jhdB6LOLQwfjhLLA+E1JT3U4jbQUb0FO1rAhg6dPozQwlguUfMTa2yZMHT2kOD8bx5mZlXb6zKmZ&#10;melen7O0OAtiDUiWTh47LD8nze5Av76UnOobOqh4UEnukIrC7OyM7LSkQYPL0zPT0cxBXgWcDnSI&#10;mCf5Pagdjxkz5OSpYyuGlKZlJHl4tbww85RTJg0pK3GJdn/AO2PyiJQUN3YL3qHXm5yZKcyYPrUo&#10;LyvZJ5UWpZ912smoXKenJo8YXjFyZFlaIAkeuyD8YeGEeiXZdzAJe6fbkZmdMmXsCPjvlpQWjBo5&#10;uKIwF72Hk8YMy8tMQ/U/Mytj8qTxmQEf7lmEDnK+4PEcUwOoo3ho4kQCfh+ZvyW5cBUGVZSdecpU&#10;jHYMWtAioY1YUZRz8oypg8tLkK/NyQ1MnTDUC+c6CaWAAFKSY0cMy8rJCHhcaX7PkBFlJ580Cd8M&#10;HlI+ceKYsrwsm8c9pDinIDvd7/Uiq4J8CXza0cyRX5AzbsTg7FRPqs8+ZvTQkSMqUrw2b7Jv8piR&#10;KQF/VmbqBIjN5GfhUxJL5US9i/VwHX5mH93Cj4Yx7FYpRY7bxKyfYvnZxsf3kO6a/8zELfIfQsk2&#10;TJQI+MbGlv7+IMijrEv5qF/Ebx1YiohElExzG7R6UE81uBgfrNz64LNz31+5hYXyaA6PnSuWJWD3&#10;4/9F6iGDGqCdt2mRScNLnnnwr3nZnm//9M65SzfDssPncMx77s5xQzMeeerVOx9+I2LzzZiQ47T7&#10;Dh5qPXCwHtm20kHFeKZh+or0x+WompWbuXPbzvPOPvknP/4GlFku/95vZU1ISfK4IFYelTbWN6Hd&#10;F26+iAzLNyRaBwaYTqOiBDOPRZ7C4B2wK7HxfS8/evMFp08BiiRWuKm/YL3+lxFgTCdifZOlMSYr&#10;WdskdT4vOicbyd9DOovcEBO9QyBIwN6J7j40YPb2h7ZX7f7udc89eMf3LjhzLHTiv/vTvxWMGFZR&#10;kZUGaGBIMMRpV3u76urzU7KTktIqt24aNKro0tknDS7IgaZXMKhMPfcXV14xvbCgaOWagy/8ff51&#10;1182bHTRggVLWw61vPTIneNnX//jb59y8QXTYaW5dcuB711/32nTh/f0tTR3dV115VVZEjeiIicv&#10;OwPGnaBUBhXHE88trN6zKzXFMXzIqAUfrs3LByPHEYa0QH98zNjR+w7WgDfXF4wv/XD1Y3/60UnT&#10;xsei0feXrb314Tk3//Difc3Bjv6Y3+NM97sqV1Ze9u1LoBG/bevO3//i5y++8IozyX7BeaedOXMq&#10;3I/jEKoRjbrWjnmL1v7tr88sW/LYnY/NW7K6etLo8qf++J2J5/72im+d45biO6t2eH1phYNK9u6t&#10;jYYio4YW//yHF9gNCNwcjY16wsDbpAaz9TPuGnQUmW1duJGQErTBeobE5pBvJzlRLLqRdccDxYk+&#10;P2rzh2IZVCeofAluBMPcpMSLLCg9/an0BBYsSmVuQ+hGayY19zER/yCHVBnuXnqag+2HuVXQ0TXA&#10;RDKBjMnPPZHWIuMrBndo7mWEQ6iBIcNKRXBizZHTA7lUk6gKysxRm+jhRYQT6Tw7/onGgw4bsCCp&#10;iRILFzw4CB4AmFKBnZ7Y5HvDOtnx6AV/g1SFmEEo7RABIBdwto4QRPyA8iB8LsHrwCkqZNPlZGap&#10;gGh2c/Iw4RnQMOlH4pkbqdTClQ4Yjaf9iBORGMbvJTx4uZ4nwXfn3TM5zwyKL4sbicmhH5XpH9C6&#10;loj6pE+FWYEU6yFpBD1wEaYCIgiSJEcCTIK+AclDaiRkdw3VI+qyhVoNI7ORzlUQZHxIYeGsqRla&#10;8uDDST+e+g7cihq02V0ohdA1AjJywG8LTBWKrESua8xViBoUwMSnZTnW5BgCmHypmx8nH0YOLsbb&#10;sDcvaGfQywV7TAYrDOpyaFFWWX8a6M1CLG53uXAg+CgAXAwl2AfAFpaqsORaAUdIEtckTiUJuWiQ&#10;f3Kg7wCPB1iw4a1uwlwJ3wCYctC4Yw4WOGe4SmLwQgeHykCkO03iwmSfRsOXXN4SqDl+wAgv1UNz&#10;hZxnOCmDEgZyvdj9Iv5fC1zMOSrYtTNlJ47BE5PAI/pioImAAibqzzYXQXIyo8dcj05Ouy4hbOQJ&#10;j5oWRqoRBZEIRk86NUjT8UBYQURRW4MWI3FtbVCTRJoFEFYX4WPvwK2ZsPbGUIrh6ikimsRhWY/6&#10;FQKn0oyPmEJzESLTrM8XTcCgbSIxaq4K8KIVaYJPyQzr6BY5aryBx74sKMQ1JTkactCVhGgV3zfX&#10;0Pq53Hs/LcyHOZ3kT4IvJv6AA167dnNDY/Mll5x39F05dErHqy6aGRHWjsRymnj82MAkRb4hjk4o&#10;UHrwHGA3CxzzSFMDbTu4KVAKh68alvUP/fkP9//pt2edNMYvxnPTXD/99vkP3vbLB2799S2/vOa3&#10;P/zGA3f/auLkckMIRWPtWLxOnDj4Rz/6xl///NuH7//jX2776diRg7Hqon49ul/MbgHWwkeFV7Nt&#10;zHqdoBEwbzZ2szN7JRqGmHIYW4R+ZHaUbMrFmGQUacwEmJ6QvYB6Vn5ehtONnko8ogEQDLSXLwDB&#10;/9U5b7z21puvzTvz9JlYx69aWfneu+85bLZLLpyNhkE84VjLHV+QC1X8QH5OxpBBxUOGorW8OCs9&#10;JTMVDtFefCi68bACdzvRNqCjHJCfUxgLi2rM09fNPfTAc3fc/lhl5SaUmehAVdTvhQtnzx49fPSe&#10;3QeeeOJZpMpOnTHl+9++cPYZ03o7255//qXqPTVDhg+94ILZBbm5KdmlnM2fnJE/ZPSk4kEjn3zh&#10;jYz8itTs4sr1VW+9t/Tyiy+JRjGxS5PGjz9pYsUFs88K9YUaGprYAxE8PLIOh3ZSRoq/OD/TIQmD&#10;y4vGjxlWXpKPB11eTnpOZsbJJ02fNXPG1s0bX37x+bravRPHj7rwwq+RFhLdSCzMBFkYryTxH7vB&#10;2E3G3kA9r+wSJC6L2QJn3pOsacC8YOZ9yaxGKIOl4GFP2XcZMzOKWCjjki4iqTqAfYyKMGAcZfHQ&#10;SouJhYolSALhoiB8+BMmX0z57EMgl0ofDpwBKMUsBlFoAd3QKYkePMvN1Tt9NLgTTPaTulwZyYh1&#10;boBcgbUYJn4clkaK2glmK+AIw1Bs35APPXz2dCIYDkitYXAxDixr+YUdKHoZqUEFyIeOn507LRLI&#10;VILBPcyoDBeB/g7xbWJyQA6FNd0iOuSHRacDrpUIaWEyT2Ruqom7ODHqEw82Zq9CR3fksvybq8Dm&#10;InYFWQqDcbVJSwOHhPKrjdfxL2Z0ZNbwBfdaHBsgpwDwY8RR9QCQg1At0mmg4jlg80jFDXNPVL1G&#10;2wYmdQBl1JDdSK2B/4cWA0BaQAQJ9xde8P5BgT4K2ILqh8tu2CWFN6JgIzPdEqYGg6SWERV5sF9k&#10;POTxKQiITQjj/YDGDvr0OKf1CYaM47Gh2I1mf1JCBl5CEVX0Yl2F4ht56yJY1CfMcdC1QZoQIyTu&#10;tJGvEP2IxwOeBMxDnQzT6BopNrqulM7GOdIxA44QxMAxQ+EL7zcgyJ7QiKChw0bvJ90Lnwq/zLCz&#10;oW8OV/Nnuupkr8HursRQoQFD3FlzDmMbsfmMGY5Q0ejIdqzpiLYF/YKOPyZxQZsYw0rCNPOFmonE&#10;R4CswRECZkIOA/BL0KMYVmSuThwkMulhAiw4Xw2i2Lh9MIbxL7s/SIMU7zE7fFTgeeoHp2kejnJY&#10;cUBdAWgNb8TNi4hRJRR9G4YmURM5BhKBb7ox6DZL+A4lgsB+YvcfUdNYJMg2hJ0fcyI2g8SCYAbH&#10;PGu2Kk88c47Die34zaJRVgl3BM2S6IAGAxcjH/6FypRRpc88cmtuQL3y53d/sGwrsRds2mvP3zdh&#10;+OD7n3rztode9vg8m9992O4U73vixdff+XD6xMl3/+6HgG51bb240UYXZiWn+C7/5R05Wcm/vurC&#10;7Mz0FVtb9ta1A5GXF6ScPCJr6brdt/716U076wwHbAlgLqHY6J6CfhpWheTzcXQvGk9WFu3oYveF&#10;bcVuWCwcMatjinEAbEX29gafRIeW2/ctWYIipinFRwdkPjwTTy2an/RwNO4CYLFhca6FwrEESYpN&#10;d/hyeVyKLKvUsUYMSydaBc0EPXt2BMNRYC9kI9CsjmZPFESwLAG6wjTtwXKe/goXE1okQuwAvFri&#10;vx02vcB3oLuDPkI+POwpSoka8IOoJ5pkWUFFR/4FD1k4dVILKgqCTMImFo25UdVjmUF8LrQJ8CRF&#10;XyGeYdgYJ+ekFT5SRlTBwamBWwb1ZiQ90PhAcz4LAp53WPTGY7LX64KQAU4Qn+Wy23DMKDtirqUk&#10;A/ZMyEmgDn06TtDvYDyFmzrGZgk/BDLpTteqtdiSeGSFM/VxzpEMqimJ7Rid0b6X0DBrd08RvVND&#10;nMt3eGV5ZP5KoIuPIAeDJOY/H70YeY2CbW6XuIBHan0JWHj4/ezKkOw1e+cR3PjxTLcZgH96fezz&#10;6Nt//vORsWNWaBKtfOyoGIRivzT7yOk/9q4jtGhzz4dPKVFjZG9N/M7k5B15m7mzxElRkvGf/2hu&#10;pBHiIbFdIpXw6Gnk+S41tEULb3NIfZz3V4bd/e+vAn/4KvzrvfDRObMIHD4kxh1MxCQRpY9dAXaq&#10;DBp+dM3MadO8RT6KEMveHVZG+jcB/th9aUbsn35BNyNFLBFvM9mYiOHh749c0MT1ZTtIHMzhIz+y&#10;0yPF3o8PAzPaiVMxd3t4CP3rmGXJuU+5FzIf56X0f5tFw5UDrZPJ07GzYGASlxK+9ZBhQzkSL5cK&#10;yxAWBfhn8L4INTpxDkL50ajkw6bM7tSwOTG/hkQuylxMXLIDKxA8CyM2AzeqHgNM5pIBphy6jN/E&#10;RFQGwODGMw/WKHYklh0Gik54TOAjiYnJkRMdtIih14HSmhcBwCGZVUQcCr0JYIv54nJGr8CnaEiS&#10;UpQgtQhiJZkMI9EKujjSMpKBFRE0IqMkZ+L048NZRzW1xyLhBiUVZlRLiyg8HSknDbSgAzQijYNE&#10;XSfeKqueOAyEbByooGT8AUomJfBgTYQlFSAmCE7YAUgQGogAx2EW7TjlotFzkYY50wynLDUuB64A&#10;1il6fnbK+efMgvldRkHhjFnTzps98+yvzRozbJDf6Vi1obpy004oQl158UzwCdZsrN5b2zzr5OnT&#10;xgyZv/DD195edKihafqEER6b4/XFq5KTfdPHDcOgfvqV9xZ+sHLXnj28Hp8xcVhE5lat297Y1ku6&#10;h+S9huUv+SxT8wJT7Tl8y338nvyvvre4aP9VmP63b8LzAGt0usbQngfSCRrKTknKsNkGI8dO/GOz&#10;pJaYuQnJsR+JBwaYxApR7Hu0BwDs0Bfo0cBIDog1gOWMb5i0EmpMJItPWvTsG4AeyKZhQ/xr7gdl&#10;Lbwf7zzyV/ZZ1D+DNyDlg6awxEdQcx2lLdhNw2RYUTJgthz00cjSkAA8bWhugn/xfrRo4Xt8irkJ&#10;Do/9FeJE4JTgGGhbepsId2U8K0k8HZuY25qnf/hf6tlh6qnQcJdwYPg3ccxM9dv8K/ZMxTucIzsL&#10;/CcKcaBQ4gshaUK/xFO8w1CbdbVPcp4OW2fm7IGygSzI+7HylmzZgo048lA2MY+ZzduJIzEvinkt&#10;WCgS18X88fD7E9E+fNXozQlF+49te3gPH//rkQ0/+tAjGx45DDMm/99hsLf9/59ibnt4IJn1xsMH&#10;yWpp5qOPnWNi84+d15Fz/6fTZG5+iZNNbEXJGiqfHblSH514ojIsA/Oj1md2XqBwyxsRXe4x1BC1&#10;T0lj6Yn7b68CpjdKNR45SPMqsB8TH8o+92OHxG6cI5cmMfj/aQ8slfaxGB45Fxaow5ubl9g8wY9d&#10;3CM7PHLKhzdnwfx4ZD6+t8P7Mff5/42lj5/dP3/iPwf2X47kyH7M8zXHzJGL9dEoPXy3fvK9oPVJ&#10;ntMZLxN4ug+lN4JirqGchFZThj8pRUHJIMrTUf+csG3H7ldff/vZ519euHi5IvqyAj4srgDCUO/f&#10;vqvu0RfehBh1RWlJMKI9/MTfX331rRXL18JrobAIyiBghOlYvu3Z33rdTQ/Mn/9hVn5Wbka2YNh7&#10;48pNtz75ymuLkAlFT8eNf36ouAB9EK5QSFm7eec9Dzw2dcJoSGZAGY9yYiaEpguGU8YcKrV1xDH/&#10;vjLnjbfenrdm3VYk1z3ojsGTjV4QbQAwwqmQwykeXRhwjW3tcERdXrlt4qSRTBaNCsDUj0D7picZ&#10;OObw9SS9BcZLpacbZQjpw1s6ut5658PnXpi7Z1ftsKFlTqdv3frdf3/pnVffeKckM8ef5BPtdmo1&#10;3bT7nr89mJ2ZgS4ial2iFDuK7hYX7TPNvhiDlEXDxVYVFLrJ5xWWzsqU0aXPPHxrbiq3syHc1YsS&#10;BtYL3OCC9HS3667H5tz+yKu+JO/6t+7weFLvfuy1pWu33nLjL08bVfK7m+55c0Fl+aCyF5+8Lcfn&#10;u+w3dxUWZP7mqq+j3eaCq2/aXH0Ac8fpM8a9+tCNta3B39x47wdrquOopGPlocsotSMxT2liVNcT&#10;z83PdCbmGsrKon3moH3hG9CyTqYlKIzjBDu0kUIH4qHnBCFVcszAcpUU87/wYzphPxB+oeijw6NR&#10;d4oGqn3wYWjQ5d2qUm9Lu193JFG6jwpyXVzwDT3awdvzDWexTNQwYl+dsGH54k4M0zqyF4xQhDIV&#10;bKoIyke0aJMeb7GDbOj/hWYHq8q6Csf+knzKvZB1P6R8PymLxmp8RPUBxkFSC0uqvz3w+NbqvZLT&#10;K9qdXTH7L688Z8JIaq/WZPXRZ+c+//rciy844+pvXbJsxZbFy5am+PxI+eMSj5047oKzJ6W4SV92&#10;5Ybd53zjNw5eu+Ou679+5gy3KFY1NX7nOze1tvf/4edXTJ8w6KJrrn/8vt/NGD8qEhcXLN/w57vu&#10;+XDec4UFOSg+YDC5WZsP8T0oKStGY9oLf1+ye+9uCNXhNzX79o8ZMejyy84tKy7F2+ACpcgiSdIj&#10;n0egi1De7oMHnnzu3frGrn/8/TYw+xwkiorhidOEAgOZcFCZk3n0smmVMRHJjh191Hb46j761Jy3&#10;5n5YWljw4gu3oUr27PPvPPLkqz3h0NN33DB52gh3wLe/rvnJ5+e+9eYb999987lnzqCKAPYuysdn&#10;Fu04LXSyFcInQrSnH741J4V/cs6qbTvqobUhefgfXvG1oQW59z75xq0PvQRxqc3v3mm3pd3z+NwN&#10;O/c+/uitpUniD35y+9uLNowcM+zFZ27I9yVd9uu/gjl03dUXe+3S1PN+BDterERmTBmx6MV7mjqC&#10;//e7uxat3B7HQlEArxSJUKBDEB8JorGc+NFMDxZEO/bPuYF/AlXdoG5MIjuU++7nwgeU0AtgkPNC&#10;OQySoVmVqB0N/KO+ynughziZ+TAFEoSbDCrh/CEYfYbebcBPPus+XUqm5ATWymoHF35HjxxCrVi3&#10;+SNGBK7mVDCxXgOMAD3KKGVHlHnQ2OEdBr08ZL4gc6BERKeTC1ynST7rKgwwzP9h8//iXkDO7FMg&#10;Gqsfm4w0IRSK/OyX1/tTMy+67HLklK75xT2///n55509zen0djZ1X/vbOzfs2P6TH3xj9hmn3Xrb&#10;c4OH5px/9um9PcHllWsPNtY9cNd1+elJmN0q1+88+7Lr4ex0zU+++a0LTs1M8s1dvfVPtz/e3R2/&#10;4eeXT5tUccFVNzxw9y/PnDYuHOXnfbD+r/fe9+xDt4C8EIrFSbyG40YOHpyc4kVOHrdve0f/VVf/&#10;YejwIV879zRoPc557a3llSuu/+0vCrLzmurq7W59yKBRaWn+g/VNcGhL8rnUUPxAY+N7ize1d0V+&#10;9/vLxg8f3Vx7sLO7FW54pWXDJFWtrW9MTk3NzM5sa22ByhyahOFFAY4I4hxXxV0HWx9+cs6c1xak&#10;pSS/Mefe3OyMhx958eHHX/Ykpzxx268mTx0ueOzrt+y64Y/3NjU2PPrgrbPPOAn5f5THjluI9qV8&#10;1gEioaKyas16pE5ff/PtuXPfDoYjh5nDwHZA1zCNwgyAeZY8leOqDIYs7/AJLm84BiMBYgyCTQrm&#10;LciE0ZjMQVlccpJmFSPpwi8MnBriFJp0oeOXSnhsnx5fyb2D65qoqpBAuSNV8lSI7jze4UK3vyAm&#10;CULA+hpoBMQAz2EySBG4DImHw1KaaPNx9mR4G3KuMbxnJvnGm+Uhqmu4OXuB4C4WXOm83SPZXYKY&#10;PNADsC4iIkBXIYPjMnk+jedTJCkgSAHOlsk7SgX3CMM1Bg3t1lU45iPtP94L/CfL11FNh6YnzFam&#10;fzR8tJKTA8OGDR45EsInGciOBnt7I5FwfzCyccteWJurAOFuZzAcq9nXWARh5fzkwuLMzJys+iby&#10;nUM9lGZARlmAw9XufYcONTb3RSLbq/eBr4CZMQ7KKsgYXh9qmhFF6wlFu/ujMZ1fs3HLvQ89ft2N&#10;d/7f9Xdc+8sbt2zZGY+BNGZEZbmpNdjS2go31RHDS2CnceqsaSlp6bWt/a++tfCPt915/U13zF+y&#10;ub0z9Na7S3/yy9v/cvejf7rz4YefeGrT9u0H6hvvvPfhDVsO3vfIC7+98c57Hnh28fJNm7fvuvu+&#10;x15+c2FVTdNzL75930OP1dXVg1mBICC7BgqcCuVg6oO2aZJ0oKFnf31nTyiCJBtVUSWqgjW1du2A&#10;/nBjMxi9ZumdNRf8M531eJr5vrRZtAzXt6/96/yFa9BCkpTuevWZv40bXPy3x+fc9uBLKHRue/cO&#10;pzPvrkfnLtuw+fbbf3TS0IJrfnLn24s3j50w4pXnfpfr8l36q78WFGZff80lLt4Yd/bV9a0RSODO&#10;mDR0wQt/amrrv/a6O5esqlIkB4d2bzUORxBqysH1RBL2aLloVhbteBr2n3QsuFHDYJuiq4scE4lP&#10;jeVVPSXuRQ8rVnsYucR6DTACmPqjpNLDuuR1Yv2inwCZAtIihYw86M7UHgRVCPQgEvEazaoRwDUw&#10;YVDy4HS4lVtXYYCXgG1u+g9RVzy1y7MCAUiHiDyyaZKK31AJyroKn0eoP3Efn3YvSJAuAbGd+n/+&#10;jegGE20xBRqpuqMo6PyV+iIy5HBjqlFVfejnP7v9vjuuOePsabv2Nt539zP+jLxFqxZ/4yIYXJ/0&#10;ve//6c57fnTylDGhfnnRh2sefuKJhW89U5Kbhqrn0nXVF33vNxU5Ba4Uz3cvP2fM0EG//euTkb5g&#10;fW3Pz648f+qkwbO/9/trvjv7pLGjZc2+esue1+fNe+/Vv2VlBHbsbljywbrV78/7x+P3lJZlohel&#10;pz9evbP52mt/d+cd159+xkkkIMcLvbH4Xx5+KdoVGlKUG+Ti77694o6bfrxl16FnXp4/eVTR7DNO&#10;AfXu7YXrWtrD99z788fuexXtBQUFeeG4/M67S1564ra77ns4pAr5RcVLFy245vLzLzznVGjvUdsw&#10;KvWSVr237aGnX3/3/WUVQ8rPO+d0j1vYtq1q1ZqtbW3R+2+6+pRTJy1bu3bu/GUOd2bl8g8fvueG&#10;2adNldAoraicA926JONgiW58PsMd3FZk0kAjRB8BGa2hpZkS9gmBWXCLWfJXjURC0D6AxTAGUCoq&#10;7XjsqKhVYepVdPjGsdY9t9NFFmpEsiarQaxLyJXnSP6M9fEzq1D6Oroq5+dzztZevogIEDmVyK4Y&#10;V6SXIOq2LF3K1oWALqRookcR3dbXwCOgCcma6NdEryp4NCEJtn6akKbyAUXwKgJqLGinoAYFUkrA&#10;tRC8uog3pOCdKp+qWlfh8xqEEgazBzFX+SRdSNX5VJ0ijIviVqi/E5Jg1lU45vf7p9wLsuA83JL6&#10;75991P5IxqAwOoG+HBTEBC9sZR0O6Ka++NKL40YUZ2emtHf2oIegunoXXO0DgVQwv9D/qKoRQ4+Q&#10;BAlpB6mRcIgEXliLBzWK2Plhwyqi0XBbR3dXb3/N7t2lpTlJfqeqRmU9otnFFZWVTzzxxFNPPrns&#10;ww+0aMRjtyV5va0tzfV1daeeckpqaoDJxFD9sC/Yj/uYjE/IoRVDSvd43G1d3ehCGjd21NTp05DN&#10;6mhv7+ns8jjc55937qQJw3KyU8hfLx5FR8LOqmqYTE2eNHrIoIIu2Ln3BYcPHx4KR5d8uMLl80+Y&#10;PC41LQVpM6jrIE0GPiuEQqB0Y3cIOflZLTCDaGxET1RhUQ4J3Dtsje3tO2v2dfX2TZw4yWZ3oONd&#10;pVqZQSZTx+vr+D2yT40Yrj3YkSQogAYNU9iIkdfoxXQUHeTxiwyYHK090ACm5MnTxl90wWnTJ49O&#10;crpIiIrpxIAJQ5thmINoiJUk8x4wU8eHX9TohN8weMZkkKzXCRwBoqKRGCkah3kQeLkwOrE1qC1S&#10;QxGJUOBZhoea9TXgCOAxirkA3a/0JehQu7LbDOiSoWLB7mR6ZFIHF/WrQVjAFPVkYvG0XrIuwecV&#10;AWrnRDzRHAMPSUjFYQJlzXOY95Fcs67C5xXnT9vPf7gXPv1xy5oizdQEvUxluT27a5YsWQrcc+H5&#10;swryc/cfbK6uqR80fERmTo7bkwoJZwXTp53de5RJhY2w4YTqBpMAYv9S1Q9dn5j0Dh2q27mrpq83&#10;UlKS73e7qZwEgQNBHDqoYvKEsRPGjiotKgStCLnW+tr6XdW7Y+Hg2aef5vN5maAGMuBSJA7BWuQC&#10;SYQeRYl4JNLS3N3dG4RcSJLXWZCfqepaf293NBazuVxwxUhP9rvRNU4UJR16z33dXds3b35/wcLl&#10;y1ZA2gc/Dhs6NJCSCuBYWjYoJy9n2YrKhx578t5HnnzwqX/0B3shK4yHhNvjKijM37fvUHX1brh8&#10;Z2alU/lWsm/ZvrO7L1xSNiQzu5AH/CUVQtZpS0bJx+nk/iWFaDSImIcnDVCS9mGKK0yXzpS6Qa0K&#10;w1CNRoI7d+xpqm8aP3ropV8/89STxruo3x9/Ih1sUlCAKng8DohG3DRoJLLLZLIvmfqdyYdhvc3I&#10;KEP0+J+Ulk5gtPLVPDUMDQiXAj2AtBDhuD4oHxJGJ/VxCDCSXr319blEgBqxmTIStdrTFxlNQvkQ&#10;YpgQK6K5g3KZuEmhfgl1JZKZpPijUAIdS6bkZX0NOAIQ+YsT3kVIyVyWSg+Ya8kEmf2GTbHWVTjm&#10;I+1T7wXYQ3wyTYpx0Vj5CAQx4mMhO9Ha2l65cs3WrdtnzJg+69RJqWlpBw61Ve1uSM7I2bn3YE+f&#10;svdA27ot1aIbWS2S4iaJNKSynX7mXEYCJUzXVcxKz04NZO7fX7ty1bpAak5OVrYHvmowoEVnDy+e&#10;ccrMH1313au+c8XM6VOhyIgD2bxxCxxai/Jz0LAJ5R3c2ah0iaLT600BGIpGIfeIqVZpaWpdtHBp&#10;c3M7S4vg7DCL4xkLIwLc0jxYc8CLUDxDzstO2j1YPeidHU379+7v7OgeNrQYYh0uCBQ54DVsF5il&#10;+t79B9es37xy3da1W/bG41A9Q0REn9dfXlZeX9+yc+deCEnm5eSRWDLn2Lp9T1NLD9wftm3fG4sJ&#10;Vdt3HzxYTwYcuMjH6+vYHlmCa28CHlM40vxi/LxPoeiZbzv8MoVkEjuIy2pza0d9U3tM1aHsCfQN&#10;vlBTS3ttY1tfMIxNALkaWzqb25EVDfb19GzdvB3SL+1tLZAthvJZT2dPXJYNTQkFQ00tHQ3N7bE4&#10;Sp9kYReJRusaWxtbOqJxzArsKOlFnwwaJXynIdx5HNMKj9ch9iU8LjbYSBGeSGj4Qq+b7uE1FzlP&#10;EzXE+hpQBNBrj+wNCcEntNtNVjo1VkG1EoKZTBKdOj5Jfhza+ph6oMqhOUXVxWtgTw/o063LZ0bA&#10;4O0qSCI8UioIu6ntRRpH5hd7AJpf1lU4huPtP94LzMskIWBsTpuJqTHxS9Q4SeAa14kKRxy3fMWa&#10;qurdObm53/7OFdAixP0T17TWju6V69a+9OorBw/VL6/c8Orr81x+R29vSI4r+IpHFZcNfY2UkCA1&#10;CwMSiQ6vB2ayZR3tPRs3bh02bHhyUgByicQcpRUs8qw6/NNQjoS0O8BVOBTfvq3KaZNmTJvo89Bk&#10;DZlq5MJdLndZSand7mxu7uvsigTD8qbN1c88+0xD7QGIPwJ/dfZG8W5/khcOrbochlojJfGI3ECp&#10;XZwPEmqzzz3rDzf++oYbfjX73NPLykv37N7V1ADykrpu7dqe7t7Z55736+uuu/63v/3DH/6QlJSK&#10;TgF0GHndrmFDKlRF6+7qSfInDRk0CLgONlSAhc31LWtWrHnt5Tciwehrr85bsXwdk6yjLBrV0Q7P&#10;+mzsMz8QnMw/w5EveEI7xhANnF8ogNI5aqLLgUsKpExSRxAkhgnHp7woKUqwiUKHRl7DBpkeBxwk&#10;eK56X90lV/1+xgW/qFy9mfTx7Hb0jvz8d/fPuPRXj7+yEIEOR+Vzv3f7Bd+9/fV31vGGx5ecuaUu&#10;+MPf3PnNK3766CPP9xpJB/oFiLW8/sYHX7v8hjO/eVtzB4YlfFG4DdU14y748bnf++3q7fuI10Y6&#10;81hWQJwZYwby54Zg+9Rj/oIvnfVxxyICGG9Ym4nQygnYuRy4wpLxDhanKMHRMtV6fQ4RwEMPTFLS&#10;AaYSA5SYmJwtPSgRdsia+9lvSM0Snn6SAN0HlhlH/MEctq7C53AFzKUnb+OSJM5N8sUf44kwp0Py&#10;P2TPXusqfE7h/oTd/Md7AUklcK2Q6CKDJdKClclJDGIFicJcXBQUWLgTohbIgHb5+k0RTRw8auKe&#10;g61bqw509YWuuOS0JW/cvfCtB5+473dTh/iv/sZJTzz4h4mDk5dv3L63pXvn/v0HD1TPmlZu4+Mg&#10;aMPCCQRvpxgxXHJhoS893edNck8blw+Cm2y0R7ggEl8upTVFi9ngmo20tyHH+vs/XLVjX21PSWHZ&#10;rGmTGdxXAbjsuoabOc2nFxU6tlSvXb9r5+6O/tdWbqsYPXrs8NJgPPTB5qrtW7eLtqgjLd3hg4lj&#10;nyxKMYAEu0sXorLaBi/U9MLM1kho6/76JWs33/f4ow3hWOXGDZkp7h9cdq7HiH6wpBJAavjQ/AnD&#10;08fkgVLmhjKPKPa4uO6CFC7JHQok21JTPb4krLabfULPLf939ZLXn3h/zn1/u/kHWd7In2748feu&#10;+DphIHreiDExFhXiYLSgI4nqZZKsOLQ4OJn/03bPYwnRkDpT4/ApA6+ECPrxGErRNhTBmYkbAPin&#10;1H4BpaGzTu50SFMSI5IM8MiyC40bstbdG+rrD0EZg6XXaNEXjsTQVxyXmXMP9FHkWFd3myJHsnMy&#10;Tjl1xuzzTz/9rFMmT504aEiZL9kBjwFY2aBlKRpTu/tQFGcEF1ofcKFILBiKoLM4sd8j/ZumAoBZ&#10;6rdeJ2oEDqcQ2NWn6oF5xRlJw/znSJbB+mYAETgS1v/vG1Nw3yQWHL7dDsc/kd2xrsJHgzQRkqO+&#10;EKbmwOGnWmK//xx36yoMNMj/6ep86r3AGtVMDweSg1W4mMrHDDECBKMAUZFcK0w4YNRODmpxBaIb&#10;fd3d0eode1979c0777j7/jsf3LJ6hxbSAy5vhteb6kj2cK5kyTU4v/Cisy5SZOlv9z/74svzBMl9&#10;4YWXJSWno40aBgWqzin4EEMaUja0vKgi1Z+en5mf5IFNgd8OZ3Pk2AQH7wnIdrsMszh3QHclba6p&#10;39/Y9eaCZdf+/o7v/uymtet3BEModwkoPMJI4JJLrvC4A3PmvPu3ex7raO89+4xzv3fF9/3OwNw3&#10;3nvp+VcvPv/S8pJynnxlpSR3QOLFzLSM/Oz8rra+G66/7fSZZ7U1djz/9D9Wfrj667Mv3rm5JtYT&#10;H1ZcfPr0CTPGn7x19fbe1m64O7l5p50DmEIGSPQ4fMmeZPg5leSVFmQXBbxJkPAx4ppohP0eLskj&#10;eR18wKf73arfjXIpQAa6xWFIFXZwMQeEcJlJgoRu5jh+zQuosalkqvu/mvSOrQEUoBiz+yWrO7RN&#10;YHXG6t9kMUt+qGZ14xNeEDsh61aGn/DC/wM30T7QyEl7Mm3a/t2LnBZhYkgWuHiv1+MYNrxiUEXB&#10;sGHlhUX56P58Z/7SLZu29wfhwiuRjwSaTxKrdtPvznxWff4vywDq84+ptUcrAlYErAicoBFgCxLk&#10;HVDCIQMoNV5FtkqO4YaYAWVa0xGRSoNM3AswDlYBMIEvLsypKMsvyk0vKciGIFl6RkC0QVUFKv52&#10;n8+N2bCoOD+QGnB6PcleV0Vx/tQJoybBwclFOJDNfILf6zt54miQ0TJSfMMqiiaOGZ6dlhzwukYO&#10;LivMzUr2eKdOQenTCZcwt9uRlZU6anhZRXFOWVFWdkZSdkbyqKEVKSkQL0S+T4fvW3paut/rTva5&#10;czLSJo4ddtr0SWUFuQGvI9XnqijKP/es04ryMpySCNm0CaOH+12iS5I8Dkd2elpWWvI5p88KeOyZ&#10;Kf7hg0pPO3m6z2vLyUobO254eUVRelpacrJ36NDSQLKfyqMm89/gPQ5bSUHe8CEVfpdnxJCyscMr&#10;stNTk92+qZNGQPMWkml4p80hen3+sWNH4TgpejhWEF/JDQ9NM8SBo9WL1qLJ+2BBLHmnkrnRf87O&#10;sHph4m08mmr7+4PDhg36KEN9NKOUaq0Dg4cgi0BXh/k3Y7hQRZwTPli59cFn576/crNDAjMM/C0U&#10;LiA0BXcv+rjDrvMAbtRA+UmHLQFVUwqNFhIkJopULnoqJfwaNFngNRBd//2R0yfAO9ZhhwatpsY9&#10;Ttvs2WdPHjckJeBHs+6B/YfmLaxsaGjVkDqWXNBDAfcQFXXYcZpfsKA4FqkySxftaMantY0VASsC&#10;VgS+uhHAHAc/ctScRCPeqPS/ghqizX++4ahAooc4QyQNRBQqwgZQCIJ1OeiFzOsXyABKVGwug1G6&#10;GlcVl91tCgqS6RqH1kekkHg01kGEgzIp5HqODaBKCHN0zm4Y8ZgMNSo7mq1NNjnLXFDbnGbYpBjy&#10;JyiVQ8oCEynZY2LHoHqBowY/c0Zrg2co3ixJ8BjAFozkxdK2JDaJwhgTyCJZBoIBzLTHnHeZ5aiZ&#10;TzebAnE6+DX2gLIZaEcmsR0vMONQ7yIeCmXP6DTxDnQDgoKGzA68kYEwGC2Ozgp7BYEOfnOEQHHA&#10;sFdXAMfQTM6IlzhOBW3N7Ajx+eRHz/OxzXJoiWZE3Zm/5LhkVvj/tymhBHHe7GoiYxp2Ndau3dzQ&#10;2HzJJecNoFmUgPkxhWhboAMHkj2qvMBW0LiAIosC7V+gOuTCgFbJ/eUTzpqKpIqI/BZRFNF2j0UC&#10;+afSZaMEnAoD5k8BtbjoGiztscKgGqvuskuqArdNFDdxvnoc1WrJBX8CtMLIsg5Xa/iEwWuADV2V&#10;hyYM6w/9fF8WRPt842ntzYqAFQErAid2BBgwAvuL6TfLDUb/WyDj8N5pvL2EmmZ0KIMmaj6URgLj&#10;W1MOi0MxkITJF9o1LMsGhMIw1mGkxRlRQBQS6AavDVgO0x8hGuqPItFu5EFAcSMZD8Jk7AU1KwIf&#10;BpreJQO1P8EGJQuCSzYhFgUyY1AKCIpAU8LLmO2QU1FSJcRIf6T5V1EdNrQBwGGdkig2yWbWyujT&#10;GCWKHSbLv/AiyEuYrQmxoUeU3gAARqQ8HANTyhA0BeQxQAN6j6IEJWpURbhooidQlqgzM0wHhEZ+&#10;8jgniLZB8A/Akfo/0f5AHypDqT7RJADHWuK9hncooY2ALa7sH3Gcm8kBnVgQbeHKLbjYaI4FPgMG&#10;VmCgJRL1nrJogFuQsYuHPqXES9J3IpYFGAyA4zq1+rKIJyA0ZdE+Cd4h9vRHh92GJhRFiUPXD7/C&#10;KAHk0xQqLEO2DshaVbBrQ3LYVZm8IEQbUDTENxKl1c/35rcg2ucbT2tvVgSsCFgROLEjQJCGdNMA&#10;NFReruP6Xlfkg7wjx4ATpqHZoMmuJxEUMYXW0dOpKrDJAfLBrIlvYGxoyJjuSJODUA5I8KTUyuqB&#10;cJPA7IzKHjWEqpCywC+VSAx5E0y7hIrAJ4JaP6ZLRUaiS8LkCADDmjrVWFTV++1eN5CVQhAKXujw&#10;W8JUL2HzSCjodWQaCpm7w0gKm6ihEGsXxqxvyiHbVLhGURlLlOw2uDMCe2GOx8sUd8MB0JRvGHa3&#10;Ox6OYhJH0gQ6aijjOqidy6bG4tDwcNhdnMNtKAp8qYApRaebc8Sp4st2Bfxnh2ufhFMAqMNBCprc&#10;i4+jPCIiJtmUUFh0oT0csnCyYIMNt91AAhGOGjDaMCCJHxDlXiHWw0k5fO7VHBzqCBGeWBDt/ZVb&#10;eJcXEYS7AjVrUesl5EBRSER2VNQVReAJGH3Si7KRFG78Q6MKcAsoBxeJlM/MzT55Y1Fw4sKTQTCy&#10;jmz06goE9JDNoyUFRK5o58j+QpcUowQwTo4zyC4S9D6ccP18b34Lon2+8bT2ZkXAioAVgRM7ApTP&#10;AKmHYIUmqm1G8AMttl8XXRqyHgbSPnEQ05BXosmLckGsXpnAYcyqmoQrMFcSxCEsgrSaDAI8qqB2&#10;ZmBNCsWUPzOAjdDHjrSWyWnDtEgTNYAOZl7aDwAfATsCQlSWQr1QtEOCiijmNszmcGHUDUUGRoOH&#10;gBYOS3Y0MYDLhZkWmodU+KMMG+qOyIjgwwAMqf6IciwQIgASiOMJWVM2szO0SYkcSroBS+FNpFqK&#10;g2F5ONFhp6MEGAVuRRII/tpU/aL3CjbM8oTQcCJ4m4HuTOo+YmABfxftCj4Lu4Q8M46JwACKcuTx&#10;B1AIxIv/GVyU1wBL7Aqf4tBkVP04MZ/LvIjjAdFOuCwaIBqug92GNGqcAyfM7YxEYHYOVWOItcAX&#10;i9ybPgllUZYTbH9kwygvadbPUTAlaVkEFS9FdH1iyOgiIwdrCtBSfZiQuclbM3VPAOQpeYslCCu+&#10;onWUNGmZAdQx81O1INqJ/TC1zs6KgBUBKwKfbwSoLsjFVVQkAY60EBffz6ltumBDUQkwRTSiuuAi&#10;ahfjdhGji+ZJqD2Tyh1mHMhw411ITbAOPWyE1BUaFIFNYMNKnCsSk4K6FR00/oYyE5USKXEH3Qme&#10;UllAUYAvAGtHzotqgcBdgIlxZNfwLiTAFKQ5DFkhG2u8n8AQZf5M3wKax6nwSIoJ+DIVUuloibNF&#10;yA2QKtG//c8CZIz0pmF6JnQHk3hNZzM1fHqB8Fhpkjh2QI14A9h0gH84A/pYkzcH5GGgoZSABNGj&#10;mKqGU40rpFuCj0azIs7LFEJjZWCACwSUejiRXuTtMueyczEYRmpcStQ/Egk6pkvx716sOkqR//Jx&#10;0So3C3Js6vQxGel+IxaGrh1ypr1Bua65q7a5S9GgvwFc/4lnTaOQRg2pJxmqDJ0VuEMU5mWnpfg1&#10;NbZ004FIjFYP//piVwhjiBQTSLoYSBtIGplbNkxpQIhYMbAMMtkIw9HCrOfTdcc7ybTrGLwsiHYM&#10;gmrt0oqAFQErAidsBFgSrUfhvILhAJtb0GMc7MIFO1AaoTJD1nUPzVrMuBCTGslFUd6L8Bm+7MAx&#10;mqluRxMeQBcpcpsWAsyVB9VOYBuqSMIyEak52hTvhdEOMmR29PMxHj+TNU6gEJapY3wu8xOJGCTH&#10;JAeUbzFdk8+naMf0eliIgUAQPsBsACBohu1JKJXeQe5AgFu0R/qMRLqGNQiaiIelvqgUBnERAncQ&#10;eSCJCHov+Gr4Yhk/gC0yaERPA6eQaxk7WAYCWG6O8mT4AZkzStaw3gP6SDp5+GlQkQ15Ruwd1hoE&#10;MWHLDPjGSdiVyIdEOHkb9l5bcuqnCDIeY4j2+fPiP7pdeM7psf/k6oueeuCmpx7601133PjYA3fe&#10;/Ptrzz/rpOyAy07WLixxScE3e1VZ3suEpKzgaObJ2CiIe12OmdMm/fraHz5w9213/fn3KYFk84MO&#10;E/zYRmxgEh5DOd6Iq1pE16LQecFVQN4NQwnXFaKktOigDl1cNYJxgOdsMGCpQGCdjiXxMmEcLVGI&#10;A0e/p1FFB5bI0BG0Y0fMcswJ/M7eywYlY86ZJ2Tu9bBot5mTNpmM7MA/+swT9mljnZgVASsCVgSs&#10;CHy2CKDeSJMJuaEh6+PhhFSV98U5Z5R3KLxPQrYINSNwq1jDIfg8qD0R14zmTjZtQQmWuD30Z5Wy&#10;YaaNHWndAqPZmeIoUAyQEsjhtBPmp0LfKDqJ06KkqZIbGMhZpksYJCvsIOnzPDJUhO+Q5nJ5KbEH&#10;1GhzcnYnQCJ2SE5imGNpClVJDBW8M6a3RYrI1DIKNj7U1Qg3ibJhSpGJ0HbDNwp9D9I6xOqh0oa3&#10;SVCWR+MoUmU4aHIJpbQKvpD9QyUVH4OjxwlSuyfbEIwo/CvJsPhk+0HNE0VNnDliaKb3KBroWSVk&#10;Sl5yZnwQDjKEZI6jGnaKzJyDE9y85ByYasZnu9z/+u5jCdGAU6HNC/5duGd/zZ5/zF22dFNtSnrK&#10;2aePO/O0cVHo8MFOB9XiOJYC6ExxoqSM4GNUkfW8CtEyxMuBwYMqtACzCJ0bXZY7sixFiXe/sWBt&#10;MBilSjYNK0h+ML8Yck+n5mQ75xIUj6Da6QphJUEoDGYVHtFAThgp0zjvcFGSmHyxyf1ABw8Nl4QG&#10;AxzZJdToJc4G7iOJpmldWB0IHGkD4rcCF8WlB8WRsKWCbK8bmnl0wRnyx0Cipls0g+DKOmy6jNWC&#10;gw6MqfLh/ThfTZM5MYqaOEKjqhjGtCfWZjzQC2ltb0XAioAVASsCJ1YEMEGkQZQVthpEVmdgAd97&#10;OA6eG+R1k3CASJy0ywnJC0JdSGSxTaiYB5kvkOTxRjvBMPJdIs495jUSSEBiymnn3QzSMexCX6gK&#10;OjkoZplb2pnVh4kBzY9Dzg0eA/jiOTY/fvRH812AZKZJC3onbRK2p52bR0XmIPjvyN7wbic+5fCf&#10;8Q12feSvtI/DX+b2OBF2LszvxWHjoFhrBwhLnC/AoNm3isIwkBU71IS9EyZ1tuPDdTvzVOk/Mu+k&#10;+GHHLCuE8ODUSUkCdn8eG+dACu3Y4qRPHbLH8qOReERxmMC0vaOz/6VX3rr3vkcP7D2UnpJRUlwG&#10;g1XgbAfaMBywRvVAj0xDLwGwMe8QJbfT4QW+RyqMkpRAbJIjGFNSs9PtHtfOA7X/eP3dSBRoSzKw&#10;SRzuBdB3kQyUwtEXbNiVOOVGCRJDbg5oCA0rQP0m8iPghRJ1CHVq+Gag/Aow6PNijKAGGwPgB5ES&#10;cA1HoscBEO02TwoPryrUr3W7wLsIuuOd8QgKr3ijgK6VeIQJCLLuZB7wzYljQPIY+I+InJpNEuAq&#10;iN9wDqePWlIpCYuUHmRHqI+a8eWYBMxHQ+fEesJYZ2NFwIqAFQErAkcVAWZowswFzEJggpFzGEol&#10;/nDk96z6aFLuTeqO+XX4/w7/9chvWGdcYpPEO9mWH216+Psj6O3j+/13bzxsR5E45H/a/0f7PnwC&#10;H/+sf9rzx97w0Ud/7Lj+9RA/Ohh25kdOy9z8nyLz8eNOxOqjQCT02Y4EjlhS/9PZ+VhCNMobOlVk&#10;MXUpHNEP7G/ctKmqq7M/4A8U5eejsZNACoAVEktQI2PdAMgtos+EZM8Aq+R+Gxd3ikTuR0UYRUm3&#10;142Nunr6DxysR9kb6A9tGFBoQcHYzqkAzXZKU1LKk9Oj6Cxhkh1QsVNEXpb4OGzUIXgLdqJdj9j4&#10;kI2P2Xj8CW+O8HqUUqfU/4L8lo4sGeAhNd8SuEOeFh+EXBgaUhQXL4vQxYWZM9K6ekxQYyJLJ8PL&#10;Fmw5UUHWULepCh+LibqG/YiQk8HeABkVFbojdnyH00MDKYzxiARn1vOprcQqdh7VQ8zayIqAFQEr&#10;AlYErAicmBE4tgZQgui68JyTCnIzD9a2vLt4LVJiZ8+aPGxwUV8o8tIbH0qinJfhKSvNrxhaVlaW&#10;nZ3ijsUj+PJ6nVPHDx1SkpHidhXmZBTkZRhabNrEsWfPmpSVlhSNxTp7gq0tzSnJnvJS+DwUDynL&#10;Kc7P9rhtihxy2oWp08YPLU33uPjsrNTCvCzUOEcNKR1UkpOS5AgkOceMGjy4MMcpaT6PoyA/d9SI&#10;IQW56R6PEyrHcP8ELkvy2scMKR0+tKikLLuoMDMryS/H4rF4NDnZMWvKEL/DnpmRNqiiZOjgsoKc&#10;TJfTBiWReDwGDbbigtyhxbkjhhQW5GZ4nY5wMIQ0G5y/MtJ9JcX5OVlZuTk5+bkpwILhcBRGHTiw&#10;i2efPKgkG3gUtXvTEPLEHGXWWVkRsCJgRcCKgBWBEzkCjHSemMS/HAZQW1Dse/Hh382aMnJZ5abv&#10;//xPIAzec/OPzz1r2s599V/7zh8Cfv07F509Y+bJBeXlkk1r2l//5LMvrtq4vbC0/JkH7ixNd7//&#10;bqVg8zr83jfmv/OD710+pDDDaTMiilLbEb7kuz8ZM2r07LPPHDl8kM/FR2Vu2bIVb7/zLlRxH374&#10;kaIU6fW33pNc/pT0jAXvvfuNr1+Qnpqya8/etu7uU8841SVI899/r7G1Oz+/dMaMqU6nbcXKDS+8&#10;On/5mm02n33aqLIrLzp/1Mhym0+CI0br/qZHH31l5cZtw0dVvPX8X+fN/VCXPIUlyANmQUJ5ybJV&#10;Dz/19321DWVlJd+65PyJI4dk5/jjirx1W81jj760d99+p4efccrUk0+e4fdn2uwpEhdctaZy4eLK&#10;fXs7bC7by4/fdP4p45BvQz8wMTwtiHYi38DWuVkRsCJgRcCKwIkVgS9vRyc1c8j9AgfRFJxEPBbu&#10;hrlAemay5JDae3vA6j/3nFMvPP8Mr0ucN/ftOa/NR1rqym9fdtrMaQ5BhxKwwMWnTRk/etQIOAF0&#10;9YYefezv+/YfbG1rXbZszaOPvJ2XkXbFJWeNHVm2d0/Nffc9tmfnrjNOmXbp188ZWlGgxXrAMDv/&#10;3DMnTRyP9Fd3V5fLxid7xJFDSyvKSpctW+uR1EsvPPPC889KT8/csqnG0KITxwwbWl6GlmNRU376&#10;wx+UleZVVq782z2Pv/LSW0PKci+96JyxI4ejSdRuF3DMaWkph+qa4PWZlSqePHFkVkZKXm72rJMn&#10;fueyWZ0dbXNefePQwf1TJo3+1hWXpQa8p8ycctkl540YVrrsgwUfLJiXlmS/6Lwzzj/vHJvPrYI0&#10;B3DGej9ltMdYHQMn1p1rnY0VASsCVgSsCFgRGEgEjiEXjfpYBU0ETV+T01L9V3znim9/71sFxYUN&#10;rc1bqqpguTBs0DC42u/ZseftN+YtmLe4paEzxZ+W5ElRo4ZDdMc4acXG7Xc99Oxt9zy+btveJWu2&#10;NnUHBXdS1HBWrq2qKKrISk3bV3PorbeWLFi4duHCNd3dweyM7JL8Ehc8v3hh0YqNdz38wr1PvFx9&#10;sLUXFUy7c+OO3Y88+8rzry9oae4GSa1qx87nnn/xhRde7Gxv9ntFtwNOEVpMUx596Kk7brvz5Zde&#10;21V9APLCaOB0SC6b4BEMFyTWOjs7Fy5e/PTzL7wx952+nlBmutfnsWdlpJYW5rsEYeXaHYuXbtpd&#10;0yLZvGPGDJFET2Z6QVogI9wfWVO5bt2qFfUHD9p4PistAAab3WEjAzUSCSEn0iOtJgO5nNa2VgSs&#10;CFgRsCJgRcCKwIkRgWMI0RAgs2HWabOhMHj5N8+dfe5pkXh81drNa9dvE3hnQV4+mdXHZJsgOSV7&#10;pD+a4vOnBwISdF4UiLiIqzdVvfvh6jVb97R0RZu7w0EZIicuKHC0dfQOHzQ42Zt86EDT+g3Vja3B&#10;Vet3tHX2ZmRklhcX20j9ha9cu3neosq1W/Y0twdhac/bbAfqG5et3rizprG3LwaZvoam1rUbt23f&#10;URMJB50S50QOjRSK1W1bq6DBPHniGKTZxo8f63Q4ZFmBDYEEGRdqrxFqm1q37tyzZ99BORb1OOD6&#10;JWRnpZeXFPGqtnnH/r11nYuWbXzkyVfnzlsWjulZWXmwEuvvDTrQKQDhDSWe7HNlZwQg80curiCh&#10;sW4TZolhEdFOjHvKOgsrAlYErAhYEbAi8DlE4NhCNEiJiTBjFWACJXR2dBw8WPv+4hULFq3cXdPI&#10;857MtOQkv3PokLJLLzr34gvPTkv1pQZcyX4nePS6FkP9r6mltau3D16s0D2BxzkJnDGfL+jglRZm&#10;e92u3r7+jq5uwekBbApFooGAPy8nVdAhhKE3NzV3dPbAQAJqtKR2wfPxaDTYH0IbqIrmUd4Gb4Jg&#10;GGrMNthMAZ1BIwZKw3jbkCEVF118/mWXXTBp8iiS9CD9ZUiowagVVgeGy+MxJMiaSbAxM5Xw8G9q&#10;ICkvOxN+tK3dfcG4un7rjkef+cfjz8wJhkNpGckQ9fB7Xah4zjp5anF+bkaKPzXZQ6YHzCmWCtkJ&#10;ndvP4XJau7AiYEXAioAVASsCVgROjAgcW4hmhywwJ8ai8U0bq3/6kz/97No/P/zoS2vWVQWjcNpy&#10;p6e4s7IDI0cPOfucU848Y7rTbevt7+vv79a0sAgFWV4hZAc3BtjE6oqgxWBnIakyr0RdooaGTSeE&#10;1XhFNuKQLo4rEJXVbA7eAdo9H4dMBkxAIZwBMOdEEVGOgmQGWwE7KZtB6YIE+NBYAPFkSYKcLBm2&#10;UkpL4xxu9zcu//rJJ09sbW9/6plX/vrX+9u6W11eFDs1WQmBURdXVAW2szy8YyHaR3kv5MFsNpsb&#10;EnpI/Uk8iqXYsd0DsTYYf4Y9Xj07O6mivHD8hNEzZ85KTkrt7Ql2dvSoqgqLKjJyJccK8ga1yGgn&#10;xh1lnYUVASsCVgSsCFgR+FwicEwhGjyebDIvyPBjFVFbjIu2pAiXFBO8cEIVtD54cHb1c4+9uGja&#10;7GtO+8bvJp7505lf/9VjLyzgdIduON0AP6oua/B5AJYxIDlG1haSDWLCUS3e0hPsj6sGXADsdpgA&#10;CHYX3OqDEbWrHxprSVDrZ0acDoiaAVEhB2eQXyxgn6QqaJ6UJU6FhDD8BjRVstngAUACdcjUiYZj&#10;zJCykNz/QeWqd+etaKwDBPQG47KhKR6bDQYVNhJPs3M6VNhgXwF/C9Qo/RzvVwxgQzt8MWy2JJ8v&#10;HTXck2ZMdPrssDrrCGorNx267oa//fj6B2Zf+vtTz/m/3/zucVV3w9oAsmsE8giBwuLAelkRsCJg&#10;RcCKgBUBKwJWBBIROKYQjVPJKpXZoZKGK/lxkm85ecOSWGtTY3NHe3ss1C+H+3rams+efdavfnn1&#10;186YBqCEP6P2CPsIeGnSVppGjkzwONfhFEt4qq6uPhIOJ3nc6cleUYmUF2YFPO7ezq7G+nrTQZVI&#10;+EzDQsOLIBuKrnB7Em02WEeQy5RhoHapwAAMFgFIYlFFFm6eRsznEpI86A8g34vSgnw7IBxkdlHl&#10;1KFhK8gq0nXQ4kADAhCiYkCvVo00NTccPHQQZq8luQEXHxtclHPp+bMvu+C8ZLcr3BsL9YbjkWCo&#10;v7sn2DRh6vCf/+rbP/zJ1x0uxAT1UzMqOFWw8qxBaUXAioAVASsCVgSsCFgR+EIgmgnQ4JuFFBWA&#10;lW4QgytRZ9S1ffsOQc2/tChnyrgRk8YMuvD8mRNGD0lL8cM+CfQsJL+QGIP/KXmdwtBSQymSkmP4&#10;isry9qrqvp7eiuKiU6ZNGjWo6IyTJqcnpzQ3NO+t2auAiA+/dHwYsBlyakjB8fB+hckBpzDMqCA7&#10;R6hR0/kYLDXxO7h8anB2MqKATaFg2CE5ivLyJ4wdderMqV6XE2wyP0AbHJ/M/8FQFDVSTkH9FVYG&#10;iiY3tdTv218Dw4BJo8tPGj/ktGljZ0wclQItXV1vPNQQ6e/JzfQNgXzu0Kzps0ZMmDIsJz9VN8Jw&#10;oUVIiIdGJrnkbGa9rAhYEbAiYEXAioAVASsCZgSObRaNmTFxmoEUmg2u9uiYRGoL/8MHq5q6fPX6&#10;lo7O0rISKIddcdnsvMyk6h3Vu3bXqABYElVI8Q2l4IBfUF3kRDgw6YKNl+zRuLylumbrjhqPN+mc&#10;M0+//OKvnTZzerAvsmXbrpoDdQrvwIa0E9DEwOi3SWgYUA0eXxpsPHUtDlwGkhu5cwHI4VsHpGNh&#10;RKUh42boazZs7+qNDB0+4qyzTispLers7AkEAvlF+UmBFAUW6yLZsgNXobsAB4NP4SWppbV1y/bt&#10;Bxtbxows/8ZFZ540eQyvqqtXromEYls2V9XU7PP6vKeefuqpZ56UX5h+oPbgqjUbdFhRET4jAJtw&#10;x7XSaNZNaUXAioAVASsCVgSsCByOwDGEaEBXwCBtXb119e1tbf3UtwigRfx6aNoaiiq/Nn/JG/OX&#10;t/WGxk4YNXrsUACsl197c83mbVHOVtfZfwhqGVEZJU7eUCEhZnd627rC9c1dXX0h8OshdvaPNz+o&#10;XL/Tn5J66mnTXW7PgsXL31+65kBzT2N3rLa5PRpXifGGjgODq2tsPdTQHIwqNocbmbjW7khtS2dP&#10;OMqLEhBkR5dc19zdG4qLklOR9edeeWPlhmqnPzW3pHhL1a6585d3h8Op2dnOQPqeho76lu5gfwy5&#10;OUURmjvCtU3tYMu1tfetqNz4ytxF2NuQoWUwYF+6Yu2rr7/THVRXrtv2+rxlG6rqSgePHDR4dHtH&#10;33vzF89fsNjm9KK3lNRBkOUT4U3KDNWtlxUBKwJWBKwIWBGwImBFgEUA2GBgyMAADV+AVCwgBrQy&#10;AMA0Tvhg5dYHn527cOUWcL/SHbxHNGRVa4uCu++GywC6LKEGi2Kl2yUZ8ajdLrk9HsA5Bc2Smh5T&#10;UNPk3Mg7CfG+fj6mAdgpuhzmo1JOTiovxvvDobjqkvFxigzdDbfbocUitA0Sb7BMNwy70+EV5FBE&#10;i8SReEPaTsvJ9ClxFDBjERkNA750Jyc59GBMgbk7egWcUsztdEXjfH8YaTLZLgpOJ0qZoJ/Bll1U&#10;tH58hgxNW1n2p7vAhuvuR4lUcth4lxgSJbEviOSczWHjnEKQFzQJVlaaGJeRRxPiKM7qmsMFZTQ7&#10;QKnT4RaVaKS/PxLXBE9A1KIvPnLz+WdMFUkhzZAEMum0hqUVASsCVgSsCFgRsCLw5YjAl9cAihJm&#10;PLTH5K7uaF8/KPlg8OMf4BtIwxIpLRbj4oYrotm7Q2p7b6w7KIfCqqyKKm/vD8a7+tWYCjo9MJpq&#10;c9lFt7cnJHf2RaKyhsQT2idVuzeo8u290c6gElbFYFiJRMHhF/ujemdPVKZGTuAlVFf59q4+7Fw1&#10;7HaHGygoFOU6e+KRKPYj6QYfidu6e7VoHO+3gzOnCPZglIvE+bjO9/eHY6rUHVSCMhfl7R29cmdv&#10;XFPRGCDKcR1Jsv4wEoJ2IDZs3ieL3RGjO8r3yUJYE2LoSrA5RZdX0cVgSI7E+N72WG8PehRAb0uF&#10;wRUMTNGrinYIwFNCttbLioAVASsCVgSsCFgRsCLwBRQ6zY+A9piqI4eEdgHQv5BiI8cjlrlD/g6Q&#10;TULOCcR7yIQZglPj7aDuU1ZKklQOW0FQlrZDKgy5OpQuNc4OLhrlzIjSRqR9Db2YDg8PeTN0V1Ja&#10;EFKy6EqwgV4GLIjPRw8nQBI21HkbABl6RUmIliPOP5hp6BIwBEjR2tBBAGU1ZLKAIg3DZnD4wuFS&#10;Eo91FwDO2TRFAB9OoBcR2cBLU0U7GlSpPRU/2j2Gza9yTlDfiIEHFTc7k9sllC1g34CVvGDHWatI&#10;mhEVjoqwBjaFaMgxLDhbg92KgBUBKwJWBKwIWBH48kXgWEMDwBPISUDl1Y5sFqeDXk8NnkSQR2kP&#10;+AVtlBAuI+QGPhY6CpAfA7ZSROTaDGwokXQGvAJIOQMZNVEHtELfgAZ1DIXXZB4ZLVQ8QSmjtBw5&#10;XgqGImpxgCFq6sRvYS9Ae0BHJ+TTYNEEUIdiKPAbBGOB4GIGkmXo8gTao9aBGNoMkOYDLNTR6CnH&#10;7FDqwKdiJwY+EV/ICwKjaThu6NPCNgFEOZ1T0Tkg2kjIFokx6H1gh8j8wT+eN3CEkHPD5hzgJOl+&#10;SIyGhyMkowRUZZlCCFAba6GwXlYErAhYEbAiYEXAioAVATMCxxgZUE4M8AMpK2iRAbjgCy9gGEp4&#10;CXApN3SbCLlXCWkzPRrhFPiWQ54WlK0QUA2obJRyI/kM4BtJsAGfkTQa+gAAfST0fQLQGZociyjx&#10;iCQAd+nYp4M2gsUTlD4oCcekN4D+JNDLEo7lhJiAHYG0FNGGo5EF6HvAkQAwCqAKO4H1uy7D/d1l&#10;hxwtzAOQW1M1JYbmA2yIJlBVj4I1h6wbdDwg6CE5RVgYqNGQJsdJUwRtChJwIxeP9MKY04bWT011&#10;QKxXCylqCHDR7nEAyAEDImGI46K67cAIgdZotiJgRcCKgBUBKwJWBE6wCBxDiMYqeRxI8zFbRIaG&#10;BnJMcLkEaELiiwhYgiJwKpANvC21mKpFeQfJt0L/TAF+E52CAavNIJG0dAfHuTghyuFHpKwSEmIS&#10;KWgQ0KNf8A4bK18CajnjhoSWUZPdxfQxYMGJnUQ5WEUhXwclf4BFKk+iG8BnyHYAOQ4SGJQqI9sA&#10;kgnBSxRRIg3pQpQ35csopcfeg2opSW4AicH3QFBYXVWNKzA/AILDEWmwIiBlNl2XeMkTh9Atdm/j&#10;wG1D2RZQFYVdFYfA26iP02wPoBSadIINLOt0rAhYEbAiYEXAioAVgYFE4BhCtMRhUWWTvoiDRsiG&#10;tS2yH9kv2F9NoML+bn7LfjjyR3NDc6vDmx35++G9sr+Ze0js8fBmH31O4gM/vh92SOwjDx9h4mMO&#10;78rcZ+K4PzoEttlHR2we/8c6MtnRfOygmQvnkZdp75k418P/Z7VzDmQkW9taEbAiYEXAioAVgRMq&#10;Asceop1Q4bJOxoqAFQErAlYErAhYEbAi8EVEwIJoX0SUrc+wImBFwIqAFQErAlYErAh8pghYEO0z&#10;hct6sxUBKwJWBKwIWBGwImBF4IuIgAXRvogoW59hRcCKgBUBKwJWBKwIWBH4TBGwINpnCpf1ZisC&#10;VgSsCFgRsCJgRcCKwBcRAQuifRFRtj7DioAVASsCVgSsCFgRsCLwmSJgQbTPFC7rzVYErAhYEbAi&#10;YEXAioAVgS8iAp8DRDP9NiH7RV6UpvsmfZkyYFCOTfz8VfnmE69aQugNcrVktEDyt+x/ZpyYkedX&#10;LVTW+VoRsCJgRcCKgBWBEyACiZmfDB0Z5iEQ9Dm4Bn0OEO0wJiFfJ/OYmMcTfC+Z8P9X6wsmAf/+&#10;i8fvDQcvOjgRlpzw6IzbROa1ALRGcYMHgfWyImBFwIqAFQErAlYEvlQROCyWD7RjwApcIatL2BoZ&#10;8PUe8HkMGKIlnMApYUaQjOnrC+SFiX/w4wkAjj/TKRDg+oQvco3SgV3hGQqHKIOs4c2kIwWKXKis&#10;lxUBKwJWBKwIWBGwIvBli8BhcyO4OUoS8A+MIWmyH/hpDBiimYcAqGE6On1kgcSSaqyc99X6+pRr&#10;IhJ+JVhG4YK1uobvTPcpOH5SnPBr68uKgBUBKwJWBKwIWBH4MkSAFTUpL0OQDJgM+Ra4kDMYALg2&#10;8ErngCGaicnIrfyfuWjseBka+Qq9PhUy42JRsBBxyjfCpp3iQ6m1j2xKvyp8vc+UmLTebEXAioAV&#10;ASsCVgSOywgQyKFsFP5lWAdgjb4ESZBstoFDNPGWW24ZWC5OB+JgYBfgw+S8C4ca2jZs3bO/ruWw&#10;GfrAPuFE2RpREnUUp3XKmYl2Q41dcu6swaVFKAubqUgKovWyImBFwIqAFQErAlYEviQRAM4BNKMa&#10;IujlHA9qOb5ta2sLRyMV5RXgMH1UXPzMZ2QMOIv2/30k8c84UQB+lEBHQ7YIST/ri0WA5zQNKJZl&#10;Hc0U42FIZra/mn+xXlYErAhYEbAiYEXAisCXJgK8Bpo5I5Yjn8YoS5ysqLGoTGyvgb0I/Q1oD7qi&#10;c4KBPBCQGdJ9hq4Y4tLV2x9+fu78ZRsIoFmvRAR4XePtgkZIjeNVySnpsRcf/uMFp02zg1rIf+5g&#10;2Yq7FQErAlYErAhYEbAicMwjQKQuxsYnoIY5XufWrl3f1NR4yaUX2Y8+i4Z9aZ8nRBMA0TSNINra&#10;HY/9/W1ANGoUYP99NV6fBnYZLU9y8CqnKwoCLzolTn7g1l+eOX2Mndd1QWRiadbLioAVASsCVgSs&#10;CFgR+LJEgOpfqBcCnDFSGpUOVU3fvn1HT2/PJZd83Wtn+mNH8/pcIJqhgnwGPho1MhBEUxVDWrVp&#10;99OvLpy/fKNJoDuaY/tybvOpJwsgBgKaYugyQqbbXCKn3viz70wbXS5yiiHYVQ5KHF/O07aO2oqA&#10;FQErAlYErAh8JSMgYGoXJdLYoGQLhE/Bzxebm5tVTT377NP9Liig/k8hGmCjTh0DBh0aybAK23bX&#10;vbVofeXGak1Tv1KX7FMgGmKjyLqNtOw0hItzeuyCfuVFZ44ozeENhRNslND8SgXLOlkrAlYErAhY&#10;EbAi8CWPgCGrEpCZDrFagmixaMzj9amaZrOLI4aXQsv+6AAaMwIYeKHTtBOgjoUE+532quuyrOIQ&#10;LdDxL2PvCAyjbleH3YbWCiascpQX8Us+tq3DtyJgRcCKgBUBKwJf6ggcmcHpG7O70zwfUSJR+qOc&#10;3YGfNGXAXLQvdWCtg7ciYEXAioAVASsCVgSsCBxvESACu2p1XB5vl8U6HisCVgSsCFgRsCJgReAr&#10;HQHGG9MtiPaVHgTWyVsRsCJgRcCKgBUBKwLHYQTAb7MKncfhdbEOyYqAFQErAlYErAhYEfgKR4C1&#10;C1hZtK/wCLBO3YqAFQErAlYErAhYETheI2BBtOP1yljHZUXAioAVASsCVgSsCHyFI2BBtK/wxbdO&#10;3YqAFQErAlYErAhYETj+IoAyJ+RwLYh2/F0Z64isCFgRsCJgRcCKgBWBr3gE4N30FY+AdfpWBKwI&#10;WBGwImBFwIqAFYHjKgIQvOWZtL31siJgRcCKgBUBKwJWBKwIWBE4riIgWqIbx9X1sA7GioAVASsC&#10;VgSsCFgRsCJAEbCyaNY4sCJgRcCKgBUBKwJWBKwIHHcRsCDacXdJrAOyImBFwIqAFQErAlYErAhY&#10;EM0aA1YErAhYEbAiYEXAioAVgeMuAhZEO+4uiXVAVgSsCFgRsCJgRcCKgBUBC6JZY8CKgBUBKwJW&#10;BKwIWBGwInDcRcCCaMfdJbEOyIqAFQErAlYErAhYEbAiYEE0awxYEbAiYEXAioAVASsCVgSOuwgM&#10;WBfN4OAkxUEHF/9P3+nsB97AF29JenzselNw6HU4XImfzMjRF8+iSN/iu8PvNn/Bfjr89+NuDH2J&#10;DuhwWHnejOnHXwgzfp0YzF+iczrxDpXuB1wJg/45cj3++b458U76ODujxO1BdwT79vDPeAyZ35rX&#10;xnpZEbAi8P/NI+aPBl5QNRPoRhnIzfI5QDSAMo0OQZcM1ZDDvGRTBEfMsGkC5+M40bqAiQvG6SoH&#10;T1R8IVzmY07gVBtnSBpvyAIvGTxymrwAoGDwhg4HVU7nOZXjVN3Q7YbNgmgDH0p002gOxBVh5niN&#10;MzQEnK6DBoBmGJJNkwZ2Pw38EK09cIbIRWmZYtjw/MB1UulmUEWBk+h5hyuFm8J6HdsI0I3CO7gE&#10;RKPlC57ztPZmzy58j2szkInn2B69tXcrAl9gBA7nVkxkxmk6zSrxuKaqhtcrDfBOGShEwwEBQSg6&#10;UIfulHD7yrrO7dhT++6H6yo3VmEetF6JCMAPVbbb7LoqqIoODOYQBH36pJFFOWl2QG3VHhEFoDdC&#10;CpzO/sXjEf5cmJgEwmvAE9brc4iAIYpxCi2iaggKkBkWEYKo42XoNrvkVIIEj63X/y4CwGSKmkS5&#10;ZIAEQRdtuCAap+sS7gde0FRNtknsr9brmEbAsKm4SRIfQWl9gDQBT3dVw/NeV+y4MGbW2XpZEfhK&#10;R8DAAlIHBBJ4m02yOeyxqKxpelzW7Xb34EHlI4YUOx3AaZ/9RSgAUIH+7+hf2BzTnGog3wPQgf1o&#10;msavXLf98b+/PXfRal0y12HWixb/QhzXz9AFGaBW4F2SoF33iyumjBlqN7BcFeMi8mcIFPAZ0Bi+&#10;8JPIcxJvSLSENRex1mugETAELkbQlxeBkxXCvpSdBD5DztImSg41Duw20A+xth9ABBD9iO41IZrA&#10;46Lg0YI8MycwRICFKSchNW89VQYQ4v9qUzx0EHZirTDuBeKPND+iLxuAaIYiCB6LyfJfBdJ60wke&#10;AWRUNB2zBu4HQbDZbbKs4jHV0xOUZS2/oHDciBKn0340MWBFn4FCNBwcakXmolbErYxshCYsX7P9&#10;4effmvfhesPuSvB7juYAT7htFFF0aAYlGnVRcot67NlHbzznlMk23XARPqM8GZU6CZwBkNG6FZke&#10;+h1+Ya1YP6/hoGi4k/CFVQUNf4Sax/2FF498GvI01uz/eUX66PaDcR81lyhERuNttErBnkyCpkFF&#10;f6AF6yIdXXD/662onIwlDO4JA0bOFHw8lEDMQEqfVjS4ELzbWn7/1+G03njiRoDVvPBIIgIAkBD7&#10;RtP5pqa2lpYOm80+atjRZtFoT+rAIRqKRbTEpbIcK8OqmrB0ddWjf393yZpt4KYNMEt34lxYXDrJ&#10;ZQgxXY0CyAr4Ptb34hN3nHv6ZMnQnYJN4SKoYAuGJBIFh0qeeJkVT50HO8d6Hn4eY4HuHsK+rNTJ&#10;AQDznEJh1kX6QriJi2Zl0T6PUB/1PiiNHMUloceKIYick7ABCJoCsLWKFA6P31idSEcd3v92Q9T7&#10;ZYO4xIlbwuDiPNaWhiQYNjyV6Cll3Sn/bTCt952wESCul8JJEtVmCAGZrX8c39zc0dDQGo/Hp04c&#10;4XI5jub8afL/PCCaoqFIhCSPZGNIEvmfD1Zuf/DpeYtWbpYE1apzHrk2iiDpRsTQ45QbEN2iEvzH&#10;E3+effoEyYihWQCLU8SQx5MPj0HKIFCzgCagbgxMods4u5U5OJpR/v9vA1TWg1nH4ByAzKijMYiG&#10;eicgmp1QmkVz+jyiPKB94LkkU12NExS0dLBqGsoESONgaYoln6xzXguiDSjC/83GBjUE0CvRH4AW&#10;DZny+Yad12xos+EcFiHwv4mj9Z4TPQIspcxa/VhChbGUcKMgi9bY1CYK0piRZQModCoDzqJpcSTD&#10;abnLDlJTVKx7kUV76Dlk0baCRmcRe46MUJGzYSUKzI3rJ+iSk4s9/+Qts0+fKBkKtQNgLiKIBqzA&#10;0Dj+E0CXAm1N04jAjo5O6zXQCFBYOYXnbYIGKiDBABq5gAJI/zIIIPIWFB5okD+H7TWeFzVDiOpc&#10;XKUlqY/H+CchHx2oGuvKz+EjrF38pwigvRm4mO4L0FkEVRSjIo9CJ6ixDkO1U6+t9bIiYEWAljGU&#10;XwHHCzVDAQ1+1FnDNza21Ne3CoI4fswgp/Oos2goJgwMQ+lyhJccOC5qy6beAU0XxA9Wb3vouXcW&#10;r9yC29si9h4ZwzbkwpAGIG66YKiCg5dfeOrGc8+cZAMI140oL4i8IAGg6QDO6DrEVZbwZRhEbKcu&#10;XgujDfhxwKrGKuZ7QRORnQQDGk0cOrCZAMAmgQvtAvPJCvSA4zygHdBFArMVo14GHQprPoFzioYo&#10;qBqPDLQY0wUfk0qxXscyArRC7OI5t2G4dUNE6A1RQdO5SCVnyCtJVAK1nkjH8gpY+/4yRQC3BYiy&#10;lE/DrUK0r8bm9sbGVoEXx4yqOPosGq1LBwbRtFgUPQyY4XB0ICng4apx4pJVWx589s33KzcLlnrO&#10;x0aZCIgmUBOhgVKmZrNRFu3G886cCIgm6VCCQt1NtemdgtKoy7WG1kdJNd7FGU4DmlB4SP6r2uqX&#10;aQgfF8dKVDSJMgECqcSQ9onBRzQhSXcU6LZ8nU92WVj4f3+haBVD0oCQq6OqAdYthqj2c9EGXT7E&#10;C80Cn45m5//9YZ7QR4Ald1wISvYiUSzh+HSdcyDVDHUaSqzh4oB8IVoSgif0CLBO7r+LQCKZzNQY&#10;TMFaVGSQPGtu6WhsbAdWGz2y/GghGkvUDBCiQWQDbXBowtYMzYH2eDTFc7Ylq7c89Nwbi1dtIVxh&#10;vRIRwLMN6rTI1ABrQVLIIRjR5x+98Wunj8ea1AEhAaim8kFe3qYFl0Z73jXkPTYhCmjGGXZNFew8&#10;xDyPVnfjsJY+PhoZCZr36CnL1PRZq/CRikVCgu+IHjL9gXVzsU7TwwdAXGE6JyYjSgJj9L35u4Qe&#10;PGOpUGcqfQB9htmShxoujThahzNuEf0/Kz2CIEbyF+wPtNfEf2bg2DvYi33gwF6gnkkipncBcqg4&#10;GIFTgAfsg6XAxVLShZw4ErOQlRwYWIgHvjU4t2ChUc2AbhmMILAA5Bq15w21by6nVTnYIDra1xGZ&#10;ScaSpcGZGLaJ0ZjYtzkQiZJgvov9NdG6nhiTlG5lDJREVw9VOeg2YYxcvJeNcrY1ltYkusO4KrQr&#10;czQTn4GdB7ZiifKEp8LhziDzHNkRmreGeb/R/x25/8ybl3bJVMw/IivTW9nNfeSuSZzRx+L2afcT&#10;It/lGOYJnO70n8nbRhtcCvL/Aq+J4MeCwkyn7LYYgUc7CK3tTpwImHMbe5lZNPOZwNU3tdY3tELZ&#10;dNxACp00Rw3wxTrhRSR8EosqCQU5aLDyABwq2PFID1lfZgREcNDwCBVVCek0CBCDfguCupsT3OCt&#10;I1DE6PNyfDbPJ9u0eg8Xo74pFaBOcXAhngi6Jlj5bF+Mywg9fUGOSzHNybm9XNzJhNZYayOocRpM&#10;IYy4ZshAK0zjDlBKtQuyIGmKSBAGh6D7ZSUdYJGTHXg+64qhKlStpffLTsNwqbxNxqMbe2OFXHqA&#10;y04unMwpbk0U4g4jhPlI9CmypMpErJMFOwj7NK2oAvZpSPZ+OxfDIp2e/7Raxz51zaNpDvSQJaZA&#10;6pqgL1Dz2NR2NF/YUNRUqC2bB4mYgnAjKvtJMcY+IjHhmtOa9fU/jIBo40Ss73gaCyAPYgxLFRgT&#10;dnmnnRQYj+bSM2CDUoSkaoQAqTEUu6IudGjioQggcRiSZDLh0FQJwxtcK7xinC/CeeMYHnjQESfL&#10;o3CuOFSo8U50lqDkShYquI8xkg09ZjfiKZySinfGeEOh0WaA0BWKuw2MfMmF5auBXlXcIwS7cFfa&#10;DEVUuCR8KBokcFCsuRhJc5w45JSpcwgp36hgoCxvTgFEZ8UXiSeyN/NGVDKiqkOVkzktQDuIIV40&#10;a+CI5DhvkH0Jbis0nSV2bt5NeJzAr+HT7iNDDSj1Tt3DcTkaF8DGDjzT8WDHQ4ADOPMw/o11m1gR&#10;sCLwEYRKSGOZ6z66B3nOjszLABJVAmbEAb4SK0I6NvOGNTGl+dPhxZ51K3+07GchOnLNzLTTkR9N&#10;zhl+TKQfB3BtE9eVMmAoruI5bYcsW0yJhQ38K2gAfUHAJo9DlWy85BVtLhGKoJiosEwmLhxyAApU&#10;3DgOIqIBw67r3i7FHjdcMRX0FD5g2LwgcpPeioQ5IU6i4w5BdQqAcHFRUnjsM26k9BmuiKjZ7fEU&#10;txjglLjg0niPUxfdgqbENQiU6ZwN8FXhFdmtCRLmDZDEMTdB+E+P8nxMRJ+rCAVNNimj3MUU4rAW&#10;GMiY/5dEHIs2BRr7/Wj4WtPP/ywCRz74ny4zgRQgjgHkz0xIw2P8iHZaU4KBCLhOblKQyMVSAZU8&#10;u13RKYEn2JyK4lZEjOO4Uwc0EQkZ2mANEuaEqF3SbKB2xDhVDqlaUNfiVNzA+PRIijMe5fuwDIHt&#10;C+/wqoZLU3m3B7eDWwdKwlD3AGTmxASo78TBtOMg4c/1o4NVjPt1NT3Opal2JxjCPLAZVrj4T/E6&#10;QIGg48T94dIiLi3qIMULEFVxt8IRQ7U7cKTuPkPspcWLnzNcAGmiqtpFJ/TOoQeAlTggJhZmPioa&#10;A2Jha/IOpD7ZT3n8Mwk0vAHbJqaJxIOdkaMtiPY/u0Gs6fS4jAAw0JFC0D/hoKOGWOw0BwzRjvrj&#10;rQ2/sAioRIEXJMxKohABg0SHVQW6GjnezhoZMQaIOA9dOxSsSSqMRFyZYCVybTx078jyBSY8pEdl&#10;ivTZeKQ5sCPDDuEq9Dpgqa8S4V6E6DiSp0wzyVDjBvRYNF5VBUUWVRnzBriTkPUHMBMpIezgNKZz&#10;QdMEZksBQFIF505w4oPoo9F6aZZUTGdAFEOZaKb1siJwdBEwV4003NB9RXgNXE9QDuxoH8UvsUDQ&#10;DPwGPBKocWsyuhjtyILJoh6HTSgWIuDGIbNMlT50mWIsE2pTIbhPvDjcXdifDlmKKBzGgIgkhRMV&#10;5K51UQZ/K8rb48hIY+iDaq9xcegfwssKFFQYG4toKEaaDKiOacPi9+hgEdB2TGMdtxWSXUisscZK&#10;G0xmILdMYss4Xtys6PUW0Z9Fv1EUQY3zdhmgD3c3fouOGPwe6XpsyuNNpCqHexULHpBTsDri7VBE&#10;sm6noxtK1lZWBL6gCFgQ7QsK9P/yY8glHNURO1JeYoxMpUQdTcB2J2YrRUGSylAUlD0YNcxcHJMm&#10;FfGxkUTD/CSE0EkHhTtiy0HBDTOKFAWZGHtUac4hCVio79pkU7uYyjEkvKuJuoxaC1AgCishQ0Xa&#10;DhvgE1VMf6heSVjHm6kLWqs7MHMAuFE6Q0fZ14Epj8AZJhMdf6bphXZMVgsMrFkvKwJHHQES2Cbu&#10;LFlK0TgT2cCnwiEQD/2O+XkgjwW3CTT7oiaKv+IOojZTUEswaHETITNFapW05ADIkvFu3F+yatMU&#10;G/3OQRupcVFTYGupKFGI8SI7jHGMG43j+myAW8QIIU0doD3UM9GpKnFBmxZCck+KAXHhZiDnK0mI&#10;cTKhMl3SdAchPqyaiOJJ2xFKBAXCiGMdJCoCivYOTXEaik2ABmNUNNr8ckNAbkzRO5OEsJ1TqU8c&#10;aFCD3CIWWzakyo86iNaGVgSsCHwREbBmuy8iyv/Lz8BT2BFWQOORQVgBtS0KR1Bd9mKmsQtxtDai&#10;IgLYRDky3m6DWJsBm3FnnLPjOW5gbsDEZVNtds2Bp7oeNCKYv2KKEY3hH42PxyGywpwUMXlFUV/h&#10;nbLoAIyLYpJzuojA40NpEz6LhK4cKKDKIuEzBYBMEPo5EHNIEw4ThwfuzDYRqE3TlKiBKiiSeGht&#10;QHYAxVQerDwJGQB4looOQEerm+9/OaC+3J/N+qMAx4hJgGELVqISB4kMaStNhHI+SvagWroF3eu2&#10;2bkIVg5IQAFKSR6ULAGxUHAEeAISw+rBgVENBgCR22KaGpPcGu/CQAWYixtuyioTqNJVBx/VBTXG&#10;oYJKuE2GrAvSbZKOfJyCNY9dU+xAfbok64asIVuNyiqWJ8hjY8ljsvNjEFWyqaItxtliuHsYvOJR&#10;xQQ5QbQjk4fllYaENG+321HOFKWgU28MxKsLQmtGdX8wsmfJmNDqkbGqUrXBz0cAIJ2SYAMOZQKb&#10;X+6LaR29FYETPgIWRDvRLzFVS2ycLcQ5+wU3iL9OVdA69Z4uXovYk2WnDxkrwYNSpRKJR3UtDBoZ&#10;mMdBt95HrjsuLdXRKwhBHdpIfi5i8MlcxMP1SVxIEnm/z+fmNY/R5+B6bGLYY+uJ8qrdLdrt6DdA&#10;pSdqN7p80S6nERFdogfYDxxwu87Z47yzL8kFqBi3cSrI1m6F6+8FCUiPpalasgamjSveHUyOS0mc&#10;2071VJpJMIVSRgPlHZaWO9GvmnV+xygClC2GQy6ADBXxOQ1FTJ1oWm57XEjjRFfMocVtMV2PcHIs&#10;HOZDDj5odwY1t8oFQ6I9ooqqn9NyuKAi9geR3JIlLo6Oax+veYU+zqnHRZeqSG6lFzXSmM6HRDTD&#10;iC6H3+4iazek3ojjKSn9SWqn7ohqdhtYamDHKS5dEoN+rivA9yZJfV5Rcau8Q4YtHDoZOGdE83gj&#10;tqIgV6bZApxHwDLK4EK6GNQF2JmCZor1FmzlQmI8yAf75K1J7a+O2v/ojAMvTKx7eeyhFyfse3bq&#10;3mdPqntlUmR1od6K/B3gKKdEEp2hxyjS1m6tCFgRGHgEBiy6QWxb0JFQuQJvg6ZQ5Ec+WLn1wWfn&#10;vr9yC47Psv82LxLrrESbFggiNuSxSOGe73v50ZsvOH0Kax2DvgDRwHj5oB58T2m/1a71kaAtzAbI&#10;phDlwE+n9n7ySKBGLlQ4OVnDOh3ZMMf6HYGNm6N1B4VYzJWc5zz3vFhrq2/LekftwbjD09Uby485&#10;bJLYV5bZdcGs2JyX0iKaMvMk7ezpsWJ/U4TzPfde0padjoBLnD1enDxx/4Y6/7JVObV7Unxu3Zdf&#10;f/as3lFZEZehdGriE29n1tdmOVTboKKe8y/Ym+lzGDa1+oBvxabMyi15bqM/KYc7aVJw5qjOPHdn&#10;Z1Bcsrqs+oDR1dsfCXpHj47OnCwOyu33ib0guBmSM45yDnrKSGsWROfDygWf8Q5gwcA2pOOHCQpJ&#10;ClG1oYFPyPyjmHYzq+ySNudn3Kv19s81Ama/Jg+ePdUBbUguCWgOF4X224yOWxl1HXfSUb0oXwvz&#10;NZKOoFuOGgU4qBXHBamt3725OumD5VJbT7rHp5cPaj9pVlPN1sErN4v4jYgWGflg1BZI0UNjRkdS&#10;sqUl76dLzq5zZtTPGKYXJoPQ1ru7Ie3phcUHam1jyjpu+tm+tt60uWvSd+936kE5g+v9+lnuovIW&#10;2R7cV+9d+H55XYPidUqnzeg5ZVJHCmCii1tc5V2yPXVfQ5KuuDJTI2eM6546vDs7LRKVDbdgLN6Y&#10;VLk1EOx3Ti2Ln3ty2OPt1cF0w4NX4e1oC5Vkwwn+HMf388aWrO6lw3q2DI215UicG2VTsOWQZQNT&#10;TfUFk0ceTD9pt2d8G58dlWX0bcc+iY7G5HSS+PRfGsnf0O0VVFklAhtVZ8mQ+ajCb21kReDEi8CR&#10;dAFTokmkDzA/1TW11TW2SXbbuGFlTgdac47iReQLK4t2FIH7sm2iY4KBLgq6+LWGPm3uYl9Tt+hP&#10;j3rTlL2NqUtXuLo7Fbcjhmpma0TYvscbC6vJtlgAqTc+aeOh3GXbCjbuyqjvcBkOHnzkLXtSPtyY&#10;tW5PemO/q7VLrNyQubfBZfP3uAMdmw/mLFqdsbvO2RZ0zluRX9XgRiYA0Kr6oLRkTWZIFXbXOuav&#10;TFu4KqurX6rrd66o8c/fEFiz09unCWv2p7+/xbejwdln+DuNwvfXudfsEBq7SKAATQIYpjbRhnwD&#10;laeQifiyXQHreI+LCLD2RFJVQxEfXbyMdo/f9UbEnQel91cYWlDNzpJBq6yuEVcsyQZHzGdHOk1t&#10;bndu3O9Hx2+yR0n2RVCMX78ltXJj0q597r6gXQDg17i6Nvv6/baV1e4d+3xy3LZyVWBrtas3BLab&#10;0NHvW7TV39TjPFCbsnRDzpYWtys10h/n1lSlLNuUARi6t9G1ZEPm2m3pdU3u1m5t6faUJevTDtZ5&#10;qaiKxmbDtf2ge+lm75odSY3dHhXLOVrw0XQgwhaOpGqoZirGXFxzVteG8u6qIqUtyYbsmhAWhLAk&#10;9Dm5oBNLtM5AeE9B747CaF02H0mSJKA6Kx19XAxM6yCsCHxSBCyIdsKPDYB7J2jQMG8B9eZQs7Z2&#10;rSM73bhwduiic3uLcuPbNnIZrtbZJ9ddeHbroBEhr1s+a2L71Wc3XzKltyxV15LtvaK/scvT1AwR&#10;Ua6vX2wPudpi3m7dHnYFD3U4NlWnupNiX7+g5rwzDnhTnGu3BHYcdDcE3a9+UGz3O0+f0Tl5SrPq&#10;Vt6pLOuK29dvDSxbm9nZ77z49NrZp7d4/OEdu4R1a92RiHPphuw9DbaMTPmMk5VZU/ndjRkba2z1&#10;ndAzYBbnKmYh9IKiEw6zrIXQTvhBe8xOEKwviAISREMDpUSJIYXr6bXvPuRds8V7+tjwdy+snzml&#10;3SMI1cvyhmR2Xz6r4cLpdUOLOkW3/Zuzuq/8WusZE1qLMnpASgur3ubWtK4+myLGQLyvaYboBZqa&#10;kbSyw3Llww+T5T5j8tCus2Z2ZpaK83c5GrukQ3tStm/K9OWFLj6/efTongOtnoXrcmVRWnMwsHpn&#10;hqA5Z43qP29mE8qWm/ckHTzo5KLYH9/WlbS7PvlAV2qXniQ7dVWKkCQh+m14EeVawExqz0EyuNsf&#10;3lPYUVUcac7iVJfgiMcdnXF7lyKEwIBzCijFwtLJ3VWTEjyYZvR6RQntPNbLioAVgeM6AhZEO64v&#10;z8APjnKvaO6CIBnIMT2OzlYXqoWDM9xjsuyjs8KzRh1ISjYKc+TRg8OjhsfT86FMqYwslWeNjY0Z&#10;0ufz1cb5LhsQVFxubVXVmFi3H/USzeYCSVqOcy09MY/gMIaXRE8dER8R4EePCspavCvEh3mpW9NH&#10;FjgnFvL4qz9D2dWc0xl1Vu9L7wq7Bw/u+9nsmt9dfOBrY9pzpLjQLbo43/6dPjTETSrtuWx849fK&#10;q0VHUXNPSncIBS6ajHRZNuIqSQ8wj42Bh8Xaw1c0AiR8S3YWAlTBRCfZTMhcNO7sj6Z1hwqHD+NK&#10;c/qHliojRziTk7nsjJ7JI+VJI/rysjpUznvy8MhJoyIFaZBJ4zSX7swK7OvJ29vt6ubDPbz4/9j7&#10;Cjg5ziP75u7hmWVmSStmNsjMjCE7fKHL3QUvlwszJxc4h2Pn4jhmy7Zsy7aYmbUrLWiZYbi5/696&#10;VoqTf2zHK8le2dOen7y7Mw1TH9VX9eq97Y2euBHwKD5JEHTRjtns1HLuopnq3PohJhw/NqwkwU6r&#10;mT7GWDonvrjcmVEeYxWjMwm6Qn1fPNgd904vVT90af9/3NC3bLqOimtNJ8ljbIx2Hwif6A6mTISx&#10;wWc9rKM4GoWlgpcHf2zaAosGrxB9hjqi9B7L0UcCMuuVJJ/F+5K4gCzqdkTXCxw77JFQZZ1K9THJ&#10;Ttkcpnru7JG1QNYCE9wCWRdtgjfQ6T6ey36XYgxLZcWkN+B4C9KcPNKnJgb1sMzdMN/67WcaFlfG&#10;wGKGVatYm2IxUdkZAvGspiBqBewOP6vAlHnr0LA8wocPdvgL8odKClK2EZHTJSvqkt//wM47z2s2&#10;VOl4LH/TroKkU+CVvDOCI7+8bcdds9tL8q20RcnOkvxej5weYJkh1LXplsQKguH815Un/vLtvf/9&#10;X0c4faSt19+dCKmW1yc5JWUjvNfubAsNDPqIbDMR5kXw5QKGZoOwkwQJskfWAuOzAJiSHVACorBR&#10;gnuGLCHCVB5FlQNxEMhu3M+qMXFhUexfVjT88FN7QuFcB7EnC8q5acnQJH6YNUFBKwdYzbS7Fxd0&#10;9feJw13enISU7CtoPuLP5wblvJEBH1/Is1//wJ4PXXd4WknUSUhmH1vKDnt4ecHC2PvuPHLFlGFG&#10;CJuWHZCGcn2DECI4sj8/0a+VRHrryoZ9GvObD2585nsb7752SOCCWoK7f1OhL8DV5afBa2OyVRg7&#10;XNoysRkCxRrEPkTATAEFQCzNjvd6nGiBYCZlBlU6oIMOh9KygBogPpYUkjE9FeClkJbL9Oamujxu&#10;SWf2yFoga4EJbYHsajehm+cMPBx8NJTtaxLUQUuk6AX5vcunxx7cMeUj987+2lMFe04whuJlRdCt&#10;Q+BFM/VBUwswmghVGhChsTaoaeXK8KjX0Ac7PGrMGuzzRPhQvmJ7+VhYEXFKcV5o455pH/jqgo/8&#10;b3XvMfOmBV0r5qdChb7KWWp+eGRUV4+0KT3dvmWTk6UgtU2kBdRx+p0+075vc+TBXbUPbah+fks+&#10;y/nA686DmRP4GLB7EK1Ajw5kENH+A26D4gp4kKg8cYUIiaAqe2Qt8JotgOgrIlk2FD9Bo2zrhqGR&#10;wJIk5nqZ2cWjV887cd+GGf/2y5rvPFG+ubNIztODSr+Y1sHt50iQDUhqrA4SDaJ8tQJsKFhRG/f7&#10;ncHhYENbblfUm3KK6ipKS3MF2xzhWaOqluNL9D+sLXzPVxY+vK/+kgUD1fkDlXmxObXJshzVSXk2&#10;NOZppmdpJTQ6mPQgI0t+wevvSAX+tH/SPdtz7ltbvq3F26klDrVzqOypr+6tqu43WJWxYqCltUUU&#10;k2qcqnFsnmj7SC0LglagYSPOQ9BGM7qRNoykINgahhKKRn264EvysmmZUD8A+Y4HrqejeqEX+pqN&#10;mD0ha4GsBV5HC2RdtNfR2G/ErYgv1nDpkkT8TyvMT916VeecGcO6bW8/EvjlcwVr9+cNxxRwNcGJ&#10;s5kRHn6XAEYNUbTBcwaAvh32635syQ2hZ8g51Oz1yGxOMM2xMZNNkiq8rOYUxqZMHpo2aZCT4pwn&#10;zvEpMKr5cqBYY2zYFzrUHMkJOJfN6Q6JhqN6eFPxAFGmsk+tz/u/tWUPbCxbfzDHFA1ThCyVYLLg&#10;QkCfVBgh5XBg2qQ6AUYAGxXxtgFRZ+H/YzK1b4Q1s/c8xy3gcLJbE4piTh2Ae1RDAo8flJwZxfqd&#10;F8anzYolbXnDvtw/PlP45/Ul0CgjIU/HA3o/EvJEL4Q4J6cjXgWOjHAoVpY3GlfNHc3i4U5HDuqF&#10;oWRIjvNOilU5hbEU0ymIaHWTRmoKB/R4vp0UPLwVRDhYs59fq/V1sZNK0gunR1FTSnqecBt5ri8h&#10;Prct/OCmgr+8mIuxc/BE/tpD9TleY3aNUZGP+J/NQneTGNOQ/zdBMcgaGmsRkS5UPjgb1WOAa5o8&#10;WKGxlwFHLiJ1nEgqUoAIgI8QaiJOBBMB79FELwTWiBv3HG/P7ONnLfAmt0DWRXuTNzDynBAK5BQS&#10;nFFVZtRml83qu+uK47ct7ayN6Nsbcx9+Ma9zQAb+mHQAHc6RIGqOgBVR/JPEDAOFQSYcMcFotq85&#10;sK/dHwwn8yKqYaPQLA49TZNXZ03v+eBNxz5+eeuMSdHmPvlYF2cYKugstpwIr9pekFI9y2eml04Z&#10;kGXDECXwsEOC028zEa/T1uPZeyyvpTfHAAEIwhqMz3Kws3cLAwCFho42sN1Yu0AUiiwn1kqiJkGe&#10;KruwvOk77Vn6gpADAA0sEvggrIAorKtySYy0VkSx5tayd13Zdsvykbq8VHs786uHq9u7ZFVgLexW&#10;bFDzI3rrscHe56icAKU00JMZkwtGdCe9qUncfZwrK+wp8qLsGfrpqLgExM1WNGn5jOiH3n7s7gtb&#10;D58oaeoIDqel3rRv48HIY5s9ZV79opnDk+tG4e0JMngxoHlrInwdlKKpuO94K16oEih89kB5IJzi&#10;Wb9tBuEYDkTFkRRvgk4XzGZwxIwkwRigDYXwmSD5wxDtTMAJE3ifwMoQb+NskbNlFkIJABggYQtV&#10;50BayRuUcwcYSLdng2hnqaNlL5u1wBmyQNZFO0OGnLCXwSzsRRiKw357aFjYtMfX1yROzk284/y+&#10;j13dd+ms1Lb9/t6YS82mKZZdmjIlyA2QLKejg2+JSXkFmcsvTPjk1IYdxUO2t6QgnhMAKVMeLgyu&#10;8/7+HCMVLBS5aYxx3ezkYGt+Y1teShCTg97/eba+Ly0snzV6zWIUigoU/cqJx73xQUOXFetbn22+&#10;ZPZgGMKhRoCFeg4jiZzMg9jDBL17klWDXhFSAqptpUhq2hVQ56D0Dq7PLC3ThO1sE/3BHOIJc8tN&#10;QN0CpXPsTGzdjMX0tm5mzxFpdlB73wXtX7zryN1Xt7c1hw/t944agu7RNS4FBgvGCNqqjNgTUJuQ&#10;p1X0UG2uBh6YfR05B1sCs4sGyn2WaOaYTq6VY3VFpWEzIEj8pHztyiV8s27v7pEbh3w7uiNfX1mf&#10;yK27epm9rC6piLohASNqOxB3spzqfP2/P9xw49JEeQ4vSkLSMg90RTti2srNke2NoUFD3t0XOdqt&#10;xFVZF72a4sFTOSLprmFvJQT1SM0oGx6AfoFl5opO2IPIs4b6H3wONQQe29R1bkDJ7/aWdQm5Q4TH&#10;y7poE73HZp/vrW6BrIv2Zu8BDsJTw6JgCrLUMZD7o/umP3ukZCCWw/NyIGhVlGqqEVAhaIMaMYX3&#10;Bb2Q4GRFFIlZOmjLWZ/HFm1eLcjrKw71HmpywoVqUdgKB0zFa8N723nM92/fKPnDk+W6N4/JFRIc&#10;xKZ5yZDTfcLmDVKyK/+dy7tvWdhU6BliULmpMmFe8bBFyXRZxyC0bLgcccjPdwv2qJd36ssSpfnd&#10;vDwaVYWBkSAXC1XnB0ryAJIDBTyBz1C6ZpqmDWg08ETZ/Mybvduele8HhyyVIOFXEqKFaBLD6QLC&#10;vcNpfv0R7uu/Z0fjGtKNQdFTGJGZkDmsehJRjtEsbB4YbjLDjCgyJyEOR3ywaRRNFhaPQpn2aFdB&#10;a788vZKXPGmQ/VuCOGDb//kj5Z6HtMYmg9VR5IJ4FfZI3tF2q+uA3t9b/KkbmudOHfJ6WQlZ1DQ7&#10;u340EOaOtIV2HAiB4DnRHVXtYZUZ0qIq313UcSy0a6t64khaHWR7e7mebiGt8rqhp/UkdjaM4DGg&#10;38noXM6gZ+6R8IwWM4jKADalcaLIyOKoCElRW7IN/2jaUuWRUF08UBd1ckZ128zWRp+Vbpa9aNYC&#10;Z84CWRftzNlyol5JsQRhKMikA2yAswsTzzUXPtuas6HTu6lV2XzEN3vGQG4wjWeHQKFldjKpOJV6&#10;Ab4C5Isd0A1z1PAEC3LKKnPaeiN5+bo3BElpQdU8GhPMCYEEKnigV151yNnQHnx4+1JT4osKR0d0&#10;/nd7KjShv29A2H6s+KmGipUtZSmBn185XOVLtnaEfrF+5hf/PGd9U2VfKpgwRNvrDfjZ6Ii+67j9&#10;+H7/A9vLFWt4WlmiPN+S4I2pwKQJmU0/FlmA07K7/4na1yb6cwFQj/+w+UCqEslKUKNxKOpUFNaT&#10;M2pVP7mjbFdP3trjeav2hXQpXTEnkZOnes20jEFhjwIyYCs6ZNIRBWZGILxpVdQK+RHZSvhstiBc&#10;kVQKdE5BkY0iaGF/pOjoser9jQWNffJzuxQrrVYWD/eMshv3+0vy+rq6Y88dDK/cl7u3TfQGzfpw&#10;MizEj7YLf3yh8if3Lt/dWteb8iNfOn969DffPfSzH7f977dbbr6ityQvdvms4fNBjhNJezk9CMJc&#10;wzIxHAE4cASIhXLl/YUXHs4976BYfywdwd0MTZFGWW2EjaX8MaUuWnJ+T2h5j1AbhYgoCcRP9ObK&#10;Pl/WAm91C2RdtDd5D6CCTnDW2pAXMErzU3ec18WZzot7Iv/3fNmarXn+1MA1S1vL85PQLWQMqA8M&#10;FPh1YlkygNoxeS7ulQeB8A965Zyg18Nz0wqGFAHy0GyItX0+tjSinDd90EgaDz1d8Jd1udZo/OJp&#10;w9NrUyMmv7M1rztqr94euveZit88O+m+VVP7NXnOrJE5kwdsTXt+Z/Hmwx7RpxYUA7mM4lFuxYru&#10;yZWjXS2eZ1bnbT/KTK/tnzNltChH510idVpNOCysxAKFX7JH1gLjsAAR0ECiAiE0l5ufyhlJ0MgJ&#10;+uzJFeyFi6S9zXn3PRF68oXI6JDnhkUddfkpUG7IrOoVRgVrlLEVCMWagGU6YrE3IdpmRGIrfelJ&#10;gaGqSKqoQA8JSb8z4nFGZENfviKByPKOhvCfnil9dnvxBVPj9RX8gFmyu7ege7j3gXW1f1xX/8fn&#10;Sp/b5AcOdMGU5OK6QcXUDx/0b9sVCECoVhIQZi4U0hfP61o+O7FsqlqdpwUErSpiFgTpC2BYCAIw&#10;ZqA+MziWAJu2I7EeXZk6HF7WHDnvsHfeMbuqxyhLmVUDbH2bb2Fz8eXHI5ftl6e3saEkMcPhm2X3&#10;OuPoRtlTshZ4HS3Af/nLXz6922HBxAzhCh+6uzIAzFvae7fvbWhq78GvWY3OU+YlNBVJ3SEaRBrO&#10;PKvdcs2K+tpy100mgJWbfRlx9GN2cj3vgLGc5MMJNpPxSsYFHHGbhGdEHYgur2LW58XTcZ+mcobK&#10;hXjrvMqBS5YlS/26YPFguFDBlynmn1cdLYqARg3kF+qJIXNejTGlxPTJhmXpl8/omlysGqoQlMzF&#10;M6JVxXokELU0e3jUg/qC5RXtNyyKV1enR3S2pSNclhvzArYDSDbDyxx/0cyO0pKUyFuibfgkq6Zk&#10;BDUENSV6VYmxbHJ/ZUVUcmwhKQm6kFOYWLFwdMHMeHFERxEa6TVCvQogb6yqtjMmLjAua5w045gy&#10;IRoDtXHglGL9F3LeFRm99qxG5+lNCGfobNTvUiux8NHR+qhYZJPrmdR6t3XGyRVBhSacjDFGjPws&#10;tMSBbiQ1KIl3gn6nNIeLJ+3+gTTCtTNr9FuWtlXlcrLtIFCFEgDUGl8zNyV7UUHJ6ioXN7QFk42a&#10;PE229JAnNXnyyCVzEnJCT+lGXn7yoslD+aVIbgqJhBCL8wEPf9vSgel1zqDqH1LZ/HAvZ5QoIocU&#10;ZK4vuWJWPJJjyaD1YJmgaJcXJhYt7A/6uZkFybllo8UFJqeLim4PjrCoP505xZxemGJRMADJDR6l&#10;MyiqcVA5gCFGUwvqGLyM4Lel/JhUPMjnxUTE9ia3B2Z0Rmb1Rub18vUtTiSB+Bx9eZQFMdiNvVx7&#10;YTZSWN9SRpnh8LkuvSLcQpqi3Jkqe2QtkLXA31jgbwYFy0bjyWgsiRh9SUEOOBLGayx4AaeJR8jK&#10;qP9ztv9nZNRp/tNbnNhTxsBXRXuU/BESP+JAejTuSRGLnG37OEFF2T0gNArv6Dq4mxK2rBmiyOl5&#10;Mv6qjlA9p48zQ/bRaF253hPiMI+zKNof9jB+NaAwpqmkUyLjH2JAJ4D6MKDVBFNJgg3KUgQeRWkW&#10;l/YzWgwVc5xoIedi4X8aKtQUKAjajGqBRmOYKjUZmTxG8rWgUWNgsRNNXgyaMcaWVawctOhwac5r&#10;MZqX02STg4K2I1gq6A9A2UllqeTGnk4gzXX1SJ8RD4GfOcQE4aQVfJHL/wJVjZLiTnYB+uf69Nn5&#10;FE1IrluOfDtip0i562gkdMe+rzH9XyUXmiQmxnPgqgaykJzB4+IsA+CkKDEoiSE5JbQ57sfJcdmg&#10;vLrF5lh2ksmXrBjDqSa6OKd4tRS0NPBM4Errt5lC2StpGmdLuiBGpXgoFRCMdBysgjJfMKiiPzOK&#10;z5B1i00oIFtO2kwQuu2ObXJ8wM8NxUCcoYucxXOKBUy/yQkSuDywK0LFDA8CXQA1LSNgJBnbx6jw&#10;vZIaflGEZMJXnI4Lip1mOd2WIIIrgHoDEAWqTCVFK2iJ8IYPgxMXYeLYgqASB/0aUleI/YmWHLdA&#10;XUNlnmBXU1EC8fJ9HZWpYTb/3+3wnY40Cd+ad8CxBn1csBO6O/GMs5Y9shZ4a1sgK6P+lmh/N+VC&#10;OHiDFgtEDuC4IHcBmRfIn4uQEkckYXwv+DNE1ERJTEbBdTBjsyMcj7AZ41FN2e5jmAFGMWgehw7m&#10;sDPVbA6yCYrZIa/IsDkqKzNJKNfwKhuIsyx4ZG2Wp4oCzNVpv8oEDM2jGmISU36ch9A0qzEWCAQY&#10;IW0gAsEZwE/rCDwIIAeQyP+hb6EjkYqnUsG/4WG1gJNgQOMkGCjmlG1LMoygFotoqpIGYgirAhDc&#10;pmIzssrwCCyaDohsx2eKzFkInMAz0wWiZcfj6B5QZEngKoDlU1ltqYkx2uApA8qPsI2AMcEZiKTC&#10;KbNBHmF50f/G3frohxL5e+jqVBXjNVkxxaKCmC6IfymwZvhTTG6KiUAaFnsWc0h0dBAqezTHl06T&#10;W5+GZ8cqNlvGsLKmUmAJVMx2IlcFw3KClayAbuXFderqGFNMVNBTMojM4Pwhqag7PGLZ4FeLxYn3&#10;A4MJQxLsbJYlA2CJyk7V8qgM3D4ehTWpUb+WAOcMwyQYGZ+3pDQbHrVLjDjFzExoRzEBSxfMuDtA&#10;YCRcDY/E4oKiE6dxh1lDshiEsCnmaDO4qBPHP5LGCiDjwLkYwa80qyDij5JXhBnd7QxhDeih8aNN&#10;sxTQq1kk28QYLdmneFNbIItFmzjNa6CsHy8IJHGWxhpgvcD0i/nQ5DBHkmzNuF82XCr3dPdfCSvV&#10;qV/xs8VI4EvCKgF5JVsQwbee+Tx41B0wX+IHeitzd3hyY4+Bd09dJPN597KZ67zk9Tfn/vV092Hc&#10;z9P18feTP+NXBOC4k1c4ebXMw5/6IuM2hYPgAqIWnAHqKnJYeTBk2TrnGDxiaiD/oORy9nhDLZBJ&#10;qtG2hGORjyO3AGLhCKgBIKkS5cr4B8JYLzrZh8d6EX49+aIOhr7ndj+8a71k4NBfMh/DD/zYaKKB&#10;456CoUGdOXNupj/DQ8qcTnoY1PNPdmBgOendv+vSLx01GHd0Lp1I59IIxXUQUeTdUeM+Q+Yh3eFz&#10;aniefKqxc9270DO7A/wlw+fVxxFh28hDzIQ03WMsw4nmQLg7u3C8oWMke/O3jAWyI21iNDXFt3hk&#10;U5CAQIIBGU4kI7A+0c9Qd0FAgbJv2deZsADiMw6CA2CUongab3mR1UJwjkJ9ZPBs7uaNHhGITOFF&#10;bhrpSeCVQbQi5mNzppv9PBPdIHuRV7cAPDTX3vQ6lVzOGD/jOmePrAWyFji7Fsi6aGfXvq/h6gBE&#10;034VO1ekGEHWKgOEBroySi9Akg/LFgEHs6/TtICb9iG/161xQSbN8QO+QyoKhPlDWih7vPEWcF20&#10;TA0SmhtzFFoL1QNQAeNN1o8QTnYgvB4WoPoAUslyO8RLostUdoGB88b3k+wTZC3wprdAtlzgdWri&#10;Vy4XIEcMIs1ULXaEjT5u9X3LEop0FpyTpoAZEslHSL5k58Qz0VaczpgyYwL3bHGSrlhKmDF6+JxP&#10;sIVfpKwnI2RB0GfCzKdxDTdqY2EswEmDf0b9Hv6ZbfZ/1R74MStMEpxWCFqexg2yp766BchJtqEr&#10;8hGUC9jSFBcJgJ0iS2W27gihVzaO9uqGzH7iTW6Bs10ukHXRXqcO9KoVnTabxqLE68fY+BP64PdF&#10;342aIKGAEfWRDA9OJr+rH549Ts8CJEXKWYoFjhEUUoia4kA6NP0cF7pLyP0C3AKekN7Zlef0jHya&#10;Z7tznsUk3Sy/Qi4aldra5sBXnOE/yN47bHbQLb/MHmfTAijVT+7icu+ywrda0iTeAQWbAI8566Kd&#10;TaNnr33uWSDrop17bfYPn/hVXTRIU6K+ilc7hcRaI/pbMedLjlJE7OfIfPJQSvZkwR9noCtgPGkc&#10;8NckPwp7qwJKT9XRL7DeC4XI503WkQn2lHXRzoClx38JZJ2pajPKsvAJfFABAHYQRBHmyNeZ+Eop&#10;/B1GKnLpW7LH2bQAKEe6P8GEr7dCN1pSNbh6XBeNh/RVNop2Nu2evfY5ZoGsi3aONdjLPe6rumiI&#10;E7guWheX2GDG/0/M/6WtlBBmCsk3HuQTYjavcAa6Atxd+GYi+ObgEts83DVeTQ3dxcrzpcjnoaUo&#10;gB0h66KdAUOfxiXgopkonhl1XTS/Y1so7ACnizHyTSa5Vs6735Lzsi7aadj3nzvVivPtb2ODV5qh&#10;6yypnFw0movAuQ2HmeCBOLLx5n/OlNlPvZktcLZdtGzubEL0HreQHTJ7mP1ABaGBcowh5gn4EWCu&#10;BS0ECg5JxSn7Ol0LoFYW4gacqbOOgUgMCN5ZP8GhgUS3bZEo17KIvzd8RLi1nKSt4QoJjMU0bfA4&#10;WzZkwwuRrD7dbpAdSq9qATK/TEzTVLyZOU5xcLy0wPMN7y3ZB8ha4M1sgQnqomXqvOmF6NNLfnH5&#10;JTN1Rq48Ei2u7nbuJS/38/QBkuHLnE51YW4Y629eLr+C+zZ98P9bmt0/nnr3H33iDHYMos0UiGvc&#10;LQvgibkT38ECbsoCvp0ZFVhDgmT5OF6sKbG6yBoia+Ilub/i38yvUPnDK/OzCCL/U3/h3L8whvsu&#10;zsUPhoA/Zv6euRSD6xjuBV/yx5f87J6IW4NEXc/cZex27o1OXQeX5V56Fi7L4fXSy+IiL31Ogx7j&#10;/3/99Qu+rKFwFlKcNpu0nITtgF6e+hGg50SIhnyaA/L4bJbzDHbr8VwqM25B54WyQaLagIYYtQk8&#10;NAhkYM+C+uZxDYS/6zBur3Y74djQcH+mLn1qaLiD4qXv/t2H/9qHT3XmzGBxBwX+PTnu6NZjf88M&#10;q8xwGxuPTGaEjo24zGP8zcA8OTxPPm3myTEKMCTdsXBqSI4N8L+OaLw7nkmDrokpCDRrqHF2CwQy&#10;QFh38nWn1qwG+3j6dvacrAVeqwUmqItGUzLq61wGRgcYbpMBG75kOwoD/LDN6WlR1z20y+OQBIGG&#10;Cks/KiCqYDjssyFHpImIkmAiQfSJEQVRYUCoDcJ6M+0zUn5L8xiaAiJ7zDnQfOSgjkIzD4sfMpqY&#10;WBVOHpm0l40AFtYGUXyt9v1nP4+b4Oao3kRRIdQ77TCyCgJLT8gzHsYqpu8NEvzxvETGhEdiaAyn&#10;gS4cs60GAQBMwAL+kmaEFCGzJMeRoDCQZKSUJmnQtGEkUgHULJyCiIVlmrrBgJkc2gR4Cy9wpDNq&#10;mgHXP1GPk94f1ebj+nheCDbhCohJObau66aZshkN54JAM25KSZtulMavumRadCn8PIRnsNC8ko1C&#10;PTwe6RmQ4qsFilmETMDhC7pZS9QtAbhx/PkUoSc6BbH60kZfsG3BwgdezUQcI3oYSDJGIG2F83TR&#10;UGwKzrilnGetff/ZfpD9HFkA7r/AengK4dAGyuQxjkXIKPltk/FAAgzNNL6xAArXDO0q9mwMOieu&#10;rhsORJrQkTT0WHQ82pSBK1bMjAKDoS5p2uifoJnAZxwDKk4m3hJJWQmd1oasE0avZGIQoT9Bw8k0&#10;SLkC54H3nwYPPonsOjot5hHsB1g7Dc0M6rGYUaDLxAAQ6e4WMMQ0UjUA1Wwq4TBJR0DwHJ/XQQfn&#10;dnIiT3Sgi2XrDIazhXGCl4knccaGsHtNfDsMGda0UWs0Tiu55hVtumGKh04V5ZUh8SBDgG2MNzBL&#10;T5MdqVkLvC4WmLgVnawsQXbOMQwo1/lkcea0yecvX1yQF3ZsQ4BkN2ofDTup6W0d3c++sHZwYIT0&#10;isBIynEsx8q2jkkKLErQn3RMU1TEhbNnLJ0/s7qs0NFROEk6c/AuEqrW1TvwwtoN3f0DQHtBbgnz&#10;KAT7OGieUF6F9Oh4EMrakLfErArCU4r5jw+r9GqkG9BOcuXCtTYnvpGJPcyU/9IWczAvsw6Ux0+D&#10;KpLA1wYU/R54ZHXjkaZvf+FjmNtJCoDjh+Px3XuO3vfQyo+/547aqqrdh47++bHH1dE4L4tLli25&#10;dMXy6eUFSSigs9AI5OIa19Ax8Otf/Hx4NDG5fvqKZYuvWjId/jOIQjIUTTA8kHNYoNxAFJHtwvow&#10;tbv8WCof9jHM137w6507d8ycWv35L33Oq9JC9sAjTzzw6JNSXuieL34+Nz8X1FeoHYM/bjMKZ9ma&#10;G97yQY3Qkb79o9/n+H03XH1ebnkuFm+sgyCaF6CoCdlDyxQ4/ASv7iTY/2ViYS5bOkkNEpsDNYmj&#10;Q7b9xG2cZx5T+OVMBC0bRntdZp6XvQmaBcl+Un1wE50oFcCvGNtcz1e4xFpm0ovjHgyZkLquQQWM&#10;wRyCQgSXF5c6DXUm+iHBOgpqSShGxLGGCfFZDXsluPVu+Ahdx+ZBcYy5xXXmOQ1suujGUEHgKG2O&#10;jgVtJmI2FKH9CcFdaChh84PyYVdsFNIhCAVCOQByZ5C3oFpV2pFB0kzSdUTEXAJEDud5UikoPNk4&#10;xfaDrQ/3xSOTCcAOBxFbehZMdzTosMfANMdhO0fSpfDfsM3EtxqTkcPsNd7+7Nhxu/t9nHI+67+a&#10;kWsz+X+AZYl2A5MvkQSN99JvbPfK3j1rgTNqgbONReO//OUvn94D03SQAYzQoudyf7e0927f29DU&#10;3jNuh8ad/2zH1BFQEnnHK3HvuPPGy1Ysnj29ekpt8dRJJZNqymurS2uqSgoLwoaRbm9vxfxE/owb&#10;BMP8YZk0m2HhhlSwY2k3X3/FdVdeOHdm7ZSa0tq68kl41ZbWVZdUlxeq6fjg0EAilXJDaS7iYiz1&#10;ST+ciqi5STHXBRgvnJx8SCLixNMBdYtYmXbLNSvqa8vdkJ27HsGQVpTR2xntCBO6zuFRxYmZGTz4&#10;mejeeBoKzQGGiWMd/U+s2tDU1HHnLZfbJtwerBdcT9/gI488/8Tq7RefvzA6Gnvuhc29A7HZsyYn&#10;NfNEz1AsqS6ZPwMOKYJ5WBbae0fuf/TZ/v5B0RvpHUr0D44uXTCXl3gH64arzkM4OlI4JwyLq7TM&#10;IdIGrzbTNXREPnTmd/evXLdxi22byy64KOwR+6Kxp55Z98TTL/aMjN596/WBUMBdKpH4JPwdLIJc&#10;C5w8Hnt3h/vtfSuTifS0+tpQQZ67Go4ZBAY62c3GMEwEY34lW9GZY0hnLKacxY0+xIrFjH9F1kUb&#10;Tw87C+dgTqFeNdYeYx4Hm1jP6ieY3LtPYzBQzo7SdAw7Ektt33P4qWfWbNyyY+u2Xbt372ttaRsY&#10;1Z9fs2fNuh3bt+/dtnV/S0tnTgR7QvnI4c6/PPz45u27DFYIBgI+WSKFChqvTDStH25uf/jhxzdt&#10;2zk4oHo8/lDY75YF4/Hhf6EXozObukX92Q3RU5RcdwwXqIG9l2kY6q//tHLtpt3Y5FSWF2MUIf72&#10;2FPrn31hU19v39S6OtbRaW6g4eUWU2IaopAcnDbW0PTf/d9DpmkHgwFZEi0LchkYLG4Hpy1TRpNk&#10;fBOH7sRXskIlCw11ISfTyBRCG8t6Zuars9D22UtmLXBuWuBvRgPLRuPJaCyJsE5JQY4gjLsCfaw0&#10;Z8KZhAIciGshu8CxEhKVPHPhefPq60oqi0O1paGqQk9Vka+2NDC1Om/J3Elvv/ny2dNrQgGZisJJ&#10;fBlBfnIa3NmJFWRRltmZ06qmTykrLfBXloYrSyOVJaHqkuDUytylc2vvvOGS+dPrgl5k2ZDTIHfo&#10;1JGBo5HHAbcPk99LEqATzmQv80CmaW7dcfDxp9bsP9KChAvWBFe+gEmmtbaO3vXrtifS+KNwtOHY&#10;oQMNFyy/5IMfuPuaa69JpJ21m/ciUEUqypAvN+wTHd1Prnpu4cIld9xxa15B3oEjDV0DIwMxc8ee&#10;pudf3L516/7+IQ3Rud37m9du2Ltp896167f1D6d37D26es3mTdv2dnQNqgbcZspXR5PW3iOtqqM3&#10;tXd39ccQMNNNpJbYzt6+7bv2rlq9btXqbfuPtvQORI80tq7dsH3L9n3bdx4cGE6rKPNLme29Q+s3&#10;bO7p6UH69VSkc8yrpuXrXGmZ7HO+/hagCJ2InCHHDozEnl275Y8PrVz14qZ1m3du2bb7wKGGF7Ye&#10;/PPj61Y+t2Hjtt0bNuw6ergpGks3t3Q//+LWVc+te+b5jStXb2xoaaf9FMLH6Gw819jW/fSaLc+8&#10;uOn5ddv+8ujaLTsbomkNMTUTVaguFTJSnZhVsGFELBBwAEhtOhwGAuJipGdlA35hJu75w+M/+Pm9&#10;L27cOppIIFc5GtUfenTdj376x4cefw7uGraq0CfFboXcS4TQkBiwELrGJgsAAu23f/jz1l0HR+KA&#10;E1AYUDcoqu16cjgTAePX38jZO2YtkLXAGbPABMWiudEUgRe8PA9IisjxIiSuBdR8gxYe0RgHZAka&#10;a6UBaCoMepbNm3bb9VcX5+QwJmBrkMNmsXYLsoeXgP7GYefmhBTR5EHWj0wig+pxk4dguaVyZhpX&#10;P2/h7IvPW1pbWibAc0EGgjJ25JNlfjiV8Tz1lzNm+9flQppu3Hf/Y4+sXNXY3KRaBuDWvIIQGtve&#10;M7Dv4LH27h4BKR+Og30L8yIrli4NKHJJYWEkmGebwNAQggYzfjyu9vYODQ4O1E+qXjirav70yqqS&#10;3NGhvj2HOn/xy0c+9/nvfPu7P9+67VhCNX76iz9/5nPf/8a3f/7Nb/xs+77mn/7qgU//9ze/8Z3/&#10;eXr1NsNWTViTldMGu/dgQ0rXm9u6uwdGHV7hhaBh2y9u2PTDn97zn1/8zqc+9z+/+O1DW3YdufdP&#10;T/37p77x/R/+7y9/8+Dxlh6TkUeSxlMvrP/mt763c+deVdPhNWfcaKSlsUKhwc5BL/p16QfZm2Sj&#10;+kHVAAD/9ElEQVRKigDIZE0Wqh2MPpoYmTRt0ns/+O7P/fdnPv3Zf3/PB9+lC2bl1Irb3nXDpz//&#10;4c9+4cMf+sjbKqvzDzfuamjZ/c733XzXe999rLV7z4GjFA4nED3mG3vLjn0btu679Y47PvpvHx2N&#10;J3fsPdDRN5DU9fauwRPtA/3DsbRuguWlfyDW2Tvc2T3U1z+a1p2BoWR792D/SFwDso1h0rYvaQpt&#10;PQPHWk7Aw2pu7k0mnZTKjSaBNGPjmtE1MNza1dfeOzwU15Im1z2U6Owd6RsYRTA7ZQB1K6iGMxJP&#10;9g0MxOCrIX2AA7E2CyM4e2QtkLXAOWyBCeqi0byFdJcj6ik7HtVVlfvNb1eeaO1CFoyIEeCJOaKA&#10;pZ0TEfXy8uLN11x5wZLFucGIoRqy6BGBLSZ3gCL+WlobHRl9atWavXsPY45W1TQyBuT/8TIvKICO&#10;YKt72QUXX3rRJWWl5ZwBH85N1J0Mm2H5RyAKB+BoGXft3Gptr1f51rc+/Z3vfuGyKy+UvQggUBAN&#10;scK9B/buOrDr5jtukjiNt5Pvetv1P/3BF6ZP9ntFp6+jLT0yEpYV5FkRv7Q1IxHHfwlF4KdV5ecp&#10;8juuv+zHX//E9Mnlv73vz4VltXe95/0zZ8/+0U/uGYjG4mnga5RZc+Z8+pOffuyp1ZHCsrve88EL&#10;Lrrk8ZVPJRMp07AjOfnh3CKscyPJdGNLm2ZY5RUVQA+2d3Q9t3pd3eRpv/zN7z7z+a9u2rH/WEtn&#10;NKECwzNz9sw73va24tISzXJaO/qQ2bnhxpsWLJiDjBP5ZZlAAS1IAKUhtXRutU/2aV9nCwAqhgC9&#10;A8cJUanZc+bOmjVlxsy6+ml1Bfm5yYSen188dcqUGdPrZ86qLy0r9PuCcIuGhkfnLZg/d/ZM1NAM&#10;xVQN0DLqckwile4ZGIkntBlTpyxcOLWwMIAihOHY6P6G1g9//MtXXPe273zvF81NPfF46o47P3fX&#10;XV98z3v/+z8/95P9B4ff8/6vXHvdx779rfsPHhgyrABqZTjJ290fPdxwwjDNzVv39Q+OUD7X5lXN&#10;+P39z7/nw1+76OoP3PiOT/32gU07D8U+88V77nr/F//tkz/4xGd+2DcEYALf0NT9u3sfueNt7xka&#10;jbqYNapwykrGvc59K3u7rAXOuAUmqosGQK2AeBhB9FnZmzb51eu2vbjhYFtXFB4A43hNA9MQVREi&#10;6A+4U45fuvGaK89fusgrCZaediufkCJweEHkBDmV1DZu3vHi+u3HT/QKcgAYKco62JCXAUifRyVA&#10;Qb73ovPmXXPZBV4iNqUCRrwwx2UCaa4DcJZJN854w568IOKRwYDHQ+AZAyQeBIdj2LbOgUONzf2j&#10;w/Uzpwoo02Rsj0f2h7yGba15cf2qlU+iUP/i8xYCGe2YLCcqmu5Eowk4QZR35p2ALIa8CjDS7X1t&#10;/rBn4eIZ8xdMGR7qG4lHASSePW/adddfXD+l/HDjsXBuwZJly6dOndrd2dnW2g+jVlSUl5WWNh4+&#10;qmpMe3s/wqN1kyqRoSkpLvr4x/510ZLF+w/tX7X66YGhOKrqeEksKS28886b58+vLinNazh2bPWa&#10;9eHckgsuOK+wsOBU0xhUO8CiwyCohtxO9sha4B9agPZ9GrothNUQlDd62vrWPb/ps5/+5t13f/Ir&#10;X/vF0WODA12pA7uafvyj37/73Z/85Kd+sGFj274DAz296Pa5hXkFVaURjyChMqmzuxuFlNjp9PYP&#10;jEQTPq9/Wl1Rjkf81L+/41/edyugZz//+a9nz51/2x3vTKTYBx56RjUYxLpkf2Dh0qXTZ8/+84MP&#10;1U6edtud707p3J8fegwIWtEj5OXnxZNGw/GuhGEfa2nzBJXcghyEwzo7BlY++8L5l1382S99Ydkl&#10;l93/2BPHO7sG4nHsUisnVd/xztuCuQWIQ+/ad2jHnoN3vP1doWAOKhcwd2EaOw0ETLYHZS2QtcCE&#10;sMBEddEolAWHIQ3ILYuqKsPsH02s2bxzx77GIcxhvOhwhCgZg307EMW2ptWXL186c/rUSs5J2aYG&#10;/BpWbKoJpQp3z+Counn7wefX7khqOJHCZPiXyuCpUIoVRW5KXckl581cMKPS5wWFh5vfdIk2MvUB&#10;Lz0mRLu9hodAfbzjEXmU49uU58TB793fgPWgbsq0UG4eKwmIJMLHGU4mN+859OeHnkyktAULpi1b&#10;Og0OGhWpIaSIRU30sLxskgPERhOp7v7RZFqPpxK8yOXlhnLDvkQ8OjI6pJm64hEiEW8oKCfT6e07&#10;dz72+GMvvLBa19LpZBpOXjgUzM/LSanpnbuO9vQMBQO+0tJ8oGYUSRoajO/auW/r9s2GDWCNAN8Q&#10;ITFZ4aqrisMhD6J5He1tR44e0wwnJycsihI8+Ew5XsZXo/+NedSvwTrZj76lLABPHh4MEJZU7G0Y&#10;pfkFc2ZML8gv7OwcWPXsWjM1nBcS6ieX1U4q7xnoeWH9+ua2E4l0wrR1n0cKyLwoIKVoxFMQZCP0&#10;fzKdApBA5MWgzCssU1dZWlVWgmml4WhL3eTa8y+60BvIaTjWMZrQHMGYMqN62YoFlZOK0McnT6+7&#10;6NKFkTxPS/uJnsEh00yUlhXxgqe9c3g0nm5u7wjlePPzgyLHhAPeK668uKKixLS1oZH+ts5mi3it&#10;03WTiy+7bNHC+ZMFUdqz/9DR4y2+YODSyy4MBLyZscBzhMvNxpTfUt07+2XffBaYsC4aEFCYB9MO&#10;WIEYlCCCukvcuf/Ac+s37zvabABwhBib612hepNhUcBuYdVeurj+yssX5+YiBwq2NGosG8gOfEjw&#10;WazvUGPHk89u2rm/BakE0jJBvpQwtw4oh+CS5UWUhbMr3nbThYWFeZIsI352KnKWcQIyWLRzrgcQ&#10;AQb45HhBotJMkE0ApCIc2N/Y1T0MGrmDDcdVR9ixr2nL3uO7j5544MnVHQPJeYsXXnTJkkmTCgm3&#10;5xIhibJH8YdtXo4mtaRu7z3asmrd9p5hVVURwpSAGXSrzFgVWRmwTMFNU9NYCeEw9Q30NTUdHx4a&#10;mFpfFwp4wSvg98p5eTlev++pp9YODyUL8vMK84O2oaYSieef3XBg/5Fg0DNteo0se9EDbCKX0nne&#10;QAPpWhKhvkhO7vBwrK29I5VKuTW2VBKC1SgT6TznWif7wK+nBdCTsaOgmkTHjgR9Fy6dd8t1l37k&#10;X97xjrffVF5V9twLq+dMK77q0rl3v/Oa973/9vmLpm/Zub53qMtm0zabwnYPhNIk6Y6ejgoAcn9Q&#10;cQzyCyrNRFiex4SFvUsiZWhWOmkFQt6q6tJAKBhNpAdHR0xHK6sqrJ1SFsyRO7pbewZ6W9tbBkcG&#10;0rrRNxDT9VhlZYnPH+nsGmlobu3s6ckrDOXnBxCxLoyEFsye1XGiY/uWbSeamxxTU2gka3VV+csW&#10;TcuPiNinbN25u6m1LRiOVNWUizLR92DsYYf6eto2e6+sBbIWOBsWmLg+B6JoPKgrOZATgdwUbhY3&#10;NDqyadv2J59fOxBPu5QaFAhDeRRyd2A0A+HGtMmV116xbOmiqZGI39BUQ9dYJDoVL9U/sUI8bR9s&#10;aPvNvQ+DbALFhXDOiE/e1R+Aw8azRnFB8G23XTVz2qTcSAhlpBRpozfdKn0qjyIFmoyawet8uIir&#10;MaGFjOP41+Nv/3wyJTuWl8VZVFOGnIcOejlG4kEGRcFDJIg72jvXvLju4QcfTabtPz7w/M9//fiT&#10;z2/bvGv/7Xe9/5obry2rKAJbreNobkUrA59V8XhRYtvSNdgxmFy1dttv73+0L65zjsQxcjJpxJN6&#10;JFIU9OUpoh+ko/gjTIU6hBuuv/7LX/nKl7785SuuuKy0vESWBY8iAfRTWlKwbdselC4UlxT5Ax5D&#10;TQwMjnR0dM2bN//jH//Y5MlVoiDpQJYB2IZ2BemAYwF2uOy8pXfcfpvMck8/vaaru9ddJck3O1X/&#10;70Jwxtjp/95Q52yq+nXubOfE7U5tn/5hK7u0GmOjduyHUzgFYi0zMbeUluZ+4L13XHzRgqKCYEVF&#10;YVVNaf9g103XXXXNlRfXVpXnh3OWn7e8p7ff0E2vFyQbsmGBT820DQ3zAn7NKFQhlAtCPgAjMFSg&#10;BHKi9UR7W3sshhgxCis1UHOAt0839Hh6BMzZqbRpEtSVgxf3l7+s/OEP7tu2+Ygi+SXZD/+vpCgv&#10;JxwZHIo+8/z6tKoWFuVEcgO4RTya/M3P/7Bl3TbeVipLJpGGLAlt8CIIC7ELQiG0AA0AdmR0tLOr&#10;NxpNY7rMRNHcGSPz70mdlbFp5OQAeUPmsnOie2UfMmuBCWOBCeuigYwraNs+nvNIPKSGNAfc25yn&#10;a8hYs73ldw9vTyfiqMqkOBlRgXt0GwA15OGYaUUlX//Yh4sKg4JMpBu2biH8wthpUTBEiY0l1HUb&#10;9z2yckN79xAFh5Ams3QiyQSdkIMTPIri++SHb51Xn+fhIcmC9KlkmwrH+UCvhmtJLNi83wAXDV8T&#10;E2+Gto3wNBb27gDGI3ZIzOfuC+oJ8Giorj/zwjxNnEsg6qR6MZaUFvgkw466lP3Mpz/5jlWP/uSZ&#10;P/3sx5/610qP95tf/JfFcyub9x647YqbA3nS8a7uQ43dPX0JVJNRqT9n5edIU8q8EcXavOPomk1H&#10;Bofi5SWRGdPKZk0u6+k9tnbrjp1HOrx5QklubkhM8kwKyWlD4SZXF8T7hg8d7Fmz5dhP7vnJiAO+&#10;dOIeCCiB82ZO4T1W7ZSC/IJCzZAU2XACJeCUj2la94DW2dptGFpaQPo1JBj5shngbdHWZUnxTKnL&#10;v+vCeavXHm3pHjFAKmAbNqOmrDhxEyDxDWo8qrMjMo5TcTWUelDJZ4Z/OHu8KSxgGMZLW/OUo0Z9&#10;n1wUOuCug0gZ44a2JO4v9BYKuw1w+hsn2hq/+b17GpsG05oO6go9YUKW7Ac/fXDnvkZNI9SmkRgR&#10;NK62qKAoFDST5lBv8ugAGMusypLIpKoKTC3w10L+3IhH0rTYzna1J+H87A8P/f4vTzR3dUCzI+DN&#10;ZW3FMlOyqBbkFjlCRBDgz4GalhNCkU9+6pOP3fftP/zoP97/9ksLSgKOGAgIQkVRgPfyf3x0c0GO&#10;vzy3VFbCQ6axv7PrUGPrHe+44aP/+pG5c5chlsyCyY/1wP2yUNjOId/P3Xbj5SvOWxwdSj/52LZE&#10;HAIJruYH1OdB+0uGQLCPuHhdBhCXdIcgHC6MI3tkLZC1wMS2wIR10SgcknlllltKNfK8lkqfaDz+&#10;xJNP7z5wdDSWJjkXN76FDBrBkJB1Q5CmoOB977xjSlUZQv4S6LqxMKPUnqiEsOMUUqr2xDMv7thz&#10;dGA4Ccpuorl1fR9UCIDhG79Ori655oqLp9fXOZaqSLRPpodAoIYXVB2L/RvTnihtwIu8DJRHkMNI&#10;FK8038JLcW2E3TwoXvEztupkLneNcpkoYATO55ElnI8SCpiMZRQPHw748sNhLAYg+Q0okqNpTUeO&#10;PfHg49//5k++8eUffPFz3/nVL/7EQCIJVOrgzuXYqorS9939rsP7d//5vt+yWvyGy1eEveK73n77&#10;6FDPY488cOTQvrvfdVt+LtKYrCLiYYAt42++7orhvrZf/fzHq1Y++qH33R0IBETO8kpOYY5/wZxp&#10;PomdUlMOvQcPD90oPeRnLzpvQVvTkW9/9Uvtxxs4O7pn19rm43sEXkV6Ga3j87CyqOWGpZuuv0TX&#10;oyBbazx6nLFJgkpEBQlSofiqLhceUjyn0GkwA37NrOjZ1M8b03fP6F3R1d1xSom8U6ntU1DRTDwV&#10;oS8DghSo9kH1CkVVwX8MNQ1sNtBdbAvdifNE09yBYw1Pvfh8e/9gW/fIsdbeQG648UTD+q3bj7R0&#10;9Q6rO3YfK6wo9KMQye9B0OrA0Z6DBw4oIpsXDsDTsi0DicTCvEBxQYgx1a1bNu050Dg4GsvJC0+t&#10;ry0uKzl2/NiWbfvB7RfKCeXlBjyOKhpJwdZ8EqgsI5ae6mwfWLd++5q162VZRBxMYfna8rIZk+uQ&#10;JZ07Y0auLwCJA0WQvJIHj62Zdu/AQFdvp8fv1y0LKE9MRQjnwQMFSKAoLzx/zozKssInVz4Kf9Pt&#10;/Bl0JtAcLo0thdIwVbhbN/dN+h2UHG/UdHZGu0T2YlkLvIktMIHVBU6y+buOCNj4yUXDT0CSJVNJ&#10;D2+VlVVEwhFMl7Q1peJPuGIkLQA0cCQnp6e7t7enP55IC4oCv8Zlc4TQAHBZTDQ2KkhiUVF+aVEB&#10;PDhKClAq1BV+As+HKPv9vpGRWEdHbyIB5STSMXLxJgR9I2rw8WJwx60ugOQMQb3oxjTbZljDM8Eh&#10;PDL5sGQfoIPdzCxw0ISZI1+SvhDFEomrHxHCuuqq2VPrM+Ix+LyAuCPLecO+RQvrc0K+gvycGdPr&#10;aqC7UFM5ubp8xuSqGfU1UJdxGaDgoAoFebk+Ra4pL1q6YObCudNyQ3IonCPwXHFh3pyZUy+EPFcO&#10;AM7c1Mk1k2pKvR4uHATWWSkuCs+YVnPJxcuL8nIllps+uWbqpPKCXH9uTnj5knm1VaU5QU9pYc7y&#10;xXNzw8GcoK+0KHf2zGlTplTNnFE3fUr1ojn1s6ZV0ZLCs1MmV0ytLS7OC3CyPL0e+aiiENY+WIaT&#10;4XlSWUNmWUJd58kYAZnIhRVm/DZYyvVfs+oCE3pOeyV1gZy7id3MbVO43Rnn7JSvRmn5TO0ITQvE&#10;r+8Oa+rCCB9blkYDAjsZlk/p5uDoaFNr8/HjLUePtOu6fcGFcyvKinp7epuONx9taGpr7Vi6ZO7i&#10;hbNAHDg8HN2B8paGA5VFxcsWzK0qLwQ3bYa5MZnSRkZj+w/uaW1uCwR9y5cvnDSpBrQcTU1NBw8c&#10;4gV+0eJ5s2ZOevBPjyyeUzuzvgL7pdFYqq25o/HQodGRwbLykrmL5j3456cWzZpWUVKcTMYbjh68&#10;9ZpLqivLm5qa4yPDb7vhyn2HjwyNDnZ19XR29bSeOFZUmN/SeBz9f+nieVAX+P39jy6YN23ujHoo&#10;P73w3DOzZtbl5eZisGNWBGOuK2iS2eJSv3cl0k5qb7iQtYy5/sHhZNUFJvQYyT7cRLPAWVIXmOgu&#10;2qlmyKy1bjEWa+h6f19fbl5RSVF+JORznYgxQW/MQJwg5AS8mHv6+gY6untt8rFIm5y0S1xoVdqy&#10;h0dGAn5vWUlRJODF6aRtB8y5ALlmsLqy8BV4XoR/1th4HGeSi+benpVkpE3GXSR1Gi4ashMkEkqy&#10;LnARXfEjhAUx37piVxReI8iYK/viBs4oq0fgaFqkyGkD3L+6pnrG1HoIMBD1Bq4COmCWD3o98xdP&#10;z83xlpfmL1sye/nyOYuXzFu6eO75S+bMnlbNkkyNKx6KKB3P5kUCc2ZMXbJgTv2kqkjIg4wR5G7q&#10;aqoXLZg1Z2Z9XtgP/2xSbU1dTYXfh+hlOicUhru2dNHseXOmA96n8Hw9PMCqkrBfyIn4wTNVUVoY&#10;CSilhblLF85FJC8/Ep49o37Jwrn1ddWLF8+aO7N+4Zzps6bWIn+JVbZ2Ug0kv4JeUeTtuQvnTamt&#10;AuIb6xBiAxYLBWviRwFuDb4rCVKdjLxmfLWT/pnb/K6nmxWAmmgT3Euf5xVcNDb3burztO+gjctL&#10;aXEocEwkxiSCRJ7HGEaRdiguaw4Czhb6P8Ks8NIkWSorLR7o7+nt7JU4Yd6sqbffevmMSbXwivp7&#10;elC9UlNZfMv1V1UU5eeGgj6vdOjAbklgrrj4ovmzpgc8INNG6QDmCj4A2bKAr62tGSw/l1x8wcIF&#10;s/NyI6XFRe2tzalkdMG8WVdcvsLvV+BbLVswHbXJAZ+nsKCo9XiLmhiZOX3yRZdciK1Rd2vn4jnT&#10;4Pl5UNfDmddefn5ZSYGeTuYEPJdfuATFzYODPSjcKSzIQaE0gnDYCy2ci4hbFbamLW1t8+dMmzWt&#10;Ljfk6+vtKq8sweHzeRExYyFyi8p3bNuox+PAnEApBReuiS2dW/GZddEm8kjIPtu5Y4Gz5KJNXBn1&#10;zITr7v9o04wtcGZGpg00pmdDXzRnxgfvuu6mq87zgzMD+0Ws5HBMMC9DBtyxEinrgSee//WfHtu5&#10;/zjrCVIODFM1rdA8q3gdNTZvasXt11304btuQLU8igrgzmSyAxRkYnhQsG7bffRzX/ne8fb+NNg/&#10;4KkAoYstsK7S3P/aD8rHYnGwIROOtIaMGkWRjd7/iy/deNlSN1n7yjLqeHwL8CxSdRch4IxVh3yS&#10;DJku0YswOhDLSEoi1oVrQfUPiRj8GfAXFuLNoETjOKgyw9HzAnmH9zBxw6hYzEBPggXPSUO5gYRN&#10;cRtGggWJlQCoakYDBZ0raUjFryiEFXgJkzpuixAGL4ICFKWvaB+IfuJ7IXaFvBKeC14xcihpcH2Y&#10;QGaT8wtMDL49xfbQcFjMBBkrh0LS0BlUtxvaGjuoSpNihu7KQsqGyGZSYAwR0AyYCLkdpICI2ZPc&#10;VhgihTgabkI3gP4EoNuSGz0cO3RdRyAkE2uhVckV5MnKqL/2Lvw6nUEiTS8vo+7UZWTUxyaHTJF1&#10;BpdGMwPjpPSkhG6PAQXiFhrUjIakILhjQJuHXpCOsoKX5SXXVXeAf8BnMvFV2toAv0VpUUqJQgeW&#10;g546NNdxNwmwTqAeZUsnDXRwLwLhienGYT2AXcJTI2pBghCg6miMRxHRNRG7Cah20LAj14hqSXFl&#10;woIJqaSDnKlAQxlXhk4sEWS4P4Pn0VEENyuQ0b7FH3lGJV1dDEuMbhooRDhEZaT0s46RgP9j5kMo&#10;nRPBl+YWcduYMDgjwSlBk3ZZNDtyDpE+2pyMqQAfxl0yjts/bNesjPrr1N2ztznHLXDKG3A1104y&#10;qbNsW1dfW2cf8nWQl1RQOjSeA9cGLmOiHoh8ZMBDpwIhmbkYuCIA4zkxcOBoyzMv7NyysxEzNjhR&#10;XeeATgFAGNOs3yNcsGzezddfJoimJLkpMCzjpM8HiDlmLU9jc/fKp9et33JQozQeCGyhjoSZ1pXf&#10;swyvzMyYWv7h978zEhAUmcNkS0s7rQTj8c/OiI0FSQIvE8UC4RABM0yPTbkWLB34UYDrxoJAjtEB&#10;mRcVxQMtAHJaXV1y2IT8F+JGo1mfAm+ovkij+IEqzpD98HFWgDH9EKy3dAEOKc4jMS3HR54VqIDN&#10;NGKXcP9UVYdSEzwmLFUGistOTu8ZhhOgW7AenfwbZZTcW7nigbSsIvwJY4M5FJUewPoD4k+5aTdK&#10;B2A3dL3AZgBANgBz5C8SKhoE6US7IlpIc8IDJUV5Wbc9sAAxCxMOnDN0LF1EDaJZUJiiENrJVZI8&#10;eTyWJI0ND3c5H3cM9Iy0YfYiZ8QCYzu3U+5FxlHDzIBAmSiJGvwc1sRwx3aAsJighRFFDBkXvhVC&#10;cMlGFQ08f6otcAOvVFeD3kiYRxcQIWDjA6VNCq6LxKQGZICKHQ4DAkV3EJE7hwEl6Aa05ugb4T0F&#10;/d3QGUPjHfhUWsBjezDzsCZqkqj/uaoooPtL014S1DNAs6EQFP3bFh2Npx0mtoYYFGlFwAhGXaYK&#10;L5CFb6YmBCftBYiTNWVHk20TvZ+Hq4hRmEllwuND5RNrA+hJSBCcZjEqdlRwDj0+UE9jSKBmiACq&#10;WD94Hqe5pN087nZGGiN7kawFshY4exaYuInOU/iSU7JLVA/gHgiKmHAuHQd0qelkcsbUqYGAghAa&#10;pk7iq3XxSHC5QKMVCPoxbwNuomngZxUQ3KfCJhe6hioBNa12d3UuWDwfBKpETc9SPIuShXAPsJHm&#10;uKKi3IGh0d7+wWgiSQWDHPIklEAc3zHuRCclLzHFY96mS/BpzfjLw0/89Be/fvjxp5taO4tKKkN+&#10;EV+9qze+btOeH//sl2VVJZisYQpRkG2D7egb+u5Pf/voytXDI6NTJlfDDn9+5Pl7fvPnLdu2lVfk&#10;ffZL3+dYf0FegceDKyc/87mvILuZl5/r9cqUyUEoDYsAeUy0znCcpJrcxm17f33vAz//1e82rd+h&#10;G2YoFAwE/GQ5Dvt12t67ni5OE7GvB+7ncEPzf/33d0or6vBJgKOJyw6pSffD+FK4Aug3KSThpl8J&#10;RkQxBVo7h0djm7bt+8I3frF5615kRfPzclvbur77s99BeApEb5FIfld3//d/9D+/ve8vq9dsRJNV&#10;lJf7lDHm4UwbnQqhuSsUbuF+nWyic3w9+PU665WxaC/FuGdQqqfgaMAq6Az/69/f23isKS8vH5vX&#10;e//4l3t+dR9kah967Lk/PrDyoUefLa+pNHnlmTU7Pv+VHz/x9BpIlIdzw16/B/w9DKeB7e83f3r2&#10;+z+7v61npH5ateTl123d9dPfPXzPfatrq4p/ec/vjh5tLiwq8Qf9DCf+4Ie/OHC4Ka8Qv3qpoIfg&#10;bzTFUMTcVOEFgti28VjLz//3t7/6w/1PPrdhYCQVDufkhQKZ2iYXwm+itgaDxkCE3UWGxZKJT3/x&#10;G0BdFOZEwDiNAihMWYi5u1lJDEgJW0nElAl4iaJOU3Oj0xid2KJaA6OxT33++3+4/xFcaFb9JHhn&#10;uM7Xf/Tr7/z4VwcPHbnyovNQR9HcE//dn5545JFV82bMAJ3Iy3I9ZrFor1dvz97nzWGBs5TonKBR&#10;NEKOIDLm5i9eCiRywWQ0BXKY2Bynf2hkz8EjK59dm0hrtMC7YCT6SoQV5hRZqC4vuP36SyejnF0R&#10;qZwLERr4LsjEuaj60bi+90jL0y9sbAdTGohS3aRqBmSPQ5YAmQrcdP2l0+urIV1JuYo3SJaYwp3k&#10;V1DuJZZI7tx7cN+hhkh+sT+c39jc9cTTLyRSKmbxtq7eDVv2rN2080RnL0JKLMBmVEDgQJhp/5HW&#10;1et2bNi2FzlI5Fi372t8fv2uXQcauweH9hze39rZmVBTINfQzfS2nTtb2rqSGjb4BF1BWMwC6Rwr&#10;mGDucHM5e/cfWr9xa1dP34w5c2Mpez00AxubDaKnQ3YTpxBVEyWKGBGrB4hSsGsfiqU2bDvS2hmL&#10;6yT5DOJgg8E1Odgc/6ItyfiE7sFfOD3DdOciiVC51tLe/cLGPWs27+sZGEbkDEVzz6zf+uKmfS2d&#10;o/sONa/duL13KFY1aZphCfsONOzeuc/NYLq4GwsluqC9Hav7y5JuvDnmwcy3OBUoxc+nWhZ/1HWz&#10;rRcDpPlIQ/twNIEAWE5+XkFJSX5xqS+SlzCYDkhq6uaRpo4tu456Armc4t+269DhhhZK8SNRwTGD&#10;sdTB491rth55bt2uOEq4Wa6htfPZtbu37ELiYuTA0eamtt64ihAWj7ja0ZaOhpYOdG/4SQhT6Y5b&#10;NUoVCSJ4oR1WbG7rWbd59/4jbXWTptictGvf4Y1bdhIUDGLBoHrOsP1gJ0NhPQwNPAOv29z2/a3H&#10;TgzHk9i1iDZCeqxkOhhcPJKlGIbYO+KpMKxMRJkBXYPvRulT2iHhytv3NGzYfnDv4eOdfQNI7Hd1&#10;j+450LJ551FQQgJ+hkzovsPNG7Yd2n+kva8/CqTEm6lXZL9L1gJvPgtMUBeNHCUXc+bWKlLwLBMF&#10;cbXn6KBtI1JwltXW0//wymf3H2lKaUSZ4TJo0DkoGsDcFfLJyxbMvOayC6tKC4Fgx56VCMLA/Eh5&#10;Y063uOGE8eDKZ7ftOzgYjcLnc+8Ct4ZyZyIPP5BbvnjOZRctq6suQzYVuYg3Ks9JmUpBQAhtYHjk&#10;uRfWaSZz3Y033HL7nUVlVc+v3ZRS9WRaO3KseceeQ/G0gReLbCIok4hJnYlrFlQABqKpE939I0l1&#10;JKm394z0j6qqzYOHDCmTNKVckDwmKjXDEtO6cLyl98UNu1at3vrU2i1Prdnc0NJpYJFAaMB2tm3f&#10;0dTcXFNd+bGPfnDpeRe1tPVCUjBtWJ19g8+v27z6xfVHGppHYurASPKFDTvXb9394qbtm3ceiKnC&#10;pu2HWjoH+6OpY23dT61e/9TqNUeb25rau/cdadx39Lhq23sPH9194HD34CiyUICdobnhk6UtI5o2&#10;e0ZiaKDRRHJgNNna3Zc0pLSp7D5wfOPW3XVTZ7znvXevuOjiocHohvVbMg2EztPd3d3Y2IiAa6bn&#10;jDn3LuIoe5zjFvjrfhUNnZkQ0L7xeHznzl2PP7ml4fhQLMnqSHWKwvLzl77tnbfd9b53XnndlXnF&#10;heevWIII8fHjbSdau++488Zbbrmqp6vveEMLtmw8iDkQRgMrmmVoht7c2joygjC90dsThRSHw8kp&#10;Hfl2yUQgGUgA5Pod0A3yhiMMjibWbdz65Asbnnhuw1PPb96++zA+Z4sek5MPN3Vs3tMQLKh537vf&#10;deXll6bS2o5de4AaGx6Nbtyxf9X6bdv2N2CjOBpN46w1m/Zs3HZozfr9QzFp94HOo8d7RmNmV398&#10;9YZdTz2/bc/hE609w9v2HDnQeGIoqTa2dW/cdbBtYJRKoShfSi6aKMmaJeq21N431NByAtPgoSNt&#10;wzHTFvyM6AMELZkytu06CIYRAN6iMZ0grdkja4GsBSawBSaoi4b5RvZ4xrw0t5A+UzRwqoDLMnQ4&#10;UPBaEmkdK/39D68+3tKpawRGwYaSgEpubQEg815ZuuvOWxfNnRmmAkBibkSABVtv+HOcKCPSgyDQ&#10;qhfWHzx63MDcSe+McbEhEucFZRHHXHPFpRcsWRTwyKhqzHBcZMoYMiWiGcC7G9obXyHBP9M7iE2E&#10;HpwBY0h8154DFZU1kPCbMWPyihUXFhQWAiDT1Np7+Ehrd0+/KHk9Xj+h69wvQjVbvKib2G/LINk4&#10;eLy1uX0gha8tgvscu3MhmWZBHgu3DAQjaU1WvGWOHd6y5cgPf/iHL37hl//62R99+BNfefK5dYgK&#10;CIJC/Ez9AwGff+a0+qDCL160qKy8DGTr4B1Y/eLmb3zre//139/80wNPHTracbjxxGf/+3tf/fZP&#10;vvGdn/769w+lDe6xJ1cdOtp8+Fj7o0+t+cx/fesTn/3yQ489+/jTa3/5hwfu+f3/tff2/+yXf/j9&#10;/z3Y0tZO4TpELIEAQjpTkVEFoZp679BAS0c/GNTxBisFTFbsHRztH45PmTI9P0ecOqUGbClt7V2Z&#10;sAC+9/Ydux57fGWm2gR/QSIbJHdZIqh/prdN8M9kEJB/HYfuFg6/9vT0PPLoYw/9ZWVzc69lo7U9&#10;aPxwJFhbW15VUwaCvz17t1116ZLSgpwoJHvjiXkzypYtmIQ+ERuOmumUiD0YKgI4S+YhXxbjnHR7&#10;a19rU8/oQALl0yg0cAuppWTaHIjGkxoEOwwV6nScMDg4/OOf/OoLX//xpz7/7X/7zNd//Is/Ag2m&#10;MazqsF2D0YGoPnvB8tyQB0Wj9ZNrfR4FJH/bdx78+a/u/eLXf/zD/71/x/6mptau7/3o3s9/8Wff&#10;++G93/jmPX09qXUb9mzeth+D+oV1Bz/35R9/4nM/+tV9K1et2/a/9z72k18/tL+x45GnN37te7/Z&#10;fvAoRNfADknMQ7S3xPQG1AA4gxKABIAM8GBDUzSWgvOGgJyq49eW480nBgeGUEKB2e9lyzkneA/I&#10;Pl7WAm8ZC0xUFw11WBpmOZp90RZ/xwuP6Rjekg0WeWxneU/CFB97du3z6/d09o6gbguzt8CnkPSA&#10;T4P9I3yUomLfDdctXzR3MgBrsu7VmZDDoYTAlJm0AHp627vq+b1PrN5+rKMPyFue1ZBAIIwtMnaU&#10;hHCqwt5rl8+/6eILnWTagucDTDryf4xH4jxwBrGBdUmX4LwBFjxuoNqr9DgA/gX32nHVaO8eLS2f&#10;5PMFI17m4vmVv/rmp8M5kQ3btyOHu+KC88yU6qicBD5XYoLSkH5EvlhhUwVhMRwItrbFDh49EYpI&#10;xXmcYCVsK8SweR0d3YcPHd+3v2fT3gEIb/Jc/M7rlz1677dWP/3d6++4eel5y6tKiiUQFuDbSULn&#10;SBRrQkleQZBlF9QHf/S1D7zr1kv72/r+/OtV73zbbe/9wDviCe7+P6+La8mk5SsMBt5z842f+dd/&#10;B8XJZz5+y1XLpzYfat606fhHPv7RD7/3/S2NPek0Vz9zwdMvbPvjo6s6us3aqhmL59R72AS5liK0&#10;V0HEq0Vkc3J1Ts8Qc6C5bzg1OrWmjkjgmBHTHALzSF6kMMCpeR4NSe4RjdVcPxmFECd6E4eahvED&#10;edNIYqE7qUk001tmaL+Jvyg1Yoa9Fj9kgBAIl06ZMuUbX/vKs4999+Lz6nkm7lijErKDScgGOE1H&#10;Wxv2Hls2Y/qcmur+3j6IlUuhQHWuUh6WHV+oZSTV0NoNWD8SnbxhYaz5A8HaysldgwO7Wo+ovF1V&#10;Xm5bSUlX9RTXO6I1tg9u3ze0ZWdXNC6DumJGbcFj//vTjSvv/cQH337R8llTp5bAZ8IEgeLn9PBQ&#10;qr+nviQXapvTK3L+60N3fvu/P67p+m9++/C8+rn/9r73TZ885ce/eKgrGk2mwIDju+i8um999Z1l&#10;eZ53v+OmG2+/LCWkf/nHJ+68/br3vvftmmNt2bf/whuuW7/30KOrth4+0h7x+a69aJFfUWwzpTtI&#10;CZBgHgp8puflMHFz/9HOYcfe1NTiCbC5QYAYkpZjPvjM5knFkcVTCzxSypJdVpLskbVA1gIT2AIT&#10;10Vzl9aXqQmnyni39gqBIpBOgoLDYlauQsZvRywJQBScGR5INjd3B6pxYtVaMGfqFZcsmztrqqUn&#10;sGKTn0UMHXDyALVSsBveve/wcy9sGEmogA8TFtfFrLvlhog/MTNmTLru2osXzJ8uW5rHK4NmDFg2&#10;kMe6sT1Xo4DqFIgg4iwdFP4DAa8b5YvHE48+/sS/f/K/7nrPh776je81n+jr6hs9cKhBEOX5Cxb6&#10;/EF4jMCSuUEosHwYogCSAC4cieTlRBqPn2g41hoO+PErEh9ET8AxGzau+fnPf/S1r/3397779b6+&#10;dgjLiIooeOThRHzH9nUVZfl1tRUAd8HWsKempaA/6Bbyk6fEy5Jq2H2DI129AzNmzZu3cBEr8s0n&#10;WjXoETLGlVdcevXVF5ZXhDUjUVycCzmu/sEhSDmcf9GyadPmxeJxSTRnTKvNz6t8cuWLCAdOnTYZ&#10;yRqW9Y2J2+OjwPjYUm1ttW6aDQ0tbSe662proBkKkDQKQRBCwJdEjIyaEysOB7+U6tdQZkeyX44N&#10;iE9MT4HXAA6fI8Ohz+Y5z1IPfZ0um2FezYTV/+7AEPTi8Pv8gZAgKiZizpgIoKrBsc0tJxCqWr58&#10;kVdUoM2B6DLKwnlOwstVggU+lfTkXCENETzHouSprinv6upraenBICqvLIbHJcg8uv2+/bt++av/&#10;+fY3vvg/P/lOU9NhwwQQzfCFfUnV03D8hKxI8+bNwQaSasypPAW1xlwKxUooM+KRGZCRe+0fHmxq&#10;bSqvzp+3aHp+Yc6x440IjSuysnjRgptvvmH2jFmYeGSogQhCPJXq7utbMn/honn1UK2KDQwtmlle&#10;U16wdf1mNRa9cPk8r5sHoKSqIKeJNAeuq1NaXKBIwmD/4MhovKHhGETWqiqrOV7p6BjevfdA7aS6&#10;2tpaEsA9a5PV69QVsrfJWuAtYIGJ7aK9XAOMTdOoV0LFEng0EC1jj7V2Ag6/bd9hKkZ3qDwTZ8MN&#10;I20oxgLN6fzZ0y48b34kiD8A7IT9NU3MuARp+Dl8a2v3mnXb1m7eg2J70FhQ8aSbySSOLtsIBuQZ&#10;02tuuO5SsEcCnQtZcqrZR2ohw1lPWRe4fUTTdVb6DLmklLF06dKJYSQWT1aDB7OsvKs/+qcHV67b&#10;sBVQ5/LyouLiEFxFehKK7BFXJ6X5yFdVcnPycoMBAMXwAmMtfrWhm0Sct2Z9fc2FFy65/NLlV162&#10;0AcmYB6i5exgPLFp9wEwrs2aWlNZVkQyoTa+NfQM4Prhf4D2M2mDQVyrq39kcCQOs4egWOj3wYtM&#10;gacDRRmOUViYX1CQB70p4HbgRKGkNBqPdvd2/PnPD6xatbajq5MR7Nz83Pops4cGk2WlZSWlRe2d&#10;3T/84a9++KN7fvqLe3bu2suw8Ma85RWl/f39hw41Dg5Ea+sqieWMwigiL4B/F1URkg2ktu3ALAcO&#10;Nt7zm4d++NN7N2w51NQ2/IOf3vfTe/5vzcY9XQMJnZEARcweb24LoIU1FMvYoiCCngL0Os7QaKKt&#10;vS8WT82eMx15c4KqApTA80D344W4u7v/QcqSao1IU44RFY+/qqak6fiJo4dbQY5RXBLhOa9BZLV2&#10;eUXRBefPv+KSRVdcsiQnx4OUJlSmwPW3bc+h4ViqorJyxrQp7tRCfRTYBxRhggyDwrg2MxCNtvV0&#10;DYwM6ozpCyuegARykBRkN8lrtEMhX2lpkeLxujyCThzIS6jhJuJPPvHUc6ueOH7ksJEyI0EvyJy1&#10;eDrk9cyeMVlXjd/+3+Pf+ckvf/iLXz++6lmit4GLVlYCN7Wvp+/Q/oZYNF6MvVFu7vDw6Pbte3y+&#10;QDVE4gvyANPDDucsTVdv7g6W/XZZC7yeFjg3XbQxYiLXZyFpSh5JyYRmAXv72HMbmnqGwVeE9Rsz&#10;LgoMCGQPLDBj11aVXHzB/OVLpnlk4lYlplXScJGBeULMZiSa3nOg6YFHnms60ZtMI0nq3oNobMmJ&#10;QflUQX7wmiuWLz9vod8DSe800mqZOJ+rSkzOkMube7YOwIGx+89UyCNsV1sz+Y47b73tzjuLKyY9&#10;+uTqNS+uTybU4aHBxoYjuq7uP7A3Gh8lPkvg8rDwgLuJk6EHXZKX03CsBa+8UBC/OpzimMSKdt7y&#10;pe979zv//WMf/NiH7soJ+xCNQD1na/fQk89vmjOjfs60KbmRYAZmT5ROcOIEyJVS9LKrLwqaD8DO&#10;AJ0GHg7lZaSOCBZdqu90cX9Ui0qlsvCjoJOZSqdVLRVPjDY3NQ6NDBaAuj0vj+pvkcXFYkkhB3Yk&#10;mti6bd+mzXu2bNvR2dPLsdDf9NRNqh4c6G882hSPpeun1BJxB91PAu4GTjoK6Cyw5oIzhWGGhqPH&#10;j504cqSptx/uoHGooaXheEdP32giDZIs0iwkGqzs8Wa1ANU72oZGSrYgiMFWCzHxju6Bnt6owMu1&#10;deWSzAeA1ZSBX7CjaRu1mRi0XkXCH91djbsns1mfxze5vqK1paPxaAe6TEVlHgf/nqpYnOnTJ9/1&#10;9lv+41/f+68furu6shijH38fiqVXrV4TCOfNnjO7tKQIHp9EqsEkmwYMvwYqQYZDAc3Wnftf3LAp&#10;pRu8hKQqypVMjBc4VaCY1g3Q6CJZT8Rm2HdgoKdSajyaQF3yiRPNfX3dAIBWV1RjANKekziYaXsI&#10;lsK9B5s2bNu9eceuhuNN6N6mrRcUY1jljwwnn3l6jSxJRQWFPq93eHBw8+YtIIhraW7u6uqCdMre&#10;PftRLPRm7QjZ75W1wJvDAueki0bQLwLwwvkAMRCSbsS2zYne9r7h1Rv3PPLs7nhCQyCJapxc7nHE&#10;oBBKCvnE2dMq33/3rWWluZKEvB3mRzAMUeqLKI1EL2TZX9i4e9WLW5EioCmQSkOJNtzl6nIgp15R&#10;HLz7jhuhMkllBK5WJyI3hqsP5XJ/k1dyNg5sx8kPcV1ORO28ijxl8uQAFAH9oWBOQVK3NVXt7e54&#10;dtULDz30ZDIVe2LlY+2dHURGLhDfGHxVPGBBXl5VadHg8DBeZUXYSOchDwO4DMoIXDeK+CzxdZEz&#10;hsM0GjWPHuvbsef4imXLSguhZIrlRhIFoucsyM1HrX9P7yBKEPYcPHrf/z2CsFxuQT7WGDWNB1Ft&#10;xhBAI0DUmkSQhkAeEsKwsyz6QoEIghtQZP/FT7//ne/957ve9Y6aypqBnu6N61Z7JKfxaENLc1tl&#10;VfVXv/GNL3zhy5/57GfOW74cD4jWmz5tMuw/Ojxs6daUukqPVwLHHVJBaKZYAiwKCCum8HWrq8sv&#10;vGDRD7776V/971dvvmHFzOnlv/r5l3/6k6/efvtlVVVhVB3QKnz2/Oiz0fbZa75GC2BQImkIcBoq&#10;M4lcj3G6unohOw7lykjQgw1LNTHshdR0onsg1j0AvppkYX54UnUFiVhktD1txyMJkyZXaGktNpKK&#10;hAK1NcWIpfOE9eIt1CSpqpcDcTOD/QHHos7GPnK8b/vuvVPqp0ydOhXTBnY+LkSVCYAwMOTv6O3C&#10;prGhse3Rx595atULgRC2JdCXs9Q0xhU2NsCwYuPgnsIg+SphPgNHtdfjQdDL75O+9NXPffXr3/mX&#10;j/zreecvS8bi69dtRkC6u29w45Y9EKv96Ec++LUvfeHzn/vsrbfejB2pbqqCLBaVlcu+yJPPrCsp&#10;KoRQrgxHEdsnNdXf23XvH+5//vl1HR3tTzzxRCqVfI3WzX48a4GsBV5XC5yTLprrsvBwz/Aimkgi&#10;AReBDMOcDMqG+x549PDR9lRaJ6pazNEIFLm6P8g+RAK+pQtn3HjtpWXF+aB9hKOHWD94+SkARvpJ&#10;CgoP//jgEzv3HY/Fx4Dm7qRNODNiH7JSC2fVXXPZ+ZNrK00TWT/aVbsJSFB80HFWK6So1NRyfB7v&#10;tCm1h/bvGR0e7O7ubG1trq6t+fqXP/3QA//7xGP3fOVLH1Fk/guf/8ysGVMpiEVcvgDjAJNnehUh&#10;J+xHogQviKbjV7Dh4u+g5DeANgZ/LEeySrKgQCPg4P7G3TuPLJi3fPG8aeFgAHzpjkmQL3SX0oJi&#10;I202HGnr6TV37NgBJfvqqrJQUJA9PJSmG48eC3jF+kmVCN3BujAQpARk6Eypusz7K0oKK0sLWUbe&#10;vLl57fqdzz774jOr1uzcucfn1T7+sbuS0fjxI82IjFVU5U6ZUjJ9Sm1uOAQfXOScXG8gjFCAxAcU&#10;vrwwxBpxxlCrKspLSwofe/zBvt7Y/v2H4/GR0uI8PCVxjWgGHM+gxBCAmjMVzpZZG38B4Ojsld2+&#10;rgM3e7OXsQCoeIA0w3AVSF4DwgBW47EGNZ2sKCtB8SbhRhmI8AZ8AWn7rj3bd+2GdgjEZwlGCuAm&#10;2PwEXvGKvoCSHw7koet7PXBxckKKxOlQvrB1R2QERVAAXEPMVnAwIuSB/uiTTz4PiOTc2VVFBX7M&#10;FxC0wOSEHV5hYR4G3Yb1L4zG0gcOHLNNaf7cJUX4a25RT+cQ+DMG+4am1E7xSFLAhxJUHshLtzwK&#10;KEoVD1lTWR4O+3buP7FhWyOgtg898ciTq7cmVfvmO24uKq/euqsxYeh15f459RVzJ9fUFOfbturz&#10;e1DzlFOQV1FX5wie2qqy/IhPZIya8uIffe8bjz/0s6dX/vG9d985rb7205/693AolO1HWQtkLTCR&#10;LXBOumgUH4NiJurIgS1XFGBPiBeIEP5QHXC6uvt+9bv7jrW2ELoecn8U22KJ7kgnAJkise+8+bKK&#10;wgimakBOkCl1ydIylQMW/LXOvuFnnl+7d/9hA7yrLhQdSC4EnASW8+J2HH/lZRfMmTXF1FVE1+C8&#10;kZRfRpnKhKLlWQvRkJgT8MwmYgAf+9D71PjAN77ytR9//wfxkb5/++j7i/LycgK+vJA/7JcVwcwJ&#10;eTyoEaAng1SMjZCTZKdEVgsE5NryXLxCQSgEavijXxE9Agcter9HwQYcqlAAGiOE0N3WumPThsM7&#10;d3/sI//5jnd88JHHVwLsDIObGnv15ZdA3bzx4MHPfeY/G4/uu/D8pYvnzaupKP3Iv9z11KOPPXDf&#10;vVgPQESXHwwGPJDGJBZav0cuK8r56Y9+tH3LnimTJs+aPukH3/7OH//46/LSAsbSjx7cc8t1F195&#10;0aKasqLOE507t+32iIwHVBsC6/UIkZAU9KFxUnWVpXOgQ12WA551v2QEFA5EKhdfuKS3u/WT//Fv&#10;G9a+OHvm5NtuuYY0rgzGg9AE0ISqAdUFIcN45dJ9Ijxx9qpuJ/I4f+s8G3TQQJwhcgYg+wQmtZnh&#10;oT4oMhXnBQXaUFGie8GcGQtnT/nVL35+zy9+Nrm6eP7s6S6hhrsFcVSB1xQZuxdrUm1pXVV+QTjo&#10;QTBY68v1o0rF9ooCdguYEWzDgZo6Bpylqls3bDi8f/dXv/iNd739fd/8+neRacXUgU3K3Fkzbr7+&#10;cs5OfeLfPrFh7YbJ1bWXr7gox6e8713vPLh7z72/+VVny7EPveddBZEQYyZ5R1Xg9DFMRWnes089&#10;+uKzz3gl6arLV9z7f7/77e9+h2KAWbOnPPv0U+ctXXLxRXMm1ZWkVX3thjWQnJJsQ3YsDyoCAODQ&#10;EjJvTa4rnzt7CmpxFs2pryyOeEVLEYy8HF8k6Id3ilp0yBgjdkhSLNkja4GsBSawBSauANQrGY3g&#10;8yA2ozwX3DDk1OgHIpWnkBZcCTMxvHz5woqKEvzZzT4KxIOGrIRLjBYMhVY+9ULTiR5e8hLmzNRR&#10;Eg+PzQUqIbimh/zKzCk106ZUZ8SNKVDmXjvzK8BYe/cf3bbjACMC7EKo/Ix4qivE8kp17OMWgKLv&#10;RrkQfE0G2swBf9Dn4fPzQrU1FfPmzjp/2YIcH0DPhE/G80XC/sWL5uZFQi4GD5kUqDXzHp8yc+qk&#10;qoqSUDgwb1b97GmTgn4vigAWzJ7qCQWWL5hRURyBqLMNhStRmD9nWklBuLQwZ/bMSdWVRYDwT5tW&#10;X1ZeQkE8xwmH/H6vEg77i4ois+dMXr54YVlJvlfhiwvyscDU1ZQvWYglrz4U9AVCgcUzp+UDxyaw&#10;SMnWluTPnjm1pLwoF+6bT54+rXrp4oWVFfkVpbnLlyyqrS71yUpVZXFlRWFBQYRkItyKAEWSciOR&#10;hYsmgzFkUnX5nJmTaqpKEG9YPHtmTXVZTn7IH1BKc8MzZk5fuHj+5ElVCmo4QJtCyqVMUUnxtOnV&#10;AgBJlPYm0A+qCoj7nWBCGXItkrDmRh9ixWLGvyLzt7OUrZ7Ak8CEe7RXEoDKvduFRL5sK2G7BTrm&#10;SZOqJ08qC3oVNDRC5dXVlTOm1pYWB7DVAvGKrMjhMETjRASkV5y/pL6mEjEs8GTQRdF/PGJZdemc&#10;+jq/5JlaXz1nZm1Rfg5SjiuWzMwJB2bNrJtcU+aFN4eQrMVNnlJdU1UaVJRZsydNrimvKiupq6ma&#10;OnUKkvC4GKRyg+QVeQsjodnTpy9aCFmmSq8i5kXCimRXlOctmDN92eLFuSFZ9iozp01CrIvADLKC&#10;ZOz0+rrqqsq8wjyAXyfXVi1ZOHPWtNqI33PeskXTp1Si/qmkKKeuuqCioAgk3USMhgkOkxHPL503&#10;s6qyJCcnUF4YvPj8RSV5kMHz1NWWz55WgzEAPxWwDZQUoHwKE507Jf6jIysANeGGRfaBJrQF/mYg&#10;sSzIE6OxJII4JQU5iOiP99EJ3XR6gR+EqVyWCngRPHasVHrIvbBx7//87rFnN+6hBe+U1PZ4n/H/&#10;P49kBixXOJzkBpDHPPktyINiZUmcV1v4hf/86LLFMyXeFLAuY2sKYW7y30jJDnynH/7EV5/fdMAW&#10;fCTFaesChckgRwkGJcxY+pXnz//wO2+4+qJFKKwiwBm+AkoLaO0noc6+4fgPf/7nX/zucZ2nIi8I&#10;t2BaJ+1M5D1I/ehlZjzS7YMOn8U7oJGUocIkstH7f/GlGy9bSsqgeEJ6eIvV2pz4Rib2MFP+S1vM&#10;QaKSxV4d0lPke2qAo+FBNBXV+wgW2Fh7AHYmUlYm5ULmIf/savdRRSayPfg/PC4Bz2XCYhQ+oJQn&#10;Dvpe5HU6KI2MA43P2CIVnCFMp4D5TYYjCPSZKyqDACPSlcDrkZa0pcPBIT53kKfjaq7EOejLqBGI&#10;KU6hglM3SoF/4M2hpMJjkLozcqQph/eTNpcNiWvYC04juh2pRDAqVbwxflC48YzoCg/iHfwfVbci&#10;MdiCAkSDLjwimUTPiaQtHh3pIAhI4QsYqDh1GBSRwg5EPApuOoRNeYhZISUlGw5YFQwJbhjFU8Ay&#10;AMceiDpSU3R1ogg1pAu6cOI2zjOPKfxy1kU7c2N0/FeiTRNgCTTU0JUw6ggQSu56z1e4xFpm0osu&#10;ZuHlhhnOVhOqiOITIPIlh5Cm0M9Ad0UWU2RVi/MgmIpRgP5E/6ETAlmJWhybswR0a1C8cHHHgQx5&#10;kBfRbXABXAI9Hb1TsdOgtgVlPx4QSkyIuSV13Ai5UYczKPyFXusKdFKJDsoR0F8xCsCHnSnzsa3M&#10;kKJKcMwVJBeL+Qafs0Qgz9LkOCEXj/2epbLot/AlaW5OI2FAg9VVcafBhf6O3utqZtDMhPlEoqoo&#10;PBSuABZBSQIHL3aeBsaPW6jDonyHtEOhJJVOOz4ou7vSu5g9SX/95Vxdx47b3e/jlPNZ/9WMXJtB&#10;cJJGFkkZYKoHPje7mxl/J8+e+aaxwCn/iSA0J7HOWJsgGNfW2SdI4vzpdRALHtf3pfzcuRnoht8n&#10;yiZoHMCnCvw5oPuk+I35kQIlHkW89rorKytLKDBGmF0OKUxyzogMiaobN27am0hogOnqqgrICNZs&#10;zGx4kRPFcwgRLZw/D0Rcp3DlcEHcygOqkIQGzM7dh483t9NETS6p607gvZejcHtNLZNpYqReXR6P&#10;MbmCjHABMYdTxA5zN2GySH3TlDjLgzpPelCsYiZJvLtTOfRN8c1Jb15Eoo+ek6BkmFvdJQQvt4TS&#10;hueGHkCZP3DEui+b1YHKh/wpsjz4thnPHxsAjlwy1MaCZARrGKh9dTB7wCwIUMG/ROYRvBcA8uPK&#10;RMfhwvPgCLmk/vCBAf/SBGIrw0V06FxLEIx2p3dXQFplmBR2/0BJE7EcvogD9jW8SXxoaEDcCMV2&#10;9AM5VnhgqkFzV82MvDuD50e7kNIElllIe2HZsSXG8eC5iCGEkS3b63Be1O3ZjJdFbYSbjUbLEY4Q&#10;h028trS3yBYSvKa+evY+7Las64K4bZKhhiYtcZquMOYyLfWyLzSzgtoWeEdEdEZbRpR1ww/DRTFh&#10;EFmZ252od9FeBaFmItBxIYo0cBxD5hwP6HiAenCxAlRMY8KbwQ4OWxR3aCCVTlOuAXSAIiGPbsDf&#10;QR+mwUW+JD28gbkGA4RzZHLyaKeDnzFCsc/BvtENuhNCFFsIeHj4PDSAsY9kICLsIEuLvZNbYEpb&#10;N+yBGIU1JdCfMaCPTohEuA1/Epsf7H0osE0jmL6TzWjI7GMA6thxeTlNZFJUzI4pAvMFSUTZAIbi&#10;pmQQNxTpGvkfv041rzuBjGUKTlbbUL1WdricvRGQvXLWAqcscE66aOR2UeEhslegYESFFXbBPsuQ&#10;wNuVGwhcccHCm69djMwdJlJHw4QpiQQYw5KPGRoCSvq37l21uaEbDPySzwMipLSuC3KAE30oPETc&#10;5vrF9dctm1pTFCanDftoFqyT4JegClJdEI4Mig+8uG/zgcYUIMk89s4GBJOxJ4ZXZQAgPO6eRe4y&#10;5nXs902VTw/5UmAO4DSwXwj4FkjlwmfhiCHMk/FJ6GCxSuCVIcwNQO0AuqQZcAn4BQBZpnfgwtBO&#10;Gd9fwr/0G1YC+Dp0uvtHkI7QZI1/AlA0lRkPKC5oGsdpxE5LN8AL31Gg+3rBueG+FHwAPi79jI9R&#10;SECRPVBmwGVdsgG3W+HTPPSkWS/L+BWcQuEAD8sEUKxGCw/dA/G/sMjku3t5N/eIGlME9ejAXdwr&#10;E0k7/udSodGz4KqEcKM3afGjRydL0B9wNXxN/IR/RZnjQPGGdyHhRclNUlzFE2OlSqiMkaTwHS3R&#10;UlIckbgYrgCm3XE3X/bEM2oBCIZnXCZ37zEMjxxeTVJmhnxQnH019mGw/RFXHkiZZeqHcJ6o51PR&#10;DyP5KXiFTkP7LYoD4WfQ0dJbbl9iBA/DA6Yp+lheJi+JPsShA8no/+giYXQ1DiEuFp0T+wY/lRgw&#10;mF1wR5oF/powQK+VQQpN/GhuN3aHEeJh2DOJ6MAeAAqoU9I4wq/U+92HwsUUPMMYBba766OuTe9j&#10;uGT2I7k02NGR6eJ0OoXN3bw9CasEoHGHn70M63OvHMTuyWUWpG0Uw7pVEYgjstIrxM8yLeli81yI&#10;Byq0TUYjdWILEUBEHDFUNDbmbnOyR9YCWQucVQuQTsk5eYxxDhE5PnBmCOEY4MNHUf3U2vL3vv22&#10;gpwcTJgI5IgC3kIyjtFQ8Iny+/7+//nV/d3dPW5pACg7gOqlakxdU01NBax+cnX5nbfeWFNVjnwY&#10;gnOYqfAWJdgYFvGztG488OAjO3fujibivIjIEWQKSAmTgnpUuQBa/NMwpsuZjvwGB10pPoxHpswm&#10;Ak7kqLgumUurfiq7MEbfO/ZHShC+9C8v+WTmlL9/9+QH3L9TDAFfkiAtY6+xG2XepcRl5uWyiv39&#10;1V568cy7rhXG7pjJz5x6+JOXyjBQ4a2MQ/c3lx371b3d337Nv37Mvf4Y9m/srxks4t883snfT1oP&#10;b8Oissl6bEuGhRkIhUFeAmShks2hWALCU9mF5zT68Jk4dazFxxLm8JwzEFFcGp6QwjijbiTt5YI/&#10;f9M53VEzNnAyfeNvx8hL3/3r+Pq7cXTq1wwG7iXDcGzsZHCNf5v3O/mxl/ThvxkRmWH7NwNqbI8y&#10;9jHa7WUukhlOYx3bfYaT48U10T/6Xu6H6V3y3V76/H/9NROqfKUXgpAJm4+yYgqoAji5iB0SoMRk&#10;oVfiQP/DjZJnj6wFshY4WxZwwUDnJBYNMwsFrrCnAyyKZg0gT0QUW82dVnPDVee/5503+n2UJqDY&#10;GYL70E3CrMKwfSOpTdsPffsHv2npG4WKsIvvB5hPAMsRWLaAMyspKrjjlps+cMdFKP7KSIO6tK9Q&#10;bpGQLRmNJfcfbvziD/946EiDDooKcN6aNmRk4OIBkU/uFSUjXzYQ4yZsXgGLhvsBI6M6RrOhromn&#10;7w+z17j1B8iyIB3o4NuerX7wlrsuZKgUQOccQaMsbTo/aT3Ae66S/Z9Evkoi+amsqd/IPkGZOwtq&#10;Roj6ANwJVJWKxCOrp4dT30nqD0f4d3qtLHPKWW8gzKopdasUvlTwX8OI05AlRVUs0q1I3mI6MkU3&#10;gD+2GTvrD5O9QdYCE9YCZxGLRjOhfm66aBT0B78GsWHQLtGwJFkoDHneedMVd99+1eSqAiBNCFdP&#10;wFoCgMDNSlrsuu2HH3j8hQcfew4pOjg+JGMERDBgVumUV+EKcwNL58/89L9/eFJZSIYEuQu2Bzc4&#10;cqpgwExp5pFjrb/5/QOPPr8jlkgLAk4UdAMaSEgsZGBitEF1w1D/uC+9sosGf9JkoSeZ4owuW9ut&#10;ph/3GcWOOcw4gAsTJz4yoBO2j55bD4Y8qGmLBtDjyFNDdcEosNghxnMl67nNFsF4BWb3rIv2RjYp&#10;bbrsBFKFVH3pxpooiqYnotoDSWOV1ynypfpBiPxGPuJb4N7YGapCiRRYIXgWMWIZzC2AU9AmAVOq&#10;InLzvtlx8hboCNmv+CoWOLsumu2Grk+rEd6Iik48MJFSIhIG7iwRiU5LctRbr1rxgbdfe+HC6SA1&#10;ZWSZJnckRBBlQyk6yx8+MXDPHx+//9FnRpPYCaoAboAkC1E4XIrQ8Xri8gsWvvvO66+7cjnSn6Qc&#10;AAAYyeuRf4YQWnNH36rnN3zrOz9K2gjQCeTdIsOJnb4InlQqJ8hYMZOZ+4fHq7loQtw90YWcoJ6s&#10;X3TyAE0GRt+FXNk6nuJU/cJpNdhb+2TUJWhwz1GIR7IF5PwS4CYK7mODVzQmGWCA1xl3gfRb27Zn&#10;6NvTjEQbEmyuCKgPXD8NLF1i7ASy/46TryuIiZ/erHWGHvXNfBnHkoyjLFfisHkg9KVAPkphMXRQ&#10;+uq6aIQBzTppb+YekP1u/5QFzq6LBmDBueiiuaQbgJEBEY9wlwVRvllTKz//H++/dMnsIIiQbI1Q&#10;twRUIswKCG6RF/nBPQ/+8eHVDS1djuQVzTTA43C8kEShcngzXVOa+6/vve3dd1wHxlc3xUkFf0Sn&#10;gXC/LUBf75EnX/jdfQ/v2H3Q4nwAnRPLBLaTIpBwLJWL4l5uUSf5dS9zvKqLhvOo6IryryhQhLYB&#10;Xkib4otgMlQZEwjlLPjjnxozr/ghRFaHUZHglqSBntTDWEnG8UOuFFWvBqPLpOuTjQ6cvp3HfwXi&#10;h2FGWcbHOFQ2SVhIJsHYYIahek4qRsy60OO37j9/JsyuIpaJCgHShwO3B0/U35m6VcBvqdAiO1L+&#10;eXNmP/kmtcDZddEAEj9H7UY0slhJQfGvpnL90rtuv27mtGqPF5gygCZAFAS3DZy2xMWaMq1n1ux9&#10;ccOe7v5RqBRBiQ+URgb4JVx+IUeNh33Cnbdcd9EFSz0K+F/J4BmppUwZAOoJtu08+NwLWw81nBC9&#10;Ebo40qOoGIO8FEd0Hvicm5oBQRs8unFv7lH6r1o8XmAtwlIEt8wLJnPWlBnUjKoI3ZF4YPZ1mhZA&#10;XtpmgwarmKxssR4LKxAP7DPWfMTTkPck8o1zdES8eR6bwO6ZmLFbEEL6sWgYUBbCN3BLe7MD4fWx&#10;AMrDSeXK5kQTteVUXQuCGgwgcpqz25g3z4DLfpOJbIFz0kWD60SCmBY4L+zCnND5i2aft2hGYU6A&#10;SFWpfBCJSBe8z/Ipw27pHnr06XXHWrrSGhG4okYTMz2BXwmNb8mCs3zhnPMXzSovziMOetAouXUE&#10;VPBEUX2mtz+6Zv32vQca40lIRAGohIpLqtLHB8g1c/040gAlGNppNTQYjDgC12VmQDyAaLKKwQlg&#10;5oXa6F+rOU+VdmV/GI8F0KwS8cSRqBcaES+ZXDRXwAF0VG4dXPZ4Yy2AzReCx4jRjNXIOI5MjUNJ&#10;NqiEnKoqfkmZ43h6Qvb0V7IAxgHqpJChAK8huIeItRt1S275BvahwJm8sV0ke/esBd4SFgBQ61z9&#10;nvCIbAtCSDPq6+686cq6ykIvMlQkOkB7PVpuebArcH0j8ec37FqzccfAcIKQaSZoUZG3xF4c67QN&#10;xq2aytKbr7ts6qQy6NYRAsZlo0UUn5BK0HjUzLXrd6zbsKOje5AVvAaYI4mV3vXeKHPpApnIP3PL&#10;4E+qCo3HpC4DBSQ1XYwNcnBE/YbnJ6+NV23wcGamx+zr9CxAwvdY5amUhLQGXGsDlk7pZQLbgH9+&#10;PI2XPedMWsBlYwHVMOFBKZxGjhoR3aGC2+J0y/1LdiCcbQugDVwYrqvmQS2CeQ+1AoTfpQ3w33GM&#10;nMn2z14ra4GsBU5agLZDE/Mgwp4Mu89J3nfKJroH6aI4hqaDuKyqsvS8pXOuvWJZyIPkJhFtgy0c&#10;UTII/eBzibTR0NTx54efHBiMgusbV0OShOBjghs4sa2coPeqSy+89ML5BTlB8rzGqMEpOoYPI+jW&#10;0jl035/+0th0wnJ4iBBxgkw5UJKqxLLhSmK61QH4C14uF+V4l3jiGpcgleBKflskbgRSCBKESclM&#10;XHG5/sco8TPE+NnXeC0AgnhwzRMzOzRPXeIAoNPJVSNlin/Q3TI9Lvs6Cxb4x7xcNOIpVkZ7FWKi&#10;AWSQPAK0VSYEjjLq7Fg46zNAZlAgzeliYTMvxPJBBolMAmLP2SNrgawFzrYFiBF7orpoLuW9yECY&#10;G/JMboE3ocOgjU1Kiy5PmBj08hddNOP22y+EphBU88AdTiKPti1D+U5IWax58NCJp57a2doSxWmc&#10;ZIOoGwh/A3JAtuEYSb+HnzW99v3vujUn4LN01QbZEiJsKFBlEw4HWUjnWO/Aj+97Yl/baMyWsJhb&#10;dkzkhlnOsIn8DJgM8gQJEJcJeVEa4LQaLLNnRaWABc0iVwjJonrSoE184hlu8Ww650xYgNQTMszs&#10;CgSpTNTPshqUryhCI/ydPgSy3uha7svGC2oVGbBa9nXaFnjFC5DiEikaoYoTgxbOAQVzeEsRrIBo&#10;ylBqzY6Fs20BeMVQmpJIug1e8ksg0RnO6dOa6rInZy2QtcA/a4GJ6qIRfQViYRnyfmC5sXND1EyG&#10;ig/mDgDRoG13xSXnX3rh8pL8PJpBCCLhKtVhYscvnHK8te+F9VvWrl8fHRkiMWWEoQwDPB2EHAMn&#10;raMtXzzvrrffVlIYhFdH0trQPLZMokkjsjW+vaN/w6bd69ZtTCbSAJ/h7oikGAap/mWODLmGG0kj&#10;1MxLeMD/WdP/3ecgqCexSXphZmRVCD8hoEayMC4kjgT2XEXB7Os0LYAQjI1CZtL/FMC+wUNE0VGo&#10;Xg1ao8CoEYMKRUnd1slI7kDrk/4l4DQ5zZRpy75O1wIEdfrHLzdADVFJ4rN3Y+hUxvlXk3MmZoPT&#10;7APZ0/8ZC0A2yhU2QVucUiLIED+ON1cwzqkxe1rWAm9JC7hDbaK6aBSpAJsFpmMSSDdRnEnOEzjM&#10;BBk1lboxdVLppSsWzKivUSDuDQVwN8g0hth32KTKr9+yd/3mnR29vZyCJRYxMpRbItJFeHCE0HDi&#10;ZSsWLZk/FU4f8F9QgaJwmFsoAEm7pGrv2H346VVrensGTUTNsGi4EkmuvPlZOWhnCqQNmETABYLo&#10;GamH40X+5skqQ2Ijyr5O1wJUGAjpVZWBmo2LRgfwGXVrhAJ06zTcP7qUK0T94OID4ZYhduogNov3&#10;s61wZjohy2KzpP/jF+lyunseah7XOSO3zLARwMYPGCEEN82+zrIFqBVoanQxF4QDcKEnGdxJtuz5&#10;rKwC2YtmLfD/W2CCumjufOCCgl1wqhvWgANDWCFJEEJe3+UrFs+bWZcX8hNLBu27SVqbEGFEgsEc&#10;auxYu2lPQ3MbmC5ZBTQZgBkRASaxoDl2TkBesXTB4rkz8sN0Om0Safahd+kurNh0omfrjn379h+F&#10;k0jywy50lgIrlCA7a4ctupkd/Ou+KPRHfudJrULS6sq+TtcCBHMCsJDKL1yD/k0Fp+uxvVT/ySVR&#10;Jc4HoANNy4VAne4DZBtxzAIvb0nCnI1xQWfKZtBY9C9F0ymc7EbYs6+zbAFKTWC2HMPXunGzsTKB&#10;v+b5z9pcmL1w1gJZC4zl606Dysu9wtlRF6BtW2bLRhlMcp9AKWsbqMd0wsHAvNkzv/uFd9dVFnmg&#10;0OSmODMRNM00VNNMaca3fvTgE8883zM8wkqyAaUfSbQ1qJdQyASaP5csm/SRD9y9aO70gMLJrlQ6&#10;eULE+YN9OhNV9V/9/qFHnnixsbnLYlEiAJpTxzJ0INgEmUhrx9d1XkWjkySrKH9A/2TI1dy5cWwa&#10;JpYIZByy+YXx2f6lZzkGBWAy9bcccatkAgSZuID7SyaemvndzaDDOSCKPdoeOJ4sgfDpt8FLwHz/&#10;8GKuL0Y1ArT9yoAYKMrs/o43QGSXHQtnohVe7Rqw+MmJKCO67g4Xt5idlO/GwB6vdpXs+1kLvJkt&#10;8BKcZqaqbGw309bV19bZJ0ji/Ol1ikws3K/1yPhmEzSK5k7iyDy5XgpAQzLke234YyAXLS/I+ch7&#10;31lVmucRwUVGwDOaKlxHjRfFpKav2bTrubXbRhIGJypE/a8D7k0RNOipM5aWE5Tfcfv1c6dXIoIm&#10;we2h1BUt1prlgDjNtO2nVu968tnNLW09KOEkgU5SYMeyAFFQxF7c0r+zcWDqI5Yugj/BGQO5B5Kc&#10;kFVH0QDVDWTKW7PHaVuAIImuSQ1AExlDp5dpoGgA5QIoGiBFh4z4I+W1yVGgQCZ6iQhlT2LLy7bC&#10;aTfByQu8wkg6WWie4aqD/UH3YKO+GWx2QDucLbDBGftmb5oLuQXPLzn+2vtfTubuTfPVs18ka4GJ&#10;YAG4PRPURXOxWeR+oUwAPP42llEsrEZ6Wl3Z9VcuXzK3RIFXOsZr5U4cgBJxTFJ3jjb3/ubeR7r7&#10;h9MQOUduChy1Hp+tQlMO1aFsRXHk7bdfuXje1JyQj8JnuK6Wdh1f1ANA6Ilt7hh67OkXWjv70rqt&#10;6yYwasiQWiZK/S2etAjOFvs81isXWuJ6BZkIDzGzcYLDgYdDtEmhE4VV2ddpWgBmFBlw4gkSI+AH&#10;9C2Q2pHoKlQIoTSAMBnAaoTCQfiSYjlIe0PfXjB43hQFSyIkWrYVzowFoPj4si9C/WWCyVQa4JJQ&#10;E9kDGHMYEZjNM/MA2dH0yhbAFAzIJqE2iamRWOnwctMa7v45C0ibCEt49hne3BYgkPzETHRifnbh&#10;Y6jrQmaSM3VNFpiisO/Way95281XzZleBV1l8KDBjcELThSiXMAe7zrU+thT63/9uweTpkhUiy5+&#10;BfWYjm4joZkXEpfMm/KZ//jAtNoyBOCIx5+yV/CDJICQgV5u7+2//6HnfvPgM/29Q4Q7g9S6bgoe&#10;2bQQXMOCAncPxaBuiOW1H6+i0YkggXthKlZDxpVyr6g8RFIB/G2UjrOFswmDe+1f59w9A3UYblrb&#10;rQmgTKYbp8mECzAYuDTtChAzI8tT4JqlJQr+M+i4EMHxTeDA87nVJq84iDIJNlcqJPM5agUWgwLg&#10;Ut1mwm6xbfY4qxbA3DniltbK4D2BJgfRglP9TGaOwvCh4vqz+gTZi2ctMPEtcPYSnWM1OhPWRQPJ&#10;ATwjhlw01jLUoFe6cPHs977tuisvWiLzNEfAcYIXBhIN20GZHts9En9w5do/P/TCgcOdIFOjnCgg&#10;4QT4hjC64OHsRXNqb7n+/Pe+8zowMEJPE1E6eFxYjxFEAS9W/2h0664D3/vJ7w6eGDA0U+QFXNpQ&#10;ddEju9wftELzEqpHx8lP+2pYNGRzMOEhhJMG567jjDJ2EuS6iA26vN4oOiQOgonfX8+BJzQl2piw&#10;KNDEC1EBxGO9HI8XVIZAgIdyAYTWSKwVBMmMlbKduMPEGCYJRVjeDmZdtDPUxPCD//FB6AK5wmFl&#10;zkEQ2yUepK0UDQrHjtpWgs86ymeoDV75MjoIBDkvzwU5NuA4yhgRDQcNYThreGHgTNAkzOtinuxN&#10;shZw9/UnzUAz1RnFok1wF400XywwlSGwjpiGwFSV5H38g++47tKlFYVBCjKR9LXgFloiScXEUuln&#10;12//7f+tXLvpkOwrVrU4B2Q/6aHjbFFihaKI9/133fCed1xbEIGzA1CLy4AL4+ITnJy27Rc37fnT&#10;w888vmq1wfoFxYM0p2Poss+vJuICaDugoAkJAYrtIdkyHlfp1Vw0KhdgnLRj9dpGi2kcZcx+xk7j&#10;tnDNXAzUaaDgMgG6zGMT424GCu9W01NRIw7yO12UPHm9GWiw+1H3nAxum/5HBFWuiIL7gb8+FNHD&#10;jc3gY0ihsacds9TYhTJ9OfMkJ3Vlxu5AbZGhxHTfHjv9775zxvK0qRhfG2TuDp+M4pJUoYnQqeV4&#10;WCFH9EwRlTqHj1hOLrlo9ABALiZsrcPUjlpGBwP/gEkpSLqNa14ie7kGPhUWcnn8xszhDnTXqqdw&#10;Vu5nM40y1vQnGxFlzpnPj1lp7H9jlnOb4aVyseSEnvLtM/b8a/d1AZwZjR8X9umWp2Sqb6h/0KUy&#10;f3bxnn9tcNf846ybGXsEGr+ZzjX2QJle6d7Za+V+yOFzsDmBl+Z+P42xRhy10UwfN4wRhRvIRLNf&#10;60F3cL+c2xT/YECdHCEZy+MW5KiffMYMDvWU8fBbpi+MjY2M9cZu4JrKfcMdXycNTO+eHAuugsnY&#10;2KJBSZanE9zh5/aXzDjEFcauOnbvjGrfGFWZ+xSZofcSa55sZxrLmWY6RZxxanRl7v+SzvC31kRo&#10;OaHM4qVqSS4XhDyG8Yw1ONXYUrbfJX8e32h4re2W/XzWAhPXAqfmkTPvotEYpcr3fzBVvQZ7nKWK&#10;TqqihGeGCQsVeGmvZP/bR95749UXT6oqVoBJoZtiduFNixiTEDNr60196/s/X/X8huFoSlb8upnm&#10;JclGhhJwcAlEatpH33PHO2++YuakMgGqwJhc8K1RPYBZVwB3Od/UFf3Z7x/6wwMr4/D9CA/mTr2u&#10;GLv778mZeGy2O/MuGkl6U7gMkZoWJ7HKGPiOaEXxiPAfMUXzVNPwGtrkbz6K5qWKVZleRDGSZFC2&#10;iqtJvCVyacv0UbTIwzoKy8McUTPtYSUdYlQkpaWLQOCJos6ZIpUwgDAuzkiiD46NxaiWjKATYe9Z&#10;UWB5yUpgc20LPlLnsg0TXrWrljrmzhG2Drlcoq3wIGzJ8HH8DIIyi/EgVS2wMZEnmizLQokuK7Ma&#10;sWa6YqXkJmC1RGdAOyGk6vB2SmdR1Dcug2SWPiwtCL3iwHcCyMyCmmvBfwp5/+kWD0Km8+RSjgdM&#10;7TT6v8Emt/L4Ui6L4LhuS1dUkapXLdFAeJcCwyYuDqQhAhW4IiEN0Q4anobugU8rjGl6WAoA4700&#10;2YIQQWhB3lZSGBqc5iVkkGAwCtL0Fo+9DPTgga4zE6ht0XigKE3gMw1HkfQ0Ye0Ieum6iFSL5w55&#10;/IMqCS7f4WIwOih8obRky/E0cS3IMhpCTRJgT0ZdBcLIqKOUwN9MIhwOSQAxXGpcbtLJvpnx8SgK&#10;7roiCHiTL4EAt4L9FFO1ipFK0OnxBlQh0f/AGswOfMcZ/BY5WA5chPEcNOgNBgFTTCvYcmXo19C1&#10;cDWw8eBfROcx6diODzsjnh9mTI+NnR7GpcUKXIooeNAgoGwBCwtniDxiS+AEUrFjJOtZaM40QrOE&#10;I3Uww8BmBishDO5GYB2JsI5oMppz6MYmYriI1gLhigdQWc1P4hWcznsZn8kmkGWHnYGETMpqABOV&#10;uyflMChs1koGwKXNCi5QDN/ByxhJV5YEl6WMPeQAxizH6AFGjtNfoY6CDpK5tYSnNrH/wNcB9PLl&#10;nCzaLsBLzvuIE7rVESeRiQh6QWlOYqYZM//42mE8bZc9J2uBiWmBs+uiWemJuw2izZqBukbW7w+U&#10;lpadf/7y0tJiQUD+E8RW8FuI7R0zHNbtaFL/0wOP7DtwNK1iARQReMNabhkkRo54mCRJRUXFs+fM&#10;KC8vwyRs6DTnEt8ah+CagpkvbTKPP/Xc1u17QJblUPL05PTjegFj8gGZuIL7Opsdxb0l5mw7xdpp&#10;hmZ/Ff/Syz75w6m//PM/wM0V07Y8aojDJpdmZJvlYYUkIoWK48cCw9kxxhx09CEWqgZCCu6Io+qO&#10;mpalJHJ8tp5yNFf1ylEFj8rwo7YTI0F6DYWR8CpUxko66igrj/DyKKNHWTvFCbqFMCSvGoKo85zO&#10;qTqb1jhG58AYqxpOXMNa72iinVKYUYkbsh1gjOAKGrIWl8wUac8YJqMbACHyFtKLBm+ppqbq6aSN&#10;+Cj3ErP880b4/z4J27I2vRgn5UYFSMrhJd74mKMOz4l10vTJ07gXNV8qCSkDXkLkDqtmDFJkgMtT&#10;W6OMOI32HbUtDQUqqoVPME5M4NNJ3hx1HE23Q2mdNQTd8aRtSddMXgNLm5A2PSlD1DRoZmhJx0iz&#10;TJrlU2hB1kEqMMnhmS38GoUHbGqmpWPrIdpG2jFRHyMghW7Bwhw01gYkJ8YbcVYdZvRBzoHEhQqh&#10;C45JwKt04PCZpuAgN6xxiMeQJgMuhCunGfM0OmSmP2e6NP0Lt/DkX8jOuMVYTOgl20f4PQAnJNG7&#10;xkbEOJqDUXlRhVkcPWWbGtWIwnViLfQ23tY4W4Xb4uhpThvijH7TVlUdhk3wZpS3Rm1bpY5nJh0d&#10;u4s4JEA4Y4hTB3kjxjMphotaQgwgCN1hVTSZMKphEyKIhuFPpzy2KDJs0jKTuLqDChS4xha+r4Fy&#10;JYwrVkgxUlLAYLQgc4H+MIw6IUc1HWx6uISswZdHA1gGdkyWCi+QCwyx/CBrxFiMPviTqsnzGq9g&#10;v2PYGqaOJNmT4P3YFCVwfd1IGlbMFuKML8GIGLkxW01yqiGRD49rv2w7krUz3vDf7IcyjfMKAbiz&#10;OUFmr521wFvKAgBcTdjvixpLRP3BGYqlREPW0cTsRTzv0LK0WdGEswWSeIvrG0lu3Hbg+TUb2zq7&#10;dcx4LO1xQaPmBv+xR8fc65YjORC+FOGbMJyCpclEBI7hNYePpa0N2/at37qzpa1Dx51w0zfXQTQT&#10;sqhLjiGSCaGxYEKrAShgRkbohEVBK1xZ0l2As0qxNR27e5hZgCFJTgHSV5RmhYPmaBZWAbgYjmI7&#10;4D8BnB4lFHAxRAvXodIOl9kV9MGmaFoe4AMRKQKhHM4lLhGImsJZozXegCPMQ8ScAqUkfYq7gLkf&#10;KxbFCwEtxFOYMoO4HZYQiGBBRFuHbjNF6ijABEcB0aKz6iefnQ4AmBu6JofYDb4CVlbw7BmItCDP&#10;6GFEryHajhesyTAZvGc0kMBKCOVA2wLxkxSCY5QIR8RYN0TTgGmAB4LPhBdv64j7oPnADmMiOIKg&#10;CisjNEPUvAbidLYjGSyccpgYvrirpUCtiWCPiNbVEGgjTSvSJkVA00IwyLThWCgm0sEIvGIfhMYl&#10;KTIEnaF/hgAMheMcRKCp7PXsWOqsXZXcCsJ8Uo0QR7WhAroWyUzAW8Z3pC4HeAWiV1AFRmtRxTdt&#10;JUgWjGiNnDQi7iIIWNBHKQCLUBo4dW3RNBUdA0DDRsJAPBIoet608eLgBZppAd4x5iLLi3phU5BN&#10;XgGmEYFtCo9TFpcSqti9UP02YmzgfgGFtmNyMqmUaYYl8pZgWIKFTSfKijN5SwECdobkaDKfdBDu&#10;pkg7iqIYXiYIJV2PRBjgBtqiyqBOHY8i0Av0fhid9OXxOYxrF+iXPbIWyFpgglqAJqyJKqPuBqzA&#10;9o+Fi0ur5vBIYtfeowePtDY2dza2dIFU9mhz15GmzkPH2rftOfrYUy80tXXF0zomIaIhJy+NshYu&#10;yRiiBXZsNHm04cT+Q00NTZ0t7QMNLV0NLZ0NrV2Hm9p3HjiG0xub2+MplUg6yC98081btNiQ8mRG&#10;4NPNH8JQZFvbSWKxoTItN4QEN4m8WQG+AiZ9eFNewRKQguU4OAppQgDSBegP6DhE0Q/PwMF13PK6&#10;k4gZ5AodR6YVCFQnFkJQ8MmI9I08M3gFEEIlIlgqpMzQnVAvtCUkftAfUcGBCAILkJhbzUcbeHIe&#10;EDWFLCuyrnAxXM7zCTqkXvaxqDsiV4bviCXflfXCYkloswzSwHW4qHyZQchKh8WQwUTqOwNfE6yk&#10;QH4tLeGcbYiWLoFFmSJA8DdIsxZmdqi6Dmk8XEvUWE7DDsTBRwTKPfMaPFzkkOH8Zchc8AOt45Rh&#10;S5NvjKYSSA7WFEl4AV50RkuDxiBV1uCybukzAptUoeOmujIwtXPtIGSHS4bravm6+uCQd3NpiTMc&#10;eBzii3DVYAp0NPDduOl5uMvYGVIHpwHkSs3R/iIDiKBUrGMj7+4FjB7hXtQToTXwOao20lTeVEX4&#10;vwiYwciZyRa3h9Hh5XLkCdpoPCSSM3lomBd7GkAxWA0gBHhlrqaKIZgWDz8Szlum35tUjE6KZciC&#10;0+aKOhJp0+GqGGC4BGEm0M1Q+gqUCOViqS4K3w/eJlEsuvsggmOCBfCcG0nnWp/LPm/WAuO1gMsR&#10;zfJf/vKXx3uFzHkZeDLN15mlE0O/pb13+96GpvYeWmLH5fG4DwcnAbMJYf4N0xgdHuntHTrW3LH/&#10;UOOuvUf2HWnee+D4rv0Nm7bufurZF2lBQ1iAlhQshaINLlKgPGgjjHWPTycSiViio6Pn2PG2Iw0t&#10;Ow8e33vw+IFDTbsPHF2/acezL24YiSN3hHkWMTYEIMaJdHlVMxIDCGF9aW0FtAYhrFuuWVFfW+7O&#10;3ITvoFUasGj9mJ1czyP3dxI9P+aTjGtNpDUEsRoDu2gYCAgbDgleLEqwEHHyKliUfBzweSCVAOII&#10;u3Y/GKjcVjVlzspjDCS8gHMhsUoGiz/KWzmNcE5wlJCllEzLQeCAFgvEfQhYhCUMkg1UD5tmLJ+O&#10;TT59lOKZNnA5WGZQJWk7aQQjiB3WZiXs/yXO8iOgREApSkHDQVBdajgsUK5IJgJCsA9WLKxNtI65&#10;gqyvau6X+0Amc5OBY2ElpuezWf+FnHeFu2JlsGC0+lL20+iyk+tYowN3Jvz26dwXjizuSi4Q2HLp&#10;QrIkURTRUB0EWmCgFAwOEQ10WDwXKHXhKwFfBEVa9BpXzx3QIXRzuLKwEHwy8LAg1GZ7oowuiByK&#10;IOBKAGaEtGWSA0uCTJFQxIEwlChEBLfCpXomkBGIoClkg28E/B/vg7tOOreqiYEjKawhsyqCc4R+&#10;Q/AIXgAFnziw8wH0hvi0C8iDD0K+3rgbwbW+2xAZxLxbq+KOAkRLA0zkLoYPZERT4dxTYTMePrme&#10;Sa13d1DjpxBGYTbOB5KL+HqoXMSAjdz9iTtVCYB/GcjCmyZLaDwL4iJw2rDjQ56X4z3wUVE15JBr&#10;jMmGIIK4HGJpvCDlcCDQQ5QK/8H/heacR7AT8H9lRwa0U2OUND4pmMhXo60tRCjjXMAAFxDGj6WL&#10;6AlpF/iqIOmOMDSeICCwogwDJBGnRt4AYU94dbYAJC6GFOY7Czw9gAfaAAki3EqD19HhgwGAgP4D&#10;6j8qO4jL7KCf0yi2Rt9vjMQEBU/UJ1wR2lfYkOI9hfUtZZQZDp/r9nwqahhrsdNq+OzJWQu8CS3w&#10;N0sSICbxZDSWxGgsKchBgGF8X9j1riZsuYADnUpizwCQHJMeljGPLCK/BsAyigAE2ZPZEAOKk4in&#10;QEcqe/1YRd1IGCXUaPo0AA5hZZ8vnYxKPOOREYdhCSPlrjJwAPHd06qqIbmEWVf2cZKiacg5YI49&#10;88er8KKNlQsgG9hsx580+r8qAT6CCAYxbrjlArScjeepCBSOaZUwzx6egSekmECxiEns4SktYsma&#10;IQGBJCjw4FhLszVRgGSWzAGwzloJ+AjIlFE0heQOogoBqv06RRbgKGCJArMJ3kWKUudNTqFYkamy&#10;YHiFPwF0GTwcP/Hz8zovqIBL+wDiAfwFwR096LE1QbKTPEKf0I7H0ujoIvlg9FUBhlKQCRpLv7po&#10;egNOGhZLOGvIsZGvMi5jjFXKZcoFKJKBZ0NaVjC5wi/yeV9yb46x5I4LWosAINth9H2JS26Gr0NQ&#10;6XE2gludgo4J0hbEMuDWwuOSJeqsiOKAEiaA7+yxbZ0SlkCap2UhMMykqLrWUThTtvhkxNBTLK8B&#10;ijkWi4GXTf0W4EwviFoocQknC1f3gMQK2CqkzFzkOpWvUntRbAxhHoAFaNMjINxCUVBLVA1DglNI&#10;yz+jKUI6aQWIw5eqnS08IYIxGprHvamHrspzHviODIbJ6Zf0ZaAImcgsnMeT5QKcWMJUv4ByAThQ&#10;6LYI0rrlAjzX/1Vn4CtuQfFYQc9rHQ+ZyhmKruNqFDYz3SIUignSC26Q4IWfwwFDIeM7A6aKDDP2&#10;J7YpCQne5zOg92GQRgnyzA4r8SqniGhBGxw9GDBIQ/OyyciwkmWhwslNOSIQhs0KktiEdYSUHG6j&#10;wenEYWKPglugjaKC5kEe38MDMMomUKShRLAzKqSnE+KCoJppm/dxDhw1kwPOU7KJvpcGGMJwXvzf&#10;Q01M6WqX3toKo2WZFG8NhFMnau0OmZMTUu6wmD/KFaeYXJRLpMFXhG0Shj88u5cbR26oMcTm/4cT&#10;vtOWJtPuaaxcgCLZ4xt9r7W9sp/PWmDiW+DslQtMaAEoKhsi6gNkg4CmNlVNQxIzFk+NxNJxzU7b&#10;QjRlRZNmLGkg/BXILcDmnkr03O04qrYQiqCMEoFm4ach6kMBmbTuxNN20uQSaSdtsHHVBhDN4jyS&#10;N8DJgOpi7cSJGcD4m+nAFwpgLUHuzLRURKH4UNpWsLJIpi4jGSOICQHhF4Cah/1ErkA5NyCXwqya&#10;TxAzkR+yhT7LExc8bERndagu2DFV6DW8yYgPgT5Dk3Rglf2S5nEMr637gIh2EBhCnAAkYiYgOIiQ&#10;SaKJZS8dx3UtRdQkMWGrOkDutESQz8VLHK9jc49YCXkzcM4Y2YcwELwi8sjwKy1rVGCLIM45CRdE&#10;IyDri6gVkP4IhYge+Gc6ijAE2ZGCo1GvZuqI1iA86SK4bdToARbm+B1dcOKqoIvQh2VEDzw2Nm6J&#10;CQQxqU4GVkFsJcXJwagRSvJey8ejgY0kXGMKPOrwGNg8VDCaukdnRN3LJrxyXBETkpU2GD0hUS00&#10;AGfI9JE/h5srqBFERI3xwPfjUqanLznZ8OVwpMRBxBeoOaQ6SKT0sONBgO0cHCowGhzVTKV2ppoR&#10;rjPaBcUqthgQyH+ioCUH/NgIIF1wx0hwCsBBSP8Cuor/RJiJsyQvJOOwH/EgKI2iIwZ2J948Ji06&#10;umwrHpRjIC4vqpaQSKPoFkAybGoQm0MWVdFlBZ0dWxgNJQksb0TCoqSjyCBlkHWhmwL3VzRHJGYE&#10;cFmUfnA+eJZOEo+AKh8fmoqQBoiu2qjI1jym6TpalDunQBebMpJ78tsenH7o13OO/bmi69mSjpWT&#10;m/8yp+nPc7oem5TakWv3eZFDRRIX/t6baZrLfpesBd50FnCTORM0ikbGJn0BEkBAwknXJVkGXpny&#10;Iq4oE9YQYk2gbCjyAXgLjoEb+HDhOxncBZJGOKi4nBhsXdIBN3qWqbPPzNQIyUEAlBIY2BojWiSK&#10;9PmzcLxhUTTcWFM4L6DpCEcIjuwbcvjd++VjDYFEVPJHYjVzeyP+SOfhYNMhLi2mdbHEERIoi82V&#10;mWlTBnNC/M4WdiguVheZt5zf6UPMSxY2H8nduC+csPQb5vVOqVYGVN+hFvHEQQ5hl4opqRl1iXIE&#10;fQzlSDJ8cAs/1G95guaUWuO8OYNAwm/clbd1f0Rj0wqjanoEDBRVFelLr0607PMe6zQHhhFpCxYV&#10;sJcu7Sgt0EU2BdUvIipGNwBECFQECGmgZTMCz6/9cB096lqvdxSNIEC4LygckMRCmg28JIYjKCkr&#10;3DUgbds70txTFvJJZUXpoqKkL2y8+GzOqI51HV2Zeq/P1qeWJYqKrKQl7zoc8nvVy8/rn1KeAiKp&#10;c9B/3+raWNS4fMnABQtHuob5zbuqunqQ9jLyIsb8itScGpWTzZ6kcKxT2b3PC9jA9KmJ6VXp0iBc&#10;aeW7z80aHR0RrQTqGjUjJyL2X3vpcG11KqnyB1pz9+wRL14xPLMi6acxAZQ6IkTu7okG52kPkzci&#10;iganHxMGcF0kFYFoEzZm6A+iz7D9fYPC5i3SiT4JmLy8fGNqZXTWTPXIgcCBw/7uYZRMJFJMvmgk&#10;w3y0MF8vnuLftz+M/cKChX0LZvQGoqDbtZ/ZmnugOexVnMsW9VSVqq09wUNHIn2dXh9vl87R51UP&#10;FvrTyRR/tNl/sDvY3+dTnHRVaXTZBVqeN/6Hp8qOtPsRtCYmbtMT4pLL5qZqJtu7TngHjgmxlG2J&#10;8byC5NLZyrRcESF2lksjPmcaPtDdwEN05ZkIPKo1hgc3zxjcOUnriCiOIVMGVAEw0ZJVvqAvPKct&#10;f0mfZ8aAUzBqsmmB0KX/+MhG0V777JI9461ogbMXRcuAPyYoFs1llqS6Qxd54vDArNPDUkEavYF4&#10;CnEEubhXZEOAtcIHEG/B6kfVSghUECUX/oiYGGJj5NWNIdOR3yAKJNedE4DDoawTQV4oAYVkC0Xf&#10;qJuNzwF4lQ76hmDR6JngV2FhQswAyHOH2XUkb83W4IEmf/uIp3OEPzGKOr7cpjb/jgNiY69v3Y6q&#10;pgG+a5iLpVl/jjqa8j6+LrRxR56aUi5d3O+R7bQjPrel6L6VxRsPcjOqY4X5wt7mnKc25rY2cwMj&#10;StuwEgxaZUXGSDJw/6bSA/uEpg6+uV/pG/bMnRkFW9ojL5b+7pHShjahJy42tOWd6POnOb6wjn32&#10;mdJtR53DncFjnUWNzZHS3I7cHNnrRZJXp0gGMIJuohGBUsQ7zzksGu2GiEaUoh8Ii9h62kGOWPS0&#10;9Xq37hXXbJPbYvl9w76uXs8gUltFydVr8w+1BXYdjew+EumKSr0DiiIbCCQfORH4wxNlLd2BWfWp&#10;qjIVIeS9TYFv/L5q1yGpsjxRU5Pccci3au3U5n62Iyp3Dnhi/dGZVSrSbLsbPas3RfY257b1e4cG&#10;mXDQLCsxzZTw0V8v3HSIP9EjtPWFj3XkDY+o9bWmx+Mc6/A8ua7kxRdTU6aZNaWOFw+PhDiA62N0&#10;gVTUeLrz8RuBRUN+GzME9SVMAZR2BqoPycbgUNS3e7+2al1Bw4CvI+brGvGMjLLlk62mdt/WvZGd&#10;h0NHeoQX9ud39/lGo9yoykZ57wPPlO5pDOcUa1Pr434LwUzlt0/kPfR84YneQE1lMpLPPb9N2rin&#10;rKWrdHBAaxqOVJdEI361u1t+5Nnw9raC7sFIbxfbP2iAvb+0UP3xA3WPbCg+1uXpHfQe7izs72fz&#10;chBSE+99rvTI4UhTn/dgC9PcJvrl3Loa1SMm6MltlHACooHqA6oCgJPoDBb1bS4f3jnJbi31xfwh&#10;wquh1EcW4MlpfiMlp1OOqHBijiWENU4mZruXn+myWLTT7eDZ899SFjgbWDSX52hCHpTSooPyldjv&#10;yh4PMGRuAIQqzBhepKJx/CdA/RyFfnC2xijDSTQJn3MrDeCcaWraAnute1ClOag43UgaC/AzgNoI&#10;oUFIALE6+GtAuKOkMUOK+2Y6ULUWVNJIkAiSEWAGNfuJJ8XuHn3B0v53f+DEZSv6jz5fqPaw82eP&#10;vu3tw3feEQtGWuunDl59pXbT9ak5czpMf7JXldtj+T2pIk0ClQY7HOXah5TOZCDlU4Ysrms4vX0f&#10;d/CE58I7hy68c+BYN7d5h9DWbfZG1fv/wkaK1ctuStbO1tdukpv2AInuZxV/SlR8xc6S8/nbb+67&#10;9erWGTUDjUe8m9YVFoXU6y5tvmB5Y+dA79otybZOC0ApgLSJm8BVWHDXdJc24lw8sLUgJjnafJB7&#10;4GVU3dp9KPHCFsNgqv/j/c13XL9PZgaO7eP9tnbHdcc+8o4jF84cKQly85bFr7pDOO9Su3xSyvak&#10;uhJ2bzyQVHOBd0oNMcebgBoE/wxpVDUPsM887eMG02+7tP3dtw1WVsqPrq460ct1DPDrNitb9nov&#10;uE268DblYEto8+7AcFqmrLfRWsDFltQ4d1xq3HVb/yUX9Xu9SkNjwernix9/pratfzIvl8reAJXR&#10;JmygGqmKA6PF3eScto/2urdipogYMXW4+RjowPMRAl5KqkJTu7XqxYToHb7lxhN33dI6tWh40zPy&#10;8SNsfUXPHde03nFT36xFki+gXXml8/ZbpfPnSV7GTCeSgz1irCNk9wdEw4lF8/qG/cOqJ+n4Ewl/&#10;X1fxlu1CymHPu8q4/PaGvZuYhja+Iy7v7wg+sj0vrzz29necuPjq7qjA/uLJ6SNJxWByZVGpL46/&#10;74rBu2/su/GigaLQUOOxxHNbxKr65PlXRQtrxObOotVrSvoTSRDo2ILX4HyqL4kaDqoBkfDVZONE&#10;ZffWmcmmiEdLR6RhBdx1KASyE7IYCypGwPFqbeH+fZH40SAzIJPS5rnXhK97n8neMGuBN9ICLqH9&#10;BD0osOVW2LGcmgJDOorZXbIGSrKgTg2oGYJzWLaKBB5qEWk/SEKWADdToZILKUboSOREZawiArOy&#10;pQLWSwB6WtWIZM22UEmFVROpU8xzSKm94bxo9NgvCeNlfh3/gVlYTjkBAM6ctK06kmKv6Q54IoHl&#10;Vdq1tT23LRqoy3F8WmJmfu8dSzpunt1rhkMoQLlsSsftcxvn5EK+VFAc0S/plpE4cJCY6tsHcoe0&#10;AlH2czEuqYZGR7h03CzypO+e0f2Oqd21gt49mrezr7y7SXH40LK69DsWdF86fahfyWntl5nBmMcZ&#10;4HwJmfX9+7L2T1/c+omrO6+dP3TkmNnqcWbPEd61OHXrtNHC3JzdgzNNU/PrPWwiyRITCjimiOYe&#10;GcIM2vrcOvDIYDNzlDwwb7GpONBFKEUQOa1pMHJ0OO/a8/bP945eVR+vqk/FInbYkS+ZYt+6NFZd&#10;1W8o3YuqW987f8dlVQN5jD8dz2H8qiaONnTrXcNM3PTs6axLML64HRAZr5wKHzo8fdG8gWWVsWvr&#10;2i+Z0dYpV+/tyT2MmI0WCBWmPzDr6EdntEQKrEZVbuzjOQska2BHLZo9y/z4dQf/49LdH72uv2Mg&#10;/0/PlD69VekXo/EAJ5kxOR0DTwcTxogjpD4ycSjbOLfsn3laSmm61algEHY4Bag7sNYSQFPUBpzA&#10;ysPLS6rs5RXRmyf1XDNlVBKrh1J5eV5uRf3QNQs7qiv7gVZbVnPi9vMOXTm3K2JA1N0nhLSkpvV2&#10;ArQm7johq6oIklqTU0F426zqbdGqmcXJjyzfcVm1MeIP7eqvPtzq7Rnk+gOL3nNRz9XF/XMLmMJC&#10;z/EWUOmavDzsyPHcAvWua0584vI9H7ytPZAb2H2sWgkm/v3Sg5+9+PCSen3EU7ytxwMcqYQCAisl&#10;8TExhuQ/BM5Bu8voveLQptzctpJK3QmgusRwhgPgOS4yfWJM0IZQqGqZBWa50FRhnQiCnJioVc7F&#10;Vsw+c9YCbx0LTFhetL82QQZe9hLyjpcl+M8E0jIfPiUGkPnjWHG/O02frMo7+dmXlJ2PvXdWspxv&#10;WKfCt5HA2O4RTJ8ANYFkbgmv9Eb9LZo3KgvegPPRL/RcfPVAUURXDNYnqyw7CkJPSFgrkBqSGVKs&#10;55hIJB0JJY51enWBbR8UNCNdlD8iK7JPDFeXCu+4fvBDd/WZOUUHuqv60/keTiv3dU6fPPSZmzvm&#10;VmOp0+EAW1E75HdkXA6sBpAzEHysx5ZCLPSk4jGl56hkDWphfzKcr/JePZpWAQxSwXpLhF4u3RfS&#10;0eQdIIbjKkOdcwfCZtBlMEdYOe74QfThsQRk2+AqSz7Fv6FlxjDvZ3OlK65IfvLd3bNKRiOyB1JR&#10;PCvJUn4kUQtRJBHOsghyfGDQQ2W5fNqQY2lRTbMd3WxJJBbItSEONTk39t+f2nfNTUPeSm9LMtzU&#10;JXnSZoGSqi92bl2u33XRaMBOGPwwa8oeU/KAMJXTwpwesBJALPEo2RAsn4e5cknDZ+8++h9vi5bn&#10;SATX/Kt65Jifkxke4y5ufYObjmD1pOsAqlcHDMkOB4iE1zbzHbUmlGjtLupRQ2aQnzo/+u0v7rlu&#10;3gmgx1AdIetKfiIH3CWgwpE5lB5bcF0dr1CUnzTN5Ik+omnu7nJEj+nzJEQrnufll+T3f+09Tbdf&#10;0GHFzOMtNbwaL5Q66/MSl06Nf+qqNVWFSQ+qdqAlYVo+FMYAaxAz/JoT5GVUcMg+lJbYcyYP/efd&#10;zX/5XFuw3GpLhYbiXj+brs3pYg3oU4ngRWFTPlGuoEphlDEA0aFx8RFfigJygkndxZO0c5L2gAZ5&#10;DEkVfUMWM4zEqG174sP5w12FYNw9DfaSN7gZs7fPWuAtYIEMQCZ7vKktQNA9MFUgpQP9S8sKKenb&#10;lnTwBtI6ub/5U9lz64sRZwxHTMUHYjOXhgwzPpVWkkoNlmcA24HRy8tN5ufG9jT5dVtq6gKtQKyq&#10;uJv4bp1kUPHMrjSrArFf/rbongfKorwweZI2o8QozdeuXdBRVJw40Rc81pBXHEhVVDiiD5zpON3T&#10;P5j8/gOVn/551TfurXx4fXnvaI4HWlSyISH5BO40ho8lvCrQ8qTJiTUVeEOXmWGMUu7cazA3Qx+A&#10;lwneMlTMGrYI9BBig1MKo/XFfTsOc795PPL4Wp+R1GeXRMOijrJBYo7hQWYHadUokaOSWwR0Nypm&#10;fFMK9URK7BmShmNsdz87ucIMKAJY63Ll9IqFfbnh0ac3eH/6h+K1G4OLZjXVlyar8/RlUxIXzYyD&#10;TGPzkQDIiicVCLX5EGu0NME7nGZf2CF+997iL/xq3s/+VBEfNabXjE6bmtA8UJx808VZ0IsIyope&#10;jipNUGWAIhZkf+my4NDli3pOdEh/err4NyvLNh4O5hdFCwJJMJJZjocVJQ9ko0gnk6gNMaSAtQf3&#10;c1VhDMJQx7pFuGytjXZOOF1abEqcnNYDhR5jyeTo0DD/k4dKf7iqKq+Am56XqsxR6yrV2xf3RXzW&#10;sMUf7gp29ITm1VvwrzVeiKqhfY1F3/1N8Rd/Xvs/f6xobROmlo4sLR99/MWin99XuHWrHGDTy2eN&#10;iMSwC+ZdsMCkVT5uo/qUCKdR3SuDoJAoCgW4aKIB9hyBtyUNGhEc6yGZEHCvCXGbB0m3lUbpqSuZ&#10;kD2yFshaYCJbIOuiTeTWOUPPhgkcCo9gKHcsnxi/akn3wslxI8Zt3x56blPR2ufDjUe9sTTngAbV&#10;go8kEhU5Ba2IBR9VGIg75EfUwkjyUJsSi/lbe7wQK6wpGSISTzuBDhQUEYdId3ToA0mH86YkJJEQ&#10;juHF8oLoqMVvO5Rz9Ehk2WyjpNAQPMDQIFEpGSlj4+HCp7flvbg/50BnaAT3lsCvSuoQJMMOf8Pw&#10;IhjgZrXHEJNEqEJc/ERodc4dxBc7xv9LcCg0BCh8walVXxZdMXegMm9kb6P3uTWhTWt9LYdFCxID&#10;kgGTkMoZ0lHyIJEsECYBwHAwX/FALMUSXEuv0jciJdJcaYnqEVQgK0XOiUBdXTO7+ozWdmV01FdY&#10;GC/IgV+eKgikcwJWy5D0zKbicNiaWZMu8BHrRIpVEqzY2MM/v9ezal/lxv3+oWGop4GVQUtxcEre&#10;dC4aug6hUeGmEYiLuCsQrbSNvJzYigsGJlWnuvvFF7flP7G2YtX6ksYTwaTqZ0SJlQybGSb6ZGKc&#10;puoiE8zStlVTkMR+prkvlND8TSek3ABfHBEdU0kaCsqPfaKlGnxbVG5TtUAQHh3qeTmP16rJh4sk&#10;7WsI7msMQtvpsiUjvJcFS64qCp1x6YVd8lNbIxsOhTsHIB9qCrrZ2qE0NokjQ5xfZspLbB5haZQ0&#10;gxQa9dcg5iA+aCSgSQ+MR7cRUUNCpU/gw4F0GI+4K4lWiIyuwEsDhZ7FJkGLKChJ2o2dg0PpnBv7&#10;2QfOWuB0LJB10U7HeufAucSRAJ0+2UDm0uFkSGPnFdh33zTwgdu6F84bjjLc40+GH300v+EYFCKx&#10;8IjE6E8Mc3QaYg3YnaNyozBil+VabX3SidacroFAwOtMKkkbYCmhgri0xWklZemPf6LpX/+tqTxv&#10;6MAhcf2uHMf2Q+R5w5GCF3YE4zHrnTdYIW/KZQTVoQNZEQ5dfZF6x/Wxay4dnTF91BRGR5LgEEZ4&#10;AG+bQxKey8Ucuim1jOhQplQEWO9zEgZFFH9RotsiZQlH5pGkBFOfWpJvXbmC+fL7Ri++0NCTkSee&#10;rPj9g2VRzWP5wNCFWCcYOkRNQQ0oraVunQEJFE0rH07EmYbWYPtAUPFyvvCwJPVxIJuTOB3pN06+&#10;/uqBf3nf4HlL+cbG0rgOydSkqVvdQ4HHd0R2HsibOz05e1I/AzlwyHxZZijATp2uXXzx8HXX9l50&#10;YRccPvjqfMryQSP1HOjgr/ERMzpP6Lg22gIy4SAoA7UJI4edqpn6pz888K4beiZVGm09hT+8d+af&#10;nqvoS4VEiPoyo0gXYoNAnRKODo8gKAjomLp80yd7TvTlNXeFjg3m5nnDEUFKQzkYRBgIZ3HsskXx&#10;z3yo5ZN37/Ba8W3HvQ1dPhQvJbTUkSPBJx/P7Wln50/rv/rC5ojMAYgQiYxMmtxz2eW911wzcNGl&#10;oyXlhqqTEvHVl/fcecvgooUmKpy7BwOWkIRiOvmZFIilynQX2WFxgir7k444CgeQwqN2UsI+TPdz&#10;Fp5dhaCHyAZ1UA7bjDeUjBQMCXzydPUhXqPtsx/PWiBrgddqgayL9lotdq59HnM5iutjjJb26VzY&#10;9rCr90eSg+b5tcMfubXzk5/YP+Nq81BH7v6jASjN8AHwzaUoLwoIGuQHwKyAbIgg54Tk0hzICDhb&#10;9gWHE2JBhKvME6H/DUGopM1HZdYKMbU+dbbce/WyUVVhnzwgG77Rgx3Kcy9EPB7mzlu655UdBgEn&#10;UOZgpkeEJiL77j7v4KdvavjIZe3X1A8XSaBwzfeYeZLugbiBj1UVYZixwHVHwSNXEopWR9dNIxr6&#10;cy62Q7lbDwkJELEvOK4oPqkYSf7gUWXXUXFWTdd7r+j61/emyueFd8RLNnXq8TSng+DCRi0L2OYB&#10;GYUAEYIl0NgSeCldXQoaLru53dvW56+pBEOtBEUjkPqmBPYYIpABZWquc8W0gcUz2htG9B0tdm+C&#10;61Y9W5vyH3p00q03Hb98Vld5UBVBWutAbsIOaOKFU5hP3TH82Rv2feCKaGWQlKFEXslNFlLa7E10&#10;oNtARAExSiRwSYoWX00niVgEx4bi8rqdZeJw8pop/f91+8HP/cv6OVfuWL3d29WdYlIJIaV4pDKq&#10;/6Q6CQTToN7pAYVtWa4nN4C4o/+5zdyIXVhW2FVR0eEv1uyA6vj0HsEPeYLqYPLaOuOm8+Nru4rX&#10;/j/2vgIwruvadph5xMyyJNsyycxMMcRhRjfMzMzYpGFwmGMHzMyWLWZmhmHGv/YZ2Un6Cv81UZv0&#10;aaK6gpk7dw7ss2HttdoiAWRrtPCf3SBu67GtnmK4YbFdAbc64OCaPEKjN1Xuvma1/fazei9d4tQK&#10;wfcRfrhLMTHWdc4MU06ir7Nft/1IisMlAIdwAA50UCSGKCg63fFBRAGB2qOMQieKBQhOEUeq4qi0&#10;Xp3AK0VXikTsEqGi69Y5XGEimVoWxhepIVc1kkT7L1rcIx/lv3QERly0/9KJ/fnH4smEIr4YejV+&#10;pwl0ZUczvzvBaxtwqsTcZI40IonjDqhdYJFFhVLg4HhA3IVaJwpBgEshWofDBtb6YLjSH6+zHyqD&#10;NqAzQuOWgw0DFKCBsJYm3dvvxzz7YmLQotRKOSqJxOMX97t4Zrdk81aRQOCcnmeYOt4oE3uB3pGi&#10;PQAgGg/f7nWqRFwodqkC/gipLzU6IFcZTW6j1ebne6RaATda2ynnOrg++IXiICREGVctySmSaPQf&#10;c8p8pCxP+qcSklAKBj0tRt6m45Gf7090cQQqrzMnuT06bgAtx3aH0onh4/hUXI/c4+Ahu+gDORy8&#10;JRSt4Ow5NZqAXuYbNPJb+7ijkwZJSyighG5DTaPs6WeTNv+oN7SIZD4X2kMcgfAepwgsJ0U1moP5&#10;qsmTbctyvUk6twhKRSK0YfA8MquVZ/RzbLKgT20XSwKgchA6kGyVuV1CFFh/NT/t72yuoHdOa4jG&#10;ES4Ock8ejtiHPFprp/Trz5O3lgeMDp9Gwo9TS1KjpEaL2uTlg/7VKwF0zIQmA5bJJe0tLGQBStUS&#10;ThgaNQS+3cW8+LiBSDUE6ZRWq8pilx4qjn7k7eTvD0V5OVKPz6dU9QCn73RJWnr4Gzan+BSSVWdb&#10;58zvUyscskBiICj1S+ToRPAKHUqw2QStUp6hroXz/o8xj76Xau5WIMcmlAx6uN0mpxUVTdbDA3Vb&#10;KXAIAJ5Rgzv6PVQBRW6XemxbUOd1+GUIyQDfDILh1q/0B3TOgLQfkgnhg+ETGzUZXVy543c2MyO3&#10;MzICIyPwN0ZgxEX7P7As0H3mBuuDhw9pTpHP7hCfqA873qxt7pV0twl6Gr0aJRBLTmKKc/g5biUT&#10;lQZBCaonIig/8/0efsCtVrjGJrjq+wUajTta62KyocgomEQCV0+/NL9CV9ShLG8VF5ZJ/LZAosrd&#10;2Sk/VpEARW60b9a2KfPrdHaPzu8Q4hQSCMTopUPFBSVVvtivUnnTwtG96TneKtpaHX6kOXbAqh6d&#10;7gxXMJ2jIGQpQ5KchLgBHgv9kH+8NBrJGhCpPX0OqlqKIKIekIrNbmFNm/DHE9ouB7+yLtjXZtfz&#10;LZlxPMCYIM9EhTW/TOmPAtyI1B1JhR2pNa9QFEwIB7cMf8DGH5c4qBIgMSTlc9Gg5zUYjAcPqira&#10;ZVVdkro2SBPZE6NldpeotEFZ066OjHL3dilLmmQN3QKrBfqoAo8LyEICK0HaixdwQ20DjIEo5gHo&#10;BOrnfyCy/QfdNlQ7J57XENMeeCFJkBxFfagHuG3cfTWxxX3a2l5xfaOgv1GYHD8gUbg8PMAkJQEM&#10;MsYfI4MOY8DykVuGe8d1RUVY4qKddX2K1LAerdTBRf9BkK/wD2j59oEmX3WhsKpc0tDJPVigDgv0&#10;hfGNzR2q7cfTlAnQZOO2D/oKW33FzRynQwrNctwFyrCIk9D2jP4BKKWhlbm2RbejRLW3WAlwoRAE&#10;ehqvFCp1cC+xW31wEkk0HfgADno8Ifye3qGeWifKafNG9dhk/Q7RoFdkdPGhHOVzyi2+2Bbl5HLV&#10;9BJRRmtQCfE2yb8qdfsHnfyR2x4ZgT/eCIy4aH+8Oftf3THh/knrGXKbIBpH2cM9I8Pi5WoO1UV/&#10;ezRsc37YYDM3K70vNWEAwGQuiJ24EpTV0PKGYhep5UigYO3lBd1ymWt0AuqlkqjIYITWxyiCvQLB&#10;YFiYLSEpwNcIvzoh/+5oeEG9PErhm5Hs6uuRt5hjmgY0h8u1X+yJ+uxgdH2f3GEV8SFGIwTICvE9&#10;qM74oAlTaVwTUgzwOarbFD8c0x6qVEHsK2+sMEIPmSawN6F57SQ3HEDeRIz3B8VI0UyQnDmV1oSg&#10;0dBquRnx1jCF7cdj4RvzY388GOGy8vJSLBkRToWYfDkPVLb5IjmYmck9hTYj9DZIOx1neWI0R6kE&#10;IkqYFWsPkzghVQBKQL3aOym32+QI7K/XbiqIKW7QjE0zj4oJuuyCtkFRm0Xc0irZeCDs44MRRyq1&#10;hkFpEHk9JM1QPSWWmgBHTN1/cNAFaE8A5g28FP9dD8YxSAU+1DuJtxUqA1A6Iy05Tpjakzehp8+g&#10;3VcZu+l4+J4imaUvMH9Cf5wGbisEr/gK0J5QpRMOHfXSID8s4kDvwRWmtyTFO2xBdU64USmFKBNU&#10;bf16kTk12pgebTcM8DYf0nxXGFfUlDQ61pCgMnX1oDyt7nUqjhToNu2M+mpf1JfHJHZsOJKtQ4OO&#10;mOOVY9uJg4LkaO+kMdbYMN93FZGf7IuobZbGav2LJ1kUQBASiAyCbj4PCaOJqLUaHdh8T1Bvlo/t&#10;1kxvUEyqFaW3BcNcPK2bp7NwI/tFKe366TX6uTXi0W2cCBPkqrxI546UOv+7VvjIp/nvG4F/h4tG&#10;GQTCvTArxEjiQyzfVLFiNLNE8nDyV0Pk68Qky/48lDAJKTiFnoVv6JwL2ZehC1Gb1dCzGag6hKal&#10;96LjbegydAPs6+dZGPox9AT21kPvMfS7U+9P31CBLVRkYz8N3XJoTbCX/nQP7Dc/fYCfXvkPVhC7&#10;q5NFPLrUEFj7lIrqzz7hqY/6//MNalqgRUPADYCzxBO8amnP5NG+5j7V57tjvjuRkqjjL5nXOyrN&#10;BCy7RCDJjHdHqMwikR9AF1RJNGpfvN6lk7mUMl9ucjAliTs6JRijC0iE/sQIW6TGH6nxzpjsnDTZ&#10;teUof19pHF8tnjfFvXycJ+AWKCJ9XV3a/OKw3SWqnaW64la708MLU9ri9R16pZWrCNp4ONMEWoVt&#10;8bTmc+dbtcFgd63b02dYkTc4e6JIr4cfh5MHniVIidkQw28ENwgxxZyc0//lmJwkkfhZsTSUrKIM&#10;1am5DX1HayiU8hqalv/le/1iaugaKNcKA8iSoKMVDoInEKlwLBrXe9rkXpNR+d5XmcVNcePHCc5f&#10;YVUELXy4YwGeTOmNjDGqNPVgLENdTir2h6m9CWEgveKkxfuykwNJ0ZzUKF+8xhaj7VeK7REq3rrF&#10;nuwJvQXN6q1H48xO7aVneuIURlB3iBXIBNlKCuQ7S2XbyvTlzeE2m1Iu8yfF9sTpTCppgCsScKT4&#10;uHq/CyrhfoXMGakfTAh3yEgC8qfS8tDm+TVDcXIzsjmk5o+hXT20NShVSBpvbNR/mi+mKjLUQfIv&#10;vztdwUNOFtTqwTiCThghGh+RRwvExljPPaM+K9xSWRa2+VBCeYc2O915zkxXppor93iUHEeyVJig&#10;cUhEeDFPLOSGabgpUQ6h0K3X2HNSrMkJwplpdrXSK5M4YjTWKB1fFQb9DL8olrutSfdl0fiItLAV&#10;CwLp8T6fy5sUPlhbyz16LOrAgVG79mdvL4r2cO0Rekus3qOR8d0uKanTBaRpCZzlcwwrp3U0W6MP&#10;1Sr9POfCGV2XndGqFDshe49mBAjiOX3+gF0G4+cXujxcDzp+hQnuiHmtSauqEpY0aydwtGPc+kmd&#10;4dNqY+ZXZayr0c/pFUT6/AJABziUo/v7I/kLupWfdsaQ8fuZZf7vOxNHPtHICPyORmA4ZdQPFHJ8&#10;Ph7wLQKcTFRL4XhgHHDcQjrOEwCwAyYO0tsCMYAhNq8T3eNUxkLHFRQlodeMDkTkcij7L+bx5W6P&#10;lctUfyEHxQmqQBeAk5tObUhzBrwihczndhNMiVQ2AxwnRyKR0TEbwJvzPQ4HH04HsCR0PTwDBK2k&#10;JISDEEUet8OJCBkhKYiSRAK+G1UD0p+ivAUYJ5BoQF0h4MdfAyKRCOUBIkAIePB8ALRxfaFAgoDU&#10;70XWSRwEcxXSQ2D8RKDucnFEJMsCNSoSEnWjwREofJB94VgAMgtILvOnrz24ZtE06ihDEsRLBPS8&#10;QBPPutnX9SgvaADoBKkN3LJbyJGig/6ng/J/u4BOdeaR44c7cnsxwKiV4DpQvgqIhCBZgJ9CbrTN&#10;CU0tv1CAT03vgqe5PTwhAMjCABi94GOJhEERRivAgdK2BJLTlFsAtp3r8SIpg//w1yCKPb4AF08m&#10;p/zkAS8V+XEdPBPvjicq0CjHskPMO+aCnoAEIImzCoKcHDHKm0MeL57EbjT0xJOv+bnf8L8bDpB8&#10;IuNEuq3w/8BqAGYLFTfiTk70rdA3R9bOx4GeGNYheu98Ylcjp+cWjm0/lVjx9ataHJlbya5w6jJg&#10;NMEIe1HRJXhUEMOOlQhSW6I9gQCBh6ZJKvQL6IYJweb18zwerkKGUhsPw4iFI5fglObimRhbMWrV&#10;mDIvuOxo5LEKhSJ0eaIkxgWezQuONRppugG8kVgQwKSjLwFDKsGcCkNkJngh4f5wYw4XH7MhE9Ni&#10;CIlv0eL5aaz/9eXIPGwJh9K2fjCv8pDJY+gqauPlKjnC0b7kd7nCFBAcE80K8FZcB3aYoOdlQc8L&#10;AQ7815/FMv+7uWfPpirnz15GDhERodBGc8M2haIjlBsxnpRnxMjDPYQlgxMkEWO/k2eDEXa76Uf0&#10;d9KfvHw5yqF8kMXQOGOpY8rwHHxPuEOYGh70NmEBg9hEeHJo9bLRpPhUIfW53Fj/2IxBGXS5KE9H&#10;Sx2WzA0ZA6xXZF+5uCWORERkziyspCeF/o/d/6npYLOMXDPWAL2QtURTiRZ2if4N7aHQbP5DT4sX&#10;FKq5EbcF1WcHhKkklMzelF0qtFR+lVLuvzBvIy8ZGYHf4Qj8tPGGEjwhG8Nt7ext7egViIQTc9Ik&#10;4n+Jg5BdelhdtCKiHfX7gWQF96OAA2ArqlbAOPk9IO+E+gxXwYPn4/XCyCHH4wt6hTIJZfs9yDbw&#10;XOCWJEQU7BGw7ko/qCN5Nmrng3gwV8PnWJkPAYMBNwknFj2PfCMUx/x+EQ8JAVhVL1wrWEdWJYJb&#10;AJ8PUi0IID1CQOP9OI1xMAqEIAvHsYaXowoCXDYJRmFYGENXEEcmKB9xkuAwRw8VPDqx3+umvnsB&#10;UCm4GHwUKZ8HmgIujLsv4GSuH5Gyw6PhC1FixNvRb3AZN7qwoPj+91w0fH4kiALNcNH8nY/xg4Pw&#10;obgBSSAo9Ak9YAr7152S3+G6/s/dEtcvpUQKHFF4/z6bR4j+BTkv/K5A5K1uwn8jFSHCQYa/gZVB&#10;aG3k9dzKceynaABlSqHj13jK/7kP/ft7Zz/klLA5SWASoRnquhTVYM9yZRxBNj/lE+aiwRmjGA1h&#10;gh9Oc++Lgr7ngiRGOvL4N4wADKKSRy7aOQFhOowPXDRy0H4qFcDK/aqQ5d/wGUbeYmQEhnsEhttF&#10;G85CJ4I8SlVQ65QI6TGvReCziIIOPuQ1Ee2DHwoeUcDB4zgBjBVxbQKeO+hzkzMEDnUCHfmBi6Xw&#10;k5JJiKLdAo5XIvBL+H6AX8HnhFcTujkYkAgAKoFbBkgNMFTkONGVfU5qqRfgDPBQ6yFFsx4uzyMQ&#10;QgsaKSlothDLVsCHfBgObKqusCootdqhCoUXorMe5SY/ECdeRwAXAWKFuMaJAJbwOlxAdjhSaPLB&#10;0QMmhBMAE74ANFYIdknkiBJrPKjpEZIKb+4NICnzs/La31g3SE1R7oOyCoAhE4SZgnkE9X5QiVIL&#10;GpJxI1+/cgSQAiXSDqRF4BuQqhTlAvhuNuYhAbGTrQlB4LABEGddEcg00dOQhx2Zgt9iBEIsd4xI&#10;BfsbSVNKWlNOiH5BXPkEhyNvgGWEkLWhrC4I4bjgxydgxG9xDyNT+Q9HAOaHgAXI7VM3NY6hUBo5&#10;lAdmjNIjj5ERGBmB4R+BYd5pAEZTUSsYoZGtmDdxxYJJi+dMGpUST7z1XNQUvDK5IDs7ceWyGSsX&#10;TV04d6peqwjAwYJLQ9VBeCwowAVQTuT5XKDHzh2VsnTulFl52UI/OCcZiylTbyTCLCpZkuohXCp8&#10;Q78mL5DsOjl7zLQg/wbiej4kdHBKA2tLpSWBACyU5NKR98RE2wGRpkuzVCV9kZg7S9FxUcZAig4V&#10;Jhwp8KS8dAVUOeGH4h4o6Yb7xqc6STMK15JKgPRBGMUrXf3vP4aAcyE0HJ7qQjclcn6gvuBwgSWG&#10;oQwdWCNfv3IEsChQxEQRCHAkL/nDqKbBAyaRLCwFKmuH9F1ZHRwzgPq7G+KaQQFq3sRANTIFv9EI&#10;QAicI8AXVBeoMBDyhEHDCnEjdC1Q+ZUSNlTNo94FtEmi+or9G9rMv9E9/Mq19N/9cswKjFqocZus&#10;I0rBrEIaMlUMDzryGBmBkREY5hEYXheN/BPsZJ9vVErsJ+888cnbT73x58fOPeM0OQS6qV2Qk5wc&#10;e8F5q1//86Pvv/7US08/Mi4nW0AuDQ9lKOTGAh4wYyHBhqSUUyEInn/GqmcfveuWqy9ANYonBE6E&#10;0hrItzlAicoVugFy8sF0i0QSFY8v5vKBy4bHhlNW6PPC9UGlUSjmC5QikUou5+MsQKMWVyJVaEgW&#10;EpVSEhtCwViKdwYQN+ANenFZZNyQghNIuXwZfCak7SC7zBNKQCgF5BvEjLxIqPHEeEKQhxb5gC/I&#10;99HRA8ICiUAk9wfBw0o/ojwqEAPV+/eNGkPX0H90DFFVNchVBXgi3BQVGAiLQqmfka9fOwJwvwlm&#10;TXoFWIHw0/heJdcjDHrQ7cqDJwYoP8sQMDcNxxLPAqAdgII+PtYcxQW/9gZGJhEjwGQuCfMGBl+K&#10;pNjyJqABEJBOHmeQctkh0GEIgQhMHKMwRnoaIAhKd48M4zCPAGMiJBKQEMqNGn4JEvprAIjDfJSN&#10;XH5kBP4bR2AYsWhbDxTB8gKEBvL5OZOyvvngWSFyV3zet9v2P/GXz0rqe1BgWjxz3CVnLF27ZLbX&#10;4xmwBK++9aH9+eV8odJuNItVYq/bRggynjjghgm3XX31eUsWze3vMd19x1MGCAl5vDz4cwIo3wUF&#10;4OL0+IZYTYFs8/nFYmTQqBmNJ5LarU6YFplMlJYQuWTeFCeXt23HodbmfvhkVBpF7RWYauo8AHe7&#10;LOg3U3kFqS9E76zLE9dnXad0YlB1huoseKAMK3BZzHyxmCcglWuk5vxe8unorvBEnEEeN6BuuChW&#10;DoHSBCAY+ztYNALr9zvhNnrq+JYfHL0viQXx3qCJ43MRA5IA9JlSJj8z8viVI4B0mNcNSSSemOgR&#10;fC6+NJznMvJ0N3Cj7oSTEOAoqWcPWTPMOmritl2evocD3voAX4UFJg7aiKBs5PGrRwDtAdh5SI8T&#10;GwyBDIBGg+fs5kOPiafmpBR7RQlwygDNp7fygIYsEBx4OND/go+fyAl0Anb/q29h5AL/ZASE4GMJ&#10;uy6gOS8gygBAGKUPblAcSnqGCp4jULSRNTQyAsONRRtOF+1gEVwbIXD1PtfMCRk/fvGypbdbpdEe&#10;La1/ZcMPm3YXQJno4jOXnL5k2tTcdJVC2WX0X33Lw3uPlHBEUp8HpT0+CLQp145GKB6QZp7YWIVG&#10;LXc7gs0N/aRDh6KUQAT3yAf0GtwzGHyRGH0JfjdEVkT8gIvrdyM8RycCR6KkbjyXeUpO/PuvPdJm&#10;CTz62J9PHK+BupHb4xaDWB0gcWpBF/M5Mh5axqgySWEjj/w/UHjiSPejM4AjRANAwO+GQB6Ab/AB&#10;+V40XOHZcMUCfqFKiZqpz4OmTtLpgQ9HDVzULhD6EdkYJ9/v+9vtAlRfo1fyvJ182y6f8SW+7HyU&#10;fMgUosNU6OL61NRIMfL4lSNAaENHAFy+PCRnQVhqQQzhN3/Dla/l6+8ieDpJXyE3CzY4hBPcoOOI&#10;3/AK9RxKcoIB5EFV1NA78viVI8B2Fx30cIkpOMJ3SKujkjbI8bZyfX2chDd9wkgGegJ4wMsBex4w&#10;p4bHgqYNXPkZHF4skKy/8hZGXv5PRgA8xpYNHO15AfUZAVEqc9HQBC5iqExml0ZctJE1NDICP0ss&#10;MxKhodbqP0hH58Ei6qJHiivgmztl9KZPnzH2dIrEkqYO0xebj/353W/AS/HA7VfOmzoqXM1PTkrp&#10;GPDfcNfju/Yfo1YCCTD3qDtR7RB9dQKRwu+1cYUOwpYFRF6nRMAxisQCIPVRoxRKZHDpKM3FFwFB&#10;xOoogPu7RBxC6DtAUynVIqUl9lnnTUz/ZsMLTWbHHXc+cfBAqd8PWW8IezsIvYZ2gICEG5Rx/UYh&#10;CAwYVpbLF3rg8Mnkfo8XbwEnLAgxbBAhQCKJByYR6vD0eUkySSDgOr1uZAJYwYZOcfhqErkcLhqJ&#10;kgNLE6RKGcgV/q6LBu4QvNTdz3Mc8tteE6gf40hUGAnqtYAOOtjeR8Afv4FFwLz6iJ4MDjSxsDiA&#10;M3P0PxgUzRBob8U4g1QWm4zn8wIpCY7dgKsgaP6UJ4riKeZzgloUtSm9OvL4dSNAcQcVMpGXJmcN&#10;aFGQ6lNnjKc54Cry2UuFMU/5RREEBwUtHtfBD4Dcgus3PB+0bRaHPcjhJwN18OtuYeTV/2wEAjZO&#10;17Uc1Rq/anUAGU1GQwNamJCLNkRbMoJG+2ejOPL3//oR+ANn0bYdLKJOAdSMOJy508d8+9GT5r4u&#10;+Cv9Zt/2g1UPPvEmL+B99bm7x2fHeByD48dP7Bjw3XjXEwePntDo1aNyMhQiYMhcVotzYNDe2t7n&#10;tBvGTEiPiYuymD0njtVNnpigUsgH+gdsVlt8cqpQhKZJfmdXX0dnp8PpEkkV6YnRceFKkZA/YPcX&#10;13VYLeaspIgzFk+5df25PS7nhx9v+v77AwODjkl5Y21u06CpTyKD+yUtLWqMi5LGxUYrlECSBQwm&#10;V1VlpQt8XT6/VCJNG52jVwbEYP0K8K1WT3tb1+Cgwe1yZmWnJSbF1tc1iITSyEi9SCQ2Gsz1NTWx&#10;CQnhETqhUGgyWatr6gbB7AEGkr9JuoEsGsftA3TdbeA5j3jt74j0rwckejiO8FABmkJb6IiH9hvs&#10;dtYV4mOsYehCgY+PbgBrz9VBYa5IexMPAlkBJfI60MQkLVBwprgKA5bveJIsvmp1MKBGi8vILPwG&#10;swDyNkqSo98bFwuxVCNjDG69Gr9jv9t8UBL1UlAUxciuvRyeFWlkQgkMvspxHJFHv8ERaEcc5d9k&#10;Fv7RRfw2TtuFXMVpfuXygCgWwlcoQ1NGnwqdBPug1464aMM+DSNv8HsfgeF20fgPPfTQrxsDKiFS&#10;uDuU/qa4uKmtJ7+4pr6NHDIBMltBTnSk7rwzF1nNJg+w8EFB/6Btx+5DcMLOWDtXqxL39w+mJCdb&#10;HIEftu8F6H758iU3Xb9+7aK8VYtnzJ48IUqrriwu9rktd99+9c1XX5wWH7Nr+/6Xnr131YoFqSmJ&#10;GZmp55y59uzTFy+YM0shFvV2tff1dE/MG3PpRWeff9ZpS5fOnTZzdktXu9FsWLlkzlWXnKVXArvP&#10;yxmdYzRZQPi+4f3H5y+cow9Xz5s/O2/ShD2795x/9vKzzz597ZrFixZMzcrKae9sMRgGBGLh6Nyc&#10;yy455+KzV5+2ZO78WTPGZucIuZzamioQ8l50/uobr7k4Klw/NW/SheeuXLNy0ejMNLfTNG/unCsu&#10;Of2MNUszU5Pamus7DA40AgCtToQjxEXiXrdi7qhU9LeyweOiixOHlo3jaw76i/jKNV6BDB2t1BIB&#10;3k7iU2Ulhn/ti0F+GTn70BWYkQ1xTvz8mkRMeeo3SArSj5Q3Iv59ZJfYq05+sd8z5gT6YhXAoR+J&#10;jvOnZzIMX+hSQ3SZQz9S0nFIKOLnrx26JWLEGqqmsL/SPYRIGYbekfHiDr3v/xiWvzdWuDUPafiQ&#10;f0BNw7igz/KtgB8ukk0V8GycgJRxb2B+6A19vmafq5IrjOFJxvpAbEusG//SLAyN0tAssA8S+lBD&#10;gzP0Adm7DiUq0CkcIjhgagqMlOLkOPw0KWzkGVdFqMuBDRr9GBp/lu0IvdfQE0JvdPIlIYoRNoyM&#10;iZS9ijW00tiG/spe+9PUn/zNL+b3p1Vx8hOF7vxvjxXWDFxjNhb0ofA99VJT7/VA0NcQcJYLFKug&#10;LM9uDJVQRDZI4HA99hNBd59EdTFj6fiXZiG0BdhHY+TAjMt1aNGGJiL0qU99nJAPQsMV+iW9hA0O&#10;48im2z41Xz/bNUOjGnoVUu2npvskZy4yhywXRXD80BXABsuYYJklZaoKeCPSpmUTEZq+U1N56puh&#10;pUIrJLQXfrGXTw7Ryf3yP/bIz/by/7QqcI4tmzniUUFROoenZEPDZGIZXwprtB1x0X7dyRl69Ukm&#10;pqGTnlYc+/YUwfDQz6G1E3rWKaJi+tVJWml8GyLXpnaaU1cOreAh83/qAqdunK22kFX66bqhNci+&#10;hriqQ289JEYRWp+hR4iKhb325MINvTB01dBrfnb9U/cydMVTN/KzZ/1RMY6hMRx6cLlmq91ssQOy&#10;HhOhA3PELz/p/+InMpTD98D0EN0YrA9fJATnrIhzpBwZMXNagkIjHsxNlulUwm67r6IHoHifhGNE&#10;O934yXnnnr7WPWh59tWvnnjxo46OrrnTxy1avsAn0wc9fBkJy3GtQIJx3BqVb3RuWmrO2MOlVQf2&#10;1Un8lrmTk+fPmSZQhd9z1Zrc9Mgjh0s+2LDdbbHfc9N5ORkxB/Yf//iTbShfdba3vv/Jj3uOVPo5&#10;fLQkaIWuuXNmx6XkOjyi8dnR5529FB2k3/ywfcuWXXMmJtx0+ZqxqQm5aZnrFi9YPSt7966SZ176&#10;ZtPG3UKv4/IL1gnDok3o9ORwYsOU4BPRRMYUVfUN9A5MHxd113VnxKbklDdYBwYM4zO0566eqZBB&#10;FO8fPBQohMLh4wZcAhCq0g9cVDdFHK6ciTL8qkfQygGtLsq9yAeCjgRKMX6i8KXdhLvH10kQPFVm&#10;gb9DbyNaNOi/k38B2M8NCaNQ1oNkDkMvC4B9BJei39DO9Hnd9CNZczTK4hfuIMeJa9Gl6NcuTtDM&#10;CcA5ZoxLoRdRRy3RnHjcPvDiDV049A6ECgdCD1/4BoQLoCL+aRjQ9+oB2xyzDye/cBm87B8/wGUH&#10;IXKc82SZPAJU0exQrUZRm8MJJ6JjbDW+mIMeXlDd8UEg7xT5wcohBvneLzbhP3ubv/V38A9jFjwc&#10;F8Yff8fHBhGgi57Jxh9/dkBPPmQ2GfsK6vgocgdAwkKTRWR7HBojIBxJi4Hsn4cInodmEL/CJdhs&#10;0nPxfUhfKTQqQ0pOlBOmS7Kp9XFcgHWCPjr0V38QiEtcEfkSJ8ft8HrdtBgwvaHL4s5Q/g8Nduia&#10;p6489Blwu26fx8Geeiq8/OuRwDACds4P5c+QJYbaAU0FfiHl+eVQBsd6p0kg9kEwDCv9HDn0NVQ+&#10;h8rXS0Qdv+rh9/jt7oDNw/GAOBHDik/GVhg+GPaIlRPE3HgI3EojB6ZGIwfVcGpEot/Y6PkYDg8t&#10;TGomckOMyUrbAFTVHGBUiRPEix1mD2K7+f2eYMABPx/XJ/ESrHk3x2PmcCxuJ+1C9uZ4U4+NE7TQ&#10;zeACdo7f5PeYPQGvnRYDLod7ZDNIC8HNlg02EQlxhJY6thHbScQoNPRpaH5DL/lVIwVoJodj53Fc&#10;5I1SgCRBvzwjSfu7M/ur3u//7IvdWDqwe7Bv2NpAJKNs4yEDgSmmeYSVwOqhVUrcS2wf4pmwfid3&#10;AnR7Mf/4vYWtP+w+WF38DHkUzBX9FVeAeA3eg8kWYim6cRlsbLo6tiz+Qg9QRZJtwYUYTzoWIP4/&#10;9Ccyz5wgM050V8yA0THicgdNAa8NV3bib7gjD5YodokD6xufgQwa2ztM/g7Pwn0iB8GsH3PkCCsO&#10;0wK7w7bc0I38n10Jf+uD/9qj/x8NJtlxMPgT9T+Ll4lWtqe332gyqVXKcbmjJ06aIFNo6hpaj+Wf&#10;wHR5ieUicOjggbvuuO2hh+7bun2L0TRAElESvkwuksgEfDDH4phEGBz0Ar4CQcmC40Uvv/zaO+9+&#10;9NHHX3S0d+i12piYGPSAxkXH9XZ3HDq0e8/ezUVFx6BcFwjImlsHSqvqoVfAF8rKq+rqGlq8qCwK&#10;hB6Xe8N7n9137yNffvFlVmaGTq7I33ds63e7SgprjQa3VhXD4Wkqa7vf++D7y9bf8+6GN44e3+vy&#10;mCIjVXIIGhN1BxxlPrQEBnoHX331jT//5c2CwmIcbA6nY8MHH7/ylzePnyiUyeVZo7JFcFP/7mMo&#10;smfCP0MxDUtNDgX3IWzuv/A1dPoTvJr0fCiDAqgc604lRQT8mVISRPFOIjdwEMGTC++MC75fTJyL&#10;Eb7RDiXqOaHAR6rT1NVK+xPbDSk+tELw0XjHdbvg23H4fBEYULyQbaeEE16FZgpi+SUSeWIoFfqD&#10;Yl8QpMDgpBvKzUGPnb0H5LLAtYIbw34GMxZlH4gfi67GPDjWSsuoZ4MedO8C1cfHHUHHkzHR4kYh&#10;ZAFalH84UKdC/59hnYeEYxlv7VBugLliIX9saNjpm9AU/auzwM5LHHaMdw0J2FCGEJA4lFvZJMHM&#10;gs2ZdJiQ5oPxBOMHo9lDQdBPqp4CiGoFoJlEoudEpAtzBtplqhBSwmWIjBc6F6QyBvPI9fKF7JQO&#10;uNDhEkTTDdFI48PCTHsw8yFMHa7MQ3MrUf2xSSCCZiFamzHkEPwAY6zXCx1ID5s7VN29lNJltM/E&#10;UQN0khdmmRV/cYpAVRz8MJhD+MAs6/OPx+rkGA+N+09DG5qFk+N8arxZFhHr6tQs/a/nAh/QCzUl&#10;rpgblNit/vqa1vvue+bcc6++9Iqbnn7+jcLyNrcLjB7i7n7nxi0FZ55/z/HiTptbevBY890Pvrvm&#10;/GvPOXf9BZdc/e13W0I5OJcL9oo3YHDs2HP88itvXXfhpS+99Vl5TTudnKS1JAa8nu9HCAA/j6ae&#10;Ng5wCwLo14H+B4SHpP2FreSwe6667rGzzrvhky+2OdC7ypXx+YrHn3rr7POufeqZv7hIQspL4Q71&#10;iPudbppKEhil9eI32azrr739+817jGboXtBGw60BwUuONaMyOTWM/9t1e3KnsN3BEod0ZfbJRw7Q&#10;33AEKMgS8T0Cvpcv8INlKQicrACFJi/4Drg8KBUyuk1Gf3LK5SbKbVhWoC7Ib3OC3IDRaoMwCAo3&#10;ZAtpfYApiDK/eDHZTjpXYGfQnkOTyEoB7I+wFoybgJwnIoxk25p18wT8YhCxE+cTRdewwzgPYNtB&#10;XEjNIjBkoAaFYRJwxRzAsoEXwebCyUKiLcjGhDLC7K3ZO5KfSW4ZLown0OEDz5DCT27QZrcEAiSe&#10;RrgHOv5GAoBfrK9hdNHoPKUJo/VFIgGgYfUFujp7+3oNUpk8d9yY1LQUX4DX328yGk0kI8AoXi0W&#10;s9lszExPvfyydcuWLYhPiMNZLxDiEgEv8gdg+Yd2nAhCSlgpgo6OnhMnihvqW0pKKs0Wm1gslcsU&#10;WDxGozssLHJs7qiYWO3BQ3tfe/2d+oZuqyNosDhx0AvEcrPFZbXDDyDuNNxYZXnNkf1HOptaxmRl&#10;S5HyC3gUYohRiaw2c0R0hEQutjhtfaZBV9C3dOXcSy5aPWtGrlYnJ4+LBccsmUsnSFNLW21D04DR&#10;ghZUrMXausaKqprefgP6GKTy/1AzYIhHn45+klrESYsjhEIWkkqgflWcxUxXGvS48NjotMe+wW+Y&#10;YCJZCJI4oGMBuxU9tFxsRZz/fvBTkFFge5BZEOzz0ItIE4IoxKhDD1qBQexqwh0RPyyuH+AC+i0m&#10;VSwuYieoLcGqkPflxYySaijWCKhimcsYhM+HiyOjgoEmOQkcPSQ1Qe/CVApJ/pQWMAJBgp+TV8jq&#10;dL/HB52bWGzEWYBh50PyGkdvqJ5FzaPU2BiSc8TypeItBhbBJswz/CkIwMIYkgIGFfjIHcPoEJEo&#10;vuCT4qAnJSW4zZA3Q+CK2eMjcoBPBgMO4QTU0DB9PjdSYjC2ILAhOUqKrFlWEFODe2DtMSgmenEf&#10;VIjHF5qT4bVDY4FPuheguLFCSRXEZOD8ZauFTDftWiJyZuB/ZL8oPYfbhwdKGZjf4YP6rIkMW9Df&#10;PfjFx98O9Bhzx46OT0iubxr88PPdFhtSCPyaptbt+w/nl9V2GCw2P7d9wFLb2S/Uhiclp2WOGhMW&#10;HsNqlDiMsAz5pWU1O3YeEAKEmhB36HjF4eMVJiTpqJsBPhkiIRLLxIBiqYLBEbyJCFGCXCkOVBZu&#10;wieXoHm9sLjpaH5NVW1X34DH4xF1dLtKKtoPHq4oLK6n84/Lx45zwemGpwyiGARPgIZhz6IGHAgU&#10;ltU1tfeb7DCOxMTswTpjO2GoGP47nIORW/rFCHAB86PVMAR+oJXFJz1V/B6sjZTbCpUyaY+yIJvF&#10;KDyX21fb1PnKW58+9uxrz7/6/qYt++1ews+ARAFXINtNZILUOX3waOH7H2/s6ja0dw689+HXew4c&#10;g2lGDIgLkfZ0EJ3tTO8VDlOQa7PaCwuLn3/uFRzDLP8eIpyiUgeMDYdYcohAgRww5qpBpJoYQwPc&#10;z7/6ftuO/SYrAhcKRXCn5VWN73+08ennXyyvqXO4EN0BWgKcrwj9ezBWZAtJhZoUGOGfUdwYcPHJ&#10;ZI08/l0uGvnpfNJkYiEYc48D3P4+A3wyUJ2lZ6RGx8Y4nB6LFaIuJLQEalkkyCLCwmfOmHbWGavm&#10;z52tUqmQL8FCEUIOmiJDIg5l3hC5BCTc4/bb7TBKPIsN9RpyCXFIg5zsWEFFgC+ZOnPakmXzIyL0&#10;TU0tNisSrtAGIB8FSwqRCquukI9CWR8POhM8YoEwPTlVJOBNGDdq2dKZ06blSqR8fbhSIufpwqWj&#10;c1NWrZ6/bOmiiRNzFQqZ1WohMwg7SzEr1itfKJJwBSIsPUp/8IXwyvA9lUwodADTFsNG/ycedPxy&#10;BHXNHceLykNBCvZnc0f3/iPHt+/ce/BIYUe3yenhmB2e0oqmnXvz9x0srKlrN1txumPrDMmtI1vS&#10;b7QezD++Y9/h/OLytu4+FrdR/YxCeqDlKDNEvhyRwbOOWMrR0PuFnHR60omSqq07Dx8rrGYlOErD&#10;1TY2bdmxZ+eeg3aHE4kxmmQ4apTkowwsK6lgoqmPrKy8tqamzma3UaMt9jQzWaGIi/XwhkTcEfMN&#10;seP9J0b6H70nDC0xw7DsmNvr23fwWHefAd8PGEzbduz5cef+zbsP/7jr8La9xwsrGgrK6/Ycyt+y&#10;68APOw99t/Pw5h37u3sHqAsVncosJGhsbj98rGDHnoO79h1p6uiwuQhgB3tH1c9QvMD8avKSseAx&#10;H/grE83ADRDRBZfbbzBt3b53246DXT24DeLxxV0dPFy0efO+uvo2GknG00visvBq6N5RACUfzOb2&#10;NHf2bt97xGq3k6gHLC9zkBnMiwFhKMl2Cq3y+5oH5tKTpLhl0Lh3x57M1JSzz169fMVyTVjcjr3F&#10;Do/b5nZV1tcWlhVB/cvudaJs7/B7hQrpnEXzzzz79HPPOSMnO5sOTQwqZBDc3pqa+obG5jlz55x5&#10;1jq319/Q3DZgsvab3PsOFe3cvR/ZeovdiezungP5+48U7j9ckF9QPkh/Ldi660BJeb3BBDwB0cL5&#10;g8LefvRFDSB8qqrttqLqGRC6UNLk8Bpae/cdKdmy68jewyWNHYZek/fwicp9hwqPF1bmn6hA4s3t&#10;Fw2a3TUN7Tt27zeZbSzjTFXrEaHz39fi+zt3M4QbHUJ4wVJSzpqy2ZRTH8pankqCsowYcdUMmqwH&#10;DhXu3n+8tKLhyPGy7XvzS6uaXX6kv1GpAEMBNiMfMRlOn4KS6m9/2N3TjySGB1nelo5+1N+9SIHT&#10;UTVUEqcYkSJjgcsb6Ok3Hi+odFMphFXLEQFSkZKeji8mRs3MLqk7EhoSZzEOwF27j+w/dKJ/0Mzi&#10;cMrYlVU2/LB1f21ji8XhpHCTfFG4hpT8Y+lj+qB4XwGIUwl2SRCBoVruH2La/l03OYxZtNBHoHOX&#10;+VbkHHFFNqtrcNAKiozkpPiEpHiL1Wo0W0A8hmIWmGBxjIxKT1u7ZkV2dtLmbfmvvvruwQNH/D6u&#10;WKRAMkbAl/L5EvgAHodPRAqabH1ASEAo4YvAWYWFggPa73I5P9n0/fYDx1DinzFzxi233nLD9X8a&#10;PSYNEu18WhtI5mFh4OXCEGW/2+lGxUwqVyg12sjISIFIMilv/PIVC6dOm4Dn9ff1eb2OzIyENSsX&#10;nL9uRXtLz2efbP7m622V5bU4r3A/FKpQeoSkqJiaIyWTaWehTCSW8iHKzkPimlb3fyzBw+XY3d7P&#10;N25/6sW36cTm8yxOx5Y9ex95+vmHH33m8aff2H2grLPX2tjc+Ze3vnzkiVefALPw55srqppZkESI&#10;G8yc3ek8nF/x6FOvPvzYcy+/9u7mnQdc+BvxjiKHjd0MbhH4qiC0ABKHIA7kQQ0VKyn3Tgl4HveV&#10;1z+6ZP09jz/zto0UFKjQ8813Oy6+8uarr78H3Rt08hGPntQThLFAMpNV5lgWEPml9zd89vmXGzt6&#10;uqicdjIZHnLH2C9CAquMZ/j3+IBbyQVqD3lgfPUMmO5+4Imi8gqMWkNzy/0PPX7TPc/d8sCrV932&#10;zHV3PvfWR1vf/Wz7w8+9e/MDL99wz0tX3fbCVTfcX1xWzQTBILfht9ps332349nn3nz40ZcefOSF&#10;jT/uaO/u80LUioCLUrjjOOYJeILuYQIPkcnmC8VCsRSjyuPLAiiIBHk1dU2XXXnr5X+651B+GXYK&#10;/tRvsD78yEuXXHbXV99sx3sJxBK6YBDVE6RCeWKpEhGwNyjoMzl3Hiy8+sZHuvsGGbYlVEaBx02l&#10;Z+RQCYX4e2WWBYgHGSiSX+Vx5RLhlLwxep1GHxEeHZ84aAXAJtjW3l3b0NjV0+nxugDFI/5pj9vt&#10;dorFAoVKpNNKxSIBPmkohOgfMPT1GbDVx00YO3Hs6OzMBLVaYjBajhU1PPTEW7ff99jbH35VXNVm&#10;dTtvuevpBx59+annX3vt7Q+PFdY8+tRrt93z9GvvfHm8pJoweCyKbe/qqaxt9PP9ReW1JrsDLI+o&#10;iNqdrs++3vnMix/c/8grDz351obPDxTXdj/+7Pt3PfDiy6999MbbXxhMSGHIm9v6v9q49b6Hnugd&#10;MFDMBBZtmoORstHv0Rb84p5Q8qP6IR0htI1Yqoxx0qDVDsSd+FdA2VjWsEOpadpwwCFw2zr6v/th&#10;29icrJuuu3b5sqUWm/3Dzzb2mWztfabG9v7WroGW7oF+m6e739A9YO4xOjo6+2RyzdTZC5MzcywO&#10;R2tPT2OnobXX0Dlg7Ok3dfYPtvYYug0Or0Aak5Y5e+Fqt5ff3WNs6+xraetpbEYNiiCcfQZ7W9dA&#10;R4/BisADyYkAx2Z3t7V39Pb3OVwcuIAGixmAGBicAaOxtr7JZvdefOnlGZlZAPX2GkwtHZ2tXX24&#10;jtvLGzTa6HV46y6Dw+VDcQvZdzpuRh6/HIHhddEw4CHsyNDKwoHh51vMdrPZFB0TnpgUaXNY+/r6&#10;QQArFqOWCa9GFB0bGR8fU1HR8N2mrceOFhkNJhEgUF4+aBCoNI5VitK5WMl0NWm5olrGHHHkWiHv&#10;6UOULBbxa9uan3vl9auuf/T+B989fqxqUu6oVctnjMmKF/N8VMbDCwkf7UNFDpVYeBYuMNiC+Yww&#10;t8jk8u9/6J2FS69btPSqJcvOW3naBYf3F0ZrYnKSM/ge39YfDmz6amdteSvoNEUgR+OCUgOOI5U8&#10;gY9kZUQSAEUBDpk/Hy7qAjATlRX4RcM71P9oYfs5BaW1lQ0dEMgKNXF99tWOY0V1U2fO/ujD97PG&#10;jjmUX/DVxt17D1YjofLCS0+fc/557V3d33y7CSeRAHAkRD8cTnN7x2tvvj1zzoJLrrhSLJHu2L7T&#10;OGgPBEUeP857OL8yD5AKUGsAyp4nxfcuqCpxxIRR8HMcALdz+ISKF0oAw7c4uDUNg26PoKXd2DuI&#10;sErn46owdTje4cggme7nCuA0gLAOuXUqiQLbwOP0DJgHTDbGMgcIFO1kfEvLgEBsUIkgjVQ43NRJ&#10;8rt84MSEz45ka5/BuudAmdmOeJc8m/T0jNdff+3ZPz9yz0M3LV42IyU9cuGSyZdcuuqOu9Y/9tQd&#10;dz144+KV82bOmKnW6CjKYTq0n36xuayiYcnSZa+/9spll1785Vc/7j9Y2D9oCRVHscA5AglXKAty&#10;JU63iDw2QAupAwSJGY7LB/dXiEgXNBZ8sQ431YIe6H6Txe6qqG7sHTSJ5GqxQoXjHUVNtE2gyoZV&#10;4OeIfRyRlyMNcmUuj8BqhwOtRjCDSJrqH1TCQwsGwQ9IuoyKgL/LOYD5YHEcVs7Y3OxN330wa/Yk&#10;pUre3dvR0l6rD1MKuLx9Ow9z3OKFs1eg6qKS6KR8kdvsKD1a+uDtD56x7vzX3vqqpW0QWxurD86o&#10;2+OzmJ0A1aSlhSuF/HtvveyGq85B2ebdt79dtGLRxesv77fw3nhvK9pRRVKlUCqdu2DRwkUrP/ls&#10;05QZM26+9Xa+UP7RJ98gjQZoWlxihNvnrK6vQ/9IaVW1QMoLj9bxhTzsxK3bdq5au/qp519YuGzV&#10;h59+g2MSvjICypzRY66++hqVNgy156P5hSVlFbffcVdcLJAhiBKRiR7xz36ni/CvbssDOBl0NSBI&#10;DZSuiyN0o6TN4P8wfqRXS/iPUGMk07YmE+5weNq7Bkoq6qaOGzU6PTI7PTY2OrKkpLamxXjH/S+d&#10;c+lNF6y/bdGqSw4er7r9rns/+OTz2oa2++67r6Ki4otvvs8vKC6rrF+85uLzr7xp9fmXX3Lt/bc+&#10;8Pr6m+5buPqsB55+Y09+VUFV03OvffjaG5suveS+5UuuWr782jPW3XA8v7OwpPeFP3+x9owbVq+9&#10;5vstoKwydfdYvvxq76y5ay665K6i4nqKAyUAw1LTwlPPvPDhx18VFVdec931JRVVVbU9z7747rLV&#10;Z13+p5vzi+sb200vvPLRytWX3n7nM/fe+0R1VT14rBANCnjS/1gi4/e6WIbRb2CVTYZDIw8lBE0h&#10;Wh1whvV0d+v1GqFQ0Nnd1dvXH+ovdjqBlnFDikmrAkes1OlwxUTHRYRHIt9itdoAQyawIaBfqJhT&#10;jobkK0kDFFh1Ds/pAlqDK5YIY2KjzjhzzWuvPTV+Qm5f78DBfYfe+strXoctTCuXSYCVQUUcRTKv&#10;RMwTCXENQHTIySLRAJ4A+djK+gaP38cTCwCDkqmUZ55z5vMvPjZhQk5EuCo+Vu/z2Opr6tHep9NH&#10;anFk+oJeJ1LL1OVAjoJYIILcE7LQDFHl9QHxCfkDpIWoZuSlvq7/QILH6XQ++fiz2DDHC0uRGAET&#10;LkLslrYOkUw5YdKk2Cjd1BkTewc6du7ZVlNfvWjx/Lg4/fQZE9LT44F+Ia+S3J4gEtW9/Zbm1vbk&#10;lJTZMyZmpMYGva7ezvbGZtszz3900WV33XH3S2WVfVZn4Mln37niTw/ecvuzN976RH5R/cNPvXrB&#10;Zdfe9cCjR06Uwgu2Oxx2l8tothUV1Hi9vtr6lpbOAT9PApEuOB8HDhx/4IHnzj736gsvvf2t978t&#10;KK95492vL7zkjgcee/62ex9rbBsMCmUdfeYd+8puvuX2PXv22e12VOGocYEcNVLlwj/oGPh97jW0&#10;XQN6sXXb1rvuuuf1t94ZMBio44HLVcqlmWnJ03NHRSnUWqEyLSJuRk5OdnzsjLE500ePjZCqyo+W&#10;LlswNzkuGqgztHE5PP5jJ4rUWv2ozOTM1Ig508dj+QKG1t/v2LHr+GVX3HLJ5bd+892BsuqezbsK&#10;Ll5/y+13P/nI469+8eWubzcdOvfC6y+85Jovv93R2WuEg+gBQRyX29jc0tnTa7bZkahz4x24AUAH&#10;2rsMn36+6aIrbzn97GvufeiV7zYfPVHQsv6qO+6896lXX9uwbfs+wEng+R3KL3zupb+8/MrrQ5hm&#10;hvQn1xkAq//AYv+nM8965OBPAhIjFEhVSvxbVFq6bcvmlobytStnA0lTWlUllonzJo8H44rbbuD6&#10;PFJ+ICs58q6b1p919hnl5dUFBSV0XlKiPGg227DcADOl4nsgoJIIlTKQXbuqK5tS0pNmzJ0RG59h&#10;snB7jAYgdGbPnbNwyRx9hLqiojopNXHK1KzwcOXAoLm7t9/tsqekxMHCNTQ12L3W5tY2fZgmLEwD&#10;Nys+NuLxJ+4JC1fnnzh8ovAw0Em+gD3AcYwfn3HWusU5mdBgCO7evbuxqSk1JXXatElSqYQiT0KY&#10;8NyID0Nn+8jjdzsCLJAlYAgmks/1iTk+CdcnRKaXrTFqw2EHB9tWrBhFrSAAUhtMoN0WwxTrlDKN&#10;SqpUSrqAnDCbB8yOuKS0lWvWLlqy8tvvdyxfftqatesSU9KuWn+ZViO3IuuFDpQgz2TzZ42dvHrd&#10;mSptZEuHYfHy1edefHl7l/FYQSniNCTLl6+Y8fiTN91+5zWz5swWySRihbyypt7pCc6Ys3DNmed9&#10;9u3W6obWorKq4oqaM845e+acmZGRMQT78bmJIYbLufKKS1YuX56SlHbLrTenpqZs27bb6fKee955&#10;EydN//zLLUWlDSYL/FBheGTM/EWLI6OiCB2BOij1u4w8fjECw+iisZYi4knAF9YWG3rMnXAQCc+W&#10;Fgl4QYPctna0D/QhLMCyE8CdEUKRyeewO6Mj9ePG58ycPTU5JUEkFkZF65VqKWDLDAoNFAiyvyeT&#10;+AwR5oW7RO9GbVJ6nWL6+DFL506fNWXs2FGJo9LiJEKB1QLnACVTIRBPMKPjx4xKSYxlsEyOGP4a&#10;ibJj1TqKyip9HvukCRkzZ+ZOnTZm9elLI2IigFY3mAd6+3uQJ5g1e/LseVMm5OUkJceg2zQ9M1mh&#10;lBBgi1LQfp/LhQEVIhlEUBDK0lF2hwVBImJG+Q8sP4FAkDdx3MwZs2LjEgEoCO2fgYEBOM6xsbG4&#10;q7Awndfvae9o7+vrTUiMR9osLjZ82dK5q1ctC2mVIrtpslhxkGAi01Kj42L1yxfPW3/peRFaxZbt&#10;e5Dckih0Rqvnw8++HjTbahraymuaDBZXREzS9r0FHf0WqU6HnPgHn34D64BKnVanlMtkxQXVwPE0&#10;NreabHZVmA5kcXjJ3v0HAczKHjsxMi79x20HK2qbqho6TpQ1dA2awuMSxEqtlyPu7DN9sXGXQqHG&#10;gyXPGAaKAR5D65octd/fI9SNiERrYkLcrJkzJk6cpFZrQn2YWC0qmUglEzfWlAec5rGZSSBwUQr9&#10;amnQbesb6G7VyIVTx2WGaxXUgQUECSfQ0tGl1YVFhEWIBfzEON21V106bfLY6qryTd9tVqj1sLl7&#10;Dx0/mF/a0m08kF/S028Ak3N9c/u+Q8c0+kiJQnm8sKi6tg4pPMQ7ugh1d19fTx/SaLbi0ipduF6i&#10;EDq9vqbW3q83bknMyEnJGdfea96599iAyVtQVFVT24wUpkaNrKcbtY5duw81NrfpwsIZdhjYRQKd&#10;IpFHqcz/wGL/pxOPecCaQf2XEA+wB0fySzdu3N7Z3jkuO2310mlldTUeATc2OTomXi+SYRtDs8Q9&#10;Y2rONVeduXr5nNNPXwkz1twMwmoL4RoCPiHSX1yhDwBp+rDczs6+nt4+lxuwAiccuHDEhRKJw2w3&#10;9A8gwS+VCVUqiUTCR3fUzp3b3n7nPaS+kHS3A17p9yXExej1Yf0Dxj3795hMtqio6PCwcHhaAl6w&#10;sb7mEFiFaqo9HsB2kaHHse3WqWRJsZESAUSPg41NDU2NDS6XPUynZr06+Hh4DtWdf5/T8E/n6f/O&#10;E7Bw0APCA/ElHBTa3/SFB/LcaJtCmy4VOKmR/WQnFGvURRbNYnfzhNCvkYYkobHj0Obugqo1j5Oe&#10;mrBw3pSZU/Oqa5oiw2Gx46Qy6ZjREFoleBksP9RwuAL56KyccWNGa1RqsUAwZ3belEnjkVewGo0w&#10;DKhVRcfpcidkqnRCb9A4ZWZuZLSiqr7UFXTMnD950dIp7T2mtl5DWXV9Y2vbvMVzV66cEx6uDvq9&#10;fOx9xuuYmZ6SnJig0+jSUpNhExoamhQK5ZKliydNmlJSUdve3Y8YLjImfNXaBTNnTdLp1aEWF4CF&#10;RkKKv1r8w3ieUSMIY8g46aKxcyrIMwwa29pa4dG4PL6+/gGzxYpMGGJb4GWwerq7+8orqsUi4cJF&#10;MwEgQ28alt2orKTISDXqKigk4ovDhdQSxRNDgUXowtTY67XZzQ0N1f2tHZNHZ56zev45py9YtWI+&#10;qHErq1p6+mxWT7Cho0Mq4s2elpudmQgNICxohmKioNhstRWWlDbVVoFOdtXy2fPnTlIoFfsO5nf1&#10;muqbO48cL7E5/atWz1u4eEp4hNRs60M4PmXahLAIDYHi6GZgtElsGEV1NLBSLySBtZCypoQf9U38&#10;JwwPcoRocVixYmVaWgalmpjyJBJa8J3xJyJv5YFoQIDO/4F+c0d77969J44eKQDh8NicsazZmyyG&#10;w+mkaeLxwvVyqUg4bkzO6uWLI3TKvYd2ayM1C5cvyByTvmv/ToPN5g56wmL0eTMmLlw2N7+oWh0e&#10;tWjZ4rETcg8fLerps+BojIrSh+u19bWtTqenraMDAxSTEEN9gn6/XCHOGTNq+swZUXEJdU1d3f1m&#10;EAQpNfrJ0/IWL12g0Yd39xsra5vQyjB/wYK0tFSxGOxaQ42nNLQMJ//71dCkCm1gdPYo0CIvWrhQ&#10;qaTWY0IxMu8NmcXyinL0RI7LHUVVQsL9+5qbG+sb6nLH5cZH6aRUVSesI7C6QKAjmBELRfhJJgqc&#10;vmZZemp8a0t9Q0PNytOWLzttRWdvb3ltrdnp9vEFEyePR6gDcFpbZ9vqtSvnL5zb1dvZ0tpEXYb8&#10;YGJanMli6kX4bXXC3MYnxkkVwCiDsEOoC4uePmf2qLFjHF5fXXMrStXYo2lpyRMnjMnISAwGnQVF&#10;FY3NHbGx8dOnT8UnIetKkCoK/Xmojv4u02hc1OIRcvG46Axoauvasv1Qa8tAWlL60gVzslLjCivq&#10;DI5Ae6+xtLLOyxWUV9fBeVWpVelpyTHRESkpSRKpzI7TEY3h9HGD+BEsMy6X12ZzYAUfO1FWVFJh&#10;shp4EPUlqRBAjNxcr4OPpiFQqIEMzQ8kHBUgjcb+ru4eAAaQYEDuX8ATaDXaMH2E2+XfsmUbdC0i&#10;I6PVKg1QnWaj6cdNm02Dg/GxMQnxSSDPohMd+Fbq3MNJTj0k6IiCK9fT093R0U5Z5FBbFfGx/OuE&#10;mf8JW/V/9T09PE+vw1HRbT1Ub9te5d7X4Cnq9LWZ/VZUCECJAAtM1o0KnIz4BD8iWgbFDeMNYB1I&#10;DIhLFD3kIXm1SlFSNAwzcmbAUxIpGnCTQlS//XRuskw36lqSSJ1WJQX2IiAXCZJikWITQapREPBK&#10;4DCiuYsbRKa/rrEW9czZ86frwqR9g91tHa3tXe21jbUWZ8Boc/UBQWx36iM0o0YlyGRg6PBS0z/r&#10;ewiRmFNjv89jMOBkcCgU8vj4OMQhOGedKD1xA0qNNG/y6Nj4cLSaIfNOpBsjHtr/2ATD6KJR0gzG&#10;B5Ecl4tCZGtnb0fPgM3pBJCwvqm1paOnrqG9HzlVhjBv7ehtbu9Bz0lZecVX33xXVduQkZXqdNuP&#10;nsg/VlSoUMm0OpXVaW3v7uzu73F7bO3AjyCjYsYqJk482Kk+g7GzdxAraN/e/T9+twt5OTRmYgWE&#10;R4Zt+mHnrj356GTp6jd+u3Vnc3sXyDgiI5V2hx1vWtvYhjUDi4Zy6rHC4s8//dbUbxmdhWavhG3b&#10;jr7/wfftnfaq2r6NPxw5mN+gC5NHRCrKqoo+/uLjupaWxOQ4jUYJqGZrZz8aYQjaxuXgrto7+7r6&#10;DG4POrKCNpuzo6sfWGBikBqGB1vX7Ot/PliqkWSnMESEmwMymVxGoQjAzKDT6aCgnCtC8ON0cro7&#10;Tbu2H3z+mbcffvClD97/tqy0PsQYzVoICcUKEqzQDvIDR+1yIY/S3F6r1IpzJ6aPGhNvcRgGLGaj&#10;3ZiUHr1w6dTkVG1rd68nyNOCrU6rwsnS1GpCo3hYuDYsXNfT3dvdZ25t65BIhekZCTA4YXrZmWed&#10;npaRWlRSsG37Vgd8PRByBLlRsdHnnbUyMyVGKBKUlJbt23dIo4sePXq0VqsmJ4DdEGVpmeViiMAQ&#10;TC1EhfLTiAwlXYcPn8OufOr9qM831NVw6h25jAqUEVQAXkmDHyRKYiq3ez0VdV0tnaaIqBgAz7Ed&#10;gnyFl6esbuypquuYMm2+RAzNg1DjBABi9C54OfgnJSBR8jrRwjw4YLTaHGqtavq0CRMmjBbLJEaz&#10;yWA2CqSyFSsWjB2bKhAGnR5XZGyESqccNA4aTUbsStLMGD0Ku6Ctvbe3z9YHkY+0ZMyIUOgbk5Ny&#10;8823tLQ37dy9o7K6GhgEsHXA/V28cPrM6eN1GgWP7337nQ9g6CdMGJ+SHEc5ZIA5Abgjpx80KAS9&#10;P/XpT35zcnjYch2GrcAgr/9zN5z8NSVcaZXQ8TFgsGzeuv9YfvnYsVPXrjkjb8J4r9szYPR199p/&#10;2HL4vQ9+NJk4X361vbyide++0q++3mt1cgYBAkPvJSZPgI458KvxxSKRRCrxBoLVde09g+bvNmN5&#10;HjdajcBSIshxOcHY7NQq+FFaPRG/ivFChEMc9INfcMF5Tz1x/y03Xj1n9qyI8DARXyTiSfSacFD9&#10;5B8t1qi14fpwsAQ6bI6+HkNrc/fypYvPOuOsjJTR2Kq8gETAlfK5sK08qRjoRs6yJQtnzpjqsDu+&#10;2bQNWALsWIayxTkb2rpDj9CA/7Qrfp9O9LAsi//kRQmbNTTsjL6I/jcEiCQ/3+7z1pstO2t73tjX&#10;ds/G1vUf99280fD0Hvs3FZzSfrmFMl8w3yES21CrNtwgLDyxFI1BXLsHVJBEswJfHfERkDZol+O4&#10;3XC2vA6QhLOlzwpN4NcALARlU+xTvD22qRAZCp8LBoQbcIvht/k8oFbm+T0g+QRLDzitKAZr6QgP&#10;j54+daYYkQRPXF5W+8brHz319DuEBkZCBatfLjPbzLhDNCKF8EyhbnK4Wz43xBGdWIfg0YJdxuqH&#10;7cMqReKXL6Qmcehe4/lCHodac8DgjZ46Kj+Fjpuh/EsoC3NyCf9iPf9sr//s/PvF/mfP/7lR+PmR&#10;cHJbnHqzXzzxZ7bqF2br5zfETP7PTPywLLPhddECPifr0OAXlzVOXX3D8ivvOFJV4hDw9lf0zFl1&#10;28oL7jxe0cXhyQqKKqedgb/ee7ysrs/s+2ZP1er1T6w79+YnXvr8mXd2XfPgh6vOu23vvpI7n/hg&#10;7nn3/+net5wO/uX3vzb77Nve+2Injyciyiyu784nNiw8+967n/7Y4pK9+NmudVc/MevMW2effceS&#10;Sx9+6YOdbd09PIG7q7/3hTe2zjn7oVmrb373y51Hq9umrr1p7RVPnChqCFE4WD3iN3fUX3LvS4vP&#10;vnH1BXc//vKHzd02kKzbPQ4QUfzpnucWrbv5ihuefeXjI69vrF520SO33PpEWVnrG5/smnXGLWfd&#10;+FzngBWl1jc+2zJ93W1n3/BSn9mEEh5+nHnGLefc9EzfoGlY5pAuSgTzAWJFBzqfSATxPb5CpPxg&#10;MBcFXQI/uMrtjPIK8Hsv+lqBzOcEHH6OnS/EhoSpF8XHa9//6N6bbj3PZDYDMYCezSCkDnheEd+H&#10;CEssBWKPLtfcM1hS32HzS5FHCKLXzcdR87kyf2R7a73fLUWKM2DuVaMJI+j64PNNgEPdfOd9bo9T&#10;LLMBbQOPLSpe4+IMfLV5d1enM16vz44Jk7t1ODU//Gzvi69uOHZsd1ZyNJoxVMBYoxIocCj9Li3y&#10;Onyb1zpgbu+q7+yEzOZQoEa02jgsiRkEGDt8AfjIfEiXj8j12f4JGbef6PWHbRLwLowCPOAJuK1u&#10;0LoNvWmIhZ/jhBoC9byQtXTIcc4ikCQhJPSu2PYcr1Fr1GlxapUAUgdWmN3qDmNdxwDGe3pWhBi+&#10;NfLJRFmHTwfCGKdUgLMaDM48B09ytHqgrqll0OT0BpRaCSdaiXyXUCeXJoVLcaJDa9bU3WQYdJaU&#10;m9eet/6GW+8pL+8OBBSsu1OdHBOvVknLKpu37ShDRBUfGx2mDhMLJA3NrXfe//iXb78r4dgjwyI4&#10;HDRNG0VoxeF4QRwo5kocNjeobGrrOuEdglBFCOkPt5O4pYnRw+cRAIxGiy806idTajBv1GsIxrVh&#10;8tBoavHOpLyA/AJcRkb/hHvw4cAIzYKL1KSCwcE+w/ZtB7JzJ8WkpA04uIW1g41dzifvumzXxw8c&#10;2/TcG0/cECbn3X379XOmTTEZBg4VFByq6tp1pNptHYgJE0dF6oQcmd8njIrVxcfJAj7rlqPVW0u7&#10;BzwBfVx8xujc9IyUkqqqzYeqGvtNinCJPDKMVgZmzCdUSCRpybFtLYbSst7vf9z7/feb4J/5STCA&#10;nxAflz06yxeMmJAXF64IijkmiQw9C9F+pdzG4zd39ze2tSnUQr8X5zGSEMTEjn2LNie1mDs9Nzs7&#10;M/vDb3d3250+Is8jemmfUOAAKpCowymTcmrdU1sJ0wMZefx7RmCIpB+r3gVaQhJc8QfRQ4VmE29g&#10;b2/njd/3PbrP+32LpM4lMfF9XU7DoZa2N450Pn6Q90EvzwhWWNgyJG6xSGCnRZh1rUYZHadx+6wN&#10;HQMmh9tkCNr7hclRMVybTCMKl0uV6AWSa1WyoI2kb2EVvSDOUJqdyB+jo0uA1jq+H6ksJ1+o9kul&#10;FhHtVh5H5OF5kTz2c5VmARfaG/uPFgNivXD+HJ2MI/FzpF7/abNmvPPio3t+eO2Ju8+bOm60TiSX&#10;BzhyuYoaYrjQX1H5uEp0OYC5D7GoEASAqNFw5fqoeJ5cBP4aSA8AOe4OAKGCAr7U71fI0TQOH1Ks&#10;4KDZiOO2cblunwv8Puw4gx+ISA/pQg/Y1Nk3xNtMITk0cNyMQS3kfzFHlJQL6OAbOvtIysPnwAtD&#10;PVT4MWQKCI4aYnNi7YEngxb8yDRXGLR5yOPzeKitkP0y9PqQQUNI5vS4SeuGWZSTvRzDtZSG10Uj&#10;F5ZVy0AuCskqq93BuMiJtNRidSDup35M+tGPv1ror8SiAB1P9PQCuoTcG8J3u9ONZyJEdzjdFhu8&#10;cAw61+Zw4QromBxCIXE5ob/iX1zRBZ5NuxNPwG8sNqcL40nFTPLMUZXAbyzAW1ILZ+iuwJ/OGJxp&#10;kLl4Ll3cZseb4pWnOBzwEezsTW1AvGMdefy4Dt4PvwesyoyPY8faoo+Ddw/9GPr4eCP2o2O4+CAI&#10;9oaVx7CWpLeOUAZ+CoIT4oZmOG5hkA+6BK4Li5zuhyNVqKVKDUcoDfIkbob7BkJNF6GZNnNGeFhs&#10;UmqWSKaCCgQD4CMHLZDL1AqZ2tRvhEi9yerfvefQm29uaGxoR+uqSCIHatXl5aDSk5iSLlWowKyD&#10;WWN+o2/V8pVPP/rwn597ev2lVyXEJsG4KKXK5IREnVazc98Bm9un1IaBmgS31d4/UF7bkJSaecVV&#10;102ZPlsokeCkQWsn+rc96OcFbYRYljdl2vJly51uByhVWnt6Ad4ABhBtB0NgNDSECuAk0CQiiYBq&#10;M7ltoMSF6za0Doc1bwBLA9oJNKj6UDoWyUH5CpCSk7hkYXzQ+EjBIwydEBSjwJzQXPCJnNeBmjNX&#10;WFFVpwa8LBrteEQp5PBxWgH+tdilCnlUrAr5Egg5YCJQ5MJE67WRVovLYrFj2Rot3udeeBldWhh/&#10;BMZsImDeeIMGMzpxJDI5619BTO1NTY55+7XH33ztxTtvu2XShAkU6/q9Gr0uIjqyq6+3sKw0MiY6&#10;KiYeOb7ufkttc1dLe/e1N16//LRVEbFxgBdAlAOdCuDG4YBPHIQcStX6qy9XqlU19U0Nzd1emFgZ&#10;unohTIOdJuFzFYRXp6rsz8lmqAzNiDlwkeGyaECqYmjJppI0g8CB3eghHDLek4TKgnzUWGjPupwN&#10;9Q379+x8+41XH3/4wQfuvvvhBx4I+FxqpVgpk8pRRBf6ccbJpMIxYzKTE6OffPzhDe+/M2Hc6Jkz&#10;JwMgQABu8ra5s1CFnzd9548b33z52czEyBkTxqbERF+4bkVtSf5n778l9DvPXr1MjuEQ8xUSASAW&#10;sVHhq1YuLT5x5NWXnjX0dy5aMEss4EiFXpUkmBSrT0+OEnI8uTnp8ZE6uQB+cQCIz1lTxm384pOv&#10;Pv3Q0NNmGezas2vLYH8XcYHDzQr4wQGikPNzstMm5+UCH7ht677O9g58fpYy5IjA1EhNJsQ1igln&#10;il50yLGIdOTx7xkBpoqB6SK6M/zHh3gT9Rab/Y6yjpLPt1laez0mux9QfIYVIMQpZF6Mtr7KxobN&#10;+5wFrXyzD1J05AswMm+AZqRIzYYr0mOjjh4ur63vrqpraO5oHDspTRkmtHgtxdV1uw6WVNUPpKSm&#10;y1Vq2HwgjGGZJQoFSeESDgFvz1XKZND0C3i8ABiRdAiYqCB7AVw2kWkH9h0rbmht0kWqRo8bhaQX&#10;7hsIFp4k2NHbXt3Y+vFnnw0MdunDVGKppL6+qbq2HTxtHphaRr1NLhDWJ3Ycxw/KUZ1GicxxT/9A&#10;SXlFd193bCS2gkfIdUlEXPTUYWDo8izXR+cNxPdgMSmGgB8nJipsdq7hGz78QISfxEtAKE1k4VhS&#10;jERXSNqAbH9IYAMUnUR6CvpV7HemgsMCW5K7okCFuv9JOXBoC1BdgnwvxopOVN1UqgXwCaMGGAF9&#10;IuIaCCnDDJVqRGAAw6QSsw3gqsNLFDK8Ltq/ZweMvAt4NBk9G6r5WDlE905c1aCzojYGPjit4Eox&#10;MQBaYtifEZGRTo+vpqHVYPOVVzRodfrMrDSNTtbW2QrSOJsd+wrhlpDMPLH78nBmRYZH6DRhpcWV&#10;1Uh+N3Ua+w3AJsdERxtMRigoNLS0K9QqnU5H2WzSFwGMmRsXqY8N10fpIiQ8WVNNk1oiEUNyMcjT&#10;KVXZGWk9fX3RcTGx8fHA1XiDfhewrj54bPrI6ASAFNECizAFnjUtf4EAtAIA90RFRebljZ+aN2YH&#10;+Fq7+hiPPg+dI/BO0YqIggBjhaWePRJWCuFuAaZFiRd5foJEDmPigKIy2AseGLjJkMJJJi0VmD6i&#10;paDfwOAQzT9uCBzNYjFcR1KlpifwHe5Ae3ubSq1GEwAQRFyQ7fG4LS2tbo8nOjaW5G2Z/A5lOuGF&#10;8fmZaZlmk62jc7Cnz3GiqKatrQ3MXlHRUaCOKSypOFFcjthCpdEoVBoUpPG5I/Th0RFhapVcLkNb&#10;gtQCuhSrCatEANCJQMCKmxDSMGXljILB5UFTiyfy+XkoZUdEJ0jkamKqYEhjWl9cIb5BKRZ3tXD+&#10;mNzc9O7ewf2HTzAfTgAYJkYAf/R5RFR+IbIUvAw5TmYmqRhNoRCTJB+WBzlOmG92GyHlQhhXSiqR&#10;FgZqxLhxlojkceMTYu68ff01688474zFZ61ZcM7pi04/baFcKsUgYwWnJsXcfutlY7JT5DLh6JyU&#10;s89Ycu7axeeeuWz1ivlpyfHMNANVhgjAk5EUs27F3PUXrr787OVnLpuTnRwXppQumDHhgtOXX37e&#10;6nPXLJ4+cYxcyL/5uktmTx+rU0nCtEpAuc9dt+KCs5adf8aShbPzFFLxzddeNHcGvKyIRXMmPXDn&#10;tXOnjR2VEr1m+cLLzz9brxBfdMbKc9csXbt01oVnLn7o7mtOWzb9hmsumj1zMkiG8Nrbrr9wxpQx&#10;cbFhU/JG33HTFblZmQq5lJ1CVFUHjQhTU2fq59REQJ1bRB6IXT18Rf9hmds/7EWJKpNsA/NayGCR&#10;OwSfo8PqzG+1FLX6bS6CMISSzch6AZRCIrYIL9zm2pbWjfmeFpPAJ+Qif0bFTORj3eCGSooOv2Dl&#10;0qa6hvff37D/wF6lSrxk+XyZWgJ1verG5k2bd23dfXjOnJkxMVFKhdTrsX/2xSdOp50LrUxKRBFz&#10;EcyKSiJWwovHPg1wxODwRCUengnu1u2E/mF3l7mwsPqddz59/MlXKqrb0zPGc3mKHzfv27Dh28jo&#10;WI1WnZWVkZGRsvHbbz799PO2tmYUSUQS1tOHD4vNj/fi+eQydCPwZ8yc5vW4P/nk4127tqxYmJeR&#10;HC7muXgBB1OiYmoyMOIBPpQ3cIQBz4ZTLHSood5DYBwmW8P+RL0RJPUHIRQCuxFddyhUJyUVoiTF&#10;dVjqEG/OLsKug+ItdkComMKk8MjjZT01fsSV9B4h/iCWKqOLMrkH3BT9MkQdxnhN2RzCQ2Satcxv&#10;G3ae7uGylX/Y/fTHu3GmGISEBZMHYYsJXCInsVjkpABziphDRAEcsQgDL5czKh2NhEfz8zfv2FNW&#10;VJ6Rmrp86RwwPVSUntgDvupjhcDbjBmdSVlhlsYFjCYuNnLK5MklhSd279jlsNizR2WCDmDmtLyB&#10;vu5du3ZUVlRMmTxBJUOawCcRcgGREQr40yaNsfR3Hdy79+jBo5a+fimPKwZBYTCgVojHjckUCrgp&#10;KfFxMVEgw4GXhdRFfGyUxWQ4evhwS1OD32vv7esyGgbwYbDD6XP5PVIhJzkhctmCqU3NbTX1zYNg&#10;u8X6FcAiIFF28jOzMCmkJ0gxKflnbJEzUMKwzi7zgKn1isHmSWCTtWKQ4hbFZMSgTQEb7A3mAnxz&#10;5FMzcwMQmN0yqJRLFHIZuQ+IZjncnq4OZEfjoiNDWfcQoR2+AC6fMW0Khre4tGLrjv37DhzNGZU2&#10;JicLPRxR4botW7du375dq5KPykjTa9VBjx3nsVatSUtJ1KrlmzZt2b19Z383ruyFJRNCr5zrz0hN&#10;jI5Qy8TBCbmj0JSAiFYllUTo1BF6ff6R/OrKSqvFCPbm1qZmdNSznDhNBorLsZGiGVPHQl8g/3hx&#10;34DJhYCS2mSobQdmE8ROFCLgK1QNIBA7zQDjDwhJ2gzDg8h4wPUWiuAJwTOkPwuHDVpZpKcDF41G&#10;MzI64oorzl5/2elXXrL2yktPX3/5mZdetE6lkGNO0K0RH62/6LzTkhJiQFQbGaGeMXXcZReec/F5&#10;68aPzVQppCclzFFt9wNkPS4r6bJz11x1ydnTJ46GfwYya7x89fJFl1141oI50yLDNNhN56xbAYdP&#10;BnS2iJ+SGH3mmqXrLz5rxaKZyQlREpHwnHXLJuQkxUUocrOTL71gXSZaSsNUs6flrVy6SIrjbdKY&#10;C89adfaaxauWzLrminPXLJ93/jlrJ+SOxvqWSoQXnLksZ1SSUiGOj42E5zd90hidRkUnCNFo0/mB&#10;FOyQIBv11rCuJealsSNn5PHvGAFKJxNimhBe1FEDZyvAd7cY3cUdSgMHNYKQnjElksAiRH1mQSmH&#10;rwSRotVjPtLob7WQWicp6RGWEqLrALGEa5Wr5s0cnRkv4Liiw1Uzp42fNH4M8JEIAWUKqVon14fL&#10;58yYEBWmyUqPn56X5XVbNQrx9ImjMlJi0SewcM4UYBpiwtVo/pk6fjTgL2qlbEre2NzRaSnx4Uvn&#10;TkyMjpyUOy4mItI4YIDQotPhGTMa7MyjVcjGCQRrTlueEBedmZ4wG8hUpRSSs3nj08aPTUHimUSE&#10;SOMzmJYSN3P6mOhwNc6aWdMnjB+bgexZuFa2bN6U0RlJY7PTJuaOCvUcM2NNdhM1INi60ClGJoLZ&#10;TcaxxcT9Qqgxlg/GF2nfsLonG1P27F+iX5kKFrt46GrUKhESKYWLRoIrLH1GKixILTMRvBBIkMmc&#10;4hANpcfIfjGkBmO6Z1hApovIaL9o4ob5wX/ooYd+3VsQhjEUo7G+ezLBTW09+cWgX+hmp+Wwf4Zf&#10;d///vldj6bHTgfLdWCyQu0T8je5R5kEwHDMG0m/meNo47iqO+rQgHzx+bNdiXP+RQaVhJ7Z+xnqA&#10;CfB6oGQaogmjFUaEpd5AS0Nd0GVbuXA+zLQuPNJgNBQeP3Jw3x6w6py+esniBVNjIpUlJ47t2Lan&#10;t7NvxtSJZ6xdoleLWOs+5aREEhFYAPbv39NQW5WelrhyxeLkhOj4+ITSosLiwqPwOa5Zf3VKvKbk&#10;RCFOl7zx2To1WjD1Rw7tLz5xSMDxnnP62aMyEwpPFEeEayZOzNFqFPV1NTOnTs7KSPB77O3NLRee&#10;vUzEE1aUFp7IP6BTqy12s5zvcdqtEWHadUvninicY8eOR2hlM/LGpqYmH9p/AOwFsVGo0WlJMjTg&#10;BnsImScAZjECNFY4m5C5YnkbWoJMCprBZtm2ZCaALVaoxfFMX3GF0RzF3FNH1kkbgQt08RwlPEEc&#10;RzIOkzf0+7+9ZCjLFXKXkbogj4wFXSH9YASSVHgi3iCO2+WxWYw1leXzZk9LiI212+zNDQ3lldU4&#10;XGG51PAAICPv5Rw7mo9G/HE5GaMzU0BryTYWfRiA7RKTkkF/f7wg/1j+UTQBXH7BObnZqXFRUWC+&#10;//H7L/t6upcvXjZ54miX3dRc33DOmiVylRxpVIvV9sN3n7tsxmULFk+bNtHtcRw/XrR0wYzkWL1p&#10;oB+6aeecsQJJtrqKyqzU2CkTsuxG24G9W9wuG4nKQJfdY7ANmJYtnhkXHT04MFBXX3HW6nmpiYk9&#10;Hb1tze0pyak6mGq0nTJtDSnqzECBkDIac+qY7GjIfoZ+YGudUAGh8DRkCjl+I8fbHPTWcJSreFzl&#10;0ByRiWYf3baf62nh6C/+x5sBEB9yQIbGCyufiCqYUEVIgRZ6l5RJIx+a4xfhi+8R8kBuTvqvtClR&#10;emGhDlJxMNIA5+O1pF7K4Upo/9IkosiBVCiKx3gO5TXApEgQQYJB8gIoM4MQUQQxKFyMUrl4Cau7&#10;w2cNSSKi4B2KwkMKchgvKGzB20MyAEEUAaaRw8StEPqa1jGPB3H1kwqOVL6lLh7iYqcVRp4Wgc2Y&#10;mQVRtlyCZCZpiASBMKX8BNWH6CAiHViaBUoqMjtN6qohj/tvPoKeoPV7riCRK0rnCHShp7C2QfqH&#10;bv8kNOTfZ0D/mO/EhosEcCGCDEcA5QywMQl8XMveWtvmSq0FLT+hsJJNDoigCPyEXmAoe1BWCTRR&#10;mskZwkR9UEJWBfmuAJApyH9zuVFyzax541Ytn4dy+dicTBjhzvbBQwfyZ8+adM891yxbNDUB6oXC&#10;AEKCRfOmL1+yIDZKP2f6hJzMpDCdZumieclxeq1KlJWdOXXqJAk/KIHYxoxJEydkg2tt5Yq5s6aM&#10;XjR/6uoV8yCrs3L5/PhYbXSkCpneRQtmrj5tbmZaoloqQkNoenLc6tOWLV4wZ9WKuRPHpqtkIBCB&#10;sC/p+KLjbsG8yRqVGEx9YWrZxNzs05YvXrF0XnQ4XETVmJzR06ZOoX3B+hlCMqHMvaOlhYoHdb0w&#10;c0cDQtaPuRKkv07dgUIxljkBo5jADFvVCNZDtoR2L9Fp4dd4CmX0SAMvlHILrVrGYULRe4gXCxGr&#10;B38i+UimO4/7ASQA706/gTmjOBOvDtkVtmVILJW1IoTuns70X24kLggi7GaLHcCOmAgdsgz/8uKl&#10;N/qXX8x2LexASFEb0BoaShSbdh0s/vN7G7cdLAqtvF91/f+WF7PVB4vpB5Q7yBUjtSrkmj997cE1&#10;i6YRbyEq5bQK/Fx3a9B6kGP5mhP/ZkCoI4WrIJIdTKny7w0kzSCgN6G1E0pPAItChzor85H8tg1F&#10;RK9XxPXL2VIFoRNaAQCSo20Avn+pGKz+wNd7AMcEAYaHh+0qlxMCKnSqkmI3UYgAyefCrkA1E3k1&#10;VNxwFkAcB2S/pO7EARVowGUHJtYLVLlAJHMF0FoEKALWehDMX5Bis+GvOFpgNkDt4wQWAfkFvHHA&#10;YvaEhUldwNP7vKi+4QgDxE/Ejk28vYYAEnwohCLzpFKIAS412xxY9CL0L6FoEERbEGt4ImJkyp/A&#10;JWXasEPnPlvgdK6w4Ql9IkpgMYMQBLBd0HImTzqBE/kQ62inyWBRGUwDUEwFgoENkHsNai5Bspy5&#10;eH97GkLbCGAfZmqRP0JhM0QOFpoQ5rkwa8I6bKEt65SiSUoIzAROZIiroD1TJIZlwSdBqZHLN1kB&#10;EA5KAd0Xw+6gDwsTilMV/jKYioJWwP0wxWRteFohTR9Nq5drczngrIp4NGLUZO/wAEWIsJvQtn4O&#10;tIxQKpWjH0xE5MxWh0sjkfgD4F9FClaAYcbkuBxYHXzcGlxJrBn4AjY3By6jWsF1mT1aLXrJhKiD&#10;2zwurRy5MpndHoSQrkKJvCnJUzEKEXREoF5CAMlQOzD0a1kfJZEFEBUcDBZpgtG5hXHGAh2aKndj&#10;0L7Hb98YjHmHz4tmXgBiGgJPUaWj+2GebS8nffc/2AyYOyTKqG0DgTGREdIJQPaY/HY6A2BQmQAD&#10;zQqGXhRwoY+ASH8EEsiOoRKO1jacL7SqOHDmCPpHsnRcnjPIU7CACfsEWwDZNVwh1P/BTDRU0kXI&#10;AQwBU7gC4JyBE2CeOqjY6JDGh/Cieu/3iyUS2qE4FbA5UfmnjxlwoAeKhxZRAHE4HodbAA5GLIMh&#10;r5Y5uxRy0VBh3pEVD8GeMWGA+/i5YmQI8ScwNIKYin4FwBNaSbwcLZsFeiGYbNE77/XJaOfSwLLs&#10;BMzO31nPAWug63KeZBZXsZwjTg2tYpxUyMvhzABgZ8RF+/89msiiAKIJFD2xrEsDXAcabjycvj/v&#10;GXxxn2aA71IgwUu9LfA3oClOVCleTCIWPisEcDjae5cqzxkjSMQC5HhQi6MvWGSB2C3iiOwAbvl9&#10;wGxB4iVQ39T14MPP5U0Ze90Nl2GxS6jUD9w/rCEKp+BUdgkFMqq4cJAFlwL1zuO4Alzow4q4HpsA&#10;/VwB1Db8ElQXg2B2Z0h5BlthklRUgiGPhdLkfjyRF7Sz9iCUXwMgwQa8AYAUId8DS0IiiH6sZHhG&#10;TCMBts+LMJPOOL4IIDCJ3YlyISoJlDuAwcc3zP1EHR4NBVKqarK9HzK2ocQWfsAGwRpk1Gn0BHSm&#10;ghto6Dn0B9RqSYJ4qAcUZyq2SShRRiAXP2hXafNi6eJ44AGTjR44fEcbgRVaQpCyU8YoZLdZPwKX&#10;B+ga9iPpzdOP5Oqx6InBBnArUKFkiYCh5gW6dS4oLMBTAbLXiTlpEpyI/8KD3cJIFu1fGLl/8SXD&#10;lEVjVhuVdopEEKfDCpMSA3MUWOoCe8uLUiEKZDDOlBBDYALJKsiLigQy/A9cHJQMAF1hUCyW8Tkg&#10;e8IhglWIi2EpU1Gesr7oxOZxpGTfQ3U6dvgRe6cQQkA4UcQAkXODIj59sQgG/+eHMKRMIpCIQlq5&#10;kCsgxgIWxnMR34mxTVEO46JlTQKgP8l/iPBkEmnAEQQCNrGQJ0LEiQxUwAckmwQXYhGMRAzqA9wC&#10;dgT6A9HsyfCmDApLfTrwAMgNosxBiNeRNd/Qej95Hg1HFg2jhGOR5evJuBJMzudHBwmCZ1JNJJAE&#10;28ZkEWg6hKwqyLBpRAcPx5c1rbNAzg1lbFhTKhfjqIffhzwNS77QM2AwPRgZjAZYl8mxQ+aGevsQ&#10;84kw3BgbHO80ZUG/SiqjdyQRDhhQtBOK4Z/BlaIJwJsCFA/oFT+AWaWJFaItn4spg98IDAb8NFTl&#10;4MxhkSA3AzuMGh+o2PAZoH1E88JAtJgHKeaMrTUW5TLyJspZUTmB1huRpJEJxAsZLDAUDofoR37r&#10;LBpSWn7uli373n/vyw3vf/3p55u/+Gr7l19txdwDq7drV+GzT7zy2ZfbGlsNYok6NlotoEYCoS8g&#10;Kq1svuaWxz7/5tvUxHgU3LHoB2yuW+584sOPPjOYzIMm2+NP/mXu1Fy0D4DBDuoOTz7/cs64PJlC&#10;TqRC+IAMqEefjtVkcIS29dlfe+fT1976eM++o1iGibGR2Cm0MWhvUlYF48CiIj9PIEIHCd5i43db&#10;tu/cPX36dMrDohATQrnQth4aQwpDGLCOBpvl/Jjjy3vyxTeef31DVW3T/JlTKGziCT77bvu9j7+y&#10;acu+hTPHKeQKKL9BNqqotObPr74VHRMRERGO1C5LztNO+dvmbCSL9i+a+b/5MiQuyMNmRplcD0Td&#10;5hICoilsXC8BBmmDMAk7VpimhBpD0fJ5Lr5XNi9dkhPJUUFqjxIhFAlQugiAX8oDUa8bPRlBgEUi&#10;5efmZiclJlSU1zzxyCuz80bLlaReTU4ZSDewx5lvTWYHFpFiF+qrQagEZ8XD5T/z5zca6uoSYyPA&#10;6IHGTkC4EGmxwIQCHNw9ig4uu7else3+R56OjFTFxUQjW8vyxKEqBpX+A25AahikDYrEfhdB7WEC&#10;uUiww1MEwZajvdP2ypsfGA2DWRmpAILBwvAh2okuZTImMD20quFnwWjiNj2IErHOmWnHp6TWfSpY&#10;4huys509xhdeeqOrewCO1/33P5WSGitXKgDqYVhk+Gtk5kJZNVJFoyAXfRe8ytr62+59JDUjB9yc&#10;X3/97ebNW2ZMm85sIhsYykS4YS2p4YzFjqFDc6gsRVYslDtgk8nsWygH+ouN9Ntl0UawaL/lRvxP&#10;XQum3+b0OSDQjRIqDx3PSIWz3kLqDUJ8ExLsI64uKEi7iX9maDkhqCCHiZYnTg5qf6Z0HZ041MIM&#10;R4NwVNgQlL3B7iOKROabkWcUKrsRXBOpBYBYyRmkWh9kdNH0h2ZP1l46tPJZiIKaEeEF4O7RVmDI&#10;ANbXAJ8K9Rpcn8pAdMqTnULURbkxeHEwRETSQNUgJDbwVOboUAURWxDxlxhtkp4gyjo4cGHAQtSJ&#10;bMfQKUi7iflpeISSEsP1wO3hvIXWKFhefVyB3YNglJpS2Y1hXjAXsMz4DVSQaVDhqeF7jBtlifBX&#10;9IvDw6CLkKYwWW1WOEUBjdKuQZHXL4ArjpQlo1v2IlNHuRH2UdFFgKGgNBU+MvET0xVhO0IIRZbW&#10;JzUBYGTxKtZXwiroLGiE9cSsMgotqiiyw58lvBjql/VYoKuAQ744fHD8juS2cPs8L5wb+hShBBmZ&#10;fFLzBOCLx3ND8ANZHD990ZQxmXB6C4JAEYxj2MBo5AyiyJ6YkJSRmZ2aPobDU5hsPrPD19zV9+Hn&#10;m0QiRWxsSlNL9w9b9tjAIEYlOyEmzmB17M+vOHi8rKy6rd/gQK94fWvHoRPVh47XVDV0N7YZDh+t&#10;QTM4PiVYn9u7jbsOnLCj8R41SBDE0YFB5xdF0WxxIXn85TcbWzv65JpwT0Dw0efftrZ1OdFaSpqL&#10;lPBEUoU4pBFaCIRU/+LxDDZ/SVUb8CFAOWOT0s4lIDRxzmM9OP2gv6V3CSmiUpaPsWKTVghXUFXf&#10;eeBY9dHCOshdo8uts9d8oqx+77GyExWNSIyzLckdNIO2bf/2Pcc6eoyEu6HWCdqyw7UZRq57cgRY&#10;Zp48bTrJwWhI0RQ6bnwclTgYr/KIgYQiU0bpcaqHUf81MdPCwYGIBIAvcl9QK+DJ4VqxQIDQavQF&#10;g2gHqThsAuVQBQxVL5TIZKOy0hISEyQSjUoVDeZDL1p/SI8dtXxQJsHC87EgXfCfYHkCYIwHkzMs&#10;P7atCEjS8trWippWSEuxWAMBJwwSdjvsPnoU0EmJMjwqryiXSCWa2KBQBeMGzw2cHtjg4Hpx0c2I&#10;UATwgBiQVjXeReSBKDB+CatIpV7YQBFE2E+UVzV3dMAFElCJCHYZVl0A3IA3iLZxCAojwMMhxXMi&#10;JQeuLPS3UoRLmD0PWpFIMhjuF6k/g968pLy+vbsHeQapKizAQ2qB/opueab1TL30ngDyx1jwOCno&#10;R9zDoMV+tKCqtcvo8AnECggXheF8w2fBgFAqHc8UiPGv3QtFY2xDgRsUJSynidOQWKhDwDliomDZ&#10;emYxh2+9j2TRhm9s//rKw5VFC3IGzY7C4gpUvpVKNWhp+/vNpeU1lVV13T39QmxbVMtIJ5SMuzMQ&#10;PABbXluHM1Kr0xBDAp9XWFxeWlHdN2iWyDUnCopFcigGiQeNlsNHq5VK5FAADw2V6XEgwGVihVnq&#10;gEHFltfY1llSXQe+jPbOHiRvxEioIFsAv4Rg1/CqCH9F65ey3ziMBE63v7tnsLy8JipSj/0ZSlmz&#10;hAoSPzj/Q1UpUkOnlDL11yF1TsUpvFdtU/uxwoq29q64qDCiD+Vwwdh68GhRXVOHVKHk8kWdPf1H&#10;8guaG5upxQG5HRHqVCGI9KkYJ3QmnaxX/nZYNFjVivrO0qrG6tqWusaOusb26voOpUYDk9Tc1n8C&#10;JJBNrW5YIMS5IuIER6bE6vSgqbasCvzd9rAwLaxYR3d/RXVDTUOzQq3Dp2toam5qbY2Oi4O9KCqq&#10;MgxaFTIFElZI3JAvS/kqYoHD54NNxGlttxN7X2llTXtjq9Xp4kskSjFl4JlDxDAWoW5yloHB/8Ch&#10;ceJoBX6B/CT13VPGFK4erA8DWVBejMJZ1pqKiUfdjWJbcuKA6Apw9hwpRy8vnomFxEwUr7Ckuqi8&#10;ptds0kdFtHX1lpbXVtc19g8OIM8vlaJeS849uXMhUMlwZNHorkFCIYtLSMjIykpJz2hoaopLjM8Z&#10;m2VxWN/b8NG1V1w8bebUuuaG0srSeXOmaxRwcSBLGmzu6v9403YcgRnJoNiIQ9PE4aKynXvL3J5g&#10;ZuYotSYi/1j1Fecv1aiURquzsqF9+76jGTmZ7d199Q3NmNmWtvb4qIhQahnL2GC0PPviX1IysubN&#10;m4Muje82fTdvxmSpUtXU3gtZw+amZqmUtlVbR2dpZXV7zwBwu8XljRAn6OkfjI2PFUvlldW1FVXV&#10;vYODEql80GjDSDrcXvTbQr6zrr5Bgd5csYStbUI9f7nlSFVTn1yhHp0SD4RoVUP7jsMlVY2d4FlY&#10;f858pUqF4K26ru2dDd/29BmXL5+XkZ7IEDZusBIMwXf+pxUcyaL9hicDkfWz/kSITBDiEGgMjtfo&#10;9PXbvLW9DKJMJT14aayUxhDsrAUaIBdfvCRs+VhZRlhARA369Bzwg7n9HX2GfQUlnd2DDS0tHb2G&#10;nn4rwgCoHpss2JpCcEI1t3SpVeJ+B4gABT6373BJBSJG+FkN7d3HK6rbmlo5AplcIgavVFvHQEFB&#10;WUefaeveArVcPWF0VmREODFgkiQVsBOexrbegtLK2oYmkFUBv4G4oqCmPxP9zlJJe3vviYLK5o7e&#10;qsZ2u8cL7bhjxyta+w21jZ0gk8cik0mVbZ0DZVV15dXNrV0DoMo1mJ27Dx9LToycM208TgmkBg2Q&#10;/6lvLapqaW7qNBjNWN0gt+3uQVxUAEW1mtomSHqIJTKHy3s0vwSSwhA16e4ZEEpUvf2mw0fyE5Jj&#10;R2VnVFS15I7OQbUAB0R5RU19YwsoAcViqdniqG9oKy0rR4+8yebEgXXkRNmxgmqlWgcstccFMgDP&#10;xAlj+83OsqqGqtpG0JdKFBp02ReV1dRB36qrt7K20YfdJ5FAJa+uvqm8ssLucCKhTtLeMGiogrC6&#10;7DBl0UZctN9wI/6TS/3LLhrt2qHqPCVtT6WCQu4GMmGH86tf+ct7vb2mlJRUtVq8bcfR997/9Jtv&#10;vi8prRaIlJkZyVLwXSBLzOP3WexXXnf3J599rlAoJk6aSDT3nsBd9z31wp/frm1oHZU94YZbHxqV&#10;nQppVCjdXnnNU9MnjQoP04NEfQi+zPrAQkTS8JqMdsenX29995NN32/dha4BQCkiIdqgVoJaBoEX&#10;sD4sk0U3D++OAeb4A4P2A4cKH3nszytPWwR9LRwysE4o1CIfjkJeSDELiWpCbAOVDR8PZKMst4ML&#10;vvfpd3c/+OLOPYfWLp+n0aoQ0BwtrLx4/e3fbd47MW8sTyTbvP3QY489sX/fftxJdHR0RISOknCs&#10;oSWEMwtB636ClP12Lhq4997/dOuGDzZ++8PurTsPb/ph374DJ3InjAZ52dff7n3xlbd37ztod/sh&#10;Z4n/qOAABuD23rc/+Orl1z9saOmfM3uSXCHfvH3/My+9+8lXW8eOm4QR+OCTzzf+sPmMM0+HF/XQ&#10;w882N3bkjBoVpodoNzw8uGnUOM5wqDwHRsnrqW1ofPov73+9afOh/Yfbewf5ckVGajzGFalEwg/h&#10;ICBgO4GoQo2V4Pi7+pqnxXJpXFKUQikjKXCKUFnGlQoEKB+TN0a5nJBfi9QoEj/UjEqCtudd+dAH&#10;H32pVMkm543H9DldvnseevG5V99t6OhctmLR519u/+zLr7Zs21FRWSsVy9Enhio5Q66H0CPkCP7m&#10;hU623hzQolFrlTK1zOp0vrfh3fkLZ8FF6+vvra4pue26SxKSowrLi+ubambPzI3So//SjeFt6Rn8&#10;+JsfYXOjw6Jwq0Kp4IddB6tr2oG6GzUqMywsoqiw/tzT58rkUojSVtS3Hi2saGjp3b3nyJYte378&#10;YffefYfOWg0HDg25AVRJmls7Pvr0q4WLlyyYN0UpDZSXVE6fMmnA4t60eee7Gz7etm1PYnxSVET4&#10;V5t+fOyZV0sqG7ZsO55/ohh6xUaLvbSsWqWN/eCjTz75/Juy6iZdeExHx+Brb7xntDgU2rAvv964&#10;d/euUekpsdExrPGIUuBw0epbe+USabRONSE3/WhR1ZGSmm6DFcf5+nMXqJTqxrbBfUfKd+45AjzN&#10;mlXz0lJisSPRggMw3l/VZ34yYSMu2m90MrA1SSgsFo4ih4bUE9gF+VKhTODl9BXWSAPiABIy2FzU&#10;7kWlZ0o1I+8t5Is0srAFmap5mfwoORFdU92RKiP9g9adh05cf/+TcFa27tx1OL+yuLz14NET327a&#10;1tRsQrDab+h95fU3+vr7SuvaBEKJ2Wy+48Gn1WFRLkdw09a9r7/30f49B6RyfVJcdHun4evvdv3l&#10;L2+WVbeDhSktKXnS2FFgWEKHGCJtpNFaOwbe//jHDz/95ofNu1vb+zhcKbBrT/z5g7xJWR6Pf+N3&#10;e15/4/19h0u/274PPMkGq/2mW5+ua+3cuv1ESXmlN+ganZPz3kc/fPDx15t+QDRdO2gfiIqJOVFS&#10;mpoYOWvyOBgcjMmenfve+ejHj77ec+xwUVNTc0pKIp8vPXio8K67H6yqrNu+fY/BaJMpwsxm9823&#10;P3jwcMHefUeLSqqjY1OQgDiSfyIhIRpcvo89/fKcGbNxCP7w4/bPPvtqz55DSFXExMU1NXV8+cX3&#10;Gz78fO++g60dhv2HCnCCgMO0oaEZQqKlpehQK1izZtmuw5XvffTF1xt/LKtqVOiirU7/y6+9992P&#10;2/MLSr7/cbvFaI6NT6xraMLR+emnX7W1daampURFRcC6hhqeTkJnTi6akULnb7R9/jCXATv6T1zI&#10;8DnA30LwKmAXQODn2oMyTId3wClG8cXjMb396QdpY8bddf8Di1esfObNT9r6LPCB8GQYCSWXZ+Op&#10;jX5VXZerqr6P6w6WVRqMVoGPr3MGFQ6bxYTscBB5XvS6CRx8l83UCYkIKI9auRwb0t3AiBGyCDky&#10;n93t/GjTnoLCtrXLFn36zqPrVi16491NB4rbBt2wIQCREh4cIFGkitFkZ8Ixz5Ui3+z0OowOaycY&#10;W6nWQ/4ZAQTQrUSQfw8qcyTXhufzqQsAD5AnKDlOucctDjgAmXAIwixcASI6aBdCILy2tdvmB/E2&#10;MjzcI4VV+0sa77vt2vW3XFXVNJhfWEeuDFKHVJejiJS1eg7XA7CtS1bnPH7XZS88ddc9912/cMmS&#10;iRPG6bXKooJjJ04cvP6WCx966Pba1q7Dhwt5do8E4F4EqT6b3cfrsIoLKzr9DoiucHq6B6rrusxe&#10;vctph5SCyw3uoDDcNODlTp7EgeqHywjeJOgnuzgi1AXAgUS09cGgzOOqh28OyQAA//RJREFUKCv5&#10;ZscOq836/ovP33fX/XYH770N3zb3mh347IC9oc4KZLCQQPBocYTOCwoZwL8Znc5Bh9ntdSDfyPfQ&#10;xBGchGrN5EQ6uOQfw8VmECrggakkAo8augYi0LyS1qW2v9tb29Bl8wfKq1qMJtRz1XiSx2z54cvN&#10;8+bOvPH261Kyc559+T2oonGCYACh0gU5l8NXYfMpUCeHT9k/aNi1e8+ohNQpGYmTEnVnz8/b+dn7&#10;uojw+qbBvk6HTqSbkJktEqj4fCVokVGJUQXkYxPiOjq6W7u6waJdWW4ekyhUoo3T5xFyoMHZva/W&#10;sLu6K7++DTG8XMB98/nbdm967en771w6b9nEseOBjkSKEpVru5/XCe03rz8uTByv5k/NTvl2w8vT&#10;Zk3cf+yEw26++JyVF15+xVsf7qhpbnH4Mae69NToR2665MUHrl4CMoIxYz7+4Omtuw6Nzs7405+u&#10;y85dsuGTrVMnpWjDdaUtnd/uPbZ1b8WS+asTY7AqUDLloNWTUqlBW5TGGaZ0FRb29nh9NS39HKcn&#10;PRLxD2pUMsB0isvKCkoLl66ayxHYgZgUAdOArDYBuoexQDNcO+2PeF0yvUOtsADDUwEbVYkwEW9y&#10;mOvKTI+CMq9gpZYE5WK/kueR+P0Cj4jn1Qp5Keqw9bNFaRFUTUCfFZJgfltQ5HfzOVaquAnXLJ51&#10;/3U3pcSmQ3LwonPPvvuWG8wma3VFi8chtnMVy5YvMvY4Nm46snV3oczvXzFrXFV1h9UiOGfVGTdf&#10;f9VHm7ZXNLcdKig5cqL8uuuvXL1iTrReJeZZxSILxhghMYR9TVZrWWX9999/f+utVz/66INisfLz&#10;L75HaCfkOCUcf3FxdUF5/fU3XnzBuYv1Wp0HjNuo1MjlZ62Yd9f1Z+t1mi07S3q6HV9/t+OctWvf&#10;+ssLp689/Yevj/jsftQRYWGAlBAHOJKAa/vu42qd9pUXbt/wwTOVbbaSyo72boPB7g0KdJddcOlV&#10;6690cnif/bDT7uKbPcK1q1ffePVlY0dnvr3hM5fJyhXohHwlul/tXKnB4dmx95jN5zn/inOeeunp&#10;AycOVjRWHS4oau4yvfvx5w888VSPUTpp4vRXnrlPJVHfeePt6fFK5Bd93Giz3fP6u19FJKdccMl5&#10;2dnpz7z+ep/BYHYr0kaNv/LSc26/8artB4sqm7uPlVY3dxgeffy1kuKWxvpOKKwAbkw+5nA+hvHQ&#10;Gs7b/j93bVZ5ouwGCV2gIEhZc0p1gKAfBbXDh4qMlkGhxA8WQvTxWCwBUONkjorPSE+ymoNtbR02&#10;kxnoMTgreB3auoC1N5rNTS2tHoezpqYB+VuPPwBuaKKcxSUIfEopdSbDpn/tra8vuPi208++8czz&#10;bjnr/BsOHauAOjfx6Ps5h48e0+k14C9MT0pdtnB+TJTKYu5pbGiFtukll1534SU3btp0tL8vUFHZ&#10;dfpZd9x665PXX//g7bc99sH7m+x28Y23Pf7Fpq0v/eWDtWddte7CK/ceLX7zw++fe33Dxh27jQ7/&#10;Hfc889GHXzU2tTFifpRMEdIB9ACiQR8YO6tqGk1We3dvf11DC1UQqB+VYzSYHQ7HhHHj8ybnQbmu&#10;f8AAYnl4snAsWGd1qNluuFwDDFl0bPyY3Kxx43P0Om1lefHiBbORKerr6lBKOSuXLpg1YyIGv7en&#10;xzDYT5j20L0w3Bj6ZFFrqG/pGjCZWZERQTWIU1CwwPiL8TR85+WKPUFBRV3D9Tfduu68a8+64Lqz&#10;Lrz2/kdfRH8t4cmFYgSLNdVN06bNSo6PmDY5JzMtFu6xadBYVjNw10N/ueiKOx5/7p3qNkdpdfe9&#10;j7x/9c1P33bPUxdffktPt+WDr/Z+9cOxhobBovzaK258evX5N77+5mdHDpfe9dibr77zaV1Lx6Yf&#10;t9//4KM7d+1zOkHZSn2EROENTx5zEfChNtfY3IXFU1XTAlVQqImDZxhp19mzJ06dlJudkR0dleAH&#10;Kg+uZQCtYWgiQYX2FBhyGDYyMa3wkTfsHTSdOF6cmZmu02lZi4NAoVRZXIHvt2w2mgemTJ2A6j0I&#10;X0CSTPhI1HP5/rSMdLvL2W8wQR26pqYuMTlZrdEgtQY6X3Quv/HiX5588PE3Xn79wM79YoFYiXIM&#10;l9/aUtfXXbVmzTSZEPhoAj4CaAgBEtCkI9PMBLGEcqUS6avGxiZswCmTp8ybNw2Ls6u3H5suOiZu&#10;yZJleVOyo2PQ8oz96YXqZmNjdUpKzMRJo7VhYJOu87mdyxbNQh/Alu+3g2R4fF62VouGBvjopMZG&#10;GACOMCoqNi4urrWj1eyEMFc7EtDIEMDdBmqgua2nvLLOYDBNnDRZqVAT7oeK1f8D4DwMUzFyyZ9l&#10;JdmGZxlkgpniG7FAERs+ZsnM+LMm8/MiLFq3MdDv9xu5XKtPZBcmycKXZMdff5ooVgNrH5L8xXrj&#10;QS4swIW8jcftk4pkM6eOi43WSKQcXYQyb0pWbHyEJ+gy281uvxtZ5NxxWVHREdV1VUWlhStOW65S&#10;KytrKwB4mTl7et7USR6PoLW9v6OzB8CJefOnL1s2OyJCC9g+9Z6FVJMCApFILpVLnB5TVWWzTK5e&#10;uXrRWeevROoLpslsc3V09TkcrlmzZk7Om6RWq7Hy8XIQc0MmOCU5WgImD64vJkb52JP3RMeFHzp2&#10;cOfenQ4P+BNRWiQhAiqvEKBf8KerLl26dEF7a/t7773bO9DjCbggBgVRYAQfY8en5k7MEkp4HT2t&#10;iFDFUnFKWuyEvNHJqUktHc1EMAWmGYhH83hiGRrVfB3NjTyfJzs9ecyopNdeeHLx7BnnnbHquvUX&#10;NFRX7Nq5vbG5Hv1bUqkQJVkIf4MOBMeLx+8xWcwD3V2p8XGL587Ky83GRQw9XT63Kzkhdsr4MeEa&#10;FYyXzeUEMoTAgCLBVdf+KXt0phg6VkgqEO3wcB0rVG4Y2UV/iBGAG4KkEzFn+NGrT2sbZT6c3H1G&#10;8459R2PjEgAaQ38YCdNyQdOgRHoNfPEWmwUMDGChwcpm7SesSur1aFQKq9VS39AAgFJJeRngBQqV&#10;irUdIr4Wdff1o5Df0Y2cNhLdwcyc9DkLpo/PG4t909XX7wIzB7pjSOUjiMNAKhOBKlMhkibHxPzp&#10;8rOmTsxqqm/csf0Q0FRqXdyuvYXHC6qMZs+xE3XNzQNSeVjmqAmZGeN5XNnkGXnl1V11LX2aqHC+&#10;TP/t1hP9dk9N+8CXW47uOlZZcKIEu0epVMIWIAtEKHPongT5MpEwLjK8oq6p32xr6+5rbuuMjY0D&#10;HgBKkcaBQfRQJibGJ8bF4YMajUaD0QjsbYgUjRU7h/FBIydRy5QKSIR1dvSqlaKJ49KS4yKXLZx1&#10;xSVnx4TpXIBp+ALowZQr5UTTT9wTKPzxxAJeZISupR06m52guVBr1aBjIbkXumW+0x0ArK2hpQ9y&#10;Yn6eSK7VTZ87c96i2erwCIPV029CZpFRbAEDO2gzDDpSktKBwQvTSVcunXHFxeu0CvknX2w3OP2q&#10;yJh+a+CDL/Z1DrpL69rLatstLl5q1gS/WJqeDp61mAG7/ZMf96MvS65SlTd37D5eqtOptmzft+9g&#10;wZFjJdW1zTHxcdQPRUl9dDbgC+A0mTZMbbZYa2pb0FZWVd3CF/OUGiWPC+k+6VnrFmemJaH/y+sM&#10;TJuWh3YuRvqIMiuydEz2ZZgeVP7lonumq9tQXduQMzZbq1exJhUOlN5QbimvqUpNT1y4aA75inCi&#10;KKHIMJBiflrmKOwFyOlAocHp9SSnZshkcmw5vFYsk565ctL5p89YtWQqOH6ZUgenqLCqvbUvOjJm&#10;6qRJEimk7qniQdTDaJ4WIWeMlh2e1eXD9EEoDo0r4CxVyFTREVocUFDogsScUCSCMIRGoxYIZAEk&#10;1ey8nm63w8Hfvu3Ipx9/u3/vYYcdDX+C7MxEnVLhtnsR4usjtD9sO/jo06/c//jTjz/3tsliQfla&#10;r0eAENc/0Jl/vLSnZ0ClUsTGAS0uxdIvKCwCw8vYMWPD9ZGsQY9yZ0wLh3l3I49/xwgwOC4CGtIU&#10;oTWCYBNVETRLq5NilWfmRl09O/aG+eHXzpRfOkG7fkrMjfPjrpsXdt5EyfRIrgyuPgWZjIcY+wal&#10;Nfh4AKEKkFXXamQqFTh0ggAAqzVy6tQCgQxUXMRw6d1SpTwlIwmSA8hujZs4gS8W2Fy2ovLCT7/8&#10;5K133x3ot7a1AOvVj8A8OioiLDJMAMWxIK+11fDsc+898shzjz/2l6PHSqKjI+fMmVtYVPHFF19X&#10;11TI5KAFIH0Ro9kKkUZ0OpJkLcAPIRwJQSOEYVoVCMzRBEYcHkFg3Tr2HtxfWVeNFDq+SL8jFHIz&#10;Vg28Y/+grbCo8vDRE1arA02gEH0M+Weo2MhUEjmwAhyPzW4MchEU+kUSAHrBIQLxRgPE15mgJ+kA&#10;Q/ADhtPrtMO2QrlNJZNMHJ8bHR5uHjSUFBTt27XTYBxEcMik3nGWUhEC38Ajdbhtnd2dXrc9UiNP&#10;iAoLU6uRDFBJxSB31Mgk4Rol6AZgrCUKUXpWWmRczGdffm60GBg7ArKfHoLqDOdjxEUbztH97a7N&#10;IN+MlIUR8SECgYfk8gU7+0wHjhZNnZEXHh6BKgtDEAcz0lP7egf27jtSUlqekZkSGxMOxgpClRNG&#10;nIBhMVERIE5rbm2HBGlVbY1Kow6PjCQoOWVwAidOFH73/daDh47jNx6/c/rMCeect3rJ0tlanWzC&#10;pJywcBWxKDAiCRTqgE0CJB3+o4QnXLVsXnZGSndHT1Nj28pVy5evWgWZyMpaIJ09IqhHj8pYuGj+&#10;ipXLJ+VNQkfzqtOXDPZ7RWLFqjOWzpiz6Hgh9OAiVWFR5bW9G7fs1Ws06WkpWq2eWBpZ3E99n1y+&#10;Ri7LTEpoaO3qtdg7+gd7BwxI4QG+akC11gQ9bx+QcApYEaEQGTX4aKHdw44i+nb4UgcYK5AFwfg2&#10;NLbUVNWPH5cVG6WGZzZ7xuTlS+Z5HZ5DB48hJxYXHwMUHWM7ZCA51CiloqSE6NZuQ31zJ4Y1KjoS&#10;VVsYjhB7R3+f4Ycfd/74464eeMwcXlhk1Joz1511/tnJaanJqWk5o8eyXkpaFpCe9Hn4QGCxBKh/&#10;/Nj0FYtnK8QSIP+SMxMXrpwfGR+3ZcdRswOtV77ouOjZc+eccdZakUY+dUJKbk6C1efdeaIM0kMr&#10;l85Bl2JFS+uC2WPNZvveffmd3cbE5Iz0jEwe6M1ABsHo8gjgxxfHxEXCBDc2ddrcHgDSFWqZPlyH&#10;ngPQ5o0fm9XW0rJ/z/6Guqb4uAR8dmaU0WxF0iu/3c74H1fCWuRxTWZHT7cBlOhJSTEKJc6DALDG&#10;NXUdu/Yc0ur1U6fnZWelUSME9f/S8qDFweNCbkut1TQ2tRzLL9Do1ZFRcRIZesRI0lkoElxw1uL1&#10;l5x+zpkrp0yeiDK9w8U5erzU4fJPnDgZJMrgnWGdLmjGhVopdf47XD6b29/Vb/5uy76OrgEwMgEI&#10;iFQi9SET5xlSv5CxIX47OrZ5KDuKQCBjNuENJRaTw2q2SkT89NR0yK8R/TFrcyamGS4HVa3Syrri&#10;spra+i6ixwsKFAotuDSEIv+eXYcsJgvOGb1ezZR1OFXVVT093eBgqSyvRKtqcVE52lAYB1SICGrk&#10;MfwjwMwQ4+sivnwYM9LcAD8ZCv5wBMZEaJZlR1wwRXfFDMllk2WXTdFfOl27ZpwsL4ajpS5w4i8K&#10;dQ2yFDT1UCEK4AqJAD8IchwqaGPzEzsy47imoigfVQ6ibaV8N/wkbgCKfySILeBZndaO7s7e/r6k&#10;pESJRM6eFUrSUeRPsrbOYFVNe3lZfUVlXX+/QalUjR2bFx8fOTjYW1xcWlVZyxh10GVDHiP2NW7M&#10;5cZJQgDZEDEy1FGIJwAOjM9nNjl//HFHb99ATFxCSkYmeNJIqRT+EeP9YOo13MOHi0rLasH2lDd5&#10;okQiQJINKQbGRM7gPIxwjIQBQDHL+vgZzRnpChBJO6O7wSfHaJBZBciVqQDgvYsKy7q6cM/lBw4c&#10;RdCSlpYG0SpSh6OTjnG9UXBGlFJgqmKCTrhnkqKSwD3DXmbKKExJEH0ePKPFGpsQlzc1b9BgPHYs&#10;H74tPh21Yf09qszfaFmNuGi/0UAO62Uo5iX0AgqUOCqwthBMYC8g1dzUOtjW2T8pLzNMrxfwFeAU&#10;AFoI1IWQ0fz2q22FJ8pmzZ6Ith0g2YhvkPkq2FPwftA109rR3d5tbm1rjYiMAGsUMcdgvTpcRw8f&#10;+XbjxgP7D4AhBoc9VrHF5GxqaK+pKF4wZ2pcdLgw6BMGveC44XHkIvBsUa7NhR4kBDEmo21gwApq&#10;27zpuePysuQaodFqGDD3i2SB6bPGTZiYFhYGdh8LAO5el904YEVqKyxMIZNKe7uNoJxOT0sTSRRb&#10;t+2cOW1qTHQk0oDN7T1NHZ0dfV0OlwvOB9JCOenJ3f2m1j5LW8+gzeYYnTUKiSkP+HNcDsCGYAFg&#10;pcDShpgVXhrxQDJiN5LIY+RcwzdRgJYjSm6ob6yvb5g5Y5JCJibSENg/j6u+DpDVL2NjI0ePGSUg&#10;nDaMAx81AtgGlVKWFBfZ2N5XUdOI3ybFxwF+53I7SNXSF+jr7P7+u+82fvFZd1MTH/yPyJ56A+1d&#10;1uKScrCUzZk+HYwdMEfMggMnCJJUwNOobwxiTS6709hv9HpccfGq9MwIrV7W3dtjdwz6g+bx41JO&#10;XzU3JVEBuXdB0OpzohLu6hkwRqnlkVo1aqxmiyUzOTIzM6egsBw85wsXLUPc3NPb24656OoymAaR&#10;UEPSNjk5Fguprau/tbcP7SZqvTIsXEfJKQx0gPP1l1999eUXZaUldbVtgCUyWnTUATHnIVLf3/7B&#10;4ngyvr09/R3tvXHRcXoN6PZJZ29g0PLNpr1+n3DxomUTxuVSQZJYMIlMGmVn4mHyB2RSWWJSnNmM&#10;sk5VWnqiQgFeOVDPgQOO5/FA7ZT47ASgsOXKLU5uY4e9tLpBrpdPmTMRpCX01szsIxOpUiiQIkXn&#10;cnuXoaK29eXX3m1saHHYbDRVfv6g0YmQKTI8Ep2nfq/T44aXBs4En0DkE0n8qMKgrLr+ynNfePHe&#10;e+/90/KlM0VSSUV1EzsSHMfz801G84oVS2675aZ777jjwbtu1ahVIB2UiGQ6jSYzM+HwgWNItoNH&#10;XqOQovGP0Uv5Otqa9+7e8eVnnzttts8/37Rn7xEqdQ5RK//2szByxb8egZD/Q2z1tFNp88PFInFh&#10;uFRYOT6/JOgJF3lTVYHcSG+W3hMt8cvgLHhAlEPuRCjCpORZiG+MgLu4jpBUKkBYTZ4+li/+BqcG&#10;zEVulEGx0wQSeOTl5VVd3T02h3PP3sN2O7TGBVOnTb/jjjuff+6Zc89dM3XKhMiIMDgovX1m5GiZ&#10;OBUvLiHu5tuuvefue+686/pp0ybYrV7DgPPmmy65+urLxELN4YOlWFQwsChxYL+gSmE0u4hFFjUB&#10;okMjDlnEPWJokPuDTisiDVtdbeOiRcvOPPO89PRsNCHh81BUQswxqFMSo1Nra2tUVPS5556zaOEs&#10;uVSGjwkGTcTkuJIT8iAun0gkVSk0rJ1c4nJB+R35OYlarYOHBwZcJBThSgmFMoprhWLUl8w256DR&#10;+sxzb6BDob27H4m4G2+5ZcaMOVSWobOAWHKJuZnaZQTYjPGxichnD5pdfYPIOPsFQmnfoMFiswIw&#10;g/f0+flgZ9t/oMhocixduvj6629ubupoae6AirGQz+iih8eahVbRiIv2R7AnKHzhRETQzVSeiL+Q&#10;GAu5lZW15eXlkM6MjUGqGa4UOSI4+Ddv2TplyrRHHnl07dq1H3z4odFoRtjOLDLTgfH7YiAcqFZ3&#10;9Qx8+d0WvCo8DHAdpMt5breTo5Dd88C9m3/8+tlnHsZxpxRqOV5RTVlDRUH12Ixxk3JydXL8BmyE&#10;oEWXeN1EbAjcgCdgQw65pKSqsqLJanGD8IIv8Mkg18Zz2wHpdBhhbnw+G9LXQglHroAdsTbV1Hsc&#10;PT988+X6i/70xCO3D/Q2ghw1JkKWlqQWcUUTJ0ySStWbvtt62RXXLFyybvmKC/YePOLzQ5RXmpKY&#10;gCzFvkNVxWXNMrEoA/13QqESOAuFDMU0NkKMRp/PR9dqKMJh23LYcwZ8EQrBvd29vQjTUpMSSJOK&#10;SOa4DS1tTz79nFqpXrVq7rjxmQjgPHAl8RfiD+bLZaKUpOiaxhawb6DZI0Kv8bkcKqWSgjeREKLx&#10;P3738a7Nn86eNRnhshgd+0Hvji3fC7l+qDpmp4bBL2PckxQFk8FipQ6YjK6e/pKyqpqaKo/dKAen&#10;OcbB6/LZ7eh0FIGm2O+G/yjycWT+AGQO+no9ts5+icV27Y2PXrX+zn3fb1f40PupzMoeq0P9IwJA&#10;p3iH037l+htWrDhz9eqzH3jgcUq4evyx0XqdXj0wYNqx4zAaVeLiI6Oiw0RCEaCBiHIfuO+eV195&#10;fsnSRcWFtU3NfeDoEomQjsKMEIf+MD1Ql4T1b2lprqutyRqVBh7ekD/Y2d2FbqzJE6cJubK62o7G&#10;pl4kuoJgUw6iI4D4DERcod/jgKBNTLhOKuKPz82QiQRuy4DPYSZOZojLBiidBlQdhOSd3uDO/Yc4&#10;KBPnZMQmRYGriXKDsOeBALiak+I0OrWioqz0yJGjiOOjY2Jyc5JGZcTjGVVllYcOHIJKjkohgVSG&#10;Ui4I0TVbzCa304bFEK6FHgSvqa4p/2DBwb0Hdm3f2t5v37G7SKMPu/DidSiV7d9XIBb6IYQ2bWxG&#10;RpwM10R/MJQNZFJhWkq0VCjKzUlPjA0HzI7Lof15x603fr/xw2+/ePP+u28HW83jj95+0YVnIFrz&#10;hFTFRh7/jhFgWVpGPx06dAlWTAEjvAsBVg201aUcgcLHU7qDSqdfBnYeID7BY0jUdSx8YDpyQ2c2&#10;UxSnzFnAiR4C6OWiZIoLMSJjHpjCZUIp0t1es2PH1mO9PYNzZkGdafWxg4UD/XadJhwnQUtL54n8&#10;+jfffNLj6kqM0wMyduJwVX5+M9ohXZAnEXqzM3Xjx8eNG5sCEEt7W8fXX352LL8MqiFyqZJJ7wLr&#10;4IrQSMP1arfXu//wsYqaWujL+b3ugN8ll8ImIQMF4wcQhwRtqBKhFMmmtpb2mqoaxB8wjEwrksYE&#10;TyKcKCjTcCud6KYqAVsfUTURrEVss/nyj9UfPlTscviTE1LFXDHHLyw80XD4YFl3V39KUmo40JoQ&#10;qyF6oKAHWAKuIDI+wR3gHiuu3n2ourGjz+HjAqdmdXutLn9Ha69l0Oz3eGF2laC4RQYRLWkYc4kk&#10;Qq9AyxA4dI4VVJworuUIJFHx8VK1GoMKX9fhRtwlLiks3f7jvpITdWqlSgBUi1gpFimQwAbbIUvC&#10;D9djxEUbrpH9Ta9LFUpQ7uNEh6cBT43oXnlcQ39PZXlR/tG9V111S2HJsUNHtr3x5qsV5S1tzYbU&#10;lIiJE5PjEyK5QWlHa6vDakWPAdwXBHEiIU8uEUWGhwNj/sP23WokTsI14O1HtkdMPd8BBEDAiCJC&#10;AurB7rTgUVIKNFLF8hVLtFolj5hWia0TZA4JiZFWqxO90AhuEHT85c0NReUVJpvJ7rQhmwB2Rr+H&#10;IxEplHItAJ2QAeYjBPQEvU4flrhUrAAJw4rlS15+8cVXX3rx3jtvTEtJbmturS4tEQad+w/uN1kG&#10;JuWNu/LKy2+//ZY777x9TFYWE+vwa9TypPiYkpKSvp5ecMHrALPj8oDQVyspaW+weJFvw0OlUsXE&#10;xoZmgaGjQxKyw/iA99uEhh+DQaOTJSZEg7kNHRoFxdWgAnEHheecc15WehpYzVhATLSHkFGAZQFh&#10;P7BNJqulpaVFIZWMzR4FOSe3w0ksJISV8CplSnhspLaFxJjD2dPVt3//oayMTIjcsbw+OvGRoOIo&#10;VQq1RtXZ1YNB8HgFYFh4670PDDYTWvXdLtgvKAMhCcu3m9G3KRGgJovcPsvwQWAKlCycoAtqlU8/&#10;efuG955/+IHbli5agDPhRH5+X29vc1NjWUmxVCK58vLLb775hptuuv70dWsgZQQPE+rdUBlHOeDH&#10;TXtQAddqFVgeTqu5raH1ttsfr6ltzspJGT8hw2ZF+68bUqoAsbBGl79mEfoNZwXCYDjPnHZL0G9N&#10;io0g/fQA12oy9wH/63Fs+vzzZx9/9MH773vjjTfBIIBKJ3HL+YkOTiEMKsW80ZkJSTFhaqkgJz1G&#10;D+CYgi8Xc6T8gFyAM4eoaqEiI5FCisOxd9fW4uOFH72/6crL7zv7vKt7BwcwIFTOCnihS3j+Oaf7&#10;3bZvvvgYTzt97WkqmWLtqmXQsf7sow+++mzD6actBsMoBpzPcUhQ8wnwMgEaikvoaG575L4nZk2d&#10;UnSs8K1X3yovLF23cl1VdTWIPHIykpfOn7xo7oztW35oa6lGOlXE4wE7hBxfwG/mBh1Reu3MqRPU&#10;ciRiNWj51IKEAw28AQ8kJbQKpU6lio9QcX02QJwFKKqiGgYS0uGM/n/DOf3DXwod1UzFiHoFiFwQ&#10;7UAQYGMCbjCmkPUAIxJlWGlrMJE30pgEiAQRLZU+iCOcaUkQhhD7HU4bIFAu+PdItIMLE9LmSMrh&#10;L2rsUuwvjwvRhkzI2bdzZ2y4fun8qVNy09GFX1ZYPDE3R8zzffj2m6+88NLyxVPSkmLzxo+ZMHbU&#10;+2++/cHbG/q62jUqqU4t4/NdAp4T8HulTJiWHLZkyaRPNnz69ONPu+z9p69eoJOHI+snCPomT5w4&#10;ftyEF1/+y+dfb+zs7gaHpl4h9lr68UmQIUN0pFHJ42JU0yaP+/6bL7794kNzXweUpnZs+36grxO2&#10;DzpxBDTwu4AG8bqsH3/4zsH9u6R8XmNNTXN9vReBvz/45Rff7Ny+XaNULpg7F2zmGJoT+cd/+H5T&#10;a3PDheeepdfIA2673w1BAx48JqVKOmv2dLFU9P33373zzntLliwdN3bUuHHZoOC54aZrjx46AEqc&#10;htq6/bsPQ4T+zy8/19vRIQdoz2dXSCTXXH1lfX31u++8VVNddfVVVybER2EoGWu3ICIsTMYPLpg5&#10;jetzv/nqK4/c/9CE3Ny01HjoIqBCPNzJ6OHuGP3Db67fxwcgrTXWg0V+BhhriBCLG8zNyeCdvdqM&#10;tFUgYPhmh1wqzMnJDA8Lczr8NpvbBn49fOfjKFF2IWGNISQWI9QKRsdExyYk5h8+sHDO1KhwbT26&#10;zXyIyUgwG64B/D/WJu4PivnFNZUtPR36aH3etDEIz4D1RiWOqYUHE1NUA/2Gzi57X4Lv2DGwOLVO&#10;nT8n1qYzGPuqyzocXr/bFdAo9WqFlrH+A4CDTD3yPDjK+LqICJFcptBowyPj+nvcPb2FAM20NHfK&#10;xMopi7OPFxYsnTM5d9xodUQYAkhlUKTQCv1oFvS54T2OSk1q6CjU6tXZ6UmioAfMvEi6h+s1oHkr&#10;KKkMCGzAbsfERCvkUuLbZ/ErQ/IxGzdsxxL8pLbWXiSTYmJ0MJUUJ/KD5TVNoArOHJcXERFlMEIU&#10;LxCrhg9GgAnKaAYD0L5KjAuDrCawGXqtLC5Sy6NKAfAapNSN1BchSZgGOXUpGmxFlY12Ny89KyMu&#10;MYYlwcnUAwKrB65VIz189Mi6+aPqe/uKy5tMDnd2bo5Ks7l/wNHQiD5FW2JaHHVjQYWPKyYpJpaP&#10;RS5JrZOER2ulGolGrwAq1upx9Xcbikuqenu6J44fK+B4C04cX7N8zszpk+F/IP4HPTItJr9XxAsk&#10;xoUnxcfuP1xw2vIZEWGaRgFqgUGZUFRQWDl26kSOXDtodKi18shItViM2gf5MKBaG7b8PdHuYzQm&#10;TUBfrSo5Lkkll1IngFCSPSr1oQduAOk4AgdoUYeH62UKGeBxGEG4zZnJsffdtn58ViKQlbIzVhoH&#10;pmbnZuj5kisuPAP+cbhWJ7zpKq1aiwBHo+BOGz/qyfv/BFF2qpSCvYKwZXaZTBLq14PTh56vhXPy&#10;oiIk7V2dIok8b+JUSJxBvlronjUqLtolck+eND06UjN7+kSA+ZLjwkVCn1gtXrpwWmR0GIQYU7LT&#10;eptiLFYrIKK5YyaabcZLzlsZlxCVkBR93pnLmupTEhLi6K3QQMKAiGefuUgglQF0yokPu/n6y0Zn&#10;pibFRGBT33XrZciCQPgGiQpgnkelRtx205Wjs9JQGcLCIezEvy7u/Puwi3+Muwh1kw/pfDCtJooM&#10;SA6NlTChDEBwDNZpEgpeQpqURGPLSLaZXjejJ6Jwk1CvWo10St7oW265UovqB0e4YvnsiWYzAuy4&#10;aN0VF61Crkur091/+590Qm5EfEJyWgJKLLffdFFmdhIafBJi5RNGRYv83MzJo2KjIiP1YaJVC7Pi&#10;YzgS5Zzg1Jz0hKhwPVO1ALwNriM3PkZ/7lkr6mo6nE5XYnxMemqaTKK568ZLslJiq5pNqJwuXbna&#10;7nDYDpbqVPIpuaMevP1KnVbpV8hPO22+0eHQqaUXnru8p7GGJ5ZyZNr5s0YnRqinTcvNGpVEiqME&#10;z/DOmjVWE6kEl1ukVjV9mh/5OWBXbHWdCoV46dKZYWHK+JSkyIjIrtomiKdPyRuXmx2tCVPlTMxS&#10;BdyXX3paXLg+Pjrs7tsvzU4nssDIMM6kcUnIt+XkjE+Oi9IqpHqVtL2zJT4yZta8KWqZBNFL6qh0&#10;k9k4bmxafEJEv8kMdcSFs8erFT5L76Beo0+fNF4rDl5x/rI4dBBIgumpUXfceGFiUrzDbkMuEBoL&#10;2ZmpKckxwAhSfjMQiqaHBbnBJvxXJulGZNT//8wEncb/qow6mie9lCwBBpNt4lBZiwjCUeIiNngX&#10;h3fJtQ+B+vyqi09Pi4+68KpnExNjkmIVyOgcKe755M/Xx0aoAKRBzsBpts5Zc9k5p6+NSRl1uKgK&#10;Mf2N68/Ly8v7YfuO0rLih2+/7vK7nnn94ZtXLZq5P79s3foH3nr+riMFRYXltciQnLV2qTjgRUAW&#10;E6HFzcBdeu/HXYd3N8RHRqYkh5VWVHQPDlxzzXngtNm97VhCRIqTY+vrsyxdMC0iUnP+1Q+//9Tt&#10;02eMQYlv177CO55/6dbr/1RSXAE3IS42xmICVKhZqwFK2isWyFetnXLvo89fc9G5K5bO14ZrcMBI&#10;IL0j8Dzx4sdbdhQ89ej1NVWNb36xJS4q/Cy0rIeprnjo9ZcfvBo8Fd/vOAw/wMc1iALRSxfOWrpo&#10;LBSJeUHguInPn9ChTG6cAUN/exl1p5/z9PPv1DTWTZiYed36yxH9OFyOF1/95LON+2YtXjRKL7IG&#10;OePHJs+ZmK6U4SAW19V1/Pm9z5u7Oj9944nVf3pysKf++otWj0nPOvvye//83B1xUZHvf7G1sbV9&#10;9xdPAa1++tUPa1TqxdPGf/fjtopux7rTZuWkRUWpZXMmjSGZRz73WGndxl3HDx0tu2LN/O6uvrqO&#10;rsj4iNuuv+CeB16QyCIgD+lyWnnhsvl5U155/euFM7LuveEMm8kz/6IHc3Mjz1m9UCFSPP30G+mj&#10;UyEMbjW70VCFkmhFffNpyxfUVZc319c98dDd6SlxYkr8UcUFvBJTl91wxYVzkpOSDx5t2fDhlptv&#10;XpuTm7h9+/7elt5PX33iypufDE+IVuhAOOmwGXuefOCKaJ0SZQUGxAFLH6iRiPzhN5ZRh0uOzBEf&#10;JQ80UAZE8M1IUxTeCEMXI2+MugUf0jQkBg7gDmnKsB1FuGu0OaA/BvklasgBEV1A6uUjV0BCXFBN&#10;DXKkZISBuiGGQRKCJ3VpYNSIBQcdM0Iy2Cic4P2Q1gLoiHgB3QAKQd1ZJIXyjofnJSVtP98H3is/&#10;H+6qGzlSLgcJEBShcU0nNDm4fGWQ4+a6SY6RgMtUw6K3ISkekp1hm56huhEQUFYG0Eu/HeEPqubQ&#10;5gkG7T6fCCgE6NhwBA4BXwlkJnoHyS8grulTYqmU7PMHIDry96hr0RE+IqP+/2fa/8mzmIOFJUi7&#10;hmmnsMrVyQOdAjk3BWSszZatPFh1JieJWQdCQwjcP/FHEmydlgIVMUCLAUlNoTPIVYNjzc+F/YeZ&#10;k1PJE8seySlaJQ5AJoFapqVOnQliv5B6QIn4loisxQG+DYrpSNbRNvRDHwrK5ggHUZKQktKfC5Bn&#10;wuLDmYS+Cwk0w57ResNtYekggPR5bJ9vPr4rv2HChLRe0gDoWjk398K1M/no66Z+AqKrRDynwi5A&#10;ZO63Q5rJy5MAhiDFBiTHw4XYT0za6hBWk7sBNoBRAN42CMmLQHvP4OY9+c+99O7Ob96IjgnHLnVa&#10;bVUnStY/8PZj91y9YvEkSNtAUkWJewyKwM2NaNYukomJExjbl8FaoJkGCSowflJugwSjcefgwkGf&#10;KDggIW6FGQD5J0YT94p8GemI4oQlmiZsP4geALgnFkANGXWfoArJ/6FuOmphoO0PECDj6oE5hJ4O&#10;9jDJEg6HjPpIofM32Ya/9iJDlXnWsIlrUZcI5UdC+5hhoGGKyahSMMakeehkwbIR4vRAroUTiNCH&#10;R+qjZRIVtK+vvuq8ns7OD9//rKyk/KqrzkWkhU2Prh0KyoLB2MiwqAh9SmLcaFTL0lPyJuRGR+mj&#10;w7QpcYCo6RKi9FDvxjOlYlFyXLREFmm28gYGvRWV7Q8+9ub9j7xcVdfmC0o8AQlXKD997YLx40aX&#10;l9S+9+6X0JY5/6Lzk1PjJ+eNmT935uH9J0oKj02fOn7a1HFKuTA2UqXXK5HlQpkyNTkmMyXhzbe/&#10;iU+N4QmFX325o6yyZO0ZyzweHgSOliydPiUvd/TorN4+NKJ1IsNB+kNMOxTQBzToqZRypOvRNJCR&#10;HJ+eHB+PhAE049AXlZOdN2n8ieP5xQUF6WnJGRmpoVEdKm+GSKBZdxB1EtFIM0AII7kPtfUNbTAW&#10;s7L6AqXcSDiJTUPo31PX/KtvYJKQ8UaHEfIWUBBiYS8HPGEkccwXHjy4//PPPwGko6SowGq1Ev1G&#10;IKjRqGKiwiJ0aoAzxuWkT5k4Li46RioSJcVEovUbPRQR4Vp048IWgE4WeMHoqGihRN7agUSd76tv&#10;tz/82CvvfvAlPhVhO7icrKz0lcsXgtHxtdc37D+Qn5GRBSQiMLAXXbpu0NR3NP+Iy2tde8aixJSY&#10;qBgkkIBDcwPqOn5UTkF5z5GiVhSj1y1bvOdY7d5DlQmRiYtmzDta0jF39swFc8ePH5uq0yhqqsrR&#10;YY7uJ4wgTnYcHykJkeFaTWxURHZmSnbWqKzMpKgwbZhGodPKUGs49/wzW1s6du/Y53baL7l4nVoJ&#10;NCXGksSIGdEbjT4b8VBTVyhUJCAvdVWFdkFoFuifoTwC2x+Egvu7s8DQLQDIIw2AXBGQW/RMckxg&#10;VUnDFJr01EjH+NtJJpp6cOn5KAgKcaAAB43iSyhtQWacqI/JI+NyxCRfjm8dAq5DhLMGsP+gGwlJ&#10;GZ+L7k0eEQ8zXTFaY0PAR7yFFKACwMQY6AseHPFhkZB1QESKi14RNwj4JLIIrM8DX4gcaM9Tix61&#10;feCspXQL2ksEHBcadES4Avw3gsORI0mNzkhlw88ClIkYgekQkWLv+lzQeAQPHMrXLIXMjiOyH6jP&#10;EnsNW/2odxJI7++O5NDOoVee7BpmQmJsO/20rX6t5fs/8XoMPVTbsAJZ7yH51qxTka13tDHBLRJg&#10;0RMpB3lgMDlYggIKZ3wE6yKKDRJ0Cc0EtZxgTXoBVSNJNRL1RRqHoFtoEoL6K6PphmPmkcB3gy+F&#10;nDc6UeCB0MSRPCjcOOI95sIbI0lQkkanFzrFQnTlnyJlwetwAsA8k/abBGlhNKwjpgASjQevEX0M&#10;gD/y0YquUUneeuP1r7/+Ylxu1rQpE8kWEU04sLbobcJbI1ByAvAF6D/IK0VcP+TZSZudVjUV2tGj&#10;SRQDTGQAdVXsRPwJH00iCiA/GBOJ6iU+OW1nQEQ0GnFkGMRHAfnBCIA5G/sKd45sMGlTo1UBdL9w&#10;v0TgPwfHr9enQIIx6OL7PSBtEhLNM7w0kirGDsJ4UyccVEPhIAfdGBAxMNe4Z5BoeL1iblAo8CMa&#10;hcfI8YG920uIPy5MhFvC90tQDKIWUkRtHuBPQCQ6bBk05syPZNH+PUbiH2fRgNwicQ+/l+ds9rsO&#10;uzxbpfoX/KJotOqh2shDSM+RhxYC89pO5VR/SoE6nACEgdQMRPJYnAEwbVKojsYYCbDIP3PEg0Gb&#10;3YmnIUGN6B8IbmhDwXCgIxKdzBKx2O50yiTI+6IdIWB3uKRSCXolWZtCyDYHoU0Gud+Qu4JfsXY0&#10;yljgIvAOqYTHeqOhJI3FBcYeRBhwRxwQNYMfxeSK8L6Ai+GX+CP+xcvxKUEY5vUip0AnByBTeD4u&#10;CJeO5SuGpgiU7UhKgPcLv3G5qRcIV4eNsTlcaLzD83Gj+OC4MTHIc/Cnk5/7FznogI+y83AHYR2k&#10;No5b5e45kyMbKwy/F/0KMEwg5UV/HRw0CcfJcTcaLO8LxZNkigsdfJoDhqP62w/cJmoB2FD4mIDM&#10;k5OBcA2FT4DyQjsNRkQoRJ4vFEnjF6AAwrAD9+dwIVYLoDkWn4IJwEFxi+shbtiAAql2DsfuAJAL&#10;MBU+YHas5kEGHuBEeHKhu6GUqj+IZkx0icIPItVzjB7iWcyym5gi8Vo0/mGEnS4P/gBeDLzKDjpG&#10;4M3RKAyb5POB7Be/JMI2Pg8jjF/iMtSm4vXSc1DfZA/29lhILpogmF56Cy9WDU0BQGqBAD4RYPv4&#10;6NQUTOT9eB6VcE7FHEy0APYSKwdLCzBgLAUE+OU+7xa7+0eF/EOuKM5NJB1+uc/iFaK9TcTreEJg&#10;3s3N+orD0zFN6r/1GHIgTq6Yk3dLo33y6XTzJ+eQOSBDf/r5vP7i9UOfd+hTs4//izXw05NDm5Nd&#10;cOgZpEpKvwuN2Mmh++s7PzUs//MJJ99r6E1O3XnojUKPU9cNLQv2D432qb+cetrJJ4Qm8Ze25K9u&#10;ym/jtK7nKGZzVUv8wmQ3F10VTi5ERxj5MFwAArL93a3wtyfn/+ZvT52wbMD/amWdGpLQqvnZGv2f&#10;a4S577+Y8Z9+OPXsn5beL652skz6U9T/s0Pkl8/86SZPfvfL2/7Zb9HlDePmBWAeDhaaPJnB+cV2&#10;+GnX/dWNDW0I9omovHFquYaWJhGXwRy5Peh6Jt5xNnDIRDqcLmBI2DlCED22q36+mYc2xd/Yv78Y&#10;u58foewNf/bXod0U2kRszIcG76fVfvKu2a2emrNhyqKNuGj/JrvxT100KCxJgz6Rq9nrPGjzblZp&#10;HuCIkoNcGUJ91kIzYhF/i5mihIDDypMKfEIpSmJiM8eldvZexJVni8Ju5fidvKAWHPg4gWBYJQEb&#10;x95osb0vkOZIVef4+cikjGjm/CazQHyV5GOQqDslyXionIDT3FPtc+11ePYp9C9zRZEgWUGLi9xj&#10;B+M+iD/43S/wLfs46e9xeNq/66L9Fnc3cg0aAb+V03EJRzWbq1gZ4GeAjwE5BvQTI31HeXsBlc2G&#10;mRBqZB5GRuAPMAI/i/2GpdA54qL9mxbBP3XRoIcoAfbY2eJzHHR5NsqUF3MF0RyOmhOAl4YMGyWl&#10;/k33+t/8NnDRvDaBDJyeEr/VLx7gO/XOwYd48qki/c1AJqA1FZUAUllAthyJBGudw/oeXxQjViwC&#10;azaHqxw2nPt/86D/jc+GFCa8NGLiZF4auWigEG/zu8s93ipx9ENBQZSHsDdcGdQuxWifCHL6nudY&#10;tgZi7xNxAZYf6XMa3gUTDNg9fXcJ1LP4ijUBQTbywCDbRWmIeOeQmRUASARs3ghOZnhnYeTqv/8R&#10;GHHRfv9z9P91h//MReOjTRl1HZ6zNeA46HF9KZRNBVImGJBxAnKACniovo88foMRwDz47WIZsEQi&#10;v8UrNord8V7rNzzFYqHmxiAQRUIm8035AZ8gYOFYaxzmDYBaC8Sj/VxkDlAoHDmWfv00MO6AoICw&#10;+kTcTYhAYF24PlPQ3+MPmPgxDwX4MV6CvwskHkCd8XdHwPCi17bJqz5T6VUBJfLrb2LkCv9gBIhn&#10;yr5LrJrFVy4LCkcBIUXINdLKQp8FUYryObKRvTCyhEZGYMRF+y9ZA//URQMjJp1Srs6g84THvYkr&#10;VPt4BgiQobgACRAxgSxHoB+/fjEAO/7/2PsOwCrOK+vp87qeem9IgCiiF4NxwTZuuOAal8Tpm142&#10;m+xmN3823iSbnk2cTdxjO3GLS1yxjQHTe2+iChCg3vX69P/c7wnH2YAdCxQQzGSCpaf35s3cb8r5&#10;7j33nHhC8YFgDR0hQwb1bKSg73X8V3GBj3OmTFxTRliFRbXo9KLQmYi+6Ni9vBBOWdEMK0YOkO5y&#10;qhFAhKHKjaYxkuAkiy9eZ4VP1tYG1a7c/0LvPGv74qDt5YAnz/eZ8Sf15KKUPC4zcgy16FPdBffz&#10;7xsBalaVSqTgdNE3xZZKQRhkgqT99B+gaQHdDC4ZzT2LzvsIuBDtHDkFPhCioVNLtjkR5R47xTld&#10;nJTBiegRxjMLrcHQEXOrnKflTEAY+wzeKzhod0N3HBJjqu3sg+ijyVfilQBaxTlov1GjHZn60HC0&#10;MWdTP+j85DXiAuXTMA4YBeimk40NlTlROOPQA4GnPpoXIWOG9rF06xo6RdD9bjoifCo43mjhrIgj&#10;lvPQ7HCXQY+AxenHOCmbE7MdXiU3RswhyUwNdyLW6ky/uJPGQR8G9wvO8gi4EO0sH6C/d/c+CKLB&#10;jy0iobXfhscPtgk1UtEUYGWBBn7AAugjsQmsu5xiBBBNByAMXdUksA4OFFON7IQEge0ELNtQoWLg&#10;AAIgsUP96OQXzyXRm51W3rDReugOwykOAT6OFA0Yf9TFldaBITVOh0crLk5ziCKhhQtxT7eAUZM8&#10;FdlIbhlthfAt9tuiy8s89TH4oC3gSoHRFWrNuCLQt8E0t1DjxDUB6Q8asbSxt7u4ETi/IzDYEM0l&#10;1pwt5xdsYPCwotwBKTIQJUqAtJMFsRgJwjd4epGykrueagSg9wMiGqOUMd1PQmBcQHACeBDB9gC4&#10;jVADeTlAfSpFmo+CAgDHHkcozLlDcHoiAN+UdCs7id5BP9Mhn0nyHmSXo8nHbVI8ghAXNFwg74CX&#10;wdMULVGyxT6WxTk9u+Fu5+QRkDgB7gsKExHE/6gJl6kKUvhdbHa2PDbc/TjXI+B2dP6DRviDsmh4&#10;5JC6DLW5EUpgKqtUS0ir5bz7wz9ob8/dr4H8PB78lCIj8U9ILEJPHsRnkn5M1zAhioj+QXgEaZDm&#10;gTg2mOnwQyT1RfDUSKLdfTydhrOD5GShtk9DAFlK8lDiIeyN1gEmyWpyfSIvoRiNajOQAUmqcZAl&#10;p25CgYtyTibl29xlMCPQf+MBOGMmBmRmwsqczNuEPCHSlc7B3AV3224EhkAEBjuLdqoQDcqjNNPF&#10;NUvK19hblCKExau2/u9jLy9YuZldw+5l3H+eQd2f9MApGUNsGonve/aB/5p3xQww0JGrgX4rSasz&#10;JXLQcaiswEpBVPJBGqffcncInLJn8y4SKBMgM424Qt6JRNcJGSOpBmNHPHtImR5iEKjBAS4kAdEc&#10;JwspTOYcjzSC4nZznpbBpVwxPeLhLwMAgOgiecnxMsT/EHD8SFK9BACYywBKm8QA5KCejFFCphOO&#10;Rm7rzGkZh/fbCI2RiEJnusSPK4bSaWSOQ2L0lN2k/gEXog36OLhfcLZHgEBPvxA0s6whtVuaxRxp&#10;aj3a2CrJyuSxwz0qKZl/6CWdnjlFd4EE5KNwBZPlHWpGyAART2Tx6q0PPPbnxSvXaTzuti5E6x8a&#10;6GrABoTJC5iOqQlW7E+P/Pimq2aRy4Se4FQ/+UqcQOq8/zU3jh/6FP+bD7Bz/vi0512t+7+q2/RT&#10;oBgPCj8TOkiLSbuTjVOPf3oLxwfguEsCCzD7f/puxOLN4PPJFvdaOF1jcbLt9Mf+L1qM74aclTrT&#10;I+QOw2APg7v9sz4CuFLgb8UmlQ7MVAyIBsIkhuMam5qONTbBcGXKuFqPxzOQ4zgtEE1jlTkeXVcw&#10;L0JqQvJA/XPJGkC0F99estoQfUTsOW+WD8C7RKeR0AeAwYR/mUc0HvzVd6+/fIYXc1Nbt0S4fbv3&#10;vPPmXHEP1I2AGwE3Am4EhnoEUPmiXr50fzPLoiELY/FHjza2tLT6/f7aUVWwRhzIUZ4WiJYi03uS&#10;YoeBFpXlRFW3+eVrt/z+yT8vWraaE0PnmRr7SSf+SA8Ypu7AhJYKOBhJyD3o3/jyJ2ZMHKXCE9eB&#10;sWK/AeJAxtL9jBsBNwJuBNwIuBFwI/APjgD1p7/7lQyfmZBrEmKxONyKKysrakdXnkmIpjGIRl1w&#10;QI9gUvGS4fA79xxCCm37rr2i4HcVqI+PnmPYOvAZaE0WvKORErW0K2fPGFaSB3wmOqZN8t3u4kbA&#10;jYAbATcCbgTcCAyZCJD2dj8xhgqelgliOeQZeI/HW1lZVlaSK8sDerifliyaSbJdrOOHs20LCIQ6&#10;6Hujyeb23t5IAlU9l7Dw7olGrtDIolEbG9WEwYQeVpabEUQ7ISmlEnfdXdwIuBFwI+BGwI2AG4Eh&#10;EwFQ0IhGnmbP9j/GeU7XHctyvF4imA8QBZ0WiKabhgjEmPYFofod9TJAkt1AeVaA4aHLKH3PiYYC&#10;NYJCtEImLoTeColCx0rYQ+Z8dHfUjYAbATcCbgTcCLgRYBEAzQtP9nQlkQqdBMjYU56e6+zXMwnR&#10;IBeR/nraJYYzUMWjHwBGSD8cPdvukh5HdKyzWFH+LL0g/4i8Ixb84EbJjYAbATcCbgTcCLgRGEoR&#10;ADKzgHNIcJ4e8yQWhLQaEmt4CSCIkmjymYRoJJUDWhVBMuoWwD+odzLZVWASCOQPcN+G0hD9nftK&#10;2rXQGTouJoCYQQeVBhJJSKbDCbjmLm4E3Ai4EXAj4EbAjcAQiQBxvCA6xpAZqcOSvDml07D7hIdI&#10;9FkeoJvtaSl0EkRDxZVSQlRyZdogkN0gdpqDHk8ISbilzuOnGnQ5+yErCXSiEAwNSJYIBYGvn883&#10;RM5KdzfdCLgRcCPgRsCNgBsBViGj5NRxiPbekAC1icimDUxO63RBtPQOEZZkO+qQ3wB5GLEUkWs7&#10;3T9eiE+KlYPJFJ3h1nQJGK+n1/NIPs69qt0IuBFwI+BGwI3AORABylKRuzAlqdgTnR7oDAvRb5RF&#10;G6DgaZo5dqruAu9RCn832P0C4cfpVS4b7T2noRuMc+CadA/BjYAbATcCbgTcCKSzLOnl3aTL34Rl&#10;gEm00wPR3EFyI+BGwI2AGwE3Am4E3Ai4ETh9EQChDSK4bnnt9EXU3ZIbATcCbgTcCLgRcCPgRuB0&#10;RIBYbKdoo346dsPdhhsBNwJuBNwIuBFwI+BGwI3AX0XAzaK5J4QbATcCbgTcCLgRcCPgRuBsigBr&#10;JHQh2tk0JO6+uBFwI+BGwI2AGwE3Am4EWARciOaeCG4E3Ai4EXAj4EbAjYAbgbMuAi5EO+uGxN0h&#10;NwJuBNwIuBFwI+BG4HyOQNqlwIVo5/M54B67GwE3Am4E3Ai4EXAjcFZGAB7op9rRmVbAhQTu8X+Y&#10;lBv8BfpFWl2t1veOPFMe/ltLLDdIZ+Xl4e6UGwE3Am4E3Ai4EfjgCPQjofe+8T2KtQN6xJNR5KlD&#10;NFvnOAmcNnLl5OEEbjqcxXOi6MiERizXofM9QyaRcSlBNAK0DNoyc1NaBzSCH3zauO9wI+BGwI2A&#10;GwE3Am4EBi8CzP6SHu54jsN62zHxM5w5hX5PKHGATuWE+qxTzqKZKdsWOV5kJlXYJCAadlbgbJHs&#10;weEBP3hxGVJbpkHkeTitwrGLVZfhPm9iCHleYHZeiJPI/nUXNwJuBNwIuBFwI+BGYAhEgDJdJhlx&#10;9htv0zO8P6MG1GZZlizJA7NRp4+b+ilDNFtzbNHhgNI4m7Nt3iA5XE6Ev3t/ushFHcdPM8LYDhWA&#10;aTgdJ6VpqiyJAN30G4znpYEN5BA4i91ddCPgRsCNgBsBNwLnXgSQMbPIQz39+D5eIGNsL/zJtmVK&#10;xAwEBtHHLeOUIZpjIP3DOUigORb2hzc4QezuiTUcbW1p7dQdZNTOvTEZ4BFZJkUD44UEI1Aa8PXw&#10;YRU5WWGRuTwIQLYDGccB7oz7MTcCbgTcCLgRcCPgRuCUIkDP7X4MRj2Y4OUTG5/SMIIkBvx+n0xP&#10;+AF8BfUJnDoXzQEXjQfHCrU72lObs0ye37Jt759fXvjO0g0xE1XPAezbEP3I+7deOFoCJWpHFAVJ&#10;FmWB93mkO26dN270CK8iKhJCh0ieR8EaomPs7rYbATcCbgTcCLgReDcCIthKLGdGrxAao8qYZVuK&#10;opaUlhRlBVAsG0C42AZPuV3AtDVU6MA8Q76MqG0SZ/LCirXbH/r9C6+9voz35xJNzV1YBHiUrBEk&#10;JNAAxWzDq/Df/NoXZk6pVRzDMZO2YLpZNPdMcSPgRsCNgBsBNwJDJwL9tU2G0FAjI8KSYVl9vRFd&#10;N4qKCqfUVntUZQCHA4hmGKdc6DQdE20CxICnHURWztZsYenqbY888fI7y7akOMnNC707NhIYeqgF&#10;I0qoXZtJr8r/5hffu+bSGR7eFhwD5WwXog3gPHY/4kbAjYAbATcCbgTOTASYkhbVNdlqO6AxgZXP&#10;NTe3t7V1+QO+KbXDvZ4BQjQghlPloqGSSTk+MOGxd4AgnKM5wqKVWx987NXla3ZotpFWAnMXyqKx&#10;qi9lRPE/W/MIxuP3/+iGObNUzhJs3RG8HMbWXdwIuBFwI+BGwI2AG4EhEYF3+U1glENyDHRzesRz&#10;jY1tTU3toiROGnAWjR3+qUI0g0E0HhANgl8SQRCdExau2Prb37+2fPUOi9P6BcCGRKwHeSdthApj&#10;SOokGENdtOJPPfTf8+bMUpCJBKVP9LmWqYM8Au7m3Qi4EXAj4EbAjcBpiwBLQhHyYQQmgkLpTTc2&#10;tjY2tsuyPL62aoCFTradU07bsDZE6mdIi32RNCsgGxbBZgXQQVoFUhFDEyRbqeOV/fqXFb+eZGUf&#10;AUp6d+3fDn32/2zkQ+88dgO16BOvnCQIHp5XOUfhHZXnvJYJDl9aTUVyBIXJcbiLG4HzPQLpegHy&#10;zJxjYWU6i6y3CT+jf5xeZI1TH35lm8HW2AaPFybYxo//enyruOPiRkb3MlrZN/Uv9HH6S/q1v9oS&#10;PkR/s47/Of0bfSO9mwgOxzfDNtL/61823b9L7N3HvzN97AM52AHE5/9+xEbAiWP8l1D07zY7yjO1&#10;V+fd9yYhhUqjkD7w/vPxveoO5/sd4yw4fkJpRO3nIDZGpUm6W9ECvYtTWNhonypEYyiD0IXNtgQ5&#10;CVgNyCRcq9tc4vjt6XRfVQBZMpJ3OHMNyzaY7GvadIpVbunmJ9qc7PAy3oef4XEArV+HUCNv0m3V&#10;YnAMbaiIINwRNGT7LMGy0OuAKnI6wANaSRnuZCtvWUJCEBIyp7PeClHySJLI1H0pAym7RLRTOJfd&#10;j55TETDp1pTgnF7O7uO4BIMzEMXuMq0jHBdld8OBLbjnpXRH0yEJ2Y+lON22IO2IGwFWEx3p7I6Q&#10;cij/jxU/AxWaUMjh8Angw5TjxPF3eg1vTqJdCq9jf/DpOLxVkmz/UrT/eAU/YsX+42e8pnOAmPgq&#10;DYeWpJUDD4QDC5Xav+hv9HX0NfStuJFoWMm95YxQRRDyZLelaQgFDhj7imjYXIwz4pyGH09lFAY2&#10;dufnp3BSrDfsrqTJJenkwJmG/+DcYKfvGTkxzs9x+ICjRnKHPJboXSTc71CyB+UySbSoufOUllMt&#10;dNKtihMIAGG3WAoNtPfFK7f+5rGXF6zcgl0bmGjb+x9TuvgriogDzS0AVo83vNLXYZFFleaekI1j&#10;bavpSTL7C+hegiypRippGRrUyWSvB38zbdwiSdvfsQA1Byg09wH7TL0UQI4WrLEcXoXCr8z3PXP/&#10;9+bNmcEofBITVzmlsXQ/7EbgHIhAP58D0yWWfsJthcgUVpOeWmFqWz02L1pRspr78Atl/B2JOnZo&#10;Lgd/D1sQQc7AJI4XqO/c5HULfBLq6HFkXs0gKW4CUkBXmOUJeFoKuiI6YP7iltPHe1En8AiOj7dk&#10;ADXB080JPsvxYXMi7sxmxLE0ngfBNMOyvILSw6aQvGXbumHKsirihoT7DW9qjuZRLdOR0QvvCLbE&#10;W6Imi7YXuX5LtAzH8OB7PvzBnuInECtLVLjQHZZ3LO5XAufHrJdPrnHiW3X9SNLTlqGj/ekUv8T9&#10;+AdEwMEU3ldh+m8zxCresbyYzAuAZgpJKOA6AXeZFFPdMJ7JCLx7ETCSeT/3Hhf3kaa2I41tkiJP&#10;HjPAjs40BB+qEA32SbKiwEAJMMw0TUJVRNYjLEZQx4b8GDlQMZhG6Xq8SvJxaf1fAXdEJNIcwrkC&#10;lNwMJinLxOZsMhgdFFjpQrQzeR253z1kIsCKkbguAY9Y6YAUaizH2K5Hn7GiC1QjITgJxsf90Aur&#10;G0gElUAKBRRDEVIU8A896fA9SGdbAGs6VVTxg+hzDOBBHZAQykGO7UmKMdGUJGIs4LaiGSgW4JOm&#10;JJiCgg9LKR74D3MtarxHhk0HwOMFDyd4Ue4wPFHFUvBxi7c0JSFIkqwLPG48vGl6TQUuerYIbziw&#10;MIiBAfkdS0YM6EEs25IBn74PfbCn+AE8Y3TZL+b+iA9e5ohewfHzlsBFnrb7XjRS2xNKLENDe9gp&#10;fon78Q+EaLIRvIjL+QbnGUfzBso04OLwMHoPzmFKUrgQ7cyeRi5EO0H80xkyoR+EURYNgCwN18jg&#10;AAVN05Jk3EmZ54FtMm/T/rkG0JiJmSo+TB8hfMbcT9P4F59FwAdqevq+ZwrbuptFO7NXk/vtQyAC&#10;bB6KjBVQDlgAsLcDRIOu8yar91G79yUp1cPJZDc3sIUIn7hFUE6dpdZJMpq+itrSkbNyICqtA6mx&#10;QhJuI7aAp6KEtyqW7rfUPhGvUrad5oDoi3IAxfAe0/YAmGFih6cnVS0pw4/MH/Ad893FHcdIKpzH&#10;VCRDBERLBZKwNfYA+2nsrgOGatwWBNyUiMtrY+bIY6KYZvXSpgT8dgYWXue9UsHDQsY1jgxxcok3&#10;kff/rdPzmJ3aYUiqApFyVs1wl0GMAIC/b6JUcK/gm0FJBls0aE6h4gJANQ3TgkF5Vg3i8ZyDmx5s&#10;iPaPz6CfhkGiZgRRpPyYhboBlSXwA3Jp+J1ucbizKWChiXB0N0iCDCVYzFApQUxwjDobCOKZpqFr&#10;Oj7Bo+ggK5RCA9Q7IzfD0xASdxNuBM6RCFBblKPxjs6gGXLeKA+KDkqKvF/ivET4AG4SlIGuXvTr&#10;cIaQpvQAQKHgKCIbZqIGaRpW0iamRnqaxsO/heUpkG9Dpl1TLJAT8JjEGwG6TMHQPQ7vF0XsGfHI&#10;AKSA/ZD7A/3ERDoN4A53JvDPUmTvZgPl4CtjnJ3EwVnIuOHb8fVIkMWQpuNsRXVw15Jw2NgVwVYE&#10;Dj1FQJC4Q53S8Q4wUGhg4m2Ft0KcE0LahuoM1L9hoMYrWpJqhajzaeCjMMC9Ot++EUMv2SnRMXA+&#10;gtnEIaeKbGu/VBb1brh8tHPkrnfywxiSEA2HQ7VIJHp5HskwutWZlCoTwb+X5XSJE5jN0lOOgdsi&#10;EfcIzpm4v5g0s3XAKMEtUZS8CqcogHmGbtLsVcAbh2pAzvkz1T3A8ygCToBzgpS7cjgdFze6pETD&#10;FDVdNFH9A0ufsxIDWlMpXrFUmfPynAf3C8HSVaTHHMvHAXBIvFelewdSeLYmWVqIs7M504fsGl71&#10;+iQ+IXBJn217HElQA5yKG0vU4ZJAKuwX5PZE/Acqh6JtGJyY5JGQI54pcB0+BYRGOTakyHyK4rF9&#10;2JSTUlE9FEXDULmUYWmGBeKdJ4DGCEWPh8yEB+k8FFb5gR/vwKJEn+KtuOPtcjwaUployDIEEb1q&#10;ZGyD6iZYeU4XZ8UHNAQD36Xz8Ot4M0n1b9uDXCtQPHK4OFHJ4ZmqPfglnbN1l3M5AkMVkaQ7Biid&#10;xmzkBfBvPeiQJC6wqaWsZG92SBk5vGzihJrJtSPG1VSOH101YWz1uLFVtSPKC8Me3BLtRK+ViOD0&#10;J/0NoqIJkiBhCu0ubgTcCJzRCDAlGrow0SuAC1JzUAgUE6akG6gp4uHEKNIDWMHj0bmIaSZs3XZS&#10;yHWBRaZb3pTl0W0evQIAQ0iRsTZ3GZI4UVPqtUW0C6Cb03JSMc5vOJ4k4IqjS1YEINIDBMbJSUdK&#10;0ARRx4d1K6ibWaYRsk2w19AsmkAPKOqltuA10Ehgy2gG8PC9gmKYvKI5fp33WThQj+NVDUlOiWJS&#10;4ZNeyUTyJCmp6Dbg+RiSaQM52AHE570foSDAGkaCpHbKQc2TWTCjQ42TkRCkyCHVeYpf4X78AyNA&#10;QaayPJ5rEtXn0y1vrLOt3wnSLTWf0VvVP+DLh2S7QDouyIulAVqai4YUGoqXWL0+7xUX1IwfN6a0&#10;tCgQwHyZMvTv0Rriot19W7bvWb1x+75DTRaalbxBNFlxuKny6JVFh+qgtFa6XLR/wNnsfsU5EIG0&#10;ehlyWUwHEnAM+AcIaqvR80e7+1U10Y3ex4Fx0YjjhnIRMlwpbFpwPJIm2bpMMjuy6aCGCukbPYGn&#10;ogy2j8GTdIbkiIy3j/qnE/cI+KxkoT9A4lKWkCUbdgpUV+yMghmeRYVMXVZMGTl626cnGZ+CUVAF&#10;Ma6ibog2JfRyW1xc58J2jIQj0ZvHKQCBArq8mf4lWpswW/SgCQHJfWRJBIXS+wM83lM5GShWsqrk&#10;P20HrkEWEzk02VKc3t9yfU842nbDYW7Mp/IF7mf/rggg9GOFwl86/kuptwWFc2I9YjgMkdIJ6nHQ&#10;9ndty33TYERgsLloQxmiUWcAzSmA1VDfpF553Bl9vhEjh3/3s9eOrx2VkxNWFfB2MYel1DAT/WNy&#10;lJa4rW7/c68umr9o9aEjbYIvjKIo3oaMGplrHW/8PL3D6UK00xtPd2vnagRwpUCHTAQCwOUIjSFq&#10;F0Dj4xaz53Gn5xUp2W2j/jnAFkfe5LySrUH7BiqIfUbGnqPqkS7LsM3MkDOsWJQ9zuF9RmdXwBAD&#10;nIc0F9GBmR208rL1QCi5+kA429LGlRjDigyBT7QI+Vt2qd3tWn44OWuaDoG1fQ1ifXtWxMzI8Jk1&#10;Oa3lRZrX62ia0N7Jb28MxlMZBRl2dX5feWaH5hWXbwt19KiF2caM0d0K+Bege0E7CBJGshDhpZ11&#10;/rZmbyhkT7u4O5giK+V/+HADGoflgie4jCvRWCqguGtJdvcDPCCasQ1UOoWa3//xe/UPD8MZ/kKR&#10;U6uFAkC0K2xOQVpTJ7zOS5aJaQDH+want+0MH/PQ+vrBhmjivffee2oRAeZhKW/iM9LeYu576Gjr&#10;+q1764+24NdBErCgLfdLnZHWGdoHkD+TZLG4uOiaK2ffeeXkwrwQJDVACjFTUKZEVwESbFCs1CVo&#10;oQlCfn6OrHh6Iom6A4eYYwNoaNThyTST3tvHTL+w2yPL87OF5ZgHsmCijGkQHAg4XgIQFHntlrmX&#10;1lSVsmIzeai77dMDCav7mXMtAqBgoW9SYjMmXBwQthA5vYVLbuISuwST0lykxPjhV2wwpmeKiiF4&#10;zKitbjtY9OJb+W8szVi7PbCvKdSmFfUm/fMXi68sDL+5suT11dUrNoTXb/Udbgl0G952S/ivh0bs&#10;2OYtyNBH1SS4bGvt4aJfPDLihdezu/r4i2YbzS3+V5dkvPxO/rINefvqw31xoSjf9Pullh7fgo3B&#10;VxYqyzYWHmoJI29WW9vRp3t//kjVs/NLu2Keiy9uExyZGvQA0tB5kKHuaQo+/Gjp8y/kHetQL5gb&#10;y0yhjY+UJ+mQ8Q5bYseO9nABVLb0zwOIxgd9BLNanxC6UfBUQ0QEeiJkKBDfwqe2c3aLyZuKgZ0Z&#10;yCiw78Vu0z7Tk4MOKr0pqN8JyYTY0yv2RdR4TDZ0AVNsqMv19iq9PUokokTi3khUiPYpyFGiU98w&#10;pa4uJRZX0JDrkWxsxDaF7m5Pd69HT4lBCd1jQiyi9PWp0agUT4DHIqEvTAKbMSV0R9RIrxqLKYaB&#10;fhG0kPCpJL5adQzBhxYSW9SSUncPmfOh7wNf3dWrxCJyJKpEY2oqofok8PaJGAn4CjA7OENAQnm8&#10;J8QH59hKJZ4aeEjYvIEHH9K61D6MVCYV/Qf4PDrXbhtn+nj+ahh4vi8a74vEgSuK8rJAkh/w3g1Z&#10;Lpqg2U7SRgcWJnOiB23vaEECsbU8R/z0vBmhLBU1y85Yqq65e/2xnjUHu1ftbVu5q3Hj/ta2iGlp&#10;Sdm2xo2svnT6REuL+LzoOLAc0wQUE1FxwBSdRNJknlMF4maSNRNunmivZ7KB7uJGwI3A4EagX6ib&#10;6FB4BpqUKpBVKjCixInSIJIJIIF9+BUKZxlcu+qkoJi/q1381Xw10hn95zvb/9+n2qvyjUdfL8rg&#10;em6a0fbtOw99+tqjKS7r6ukdX71hx5fmbr18bIOZ4pHf2tmXdzQeUBzD6eH6GrW+lBYVgiafmxE1&#10;f/1q2cq6oplTOn7w9XU3XNj4xIKJG3b5op09+/cnf/BM4RXDfB+9rk13Yi+/5W1v4nxJW+MDUQHq&#10;uN48wxZQ1iSVUl7ixUjEu3GFf3tXQZMQsLlUhR2FRHmPzEVhHed1bJXT5EJdVEEII0UP3c/6TwcS&#10;jQ/6FLoeokwTDo2EwCGWrlgcyr8oOsO5BeN/Kl8KpWDqAkHflqMFAZzSGsVCp+57aVP2x36Ve8V3&#10;x9/wX+O/+0xZXcq/pl76yu+qZn9t4oyvzph477yp3x4348vTPveLEQ8tzn56R+kV3x937U+mPb2t&#10;WA86tuI0J8UvPThu2jdmf/7BiU7SaTe5h98Y+emfTLnhexNu/p9xD64ZeSwWRKpy/yHf1x6vvfE7&#10;F8794aX/74WK5fvh8aAs3ZNxz30THl1YhlmBwYWW1RV/8lcTf/9OWWPU99PXRlz0vQmX/MuEC/9l&#10;2ox/n33PL685Gs2Kg3uIMxUFcpp3D8YQpHWb0YAS5ByVVYDQ1YnKOwC9lxM9lnSmrCcG9/J3t/7e&#10;CAxRiAbA6kcTvuioog2SBHi+Fho0IUeOEkZpQRZaqJraky/PX3HvD37zzW//+F+/87N//feffvfe&#10;X//nf933jX/7UXtPQrcFxefNKsgKZWRosRi6PUkIiWaxuCb6faTSLlsk00GtnlBZGzgQds85NwJu&#10;BP7+CKTno2li9F8WyrkcfyX9w4dc8XETqp96tpgM6hG14UBxUblTXaTPqo1deUF7gdAU4PvGjXIu&#10;vsieMDEmhNpKCqPTJ3NTJwjl+ZwTc2AhIHKp3rhzrF1Gk+W+BjtlogaZjKV0ztAb6z1VRcKssc6M&#10;Gm3mzGOecMfR3mBdU2FDW75o5V44M3bZRa0lFZFuS93bUgy2m5NSdEfX/V2CyqkWeF6ARNS/muyV&#10;lq0P9/RamhroEUvNGHAZL8ke287q6szbvCP7lfm+Y+247TEtEtCTWGL/9K8U97S6eT8/PR38/qFJ&#10;j8qAvxd7TYQqUbKgFYdbK4cG2/akvGqP78nXQxOHZ37qRu2CqbGmiPrwM+PD/oxrp/d99Lqmy2cc&#10;S3UfGVshzr3MumKmNbKIt5N2JO5rbpXa2uRY1GdbmfsOhZt6gp0ptdfiYwHxf18fvfpQduUo/s55&#10;qUvHdPx5gbxml/rmjrynVpc3d4mfub7husu6Gzpz/vhmVW/M0C0pmlSSSLah8g2XMNvsifNRaKTY&#10;aPkwwh57bEXP5RM7rpvSeNnobWGxz0tGEsD70GwJsx6WUwjIyT7bPwh/uQyOx5/9l/Rp/v6ryn3n&#10;kIzAEIVogFGYVIqKKBSEA9PGDb/iwomXYZ01dcrEcYoCuUtJFBRJkFVZzc3MLsrNL8zNL8ovLMwt&#10;8MievmjMsExVFQpzMy65YNIVF0+/+ooLZ10wrqqiAMVH1s9MlVvUWsiZgGkz0f/Iaoop0biLGwE3&#10;AkMzAigkkhoswAGY147dZvF9SsoTSk2ujn/nnoMjSu2CHCsvSw8Hk6rUmxkw8jLtrIAVkODHhJy6&#10;WJBhpAx1f0cmanT7jgX8Xg50MWSWVL9+8+yWW644Mmp4ty1zXZpXN00NPZs+o6I4+amrj5UX9eSG&#10;4l7V0Xm5j1zULY9si4JpYl6o+0XLg+ZSEGJbo9KyndkH+uRgYVewOG56FAnkI1vwOKbXMBJ93PpD&#10;3hfe8bW0KIKB3lMr6U+i6DUEh4J1g6JB1PGIhuqgZOlw3Zr3YEfB7oaRl46L3HzR0asmR6qylYP7&#10;xMyAfsnE7hsu7Z45QfcJGRPLzBsuarxyWuuI/ASfRPxkPWX3dAqd7T4oVNQ18706ZftQOE1Y2Vv2&#10;BL2evpm1x26acezGSV3tfaHDHVmb9uXuPJwxdmTi8gu6r7vwUFGO1tBevKulLJoiyWBSH0M3LoaG&#10;T3ByClJMiZiv8VBA0HyXXJy669aWu645csO0Y0G4TJD6BTlB6170+boPhiF4Gg6FXR6qEI3pThoV&#10;JdlzLpnw0Vsu+8xdV378I1fec9d111x5EQnGOEZGQJpcW337DZd/5q4baL37xk/decPHbp97+7yr&#10;/H5V5E1IEpXnZd1zyzX/9NEbPnf3dZ+985o7b7z4wklVfq8MOXByz2OmnenJJDWZ9U9Xh8Kouvvo&#10;RsCNwN9EAI9RGAgIXEIUtHBQr6lpO9AYemtn/pIdmZEIf8vlHeXFjk81BcuALRPIrbgRoKMTSRLk&#10;5mVwgASxMg/yG549LdmGIx/tyMwOS3lZ6AMXFZ950xWNMya0d3Xar70eevvNcKbfLi8yKoqSE4d3&#10;f3xOg98f72gNJvs8YZ9WBGwBboXYJ/FxBUU+6F0RmxYgTWrqDby+uiA/NzWyOpKb1Ss6EfSYAjYo&#10;kMm10D1qNETE7ceUSFRFVyluSppHp+TWEFyYUx/L0zFDe7S+AlVpJsyu/F5JzwlFJg6LXDWp9+Jx&#10;RzOD8ZL85IjyVFkhem+DBX5jdElndWF3pk93DAVFFJ8PPRlyW5sHQph1rUEEMqxA784B4Xdide/l&#10;k5snVDXnh3ozFdhu8ZrueBSjpjx+zbTOgrzkiMKO0mCUN9TmeFZS80IkAJ0RkLgDDw9CfGjG5QRJ&#10;0z0tTapuBxww0LxCOFMfPjwpixJnkEs2NDcdNT7Q/pUhOHLuLv9jIzBkIZqd8qr21CkjPnrn1bff&#10;dNGNV0+Ze+XUa+bMmDp5DHXpO5pPscaPKp139cx5V10w97IJ18+ZcvXsiVdeMvHaOdNLS/I9ELi1&#10;7YKsjJuvufTGyy+44dIJd11/4Rc+Nvef7rouJzuDfAbQW2CT2Uva/ZMWqnYiPzc074j/2LPK/TY3&#10;AmdhBIAHSJmdjwl8Mj8zdf0lx8R4cP47NY+9VvnG6tDhVghZG8RjZ0oZ0Lww6B6g8KAB8bbhdIMM&#10;VJELW01xb2MgGvV0R/xZQS4zBNI43RVyQklVFLZtyHj20ew1byijSrXJRVJ1mC/OSlYXJhK8tHVn&#10;caTDO7KoZ0KFDhXHuNEnWLEA3KUUkFxT4KsnbU9LZ7CuLnD1mJ7xeXamqclJKIxQhxN46409npaU&#10;2qdLKUlqS/qOdgdbu/2JODFlz8JQv88uMac9Nu/l4f+SQkkRrHjcWH1CMlNtywoeWleXtfOQT5Di&#10;Myc1fuljh0J+6mH0KoZfiWt6D7pIQBOm5xaR9wKcLBUVOYKktHSplpg61Fqc7ePLfKmgoWdInZ+/&#10;uWnexd0Bv72jIbhiR55X6A0rLReOa/rYtU0XVXYIgqbFJC5qe61oZigqcgELrl8UUGglYwN+Exk+&#10;MP6A1vmUpXLL1mQ992rJ4k15HXCjwPTdEHkdOA7q/269cWidg0Npb4csRBO5ioqyyRNqa0dXB30w&#10;aiEtJdxaMSVLIU8NC2SIC8HDhFSNYKOXZgmA58pUmYn1qoDgwbpCgcfoY5g75YaDl100deTwYYGg&#10;P+2pTt5RaXdPurtT5+pQGlt3X90IuBF4bwR4Lib7jQy68HMc7tapfb/45/V3XrET3k3PLKr9xI+m&#10;HmqS0Zwn+GXeL0NBTYOBnKJzXs3x6BY6FWy7JBciZlpdA7frCKT/rQxvwqtqdGuA1hrQnZa67Oqu&#10;//hp/JZbS6ItYqq3hwPjHlKLvDN/27CX35CCcuKmy1LeeFLU4zJfZBmFiTiyaLj7eIyUs2Mnt26T&#10;Nayg4eZZnRUeYATT7wEG82iK979fGXn9j6Z8/v7a5TsKO7isexeUXfc/o//pN6PmL8xKwPNgqC3o&#10;sMdNGuYRBlozJRw+slZqns+YXNJ8+aQdTy72fuO+jJ88mbN8V7YHYxFXYPwl6IqEdlxPJwyWyXUZ&#10;dQ5H0EUQ9fSKkgQG9MBRH/5z9Ag3LLe7Mr9TgEqxFcjj4mFJeW1RzUe/c8G/P19cXZmaNcG8oMYY&#10;W5QKYcB85tvry+vaMkpHdF1S1ujxtPEg4BO/BUS0Jk5qE6QUAJtpwC7CiTa07N1gv74g+9FXCp5e&#10;qnankpAIICk7QPo4nQLu4kZgMCIw9C5vigLwWMquLq0aVl7h9fp6+oxf3vfYpz77b7fc8dVb7vzG&#10;7Xd96+o7v3kVrf9y9R3fvO7uf7v+7m/NvfNbc+/61rV3fnPObd+4+q4vY73q7q9d/dF/ufauf772&#10;zi9/9bs/W7BiUwyVBo931KiRebk58JHCZccKnSyHzQxBYcyXdjVwFzcCbgSGYgREOanHrb6o09wt&#10;bj+QXZmXuHtq41eua7hqdnd9NOtQfainR9UMBxQnsMV40Q83zqSp64ZX4qtFXs7LTgV8qc5ebv0e&#10;X2lGLOxPSaIu8gZVxGwvyl4FXnNCdc+sq/cfjSvr9mUdbQ2l4t76/VnPLxaLys05s7vGjGyFKK8o&#10;k+OAIYZNbybnaNC/Bd1sZ2vpgt0T9VDBS7sr3t7j2ZdQDxr5L6+ojiSFli6h/phz8JjV1iaZSV9L&#10;q3r4qNzYykV6EmRKPKQWhAqVYSBhlJwh5cGjRRfMNM32y3ZNtfDReaFP3SHOqi06fDT3V89k/uiJ&#10;Cb19Am9Aa9hrybm6JiR5eDnAKYtDiVjngaL1snDU0sxt9ereNsXrjfkAqQUlJXidYFz1CpKeumBi&#10;z+c/03rDJY2phNcwczCOKHbHHOHBl6pfXJARDsSvv7xdDqR4sQc6TaKAfUKGzpJkIDCARyc7PzHz&#10;8vhHr+r+z6+1Xz83rnHBpasmmsj6gYcGzrOoUhrAXdwIDE4EhiREw0UONhmotLIs4Wba2NrzxuI1&#10;S9bsXLFh/7K1+1dtPLx0w4Glm+uXbapftnH/sg17l63bvXRN3fL1+1ZsObhi88Gla+tWbTu0Ysvh&#10;Jevrl25pWLr54KsL167ZXNfe3YcbR05OtoqLDq0BJN9MAuHIqOG6lUTQQ90s2uCchu5W3Qj8QyKg&#10;6mgA9/TFghsP5D76SkUvJxZkG1NG9E0c0ZVMWt1tcBcg23aWbMc9xgd3ThS9oKRrpYJwPg8Gkpkh&#10;HeZQG/cFagr6Qn5dcHTRTsYM6YE/5769IburR81Q9KKsNsPSY5oRtcyDffIfV+bzqjnrwuT4MQkf&#10;bJ3Q/EcCG0lD6klKvaYC1hsXk6TOpNDcah84bD35Vu76A1ntvfntLflrVlhWRP/oxU3//an9/3Jr&#10;w+TiVKGQuGdG4/c/2vDN29tnj9e8ylADCLiJyqCZ8PBkh/08BDcoHDaMku1YSk1ZudeMa7n70sZr&#10;L+nOKRHeWl15oFOMwsSeMxKCnZL9FpKbED/CwEi4W8cUxy4Pp3yqc7grtLouN9evB4JBW/EawM2w&#10;WrXzLVkZWdx565Qj98zq7IrIu4/42rrF1m7xuWV5b60MlZb0zb2g64JKXRdkRcjlTY9jkOu9zAUl&#10;s4hLBqFEllkYn3l5z3XXd11xYduwwm49qdcf86D0wslOCk6ltkWe0P+Qs9f9kvMwAkMSomGWIwgp&#10;gYNDi6kZZktX19GOrpgBoR0fVt0BKUEmTUdaoSeOuwEpxqJNHa+A28tL8M1Q4YxncLiSA5YY6OiO&#10;tbV1xCIR3CokaHfAbQCG60waF+kzwDTIbgCipf1Az8OzxD1kNwLnQAQAvCR4Y4oQfPU09wWWbBXX&#10;7w809vm6o3Kk14FbeTCgebwm6GEk3wM2OEl3ORKp6OIu0ifYhurRs8Iw1FT3N4VGF8Uz/HiCQ3Rf&#10;1zjP27tyX9mQvemwt7WXb8Ej3OFDoRQ0MQ61BF7elluVbeeoQqJH7mpW9FQoZTIFazEZSyR3Hgzu&#10;2B/YWu/LDfbdPqP+sjHtY4sTw3K1bInPsPgRpR1ezrp2as+X5jXfc2Xn+GorwMeum9r6pesb77m8&#10;Y+JIXiGNsqG0EPqlCTACjlwVslyMVCI63XF+2wHP68syCtSOqcOarp/VddmUVEuzs6+Xi6ABDDoY&#10;hmFJPhlho9s59eYKdtTHO8UhLTPsdBu+ldvCldlcIASdXWKn6Br/9pqijfXeZCpZEeidVG72aerB&#10;NmFvs7jxYOj5lcNKs4wbL+65tDZa6DUh268KGVCGpTk5Bwk+FV6kqqqhsyTRJzYdCDe2epyUDXkU&#10;EGUSMLwnhSZHl0UDfQOg17iLG4HBicDQhGiOY5gxWTFkmTRnE3rcJsc43E0FsEcNE8QQUBUStPIg&#10;EyREEXZzuB/olhWz7JioyJauWQa1StkG3okpGawFQEeD7pFpW4aJLcAZD5raILICo0F6g3l8srLn&#10;4IyDu1U3Am4E+iPA2vxI5CYtd0OEg34zETya08zs9JX4YVcqqemclPCHjLz8VDjctGx5eNWuzCVb&#10;MzfsCOTnJqqGa6EslMkAyKyAGBH5CFmgI+Gl6H61WeY1WXKyQkJmUO1NBCoLjHCApXLAcpU9w2ql&#10;oxHP8n3q0r3+JZuKJK9YmG8plrerKbepM6BEpa2rwkvfztyxNdTdndudAobzq1Yo0pr5/GuFz7+W&#10;/caCrOqs+H1frX/oP1of+uaxT1xxdGxu86jCzs98JhrMkDHn1G0URxU54NGgyQZfUWh0oAKLLoN0&#10;3/lpXynITK0r3dT+7q2PaRL13wUH+qWYWMNnRZYkGbhIVzi0DUhOj6HsaPC+upDv7EU1WgkIYqGk&#10;icnmPqiK86TV6zNE0cT0WhEgIWc4lgmfsKRiOwGvlZFpOTK366Bcnef4fd08ROdsT0oTHn8+8OwC&#10;344jctSWYga05VDEtA60q0v25h7qK7prTt/EUuhsSFENtq2GqiRlFV40XJ+uJDUrbnRm5behR+Ho&#10;jsBTvxxz3+8qN2zJT6ag4qEGfAqHLg8MveLBkHD4zEBD8Vcf/JsT+yT5gL8MhnvPOOcjMDQhGkoF&#10;YpFugG6qA6T5JUVAigwzVty8kn0BzLFIMcMD+gJpP0OkGx3UjsfmVF708kizGejawuwTNso6Z/ZY&#10;gqEpckxSYxzYB5Bac2QRPfDQ0qaL0FF4S0JKXjeI9KGe8yeEe4BuBM50BPAE6jAc5Mc5ymWjAQgz&#10;JwEi1ag9hTjHA1EdZDIGtPIaUuyckBGKThnd/aUbPc3N+T9+oOyRl8IOn/rRx44WFcYwS+sRkDzh&#10;R5sdour0qpl9atBR+UJRDoqG37aKQk5VieUNmrnFkXwfJor+hFyIBoQvXVZ34bjIirqqbz009Y1t&#10;6pfnbphR1QObqUMJ0TFjjy7J/vmbhf/zUtmjC/OXGfHDQo1sJ+Ueo2Ff/mOLs55aI7z52rCde8u7&#10;cEvy9LZbaHXKzOGkTMOK2vkpSTa9ZsLjiVrZcrs8wn/Q0OxuQTUyURIA5BhYKD7wU6Dky8yAi/qm&#10;TAc+A2jDAp4BD8ykBiwmljGAFQ33MlKBJGyJ7ftFuQDdA5xih8OB0nAw24gsWlu6tDnzxZ05r63O&#10;zfOkppc4uci6CZYVtLyJuCnCjYFPiHYfCsSezF5b6lTV7JzEqOyuiOYpzO0pUbgsIyEb7ZYsTivs&#10;bGwsXXGgesWxnDc35IR72qcU95nx3F17K0qGN+5tb39lp/zAxuFP7B7XbAZLip2MgLyhIePpTZmN&#10;pmfB6qklvGdEdlLMSCo1bXVc6Mdbyp/fofDxjpm50KoLi7ziixneXp3zoUbDDyAU/R/5y7SfRD4Y&#10;LGbWZ1jhVYsMLjUjkIkEg8vobyUGDnsFGVS3qnOmb1eD/P1D06OT2jCdCWMqp44fmZeTdaSp45UF&#10;KyJxlBVkRVZFR7I4OGMgZ33iFfgLUzD8HzccMlEB98TWxo+qvGBCTUHYv6nu0PYde7u6Y5jZsT5Q&#10;TBkx0yJCGnw1UdgY8Ii4Hp0DDp37wfMnAiSZTi06KvnmohgmJJAykqwWLrGWT27lnbiFSqQExsKH&#10;XwUeNo0irEUMB3Kx5QX6+Al9l17cdtWFHZdM6BtfHsuQDNlCs7ec5REnVBnTJvUUZaT8uuZJ2XkZ&#10;3JTa6LjKWElubGxl++za5nFl8YJcvXZYz8VjWytzo3CErMqNXzK266YLWm6Y0j6tLJEPSY6gNaIk&#10;ds2klnmXR2+9qmne7MY5k7pGFcRKsiO1hZ1zL265dW7LDZfFr71Sm3dRbMaYznx/VNHQd6BlhaK1&#10;1d0zJ3WU5UdQGYUUqwJQ4LNGlveOH941fqyUrdpyXBcN9JwONBrvH0DyPeb4zLm8WklSYTxwAS/F&#10;1wnJ7ZzRRXdC8u388ENAX4rhhKmXafNAejCkh/SvRr5emB3Dw0+Sdu1RV6707D/sVcLitMu1KVM7&#10;Ax5e9zoH+6T5C/OuGCONLotlZOiQK2vYn3tgb+DSqa05IbOnS206Yt/zidaELe7a79Mc8Zobu4KF&#10;9qGYs2e/t25D5pH6wJTZTRMm9e4+HFq8vqCxOdxQF9q2Pbivno/2pEo90ZrCPtWb7O0Stm7yr1wl&#10;CyHnomnJySONwoCV408dbbJ7D3u8cWfS8PjtN7WjAK06Gk3kfdBBR98DGc0P5JxkAUHJhq3wGj3+&#10;w/HR4aQwH5jrKMPwJ6h7MMRGYlD0ZELlhx5MLko7K+6OfzUMp8+jc0hCNJZ/58aOLJk0tio3O/No&#10;c/eC5RtiCag4Qs6RcuCY573rFpN+83tXnNVg/tOUBPdrKlNwCm9OGl11wfia3JBn4+4GBtGiqH8e&#10;h2iYIjGIRmaBA7fpdCHaWXEluTtx9kcA/C4SYkC2HMAgify3YHYIiY1ccgc9zumSxcU0gBUJOGRu&#10;COLB19jn17LyU8VFqZIsO98rBnAbgIe2qEAy3qNwBeUJv1dTJVOyZIg+eINSUYGh+AyPqueG8BFN&#10;9TheD5cb1AozUnAywmwvw2MUh5PlucnCLN2HzUiUqs/2a+XZibICqyI/Wp6vFWU56DvwyU5uQC/J&#10;S5TmJysL7ILCVGVBNMerQeoDSXsexAzFyM3XC/J1MUlQCc9/NC+JQionN56bo2eEJAVe8lQfJA+i&#10;AYXiAz9F6t1O+CZOHUn3PUxrodEbWyMktnFmJ6s8U8P7wFZUOTHzRSkb5sdE7wXxD/dshMXrFORy&#10;JfnxqqLY6MrYpJGx6WOTJVkxj+7BHR3qwYXZ1sW1vYWhKH6XRScYMovz40iIFmVyeWF++LCeWdWR&#10;rAyjIIcbW2GPKYlnB1IZmQkIDo8pNMZVd0+fmKooSwYUiJYnZ03tmFHdO6mmd/zInvHVkdoKMyfM&#10;5WVaRbnJksJ4VVnsotreScOiBVlJn98oyNXKSuLjKxIX1vZePKVnYk0shGZOiH+I4M9AVUVNC6UN&#10;bH1PrfPdcunxMjMlETKPQzQyAu2HaKzi70K0s+pONkgQja6UUzpOUiITMM0F3oFtBhKwqCMsXrn1&#10;N4+9vGDlFrqQB4NfTwku4ZZrp37mzmtqR41cvWn/17//m2PtPRaaL3Frx21OMt7HkQNpdVUhdR3L&#10;MNB3gNmJIuh33zTn8x+/aWRl/u9eWP6Hp1/ZX9+MQiddCAKYrZjnYY4DxUQklgfoXEt6jbjVof3H&#10;Qa+2irYhme975v7vzZszA+xX1n3O3PDcxY3AeR4BRkUzgAqApCBQ4cQNJyim9oudD3A9TzkOujAH&#10;WN7BhlPgm5OTLyACiN/EkwARVbIkSZPgiW1LCd6DbiFckZYQQEOmIkmofCoQ1EAqnZkCwSAOag/Q&#10;zpJscN1RiqJSrANOBAwI6O9gQ+BCllCaEk1yOQK2YuZxlIAHzsGMEJRX/BE2Q6C5AYACgYkJ0cR3&#10;SJBCNWBnwJsyRHPhUcVB0NWJ4fttcGXBlQf7SvGRaTcCw3In5EmHWsEgnS+WIXPDnhFCNzCTcBIE&#10;F9t+JXT/0dF247ZJVuMDXhBURrGh7BxUN8Cos4kCiMOCeTIKeShrWDpKm6oMEgvXJxgq0qqWaOoy&#10;r4LHAv1gHDu0LjxcNOWBhxRm2YYFXwgjqCVsMpTycmjtMDVO1uLIzKH7H9lYK2LYARnDiu5QTVQy&#10;UnIcLk7wAeNNS/SQgqYiGrouaoaKGqmg9FrYI5i62iqm/hgenC7Uo4A7NaxFOT0ADpslJanh3/GK&#10;XKKftffhY3LCJ3Cafklm9Z5hfMEDlv9yPD5w6kLlmEo/Nk4rOhHpKnGzaB8+5qfxE+/iJyaymnYh&#10;ok7DI01tRxrbJEWePKbaoyJL/OEXtqkhykWjVC+TqoVzCpAhpMDpR5L5FjgJrBUIQgMOnWjFXJSM&#10;N2kOCIMQUUcrj+HgX83Ev7gAcINwgdKHP5ncT7gROG0RQP6aip1EwSGWAVJoAg+XJFohpTVws2p6&#10;miHbIWuCnCKpWeCmFB55eHhbvJTgvH2CB+jLtB1SJYXorGwHOAvMfLg9RS0uYjhJZPWwX8Be6EQE&#10;yEKbITGDBBm3IwnVU5HIE+DBElEIyTcR+41NQwGN0oEguOImDqd0zmvaIlKDmEqy+5ile0CvSoL7&#10;ZQNScIomodSKGq8GupogBtDkhPfrqKlhA2ZMcDQJXwvdVkcmh0+K+t9WCk7LK0jR0S4zRhSa4Vlp&#10;E43xJNaafi4N7FsIZEIUTUIqEy6dIBZSfVAAl190DF3iYhBBA0tFlUQvRJVs2Ya6L9wXEExbBPIS&#10;mOmTTX33SLDyIdRByK4vKQvREOCtnzOSPA/uv4B2MYBIQTFVOLVTNhZumlJM0EywEYOCrUR5LuLl&#10;NFl1FJ+jmvgGfCuE1wzWbSuqAGWU2gPHGaOUssWY6DE51RFES3aApCXDltCVJmvoXZOYR+fAosFm&#10;5icq9RwP72m7rNwNDckIDE2IhsmjZWH2i8klTcMIpVHeHLgLd8BUAg30uDYxUTvJ6kVXFKZpuPFJ&#10;ktcv+YOSL4NXgg60qjHZdRc3Am4EzmwE0HcJKIMMPdHVvVTyhLi/muCUBLlcD7iFEXkIJGeAjpCa&#10;ioPd4FFEBRM65K3SNryABlYK1TdFkXyQ5xCUDN70cimkTCC4w3kUBehOTAFfUDMiF+dEHZNkryx5&#10;nW6BS+JJLnMe1fF5TPzVhDsQT6o/IpoLPbTTxOaCnBYycMjz4Jjg2I1blmXp7Eal+qH2yMUFLqZy&#10;mg95Pih9IFdGWXvkbFLQxfUpiqp4RBFdT4AOhgeJHBt4hYHZ078i5e9FFQ+K/RgIRlgn4IkZMLrm&#10;BdSE02h5ACs+aMiGIWqWoJuCnuISSa7HkCNAOwCsBKsUtKwiUBqX6nMSXZKay/s9DmCsiD2R4dKk&#10;edDgZTk+nvPB/yqpI4ZIbYmWbUXhLeNR/AqCKcrQLaPWfi7m8L22EEcDmaDzSJrReYXmB4XXMLwy&#10;5usJ3obpaZzr66NknB8SAEYHdALCspPpBZq0MYNHttVvAsjD6t4SEk4wYnh74LoOlxpHglgAdJ0G&#10;Eor+6GEjtJISLltFfCkmEwg35R3c5fyOwFA9AzB9ZHRWICrBhzsgkteJiGIl/ZLlE3RoHHInWdGP&#10;LYs6b6PPSkNlgnN0K5VIpUBJ5gRZ1UiR0F3cCLgROGMRoOcWclVpYk+6iIerXOzShe4kPBHx8EKq&#10;CuhlACt8r4FoqDeOnra8DLoBFHbAeMBLoBOFDGyex8QN/IeUjeeu0QKBWU4yMPHDQ5PTdWTnAdAk&#10;w+DjCSKBSRbU1CB3S5UwiC2i8VTTubjmJCmxQ49dcOpsg0tA6UMmnTWN3sKBWYWWRlhNwmQKG0bZ&#10;CrZSUPHCnnkCnDdIXnPINAFG4AYFeAAsgpwZbmjAF3CLsqk0h13iUbZVYPo+0Gi8fwANyTYw5YUw&#10;LhNeowFBmhANlFEDBgeocg4g/uwjgiHJSBfq0LngIIrmtTiP6cgGypioIQPXIlIeEyAOGNYPcTmL&#10;83YmbC2F2bgHeS4E00RVGZkwURO5pBeVZw8HSSVRBEeRNSDYnqQjxWEMBYEOVCYxgZckj6ACbDEU&#10;BVsCwUH53DShdImKKVxjVHwTJ8t8BsqZPiWmZkS53ASHJn8+bqDATOVELmQxKy8kSfH04COqlMhB&#10;ORRZPa+leykne2qjAAKiJdMpQf5W+Bk9zGRyhZCfsevQ/eKzIwJDEqKxSR1aK2nnWS8yyCt6TnZo&#10;TE3FRdNqr5k9/apLJl158cQTrxdNnDOz9tpLJ107e8qciybNmDSqqiLfg1shxKtxd3aLnGfHeenu&#10;xfkdAdaagwkYISN4W1uGHYOSoeaEOKHKFBU86Ae2cnyIF4O27LVg/AiWkqyipMULKuZnRFwXAqi4&#10;mbZkQmvHE6LiHtI0eKgTTMnEPcfk/Y4EMTQFIM+GxRD4YhD4Ae5TM2w85nmYAouiLCC/b0Pdw/E5&#10;nA+5OCKeUS0vwMs+JG8siNLLGrionOjjxJADcKCGDd5jYh9UkVOTOodUj9fmgib+lXxEbaP+PtT7&#10;fDaf6fBZnAQilEx5LB5KYQMMxQd+kLOCnAPuG+uaggQEp5s8wKlg8H5DLDBB0xvoV1vILCLLhUgJ&#10;iiBBCElFsRii4QRkEUEBIMrHOTkcF2ZVQA2VRxEKaoLiABGBjSb4HNtjmWqKDzgejw3FciNgGQE0&#10;gAhiGFw1GHhRFlP0E9eNCqhoLQgAu1kYaEiTi6rA+QXTK1kgmNFo4R1A5JBdc/Ab+IcS7P+QVAUk&#10;BRCFEyhwNTyfMRaE8HiPii+CeasF7I56t+CF9wzK2AOOhglRT1RiZQfcMvpXttGiAoQM2wqdeMru&#10;cl5HYEi2CxAnzxE/ct2Mz911zcSaEes3Hvj6f/5k1OTaaVNGleVmZLDJ0/uc2ZhBQX0aFQhcyD1x&#10;7cCR9jfnv37B5LGf+8RHaioLfvf84j889bLbLnBeXxbuwZ/BCLB2ARDKqZuNxAhNuGDa+mqz+0Uu&#10;ssfnnWSLfQPWvgEuAxBDSQwJE+RlkKtCFoWYQGh4olsGoBUEEPHVyLxIIKSJcozsRcBn4r06H+Ed&#10;P2W9kNMi7x+PgB8wu0Pxz86wqWCJChpmjtBlRLqHNPCpLRVgjpIhomD7kAzj+ATeKCFRQmLbft7x&#10;2nwcmA/fhZsW0ALP69DVBhELRT3sCTlGgkpP7ZPYXQi1KszjBDugOdS7Tk6Xg8IXR49U72Ku5H4+&#10;eC3wCQ4qBR5Y98NcdKmDyoO3SraREhwIfqDhJVhEVC8AT0pFQv+OyG5o40CoqHXTtAO248WcWba7&#10;kXCD8hiow0iSyUnB8oLbh4yeYVt8Ug0H4aAFlhpKI6irhDUx5Tf5BPo2BAAojwe9JjLogoIfyFs0&#10;IybaMJFtQxnV9qJbRBKiANBMiVdD1hPaezIjAdroSwArDtksERxAUi9WwZtTFVtPkU8NwCW0jO0+&#10;gHTR9sgkFkduEQNfMIRM3YniicQlBKVA9mOuNkiaKsYBIe8XbrvAwMM7yJ8c7HaBIQnRWOJduenK&#10;yZ+/65pJ6Ohcs/s3jz17z2c/dtnFE7N81PLD5MjfZ6GbMu7OuBSQTm7utn78s1/khHx33HT1yKri&#10;3z2/1IVog3xWu5t3I3DSCBApjJHQiEjNCKZQwuDMHUJkGZ/qETJu5Twj2JP1Qy/UbcVDTEd2bEqO&#10;kRknXoEuNfHCkDcBVS2G5zdKTuQwRNwmmGRHkNfhLdVBDk+BuQAqmmgIoPeqcDbhMMuj6SIe4Xiq&#10;ovoInEW62uxRS5KvSOKgQ4GRuBihHLAGn0aKCP1JEYj/SJIPzaU2FxFQaSX5CfzmoXKeQEiCdHrx&#10;VhsEeIjjAgWgn4ngJCsBo5cCkhXYKDRgGUp7l8J/PDDHOysGUhpwrF7r0ESn8EdCEB2dpLgBkyu5&#10;+2UxdYCXc7mMizmxggP37sMv1FcLCIweBAAy4nBRxwBWlDmpAmnrkhXE/1FyRiA91MMYS9kemCvg&#10;0AOk5wpKnwF5FECyOO8PcjEgPB6e946YknoVB6ZZDK45VgwuTujlRG8F+sl4yyt2cnY+gmnCdErw&#10;ApR5SBRZodozGa2id9cjwECVgCGxINGegWhTB6/j+AiHs9oNnUN0gppU/qaDQBYVXuoMJbM4s0cL&#10;/dA/HP3Bf78xoHfSwLMOV/wLtg3qtSYguG118W1fFLL/3fLPxpiDu+hgFymlidMVKNTt6Pzw59/p&#10;/sRgQ7RTAf+n+1j/7u3RWUwNAkRUwUkqBYTaMcNH5IZyUCXA6Q0KB01lT7ayT5PVmom8ssfRy7LE&#10;0qzMzECOIodA2/y798J9oxsBNwKDEgHoT5DuNLZNTyKiApHWqdErcFHOX0NM8IF2z6EcCfMhAAG2&#10;ZerPBPUfSS3ojoL/Qw9dACNi76M+JqF+BRI3vYJSpeRT4f5NGkLYIyp5sec1yqXop2ca18wKnKe7&#10;CnvikhA/wAeyZaTBTzUrUM/IUw53GEqyqWJAEbxkBorkkOFDBwCo+MiTAcHpUFfgAsBeJDJPW4NL&#10;CqmDkDRPuqeS2iDxpQraXfF+2JGn9eaRWsK78Rynuxtv6jBTGGigAAOQtUKSL/3tyOEh6LRrSARS&#10;GmkYy+8NsKkTBwMQjOwWEom2AB9ME+0HLO7o4wzi2/DV5O6C7g3BROeqLDhBCUYEBI6YPiXYY2gi&#10;UYMcyW0IFoQ5SOfYZ2VKMGDGKJKSiRziveAHAq3hMzJKq1whDopyZxxK1EZI17yOIoMGB4U1LojX&#10;ALigdU5+m6DKsePHj/By9uFb4UMD3AzZWHq0IBDoKQX4Q8GbBhlpQQo+gs5AMeFnIFoHyT+AQ2Zf&#10;9v4rk3bC2QQ0TzJ3hPMU7A++y7QbLBRzAfuJnkZjjP03oRTC+JRpYOgu53YEhiREY7RPXF6yAEFn&#10;sCtVMScv5AvKyJ5zmPag8Ycmlye+MHC601mOG2PaLQD8DxJTo0cAFS1wezu3B9w9OjcCZ3kE0kWf&#10;d3NC7EJm/6TTDEAGJ1Ip+MAHIXucoXwEljhVs5CjMPGAp05ONAxAI5GJWKuQcoBBNjJleBnzP7QB&#10;Ip+j66BgEdqBXy+lfQATKM9BmmTpglQ6otguqEm082TGbUH2jN4MlUYBJDY8hPvFgPCcR0UTWSAT&#10;qRPisxP/ijaD8iu+FZ2LBALSaRXoAtHDGJkmUOFhVYd/0d8EhTas0HWjvAqFBQk/1Gch7wbPFCoR&#10;IANF6Tza+gfhg5O94Xj59G/kGonfxfq0BjoKx3XAERaMA8AUbQlHjoARIMUOmYgHiGFEQ0SzJuIH&#10;0MWOBSv04WhujhQbfT8BIoHAImAzkyRnQpwkYmeZSHxS/MEUI4FyDApydkxNA5w29HeQ+i/4ahgU&#10;4GoMI8PVQMoEhWxdT7CNsDEBysNH6RtZryX6TkmIg614N9RD2I4AxgMQmhYOA7UZqpgyHiWaIN53&#10;CP7qYkwfEL10XO2sX/TuPVjM1c88y+9fp3n3hiZEY+cwRDdw4iIhBpUig+gaFlK/Fq8ZfJLpx534&#10;ykgXBMDnoDw6m4ywWw5mnYappTB5dicmp/kUczfnRuCsiQA9YFk1Cdc8HvuANWnURVkzJD7I2zet&#10;jgHERlqLEDojlIU/468E54gflK6Q4klNKZI0UGB3JEAObM00SdOVqStSPoXAAQAAWPakzZoW3qAH&#10;fvphT99kM4M5/EzG6EgpYRvAb8BaeN7jAQ/qFWVi2Ibog8RqA+ajrA79CRsjfTWG6ghHpvcGqJHh&#10;kbMm8O/ZEQKfyACxQi3luFggWcSY2V6//SdRspBiJDTEUqnMy4DduhERQkKIDz5FQBjBokFARhLl&#10;wf5fGJ6j8YU+OUJJQwYBMwo1Ca0zwqCgGZYOpE3uBqTUD0hOJUR8xKTOAYwCDRSzWMKGwZXD8NEW&#10;2PBhRaWTStvpoSRYnPZwoheYmhwJdbJhOV70PBsHw92nsz0CQxaisUQam3GQa2ZbR3tPJK6B2Ikm&#10;ANbpeTIvDrqW2DyYZYnprot5EpUN4P1ioY0bt1c3j3a2n7Xu/rkRGEAEWPInja8YeGI3AIaOSPUf&#10;T3CWiWGORPQHyG1RBgV8NCyEGGjex+RnKT0Gzjo9uNO1N5LOTmtpp7Na7O5EKI2SQ+BekFUPcjLp&#10;NoX0Jih5RDgF0BCZO+rNZBuHHio2QcbihEDoFgcQQiR1lrgSsTEBiX/ioFEuj8FLQjg046Q7WhrI&#10;MMIUtgAAclbezJBs6mdcUQaS4kyBZ+OAQ2ZRx7Ez5ElGDTxLLxIAw/EgOZVOlFGulQFjEtog7Jam&#10;FiJxhYhS4ZPpZbIcJ6U8qfybHhnKsAF+0dhQiBmSovQlEWTY2GCVoKEBHIiX8QrwIT5xXBsOn8Kv&#10;tE2WPsXr5AmI0LOtsUY1tlnaI9o2URTPzmEYwCXkfuQfHoGhC9FoJoVwwagDVIlDDS1HGrv6orjZ&#10;oUscvdbs3neilRi9dAOjywirbpqdXdFkPIGJHVimNDV1FzcCbgTO1QhQayWwAMu3UGUQEgwoVCGt&#10;wmpM6UwV2jxtQj+UkWEFR2L/ow2QampU4EtXxeiRzx7n1HTK9BTpgY7NwRyAyK6MKUtPcxQ5Kc0C&#10;XEKlN0grMLYYZZIomWSK0LMn9gWqAqqsqCA1oTDHKn4o0aF4BmFUyo5RoZWhLkIiLEMGngfBF9o3&#10;mqayVBQDImkaHyCnhpbPsw6j9desCfyQ+xVia6DOSBky1lAh8DqMtajxFgwzcOBYFpKgFvVGUIsX&#10;gWegZogJE1UQluwYPkK+DB+hAYOAMAGzfhgHN1a8DKCLlSh1hAENuEeAOgjlYqhxgNkHBppNanOk&#10;RIeoyyCnEXSG6gblyajmzdpC4OsKVhz4bI6VwsDJArm90vZYgZZq3vQpGvp0ujU9JgTRzrpBOFcv&#10;73PwuIYmRMOFy5poKC9uOYmYdfBg+/qN9bv3d3ZHidGqwfLt5CvEKBMOj46pmGkdaI4+9sLrry1Z&#10;c7C504BqDpiw7uJGwI3AuRoBBpxY4sOCehmeodCaTWg2wAxxtCG4QEAIczX8LEE/K2XrCdMALsJf&#10;qRZGT1tAPCAnxpbA7QLCC/T0ZiK7lNgC3wJvA1IDyABtHT0HdEsBDvDJIlYGOiD6g8d+ErZFAlVU&#10;0VPKaTZxy5GIMbQU8J5AqhzwpqPv6e8XhLi9bXkVYjiBnEUNqACS4GahWZFMRymZRDU5tBhauqFp&#10;QB0+v3dQLJJP/dwARqYKM4IGih7URaDxxsPxRQflnqhl6JMQdKv/8Am2saoHWIKsLEk5Rkq8kTQF&#10;j0QhQDFYLxhARB4bEBS0d4j4AcQ90A5NAwCLkf4guIFWCweNGrwXjR8m+koNzoJ4Cuw1dTSNwMch&#10;rnE6VZ0RafQC+ARZQnk7aYqyil5S4GycB2j/NGXaF+Z+4UBbxVIZbw6kNDoctBbgS6lYCkROyF/A&#10;kLvsmVM/Z87XLQxZ0Q1OuPv6WZ+645pRI0es23b4i1+/1yMpedmZPr8s+TAZopz2SRbMakzSKHQk&#10;THZwm2xq6+xo6b5t3nVf+uxHKos9j7+w6ElXF+18vR7c4z7jEWB1KR0a9NThB+xB17IkJHfwfS87&#10;VoQr/p/+hNEAdpRhM8OCKycKbXY8afj84bq9TYuXLE2ker/1zS/H4slXXl6wccOOWCxVXJz/8U/e&#10;Fs4MbNq0ddmSNQf2H8spyPzo3R+ZOnFMwCPasOgm6KB29SY2b9/99LMvpOKxqVMmzbnikrFjR6a7&#10;PYmNxMpeeF4jIUYkNuJRWcl41B8MUJKHZbyi8cRn7v3fSFvk7huvvfOmOYKchGD+T37x+LZteyaM&#10;rf7utz9FJFsCKf1LMpmEERRVY20npRtf+/bPL7vs0otnTSnICQFyWgYMqtJ63lSgpc8MCB9AdIPb&#10;P8kq+h8hdCPljVCNRGar+0+Cvp9Xh3Hhjw14y4wnl0I2E01aCc1qaOp88umnG48emzJxwlVzZleW&#10;Fz3+p4Xr1q6NdHdCYTYz5Pn+D76blZsNBv6eg/UPPfzI5+786LDKSl/Ah1l6uqaIZeXqDQveXnro&#10;4OFAwH/pJRddOHNaRXkR/gp0hBIl1Ryh52EYKiUpaaG0nJESVciaUFINO5TQzU9+++exrug9N8+9&#10;8+arYd4Au7H//vmDmzfvnDB25A+/+1WgPHCfqTSNTKaeFBQoHkP7Voin9IajzT//1X2f+ewnpk2d&#10;TCibKILg0pAtIQYZ7SlMKuVkj6P06wD/SIWi2I291vFsojyv3aNrm4XOB6Xsr/L+i6i0TYq85I9B&#10;UrtUSqezwgWAA7gTnMaPvIs02BXt2qj3X2GUh6Y8OaNvoOMHktBtXZ279u5eu2nTstXrV67evWr1&#10;3pOtq9duWbth56o121as3rJx665jLZ3k9gK/FUxFcVM9jaPnbsqNgBuBsyYC77KEkI8yccXLUNvi&#10;12/YuWDR6i3b9ycNe+HStVvrDsj+cFnVyJau3lffWvLiq2+v37xbd6Tps2b1Jey3Fq3YsmMPIBMP&#10;63RBgXkj8NmiZWscOZhdULZx2+71W3b3RNEanmaUU86HCOd4lsMBHYq3NpoGJF7xJiH8gcqpoNqC&#10;CpP2jbsOLl+/e9vOhpa2CJ7pR1s6Nu04tHz1zs3bDlCBlT4uGmw1UeGUFXRyYsXrcZ3buvPQ4cae&#10;WBJdiXwKpVlgQaJPkZpbmhd3Vi6kXAbo3dnT+/aSlW09CUfy7z/ctGLNxqRub62rh3ZZQWn58NE1&#10;w4aPgA0qwtjVl6rb17p0VV1zS4dJaTHHIBN5gijbd+5Zu2FrV3dk+oyL/Bk5S1dtXL1hW3ckBSxD&#10;ZWGybEeuDigXnl80CkmDsmW2qKRMGIXiRSTtPLolbtpxeM2m3dvr6o81daKttqGxc8uuhrVb9u7c&#10;16A5GC+eVpIllnkJihhkL6A7YsJ0jrRFNmzb29EbwShTLwIQFCQCqO5JpXFGjXYXNwIDjMCQPH2I&#10;9kGkC8bVpf8aYNDm5GfUTqq5+PILZs2edsXF0+dcPO0k6/SrL5155UUXzLl4xpxLZl46c1pVaUGG&#10;R5CthGRG4WCcpjC4ixsBNwLnXgSIVk7WIsTlllRvR1dy07a9sBJJwFfTMBcsXmtyykWzZ11/89Wl&#10;VZUr12x9/sVFrZ2JGRddcs+n75h8wYw9Bw7v2XcAj2FMCiHcmtLtHXX7du45MPvKq2+/8zZ0Cx48&#10;0tLaGe3oiry9eNkLL7+ybuOWnr4YiE6vLlg+f+Hq1xauXLxqc2fMfuOdNX96acHK9TuauxMmhG8F&#10;r+l4W9piBw8164a9e98h4DzdUnVDRA6obn/b6wvXP/Pi4pffWLN9T3N7H//Oyl2vvrV24bJti5Zv&#10;iyRQIUUyL7Wj7sCr89/si8VQA6S+hbSy3Nk542QUNOSYOnp6l65YW1oxfM411wQywnV79iOv2BuP&#10;1IwbfeMt19/5sY/ccvtN3oB/1576199YsWDh5kjMk0qhIEk8tjTZCzhv7frNDQ2NVcOHf+zjd8y7&#10;9YaeaHTn3kNN7ZGWtp43Fy59+bU3N23d3tHV29UbffmNJfMXrV64YtPKTXUHm3tfeWv5sy+9tWbz&#10;no4IwDZ0YAPwC21s7t53oAHKHrv2Hu6JGSbn6YubO/ccfPGNJU/9+S18fMfeBlvydPVqS1dtwYC+&#10;s3rruh31GuRueamto3vT1l0LFi2B6zOl90CCI6B8PLVy7l1O7hENfgSGJERDWOgKJ5ImMWVNSxNE&#10;c9z4EXfdPe+b//r5b3/7i9/55l3/71/uOMl65/f+5fP/9pVPfufrn/2vb33p37/0yesunVqW7fM7&#10;SY8VhzHv2TvzHPyzwf0GNwLndARQGqKnO5MqA2HIqdt7rKm1K4kHNBTGbBtYLTM7t6KyID/PV1pa&#10;2NUdxxuggTq2dpzfJ4ysGQFVtSTqkNC2R2OR4yRSWntHTzyuTxg/dsL46mHDSkD/6umJbtpS/78P&#10;PP6DH/7ymWdf2bu/IZFMfu9Hv/3RLx/59f1PPv70Kxu2H37g0af++xe/e/TpV9Zv20d8M0eSZQ/y&#10;QAcPNyUMc8+ew6i0SooqKmoyqb/42or7Hnj+x7947Jf3PfnMS6vq9vf89pGXfviz39//+5eefv4t&#10;fD/yOocb2l99/Z3773+wo6ODyU4QADp7FwwCkw7piyfrDx8pLS+bPGVCdXWlH1EW7ISWJM6ZLCg+&#10;OTMvG8Syteu2v/LK26tWbrRM2A2gu5aMPOH1wChtzoGDhzXDqKgoDQfFC6aNGTas1KOq3d19a9fV&#10;3f/gYz/7xW+ee37+1u379x5o+M5//e/P73viyedee+2tZUC3v3nwsR/+/DdPvjB/x/5Gspig5l25&#10;vbP34OFGIMW9+xr6IjHkAVrae198+e2f3ffHn/zP47+6/6mX3lwa1YxDjZ0PPP6nH//i4cefen3V&#10;uq3xFLh/ws66A0898/LDDz8eiURR3wSQT/eVnL0D4e7ZWR+BIQnRKJGveBw47zL5Ib8iVBXmfPbO&#10;a+654ZKZI0pnVBVNHlU2aXT5CdeJo8tGjyyfMLps4ujCiTU5s8aX/seXPnHx9PHBUMjg4ZcXZEYr&#10;7uJGwI3AuRgBNFFCnd+G2aWcNPTn5r/lzfVWjSz2y/DcdmIJwytLmYqYKdlFIaW3L5IAeZwI/3bA&#10;MQNOJBUV9AS6DIwUl0RDZkdLS7yXCweKa0qFTJ77z3+551tfvCEkJR9+8E8zZ130hc9+RdOzH396&#10;mc7HDVnNyvRdf+VFc2Zf/NyLf544btyXvvLPoifr+T+/6QXJyHCq8jymHt15sDHOSbs3RzIDVlZO&#10;MprsbG1sf2X+Mzfdds3v/vcn866b8+SLryPzFIGFe05w2gXDP/eFWwJ5QY03Nm3dsHvXjq9//kul&#10;+cUqjNvRr3A238dI0xfysHZfxOztjU8ZX15RGLj7pjnf+8Y/SWayrU1/+JE/f+Iz3/rUl//zzbU7&#10;I5r+0Y9c8+wj//Xbn33FcqKWnG1bKq+boqVJYBWLXEdfDI2cJfnZXttBHuz73/rUt796e5A3fvvT&#10;x6+dc+WnP/u5eCLziSfWtvfFUqI/L0+9bFbthLFjn33utRuvv+KTn/6kwQXfeGsd7DxlPV5c4Inq&#10;xtZ9nXHT2bOjJcOjF+d5ejojz/z5ta9/8WMvPP6bmdOnr1i/e/ehtrhu9cb5kCc0bXj57CljRF+4&#10;IyKtXrPjwO493/zCF3J9AUB+0tqjxt6zM5N5Ll7d5+IxDVk4wuYmzAXKVkRxyqSJRXl5uL3CyA0d&#10;1CJs2njlhCuYIPQ3BZ3VUJ3mZYkPhdSMjKDXB3qBkILO4dnXpn4unnjuMbkROBMRYFc3ClDxWGrj&#10;xvo9e/dXDR9RVj4sZVBDpG6QwTe8gwTcJWRvMpXKysru6Oxcs3Y90Nrho03RBHju9MxF/gZkKqjU&#10;GhCcJTa6gtScxxf0eEJ6yj5ytL1mzKgLL50Wzgkea2nt7tFQvpx5wcwr51xSVBzetHnTqNGjLpw5&#10;LjvH39rW2dTYaWhWxbBSmBPQV+jW3vr9ocyM4tLyUEZ2YWH+L376o7yczHWrV65bvcLUEjx47o45&#10;bfyYO2+aWzu8ArmaRe8s3XOgvrSi4qJLZ3pUD5F0GUf3TMT37/tONCDYZmdnV3trOzobfvyz39zz&#10;yS//909+t27Dbqi+hWT7zhvmfOXTHx07vOKR+/+3t7vX61FDGX5/wIfBSSG+sNwkSwImlEZqF5ip&#10;w9gBrQAgGDr+QAj2m53dyfaunnGTx1x8+dSMHM+xlqPRpKbr+uWXzb7yqtn5BeHW9vaJEydNmDAR&#10;zaH19QcRL1lRyisqVY+/ub2jKx5vONpYVFycm5uLzoMHfvdDZP3eeuutzVs266ae0hKxZAQdnFOm&#10;1d5089XVI0qRFHzuxVePNXdcMvuyyVPGq14PTg3Ib/SruDEhY3dxIzCACAxJiMY0Iymdn9bwRsdU&#10;bna2glZtkEKpiye9MAeUE6y4uk0S28GlDXwHJTWi86LTmzLTkNAZQBDdj7gRcCMwJCLQL0IBwlNP&#10;75q1G8rKy/EYlr1+w4FeP+QbiD0EoyUNagyOiGf2hRfO9Hp9r7/+5q/ue2Dd5p1dvT0QfKAOQSb4&#10;r6oqbh063Jc4ES15rV2x9q4UNBZjKUt3zMzckD9DTeiJxqZuwD6PxxsI+LxepS8SWbJkyaO//+P6&#10;DVtwD+qLxNEYWFhSEMwMtLR3Ll+1uaO7ubCkOCu7EN5TkiIcPnxkxfLV+/fuhZM7iXiB12GlcjN8&#10;w4rzwh7oegiHG44cONgQiSfCWWEBSl9pyVvMX5lq7tk4LuymC3CbTGBSbAbDuWXDahpbexe8s8YR&#10;vV/8xLxP3H7lbdfNnjFpzJH6fZ1tbaQhwtTesEpw8CSrJUZDJlstgtykOQIFDHqD3dzRtb+h+Uhz&#10;F3TMMvMz8gvD3gDu+AlJUSRZKiwo9Kje7p7e7u7Ol1565U9/en7nrh0WVIshlWI7hcVlvkCwsbll&#10;/catre1t+YXFufmFMCE4eKRjyZLl9fWHorE4IBqsw/CdlqNlhL2lZbmqFwp39sFDh4HqgPV9oSAV&#10;YsncipR48Xg6S0fhbDwz3H36vxEYkhANB5HWBmQtnRwafOIgyUIikglOk+cG2eSlXTpOsDL35DSJ&#10;kzbBVAeJMUAGLswezz1N3Ai4ETj3IkD3B5ZcwnOzt7dr/fq1yIfU7dnTcOxYa2fPK/MXGjpksKjT&#10;EGxxgAdoNMycXjtl8phwOAy2U0Z2gS/oh4YssAUobZB88CgqZna6pXXHknHNWbJy46r1O9u74ik8&#10;xXFvoaYE0kQlO2AoaBnQyUZPISXoIpFIX18kKyuzpmaE1+dBBigzJ5yVG44lkq++tlj2cAVFBV5v&#10;CHigo7vzxZffiMRjw6qrqoePkKEBRroPkA0iIVZyOOD54tISfzDY2t61Z/9hfAfzJ+63VzlLB5Fc&#10;5gWPonhVFemwSZOm3HTzvNyCwm27D9Qfac3PyywpyqkoLywpykMuqq+vTzfQIsD0MSD5yxzHmXUD&#10;65aFzbvXh4l2JArfPxKbfWfFupXrNnX29kL6AhQ/1jkBRIWklkmf4LhU0ojFElAL1mG3JdqlpQXD&#10;R1SRHovjZGXl5OblxpPx1+e/hYpMbm4eCDDIxv3p+bdg01pbO7qivAxIHkq2pGxCqivEbgTCw8+l&#10;ZWV4ftQfOtLR3cdsbmAwhrEidYyzdBTc3RoKERiaEI2Za5CaM10AdD86eqwxkUyQCwd53pGiLfV0&#10;n3glU1xmtUfdXWie1y1HJ7MP2ppL7RwKJ627j24EBhIByrukExrk6KMlIj0H9tUteWfh3n3oGmh5&#10;8JE/Qu1M16A1hluC2dHZ41HksmLvtMkjb731lu985ztzrrymekSl169ahimB7OXwqiwrsqDpyYNH&#10;W7p6Uq+8vhj9id3RiM1rPn8wkdKj0QgMncpKCw09CU4FEANErUCKnzv32v/49lc//Ym7Jk2ckJ+X&#10;KyuS1yfn5GYoirh+7aai0txwRgglP3R1Nre0HT7WetFll15zw/UV1SNEytvhm8lGgBVcSQf/kotn&#10;zZx5AYjzr85fHE0k+y3GkXCCB9LZON8kfV0UQvxeT3ZWGIlFVZays4P+oC+a0Lft2vPoky/vqj/a&#10;l9RiKVj6EQiCEBgdFKXJgKvQIUswlJmcknNAbnYWhrS9vRNdH10R49XXF2/ZukNUBKpIxp2unngs&#10;qcGzPhrr1rQ4yiYej5KREcjKDn7pi5+7995///jH76gdW5MWBPZ41OKignCGf9mS5eXlxZnhMOIX&#10;i/YdOnjw6quuu+H6uaNGjpRFLxKpSI3JkiqJChmIIWMmi7MvnTV6dA3yc9u279cMvV8jS4Bj1dk5&#10;CgO5gtzP/OMjMCQhGi4bZLvSlue4PnhJOXKspak1Gk0CfuFXLy4fNFGfbMVfoZrowO9JEpBAP9Ia&#10;RVdUCtc3ZeDOZgbHP/70cL/RjcA5GAEIwU4cP/r1l59Y9Obv7/vl9y+7eOakcTUvPvfo9ddc2nBw&#10;3+66vV1dke3bto4ZWen3Zixe+M6DDz5w8FDbs08+C7OmstICUF6TyQQESYsL8oqLMi0rumrZ8m1b&#10;9sPbCd2gteNLRo8tO3SgYe3KzV1dvfkFOdkhFV5DSN5DmN6nKiWF+fFI98H6lsWLlr/z9pt+FU2M&#10;3RC7Ly/JGz2iwkikaqpLskJoguI8qpARDCjeYCQhHT7WdfDI0biuK4EgHvtQBkvX+KCxmhv2T5lQ&#10;O6yi7NXXXolE48BuSNdpGvxTzt78Dcp/Qb9UkOtTePvY4fr6/cdaW7r9PuWyy6dt3lu/dsfhRavr&#10;VmzYl5VfVlVdGfD5mXs555FtPxKXaPuEOwOzXcJSXlKEBpD6+obmVuO1l1cn4kJtbc3UqSPDmb7l&#10;y3YuW7Srtz1VmJuXnxuSRQvvzM30lxYGTT22dfOONas2LX3nnQ1rV6BBF/APksSFeZlVFUVwVB07&#10;qiIz5Jd5cJ1NtPBG+xJ7d7U1HOxOxuHihQ4SxdQgfwsxWR4/e3hr7Iisyy+ZUFpc8PvHHolEo2RT&#10;hWcTQ5bn4CXkHtI/KgJDEqJRcGyTGLtoCzLMRMo83Nj61POv/u6RZx//05tP/fntZ/687NkXl59k&#10;Xfb4c288/tybT77wzlMvLnnsmTcefuK5tRu346aMuRnM4dzFjYAbgXMzAmlzS5JXQKGND3qDQV+w&#10;BDzWoKrydk5G5k3XX5GZoT7z9FP3fu8HiWjvHbdfN2ZEyeRxI8qKcr/zH98+dujAzGm1tWOqwVjz&#10;eQLIwIuCMOvCyVdePmPh/Nd+9YuflhUXTJtUW1GSdfstc9YsX/7ko0+oHH/7vLky6O22DmzhleXi&#10;vPw7bpm3bPHCX//ypz2drXMuuxgZpWBQzPAqFYVZo6rzs4PSlNqawuzMgGqHfU5Jbs4FUyYtfGv+&#10;C88/ffTIfl2PPv/CU61tzSITdMXD34+MHaeNr6m4aMbkaF/PggULUVLAIYJZj3YHxtg9+xZqk0X4&#10;+PKSks9/9uNrVy76zS9/zBmJe+66LeT333LbbavXrfvdAw/WHzr8uc9/gVJZyEUJMIQBHkqqyA5S&#10;Gg75MxGFaShwXH7xjPFjqvfv3fH1r3/lzdffmD55ysxpU6vKCz7zydtXvbPqz0+/HFICH7lpXk7Q&#10;45VJth95uZLCwnvuuuXl55978H9/YxvxudfMRgpNsmKZPnlEecHoYcUZqlxTWVCenxX2CiV5oZuu&#10;mfPqi888/cffNx87HPDIm9et8SqyB+4N6AMVxIDXK5sxH29NHDXigikTGg4fWr9+c3d3Lz2mbBuJ&#10;WbcF7ew7BYfMHon33nvvqe0sNRUzZgAZ3uJfpKAPHW1dv3Vv/dEW/DooSV6679jjRpRMrB2el5fX&#10;3BV9c9HqhiMtR5ta9x8+uqlu/44dB7bt3Lf1xOverXt2b915cNuugxCS3rG3Hm9rbe0eO3LEzCnj&#10;ssPqxt2Ht+/Y29UdRS88pdSIl0rlVLLfI1sVNncd0II0PRkB02Yl3F5FXrtl7qU1VaUMJhOz4ays&#10;SgzoUN0PuRE4hQggoYHePKptkccPIySYbby2l3M0LnQV3VUGunHQkch1nDNAReI5FVccKpU5ocDY&#10;kcNGj6wMBr05mSEkQqoqKyaMHzdj+vgw2r2D3pLCAvRUTp8yecaMCeWFOTB5xL5BoAs3Pl/QV1iY&#10;U5yTPW7UiBmzLqgZXpad4c3KycnOCNSOqJw1YwrSdWGv6g9ngPxelJfj9Xrz87Kzgt6RI4ZNmzZ5&#10;0oSxeWGvNys8ffyoYUiv5WWhvnb5rGlFBXl5ORm1NRXYSGZ2VlFBdu3w0injR0ycVDthzLAJE8fi&#10;ZlWWn42uhazMjIngSJUW5OdkFBfmjR1dU1hUgD4GYqmR/htjRA1gcVJc10NO8CperSE2Fd0GRT65&#10;i7e6eCmT84ynTQ5swxAbhyAv3Cxt2GYqxcV5mWF11PCqWRdMmTJxTEZQycnNyQ/7Rw4rnTa5dtaM&#10;SSEVdqc2IBq8OHML82dNmhAOBckcnVq7iIwfDPizM0NFRTklJQUTJo6ZNXNSdWV+RkApyCvICQfG&#10;jKqYOX38hHHDc7N9BQVF08fVZuM7VKmgMK8gM3PUqOEXAFWNrQkrUiAcmj553DDIluRljhhWcdHM&#10;KaWFublZGbVjRlx28fSCvPC40VUTJo+aPHX0qOqS4VWl2blZ40cPLyvOBfQrK8iZMmFMUX5udjhU&#10;VJhbM3Jkbk4WUDIgGnJpaEb7oFFgj1H2FMAjhjqGiXuXsqwWPrFJ8E3nlXK6CvAowhVBqTnyVaAB&#10;dg2gBnBuD85H/upq4Pm+aBydQKiBF+Vl4XQd8HcOTY9OAjr2HdfO+NRd140ZO2btziNf+eZ/tzR3&#10;+Pwef8gLb2EJlsMnTy/bmIXBCZc8iGGbZ7V1dAkW/8nbbvjyp26qrgj87oUlf3A9Ogd8QrkfdCNw&#10;ahEYPI9ObBnFP8nCJCnJ87rjhDBTQusQGafj8SjCfNGA9gJmTxBzSKUMjxd3XRD8kbCR0TMIUrgl&#10;WRJvwy6bujrRMWjzkOdC/RLS8vhzEuQJzsadRUcfJonhghYLyqyk2FxM5jxkDUxfBZsgAV8AB3Vq&#10;DLU8nB4RVB/E6YkTayRMISgp4JFhx1AlUECLQ3mV/RUejSnBK9h6ipfBgfLB2JHIuJKOQhy2icQg&#10;MXRppofX8Vk8GDAdHJj6xuB5dOKoTAPmVTrQC9TpgLUMJyHBbNxhjpnwMcfdHQgEOASjgzHTdVXQ&#10;cSymqCQ4OQBZW3RdIIfGfCxRRaGCInwwqa8TH9cEGkG058LK3EuHj9wbtoZVNJOcrMI5C9GHmzrn&#10;KHbamAtbtOAABe06bJZ6dekUBKZCE4AERjOR/qACYBvoz4ABl87ximWC55eyRIifIf+KBwoAJCkE&#10;MMsv/AfMZiBIDAFSCZDYZbPvk+DZ/iyn69F5aneNM/fpd9PUrkfnXw0CkcbIiY7mGiBeoCs7Oyuz&#10;qqqqdmztjBkzLpgx6WTr9BmTpk2bPv2CGdOnT580efLoMaPz8vMURaaN6NAMdxsGztzJ7n6zG4EP&#10;jEC6EZstxxu70z+/+zI9qekV1hLEfnr3P/SoplZMotvjP2gQBDhDYoJ6BXEjUfAacZzgsghSvwJE&#10;J/EmMBl71joKjL/x2E7n0anKydomiRKmQ8yWs2MKvN9JvAGlNGwW36Q7IE+A48qsJOnOkq43ALWR&#10;GbCDAqgsAMTZCm9hY6Td4eghVOMs0NGxV0gkAl4AU5peHnNKjbeSKmd7BEsiWhvQJOUCOdNQ4NsJ&#10;9rxF3FyAA8Aa7B1yThQTZjTOokGtjemYsONhARooTSqd2/zLUPRvje6e6ZW+jH0PBb//1/4xwedI&#10;GYRhSgAvxAZFRhEvsoEAyBRNDQer8Lpsm6JhelUJr4PmT/iWbRyQmclZ0DhA5ZKszW0EEFlNdLkm&#10;RMBmzL85MI2Bk/CMMEhlibJY1FuBwFIvGd7Mmg/wWWrwRxgBEmk3cFrgFcaiMVJwrsE2JbzZ4WRB&#10;F3gdf5KAwiW8wZAlzPJNDrCZmkEtDh0ESA0A/gGyY1zTNlUizgjsPiUh0yfs8aj9ZQDSwaRzqj+s&#10;LLbpVz7wcnDfcK5HYEhm0eima/L33Hzppz9y1aiRlVvqDn7jX++99frrbr7+8sqKfPI4xn3xpHcf&#10;XqeSJW8b6OGE8JDx5pKVjzz8/MQxk77wqY8Or8i6/8W3//D0y7CCsTiFtc2jUwp3Q3ZH5WTcjgdG&#10;/2QTM0600a6PKbeKm6vM9z1z//fmzZmBuzlm5G6h81y/1tzj+7si8P5ZNKfol8A9SBIhS8G4QDwm&#10;V/gBmRQCWoApfMzivWAWSXioA7AocMBMgoBkcWoMbUYc57MTuPwNXkGxjWqoMCqHlANnJ0SYY0N0&#10;A8Rx5Mwgbo3HfAee2obl12wP3hTgojrn5ZAqA2IQQBfnk9SsZymUuUngdSRd2DewlVWi0ggFlVUI&#10;mjkcnuVIxwA2GArn4bleJq/m4wyJk1OmoJACLiEGPs7AhEz3ClRTZcPWQJBnhAvAQTQ4cuBgQRxM&#10;lhTSzwXMI5Uhii3uIjCwA/EddTXAPgCdJH2RIJu6ZCH7g0P1mSnOwMZUwUtYk+6EJxyV98+iORkf&#10;S3+KYC5ubKTFhp2jcCJi+E8SGnNmHFx7WCrBMF7DEZlISYHdYXJyXHeCjNhBPQD4lAc7Tg7kVMXT&#10;4EqK9J8AlEZDY9lJXspIpIgXosikhykCAvExZLowoLagqEg/IZFJdWdeppQaMocIETVU6hhqYDhE&#10;g0FRwDF8ORzVkXnE+OFtHIYAYYeNOnAyp3G8N0Uu9JoHbumcip4L8hGF/TPAG4UXocXvTPBDwq6w&#10;kBPaJ/yOhJsMmIdQkN+6xjlBZF+B13Be4YYPdEksGRxxGqIxLSjsOM6NtM06TglC6TjjJJyL2Hmg&#10;Ujx5epzUZqvrQTHnq7z/ItoGQCA8pQBu6WFCPlhuofPvuqcM5psGO4s2NLlobCI2uqpoUm1VQV5m&#10;Y0t7S2v7DddcAmqaHzRO3PEUla3KCVdVkTyS7APf0yN7PWJ+fuGBA0eywlm1o0bApGXj7oPbd7pc&#10;tME8qd1tuxF43wi8DxeNBzuK6kZU3UonGvq19NNiYCCt8dJP7/tjc0v72NHD4PZU39z72B+eeuDB&#10;J/70wpurtu3KCGbl+KBcGl20fO3/+8H3X3r5LZH352eEAx7RklGREpvaOp59/s0HHnx2185D42tr&#10;IE62cvXOhx594Ymnnx9WXHj/wy8famgsLc8VVEfhxe//7JEdu/aXFBeEgmGOh4dQGqIBNlEejtJo&#10;hl1/+NjDv//Dw48889bb7/R0JzNDuVmZhCCJmEpFUdDNqRiHChq6lfDkTSS1f/3eT7Cd/Oxsn4dw&#10;JOAJ8z4gaQeqkaKoijSUwBAhFWHxwMcTn0toRt3ehv/80a9Wrd0Cwbby4kJdS/zq9y8+8OgLXa0d&#10;lcX53oyMiG43t3U/+cKbz760oHpYaUYgAHR74qH4IC4aE/ZnTCjYueCAsVuEDInKn0jo3/nB/dAY&#10;yQ3nCLy3J6H/6Of3/empNw7tb1MVf0FJTtIQn3zyhd898PsXXnp1577dpUXFIYiOiFJSS+05cvDf&#10;/+uRVavXSaJcVFSiW9av73/qsWfebGzvau1s/9nPfltaXAqCIG7vO3Yf/tLXvze8siIUzhBUFJPx&#10;3ZReAyqyLANl1LjJP/j4C4899syzz7+ydnOdmlkEapqkACdSBBEx3YozOQ8yEtTt1JFjvQ8//lxf&#10;T9/IqqqERrapiCzpsGEukMZjBLtF/Ab4xKqaVO1OppL1Bw9+697/Wb5qh6p4SsuKNd38+X1PPfjE&#10;s00dnd5geN/+lp/++ndPPPP89rp9GOWCksJNOw/c9+BjDz/+zJJVm2I6X1mar1IukE5qgq1UYGUp&#10;WifFW612YrPLRRsS98tB4qINzY5OpovGboY0ewMVb8TwYUUFOV5k/C2W/E/fPE64kjalLlgGboe4&#10;8JBjz8nOzKG7oYfaAtIfchc3Am4EzsoI0AVPiIRJG1JCI43V6KIlHpNubt/bsXztngNHW/Ggi2vG&#10;sy+8Wbe3pbh0GIy6QeB95rlXDze27d7fsHrj9qzs/MysvPUbduzcXQ+uF7YLjlMszu090Lpk+dZF&#10;SzbFkpxuK7v3HXtr4Zr1mw60tmk7djXV7T3aiWY9om5b9Yca9x1s6eyB9IKCkilWlpmjXAlyQWCi&#10;1Tc0Llu1fuOWuom1E/1y9pZ1B95ZuA7pe6SOsGXTRlemAKsTJJPANmMpMj6l2Zs279tf3xSJIacj&#10;IJOjw1YU9DjkoThBR9kTtDQBQEMGpNNJuJ6SPfhOw7Jau6LrNu56c8GyvfvgaMSbhvD28i0LV+7Y&#10;sb+pHTpjSGOJ4uZde5as3ry1rqEbeO1UGtjTCRzG+aVBQFUA2zf5aFQ7eqR95Zqd9TCyTJq9kfjS&#10;FZv37D/iC2UdOto8f8HipOG8vmAZVHaz8wqHjxx1+EjTwneWt7Z3IJWkmXpjS8eaLXtfX7i5DnUM&#10;SUpYwvx3Nr69fNuehpZjHb0r1u1r7ogmNNSPxZ5oYs2mXY1tPXHD0hweK/G/8Fygs0LsjSTfXrZ2&#10;/bY94fzyylETenXht4//6VhbJ5TWUOOmJBbZpvuTpoTBA2TjHLWzz9yw9cDBI61oYwDPEOq0GBfk&#10;uiCJjjI2MBtUnDAK6eQr1GuZlq6lJZPdnV1rNu1+4521dYeOGoIQM/lFqzcvWrV1V31zXX3jH579&#10;MzKH1TXjWrqiry9c1hExnn3x1Y6eWOmwkZ5Q7tMvzu/o7jEtfA+THO6vPfenZph457tpmrPygnR3&#10;apAjMDQhGgXFRr8MJXpRgJTFMJp0IAvJ6AUsi0z555OuRA/BBUb5bnan5yjhpmAOlsZ87uJGwI3A&#10;WR0BC8aKRO2hyxcCYGAsYGlvb1+4cPHTz7156FiHQZVNiJeaS95ZmZ2Vf/O8eXfdecu42rEr12wk&#10;g6AjTYeOtt9yy+0333xLY3P7/vojPHw52dPQMEXNEGNJp6Wzr71X6+ozmtp6m9t7bM6fSAEweVKG&#10;EEviJgM9DSSzvC1tvctXbnz2+defff7tPz3/5tr127t6o8jNADQB/+zed2Dthq15ReV3fWTeNZdf&#10;ASixbcsuIMyWtsjCd9a+8MrCpas2d/YleuKJxcvXvfbGkoXvrHxt/sLuHmPjpj07d+/v7I0cbu6A&#10;IO1Lr7y1fvPOfQ3NS1dvXL9lb1t3fNfeQ4uXrm441gQFNDIjgnuB7eiOkDL59s5oe2ekty/Z1RU7&#10;1tgTSwG+yHGLTzh8X0pft3nbvgOHAUZNk5XvBrrgHmvBZgE1xnTnqCDB16ChoWnJktXPP/9qeye6&#10;2RKapXdHehcuWVlQUnTl3Nk5RaEDDfu7In2vv7UUZZA5cy6/+eZ5xSWVy1dtRPKSECpANj5j262d&#10;SazdkVRrT29LR6ovbmsWaoGiZvlB0jepyCwaCLLo2Va3/9W3Fj370uvPvfzGC6+8cfjosZSuY2CQ&#10;KH1t/iJZ8V551WV33HXbhEnjV61Zd7Sls6U9tm7Drhf+/ObrC1YcbdHeWVn36hur31qw5rVXl729&#10;ePWhxo6N2/e+9c6qo229ryxY+uyLr63dtP3AkZYlq9au27ob4HDXvvoFi5bVH2yAmU2aXAZkryUB&#10;pj1t3b3NHbBc11p7kk1dvXEDthJiJG60drRfcdnFd37kttycnL17DsTjemd729SJ4+/8yC0zZkze&#10;vn0HrCZMAzp3/egs3VuQThQMmCw40FF1P3fWRWBoQjRiFhDGYlwAOp9j8ZiBawZTW9QXiJzJyLYn&#10;Wgm3MSNOxgqgPmfaDJuM0+t0X3UXNwJuBM7SCFACndHO3m0RSKWgTYAnptnS0vrGG/NXrVraG4mA&#10;LY/r2SNJRfnh6VPGVpcX+xVPRVEZHoW9ca2po683oY+rHTehdqxh2B1dvVpKA6ULDHui22OKB7aE&#10;qtQf69nf0N4TT+JXtBlq5JgO8xIJWA1uQ5GYpVsynLPfWb7ygUee/Nkvn/rOd+97/sW3W9t6SA+f&#10;Udobm5qONLVNv/DS7EzvhPGV48dV5OeFUBBcvbru93947n9++8TDf3h93dYDhxtbfvvg0z/8yQMP&#10;P/rsH596HrbrW7fv21G379Cx5oXLNj/4yNM//5+HnvzTawuXrXvu5YUPP/7S5u2HXp2/9LcPPH74&#10;yFGDXIYp2WPg1iUitSaqvoxIzN67v/ngoUaUbiEhBuIaVs206vYfPHKsMdrXB2CLQ+2n3H/4oSbu&#10;PTnvIXNH/alMoBUMOevw4aMrV6xavHgJDLGAqcAli8RiO+vqasbWjBxTOn7SsNHjhvXFIgePNAcz&#10;MvMLsqHqO2pU7eGjbd2RBAhbGFpZ9jg2rLd8kYizv76lvuFgwJ8hizJql0Qi49WYZiUMO5Iyo5rl&#10;SN7NO/YgKfXbh/7w41888O//+dOddfsTmo5bfDQS37V9R80w+EiFqktDk8eUTxs30rSFzdsOPPOn&#10;+b/+ze9/89unF6/Yfd/9L/z4Z4//7++ef+iBP736xhstHZ0bt9X94dlXkLr71YPP/ORXDz39wpuL&#10;V2wBpHv0yZe21B14+Y3F9/32kd17D7AMLuTZQH2TNd2AhRdSBj2RZP3hroMNXZTaRVQcIS87Z971&#10;V86aPj430+f3yiGSUOOuv3L27BmThxVnhrxcKOgFjzL9PErny95rQfhBUh0ffuTcTwy1CAxNiIZz&#10;2TRS8Th6MAGw4onkwcPHognMEjF5haFTugfiZCvdydAoj7YtEDBhMIJrKZ5IxeJJw9TRhTTURtDd&#10;XzcC51EE0oXONIMKEAFXejAYlGVZVZUxY0b/4Ac/uPc//3l0dTnUECCN4VO8v7vvezdcOz0rpOox&#10;rfVIS8jnB+XoaEsErXbhDDUrQw6Gg72RRMPhYxBwwCbBmgBj3OOXiisKjrW01h3Ya3BaQWmOYRsK&#10;WgUEs6cv0nC0fdfepo2bDnf36GPGTfjy1774zLOPfO7LXxo/eUpxSSlcHlkhDK7cDpw9AYwCoTCe&#10;2CWl/k999rpv/dtndd14/oXXxk0cf/cn7iwqL3vkiRfrG47ZvJqTW4hW8//4zrd9vtAdd9x93Q03&#10;pgwL+bN58267/SN3YXM76nZfesVVW3buW7py6776JkVVZ104TfH4mCk5aPrUPAFsmpObH0vqu/Ye&#10;7OiODh9WFgJBPtaL/kTRMhYverusuKh2zGiYIAk2eqpOafFgKwpaFtLNm/DKlC+5ZNr3vvetJx5/&#10;IJwRJuKWICQ1vampK5SR7VU9V1xx8Re/+OnscF4iaXvgJ68oqI3m5RbGUKpESy0482iLNECEN+DO&#10;qYpC85Gj7Y3H8rPDXgU8Mwt2nlYyte/Awbp9B3btrj94qFVRfZfPufqXP//xD39w7zXXXucPZFQO&#10;r/L6vCgbmrplJpNFOaEw4J5tTRle+sf/vXf69JolS5cJgvL5z39h2oyZb72zeu+hZskbGD9p4jf/&#10;5Vvf/o9/GTV2+G133PCZz93z51ffmD3n2o9/6ouSkrF9x/45V96wbsuul+av2FvflJtfcOWVl+Jb&#10;SKCD3KCB07xaLF6Snw2izdGGI90d3SWFudhbTk+V5mZ+9NarCnICjY1NHl9w0rSpmTnB66+7anh1&#10;aWdHd2NT9+Sp05Fdg/EUdQj/H44NABomDQOTtTulgXU/fBZFYEhCNDp1Va/H45PQ00Q0W6m+oWXn&#10;vpbmroRB3A4VpBDMJk+4Wo6ooflGAduAeB5xna+rbznShBx2kjR43ELnWXRyurviRuBEEWANAiSG&#10;hVQZy0CArQ6gALp/RkbQr5oBD4hR1NWNt4WCfqCIY8eOLFq05Pk/vXjFpdOrKktI95Rz8IyVRR7F&#10;0BQy8JiuoUWUg6oC1QwVj1BSXtTU0nLkyFHFI1YOK4GpNlhh4LFu2brlt7+7//v/9aOf/+zXe/Yc&#10;QJIqGPR7fJ61G1YWFOWMHVsNfwK0b4LkepynBYM6Bcl6QTK8PhFdTK1tvYcbmvILC6ZOn1xZVQ7e&#10;GZJz6OAcP772lluuHlNTFgIxFmISIheLR+sPHqsZMXL8+PFo4Ozt6xw/YVhufuGCt5dCtu3qq69B&#10;bizpSFTVBRML+T9Dh21oYWGR4vGjqLdr36HCnEBubtAHIQ/TQAvFhvWbS0rKh1UNZ76Sp0q71UH9&#10;Q+0CrBFKcdEPaGLAbTmLHK+CouCB27upSXC9WjB/5T9/4/99+jP//JOfPLKrrjWegKSY4IUzKby0&#10;wLEz062vKHXaXkX1yFJedoAztSOHGo4cbCgrycrP9UNnRMcsWkssXPDWT37843u/d+/TTz2pxePh&#10;cCgznNHc2AhsdNO8eeHsMKJNCN62k7GkmUo4tgbimSLzIa+XuHF9vRlhD+RnZ1408dCxQ93Rruqa&#10;kquvnT59aiW6EBTyUJWSOt/R1TV12rgxY0YhUdjd0TGhdnhhSdnmrTs13Z467QJRVJBqJRNonBDQ&#10;T+PxQaW8rMix9J3bd9bt2lNaCu1hIDagTti52vfd/9gPfnbfK28vb+qK4syAgfyzL7zy0//53XMv&#10;v9nUnaT0ZxqIvReiAfOimo9ikbuc3xEYkhCNSvSGQQ4irL9dlH2t7b0vvrr4d79/4aEnX33oKayv&#10;sX9PuL724FOvPPTU6w8++dojT772x+fmP/D7Z0BoQD8UZqBus8D5fTm4R3+2R4B1CqWJCpS+YQ83&#10;WtBRSH2UAo9mRsuC+oJmg7QARSyOq9t/+KX5b7+9bFXVmJp5115aWpgFUSsIXEGWDOqngCpgjqNz&#10;ECQHUkJA+Q+8M7+vrLx03/5DO3bWgeuWl5+DLA9yaKjuVVaWzplz8S03XXnbbVfCoBPcimQisXXb&#10;9vpDu0aNrqgZVQXYR01LlKUnohKwiwl6FSQ3dK61LXLoMLrPOxPJREbQFwr48fdYrIu9yQahtqwU&#10;9gOOF46PVrKnp6OzswPUpT+/8OeXX3px67ZN0VhvZjhQM2oUthgKBkfXjDT01K/vf+y7P/jFT39+&#10;3ysvvSpAscE2CvJzcTjb6vZs2b2vpAiNUOiy5KKxJDo9g+HCyuEVGdmhlOUkgQBOjYqe1joBsEhX&#10;dZm6CPj0QDkYGcJbZAmAPJMlwvtqyqSJFWUVx460v/jcm5FIEm8hMTkrpSc1j+xJd8Kifws3dvD5&#10;i0sLNFPbhCrmvoaislzFJ+qoQDuSL+CZPmXSTdfNvePWGy+75AKwkSF3e+DAwT279wIeXXX57KDf&#10;z+bZVIbE+4GO0QiLsySe1A4fbT106Cg81f0+L+wdVK/Q19MDoBXIUDKz1YwM5BV5RzeivdHO9u6u&#10;zq4//enF5597bvvWTUYqlpsVHDumNpXSg8GM2rHjNC11329+95/f//EPf/Lrp1+Yr9mQ9ZDzCwsB&#10;9Ov21KOvtqC4xBsIIJMAzCoJ4vja0ZOnTEG+89DRlt4YTSfQ3zZh4vj8oqIjjc09vT0wieq36noX&#10;pfUL+zEBO3c5jyMwJCEaXYF0S07TUdDcLqcMfs2GHU+/uOCRJ19/5OnXH3z69Qeenn+S9fWHn3n1&#10;oSdfe+iPrz3yx1dBO3jljcVHmlrBUaX+Ard/5jy+GNxDP/sjQFfoX4ho/T8f191ggE3woSZogggl&#10;mKCeH27sfnPxhs11R0L5hbfcNW/y+BHFBZkBH3JiyMhEYn19YFPBxCmUFSD1UUpdAGBIwUDGiOEj&#10;mpra9+6pBw4sLy2HHCnEa8F1HVE9bN6NV33y47d+8pO3lJfnoaTZ0dG1cME7OTmB0WMqC/Kz0hRy&#10;qDLg3gp9H8jnR2MR7FJnp7569d5FizfgviUhy4f+R4OHwpnDRdFLmha5IrVVLgW9fXR8aloskYwj&#10;0+dYCUiClZYUDKuqxHaYJhwyT0YqGYPeRWNb5MDh1kOHmzrbOwHROFMvLysAVNq1d9+BY8cqK0oD&#10;fi+wWHdvYsWabQlT2byrfi/6KXpjy9dvTJLV+kCWtLzXu1lMxuOlVnlIgpDFOeTMHIjPJSTRIAcG&#10;x6weXnHzvLlYkWpa+s4ywnLImqFL0tSS0RgE3nBERCRG4ICuHbFkWDnwHVoijjZ1F1WUqAGvBZER&#10;ySco8sWzZt5z1x2f/eRH5151GcwcoC67acPmjvb24cPKR4+sgF094k99kKLizciJm0LSElK2dKSt&#10;96mX3jx4sDEZh8cDRl+II5UHVVpORvIR0uckEYxfMSIJaJWkTN0AMoMraHlp3qiR5RB4Q3kaWUNQ&#10;a8B7BPpsaekA1Q/W7c3tEUuAOptcUFruyJ69hxsPHm0tHVYl+wLxlHm0se3tRYtmThn/0dtuGDOi&#10;ItrT3dnWs3ThwvLC3NtuuHL2hVOi3eBF9urgz6Xbaxkeo3+IY83q16ea6xzI+LqfOXsiMCQhGk5e&#10;SYYkISE1/IOrRvJ4MX1DJiwSS6Inuyua6owmT7jiT5FECt1GfbFETyTW1tmDuTemO5gik5mKO2M5&#10;e85Nd0/OzwjQhY15Fx6EQCpIiTC9TxJKgE47kgp4jFMvJ9PPJw9ELPQBsOKJjAXdDUAHEZpWeHon&#10;tNSS5VtWrN6ZU1Bx2x13TpwwEtvIywkX5IYBCI42N6OSpmnxgoKMiopCpIOAnYhZzzkBrzKmpgqp&#10;rd7eSEYoY0R1FdrGkSmh56ijgywFEXzkfQQBT/JkY3PHitVbL710VmVZIdoMCKwQgZ7Ua8PhjOys&#10;jKbGI3HNPHCoc+HiDctXbsjNz/EFlUhMx4oHsd9PCIek7YkcThlCU0+ospARCoaC2BHpS1/5xL/+&#10;27987J57Jkyc3NbZt2PHVugKtXe0btqyWVSUL3z+c9/65je/8qUvXTf3WrKr4oxhFfmhkKerpyeW&#10;1IZVlaPsCACFfk/gomQy9faitdu37Yv09ixbtTaVAkA8MWmXAQUcCvVPIcHIvI3SpyOJqqZns1TN&#10;oLVfMp8OmqkgAaJJEiRngZKRyeK8fieAsqfEZWaH8ouyEqk+iFkCgSYSKcOwujraIU5JKSxqAkEi&#10;EwhULCwpQI6xJ6bFNK60siSUFZZUHydB9Dah8OhERbKQ7teWngRU3VO326eol8ycHgoA5pKyLdCi&#10;JKtFxcXHmlo7o4muhLlt/7EHnnjWMoCbpXjC6O5NxmKmNxDGGFloFiUXMKrTYvhRafV5veGg7xtf&#10;/dS3//2f7/nYHXBZ7ezq2rBhLcamo7N9/YaNgqR86ctf+ta/fvNrX/3KTfNuAArHSVpaVur1B9o6&#10;enoifVXDKwLBDMR/844d3/3+Tw8dOpIV8hTAjFUwtGjHr37+i/Vr1/sUoaIwrDjJtN0V0dr6Hz9M&#10;iJhJsIExCSEXljNOA7e0T8VxHMf65dzl3I7AkIRopKiBEgWZhuCcxbxNF+xEYZbn0mmj77rp8juu&#10;v+Sem2Z/4uYTrx+/efbdN172sVuu+vit13705rm3XX91bXW1X4T0oeIXQYDAXPncHnH36NwInO0R&#10;wHPUFrtsvhsVQ85izyhBMVVOV1NkbImnPRPIITo6NSwyI8r0Qpgi5edjKBXyAtTnhSVvvVwYDo6u&#10;qoRvb+PO5sOHWpA6CvkBgeS1dV2bD3aFgnx+GI6XxAYzeB/vQS9Cn4frKQ5zIW88nCFlZfkCIWCf&#10;Nl0GUOlS5RSoZzInkt2nlIyl+o72xLs479TpF+fk5GIXoDIL8VJU+KDAVZCfV1SQtWHd8ube5OZ9&#10;u6Nc77DaosyckBIUGtuP1e3f1tpxrLJyjCr7BT3CmTGTE2N2EAkyjyLlZhcW5ZUE5dSm3QdXbdqx&#10;YOGK119ZtHn9tmSife4NF4fyQkvWb46YyqgCZVJV5tiRRSSoC3E3R0f5NCcLzuxhn9eflx30yya6&#10;OYeNLP7Vj77x2mM/nP/kf3/y1uljy4Pf+tLXgD5PdipQxwPnJTcmG84JggGJXXTMU2kUIrF+HDsD&#10;C+kyM3h3CCBW4GIyc0J9URWg2haOc0HDI5dWZx08sLe7L3K0vfNwW+uw0SWjhmcePta0+1B3U1dy&#10;y/a1o4aHs8JU6wQ440RdMmNZfgdh92b4HdEuyg54qWdVk8QkZuIeowu8NGqZdSxbj3fGEl0RvaK4&#10;fNaUSTSEZN9MDf8+Lz+qMlhft76trXN3feOmHXuDGcHZF9aUlPsa+1rW7d5/pL2rpFjN8MVFWErw&#10;MlyibAXnS8IXELJyMzJ8fN2OAxu27Fu4ZNWfX3lrwaodWioy78arUYHdvH17Z8TIL8waW1M2YWTR&#10;8HzVm2j02T05PiMv6MkKerMCiaKgkykr2Vm+jLxAc5/84uIN6+saOvri6PssqihsM9W3Nh9YvOnA&#10;4ZYe0dZK8woC/hC1C0CIDf/YMjmNwYgMmVRkV5Uk6QxQ2R4KBUgB4k8s3QtZT/S3uMu5HoEh6S7A&#10;OB78mOqSybXVeblZTS0dK1et+9gdt979ketnTB09cdzIC2qr0Wh/wnXy2OrasSMnjB0xadzwieOr&#10;x48fOW7CmNbW5pws/9hR5Xm5nk27D2/f4boLnOsnvnt8Z28EQAki6xwoLAgwByKmPSjZTaa+ybKi&#10;ijIX6RkmT00r6SCylRAF3DEdqy0pL127Kae4cNyUSRFNf/TJV6FrtX1v/dJV6xctX7307QUjRlZV&#10;VNbEU8Kjjz25Zev2qZOnXHrRjIKcLJjBAQl0dcX31B0wNOOqOVds27JX4JWpk8Zlh0Ov/nnxDXNv&#10;3Ltrd1YwY8KYMcjDYQdfeWUhmg7RkHio/tjendvfmL+gpbEtHAoX5OdQCVEUUGzjpeDuvYeWLFp2&#10;5NCx0TVjr7ri8vLSnIA3b9WKdWtWrsUE847b7iouKFy9EkT+ghkXToKyx4rlO7Zv34WndUlphSAE&#10;XnnltS2btxUXlI4cXrP47XdGjRx9w9zZtmEebWjzezNGFIZ9HhWzVT2lR3r6li9dfuVls5CCbDnW&#10;UlqQd/OVFy1f9E6G3zvrgin4NaAqqihvXrex6fDRW2+cl5cLZn1/6NIBfHfl7bjT96AQuMT2VEPD&#10;AoVZSmPq2zi7GTVEx1sNSPNu8P/PD5qW/OPTb4wdPXH0yOqsDCQCszas3bhi6epNG3bIgnr3nR+7&#10;8MKZBw82LHh7ydKlK70e3223fWT0qOFo8QQPrbs3tWDhqtmXzsAUvL2lE3XGyy69ZO3KzZmhYGFu&#10;9op3Vt9y8425pUWWqhxq6Xx14boUJ+850LC3/vDSVeteenVBYW6+xxOUVMXr9+cXlu/ed3j58rWr&#10;V29EC/9Hbr9z+tjqcCj7QP2x+W8samhovvnGm7va2ssLimdMnoz91CTvhq11m6Dqe6xt6vQLX3/z&#10;HajoZecVV1aPeW3+2xdPn3j9lZcm+7qOHqgvys4cVlrkVdEV6zi6qcUTL81fNufymZhatDV3lZfl&#10;X37pxSuXb8wIBWZeMHVYRc2aVWuWL1sZ9Ieuu/rqcWOqgoGi3Tv3L12yorWp/dabbpk1pcarkhUF&#10;GVSRyRTR8ngnwdk9jtnOaesE9QJeqmBiUcjWIYtJ0s1obiHH15M6eJ29l/e5umeD5C4wJCEajbEj&#10;jR9RPrl2eEFuVltnd8PhIzdeO3vahJFZGSCWyLlQ3Qmim/4EK17PCHkzQ74MvxoKKJlZvpzcnLrd&#10;dQGfB1SG3OzgxjoXop2rF5F7XEMkAiSRBQTAuOhpkpPexqX2w+Nc8sy1YWxOCu8nWJFdQz9fdtgz&#10;blRVWWEuqofhgHdC7cjxY6vHjqqYMKZ6fE3lxPFjCgsLsrMz87J9E8eNuuyi6cMrijxEDkNenpcF&#10;ITPor6kqHzW8KjccnlRbM7F2RHFudkle/owpteUF2RPHjMCmA2hEFASk02pHDZ80buTE2ppxo8pH&#10;VpWOAf4ryQ/5VPDlkU3y+jxZmRnFBTnDCnOmjh994dQJNVVlqsAV5eflhHwjh5VdMHnchdPHZ4SU&#10;gtzMCeNGFhfmoBMqLzu7eljx6JqKqsriyrKi/OzA+FHDZ02bNGH0iLzMwOwLp9XWVBTmZFaXl1SX&#10;F+XlhdGYyh7aUERTs/NyJk4Ym5+fU1VZOm3y2BFVpaGM4MjRw8sqir1e1SIBNR5iGVXDK0eNqfH5&#10;UJc9cSQBPfiuh3nfVZw6CilLUPsRHl7fyVmdvBgWlAnkZnmiIcCL4P1nBjOnThxbVpAN/FiUk12Y&#10;E6ouKx43aviMybUzpowvKMjCH0qLckaNqLxwxpTpk2rRiMuoeCKaWUvyc6dOGFlakF1TUTx1/PCa&#10;YWW5IUSgoqaqcER5yQVThmeG0cuPgxYBhadOHDVl3IjxYypHVOaPqi4dWzM8MzMDVWkYmWdlhHOy&#10;MsqK88aMrJw+eeys6RNygnJORkZuVkZ5Sd7U8aNABRteWjB5zIjqskKfR1Q9Ul44MLy8cNzIiktm&#10;TCrOCY4fNeySCyZOHjeiMNs/68KpI6vLcrLDFRUlw6sqcnKyIYRG6SwBlVx/IfZ54kjoboyoLJ46&#10;YfjIqrKsoH/86MrakWUjKsrys/0jKkpmTpk4beLYrJC3KDe3IDtUXV6Is+vSC6cj0wnhDpzS5GpA&#10;DqesGZgylmgnjXKJdaJniqCUk6szM3Sgij9jqhEmcLlqZ80tbZAg2pC0UWe1SO9Hr7/wM3fMGTOq&#10;cvue+neWrr1p7uza0cNg2mFYusL7T2YPzKohBj0B0AAGa10Fnreen/ziYfQcXXfl7OGVufe/sPgP&#10;T7k26mfNie/uyHkWgX7Ndj5B3DMHTyzUdkw+vt+Kve7YPVLW9y3F8z5iURDbQH8ke4KRFyN1xDH2&#10;NctMQGmUhKp1G+VI4vmA1i4TMgMXyUT9CKblKJ0ijwV+G5TWmNEUdZCm0/aMBkQlKErgGTqnqEiU&#10;URcofLNNqNsCwsClktjxHIS5iP8PB26oszGHb1SpqGmUyEMgYMEnHF9E9zFGCtcsDd0D2EvWAwWX&#10;JmwZmUNkB/HNgEKgXf2FSE6HQU2trK01nUtkaRUIqeJgNWycZFOJLkYPesbYJdUx8MNEKKSZUIdF&#10;P0Sa0k90+5PJDFl93P4LxdyfOuHrbQkW30ne8jqR5zhttyCVOaFPWKDd/R8dr/ecqIg7Yet+0hSl&#10;RNM1UewNHAno/svUfSkPxLJD6FEF2CCxDLxgIwhQyqAXYLAkSfCVAmpBWPBHmTNi8IUHmjEtuCaQ&#10;MQyNDjovOFOVoNyLYiUoidRUQZkm1v2bljnGtwgmSoPIleKMAgKiISILczSfIizU9qoQb4aaDVgb&#10;Gn24/zGCzyfQAkIv0IClbRmYqAq1Z9JcwgE9Ecld+JsLhpkETRLGhKz3BCcM8DqjV9Joo5bLG5Aj&#10;INobPXzJBJQU0Yh0SbVjVqdlQ6c7TkTXGrjOnynhjwv+SzgBzao4RfDQwq7QABP1knXKnGd3iLPr&#10;cN8lRtHpcNwiAicfNKuPNLZJijx5TLVHVQay0+nTLH0DG/iC+xFNeHH+4W5KZyLK6YtXbv3NYy8v&#10;WLmFnceDdAL5Pnb9rM985IrRNeU79x3cvn0f5j0jq4sUlebcDof6yEm+F3+ndDJxc0FJxvRcF7w/&#10;/vkjHjl4/VWXV1VkPvDC23942oVoAz8j3E+6ETiVCKTvcjaXpCeRTfwkCPvz8XorOt+yW6SszwtC&#10;OC1n/7cLPd3S2obUUsCeouyNDGPheShIKJIChCEVwbhUYJzj+QiOORoDodoAYMXMs9M+m8A9LKXB&#10;FrqP0UeQNwFySvuakPY1aOtEIKL7CZox8Rymv9LNmnlFEr6kjeCtFpSxsRGgEPyL3kBZRhsju/3S&#10;B6AYQgs2q4jAT+kHL9trMN6QXWKQiz3Rse/92CHdXeCYzDsc340Fal2AEceFGpiZJBAIUf2h+Yad&#10;c2D8hKIldphs2dnhnASiOVbMOHKXlHOvELqWWL+cxnOqGXmeS24ShSwueCf0LE52b09D4uMy4Dxa&#10;JoGYEFjCWWiftAC20GrRjyEJSVOjFnPfY6armEJbJiAaOgyAbIGfKDD4jZzpCWoi3tAawwgi5wlU&#10;jFwTYVagXgJm5DxBnlQknIfnUTq8zC4MG3CsJNP4hW86OHZ0NpADPcE7i+Ci4yXKFyAa9obeTQ81&#10;AmEMLzO3QHRcUI6w/5nJklrpQbK4BD6APWbpLxwiNJAVUlyxLQy0CV1eDAAbIgwV3OKhowYWZRoI&#10;EqsMJWYyWsUWge3Ykwv4047aWovZ97wUvk3wz3CEAGWWkVsTgGcpTOytbqXzVG42p+GzLkQ70Y2Y&#10;Lh317utmfPbOq5A52777wNLl62+74YoxI8owjaReMBGg9WTQELcwFexfurY5I2lEBV/4hz992CsH&#10;5117xfBhWb97/m03i3Yazlx3E24EBhSBdH8gnoeMnw5Gg2OLcSG5T+t7SdPrpOBsrwmB2RNPLCmr&#10;JKA8RPYDyGRAWJVSF8hvGHhq2l6Pl08KIrAFAAJLtNCTG495PHrTKS4PwAh5Y2PBo1pRvegIsJD1&#10;QtpDYrAASA4ZF2TLMBeE6RSlp+jRioerV/JAPRbisdiwTHkRkmqj7wbExKzQ1tCShG8ARKHJNia0&#10;ikqJfMOANQKnqkYsQnKykgoBfeZDBZyBTggJm4E/AR2OIiO719fdnZmfZ6ET00YqTkZHpw07Kgiz&#10;Ij2Io41FZI/KJp8kPcHju2Qv9hPfSswlCLMaSGCxP2MFTqIJ9kki6WjJ+JNKzn9KvhscPsRAA6dF&#10;n7fii0CTEjwzFItaEU8GlG3kE1mLJsEdRU309ao+P6nEWabq9ZmJOHM9ogwa+HrovKUIIquJpJMO&#10;6XFKHbL7NxjzlNEUMEaSjHDq8T7RmwKuwSACQcdjceodAa6VMT5If5pQvYXUWhoKw+8znafsP0bK&#10;f2oaTFgRN1nRTVsNBlORXnJQR5LDMpJk+ykkEgkAaFhWeH0+eItBaQNnI7bviRsEGQkLs/5KZhvI&#10;mlyxCzJ2GDq+eKhAP5l+TmEQmS8W5fKg58EbZFPGhh6PrmDATGHf0HxK3jYsgwuIljYzlIlaSbgZ&#10;MhxxzojCFlbMmsd5ax3ejzYCBtEMWLzj65EFBvvt/epFA7oA3Q99qAgMNkQbqlw0XCRjRhRPqq3O&#10;z8tqaOlYtGT16NE1xcWFuKnZgiKw3qKTrKhNIOFPJzbNeSQhbtsrV2/EHG/k8NLMsLJpd4PbLvCh&#10;zlH3zW4ETmsE8FgjvS6SkqUnPFQWIAMLZQR4mRuWmieDoAPHcDQH/M0KzIHMOOlZozZmaJTdMnX8&#10;LOIRjqpetE8SUryQ4rgEzyfQ5yjofbwV5wUdK6dHHB5KY3HbiqKuJQNBaT2OEcEropDk7SgSSwKy&#10;81zSMWMww7SNCJ7FIp+UnLgkJKBnxhl9AvTA0BiqogUvzuFn9H3ySd7oRepEQGekHQe+wYu23ifg&#10;dRuvxLA1wYgJXFSkYmIKQIiXY7yAndchi4sWTxE/Y7ftOLageNHLnsReCaIuwOsu2U3vF+B2FLWw&#10;TVETZAh3RTguho9ALpfjsUIWNWFZkFgDLEhy7EWHSxo4NJaUOXEkOctRckT/hYJUCnBHMAdZKbuT&#10;ZNtE7ESOgEroSUdBN/Ve7Ax0eXGkopMQJUPEvjlx6kIw2ZEinUnHG0c8EQeex44lObwB8bejvANY&#10;3GcZPSLZRKR4EYMSt/WE5DGJS6/pAN2ChZIuT/d625QMXcBKBhD4bFywY5yJDtko+m55KwaFNh5x&#10;wBeJSYECSwMhikkj0SEKKVkyMApmqpfUdC2APEEB3o3HZCDKVBJfAXE7UcdRp2wHe5vCnnOikcT7&#10;FQs/O3wKp4FjxgHF8R6ei9E0AaYVehfnpHDy2kaPgBetqCjpkmpKXJJiImpYsasWhpIyjulRoHyc&#10;7QBGY9XBSsQfeGUk7x3pSJnkf0Fae3RhMNzJACDlQgepTnVar+nzYGMuF+0vg0yTbI6787oLP3vn&#10;tWNHD1+9Ze8Pf/Lbm+dec+2cS9BNg6mvfPIcGk1P2EmOBDHmuz2xxPINW/741J+HV1Tcfdvc0dX5&#10;Dz6//A9PvbK/vtniFLoiAOcc3E0wBQPsw4bx6YGUhjF9oqw0CiuO7PAqaAsy3/fM/d+bN2cG5c0h&#10;H5TWRHIXNwLnewRwcUdw9fEmnklgislJXleQOdP3W3aTqRSpqNa9zyVI9SIqblGNDCkNKjbZPDJV&#10;YGQnkzZ5cDKeNTlLMk4WU8RPVwQhacAKjCz9hbQZck70dyqWkUiqA7YRFRQllKtkCVmrfoYTJeSw&#10;DXqmU4UUlC+kzvCljCrEHqnkdE41S3aNM41s3FWYehorX1KZTwAqxU2Gpf9FjazcSVgIKRXgM+AQ&#10;KrrRpsjaCBk0k35AzsnQ4WSHhCNzyUT6hd6LPB8VWiklQztIu0TfTSSt9JmVzlPiFTRXnPwBjy2a&#10;jqdaEHMgA4FPmKLOWccEsw2VQVvMFIAmT0KSoTfbOnh/lKoEl4SygyJykUSXwyHCYpWoYAxs0CiQ&#10;lxcLC+WYgLJM4nWBYcYUiHk/Ds8k9IbQQ70Wd08kj4DXyd4Lo8AOBoA4/R/GoWeJLlZUJHVdlixl&#10;hWoio9HRI5eHP4ENZgLnodZJFVFE1JSRxsPeUBEWqsdskoAPMdogjTVVmNnXQFVEhuawDvW9NGUf&#10;byP/KwH5S5R0kVuFpToq58DEOFCUOzEBYIxAUirBbZ+suug8oxonnZ4SDjY9MIybxzoQ0oOEcxiH&#10;6XU8wywpDFIjVEHo6SOAS0kcTYHYim4W7QzfLgc7izYkuWh0hxG4O+bO+NQdc8eOrlm3/eDXv/mD&#10;8sKyqRNry8rzPX7U809aoafbBw8mJ2XSUTjojsRWrNu0ddvuObMv+twnbh0zPOfB55a4hc4zfNa7&#10;X38+R4AeTjFUyvC8JpQhyjFO85qyjDwKn7TkkJTGMSdb+tU9GV2MbYCMDhltixJyjIHF+P+EHyR6&#10;hKfBAZ7mUP9in0gzzAk70MfIO5KYTEwXF+gQT1kqydHXo3RFPQ1U9cJugh5OrxJ/n/oOiLVE+0AI&#10;jEAYupPoq8F7gp4r9gQNC1TcY4UzekeCeEqOih0AsYlEdIFF6KGOqi5YX8cpcf/3wAmdEUGuH+GQ&#10;IxIOqF+1jI4F4I0dPMMSjDvFIAtiQx6d7zcpBEIz2MxRoi04hpgAziSNDuQ0ge1Yf8PJFoKh7CtZ&#10;QRnQyEGpGUx51CPxYro/gL2FUA/x5dO4kUUQTBWCp4A7qNFaHnyphcQYem3Bu0e+kwNgJWhDkQfs&#10;JtcvijSj4iGthdMmfaTsXYSZmfQxHS/jktGh07mBdgVwxjBOtJ+sHsq4azg8RgREHkwzkHklPM9O&#10;D8MQeTAPGSFNBmSlM4MQJk4m7ABcHdg0myYGpgk+IU4dJMmwD6h70ulAgn0EzQAN6dmEeQOjy9GB&#10;M9jFDp2deRQAFoc0p5Iz+0wpgOosjg+afaRODIhG0wRYgGJv3yMKeD7fNM7csbsQ7QSxp6BI3O3X&#10;TPvkR64dN3bsxrqj//TF/9fbiSoGTnQTM18wQ1g78gkXXFGaZGMWjJsF5oOYWKumwd99+41f/qfb&#10;R1QEH3zO5aKdufPd/WY3AkQoIyJ0GlSgvhbjUl6wrtE8gISKRPqsaXH7k9wagKXo6UaP3eNsKZb8&#10;oIcepcVZIiXNBCJEZaQFKyiRhlQIWN30UMaz2AQF6t0qEnusY6XcO9v0cbEDkMmA1ASQmSi9xSAY&#10;wQ7aNfYWlsyx/4YzlFbqZwCJPZOxq5Q5c0Awk5BGSoggZFkSNZZCKZb6Gd+TY2d4oj8A9DDHTqNB&#10;FQ99MpLHhsnksj9Hg82juTV9FFgZaqFkG0sWEjhgWaCTRBLAQuctYlIBBWFDYpKU6uBrik2QNREl&#10;+k46CibzSmAL5bd0S6CeBzYe6R1Jf5QB1PRepWEka+BA9FGvQMoSiMeHXBfqpLjj40VY0SfRd0lu&#10;nrQN6n8A75CykekmS2rOxUvs6Ok0wF+BzNgbGdGfUe/oh3TvRUrjQeMjzhyDzkQr64eKwOsUxeMB&#10;wsbJ7ILSe5TwJD4YJewAHtFhAuohCGSAlfADxVGgn9fD5GISUNgFTQ6KyFDFTZ8cdOwE1dlo0soO&#10;n7og+nU06NxE+wDDbawblxVBkdVjrQsqNW4AosEqAkgU+jDpbbrFlzN50xxsiHYyHHMmj/kDvxun&#10;JG6oyFAryEpTE7sBGRwmUYOX5LSQZfqOeoIVfxX5lI32a2pdpk+xNiJUHoip+oHf7b7BjYAbgcGO&#10;ABXx+jEOLvYA54FiFhHQ4UrN8h3MdftkazpfRmjq3feRFyNbicnE2ugYzZyAC6Ois4QX3s/o4PQz&#10;gBrky9L7kF7xdmADfD69LfzAXudVifep9GXp7Ev/p/u/iGAY4T+k9f96f9N7g02xlbr9eLT4wayS&#10;dloSfayfEU0JbFdQyzr+df2H9O6B0d7SJgDpwGjHD/i0ykMOhCq7bFUlDiw81HepMkrCb+iA6H8F&#10;zI33CSOQDxrjRdxjCeUgSJwPG6H44GiYefr7jQJ26j3bFrwi0YPT0esfg7+aRFNNkMlisBFWWY8q&#10;lEd8+BrIFsB3FXf2tC4GJt9YMRTYEvYAqSSAwXd3hUA0esXSg4vPokrJKpy0dRYqHH9/MDHEfhW5&#10;OYo/GwvWrkDJRZQp6fD+Oj+FLXrhmgAXKhQcOQUxxCclwSOLPhpLEZ0l2KLC8TCqSn8ZfsA40D6z&#10;8wd7w766nyn9l1OIIU6q6qRPBzJ+p/OJhY8k6agHWMX5SL/imNmOoF5KzyoXnA32nejMb39oFjrZ&#10;xPSemy755EeuGTmiavXW+q9+8/sVZRWTJ4wtKs7FvQ61/ZOdvJSyluApQ34mmCnrdmLtpu3btu6+&#10;cvbFX/jEbTVVWfc/t9QtdJ75E9PdAzcCbgTcCLgRcCNwdkdg8LJoBHOMIZs2QpkC1QOa6vBo6nHK&#10;CnOuv3LWXTddcfM1s26++sKbr77g5qunn3C95erpN82ZddNVM2+6ZsZN1868ae7F99x93bjayhDp&#10;hYPsSZzOs/uUcPfOjYAbATcCbgTcCLgROMcjkO4pGXoL0tCQCaIOSSa/I/N2bc2wC6eMnjC6rKo4&#10;ozzXV5KfUVKQeeI1P7MiL6ssO1yWl1maH4bLx0UXTKquKPN7vaQy85cCxdALi7vHbgTcCLgRcCPg&#10;RsCNwDkQASprD1GIhiomIBrxKUkxnCxZaqoqcsN+cFkFRxdI+wdE1pN4z5E0NQiwEAUnDxRLT/lk&#10;xe9Ba7cH8jponjoHhtY9BDcCbgTcCLgRcCPgRmBoRyCtwDLkFjTgQJ8RDevokoEMt8/rC/h96ISB&#10;rDg19VCfdLp3/sQryepQYw84pELQ78cPqqrCWhh65Om/uIsbATcCbgTcCLgRcCPgRuBMRoB1ngzJ&#10;BaQxmLGg/0eSJc00Dx5tTOpQ1qZGKQuaOuhrRvvzCVfAOmj7SJCo0R0L2t/UlZXS4poZIylqiTrY&#10;3cWNgBsBNwJuBNwIuBFwI3AmIwBf4TP59QP+bpJThHqQCZFpyGrEEqn6w8c6+5KaBV1vySKx5n5h&#10;pLSG0V+vkAiHZjdrqhZkmNjFNLu7NxaLJ6AQ3e+6NuAdcz/oRsCNgBsBNwJuBNwIuBE4HREYmhCN&#10;5IxInxL4DJkyaE8eaWpfuXb7qvU7duw+vGNPw7Z9B7efdK3fubdhR13Drr3Hdu1v3rbzyDvLNh88&#10;2BaHNRzMRYZm5fd0nAnuNtwIuBFwI+BGwI2AG4GzJgIk2XoSn7W/dx9hIgZ3OyAmkMAIMkElWli8&#10;cutvHnt5wcot2Mi7GtN/7wb/jvcx9zXujusv+syd19aOHr5u24Gvf+uH0PgbNbyqpLSAfFNQ4zwJ&#10;pwwJOGiG2zC+s6H+J6YsffuufUcaGm+4ds7nP31bVUXooRfeeeLJP++vPwaHP9K0hekHHSPSbjKz&#10;ZIFH50CWD/LohCwhLE3SKpnH2XBpJ5rj3+YWYAcS97/+DAsmqYizAaXT8y9/TweaXmBa9GwCwEiN&#10;af1zUjpPi266y2mKwIljefyER8M2LTDOYa9Ao7rfUSgtD+sugxqBtFg/s4xkvqTpsUhbFOHSgOjR&#10;+zgTDOqenX8b73dNp9OeCkLkcEY/MnMH92I40+fD4OmiMSRARmenRo8/ExCNbtgcf9vciz595zUT&#10;x1Zv3bnv89/47yPtms2pMO7gPciwpd6Dbf7vGMrwlIGBMnm7yegSiHS0eGXzY3dc90+fvK2yLPuh&#10;lzf+/omn9+7bT+c/ZJ+pJAqF6uOXAhkSD2T5IIgGRlyE131kGIIrD99NaA1fbTIzGzKecx9LA4n7&#10;X3+GYa+IbUO9HYMKVx/IybML4V0bCnT04gEkQDEQVjOWygVlTofPtukoccEJgsd46jvhboE97ZmP&#10;ZFrs/z0RYec+mq0FIZU2wHHEJNx/TM7vkJ47kBpy3e61MOjnEJl4wyucl0RbVMnqEh7zaM8i5yWb&#10;N2NOPMMJAKUN+n6c51/Abk062YGS4QCSBByfNHlMV2QB1lZIHTC3DXc5gxEYZIhGhsJDEKJRjkO8&#10;9bqLP3vX1RdOHdXbE/ntIy9s2HGwLwoXOWr3tK20u8sJFxwvugSgN4JbvWAamiI6o4eXzbt29qWz&#10;JoOL9sNHFr348vyjx47hS3BrokQjPUioOTTt8jswS7T3h2gosOp8p+OERKBMsoNLCmRzIsCvDckb&#10;OPVJYvqB5i6nFAFmVxy3LTiowDMHii1p5x+NMmVAA44u8z5yR4bDsmAnHdtDXq5R3oZLoTclO7Ck&#10;cUfhlAbg+IfJI5G5WTN0TFcY448ed30iomhCQKbGxnwKXm1wbSRfcjLmQVKb7DTdZdAjgOsBNpmk&#10;PWnBmzKmS34edpRw2eNtQ4D95LsGpoO+J+fzF8AoHuIFSGXi8oB3OoNoZBaFeSNZ2r/Pg+58jto/&#10;8NgHE6KxOexQhGiEKh110uiSr37mxjtuvBwiGnv2NTS2dqV0nU5kx3BgW3vyxXQM3F5Q5cTc0DAN&#10;VRbzszOGlRcV5GbF4vF/+u7jS1eu7+ntAxazcHXwwEkAaqQhR4iNfh7I+H8QRBPjfIJ3VGarB/vQ&#10;buYELzEXXci/ed3b4UCCfoLPAAzHHctDdoo0sMjU6A6fdDi0mHgt3lSB2jBUMHDmRcOR4GEtmC0M&#10;tAUs1RLsIDM4dpdTjQBjWFC+DJgrnchk059+iAYNaZFPAgbwlkqnP6E3PKPiPBeDs67D57BHk7sM&#10;agQwZemzBJa8hG06rxuCIlqCYOHupDvkakpzyEHdA3fjmMDwXBMnZth8ADwL2N8gv2DBmBrZTPwf&#10;vyK3NrAHkhvc0xQBF6Kd8DGLe7ov02/ffcsln7zrujHDh9FUPC2DRuUTGKkT2ehkQ2AyzIW/s24D&#10;yk5R8t5xYpHY1u27/vXnf9p/8KhuQH2DNw1TgkG7bRNEA6SjKmc/RebDju8HQrQUOk0dQbbxZGq2&#10;knUC6mvMN5eSeZT1IVj6Yb/Uff/fRgAPGULwguEISJ4Bjxk27njSSEEcZYmAyCmWNRVRBrfwsh63&#10;k2s5o8dBm7CqCRYg2oAQujsSfxUB4C1UjFkKjdBXOo2GwJJ1NNLbpn8a3oASG7E/0+xAO+aY+x3r&#10;AIpstpPL3ukugxkB3BOFOO+dxItF5M5OExqZ11v4xCHeaAUr04ZluJtTHswRoG0TddoW1FpbKnYc&#10;RULaDCIGSP8L4AfSAwmEABeiDfYgvP/2XYh2Mojml/lkTXXOFZdOvvvWuRIk0STwxsheHXl4waHJ&#10;xckiS08GmrWz0haV+VFy4Q3TOXy46elnX3xn44F4EtV/elJbpiUrimkColHWjU326SoZwPKBEM3h&#10;o4Kt8GajlVyd7HpBtltF8Pyo1goJOJEE29zldERAsjykjCcmQXJinQGiJYcU/12K7y5bzgYqQ9sG&#10;zUtFy3ISYuKQ3v2oHd/OObqhpBRUfk7HPpzn20AMYebB0mi4sig/Rtcjg2iwcxPksFX4e1HMB3xG&#10;qoD6NHC9ageN+HwrsVjSOkDOSXdwuMsgRoDnNTWgZn9N8Fxog3YGJ2TOZ0cW8r2v86ntlqTZZOLi&#10;jsIgjgCDaGBeXCFl3s6pY23OS4VOdkVQqwBS/XgY4X7lZtEGeRBciPbhA0zuTj7LiCkeI5zpKcrL&#10;ys/JDwVDpmUmtQQq9ZIJ3v3JkvCOACoFKBaOaTsG2gtkxRNPGtG40d0bP9LQHDfxIlUYkTwDDUBR&#10;PKZhUFMZg2gopA7sivigdgFs3OYMntfrrfgCvf0B2WkQkFfr72pzSwof/iQ52Sd0yqEicwYgn26J&#10;spSAmPENKfTPnBJEApZGmGpuSLDG+NQWvfNHXGwNb+um5HiAmd2n0mkZineTwiyJTY8eyqYR34xT&#10;cqyKFZxUzqqeSLOlqIMjuSXV97gRfUVJRVVGIHSXQY0AboBRlfcW/kr0zbO5TIHzEDTofYzrfoxL&#10;bUByU0o3MrnLYEbA4eWU9wol52u8/wLQYWFdSM81AdwMZNJApsXVwRra3OXMRcDNop049h7ej8Yi&#10;04hCBUPNCMm8JIky0k0m+pA8Cgd668kLUnB6MlMpAak2kTctENdw2iumI2uGo6VQXkxgWyiGwVoK&#10;Tw9FUVHuBEcZk33sCib8A7siPjCLhv4p0RQFgmjzU+2/Vu0WkWXsmAIE8tnq++QFz9z5OeS+GbHU&#10;UU9mWVIbPCiEFn0AYua3pfB/mApSBWjUwKsy+gk4R+PiG422e/nYWowFigu4O7q3w9Mx5BgFExlv&#10;ShOk2Z1EugTyknlRcZRsu3KBI1QSIY1SaIBoKpfcZkYetqLPy3qfYLnXwukYhPfdBkYozitq8WNi&#10;6DpLxLUgoMpmdD3E9z4qaps5Ccnm96tUDPr+nR9fAL6Z4a0Vc+/lAhdbAro40aWhEHeWmjpxs8Jl&#10;QwWe8yMYZ+lRuhDtRAOD6pQhYCbnUOaXkl2gbTmGJcuqoCgpLUkiSidfJBsfc9DRB8ylJ5MCbkCi&#10;gm2AcsapHt7sEynHhmcy5VgkSU73deJaYO0CcCAYyLnygRBN43XZkiTjoBV/Q+v8hWq3UR4HKAL7&#10;igZrl3wzkKif4DNo1nQEDwqa+BudJo6TkDUh6z/kzO8lZd7DGSKVs5HUxNlhcPH1Zvt3+PhaifiL&#10;lHZzEwenZRww1UkLb6QFnhgXFBcZQTROyXXK37L5YZC8QbOGxSVF288n6sy+h+zos6rejbFzR+G0&#10;jML7boSH84pU+Cc+fD0amtHcKdmK1fVLvvcJUd/jCKpjmW65edBHAZeAt1rI+aUVuMxCT7Oty5zq&#10;8DF02aK9iaaMjK426LvhfsHJIzDYEG2ItuRAuspCDs3GGSyroGyJ8FQHfRKJDlsU0HYEGiUVQ0+0&#10;wm0dHUkCNQqgMIomAJQ1CQpxSGGZlDjBQ5uwGfV8YrGp7g8eGgAdnt2D+Ghgklt4XpH2U1rao//K&#10;S7OoccN019MSARpDwG9kRtPtIhZAPoMIlLHhHJmk6RDxfhlhRJ5ZvSK1hufUadkBdyOIwHGtDbr1&#10;ESuNLe82djIuKXFGSUAYfWuUR8Y1imkTvcUN4D8iAoYEabr0MPHo6DQwIJD6FkRU2dDqDiqIe0f6&#10;B0QAqQg0MNFDga4U1vvcP7dhckFux8Y5jx6HJkTjecUji1BVhCqGCVtOVCYFBa2XuqElYpJHFR30&#10;h8snXmEqIJH6ommkbNNQVJk6O23j/7P3FQB2nWXax8+5fsfdkpnoxN2TujtSo8VdirOLFFuchQUK&#10;RdoF6mlT12jj7jYzGXe9bkf/5/3uJJT9aYEpgWY3d++WmcmVcz55v1ee53mhdSG5eMeMkbwFfDKE&#10;8KiDMgLC6BnCgPtnb0FQWSer6UFCBMjpwW8kBwJYKWLvMJ37sT1JfBdpRoRcjP1D94cf2K+UnKNe&#10;pfQXnIrk2pJjSv8kivQXothRmZX9BV4ky+Yx3h0L4FjljzmTPP3T6BXS+BGqlb1s9BPYd2Svn72X&#10;fsm+nSWsaKizP2c/fPTb2YvZl7I8ZtZtzmr6jvVJ380DjJgW+CQrGcACktAGZplZQSKQkBZNlkKb&#10;RasxpBQH7/9NfHV2FrI3TT9kRxU/MOJ89japlk5cRzBfaFBGJ4WGFpQ6Gh/qdoF4ATAUvBw/ZD8z&#10;S19m00AzKOEv9Nk0kjSyGMvRQct+EfsSEgakS8p+e/arCMXJ5jSrfpGddJoRfBR2GHsvuyqarDcx&#10;FFQtPq0VzFY7LReQfFA745DhhhYaCs2sr0N2GNhto7Zj8giisoM29idiLdJfZYPJ5BGzC5VRFWik&#10;sgOPoUVdKTtQ1G2OMD/Zn2mssgaCjUZ2MdPveAGmiTmXNErkVDKyHVu7bDBJuCc7XxQ9Zn9g+Ls/&#10;/3X0Y/+0F+jLRxcJ+5jRTUdfRFf1ZkbjDd87uv5ZhpMuGTdFF4Jqg4HA9U0tALY4Ty8nNqfM5I7O&#10;CzNUsL1AW/FY+dllzNYd2zy0tonTSJvgzPZhCxOQBRrzbA6c/kISYjRTo1Yla1vYgscnZA0Lexmt&#10;MPpY+h82xRQUZK0T5XLJ9J2Zgqy9o6Gn0R+1ZmdpFiicpNAw64rRrdO3Z5cAmaTzjI2zdyL/6z+Z&#10;QXTPTRcN4jAoV5FxROoDTgynm2Ya8mhIf8igYaYAvIcT9npPHAbUsgpHmSSlbej8oJsJmrLbBiTl&#10;GVGAvCNW6qQwnjYrkGk6dE3Jrpy1B1J5VHwj64JLMOj7cWDBSMHuZ9tZjenJlHzxYexzCQEEKTgV&#10;B51JCrkSZ/oTfDAJmQMMIr4lilt1Wcii40qgW403IKuI3GJWawSgIFg7/BdNsAjTxeksytYNOWVo&#10;LMwDXgUOjmranjC+1BRIhRfa8Bn8oBn4ZFxG9rNMNLCXTEblQ/qSM72Gg4Iy3Td9OKYUF5A1QdnY&#10;MSObNtR9ceVuuqTTVbK/d0yoLs4g6PgKOAfkcdsSuSVU6+Y88IbPlLHJKtILMf7MS4HnACLh2GcB&#10;yQfKHVmKY7qoqxHuAh9mcjaIcactLcYpyQNJmcdZYlLi0kRQwbcHTCPHwYhZkoF+B47GpbyWEbRt&#10;jW7AwhgLmBOaFnxaXMCfTc5r66jZklXnIBSiu6hOxV6M0bZM3jY1x/JCWIZLYS5odpxMwOTy4l7k&#10;SThsCRrkrOdH0+fljJys+4qZ0QVJR64RrxnrLLCkWHYjZV0YEjmBB0Y4aFr5DKPG/Er8R0JBh0gc&#10;8D2BM2Bp7LF+L446ywnA/6NbsXidk9KcAowhu0eMgwTMGzQTHRNKxd6MkO+YgCAqXFqy03xalkxb&#10;cXQV2Ff8ESFdhsCM5Lg7umI47rSk2Xq+lQqa+BwsZMiHpWmQEjKfASBD4izJa3FaNspzkmzn0GVg&#10;8bscKL7ZtMxgcqhdC37Ey/Bm/AxjgOoWwjS6cZEzvCZCOQBX01IaV4IaAlujZ+UJAXCYQ1r7ZA4M&#10;6ELaHmxVTIaoxukrx/y9tpvTYXzo5mB50vivhcWs0AeasO0eFPQynBSV3VE7l/BXeJiyo2s6YMRA&#10;KWBtp12W6U5KmoMFnHX3dcU2i2OaaOJqgVbAIse4OblpW9HJwlCDFmCU2eJhc52Crht+wITKlinp&#10;VhCfybabzJkK9mFSog3LGQqXcXHYpPgFT5Z2N00+IwTSvM/EbsWHpOUxr8m/NobIoLkQH1GTRWqx&#10;CLUgrAzIa2uk0jlqiM/amXT+g//1I5Dd+efoIxvNnEn1vvaXMz//pR+y8XMWXjZ6TJw+mEf/yP48&#10;eob8+c9jA6L9LQM8eiOj/zPqDLDLY1fwJkqsSBDSkQq0bwb67C5ZlSQLBw4ifkE3065U1EXeqRiD&#10;YfJrhmQhbMtk/MlUAREp/FxYlnt5eUgRnFwORHvkO1KyFJKleICTDFUwBeQwRU2CEcsIChWZTV3U&#10;k+iToEt2HH6GKllu2ZDTkpUWLRvnSsj0x1VVSLNmMjCeyPxICVjdpMsbUbzDojbkUdK21xYIcgTO&#10;hkk+ImN/kKbKPwQAQ2N6emLpf8+UlV8z22cG/cw6eRNzAMMPmC99OgpGafiJgqpwtuYA5oPZccHC&#10;q5YD11ajA0aGy+BojlfSXUbaSjkxR42w7BrObt1A9ldNCDK8ScnglTA8HNOlyTisOAWFF5+QGPLa&#10;NrxZon1ZSRwoKZx3Nr0ejoPMGeQmA+Jo8KYEb9DnSalSStYNKeYYYSkJChk5S9nDErNDHRXod1w2&#10;/APZysDVU5Bh+geplrLB/7NqzelB/tPuPL0B/vx1f8ue+guvGcXAMRyiYAH7JlB0wgF77bhdTjqP&#10;VzUHmtbphKIPY/yikpzwuQSvqsRR3JPAI3dUuE6GaCNk8GRMmeWTDMlM8WbG1EYMT8pUNE7xy4BG&#10;KBg5vF9RsIjjBY6O/0nD2zQgkezJTYnlCS4AcoqJUc7FLuOHeDkuu3kpR0/6CKHv5WzFpUfHIXSL&#10;O8E+PEUEQgIXRYDhiG5T9Oq2jgDzTS3L1x1G+tSshWXjjpzWa+bqz7fJ3z8VUCWUKWMP1xMOuSq6&#10;ECND1wZtkU25QHEyvAyRSFPWU14tjEpJ3BIyInTZDMAToii1uuHRpU0xY0g8DFRcVFNYkKohaIPe&#10;tAsbIq5KYZeXU1UuGtHwUZhYRPOQQZZgnUhfKS1xUZ8cMqWEyusexZFlRYhyrvSwYA7wRhzhpJfT&#10;M7m2qRqKnfLZul+Lu/mEm0uKqm77RFFRxJiA67KMhCNH+aB9drDCrzO1Z46uszP1f/98nn/H2RuB&#10;c7K7wNkbjrP3yX+VLoAMAWXy9RY79pwx8HXFijCqAIGicDaOupJ///VlNzGyaID6kJkV5B5TPLAr&#10;r61ZiMFly+VmjjdzA9bJVu3oKa8semMZXuXCohTwenxTytqLC0OHGkt6U1pVZfzOZT1iCi6Zs7PJ&#10;t/VYMBGVr53fVVdujBjBo12eg4dDEp9TOykxZ1xkXE4KrWO29+afaFBHejMe1Z4227ewLOQWnVcO&#10;Btcf9ebkJj+0vNPjlW0gxAnAb2w+5jQ1F0aHETJagerURZPEqvwRF9TL4DCCLYHkkwxXTUJiQzFT&#10;Y257QmE/HS9wJCmHjPhcRHYK6byir4r5X0OSiKUxSQeZFanSXHK30f81IbGNHcljh35QQhAfDLgj&#10;TQHSu0gQqSYieAXKe2ZSVzVLkOwUabVyopaBE4DUpIrUEU5wpHZ11ZRTSPMh3eukDEj1GTjK4Fvg&#10;+tM+1RXTM5Is8rpiZhxDyDh+3pVAaoi3oAvvtqU4+p2htg9X0EDm0rRVEaVFeMscjqcYTjDDQV7I&#10;BX9cBzbZEdI2b2mmoERkXTeLczzDmpEhQV8cdbpmoiqsUL1FziRZZ/O/f0WeeQej07K6DVWWWe4M&#10;+SeNl0u5ces4pWK0SRQuDDkP87ARuccKP6TpyN+MEYEDZ8bklCzjB2VVDJCGFB28JsHMiGJPIm/t&#10;/vzeTk7MpItyUtMnW0Gf66k97p4ByYPdAxEqJ+G19NI8s7jE0TzclpNBUUismjGyaFIyZQiSIL64&#10;23esTXPJ3NL69PTaaHO/dvRETk+Hy+ETs2alpo9P5ritZEI41Snta6nqHPB41eTkiuFF9SF3LvfY&#10;+kBHt1pbat+4DNl6kCQoN0pVO+Qv5ZEnN1Xs7fAUFCQ+eUGPIEJCWdEJx2FrBpKno0Hcm5iJv/RW&#10;2ioKV/0I57+WOqVSVwFOHvilOPJHWz+IfC66D41t8inuwp5Hj2TSJRbhryq8yjsZS7BCae1oW8mx&#10;o+mhiIuXrYqy5EWL0uGYum6Xp69HFSg0AdEnlGeZlQV2QSVv5Uon9lkJh185O7SyPqobrlDUfHlb&#10;wfE+taw8/fErI6F+Y1undLI1NzWcl+Php9f1T68dlv1G87B3w44SYTAmKVZhuV1Xrc8ujVgy9+D6&#10;grZe74QS/aaVQ2g7g6jyVL+6r8nXfMQdlny2EEeHkUKXPG9ias6Ufg1JWFR9JeTtPJoTgxP4D54C&#10;CpTQEXAiX/xzy7sc9WZWx4Uviw2MkghiBuxYsJvP5TzLP3zI/ukfeGbWRwEx7Hecte3d/e1d/ZIi&#10;z5laqyEgH8OD9V8R77777jG89zVvYecZC3SzaxRmu6Wjb9eBk6c6epn5GNtGfnMX9ZZ8NwN0wA/D&#10;NpMg3SHymRuvXDlpfAXbYVmQAapvIUdvtBOvik6GlXWyiC9WFBnTQJKvgcwY54UmqKgYGVN4/lDe&#10;+t15p7qkoRR/KuFt6vYiJmzrU/af1Jp7vC/vKO8cEkfinrSuBDyRcMpZs7Z6476CVIa7cl6/LPFJ&#10;jnt+Z+7v1lTu3FdcVzuUl2Ptbip+emtRd29yOBk83hvwuoya4sRQRL3vlXGN7f7OXrO5h2saLpte&#10;GfF5nDXbiu95rqxniLtx4YhXdnEi7JzQ1ON5cI3/yLGC3v5A+4Bn10l/sdcsyUl6ERlTNZ5xy+FV&#10;MUaliBN9rKNx+o3ZxqtMY8hGIwG0V1khuFey3BEGHP/NZg9Mzui2E5t4oxNHCl3EGCeBFYVQWoVr&#10;yHAu9IDbKSgocPXG+D0Hc3Yf83Z0CZGknLSEcDyxbX/Rnoacwz2+Ez2ek8fd+zulkWFfIu3uCXk3&#10;HC9o6+dz1YxPswxkN9OutTs8u5tyUCjLzUlGQ/yRjrw9bRp8hd4BN5h3bl8CTcXicbGjV9nZkH/4&#10;VE4GOQjVcCk2KnFPbS9tavEpol2YlwE6x6ZcG6rMrojh3tel7N5f6PcnAi60yyRFOPj3RPangqOF&#10;o5W5Vm9ip7E8DVv1rFhHv2IXSLzo43LehaY3p7PH2eJ0v53Z46SPSOQqjHkaGL6TWucgh4Oco6EA&#10;0gQfQXQGksK6Pb6nduf09rsiUbF3WGrscgfz+L1H1IZGraHD9/yxkp4RJzYEsJlquzyDYd89Txfu&#10;adLKi+yZEy0kj2Wdu+eJcY+sK8I4jys2S8uMNTvyNu3P6x7wDKakk918RWEmxy929fsffSH3UK8L&#10;nzbQLw4NIU9jlRU4v3mi9JWt+bwpX7IgLCsZA8Q9ZGZQT1PSHcPab58qenJrbiwt3LxsEDlwSr4S&#10;kMqRdeDzxj4af23yRC54E6dOYlk0gn2Iib1C6rBj9VHU9Cb8c9LHpzMD6Viq6YowdRJ5Wg292kMv&#10;5bS2eAeiSuuw0jHg5eJBd5Dbfch7sNF3uMP/8sGCcNhKDimiqDpuuTui/OaJol2NwZqy9MJJcT3l&#10;OtnJ//LZyU9tKUjF9ZuXDW84WbpmT/BkayAe9fZEgic65PLiaNjiNhzPXbO+3KsbHb3SiV5vJO2e&#10;VYntaP3skaqXtpbCN71i4YBM+WR7b4fvqe35z7+S3xHNaRvk2/vlcFzODToTylJuCcVaiqElETm/&#10;s9R1BPjGfN57haNU4QsIKklp4KykFBGc8M/MLJ1//OtH4M+mgecjsUQkmgDRELqtKDSN9frOWSza&#10;WG/4/+T7bNmWvTaOFodP2uJTz9b0p+SFF6bfc7tx8Uxu3z5vOOqaPzX1niu7br34VH5AnzKRu2rF&#10;yC0XN180p1X2WwMG3xmzeqKZobhhmelw0uoMSZ1xKazpfbzWHeV3HFCON7puvSJ2640j7f3azkPe&#10;rn6xqVPd8pyvMqDfeGVy5kz92ReNxvZkMh3OGFYi40EyA0UEtAKWlXhUT2w57N+8qzq/wH3BxemZ&#10;841THfmv7rF6+i1LB3OXtYIgwTtqs0AAwTNVyXNnMrF7GeKeUndoeAijajsAdKW7h8zNO4THnlV+&#10;9qT/3mcK7ns597E93h3D7p88P/4bj0z79O9mfPSeKV/9deWPf1v6+KaKjQcqn3q16nO/nPzv91af&#10;aHdziojZPHjE+PRvp3zyF5XP7fIMpOVdvb7fPlf4X0+X/Pzpsl8/U/jYemU4Tj3hG1tdj6/N/+0j&#10;1b98oO6PzxQcbYLuDHSexe/+fNYP75m2/UA+8EDIUeoJVTdlTFJDj/nkK7k/uy9z5AiXQZUoyyBQ&#10;UClHSi6D91Iv2XPtbKBbRCoIqVMBJhMpRuQ14XrC0+Xbh6SnXhY0PfHOy7rf/Y6eurrYS5vFuN7x&#10;9uUdn31b19VLBjI2N22GeOVVycsujs+YnAmggp9yDQ7n9fQUhAeCmIx0WOgfLBiKlKSsPDRI6Bnw&#10;vbIjJ2Fyl10y/LYrElu21u0/6WkeEfZ3+B5ZX1o9KfSum7uWLhnqS4n3vDw1mRFjtjZCdU8viE68&#10;lUIcAowkkqpmhnv1SEnDgBoy7AwAtCT6iDSgjuKeJqcZWO3c2QbsSjELIGLIRJHPAvmxwy1sa7g+&#10;h1u1F7e6lky1PnZz91UXjPCc9uQTFfl88h3LQu992+CFF/Rpav+CueZ11yYvvSQ0bWLIL8WitjKS&#10;zI2GfHoEebdMe1thf7IsbucDwWEMc0+urezprVw6LfXht5+4ZGnXhiPBPSfcW3d6N28PykH5mrel&#10;VlxsRu2ctXurWocLUFcOZ7yDli9BWBDdiWOr8jFDHETeucR71UUd77hy4LpLR1YsHaquHVS8Otgl&#10;CLSowgG077k2C+fYovk/ebmUyD536QL/J6dszDedEs1eMRVG2RAQ2NZGPegT6su1RWXCTbN6x/kc&#10;1eJqCvTLF8SvXhnmlYH8/L5F9R0XzeqqLiHoNHBsLp+DOKClzWcOu/q6isPhIlGRuLw+Tk0Pj8h2&#10;Ml3n77+iJnRxbUdBoCecMHt6gplQTq4gzC4avGTm0OIZViaVH81U6nE/GinxfFyGjJ0rYXNJ/JpI&#10;c6fCVphLTp7QdvnS4xcvOVk+vrNtQE1ZHsHtBnYOFT7GmsN/UPsFyP8fAkcb82CO+Y24B2w62bGp&#10;qIjbARSwqcG9dUthUlC+/oWBO24YtsOp/ZuVwuKKC64OvfO2tvopAy53ZuXlxp3Xm5evaB1f0yIp&#10;sXDM1dGXl0wqnKlb8WSyk7PSBekMGANmV9T3wPPTE4Oed8zv/9C1rXV14f/eUNze5RoYNtZu87+0&#10;I2/pZU1X3Nx+oLN688HKGNKhohN3xcOOkzAF6M9whssVUEIJe9uh9Op1xgu789uHywV3MaShOU2i&#10;QiTAQuCb0MUjelfOToFtzMP7t70xy0fRkTozKf9AXQ5NBArRdO6Jk7lTqlNzJoRnTh6ZMi2ZP9mf&#10;4QLjCqWV06Pzp46IvDw5L3rJ1KGl43uqlQ451CXJVr5XMCNWd0uSS8b3t5aPyIaZM5RSIyEndaxD&#10;DWW8UyelblzWvqSwR8sRBiN8Y7Pe1Jmy5PTF88MrJ+qzxsXzi1PHuktBzrDEkKmM2EpKkID+A9Q9&#10;CUAooFoAWG1tLAzH/RJw62nHVmOcx3FUj6O7OFSzmVDPufUgmhr8fFSaAXAwU6S14sJakqNxrXco&#10;NxyvWDR/cM7EaH21Oa4mwxV2WVps6jjh6vnSBVNEOaoVyZkF9aEFU2I1AUOJYSUibtP7euXmVg/w&#10;bS0DBbGMxvvSQmHK8LlOdkVqC5JLa9MLqkcurG92POmBuNbdmmMOeFbNjEyvGLrykq66SSP9ifSR&#10;8GAyCa/Ly6t5nOgntB9iEFPo6xJamiCO6Xvf4p7PXDD4uYtDH14+snz8sAeEAvCLFK/lEvG2c2sK&#10;zl/tOTMC6Mh6zlzr+Qsd0wjAKSAWmgRMkgYHDazXwqCT6ObiPSnFGin0x797V8N1yzoqg1GvaLvc&#10;qF0FwRPzwINCNYULuLl8yVZzFMvDcfsagrB+3VHCX5T6FC4cBAh6fKX9ruv73n9rt1mkHugtt0O5&#10;PkvweJN1k/veduv+qfWDAJ5EopocBKR3OA0gvApBDSuVsZIonSimYdnDA9Kh47kGl19VqFb4bE03&#10;MxGzuVcbSSHHkbEzBo4q4ioynQLSvThXI1YdrGFWGoR/Sngu03C6WvO7O8fVLdRm5YcvnhKaWZXx&#10;87Yail45s/PdFzQvrIrk8EJtReLqhZklE9L5oGnCY7ZFXdZaojnt0dy+ZGB/vweKuzznV9Nuc8Ru&#10;6OCr6pPzp1tLZvATJ/JDGbG3O6e5NdAXcwdyhRtmhd6xfMCXo7X0T2xqn4yGo6KdUMRBVYrLKKCY&#10;6RQfO3Lcv2HDhC3bp/WPlKIQaAojdibKJU1y0eCtc25JUJD+NDPIpZ2DqQNA0YgnaxFDVwSwiZw0&#10;x5IUUcv3q60d3sEhYPLtueMT//aezgunhotKQoovqUmGB/xCMSkrhttlu7xgxMI14PMK0wmX3JgM&#10;QMnnVE/U6+7N9SeBEcvNmMvL9O+8p+nGJV2pmPfvod4AAP/0SURBVHN8yBWKqS7BPb5Qvmhu6q73&#10;9k0Jpn1GHDA4dEQpDLSLliLYFY5Zbqc9fCqKqhlQCZLgyuhaS5e+56jhUbnKAo9XCaRTQgqcVwF8&#10;UdRpZU7OOUOOHZN5+Be86TQDATQNNCggOSGOh++P2qeKph8aHz7Y7htISJOq4+++ouvLH26uLsm4&#10;hUF3pttjDtk5ZiAn7tLiihCTnLAlDMOalJRkDLfeHOUMw+rrMau8+6rkTnFYdZnx772n4xOXHZ9W&#10;3RezxX1tfj3B+xRl8YzYnVe2v21uXyCj82HLkxLzQBVRPbIXWzNsGyFLT1HtHQ6wFRQSBWLK43Ul&#10;Ht9U8PALRRu2B5o7QAVh7Hs+Aw4ycaZNxqs9/zg/Av/wEWAC++cf/6tHgOR8iCAFUwjEOOqFF1zU&#10;C6Hwl9YV/mx18ZP7SmWXmhuQ3UDyS05CR+YefXndEJ6jw0vAO/BTujI/Ul6QOtSVo3NyQxfhpqdU&#10;RfEizowEAsn6unhBUP/xwyXff7g6bQfGVavFRUpejnDR3Eh5YaZvQGprlip9I5PyYwEt7bJtaA+g&#10;XTzk6XgBYBRVN7S+fg34KLBMZbgEGZyerrAeMIg2SDVOyveyQhspuGXFvs45e8hqbDD6KBFCvYUg&#10;dSRqRhA1DHkkg2yAmZPrLF9uv+0aY0J+aoIb/Y/0fDHpknU/J5Z64oWq7kJEpVteQa8uiY6E+b5h&#10;NZKRmwe02sBggQtKHmqZX7j2wuFrlnWOKwbdzKXHCoQ0pDdsnyczc1p61dJUdbGRw+N46+VQWBMA&#10;wuMcj5zi1IztdkAgBDDQMWvK+JWLjQuWxfNcaHdL8hvwx5DzEDE9Wak+/A9ojEwv8NzaOSS2QLLW&#10;QCJavAP80ChdQXacYr++alG8ozfw+LMFjz1efORAblVeslC2FMnWgb8ERwWyMtCbsMEJpK6uCdPr&#10;CPHK4r4MZxzv8Vsmd6zbH/RphfmggCAnlC4IGvPGxaLd4r0PVP/k+fnlJZnqmnRpOTdhPHfhvKEg&#10;mKCWhQRnV4drVk23KiUd0DyEBD4TjVOoxw92rGzGDflIcwGovxUFodzAEM+DzAm+KYnlgEdCgHEl&#10;i1g9lx5UXsZtIBdO+iPEM7awqgQh1ydMKkvPHt+5Zl3gd4+WbtySGwvLU8YlPWC9gH+M1aeIBqjj&#10;AEiYyFzJMBS8rnpsbXJhRubE1p5cM+4+3un1e/iigCqKXtltzJkYqasw9jb6v/7fNb96cmplgTxx&#10;XGbe1OiKaSO1+fDO7IMnPMMdYo0nVV+aAZUaRGcJzp8UR3iKdc47KTDP0QFwpDvx6LbS364f/6uX&#10;qx94tfxAVyEKElBi4k0dIhgKWEDn0gycv9ZzYwQoeMFBcW5c7PmrHOsIEEXQ4mUctCCbc4IqKpcv&#10;GVoyexg0xldPBB7dPO6/X6o+cCwYjVIbPohpSTxaL5BQHHFALVTPdMlJl+fGywrTR3s9saTc1Alf&#10;KTWhKiJb0CxI4VB3ySbSDLERJ5V20EEJvCOki1yqWFMoxmMF2w4VHGwRl8zun1hgeMDgBK0Rp7ug&#10;aWCqGmSh0ZURIgdAmekQ5CLRXnApfDofQG0VkpFYpqPSrMSKPA3lH+to/EvfR/KcdKw6GdKhAz1V&#10;cEoqEgXlocMHuKd3F+5t8OfnW6uWxMqCaUwDuJkmjmNRhFyGaZO2O0QioITkFTMTKkdiMXswJEQz&#10;IhgeE4sGA370MXPKcvVbL+pbWBs90Cw/tC5/96Gc6SV6WVGsuiyxclb0knkxjGZ7iwuwqfKc3pKC&#10;CFNR0BzoFtikEQUMsuqIdRWZC1cOXbyyL09J85ZEKtDUboEEn0GqdSCXAOQQ5AIhLnsOMoGgjm+h&#10;gkWKp6iYY0NgTiToiJT6I9dc3D93ZnI4zm3YV7BmY9VzG7yNLVI8QZ0liOlh4l14Iak22LaYEVVR&#10;sisKQ5ZjNHW7M1H1WFtxkUupBi0HVArBymgZBV6FyceTUjypBHwxSv86sl+zKnNS6Zj71ePFm1rz&#10;E6J0/byo2w0XLe0IOPd1S9IssH3hLKAlZkzZdbCqrlSvLEzIsgFkpqqgDRMVy0FzsEUrDcfuXHOU&#10;STSOKInkn5HUF1Y2MVfNHG96xvjYjRcOq5p5vCnw9Iayh9aWbzuaBzFyUBhNBfRFFSxcgAINJH+h&#10;yAP7AZSYxVXkJjAWJzqDg4NSf8z2BBRvwGUhGaoKPMIamRtJersGgukhu8yfys9JF+YZxQg27cz2&#10;7pyn95QmbGHhzIFxwRg1GIFUJpgQiISgdOaAbZMJBhOVZZni/OT46niggG8PqesPaFuPB8KGBnlx&#10;sH6IcDxmduu/1B6d//JzYQTOMl2AFKJfo6oIYwKUaGFecHJdVV1NCVrxsvww79HUSePKptRVBv1e&#10;WYLeg3tKbcWk2movlIqyAruQL6SonfwNxv5CcSKr+J5F1MGEUroFT9ZZNvumrOmif8i+9IxIINOM&#10;dwpyA1NrKydWlyLHzSTrSdaUveyMJOPoW5nK+ejns38//cWjxjF7GfQKhgY/3cyGzf//+PVvWxP/&#10;Iyx+U1EyXRz8IqgzwjkwJJ/or3HZN1zSdMvNJ5cuHpQy4uPrch59yXOiURJ0yev4VOpvHYPPRIRv&#10;iNPqaJMl5vm4Ar/dPuhq6hPbh1yaxlUVpTNJ0c25+LQKGBPo8f/+nvav3N5cU9jf0JLadxw9f1MJ&#10;Xtp2tHrj/vKQIV993YjbD/EExMFGWjQiTj4NNgprVkJWUpqiQ/1Ch24EGtijTynEPNFhhuwfzQX0&#10;20iQBHoPKHdCEfdsKUH9bZMztlex1AGr6tD/OQruDXlEZ9Lk2KL5YWswcN8L1X94qmzbHqV3MGGb&#10;KcsVsXx2UvKmLK8iJzEsNlIIKp9BgkYUqkoSwwmlfUQbjCttw4Gc8iSHmo2gu6X4+JywxGtP7yn8&#10;7VrfwVPW4snR8dXJgqBQV5CpK4h2Dyob91TkCtrMsnh5XphaESQdryN6eNAKY4CmU58FdNoQUoBL&#10;Q/bD0n2i7RYglmshd2MKkAHR4CCAjgzm5bmXOaBJgHMA3owE+QKaAnIRHAVxgUuJ1Y6PfOxdrTde&#10;1109Re9JeX/7lP/Jba7eISjQWW5L18S0qMUdeMuwHpAwgYKs6CrPczTZ6h1SmzsLOjr81a7YOC2i&#10;pOBJSxk+Y6nmvPmRu+5o/tIN2xUntPdAbmujR0pDrkLYc7T4vpfGn4h7ZiyOXTff8rjgrmu87bEd&#10;aDhDlxjKdmIiLbT3qtsO5ZTnJ2VVSxil8Ux5KKGhwErytshyy4i60InhLGdwTpsf+po3ZYr+tHMc&#10;tHFAE3CJdQRAzRABoQO3LV6Qm1ixRPjw7X0XL43xkrzhQP5Pn6jsilCqCtVdw4DWTCatxFNqEkrY&#10;lotLKnaCS+blRkzBPNaj7WmXNH8sJy8qKWmdmEaQcQaYL7FoRvJLt4Y+eeleMxoe7nOSupDgxWNd&#10;2n3PVB9oKxlXb1x0aR99g5yGnrljQYYG/jsMkZcTlJpy+5IVqVvfGfnBB49++Y6GBZO7w6HYwRN8&#10;LKUwUi2PjGCC088aXyDb4OT047XH2Ci//CzP/tjM3fl3/aNGgLkmZ/HBROLZmcQEOVCnKvB5br3m&#10;wkfu+eovv/W+vBwN1HeB12bUVj7w/U8+/osvX7h4dkFOcNmcyY/912cf+Pnds+onEPPc5rx63Ic9&#10;LGg2vAjEUtA2RBWO5VcA6bGh/43QEv/ldIguw9SBB414l2pLiJCZ75btrQP4LewjbAL+8vYrlz/+&#10;8y//9hsfnjKhXPNC/YFQWxTPsWaZTIwfGvCo9UG2h7TBIQwEDBGlPrLda0RcF0wx6//CuoSQ88B8&#10;Mohw4zHWYT3j02Y/YNT/G+un0fBbimpDYyEjuxxguoZ2n5B6o8EJlfwHLuv6+Qe2vu+Cw7s68jZ1&#10;FlteqGVlAOvAaSFBj1sXTcWfkoWEJOcEudpCMNALHt6ldoQKSn18bcFIxg/ZyRDciISUSwGux5lT&#10;1Hfb/OOSrj2zbU7MVg/1etccjuZo8buWmisqRmRVVwTDjRInh9ZLWlqGeAE+k5PDLiFWmdFSKPEo&#10;0FhNAqFiKjZMLE5T1lcnIyqyS4B4EkZZRCkIKq3nmmHC9SooiUByTEA519Y5E5xAQ5jkjb5nce+9&#10;Hxu5eF70ePv4b6+e8h/P5qdUnPDQhOAldBtAhyox6YU6PVTSoXBv+WN2YEYg1RXOPdgSGOq3lRzB&#10;m8dLXkiX6CSqrnuwDj9wTehbt7ZdObWnqbUEKQfLDqKuGjVTLx3Juff5kkkTuQXTohDeJIaAasXF&#10;NLJ0EnD0RAYAYRaARM12zLAnCmdg7AvvrfdOTELAArECem8W1FwgyceDumGaumr3cp4X9+SaA7EL&#10;6sx/u6n1G7ftWDJ98PHtFR19haisYbfHFI+csCE6w0tuy/DZGXQ1iU8pyUzx6rEB5Zd7Jxk6X1MW&#10;C5SORDyJsO32ZPyOLIHpUuS2F0xIveeCzr3t4tYOL2p0pwb4Lzyab0YH3jfr5AcWdsE3cTJBxbCR&#10;VCaQomBIGTjF3HBEOtwtnsgkeiPqq915JzPeXt39x7XVcQWZa82CMJ5oB+g+zv4cvfYbmM/AGqaN&#10;8YG3u9OOiLoiyTUiU2tzoA8ZaiypNvR7trUEpxfFb1vW8d2bj9x1QcPe4/zRLjGcQg43o/LpFOfx&#10;pANek1KVguVVYXaEzJzSyEQtE+r1v9AxVS4udKsSrAdeTxSYtAojUqikZ5VElywxeiOFLce0kWHn&#10;VMz17Ycnn9jtvXlu6F1Lh8blQpVNQeiBQoPBOrFIuizLQ9gNM0vD717a8PbFrZWKOat8qCw/E0kH&#10;m/sKecMQ8FKTbD8yo2czXsk2tM12KcMj2zIYE0DU2DHOwfm3nTsjcDZdNGSlkAZhuWDW6ZI00iBE&#10;73FrebmB3KAPCbNsdzRFkvJzg0WFeT4vEmoq/ltaUuiD3BsAvapYP6X2h9/7+lf/7TMTqkqR/gdf&#10;Hn4RajIWMmuIgHk3xL31FCjcQIe4MyZyMDCNIqA+9P0M5SDI8AroF+q3Ahgu2IhE/BaCPt/4mmqP&#10;G11NUK8APAUvgsuFFDr0nxReUoHAcSQVIBHYBEd2wYoyVSZZ4AHvJV18YFPwkWDt43tkEe1j6NvQ&#10;3JP6rzMvLeuxZXU5/1UPSI/xYsqWEITyg7byxNMTXl4f6BrkVa/t85vBIp/s0i09rccRdyKTFksK&#10;yTTuWLElPuHloxrHA8cb9EQrtdbGY45XjhTlRkgKSODdGa6ljfvlQyXfu3ciipai29erFHSJSpJL&#10;KEnzhReKUS5YNKd/7ox+ZCpE9HWB2CKgPbpYJURtRKtIDkE8NJiqHdfil+1Ewk4irwMSp5ApzRlx&#10;C3HQ7tiQwuk2qMEAq60hEfuvGskxfy+59SY66CBKFzhgi2BddTOWLjrVW9k84CmZ2PO+Fac+9/69&#10;9bXx5mN1x05NjqZl04AyfVr1oQRs2OkEPDxbMi07IrjDk8bFA65Ybx/X0e2ZUGiX22EtCkqIGxsi&#10;bSf4TKLOl7qwPjKnPtTQnzp4tHgoqXePpHftCmx6buINV/YsmNOTmw8RULQbCgqmB1qxsoz/uKjn&#10;IQ4cIyqnkq606jGLJBW67jGLh/cMd05G3dtJQkeZZJBxUeccXYCS9kiPAJqJsi1ymNRuKi240OVX&#10;6W1zv/y4tOV4dU/SLah2QZ5Sh/KwXhDRgRzEUjfQbIBQ7Wn06MCxbFpIahoeNHjIyeUVt7P1aFqd&#10;aMp+RzPFgAln3LW/lf/CTyv+uLYo5eI5nzHI56M7B5/hW1qthx4rqwSZ+vLMhXPNUh/kOnRsN6TD&#10;eGTpPINJLaY7qUxGzCRVC/yEpH1qt9nbGEsND8b6Bw9uyaTD2BIeUXEBl4kmxWfVQxu7EOAbbxXA&#10;GYAHpKo/ywWJhiXqg1Fu/2Fl9SNKJGQpQS23whsscaft4NBwlZnKhc+k6UKu40aNmpr+6WjdlyD9&#10;ZgOC25LHk7H45JFme2HV4So5odmqpYndnPCtXxQ++FRdy4Bb9KAfihNSxIg3/0hX6frNBR3t0nvv&#10;7Fy2qCO/IIIIH60KEBuKqupREKCkRMhHJ5S4YK7ZmvOJb9Xf9fOZwwnXSMSbjAddki/Hj0I/9clD&#10;Otbg1Qx6nb8Jn/WvWxWGSPgz7u5oiHquRap//VbPv+I1I8Dm/GyfdqwqmF2+2aZL5MEwE0mtEcmF&#10;gdiVhWSVICgKPCtqTIuXaJpGGXDb0GSusiz3sksWrloxt6DAQx0NMwl0MqJTjke5CEhfRVQCUEoH&#10;ToP9F60MIc4ANCm6fVA7bPoOE+AoiFSi7y3CPzgiyBjY0PjCU3VpAAehO6QoyPggyK7jlz+VMlGM&#10;g8olbAJSEcBMER/+dMNrqovixYTfZU0n8QqKbegeX4PRodbJ7Nd/lcAg408xZ5F1qU5DQ54Xm9tc&#10;R0/mNXUWtfb7WltgcSKFOVG0WyKsVAqerkxjRw3dAalOUM95uKs+fWrV8MBQQV6+DTyHbZCgrCC5&#10;YaZ6B8SdJ33bTvn2tPj2NhRmMnxhMNTbp+7cXZ3I5CYl5eSIvPmYfyjkghSYLskZkcvosS17fC/u&#10;KXx+T8GBFnd5Jdht6rGmwk2HSvc25iWS3Iy6SJEvg2InXQauPCv2wFqcI6N57lkmLEOC2PPU/4eA&#10;NMj2ch2D0KP3PLsr4Pik6pLkrPqhooKReDLWn4gDkIRKIjoamGm8Og8Th7wwkE0GGsUqRnGBketN&#10;9Q5rp3oD9RURFblF1IhFuXHQ88uH3VsPFiTTXLBA95QIfZlgJKRautnQKm0/FHR7vJcvG5hQm3Ah&#10;f40ePLQv0sC2o1dUXFANP5eGfCfaPYBigvSMMISMDkS6kFxAesdGgAKdCrBHqIE7cFxn9VA6a5aa&#10;cHXU6ZzaqpDjrNPuAPQ749Yj7i0H+WM9hadGck52Oy1tycKisM+dEjFpgEsBgwalUBgIgDW5ZAZt&#10;O3kPz7vyC/jCYqOvz6krjQQDumig45Pk9cQ4VT/VlLP/YMGhU4FjvZ5XT/pUdEET9ZOd7nWHK325&#10;QMHJ7QPagRapqT2DqiYaTpiG0hfWnt8ZeOWob+N+dyJtLZ078vl39dz6jvDyualxQasqx7jsqhG3&#10;CruTRPMI9E499zZCdmLJKlGWnHVBFlm1GeGbnEh72tt8W9sKD45I+zqcY6dkt8QXlUVdQfjFUopK&#10;xNBh1imSppgfzdJgrFXkkHPzuZy8ZF+PU5Mfy1ESiplQ0atO4vuHg/uO5O054TvcrR1scztGPDfH&#10;GBjU9h3Kkfz5Lr/RE3V2n/LsO+VLJikUUngD3mPPiHfT/qJ1B10vHVS3NAZ2nSpZt6PyyX35z+zy&#10;N/ep/oA9viqiQPkYNpVo70j5nyXd2rO2C85/8LkzAmfTRWPeAet6ycaDAbVYUoQBwAkjxdBGiATh&#10;JQFwxvQUyF8DEAO/WIQbgVKjzyPkBqQcv+BCdxpgpIykwlsqdbcBcAboJDTIYRL0DFcCG0rSlA6K&#10;kjpvQVhIZ/VK+m7mIPIocdhGhth01OkOsGcoO+Dkh0sCAC48PqpH8XYaeCB6b9YLI/AbHDt4YZTC&#10;QycYFD1RbACOmtpegiiJgga5hUjlMcDG/x9SsRPhX7YqqDE5CVKj96BX1uct7gMcef/hvDWvVD2+&#10;sbi/U6kfl5pYo8sYA9Pym6IfRDYUIKl7sQJIrgbfANAytzhnasLQ/WV5QBPCjRY06IG7tJI8Y1L1&#10;oDcQemJDwZMbPR0N3lq/Pac21T7g6xyWWnu9G/cV/eGFykdfLjveqQ2nFQO2DU0/w8LzG1z//VzJ&#10;fc9VbjtaUD+LH1duH2v1rV6fv3ZPjiegLpudKstj/ajJF4dbjfQas+3w5snD/tcN5phnkVoZgA5I&#10;eEfBcWGpJC29sQvCv96jDTm9sZyOYRxRtlczvP6ELAKNj1IOvGMbRSEU76FchiEgQD+nuRU4waDf&#10;uvrCrmk1A46mUv5XsAfj4oadwZd3lx8b8LRE5M4R1XSU/EAKqd9jLcGDnbn5tUlJ1PrCgb4hLROz&#10;0HIKgGhdSLUO87tO5ezrLdvZoIXgFMqoxwKWlkEbT97xQAINlX4HWWvWOYsgAdg/pAt/DnoIhFoF&#10;tBX5J4Z9QIRB4HOrIM+Yt0DojyibdgeeXu9bt0vuDwkLlw2WVaDGBjl/pMKQtnJTBp8onYDp2T5M&#10;pcHl5WTGV8SVtDmncDDXjXZMyOsroidVVGzX15nJiPLcy4WrX6np7cybWjNSlBvvGvJAMKWtT31p&#10;e+5/ry399YbSP24uTJg2rxtWUunqLnz46Yn3v1T6yMuFnQPa9Mmp99/Q/84bMiun87U+qyaQvPji&#10;mNsNK0PWifUTOwcpG6NeGmwvqhRYSMzECpw/wFdVihPqxI2Hy1a/nPfiWk8HaEYzkxNrh1yuhClZ&#10;wEsaXJKI0bhtiUnwGDbQFvixID9dXRYRklZesUsLUEdiVwatNNV5c6n13c4jwdUbKp/ZnT+leGhy&#10;WdxISi0t6HSnrX81d/XLZX98qfzJLSXtw/nw1HnTiWfUk33596+v/c0rJY+8XD1k+OumpzQz9fi6&#10;imdfzR2JcBNqovOmDXk96CgBAg8aiQKecc7Rasdsxc6/8Z89AmfTRSNGNY5yemStOVX8yCmj85XK&#10;f/iBcPhwX8gxIx+OfCFy2bLOms/jKispKCnKhai94KSqSvOrKopKS/JnTJk4Y1JpWZ5cXqDWVgBO&#10;6wFMoSgIaGdwQk3h9ClV9ZOqK8sKgh4VzhwOdQlZOwTLjIpGOtYgLCJpRuVQqnii+ASPEGBUJCmK&#10;84OTx1dMqi6ZUFVcU5af41dFO1lanDOxprSqKAc9w4EG8rr5ypLA1LrSSbUlYEoif1GY551QW1ZX&#10;XeD3ebMlTuZx0tieAaWRk/GvcCyoL6EONBK8WVHS+QIlc+mqvun1obRu7juibD/mrStPX7bAnjQO&#10;hRaJz2QW1PVOLYrkAL+PeVHchXnOjLJwmQ/9jPkFk1PTayKzKtLw0gJBbm75QF6BWVyQXj67c9Wc&#10;tu52T0uHUO1NXzYrtXwmnAt5/KQWSY62t2jH9+f0tfoHIkJE5/OC9vRqoyzH1hPpgUGlfzDAcb5l&#10;c/WbLu3LC4QHQ0nDSl+yNLNidiI/AFobuR6UP2PzRM/sAXsuemiolSMZg4IvKuopnPN8QaFRWWyI&#10;Gf7FZz2v7Kp8dksgFPLWV/rripDksuwMGGmO15U0nAGQ15DDESUkFTyy5QbzoCKf87mAWuemVg8J&#10;HgE9NBXTzMs166fKp/r8G47mPr8l/+AB1/jiruraSDgjNvbltYWDQ3riuS3Vv3+p5tXDuYMR5Ofg&#10;bKGSJuxtcP3hueLfPTn192s87b28LvBp4D6dAhmpNHwdaCEgxxGYE5mDlIUENNYKwbL+2dbqTX4f&#10;w3VmKJ9JkAfCj0KljxolOKmSspGrbopMnurrbs/s35Ue7FFnTw1efWWqtBzek6KqyuRxekWuplHs&#10;wqmyMD5Hmls+7BFjef747LrIoprI/OpQQNIL8qzaOtPjdgpyxCsu7q+tDree0g4dKp5frF67ZLC+&#10;OhKQrQnVUTNkNrSp+1py97SWbjlVBbegsiA0tSRU5ubiQ4U93d6+fl8s6gWLI18xApxUqTlTCobr&#10;CnoUkKbBz0YqGQ60nGD3cA4+KOglqhoIwwgcgV4RDD7fa8ypj77j+mErJpzcnjd0yldTaL7nhuGq&#10;oC2lEB7oefmZqRWpUp8gA2Am87LClyjGwqpQUAsDejF3YmT+uER5uTevVKop5+ryRK+hXnrxyIyZ&#10;w7ohHDuRh6ao71wxNK06UeBzijym1+htOe453pDf2Opr63X3JYrwucUFZlWF4c/nm0e8rX15w/0l&#10;k6qdd17dcvm0E0bEx6WVyRWJS+cPLq0f8blRREDMC0UaeOpnudB5Ds7w+Uv+R43Am87uELkI5w0J&#10;WDHSJUyfsG7Lgf+678mXtuwHZgv/iIQMHBTQ2WDhywr873vX1R97//Wd7S1XvffrXYPEul4yteyP&#10;P/lsYWnxp77x23Vb9i2YPv4PP/lcOGx8557fQ4fg+qsumFoGaid/cgAi6Yf6u3tvWLXI4fXVj68J&#10;5hbMnDO/vbPnP3/y0zlzZq1csayudjx4oMiKNTW3bdy8Y8v23Y2n2jU/EuUmPD8UUhVFRhoNXUc+&#10;/q4bP/Ped7pd4vUf/d7ugycykeHyguDlV1550fL5xUWFsOKNTacefPjhg4eOfPKuu5YuX9ba2vad&#10;7363o29o2cK5N11z+ewZ9T19/Z/98jd7B4YvvnDl26+7clxZ8Sfv/lnjqdZEIgEXDZVcEwk6lr3L&#10;+m04mhGvo7EeciGQ2Jf5yEP3fO26ixcxaA9sVbaNerMde9YY+IZiAawNV48KjtQjhTJIY5l0ENAG&#10;PT7RVMW4Letprw+a/p4UMn6AiFtoYcK5DEX0u4BLEtOAxOh9RrGGRI4KZUg9k1IllxyPoqe27nLZ&#10;fEIeUr0+KSGkM3paMaFoK8UAeocTmBL4kOKRMmmvLqsuRVJ5MZ4O8cDrKkra0hIQ0+DUgC0GnXhY&#10;SoZFd67FR0Uj4M2kPELCKvD3GCkpjTKyC94zMMSC6gOH0IanAKE0RwNVxJIgGEK5TNZRfqyjQYc0&#10;DeO/oI06J3ocK6sxhhKVlHSDKCGcOBLYst27rcFubCsL5NsL58UuXhC6sL4fgBszI/zsD3Uvbi/4&#10;0AdOLp8o5uTHmtvk5zaU3Lt2wvpvrj3S6fvdunFxQ7z/c9teaci75/66K5YZH7mjt6kzcd/qKbuP&#10;8nLaN6nGXH7d1kume462K79/pnD9pgI1zeskkcJfu6T7fZd0Tqg0Fn1weTgquYUUQpSEbhd7+n7y&#10;peSSudbOBtdH/7NEGh785sf6Lpsf8xHyBv4AUKCWAQa1LagWyKUQiX8TzvK/pI06tE5k0E1I44UC&#10;R7hcOpL2EIkB3ZjvjYrIImtoJA/lGVkTAzI07zEVuiqFOTgG2AUWoxXzvI/vGSwsdIVATowZXj7N&#10;B8FncUJxw0BmMug2FZWLq1w6IVoJkdcU2dQ9fkMyHT3Jx/DZsJLgN1GzdM6ncV63GUlKIBwgqSQD&#10;RCupjmFCYcKF5rqUzuQjYNGgQsDbQRF8A6hz0C1wChKAQHvC6TwLD9oqCo826r5rqTcuKt/wqPqp&#10;jbqjHwSwFTt6TAZplAFFFUKKCiF9wjlREIFgiVCYsJOoKkPyLAyBE+j78ylByVMTYhKBPCi16oCu&#10;Bd1RZPsBDQZdQpf19u5gSU6cV5SI7nXQU8DgRW3E4PFZmtvos4v8sWSaOhPj4nlo40LXjsskpUxG&#10;ELw4lUhKhdr+mpwfoBnV7jYkCN6gniAMOx6PkUlzmiC4kZTLmMNSjmkn3XzGJztuj2NGASlF/3do&#10;cWccBE8pJrP3j36QKpY2ni/+peW5kHj5pN+NTC0CPWBAIInD5ErGOg//6Iv9P/p5Z6b9H99GnVIR&#10;Z7WNensv9ZYlOBhIZuSpYDf6PdqcGRMXzp0cCYUefGpTFEBkjq8s9F932WKvz/vy5gPtnf3lxXnX&#10;XrJwYDCydd9h2eWZOL66OOBCt5uW3vDhY42xSHjF/Onlxb6SovypU2qLCnL6B4ZKSouuvnJVZXlh&#10;KDTU09UGIFrd+NKy8lKofBw6clyS4SkyvVMCDKNiQ9m0BdOnLJ4zDb8/8twGOFtlRYGLV8x9zx1v&#10;LystNvS0z6vUjiutn1zX09FWWVo4aXxZXkBubjjZPTy0cN60C5bMmjqhyutRn3355Wg0snjhnCsu&#10;WlYQ0J54cUv/4LAO4XXCwSJ/x04hRiDA7aO68ve3UaeLHiVtjdEiQgjT1NI6LL4MxQT4CJh1SYTS&#10;iFfhPZyKc0SGlUfaBulEWXB5U7KRElFlJpqFB4QpTcqoGD+kHHlDE3UVrANZhj/mcSCCCoFN1BxU&#10;l636RTNgOm7FAFnLtHWQOAAh4yXFo9o+l664gfpx4QTSBNOlOYomQ30SPR9lyXAruqqmZQ8IF0AR&#10;Eg7OTf370ByGgCqE7iZxFqajhFof00X5H9jZv882MGTgP7uNOg4mmZx0HGwo7IAxwGsw9WYwkKoY&#10;Z1ZN9Fy+auTilSNLpyQm5WVcOKxBEpCc3Ap99oLIvAnhAChwcQyUUV6TmTYnNa1iuDAvNXFyatGs&#10;6KTcaFmevmROeEHtUJGYyPM69WXRS1cOXbZoaMWUwXm1kXxTLwqm542LXj9n8B3LRt52dcdVqwYu&#10;nj48uSDmd+lz6oduXNr7tlW9N13Sg0TmO5eaM0ojfiGeq6UWTkovXpg3f3Ysz5sWyDF2eIihwJ2B&#10;uDHND0TFxnxKsxmjmfzntlHH1FOxluXQgAqE+h/1hme5fFOwUx6PEPDYvAsNHhRwvw3JbaAdB7Yf&#10;AfBcogvvo4ATpkSC/J/XTkP1AohBt2D4uIQNaToQZFXbo6EBd6EtoIOGjV6PAWQ+RfTThGYMEV8U&#10;mQPlHEBc1W+pHklFhg4VbZA2VMOtcm50OZABqRAVzQI2FzsQQEDEuTKSmTK0OWwFMxCHu+IC8YrV&#10;HABJO3v6dCJ/po06PEWMHGujzrE26lnBpLE8GMgETjFqx2SUMcI0L1TwYHpkjpp2XKjtKxY6QWiG&#10;KgF5Am4KEV8Frxf8ItAoYQVw/5Ki62RbqCxvgWMUkIGBSQI3iaBWAHFDSyfTpuYCPQxdik0PCGBw&#10;txWfoPEuLa3CJ3N7XWCi2xBVgRQd2WqAZzy847OdgIm5gCsGRhiAHi7FlfTJOp5owYJAUtBByga3&#10;wBBlAwdbxpKhzDLG0fgrIwhRhFzee5WjjKM26sTjpJwIhfM4yah37nkXbSxr8Gy8588WwDnRRp0B&#10;9bN0geyxOoqb+BMyDUaaaoKEFDstLZZ9If0/rNfA0PCWbTs3bNyCDF067bzyysaXXnylraUZwH4N&#10;zE+X+8ixxocffWr7zn2z58wvKa890dTxyGNrHnp09UMP3D/Y11NTWT5lUi1cRPhMFuqYrK4KnjRL&#10;9mWpC0zbGnUjyRw/vnTp4hnVFbmvbt3+h4cefeyJp46fbJg2rXbB/NlGOp6IDAa9SmVJPsxvZWlp&#10;QTAA9HaOVy0rKvL7/Xk5vvygKxUNRcLhDPyzrA/A8mf4EY4a0mmkoH0Wwqy/utRwBUDiKpYOqDJI&#10;muk0LBag4kCziCLqC4D9EwYa1wZbA+UuXgb1E3g7GECgdOxM2gCUHFkDxP8KQOmIQeEsITcIqwnG&#10;BY9OdiAh8Ehy6UgmgDcr2YJigk9F+uGANaPnFMS3Y6KcIuQSyZIAwoS/pgE+BMBJQPE1xWkpMLMQ&#10;GwoadIjgxALFTgcCgblBYcCTKarDlI+Kmfwr2bF/dbxf9wUgp5DeKwT8id2JcidmwXYrZkVxct6U&#10;kSWTh+bWRMcXxANu9M6ENQ6KvK+61IQ8er6MNkFI1ggeza7MSy2fGIV+aa7XmFWenF8JURSuSBTn&#10;TNBrStOSlYEaxKTS8Nyq0LzJA9MmDxcqqibaUHSYVJpaVh9bMm1gRf3QxVMH6isSPi8RLxZPHl4x&#10;I7R4RnjhtNDCqaEFs8OAXfNKJjeYWFo/uHJ2V4k/gTnlOeRFkcy1TWqRSqIERP4/Bx9E9GZoCxav&#10;AfBK8SNhokxNNuACZTCGSFbYLkj04hZJyw7JHogbIMsM9wxMJ0nEOU7SgbIAIT8CrEPiQZSQIaP9&#10;BfcN9ESoymCXkaRQ2pbStJqxNyxLMwxNx4LWqHQMZxefo0DsBN4bhphAU8RxTEEuyIXOQsxaMQuC&#10;S5Dg2sGvo4ZDsiCjvgYhrgzpPXDuMWbX/7VzR5gFujUK32FSUEYnFgcVEkCGhewLIYIdxdQ1GSRY&#10;oHxBI/ZYjg8Fdsoqkmot3BTkMg1JkzAxJFSnOsiIYQrQ2Av/ooN7DHdcFlEsgJIMOAmYKzcGVIC8&#10;BjFiPLBrho3kJukJg/YEXx3OD65Cs2RF9yBnj/MBUwpTJyoGvg8BFSGkQW4Al59gmSRZQ0sClhGp&#10;8X+Jcf/XTuL5b/+njMDZxaKNOmZMLCFrbUZvilEHsoKx2bwIg7owJBrTK8VDlMVILHbseMOhQ8dR&#10;Jk2lrAP7jxw9ciwUCpH3wAmHj5964pn1Dzz64sYtB3btb3z6xe3PvLR9295jzR2D0dCwpesoL3hc&#10;GjaPS3Ph4fZAXsNNP2oafBA6KbHbyHUA8NOqrCiYOrkGBLcXN7z65Itr17yw7tWde0VVmjJ9RjKT&#10;HgmPQAOkpKQYAXRBTgFkqsKDIxInVpZVF+QWB7xeKHB0trXHojEkzDwej9fnc7vdXq8X/8VfyLfA&#10;kfyv2Ma4TaQ7IJNK4r+kOJaDNAjgXOBNwETh0AXZgVgWlFKALcMTRAwViH7SzobaAtMLoVmh5uWk&#10;I4V8GuoDjsnyKpRyJzlhG8xavJCkOAhOjcMJzAzwNjQIFBEdUMMrJKRiKAuGnBj1p8TJg3KPQlJ1&#10;sJO4HHB4BTgcRLpFRZxqK4iTqTZMhSXibGSTZ9lMyLn3YAlcXD9YacCoy3w6Q1RjDsG8EoSyCSgs&#10;NKREDKb6BXw5TtRM3kVtftBpAEcHSX1KhuXjU0g/4pCCvK/L1pFcMAU3dM1odihLgJMKODZ8Dcov&#10;FlxB6mqDz4BwDORoVchF8Wi2hflGiwOU0DAFcEgIq4hWBuSip23kWmUPNgbKTTlqr5JJ8hlwFzRK&#10;JsFvEcBnPPfkNs4sF8rrU8WQmEMkykf2B2sQBFs0uILGWBTEQTA3yV5RCZGy74QfxNI2Ib0B1iXw&#10;R2yJApIOhhD8LQvuAfkIaASB9mjUvIlAnBH4XHgzkmDYapYD54rkGWldw8eF8gq2HKqUhiUhtgEd&#10;XEqRRSQtFuwPS1UMANfxTuw61D5pcqndB3kFTtKFOiBYjdDdJbITZefPsb1AIRfJkMOE66DDkOYk&#10;pCtAXwYrgzJURAWgvgMC4js0f0IfTZQj3RaKlDI4zTCjoLmAZk++miOgoIkBAF8MQwpniWwHHDBE&#10;ELBynKGhmyzlPWFxUFjhtAwK9dD3QCGbnG2kJnXy5TB1lIiDUYMQE2R0WTsnSqpBrRnDb8hSRkI2&#10;jUJsCX/AdkTUy6ko+KPZB76FqGbn2Bycv9xzZwTO4trC1mHVRZYQZ1bxtKNGhpGU+GBfsilbCJQS&#10;OYkd+pRWIyGxTAbIWJFH82+cJciEpTMkjSGjdCBbBsQ2nd37j+072NQ9kGjrCv30p/f95t7f9/b0&#10;T585Z9Ull99yy7smTBwP18g00OWQmzdzyrKFs5ctmLFs3vTFc+unTKj1eX0mqnFAf0BlBxqWAl+Q&#10;6yspzk2nU+19Q8NJvT8c7xkYxg1UVddE4qnhUETTXOOqq5G/87o90VCsuakDxczysrKy4kqv259M&#10;phoa2tD2u3ZcxcK505cumIEvwnPa5HEFeX7YeYKZ/PXKAAw1rDiQW3CPPICsEespWxegeswYn7qj&#10;GBCjxRlryC7Fy6HpDEmIIE2AsxvACnKZMAz4f2rB6NF1EYVPihVVl+OBlCZNEhI5GRsOHBTuYdxE&#10;MN1pdmHmYLYsCElpKHzi0EJxiDJ0OIBwsMH4ClbShWIESkYOvAN8POiYqJdC/ZOp7aeRfaBVAPVh&#10;UfA6KFOkkLCwRQgRo5omqph6+GaEY6QzUCIZcknkgNRBLDum0SBZEWIgoP8MSf2D02CLXviKLE7I&#10;ElbIFR1tH0HjDogJrlWG5B68J+JijumJ75UxGshLYhBkVVAR8+NwgoyvR7f9fBp5ASgMo1kNLkxB&#10;H0lOinBOHGRjXKJNMqUGmswwsWYcTbE0nVgquhABHkgFbNSYKUuLpA2cOxIIdlDZh9dMnD+g3Wks&#10;kaLRZS7tRUmHcqZwkLEeMEPQkRDQPgIFJkPwSNCewDCgH5QfiVfcOjwScgtQcyVoEEncQHkGf6V1&#10;QvTSMY4G3kiuDyNXsn4hIoFZsc3hFpEVyAqsMBo2y0gz35ayttgGFtYJBQlj+WpcMwYJ74UdAQoN&#10;K5edragdwq+CKnUI57QDvTSszKQDMBkEn20Fy1tEyy4FewLqOhkLgnbIqaBUBicC9TEkwrA8qDGU&#10;rCZ0LY20Fhqty7yZxqJVHEwT+g8A1IV17sDVBajAcTIaF8dnsNYu0Co0wT6E5AScCtS/FRfQT2ka&#10;bkJkUId3zI+KrYdrxxbAEqFyK9GfwG9E8g05V0ZMxTASrJdEtNngjDZuGdtA0bsoZj69D5hhZtgA&#10;A4VXFCYRO4x9DxLhh8TNwM1mhBXwMmWMK0YdzZoA7eKsJBTo0IkJFWJEIJQtFL2c4XJijoIaBSlF&#10;UdhBgaKMAibyj2SFTJucXoBVSQ0ImU7OYxte5OGBchFJF5PGJE3igpgv7IGUKiuanVThllEvsCQE&#10;Akxkp7EIEdzIUL2JYQGqkO4kWCiOHxE1A2wHWA1K7WuGQxElvEQFGVcdaFkkQonWSbz57OFGWUGa&#10;lL9loWY3Au3t0/MFLxWfwE5EYoRQwhF2ixkomofT9Zh/RV3m3HFu/ndc6Vl00SgTBlElHO1EmkIo&#10;CRuCUBXnO7AXvA+9Bx3Wi5YY/gjrEcLiDIJ9dGygOy3LhbBFkEgGiojuSNBkIHGL/D58NT9v+SkM&#10;Q9UF+Sw3jrEKn3zn5Qv/68sfuO/Hn/vSZ+6YOHs57821kTVQIn45/IX3X/+7//jYwz/6+MM/+uiD&#10;P/jUJz50c3VVNSvKYdVbiu3O13KK0QRZVkf69eFIPIPTC/taBC6BLwq6I+FYOBz3aurUiorKwsK8&#10;XLWrb2DXvmZQ2ypKfJOqa/NziuJp60RnzDJCd7zjwnu+8/EHfvyph3/8iT/84GNf/eTbFsyq5Hj0&#10;5aVg7vUWDVMCoCosZ4X4TI+USpnKdF2s1AU3SiRoY+IA4ww/ZyxPF8yVIqDFjJfcRNcQoleb06Ah&#10;4LglQ4VKumVDikOFpLmAptrQ7KI/U0aN/BOUZAB8ESC7gFgSB5g7ocNDBhNClTPA7BBnHs0eYFxN&#10;8GZxBwomCbgz1Q1IjyNpBvoUem3Hr5OfgUNIRVkI8k8AhkBjS3X8bltzo0GkW3BrUNPHwYTTjiSz&#10;IXSn4RACVpaz3ZZEhR9b9JicSwfKWFEdCR8+ltGwASjiRR3lJRcsspQS8jKe2bydA/0vco5xcnBJ&#10;ODZw00hLjqzisGAmBK7YUqbGJa81pi+lSyUgk4RMmAi9M2SvIEzrxqJH7TAjiwnA/dKygDNDQUYT&#10;g5zBtlFsuL8qMgboygSNGZZvpgHUwHUJ4KwAbB3eqktSRVmx0jJA5jhxAHHygIrpQuKWA+hJceET&#10;bWwQ0QPwGARrNCskeJFHoz4faLWGMjNaGdroiQjgjyo5ipzGq9QQp42glYHugp/ttRWP40LR2jCB&#10;AoI7y3mQZaXcJv4+9tFwmzKwQshUYDp8pujNSC5TKiTYDa6cG+Gg1oZZoCmB64qLxWQM8eYQEowx&#10;7xxLQv/Wscw+3iWoHiSmkLah+IOB6WweGmYJ6i3rQAPVjUwOvClQaDJIb7kMOBE8r0pu5JU1ktmB&#10;Bh2SL/CoBLQaQNXaEGSULpGPQypO9okicuaUY4HlwALGpKC/t2hRUw1BEzQ3VjrAn3DWHYKVuemp&#10;KSjoeehbBF0F8BP5MY+jeXHkUzFZsUHrAQAAa94WcMsy7wbVGlwBlAIlgOaoJij4ODEIiXs0YeFE&#10;Pwf9XBHrDR0qFDAjxrxT8EbK6WbVvEnQHvUGBFNDujCSEJWYNMGSfGObBSxIW8b1o9DuRfM/x0IO&#10;GN6RS5JgKTyO6DPJHPGmCAk0sAYQX2AFhGU0JYND5lIBhuDRpU7i0sALiGkDJCKF01FmlnUklmGX&#10;0JgLE2NCH1NDrxI3/CkeWVJUl1XHY7hIXxztM0ANQDACDC32JRxjdNTgNElJmUIKNBhMCppEOR4v&#10;8GhIkqJnHfifGWw3gW1SbArdJdluDjeiIZAFDA6OMbw2hMEaJ3tNWC3cmuR3ePyMaNSLW379sXIh&#10;3W1TxhzIRxcAdCbvdTi0A8G0QvgT6xOLASYcrY0p42fh+3Dqjdbpz03Mx/8O1+mfdRdnk9G5eT9i&#10;OgayoEPcyeAMlkuDng/ddtVdH7ypo7Xp0g/e3TmI/c8vmlb++D1fCObm3/Wt+zbvOLRwWs2v/+OD&#10;Xf2xD9z9yx1Hmy9eOufxH326p6v3A1//5drtB+fXj1/94y/klxTe9ZX/XP3ijnDC9LvV269d9Y5r&#10;Vvj8vuMt3et37m9ran/f+98+bVrN3r17vvrF7/z2V/fX1VZAL8A0IDip7DjS9fNfP7Rw9vhPvO8a&#10;v6bc+J7vDw0MfOTOy+9456WNbSNXf+jrnZ09hUHX5Svn/uI/vtDTH/nS3d8dN77mA3e8I0fk/v0H&#10;v73xHRc2nug8vL/pU59+Z2t726nG2OSp410+7tOf+1FLT/tXvvjZy1YtQfIJpEm313PwZOu9f3z8&#10;yRc3INVEmCpqifB6jE4cS2hh1cTF1gpDa5yijwIdm1VuRdQIIz1GVDCBiilNls1NIP4koV6icRDI&#10;BTEh/i2LCqHSM0HzEPtRIYcYHliFQFkg7z/a+hQnCSJgEpODuUYY+0YZfhbrUVcJKirRcv6TMtxo&#10;aiSLtKGqB/lDCItZHZPB91DKoTeyaJHVpvAgiA/V8qgmPmasMi4J0GMkISC+YKUhssZLPmHoa453&#10;lVXwZdyZIsbBgECxBFbTEgwxvZcb/gUnlDueCy1hROQLWRlmbA/WYGNUTZnFw6dZD0xVCffMRpnJ&#10;BZ7GbbIhxL+y8Hx0bJAmYEhB+heWgc6SVP/ygwFB2UBSS0qUp0WkCsilpkml1cVay7ALoC+AyC2g&#10;TvDgmKwrCnPZ2Wc93LBskDujvczmhNDLf0Ne+PWuCykPDDcOQJw3qFBRIyCN1+NOpsWyjorF3+Tl&#10;XHw5PCQZSUVMuHnQjvze0U/YeXeIVgnrLPd3P3BTIFFSuooWOj6d8pWUsCYHCQsb6bmsPWTyP1RH&#10;JKJOdtgtE1AkJLFoMCmLl60vAqmUVV+F9A4qy0SxIRAZxoqyhMi5sFwgFc6QlH79OaI5p4I1KRsT&#10;+A2oRWqLQnk2lNOQ2HndCaZpQsWWzR+hX7O4X5aUZEuJhLX/evL+L10ZWAk97+HKfsx5r0fhFjdD&#10;AoUjv+WS223RbXsulXj/6Mb+e+chu/QpDGIlFHblNMdZS0UywZYJtT40iIGLmYUyUykhO+SoemYr&#10;zfQuEllGYho2jUIYpmcrsEQsQQzxEuzuUZodeztNw+sOBg0civhYangPuOhI8KHmST4SFadt/BPS&#10;m1RXZgPMSkM0wuzms2uBKqpk7JBlwIxk/5FdPybo9bkV9AlwuwltQm/AdJFSMi4BOzPhGF1WYo2Y&#10;/yXes5AAwJYG3xT/hLQzrVQUXakF4blW6v57F8xb+/Vn8i5nidF5dl00SgrD3JMaB8DRIKK7czTh&#10;A7dd9YWP39zd2X7ZnV9p6wPRSVg6a9zqe7/s9ns+8pV7Nmzdt2R23R9/eFd3f+IDX/mvHUdOXbxs&#10;7mM/uquzc+BDd/9s3fYDC6ZPfPQ/v5RbkveFb/589bNbh0LxgF/5ybc/c+Himfv2HXtw9fpte0+l&#10;Y73f/d4XFi+dvWfvvs986u7LL79eA5wD3ChEQpw8NBg9dLzxhqsWfvL91/ldnuvv/H5Ha+cHb7/0&#10;A+++ajiWuebd32pp7cjxKpetnPOL73++sWXgy9/+UW5+7p0337BoavWDT7wya+GUl9ft2bRx38c+&#10;et24soLezpQvz9sXGXj/R7+TSKaXLVpQVV6C2N8ydByloVjmSENrU1sXslMQCnkD0Q2LJAwATWnj&#10;4lvk8CtC2dc4qYSQQqN9QMeOOcEIM6IE49ViR5M5YSkiljqnM4Uxb0dpjkwqNkt3ACudbCQznvgT&#10;fCPmMrEdw06A08+/vIfgB5AbyHTcST6E+YJnhIyRG8IFsW9lrhg7KZk3QYhEOt6yrgnZRPp2ByU7&#10;PLLdn8Y+GIQ8BGAO2EEZhTMy2bzV+y7bNcvO/xLSvfCjEUkAP46v1wHfyhx2wr8XpZmC7+0WUHXI&#10;QY0Jd4IbIM+WFfuzZpuBiEaPcPxEzS+yppbOmSyKmrnGbIiZJzv6P/Tu7FlFf6HhYeNzxlD82VzQ&#10;X1GDY59OvhydPDR59FvW0yUXjXkl7GyncxjgJ/qVzTDov9nFQIxfwsihRMRwXNjV2TUwlkd29VE5&#10;nDxFqh1xfIKEqDMDRnJ/KrnBX/QNUc4FG4ViCsIW4RRr4qJP8mavU/x5S8gbGx6RvhepS7bKsqPJ&#10;FnHWw6VlxmRumEpONjygTcOGlzYBW/9srb4W/0WLm5wwFNhQM84GOwzXwaCu2cmCs0FA99d/QKGO&#10;1iFh3ihVBZgWQ4UQdNOk3gav76Lh9eQEMs+DvWfUeRitjlDZbywzRMsmLDbN4cq+x/mvI7oO658i&#10;Dj8upht4uczx32ApnjFvQ3L4ichJA016TDSwzBSQW4rRhJmE50sDxxiL2aEkBAL+QA1gsqPDDBn+&#10;TN5odvMQZxqOLnGmWWSXXfS0sJnrS1P7BqOBnUfZczbFmDJSzmMGjKwEwhvSamZLgf3tf2AACTF6&#10;OuLKbkysB2InZMPTN9woCBeJFZWdKbpMKqfCOee4qGk0cYPfk3I/c95FG+MyPvtvO9su2lg38N92&#10;54S5JaISk0tgBEooaoWi8UgSKkGB0vxcn8IHNakoNwAUPwRsYrF4Kp2Cghn41CLEtaD3DEwNC4oU&#10;kKeJ8w5JM/ooxDWo5iDMoYiR50ori1SP2tnTffjw0eEB6EkGgl4Q2AHmhYaX88yLG//w6LN/eOzF&#10;B9ase+DJdevXbx8c6LdJEAl4LNDqnVg8MzQSj8RSLo+S51V9quQDaAuEbN4ZGgnF0xng0lo6OoEn&#10;mjFlPMikkWSqNxQ62dyWnxMYV5Gvys7gyEgUarAmv3XbngcffeYPjz7/8FPr73vo+adf2tzS3gdF&#10;GxYIvtFOJXOSNSFkqQBcAr/RDTws+vsy8AudJGN70tfCBiIiBGaD0M5MIH40bGMGiKJCBp3GK3H4&#10;so5R9DtBcwiAS/0ZKOXGHIOsQ5XtQIo/vv5VjSIr6NvZrbNsDTlelPthCRw4D6RqAOfLJN4cLgzf&#10;hSeAwzjUMMkkjgT/At+OnqG4ZrweiHVqpTS2oaCDEnJ1aHZJrETUklyoJrCLA+oKYOIk8VOx6Mhv&#10;xHfplhg3AdQC9050G0KQ0FdjmgU67LPZLmqCkZ3H7FBQtY3lshg0idBu5Cgxr+U0oCjrf7HTgijQ&#10;rOcA1ehGMSrs2Hidq6L5om3DchEEmgZrDq/H57OvxgN4LCTHSOSKzT42G8sTZI81tkgY9RQ5WNZ8&#10;Y3Q6qEsidU0d+2gQ2gmLnI5gdiks+YFO8HyUtwdI+595yXRbtCoYX8XGsvBxfAHj/o1lL+COqJLM&#10;nGTWN5eNCYtGyFEgW0goUHYI04XRos8e6uSUksgFG6jT/jAbJoLVwQgRLxpHMtwOZMBg70gscBRO&#10;dzogeqOdkt1QJNCGTAnRSLNNVpgryxzm171fUD6wHWgSSdUH8QXQCaS8l32wiGBsT7wbeAekNkkQ&#10;D/dJ0H7sPkrfoJyHMlw2thrLkw0jEF24cuIyYUgRDCLJT3g77HTKpZFpH3VZ4HfRdshuE1r2LHIZ&#10;3R0EUqXFnL1ZZNdogkhMjmBgWKJEVMevrIcfvKa/Yq+y0SBNMdlDMn3ZLyKN3azVYk+G+ssaMfbE&#10;D7BjZKbY3qStga/LmjK2Vd/we0ngjDxDEsDLXnwWk4b3ZmyUc18n+vrbTuDzrzrnR+DsumiAkGWP&#10;dDL8JKVkJVKpjp6hpvYBly94weKZC6dVL5pRs2BmnaIIjU0dI8NhGGQ3aUuSIQVEU7LTgpUxdSfo&#10;942vKK4qzkPPABY1gRlF8okSD6lULwuXbJ9PqajIqZ9UvnLR3MqiXLfMezWtuLCYJCBUrwNoNlqe&#10;E4eO5c8JJY/KBcw97fvB4Xhn95CoSPWTSifVFdVPqZo4sRoN2040NYzEYj1Dw6fau2A7qyqL44n0&#10;YDgWSaVb2ntwW7k5HsvU+wdGQNSSwcWy7TQEKpH9AvDFHbCBuIJnSi4Wa+H5Oo/TThRgFWAXoSgy&#10;Cj0dhWSTT0Xd3cf2JJOCFguUuSGLz4wq5Qtw26R3Rp4PxeL4C41FFuNK38hjoIliTmaQCoz0Txhw&#10;2BCDEQDJzXujS2JuABVaCMPMfD8ctTBEo54Gob5x7lFLIbK9rMZAX0F+AhWj4EARbBGQfpjebOmG&#10;2obShY1tHNi7qA5BByGRJIktCSOOGjxBuaEP56SzvcIwW4jWwX5ElyY4DZAKZXb2Tc0C/H2GAaY6&#10;N4rWzPMknTyGlscI03+zWRp6DQ0F/coGmcacSiXEbGU+LZ6jMHsQNf/KLJDQFIhqDCpPM45etGhp&#10;xIY6Ox0kLQGuL6aY8M90QJy+QoKsEaqfdZ7SADrE2yHqToREJFVotYx5Itg40NKidUgyHlibWAxA&#10;35kQcWeaK+y4pAc7XMWUiRq0GOeEFHnXY90LtAfZp2Of0gFOXhU5U+QXMNcve7+nn3SPrOU65bEw&#10;6HgZ5mDUkx5d06S9CgPDRHWwTk97lJQdxHKjqcPzjfcvG04Kk7C+ETqSdaOyNKv/CZisN9plFD8B&#10;xEk4TjLmJHZPmmW0a6n0OtaBAvIMVHhiirDsDg0STXnKkWOckoR5owUz1g+HucbnI3cIyTPa5uBB&#10;YIOTaiD5txCSxahh7OAjUT3Uojww8MjgW2YTnadx9dTkM8smZ3QJWroKh7Z8ZD3Yh6M+TjVB1sKA&#10;KrV/xV6x1Y41TyEaxo6WPXP5aGRJ5oOuE/g+DuyDLPWcZLbxR5gmYKLpBSQawsYJvA8cB2xD/dXl&#10;evqT2Syz6JxQHswgw8ye99DOeSfrzd3A2XXRWMaXhFslRYZGI4EHRPT8GTl8ohGw2Y998Lbvfe3T&#10;P/zGpz5wx7VQDtu+Y1dfZzeOf+A2YWMsAxLSlpWMRocHkvGkKnOf/eT7P/yeW8ZXlCK+IifGhBg1&#10;cJ4u0ZCPHGiIjERWLZ9/91c++vWvvO9zd32ovLhEFUTI3l5x2aUBL3RuWP9MRKfpNLrhmdjziktW&#10;AxCFVjwuQVWONza/unW34vJ87GO3ffSjt37oI7ddd9MVScPYtHVLd2/f0Ei4e2AQVcJAfjCazEQS&#10;qbRhdPcOYyP7gv54MtPa1gvcfRrt3wDR9iI3A2HxKOHwqBd2xjSTEDh8o3gIIwWMBSULgNOnVlQE&#10;AqPGzcTvRv4o61uN8YnzCIMF8j6Q6ESNI8wFUogmw7uQcwuGJx0SVI2Bdjp4bYyQRPE7cgIA7BCx&#10;D/w2VD4pFYcEnyACwP5Xr4cRJ6mjoW3FUom0Cc+OmKM4jZJ6JoGW4GQ/4YAB2qxaPAnYE8USTwJx&#10;069pk0vhW4lDjxeQ5hpEQ+mVLFEwpieuBhQ7iFlqnKmBMA83DNR72wDcG0zGIMj7DKNFeA8JjC4d&#10;wroeydAEUGCzOY2xPtnYkhwvaaZSLo0qe8znopQRC95JuB5zBGRKmmi9KFGeDtyZDAF5qpIEWgbk&#10;MxjRlIXyyM9SEP+6T5Ag8CQ4E2Dq2DnkAxKblXIAVP0X0tgTUO5jB1E2jXo6zQnng2iGELu30dWV&#10;E6OYNnwWOz0F0E2o5ehYBoRGAGwAJCmJTQqZfz3tJG0q9OPWUyT1QtwaRq3NXiWuCysFYvoK8gp4&#10;JVXFxvYkeT2sR/K8oJLBQ+uCiAk0sHAMSJQMRzslTLBJSJssm5liT6IcimlsHBRLswlx5t7hikEL&#10;t6DyrxD3HKcztJuB1sflQn6YlGlQ5SR02Os+8SFpavSLd1FqGYwqKv+Cgg2EPJxIhk16vbdT6kyQ&#10;05yUNHlEhiSfpxJYHt+IC2PvHeNAUSJOTXIo7tMQEC0YCwjWG8JwlLiCK/km9uBpv0UhWgPBCiVe&#10;dhGXGblINHGAZC3LEBMEDNJkhAuFgSLN1rQFKg8DrbLMOmJhw8lQgRhOLdkoSvZiCrBuydWRNaxS&#10;asBA0QfzCd/4mlkqkjYp9gJtK6RGEUYgdqAoMrsK2EKgJ37A8DKZHPYkXxzmCy6cii+Fk4knjBi2&#10;D6XF3uh7cdbBxjPPHkSW0R+oRgp3EdSWN3e+n3/3OT8CZ9lFo9ASewrei2kYOg4C7OzGls5H17x4&#10;/0NPd/X1aQjwef5kY/uv73/4qRfWw3tDqiWTcnr70zqMHQG6jIGBoZc2bGnvCYM+nZeX4/UHoimr&#10;ZzCiI8IArTOdGR6IrF+7c8uOQ4OhGAqcIOI8+MgT9//h4T37D6FCU1hUSGISug7fA+cU5J4AiAZo&#10;GjoD4Rg3HIYNsDJOprG146kXN//id48iQVZRXSG7XLv2HfrhT3+19/CJWMoMRTMdXYN9g5neEauz&#10;LxYKxaGy0dE90DOcGYg7rb2R5vZBHCOwJgY8H1TL0F4R3Vss8CUzOOoVlbqAvsFiobNfUkywXHEG&#10;I0Jj/glHnKYYJ0Y4MUR0VwaR+buf7IxAaI5ZYH0KJJyyOPmoTCygsQnqyibcNYrXqZRjQ9AEhhHt&#10;5pnFg7oJpg2HJTuSqJRDgT4ZJThsNiieDNP0l59UKTKMNEYAAabHpUIsHScOyYQLoExJmsz8BWa9&#10;yCBTEoFWC5W1geOmfACldqAVjK8miSim4oa/EH2KKk9jemIOSD4JLkvakeKcnLZBSNWgkqDCE4Wt&#10;hO4Xnbnk/+DglcAcIy0wEmyFuaarGuP3EsQLoCp8Im6Q0jdwFOikyUb4lGcFPpo4/Qx7x3SeGJwJ&#10;DGZoBaDVkmEmdRNaM1hdpOjFCjuUJYBb80ZXRX4dXB18I6lrnq5QM9cDtWMOCWrwF2WwcAGBwtQA&#10;p01eAbxENIOAk8QoI1khB1OHBL4LW8cyaFcywZwxPrEN6eAjQjB7Egxb4cC5g+oe6KhIpcFdo66k&#10;BB1nVSBg6akfkgMVDN5L2P6xfTXLMqH1NQrdTL6CB20YPgKeIGEKBhqTph0lYQpRE5sODooIHyXp&#10;SAlbiltCHPlInKWUm6IOHQaXSWMsQLqjtyNnlsLEIoxAQZ5SpMBYqFDLgC4Ezmr0hKK6wOsMF+4P&#10;eviU40Gm0+LSKeQ74QXDZ0SKFF3ZWavx130vvhSRKvwylbTxGStIR3HehqgO/j72nTLqBsEdZrhN&#10;k/i9oL87BtT2qLBLJfSxzQJh0Jg5Ycg9Hb35iLyb1WVicDxi/6NSDENBbZ4gPssiVwpvRBHRIV7F&#10;nCLsJjg2DiwbgUophCGoKj0JecaQq1SNpaIxmLkkxMioL395JClLyui7TBiNNopuJGF0CNeGxY+A&#10;YrS2mQ1kWM2B+q6zYJYaoPCWYSOCQRcclswkI0Y9K+BCv+H3sk/L1i5oV7PLY1BGdu0MF3r+8X96&#10;BM4uXQDdMgg8RCAGAsLCEIMVxRkpl2zVTq2eUlOKMApnFqqfJzvaTrX06iBVS1plUWDpwik4fDbt&#10;2NfZ2Y2eUdMn144fN17Q1Pau3mgoVF9XjdBr997jbW0jadSmOC43R5k0sbS8LMelielU5vjRfkMf&#10;qRpfWlBS3twyvGf3cR0mNStSA0NGsqjG9InjZ0yYhLP4lT17BkNRJ5nyykJ5benkmhLV49dNKzw8&#10;0t7c3D4QyYAZ7nBluZ5rV8zTJa21q7exuW1gcBB4tUtXLYM87amWjqMNbf1RGOnR6gQhVtnxRumJ&#10;LMpVJNHP12V0kiYHwRpsq9FJvKqE1/LF3+PEYpaFoj+DNM6odGN44JZThIxAcYIcAj6jQ6MMZwnl&#10;7eCGwBDCRBCGGpYIuo5EZGI2Au4c9IBwkiNCJElHZGNAdERoCbwLU5KltCRhl/7iNWXhU+k0muEJ&#10;CtjyMHDEnhuVoKU2OlnwdRZhxWhSlDtjoF5SA5dwaOJ6SB9S1aDVwTgNWRw3GfYxjgW7VLiW+BxQ&#10;o3Aesoxd9228Ol3I+yKOXqqdEF0AlRcMi85ldjvh33HKAifwLkjDSdS1ZmxRDdLCSMtQJY3umOH5&#10;6ESmu6fqmoL2nVSrIv8RcmdIeBHGhtq6klwUVftIvpeCbKQeUWghWXPKL8F3hDcDfYQ3uCqUvgjv&#10;TicFPCPyt7NlToKZU/8a/IIjEtQQ0tAndzGLNiQWNriv9GqaHoRZ+Bsk9agGCRcEC2Kss0D3TruD&#10;TlFW6CZMGAi0fKqLS2x1Uk865d/nxBKGBhLh4tBS1I+b0ecsMyKVfIP1JRzbA9+MRBi+URqJpfYf&#10;a9i5e3cyHp80oXb+7BkVpcX3/OHJ/v4BEfcmy0YyXTtp4soVs1BVPnyked/+fT5VWDhvzoypE4vy&#10;AlQsJYyUPBJPNTS3rd+4WU84k6fUzZ1TX11ZAqcBUou0vliOmngzTCfhLz6SGf0Hv12TjAysWDxt&#10;5eLZLlExJdcfH3kaRqZmXNWtt1zvZh3H/+Ijlcn8132PzZxeP6t+Ql7AQ4uXmQkG2iKhXJTXxzZW&#10;jhV2mhbZZT/gfdfQDGG2MO7h1bx+wlHLucA7BQQ3r7P3//rc0IrKXhfCd1oGOhoEC1C9RKoa/wAN&#10;PFw+lS7xrwwAQSAvrFz4T4heWR2a5bOQPKMMGvx7qDcxkVpWkmQWgtE/iI5CSptkXClAzSaK/8KD&#10;RS/UTJrgkaDjQ3NFovIPA3LSiJJr+Jr3kdEavQMGHCRuAG0T/BFZACa/To2taCvRz2/Iu6TtxzQX&#10;yQ0kBhfb8cjwDtvpRnvkp2Le587TBf76ovoXveIMeml0rtnvMJ7t3f3tXf2oH86ZWgvd+zFdHVtF&#10;WSbX2B9v0EadRDdwNhPOlO0TLHl0X1Q4I2MbcUBO8Ts6AcFRgIImBLRAXhIlD7VsM2MuVc8gYoNM&#10;Ed5nZuBVoS2kAS0onPGErcFOgJoni7gogy0ZqTQ2BilMM1iIIwQyOoBlpqRoegry6UTUY/hNHP+0&#10;VYnuDwA69JHQBVlMQvoe+SuUKAyULPQMktUMAwzQD6qt6OwNYSgIVSV8diQuBahcR+hySv4zt4Id&#10;n6QwTuKslN8hJBnZSqLMsW4z5J9AhgoVldcT3UDYzLh1ttXgJDZJ4Y18yY84qZRKnSSuyzy4MRpE&#10;2Agd2gVt3UMNLV1oIYoar4hY2LGL83KXLp23+0RjX/9gOhGHffdo7gtWLobrSZaNuWihNH/s2Kne&#10;3i5k13xe78wZU3OgcYIEGN0/aUq+wVWR2J1OheX+waEjh48GAr7p06fk5eeFQ9GDB49GR4YnT5lc&#10;WVHmdmnwwKhByxnXBa4cyPMOf/jw4Z7u7kVLFvt9PkbLz3pyWeGKsT2oz0uaoMgo2GJNYMocp/sd&#10;gjYNLhq6YkFxCsWFLKTIEdB1fK8VuZ9X5zv+d2WQ/LOBnh6ji4a1RN3bKVqmFEIspZ9q7Wjv7okl&#10;UoGAZ9mMOp8/ZySaaunoO97U6nYrE8dV15QV5viQ6GFeFdKqBt87HN1/pDGRCHkUpaaiZFxlUY4H&#10;ZWIIZ73uQUweL/k4dG4jYbFxw9Z4PD5l6oQp9ROYkIawbfv+zs7egrzcCy5YhCiGBpgp3TFDg1Lo&#10;aAYVOs+vvPTK+NraquoqtwtOIWGgxzYH9BVMXgIfwUp4tGvgognpTiexzUo9yZf+WBCLstlVaJIC&#10;/Mjpx6zoi46ZFIq/PerQj+W7GegLAsuOcLy58z9/9fue3n4shbygd/a0Kbe/8x1f/f59XR3dEHtI&#10;pJLHDh269sYbb7v1ilPNHS++tNVAm/noYN24smsvX7ViyRzg8rCv4DHv2HfsxfXb9x86IaHE6JKu&#10;vGz5FZcud7ugjUsyG1mJZMKijq7dv3DRkVhi/vWf7uts/PAd13zig7cV5OQhKvzIp+/evH3n4iWz&#10;//jfPwm+vosWjcVX3PCBm2684W3XXDC+PI80YdlqYd48xPsh3pWNaf7+hxW2mxY6Zd8X/FdjVTDA&#10;u8SHHuP1Rk6pdII3Ew9sbJ/MDjAKVNhFwUIOD4/s27svEAhMnjoFmGMm381hWDq7+hoaT11y6ap4&#10;wmhu7erp6UegM6m6aty4cq8XqVaK82gpWUJ352BLc2df/xCqzePHV1VVlQfwOYwYzrxBxrsl+/q6&#10;Lhrm9+V1W6OxxNSpEydPqTX0jKppW7ft6ukeKCosXLlyIdtCo48sQIx5f7ah69FIZMfWAzPg5ZeX&#10;4gvpYKBX0xHA9h1+IKmM15sDiuYZ6YAM4GtcNM4ZsTMN5120v3/t/lPfcbZdNPHuu+9+czdEJjzL&#10;e8ouYmwIHDO7Dpw81dFLlQqCM1HugEUygK0DFYAGaIoB+qMNtBg0ThUdJswFrT+0CSIWNQNOI7ut&#10;QUsMcuZ4A8naIwM1ClCGGrVgQKRephwc/QvE07HEJagQaiZUQSGVgLDEhU7Igq6DKiTKngD6DJAK&#10;IM5IlgSgcAxZaqhZi9BQxT8xwDIHsD9cM4BsIAipMgIhOg9AD5H2ODG2zEyKc/HQTmQQYSAzoPVG&#10;LVokF34mHBEqMpBaZOl1BiyjPjooJOEWWCPS122jThkOMngYoCFBb+Uzp7jAZZB4oEwGOS5IpTD6&#10;G0uC/71PBpwV9x46uebZdY8/vXbvoca1G3a+unXHSGRk5cqlP7rv8adfXLceQLz9B3v7+xYvWejx&#10;uREyYu6QBdh5rHv10y+/8Mq6rbt3Hzp6wuMPFhYXuf1ejC1gQQgzaWrJJyUYB8kEZPnwhEITMvhB&#10;FAaGI+u27P7yt76//1jjtOlTSkpLTjS3ff0Hv3jw0dX5hQWV1ZXugI86D7Gee1k6PU0cPCmHf2j1&#10;k4+ueXb2vFnB3CBBrlmKAEgR8rLHOho8j5xilvLFMoH4IfyYIBYIniVAFvFQ3GV/hKlEUM2Z/Wb6&#10;KCfWONpcqCgzUbYxzQJRAqm1IGH7kDNw7H1H255+aeOL6zZv3rFn577DNdXlvmDegWMtjz710ppn&#10;X9q1/1g4buUX5pWW5jNaI94ltvVGNu489ofH1mzZvm/33sOhcNgb8FSNqybPj2BhWX4i9QxiagEs&#10;gyOgDkpNqGl9iVwomvzgXV957KnnPDnBGbNnYm2OZMyv/8dPf/27R/qGQtdcdzm2EtHeMDxsZgmM&#10;yAihgPuEk6kPffLzHp+vqqrS64cALNMdoLlmggfZn0//OiqL8HpjxaabjAHUFYjBSDL6BBZ1Rhzr&#10;lAFdNGRusrJbNOFwbVOc1S3oJyBPwPsuZvWqMc4CPF1YoDS+40TzL+/94+233XHF5Vd0tHbt3b3/&#10;sksvmzGhBm1IZk6dFPRoPe2nbrvxqtrKir3bd/S2Nt79hU97A0WbNm31udUFc2cgRsEoAQn17Aub&#10;Nm05cM21Ny5fsWzXrl2oiI2vHY+8b3N752DfCEIUCVqnvHi8rXs4FBsORSOJpKhq7Z09vQPDKQPK&#10;t5Rg/uXDG9Hgd3x1Ve34Cb5AcO+Rzg1bD7R3DxYUFNx806WRULyzr697YGA4GtexbEWps2+kfzgU&#10;jsd7BsMPP7lu2rQZteMqOUvv7uz2sWCG0R6wVkmo7e81F6OvBxYvfA/nv5hX66j5ES1biUsc5YwR&#10;Xszj1FmoT4/xk5H6YjxVwjRQvwJry+69v/zt/QMjkZrx4/Pyc1npXzzScOqxp5//xW8fvOb6K3Yf&#10;PLXmmXUvrt24dc+BwZFoZU1FXmEOwkPKMPBS/3Bq7aY9q596+dVtO/cc2NMfiftzgsUlBchFY/Gz&#10;vU55TKxhQqQR9J+dVcza0CJnbls8mbjjI19+4tm1/tzgzLn1qqZEM+aXv/nDe373QN/wyI03XJml&#10;kYziAsn7IxcMpJNYKgmQzJe+8u3aSVAxR3mHeqVgC+LaiBqKwgUqrzQLrzNcbMsQM5RZUTakTNKD&#10;knfA8gxxyV2CaxGvQNcTu4HkWfCp7CXMSaQ3jMkFf3On/vl3//8j8GfTcE60Ucc90DFHpwWhOJBH&#10;Yuc4mp0kAXkB8gk7H8gLuFt0vqQTQiYu2EmG1GXNBeh/0oKRAKOTljehDQgSSiBOGHT4VQ5QU/iZ&#10;2q6REbET1DOHsMaGIGWoPkc1PBWxn5mJMNArGQZ2bDHeDYqQsp4G0AfFPQNnBQAm+CKgVJD2i9tc&#10;nGDLRP1M8uiywiPdxyVkP8uhoMcB7kRF4ZL4P+R64UqShAKH5Bbhj1EeZN8kInEH9BCqn1lc6es/&#10;cLdE6oOPC1cPPZbhFWI34r+oxyG3D539rGEZyxOuMSoBCybXfOr2y77/bzd/9bN33PK2G5csXFFT&#10;UyMrybQdm7tw2oc/8q67v/KpT3/8jpJcVQU9gLhr0I9M//H39yXiyTvfc/vd3/xCfn7hYw89eaqx&#10;DY2JKS9KQvAcdW6hwcRkYHwJ1kZtPgkRw7iZwNQRDsQeNt0HmweS0bRmmKlwfPvJgUFTThuAWAEa&#10;R5aa6q40PATGTaENNXMO0nYgrOfFMwkquTKsmgi4sIVFkqW6j+UJcXaVA/kEmWewJPAtCNkxa/g/&#10;jeODuAmkT+n8JTF1uO9A/FJ/KKTcqJvMmL4xe51ETGREZdjWjK6vXr1mZGD4znfe8OOvf2Zcgev3&#10;q9c2nOg5uPdIe0vjD7/x8dvffsXRYy0H958E7REvp3ILx+3affCFF9ZNnlj+y//85lUrL2470fL8&#10;s89iIuicI4aBmeYSPBfGWiRV/izZHygamgi0qMBCQtnSikjoix7oGNSbWoYBszvZHI7GY8DPm5YX&#10;XabpxexygcjDFBJ2miIH9CNIRjlh0C4wLOiq05mQJowPHZHZu2Pnxeh0kKlCZuMNx4rFcuRFolmE&#10;29E86GzA8rYM7sSg2IyXSBUrQnkHOA7JFZgROprGNu/ZdxGtmucS0Vi0r9etRy9ZMHn5zJqSXHc8&#10;loAM9bhSrX5SkdfvS2akwvyCRXMmFOaq9ZOrL7twSW157rxptWj7i7SJmlWLQC0qnB7qDaVTqXnT&#10;ii+ZU1pR4HIy+mBfZE9z9/s+89Nrbv7Cd3/90OHerlAqfcunvvfeT/74Q5/63r//x6/2NA197K4f&#10;3nTrZ//jpw/sP9FOtog0go3OntDBUwMx0TrS0DAUikCknkdHECP96HM77/zMty69+UO3ffyrP39m&#10;2+5Tw5/+7uO33/Wfd33j55/7zn3hcAz4hPaOwdVPrrv9PR9rax9An3HGkYTI/Rnux1h2CqHcqQBH&#10;cP6sOgsDfGWh7WP6wNNLAj3lgeFDCRvYfiDRNm3f29abTKNfk6XRtmSDe/Rk46at++JWgWyJWzdt&#10;EwzzQ3fe+Lkv3PLKtgNNHQPg40pcTOKGcCjs3H58984TeXl59/76Ox+87X17DnW9snFXbGSIrBNb&#10;Z9i8eAIVQNk5qqbg43XivTCpISDrTPTatJOG6I8bBd29eldbl2wlTzX3DiU9cSmYBjmKdX/LvpSg&#10;F2ZGhZYxoTeoId3wSDqSQtsQiaX+QZqm8UJP92wzPCqcvuFeYBsHRxgTCaRNQbIpdL1UvcVGwLuz&#10;iDRsEXaosjoC07YdW0b/vH91Lo3A2Z1jRo3LWm+GBWXnU/Yxihmln0Zz8adfx2KD0//+pzdnA/XR&#10;z3rN52S/YHRxM6P+pw9kX0j/npX9OHMZ7OWjn3Xm5dmrOn3asLdkd8zoZdOvDMP9pz+NXuVr/zb6&#10;ptFreq1j/TdUhejl2Q8YreixCziToDhzyX/HD9kBRkDn9wdQpVowb8G0afWoHrrc6pLFC/HxybBe&#10;nFc5Z9rMebNmVlVMUNCUhhIyMIl2T29fQ1NrdXXF9CkTJlZVXbRy8eDgwHAo8eJL2z9119duvvn2&#10;z/7713ccONE5EH1p/Z6bbvn0l778s/d96D9uvePrt97+9bff8pUXX94VjkSRlEGFWteBZLP7egd6&#10;egfDkYSewBGvKUqg4VTvPfc+ctvtH7rpne/9+jf/c9euo4ePtLzt1k98/gvf+uQnvvDMcy8CNpwx&#10;hH372778le8/8vATRgodX5DF/NNEnZmxv+WH7OS9ZtExE356SZ5ZYdlFdGYfj87v6Tf/LV/0F17z&#10;motG6zLcZ9342imT6wsLS5cuXdrdFYYiYG1dOUrPgBbNnjkPJ0kiGSWwOPmO4nAo3tzcEQ3HLrlg&#10;ZVlJzopl88rKizu6+g4f6/jYJ+9+520fv/f+Z3r67FhY/tBdP/rop7/9sU9//avf/MWeI30f/8x/&#10;3PmeT/zsF/edONkKaIEF2o6e6u3vgUdimsb+A4ehRYhcAnjOumk8+ezaT376i2+75V0f/NhnH1m9&#10;PpWJfe8/733vB75y1ye/e9fHvxWKxdO23tTetfqJVz76wX/v6ekjgNqoNCiNFwrUOLkoeczc9zce&#10;qDPDeTr/dnpvsQTH6A44s+H/fDeObQqyewnJbZ/fs3zFont+9ZPy8sLe3pGhoYjXK0+eWKlBQF7i&#10;TzSeOHT0wOIl8zxel8utzJ038+LLV2E6tu3YXjdx0pT6abjjNIIRFKLAG0qkPD7P+HHlKP9/6iPv&#10;/vB73x5wcY8/+Ois6VNue+f1mUTi0Qcfx5DEkim085kzb0b99PrHVq+um1R9/U3XYE88/dzzrNuk&#10;XlaUZ6QSzQ0n4d2ePHrEq0nQFwJsY7C/+9mn11x6yQVf+/K/LV+y+Kknnhjp7YkNDwIvUl9XcfMN&#10;l3t8fkHSQI3avnPv7bffAZFt5M4wPvT/TOdn7GM1OkOvNWJnrPcYPzb7WexcICwJFmPDqfat2/cM&#10;DkdgJRCxEa2dd1q6uhuau/p6Inoc2EEH+kfLlsxbumjxzMkzUZwIhxPJJBoGItMrp9P24SNHDVMH&#10;iKK8NH/VBfOqK3KMdBR5yn2Hmz796W/f8e6P3/Prh46c6D5+vPN9H/7O57/846988+ff+8kDr+5u&#10;e/cH7r7x5s//16+eO9WBkNANCg9I7p3dfSdPtmJhHzvaHE6CMiIPDMYffPTlm+/4xM13fuSzX/n+&#10;w09uhB5Rd/fQN797z0fuuvvbP/zlY0+/AMcPCc5jDW1/fGDNXXd9pau7i+i1uEJyo0ZBKn91Is4Y&#10;nFEj9affCeT2pzPvT3//C1Pz2g85//P/ghE4uy7a/4IB+t9xCzgFcGpqbo/LG2ht70ymE9WVhfVT&#10;qpE7jA7Gt23c9cf7n3j0oed6u4dxnLAaIJ3ZXb2Qe0tUlOVVleQWB3yrFs/54Iff3Tcc33PgGE6B&#10;i5YtH4lbazfv2XHg+Kmuga17j7T1D3YOjwwlEpaqBIqLnnjmpfbO7qycECoKZSWlQ6Ho0UYA4oZL&#10;Sot4wQX6wYGDTZu3HhhfN33xshUNp7p27jnW2j64e/+pns4Bv8+Tm+cH1zCZER95/OVIIh3ICSBS&#10;JbGEc3FWCD6OpCqTFXWccCikaZrP61Y1CSi0oYE4vJvZs6dcftkql+Zqa+uqqamoqimlojxSXI4z&#10;HI6FhmOQNJs5dbzH5dTVlVx/4xXLV13w5LNbTF7WfPkHDneseWZzyhB3HWo+2tqVFlwZKfjU2v2x&#10;pOQPlp1s6n72hQ3k+xhGfn5uPBU70XQSpNzjx0+h6aE/mINCI0pvz7z4suYNTJk+R9SCa55al4wn&#10;jjZ2HTjRG03Ik+umUXrDkfYdbVm/eX9hXoUMcRym+5p9MAcoGxH96Ye32EThIgn4DmJEfkFg/vzZ&#10;AKiv27BpaHhg+vRJfr8Ltda+gZETTY0j0cFVFy5jsYATyPEnUolv/Me3n33+BXhaUA+i3kXE7eAj&#10;wC6Br4TmkZoL67x2fA18NdtI7dyya97MqVdevjTo9Taf6MikEkiHzJw94dLLFtXVle/YsXPi1KrL&#10;rliCazjV3No/2AvmRU1FGdI8Ha0t6YzZ2tQERkJJfhD8lVxf4G03XFFXU25nUqH+/r72Disel4zk&#10;9LqKGy9ftnzuJFFRdx04dORkk9vvv/zKC70+N4Z/dEYo0fI3RIb/9EnKQugxisOhyKbNuyqq6lSX&#10;HxV2JKIYZpLbc/BI/1C0qLRa1AAscZYtn7No0Qy/293fnawor8zPDygK6EQKKiXAsPb2diNvXFZe&#10;BJJNQaH3jndecc1lFwDi8svfPQSzU5BfeKSh/eEn1w/0p7fuPXmspdXRVEvx/mH1s6LPr+UUHG/p&#10;Xb91H+uQLgfzoKCUbGruAhF9195jCC89Hg+s4prnXsktGz9t/uJQynnp1b1tfaHOgfCeI81Hm7pC&#10;SVP15iIvF0vZu/ed3LR5T25+kaIgAYbZI4ItVerfkrPwT5/28184lhE476KNZdTOrfewhFAW2gv0&#10;jL1h46uQJpk4qSYn6GVFWqi5pXo6+3btPPT8Cy+HIkkSw+SEjGmNhGMZU8TR5XfJbkmqLi94+zuu&#10;aW7HUR5euWLR+991+6w5iw8ebdp/+DiUO0RNnr94dk6hp7y28KIrF1//josPH4M97EimIMUpSapW&#10;U12JNMzhhtaeofCkibU4HVGg9gV8EybXLVy8csLk6fi21g4ckQlOds+ePvPKyy6sn1qL03H3vmMH&#10;jzbPmj1r5uypkINkmf9z7EFnEiOlkqqIQ+IvLk0ZHBgIRUYM20DvimQSMDinvLw4Nz/nmWeff+65&#10;Z/FrTk4w28WBiuypDF4DhFFBEBkWM5ijLFo8d+acea+s3ztv/ozrrr8akjRbt+2OpzKWaFdPql5x&#10;6fJJM6e88uqu+ulzrrn+Bo8vuHv/kZFIAsAXoKmxGppa2xKG3dTc5vUF8gqLULGB81hSUT573vz6&#10;GXM0b96hoy0ZoBJEd0FFzaLlS952w2V+F8jLA3uOtEZSxtvfdmUw6CcAGfPJXuuinfHb3pKTRPQJ&#10;eqKeZNmbt+7etXtPUWHuJRetYPtDOtXa1T80HMjxTZw4Dq4XUaociPOZkXgcq7iru2dgCBU0QCVk&#10;1LmQ86FukNlWHJwwHI6HIjGc8ah15ucGKioL/L5gKikMDfchh1xWljduXHHQ7+rpGWhqPn7oyN6O&#10;zq5E0oDvjUipuqoKdBwkJo+faO7vGywrLS4qAgyR93uD5eWljU0N+/fv7+vpJx8ZIq5w6coL50yr&#10;yw8SznXP/oOnWtrcXm9pebEEP2U0VUWUxrfkFBAPGTlIdGNp7xxYv3Hb8pUXlJRWMIFk0uztG4ru&#10;3HUIPUZmzppLGhi8PaG2CrHF5ldffeLxZzOZdDQaS1IaHtV5sG+FZDIGUprHgzogXDZr1ZK5C+fM&#10;SevC2o27Vq1cdMONVzmysmnb/ghkmjhuQv245RctGTehdvPOXcsuWnTJVRdAeHHH7j1QHkAUW1lT&#10;ivTjqdaeaEY/2dTl93sK8vI0zVtRW7Fw6fKJU6cjHGru6G3vHY7pNpjXFdVVS5ctrp82HXXKI8db&#10;jh5vB17imusu83rBK8rKhIMMk34zxJq35gyev6p/2gice6fdP21o/ld9EevkCG54PJ7atn0XamQ1&#10;1dXwFlA0nDqx/I7br//oR949Z860x59Y3TsQwtFFqQaSyULHBHDCSF4B5HgzE89kMs0tXWDHT5xY&#10;61Kk6fX1iVgMTejx8S5NvfyS5VBUiYdDXg9kPcyUboBjNRKOAsUiu7TK8pJQNHG8BfFnfPK4KlUj&#10;6YgFi2ZefuWKw8ePrXl6bUdPP4JXyKPiCJ0/a860yROCQW9Pb8/qx59RFByZdcVFucSiY7oV59zs&#10;4Lgk7RVKcJigkEydPKm1tWX7jt2HjzWeaDjFWDXEcevrG3j4kUdPnjx6sqGxt3cIqiNZB5t1AYCq&#10;MVl9FIgAvjRMIxRKtHUOlxT75swaV1YcSCWi4ZGQ48SmTKucO298fr50svEYQDRopQamTSJjdPeF&#10;cFyVV1Sqiqe7N9TaFers7s0vLMrNzYWnUVJaeNPbboql0pu27tx78FjaAGIZ6ixyZW35nAWTyktV&#10;aNtt2XrgeENnTmH+zNmVLuqQNpozw11lvcnXemxvvTkimgnrrcQD6d/S3n3f/Q8BaHThBauWLVnE&#10;+pZqJxpaMOYTJkyAHh/E+7q7B7p6horLar7zve++/e1vj6LRSE+PKBHvDqhID45ipGRMTAWIAcLu&#10;g40HjjVG4iloYsdRgQPASHKD9tQfGsFOSsPFTqfgBtqmuGnjxgceWn3iZHsgUITWdgB3FpWW5xeV&#10;jIQTTz+3HpX9wtKSYH4O+E0jkdS99z24a+8hSXWXVtRAchea2ySSQ4Uv1JUzyCOhoSRYuoAlgJqD&#10;Mi5rYcQIGWxG3oIPctF4Z3Ao2tjU2dXdN2PW1KKSYuxrHcNomrv3NHZ0DOXlF06cXGek40zQwmlp&#10;bl2/YcPO3RvaO1o3bth1/HgLwex5kkNnDFHWfIO6CsMC6aGh+MBg2hHdM2dMmTp9gi/HjyZ+8SRE&#10;kbilS+ZOnzoR1PlUImlbKYg7hkMjg739QN8ix10zrhSruq2jt7W3HyNfXJRXXFhQUVlz853v6O/t&#10;WffKuoaTDYi1UskMFAagsDllYvVFK+eXl+RjFtau39LePsAq4eOIEE4oSqLAEI3s/OP8CIx1BM67&#10;aGMduXPnfQRWZa2yGXd9aHgknpcfLCjwI952uTxf//onr7lq0fwFE+pnjo+nwiPR4RSU08if4NHm&#10;AXYrC8xCkS4cQXWsF5rCcNpgSuHEqZKu8DoIDmDAQ3iVRMZS6paXDn750z/5yHu/PTAIKBUdJSQ8&#10;omeqy0rRZv5YU1tbd29FcVDT0M0uuWPXvl/9GuTOB30Bl+ICRB+qX3BHMqGRIZhcCEJCMGl4cKil&#10;pSWeQAYI7gZpzZ+Lj2yyibgzKPEqyu233ZJKJX/ww59/4YvfbuvqSush1MKAXJkysfZnP//xJz71&#10;YdPgm5u641HQMKC8qcPae9xu+AQ4hNKWjuYWXb0hyPPRtIaGNWCTrWQqMqLHQ+bIoBUbgeowKDCZ&#10;6ODPfvaDD374Y4+sXpMmYU0THJCy4tKgL7e7c+SFl7elk+ny0uLcgNeEinEm85vf3ffQI4/19A0U&#10;FJTKqpt4NZm4pUfxnahV6xnwDuFDdg4M9yMhQTWp0ZaWVEY/o8B1ptz5Vpwmk4PyoiKpA4Mja556&#10;OWNIV1117bx58ykJRvPDnzzRgvLZxAkTmVAV99P/vPehB5+MRlJQYhk3vkZVQBgHBpy0unBE5+YE&#10;VEWJRKLtXX3DSevRp1967pVN/cMR2eUl2QsenCbqNJBbWAr/D+EQyCdwxV2K51Of+PR99/7sO9/6&#10;+tVX3eD1BBHByC53IL8QXRzWbtieU1iqej0ApsfTUGYZOtXafdUN199yx50Tp87Ap8XTBrxtHfwo&#10;9HiQNQgZXnv9NXPnze7t6d20cXs6ldbh5oAlgmkAlv0t+cgq1zSdampsbLxg1crcXE1GLAAhMknE&#10;na19effkSbOmTJmcMeOCR0ZUgjW/YPHCL375cz/6r7tXXbD84MGDhw4eButLgY4/tJMgjwGaAZho&#10;QGlwUmtrLxy4np5BRJJgo7g9quZ3SX7F41OspC0ZYnQw1tPar4eNb/7bt772hW/s3XrApwahwgSP&#10;tjDfl5vjDYWjL63dMjQ8XFZUmB8Itrf1/OLXqx958A9GMpLrQ1tB0IasTDKqijawiyKECZw0hPRa&#10;29ubTp0aGRmBvVQVzEtWXxqksbfoLLwll8b5i/qfI3DeRfvfviaAHyImE0kyogRz+GiTP5BbVJTj&#10;98k4cvtaOx5+9OGO7k4mlgohJaQDiE8EWp9bVStKijwupb1roH8oDIHNwyfavvPtHzaeOIaglrqs&#10;AHsOgUcHovlks0BfMjJcMMdz0YWLvvj5D/7sJ59/3/vunD9vDooFAKi7XeqMKbWJRBKpi0xaXzBt&#10;Auk72npbW8vQ0MCHP/TeO26/urKiUDcyKT2j+DyaR4NeCaigxfkFH/3we4qLAvsOHEEXCtYX9NxD&#10;dlDKg5E5maMGxp0wedL422695Tvf+dr3vv+1K66+vqDID9f5/vuf+uEPf1OUX3DxhUtzAsFkQk9n&#10;QCVOojlFbo5P1US0voCijWN7m071PfTIE3944A9wjYPeUoi/25bkVl1BXw7UBxXBJ1og5lJV9P3v&#10;v/OHP/rWv3/li9ddf21NVbFHkVyiWFpc5vYCbfZiMODKDQJvQ4kZqKMdPHj4sksuue2WWydPnmKi&#10;jYCQAc2flL2IWMxBIvCaqxcuXFAbGul/+vntySTpEv+P/NkZR+2tua8oUQkpbYvv6R168cV1k6bM&#10;EERf86nB5lN9mB5d50OhGDZLwOs3wQYEycbjbzhx6tlnXxoaybS3tgb9ntygH8nMrOBDXo67uDAI&#10;PPiO7Vv3HToyGIoEcnLG1dYUF+f0dffu23Oou7vd7RWKCgrQbQQy+UBaQXSwsqwgFUk1Nw1s3bxr&#10;z84tuX6/5lKSqWhpScGM6UhLJ6ZPm5qTC/84I8qO2+UBixCdiCOhWHdXF4BZmltzoYOKCGkhkDXQ&#10;PytRkutdOn/2pLrqJx57GEq8aBaBm9RxM2foTW+xySA9RZMfHhg6fuzwq5s2fO7Td+/evW/z5k2P&#10;PfIoeop0t7Wte+n5e3/50wcf+G/cxRe++NXb7/zUw6ufh5pM9bhx199wLbQVobZIikiUqeLA6kgm&#10;0/29Q4roTqWFh598+eWNm6PxEG/pSR0IAQs8DCM5gujC5yFNTFXifF4EPNYPvvNvv/rFd/7tix++&#10;7JIlTPPH9vu0okKgC6ynntmYlx8oK8gLulyJaGTztu3vuPH6D7znHdMmV1mpOHqleFTVNqh5nFfm&#10;PGiIIYq3vPOmqVPHHT165NjxTh3to6mVKOFLqGveOZj1f4stmf+7l3PeRfvfP/cIN4knBVWSZPL4&#10;yZacPEBkcFJTdIcqz/Mvvrr/UNPJxs6Wtj7NFcjPz0E9C4UAVRJKivPyAq6Wlu6m9v6OwdC6zXuQ&#10;iCkrDqJlQksr1IjMpqY2N1BOOTkk+YZ8gcz5cmR/LhfI4UoqAz1dnVYmhXooCdHrqZqyHLcb7HVE&#10;/tr48kLIx6HvkJECljpVXlqZTjloTAplY8DWSNpLwYmG417Nz8mdUT9u3uzJJ443HD/ehGQH9AnO&#10;SYtHBRnUx+iJxmbAJME9jcbT3mBhd19/ZVVlXl5wcGjo0OHjLc19rc2DMPHBHC8AzdS0i+egGFxY&#10;GITZ37R190Aos+8AspG9aMhUWOjq6osfPtEF2dtATtAfCGiuHMuQoVzhcclIkOX4AsWF5cgvIMui&#10;Quuas9wyV1lWWF5e0j/UP3lSTV6Oh7XtxkU5sUi8FDm2YDCTScL7IklDyxQNdEyizlMoydVUFC2Y&#10;OaWksAgSDyMjIdYuYtTxpCQUK3fiv3D034L7ignMUVEMZcHevv7uvp4Dhw48+tijv/ntb9asWdPR&#10;AR+sIxYNB3xaWXEuVBPx+gtWLisrKdy2dfPPfvbTTetfmVE/GerNpNwHFwMFa1mYPWv63FkzXnnx&#10;+d/f95vy4oJ5M2fUVZVdc/miQ3t2rP7jg1DhvvKyBZqEZFfKqyJXJhcX5Fxx2eI9O7c/8uBDXR1N&#10;VVX5CuBWZjLo5mrKc8aV5ct2Zs60CRWFXpecdkt6SZ5nXv3U7evXr33u6ZH+DvSU3b1942B/Jyr+&#10;1CyC41yi5RbMaRNr5s+c2trUsHPHrqGhYYoIEEExwdm33ESwZiIIWKbVT7ztlhve955bIPZbUhgs&#10;Ky6cML7WJSt33H7FB959/bVXXAQRWWSMFy9eFEsaBw43nWjqQjaztbXN43EHcwJM+xYSilxpaTF2&#10;VWtLTyRs7dt39ODJZrRPqZtQ5nHzh4+3HznSGh+JBjTF64cqdRxa4EDiFhX7VY8BlkwgGEzrkf6h&#10;FthIlLYhC1hekltVWd7VGZ4wsbog6IdvDe30UCRaVFQEvAbasnOKmgIEBNAEIqYySIiuO7o5e+aE&#10;ZUtnBnPczz7zciKhk+AfyXxgwb2RsvRbbnbOX9BbbATOu2hvsQn5h18OkgOsgTysCeqMOITy8gqZ&#10;OjyUEXivH8dx1fYdJx597JUjh9uWLru4oKAQ/Zpg2tFPPCfoWb5kfiSWeWHjtjUvrYOJXLF81dVX&#10;XOj3erbuOPjwUy/u3HewdsLkiVOmgVOoEyGLw6+GI23YvPOJp9bHolGIq0Hv1aVAkMsIeuT8vJyC&#10;opKCwiK/R0HN0i17yoorc/15Wzfv2LhxbyJuppNmf8+whc9CpwiUZ+HOqWqOX7rkwgXJWOzI4YaO&#10;jj6mJHBuPmgSWBqHkpoOjtLtO/Y9/ey6AwcPLVywaPz4yqrqYhw/jz76wlNPbS7IL5o0ucaHM4Ia&#10;WtpuTUZ/obpJtdt27X3syZd27D4WzCm84vJLVq2cu+fQiSeefyWcTk6bW6+hS5ECRWgFJ3Runnf+&#10;wqknjp585smXjxxsgNNGrb0cw63w5aW51dXFYCVOn1ZbVBCgthwQhfP7a2vqjh05vmvnzoGBHijc&#10;HTvZEw8nUJFW0dKSOraiXhScWz9z5tTp+w8fa2hsjEajrJgz2qTkTN3zrTs9o5JmJvzda6+7dNz4&#10;wmCu5PUJLhcwauiQbi5ZPGvp4hmlJX60gIIQ1tw50y65cMn0+vGck6quKFqxbP7EumomW2VCPw+p&#10;kqmTa6+8fNWk2vGl+f7LVi2cNbmuJOC7/rIF9eNKq4oKly+ov/zC2W5JvuaKZdOmjPd7XIV53isv&#10;XzRhfHlJkX/B/EkXrJwry+JVF82bN6166viixXPqbr7+4oUzJ0yoyFk2d9IlK+fmB7R3XnNRVUGg&#10;OKAtmj3xpqtXFee5ly2einQOevmig+0NV6ycNqF8QlXhknkzrr7iYhm0D+rihTob60jylnyQYizH&#10;T55Qe+P1V7333bfcedsN46pKJk6oXTR/vktVb7huwXvvvPbWd7xt2eIVqui59pprL7r0kpThPPPC&#10;5kef2LR567aKyora2vEMf0bt0ebNnV5aWtLQ0PbEEy8999xL7vz8+rnTp0+vXTB36qatB558aj3q&#10;m0vnzgvk5IEZjZBCc7uKSosm1U954eWdq9e80tDSKmpIEiMOsgAyrKoonjKpjnM8U+trC/NyIEzo&#10;cUmTJ0/de+Dw2o072/tCluRqaO0AMQEMUEZxwGDDn7dz/er8eVOn1U/YsG5Tc0t7Mp2kpjNw/agN&#10;7FvPUX5LLozzF/X/j8DZ7S6QNd9jGPdRrSUChmdPNTyow+xoxpjF7UQiGy0cMbwUNd2gqBE7BtpH&#10;WdVl6lzCJK6oyMQkzxm6lGjp9BboWFPPASYBSP0ASKyHvSur9IwkE5P/PKO2RkKO+OisahY7lug6&#10;6B3sCrNiZq97v/gkhGQ4cWEOqHsSn7nxypWTxlcwNzkr0e5AW5TTO7jMcS5wtcN6L5IALj74Nb70&#10;qGYUfXF2cLK6O4zGPjpYoz4MC/KycFpCEA8PR/ftOzF9+tQZ02ryAogPYUNUX8H4/fsPNjacBHfp&#10;PXfcUQKUGEmnE+sNLlJZ9aT+geGDh/a2tDZOrJ1y/TXXzJ09xcjoR4+d2HNgp8/tuvLqK+unTk4m&#10;Uk0tXTdevSq/aOLIYPrYocbm5r6b3nb1vJl1iiaPROO9vQM3XblqKBxTPP76SXXzp1Rs33Ni4axp&#10;kybUSbK6c9tWiIL6vT6vS0Vjd/SZuPKiuZUleR3tvdAUveTC2dMnT2poarTSekFubnl1KWtLNDri&#10;1PB8dIWNjkB2HNjfspNNc8/YlGfe9CcdPQsdttB5UC7hvCvPGNJRZT1klpweIXlQkMo5bSYjnJ1+&#10;4/+3ps80Q3rNxbA+FmwFjn5zdhVStyPJBMtfUMDpO378aGFx3h0331xbmauoYipjbtmwE8yAiy5d&#10;tmjBpKCX9RxHczRB8gYKfP4AyID79ux1qf6lSxdedOGSSRNrtm3f3dZxqn567bVXX1QYdG/YfXDJ&#10;/JmT6io8XiU3z3NgT8PJI0fGjau+9urLq0u923fvnz9zSs24SpBABgc6r73ywuqywtBwRBGlay9b&#10;CsLavt17YvEIhDnMRCboC0SikekTy+ZOr5Vcvk3r9l+0aDH081CYO9JwvK7UX1pS5PX4ALRiZx9b&#10;fARUBz2U7bVRaYXRLTzKKz6zW+iIpZeNLm38sxXijFbHOMH5ruI5P2u4mJ1KtFTt5zMnOSfD+S/N&#10;zutffmS/keHkaQdnfx1dKbRdqcjJGaqqlZdXXHTR8osuXnL5xctQVl4wb2ZhbgDyp/MWzAaX0w1H&#10;Fz0gkL9UpOqaiqVL519wwfKVSxcXF+dryLWQEYBovERtzlWlorr40gtXXXnpRbXjK/2qjI5dBQXe&#10;pQsWXnrhyqn1NUAUeGTvwmULx5WXQRUaAt4F+cFVS5deeNHKGTMnF+YHkVpbvnx2bQX+7K8dV42L&#10;Kc4J5AbE+sl182fPVQVpYm3FsqWLli2eN3/OtBWrlq5aOHfVqgV140mkA3noZYvn144r9XvVosK8&#10;Sy5aOaF2AroGZzu9kG5qFk5/muRJo8KitawI8BuOZJobvtfxXcqrk5iNIy0ePnWUt4Z5KcfRZvzJ&#10;4p0e3tENd9ocZjtjntmMfyY0CHNEHSxZHwSk2Hn70MHjpQUFc2ZMyQ0C3xXBX1FFjITTPYORqy9d&#10;WFFdPTw0snf3PpA5ivP9l1+4Yu6MCX5QOIFy5YTS8lJIbJxqat2/f4+hJ1ZddcWShTNLclz5BYU7&#10;dh3ta2udO2PKtVdeJqsygsxVi+ZUlBWiTOzyFmzbsAc9pmbMmnHNVZflut0bd+xfNHfy1AnjJNBE&#10;ekLXXbuiprR4qG8Q937VDVfv3r4ZMAwIF3nRwEHh6+untnZ211aXoTtqRjdPNLStWjp7yoRq3NnB&#10;fYfH16Lja4HXQ/23MAqjYDS2apnVzs4BGfzXWGwmc0sP0jJmL03bVi+f3Cu4F/BKFe0C1qCGUqRZ&#10;o8eC79cO7Otti/N//yeMwJ8ZpX9cd4Gz2aNzy352Oo7RRbMtl4CCm4MCGPWf5jkYK/B3iGgIaIbE&#10;6RaE7QUZ/piQDCuy5Kg5OjSidVvxuoxIRMyV0dLTSZmyIwMtJaNDKPABnJVUDR4kaBeCYF41RM2Q&#10;w2qGumNnLD6FTqAutMO00hBjt2TZcgdd0TgyQQYOSXyCpLt1bcgg8h11eQK9Dv1byJVhPa0RhAEx&#10;/3ouGp0bOGxtC3KLUD4E4EvmIw/d87XrLmaNEdERm3abxWfandgWLvo4V3GvLYNnhwyKDBH8UWeD&#10;7Uiyr6QfT44XabyTcDyarLM+wHQI4QQBRkUC/w/lK3SEFtEySUxR523cehyNiMAJA5QZeH90Q3Cj&#10;DT1azjt2GkVGVQryEBzC5wJWZlk4bsC90tEBQIfCgAMNAnwLENP4TlA7LZu6qqPXDXwNNH9MpdMB&#10;n5cOQAizguSGi3G5XTIsMLBwlpni3BrYbRk0I8K1KYqcSaQA24bVAR0O6GbyJqnJFahQOEXtgAsa&#10;SVwK9E7dgdo7+melUmEYLfDaHMUtmTER2uloMSE4Sdv0cSoNCfWosQW46yJSPpggANxxz6zrEtoi&#10;UQQNlxv1XdbcmiHaYOF1SZfa3ia4ZnNFd58xnqw1DDxYgLL3SkP/LWoLneCdhMp6/XYrNIcE0WaH&#10;IYsBcB8YJxY7KOiGke1vkd0M2RgAsCGCCcKbEXlN8+DAR0+tJJaXbmh2XNE09Kh1KCeGa41ijdqc&#10;guKJqSdsO2ULmA2kIlXeMMNmWkRhWhQVGY6WNBiNuTQZfVax2EACQK9bNgj4VxlyTdCEIK8f4iVY&#10;8umMpLgVUcDLUOd0u10Z006gFShammHFZ9DCFj3QsBHovYbJpdNpfAKeOEWSqaQq67LsFxyVSj5Q&#10;7kT9W1bRFg2qIpqDX7FbCStFuTs6joD2YU2l0D/E4RSab1LCwjhTT42ss5BpdhIb7MQarvRXglPO&#10;FPWwXKh9tpA6zEeedKwoV/bjv+KiwT6YON8lS1JdTBUWd0vSGaTUrpLWO/LHSG5QW23MA4wCDlCQ&#10;H/B0G4KJzUIYIuq0jqya6thJZEhEXuEsFY5Ztncp+YzIoUAFXqcGRNigWHaYSOgCU2oNtTRUxExD&#10;RvMtCoOgy++CPAdumbp28JyHHctpvA74QRSFRVG1QDaUMKeUlYHaBK1kDBL5H6BwAup5ppZMf8K1&#10;GjpOaRB6bFMX8OGyjg4tuCiVQzsWty1C5ob6AIDgQW3U8PG0rUiunrMIaUoP3L6CGvrrOrtoo841&#10;zrbQLNV/LdXBqROMwo88IuiNvDrOCd6OWWBlbmpBACvBGAAYXNa0l64bDWEBVSSsGIuTVSoOs5mj&#10;UFiMcbaLM9BKAGsF1iqtJ0wRHSYUdPwDCQK2GBbYtHQYFd3lz6PGuqkYVj5cZkEAEIP6IVOsq6tg&#10;36CBWNKwUHzE9WCQXZqoyjTP6ASINhIAayLykWWkslzxVAKgWKxH2ndoYZJIUT1YRv0fB4iQjCch&#10;4SFJ1PcPlCkQmDGMBswfPkhRAMiQsZAwuWRpHa9H09M6mhVTwwnThNKkprrQXgA9B1KZNHL/QATS&#10;YGRDfyB1qT0OlUZZswPWzJn1yYMlx1KDyUa2jTrVU5NptPYgogePiCW93xz+lZj3cd6zjDYSbD0Z&#10;SKw+qsJjas+7aP8E3+uNv2I0/D59MmdDwn9gG/W3aKETyxcRJ2/GVT7j9/BuUef1kGzGFCchO3FB&#10;D1kZU1A8PNBPhqHQwayb6SgAtjKMYWYQrHgrmRT0hCYYKg8QfCajZ2A0ZHR6MmMCj4Y2OIEMK5GQ&#10;+YwIRZx0GsQc9NJzLHC8hxQ54fWgiODEB9BlGX2AMOCA5oREaQSgePR7J968wCEsox2IzuhIG8gS&#10;PJMziZp//LqBWQGSFtaMbUpqD+VIhg0/DMePht2LTks2uQLoGQ/bBVMCChoIUjCV1EQb7qiFI1NQ&#10;fNB/dCs4VywbmvVoZQ9RBdED1Ut3wANGJZwwKC2aGVhkfIaeiQMW7Ybj5vcEfV6AZsCcwljAMfX6&#10;vYFgwOP1QQMAVk5VlWAAzQFBc+M1VYQAB0DQfphcwQItwCWJfrcXF+NSJb9bpFoczwe8buryJ/Bo&#10;ow5sHJ7IobnAbNNE4K7gWOJ7XG63z++n5iui6HG5PRo+iUwUTh2cQCDuU0lHgKFn8SSNCQ6E7EGA&#10;HmK4EYKqsD722azbWQ04SacJPiE1vcfiMlGsNeBzon6CwJfaWnHoLcuhO2QGMBUWubg8xNAETRO3&#10;Th3MyJ8WXFBh8uOvpPKEm2FC8ez+WGMLZIh9Hk/A58NIAeKHv2HhYSTRNBofJokKRiDgD1DnR0pR&#10;4OTBqCLs9+Nf8QuG1O+DToRbRupSVn2YPhUjymNeaDYEE4MfDKBpqtvn1oJBzeOW/ciU0lYUVFnA&#10;P7ng+tGs0eeoWgAOBE0H+T0CLgV5J2obRccR6xMqynD30BKVeuayFCQcPjiZ2SV81h74fnhFIuT/&#10;qTOZKGcshBDU/A1uCa6W+T1YORbOfzixrMMwbolEUwGGhMdIJyv5UvDW4OFAqBbtevEzHMUQL6Jh&#10;HbrzUuKHXDU4INQwDGuMwoIsJQSHMDnj2D+CBi0aUlgFjRffgByMgYgRY4SYCaEaxXVspCjkQ/hg&#10;gK+Ai8DnUX8p1lye3MUsKZpJ5kC6g6X8wQ2FrwYDBoABtjConUAXoG8d/Dw2qqJuiSkDniIaHGNF&#10;kq+nW04ogR0j0bmO/B+5TqczjGOdCSaKRzPJ2kGN5vBZMd/B1yEeQlcR0E+pVRG8RTgy2AeEX7DT&#10;BKXHLib9GJQpcCPQLiHniXWrhDdLNkvAklOw/CiJDHlllwugjIA/6EKjMgowaGvRvWOm0ZxN4XM9&#10;co4HZsrjBtWWzYIsSXhHIBDUXF7yU23B6/IAX4FRgpwKSJeERMPWcGmIFIGy9YEFAFIpyseqGPSp&#10;jp6UHcPvEoHQwDmS5/cEvC6/Vwt6XdggUNzwYjcAtkvEWZHQvQg4YU4VqO1q2F2wv5gxAz5xdgbB&#10;17YNtJ7Gx6I5LU4O/BfBKFyyrKM8uinOhCtsUkjI5kx+fqzTdP595/QIvEULnRhTGekxO7Fo3tSb&#10;rr1k4aypcIwuXrX0wuULZkwGilPt60/ipEODt6BbXjZv2kUXLF+4ZBFatdRWF1nx/kRGcnvVFYtm&#10;XX/Zqgk1VY3dvUjqoFp29WXLFi+eBsnvUCzlGPak6so7b7u+bubkoeFoIpLI9Xnmz5l4zU3LVixd&#10;CpwE0NZtra3owQ5fY8ki1PhWLJk/DYmERYsWTJs6FWdkb28fNW8h94CKsCyFwp6v83gThU4WO9Mm&#10;zjLS6FShVsSjZSL4Z+z8g1/CfsBxCZ8UhpJcNCpZ0iGAxAEdHPQhOH6opTydmrCbLPxldgQjLkOP&#10;ERQ+tFZBjZe1q0ZMyap1ZI4J4jJaQqI2lpQGIes7ChhHf8I0DQR9CXspZQ0Q5ePfYYwpTUg90KnC&#10;gZCRPo7KFOy9uEI2hnR79KWnTRbOQJyaSbg6OFbo7pGukBCb4wecjbh95ATQZBsOH7lrDJxC6QL8&#10;G9xqVjWg9Gu2qE2fz4QhaAj/8YVOXDL6NOPyDbhmdB3A2tMg4+hF0oDGP5ujY4XA0ZI9HUijs4Zj&#10;CAOl2yLUnBBEozsjQmWkOvEJMi0ozAF8CNwYK5rguIZHjhZ+5AHi9igjxHor0wKgbn8kdEI+AGUa&#10;mLgsK/oRip+JzZLpx4EP3SYMIF0QLSUcqqyKTwsYM47mgIhkcOSzcB1RO0DtqM5mG8mzZYbDEd4P&#10;3Sv+Q7RDKY0cA1tLEBYB2g6pHrgdbOHhLrKfzrIH1PqRLjt7eP0jC51ZR5wTOgbCW3cdfvShhze/&#10;uhkXiYMaK/loS8/vf//Qpk2bBgejmhbIyfUg8UW93Hmhta37Bz/+3brte0qLC/NyvYZjJgzu5795&#10;7JW1W+PJdDSRvP+Pj8+YNg5u7frNO19et7G8ssijIYUPjweVcuTTLOLesIaMmKaUaT33wpZnn1m7&#10;cePOhlN9qrc43wsfMNvZnKrCNAW0FyiFSu4EL/aNxDds2b1n/+FJkyaQK03ziQujxQNyJs0ZmzgM&#10;FrI6lAVmI0xIDc558PHnVz+9oatzcO70CXgd9taGzXvve2DNjj37Zk6qVd3uvpHY7oMnHn3i2aLi&#10;Qg9S20y5BmHLGR/rL1gsNN19/UInp04fRXkwReYzezdrpMgppEvFdGfTb1hdKvU1JjIJ0qy4cwk9&#10;NmlfIgyn6Ye3hbVKf8BOwQ5i4odkocAqNiTK67OtK6Sh+jxqBmmDU4RGYwVBtDQHDxjGisaGVXNp&#10;bcHxze5HWpaUpadUFYOwUPNapC9pd7CrwlZhRcNsRMQmiLYQIU+Q1mY5SjJN2SoxBU647+zGyg4d&#10;xhz7J2uZaWGTnczCUAgqg4umziIUIzDgClkn9kY6NFi+k97ECp10fXT3tMfstG10c+l95wud54SP&#10;9WcH/z+u0PlWddEoPWwognHZhYtvf+d1c2dO9WmuFUsXL180e3Z9TWVJTmMbBGjCENKaOWnce2+9&#10;7sILlk+aOgXojanjywp9Yksv8dGuvXTpu99+dUVp4bObtqJidsVFi99z69VAG+B4ONHUjrIUALaf&#10;/Oit7vzc/YcaYYZnTKq57Z2XL1w2Y+rEKRPGVefmeDq7e2KxjM8nXXPlsjtuvnrG5PGq5rnwgqVV&#10;VZXRaOLI0WO0qYEVJWNC2+pMzvMvLqkxu2h0tjMIAjHmcD47zsmmlr37jwCxDV1NUUEJUe0dGAKC&#10;e+fu/ScaGnFoysjsKwoSJHh5NJHYsuvwkeOtEPoHVQ2XcfB46869x9o6unKD7lc27IY75UWTQllB&#10;jfK5lzfBcHh9sONIwlEqhxwp1AhJeh0eA6pUQkt71559B/cfPAyNR6TpUetEBIlkFcoHSN3BUJKH&#10;RGcx1UFwEAwMR1/dshvZIsjV0miRDWR+4ahHSzadpYmy7gJLtrB/jaeM1s7+Ddv2Qi8UqSMknUZi&#10;yS17Dx84cEQR0U3UMxhNvLp9TyNYW+1dyCK4PUDXk1sCj43OCCpwwkpnPVuygGRSz5KLxnqZd3QP&#10;7D90cvc+tLlqEzXkqLRo3Gho6n711V3HTp6EZBU8e6Qxs+sE83LwyMmdew8NhRPo9oMBP9XZt23/&#10;8X1HGoqCfhzER082NTa1jK+swKhs2bkPTR3QaBUFTTqEkC4lQ8+qV3TwICYXQuEYWgjsPXgIayAa&#10;S8sKBOc1OGw4wZgGPs4ilLyYS8z+gsPphU074X154G5IdNhTf2w6RXBgUBcEnlfIf2CILstG8014&#10;BUxlA+UZ0376pVf3HWnEQBcW5MDFNHjh1d0Hdu47PDIcriotaWrr2rr3IJRSevoGgf1CZwICA1Cu&#10;ky1nOjL/8S5aFjWKZbxpx8FnXt4MudHOzs6BkRhAZprL9dhzmw7sPdDV0z0SSiGvPH1mrcAjdiM3&#10;6HhD2+f//Sc7jzZMnzqlqqIIcUpbX+QrX//Zlq0H0QQTScCf3/vArW+71uPLefypl557acOSpQvz&#10;QGMRMQvkoiHHppCIHJXP4il9/7Gm1WvWDkNZayTW2jXc0ReZWpsP34hSqnQUkwoDhULkrmYrpmJ7&#10;T+jJ59ZDWebKKy9BOgZbkorCVHDFPGA3wJkgbV2q+wKYmHVsyWOgUO2HP//j6jWvxiP6xatmI4MT&#10;jqcefnLdvfc/frTh1O03XOYLBo40dTz90ubHnnxm3ry5JUX5Lkr/Z8PJ0eYQf7eLpk0/jXMlj4ZF&#10;XzSdWRdNNyzsSsAdNCwr0BdQBbekw0dPQsYaEmZulwL4ybEjTXv3Hjxy/HjX4FAgkIvUF5Y1BN16&#10;h0c2bNnV3N4N84NMPOqMr+47euDI8TgUg5KZjTv25kCRB5qKotw/OLJ23TYk8llmF34g8B4UljDE&#10;MnlJumXvPXhi9/7DUOtBAw9F9QQ9FGMSkovWM4lFswAEc0IJ7HAsvXvvAdDesVrIHuGR9WRh/WjZ&#10;n84ZkgfKYMsU1sB/NkcisZc27mzt7EXuH30pUOzYumvfwaPHY4kMss8DAyPbdmFiT2D/gvTuCwQ7&#10;e4b3HTq2+8CRxtZOyIeznBwDqf5/Lppj9Jx30c4J/ywbGv7p8b/eRaP4y7QBwpo/e8rieTPzgkGg&#10;xMB8BqYJKMzJdTVdA/H29rayouA1ly6/5cbLYvH4qdYOiGrVlOWvXDBrf1NvT3fX7ImVFyyajgLN&#10;A0++mMhkLl4x56oL53mQwE6nt+8+jq26cPbkVcvrdx05sX3H4Xyf/+qLlrz9+gt2HTjY0z5YWhCc&#10;NKESI37kKOSk9WULpy9fMBPgnrLyardbQB+Y4ydaGpsgCg+XhAAK2LZwUJjV+8dn0bJnGnwgHBUw&#10;Csl0+v4/PPLcixs2bdl77ESHw7vr6so2bdn56Gp0EVy7a8/BtG6NG1dZmI+Dk87W9r6+b37vvtVP&#10;vppMGRdfNB/eyy9+89TPf/XYkaMnZ8+p+8wXfgSdoZrqcoBbkS340Mc+58sJ1lRXoYqJOB1+AHNu&#10;UMvBOYHKhdA7FMMR9eAjT0DKaP+BE+kM9XwsKMzFtckiwGqj6T6qIIEoCNgvJx081vz5f//ehMkz&#10;C3A8AOFBeQPKdLFAm1I+WQja6PpmORvK7fFC31Bkw7b93/r+z/bvPzKzfnJ5ednJlo6vfveehx9d&#10;g46fHn/Okca2X/369wd27Tx69HjaEnLyi4ry/DDBrJc3xbCUJKE7OM0WwOW9FvWPF/yD6AKw+iht&#10;Pv38hieeWrt+w84tOw5KiqektLilteeJx9c//NCzuw/sHxgazsvLrawoYRkBDoJzv/v9Yz//9R86&#10;+8IXL53j83qeW7flR7/841PPb1o4sx4ovEcff3r9xs03XXsVhuIr3/pBS0c/2LMBFHXIP6OQnZIp&#10;cM1Y9SscSR080vS7/35k846dW7fvQiMtl8tbXVNJ4T2AVizXicVKK4JlC5A2iCeSH/zsf7g9geqK&#10;crB0CcooKJhilsRhiWHgZli2BN4E8GqAxuNDIDhAgJt05pb3femp59eDEjxj+lRNk0YS6a9//xe/&#10;/e9HB/qGL79w1e8fe+rJ59Zu2Lz7xMk2eO1T6qo0eAajWeBsbvMf76JRPoPjIpHYo0+9vPdIw1e/&#10;/IXKyur1r253ubSc3Jz/+u3Dt9xw/ew5s7r7hts6Oy+9dCnP6Uj5YZV29AytfmZbhpfGVY6vripG&#10;ZWvL/oYXX9yaSIp1E2v9ud6dew6/6+br0K9s267DDc09S5cvTiWTQ0Ph3v7hnn5Ei/E8n4fyZDzf&#10;0TP4mweeCscS73vvrStWLg3H4/f/8Q+rls3yeAND4XBnT3coDCFcCNkqg0ORto4+vLJncLihtXfn&#10;viMDg8OzZk/VFKWvF8JqfWjSLiraUAiC0kkikdrmqZYOKH3ApjFIqg0PCEbnied2NDQNet2+ybWF&#10;5aXBE80967YeOXqqB5D4999yJeKEV3cdemH91u7+4VWrVlQj/+cCTZgl6lgS+y8fgW+cRSO6QNbB&#10;owe1NGB5XCwhpFqhcf25r/5I01ylpQXQW5ZE91BYv+feP3b1DIyvqQn4vQ0doSfXPPf88y+ijcWR&#10;k62FpWgin4PsHvo6HTze+JVv/njz9kMFefkz6ifplvX5b/zsgUfR98mA3fvuj342Z8qkkqICRVUP&#10;HW347Oe/MWnyrKKSfMQYBDOFWiNK/JTWg4yt09Y1+Ov7H1+7cdOuvfsaT7WblmtCdQ5bhHT3QIMY&#10;WYIYYUKo8N3QGfrhT36e0vV5C+ZhaQJ8iWo1MANUBAeEgdBs2bgPmTUDkDVKAZp2JJE80dT6qS/9&#10;eM++I2CTTJkyIZFK//s3fvDIE8+nM5zXk7t75977Vz+zdfeBU+09qPjXTap79uXNq5956fl1W3Yf&#10;bggnzFnouquh/MrqB5TQpiwaq3akObPXSZ3Pop0bTtpZctHeslg0XvLmJAD3B34HyHfOePzZFz/2&#10;uX/72Oe+/PtHnwKYct6ciVVlvrkzxq9aPs800z/56c+/+MWvfuc7P37umVckQVm8cFZuwBdGFDsw&#10;AJBAWUV5aUlewAewGQHWQWELuLVcv6e40I/I7eTxE+lEcvKE6sXz6lXefPyBF3/y/V/t3LqzOD9w&#10;8YWLNABYoTVK4uCS3+XZt+/gj35834//89fr1q9PQ+fVArQIgFKCkFIN48896X/wysKxigKkw6GH&#10;4DPPP3/JpZd/7OOfrqiu+819D4bC8XXrNwJf9IlPf+5LX74b5/qR480xlIIZDgttBYH87htKNDR3&#10;wc/CE03o8KvhKF0DA2nHCCcR76WRAcD/Z0Ap0EUDjR6pyCVlOD6B2JYw0IBPGxnDWbdxK/jntXUT&#10;7r//vxctWrRl69bde/cwyyWBGG9Q2QhPlLJ4SGem4aIJYsrhesJGxFASjpDmUMuTk6xABtxSPGNH&#10;U9TBIGUALgOzCG4GCmgwjZRVA0glHE129480tHTGoJwm/T/23gJAjuvKGi6u5mHmGcGImdGWZWY7&#10;hsROHM5usoHdcLIbJxtcb9ZhjsN27JhtybZYFjPDMDM1Q+F/bvXIyf5rJ19GmliSX6etDHV19al6&#10;791377nncKFo5MChY8G4PRyLb925Z91LW6prar/1rW+svmL16TMNzzy7HiUTnAyyeojSYnHDBScq&#10;ZxFKByUION8wgj6/q0VMJt1av/7l7OzcB7/ytTve9vZHfvOHxsaG3bt27tq583Of/eyXvvLNts6+&#10;3XsPJhJo5uQcXhpqlS58t+/wKXB3ENK2tXaeOH5ahMOP5I6nTDyx6FCF0eZjCT2G1QOOC4qMEFxH&#10;Lwzl7aCgTh8QO4RDR08jQMRS8vC3H/7Mpz4VCYV//svf9fTb4SiqTSicottANWwFFz2py7opg/2t&#10;WXIwZAyNaLEkqjEABxwgXH0uBQI2iHU6bKqxsUduAraQouMUTvsQhzCH/gxUQQO6pbb3jpxt7oyn&#10;rLrG9mgcbQRwfI+H49oTTz159fU3fOqz/147bc5vf/sEvCuxxaDivENsH7+RAmyHoT8bi7u93uqa&#10;sqKSctnliybt/uHkwEikdtKkhQsXIB3b3tmLrCfR1oj1RM0CCdyTotLdHxwaiQYj8QOHzsJB1kRD&#10;ETkEgNTlSsJzy6lv4b7t6Rv5t099+fY7PrTmqneuXH3fXff+a0d7PzhhyO6gB/bA4f3Vkytz8wNT&#10;p5WtXDklkGUOxhJ7T7T/1w9+fc8DH7zrPR9/8dUj/aH4L/7w7Nrb3/fej3z6rne876Of+NRLL288&#10;cPD4ve/4+Jbtx/71U1++9sa7//mjn999qO5LD/3wq9/+yY79R4+drrv/gX967oUX+wa6sV1Csg1x&#10;mo76NXQERSWl6wcPnUIGC92FnX3DouqFFQEqzM3t/UjrnjxTh2gDAtTkF+I8zv8SOCwp2h5QHdKp&#10;fScSqb6+4ebmjqbmoVAYM6dXlf3ws+roDp1u6O7sCcWTXDSq/+wXT8No7r4H7v/at76eX1j+3HMb&#10;2ju60DaEJiQQtKIJu6GV4l7MQGhKamrrDEYxM8nwCx4chlVtFCEScfvQ8Qj1XlFB70yCXANchgsd&#10;lFTQwHDo7hv63R9fgiPWhz78kc9+/gtVldX/89//01jfGYmAJ6fonJKyZYPDxQVTkMaCbsm9wVTI&#10;UFICnlwK7GNOSmCyQjaOVwzFi1kJLAtq8oekDdJ4uAAO3w7B3sDwiMZn1LcMdXQOU7+UaZ2p7+no&#10;jUWTcld36NE/PH3tjbc8+LVvFRRXvLhuczCkPfGnJ0vLyz/9+c/fc98Dv37sSSxTSBZSgeS1Xaoz&#10;F6X3VA7xgD3eughcpHY6GPtobwP7HBYfKNlhJKL6E9UlPaSdaeoEXRayN24VBH8T2l2IBwZDsRBo&#10;yf2h9o4+VHIm1xR5Pa6+gRFMxDPysovy8hRFyPS7I+FoQ33n1MlV+dmZMU8yN8+HZAs4HHBNycsN&#10;QMIem9fOtqH+3uDgQBiWemiJ9/s8sXgqHRulEvoTT79w9FR9HB7j4EfJ6BijdjSnEGSj1REWc+dL&#10;wX2jW9GRSEQuC8sxOu/Wrr1ycm1NVnYZdtrrXnylp6M7EQ5PnjJ51fIZyZQWgshFb384Gvd7M6kk&#10;pnpQ+MPch4invrUd7xBHYyVxVXlZ9VKeTJRBjga9mhKCkpLSrGef23D6yMHYcCTm9shm4p6b1t51&#10;y/UInEDihxcTZo9pUyZnB+RF82ecOLYfzoPxaAKiuH/4wx9GRkZWrVx1xZWr4RD13z94BMmCRDKB&#10;VAG6Gb79ne8mtXdMm1LZ3tL89JPP6+GRd9x3H3piT9fD8MB/9103/unRx3lDX7VsEeRAdS1F/i0g&#10;BisenKRhG719kZbWIfxL7Xa8C8RnpBwGB4avufqGkuL8CROqj9ch7zCEAI+6bTkOYmNdnd133XUT&#10;WCBgq1Dpg/rdqbVqfOY8W08Fr7picU4BJAIyk0a1rBgQRw1HhgrypeVLa3RVBFN/ZCTY29uTUVNB&#10;u2bIrmg6jLSzfL72nhHkOIej6HfxUelkaMRTlG9ycgJpBOd00SSAEOroiVPf/++vRyJxUNbASZ9W&#10;W/Ofn/8E9DaRNugZGOjuH6idUpuVoSyaN/XUsQn7D5zo7e0bHhQe/+NjSDlPnjz5/vvvx7T/2GOP&#10;9fb2osOjuaUNLMznn1+f5RLtq1b09/f9/Ne/Q51u6ZJFUyZWnz5+NCM778qrlh47eujQwQM333z9&#10;7BlT3WraH9rBEGw5QYSkfmd3z6zaMpi3Dg5GEBOglIts3bXXrZk1vcKXUdTZWhaLwA+RCDpo0iPO&#10;O6wsxu2BQYIETF5entXad/pM22BvP9DRdAtVYHTwZWco+dke1MyR/YXQw4KpZbjFSN+MKsGwsS+C&#10;k0Z7Z7fLX9jTNejzqVFVRwUOySrLkLs7RyIRqbsbLbFqTlbBF77wOVQ2Dx1u3LXvZDgV8nrQ8kmM&#10;I1gY9Q8OwAQd/bVoDp86qfzH3/1mRUXVT375fMLgbn/bPZqd9dQLG/ILM3X0w2QVVU2YfMstN4qq&#10;/9Xdh7Ba/9vH3/PCk69UT5w6ZdbcaEp//JmXli5d/tILG1/esB/JTl70zJq7ICunANsn6qdEbyz5&#10;jGseP3VPoVwbShiIMhGIZWR4ElH4i9tHT5xAQ+KSJYv379/nxgBG4hUB+HnvzRE5kBMJQiWiIlJK&#10;N5FIHjp0aNOmLTt3HYjHkX9VdM1uamh55HePHavrrW9srSgrx72N3Hpbe9eUyUVl5YWQ8p80cdKG&#10;V16JRGKobKK/iFhsHDJh8tBIsqG5LxQawkYGH4faHhUfNa2KbgTN2OEgdkHI/OTTzz/+1B90DW1e&#10;WA7cH3/3XbPnTHUHAkMjoWPHj0+YPKWkKKu8NF+PDG184aXBIa2lLbx5+/qtO3flF5W94753bNm0&#10;qa+rHf0CQ0NDbZFkS3tbZ1dXS1vfXXfe8atfPQLP25Urlk+dWrtvz97MrNxr1y4/efTw4X0Hbr3x&#10;2nnz5iCTR/0o2BCqCPWwtzEHhuLNLaFwPGZRvzk2RSIEOpYtXbh6GZT28vb7xRYjCbWB5fOmL1oy&#10;d2Jt+YmzKeqZIkUgRxUoTYRLf5/+hsVn4zZRXCoHPu+ROm4fFPco+s4w/0CFKzicwK4rmrAicXNg&#10;ODYSTmQHPDmBAPw5MgLewZFYW/dAJGVGDSucROKGz89GvCT1DUdauwcRd5QUFEyuLIdUdDAUPXi0&#10;FTluaKiWlkFFNQtDf6A/hrAGXKy8XNA2st75zns//OEPLV26CN2LWMb8viyk5ZA6R/5gJBRs6exD&#10;9S0U15Gydiw+iFxDrAVUgkhR/a+z0cYIVro7gLjlFGTYWX7/nbfeXDsRivz4uInly5cV52W//c7b&#10;rlt7BcpVwyPoQLcz0ObncZ0ztkZpTESNBnmFhkYYybVhTsG3lN/nIfevDgTjbZ0DTW19ze0jSIMB&#10;sbLKsuWrlq28YkXcdveFkvAEhAaGU/7ienp6QChDwQLZm1kzJr3nXXcvW7Kwu7vvd797UpIzvYHC&#10;Uw1t6zZs7Rwc3nXgRHNbr9eXVVVR7RL56bWT4Dfc1NSwdccutz/Ln12wCxzmpvZointm3dYtO49s&#10;231oOBzJycvDhEyYEqeaRFagJZVfUDw4FKqra0ZMVlpSKkoe9NBGo7FIKFZWXObzuOCxg3TT8FDo&#10;tVrz2bN1O3ftTndXODOd8+/4RGfpZIJLEq9avXzRvOmcFW+oPw3V08ry0uuvufJD778vL8cTCmko&#10;/qIfk1pfSc0fiRtKgrk8gczsgsb2/rrmTiydefmFJrQ+qO2RdusJUzxR39vQNBSOUi4T/a0rVi5f&#10;s+aKQCA3GE4Gw7H0p8OvYFg/ODIyYWINlDbzsnw3XLPqfe+6KztL+tPTz6LfIiuvdGAk/vhTL3b2&#10;jew/dOLkmSaTd02aOgt9GDU1lZWVpdFY6PkX1nv8mWicO9vUvvvAUdHtf3I9VrODOw6cPNvSmZVf&#10;QA3U57IvVDDluYzs7JFg6NTps6gTQdid49SMQBZCT0iy3XnL9ROqyrRYDJIt8+ctQFuoQwYkwvy4&#10;DJJzYwsnhoZY6O3l5eb98he/fvrpZxCwFRQVR2LASvC4BFWljgtNMzVqNE2zsaioi4bmSZPKo+Hg&#10;YP9QNJJsqGubOLEsN8cHdCFyEY/qv/jZ73/4/V/v23ccjAZVVWfOqJ02bQpkIiw+fO31y2FDhJwH&#10;9YugCpzQFHBB0W3LcZkez6JZwFlqamkLZARuuO7qFSuXNre0DvQPIO0ayMpdtXLF9WuvWDBnRm4W&#10;kvsKVAbBoKicMGHZqjX5JdUgLM2cMqEwN/v0ibP79xxbsHBJYVExr3g0TgKDDd0eJI0q24XF3txC&#10;X1N7byTJNbX1Yi9XWV0MpFEhPXj4OAbT/Lmzset1yw550elwJvmb83s4Y3S0iZUY9zAWKylevHjx&#10;TTfdgN5wIj7ydlamf8mieddcs7q0rATkVijTgLXY29eH9u3sbNT23SUlpYP9I8lEymkggmkTIFQz&#10;snKx10Ik19zcFsjKVt1eRGmQDOREV+tAtL5zqLlruGcQ+X2rvKxi8eKFtdOncbL3ZH2H6sbMQCb3&#10;cE5rbW8tKsrLCnhzMrwLZk/93L99YOLkim07dza29RSWTUrZ6nMvbV+/8dUjJ+tDMb16wuR5s2dh&#10;TZlUXQ6y89NPPe/GHJmZX9/UsWPXQZc/57kNu9dtObRj/6nGtq68wkLk0s4JNRPF0+K07LwMqkQ3&#10;NtXXt+TmF6BDFVXfvPzAvXdfX11RGAkGFUGeWFlRkOO/9fpr5syACayB6sXEmomg1o1a3I52o6en&#10;Kmfnf97X6PyuMHv1m4/AxRuiOUxaSzDQpaxpcT2ZQD2R03QukTSiMQ37XtjnZQUywdsIhVMjpOYE&#10;USMhhV2YyLmRFeK53qFwY0cfSj9lxSUTyks9itLTM3joeGsyYebmZZdXFGbm+PuxsA3GHH0HCYTm&#10;rIyshYtnLlsxLyPT29bW3tDUYUCvB6kyrKhWKpqEV7Kt84pmi8i8k6qtQ9lOp9GoqXz8GqQpOHO6&#10;xXCqLnXG9Cn19XUvvPDc8eNHsU4U52ffeO2aOTNnDPSPbNyws7CwuKSsiBQsaaRDmonaoLJzMrOz&#10;s5oa2/DE3g7fEtsYtoG898ixhhfWbf7Tk+se/9PL6F/Dtnj6jClvu+vW2++82Z2VP2n6nLKqCSQi&#10;4GzpEBRiZg54vQjRivIzrrtmzbSp0/p6hnds37ds2aprr78Ve9xtu/eGUzA1NmfjOLdee8NVKxRb&#10;v/aK5ZOryvpA4G5vu/W2m1EFa+vqS+pa7fTJ3QPBp57bqNsyMgo4d6r5QZqLuqigikAKBpVV1eFw&#10;tLGhcXhouKamRlHdtIdGndkwfV4fQjkPGuUFEfytc10HPKpdnZ3dFAZR/DwaWaT7bsfnAXts94SK&#10;yshwZN1zGza9vJlqbMXFK5csvuHqq+FztW3rflyI8rJi7CvQuAbOCT4bViWfP6O4tKKxvbuhGbRC&#10;saioCFE4GDMUnNoCNiS/f+KlPz7xcmtbD/JQBYVFd99z55133V1aXlVVPWH2nLlpNQ78aRyav6lk&#10;RmYANWKIms6eNum6tav8bmHrzs1oornxjhtKa0pe3PjCUGQgYcZKqgrW3rDqrrffDNmNubOnTJtW&#10;k9KiO3dvv+raK9dedzUMp1q62hcuWzgYNV7csKetJ1Q1eVpZeQWySenSlkOEImRLSksMy2psakkk&#10;rFMnG7Iy8vJy8zESECbOmjax8Uz9+hfWnTx6rLqiCpIf+ET4vFBuO9/Q4I2vn1N1g9oCtVSAZU8+&#10;lQ7pCtktmj6oSoWkJPU7IDhTSGWWGPhOPwRKntzk2nLYkHW1drY2tPV3D06trc7KcHEWNAKhs0Pm&#10;WT6f4EG9V0AtK4HkUUtLW1NTI75dc8VC0N3O3WUI1Vy2CYNNiENIZsoe7h3u7eoOjgxl+d3TJlVM&#10;rMqH1mM8OJSIhqDyMGVCdXVpoU+VLKSjY/HBgVgwGGlsaj124sypuuaRcLwoyz+1ugJBx0Bv3xWr&#10;1oBvv+fQ0T8+98rvn37lT+t2wD9NEvSiYl9ZZU7/YOhMXTuaeDw+94SJpXAmQj/K0Ei4ID97ck0J&#10;xIlES3Nk3gjB8/ceQGBBTZHO2AKCsizVVFdfe+3VDzxwnxsWFrwuiWZ+XuDG69fcf99t5eUF6J9F&#10;OhIMe9D4wKiTqHPVRqMSqhNoNXKS3Gm1XaGwqATHbMD8295ZUlKCpnpcJWQokfjfuPvEYy9u+d2T&#10;61/ZshsXdNasWXfcftOSxQuKiotnzJpVXlGmoArvNMREY2GfD84mCAytkvzse++6ubAkB+00sle8&#10;/d7bFixfuOPArtaettzinGVXLL773ltuve6q4tyM+TMnL1swe9+uHWuvXH3tNdfgLsKucsWKxcNx&#10;c/2WfR194Qm1M8orqxCDpm9jwhIRr5gqLssBva2l+WxHe3NxSaHXjxtFC2SIc+ZOOHLy9LMvbm5q&#10;7cnMycvM9k+bOb1noP+ljVuRNw1kF6CZZjREG72xX+MHUvDHRDfGZ7q+ZI56EYdomBchZmYaEBUE&#10;k5R4RJSdp24a2J6g2wwTPrHYMUNIMA/0oIeRfLkRKCFzTJRRu3dwCKwMFBeqSgtqSgtwvIaWjtPE&#10;mNGKC3JgOYKd/anTjUNDQYw3KA3CNzoRjW3ZsXXdhnXrN2x4acOrm7cdRDciKoDUIAhmMQdOBNgP&#10;EEYkeUMMT2dfSHpFmPXBn/orvQJ/646gHRNluEdHJNkYOHOWMwWQFgV1C2D5QeyCdjokLTZt3r5x&#10;4+b6+tMdHS2GngQlCUbLRw+f2bxx0xUrlpYUFmDxcaIcKkvhxTmZXpRtz9a34wmBH3xL4x/dVrza&#10;1tx+aP++3Tu37dqxPZlIkC4uutiTSWRTmhobJ0+aWFNTTfR7ikkhhqKgZ0HTki4F7GArnkgFgwkw&#10;oJFlnDixfNKkCZIk9w8OOgIL4vKFs1YsnFaU5zX1pN/FQ4oyOBRORJNQZwOPZGA47HaLtZNg6FK1&#10;d8+BCTWTJ9VOD0UTdQ1NJ0/Xn6xr6B8ecRgZfGVlWSgGLl0LQurK8jIIJtHGFZhD5gjyFtAWEiE9&#10;RTK4I0PBM2ebT55p7h1Ais08fqaFUkC9QzH4LtNk6gAyql/nfJNWuKIv0/+m5SWdP3U47fRLSjqQ&#10;btm5IsS5ysRf/D+t8ZChssTjR86se35TV1tnW1NHPJLAOyTiidMn6zdveLm8pLB2Yo0jeAAYoZGE&#10;7AyU7pXq6qqW9s6TdU3QUyguzIVoFfK3JJGhaSPDoYMH9u3Zs2NkeAjRORZ/zbLbOobq6hqzMwJL&#10;Fs7D2ePiIn1DIjWkngwXI/oYiF/DoUh/z0g0PgLHr6qJhVkFno7eppgWkt381BmVq1ZNLy2G9QP1&#10;rUGoc3A41N3bTa22PORtE7FkbNLkstoZ007W1UHMdfHy5cj7na5vxHUB56+1o4uacCWhvLwITABE&#10;Bi3twb6+Ppx8fl4ObhWnjmbsePXVrZs3nT19HO6XCRDrKPE8ygpw4E4nnQErirm4nGDckYoLybc6&#10;0FMOwWl9dKIJJLKRUMXIdobJGz2coQ9e+alTp7AX+NhHP/zhf/mngb6Bs3V1JKKARDcwpyIZGPdQ&#10;90Vij7p/MaVgcOl6qrKsGDVQfMDtr+5Dl3JZSTG05LDYQ/zP5/d8+cuf+Pb/fOb6GxYqKsr4ZOS9&#10;c8+BcCS1YM7CCWVlSJkR9RPqMqRUlwFtQROj1JYGh+KbN+1ra2lFYOKEj3BSRyrLSsVjqVjUTCUR&#10;FJIhGGRsoYajmV1dYRCTdu7as279urOnTxTk5OJWyYQ+mAenLME8DZPO5q07fvTz3z38w9/99JHn&#10;UfWGUHRGhre0rFC3zOfXbUG+GWXWosJc8De2vLqb1I9VORoeAsO9paUjlog76hG4ek508QYP+pWT&#10;dHau0jl/AQpmRy/h6G8cmXtqQHU2QhiCiFxx9SUXpRRJmAVMe0tzY84wILmcRB4WH9XRDMHVRWJY&#10;c5p5Rk04kGJF5IbptKIoD9fp8Mkzbe3tFaVF6GRCoOVSRAyJurN1e/cd3LRl6/4D+9G/gjdOJZJ1&#10;p8+0NzfdcO1VgQyoAzq7FlobIOzhSPE4G2zoKnXhTo0O+TL4mgn5VROK+oe7kma0oqZo0ZLp1dXZ&#10;6MMBATMV08MgpY2EsOUD+XBkGEzd8OTqgomTa9FHD2LG/CXLsAqcbsQGpPFsfRO4NKKkgn9bUBAw&#10;zFRdU2NXT2tBYabfD5sEaM6AVJJAw8rWHXuOn2nsQgs6lJUF7uDR4xs2v7rn4FFUpSHd7UR6DhXD&#10;Qd2Z9knNcdTKhkLO/1uheZ0f/a1Vhv3+0kPg4g3RLJeVUj0x2ZdSXZ4cT3FFBdqs3KpRmKUWZ/lA&#10;VOsa6OkODkdBpEI+DYKf0KnGVszkgzY3HPJA3j4YCXYNgr/JTykRZ1VmoFDX1DXcHeuN6NEpJf4Z&#10;hflu3V13tgejKBzBcgaXcaGro/WXf9z+g189s3X3yZ5BvbU70hsLh0lFW1Yt1Zf0kLSloy6JNDXR&#10;uHVMu4gPnCF1vlc/iTWJesfJ9s0PrUeqmpA0e/qREBQdcvrYm6IBHO1EX/ziJ//n4a+vWLFw48YX&#10;4EUOLa4XX97xi1/8aUJp5UfffcfMilyXBY3EFFY4lw3VeqMoWy71cbsOd+GZq5r4Fuuiy0qYyfAH&#10;3nn1E498YevzD2989iclWX4FUkSc3TMw8ocXt04rUFfPKivP8yIKJNo4KQGoAimti5hXhmPSifru&#10;k+CMjPTxcsoXQAANA6uIahrg3xqaVzHgCEGqrSO8Wxei/USNko4fj9xz5wc/86mvnDnWKBpirte3&#10;ZMqsAKdWF1UVFxSeOnvmqpveufK2D6299/2/efYlEyKTslRZU9g+Mrj9aF1dx+DEyWUe6A4QXR1r&#10;Q9w0h0hKGLMhF48M9T73/KYb7vrEyhs+9pNH928/Hp1/wydW3vGxb/7kyRONPdQAQQErYjrSxwTa&#10;aEhQTAnyXYi+iTFOIXIMl4D0Z0kHxFY02I7jh3FIZCCB6EhXvP4D8yUk4CBJec99N/7yl1+9566r&#10;Du3bPjjQDcr06ZbWz33tIT8Xf+D2tavmzxWgcqUho4HKMShgMDAVIObX1tL86uEzmM2nVWZCdzWq&#10;G4oS90naoimTtj3/g5df/PHKhdNlELksLaTpz67f6hbtpTNL51RnQ7TUESK3FcvwcBqCRNwJKU7t&#10;GojBQ7qxoVNMqgEwBgR0taACjg/v5xIujyZmW3pAG5bifk7L6O1PNXUMxzXPhz/4n5/8p69ve3E/&#10;B6F1UZg6pSAnTykqya2sqgpFY/e886NX3PiOa+544NP/+VCc+uesqlIXfNzbBsOPPL8taXVXV0mF&#10;+X58Jo2HqJv7s5/9tx989ys3Xb/4wN4trW1DEJOG5YCALQ4R9dECBHIALJSshJCI8wmdj9gCGOZo&#10;g3NDSwRSrFCIo+Y85GKonpeyXCkdsRF5E7xhGg6/0AXuVFsLXNKzvK7ps8umz6mCcilS6RxsRozk&#10;wCDX2WMPh6Adz8+aVqEK4H0j6UK8LkwkHiW7ZGJFw9DIK3tPTp5V5XUXoSyqCd6o6U1BtxZ/ga0S&#10;wgTYirgKmwf5TftPc6pn+fLliqPFBTKUJQugoBVke4YGe0ZSiUGD21Xf9W/f/Nmp1iDcOtC+0hen&#10;BDx4S3J2oTszG9EMstaoU0NnWJZUMBBc/oDgzvjMv39s/fO/eOqRhz5x/+28z7f9xNkTHSCgD7y8&#10;dX0iEX/nvW//ztcf/PFDn/32V9/nzvNzdp6XK8/3lZRP8D393B4gX1CYh/Zqic9vag9v2n7kC1/5&#10;ySe+8KP+mOvrP3ziwNn2BDFTwX7/a7wM2pcgw+5Eao5+Dqm+kUwh9m/Y7Pw5g0TDIa0JmW4DcTpB&#10;UM6EqrZsG9CuVhXUkDkeeXRHw0K1LK9ogx2Puc0rS17oZ/B6FNtCh8dBiimSrE/Ox/4xsaeu5/jJ&#10;M5MKMjLcXsVOebmQx8v9zydu3fTIV/c+/8iP//vzkAlKWfEDR+rOnm7NdCu3X7MUsRyayrGHVkB5&#10;TEZUgUxFkpzdFw/vOrP3xKmWZDSZKfEZcA0YGeYNxTY8WszUIkEXFyOLDdvdP8I3dOq9EdcHP/6N&#10;j3/qm5s37Ye2o1sQoMeZnankF2fBD3UoFbvlgfevuPHu625/3xf+40eGkSsn5aq8HDh3bD3QduT4&#10;kaoifzb0qHGnJCOmO/Obn3r3tx/8+PzZ08En6e5HEzn3/rff+fBXPv/+u27vqq/vbutAjYhcUCTM&#10;TJgdHC01C1rraCVCrg6rDVkTOIYCVFsajZzpe/a4/BG4eEM0TGMqwgukbUwTMj4TKwqzfWJhjrui&#10;LAd7ir7usJHig8Oh3s7OLC9flOOX7XhBpjy5sgC5nY7O7mgiibJRUjc6e/sVj9+XmWtYwnAwAm33&#10;to5etz8TDCAkDzp7B7AlQjMU2tCCESu3oDjTI+YHXKuXTH/nPdeuWjo/y6di4qVWaEzkJPk4fuMC&#10;ByeyF+QwnWFI1H0nj0YpNFIq5yD/qJ6ua//Qhz+za8+pSCSRlYlNdYWGHkzb2rR77/HmxtLaqvv/&#10;6QE1w4dKMKIYnDc8sUio3OZBjygqLR9wHvmFxfiWCHYY+bwiSTAG8JsWuggxFbsFyQ/bq7ON3fv2&#10;HV28bGFuYRbKNehpo+kTzicZLlhlDQb7sd7XN3b86teP7z94yu3NhXB6UuPRsYUvOB41VreoYqKG&#10;FC55VUkuI66FUCKW3MbUmeWPPvGd3z72nU9+4b0z508eDA1s2/tsyu47Ubejuf10WVXJv3/lX/7j&#10;s5/5wic/s2b5SheoJbo5saISvabBvgFM/LNqp6GJBGjAsQc0eji+ABboscA+ARXDa65Z9cdffvXZ&#10;3339vfcsvWJh4frHvvqnX371X951/bSqTPSDcnYYaRkTtHXoh1BmlMIblKPIIijdk5YWax3NqVHa&#10;hgyKoMvAgRoMly3H+/D1nqg3ffILX31h856eUIJz+yunzDGUQNwWD5xqfXn7CVsN3P2ue8snVNjw&#10;+FGweBkapmAhIamprGyptrY0FEmiQ0VVM4qLaui9LAXkHLTWQnkGiylFkC7RcvFxS+8eCSK9Wza5&#10;qmbaFGjLwsgMh0PFR3X7RMnX1TMCnRFchfWv7PjZL36PFkt0ccZTQiKJOhEyZl484dSAjs4kUgwy&#10;/CMTGt8neyMZeZYnK/Vf3/nkb//41f/81j9fd/Nyw0jt33FwpDvU0dB18tBJWD987UsPfuPLX/73&#10;z3z6/rvfhjoWgl2PmpWXXSoJ3le37aMmaV++IvlhslpX1/mJTz4IMSh0rk2bPh2cISp7O1orBDm5&#10;cjj9tYCbTBpVOJiJlo+npwcruiPQSyqDoxExLftYopySPX7l5EFf9+mkm7kJZcgoZcFupOFMY0N9&#10;ayoRxLwxubqkrDDjbMOxI8f3IuaurCqJoV0QZjtoMobpiMx5YS3GJ6rLskvzvLl+cc60qoBi8lpQ&#10;NMMuIaHYcQQWkg1TDlNB3+pwz57N67y8Pm9qxdSaQrgp2nqS5ONNA4qCNRX5rQ3Hezr66k43nzlx&#10;MidDWrN8dk157nBf2/5dOw7sOYJcD/zRM9yCR8b+Ah5TKdmOyFYoICerCl0+MdrV2Lxv+96tL7+8&#10;c9OzO7buC/b3Ll0wbc2qhds2vRgJhvOzMmqry6dNqppYWQSXCbigyVws08dPnViW4eWqy7IqiqDN&#10;Yopm8D8+9vanfvnVlx7774c+/+58OfHP990ys6rMTdsUOHQhdDmXy/w/eNJmzHRcmyjN5mSRHZ6F&#10;k+B09NqcQfIGT1J2pdZdypXh79AhjmEGdxMMX9zOHCwvwGtEmIi08Ug47MvIgAQJ3oDkbXF0Sykq&#10;rlFkX18XeiUTuNF9/hzdEBMabgkVjazYHGM7Gwfl007aLm77/p2aZK1Yu1p0QZeExjWesurOL6jq&#10;7Y0lk2jAFRub+77x9V/094WTGAsaqP3gFqPRws3j9Rzs/2DK5eblqKiGJHdY8UWyCqyv//fHf/m7&#10;b3zj25+8456rE4Z2aM/Roe5ga33H8YMn3Kr7S5/9/Ne+9KX/+Nyn33Xf3dh24EYur5zsD+QND6NO&#10;naqpmub15obCxs49pz780a/1D0bKy4uzctxJLTQSHviXf/3k/sNHc/OzyqvyTTuB9DcyC2kHEjAg&#10;0NLk3P/IciJviOAwHfmOKu46ic90nn8c26Iv/8Dn0vmEF2mIRosnBjGm9FRKSMUhl3HdFcvee9+d&#10;H3zv22+87kqQeI4cOTs8HG9u6jxy6DiUU+++85Z33/e2+++5ee3qxQgktu/YDSlXhAYQnqhraoOE&#10;J6ifUD1t7ejRU0Zn35Ds9ap+PxoQTtc3k/8kLza3dkFmE9Yeb7v56vvuugnBWX42ZDu69WSYg3Q1&#10;+V1C42Dc4jNKwpBRW7r0QPUg7PqJA0fOjqjoInWAFm/NEIbDKfRtbdi0s6UdpuRJzdALiwux/wYV&#10;bKA3VDtpmt+X3dMN+i2iCSgjyI6oNpIQekaWO78oC2U3PHOxMc0iqgRE3yVVRISK2gop1dN6D7Ny&#10;HdTmk6frAgH/woWzM7Ny0D6JjFOCjKHsotJCuBudbWgMxvWDR470DQy43GJOrheTbHNLT3NrO2ob&#10;RPmnHnKUrrA7JlMgxLnugD+/MB+NZrIqgAqHkCIW1xqbe06cag8GY6uuuLqrZ+DUmRY0uV1z9Zob&#10;r15+/VXLEJcLZswl6lXFmQEXEEn6VLuqJAvSEMCjsLAQIerRoyeDEa2xtRPaIOXVpflFeXPnz1i8&#10;ZEZBYUBRrSWLpi9eNKuqqtzt8UOwApt5qps5ETe1ejiGUa8tNNCYAGKOtButSWifp9qhRIILIMI7&#10;KiQUHbzuE7v+1qb27Vt2nj3VCLJjJBjL9Gej4eQUNCr3HJo3Z15OUVHvSLgvGAJpkio9KA6BNcYb&#10;bsWqLoX4C6VnQaAuLIRsJie78KaI5kg8zDGGJIFUwZAig7Hd2w66RfeM2inlxWUCrm/aKIIXciAg&#10;m5tz9OQJCF6crms8fvJ0MDoyZWa51++ByCekfUOhcGFRoVM0x7FpNw7nBs2wXTBBBDczG++r5uYV&#10;uzzZsYSJkXLwyOmR3v75M6Z7Rf74wYPIeK1eNu/Ga1becM3yxfOnikjVIaunGwW5+eWlJUODfVOn&#10;TAUvEKJpyN54XBL0I06cRkV0CJ2Uklv2QnMXZp7oKuZiFg/lWOp/IYdOrEXAAqrxFswoSdYWxmNp&#10;9TRiK6SDNFqMkAFFZR0Uh1H1+Ne9ChT62VyGxzt3xszqsvIffucnP3r4x4VZ2fNmTJtYVnLD2rUb&#10;N2z84x//iAoyPELI650iv3TAB5e4JJI9MybUVBcVQj5rek1NlqpkKWqmovjQ1EmkSD5pIYntFl05&#10;vJyxZcfhM43dG7YdfOh7v/7Wdx4Jh+MkP2dxRXn5t99wC4pmLzz14mO//mNHY9vdt946obz4qpXL&#10;cfM9BwHZPz2/duXqyRXl8MhE+s4ruTG+PFn5vtyivlDsZ7/5w9S58w+daPr1Y8/tOXKmYvL0rRt3&#10;BlTvNauXXbFkLtRdTx09nQwn/G4PXFICMApDOGKbEDrD0Fowc2a211VVlA9P9oCqeFW+dnLFogUz&#10;li6eNXVqleq2Zs+b4s30aaigOSJcafLXGyHpbFcctJ36JkUFsM4kd1J8Ta1Rb/Rauqxwp4PzHpJY&#10;6GoluWvSjiR/S1JaFMqriweGezt6uvqHh4+ePFhYmuvxwcAXQv46KqQAMb8oJycXhhAk5lqMXTPi&#10;TaqY0q2LsrOJTBMy85gZk1wylBzoGijOLVi2aBHiGkcnEJsBy+X11kya1ATl6/5oQ2P//v0NXV2R&#10;mgklOXnZw6FofXPb8EgQ9lAoH6M6iwgLnQiUYuYV2LJlYrJx+3JyCgMZecmk2dTSffxEc39n58KZ&#10;M2BqdxwaQ4Z55fLFN127+vqrl82fM8E2hqFllJ+fmZHpcfzh+TJ8InJZkxEg7txzcOv2I919YWz4&#10;YLjr9Uk42q7dpxubB4k6K9ooYiODSvVigps2JqRNky5tQqeGxjfZwaQ1BZ2pibKNTozhdEGxx2WN&#10;wEUaotG0jG06eGWY8UmWzES7+JJFC665ei0UuU6drt+4FUqMwfrGrs1b94LtPm36zJtvuXHVymVg&#10;xuzaufvVPfsGRsLYr4HYdOx0QyTFh1NcJyQ5uvrRLYeOnmDcjBkwnE614ifETRHRE75h684zzZ2r&#10;Vy676fprYHR46PDRLVs2xWLIu0DCigtC0YdyIOM2JBwiFKykEULh33QpgbwEiCyDU4TdLjnuImC6&#10;YvXahoaWdeu2bNiwpa+v86qrViVSPGKd9s6B5tbup559+bEn19U19UZTgmZL5P9HrWWWyyUEstwF&#10;eQE8M7I8+Bbuz45FIypJJIrl9BdSYQlb5JaWpsMHD+ha4tDe4+te3HbqdCsEIEgSiuPQ91SQV3jm&#10;TOvTz244ePDApEk1s2ZOLi3JXrRw/tZtr27ftg064fPmz3ZjB+hofGNaRc3F5/ZD5zYW08tLKzL9&#10;WY/+8cWnn3qxH1fwbNvBAycnTZpxx+23u9VAU1NXT88QiDRlxZklmPK8EI7UUa3I8kkFOd6i/MzC&#10;PH8AnXNSEtTjyZMmzJg2df/+A08/vX7v3gNZOb6ly+bS3Oawy6jNCsky8lBEHKagwsIhA2K7iOoE&#10;eTysH7RjJ7Kzw6ZB+A35NqISpZclauHlNJTh8Edw0kL+xnG+Ojcr/p8vMB0vX7Wqb3DwxZc3PL9u&#10;w/HTp+ZBf8uX2dzecabhzHAouP6VbY/+6YU9B06ForiayAegkqiQ5ZZtZfuk/JyMoqLs3Fw4BkLu&#10;yiKrU1gxq6Cl0XWnqJ1ySPLwYHzTKztA0ayra1n30vZNW/c4NyR9BMiOzJ47o7Or8/kXNryw7iVI&#10;py1ZuqB2StmKlYsbGxs3bdgIqf21a1b7vMilGRDjBDseOxP0jTQ1tPd0DOH9Z0ydv2Xz7qefernu&#10;TNvwUGTd+k0lBbm33njlhMrCztbm9uYOWBUU5AaKCrJzslCIN6mIJfIVJYVTJ1byZgLdKnk5WbBk&#10;RatDbnZgypTpx47VPfX0+tNn6qHFn1eQAWFj52ZG7Ev0Tqduk05eOiL6o5RArEZxIielUwcOD4r2&#10;LcQskHjjnE7UG10IOh4VgGbNnHrdNVf63arPpay9Yum8mVPQpnHLDWurqqCRmD931pRF82c5y2J6&#10;uePzc7Juvv6KmtL86ROqrl61DMzxOUhJFWRfu2bFsgVzplSV33nTNWjxBtkMsiZXXb2mrLRw2tQJ&#10;CxfOySvID0Ui4Vg43TCM+y0nK3Pl8qVXrlqenxPIyXDNmTHxzluvg0nqiiXzli6aV15UVFlacON1&#10;aytKiqfXTrxq9bKivBxE55lZGQsXzV+xYolhaDffeO3ESZX5hdlTp0++9oZrKsuKrloNY5X5c2ZO&#10;uf2Wm/0wUiUOZRpCkspfsWzOovnTyosLFs2bc8cta1YtnTWxoqS2uuKu2672+hDCAVITTSrXX3dF&#10;TU2Ziyx6SR76nKfc69/S9GHI852k7JxFwhlXRN103L+dH4xGCP/3WiBQhioi6nnUakU3J93DmMZh&#10;qknNLNKqlUsi4ZFNm7e89PIrDU1nlq9ajM1b2kkX40GSTI9Xzc4JFBVhX5OHFBuyjGC2KWA8CKak&#10;ZEBgmSgtZHOqNNV3DPaHIJy0f/+JZ57f1NrRnoC4GsdlZGWtumIFevC3bN3zzNMbT59qWb1i7SSI&#10;Xy5bFE+mnn3u+UOH9i1cMBukZLI7l4i2EcjI8Xqzujr6m+pbaydM27pp5/PPvHT2TEt/X2j9+s0l&#10;Bdm33XTFxMqC7raWztZ2n0uGcCa2nDlZmENBAE2hWTgbE2x+RkF+rt9P7TFYjCrKy2dMn7p5y6HH&#10;H38pEk7MnzsrN9s3f97Kk6e6H//TpiNH6xfOm5uTm4Up+n/ViQleAhwkC8fxlXzdnCiNorbXGMqX&#10;dWTCPtwoAherARQth1hJU0vnT8MEhPvyp796Kqohk8S1t3a+vG7bc1v3DYSiUHbuHxwZGAyjUoW7&#10;ubdvYN++Q48/9dyJxj4U2KDDRJsOw8jOygMrc/f+Y0dP1kOZE7smtzcjkjBPN7Rt2bkvmcJYkDDN&#10;DvT3Q3rRn5GFJrXjJ0+te2Xzlp17oVvo8vjzCoohgNk7MPTStv3xBLLsY3n8NQMoYmZgfwmKRo9t&#10;NPLJZt5/LRhptHkl+z8oKUJHlHrTsMObPGl6Y2PziePHu7vai4ty3/H2uyHy1Nje1Ts83NHb3dRS&#10;39nZUjOxOr+oAHq7WNm1hNbU0j6pqnxSTWXvwAg40XA6jUai6ABcuWje8TMNa5bMmzahygVNVNPe&#10;f+DIokXzjGSi/uzZaCRy5mjj2ZOnkdqZOWMKtDZwNsWFRWBMtLZ07tm7H9u/W266fu7sqRl+b3FR&#10;GRjxweHBeXNmXXXl6gy/78zphlXLZ1WVFyTiyeaWvlMnj9bWTJxQORGK3Rs2b4yHB666cjnaLQb7&#10;eq69Zs2Vq2YODvYjl5EZ8FRXofuM5iioKIWCkY7OzptuvioUDPk8vqmToXQw8fCRI3NmTp8zc2Zu&#10;dvbpUycOHdiPhWDtmuWocuKau8FHMrnOlg7UeK9ZsxInjWiEqsdOgYxSaFzcqRCOStma8T/xUobo&#10;WQDhMVDEHMV1LEaGzqUsbdhMnOCFIkGZiUQP+Yy+wcoGdnTZlJkdvV2Hjx2DbxPkW+68+05/Zm5b&#10;V2dXbyeY+O3NbR1tnbk5OROrq/0waUaFI653dXRDV+aqK1d0dfbnFmTPnVab7Q+cOdt4xeoFhVn+&#10;YXCWJfHKFfMhqnr4ZF12fn5uYf7ho0cSyVh7Z+fBw0cgo3X1daspuOa4rMzszMys9o6OPbv2hELB&#10;RQvmIQ4ozMsoK59w+NC+psazcJ981333Z3q97S2NEyqLZs2shQkOwvq6s8cCfvesmegeKNq2edNg&#10;b/fMGZNmTZ945NCeq1ZfuXbNQvQeBEdC8DuqKC9xDLyIjg3RioNHzi6bPwtutmifRHPEnTddjcTV&#10;SHAEAcG1Vy7Pyi46duRoU0Ndfk7mu9759vKSPEezhfzBMCqhXufswihIIokrJ1LmrQHObDS104L/&#10;drhUO2kbqpZR7kTrt+L1tpkSAleeYz29XphGLGsiqyG/NLG28trrrrr22iunTKnCTaXKYmFB4IrV&#10;y7GlmTFtQpYf8TpuCTDBcK35jMystWtXVBTAhltC7LVyxQKoJGZmuOfNm147ubK0NPfqq5bDbg5+&#10;8hOrSpFELMiQ1yyfdcPapTeuXXb9msWrl83xgR5O+xHqblFc4rRpk1avXrxq9eI5c6fk5IDDzmdk&#10;uKbUVq9aveyqNUvz8rPgxzChpnLx4tkZGYrCay7JnlRVcuXKRVevXjK1qnDxvNprVy9euXBmaX5g&#10;3oJ5s2dOzMlBH7Zv8aJ5SIz5kVImjiT2X4DImjVnKj4jjl+Ql7l06fzJk5FE80LgZtWqJVlulM1w&#10;T9vZfv/iBXOhROZRiFJK3u8UnaLknK6X/Z+nneKGfsB5r+TUWtL2xdYHgbR2gjcGBSHLds91rNNf&#10;/7WQ8t657wioV1OqK/2wveIEUGVPnDxdlJ8/e/o0iIqXlJa3tbaeOHqso7UV4L7r/vtKivKxWcRn&#10;wp3W3NqxbME8FVLJtllbXbpk0dxTJ8+U5udMqC5r7+y44fpr8osyUSfvG4mcqmuCeFA8Hunr7ztx&#10;+uyZusaJ1bAhLYQnu6p6KsoqmppaqHGku7u4sPCd991bmJdZXlYG45ldu3ehb+S973qXFgtVlObN&#10;mTnZ51cgidLR3tHQUB8Jh2++/ppd2zf397bNmj559ozaA/t2X3v12itXzTWNeDA4kpuTiQOixYxk&#10;iywbxnrHztRfsWKe1+NDPX9SZRFGH/b8ZUW5EHmcNHnq6SP1p04emzih/PZbryktzCkqmFR3tvnU&#10;qZNwWr//vttrJ5SiESS9AyQRGKK5pMUb0YIV5OI7Bc9CXi5P21o5nhyO+tJoenn8WtTHssa9lV/z&#10;v5I3F84AynHGOZ8HiZxTChs3D/kyUtZH2LTjyPceeeblHYedzcBY0k7UhMPbbsv86Htu//iH7sGW&#10;5PYHPne6pS8cGbG1eKY7D9xdJMbJi9G2SWUbrZx6CqsHNiPYp0MhmgzYMC/iOKmoT4VUE0qmVgpt&#10;l75MPd6n0ARDBr+gWSveTA2ZND0BrokbjDZD86DPDYuCBvVc3pa9kIsmUUXM8RaiHQqaxgCY84kQ&#10;hmHrB8MZFQRomQ89+qMv3bp2Cel2YBYlDxWoipw1Itvk0KtSycO8WEB1IIosACzZkQBjqDWGYxrW&#10;eAxkCkBBIDd0EIZRu4ItNjZc6E1TUWiAUgCdqcOdIvr2KKUB7CU8FKe6h4OCYAYpWDeKB06HpAH6&#10;GF0yhwfkpBfOdZbDKQCEKBweTXAOO8q0YprpB4no3AWGwwJOBrtkclMxLciYS2i8FMC0wMeTNZLw&#10;ts1EGOJAouKNEgcECkhOHE1ZLrDZ0ZSKt0WB1FAlWEOquo2aLDJxyHs5u3hccfBnTNvjxqniASxJ&#10;VR8tcvhMlOwCccYxeRe5KGo0Fgj0RH3CNt7ZgJJJONYApM1Q34XfN+hnCunEG1ys9x2ie5Ka90lL&#10;8CGb5gRp+IWmoUUj2WKH/iCps8XA3Y6T1BuSEekaptBe6phpn7s/oJSHK4DkAdWx08A6VQwkxCxU&#10;a7CkOwkySAJD3zyo69CvQ7dfWLM9Lhv0asTs+EhwLDOT6CQDshTW4AXoPSQyP9X+yKiG2O5UDqVh&#10;iGKQptnID4HJQmUiuseJP4QLjl5kOGF4VOhBkKQ+6pwpLWJwXhRZkESEj6fEw/0JMQYqPlA21jCs&#10;dMQkCKqoP47mCcoujrpHY/UA8UpQndFNCm88h74Qqmk5xSkQJ6kl4JwUHV6cSqRIqxAA0UlbuJIk&#10;/Eb/IjWM+8qDzQSvnzITLyWi6zz5fxCkYihoIVM0egcmznKhFzh7mCv5osX5neDg9R5UkYtibOHz&#10;4DMoGLx0ao76L92eKRl+3sigoveSsz0KsvNJ8tnBEDI5bNvQugBYqb+TLgoGR/q+I/QQEEmmDPIm&#10;7fDgG5UykeOkY9PKSdo7sKaELBbFlHQH4C1w6SRMLIDd6/bidKi0SNjamp6AJLeACYD4E0ZS03yS&#10;ly5XmtmVPqDTkkhDFM0tDgEMZAR0iDrycpQppFNzBM5IjMIihwlyE8cI07BdhYYDpRKxWxGtOMmN&#10;OVs9kC5xfFBIHe8Pp8jrcDFfH0kzyDfO5vO/xWXcTvVNjF54MMR+LyQbRLHGyn7nX5kD03c7JYqp&#10;8Z7kXUkcG/Otw4qFPA7uDZJAwSgl31Hno5Apb7qqyqGIgMoJ3dkY/84HpW0VqMfIm6kQLNegDoz2&#10;fuiaO42wKJM76mxpkzq6pZx9FIlWpi8g3gubEQ6BMC4Ytt/p25Wc4DCREepkfOp4RuCFIjXnY5yj&#10;OxstWqkY7gd00gI+HU3Y+AjoFtF1XDaf2+vsH+jmQEoP/qDYVVIRBOluje6NKMSZsIRJCHVpMpZl&#10;jK0oLr4s+cCd1ZHfx5shKQgHFth+6M7ZCtSaTV37pE6j21ZYT9Zz/Q9Juf/M+5Zh/EEak+Y8xw6e&#10;qs3UusZCtL9yJ/4jfvXabO8oBZwTC+B5SErBTgaRA/If4GKN6VRoM3vRFjp5TpHR0AWJAacGgqVc&#10;RbpLt12GlDkSQfu8UwokQr2C7ijNkgzBbUp+/FbjA6CxUexJ/jW2pLjRLgO1DDAB4OELpWrMOAYI&#10;8BhB1Boua5CZME3I2EPqIIERLHnh8hvT0Dzpll2ZxGt2+yx6dysOvuqY4rP/p8vjUGJAEZWlgAja&#10;Dg/vJVB24pwd46wY1gQuBSp+EnEkKn1YWyQtJadiYC57MaBpzQfDBD2FEO9GRIJiJSZvLBmYH2g6&#10;BEAQ5AZJQzUsPEXDxLf4ITj4aAMUMWuh8x+9VGii5XT0BoJ5I8NlxcQPHSUEx2wIHCHnX4tLaFJK&#10;D2A7boOnmxLNpGgkFE5zCXhJQkxFZT3ukSwVIRKxPLBeWYoGMhfvkVArEsSkhgyJnESgCrKGKMY5&#10;XA83WhgNWTFdquFG2IgyIy4hypOoAyLUwsHRHuYWQNwhpjMCaZwbGvldaNqPRyFEAToO3GJEKybo&#10;SdN0Wxa24IjDqf0fMTyExrBeYyVz5jNDsgFjjLMhhY/nsMy7JT4T0eefWWnOZE0KCdSfh2k/yll9&#10;gt2FjKSAAOf1nlSHI48GrOF02zpe3nEotcG1AYLzgA+fQgYzBw2Y8PKEYw+SckiLAg2sPwkdpLAM&#10;wfDocTERDci2YkYEE9eFTpozU7Bnxl4dUTFdBiRFZBSOiKDuKHrppNpgpAQgbyYUM4V+OXTUSthy&#10;GFEeXb0mbuWEbCQQE/tBKYyOyEZENGO8mVLgj4F1G4xEDWxtl6iJigFpJ0Rqsguru6GCPKYAK2gl&#10;2ADNEA10GYONRTZhgNKFpmMjIepxBTEHljAtIdjOzaAnODQF09W3REQqeFUyCe1i2oqgxovVWwd9&#10;ysAfgGCHsU3N0XRjoVsQ244MWSijpdeJOtOhGGmEkow9xnuSswb/ylUA71qA25Uug1IO5zb0xuLp&#10;pKexRcPtivsIyyJaXyQV/YpYMQ18RLfC+9yil7x+TAXbO3D+RNuNTlIeImI4NVwp7H7IBC5FhkBC&#10;QhBTigsXIsaLcdiecWICeVkEe1T4tRQeyy5eQsfh3YLikxAn4Q7Huktm3/DUVKEOZqK0RgE1LohH&#10;dFMcQyQH7E/gTRB1wm6EMJil8C9Y/3T+iq24BRe0H3noVAB+58mbsp3CkXE0wXFbwwV1ybjpknDN&#10;g/cKwHNZ1ESJp2IauKHQpYFABTcQwU8NRW9wP+PnDuCO43t6/qImAWx2EO/ETD0IBdo3HAvgxpkm&#10;dHHo6lPLDVivOt4SDT6IY0BfkXTNhXGN4ZAyMWCFRExEjQBni0g5GVVxw2Nc477SYrgeeKpm0o32&#10;c4RBuM0wv2GkYi4zMD1qGGI2n6LhgBsLcQ6WihQZyeH06CAIjpJh2Yy4xYSkR/lEFDp1NMVhg5SI&#10;KlDlwEjBADESvB6XYLxpwAQNrU1oKrWluO0FURO9LDrAlFy4M/SwbCWhzYEWMoxv+nSYG2laAcQa&#10;5j0MNA+HaQqtDVEfn3JZSVhiYTpF57akp2Q0AYFxmsJ4NJHCVTFGNAwudPAboAxjtgI4CGoRk9PW&#10;E+GsbuD6YzNL+1l6E9rKnltKnG0Xe7wFELhos2jEXEAU8rF33/av/3Qv0gf3f+Rb+w7VRXQNngN8&#10;AkKScYrPkBRBfEIZA6TBsB3BBAQBSaR5sHccpd2TuCKUduA6ifwN1iAEYUQdwHxJqQTa2JG7Jsle&#10;I3+DLBzGJhRxkItCogOWR5BLElW4eWA6ArcJE6HTWfP3P/5GFo3yPeBCYVPYxse3CyNP6Vkfsnkw&#10;+kEHodQSFjjyf6I1i8g70DvHRhxfYWON3ZliIIUBxGhbis9tJZPERHc25WS2g0iVdqK05KVPnnbq&#10;eDOn8AepEmJBg68CpS6Vj+kpFckR4j+YEgwuTdVJz2BvadBPkMlDzOAoX4lwpE9C9ZcWUpxbMpVy&#10;u9B/RBkXnBS2/KqcoZmkBQXNMi3J29BRNRJSMokFWAMlClEC5Qoc5jyVz5AVg+Up1mkbJ0+UC9Rd&#10;LSzVCKNxDnB4xFsh94CtY5yU4TTSHSULIoQDOiTF8VHjlo2WVDeSUkiqIpWCmhqUP3hMfnQDYM0X&#10;4YVlW3FwoWgDSvQ7xMECP/hzwbOUy/kwFlAJi4sjc47Pn7JTrlQLF/whx+XarhWG4uT+/goZEVMq&#10;0rVpiJGkQjrLKVyQ+QRWkiR20sguQboMQSuHrblzQWnjRTp3aDP1IfQxEBGJgYBpDWPRhQEATkaB&#10;Ua3mEfAlpcJALULcmICmDE99uFChGEJikgxCkWwjNCkUJNK9jLta15JoYvVC6J40gHEnO59MQASS&#10;1hyj20GFSgeVIFH9QtBn6GkVTee3dD/S5aS/c4rCNtoDkOzCnULJBpsicqe7BVhi0Ypq8EalDlPL&#10;gJAJfBNAq8JNhtIzXkasA0daAsk/RK+8Ow66AfoDSOVeQgMBmIIynxrgtLOcUScXfI8XCymCpTCd&#10;bJUErUkI/8nSGvSs+51sxRs+wK2E+gVtLJBPN7FNQDYrBWEcko0gJRhkKindRKldJJ4dpp9D0MYV&#10;I2jp6tCwQUGWQkqH+kN3A9zBQSzHZ4d6IsCEpZKT5kp39tCf4wJSIteZN/CHyGSRhCIltKCojPGo&#10;GBa2W5SUkRAsIeeMKI3I99hGCTL6JHDPI9eD42FaQlIFN5JT4yV/DUcikfTrIBKT0lweqAyiXZsu&#10;ChluYmayINqNE6aTxxs7w4oGOeUCEW9T2oyS3SSujYjE0R/GR4MoB6Wj32iht+JC34N27reswFWo&#10;TEChB3EeF/sTnzhkcZ64/0pMFc7bvP7DuW1ovsFpprN8jo0vzU6Q7qNaN4YStS7i5KIYNYaBNANY&#10;kkAvgjPDp6A5hXTBnKQhXUTyUiXVQhLiJsNd+jmEzSl9TLcvJUuRziKFNpwqid1hd4X3wvs5lhaY&#10;0sGcQbskwl2a3dFKDI4s9vo0nyFSRuFERzkhXV2gyruIzB9ejovrJKssSnc5KU68mYTtIZJnpMfj&#10;jG5cb3TCaJisES0r2IjF4rZLxiBBmM173SkEeXSNaNrFW8CqBTMN+YsYSKo5oRf2mAQRbjZMgLgL&#10;FexDbDtoG1187LiQ/WHbPZ94MpRUoax5+kjUQ8OyaH//WnxhXzHeWbSLOESDyYquffSBWz76gdux&#10;pn7gkw/vO9YQxkJHkx/mbXRZUi6JblHc5QIyYaCIYV5DsKJYKFg4YwCTuyhjVUM7PGZ7IvPSvIUt&#10;JRFfHW4M5ckxd2Dkk4IO4j+TuuQQGWCyINkKbHDJ4Qk7cExU1NQ1biEaFBUo99UpJLbxQ79OeG9F&#10;MgarizMx4/1psUFAhVUAyw9WQTAhKMR0CNgqdLYwpyEfTz4I2FKCWU00CZrfqApMnNNR4RBKiGGm&#10;wXSBD4m7S9RVQ0jgayhPwPI8lUBQhvIWTTaY4zAtIBVC/V9USsD2N03EB2wUvIG171BUaGWyUK9x&#10;KwoFxBTdIUQzXWSuSlYEEiyQNUFHj5OOBBv6IcS4y+PhIqOxDKoKeAOaxGDgSNtGYmZQ2QFWDpjl&#10;PFjVbDGCBZEk2WgdRVoRIp9u0giCZgE2y0noTeA8EKJhefbLIgyv6TA4KAoU6PSnKh9pQUFexMMh&#10;HUXRqYsA4CKC6pfCmwT3WjvrA8haIIFFM7pTaErZmktr5YL/w+myJc/SpH4kk/7K8EayED4/6SCV&#10;yD4IrVGdcfT0cSNB7UWBWxCCboCFtJ7bjQUVR8OfO/caan3AnkfWQECqkQ8jp4XqJzYWqo36JEp2&#10;WCRx12N9Ung5hADW5iFDhzhvWIUhIEI0xHe4PfDniHUQhtFdD521EQrRyKWIYjTAgeqzI6JAaqlO&#10;1ZKCDEcemBYuZOTwAZw7hAIzOhR9S2u6U5DCiAJjn1ZBhCzYNyDrQEsjUp34OgEun4z3gPCBlKJA&#10;EtsmZIMo1EHdiezR8DpEkxhiiJ9DguHjcK8hopMjZFBtepCZ4K1hQRiS8r9p80UgAyCEQ7qFbkCj&#10;hQ8/asaPJtw3yXaPU3N/nQegx00JCyisjZCHgzIfxrmIXCnOD7krxIIkr+B0JtCq7biGYAnH/gXp&#10;VuL5OHUuZy+D7Vk6kHUCGoqeFBuEifRdCpEOZ/ZwNnbAD5MM/bETeVHsihqAglQRcjyO2jAS3thG&#10;CXEQCvCBMCxQLCN5MAkepzCickOAeXTbRB8AVzmBpD6OQoKMFLqBLQvsqCgJwVw32mYR8lItDFk5&#10;IlQayFxiO4IuSg0nRtMVUfvxoGK6h0xRscMj6kYKJTpsQIlb5sQ1KLeNkpr+L5a4E6IHjdwvmP65&#10;gpBUkdwxoKj3Eh/faViRsHeK1xh2ujpe94ELjOQWKQdREg4j1wl06MbC1ADDFqTNbVwIhfaYfAgX&#10;xsCOCzcb4OfDDv8CjBXavUAzhu5ANC7Q5gfxLO4op9SbHqMoc+o6EMYYwxvhnnTue1wS6oOHgQEu&#10;AcFBdU8CGIVCTPeQP8NFcsFdEKVpurdsqNZYEMFN0fY2HXnTNIP5EBsfKieSezq2GQi4HVF07LUw&#10;1WJvgd+SSAZWEFws7KmoNC8gPSaTqSjy/djy4/duEdMkhivVMJ3qdAIbYqLSWEgsUJCF1QY3AK1O&#10;eGtsAGQRmTPKKwc5e5Dyppn/bLnmOIEjkhLI0DshGpXYnRDtwkYc7Gh/JwIXe4hGyRWnHwt3nkO5&#10;ITrAxh1HvvvI06/sOOzE/WN7kOQqQrR7b1x+160rU0bia9/5fR3kOLUkbVJNhUR1IJ6PfA92YHbK&#10;sKIS2FmY12wplaTpm+YpKIJhbwtrXloiqFJCcyq2nOhNdPanWKghhU+7dOz7yYMSM2BCcfnhKkhr&#10;Eo1thzbkUEzwRk7JlabssT0QWlHaH8lsLL1Emws/+uMHb7lqCdHQnGqAQwgdFvTjduhJXVlo21HM&#10;J7QgpjBtI6NGWTOqgOCJcg0xLHBeSA3K1HpIlHiHmIJASkQajKIymhAwMVI5mzg0NEWgBkfDGjSJ&#10;dCIFKXhk1LGoky6RpkfU7ACHug3WLIrJ4pyEvSFWGsADPgpaS1FoIEYWJqMkFlUzczTPkpbTBX1r&#10;dHWHfLvC6SHMfcSCQSAneWF0jMw/piasGKgYoUbp7MIp/YWAzpl1aR6mKQeBJyn1x6i/iwcXEBvs&#10;JNkoIiKnCZJcvjjT6xBOEKnj15nEzhGghIctsccChjIkktCRZqJhgjMgb4wbAjEuqrJYsPG+ikVq&#10;ashORiRXppio55WlludGnCZp/tNk6Xx6zPJWHx/9NSZjS6g0hT7JxNT5xrc0tRPQzJtuA8UqTTk8&#10;Jwqz4AoPnHHBnFY6oh1iM4BcCKWnyAuK4zN0LoR7Q7Q9iG8FKcmTvBxiUwSSQAuRUMQZXgjyUDAZ&#10;FmAtr6Oeabu8FheDSBkm+VHqHbWvUrcfpnKUu/AV8mREuqElEmw+SiniWxklfkfsP0EEOtx7pP1v&#10;cC6q4NBHoAUD0CEn7TCXqbHYISPS0oKvcRPi0qFkRJ4GJqJkS1c5BNNIAlBeGlE+Fa0QeyMZAH6a&#10;W4YNBe4inDAWJhkKpOYwp3upxxYngZibckFeEBCRpaLrG7jNMDPJoxuCaenVlevhY+vNxKmUuMhl&#10;RRyK5esHB6StyqOQjqwp5AJ9JOAK6IiGiJsnzEk+BFsU90D6PaUpbpdjw0UAE5cAuu+UXnUS0NRe&#10;iKtNiR0iLSFBSHwpCm2wMINChiFBHQ7pdgcMZ3JX0rCwU96aWJOjKVI6FBCGEKkHx5TR+UP8T4qT&#10;MpDQta0EL2cjI0M5e+qs5uAGSvr4Lhel4wzU/lVUCZ2hm84n4c4nwrjDYkRSkrzbSYUWb0cZIHLN&#10;c64ONcPYUEWRYVNBcx9ETTiQQxCg4/ri0yLsoFkuPd5e9wG562Ej807LVYaOdhn0MN3H6Ye51AHD&#10;6osruT6UjN+A9UEVAy5G4SwK1mgdBtUSgRTod44SmjOAQFNxE7WAZDiw48IEiB5hoopxdDO4tSTS&#10;ZkSqQ7yPUjzGD5W8aRuqI8RF4EbGMwjl4HEHqeN0JE2RMq61C96rNFsDcwTTwIhmeNL+SefD8Ctn&#10;L44bGWSHOAhtlDpFH4qtU4acjMOcmZFmSoR3RI0guHEQep/0VXBicASLLvKDoGw70d0Q03soL489&#10;IbbVHi/iZlRkUKbm0C0KxR7i4tERMKINSGUj6sO7OWofTskS0aoTomE2o0kTpVz8IsoJYWpF995h&#10;KxOdq4u9EMm80Xo2OnmyEG1sq/EFe5WTRqfpyJk20vQMGlPgoqGFD3utudPPi4t2vlk04qfTkorN&#10;JLgC6dVVeWXn4Yd/9eSmXcectZ9F+c7dgOCRuEQgxpByB5Hk7cRvfvqft6xdillToAnA94Yk6At2&#10;O7EDMQQYAgwBhgBDgCFwoRBABIT9cLr0gr0T0UgQFXV1wZi3F8n4mTMnweVvTG9GsdX5hmg6SkpI&#10;L2HXAd4HQjRqBJc2IER75OmNu46QtMuYTu0yfBFpcqZ1wohLgZQTRFl//cMv3XTVUpk27wjRsK1k&#10;aF2GV559JIYAQ4AhwBC4fBFIe284T6RYnQxnZyecj3pRJJkzazJELsf02S9EiIYmZCqyO1kiFGao&#10;iCKIG3ce/e6vnn1l15G08eGYTu6ye5Fjr0YEIKfNnNQZzOhvfvzgzWuXoS7Fg27yxoIOlx0W7AMx&#10;BBgCDAGGAEPgckCAVKocqWGiG6D5hGqHPDx1OzqRRRPnzUSI9uZl0aghy1GQpwK9wyVHTX3zrmPf&#10;+9VzL+04+EZs0svhsvz9n8FprHJo5MS/By0l8esff/nmtctBJwEFxYGRZdH+fljZKxgCDAGGAEOA&#10;IfAmIUCiBY76ICkToscN5UToosG0pbNPVZR5M95ULhpIlaMhGjJ9JB9KWbMtu499/1fPrNuy1xaQ&#10;32Nhh3PjgOZLXaFOiGaisql7RPMH3/7CdVcsUtHQSLRYCMoyrN6kQcbeliHAEGAIMAQYAmNB4M9t&#10;nWgWplZjjmvv6OntHYST5Nxp1ecjXXu+XDRIqqNzC92PaPp26p1oZrK37z78098+tW7LHvT1USMe&#10;ezi91kmS46J+d/KMhL4ob3ziI+9bPG+aIqBdAG2JfsfZhj0YAgwBhgBDgCHAELgEEHCaidHzD2cI&#10;yqVpULIh5UVrJBhMJpMwHJs/czJMQcb0SS4EF42clyCdRb40aD6wqCWf47v6Ro6eaa1r74UY0ZjO&#10;7DJ8ES5hR/8gXT9HJBPVai0WWbp4TnFBNnTe0W4PZxTW0XkZXnj2kRgCDAGGAEPgskWAhHCg20J6&#10;x5AehuwfaelDKkeHTHRFRUVJbpZMwkZjeFyQEA1JMyg+OYLdiDIcIxceGumhhBFKwnMQspDsQQgg&#10;1B4Ow8MnrfVKQl1aMpWdnaHA24dUyNM/Yw+GAEOAIcAQYAgwBC4RBEYVRsn7x/Flgdw0fYW1HsXF&#10;rMxMeAFTk+dYHhckRNNgOkgmkWT4C4FFyGxCJZAcCBXIS5OMBGvoPHdtoFOYlpcmTEjwLm2I4kh0&#10;O17iY7yOY7n27DUMAYYAQ4AhwBBgCJwfAiQ4htgs7fw3aquHtZy84MjGx9HCHuPSfkFCNMSK6BMg&#10;WXeyHUNnIg8XGZwf7F9sCLqntcnZwwnNnJZXshJwLEag8U3GeY5gOH4G+fO/4nnHEGQIMAQYAgwB&#10;hgBD4OJCgJZwMmdzArS0y4VjiQvhBud72JO9qSHaxYUWOxuGAEOAIcAQYAgwBBgClzoClEVjLYSX&#10;+lVk588QYAgwBBgCDAGGwGWIAAvRLsOLyj4SQ4AhwBBgCDAEGAKXOgIsRLvUryA7f4YAQ4AhwBBg&#10;CDAELkMEWIh2GV5U9pEYAgwBhgBDgCHAELjUEWAh2qV+Bdn5MwQYAgwBhgBDgCFwGSLAQrTL8KKy&#10;j8QQYAgwBBgCDAGGwKWOAAvRLvUryM6fIcAQYAgwBBgCDIHLEAEWol2GF5V9JIYAQ4AhwBBgCDAE&#10;LnUEyIDofD7Day9/TT/3zwdktgKE7Dl46f/f0AZi9I8YYudzL7LXMgQYAgwBhgBD4B+JgGMhQPHP&#10;G7s8pa0f/94HmUTCc+g8QzTDMAQBJqF/dqGy4AhFwUj6rIy/97Qus793UHYMOeH/ZEuvc6kQItM1&#10;sMlFfSzX8TIDjH0chgBDgCHAEGAIXBoIYPVOaZosyaIoppf7/9+D515v3f9/+HAXJkRLR3hOHEmP&#10;dLiWfncntGRhx7lLcS6LRhbq6ajMCWQJIudbuJmyEO3/4b5lf8IQYAgwBBgCDIGLAwGYcSLygSkn&#10;reOUSsPTcVOn9Tz9/2Pz6ERUYJip882iIWd2zuF9NN332rcwekdcObYU38WB/YU8C0pZnqt0novQ&#10;nMuZtl/lOETgLIl2IRFnx2IIMAQYAgwBhsB4IpAuk+FBrulYxxHypH/y2nL+10qgf+3MEFFZtnFh&#10;2gXShc6/TKHRO6djyLfOg/Jjb/B0LpoTZCMQo1gMObN02sym4BulYTzfUmC9dW4L9kkZAgwBhgBD&#10;4DJFwFn0bVrAnQxaeoV/7WmdV+ZF4IXzzaI5occ5srtT4vxf5La3WmYojcRrsdZfxNFOXfMv4rDX&#10;ysGjRDVbsFnG8TIdw+xjMQQYAgwBhsDligDR752cVHrF/8tkCyXW/kqj4F9DxOGOWRcmREsT0VDW&#10;xBuapnmOaMUJyBW9dap3f703lnCwRlNp+BLQ/P8fjIx2uY5g9rkYAgwBhgBD4K2JwFg7AZ1Q73xD&#10;NARkqG/+JfCvdXQ6pLTzS/NdWhf0DQqVrzV1EkxOLEsRmuh8h+q18x9dCVEeG6nw0gKJnS1DgCHA&#10;EGAIMAQuEwSoXcAcJZWPdklS06QFMj4x9bHUK2Nc2Z0S6vmGaOl2gddaBNJBSBp6RG+8JL6V0mj/&#10;iyOYBsHp3yRI8ExHZaN/lM4ujv6Ofvb/Z/JdJvcv+xgMAYYAQ4AhwBC4TBFwlvfXPlu6hdOyOdOg&#10;cqIsCzIvvvkh2l9ij9NKJBLBYHBoeNgUXG8pJYn0hTqnpDEag1Gjh22j/BuMhNLXEj/Bz1RFdrs9&#10;qqoizKYysWWjeeAyvYvZx2IIMAQYAgwBhsDli8Cf9bN4E/INHO92uwvys7N8qiiMie91gbJoJlJ5&#10;6VwRseV43rTMtvauA4eOHj1xOmm4nR+/VR7pFBmynKO5Q6piIs+Ihw2N37OtrU4VGNfPRg7U73fP&#10;nz29rLRIlRX8gWQaLER7q9wo7HMyBBgCDAGGwGWCAKIc+p/D77eRc8GCDoWLQCBj0qRJk6tyVEUa&#10;ywcdVYA4PwMozoZ/gGBRlGaLTuOpyQmbdhz53iPPvLzjcDqlNJaTu+xeQ225PCdapmjLNq/qPC/z&#10;oUd/9KVb1y4R6UpIjsLdZfex2QdiCDAEGAIMAYbAZYrAX+g3jMpq4YNCf6Otq6+ts09S5HnTJrhU&#10;ZSyfnmIz88Looo3l7dlrGAIMAYYAQ4AhwBBgCDAE/g8CCNAMg4Vo7M5gCDAEGAIMAYYAQ4AhcJEh&#10;QI4AF9kpsdNhCDAEGAIMAYYAQ4Ah8FZHQEirc7EHQ4AhwBBgCDAEGAIMAYbAxYMAqXFdPGfDzoQh&#10;wBBgCDAEGAIMAYYAQwAI6PoFslFnaDIEGAIMAYYAQ4AhwBBgCFwoBGRI316oY7HjMAQYAgwBhgBD&#10;gCHAEGAIXAAEqFngdcy8L8CR2SEYAgwBhgBDgCHAEGAIMATOBwGWRTsf9NhrGQIMAYYAQ4AhwBBg&#10;CFxoBBwDKBaiXWhY2fEYAgwBhgBDgCHAEGAInAcC5KjJOjrPA0D2UoYAQ4AhwBBgCDAEGALjhQDL&#10;oo0Xsuy4DAGGAEOAIcAQYAgwBMaMAAvRxgwdeyFDgCHAEGAIMAQYAgyB8UKAhWjjhSw7LkOAIcAQ&#10;YAgwBBgCDIExI8BCtDFDx17IEGAIMAQYAgwBhgBDYLwQYCHaeCHLjssQYAgwBBgCDAGGAENgzAiw&#10;EG3M0LEXMgQYAgwBhgBDgCHAEBgvBFiINl7IsuMyBBgCDAGGAEOAIcAQGDMCLEQbM3TshQwBhgBD&#10;gCHAEGAIMATGCwEWoo0Xsuy4DAGGAEOAIcAQYAgwBMaMAAvRxgwdeyFDgCHAEGAIMAQYAgyB8UKA&#10;hWjjhSw7LkOAIcAQYAgwBBgCDIExI8BCtDFDx17IEGAIMAQYAgwBhgBDYLwQYCHaeCHLjssQYAgw&#10;BBgCDAGGAENgzAiwEG3M0LEXMgQYAgwBhgBDgCHAEBgvBFiINl7IsuMyBBgCDAGGAEOAIcAQGDMC&#10;LEQbM3TshQwBhgBDgCHAEGAIMATGCwEWoo0Xsuy4DAGGAEOAIcAQYAgwBMaMAAvRxgwdeyFDgCHA&#10;EGAIMAQYAgyB8UKAhWjjhSw7LkOAIcAQYAgwBBgCDIExI8BCtDFDx17IEGAIMAQYAgwBhgBDYLwQ&#10;YCHaeCHLjssQYAgwBBgCDAGGAENgzAiwEG3M0LEXMgQYAgwBhgBDgCHAEBgvBFiINl7IsuMyBBgC&#10;DAGGAEOAIcAQGDMCLEQbM3TshQwBhgBDgCHAEGAIMATGCwEWoo0Xsuy4DAGGAEOAIcAQYAgwBMaM&#10;AAvRxgwdeyFDgCHAEGAIMAQYAgyB8UKAhWjjhSw7LkOAIcAQYAgwBBgCDIExI3BJhmg2HpYp8DbP&#10;2ZxtcfiXw4/SIPD4wrbxr/OFha/ph/iPXoVv8GX6C/wFN3oEHI6+Tx9ozFiyFzIEGALnj8DoOLRo&#10;VNKwpNF+bsjSKKXnuaHKvhhfBJyjj2LuXIvRafT/XpH/9Wd/+RL29fkgAKAti8PTtDjDeZo2Nzoc&#10;2HJ1/pPNxX+ESzJEoyArGfFKlks0OSMp8ZxIgRciMYkXFMuW8OQ4xbYky+Ask5MkhRMEmugtU5RE&#10;it0MQ7QthedkETe8ZtmGxduWyCPcYw+GAEPgTUbAxHBOcraOwWsaWJR0E6uUzZkY7hi7HIffs+d4&#10;I0CbVec9sNFNRweYQhEeUJDAaSxM/gcggJVK47QUl9C4mMZFNC6scVGD0+hCYBjgyR6XOwIIV84v&#10;bWTjNhEsXsAmCkEPZlaTEzbtOPK9R555ecdhyl/xlMG6sA+3S/3yJ94zZUo1EmEjwVgwHOvu7mlr&#10;7+zo6urp7e/rHUiayLDxsqQIkmSYhhaLc7IsqarA86lEghdkAV9hsrFMyzYFUcR5Y/6hZJsgCJaT&#10;c7vQD8roIZREjGjLNq/qOD0+9OiPvnTr2iUi7U0lvOs4QHWhPwY7HkNgvBHAQMSAFDTKeNsyvrH5&#10;iM1hL6XaHOaZhGRjU8Ye448Adqy2jDmRUmmY4W1L4E3eErCXpatBsxW7DuN7FWjVMIA93sVJKWNY&#10;YOUC8lje8ExfAXYRxvci/I2jvxY/OTU9J8NP44Vv6+pr6+yTFHnetAkuVRnLOTqHuiRDNJ/H9cuv&#10;/8uSRXM8Hm8ypSeSqXA4MhwMBkPhUCjSPxBq6OhvaGpuaW0fGBoxDFsQZYuXcKdjuqFozJlenHgI&#10;9z2iOYsT6can+NI0BaTkxiFWYiHaWO5R9pq3HgK0EiF5I2AXg+kOkQGGa4zjKUSz6NukbCP9zdal&#10;8b0zaKmhxcGiqRJfOYsFzZg2b9mYLREqMFbI+F6C9NFtA8uWg7zzH4Vrr4VlziAYh8XqH/G5Lpv3&#10;YCHa61xKn0d95CvvXrVicXZ2zjliGe0vcLeaph2N62fbeuoaGk6fbWxsam9t7+0fCo9EEhrqmbzI&#10;y6ppmajv0ySDoidvm1oK/4oivuYsQ+M4JLQu/ALAQrTLZkyyDzKuCKQppLxgYFTia9Q6eR5fI9WN&#10;J3ZPBugJLEQb10vghAYUl9m8xiFzRlEBomYZlwCVZxQ7JU4SEKidXwFm3D/CZfIGCMpGczNOpYfu&#10;fSRp6N90tHbhF6vLBLh/zMcY7xBNfPDBB8/vkyAtRTlXHEQ4F+g3t/fuO3K2sb3HifEv/B2kyNId&#10;a+dWlBe73S4qiiDksp2dHYVdoJfxebkZM6ZWL1u8YOGCebk5WSh1WkRlodva1HUbsRztz52ypiBS&#10;Ahl0TErjc4jZEMeNU+4YB0YSAFk6cOawORX51B03rK6tKXP4gHRO4wDV+V1b9mqGwJuAgNPTM1ow&#10;wLgEeRQxmUQFT8sQQAsA2dTJ67Dn+CGAra+A/Srte2l+wrQIdq/JiyaPWM2QKWiQqNtqNKXDvhgv&#10;BGyRs7Fs4H7Hk1g4VAMaXSmcWidbNd6EKer13vJ/BTo8H4rEQuEYaFTF+dmSJI75JC/RQqf6m299&#10;cOnCOdlZ2QiynA/vbCvSD6qU6Ah6DFs0cWuLtAHctvP0M89v2bF7X3dvX8I0ZZcXRRMtpRER0+US&#10;ENaBREcpNFDp1PG461kWbcz3KHvhWwoBhGDgG2AMO2lxDGcq9FD3thXk7CFO1DmzGuHCWwqTN+HD&#10;Yj602jkl2xL8iNaQPcMuUhM4pNTADFEtwxwn0u6b8FEv3rfEKDA4Fasb0h8CZwmc7qgQYFhgp0Kx&#10;G9vYv+kXb7yzaJdkiOb3up/5+RdnTZ/kcbkxh2MKTytrpIv2lCEzkzSTCEhWSZhbdIuLx5M9faGz&#10;DR3bXt3x/EsbhkJRU1AE2Y1nMmXYho6eUElAlstEZn88smgsRHvTxxI7gUsCAUfZwcmQObI5SJMj&#10;7czrHanofiN+TOL7bS7ksNXYY1wRQLo/T868j1fm2pYbm13UOZM8/k8AsVc0NFOhyzKuZ8AO7pAx&#10;JUqgkYpUWmIK/RomcjJUsyKaporqEQPqTUSAhWivA37A59n8+EOTa0olkXq7qFY/Smd17mTaeWO3&#10;gYeAFgGHwkKPlG6FQrGW9vbd+46+uvvA0TONvSMxQfGZnIxtO+54kdo60dc/LrljFqK9iaOIvfWl&#10;hAAFZmi1Rp84b1KnuImMGZ88lhx5Tg9vUexugY8hq3YpfaJL8Fyx+KeETFfB13nvtbbtk5wQLcHr&#10;2PgqRpxPHbelAg6cDfYYXwSwog2jsGOLmZyUaXN+gzLKNvg4IvJrNvIJ/nQlmj3eLARYiPY6yGf4&#10;vXuf+35VGeYI2mYjAYbOzNEdHbHKSLAWBVDqCEvvNGjHQeTX9P+GRhI79x1et3n3zgMnmzoHOdHF&#10;C+BVYH9ioNzpMDEv/O6QhWhv1hBi73uJIUCDNm5aqokUOIR8kMNBpS15QB/6nRl8Xra60rID7DGu&#10;CGDCTHCqUvozPnCTxbtlU0ZtLc5roEUpWrMV+i5v5qDcNq7nwA5O8gNWPyfl8e6pgnuaLU82bLdD&#10;AQBDU+fshBOisavwZt4pLER7/RDtwAvfrywtoB4AbClQ4HSSX3hQ4dY0dcRtkiyIuJNNy9ARoqEI&#10;SnVQp/8TyeGUwR053fLS1r1PPL+hs7Pf4NHmCS6yiUPZSOaTwJtzNKp5QgdotNUgzWAe2/LAQrQ3&#10;cxix9750EHCUGqO26TIoRCOJHDdI0toRe/gRLvgkb/Y5g3BMnwd9QaBFQNrrz60G+NapIOEB+R1s&#10;97CdIz0w+hs86Fwc+gRNCc4Ekp4YKJeB3ZxzIrTvoyOKFlL2iCadySP9euJ248DYRCKZn94hUs8Q&#10;fkd/BKFEHI6S/OkzcD4UpUjwG6cugDcwafKyxHRtwDkLEuomjcV05cA51NjQ+OsQElY+ofRXVsbV&#10;aKSSLR/eJc7rgm2IiZ1G751SMj56CmO8FISFI+iBz0LoERxAHu1beD8iXDm2MSQm6YCYNpFJf9J0&#10;YyO+wYY8LUIxerEow5Q+GP0J9QKP/jl9Sx2oo7T70Z+meyWdO4A4Xn8WLqemMVLITLdjOFeK1OH+&#10;EmeHBzZ6H9G1SSuT0KVLn2fa4IbeFgmvvzgUdV7QC4lJ5hwPkda5e2X0tP4CUOpotjilQgpcI2Tc&#10;wHmXWXYm3Yh0A+ImSXG8i2XRxnQDXrAXjXeIdqnmSKmtiCZV3KfOGBWlUQ8nbDBkyVJVU3LUFXlo&#10;aSgCzKJQ+UQxk5PT3QDgXc6bXv7R99z03198z/Qan1eI8ej6tF06lyWjrdO0RcOSTAuNS26ZaqlY&#10;JywOfWRsv3LB7mx2IIbA6yNA64+fl2SQnVyc5eEMZ+0UDVFPibHzAQ2HiehuAylzZwk3BC4uupOy&#10;bLowafCWLhtaji1k6bInKYtoIcUT3UM0w2Dm0PC1akuixcsm7+Zcbi3ptjSF02QbL0TLqZEZkdU4&#10;widMTGhDkoW44Ijyc3zIo4QlVbcUgxNTAtqX3LSQQySe5xKYURyZeLgmYH4yBSlpBWxMPJiv6Idi&#10;SPKFFV4XwRkHBwy6vbwhZkAizokXRBMZxnEJ0JyQQ4hiXuWFgIBUDeJGAbwnReE9kqWoiQhUuDHn&#10;jvmJUrZhSgY8YARLEizZ8EkJv5iE3LhlGiqveZC3Q3WVj0N9HDEKNtC2mISQMaDBH+Mp4g/kuPOt&#10;aGHKF6kmLkgabhTLkKyEallJS8JfYodtWCnTNlUuqZDdjGA5R9AtWaaX45NqsmDItoif4Fe4Nian&#10;JVy4R9LvxetWCsE7fuscDU+yrzGgii6jwZXCZhFvhNuF4k18IScUOSEjskqJlob1x8jiBbfIKbKu&#10;yviAqOGL6Ex2mVweZ+XSATX8SpZxQCdud2TULRFnggXIsqG3Lppt9C7CRIvPRmCIE0N0ptN19zgx&#10;OntczghckqIbqGFm+T31De1n61u7egY1U1BdblGWkAB2lBZpdwKVM9oP07YZe1xQXyW0JeG30Gom&#10;riXVQUVZlrNzc6oqJw4HoyPBiIFRRSNOR/oNx8BAMSh/JqC9DK2zkihYJmLCMWbRaMPFRDcu56HE&#10;PtsFRuDPGRCkpKw+K3XATp6Q0M/jLIZjeUCRx2sK6PaGLC4GoyQJhsRrhhWDxRSoPiBiJ/loUtA0&#10;RGJY+2IRzCNE2EZoZaleS3Lzpi4YaCk1UrahZOuQ7HGcQUwRbUu6LOmI1xBlUYoEGzsZuouIHFCv&#10;1Q03uSaZhqjaAoTGE5xYwKUMpNNEye3QYPF3HkGQkfkxOcg0OlkYLL7Iv/CmB0FMyiRtOB5WdojR&#10;kggnSe0f0x3CG+w+x4bG30QQp5FxD6fWUubP+eN0IonXWrnQb8Z8EehA+Fz4rLyKaFXQ8Yl0XtY4&#10;X9JS9UQYFwLBsAaPPpqs/XbERG++KsAqRpY1XdY5Q0cIJ5LRHzbTjiGVCAFyFD8E3XYUyrGZlhRE&#10;eI5CCI/ZXFIlXhajhmLYeB8Q8C1RQUNZSIexjA+Rr6wZckrl3ZjpERbSOiLJiK+wFNCkLdKbqwKy&#10;m+hoRawIFphqGzwWCYCPZBvly3AFoRZH2QK8Kao3Ik7BRNiP6oxgJaOiJlo6sccEPCnDqgkI/eI8&#10;F+Oh0EksHZwotgOjN/a5vjcHdCcxx7vm8u4ltpybzsuO5l8pJhzrWPibV5/9wd+JwP8ahRdOdOOS&#10;DNGQMAuNhM40tJ4803jsVN2hoyf3Hzp6+Piplo7eYDQlujxeFbkvZ+Ki/5waKKa0dL6NQjd6UmO/&#10;Zbnd7qyszJzcPE03Bvr7I5Egpk3M3TRoHB9nGA9AUy09VEa1tsc6I7IQ7e+859mfv6URuOAhGg5I&#10;xS7aiCETIaLTGz3f4DFQbCRjyYd+NTZlVPai/RTEclOqpLhpg0fLrwzzNtEEGQshlUIVOcHkEiiS&#10;Oel1LJyW44+EN6CDiiDR4fck5wa7ORLiFXkXdocQG4MUkIE8C9Z2inssHTmZFISzYTiMDA5ZXmGL&#10;qDjC/sTJQBQgIlKh/6V3eWQmDCUh0sRAJQ0967Rej89j/EK00eKQguwlNr68reFD4SMidsEGWkzh&#10;SpC4OGIZQaGQBNk2JAyJgyK6JROXzQYk0DRG8gthjW67DLR8ccBQjiERaYmSLuI3lPlDBUWDdia2&#10;4wbeCIBTpEUhMP05lgL4zggInhAv4ei0B0eK1IVwThJTPLKs+FNFtJGwMySD91v0diR7gdNHII47&#10;B6UZIsg4vWaCjo+Dg+ACkwuiIKBKjy+dGjmaMjkUiYWUgA2CKhgBhPaSreMPRYf/TwF3OvhySr9p&#10;Bal04ZTuERaijc8NfmGPykK0P+OJ4dzXH+rqHeroHmhu7zlV13T0dP2pupbGtq7Wzr7OvuHB3j7d&#10;QDpeVV1p/aQ0wXiUc4K0Gm1EEIJZ2LzyXo9aWlaSEfDqWry9vTkJg/X0eHXoBxwKE2m987RAk3Ow&#10;sV1aFqKNDTf2qrcmAhc8RKMskElLK2SjKdrRsBwjChCQcNFlLNPIhECFCps7/BlGP1JcSJ2D7ICx&#10;j9U0TS0CzRWTg6OtjxgBhUxaWQXNwqssA1EcojBb0XkXVnIL38FiVBbMFMRHkQJD2ssxMrbtOMq2&#10;CAVIcxvVOxxIRRSCFyAVwyHVo+P4yLohPEGZS+d1W5MEDd8h2YZIBpFG2rURM5LoVL3G6f4YpxAN&#10;KKYdkRESU0ED9V7EzQKyYqYg6zA1hHAl+X0BLYpoMd+inEp9IzZq06pipSgj6UiDAWFJwWZbIpck&#10;XFWgRPRjVJ1xeUxM7lRXgZ4S5bzwp550/glBFcJi/BUCY04yUcfEZU96QcCn16G4St1mInpXUeSl&#10;KgwoyngLDXw8OYFCJq0CuuMSiMuHUBo3AqJ23BA6VV4ocEORkjgxpIWuc3LIyBsyC7tTNS3apGZt&#10;YpdWFdWLsfeX+JTMa5RKoDrPOeX3UTFaOpXXrioL0cbpBr+wh2Uh2l+EaJhCbdTysYWU0QOOXY7N&#10;ywnd6ukfPlnftGvfoQP7j49EUoIiSah+8oKCNDVtb8leDqMoTQsVkS3DAIbcBjbRIldWVlBeXtDZ&#10;2dbVH04kUhSbSZjNMbxNbqtcAADhh0lEQVSdtBtNKLbsGK6P+cFCtDFDx174FkTgwodoANFUHW5Z&#10;miMuouSlC+7esNA6wPVHfb39KIKhlmibhtUelnui7sFuoX9Q6Aup/SNSMGYlOHkgKncNCeGE7PVb&#10;IpmMC5GUWteXOTCoRKh4imhDGggHWkc8gxErQYl3S9Q1SRVCUaU/7OqNqv2DUjiCoE1OWcJAXGgb&#10;ciu6AL7ZcJRrHRD7RgQuYUmyPZzMbBvMHhrRMnxW/bCrLaQmLTHba3I65iNMeJTu5yykiNICQ+Pw&#10;GKcQDWeK6CXdhmXriMo4w4XiIPh2oZS3udM3FLP7RnyJFKZuCzofZzp9vRGlP+ruC7oH+sWRsJCK&#10;IE8pRW35bIeaSIpeUUsTFqMc19Gf1RJUQHLzBbSEaPW0uXrD0mBICYU9mhxwuwzd0kfiQlfQ3RRy&#10;jYQVXZfhmYCa85GINxbzeeSUrmv9Q3xrvzuUcKuSnkqafYNS16DXMBODUaEvogwE1YF+d1+3fzAq&#10;p7BIKLIbVEQBWToIApADAL4CBw6cG4NXhrn8k/El+0IrD4TWHAhedSiy+oQ2t9UsGrEUBIaqmHKp&#10;TmSXbhhwmGWUTvgLCjoVOvFDVugchxv8wh5ynEK0S1K61tmGealqQf33tmWmOA00UYRqFHdR0cHE&#10;DieVn+OZNb3mjpuvvu6KZXkBypBzBuI6hRwAKckNSJ1yAnbMyGubVjSZ6hscfv+nvn384PF40uDc&#10;Pk52cYmEqCA2oyw4JniHpDmWKZF1dF7Y8cCOdrki8JcdUlSVxHAFF9s4rod+ZAYfdWlYiMc2BB0u&#10;lYbyZi7qX6KsIShIiiN9Wt7zL/nXPece6Mjmi4XVK7tvu7bHl6l94/flWzctVIZjlqDHXOhAMqpH&#10;+q5+u6dtRD18ODllUvdXPxaplnjJlzzSq3zqwRl9XeYdt/fcc1NPvj/1xAuFG7YVxRIjZTXGqmXG&#10;B27o5LSipxvdT20LHNztiXdY82YM3n13SBS9m/cW/O7VwOdv33f7EnnLodKfPpcRCg9+/p8SK+cN&#10;P78n8MjzxR7d8/y3Tn/lB1W7D/uWzhl8+POnvb6kHg0gIJAknNtY56O/dfekO0z5smfswK0UzDp/&#10;jxmQkobRbXbbFU5z6pgelItEzOE3EQjrCRm5rUg+5w8NpMSjpwOPPe5/+VSO6vPPnRtfPn9gev7I&#10;Bx+qaO/22WamS1RypCGokq9aODJtXnLIUn/1VH5l5tB/f7R+9dxgNKbsPVX43m9P6dJCn7it5RN3&#10;9EVc4n98ec6BtlIu4ZqcPXzndYfuuUbXtPiGTXnPbKze1V1U7Oq5cs7IHVf2IrB+9zfnc0rOQx/b&#10;WVAUfmF3wfd+XpyfL/zXh09kZWsv7Cp49E95H7qx+2Br3oG2zKEoxWTJoFpQPXLd9YN3XhW6siLG&#10;RYaxOCA1RiZNtkblS0Ht5ouO6bM3D99xOLQmhWjd1NG3lgT7TtbzrOF56pEVGZuW5r+Yw6GxJC3S&#10;TK2ff36cwxcJVj7zfUL2v1qeWhwdP0ZpFX+IVovxuvxjurBvzRexjs7Xv+4CSLV23DYith4Fp0NA&#10;eUICk0NC3lnXTZ36dlyDUXPPkYaHvvfIF7/68PpNu/tGopyiOBtQ3sCfaJqNiA1xHqidaC7iuAyP&#10;u6ww72MfuH/NlUty8/ygeboU9IPCPJh01yiaQ0r8z+nnt+YNyT41Q+CSRQCLm5ezlIQlRCw+yskx&#10;S1bWb/IcaQhUzBPf98X6d9zWVH/StW1zsRUNvG1p1z/ddfaqm3qzJ8azCyMfu6v5ngf6M0oSw2ao&#10;MxE53pabkjQxezhmx7r6lNahgj5D0Ti1cyh7y7GKP22atHDayNtu7BG8nhcPVJ9sESO9/RueDQTb&#10;pbuu6P7yv7V6/e5trxT2nhIrvBHb8GuhgCxFLXUwaidMw2uFZXdKtuKucFyUXMOmHByWUkNuO4k+&#10;VxX1WSTrNM5NpCZOdztGmZfWAycc4MDqE5Fc5Dl0S8ojKVs7dFhe95IrIppf/XTvRx9okczEji1+&#10;UbfffU3s0/f1rJo/kpGXnLGi+553NNy6pn1qQb+SisdTgY5uKTGg8IOSNmj3j5hWUhb0bFX2Dgz6&#10;vv3w7NSQ/Z4VjZ+66+jM6Z3fX1958oTr8fUTXj5eIhelPvnP9Xdc1X6yXdl6sqAn5o8KwyMJ04aQ&#10;SIhLBlFdVg1JUGXejPGhAegGiBWZKJzqyVQqyxu/fe3AzVcf58z+HZuELc+qZm/U1ihkIjUMsA6d&#10;Lo+w7amPTds7dMXeaG1UjViuKPjRHsHlE2AErYeMzLrI3FcH71jf966QngNWDuq8aR5NWluF+G7p&#10;MHmskfCldU+ws30jBC7Nll2ES0ZYlTUVJFAO/U0JkfJmBqmjEesULFDKDmopKxTRW7qCW3Yf/8Mz&#10;G555ZcfRuhZQCfB3yKsL4HugJwDRnNPg6fwAlBBh6ZyJq5bMrqkoBIfESMaIwAbSmkm9nUyBhg0k&#10;hsCliwDlKZDlUED7B5cfyQ7dltW6JvdIyFddpa5ePLJmQdiXbYaTEp/kF5Ulbl7UMX9WIifXyPWF&#10;37ag65plIyUZISgviLaf03M7W+RE2IqPCMO9aEkc5mRdt5IjQb67xw17uZVzB69eGM/1u7t7c/tC&#10;/s5eoafLKPdFbpk/vGpesGq63NSfEYzZhflBVFX7otmJlBpP8sGUqIuewWFxeFAIhUGKlSpK0bsI&#10;DryImE0TU5ylORwn8NhIL0IQjb8kLV0alwZRhyIbJD5JKnVol4XcBdpVOzoDzW15xVM8y2pHrqrt&#10;rc4aspMJEIRvXNh314qeaaWDXiU0a2bkxuXBRdPD+f44lzDQXKsLvv6QbyDqH0oGTnX7dRwOGhZJ&#10;RR+STx/JqCjVVs4YWju/Z2pNqH0wt2tAOljnCmnW9NqhG+a3Xz9v0FKF+iGpP2ZUVSXilhGJ2CNB&#10;dTjqTXLWUNTQkjKqn8FYgJM92bmW4CN30qK81P1ro++5sb+6zB4I+po63bycQvqLtOzSWm7QDVCE&#10;TqvobHx6Q3TasJFpWh6Nd0clKaLY6BSlzhEhMMwXnbEm70guDmsBw1Qh5eF0uv5lSAakmMzTpXFT&#10;j99ZXpIhGjj+1RW5i+dPWbZ45tzZtTUVRfnZAZdD2AV3FNZx0KJBhzOYZ6Bu6pbaORDftPPIo89t&#10;eHz91j0nziYQuzk0T9KidGRo0L3laHTQD0pyfFcsnb10/ozCvCwDfAanmprezaAJi+1pxu9eZEdm&#10;CIw3As5Gix6OVAIEEM1Y0tKShsdOTchM1RbH16wcnjVlOEdJlHrt2vLhypx4lpzIkqPTKuLTKhP5&#10;6ojX1nyykp1ltTR4gyFleNg91K9m5g5zLlu3NLeYqs6Lr5zbPnN6KC9LBs/d1GIQgdcEqWbyyKKZ&#10;Q7PLYyUZRkFeECKwttsK5EYVKXZm2N016AqGXQnTK3q83UN8Zz8fjImyKkwstVV0hjo7RIQAIMOS&#10;OisKnKSiRmpdl1yShZJEkmai9wFBCcmvKZAAQ4YqrivhlEsKSJmqNiE7uXLmyJWL+4v9xtSS0OTK&#10;SFZWQlW0Gp85o9QuLTDcbmiTwRYp7s9TeqN8b1wMGp76Fjk7EHahJdYUs1R+/uTY2iVDU6rCuYGo&#10;B02eSW9Ik/yZ2pzakZVTByb6wpOqdNkrJZMCFMgmlAFRrX/Y6ux3D8T8otsOJ4zhsNw97OoJqaLs&#10;zi9MKV4FbSEZ/tiyyQMLqyKFOart8iQg36Qa6M800FSAqBMKIKIVVbkWu7IhObVPK0NTAgXS6EmV&#10;jZQcTQkJ2ySZNEMUQ5y3K1EdS3k1nUCgrgGHj5bu6HTWGhaijfeUcLEf/5IM0WRZunr1kvfdd8e/&#10;vO++D77r7ntuvWbtyvnzZ0yaUFZQkOn1QJ7WhMQjxGsd1yf4/AmY/rSDxxoef27Tj3/zTENTVyQe&#10;p/Z6zNT4ozQLwHGKEkV0yNuzptZcc8XSZQtnuaBjiyoqMtMSuntQRR3NPl/sV5WdH0OAIfB6CEAO&#10;A1kwZNspNnApZjJZWhyS+VDzmWRdndo9KKxZ0nf9sp7ynDC2eOjkU4yY14iqgq65FEnhZDEh2Qmv&#10;K1ZW2V0/4B0y1M6wrzMYmDBZN11uSD+U5WjXLej/pzsahzV167GSjkEjL9BQqAwXl2p33Da0ZOEI&#10;+kdTMWW4PYzMXF6e5vKaWf5Yw6BV3yUORRRZVfLy+c4RqWtIiqYkl8sqzR2WRcjmGgLmM8sjQcWD&#10;PO4SNlh1xMPFpHTpXWnLjkBUDDM05OggO2aZKkLmzPyYNyty/LR5gvoDMmfPtN5+20hJKcojdhKK&#10;Fqoqim5vUJDASUEII0Eawy0qsaqy1FAsMRDRNMPs7jCmlIUyM1OQpCsrMz75nvbrF/WF49bO476T&#10;dZ4ixfQHrJuvGLln1eCc4pgRlTtSAWisFSrSxAyh2I3uWKM7yDX2ysNRGc41mPDRutHSy/WM8KLL&#10;ysmN4/14XY3E9BON4QOHVbQgFBSYlVVRcPSgywYNXupGoxQByjpmr1Haa5TEOU8GOoPtmCLEVCmq&#10;iFHB0qD3JoJFY8U8EMxDjTWVmcCN5qhtpMvWpOtC2h7Ot5fg9b307siL+IwvyRBNEsUFE6rWzJ58&#10;05KZ77p+xYMfueeRb/3r4z9+8DsP/vO7bl82sRjmTyQoDdEgBZKSRtzSEpLqtiylp2Nk0/q93/rO&#10;4/UtMD6DBA6ybBqHfmoI3lCrJ7VvUqOUbV+xaNb777quJIBSKOwCTbR+66B7suFyEd/K7NQYAn8D&#10;AWTO4tkYypqYTEC7Qopmp9y3Lw3VFHue3TVj9Vcnf/LpmnUnMnrBnsjgOHAcdG8KOg4IlGSvZcYS&#10;gm7yvpTpUURjUWVo67A6lLTrR6RDQXlBTdAleDgxC5ktnxWqypE+/9+zP/A/K090VCyaaVXP4LJl&#10;bWm+NjkTMvdmezy14cBVXsWYlDNQKGq5yoBq5fWHvCMJzesbmD6puXG4qKXPHxkWVM0oLeqRXGCZ&#10;BzjehxQOeOrwHMCkJiADCJ8DI/dSTLRA7IJYvSQLbnFaSvRHVMOcUx2ZPzu4fU/eBx8uefC50t1N&#10;uYahmj7S488yDG9Y4iIu2w/x/oiGVgljKGD2SLZvcV6keySrfTCQjAtHBzLzKl1+AS4FklsOVxT0&#10;4LWf/sXUu76+9LG9E1av6V5dM7Cmsqc2P+L2CgnZ9bsNhYl+sbo8PmFGcHqgS9Hlbs17Bk2jA/Er&#10;qvrckmcoIgYjmSafIxcMRkRB0ZNu03+kadqSf5t/y38tON7qv3Ju6O3XDBFVxrQV6LSJUAUBSZrL&#10;jHBKzK2jhsMJ7nCpYWbHBD4iQrQjm7ey/EIwwx6BB61m+QdE9VR8ep8U0F2awJMrBTqCcaHhRUiN&#10;AeiEY4+3NgKXZIiGWMoX8EFQwxGjtQwNdAY7K9O7YP60977nnh9876HPfeIjS+ZM92LDmYp5A27S&#10;RcSTvAfEmGHtP3zsF7959tU9x6hIgCQ38mlURkhr09DDICUOvqa66oPvf5/XDWU1MsojvhqmlrGK&#10;or21bzP26RkCFwECvK2ow7Bt8oDYn+SSYbQOxCbWJN5/f9O3Pn/wvmVDXF3OC4/M//HPZz+/t4Ar&#10;hSqZJboU3cqIp7JlxQc1UziNiKLi93lqCsxUW+5gt3eoX7QiwoQcLs+MefWUIEuGH4u79bl3tP/0&#10;Y/tvnNraWSc9tTsnDha75uqMyBsbM776o8UBO3zTTSOTFnO6LzAh35saNoZ6ICMkTsuX5hUJLksf&#10;GuT0CFegGBMyQYCHEkgUnkZi0tFAJUktnSQeLF1yDZIw/aX2gCAdIhDHhQv8X46Ly2I8Y0IB/8AN&#10;XY8+eOCuBcmRhsQPf5X1rT9MTJEwChfUfCHER5lDCXht6W6FxI/UuO4FBaUoL5yMG2daXfXdvlyf&#10;WuwJZyvdChdEZ9eIxOk69+D9p3/0gVPXTRs61SMlXKWW1w2Fk1MdgY/9LvOF7f6brmhbOb8jZRjF&#10;lUqWktTDbj3izVLEOZXmpGIlEZb7unQxEVtYpOdBKY3vM4VgQY5595WxNXM7BGHw6Gn14OECKkki&#10;8UWcGWgOu7GqGLhEEGNDkC9zwZzWlNqr6kZ21MiLBf3mQNJWB2TfoMol1LgCHVsp5uZTJJhHixBe&#10;BGm9tD6uo7rH8gKX2u19Yc/3kgzRkAuWZMhgOC4uFDxR/zfiJ68Xmee8qbXVN1+95GMfuOvdb79x&#10;/qxa3kpBHM02NIhr2JKiWULfYHDXvqPPv7Tt1d2HQViFISfNFIjiTMx6yKyBpUauITk5mVeuXjx1&#10;co0P+rf0csc1hj0YAgyBSxMBh1IKvVlidQsSqleqLbs6O7BKxhbUDr5tAffAtV0TqoNNHRm79ldx&#10;nFuFapYxJPJDEh+VUpoM+UWqZHldqq+2MuQ3tRN1GU3tPp9ozChHigQmotgFQkXV0ASrtmZw8fS2&#10;uTOHvdnyhi058bCUiPP7j2Ss21IQt/nrVpyZUxkMyIYqJCflx+Fg1zyS1RdWRTvuFUdigtCSCAyZ&#10;biR7CrK9Ig/JCaz4OLZqKSBVQUoLLQTQbAXhFrvTS/BikCqswZMVF+ISMm8Ka8n+Yc2MmasmRW9f&#10;Gbpt2aDfrR+u9zfXB/SIoEK4l1c4M9OCMSZ0Y+H5xMkpFFO8Wk1JDFXB+h6lvl8pz+a9InCCMhlm&#10;fDevoUqaMalEv3LB8PypIyMtWl2DHhy2T9a7nt+Zfbwxf8GskaWzhiqzEpmcXZKv8YrdG8vuTWYk&#10;YbrlGhHFZFvQ2x4PWKpSka3DKiolemFbUJgZf8/avg/fMTR1arIjrBxohDOYwyEjsSe4urrIeUCy&#10;PfKgl4elrDgs486BjJ1fNDJwYGhtmjBsFb1J0QVZNZCmM+Woj0vCOiyt6EvayOS1nqbfsMdbHYFL&#10;MkTDRQNjlmQwoBRNlUnnB3SDYy/DwcWutqrg5quXveeem95xxzVL5k3LzvSgfdMxT6HyALS+2/uG&#10;Nmzf9+RzG+ubu3RoDKJnivgpVPkkhWmIq8H5Q1VqqkvWrFxWnJsJGxEbz7f63cI+P0PgUkaAFLlk&#10;xEOGAp0zqPTwms3vOZK554g/GuUXTkzeuLZj1oL+BKfXNykcMmIoPUFF1tag/Y/CGFqKQAdH9Qqu&#10;A2X58fLM6MGzWU297vzsWFlOzJCjKNpB2Od4k3vd1hJk6HOyYgXlCSlXPNpQFNHkY+2ePScyhgfl&#10;65Z337C0vdSbUlO2T9Dy88COE5sHMmIpT0m2VVmQTNoctGqHdcEf0AJw6LRdEOKH/gOSZyi12jJ4&#10;Swq08y/d1iVqejCop5OaU5EFVKyuqLH9mO/V/fletzyzNnXjyvCEsvhI0OrrVswU7xY0FTOy6ULB&#10;wxQ1TPMmfLJoI52qKIx5FL65z13Xo04r0xRR0mQF5emhkLxte+6xdpeWchXm2QXFyeGg1NKt1XeK&#10;rx7LPHQme26lcO+awcllcZ/b9ro4r8p53HrHoLttkGLt0qJEQbbWGfJ0hDwQZarJCSMtZgpu7NJz&#10;XOEVtQPXLIhXF9vRBNfegxUDXDpnCaJokzYCMGjP8zQVyR0BmH1pqGn7JdNl2hBK8Rq8CiMpXFRk&#10;8xDlZ0vdeepgQEhIRDGkohCWNKc3JD3QmOjGpTzhXIhzvyRDNLAYUIski02ngjk6OOCmy9OQp2wx&#10;yAq2WVtdctctV378Q+9cNHd6QVGurMAEBCa6vODxGYLc0tm/ZeehJ5/fOhiKpmClTK7EGBGoGtDg&#10;cDyfbEWSr7ly2aSqYg/sCRya7oXAnB2DIcAQeJMQ0BVTdac8Sgp7tlRSS2kn2vNeOVT+6onMlDQc&#10;gkquLHNuMIm6ODsGiQXdyAUVyZb8FheAEYFpgekNsbKEwkkTy5It/Z6QwZWVh0Gh0ISUpei9MXnT&#10;4YJvfH9mXVdGxFCG4nxfVLR92WFZee5gbsOQOnNa8PZF3QFVjEcVOyEFFNGXD658bKBf8Mryolph&#10;4WSobJg9PZahJwoygoodRd4P9FiXjE7ASEcXBO7lniE5AgUvmEbBYOpSy+wjRwT7JQ76IbC+UmSk&#10;AtG2OBDz7DhZ+tzemoaYLwQKl0jWAjIf9/ljgtvJKGFnLcasFMhdZHxFm3GYLCWsTG8yJ4MPRjw9&#10;g+rMmqCi2mj01GWruc/64e/tJ3aILV3QQHENp1xB1a9mcIc6Mvc3FwiC9/7V/bXZmqZJQZuPK7aR&#10;kkqzY6Gh1MigkaEa82rF2dUm+G3BYdPHh6fkDrjlYefAmqEnuwbEti41NCRLWsrHR4QkvL2okkMK&#10;IlYSlgmKYJd6Gie7T9RwXRlR1UqqJpTThKQpollA0K2YlErkpqKTzO75yt4CtcfDJ9GhSqsOYjdn&#10;9WEPhkAagUsyRKNyPfzYSMvM8cR10sNUpkxryyBqg56ZnoRJbY7fs3rptG9+5TPXrVmW44dkbVxU&#10;RURhOrZwvNI3HHvk908cPNac0FEChapt+lCOHSciOVgV8MKM2tIFsyaVF+eiWsoeDAGGwKWNgBCz&#10;7CCCMy4JF0fBxRV4/Pk9waI9xwsPtni27CvZfaCQl5Ups5JYbzUulPBFI6oZ4Y2kt4fULwTZ7U54&#10;3EOJiF1ZOuLyx3PzrZpympA4fqpHqSzIcefkmYOauqEx+eJJZfNef/tpcW5pX7Il8+wp77AmQpZj&#10;867sp45mvHBEbeoSs9Xk0uoWj7cfdCjLGBKshlR00K1ysuwJ+K2c7Bi+UlUtpRsDmnw8mPXTneXf&#10;2FD4o61FhzqzLPiHgk1+yS3nJCVhcbLbUr2wX4pr2HBz+dkuT6a/JZjxm5cyDnXHHtvrP9aZnZ0t&#10;FxVGBY/tCA5DRtybp/rI5yVlIMnpVzUv2m4Fu6KYz/HDMcuaWtElS60cUQj9kkcoyvWdOD3zaIuy&#10;t14+XJcJUZQVZcHmtuLGnixLjNf3Ws/sDzx7KGfHWW9bLwhhQ8jb5Wa5UHLJzuZFJexXO5ECg2W7&#10;P0svLUzJPohxyprhPRvK+8rmKZ9+rHLzCX9GVmL2lAEuFSNLVWTSJJjcxFGJRQm3WA7O9h9Z4ts2&#10;U24O+QcjgSErEOJ9yaQqjIiuuGAHlMEZvlNXZ+/KUnpFNAqkryNCNKr3pEWexu4HfWkPUnb2f4HA&#10;JRmiORKUcLeF6BBmKNBLsP8gZholm/Ez3RBcLo7cOVGXMLA7KclRPvDO2991761ToDKUGCEbJ8rB&#10;8ZrBDwxGf/vYs01tHQ4zE9k3OhZl0RyMoMABBe+Vi+fNnjYZ5lJpzWf2YAgwBC5VBCTOhWpTEpk0&#10;L6ygZFffTVcfuHbRWXPA/N5DZb97xMNHhq+b33fLkgiX4BQ/l6EKfivi0odcusdKBgLepF+LysNm&#10;IFeaXWsXufQyT7QqJ8lpWV5rRIn2FJqDK6v73/uOM6++VPXLn87oaii8anrsX285FoX5D5+sb8j6&#10;7TNT/vPZnK//dvI3fj/jlTMVcTWQo3JZgpXlChcXhksqDLQlZIlmtiWVeANFeZlxkN/MZECNuUyr&#10;vyXrpT9NefrRvA0vZdedyYxFvZfiFptmb5QklIQtRngzQapvca46Z/jGZaeumXembY//u/9euful&#10;nFkF2nuuCxYVqRq0hiMCvNW9fNQvt0O8QpAVyCFlmWa+nhKjRkVmfGJGqkw2q/ISJarbE9XcUXNa&#10;gfGF9xyvDAw/v77kp7+s6DytfO3+Xn+BGRwUOzutfWelh343+Zu/n/+tP859eX/FcMgHgkxpwVBA&#10;CAuxqBGLxxBjlZr5XiGDM32i5s1WQ6aSJYv5opUYsDe+krlvb2mm5V8xLbV4fogLYNVxwy0axmIQ&#10;RUHcyCUDsimXe+qWFjxzTfHjU+zOoqjHHyxQR7Izo/xEPTzfc2hx3tNzC/80MXO/LIOyRuGYs7hQ&#10;fAZ2HVWAKUZjumiX6kxzoc5bfPDBB8/vWOTxCq0KJyOXDm745vbefUfONrb34NvxoNi7FPmBu24s&#10;LcpXZIl0ZelJt7TzLzURoF8IdgB0Sk5LgchzAZ/X63YhfKs/expuxJRRBmFYAAHAjkYjeXnZBXm5&#10;mQE/CgrOJ6C0NTLONFp4zu1x9/QNNrR2DYfjzsZmjKUFZqN+fncae/VbCwFnmDnjEUqtVp+VOmAn&#10;T0jgKtC0MmYoaGzTrIDeSGiKmbLPl8zxa8V5Wml1Ymptav700LzJ0eo8wwXBe8mGmWdGZmpydWxO&#10;Md5Tk1UzM8OaXJWYMTkqGHZmQWr+zNisykRASXmywounD1YU2j6vlFMcLspQZk6Kz60dmjMpOL06&#10;KbjM3Nz43MnRFdOCi2qHF01MLZ4ZnDchVerjXWLKm2/Mn2Qsm5aYWpHKzuQglrawdmjFzMGZNaGC&#10;QAy9fobqnTkhuXZa/zJ0ISwYWFQ7Mq8mVJoTl6D0MH6PcbNRxz4YTfOgbZHMOPJf5L9n+Tx6Ub5W&#10;mGdV1yQXzowuro1NL05k+W2dhzCcoar6hKro3Anx7BziBcMjJjNTKyxPzK/V/Zl8XmF8ysThuZVx&#10;v8vKK0vOqQ3W5MVcbt2Vp00sjk6rSc2ars2drWX7PRlKYmb18NKpwcUTQoBx4azBJROGanMSGZm8&#10;V7WqSo15M0NLZo9MK0l4iHFozJ0aXDJ7aFZVHIJ2Xo6fXhFdPmNw6dShlTOiV80ZWDmzv7Y04ZdU&#10;DtRAGSk9YqLha2iiwDdBFjS3FA64BktczdVqW7nSVOY+OcF9aJ7n8BLv9rnefdVqQxYfIht1GzUc&#10;gIH1xnHHIY41SaXbNlwNHcMcZqM+fvf5BTry/5qTeD4UiYXCMchAFOdnSyS/OsbHJWmjjqb3Z3/x&#10;terS/Ayvy+91Oep+5whkpD8LlTNMATpudIrgiESGyE0MR1PHzzQ+8rvHn95+IpbAb2X8FJO0YCRW&#10;Lpr+nnfcfP3aZQEXrKPghitA/Br7GYeRi7yzsH7rgV/88eXnNu9OO7ePAWxmoz4G0NhL3oIIvJao&#10;doQHLrSNuiWB0m2I0OXH+IdMmiLKScPiScLKY0IDQ7Hj4EOQQZQmoLKJL2ISeGZ8TgzmPBRKJIkU&#10;bnslMxVF1RJWRjxxpUw9aQmKGzQkt64pthrizBxRjBs6jilAlB7GTuAiYb11US4erUl+W05wKYVP&#10;qYIUi3ttI+mW4NTI65IoQPiUM0B8Q4OCJMhxfDcgZaJXMKDFobuh5eLN0MoAJV0ouCJgHbOf+V+7&#10;uegqjI+NOrHqcdImDPZo82yrapKPCSkbzBWUPmK2jAgFmsJo6xDgOgAPT5eiIKklpgzw7E23LKUi&#10;OqTD8Pd2SOT9lgrOSxKSdaaZmXJxnBbzkbuXAkcHTkyiKRZI8rwuQjxFVqD9awzyFgw1oaFEzbCW&#10;C+VLeG+KIkhssJPi4RuK+d70mpaWktGZoUO8jEsFKP0gmUmsDlAOQFuZRlYzPHrPQIXG5wClzjLx&#10;t7yFjlMcMKZCJs0F72eO12AsYQpyRM8M64EE+HXwZBVTWWLIy8clqHPYOqq2vOmFMgFPh02RRzpu&#10;EnpH0TSwICWg3sts1C/amfAv5yuHw+7sLHm+rauvrbNPUuR50ya4VEh3/f0P51AXdaGTWjbPlRYd&#10;Zf/Rh2mYh46e2rrzwO6DJ07WtbZ2DQ6MxJM6jDTJTBMvIUKpCEMo6D07uTTEYpyd4XPNnT7pox98&#10;YGJFiUfFtg1267ppgZEiHztVd/DIqc7uQZBNsHlx6KmjGTg4eiCMramqWDBvpkLN1eS/Qs2kDmNg&#10;9PRGT3Msodvff93YKxgClzUC6Q1XeuxThw4WKHyLXiDKKtCyOmrbljZv+3ueFPSBii7HBSVmw5XH&#10;5OUYUjjw6nZZls8wZV2CXgKWXJAlNFnTXbSB8whmBmXb41iEuST+EnpcBnQ1VNXyYwmNaXaSBBZd&#10;Gl4IjmzcJQbdCXg7JUVNc3GSR3bZqRQ6MF34pSWbCAEw54iSDgcoMS54R6CeDY9Hnxp1u6NQ0bAj&#10;MB/SoeUIQhp4FrrTpuRVgqoSgTqQJYkJRGWqyLtdtojzo26p8Xj+uafwQt9rJJmEYAyeT4g9QThJ&#10;mOCUwQ7eghFpQvJxgh8drREnjPNhRoeinCYIMuTREAZZZtyOim5FQGSM8C0XShVGEgxjH6dnQHvJ&#10;ACFNdqXoAiNAQzHUHc0QdRd+oZhhfwriKR2cmcD8DtIKbDQxm0spzOjotpQ5DeGZLulJV0pXUakk&#10;5bYUHDW9tulzgkrLkElXBS0aWFtQhzF1CLAgwYUNfQqdHGgWQfsaVAGo7wyNECa0NPGJ0DOspgxP&#10;XCmwByaqZ2d4Tkzznin1NvvUCExrID5MOgN0m6cD7bQM2l80dDprtCO6Rr8a7VdDUm109bnQ14Yd&#10;7+JD4OItdGKbAxYGFS1hvoReZhKNpAe+1g1j6+49T7+09bEXtjyzcW9dx3AoyeUVZGZmeODV5Hhw&#10;wH4PbrVoJ1AwonQduS+qhELzMDvDJ0hy/ZnTQ8GgCMsBDCpJiScScBDwuJXZs6egFRQ1UBqGlC6j&#10;98d/WZk+DPoNr2yKQvLICQLxO5RZqQccQZuzoAg82qv+mpINK3RefPc/O6OLDgFaqcjpwyCOKQpH&#10;ogRmv5BIyLFDUvIwVnId6yOtWWN5wtMJ84fM6VDZwlKIg2CyMLHSk+YBEvDQLNPhGIe2I+RykCVx&#10;VlDa+Jky/kyzYKVIyvhE6waRnKwykd3CEbCIY1VGNg3yPTgmfiho5AiE7A76+PBaSvWbmIrIfYoi&#10;zqRDoaX/KADFYk/d6SiR2ZYL/pXOQWAvLOLPqIaGqBFPytnIODaJ8qMf1RRSeGsqAo8Jir/5KqS4&#10;+MA9nFpLCt/ObYITppPVWrnQb5ws21gfozMm1Zp5yXClILsBYUv8p1OThqBLihOSG5iK8WExfcMC&#10;inwuJZwSclImsHdCGrS04g9wFgSZxSHgQuCNy4JyISZj25ZAdxMg9+8EOPhLzNJUWyUTGRFwO22Y&#10;go1cKRj+9FlQN8FrqVkUYRHtx3Ed6Po4gZLjWI+Wf/QCCHRiadIYFNiITkdtavR0bJxsyKJAq4US&#10;dU6/KtJ5dE87IZhDecYTO3/kzJB4c16I/B21fjgqd+n3cyAS0HrAe5Hk45X5pmdxSs2QqYqDO9Sm&#10;90p7eo79Moz18rHXvR4C41TovEhDNMRAFoRzKJtMt2Q6awVYMJMhbsNEKEJHEn1BvKQbVn/fwKHD&#10;B3ft3DM0GAoEMnNzM8nrDPc7zXow5SNegONDgOPg5UZ+SUlP30BPT38okhBdHgiCQ/MsFhnBDmj5&#10;suV+F02AlIyjVLazf6F9PB+Kxs42tXcMRoij5vjc4l/M3dRqTYMPoSQGDgvR2PBlCJw3ArRQncug&#10;Q+oTa5zRJ2jbOOMABimWWiyy7DneCJBDZMbrh2g2hWhg86XDEvYcNwSQIBARyRmcbybnX8iJBUge&#10;pCM4p9/Toa+xEO2855sLcoBxCtEu0kKnY3AO9Wgi2SF/hsAsnT+jWMhxYjKgkiNBVNCd0u3BkXBn&#10;79DRU83Pvfzqb59Yt+HVo8FIEhsbpKpxI2s6/IbTB6GiAeqfhTkBNGlOmViFvYsFDommgbIaTxnN&#10;HT0Hjp2BRpojceNYcaS3M1RpsTIz/IsXzlZxTBN7HcqkkW2UY+uZHiXpoip7MAQYAhcCgfTww+bI&#10;QLmIF2K2kEQyxCD7baRU2HN8EUBU8FceTk0OV4M9xxkBCyadWG+w0iDHhpQq+au/xnd6TcXzQgw3&#10;doyLFIGLNEQDWojJEIyNsr6oS9NhD6c1Y8jyCcUJREuUNsaOGndx0uBP1LVBivaRx19+dd+RoXAE&#10;YR3S1o4LAdmMUBUS9A+44fLmwtlTFsyekp8TsPUENCJxRIuX+0fiG7fvi8SQlKYEGqihRNmkEUF5&#10;7wy/b/H8mV6XBFNQVD4oQQcmAvbzaQIBVUNQ6LhILzM7LYbApYVAugrlbMqwQYLnT9yy4bio6GIB&#10;NLVIgZ09xxOBdJP+33qM0gZHG29H27bYDy8gAiiFZhu8gpvfthKOD2haq93JC1Dd9G9dIvb7SxyB&#10;i7ejc3R6Jj8M8GwhkwGbTbJgoiwaAijofcfjIH4IqiQrkhEMqj4v2gi0ZMrl9axdWvOB99yzcN7M&#10;gMdNnZkWfNte053BrgQUAWXd5r2/+MMLL28/aIke3PSIxlRVqigp+MN3P11bU6YqsmMnRXtJZ8CJ&#10;KLsOBCO3PfDZ03Vt5EaASgsKLqJM8Z+TVANLhqOS6usPGtbReYmPFHb6/ygEnCwBSEBEKsJOCDk0&#10;TpciB83gD/XENl6cL5l10L/4R53NW/Z9YFPUI5Q+aQduxbY4rRmAbS5FBdFtVvsaTqoCufcti84/&#10;5oNjiUnJpWLqlOhdyWd/kPMsFWF+he0JkgNEbcZZOMkL9njzEBjvjs6LNESjpNS54CydS9OxhQb9&#10;wal+4lsNpFLiSsIlAJO16XFDtllHpw5kodHlJJt9t918zbvfcdvyRbOIFmpqMvV3vsbDxFSjtHWH&#10;Xti059NfeshW/LpFrQmIsbwe9ftf/sA1qxcV5mWTZqSpURsWvY7SatF44uP/8ZNtOw/2D4d0UH9p&#10;xgKBFeQYkujA2ziMUBaivXnDhb3z5YAA7YmIqEACUTSusDNDiGZFfmEZx2TPfZwQSZOv2WMcEbAS&#10;3NAP+OJfvW6IZnfeyBX/jJMKx/EE2KEpPWDx1ggf/h2nVHH+t3OuuecCZarxIEhLq4Kyx5uIwFs0&#10;REvvDkaFNtKtAwK63KFdAyaYYeloyLLzcjImTaqsrCpVFOHg4aNNLV0xdFALbrT7wF8vL8t77+03&#10;3H/XjZOrC/DH6IKh2Z6qpdh/YM6XEwa3c//xd3/434MxNEejo4jUbhVZ/OCdK9//zlunTqgkyRtL&#10;R2XU6ddBgAfbmMT3f7P50T89X9/aiUScgW4eHg096IWndni0ZaPJmoVob+JoYW99GSDgjPoknMKp&#10;mdORGQLJU4iftOKP2VyHmPF5Tgww1fVxv9BWyG67ii/83huEaLdyVTs4uWLcT+Ot/gY2byT4kYc4&#10;wcv5buFcc9AFB01lNKSi8RRVHlqZWIj2pt4kb90QDckzZLEoVkOWzDDgoUkyHKh1Ggbs666YU7t8&#10;8YxJkyuzsjPQR93R2XO6sXP77qNHTzRqBrrVLZCK506ruf26VR96951eKlpCxgZxFvkKiBzUCKFv&#10;I0JT7cvf/NmuAycjcTS6i2hAQH1zxcySL/7r+xfPnaEQjQ3xXjqLhl9DRi354raGb3//Z4dO1BkC&#10;nOCglIjwDE3xJn7rhGhosWFZtDd1xLA3v8QRcEK0uE7WaxKFaGliT+KklXzS5ofEjG+SHhhbl8b7&#10;KptBrnmuUPCdNwrR+OojnFw53mfxlj++TcIEww9ioeE9N/HueWgRgOo6SbEDGgixODokb3mU3kwA&#10;xjtEu3jbBV4T2qB8msM/Q6CG8mdGRsbcefPuv+uG+9923Q1XLl42d/KiWRNuu37lA/fe/LZbrlkw&#10;ZyrJP/KqYcv1je3bXt1z+nSjpunEK8O2w+Egj3ItOS4rK3P1ypVuKNIiv4Yn+P+23dDY1j8Q1hCz&#10;UUzndAM4bQO4EuhfmFBTFvC7SdPDocXRrZHu6GQJ5zdzmLD3vnwQcGo36Tad0WZqGpvQ/4c2InZE&#10;vIfis3QXNXuOKwJ//Z46Z/bNLsN4IgCFGehsoDGNqkCOSDHk40ipwNHgTKRtddjjMkbg4g3RiK1P&#10;wZHDh6SKB3mcqy61ZlL12++88eorFuRlZYAuhlYAJLHg6VGSF7j12tXvuvvWHL8iSWiBEeJJo6m9&#10;5+kXXo7G405LqFPmBM0F8Zjjq5AV8C9eMNulSLJMTyddp8GOs7d/JBZP0b2f3sGnAzLSSRMrSnKz&#10;A16FFHLTvlPUK0CHdU6SJZ0v46HCPto/BgFnzDnhmdODg8WJBi1EXsE6QOc2bYyQQhjTE4LU9EwL&#10;eTlSiRQNkvohika07lGDAn6V1l2DOiieaPZO/9aZjcje2nG5pvmIKNvpX6WPMHocxwXBeRKdztFj&#10;dHh1OCbEWR3JW0ii0mspN0/vSEoKDvfbeRWIsY7UKv3EcRSlk0mfEp326Mk7B0y/KXIqztevCZSl&#10;RePSH3ZMQBHRd5S6+4YXHWc3xidh51xW/IuP6mjyE/Ro/nI0ftOX27FXosCEIISTEti/MPYk5i/9&#10;maO3j9fiCBTNO68iFV9Hx9KxIqf4flQrlr5wQhx8QSrA5HpJkNM2gMSDnT/Dv+fOhw6FKwF2DdrC&#10;sMaQ5Vd6E09vh3sSR4D+7Gs/cQ5FEsfOr85pldEfk9qwc1HHihXSZHQT0FUHpyb90Whk4P9w8uBn&#10;sxDtHzMtvWnvcrGGaBCGtkyPLCqYDsH3l9264MIUlOkS51RkfuDG2QGviqQWipUp8nGDQJoPDiHF&#10;me5l04puXz4lS0xRXVJQOsPauj1HhtGBSd1IMD/DE8wW+IRgOrMzVam23F8A6Q04pWHqlPA/3nK5&#10;2ocGB0IjJAJtJ0Qy7APVjDQEYcriUzi/T3K5ZWT1wArAqJEsjfxiLLQtII5kD4YAQ+B8EbDg3AEn&#10;aqy3FITA9QixDAwWXSrsDPH1+RZ2khyNWay11IKERAQajqj7wIRdYgTS1k6uAtNFDPVWCCrCaBGy&#10;PPg+Qt9jVUxZ9KVuo13I6eQ2LGr8Rps4vIDoqAYIGjHTTOC1mm3F6dXoeMAEgz9NcnqI48LJhIG/&#10;B+UOR7WtVISz8dMEHSnGmUFDDyYtI0pncC5TQpJBODGctvMqJ6pxvAno5HF8/M6ycUR8p3H4Im0q&#10;NM49FeeRwktBQgIGCTjnhK7HDchc2rgQQBz/0qUwQBCOQ6M84iDPgTJvD9pcFHjhD/DEF3QVgaeh&#10;8xCyxPwON1QHClwe/MDRakngVzxFWUnejPNJBFop+iE0xmD7RRcAEgAJMJudAEzD0+YSKcuI41IS&#10;viM2F9TtFIQDcGJkGMilIHKevp70NFHVMUwOL0SOgEsmbOr0p1Nwel/xmajuQ2/mRFVjeaYHEuww&#10;BANuCYIFVrUM5yqbVhqQazjfRW7heL4TAXv9xXyBYdSC0ZvS0bNpWVqSS8ZcbnXi5AkzZ0zHjY+Z&#10;EztTZL5g96YlYbtmiU60mRHIWrV6lcfrhqUAXpiMJwYGhk6cagpFMLuOTu206zzHZUHtsqysxB/w&#10;45e6bqSSGFB8b2//8MgI7YYEyTCcpJuzo6fRwnN+v9/t8ZzbKqVH37mNP7ulGAIMgYsVgXROHAYj&#10;mBkoO4btlc09+OWHf/v7pyiksfiQKD/82+dueefn73n/V1/Yeqovadf1D/308efu/eDnVl777ne/&#10;9xNPPLWho3uY6q3k90beQ30DkRdf2nXXO9519a13fOO7vz56so0avSmh7uIMCDamJCvlrNpQ5+Hh&#10;tM5JbjQXKS7yM9JMnIMYi2r3PfC56258z69++3wsBad1nyhlfPE/vnv9je/60oPfThjI5GhmOqVk&#10;m/Ekwhq8g0N95cyRSPgd7/qnJ595ZSgYo9YlCmDRnE4mLJSBHPV0vLiuB2WuYJvHuQxdTKUsSRC7&#10;uwa/+rXvvO3Od99157s/8pHPbdx6OBhFAtNzqr7to//6H4eONkQTMPGToxGzoyv+b5/4zu23ffi/&#10;v/3LhsYuWVJR2iBvKNHQzGRDa+tnv/iDO+7+yI23vfffPvdQS2cKs3nC1lNIuEEdyaXBbQrRP0zY&#10;kR/jJXwtCYpbIKMaOiXbUuAe86Of/OGdD3zi81/4/uCwlTLdG7Yc+Pi//ufNd77v4KGTMQSNvAJv&#10;KTSKWbZC9lX0xBdgP3MPPfz9H/78Vw0dXZBNpySXo+vp2EOPc6R8cV1edjYXDAFkjsB/v0izaDRm&#10;nAiJR0mRztESZHRcpmSJ83lV6pskyiRmIDiywd6WzNRoy2obkiz6M/w0BZO3Hm0tE/HkyZNnQ8Fo&#10;ukUUW9zRrQkFVzbyZpWVFYGAP62USx0JnICoLhgMO3uftHauE4ed27tnZmb6fD7HA4pqFE7g5uSe&#10;WQ7tgt2c7EAMgfFAwNZM5DmckWtzyZR9/HTzidNNfYMjFPHY5qsHT+070WS7s91Zpb/54/PhaGrz&#10;qzv3Hznuz8y46barPd6s7a/uP368DvtBpEuc4hl/4vTZV3fv9WVlTZg25dCJhr2HT4diyONAMIx0&#10;EzEroChHNr4g01FCRzCxtPNug2pX+CGiBJdu8PUNfafOdDa1Dg4MpTRN7uxO1DcPHjvReqaugxdQ&#10;JZAQXCThHoqipQITSgUOkaiUksmCbdc1d3f2BcNxM4U4jhM0uNcReZdCgzRX9iJ8oFcXTzjzSWQn&#10;bzz5p2e7uwamT5u+csVy01SeeHZjS2d/30j8+NmOfQfP9PbHtBQmZ/dIKPXSK6/G41pBYXFXT+/W&#10;bdupfEjTMk29/YNDTz+3fngkNWfB/AlTpkJT6Ue/fGIwGiPnc1FO8nJSkOCUDvNMSFqiFk3cRrqC&#10;aMwXcGmoIMzzyZTQ2ja078DZXXtPxJGp49W29gF8feJ0B/wCoymTLhzcOjkhhvQeJe8EqD8hcEMh&#10;tqmjt7VnKKqhHJMuzjqrEC7J+ad9L8JLyE7pH4IAmYv/Q97o738TEs4GjwJiZCTzn2ZkwMEJIVaa&#10;goETx9fIMwu8KWHnSVQD2qxgbDh7ZMq9Oe8qIAt2/MRphFwO04PYB05QlQ64QDMRK6sqvF6Po8iB&#10;LRm2R0IoHI3GYKzu/J0zdP8cinFcdlY2QjRyUndMBZz3TB+NxWh//4Vmr2AI/AMRoGkCcwvHDw6H&#10;Xtqw/bEnXuzoGiSSGHJalrFl80FBVK5Ys3TFytlnz54KD0cP7NqvxWLXXrX8vQ/csXz5qvb2nsbm&#10;dnLBdpTZEintxOkzp+vqVq+96t533K2bVmNLW/9wuHco8cJLO556dt3+w8dHwjHD1J9bt2XdxlfX&#10;b9i+Zfu+vsHEiy+/+vjT63bvP9E/FCcKmU3tTT19kabWfnSbHz/dGULyx1aSSUrgn6rvXLdxzx+f&#10;2fj8K7tONfV3DaU2bD/4wsuvbt1xcMv2/bGkmDLVgZHksVNNTz774tBImNTnaf/qJPvOtyh84a8N&#10;BcgCcXmdHTESafrWLdvy8wtvve3mt73tttmz5+0+eGLTq/uefWnr+k27gjEjmrQ18FME10gw9vKG&#10;zRMnF193/apAwHXm7CknJ4q2e0HX+I6O4Pr1uyZPqrjzzmtvuvnqotLiDVt2dA+EDhyrf+6lXU88&#10;u+2VbYd7RxKbth966vmN617Zun7Dlq7e4NYdB554dt1Lm19tAaympdlS0pAjcbOnP9g3lBgKar0D&#10;4d7BMDQvYim7qb1/07Y9jz3xzONPrjt0vGEkEj9+puHJ5155edP2Z1/a2NY7HDflYMxuaO159sWX&#10;W1vbDCqJkiTThQeRHfEtgAAxKi/eEA0XQJIp2HL2hETLTyVAFEPqD56blB8j0iaRNKn5GBUANA3A&#10;7kkU8btYCpslZxNDIRbCMrGuviUUiTp+MiLsOEcvrmPOjr8oKi6QZSTSNVKvpY2viHZOPB3LTfIP&#10;cDzY04EdvcAfgGeBO/3iUeW2t8Dtwj4iQ+CSR4BHdUvChAKGUP/A0Asvvrxr14GRYNQpEfK6YZ49&#10;2jS5snzZgupZU7PWLJ3JJfVs1bdoWu3yudPQxV1ZXi1JqqYjdYLjKJhORsLhzr7eaDI5Z86c2VOn&#10;zJk5sbAgIxSK7tx39ns/feK/vvuT3z7+wv7jLdFU8ktf/+FDD//iJ798FKqKu/af/P5P/vDQd3/1&#10;6z+8sOfgSWj24JSQzu/s7TtV12gK5uETZ8OJhKS6UEaIxBKPP73x579+9oc/e/x7P/3Tb/647VhD&#10;73d++MevP/TzX/3+2T89tTEYBf/N09jS+/TzG77/o18MByOYNk2S3QbXKl3avbge5LOCGZtYfmBy&#10;YRYXSkoL58+fVV5eim6w8opiWB3tPXxi07YdJ86c5GSZHJFxySwrGIk0trRMnVEyY1bl1GlVlZUl&#10;1OOIqqItRKJcZ3eyrTW6eH5laYGnpiJvyeJpU6fVNLb0PPHUxp/+/Mmf//ypX/ziqb1HGv/7e7//&#10;9698/zs/+tVvf//Erj1nfvXbZ/7n+z//ya8eff6V/aFkAuk0qCyJKurRUmPr0NmmvqFQFGQaXnJB&#10;R3PL9kM/f+Tx7/zglw//8LePP7Wurav/5Y07//3LD3/vx7/58S8fa+5AeC139kaeXb/7+z/+zem6&#10;etAYQb9Bz8DFdxEurluCnc0bIuB0TF6kDwGxlOBwg51+HSJW8PzQSKi9qxe6faCikbI/za30ERKJ&#10;FI120Ne0VHNnL9JrTvGRIjA05PR098VjSRzA6ZQCbw1ET8wP1MsDp82sLL8ko/HG4dhyvNvtAwUU&#10;c5wEromTpR5le+JtnLOAgq4M+oLDXhkN0S6+repFelHZaTEE3lQEMJaRlpdFoba25uHvfPMr//mV&#10;2XPmiLKMsACDebhnUDBSkFGcPqHmoa99de70Sd/+1r9/7MMPFBdkoCuoqeEsogWf2ysS5Yt6DYaG&#10;g+FIDBNCdUWJX5a++G/v+eiH7sXBf/nzp9fecPW7PvCegbDwk0de0nhecfsll2f1mrVXrb3xD489&#10;u2j5so//26dExfu7R59C2kxW+bLyfM1InG1o0Ezz+OmzslvMK8oCu6Oju2f9Sxtvvu2Wb337f9Ze&#10;e/NvH32qfyhmCarPnzl9+vR/+qd/DmTmgaq2d/+ho8dPfurTny0rKUF6ClOdw8K46OKz9MXX9Zhh&#10;JFCtVVU+M9Pzox8/fN0Nq7Ky3Il4+MSpA7ga77jv1p/97KFvfP0zuhHTjDiKurFkfCA4bNrG1Km1&#10;VeUld99x+0c/8hFsyEVJAkqReLQf1WpbrCnPzPW6q4sLb7/xioe+9dmtG7ebSePDH3rnt//ri1Ul&#10;lb/47aMtXcM5BeXzFix653vetXHz9sKSine+932LVq782a8fHQkHFRdZ+kkqV1FTMjwSbGtvA3uw&#10;pCI/kYh29fa9sG5jZc2kR377u69949sbNr3a3N5hIpGg+CtrJnz4Ix+uqZloWFJX78gTz7x4/3ve&#10;O3veXJCnsUzocMK5WC/EmzoW2Zv/PyBAfNeL84H4Jw6arQGPc9vQJV5QPX4ow7a09R4+0dDWEwPv&#10;DBkuFDFTKaS+ZEXxIp6D3mVz18iz67eEIyGnv4kU/lBHAC+YaroOKQChGb4ACYJaMikoM+AphadA&#10;TxkDFFupDlCCh0ccYOyUjlYsBHI0hTtbNuenr/1zcaLHzoohwBD4vwggK4+Eu/PAGAaxFXrYsUhI&#10;i8cwQWBbB13sV7a8+tFPPrj2pnfe955Prd+8vy8USQlcz3DkyfX7H/3D78uL86dPmZC27sXL0Y1k&#10;6paquCiTY5qSZUiClUolGurbKqpLF69YXFE5JZlUe4YGkynjqqvXrL1mVWa258zZ+vLK0nnzqvPz&#10;/eFwoqunP5mIVleXiRLf2NIQ08Mt7R05uVk5OZkoG1RXFv/4J9/KyHS/suHFbTtecXlRYI1ZdnT+&#10;/Np777puUnUmaggvv/xyS0vr1ClTkItSVcg8CrKINiohlUzSTvLie8g4PyCF6EUH4Yu6vjAZNzW3&#10;vLD+5Wefeerm61bVVhSjqwJN/ZYR87gwh5uxeCwcjgwNhz7zqa/ddtv7P/f5h7e/egxEZadj04gk&#10;BoPxLm8meGESjMeBEeookm0dP3KkMNdXXREozONWLJnc0tbWNxCaVDvtlltunjF1wsnjJ/3+jLnz&#10;Z0+eMjGu6W0ddSPBAdPS/RnumpqK1rb206fPGEayuDTf5XMXlxV/6cufunLN0r37dv/yl7+KxRMS&#10;qcbyWTn5t91565L5k6HFdOjAwY0btxQVlcyZMyUzK+BIhggybo+LsN588d0V7IxeBwHSorkoH6ht&#10;IoZCXRFEMAllS+S9qGldSmhcY1vf48+80jMQo9gM/QSCDLUcbIxThnC6vnPbzqP1rb16OslPHDLE&#10;Z0R90DTeMc5I+0pRqh3TtfMuSKrhj1HUpGwZZnDk35FyA0MiDQw15TjyRo7WDk0lqCEQEY0iPEdX&#10;KU1rS29ZL8b58KK8wOykGAJvBgIk9kUsVSLrOyxzTVF4GdszIrFS2ObPzJ6/cO7qK1faou+pFzY1&#10;dfY0dHav27r7sWdeqaosueaqxbWTSnlLtwwNbFhs7kQk8mkiocmgq3ugt68/mYqjBxNJ+qwMv1uR&#10;4+FocGgYjeHo8nS5RUUVIuHIK6+s//FPfrF7z0HsGBOJGCLHkuLCnJzc4eHwlu1bI+F4QUFBbk4u&#10;jo8+zmNHDu/Yvq2luQkFTFLsAnfD1AIetSg3S+bRyW63d7S1tjbHYuHMgHd0vqIiogVWx0XosQ2w&#10;QPkFx5f+5SXH2JhrqG9et27jrp37Zs+ae+Oa5eX59NFktH1ingVVEA0TmhmLaXABLCosnztn6chI&#10;Yv36rfEYyY4ggJNUAU2ySS2GFkvQ/5M6NxLRm9v7ghEkxmSvx+OWZa+bT6QS2NUrssvtdcmKiFLJ&#10;qzu2PfKrXzz97FMp+Aoiu4dqt2m6VVd5WVlLc3vd2QaIoxTk55m6DeHMhoaO7a/uPHBwL1YPWVYo&#10;2ne+cLtVXA4IMQUHB1uamiPhqNer4qZylgeK0t6MO52952WCwMV79xCblOwtEKJBtDbNzpdMTuke&#10;iDzxzEvg2x45VtfZPTA4HOnpHWpp696979izL25av3FHMAqRstfCpbRrAD84GO7uHujHnw8PDwwE&#10;g8EQDDexAUWIBm0cOroTutH2mpQNuVg8OTAY6u+jP8VrgqEwWq3S5D0o6mBsOmdHP0hPgmlm2mVy&#10;U7CPwRC4LBEAF5W6j0ab7BDuQFpRFEivx+E04AdqdWXl9dddee+9ty1YMH/P/uNHT7Zs33V4w/Zd&#10;girddvM1K5bNKcgP2KShhc2c7VE9Ltll6lwomIQ80PadB/fsPzIcGuQlHZs9ibckOyUYcRmSDHiN&#10;lkDXuSP3wyeT0Ug0kpOTM3VKLRZ4WZCzMrPycwtTSfO5517kOAWZmIxApqlZI4PDzz31QiISmVhT&#10;XV05wdBAXYMwFuI9QQGDDekiiS8rLXK7lZ7urubmZhMUdaednaZL4uRefA+aKSWy6ONQE5YBVEdH&#10;70svbTl69ExuTuG997xt7tQpmV43RErQBqbyEgQn6fMKLkn0yLJ/7rzZd955Q15+1okTJwcGw7Rf&#10;5gWP1x/IzNV0YSgcSZipoUj4yKnGx5/dGNUSUNQTyExMQQhO9V8eDWSGloK2moXIXNOSsWgY0eL0&#10;GTPQqg+uIfQ5PG7vxJoJne299XXNkihXV1ZjFx8OjWzZsrOxsbWoOH/GjOnO3p4uK2LxVCqOHCwC&#10;SoTVJYVFwZFQY0NrJBodvc8ctVn2YAiMBYE/E+HH8urxfQ3IYY72d9qWySaPTmcDHEvqZxrbfvLL&#10;3/760eeeXb/z5S37Xt6650/Pb/7JI4/98cnnj544Q63sjmXTOXs/Dh3yh4+feXnr7pe37Nmwbe/G&#10;bfu37T6878jpo6eajp9paWjqiCVSo5EWeQhQebSprX/jtoPrN+3euG3fhq176e8Pnz52uhnP1o6+&#10;SCzpZOTSjaFsBI7vncCOzhD4f0QgvU8ifjY9KVPuPGkDNbqHIiUM0L8xZk1RtBQZ6ZmkpmH4IyVm&#10;I97yKi5FFF2qVFqWizjnwMGGV3cci0YTDzxw96JFc9AnhEQL3gKFOtPkIZEYCASwdzt5ur+zP/TS&#10;xt37Dh6LJqKirEM2LQwlDCOa5RcLsnNRkYPnCbJimC18Pvdtt936mU994l3vfPucubPz83JQ91ME&#10;V05WnsflP3zwVE52dl52jiqKyVgce8uO9r4rrlh94w03VZZPMnVUZFWRh/AQUTVU5AB5bs2VK5cv&#10;WQSbuyefeTkSi6c3kDjDdJVz9POn8Ug/0iiN254yjfa5S/Dnb5xTSF8gAW2YmMypL982Nm3au3Xr&#10;vuycorf9f+19B2Ac5bX11O1Fu+pdsmRVd7kbjGmmmN5LIEBCSCGFkEISAqaGhE7ovXcbXAAbG/de&#10;JcuWZfXe+9aZnZ35z501vOT9mLxAHBszm42RVjsz39xvypl7zz3nkssmTRyPwOIpGMkzdHaQ74Iu&#10;8O9yuJMSkkWORxOFw806XGi9ZfzBYXqm1gS7JS4hLtVq9lTW1vX7h5o62j5bt3HBwo/1rtuoP6SE&#10;ZdYfEq3wYAaNUAWKjYJQjAmZO3fuTb/89c9/+vNp06YlepJsZjvPijarraAgN4in9J5Bl91VmJ8P&#10;vltPb3dXV2dRcdFll19RWFAgSyiAk74mYWK9bZPVIuPGFM87Y67HYf9o6eqWtm69fRgda/Tfz49D&#10;PfNGL+qFM2ov/8fz+jv6NXqaO2pFN2hOIprAyDwnYZAir0SCDCtzPPSAkNc21Xb5X1607nf3v/Sj&#10;Pz/xkzuev+3v7y1Zv7d9UALzlrRoGCvHmmDWyWtBlo9IJvMLiz/7+d3PXn/rMz+45akf/umxy256&#10;6JTv3z31/D/MPP83P/ntwxV7W0AmAX0VGoQcF0ZubeFnW677w0PXz3/umlue+OEfnrz8Fw/MvfrP&#10;k8/55dRzfjH/kTd27WtAvwGaFkBlw7MZHs1i5gOGufN39FwydvuoiQBJzOuXAKSSlCioTugIPNhS&#10;F0NvpO8K8yY+jEJUBGrzSDVRnROKpJHc4rjOLn97U8A3EIaaRmqBd8u+ilDUccLxF1h5V3Vt094D&#10;jX2D0MCKk0COMDOJ6d6k9BRJtaxc3biivHMgHElKyygsHpudkVbb1LJ00/4DPX2OFJM9JZ5D7kYC&#10;U4pzWU3pKd6WpoHKvT2Llny26MMFNospykJjlc/OyigZW6xoiZOmZCY6NBMzZLZLnCs1bDENqWxT&#10;92BjW7tgRjekEAEHXiOihwytEEVxm7kZE0pKCkte/eCzzkAYQq66NxEkxvT2VRRZictxkIpBpgQU&#10;FBLIP3wvzEJMBgmJK/3Hg6JI2CJmgxRFkBmD14sajsqB9z/8NH30hNIp03yysm1n167mrqEwJOR4&#10;SG1E0H/vMENczGkVMxPNHhsVN/bWQOx2xOa2FRXniIIJiileq5CbYEl3WVdurahq9Zfv7ajZ3zL3&#10;hFkTS0s62hsPgKnXF1q7s3lM3qjkOJRlQrjzqbwpv6QIkiiV++vXb97xygsvcIrdBDMZ+AcwalIS&#10;SGai0xHndTq9Dh5eNVaL08KySHN29AVraho53hJFfo5jrOQEiKQgFxHCnF3Kzo67cO6Mzas2N7aj&#10;F9QcggMON8SwAZoyOFdojIyUKmwklCAZFWBODsp0Hr6pMNb87Y0ApcKP3kLntzeuxsiNCBgROFIR&#10;IONLXagwplxNw0ABE8AGtHJdU4dy8QAtEUgqsg6b2QJ2vS7uYzKJ11x1IasOPXT/A7/42c3V+7Z8&#10;/4rzvC5u49qlzz99/x233vyH387/3a9v//Tj1dBsxEKsBtUyafbsceeeVbZ6xctP3H/7pMLMk6dP&#10;zktL+dFVF21cueSt5x938soV58+zsBoo716n1SKYkhNSr77qsj27tjzywN2BoZ4Lzp2HBIxNiLit&#10;Wk6ad3R2somRxpeMzkyJt4uslVNTvfazT5296J3XXnnm713NNSZG/mjxe/097WQTTKVMxixGHDa+&#10;pDhv2tTxKAouXbyipakFYCAmnoooCLoqNxi0SoRQmR4AKkeQsNtho2bE9FpjfpvYmoIUnyQpEbis&#10;wjUGlVp6ntVVkSihhE6AT5cteezh+++587Y75//xd7+5qXz3bhXcYfDpZJ9ZiJrMNHHZGRk3/fyG&#10;xQs+vnf+/ZIvcvF5F4OPj8mD5xPsoHKyE2/+9ZUdLa333Xnfgnfe89it1111+c9+dJ3NrD3/zON/&#10;+P3Nzc0VV19xWWFehsPMeWwWhyicc/rszpaaZx9/dMXSpT+65tI4p01gogBiThupteVmpYwrzk1O&#10;cDJa2CpE8rNTZ8+YXLt/z9/uvbO1qSYq+9etXVe+axcTDbqsIhKznBqxCkxuevKZp8+xW/nNG3dV&#10;7avXKyxod2AwC+QqCrE7gUUGDrk1nc2sKw8YLyMCh44AP3/+/G8WH51or6eP9OIisfQbWrq27q6u&#10;a+mkK4KRWfo8vrhc6VbM1AKBxBvPShfOm1OUl6nDZGLCGKH6ZoeisfQxEgFkwaBPpRumx3I/YIx2&#10;sxI0LyTGddpBnPGl+4oCkt4qRAYk9Cahd/20oysT7or4b8zVXG8P4gRBTEiIG1NamJqUKPKszeVK&#10;cDtG56aNG5M3eXLhlMkT01KSJo4tmDG5tGxcIaznoH42fkxJclKSiCqiGkKKymG1JCd6MlK8k8cV&#10;zJk2aXROhttuj/d6Er2uCaUFx8+YNKGkwGUTbU7PtLIxqUkeEM+SkjweTxy0I46bPnHyxNL4OLQV&#10;OssmlWSmJSQnuEoKso6bXpaW7E30uEsK8sYUjfZ4XNnpScBtk8aXTBhbOrWsePLEkimTxqUko5+A&#10;dca5Jo8vzkxL8nqd6RnJpRBvTYu3W2FvQKlCFPVIJDYWR71zKobLAE8pRF9oeP//wdTCzODTrON0&#10;xlxEnfH6FyhqeMtNzMjbrPfHLB93iAOOpHP1t07mVxTSqkUqisp9pDsG/+9Y4xZpImmaMy5u/ITi&#10;KWVjJk8onTCmZPz4wsnjS+LjXOCKJaekTp8yPjHOgWQCUE5iEorArtKS0TOnTywbX+h1WXnwYZCO&#10;Qm+BWfDGu+LjvYV5uQjIjCnjSopGJyU6E+Nd2VnpxUWjZ0ydUDZhbEZK/IQxBaOyMtDKge6KpHh3&#10;wehcBPP4GZPTE+yofcbFuSHIUlSQnexxTRpbNLY0NzkpLi05ZdY0JEdTcrJTCgtyyiaMmTi+AHNX&#10;PHrUFIx5bIHTYrHY7GNKi4ryc5LiXA67s3RsUU52qtsO2EaBZ3W/MF22F/+gZEOsSP3pQXdY/+pL&#10;v3813UbNhZqYqkdVty8AtiXF5djziPE68hH4p2lg2WFfYHgkgKMdpyYoDl97fKTf+rUX1s9aXBBx&#10;LcAlQMMpiN/xYLNy/e7HXvxg2fpdBkT7Irb04IrzSYUVnKixZlw4RXb4zSdvP+/UGRAXR6rcgGjf&#10;6Dg0Fj5WIqCneGTUjUAJpYZsMtoRuNAedvgDLTrCpD/0FRCNmE0KZMhitzxqNwIooM4ePZ+ELkJd&#10;iQfoD7kcsL2RSEIHErFdgSTMIjl54+EJIoksvLJh8s2Zo/pvGAV1cus9RViUdPsFbCUMmIM7J6OZ&#10;9XssmgHwIa7JKC/yxDPSwRHZnUTlMHhuuJmi7wl96aIYkqNQncBdmhJ7ZLJOQFIXa9TM+J6+KIaH&#10;MaOVATbuuuEdxCAhpstaSDSXZPXB0kJqRkKMUBXULx8opSFqZlZBZg74TIEerhrGhZl6J0lCVVeC&#10;xCUIYwQrToerhwIHWnRIq5/AJj+iuc5DOGJ3GBTlaGz+NVrbeWxeOWvK+fKDjqINS3J8m8ceSWHZ&#10;YkWRELQtNEFqYICprARWvk4tJjVLjadSJrXZUima/iLCyo8cYrQIa8YIcYXEzlLKjZyv9Ewc4oyx&#10;686ayE0RaAG1EK0AjEh0YhI1x5EAOAjGIWaMPJpoQlRoK2EFCC5CgOFhQGgOo/4wLCpqElp60bsJ&#10;BxsBVuX4OzHdkH3VFNUssNgq2jNiwDPWzn/QBhVAmVVYlGWpIQGXcg0CAuTeiU4OMrpCAheNKUi8&#10;6mMg9IrOXPIGo4DSxAF+HgKiHbw3d95GBjuus1XbJByZNBtRHI+qCsojYzIg2pG98n2Bn/TZ/ZxT&#10;wbLN7d3Nbd2CSSwrzbdADPnrvoxC59eNnLGcEQEjAkdZBHD3FMkOBMAADCxAAqKaUQJJ79ikuzwp&#10;IwKq4HcQicBBA2WL9KyR28CHWA53YjCgWCZiIkENklWMFQRFdBnwYFiBDqsKJtIjhfoYegLQtcmh&#10;ZArCWzTC0wIEFOgmDDl8IoYTwGN4k5XHLR/3acAlukcLkGPUCfM68lBNLKAG1B8VCEFweOhVIjQS&#10;5I2A4VQ0NuLLEUAWbMxuImY6WaZQlZOACzoVCRvE0mRyxAxkQG0ChEZIlYh2EUVOyuPoQpL4GfJF&#10;UOqFPPc3ezj/6qnXux31F0ZJkAlhZtHCANFviCQRxCG396gKy0vcvaBcQpAIe4TxA17pGpTUJoDI&#10;IEo0ZZTKQzTA5pIEISICE5FqGj4WGN4GxXFGFTkorMHVHFOCeDKqxaThI8Lp+hsJPHSc8XA6BfAj&#10;vj5mFXxEGYJ2cKpHmRIAmihqmKlYzy+AlKZg66h6mGBGqAEPYbj4Jg2JMCHgFhoZolghFmRIAAVg&#10;UYkg1mYLqTNhH7DnapQ6U8nmi27g5JUQiQL3EeDGbJCXmPEyInDoCBgQzTg6jAgYEThmIkDG5Sr6&#10;HnHLF0VgAWj3h+CVSF4iLChAdO8nR04CUoRZeBaUejN8TDgWNHs07pEGLdAVdW1CcVSgezcVp3AX&#10;xg8yWX/jHo4PRKSFTGDhU18ekiAAeaLImswKJ8pYA+AfKFTw6gY9HIVBho9GZEJFxEAiDhn0ZYGn&#10;8NZLrgSVINkFRS4RPifoLED+R7efI0RJpUn0PyJBg+wX0AMoZSGgB1WRJEnvK1dlgElkbKAh4bSj&#10;TQp3fUHlRWzXH6FVwwoFOEaSGZgQ8CaL2WolXhQAQqzQdphe6KWCuAVcS4FvbFb4vsNbHspjsawU&#10;QUp0pIrmKGf2hWKFHB13krQSvoVMEXYHghtIESkAwqzIg0YXQpsnZQPpnqUoYLaFTWYTQJpeuCUX&#10;Z8QNYBmG9Ywa0tQA0nZIH0INA7lFrBuxBQgnxykSSsKREaMroqUM4A5lWCBz3WBGV8EEfIUlINmj&#10;I5WrYQ1YLXJlpEuHv0VktHPiOEPtlUV09WBSQYlwvGBCKwmwPFJo0BTB4RSWkCWlr+hpRVo5JwqY&#10;S3hMCegvVQ3vgcN0CB4jqzUg2jEykcZuGBEwIoBEBZJE8AmJaFr3oG/rjsbrfnLrh5+s6huCc2Zo&#10;/ebyS6687oxzL5t/z6Obtu6DwCkhIRYu3eq2XVXnXHjN3Hk/WL+1AgI/KmeB2fnlV//2zHOv+/tT&#10;7yxZtu2CS3/S1x2SwqbnX1hw4y9ua2obDiqQsodbEAE5uomr0WAEEotAUsxAUHry+bcuv+rH886/&#10;6sbf3L1iczUACm7agIaoyQXxJXgLQ2cDiJBB7ZUPRoW+4cjzr7536x33wVOIs1hx/yaUQHgAaReR&#10;5a0MqoGooJHlkEW3VhHMJitVXTXxtrseOvWc7/3u1r9SXgxYjuNefmfxKedec/6VN3b0wB2caekY&#10;XLh07dU/+NX2ir2dPb1BYFUgj8PaS4gdg/OxIKL1tLap52c33XrJFdfNv+cB9E5yaLWH3jgr1DR0&#10;vPTGomuv/1VHTy9mIkYb9Pt9l13z6zPOv/aVNxeFJeJbAdjedu+jZ1503Z/u/NvQUACT8vZ76waH&#10;AWjZior9V1/3w1WbtwLmIQ+JhBohMKAsPVfp9wcwvQODoQUfrPjJjbecctpFl37vhsXL1vcNB2jW&#10;zJBDRypLRIUUyS5JQsOIW2Yt3UPBT9duveram/vgiM7yoRDjD6C0CCKKKMGfFSk3ACvRTDVbyshG&#10;IwqQI8AfZU67u3s+Xrbqymt/+bNf37Wnqh7gvb657Q93PnzG+dcvWLJqYNCPL2HBNRsrfnTjn198&#10;fQH1dBgde8Zl6ysjYEA04wAxImBE4NiJALG4iHbEDfvDazbs2rKzqrmj1y/J7V29b7+3KC4hpah0&#10;QmvnwJJlq1BvwitmLgLwtWd/w57q1urG9t4RPzQSGtr79td37t7X0Nje1z0Y3F1VL0E2luf6+ocO&#10;1LX3DcuUFmKR3RHCGgdqKZHB0OXJsf1DwytXbd6+vby4uHjq9BlAjC+//l5be084okgqG0IjBISE&#10;IugopdIq8EdYJZbTUCBaXd9VeaA5gpogKpLgRhFjijCYpOFneuPLIGPF6oa6MQrSYEjtCE3tA+VV&#10;bRX7W+sbO5EJau8e3nOgeWdV44GmLkg8YEhN7Z3rN+/euntfS0cPnMKBDmMsucP5osQihto3OPjx&#10;irUBmU1Oz23t6Fv+2Vo948TJilbd0LZm4649VQ1APpTY0g0eAHoQh517m/bXAV76USpsaO6CSDmm&#10;saa5CztzoL63o9sfkjQ5qnX1D+6tqR+E7QCiBAkV2iKKuTyMFYCoIPuP1Om6jdt2lO81252nnT1P&#10;M9k+XbN92+6aoAJZPJQqzSonQmmO6pS8CP8HBHkwKNW19e+uagnCQgJVcqo3M2FUOAH8ALKBkpGi&#10;pQwslW6pSK7TBOkYwhjkaHfP8OadB9Zv3dc76AOFEP9+tmHnzj0Nbd1DIewzywWl6Iat5eVVDV0D&#10;fqR4Y42vxsuIwKEiYEA049gwImBE4BiJQKxjDrmkcCTS1tG9YvWG/mFol0IpDTfLoQ2btk+aOv2C&#10;Sy5AC+G2nXt7+oZBh6I6I1WtUJQ0yax4oBlKsd0DgUD5/tqQyuGToKoFFDRGguaEmzju6VT9GvTL&#10;n67e+u6Hn721YMVbC1YuWLwGPk467ZuFg8mny1chm3bm6SdfdeUlEyaM2bp9e2tbV0f3IOSyP1i6&#10;csnHK1rau+HaWbmv+r0PP1q2atPCpasWL9uwt6a9qWPo3UWf1rf2frpm89sfLFm2el1rT/+G7ZUb&#10;t1UCXXX39y/6aHl1bX0wBJkJnRCl2yJEWXuEcQz61D1764DJaps6mruGkRACBAFkGfGH91XX7yjf&#10;B3AQRLFTQHLLBMBxeJEBUfyJZtU7MLhy9fr84rHzzjs7MTWlvqnNF6TE08CwDyJzuyvrwiDaUalY&#10;p8/rgsNRzhZWLa1dI3WNHVASq6pu7BuJhDWzpGe8kONE3RCVaxSDAzIogWJTx8Bn63a/+d6Kt9//&#10;7O13PqmqbvUFUFQGKdESCGvrNm3tHx6ZdcLxV1935dTZs2tb+sv3N0Nt4P0lH7298BOMYTgY7ugd&#10;WLB4xdIVGz5ctgY51/XbKoaC/KJPVu2ray6vql/8yZr3Fn9UW9fS3Nq5aUv5qjVbfQHpQF3juo27&#10;Gpo6yYFQBTokrAavh7DMDwc5aKd1D/j6h/09Q76mrj6FsYTQfqKokhLt7OnbtK28Z8CPnpOYpu03&#10;bNg7Rk5dYzcOEQEDohmHhhEBIwLHUARwu+fFrt6Byv3Vre1tIJUJZgsSR9TNCKFRuz0pOc4d50TB&#10;qq9vAE2YaHcEytE5Z6JoFusam9s6YZ4e2F6+Dz7fqCaiZhqKhJGUCcjh4aAcBvsJ1HFZXrp07Uuv&#10;fvDw46/ddd8zd9/37ODgMJJaaA70jwT2V+8vLipKjHdnZ0Bro2Dy+CLU8HaU17y/cNmzz73+8OMv&#10;AwXAPnLZyjW3/Pmvzzz3+lNPvfvBwo8amtq7+4Mvvrrg0zXlz770zn0PPv34c++sWFe++KO1L7z2&#10;waoNO7dVVN925wPIyQSCPuJ0oefxoCIt8jtiRFb2VjUB/9Q1tfUP+aEBgY4J5G1q6tsP1LYMDI7w&#10;ApQh7CDDqbqVvG5KfFg6Bmi9RLmiFOBIMNzY0l5cUjRpYhGU20qLS4IBKRLVahpa6hpaUH0mlwBq&#10;EIiZIIPqhUwYJsLW2TsI/ARYU13bFpbAtxPJkwC7zbPBaNgfDvlCErzPUZKua+r7+JPNzz/7/sMP&#10;vfLr39+3btNun19GIwKi0zMYRv7KGe+ZNHm83cJNmzYZ6hthObJm07aHHnv6vr89/f6Hn9U3d9Q0&#10;NN/0+/sffPSlp557590FH23fWR6W1DffX7py9Zb3Fq558NE3nnrqhQ+WrNu2u+rthUueePY1lG7f&#10;+2D5G28vqqyq0Rtp0eJB3D5sFJq8rIgkpQkHUU1TR3tPnwC7TrMF7alyNDro82+vqIRtoc8XBlcP&#10;9VjMxTF07hm78h+NgH6CGhDtPxpTY2VGBIwIHNkIUM3LtGtP097K2ssuPcns0EISOEdMnJXzpvA+&#10;X/+B6sae9mGv1TVtXI5FjBAjiRotcbe0FGV5BjqCPe3IiKnVNYOF6aLbZDIpqoWRwoqytS60ck//&#10;ga4w7sqZLu2Ju36z9N2n/nz7r2acPLNoQp5gcgOVwAwSK2zrG3SmZvJYVgvNKEl5/5lbj589edma&#10;zQGffP1VV15w6RVPvrRwz4HKMCMqQnJGSvL8X1zz8O0/Oe3E6WPGjXnt1b99snLj2NKCG274ecmE&#10;uS+/uXzGjONberrf/GT10s0HNHPq8VOPS4m3atpARBshhwR0KWr+lLhQvFPaubO7OxKpbuplQvLo&#10;ZAfyZMjurNu6BZf5ObOPi6I6GOZMGiw+UU9EDwOqc4ftReJ04GmpgaAaDMolBUkJbuv5c0+69Zc/&#10;yEhg0X/52drN/qA8Y/okK3KXYHOB8A+sjNKtZkF/xag0G1oj9zV193DRHTu6HXw4za2YNRlyJhE2&#10;rqXdt3dfW+Xe9ur6fkURTz1u3N//8rOFb973s59e5ilKc2V43V5YNkBoQ2vt9/VLiiPOlp3q9HDR&#10;2UUZD99+aXaauGrNjssuuuamX9y4q6Jm08adAmeTuKzkxMQfXX3hA7f/9hdXX+riI689/6BvUPIP&#10;D155yam//smN7yzdKXjSMkuL+iKRFev3L1yyPqcoo2R8isYOY+AWNIeqwGpchJEcNl9JRrwUZCvq&#10;2uu628YVeEUGfp1hRWSaevrfWPjRjFkzczIyrKAiorcXPaGHbRKMFR8DETAg2jEwicYuGBEwIvA/&#10;EegfkKv2N3V1ds2Zc7LL42U5uCZx8YlJp59xzptvvHXnnXcNDQ2fceY8UIXA2tdZ/KQqarNbC4qK&#10;glK4d2AIvkDV1dVZuXlxHg8vmlAZhNz8I/fef+ctt21avR7aYwGfH/IRyJzt3rW1rWn3pRfOsVot&#10;RCAndj9ybCQZoTcEmDXNrLK23sFIX99QfILzuNmTTjp5CvhMbR0j/pCamZl1/oVnTpg82u1Bj0I4&#10;ooZkOdjYVJ2bmzpuQoHbI/YNNI4tjh9bkNfR0FGxbffFF81zeW06jnFrogvdgGiAhNBESmpWZlZW&#10;a0fzcFBqbGyF6FphQT50JLpgl7S3RjRZJpVNdjjdeCxH3RcMLTSBot/yoIjT4Th2SLWMRXG3tqY+&#10;EAzf/Lv5Z59/9R9vf2DD5sqoJlbua66qbnC63OPHTZBlEPCpUYAU2yCHAsASZfPzcrEL9fVNvnCk&#10;rbMlJTUVOwjpOj1tKK38dMl9f4Hm+h/fffeNgaE+9FTg89aOnoVLFp06c8rYURl2JDPB85eiSmAY&#10;EmsWNFqSvh7MDbC8va8v1D84UjZ93AknT4NsVU//8KBvROOGzzn7xLKyooQkm8mimK0QSQs1ddQz&#10;YnRcWUnZ1NIRf1dbR1daRurowsxXX3lLifAFBYWpaXka49ZFzTAjyGXiZYE1YP7ovM6ervr6lqgi&#10;ZGVlCMircXxHx9COnbU1B+rKJk1xuz1oUqFmYEoiGi8jAl8aAdIJNCCacXAYETAicIxEgDo6Ve1A&#10;Tb3P58vMTM3NTgRpHNqgKKH5fAHk1aZMmT7npBOtDntDcxP6JVEFBQFcVyFF8S+am5cP7Yzquvqd&#10;5XuBsrJz8yxWG3zTAYPMNssl5824/urTy8Zns0wI6g+QUajcU9vf6RuVmjtt7FibGRoc0I4lEQiA&#10;IFLNhe0Sywcktaapu7GxOxSW7A5rfEKcJ84B4bNAgAkGSJ3V43U5nHaet6lRayjId3fK6Bv9+KMN&#10;r7383upVG2EKabeI+dm5TquTUbRJk8aIFnHhok/v+duzd/zlybvvf2xoZDiqcB5PcmpaWv9A57bt&#10;e3p6B1wuR0pqEhpNt2zdJQjm7Oy0pCQ7ab+BAU9WCyByQRIk5tJ0eF6osOo0P8iXQMQkLSOnZOyk&#10;zp5h0OuGA9H1G7bFxXmzs3NNqEETd5BaBXTiPDAaOFqWpORE7MLAwPDmLeU9fR2JZMiQjN0kCKwE&#10;p04ac/kl537vigtPPnkOTAVQK2zv6imvOtDe3X3i9MmZiV7SnCMVOhYJQ3R5EmuPluTBXWvrGurq&#10;DYCThx4Mp8fKm4RhXwg9DYwYcljcbrvTIkBizaJFzZD6CIW4isrmt95d/vDfX/UF+iORaGJSYk5O&#10;OuiGxSXj01LTt22tvPvup+6489E773pgb1UVKWuw0M41p6cnDQ72V+6pbmnuysnNRqUT5LjGpram&#10;praySZMcNofAE2ijzg/WZFg7H55D8JhYK9kRGS8jAkYEjAgcKxEAONq3r7KltXlkZGjNqs+ChMyq&#10;9lXWNDZ1lZfvP2ve6Vd973Jvgqdi796+gZEIMJJup6PTsyKp6emeBG9tXcOGjVvjk7wpqZlWuxV3&#10;UNx6obRwxcWn/ei68yeMz4uokPQXg5K2eWt5RGZnTp2VkZQMxTRdpxU0dd7pcIXDEVCuwlG2uXPw&#10;rQUf1de1QseM3AhIcJ9UwQTeCuwI8S3YV0LkFqk+IApF4UeGsUGzIpGHZQKZHZUijQdwAJlWgB0p&#10;HET9rrN7sKGhu6GpGz2SEJ+A7obT4U1OToZYx7KPVw8PDiclehIT4pBc2rFt19DgcEtT865dOyUp&#10;uGXr5oHBfp3yRU2vh2/OddFa1Wq2AH7CRmHy5CkXXHheXELCTqCWzoEtm7cMDgy2tbRVVlZKkvzx&#10;Jyta2zogmqb7dmICufh4N3YhHAwt/vBTjpeTkxOxg5oG0Tj4e2pTJ42/7OLzr7ryshPnzHG4XACb&#10;VbUNO/fsz8kvnFhSCHdO8gaFnD/PelwOmJkGg9KwT1I0ob0LLaWbKvc3MpwJra5A4eiIRTJLkhXe&#10;zChgvMF9FQK66AlFSwgjQj84LHMjAcUXDE2cMCY5KVngIYNGqVI0miBPODISbmrpqanraGruCQZD&#10;OIqgdCvwttGFuTAeramu7+seLi4qxHMCMqxNDU1791RaTKZtW2n3q6tr16zdCCEVnYVnvIwIfHkE&#10;DuNZaoTciIARASMC/+UIoHQZUYCPgh2tbW+98b5/eGjXtm07d1T0do/AbACejKkpXptNDIWDfQOD&#10;sgzx2ZhDIuhoqs1qycnOCPj9NTUHRhdkw2nRjDuqGZ7pnBKRBMYMbQYlyklRMaSKjZ0D++rqHR7b&#10;5GnjY6YFPA94xtus1tzsrO7u7uGR0MBQuHxv/UuvvStJfkibBn3h/m7/wIDfYubdLrvDYYH/thRS&#10;IyjxMRFeiJgtGIMoCvLll599660/+9lPLz1+5gTk4Sqr9w/7BlDVXPnpZwF/6PTT5/7yFz++5de/&#10;+ONNN7ldLsilWkxWb5y7sCBj+5ZdyAqmp8a77GZGljF2KeTftat89aoNwZB//ca1Xb3dyN9ANRW9&#10;hIdpaoj3D2lWRrPbzAleN/KLJkFISEDNOQ4SYn1DQ2aR6+/p2FO+Y095eTAYeP+9DxubWpDYA8Ah&#10;JRFZdlpF7ILVJG5YszknOznB68EOitCrg3gZ0qJAqUBYMNOCMZNo9Qeje6saWlp7zjn/ooR4L4R5&#10;oZBG2SyGTUxOcDgc3X0jkPAIRZjdFfWLl3x2oLbBbLVHo7a+XvR+KA6nBTGEhjGSo1DK5WEWwYdU&#10;NYieXNHEjJ9U/IPrr7zjjptPO+WU7Iz03s6+uuqmjNTE7ds3NDU3TyqbcPNvf3Hzb2783e9vKSkp&#10;Rp4SI4RsWmlJPoy7/MPDZt5UXDDKJMLViwxTFSnQ3dGyaf26vt7uXbt3f/TJ8sNq8XCY5tdY7X8z&#10;AgZE+29G29iWEQEjAoc5Apr20xuueuu1pz/68K333nw+KzXhRz+4+ofXXlIwOiUUCFTuqamvbRoe&#10;GrRauaKibFCHgFOAaeDewzFh3EFHj8qA7bFN5CeOHw3Lc2mkTwkOw5hIFJDGApcJohsmzmyP8Kb3&#10;ly6LcOaCscWZo1IhbAbime7Szjjs9uKC0fv3VvR29dfWNJVXVMZ54k89ZUJebmJ3e8+6Vdu3bNiK&#10;FZvNkijKYLVbOJdFNI0MD4XDAbtNTPS6HXausaZx64Yd61evW/7x0lXr9qIHcMbxZWfOO2XZR6t6&#10;ukJZGckTxmSOLUguzohDVVWE76/A2Kym/Lw0myiOHzM6Oz0xKgdtVnb+rTe99/ZTiz94+o7bf2q1&#10;8H/+0+/Gjy3WpR4YHomjr3bv/iYTpSA7xMW5LalJNtQOB3o6m+q7+vp8Nrtp+vTSF59/8JOlr7z8&#10;4qM/+uHVXrf95Zcen338dEE3ziKnTvggyEHsQtmEYgsvjMpJcdjRFcmYRFYOS8EhP5RPLKB3wZ6A&#10;NYeGQ1UVzQ01nRbRfOLs6dD1jfIwfjIrUJrFAOItyenJSJ6t3bh9IBhdt2a315NUUjzaJPI7t9Xv&#10;2nxADgXSkuxpSW7ZTyib1FeI/QOrKGjXKShr4pO62saKPc0vPftaR0vjgcoD9ftbb/n9jRnpjn17&#10;DwwM9BUUeCdMyMrLTbDZILqCxmAItAQS4viURJfbbnGY+cwkD4CywKvf/965nyx+6YO3n/vrXbcV&#10;5udeedlFf7vv7sNabf4mE2gse3REwOCiHR3zYIzCiIARgf9QBGL+iURAM6PuKPlsIkywuYzUtB/+&#10;8IrXX37xVz//aV9P+8UXn48KIVIyQBL4FnUS8orLwo0tzMpJS4iziiX5aYkOa5xLdFhZG686xKhJ&#10;kHjdwVPgJZFXt23Zsqe88sm/v37euTdccMH1LW3dur+Rmpqc+P0rLkiMczz+yAN/veeO9qZ6bNHr&#10;cl160dlJHvd7b7z17psvX33lBVMnltjN0E8Nue02TuXGFJTkZ+U01Tb+9pd/PHHWrB2btz/x8JN7&#10;d1V+7+Kr3/9gYVpGwtlnHj99UkF6UuLmdet6uluR8hHgVqkwVpMAMQdWC6TEe2bPmOy2sznp7py0&#10;eK/dahNlGI2DGwVvSrhMWgTFatLNRskviY/AqOiwJdKAeSGLhrxYZnrmL356/eoVS+654w+Sv/+q&#10;yy7SfVFJOBZGpSIbwZDAWlP1dKYAEX9Gs4qy12HBLuRmxtkt6sypEzKSE7GDSqTfahGtZh5vOGxh&#10;1sycikRka2NtU93+nVs2X3Pl9WeedcFrby9o7+6DeC3MTYH4zj7r9NLS0WvWrrn0smua6mvnHDft&#10;pl/88OwzZi98863HH3x4Ymn+nJlToGzGKxG3K5HnLG5nQm5WgdeV8LMbbkyOS3SKtpeefPavd95z&#10;1mknj/SDF9c5Oiv9+Ol5Z59x/IF9lZW7d8BJiiA+DiNYXYmsw47cIZwOmPRkb1FeSk66B+ZTSnjE&#10;KqgWZBblqBKSkuKscXYBixyUTDk80if/obPJWM2RjQDLozHmmw2BBJJjhEdcGfWDjm1o6dq6uxry&#10;gPiVXOSMlx4Bkgoi9h8a5dFEBrKEdOG8OUV5mXomk8S+jVAZR4oRAf0aAg1+Em2PuYPj7GCVblaq&#10;Rjcf4zqNriqHDhMktqhDEyBAjcBV2xHnnlo2DvdLFDcTUhKykjwlJQUzpk8DtcgbZyMgQbx26Pkz&#10;6empM8vGJiZ6kUUbX1o4YeLYNLc7MdkzcWxRUV5WdnbmlLGlPOCB2Vw0OmdCcUGCxzlpUumECYWl&#10;xdkTS7LGjCu1muEGjoQa64xzej32vKzUMUUFZWXjp0ydkOi2u1z2pLi43IyUsZMKjp81MwP1Vrst&#10;d1TOpNJ8u00zm3iL3ZaTmzGxZNTM48aPyogvKRk1Zcp48K688faZU8eNK85P9npSExLGl+alpHgt&#10;yL8hLMSDjwp2S0np6OK8LIwcRHt8OT8rzRsXl56bOWN8vs0CpMqKAp+RljylbHx8nBNmRqgSgjxH&#10;tpOHuuhoYWbwadZxOmMuIqfQ2BUsxumXm5iRt1nvj1k+7kvngXRxaRn0WcIC1ZyYBGKcvbSoYOa0&#10;yQimx2XhNYk2zPJ2myU/N2PS2FIL3KLIORPXRtbmdk4fV5STnowmgeyczBNmTklOivcmuEsKs8fm&#10;Zdq9cdMmlWakek1mzmIzp2YkTRhbOH5M/pRJY8aOKRxbkjd+3BjUNwVw0EidV3XZbYked2Zacklh&#10;zsxp46dPGQcM7k1wZsQ7Jk8oPGH25FGZGTbRkpaVPGtykQcFVTNrNpsSEpJKSxOPnzktLzd9VHZi&#10;2fj8k06Ynp6WmJWeMn580ejRWSjgZqSlFhfmpSbHw0EVweRQAuc4h8uRPSpjyrgib5yroDBvwvji&#10;vIwUe5xz8sTCjGQq3aJmbrWYXS6wDPMy0uNR/aR5/Oq+Df9qmiZzoSamYo9oNnAvIXMs/KzvpfE6&#10;CiLwT9PAstBWHB4JwNMXZ6UgEB7/d1907YNm9jfVNoZoH/QaKcUPE1zq4YGw48r1ux978YNl63cZ&#10;EO2LWaFmfJxPcPDTRI01wzFGZIfffPL2806dAZoxPVIaEO3fPYSN7x+LEaAzhZG5CHI9UMQgsQSk&#10;V7jQHnb4Ay06wqQ/9FUQDadSNCIhg0YnGmRp4TFuJ3cfjWqUEgdhDNziVKhNgJrOs5qZhdEmDx5+&#10;FG6NnAXiHDJumVAfhT8BF7VGBBmO5EAOGgtFewvE4XGRAx0cOSh0F7CsDKN0ultGINGgcA74DsDl&#10;HG6TqmBBT4CA/+ve6QqQHXhknIStkXqWSVZVCxoR4TsUhdgHjM9htK3yIZYMiJxwXmclkcypkFxD&#10;LgjDgbYG7sS6DWRUBq8LhCdsFoVV4v2r0QBs1DkelxWYwAcVRWBkEYFjTEGBc7JwEzcRXsX3scPU&#10;6kgRxbZBR6NM4yHu71p0SKufwCY/ornOwx7G7jAYFLVf+tdobeexeeWsKefLIVoMV7Mh8oDSkCXD&#10;b7BoQmMldgfGVTAZDyDFGYGIhm5RCadS/E23gELfBgNLTAtGDOtUJiozJhtkhzmEGnOm2hRlRDDZ&#10;WM0EE3pgcd4cRotBJCpgRkD8h7OpTisk2j6Qq958gLHDzRNTYaIvBATWGmYhxaY6EQrIjuAQiaA4&#10;yao2Fj6r6MHFwKGHK0kmi8XHMug8EKl8ieOCvOxFzCgmBKKzIBFiIyRWjAlQwxDg5dD1AScogce1&#10;3UZ9Ixr2E2uzaGwAz+VqGLODYi7cwjTNGpKBj1VRVHSDCNDgvnwaDrIFO2+jY9B1tmqbBLYczQZ1&#10;rKqqGPmKZY/Fa8PRuE9fMDp1xZ2DOjY4kpvbu5vbuqHqUlaabzF/HWkV6riJho8cF412Rt873fTj&#10;83/pEzrJ6MOYvQm1wx/c85j+tP4Jvb/ID8dWpV8X9P+SbPYhX7HLx8FFDv5Cv8deh0lv+2g8tIwx&#10;GRH4Fkbg81P2H0762NmrXxPwhg8PZfbx+IpcmkJOjCzMFGU07OFn/VKjCiycyemWj1ZNlDtxg6Qs&#10;iH5rx30dSIasO1UAMNwJFWScqHJK2bagiVdQXKNn0aiEP4mQu2VYC/ATQAQNAduFhzvgFD2qAm+A&#10;gYRtAbdBL4PBAzHQCWU+JAGmjugZBIzTBfPxhEZQgIZO93ZKJVHplbTCyIYT34dqqxoF8DSLUA6T&#10;dZtwEboWADIYLjIxAuAPLnzEpgfYhOQWehV5kUwvEQwgKwhPEDhToxJGxqFdAAlG/RL6xet/HiYP&#10;fvSvVe//17Jf/EoNlRRDPY76VRoR4wCAaAywH4cdFz4FvKAiLMWHzAUIN+rXXw3tALo+CP4nYXf0&#10;fBFhPXyTEBWtFqgdEA2kfiA/1QzuGVxS1TAWRPFUl9tA8ydhJB70fy1iBtoGiFUVE4cbHmykNBjR&#10;AwIyqh8+EQBbxGtDiFjcR6FjRz5e6LUQINlBLqpRgm1E3gtimrFCwDVLrCUBjQUEr8l0TAEFjce8&#10;YUrCIu0KLYF1ojtUPzQBTKk0i75c/ShTTKJm4oH86B27Gf3T6/MK6Lfw/DSG/B+LAF0FIA/4H1vf&#10;v78iXNSQO9KfeoC8cLLARBfnGDEScF1RozaWs+Lv6N6hC14U552Vgy41qoRRSY3KeBrGtVHQZQlJ&#10;3QiXPlwHVDw+Ul/0V7xon/HMjIYdXNpw1sHFmJKAuKzpp5nxMiJgRODoj8Dnj3h0NlPuCje/CKOE&#10;qCqK+zoyM3RlMet3dLrUgc9PyrJIzMXUFCAqygs+xeQT+LCIpBVoUFKE54IaCFwswQEeqRDJBGAE&#10;rQsm4sOdmvMyDNJhlAwHDQr/8rxiAtrTkFezm3HrVQS0GEaQjqFB4ItYLsKHwzZmBCkWEZku4Kko&#10;VCPcUSaI3BYAGvkdMeYoLnKof2mMEzd9yHYAFmABLqggKYZcmerCpwTvgBkVO3KKKKbK6G7guCCA&#10;Gh8FUsR+EkDg+RCEPMxe2eLAF6B95mNcYYyZ6mHIFCHLA3NPjAxXOSCDEGG2KOQjyCjyHyEaPozI&#10;us7rV77+14L/9GsUBRo4gcKnXO+h0Fl81HARiUYEh8x6kbNEFHmonqD9ltX8GvaFA2oDdDIzPqif&#10;caJDMMcHWCHK8wGkwdAFAIclPkI+8mDTwQGdF0MKnCEIgcPqXGAs8Lxk1UGAX0xBBElPxikzTjVq&#10;B06jAjRl2JJY1WJSGStgoWrjBC/L2HHDQY5KjEIXl9xXgSB5JYSPQN5jlQCGhp8g1QafTaoOwxNU&#10;JnsG4GqYIuA/ET46zNn88CeAHocqiRE/GGdhRRtieJhbEWbDUUC5L3OYt4dE5HSdPORqCXkC2WER&#10;C93/AKNxj4u9jZcRgf+JwBHkohEXAVccnIA8csrkrIsnKtGM66kCdSAk4ekih6uSjOQzcQpwAaIH&#10;M0hRqzhZUUqg9DO1aePCi+/iVNXfuFriGoyHyEO86CEahmq6ae/BKxOunDHtRJ0SoF/RD8vL4KId&#10;lrAaKz3mIvBVXDQncdEUGYVHQB56tCKXQyqTUTIDp/2eutY7/vZcZVVzWmqa02X6eN2W+x9+9qmn&#10;Xlm/udyRnJ0e7xTpqZALhRXoY9161/3LPl2D0mFBXja6Be994I1nn3+vu3Ows2v4xt/eN6m40OXy&#10;oCC4d1/dz353d0lWltPtROUCeHDYH0DzIJAgknAkkcVyA+Houx+sfPDvTz717LMbNla44xI9HrfF&#10;aqVyLRGzRH8UkmZ4/jRRKga35KjwzoKPXnz9ncyMdI/bhs+RKkISjcwzdT92/AdJnGBYMSNlQ3ac&#10;2Aj9gWEjwCRvvv3x7/94/1vvfnjqnFkupwuFwe0791121U8WLv0sPiVz5649Dz34yCsvvPzZpk1O&#10;W3xyfILVigdXJBaByWjMiDBHgr74P70oxaOT0si7UycQoxzJDj3z1Vw0jXPHsF1sWZ1eRj9A7PeD&#10;z7bc88hjTzz99patTYmpxaZEcdPe8qdfXnD/I6++8fZiWHAmJXgcVhsxciGSovH3/e2pv9z/0M7d&#10;O04++RQel3VOeOONBb/53R2vLViWn5Xx5HNv9Pf3jy/NH/QPXPWjWwHJ05MS7DY7w1klAB0gKP1u&#10;QtCTh2adaeW63X9/8tXHH38CinQjQyGvxxPn9UoATLoFKIUZ5lRRmZhvROvSghLZqv7htr8mpSRl&#10;ZKQzAL4RNgKQjGNFAHyHfB0raYCZEFUhGjHSrzj2sKwUlbeV7/3hT+a/9eZ7+aOysjPTEMr+UOTn&#10;P7338VdejUSlURmZMBz7zZ//8uwTT3V29aem5STFOVRaNQaMf1AVhwYbSqMYPk06DgCKISUmaF4O&#10;EgUNLtq34RL3H+ei6Tt95KRr9Rw4zk/kvzRFlvQHXZK9QbsPh054Yt3i0gdxQVwPcUZEeaTLQACB&#10;F60SJo1snTJJz5Z0eSEDEdJ2RAodgjmq9JXGJuT6wgkQrLFwJjMp6ODRC2cG+XeAz3C48Nm34Rgz&#10;xmhE4GiPAKW7cUsjHhYpb+HKQOkq3H0JCSEpA0vK8q0VtY0dQ4NBdVBS3l+6nLN48kqnKJwTxtgB&#10;P5hOBHNQ4hwcCe/cXbVh867m1g4qvEnRjVv3bd6xv665r6svfKCxu61rAK7kuIn6wtKe6rqugX5/&#10;SIIuPS4ggskKKVSyK8JIeA5XpZVbKtbt2AcF2ZnHzwmFowsWfdTY1hmB7irPQ6EDtDONh5s7UmeM&#10;T0IlzIyVdPQM7q9p9wWhikZS/Ljkoa5JtTqWB8UK4APS8xBJQwWOMnPIAhGYwoUTD6ZaR/dAxb6G&#10;qvrO2voOf0AaGA7XN/fvb+jZXtGw/LOte6saHXbvaaecrijstm17amqbkVEjalyM8Qp8gDe5nB8E&#10;Z7jE4sH4C3xGtLD/A0lZxxWENaiWp2O7GMgb8QfeXrLa7k0sHTsObqfPPf/OgD/06abttR3D2QUT&#10;i4qKFi7+tKqmiQzp9Udi2L03tXRW7K2p2N/Y3BmMqKaOrsDe6rY9+5rqGnv6BkM1dW1d3f36hZqp&#10;qWvt6h2G3WhUFYDt9N2hLizaQeoNNe3Y07hu677+kfCpZ5yZOapg0/bdW7aXD/sl3GPAk8ZDf4RB&#10;AZs4hREWvDFO1tiQog74A7ur6vtH/FSNZnncYJBckzRB0vjYvEBbGLcIyhKQLi7dOZETxI9yWKuq&#10;aqqqbqxr6h4ckaC+Vt/Ss6viwJ6qhr5BP5ymFn+yOjE+bVRuYUdH/+q1mwh46SlWChVSiJTaBASP&#10;YbKDGDdW9KQ/Q6/4XyYzj/ZT1hjfN4rAkSt0fs4bo8fgKJ0RLI/6A9FF6fqBJ2PQOHEi4GyAlQo9&#10;plIin3LCRMfF2YZqf6yVFBctOkt1uxEd1aHYQanjQ7zwXZBFcGXBEyRRbPVag37poidUZKWNFuhv&#10;dEQZCxsROLwRwL2MiGZEfifuUizxDRdOgKfeQf/qdTs6e/txQQnIkcbW/i07q4rGjT3r/HNzCgpX&#10;r98ZCofp+yhpRSGDxoRlpn8o0NvvHxgMDAyMtPf0DoVCYNyHgJpMpqEgsBb69FD/YkIR2S+HdlRU&#10;fPjRsrffX/LB4hULPvykrbMbVx48LUpy+JO1W/r80rQZMy+/9JIxJcW7d+/u7Ovr90t769rfWfzp&#10;gqXL69t6BgNSTWPr+x+u+Gzd9g8/+nRXZU1HT3Dthu1d3X09fSNbd+55c+GSdxYtr23t3b5n/8Zt&#10;5dW1Lch4fbxyy46Kmv4hP13iwPMnbhm4bWxEE8C4rwSwGPa1dfdVN3Uylji/LGzYUg5wMH36jKu/&#10;d/n4cWX19a0wi6SHULpkcpVVtQRJic2mM6z+IftFz8dfNHj+qypn7MtfZM6+mHIi8cmy3y/POf64&#10;Sy6cV5Sftu6z5T1dXXv3HPC43Vddft7ll8yr2Fdd19Tu8yO6tBnchFD2gATKSJjdsbclqDC1zT3t&#10;3T4VXRaCU1bNqEAj70QNEqyZFWxozaiuaf542Zp3Fy59d8GSdxcs3lt1gFoN9CzZ1u17W9p6CgoL&#10;r7zqiksvvcAX9O8/UNfVM9DSNbDkkzULFn+6dVd196CM4umiTzZ++PHaxcvWLvpozaerNveMSGs3&#10;7di8c++++vZ3P1j69oJFFQeaKg80rt+8Y9e+ellhd+zcu3XLzo7ODowYcwDES8RD1EAVgHXhQH1n&#10;a8fgsE8u39tEOF7n7AyM+Feu2Xr8zOMuvfgSi9W+ddsu3Lhw99EZlezgiH/91p0yGD4Ec/X6DaXo&#10;CJ3pB7bxMiJwsJn6iAUCSTIcnBASBAWAqAxoeAL60km+eEjBCSAIVuh1oy0GwAy4C7k2KC5CO1Jn&#10;cZIFBxVG8USMKyVSYJR7BspDA9RXIDSsAleECKxXFPLSo8Q3Tho6Z0DLiICF+q8uTkcsWsaGjQh8&#10;5yNApScQzShbQ5kpSuIgJYZCoDYSCO7eW9PRPhAO+VguhD67ns6BqCy43Zb4BAvkT1Wi/lASAzfy&#10;SJQ6BkWrQ7Q4B32RA/XdDc3tminKmXFlkSLAb8iPKOHhYHjQF/QFw7g2AahtL9/91rsLH3vixfl3&#10;PXL3vY9UVdcT1QKp+6i0r7o2JTl1VGYaVK+ml40tLRgFTY26xu5FSzc88vfnHn7yhY9XbSg/0LBh&#10;2+7b7r7/6ZfefOKZVzdtqezs8X28fFV7R9fuitrX3/noLw89c+8DL328ZufSFWvefGfRwg9XNLf2&#10;3fvAy7At6u4dwHWOFPhjwBTProIZlKyqWuR+fM2dHVX1dRzVVQUCjiybm5vhcgrFJWORY+sfGKJE&#10;I/hoGrtw8Yr1m3cBFKDhgNb1+QsXVqTEYr8RbKKKwiFfOq1fv2L/f0AN0wFhkivPPrOsaHRqvCUl&#10;WchKs8gjQzlx3hmlmdPGJ2WlxcGWPiwrYUlBxQ8XcAvE6VjOZHEqjGnTjgq/FK5raeodHhKtdoly&#10;Y6h1WOGeNeKTA0E8tZtlhavcV/P+giUvvfL23fc98ec7Hli9biNKszrWU5sbGywiCyUOp5WbUVYw&#10;eUJxQnxcb+/AZ6u2PvH0G39/4uW331+xvbxxMCjdce+z997/zJPPvPnyq4uWfrRmOMisXL0JleIP&#10;l2988NHn77r374uXr/t09ca33l387CtLG9p6Xn7t/fcWLm1ubQc+U8B+FkxUBkWLJog5JhvwdGNr&#10;98BwaHt5rdXpEngz/FUHRoJtPcO52SkTx5e44pw9/YDT8InSbUkZzFT/E8+9MTTiR7hjuA23IPyP&#10;okrQWQNZ3FBi+o5f8o5YFo3SX2Yz9PvwQKJGwPsMqlIYQAsCPpRDi4SRuaZO+QiYCeCJwmMY5yCw&#10;nIhsNRSleWrP0SDbaDGDKQuiL852chDBcc2b4Xb3lZcXpNlUCPMg240LgynGSsMocNXB1f8rl/2O&#10;Hy3G7hsROPIRwPmKrFVEwZMYScViQJAdQrWxtbP79bcWzD1xTlZaMqfIHrvpuClFdpHt6+hqa6j3&#10;DXSnxMcRyVXPyAsiEAtUF6IeTyIajBpbu+qau9Kzk0UzMhiSaBZBhAAq2l/dvG17dVV1u8OTabLa&#10;r/nBta+8/vxLrzx93gUXl5VNM5tdYNXHeLC93V1xDjM26rZwpxxf9vTj980oG79r6+btmzf84sYf&#10;X3bFVVu2VazbsCUUiYz4peTUzF/++qZ5Z52TO6rgT7f+efyESctXrgfF7Cc33njp967+ZPln7oR4&#10;6ON/vGzdxyvWIR04afLEnFGjoDUL4i6sPwFssNt2mzV/9Ki6JqAZX0dfT1d/O8S9BBuvoEvRxDoc&#10;ImhOCUmJQyM+WK3TwytygYrS2NLe0TMABAr+PGAZooekVyiE7kiKJMqdeHgl38+vfOkA4p/uHV9c&#10;NrFOOKB/7/yZeekpdfXN9S2NF1x0xrTSkqf/Ov+G710sBYLbyw+AvZKelpKSEm+2cEpYpmQey7k9&#10;XrvTBTPyoByubajzhwMJKYmAKngC50VrV3do+7bG8soGvy+IIJxx5rwnnnh0wXsvXHzxpSfMPjE9&#10;IxtpUbxRBhnp69HCfo+Ft0PVgmVu/d3Pf3XjdWitffLxpy684OKrv/99nz/03oLFJADCWRNT0k49&#10;7czf/PaWe+69Jzkt60+3/i49K3Ptxh2//OXNN/78V1U1zb6AXFo65sOlyxcuXl/X1JM1Kn/acdNJ&#10;mow6AQhpIQ5mkzUrK3tgyN83hIJquGJvnRXWV864npEQgB3SfqnJtoREm9kqjAQCFZXVsB3Tnyy4&#10;oWFp87YafxhpNKJHowYUDkvEt0HzQ0zKwCjpHPnrzREewRGDaPpzMBqHwqocNLORhDgHBwEa0plG&#10;55FsZmULHxG1CC6iVJOgsrwsoHtADmghv8sKsUaQPIck/xCu1OCiwQ6Eo4uvXtT/6m5x0BbkEWiF&#10;m9WQ6h+CaxqxAnDNpi4DDn1fR3hCjM0bETAi8JURwKUDxpkibmOgopEROuWxiIzV1Ffb2DJtWnFK&#10;QrKg2bgoWr/Dl192xuoVq+667a+b1m666MJTzHZbCL7luKqgOQmiCYySlZOBju7dVTV761rTkjMS&#10;PMnQmpJD0eCw9NJzb/z1nsf+ctdjr7+wwN8VDIUkPD2GQ0ptXeenny4rK5uQlZmEKmhEQvEU2Xho&#10;cIDaT7IXVLhTtL4BHyqYGOTx06aMHzshIrFDAyMYssftueLSc2ZMLU30QkoNbZ0Rnxzt7B12uuMm&#10;T56Qk5XV0daWkZwypnh8VLO98dYHM6dPSUtNRk8qugWkCBI3bshEaIpkEZkxhdkoW3YP+Dt7egeH&#10;esePKybTqqAff4UWLioRshy22OBmDuYcWPnoQEDp0ApJNFznQIADIED0TCaT1WqNYSyULUSoyKLx&#10;Av1bX1lO0DlgB5sM/td0kWQGE7jrb4/98c5nP1q1v7HbH1LgWR7wS7599R0vvL5qahkMAxJ0NjEr&#10;mNFpS1S8lJSkzPSUlsY6XyDc1tGNMUP6VWXCsCCH9Nnqz1be/ufb77nrnsGhARRaQFcGP6apyb9+&#10;3Saw9AsL80HoAmSCPhlhzSg6PaGWAu9TwE3a8OBgALh20sSC448bh96J3v5OX8CnqNL0meNOnTux&#10;pCheVYbkcDgaVgMjIcQE1qhjiouCYdliMU8YW5KVk/v622+n54wqHT+BVE+gH6Arf5CKGoImmoow&#10;VBUEwd6Wrt7OnsFx40s8Lmc4GAgEA2CukfILDglZikiS2WaLEZ6RxA1HRdbiRcIyhL+gkspxFisp&#10;6lGugWQ0/0dny7gkfGcjcMQgGinBhENWgZs6cewN11197VVX5I3KgXI36ATpyQnXX3vlTTdee968&#10;E3OyksD0gMfJ9Onjrrzi3MsumXfBuaf88ifX/vRH10yeMgEuaLjkgcpGbVBotefgkwdho6/aKWzi&#10;p9ddefNPrzvlhBnxHidVT3VdJGqyRocpnRvf2YPB2HEjAkd/BCBLgELlQaFnaqxDokVhQD+qb25P&#10;SstKy0x2ueNYzoLkC9JlVdXVSLGcfPIZBUWlW7Zt9YE1rktUQaOKUYKMGk5JSkAPQPm+6vrWLizs&#10;tDoE3OjxxKZpJ58w5/KL51171Tlnnn48qcRS07nW3Nyyb+/eeI9rShkqaG66cMTADXIfVCwkhlcw&#10;KCF90tGHohbE1bgEr0tARksiRTCU9PBOTfB4YF1EkgzQZA23dHYFQsqOHTtfevHZjxZ90NfdiS7O&#10;1JT0hMSMngHfpAnFbrdj1ar1d935wF33PvrQI8/U1DbB2j3BbSvITQ3LHNI2YJthb0fnZMHUEuNH&#10;x4FCrVYk4IYiRVtHx4qVa++654H5d91TdaB+1dptt9/50F33Prxz5y50SiJnpvde0CX5C3qZ3mD4&#10;fzoY/pEZEmsdAMkd/Q0TppSdfOqp2dkFW7ZUtvb1B6LMll37FyxeAWG0i889KTczAQ35RMiKydBp&#10;US/p9SeGA0M7t+/raB90OuIy0tPQKaFqgYgyMm5c7rXXXnDZped5PU6qsshKf9/wzh27bTZLSXF+&#10;WloiYCGEPWh1qP8KuhquTjAGYGpohTnqYDAc9Tit5DNhEuCI2tvbFZFli5lz2k0Oi2BB1DhmqK9v&#10;uH+gtan5hWeff+OVlxrq64EjE9yu4sJCfyickZ2blJrR0Nzx4CNP3H7nX+/5y/0bNm4iGeCoUpCf&#10;g/hV19RUVO5BXTwzMwV5NGLHgbmD9erMaZ561KyhsAzb1qeeeuGOu/76yutvBUKhhx55/L6/PvDu&#10;+x9UH6gjup0eQ4SeQLPBuvk/HYPH8peOHETTDaNwlo7KSj/vrLmXXXQGzDQcdqg5q8mJ3qsuv+gH&#10;3z//zLkzcrK8HBsyiZET55Rdfslpp548eWpZ4aUXnv69K84pGTvaCjUisjegJoODUre4BuIKdWiY&#10;hRapC+adfM3l58ycOt7ttLHUHEr84Rhbk1htxsuIgBGBozgCOtVa16+m3jqootJPTc0tFZVVIJWv&#10;Wbe9q2+gvrVpy65dKOht37l/3MTxV117+dQZ09ZvKW/t7oamIqpUwHVMFPJXSmZGCnBeTQNKch2j&#10;cnJcNgu6Kk2cahG1uSfPuuKys6695oJ5844TRFSgBORZKvfsrdpXOeeEWaPzM61wYUIeSKdt2RxO&#10;QD3cgMNSpL6xbeHSlY2d/Qpnop4k1N+gJotmQmpNopYo0rsgtS5YKEBzNTTs8wNQEp1fCdtM/MSx&#10;JW63HR2WEQUmSnw04kNaaGQ40NTcgwReQ3NXICgh5++08hkpsGjPxD6iJyDe7c1MTjWzvFWwCiyI&#10;d7i2C4oCdRKUCqNhSfL5/CMjI4GQ7A+E9eqnXwYXTOeTfQGzvtA2+/L82D8cFTG91X88TEhGQu8V&#10;6B8YXLRs2+jC0ddefe6ps8ua6xu7BwerGnvWbt5fW9Ny+skTZ8+YkOS1E3LR8Q2Vq7Wo02FJS/E6&#10;reInH60f7JeSEtMSExPJdwHKZGxg0qTR1113yVVXXuBy2kg6JKJ0tHWtXrVy3JjSwoI8twtZQIJo&#10;wGiCxQlGYQAIlUFjJr9m0/a1W3d39Ptl6JxFoZcHWxe4MQiYJ0g3ReUoE4H3AjX246AIB3yRcBg7&#10;JgUDSIjm5+akJiVBoCMcDAK0hyORsBxBaq21rbu2ob2xqW1oeCSmlZ4OCqLb2dBQu2XrJqfTlZri&#10;hZ2o22FP9MahWCQFFWTysB2z3eX2OEG29vkDI35fSApGWQU/+AMBTBCUp/R8wUHdDT22RsLgKL4S&#10;/VeGdsQgGg5D3oJWHWlkeFgOBzNTrVnp8XaLGY+hDpspOz0xKR4lfKfLgauZLAjR4vzUvAyPKvma&#10;muu7elr8I33IVOOaiKsztDNQ14/1wYBDDEYZ8mF6IV9vgSLqJQRoqK1ZV+9BhjrkcfAgk1J/AEEz&#10;dBNBKo1MkFF3wBKxlmjKYhPu0xufdLUgvTWaeBOxRzT9N10Tm9LSujoPpabpF/2R9OA7No+Gmsd/&#10;5Xg2NnKsREBXLtRPNpxI4OrocoWUryIdxIOnl67MjlugCOkeNSyFfIoU+OCD5bhTVtdUrN+8oa17&#10;JBI1xcXbE1LtTq+NYa1IGoXC0CejKwMSZWg8yMpKjvO6fIEAqNy5WcluB9x4FBIV5SX0HJCmKEn7&#10;4N45jKe7rs6BqqoDvuHBM08/xYHioN4nqWf02NTU1M6+3vbefnRxrtu++90Pl/YN+SwOJzi03QMB&#10;KMFCwR4ggLymSFifdgq2jmZRFXkWwl1mizDnhBNu/cOtv/zFjeecfTb8OhuaG9ramxKTvKtXfdbT&#10;3YO/3nLLb38OXtsNN4zOy2FQOVQlh90yenRxc3M7oFdmZrbD7sAF3eV0wg5qJCgjldXfS9bjhUW5&#10;88469b6/zX/kgfuLCwtOPnnWQw/eft99f54+fWpCYgKYfAfxLkWWwv15eKnV/fMLmX5Z+xyXUYsV&#10;lSljDgKkpR/7F+BDlqX+/oG77n2usrwqyS0UZDlcNmBYdtXa7fUN3aWFxRefc5zergWePSATAyIW&#10;XVM1xSQw8XGOvOy0TZt2mky2tLRMK/y6YIDDRsE3hjoTyiUAZ6CmINoANY2NTQeqqmZNLUtLQs00&#10;9pgOxjLj8sTJigYndUnlOvuGF328fHvFHsy0YLX0DwbbOwehqed1exPjkmwirCLg70C8MimEu4Bs&#10;tZodTntBQf4tv795/h1/Pv+8c5KSUjq6erdv3eR2Offtq6ytrU5PT/nFz376u9/85qabfj1t+nQE&#10;Afcfk0lAf4Y/6K+urS0pLXDHOUWRSfDEZaZBZU3p6fW3tAwEfGGPw15SlDNjxtTf3PzzBx+4+yc/&#10;vdbptNz+59//5d47v3/1FWPGFMbolTrNT7+v6Pch/cjXQ015Rz1aB89yA8AdK5e7Q+/HEYNoOM4i&#10;oYjJ6g5IQnvrAJgjOSkcUv8Omz0jIx6XUwvDJcWBEesMq3bG4s10cQm8FhhkNm5t+dO9f7vxV39b&#10;uaVxMGKPci40PAOCkd2JCRc8a5R3qGhWgoQhG4bADcoTJt4qRhQ8V5rRbADtZwji0MUBGrg2DU7A&#10;EBAHjY2IcFGnJmuSbAKpGBln6qVWrGiqwZMWLtFQytbIo03lIJltIxs+qOdqAVRZQM9VFZsmxFng&#10;lkC9CGAVxER69K5TZLh54ncYvTnH/vlk7OE3jgCdMCTZRTBKzyogv+RjoS9BDH9og4XhQUmVPFIq&#10;JQ8dJEaAdS466/j3Xrhr9cKHP1v8+KlTcs4/eebvf31jQXG60yy1NnfuLG/aX9tq5Qcn5WV6rGY8&#10;mZFKvGCVo1GXU/W6WYddRDExK8VsQ0cna4owNk4KWBwgyEJxA36Q5BSA0ezYsiMw4JtcOq6sdLQD&#10;2rUwWaIraARs9Mkled3dLdWtrQ0DgZVbd40uzM3PhPc3XAJC2/fV1TVWxbuUBK8TWTEl3IvUX5Sx&#10;oueU1Uac7sxRmclub6S1uxV5pvXb9rz53idLl+yob6jJzIn+6peX7KpuqG7pB8IoLEqYPi1pbEmi&#10;22lWVDkERylzUmlJfJyHScpIyC7KDzIh1eTLKvT2RwZW7NrZHIzu2FDucZqSU+J0v0uigDhMil2E&#10;IASeNyMkvguHUgBQCPPDxAiSYZ//ACtRRTVRD6kO0/CcrL8p50b9s6DyouSAKiQMLaH+wdKy+Bkc&#10;ObvLkpqeYI4ON9d1r19/YNuuWofDXJCeVrtjJxsaHldaULl3YGf5gb5hOcKZSDdOtaOsbFZ9ViWY&#10;aLFPGV/M2JiCsWkp2a5wJCCGQwzrpOwYcoGCCBdOB57GZWH7rvpNW/ZOnzB5ekl+ot3Ow5g0YmIi&#10;MBVgS4tSVLlv+/YtI2HlwwWr/X5p3PjRM6ZmJ4jtayt2rdhe2dDTZnLKmSkJPN/OQ3KOExT8Byw2&#10;zeeIT/B6vVoo+OmWfZ9sqlz6IdRVVq7dWYfM3c03/lSWB/cdqNBUeUxuwuQxyUVF2W6vF2kwhh0I&#10;qJHMvGRvSopo806Zki2J8K0OapzEWbjENPOmqvZNlc3ojBibareSY2jUzCGRAB2/qCcyYtIkKywh&#10;IJ+HlCqNB/GMwHmKTK+pdIu7mKAf/Ei7jiD1CJhG7By0M+unyTc+4YwVHNUROGIQjaKC8zMaHRge&#10;7u7pRRosOSnZabc77HaIZZNGrRJNTU1LTsNV04L0lCvOzbCm7q6+utrazo72rpbaYHezGhpCctoU&#10;HfKYwkK4Twv0cPKgCV7LSGqLFgtamuBALAYjkT4zNCPROOrHE5jDbHIDzZE7HAoO0ShwGxmUCLIZ&#10;liGcZHLbQRoJIwNvtspmpx/pabdLdJhhrMwzARsfFBQ/3NAFlWNGJFzCrWzEZQ657T5GrpfCfnDd&#10;wGWOPelYbVYwQ0ibl/qkiNd8VB8LxuCMCBwtESBJUj0/A4dMPCg54NYIun0E2EyycHDgicCV8Uve&#10;aDHCg5HAICODt+C0mK+/9obN67be9of5q5avvv77P3KJHhMszCVBDImJYlyC6PIwYqbdPTZtVNmo&#10;QptgEjR0HiGZbxVZs64/LwBAwPtJYMwhi2NrXdPyHeXPL/pk+rwr5lx07dItuwZUwc9aFXPcxeed&#10;O3XcxBVL1/z5d3fLI+GLz7moKCfrxJmzZpXNuO+O+5564aWSSZOPP2WuIyHJEucNqmSN7kpIHJEi&#10;N93yp9oD7afOnhvxSY/89cEl739w4Vnndja3q0HlnLlnnDS9rCA5s21vfVdNkwm9ArIoBEQhyHo4&#10;e4rF41SF48ZO9fD2HE/ajJKyBNFpjfDnzjltQm7xzlVbrr/khvZ9TeefOO+4cdO4YBQJPRGAZ1gR&#10;glFrlLWronCIMCK2AD2iWQanS2ep/c8Lv4LsJlokHt7lh1jcyjsv+/GPlu/cettjD22qqfr+zTe1&#10;S6a2kLRi17a7nn78d/fdfe89f129cmtX2wiateCGqYQhfWl2WT1piVmlBeMcJltualZOSma8I85t&#10;i7OJ+Apc5wGDSUNzGMpwXndryLeifOfCDWsv+PHPZ5576eNvveMX2aAooL3/zFknzp0ye7Bh8PLT&#10;f7hhydrjxkybPa5sXFb2b374qxUfrXjr1XfjnUlXXnK1IrNmrBl9n4xot9iLi0oTs3P+8ujTO6rq&#10;MouL7n70kQeefmrM9Om4+K/btfPcKy47eVppQXJKsGO4flcdjy2FTdYIZ4kwJkmzSswom2ta1qjx&#10;iWn5dve0zNwid3waK8YrzJik1J9eeMnCRYseeeqpESk6e+6ZCg8bKx75A/Io5TWSrlW+/GDWw2ti&#10;JKsicTj4FdkUVZzUlEKcHL0wQ0Ze/zfC4NFyXhvj+LcjcJCZ+G8v98UCRAXDEwM5sZC7MKViuZXr&#10;dz/24gfL1u+i4+gQuSM9OY4Mu5SdnHjRaXPm33rVxor98//69sDg0GXnzPrTT67o6h+y2ayPv7Lo&#10;0RcXJiR4lrz4Zytnf/SZBcvXbv7e906yauKCj9dW1DQlp6b84NLzuIh/8/adJrsrMytnZGDw7Q83&#10;JyXZxozLzRmd6XDHRYPhpn37d++urm8fNsdnf/z8bycUZb309ooHnl3U0jtk0nrTMxInTp4MTqgT&#10;7dpRpupA7e49+5rbumBUMue4mQX5uR47GhlU9Eg1NNdt2lpT3zQIVorLxpx7xong0rnibJIWqG6u&#10;Wr587+BgkB4qoXaN3QPoo2cePLzqQtF4EIKHqAY6BIz8QIkYfvPJ2887dQbKDMCLMd1v42VE4Dsf&#10;AdyAgkwU54iAm7IJVGvUeCJ7VP87TLSfT3oQvC9d7vRLX0T12rRxm8lsG10w2mIzdXUP7tt/YHBw&#10;xOFyFRbl56W6kYkjR8wIA1nRTVu2lZWNx9NTY3OXySROn5C9bUeVYHZ54uP37a2YNmlMSrJbNJm6&#10;e0fWbtw9dkpZC/S6unvwvEU8WoafOb0sIz1Z57trKCvW1ja2traFQyEYDhUWFce5rRCw6Ojsq6jY&#10;A5P0MePGglw1NDSEboMTTphlNotNTRCVbQqFQyfOmg5vg8bGlu6uXpvNXlJc0tLagmtqekZSSopn&#10;7ebKeLc7Kw1XQbsF9TOVkouVyAp29Y0fXwaNjcq9e5wOZ96oUQjX9q3bSsaUYruNDY0+n8/h8I6f&#10;UJCYaKc0IGQjNcumjTudblvpmFGigAs32rMOEUl1iGmewCY+rDrPBa0j9iUicOBaH1yrdZzPZJUz&#10;Ys6XzgHEI2q7B6oP1Ph8Ix6Pp7ikBDS+yj0VkPKlLgQ05DKR0tKS9LQ09EvCGgY+9Rs2bcHjeV5u&#10;fjAY3FVRmTcqLzEhYXh4uGpv5bSpZfUHDqDgW1JShGbcxas3jC4oQpAbGxukcBhlYmQkS4vzx5YW&#10;xhT6oarZ0tpVX9/c2z3g8biyszNT0+MtFn6gf3h3ZbUkgX2YPio3y24zrVm1FkHLTE+2mAVUStZv&#10;r0CJNjExyely1dXXYYbHjB3j9/v7envz8nOzM5L2lFfCcTM3My0jJQmX6wiZD/LdfcPrNu04cfok&#10;dKG0NDcPj4wUFxfbbLa9lZXx8XGj8nJ7e4c37DkgS2HcKQpHZXncaAXRLe8ZFqTJ9Zt3nnPi8Q4b&#10;DukvP55xLkT7bmNYM2e/kDFNQtosQkxK5I7BtUMh/ivOhe/8heS/EoAv8i7/2IELEkBze3dzWzf8&#10;4spK8y1m09caC7FYjyREg3Yfy8iJDse8OTMef+gXdR3dN/3hSZAqrr187g8unLt5d1Vebua7i1c/&#10;+/qSlLSUVx7+VW+3/+mXltS3dj768K+9FutdDzyzZMX6vNyslx67R9TCW7aVW1xxqelpddU1dz/4&#10;5qyZE2afOCU1KxV0U6/N3l5bs+LTjSs37u0JCkue+23ZmFGAaH975sOOwZFUR+iMM2fPPumU9PQs&#10;eaAz3uNobW//ePnK7TvLU9IyvnfFpckJici2mRgV7QX9IwMfLdu+fMWO7p7B6VNKr7/6wvTkRNgi&#10;RJDElwZefGPTmnVbe/qHNA6VVqoK4NpEdh8oa8BhhRzkDIj2tY5VY6HvUARwYQrhhEPJB8xSM6gJ&#10;QECR8qj/NUbt5ZP+jmId8RK+7KUnqnGuUWui3v0TY7DpJrwkb420A8lMkB0v2rc1TZYh34AzlNZG&#10;whlqUNVMyNbr/khoZpJUVPeoBRN5ccg8wFSRWhRIEQtUCRnKoliRTpunLoDP2+/0Zy08kVENSs93&#10;oBxKUv4HEx5kh4BtQQ0CZCNi5XNUTdVVycj3EZgJ7H7dWAqLQ10bqUOSIwL0QIHMAmBFEhUs6g9Q&#10;jSSJDBlPuhy+B6UGZPBJ816PDY0LcYR9FRykOHB2I9QLpZpBuohq2JxkRoaMsR8SokWHmJqpbMqD&#10;mnse7KkgRKJDNPSfcqx/o9ZyEVOwjTFlH2IWyKOKjJKIQUgTEIEOuW6iGpsIIGQi8ur0X31HwUeB&#10;zRKp6yJPRl6aejcImQGSqynw8MFWU/w3CmMZlFVJl033G9ChI6JL9GNMKIAL+aWT+hKRTMhIMLZN&#10;FcElB3psGQLoenTx/Ky7iNEBQ5YzaAFG9HSLTFop1DU+n1NsKqT71wAQYgJoQKBA6jaxeGMioa6r&#10;p3xpumOHl24YQL9inGE9U4F5xQxiFNRRrNvK4o2jRCQS8yGezmkN/mjfLQxj5e2Xs6bJWKGM04Ig&#10;GgqlYXx+6MeV79Al4wju6uGGaEe00ElZNy4QjkBxGa3ViQBHVpPHbU+I96JlaVdl9eDQcJzDmp2S&#10;kJ4cj+tce09/d98Q7DKgWOv22EUzrpu4cFHxIzXZPXPG1FE5meHwyOBwz+hcz4Vnz546viQ06Nu0&#10;emN3W+e0snHnnHXy5EklbNQXjQZIjZz4pUBNyqRxxZddMK+kYFRrU8vaNRsGurtnTBxz0elzLjlt&#10;9s+uOO+s48vYsK9yd8WGzTt3VNYXF5fMm3fa+AklObkpV37v/LLJhYMD3du2bK870DSuePKll1yS&#10;m5MLWIYKKx6+QeeINfjr1Fq64h7BI8nYtBGBb0cE6B4OQIDzBdkiGRwpuu0BrKmippoBMvQ+HNwf&#10;v+RNZCncctEIhKY/mKojS6/qTFLyjMMTE277hNNiUu4gA9lNApo3BSKToqSEO7ZGAla6vQ9xsylT&#10;AiQGtimBPZBSeaQwsGK9KxNMIGJ0k4Mw0A+uJ6gf6G9iTqG1lHhdYIzJIKdCo4u8N6PIgIm4FKhg&#10;HalgbwiUEIugPQHSGOTtTbRWoA81gv9hr/EmeW0O+Xt0GCBdZIFEmK48D8Rm4tG5iX2RORPGDIAD&#10;e1JZhWqQAFNRIrypPJpEFbBjUfolZKBpFiSsIvAHVYFAzbQs4ZBDRZLghWImmErBII00HW9AdwSg&#10;AgiUuByHngWKHChj1C9PLfNRVJ155Mqw45A0YxUASQv02ODorkSsqmpWo3aOg6c6dk9ACyqMmDVU&#10;AtG0QaIVdKHG6PW2EUwiVgurdB5iJVHl4Mc62I31MqDtABlXTCDIdkgAwLAc/ZiYL1IkxySSazkh&#10;cQXuAAgLJgDVDgAuAdNGE4mp1DCVNN2YRzqUsKt4Q78E+iyYQR2fEfiEMRiOImwCenjkqkoyMDg+&#10;ySoUkBs/EJxDDoJqS9gmjjGyNITaHDqAY/0YOKCxLPhnXzULODRURMVMB3/MEQpPFiyK5DpLU8ME&#10;GfeUb8dV7WuP8khCNFL+Y8kYYGDY1zsw4DCbkzye9JRkj8fd2dV9oLEtGA57XLaMFE9yvAu+AgH4&#10;5KHpUhQV9CczUMvBMW41WV24ruEppamt68U3Fv/21geef+PNseNSM9Nde3fveu7x5598+IX5f7yn&#10;bv+B0aMyy8qKBDAIBAlnKQ/9cDO01KJzZkzJTUnYtm7d/fc99MKL7/zxnscrquuLSyecd+6lUyZO&#10;xWnw3Mvv/f6uJ/9w/xu/uv+dpi5/Vn5uUmaCzWOefuJEWVNfefOt2++6/7kXFw76hJzcDA+4xziB&#10;UPYAMkNVAo9K+nXc6Bb42seoseB3LAK4teI2RmkOuhux0DvAdcIqaCmCmsEoVg33wkO8cXlQCMNZ&#10;WMbC4V/WbBEdAvzi9JulAg2LqIkMhRgQ4QVJwi1e5FiLwFrxL5AOKK+KbhKFOzHAnAQ4wUIn1o36&#10;IO7R5EkCXnmMOCSwPlYFOzViEiVRHFGQ0jJhu7Cq09BXBIIr50C7EYCHxeIBxQGKtjxj4hisHEIP&#10;gAYYj2gWbBaTA7ZULOOIRmlZnsMwBFGwcSzIr3ijjGWFNTjH4hMrknkMZ4sqZtoL3J6RWWHsYUaU&#10;AMNMDsHqJuKtyuNfeHfiw2AUvvIAA+AwmSMSaprovsLVCQl+KLLZYU/wFZEkq3AhhjiB0g6WaegH&#10;QBR8SA7yyE1++UQgfr6IFuZMimhVBIveFmCKmGz4FU2mGLCGnVXh7OcUTG6GszMcUkHYHRPmixex&#10;g9i2BRde1JMlPIADS0cBelAQpRkMwXQGq7XYIyazDK4xz0miKcybw4w5jKnkIUEHOQ/gVi4iMxZU&#10;Uk0InQURUxQYM5DDM8+aIEqCwSOwmDJVw1/BYbOGBbNkscomc5gHv5ALCuCbmST8KpqCJmQfnZhN&#10;4MmIAnVc+OI4ob1Ha6DHCTMQOtAr+k5xzUfIsAdkvo5mVPQGU6cr4BSPnlKTaI9IOLaxiAXPG8Be&#10;mMGvmgUcMOhY09Jx8LM4GOgxP4gUqm4QCvoM5A4MiHaMXx2PYKGTHnxYPBtG2TGjMu67/coZk8se&#10;eOxdwWw9+4xZvu62B19bevP1F3NyZMuOfXHJSeefdfwzLy954/1VHrfzzWdviUvw/OpPTy36eH1R&#10;fvorT/4hPcF934OvL1y2ua2v12T2P3bnz2ZPnbli+dZnX1hQVdtRNDrzb3f9vKB49Edrt948/y/L&#10;X7+nKL/whbdWPvbiItBQ3vv7n1MT3S+8+eHzr30QlZS0tPgH/vLbCSVF/kG/yDOJKYnPvb74/U/W&#10;Qxd7OBQ9/bgciz3uQH2LzWH++yN3ZMU7H3/w+cWL14YUbsqs6Xhw37Rle1tnDx7Q0PeOx3ayhKda&#10;Aj3S4QEWD1kGF+0YP6WM3ftmEdBVuiQgGCQcqNBJ5cKoFt6v+d5TovWy5/vWqFu3Y/yyF9IoEjCS&#10;GSVMJhJh3W4mFILDEX0VLHczPEl0sXeUu+AfhXIX6ob4ml7BIi46kk2oOgJ+KOhzZDSHVfENI2vC&#10;m624/WrsABS16Nao+/Vo4A9hPeEghFRZaPmzDjxuko9czDqUBNv0xjusHLkTQEFdXxvUh1glj4En&#10;AX7GUxxKonqTJBXFMB6LlRkZ0fVOCV4xDgdGo2tvkcI2usMZGfk5pGCgS6ugPEc5NUohYfgQ4Arz&#10;Hi/U9KloqzctAZDB/oBSX6QRBGBgYwi10a9I6pBd8aFeql/pvJZJ+RvrPA/NVbrEt15NRCtWYDXT&#10;diWf+hIrpBxq6SiKsxECRLrNvD5CvLA5xEOW4cqplxI/V4/gAKci6Fsk2V1kElHZ9PnIYsliQz5L&#10;1yZGcPT1IGEG1IqMIeJP+Sz9jf7eiIS9N9msNHFomQRwQZ4U2VIwTPQKN9UhIbbBA6zjARoDQ1IU&#10;CU1KXNIa9Io1Jagoz0rVcSj+E9iCM6imEnWMvGdQbUfGi3JnNMsxfSWULTGZGAWOGnyZNqt36yIB&#10;iI5Ykmnj0LemodGU1N9QYRU1k5XFBGFPKTOnMKhN48+HaMzENkL8sDj8tsCms47zWetYHH7YDPYH&#10;iBWiCHAw/F9OXN/s5DOW/rcjcLgLnUcYopFFpsrlpnh/8YPZl15w7rsLNtidzhnTinZu2nT/68vv&#10;/e0PsrxxNTUttnhvWdno2+57YeHSzfnZ6a8/dZM3Kek3tz2/5OMNBXmpzz92U2Zy4s1/eur9ZdsH&#10;w0GnO/zBM7dNLCytq+3ZUd4wHFI9LtNJx41xxrlWbNp94x/vXfLcLeOKS198d/WjL3yIRPGK1/6S&#10;nODcXlm/c18zWqHtpvCpJ01z2uyN9S3V1VVnnzOvb3Ckobm7vWuws7u3tmnf7r0NLR0D0G277poL&#10;rrpwbldzx4EaGPz1lO+v3FNV09XVJ+NKJuJJl851XAVQ66TzG/4fOJ0NiPZvnwLGAt+tCFDSWRtG&#10;GknRIHMDQx+cQgEm1KD5F0jKrhFXWYJ/RIjd8v+/F3GOdH0MnHK4tYPvRexPoiTRTZUn7gHJqxLS&#10;wu0+FBLwCfXy4H+EkCJACfgbVVApwa+YQV2S9XoWallIhBOniJQX6daMpBju8aRlQfU+pHMkwQTd&#10;BhTLVNVksUAVlqRcdbNL9HjDWgiOVRge7tsgZlktFhoHdjVGgIDqBdHmUT3DfZux4gZPOrYEypCG&#10;QVEtZqap1zg5SIrpRCzaQxozQRcMiTYMHjm2qrcfEaTCN4QoqBx6owBPUpEIDjAQLYjdl9GweUhL&#10;YlJ8lA7Iyb9m7CcANgKVYFuAHhGQ+UI7TB3zOUshKpOHmgU0LQKjxByiQuGwzW6PhYI+IbXxqALv&#10;cfKiFDAzpGpJ0BZ/BAIm/ybAO+xqjD6GvSZxYF35kn6BzixwG+FrxBNF5ShnwmVVVuEQiOwYEX7x&#10;K20B043vo7cDnllg5AHaEhgHGtfZh/AnwGr1MFP1GCHCAzmGRaGF4BJwHqwidL4aZg2lG7hJxQhw&#10;hC1ju0ZAUOecUQE4RFd5hBjF7agqmpD204mQ9Fcsim8T/RG7ivkV6WDE12n9OETpFniIUxzf73O4&#10;7P49Fn4caz+Pseezih2OhzgmBFZSsVE2DhP+3bpAHGV7e7ghGj9//vxvtsv0cKCLGFKuiM4Ahm1o&#10;6dq6u7qupRO/foUruf7wSvZlNrOQk2aBcdvAQBiFQq/HvHXT1jW7ak6cPj49wYtHlLj4eKfHumDJ&#10;6v217akpSefNneR0OFat3l1X25LosZ9zxlRogq9YXV5V1xOMRM3W6NXnnZ6WkERsWpPNm5zg9SCr&#10;HOwfGKqu71y3df9lZ8xMTkzes79tR0U9bNyvvfjkRK8NFALR5khKSoj3wM9O6xr0761v/nDZSlW0&#10;oFiSnZ40ZnTmmNGpZqcN3rd9fb6hIehDD4HLkuj15ENKclQGL8qd3SPDpNmNhyddK5d2Xz83iUxD&#10;pAdcJomyjFY18o2RLpw3pygvUz8/ieFgdHR+s0PRWPrYiAAuIbiZAqYAbNBNmwE2QtMAHJQYc9SS&#10;Y4XcA4vqmPNL3rxTNTk11sqaXHhHIzxncnEmJ+S0NN7O8RDVQl3Jgl/pE8jNC5CtcEDmUOPsKu+M&#10;ii5OAC3KzvB2RnREUdgSXaxIFS4W6+RdDOvSWCfDu1jerbEoPNk5+oILi0c1B2d2Y7UqDykel8ra&#10;WGwCm4OsgzkuygC/ufB9Yl6xVhHD4+1Yg4Y106gwQiceD/Er6rCizaPxDobW7EYBjmXt2ASGBNtv&#10;FcU11orV4hNOgA4RBm/FCBl8n7PzJjd6BvAv1omV419USLEq/a1vAoU5VBUpGjQ2XnDTpr/sjR1k&#10;2QkR+zhGwBWYAy4iEh01mBHpyyTbWBG7j41++eLYa7xp2IITpWfRFo8dwQhpZxEcvbzICU5OQDzt&#10;mBTElsUIES4WbwtnjkP8aRcEO3aQM7sYEcKTNkZAa6pNjz/tjr6bmGssjtmx4F+NdTNUPLWpLGbZ&#10;jjcmAiPBlyn4nEWfWSfetBXRqfL4ENNNhwePGDJ60DiHih+gjUc7iE3gT07UhfWJxp0CK8FIaBGE&#10;UQ+gA3VnVoxDNDSUI1nsF6YAU4YZpwVVFl9zYF9ofqFVjLDgyMEnnEvVqOB7qFnQeFfElC4qTp4r&#10;Yk0FjGiCrgCAcqyIqmdWSbb92Djtv+178U8lZ5Yd9gWGRwJIx6YleaEO/XX3ThfI/7oL68t9XdGN&#10;mFC1KqCWLyY6zafPSrvv9t+3tIyYrSjzy48++uy7a/bf94cfnjSpCGDHkZiMh8UbbvrL2k17Z0we&#10;98IDN6SnJN1867MLl6xHFu3VJ2+Oj3f/4Z7X3/1kV8+Iz+UMLXr2vgnF+Xsqa9dtKe8PBDgmjO4C&#10;MB5qWoYXrdjx0XO/KykueGXhmqdfXWrio0teuiM1wb5y086VmyqhgksaiHYHb3N29AwsWrQYXe9j&#10;RmVOG1MwvjA3C5YkWenbdrU898IHn362xusR0xLdk8eNnz5zyrgJhSnpcR9+sueFl96EEU0YtQXR&#10;Qvly3WiNKgtgigqG6MY3OtaMhb8bEaDkM6UqdFI+LhAMsmiymZF9DBtibJBrP2QY9MpZzNtDr1gh&#10;50LVLj3lFmv+0xdGwgmPTNCTxrdhta33GqKER1+iQqZegCOqD0pfehoHrCu8SYYqZm0Qa1akelis&#10;vTJmZELEhtjIkNqhRlH9kSvWUkAdBnoyj3JjqGbii/iZsll6FxHLy0QkZ0Vkcg7WvKgRkpSJ8K1Y&#10;rocY5tQDqRd59a7SGHUd34g1IdK3AWc/99bUdwLj13NUFAtyESBiu64/S6VdZHG+spfQH5JhwSKi&#10;zscKIMojV4R2BCBnYC44bjogLn6IvlqdD/+/pgkxp13Sex31OnFsNnTPF71vjMp3erB0O4cvgke9&#10;FFgk1i5AayAdAH1KaV+RFqD4k50XcmHIUWnIC+rtuHo2jpKlB9Nv+LKAKaUcHgocuOsgCYqkICU7&#10;kbxDQg7zHhPzpzmi0qc+kXqjLyYARwCqi8jLopUBbhb0V+wRZSf18egTfXAevjg6D24It2fK1CH3&#10;iXnGgMlIVDcA048aJCm+Wt0MgQp2UmcAIL4JfEg7Omgoi0YHbKwFzaCjHcnr4uHOoh1ZAK63LYts&#10;KBqp2NehSurEUd7iTJccUQ/0KhHV0dEHilckK8uaFMfX1fSEA3C8Q1vQIE4RnIVhNhokPWYoKJrN&#10;oKayfkgdcVrYikcZVUSVfsf+qhffWfDimwsffnbBuj29LQMMUK1V7UXBAY1VMhMOy/3hUN+IxHQN&#10;8ctX73v46QWPvbHm2Wfer9pd09/aygT75s6ZOGViwdZd5X968OXLf//s9+e/7xseKCuGlk6SJ952&#10;2sUnpY7NWbRh1823PfmXB14RBPOcKePjbSCXUAUBtU7snG7Ljquh/tBjvIwIGBH41xGguyJxxyD4&#10;jrsX3QEdSC0xTi/jSP+fu1Ls3vTPb93ekJzN0VXH82ZBQMcANA3M9EZVjt7o4NH/BM1p9GhCu5Az&#10;mzjSuRXpretygGwErRxUPMH0QXUUP+ifEJ7BbR1vdBPo39KLlDRUkvrScV7shbrYF9UDGhBgItYN&#10;/xOThQXVjNc3ZbYwuETgZ6yZg4MQFoqxv7HCg93fJA9BIht6oZI05kUTY8a/GC0BLB0h6osjMU+p&#10;Lp1T9QVDixZCiRYjjcWCsvcMMCCuTSYTZ8aYaJBfFkZ9FOidsJlQQ8DmsByGhn84xBFdDmbGjVSW&#10;jgUPOQsEP//xLYA3RyCJqFuIPI0FbzLGxDh13ROCnPgRBUBSzdB1WWOzYEZ4eNpx2KeiCwQHBGqQ&#10;CCo9/+pPwZhTpOgcSDdi1/RdBkBGDduKZWl/WRM+Rxz07YpwhRBNaFAgo1QRe4MyKB00qF1T+ZR6&#10;vMAPi/0MGIdf8QMFjxA3cqFkgUpTAPcoqJ7TsjGETHvwz2AJIac5jYl8UG8auj2wNkBbHGgolGNv&#10;MLp/AFpfGk8cC45UOvgRAMrg0p5gImLjN/DZv76cfMu/ceQgGh3TaGuiuj7oArFcHkqNgtkmR5Th&#10;4SF8PjQE8W3NbIXFE9PW3umDl0ckIuH79FDI4dQCdQQyPSiI6CQHAUIXcHGD+GFzc2M44E90u9Li&#10;XeGh3vyMpEvPP+GKi06bPnkidAMhUg6DOzwrozff7/M11DeZeGV0dmJ+RgIXHshMS7j0wpOvvOSs&#10;eaeeevE55/78+u/NKBtjiwb9TVV9LdWhQMDvD4Pbm5uRes0Vl/74umsKctK18HB4uDcaDuC532Sx&#10;CiJafkBKiD0lHzxrv6Lg+y0/hIzhGxEwImBEwIiAEQEjAv/5CBw5iAZwRqlvynRDogKF25b2vpAM&#10;2ic35FMGBoaQ1O7q6R0YhleKFSZMvf2DYXRmEe0SyAyMDXrWPPgUZbIAsOlCM5QJB/900+atnV19&#10;pSUlV19+yQ+uvPSGa64sG1OshIMd7a2U8Nc4dLHTEytc5WS1onIfJKEnTxp/3VUXX3Hh6T/+8TVl&#10;k8Yi3d3R0tbZ0p7qcZ9/+twfXH3ptVddeN3l81xub219Y2dXJ6i9I/0DozNSzzntpKsvu/DMU+eg&#10;SWlf1f7+wWF0C4AJetA9Te9Pi7mwG/no//zxa6zRiIARASMCRgSMCByjEThyEC0WUL2Ij26ksKw0&#10;tvX2DgUHfHL/UCgUhoBhtKdvoKffNwIDjOFwW1cf0mN67h4WwoI/BElK4g6A4hGMsgEJfdloUkJz&#10;FXXLbCvfu2n7npCkTZw06byzz5o5berIUHDz1l07dlVI6FXXxLCE/h4QGoSwrG7cVr555x7UC2bN&#10;nHoWPPFmTe/qG1m7fttnq9avXb2pZn9zXk7+GafNPeusU2fPmNja2b96w5bquobegcHPPlvX3dUz&#10;ftyYeWfOHTd2bF1t4+p1G9s6unVTAZ1TAmhGbBDKEH7RYH6MHkjGbhkRMCJgRMCIgBEBIwL/yQgc&#10;uY5OqgES5YH6naHlx7PJyYnQjunsHaqsrt+2s0JW4ISseeKcAGUH6ltXrN3W3NyBnnSvF8ZnOT3d&#10;A2u27IYNltVqycvJRLfm+i27G5s7SNRW4AYHB/v6h8NylBfNvCB29favWr99+apNe6rroLo4bfzY&#10;3mFlS0X93tqWwZFAR3dP/+AQ7A1EC7rd+e6B4cUfr/5o2eryiv0dnQPoPDKZrWA+yHK4p7fz03Xb&#10;F3+yvq6pwy/JrR3tyOfBWg6bgNbuJys+/WjFlg6IoiHXB31doqERR1gXrUVzOOn9GB2d/8mD11iX&#10;EQEjAkYEjAgYETgKIvBPVbJjoaOTuKBk8EGijHDGCAzbzOBrqiJYtJxpoH/E6k2TfT1mXrbZoAHN&#10;+8PAPQ5FDquy3+ESGUkOaGIUhE2oPqMxSw6OBBXNZOMtNrKrQyIrHDSbwArjQUoDa02GHhIaE0SL&#10;IJqd4X7Y60mCHcrXpIwR8jFKAEI2oA0j8SWz0KEGuw1sZVDlYDciRaNBiwnMUbjchUMc9MehFgge&#10;KzqIgpBhNIN8SmKYsiQNR6CryIkCmKE8D90d1DbRN0DiPujngXAiSJ6GR+dRcC4ZQzAiYETAiIAR&#10;ASMC3zwCx3ZHJ3oFIgAvyKXBAV0zOSTW4o+wwQgUgpwKRCMtdlV0BhUxIAsQDpTQ5YlOFrMtJMOO&#10;zgxSGjJUEVUd8ks+mTdZHOgYAlCifFUUqjpxjM0tk/mJwFnjBEccZ7YB6qHXQMaGYF8X06cGccwC&#10;iR07ZHtkzRpWTJGAonFmhTWFI1xYFSK8VeGsIdXkV0wBxQSrEEhUU184eufNcYLVE9HEYATtpRbe&#10;kSZYnGh3QLdOzAwY2TMIVUawj7DLoz5tg432zc8IYw1GBIwIGBEwImBE4DsRgSPHRUNmCT2Pujcs&#10;+PSARXIUystmlDcjyF1B4SYqo+4ZUXkpimyZlTPBmw8OHZCS4Un8hoQT0a9MYjRR0apC1RAN8roL&#10;Clhl8N9EQ6UC+08gMLsb+SwlHIHKNthqsPINQzAHgAkqGJEQA3VLEgAkCw+0VMNyF3pmaJKmVemO&#10;MKhWwssTsAxJMDQuwB4dxsDQpCHnqmCIVHKAotFCL1ow+CgrYoMx2hn1hJNueZQsTcijE23b34lD&#10;ythJIwJGBIwIGBEwImBE4JtH4MhBtJifif7SkRW5ekAkDW9Sw9Ctk0jfEX4f0ITUSIYIjZL6l1GO&#10;FKExq8tH6pkpEYLd0I2kX0nnhzQQFVa3BCHlC0EkDw8Vn0QEVTYB9ZFzHJQpI3w0hDcjh0hhBmvD&#10;SoHAyCoFopkKrFIEYEUoDJJcDdHmON1qBCvh1DCrSnBZgyikLqxBXZsKyVxCbDOmMknQMwZAP5fb&#10;MADaNz9cjTUYETAiYETAiIARge9KBI4gRCNVZ11FWi/mkr6fLsCoa2rjX2ShSLuCpBt5ZMTg6UbU&#10;e3xGQI2LwKSWEB59k7S3dQIaVkKpK/wohaAWC6hFEuURmewywBcDLIvKsKyDAx6rRgDjYH3LQzBX&#10;CiIrRi53EcUMrUJFBj6DZBpWJMKKFyLSKLBCVZuMNrCQBLs6LSJFpZDVQkw4MlYGl06WdI1sfV90&#10;jWwk4GLi5uT7h03qVsfGy4iAEQEjAkYEjAgcDRGISUL940hin+hCUZRsiBmY6kmHmOVHzBUo9iEJ&#10;FugfxNwk/mfRf1yt/v2DS32xrYNfoD/E1kH+HPoqYyv+fGXkg/EPy9P3aFi6kQZ+pCoc+YTEdiL2&#10;PuZeRw6i6SYqFGw9C8VqAE8RTpXAz9e1+PUkGilWyBwj8ZzCowqqRigZBj8QmCELpLgBOj+SbHwk&#10;zPPQ3KC/IcdGVi2iTWHQREAACcVNYvZj8jkhIlhCcKkjW1GYzglwJogK0Os2ESgDk1/UQtEwUB5B&#10;LRKcRu0VlVJduJviRHVPVEhlzqSKdtVk9wM3ItVGhwU54vJMCLsACEhYEI0P2C9BJHcS/bjBssfc&#10;wWPskBEBIwJGBIwIfFsj8L/w2f/sBm6+MtzCQA5iwqoWif0BjlX6G0WpsKZKME8j/0cVn+Hehm9D&#10;8krHe7hNfsmKgaSQV4mtCU7zZIaGeyJWoIQYLcwwyHGENCUA9rZujIUbtqKEwESCHxfcvWLbBm9d&#10;hgGZvhRGhgWRPsFa9fTHMXqDPXIQ7dt6VBvjNiJgRMCIgBEBIwLf4gj8//mz2M7oFSCqRxEAg0Ut&#10;uZyxEU0NSRFgJfLxIUMfzcJG4W/Igtct+5EtQVokip+RstCNYXVrLoAoRdK793TQpmDF+Jy8gaIk&#10;7q5bfunOWYKoqBxkShXkSAQ76mb4AiAcvMAEuKURh1uASazKCGgCZMEXj8IpVrfK0mtu5CoWy6AA&#10;732LJ+SQQzcg2rE4q8Y+GREwImBEwIiAEYFDR4AI0/9sefNPuE0UIhxHRSudTg0gBLoPaEMMSliM&#10;xGkSp0TABxfJW5XM6cFKwreIEU7GP4T0QGECJoMuPRWlqBJFW9P/JVbRweKkxoJuDnUEhRXDjCCD&#10;Rk4EKEJv1DLIcKEIK2n4AVsFUmRlCNSTYy050mqCCByHtYHjJOtCWcfky4Box+S0GjtlRMCIgBEB&#10;IwJGBA4ZgX9khn2RQvu8gY8ZlpRte/Z9+PHy9z9Y/OmK1Z3dg/DOjrHAqAKqZ6wIK/EC/U7cIVN1&#10;bfPqddsGfCFkwcDgxjd04jhluHRWm85N0jndX4gb6OoHLBbZWr7/w0/WrNpcAWMhdPPVN7V+smL1&#10;giXLO/pGhsPq3trmJctWvb1g0fLP1re098rk6U3MdLITitHjqI1QL7cecy8Doh1zU2rskBEBIwJG&#10;BIwIGBH4ygj8rxRa7LsxiIZq5K7q5jcWLH36uVeeeubFRx57/rPV2weHg6BXR4GGkOsCIRsVSY7q&#10;j8h1SVAtZYRla7Y+8uzrtR39Eqx1CMoRkAIhG0AqokQjuqJ8DOLFOgUJu5EmA9vePfDW+5/84Y6H&#10;Hnrybfj9gAC+dsP2O+999Jbb7jvQ1FXT1Lt4+frHnn7l6edfe+rZN9Zu3N3TO6SvRwMLDQVUrA19&#10;ezpZ7Rh8GRDtGJxUY5eMCBgRMCJgRMCIwFdE4AuI9kU6TU96kYKU3x94/Jk3e3pDP/zBTx964NHM&#10;9LzXXnt/f3UTtONJGIuxQgQ0rPFhRgzhB3TkiUyIY0aiXH+Qbe8PQ+UU1otAb2HQ+jU2JKM3z4wF&#10;8WuUYSXIXunIDP+HsyJGyPMWSQFQG9q5pzogw8KRGfT5Gjt6BvzyoE9auOjjyn3Vx8+e/dbbr+fm&#10;F63buKVib6XGquFQiEQf4N6j9xuSV1FMHeLYehkQ7diaT2NvjAgYETAiYETAiMDXjQAY/f0DA3V1&#10;rWNLJ04YU5KZ7DntpDmKrPQNKu8vXPODH/527hkXXn3DzZ9t2tfaG16+ZvspZ3z/N3/6++VX/fLF&#10;V96rOlB/718f3FlZ/5s/3XPWhVf+4uY/rdtc/umazT/8ya+fffmt5o6+p19860/z5+/eswddAyh9&#10;KhK8hagQShQ2oC3B1NLau6+mvaVrKBRhRKszHNVa29rjXK6pZRNcFuH42XNGAoHm9nbAPLPNCuLa&#10;y6+8s/zTtbEVHJP+PQZE+7oHsrGcEQEjAkYEjAgYEfgWRiBW0IzlzAgj6Y2csXYBtGH29vb6R3xZ&#10;6d6MZFeCy3rCceNv/u0PewZ6dlVWubxJF196hc3lXb1my4aN21rbu5qa23u6+sYUlxbm5yV74048&#10;btbK1ZuCEpdfOMHsSHj+lXcSkrxSlNtb3bxy7bbFH692eRKsDidx06JRHmbXpImm4r92q83riW9s&#10;7axv7pBVLi4+CY2cGN1Afx/EShPdTnj7JCQlDftHhn3DaF+APBYgWmVldVNjC/YA8huH1BD5Fk7Q&#10;F0M2INq3efaMsRsRMCJgRMCIgBGBrxWBL/DZF0sDqAGiDQ0OQqTdZefsFtZiUtNSHaeddlxbR+Pg&#10;yOCU6VPPv/DcyWWT6+sb9u+vjkiSWeCnlRWfP+/kCcX5iW77cVMmbt+xJy4h7cRTTysZO3bbzkrR&#10;6s4vGts/FFq+ckNHz9CkyVMSkhL1LaLTk4NwKKuSdqnNbM7JzGjr7EGvgMYJKekZKISCt6bI0C2N&#10;mHnUPzVobEAIDQprKJOSWL2mjYwEgsEwiawaWbSvdQwYCxkRMCJgRMCIgBEBIwL/3QgQo14mSTIo&#10;w6rMYFjrDCitPrnFJ7f7lZ6A6pNVNE8eFHzVrXHwf1Qf0bgpQesCLZJUOATXX4pEgqFguKmxSRC4&#10;wsJRVgtTODovHAz4h4ehm4YU14XnzJ4ybpTHIfLw7FGVhub2Ib8EHTWVleUo09YVKiyeGFHZbTsr&#10;0jJyS0oKXU5n38DQ/prGvfvr9h2oH/b5IZxmMwvFBXktbR37quqg1JGVmcmx8PeRTQJvgs0QPLV1&#10;9XheECRF7eju21N1oHJ//aBf6ur1Ve5v2F/bgvos8OX/djnQf//vhv4/uTUji/afjKaxLiMCRgSM&#10;CBgRMCJwFEQAJgA9TDQUZJjGMPNJo/ZU+fCdO7ru2NF9/67Bl/fIWzrldlkNcRCohZdAALpjEjj4&#10;KD2a7XHmNIFPUBkTiP+SIvpD5u07uoLDVjvjsEYjVtWvg56oAGlbxazxNpGBSTaUyUTFbGOjbISx&#10;vPXuh9ffcNPvb7mTYYKM6i8oyElPS3O6PMcdf0qcxQp3gFfeWXLqxdcff/71J1/58xU7Dii8GZXM&#10;/AxvVXXL7t0tcHQclekxS4IQbRWiEGjjNFGRVKjZkm7t/pqOZ15efNp5PzzpvB+v3Fb9/HsrTj73&#10;J3POvGbBwkUdHR3g0iH4UUBTqqB+66ufBkQ7Ck4lYwhGBIwIGBEwImBE4D8ZAZaxJNaEmI8a+t+s&#10;aFtW17ync6B5INg8HNo/6NvY0bloT+2iPS3lXT6fyjO8nYF6LDhhWsQksolp7ggz1NbT3T/iHw74&#10;Vm9e88Dj91bUbvNrEN6QFF7gLFa0XgYkGaKykJCFJyPQGuwI4BYVhlIZ47/gwrnPPv3Xt19//IYf&#10;fn90fnZNTXlj096hodYVKxaGQgFBYE49afbd82+9767b7r/njgmlhUiXuZz2ouLigZGhlo52q9M1&#10;anSRPxTmzXaT3a1yVsrrcVrQP+J22CaMLbju+xcs+fDlBe89fdzM8d+78oyli59a9tFL8848PSUl&#10;Ba6PiGLs31iPagyxfUtzaQZE+0+eE8a6jAgYETAiYETAiMARjwDYWSOcae9AZF3byIYu34GA2h3m&#10;RmTRp4j9Ua5F0faMsFs6wzvago0DAFocDJ94VTGxCvhniamu5JT4/fsbq2s6unpD6zZVsoI1LStb&#10;0vjqxu6eEW53ZZXbG5eSkcqaOBm0NRRMgdIUhY1GXQnxGWkZ8e54q8kd9DHbN1cwEW3X1nKXLe7M&#10;uWd0d3Rs2rK9v38gPyf9tBOnn3ni1JNnjU3xWDUpAMeCrAyXaIY7tmp3WuIT3Ga7RePN3sQUX0je&#10;V9087Ff2lVc4LWJ2WnJ6cvz40tGTxuQnuE0pCa6SovxxJaOTk5PMZjOgGBJpsWYIIDPys9L13o74&#10;jHy9ARgQ7evFzVjKiIARASMCRgSMCBylEQALv83H1vTJDYNKtyRInEPhbFHGrGhiFE6XrHmQdbZJ&#10;YlWvVNXpC5DBJWyVNJ7RTDzrcFpPnD0rMBJc+emmjz/e0NYyOHXKjDPOOCPOHb91a+X7H6zatX1H&#10;4ehRxUWjUImE0i1ZczKMDSoYTHTr1o0FeaMGe/vXrlq/cd0OVuE7WrrbGtszU9PmnXZKXnb2+g2b&#10;uru6HTZrWoI7PcGZ4ra6rbxFYCwi47QLSQnOtFR3QpzVZuZMJk1g+bKJY91Ox/Ztuxa+v3Rfxe6i&#10;vNzCvFxBU0WGscApKhrgomERJlSqDIm0GBSLdaoeyof0KJ2wQwzLgGjfrvkyRmtEwIiAEQEjAkYE&#10;/kUEIPC/vyva1Cv7Q5zI2K2iXRDMEB+DcZJJ5RyMyAtOmXe2jMiVXYMdMhsRyfKSWiPRTimIV11y&#10;TunonAP79q9dtSEL6GrunKsuPWfyuILB3u4lHy5lI4ETZ06aPDYv2WOaUJLjNKN0qeaPzsnNT1/9&#10;6Ydo8BTYUPW+nb6h7u9/79KR/oGM5ISJY3KmluVffOHpAd9IOBQmW09sSYMpuuJxWIpH54wpGi1y&#10;/KyJxaceN7EwJ8VrFUvzE5OctjNPmTGjrDQwOPDhe++LbHTuSbPHlxajCRRoEu/URE+ixy5CIlcN&#10;xZhnKHHGqpz49YtC57e0yklw85sOHcQ/BrK+aI6FGyp1hUQZbuX63Y+9+MGy9bu+1QnG/+w1APGB&#10;uh6PA0vDmWCOsKzIDr/55O3nnTqDJ48x6oz51uZi/7OhMtZmRMCIgBEBIwLfKAIhRX28YmRb60CH&#10;X5UYqyhaZEZWOBke5maFsSt8mLOyVp6RB7KtketmFU/2Mg4+wqOPU+W1qKbCe1PXvADUk2XNagZ4&#10;i4DihVsVePgCfgLW06glNMRYbAzszaMBhpdZ3sVEJQZ/iADriSxvYpHtQo4N4ADYAIwwjAK9m+D9&#10;6x8wTCQsCaIlovHQNRMtfEx/Ftk4umFq0EXDkLA1DjdJZPlkVt80LRiFYkeU4WFXoGKDqmTFdhiH&#10;Lr1xUObtH/HZP8K1bxTW/2/hL5pFKZVIt3L6BgTbmtu7m9u6BZNYVppvMZu+1kapJ8PIon2t0BkL&#10;GREwImBEwIiAEYGjNQK4vQ+qUpCLogUASAZKGsBnihl0s2iEhy2TamMV0L80HgVCtjcQDJMtE0TK&#10;kI9C1RCYiCNUBUtzlrGaWKQQRFkTZdLUsOgQjYvKjBqGYhnQBwu+F3Iz2A4cM8k5M2pieQsrotNT&#10;i0LIDK2iCqAfVmJiTGYRvk161Chjx4hmi4weTE2xiByrqBgOp4T5aAQqaDyaRsnbCS2naBaQo+EA&#10;8CUYb+TRDqndCCRFKMVEpgS8WQeAQGIqiGiRCIzWD2KnWGoNcO1onah/Ma5v67i/peE2hm1EwIiA&#10;EQEjAkYE/gsRALyBrBnAESEdHjCLgb8mJPkJX/F8BAksJRxBsgp1QU0zAY2pZMoUkiM1LX1/vuOp&#10;3/zhwV/9/p4/3vHgB0s+C/pDrCqyGpG+ZIidyQR7AOSwF2S4qfH9vYMLFix79IlXGhtb77vrsf0V&#10;9VpE0GTYm+NtYhQRlVQuCuE0EyAXFqKBAcCxPMqqvAAbdI7ngMkI6mG1KDihgROMMn0TGBWKdVFO&#10;JCcCOHJS7Q/aGxyqmSjNkgKuhjIUg0YDegGNYYdimIwgGwAjvqy//gsx/49vwoBo//GQGis0ImBE&#10;wIiAEQEjAkcyAiDOuHhU/wQVxUp0ScKrXOVsEc6sAJAJCifKvIbsFoAQyo5uUTSBroRGSOSmInJD&#10;Z/eCpWthZN4fDO6prXt30aK2jl5kpnS5f0CyCOn6A13RGwVLpMO44aHg1h1Vn63bAdP0tpaeUEAC&#10;viLyDkE5AnP0prwYGGjk/USpLRaSbJTQ46DiwQOTgZ2GwXLwfWJYfdjUjYlfCamRCacg4OfPZTRi&#10;SC72Iv4c8Cf+SL/oKO0fAdm3FJzF9o2fP3/+NzuOCNfSXFARWHf7YtiGlq6tu6vrWjpj8fpm6z92&#10;lqYnAjoKeTr+cM6w0oXz5hTlZeowGa0pBhft2JlrY0+MCBgRMCJwBCMAKllnwNw+7O+ToEnLW3iT&#10;OYJOTo5aMDXQx1lF5FVOcwrMKKdpVkZcCtono2HcrgMRZW9jy8o123/+y+9fcMkZKGq++db706cc&#10;Z7M6BoeHW7vaBwb7gnLUZELzATccCNe19fT39Da2dm+qqBmWIhedd7p/JFpaOjouzu7zjTTUN/YO&#10;DvGiIJoJQsE2gBcYX1jq6Rvq6Orr7BsMS1GzSUCirH/Y19DY0j/kA4FNEPFlWDwpQG+gpEmaOuQL&#10;1TV29Q77e3v7ZRkw06RElJq27j4Ydg6PBIMhsLub2/o6u3vDEVkwCUBpQ/5AV1d/V/fAoD9IPRKa&#10;BgWR9o7uoRG/YLICFvoDElwKWto7e/pH4ColioI/KHV293e0d4QiqiiKgIlDI8Gmprbunl4V6UBR&#10;DEnSgfr2oUEfxo9Sqt1mJuqcDhP/Ceiw7LAvMDwSAPRMS/IKyCR+zZdmQLSvGbmvsZgB0b5G0IxF&#10;jAgYETAiYETg340AIIPJybQPdTePDPRpkajTIykCIzFmhjFxiqwMaaZUkz9QYIpMTzZPSLM6zBFO&#10;FKBDFpK0rq6hT9bvOmvm1OPGFkZC2hvvVsyYMa2mwff35xfcce9T77y5Yl9bM/o3WZtn2dYDP775&#10;9udfenn7/tra1g64M02cMGn+vS+XTiqwOewfL9ty7U/veu29VYnpaRnZaTarCb1y8ArY1dz97KtL&#10;7rnv2effWTzij+RkpA1FtDeXb/r+9fMXLlmWmJKTlpEGmykTr8AsXdbCnUMDH63aedk19y1ev/GZ&#10;1z9s65U9idmD/QPn/fJvH6/b+unaTVt3H7C60n/8xxeffuGdTn9f0qjkJLfno+07/vq3l/7y2BtL&#10;1lfYPHloIr33wefvvv/JVRt2ZedNi0uxb9zd8JfHX77l3sdeXbARQmoZWSlb9zTf99g79//1bw0j&#10;au6oDJm1LFm9+6c//+OLr7zJOTKTMrP2NTSeduWta1bsfPntT0yiOLOsBEXjmD3oYYJoRqHz3z3y&#10;je8bETAiYETAiIARgaM6AkAMKRwzNSltRlL6aNHKDw5GZUkSmREzN2Dm/DYz6+9Mt6tFGfF56YkO&#10;uGBSOojeMSKYwgzxZrm1s37Pvm0WezinwL1550eueOWBx37/+rsPtjR37a9qXbxw2ZL3l8w76bT3&#10;X332wjPPTHQnCJoYCYLg5gP9f8269Z+u+exXv/rBj358xdrNGz5bvYp8NlHAVLT1K9Zp4dCPr7vi&#10;wXtu27NjQ0t9w6pPVm1Zve6eO26+7PJLN27ZunHTJuTPQC8LhtBcapJCqs8ftNnsP7r8/BuvuwqE&#10;uGUfLZUDI5qvL81hOuuk46dOmvDoY38//cTin99wYTQYeOOFd4f6Q++9vjg/O/P3N/3o3NOPe/LR&#10;P7/4+LPpHuePv3/2ybPyXnzirlD/4MoPPo7j+HtvufF3Pz1vzfI1lbtrqvbuCoea77vnlj3by/fv&#10;aV2zYtO2TWsuv+ykH/7oe1u3bVy7drUGayopkJubeM11Fxx/whRQ56JK6JvKYnzlcWRAtKP6NDMG&#10;Z0TAiIARASMCRgT+3QgAbUGCYkKS9ZSs+JNTvKUmLZULOji/wIzwUZ+TkcbGMzNy3JMyXVlxIpop&#10;dSIX+GCg2BMZX42yL7z4+l13379s+We5o0alJHsvu+yMk0+ZEdWUDZs2whmqb8DX3Ng61Ns7ddyY&#10;icWFx02ZmJ+ZBjkMFWVViwbb9Zb23oFg+ORTp5ZNLhgMhnr7B1kmEmUlgZdaahtR2pw+qWTOzLE3&#10;/vjqnPSkwS4ScDvx+HGzZs8cGBps7+gEYyqCNgcW/DNo7QpRIqNpJ00ZM2fqBBPH1hyoCYwMQ972&#10;tNmT5x4/LcnjrWtonjMz9+y5k5Lc3vaGoaG+QGNtb2Fe9uknT7747ON/dcPl+xsbzd6U6XNOKZ1Y&#10;dqCxq7W7r6Ovu2+onxNNM2accP45p6enpPiH/cGRQF5O7llnnlKQnzbQ19bZ1nz8zOPOO+90yH90&#10;dnZJUtRiFqZNKzlpzsRRucmo3B7uVlEDov27R77xfSMCRgSMCBgRMCJwlEdA4zkpya5OSDKfmOk8&#10;Ncs1K81SlmyanGSakWQ9IdlxYp57epZztNfkNaHNUyWJDb1gp4t7qVrUrKlgUllMJremmQOBiNsd&#10;7/OHdu3aU32gIaQykqoGpWA0Gk5JcsOQIDnB6YmzcCzUzWSkynzDI0NDYZRNc7KS8HlE5SUSSkMz&#10;J1hw4aAfzQS822Vzu61nnn5ynNMWDkoib01Jdnvi4yDaEQpHuroGPvjwk8VLPl28ZHn1gXpQ6wAi&#10;07yOFK8b5PfhYWyaRepvdHZ6SrwnIisRRszN8ubnJLnt7nCQHxoOBANaYpInKyO+KD/zwrNPD2hq&#10;VX3b1vKG8uquwRA3EAxl5edwFnHnnn1bd+zPyk2Pj8eXcxO9GWtWb0hKiU9IdCjRoD8QiPemZedk&#10;WaxW30hoqN+HBlTsVGqq024HrZyaHQ4r396AaEf5aWYMz4iAEQEjAkYEjAj8mxGAhhgf4thwsi1a&#10;lmo+uyTh/NKki0qTrhybet3YzOuKM08d7R2XJKSYVQuDtgEok6HbD9VO5NOo95JjLdddc80d828/&#10;95wLG5va6xo63n1v5ZLFn/X09E2ePFmwWxSBDWuypMLpHE1wENGQo6ys8lHYBUQA3PwhCTVKzWwV&#10;BSaqSGEWJH5GFaGOoWpo4iQfKjmqQl+3A5T+oUEQ4DTGwpu5YMhPxpoa29rW/fzzrz315OvPv/D6&#10;rt17kFSDNgf01TBKWeUkDYx/pxSORCNKMBAEHmNFu8iZBMGElcPpPaRIMnYGEh8c4/dLTc1d0O3Y&#10;vbv8/QVLV6ze7k1IMFksM2ZOLy0p6u3peu3VV9dv3tLW3T1mYtnM2ScuXPLxuk2bu/oGJdolLggX&#10;0ijwrlkKqkN9Pi2iQsOEYWFMGkEvK6KM3tR/c27+ja8bEO3fCJbxVSMCRgSMCBgRMCLwbYgAG2JE&#10;5LrQF2li1GQLW+QVJiQKk7zi+Di+wK4lc1GnFjFDsgx+AkhIkTcUCTAQF41jrHYeMCQh3pObm8Qw&#10;QSUyUlW1AwXP3//+Z5deeqZdtATCSijKqgBoUPNgBc5kY3hrBAiMNYmCOTkxzeNOUjXBHwA+g8ws&#10;ibMBzUQV+BfYwlE2rKJvQAhHwn+4457WnkFbXGJQYUbQqgnkF/Kr0VBRYc5dd87/05/+OP/2+aef&#10;frrZbJUlGWm5qAB0aI7yEA8RNYA2k+jyxnsTkqDW1u9nh4JsCMpqFiEuxR0VlWHZ3zUY3rSt6fd/&#10;vH+wuevH11767iv3f/jKPX++6cqxmalSV//cKZNfePC2m39y9ifLtrz69uJef+9pF5xw9wP3bNtV&#10;V3WgPyChZ8HGWKGUy6kKH+dMSE1MV8NROSiLUZOgmlSFVbBHh/NlQLTDGV1j3UYEjAgYETAiYETg&#10;SEQAQEtgHRxjQckSdUy9HYDUX1X8jwTOQHbHj//gYIRB4gPQzWQ5NDTMqTBfYlRZi4QUGATAikkO&#10;aj3tw7u2VgNKWQRHSnyGw5qwcdOeYFjesRMtnV0sa+cYG6qdKAImJ9qsrLJp/ba2lt74OFdCnAsS&#10;ahaeVxlTUmp8SArsKt+7o6K2an8tNHNtLiEk+/dU1O6vrExK8CQlJkHUY0xp9rSpeaXFWU6rORIK&#10;Q/Ti0w3btuwst1hM48YUMFokQiq6qs3GpSSILhu3p7JxzbqdLW0tTheTkuh0u7maA3Xr12/bWb53&#10;yCdlZ6cO9PXu3FW+fMXqZ595sbe/d/P2zas3bqxt6mB4B8Teyit2r161sXp/S0JCimjiLHYtLQPl&#10;zvjKPVUrV27w+fxerykpUYhzWpHugwybCt8GFVZWhxeiGaIb/71TxxDd+O/F2tiSEQEjAkYEvssR&#10;AHlLQQsAqbjqlUvyWzqoU6prykLgVf+jjjBQZsSHKNtprByJ9A0MLv1sy5knTC8aldXVM7BsxfZE&#10;ryXRkzLQP7xz+w5f31BzW3uSQ8hNT0lMSNy6ecvenVuq99c1tLRD0GzeSccv//TTuSdOH5WbHvQP&#10;r1i2rKq6Ztz4MSceNzEjya1FIHXG+2W1tbVp+5aNlVV7x5cUnTJrltvrHQn51372aVXV3knjJ5ww&#10;a0pmqtdipvGbTNxI0F9b17ZmdUVY6qqurU3weo+bPDbRGl2xbdfJs6cUjsqA0xQfVbfvKN9bsTvO&#10;YztxzrTxBTn+sNRSXbNze/nA8PApJ80uGj+6salt547ytrbuvLzS408o6+4fKN+3b9WGzbX1fePG&#10;5ZaOHjXQ59uycVt95c741MS5J0xKTY4PhyOb127cuWt7/uiiE08oE4Xw4o9WnHvK8RnZqTaLBZal&#10;LAnNHUbRDQOi/fdOYgOi/fdibWzJiIARASMC3+kIaKwCShno+WTtBFNOZMQAJUitnwAaLAdizDNd&#10;vB+pNHxPNwHXiVWsPxI9vqw4LdkZUeWAzObleCaMHWe3maLRUH5WenZWUmFW/LiSvLxR2YHAIBcJ&#10;pqelZGamlRTlHjdlbDAcmD51XG52ssPK9fX1ebyeU0+ZNbYoC+K1yNuhompx2llk56Sgy20//6wz&#10;inJzPPFum8vS19mZlOQ95cTZYwpzbRYw45QorD95bcg3UlPXtnlj9fSZ+anJ3snjSqaOK4izRv2s&#10;MH1iSXp8nE3kUxLiuvoH4uymqVPHzJox0Wuze+K90ZGQyHF5o7POOvPkUaMyoqGwyCrZ6clzTz4l&#10;NyfRbrNFUIYNS4lJaeeeMWtiSaFFFCPhQJxZOeGU2RMKRyXFe+xWa2Cwz+60nHjSCRPGZItc2BeU&#10;T5w5OS7BA100yIhEmTBLxgaHSxeN3K6+0WFM5lmQKkbaVENXCOYXIV25fvdjL36wbP0umurD2u3w&#10;jYb+X12YmmRQ41ejvAb1PnMEWsjs8JtP3n7eqTPANmRgMWa4C/xXJ8TYmBEBIwJGBI7dCOC2gjom&#10;3ZA13Jt16x/cn8F013GaxkgwusEtKfYL3apJakPPrvEQYw0yjJUJmBgpovE+1WXjFdy7AOnIxUlF&#10;qydu+TCEguaECKKWSVMUlTAf/ixq0RDIbORgEEbRlBWcgAhoGcD3cQ8EfwtmTTLENHStV/iHQv0M&#10;25PZqIw14/bI66PSfdN5wErNqrJqXXP7R8u3PfnkR4s/ejA7Iwm1Uh7UMCY0wNkdrGZWIyyqsywb&#10;4iwm6njAiMCJE4kkFiQzds2C9CBMPpFMBCaVOTiXahZFkcnoADurof+AsWI5WgkVgwVVlnizCK8q&#10;QErsIgPDdhNyZSITEBhI+cbZVSakEGPPxEUijE/k3OQWhBDTrVwPM8s2t3c3t3ULJrGsNN9ihtf8&#10;13jRoA0u2tcInLGIEQEjAkYEjAgYETiKIwAIBJqUCEUNM8tYWFZ/cwIhC/IgZCwckj+6z2XMQpOs&#10;MgUyIKekEOOGOQFrZ1gv8IdXwJKiTeBsPJZi4XkOhMZyZg52BAytGj+gl9KKpkf6WbBzrBV/5m1m&#10;0WliwU3DquC3ZBF4G4MlTByEzUSAM7DkCL2hSMmYOd7JCjaBsbNRdJgCpwEiaoxLoSZQM3hvToE1&#10;q7Xob7Bjixi5IHCCM4HjLMBGvIUR7Vjahm1jtawgwnFdoL0Q7YzJAkMF1sSyJvwBvQqciaHRsaLJ&#10;LPI8voO1ufBlLAiyGz4B/BSsiBTwGw8HeISMNdtY1ontMnaBiXMiWjxjNzMWET+IJt57sFh8eI4F&#10;A6IdnrgaazUiYETAiIARASMCRgT+zxGgxB8pbiCZBeQFcIJ0mAYp3cREz7nnzn377VeTk9Fe+t16&#10;GRDtuzXfxt4aETAiYETAiIARgaMzAlR0pYIhkBmgGpJeNEykt+I8nuLiAlibH53DPnyjMiDa4Yut&#10;sWYjAkYEjAgYETAiYETg/xoBYosddAul/6Aqq3c06KYHMfj2HXsZEO07NuHG7hoRMCJgRMCIgBGB&#10;oy8COiYDC41AGbUe6GZU1KDAoTUVzQZH34gP/4gMiHb4Y2xswYiAEQEjAkYEjAgYEfgXEaDmBapw&#10;6vofqHVGIgreUXRdMqwIbv93TyDCgGjGSWNEwIiAEQEjAkYEjAgc4QgAl8HgEzpteq0T+TNOFAW8&#10;kUjTVGh3fBdfBkT7Ls66sc9GBIwIGBEwImBE4GiLgM4809lnJCUKLVHdGUH3QSB3KoOLdrRNmDEe&#10;IwJGBIwIGBEwImBE4JiPABUydSyGQufnovoH/Q7ggYBM2ncPoUFR+Bu7C4DPF2u0gAkYuQto3KqN&#10;5Y+/uHD52u2k3vvdKx4f6kSKMFFeJfFkjRUhxMwzI0/85Tenz54i0POCrk1svIwIGBEwImBEwIjA&#10;dzYCuA3GuGjAaxCipcwZXiTbjxcHRVq9Bnp0vfR201h1FiOPedW3d/V29w3Cy33y2Hzr13IX0J0K&#10;UPb9phANWnMRID1gX53SJ6CUvHlrxauvLVy+fDXj9JJA73fj9dWRxF99chiayaTkDB8MTlMk6fS5&#10;pxSMzjORWLPGSTDA+G5EythLIwJGBIwIGBEwInBMRADgDIq7ZMzAwRAqAvG2sP5yOByTJ5fNmlJo&#10;s34dA6iDjqnfFKJR6hGAF0BPjaIBg4UZGNfbO1xT1w4/eQWqJsYr9hTAMDLytHqNHelG2E3I4fDE&#10;8YXJSfGEvikVaQA041gxImBEwIiAEQEjAt+qCJAgCLJolN5TopoAH1RNi8hReGrFue1umxnY7Wvs&#10;j275qX7TLJqqAHboxUwWg4RpKtH75IgWDMuyFDFgxz9OjEIzGINolEuTJSne47ISvtbnAn4XR18G&#10;92scWMYiRgSMCBgRMCJgROA7EwFyqSIgxLBIVJH2LsviA3zIMqqJh0Ho17m161m0/xBEI5BBiaBY&#10;3ZgKsXiDoQazhq8ztGNxYnW6ng7CyICMXlFFoUYV/ROaDBjcfq2JPBajZeyTEQEjAkYEjAgYEfhW&#10;RAAQLaojtFjOi+ho9DOSa1FVIIj2dbJoeu1N+6ZZNNKXoxxQlKh8oLwTAKG+C3yMP4nfPYR2KEiq&#10;VzFBddSJjxR6vbqpRnXEFqt0fufcx74VJ58xSCMCRgSMCBgRMCLwFRHQE2aUPKP/UGMD1T0/T57x&#10;Xy/5EiOhfWOIpo9adzzVa7E0zChl53QACDuH71oeLaa59/+/EO0oatP6KxZ6pNCIvKc7XcTg8nct&#10;VsY5b0TAiIARASMCRgS+xRH4Rw65LmxBiEjRGzwpaaXf1b9WMZFURpRv3NGpqBGOBkJDID4VdZ8S&#10;REO1M4o/cTaiWBkvik4sdUYvwmNkPQZqITUQ6EIwjBCrZRsvIwJGBIwIGBEwImBE4NsQAWIp4Tb+&#10;z0xyutvrKTCdnP+NINr/Ayq8cwBjxVK0AAAAAElFTkSuQmCCUEsDBBQABgAIAAAAIQD+ObfQ4AAA&#10;AAoBAAAPAAAAZHJzL2Rvd25yZXYueG1sTI9Pa4NAEMXvhX6HZQK9NeufGsS4hhDankKhSaH0NtGJ&#10;StxdcTdqvn0np/Y2M+/x5vfyzaw7MdLgWmsUhMsABJnSVq2pFXwd355TEM6jqbCzhhTcyMGmeHzI&#10;MavsZD5pPPhacIhxGSpovO8zKV3ZkEa3tD0Z1s520Oh5HWpZDThxuO5kFAQrqbE1/KHBnnYNlZfD&#10;VSt4n3DaxuHruL+cd7efY/LxvQ9JqafFvF2D8DT7PzPc8RkdCmY62aupnOgUvMQrdvI9jrgTG9Ik&#10;jUGc7kOUgCxy+b9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Mj+CWwMAAPwHAAAOAAAAAAAAAAAAAAAAADoCAABkcnMvZTJvRG9jLnhtbFBLAQItAAoAAAAA&#10;AAAAIQBST8NEo+EGAKPhBgAUAAAAAAAAAAAAAAAAAMEFAABkcnMvbWVkaWEvaW1hZ2UxLnBuZ1BL&#10;AQItABQABgAIAAAAIQD+ObfQ4AAAAAoBAAAPAAAAAAAAAAAAAAAAAJbnBgBkcnMvZG93bnJldi54&#10;bWxQSwECLQAUAAYACAAAACEAqiYOvrwAAAAhAQAAGQAAAAAAAAAAAAAAAACj6AYAZHJzL19yZWxz&#10;L2Uyb0RvYy54bWwucmVsc1BLBQYAAAAABgAGAHwBAACW6QYAAAA=&#10;">
                <v:shape id="Picture 134" o:spid="_x0000_s1137" type="#_x0000_t75" style="position:absolute;left:6234;width:39262;height:4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FOwwAAANwAAAAPAAAAZHJzL2Rvd25yZXYueG1sRE9Na8JA&#10;EL0X/A/LCL3VjVaqpNmICNIeLNS0oMchO02C2dkluybx33cLBW/zeJ+TbUbTip4631hWMJ8lIIhL&#10;qxuuFHx/7Z/WIHxA1thaJgU38rDJJw8ZptoOfKS+CJWIIexTVFCH4FIpfVmTQT+zjjhyP7YzGCLs&#10;Kqk7HGK4aeUiSV6kwYZjQ42OdjWVl+JqFLj1auA3udifk8Ptsx+OYXdyH0o9TsftK4hAY7iL/93v&#10;Os5/XsLfM/ECmf8CAAD//wMAUEsBAi0AFAAGAAgAAAAhANvh9svuAAAAhQEAABMAAAAAAAAAAAAA&#10;AAAAAAAAAFtDb250ZW50X1R5cGVzXS54bWxQSwECLQAUAAYACAAAACEAWvQsW78AAAAVAQAACwAA&#10;AAAAAAAAAAAAAAAfAQAAX3JlbHMvLnJlbHNQSwECLQAUAAYACAAAACEAJBGBTsMAAADcAAAADwAA&#10;AAAAAAAAAAAAAAAHAgAAZHJzL2Rvd25yZXYueG1sUEsFBgAAAAADAAMAtwAAAPcCAAAAAA==&#10;">
                  <v:imagedata r:id="rId195" o:title=""/>
                </v:shape>
                <v:shape id="Text Box 135" o:spid="_x0000_s1138" type="#_x0000_t202" style="position:absolute;top:42672;width:51733;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45A53CB3" w14:textId="79EBBF72" w:rsidR="00DD5BBC" w:rsidRPr="006F282E" w:rsidRDefault="00DD5BBC" w:rsidP="00DD5BBC">
                        <w:pPr>
                          <w:pStyle w:val="Caption"/>
                          <w:jc w:val="center"/>
                          <w:rPr>
                            <w:noProof/>
                            <w:sz w:val="24"/>
                            <w:szCs w:val="24"/>
                          </w:rPr>
                        </w:pPr>
                        <w:bookmarkStart w:id="202" w:name="_Toc8116860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58</w:t>
                        </w:r>
                        <w:r>
                          <w:rPr>
                            <w:rtl/>
                          </w:rPr>
                          <w:fldChar w:fldCharType="end"/>
                        </w:r>
                        <w:r>
                          <w:rPr>
                            <w:rFonts w:hint="cs"/>
                            <w:rtl/>
                            <w:lang w:bidi="fa-IR"/>
                          </w:rPr>
                          <w:t xml:space="preserve">: معرفی کامل انواع میکروکنترلر‌های شرکت </w:t>
                        </w:r>
                        <w:r>
                          <w:rPr>
                            <w:lang w:bidi="fa-IR"/>
                          </w:rPr>
                          <w:t>ST</w:t>
                        </w:r>
                        <w:sdt>
                          <w:sdtPr>
                            <w:rPr>
                              <w:rtl/>
                              <w:lang w:bidi="fa-IR"/>
                            </w:rPr>
                            <w:id w:val="212627284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[21]</w:t>
                            </w:r>
                            <w:r>
                              <w:rPr>
                                <w:rtl/>
                                <w:lang w:bidi="fa-IR"/>
                              </w:rPr>
                              <w:fldChar w:fldCharType="end"/>
                            </w:r>
                          </w:sdtContent>
                        </w:sdt>
                        <w:bookmarkEnd w:id="202"/>
                      </w:p>
                    </w:txbxContent>
                  </v:textbox>
                </v:shape>
                <w10:wrap type="topAndBottom"/>
              </v:group>
            </w:pict>
          </mc:Fallback>
        </mc:AlternateContent>
      </w:r>
      <w:r w:rsidR="00812C86">
        <w:rPr>
          <w:rFonts w:hint="cs"/>
          <w:rtl/>
          <w:lang w:bidi="fa-IR"/>
        </w:rPr>
        <w:t xml:space="preserve">با توجه به مطالبی که بالا گفته شد،استفاده از خانواده میکروکنترلر </w:t>
      </w:r>
      <w:r w:rsidR="00812C86">
        <w:rPr>
          <w:lang w:bidi="fa-IR"/>
        </w:rPr>
        <w:t>ARM</w:t>
      </w:r>
      <w:r w:rsidR="00812C86">
        <w:rPr>
          <w:rFonts w:hint="cs"/>
          <w:rtl/>
          <w:lang w:bidi="fa-IR"/>
        </w:rPr>
        <w:t xml:space="preserve"> </w:t>
      </w:r>
      <w:r w:rsidR="00677EA3">
        <w:rPr>
          <w:rFonts w:hint="cs"/>
          <w:rtl/>
          <w:lang w:bidi="fa-IR"/>
        </w:rPr>
        <w:t>انتخاب می‌شود</w:t>
      </w:r>
      <w:r w:rsidR="00812C86">
        <w:rPr>
          <w:rFonts w:hint="cs"/>
          <w:rtl/>
          <w:lang w:bidi="fa-IR"/>
        </w:rPr>
        <w:t>. همچنین ترجیح</w:t>
      </w:r>
      <w:r w:rsidR="00677EA3">
        <w:rPr>
          <w:rFonts w:hint="cs"/>
          <w:rtl/>
          <w:lang w:bidi="fa-IR"/>
        </w:rPr>
        <w:t xml:space="preserve"> </w:t>
      </w:r>
      <w:r w:rsidR="00812C86">
        <w:rPr>
          <w:rFonts w:hint="cs"/>
          <w:rtl/>
          <w:lang w:bidi="fa-IR"/>
        </w:rPr>
        <w:t xml:space="preserve"> </w:t>
      </w:r>
      <w:r w:rsidR="00677EA3">
        <w:rPr>
          <w:rFonts w:hint="cs"/>
          <w:rtl/>
          <w:lang w:bidi="fa-IR"/>
        </w:rPr>
        <w:t xml:space="preserve">این پروژه </w:t>
      </w:r>
      <w:r w:rsidR="00812C86">
        <w:rPr>
          <w:rFonts w:hint="cs"/>
          <w:rtl/>
          <w:lang w:bidi="fa-IR"/>
        </w:rPr>
        <w:t>با توجه به کاربرد و برتری</w:t>
      </w:r>
      <w:r w:rsidR="00812C86">
        <w:rPr>
          <w:rFonts w:hint="eastAsia"/>
          <w:rtl/>
          <w:lang w:bidi="fa-IR"/>
        </w:rPr>
        <w:t>‌</w:t>
      </w:r>
      <w:r w:rsidR="00812C86">
        <w:rPr>
          <w:rFonts w:hint="cs"/>
          <w:rtl/>
          <w:lang w:bidi="fa-IR"/>
        </w:rPr>
        <w:t>ها</w:t>
      </w:r>
      <w:r w:rsidR="00677EA3">
        <w:rPr>
          <w:rFonts w:hint="cs"/>
          <w:rtl/>
          <w:lang w:bidi="fa-IR"/>
        </w:rPr>
        <w:t>ی</w:t>
      </w:r>
      <w:r w:rsidR="00812C86">
        <w:rPr>
          <w:rFonts w:hint="cs"/>
          <w:rtl/>
          <w:lang w:bidi="fa-IR"/>
        </w:rPr>
        <w:t xml:space="preserve"> قسمت تایمر در میکرو‌های شرکت </w:t>
      </w:r>
      <w:r w:rsidR="00812C86">
        <w:rPr>
          <w:lang w:bidi="fa-IR"/>
        </w:rPr>
        <w:t>ST</w:t>
      </w:r>
      <w:r w:rsidR="00812C86">
        <w:rPr>
          <w:rFonts w:hint="cs"/>
          <w:rtl/>
          <w:lang w:bidi="fa-IR"/>
        </w:rPr>
        <w:t xml:space="preserve"> نسبت شرکت فیلیپس، </w:t>
      </w:r>
      <w:r w:rsidR="00677EA3">
        <w:rPr>
          <w:rFonts w:hint="cs"/>
          <w:rtl/>
          <w:lang w:bidi="fa-IR"/>
        </w:rPr>
        <w:t xml:space="preserve">استفاده </w:t>
      </w:r>
      <w:r w:rsidR="00812C86">
        <w:rPr>
          <w:rFonts w:hint="cs"/>
          <w:rtl/>
          <w:lang w:bidi="fa-IR"/>
        </w:rPr>
        <w:t xml:space="preserve">از میکروکنترلر‌ها </w:t>
      </w:r>
      <w:r w:rsidR="00812C86">
        <w:rPr>
          <w:lang w:bidi="fa-IR"/>
        </w:rPr>
        <w:t>STM32</w:t>
      </w:r>
      <w:r w:rsidR="00812C86">
        <w:rPr>
          <w:rFonts w:hint="cs"/>
          <w:rtl/>
          <w:lang w:bidi="fa-IR"/>
        </w:rPr>
        <w:t xml:space="preserve"> </w:t>
      </w:r>
      <w:r w:rsidR="00677EA3">
        <w:rPr>
          <w:rFonts w:hint="cs"/>
          <w:rtl/>
          <w:lang w:bidi="fa-IR"/>
        </w:rPr>
        <w:t>می‌باشد.</w:t>
      </w:r>
      <w:r w:rsidR="00DD5BBC">
        <w:rPr>
          <w:rFonts w:hint="cs"/>
          <w:rtl/>
          <w:lang w:bidi="fa-IR"/>
        </w:rPr>
        <w:t xml:space="preserve"> حال به انتخاب مدل دقیق این میکرو </w:t>
      </w:r>
      <w:r w:rsidR="00677EA3">
        <w:rPr>
          <w:rFonts w:hint="cs"/>
          <w:rtl/>
          <w:lang w:bidi="fa-IR"/>
        </w:rPr>
        <w:t>پرداخته خواهد شد</w:t>
      </w:r>
      <w:r w:rsidR="00DD5BBC">
        <w:rPr>
          <w:rFonts w:hint="cs"/>
          <w:rtl/>
          <w:lang w:bidi="fa-IR"/>
        </w:rPr>
        <w:t>.</w:t>
      </w:r>
    </w:p>
    <w:p w14:paraId="046D0914" w14:textId="2F55E757" w:rsidR="00DD5BBC" w:rsidRDefault="00A65936" w:rsidP="00812C86">
      <w:pPr>
        <w:jc w:val="both"/>
        <w:rPr>
          <w:rtl/>
          <w:lang w:bidi="fa-IR"/>
        </w:rPr>
      </w:pPr>
      <w:r>
        <w:rPr>
          <w:noProof/>
        </w:rPr>
        <mc:AlternateContent>
          <mc:Choice Requires="wps">
            <w:drawing>
              <wp:anchor distT="0" distB="0" distL="114300" distR="114300" simplePos="0" relativeHeight="251824128" behindDoc="0" locked="0" layoutInCell="1" allowOverlap="1" wp14:anchorId="494BC630" wp14:editId="0A5BD9D6">
                <wp:simplePos x="0" y="0"/>
                <wp:positionH relativeFrom="column">
                  <wp:posOffset>227330</wp:posOffset>
                </wp:positionH>
                <wp:positionV relativeFrom="paragraph">
                  <wp:posOffset>7710170</wp:posOffset>
                </wp:positionV>
                <wp:extent cx="5268595"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5037A6DF" w14:textId="25D4A0FA" w:rsidR="00A65936" w:rsidRPr="00456B0D" w:rsidRDefault="00A65936" w:rsidP="00A65936">
                            <w:pPr>
                              <w:pStyle w:val="Caption"/>
                              <w:jc w:val="center"/>
                              <w:rPr>
                                <w:noProof/>
                                <w:sz w:val="24"/>
                                <w:szCs w:val="24"/>
                              </w:rPr>
                            </w:pPr>
                            <w:bookmarkStart w:id="203" w:name="_Toc811686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59</w:t>
                            </w:r>
                            <w:r>
                              <w:rPr>
                                <w:rtl/>
                              </w:rPr>
                              <w:fldChar w:fldCharType="end"/>
                            </w:r>
                            <w:r>
                              <w:rPr>
                                <w:rFonts w:hint="cs"/>
                                <w:rtl/>
                                <w:lang w:bidi="fa-IR"/>
                              </w:rPr>
                              <w:t xml:space="preserve">: مقایسه انواع گروه‌های خانواده </w:t>
                            </w:r>
                            <w:r>
                              <w:rPr>
                                <w:lang w:bidi="fa-IR"/>
                              </w:rPr>
                              <w:t>F1</w:t>
                            </w:r>
                            <w:sdt>
                              <w:sdtPr>
                                <w:rPr>
                                  <w:rtl/>
                                  <w:lang w:bidi="fa-IR"/>
                                </w:rPr>
                                <w:id w:val="103994456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[21]</w:t>
                                </w:r>
                                <w:r>
                                  <w:rPr>
                                    <w:rtl/>
                                    <w:lang w:bidi="fa-IR"/>
                                  </w:rPr>
                                  <w:fldChar w:fldCharType="end"/>
                                </w:r>
                              </w:sdtContent>
                            </w:sdt>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BC630" id="Text Box 138" o:spid="_x0000_s1139" type="#_x0000_t202" style="position:absolute;left:0;text-align:left;margin-left:17.9pt;margin-top:607.1pt;width:414.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7nMAIAAGk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0NSWVF&#10;QyLtVRfYF+hY9BFDrfM5Je4cpYaOApQ9+D05I/CuwiZ+CRKjOHH9cuU3lpPknE3nt7PPM84kxeY3&#10;s1gjez3q0IevChoWjYIjiZc4FeetD33qkBJv8mB0udHGxE0MrA2ysyCh21oHdSn+W5axMddCPNUX&#10;jJ4s4utxRCt0hy4xMruCP0D5QtgR+v7xTm40XbgVPjwJpIYhuDQE4ZGWykBbcLhYnNWAP//mj/mk&#10;I0U5a6kBC+5/nAQqzsw3SwrHbh0MHIzDYNhTswaCOqHxcjKZdACDGcwKoXmm2VjFWygkrKS7Ch4G&#10;cx36MaDZkmq1SknUk06Erd05GUsPxO67Z4HuIksgNR9gaE2Rv1Onz036uNUpENVJukhsz+KFb+rn&#10;JP5l9uLAvN2nrNc/xPIXAAAA//8DAFBLAwQUAAYACAAAACEAP53oheEAAAAMAQAADwAAAGRycy9k&#10;b3ducmV2LnhtbEyPPU/DMBCGdyT+g3VILIg6zZeqNE5VVTDAUhG6dHPjaxyI7Sh22vDvOcQA4/uh&#10;954rN7Pp2QVH3zkrYLmIgKFtnOpsK+Dw/vy4AuaDtEr2zqKAL/SwqW5vSlkod7VveKlDy2jE+kIK&#10;0CEMBee+0WikX7gBLWVnNxoZSI4tV6O80rjpeRxFOTeys3RBywF3GpvPejIC9ulxrx+m89PrNk3G&#10;l8O0yz/aWoj7u3m7BhZwDn9l+MEndKiI6eQmqzzrBSQZkQfy42UaA6PGKs8yYKdfKwFelfz/E9U3&#10;AAAA//8DAFBLAQItABQABgAIAAAAIQC2gziS/gAAAOEBAAATAAAAAAAAAAAAAAAAAAAAAABbQ29u&#10;dGVudF9UeXBlc10ueG1sUEsBAi0AFAAGAAgAAAAhADj9If/WAAAAlAEAAAsAAAAAAAAAAAAAAAAA&#10;LwEAAF9yZWxzLy5yZWxzUEsBAi0AFAAGAAgAAAAhAJgCPucwAgAAaQQAAA4AAAAAAAAAAAAAAAAA&#10;LgIAAGRycy9lMm9Eb2MueG1sUEsBAi0AFAAGAAgAAAAhAD+d6IXhAAAADAEAAA8AAAAAAAAAAAAA&#10;AAAAigQAAGRycy9kb3ducmV2LnhtbFBLBQYAAAAABAAEAPMAAACYBQAAAAA=&#10;" stroked="f">
                <v:textbox style="mso-fit-shape-to-text:t" inset="0,0,0,0">
                  <w:txbxContent>
                    <w:p w14:paraId="5037A6DF" w14:textId="25D4A0FA" w:rsidR="00A65936" w:rsidRPr="00456B0D" w:rsidRDefault="00A65936" w:rsidP="00A65936">
                      <w:pPr>
                        <w:pStyle w:val="Caption"/>
                        <w:jc w:val="center"/>
                        <w:rPr>
                          <w:noProof/>
                          <w:sz w:val="24"/>
                          <w:szCs w:val="24"/>
                        </w:rPr>
                      </w:pPr>
                      <w:bookmarkStart w:id="204" w:name="_Toc8116860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59</w:t>
                      </w:r>
                      <w:r>
                        <w:rPr>
                          <w:rtl/>
                        </w:rPr>
                        <w:fldChar w:fldCharType="end"/>
                      </w:r>
                      <w:r>
                        <w:rPr>
                          <w:rFonts w:hint="cs"/>
                          <w:rtl/>
                          <w:lang w:bidi="fa-IR"/>
                        </w:rPr>
                        <w:t xml:space="preserve">: مقایسه انواع گروه‌های خانواده </w:t>
                      </w:r>
                      <w:r>
                        <w:rPr>
                          <w:lang w:bidi="fa-IR"/>
                        </w:rPr>
                        <w:t>F1</w:t>
                      </w:r>
                      <w:sdt>
                        <w:sdtPr>
                          <w:rPr>
                            <w:rtl/>
                            <w:lang w:bidi="fa-IR"/>
                          </w:rPr>
                          <w:id w:val="103994456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[21]</w:t>
                          </w:r>
                          <w:r>
                            <w:rPr>
                              <w:rtl/>
                              <w:lang w:bidi="fa-IR"/>
                            </w:rPr>
                            <w:fldChar w:fldCharType="end"/>
                          </w:r>
                        </w:sdtContent>
                      </w:sdt>
                      <w:bookmarkEnd w:id="204"/>
                    </w:p>
                  </w:txbxContent>
                </v:textbox>
                <w10:wrap type="topAndBottom"/>
              </v:shape>
            </w:pict>
          </mc:Fallback>
        </mc:AlternateContent>
      </w:r>
      <w:r>
        <w:rPr>
          <w:noProof/>
        </w:rPr>
        <w:drawing>
          <wp:anchor distT="0" distB="0" distL="114300" distR="114300" simplePos="0" relativeHeight="251822080" behindDoc="0" locked="0" layoutInCell="1" allowOverlap="1" wp14:anchorId="5B8862BB" wp14:editId="00C0ADDA">
            <wp:simplePos x="0" y="0"/>
            <wp:positionH relativeFrom="margin">
              <wp:align>center</wp:align>
            </wp:positionH>
            <wp:positionV relativeFrom="paragraph">
              <wp:posOffset>5326322</wp:posOffset>
            </wp:positionV>
            <wp:extent cx="5268595" cy="2327275"/>
            <wp:effectExtent l="0" t="0" r="825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8595" cy="232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35C3">
        <w:rPr>
          <w:rFonts w:hint="cs"/>
          <w:rtl/>
          <w:lang w:bidi="fa-IR"/>
        </w:rPr>
        <w:t xml:space="preserve">در شکل بالا تمامی </w:t>
      </w:r>
      <w:r>
        <w:rPr>
          <w:rFonts w:hint="cs"/>
          <w:rtl/>
          <w:lang w:bidi="fa-IR"/>
        </w:rPr>
        <w:t xml:space="preserve">انواع میکرو‌های شرکت </w:t>
      </w:r>
      <w:r>
        <w:rPr>
          <w:lang w:bidi="fa-IR"/>
        </w:rPr>
        <w:t>ST</w:t>
      </w:r>
      <w:r>
        <w:rPr>
          <w:rFonts w:hint="cs"/>
          <w:rtl/>
          <w:lang w:bidi="fa-IR"/>
        </w:rPr>
        <w:t xml:space="preserve"> دیده می‌شود. با توجه به نیاز‌ها</w:t>
      </w:r>
      <w:r w:rsidR="00677EA3">
        <w:rPr>
          <w:rFonts w:hint="cs"/>
          <w:rtl/>
          <w:lang w:bidi="fa-IR"/>
        </w:rPr>
        <w:t xml:space="preserve"> </w:t>
      </w:r>
      <w:r>
        <w:rPr>
          <w:rFonts w:hint="cs"/>
          <w:rtl/>
          <w:lang w:bidi="fa-IR"/>
        </w:rPr>
        <w:t>و سرعت کاری حسگر</w:t>
      </w:r>
      <w:r w:rsidR="00677EA3">
        <w:rPr>
          <w:rFonts w:hint="cs"/>
          <w:rtl/>
          <w:lang w:bidi="fa-IR"/>
        </w:rPr>
        <w:t xml:space="preserve">، </w:t>
      </w:r>
      <w:r>
        <w:rPr>
          <w:rFonts w:hint="cs"/>
          <w:rtl/>
          <w:lang w:bidi="fa-IR"/>
        </w:rPr>
        <w:t xml:space="preserve">میکروکنترلر‌ها گروه </w:t>
      </w:r>
      <w:r>
        <w:rPr>
          <w:lang w:bidi="fa-IR"/>
        </w:rPr>
        <w:t>Mainstream</w:t>
      </w:r>
      <w:r>
        <w:rPr>
          <w:rFonts w:hint="cs"/>
          <w:rtl/>
          <w:lang w:bidi="fa-IR"/>
        </w:rPr>
        <w:t xml:space="preserve"> </w:t>
      </w:r>
      <w:r w:rsidR="00677EA3">
        <w:rPr>
          <w:rFonts w:hint="cs"/>
          <w:rtl/>
          <w:lang w:bidi="fa-IR"/>
        </w:rPr>
        <w:t>انتخاب می‌شود</w:t>
      </w:r>
      <w:r>
        <w:rPr>
          <w:rFonts w:hint="cs"/>
          <w:rtl/>
          <w:lang w:bidi="fa-IR"/>
        </w:rPr>
        <w:t>. بین انواع میکرو‌کنترلر‌های این گروه با توجه فرکانس کاری میکرو مدنظر</w:t>
      </w:r>
      <w:r w:rsidR="00677EA3">
        <w:rPr>
          <w:rFonts w:hint="cs"/>
          <w:rtl/>
          <w:lang w:bidi="fa-IR"/>
        </w:rPr>
        <w:t xml:space="preserve"> از</w:t>
      </w:r>
      <w:r>
        <w:rPr>
          <w:rFonts w:hint="cs"/>
          <w:rtl/>
          <w:lang w:bidi="fa-IR"/>
        </w:rPr>
        <w:t xml:space="preserve"> خانواده </w:t>
      </w:r>
      <w:r>
        <w:rPr>
          <w:lang w:bidi="fa-IR"/>
        </w:rPr>
        <w:t>F1</w:t>
      </w:r>
      <w:r>
        <w:rPr>
          <w:rFonts w:hint="cs"/>
          <w:rtl/>
          <w:lang w:bidi="fa-IR"/>
        </w:rPr>
        <w:t xml:space="preserve"> </w:t>
      </w:r>
      <w:r w:rsidR="00677EA3">
        <w:rPr>
          <w:rFonts w:hint="cs"/>
          <w:rtl/>
          <w:lang w:bidi="fa-IR"/>
        </w:rPr>
        <w:t>می</w:t>
      </w:r>
      <w:r w:rsidR="00677EA3">
        <w:rPr>
          <w:rFonts w:hint="eastAsia"/>
          <w:rtl/>
          <w:lang w:bidi="fa-IR"/>
        </w:rPr>
        <w:t>‌</w:t>
      </w:r>
      <w:r w:rsidR="00677EA3">
        <w:rPr>
          <w:rFonts w:hint="cs"/>
          <w:rtl/>
          <w:lang w:bidi="fa-IR"/>
        </w:rPr>
        <w:t>باشد</w:t>
      </w:r>
      <w:r>
        <w:rPr>
          <w:rFonts w:hint="cs"/>
          <w:rtl/>
          <w:lang w:bidi="fa-IR"/>
        </w:rPr>
        <w:t>.</w:t>
      </w:r>
    </w:p>
    <w:p w14:paraId="3C6DF7FF" w14:textId="08ED16C6" w:rsidR="00177270" w:rsidRDefault="00177270" w:rsidP="00812C86">
      <w:pPr>
        <w:jc w:val="both"/>
        <w:rPr>
          <w:rtl/>
          <w:lang w:bidi="fa-IR"/>
        </w:rPr>
      </w:pPr>
      <w:r>
        <w:rPr>
          <w:rFonts w:hint="cs"/>
          <w:noProof/>
          <w:rtl/>
          <w:lang w:val="fa-IR" w:bidi="fa-IR"/>
        </w:rPr>
        <w:lastRenderedPageBreak/>
        <mc:AlternateContent>
          <mc:Choice Requires="wpg">
            <w:drawing>
              <wp:anchor distT="0" distB="0" distL="114300" distR="114300" simplePos="0" relativeHeight="251828224" behindDoc="0" locked="0" layoutInCell="1" allowOverlap="1" wp14:anchorId="74219E79" wp14:editId="7ADA4621">
                <wp:simplePos x="0" y="0"/>
                <wp:positionH relativeFrom="margin">
                  <wp:align>center</wp:align>
                </wp:positionH>
                <wp:positionV relativeFrom="paragraph">
                  <wp:posOffset>1288011</wp:posOffset>
                </wp:positionV>
                <wp:extent cx="2077720" cy="1717675"/>
                <wp:effectExtent l="0" t="0" r="0" b="0"/>
                <wp:wrapTopAndBottom/>
                <wp:docPr id="141" name="Group 141"/>
                <wp:cNvGraphicFramePr/>
                <a:graphic xmlns:a="http://schemas.openxmlformats.org/drawingml/2006/main">
                  <a:graphicData uri="http://schemas.microsoft.com/office/word/2010/wordprocessingGroup">
                    <wpg:wgp>
                      <wpg:cNvGrpSpPr/>
                      <wpg:grpSpPr>
                        <a:xfrm>
                          <a:off x="0" y="0"/>
                          <a:ext cx="2077720" cy="1717675"/>
                          <a:chOff x="0" y="0"/>
                          <a:chExt cx="3061335" cy="2635538"/>
                        </a:xfrm>
                      </wpg:grpSpPr>
                      <pic:pic xmlns:pic="http://schemas.openxmlformats.org/drawingml/2006/picture">
                        <pic:nvPicPr>
                          <pic:cNvPr id="139" name="Picture 139" descr="STM32F103CBT6 32-Bit 72MHz Microcontroller LQFP-48 Buy With Affordable  Price - Direnc.net®"/>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360219" y="0"/>
                            <a:ext cx="2348230" cy="2348230"/>
                          </a:xfrm>
                          <a:prstGeom prst="rect">
                            <a:avLst/>
                          </a:prstGeom>
                          <a:noFill/>
                          <a:ln>
                            <a:noFill/>
                          </a:ln>
                        </pic:spPr>
                      </pic:pic>
                      <wps:wsp>
                        <wps:cNvPr id="140" name="Text Box 140"/>
                        <wps:cNvSpPr txBox="1"/>
                        <wps:spPr>
                          <a:xfrm>
                            <a:off x="0" y="2327563"/>
                            <a:ext cx="3061335" cy="307975"/>
                          </a:xfrm>
                          <a:prstGeom prst="rect">
                            <a:avLst/>
                          </a:prstGeom>
                          <a:solidFill>
                            <a:prstClr val="white"/>
                          </a:solidFill>
                          <a:ln>
                            <a:noFill/>
                          </a:ln>
                        </wps:spPr>
                        <wps:txbx>
                          <w:txbxContent>
                            <w:p w14:paraId="5DE3C587" w14:textId="78744F49" w:rsidR="00177270" w:rsidRPr="00602F61" w:rsidRDefault="00177270" w:rsidP="00177270">
                              <w:pPr>
                                <w:pStyle w:val="Caption"/>
                                <w:jc w:val="center"/>
                                <w:rPr>
                                  <w:noProof/>
                                  <w:sz w:val="24"/>
                                  <w:szCs w:val="24"/>
                                </w:rPr>
                              </w:pPr>
                              <w:bookmarkStart w:id="205" w:name="_Toc811686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60</w:t>
                              </w:r>
                              <w:r>
                                <w:rPr>
                                  <w:rtl/>
                                </w:rPr>
                                <w:fldChar w:fldCharType="end"/>
                              </w:r>
                              <w:r>
                                <w:rPr>
                                  <w:rFonts w:hint="cs"/>
                                  <w:rtl/>
                                  <w:lang w:bidi="fa-IR"/>
                                </w:rPr>
                                <w:t xml:space="preserve">: نمای میکروکنترلر </w:t>
                              </w:r>
                              <w:r>
                                <w:rPr>
                                  <w:lang w:bidi="fa-IR"/>
                                </w:rPr>
                                <w:t>STM32F103CBTx</w:t>
                              </w:r>
                              <w:sdt>
                                <w:sdtPr>
                                  <w:rPr>
                                    <w:rtl/>
                                    <w:lang w:bidi="fa-IR"/>
                                  </w:rPr>
                                  <w:id w:val="13977379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Pr>
                                      <w:noProof/>
                                      <w:rtl/>
                                      <w:lang w:bidi="fa-IR"/>
                                    </w:rPr>
                                    <w:t xml:space="preserve"> </w:t>
                                  </w:r>
                                  <w:r w:rsidRPr="00177270">
                                    <w:rPr>
                                      <w:noProof/>
                                      <w:lang w:bidi="fa-IR"/>
                                    </w:rPr>
                                    <w:t>[20]</w:t>
                                  </w:r>
                                  <w:r>
                                    <w:rPr>
                                      <w:rtl/>
                                      <w:lang w:bidi="fa-IR"/>
                                    </w:rPr>
                                    <w:fldChar w:fldCharType="end"/>
                                  </w:r>
                                </w:sdtContent>
                              </w:sdt>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19E79" id="Group 141" o:spid="_x0000_s1140" style="position:absolute;left:0;text-align:left;margin-left:0;margin-top:101.4pt;width:163.6pt;height:135.25pt;z-index:251828224;mso-position-horizontal:center;mso-position-horizontal-relative:margin;mso-width-relative:margin;mso-height-relative:margin" coordsize="30613,26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f2jpAwAArQgAAA4AAABkcnMvZTJvRG9jLnhtbJxW23LbNhB970z/&#10;AcN3WRJpSbbGckaWKzczcqLGyvgZAkERExJAAeiWj+pH9Mt6AJK62Z2meTC9WCwWu2fPLnT3YVcW&#10;ZMONFUqOou5VJyJcMpUKuRpFXxfT1k1ErKMypYWSfBTtuY0+3P/6y91WD3msclWk3BA4kXa41aMo&#10;d04P223Lcl5Se6U0l9jMlCmpw9Ks2qmhW3gvi3bc6fTbW2VSbRTj1kL7WG1G98F/lnHmPmeZ5Y4U&#10;owixufA14bv03/b9HR2uDNW5YHUY9CeiKKmQuPTg6pE6StZGvHFVCmaUVZm7YqpsqywTjIcckE23&#10;c5HNk1FrHXJZDbcrfYAJ0F7g9NNu2afN3BCRonbX3YhIWqJI4V7iFYBnq1dDWD0Z/aLnplasqpXP&#10;eJeZ0v9HLmQXgN0fgOU7RxiUcWcwGMTAn2GvO+gO+oNeBT3LUZ8351j+W30y6fS7SdKrTsb9pNdL&#10;bvzJdnNx28d3CEcLNsRfjRSkN0j9N6Nwyq0Nj2on5Q/5KKn5ttYtFFVTJ5aiEG4fCIry+aDkZi7Y&#10;3FSLE9CT2wZ07PtrSderUm4ZWPqyeE7iabeTTB4WfZLErQfhyCB+/v07efZEYko6o4oCLTT7Yzpv&#10;Xd+Qh/WevAqXk3GGrknpsuCEzA1oRlrkURh055Xk7u+/PIo+Mh9MFRr10M0U+2aJVJOcyhUfW40W&#10;Qs0C5ufmbb88y2tZCD0VReHp4OUaQSRyQdd3ilC1wqNi65JLV/W24QXAVNLmQtuImCEvlxxUNR9T&#10;cJVhrjiwVRshXcUma9gXxIvM6NA6wx3LvZghploP3hw2QgLHmH06FhQny+2zSuGYrp0KTX1B8aTf&#10;ibso0js8T65v4qTmeVwvTtkKiI11T1yVxAtIBeGGO+hmZn3gCLAx8aFL5QENCRXyTAFDrwlJ+LBr&#10;EVn4nsU0tQ3+WL2pwP8aGC851RxRercn3L1GotXAWPhGf1A7zIwwUmtDPzCI22GjZpDXV7E27Xsx&#10;N+IkHvT6SVXNZnqczYCkM7ithsdhBBwR+0FQrSpE2hDVoz0pDNlQPBHbXDgeuA6enFr9C/jHhLzk&#10;dstdmKW9W+/Dq5Yq3QMEo1BrwGU1mwpcOKPWzanBUwMlnk/3GZ+sUNtRpGopIrky39/Te3sUFLsR&#10;2eLpGkX2zzX1E6v4KFFquHSNYBph2QhyXU4UUkUHIZog4oBxRSNmRpWvGB1jfwu2qGS4axS5Rpw4&#10;rLCB+cL4eBzkavDN5IvGuOwGRntgF7tXanRdFoeCflINmejwgvKVbcXxMVovE6EfjiiC4X4BYgcp&#10;vImQzh7d03WwOv7KuP8HAAD//wMAUEsDBAoAAAAAAAAAIQAyxZHSd4UAAHeFAAAVAAAAZHJzL21l&#10;ZGlhL2ltYWdlMS5qcGVn/9j/4AAQSkZJRgABAQEA3ADcAAD/2wBDAAIBAQEBAQIBAQECAgICAgQD&#10;AgICAgUEBAMEBgUGBgYFBgYGBwkIBgcJBwYGCAsICQoKCgoKBggLDAsKDAkKCgr/2wBDAQICAgIC&#10;AgUDAwUKBwYHCgoKCgoKCgoKCgoKCgoKCgoKCgoKCgoKCgoKCgoKCgoKCgoKCgoKCgoKCgoKCgoK&#10;Cgr/wAARCAFwA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omiOCH+90oAdRTXbaucGsGL4m+DLjX/8AhFbbXbd9S8wo&#10;1krHzFYdQRj9c0agdBRuHrUby4hYsP4f4ec15P8AFfRYL7X7a+utWuNsF3GTDDqMqspUBxmNSoIy&#10;OhJBqoxlLYD1suB3rnPEXxHtPD16lm2hX1xlh5ssCptiXPLncwJAHJwCeOAaz4vjV8Oo4I4ZPE8L&#10;y7ceWnLnA5bHbvXHfGrU9PuL7S5rLTri5+2MslpdWkhIVtwI3jIwB361Uab2aA9eiv4po1mRW2sF&#10;KtjrmpwwPQ14HoH7Smq+JPOsfCd1pLrb6l/Z8kyrJlJwCMHOc8q4yP7ue4r07w98UfDy+Fxrfinx&#10;Lp1j5chS4mvLpYEBHfL44zUyi4gddRXJ6L8efgd4j1NdE8PfGTwrfXjMFW1s/EFtJISegCq5Oa6o&#10;SIeA1SA6iiigAooooAKKKKACiiigAooooAKKKKACiiigAooooAKKKKACiiigAooooAKKKKACiiig&#10;AoppljGct0600XEbZEZ3MDhlHUUASUVVvtTTT7drq4VlSNC7YjLcfhWF4N+KOkeOJJhpOn3iRwtj&#10;z7iJVSQeq4YnH1APtQB09G5f71YvizxLF4e0S41i4nwlv8zoqkttzjIGPX9K8+8MfEzxfp+sXU3x&#10;M8R2ttaI37hIbdQvJ6E4JxjpyT61UYylsB6xLOkKl3PA5J7Cq0WuaZcSmG3vreRgM7VuFLflmuH1&#10;X44/DrVpW8J6b4ih+1XUTrH83EbdAr+hbt615b8RfjL4V/Z9lvvGWt6hHHHp9gt3eGe3RljhLbGZ&#10;vLVn4bPocD1q40pdQPo6S9WKMyThUVY9zvv4WuB8MfGbxDq3jG50rVPClva6XHIIra8/tBmmkc/3&#10;k8sKq+h3n6V474z/AG4YfCoe98W+J9HsLSKBHmt7mSOATQyLlWVpCexH+HavCf2k/wDgrr+xf4AW&#10;81my/bA8CrNN4Xle1srPUnvEa8A+VZI4VxkHjjmqVNdQP0OufEOkxhkbUoVkTll8wV5bP4/8aeGv&#10;HXneItWRtNit2kmtxdr8v4Yya/Hvxf8A8HK37EfhGY61oGg/ELxJfND+8s1kS3tRL3AlYnjPTIzi&#10;vCv2hP8Ag688a+PdQEnwp/Zk0jTc25hkutY1uS5eVfpEsYB/Pr2pKEOpEm1sf0Gap+058O7a4W0h&#10;lupJJrX7REzQGPdEf4lLYDfnXHeN/Emj+Dbqz8R2ur6jdSTWrS+YjKIWkRDI0u0rnPl/MBuxziv5&#10;Y9f/AOC5H/BQiXS7Lw54K+Md54d0vTbcQWdnpMa/uoumwu+52H1Y1wvxc/4Ku/8ABQn46aXZ6L8R&#10;P2sPFl1b2q4tYbe8NuoBGDnytvVfl5zxVwjHoReof0+eIv8AgpX4CTwjZeO9U+OOh6Bpslv5l1/a&#10;2pwRTR99nlZLZI4+YCvLv2hv+C6f/BLSx8F23izUf2vrebV7VoppvDehwy3nmSKPu/uk2oT2JbGa&#10;/lg1zx14v16drvWPEN1cTfxTSTMXbnuxNZk+oTT7kubrzM/3mGT+NV70XoV73c/cnXP+DpH4M+Bt&#10;Gt9D8G/CrxJ4putNuZvs+oal5Vg08bT+YN5USngYXvkenSvIPjT/AMHaP7ZPiXTLfQvhX8HfBPh2&#10;ztZGeK6u7V76c85HJKAYJz05xX5LRXLwQcSryv3SwOOPpVaaUgujsGH8Kt79x705OW7BOXU+s/iT&#10;/wAFqf8AgoN8SNfvvEMPx/1Pw/8A2hdvLPZeGf8AQoSzoqE4Q+iJ36g+teMeMf2pvj78RmkPjz4u&#10;+JNZ3OW8vVNduZlVv7wVn2j8iK87GyMKXTHyZ+7SlZGOcPtkbAPlkYrN+9uO7Os8PfE/xp4c1SPX&#10;vD3iC6t7xGV0uIGZXVs5DAjBBB9DX6Xf8E7f+DnH9tT9mTVLDwN8btTb4meEY2jils9em2ajAuQM&#10;w3ZB6DosisD0yO35WpugjFubqQFuNynpU9vqDabeFo51n7Os3zAj6dKlxiK8j+1n9hr/AIKA/s+f&#10;8FBfhOvxV/Z/8RyXEdrcfZ9a0u8Ty7nTbjbu8mVem7GCCCQR0Ne5CTLbcV/LX/wbVft52X7L37bd&#10;n4Y8Za/JZ+FPGVg2l3i3FyRDFNuBjm2k43ZwpbrtJFf1FWOpW19Gt3bTRvG8avFIjgq6kZ3A+lZy&#10;Vthwk3uXKKakoY4DCnVJYUUUUAFFFFABRRRQAUUUUAFFFFABRRRQAUUUUAFFFFABTWkVTgkf99Vx&#10;/wAYb3xLBokK+H9SSyBmU3lxJMYwsWCThh3rkfC/xtsPDPguLV9c/tLVI5pWMUtrb+awUHlj/s+h&#10;qoxlJ2QHqet+INI8PWf27Wb6O3i6bpG61S8L+N9G8YWU2o+H5/OhhkZN2CCWBwevuK42L4k+Efit&#10;4Tu9UtbW68rT28zyZEYeYMH0715TdftE/wDCF65YaE2oyaFHqVpcXkd5dWw+zBI3I2sXfKHHfqa0&#10;9jLqB9AeN/EetaBoMl7pkFu10W2wQzSYDHHb1wMsR6Ka5b4Y/GDU9bgvE8e39rYzQyDyV+xvDkDO&#10;4Hc55BwM+3fNfJmqf8FmP2JPhJ4guNM+N/7YXgq8eS8zA2mTS3D2rBR8vybsdxjvk+pr45+Pn/By&#10;X+w34O+INjd+BPF/jLxzp9vfajHrkcOnxxw3cTxKYjG8uHXEgHIAJwfWqjTWzA/YXxHrmh+O9Em0&#10;XTfFJCsoa6ntJCjQLjmQHI+XIJx7HmuA8DfFLRPhrreqaLJd3F+Y9US0g864d3nkIyUXcfvAc85/&#10;Cvwn+In/AAdX+KtA1BZP2d/2YNOsLP5heN4h1B7iSdGO4hlXGBuZvlBIA4r5Y/aJ/wCDgT/goJ8e&#10;71SPH1j4Xt49QF7Zx+G9NW1aKUAAN5gHmE8dz/SqUKfUD+oa9/ak0bUp20XxHpsem2NxGw+3XF8E&#10;28kcgnj8/pXhfxd/bW+En7OnhzWvGA+Inhe3tdP1KCFZLLWrGGe6jk+8QN5kZkByQeTjp3r+WT4k&#10;/tz/ALW3xcgWx+IXx/8AFGpwyM7yxzavJsHXIxn1rzS817VNSC3FzqM0jmQyea8hZs+uT/k1VqXY&#10;mXkz+nnxp/wXf/Yc+GGrr4ku/wBriy17yboiez0/T3uvPXpt6gY5zwc5718r/tg/8HPn7MHiCz17&#10;R/g/4S8dalcXv2U299M1tZRxvERnbuZ22tjngE57V+ElvcXE8JzK3EnUtVS+lldWZh/E3zY60KSj&#10;8KI97ufph8Z/+Dnv9sHxZr15efCXwX4f8O2twiDfdq11P5igfPuBUDB6cHA9a8H+Mn/Bc3/gpR8d&#10;rJtJ8X/tEX9vbzQNb3Eej20Nn58ROdkjQorOM+pznrXx/KrpKoVtq+Xn73TNSeRHGFKD5qUpVJbj&#10;Oz8afH/4vfEW6kufHXxJ1zVppEVZZL/VJZSQowBlm7AVyyatPKGSa7nJz8vzHj9apoA23ev8WG4o&#10;dAivhlyJAOewqdQuWkuEctJHJ+88zO5mJ/TpUhuvLi3KQO3GR/KqKgLFkLyTUgSQs9syr+7/AIg3&#10;WnGKe4EkZmQeb5oPTjn8qPMXbxGvzN/Cx4/Wmwz5R4DbNwvytt6U0ySI6psABOKqyjsANcJ5W9Ye&#10;p/iJpGO4owA+btSoZJBu4+8eB3pjuRyQyvtHG3v3oAayy4YbycNjFKu8w5MLZb+I9qlRIkSTDs0g&#10;YbR6+1IySIoeKR2b+JG420AAd5cO8rfLx0qaC5KHDv8AL1zvPy1C8k0hO/aNq9d1R+Y77Y2m+9gf&#10;KOaLAaiZeRXjidtsg+bsKdPb3f2hvnBVlyw3A55+lQLNJDbFGkkCty3zVcgVY2jug+WbhcsT+lVy&#10;RsB0vwg8WXfg3xVY+I7KUrJa3geMLknOf8fav6lv+Caf7fOufGr9gDwf8Sh4ua7a3mbTdckdI1kt&#10;3iYLjdLsCptA7Mfc1/J+kksSCSJlwrlh1X9e3QV+pP8Awb1+Jf2OPi78Sr74BftzaKNS0bUdOZPD&#10;76hqVxHbwXUuUb/VOMswICk/dPIxUOMSon9GPhL4w39+qz6bqyXlsiCZ2uGRS8OPvKVOGx9489Aa&#10;9R0/V7O/hiktrlZfNgEsbJ0dT/EK+KNZ/wCCeX7O/wAK7Lwr4Z/Z8+I/jKwj0BWEOjWfjy4uoLi3&#10;/uTCZ2ymCeFweRnjNe5eG/jVH8N/AOl23irQr5pDeG3RtygRKeFBI6DNc87c2hR7hRXnXhP41XWp&#10;+P4vBOseG4bNbyJpLO6i1RJg4UZwVAyCfxr0WoAKKKKACiiigAooooAKKKKACiiigAooooAKG3Ef&#10;KaKjmG50AkZef4e9AHE/G7VvBEHhW40Hx14v0nS/7UhaCx/tTU4bUSyHshlYBm56AZr8q/8AgsN/&#10;wWB8C/8ABP8A1ez+C/wLt7TxB4ot9FFpeQzXEv2WyQf6olopMM2M557jPauV/wCDmj4jeEJ/jn4Q&#10;1bxtcQ6lpfgPw9JP4Z0CLVAFv/EFzPiOWVR/yxt0h3ODyxkUDqa/C341eOPFfxP1y88d+L9T+3XW&#10;s3LXcl08hbOWOSAeUGQfl7YrWjpK4H0d8Z/+C9n/AAUj+JMc1jpfx0k8OWHltbx2vhqCK3VVxhhv&#10;2GUknuXz6V8s+O/2ivjz8RLmS+8d/FrxFq0lwQZJL7XJ5i3H+2549ulcP5skjs8skS72PzHrVyHR&#10;ri9uFh08SXTeSTL5anbCSeCT3XFdKfcUthtlqSbyl1cyRozFlVVz81UZTGJd4B8t5cBgcZGc/wA6&#10;9W/4V74J+HvhHS/E3jHWhHdXzCW1guLct9rjVij+Sh+R18wAF5HjQbZBtcjJ838VeKl1DVJI/C4u&#10;LHTfNZrSOfYZQp5+YqoGc5PAxz3pyjGJBUuLpi7TiBtpXaWXjP4iopcsiMwkyRwzMTgVHDqmoiQf&#10;aNVdo25x978xXUaHpj+IIv8ARkW82rmSOxiLzp/tNGMMFHquV9eaSUX0A5lbS4Eih0Zl5K8ipkLp&#10;KV+zlR/D81XNV0yfRg0NzCZBKoe1uo3BTb+HH/16ybyOXeAc7l65osgLkqCGOQxlT82eh4qmszSx&#10;+S4G7cTTYlkjdleRv1oEPm8wLnryR19qTt0AZkK7M5Vu30pA4Y+YJMbf9ml3yNEyY6dmjB/KnpIG&#10;2wxtn/gPU+lICMuhkYCT+LP3adueXdHEdxzn7op0TXBj8wLt3MfujFIGCsP3e1s5PPUUALIiRusI&#10;ibhctzQrAr5quqt5mM4pot96kQyN8xwO+fyrvPAf7MX7SXxRu7XSfhx8APFusz3J/cx6P4aun3++&#10;4LQ+boFzhXMzIyrKW3d6VohGqvNFk54O419c/C7/AIIVf8FTPinNLDo/7Kes6XEnJm8RXltZIP8A&#10;v44r6A+Ff/Bq1+3f45WGXx58U/h/4ZVm3SxjUpNSeJe/FuhGfbNGq3FzI/MFGYRAwq2ev0qSMoEV&#10;nKksM7ufSv3C+H//AAaP/DWyu4z8Zv2xdcvIZI/ueHvDMVjn8bl2/lXvnwu/4NmP+CWvw/sHTxz4&#10;e8W+MLqORSkuseKGi6H+5ZKAw/2T1pqS3YuaJ/OCZ2+V3PzNnhVOT+VOe1vE3O0TK20ELIfmI9QP&#10;Sv6y/h1/wS3/AOCeHwb1CHUPhz+xR4Ks7q1Ciz1K50H7VcfTMxPJHftX4Ef8HA3xB8PeN/8AgqH4&#10;60jwVFpsekeFbXTdJs/7NijiVjFYwmViF4LGZpM478dqaScW7jjK58ThhFK0jt9eOlOM6vIrCTIX&#10;nmlgSZZGc7QrL8xb6UolAkjYquAw+bbzUjJDexyhYmLfNxt2irEWMYBO5fujbVGV5Gy0jbvlxytO&#10;icQFVeJ238dcVXMBekmnji2hT5DcMu7dXpP7K3xn8R/BL4t6L4+8K3UkdzpN5HPCUZ4+VbIB2kHa&#10;TjPXjPBry61aMsPJXbtYlVbrnFTWNzLYMJQDu3EP+8xke/tUt63A/p6+H/8AwU58W/EuDwj8UPB/&#10;7JXxc1jw7qlwuk3niXwn4YS70e2vC0asYnMnmmMFmJZoV4yMnFfS3w3/AGwfh98Q/HjeBDY61Y3m&#10;kNZ22q3GpaP5DI8m759si7eSADjgdq+HP+DWT9tzV/Enwi134Da1dW95p+gRrPDCt5++ikYZfajf&#10;eQ4HINfoXqdzYfE6/wBQ8V3876Oy6hHFYxyLuLbG4OO+M/hU1IYiUlyRXL3sOHwntUvwv03UNa03&#10;xLqeu315caa7S2bbI412sMAERquQAe/412kEvmJktk14jpTeOfEupW7X/jKFtPh03bJ5023cyv8A&#10;Nu+o4Pfmus+AeoZj1LQrfVbXULe1kjeK8tLiSRcupJTL9Meg9a55R5NCz0aiiipAKKKKACiiigAo&#10;oooAKKKKACiijI9aAGucDrXxB/wXM/bk+Mv7E37M9nqnwd8PXH27xdfPoq+JIcFdKmdfkOMg7mAf&#10;aR0I9cV9tzlN+4lQB/EWr49/4Lh+ArD4zf8ABMz4oaNoVxaTaxoOlxeINLj3Des1hOl0SvuUjdc/&#10;7RHQmgD+eX9rvxjrXxc0mLUPGes6hPdWtm8kdzcXBnmnRuryuSS0jOGySc8LnoK+RdUd9W0Cc7GJ&#10;UkZb0r6gbxn4b+Iel3kcUrXVubZjbybcbcncyfQOXr5q8UWb6f4iliRQsbXChY93UZ9K6MPbn1Jk&#10;eZrcGN/IuVmeJR8ixucD8q6bwLqNx4VtbjxWLhfLaNka381SSg6blIPBbjBrD8RwR2GtTQ3SjiRm&#10;H7wDIPPSqx1ET6a2nqir/Fw2crnp9K6FoTe5D4l8Ua14q1qbxBrl9LNdXDLvkLYwqrtVQBgBVUBQ&#10;AAABgVm+Yzylv4j1PrU0mCvPSmh4l4AH9az6gNCSMeTxVmzluLWWOe3uGjkibKspII/Kqxcg9aBO&#10;QcbM0AeiaXf6V430mSz1ATbt0a8kHEgByRnoK5PUYFhdlkDOwYhpD/F71Y8E3DRR3bEEfuflHof8&#10;ao3t2k0kkflb+cDHar6ANeXM8wXja4x+dMiS4ikaTYwVmba7Y4OeopqohDMzbNzL8vrSzxCaVrYF&#10;QobPzE1lID179jL9iP41/t6/HS1/Z/8AgTFp8mtTWMt20mqXPlQpFGuWZnAOOPxr9BPhD/wabftM&#10;+JLZbz4q/tP+B/DvzBnt9FtZ9VlVfYYiGfxP1rY/4NMfhgL/AOLHxe+M7WrM2j+H9O0u3YThcNcX&#10;LSnHH922I9wSPr97/wDBRj/gt9+yH/wT38R3Pw38SPqHjDx8tvuuPCvh26Vv7JcKCkdzcHARXBB2&#10;gMyg9OlXaXLdE3fQ+ePhr/waifsh6MkFx8U/2kvG+vy253XMWmwWumxzeyGRJ8H65r6C+GX/AAb7&#10;/wDBLL4cakuqW37NMniK4jUAL4j1m5uYT7sjSbCfX5QM9AOK/OH4sf8AB1d+1/4gvnT4NfATwL4Z&#10;gEDCGS++06ndwH1EpdFB/wCA186fE/8A4L7f8FUfiXpsljd/tQXek20x+aDw/pdrZn/vqJA/X3z6&#10;0uZy+LT0JtI/ov8Ahr+xJ+x18HdOa38B/sufD7Qfmy11H4YtUf8A77cZ4+tTeL/2tP2MPgnHJoPj&#10;n9o34e+HU0/7um3WvW0bJ9EjkHP4V/KR8S/2sv2nvjNd+f8AFX9ojxd4jKt/rNW1+aVQenQvXnrT&#10;C7nknuLrzpCD+8kUtn8afKu4cj7n9OvxZ/4OBv8Agk78MxOzftGP4omP3bTwzod3fzE+hciOH9a+&#10;cfi5/wAHYv7KGlTTWnwq/Z08d+Im3f63Vry2sLeQ9iQRNIefx5r8NfBvwp+IfxBu/L8B+A9c1uTg&#10;eToukzXJ54AIVTVfxj4E8bfDXxbceDfiJ4bvNF1eym23Wm6pbPHcRsOzKwBB+tKV4j5Ufqd8VP8A&#10;g7O/aa1i1W2+E/7Lfgfww6523WpahcX8nT+78gHrXzz8Vv8Ag4d/4KqfFC1a3t/jxa+GYZMFofCf&#10;hu2tj06b3Dv/AOPCvl/9lD9nzxP+1f8AtG+Ev2bvAmqw2WqeMtai02C7ucskJYklyByQqgk47Cv1&#10;6+GX/BpD4BtYkufjJ+1/qF40ePNh8M6DFBkem+Z5T+OMikuaQ/dW5+SfxH/bV/a4+K9xNd/Ez9pr&#10;x3rUl0redFe+KLrySvp5YcLj2wBXmkjySyNLIzOz8yMzZLfU96/ev9p3/gg//wAE0f2Mf2RPib8f&#10;x4T8ReKNV8O+B9QvNHfxV4nkEEd06mG3ZRDGgcrKVIDZBPWvwV83ZIwCruVmLRrzgU+Xl6jXkIxj&#10;E23f83pjin3C77Hct0rNn5lHak+RHZWKtu6+1RqsC+WscZ53fxg5oGPdF2MBwx6GgSFf3fmbm/h2&#10;02ZN5V/Mj4H3fWliRrYLIJo/mX7oQ/L+NAE+0RncT8oj+ZT9KbHIfO8sLHtVct8vJpbdTEjOJNx5&#10;Tb61KYvLVZ9+7EJ3Ln7v1qZAfVn/AASf/ag+Iv7Of7Veh634A1qx0vUNUzp8d3qilrWEyxsiNKgd&#10;Q6BmDbScGv6INN/Zc/4KpfC+HxP8TtZ/a6+Hvj3SZ7ODUdAsdQ8PLo402cIGm2PbROnlFc43E5OO&#10;5zX8pfg3X7jw54gt9ds38uaNkaN2z8pBzn8K/pe/4JPft7eLf2iP2JvDelyfF3zLqwaWz8RRa9cL&#10;cTPEEYBY2XBUYOBuzwcUezlU2ZUT6w/Yu+IPj7UJrbQv2lv7FuNZuNNWW6ureJRBbXkZ2NFGSqnB&#10;Vg3AHIz719E33xT8B+H9P/tA6tG1srmNpoQTGhH8OegPbFeFeGP+ET1vRJNUm8Hx2N5pFqk8U3lm&#10;Rry3yPnB56g10Xhb4eS6z4IvtGs/At5Pa6lJ9qtpZtVEaqGOenYj0qXSUdyj3y0uor21ju4G3JIg&#10;ZW9QRUlY/gm0m0rw7aaZO6nyYFQASbtuBjr3rYrBqwBRRRSAKKKKACiiigAoopplQPsLDPXrQA4s&#10;q/eOKy/E/iDT/DOntqN7IPmGyNf77dhU+qavp2kx/bdS1CGGBPvvK4AH415f8bPiZpNtcacj2d00&#10;OnahHcXStGYy67XAwDyQODnpyKALNj8QrCWHUrnxl4qt4Y1cSCFpggto/R+eBx944FfPf7Uf7Qvx&#10;m+Jl1ZeDP2EfgDY/FTULpZrbWL7UtW/s/QbCFoyvnT3jq3mA7iBHbqzMVYNgYFdh+zx+z/4Q+MFp&#10;qnxQ+NWgrrSf23HJo9lqkzNbwBFBL+WcK+dwGW3D5eg5z74t7beH9Kh0L4ceHrFlt0ItbGJxbQqg&#10;/ubU24+nFAH8hv7Y3wC+PP7Cf7UniH9n34z6TY296lz9ttV0lnNjIsxMm6238mEElRwOh4zmvJvH&#10;9jJf20fiC1tdsjMJJsRg8/n61+sn/B0l+z18YPHnxG0H9uHTPDobw5omj2/h7WJLX5ltZFuXYNuI&#10;H3vN69OK/MDW9Dj1jw1cR28yyeWcQ7WDNtHrjgHnkVpC6kRPY8R+IGmxSx2+qpIqp5TLIvl4OcGu&#10;VjUJLuUbv3JAxXpVpo4u9LvNIupQzQtlIWXp6/SvP9QiEF9ItyuMNhdtdb+EiJT+xysizE/Lj7vp&#10;UP2f59wPFWDmM/IfvcH0qNmIkHmQrgfxNnFQUNeNRyAakt4N7hdv401thUBYov8AdVzUytiP92m3&#10;dQBeluY7LTvsUNwdsnMg7daom6UhkWVwFPyqO/NCEpb7Dzu602KOR49uVG0dT3qmwJmnjaPakoB6&#10;stJHIbZfO6t13YqKQJFJ5eQxDY4NSTxRNCzO3YD72O1ZyA/aT/gjT4i8Tfsaf8EO/jh+2h4QiZdf&#10;udSvLvSZpI9uZreCO3tHB6kxTTTNX4xapq+s+KfEF54n8S39xeXt5cyXF9dySeY8szsWLHJ5JYkn&#10;61/Tr/wTl/ZC8D69/wAEa/A/7N3j6ykhsfFnw8W516OP/nrfM1ysvB++IpYh9Ux2r+fP9vn9gL46&#10;/wDBPL43aj8HvjN4clW1jnP9g69DG32XVbbJ2SRyY2sxXaWUE7TxxWj+EmL1Zt/8E5f+CZXxz/4K&#10;Z/ELWPBnwf8AEGg6Pa+H7MXeva54guisNvFnrsUF3P0XHuK/Rn4T/wDBo+kojk+NX7a6ss6g2tr4&#10;T8MEmQeqvcPgj0wtfkp+zd+0v8eP2XfiKnxU/Z4+KeqeEfEFvGyf2hpci/vIz/AytmNl9nBHtX6m&#10;fsg/8HWHj7Qobfwd+2/8ILfxFa7fIuPGHg/ba3qxkAbpbM/upT67GQ89+KlyjyruEubofV/wy/4N&#10;f/8AgmT4MNo/jCLx54quoGBupNS8QC3iuOOhhtUUgf8AAq+kvhJ/wSl/4JzfBbVbbxB8Ov2P/BNn&#10;ccg3Wpaa142PYXhfH4c+4rQ/ZR/4KUfsRftoWAuf2efj/pOoajM+w+GbrbZ6keM4+zyvvJ/3QR71&#10;7kmzc0UY+YNsZV6hv7v19qDNuXUzfDHg7wh4Isf7N8E+E9J8P2u3LWmn6etqvA7bOOP0r+TL/goz&#10;8WL/AONn7dPxa+Kd1cSSf2n441BYXDBsxxSmFOR1+SJfwr+pv9qb4kwfBj9mX4hfF1xJt8O+DtQv&#10;7bK4XzPKY9fbIP05r+P681G91i9m1XUJS0lxcST3BZvvOxyan7NiqZ+gv/Bsr8Hz8R/+CmumeL3t&#10;S1t4L8O6jqkmYQQC0XlJk9BzJx71/R9KIxCzS/d2/N7jFfjH/wAGj/wgZLP4xfHe4ssD/iXaFp8k&#10;lrJtnDM88uxsANt2xlsZxuXPbP7PBNyeUwLbhtK+vbHFVtGxM/iPgH/g5P8Aii/wu/4JceIvDdqZ&#10;I7vxl4qsdI+eUAmHd578Zyf+PVQf94evP81+5CXeY5+UbTX7Tf8AB3H8WruO/wDg/wDAFbhmDWmp&#10;eIL515Vy8ohi/ACN/wDIr8YQ6PEVZ48fSgun8I1p9j7AfNIXG0qBinLAxujIIivTCluDTrqMpcgq&#10;/wAqp821RVdQjpGA5UKzE4PSgsknLSTiMoiiRsY20TOEK24AAHy/SnRPG0HL8DOPMOKgjjeZwpjG&#10;HbczLn5aAJbS6EbbSNw3fdPcVI9zHPK0bSeTCV+Q7jwciiO38pljgk3bmO1mXouOQfSppkAgMaqA&#10;PuovG4N9D269aqIDbZGjlEaSRyOVLNztyoGetfoR/wAEIPiD+zZH+1Toen/tYeAtF8ReE40nj/sv&#10;VLUXSr50LwtK0TAhhGHMhABOF4GcV+eqQG0lJkB2swG6FenP+1/SvQv2ffi/4h+CnxP0v4keGr14&#10;bvStQjubfay7SwI65x796zl8WpUT+sDxr+w1+xh4M8M+EbP4D+EJrHTtHfzNH03QfFGoeSsbP9oX&#10;ev2gxqhbojITlgBivWvhN4p8ZfCzwCvh/WvCj+ZDeNLDHdTCNkRz90BeGHvmvzv+DX/BWvRfF9l4&#10;WvPhD+zz8XPEdzdixtvHmreE/Bf2q00y6uVXyldYBIx37g2eCFINfWXhD9vX4d/ErxvH8KPC2leJ&#10;tN1ax1RLDXb2706SwW3Vjhmf7YgwwHYDrU81GOk9yj6k0/4jeIoPE2j6Vqfhj7NZ6lE+65VyypJg&#10;FV6Y557/AJ131cnpngiCA2V9deKtT1RLVd9ut1chlc4GHO1QCfQ101rciWRof7mD97PUdKxly390&#10;CaiiipAKKKKACiiigAry39rjUPF+h/CSbxD4NurqGew1K1nvJbO4WFxbK/7z524AAOT9K9SqrrWl&#10;WGs6fJp2pWMVxDMuySGZAysvoQaAPknw1+1b8HYbeHw5qt/P4m1SGFPLj8P6bJfXF+zHd5eYtys6&#10;k8k4x9MV6DqXw5+LHx41KE+KdITw/wCG4bxXhgm4vriHYpw+D8v93B9Oleg6frvwe8E+JpfBej2u&#10;k6fq00KySWem2WyUxkcOfKjB6Dqcgeoq1rPj547V7Pw7ZSSyNbkx3Mkg46jd6tjHX8KAOI+JPxG8&#10;G+CdH1DQpgum6H4ehjW6nZvLB49uoPT1zXn3/DUnjvVNatPh78Cf2Z/FHiiS8tVuv7cVo7fS7WM5&#10;wj3Nz8iSNtPCKxIIz2Ncb4p8B+JvjT8S1+GseoTX9vd6hDcatHuHkqivyTnnOB078V9Wf8JFpHhM&#10;w+DNBs/MNrbrGq9I4lC4HKj160nGUvhdgPzB/wCClv8AwQz+Ov7XXwo8Z/HPxV+074lv/GUkM19o&#10;vwtgkjXw9awqoKW3kx4Elyvz5uON528DHP8APf4Esdf0i6uvCz3Eyx2szw3izP8ANvUkMoz0wR0r&#10;+xn9obxHr9l4E/4SWy8e3Gip5Zt7vyYFkRcspMhyM7ABywGFBOSAK/lW/b+8LeCPhF+2J4wi0H4y&#10;eDfF1h4k8QXOo/bPB7eZbWMrzu32Xcg2bwMZKkrluvBw1Gp1dyJ7HgfiP7HpustNPBNHBwm6Ntvb&#10;v7+9cP460Z4btrhIyVkwVVmGelepfEiG11XRDqyQw+b5is27cGTpx0wfwrz/AMV6a9/p6ajCyNJD&#10;H8yq55GeDzXdD4bERucWsTJGu8yA+YPuninLHJHE3mByu75QzUSmSGSRVYMQ245Y8VGb2WQHnt25&#10;qQkSMlsrROq7n6t7U0SgRr5hIOen402ITM6qc8r0yaV7mTaYmGV3YxigIiPdMmEjdsjpg1HIvmlW&#10;SNWbb3HWhUnMgjQ7d2dp9PanFBMvmInuxB60FBLHIB5jxADdlto/StjwL4e1Lxh440fwboFq011q&#10;mrW1pbwxsFZ5JXVVUH3JrNN3Zz24gUSBs89Oa+if+CR3wsk+L3/BST4Q+EJIZJoY/F1vqF0kdv5g&#10;ENoTcOxAznCRE96qO6Bs/qZ+FXgeP4a/DTw/8PrVQU0jQbOw4bP+pgSPr0J+X6VnfGP4EfB79oLw&#10;XJ8NPjn8NtF8T6DNLufTNY05Zogc8Mp++G7/ACkV3ExnEn79CrSZZVkIUt9Bmq8l1EFLmVdn8TK+&#10;VHsSKLOUtERTPyp/bI/4NYP2cviWl74p/Y8+Jl54B1QMzW/h/Xi19pcpJzhH4uLf2zvA7V+Vn7X/&#10;APwR5/4KD/sUSzXXxf8AgbqOoaLFjd4n8M7r+wAPTMkYypx2YKa/p2+I/wC0v+zt8GrP7f8AFv47&#10;eD/C8I+63iDxJbWmfoJZFJr5m+L3/Bfb/glL8IZJtA1P9p2PxA0Yz/Z/hPw7dXkc3t5u0xfjuwaX&#10;s+6Ll5H8yGl6vqGhX8epeHtVmsbyG43Jc2sjRTRH1Dg8HJr9Vv8AgjF/wX1+K/w98e6P+zR+2t8Q&#10;dT8TeEtSkWy8O+MNUuRNdeHbhiFXe7HMtsSeSxLLnjIr5M/4K7/tZ/si/tjftNw/FP8AZE+Asvgj&#10;SI9NWLXppLOC3bVr3cxNyIISY0GMDrk9TivmTwP4f8R+IPGWl+H/AAnpd7e6vf38MGm2djAXnluH&#10;lAREUfMzHsBz0qfhkLfc/pf/AODgn4s/8Ke/4JZ+OoY7hY5/FF5Y6PayRx4ylw5DqDnvFGfwNfzH&#10;lyOfNOd2VG3+dftr/wAHSXxN1Xwt+y58B/gHq2q51eaS4vNcVm/1z2ttFDuPY4ldxk+ma/EqKOF5&#10;obdUy0kgRQrd84qpPUiGx/SV/wAG1fwZj+F3/BLrRfGU9sss3jfxBf6ozKpUwos32ZM/URZ/Gvv2&#10;e4mhi3sNo6hmzge/0rwX9jTSfBv7JP7BHwt8D/EXxFpPhW08N+C4G1STWdWjtY0kaMSzEvIVXiVn&#10;71yvxb/4LL/8Ev8A4N2yr4l/bF8NXwBG+PQ7p9SZlHUYs1kJyKynTnzq6J3kfi7/AMHLfxQj8ff8&#10;FP8AXPB9vIjQ+C/DOm6SiRHKQyCEXEq/XfMc4/nX5+tJFIPLCfNuGc8GvUv23vjjaftLfte/Ej48&#10;adfNcWnijxZeXmn3EoZWe2L/ALnhgGH7sLwQCOhxXlsbll2i2Rs9HaU5rQ1jogxG/mKwwxHdqYVk&#10;jfy0WP7vZuTUuY4huaE88Hmi3jkkLTfeMYOF6bfegZHsWWMqjKzKvI2nNWBGiRtl9o2jr3qORpk3&#10;ecgUFf4W6/lUa3AaSM7W2hhu2yGnsBJHNGs52k7j0Xng5qZvNkkyySHc2dzPVeR7dfvRt7biKdDc&#10;bznavy8gmnzASXFyY5Rb+V827Hc4qW2n+zTK6N6hiseWAI5x71BM3nHzC0e/zNzADt+VSPtCgKoX&#10;K/KrZ549ulZyd3oB+43/AAbBftw+L/hxdat8G7Hw9FqHhc6O13rtudQhintrmFsx3kJkA8wFWcSK&#10;SNiKhGSMV+sE954L+Pt9qXxJtpZtAt/P8jbLJ5m+ZTxIwjynP8LE/Sv5X/8AgnZ+1l44/Y8+Pum/&#10;E3wpcW7L9nlt7u1uppRBNHJGyMsoRlZozkblB5HAB5B/oG/ZY+H/APwVz1X4T3fxpk1j4CeNPDfi&#10;bwfZav4ak0ma60u9tboxpJLauyWU6yKm1kzuPPUjmiVTDxd5LUqJ916Rea1qyaXpNz4vMdnb2fN1&#10;PdYSZlAGNuBzznr26Htt/BGW803xPrfhifUjqEcLrLDqCq21w3O0E/3eleA/sdfFn4w614usX/aX&#10;+Hmg6Pea1p8/22HT7uK4g06QOHjXzXjj37gxHCnG3kCvp7UfiX4D8MJun1ZfLUBWks7SSRF9MmNS&#10;B+Nc85QlK8VoUddRUVldw31pHeW77o5FDI3PIqWpAKKKKACiiigAoPPFFFAHy5+0V8JvjfD8e7nx&#10;f8KvBtzrNvrWmwn7YtxCF0u4iGzKpMQjFlCg5yMV02h/Cf8AaF+Jnh21sfihqmleFbby1W50nRZj&#10;c3jkHl2uBhELf3IwVHXOSa9j8e+JLbwR4T1Dxjc6dNcRabaSXE0dvt3lFG443EDOAa85b45apqir&#10;q2m6atrbvFkP9na4mx9EHyjBB5B+voAWrnwN4R+AvgW+tvhtHDa6rdsix3V5IZJJpCQCzEnPT8K8&#10;nT4kfFPxZ8d4fg58Mbexke10/wC0694jnbdHFM2flGD83QfnWz8cPihpl3ptrJFqaajrzfLZafZx&#10;idir8BmCn5Oc/KcEY6Vq/s7/AA3b4AeBdT8Y+LFb+2PEEy4jWMBtozsGM+rHPsBQBk+Iv2IfGHxj&#10;sLjQv2nfjaviLw3exKt/4YsPDsFvDcRqSfLknl8x9jDhlQITj71fld/wcif8Esv2UPhz+zppP7Qf&#10;7H/w+0PQX8H6itt4o0Dw3A2x4CuVlPJ2eUAS3+yc4r9k5PiHpEkct54n1y1s7q3mR/8ASr6OJSpx&#10;lSGYAD3bANfHP/BSP9oq++Er6jqPwW/Zc1L4yXfjK1bTdW8IeGxIkS2KxyPc3d5IIpo0QQtJGrBQ&#10;X3jBbaKuD97UD+bPw1ol1r/hmRriJpFkg8zLdWUrkEA84PauGtQkl9JpF5aybXVhnaR9K7KLx/qX&#10;hfxjqHgu+8LfYvIlcLA0jkwx5JSMFuTtUhc4GdvQVheMraD+0o9YsrYpHIoJDNyentXRCcXKxMvh&#10;PJ9atZbfVZk+ybV87GNueKaLHcq+XE3zZ2gcd/0rpPHmk2yXP9p2cEiq23fvfAJx2z1rmWungyQ5&#10;w3bd0q+pCGrK9vujd9rDjDZp0syP+7Mn8XUGmm83hoA7beAppkiTRN5Ukit3ztzSGWBfSpbNbKGe&#10;P+A7RwaiZmR/kUjs2OxqONH3Kd3yqufvVIyTLw0mwt83ruo5gCW4liIjVl+X5TtwTmvcf+Cff7bN&#10;/wD8E/P2h4v2k9C+Fmk+KtasdLubTS7PWpJFt7eSWMRmYiMgsQu/jPevEPNjVZZi8eWYHhPmzS2x&#10;juGWeSHcv8Q34zU69AP0G+LP/BzN/wAFN/iE8MXgjXPDHgWFVO7/AIRzw3E0jZ9XuC5/KvmD4qf8&#10;FJv29vjaZF+Jv7XHjzUlaUkwL4glhiHOf9XEVX9K8ZmkiaR0jLbd3SobgR7o/Jj27m5+bmmpS7i5&#10;UTXurapfNJcajqU11IzFpGuJmcuxOcnOcnJqOKN9jTMWUqufl496JoIozseHC7QSVY5/Whzut9vn&#10;H7uOnanqxjknRoiN2Nx+56/jX2B/wTc/bI/Ya/YR1my+PPxD/Z18UfEz4nWNxLLoMdzqFtZ6RoUg&#10;I8mRBh5JpsjdvO0LkAAkZr49SGaG4CXELemQwohvH8wjzPl3/d2UnzILXPpn/gpp/wAFOPif/wAF&#10;O/i1o/xL+I/gvT/DtvoOmmz03SdJupZI442O52JkJySfTFfNCySRzRyQO6yRuCv7sbgR3pucDyty&#10;bvLCjipI4oElzKh658zbQr9QNDxV4x8aeLbyS88XeMdU1KYqQ0moXbyELgYAycD6dsVlsk4hXbEo&#10;BUbiWBzTPMfcRLJu+b5ty9qUNgbwPm4/h6+9PW2oBbukbsrx46nDLTWmEibY4ip+9VuIxzhvPm+Z&#10;V4+XrVaWEHkyfeUletAA+d/zoygKCxLU6O5RG2pLmNmw/uKnJgntmZJh2UqfvGoI0SNNi/MQ+4/M&#10;ef0pASXaxOiGOTg/wmq7mND97/eVV/rUwddzJtxhepXgVG8aiLzPNU7mxxHQA4PCXUIntjqelWFY&#10;oi+bMrK3ADYqBofLfYH+Zvu/Jj9SaSVm8pUeH7vUkVMgLBSOHMkMSqSDtJHtUOGZlMm1tqjHX19q&#10;g86UjZu+XsdnIqWORAN7Ow2gc+9SBe0PUZbDU4Z7V/3kcySLhcHIOe/H4d6/ou/4Ia/t063P/wAE&#10;+rrwn4K8QyS3HhjUHXxBp+oXCSpaQzf8tUYlfIjyckE4XrX85ceZJWuQxZcfOrN1/wA+tfaH/BHX&#10;xj8DYf2rfDvgD9qzw2da+H2ralGmt2NxfywW8cWGxM+x08wIxUnccY3ZBpxnGO6uVE/pe+Dl78K/&#10;H3hW18X6TbafI93arNa69BrMM9lIypsbZIrsjFXGDg8GvRPDXgia88OS3mm+Gby6lvVZJ3i1CNYJ&#10;lzydqnhga+VPiB/wRy/Yg8BfCbQrX9mU+LtL0mTUmns7bQfiLd3FvcJcSCb5UmaZfL8xQcRFF2nn&#10;PGPoP9nXxh4q+EfhTUvB/iHw7csttdGWxVwIggbGVwq8qOu4nr2qJRdR3iij3b4daZquieG4NN1h&#10;NsqceX5m7yx2XPeugrhbf4g69cahpt0dLRLG5/4+JI8uA2OACuf19K7iORZUDrnkZ5FZSi46MB1F&#10;FFIAooooAKKKKAM7xboMXijw1qHhyd9qX9jNbM23OBIhQn9a+f5/2A4PEIjTxt8Urq5t4IvLjht9&#10;OThFJ2KPMLRj5cDPl5zn5sYA+ka8l+P3xE8d+CPEmn2eln7PpF9ptwzX3l523UZQpAeD/rEZzn+H&#10;yjwc5AB03w++D3w7+FWlRWfh7QlHlKMXF3IZpDwOQWPyjgfKuFHYDJrx/wCP3x1TQdUvPFi3cyaf&#10;pVnNDa2uwb5bwA8hf7uGXGfepNL+PXgQTXba54+kkn0srJNHfSPH5iMAyhDtCsCuDgc/N3rNT4Na&#10;x+0b4vtfFuq+GJvDfhuPa8cUsjCa5ZeTJgqPlIK46jANAFL4B/sf6D8Xvhbp/wAR/wBpm9vtbv8A&#10;WSL3+zX1GW1tYoy26NZBAY3m46pI7J6KOc+3/YvA/wAIvCNxJ8Pfh/bx2cMiGey8OaakIbjbkomP&#10;NwOx/OuY8YfETw6mjLp9ncwxaLpu2G3ZJgrOU4Pce3FcJdftpfD3xDqWreAPhtY654k8S2en4utN&#10;8J6Pc3E9su07S7Ro0Nszfwee8aydQwGTVR5ftMD8Cf8Ag4a+BOi/D3/goRP8bvDGnWulaP8AERRe&#10;2+nwx7WhuI41jmEmBsRncFtoPGcHpXxr420bzvDUd1EDmOEbmZe/p+HSv1q/4LU/sJf8FJPi/wDs&#10;56h+0R4itNJ0f4f+F5Li5tPh9M0E+taT8haTUbq4gEiI0rDe0SSSbA4BIOQPx58Ka54h1zw6LLWL&#10;kSNGvlt0O4+vBrZVKN7RInexyOptbarpbWlxCpO7EbP82MHrg/d/CuFvbRbOfZKsfzLkfMT0+tek&#10;XlobXUvsbQRruLBdybv8K4nxDGLTVZFCIzcgny+Pwrb3WSjFkZ0G4Rfe5X5adHDPI4YrTxMXby84&#10;2t68fyp8ssscSyBwufrUjIpQoZg0f3eO9L9o2nJjba3XK8inC6upyqKHLbSflpQmyMtMFbzBnB7U&#10;AJHbO6ssUqrtO5dyjmo5QMMilmOctt6c1NHcNaybfsqtltvTj0pt2rxO7pEV6CmwGxx+fJmdwu37&#10;pqTZ5Ds4G4dRz+tNNwu3Plr1x05pC64aMKeT69KQDSzZLv3p6xui/OnzE5j96dEq2zrK4Y/7G0c/&#10;rRJcQu6sqNuXleelAE1lLCki+a0nzclmPSq8SeWS/H3s/ePNPdiuXdeNu3AWmJtul3uGUKOy/wD1&#10;6bYAoHm5jAPzD0oaYlgQW3Fiu3IwOlJboJAxTzWxyNqAUsccbTq68sJifL6Hp78frSAfA7W7+fcw&#10;B1bpg9KSU4HmxjccY/ClmAKtiN+OG5GKaWMSKQpPSnuArunmM2372OBRC/mIribau1uMj3p6wXGF&#10;ke3QbWy/TpUck4YNGq/KvGPUGn6gCylYyUXLZH5YpFkDzKQqlVb6ZqwLeO1jHnSLGrMNmeuP8+tQ&#10;sMLJlkbaBuPUjOR16df50mARxYl3iMKV+ZWaTr+FOOXb943fjHSo4QoySfm2/Mm3BXnHOSPyGa6X&#10;4e/CH4r/ABe1mPwz8J/hp4k8SalcHFvp+gaLNdyynOCFSJWY/lSv0A5ye4aaTc21h0Xa36YP9abH&#10;M5dQ0LMv+/ivSvhb+xx+098Xf2iYf2UvAfwN8RX3xCk1F7SbwjJpb215aTKMuLlZwhtVQYLPJtRR&#10;ySMVj/H/AOBvjr9nX4uax8FfiGdJ/trQ5Ejvl0XX7XU7bLIGGy5tJJIZPlIzhshsqQCCKl6gcnI0&#10;Wz/VMrbsFfMGRUKqEkJDsNp4y3WlMbJkmNQ56tupTA7RqHZWOeqtUSiUmNnnKuVZP4T81dV8LvHN&#10;/wCCfFdj4v0+823FncRuvmL5irhv7h4YeoPB71zEEZeRnkK/eI6VLp29bwPFEC0Lhs/wjHfHGfpm&#10;klqHMf0efs+/8Fn/ANiXwb8N/Bes+LtS1631CHRLSPVNJ0Xwzc3NvocszhFffGPLhEqr5hVTjA29&#10;RX2FoX7eP7KHjDx7J4H8O/EAajr8dwu6GJWEqwgJ++MTYOz94Oox61+Ov/BsL+0v418B/tL2vgez&#10;+H3/AAk2h+INPn0rxrp8MdtvsbVZRNZ6gPPlUOsLtN5irl9kqhVJWv26+Ifg/wCF/wAbvH954r+H&#10;Cada3f2WO3udQ1LTmtTdgH/liWQNJggAnoCB7Vo/bfZRVz3zT/At5qMlrqmp+PdRvI1VXtYYY44o&#10;tpHGVQc+ma7OFxjZu+7xXh3hnUPGcEWn+E9T8SNLHZhUut80cQjTswYsCeOMe/tXQfDS+j8N/E3V&#10;PCzeJI9RbUo/ttvAuoea0MYKqSRk8ZYVzyUk/eA9UoooqQCiiigAooooAK534hfDbwT8R7G2sPHH&#10;h231KC1uVnt4rhmCxyAFd3BHOGI/E10VNnRZImVxkbelAHA2MHwN+Fp/tHT7PQdJmdFt1ntlQTOi&#10;fKse5csVAGNpOARVX4j/ABH1FPCF9L4J0e4mkaP95cPGF8tG4LqOrcD9K8Z8f6z4p8E6jq3grw54&#10;ckvNdg1DzIZbTwvLff6LJIskbbICZFbZI4LEbAynnitDRNH/AGqviiltoGo+GrXwjpM2mxQ6hqWs&#10;akr3k0mCW8qGPccc/ckaIrz1zQB5VqPg7xP+0n8WvDPwrbTw/hzQdVN3qUtsjxMyDBG8jG7J/h6c&#10;V9ZyeLfhj4Vln8J+H9OBbTXVnsdOtPlRiB83A2s3HJOeQK5618D6P+z74Bg0XwbA9xqeqXi27X0+&#10;WldmGXY46cDgZIHqa8jk/aJvr/4jX3wh+CPgaPxF4ksbdp0tZNSa1huJQSJQ84idYSDj74YHsBRz&#10;RjrIDu/2v73UvFfgJvhbf3G/wv440+TSNSWzYx6jtuFaMkE5CxgkLI+3KK+R0r+U3436b8BPAP7T&#10;njr4f/B6XVbnwrZeKrpfDtzqSKZpbYSHYGKgA+gOASMZ5r+onxh+yD8dP2q/hrdeAv2pPiXp+j6T&#10;rTD+0NP8CrIuoW9oXVpLMajIxwrhQrtHDGSBxg81+Gn/AAcd/wDBLD4P/wDBPz4ueEfHP7O6NpXh&#10;PxXDIlvoK3Ms72MkAjV9ruS0gYyI2GYtkt26CUJ6RJlG5+ePxSt4LfXIdQsIikJcZTuvPOfrXB+M&#10;bYmyXUYT1J6r9a9E1/SpLzwz9pJ+ZW+Zml3tuB7njB/2f4emTiuNu7ZdQ0k2k0sZfaS37zB46e36&#10;V3Rl0I5WtzhXtiibmA3NhT279af5lwFWJjuEf3dp4qS8kkQmFraPCjczbec/WoJJDEwVpCu4Z2qO&#10;lFhkltMI5vtAJWTn+L9KQzB3JMBbeSN23oaijgnfdPCVPzfMW9akG7y23Nho1yAO/rUgK7zrF5sk&#10;UnYZP8xSiKQhjJGuM4y386bEioFhZ5MyN83y+lPa4AyAN3GDuXpQAyEQSTNtijxg7VJOAfWlAUNg&#10;nBEm3cvcZ+9Uo+zpp+QCr/7LfKfwxVVX2MuHBG0g7qAJSySblDrkcK+3nr1p3lSPESpA/wD1UyCG&#10;YKsgn+V1bbuQgNgdFOOT2p3mSNDJ5YaRk+aTap+VcYJPtmgAEZ3BGu15bf0P5UklyWBjRa9R/Z8/&#10;Yj/a+/awttT1r9mb9mzxn46ttFVRql34a0Ge6htyQW2M6DAfaD8mSxx0roP2Qv8Agnt8dP2wvjdr&#10;3wV8LXej+FJvB2i3useOtc8eXjaXY+GNPsyoup71mRnjEZZQQqucnp1IAPD5IooofNimVS33him/&#10;M8ZLpnPKqPun8K+tfjR/wS0f9nrVfhv8UfFf7Svg3x58C/HnjS30K6+LfwtvnvrfTH80efDNFPHG&#10;8N0kGZhE4wV/iNev/t9/swf8Egv+Cc3xH8bfsn638Iv2iPHnxF0W1gisfEWveK9K0bRTJPbLNDc2&#10;wt7ad5YcOD8/3tjAMPvAEfnagkWPfJAu2T7rL0bHXBPBIyOPetfwH4C+IXxR8UWvgT4beBtU8Rax&#10;eyBLPStD0+W7uZyegWOJSx9MgV+iH/BIP4ff8Exf2k/DzfsQ6/8ACHWNW+OfxW8Da/aQ+PfFF5BD&#10;pegaolvJNptppUKN800hgTfK4DHJRSQxFZH/AAQei8b+GviJ+0x8BPAmt6h4U+MGqfAnXLX4f6vp&#10;0fl31nqenSrcXNrBJjfHNLHDJHlSCMHkYFHN2GfEcf7Nvx4i+Otr+zrd/B/XrLxzqWqQaba+FdT0&#10;uW1vftUzrHGhilAZdzuoDHAxzmvev2jf+CL/AO2T+zL8KPEfxm1/Ufh94o03wLJHD8QrPwF8QLPV&#10;b7wrNJN5SpfW8TeZCRIQhYBgrcEjBNfS3wn/AGmPjp+1Z/wTEvP2xovH11eftIfsX+NNP1DQ/Ht9&#10;bi51O48KXzeUsdw0qut6YblH2mYNsjV88tlqf/BJL4ufseeMLr4oW/xo/a51rRvj7+094Z8QeAI4&#10;dY8En/hGrGfVpoyl9dyW0gLvNLhI2VVSF2ZnBXBqZSaJueRfB79hj9hP4T/sT+Af22/+CiXxq8dL&#10;b/FzVNVtfh/4J+F+kwNetaadctaXV7c3F1iJdswGIhklWU5ycL7n+xN/wTk/4J4+H/8AgpT4B+Gf&#10;jPxzofxw+E/xs8AXl98I577Xm028h1lQksNlq9vay+bbSl43g28BzJlRkFRU8Ufs+fEb48f8EiPG&#10;/wCwfr/g+H/hdn7EvxOv9Q/4RuxVpru88L3s7rqEsScF1juiLhmVceVFGcAuM/MX7JX7OPxT8Dfs&#10;7+K/+CsfhHxZ/YKfAX4h+GP7L0u/0lpW1m9uLzgRTsyqfJVUZ0KuSHA4BqeZ9Q3Pqnw58Mf2dP2l&#10;v2avj94+1H/gmjo37OPi39nXTW8Q+E/Hemz6leaXeajZ3awtoGox6o0sV5NNJtCAKc4YMoAw/f8A&#10;/BMz/gqZ+3l/wUC+AX7SH7G2r/tG6hpfj68+GP8AwkfwevPClrb6HJaXWmHzrvT7RNOihKfaISRx&#10;nGw+pr6a+M9t/wAFV/iZ/wAFMPAv7WfwK+Jmr6t+yX8QtL8O+IdZ0jxp4z0+DwraaJe20Z1Kylsb&#10;qUJI6IJpCUieYF8ghsY/KXwV+1D8EP2Dv+C5E37RX7K/iOaf4XeF/jDcvplxZTSMlx4flmKXUS7U&#10;Zni8mSQKAhJVVwM0+bQZ6z/wbpeJdP8AjN+318QvhJ8Yviprum+I/jJ8Ide8O2njJ9Qkm1RbyWOK&#10;aZ0kkYs900UUzDcf4CO9cb4//Yg/YK/aj/ZZ+J3xi/4Jsf8ACytN8WfAhVv/ABt4T+JGoWt5N4k0&#10;J5xA2qWbW8cSweQyySSRMDhXPzEqufBvjX8a/Af7N3/BSbXv2hP2APiObrw74e+Ismu/DbXFs7m3&#10;DW7TGaJGinjjk2hXMLKygsCexzX0h4o/4LR/s16N8PvjF4y/Z4/YBh8DfFz49eD7nw78QdeXxpJc&#10;aFawXRH2ybT9NMStC0xLNgylUcggMMihJhqfnf5crJ5xjdcsNvy/r9Kc0ryrl5toU/eB5P8An60S&#10;gPtO1tu3Dc9scD6cU1c4xs+XvVWGEcwQ4c5y2aWN5juwpXcwK0+CCIbvN3ZwNpyOOf8ACpiixxSJ&#10;M25eCrUmrAe5fsDftTeKP2S/2kPD/wAY/Ct61nJpd4vn3ShisUbjDEgH5weMgg8cgHFf0VfsKTft&#10;wfHPwPov7SUHwF+HK+BvFHhye+Wx0nxxcwalZalHOQ2UaFYW37XJGwFT/F6/y16XqH9mXC3trLsz&#10;/q2b5geCOnToa/os/wCDbz9rPxxqH7FXibwr4Q8bw6le+H9QieHwjrEreVZbo8zS27qPOYzOpkZH&#10;Zk8xztCjij97LSIcyjufc/7L/wAcfiF8YPHEcv7RfwD0Xwyl7ePZafZQ6qt8waMErM8gRUBIRvlH&#10;PNfTq3ngHw5I15Aun28ltDiZbWNdyqTkZIGccfTj2rw/4aWngX4g2MWq6p4ems9auI2uBNJatG8Y&#10;Y/NkbQud2FBznLL15rtvBsDzSX7ReC9RnW4jW3umZo0RSNwABIzvUcP2yRgDkVzzU1L3i1Lm2PWt&#10;NvrXUrRb6xnWSGQbo5F6EYqxXL/DDTNb8O+Hl0TXVEflOTaq0wdvLJ4BIA5H0rqKkYUUUUAFFFFA&#10;BQRkYIoooAwfF3iHRfCNmt7rc8kcM11FCGSPe0jyt5arge7KM/T0rk7n42acJo7Wz0gRtcrlHuph&#10;u56EqATjBB9Oa6b4r+C4PHXg2fRm8wTJNDc2jRNhhNDKssfPpuQA+1fPOrfs8ftP+O9Ph0oePbH4&#10;ftNIAt1ouqM95FGoCiPIj/fcLk/vIz8x5PYAsftNeMvE0DWN8by8hf8A5cY7CSPy/MAxnbkt39qv&#10;fsv/AAvHwO8L3/xM8a2LSa3rUytZwiYtI+7lscD7x56V3nwk/Ze8G+Amt9e8U6tceKNbitwjazqz&#10;O7HH8QRmYA+/J964v9o34+6b8P7rVtUS7juI9PtreLTbU4XNy7lSwx6fL7U48vUD1bTvEWqatarq&#10;Ot2clvHNMYXtvMI2KR1OO9fln/wXE+Lf7M3w3+D/AI2+FXxljmvLzxTo97bfD3wzNbm+ludUa3ki&#10;GowuAWslhfyGLsyj/RpMBt+R9nfBb4IfG348+BNP8c/Ef4y+IPDtvdSP9q0fw5JEr38O4jbI8qN5&#10;QIxzDsbH8Wa9Mn/Z2/ZZ+GmiarJ4n8HaVPHrFqLbVLzxLu1Ce5hCCFUaS6Z3KhScrnHzE45rVSpx&#10;2A/j90vx3ZeLZLvTddslt7mR2E0axhSJQfmPHByc89+tcPd276PrElum0wsxA3IP89q+rv8Agp5+&#10;xRqn7GP7e3ir4fQ+G47PR9a1y9vvCMizKBJZ+e4RQg+4vHyjH3duOK+dfiT4WubSODUDAysc7trA&#10;DPfg1UZJyJkeX+J9Itob3ey7Y53+96Dj+tY9y+x2CR7lXhWrtdd0wX+ji5hmDNEuZFb+A/XvXESm&#10;NZmiWYqB2Vc5raXwkRC3dngVSVVWdiwyc1GfPlX5Y2y6/gBUnlTxKsik46jP+FKtjcTorSqV8wEq&#10;2OmP8akYiN50v759rKw2+2a9u/Ys/wCCfPx+/bt8Ua/pnwa/sLTtH8K6eL/xd4y8Za7FpejaHblg&#10;qyXN1Lwm47toAJODgYBI8SRhJvn2L1+7/Wvq7/gmj+334G/ZY0H4mfAD9oL4L6p45+F/xq8Mx6L4&#10;zsfDV+trq1sYnZ4buzkkV43li3uwR1AJxlgAQSXkJ36Gr4q/4JE678BPiF4R1b9rT9pfwfofwT8W&#10;TXttb/Hf4dTHxZokN3BbPKLRhZHeJ3cInlvsxuyCQpI9q+If/BPf/gjZ+z7+xB4f/bin+M3xw+Mm&#10;geONevfDmgDw9pen+H47DVIIn3G7E5neMZUyJH9512juTWbof7FH7Mv7YnwP8VfBb/glp/wUW+Ie&#10;sXmlWN14uf8AZ5+KGgGwfWXto90k9tJbymzuLmO3QAjZuO3IKjIrN/4JUpqv7X3/AATz/ae/4JxS&#10;M13qkOgwfFD4dWTXBDjVNJZVuoY0P8U9s4Bxz+5qG2LU9D/Zw/4JPfsxf8FBf+CJ8fx0/ZY8OzWP&#10;7RHgvxLfafqmnf25LL/wlZiD3Is1gY7UuJLTEkSx4LNC687gB63/AMGyPwc+B/xR/Y+/aS+EX7RW&#10;j2Nvb+Otd0nwTbX2oadE02mXV7aXaREeYu6N/M2gcj51XvXz1/wb8fFXxv41074zfsEeBvE19o/i&#10;fx14PHi34U6vprrHNp3i7Q2Nza+UWIAaaPdGR0ZflPBNe4fEb9rb9mjxr/wSX+Ln7aXwO1jS/Afx&#10;s8U/FTwfqHxA+HIuoYVtPEmk3JkfULC3wHaC4DfaXQDajiZcfKciYcx8neCvjh+1zbzeAv8AgkJY&#10;/GbR/gK3wl+IXiZ9X8b33jC50aCXUvOeWSXUJImwxhNv5UWAc7wO9e1f8F1fiB8Z/gl+1JqX7S37&#10;M3iy2/4Vz+0L8J7Xwz4h+JnhC9tL3TfHjxxQJq+HQP8AZpZJIkjki+RiFJP32A5r9tv9pv8A4Jf/&#10;ABD/AOCkWqftM/ETwKvj74a/HX4Y2Oo+J7XwhN9n1f4feIri0ENxPGpxDLeJPC0zRvlG8/nnFeaf&#10;ti/td/saaJ/wT08Mf8E3/wBjTW/iF4w0ux+K9x471bxl8QdHg01o5m04Wn2G0t4pZCqdXYkjL88l&#10;sio7DsdN8V4Zv2V/+DfPwB8KPGlrG+vftEfGS88b6Vpt4sm7TtF022Fklwq9FaaUqQ4+9E4HbNfR&#10;X7T/AO3Z4Vl/4Jm/AH/go3pP7D/wd+JXji+0eX4X/EDxh8SNCuNVuNN1TTYUNmBbtIsD+dZhpvMZ&#10;SwaQDPavnn46f8F2PBnxcg8Lx/8ADqz4B31x4P8ABll4U8P3njvTr7XfsOn2iMsMcMD3CQIBuJJM&#10;bFjjcWwK+TfFv7YPxw8S/Dbxl8D4vEFrpPgHxx40HinV/Bmi2EcenW+qqGCzW8e3dbgKxQLGQuwK&#10;pBCqA3FgjJ+CX7Qvjb4L/tJeG/2pfBElvp+t+HfGFvr9vHp8CxRrLHcicpGmNqIcFAo4C4FfZ3/B&#10;QT4++GP2LP8Ags3o/wDwUG/Yr8beH9W0rxZJpfxD0/T9N1y3uY7Z7+Hff6XdiAkQMWeZGjf5lWQH&#10;mvzxE0wtwiy7VHbBp0SzWswTMitGoZWj6g/Wi2gz9RLL9rL/AIJL/sufD79ob46fslfF7xtqus/t&#10;AfDq/wDDenfAfWvBrWsXhi41Ah5J5NR3GG4gtm3+SEUSMNqnJJYeH/AL/gqz8DfBfw7+HXhf9p7/&#10;AIJ1+DviVr/wfijX4c+LbLxDdaHcJHHN58UWoJaqVv1WXDAvg9Qc5OfitLiZWCKIxuY/L1BwOM/5&#10;zTknFqgeJUjkViNyse9ArHuXjT/gov8Ata+IP21vEf7fHhP4qXXhH4keINak1BtS8LymBESTaBbq&#10;DkPCqJGnlyBlZUG4Hu39qb/gpL+3V+2j4Zs/BP7Tf7RmqeKND03UFvLXRWtLa1tVufL2eeYraKNH&#10;k2/xMCeT6mvEoIxLIzTfKzDJbceBUTTWwlaNn3N5n93FHKM0tX8deMda0aw8Ka14q1K80vTVzp2n&#10;3eoSSQWpwBmNGYrHkAD5QOOKzDA7BVWVP723A5NIcM7CSIfdPQ09GUMPLU4Ix05FV7oDvMEMaw7O&#10;rZPzEHp7cdqY3l7FuSu5m4wWNIVaeQ+XG33cLvYUsEuZFWErhF+bHXv0pO3QBsf/AB9ERzrhWH3j&#10;1qe7VIxmJtx3HK7uDxUTbQvlIWPzZAZepp0cDojO6qh56c5zwaasA5klaXYUWMtGDuHGKcVuoQqJ&#10;LnDZG2QU6XeuWeH7ygKrZIxULR2k75O3cP4duBUyAsQSXKR7bl227iV3EHBr6q/4Jx/HrVfhp8Tv&#10;+ESm+JniTwjoXiC5sz4o1jw3fSQ3EWnxTpLdYaMFlBt0mAwCS5j6DNfJ5Ty0897eTsqsF4Ga6T4Z&#10;eLLnwj4ls9dt1kaS2uFk2lQwbB9Dnt271zy9opaBy8yP6ptd/wCCVuufD39miaw/Zw/4KE/FaLTJ&#10;tcn1+yu9b1KHVVe3uSjpHzsYqoA2EN1O4qSePoT9knxZqnw68Nan4d8Wa5fawtiIV+1XRX7Rv8sl&#10;5JQCcs5G4tgDPpXx3+yL/wAFCv2UrP8AYg+FviXxJ+0j4T+Htjo9nb2S+C9V8QJYpOEQp5KwZL/e&#10;wQwVgAvIPBr668PfHX4f+LNPs7i0+IHhmOQqPKsW1BZDqKuuUlR1VWcBc8eUBgj5+ma5G/iaKjHl&#10;Vj1y8+K+rT/2dqmkaTZyWF5J5ck81wyvHxkYGBnketegW0qzQLMj7lYZVvUdq8zPwy8VeL/C9ro9&#10;18QbePTWCS266bpqKwIOQQ7k49OAD716FoGnf2TpsGlrPNItrAkSyTsGZtoAyT68VlLSVii9RRRS&#10;AKKKKACiiigAIB6ivKvix8SPE3hXxRNpVk2l6ZplrZx3l5qWoSDZLGWkWRGGR5e0Kp3HOc+1eq1y&#10;HxN+FOmfEyOG21fXL6zgXcky2MvlmZGGCjMMNj2oA8h8N/tM+A547nw54n+Mun3d1asxNjlFkuYO&#10;qtEYwA6kHAYY6GuQ0v8AZ91X9oPxZ/wkd1YTWHhO3aTy5NR5lkZnDgoBg/LjgnPWvatB/Zd+AHhK&#10;9h8R3Hgazuruz4t9S1qY3EkP+60uSv4Yra+IfxC0jw54Vu59OtZLmNYthexZf3W4cHrxQBzGueNt&#10;O8PaVZ6DpWpw6T4f0+NYY5riQE3S4wuzuOn6/lh+Of2gfghJoWueD5vHekT3lroq3F9YyX0c00Eb&#10;llLSJkyAEANjGSMEV4BY2PjD9oz4weHfhrpeoX+j6TY+dLcXEP3TEjY2Erwr+h64r688H/DX4LfC&#10;3TpdM8I+EtLtS0iyXn2e1j864m2482V8bncj+JiT29qLN7Afzv8A/Bdrx5+1T8VfBHg34ueLf2Im&#10;8N+HLaZBo3jq+uBcX2vwWzzQh2QKr2kc4lgZVcbisKHPXP53xeILjxn4cWCS2jlMdqP3sjbiW24Y&#10;k9yTmv6rv+Cn/wAMPCP7U/wl1H9j74heB4xp/ibT1utB1eOaHzEltnSWSOFHBMc5j8zyyO68YxX8&#10;wXif4Op8Efir4l+D93rdvqX/AAj3iK606DUbfAjuoY5GWOVccbWj2MPY1rGMo6tEyjzHjH2GWAz6&#10;bLCxbYQ21uCcVw2tQtpupTQD5D5hDDaK9M8caY3h/wAQXEj/AMSZVl7ciuK8YRxtIt6ACZPmb610&#10;r3lYnl5TnY2g83c7Ltxjn1pWMnkCMHKsB3p5zFGhITEjEspjzio4UaQ8/N+7B3N92pAcVaSXeD8u&#10;3bjd1rrvgB8cfiZ+zL8avDfx7+EWrx6f4g8K6rHeafNcW4kh3pw0UiniSNxlWU8FWNcZiNYyyhmb&#10;dxmnyzonyANukX519KHqB992f/BbP4ZfDnxJ4m+PH7OH/BNL4c+AfjV4u068ttS+I2m+ItQuYLFr&#10;yJo7q4stMkPk2skgkc/KWUbuARkV8f8AwD/aK+N/7KfxKs/jH+z58R7rwx4os7Wa2h1ixRGkEMyF&#10;JYyJFZWVkJBDA9fxribKRBtklDbQq/N6cCorxYjO0ibQHfH3iMD16UW6gaGm+LfEula//wAJZoni&#10;G80/UzM0y3mnXDQSoxJLFWj27fvHpjriqDQ3hkaWVhIrYyzNlun/ANekQ7WRwfm5A+lNmZhKzQuG&#10;ZRzRZAOeZ4nCOWUDHyr3x0NBuFhbah+ZmyzqoDE/Xr+tIjTOfnTj/dFMbyjKwDKpxhuPu0ATWqxS&#10;FnlRWbrnFNuHmc/I+79CPx6mkF0TF5SLt+bcGWJQ2PrSOfNZMyKu5upWgAjjYGP7vzLwvp71JdT3&#10;DSBnkZtvDfLUexY22I4LbmBbb9elLGNseSJCTjO6gBN0LPgr8y88VGwDedujbjG0ntT3t2WbJbby&#10;e/akkQDEiuG3ff8AnoAd5yKmIR+8xjf5lJKztKvDejNu/WmIwIMYXjtxTiZUiysf8WC20fzoAI1k&#10;R1Z+PmALbqtFFgjLSOJB1Xaw4+tVVl3XCBAc9eD1qWS0jIeTDZ7/ADnmq+QCytCrYtV/hPy7++O3&#10;FQxPEkmfLbPl5Oe3NWjFNlcOjtypCjBX6+tNkRI2+0zWqhguGXOcdqdgDz32bG2qdw2svWmmAbwq&#10;S7tyn5W78U2OOON2Jt23N91iOBVi2gN26x+fGnzfeb0pANtUnnwE+83+11ojiCrJuVmdXI+bhcfW&#10;lNtCWlnW4j2w4GGc5OTjimJEjqyiVtoO75cmpcWwGCRpG8tD8h+Xbuyc9uK0tHUmaMA/6rn5kxzk&#10;frzUFhoc1yoS1jJLRsy7ozzj6V13h7wZbaFps3iLxDPJHJGq+VDJCAkhPTnrWMnyyKjsfoV/wQRu&#10;v2Ytc/a1t/hx+2B8Fx460HUNEn0qHzNNluo9OaWSGZbycJ832dWhMJ6hWuFJHp+8Hiz9i/8AZX0r&#10;4n6P42+AXwm0PTvEGkaULdX8MtPam1iKnbujjdYmBH95SwxX80P7AHx98d/s2fHix/aX8CWy3F94&#10;f3zw2KzJtmVUMjQ/vQVAdY2UgDJDfjX7ZfsH/wDBQ/40ftHa14f8c/DL/gnX8RtP+FvjbX9Q3eNr&#10;HV47xbWW3kkjkeWCCLcFMolTcQANoAqZOlJ6pmijdXP0L+H/AIq8cad4bsfC0ejyTXkcXlK3l5MY&#10;3DczEnsuT9cVr+F77xt4e+K09lrnim51DS7yPy9LileH0DMzBFByDkdTx715L8M/iz4f+JXjZdA/&#10;4Q7X7Wwhv5LXVJNUs72xeNhnBXckYIJHY856V71oXwy+HPhO9TVdP0qOK4abMbXFw8jKSOg3k4/C&#10;s/d6BKPKdYjFlyVxTqr2Wo2t+0q2syv5Mmx9rA4b0qxQSFFFFABRRRQAVV1iC6udNmhsZjHM0LCJ&#10;lAyGxweferVFAHyb4p+Kknw+e68U+NX1a6uLaRLbULWa7V14Y7j9nklRWGCMFCWPcVf0zxR4/wDj&#10;ppV/4c+Gfwu1DTbO6ZRHr2uqI4ZLc/dKKPTkBTnHqcivc28AfC7w/q9xq0fhHR4by9lMlxdzQx75&#10;HPU5bvx2pW+J/ghJGtdL1aG6aLCf6KQyZ543Lxxjp2qlCUtgOM8D/Dfwx+zf4SY28kc+tX7COS5c&#10;pGGcjOQOOnr1Neb3X7Q/g34farqiajqMl9cWyvJe29j++kdx0XagMjk9MRq/+1g8Cp+2X8SPHVnq&#10;Wh6x4duHs1tbx/sojhEyy7oznJPB+nNX/wBjT4Y6b8LvAmqfH74gwxpq2sLhbx7PE0cRfJXHu/PT&#10;pVctaj7zA5H9oL4e/tlftfeGNJu/gVbf8Kr1JriKSx8ZeLES5m0u23MGmtrNScXZGdhkwoRhuAOQ&#10;P55f+Cuf7CPxt/YD/bBuvCXxH8c6h4iGvW4vLPxVeRiH+0wz43+Wvyxlfu7V+UbcDAwK/rF0rxba&#10;6lbK1qy2/nYS38/5XVSuQSPcc1+Pn/Bxh+zrof7RX7Od9+0PqPjmxPiT4Zao9srm8EX2ixP71UQd&#10;S4kjIAHJby/eqjUqT0YH4VeK9Mk1PQJblixaHhixyeuetcVcwwajotxCR81qN27bXrltLpep+Ggk&#10;U0MhUqrsjAqzBdrY9RkHHsBXl95bxWGpzWLNJtaQj5elax0JkcXN5UcZhkbcUPWqUcohfakbbeBt&#10;znPvWrr1mLW/2Lu2xEuC0fXNZMsu+OQCNScDtT3JHSF4pkic7SrNlSvShXfzVcyqW2tn5asSPFGG&#10;D4zuyar3Ev2hVYqpcD/x3tTQBFcTJb+RF9xmAYMRz9KJJC8e0O33sfNSxyKI5Q8mPu7OOppH3G5a&#10;Uxdyc5680gB2Qn93P8yj723pRDiBBM8ZbP8Ay07U5oldZIIrboud+aEkuoY9vmjy9vKmgBieSJVk&#10;8r+L+91pJRHI3mxw8NnPz08ef0EcfttIpYmQc+XH0+bvigAiMHl7pQvycFVb5qahhlZcLtWl8qJ2&#10;3JdDG7+GOmzAmNl3t9//AD/KgBXYNA3yHO7mkaRRCpfIH8LUq2mw7kG4f3d/X2ocHzCnlsvby27U&#10;bAI0rgBSdwUktuXqD2ogt5ZE89ETYP4VYAj86nncQSxQwlD8uHpJLd7s+VB+8fblVUc0ANlIxlef&#10;7w20tyscIWRrc+XnMfuO9asfhfW3YTDTZFWS4EarNHjc+3GAe1WIPBmo3N3HZzuse6NBnzgdnqff&#10;FUrAYErRIyypuz1XI6UspkJkePc0KyKfu+3SujGh+G9Mnhs9U1uSMeUwm2ruDS9gcHpUdrrnhGxt&#10;5bdombbMCPL+84wen407pAtTJ06K4nla4mtpduMlY4uTVyPw7rF7vuorJ32P+8jRd2F/2sdKdb/E&#10;qaxjtf7K0+O3aHO7byJR6OO9UdU8beIdX1GbUyFhuJUAlkt49ny/h0qHUQ+Vm9pvgXWNSZJ7q28t&#10;GdQE2svGefbpVrSPCWj6bcf2nq96slqYnKRxOpYYPPBIz+Yrk/7W8Y38K2smpXTIpyoeQ4HFCeHt&#10;Xuvnlu23deZKXtvIOU3ru+8C2TNcWGqecY5ldY47Mx70J5ViWJJxnp3qGfxh4Xt4mgsdGmdmmZm8&#10;2QFSuOFxjIx9eayf+EUliUTXEi+m3zOtWxoVgqL5kSfgeayqVJXFykX/AAnmu2tx9o00RwbQUVVj&#10;6Ke3P860NB1DxB4v1KGxvPOk8wjduzk89c/0qOC302FtqoqkfxHtW1oGrLoUy63byIVtxuUr/DyA&#10;T+RNZOVy0rHs1/qn/CI6JY+FNDtY47iaHy5JZv8AVKWRh5kuOgQEvk/3cd6/pa/4Ny/hz8Y/ht/w&#10;St8F+HvjPoy2LXOq6tqPh61khKTLpd1ey3EBlB/iYyO4PdHSvxj/AOCC/wCwxof/AAUL/bqtbb4v&#10;eH5L7wb4HsV1vXtPuM+TJEpRbGzO3BHmSv5h55WFgetf1EaXYxafaJbxRIiqoVVjUAADgAewGBSL&#10;5vdseK/F3wf/AGJ4p/tax05hDIwlkkEDSKfqFUnPvXKahq09/rI1m7fVpLU7ER7KzujIj9jxHz6c&#10;19OkZ4IoAxwBQJu55X+zZJ4y+zaqNa8JX+mWDXW+xm1SMLPderkbiwGMY3AGvVKKKBBRRRQAUUUU&#10;AFFFFAHnP7Q3g+21bSbHxo8d5JJ4ZuhqUdvp1j9omn2jDRqmfmLKTxjqBXkEOk/tWeJdXvLvwh8N&#10;NMtrG5uvMtbjxNMbQxQHBA8mEltwO4nd1r6inTzI2QcZ7159P8aRc6hrGmeFfCt1qE2hXn2W83yi&#10;JTJjOAWHJwc1pB1NoAcv4f8A2ab3xBrlj4q+OfiuPXLywB+yafaW/lWkBPU4P3sep61x37THx30K&#10;w8P6lPb3ci6PoO2GJbRSrzXGB9xOpCnjcBg4616TeeOfFXiLRpPtvlabDPG2JkvFXylwc7j6Dpmv&#10;AfDnwp1X4+/ERrSOFZNKs75TeakknmxTQIQCoI+XzD25zt5qpxr8t5gXvhfrP7T3xJ0xbj4a/DK3&#10;0nTLyESw+IvEzeTjadjbVUNNksGPCoCO/Oa4L9oX/ght8Gf2sk8UeK/2mvHeqeLPFmraK9v4bksp&#10;DY6f4Yk8sjzrS0VirTSSffmlLMynHFfWXiL4q6d4b1O38EeGbIyQ28AikZQf3YAAC/X+vvWJ8aPE&#10;ul6j8L9Uvkv5IV061N0y3WpeQrME4ZzkMsakEnPFZxk47Afx++M/gz4h+Bnxs8TfCDX4pFvPDmsT&#10;WM0KscqyOy49+QRnocVznxG057e9j1DynAkbcN3J/Ovt3/gt18e/2Y/i5+0ppvxG+B+kao8llora&#10;P4i1CTwslna30pwRdRSMQ07LKZfnYZ2lcZFfH/ibXLTxh4fjlt4m/dqFjzCqnA4HyrwDiq9tyvYm&#10;R5h4xiEsLXCqSWjGe/eudSSWCFvKEfzEFiV5FdrbwQ6lBJYN82Iyx+tcXeWU8M7Wht9u5trfIc8d&#10;M10Rvy3IuQTSyTTF2Vupw20fpSBm8ncxGM437eRU0ySRrCgTgfeX07UQ7vL850VUHHlqeT70MYyS&#10;3la1WYTbmHRXXrx71Gkks0TB9vXn5amhuFnDrLJI0eRnj7tNSKUysiWxZd5VF9Tnrip5gEH2gBZ/&#10;LyB0ahzuRWVRVgaXfxwxrNa3EcbBs7kwPpWrB4R08xRtcXVvD8o5kl3Y/BTmqWoGJJFHGD5cbNtO&#10;Ux1H+c02K1e4ijFuu1nb5i2cAf0rb+weG7DzvtWoec3mbVCsFBHPI9vlH50mpeJvCiXUn9kaQsMb&#10;fdXlsfmaG4x3YFD7DdS7bKKy6qD8y4yKnt9LubpDHDbqu58BzHyeelLc+MwblrnS9Pt4dnywhlJ2&#10;j8TWdc+JNb1KT95dN/rGOI16Zpe0ig3NLU9I1bT4ZBOsf7ttp4Hrim2lrpoiLX94iHyiVVV9ulZL&#10;W+r3qKkgbG3AJVqmXwzdIm65lVOP4sjNRKoVyl+41Tw7DE0cFpJMzRqNr7So4qeHxlbzxvDZabDH&#10;NNbskjyhQpUDpz7Cqcfh+wLIftI+Xlz7d6dJo+lQiRmB3bcquetZ+0Ycoah4/wDFOpJ9nXUZMLO0&#10;8eOCjMu07fTjisx5dWukj3zysqZWNSfu56j8a14bm0hkUxwL0xuZhleKkg1OHyv3cYz5meHHvR7R&#10;sOUx7fQJpJDGZ1yFz1q5aeGYCSzyltuCcDpUk2pxB92P4uzflVe41W5eZvs9vJhTtZvcDpU6y6jL&#10;k2l2Ns6yeSvy89MYFTRy29qMJbHlCzNxwBX0H8Cf+CTP/BRL9pPRbjxr8M/2cNej0q108Xg1bVon&#10;t4LmJg23yWZcyl9pVQgOTxXiWnfAj4ua9LJBH4VuFeNpgvnKq/6tijj94QQFf5cnvR8IzJub6CIr&#10;Kdy/L/Smy+IIbf8AfJLuZYwNr4wecdua/V7/AIJWf8EIP2Tv2tf2fNF+M3xJ8ZeOvFPiK+uryz1v&#10;wL4Vtrazh0qWGaQIZ72Vij5hME4RMOUmTs2a8D+PX/BIa++B/wAdPF/wj1fSPFKzQ+Kryz8PWNnp&#10;MeL7SldBayBycyPIGTOxeqy/3Tg5gPivw94f8feOr5dL8H+F9W1O7l2mO3sbB5ZDu6AAA9cHHrjj&#10;NV9X8G/ECz1ybwvq3g+/s9St3KzWD2bieNwBkOgGVIBBIIGM1/RV/wAG8XwPvPCmgeNPgTq/hI+F&#10;dY0W9stchb+wUt9SltNQX5Vke4UyJHAbf5GXOHuJ1GTGRXrH7ZP/AAQh1L9oH9pq8+OnwM8cWfh2&#10;/wDEixy+MrjxBI8wuJEVIxNEY13ySMsYLb9vqM5qpfDcD8R/+CaX/BGDxl/wUH8Iaz4tuP2gtH8G&#10;nQtcOn32j31jJNfSRhA3npAvzuMnAwDkjFfWHgT/AINV/i/4u/aT1b4KaD8ZLW68KWHh2yv28fan&#10;o11HGGmOJ7eKAMpNwskcu3LEKpyR8wr9KP2KP+CcC/8ABNT9qzR73V/G9r4ks/GXhaW2k1A2ksc0&#10;eq203mkRhsoQ0bHqQ3y5AxX3F4D8e6N4h+J02laReHH9mlrqNmX5pEdRjHqN34VjGXMB4j/wSf8A&#10;+CRnwN/4JUfDvXPDvwy8Uap4i1jxTdx3GueItaiSOaZY12xxBF+4q5Y9SSWr62HHAoGO1FUAUUUU&#10;AFFFFABRRRQAUUUUAFFFFAARkYNeT/E/4Y+OZPFOp6h8MIbGGPXdPEesyXl5LHiQDajxiMZDhSTn&#10;I6V6xWX4v1O80XQLnV7CyS4kt4y4jdsA4qotp6AeB/DX9gXwx4bjtE8efEfxFr7WsTqI7jWJnUgs&#10;T/y0ZmIwcYzgDpivUvGV/wCE/g/8OpNP0KCHTUaPyLWO3QZDN/F79Sa5/wAWfE3xZocenazqHibR&#10;7GwvmR3WZljCxlcn52PX26iuF+IPxR8EfEvSf+Ec8Ga02vX323/iXro7eYjjOG3yN8oAPHJ7VU+e&#10;12wOI1PUviN48+MOnfDf4f39jeK0e+/1aa1LlOASysMZwTj2Ir1Pwr+xD4J/tS+8QfF3xVrHjW5v&#10;rRrGS31O5aOyS0J3eQLdTsdd+TvbLc46ACtX4W/DPSvgRos3xC8YXnnatcIU2KgGyInPlADvnknp&#10;VTTfin4k1ef+1LzUo2t2dmSFWH+jruOA5zwcY6nmswPjP/g5B/ZL+GXx3/YZ1L/hCvDWlr4y+H9v&#10;HqthDa6b+++wxqEaMOo5AUDAJ4AHHSv5w/C9jHLoTXFyRGkcpSXzogCjY+6RX9Sn7efxc8Qa94LX&#10;Q/gb8DJvil4v1ZZNNbwnYTLbLLGyHc1zM+FRQDnDMM9hzX8wf7VHws+MH7N/xu174UfGP4cv4P1m&#10;G4a61Dw/cHc1mZSXRAQTn5SCDk5BByQQaqUadrpia5jxXxDrt34c1iRLNm8ss3KyEAjNU7bxLY3r&#10;tJqUSo237y/eJ9TV7UXh1K5kWaJdvIRs/wBO1Y+peF7iCFZo1XlRu5zVxqyiLlRNJdaHdRt/pTrU&#10;K3GkNDh7xl28Kvl53Cs9NMu9wUJyTirS+H2AVnuFw3H0pyrSYcpaj1jQtPt45YbWO4ZmzLbvGdpA&#10;6ZP+FQz+LbhrjzLW2SJRIWSNCcJk8AfSnNolpENz3Kt77qa1rDFI4eHH7wAcdan2kg5SG413XbqP&#10;7It1KY92dv41DDDqE45eQd87q0PPtYZfkiX8GNNkvRFGwFudoP3tw/Sp55MfKiq+mzTSDOf+BVPD&#10;oiFA8oZfyp8+sCaHMaquMcL1roPht8JPjD8aZ5NI+EXwv1/xNdW7RLPb6HpU108RkYqm4RqSuSrY&#10;J4+U0ri5TFhstM8vd5J+X9KkhuII4tywnrjd5YrovHv7O37QnwpvbHSviN8JNc0S41ezku9Ot9T0&#10;2WGS4gQkPKAwztUjBJ6fjXpX7EX7DerftUftDWvwI8W+MpvBov7G4uF1TUdHklhUwRtK6bFIYttU&#10;4A5J4AJOKI6aD5ep4nFqsYt8JD0XJJ7dqjbUkl+QbpD0AVScGv0j/a4/4IESfCr4XaP8Q/2eJ/H3&#10;i2GG4uT4quNa8MvaeVbiNTFcW1u4WQxFtwLSBSByQBzXmH7EPw10b9nD9p34f/FvRdBbXfsviy0s&#10;7xfEOkxy6dGlwywecx3YGzzN4yy8qCCOtazjytJ9Rnx/40+HHxb8Axx33jv4a+INFhucGCbWdHmt&#10;FkDAkEGVVBBAOD0ODir/AME/hR4g+OfxW8O/C+x17T9JbxDqltYQ6pq0zR2tu08yxK8j9AgZ+T2F&#10;f1L/ALTH/BMPV/2sP2ZtW8KePta07Vl1G4j1jSrHRdJhtbfTbiCWVrU4Z2muwQ8iv5twVAnysZ2g&#10;H4f8Hf8ABsX+1/4u8Cah4j8aax4F8N3UVi02kWNhqU0k10VYyRIxSIxRFsAZz8pNTOMYyST3A+If&#10;ir/wbzfH/wCHXwi1f4k6T8cvCnirUtO017xfDfh8zTzKtu3+mrcSoGgieKMbgvmlmyAOeB8x6D+x&#10;74ks47TVNcFl5cdwJLy1aRxIY1OWXPy847ZzX9aH7Mtn8Jtc+AOjfE6Dw7pui6x4stre+1aSGGJZ&#10;F1CQq0kS8BRsePbuYEnriq3wz/4JP/8ABOqC+vfiSn7OXh/V9X8QXE11qWra1I2oSPIxJZk3nZEc&#10;ngoox2oqRjF2QHyR8IP+COf7Cnx3+Edv4v8Ahr+xp8NdH8Nar4Ngaya/W61DV4XvLVZwVk37YJkV&#10;1ZWHmEZHFfn/AKH/AMG7f7TDeNNZ8CeCf2WZ9W0+3kWxs/GF5rEMFjdKF5uQsjrIoz8p+QNwcCv2&#10;L+GXxX+Hv7Jfwi174PCD+z7bwx4tvbS0kVyD5HmvLCo6/KsZjjXtgda+if2W/iZYfGP4PWvjGxuJ&#10;ri1klkRRcRPG0jK3P3wMjPfkH1qYy5QPkX/glZ+x/b/D/wDZptPg3+0T4sutS1vwbGNEn0ubWpWt&#10;tNNtIfLiRVk8uWIAo25weTkDPTn/ABN/wb1fst/GX4w6r8WdQ+ImtaToF5JbSnw34XEcarcIWaZj&#10;ckEvHISCUwMEZ9K9D/aL0XW/gT8f/F2r+FbqGb/hNI11KKxkziGdolRuAed0gLcf3q9W/wCCZUvj&#10;jUf2frnVPHOqtM9xrFwkdtJEyfZwGIIy3LfUcGiUnIDzL9jP9nj4J/8ABNr40eNvgD4J1HU5dE1i&#10;3t/E2mtqiJI0LPF9knVZMjobRc5AP1r6W+FXjf4Y/FfxFeeIPB9lpt9dWcCr/bFvZx+dGHBwN2Nw&#10;yM/lXhv/AAUV0u5k8beH30HyYZr7SZIL+8ZtrLAsu7Gfcu351sf8Ez/glpXwg8KeKHtLrfcajfW4&#10;uMzGQIViPQ5I79qkDf8A2i7XUvhl8edA+NOmWMUNjceF77TvEFy8vlrMySxTWqMc9VzcEfKerDIy&#10;M85+yJ+098SPjb+0P4h8MX/gG1tfDun6LG9pqy3xMk77yGAjYBsZ/ixj0roP+ChHjPwhoHhPwvpH&#10;iq9jCalrTLDaswH2thGcRZPClz8oJIAPWq/7EsVhq/iK+8Q2HgnUNPP9lqPtWp+Wruskm9YdoO4b&#10;R6gZzVc3u2A6j9sPQbBfDGi/Ecx3i6p4c1cPpLWj7SxnjKSRsOhBUc59K8V/Yv8Ah/46uP2oL7xl&#10;4n8QX32ObS7mePT47gm3WUyQ43BgDuGSeMjrXrX/AAUb8e6D8Mf2Z77xr4j1zTdNtrPVLNZLzVrs&#10;QwQBpgCxY9wucDv07151/wAE1fjv8NP2g/Euq618P/G8PiIaHpv2a51K3066gjVnlyFBmRQ+UVcF&#10;SRjPPWsebllYD7DAwMUUUVoAUUUUAFFFFABRRRQAUUUUAFFFFABTLiFbiFoX6MMGn0UAeT6/+y54&#10;I8W3ajxlf3Wq29rMZLe1ulj2x55PJUnH0xjFdZoHhP4b/D1YotF0ixsfkIVh8znnPUkn9a5n46+I&#10;Ljw34p0K61DX5LHRLpbiK+YTBUMgXKqckDLcgc1yPhfx3o9vr+s6cLW+muLZEXTRp8Buo7r5ByPL&#10;LbME4O7HOapyk9wG/Hz4jeZrzaLNocktvDattmMoXDk5BI/GnfC79mbQvHHguOT4kSXN7ZXTCW1s&#10;fOMfT++VwT82ce2K2PB/wr8VePvFMfjr4g6eunW8CkQaUqBvNOeGc/07V7FZ2kdpCsMcSqqjCqi4&#10;C/QVnKPMBk6H4I0TwtpUOj+G9EtbSGGPy0SGPbtX6jk/ia/CP/g5R/4Jg/EXxf8Atfr+014esFh8&#10;JeJNAgTUtYuVM0NvqkSlNkx4MMbRrGQ3zZOeBX78EZ4Ncn8bPgr8Pf2gPhtqnwq+Jugw6hpOrW7Q&#10;zwzIG25HDDPcHke9TKMl8IH8Smtfs5/EPR/GzeG/DumXF9KzOI4bGNnWQrnPl92HHXFcjrkeoaRe&#10;zaJrtlJbXUA/fQzRlWT65xX7g/tt/wDBA39sL4AeM1+JfwV0q48daHpOoT3el6n4ZvGXVrKJidsc&#10;lsqbnwB1jDKB1xX50/G34BX2r+Jbe/8AiJ4M1R9et/NGowa1dOs92SePkKhm2+2azVSpf3gPkHUb&#10;xLbbEVVDyOeoqn9tfy8kHLNuGPrj869+079izQ4EtL7xR4tuLWa4LNNZtpsm5VIygXcBk+u7Fft5&#10;/wAEgv8Agmt+zb8Rv2OvC/xJ8O/sTeAZPEV5pv2XxJ4h8YedftqL2872zPDZyIYoGkVN/mB85bJG&#10;a6aKVW/kB/OGs19P8tjatKw+bAjLcetfTX7Kv/BIP9ub9sfwBafFr4WeAdNtfC19M0dpr2taxFaw&#10;TOshSRF3NuLIw+YY4BB71+hmu/8ABub+1Lo/7QvijRPgd8BbO78O3d1Nc6XrF5qaQwWsUjlo7c+Z&#10;83yIyrwCOOvp9y/8Eh/+Ca2ufsyReLPgV+134M0trrTdYh1zR9MmvRcab5V3A0UwthuGfmhBfcoG&#10;7GMjmqgl7TlYH84nxS/Yk/aA+EfxN1n4X+O/Dy2t5oWqS2F5eIxa3aRBu3o4XmNlIKvgA5FffP8A&#10;wSM/4JTfsxftVfDHUrL4l/DrU/FHjrS/FFvF5drqz29kljPFuUSFQf3oKv8AL645r9q/jD/wRK/Y&#10;Z/an+Nj/ABH8bQawrQwK1xZ6HqbW0N1tcFBMwH71Bt2heMKAATjjW0X9kH9nH/gnN+0F4d8X/ALw&#10;R/wj+j+LtLn07WdJhuna3luYGSRLly2SH2blBHUnsOadaKjUsgPx7/4KYf8ABBu1+E/xkj8d/AD4&#10;KRtoOpXlrpsfgfwzJeXtxazqgieXy1SRjGwH2gtvGH+XGMkej/8ABHr/AIJ5/tHfso/tIyeCvjR8&#10;OPFPgHQ/il4Znt9FvEYWr317avbXCJ5isWiPlTXGN4UkvIP4Ca/Yv4WftffD/wCJf7RMnwl0fW2k&#10;1CO1L+TIy/vEx95WRQc/Wtn9tjwv4su/hDB4u8F+QL7w3rUWqbZsMrxCKSKSNv72RKcAkDIHNZgf&#10;OX7Xf/BGz9nj9qTQfD3gfw14jbwneeHBs0fWoY2vbmKOfm4j3St88c37sshOFMIx1Irzvwl/wQ3+&#10;AP8AwT18T+Hv2udI+Mvi3xRqnhXWYf7QsdZtLV7e8hupFt5VZAg2gLI3fjr2r0b4XftE/HDx5+1z&#10;4R8KaTpRtfDE14v22S8uDvIRTkDYGHbgE19lfGnw7p/iX4V6/pOp2UM1vcadcGWO4YlSwUlDx3DY&#10;oW9wPKfFvxU/Z/1P+zfCnjTRLHDW8FpZ2995ZE8UpCiAsD8y4OOnPTvXXfEb9mv4KXHwQ8TeCPDH&#10;wi8O2VrqGg3KLDpeg28TCQQtsZQF++GAK9wQPSvizwH+ztqHxP8AjF4W8c+LdNtZYdL1a2ktrdg+&#10;AIyMcdcg8+gr9I9TjmXTZhbp+8WF9qp3O3jFVKTla/QD8/8A4i/8FIfEvwf+COhXsXgG61TWv7HW&#10;O80nziGiaFfLJ+VRkkDdj14r7g+FVzq+p/DLQNW1mwkhvrnSbee6haTf5bNFnGfYn0r4H0e9+Dvi&#10;Dx9q3hbV7K41DVbHWHt76O3lE/7yR43AIX7q/OASwGNrdsE/otYRC10uG2hjWPbbqi/N91QAKJS5&#10;rAfmj+0NpPjHwNd3/wAEPhr4ruodN03XL9rfUo7f/j1d5wwUMO6iR8cdhX3b+yZolxo37OvhWwl1&#10;a6vpG01ZJry7/wBZIzc5P51+dnxz/bL8DeAf2lPHnhTXvi54R0lrPXb5ZNNv5JDcQSB02yMnlkEk&#10;8jBJ5Ffp18KS8Pww0EtOj7tKgbzEj2qwKg7gOwIqp1JVLX6AfGn7aPg7QvG/xe8SaTr10tpaNHay&#10;LHt2q7DiVmO0445BPX2r6V/Y30Gx8O/s56Doel6lNdWlqkiWt1LgNNHvIBP0r85/+CofxG/ag0r9&#10;vTWrL4N/s2XHiKx03SrSOHWrnxBLFYpeSruQSRKpVxgEEHAzjJFfo5+xndeI7n9mfwe/jfT7Ox1n&#10;+y4zqdnYfNHDMTuYLgnjmswPnX/goL8S7fwX+0f4f0oaCl3cX+nxSPdX9vKLO0tVZss0oXy1JYAY&#10;ZgDnrniveP2HPEUvif4C2vieQ2Mkd1qF06Np/wDqwocjg55NeF/8FKv+CaGg/t1fGPw3qOr319bL&#10;p+imK4W31a4hSZRMW2FUkCt0zyh7V9DfsjfAbSv2Z/g3pfwQ0TUhdWmixOsK7eY9xJwx7nmgD5W/&#10;4LR/Gey+Dut+DpNZ0LxpqVrqmnXnl23hG1VpHkgaOTa0hI8sE4z1yM161/wSc+KOt/Fz9nS68Ya9&#10;4CufDt1Jrbj+zby486RY9ilGLYHJHXjivVfj98N/DnjjW/Cs/ijwydWt7fVJomtdpYbZRySMHgBP&#10;5VofDy78HeF9Tj8LeHPCy6DDctJAlm8flNJKiK+8A4yNpxnk5/OgDwX/AIK2fs4/GH4/eB/B9l8G&#10;PiBqGh6pZa9/rNNjRpnVkOVQMCNxAxz0rQ/4Jhfs1fEP9mbwV4itvix491zXtd8QanBc6hca3qv2&#10;sQTJFtaOFti4QZ9AMjvX0B8U9NbWvDCXtvbzTNp95DfxxxNtaQRuCyA9iy5HpXhfhz9sjwfonxj1&#10;jwV4r8S2N9etrq2OkiK4j+0/ZQVIHlA/dDOo39SCMjPAAPYf2jvBnhH4g/DSbw/420az1LSf7Qt3&#10;1CyvLVZlkXeAAEYY3biuM8VS+GXw/wDhN8Jdf/sfwTp1vb6hJa5uniiVSYQcKH2AINuCoHXg+hru&#10;NZ0218T6LPpbHYt9bsu5fvLuHDfUHBHuK8B+JXwn/ai8ceMbWLwhpuj6fbxvbmbxRqGrSRyIYeCV&#10;s4kdZC2WYFnXBZsjFS4pu4H0qrbl3ClqvpUF5badDb6hd/aJo4lWa427fMYDlsDgZPOBViqAKKKK&#10;ACiiigAooooAKKKKACiiigAooooAzfE3hHw34xsk0/xPotvfQxyCRI7iMMoYd+afo/hzRdEthbaV&#10;pdvar/dt4FT3PQetX6KAAcdKKKKACiiigBrosi7WrgfjB+yp+zb+0CiL8bvgf4Y8UtHH5ccutaPD&#10;PIq+gdl3D8DXoFFAHzvpX/BJj/gm1oV7HqWk/sWfD9J4f9W8ugpJt/B8isfxN8TfDn7JP/CSeFNH&#10;8F2uj+HNNvoRo1rp9mIoistvF8qKOAFdnOAMfLX1BXzr+3HoVn4i0m3029eTy5oi6sqpgOpdRncw&#10;6bgf+A0Q/d7AXv2D/wBou+/ae+Dc3xLufh/qPh+OfWZrdLXUCHdtjYL54G0npxXKft7Dxh8P/Eei&#10;/F3wfF5nk6XdWN9YpHk3CuyMpJ5+6A4x/t9a9L/ZL8L6P4P+G0mi6Gytax6tK/lqw+VioY4575ri&#10;P+ChPjqbwR4f8OzwafDdXGoahJbR/ar1YIYvlzuZnGPQYqlJxlzIDyr/AIJd3/x98bfGDx545+JX&#10;xIuLnw+bO3i0Tw19nwtrlmYsW7nGBivob9sfQ4NT+FTX8NnDJfWt1GbR5F/1THIbntkGuc/YI8b6&#10;R498Halq+jPpLCG4W3muNIZWSSRR82WXqQcjjIqp/wAFQfFPjnwV+zFdeKPAvhK41ya11K387S7W&#10;by5LhS+CA4Vivr0NEpSnLmYHnP7Df7PEXg39oS++J9/DBJeXWjfZ5NrB3XnO9Tnhe39a+lP2jZ7C&#10;D4I+JJtRnhitU0qaS6bIGVQZPavlX/glxq3xT8WeMLzxR49+A0/gm1XRxHZW+pa4tzczPu5LR4XZ&#10;x3598V9Oftf+DNe+If7LnjzwT4ev5bW+1XwveW1rcQxhmiZoyN4HGSPrUgfM/wCwt8SNB8c+NtFv&#10;tG8FMtlfXE8lnqbQGF0dODG0L/MO/wA3T9K+w/iQ0z/D/XIkCll0+YqT0ztJBPsO9fD37AH/AATA&#10;+Lf7MXx7H7QPjv44eJPFXnWc1t5et60ZojDJgjZAqARsMD5gTn0r741LTRfafcWkx3LcQNGyj3GK&#10;APyi/YV/bT0rxx+1J4X+GX/FWavq2oa7dRXmtf2SbbRYGRSxRWYkt6AgDJr9ZZU8yKRW4Vl59q+b&#10;/Avw1/ZX+HBt76PQ7aw1q9m8mC7VWWSWSN8AZUMoJZSC2ATg+tfRVterfWizpn/SIwy+2RQB+Xvw&#10;w/Yr/bo1D49Wo1L4g6fF4Jt/E017qUljaiO6Jtr2V0SVkAdxJHJGME4AjbOciv1ChQy2Acjlovyr&#10;i9TkuvCkuruNQWFbi+a5byId0jIUTK4APT5uRkkdqu/C3xwvinTr7/R50FpeNBHI4H73AzuHp9CA&#10;fagD5p8R/sGfs2+N/jH46+Kvxf8AB2izXl3rH2q8kudPjYS25MbRfvCuct8q4HJJ45FfUfgu+s5P&#10;D1vZ21tthtz9nyvQKg+QgehGK4r9oPTLrSLKbxVpnw/1DxNJdQ2qyaPYQh5Ha2mM8TIrOi+aGZsF&#10;iBnbkjbTP2c5vjJe3l9c/EH4b3eg2P2eNLVtS1KGSe6YdZGihLrF6Y3t9aAHa9o+o6d8TNduo59M&#10;aTVNJhl02G+s8p+4ULKZO7Ebhj2b2Oep8A+LNKu7ttIigggmaESRiGPYkijqVGOmau+O/h3J4xs4&#10;PsOvS6Xf2rN9n1K1jDSRqw2uoDcfMCeuccHHFcn8Gf2UfBvwY8S3/jCz8a+Kte1DUEKNL4k1trlY&#10;FJyREm0LGM+goA0PjFb3dj9j8WpbySR2azR3JgYh4UdRiTg/wsufx7V5p+zL8XD4p+JF34f8GaBr&#10;F/o6Ky6jr91ZyrGboDP35NuR2wAeSPw+iWs7aRds0Cv8uDuXOaWOCGEARRKoXoFGBQBkeM9D1TW/&#10;D9za6TdCO62BrVmO0CQcjJHQHGM9ga8j8Pfs7/G3VvGFl4i+Injjw3a2dnqa3q2egaNN9pYq7MEa&#10;4mmY8goGKqAwVhjDV7tRQBC9nHIzM7Mdy4K54rndC+C3wl8Namdb0X4daPDfN96+XT4zMfmLffI3&#10;dTnr/KuoooAAMDAooooAKKKKACiiigAooooAKKKKACiiigAooooAKKKKACiiigAooooAKKKKACii&#10;igAr46/4KfeH/wBofUdc8GT/ALPngDTdcvbiSa1u31eZ/s9lG3zedsU/Ow7A5FfYtYPjCGCG4stZ&#10;SzSSe3ZhG0jYVQRzQB5l+xJ4W+MnhX4LQ6L8dL3TrjxIt480sunWwih8tgAqhe2FH4HiqX7dX7NH&#10;gD9pzwDo/hL4j6SL7S7fWlaeB2K/K42k5BBGBXdaH8Ql/wCE5j8HXLW0l1cOWzb7hGqbXccnhn+U&#10;ZAPc11Gv2VpqGlzR6hD+7jYSNnvt54/KgDyv9lL9m74Sfsr6PceAfgtbWdnpMzb5NPt7jcsbAYGC&#10;eckdfevRPiZoMfiLwbcWUse4+Ykm3buyVOQMV5Pc/GHTJvFcPhfwyLy61qLWFHkaT4duZYhDk/6+&#10;XZshH+1uP0r3fyvtVqUnj+91X04oA4oa3baNr0dteWVtp64VZJFuIfMmOPvbfvBPftXX3trDqWmS&#10;WrHMc0LoduDkMK8g8WfsvfELxT4jlWH4w2+l6Ay7YrXTfDNv/aAU9U+1S7wEJ7eXn3r2SwsIbGzj&#10;skLMsa4BdsmgD5++K/xl8F/Be3s9M8S/E6HRbuGFbSH+0Lt2kupQOkdtGrSTZ/2Olez/AA58XP48&#10;8D6b4yk0e4sW1C1WZrO5QiSIn+EitL/hE/DH9o/2udAtDdDhbpoFMi/RsZH4VeWNFXaqYA6AUAeS&#10;+M/hj48GpXVr4I0DT5rRo5JNPkvLkx/Z55DnOApJUEk9idzV2/wy8OeLfD/guz0jxpq9vdahGv8A&#10;pE1ojLGD6IG52jtnnFdLRQBxfxP+A/gb4vLDD4xl1PyYST5Wn6pLa+ZkEEMYmViMMe9XPhZ8Ffhd&#10;8E9Ek8OfCzwZZ6NZzXDT3EdqpzNMesjsSSzHuSSa6iigAooooAKKKKACiiigAooooAKKKKACiiig&#10;AooooAKKKKACiiigAooooAKKKKACiiigAooooAKKKKACiiigAooooAKKKKACqeu6HZ+INOk0y9z5&#10;ci4baBn8KuUUAcT4Y+B+keGvEQ8RyeLNa1B4wBa2uoXge3tsKy/u0AABwx5OTXaNEGj8pvmHQ7uc&#10;06igCOC0traPyoIFVeu1VAqS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BQABgAIAAAAIQDBjiis&#10;3wAAAAgBAAAPAAAAZHJzL2Rvd25yZXYueG1sTI9BS8NAEIXvgv9hGcGb3WSjVmImpRT1VARbQbxt&#10;s9MkNLsbstsk/feOJz0Ob3jv+4rVbDsx0hBa7xDSRQKCXOVN62qEz/3r3ROIELUzuvOOEC4UYFVe&#10;XxU6N35yHzTuYi24xIVcIzQx9rmUoWrI6rDwPTnOjn6wOvI51NIMeuJy20mVJI/S6tbxQqN72jRU&#10;nXZni/A26WmdpS/j9nTcXL73D+9f25QQb2/m9TOISHP8e4ZffEaHkpkO/uxMEB0Ci0QElSgW4DhT&#10;SwXigHC/zDKQZSH/C5Q/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7zn9o6QMAAK0IAAAOAAAAAAAAAAAAAAAAADwCAABkcnMvZTJvRG9jLnhtbFBLAQItAAoAAAAA&#10;AAAAIQAyxZHSd4UAAHeFAAAVAAAAAAAAAAAAAAAAAFEGAABkcnMvbWVkaWEvaW1hZ2UxLmpwZWdQ&#10;SwECLQAUAAYACAAAACEAwY4orN8AAAAIAQAADwAAAAAAAAAAAAAAAAD7iwAAZHJzL2Rvd25yZXYu&#10;eG1sUEsBAi0AFAAGAAgAAAAhAFhgsxu6AAAAIgEAABkAAAAAAAAAAAAAAAAAB40AAGRycy9fcmVs&#10;cy9lMm9Eb2MueG1sLnJlbHNQSwUGAAAAAAYABgB9AQAA+I0AAAAA&#10;">
                <v:shape id="Picture 139" o:spid="_x0000_s1141" type="#_x0000_t75" alt="STM32F103CBT6 32-Bit 72MHz Microcontroller LQFP-48 Buy With Affordable  Price - Direnc.net®" style="position:absolute;left:3602;width:23482;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8CwQAAANwAAAAPAAAAZHJzL2Rvd25yZXYueG1sRE9Li8Iw&#10;EL4L/ocwwt401QXRbqMsgih7KPiAvY7N9ME2k9LEWv31G0HwNh/fc5J1b2rRUesqywqmkwgEcWZ1&#10;xYWC82k7XoBwHlljbZkU3MnBejUcJBhre+MDdUdfiBDCLkYFpfdNLKXLSjLoJrYhDlxuW4M+wLaQ&#10;usVbCDe1nEXRXBqsODSU2NCmpOzveDUK/CNP+Td9XGb3XXr6OV+ksZ1U6mPUf3+B8NT7t/jl3usw&#10;/3MJz2fCBXL1DwAA//8DAFBLAQItABQABgAIAAAAIQDb4fbL7gAAAIUBAAATAAAAAAAAAAAAAAAA&#10;AAAAAABbQ29udGVudF9UeXBlc10ueG1sUEsBAi0AFAAGAAgAAAAhAFr0LFu/AAAAFQEAAAsAAAAA&#10;AAAAAAAAAAAAHwEAAF9yZWxzLy5yZWxzUEsBAi0AFAAGAAgAAAAhABBAbwLBAAAA3AAAAA8AAAAA&#10;AAAAAAAAAAAABwIAAGRycy9kb3ducmV2LnhtbFBLBQYAAAAAAwADALcAAAD1AgAAAAA=&#10;">
                  <v:imagedata r:id="rId198" o:title="STM32F103CBT6 32-Bit 72MHz Microcontroller LQFP-48 Buy With Affordable  Price - Direnc"/>
                </v:shape>
                <v:shape id="Text Box 140" o:spid="_x0000_s1142" type="#_x0000_t202" style="position:absolute;top:23275;width:30613;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5DE3C587" w14:textId="78744F49" w:rsidR="00177270" w:rsidRPr="00602F61" w:rsidRDefault="00177270" w:rsidP="00177270">
                        <w:pPr>
                          <w:pStyle w:val="Caption"/>
                          <w:jc w:val="center"/>
                          <w:rPr>
                            <w:noProof/>
                            <w:sz w:val="24"/>
                            <w:szCs w:val="24"/>
                          </w:rPr>
                        </w:pPr>
                        <w:bookmarkStart w:id="206" w:name="_Toc8116860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60</w:t>
                        </w:r>
                        <w:r>
                          <w:rPr>
                            <w:rtl/>
                          </w:rPr>
                          <w:fldChar w:fldCharType="end"/>
                        </w:r>
                        <w:r>
                          <w:rPr>
                            <w:rFonts w:hint="cs"/>
                            <w:rtl/>
                            <w:lang w:bidi="fa-IR"/>
                          </w:rPr>
                          <w:t xml:space="preserve">: نمای میکروکنترلر </w:t>
                        </w:r>
                        <w:r>
                          <w:rPr>
                            <w:lang w:bidi="fa-IR"/>
                          </w:rPr>
                          <w:t>STM32F103CBTx</w:t>
                        </w:r>
                        <w:sdt>
                          <w:sdtPr>
                            <w:rPr>
                              <w:rtl/>
                              <w:lang w:bidi="fa-IR"/>
                            </w:rPr>
                            <w:id w:val="139773794"/>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St \l 1065</w:instrText>
                            </w:r>
                            <w:r>
                              <w:rPr>
                                <w:rtl/>
                                <w:lang w:bidi="fa-IR"/>
                              </w:rPr>
                              <w:instrText xml:space="preserve"> </w:instrText>
                            </w:r>
                            <w:r>
                              <w:rPr>
                                <w:rtl/>
                                <w:lang w:bidi="fa-IR"/>
                              </w:rPr>
                              <w:fldChar w:fldCharType="separate"/>
                            </w:r>
                            <w:r>
                              <w:rPr>
                                <w:noProof/>
                                <w:rtl/>
                                <w:lang w:bidi="fa-IR"/>
                              </w:rPr>
                              <w:t xml:space="preserve"> </w:t>
                            </w:r>
                            <w:r w:rsidRPr="00177270">
                              <w:rPr>
                                <w:noProof/>
                                <w:lang w:bidi="fa-IR"/>
                              </w:rPr>
                              <w:t>[20]</w:t>
                            </w:r>
                            <w:r>
                              <w:rPr>
                                <w:rtl/>
                                <w:lang w:bidi="fa-IR"/>
                              </w:rPr>
                              <w:fldChar w:fldCharType="end"/>
                            </w:r>
                          </w:sdtContent>
                        </w:sdt>
                        <w:bookmarkEnd w:id="206"/>
                      </w:p>
                    </w:txbxContent>
                  </v:textbox>
                </v:shape>
                <w10:wrap type="topAndBottom" anchorx="margin"/>
              </v:group>
            </w:pict>
          </mc:Fallback>
        </mc:AlternateContent>
      </w:r>
      <w:r w:rsidR="00A65936">
        <w:rPr>
          <w:rFonts w:hint="cs"/>
          <w:rtl/>
          <w:lang w:bidi="fa-IR"/>
        </w:rPr>
        <w:t xml:space="preserve">در خانواده </w:t>
      </w:r>
      <w:r w:rsidR="00A65936">
        <w:rPr>
          <w:lang w:bidi="fa-IR"/>
        </w:rPr>
        <w:t>F1</w:t>
      </w:r>
      <w:r w:rsidR="00A65936">
        <w:rPr>
          <w:rFonts w:hint="cs"/>
          <w:rtl/>
          <w:lang w:bidi="fa-IR"/>
        </w:rPr>
        <w:t xml:space="preserve"> انواع مختلفی وجود دارد که بالاترین فرکانس کاری مربوط به گروه </w:t>
      </w:r>
      <w:r w:rsidR="00A65936">
        <w:rPr>
          <w:lang w:bidi="fa-IR"/>
        </w:rPr>
        <w:t>F103</w:t>
      </w:r>
      <w:r w:rsidR="00A65936">
        <w:rPr>
          <w:rFonts w:hint="cs"/>
          <w:rtl/>
          <w:lang w:bidi="fa-IR"/>
        </w:rPr>
        <w:t xml:space="preserve"> می‌باشد.</w:t>
      </w:r>
      <w:r>
        <w:rPr>
          <w:rFonts w:hint="cs"/>
          <w:rtl/>
          <w:lang w:bidi="fa-IR"/>
        </w:rPr>
        <w:t xml:space="preserve"> خود این گروه انواع مختلفی دارد که در در حافظه فلش و </w:t>
      </w:r>
      <w:r>
        <w:rPr>
          <w:lang w:bidi="fa-IR"/>
        </w:rPr>
        <w:t>Ram</w:t>
      </w:r>
      <w:r>
        <w:rPr>
          <w:rFonts w:hint="cs"/>
          <w:rtl/>
          <w:lang w:bidi="fa-IR"/>
        </w:rPr>
        <w:t xml:space="preserve"> و دما کاری اختلاف دارند که زیاد فرقی در کاربرد </w:t>
      </w:r>
      <w:r w:rsidR="00677EA3">
        <w:rPr>
          <w:rFonts w:hint="cs"/>
          <w:rtl/>
          <w:lang w:bidi="fa-IR"/>
        </w:rPr>
        <w:t>این پروژه</w:t>
      </w:r>
      <w:r>
        <w:rPr>
          <w:rFonts w:hint="cs"/>
          <w:rtl/>
          <w:lang w:bidi="fa-IR"/>
        </w:rPr>
        <w:t xml:space="preserve"> ندارند.</w:t>
      </w:r>
      <w:r w:rsidR="00A65936">
        <w:rPr>
          <w:rFonts w:hint="cs"/>
          <w:rtl/>
          <w:lang w:bidi="fa-IR"/>
        </w:rPr>
        <w:t xml:space="preserve"> البته قیمت این میکروکنترلر‌ها در انتخاب </w:t>
      </w:r>
      <w:r>
        <w:rPr>
          <w:rFonts w:hint="cs"/>
          <w:rtl/>
          <w:lang w:bidi="fa-IR"/>
        </w:rPr>
        <w:t xml:space="preserve">مدل دقیق اثر بسیاری دارد. پس بررسی‌های مختلف در بازار و بررسی قابلیت‌های مختلف میکروکنترلر‌ها در نهایت انتخاب نهایی، میکروکنترلر </w:t>
      </w:r>
      <w:r>
        <w:rPr>
          <w:lang w:bidi="fa-IR"/>
        </w:rPr>
        <w:t>STM32F103CBTx</w:t>
      </w:r>
      <w:r>
        <w:rPr>
          <w:rFonts w:hint="cs"/>
          <w:rtl/>
          <w:lang w:bidi="fa-IR"/>
        </w:rPr>
        <w:t xml:space="preserve"> می‌باشد. پکیج مورد استفاده نیز پکیج حداقلی 48 پایه می‌باشد.</w:t>
      </w:r>
    </w:p>
    <w:p w14:paraId="05A086DE" w14:textId="121E7DBF" w:rsidR="00A65936" w:rsidRDefault="005F6875" w:rsidP="00812C86">
      <w:pPr>
        <w:jc w:val="both"/>
        <w:rPr>
          <w:rtl/>
          <w:lang w:bidi="fa-IR"/>
        </w:rPr>
      </w:pPr>
      <w:r>
        <w:rPr>
          <w:noProof/>
        </w:rPr>
        <mc:AlternateContent>
          <mc:Choice Requires="wps">
            <w:drawing>
              <wp:anchor distT="0" distB="0" distL="114300" distR="114300" simplePos="0" relativeHeight="251831296" behindDoc="0" locked="0" layoutInCell="1" allowOverlap="1" wp14:anchorId="205AF9CC" wp14:editId="22C15A33">
                <wp:simplePos x="0" y="0"/>
                <wp:positionH relativeFrom="column">
                  <wp:posOffset>426720</wp:posOffset>
                </wp:positionH>
                <wp:positionV relativeFrom="paragraph">
                  <wp:posOffset>6454140</wp:posOffset>
                </wp:positionV>
                <wp:extent cx="487807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878070" cy="635"/>
                        </a:xfrm>
                        <a:prstGeom prst="rect">
                          <a:avLst/>
                        </a:prstGeom>
                        <a:solidFill>
                          <a:prstClr val="white"/>
                        </a:solidFill>
                        <a:ln>
                          <a:noFill/>
                        </a:ln>
                      </wps:spPr>
                      <wps:txbx>
                        <w:txbxContent>
                          <w:p w14:paraId="166F29D3" w14:textId="1B2552F0" w:rsidR="005F6875" w:rsidRPr="005A043C" w:rsidRDefault="005F6875" w:rsidP="005F6875">
                            <w:pPr>
                              <w:pStyle w:val="Caption"/>
                              <w:jc w:val="center"/>
                              <w:rPr>
                                <w:noProof/>
                                <w:sz w:val="24"/>
                                <w:szCs w:val="24"/>
                              </w:rPr>
                            </w:pPr>
                            <w:bookmarkStart w:id="207" w:name="_Ref78150014"/>
                            <w:bookmarkStart w:id="208" w:name="_Toc811686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61</w:t>
                            </w:r>
                            <w:r>
                              <w:rPr>
                                <w:rtl/>
                              </w:rPr>
                              <w:fldChar w:fldCharType="end"/>
                            </w:r>
                            <w:bookmarkEnd w:id="207"/>
                            <w:r>
                              <w:rPr>
                                <w:rFonts w:hint="cs"/>
                                <w:rtl/>
                                <w:lang w:bidi="fa-IR"/>
                              </w:rPr>
                              <w:t xml:space="preserve">: شماتیک مدار میکروکنترلر </w:t>
                            </w:r>
                            <w:r>
                              <w:rPr>
                                <w:lang w:bidi="fa-IR"/>
                              </w:rPr>
                              <w:t>stm32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AF9CC" id="Text Box 143" o:spid="_x0000_s1143" type="#_x0000_t202" style="position:absolute;left:0;text-align:left;margin-left:33.6pt;margin-top:508.2pt;width:384.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lCMAIAAGkEAAAOAAAAZHJzL2Uyb0RvYy54bWysVFFv2yAQfp+0/4B4X5y0XRpZcaosVaZJ&#10;UVspmfpMMI6RgGNAYme/fge2k67b07QXfNwdH3z33Xn+0GpFTsJ5Caagk9GYEmE4lNIcCvp9t/40&#10;o8QHZkqmwIiCnoWnD4uPH+aNzcUN1KBK4QiCGJ83tqB1CDbPMs9roZkfgRUGgxU4zQJu3SErHWsQ&#10;XavsZjyeZg240jrgwnv0PnZBukj4VSV4eK4qLwJRBcW3hbS6tO7jmi3mLD84ZmvJ+2ewf3iFZtLg&#10;pReoRxYYOTr5B5SW3IGHKow46AyqSnKROCCbyfgdm23NrEhcsDjeXsrk/x8sfzq9OCJL1O7ulhLD&#10;NIq0E20gX6Al0YcVaqzPMXFrMTW0GMDswe/RGYm3ldPxi5QIxrHW50t9IxxH593sfja+xxDH2PT2&#10;c8TIrket8+GrAE2iUVCH4qWastPGhy51SIk3eVCyXEul4iYGVsqRE0Ohm1oG0YP/lqVMzDUQT3WA&#10;0ZNFfh2PaIV236aKTFN7RNceyjNyd9D1j7d8LfHCDfPhhTlsGOSEQxCecakUNAWF3qKkBvfzb/6Y&#10;jzpilJIGG7Cg/seROUGJ+mZQ4ditg+EGYz8Y5qhXgFQnOF6WJxMPuKAGs3KgX3E2lvEWDDHD8a6C&#10;hsFchW4McLa4WC5TEvakZWFjtpZH6KGwu/aVOdvLElDNJxhak+Xv1Olykz52eQxY6iTdtYp9vbGf&#10;k/j97MWBebtPWdc/xOIXAAAA//8DAFBLAwQUAAYACAAAACEAhh5z1uIAAAAMAQAADwAAAGRycy9k&#10;b3ducmV2LnhtbEyPMU/DMBCFdyT+g3VILIg6bdO0CnGqqoIBlorQpZsbX+NAbEe204Z/z6EOsN29&#10;9/Tuu2I9mo6d0YfWWQHTSQIMbe1UaxsB+4+XxxWwEKVVsnMWBXxjgHV5e1PIXLmLfcdzFRtGJTbk&#10;UoCOsc85D7VGI8PE9WjJOzlvZKTVN1x5eaFy0/FZkmTcyNbSBS173Gqsv6rBCNilh51+GE7Pb5t0&#10;7l/3wzb7bCoh7u/GzROwiGP8C8MvPqFDSUxHN1gVWCcgW84oSXoyzVJglFjNFzQcr9ICeFnw/0+U&#10;PwAAAP//AwBQSwECLQAUAAYACAAAACEAtoM4kv4AAADhAQAAEwAAAAAAAAAAAAAAAAAAAAAAW0Nv&#10;bnRlbnRfVHlwZXNdLnhtbFBLAQItABQABgAIAAAAIQA4/SH/1gAAAJQBAAALAAAAAAAAAAAAAAAA&#10;AC8BAABfcmVscy8ucmVsc1BLAQItABQABgAIAAAAIQCeqflCMAIAAGkEAAAOAAAAAAAAAAAAAAAA&#10;AC4CAABkcnMvZTJvRG9jLnhtbFBLAQItABQABgAIAAAAIQCGHnPW4gAAAAwBAAAPAAAAAAAAAAAA&#10;AAAAAIoEAABkcnMvZG93bnJldi54bWxQSwUGAAAAAAQABADzAAAAmQUAAAAA&#10;" stroked="f">
                <v:textbox style="mso-fit-shape-to-text:t" inset="0,0,0,0">
                  <w:txbxContent>
                    <w:p w14:paraId="166F29D3" w14:textId="1B2552F0" w:rsidR="005F6875" w:rsidRPr="005A043C" w:rsidRDefault="005F6875" w:rsidP="005F6875">
                      <w:pPr>
                        <w:pStyle w:val="Caption"/>
                        <w:jc w:val="center"/>
                        <w:rPr>
                          <w:noProof/>
                          <w:sz w:val="24"/>
                          <w:szCs w:val="24"/>
                        </w:rPr>
                      </w:pPr>
                      <w:bookmarkStart w:id="209" w:name="_Ref78150014"/>
                      <w:bookmarkStart w:id="210" w:name="_Toc8116860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61</w:t>
                      </w:r>
                      <w:r>
                        <w:rPr>
                          <w:rtl/>
                        </w:rPr>
                        <w:fldChar w:fldCharType="end"/>
                      </w:r>
                      <w:bookmarkEnd w:id="209"/>
                      <w:r>
                        <w:rPr>
                          <w:rFonts w:hint="cs"/>
                          <w:rtl/>
                          <w:lang w:bidi="fa-IR"/>
                        </w:rPr>
                        <w:t xml:space="preserve">: شماتیک مدار میکروکنترلر </w:t>
                      </w:r>
                      <w:r>
                        <w:rPr>
                          <w:lang w:bidi="fa-IR"/>
                        </w:rPr>
                        <w:t>stm32</w:t>
                      </w:r>
                      <w:bookmarkEnd w:id="210"/>
                    </w:p>
                  </w:txbxContent>
                </v:textbox>
                <w10:wrap type="topAndBottom"/>
              </v:shape>
            </w:pict>
          </mc:Fallback>
        </mc:AlternateContent>
      </w:r>
      <w:r>
        <w:rPr>
          <w:noProof/>
        </w:rPr>
        <w:drawing>
          <wp:anchor distT="0" distB="0" distL="114300" distR="114300" simplePos="0" relativeHeight="251829248" behindDoc="0" locked="0" layoutInCell="1" allowOverlap="1" wp14:anchorId="2C65C0CF" wp14:editId="6EAE1F6E">
            <wp:simplePos x="0" y="0"/>
            <wp:positionH relativeFrom="margin">
              <wp:align>center</wp:align>
            </wp:positionH>
            <wp:positionV relativeFrom="paragraph">
              <wp:posOffset>2172278</wp:posOffset>
            </wp:positionV>
            <wp:extent cx="4878070" cy="4225290"/>
            <wp:effectExtent l="0" t="0" r="0" b="381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878070" cy="4225290"/>
                    </a:xfrm>
                    <a:prstGeom prst="rect">
                      <a:avLst/>
                    </a:prstGeom>
                  </pic:spPr>
                </pic:pic>
              </a:graphicData>
            </a:graphic>
            <wp14:sizeRelH relativeFrom="page">
              <wp14:pctWidth>0</wp14:pctWidth>
            </wp14:sizeRelH>
            <wp14:sizeRelV relativeFrom="page">
              <wp14:pctHeight>0</wp14:pctHeight>
            </wp14:sizeRelV>
          </wp:anchor>
        </w:drawing>
      </w:r>
      <w:r w:rsidR="00177270">
        <w:rPr>
          <w:rFonts w:hint="cs"/>
          <w:rtl/>
          <w:lang w:bidi="fa-IR"/>
        </w:rPr>
        <w:t xml:space="preserve">حال </w:t>
      </w:r>
      <w:r w:rsidR="00301AFF">
        <w:rPr>
          <w:rFonts w:hint="cs"/>
          <w:rtl/>
          <w:lang w:bidi="fa-IR"/>
        </w:rPr>
        <w:t xml:space="preserve">به بررسی </w:t>
      </w:r>
      <w:r>
        <w:rPr>
          <w:rFonts w:hint="cs"/>
          <w:rtl/>
          <w:lang w:bidi="fa-IR"/>
        </w:rPr>
        <w:t xml:space="preserve">شماتیک مدار طراحی شده برای میکروکنترلر </w:t>
      </w:r>
      <w:r w:rsidR="00677EA3">
        <w:rPr>
          <w:rFonts w:hint="cs"/>
          <w:rtl/>
          <w:lang w:bidi="fa-IR"/>
        </w:rPr>
        <w:t>پرداخته خواهد شد</w:t>
      </w:r>
      <w:r>
        <w:rPr>
          <w:rFonts w:hint="cs"/>
          <w:rtl/>
          <w:lang w:bidi="fa-IR"/>
        </w:rPr>
        <w:t>.</w:t>
      </w:r>
    </w:p>
    <w:p w14:paraId="06BF6945" w14:textId="70F5850B" w:rsidR="002369AB" w:rsidRDefault="002369AB" w:rsidP="00812C86">
      <w:pPr>
        <w:jc w:val="both"/>
        <w:rPr>
          <w:rtl/>
          <w:lang w:bidi="fa-IR"/>
        </w:rPr>
      </w:pPr>
      <w:r>
        <w:rPr>
          <w:rFonts w:hint="cs"/>
          <w:rtl/>
          <w:lang w:bidi="fa-IR"/>
        </w:rPr>
        <w:lastRenderedPageBreak/>
        <w:t>در شکل فوق شماتیک مدار مشاهده می‌</w:t>
      </w:r>
      <w:r w:rsidR="00DB6B18">
        <w:rPr>
          <w:rFonts w:hint="cs"/>
          <w:rtl/>
          <w:lang w:bidi="fa-IR"/>
        </w:rPr>
        <w:t>شود</w:t>
      </w:r>
      <w:r>
        <w:rPr>
          <w:rFonts w:hint="cs"/>
          <w:rtl/>
          <w:lang w:bidi="fa-IR"/>
        </w:rPr>
        <w:t>. در این شکل با استفاده از یک فریت‌بید</w:t>
      </w:r>
      <w:r>
        <w:rPr>
          <w:rStyle w:val="FootnoteReference"/>
          <w:rtl/>
          <w:lang w:bidi="fa-IR"/>
        </w:rPr>
        <w:footnoteReference w:id="64"/>
      </w:r>
      <w:r>
        <w:rPr>
          <w:rFonts w:hint="cs"/>
          <w:rtl/>
          <w:lang w:bidi="fa-IR"/>
        </w:rPr>
        <w:t xml:space="preserve"> و موازی کردن خازن‌ها جلوی وارد شدن نویز و اغتشاش به در سیگنال تغذیه میکروکنترلر </w:t>
      </w:r>
      <w:r w:rsidR="00DB6B18">
        <w:rPr>
          <w:rFonts w:hint="cs"/>
          <w:rtl/>
          <w:lang w:bidi="fa-IR"/>
        </w:rPr>
        <w:t>گرفته می‌شود</w:t>
      </w:r>
      <w:r>
        <w:rPr>
          <w:rFonts w:hint="cs"/>
          <w:rtl/>
          <w:lang w:bidi="fa-IR"/>
        </w:rPr>
        <w:t xml:space="preserve">. </w:t>
      </w:r>
    </w:p>
    <w:p w14:paraId="06713A9B" w14:textId="427B57A8" w:rsidR="009210E8" w:rsidRDefault="009210E8" w:rsidP="00812C86">
      <w:pPr>
        <w:jc w:val="both"/>
        <w:rPr>
          <w:rtl/>
          <w:lang w:bidi="fa-IR"/>
        </w:rPr>
      </w:pPr>
      <w:r>
        <w:rPr>
          <w:noProof/>
        </w:rPr>
        <mc:AlternateContent>
          <mc:Choice Requires="wps">
            <w:drawing>
              <wp:anchor distT="0" distB="0" distL="114300" distR="114300" simplePos="0" relativeHeight="251834368" behindDoc="0" locked="0" layoutInCell="1" allowOverlap="1" wp14:anchorId="623BDA65" wp14:editId="28F8B50D">
                <wp:simplePos x="0" y="0"/>
                <wp:positionH relativeFrom="column">
                  <wp:posOffset>0</wp:posOffset>
                </wp:positionH>
                <wp:positionV relativeFrom="paragraph">
                  <wp:posOffset>4585970</wp:posOffset>
                </wp:positionV>
                <wp:extent cx="573151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A45249" w14:textId="552F5F6F" w:rsidR="009210E8" w:rsidRPr="006E664D" w:rsidRDefault="009210E8" w:rsidP="009210E8">
                            <w:pPr>
                              <w:pStyle w:val="Caption"/>
                              <w:jc w:val="center"/>
                              <w:rPr>
                                <w:noProof/>
                                <w:sz w:val="24"/>
                                <w:szCs w:val="24"/>
                              </w:rPr>
                            </w:pPr>
                            <w:bookmarkStart w:id="211" w:name="_Toc811686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62</w:t>
                            </w:r>
                            <w:r>
                              <w:rPr>
                                <w:rtl/>
                              </w:rPr>
                              <w:fldChar w:fldCharType="end"/>
                            </w:r>
                            <w:r>
                              <w:rPr>
                                <w:rFonts w:hint="cs"/>
                                <w:rtl/>
                                <w:lang w:bidi="fa-IR"/>
                              </w:rPr>
                              <w:t xml:space="preserve">: شماتیک مدار </w:t>
                            </w:r>
                            <w:r>
                              <w:rPr>
                                <w:lang w:bidi="fa-IR"/>
                              </w:rPr>
                              <w:t>MAX485</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BDA65" id="Text Box 145" o:spid="_x0000_s1144" type="#_x0000_t202" style="position:absolute;left:0;text-align:left;margin-left:0;margin-top:361.1pt;width:451.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qMgIAAGkEAAAOAAAAZHJzL2Uyb0RvYy54bWysVMFu2zAMvQ/YPwi6r07atSuCOEWWosOA&#10;oi2QDD0rshwLkEVNUmJ3X78nOU63bqdhF5kiKUrvPdLzm7417KB80GRLPj2bcKaspErbXcm/be4+&#10;XHMWorCVMGRVyV9U4DeL9+/mnZupc2rIVMozFLFh1rmSNzG6WVEE2ahWhDNyyiJYk29FxNbvisqL&#10;DtVbU5xPJldFR75ynqQKAd7bIcgXuX5dKxkf6zqoyEzJ8baYV5/XbVqLxVzMdl64RsvjM8Q/vKIV&#10;2uLSU6lbEQXbe/1HqVZLT4HqeCapLaiutVQZA9BMJ2/QrBvhVMYCcoI70RT+X1n5cHjyTFfQ7uMl&#10;Z1a0EGmj+sg+U8+SDwx1LsyQuHZIjT0CyB79Ac4EvK99m76AxBAH1y8nflM5Ceflp4vp5RQhidjV&#10;Ra5dvB51PsQvilqWjJJ7iJc5FYf7EPEMpI4p6aZARld32pi0SYGV8ewgIHTX6KjSA3HityxjU66l&#10;dGoIJ0+R8A04khX7bZ8ZuTqB3FL1Auyehv4JTt5pXHgvQnwSHg0DTBiC+IilNtSVnI4WZw35H3/z&#10;p3zoiChnHRqw5OH7XnjFmflqoXDq1tHwo7EdDbtvVwSoU4yXk9nEAR/NaNae2mfMxjLdgpCwEneV&#10;PI7mKg5jgNmSarnMSehJJ+K9XTuZSo/Ebvpn4d1Rlgg1H2hsTTF7o86Qm/Vxy30E1Vm6ROzA4pFv&#10;9HPW5zh7aWB+3ees1z/E4icAAAD//wMAUEsDBBQABgAIAAAAIQAL+1fR3wAAAAgBAAAPAAAAZHJz&#10;L2Rvd25yZXYueG1sTI/BTsMwEETvSPyDtUhcEHVwq1BCnKqq4ACXitBLb268jQPxOrKdNvw9hgsc&#10;Z2c186ZcTbZnJ/ShcyThbpYBQ2qc7qiVsHt/vl0CC1GRVr0jlPCFAVbV5UWpCu3O9IanOrYshVAo&#10;lAQT41BwHhqDVoWZG5CSd3Teqpikb7n26pzCbc9FluXcqo5Sg1EDbgw2n/VoJWwX+625GY9Pr+vF&#10;3L/sxk3+0dZSXl9N60dgEaf49ww/+AkdqsR0cCPpwHoJaUiUcC+EAJbsh0zkwA6/lznwquT/B1Tf&#10;AAAA//8DAFBLAQItABQABgAIAAAAIQC2gziS/gAAAOEBAAATAAAAAAAAAAAAAAAAAAAAAABbQ29u&#10;dGVudF9UeXBlc10ueG1sUEsBAi0AFAAGAAgAAAAhADj9If/WAAAAlAEAAAsAAAAAAAAAAAAAAAAA&#10;LwEAAF9yZWxzLy5yZWxzUEsBAi0AFAAGAAgAAAAhANO2T+oyAgAAaQQAAA4AAAAAAAAAAAAAAAAA&#10;LgIAAGRycy9lMm9Eb2MueG1sUEsBAi0AFAAGAAgAAAAhAAv7V9HfAAAACAEAAA8AAAAAAAAAAAAA&#10;AAAAjAQAAGRycy9kb3ducmV2LnhtbFBLBQYAAAAABAAEAPMAAACYBQAAAAA=&#10;" stroked="f">
                <v:textbox style="mso-fit-shape-to-text:t" inset="0,0,0,0">
                  <w:txbxContent>
                    <w:p w14:paraId="0BA45249" w14:textId="552F5F6F" w:rsidR="009210E8" w:rsidRPr="006E664D" w:rsidRDefault="009210E8" w:rsidP="009210E8">
                      <w:pPr>
                        <w:pStyle w:val="Caption"/>
                        <w:jc w:val="center"/>
                        <w:rPr>
                          <w:noProof/>
                          <w:sz w:val="24"/>
                          <w:szCs w:val="24"/>
                        </w:rPr>
                      </w:pPr>
                      <w:bookmarkStart w:id="212" w:name="_Toc8116860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62</w:t>
                      </w:r>
                      <w:r>
                        <w:rPr>
                          <w:rtl/>
                        </w:rPr>
                        <w:fldChar w:fldCharType="end"/>
                      </w:r>
                      <w:r>
                        <w:rPr>
                          <w:rFonts w:hint="cs"/>
                          <w:rtl/>
                          <w:lang w:bidi="fa-IR"/>
                        </w:rPr>
                        <w:t xml:space="preserve">: شماتیک مدار </w:t>
                      </w:r>
                      <w:r>
                        <w:rPr>
                          <w:lang w:bidi="fa-IR"/>
                        </w:rPr>
                        <w:t>MAX485</w:t>
                      </w:r>
                      <w:bookmarkEnd w:id="212"/>
                    </w:p>
                  </w:txbxContent>
                </v:textbox>
                <w10:wrap type="topAndBottom"/>
              </v:shape>
            </w:pict>
          </mc:Fallback>
        </mc:AlternateContent>
      </w:r>
      <w:r>
        <w:rPr>
          <w:noProof/>
        </w:rPr>
        <w:drawing>
          <wp:anchor distT="0" distB="0" distL="114300" distR="114300" simplePos="0" relativeHeight="251832320" behindDoc="0" locked="0" layoutInCell="1" allowOverlap="1" wp14:anchorId="54CF390C" wp14:editId="68467163">
            <wp:simplePos x="0" y="0"/>
            <wp:positionH relativeFrom="margin">
              <wp:align>left</wp:align>
            </wp:positionH>
            <wp:positionV relativeFrom="paragraph">
              <wp:posOffset>1683038</wp:posOffset>
            </wp:positionV>
            <wp:extent cx="5731510" cy="2846070"/>
            <wp:effectExtent l="0" t="0" r="254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14:sizeRelH relativeFrom="page">
              <wp14:pctWidth>0</wp14:pctWidth>
            </wp14:sizeRelH>
            <wp14:sizeRelV relativeFrom="page">
              <wp14:pctHeight>0</wp14:pctHeight>
            </wp14:sizeRelV>
          </wp:anchor>
        </w:drawing>
      </w:r>
      <w:r w:rsidR="002369AB">
        <w:rPr>
          <w:rFonts w:hint="cs"/>
          <w:rtl/>
          <w:lang w:bidi="fa-IR"/>
        </w:rPr>
        <w:t xml:space="preserve">همان‌طور که مشاهده </w:t>
      </w:r>
      <w:r w:rsidR="004403F4">
        <w:rPr>
          <w:rFonts w:hint="cs"/>
          <w:rtl/>
          <w:lang w:bidi="fa-IR"/>
        </w:rPr>
        <w:t>می‌شود</w:t>
      </w:r>
      <w:r w:rsidR="002369AB">
        <w:rPr>
          <w:rFonts w:hint="cs"/>
          <w:rtl/>
          <w:lang w:bidi="fa-IR"/>
        </w:rPr>
        <w:t xml:space="preserve"> تغذیه میکروکنترلر </w:t>
      </w:r>
      <w:r w:rsidR="002369AB">
        <w:rPr>
          <w:lang w:bidi="fa-IR"/>
        </w:rPr>
        <w:t>stm32</w:t>
      </w:r>
      <w:r w:rsidR="002369AB">
        <w:rPr>
          <w:rFonts w:hint="cs"/>
          <w:rtl/>
          <w:lang w:bidi="fa-IR"/>
        </w:rPr>
        <w:t xml:space="preserve">  سطح منطقی ولتاژ 3.3 ولت می‌باشد. در قسمت سمت راست این شماتیک خروجی‌ها مفروض میکرو برای پایه‌های </w:t>
      </w:r>
      <w:r w:rsidR="002369AB">
        <w:rPr>
          <w:lang w:bidi="fa-IR"/>
        </w:rPr>
        <w:t>LCD</w:t>
      </w:r>
      <w:r w:rsidR="002369AB">
        <w:rPr>
          <w:rFonts w:hint="cs"/>
          <w:rtl/>
          <w:lang w:bidi="fa-IR"/>
        </w:rPr>
        <w:t xml:space="preserve"> کاراکتری در حالت 4 بیتی را مشاهده می‌</w:t>
      </w:r>
      <w:r w:rsidR="004403F4">
        <w:rPr>
          <w:rFonts w:hint="cs"/>
          <w:rtl/>
          <w:lang w:bidi="fa-IR"/>
        </w:rPr>
        <w:t>شود</w:t>
      </w:r>
      <w:r w:rsidR="002369AB">
        <w:rPr>
          <w:rFonts w:hint="cs"/>
          <w:rtl/>
          <w:lang w:bidi="fa-IR"/>
        </w:rPr>
        <w:t xml:space="preserve">. همچنین پایه </w:t>
      </w:r>
      <w:r w:rsidR="002369AB">
        <w:rPr>
          <w:lang w:bidi="fa-IR"/>
        </w:rPr>
        <w:t>PA0</w:t>
      </w:r>
      <w:r w:rsidR="002369AB">
        <w:rPr>
          <w:rFonts w:hint="cs"/>
          <w:rtl/>
          <w:lang w:bidi="fa-IR"/>
        </w:rPr>
        <w:t xml:space="preserve"> به عنوان پایه ورودی پالس از سمت خروجی مدار آنالوگ تعیین شده است. این پایه روی حالت </w:t>
      </w:r>
      <w:r w:rsidR="002369AB">
        <w:rPr>
          <w:lang w:bidi="fa-IR"/>
        </w:rPr>
        <w:t>Input Capture</w:t>
      </w:r>
      <w:r w:rsidR="002369AB">
        <w:rPr>
          <w:rFonts w:hint="cs"/>
          <w:rtl/>
          <w:lang w:bidi="fa-IR"/>
        </w:rPr>
        <w:t xml:space="preserve"> یکی از تایمر‌ها قرار دارد.</w:t>
      </w:r>
      <w:r w:rsidR="00B12A99">
        <w:rPr>
          <w:rFonts w:hint="cs"/>
          <w:rtl/>
          <w:lang w:bidi="fa-IR"/>
        </w:rPr>
        <w:t xml:space="preserve"> در شکل زیر مدار ارتباط میکروکنترلر با کامپیوتر با استفاده از پروتکل ارتباطی </w:t>
      </w:r>
      <w:r w:rsidR="00B12A99">
        <w:rPr>
          <w:lang w:bidi="fa-IR"/>
        </w:rPr>
        <w:t>RS485</w:t>
      </w:r>
      <w:r w:rsidR="00B12A99">
        <w:rPr>
          <w:rFonts w:hint="cs"/>
          <w:rtl/>
          <w:lang w:bidi="fa-IR"/>
        </w:rPr>
        <w:t xml:space="preserve"> می‌</w:t>
      </w:r>
      <w:r w:rsidR="004403F4">
        <w:rPr>
          <w:rFonts w:hint="cs"/>
          <w:rtl/>
          <w:lang w:bidi="fa-IR"/>
        </w:rPr>
        <w:t>شود</w:t>
      </w:r>
      <w:r w:rsidR="00B12A99">
        <w:rPr>
          <w:rFonts w:hint="cs"/>
          <w:rtl/>
          <w:lang w:bidi="fa-IR"/>
        </w:rPr>
        <w:t xml:space="preserve">. در این ارتباط با استفاده از آی‌سی </w:t>
      </w:r>
      <w:r w:rsidR="00B12A99">
        <w:rPr>
          <w:lang w:bidi="fa-IR"/>
        </w:rPr>
        <w:t>max485</w:t>
      </w:r>
      <w:r w:rsidR="00B12A99">
        <w:rPr>
          <w:rFonts w:hint="cs"/>
          <w:rtl/>
          <w:lang w:bidi="fa-IR"/>
        </w:rPr>
        <w:t xml:space="preserve">، سیگنال خروجی میکرو را به </w:t>
      </w:r>
      <w:r w:rsidR="00B12A99">
        <w:rPr>
          <w:lang w:bidi="fa-IR"/>
        </w:rPr>
        <w:t>ttl</w:t>
      </w:r>
      <w:r w:rsidR="00B12A99">
        <w:rPr>
          <w:rFonts w:hint="cs"/>
          <w:rtl/>
          <w:lang w:bidi="fa-IR"/>
        </w:rPr>
        <w:t xml:space="preserve"> تبدیل کرده و سپس با استفاده از یک کابل دو رشته تا 30 متر قابلیت انتقال این سیگنال </w:t>
      </w:r>
      <w:r w:rsidR="004403F4">
        <w:rPr>
          <w:rFonts w:hint="cs"/>
          <w:rtl/>
          <w:lang w:bidi="fa-IR"/>
        </w:rPr>
        <w:t>وجود دارد</w:t>
      </w:r>
      <w:r w:rsidR="00B12A99">
        <w:rPr>
          <w:rFonts w:hint="cs"/>
          <w:rtl/>
          <w:lang w:bidi="fa-IR"/>
        </w:rPr>
        <w:t xml:space="preserve"> و با استفاده از یک مبدل </w:t>
      </w:r>
      <w:r w:rsidR="00B12A99">
        <w:rPr>
          <w:lang w:bidi="fa-IR"/>
        </w:rPr>
        <w:t>ttl to usb</w:t>
      </w:r>
      <w:r w:rsidR="00B12A99">
        <w:rPr>
          <w:rFonts w:hint="cs"/>
          <w:rtl/>
          <w:lang w:bidi="fa-IR"/>
        </w:rPr>
        <w:t xml:space="preserve"> </w:t>
      </w:r>
      <w:r>
        <w:rPr>
          <w:rFonts w:hint="cs"/>
          <w:rtl/>
          <w:lang w:bidi="fa-IR"/>
        </w:rPr>
        <w:t>این سیگنال به کامپیوتر وصل می‌</w:t>
      </w:r>
      <w:r w:rsidR="004403F4">
        <w:rPr>
          <w:rFonts w:hint="cs"/>
          <w:rtl/>
          <w:lang w:bidi="fa-IR"/>
        </w:rPr>
        <w:t>شود</w:t>
      </w:r>
      <w:r>
        <w:rPr>
          <w:rFonts w:hint="cs"/>
          <w:rtl/>
          <w:lang w:bidi="fa-IR"/>
        </w:rPr>
        <w:t>.</w:t>
      </w:r>
    </w:p>
    <w:p w14:paraId="4425E7AF" w14:textId="3BF138A1" w:rsidR="005F6875" w:rsidRDefault="002369AB" w:rsidP="009210E8">
      <w:pPr>
        <w:jc w:val="both"/>
        <w:rPr>
          <w:rtl/>
          <w:lang w:bidi="fa-IR"/>
        </w:rPr>
      </w:pPr>
      <w:r>
        <w:rPr>
          <w:rFonts w:hint="cs"/>
          <w:rtl/>
          <w:lang w:bidi="fa-IR"/>
        </w:rPr>
        <w:t xml:space="preserve"> </w:t>
      </w:r>
      <w:r w:rsidR="009210E8">
        <w:rPr>
          <w:rFonts w:hint="cs"/>
          <w:rtl/>
          <w:lang w:bidi="fa-IR"/>
        </w:rPr>
        <w:t xml:space="preserve">پیکربندی اولیه میکروکنترلر </w:t>
      </w:r>
      <w:r w:rsidR="009210E8">
        <w:rPr>
          <w:lang w:bidi="fa-IR"/>
        </w:rPr>
        <w:t>stm32</w:t>
      </w:r>
      <w:r w:rsidR="004E1CE8">
        <w:rPr>
          <w:rFonts w:hint="cs"/>
          <w:rtl/>
          <w:lang w:bidi="fa-IR"/>
        </w:rPr>
        <w:t xml:space="preserve">، الزامات خاصی دارد و باید مدار‌های دیگری نیز طراحی شود. مث مدار کریستال میکرو که فرکانس کاری میکرو را با استفاده از یک کریستال خارجی تامین کند و یا مدار </w:t>
      </w:r>
      <w:r w:rsidR="004E1CE8">
        <w:rPr>
          <w:lang w:bidi="fa-IR"/>
        </w:rPr>
        <w:t>SWD</w:t>
      </w:r>
      <w:r w:rsidR="004E1CE8">
        <w:rPr>
          <w:rFonts w:hint="cs"/>
          <w:rtl/>
          <w:lang w:bidi="fa-IR"/>
        </w:rPr>
        <w:t xml:space="preserve"> برای پروگرام کردن میکروکنترلر یا مدار بوت‌لودر</w:t>
      </w:r>
      <w:r w:rsidR="004E1CE8">
        <w:rPr>
          <w:rStyle w:val="FootnoteReference"/>
          <w:rtl/>
          <w:lang w:bidi="fa-IR"/>
        </w:rPr>
        <w:footnoteReference w:id="65"/>
      </w:r>
      <w:r w:rsidR="004E1CE8">
        <w:rPr>
          <w:rFonts w:hint="cs"/>
          <w:rtl/>
          <w:lang w:bidi="fa-IR"/>
        </w:rPr>
        <w:t xml:space="preserve"> که نقش بوت کردن حافظه‌های مختلف میکرو را بازی می‌کند. که خروجی‌های مربوطه را در </w:t>
      </w:r>
      <w:r w:rsidR="004E1CE8">
        <w:rPr>
          <w:rtl/>
          <w:lang w:bidi="fa-IR"/>
        </w:rPr>
        <w:fldChar w:fldCharType="begin"/>
      </w:r>
      <w:r w:rsidR="004E1CE8">
        <w:rPr>
          <w:rtl/>
          <w:lang w:bidi="fa-IR"/>
        </w:rPr>
        <w:instrText xml:space="preserve"> </w:instrText>
      </w:r>
      <w:r w:rsidR="004E1CE8">
        <w:rPr>
          <w:rFonts w:hint="cs"/>
          <w:lang w:bidi="fa-IR"/>
        </w:rPr>
        <w:instrText>REF</w:instrText>
      </w:r>
      <w:r w:rsidR="004E1CE8">
        <w:rPr>
          <w:rFonts w:hint="cs"/>
          <w:rtl/>
          <w:lang w:bidi="fa-IR"/>
        </w:rPr>
        <w:instrText xml:space="preserve"> _</w:instrText>
      </w:r>
      <w:r w:rsidR="004E1CE8">
        <w:rPr>
          <w:rFonts w:hint="cs"/>
          <w:lang w:bidi="fa-IR"/>
        </w:rPr>
        <w:instrText>Ref78150014 \h</w:instrText>
      </w:r>
      <w:r w:rsidR="004E1CE8">
        <w:rPr>
          <w:rtl/>
          <w:lang w:bidi="fa-IR"/>
        </w:rPr>
        <w:instrText xml:space="preserve"> </w:instrText>
      </w:r>
      <w:r w:rsidR="004E1CE8">
        <w:rPr>
          <w:rtl/>
          <w:lang w:bidi="fa-IR"/>
        </w:rPr>
      </w:r>
      <w:r w:rsidR="004E1CE8">
        <w:rPr>
          <w:rtl/>
          <w:lang w:bidi="fa-IR"/>
        </w:rPr>
        <w:fldChar w:fldCharType="separate"/>
      </w:r>
      <w:r w:rsidR="00A73B1D">
        <w:rPr>
          <w:rtl/>
        </w:rPr>
        <w:t xml:space="preserve">شکل </w:t>
      </w:r>
      <w:r w:rsidR="00A73B1D">
        <w:rPr>
          <w:noProof/>
          <w:rtl/>
        </w:rPr>
        <w:t>61</w:t>
      </w:r>
      <w:r w:rsidR="004E1CE8">
        <w:rPr>
          <w:rtl/>
          <w:lang w:bidi="fa-IR"/>
        </w:rPr>
        <w:fldChar w:fldCharType="end"/>
      </w:r>
      <w:r w:rsidR="004E1CE8">
        <w:rPr>
          <w:rFonts w:hint="cs"/>
          <w:rtl/>
          <w:lang w:bidi="fa-IR"/>
        </w:rPr>
        <w:t xml:space="preserve"> مشاهده می‌کنید. هم‌چنین جزئیات مدار‌ها با بطور کامل در قسمت ضمائم قرار‌داده شده است.</w:t>
      </w:r>
    </w:p>
    <w:p w14:paraId="558C25DC" w14:textId="39FEE3F5" w:rsidR="004E1CE8" w:rsidRDefault="004E1CE8" w:rsidP="009210E8">
      <w:pPr>
        <w:jc w:val="both"/>
        <w:rPr>
          <w:rtl/>
          <w:lang w:bidi="fa-IR"/>
        </w:rPr>
      </w:pPr>
      <w:r>
        <w:rPr>
          <w:rFonts w:hint="cs"/>
          <w:rtl/>
          <w:lang w:bidi="fa-IR"/>
        </w:rPr>
        <w:t xml:space="preserve">حال که طراحی شماتیک مدار‌های موجود در برد الکترونیکی تمام شد به بررسی طراحی </w:t>
      </w:r>
      <w:r>
        <w:rPr>
          <w:lang w:bidi="fa-IR"/>
        </w:rPr>
        <w:t>PCB</w:t>
      </w:r>
      <w:r>
        <w:rPr>
          <w:rFonts w:hint="cs"/>
          <w:rtl/>
          <w:lang w:bidi="fa-IR"/>
        </w:rPr>
        <w:t xml:space="preserve"> مورد بحث</w:t>
      </w:r>
      <w:r w:rsidR="004403F4">
        <w:rPr>
          <w:rFonts w:hint="cs"/>
          <w:rtl/>
          <w:lang w:bidi="fa-IR"/>
        </w:rPr>
        <w:t xml:space="preserve"> پرداخته خواهد شد. </w:t>
      </w:r>
      <w:r>
        <w:rPr>
          <w:rFonts w:hint="cs"/>
          <w:rtl/>
          <w:lang w:bidi="fa-IR"/>
        </w:rPr>
        <w:t>در این قسمت جانمایی قطعات و سیم‌کشی بین قطعات انجام شده است.</w:t>
      </w:r>
    </w:p>
    <w:p w14:paraId="4D5DCB1A" w14:textId="58DAE864" w:rsidR="004E1CE8" w:rsidRDefault="004E1CE8" w:rsidP="009210E8">
      <w:pPr>
        <w:jc w:val="both"/>
        <w:rPr>
          <w:rtl/>
          <w:lang w:bidi="fa-IR"/>
        </w:rPr>
      </w:pPr>
      <w:r>
        <w:rPr>
          <w:rFonts w:hint="cs"/>
          <w:rtl/>
          <w:lang w:bidi="fa-IR"/>
        </w:rPr>
        <w:t xml:space="preserve">در این برد یک برد دولایه طراحی </w:t>
      </w:r>
      <w:r w:rsidR="004403F4">
        <w:rPr>
          <w:rFonts w:hint="cs"/>
          <w:rtl/>
          <w:lang w:bidi="fa-IR"/>
        </w:rPr>
        <w:t>شده است.</w:t>
      </w:r>
      <w:r w:rsidR="00383A8B">
        <w:rPr>
          <w:rFonts w:hint="cs"/>
          <w:rtl/>
          <w:lang w:bidi="fa-IR"/>
        </w:rPr>
        <w:t xml:space="preserve"> ابعاد برد 7.5 در 7.5 سانتی متر می‌باشد که البته ابعاد برد بعد از جانمایی قطعات و با توجه به ساختار مکانیکی طراحی شده تعیین گردید. در این برد تا جایی که ممکن بود از قطعات پکیج </w:t>
      </w:r>
      <w:r w:rsidR="00383A8B">
        <w:rPr>
          <w:lang w:bidi="fa-IR"/>
        </w:rPr>
        <w:t>SMD</w:t>
      </w:r>
      <w:r w:rsidR="00383A8B">
        <w:rPr>
          <w:rFonts w:hint="cs"/>
          <w:rtl/>
          <w:lang w:bidi="fa-IR"/>
        </w:rPr>
        <w:t xml:space="preserve"> استفاده </w:t>
      </w:r>
      <w:r w:rsidR="004403F4">
        <w:rPr>
          <w:rFonts w:hint="cs"/>
          <w:rtl/>
          <w:lang w:bidi="fa-IR"/>
        </w:rPr>
        <w:t>شده است</w:t>
      </w:r>
      <w:r w:rsidR="00383A8B">
        <w:rPr>
          <w:rFonts w:hint="cs"/>
          <w:rtl/>
          <w:lang w:bidi="fa-IR"/>
        </w:rPr>
        <w:t xml:space="preserve"> تا کمتر</w:t>
      </w:r>
      <w:r w:rsidR="004403F4">
        <w:rPr>
          <w:rFonts w:hint="cs"/>
          <w:rtl/>
          <w:lang w:bidi="fa-IR"/>
        </w:rPr>
        <w:t>ین</w:t>
      </w:r>
      <w:r w:rsidR="00383A8B">
        <w:rPr>
          <w:rFonts w:hint="cs"/>
          <w:rtl/>
          <w:lang w:bidi="fa-IR"/>
        </w:rPr>
        <w:t xml:space="preserve"> فضای ممکن و یک لایه را اشغال کند. </w:t>
      </w:r>
      <w:r w:rsidR="00715D8C">
        <w:rPr>
          <w:rFonts w:hint="cs"/>
          <w:rtl/>
          <w:lang w:bidi="fa-IR"/>
        </w:rPr>
        <w:t xml:space="preserve">سیم‌کشی بین قطعات نیز </w:t>
      </w:r>
      <w:r w:rsidR="004403F4">
        <w:rPr>
          <w:rFonts w:hint="cs"/>
          <w:rtl/>
          <w:lang w:bidi="fa-IR"/>
        </w:rPr>
        <w:t xml:space="preserve">با </w:t>
      </w:r>
      <w:r w:rsidR="00715D8C">
        <w:rPr>
          <w:rFonts w:hint="cs"/>
          <w:rtl/>
          <w:lang w:bidi="fa-IR"/>
        </w:rPr>
        <w:t xml:space="preserve">استفاده از </w:t>
      </w:r>
      <w:r w:rsidR="00715D8C">
        <w:rPr>
          <w:lang w:bidi="fa-IR"/>
        </w:rPr>
        <w:t>via</w:t>
      </w:r>
      <w:r w:rsidR="00715D8C">
        <w:rPr>
          <w:rFonts w:hint="cs"/>
          <w:rtl/>
          <w:lang w:bidi="fa-IR"/>
        </w:rPr>
        <w:t xml:space="preserve"> ها بین لایه‌ها انجام </w:t>
      </w:r>
      <w:r w:rsidR="00715D8C">
        <w:rPr>
          <w:rFonts w:hint="cs"/>
          <w:rtl/>
          <w:lang w:bidi="fa-IR"/>
        </w:rPr>
        <w:lastRenderedPageBreak/>
        <w:t>شد. قطر ترک‌های تغذیه 1 میلی</w:t>
      </w:r>
      <w:r w:rsidR="00715D8C">
        <w:rPr>
          <w:rFonts w:hint="eastAsia"/>
          <w:rtl/>
          <w:lang w:bidi="fa-IR"/>
        </w:rPr>
        <w:t>‌</w:t>
      </w:r>
      <w:r w:rsidR="00715D8C">
        <w:rPr>
          <w:rFonts w:hint="cs"/>
          <w:rtl/>
          <w:lang w:bidi="fa-IR"/>
        </w:rPr>
        <w:t>متر و قطر ترک</w:t>
      </w:r>
      <w:r w:rsidR="00715D8C">
        <w:rPr>
          <w:rFonts w:hint="eastAsia"/>
          <w:rtl/>
          <w:lang w:bidi="fa-IR"/>
        </w:rPr>
        <w:t>‌</w:t>
      </w:r>
      <w:r w:rsidR="00715D8C">
        <w:rPr>
          <w:rFonts w:hint="cs"/>
          <w:rtl/>
          <w:lang w:bidi="fa-IR"/>
        </w:rPr>
        <w:t>های سیگنال 0.3 میلی‌متر در نظر گرفته شد. البته این قطر کمتر هم میشد طراحی شود که با توجه به هزینه چاپ برد، صرفه اقتصادی نداشت.</w:t>
      </w:r>
    </w:p>
    <w:p w14:paraId="0D4FA3E6" w14:textId="0A9EE856" w:rsidR="00CA6621" w:rsidRDefault="00CC33C5" w:rsidP="00CC33C5">
      <w:pPr>
        <w:jc w:val="both"/>
        <w:rPr>
          <w:rtl/>
          <w:lang w:bidi="fa-IR"/>
        </w:rPr>
      </w:pPr>
      <w:r>
        <w:rPr>
          <w:rFonts w:hint="cs"/>
          <w:noProof/>
          <w:rtl/>
          <w:lang w:val="fa-IR" w:bidi="fa-IR"/>
        </w:rPr>
        <mc:AlternateContent>
          <mc:Choice Requires="wpg">
            <w:drawing>
              <wp:anchor distT="0" distB="0" distL="114300" distR="114300" simplePos="0" relativeHeight="251839488" behindDoc="0" locked="0" layoutInCell="1" allowOverlap="1" wp14:anchorId="33B54EA0" wp14:editId="7178CF9C">
                <wp:simplePos x="0" y="0"/>
                <wp:positionH relativeFrom="column">
                  <wp:posOffset>0</wp:posOffset>
                </wp:positionH>
                <wp:positionV relativeFrom="paragraph">
                  <wp:posOffset>445770</wp:posOffset>
                </wp:positionV>
                <wp:extent cx="5731510" cy="6219825"/>
                <wp:effectExtent l="0" t="0" r="2540" b="9525"/>
                <wp:wrapTopAndBottom/>
                <wp:docPr id="192" name="Group 192"/>
                <wp:cNvGraphicFramePr/>
                <a:graphic xmlns:a="http://schemas.openxmlformats.org/drawingml/2006/main">
                  <a:graphicData uri="http://schemas.microsoft.com/office/word/2010/wordprocessingGroup">
                    <wpg:wgp>
                      <wpg:cNvGrpSpPr/>
                      <wpg:grpSpPr>
                        <a:xfrm>
                          <a:off x="0" y="0"/>
                          <a:ext cx="5731510" cy="6219825"/>
                          <a:chOff x="0" y="0"/>
                          <a:chExt cx="5731510" cy="6219825"/>
                        </a:xfrm>
                      </wpg:grpSpPr>
                      <pic:pic xmlns:pic="http://schemas.openxmlformats.org/drawingml/2006/picture">
                        <pic:nvPicPr>
                          <pic:cNvPr id="146" name="Picture 14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731510" cy="5739130"/>
                          </a:xfrm>
                          <a:prstGeom prst="rect">
                            <a:avLst/>
                          </a:prstGeom>
                        </pic:spPr>
                      </pic:pic>
                      <wps:wsp>
                        <wps:cNvPr id="147" name="Text Box 147"/>
                        <wps:cNvSpPr txBox="1"/>
                        <wps:spPr>
                          <a:xfrm>
                            <a:off x="0" y="5911850"/>
                            <a:ext cx="5731510" cy="307975"/>
                          </a:xfrm>
                          <a:prstGeom prst="rect">
                            <a:avLst/>
                          </a:prstGeom>
                          <a:solidFill>
                            <a:prstClr val="white"/>
                          </a:solidFill>
                          <a:ln>
                            <a:noFill/>
                          </a:ln>
                        </wps:spPr>
                        <wps:txbx>
                          <w:txbxContent>
                            <w:p w14:paraId="141C21EE" w14:textId="6B777268" w:rsidR="00CA6621" w:rsidRPr="00060959" w:rsidRDefault="00CA6621" w:rsidP="00CA6621">
                              <w:pPr>
                                <w:pStyle w:val="Caption"/>
                                <w:jc w:val="center"/>
                                <w:rPr>
                                  <w:noProof/>
                                  <w:sz w:val="24"/>
                                  <w:szCs w:val="24"/>
                                </w:rPr>
                              </w:pPr>
                              <w:bookmarkStart w:id="213" w:name="_Toc811686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63</w:t>
                              </w:r>
                              <w:r>
                                <w:rPr>
                                  <w:rtl/>
                                </w:rPr>
                                <w:fldChar w:fldCharType="end"/>
                              </w:r>
                              <w:r>
                                <w:rPr>
                                  <w:rFonts w:hint="cs"/>
                                  <w:noProof/>
                                  <w:rtl/>
                                  <w:lang w:bidi="fa-IR"/>
                                </w:rPr>
                                <w:t xml:space="preserve">: نمای دوبعدی </w:t>
                              </w:r>
                              <w:r>
                                <w:rPr>
                                  <w:noProof/>
                                  <w:lang w:bidi="fa-IR"/>
                                </w:rPr>
                                <w:t>PCB</w:t>
                              </w:r>
                              <w:r>
                                <w:rPr>
                                  <w:rFonts w:hint="cs"/>
                                  <w:noProof/>
                                  <w:rtl/>
                                  <w:lang w:bidi="fa-IR"/>
                                </w:rPr>
                                <w:t xml:space="preserve"> طراحی شده</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54EA0" id="Group 192" o:spid="_x0000_s1145" style="position:absolute;left:0;text-align:left;margin-left:0;margin-top:35.1pt;width:451.3pt;height:489.75pt;z-index:251839488" coordsize="57315,6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zw1UAMAAPcHAAAOAAAAZHJzL2Uyb0RvYy54bWycVcFu2zgQvS/QfyB0&#10;b2Q56zgW4hRusgkKBK3RZNEzTVEWUYnkkrSl9Ov7hpLcJA62uzlYHpJDzps3b8iLD11Ts710Xhm9&#10;TLKTScKkFqZQertM/n64eX+eMB+4LnhttFwmj9InHy7f/XHR2lxOTWXqQjqGQ7TPW7tMqhBsnqZe&#10;VLLh/sRYqbFYGtfwgKHbpoXjLU5v6nQ6mZylrXGFdUZI7zF73S8ml/H8spQifClLLwOrlwmwhfh1&#10;8buhb3p5wfOt47ZSYoDB34Ci4Uoj6OGoax442zl1dFSjhDPelOFEmCY1ZamEjDkgm2zyIptbZ3Y2&#10;5rLN26090ARqX/D05mPF5/3aMVWgdotpwjRvUKQYl9EE6GntNofXrbP3du2GiW0/ooy70jX0j1xY&#10;F4l9PBAru8AEJmfz02yWgX+BtbNptjifznrqRYX6HO0T1V+/2ZmOgVPCd4BjlcjxG5iCdcTU7xWF&#10;XWHnZDIc0vynMxruvu/sexTV8qA2qlbhMQoU5SNQer9WYu36wRPS/zwbScc6hWUZpsAybSK/fhen&#10;rO6M+O6ZNlcV11u58hbqRt3IO33uHofPQm5qZW9UXVOlyB6SQye8UNIr/PQqvTZi10gd+rZzskae&#10;RvtKWZ8wl8tmI6Ei96mIgHjug5NBVBSwROCvAEtAnyxElL+AUQoeEnuTqKCwRXYa+/kgDZDmfLiV&#10;pmFkABwwoB485/s7P6AZXQYOewARGfCQ+nEv+ZEujI4I+1+td19xKwGBjn2qgvmoggdqmY+mgwzm&#10;VNjBkVqPhQ4LQ8Fp/l/Jmi2y7Hw2XHCv9uHpZL6YxzZ8K2OopalVMeqKqLyqHdtzXLZtpYKM0nzh&#10;VWuqgDa0qxcEzaCNx4TICt2mi7fS2XAH+XxjikeQ4AwKiZvEW3GjEPCO+7DmDpc2JvEQhS/4lLVp&#10;l4kZrIRVxv14bZ78UVCsJqzFI7BM/D87Tr1ff9IoNb0Yo+FGYzMaetdcGaSaRTTRxAYX6tEsnWm+&#10;4X1aURQscS0Qa5mE0bwK/VOE903I1So69VfInb63uHiyKFci9qH7xp0dhBxQ0M9mFNORnntfotnb&#10;1S6A6ih2IrZnceAbwo5WfF1gPXu+no6j16/3+vInAAAA//8DAFBLAwQKAAAAAAAAACEAxCdPEg4Z&#10;AwAOGQMAFAAAAGRycy9tZWRpYS9pbWFnZTEucG5niVBORw0KGgoAAAANSUhEUgAAAuUAAALmCAIA&#10;AABqzH0HAAAAAXNSR0IArs4c6QAA/8pJREFUeF7sXQV8FEcXf3dxARLcCe5uxa3QYsWp0AKlpR9W&#10;CFoopUAp7hQpFaxAKUVC0eLuxV1DIAlOEhLiue+/kr29PdvTXMhO50cvdyNv3szO/PfNE9XXA/qT&#10;khQOKBxQOKBwQOGAwgGFAy7MAbUL06aQpnBA4YDCAYUDCgcUDigcYDig+umDednisynMUDigcEDh&#10;gMIBhQMKBxQOuBQHij4t9jLby0NVDjB45UW2Fzlf58SnDY3WS6jseqS78j04oPCBWxgKHxQ+iLcI&#10;ZT0o60FZD8q56dB9oOGVxvlf5ccyu1rsytK2i1WR70de+uJS3d51c8TlGNdrTJF3ipUpVw4/qzXq&#10;NFWa+EPovXu3Dt6a8sc0FMP3k1ZO/faz0XHZXuNzjXK1ilcqqVFpNKQRKnJLudDWQqteLOPKo2KM&#10;Xww+Z4/Ljj9XLlherHJxSXnuz5iImA96fCCU93udTei3j+dXDz55IDwnYjof3Q47fu64m5uKax/V&#10;g4JKfjHxS7Pjunv4NjccN7VKoDM1VVO7Ym2MS8IHg+N65R0t9GtiXBG3Hn3yv08lfOD4aXpcpy6e&#10;QBkxH0Dn7+N/S82fYmy+7t29e//IHW44Ev5z8yUel0qFydMw8/VPoeXPf5fwITAhh+n5EsaVp3L+&#10;u/duCfxPTdP09f6fsfkKu/XgzKWTwnoQ8x/rsGz58iDJwDq8e/fWodsm1qFkvrihYVyrXlq8Dh/d&#10;fPhpv8+E+aqSpzq3nMzOl2Qdgg8cwdzzpSLQpJI+X3fv3mXny7J1qDsui9ah8PwK82V2XAbXIdoJ&#10;qh8krEPJPmDROhSea26+hOcX+waeR/nrUMwHbh9oHtHCunVodD9Mny9j+6HhfcMe61CyH4Z9EoaN&#10;l2OdZD/EfAl8A52SdSgpz01cqD3WoXgfMLsfStYht/65/VDYl/THpb8fStahhP8vn704v/2szP1Q&#10;sg4FvnHnF7cPmB0XGC5Zh5L9ULIPhN18cOay0f1Q/joU+tXf5yXjsvRcfnTj4af9tfuh6XNZ2Ace&#10;3g47rbsOhX5N4Y27d5/vej5iwzd/Dlv78OGDISHDRvYdqtoxeFtkiSetg1u3pbbn6FwNquHp6XmM&#10;jjWgBsLYuD+TkpK4AsL3wp/48I7nO5Ly+BMVayfVNlieawd9ccW47oQP6At/itsX93vG84ykPNfF&#10;yaSTXDGDdCrjUuaLWyf660pZh8rzpewbyj7P7Q/i80g5vzL2XL5IF/tQn3H1x9a4U3NW1+mqXV/v&#10;TCmZ2ii40XJaLgAL5YPCAYUDCgcUDigcUDigcCCjOJCNspWjcpBNDO87ZPCWocArNHfG7Hnz5oVS&#10;aAAFZBRZSr8KBxQOKBxQOKBwQOGAwgGBA8WoGGRd+BN45UHeUPheUXuleOEWTeGRwgGFAwoHFA4o&#10;HFA4oHDApTggxifqjsc6e6m9xfR5e/sKf4o/40sX/NMFSZIwyvUpzHQEuz5LXZ9CZdLtvsu5/qS7&#10;PoXKssyCy9LEpNen+kFeJXySfHi2LJ6y8MK8C1ALV+6DXApUKsQoHFA4oHBA4YDCgSzLAe4+6OqE&#10;qzFlY/j7IGO8gHmckhUOKBxQOOCaHFD2J4UD9uWAa67zrEaVPiB5U/RNUi7GXhiJuQ86QScekNaj&#10;SZZFc8rAFQ4oHFA4oHBA4YDCARfhAO6DbtCNNS1W8nhlce4FA4IHuAhxGUWGijRKVjigcCATcSCj&#10;9gql37eVA1j8b+vQMu+4jtPxZEpOcuPlK6rgfoN+XrHsRsK1alQtiqIwMOhkJSS8ySJTp6zRzLuU&#10;FcoVDggcCKAoNTH+uJWkcEAOB3JQ9H0qrl9So1jLymGfw8rAVplDIOgB+itrae3tFbefhUZ2X/wx&#10;4y8OeGXezwvhf0XAKxwlWQGvKGDFYatOaVjhgJM4MJxmDaAlJeiek/pTunlbOJBG6jNU+x1iXOCL&#10;kwJZMnCGxb5VOLxyc9nNF2FPOLyi9o/3z5r+VxSwkoGLUula4YBdOLCIBs6ikQpYsQszs1ojEMjV&#10;pVPbqa3kLFCOBpddCSpYMheiQrglcqh8xaxDOieLc/RX5Ce0tjntd9l5UghTOKBwQMKBQhT+Pu1S&#10;2KJwwEYO7KA27WibRKyiSFk4rjr57JbIV3Dzs3rZ6pf3n3Zc2oXxx/9dr9GALPr+V+xiRmXFMrJL&#10;v6Yb0beCW0z9ndCv0oXCAYUDCgcUDrggB7ZTGxWj/6RDmgvS6TSSMursFvfL+V85s+zM8/rPjfpf&#10;kfhAtIJuQCRkH5GfXDQi07WiwbpW0GCsir5kZQjN709L7NiF0pTCAYUDCgcUDmQiDrShHduonXIx&#10;hFObO4K5JPPU5gpL6lo9+5JOK35XMdfxXHxrkKwUpIL68Q6tw3FWk2isonVkGKulL1kZQvPs24XS&#10;msIBhQMKBxQOZEYOZGUpi4uc3RL5CodPcAvEyVdU+DR55fT7dN92/RUTF11uKvfaRbv45SuZGpgt&#10;2dcjzV2lTtV4vEl2f/U69sm9c2EhSWkJJiCLXVhpULIyj4KFxt+Q74f0l136UhpROODaHGj/MX1c&#10;ikqJiZxEdbg/x9Fp/FtHM0n4tT37bG9N1zI7rRrH/SQuI3yJ7yfRJKEw/myv2sqV36ppz30WPnCf&#10;RR3xJc1yrwpd+o5+9KF4syWVAgoH5HMga+qymDi7fd2zVyvS3idfUGqAP3N2u6nUKRrPN8luL2Ni&#10;ntw+HbbBBG+tUEvVtw9qSA2H9R08eMtQxp55zvSZoKDriK624BVjoy3gV6pCjU/DKwXcKk1pbkbH&#10;pUqjMrep8JXom+fXPXp93WA5K0YubscsWImmHFC5OkoN5a9spaTCgUzLAdV4Gh9GTS+QnzCE81Sb&#10;+1ydzpzT1KmhYlDLEFL30tQiRi8fdoSaGnQGXwq/CnWFb/AhQRXvrfFR8ZuCRqNRqVAdsk20AFGz&#10;3mcreAjVeEjvFbBiBeuUKmY5kKUgi7Gzu0SO6kE1Oj+smO12aVMMc0+mMreowJUXF84te5EQrl/U&#10;0oNbH680oAbD+w7h8crcGbNVnm4dgztajVcMDrhq/ve8m753qp7a7OKQFKh9Mi310P5zEdtsH7nQ&#10;giuAlfr1jwcGvnr9OptMhlSqdGXx4qzud1gmr5RilnOAxyvLqanpuivoP+AVgA/o5J9VnelKfg+o&#10;PFdFACLiz/jSUrwibkfOQPTBygFqhoq2+4vLT4/L0k2OhkPURA4xSplMx4FydCMfPTFNdhaBLAbP&#10;7jpFu6Y2afBfLbOGQTosVKdR3WOp0Qe3XHt+2Jaz2wxeQXzmVH9N+8HtrfNvK26dc0sH8VH19t8f&#10;a+puyzpucDj16rYZUYn8qhIc3lkK1kCDK4AVkDFr1ohOnTY/elRYJlty537erdvf165VkFleKaZw&#10;wBIOyMIrnEQEyceHebTP0JlaGkYGI8hIuA9ivOJOia9JY1C+IiFPAne4X4UGjY1FH6wMoMVLqL8l&#10;YzdcdhX1/Iz+EH57l/buoxa2N6u04IIcWEG9exEfksYYeTupdVva/hYbOXPPtnC24jPuQ4q2G3Cq&#10;vsVSBjEPG+9NOrx1lKRlZouQtw70/du+691qwGdf8vKViLYRW1puaR3c2gr5ij4Aa1L+f1e7ln+e&#10;Wx5pJksFvqRqG+4cuLpQus1Z0raLgBWQDLwSGVlg9uzhMsm/erWigldk8kp+sbJl+bdnropanXb9&#10;Oi8tkDTi7p6SI0f0ixfpeum6P3t7JxQr9sBEv48f54+OziGfMKeXNI9XODzByVfUDI7QAK9w8hXu&#10;J4PyFWN4xeCtkPTRTr85Yr8X7y78Xuc0sLKfmregfU6fFKVD53HAOsjy1jhl0T+7m1cbdrprkdhs&#10;lolVDE5Y/kgqueH8sTtSRCgHsuj7X4F/uD69evbd2Y/RX4F8pb5vw6rBVQMpkIsfxCWzTesPq0XT&#10;H/Z1ym7fFdf8n9j9+76zDrK4Dljh8MrwyNk0WzZ7rhJ1I7pmQD4kuwmjBd+ap84CVvgQ3cUbhG6N&#10;SKJ2UMfQayaA6DZRBFFVIz1sJOpssvMTRPUtoM4Vi2IL4B5yYx+E74Uy+t/o/8TtLOKWRe2na70Y&#10;4Edzom0Q9IgUbB0kWYGP9iZ0KJ6wYpT0NnNADmTZQh06UoiYC2/B5ql/djd9f+rB1nZe8C3Wv9x3&#10;7AdLz279+yCEaEYjYXkf2BOvNGkz/dB7Xo5Y3YJ8SWjcLJZi90NpKfhZEVsDmVWwhfVBZ9rkTUYN&#10;l0wM9gaVm0pjsPFpaZ6lIpyONuCVgbQI8ursFGMFk8Oo6HwaAgknV/cteOQsYwKexO3EKDl8LKpX&#10;hOhrItxbSiBLAHMwUgMiQMZKRvqBJ+TiRGOMU/GQ6JhlNL4NpcV4xfLxmHizY8GKDoJwEFiBZAV6&#10;9wpYsXz2MmUNOZClK23YSF1Ep48dJBAZyyzJAOp3mXW8sU36G8aG03xr3P69Y3XRnpmhm8Er1t0H&#10;SQbc7L2pB9rYGZ2Jh9Xk38RDO76RP2zbwcpsGj6M5tiyqoCHKtGVR8QrrFgnX1Fd41HXUJo7h4bZ&#10;Qg/qNqBjx1msmuXwCuAFwMqHROt1WViZxTF4VFsRXWF/wtUt1MUAVlCyonG8spkJHko1bJwQpbqW&#10;A5ItpRJVqk7V1aS+RJcC6XwGgpUs97C81atS/2gwC1kW0wC8K741eEXyoDXsOPNoMw/HzXnzkNf7&#10;D/DuD7heTIsb9O+DZkyYoXqd9uEfbLzDkAabipTEm6Y2mfVvK7TIlWxRZ4xDwQq6gOTm3XraMaNf&#10;ExDXdrCCHm33eIt45R/TnzauA+yVXLYdrICSY9SAa81GqjJZdcAOgJXFemAFw7hM1JboOVHe9DFB&#10;XwVqJ50y2RAzO7niLaUyVZ5Dc76s8mX7Ce3bTWz3bc1W/5KH+GUIVnOOULA1KFnJcg9LZl9J5ujX&#10;n9DetAKQxUS99+hfc61mmt85bVaBXKhwOBSsoKP9HbM1rzYUH4R+zR4/YgoR2bBq3aqqdLNadaJ7&#10;4p27d8T8hiGATPajJOyWD36UT2Z5W4rt/ShXrcIduBZMUGgXsOJOKXZx7eCtOLOyZcrtVTeObYhx&#10;JmIoAbJUwVOV/tMzIghdQizsO4DVVoEtl2LOZSHnJMXLJZTpST0rbqhYbUG1vE3z5mmSJ8/s1hd/&#10;04bLYMGKHZLEGkgBK3bgaSZpQh+yfE7LTUCWVxSYSUYmi0zh9Kxf4lO765sapODER0XLBNa1CFeI&#10;24mIhCIhn9QP7t0PDg6WNVC2kAQcJXZsnWrcEZz8ZuWUjO6I12RtMgvTUFSOzoogwxCaTiH3v5jL&#10;A1vTDubl3aYE+MXlWTTCpobYyl1oI9ea7U0pLfAc8Cb6lgiAH9oq0HdBXqvwxnoO9KJeVTdV9cqt&#10;owkXW6rUWbwDEylgxXrOKjVFHNCHLFDvM8ah22TSY1rmYazkxHzUqZZzaI/3UXl3+sjSs9sgbWr/&#10;eH/4rbSObtwE3TBsDWpde2ZqwdFei/o6N2GmK8gEKwYb+YJ+twWy3KMSPWnVf1TTRkYIz9VImvkz&#10;9UsmKy8an1Le4TR7kxmbFhuJzXrVgVTg0XEy0UEiGLF1J9rJqvRKleKzHmcsGbGKQonNXhS5s0Fn&#10;z5yeqB31+Ny57f3+2/bli0fH8WdcUND+NiPv0/vpDVu5ZaF6RkpW3iFG6V7JEg6kZIBgUv5NH15f&#10;LVnOmaNs82aTwoo6j9RLVVXNqzK3QjYmxq0C7JtxSyTH/4pkk8g3Zt6T/DYSYFn1XC80L37QGbZY&#10;ViCWHNSgc2K4YNAaSLJk9QUPuBjypCTLSGRLIxSRpJbGZvsgrkFftG15ktAj/1m1vCuXq5HSvXri&#10;gq7uW057/W+LBcQhkJRpfVtYFWEfg2Ez1LKZIzU9zScazETQoe8t6C0rFxU/dzNmXK5T5yW4cXZr&#10;n7hX9/DB2z9/3c7r8CHmeszB/geh2pLOK2vEhBkJVkB3PaIFCKeUlWfb0NgvsI4DzLictT/TxAuv&#10;Gl04j0AUhtIf9BlePoVfMunmKT67PdXenpOmxkJS4cRU9AGFzQkWd2jwAdbXt129bPXL+087Lu3C&#10;6NuO6zUmnMKLMdYOfDKhb6ujqlNzpJPBCuh7kUv1bt1vzWoEoyRcawsjkgNWUFh/IQJZ46S3IkuW&#10;gS1LXFLXCmJcF6zgMuUQEY4nR+bEOW09s/2T8N7nlvXSkqhgOmGArJJ3g0KsdxborHTVBSuYeMiV&#10;Q4n62X8n0Li73+vX79qECaF9+ti/dddo0d09jSMkNZkPZJiazAN0tbvajWy6e85gsMINLJmYnUnJ&#10;Yg64xtrLIlTg9GzUcIyTwQp4G1aMmlYcZCnMgCSlHJXrsa8XV9GA510TejHin8LrYM/OgBRaJ68c&#10;zZ2HpDV6ukOlJIEMjQEIW4BFBvDC8i5da4CQYfxHVNKx2WP2sYSXX3md2WJZRwBSeOHjaIOgBSjk&#10;MxG7EckYCB9O4Qyma0SMaMCe6c7XXx/es+fhRx89a9r0Qc+eh/fuDevRw54duEZbGzbw9v9B1T53&#10;9/R3c/cOqv4lR9rL0y/vMi7/rEwuAVaspF2ppnDAbhzA6XmzTsa43n5VB5spn2TCDMmw1ZNWTsV9&#10;0AN6YJYfYkFNUPYqN8qZreGQAndKUdlcWtehckRaURQgJsXJZ7aTuzPNdEGB15YP9pnXGUSJxPiU&#10;eUWqVxobMxoxlj03H8hW+AvvbctNlDHwE2QqqeltwtctsMFyomr2GbqlrTzq0iW8SxcE1xEqQtZy&#10;v2/fN0V0PBFY2qzM8mlBEq/AMuvJLcY+IDBYZnKn43+mvgHfKV+JVg0+2tbwk10Fy3yAP9OS0p7/&#10;+nwTbZLbqG45BaxYxzel1tvBAfEpWaNgu0fO2DYMcO5iNVWAl9aaWM7ZDee2N+jGmhYrueaY+6BI&#10;RgHMslSynK2WL5b1p1u6cLl3banu5Lo22uPYWN0Rg7WDkREc7UI79StHUGe4TXhZ0IdoQlH9n9ZT&#10;96uMXCU9wfwHWilQPsiI9JATpWg0Vw6MPbKm1Y1jUzkqrk2CmoxjU8Kwj1//Oz9+XJ+Yy2tjbkjc&#10;7dmxa3iRZvJB2nW0zdHUBAayCAlg5WSPk6d1TNItUF5xEFjBbitkOzJCaco0BxS227hCAspB6zvD&#10;Uo1yYhfj5snAfdDo70aHPQ7jiqpjfWK9vHVc08rRX4ktkcd8Vw4rEVVCaxAvR5dFPiEOAgdWN2t1&#10;RflDtrqkTbRNIcZAO8rqzi2omFq0cFIstFGMpJxEG6hq1YvmW4THuWj2YgiSl5lliccM5uvZXiIp&#10;kFnwj66vf/HwWFpq0pO7/z4NZTzGxBeEio1jk/ecP/0/Ge8zaVn2Kj2yV3X4DdQ+7wPn6fyl9y89&#10;XPfwzYM3b8LehG8Ov9DqwpVnV0K8/7FiqHYHKz6ss0rh1ZDbf7hv8JMVFCpV5HDAIIclcyGnHaXM&#10;0xL+GciEpOL8ha8cmMHR+eIlhOd8UgX3GzTv54WhFGrWPkgsvSkyfN5DJ1pDSfhbABKhacHCl8Kr&#10;lvgErUyXLzGOwJiEuPCIDi8qb1gQJTmA4aAWng29mEsLi9NdKsl5vtd2arl9UMVuV69d0zogA3mI&#10;vOVPsRZTw+iGFgQTrKhotoo1t139iQlkxIj501ehyCWMB6ORKCuJrbs1PobnNHbTvNTyQaRKdMv5&#10;Rdv3tp84DgsNbUqC6Sw8vdejd5vuPXyosfin1X99WrHi1YqV4FBFlGpR/Ob+KQ+qUY4Uv/Lfq2e/&#10;IJ0oEWxJfDON6BZRWVmjkFPo0IEDuAx6dO3vu2d5v+AVGo/PE9RMnZTUqBVCCbwNSTJ/3al7adbv&#10;BbamNbRGd4RyhSv2BStyxNccnUbpw+pDBLHMHgjT7ssNurfG7YPswHYjBGcd+yAxDwPHz3uFl7QM&#10;SqVv0e1FwULn+k+KxD5oLa1tQA2G9x0yeMtQJt7hokk/xfskdh3R1SK84jNtLpzAZNCQyT2ZUkYY&#10;GLMd8Qrwzd/ULcAiCQD4gZMYb+Fs+p2++JJ+E1gkN34Qbkkg7cJtHW4jRHilAl1DpNBSjGMyK9M2&#10;amej/5WiBIv9sIk0HtETxURYDFmus+YzUGhNT+KJg1UhbAvNDvI55c5DcEbLpJYt9+zeYuDYjov6&#10;ISUJEQvVtVtW2LatXaG84X5t43TswX9nYwDBbbL41b0qjVdNbDD9WIUK1wqPeMR0AL3g9BR7Zab6&#10;8TPvnsvVQ58xIqIVRPNFxL7HghU0yyuJmh2HrAInNm5MyoVIAXTt0PhXEWdzF2tStv4o/Ol3/36t&#10;zz+X1URmKCRvQ3EVsJKbcr9L7yLC0Qk6cZ/uSxhsmEoFrxhch8bxiv6SqEpVEbEhnuI3Mr4EpEnu&#10;4mDrZRG8Iuahr3v2N7Mz0j1UwCtN1IShwrTJwSsNqeGwvoN5vCIz3qF4zNk8Al/PGp+xG2De0fOe&#10;xodKhm1HvHKOalSn85aNsTPrjQPe3LnIeUTd6O8NjMErkxi8Mnw2886NN29jqS/RL6xeJ+xVdfHK&#10;ZuokCWtuGW32Kw3v1AhgK5UeyXc5CLclo4ka6hBkI14pXfr2rd1lKEg6yOTLjd2e3lS/+wTto8zh&#10;bY3zl9FaufOlJWAFWuSAU5I0k4iBB2xqQvQT68IfCbCyp15he4MVdBDRocPtodqHXOiyTo8ePuHw&#10;WPeWJHYZmAYtcs8jOZIVcE0m1JbQNI3BpJTsmZy3ZV6Vm+r50ecwlfcir+E0XDwTBmhV8IrBpWoE&#10;r0jYPpfmxlGcZzHPwOqBUMp+vPuxL+Ns4s0EmmCG7UaejyyIV0oH1rk94ZMM3C/cUil1WLBAgFm8&#10;AvEq7IH69OrZd2c/Pt5hPaon9r9idjDZvTJSeYUjL5sX87ppxyReu/DJZjFYMUSKHDmBth4HVkIN&#10;j+kdOmnHwdrSVCC9gqimvo6LNJ03FTONA78x3r+ckTwSDquTeC9Ut2+X/vXzvgxU6ijKgE0SpYgb&#10;jLhlQcfBHTuGTJnyLUHPBlkAK6AaYiG4iYM9MxKcAgDuiBtEYbtKVjg2FdyypfBff6nSeN8k+Ead&#10;nFxy8eJMB1ZMW6WxY8UOZhCUGPvewEJaSb0+oz+EHwzGBuJ+lWklJzSFkNHTaXrhQYXr/Fun0e5G&#10;ZUeWLTOsTP1N9evtqVd4XOEpNAXXWEJheeIiZzwImbEPMfcABCfRpKDZQQ32Naizsk7p4NLlvi3X&#10;9GDTmttrFu5SeDZzx6YkWRzw9QqUVc5hhRC9x8fdAgUa6NvCPxysmDmKDPhfMasIY7X/fjsyQaDB&#10;Xvq24jctOFiDQ33bqYXfF7mNcGBls9Hi11wpkp5NkAWaK1AZyYh063gZmk60RZRh9aOf/qHzW6pv&#10;2dJh7NjJNJaYLEnbiXDvwyXAHXGD+oXtNNKSS5Y0bt682KpV+XbvLv7bb41atiy83nHWOnYiWtSM&#10;hTZlHDoRZ7kkAayIvZGaACsyW/T29uNK4qWuK3WtsrZK4a6F1V46O6fKQ5WvRb7aIbUrUaUODIZl&#10;kr22Jpl0vpXFwEOAlWyUrf7O+oE1AyHNEg/Tzc+t1NelSi8uDRApMFyBiZKV4GrrkDu7zcIMg+tZ&#10;3fFYZ9y/iv2vmHXkEp3I6w1k4BMSk/Sc612O7zgr6BxPE62oJa6yi943HaZcW1gAK7hRMpJ+pLFJ&#10;xMRVsTpdoGpzaNg0Gm11FmvsWglZoEwCXe9QqwfhGhUhYtG9z3IaWUHLlpWbMqXo6tVO69H2jixE&#10;KjZ1aHewAhGMsMN8TV9XX1Hdp6CONaWYXI8Aj3c2vQNxtbA1KWenddMp8A3MD6CARjsbufkYdW2c&#10;vUL20jNKz6N5DjoLrBuC69QSsyU+KSpjCcN90JuU16YPbjHB8L+C+yB4XeHIVi2esjDZN7VDcAeL&#10;9G29p81NyEB92xRKGR4s8N1B9kGIQNSGdsi3DyrX+UbXjRuWVv7fsyt5IFnB1ileGUz8INxu6+uv&#10;SMAK9PYOGNBfQVMl6F5X2pCNmMm2NIVToV+pb6pt7szR6VCaC9Aj9G6xLgvsYaG/omeBbx/9lV16&#10;XIFaMHa+Nvx11ae0GqFA5LBOiC9vWL8BRsRQbdL6PZLTZBYtY5PRu4U8cwBYYXZIjophNKxMqzK4&#10;hhCIikpJOR4Tk6rR1MqWrYCn9l3i0YZHuRfmfk8rghOBFnvpr3BbHtewaPvTYZigCyRRCjKoIyS5&#10;gkPLZlWJLJwdU8UN6K/wBME8xHe2LyQrQvW7CfGXY+P83NyaBQS4izwoHml95FD8ob3pdqByFJ2y&#10;oP6Kv0dA7KwJdpw6S5uyVd927ozZKk+3jsEdLcIrRUbMe5hBPvLAoPyR9NgB9szsDiBnnRueo86d&#10;N23c2KVy5ctXrkCMIE2G8Yq+ZEWEV6Cvq7pmPT2WriSZ5W2CLAgBiAjTejG2bcQr2bPHRB/NQfqX&#10;O9Bxgmv8CfbGK+BUDDHxHqJl8iyLFtN/mtwoFbDbEexYSINa0W6hZVwDITx7IrRgbU1luAbG0LdF&#10;/6rvno+/ej8RE/PDg9D4dI2ib4oUbZ2TNxJNjU/9r/V/o9KVnnQeYHvhFY4mDlIYgyPi78UlTQAR&#10;Yz+Z7kjMYetQjh5ewbBwa1CACgygAdBZEa6B1jx98msk7900v6fnpKDipX14cVfMjZi7/e4OTQ/0&#10;JWffzCJ4hT3XtClgwtyowAwT/JW+TbcXBgvU6E+TmDLcwAKw7pmwxy2Bei7rzejbWvc4FwjXqv5Z&#10;14IttQqGy1mNtvRg57qGX9ONXwNpArMleH6SUrO6TPsFO5Nrsrm5NHSYNkYuWXYxlJeN9GbvFBOT&#10;nTHYgTG5JEP3cYK9O+PagxYvxqIk4xzQBytf00+PKf8tKuOILAYrIKo57b9Mle3REWPPh/w5TfHK&#10;AUVrPi0IfySAFXw199HDuFTeJy9uLmBt63AlPwkcMbEjCiUtOqS4BgVBjgBZJF8Kf9rvWUgXG2ny&#10;UT6vIC8BrNyNjxfACnp7nJS0KEJrHOdf3D9Ztusm+xGb+VoqFG7ROrDzAPOGp1jaYtGiRb29+RcP&#10;tVeKlxvinoqSHEWYbPd49RFL+7ZL+VwP8HrLJ/sqEzkCHxhuE97SoGAL12hNdaMT4wqjByVc+Zxy&#10;qt+MGWkXdtm9EeshC/x/8tF27U6UqQYxBcgyL4PQ0HL6nKtitNE4Ihf3ZQpPPSHWZoSeNptguo9L&#10;MSNdbAnpEBLSUZyPhjScHzIkd8hzpgokLPp24GZ7zOgCqV78pnk/ISEyCfGltCkJoRLeYE3wySO3&#10;RxWq4pOuqGt/wsVghZVF8IIW9CRZs9YJPMxSjGYd9s4o8A1+VgKqBwi0XI7Tcpj78kJsbGK6iAsq&#10;zwpeMTtvKJA/NCO24HTKvO7zEFMOzOAqqUX4RN3/24FTB+u4Fjerb4smQm/qKwvI4ZV9yjy6pnVW&#10;m1l1rC6yoYnhrXSlbkachDWkvhiRHNPY7a5DJOd2mQMrIQukclZK9OxCtf0aAcLXCXFjv5bt1RLI&#10;W25txhnB28QYp+Yhu24NddFxecjy5Z+L83/La9Zefka1XMOXR5RlOZDIXqywUzsqDX9E+6oNLGJf&#10;0a6aGpN6js4FJuRwlJSFuwYymCTfmyhpC1sEkGRLI0bqCnxLoARcrgmlfN2kKrdeathppc8F83qR&#10;kZIDB3DCIU1GXz/lkHblNXoxPQaZHJiBJqFv65am9kzl9cNU3/UazRk3B1JglMidq8HHQbwcyg6Y&#10;d9N+HsflDZYpVeIu3VsQLJQX02mjvzi06SD9FeZRmkWG9W0lI0/XX0m7nl/d5bEL6q+I6bVYlwWO&#10;EnBQ6blLsFF/BSSZFoxx7dtN3xZtAVbCRIgPwiV/8Tqx5Bn2duysVT0eZ3WM9pmse4QYEzrtiwNf&#10;WP8JwtUMHPb4ULzQXNSegPDphaL2BlhFnLZSabqdl54Kf0dTjhtULoVxj2PHxGtF4Sr9wdZFKdl4&#10;/ZVxofePRGvVlyr6+S0qxUQPYJKGjjQ7soSWwG8ETBvCxdDMcforghxF/wNLkvYol6m/ItFZMfGn&#10;zMZNzIlUf0UDviHmigd5fEvfws8KVzVZo/n0xvUnIslWl9x5vi5UiP81JvnSB5cEl31ypD9ZU38F&#10;7Co0ah6WpvNTlUt06fdgoV+zGIPTX/Fc5ln8t+Jxd2Kt119Bl4VPWxzV2S4MKnHGUVdRtoAV00Oz&#10;omV1mgMUPewyAaJGLJayQBbIh7uyJynwXUuQ3OBAlGSEftIeZ/brEbAdo8iEEgK5LNjAWqiZSA1Y&#10;dWOrwMoAWnyWagXTvIZ01JaMEF1isAIF2wIUCbeKtrRpqC6DS5E3UPDLR1qlvXFFi7Vig1AiNcie&#10;Y0KxIIFbCU8T8lAegBV8w/3rqMS9Por/Ffckfrk09llCmX4x4RtJL6a7tnXAKvAtjdISKdGf/OHK&#10;lmvPQ6WaFBRU1Z+BjJ5qtRis4JsXx14kkc4lna1UvEX1Jcig3GmtQoUzR5nrtK03BmoIVwBmxf5X&#10;ZA5g39npeZzuhyXwFe098aNMCm0sNpXGQF8PsXJk5qX0P/S4h1qi/L/0XhNxgBxGpqDjq1sObRXh&#10;k1+URtGMK1RJJjGSYkepYRdD4TbkkGG6jGWQ5SZRedv7NNQC1DW4O3VxxqWbdQIG0zQiBiU0MC3W&#10;G3PMwB3R6hw2/tznRpr2ZiVkk6W/ypGsAKwsYcQ+tibHmC6bouoP+uNc/3PCLQzOy2+LFttfpeqe&#10;KlUnFy+exwNmb3y6PPryKTqFuwku2zpUS+vL7FDypFjai8Hy9tOVEbgHB/z3l0PmzKcyPr7zS5ba&#10;VbnK7spVBMkKfktLTrs9/fYYWHEpSQYHTh2d4/tGjgRKRluyixR+SAcuL5BdnC+I+6AbdGNNC9w9&#10;M0kNTyzfzBL7GzfleE4yxGr7X1ravY3la+x9hRYEVR3HsRzmkaNpGgTORQiG27JybmIEP/nrP0Z5&#10;WCsAshgw3cxvJQNAzHT6BghGJjGSYg3oGCIZNaWDVnZvspoFkAUqO5wne0ckGDZKsiN6QZt1HQOD&#10;HEStdc0CrMBlqL7Cdy32nggXRr/qtPv2ghUNt9tAHyU7ZX+w+oF42GoVtDx1AMLT/U897nssZ/R0&#10;XNu/raCAwn2wS7JXOyJiAmbniP47Oua6jjzAW6I/pKGr3zOvdk44F+zCpwxpRDgrwaXYlKh39jpb&#10;67b8AR2JtImzW6yKC3/8eQrkSXLjJWfqWJ/YIaJYx2ClfA3WPcd/gG2i01KJe7TvKO7MLaDQatr6&#10;SvZjOQ1BeAAzV6jQsqGC4WgO8Q65en37/soEO0QcxMNyGjJQpjcTCNjWtJNaI6yxFTmBvNNIXZKg&#10;J2k4yYUsuOPCho/bhEydWpBjgJ8rMQXqL5gmXITg5XYRpcytpJkeQDuJEItgLeM9TZzsClYkB6n0&#10;DHS+ZEXYD+Ey7uXvL+//dl+TZmiz1VDk9siHPzwMpmCOOajouBcqV1or9qdF4NuQ4cFQSbne//rL&#10;M4bfjSFZufzt5ZQTKeNonPyTy/4UZ54WOS7t3ze2EBt73jmp0mXa898MmX1J5jEiUgt0LLbWkDyB&#10;2UJMa+XJpFBWsTybdTyCOW4vUFOahxWm/ID41YkusXs6bJWHU9PhBwFTkJcsnPzqwZrXaT9rcgfI&#10;GqpeIWvo0WvEmxJy0QsrMrAXziRoTdoBsmwl6mQdD1yjFgT/HTIsBJJ8FiR71omdMkOTM3vsjmmp&#10;u8tTNiNVK7JBxfXdquHGB1os0By4R4ktuiR0/Cy23SwGw8OrLxC5KFkNVjiLcZGitLE3fQHBwCDJ&#10;fGwgoVn7fdCOFu7IXqx+cbj54efHnqfGpQK4IMOG5dX5VwebHXw887E4RLPjNij5y+DtKPkNfRM2&#10;MuxIuyOvb7xOTkTcT1VqqioxJu3xzsfHWh6LOhEluInDeBW2G5t0CWeKh+C+3BnJM1GTGoJdRpss&#10;mqPvvvvucTivzan2j/e35ZL1v/Ct765zlAKseIQt/n51KowXVziax5AlrIY1iRUJKsjwNw/IAl9w&#10;s+j9WbtmzRqB/DSyduijN+rYF0ldm6HV6NAQo23D236CgR/X0UdWkCOp0p62AnlYlLmoAs8oTwh1&#10;LEc3bIcsFf68Zh1rzQ//BJEkGzukzbVVk7E1N5LgOGSPQ7zeSfrTlzNoz+30osbKMLu2OlCTM6cm&#10;IJsmf660BjmMRt6EOhGiVknics5jJSiAJsWJcuIA8FYnP9dAz7GQ1KDUarACNS8dzCPjTmIlqcwG&#10;MnSE/yTJETiCRiC6XujY0PNtz59ofuJ48+PnWp+7N/TeelovPjXNLTHldzMckBxpkFodiT1yp9+d&#10;Ee/lbd68cYsWjTd+8PL+9PsQqyALbVl0EGbxOTh6e3nzLbFOYEKjdRHXn8Oe0MoUGaG17MH7DWM8&#10;hlsis/74xb1JpLRN2kw79B7U8ByVGu1NOrJVR8nGiCmU9uvKdPkS4/SUSQjU967ImMHYpibefCFi&#10;QcCdD+kvyCSsGNUNv3JT6Nst6ZFa4+L8Du9eVDvqmHf3P+W2dpUqdrt67Rp0O/k0i0b0oWXZGVfw&#10;FqcHVGwmjfyZ+llUcxn1QSQdgJW2tP0M1d5MnTpSCExG29E2WGcYa8qskfPmzZ067g6hJdoGxJyX&#10;IMVmdKBguinOWvpEPHewT+aayJPn2dPTeem0HkXwkI5cU+uP/33S8RvUA75u2LQGTvrYlI+e1KMT&#10;fhQHBSb4YzWwVIBksD3usIiR1hTmHrG5+E8vBac7HZ+n9ysMBqE8wTwGrD1z9IaQHIM7MhGka7Du&#10;3fRTV2IuLRFAQtDtnkc0hFWn/U5bOqlrc7feYW5t79AgrXzFarCi2aNilGNY8yLJTgJ7EJz68K2A&#10;lyi43zhAB3azXvahbif2MGcw6rKDwIrABYvUMwwfnPa1Z7ZmWblkHQPxg3g6DfEcWyj38oYg6doI&#10;DPjbUrCSdeyZxbMuYWn9LrOPNzYaS9L25dJ8a9z+vTph601Pk5g82DOHUijwSZ9ePfvu7Ad7ZtWi&#10;ST819GlcZUQVwf8KtF3k3LyiXa4kN6TG7WccftemAMLGWNPwQMrZXd+L77SMDdhG/ytWWB3Ln04m&#10;fhBgop7rEaMt6OEV+X3ZpaQErHBt2gWyNGp05I8/PitW4gFjhMwmE5xHpEYBr7hTirGQjXL8r+iz&#10;RaglJgBayRAjcZBlEC3UqQUrXwAb6K84Pgl4pexKqZujIhG8IPdhwapiQqA/cWLTqd9SfhHwCmMe&#10;BU/K8vEKIhj8JQUr2i7wEwo0YdSwrAcrqAoBFYtXxHtIbsr9HX0HF1Clh5bOUSGHyl0VHxEfuiI0&#10;7XZaE/q9DkE7jE8ZAlbSF6rOpocvxXug+Z1TwSsGHxzjeEVgO/eB5fDvAl7x9j4qnAuWghXJtlON&#10;LpxnrvMNJPjFFgv2HA2LHb+16LwkgKXVPph0soFDIEvTnfEHd/FGW+afDv4s0D5TnP8VmAjhl7C8&#10;Dxj/K4jOoHHXmWv5Wkvikoe3jmr+j9Rfsu2sb7Y9/mjICPkk2dKj4xaidS0DsdgyHFvqGgQraLAT&#10;bbb9YujIkUb79zefPuUbWyh0XN2D1BQCpDjyk4KVACKY0v/guJ4Nt+ye3d23mK84v6hXj8uS71E/&#10;NQUhHmxI61l8I5Ks6LS1jf3rkW1gRZc67tHuQ32G0JCSP5eEc7BCHQr5l/b3K+6Xu0HuWr/WarCm&#10;WC2vUKHSfubGdX88YwmmTdY9X1awCRtlfPobGlddvDXhJytOTSvIyGpVwFWOsZKDgPtT+DWrscUu&#10;4wUPT64f3ng3fFXZObXYGC2AFf25M9GZieNe3fFY5xN0wgr/K/pPJlSOm/16NyDKPs9sthhN82Wh&#10;B3ZLTert07oRbjlt45O5NDKEHmNghaPZLpDlm2+m9+q1sk1r5lrFoWItmXyWFBMgi8738B0A05hD&#10;1jWZeWpBIdpk0te51vdga9DPimQxC4LfelQviILqba2XrZwBhaPkQvmO/fNPYl4mvCQLVkSOclk6&#10;nf+McAekfs48c5wpKU1n+MfpmtS7FaRi3UTqn6GHt3/T4o8In3j7nK65n1HjxVf3HR4vIc+K1iFc&#10;wX0QvK5wTalDGmyy2i2gfvcHrvzkNnVWvaO2xlapezzNb+rC/Rfn2T5g62bUjrWcv5/aQrxpsGIv&#10;yPLsWZ7+/Zf8/vsXpUvdtoVamXWNmYoI1fULHKBmuBLStj+aqBjRCJkdOrDYs+Tkzc+fL3/8+GBU&#10;lAO70W8a5s2QxCPOo6+O5wbrwIq4+S7Upfba2u7ZeD/6oQkJfz17uvLJ41OveVWtNC+vs8uWhVLx&#10;wVQi3as/j3Yy18Pl1PlSOlM4YJwD+mf3vrMz8k1dUeu0FaBCp5uGB1Pipn13+KaugybLtYu4RqFZ&#10;i8gM8Z78c6+aO2O2ytOtY3BHi/RtxQQaVEOrVbijpmmT/2pbpKPGtFrjP43HweMGTYHMMlKm/orz&#10;lzEfP8hC/RXqRnTNqeIHOWBF4J7tuizDhs357LM/oH4bG8uHZdGfmvE0UVAxHkGzhPPJCn/B1s87&#10;1A6gr9qcdR7jrCTor1TcXNEzkNcM+/fVy+lhYYJb+Iq+fhODgnKnO1e9u/ju0fVHxfq2Fuuv6I+O&#10;s5O7z5hw33papm3b7XfuaK2JrAQrsA6aTntZfdue1LNG9RrV5lbjel7z9MmvkVpzgIY5cvwYBCMl&#10;Jr2+EnV3UKjg3QQbYOYDK4r+isHHx5z+ioOeuaypb2v27K5fokdck1oXq1l8dtc5kZZ4cPfFxwZi&#10;IZs9uwWqJPq20F9pQA2G9x0yeMtQPn6QOF4zqpkI9Gxw3QikiCuefRRydcPYEt+vbBHyuhR8pZtL&#10;iGLY/J/YUhPWnFs1FGBFQgP+lD9gc11lwO9WX3lYXdGKQZoGK/png+0XQ3PmDHv6NG9AQFThwo+M&#10;ZXXhNCZYD5vFZYQvnfEBsYg7ORWsGJy+sMTEqSKwgjJX38TNfgTitMnNXesY3oo1IK3yE9EfbD7K&#10;gJV27bbZAazo9lFDVaP0ID5S4KmYGDFYQcGj0dHzw3m3Vv7lc8A7u1A784EVO8yH0oTCAXtyAKeq&#10;/lF7/N6ai8uHlp+0sdm2N0Gh5ruDz9gWm6ILj116KeQ7MVix2t2wPklaNLN4ysJk39QOwR2slq8Y&#10;REaSUWb3zF2laFvvfMWSAv2SfN1T3VRuqeT5JsUjKjbxcdiVhzujEuEa1nCSj1SMyVdgfFuKZIAm&#10;3f4LUTjMXz2tiqF1j0rAH7+4Pdvtg/wptjNt0rmkML+W+BKRVAB6siaKywQr+vjJdimL6UEYsw/K&#10;OsfVf7/8ElumDLi04vHjFU8MRMFcW758QU/G41utL77wu5vug1iIz2yRfZD+ZExgvtpdr1WrVrtP&#10;naoLyPL8eW58Y6VkhWtfJF+ZRbOq76zu5sOYJ/wY9mDvq1cSErzU6n8r844JDjY9OIFYgqwVL8t+&#10;YhxTEJ6vISYXWfI7ppvM1mowG6/K6AngqOEo8hWBsyZkKXl8ipQr0tIzX9GkAN9knN1qckvVeMWl&#10;uL+KjX98/0LYP29SjLrYkH92G6SEsw/aO2GvOkHTc1lvxp45om3ElpZbWge3th2voEuLRUjmlqJF&#10;AxavP7z9b2I8YfFpLE2GQxRzvWl/h4UITmIY0MqvIikJZyGCew/8BK9xwyNnW23PXIPObaX2gmWv&#10;FVRJnNCIW5AJVrgqToYsCl4R8MrMhw+3v3yhP/U/lSpd2c8P3zsEr6TPOG6Ctm1rB8hSv/7xpmmM&#10;ybePSPNVjoKtlnIRXoHvtdp7aqs9GEfbQ+7cuRhnwIFVSMVKAe6MdsvxzsfnvJzznA3UZdHOYMXz&#10;4pAqlYk+cUjDmbvRJsSarDo7KXhFzPGMPbuN4RX4X1m9bPXL+087Lu3C4BXIV+r7NqwaXFXwv8LV&#10;tGU7sMvIrSBAcpSGUlAxkcYBDuwj1MjgMwGXG9Cv/IG+F36Fg7WiFGbjA/Qx/Sn4pbURr+B4gNM2&#10;G+kZQ1OTSOojBz7x6tBpwSmcpAuDYgxnQhYFrwh4Zd2zpz9H6MQM4yZrU8WKOdlrIEfgFfFcM2t4&#10;+OwvKv2+8Oog68EKCBXhFUD4qturuvsxcAR3W1tfSAFZoLv75orwZ8ekTC9fsfEBVqrblQMKXtFn&#10;Z0ad3cbwCuQrnss8i/9WPO5OLKO/EnHzEcCKXZeB1tLPimYFK0Gr6upwGyKWCCootNOC9kGYbDAD&#10;r0yk8UKk+8G0wHawgn4rMREO7ZNMeYiX3cNUGgM1VUkGWEkkL86DrRywwmJZ6aq2XZdF9iD4gthr&#10;LM2WdpGx5cFiZHiwfZkniKOkTc6cnJhBnNrmzMWBFaS/an7bhz63dccRrQIJML14kdkoFsUPtAms&#10;6NIPP7Zx93itlHY5c+nzvHPuPNyXiGznTQ50op2x0630rnDAFThg2/nrcF846kkrp5bwKiX2v2Kp&#10;vq0JLosHb0KJhj0C7T9U+CvEtY4YspheEP3oZ8hg9tK78xmH5HZIcF1vh1bYJoTYArY0CMegBuFa&#10;QzoqH6xwBLgCZLGUFRy+sbSW65TP7uYOa6Bi3tozu1Vg4MgiRcQUGtW3hWdeg6kx+61g8QP3tQhr&#10;MJz5Tp9Xwz6fg+/FESosuwYyRMC/7rsvjUHALSaV9fX9vlgQBCpCwQ/z5P0sH+IYMenlyZceZFdt&#10;YteZWoUShQMuxgGDJ7LBQ9zuZ7e4F/hfuam+tabFSo49anhiCU28J+aVI5zJYkic80chS/6012RJ&#10;zlFLIQu0CCGGsQsx0G+1Mmiioe4h/ommHLYQdoLqtaadaEc/n6VakpblaLM6H7L8Tl/YwgGubqaG&#10;LFX9/FeWLTevZCkAF3z4tmgxCUMM+Lf9h2gnMXF/9NW34AHva6JJrMN+LsG/LXaGWTxkETe+9ef2&#10;1ZpdoBVMxGYu2QJW4JGfS/+m7PKP9Y++HM392TwgYFPFSjNLlJwUVPyv8hX6F+Tlo6kJqTfG3RBH&#10;P7Z9JSgtKBxQOGCWAyZObQc5dBYjEPhfSUpLTHJL4uhUBfcbNO/nhdBqsYu+rdnBO6eA5EyqRWeH&#10;0ZwnlO828ZaTEjLm0lB9OyDckoymadbZB8EiaSN1Efdiu31QfnoM+yBYCVnBQwiZ5IMnOWBFoMHR&#10;uixi/RV0uoJ6IwSjFRyQVLFojLZ3Z0ULBv2vmG7HsP8Vrs4vbMxwOOdLtx9ivnyfBStara305lcQ&#10;wnLv2oWf+VSz4n95ijxj/PQjDiKbbAErXPwgFet/hUtTaWrVP6r6FvE1OMC0pLTDrQ7HUiyMibgC&#10;mVhKZsVSUKo4hgOK/opj+GpTq/r+V24uu/ki7En3xR8z+rZvJV4Bwyx6jV5EA7H/StgMQQsuUGzi&#10;vaiyFXgF/uJU15y6M1t3itsLsgAgGpSgICi02DDqKeXdQAgrLCuhIvzHX6MKH9E6SQXrBiurV3sU&#10;sjNeAUnXieCWT+yuBbGGYJphKK1c0asM/CqwCUC5eKn7NN9OYAUtiuIdcl2UpJJf0VdFhhcp0LoA&#10;Ih1qKdJQ7N3Yc1+eS6TEyQJWUvCKPRaY0oaCV+SsAbMnqcGosQZblrPlmsEr3/UaPXnl9Pt0/22S&#10;r3DMMqR4aPj4D6Z5ELFwtbZT2zAqCruew8Td7dshaf3bbpLdGmLLOde/rZzFZIx6e0EW2dyxuCDm&#10;FzI2STVbhmwxBRZWEPBKgTEFJFXfecRbip0s3Fb8U9zdOAP+bS3sl31wtI8JnAtHUYD4G5skKxwx&#10;eniF+xriE+ASvyp+eZrlUXupY67FPN72ODtlX0JLbhEPnlDMqRDecu4pNTILBxS8ImemXAuvaEgD&#10;fdsDifsEvCIz7rOcoWZ4GR8m/rg43Il5vAKj32mEaDF2S/yheIKYyyijnnX0usPFPdzHMAEBLZMV&#10;maXbQYe0AlnMct6iAhxeGUfj1Gp1Wprggp/w54S0iVxT3+v9Gun+5LeUX5hVLviLs6hXtrB4Kt+h&#10;k9B8EtqwA1hBW+l4BR8lTyg2n4YJ9WtSTXdyDyM4ut4oPL9v075k+ZwoNezPAQWvyOGpwKXiTFQO&#10;AwnOUblvSwiqbbql7hMfUkPO0YN9j3vS0Qb8xUFTpW5QvVZNmvbd2Q/3QQT5CiALcgAFiHsRa9lk&#10;9s+icRkeSjDNFX4Yjct0w+FXLWaDxRVMdmzix5Il78yePWzv3hamKbcvPfqt6fe+mTqi2HUqV5Lx&#10;L2y0//XUzdG0ce3PYaRo0q6c07WlvZjYSoSmjJVhCpwhTS0r17GYRe/QCaG7LQRfufbg3h7SvGuN&#10;SaClPFTKKxwwwQHxYq5G542VXEWfiUtmNZYKY39Gua0Y+78Ep858PTnVxXsa8MoxOsbhkwd5Q78e&#10;0F8FvAKTZhSyo784Oagtw8ukw0bmPTaYaG46QQhcPY3/zLymyoGEGT4Wxs8LzFqzEyM1L5uR5Fgt&#10;ZelFK2MZ9QrzCfooUGc2X44tkYteDKRFVWAPnp4y3cWQzJFKizlAvvIPfdBBa0rEdGjl0yGSrwhk&#10;m3YbwzyKSlI4YFcOKPIVOewUuASforlZ19IWpd3U6j36l6siZ7vQ11+BSTPqhuV9wOjbRr4fueHd&#10;De1HtH/79FdMs5WdBp45wYbxCsNhOSy2aP7sXxjhXJ4RfUUEqAXjIT7Wiv37kdmi1ZBFZvuWFitC&#10;D+EdOMtBFsfjFesfDUN4xSBwedtgSgeiLy1dv1mgPNwpVCV66uyRKnhFDsczFq/gPqgQFerTqyd3&#10;H8T447dXvEM5g3edMmIcZxyvZBLlvg3EW0/DxwYjLMvgZAKyAGtDndnJ9GVFyJJp8YqT14ZTu4Mi&#10;0DKikU7tMxN09psS79B1Zylj8Qr88TekhsP6Dh68ZSijvzJ3xuxtW7cBxQj6K5x3OTlXTZm3DLc6&#10;uJF+QV8cpI4JefJEtG2bkDfvUWr7P/qf8GumYUUb0jRwoVkzpsuyCJ47MoLMIhR2kaqIV2wm0mWx&#10;5kFzvP6KNVRxc6+rv2J9OxmykmzptB5pjmfE6reFZifUfUyafBnAFkV/Rc6j53z9FcG/Lae/Mn/2&#10;vOF9h3D6K0xY1Dt3oQupTY7wb+tS6FGQrGCkY2hM7fdqq3b0O/n337dGjjy5fn3azq9rdqgJuwyB&#10;D7YGZHHO4GFJdMw5PcnqRf+yAJ7fUPMkvSOuj2LWXyvIIoQv9JCKIDiDOKzBUJo7h4ZJ2jBrvGdJ&#10;n/YvywUVEmf795GhLb71A8xQ7iqdKxzISA7oP90Gn3cJAhkyPFggWu2V4oWQYxk5iIzr+316P3e5&#10;3OXGlNP4amOypPl4lxlaJk/tPB0It81Ksp4D8oEIh1ockcXUZ2rIwj3Y+kl44K2fJ9eo+dYP0DXY&#10;rFChcCCjOGAlzBDjE3XHY509yTOjRpBB/R4mYvJN+rX01DocDWGXV1/YNfjBxZXcn+XHlW9sP39x&#10;GTRMpVupRnpmhCzGDnLJ7Fq5GbjAGpE9wMouQKxCgsIBhQNWcIDfn+bPn79///5chpKPjw/alUhP&#10;YBxUgAr4JDE/IalDGmyqR/VwUWQFCZm2SiMiJt+nwtkCUjGK5w8O3z//W/TTS6EXlz+9z8Q18cju&#10;AZvvTDtAhXAtByRinswFWSQoxJd8EWF7Ls2dR/Pm0Jz+1F8805kRskhorkgV4Xcfo0OGu9tP6JP0&#10;AQKsbHeF2zrTMm3lwXMQB9LZ/i4XZV1Ff701kkUHccxezQpibyuMmfVpKFWqFDxebjSUtm/fjhuP&#10;G3QjhEKEioh3uGfCnlEn+WCtjP6KJEliRttr2K7ZjordL5MSXgrkJcXzn1OJgTJKegs4kEkhC3eW&#10;C88jjvBRNKrsyLJlEZp5XblSS0pV71Adp7s4sA7cxWai+cIAhdFVpsrAYd3cupWeULrM6jLl/ixX&#10;an6pBg0bTKNpvZlACghBABdDeP2C7X6GJTHBHBHi3RKfMyNkzDBuyutYLH7z9PQSV+KYL1M+J683&#10;e5ZKKFgwtE+fR90QV8VlkqdHWgk+5rkcmtJKFZZTTE4ZbrLu37+v0WiOHDp46MBB/Ctk/Jk6K3md&#10;359H3zvU3Kf5Tx/Mg3Yt1+ybom+ScvHxmZn7oBN04gE9ELp86/VtxcxNSmIQW74SrbLlKoMPfoEl&#10;85V4Dx80KRov0nk25EyJUsZlOZBJIQv4iefxXXp3Ck0Jmh/U9EDTAm0L+Bbz9c7vnb18diha1dtd&#10;L0+HPIAyHOdROHMdmdxu8zV93Y26AYc13dc0b9O8voV9vQt4B1QNqPhjxZrb65ws1IMDK5CEErXL&#10;kAEKh6JkexT/yX122ePTZZ9NE4RJ5jopKVFcWMz8DFkVxihP8/I6tW7dqbVrH/TseXfgwEMHDtwY&#10;Ozbj+f8pvT72U9y2H5JmvUsfkqk8ivk1cVHHuL/GXj626aMP17VvtzWqbgDVtWYQ3t4J8z6sN61D&#10;VfwblNMfM1X4WOGiJwrjXy5X31G918+9Au4ETvtw8oWS5/+tteOLXfAnxiTcB0HisqYFr6ehXpx7&#10;wYBgmJhmqQQXsEzuSZMjD7zAyN08fGu0/aVOxz9qtf/dwzsHsy8eff5QJ5RtluLP2znYzAVZxPtv&#10;M2pWc0NNnN/6OrdqTzWjHj5UC1m4I9P1k0Dke/RebsrdYEcD4DB9sj381EtWX69V65UfxQOsEJ1y&#10;/tAk/OxJPSEK+pF+xN0c8iSahLu5wTRYTFimmALnc9KiHiU8/I6+68d6mkCqSJW4e0NAeaFN1+E5&#10;7EwT8ufXDlaletKy5c2RGep4ZzxpVgRo8ga4572o+TIXE65eyLOIOulmiIQ6UVrNPO5B54oWTl23&#10;7pOtW9sHnIyCeSeds2gOmcJVqlzq1Im4XEm9vFLuH6rcqybO1e7WOF7+2Kp3l8d5x9W5WbftqQ8O&#10;VNvHdYP7oGRKTnJLl6/E+sRmPUUNeK1n8ir67uXU0Lh7cRxrfLJz73D0JuxN+ITw2TTb4plRKrg2&#10;BzIXZOF4iU250sJKXrl5aV9YYuKap08WR4TvfKm9xCzUoVBq2dQBjG+bzJdw5Lyz/h03XzeO9Otv&#10;3qx4/PjniIiDUVHcN7i0nTHj8se0phrxr9cZeDIBqVQuXrnc2nIN9jdoerApcqMDjSpuqFimQRmg&#10;lszHfVelWDzFtan2TJoZ1C2o45acBw4cOnjw0KKDz+rvq1/699JwJoYZEQaRgQtDoOHuoEHJOZiX&#10;3shbW8/+8/mV/d8mvmHc2D95j5HcZ2BSqaN8fp6rvvvI66O/qDXxeQHEHcSY3HwkyrWZULs+dZar&#10;776cMt+3devtrVvvjGmdnRYTVWeBjiXp9Ok6xT46weVD2z1TQz1WtPpdnKd3n3KiwjHvJO8e+z9r&#10;erH5L22X7Kq1I0+evJ6eUksgA/orllCSKcuK1WhH0+gbfW7cnHUzPiI+JTYlITLh9oLbN3rewGuT&#10;MDZF7TZTTrMRojMFZBG23eJUPIqiclRitj+kf14873nj+q+RkeufPZv+MOyLWzcj0iXkladWLik7&#10;rFKGT2jLdArgrdG7vrdXXh6NLXsc2f/2rRVPHq979nTCg9CR9+4mIyQG7ALUmg5L8/em3s6nXHwE&#10;QgW46JSitZfX9inoo1Kn/6IioMlKkytBowjaNi51djqfXXbvsTk1/4A+qLS2UqmBpbxzuHEah0gq&#10;N5VfST/ckOb9Oq9LQZZXNWuCPOhB3jo5Oy7q/otHx++f+wXfaNzd3xR1tmtvyXR4XDzl9Xwz7SJt&#10;HkKM0ArylU2isriAxQ3MrhSvuhtnzGmza9f7yEm7PGkgc3fLXCRZCFnMrorKoVVG/zX2jdebGd2n&#10;3i3AOIRr3KxZ3zF9JRXV/vH+Pt5+4m+zjr4tRppIicNp+D/b/jn1yakL7S+c+vjU1k1bh9EwHBJZ&#10;hw9mF9NbViBTQBaO532pb4XxFbjP9xLi5zx6JJ6Lu/Habzxzev5Jjd3cfiVagnw2k1j8VVZVLtGX&#10;j0d/NDp61ZMn4gGeef16QTg/ZP9S/nHEi0KdtiDFCrYQdAVNDspVP5ex3qFRVHFpRUEuq6jfWj1N&#10;AkYED1tRqzrr6wAgGm5NRYW6FMrVNxeEWy6yYwOXgNTUlASB4JRkft1yP7lcApraSTruxuCPbCtR&#10;W9a3rSQtJNpP1NniQUhmJzVV23ThZ0U+//fLDY3Wb26wkWGd6Cf8qVbzklfmM4IzBybwb28cCVlB&#10;35ZjlTDS7bQdApURmhHjafw/9I+YD5lAuAIpI1bPB3q5uaElBTGgfknxNxavw0xZIbNAFhgw4xTk&#10;WCzcj4g5fvb160eJ/C1JUpXSqamIp9ePzXkyxcSkaFKgWsuRuj/qlT7Nu9KvvfA+jZts5w+K2yW6&#10;U/fEAom5GyC4qDYBL96KZ34VUray2fze94MFAy7Z4xPist5Vu33mB3zj8l8JfxYdXlQQv3Gt48bw&#10;QaIWDeCbIh8XeU2v/RN4/aeMvRXyv3kTJPlkK1i4PGMZ5OWXt0iF7gzdGo3fvXv2YZDdWzlPOs/W&#10;7+wxYezwuwCdCYspkOAKNzedWXocGHkl6DLXqPgn6Nu6pak9U/mLIfW4XmPCKTyL+V9hF48Mhssp&#10;I6MZRxbBVg/hHlDpFr0MjaWeul0HMreSBkqK665xJLWu1HamgCzYstVe/KXty+QUg/x7lcJ/HxCQ&#10;Ace5jVMKrwEAIlwjL9IHIm4T90FR6d97BnpCM9fGHq2rjn2z8nStwzpoEeHeCvdxX9261fPGjctx&#10;WsFPyX4loSSIoLLoiPtXSZZyAHxTE+7bVNfoWv73tIqrh6KjOl+9As73unFj9P17cam8ywnczVWa&#10;VgmX+5Z25Ijy5SdPVrMrtmTtgQ0/2fVOl/U58iH8NAWcByjI/AlyLicaaONRKkfleuzrxTEuM+mv&#10;pFYqGXN5bcK3vRO/6ogPKc2Ya0JbEhftyWAy8ZMtPTqq7jdENfQyXPjiDlIMWfD6WsVQSaEu6Dvi&#10;KBpdsF3XhyzYslNe83CkmLc2aoSYmUW8eOWPhw+NyMxdkPXpJLmTe1pSGvdXcUMDzO3hEZAuRU96&#10;lfScMWnOgPSG3vgU0rJ3xsMwvOVzdIQlJkwJeyDQ5BHggXurSIrEoYtXwQygNZN3WYgKgm/walqY&#10;Cqf4p8ACjhvQ8+TkSQ8evEwHrydjYsTXowFVAlxl3BpN9X791EmMSYubO//M+t++XXWYNFqZqxAs&#10;nw48AdtY3wIwKbJ3evd8K+S2p9v33PO5uO2K31XMdZy/hGXug/Bcif2v2JsMu7XnduVutvpfek9Z&#10;4fVLCD64H/jPLk0bjFFpl5ad2giwuyQ3ZW8lAVm6igiByE2/JPdNlkwuDlme0bMXxxmTe6S2uXLl&#10;8fCQzFLH3Lm54xzS87r3IT3rwuVadDZTzCcAWeztWI7U9rkMqIZ0zc1fbAHWeJNhxOaEkeIqSpAD&#10;PUxMvCISqKD3yKSkc7GvBTLccrgFUiAHWZxA21vWhQD12lG7fM3yCaMDQElhla+FtC/qVWr6N2pv&#10;dRLxVq8ZzhD/O3catWpV+O+/c1y8mPPkyZp9+yJnOFVWE/Drr31fvMjl9yIudFsQNafNH3aa/OPY&#10;ycTkUyKXLNw3knyGYGtkJr3M/iLRI8k3wRcZCrXFnhZreonXZoBcs1REKdwCcU0w90GvvKPF7bmI&#10;1pLBIape8+80wgdzrMjCv+PR/pgdvkFFFgljoLcOZAPxamaSuNlncl0ZssDJxP2f72tYBTRftXpS&#10;UPGyPlonJTjggwvxDijj7sW+QxHe3rgdhKK/WNffPlxyUCshHlsuBF/gGi/p7TO5ePECIiPGnvny&#10;fZQ3L/fr8yPPIYxxEBkmmtXfDw0KZcUnKRcDxcvbB0ev8wnO7D1yfAPUG0pDzW5HrnxlX3LRompD&#10;hlQePRrCFZeeFMjg4e8+yiiNnp5J7u4pye4exZoxcsQ/kj/7jn7k8jFqIFS7QeWE78UfuAIm9G1h&#10;FjTng1n/1AtB/qvJn4tbL250uTFXC/dBwCfxnvC9xCR1zgq5Jv04UUxpVtC3denVY0fiuKcZvmZM&#10;J4AVSPlKEbUixsI+6yVXgyziXRgqt4828DYy5Xx9l5Yps7R0mRklSv5VvsLwwrzHILhj/u+L/1bQ&#10;iszy8O5JX2OHkw8FUMCrs7ymbYPsOf4sX+GnUqVnlSj5T6VKffIX4AqmxKXcnnR7BI1w/trkWAqo&#10;xKFGpKJeXuV9dVzb5fXwrJktm0BbcnTyS3qJioq+rRXzxfENkOVT+vT5Qe31X53sWg5zzTYNCHBP&#10;t29OS0hzlcC9c4ngzBaK75K81Dgz8ErJO0gzybBPiXkCxM3ift+KxAbQa8xmRmEAb6qQxPOPmoHm&#10;evVamSNHNHJg4KujRxtu2tS5Y8cQS7vlniP/stUf+TD6LxJ9W/GfL3I+3V+NieLHJeitC5/VKpXa&#10;3TWNrMzxIz3wFRf+yoJsrGGLGhEKmyNT7u8Z1rsAVuA7FIZqWTW5GmQR5gGH9NMlT4VbIXxf1te3&#10;TrZs+dLlEDhH/+v3Hw7UC3SBq+XKL5366yuYgm+OuBl7h78VQoHKfn61smXL7sZLU1LjU4+2PRpB&#10;EUJd5w/Qj/zgnEkgYGSRIqXYcLJIEAiNFvnVSI5J9ic4Hc9YI5VM/BhzkwvIchZ3mtGUlsyrNwEU&#10;jitWLJsbb91a0z/b0HThIspHX4l2FZ73JvqRCI4FJBku5n8wNC8ACn+wUnDpZa9uYSgTo9hM3WZx&#10;A2wcZ0g7w5JEGK42RFBtPEyH2QywsnMnqQ2aLusRGx2do127bRxksW6F+Zeq9Nodb8ZmUrQfc+eT&#10;lsZPvVBa7ZXi5SrTbG4Myu/254ACVkQ8dSnIIj6S4SIo7NuwG1NvQMygswY09Cb0zeEWhxPvJI5l&#10;3ukyUxIPEL7tr395PWxNmKB7y41Ek6aJvhx9vPXxGIpZRIsycHhn6MyOcTECASW8fX4rU3ZJ6TIL&#10;S5WGQKiGv7/w0/3f79elummUxlnkZiDNmbdrjnXgYQWq8HTfU2EgLQICN1esNL9UKTB/dsmSOYQ3&#10;bQ1dGnVJ7DUug8cOEQs0l9JzoULhyMuXf07jaPz3E8WvpgULRJzbViMtP3MN70lJxt5ax4yeSlPp&#10;t9++5JriW0bwcqj3QDQuE7JoqG1b2rGDWrTQ5sGDqU0bht3G8LUQn5n7EBUd0PD8UVUcUwN5mMin&#10;8x/0maSw8KcV05Hrq5xLJsGVFAjTksbEO/RS62ixubL+ihXDzspVyuZnPAEMpbn60iB8U6zog8vb&#10;KseX8mnRbp9qPyOgysq84g9I3cf2IRVpR9suMVZVfAIz55BUz9+hrOOeR9zlh/8bfq7tuYMtDt77&#10;+d7DdQ+v/nD1ULNDt3rf2k27BbCCwvaYRefJBrjRxVLsSBoZ8WvEqVanTnQ7cX/Z/bC1YTiBjjQ/&#10;cv/r+9NputgbmD0GaMFK5yhcQy8W3u92+nROcU3cClXy03G2GXc3LmZLDJzEY5OFH07lVdACRouK&#10;gm9c/sj7k/vT7ie+0IY5xAVQVT9/QbjFVcKFaXbK/tybj1Dh5BVieIyQBqbniIiCyH36LFu8eMDE&#10;ieMRi0eosm1bO4TX+e47CGSMpkGDFk6dOgZgpW/fX7mm+Jb/ZF26YXMCZJGROLbA/dr+/YT8ZH/F&#10;S/tz//qr9mZT+9j3IvrbeItwm8AbksvoNb2ICf0VFBH7iOM/s8rT0LcN8irhk8TLMtUhDTa9k1ZX&#10;7H8ls1yBW8CqrFm0IK1b91FamvrSJQOXnEWLhuFRKVXqDuR7+/fL0cjNKkx0HSkLt78IzyPi6o2i&#10;UUtSl5xYd+Lcz+cO7D8A94a4TDlGx4S5iWcvie2RnAFZMEDxbgP/GWNozOpnq8+sOnPul3O7Tu/6&#10;nr7HAIFmBD44+ShKp/B9SNKxMEaNqnz2LLwYGU640rr0xSXIirifWT0MJVnDAYFv4CGW9+kupxOf&#10;6ERmFjcauT3y6aKncEru+ifXwIGLkpM94uO1hvH79rVo2xaXNKbStWsVZs8eDrBioNBuog1EVc0z&#10;eUJ6kbS0VMhqsEo/qvD519mG/JAw4WPeLkPUCJ5+WJWGGGoWzvvxvqY1hjPftfA4iIsO3DWw/7ZB&#10;yBP+mDTy79GDdn49YNugftvg8F9HtQX6tvcS78CKmav7lliDFKBIce7SdOPOza2nfjtGyN9+OwV5&#10;zfLFDy5tj18ymHAPop/T2elLb4TWerVfObjnAkn7cqfI2nKS7iR/qkl7q5fcvX7Mw1Vv2g5nYkCI&#10;83AGdFeqdOX993dd319eaIGnqCj9u+290qVu92y3Cr9aS+ZbW08fsrSl7RkiZcHGLTnzntCTX+lX&#10;iL43MBuVTrL36egkyCIZxVW6upgWw/n9Dsa5oUMHKGsBs1zFicJvlSNGVFk/JDbxaaJ2YjSU/CoZ&#10;t3U3v7wJey6E8uDatfd0yKL27Su0jbYdoAMXPrxwf/l9hHgTBoi7wjcP3xxpd+TJzCcAK9rvXZsF&#10;wCv37vEBKEDpqFEzdu+GmYOphPfJESOMOzyBy1zDjiQNtNm3x8C6JX7K+WWukN8LjPuf+4Qfs51a&#10;VqA8lX+H3uFK88/8CiYUCOOhHwouTUUZKjg/s9aHvKK/9bw+VOXgwSr7ke/nv7+v2l58OFbhaInH&#10;JU23qIpoG7Gl5ZbWwa2rUTXhScsUD5tYCA8RPQT12qHCnXAfAwN/83z4w8jo/Nnb5VB1jNaE4F9x&#10;Ie8yCYmJjOst4JU48iMI7fAUYLaOMtrUQoIFV0PmKz4Zv/izbC7Fw4HNugn/GW6UmsbunlDYjrw4&#10;1i3nvfiX/8te9COVKiH6QUiOYumDSqZWbXfv2dPyPfp3F+EFMT3p6qxMY15qefRqr7EIXYkHtZAG&#10;DaRFPWkVrjntzj3LeC2vtOSWpzA92k5tq9AlofZcGiq+vuW+tzsPuWZNYwcDR+MZov5knRMWcV/v&#10;0IkTVI+j4R/6oAPjHdnmlQ/roOlEWgsAqwYobxLtUkp3JXz5P3IvS2XhFA7OedE+PLFCG/cxPUYM&#10;YXF3BiYFjETQ9/p2IeotauQxKyHQiRxlYElMpImwlYuneOi14GcomIPtR+jIJpH1vkUYUTyt1ejC&#10;eSb0sIGE/Qq7lgXL/hXRcvbsSE/ijhLivG/8VO7MaB2vJNXGXKg15ewyzz5pyYYlCPup+Z8iKYh2&#10;k8H5DvNPVDL3cjFhPI0aOCzyUfnsns/vp5Wue4A3OQSNX/jkqfTVU8Z6nN/B0ulGuHd9nTGAFTh4&#10;sjAJ1P27bpVX/iIb168XGui1p8/loEvnSp9FfOYfVk0Z9SXDuEqhletfa9gutH0ohc6YMEP1Ou3D&#10;Pz6e1XU6cx+UgW52rDOK4WqZ4RgMxaFuzeYWHvs8PJKRx/7QuHC+fN6vl1FNyhHUkQkJJ8ocWEFq&#10;034HHWC2ZyrIRmIRgRULp0lnyZoerBUtQ1vbs8P2lPjq3idXqSonUCXK0bYjb/J5iqgFAaxIm1UU&#10;bGUzWoI8HlHhjJKygGRO0CJZ9Aa/lD0+mQV5sCKztNXFMm6A5kkWrQTYkv6+lJbihX4cjUPQMWRc&#10;WkEh2jxYMd+PUkKHA5LVjttPKDmB2xzbv6PvcMRaDVYykNdV6eKX9Js4c2+nfWiZ5HvhT8PUAqxA&#10;8IerGbyZmEyACxMnUmxU3QfX73r6l//fea0KM+qdUb8BCjTQAHxbAFs3FWVc11gOVmSy2i3N3TOZ&#10;jxMkVMF9UJ6ieVTpluzqRPfEkiV1hDDO0beVhTlkDtRYMUjJ2Jya4paS4o4876cPPuxTz6vSP2Q8&#10;7NTt26X//qcbj1TKEpkwmpdHnkNH6nYz1DfvFK9zm+gq8RkvcB8R43VwAvn46K1Czs9K1jZdljdv&#10;TCmXgiwc2cK5bg6wyx+lgZLO2QQMkuicAVrKHc7SAWBl/ux54rpiRnGf9WGlpX0p5QUOSBa5ZFmK&#10;/3To42CvGSlQwA7+Azdv7sTI9ZDvECG2EjZz3NHISPnKfOiVzedp6K8XonQcAfuq3CAj5BqQLG86&#10;QXRIlG3wzmVM3/Z5jmflH1Yo9KRI98MfxrBmzJL4zAULQGzAJ/WDe/fbtceItckJWkvmpSMyuG9d&#10;ke3b2zJeRnSie2pbWrOmB1RQN67vQvZAKmg3Y0b6FwtZmhM0anUgCzQFEbINl2VZ2M+KpcvGBSGL&#10;pUOwvPwXTtgELKcq42vgUBwyPNjYbqko2DpihsT4T7IsuT8zC0AEWMGG7OmdBKcytiS4P7lyrRJy&#10;QoI35ZB1vSiAuTwF82XPXqljdh0zt0ZPPQRXe5LlbQudkrrcZCU+j/RMw4WZVql2e52txZ4EBf8z&#10;rPjjkusbrxP/xLUQEal1vKSGu34nG91lzBEuZh5ikBlaMQArn3yydsiQ+T0/1N5Wmp0wu9/ymO1R&#10;VgEWsjRvvp9/QsR1zLq7ldWBRYXwYorM3YXCnyL3Z6ZJrgNZOMZJsgP4+BsutR3QrPkmnTI682SY&#10;KCEW/+h/tqlppbJxDphgu4uyDcof6XnAgMWjR0/jTJcntR6Xri5oJeGwFapc+TIy3kUZny5QBRtl&#10;pinhzB35Q7+4pN+n55ocXPx1lWzuDQJVMws9zzMmUqywbCVZ8qq9OrW3ZBwvDnJPdW936oMPD32c&#10;6JFwuPLBHz+ZcCUI8e1MJSbeISJhyuvLDqX0wUolulKbztiY8xNUtmxLa4gDKwsWDLatIaO1O9Mm&#10;OPOQM1ILCOCQs0Fh6F/00UfrAFna/C/dzsJEYQu6tKioCWiSmVBLhkMWp/PRIGSBSpejkrEBCgjG&#10;UR0r7SocsDsHoLqKt7P0vGjRQDhQAViB6fKF3dXs2Bt8ujCQZZqBJsUv0sLP27bRryHPV/3q2ezX&#10;B+tzaOY8fdjm9W54SRAKOO1ardjToNm/zM//Kv+j3I8e5nlY7W6Nmb/MrXuDN1MCPa8WRH3w2Qfw&#10;v+JBHp6p6Xot3/UazTkTRBQP8aBNv0ZY96vu5TvTxmWqZF1TZmr9TppQ7U1/Ezoo7lqzijS3dfQA&#10;NGsYFgwePJ8r5ktxJto/ykR4spjqX+lLi+sY6UbNXF3yjTH/K2GUGvxYqtTt92iXtutS0sJTCX6e&#10;Ra1ZMTYjVSTP0EK2mNY0KP1ne7HFCe1IBlqYHl6kKuJ+5zA69lJCbCRM/u6m09EZ0tSyfJny0Fdo&#10;6QvsH8If6aZBNq+WPaR517AGsenB2sjJjK9ejzTHrZyUjCfefjuDdCyPSZMvA9giHlA1Om+Mw6uY&#10;TUv7o/mJeEWaOaTJk55b0fPnuR48KPruu7CL03SiTQZaGMOewR5GmfAxrTXG/smTv01I8JK0KWdL&#10;PvHv/KjQkOXLJc8cE7jT7lnoY+VnLZ9sbfX1gP4v/V8itCE+CPlAlX2x3q+5P5e2WXzw4MEZ42fA&#10;+86ZZWee13/+IG8ovjdgPeUgVTt9ycqv1BfCFfnbsd1KNtRt6RoRHBsTzZsXDO9qyLFp/ozFHCaN&#10;8V5jh4SRQtPbDg0ZbMK47jCkArfvlNYxZoaKlm4aTdNs8ZpsbFDcfY+wliBvbMhG8oRvoi/S7xq4&#10;XzPRzZDzpSxgjvh5hHvy6arp8E0C/yv49xv6RvyrAziJRav1xZk+1/bsx4ddA0Jq494WhjYYGjfG&#10;IW5DhJ8wUnt27KinUWlX4QDLgWfpeTcc3u/A3c0vv3xVoQIOG8vTYFp79ZO04mq4sUDGLjSftM+F&#10;fnPGNS40val3H3Uf/IuccMt9zYhT9+d14v7sRJ24txUHKWxIcIVvou+5kv8JxEPHdkedbZ4pjImu&#10;RN9WPEAovWsQuRtWQw71v6LPgkU0cIDjYgFDpbQFURA/0qZ08BA14f7444/PPv10NeNsuHs6Hw4Q&#10;lWNUrGEjx33lQcljaTLBj9qHRIOkNug3qSyCZctfdP3o5xaygm/KbVLwv4IKDvL2IZcU4+WEo6Ul&#10;tWxNrYOmB+Up467yUKcmah4dinm64Ok0mgbXZ1wDzFOSeZLT/LKIj+eclBMGtNEUXWlSJf8y/mpP&#10;dUp0yrPDz8KWhXmRlwGJrk3+V+Bwm481+A6dFPlfYTxIpScTIUfMzWW6/xXxAN+ld7FOUoqklBlS&#10;xrcYTBZUSS+TIrdFPgt5lkiJ8L2h7dhc8677O2zDgQBNnTWuS7sDKVtt2P+KA3tkm3am/5U6dU5D&#10;fyU21n9uu6ELrumpHIwhmsIEECI8efqpMaVsc3/1MHBtu09e3Q/E/j+OJi2gwUNoPrz7f//9D2fP&#10;1qpVm7GIlpke5CsmKVnsyQOZda0rJjzpkK+83131486S036fdarcyc0NtE4vq9+t0eVIt+96gxeM&#10;/5WyoyqcPnB65MSRq5etfnn/acelXeB/RYX7oMkrp9+n+47DK2bBShQFwAmbdYwQasE3hrYFDq+s&#10;4L9YSb1CWfBSsuRdBqzAIc1cUW9rCO5YAFkEOnl/cSgCbWVAFojiethIHV8dw4QnumQzgTgRxOqJ&#10;HH9xaNQ0XuFGJPUXpzsUR/iLE1ZnUSr6NX1dY0cNN18+qirXeXx4/M0eN+FqXaAlK0AWy9cQz8hu&#10;1K0qVa36S9VsZdIdEaS3heDMoatCo1ZGCe6e2FUBpwq2+It7jw1JwkAW43jFBpTJ4hWVyF8cBEVw&#10;BVb3z7reBXRimYGAtMS0az9cSzmWknlXi3be4eMcTqiVJOFAdRavwAzCucmZeAUj4yBLWqw6X7sn&#10;JMhZPie4JiV4uIUckzu74UFD15Uivvuh8fdDt80F3Jky5Vv8CT1I7Oo/5PkeYGXhwkFff/2T2bPA&#10;uayV9qaPVxpeadzxRKczZU7jVgilOx3r2uxi84Ud5t8qxMS8E/BKg4kNuhfs/lHbroO3DGXwSnC/&#10;QfN+Xggvcg7CK2bBymmqA+4/ozy2MNSwf9t0t/WQoalxz5PG/Dts2Jw5c3Xj1ZnAK6AJkhjYNhuI&#10;wGMxvQArGCnAmdmaMv3bml2jGY5XEKii6qqqvkUZmX9i3NO4qHsBBWqq1Uzc9MgdkYdnHF5CTARO&#10;diCZLFknZbFkkPwzDskKbtPqhtT1CDAab/7J3ieRP0bqnOg24RWQyUMWJ+AVoLFKVKnRv43UXkbD&#10;g9xdcjfqryi4Zcukq8WSeVfKOokDjsIrD9lX3G+0oxA6AmTZs61l9qUxCNTMJ1wb5dYdL5xN4GVb&#10;N31Ca8MbFzp4sKkKNyKiJIAVs2eBk3hqpBt9vIKCuBIq9Lzw7UKMwWqpiNKROSPjvJlIYUhivNKA&#10;GgzvO4TDK46NH+QcsGKYRZBv4ZWezc3d9q9c2QtgZeTImXPnQiMyAxIEITLBSgYQ57AuodrtW4QB&#10;K9FPL5/a9NHlfaPP/tMnNZnxYpe3Wd7SVNphPTu8Yet0WawgC9dAkKwIYOVWfPxvjyNnP3q46fnz&#10;FEY3jkn53s2nqqUSi1is6Ei3yr+sIypJYBJ4R7ZPEvtdrk21622sJ4CVc7GxSyIi5j56tPMlH24X&#10;XZbsV/I1vW6U7mpaUWSxzzQorTiCA9jVRGBF3MPp03W+KvaLFqzgN9zM5GIz3HhyWQ+scC0cPtw4&#10;e/aYXLleIE/LNRpVELOWk6xIkmAZhBAi8KUrJ/804mCNMk+Eio7giqTN6b/P+nLn/1qfaTs4ZChy&#10;m9PtvtjVF1+a7lpdulDZuXPEtyM6+n220J2RYEWP7t69VwCyzJw50mjgqLxGxoqtURudiikTSQWg&#10;fCMzpzKIiUmx5C9HsmILw12tLsBKPBzssmfL87DDGg0j74qPefgiHE4TCeeT4FTR1SiXSY8jIQt/&#10;IlekitBZEa6B/n727KtbN1c/ebL1xYsF4Y9637wRmsC7PqwwrgIU0eylLM+2w0EWceT4apxfFnv1&#10;gqa+dhvs38LfMxdvrwikMuzunb+ePd3y4vn0h2GD79yOS2UJUFHtZbW7OM4ZuMwpV4opHDDLASPO&#10;SLl6SfG6LufhRA2wHPluejbePu6DXr7MiRz/0gdVHj40HHVQ2JfCqRCitMrJH/8vpvfnvFs2B+lE&#10;CptGKqOnA3fRaijYIt8qzFwAbau1FZ/dUpk7aIm+rY83Lsz4pO50sou3WufO2C6uLV0KrHBjFSBL&#10;2qQCacXgxzg9XScqwwRiyJtXJ6oC8zMuFBEuYYTOCrpHJQbRQplZUFXhIhRmqZRMyW7xPFzzCygu&#10;jN03O/uarg0ynYm5IgeyXKMKCJlmYaY/oBtO9Bd5thvKC1Fuxb9ZFKFzyf8oMXFuOB+3zCOHRyzF&#10;Cg+vBdp3htif3g4gC38Fk16K8ctily2Ca7BkaomgXkHc54NRUUAqYnIuxcX9lD5knyC/5cy7J8cY&#10;ZCUZ4UBG3a1mVL/KQtDlgBUGPolJ6pQUx55Q3KaRr81nt7IxW0qqOjUiZ8SdgrcfB0bG+sTeK3zn&#10;Ue6HMM/FT25uWvkp/K8EJuTwSfLhhsjEO6xH9YoxYim7JevAimBVK/ODFeQCsvx3qntsz3mxBxak&#10;ji1F0HVCxhGAl8aajPd6uA6cNGnc95N+oEnEqEQBrCCUlLzoDFbQY4cq3BD088d2aNv2JnzIJyWO&#10;uVPIX6pN6bpD8W+lZpP9c0LoSbF3Y1/QC9u7yPAWzEKW8nT9U1ptYaZPickV6bxbEO88+3BUtP5g&#10;L8bGhiUmct/nbZGXNUq0b0LkTEmyp/dbgFqvvHyc0YPRUfqk7371ikO2EMddREhPnjHgTdZOEnAg&#10;/pPb7cXfcJ+Fb4wBCxsBh3JLJ2NJIgp0cbpvaRZs9GT0oC3yPu36jP6QkzeOfb19Fh9szgq4I58q&#10;VfoiAQTxSWYEJUWeFS361MBFs+dFj6O7jsJyOZzC4dWW60K1eMrC+r4NqwZXDaTAKNLuF1YvXavB&#10;ivwx86SLnkjo2/pRnNBCvbkn8jd4vLkOv3evpU8Ee+bN6ye8Wzsbuam8z612f3le3Gn8Rz6I4axB&#10;7GdG6YWRQl//pfyxQQYMl/4nOwpiPPl4s8GKoilHgIi9pge71KQVQX9aIkhrNMuMbBKvGbNJQd8W&#10;rnW5Hr+iX7gPv+Ajm15SzjHpDqLtJQkUaOpIHZtWb1ptTjWJl5W05LQzLc/AwcbjdMfEVq83S5eN&#10;g8qbVb+1ut9zS5e+LguVb5r16OG2FwYQ3sJSpSv5MSLTO4vuHP376ArWLu7MGaoFqG2VmEW8pOAv&#10;jrm9Y9M/9EEH2pL+F/wfwgzPqrSHWk6nvawRxHSaXntPbbUH824XfPfOhVhe4U7cbkjFSgHujKC4&#10;bdsGcXG8obW91qpVA3CNSnhmxNBE+Cz5AGKFkhzhkj+F0Yi/5z4Lj6Xw2WCPXAtcmcyDWhylb6u3&#10;OuyOAL6nHybSeEmzwhOB844jAVq6rrFStYvi33WrvPIX2bh+/YQ/Jj0JfLy3+u4e+3sGxub8s9nq&#10;0o/KBsYGLujIaKdA37b+tYbtQtuvpbUQseCbsLwPGPugiLYRW1puaR3c2i72QU4DK+zTYeUZl9Sp&#10;GR4sj82HJHNpdYMm1oR1eEX+IpNjzyxuTShvcLD2OgPEW9ZoGl2wTsGKEyoKJs2JzxPPdD1zla7+&#10;SYwlG7d/vgVJH7LcptIcWrUlXZky5UV95ond9PzZgnADRp9bK1XO5sbcu50beG7j1Y3wCInPtuEV&#10;7bGji1fadwBoSU/WrxYRXplDc6psq+Luz6CQn8LDNz6HvYROyufp+Vf5CtxXTZs2sUPvtkxGhtc1&#10;KEcRAwUJiOEIFj+QJiCFQbwiRj8CiNH/UniSFbyit0jsfrIYxCvoFq/ED6gYNCw5EsoSoxriCklY&#10;FAJeKRFZ8tN9vWAi9DL7i2MVjrT6r3W81xvYNt/Pz/g/FfAKLJehltenV8++O/sxeAXylVR/TfvB&#10;7QW8Ar0Y6wKNOhOssM+glcecsX3Wugb1WxO3kzXxirBDcmsJBqvAyH9Sg/BCleqH761Lt9bT+tN0&#10;mvsVha2cSFd4EHVp0F9CI2nmQyrygjEAsCjBIQOTPqSP8vWoka1vHXyG6A8KtuHptz9cgW558gws&#10;WIjhoUZztNnRyd5TeZbaZM/MTQizyejilbwdmNtTmyUcIrwyWzWnxMzigbUC0Rcutr64eQPDFHPq&#10;60KFuuRmnB2kJGrWvff0t3Q/0RqCF5esmoT5EaMTCVAw+JNp+Yd8vCIwXiJTUeQrhpakdSeLicW9&#10;n5o3owOdaHMIdTRRDL7LZUbWCyzrd/hmid/TPY9b/ypihBosE263F/AKlGrFeiriP/G56sMqgnzl&#10;Xe9WAz77kve/MnfGbJWnW8fgjjbKV5wMVtjd1MpjTsErxrhn32Wq96KF8F+IWIr4zDrKklbOoqse&#10;VVYvS90BaZk3iSY13NcQ/l5R4H5CwrzwR9BZkYAV/BlzI+Zev3uCCxaNHfAKs0x08Qr822pdyVm/&#10;WkR4pTJVhtVP04NNuRH99/r1wohwDBOfYUDWK1++T/Lm4356vPNx2PQwwZPvW7ZsLF7Oxq549GGK&#10;CUwj6VU+XlHkK5ZMmHhP6Nbt765dN3z44V/yG4Bl696978Izu1AFcpRt1K4BHTMLWWT2sumPExcu&#10;5fhhJi/ItP7RNo5XuF8EvGKaMPF90J4Je9wSqOey3nbzv+J8sCJzGrJ4MX3NZYEhBpWa7csuvRPF&#10;wBHz9p06dnrUtYyBu314sOWmpri39/ySpVaVKw+dFVwDcZIVJOgDne93fj7Nt+8MGpJ8GfTLYnG3&#10;gmzkMl1GpNXnR59zTdTMlm152XK/lym7uHTpbZUqC2AlOSb53vR74rADFnf5llUQK5eYHpq4JJYV&#10;l21JXIM2NmILAZmtrnizXU/du6vWy7Qp4Yr1VK1axbzmaRNcY8CbFxyQbqZOHSnEdn7Ur/1i2MDb&#10;Qjt2eumynS6mhaJFi3p78yr5aq8UL5VtKlIZBVYsmnJxYWNctK5B+8yJta241MLSH4SJPe0t3vHs&#10;BFl4duKQfrXyFTzYCuwt6uUFBVtOZwUJYOXkhyfTKA1RNbhv7HqUCOq2Qv/2gSxCc5AJ3fvuXvTV&#10;aOGbkj4+FXz9PNJtCVJiU45/cPw2afdTuw7Q2mcvw+uJBZj6WiP6v+IbIRsk3mAVriT3k1BA3I5p&#10;MjKcS28LAZJdxb6QZefe/G0/tDUkjhM4re7/7cDpwdOt7imjwIrVBL99FTEF9sqOYI7ojS5AOE3f&#10;+vOGw7628VPLJPjjh7v9iyMuJkfrxEODzgqugY60PJL4UicioC39Sp7okowfKz6J/CZykMWmJF4D&#10;wGR3Bt6BfVPqG7F7OkJ0pBcnX5xsdzKCIpbTcpv6yyKVZcpdhMfSju8Nb/1TndFLyARkgQYuouqK&#10;c29agdC8SeQpJ/cYVP+HUwiVp00u8iYMxUf4HfVM5Z3sMfEOOeNmwZ5Zvr6tAlaMvKVoH1xH69s6&#10;4gmy+aB1BFFZtE1BTw3jB2opSAXhFA5+VjxzesZci4m7GpeNsi2gBfeIUapHwsMbz6owWxfvUPJE&#10;V6bLuCYvSmFc44+JNzyQv0UYnjZRfGZB5xolEYTZm7zjKb5AmwJuPm4vz75MepDkR35cnIG3Tzs7&#10;i65plxm20+yZdUbcDUryRN0t4cIqYpTL07X+JA8pdFngkbIA/K7bnBrT4SPpIS/QmB0PAmEfW/lF&#10;22ZdAmduy1YsvISbWvtGl5amUatVBV8WPFrxiETf1nOZZ/HfisfdieXjM0vwCjdqOVhZwji4qB9A&#10;iwWmGQxkaEcW2Dw7jmpAzJYUcudcucDRrSclOapLe7ebFabJ3jxzVHv6UhooqGan7HfozhE6IulV&#10;+9harm9rGqygI4T+FG+zcrYI03gFv+qPDoGaP6APoLVzkS5eoAtGB+gofivtZhUOZFK8wj41Og9f&#10;TnoJp5SSaStIEeNoUhCFypxOaMO0pp3iwnY8BYTHfOVnLd/vrvpxZ8m5P//0IJ8Obeo0df5XBUZ9&#10;yUQjhr5t7bR3Ptz/4YqkFWK8ogZYgX3zA3ogc1RCMQnLEKRAASv6PARe4b70oOS/YJ2aSZKLCAMz&#10;CbccS6Y+LNhIG3E5YgqsWE6RWbACgXN3WW8xlvWtP7o39GYdrVtJKxWwYhkrldJZhgMSJAGfn0Ab&#10;kvw3datCl7JTjJy85ee9U+pJzDZtvM42MxkJngm/tP55XqfZB6vsj/GNwYfF7XViN8aMjuk7pi/u&#10;g27QjTUtVnLNMfdBk1dOh6aepfbM4g2uIR0Vy5GyrGSF56loW99AXbvQRmHqoBweQQVd6rGC+KcW&#10;nU0g749o3VPSifpoR3ztUkPOjMSY3jwMiDoska/IASuTtFFlGVqsF66gcvp9kHgiVDTXxLxo2Csh&#10;JSkcsCMHMq98hTm5bXsEJWyMvLFt07ZCA0dUF7637+avL1+ZumzmpE8mvPGOq3a3eo07tZa996t3&#10;kvcPq6YI8pWyoyqcPnC6wcQGN5fdfBH2pPvij3EfRMH9BoFEeJGDVaF4DBJ9LP0/023amF/a0Hah&#10;wDOCdycELdOpYba1t6mAeOwqSttObTLF6I5SgwB6lZUnLlNMk9yH9Axpauk+hJKp1Rql6oy7Ml16&#10;QEXFX42jH/SqymrZKD/3kOZdoy2I+8oUM6IQmUk5IF5p1ei8sVGsIjg+0f5oxWDF1bt2/fvPPz8y&#10;8iwabnv58t6ffgrhhxU9y62y6Y/jY4cjYJ5NwzTRmbBr4T7oydZWXw/oH+sd+02fEfjw7eejfmmz&#10;BB9Gfjk03jMeH5CXtll88ODBGeNnwFv3smXLZk6Y+iBvKL5nwnbMnz1PvAnaGCx+K7V/Row/Sgch&#10;NTviayc0BZQKQ/kd1MYJfdnYBbwPQblSEuTIvijeRgqV6pxgQ8i2M8RCyQrfoU3CFXNEy3E9YK4N&#10;5XeFAy7KgQ0bun78MR+HRCaJn3++fDXipVqextPEJdRfTn4zbsPL2QfFPdh955fiivRN5LXP68tB&#10;l6BjK/Qu/owvE+MSHodD159NuA+C/xU7yleWMcGCHQXT5MJFh2JRGY1LiihSlswycW8PnTLkK5JV&#10;Kk+ywnjLtzWblK/Y2rjt5CktZA0O2C5f0X0tlyUytC9ry9DNK1QxlIrp5+eUy9JHqSYTH9UhZ7fA&#10;KEG+Ep7rUUTOcGnOFa4vXwE+Gd53CCdfgZcIDfRtEbXZFv2VNrRjO7XlaFpOn/ehZQJ99r0Gsxxi&#10;ZlgNfXw6nb6BlRBszzKMJiMdIxTFl+lhWVAEeluQCcEfke7T6Fj1K1fjiWvSY3AODEs7zOmvWCtZ&#10;sccyMKS/wjFclR5aVnftuUqYWddcFQpV1nHAOv0V9IVDzdhjYPBhtLusghtvaboNiXgxerCGeuhz&#10;AN/DHYtFnClO90MpyBFnt77+yvTfZs/rPEtC3vCNo0b0ZTTVYB/E6a+MnDhSJ97hokk/NfRpXGVE&#10;FcH/CteEWZGveA4UvGJwWThomVq0BGUW/pX6KpBFJq8ypJhZmCB9YE3ilYwEK2CfHl4xOzo5O1KG&#10;zIvSaeblgLV4xfxqlTyM4o7K0Q3rOHaDyokrcmAlLz1tS9uPExO/XT/hRTQPSQOeGyzZoLvbpv0l&#10;Dj13nr7t7F/mj+v5LfRtBXqM6dvCRAhlwvI+YOIHIY6axt0sOLGOw1m9ViaSLfWlX3+jL4UJU3RZ&#10;XGftcq7PzSaZxdBOBoMVvZHIGR1LtpIUDmQ4B3SWoRu5NaAG7zBRzHWSibUKRynXqbyluTqdl4CV&#10;o9QQWMQEWEH5A9QMFqlycvcfvDoEM8qsjk7+Zas/8oG/PIryi2pwtaG4u2JPguI9WV+XxpO647HO&#10;J9WnxP5XbNS3dfSAM1f7CmTJXPPlatRyfiEFqt6ld2erZs+luXNozjyaxziEFf2KYj66f+oPx9XA&#10;ioTgnu69MDRhgGPV3wlDwEgVyOJq6zOL0cMvQCzFvJR3Ok3HA9i7c+8+HfpMoSnI7uQuPI940IRs&#10;dy59TH9CsoJbe2OSFUt7dFNr3NwcK7bgOONfqtJr91L4EFJ3c/tTHdqcaVcqovQ7N+oN2jKk785+&#10;F0oysEzQt01LS4NwpYRXqXG9xnAjUoc02JSYxkRvF1IC589bSXbigD1CydiJFHPNKFIWcxxy6u/c&#10;7sg9j5WpMg7yFnlblJhdouLmilW2VSm3rlypoaW+TRg9m2bLfHhdDaxggMJu8yF9OJNm1qxSo9SS&#10;UpVCKlXZWqXMH2VK9yr1I/04mSYLfFAgi/OWoMJrI7wunFBwNI2uvLJyw4MNSw8uXWZomfoH61f6&#10;udIsmuWdwEe6cYJA0CxYKUH36tBpOfnPhX5//KZj1Wv3ZSbBFZdLXVjQaU7+l/nbnG7X9tQHKe7J&#10;v7RdsrkB46vMzY1Zebm+yrlk0hJo1oYm3oOdM49XEt0ToXJrd+KUBiUcsC74sxNqSeiUB1mU6XUq&#10;B76gL7pRt3Iry9VbXy+wRqBnoKe7v7t3fu9CHQo12t8o36B8YsjCXgxpzlKt2nRG/JLngmBFYOJ4&#10;Gl+eylfZWKXqnKrZy2f3CPBwz+buW8Q3qFdQ/T31c7fNDWGSUFg5Ru28+CoT42EEQeTWE50kJsh3&#10;FBNAhNLYDLQMY9LLRIhx+TMxfvveZaLNZeU0kAZWXF/Rt5hW8AluZC+XvfTy0mNpbMZypgkdwlXR&#10;VBrzJ318l0qeorpy8uAFLXbcrS5WdnGC8uUbz/gk96REj8QUtxT8G+cVq8O69Og1YnzijCurjJ0/&#10;pXfTHNC/sTIHWZjzQjkzHL2uBA6XptJBFFR/a33J/sgRoFKrCnctXOzHYrhDEZFkZn4kgQxREe72&#10;RR5s+Zacc5v5OX0Ok8XGexp75fLS56raQ112ZNnAPoG6A3Q0+9/29qG7GUy0lYUml4gQUW84UUVi&#10;HEYeJPqdhS/jmRCUtIBoEzFKotmJOhLNYdWlXxIT2QkrLhM4lrLXVPLPVGNq7NXCyysvs1Zfv7h5&#10;9eD31w//EB/zCH/6FffTFNOUpbLpXTp7m4SCLXx9QftwNE2Dv3KLRg6wIg7GblFdKwpXfFBp9F9j&#10;47zjjlQ6fLjywcDXOUf+PQayFtNNqb1SvLBZWNGfUuWt4YAlkEW7VJRF45wFMIAG1FhWA/IGrruL&#10;cbE/hYdPevBgzdMnr1OZUJpIuRvm9mzi+Q19I4ckVwArLUWElqNyDUIaAJdw3x2LiZ796OHksAeb&#10;nj8XShX7rFg0Rb9P73PfKGtPzkQbKFOQRo2ks7AdQ3S8uXQliGg1K1wBUsE9Bv5tTYz/LGCX74lx&#10;awy8MppoABtSuB5RfmIidmDyIEQIJ+pHtJ1FPMA34hm1krjMUa0m1SzUpRBH681j056HHX4auv/m&#10;iZncNyX7FGtGdX2gScbneB/SyY4bZD06AYshX3rzE309kBYh/05f7KL39fOdgqUkGWWm0Lcn9RSH&#10;HUftRwd7LG27GBdA14pdOVB135wuM3fU2db8AmR30jRxwsSAXLxAj9G39VJ7i4so+raOmySXbVke&#10;ZAkM0FH/LK2iWy47okxNmHAe16basT6xfiX8uOGsfvpkyJ07G58/2xf16tfIyM9v3rgZz2ublRlR&#10;JjflNvvwugJYEU/NULfhAW0DcAHEfTkv/NHY+/e3vnix59WrBeGPvrp161VKCvODiuqsrCPgFfYL&#10;Rp8xU8+yM4lv3IjWrmFAxowZFBdHQ4ZQyZJUu7avahCpAFngil1mgnnsXqIpxPjbwqrE+zBukToT&#10;7WblNF9DJVJmQ5m1GCKHu/vwLw/xr4HamJTwOoL7UDn61BJahWcyPfu+IZ28iWGWQ1I/+pkDK4Np&#10;wWIagAwXFQi5LM5rKPef6nwTI95BDhszZHfjTqsLl8NnfH+SufPTJrvLViVbk1ey1/189wPiAmrd&#10;qo1eoWMLKYtaw6wesX9b6NuWDCqV3SMbRxmjb/tOWt1iVEygVNG3dchqcvlGZUAW2ga8wqtjl2bf&#10;rQBZtNEcXX6ImY/ArtS1wjjeweC1N3G/RUaKx/A8OXnBI37H9PB3b0+/rUt4EwLde6JSdHYWjQih&#10;juK8n5rjDawohQmNZOA1EEdDsdQiRT8uyn3e++pViEimgm9uxb9ZFMEP0KeITyzp3nArqEXOim6K&#10;J7XN4cP0SetAmjGKKl5t0lQzf4Hm7j1NfEIclANY/QAuy09s+TQNswd8BXUWDfVcRS+aMpdHOLhH&#10;GWmnGpE4mw5XLynM2MAaT5LCVeQPxOKSj+hRzPUYrlqRivwYClfoyn0TeU/9O5UDA9IzOK6TV1FP&#10;i7uUVwFhhlEQ8Mh4cUDT1avSVuJf5OwVVD2mNQjqv437cytzO+hAwaUEV0CFtvOxLkWeFq1+tyYI&#10;ho5t48tN47yZB5zTt+US9G3LppXpsa8X96c64uajqsFV5TFEKfWWc0AmZAmgkhxYYW+2uzhwjb/l&#10;/DY/PLzM+Zfy58odjY7Wr3D1TVxoAmvfp1IVLRTbgYjLAUTQvOtAW8QZ19suBVZAdTIle+Xh1VYO&#10;R0fpDxAgJoWJAcBo6qQQK2vRS4qgxfBKwgMKmcoBCq+6Y8RwVVB+b/pmesdr335P38PqahANgiaA&#10;mtTwH4rq+Fct77gqxEaYR/lW1Irrtx/1U//Rq1CzW9TswK4T3jSdVdrtrUsUKIGxqjhDvwKXTQYT&#10;9hVJYUhxhhkpvEOv8EUiJoyvQxKO9oczHmqgiUwUVO2Lup3/fKfL34UrMMAlLTntv5CCX9INXA6l&#10;55EzSSfj/cEhZBE1oiNoGZ5aPBhlaUNPCZGXF/34I03rVnNbt17ZX6fd3HCkDotyJMnuwhX9LtY2&#10;/6Pm7do99vcs/KwIfv10X8/61xosabfINHPUk1ZOxcoT+19xEDeVZjMFB4xAFi3tDQhSlhwBTEhL&#10;BqxwPyiQxUGTi3dflTvPXUFbRdJXbLoWSxp2I9kpwyUrHKVp+C/9BiEmfSCSQcSlf++ZwzMn5TQ4&#10;RAWySNkCXaZblNyNvvuOihal2XM0nZM+mkEzGpVqVGFUhXI/lKvZoybch8BIPpIicQSEU3gBKmAW&#10;smAtovwEmhBMwa0rtH7w6af3+/at070OmhpFowod7PF+p/gP381FoUxkFgKSqESpVUqlLi7BBFrA&#10;C3xHUf6N1erVhywziDoRbdYtDI1gmO3rQ5Z5rM4N0Iy45b+IfrIvZNHZ4bZT0ZGjqrAomrz9C3j5&#10;MZbAmlTNxaEXLzB6yEKySGQl+9E1UjCY5p2jGq1oN2LjGIEs1KIFfVC9aPtuCTs+KdvhuXpg7qAQ&#10;/zZwJCNqEiF6HLidJz6P9EyLQne5YnIv6Dh3X/W9IfU3FX9c4mqxqytbLsclkWRwuA+6QTfWtFjJ&#10;fa+GJxasP1tZpdR/izigt15VfUkUXoioAZ3bRvUC0sEKN3QHrvG3iLdWDCU5mn9bKuUDHT4Dqbg3&#10;r3/mqXuZYqIvFwEroBAutlITeK3hMoYGWNDTK4c7qy6g0dSKPtiHXo6AmgvR34wKqE5SIAvPDtwf&#10;7ieaRrT2k4al802ZrEpLw1k/O3/h/DW31az1W60CbQrkaZynRN8STQ40KTaj2FSa6kmeAmQxsWy4&#10;ZxxN5aiQo+aOmjUW1wj98suwHj1KDijZ+EDjwpMKD6Ehxan4X/ueUzNWG7cepZypFPfP2Lh2E1NX&#10;laEPiLaIMretSCALwMpIIvwLNQ9xYVwIcJAFXwoJ62AI0Y9EkG6IC39ExEEW/Gv/NOAQfRhzNuxo&#10;syPRV6JTYlNSXqe8+u/VyRYnb165uYqhMmPSY8oPD3KALC1pjxDOT0JKmTJUpFzs6LhvFof53ohL&#10;ORudOjYi4NmMgk4zvnt1am/JuCWgqtvhDzse71wptFLTS83wAf92Pta1/zapWAz3QRDBJrnxxs1q&#10;aPN5eevsg2ZV9jJmNpRencgBMWTh1oMeZLkBXZYAHfVbRf/R/jMUQRFP9z/l2u2QK7cATYSeeuTN&#10;5+fmxvyZmrY65qMmnt4w40CGw2+EHYXJgCR/SqvhETyjTJf1GYRFE3OV1wbolDsPPxZRuY/ywiKF&#10;Sd5PnrSk3ZyYHYdUV9qwiAZKGlQgC6MdcY5VE/mMCvU4eOrB4yCvEt/Rd6oKqrp/1IXbHh2OqShn&#10;nZxVVlWBDRreWuFIFFIW7rpHP5XwKon7o0k0ybO+Z41FNdx82VUnJBXlbpS74q8Vcc3EXjBpaCkj&#10;XKEjnmqPGJXmteY3XqVapxa3reQSfYfPACsGDd0AWaASmu6Wg6mTmwUr4wyRC8hyhyjRPo+k7pk4&#10;UqV6dYuq/Uq/Hht07EL7C+fanzsy/Aicxf1MP4tKOlW4wo0zkgoAsiCqLiCLv46yF/86GXMr38Nb&#10;RbfGwB5dm47kSk5M55TjTn9JywkeCUvbLJnbeRaMg6L9omd1mLmoPbSfmMTp275aEPXBp0C4pFZr&#10;VbiZTxJFmLdf3xb+kUoYX8dQ5gkS/Qrk/p7JzJu22efBcJ1WBMgirAd2b8knUMheDAnqt/zDqRwY&#10;9p1BuHwN/yNck8yzd3LxEnWzww8GkzxUqs/y5etboAD3Z/S11zFU4XBSAjx+IceR32WqDANFSUYo&#10;V0ngNNR1qATYNEMWaxZdHn2Z0/Us4Ok5vXiJCr68MVSAu/vgQoU+yMWfZil7rh2llvAJgoz4768p&#10;2wBarEAWHfZOJoLg/BBRDcbqh7vouZd4x4d8qs2tZkwE6lvUt+CAgnAnD0einJTF4JShHVwYAbJU&#10;mFjBWFP+pf1z9sj5P/ofpxODltxbnfNKWuOTZ5n7gqtw0mwgYVuBQEVIXxgBK1wBGF2LEdenRsAK&#10;/4RAddM+j6PumXhZo7mLdsMoDPdrIzQjcBGGa7UX9AJfciVZbWTmYsX5zs0BWZ4xl/WGkx/5J7pJ&#10;FXITNBDAsfo4emDAPuwz2LKuQF6sY8t9TsueVqQko9oCr/wCGWr/eP8s538F3gLmG5+IFaxPJCHh&#10;z10ms/juz47T6wJNGdJlKakbFpGBLAGMkyltUiCL7VMnfjXDjcndX5j9Eakge6JvqFBxWdmyOytX&#10;+SI/D1bSEtMufn0RepRWdJ0hYAUux7h0j+7loBxP9j/h/qzk57e4dOk/y1dYXrZcSMVKnXPzO2/y&#10;q+Qjv/s0oj3wCYKMQw3vkQpk0Znuw0Tfsjsb3q9CmV+g/ATIAs/x+brmU3vxL6lJGs3ap0/hwudk&#10;DC/WQskCH0BzRc2V56GG3krC93/T30X6FhE85UCv6I8nTxZGhP/3+rVQHNZevuTLtsPLaTzCT7tf&#10;O8tEFz6L9xsrVmh6Fdi9wg1HLXkt4HUqgJzoT0RLlVm5ykIaZGmWN2YTpXii7tLdgOTndf1582Cu&#10;Qp0UH0yZzV1Y2cDdAnfPlDklszKjbwvULLN0Viz2gL0M5oTsurlevRPIOQZES7yem/0zE7HRiPot&#10;77YLA2GlLO0CGKdR2qRAFjtOMc6b2L9jw7do33pze3iU8PZxV/FvKAArh987HE/xMSScQGb3TJ7A&#10;DAErEuYMpaFhk8KgASB8D0GL+OYLGjwnOp34j/4TVdQcpsYKZNEyBDcvjVj91mAd7gKC5KN8+Vpq&#10;xaLBd27/EhkBFz6j79/b9oIRCSC5ebslEGNlxkEWg6sX32MK8jTiESRW2Nd37vz+OHLDs2fD792F&#10;GRdXy93PHUtR2g76gacWSEeMGQSZfWAAVvBuBOEF0JjZhF0J9osIIyCnsNnWdAto6AMN1Tb4gLFi&#10;FTNpM3X6mn6yNMO5vrmG5f+uavf763rZGDGtl1rdPVuuIv3urqAV8uvbt+Rr35jLxeG6x3CCvu2C&#10;7xZE3+dNIxl9WwgAxf5X7EtNpm8N16W47OOE7GxWndRw+eTJd5BjYnj5vPyRGojbCSUtvDZCLioz&#10;49F1VtJ/AvvSEFw6Cwnunw1BFmfR95b2I2Y7bDGezX12pveZxOc6F/IwSXh1/tWx947hhIDWpEWc&#10;cL6kWkKeeIAjaWTo8NDrP15PjtExxYSB6JN9T850OHOdrm+gDZIWFMiiZUhj9iNUXNOTIDWH4ERw&#10;jgyT+GtvtOFsQ15oPQgLUVrwwaCVUBppvqbB+WNDuR4AUO4l8FHo8Oc/2qY04+h7TC7K68zXPsay&#10;mppbtEjTCwtgBU7qzLq2E8AKEBJUWByWOHQizg7ryp4N36KbdPx1uz6REye/GfP1y9p9Hp+jc4JZ&#10;k1m8ZS9SADzeeMeJW0vwTPj2c6nrHujbno84D6kKV9KAM0LHadzYa6gZ2I59JQfa1uDoGvJSvLrI&#10;yVBAhAmfKJmW6Ii2MG2Ic/0qJrhqCLJILIYUyGL/VcmxnXseAVluhd662vXqoaaHLgy+cPWHq8e7&#10;Hj/W4tiDYQ8QLFCwSERh7u68FuN1HW+B2kt0yWf7k2tVi8JuAynLg70PLn5w8WDTg5dGXbo6/uqR&#10;VkdOtjz5aNKjb+nbP+lPg5qMCmThuc5t5CKwx+ma4DtVuhwOnyUYIpUzyU1PPt685pCcCLiSuqyK&#10;pLkEOzArFEpcAKy8FWciP0Nqtds4Goe4jEufLoRd+jjv8SGMg0mHJwkPE3WdxHA6tgh8iH/F/m0l&#10;ZKkHPhmycNZCsf+Vt1/f1tqpwRn/2Wd/9O69ok2bHe8jLIM9khay/Kr1iSg4RzT8QVemai8IZdrB&#10;uQJZ7DHbFrcBtgvPI+wRhtEwoJP1l9bv3L9z6fOlsPsI1gQLunJoPZ73PmxxRxlSQTw6EDCNpo2g&#10;EdhDN53etP3Q9plJM4FUhjPBbJgkaDJKSFUgC8OQEyxX+CA2zEfOnwogS6omNTWOtxhvnCOgWLr1&#10;O8q0yam1zEHJwIQcHMQxiD3ww3ya9zhbEMf/JgEB+T1xwcOn93Om+8VRwYboB0houNtKTe6A2Lyz&#10;YotO1zTxZQI7Q8nGouQCYEVYexYR7rDC4CvyeLZ97rOsxL6uMCktjV8MsD2UDE0O5pTVmaFCElwh&#10;VrBFcX19W64N3AdBcQrCGO5P9ebGG9Pctfq3VlPz1lesXevM2rWfrFrVc/nyz7dvb7tzZ+uff+qX&#10;jV5bkSW8sgVwiOt6U4JBYoTujJEqc+4UyCKTUfYtps92yEi30TZ9H48O3W7sOyihNYNX/gfp4A7a&#10;IVLH4YtzA9TXuVEgC6PbcwZeQokm8LwS/KngWHp2GFF/+DSnRMkP8+R9NzDw26LFuuXhlVHSktLg&#10;SVmAOAbnGlDmFb16dfoV96uPWj2vZKmuefK0DAwcXyyofboZV+qbVD/yE6Q7KfWrqFMi1erolI2V&#10;GO/EsyxZR64BViyh2HBZE2JOmT+x7RpDJxagFmj1GEvGdg/Twvs5Ihd+n9EfxgqLO01l9JjkJux1&#10;UJyC836ugjrRPVGO9E9u829rubV05kztdu22TZw4vmnTgx/X+fPZ33n+N2hpzITsMWRxPk/VWxCu&#10;c21NAlhBKPAt1CGefAwSI3RjjNQ7VOpj+pMrZho8aRDPQTfBGvFXxjkLn0S6LNqLXVsAma08eivq&#10;mwUiBk/9TDR0SweoQBYDkwu/6ovZF2/4uc/OGzMDgqyltTCJhyYQVyWXh0f/ggW/K1qsVSCMbfj0&#10;dN9TN3Iz7TIOEOQH+uHuT3ehNcVVg3xlUMFCY4sWaxYQIDQV8U8EBH7ol7t7Ut8OS/ZtkOxdwy3u&#10;EeMCjlfwlbE23xawImOocoqYlaOYLcD30kZP7caZu0e+Np/dysZLTE0MO98raEjwSYxPmGvPUiVL&#10;iWu+FXd1claA7DJd6XW7bEAqhQs/mjBhwqFDTUafmZan+zNaxO4OltuQVqMLf9GHYn8+e2wLx76c&#10;Pv+A/pE9HmnBknR3LX1Ska7KaUFyVGC1fEW/GIEs2vYUyCKHtybKGFTrE760sXFXqG5wLCYGqEAW&#10;A7MG/3nBrLPXc5TWhjdOBnSA+9rrU68bm+XEp4mh00Oh8vzNrFEm/K9w0hdv8r6z0KgWa3x4fMTP&#10;EfBH8vt4ViPfm9KmFnT3ueiuvpk2LD/jj18/QeLynd63FoGVhunWQA5TsM3YM5FDIgINXahLU2qK&#10;b6DTBm/CHO/mz54n/24oQ553jn5BmUqipCL+M+/zAo2uNFFdUR3992j60HiS1V4pXnfv8t4duO8U&#10;/RWd6UTw9N3EIRXOFAgBparSRaYMfAdHEeNk2vKUi14g0IPl9XRqCLLEtoz1nq3pClWywmaEWy0K&#10;ZLGV+5bUf5tgiv64DSIzg+xRIIsBtsD/Cgyb4Q9lOy34SfPan/GnAiySsj/lytgrMH2XVHl98/XZ&#10;7md3MT6maMiIYNaY2dibugqQZR7Ni9scd2PaDUFgwzeoITinP9/jPMIB4oW478Sv4IEYb0AeHY67&#10;P7vinv2MexW43dVLACt42ebVfNN/tRSswFgSpssOAysuciZip61NtcH/9p+391za59ySJU3nNe1F&#10;vaA5y8zd8GCWfXKlLJbsN3xZSeBG7s/GIo0kHIsGy3D1TeivwAlctxPdOx/txuXhW0bsq757w7V1&#10;F08y52zw8KECteqOxzoDfVtBfVapgghb75HYaBnXLtqxw83VTSs5YTLwt5VtOq4ad0eqovrGJCUK&#10;ZHEc85WWjXFAgSwGOIOX0uqM7u2gQXTrtqZDfwayDKbBr4+9PvHeieXTcpw9G3jtWvYdOwqsaXo7&#10;4n8Rf9AfhxifuEwypxvAQBY4dX2x68Xxlsfzj5tXcMuWfLt3l1yy5Eqzv0MHheLsvEyXq1WjtA0a&#10;RHgimEs3Ia9KG71WhTBy6Im6LqzWsmAFcY54ZUqWgg5E/8JEhJj4iDkMOb4Sx7uEJGknXDsTfc5a&#10;Vup7ydLxi2blY+TLeH3RJpUNkmwrKBAACHyOfEgfVgypGNQrKKVs0dflywdUC2h6oGn5AeV1HUU6&#10;CrL0phUjaJYkww5RGJT+r/imChn1rSJUzPk6V7V71V9mf87lCyXOH6nEK2ZD3xZSPZ8k/sxVhzTY&#10;VI/qKf5XTK8k8bYId+ZQFrFi5YmrnKVau0jrdc261gTlpsU0wLoWhFoRVDAnvTRmIiTzCZADWWyk&#10;U6mucEDCAQWyGF4S8GRRj/JfpMWLNTsvRgT3CoTjwUW0aP8u9YgRVQYMqD5jRpmttBVxleHbRlCP&#10;NatIhHcWQBa0A5tY1ZHTpefOLTdlSuG//oKEBpCoWaU8v/1G588TtSJCXMq66QZBXxMtZK/Oof8m&#10;ZLhAg98pMVjBSFAGejXwYCouKf78s2i4K4n8iYoaL4xObU64LpfEXFExus3OTgNpYMU1FT0CPLiO&#10;kxMB05g3yMLdC/sV9oPoxdkE2a+/NFVarPfrg1UOcPnPZquFtqFvu2fCnlEn4bmZSQb8r9iPjLe2&#10;pc60CXrRF6lqInlFUQACtViUoe0B15xi7iA8lS3MGkiLxtPE/6imRWQIhdfRR7icesXsEwaSDLCi&#10;LWIQsoiDmyuKLLZMtFLXIAcUyGJ4YcC/Jd6JulGV+LrzVkTRrTLhI4Mb59VqMm4heE1m/Caz6rFp&#10;MsAK1w8DWVC+DJUR+t3aehT93W3f5adf9GbNqoPYWMriBMgCaCKOxQZM00uPcFQ3Ha9NrKz5jrnC&#10;BuMmGmJWEBfCwFCCuiE2az3I4oxnUbz3JlGSTyFGzBD99PKJDV2P/9Xh1gne2qryj5VbS1xyOYM6&#10;J/XxpuibpFx8lEtVRNuIf97b+v7g96pRtSjWqzr0YnDVZHbtig+eNrRDCGAN3U8EhhWG4goOv6V8&#10;PU2Ee5z2RtgNDXaIMcum/4o3gEdMYA6DB+2NG+X++69mjx5rbJw6zW4V85DLBC3wuYTpYz0v2f34&#10;l8wXHhhuPaCvBtSgDPVeTl+WofvNaPpSJgCr9lex14Zf6Ku+MBtKT4ixh7DALr0kbJw/F6yON0DE&#10;dZZvjuHMIcAPxwSiX+zcpf6zgMt1eF6GGT8EkMD0kv5ccWuyM0u0zXXuRP36UStABKKNG7ts2tR5&#10;27Z2CQntk5IYwbvZ3d4oXTBKgqy5O6w2WCUSzCnYzAcUd9hg7NSweMHgBXKr0SOB6e8CqyHDBsX4&#10;R60ulJZW0ya+yRuCgFdqUI2v3v+q3Gg4FaVrhyY8e3CQa6BW+2V+gSVSE1Ivtr44TAPdBSaFU8GC&#10;FIFlH8tIn/jEr3ZYB0EpG26CZSeBSwijmJs5Gi1Lu6nVe8wNn4o7R/5dt8orf5GN69dDwVbwuVL4&#10;eZHhG0atbLnsQkmI5hh/cdxP/yzeEUqha1asfXH3ccelXWZ1na5enHtB/8EiN85ZQd8Wl6NYegY9&#10;Aawgwv2oWCUFE4TXgikGvD7AHUvZsjfhkt+yCdQrbcu+aUtdfbL1wQrKcGBlMk3uUqFLx5VBO3Yc&#10;nR3yqNm3zebS3PfpfYPa2RIpS4pOTFUbuaVUl8eBGaxdKxCwC2a89a6XNwpLSilSFhPc2rSZOTeg&#10;WTJzZudatc6uWdMjOjrHrl0XNONJA3lGbksYXZXoS2ICzoQRIVAdRPWwPYK6CS5xYC+ZScAKBixe&#10;MMC1aSZvG6qx8Ys4KYsQMViG7NkSxhovm0iJgtM/Dy9tBBg3T0ZXGRbmaRpXd6JmQt/2Ue6Hv7RZ&#10;0u5Uh25HPlRr1GLfcbgPSkpLTHJLl68E9xs07+eFQDGCfIVjmlnEnYnlKxgewhHASywklozBVHoa&#10;TNSMvXaVSDIRrhkayhsJMoJOtJkr3b37+o8//nPw4AU/IXaVDYl/ZmAqZJV8BT3bUcQifoDFjyLA&#10;SulxpfO2QCAAbYJjqDNtzqyjdULsCfGqGUNTpzA7GZOCad58GiLUtC/GsoH3StW3kAOKlEXWpMKG&#10;CFdFLVgVEy5BdHCbhSAQk7wiioV3dFbHHlcQOB+hzVqYqAQbNsSdLQ/nqAcZ20nmGHdNMZ4MRohX&#10;yyaCEIrf3o1VvcC86i4Pp0ok0hcxe1bKIMRoEWEfnkkzax+ojRlJSYq7fXL2m9ePCpZpX6A0c02A&#10;WKFHhh+ZQziouJl0RfkKR5sgX9EfsHuqe5ej3UtGltzQ8O9bhW+gAOQr8B50c9nNF2FPui/+GPIV&#10;VRbFK2AGB1kkCTNu0JkNPAdAJKObbAcraM9GvGJHsMINTgATwnMCW/+O1TtWm1uNK/AmKtTTL4+7&#10;B4PrE58lXul2RfCYruAVWzYmpa69OKBAFgs4CQsa3OlAZFKBvdOB7ipiOTOeMkQJBzIc5ALQ3Gdl&#10;z5eJcad7y4JOXLaoZKngFQsvWqapvUDF29GicMLNipAQh8lRohahXQTfqDa5Wu4GUlGYJkVz+t3T&#10;P9KPrxkrdiaZwis43RBSF4pNZlMxogdMIc64ZOXKXr9s/sq6+6AJ9SZsHMXbJMO5rW9p9/D2c8X9&#10;54nKe6Ty4SOVGCO1GrdrdTna7XiFo9vrbjWAV77rNXryyun36X7Wkq9w3IKHALxSaFcdmbK9qkpQ&#10;vBKtUNWlS1XMTrqcAsxat0q+Ynewokst/6TAgqDO6jo+hRlVr2uHxj97cEjt5lGx6Y85CzGvZoeb&#10;HsajAl2w9Lr8y4YiX5Ez9UoZB3FAgSw2MdaL9YkCSxRcMiSw3lze3mQVZCnTjm6xuixcYjY9B0EW&#10;MQ7CFXzQrKDAWlrDiNT41FM9T916dmsFcz/HExNOhYzqr8B1iW6sXKMTC7VsSNqIOrLREI8fr3/t&#10;WQXr8Eobtx2T2tcXOmrYvMyNnfDxp025Y3JVuVftte/rjQ3XR/tFN7rcpO2ZdrO+mbl66toVSSt0&#10;5CswuC/hVepA4r4spG9r1bPnUHBgnb6tQ0kSXA/NUc2turOKm7db7Mvb/23jXe/nLtqoYtNJYOSN&#10;6Td+3fnrf8wLl/bRxScFr1i1ypRKduOAAlnsxsq3uiH9dSJPysKr37JqpHEO5hADWjh9VYREQOSE&#10;tC/rv85ZsMjR3anHUw/QAdh5CVYRAE6m8IqDCdVvXqJviwJfD+iPf8X6trlz53b38Kx9r3aFBxWP&#10;Vzhe/2qDvTV2B7UvcevKrb6D+or1bVWQr0xayUjAAimQsw/SOXaMDy9z669YPm2SZd2FNjaiI2rm&#10;BcTiBMPjlbqWfFbgFZWbzrUpLKLfp11iy2H5ZMGjjCEPLjyyx71p9W3V3f3dk+JfnPi7C9ds4fLd&#10;StaGojldGnVp0elFN7Uqyop8RT7jlZKO5YACWRzL37eldRshiwxtTxs5pXPZBLxSglbcpk+rUXWR&#10;7qD23HZNvGKCBQcOHFAJjvp1y3k09fBc5ln8t+Jxd2Khv0LAKxCxIAdQgLik2Cu2wc/iqEltaLtQ&#10;Zhnja1Bbw2w7maWAeFDTaZSNZK+iz8QN7t7dUtNSxDUjIan4Tt2gEI650pIwhObZSM8eJta7pA1+&#10;OcAN1OExcw+y6e+VE38aV+e3GZ24Pw/sPzBbRzlZ28IYmiL8AfLeyiVhI8+V6k7ggP6T1JgOxVA2&#10;dL2I8bIoJcEJJClduCAH9FfCFBpjls7zvMWQ2YK2F5Ac93Crp/O+yv7M9wL9FXzyZ67x7HAQC408&#10;o9xWDONfxnWgPqk6w/Hy8squl3C+zP5x9jE69qYgvKtoHuQNhWBGDeEKvDXrx6a3ERC+ZdXFABxX&#10;g6MI1qI2JYTerq8X69jqFr+nH6yuy1V8l/b+Rl/qZkLIMuQqtKDR1KFez5iQ9HmKNancYkapOkO4&#10;Wo93PX7CuLJRksIBF+WAYuTsohPjYmTpr5NvacpUqfNdKdHVeCNnkSqLo8Zl5sh3VLd2a9cU/YmJ&#10;iTF6qWnTpgu+WwB//KUiSo3rxXtBZu6Dsq6+rezJEOOVOnT6lNYKUHYTegU/onWI0sx9vXt3q5Yz&#10;98j3F5eWBCN1RsaCBB0oePKxng55Nf+ldm4hQwRv0LD3f7LnyaOpj0Yw9t9C0i5KRX9FHl+VUs7g&#10;gHIx5AwuZ/4+rL0Yqjabhr+gXA5lQAVqcwUWD0QPmW64aEwSoyR++7XvfZCd/MVxvLHMigphgmDP&#10;3JAaDus7ePCWocx90JzpM+fMmQv/K8J9EBf32azkJ0vdB4kH60FJUZTDLH/MFijF2CbxpWy8D7pE&#10;lc12Z7ZAd/pLLzOOK3t4eOGuqBE1gnb6lBxTfu/++6Jmi2bRLIQjwToRRVrX6UG5DzLLcKWAMzmg&#10;XAw5k9uZty/rLoacOd47zF0P9l4diQW7D7vyfRBDmxwuic8U4BXcB2Fow/sO4e6DaO6M2fPmzRPj&#10;FQ4ImW06S+EVdmloWfIJrUkkT7MsMlFgGKP2Ibpc3E226K80p32RlN8WeqCRY2TOdd4ZclNuABeY&#10;khl6k1DwivmnxpY5UurayAEFstjIwCxS3RBkca1Hey8V96Z4vU34LcErwrg4vII/BbyiWjxlYbJv&#10;aofgDlnR/4ol8juJqBDRjOvRCSvsg3BRikCJD6mIuHPb7YNgGdSC9llnH3SbSsNEyDgz5AjxdMA+&#10;mnLUfRDcOYpjUcNLBGwJBxHdNUT+R0QLEGOD9dppIiHgOdwS3BeVgDeZDpYsDqWspRzAmoJLfm14&#10;E6Lq7MxuMtQQ3IEgtgBM5n+0pJu1xGzpX+hUseZiqAHrsgJRNxBTDPeuiNsVRXSPpWevEYItIVMp&#10;64Ic0Fsnqil6kaQzlux91KId7YNzHFHiN2GXvQ+S46JGfNgYuA9CvMMl85Yo8hU5rw4ypE5ymjFQ&#10;RmO5fEUi8nEcbea0uw0P2SH3QVVJ85g0iaQ5np4vkCaKNDdIU1LvBagOaaJZyzfUMsGdRWyZMFGb&#10;aBzfDHOtNyorF5aDl4WVVOE02M4yWZhHfOAmq7Me271Ic4D9KdiSGenPVokwUEW+lKV37+XnzlXX&#10;XCLNj6R5nzRFSQNi3EmThzT1STOUmMf2GWkmksbXEtpcc1IUqnQ5IP2LCSLnWrMMtOwtxSvME+mS&#10;9kEW3AeJ5St4iAtSQWjZ8vdBkK9cmHdBsWeWs/M6aLkyXVuFV5wLWTgOCckMw+yPVwA7HrFZgj8a&#10;GoIsACtPWXBjGq9wYOV7vW1opQJZHLY1A6zsYNnbU7eLbKQ5rAdZgA/2sl9ahFc4sHLXMF4x+NRI&#10;jJyrVLm4f3+zffuav//+TjP37uVJ8wtzRGg+dhjHHLTvKM2a44Dod37fc23I8nbeB3FPP2/PrC/U&#10;EmlQZqzEy+V6lyPOspRoR7RpKQ2WlBdgiiWV7FIWceqREAn9om5ziFiJ0E7wHj1P9P0SNmDb/0x2&#10;3I29gBhPBozBexGtYsNeNrcL6UojIg7A9B7XKxyHxQneIjC5R3S/xwUQYvL1sYSBcJ65mGgDG4rP&#10;SDJt5Lyr2/tnztTevLlTixb7du1CVEAmpKjRfF2j+krzbs+9N8eXnTpljINdTlvCB6WszRwQ1olw&#10;JiKC61TCxuEqCQ8Hwk1CyuKEU7sqXSxE4fpZ4IXBXz+n5ZYyy9RYlPsgOZIV0SltUXFZhTOVfEXW&#10;iPBeYn/5yjnSHDH+CluRNEGiXyuRphhpOpiTr7xrvMEebN1SykuzvTkwhTTJxtvExQquWoQXWz/S&#10;1CNNdtnyFU6y8jfbwhKj8pV0UaF0MUPKElvJT/OSQpp1MPfuLa0bGPjy2n/fnjtpqydJuQ+YpfQp&#10;5a3lgN6F+D9TqLdLTVP6xZBj5SvG+Cf/cJTDNDG4gf4KnubpE6bPGD6Vl6+ENNgkClZnKRLKWuVd&#10;7eXJ1ehx7Gp4g9jQxnu4ShQq+hWeCtjgomYSHnQlOZkDcBskvleU9I4pPi76CsrUJ2TTJ0hW5L0A&#10;G5SyDFItTHuk7nBgyyJiwk2YTmvXfnLuXA0unz8xrWCe4sXz1U+tVkanVkuicyYzguW6m+tJ+T3j&#10;OGDIldxAyAFdJ6VLWXS1b12HPhsoOU7H8xTNo0IUcTapYM+s8nTrGNxRsQ8yzVV9cJCfHltnHxRJ&#10;BSR92W4fhAbz0DPr7IMiqKANK8pAVU9KukoVSxE8BTApmObNpyFCOSuvwHDvg9PrPUsoxUtyCDHG&#10;15IrJLNtNCXGdx9OEZiE3DJbWilgCQcQJfMb1iBLfspOFE2EiPTzjNfRByu4E8QCMLe0Jc915cqX&#10;Q9Z0zFPlWTZ6jaBaA+G130gCWPn44z9DQjpyv5coWLNYvgowH/LfMdptwA1tJbj1gnMvrENjKZkY&#10;N0dKclUO6JlH/kPMBl4bi+srYpzEvSS6TsNSHIk6AyjqK/rFNIdYi6FtCeRtX/sgJ0+Lvn2QTnzm&#10;4H6D5v28EPZBCl4xPTESF7fYy2pqgxJbNqd3qNRQmruNUbvgk414pSiFLaM+sGe2jI700k8o31ia&#10;vIfwJmiHBMy0hPoj/qLQVk9a9QcTLyl9sBZ6OeSrOQGvcJbScCGJO+FQVp1CjpDGDjzLSk04Aq8I&#10;YGW+iJM9WLzCQQEsHuNJ/GgDr6xZ02NQlYV4PDnI8oCK6Vf9eO2f1T6+8M+QD44tgLkzNJ2Gp5Lb&#10;mhXTPL3edP1oEqMRBb0oLvUm5gY/SFlLmXKRG/LlwOMVvfGYEBvaYexLSQV4ZDpxkOUulUTQGKze&#10;WJHDACvfEs31aPffTeMVJt7h/Fk6/uIU/7b612ySq7vrVE7OVZyJMq/JP5DB5XwRG/3b7qaWNtLj&#10;uOp3qKSEe1b2dZQ0/1qoS2FWf0VM2fx0OxRcmV5h1V+svfBWKpriwCTSJFnIW9P6K2VEE8fZEujn&#10;vmZ6FKa6cuVLly5Vxp+CxZCBscxluxisbdONUlBl2rRvRo+eqvmJ/bV4+q+92T+V5ZQ5nybuPObO&#10;xAE0YB7NK0e3ClEEPgyjYcJPbCnHPvegYamMPvZSiwgqAFLsFe/QsaPSG5GYpZy/uF07d82ckK6/&#10;gniH00foRO9LSDChJmB3OJX5GqxB58qRSN5r1Qj8KbY57beqKlMpjdRC3UB6JRZmWN2mIyqupU+E&#10;WyGufdeF+biwQigkZJiWlCbawodedQRblDbtyQFc2DVlzYgk+WeiyPQvfzXToUFdlutU3nA1aJwg&#10;GbM/+pqJEarjftCeozXcFt5KhRdT8WfH92xTDxJS5TimtKk/CysL9OBMnEkz6/WvV2V3lZ8PRqw5&#10;eKvq3qp1vq2DECWi49Kx5KMj2DuauRNi1vs++DK1cKCuVVyMQBDv8FnkM89U/v5YjciH4RQOIONa&#10;JLswNWIhmy1kvqZ0JSLLWxHrzaAdMXyxvDFH1QBY6UFrHNW6I9qFATMytDVxEwR/v9uJAhzRjSVt&#10;4s7wPntJbjB1Zh37StYR/oRKBGplnXSIGPAvydzwuS9lJH3I8ooCZdQzVOSykXowPIVFLN4HUQA6&#10;VdorUyv74c57g+ekiZ+s7Myu1TIX2RNoQtAPQUU+LKL25F8UVe6q/K3yl1hYYjpNtytjzDQmB7J4&#10;USJa8SYd9dtMapwBfdtyVK7Hvl4cX7Sv6c5keqbrS7yX3aIy621WkDtKDXdTK7vwAXpeYm1W69q8&#10;RyXOUY0zVNv2jFADceR3garpgxXXFa5IuAa7oTlEVYkKW8dO+9XKyao+QOHUYMKvJXR/BViB8g00&#10;heHnTEkWcsCx6xNI5RHRZFY/8yYx0U4RR3SchSSmFxef9z/QD3jRnwrPIGyaRtNwWzGSRnJ/Ovat&#10;33LyBcq7UTeQPYO00n1EUUWuSBU5sjOWcqH3bJTNndzzNEYsBiY9vPpX2OXVqSlM+J4clXK4lXCr&#10;TLhA5JmNJWT3LOExC1lqmGX8Ovro7YAs4pGCuZpCVAgoRtG3Nb0CJPj0B/oeFzpW2Aehl1NU93v6&#10;QSxfsVHfFm0Op9ntaSsMc8yuY/0CsOWZSmMAWayoK7+KrYeBaX1b2JDitRXngTiZtQ9qTHTYyAig&#10;rbmavRjijZzkD9SuJXsSrWRBiUF5CRSEYb8CUBXOdsqBFQzqMdFm3UBLdiXKpsZM69t6sPZcZ3R7&#10;kGMfpE+TPPsgSb0qlS9B37ZKFcSUol30/nv0r4HBfsjGM8JlUfq1sDulQN922rTRUVEBU6eN0anS&#10;m9W3fUWMsGYji4MFg21Q2I+1HgJPLEnCUTqbZsdRXMngkjhNPXJ4uKWlQFkmReWe9DwpPCT88V+P&#10;Uyn1e6YDJjlWHVQe/Rzln9KnVamqWwW30kNK+xbzZawa3dxUKSmJaR4xV2MujbqUg3LMoTkP6WEG&#10;ki0w+SP6qMOoDgXaMEad149MenqfMWsILFCzSksIYynqfNS+oft+op8cymT29BHjt++X0mOzFkMv&#10;KSd8uMFiSDw5tu7D8iba6lISfVtYAq1etvrl/acdl3aZ1XU6cx/0yjta3LoTPOVZPRjXqQjA0ZCO&#10;1qfjVmQYB9lyGWSQCbBQaEoHrSAGVfrSr64OVjBmvMPgJK5kaPSIRYczALu/RQn3PrhHwFuvwdTX&#10;orYcVrgO2/J3htpHrEfO+EW4LcKfYFEXhxFjl4abEgGUfGKoLSg1Ah4ctEs3LtMIBxOg8gJDoq66&#10;3mVg1gQlGxgTQZInO2FDxxaN8x43EQVHFWy0v1GhjoU8c3qq3FRpHh5pnp5qD7V3Ae+S/UvW+7de&#10;/g/yQ4bBtZ2x4gqBAEhQSlGpKhur1FhcI1vZbG7ebmne3qA81cfH3c89Z52cTQ82Lf1r6b7U9xv6&#10;BiPNcLIDKdA7P3/kRz0+zzHzVSTCXTJT65nL018nbqfsibSkIECG5Fz+Hy01q8sCRRbIuTOdlEU8&#10;UkhSxk+aEPaYj1irjvWJjU+AXwttUvRtDS4kx8FS61q2rpYlz4jdytqHVEga4GIf8gMJZAFYwZdR&#10;rKqsRelvVnsN8nl9yLKMqAl7lmSscAXDQehpHDdwSD9Pd2wAK1CvAZFAXYwsgE2/E+V1+YjB0Io9&#10;RYxekwSyAKxgHpsRfW7RLLp8YYjHcL/RRhepCFRzx99TuaPgDu8KCeW6U/cqa6rgpV+lZr5L1WjO&#10;xb7e+fLl7lcvr73h93O1l7rMsDLFZhSDrqjcDhxWjqMc4Clb22xN9jfxyoWg20wKS0w8EBW1/eWL&#10;YzHRL5KheMUk/9L+Df9t6EM+3yQwt1oZC1ke0+O4uzxL8xTDAmVS3uJYxwxd8eHxL52i3xqvZwcj&#10;R5elLN2EZX7mgiwSBHLvPnT0+KTorzjsAZXXsC1nuS115VFnh1J2I3ILEWK54D0Hpxp8nh5Mz7jQ&#10;4ULPQCdASLglQYGh7N/4AGm8QaVL7okHZBFawwcYleDIhE8zvP66QoLVJCiE+dK8dGrEYAXWTOL0&#10;zBUoNkkDbiwbsaqmgCxXRZzfwYIVXLWsF1X/gi0AhxdI49l5XJ8JfcHCo49d04f0YY21NXwK+aDV&#10;xLS0xRHhba5cHnb37vSHYVPCwgbcvt392tW/nvEgCBKLElNKcFKWjDr4uX5/pB/d67mXHVGWw1hH&#10;o6MH3rnd88b1iQ9CZz58OPb+/S7Xro4LvX87nlENAdhqvKexmtSdqJNdmWdxY5tpc/iicE0aI00p&#10;VefrSs0mV2gysXwjXvPo8pjL25gtyRlJ/0ZPDmSBxVCmgyzGuKkuXajsLCg5uVIyFV3MROAxx//k&#10;SkzKWFo4ZTjt7mdCxcyehEIEC1wCbQb4dBcyPGN/qgtW8NJTqV+S3/tMGZxwnAOBNCOE4ImHWwNR&#10;g2+SR76+vBRagNGhIfYk3pa2cB8kQBaAFWyPnGRFAlZs6cKZdfEWjXmEkg0mRTyV2IfEYAUkYeK4&#10;AoCbGkpNKRNbUbY5BmIyvF3xFgQRRdB3QT4FGbByLyG+761b6589A2oRT+DT5OQlERGj799Lhu8X&#10;XBjWz+XZyHMMMYo1GQVZcGmSRmmVfqjEUfBrZOR3ofevxumI9vH9kejovrdu/vuKscjFxdY7G96p&#10;R/UyiGwtPHhKT8PWhDGOdMDMIg3yFMPjx6Qne55AARQGttyfTtAQyoKQRSVas+pOJ7v4uWMLdInE&#10;IRWXIMVZRNgyXlvqWjs+HZiSjlqcuAcCssAopqGus41j0tGodr5JCynAOORAYS7DFsNYgs6jyHWH&#10;++hLadnzJU7slqNNR4KDdRfJaxnIEv/p4OirG5NqtmXACt7ajdHGjdRFKOfI4Hf49DkAZIH+InSS&#10;xE5TeIsW0TzhYk4okJNUdePUR2TfnUDGhjvEDEnQUxEnu2oUxVBM3ua49qO41NTvQ0PDEo1GjTkZ&#10;EzPhQShHSLnR5aDEmiHM4HaHSTSp8tzKKg/mr7VPn655+sQEMVPDwk69jkEBr9xegZ0COaSVgQl6&#10;zbl+//udbt28HjxiBC0aSo5Jvjnr5r3J9ybSRCcTlqUgC/yvFKACPkkMOkdSLZ6ysL5vw6rBVaFV&#10;FMVoATDKXLhAMosaxIdlG9qxnXljYtJy+rwPYZvhk/zrgIw4fZ280ox2Z7t9kONHwoMSbnkI3Yn/&#10;NLtmHEskDj/46SrKmMlEf7TR6/x271+XMZYmLyzuNvbSTM+AXZ6vGUMAl0ox/n965/wt8eWn2WIZ&#10;LY9ov5AccR0NUAh8BvUAXGy5ToIRE9yJ/2UrQbH753pcP+QVFsKI2SBTwORCxwizbOr4s6BTWfZB&#10;0GvGQH4jSlfK1rEPqjOGucEQTLo4C68fjZguQ/cI6xbQDdImcwlPIGyVS4wrkbcFg1fmhT8Kef7c&#10;XCUaUbhIu1yMSjbsbk6fO7M65Q8nP6cgG7vE2IQxDfc3xE3Qo8TET29cN0t2cW/v5WXhBImSo5Iv&#10;dbw0HBaQThFgcISJDiNm3/vaw3NBctIxyn+chnkw6uIQ+aWeolN/09/CBuh0rqJD7YsiyPgvIagC&#10;8xJjKgkxhsSF5J/RZmfN9gLcauGOGLiFW0trAVnwOSzvA9gHGcArXJdmuW9fvJLpwEovWtmYDltn&#10;z3yWakmiv9qOVzpSCFCjdfEOb1C5mTTSpNM5HQkKntiaVDOREs8Tpy6oTWaXje0LWtpCdVbdBJ7T&#10;oI0LckKJYuhN67FeD9a55b/LyJLPstanUJ6Vn1YQHWCPGRdLSfObp3xSw6vHFrfdcN9hPAGpbHYx&#10;e2ZMAUiyGq/AeBhKx10oXvU/t7Bwz5PbmAiI0L6DUwzEpKzLmhajC2gjMcoP1icxXunAODk2nAb9&#10;tvDdL/ZuntFp5Te9UAL6AUMG3Mtb9PcyZW516rSZQWZij7rzWPUjfcgCjWno4Y4mOS7HuCcQL/pV&#10;t1V193ePTU1td8WYWzodmkv7+PxaBjyimGsxdwbcgRd5Jz+koBzawU0aN6n4A+NY5eeIiHXpujWm&#10;52liUFCTHAEoc6jpofFsQCanUS4+j9aQCqrhMEWXSM30iXcaeehaz8KZYc9Oav0+zPBNJheHLOKT&#10;xgBeiWgbsaXlltbBrTPQ/4o+WIE7kG70NzyzwYLc+r3HkTVt9Nz6N3XrLrqr3727VcuZe+T6u3Qj&#10;uFlRuWmfjm9o+jRm27M+HaMGMM82Ul+7hEpQif7UP4ES8nXIlxKbErsvFu4fxBJRZz6xVJy1BcV9&#10;ARRQcFaJ9W3FI2lPhDMFwAUHhkyb5xUuilcYZAbZZTG8bpic67cJr0CUAPckEGlg7jDLgjGUhAFw&#10;vghJBo5/KPowfjGsTGK8YrqJGTNGjRw588WLXM+e5XFX5c3jHfw8cWHJMvulYIVrZR4LWdL9tTDf&#10;QODkz0ZDlAeLuYcQKqsNDjRQqVTQ84BqqsxBrq9QMa+Hh++DsFq9ekOJBLWwhTgtQftIRerQ//V9&#10;+PHH6PSLWzfvshq1ZtMHuXINK1wExS4Ov7j5v80H6aDTthfxkfQbfdmSfscz56BkcFDmrtjhUwf3&#10;UAZKYS+UGRbRNf2ySPAK/K/AP1yfXj377uzHy1eSfVM7BHfIKLwiASv4Ey8rEBU4aHG4TrMQzxxh&#10;LCWYZCNeiaYc2SFVsC39xdhmGEz8S3EA5YqkPvnXNud0/ZikoZdnXj4Y9WAob4rDfeeUBAiymBjf&#10;mDjMjOnSigkBXkFJ7JOQ4ZuVva9Q8Iq9J9E6+Qo0PwBTlrPAVKqaaYjCqmxJ+M3Dnm2VLbp8vILu&#10;p04d06LFvjt3SuFzlVJ1Lt057eWV2LnLJsO8w6WVWCgGuSBUxc2eLXptHd6/X6NWr3/2dHFEhMxJ&#10;WlCqdBU/P89Xr+p1wk1VxqTr33//tHlz9P3+5UsJutrBxgiqlS3brBIl8WvNvn39b5sUKNp7THp4&#10;ZU8xM68I1lNgX7wCOjI1ZNGXrzSkhsP6Dh68ZSjjLy7RPZFRH8qglGXBCvhdwAb9AvHdTW56bjtY&#10;AT0f0l9GMgNkkN+jFxWXV9SCFdRREawli88rPpl5q3Vigi0hNPCgQot3DDlgBaTBBBrloa6LQwJq&#10;LkpyfQ4EEy0ggqNh2JbLASsY0UWiDqxnGsgKoZTt4DRmzNQ6dU5/8slaZF/PsmFhRc+cqW20T/yC&#10;ewUh44bLcrAiatzcG7h+Uda8JcNSeu/y6daWzFjKeZaBe/o5w9hpouO3zMh5/ITxAbkCufEy/lfU&#10;ah3poNP822ZlsAK2nybOd6k1Saw385xy/0c1rWlFtw5kWoYydfT0gpT9R2pwu+1Hb4oHoVL000tX&#10;D35/88TM5AQoEVBAtQAImX0JDr8YVSn5+5GVNKMf3GU3ZSGIuSS1jZ+g+fPMx/8tq2naZn4l9epN&#10;K5xvV29uNFnsd5g3N7MqKCDug+C0BlIZJ6Yc2ZJxTeO4DtE08mT6MY29BSjk5Sm/r4KeTGG317EJ&#10;5AcFZcsV0OV3ZaAkuosnX/cnvGpwES/eU5zZRgull/zdd1BjauRA5polxXgB7rjkYjbJz3XYzd/0&#10;Ucv9imhK+s22ptb4yWB3nG/AId6+Zr3fuqxfFglbgoKCvL35NcPo22bIfZBZsAINj18F/Xsb1pMj&#10;qjagY8NoTjbGT5k1CdKRgbToZyZ2CJ9s1LetRyf+oM9KMrF6rUwIQDqR1WjTS/wuMY7G1V/9jk9h&#10;xvT95IZuiW8Yx2S5izau2BTyd3q47uHfP//9D+/Yy8HyOjzFz0jlZ+XLYv/+SypXvjxgAC6TjKYV&#10;K3ofONBs5UpGldL5yZS6fpbSX4FMBeq0Wls0S6YC9t7IXLwCi1JlurymshA/yFde983ogNpdNenH&#10;b7+Jmo6zyxFJ0Let8k8Vj+weuFJpe+Uy3Nqa7au8r++S0mVQLPpy9J2v78DQxnwds41aUgCUw+db&#10;s7rNqkxnBJu/RUauNmnMLLQ9Oah4gxw5sJscbnaYi4LkNMrF9kGwA2vJ6owZ6p/fHhm7rewng+Il&#10;AcwMs2m3b6N/oo+dxhsrwpcdpkaMvZE0HU+jBgjgwOKVD/1bv594UFIiIdnH20OqBhTulf9ObBMh&#10;1OVS+spsjCFXU7/Vvw+6uezmi7An3Rd/zOivZEi8QzlgRayOasnT4aSyiCz4Dp20wj4Ip9ElqiIJ&#10;VW8jXuHGDBRlnX3QHSr1yGgkYn79wH1CnQ114A4hJSn22Lp2XI/+gaVqtsfjTI//fRwyNWQdow9p&#10;+LG256y87XiF3ReNvEyaxisfseEPucQJUHFZlp/IvNGrPefHcFtW6K+4AF4xHO9Qb4SCPbPj8Ar6&#10;xJqYQlNKfFMif2tMKsGtLTzFmZ25MUWLvhfIWC2cG3ju8NXDIRTitFOfo41byoym8L4GCHL0JCnp&#10;o+vXzNJQ1sd3aRkGZiW9TLrS+QrMmtjnwklJbH0jwitC7wIhOnilW0yIHPom5xj6v+hvc1NupnDd&#10;U6RCSBH9dIJOMt9HU/QC/x/Hxcry6Rri306MV8CwpfS/zAVZ9PVtpfEO4Z4PhkNyGG2XMm8BWGGe&#10;IvI8TI0PUlNL8yFqIgUrVvmc1D/SYONjKTFceeNgRTvhz+jZmwfMq667p3/Bsh25HwqWhbIAk14c&#10;fXFbR5nQLisl6zZi1LwfahlzjBsHQXvjj/SMz8jnXAOs2DaTBi/muCZN/GRbny5a+1v69tb0W5xv&#10;+K8KFCzlk675boTeFgGBHFhJfp2ccjUFYCWjBuZHftDNR+/5PD0HFSpkloz+BQtyZe7+fPcRG3jd&#10;iWCFXVmmkq13U22pLdy2wjHEJ6fmM7Ew9fInJ6G6BWWnTxql22SY5ZjBAmxYRDN6Ui57MYQRId5h&#10;OSrXYx8v6lZ912v0pJVT8YPgL44bttnFYZ3/lbcDrFi3dIzVYpDHbtbnlTFbTUlNKB2t5k0SHe+3&#10;hn8yYVT2P/pf4wONuQf5TfQDNw9fL1/I6yk1PvVy68vBFCxz5djKPcvlK/NpiCB5qtj/aq7KLw4P&#10;QCBjo6n5iv3hBwrdXMl4rXBCgmCsH/18gvU7Lk4u5cfJVj7YIF8xuMg55hj9yU73Qa4mX8GQ59Cc&#10;Gl+9oU8YdeKIpCQE37n5xvCdWbOAgPHFgriJO//1+bDLYYgiZHZjt3WiDdXnNhHIaBvsbqD2ZJQm&#10;cSWEiyGDfXmp1d8WLcp5XkmITLj88WXugsM5lEuQSBkqs5TSqlBkB6p+1KjHB9aPX/aT8uUrwn2Q&#10;O7knU4o+HzzIvRt1g7c07Ku5/D2slq9wLWciKYv+fZDnMs/ivxWPuxPL3weV8Cp1IHGfYM/sOP+2&#10;ClgxeiCdZ2O0vrJkr4Dwn032hSz6Z6RPurfB0TS6/Bfli32mI4rTpGhOfHTi9PPT3KsbFo9+HFFL&#10;RiWjrB5eKU736zIxfw2k8nQdRw5+fczcizDJt/8b98opMQPgHtVo8v8+NvmMR+JOuYqBMog2VSQP&#10;PYuh7G1p+9sMWeD8Bu6CD1jCqvT7IG6FQ10MLBLq/0mMM4+P6c8FNDiR8eYLyXkO7teKiKNoA15J&#10;WON9twpjRluMHvgzXgjNJ+fcB7EPOw0mmk90ZfLkF5yCA9GKJ4+3vnghBDfGN3AO2zl3nvasW1sk&#10;hLmJnByJk88Zj6chbnF7CHRQcpTNUfPnmtw7z7nY2HVPn55m/e5zCV+/lzPnZ3nzcZq2qQmpR98/&#10;eoAOONfzCkMJGJUzIYDxrRekado+xp/iDt0uk7ArYS/tRXRDsVNv7rOleGVb9ImTdNLEUQtW+Htn&#10;b5/QdgktseI+KJ1CLcbLLJAFAxf7t4X/lTUr1r64+7jj0i4MXoF8ZfLK6ffpvqP9r1gHVlz2FdNG&#10;lGD3cZmgB7qlvXuvCAiIqlTpSlKSYbMCE/SIAe9YGusX6FdpVjX3Atk0aZR4/dmdkXeu0tWVIqdX&#10;Dn8NMoRX7jH+z42mSTTue8YvB5Pk6NuaP6DsWqI03UY4C9ilv+WQxVKm6eEVoDq5bdiAV5jA0dZZ&#10;vEPTNoqxFXFcGsKCFS5d/eGH5421YsJb8W+eJCW7qaiwl1dRL2+Bhqf7nj6c9NDJ/uz1OcBtIxAO&#10;udd1rzylMhRZuDIvU5Lv4hUnLTXAzb2cry+EK9z3KXEpR9sehTtKzuDF4bsK26mw1+WlvAhaVG51&#10;OZ/C2hu31DepR9ofuZZ6bb00LKeufOUzNjpEkh4PIK6FaxQYeeUYGh3tDllXCitZ4YcG6arI4JGj&#10;BNKXgTTQqHxFtwrK6+uviInIFJDFtL6tOtYn1gn+V94ysMIuMqgqW5/1n2cbvzFKTAXVokUDaz86&#10;U7r07cQfvYwVM9G7eKeAn5V1r9bt++JimzYNe7ereHjkYRgWORWsWM6m3dRKACuW13ZGjdtUGkgF&#10;dulALTD1knRpIzJ2xgCUPpzFAQGsoMPS30+JWXZWk8w/oGV8fBvlyFE/ew4BrKTGpSJmUMSkiAwH&#10;K8KpDInFm1NvDrU4FB/O27bkdPeonS0bbn+q+vvzYEVDUReiTrY9CZ05Z4IV8RziBqrsqrJisIJf&#10;3XzdGu9s/A4ZVI8V1V5J9C8rSpRkhAQZyBcbRaNw3QM4wv8N4fpxyH6lywiAZj8TmtxQ+oKt8q0F&#10;Ky+z67JgqDyYtWDQFhblFOLElfQ92Eqc03OF7S6BsJDwt6U4ZyeCmBKhRB2tHJR4/i7RpfnsOx52&#10;EzgAeCMy+HTOO5ClY3jNuDt19aRAFlefIZP04T4I29p0xrGdkxIuUd6lhBur0o61PHbv13uJj+I8&#10;nz93e/PGPS7O8+mzuLtxV8dfPdP2TMTpCE6xzBWeTY4GXCtDEeR6j+tH2h55dfYV/LK4v37tFh/v&#10;ER1Nka8e7358qNmh0ODQ7+i7Ray1m9MoFwtXEnwSfIsy8CH25Z0Luwaf2dLz8Z2d+BPKNwW/Kfg5&#10;ExfDeIommss6iJLkw0QL+RiZM2gGdFN4yLKVtdtHQtDy9CRAGS5+gjShf8Yu0+KUGSHLd9999zic&#10;d0mu9o/3h6KyxeO2toICVqzlnLX1jrFRVyCHBJS3wQmt2V3DbAFrB5BV6okhS33m1Ukn2UvK4nwn&#10;ePJ7tGWmYXYHNSAu29IO6l6jClw7/8Kls6smXIzBUTNe03Gu31hz496nl+p17dqwTZsGbduW6z7g&#10;9he3zx06B2QAvQqMwHWeTY4SaIFA0LI9bvvdEXd9P5zfoH37hq1b1+/QIe7jzfem3IMQ13nK+4bm&#10;FxKU4l8U5365d24p3GO+iQ67dXJ2WhoDKIJKvBlFpxD+UJw70eo8KbpuAw4hTqNuboILGyYkZ7uF&#10;u4/QEdj+ALKc3pqX4B1CT0yiI32REAmwgiBiWlUuo2uUk6ZLfs50kCUyQquXrYZx0K/jdVzhOc6/&#10;rQJWMmb3g2Ii7AcROAyCShsS9hpkyfLAn9z3mSUtpgH95YY9dPaYBMiCEFqOgyzOHpXN/XHbrmnl&#10;lSZ06Bnl4bKNHaaSG+7mkG1sx9HVhYeu0OyCULYQunuueo7z/nf6nfvG1Z5NYbuAwukIGoGTW6D8&#10;D1oFg221N3NLkoG7ihu5qdz5Yz4tJYFnY1qKJpXBK2pKzecZC31sLpdWqfFvAL0olGLY3ElnGXSC&#10;FjH55X0Dqcnf9Peuz3ZWT6hvUFgDKPOxew/thZHQCgdWtpkRlot36UwHWcTE16f6wCc+SbwWkXrx&#10;pIW1s9UR+1+BtrMjnjQFrDiCq3LblBsZzXx70I3T0GP2CCmLPcXh1kDmKXqrSgCytKNtOCwVyPJW&#10;zatjBsMd6oOHB4ub17BOb7mfXA2sCHQaI4/bUjKW7It0MXxzOEdq0SqfwWuDSu1evPqX8OCAb8Ke&#10;Bo5NaluNiMtVNGn4dzkNueBdWdYkJ9KzawwUhm5K+z8++KSbB60wUA/Sl1UpKyBlUYt1NgSwgpjz&#10;JpPkEM9ckEVMPPyvfDHxS87lCpIaetoad4cvDwWsyFrKSiGFA0S3qIwCWcQLgbtRMh3UE/dBwsVT&#10;FlxEr0RjhlNYh2/o9mMxzLOF9Kf9mrWiJYFp9+ie+wP3pBeMhU/OgnXe6fp340/3Fq38Kf7UpGru&#10;jru73E6xqQBZIGUxSCq+5y6MmhMT1JpJssGKwQYzF2QxNn3qjsc6n6ATD+iBFRMss4oCVmQySimW&#10;IRyA946MzXXYSCLi5BzIMp4mZuzAIUPKkBmX2SnCf7pRqjhzFSVf4k/FOEAmSzNLsT/oj/NdzifH&#10;iDRgWbByecxl+P5IIP6SyOrhCFITzqRZP3FQBpBlIhOD3lawwrWfGSEL7oPgqnRcL/66Ux3SYFOK&#10;Wodl9tVfUcCK1WtaqegcDsC4A9GgMjAbHKZzIEsGjhpdO2d+re4FcUklmWtK/3t8Y3UvSkUX5MB1&#10;75tbaevVD67eW3ov8q5b+EOvxzsfn21x9srpKz/Tz+Ij0rrjEl72oZtiuq67tycgy3ga32buHkZn&#10;BcEMYOyJiBxcPsiyDa728XmLlIXGWs4UkEVMPO6DXnlHx3vy1u/qRPfE1LRU8XDtqL+igBUXfBQV&#10;kjILB5wDWTILN5xGZ9688IZhTSpX7oY11ZQ6LsMB4UoIhyCMrqG2vOnPTVO/8Or/Wfkd03fAKcsv&#10;MO9BlACRiqdlxyX0ZH3JKyCR87+SkmAKsqNlzv9K6JGijAO6/9hY5ULmTnAIgPCNNE6zDoUS7ro+&#10;ZJGwND4BjiP55MDXAqeCFcTG+lqUx7FR34wlRN6wwVIGiuPGsss8d1mOkOE021g+TvUzLzsUyCKe&#10;OxOz/A99YJ9ZvkH5rjzRLDXsCpLrwrDTxQGqDo23kHZrtQ85SitO5oBE9Qfe9+FxKoaiV9EqMSXm&#10;dZlbEUkywEpb5mZnZ3ALHf8rhkYo9r9ybVNZJpqIpLXWbLXl7PfpsVlk8sr1IYvRgSyesnD+vPnw&#10;0h8AmyxREvS3jX0QaaBr2tB2odgyRi8I+nFp26mNuO56JqSHtDHjjZvnvLBiEMjz4UOCUrwk/4iQ&#10;JfpdBpHmCVvSTY8a/cK635inid/OLG7ZLLeVAloO+JKGORWsZImmP2kW61RPJbWVbVlNhG7FOkzw&#10;I1MklKGbt6j0SwqsT3CnI/chMtiiuPp4mpCxA9/G7N9aEqTExJEGc23oITbNLqadbqRZb+0SQfXf&#10;SfMfaVrKawFbymrSnCJNZXnl7bRsMnbu3u7edbd6uGbT0e8Uxi4Ug5+b9dk78t+/MnAY8WdTb2aF&#10;/JhjKJxt8udVruea3BS3f0jMo9+SO9XC5/TMF4iiqB/8Rxjgtjvby7c6S26zfzvOI3A6sDa1IPWX&#10;4VL6yuy07qUW3ow8R6eg2VryC4g5D7PlY3Rs4oSJk0ZPeJA39OsB/Rl9W08yHFPGxPFs2nuVMyUr&#10;ACvbtlHevNS5M+XMqc3z59PYscRBFm0KYi3XdYCZLBDCCVRkJosKy2xTKZaVOaBIWZw9+3B2PocI&#10;uPYfk44u6rAeS+/CrRhRXaLLzibTCf2xu1knkdO/n+XvhE4gz0FdGBOfGPueI+OxKj8ylJni5vm9&#10;qJ+Ly69HM/61Uy65R/fM8XglUwB/tqW2cNOKHHYut+aab0rJul7ZN8bP703XKfpsCP59fDkPV6AB&#10;MVEtuZaFLIwazrsNfi+HLZlCygJ92xJFS2T34H2UqyBfqe/bsGpw1UAKBJTDOOXEZ5bgFSjSI/QJ&#10;x6Pl9Hk+eoJvBJZZ4W6fi+cJoZkJvo+Ed0dENT5XMFfFJ5va9QndU1pSuP689Q2GnGV8ZAvNXIVB&#10;PRuQDDgGTol09HaMdsU9n+KYnONoXC7KhctFuP2Bpjdkd4/dHk9L1QY6k8NDOUtKKWOAA3rxDi3i&#10;kqa/iiqTagD73s4m+AdTG3R6bVG7NhSGzxU5taGgmkSeCIv4Jf22iTpLqsg0URE/ubAPQvgnOV07&#10;qAw2DVhuC41Lh8DGO1RZ5YxD003FyHO720w4gEsPIuASOByGdgo0W7BpBLCewmoTc/vzF+s8mncX&#10;bnN3rtSAEJidCG7ONqWThtH2E/ZD7VPkSpQ7jRYcDUJ8ZsHkZ/Cr8ZeX1zowjPGRMpaGNqT/Bndc&#10;0nHzyvBjQRvbfZ4Yxbg+20AbTtNp4ZhI2PhxasOy3u+tcrsA5MskoeWKVLEX9RKPqDMtLwlEg/Mr&#10;mc6Prbd3CmZHmwBxoGcj/wDSFz1kbFhEYeAYEuQrsOj2XOZZ/LficXdi+fjMnDMWAa9wQzexECUj&#10;/Jp+Qkh3Y0vECrDCzRbSdJpeezd2BcPJOzYKP2QrfSMpIWf0Kzgd0EmROyIvzbvkO3H69wdFUewR&#10;oxdB7aG/IhuvSF4mEDEnmqJLDiyZq2EuzwBPxntNiibxRSIitj9a9ciXfLnQYkLK4s+zsbmz6fu3&#10;Dq+sJsa1g5wEHyStaWcs+VsdyVnBK3L4LC2TixWfAFXC0ZcbUTTRfaLzRLetacz16+hJUAzgFWWL&#10;E84pyYS+ekXLl9OwYdzX0IadTzSmQwcKCaFjx6hdO4piDi7dMwLmulOIuedIN6A2IcRCuCHGDQCL&#10;VxaPpYGoaCTJPH1cCrKIB24Ar+AKDPbNsBqqRtU4+QqXZOIVuI44xTzKhpN1YEVYBwxe2VNb7WGN&#10;UnB4SDjwClowMJCxcvGKmHcAuWWoTLmp5XK+k1MFQZ1egnX+412Pw2aGbaEt4KccTrr+zuWKFLJ4&#10;hfwY0iyNqsO8wfcnV5Ov1KVTp5lXeFmpDN2C2xJIWfQhixwRi4JXZHE5CxeSbG14v69Jk1YxIhYm&#10;1afLxWjqn6Tj2k3mufj2MdUgqjCIVzB2g5ClSRM6iA3tQ2JkKN+zHEKQx5em1A/sjlcMbqQZJWWR&#10;4BVo1q5etvrl/acdl3aBfEUNTyyRJCPwgZG11su4pY3VYMWiZe3pnmYIPFjUhvnCA2lgCSpR5586&#10;uerlMghWmCl3UxVoW6DquqqtqfW7CJ6qJIUDDuCAoMuCy5R6dELcg6XozQHUKU1mbg5IDuC5NBdm&#10;ty2m+m3efHznzqNbtx7r/3PUOzXfgVLnx4SwZHzKChot8ueVDYdgIG3ZQh07UoMGNHq09tddu4hR&#10;neAufCD+Rw6R35XdSrqsLgve/JMpOcmNN/xWBfcbNO/nhUAx1slX9lGL5rTfINvwCviCIEjVJjnv&#10;f1xpPADZstGqVv9n7zoAZDjb8Lt7/RzncHrvvUeEaBFBCCdECEESEv5ET0SChAgSvQXROyHhiN5F&#10;l+hE57TTy3G97f98883Ozs7O1tu925N9//llb+ar7/fNzDNv7Zy7X1hSitnEYyFBiQVC4lJ0mvO3&#10;ka/UiFIu7o7cdiqcwn83HVxbYvdaOyuLLV3PS3kbUsP8fVol6eA2bZ18kq/dn7lzGS1DUa2WVq/O&#10;TOGxrU8vw0uYyFeK0fUxsnxvpgPswFJUM3oJ5Ct8IuakLFZvscwrX8lKL+ZQDwu7T1plttDOsl/J&#10;8N2evgOQkEczaoaYZhV/qRhcIdh0CIlPEg++exB5AWHJJ139z0pZpHcW/1G+PJ0/z5x3BBL1QRKX&#10;Klaks2dlbwQkHeK5/MrriyxUWXL5bfsnvSNafVWhWqeO/s0MqUSyevtb3k3uoBgy1QddnH/x8c37&#10;7Wd0ZPYrwCuzFs6/EP+vhFesmurIZ7WL3mhEu1W5gITs8hyndrESpl6DB8d2rFjpRZHe0TFGtikp&#10;Ot2KBw/2RUXdTkz4snRwpaz+9XL7XonMlpRipDaqWP4rzV9BcBgS8n6bECCL2mlZOZQQ6Spdiy/W&#10;+NELQ+zwK3Fx4Y8fHX/x4llyci4f31rZsrbLFZrX1+BmlTtwqc/Nv5E3KySEWrQI9CQFdOZTVw2v&#10;XKPi5rr4g9q2g32bQC8NXsFcAFmQNCc3PcCHwVMW+dKmZ1amxisWUjSDFQ3FkJ/CQnvwiv23nGRg&#10;Czu8ITTklT9e8c0pPtOiU1LuJSZm9fLKo3/KwW5v/zv7o+KixtN4dIW3hucpJ7cVbUpN61P94TSo&#10;Hp2oTqsQFTeaoiWnDXuxnTpeYYbgzsQrWMcMhyym9raXF15+GHGX4xVtUFxQQrxReDz7AvbZf1fY&#10;UgNjYCBUR8+flZSXvxoX99HFi3Pv3b0YFxuTkjLi/JMDT2M+O/5w8i2lSkun02hfOVZ5xB9MjqI4&#10;YCgHgsrQ9JL+jLbdmgLtDlG733u2yxU+uJMcrIQ/etT90sUNjx9HJibGpqbeTIj//eHDLhcv7I16&#10;Jg31QUznZe3aXDgSfOwYCzXokZfasuieMhKoUo9IZqzUhmJoGI2EZ1Mg+4bzkIcDaeWA9OQfRaMq&#10;/1qZg5XbCQnfRUS0PHsGD733z//72eVLB6Jgb0wab02dNXWkqF2epxx/yHMejqExrV5vVeO3Ghu3&#10;Hfp6c2zdCXURVh/JgCQOu+0bwR0UQwoEkpqaKu1shHFMk72ti+QrWM527ejH9ytFZp8i2dsm63Qf&#10;X7xwMyFB9b7snjdf5zx5pEvRR483+PC7J4nRhSEWUcRFsMHeFgOAY1g+yvcj/Zh3cd7AwiyTOOjA&#10;86gh1+EboE6zS5cuHSCWfHLkSc5H84+EbhjE3K49KqG0PkwN9Z0tX8GnufMG50hLX9E4ub2tZUmk&#10;/AMIjs1QkRSk23eogNSx7dXhz2xOmWvLNMrShWeU/R4LvekgIXqE7f7M0Ad55CsOMtqGatIbtBE1&#10;ahLcpM46FhX6Rnx8/6tXniQrc/J9Xahwc0S7gh/3tns3R99EdHneg71iAxvG5doiqrjBgVnI2xlN&#10;o0v9UCq0fqh86KlJqfua7NtLexFf3wFepZt8hY8tA6Uspva21fJXa9mkWY/NPZ3gz5yeeGXx/fvz&#10;75k1DfbSaNZWqJjNC+6GjOAfVGlfUsW/u2kQEbSe8aa3Da8Iy6YBXqmzsw5saXkT+Ly4GGv2c7Z+&#10;cPAPRYvxkimxKV67Jx4N3ejBK05+5MjwiiMtm/gHOdKIK+vYDjjSiFfSOAm4Yb9Cf5ehi2lsR6pu&#10;Of6KB684i8+q7UjviYk0scS0EsGVmNnK4OvXDj9/blo+QKtdXb5CkJdXSnzKsWbHMiNesSrhsAu1&#10;SK3B6KdtlbZVp1TlTHv+8JxvQA7/oHz4jWzPZ1ud7U/9+SU72zcUN9ivuEAfJK11RkEWU/sVhIzD&#10;qG7mvsH0QS69B5zb+D6ZwsW0Zdi1HHrOBJUS/X7smiY+gKWvdJQgfIJxsgRW8LVhAaygk7+iohL0&#10;wiuvAC9zucIdHY6nnocDHg54OOBaDuChl6U4ixZwPzFRFazgUlxq6h7haezl7xVnmm3PtQN0QutW&#10;wQr6sKWM6VAgnSo9UDS4PLd76InNnx9Z0/HB9R0o6ZPNJz5PfB4SlQCOte+EydvWhDsohkxHqv38&#10;ft8ZE2fckOVHcCxBtm1MsLUUwORqojJ0xi/GgO5vmdEESY1GJhjSXda/Ez6iOJzDTDJX2jYESFbA&#10;h4JU0DfUYEV7F/FFrZGhDAOoDBS7Az+tjdpz3cMBDwf+6xzgTyp8ZXn5Mik17PMscOSO/mmc6Z5y&#10;HChIj2XEqoBICYFA4bwNQZEP+UhXBasAHHO1mlv63/wMEuQZHRKjgjXBfrn88Gds1I1Ht8Rv5XtX&#10;t/ICeRrnKUtlM8s+yyjIIn9jsnj8fiURdYUzTbu2/h/JWiP1pDvY26quqD+cgy2Sn6yANjSJNmJ+&#10;0Aw5sj1guQIz5Of0PCXaELTf19oA0JN8DLxjt+WnI3xxszr8qVGcpW8xS/APkh4ubjZ8z3A8HHAj&#10;DvAnFeLK6wRn3ECkqTBPWbSi5j2TPuUw2RJUAjCl3rf1qmyuUmVXlSrbqrw28TVkLkQALcVDW6cz&#10;mHxaXrBEXWJqAivslyWPlw/3VKbAYGSBYRR3Lw7h0d1oya0NJUMgi5z5iL8SkXAtzleUO2gTvBM4&#10;QHYrAoZF9o+LVCkhiyGwSoVAIaapeSobKO4PFEnt/yIhv2/9JkJCMon+R/SV3pwFmcwAaCqoN3eH&#10;7gCyvKAXqXGGnVomwNC+arVQH598kr9fCjJAZyZ1m1ttAFcPxpwDjjucd+nc0zhBy2NzeuNZWIYe&#10;D6UrByBgQHgVdFkmIDCXDxM2qFK1oCCc16XquEAis5BcC9ObepdbVS7vW3mhu9doNVpfbUj1kKqb&#10;q0Kng0jwjs3oCl0J3cBy53l5+1dsNDp3scaFKn5Q8pXenFfxu+JP0kneskMvXS7lMaTcElJbuVaz&#10;lCGQRc58OT7JTC/UtwWLdHNUNjCwepCYxRFlgnI9Wdiy3b59xsWHCrkPmwon3xaO1urtIUcBhywB&#10;FJASJ4pYsnh5tcxpFAFPUVl+Ffe8d6a6kx27Pz21PBxwEQdiSXS14+0jzpaLOvI0K+cAwp1H/hnJ&#10;z3wo87iUl2kSElIhC/t6jLsVl4Wnxshs1Jf65v8+v19uprtJTnzx8MbeuBdMFA/sUnFxxc/oM8cm&#10;1JrmVZk3SfuYmTFkz1utXL1hxat/ypu6t+nefbrvWLNCLQu4hOMYV1GGQxZpYlq/ZD/Yarhqok5t&#10;t25wcJtc6rFuvTWaL/IbXDrR7dbR/a7vK6TsH0XwDMQB1MEPM8micNNyyILcy48PP5ba6ZkvfzF/&#10;f9Vp1ciatWseg2/nnTV3IJ5xKgM8jXk48F/hgMI9oShFrKdW/5XJZ+g8kXPt3rJ7/COtdc5cn+Rl&#10;vi1yeiN79iGFRfHDiT4ndpuJF5qhk7DeeVEqmqsOe5skxT/7Z/3H/+79/ujaTlEPWOiLwEIBuSgG&#10;M9Qfj4vQHdmfOH/D5IhAgc1ESMo8lsocbnsh7q7BdBKp5e6svXNr/K2x7HPZMbLlHW1LGcd6FyJt&#10;GtNn9OtsEqGYuUYb004kO/OneHkBe9OGyPGJNuzAu6WLGgWQdQf70CkTJquyoG+Bgt1kmICXKRMY&#10;OLlEyYoC3pcoJcnbj/ymjDduBzI47CIcT/SHGU5DBvXUPwqQBe5nF0ZcwIbjBeHCN754ideDlTGq&#10;EY1gbDFDiFXc7fdW3NsjBNx0B346uEkzSTXcSwjJLx181NKfXwrxN+2jOWRzymT7Gs4spU0tCvkZ&#10;y+M3Vwvnlyz+sF3b3y0UMGfAiB4BVpAsKYDiEHFfvtDy391oYWbhrXuOE0srPXXxoXWy30m+2hCx&#10;LCpTFqgF4u0OuXPj6fddkaJ8Cvd33M8SlQXpXflTziEFR0YyAwogdP8k8mhCLBKoMnp8S8hTq9H0&#10;oFERRPrj6wiqI/sT54uqHdSMqKeP79d0cS7NPdvx7IGGB84OPXvss2MnGp84NoV5fUvvArt4JTcQ&#10;fo1eKyez2O1AHfjI+dq5ELDw4ODG5CLIorC3nfP97IBE0RJDM2P09DqBr1fpVyWEQhzIz5ye8Vck&#10;XiF+0eHnUTBf99dooQaqiVRDJoT4K8UnF29Lbe+QKNu0984QRGwsZBxCKT/u+rjYR8XkLVyIjT0V&#10;E/08OSWnjzf0UEWNhS6nvjx1/5/7SV+NDg0lxF+xa3faO87/XHlr+Zn5faX6cpXi8RMsmSzQQmIf&#10;jYvckbVpjBdndUpWQYnUgl3xV1au7LB2bZvffkNUaVspJiZLaOjD3LEPAFYK001ElrM9sp8nHr+t&#10;XJaVk7+O4DLjV8+v/PDyUjQHRYMPdj+4NeLWQBoonc8UTzlpjrC0rbKjCqL0Rj+5fGyDmJeqXL2h&#10;uYu9icDqMY1mrqZV+ql9LNg5GmZKtECVvU/pI4bdZFSeyiMM/026KT9pF6Pki9KP+uUOzv3G2LyJ&#10;RQvovL19nj17euTx5bGxP9APT9gnOCO7Gndokyh7cG4mZ/l8YUW0nJZnH5690IpCT58+yWTxVyTm&#10;5vD2fjtHTh7QVhWs8JKbaTMUOg4siewO1EEx1JN6xi2Ke3zQoBVCAeCk90Nz98iX791coQqwcnv1&#10;7ez/ZEeUw7R0bXddZFdEsl7pgMeMvVm3Ycqzh6i53T17KrwcHLBFgpLOM4XU3QGwks6DfGm6k7+I&#10;BtCA5/ue/9X4r6gzUZJ0mb8P4+/GH/nwSOSIyEwHVuQrhRd89LVonAnKUapS45/yl2lTtu43DKyw&#10;wG7JF+jVhcREdsJRZyG1k/2JM91Uj3UmaOFf+jctYEU+4HbUrkilInXC68SXKZ7q56fz8krMmTPL&#10;26VLL0FeDkPWSZeKWIT1TycpizT32MKxiTlF13qmDzpEh+TxV16a2y+BEqDQcXg6/O6FYgiQBVFu&#10;7357FzpIy/AVN/aVaVce/fKoC3WRgR6Hh2BzRUgLPiB6KjtgOQNbGrkhuYXGgFT2CnnMEcrISNVo&#10;8wAyqKCqQwofi4VLGTRYt+7WdrEKn0ZPmtWJlrk0dRGGtIbetVey4tZcdvvBySHLN/TNbJp9vff1&#10;g40P7mm4B3qNg60P7mu073zH82duncG3vtvPxtIAMbV/P/03NZG5f+YoULvUq33zlBAcMXR0ou+J&#10;7bTd0dmBhWZlHGkRfrxOr1ceW5mjhSd3jt699CfMhPE7sFBg9i7Z32f58NKJ0hOyIP7KBbqwrLEo&#10;69bOyDX1f/0sC8fTiQuu6AZQI+3NcsgCeYn3FO89jfZEX46GZ5qiWSCVZyef4XPkyR9P5HcyvKdd&#10;Tli9X4T4etzjiR9ViD4iamENskhIJTcx26lygh7EQ/8xDpiClXJ0HqlfzR0/0eCZ1Ot3ateW/rBQ&#10;TH4pJz0uQVdtLIxirWmdHyUgNZJdaqD/2Lq5ZLryRxvk03iaIVfzcBq++OLiiVET8SkPk76ltFTe&#10;d1pewy6Zg/lGpaHeo3vH6fihtw4lPDAkpEt+kfxPj3/uRtzdQlvSNjAhgo2eOIRxgEuSKANRcRPy&#10;J8B3CU1GXlx7ZuegS4cnnNzC3KRBBVoXqMKe+OlH6QZZEH8FIeYTvUT5iqZfzy9mLZx/If7fqlSV&#10;26/wnNcWmCt/urnIfgWZzVu2jEW+wxNHv1VdBPg6NrnzGy4dKACLbBVCfqnTk09P8Z+Wxizn0o4J&#10;8M8SEh8M7/mVtBIxf7KUz6J5vXRkcKmij89Eb7+afCs5K2UdQSMeE1MbAeLA9kUHtIKkV2IuMNds&#10;pmBiiwaw0l6t/W6CprU/0WS1q/DuHkl0gWgiESxMMwvBfgVy3MaOQqtJRBD6VrI424X/IfsVU7DS&#10;jLZsdrpecCXRWiJ2y9pMqTSkzajR65RPAMv5lcTWEdoam18M02Vzj56Ceg7gucdfBBJLVP904B2c&#10;4TyWzFcxu2pUDWmT71HInGxdWzzf8Apd30k7N9JG48nO1Wia6nRyb1NL87Zpf9rGBentU4tqdW/d&#10;vXR/5hlzdtc3j29D8c+oeotZWXOWRYS6U81O9dfhQc8o3RbFFTmG5BuP269cXnj5YcTd9jM6snyH&#10;wCuTZ02PoAgJr1idczrgFQwa+Zm/f79c1HvsRYqcllDuyJf4MRWdScxIaighe6GB4BP0Br3ByyOw&#10;NHzz0r540qbh5rf45oCaqTgVz0EfraePO9LP52j5I3rEz0MSA7AihLjRsNh0rsYr8K2Gu9PXQlwZ&#10;VapGdELtwgCiCULEPOSvznSEYIIriNnMzrZn6FiLGUTIr4DqljMrLPyv4BVVsAKTkUtUegCDsU6j&#10;wSt/Ori2zl+/1bexxXx0t3jTa5+v/GXkyGETJ2KzimT9ZQA4C3FjEQHBP7KxN08xdQ5YNoZI+6M1&#10;o/huMi8Ilv8lplKRbGzT9cVvjg/SOJEZpl/xfjXn10TJW+dWXjs2Cz/8s+Sp9e4KjUab9DTpWJtj&#10;g2mw1Xe30xnudMhiam97cf7Fxzfvc7xCQ7sOxmsYeCU7ZZdPRhJhmf7QC7fYlV3UyFzJXAQnMcNF&#10;Cw2qdcHwyurVTFCRn/Lzf+V+2BqqyWuZnNcoytvVr8VZM/ZgDLL2w4QhMEGc8XmN2M5XpBsrY4Gc&#10;Hc767S+AI8EFyY5jgFBrsT1V7Go/HQrXIN1hZuCgww9buutFugekG21b4YWk62pbSVu6dmoZeWPd&#10;aQ7mXoBuO3ajmY6rGW1OIe3fVDMP3XPqqHUrV77//vuQsdi0VlKxMmUu7NjReOvWt15/HZEfmYzd&#10;yoFViyDdFGvFrLbjKWDMARlefEl4a/zmBl7BzjKSUVvfbOmySaRxwqFpx7Y9nFYtGLp4WvctG1bw&#10;P5f0WvIhfZhRa2TKhl/pU6vc20GN/dmntlFBBQKGfOUAHZg/f/644WNu5I7o/b9e2pGLxkBm4HTY&#10;lcYGMW6oONoJCEFwSGb/psoeWKn0D+/C5LxOUT6NIzHZBMyWhYeSgwe47Kp0no3TWZ26pB0uWVlC&#10;Mptgl/Tj2kaPEdUmlnz7TyKkVuhMBBMcU8IHyQhi+YV4LGN17aJrR+qerZuTrByn6jAZua/PIpux&#10;g794scybb+6AI/SiRV112zQEx1JVA/rKwsqeR7QQok+I+mbsqF/C3qW3ykszNz4jc+SGT/A15DPw&#10;q6p8wPBjKlyps38Qe3HD/ubxzMdL2AM9Y8iltiywt0XCB98UMeuwBvIVQBZM1K3irzDGA61APgfR&#10;vVtSAcr/C91pwyQr1XR0Un1/u4M+SME9CazIBZ/ZiQUI+MstGW3LoOCMFUb0hhADMIIIsbC9BfiC&#10;TKiYFyzn8GEv4ltbmhO8GHcT/WFb4XQsldU4YjKCpE2j3mXoYiTkjHp6QSrhiBRjVLSDq01oO+xn&#10;T1GVdvT7A3Xol6Z5zp3b3d74K1J/4gMRX79thVWGTcV1YmnjEO4LOj7o9CHJRQZcGMccSNMgPZU9&#10;HHA3Dsj0I6dhdle0aMzUqaeyZUvCOJmTx4lnN768MZ2mI28RH7lZpIV0T8D6F101P+cphgwz5vYr&#10;vvN9i80tFnMlmtmvmOIVd7C3dX+8YtOyuxteKSo86M0RIiXaZQ5pEwvSt1BJwcQS72tkHMc7DLew&#10;GEXJzmFcJiooNOJOFE0sw5yc4E6spdQYyiL/xAli1siWyLQdL0pB9NgU8oonf+sGIg7xxN8/vlOn&#10;ZatWqZqFW2pRZTzFBPMUJEKFLyosVK4Ka+0hDwdeUg7wF7hWuy01Ffl7GTWj/fVpH3LbwW5yFI3C&#10;GclAWB2vIKoWvr4QJBbfb7h3XEOOQZZ11DqMxdKQSCPNheOVavmrBUQG3Mx9g9mvcNMQd7NfYcK6&#10;dqRj9iuZ+XA3+5UQwWylN+mqGx+1SbdTuPR+ZuZ2pt4q1gZvev0Pehd3x0hYnNtjJWaXzUrmvvus&#10;sdQzOw8HMgsHhJf5dNmOVtc7mJ3OWtL9Q7qPhYd8FRc+5B2zZWlMO2QVDcgFeIXjE0hVRPuVYV2/&#10;cUqQEtcgNk+rruHAcSL5cViI1LJL0JvA2sNDbsYB0w+XP6jtu7QGQduGMZd0W8kumxUXCVpsHaun&#10;nIcDHg7oOWCLPY2lMreIaugNFlkiS1eRY7YstQlvIHVC/BXgkzhfMXmkNkf5nOPGj3PV8D3tZhYO&#10;IKxtR2GsTgiwl1nmnDnGaQGsIHOH7XPwgBXbeeUp6eGAu3FAR1+YG5Jl22FWC5FZ4AFdkWgS4re4&#10;dmYOQJY3mXzFLAnBQUTSwnvb2xvWiR7KlBxIbljzxZ1f4xp9bnb08IthQRE9lCk5YBdYsSAR8YCV&#10;TLn8Ngwaxg04DJ6KRJeEM/xwZ+IjnCobIr6Y3H/YGchSWY6R1XLVj/UhQabSiygXkSGSkfVKDpew&#10;F7LcsTltjtYv2c9La/RCk2dzdnjEblexjODliCBj0IMgB+IDwccVHjHQCcILCTGmMh1lZxmCkprW&#10;9gv+I7Fck9SC+JuiIsKN5oHdiYhwYtRmve14TzNPMjiLgmyRPGY6XmXOAXvASuZct3QatfRqxxO7&#10;NnPuFymEchQj2CQzQhnECk+nAdncDYYkYamK7KtfJD4LTMeDWmzmpZsWNIUsm1hICXW6rt+u/LIC&#10;gSCyvFSN5Tv0TjWSr8hjMLspM+waFnwgYZmBozzRJmJBcWsJ6cER0P07wbmgkxDS/lehgJtTVSIE&#10;GkfoLLjsRrDAtb5dtyVF1fcLXqXd84zKUHDRMMMMJNflyfpzmCaiAWOaADGKjy+ERoRX+1yBDx5y&#10;Aw54wIobLIL7DkG6fSfSxGHxQ1qUeOf2e+9d6d376uefPw9r+nHAxz/RT2PYLU14nruPoIUDEQyp&#10;D/WZQBOQliioaZ3rPXpc6dv3RteuperW+YF+GBM/qimx1IMe1OK++8+GkTlsACdHIIi/gjQ4AYlw&#10;bWKkmTF6ep3A16v0q/ISxl9BjhhY5mQXlHaWPXWRlxiWAEj0M43oGxuWwsYiTvRnrkcs2jI+RWAS&#10;u40I0dIAPjhByjdQuAqvTh9BdBSH9EWBmsqx6kHhEK1kEbFAHpAwSVRFACssw4GHMp4DHrCS8Wvg&#10;xiPg+APZyrSkLT+mfI5Xcmi8lZgkJT7l7oa7t6bfukyX59N8lM9wySkfoj/5s9yxtbzLDi7rm0OM&#10;A2Zgto5ib8Ye7XoU8dalxLEZPvL02AvV0qOTdO6jOlNniNSQ9kw0o46aS91nsOwqnKrz/+TLR+c2&#10;MX9mQBb8yf2ZX168grcyblK8yKfYvEZALcA3JQQ7ashd0k7Owis/C0MablH4Aa3WTwIKgST4JsUk&#10;f+d3dYP3u4btYjQb3toJ2bn7QjoeD7kBBzxgxQ0WwX2HwN/6k2iStqa20phKWh9EzTNLSc+TDrQ6&#10;gGwh39P3KJSBL34+bCR3a0yNK/9aOWsZi1ENdXRv673bP93+kr7kc8vAkafHVoDUPDPmcbPGmhNk&#10;QGHBFFXc6BPZUPke5b1rCLIvvpYKF6YauUzwSmSLyHVN1jXv19yt8h2yqaQlvi1MVfoJDi9m/aTM&#10;cxoQp4+we85YWw2r19OMV7y9aO1aioujXr3oiXHoM+kGVnxYFSlCv/5K5QpOXLLizJBRC2DRYqQk&#10;sjpmT4EM5YAHrGQo+929c36zQweUpWWWMgPLcK3ug6SkTU8eH38RfS8xwUujKezn/2q2bK1y5vTW&#10;sMu6ZN3epntjUmLGsa+xDHvxYyg5KMdAGlhzdU2/UD/O6L+inv0VFXUpNi42NSXE27tCliyNs4dU&#10;yiLaKzw9/vTagGuokoHDTqcNEUbUlahNOvWWbt3In2ataV04C0OuQj/SUFlcBrZp69enkSOpS4Mi&#10;iAw3dvhYzYvU95ewfIfa8LprkrVGgTwzvb0thAcAK1CAOgBWwCrk1oHaF9EAIW7JaPr4Y99yJX0G&#10;vV8k6xPgkCKlfMvgX35IQ5PO8Kt0o8hnzYpkzRqVkIKMo8YWLRk9HU//ljngASueHWKVAz2oR0xA&#10;jARWfnv4oP2/5xbeu3c6JhrA5W5i4pEXz6feud3x/L97o56hNaiK6m2sl42y+ZJvRj3buc3vUBpa&#10;ZW4VDlZuJST0v3rlu4iIHU+f3kyIf5SUdDkuLvzRo95XLo+9dZN/jIVUD8nbNy/AGZuFVb54Crws&#10;HJDvUsRfyVM0r0YvjNMmeCekpBpFkMnc9rawWYEa6APBq89hgqv6cqI5Dtd3WsWkpMTzR7INz9uI&#10;H9/meE36LfWhevXsv5P+OXXEaePwNJQRHJCCwpnGWfG4LmfEgmRwn/ydXYpK1V5Rm7/AZ9+9OzMS&#10;6WBV6GFS0vcREVsEqayXv1flaZXH0tgMsb3lBrZf09f+jf2DSrKcEjfi4wFWTkSrJ47Y9OTJl1dF&#10;fXyBsAIv6EVxKp7BrPd0n44cUCCQVBk+0d64dr1fv37pOBgXdzVWsFk5lOZehgtOzvBZz2jKQ3ly&#10;+j7pdm+h4pDGZXrJ3yshWKfMNZPR8/D0bx8HLlMpHsHWA1bsY9xLXRrClcDXA32yw66edj97tvwB&#10;7M4s0c+3bkJ6gRLBFYOjWIrIDKNclKtU31K8+/G3b0GgYmEox6JfQETECmioytQqvYWQDB4RS4Yt&#10;ntt0rA2KC4I1ltuMJ20DgetyiD0GtpZ7G8YkmO5AN6Nz2jWMO/HIBeehzM0BGKDdpoIesJK5V9F5&#10;o+fP6ApUofinorBhmTWwgvJQrKx4AI9B9rYv9WUpuBQ5b0R2tBRKoTEU45ONwaxtT5+eiYmxWnnN&#10;o0c3ExJQLLh8cBw8Hj3k4QCSPo5cNCafwTQ3k7MEHi6TnTcFCGkOEiG6moc8HEh3DtynPE+Nwpay&#10;EXjUQOm+Du7VYTzFB+RjsSguxMZegR2+DbTz6VNuDlK4PL1FhxFzinkKpSOhx2VU5s3ODHyA9jx7&#10;amPnfz17hpKwv0kJSIF4xsZanmIvEwfgzOxDPr4pot+7FvkO79Aduf1mRtlkpZXLpYnKCeFJnEiI&#10;UwJTmIyjBSy43b+fP8F/7aCBj3+tTJGIjeehl4kDHrDyMq2mvXPh8de/psFabSrqwjrVxhYSdTqO&#10;bLyCvGvTZghY0lnGgu6a0P5c+UUryQuxto78Ylwsn+OA0DkP6dFL7tJs43L+B4op7G3LUtlOO+E9&#10;xUjFdz+z2ts2I9rg7MVEg1WJQp3drKc9DwecxwFX5QZCDOjXZAeAu0lwL8MkYOdu4apUDkliPZQ2&#10;Dui07KEdnWJHml1eONXXlhVK2+DM107Reym/SDFyR7XQnzTHlAAxvKmrBudp1504YAGBMH1QASpw&#10;g26404AdGgtST+x3qKLlSlAJveqCZj1NejjgDA64CqwgHADyuGLzS8cyou1EqlG+WhGdZlEKrdA9&#10;on+IPLZV1vhk+bpGAB/ZEJrJZsrmxQp7CeYgGUXeLxDLklGwzel1s3mJiWK8Y0VBS0YN3tNvRnEA&#10;+qALdGFZY2g6GDF90F26m1GjcWa/yGjIAo44m84TQdOUQfQR0VEq/0sO/NcOmpDzs9OU32x2KTta&#10;8hR1aw64EKwgw9QFIYiRdMCYvb4gwlRAFoCVdci0yYwULJEU0CgjX5puvZqWBwd7Wxw/008pOiZf&#10;KRNgaxbDQC+vEoJ8IjE6dTe1QyZ388ncXcIfdLeGGt+JFGUk5QMN6ess91cuUJzj2FufZCFDikSX&#10;jNLTqFtyAPFXBg8dfPOe+DGkjQ6I1mVYzEOncgjh3fAB53QqS5Tb6Y26tsEbcaWeUGGm7PbQy8sB&#10;V4GVfkI6zJNEDYVMVdKxhkiCLBJXoYQFWLEaPgBg5V0hxZWH0sYBJN+Ju8XsP0oGBNj44m+SHT6T&#10;jG6eSNlN5WYQ/ZK2MdhbGz12pH1/LRcFQm9kz25jCw2FkqlJqX7kF0seEYuNbHvZit2JvCNNiUF1&#10;hYFtZrW3ha9coguWCm0yL7yMIR8fR1TOTxNDkyhAoymZMYP29Op6DrgKrGDkiJyMN8vHRKahPThk&#10;kd9luDWgJGphbcJ4zCCfqIfSwAFubfo3/X158mXezId5rEfgDtRqO+URvrd0dHX61XH+iN6dAaT1&#10;9w6ioMQnbOsAhdTKajF5kDDAD3LnzisY3Dw7+Qx4JQMG7ekygzhgAZBoSxUo8+OPyLZkoMxqb4tg&#10;idbvAvtXAJmQrQcLsL9Z22ogvi0vOIn6Kw6pAdNLVYMP5qGLOp31bMtcyCw/bBuXp1RGcsCFYAXT&#10;ggIUhFzfqgTI0kR24U+CjyxZdVBFYpTZGcmxl6bvZbQs6XRSwkOmVHstW7buSGJrkQYXLpJb+OZ5&#10;cvQJQvJnyLMdSAv9wkTy/I98b9FXhQoX8fe3MPB6wcGf5suPAroU3ZmvziCQP/v90qyiZyIWOaDY&#10;pQnxBocybZvDbbN426pQdGs+30KEARcMEG0KgRYzkI4/aTqAJioOaTyml+49bmh1tByjmJK581Yb&#10;9BRIHw64Fqykzxw8vTjEAf7CPkJHDr13CC9y/O6cO89XhQplFcxpFVTM339CiRL1g4NxPjk6+fzX&#10;5/tT/wx860+jaanHU5+dfoYxhPr4TC5Rko/NlNqHho4sWoyfj1gcEUiBHmWQQ/vlZagEe1vEhwtI&#10;FI2fWL7D1+g1efyVzDpLpFOu5oKxV3VGouY0jCuZkidTq+cUpzikJk0vfUetk8iS06DGWm6klyXg&#10;cRr47n5VgVQ8YMX9liW9R/Q7/R5AAWe+OaNLZZClRY6cq8pX6FugIGQSpQICygYGNgkJGVq4yIIy&#10;ZWsEMYFzakLq/pb7b1p333LhRDjSAmA63+d87C1miYJszD8ULQbU8m6uUCRkLuEfUCNr1i558i4q&#10;U/Z/+QvwoTzc8/DZomdfEdLce4QrLlwdd24a9raIDwcvZj5Ilfgr7jx6S2P7i+gNZ489r+AcZNWc&#10;0Nndytu7SlezUgCO3JQDRz4K/YDa40+pjOI8L/yYHpkblIa+IeoupXPsSB2H0BBIXD8wDo3ngSyu&#10;XFXntN2MtmykFsepekvagHi48kYtBJdzTt+eVjKCA/zFj9yBiUcTD3c4nBLLfJsDtNo2uXJBJjGn&#10;dJlZpUoPKVzkzRDRxjbhQcK+pvsQC/9X+tUd3vpzae7pD08/+ZtlYQRVDQrqU6DAtJKl5pUpM6F4&#10;iY/z5uV6IkCxG0tu3Bp+K2NlQhmxwp4+LXFAG3bg3cPaI/L4K5nV3haelm8SAWE4kd4jCndic3Y3&#10;hbi2H1IKva6hHzRxP8TjiP4h5s8fNlBlA5yIayg7/wMrSeU1b1GqanxboRqw6reALMVoB3K1t/ii&#10;Rd3FdessqdOibwv82YE6SBvAA1nsXrB0rOABK+nIbDfqCpAFd+iX9OWTB08Ov304cn1kSrxK7Lik&#10;50mXp1w+1f7UMe9j42hchoMVjrTw9TWYBt/86ubB9w7G3Y4zFZtAzxV1JuqvN/56NO/RABqAmXrM&#10;Vtxo86XLUOQIBPqg4n4lEXWF98z0QQmpLIGnRBlik+UEPsAoB69357ohwGJVDFTjhAE63kRrIQxG&#10;Pf0B60W5zWOY8CdiY/ADHhyNrXY1pjwtveXdqNLW6gXbFQwsHBhYKLBAmwJVt1WtHFy5ZbwndItV&#10;BmZwAQ9YyeAFyNDu4+KZSgUoBJLRmxNv/tPsnz0N91z55UrxWbNKzJhx4acL+PNUq1MRayMG0aD1&#10;yeszHKxwbknIox/1O/nw5IXOF/5q9NepgadKTZpUbPbs6r16HfnwyMHGB6/1vraQFg6kgajCZ+qh&#10;/xQH5AgE+qCIhGtxvqLJrTbBO+Elib+CJZ1CNIiclr0RmQ4jiXa6wVa5RgQ3pYb645yxCTCuHiVq&#10;oD8Q5svgr2528D3o0aYN+3yM/QS1vtraq2rXpbpSNY+IxQ2WXzkED1hxw0VJ5yFJ736IK6AeGk/j&#10;D68+XGjlyoKrVu3dsnc4DYcAZhSN4ijBfUQU0mBW0Sroer6j7zYe25h/3brCy5dnPX9+5a2VQGA4&#10;f52uuwnGSudl9XRnyoHvh3+fPaeo33yJ7FcwUbyqAVmY7DPNhCgUPxENT3M77tSABD6aUbNs7bP5&#10;Ch6F965s3r/i7f3Lm9+9DOdU0vpps3fN3ooQtdRD7sgBD1hxx1XJiDHJgUg0RcM0hI9iBf4nkFsh&#10;FTmH5APbxiISinSCTrj5yDNinf/rfRYuXNjfX/yw1vol+3lpjdzhMqv9Cl9WGGYAanyZ5jXGvT+W&#10;6HCa23HLBkpRqZyv5+RDizi1ICUpNiU5LuLEfH4mZ+2cJaiEWw78vz6ojAcrYURb/uur4Fbz5+9+&#10;OQJQ/OlWozVFLXLZT2YZuduy9OUYmAKBaGX4RNvr28/H9BGdhfhsM6v9irRWXYUMGb3SsHa/Ecv/&#10;ODoNLbh31RRK0SWLDwovb9HVyMtHzNaBS6nEctZ7yK04kE5ghQddRJR907TkACtriYLciiuewXg4&#10;4OHAS8UBOQKBva1XqtY3RYzzzvIdwr/5ZYi/Ii0Z7DneIepHZBS217YVhWwG8cWRSRQOvy8vnabT&#10;kRtgm8OoZK3eWXOWCcpZumStPvzMvS33zhCi2XjIjTiQTmAFM0bEdsTXrylkEYJlN2IE8GOYAFYO&#10;mETf51eRSRdVYCIJq3BTQoZzlOH5Ib4QimVcjgs3WlTPUDwc8HDAIgdgb1uWynbaCSEEo5fLfkWa&#10;+VnhuVlFsJatY/OOgIHtKaLdLy1YkUSv+2l/4q7ExKcs2H9IvprVW/xao8XsHAXwVqGkqKS4jXG7&#10;aBfnmvtY6tm8ii9hwRa0MV3jrMAVviUllmmRsrIEu4P4AfSPPO6AMlEyDvfVX0WIbPimjSdCGCTT&#10;tBjYTWiBfwOgDI7hTl4mHkzPc7yUHHDyXvE0l2k5oEXkuAJUQB5/JdPOxXjgD4jgBryKCModpIeF&#10;xMUcIWQLJAunicKIkG/WDdVAVYmyMzs68XiNqILxZDBs6apt67eUlp5qcyrxsVGKSCCY462P/8ZY&#10;5iE34sAjyqWl1Ik0IP2Cwm2i+LudEja1N/jJA47AqEkOVsAhmLdLjvQQnODA5oR4UkGKMijGEsJ4&#10;yMMBDwc8HLDEAeiDLtCFZY3FsCJMH/TU3+ghlLntbRVzR1DHQsQs0CGCxmN0K9FkIa89/vyeaB7R&#10;P0SXBFE2cmvgre82Brb8O+kjWrCQuhUdHfHBn8sNx+DluaY8kj6k3jiz6/tlI6SrP10aXOSfG5up&#10;+du0STWCO+fQOf/zyJ12ru25k31PPtj9IMeqDfk+G3GuzbnVtPqEP6RMHnIjDvBgtc8YaDWQcyLY&#10;ZiOqpH5ob972Onkhakk4OhYPKHRMC0tXIVnBgeSgpmWAinkxXgZHRbP9qo/HpgS9PPkVO/z9IfBJ&#10;7z8zpFO7Juv+I1RMRxiwh/5bHJAjEOiDUrSpiV7id7WmX88vJs+aHkERVanqM/ZEEcmCIkCexGQX&#10;vdGIaVBUKJQe4rtQ1qCdsTzaEb1PhAizziKMpRZRGSLkV4f5DvI5I5EhNEeuC7ePxBcwWkRIGPuJ&#10;M6tbN2rQgLp9xFajKTXdSTthKssb8yKvxtR4K21VnOfRdDZv0kybRps3s5KKpVQsQ0WqWI2qDaGt&#10;Tyn2NcYUA3mUQfavW5pqyO+s1fReGbpYmcn9sG2PHqFXAUABQx2/oUyHFixYaxUk1eQNsQFf+iQf&#10;8Unal6YpOaUyblhk9kVQRPNJsQTW2fmEccrYPI24nAM650Bzl48zDR2EEcFCA+ZiLxfJH2itaV04&#10;U2Go0I80dBiN1F9gd3H9+jRyJHVpUGQ5Lb84/+Ljm/fbz+g4vt3PL6n9iipXkFEHivlJxPLncPnK&#10;HFeCFWfvPEATABTAFN4wgAvgC8CK4rzVbhUo5CydXUJLHtADhHAwruuBK1Z5mckLLCdmp5SfqLLK&#10;EVBluk+5faqXbD+pqaxL+8GSbMD+G6P1kIcDHg78xzgwdOjQe3fu8Ulrg+KCNJ7vEjfeATkpJ2xN&#10;cCDs44f0YW/qjX87U2ccSFWYh/IozvPCWciSHNUUiRQmKmrEBFbENBuwG/PJMzQ7OYBwiNDdQDdq&#10;hjSxRmk67Gzd2cVhYYYd7bF6cTZfPe15OODmHLgbCTt/kZi9bT6nRbB384lnyuFlo+Dgwqtfyz/8&#10;i/x/8n+/z39weP5D/MBvxXmU8S6wKauKk4Zi+kbBmaAWgHHCN8zYmJ8XyQNZMuWmsTpoeBd/aBSj&#10;yIJfCW/MagGrfaa1ACIqQcEKla6HPBzwcOC/wQHY2wKfBCSKQcK0M0ZO3zx+szz+yktlb5vJF9XH&#10;xzeA/B/HB5aIvGr7cT8h0Iu0vr6ijaLqm0bGGAZQepBuLnUfTd9+w7I3G1Gm8pBkosIA/0C9pWU+&#10;DR0Xxr9VQz78pOyqg+6vmXxPCcOHshiSlceZaio3hTHbFlRJ/xBDmOreCCnzeU+4CEr0uY8P9ME4&#10;DxM5RoonnuU/p0yYLOeavLBxxQa+vkZ5RxXNmmkHcWlWYmzCCEX6n7URyppCWtRx+tmhnnJ2+jFg&#10;7ioTtzA1OZc+EkIGmuGSmG/Wxqb4MHx8ID3DkHDge+kdecuKdjLVfvUM1kEOKOxtER8OUhXellbj&#10;pdF5G+kHMn18Wwe5ZHe1nPQR3oW56U27a9pcISmJ2UXHJIvo0sZ6yTpE76LExAQby/NiPWiOOchi&#10;VzsZWpjtZNkG5gFDThC9RbSBBymTXXXQPFMCcBk60zR0/gHC7BAtUW/hTdqhOHg50/OF6JahCfjW&#10;qR3ffGOAvxXonGkj5s6oD26mYMBuITaBvpqwynCbRrLyUrCx/2VWS31Oc1jBdE5KKiacnyGY7Uhb&#10;Qkx6rngAKv7sO7CffGzyq8Yl8ycm5jBXEufV2kFCL1g3l8XYkpI+FsIwMPoaHgLGaYrNDAkujjDQ&#10;K5OUhKiX1SU7f7URYlGYvtj2qckLY2RVTeoKTYUILu+MLHDJpN9FSUndhAgNWJHauGHlo1K0k4ZN&#10;76maaThgCYFEtoicOXkm/IOyK70lDWkpJM2BXlVgOLGLGimuSn/mooey1Baw8TbboPqldqRbbWcV&#10;e7uwv7zc1kfDrJ11J0mXn/JL543m8hXpxjo4Bb654B90ZEH56TmYg5Dtx/icn53alL+53JXE5tpz&#10;qDs6kimGbO/WfUoq7sx8RMcF/sGd3TSuapqGnabKJmsqP7Ga2p1mrr2sh1p0BP9pzt5Ghg4d73o/&#10;6dooN4TU8nyydbMVIkg82CjY/6NJt410m5VHXBzeweJIK9BZG8c8mfqanWkXoQt11hmtuzcLYFCe&#10;nyrOnPSuZGVugQDxYuasEjSVaD9seQWChuwKoExRQxt49fJDpEbsj0DhFMy9UJ5RCfLGnyWYSbDQ&#10;j/Auh8cVIv42YpbM2fW1GwoVg4W6zMsBF4SK7MApgYCufi+g7zWU2RgjhCVLDYICfChCilKQwjqN&#10;D3JbQ+qmHzSaidB3LdY1zISiszHO4ERplNH3zmZTjQqWoAqykuxkKXGc5fn5fRT0OhXgIzf4f4qd&#10;8Sg9INx0JfQTLC1rMC8/2YCC9cNLrkz5UJr1RB2IZknD1v+w/91hz9PSxj3p2mJhpFtr8zM688xO&#10;PtLWFG6OhyOZYZp0kS07/IP27kUmwCJwd8XrdWjXwTdyR/T+Xy9teN01iWQUNMxku2TACXz5wpH5&#10;d9azTksaKZACfhdgTwFINfA1x4hfks7jqqK8s0bP+4UuTQ5N0HgTagKBlXSejyfz0ksjZZEtgYqU&#10;RXY1TcuV+ex7EGoojxBZ3+mEQNIKEUs1evoU39xOpcVE1fh71hLBBfAHpvTC+4/RXppTkLaMp+RP&#10;WRJjpgaDBPICDUB+gUWC8E3I4liiJA3ZzoQEoPUCuuUH2yFdWeDJkK2UYyvl3Eqa/myq/gApWynb&#10;VtJuJZ85LHbDwW5CcJnrRN9RvXX0YhBxldD779NnQt0cl+h2B4ZLEAeqwkGKR1M4UB5gCFSIHgOT&#10;HhR6vU6vlGc4m9ExoVmcRK4RASL8LORIk+gyHoHFKGg+bdAP+v4W6sIv47ElzYRjgY9p8SQmz8Bp&#10;xHLYtpY0kMaAV8uo1h56tpXiLpGmvVDSnwbuoDyH6bkwzvhNhHA9eDBXWkTagxQjjNy3nGEYaBOG&#10;cOAk6NfPqNsFuiMwJ2Er+TLkRVUnUnuhKZyM+17IRNWLZv1Fd8GB4Sz6Vfj/sFYe8nBAzwHEX7lL&#10;d+N84/gJbYJ3Ao/Y4YYEkc8TevImvVmdqiNGCA4EiclLed+it6QYrIrzSHwjL++sqeGJBa4hELAc&#10;moQIj7YkSlScFziZwSz1plQMDs9T4bhn1wFXeK4YGkVD7KroToXv6ufOOYA/m+elHXmpcl5akpd8&#10;jK9qbB95efpXcadkMsiCGA+r3fBet2dI+I6xKVIFgkW+SyxzJ25GCCagHgIBqOAMDnyk4TyULZwg&#10;ernKghzRU6EkRCAwQOeHrgjRfNJ8SW1K0h8laXdJ0k1ixhZ0j11+UpIialL/8lRoIouRwLQ43djb&#10;d08LercH/dGVvZXn/kYbStLjktS2EX04m9bnYm/9MoPIqyTdwIE4U8BHoNP05RHqkYd06PVr+vQ4&#10;C2fJCPAEAhOcBNpawAaHjKQz+DSEw2samwsAYyDGJhxJceTP20SeMD4NWCpD+zVOnC8QK85B1ISK&#10;mF+xv+hmRVofTNEl6dobNFRYSCIAAP/0SURBVH8eBeSgDudoVTAdz0nPhHF+V0bk+9NtdCsPmw59&#10;S18eZyyVCMgJah0qR62G0bCalALmlKQfS9IZQKVhLJjU8nqsqYgiNLE/6UYI9ZaTFrY24F0LajaY&#10;tihid9uzMzxlX0IOyF/iTDIpz9eMP93B3paPoRAVWlR+UfPyzTuX7/xh+Q/5gd84s738uqTgYByK&#10;8/LygDVOmQv/APfzD+CQZSEtHEfjfqAf2uR4u1Ch2K5BnXtSz0k0CRBKLn1J02e7ftfB3taBDTjw&#10;8a/l6d4yId+LcOSz9+jOHox4GI22t6I7lZemz3/cv0tNhOF1uEtJes7YzaJzVGESi4VsRJkJssBI&#10;Q4gimIkJ4xdNTcxOwtsbij+Y0y4VAIqXEGkOYgsQfnj7+yPFERCMGHpRskznzQk3Hd79F4Qjwdf3&#10;NWhketB782jhBWoeRXU/Y4owRhCKxAuFDtOASvTvYQ2EV4y49vGQdwlgn38Z9EnsS8sQnvgCzZlN&#10;GxLYeBBUG4842JmidvRmai88Lv44Rfmb0pYLVOaiRjuQVl0hZrgGAcnfvqIi6KjQvsbLx5t6YWL6&#10;I7k3EwJNF0AYn13Rq1SESyqa+/rh4xTdYP7QLx6W8Ux4PPKwNs/20Gv5yfcCFcPxK41CQ76+NyrR&#10;shwUj7qQf+zR/JxFCNhXmW5AUyXUvbGHSl4mZteveNL6+vm/oLyn2O2F2m19fbuhzD9U6T5VuEsX&#10;NJqL96nVfqrIp+Pl5YVwgGj6KOV+TgF+fnqtl3u8jGQM8/xMDw5YMHjXzBg9PSkwpXW/1m4V3xY3&#10;X7t29OP7lSKzT9H6OBLU7k74ndOTT/9MP6dR0AE1EGAKh3j4YvAn/6J9iuZ5K493kOyrQsfSBN5a&#10;fevhMoT0fTSexqdSKtRGX31FY9Mc37ZXg/J/D3z18yf4rLKVtmepX2716bXTnp0T30ymKmGbmqpH&#10;+/ap59u1qbp7FBLk0AaC1hxfz8jRgCcknu/iG0t/3TqjCtNNwLjJ1K8/izxoRGmPwuny+LZ4/T0X&#10;RAkmd4XU9Xz6GFkgbFk7sOIW4yQa04ixBhVmFffpbmq+/Pnxhc8I9rZnWRx+6zSF+vZjiTNEUjIW&#10;a4gmjftSxLeFPigr9V1Le/rTqU4s0IzPK/RnH3r7GM2IpIFvUQwcUSJJo6WvttLYCcKGaE+vf0U3&#10;DtCtrPTFKjqQnS7+QLn2M2URzFwgM+hfhs5hQH708V6qN4B+PUm9j1JiRyGUHWgkBa+m2Vno/QZE&#10;Y1ncbI0XDT1KIz+nbAPpjcYU3pnWRBA+IvLsp4XlqNR4KrSb/lnEzDhCs9A6ZIYKomRMqxPViGRQ&#10;Boa3i/LTpN10ErbRsAqB5gYEs2F44LzDti428C/COSiIHgCmFKM9O6l1cSYfAhUZT2/dpTn3iRay&#10;qQlDJxol5BkLphl1qc8nYrTgGcdoWg86P4pypVLcABb8G/RtUbq7lf5EF15UC3IU0ABq2JYO5aJW&#10;UbThG4qDrTKoEs1fRr0rU8wahr+ChtD8Y6w32AxvWEuflxPtbaKJ7uBkc6ramy6/zc17qOh1OjeT&#10;br+gXyrRl0soDgovH/r0LG14nyL5aPXkiW9rxI5M9IdT4tvuGL5DG6/rMr8b4ttqYG+7rsm65v2a&#10;v3x45eLkiyNpZGoaVDMAK1AAQaYCyDKRJmqrayuNqaT1M4ufkl8kH+p4KCg6qB/143glNJS+gqmf&#10;/cTFM7C3dQCvTMj5WZMlfw6eFsnj8We4csr+2Tu3hkLUBdu+jYIRxDbh+Y/XgdHD0WrfUJO5CLK4&#10;HK+8Ipgz1lCZohPwCjabIl5+AN2t5QK8guFD7YClu2iYiAKv4AU/n0LzUMxpyl+MHqyhzl/Q1a60&#10;dRIFZKf441SgEEVPp+4jaccQOglNxAsKekTZ89Bt6Id+pS8u0ipIQYbQ238yhdE+b/pkLMMMiK8H&#10;evUdmvEmXbxBVdZQPIAMTDZABY3wSpeztMSLJhylnz+nuOe0fQe9upoB5d3wBf6QzujxStZFhCUB&#10;9HrlPtUPoqrtqPIyWvoLvQ5QGckwDUMFanhlp5BKHgRRzauC+KNjMWq0kyLCBfPZVygyNyV/SNch&#10;wAgXzIB3CKVxDXjlBJ1dS2/Fkc9BFiSyciea9QElAVDspODfmLkwFExlvmR2JNl6U4NiLJs2o86U&#10;dQKV/pmKC3il+Qw2yOBK5LWMukHNdIt8XlDBzxnAgo0NDIPabKXoF3T/pmgPlLKF9uN+O0z5ITzZ&#10;RaUa0bMHdLc5PfiM3q5EoUso+C+a7kNbz1JXD16x+gjKLAXSjlfgCbR0/tIn1x+E/dqWxeOHve1r&#10;9Jo8/kpm4YXVcTan5mkJhSe3WZlMk4M7BVeZWMUCWMF4vLN6v77+da9aXhvZG1EkpyiGrE7WU8A8&#10;BxTChLSa3w6hUTDugQAg8ymGYKiAV5srCPpDGG6sMz5W0sqVosWrk/vELDAX84SP9bfoYU+qVZfa&#10;j6NqXzDfn60wrR1EcW/TkNrUdiS1GMn8sU9C5ADz1z5U7w263ZeBFdCzafTmGQq+zbQ9MFf6BDDs&#10;Fj24RY9u0Y1b9ASGrDcY7ouHdcx8dokdCRT1gC4BH+DOP0+J6xiMuDWPCp6h5xdpRXdW5uktikAj&#10;+ynLI7q+gcocZZIuVjuGOg1jn1VPf6cck6ma0GDBewJYAQ2UZQ2BpkmwPoKGh3cbQUxmAykPCGDo&#10;Pj97k7zepIZc2xImmLzw86gGics1mteQWt8gP+HkiURKggAEapse1IgXu82sewEGz9yjU/wMju+o&#10;1M8UC5OXL6nPUub+g3M5zlE3LpMcR0GnqcBNZoeD86C1TanBAQqRqvNYP7WpySIqhZOLKT/ACoxv&#10;DtOmLZT7EHmtY7Dq5EwKNRauOHnjeJpLOwfwRuNHOhDsbctS2U47u/K+NPAU4sFYYD3qPvkOreqD&#10;LsXF3k1M9NNoywQGhnjLDb5EHkIfBPnKCIJFl4OM5dUgJkEj2apkqzqlqnx5knS6MzHRz5NTcvh4&#10;V87CDN0l0qXq9r6x9zJdzv/VMshXBg1yRMIjl69M/6zblsRutm+Od/1m/W/tLI98xZhjmUDK4nL5&#10;CnQJkCspVGS2byz7S8pn5DR9EIYBowsoKyAr0NN/LN8h7FOHMwMzlg6TwxIqxgQkgke1zdRYsMAd&#10;Jjhnn7S1FqAXFGjTBHiEDtOBPPqgdGCy9S4svEfNGV2kXb6CfIe+832LzS0WcyWayVcAVor7lbzB&#10;nPxFcoqNqvXZWyxhYQy7nj3rdvHCp5cufR8RMfj6tTbnzo65eTMqWSGJZq0nUAKm5thI4BTNxwDL&#10;FaQYrPQzLNUMNOfu3RZnzwy4enX4jYg+V66EnTu78iFUyCJptJo6a+pUoSr8b7TjIGIi2NN7+4XE&#10;FkqtVpfOyo+cFP2QQvmRn54qrlYPquEVmKiwInSMDy9RLfGe0m8tdSmL/qr1FcuUUhZYRtoXRNBd&#10;1x+zYFaeZsmukLXOKuysdvhDQz43kz8XCv40sNL5VCoM0Qd3XbNQV34JrslDtF5DBX3SSWsVZc1C&#10;ktYLghKtFmjJQNYGbHk6Zq+6w8vIXe8B9XFxyYcsirf4m5dWXJL/aWGakjTF3Co7V9wi7wXx+C9q&#10;Ly1rDNkoI+2wrt9EJEDjaCB3iG9rbgy/PXzww42IiHjIaQ209emT3leuPExSGCKwAoqp2b7zoEhK&#10;iIf0FPKZEYV7Fvbyh55YpCHXry97cD8xFbJMkZ4lJ8+KjBx/mwtCGfnm8A2oE1BLSHaSFn5+9FHy&#10;k1tZeh/4pF3N9fXohHQUZq6UIpWkW/JLHzRa/d6Bj87uC1m3Tnw1wVzRcwgcYIKuuPhY/kPHzKir&#10;C+ebwmDa5KoK0xT7J/NBFtwijjic2X7fpFdJeP+o3O5mH2KWQ9Y666qz2jF9aKi1PFOIzAZph/iE&#10;gaIHJj2W68rbgeH1G6kpOQVbIE42jx/SrTdTUyGdcTnD0/LwTK+96I79mA+7bGWVTScj/3SzvEOs&#10;f+TZxip5L9AHJaYmJHrBX42RNjog2llBSmwbjOOl/o2NnRkp+hooWrmZED/59m3Tph2emhRnJYiC&#10;8r6NaB0izb9398DzKNU5bHj8+M/HhowsJXqVQKgYx2err/lG73MjFtwM2zM5ddzASQUHDiR2bGO2&#10;oiL9QX/wk7+WHhgwY2D9FTO/+OFBh2HSUyjtQ/C0IHLA1AMok0GWJzA5UF9NKcnAAvrIxvWGfxCv&#10;xcqjEsC5ydG1q/hhZGObthbDaxZz8ZCHAx4OqHGgTfk2n9f5XH4k5M6NQ3ESf1rmnyoEQeOf1mKC&#10;PVNyFmQxNypHXIUzaoese/TIQteAERdjIRN1Dkkh4GIoxierGMQdD+bf4bBsntY8QgoCkQLyBSQr&#10;/SUcHNusWVSqFMFK5/JlCg+nzz+n1167VbDg7Rw5nhQqdKtevbv9+9OWLXT4MMKJspLLeUgFD7mA&#10;A5kbsiBuiEUzVccZBi0BTBpMjtmz1Z9rjnfEa2IWYgyUtLbkqe/hwEvJgfdGvyc/Dq9ahUNxss2g&#10;NhbmrrT4C8q37bdte/bs6Tuj7wdjP8CPXVt3ze3JInWlG2mD4oLkOXHSrWPLHQEZwAy+DJ3xi4HY&#10;UqQT8I+zSKdjuMMho/p3wn9KQ/AVHhruFt1CJBXJYPdsTExsqiJih9GArsfHP9KrpTTemrTgFb3O&#10;QkyrEHmXRfzwz0GtV9H0KnRw8rxbhws9vpzz5oHCf/0UPrEkNZ1DITnp2yH0/IVpahg3WdWXZBiZ&#10;GLLAwMGmACj2rxR0p4hLqpCvFKHHjyEJcTbBI7a0EH/EQx4OeDjgGg4owMrPbX9e8ecK3zxG6mR4&#10;y5bsUHLLgi3yIbhUxMLsbYv6GRmVu62JU1SKJawAlr1IUbG6dWw1oUh66h/1Kr3qn8cQbPGFtQEI&#10;Y1AO0pn8xFsBshN8ssJGDlGX8C5ARIW6Qi4ReJOas9J2jAWeWuY5kFkhCzSZsFVjIT8yM2HDI0qr&#10;wX5MZS4uMv9ETzZas8pKwnkQWmxffUVEYYFTzzqNRm41+JdWuwHJjATXG0ZCYaDLPYKD+EZHp4O6&#10;6/z8AO5EMm5nnNApDM9/lHVqYKajnUrjd0JTznx4ZuYtb+/Yfb2NzNGPvXgx+c7tH2/eWPXwATxb&#10;5a1Z5jC/Wjhr4Ve/eJV/tx95/nzibdbUH3plgn8x/3XjsNOcFhlfYW8764fZUddFGwxmb3st4Yo8&#10;/orbmjiF+oh6GXOLl8taAbtWPS4+5hgdi79vsO3NhSjY1iinVIa909gKuy0/rU3Fc90SBzIrZEHg&#10;sKaZfGUxfnVHWoNQMj4eotb0/lPo1ED6Gx+fpHh5bBT+XCU49SDIyzydLkJIFwAaiWgSqamziUVM&#10;hlMhgyzx8QeFmP0TURLSpPh4lq5IIpsNY5shSG5CAtoRybhieGoqhoTAKzzRkKklZgbwEKsmXzvh&#10;t0u/2DP5vWBm+InJBj/A+ffuDbx2NfzRox1Pn86IjPzk4kWEAjG3lxTt8Q0zb948vgiwH/36+rX1&#10;j1lT0+7c6XHp4hPBMzf4lWD5/knjginsbY9EHOIhV0Buar+CCb/HIhZVSsgCtzuRamcz/FZdphpB&#10;SJwh0l8Fwr5HiKO0yRwgZfEmb8RT4Y2WDgjM62vJv6JKUFA2LxHTpCalwhH65bwbPLMSOJApIQs+&#10;hNpm8vVDmDb2OZe5iIeaRnoOhItFHH1ABAQ9Qfg3EELqDRbO/C6gmfeFkxCcQhKDkzjeFFIrmqNP&#10;ZBfQJiKqyAkSFFADouqys4jDA4I4B1b5CM8rRnDJXAz1jNYWDpyMjl5832jzwDdleiRLj2A7+eRm&#10;koJDz5/DP1de63Jc3Ax9U78N/c32Bh0uqf38ft/p46fL46843JarK76XK9RfaxZgtc6Zq4CfkRAM&#10;8Vdgg+LYqCSbniyUJfGxAY12zJ3bQoPvhxquRl+N9uAVx5ifiWplPsiyV/hIwRvQ6YQ4qzOMD/6O&#10;di6FCe9u/qLPTARJCWiT4IFcTD9wfhLzkVwO8VnMfQyBM/SplFlwLHNuVogvBawj0TsCDDKlFkRy&#10;92OIcBSpntyWlWn8VnfbeblqYFyo+NudXbyDg2rerAeiomIFu4XsjyIkIaR8QHKmf1D5A35J1TF2&#10;97Nn/Gs+e7nsrpgS4q/gJQ4tEG9cu7b+H6neFlXBrhiFQ23m8fUdUriI6v6tky1b/4I8jZaBwigM&#10;bskOdQXlOIQqUPTpXqfXr8+/LjUCVPQeYtaq0Wf58mMY0pWzQ89eYLJWD73kHMh8kAWRO4zUC0YL&#10;dJhqf0a/yg9+WXESfxpVw+v1lJBVT378TXv2NJQXM21EfmYRdb1GxXHmXypvdtP0gVRa5aLbRBhS&#10;Wrvr6ImOcurfCuN0VEFH142t6evpaL/+zGkdVRF+d9FRR4XRvdqfV3RUSna+v44my/7001Gi8Ocg&#10;HaFraWxBOooR/hyio9Hme3GHuE1pk5C/5M8e69OLSVF/ucfK4odZbiVXMBJqMopRM99M0eniBB8U&#10;x9ISW50A4q/A9yXOl8VCA2kmjZ3g5e/bqs87Ur5DWLtAgWTBdlMeZHcXvdGIBWZWoVCC7684VVy2&#10;K3stwvO1bBmL/MzPCnwdn2gERK7Gxy27f39vVBQ4hWYL+vm1zJmzg0ywwYcS8PiPZ8dPHfQ+NDzZ&#10;YmApMwxD2EekpE8W6jalpgFvt4xJMoS4hfYO1kbn9e7T1YOytg8NlaursugOJu7Y96Le5tOn6bvv&#10;AhGjzOrCeApkag7Ibwo+EQfSIro8Hr/EYqCKr4VveD2Zjl+6xO9cqwVUl89CLdPyC6kbUoKXoKuK&#10;S4ZHBzQn/QVjcw95OPAycSCMqCtyRDphSvx7/v3KHXpNZXk31j9+PFEWyJR3kN/Xd3k59kmQ/Cy5&#10;ZYdW3F5E/saXhAIcDMB1GQWgDDKNf1YiIGBe6TK4Gn02ut2X7SXTE96aY/H40WmtWrEjR1KXBkUQ&#10;j7+xf5PPP+zRZ11/Fo8fjaYa++i6g30oxgAw5xuUqNEo4WEJ/4DvihTdXrkKOP5H+QpLy5YzBSuY&#10;lNYn2TsgyccniQIAXuw+fgwg1A0IIBxPAu7E7V7t72cIVfdmSMjMUqX/rFhpWdlymytVnliihBys&#10;BPpfiT+w9VTAkSdPWNAUd+CnE+4DTxMWOZDJpCzfE4kWbJlnXaHBwJgxcg95OODhgEUOSPa2rXLm&#10;LBtolO4A9TrnySPVVn09SdiFX01NZG/htrlCi/kbvGV5C530BhJbVmyRN2XXh4piKhbMybV+yX5u&#10;GH8FE1i7llY3/zgmWqnl4XMDzgJIzGneIejSrte3Da0/FHISRw/U5UfY0LP7hzb76/3bumQjqVNW&#10;Ly9YzAQYm9SkxKdsqn07fGjN/w198sEHNGCAR575X3m0ZCbIAstOuATD3ERPFvQpvIjVAi5fZow2&#10;nMgo1oPL+/R04OFAZufAz8WKNwkJ4Yafhf38Bhcq/HYO+6Ii3fgTFlTkrdH8XLxEo+zZOUOAXYYV&#10;KfJG9hD8znL9+t0D02WMYi/KtEAWOc/l+EQbduBd35ckp4iT95Ucm3xL3ybcTNj75t74u0apixRd&#10;wsb2QLMDL+jFBH0cBSePydOce3MgM0EWSItrEg1wb4ZKo0MSYXjMQBnkIQ8HPBywhwPB3t6w+9xR&#10;pSoUAovLlmuWw0xKDvNtfjTto/ib7MWX28fn+yJFd1SusqFipQVlyjYWwIp3dHTNjz7CF5Ar/A5h&#10;b4tcfgGJUJEw0swYPb1O4OtV+lUJoZBn9Ewac8bar3D92c/08yvbX3HMkOdO+J3Tk0+jBQsTsWXR&#10;5ea9zahZE2qiK6kr+3XZwCKBbGC4rKOUhJToS9Gnvz6NYMFTaep1MtjnprF3W0boKeNuHHDYliX9&#10;7Fc4y+BcgnAsT0mWnT29ebmOWktdVqfjOenxdmoinWnNHZcRzxJRAuDTpJ49LL3H7OnPwwEncyDM&#10;yfYrSPGDqPlWBwn7lTfDRF9B01eVwrVl/aT12aopQ4pAsgKwInXUTghcqhpGBPdyOGGeKvQjDR3G&#10;ohBxYt3Wr0+S/Ur24dkLrSj09OkT2K+o4BV3sLedOmFy34H9gDbgk2yO6d8RvrnoB8M8lQWR+if/&#10;hHx9BvazumwWCgivEMbBKcKQ8KMtta1H9RIpEWODA5GWtH7k563xXqNbs4/28aY4D7FsdlkZp2Wc&#10;nrpuxQHHIEt64xWwDA6wGRqDKYzpeETqQ1Mr0Dm555HhAQeH3z1utcKewXg44DwOhDkZr8Detvt3&#10;8sA88JhHnGUKpmjFoN/p3NrU3paXwWtP/yITK+HPJYMXBZcJ1vhoEh8k7lm959bucSuMW2xHv/+h&#10;JmqxHa8o7G195/sWm1ss5ko08ApFtoicOXlmBEVkp+zyfi240skDR+6iRuZK5iIk/7PBI0+9jC1b&#10;gTdulRweg7yi1V5MCyj7dco49HMeLvHWic16mnIiB0w3/yj6Fu1Pon6ml/TLauh/NbU7TXBJY2dq&#10;0RH8pzmL3mEo4MShZmBT8hktpK5XmSzF+hxtfFJl4Lw8XXs4YAcHwki31vGXpW0vKiuvS9XR2vLa&#10;g9Oeom5bFvlQ2V5rCjfHkJHMyFS6yPqEfGXvXmQ1LQKJwJL5S6YMm3Ajd0Tv//XSzsg19X/9/mfL&#10;sOwtU+6lykhmIzbiTFIvjK9nftjLSXl5YF6FmE5DvUxPpqULT12ncMBeW5Y0bgynjNnNG+H73GT/&#10;ewK2u/m6eYaXWTlgy7tqJVFH4/n9Tu260ULoduWHYyxA/JUkSkr0EkO2aqMDogFhHGvLcq3l9EFF&#10;Outoy7ZgUzk4sFDe0SGo1LOKWqwWYI06/GayHOvREwnSiSvtlKbsgixO6fElbsTq5vfs/5d49T1T&#10;yygO2PJKEyCLkV5oAX2E6Gvyw5zxil3zSqvuuiqdNNdfQbq9kVqkAbLYNZH0LOwEbOQAZLHlcWxL&#10;mfTklKcvD2SxsAdsvwsUG7sSVXqf3kcA65wsR7mBMmT/S3JT4YcoAXopfojyYOMJOvekKbu6Cd1t&#10;sI2Bk4XCP6oVNjdO0x5XGU9QtWvnzlrZWhtai9e5U/hs3gbDyue9ud7l1dTuZfFtuJI6KCCLKx7+&#10;mqFdB0/4bdr5+HOOxbedRT2VkbmNh/mAcn9EC1wx9EzUJlRjy6jTPcqrGLPt1rj8Qcytn76ir05S&#10;WGrjkrVrP9m7N1ee/afyUfh0mi7ZRrlEXJaJ2O1+Q7XL/JYPfzW9V4YuVqbT+F2Ljh6hV9+mTZth&#10;xCIj2/eP+7FERcpoLr4tVwHx7f0GvdGKWiF5X94meVNiUy7PuByQEjCchuv8NebMBl06d5OVNUAm&#10;U1tFeSCsDLlqV6e2WQemhbsir2Sj6ka0QKvdkpoq7nOLA55M1JfFkWbWD4bHo/DT3CPQdHWQMRup&#10;dSXaSNRS2mz6sy5/oIaFhXftuqhNm7Vp4abr6pp7zpg+1gBZoFexdySIkt/YkHJdo7C3vbzwysOI&#10;yPYzOjL/ICiDkE8IWiIJr/DOLCyRfJR16cB+et3e8f03y4+g7/FgVczdlleO/KtxFI0q8nmRAm0L&#10;avSiMUQnvjbryo3VN0bKXKVcfoelcQnhssrTunEqgviA5ltENlnjZDXqReUJaFECjmWIOm9KtYhq&#10;E1UQOsXHOVJkouQTwacX2ssjwuECsheymOKVxdSlq0neO1v2jwtmk9YmVSUrlvEKumxNrWtSzdf+&#10;fM07q5gFHSejr0Rf6X7la/pa8iVMt81vu3worfx6CeubysK6AawQiYjB2ownK8CKrLx1sKIvrA5W&#10;jLs2tNax44qLF1nseQVduVLy+XOloy8v06jR7qioYKl8oUK3Nm9unpjoq2jBzfEKRms7ZGlPq76i&#10;cVkoRjFH3CxlzSTUg/LoY5qvL2/kzwxPoKXzlz65/iDs17bMPwjyFZ7YzzH/IEzkKxpri7GJpww4&#10;8DcL0aXkhFXOSAv/IX04p80cZHMwpclVJjeXfXxbbTMjC7wlbDjFsZV0PmoW8i2FkpHWjOfPqrXZ&#10;TlarDulmkO4e6U4KP3qRrhnpapKukvBvU9L1JN0vpDtBuvukm0W6utZ6tN/5zS6PIbl/ECpyR7wh&#10;9KMD+ycj11qNS+Y4Z+ofpPhumkgTd27Zabr5N8zZ8BP9JN0m6TNf+9c/fcaVKXoxfekDrGDksoxW&#10;lgALwAoK414wJXPTNy0JsCIvrNq1ocDUqb1VnlrCQ+zBg9CQEHzxKLtu2HB3aqpGUWv37oZZssCp&#10;2KhwWNjatWvD3HxHmeesTVvOMf+gA3Tg7/l/P6rziPsHMX3QyEUslYjt8eJQWPFhMZN69aRZ1hCx&#10;5zrjgDGWFHli+StZ+hKZRJMqb67sFeCFaleOTn1273jOQnWLVeuBPxOfJp5qcwqqIt5iun1i2r2o&#10;bwlfUNeNI6vi42QZ0TZBFitPT4k//0RiUKJfhPx85ojHVkS89s36Ekhz8QVRA0r+por26h1t90dU&#10;lGghEZ5Rymx6Jo3CoxYS4o+IbhGNE0blPLJdynKMasACLA/dlzr/lT77lGYPpR+RSVExokwkZTHl&#10;AFRdf1F9zKg5bS5KEUHKEBHi9u9KXZt+2TR/y/wo+SBi1+1zv/n4h5Ss9UVAVpay46+Gf42jcQgt&#10;nT7733QW56jCdSr2kNSTtztvB70ELeE+VBACF0JIf1sIX2iVICBFrj7oSY+bFO1mprJpjw2JPREk&#10;Uu3aqLViHa83WL73YM86cXfEWKu8cuirDysPPf3gYO4dLd9MfGoQnORteO/NDTviHgQc7YMBi+Tl&#10;n9Jw9Z57e/KicHKMQUZYOOxmya5XdrV5w+rkHS0g54A5Lhnaxm14lGp9jYitxoTnjFwsxt8yNkoZ&#10;bY+/gjbl8eKq5a8WEBlwM/cNB/VBqkOECGgsDXKUm/+tetOoN0JjmW4Fc1yQtggC6L26h2WnvXvp&#10;z0uHJ/DyFRqOzFW4HhDK8UbHB+jjq7spXmlEtJXojIBL7hpPF0pPDlma6s83E/AH0twgCokFvLKa&#10;CFEVe5ESMGehhINtk3LXTE3Ik23Ex47YUHVlAg06SDTQWHuVtt0KZW12elaDjknNqGZyxvPiFfp7&#10;NH07hGnoRcrskMX00baFmjWlrS8oK2YYSLFelBJDWe5QARmPL/HfMK2NmDEqunxZXWry/hUtUlNY&#10;JEng9YqNGH9uLr+5cvbKTSxEDSOX7n/TWcCBsy39AbASLUTl8pB5DuBLRUHgGEAeomsaoLn56ogl&#10;D/XKMyEqs4KKmall2mNuZLyRFVbtWtlalo4xuZc/uF2mYNIlH0VHga1i86y7n3DQL7IuA9Mgv9cS&#10;8m2/mxThc79lnuQIAy7BpSztYnKvfpDy0OtmbiSYECkwLDZr1xf32xjSEDppC5nOXd6wOY4hFNuz&#10;EHo6lfr0pSn6CpZt2a3fcI7hFeiDYK/ycdcuPTb3FPVBAf5Z5PHiYO3Cb3jLh+l1j2LIKtOkAlOp&#10;t42CffmzdwyN4cLwJdM/wyuYHyvnDWandu+BtFzajLaPJF1LzhS0NvnMbK0PSLdHdgnanN2ky0m6&#10;aNL9bH43bhZUOabcfIviIjrGPBgcdXmFztvL8Wn+RLpbgvLI2h1hV4FZBKscQw3VUHITqT9K4JK8&#10;5K/0KU5mRsWQKf/WUhjm0oNm80tQgSWQrwU2Hps1Czt9+9b10uafPLgSvyOW9V0Gd6F02P+ms/id&#10;2mLMPWmmUzeIXbspsxQW14e/YgTqBqZptZJclJ2SXTX6TTRZoQaSlTTHAcPrWV9YXQ0k71R1HTt2&#10;XI5nV+nSF1WvTp7cF1fLlj3PrzZpsu3AgTpFiwIuqAysZ8+ZKJwnzz3pqmv0QabcVrJXKKHOOsRw&#10;w4Up1Ef+AjLmkmJ1rKAG2/VB6EWKFwd9EPDJwB59xXhxOcrnHPnjCDnoUk0wbQr3TEXQ4+irQTTW&#10;ScDwJW+mN00DelVM0vS7TXEmgAK0MSzBd77S72QLhVCUQvLXzFsCgghCXuhMwDJIVkByjY980MuJ&#10;Gsr+hpYH8hi5Wa7qDOFJYKqK/JjlsfAfsMIn8FCWjUMoOQ3MGUwMW/5G1N2ZDIZXHXzrpBYhRIEo&#10;pR9NniTL6TeAJuLPb2m0XAGEirPpU2TckMtdeDs2CmadOQ2b2zId21pqg2D80HDNAWIRCJKV21Sw&#10;MN3MT5Gyg/DRimMofXznWXYU8/HLVrhSJ/zw9s1aqAKiazK6u/HuGSa4cy2Zk6z0opny1XTtIDJr&#10;64YPdP0rphs3sJW8gfjM5C8g2e/Jpga2+qvmPu6NRAJCYbMGtrKOrIsKTFfgxIlqwsihh2a0fXuT&#10;unUPREQUzbi1MuW2OBaT97u64AQJffCQgR5giiwco6KualPyRO6OTV/RbFy8wXRXq9Fovb2NBFa2&#10;96EKWZbQh7a38F8uaRWymD4cX6fZhX6H/gNP6qBqzWfUeX9d5TfHcx7eWXPnnLo/zH+Px3WJgMCB&#10;dbzJJ8ter0rX0sqCcAFIwWuyQVpbktcH8oB+RzrzEkMWW8CKxIdbVOgu5ZMdTHOIYxatOzv4mi6V&#10;vU5gs/V6x011O/wJfRD+jH6m8bridVVvmuTIC8eGhfWAFRuYZK5I5vMGSsNkrVR99VXmghgainw1&#10;LiIVCNKvQb+RrUbWym8wppH1bQGysK9qSSfEq3zZ6Msf3vmhUij09KZkWW2U1vlq/ZL9NGmIZ20K&#10;WbrQ4oEkmlakdXQve30LkMX04biYqAb9W3TBglBkVhDIxy+Y/3h64unDOQ/n0byXnWG2zQ+3TISQ&#10;1BdCkV08nkKa6YRgI+zsmxHShZcestgFVtTWSYQfj+nxA3pwacIlDlm8fESdQmyMV8uw+j8Ts7p1&#10;HXnAShp46wErBuYtWPBRt24LBw0ae/ZsxTSw1EJVI24DVWz/fTsUpmEjwuoNqDd2+djdO3b/NhRP&#10;RltIg5TC8MLikKVJ8SY71u5AUy2/b1l/YP1pq6ft3r57+SBIxV1LcnyiQb7DdU3WNe/X3Pb4K6aj&#10;M72Zi9O1VrQ+L0FF95+mTrQMXh6WWaBqfquospg0crHVpSpvXend2zvEN/FR4uWplxPPJQ4m6C1E&#10;ctH3pRMWEomqYDkL67pH9jQG7z/L/kGKxuBqMIeoLO3a9UbLlhvi4ozs+e3p2KisbreGiW32ONyA&#10;2YrQ78iDLqqa306kAf1pUqYzv7ULrFiNvwIO9qW+eSlv6dGlg0oFpSalPt7/+NAMv1nUMoUgip8u&#10;qO6cb2zrAStp2PQvCVhB8JXlyz8oU+bipUulTbmBaG8LF3YjGLBGWGQV1F/diPmlwPFQTmFOyM9s&#10;yuix7cbW+ryW6ldW0oOkJu0RBUtOMKphbeh3u6G9kbjvypY9PmMGaVUC4ifcSWjaSfKSYA1KLyD5&#10;jeMce9sZo6efnHxSHn/FRntbhZWOx9ZMlQPB9GwfvW7VHE7V/FZqcDF9KG9hJ6Au1QNAGaUdPYgG&#10;vUKv8E0nGUNZ7S7DCvxPsLfNZaftqmV7W1O+t2e97Nz5RkAANNZOmysz/m3ovOaMRwYr2pfP/Naq&#10;ga2igJn4K3wFDds7mIL/R//7Ufvj9/R9RzHVWkPB6x3FpjltvfWD8xjYpuEmEl+HthvYyhc6Yw1s&#10;FbO2YG+LOCtxcf4xMYE6f4vPhwXC0+8rtTJhzsnPLKEPMDybbzY4YXD6cd26posX11mwoNtvK//c&#10;KUYw2jSbOdPJbZale0eCHPxqnYJ19u7axZsaHh7eZPGiugsWdP/tty36kxumsug1pi8gOQ8dtrfl&#10;gbq4vS2Z4hU+Zwdue4cqOdBPJquSRshiClZEmy4zON6tuZMOeEUAK7qn5Fywgr3tUryCVXvJIIu9&#10;YKULLQITNrGYh4YtLN/M1j7xAVmQutWRB5eFWh6wkgaOmq4YZAtgtvsGhbMwWY5X3ntvVe3ah+QH&#10;wEp0dJazZytwbyCze8kCWEE1Z+MVsH7bim0cYXRYvpymTJaOPDNnLNyyhV8qHGzwqVa89OWLt/0P&#10;plECtVm2VN5UoVkzV24Te1EstviRIbsdbccraEruHyTHK9qwA+8eokM3WDTytBI3DE5rKy9d/SgK&#10;bkkbrGYtULVlQQj2D2mJxBKE7mgBK3SLSOWl4589E2qvt1n5l+RqIET1cOywp++0lnVnWxZ5LjRb&#10;5mmXGggNwuhtEXXdRG+3YMEE1cmalnOPztmxTzxqIFvW2kyZl0QNJM2uTh0EYqJVq9ofOvSa/Ni9&#10;uxH8gKB35t5A6j565tRAaeCv1aq+eVnwun9evFj58IG88P3ExJmRkfzMtKHTrLaDAj45WciZfVFR&#10;ax8ZKfJvJSTMuis2tXo4cwRxOtWhOmOHjx03UIxerQ2vuyaREp3YjQe1mDLTMciiBlY2xouI1agT&#10;PZh14jJmwqYksDKaKNVo/PCbTSZve492BI/qdCX3hCyKRzDHLhb44jBYAay3/MFjbp+7Yv97wEoa&#10;tv7LBlbAioMH6+DfTz6Z16zZFvnRu/e0Tp2WyV2XlTsnvcCKhk6Q/iiS7wwXHRx+8dx0HY+8eB6d&#10;wkI8BBaTAuEYlZKv34fVRMvJQ89Vmtr77FkqEypRttLqGZTSsItYVWQ2DC0cqmHhJBlpJo2d4OXv&#10;26rPO7bnZ07jCP471RUbN5iiNlDL12m/ZQ5w81szYMVIF5T5pFmW7W1bESFuSpgJe2yxt+VgZTcR&#10;BFA1iMaQpp7hnYrYo4hAau/G60Arf6P3pVr4kBox4vs9expabsfhRcFugUszYh64lfmtBWiiOlMn&#10;ghWHOWnvQpuWtwWsoMyf9I7HpcCEeyxws1arTU2VPhqQVrQoURSSiPDCxlcVfxYiQvxZOLCzD3fj&#10;krixVUkMFS0rDOfAEFlR1rWiU+ExYQfl6Pik2PLr58pUiL+kVMhDdluNAQUjEnevjWAFD72uRG3s&#10;GI/lTZsvX/yKFcxrevztWxseq8Sw+qN8hZw+PslPk1t2bCXFO5GemBJegUlK9xoftxvFHp4/3Lix&#10;69lT0343V6ocoNUm3k9s1TVM0ZRj9rYm+ZkvP4y4K+Zn7tfzi8mzpiO+bVr8g9LE5pe6smOQBTFs&#10;TNRAkKxkcrCChf5OiIyyT0AVYqYX/fIDrKwjOgTjLpMNYRWvSJIVuC7HCalIMg6vCKNXfF/mE3Im&#10;VVPLkITCRrIKt4IsVgPQiQ9lhC9A8MKlpFmmlLuYBoWTr66kBjKVrLg/WNlILZDwaD1h43pI4sB6&#10;E17AQqKqEGvflrzncPEF1LhMhECxCjLHZ9MekVNWjIsvNKHatd2rVqDjnRrLj+0q80b0JWXKBXjC&#10;GoeuF0euW6BR9wYy3S/OwStgnYH27GEZjzc+eTzuFhKhGVEhP78lZcvhVOzl2Ld7vC1dM8Ur/BIs&#10;V/Dv7w8fTo+8o2iqdEDg7NLMYerF6Rfv9HlH0ZRjeAWNyPMHXZx/8fHN+xyvsPzM8G+Wx+PnXTrd&#10;cu0/26CClzaa30rs2klv+LOXsBH/MjEz3xXsYf9CzGohBzI/vhZOHiBdiPE8+dVY0iF7M4Lud1Xb&#10;lrzuMUNrcb9//OLquB4f7a5bdz8OsK4t/e4Ax96nlXK2I7EqbOtsvjMU9zUgC9KzYRTIn6TMP6Jo&#10;E7H2US7DzW8VoypFl+oTAv8oGan7QTRwxiq8+eZ2eQFFuH1FXW5gu5He1jDtnbtsb1sMbDFg2AVj&#10;xJiCzfvBgQ2oUmXu3E+++mqsdKxa9R7f4apH9+5zcFge4WuvHVy//h15m2vW4DPfsdGavoe7ZV4D&#10;WwUTLPgHGYeuF1m3cePb7LmElO/SU07+o7Yxi11gb7tzo+gHVHnuXLmRLH4PWbuW288Oecsoc6p8&#10;1eVruWur6BxUZs5sRVMj163jTX1U4yN5Fd6UnIcO29vOnz9/3PAxon8QWJqf8nvwimM3qI21HIYs&#10;LxtY4YzgkEVxRJqAlYFqxUw9BhONiqWmBEXdXBrzsP/zO9N4F8OG/ZAReEUpaUAShUwEWUzfWPPo&#10;Y0wJDx3FpUWLuugu0qRJ/cDq+vUNgMYDVhx965t9qPTuPdX0xomKylav3l+mfX355TgU/uUXqGDN&#10;Nli48I0zZyqatjlxYn/7B/8ygxVwA3gl7mlHc/mDFJDl44/nvbg7WuUpJ3/o5ZEtjAvwyrj3xnEk&#10;Aa/jd5YuyTJ9GqBGmdmzvw8P5+d3/onIGAZS7BL5pV+7/8qrrN+xo/mSxQHIJTNlcvk5c0bpwQri&#10;yKk2lXa8AoYtmb9kyrAJHK9oIF8ZuWgMOguhkGcs76VIpo9b0/3oOWM7BxxQDCWQH/JkvgxqIFM2&#10;AYtDqcpSIekJ0mKFhghX3tRfrS78QK5mPJkVhIDsxgHh4jp9ltKg3NAJZc9d9EJZRI1rk7rWAfuV&#10;z+kX2BtJvf22+/1JI/of3lPbwqLnoft/68PhCMVsVwwpb7gMVAwp9mqOkMRju3f+EZ6v8vBBTWg7&#10;jJfXAbfoqUGDvX/++U7WrC8ePMidJ4+YYtdhNRBazShNkI02K1wN1JUWwcLMwk4oTZeqM4ma06hZ&#10;7y1dpy46uKLOr58YcjiE5H86aMNY/Du25aAL+8pKnbX8ckOnccui7gcf+ePVBZ8bffhKZXIVfjRo&#10;49jcxR+MbTHoypGS0vl2I35v9vnT+xe6bJwasmdRsm0T6GhSrAFLAcmsOmzJKNeVCEnQwgUbNAWt&#10;MDMAZY/B1KMA5f2OftCXhwbWNLK146+1lk3v/jL+71feaPrgoZ/qkEbSsKH0I1cMdfsgYvLoU8PH&#10;+5+9wB5B2xEwS0Hg6x7ZqTAn2K+YPm42/LIhqIJBe5Ws03lrxCeSLkXX7K1mCUKSc04K1iieXJvm&#10;bgosaTDOTdHpvKSmknSNmjSSz09qyin6IN/5vsXmFou5Ei3qgzjmy44k0gI5Fi/ORkmD48XeJF3p&#10;THIUUv+icUDKUpj5mRt45jj37P9cysR9vU46mMjI+OaYfEXJAdvixT2kXLeooOwgaI9vazT4Vzi8&#10;blEe4Wo+/Rl+lVW5QiXkw84QxZDpTpkz5Z+zB7fmzxfrSwnbqImplCVLlug2bdZIFR2WrGTgVjed&#10;tWnWZdvVQKH04DYVUL+DXiVdGfuPccIzerlaxSYUe7Xvs4jVCd82FVvuLBReSLp7gj7CXHdxpIsR&#10;QiCaFHjxz5ikuIrPItY8iwjHLPi/meLQZ8k2Cl8meyOnaRKv1sA3FmsBDFHlh1zK8knn67ykucLy&#10;FlTzMxsnQ+aaR+AakRSpkqdMmCxHDNLVVcNWSVHjuIwEtCPcIA5RjRfH2SSBAd7ymlFrTJvavgYq&#10;YOWQJC47Jl9R5Gf+e/7fj+o8EuUr2NgFqAC8htzd3hY+19gAmYKAWSurD9ReKUsJunqNGaCJlFGf&#10;npmC64ZBOsne9hxVkE+86O6IhyNCY/ZkMceNCnQuhbzCKewJ5TAuAxsCOcEYEPbGiMcqT73BchT3&#10;oDkwtYYVqlQ6naUsiv0ZSLEQF216+/tvtr336Mr67EVb+1IiZE6mUhZpwA5IVj6heV/QdLMeFq7f&#10;fM6VrITSQ8hgatI/PWnWXuMMmeWr/ztv6yfxcf7xsZaDPirnHBwSlSP3k1vXCiUnqeSmzeE/Vue3&#10;WBff7lnC8Bz+k1BZF9Tt6aOQbNmf+/glPb4P9xwVylf4bkqy14NIOOMoKTRnpdT4dyKu32pf/wNr&#10;7DcIdfQlYf4Cgf0eQb5ilb5lVkAswfpkk6IXzFQ27RF1WY56JLKAJ2Av+nwWy9+hIDHYvNUBmSuQ&#10;/Eq5mNVjstbvrr1riEGC20FRfjgNR0L1TW1G1R1bAfeLjd2FhYUjon+bNmuNy8tlHMArYBR4Gy4r&#10;oyouMnUmp4V9Fuapmkfrq42/H796yeqlJ5ea8kd+Rh+YX2X4S/ovCa0cqvHRxN2NWzh3YfhF+XhY&#10;efmY0i5fgaXK0vlLn1x/EPZr20xlb3ubAas0weP0+USAWehMS+M0lbI8opzm5lWcpZz1yFfsXHcn&#10;yVfssrdNIm+sU23m4KS6mPI7H04QKHPA+GHAavWnifgPIhpniJRFdeTrqBWG1JFBK3FekLLsokb4&#10;ox0hQpTRZC1LViZSf5RWGNh+QnNxcjkLq6/Ct3S434VVMOonjZKVo/RKKmneZh5hRs2Ghj64dKmU&#10;VQNYVT507boQ71seQdX06NYxYtGMo9UrP1VcuncvjwX7lSdPQmB1pNqgVpuSnOy1bx+Av+UVMH2f&#10;dROq/Gnbexo4A4WRUM+UzPVrWnKVfJC/U13UNAFKrLW07qVPNdF3R1kxSTGYp2ijbi7/4INl1hgo&#10;DkpVvmI8VaV8xXTfyvqyjf2GUmZvvTQ25Jh8BZ3K49sWyF9gYI++or0t/JlxORPY274seEWAn0b7&#10;I5xae/BKWp8mcp5mBF65R3kwhUAxi43pbGzCKxkIWSw8WFUhy25qqIAslsEKEA/K36RCcm8gy2CF&#10;D8mZG8NkksafqqwrF4EVtLx2bdjIkUNtfIEpilnGK+badBivoEFkw7l9u0DLlkAeFlZA8TrLYLDC&#10;I/0jyKMxZDGM3/G91ENQsa0h3TcqxzffjFYcu4c0ZC6NOrIRsjgbrwgvGVvJLFf4BdtJ7alnOOew&#10;fxAG4MErdn6y2/6YsSZf0W8Cw0J68IrjzxHVdXE7vKK45VXlKwYUm/5SFgUXy9L5MForP2kKWbJQ&#10;tByy2AJWsM/lbaqClfdoVVGm9zXaEU7eHvrWTR7EKmBFSyk2ui7DZsWcZAUdwrVnx47Gtj9FMhyv&#10;ICfOH3+8e+VKCR8fqDxUV8AdwQofkwyyKEfuyF6SwIr59TO9MsrnW9shiwvwio1gwwo/pMtWUYuZ&#10;LeJsvPLLyGmTJk6Sy1fc1N72JZKvCKDVg1dcBhndD69IRm2tqFU/movVL0qR39K3CCWArSA3eeMb&#10;I42QZRL1QyujCMYBhm2GgC74Aza8Vt+aE2gASgJP2AhZjlAtlO9Bs1Vb5pIVW8DKF0J25eH0vWk7&#10;jrxmrEgGDJlTOP/1L7mZUj1ngZUcOR7D67h6dYRhdXAe6S9fAV75+edBc+Z0Hz36G9VhG9t7NhDK&#10;wJtdJIU1qPGfk4XCBjWQ6f436dG0WSM1EJesyHsxXU2pTfvWQAAr69YxNx8QYpXhnuVBQPBbOMfa&#10;k84X8yuhP0+jfITAUTpK/sArkYD7zB7JYV4pa7UmBZh1jP7gLaCM/KSlNmWtyavw3+oVTzG7S0sI&#10;z3RZLTNT3prt8hWFvW2AfxZJvqKJbBG5rsm65v2au7m9bcqtMl61L5IyvJ5V2JfuBaA7rULUy0q/&#10;ckMkWGi2ZrFdVchjb+vI+jnJ3lYRj1+3W8OC8+4xjEi+iPcoL5yZs1BMLJRCRmQwf/uZfg5+K7jI&#10;pyV9svukplD81ahz/zt3mS7PJxaJUk8CmiXqT5Mm0gCHzW8nUf9+NHk0fQuLXanpX+kzpCiC1yUs&#10;Ey0zdgV1xPS709x5wC16ghszQnl+QMtxlZ/DfGF+25D2zKD/wf3btM2OtGI5fYCK8IKWrmJSnWkp&#10;GkFT0kmY3CITxXz6GOa3qmNzorG5hhAyGXbT04l6877wemsr3LWz9CJwLaViara4LksGtojSi5SN&#10;isGzYSNZG3oTu2LX5TunvoqPvpIBzbpu+WbhmGLFrkt5anR9NXRGtmn8/DUJQiLUvMwaiLf/5F6O&#10;vX80mPQ5gqmo0IYnLbcsaja9P7MHAP1F9fGvgck8qDSOCKICQnx89yYTK1NIy9oJ5rczZ5kYtNi6&#10;l2AEDxC+lrTvIpWveGMCjuSjfHfoDvxU7tJdnZirDN69ivOs/AYfKrehePG3rq3/qNXphWa8MIjK&#10;hF2s3PX06jbvGfNYbtmDgLyoDouxi7IyUC86k/BkUCQD4a3byi6TsTjF3hZ8/rhrlx6bezJ72xmj&#10;p5+cfFLuz6wfoqPfAg5/RCgqBpHuKumusSP2YPcXt8dFn/pRV8RkVP0QUEZ2/CNAWmeNwYF2PPog&#10;B5jm3Cpq8pUt1NTeQ2FvqzPxZ5aP2oz9iuEOHkNj/hj9h+RSyH/s3rl7dI7RLY0CRRg2b8ZKWVZQ&#10;B1ukLNnp6d9U8yIhJrfKbXeX8kqSFe7YuYQ6oxwMWeTluWQFIeksbwSn3NfCkjQkBlnQHpOymFo8&#10;OEuywgaMCIcvSFfCiDvyaZ6lCtbnhcjOMnvbChXO6s6Sbqd4pPyV//nlGeKf1/l7lTUZdS8b82c2&#10;x9MnpJskXv2ARMtQQ+Fo0v0sXJ1KupEZ+kS1+eEge12K8zC1RrJDylJHb7PCwvszaco4Gic/JtJE&#10;/MkbND0vXGIEhdo//9TA8lWqdNrcVFymD7K+s+RD+pZGoYIisjYvYF9D+kYdk6+AaXJ7W27ELNrb&#10;ui9eQaCCBNIhemkixVz7MvZRj+fXZ+peM75zAFYwlUuy45lw5tuMu8E8eMXm54tj94D1WiZ4xSkj&#10;SgteqUf1JlebLIGV8JWTNoYvFGMhbNwx2ciZ02h+HLLgHS+fgu1xWWxXDMEMFtFfgBvkHdkIWVAl&#10;L/sAV1mZgnRr/vS/Eb4F+e/sAiuD6Ge8yE3btL76Fhdb9koTIcvvVBVtyj1KtEROsVkRhwqFwiol&#10;a5yDV/TeKKnJIVE3fmPPvXDhcC5eqYJ3RcY9Tu28dUVxgGy8jkOWBqRDiG38y8bAFEAjaAQi0yuO&#10;rVv/wmF6/kf6UVIYwWwZq1Ojxj9ujlcwPOdCFqfjFW3YgXcP0aEbLC6ZmxECniKQoC97eAQ8m6GN&#10;vRfY9WfmLipRP6JJxD4M8GknHdkFCR5E4BPdbDqe4fyHOdCQGpbux7KCgc7u+ubUtv7/rO9278om&#10;/OmdxVtb/EUVKhwipJQNIU0IPZVYBbXOAJoI7Ql0KNJJaHMguYVmB/od6ST0PtD+QAeEKtJJKJUm&#10;Uz8EhJArgD6jXyH1RSJouaoIIl8EC4FGBnoZqTq0OSupw1zqLtfRQHeJJH/Q8uCqVBLqMOn3a68Z&#10;7tLbVHDyzFL588aPHnaWq4FuUaHCEK/oSVUNNIjG/kxf7yajoJm8htUUjBZ2mbHKYA/in/5OYW3p&#10;ZC96HwFAOAGswBTCOWog3iJCZkCK70pKiq2pI9HAwvn9nCK6R/SG8xt2RYsCVjOidvT7H9R2JvVC&#10;OBzFJdW9lNQF6mRGiQ3foskiV6GSgAKIbQ8/reLw80vFoTzvi32EBBz5JFsWV0zWFW1yDbLi2cI7&#10;4uzCTSQdrhiAos06VAfMH9YVRlSMtOF11yRrjYIuK2xq0mFMVrvQ6GL9tH96XY0wlEQycA5W8OWp&#10;IDzDYQ2Ch3YmucesTt9TILNzIFgT7JsL0Jvint96fFt8nd+/JoaG7Oa77CTdfAKDA/HIcZUFuhUp&#10;3SALQAnMR+yCLC1YlBEj6tlz1saNLTp1wp0p0ulzwcWrNa/6z2q7wMp0+qK3oKwxJccgi7yW3sB2&#10;T1ta14umzGKJLVlferBCXVkUHPxjlqzbrPCqWPOm7IvLKVSvHgvbbEreAae8/UwTGlvrM5ta5k1e&#10;qYxx3S2yzBjWWs3w66bGFrZDluT5FeJ//PDF7hkJ/TrEdesV3+99Pp2n/lF4a9o7NUCcon5GOZPt&#10;asHyi9h1r2kzkIWhlADBMl0i/Mmxi3NJPjVEsgXz43yR8ZeRNsE7IQW2fzKKj5endXHuSJzXGmzt&#10;EXrRFKzwHrjqkGFcD3k4QCVKXO3QYaX8+Omnwf7+gn2iQIGBsYoC+LNsWXMRNu1maYIuISWe3WX+&#10;WfP7+Afz+llCxGfZ36FNxlPhPkT6Y2pxuiZPeORukCUke+LZoaMgd7nLkjgaqEePOTOH9Qpp+XTp&#10;tM5yyNIhal7TjSMRqXnB4C0B/uLTxoJkRQFWIBAqZhzc2l7Ioi8vfn7jESczsF0rxBr+QktTBckK&#10;Byuc1B/FtoIVNPAq0VGh+TTSKUq9q50375MmTRjGDWv+PCbge0oVXx5a7wdZ8gzD+eRsNRNzIXSy&#10;bQRrzs8Fm2MFAawAhWLql/UXkAH6NdvadI9SjkAWfCDMIO9Xz2W991nWRv/zm7wy22cd/SeI9uBx&#10;8TEwrTWd3OqHD4dcvz4s4nr4Y0PQW6kYIM61hCsYzJ/0Dk7+QxCDwW5X5eBRoRWX4uJjZdrPrsJV&#10;lBF1XcJV9dak8/qRyEGFkXDEpKRYwwSyiDeCAhtIfzoXtSh6+XrwV9lzQvQs0KSxEyZPnuzW8eKg&#10;kT1GOrv8mVsLViztM0Lt6rFfsVPlnEaLBJXqgv2K0fkfSPeQdAdlxybSNZeV6UU6mB/KC+D3GONG&#10;1O1txfsIInP0KPv64P2L9CF9uKz3MjHH6eoZv45psXByV9Hkdtfu8TRe9ihkFZEGBf+B6l3Oy3Sz&#10;ZeGpmC3Yspzat+3OObzcjXjco8ds3R3SVRXOwlYR/OyEaRnN5f6l9Zf+3oyTvWkqiikMbGGzgpPT&#10;0LOsZbg342RfZuKjXGobd45JRVMD24Zaeq63WTF9Kxn1YznOinJI2Fe/qjyF7LZfIbqfP/fx49US&#10;E30WL/4QlstRN5ZFXVukOyE86C6TbhGlrMgRdXVlzLWB8d+0/e67ETjio/3YY3OXeReE4UL1I/T7&#10;d2IVZl17hXSPSFdbNuzcwpkMv6/tHIBpcUu2LENI9yPpmpHusH6m3HJF+JcT7FckE7Rtu3ZVnDsH&#10;aYql49X58w3W9Lv3cPsVwfmZdC0FPtcwz8MwxBN0PoeNt7LRE4lfkq+pKbv0tix2gFDFJnGK/cr8&#10;+fPHDR9jsLedMnnKS4VXELYftzFsdWEpZucWd0J5D15Jf54rejTFK+8LWMQQLZt0CrzSRMDE8gL7&#10;2evWaD+o4BXDnWyCV5Q3OYxqt6/brvAPwp/LBywfRIMUeMWdIcvY+ouXzT6iyOJmBFb4cughixx4&#10;VS7/bM2Sg2Or/2oXWPmZ8Uf91rR6w5p/aRlYLhjY5kBTXQhRz1WVUGI/9oEV9A0Xm6+dg1ciKV/+&#10;/HcAWbBLo26senbjj5iH/diOhaNQF+H42Of5mfnPz/6aMKmxMmx8KrMXVefVn8bbHg2isByscA5G&#10;sYy4VrntbgXsgywoDScP2/BK22XL5GCF//7ot5XiDS7gFewwQJaMwiuKB1Ddug+bNr33YTWDGZxt&#10;kIUt+q/GbY1tN/aXrr+8X1FUlik6MoeBbI+/ggbl/kFGeIVbPr88eEUCK8jnrN+t5vChS+4uD175&#10;b+AVxaayildqUa0JNGHTwk0SZNm9Y/eSXksQlEXtM4jtzc9olvxlz/ma4VIW5JFWrLAKWDGBLPIq&#10;zyjYdsmKBbDC27RwF1t8XYlcF8AKa6gLIZGewcnZ5KGhsxusoNl5pPvEaXhFmk7rt+/EDu+eUiBU&#10;MffUbFmSyxRxyWMNoSWMXbJd0osLHh32QRYzeEWa7N5du/j9GzrjF1O8UnL2r/zqX9u2GfEn3eUr&#10;0u4NKxe2Y/0O+WfS7l27145ZK9/e5hAGL8ODTgKydK/VfeefO42a2rn79xHQrBqRc/EK8MmS+Uum&#10;DJvA5StaWN7CLKgIFZH6dJ0hjx1yJceKwiIKUuryMPwnEjJmc4Mgc1NTXHWsT0+t/yAH+Kbid0pH&#10;6ohIDFkpK34DfHxKn0qX5BvvKB2F3udUt1NHGh45/vnxQ+0PnXzz5N8z//6avjaO72lgJ9x/4NSA&#10;mFfuYMsSlCX5+snN0VO+rEhn5SsOm5XZwz9lCadPmmyEg8KdCIEFUwwZCNY5WeZ9eu7QNh9vODlD&#10;eMK8gRQ2K8hz+z2NGEuDvpbhOfypSJqN6uZsWaxlXcZzVWFgC3MlDJfZssilLHx1QknDsy6bDQqn&#10;ehvAw9FgJeW0G2XdpvwBw+dq7zxUtKh5HuN10TWenpgF5pIJyS5bltp02MYpxqSwraug2BQjS1Ab&#10;m3J6MTyd+Kad0W1Gv5n9vLMZ5fTWaDUhr4VsXyMa+yte9zJ2sYccro5mQbGpRZs2nX/u5JXVyA1N&#10;46XJ1SDX9lVGTaXd/FZhb1uWynba2ZVzScUkNXPY25oushysbBd9rszZB/Ha/Gra+ev0Dedp0J05&#10;IG0Y7J9RNKpRq0aVN1b+Z2f4Xzt3VthSs17PesAlqhsPJnvf0DcAKJPPTR73YFx/6j+Vpkr7UPgu&#10;UW7G9IcsMP2TmC/3GBo19CxGOG5qmSgKlgpYAiu8kB6yyM1vn1COMZPK5MsTP3LIOVWwAvcoVbDy&#10;FY1bTe1N94YpNLEGVvizL8XEwHaPKWTBUoYKFqg16W/7wAr6SDLvg+POW9x0bHB0wlwyJ9kFWY4w&#10;G2lT0hWg/D/QCJ1WfGNWyKIIY82qlM+CMMaMUn18R9GPWkLQ24whbNqKoRXLd8W3O6PtT5/CKLjf&#10;1SszIyMfJrGF9Mnhs2UB/L7YS1AxSDm7+HPsfPk2V/r04bPZ/OTJkIjr/a9emX337rNk5lnsk9tn&#10;4yzmJ+gs5GChHe3IRWNgxuyO8VfsWmgTsGJX7YzaVXYN0lPY3TgwmAYX7Vu09IDSiKGi8/LCofX3&#10;KtShUPFxxUcTPkvM0k3mvQznZQOxj32BMhaywIUBfgrAENLIJMgSu/Xf0jWaXboaJF2yDlZ4UQGy&#10;KDyGTp3NnrdsS58dR1UlKxDAIKCLQrICsDKChgvZhVRIDlBsAys83L7cG4g3u0cBWQBWAGtqCmc3&#10;MTmSEVkJVf6UKKdrti1MsauqHSyqPpM54TCX2cB0QJ1oGa9idqzwz8BcMi3ZBVlM+SDFX5EY0CF3&#10;bgUzAGTahxqdzJD4K9K7bNIvk/jnz5Q7t0fdvLEvKupkdPRvDx/0uHTxUhxzD/Yv5l8jL+KCqJCC&#10;XZ+P+pyDlbG3bv586+aBqKgT0dHLH9z/9NLFmwkJOJ+lrAjUeFtOfJ8i/soFurCsMQzLGDF9kKqn&#10;VmbamTaAlfUT1u/csHPX9l27tuzaumTr9y2UTz0nsjgzsc4zVjs5IN8n2Sl7gTAxKsO9q1siL63n&#10;jeV4JYdXPq/yTDEpEtfpmiPFJddBFp4jhpNqKLlX6G/oZYAhJMiSIyTx6ci+4+irP/aUTk4xzN4s&#10;WMFnJ3TL/sZzVYMsiYna9QdKwnPyxbDP/PVOzlwNdJyq55O5j0INZApWBtNPRVluGwPp41kpOW2a&#10;R8Y4N5DpyuyRIEsojQFYeUUEK7wvAxOs51VBYDyDpt3OrWa+eIUK51hOIkSNURwY6wCn9WJoCAI1&#10;KINUPHZd0JfLmrQLsihGgVekIv5KjaCso4sVKxUQwEtWyJJlQomSpfV/8pMwtABkcdmErDTsE+qD&#10;EoefP1/7yGjlIBT5NTKSV/5+kDn0b9S4dwjTKO1+9mzTE6OvrAdJSb/eFZv6faTSkMUpE0f8lSRK&#10;SkS2R4G00QHRMGlxStNOaMTwhLe5MWOwYlpt/cT1MBHKViObV5CX1ker9df6FfJr9FUjWCEpCnsg&#10;i81Mz2wFYSGKY6TsUMwAH9EI0CovgPw2OMxTG2pT8IuC/OV16fCEiwd+unx4ImLX8hqlvyr9Jr2p&#10;qC1ZovHzij/lhV0BWbZS03q0DxIUqSNVyIIobXLIsn/z7s7tbwK+yCuqg5UmRNsE848IxMUTNCgG&#10;dKQuZUFEXQTT/KTz9dP7mQpcAis1COGVRFIFKxjhGPrGNFOgPZKVzV1p0WJY2YpLoVirPYAooXRj&#10;A601Biu8GFt162AFhf4lqmhpF6XpGgKlKA4EfHcFVSI654p207tNC5AF28zCaHT09V3qso/qysvU&#10;yRY8p3SZNRUqhleo+EvJUtWCDKJHXsxUKpMOE+ZPleTAQP5oOvrihWmnx6JfvBBMbQoE3LH8KYUy&#10;3Wp04y0cffHctCnIWpKZyTtlK4H4gy4npo2zmPvb5SMwdIBsIbgrFN4SeYgamB+DCVhRBOCDKCVb&#10;dXU+wgoJ2eb8vAxWZJnY0DgdVylTdoW3IQSKPKoRP7DxxZCJwoQOsGAgRoTyWy3NNZRCAwuLOuwn&#10;t0UzPcSu1aUyna5/bv9sZPYGtvqMQAtOhyzNaMs+qgcooApZgBWk2UqQZXKVqSdOh9Rt1kjOCHWw&#10;8j8BrACySIRExXvxtJOdEaQs06b1ltuy4HLz9q+fPR88tcRPXLJiC1hBLmhoi/Row+wyWZOscLDC&#10;yfDNpjew3bOBKkHg1JI2bpI5OfOrNoEVlPubqHamvGOMBl2HCNlRXgpShSynqAoEeNnpWVRU8L//&#10;so9mE+A7RkdjdlBjUx7k8PbO7m1k0CqVgVSmuF/JDGEbdNO83yS4p6sRPy8VMzdI7PYsfqKuJzFV&#10;Xa6RJOAVJIRw1gtU0c7IkaPu3YH/JSNtUFxQQrz8ye00qxm71wlgBXFpAXMlyAKwAgknHvuG6N6y&#10;VtUkK3JTnd++/Q2iFF4BMrFPLl1849TJsHNnJ9y+9SSZ2RzBvHnTekOsbFPLI7unkEkq8Ff2f4G4&#10;Vl5zWqcZZnw002n2GG4/zQ2d5juT44RQ14z08SE9jL0pRoLOUVB8KeGHRsseXvEP45+TyueIXTx3&#10;OmSBQEIVsuDjEljBFLJ0ODW606e1rl43KKfVwQqU4L+YmdkCo+DumoPUsuXTacbRb4+fCjnz4Zbe&#10;V7+xC6xY/iDGaOwBK3zw4n7gBraCGuhFS6q4iX0wGTyGcNUOcTRsPo4LIfkzNQGG7srUEzAavOlt&#10;hTQUvMSFC2U//ni+oTSsdkSCi8yQxnZyAYqLiIRr6cw4/mz30YtVKupNgOXDKObvn8ObaYvu6wpI&#10;X3Cq48Ru/+WgeG9XUmuqfGBggGCDnHA3wUX2thHXDTxk9rYZqGNT8ghghUMW6MLWCs+M6oLq2DR5&#10;IVSqcKusTPQnsaRvKC8cv8uOvG+J223S7duwOboaFwdICe3dn48ff3H58v1EphLzyuIFp6903lIZ&#10;1Z1ia1reqRk1yMzS71pae3s6ooey8ZauPbBMna9Lvdq/0hswK2B0adylnbQz7XNJH8gCWYUcsgRn&#10;S4o4tSl4ZpdCdEs+BbM2KxCuWKBeRgnSDjLIAikLAvaLmBk46Tv6YRb1vLF4+tmD25A9Do2ZUwNx&#10;yYocrOBlc5o9CIzIfrDCq7Pl1IMVbmB7RmF+awdY4U2GEwtTnHmpMFEtItE0K/NOw2jkNonHoMiD&#10;tYZgoqChMUSj69P+f7r/ozjqvvMODuX5HqJmTrS1QGQfUKl05V5KNNP4NA3J8UpWFmpBTt3yitlJ&#10;dy0XcaiJCZ1R+VT25qSwXLlMIUvXPGJTi+fok1g4dZawtwU+CUgU7YS0M0ZO3zx+szz+ilO7s78x&#10;gBVk3MDSQjWLHYNnBuJ3m1J2waYPkAUl9cfpUlRKf7xSoYaOZRujg8+j1pkkd4hMTIQ7Fm+1VKv0&#10;3Uf2syTtNSwLVP474pa0c1J+Yz+jZ3fW3eFt5i3ZPH+Z1vz303+epkamntPr/O1+wxmP0mHIkjdP&#10;fNEpzWbWnKjItipJWeRvfTlk+eGbc/hkGjm+XBKxjzBOlryBFBpb6H1kdEJuxSKc10MWAmQZThqI&#10;dn6hz3vRzOE/l88dmjD863/tAisf0QKkm5b36ChYYW0gKJyJge0eCbI4spTLBR8kfF85nf4iUhwG&#10;eYDzOvuIaIlFc3HndeVeLUGsgG9gfMz2EjMtr6JVC64swLHwysL1V9Z3v9Id/3q/eIHD9PxKZgst&#10;0JfCRzj0y/oTLp2mtEX3zRSzY44tXqJ9aGguHx9frbZqUNCYYsUbBGfHGJKfJU/YO8GWwZxZCtTO&#10;aHzxEm1y5YJsBmmqa2TNOqF4iVezMa130qOk1edWS005cpuYGQfsbWG2DKkKv66ZMXp6ncDXq/Sr&#10;EkIheP66oktbOGK9zG0heZj4dlAvLtdxwMyWW67A/wou46YVUHh75SreGg2yPb7R2CDO1qUx+3tP&#10;oipsi1smuZYhnMJas4zSKlSCriJLnGxRHFHjmNbJSTl9ydfUL8yJ+8z6grquxOvEPofqCftb+GJG&#10;yLW6zERFSTA45aeQUND0KiIx/EYs5rSIGHazDCJwd5XzE37LuVrnKvFpCQjqUDIlITVy7Z0Hsx4M&#10;pIHOvZVM1VLIAgiZxB/UFulnpb4wo4k0YCl1/pCW3Di9KTAwObRkK9i0/khD8VJHFakkN26F44/c&#10;e5l7Bk2oOuPLk0Y72Irr8gNBKCERrBJlzL56lUrqlfiBFJiDctwm3MxUpw7t3ED+vemXZVC3GLbe&#10;MBr5A32ncF2Gga2qZAVghVvbSJ2nDaw8hJOzYLOChA0Kaqhjrs4O0VwiOAr9YKgrX03kfTRtFFmy&#10;TdNTy6epW61R2dHZia4QLRW3/cc0P5BElSXvAs3yH4rGERFnOcsfa2KXg29CiNiQ6F58YTk0fbes&#10;JF+CPjR1CvUNoafPCBwUSbzr8RZuR/S/GQVm/ogHpuSbgkD7+O7Hq5Sr1qVngnQexrYoP/BL3TgO&#10;VrpZ5EKYAGrbOIdT0mDgFQtHE9VGdUm6Rk1EuzTVx77irbFhxoag8kqDYt5yamLqG29hixhIalDO&#10;ZLzj8KZTHQyeTrjr9ZdYz4jHP3IkdWlQZDkth4gFZ27mvjG+3c8U2SJyc/hmeTx+vUGZm2WLsCHf&#10;IWYlmepsmiMGPq81f75p4GR+5vftLJ/L7t175DGbwes0HbbG4xdXBwMON99jOT9RDsZLOzYwXpdz&#10;5iv6CsFYf87/8/hS48fRuB/oB60QM3DKhMn67eJYJ47XcrymOYbI8gfxIm3pdwd6eZ99ELF6Yl1Z&#10;/iA5SztRJyG+LQvlPpamf8bUk4Z96EC/5qqYTtdywP4Z448XzI/XFWtvCP2I//zK5BCG5nkqwbHY&#10;FMLJkOwJk0efHExjXmESTkMxs+H2pUIHTHLQyDIxbdvGkNwn9AkyKI0MGjmxwsQxNGYsjZ1OuZBj&#10;KP4ppCxGu7sB7Zlcc/qY7077+UKgzYYxnT7Hf5ANUT6q+fQRTiqSMpomtENQOH0iQ7w0LK0GJCtH&#10;qFYqad5mrk2GZ7gTnodlSRdnlMHH8kheo4Po/i1m7212wJb3lbmKUi2rBcSSSAGIlAKOPnncuaJ8&#10;Tn1oCoaanUWYMQzZ8Gu1sL2RutJePnwpVFxoQ8UwJ+c7lN6DSwYsQQB+Rdqy7b+LEWn5k8r8A8fI&#10;hHbltyv3iNkIDO1tWwkze8O7TPGSkjPM9vxBGJKUPwj8m/v9nKFdB2eefId80rbhFYl3a39ey5na&#10;ZtlSVbwSMG0qL7Brx26ictJh96ZUbGI78QoGbAGvGEQrjuIViSH4gfw12HPwipKScq2bsW4STSrI&#10;nH0lSisD7L2pjTCBY5UVtVyPVwxvMwPf1DMIOZeb9kIWeXmrkAWZk+9dgDmY0ZCtgxVUGGAJr/To&#10;AcnCD3Pbzd21zfC02z9nKbpZT0UgZYH0U4Ashn612tTIf/+89A/L5GwvWAGGk5pKA1jhgxHJCYs4&#10;inSLDTPMHHilJuliSFfIhtetU27b9G3EDryCohyyDCRdDpsP28EK2nc2XpE/9vF7Wpdp57/55tyI&#10;EUj3Uys/zJFsetwrGuF/zvp41sYZGzfN3bTqu1WlcqiYUshvFsfwCnqR5zuEyGpgj75i/qAE7wQ3&#10;ir+iyiGHTu7ftJ/Xa5xdXanbPIcYeDL5IXyFzssOh/pz+0pIhl70p6J538oLryhxsBoKLh9cdkXZ&#10;AS4JMmUfRyzF1rSvpXQqrQZZlF3bUsau4Tpsy4JeRtGQofQjbFnk1h7QCo2g7+HMCZORv0/kqPd2&#10;Q/l4bI1gC3P4Q+rz2IEgR3N6FGhfoOQXJbW+huwfyaUKHlgTfoX6ym1ZpCZSUzUtOryOGLj2qoGQ&#10;bgkZDHg7xkHh5K7LyqGGkqQG2rCJ4IctEVtA5ywi/EvwTSQOza41d6Qw9onqIZuYlQKsJPRUiD5n&#10;ZHLtyGBehjrvCemxxhM9tvmwRQ3kMtYoNm3vxb3LjhlT/vvv233f7mgkpKciWd7bqld7zu/Z4n8t&#10;3u7+dvsf2l9+clkxA+fcLMaNyvGJSv4gm3io+sVhU00XFpIzC5ZEqUnMqhkOXZ/mUwYZrB4U9EX+&#10;/Hwou+a/RL56xtyVdJB+5OdN3jlrM4iWmpJ07fjsy0cmxz6HUp0C8gUENg9sYgid4YiJjFMW9WWC&#10;LEaf507hjuERo1wge3MM9aA5MHyRBgXI8kvZn7rRQrguX75mUFHbClZ4Q+8K8VeMaf16atuWKlCF&#10;Yj2K8Su3zq64ePDnp3dZOLjkHNkLjyrc1wiyGOIWnDid/ZNu5bvQ4okVJiu8gczZrDgbrLABO/P5&#10;C7AyxThEjVM3hpMbg/bslJCW10PgQB8h9QFMp2H/Y+MBi5+uTA+aUWT5EWTjA8qu/W9XYcfYwuxt&#10;kwJTWvdrXZWq2mpva25cLn3T2WBvCxbIhzCl05QqPapwvvzz4gViCd+Ij8/m7YW4hO+FivaBSQ+S&#10;mrSXR7lK8xPKVnvbz6UFC6dNrem66vqVoA+vycKO6cyGuVBffQ2JvVSmyh9+UfyVdszd4/xfPzyI&#10;YBAtS/ZiNVstwA/t6etP+yzfRpJSU8UA0LHtZbkW3E8Unh3CGyLN20hmb8uNGavSie7KeHDWJ9SB&#10;Vqra21qv6foSDpjfSoPi5rcc5eTInnhsz86DR3MCrMhHbR9YkWq2Et7HeWhKJG3dSps3Uy7K9VW+&#10;r15dwXLI3Tyz9PoJmJ7iLtW81u5334CcKbEpJ98+yW2ToRjasCGkd+9py5aJ9iy81bVLDtao+qz0&#10;K03j473gumwjWLlL+XLTA1kEW/UlMS9ZYeWdsBUV3cKgEjgAsqgo5XhWEz7hRcpJj9+gXUiecB+s&#10;1NN7afQDsGtPVkMoEqJ37KqTyQrbam+LaQGsAGgCrMg2JtIfWjC/FXkBJwrcEd1NYlGasirMmfa2&#10;rlgJyw9l84jAcMVhe9sdw3do43Vd5neDva0G9rbrm/7ZrE9TCa/A2sVSTCQMIM0vFEcYahteQXxb&#10;edSa8LHh2WtlN9ddSkxK4xaGkIWYeJyQjjJNZCteMSyk6/yD5Pfk8OH/Nmz4EFP7O/zD2OeikPf1&#10;jpu9fAKCT5+uivSbGUEK/xQ+hLS+J2R4xZlz2i36BzmzTUfbUpVFWfAYOksVK8l8PCTIEjeqV/s2&#10;txu0aHDluqOSFbUpSE+IMlTmizpfVBqNiO50ft/IB9fFmDRVm04JzlMFEtDTb53up+vH26hT58CB&#10;DXU7914qhywVyj7fs2HvrPnFC4yeYApWrlBJ+NApJCscrMykXv9j3qhmKb3BCh8IUiyquVm0p1XS&#10;QEvTJQBK6O8Qd1U6uUotMbWj28eGemvg7WZDsUxbxFa8YgJWkHW5qF/xawlXuAeQn38Af+PIPYPu&#10;kJhVh/l92gJZwtwdr/B1Vrxerb4xHfMPQrO1asVy/yB4Ai1buPzx1Xthv7Zl/kGQr5ycfBIqIiRv&#10;k+89syZmgjYpAw4b7G1VZVxzPp1jsDCV2UlvnqcS18UJ87LV3haqGfEIJ19z/RZni2Ioae/wpLp1&#10;6J1fwhby2S+e/umIjwnHrFFN+Zk/x60eTD0M3dCjnOly/EL/w4xGE3LuKGdm70yNysvsbdPUjmJY&#10;Mv8gZzZr/91koYaqx9BS6oQBz2NBPA0D5+a3s5hJhdFsbDKwtTZm+ZNkJI3k2+z3JT/yjTfp64r8&#10;zLY1235iiftEYuOoQzpmfrtU0cMk6oerCm+gFdQBJ2dTD7mB7X3KjZMzWEQBS6tk4g1kVDjt62vT&#10;s1TUNyl7U/UPSvuQPC3IOWCTvW0fwcx2mdxQmi0soEl+yo8r+Be/pbWWnzf0tU5o5BOL29HZ9rZu&#10;stZOsbf9e/7fj+o8Eu1tIy/eRvCVTIuSrQ+8x+wejRo3OjX3VOyVWIS1SbiT8GDXg4YNGzb/BF86&#10;RoQ1TkeSG26JySfVen9mbN9l3wB1evOwg/RnQvgTbtBTuOIH1VvMxgdu2bpicr5jg8+toG2yAeV8&#10;TOlxIKIGAp98Q2OQpFcxsUxny2LfwqShtIIzZejiDDLEl1W1ZelMSxFvA9E45snU6dz8lotkpOE4&#10;qAYymY78VkLMlcTHbIfnKvR6rTbLKr85vlpzUeF4c8XNf8g4R59aJmfUXUttJry5pOD3Dby8xLZX&#10;UEco7D6hebAg5v3DwNZUsuJLiZhgQSHii0RcslKLjrYkhYEtK5IW8R7eXfyQk+kZ6apnn6fhVnBx&#10;VYhpjdVAkKzwLgE/IFkZT+OH0bCfWbTlsfCyhEMDP8/THEJhJI6vtRAdGIrQ9i4e8H+geRaPH/y9&#10;QTdemsmqwo6+S/vCpLlJuyZNOzWFYbPpZNMXrGQAs8/QmXPfn+PmOVlzloY0ng8icn1kSkqKbAOk&#10;KycG0ESXQhaeAEgeUc121uN1aCF/kO3tOLGk6eutKEUgMuw6wkNRJFXIAkcby5CFuZP00Mwe/im1&#10;EFwhnEe/0W9/t/0bQaXQZEDWAiH5xQTR589nW7m6IvJnKLtSgyww5hh+qMMH7W79e5iZ9UpgRcr8&#10;gpOqYGUjtQAmK8zitYkkgZUWLJGh3BuIv4oc13ZrZGkRTfmnhmPS9V5z3pL+N1pC2CAIH0UwzLYG&#10;AsRxaQowCtBJocGFSoaXrLm9Jo4KayqU7FsSokS47qtAljkCx67+N/jm1FkiWNwFurCsMcy+GGmH&#10;df3GNM6ppR6xXuaETU4daFoas/cxYG/5tIwto+ouoAVXD17d22hvzPUYCFp0ybqE+wmnBp66OvEq&#10;brOMGhX6dTVkycCpObdr1W/xrdT0A1reitanEbIwpcpwcjpYAQeO0tETdOLYW8eenXyWmsA2XtKz&#10;pGtzrq3opdvBQlb/yLlkdA+qQZboGO93OtY9eixEFaxg+gqbFUhWAFbepB1hFH5QCJEJciVYQcBA&#10;Q1rE4lS8NbV+m97OSkbZWyQ0ZLqa8Nv6k94ZScPeRtoipsqFxNNDLueAl1dKiQZXkYHK3z9e2Zke&#10;rECywqUmgCwIe5jj3Rz1dtbL2yyvT3YfrY8Wh28O3wJtCtTdXjdHvRyIHqkCWVw+DysvbVXJnwOD&#10;ktpxHNfb0yvi8SdRUqKXqILQRgdEw2JI3oL1rNDpM1J7ZmValmMqxVxM/+TFMpAsc9vPOL6tA+OU&#10;ZoeOcKfhY/foR0dPNTmF45/3//nz2J8QaaJZ/TAyhhkeyGLvygbLPEzw/laFLN1pLhIR4KrUOKQs&#10;E16d3Zw2y8O0QzHkCrAi33gQonxP3x/sd/Bk05PYeCfCTmxftv0vQlpnCNwRmUSELEZMECDLtGm9&#10;O3UyODmfOhv8Vc/CTWj7mNcWyyUrACtAbGCCZGArBysSknMlWMHYkeosBpAlL62CdqBXsV7t+7Tv&#10;0KMDIkrDRgcBBaQ7XVVoN5AmwFcO+iko6XCgOVjd2rsrPOXt5cB33/0QFRX88er5yJF0+WGpyZP7&#10;SS00pD1YKf4vXpEcgkyjacGdg0v1KWWIYiXrEsClwsgK/m/6I02HBFnsHZITy3NsASNZeZv404KC&#10;0lzvTmzK6gQV70StkP9ZpH49WeoNeTx+fsFNDHYMw7DZ3tZ05KoMctUEbbW3NfQfTq3NDaY4kyEa&#10;Lto4ZqsbwkwBG5t3VbGJ1B9NO8H8Nl3i27qKC5bEl4Y+T1KV7fSmLyVIxTvSclxex7wRDMU+obn4&#10;A3apOJkjJOHaiU3LZh9R9KDrQbo7pKvqklvehq04GeMxy0wz5rdrlxz4e9cOf/9k1MWUUR3Tl+YF&#10;toA5OIkQ4NJJbmCLk/pw+0Z9pnE19dNs6EVx6HHD2r3yCOgbZm/Ap0IAyT8LjTocSOP537CMRmx4&#10;Hh6+FfMtsfveT+NE/jvVwducOR/Fxfl36LCCM7xX1xkpKdpcueBEydjQoMEe/b/i8iKSEIIVSeHt&#10;d+ze/fFvv1WfN7fm/Hk9V62SVnz3jt3QCqGOZH6rQz4q2LbUMH+LucDe1oZbz9YXvcNNOcXedv78&#10;+eOGjxHtbYPiguQWzjaOLIOFEraOUiynehPa2UbmKO4AcNZPDEzKYPJIWWxfAKQqhKYD+g4IEngt&#10;VSkLDGwhZYEhDq5+3feiv1/K0FEV5L3AwNZFaiDps8fapOD4Y15ga8b8dvAPlQoViP2q9yVJsiKJ&#10;kdJZsiK8liTa0xMGvBv3B4UY3U1BpYNKzi2JV50qKyBZGc9y+CIj3gJYRk+lPn/TK/gzniWg95AL&#10;OVC79uGdOxuvXAk0L9xBizpeu1a8Z0/kczAi6f3YnbpXm1ZNo2ULHp2S8r/Ll+bfu3s8OhrBvWbd&#10;jex3FakmGWm8NeVGlEN2Nsn81oVzMNO07SoQqyWtFpCGYHtJhxnC7G2hk7OvvvxmlGMB+1pxfmm5&#10;as3h384fVrq0mAakgvFlPFjhTHIRZLlEpSvTadNDWhnVq/9S+XRZOkc6wXsaZhl2QZbA4bPzl295&#10;/UYWqT9neQNZngB/QqiShUuG8mqQ5eLlrHnLvFNi3M9cDZSBYEU+rw7UoXbP+MAsLG7J41sHTm7p&#10;fXb3t3HPmWtSUMmgOK845EXXlxef7RJYQWiZRVZy+DqyTzx1LHBg48YWn31miOCLGH25cz/YseNN&#10;RRXJzDaBErKWFa2R5ty9eykOsjQDnYyOnnfvLv87xys5OMrhkCWdV8EUN5TLUW52j9lL+i8Z0hTq&#10;VyVZwBmml2rlq4UQIYv7Lf668de2NKXTafgRzpIk2f2qgb3t1KFTo65H8b40yHwIyIJfIRRiU3xb&#10;dCmfhPSn4rzTl8iGeHFOwXdpfXVnRLw4xcQRFaARNcpCWeD1s5VleWX2tGJAX7Yu6ZXFxGQPvE77&#10;EbXMqgvGRBrQnyaNoW++hXbImKzWZcVl8eIs+4tKrdlUbHfGx4tTjJOHjNxBb8LVJZF8Oas60orl&#10;9MF6aoWr+DMwIGXMd2di9lz7Y2uRY8xkRKT0AStOewzAXnYDKULJ1aUDrds+Tq1YbPAIFo8u/SUr&#10;4jNUP0nY6NReXjsgP9P7HPjtneSEF/iRo8CrlRojszTlm7nI77c/ntNzfXE2Zh7ED2BloQysvEaH&#10;YCDclLZuQ5JmPdm0853G7pe/IfmtVIVOwdK5wMQ7MU2yLK/0AZ98vgZ37+7Nh39b7c23lJbEUmxN&#10;qhm9a6xOMKdo+++5x0lIPGdEJfwD5pUpg1O6VN3BNw4OYbZZjKAPIiQShWMcS0ShRmFOixeneBf0&#10;qden9eDWXllYjnSRdPTizIt3+hhFL1Z96ymaGtpsaKO+jbwCjJqKOhbV+svW8ikZNSX8oUGuKqac&#10;ZQ8rgR1Kj39ERxxm8Plg3SLfIY8Xt5yWA7LgzM3cN1h8W1O8Ykd8Wz40Pi35bzOLkqbTtuEVPnip&#10;Iwf+TC+8Io4RI1wZH2u04DI2lfcLOJ9gQPHmxsZXgE92DI1JDkgu1b+Ub3ZfeGQ8W/7Mizb1oR13&#10;sWuYnQBIHxggTevhSOX8FLmTGsNe0urDN02Q5T+DV6SngAXIcumfLTlDEgtUaIF49tKaZTKwwset&#10;Blly50o4vH1XTKxXjboNJW8gycC2AN1ZQ+8izorTXZflu196rP+o/fGVla/45fZLSYrbv0IM75Q1&#10;Z5nqLdhHfNF584osWWJ62xg/rNl1D15x5OFiZx0F9B/WZ+QPk757kTvri8eiBMW3QWLiXl/8m7L3&#10;aR7Kc5/uI5LQiV3rOF5pcfZMTIoyAHABX79l5ZDWkr0N9zfaD1cGHv023fCKtBX5u2DBFwuKtSum&#10;ypjk58lvtmKSJOkVqXi5yN8pKLb86+X5m6u/OJKfJr/ZxkxTeNALYEV6UomDMYYsCrwij2+rwCva&#10;z+/3nT5+ujz+ivx9b+ceyPjiisGn5c/0mYxlbifIwIq58Uh7FE3BMaH8jPL1NtdDHuYctXIU/7R4&#10;jS0VPws9FUF5K+p0BYiEA7GMzB2RBUh+WCjpyCXkc2lMO/FesRomy1mKIXOJavl5iaU2FnP1llAo&#10;MU27M8V5VhVDO/fmrv3WG+kDVqyOP00MVFMMPXjk17pTnQNHcpmClez0DEKmV+hvVbCCkQh+OmJ4&#10;t7SpU8VpRaZGRl+BVzMhx0XhSizZjNbLt2B5MdrTznNlmlHZogAu4hGB2DkYnuzLMk3s8VS2iwPy&#10;W+mjjxZ8MWT6K6/+ne3xc+nZiKBN+I1/81EqHpt5KHkaDU5lW4ZRpSwGvarUL3Lr8t8IGAGPMCiS&#10;EuKNdEZ2jTAthfEueKvEWxJY+fPx4y+vXf3s8qVJt2/fSoCRPnln8966lIneLb+A+NUetXpIYGXt&#10;o0cDrl7tefnS1Du37yUy4znvEO/N81mweGVTjn76y9uBcAVuWYi6wrmhXVv/j1RvFsrJQZLLjJyi&#10;j3FwHMpq3771re2Hk/rM4Ga+o++KjC0SXD5YPg6dv+/Rpcv+oI+zU3H9edV1Un1iS89z50xtMXUB&#10;ZIE/bXpCFucM3cWtWOC+omfbIcvPTX6DumHYwMKXrzozN5AqJ2wff5oYqebkfObf4J8HhMD7d2TT&#10;cEmyArCCPVaRzkKrYhoUThiDypDTiFqW0bJL316CLgCtF6vWo8776+t23Ji7GMtQlhyd/OJ40Fa6&#10;cINYaM4bpLtBRXD8w5QEHsoYDvBbCWDlp58Gt2ix8Z9/1NdCMpsNpdD4B2KMlg9yG1JR8tH7a7Ud&#10;cufmv2MiYoBXeLwWR9xZnMGPr37+ijcz7tatCbdvwSj4YmzsusePPr108VwMHO/Jr6Bfk+KGXL8W&#10;3t7vD32fNzXy5o0pd24fj35xITZ2zaNHAEBXBCOegOIBeYIMDHEiEED8FRgAxfmKsE+b4J0gZASy&#10;h3hxhdWtPQ2kQ9nX33v9rW/fsun4xqAkToeBua4LRKaCnRfaT4x7embn10f+eP/mWRa7ItXPt8ys&#10;12AMaL5rqxvMagFbp5VOkAUiW5nBjq2Ds1AOfJXpbZ3QoKwJy8w1fYlahSzZg5OuHNtS6L2ixena&#10;I+RI1pMr1EBW3/FWC9jHzIMU0vLp0mmd5XFZrlOxInSjYufc+zfv8fVN5WClJv2DcCbbWcJoBVkZ&#10;kb17XXoQRlEUtAaXJoiQxccvG0KJsRswIfVQy0N/MhMGD7kXB3QfaSyDFT5cDlnO0/mLP13kZypn&#10;yTKhRAlJylIja9ZJJUoW8xdduk4OOLmRNkoh5jJkzj652N47EBW18YlR4MG41NRf74omwH36qqe5&#10;VdwCEMagqR1Pn+58+lQ+l6jk5Dl6E+OZ38500TTl+EQWicXG3vhUFNYqTn4m2TiUTF1sLUuKIh61&#10;zM8EznXykqaPXvFqEG0/WPMtruK4cWrBkztH4mPuXz8+JzYqAmcCiwbmkr23jFsx2pxtqM2X9OUA&#10;GtCUmloolhbWuxyy7Me9RbSLqFpahimrW4UIxrZ7ifY4qUFZM3LuB1PwR/TRIBr0P/pfRaoo70zx&#10;BLEMWQb2uuDnl/L1cGbRKZGLwIq8CwR1/Yw++5q+7kE98LC2MP408dGMk/PAoZWLFo4Z9OlZa2DF&#10;0HlZKtuLeoHhn9AnMucd+2Lyy5WbiLNyfuP5Q28cuvN3/JMnvk8fet3ddBdR8pAmaSeJuanTNHdP&#10;ZSdy4CNCts3c0x+ULXuhc+elOLp2XbplzVqkBEcnw/rHVK/8TOoNb00sru6ULupMFD9ZIyjrtJKl&#10;NleqvLVS5QnFS5QLFMOyPdr/KGt0Vjg66EPG6XM1O3Hkak3JHxH1C9fnRf6JZkbfCjodEw2ogZP+&#10;haz7zH/yyie8+t8vVJo68vx5kmAWGVRMLe04i61k4h9kp3hEPnitX7Kfl9boy9Gm+LbuClAsDP7o&#10;ixd/PHq47emTp8JSmZL1iTtzwxUhYodWWwxwwlzDWm1BXkx/mBYULyVTgSRfsZ3UFEMCxdQUZsSu&#10;EUh270nWG+JJzP19eh/mL2HdwxrMbtBwZsN2bdrh/qxP9WVssffL0yy/nAhZeLRQ5fG9ruf0WclH&#10;vXt+Nku9gGottZOfffpr4lHf/82aoRmm7EWKFCncDfeEjsTYkfpLamMz6oWxiHP4G/oGL87mw5o3&#10;mN+gyfgmXYt1RZoS6aopKwXIovH3h8qc342aVJq3smAHODm3Xta5X8UFtyMDpas9XJMbiI+Kj38U&#10;jfoo6KO3xrxVf379pj82BWRBjhUL40/TzWSALOLcMdPrN4IGVVjeeW37V72O/Jb/fS+aKHFGxiXD&#10;gBF29qP8HzUZ2wQMbza8WT/qN5SGSgMW2rW6fKyAMBH2L+cD7hpEZP/jq8vvvvvaN++Fbh27Feh/&#10;Ha1L38dLmrj7X6kM4QIcdkrTkqYf8mNe66H1cu878sP0lCL5Xin19FDljnuoIZaWrx0gC5byfO/z&#10;z89LTl4UoNX6yQKwPvn7yfWh17GXePmn/iK4SWeWZg0UrQJSRB8LZf/cBAS6KsvbEld9vUXHwxQz&#10;ehixC60ymjxrXaOTjjBNuI3GYoohBbBHnEjasAPveqcyaY9EVuxtsXr8cEtSHfzluDgo7QZduzrt&#10;zp3RN2++e+7sqocIYqik9DU0rk7EjtTUqhY+21NT4QknlhR+KEmnvxpP5esdXMMvF6zQIUtICfwo&#10;UK5tUI5S+BF/N/6Z7pmisvwbvU186yo5q1TZVqVI5yJZS2fNVi5bqb6lKqyvgAQoVeMru2KpnQVZ&#10;zI3t118/e+21Q9AabN7cvG7dAw5MoU6dg4jQ0KXL4nr19s2c2cuuDWPbXhLxHwojIGaFLyrU3V03&#10;d+PcWYpnCakZ8sqCV8rNLAcEKTVlihZxF8o7gsZh+e2YxXm7Hoyrc1vISCyay/Wg2cOdnxtIGg96&#10;Qa7asj+VrbehXs7XcmL8uV7P1XBPw3LflwPksjB+BxbFUEWELNSJGbaKM71Ft/Yl1Vucq+vyyIdb&#10;aIu5ZxqGBEhRdmrZV5e/CrN0DDi0YWi93fXKDywP1CVjqV0AXSdVfESP1jCxKCFV20JayIdhvCVE&#10;mJUmDngqp5EDkL8i3+WHhsPr3RuBr0/K0n6I9sa9bP/r7LtX3EJxep9TQBB8V1zpdeXfkf8mPU0y&#10;vAd1lPAo4dSAUw+/eoh7VrJZiY1nliLpQ/J38sYLovKxchYVsUepgIAQb/bSRwo5q/a2Mw+Jip4q&#10;ak1BLwbDHTQVdzvOtoeedWYo7G1D4oMDEsXY0Nrwumteo9eKsC9420iSrLgxapHPJD41dVjEdXls&#10;Hwx8RuSdrU+f2DbhTFMqmZJfXGQiuyzZi9Z8Z16DD3eXfKU3H/3JgSdN1efyh/Er9ErtFbW1vkb6&#10;QZ9sPjXCa0Du4iIWuBqywICufv2/1q9vtXRpZ/zbpg17hdhCYWHh69a1XrGi46ZNb7/++v6jRy0o&#10;7Gxpz0qZZtQse63sBdsVVOghgBoLjigI9YqF+ooPB6zy6HuHxz3afoQQd59RD9eAFfmQelLPPD3z&#10;5KwtBUMTL+ZulDu0Q+iH7IXgGjKGLOhjH+0b+2DvT/f3y8GKad/4Ss7/bf7slbMbXdJQ/nfyZ38j&#10;exiPEpFO5K6S6nSavht3g880ZPXWfyRKEASQZSANvLvz7oU2F/5q9Neehntw7Gu071y7c5ePX4ZM&#10;UcXMliumWWSW9CN4LKOzN0NC6mYTZS1S3x/lFSPErl+4XnVAiqdKSizz3H4nZ86aWY2Sd+JkN31T&#10;v/zyi3pTeo8q8aqdkg7Y224fvn3Q4W95dfvtV3g9/q7Dv+4tbsEYYcbM3a4UtPLBg/TbO+nS04/0&#10;45XPrsTd1XvQcQWQjq7Pux7zOOY4HeejMN0wH9AHefrm4WAl8tL6g7+1PrKmw+Pbh/AnEpB61fKq&#10;ZrAEseuL0/q0XQ1ZMAKIRooVu752bZvevac9eZIDKAQ/GjTYW7jwzcDAWGRnxb/4jTNffDEdVx8/&#10;ztm37xTglSJFbvzyy+fW55DmEg2pYZlB4sPs0qHxfy1989S2ATzaGAQVeSmv5R4UC3qRLl7Vp65P&#10;B7CCscEKBMlp+SDP7h7y19LG//7FNEGgIh8WkW0epmFJM7eMGzCBLJfp8iVrmQILU+E8bzB3hpTk&#10;uNM7vgLDLx74ibdbuk/pulTXyYO03pyTbyvrHXpKWOXANEISRKZU7M+KpjLloLhMgCx42CLSFSKs&#10;zKW5wCj4ARA8naZLaQ7hGSTudeSTRTYhGCIiw1U60uaJzMcYNKpYsS558hb288vu7f1atmywC66T&#10;LRvOJz1J+vWIIbyvhTvz6JyjvKnxxUvAMaqgnx/EM68HB/9SslT1ICa/SbyXuO3aNmlyUlMwXlGZ&#10;sZ3PgNjCsYk5xTe4JrJF5Kkep8qFlatKVXl8Wyvx4uSDkgbDR+DSm87OeHGb5mwKLMWUjkOuXz/w&#10;XF2JGF6hIpYQCr5GjZiKDnkgU1PhjCimnndwa9ka31Zs3rnx4kLjc/an/n5v+BVqX8g7i3fM1ZjL&#10;wy8/oScQ15vGBZKWC3EY6y6uG1iYsWv/8uZ4iONHUI6SNVrOxY+cqzf6/7LwIUkatNcc40wyeden&#10;v1TrdqHFi6jrZmqOUBk2hpI7hKha9pNvwcTgxlFZa78IrBjrVyTBO2eyxk+nS9AkP/ZOuOEXezbw&#10;xZGsz3dmS7jlZ0vbWu0RbBh9SThDwiAfUg12hu8lFvrLEjFECCpKRa9unpkSEPAk8uiZHYP4ycKV&#10;Oher1h0/PnmrxLXE29xI3sLm1BBe3VK/rIVFi354++3DuZo8o5O2zMbuMrxHEKSzi/Zcxo87F9Zc&#10;OTqVnyxTd3DeEs00KSn/ND6J71F963wWzn5S1IFHUNYvvhiwbJloJK7nv9ht0SJFI25ESDMsRIWW&#10;7EEmUbpxenHEyfn8fIVGP+Yq9Lo2IbFk00+R/1Vf2KZthszPyJhd2j/mmSFY5RvEDGzXkV5aw29A&#10;GPZiufHmK1q76KeHP0XUVN6RcFXUHXjixdm9F11XYbGgLRpANEnsA3t3yoTJfQf2wyIClECaAtNy&#10;wBR+h2IdEXMF4EYsLYEVFX2ybNBhzolvK91XfLOtGbUmR13mMWpK8Fl7oym2qK3x4tZPWJ+tBkM5&#10;ppQSl9K4OXPaVwk9l+Z4cbgTt2/cdv7w2bBf2yK+rXZGrqlvh0GJZyC7tVB2wiXXbS20bDp4mZmp&#10;smfZUxOAJio19Sn+denwZI2LginhIdXaXKcJCWflKS4tjw1zh/4eMP+3Xb/t7bn3wIcHtgzfgszm&#10;ACsSZ1TXSu4wptEbX2s0olVTCnnFkg9jkHgER5EjRz3a9wN9pzoFe6UsiCvv2Bge3g69sqjkiV7V&#10;DtSru6vwG9uyvLXVuyn+xW+cwfkrC0s+uJXbxsafpqbK2JJVqKXhZ/SXLDNKZGkiBYiAX2OwfNfo&#10;f3unIOSD1I+FLSDfw+z3tm2Vvb2TSSWulbP2uDgqf5YmmpFGY5DX8vHDN+B12qToz/lSlkDKkiWu&#10;UqV/JUbp72VxhBE3Tsl4GCUbsJzh4uATiBlJ2rXboykIkOX3+FgL7hZh8a0m0IQm3zaptbpWrT9q&#10;BbQKQMAkOIJx5ggPLmfDOGet83+5nS5GUhZwArcqwIrwgzk5S07LXPqCdbQbrDiPvdLjnb8H3x3y&#10;7qVll3TJyqd+QmQCByuqb0x+nteR3qetBraKWBOhS1E2FX8znoMVqbChhAys2DVF+Usc+qDb9+8k&#10;eunlK/16fjF51nSgGEm+Ih+upW7kI0+HG802+Yo0YEm+surhgxmRKh5lJQMC5pYWhPA6atiooVQx&#10;rejLVvmKoR9kVeCpXkypBF29ZojzZunD1JYVUExNqtKe2r/T851CHQphAPevbo04tRABOkvW/CJ7&#10;Pqa8Pdnn5NzTc88SkJOtW0N1LlMIzv5TEd92F4m3iqKYXVIWu24AlxWWc/0ei4HJ0IEhHYSZfqV1&#10;EKtDsFx9VXXEcUf5q39Pv39te7bcFcvX/07r5YcHxMnGJyEzs8x6c6sPW9Sl04lgtO2IwbEVtkmd&#10;wsCw8pbKXv7s3X9+34+QEkFQUaYOExR5P3hct31bZIHSp1kzepo5Z10QCnwjvduB1q61tT248FTZ&#10;XkXjAzSV+u/e4VH3T4YWbVzq1b6on/gk8eS7J+GoZe9uf59+W0kdIFEBs4WYYkbylVaItBvwSt11&#10;deUmYogsd3bI2bOHzv5Kklie8ccjX7F1IdOtnCRlEV0abOgYpoOQKkINZFmywlsKc458hTdm+jT4&#10;vsX3VetX9Q7wjoqI6jyxs+nozb31TJsa1XpUhboVvPy8nlx70nVKV0tNGeMVQ/4g1EF/sqYt5w+6&#10;OP/i45v328/oyOQrNjDepAgXDUi8seVV6Ug3zqnTNldoEX0YH3mLpgEKndNfBrViFWZZKLCKVj2a&#10;9SglnhlV5SnR9NV3V9R8Zz4HKzB6153WpR2soKmjxKxWb1JhcxyyS8qSQWx2Sre4Yfgh0jbadvY7&#10;EQ6WeOWLOu+vq9hoFMAKLt/fcZ97+lggxf1XhaqU12eWXraMOn/BMgW61CQD2+PmCpgmMipXb2jd&#10;99dzsAI6t/jRJioDY7lRJhNwjpTFBKwgbk0lpBG0SNfoWuRG9g0DgVCFhj8gEC0HK6ALP13Y41CY&#10;nd+oAwIy4ksTzIYtTy5KykWPcpE/ovXhaEGv1v1dtGdPTUlITmRh+zVaTcUfK5akkrLBuvfD1Cnb&#10;PzM2IklZIoipCm05AFYQCMoWsOJ6hozYOKLN122Q49AusKI6riHrhoQNCnun7ztWwArb3yz4inMn&#10;pw2KC7IvYLAouVaNZ+3csTmnNS+N5seixeS+WIFar4EFC72RPbtzOnCbVkQNk8l45PBSflGOYPbS&#10;3v3N9nM7cInwrXm63en5JCr402Gi/xnIYsTL3bT72YVn1+df56HcJXp67GnkmEgoESxwXvE8eJfe&#10;HVyg/Jd5aktGo+kAWebRvIeLHj7YaWzArqPIPyMfb3jcgi5OInIJZBHACuI2S5IVpCUflK/61/mr&#10;vENG6WcVDJxKU+9Nvvf4sFHcT3yD3Vx28+nRp5tMFFg27Hy2Dr+xsTDIAoD5kPY9pNCH1AxmXzg+&#10;LDhTm4XFG713ZRNMxA6sbHnjNMt9qPHSFPq6UBfC+9BDbsyBwYIVC6zvPrL5WCkkisfXQrqT1W9X&#10;c28B05GmvSkVyGIsXLGLPdqRi8YU9Ssur2MlrpHRl6FdfaVHYdXBF/Lzm1Ky5PSSpb4uVBjYZW2F&#10;CnDNMh3NSxPQSQIu5pCK6dy3+G87SkfPvH1m3+Tnx49nv3c0+uzQs+fePYf0mJf9mWViulEmgiwW&#10;Nox0qQSVgHJhnGY8opN9Tp9rBY88RUX8OZJGnll85ugbR++suRN1Ogrv/n1v7ft34L+wRpIKmz47&#10;cC/KmwJY+aCQpsOdFdX9jnOvIn7VRZBFGg96wRzPjTy3r+G+e1vvIQDo3Y13DzY6eG7CuW/pW1zl&#10;1ooCZNHrhfT7yXEpix6sCIFOxJli1jW9/u4UufSDglnkkMWU4TAB/nfwv/BEhQQLDL8Tfudwo8Nn&#10;5pz5nr6XFbbxcS2CRlQEZPkR9pjU6nP65QvNsM8pJxzMllGdv7uIyVxunl0BJRQGfOP0Is6DbBWy&#10;wf5XPkI/wR6oFDETZg9lPAcAVsYQzSNqQCyYjnjoCizMr12oCVgZqFlIOPAbZwwFOhIBssDJKIMg&#10;i/z2VH2/2/h2kBczvY94y+aa4smZeYjbcF2YWM6azEXeC/Id+mr9fFPEmHWaoV0HA7Kg0RAK4f5B&#10;0gjUN4qFW9jaONK08xy1X7He6Uthv2J9mmZKKBatMn13mka8h8xWtFGK4aG+JZqTEA7UPMWSpolh&#10;u3SiZUupM57CV4wE4OrVM4ktixX7FYROQQ76ajOqwfcKlihRZ6OuD7l+kk4iMZ45rr1H7+Gl+5ye&#10;76AdcD2QF1PceaZv+o60Yjl9wDM2m7aP0HlLp3eGZkLv1uPwljFUVGye7JS9BbXIQTkQMC2cwuNI&#10;npxWN5EG9KdJo+nbISbaIbs9hmRgRcEHX0rcQC2b0HYwQUp/KJuq0ZDzUB7knUAaBOT9gVbUmCP2&#10;gRVZXYTqghHLOeHfCJxHBJp3hr2DSID4fXJLn6gHp/HDL0vu2m1Zj9FXo/d9so/HMgY1pN0YfwQV&#10;/YCWnyZDqEa7WeSE5fU0QSSBFearx0j4YFfxDBIuiecN2t4VgswNtiwwI7NAYc60XzHtR3Gf2riz&#10;VcdrV1Pye9PIfsW4acv2K77zfYvNLRZzJdpR+xXPNn6JOKDYu6fpDCa3mn4HWNFqDZtTZYvDZBta&#10;eAsHc8+UbDXwg9t5Id6u/KTpb1YoE0lZzO0FpGEq07FMg90NspXP5h3k7RPsk6turhrba5QLKmdB&#10;W7GaVk+jaYtokXPBCga5bFmnzl8sZQqUtDnsS/M1/TzBBw+gGMa/glYowApqDaCJk6j/tzQ6rVIW&#10;0WZljWatFA7fsAiJ5MvTHJoxYzfayIApi2kxBuw6sIKR4VaKWBzBh1jy1b45CryaPU+VMq+JJj73&#10;t96X7MMaMvMXBlbg2O8BKxn/lB2nl6zIwApGpeoZJD9vMPCUpCzDM3I2DkjczQ3XOU3Zg5gqDK2Q&#10;86CoD4G8RgePLHgN2e0fJKyPwWowDUopm1bSTvlKx0rYKbbSijOAwSLZw0m19p3lHyQEkuhGC+8J&#10;gv3q1Y+PGfON2W8sHnUC4kq4aEQJ68JEZnpC/mkxH6fagF+jymIcEH4V+vdJlSq1/KRjmxqVGi1e&#10;PX/jjvVb4Ee1lUhMTWoDVyG9E1yv5JH88WE/8pWaz7756uyFy32+VUpmihalP8UQ0oYVGFV/yLcB&#10;o/+mV4bRSKlXH5+k58+z/fWXmNDL3z8eod7MjQlXEf9t/35okhllzfoCUfbNFQ4Kio6MzH/okE0h&#10;N4RGzMpXkDwPqhzE1+dF4qPvenkH+vgH4zeMhKB34xlGOFm+ddTUQMpzqpKVT2jez/R1RTrLtxAn&#10;SFmmT/8ie4tnaZGy2ClINRptWqUsb1LiRt8OHVYiAKA0KQjtYM39P5qxgsS73pqURbF2ih1h4zPA&#10;lA1KyYrULmIKlF9SPrCQMlNYzHPt5VbH+WZoKNjqRjDj3IgbxgHHPcIVc/esC89DKIJYQsD3EJMJ&#10;VIDyS3FWgigIqkOod5MoCe9QX/LFj8FMGqMmZcHzCY8rODCcMDPeMNfKV1zIJYtNm5WvGD/yLMhX&#10;4LkMfPJx1y49NveEfIWgD4IUC2chy5V3rYBR6n8KgTvEQ/7bOGaITU1ZrXKbASvLTTllVdI62p6k&#10;m2llnMLj0NBPOLVWdroROj/lMXo08Ipay++qFNa1kJU8TJcvlzx9upL+oNOnDQc6kv95+nQ2FMPJ&#10;qJtLE168GXN/CB/Js4hwXX6r/Bcf9AMGKNpkf948TXEXO8c++eDx9flozbhTev6cVqyAFYKBM926&#10;LTBlAj+TnAxcJjJj5Mih5orx8y9eIAKjWHj8+IGWCz98CGcO27eAfMfBnxkVxRcS4mr88dMfewSa&#10;N/69ER8TjpVzv+Jnfqn/Sw2qIVWW+jN9bZoOxXR4HWk5imEXyS99QnNxcjl7fyvb6NRpqe4p6erY&#10;MU95E/bcZeqcnEj9cWEUM2hRFrDC+jdJl0Bt2sCpVFmQ30RghXTJlxK2EdNHtmbaMXMN28Jy1bqm&#10;bABYQUn4eRU1vQYdH7y+Ny3cxDcApw2/70aVHEIQRYAVSCpRuYhY2dCp7dvRU9KZHGggbBr+L1F+&#10;yo/HCf7F6xIm8Ihp+/uo33ds3LF7524cO/7csWrYKmQBg5kahyy8vDielsIjuob5Ow6mHWsdvB+d&#10;OWV7nn229CtvD7ehfE/Lq49khgVGT8H69WnvXhaI8gAdADMH9uh7I3dE7//10kz8eRz5eL87oI3d&#10;8W35m0X6xpD/tueRZmtZ2+QrUog93qwDf2IeaaK0y1dmCF5wcwh+OW3pj0jcKUTt26/q338Sk5qI&#10;iRSMx1hb+BNVzguCEMxB7tNzmGr3PXzkyKv6OmzNwJnK8RXf7vLo+0XX2hSv8uhOcGIiCxtRrVXB&#10;WevWXDgZsmt583JVy+zddODejQe+gXFTN1xkT1N8aqjEshEbBppGIlwe7aeW4L3s6+vPmwU1pccj&#10;cjyMOdf1zNGofq0vKK7C2nf6dO+6dZO7dTt56lSVbt0WLljw0b599QYNGtucNn9HP8SRmPLKq3mK&#10;75DEaG9DHi+v2kZuTXLWeL2b4tMrKSarPmiahrxeNVvY+4Nk747JMaG2R1hjXql64nmSxTP43jo3&#10;feLzihVTkuL2r4ClD6OgkBI13oHZHu3ckWvMjyWQ74mf15EyK4e5HcgNbKV4StzAtu2tPy4WKLP8&#10;zvvQxdzxv9s6/p0PisS1urH+bKGKy2+9g5M36ear9CoUNJf8r/C6YlwW+21Z+O0ujQGOLfAf9tX4&#10;JumSrtAVHkdENkKzN5MjUha9GkguWZEziiuAYPZhj5TFHKctnzdIVvSTZZIVjea8TofYmxG8suLh&#10;U8C/UN/43gm+CUU/LoooLLf/uO1zx2cSPb9F3zekURtp6HUhJeUNQ12mT/VIVhxbIVtr4SnF3LZk&#10;JEUqakAEuYjwL9KtI2otj2Y7haZk/yg7Ek3AHV3RC2zULk+9HLsuFgIzI1sWPDaxQWoK6aBVKcy1&#10;8hX5QLEtpfSNtnJJVs6uphyTr2CEtWrFjhxJXRoUgcNHY/8mn3/Yo8+6/pCvaCaNnaDx9QrrF2a3&#10;Pog/i9wMrziwAMo9l8Ym0ohXOFhBGFhBASKPFzdx4gAGWWSxt5QjheUJ8Ep7kwmo4RUU6kt9u3XJ&#10;U3XRt7uKb429zvK/5Gp8uPaO7lCInG05Pd8To5j0Ld+qyESjwB4IymzmNSTsTnFDJFLiVuM0LgVo&#10;YzX6OuWFf8TMD84PgsuIgYLoITxR8XfPnvTL2EK3bw0KzXtm58HId94RVUSdaWllYlaKoLojDrw2&#10;5NB47y9tWagGY/dW63VictZ+thRuPHVnuY7np4fabtAP/bZECFQKyDIZeTlwCjlEtb/0SKrAPO8O&#10;/d4uMfYRfuQsVKdiI6wfHV6jnTf1MTLd8Mo6Q3QyK8OUPyxMwQrSBiE5pQKsIORxJ+rUrvCLpwk5&#10;Zt3/V7KhdgyySAOApSqk3zk/y5nv7XxegV4I7/1o/6N7P92DOYiUqcrsRhFmaR9kUQMrTWkrYpws&#10;IyFBs0DpAlnsUAOZ6vqgKMTe8CIvmF3fEMBJQ2qxgfZEUM4WdJODFYnS+u1ky6ZXK2MyQwsDMeUG&#10;PKJgXIq9XdrMVORV8MAqqy+GyPFPzc9erFWZKk+i1Y2NGrcyz860twztQ4offTnDdJCAPRgxqPVU&#10;s+Y/rVuv27qV6dehZd67twH/lz/WAEEQaTBHzxw8tKY5ujzl8tO1T+Exp4cskewzLyPwimW9rV27&#10;y7GmHMMrYCzkKxJeQWgGyFc4XqEZo6dPmTzFPn0QV1VwCQ7/IT/jbJmS2NF/RB90h3SXDKKx4ixx&#10;nUyKdox04ebFhmdIt0rt6mF69dXDUjtIX8IPuHQu6ML0I8WKXeNXR436Fn9WrnxKXVD/mbDQeS3I&#10;1sWNgO2EQ8ve3IbBI9Qq/oh5ETh2LHw7DedL07G13CdVoLhZ3eIj2kIbtXzOYaiNTEcyYsR3cn2Q&#10;QpCoeIigL7k+yPLenDq1t7P0QW2ozYKuC7jYP3zlpGnf1Z458s2tm1bzMxAmy9WvtkhWFQ8XgJXf&#10;C7XFyQsFyiCsO7ymMXGAlXVFWuHkmUIVkfUeWf3wxOxMnTcVbY6Th4q8BucdOX8AWexSDMnr4sG9&#10;edlmuXYDv7eHb59IE/1IjnQtTc5WxZAZNdAc6o7WofmSLytXDE0GGtfvMdsUQw4sAueHBTWQ1KbZ&#10;d1tDUQ0UUoRJZbDbDWTjgJxezGSsFnownRfACsrDkVdB8kbkl4BXpEshxnUU/YoXgVd2Mks6O+bd&#10;mfYgXoBV1q5dGwblstRygwZ78Bv/SvHJIDMeTsP37Nar83bu7Lhiedk5s8vPmdN15UrohfgFqIdw&#10;g0PCih5FxVBG6IPM7jmLXFZlq4NNmZg0GOniZUtouz5IG3bgXc5ZW4k/OOVwy/SMrW05uZwdW9j8&#10;fnfymOxtDmFCr9hbx6byXbsu6tJl8dtvb5rTqSQ/mnU6FejPbGhr0+GGtAeH1xWmKyn77AL/06Z2&#10;1Qrhm35P3uEN6C/ejrw1L0opRLfk56v7GglJvRf8nZD8ntb7Yf0697MXbW3bGLAdzX0AQAQi19rY&#10;1l6aSwGBRS2KSnrOZC3Z81ar9MZPCPzqFxiKP5+ff447ToodoAAitvTckloq1EBcsvJtjvNyNRCX&#10;rHxQ9HHziM0nCleL6tx50ZWPK5YrKnUhxmWx32OoD/XJNyRfQAFBQ6fTPbt/MjmJKS+QzbvkjJLc&#10;6tAWssljyLwaqAfNgepnLnWHZbHUHdyY71CBvjRlhj41j9xj6CxVhE+1o4emv5CsV3Z80p8u96ev&#10;+1P9/hRhfGmirBf8xqGoy/7cIhrYPr3B4rZgt4fziTiwK2xhuNUyzpCs8LB5mYyGDv3Rzy9h2DA5&#10;rBGnADUQhywdqWP1mdX5k+ZJcvL/Ll9e8eDBhdjYf2NjFt2/98WVy0nMXoXFAKw4uiIStwnryHIM&#10;pT8vLItD5OOxWtJqAak1ZUlwTaOTjjBNuJFjqG1MQfwV8D8gUTQGYPKVk5NPgq2O2NvahXLTWNgG&#10;+YpT8EpaG0mjve0h0m0yK185dqx6eDgeaupjPHOm4qpV75lePXz41X79JqWmImiPmmUuThbTt/iR&#10;UKAw+zOCWf4ZOmK/bJCv8E1Yn+rvLNpYfZQvSDfWaAIdfWfJ5SuolfJzvtjHPRI/hMGNShsm8hVL&#10;G3/sWNjbSq8AK2vrRPkKuqxNtcfRuC2/bZELIcKnhkMyIR+x7ftNMOZlRw/qeztXgX/zl/uGRhan&#10;ijjTjrqcCKmKpp4FBH9J3xWiMhrK0oE+/rNwS5z8p1CNvvRtUf8yp/6ac2jJHNR6g0moxdY6dfK1&#10;UcoiVfmZpu3atgvz2rHtz7H9CsGUeHSvbBvDBXnSrt1T6SexaVYhxvQIZnGeDPO2JGUxb2ArtQCb&#10;YrQll7JoKPUe5cHJGUy3KnYkSVlsZ3g6lESAGtxmeoLXLPoMT4d+VbswuZEsDMT0pjMnWeHoS37I&#10;67qFfKV580337+fet+/14GDDzpTkK5KZLWxpd28XhSgtliyhKZMVB8Qt/GbfuXkn7n1pnrr0la+Y&#10;rk37iu2XDVq2evjqKZ2mqD4uza20aeEu1bos/3o5mprwvnrcbeOVNvxlZG9rvCEsy1f4W0u0twVe&#10;qRP4epV+VaR4cdxMjAFFuwgVbEdidrXMC9tgb+tAq86vkkb7FbgWPyXSJ8xW5Ds8dqzGrVuFwsLC&#10;VYd95kyl8+fLwTJXcfXw4dq1ah3955+a+IZ4+jRkR1CTbNF6lW05okXEMipeFyp9JBjq4gl6E6r1&#10;IkX1loPCI0dDnwnpu/IhqLg62yR729fp9RFF/d6IQPY3EwJ6mElyg40PfGe1T8wDBYph4yEIKr42&#10;oeKAnkq/rSTrxREjaMgQ8vY2tCw3/4S42JvYtSiKQhSQj8de+N//KEi0zbWyqadO7dOx44pQRFG3&#10;jSTjYqE4mGLId8iHVIbK9KAe0V7RhTsUhhvzo7WPYGMLPbpFM3CYrH5qtX+wetSwc1063AjKkgwp&#10;1BL6ECY+t6hQYaycnnrTtKnUZz59LBc/TKwwpfu5YQXozguZka+NTs5ybfTu3XuR+RzR5S8eHMs7&#10;LFKla9Eq2EDUoGFDq+OfTP0gfpCKqdqyvPnmDpgXKFyXMXJkAB1IE6bL4oYiSh48urvT3HnALQJh&#10;qHcpXx66P5N6wc+5dMnoPX/umTa75PRJzE7LfoLRlkh+/gEwvSQWXK4Z7MX8/D78P3vXARhFsYb/&#10;u/SEEnqHELr0KlV6kxYQBURAQBCUJvIUBRQEpQhIUylKEUQQpCi9F+kdpLcQIHSSQHq7983O3t7e&#10;3l7NpXLz9mFud+afmX9nZ7/9a1zcNX5Nf+mFzfRziFjaYJwLDRfUW+lQsHkbL0vdfBqUnaQByocE&#10;Jyxyc3NPShINxgVTFViT3pHyasquvmsymZWyq8DNEm/XIt2kjLKiodhp9qRsNanhbkMr67wqSY+z&#10;0+OLbpf0A1YOqfL4CznLR2QrHZmrati2Wm3CzjHNVP7Gjx/vz49/X+4/hN0J31RlqMzzPbN0Whai&#10;uvPF/8ISpemLYyjp7b2kHDPHQWKNw80Oj6WxWBLsZZqG9iv8JSzdykmdJtX/qL7WyyhRYPT16DcH&#10;iO8YC697xZL4occPVftWlSfsxFsh6nJUu49ELbMpKcfixSnsbSFiwYxC8t9h9rah7UI3ttzYdkRb&#10;u+1tFevEhVc4QzIYXmnY8F942QDHNGmy7/FjFmHzmX/e3OH6zCnIW2KKV86xfQNS9HNUNSHBAw3x&#10;r414xY3ckyhJBa901WMUICToZ+4aVs8tTUDBPDFHbz9qjsgvXBJujFeUG9IEoYK7Eh7DyTDP+3nK&#10;99O5eZPWLTa793m/qL+zFQvTZovObvC/sQRZ7MUrFuKvyMecnbLXoBoIz4AoRyabq+pjs0FwJJAH&#10;h1W2Q+CHnP7aC4dqnz2k8x7xc/Po3U888nVPWAZb1wgKr041+uc69FHYj9tztZkc9vEZOh1F0RjD&#10;h7l39n/+y8Zcnb4Pex+OgnKiPXteXjFvs+XotxoSbZw7UccRe5I1WoIm6Nz2EZxO+YZjCgS2xLeQ&#10;run0zcw2mxe5SbJ4KheFIWqcArIglNwImiVFv1UFK7w9QEk/Wgw0Jocsf1PHDvTPYPoZb1leTQ5Z&#10;Ci7v9VrZF1XfaBkX50CGV9PvMLNxVuzX5BgRt/sr0WQ9OXbCVA3EEfBVHkbJqJhGYfIXkDqQjanr&#10;oGlz0JJTKAknQj15KMLlvnuKtmIrWEflp8J37bFhyEHRnhSDmMv6jlRHxS4W+ft+oq7xo843KVnn&#10;P6l2xMQzPnVfRO+/i08gmIg9o2cX9/zJ8Ur7/y5EJik9DYt6ea0ojw2OrYJ/m/77E/3E47WkGV5R&#10;3Mc/Pv+jUFt8X6qUpKik5u2EDVdfFGtPQWrthLV5GyPWg0pJfJnYogO0tiqkHMMrICTZ28IOctr4&#10;aZqXyd2WC/mZNzRYx95NrpJFOVC0KART1LfvEg5WrBQIJiAmAJh4REmP3B49KoBWACvWmhmuN6fm&#10;8H1QqQ+M8kg4UGDqwP8WDjfPRN+Sj6KZm63jBdLX0j+WDng/IDa5ZFR0yZcvK4Q+6XZf911CdC4u&#10;bknH8pJeIp2kGbCCcZm+pIIE97DpFo5kmhYWPqVVxXEB69cArLzwyfFDwgc3aFAEjetJDycFLAdY&#10;gc3KrrBK12hgLH3bmx5/F7AIYOV4iTp7wwJw0od+bEwnatAe3svvv29mmZyt2LKIQ6pDB2NDGZzy&#10;L1CtfIPR+QKalq49lIEVOEe9TDxNzWRDHzWdlAfi8QOXAJ0Ao0j3BeIWIBge/dYCWEF9iIsgNJpL&#10;Q4fIgpx3pL//orcgTRnEZICsAGEXogePqABATPSvB8u/3jrjgRWju5/RwAruSHm6YnxchfTA+Pi4&#10;PIWVpwnlKdTkks6kOacmp7BFVieH8SVF12KrTlTuKG0zQ1nRRPz5GS3/mYbLiKtXA83Zp3/SVG8f&#10;uWve4mEbvXp2Xfbx2l60HA3LUFIRermQRibrEw5X08ts5RtLFT9RkJuckAwbNTg/S7Yvab//vFf1&#10;PQmsrHny5OPr13tfufxtyJ3rMezJdfNz27Fqh42j+l+z/0lgZeXjx4OvX+t95crUuyHBsSxWhXt2&#10;922/wRArVQq2zXzF82n0H5zaOPc4wcXH5mK7pstmkq6KtnAADr1F6R7k4e/Qn6pHToqAKaviEmxp&#10;QbwF7ZLOeybEme0OEVwAx5HatgM97pAf7sSdIQe1p2yn7YAsPKufUcF6FsiygnBf/G8cf1GJKvce&#10;bqrVwVI+XSsjeJPezN4qe86KOXm9pyEHXzyFXpyiY0rcfjJWHT/ZM6lUqMufIqnY8wDKmgXRw4pb&#10;Vz/1zXtxyg+HSu1SGNiuDGmO4Cv4KBSsbu+2CN4FsLLyTj2ENIimaPgNfRngNaxglVpMks+KIS2i&#10;tYD9q2jVifdO8GzSBUq1ee2Nr4tUeIuR0NGFLy8g3bRVjlmCLC2+27a5jUINhBg8EKhIZFUhS1da&#10;q4AslSu+2DpvE/RHPfd9joxUVkdlUiFVJStGd9/BFWD/lBQtNPSH8Rkdl6xw+Gh8yZQb3HVZ1cA2&#10;vSZkB0feeINF6pOXsJeP472/qtWs+bQ55bp+4P/dTNHXmpvN+pFf7AMxmtR7+Qu4QSEqKznc3Xvm&#10;F78JkRPKgzwQmJVDFjvG5Lyq749/nxObFHLnx9D7F6OjQuLidoaFfXjt6plI5oLgWdDz7YqwdxSL&#10;BWuONp9A9cnKuODbCx+EXo6ODomL3fr8+aDr1/A3znsX966cr7ItpFI4P+2dW7dHjFCsyxTSdDV3&#10;Pgc60/qzVC0/Pa5FJ1dTN9UDYAXoRHEJjhJsydJY6Xy2qFT0l0H2OEAW7l5rveCBWkKnt1Td2OFb&#10;IkiG+WF7EZuUozbF+oo5xs9uH3Zx37gzWwY/uM5it0TFVkhK9q5LBfXUNSXptrkjB72A+5KFCiaX&#10;DIMuSSHCVdguy0/eKkk4TM+YjkFRTd5E/W+oPb6l5zsox7vR1Ys09l66dlgvt/ckbyDLYOVderdn&#10;wPVWwTuKe99Btj+J4wyyIAz5JvUcQ9Ir6AJdwEZ8pNsRiIKltkmxSRfGXHj036NNrL31ogpZNrdo&#10;l7TZza17Uq31J+Uk4FAGW5zPSLSVwSUJsqySeaPIIYt/zoTtfx2sXeN5abqxldouoz6ALPbcXCwV&#10;Bed/KUkVS9KOktSmJAWb3Faz68qGTgVDrTQvGrqk6DNTgBV/8j5FIfJjDhlszjpQlOLqJ2Z2lWHD&#10;5ixYAKM8Q/n44x+//hr6ZlYU1imALKfo1MXxSGPJSnlf3zmlStfJnl2r0bhrNLDUnVWqdBEv0ZP/&#10;9ODTf9FfgDgcsqT5jWUdukOyjFh3EeG7wmARaShIDr7ogeiy1GdwH9WxKbCLW3YmMt/2/PnBiAh5&#10;/djk5F8eiqQmjlJxrXL+xBGP38fbTx5/hWdzNidGMXs+A8Tjt3vMDkzTapNU8A+qS0ciyY/NzoH4&#10;K90F6+rXzdzQ3sJVyT9INjvH/IP8vLO3olYH6aB1/6D3ha7/oWYEs1zDrWN/jREuBZoZ8wTSJXLp&#10;hKHV1q0HYZa/ef2vPPI9jjlja3Nb/cjHpWxdGHNI98T+lW91SaRaBRgo8qc1e3bff6ZMP/zOQMz0&#10;dPHqSLWIrzpIpPtr++8MaIGTx0rUQXjAIl7F8I0IE+B9AU1w8lBAA+QNyCGYLmbzNpiUsrgsz9UD&#10;9vMNiHfaltoixjwiUsxrOO+7nLBHmQWHT+mqUNE64xGVH5V+YJ/yuhYtdsbFeSLcPn7ipCJg/zz6&#10;GCc/Y3mMDWQvUQX8gLew/ORaYpFpfmq3ZMrX57Va7M8Q4idvIRaEJqseo5idkI2TM7xENJorJJOv&#10;rHRzB4kRzA5aQcpw0/WNld5AfEnYdtPF9SNUVvEP0pNSH0MgBUpHBS8EZGQ/C1I/aczZaS0/KV3l&#10;P01H2Lfv4qQkLTwuBw/+aeTIGQ8eFNy4saNERx5/RWqLBb9++npF2CHFz9VjV0s+gHi3smmkiX+Q&#10;HBy0KdeGj6rTihWmfkw4s2HXLhYwad1OGVsMd10ihasD6wzkpFr9tkyV1I69zFUQ2iVTUvKFZLt/&#10;EOjI4/EvXbrs+/GTRf8gvBccz3co5xBuiwWJUsqB1qvqHwSZCswgc9NzxkJYjAErI8OxalGNb4uv&#10;BUTLrcuyxKoUhb0tMiN+QwTz+Vtq/kELiQYQFSVzHww8vi30LwjT/l5AiCX/IHzXLRG+4ztQF/eV&#10;xRPLzma5xfgr7jeb7W0xelbeprf7rvPzza3VJSce/eud+BjGq+KVe5WszrxF6lTr9o2/W6jBGBAG&#10;xurlvTkr6vY4OiQfRNw2FvnXCbQVeOWDQXJrMLN92diBhWr16bBkq8GrIaMvckPKvYE+p6lTaDTs&#10;UuXKFCCMr2nC9/Q/ubjCm6CL9pa6g8fQirnvMa9nExNhxVPuTd4lqSQ+JaWIMvr7qD52uQkerwGD&#10;FZitrGvRpf3mTZIaiJvfKgaJiXxMP2JS02QOZkjlDSMDHspF6nItdUUuC25+Gx68ES5U6BcRWY4g&#10;8rD1Ir+tvDYoVxPWPYCRZLbJLzn3Fpt23ZjYy/g0CYJS48K6hgsPvAgxfevTEmvIbyCew3MssAjR&#10;ciF/ugU1kPCFkOUKAtXCeB9zawRtB8niVoqR+Hk8fi2xxMB88tNoWpmZZXLVyKXKiycHnoR8FYIP&#10;Bqk+a5Ym/kHy+9q8ZPNxS1g83x/u3dv4TLFi2cA3VKzk7+6e8DyhZRdmdsaLdIvlpAa+PvDdqcyj&#10;CrYvUCeZznp75SpeWm38w/hW3fH+MCLlFHvbFYtXPL/9OGjBW8w/CPKVicsmoxPJn1kxdFtXqAuv&#10;cE6l0D8IThuwHsAXjhCwvh4dMYAVvODfpztbSvzTTt3Wo8eFP8Iu59r2jqhr5MMp/c6NVr/viHnk&#10;s6FFUNgV9ox94PWLd5yohSUFXkHEE9hgYVtuT3duGfszv6Nheuq9BHmIuSLF40f8la8DPCzhFUS4&#10;FcAKiuTPbFh4OP+34CIDq/Nwk96AwIz9gwCPWg1pVbQrkBRFht18dHObl1+BohXgkkTeXvdqVOrv&#10;mV0y2bG066aCf1B6bvK2gxW8/uH0C3VYsszwCJBl7tyhudqHWYUspuvB8rRNIcvKFu/22PzHpu7t&#10;O6wXMzCAJuAFAMdBavSGkBGQF6uQpVKFF7s37p+/uFTFKV9JkMXWTYzVM/3qcqI3kC0DMR0A4rLA&#10;smwjUZBJewcWmApe0YMV49BAxp050JMts824dQSkwvEKihyyQMqiqa6p8EUFz3yeGsGKBbZcsQ9j&#10;L4y+4BXihWiKEAGInkF8emmCVxRrFzIPnNkbHj7hTrCCyRV8fX8uw7IlRF6MbP8xBicWVbyCa5zU&#10;lufPp901hEvgbapny/ZDqdL4I/x4eNBnhvXJSaUcr8DYznOxZ8lfSkbdiGT+QU5bLqkqXHHaKDM8&#10;oQbE4iLic07YnXYGtcwd9JxtU7sYWNn0WfuAdsH4VlYckZOz4UguoH1cJP/uoOa7OrWQKsx+tuR5&#10;yOJE7YdNd+/FJRyJXT0YQX4oCmQwWL0IUbGJsn0YiUAv/Pj++/+JYMUonrtZZiYThPDmiwysqFfC&#10;CwIK/ZoCpkFyGGm0amPOmZNeBP2W895ej6Q7oIacgqVqfczBikaT5J+0mtyUbocZfhE4YYCQndgo&#10;WQFY+R99Dy8eOVjBCH7/vefQoXNVbVksv7qsvtgUOfzgDfTW5r/+6v5W+/Wb5DISQKiTVKsRHTyA&#10;AIT6Ap+gH+njqfT5Nhb+RCwwTIHhBQ/i8s0XFyMiPKbMKmdqfmsDW9MdrGCMpvxDRBbI7TopAvaL&#10;bwQbZmW5ii1ghT1NKe4o8xHArYDQSShyT59P6JMrZ65cfufyoaaH9jXZh+NQs0NX3716LuQcMh1K&#10;ZrZSIH8hgIgsUVKaMCIxnNmWNfX3x6HosH9B0QT4j4UKa2uxomIJJkWyLfTN3Lnr5zBojXHGQ6OR&#10;SH33A4vnm9qFibmcow9K7ZGGCy/yTFHg1s4SZlkqcuDJk7QZ1V7FksEoyoHZbzQeIUB94wIXnnXr&#10;uihOVqhw+QrzHKS50860bD3f37tdnpJ93T2eR9zZkLNEkJIEZKH/ys7hJ4CC0coUYisARluKCcLQ&#10;tNn4KxJ5BNN6LJDSFxX5Ci7dJN0cv5gxH/nmUwngwZoK2yf+QVqssWNFWqGhnUJDg6KiSmq1cXny&#10;HClRYqmfXzBMYYSICbxYka9067a6QAHudW1Lke/hRvHibOnOlg4cq4P3N8xLbVEDcbAygb6Gkki1&#10;LwuKIV5fYoFVmKKgzx8BuesyVwwp4rJAwwUbc4WUBWH1K9LF7dS6DYtoLxauGPqh5k8jTyGsrVi4&#10;Ygj/2sBJmAMpCr4esLNjyULsyRIOyIotBG3o02wV08GUFCA8nkPTKD52DUZOuXUdOlWcnuL7aJb1&#10;wTJvoFcrX/ROQcQLaa7w6ilChbnURL/y4TDPMjZL0hTFefHhQNsvDCJzdTYHOSc/s3w/6l+rf6/p&#10;vXh3yBsAQcvLpESYCb+TLz/kKziZ8Dih5TsqyiD9LAwj/bIV+x///dujRwciwqOTkir6+XXLl7+0&#10;jw9Oxt2La/2e4Z0nk9MYdgW84/CmU50+3EHGGRI8sUnI468o9UH5KhfsNMqQn9nB+LbWl3vKauAh&#10;PZgyCmnWGllioHG2WKzgFbStatT+tzK9+6xl6mrV8vbba/j5a9eYlE+n05w/X4WfqVU97O/Vy9f/&#10;U3HKrLK5czPDjv3Zm+R8GW6gA1EIDF8UpQE9iCrUVrdVOn32XDWr/MOk1n+4vuuCt5GB1mx8Wxjf&#10;XDeipBLfFtdvUsy2jxOaNczRnSnXlQXqLCF8FH8+a9f2jo+P9SXfvtQX5hRxvvG66GRf8rtKV/6m&#10;v8ePHdz5bYTUZYyxOoXAwFu3bomuRlYrW41va0uPVnuxWgGvEIWGBYGJu9Hqij83mzi9wvWbLCaE&#10;qs2KKlhBZBTggP1MDi4Wq5DF6gjNVWjZYqcigq3DkKVqpfDRI64mfPCjqi1LWeNU4WrjMTwDWo02&#10;WYenooSA2WO1mpBknSEEQOFChUIfqAfOcpgPZhqaDgn6XCg9X2g1d4URisXOIRnIaqhsAIWMo9hZ&#10;AqXZM2YN/3QE7M/G0BiYB0RRFJxycSB60EbWr+i6bP0pcjYj0pPeAiHctB6yYCRQDM2a8QMYJew/&#10;mgCvwFtxNyTIonx72gJWQCjIyXiFD2P1mNUFWiKUn0pJiklq3pbFi5Mi4SpuK99apavrvl2XuwES&#10;aKuRikxq3l6dlGP6IEV82/Nzzt24cFXMzzxiEKJEIe56cEbPH2Sz+Tv4nvEP+Rh5RlkLx0iakZI5&#10;IX+QPD/zM/88tvBHxT/I2iAYUiId/IMs5Q8yIWKaPwjDS7xVMWZaX1vGafoAAbKYnrSFVKauY3pz&#10;gs9tDrmAAHC68fQ1pjaNjNJi4ydO4pK8IffB+Yh+VFDr2XOFOY8hOdPOzJ69X/A7OLBz57np063w&#10;00xuILnHkDSME1QT1A4wq0gD1f+oIn5so9aenkmPrv598ch2XP2NeuGkwmPI+spVrhioJEHmP6IA&#10;k7WUlsvEdCHDlgUD2KD24rBxYPKmsLc10ghUpsowztg4d+PePWKinJ3/7BxUHUIsEIfUVyw29pRF&#10;qi0Q9rUvDSvPoOiRMjCTrjAV5ucNs/5OaDjThvdRED71bKhmbR2bQsnv3/6ep/qSl22LleHdVO+U&#10;Yo3N6zNPSp8kUdu8QIpkrbI2HPMPAiG5fxB+fjpguOgfBLwya/484JWUxuNXhV6uk2Y4YF2+om+I&#10;VClQzCvI2CeVPUp1hx89dgzGtKzsCTCEYb77Iu/154Y4P4peIKaT7VDW9deYFH9g/qV/4wPG77vT&#10;GJIeq0vgpmc+nj+I1+QUom+PSAoplb0xgoFYL1b7MH2MrRPNhDUUUpZc/gkTRl/0XLXjw7OfKxxt&#10;VCUrqqasEhusSlkO//13grF62/PZs3pvCXHkTAvE7JupS/d169eL911eRVXKAluWmnRKobriiqGj&#10;DfrvbzH8q8kV4+OZ5k/VY8j8/cwINisWVpvp8FJofqtibyt1D0fc19a95plbipEvXlk8Ibtu76zl&#10;zIvI8JBmwkfE0SFzKQtcGOEjaWOB4Z1VNZBEKsg58hVOz3TF9K/dv1WrVh6+Ho9vPh60GC4hymJu&#10;hzQl9XH9j99o/oaHt0fotdAhy5iwQ1HkpByTr4CgpA+CvW0DagC8IspXfpw4d/r06S75Shp/CsiB&#10;5yGqb653VcmK3UM9SnL5CoQf/PicPu9FUGbbRM+WSly+ggPxVyBD1lKCLcRL0wmj/My5SLeBEi5X&#10;s6VHeR1z24i9dDJ1fVOGX6TXpjLvX8O0LEhWFNFN8jDfXUNDC1KWszNn8k+udb9PXTqr14ZV4s//&#10;Jk5U4aeaZCU/y85gqKsqZVEdOZeyjGEZMg3NbZaymK6aDCJZsby0UyJlkU/ZSL7Sn/qvHClmGN6y&#10;8bels99f/esX/Lbu2b5Hnlc8Uz8jDg7+pJnk9uaS3tsoWeGr1nnyFT47u4oFhthFB5UVpJwiX4HU&#10;yiBfcVq+Q3tnli71YRIEo2nEJ0vvIgeet6mkPBOyfGiV6L+LVFF+xj7JCm9pLF+R8DcCiGmpsyFA&#10;qUWezKEmVnkm+TOjJpJSfapiGKhOowvpmlJTXKtXjw4vEQL2f2m1N1cFdQ6YegvPnny2W+d7Dd9s&#10;cuNWNtslK8jRg6jKyE0o78ack/PBHTuSPT3DHpw8v3MUr1+97U858r3mFh3d8E19tnF+oQXFb/ZU&#10;hNt3p0REf0GsFHlKIFUpi3z81SpFbP/rwK8rSuaeOO9DWjCWJqGJNFouZcEsNjLPGtVieh4Cxdos&#10;Ozmz/oNZuLwYW8Sn9eozHSosJfF1C48+UzcEy0OVk4Li77aQQIqV9+n93GvforzZk5Pijq3rweMY&#10;lar1UdHX3sEfx949NjN05iMxB5jdL8W0Zphz+xtPTHEKAx4VhwczPX0E5xwhyasZhwGjZkHOlK9w&#10;ylalzryaVXBjIx1VUimXr0CSAtugfn16D9g6iMVf+em7efV9G1YdUVWKv5JB7W1Tvv6QSIerRBDD&#10;0BDlIeV0HaFgoz4IkaCQ/UTqwBGwgsZqeAV3+cPYAVIuQHd3j8REiENYkf8t/ZzObGisFExKMkH9&#10;lD41R0qiIu8I2ZUHDvScPz9e09fZIbisDTvrXTdRDMUf27Xn+KncoR+uNfUGUlUD4TXfl5YociBz&#10;Rqkqhvbv3Qur35ALy2+f+ZVXK11nWJHyXTRJSW/wvNu8QA20ibr0UFEDwQEbXsrwVTaFLLuoRUuC&#10;q4ZYJMhS5bfWlStGVG7QMjbWDVjHFLJw36Ksd39Tb0ZH/vorPk+eF08untkKbyBW8hZvVLEJC7V+&#10;5bsrC3YsOENn+Hmr77nUG2RaUx6vBysy7TR8hbhnUJh3REys6DsGSUCynDH49HrfNsgS5Hy8Ai4p&#10;bGY538wZ2FrmqmOkHMMrCnvb+oI7eEj+O+p4JWsuR0Q5g1gF/24hQsYDW11AUuvRSGO88te9t5Bs&#10;WT+Zn2ycVUICSamlbNmeJPlK167UlIlL7Ch16xI84/r2paOqcXjtoOSqyjhgKmVBJim4CivsP+wF&#10;K5y5ppDl323bkry9Xzy9dGYLvitJo3Wv2X6Rn39J98jIBu31AanMgxVOVhWy/E0dO9A/qvY3X5Ze&#10;OvlGH+l+q0KWanRWbUFUNzk5G0pz5pZGwwSfYXkR39AZYGGZDjtIeJdCbWdwTCU9pDAzYDkRSDKv&#10;EY3mNRHoLGBNK20+5lB24u/3o8OD8UfZev8rVIaFXTrU8dD3L76XohjbsiFkAI6leAjjlWCFv7kB&#10;TSw6M+uXkI2QBbcRC1nFlCvF4xdHa0QnJfdOIW6xTMoxvIKxyu1XjPDKq6IPgjveXcGTFv608NI1&#10;FlGzm4lMajiJ6K5K21bnrBgFlTTFKwg3dV5QhNlbECUIhmYOFMixECrCroKMAfh8ibCrjauyJQ6Y&#10;Ojm/X353mZGVv5r82s3b7J1kO1gBFPideiIIitSfArJcnDjxaSN2NSrsJpJj58xfxTdncfwsuG1b&#10;uSlTWCs1sILoKe1oszxXgCpkUThjV6kY8fVnl3b3OYNszI/IyF1TFbKY8CiDG9haXtWmg4cJaFsi&#10;BJaXirWXiKGmIR4/ziELZqu+rQL6BODvxPiopyH7vbMV9C9Yg/2MSrzQ7gLipPGmKXnhZaaHlpvZ&#10;Qg2kl6zIo9zaB1l+sPhmCUpdvJJePE85XlHogwj6oNmzZr8S9rYtSfcr6Uap2ZfypIBLhH/ft80A&#10;1RZTUvN15Fcs+DMHsg8+gw2Tg5ZiKRuqq9PMywHTO3/73Jb7lxANUGchfeAQQi4kw6T/oO740Y25&#10;sxpxQmF+e3TVKoXb5PHly8UGMLCNJSQyVFD4gBahwmKCCtBAGTa/+IHhyU/KXbIfX//7v8PMdVn1&#10;mE8f4oLC/FZW03TrzoAGtpZXnGIKwCv4FFMUCxTkNZX+zHBm3rJ8i+I+wrd5WvFpHZkeXSyZ94mw&#10;Y+TDhNfBOvk6MzgtV6SKM2kmcgl9S9/imE7TodHOS2JgHkAZuDcb+topkKph/s3ibHtbO6aZmm8H&#10;p9vbauPc46SAfemFwtKoX2jA+0u2ZcZ95hR+clsqw1OZRuNydePiQCpxwNTgqWaT5n9uKKoqWVlF&#10;3SvQZQS2x1VpPH9Qj+60CjkUV5tEXEbA/veGrpAC9r/evXuBHTvcX77UJCZ6REQU3Ly5di8hvKZ5&#10;NdAv9AGEKzCUgbmM1CPMU5D5CHkN5cOAiAWaLBjf4OriFQG1mslsYox5hxyQC+hDuOKPQSJFZcnU&#10;khU5WpBPDKJjJi0zLrZbSRq1m0gTr/W69nD7w+Q4ZomBtDgxoTH7m+2/E3IHoRdTaZVmULLnBAMQ&#10;6AmFAsmKFGgfqA45VgNnBdbcVrP+nvo4qm+tXnJqyaE0FKgFlcE5RMKFjYvYmBNx8J5kUPak2bC+&#10;Hv+1f55cvDvND9NmuHl7dhzWQYq/kmXtbS0w2F3QBMHkAqG3ESr+SarfizTVB6X6bFwdZGgOmNqy&#10;IGzJ/rqDPj5qwCUAKwiJu4befof+lCYjgRU5nihGd+/KtA+6nhomjoGNimmYeBBSAysl6TZ84qRe&#10;YGA7l4Yuob79IGrRF1PFEIL4LqjxffVTf9amE1bZzRVDxtoiQ5oF5KjTsVBB/kRe0HVoNBE6nUFd&#10;KlzNb7WLdKyg0TwWxs8Loo56IHWdlDFAPztcUsY29aAEf3qOe8UDV2s0V3Q6WOeIIaQlS0y8dwMp&#10;EC9dyAmiKXotrYWZrWN2munIJfu6Licoo5FUQyqNDfkOfYRwsVwBNJbG5hyWs0jnIqb4A/AueHFw&#10;xIoIZBFi7BWj395Ms3yH5qYsR0q4jzGx0fYxR1bbLlKO6YMU9rbXl15/EvzgnZ96iPa2Cb5JnUZ0&#10;csWLY8I8GK6lSXHhlTRhs6sTkQOmkGXOlLNdO91r3L4JAvbbDlbgG1yHjhdiJutiYSIchMZShSwt&#10;KG6TV48efyiCwkWRH6xoe8giq1qFLNUqh29Z/e9vq0uMnqAMb8hlSKYThFfcKYMVlamNOazVAojg&#10;sosAnS+NFwozGc7YRTGdJkSvMT9AOm0ybKO5eFFcVfoVBil6yGJkv2LLlLOs5QrcyG4QdVfHK9JL&#10;GkFo8o/MX7ijXnCixrLbv95+tvzZKGKO/aLHENgNrWMtIee8aglKFfsVywIdu26lY6QcwyvgkNze&#10;9uriq89CHnG8wiRX0LS9EvYrqamos1df6LJfsZdjrvp2GTXwXVHeRLH8c+aIv3Fq6+J5J1ZRN1T7&#10;k96WV7hLRXGyH8E52UBjI3XEjx60UjrpR5H7qDGr0ZOUAfvN2Kygbn/6BU1gFiMnDqMZnLxBpVRt&#10;Wf5ccuT6ya1eXrAAN2KDhQlmLZsVxc03fenBigV1EFHVtBi1heAI4inwETa6REr7FcuQJcs+g7NJ&#10;t5h0I43XVmPhZ2ModcRA+82oGfSS+8REBfvW7twZ9PuK4vPnl1ww/52VKzfv3s3tfmDuM4Em5CdR&#10;RAfIomsv2K/UTFP7FVvQp2KLUL2/NtJRJZVy+xWwbfni5bPHzeDx+LXj+nwBP/ISLLmXq7g44OJA&#10;5uMAPn3Mff3ILylsWSJeeJSu2cZ3yHRTNRDUPUXpHgxZ5GogSFY60t/v0kooiTiP/ChqM7VrTPvf&#10;pjWa33XMhwKGvCxWgiWbFVz8lfp/QL/ALEYihZOwVllHXRBw6IYsebdky3K07+EytdrExRkSbQv7&#10;o9G8zUQnyho2K4plafptDD+WRULsOFPIYsQBRMGDdzLkMLhXbekyEWLBtbK66PmbLGsWMKCNiYhN&#10;NlW8H6EGAuyAxXGtRbX4onsYH//xjesbnj4NiYu9HRv755PHQ2/ciEoCDoQzv6by95URPZzTSBfz&#10;UNtNZSzXtJ0Om3gqrI/DdLg8le+5uw+nbfT8p0J3LpIuDrg4kIocsGWPEFALbBGUbxyuBpr5+sL4&#10;BaMCiokqbQms9EYeHn0xBSuIewsbFA5W1lJXtlv9rhPNb4erBIVDwLcV9J5EUBWyvEV/KSBLxfIv&#10;6v7W6POKq+Rt9a8BlambQJYsCVb0DFAuKwcgy1ttWW5LaMRaFafibaltE2piulizLFLBVKHYgbsy&#10;7LjMh3uQzGxjKMavpB/nz5KHDx/Fx8t5dSs2Zukj0f4lZ+WcyZQsT4uYiluACWnTRT+q6ai136zd&#10;OH3j4o8NJmJSO1v2EKnyl62+XDdpHUj9MghxMpTFLlIO8EQD9BfoVXpv3O4MbW+LgNEQV8O3N+OX&#10;qkTQD9+xMlCX/UrGv5OZYoTcEpAPtRt1q6Wp5aHzwEP9mB4vpIVR3jHSVcUXMgcrPILtrbNbvTyT&#10;i7zWzhSsYKGGUHGIW+SSFYCVm1QK/27oOefj3R9cOrrDP6ATHwOLy7LivS5dlBFsEdofWAS4J0iW&#10;WxhuR3ARwkjktiyIqtKF1oF+abrx5Po/MbFuxSsrwyVZDvSsf7gMm6feVhRGBDAluOjl1TUu7op0&#10;f4WrYojSTHHTZYNkc5QsYYXzUAwNEPJZTObVZFc58BDZAnXFFq22enLy27RoI/UbXOzPOm0TEl8m&#10;PvrjUQIlfEVfZXEDW86d9UTnWJpy5tZzn2imjLWNRXtb7X5NgFfgrbgbcJ56Yx+CCrISdPG/8EQl&#10;xinh7b2sXHl2WUeHmh76kX7k0W+hD0oz+xV+d6V7N7f33Eq9Kmk8jIBEbEhsm96QKRnVNEWlaCNf&#10;Wr98+Eupt0tp3I1IxdyKadtPUC3qK8vpOGa/Ire3haXK70tXPrv5MGjBW8zedmyf0d8um3qbbmdo&#10;e9u+xEJViclBZUsqA/75uxAqzWCPqD7EtMYrcCAIkI0EP2FZrEiQIl2HwwE+O+Jk9RHfIda4uafw&#10;Ex8YYhD/DHgnsv6Q5DsHIkDk6pareI/i7tnddUm6l9dfXvn4ynk6/zthRUpF3EzkYAXXcueKHz38&#10;ao/xb3I1kCRZwSqFxqctbf2BPhmp38slsAJlje7r9wb1vdWwbdP/LueQ+ihR4s6dOyr6ZYCSlfSu&#10;KmQBTirOsvaIRYIsq8Zs/HZGeUAW+b10MCtF1l8O1meoQHKALP+Sf2mK2PnnVq/83lL7sNNhwSOD&#10;pehwOJ81RSxIGYK3No8MbB6vaPaL0Ww/pA8b7wOKYaXDfxdeCtofeSnm5bW8fAV2Rkf/Nv13DI2B&#10;bAaOzcntdWmDVxTijTXj1+Rrkk91WSTHJjdrg3DvJluD/oSC1IapG/xf91cllRSd1PxNo/gC0mpx&#10;DK+gF3P2ttpIn8h0UbBZf7ZMa+wlyviHIxNL5TbwagQ0Qdxt6bgocLKkWr+Ik4lLF4zrRxBL5Aw7&#10;vXtEMQJMgfskDvyBnziJS6iALzqI/OGp4CqpzwH5hvI9fV9mTplSg0t5+Hto3DRaT23Oijnr7KxT&#10;lsqaSvgVYAUjfR7mWWr8eICVna1HD/RawseupWQOVvrQMlWwgigp8Na5c9d3cJ/rZVjoaLHIwcpr&#10;zKJTLLBWgZCmE23cQEHSSSiGgJDgIw0pjnSyt+/qA82HwZal+LdTFWAl9fmalXsQoJ5h4WBX2EOf&#10;HF27Vg5WMP9cNXIFzAj4hr7JyryoJiS19CWWmQpHFWbOk3SwTNS5CZGbf0gqWzzi1zVxH3bmHODx&#10;VDzIA18C/EzN7NlNmVM9m3gyOT7ZkzwlRVK6sPHjBh9LYOW3Rw/7Xr3S9dLFscG3L0QxUaLWW7tz&#10;rSEnl+URTmg/QQIrvz580OfqlbcvXRx/J/hKNJPsuvm6bV+J+I1pUVz2K2nB5fTsA2AFlnX4+oXT&#10;qXTgQcXbYRMldhS+BqQCsILKCEUwiOgvWRwabHEQcyKABbIvzWLRQ5mzHg78gZ84Cb0tWuF7BTIw&#10;gCEEsAF8ARHDOyg9eZC1++5AHXK0y5GzSk4+zbDQE9ERTB8JIXCDDXXfppb+QqQR4Qg3BSuoCQMU&#10;qGAQae1K0273Lm0uExgJsLKJ2nOwgkTHnLJcsgKwwk82blS76ujhW1QyXLCre6npDmrlyYAtKxJk&#10;QQpD6aZAnCOHLFUrRVw+tuNIww8AkpBgWepdqm9qiJO1769zZyeXlPSn/v5flIvPmwddPA05cG77&#10;iMsHJyXEhrN7XTMXXs8ynjt3FBmA2lnBNPlrYgsZByZ9k9wmXHc7cNO3/yS3ayGeB3Z7bDHEFAJk&#10;8SXfmPv4PmOlV4ECvlqjt2c+D4/3CogBb15eewnuCSHjisBcN11m2/kzEWx9FXx78cOHMAp+mpDw&#10;b0TE0BvXj71EnDHyyOvRtyY0F2KxYHrScHBDXumzW7eWP3p0Jzb2SULCvvDwwdevnYvEZyt5FfZq&#10;XFyUPOGnc61Yxo4d+/C+aBikzRaTLb3MgtLlLr5anSLuJfAHj7cAL1Tp+Iqdic79adwPvaOXitnO&#10;2BfGEaJKQgyt+cIHxwZiodIR8AL2A8i7VISYzTsecnghQHyKg7sjwM6vg1ANSiL8iybr6Tqa/8zs&#10;ePbtpcEALqYROF+tO5GKs61LdXnOF5Rz24ef3/W/Exv7PA7eg5/u/l5wAQwDiBGPXJLNijQggBUY&#10;uvKwsF9MrARZyycfXTMFK8Acf9I7gCzcZ4c3BwBCTURk+YhMA5ywCgNpISxtUUcBWZrTbkAcCXnI&#10;IcuoIVchUxn7bSWuhHJBltRbOggKl7s2tL+UlBh7+cDE8EdnH9/edeMkLHBZyd8tf2MyvIRSbxjp&#10;Rnk20S79AW0kxM+7yHvob9qHzzAkn2XztXdZjEHp/XiIDl34DJJnVkp5+8wtXaZxTv9sbm453Nxb&#10;5so1u3SZ/B4CwtPRmaFnltEyfZRb7JvpUNxzIgoq7QkPOxAB8bhR+fWB+Prv2p9ZypsWBeBw82MK&#10;2U3Pnx0XgI5UgH0X602MRw5LrcR7D0IN1hXaicsmw5hIPghYu6QDd11dpgYH8BGLIEUT9PEs5V3s&#10;J92ZnFq6mVwgJ0HIMkcIN4UnC9ZnkJoAdpQVgMhSov+ERxpOkNUEda/F4nPDV7OUNAOpbFmqXJm+&#10;+sojRw76+WeKe8riq9eobtCRp8Z0X0GaeFp9yMcjJ9soXz69Ev4I94+VJ7cZXkHZ+8bH06koXHZw&#10;zHbzQOBXeZx7OVhB5ago9/K1WgWMGquQrABtQDfUgnbBWtYUrCBn4U6j/MCG+8CtVUwhC8Q26AI0&#10;TSFLzUHvl6vdOjGR7ZkuyJKqS9oDIjjBfDIx7kVysmiJFh8tBs30yOHhTa4HluDM7OPN3ILW0Bqv&#10;h15P/xX5U8rHZ0JAwKZKlf+uVGlM8RKFPblNH4VuCs1JOc8KicG9vH3uK9N9p9YtlYOMtuVZSm2U&#10;s5EqhuTXYqLDBGNhz4Kell/3uDq43mBOiotSFAUn45KTcdKnqI+zkIOcDpIzA5/4xPvwfrU/TZy3&#10;4dt18vgrMoeC1OKsc+jiq50fDYSjnhpVSAvwzuYV+CFmpHLOEDI6FS6JROhGteLz/iy3RQ99w2cy&#10;GwMEz/j9A1YLOh1ITYBRxOBGxi0NNpGqJHXMGF6IjYTjwn+6bybG16ipo/qHvZYN/PhjOn06lpb2&#10;cRm4OHHZ4GlNpMSkeGb655OjqNZdfMH45RI/Qs49LvkjuQOO4hiRlDCYSb3EogArbDvQq4FmtFrZ&#10;emH5IoWY9FsOVoA/eGNJsmIBrPCaqpAFWh4FZClb+mW23wavqf8VchhxB2leXJDFiatFQeqJ7kn0&#10;PWaC4OWXv3A5dme1bp5Fynfh1R5sfvCfsBG8EuWMEDxPrQBw5IrNyaUsCLQfPDb46SGzcdAfbn0Y&#10;NiMM9mS8fnq9TGNiRJiiNaObkVRZlkfItpck0Q0KGZRU+YP8D+y8zmmTlQ8J8VeYZ9Yy0dlNC+s8&#10;nXsmtP7Grisd/zIzd5a+JMCYnwiDhFUIoyJegR94AHO9Eg+glUn6kvaz556TN2m7Ppk6hQoXpiFn&#10;BX96PexDMAYtsdUuLlLYvlgsSO4l1MfiZUcdqjOZJm+mzd/Rd1WPDNJ8uLBQIZo8meJ7LGMGLtAl&#10;uTRETlqGt+jW82OIK0/untmqNJ9WqEz7kjUGBlRjGQR1iTrNJQ18Ak27sgBWgCRG7ehRt9azozv3&#10;qIKVfPTkFgW+TsdUwYqp/44tkOXA5v01qoa9c3gCEBX0Uy7I4qTVYYnMRtoIzQV3/inz+id1u65p&#10;0P2fvMXhikkJYQmeoZ6S7UUmfEPYyb8VRNvMNgFk4SHjUAOB9u+NuXfs3WPRd6OTksTdEX9E3Yo6&#10;2Orgw6kPka5ZCjGXlnyT97Xvzj4+mZp6E2D53Cr7+eV0Z9qiuHtyL1D16S86jjiEAik1E+Pa2bN7&#10;CnglKjgtIgJogw51OUJH7lgNGGLn3U/16pBR/U84oGpEqkIIUeCcJd+WAVYQBum8EL8RV/kBuw1u&#10;f/qKQ5Z3ia4KohSoqouHzvmicKUHLQN/nHF6yetho2rfWdPrTu/eTQo0wVdCV+FLd9xYovcFrdAh&#10;9RsLsCI9op2pM3xrO+frHPhFYMLMhFKfl+qeszvSllZ92PrLL6lECZo3jwi6TgzAED8s1ddLFu5g&#10;Ps0PnRSaGMU+g3IWqFK23qjilXCDWdm53PMGS4siL2xzQWZByWaFXzM1sK3ZtMXiFSUlNZAkWQFY&#10;gT0K5CujaYqpGoiDFQcgy0+/BJZ/vTXaQmNlJ2TJwvc2VaYmvdiu0bX4pPg7y+9wyOLlm0/rBuM1&#10;SopJOtH5xJ+yzJepMo4MTrSaIGLuL45S2t/wG1KW06Gnkci6efM3mjRpjKNT81rX+10/GH8QlyQz&#10;W5bhmhdBcp3GJeE5U/A1ypmzTW5moiQVD41mQCEx/9GCHxeojkoBsxJfsL2lVa5cTf395fVhuzMA&#10;n6FCGTVlVGpMEPog2CwjCj8nrt3QYF283no/NfpLRZoIIocDtkQwx9kteOFKBUF9OFiBneka4So/&#10;4BcDqSdChgOyvJoFtkmIcIiQHLeZdkw7RFPkQS18ZjWkhhVXVXwZOPX8+e+D8/UP7tev3p91Wp6K&#10;Hr/qysPz+SdOpAVY2DxQgUnBC0p6RJFfoypVrby2cv019Qu2LgjHyIJtC9bfWL/i6opYeZ/Spw8f&#10;0tChVL+ehjnAwploqUvQ4vBCNOwq7EO53Rku2+cFHpW7Fui+W1b/RxX1m+YKc/ciyEjEXUDNGyg8&#10;wuPbKaWzUSQMUBRgBQa27WnTDAZ4jYocptgIWbbm6fbjW3/AlqXu96PiYkUptT2QhcEj5/ojOHw/&#10;MmNDiD+RT25fi30RFyMSIhLinsY92PLgXNtzsC3Fd2xmnJHTxgxr3I1wBCKaxElq5JBlNa0WkjCL&#10;zyCyWCNczQ726Sw6PxtW5Q/CS+cP88kOnTZiI0I/jhHtpkcXKz68SNFq2bLB4ObN3HkWli1XxY+Z&#10;48SFxv1zFREUxWJBFITgK7zS1yUCPi5cpIpfttI+Ph3z5JlfpmxZH2btipQENyMM4VydKFWCPggv&#10;lxhP0S1LG+ceV6oUcowZirOsZlLnLthGFebM+wWwYhq37W9BkQTIIrqe2UYwa9SC+Q5sWeC/A3kJ&#10;IN1h9mjlpbxbaWvDbQ29CxrZ1ul02rCXbySW65ezGLMJDw62xAJuCf82C0JMb+x4wysv+0ozWlQF&#10;vNFFDspRg3kr0ZGjOm0TDQvC2UcYEpNAp3rhMelT52CvTISa5eozDZXSaq4KHa3nZ2SXxND4KR8G&#10;59fsGbPw7z7ah2Ca5987f6zJsVMfnjrY7uD5Vucf/bHS3R177UeCGI0V6dF2Z5ZcMEwRTSzXU2eF&#10;gS2vH0+e9eiIKViBGsjUgdkUoFiFLJVfizi6a09kpYqm5re2QRYDUAGHU30BZaEO+BuFrwdAlhVJ&#10;K/79+N8Hgx6c7Hpy57SdI2kkNLnSanHi6yeTsTAID5jgf2CALEwxNHs6e+jkBbsoVxhxphkkKwAr&#10;IwSLQFHimUYMwDA2XN5wdyMCfbLSOW/eWaVK/1q23GfFipX0Zvt8UmRS63eZONOqvS3qzDs079Eu&#10;5iqF8na+fHNKl/6lbLmRRYsV9WL7fHi4R5u+TADjLOSgoDNrBpgoFvZBcwMpxmQlvUyEnHknIWuB&#10;9scUrPA+IHd5BQs+hmG+Az8SKM6+ZfPnm31f6ltzSU03b6MQohJ7wiNq7N++4b9f6sL05Au947Mq&#10;8wBZIEGps7IOgpWpVkAXtZfV7sU+WFhhUQphRNVEyGF1QIjmkpollYN2sC1d9uDc1OngAo6I70FC&#10;xG+FJZoTxQG64Z+O4GyDkcpoGo0sazOuzvgu6jt8/C2iRYmJ44QQEyJk4SPEEsAOjFKUxO0MJq4X&#10;qLJppBP5DeFqIEhWbAQr+rusnKxky7KPmgz/4Gp0tBuCzpma36K5NchiRBlT07AYoq5iKwewZKUV&#10;C6UhlL+9H/RGSNbFTADLCr/66oIVzgU8XkaQBdFUQqeOmqYIAvKUnnLpS0xstIFjEljhz1vqF6lr&#10;fu96/dBr23fboN2T96xNSIi78Kx5ezEirbm7zEkZcn1M6nZo1qHkOOYKZCg6ennuZVDQQsF9dJOz&#10;FowCgUhbHPrVeiV6vXLxV6BFetUKLEUwa0gy6hoUZ/y+v6AXUhIv/ETG0al3Q9Y+QcQ3sUDu8teA&#10;Nmt+yQnIQh8qGQfLFU4H8RxByqew6HiGM389fQJS658abOl9S/iijtF6gxgMQwKC/N66s7TDNy2V&#10;wQofl2Jjh3QU8j0DZDEevDMhi4ItoRSKxGyyk9/IIQvACnShMO7CiljAnOtYeUz5H1JBC+x1DKzo&#10;+aIOWSC5KT3ys7oNmKQHxU7IwmDvb0YjZrmBNK+OP4vDD4OsoVUsYrWCM0aR4WmMkEEWbFZ16X7d&#10;0OS6Ol1d0tXV6upqcCTVzUd1NTjPdjN+pDlYUd2GpuyY0rxt8/F9xt/+6/aD7Q+eTvmzUcuWHw59&#10;yxamK+7+mA1jmrVuNvWDqcHrgx9se3Bg+oEmTZt0GI7QW8sE80YGWUzIOmGjmzB+gn8e0eCU2dvi&#10;TWPL6DN7HS6ZRwoT8qOzZ0nzSIxNrZfh2/QzkzFBo0mIrq/z9mHf2PuIagvmyfqCr4Hu1L1AG4Ni&#10;bMa9u7Pu39v6/Pm80PuTQu5INUv0KVFjtRAizMS9UdLpIlZm8Z6GcLbfhYTMvX8fpGbfvzf9nvgd&#10;DwIF2xdEGg4OWcS1DNeWOgJlyAJSoaQJWFHdK9ISslh+s4iQxYPmcLACZy+YMAnF+oaSErCi54sK&#10;ZEFiZ6R3hj2vH4meBTZDFg3eBbDYlkEWBlaEyMqALK5iBwewblSXjrnzdpDOSlUlyAKTHhsPNIEa&#10;KK0kK3Jmm95QuAv1ndu3x+Qef29TietoYe8wvbT1xtb3Z7/fY0qPrzbBe0UqImRRI5WiJxIy+8Di&#10;gTk8sou71U/fzavv27DqiKq5KFc4C0ospmTMWMi6r2DiwDw0TQpeCgcFeGehQBUyls3N15cQ1Gf4&#10;cJqDYBTKvKaKNKfqP62zJTQD5TuMXv05NdXpLufwe2MsYxEWlbyUYEKXl3PLn/4G4WwpJjm57QUj&#10;Vdma1yoiyDQuBS5cWOzxSuYZ3lDpIhToVQr+8TDh7kN9Kn1SqUinIqj/PDGhy0W8PAwFUZVgTI7f&#10;Ib+HVF5UuR21g70LgilBfCpWQuTcKULegJcWb6WdFxVgpQTdOUPVb1PJF6ynVCr7QFerdUtO5mJY&#10;CJwQfQ9abciZRLgnu9okFQbBBsCLrCP8CqhCL3LTc4AVgHYUKfnqv9QgmnxbCdaCipJysCIRNAWO&#10;XWntGnp7PzWGjikKnxFCQazbZdRnK7XFSckCBuF3f6bByIPYleWJEAc/ODYa+XSXU9PetEejuSzo&#10;4IL5VevPaSrw3UUyi3MATiqnbZ4i7PTEoCE2NAkSLPk621DT5ioSTJDnWEZmDbwEShq50iJWlhVI&#10;oUpKvoGYe+j0DdnjqEgcJp/HJBo7jvnC8MJsgOrUiYaTR+/GJVbSSs/FniV/KRl1IxL5mbWhV+8B&#10;rMgbZwX7FdObKoQwUxTFTO36afOySdeK8K7HrLE82TIwHgnACr61scOLyFVlnFILTb4EQnAWvH+R&#10;Ic24BMfd4jkybJfSraJVXCoTFytXWzifUaZgBRYYXhSH5zM1j6ZgeVIyS4wmHDE6uiD8m09HlflJ&#10;2dV9qTASDIAf8o7Qb3Ayxfak31fqzW+lBV+KDpVj/uXK4kSwAtKm2yKCrNgvZREHicELUpb+vWjv&#10;b9RRDlZMF7vz15aL4ivIAeAP5PWz8bAdrKQOJ6XXnfkXuihEsyqBNkdKouxcaZwlBIL3eGEqDGM9&#10;f5YQzVD0u60Y5TSdf/Yl3WIzI7lJuqU2DZLP7fffGXAZNszBNWKdD6GkK2R9PProsYzeBupkjmwg&#10;cnDJiFnvXV4bf2s08cPqJz/yiXo0Iurm/3TV3HSVSTwuIfg6zWjSfn6b+fv0peOK5TR7Fj9a/rZM&#10;Oh96o150mFeD+njNK6cmvBs0WELn6fzinoulJq1/+00i1X7Fcun8gvYLelJP1OcLTyToTTrEgDhk&#10;nW+2c0Ax0hIUfIEqRZFvU6SkdWY/5kakWGBwwbss9Lve2sqzfYpWa6p2BSkuGooeQ6gBYzn8hquW&#10;gi356PExqoNL7RiwVfZltW/zfFFe6UprcGofNfZjKb/Fq71Z+hVk0myrgbOFeJKZ2+DkWsO0oAbS&#10;fUKf4aSxLYs4F4cH6Wro4kCaciCIdOtTa1eSSxvhGIp57aUmXhSreKhtnK9dIEEOKDrRBnNdTGQO&#10;q9JF1uiNN2j/fkLYfbwmli9ePnvcjDv5g4d+NFgzts/ob5dNvU23q1E1rg/iBa0zUEmhPkiYiSQt&#10;AGRp06bu0d96Rz5jiUmtlm6TutnBloykD+LDThxUK+6rthqPlxptXPzL1jlLBLGzydSsBZIRahAx&#10;pfG+xtIENz57Cp+NQB+frnnz8ZMeHi9qvPZOh3aaXYchJFAWzlVAlmJUrB/1a7KviVQD9rY3Y2Lg&#10;oB+UN690cn+T/V/T16gP+YqYWQPRjCCjhPnBAGJSHGcUVclKIN1C1BBkDHZGD7bQUEi0AFnw4kfg&#10;kw02SH5T/vxZkPECskwglqHwY4AVcB1KdqjahSL2K0lWwDGYmChma1WAbJk7DimGRKczQBaEI4BO&#10;qCvzBhJtVj6hYEExpE8kLdu9UjhUW26zq46LAynlQJDz9UHSkBSPW3dahTTpSJCORzuO5bY1FKc/&#10;LLI9SGe7PggDAl6R9EGID/Qs5NE7P/Vg+qBIn0jmWZqxS1LRcol5ajlrjAcP0tOnDfyqv1agRQGr&#10;R976hnetswaQxnTcll2gMz7J14p451yVMzGIBflFhpD3ae9e3HgdYqJE3TaEUu6UJ+9nxYpLYAVD&#10;9Ui8tabpxwArqsPmSwd07tJdkIqBb4q+vJU3H0jJwUp0cDTq8PqwX2EVgZSQZxHvHcSRzFJgxfDu&#10;1/PDsvmtgrspMlKzZkUrmt8uoAbGYAVjEPv9iT7iQeGcDlYEvihnZ00xZMiCAksrhLaGe8NaFmqQ&#10;GdhCF/+Dkfmt0W5mVdadxg+jqzsXB9KYA4rHbRV170F/IHcpV47LB5PxHxb21aIIz2I16kvKQ13Z&#10;RaFUQOTzXlMelv3w/InBJQNuK9oiRies8xQnmzXds2d3s8KFQuXnTWdq17qxyha7qKVlZU1MnF+7&#10;L7M1+J+mcRgLZYy31Wvsa5Tv6wi3cKrvKYWPvjQ8hEnd2jhiy9n7kIhYRrWAIFtoy/F3j6OJ6uyS&#10;YpNOvH9iBSFRhwhxCPZr+5ikhxlTi0EfUsqYjCFZkWYh8ky/eJSQBdHzvqAvpmmmTaSJUJPxZvrK&#10;DkMWQ8OanrUQkWUKTZlEkxD5BpTB6Rns+OY8FRhIh8ZQRy5ZkS1v1vygEMLvkBBWTl6c9QVmD2Sh&#10;tkK0aiki3Hz6Rx+wH35lwXx4P3v76j2GYFNoVDL+LpzSRe9q7+KAPRzI4JBF8arVag0BvbTZYrIp&#10;zB7NWbtI7357OOOEushWjQFrSBsYeHPTpvYBAeIOBdLLlvUJDLzl7x+u6CYpya1Ro4ObN7crVMgo&#10;Zhym1qkT/fwzJScztxep3I+L+/3xox/u3Vvx6FFInHoKqKxghozsPzWJlgjhGhGiDUF+iS7QBegB&#10;/237b+wDaDSNCoJzH2h1AFkM/6A/oL4xdy+leCq7aBdyO6BJ3BMlD2Mfxv7b5l/kUIRYBfXr1SPd&#10;PkEJAU0QhoRAds4odoGVVDB0VTXjZbhQFkXKAFkq0JXuJbo3WNSg+sbqdf6s02Zwm1k063V6PWUr&#10;zQBWoHd7K0eXhgsa1vy7Zu21tdsMb/NT7Mi/yOsTQZhVnB7/TeW+YyHHmS2LcadsIjg5kqBmSa13&#10;v22QRQPDlD7EIMtfLCIcClMDzadGgynPWxQt2bII5rc6DLgXLTcNfOeCLM54vFw0Mi8H8OjID3IY&#10;sigJpQJLFBtgMhCAvmBj0sG/A1H6LduvpO8DP+7L5a/XuTh9VhvglYcPCw4axPxve/Va3rv3b59+&#10;OmPmTHxZKUurVjtQ+datwCFDkF6Pl5ZIm7BhAx0+TPER2zS+Yvh5BDRDjBB5+48KF3knn2i9kRSd&#10;1PxNMRQg6ljXnGU8+xWVFYXg0AinUpTZMBT5lkJDEQ24BcBEtG90n6DLsQUKeD59unJbBc8nnkfp&#10;6F/0l8HWxMzqBJ6UtIpdqAuc5uPzxL/RLSm/1/MHsXkOLNf5RvoiuQaw0f2Cp5aMKd13SBTiRBJ8&#10;mPVhQFK+7O0FKynv0V4KMoFJqXx07MOxT1q0EKNcc1JI4HKu07k5NCeEQvTEra842TAMPUygCWVG&#10;lincUUxsxut43w+t3rPvB1RwuSG/qcGWRTGdP6g7VN1jadK3JkEknCVlQY8WbVn2S3pK7oe5lWq2&#10;oxM6usTVQDJbFsOj+Qn9MJNGLqde8ItWzMiJw7b31rvquzhgiQNBqWK/Yk1Cq7PdlsUyKXObVMrt&#10;V+AJVL1w9fYt2wzYOgj2KwR7W8HVV2fBPyhN/CksmSf37bt48WLY3OqaNNmblKRlwxWOkSMh2zbb&#10;sFWr7cnJGqky/+PQIcqVi3Zv2s09Vqb/84/kxiL/Y/Lff/MKu7cgTaKhWDeizlD+QRa440u66QIb&#10;E2jKFOJZNqtQFWmC+NCXpm191oLJrVQff7em1repLxpup5Ygi0sFC9Lk7yg+XrgjM0jn50x7eLu8&#10;gWyZTmrUkfgDdPhtnSWSz9S2Tav27dvLf25ZvmUqw5J28d7ItB4tce+mB06X6G/fvHrvHnHB71m+&#10;HtmzjbdOpceQdHUBDQTpMUwcp+SHE/ljSlzvMaQPySIMqDd9gk63UCMNBUgj1HsMwaDFMKJPaCZ+&#10;/MbiyaXisJ3IARepV50DzvYPsh0ddqc/wPyd1MKcx5DtpExvonwfc8w/CHk3+dve4B80cRlzFZfi&#10;xfE+JMRk+gHUmrYHy7YM2+fjcM0ufdfVanTyy35M1R5Y/pZ/nnD8Ufq1G38uescyzTIVr2f3lwKQ&#10;vVs0kA5sofBnNH/jNk1OJl8ZF3z7YESEKZHXc+SYWjIQ57OmfEWacAWiz/TR9n75gJb0pcOSyQJf&#10;AtYwuhHvFDib23V+T/UaUN8lNGARq7usD01bxr6QnVcyvmSFz1ViJaxJav1Ry7sQW4GXDkx4ErzX&#10;w9u/YpNJOfNXwoN3tek/M5mRiVQQ1F9ZrlI5Nf6JPXxFX9VdVhfZD1DnyqHJj25ud/fM9lrjCbkK&#10;QfdGB5ocwACMs7KblbIAsgykhWkuZdF0FRKr7xeifAtSFqYG6k2Tl9GXW4WT0lIbxBS8PJScwdPZ&#10;JWVx3uPlopT6HAhypnzFri0bcwNkMecxZOf+r9Q/pFy+gnhxkNZjkCH570C+onnQ5sG6VuvajWwn&#10;6YN4ODxzeAVx6L5hHiZpWyBbMRff1qGBnFi2LLpECTTtdvnSo3jYoCpLLnf39RUr4ayEVxRsMdtt&#10;ptAHKUYP1AKniw+EWKxnhAAXeDtccISzMIqUtI/zKtHHHeh+VypSA+YR9MsvtHix9+kzSisZR7qR&#10;tcksYAVDlp7eWZpZVbZXQWLIF08untn6MZ9NgcCW5Ruy8N11337bS5a/SZU/zygPYvVKMWH1dVho&#10;SPB/Bs2otrWam49bVNitk/+IYaHzFm9UsQkLInl1+tVfN/16nI7LA1+6u09MTEQUBObkjDryS2kO&#10;WUQ+ySDLmijqyiPY9qZgQTFEb3n7CsGR2UYli37rgiwpfJ5czdODA87GK/LnF39P7DChXP1y2BAi&#10;QyLHLfr62hPDJxCvySHLbmqOoNIyJ2dxP5E4gsqTu3xbuk5prZf2RciLoT8Of/rCEELU9BXpGF6R&#10;x7eFPijQq3TP7m9zfZAG8fgTfJM6jehkzn5F/j6QwMpNKhUGiUxalbx9n2ZrFBncLyBlHSLdn1iS&#10;fv8jtghTgfS5euUO3qUmpZCn5x8V4EWT1eUr8onjaxwSdMSaaSqcRdLuvUSHhSyJJmmDzN2IypUu&#10;1Kp1sl69I02bLixThtW6uY+mr6blyyOjoljAdefaEGQisIK5S0+vhCdiXtw7vgGZB1kpVrF7YE2W&#10;gDCg98iIkP9k8g8VT/5adBL5jeFvbAxZxB6Qa7f6puru2dzjY54dWSPmNitcLqjM6yNA/+K4iz8f&#10;/Pk/lZuanlIW/a00+jjkkEWY6fdR9Db3BtLbskDKkqwWsN8FWVK2Tbpapz0HgpwmX1EIV5YMWRLQ&#10;OUDjZnQ6/lF8q25II2ZUOGRBuhJk9XopRj03avX7/34v3LawxhBbgDWPC41r/W5rOSG5jN0xvAJq&#10;8vgrDanhyAHDhm38hOGVH6bN0Hi6BY0IUsUr8vdBSboN52HQ6kar/yQrihjn3vG+fZfA36dfvxT6&#10;vBq4B/sVt2wsnc2PoffXqH3LIgzJJ0Vhj/oq4RXpnhUT4vS3xKoh4mbHCUTXhJcFpEfImAgNG3cA&#10;QrQhhPNH1D1gvwBiOgrB7+rp07z79zf22hXXfsum/4V8P51GSbRTglfMyznZMwJ5AyIKmAsKl5J+&#10;nbWYpfF/Rp/Vn1Pfv4o/KD+8seXhja2+OQPK1oPZuEaXrDvT7MxIls6PF4WKjZ3KQ88QFuV1OmYC&#10;WcQehtPwN6a8kacuC4f46NbOB9f/8cleBGBF6+YFeiebnhwluyPGs0tryGJNdv1PV4pFjqF95N2e&#10;Yk3Mb83lGHJBFmetWRedNOFAkHPwiuJp2jBtg38dtsmYFkSdaNaqmfF53XuEAOe9RtOUqcwVwojY&#10;P3P+yV5FPXVLclwy8jbLSE3SsXi1rDgFrzSgBp8OGM7xisGz2cbbAsuVNAYrNg7MsWo988MZRpme&#10;Oo+Hx3sFDFmLHaOciVvdJVrAAohSfiFSC77/YaAJCSJYAhwzguhb4QwO/IGfOFkQagYW1gNOWxUr&#10;XsyX70nXrmtPzK9tcHNJMTssvtg0GR+syBnwK/16ddhVXSLDIgVLv1mtzdyy9T7lT/fDbQ9DGSq0&#10;VKAMgtj2GL3ehPYBounzGxs4NI/mnRz9LCGBnYGaqVrrOeXqf87ACtGT/U/CKMw8dTGUnDxgP6/8&#10;IS1cSAORmWwMu+tGxTHnQQzOKliBzcpaqvA25WtCsYgNLGZEZLa0uj60rC1tBW6Tep9Pg/RxWbB2&#10;xfIDfeJyck7xw+cikPk48GWrLyWwsvBBaPfLl9r9d2HUrZsnXjKDTiijd63fpZgVPgxU5znjnRkc&#10;rCTpdPjCf+fSpfb/Xfj89q2zkUigQdAN7fwTuXDTomi9Er3knh1W+4ygnFbrZKIK/u7u3weWqpPd&#10;kK23ZvbsOMPzErsKS3oDl2Nkl8EroLbgAg0bFwC8bMKBP/ATJ3EJFb6gFSveu3SJ6dGcWyy/2GCI&#10;tIkCMrJkhXNDEpU8o2eX6fKRrkeSongOZ/Hyo92P7k+7b+K/o8JLE8hixKEkKvEjvdm+Zd34SFns&#10;Ph09/ffp3fF3vzUBHMYdpAVksYZUMCJDuP219AT7aBMhnYEAWRgjEWTFBVmc+5S5qGUlDjQfKobh&#10;ALBY+fjxw/j4qKSkky9f/u/WTe5i4p7LfWjDobIpm30oq/Wtxqt9eusm1BGPE+Ijk5KOvXgx4uYN&#10;jn488nt0KtdJIqUxDpubQq7K8Yk26FAXL60YiYTTzbyBXK3yRXVqxb28pgUGrqrw2tzSZWCzMiOw&#10;VKC3EUOyPFus8k1ZAeohiOZx4I/UL/wx4veuFbWaTJNnaZCScRacXOpRPYCVzRot9JTtKdo0N1BG&#10;UAOZcghzWUpLD4cfvtDuwumPTt9ddff67OvHmx4/P/E8NDXGqxQmb3hHc2EEO6SfzyhvOzp2XKsV&#10;pCyi7EFoi0z2215Qjsr0xaUO509+cBL0b/x441jTY/99dVGmaeIvfn4onvpv3N3hw/yRJGWRhuSY&#10;lMUknrWBJaCMIc2kmbih+HeY23DhmghWvLyAgoPxGwqedz28mjDI0kQvT3JBltR/9lw9ZB4OyOEG&#10;Hiu37MzgYUdYGICFYhJLHz7kZ9q818bM614kxq/CUBf/IrUcF6jIy7JHIqn+H/Z3FnKQ04FzUIBX&#10;oE88PotZ0W5osK5u8utIhCgNwq7wmmkTJHQx9etLS1LYFyZoYWoFPT0r+/nBzNbc+rSLLZlnkWf0&#10;kUoPIfj/DX3Trka7GmtqVN1VpequqjVX1uxVsMkxyldSl4zwYTAOVmgYMiBY4SIWvpY20aYRNOLn&#10;Sz//Mf+PZeuXwaiFSz4UWdp5bFzpkK9DmBK9mZx8TCZ7EK5ug9c/8NtJmjlCN+KnGz+tnL9y2Zpl&#10;CMw/Phnu5apFp1jeiYnjBF90EbLIr9oLWSxoi96gN76LndRgcoNq26tV3V216paq9T+vV5FuSYkM&#10;4+IMjgx/JMS9TWuMVWAuyJLRn1/X+FLOAcPHiuzDxTLZJkVhe8jKhSglwsDJm7ExzxMT8YdXAS/L&#10;7zVc/ag+NgFWzkcZ0sxJvf8XFRUrxJ/1LuLtrFeknA4i2W764u/Pjgr544FXUs5NFwUXB9KAA2No&#10;TKmhparOrOqVzwvm7hp3jU9hn4q/t/Au6f8rdRbAilHJgGCFj09hQHudriPv0r8mKQlU7GzVmgOy&#10;IBiJHLIIDl0nhIQLrNyiW1tp60FkBDLlkIJhygpOUAypgRURgiLgUyfqVGVTlTz18kAFjnvq5utW&#10;sFXBCWsfFWRG3SyCreKW8rSILsiSBo+bq4uMwAELNl6Wzb9exolRxzw06loed+E8rPutTjM2TvSf&#10;tUyKpYFLnRJdPBrR0jltpg86QkfuGOJzp06fGYxq8/bNm9hW5MH4M9gksv5wpEctL+X1BoLvUoTP&#10;OezBqYhH59jz5uZ2dtH8eKO0fMJzaNWUM12ZZ3mTEDU05keoaG4CWaxGuDHXg+m4HIQstuQa+4Q+&#10;KbeoHJyuMdG4qCdP7/6bGM822bx542Z9e2gUs4eSF3FsLsiSrivX1XnaccAGGy/DNid8GBie30N3&#10;DyFJHsZaW2aaKQ29erZsOdyYiif2rtW9AulwRbfcOtlV/IPq58jBoU/kTRVBTsqZBX3QFbrye/Nl&#10;Il75Ke+cj0aIAp+UU3dRcHEgNTjQmTqX/6Y8fzqvHfn+/M5Pz24ffvv0Qvbb3S3/gPwdqaPUbwYH&#10;K3ycBssRQoofdsjOWGehsDOJDfHHMyrcjgoeI88mTM00x48MQZxM3vpWwZKid0cgi+kEclIE4s8K&#10;B0MiOKrTzWwlmVo68tm14xt6Xtw79sTG9+Oin+JM/jrZizIrbtktlf1wQRbr68NVI5NzQA5WPMkT&#10;Wdy5gRf+hWJXPjlB0KJ8qFcS5bjEgojXy5GjY5688vrZ3dw+LCSmFZsyfYoZPhkRTAxnyqNm/rla&#10;58otrw9H2oF6Ur2/UeZFd8odgD4ogRLi3fTylUifyFkzfpCTdpbVjFOG61wiiqnZ9XP2jFnOHYyL&#10;mu0cyEf5/AJEb9YH0J8I5eHN7fyP7BWyF2Yv70xZdBTKD3tHLzRB0kjxeEYP2lGo3sm5E2eWfoXb&#10;jYWMHw1HzG+N9jV6dp3KwFtSOFgIOBztkcHQnX3kPb13KDmJ7UeIbvf8/lH8oXXXJhHznDL30Lkg&#10;i72rxVU/03GAP4PINQYPg9dnvV5lZ5Uae2vg37rT6wK4NPM0ZOFVTA12Zz1ggD9ejDswsmjR0cWK&#10;A7hU8vPrmjffwrLlyvsyyrEhsYfuHZI96XKMYmRvu/TrpbyLL4oXH1W0GJLVwNazW778C8uUDRB8&#10;U6KvR0fGR0qkdCwwl+NF8V4urIdEbGfA/4d/OkJO21lWM46PN9VaKqZm108Fl1JtjC7CKhyIoqj4&#10;cBFi58hfkdfIkRd5BFiJewJtrZQl6hVioCBJGiAdz2h0O3rbxPzWAYY4Yn67jdqo9sSj2+WjJw+p&#10;4BKWR4r48R/V1ggiaz9/FoWSF8TNw786nc6NGJThDx03tFcQd0EWB+6rq0mm4ABf63g95aE8bahN&#10;tc3V/Kv5az20eAjwb65auar8U6V9fDsvAywwPB34EhhPBBVOuacPrq+8zufbJnfuySUD55UuM6RI&#10;Ee5TApFJm97sgVV73Y+WuMSvrjhXeONG8YOwfZ48yKwHX9rBhQtDvoKrCU8T3hyAGFyW3FnsYrti&#10;SKEPDN9y2mwx2eyKv2JXxxmqstzJwuG/M9SMMtpgHIsbZsssIBUM/jWY16zYeEKxit2KV36vQiMx&#10;iuLVyVd30A5b6GS9Ojr6hWTHMxolmd9CUoHUQUG0Pog2mB6jaLrqef1JtEJb+fFNEHUPosJBNFBx&#10;aSsthFwH8W9MCfai5VIo3tJ0ox8txpD4sZ26xQly5nwlGpdvMLpQ2Q4Vm3zDMj4SxdyNMQWgLsiS&#10;9Vava0aWOTCMhpVbWM7Nj2H36Bd3kbg09iV7ebtndy81p9T/6H8mzXWwZkMZKPw7YOGAJSOXJL2U&#10;BXnC2WSKOBnRIqiFcVsLamJkxJ36ww8HN3y1wShelGCuG3Y4rGVXhEI3FCm4barcXGRqhiwdWYX8&#10;yd+4V64TM7zZS9It/DhLVeUnHX7x29ewL+kWm+SGN80WnxHOhJKukPWhyke6gTqZ40Yg3XQKt1Ob&#10;MYqlwrv7iibgP6OQn1nGD/vuu2xFjqGFy349ss+krJ+xHoFYpIr20s8a9RVbA+LwX0vtW24P/b0s&#10;aArM8YxMAptS08n5J+/bq7yje3ft/Y6+K0tlVe+pabddaQ3oGneh603LcHILtdUwvwXxJiOTM/5a&#10;S0ioZLjtn9BM/PiNpc5SroWssTZcs8gEHAgi3Xq5TZu49n+gH/buYU/Ipr8WTuivmdCPJg7w3LJx&#10;Gc7s3b0XtixGOEEgMIYQDl8QTsqKj5vP7J6zfxn0y5AGQ8zACNYWWhz8x8g6hgBWcO5XqVWBbAXm&#10;vDcHpAa+zkGRssi5LR9eJ9pg7kZMZPH7pYusEfIH7d+PICslgE+WL14+e9yMO/mDh340WDO2z+iJ&#10;yyajBtwLwylcvkfgb9P8QeeoajWAFn1JI9vGvk7OzyznsTkzbOEdbH/JkPmZU0/yYY5Bw2jObBqO&#10;q4psU3YtGNmtKa6lLe5UbvHUXUVqe/OcW7ok3eM9j+9/e18RA82uLuy/wRmxhekaxgbAcjELcWBV&#10;R9yF1kVSth2IwGel/GZyvQpRNSH/AlRPhoIodadN+ipGd4vQ/Rp0WpaX0TBY5DkqUqJIjXk18L3I&#10;CcU/jz/S5Qh8sJfBukUopo+h6WKGGa+QY8goAWRv+m0Z9dlKrhxD1u6w63q6cyDIKH+Q9IRMoSl1&#10;99XF6EIu/H77zCI+zNK1hxSpwLznTjQ5IROxiA8K0mUgaQYeJ2OhitUZorkGeAX+QtAGTRWrM8mK&#10;oFzqb7W96tMq25d0nWjjBiauVSkYMFIp6y+wRvJ8h56LPUv+UjLqRiTLd2iKV+RZobM2XvERUmlL&#10;/JPn4MZJ/BQS1ttZXHiFSAIrA2jRL/SBnRxEdbZkZbejOGLYEpVCqJGx1CA35Y7NE4t8XX4v/ZBq&#10;B7mIZTUVbzcFHVAdBiNOIpjP9+SjMr3piiVRKfa1xtSYV3Z390hMNMT0NfcT6ZetkuW9fIr/2UwW&#10;NW2k3JE2bqROqP8tjRkrEz7Jb8QeaoanuykPs2elKNPKu7tPTEwEIvqJ6GMTHtqC8w37WCePoMYJ&#10;b0RTtEcxj+S7yV4ar790fx2iQ9LdUX0GXZDF2i1zXc9UHAhSwSvYQxBNETa22A7DQk+c3yVqf5AO&#10;LGeBKtDFnG12FkEBFPvYGGIPfDZv3yj9y8vGvQh0jPEKAytubr8lJfWRWGmZlNqnhdTUDryCXurU&#10;iZ44kXo3LrGSVlYvXN0n1Cck/x2GVyBvKUJFYB9gY37mrCFfscW13cBpu1b+K49XnAJWZCznYEUI&#10;uK9/ueagHImUiJecyZ2RPzKmN1kJVmTNzb1lNbWo1jf02xazHsLKIRSmw1+yfEsoFt7c4tj20t6/&#10;bA4VM5Pqw7NR359Z4h3pb6tgBUTswSuobspMs5mcLU5cDI1jSg4hdp4Sc2aWF4scVF50SVns2qhc&#10;lTMQB2R4RcDi4vMB+Uq1P6p5F2I+OM/uHop4fMG/YPXcRV7Hz8iQ2LO9T47VZ0KW5sLxii3yFf78&#10;yJ9EGV4xSFZMq5nyzezuaahqB15BI0m+AksV4JN+fXoP2DoIeIUgX4G97Stlv+LAMrVDA5rh7Vd6&#10;0W+jabLpoWqQUJquq1auw3QBKlwZRrP52Q8I0ks72KYwbtDfI4CVC0KmoqY23DUzmlOxJcAKKiB5&#10;o+rjZm6oBLyyhRDJwKa5dKd9+ADgh4UmUh38UY5pV60Td6P4eBI9pPRgSKUVJCv87CTCxqVKVpz+&#10;Hgn9iSesjsGUb4AsaPWj7Sy1fIdMwYrlMblsWazeM1eFzMEBvf2KYhusTtX3UbN///lHYeS1a+f+&#10;IvQgkOqbPnr8sVfYryi+Acw9hnr7lcZymxUFAy2QMmW1rDLwiiP2KxC1Ap98OmA4t1+hmVO/nz59&#10;+quDV0xv8Ad1Pti2ZNue7Xtg6Id/ty3b9nEDJuW2d/cU71ZmwCumCyuBIXKVRxt4RfWBV8UrElgZ&#10;QIjk5sBGoWC57WDFwjPFaToGVkDWbryCYAkwYLeMVySPPMhXnIhXrIEVI/aa4BV+1RpCUD4WdkAW&#10;i9uZg4+bC7I48Ji5mmQ4Dgh4xXgxsyeCP10nqPb2tdslyLJt9bY+tFLDDFSQeaOg4slRxSsW5itv&#10;rscrCCJnMLBNCa+cgldARMIrmh+mzdB4ugWNCHpF9EEKQfSOP3Z4FpJk7Ab2JjxOaPmOwk1L7TPS&#10;9FyG1wfBxdTUBjOR3D3Usi3DBxWRvkxnCauUUOMQbZ1pfWUmC6Fv2FPmQEEcVXnJiYy8xHzW/jDJ&#10;I8MfZHNFQQfVID5tzeJ90DqTNlaH+k0hKtyUglaSUYxIc31XpDsF6O4e2pONskfqVcumlbPRD5FC&#10;wJje1GczeT+jAlb5BT8XQdIreUIpR16WrnWnVaBjxmZFqYHZSyyMdhMVpRWEQ3bpS62OPXUruGxZ&#10;Upe/LuppwAFEAugT1Lkzwyz6ouEK15+ZyXzdt+gtfALFUIwv+eKPP+iPM5RfUJSfZVZtFCY1G0M3&#10;J9F1d2qdJHuKdSwHqnrRyMImeVHFWJoxmt6aSn9JtdlHm6PFKfa2DagB8MqwjZ8wfdBP382bO2eu&#10;XL7Co8txVCVHfOniz8wH0Lfv4sWL4SOUEqjH2ioC5+3evFsuZ9ux18i3cvfW3fLbhLY2df9qyFds&#10;YkXKb5iLgp0cmALYKSuqEZzhUwA/ydvaUre1gfgDeaHRQhabMsWPmZ1jTvlaSkspS5pPLuXscVGw&#10;mwPGD84vGs1dM4+V5C3/iFcwblhdWC37pbbCVZXBBAWtX88CHhku8WAQMGg3bqv4ic8wRDAyIqj3&#10;ZzY6b1G+YrjoRbH4IfdntvWtZ1n3LAAJ2/VB6FTyZ4Y+yMfbzyBfCW0XurHlxrYj2mY0+Yr8s6lv&#10;3yWNGh3s109MvOQo2kM7A+CD3se7BLNjQpn/IHRnWNizhITc7u4tcuVCegUkAMb5uPtxrXtiTYjF&#10;JqT5ashXZtGIEIK+xlCq0PnzBE9XB8pI4za5hICtiCECC5gbJuRmmu9AQQcVGxF1Zm62tMIeOvK6&#10;I4tRsTb07iIbRCBohpw4hSh4C/vuQTE71Bw0YTx9PZ4mvEfvrSGfJzYkE4B8ZRohPtQoc9MvSQSR&#10;VB9r7AdAKTyucP4m+ZEPme0iSbon+57cn3hfcjRgJ60RyYDX01LKkgGn7xqSszkgFzEiJCNk7SXU&#10;ugBe4TWRsctUSgq8gs0HmdIby9qqPF5BQRv69FkmyVe+om8m0Nc/0+CPmHjFckGMb+T0YXEXeRlD&#10;9yfRPXeqYyxfMQo9IKeoYeJnsXhR2VhaLvNnZudTshukXL6itLeFfOXsrLMQMWWoeHEKuOYk+Yrh&#10;NpXOVVqSrNT49ReaPUt+VP5lkXS1aYCRpad1oP5qyFfM2dva//WpeBot26xY/E5QPtcO26zIe3HE&#10;fkU/ELOjhf0Kt3GBX56j9ivW9jHhumKvgW3NhjkbTGPubZyzEZ4IEkXri9z+25wGNF1Slgx5W9Lg&#10;zqdGF/LnC3jljpnnTSlfMa6mlK/oH0rlgOXyFb1kZbDsbtr0sOvxioq9rY37plq8OGiHHRe4ylGa&#10;7fIVtJLLV7h3Are3ZfmDMlpJg+BmM76Ezo+VFY8fnY5UJsK+EBW15OFDXuHTkSxCRqqWAiTKEk17&#10;ySVTTOKqszgzmH7GIXV3gSoPpbnm5sgrKw4nMURhJ6Hiuixf8eY7dYrrsnPmlI2sJ7jA4/eAHsBP&#10;rx7Vc06valQUYCWQAnW5df5V/FE3KSE6+Ozi4LO/JiXA94pyVsmZnC+5NJXmZDKT9YrR+lAOPPVy&#10;DKXeXXNRfpU5IJOsyHVBCsyQZhxKiWwlVQapyWj6INNXcn/69b2+Kwo1erCvX5OU8WCB1LzK0pXx&#10;ASyB08Br167FqASFK+ntvaRceVRIjEhs0cmQasH6DbRfHxRMASXM4PdHVKAdbT5FNeUTd8Ac0pSr&#10;deg4cr5wspuofQf6J2W8daB1FgQrNnOBzR1SFmhn+5LvVZbjwkpxo4RFpO3HEu/YVHSw0hPBR2/+&#10;B6Le9fm2eGADZuByYffnz+8zEXHuwnUqt4CiiZ4dfrb9y+0LmWMXK9bXuU2jSIdKqacY2oVcua7y&#10;qnBArllFdFfkWDVVN4MXy/T8eEE01IQ3UCHB/B+RoL+TXZKaGM7VDDrVoM+hvzt31KuB5GDFHMfV&#10;PytU469YeJzlVIzjxYmNHHjdSCN2ij5o2vhpmpfJ3Zb3yHD2tqaSp4G0gGFLZ+cPOr6MpWBAyffT&#10;jwplEP+Z88d5vMLuLaLVrdwM2ZKIzKn6IHT0kArUZH5rRn3aK6MzZSwUOhKRf1goNntJprA+W9Iy&#10;2zQ82PAtAnA0aN+ME52b605BBz+VaiDb6KRwOvY1l4Zkuz+z7TfI5FvMcGL+/FN8VU/60Be5SHBM&#10;GujDz/yz4B95WgP75mP74NKkZiophjI1T1yDz9AcCBLzB/1EcjWQLUMWsYG0pXB/Zj/BaYYXyzaz&#10;cgNhmT+zoWtbBmFpdxZH4bi97dKly74fP1nMH5Rx/JlNP4wG0sIF9CHme6hvg8RG7gv7qSdYshnx&#10;iyHYUf/DZWt1JZiH6sibN0z1QThfyc8P2bfxR8KzhJZvGRybrX932i9f+Z7+h2S5FmahKmWxedbq&#10;FdNVvqL4MgBY2aSjyimckau5Kgc0FMDPB1FQ58/eKPEmrPPo+rHZoVfX44/C5TqVef0T/PFw68NN&#10;Uzet0BsmW1/nGZvdTpeyBFBwxp6xa3TO5QDs16UC0y5Y7jdQ6+CWXn2KvMi1TCpAKrOJ6DjLomYo&#10;t03ptAra8Vafv8Z3Hn8kxQpiff6gxCRZ0DgLMhL5k+JFcbHkPZqmTJU5CTlDvsK2E4fzB11dfPVZ&#10;yKN3fhLkKyMGsYSN6R4vzqxkhWgIzXW6ve2qL1fxz8ov1q9Tla+M+usvXmHtN2vly8s62LRfvlKN&#10;zlglqyplScnHahvaKnX6gAUdsjoEZ1VQPK1cssIi2DqrAxcdOQckdruTO4xqpXzI61d+v27l96Lt&#10;7d59MMX1YvlDxJIFeOh0KUsaPiNZgP2ZfQrybSpN7W1TuMyc4c8MfOZc+Qqj5rC9LWKZSPIVbbYY&#10;6+aBzgWuptQsSFZgBzoPiMXZpft33bmKvnWu3F3y5lOQ75gnb/s88Kdld63rVywTZqqWs1QNOXcs&#10;dwGb3M3UriadctZIctNziVRBemguc6azutPTUZGsSLmBMqmZp7NZ5GR6kqQEGZee0/OQlSG8g1yF&#10;a+cuXJv/HfJHSBiFxVEc/5nZhSv6WTjZ/NbJN8ZFzsWBVOBAY1m4l1Qgn84k0z/foS1gJTXir6yb&#10;tC53QyYbRzkQEbEnPOxhfHwBD88m/v5N/f35+fDj4UGfBUm3yKZ93DZ9EGgqJg5kNofZXlgqzlUM&#10;rafOCKso9YckefKfqbAwLYEV+5icCoPLwiTlfB9P4/2r+lcYV8EzFwvrHB8Wf3nS5fCz4TifJW+B&#10;UxRDR6luFl4erqmpcUBMhixceptYjG+5zazUArbq/PGCk+kEEzpFiEYQQWckD6PyvWl3lYL+q9nn&#10;1LLOfVJ4LxCj/Dv6chENgCmF7HG29CWY+vog8bXpmD4Imp8Vi1c8v/04aMFbLD8z8h1OXDYZc8tF&#10;ucIpHH/wnNG8E/lkStLtWxTo3PzMtoAVDMNZeMXb2w9Tk24k0gZ5lxRDxpkulLi7ca17GYLFgS2q&#10;qe2VDW3GKwr24qeNkOUzmnaFmO9SyssXNFkBWbDcQbYY3b2Lf5xZmC+Sp6d3fHysQBUaqB90VPQ6&#10;fRlOB3k/UrJym3ChM8eW9WnxHYtzuCW1bE7NvYmt/FiKRfaAHbQjCzM/5ZAl668P1wzTlwNBQqjH&#10;zk4YBIJsCmaehk3UsgFKKuMVwzBsxyvYi+rUiZ44kXo3LrGSVnou9iz5S8moG5HqeIXzLA3wio1g&#10;BYPheKVvvyUpv58KqLl67Or8zfJrtMandfRk/5O3xwNWG4qtL9EU4BV0ZgtkSTkTMhQFKIc/gl2z&#10;MadTYuSVoWaXcQZji7rN1kWecWZl20hSAlny0tNoMnhb2Nahq1Zm54CfbALwLm5G6p+IEKvwB+sJ&#10;6Q3bZQ2rEh2GuwhRK9lJFvFIUToE/dOzz+/dO7P8X/YU+SDFdsbBOdgDnenwCsaMeHGqeAWT0SHU&#10;ZrrY2yoMi0TXZcHAVnEJ9ra6xc6xCFVdDfP7zd+yaAtyH+LfhQMMkjQFXrHJhMw2e1uJlKl11VCa&#10;Y1NHKbTLykjNYVuvF3M5x87rVWOgjfO1vBXaSCSTVkuJ+W1GelYyKfsz3bDlz0rGtLe1CdhY5bt8&#10;bevzBznR3tbQv2P2tsAnyxcvnz1uhhjfdlyfLxBq06apO7WS4otHcl1WNbBdbHOYLKtjVP2CHLR4&#10;0JsD3mzVoxX+HbhIxWs69b47TcHvXBpq1fzW6jQzVwWYESHNhjfFyIftrGC+mYsVqTpaC8s49VZ4&#10;qs7IduKmD5rt0W9t78VV08WBNOGAQVr6AX0wi2Z9S99+Q98gO9gX9IWdAwAp6eCfjcggJD9pJz2n&#10;VkfGktFjR4c8FL0EtJE+kYAwTu3CbmKWwYrTVQP2ztbe+vbO3wVZwDGk7YIDlDcMKmTFBVnsXUtW&#10;65v73rLaMAtUcEGWLHATXVOQJ8xAhIIGvRpU2V6lwb4Gb+x7o9ruarUm1wJ8ycmSn7JiWQtsi444&#10;3Rl+P/S+NAaWP2j2jFnyMSly0KfBcD+nqehFVbLidLDCp8N3bcVMTX/yamlQXJAFTG5Ge9QgSxqw&#10;39XFq8IBF2R5Ve50yuapeBdoNEaJ9hRvTNvfnk58t4LUaBpdfGTxkv1Lar3E4SHpep56ecouLfu1&#10;ZrxVBkg2+FLN2cJf1WQtnThgq+ORKig6lXNbW6ZIuQSdIRs12sg9aGzvIyU1TxCLA3GTSimIpBJY&#10;kXqBv48cjsgnjvM2eQOlZNrGbV2QRQ2y8Dw7ruLigNM44CzIAjquI6tygL8a9McHybpicsHksE9H&#10;6H9q9RwowM8YN0QgUCySxlJb4arKsuGhJWxhprQd4m2VG+m/OrAseCj3Lq0JPrskPgamgOQb4Ovd&#10;zKuFPt2V6v4pnZTeevMR9p1oHFEP2aOW9mDAFIGM+JQF4OZF2/noW37uKmbGTtseHCWU2mBFGpeq&#10;hNzRUaeonQuyqEEWxlIXZEnRwnI1tvZt4LJlca2RzMWBVtQq33v5+M54/ejMmyd/vHN+2YXdMD1h&#10;pUDPstmZ0SdcXPlhVDSG82KF+RQogJVKk4wvpY16wQLn61P9QlTIJ95HxCsbGqxDUvsSVCJz3a2s&#10;OlpVyAJNWVadr+q89IohI5SisRZM75VikWuyKeRAyqUsLuOqFN4CV/OUcCAP5fEpLr7FIx4jpQkr&#10;kc+vJ8RGsL9y+q5ngpI/9YehK2HdSufZH/Mp94d0axxNnMRSoxhdSskIndIW9rb36T4PEYei+em7&#10;efV9G1YdUVWKF8cvcGCVevHi5JRXUfdutPpN2rKV2kqTNNpQ+goJp4AXM36xJ/6KudmYboXl6Oo7&#10;9CeSrtWg08EU8IyEdAGpVpANEfHiHlAhO3v41bh+NiHwQHaiHWTig4Yc7ZbLHiLkmUwWKyHy7+w0&#10;E7lZG5rrehbhQErisuj3SZfsL4sshvScRpCt8eKk1daIGvXq1KvsJ2Ux7OBzS++cW4o/8hStV6kZ&#10;e7U/vxy9afDFxbRYv0ov8z80zLHBqMynhx9S2DjKN4lYAmB50ZHYymHOyJ8v2+PFoTt5/BWIWHAm&#10;JP8dlu8wtF3o/DkL5PFXuLWL3tTUoC0pSbfw4yxVdUoyJDmRVdQNlNvSFrOU+5Kz4q+Y849w2nk7&#10;469Y9tewahEsX0nOquwkOpDYiYkMpUHKKOvm04dWeQ4nZ30J1mieWq3vquDigL0ccMVlyQjRZfz8&#10;Iu/eLerujrCRRjfQ2zvm6dM8oaGFoqN9Pv/cKC6IuWEXKPDw+vXS8qsBAbf/+6/io0f5QYcfP/88&#10;yPKsjffAXzSau2Z2WnxP8QE/4hWMG1YXLu033gBVVmhQ0Pr164FZbFy8Ykczaea+nbt5ytJ1K6et&#10;Wfq1mL50377pgdNrUA1pSPq3uXKEsFnBpbGyuUnjt3EolqvJZ2R7/BWMAXhl/34ofUrAebmkVylE&#10;4Rfjr0AfFJds5ESaLiY2DiO4rNqQy7cU9yJtfjqjF4AVJFIPJGpPtFe6R3rKbHKDaP4CZuBlqZQ0&#10;XLyo093IqvfaNa905EDKFUPpOPgs03VUlN++fU0+/XSGMSyI3by53apV3WvWPFWhwuX33lvx+efM&#10;k9Ry0WqT/fwMMWQDAoI3bWr/22+9q1U7Czo4unVb3bLlzmHDLKWYVeyBOp1ezqu2LcvHY/nt6cR3&#10;K0hF0LHAcd9pEpm7TO7CdfIFNOUjeXb0Wfyt+NMsppXhJWLBwHaSbAJ8hOlrtiLnEvRBwXG3YjzF&#10;0FzaOPe4dI+/Ym0FvqLX5aA4U7FAHazop2B4FqxCFn8iee5sl+Q9Uy2DTDNYF2TJCLdq5syRI0fO&#10;dHdeU6bjAAD/9ElEQVQ3OKsCrJw9W23IkHkPHhS6c6dE+/abRo2aDuRh12gvX64AxDNt2mcgwo+D&#10;BxuBFPBKjx5/2EUqQ1WGXqc3rc5z9PCdPpvjHsfpktlrPDEy8db8W7dG3/pSSAMnFdOdU/IGkoMV&#10;Xj99wYopk78e/7V/nlz8vJFbeYa6H67BZMzVY+2+2ApWOB2rkMVad67rLg44gQMuyOIEJqaMxJkz&#10;1XfsaCUXsRQuHLp8eS+JKiALkMfx43Xs6icuzmvu3KGKJleulD91qqanZ7xdpDJMZR3ACsTXOVjM&#10;qphf758+886Zs83Onml65lz7c7tX7f4fyZNLq4w6E4EVjL548eLe3l58GszeNsE3qdOITtWoGs/P&#10;LH9Nuuxt7V6jzrC3tbvTTNXA1MjxHhUtQoYghvLZ5BcyibHgt8zEuG5Gw/6ZivGuwVrhgF3mt08p&#10;7ymq6eKpEzmQo/qLmttOHa1XN+YW83ypf+bwhb6VX56Fwb5YKsy9HHXVL2RecQudehWKq3fqyL7C&#10;TXidVgk79pdoHBcqvvCkhpWXXni2N0/oMjF+iQnB7bIzFYnZohrMUGSXWuv/BvQxKL71J4Eo6hGF&#10;ER1Xa2I4lz/ocZE+9890hr2L9YIg4MXobg66BV37MevVlVvmfBr0IS0QvIHkhiuMkNMdGpxib3t1&#10;8dVnIY/e+akH7G21g7/8eNbnRpq8dAlpZ53trhpZhQOmT8VVKmd1clqtSxZolUmuCinigF1SFndK&#10;zE4vXYcTOaA7o3m+PnftTSfyBT4BWS0l+1GUnL4HJeBtbbnHbBSJ16RU58lv+QL73zJtgtvnQzHm&#10;SOXUaoGS9Ad6xDCknyS7Ki2ASF7BuGGSQD9aaitcVVkzGIntywkTzEdP2tNROVgx4ySRnmDF4UdR&#10;Phc4B3lqvTyTPEVqsLyF4guHP/nLO9AbTxjsf13+QTaZTDvJP8imvmw2KM+A1ORj303NzI1Qb78C&#10;+cpR4QvAdbg4kLocMN1nu9IaLLy91MSPIo0XoMN7sule61raIgdGjfr+0qUKgYE3z5ypVq3aGTnD&#10;Dx2q/+uvCGthiVeF4AAUikAMYp2KFf8LC/OH/5Gi1dKlffr0WWqelPwGZcz8zJbtG1VYxF0yx9JE&#10;01mn0uJzzD8IrJf8gw7RoROLTzyt/1T0D3LKA+ci4uKAiwMuDmQNDpjqHFWj32aNyWbAWUyfPmrx&#10;4n5w6vHyipMP77PPpuXMGfHNN1/ZNeaLFyuuW9cFlrzyVl9/PaFu3aMwYbGLVIasbA5pKAeblmqg&#10;1GOUFpHjilCRO3Qn9fpwDmUPmTxOLpvLaH+7nFicc79dVFwcSDcOuCBLurFe6JhDFh+3KvDi+fHH&#10;j/nx4YcL2rXbDKtbq2NzT64jtcIfsbHeY8Z8Kzk5A6zAP6hx4/3//VfJKqmsUSHzghXog67Qld+b&#10;L+M3QgN90IzVcy/HXpTsbaE9ggM0f2IzkL0tzx2ZKQqMMR5kioGm5yDlS2s3NUcMftXRSPa2Wm2+&#10;5OQ6Lnvb9Lxnr1jfUgLb2FgxnkdXWruG3o6kbDcIEclQzsKsKjk52Y3c8EOr0SbLAnVY/qnT6tBQ&#10;IFLtFeOrrdMN+K9f/MnT8cd38QYx53yiDllPdefbukKBua1fzlIakz79SYzfmqt72Mu92RMfuVsY&#10;h1Z7Xn93UKuY4ItzUarPb7rxvYMb9n9sDRgu4ReshvEygCpKjB0lXK1i2m/OoIjcfZ7f7iwLOGUr&#10;k6zXK0r38tLTtDGwVYzGMXtbIJA6daInTqTejUuspJXXl954EhzK7W01IwYNmTV/HuLbZmj/IOs3&#10;xVUjk3HAXrzi8g/KZDc4SwxXLy014GRAlhn0qd4zaD2fZXkqX9IkvbwFBhyno8+IpdIVSucswSq7&#10;J+GV30jdY9q+/tEBIT+fuLfsrF2k8zYPLDe5xaE6C+1qJVX28E+IvIZEIuKdFc7DbQffTXKPIal6&#10;kD4ZK+aC+OyK4k+EGG5PiQ7KLqjc7kJBD0r0uXO0c13Hxmy5VQW6/Dv1TANvINNhOIZXQEcej1/u&#10;H+TCK6mxQlw0rXPAhVes88hVI0NwQGdOxyuX9vWjfUuoiS3jXUPnZ9PH/9K/+sqvotAwT55nT57k&#10;w2GBYx7xAxI9Nug0QkADO4q3R3z/BM8f7Wghq5ov3xMIQYxTwsPeFqnMVPVQUs3HSIps0iOADoLM&#10;HiBqLLukcruDgjb06bOsc2c5SHJs+La2crrrsmrHTsErbxd+u0e7t4dt/IT5M2eLyabhSaldxcUB&#10;FwdcHHBxQMkB1/bo/DURE+ODo0CBRxaO3MUm5S/4n+U6alfv5C72lf2t2EjefXdlYqIlPZHzGZEe&#10;FNMGrDhrZg9CDdYVzN62kN1peJ01EhcdFwdcHHBxIKNzwNz+zlPK4d8JNCGjz8E1PhcHBA5kLrAC&#10;e1vgE594Fj8QRfvTxHlbp29FIkTpbrrixbkWdgbkgCteXAa8Ka/OkLDLm2705+hcXc/6SCxXQEUX&#10;YIU3rm3WMoM0LFeMKNnC34WpSAoWG+iIpEDHFvWb4u5oNEbBKi3cO8u3NX1vuuoaTgFXU6upnEvI&#10;d3if7kOqIuIVjZtG5250B52YQzK1JuSi++pxQGau/+pN3jXjjMEBvuNLRxIlH40/gnfhIBq8mJoq&#10;rpr72ZWqHqR/YwQfTOEwovmK/IwiP18CB4zmzm8yhxT4qpYMFRDO9AE9kEMNq1zipEAHreQGD6CD&#10;+B38vL6OYQy7qAVC6IK47O6AyAfJumLyOCeyq1r9SArwCsYNzwhXG0tthasqt3s9dQ6iDVYnlcIK&#10;GeMZsj4KCwhEE9oudGPLjW1HtHX5B1lnpKuG8zjgsrd1Hi9dlFwcyGwc8BUSgxm7J3MZCODFaBpd&#10;lIo+p+fjhBw3k+hbP/KDHGs37cbXtrExrPrEBYmKBqBnPa1HjNQoipKTukAXfqVfAVzuE/K9yUpz&#10;oq1E+uDvacfTIKKfbMoGlHZDckZPGwgTE0shevC6mXxHyMdymZDDkZcN+H+ePCzoPvyZ4bmM29Sv&#10;T+8BWwcxf+bMke/QGbxz0chQHHDhlQx1O1yDcXEgTTlggle0TPDAJP0zaaZnA88yn5TxyuPF1Ti6&#10;ZF3sw9jzn533uuc1jaZZhSwc9/iS70Sa6NfKL3BQoGcuT4lUzP2Ys0PO+kX4DaNhSsiSXnjFn+hj&#10;eYSXNL0VqddZZ5lbeB06/gWJah1Fj4hptJLe1Z8U/b3Ll6c/prD4Kw2p4cgBw7h/kOaHaTM0nm5B&#10;I4IsylfYAkAsm1tE54zDG9miC1Rlh/x1tYq6d6PVb9KWrdRWqpy5zIJS75ZnVcouvJJV76xrXi4O&#10;WOeACV4pQoWhrJlMkyv8WCFnxZyqFB7ve3x3/N0ZNMMyZAH08SGfcTSu8qLK2cogmIpKebDlwcNp&#10;D0fQCCPIkl54xTq/MmUNh/2Z+WxhVgu80oAafDpguOjPjLOlS/FYjWKx3SbI9pqZktmuQWckDrjs&#10;bTPS3XCNxcUBZ3IAYAUQBJKVCnONwEoStAKykr9J/iJfFPkf/Q8gQzAXUS06qIEgWVGAlURjUoXe&#10;LJRvSL45NAf9ondnTsZFK2UcUOCK2TNmSfS0XoleN2/elNO33d7W9popG7+rtYsD5LK3dS0CFwey&#10;KgcgWRlFo7Q1tTkri5KVs5GRn9y80fz8uWbnz40Nvn07NpbPvWCrghEUAUQiQBaVgvOwWYEaSJKs&#10;HH/5ctiN6y3On8Px9Z3g+3FiXN2ibxUNp/CqVFWQ1rhKRuGAAleEv4zwz5OLD04bdKiLpz32RaWp&#10;NMyXpCOjTNE1jleDA9wxUTgQddR1vGockO6+HX+8Gk9Gpp3lV3T6FK34XTfg971NFoTxaZyPihxx&#10;88aZSGTeoWSd7t+ICGCXB/Hx7JqGmq7NtWIFPdLC00cpF8HOAOiD11Pg4EBOCmDls1s3z0exDFAQ&#10;sewPDx9562ZYItL9MFKVJlfqTb3NQZ9My9OsM3DEXwksHpjDA2mNBbyyocG6elRPHn/F2lzd+1B2&#10;6bBW2XXdxQEXB1wccBYHHLGXMwTfcNYoXHScyIH2VLYs1axJeWuGxOuQWZCVFY8eKXoIT0z84zFi&#10;3rOSp9yL8j1P1SuvSzLJK4s0P/mYnuixp7+HntRDBalH8fGr9KT8K2X3oyjQqUoFnTgnFylncQDx&#10;V5Ccq+fuPiJeCb16r+qIqnZRv0GVpcOuhsaVZZ/KKaDiaurigIsD5jig02lwmF7l5xUHryY/mRLG&#10;qhJPCUF9W0cgC9q6guo7g/mpQiPbPipXnvKUfxoVKQpFzgriEEWB0IWfiYtjmXqQQvChiQkLYA6O&#10;T2gKadgNh0CFS1bMkfKiuEH0NeicAzFXyfAcYPH4A71K36E70lDTxorWuJfVGZ5RrgGmMwfk9rZp&#10;s0TTecIZoHsLcMfe0ZkjZS8doT6Lv6VYA7b8fEERDnXnapRGHACC5j15CWhDUbz0QWbjX4jWDFaH&#10;5a7R4DCt5qkV49VqkpGw0FUyFgfkzzL0QVe1135vvowPUTO2z+hvl029Tbdt9GeOovLZ6LI0P4e9&#10;juWLaBVRN6I3Wagew8eTw5QzFu9dozHDAXv9mRfRwk60EWrMGyLBSi7WWuVAJd1/qPOfRskrnDc9&#10;yamZXlKcMUdTMRjTajY2tDopyxWy00t/Csd38xGq9zd1nEUjJNkK7DTzkzaWRF14CjtyNU8RByR/&#10;5uMQibQv0uH0EBpSb1c94AuQnXI3ZNvz5wr6fQoU7FuQaW086V69xu9Vqqi5eMnY54dggsucouEc&#10;1GBPA42WkYKBLWxWFKQGFSrcPT90R5QQlnCh84WRNBJ/s3ePy585RTdV2dgp/sxXF199FvLonZ96&#10;sPgrIwYNmTV/HqLIZQy8Ii4b4T8uCa5T104GI2YXXrlGhcsoIlFmsOlk0OFw/G/6JOG8ucfL9JKc&#10;CL9qobnECNOuFXSkmnwkcpqqf8sVQdLgpZNmprOTWnagndwhhOOVOMrm2lvSf7nK8MquR94tOsTA&#10;tbjUolLcqedpQgIMbO/qHXlwpmq2bLOluBt3/2383timFfPvvSRatMimo4PxLByeyy0v51sMfRC8&#10;gWBgC5sVqU7t7Nm/DyzFf97fcP/erHsIp5vMP5UzF16pTbSN6AqyAJjcTwQOrmfbTT5FBD1bY9sq&#10;21nL6XjFKI2TnYNJYXVY0HxJhH+LGxNywZQUMjarNUeCFhdYySg3NYVPpwRNOIqS/1TMUGGmImEd&#10;3kqBXcyPqiXt3AT9gnKLcdAIJqPchaw1jhYUC5DxNr19csBJfmfzenj8XKbsu/nzv+brV8XP74OC&#10;hSSwokvUPfn7Aursxf9UigbOyQi3f3b4WX6xiJfX/DJlu+XLX8HXF6AHkhUJrCTHJ9+edfsz+gze&#10;0ZmSo1jWuYmJC5FAQHHUJTOxZI0nOpOlF2d4JZMUbbaYbPJ0UGk47KVE3xLh33NYny7Ikoacz0xd&#10;zSbCo+cqzucAMwIxPpzfh3n6EsKQ/8FRhEK4Io3KUajUgkiCLM3oTFs6iONNOpAa03XRdIwDUOLU&#10;olrlqNy9v+5xCtnc3AYWKvxTmTJzSpd5rwAzsOXlytQr7uSGP5rif2oF0Ae5gfye+z3cJprQ5nJ3&#10;H1y4MAAQQA9XA/FlduGLC0mUJMS3zczxVz4hesPkmEE02hpkAVhB22OO3bH0acXsbQO8RKtsPoQ0&#10;N2b0J2qkmL23t3EirPRhjqvX9OdAj/QfQhYdARdUyI/UmGjKu5CrfiSAZedQOWRZRcs60H84Ortd&#10;xb8/sxRzrpIhOAB1DCDLp/Rp1LyoO7/dQcIg02FBsnLxm4uxO2MRox1X95KpMog1QgpDQBDkBnow&#10;5cH9dfdVo+BCsnJu1LmkU0lf09foNwt6j40i4pBF+WrV85WDle8yxN03efszRR4vsLed/83CiNsR&#10;/Kd2XJ8vbsXdkMdfSY+otTwhppShkdJjDBnxzrnG5OJAhuCAo7INZw4+ZdAHkCWQhn1CH31EHw1M&#10;GoB/cWSEaTmTRZmZFocsE2hCtsXZDjQ7EHPpav58u/xznPNJvJ8QkYB0P/+2+DdqTxS3jbVcOGRB&#10;bqCnc57ub7r/2dFniVGJ7i9fekREJIQnwGblcKvD4afCOSnRcsUazQx4PTlP3tjw7kmlyqmPbbP5&#10;IUtgZUwGnJbR2x/xV44FH4FURcQr6Tfe74n2GPc+XUiq6CouDrg4kGE4kF6WHgojFfBDPhKHRiVX&#10;DEn8dUGWDLHU1hCtoeQ1ujlrQr3WvDdu6+EG7UYXzz276gfD67ToeaHThVvTbv1MP8OQFrYmf9ow&#10;YknK8hf9dXv07XPtzjXo0KF+p04Xgi7AwHYMjVlAC2AI4dA6sqH7NKkSOWlmYkzN6LGf0BNSOdYL&#10;g/jH+NJ4lv9alKyIYEUbXeyziJtr4+53VqdjSjyMKImoU5pM0rgTzYM2D9a2WNthVId08g8aQfSD&#10;LD/zPqJpfISZeiWlw53MbF3a6B+U2aaVwcZr+hRZMHE1d8n0le6Yf5CcN6rOPvyxlyuA5F2b8w+y&#10;E3HsImqPmGPGN8q126T1wpX7M5cnCjb0D2Pa7L7uAVGvten7YNtpvC3FFQF4AbACIEJvEwGzVCS6&#10;ZGXUPI0iZC2Q3HA5iiCk43Rgs2KydDKRf1BjerniR9KSW1io7x5YgpqUokSdif4ig2NlEBEPIAw1&#10;kCRZOUoJCfXjSr/pQ0vd1uiDRVjmK0IHV2GqGgLBjZaqptw/CJ7LuH39+vQesHUQ/Jnpp+/mzZ41&#10;G2f9yV+xnwjPMNcYswLRB/6KJCwug52eqdGejWdkfZ1cRd3Qqi1tIWonnbeRjqtaJuWAfBXtpmZ2&#10;zQIxnpJJ4zpcHDDlgC0LaSe18CLkzzOqa0tDVx2nccCXdFHCDThOun+Ult/6Xlh4Ff76Mer3bURh&#10;Jt1r5lqpnC9MhdVJKSg3J128HWSdxg0T23crlBuT7iXpLlJ8ZGMdxqzavKnApUayqzOFMzi+IR2u&#10;NqWkt/K+vDHr5YNpyVd9dE2M6Agc0+FfyR3HqJdcpDskkOpkiV3ycXWiDeYmNZHGymoaoAHMVJAK&#10;CgP4dMDwO/mDh340WBvnHqfRB/vjFdPG3lbWC/zHpSJ6yafNGCyDSNfVjMkBRBzI7u2rpWTX4eKA&#10;KQfwSbeIBlheui1o1yZqj5hy8mryb8GMufJfvVGJ8o+US7+YVEaPezI9GxsL1uMhdGC8t4ff/m6U&#10;R0saH29fbt+Fv/kE/xnkg3+HViV+qVULDVMD8TJOsMXYQ0nLKmlz3tFoXyYVe425h9cWK6M+JFLc&#10;cwqyKA5Z8H+QEumHCVLKw0QbnK8YUrz9vbzZRHhh8VeSk6GMMhSrtq4eFC0dDt97y71YHYPD/boa&#10;ZmoOAKzgMYmKjc7Us8hKg1dNRaSatCjNZj2QFrogS5px29VRmnJAD1ZetKc3HkBGSKtpNSBFXKwY&#10;Mw4iDzae6dThnZh1K31+nKfhL9Odu3TDhmm6NM5LjffTKUqMrRR1fhKSX1MiaUPD3NucglN0kROF&#10;5XRMIQtIgX5qQxbF21/+U+uV6GVX/BUf8ghjMjNf/IsjTW+Vq7NXmwMcrBiB61ebIRlh9hqNTvVI&#10;37G5IEv68t+W3uNj2rw4sSTOF8+0zQXGjeuIeJCDncx3mYbZ3DYLVKxGCX+98eLp74ljK/XXFYr4&#10;dVXci06xP3Q8dcDv7oHAe/qD7hJ9SientHjWc/YP9IN0BM6dueHAsyIHelBDin7wuS6/JubZEN87&#10;P/iEzkM0oiIHma2PJE15h96ZTtMRTA9xh3EMokEyxZAaZHkvtfgrxyea0HahG1tubDuirY32tueI&#10;qjFdE7K+MhmRw4BFZum0YhX9041Wv0lbttIPwjJkxWHKqcU2F12ncsBee9ttVLc9HZWBFdcCScn9&#10;MDx/v/5KkfYHuBwzhrey6y5okP7liy8cHPaePbRRNO6ztdOFNHAALbLc3y5q0Z42xRmHwHUF7Hfw&#10;JtnezJdig/vE32vuGXXA+9gvhHghtpTlSHAl1JN8eBFlBNoNZ5UMbm9bhpIv54nd2cs36CdNXPy+&#10;lSMbdv3r5sWuScleSW4wghWLt3tEcpz7nTutFFw53OXweBqPFzdMj18enJNcvJA24kX26P70jDTt&#10;DGbI8AOHJsirpldAnwDvwt64EPsw9u7Ku1GHou7S3Xk0j5PldNhfMDqFfgr/wgDVuDjd3lYDe9v6&#10;vg2rjqiai3KFU7jUHd8S9P2x3Q32treEYLTVBLyiJa1gu+NgceEVRxj3OdFER9qlqA1sxl9LEQHV&#10;xnbhlW1Usz3NTWIm6YYV6nqpOOGuTKWQ7jQDm76dBd9cQsEOYN0/R9pGPD1p0CA7exKqd+xIly/T&#10;0KFip7aTyMKQRZXvDm/ItrPUOTUl/yAVciwHEJQRompD5tEjWFSIlii2DIOnP1SlI3kMGdHJ8HiF&#10;rhH1JATMg1KmQUPdwYN0eO+GBK2/LdzY12Qf8Ap7aPH/GpT4b233bifgKLTlGbUTHF0AQb6n7yMp&#10;ssGGBh7+BgDEiSe+TDze67hHuAe8yvkZEbIguu5+omYshJ+ipByvIDag/3j/Yn8UCwt7zvIdmuIV&#10;WLsIaio+IP1/TfAKlk6Yd0R0bJQtnDKtA8sdvV5KRb6CMcS4bBRUOatcRY6x355WkGmkQtJ1+VJ+&#10;TrlzESy41IugBvpHpy2QnFyH13AtD3vun5m6yDyyhGnX/PtSRARjqVxPbONPG9+O8m3ERsrSjeaj&#10;mjaNwsI8Jk9OEM7b2K048awHWWSbp/g4KO5dJtg8zeAVvIYRbx0hTDlkga0ln5rkhGwjZFHQAWTh&#10;C0+iE+hVOjjuljJYXObBK4FepYrUvnXwoO7QgU2JOpYk0mrheEXcPJE2CJkOOzLHZgmvIO9jjnw5&#10;6q2qp3FT/whB3OEzH595efkl4gIb9mFn4xVpi4B/EPCK52LPkr+UjLoRCbyiDTrU5QgduUN3pNmq&#10;2bpyRySIV1Cq4m/MJpTux8TaL0fWd5Ma9rbcQNr6557VG5uRK2DHTuMjFcCKgsExZLAAV1yCGbtg&#10;s6JNTjaMIxNsxxl5CWFsyN2KNJIXibrQqYgbN+jGf7Hn8a90WP6ZEnN4tLW9I2kYeEslJnKwYndJ&#10;iS0LkFZGOsT9zYJBIrgjvJUz3zaooa4YNoAFYITkmeIR6+bJUvmx85L5J6QmkheM6mowpQOY4hnr&#10;7k7uEh1AIthqgE4mfV9g/HkpD+OM8QyOvnjxY+j92ffv7QlX+QIEH0we3te9yZtbd2SjbK8vf10C&#10;K4deRMy9f3/O/fv7I8I5nzVaTbU51aBa4fX5SnN6kY8Q8fiv0JXfmy/jvWh/yjvnoxEfOb3LNCao&#10;eD6Fn6tdDoppfBcc7u4hFTTXtruJga19H9cOjykLN3yX6JCQbBT50ZkoN+x18qxD7jYe5+n8Olr3&#10;lJ5KYnYbWYX6MOhDW1CwsS9Uw9jOkwV3MOkjxdLXisOQxcappUu1OlTnc/p8Gk2DXeQkmvQ+va8Y&#10;Rmq8S1Jppl7MNRYxbrtyaIK5zKSZsPH8zPezcZ7jvqFv8BP5E+QeK+Ygi3SeQ5Pv6DsYjUKu8L9s&#10;/xvrNnYiTZxBM96kN+XOupmIURL/Mf71tF5xO6bfuzv69q01T56sf/r0mzt3vrjNRQyGIpnTSqfO&#10;0Jlm1AznwajAkYFu3iyXJMp3IXfG3L7919Mn654++To4+Os7wfy81kNbfnx53A673HQcXjaIx59A&#10;CfFuYqATzYhBQ2bNn4d4cRbtbVl3JQmzDzxHVavRWal7W7TXqmOVLZHTq2iq3t4WxnHiPbDxtWR+&#10;qa0meod37fAgHeayq6FVDthov4JsqizCJSEZBj4m6tq4Kqz2/kpX+EzgJWyhhLKYTvSnWvjjR/o4&#10;O720zBl3bULFopcPvHhjfPjKZ/TMxtsh6YMQfmp8vvav+xw7f7eSDiZwFst9KvIFsbwh6+hCzLS2&#10;Z5/c/x45PPgDzYrlt4zK0BxWDGWM1WKYb0Wq2J/6a6trS31YyqeIDz6IE6MTw06EhUwNeUgP8S6R&#10;7c8ZY+ymozDWByF0XG46Ek/1fKjPJKqavVP2kv1LeuTQK791FPcs7srkK8mnkpH0h0enNaMYMti+&#10;BFLgYBqcp3ue4u8Vd8/mLg4BpJ7E/TfuP7erboB6iui3lHn0QYBlNYrmX/NrjrteP+oEEdTfz57O&#10;vCdmt5b43T1f/kGFC/Of0AdBjyPyTa8PmslCz2X/dMILuBFV+aeKe3bGqNVPHv8cqrQTer9gwfcL&#10;sA/LpJikc23PASVz2yCds/VB0uC5Pujq4qvPQh6981MPpg/KAMs5p2wMcFbrbPuQFDuWF3nVo3o1&#10;YEpkXDTU2HaarpouDryyHOhFyy0fPZJXVQmBzT3M/RzfOkDhPd3vVvsyfxdsUXeooJmsIWXpSB17&#10;U++Kf1as9kO17OWz4wXj5uvmlderYNuCtffUrjGkBl7DEusyheQAr96yVOQ51fOmozG0LOCXqmU/&#10;KWsAKwI0xQSrzqhaYloJzE6uGFIsEklqglcdIF3F3yoGDgo0gBVOKr9XzQU1i0wognTQUn3LCqYM&#10;uCHA8ubkvUclW1/XxoqK8j3h4abj3ClphXS6r5mxrUZhsPzpKPrfhEjwIYZi3PxE4cruMBVSu8NE&#10;BRNkMFEUJXd+TjP+aLPFZJs9fZa8v7SJLSvrhSUHV0CW2TOMhqTKDv4ocjqlqTQMm5HFql/nfgNb&#10;DWxH+yThSpqx0okdSaJtHpowhUVPLZ5r4lNILb2aa42jMKfXMFz9cg6Up/L2QhZ76ytY7e5uZGou&#10;bSB9qA/0BZO1k4fRsAJUgLcSrqYIstSik1XpXAY5anv5wGwQRxCV7EyBdTZXx0uXzzQ28mFU2C1d&#10;MjPugXlB0a5FC4+vMIR5cfMWVb29Xs/IixY3CUa1gCCALN/R+aULj+QprZeFIP1LUlKMzHAtd53c&#10;ARMCIAmQIIt8atgtpfNDaWj1ZdV9i7O3Ay8vk5JiZaTyNc5X+LPCcHXhkAVGvhmZS7aMLSwx0bRa&#10;WIIVqy88KVxxlkzJGr0pTJiardhziT57izA5FocstozNrjoKBFK4kCgfAhEtMjVPHWXA4+wBSBPH&#10;HFkvcJ+H7Z+8rBv+6X4bZwg6danuh/Rh5T8qv7HvjTLDy5T/svyovfT990ibxcsjWEKn/K1v43gU&#10;1eTadVsoKL4c9bbxjtgRm9Pna+hZenHDFg6YqyO3t00JHVdbp3AAuvOq7HVoR0H9lEAWhb0tHo32&#10;1B6vrtYjW7/+5+s119ZsOr0p3lL4aJZtYo5DlhNU+yxVyyDH8bjYs8TU8OvpdrXZJTV+TP4fFnry&#10;9JbBx9Z1P/lPv4Mr29w8IQbGKNok+7bSsPviLc7GxR214yalR1UeNbUrdfVqlBhQVrRUgN3ooOvX&#10;2v93oe2F85/evHklWrRhAs5A3I2G1JBDE7mzGKeD88CvOYNy+pYQwcrBiIgB1652+O9CmwvnP791&#10;62aMGAq2UNtCERThS76gI3gkGd6L6cGGlPZZSha3XqJVxseA2FQ74K8Y8I0ZIyPcrVBK+6g4QJTR&#10;n0Q1N3JThYwpnYPQXmFv++TBE88ktuBRtOP6fAGUBOmZU3pylEiISUMohiwV+T7UnbpX+7uadyFv&#10;qQFgYu3az2fNOufJfGmGsCyNaV5MZdaWpdgOyrjV5mUjKcuoRY60VFGX1QppznJXh2nHgc7U+TSd&#10;tqs/1C9DZexqYqHyG/QGlL9VtlYp3LEwhA2euT1z1crVcG/D8l3Kc8giFVPzNVsUQ84ap3PpJOTI&#10;EVGVwcSwB6fO7xr18ullTl+XnHTv8tqL+77iP7///rxz+009apLZZgAFlB5Wmnd08uVL2I1KGOVU&#10;5MuRN2+ExIn5nmr8VKMLdZE8fRRjw3n4uQT0DeDn4eQyLvj2dT1GOfbyxahbNx8nCKhIQ1W+rwIb&#10;l9R79aYe37hn03f0baKnKGnrkjevaXdd8+UTT2o0E1iwOKXUUeK/D/nEPmIB/lG65NW3klF8S38y&#10;PiweIM8c/507ZdjbQpTbc3cfTtZxJbRzhyVQMxLz2EgfqDxXv1xc2Rn+8OzFvWOvHp6WEBeBn9Wq&#10;hfejFd4s9h5fnGlUbMAlRvupXWOzOgurFeRcsKtyGrHP1U1m4ACcDE0NxSwPHPVX0Aq7JleEmVXe&#10;j6VnXuSZk7IXoYLS0Yk6vL6+lpsP07jrkhP5I4+HvMzQMrkpt6QY4s99loEstz4SfTmDzy425eTT&#10;kANP7uzD+Vy5HPT9tuvuOKWy5LESTdGeecTP6JWPHyuIRycnr9afzFYqG3xGhNvKpClSTenVC+sK&#10;yfzl90eQrxsV6E1WPxaM+IlyvJZDiHoqOks7ZUZpQ8TU06eSn9+EgIBCiMkolOxubsOLFG2ZK5fl&#10;8Uh0LtPlG3MQG5SV2tmzjyleIp+HqIHN5e7+v2LFGuUULU2DFweHClH7FPxPpYlXHFsxz2HmuY3C&#10;9EGQhsnjr6RSryZkTQ0p9hHB1dK+8hq9lr8FnEhYuXzwm6d3/314Y8v1oz/wM/UHuregFvZRTFlt&#10;BQIoSkU7UScc8IzQEwZYma6hpVI/qqDhxz4//jnuz6XDlzYq1kgxIgsgQ/VS7xq9fx/1+7ix1994&#10;46np5KxClj+/+lN+BPfrxw/FefxMGedcrdOHA/2oNl7nOD6in2wcwZDwuY/pyWk6Y2N9Xu0cnXuP&#10;7MgyMpqm3KOiOHpQ07fo9hh6eY8eSsfQHBPdc7Evyyd39h9a1f7w6k63Ts1n3WiowvcVulE3xdiy&#10;BmSJLM0kEPExz148QfAclRIWeoKfDQw0RPLMyFZrktlmEiXB/oYP/kKUikT8YrQ4I42HhuMVFLlT&#10;vfTqhSkG/zxN1Oku6RVJcmZJpLTe7ptZMKJJOpoYSh/btZ7Tt7Kq7UjjnP5/VHhtYdmyP5Up+0+l&#10;yp1NJC6mTsgS/xfQgvij8VG3RCYD6Kx5reKCMmV/LlN2fcVK7XKLiCHmfszLzS/hHGTK/9RgCOKv&#10;lA4tDS0QJ870QQhTK+8pbextxcWmnOIftkAW2FVJ7by03lovJiVKjHsRH/Ocn4+JFH2xEFQYkqvU&#10;4KMqTendDx6WpbJw9P8o30fvDH3n7SFvD/Efgnuciyax1Jn0G9H7vLJ8LviJhjtW79i3b1/FvhXz&#10;N88f0Dlg4vKJu7fu/rIVi5Uh3RqrIINX/nXQr3t37u03s1+R9kWat3jyzTcX9+7d/+uim3JS+Nsy&#10;tfzN8suPO71780Nx3is7e3mk3uJx2dum2TJOpY7wFrlO151F/FHr1pzUvUt/JiUyOfbdi6sS4l7g&#10;D3x/F9SqmAFmAciSLHzyJiWIFhimzExMEO08/PxUrC+dxXwn0lE12/RxEx1V5B15yyzu8d7Fodht&#10;TD1W3DUaT7WAcD56Usk6zQGCPTICzOOwMYmRE2fvOCnE58V8VduX9fF9zVf9rQdI5+PtZ9wKHkNi&#10;mkP4rJztdzYm1LC6yvn6VpCRgiv4qZ6n+lJfDg0FW13nF/lthT4I+CTGUxySNvdreSZOmiDv07y9&#10;LbegPocXHEapIW1hZu6UwmI6XyuQBS9X+QgfJz/SXGPoxN0rR+FynfhoipQL4n88PfjUiVuk7VMt&#10;F1tmIA2suKpi/TX1i7xVBEb79TfUL72yZhiNyUEbiERtnGIubUu33bp5s2cBUaAndQehd6svW636&#10;YpV84qYgQ3Hmr5lrSnUvhW8R+bDx8JYqE71n255UsqpOJbKYgsve1vblZ1dNxF/hjmM/ka1xI+f5&#10;D0VsTVtAs2Ik7MPXScVN/93s6S1KvN3cfdw9WWDy5AT8TzTbVPSW2SGL57NnmJFPjqLuHoq3jjhR&#10;P3/Rz+XatexO4nTqkpFsRxDHVpcovg7eyCEPciEOoIH+ZFJUUnbKjldmXKwRbjNExSUPyXS0kb+/&#10;6QTq60klv4ibTnM1BNtHfG6JhiCpO2EnUedRgO0N2gZokivWlLciZHlEj9bS2vPvnr+//n5yvNGj&#10;iifq4daHZ94+s5f2VqbKHOIo+O+kmSk9fmJkOX+0Go3WHXGKbS45KSdsnVAdBndwzLG5nYWKdkAW&#10;0y3yEa1s+sUAreBqVeb1T2oH/Vbv7b8Kln4TP5Oik5KOJCF+H+87NZCguVkhPmOVv6p4FzSYAKOm&#10;f2HNhj8Pjqfb5lp99vNnPBby8Zcvvgq+3fvK5eE3byBSIa9fsHXBz5oj1JdN5ffPfvd7TdzRfnv0&#10;cPD1a+9fvTI5JOSqsMtDJrXr711yQja+e85FRiJsYp8rV4bcuL7qiVLHbNPIXJWyBAdS4uljIwMe&#10;UYHTVAPHZar6mPLcp/ynqTw/zlD5p5tDeLrVUrWH5C3eKGf+yuUbfondDGeeHXmGkP/mesnUkCXf&#10;gQN8XoXLdzadIBBbodJtcT4xURMXZ7BNzMgBMyXbEajOX14XwxUOKFRI4aJSJ3v2XgVEZ/Wnh5/G&#10;UZypNEWCPrC3jQkRocyHhQoX9zICIg1z5nxbb4X6aOcjuK2Z2oLYuETTuho3fBCSBXG+4d/bC2/f&#10;mn9LftTs3x+H4iR+ohWHdKz9WwIpf3EGEtQ7S2cRNBnx/I+1Ola7ZYfa779f6/33G7Ruc7Tl0XtT&#10;7yHB0G7aLfFZzL7Eg5OXTwtmaL0SvezCaPmoUGP63xw6in9xOGmMSmUzEaQsyqIxCSWHaIRL6Ik7&#10;JZaeOVOThLx85JujuKePkFUhQXe0+9E9hPwzaVSkVz48F7yae3HbsYhH587t+OT8zpFc3+yfP9mj&#10;ngcCaZuOaeOMjVwWsvbJk89u3ToQEQF7eOADZIL4Rh8LufWnogzc6pQKt2HmMlDfAlgsfvjwcnR0&#10;cGzs9rDnH16/Bu8+XHLP4f5TX1vtFXh3W58/B35CWoo7cbH/RUXNDw2Fc6DVkbgqZEkOpEH8lSXU&#10;tyadwnGFlu8i79n0uCZd4UcNurKZ3n1xlb3evLMVrNhkYrU2c4Fa8BPBNx/PeryclltguypkmU8O&#10;ZY5O27tbeMMG95ds1iWrf1CglNFu4ObhW6HRWE9f5iRy7JhobZC2o3OwN/7qhS326cGn+WdlTnd3&#10;mE30K1ioZvbsr2fPMaRIkWmBpTh1fOhfn3xdipsij/8hQZ8gCjre/zgnld/DY0HZcn0KFKyRLXvd&#10;HDlGFCk6KaCkSCouOeTnENhUpUvoM0eYhTQa64kWEA1krRlYodvnVp17fdXr+PfwqsOHVh3Cke3m&#10;TRym5+/SXdEJvIOQiyNcMEzoxUghiJw8QQEyGHxBX8QnRPkGB/sFB7vHJc2jeVJaZr2ZrfDGQwx5&#10;RJLfK5BKnSLHJ5rQdqEbW25sO6KtDfH4NXg7RVH5bCQ60Qkss/HLXDkVuQnYKuouxOOnrbJaCnGI&#10;vj5EO7hjrACswPNHkmBAs/vv9IWJZYrrknQvLr248fmNC3RBvm2ltnxFYgTiVjWb08y/ij8GeWJj&#10;n+iIO/gjW+7SNdv/gj/CToZtH7V9Pgm2gbICQxPgldD4+HcvXzK97yOLFu2Yh+1EA7sMvPb8mlRB&#10;mpT8NszqOavagGqo81Po/T+fiJbwUhNYfcOQCj8TwxJbdDYYI5swXGwBYxr8hcBNXS9dlAdc4pc/&#10;KFjoPeG7J+JERKf/MX2cLXxWGADupubNzCBLVzx+08WQ0jPm4/HbaHILfVCP8K9bUksbTW757a5O&#10;NZ7Qk6/yvTngyUJbpjCFRpuJx89aYxdD8JXAnwNzVMghUUsITzgRdOJf+ncLbeEnLaxGUyvUlrSz&#10;HW3uSH+/oBzIPRJF6joXWwbv7DqiX1U5KuveofGLT3ty+s/vH31+/3hifKSff8kCpdtw1VhMlGZs&#10;u/yn6KRslxBeShmqyOLx870LN3QWzcr5fs6A9wPMjlRH5z8/H3E8YhyN02daNgobD1L8PEwxaChB&#10;F2+OlE6nOzXgVPiN8G/pWx7gnzXN4PH4+WSEIPAffkgLhcdInrlaDJAv1ILDs5S4gJ/nrTt20Gz8&#10;W0cIyoPkzAAZbYh6E4f3iEAjJShAfagekcQdBcoLdyFAnERHpCWBlXZYdiqclj9inWjjBsQ7VCuT&#10;aOw4mqi/YniVIcwKMgWh3359eg/YOgjx+DU/fTevvm/DqiOq5qJciMODNjybMx+QvL+SlNp4ZctW&#10;YnocPgZ5Dl7jnaWLt/f2BrHRcrCCJpOoSCy9n1uTO0mXBG8rAIJYipUyU9vyElVlpe0nJTYj/EOT&#10;BU2yl2P648OrO3IbQEh9oKjCHxEXInYN3TWX5koz5TYfHBasffpk3n0VK6pa2bNPF74wrv1+beAi&#10;AV0bcwm9S5PdNHdTtspMaPjOpYuP1eIbfh9YCh5rAHZNmzdVZbh81gf27NFptTvDwr4NYcBLURBE&#10;aFHZcjhZZP360rNn28Iu0/fETSoVKGb/VhKQ8IpWmy85uU4a3EdbppC56xjjlfl0arCQwgL5g2zH&#10;K3+Gnz1A0E3Y9LnC7zj+j8xqPfKVcQyv/Bf2ePJkg5suX+2TaXIiJRb/oLi7n/uDzQ/cbrhBAX+I&#10;Dtn44Gdkxxn5GvP29pMsw5CXLmBUQOH26sHNEiMTT7Q/sYN2wM6AU8igj4wMr8DnQB8Yk0EWv65+&#10;pQaXkrIES3xIjksGWEk+y1II8ZMwHY2WGTfgjAR98KpGjkOPPh4BfQIktyOJVFJs0ulBpzXBmlGC&#10;jS1e+YhveyvuZubAKxgxz1vzIZFNyF+2lCBZ+ZsYWAHCgHcKzJrxHpVBFjwRWDAcmjxlSZ1YwVMX&#10;IEAZGPnejrshCimsgRWBsYbVZztekR5enj8ILkIgFZL/jnr+oNQzmbRhlxenZ2xY2sO44boGsTUU&#10;YAWS3HF0H0j5U92nkGVh0QOsoJU+eJ8NPTuvCmR0YafCOL3ilcUvm+KVRU/O58ef3yTmocOLgtsv&#10;1GIqo1q4/ryfv+Gbz1xaeeQT4cRVIzTjfIRATf4YW73pL5LU3Q2kgdnIP9M3xJfIC2oGrMhpuuxt&#10;beSwvdU4WLG3mOaGtYWCvfFX5DRN49viKqTWeH//8csff87+8+cbP39CnwCs2P7gOywetmWyTqwT&#10;K3srf0lfXpl+5Xif43GP4+RgBIqSJ/ufXGh/YTttl8CKE8eQeqSkT1N804+gES/WvjjY/OCDLQ/i&#10;n8fD6hMH3FJC/gg53Ppw9bPV4WUpKQgUYAUj5O8PrrAAXsm1LNeBZgdgpALBGyMVlxz3KC54WfCx&#10;Nseig6PlCg4GVjJR4WoGvWLI1oErwAqawYaiPdE2g2KIvRcIwVXu64xN43EG5wFWxL4ksILmZp3V&#10;bB2Xop6Fl1GG0gdBvsKMxfQhnvR/sf8Csqzks2pOuzdTOy8SYx3iDMAKbpy5kmafF/IvTaRIrbaz&#10;GlJvsyWRiPupcXNnmittZPSp9lexq5qOdt/efVgpu8PDJt5REWPAGx4BfNDq6Oyjo9ePlpqr6oPW&#10;f7c+V30mGUZAaylGpLzHhWXLlfXxwQbXrGUzU1KKsXH5yomXL/93S+WRhnZ5aiBzSbBFvqIKVr6l&#10;MRbWdQWiK+yyKz+zgw+/SjPIVyABrirsVrJvoEKy0Fu8Vag+aFBhITwUio8m/CM/FqlscuSS5/Rc&#10;NLizNjR+3+FRWIWq9MrWEn/PihyaREb5gFRpPBCyk/D8zO8+uQ8ZPy+2SHVsf/Azi5RFPu9G1Ajp&#10;CGD1rCuhQ2zfiDMR8IRAGC3oyOSctJ0J1u6hs6/L5CuKe8oVHEtp6SW6FE/Mz8uDPMIobCJNlCs4&#10;LKw9uZQFUgHElUD8eB6yBV5IUEouoSVyxYeBS5lCHyTdiu1ErfDJy34nJZRx87AWLACvIJhyNBQk&#10;K/IiSVniKTbZ4COCl6z0aMQKlhe6ZH/Sufl43GcJoSG/A1gR3efVl4dj8hWJFtcHTRs/TfMyudty&#10;lp+Z6YMSfJM6jeiUAexXJLzCdiSsIeNdiUEWu8BK2j+r0oB7Ua+qZarW/Lmmxt0wCbfIqHrvvL0i&#10;uvz7aoHMd2/a7ZaNyUXgyAPbWMX9n1O6dBU/puJp0qSJ6n4k59W7Vd4dOIfpjGAhO/WuMtdBvRw5&#10;JpdkCCP2dmybvhAFisWy/QoqwXQXZraKgX0bULKBEPfQqv2KA2AFZF32K85+UQj0kGoGNt99iS4a&#10;ZLaT6LAXU1Ubyih9YvPptF86O0gvj4EXhm3IQewCCyxSnxljvs2x/PGCKUZ+CrzCB2MBtTjw7GcS&#10;1KKcdH7KjxBT2NZN14kDTEiVxaZK1ASvyG+oqU2G/o6LNhlWF54CsshtL4SODLYdRvmKMxdewUwg&#10;TNxPsVV6JuUr77cbmfisFeTBvK1WB28eGJC4Q70qRmZDpRE0y0cQniSTdip9jj+CWr7mptWU3S7o&#10;ChBKzCJYEfjsiD5IGh/XB11dfPVZyKN3fhLwyg/TZmg83YJGBNmAV27DBu0cVa3G0miJxWGBqpq9&#10;rRyvqGxHzanZZjpkLFmptkA2GD6mdHxK5XtJP+pXgSqUGF8iZ6WcGFP4+fC7E+82oB/r0u3hRHNM&#10;1szc3nMr96uM0zdiYmApclsPWdw0mk+KFG2fhxn8x4bEtultHWGgpoR+lj56uPThQ6k32Nt/XaJE&#10;DjfmwT6219h/7/4ru5VGY5Lmwg1rUGALPOlOsDxe5EeFi7yj9wy0jFccAyvo1IVXrO1Ajl5HWq3v&#10;GGTR/MWemNo0pzizRzEqa4lZXKF0Fd0fxat/6c/b+Kzp7764pt4ypmbLBLpMOyqXr8ibyB86G8dj&#10;S48Zto4tsqX03QZtYp0aXkFDaXYWIIvNUj02EGvQx8hcN9PYrxizWJc/V9Syr7O1HWET5y1Wkm/U&#10;zyhPbkEUk0AenoKga+TH1yqWf9FvaG0bO3I+XhkxaMj8pYuvxF6S8Ip5e9s0xiuG1YshwcAWKgG5&#10;H/0gmr+APvTw6JGQIH/p3rORlalUjT9vnId4VBA1rri2RHJyUgiFLGJJ3mm1m9s7SUkCZGEiJMm2&#10;CJd2rNzhWZh5QaPsjwi/GxsHvz5IL3ILAXIQTKlt+3Zy3Z5id5bM1lC5ZWDLMb+O4U8//KJPvnyB&#10;tOywja2TXXSmeHH6RceRMBAXi8LAWb5xSHiFV0X+MGApJKeAJqigPlcFznO8YkpHIKV8j8BmxbIa&#10;SBqYy942lRYqIwvNzBKin4m+TcVOZAuALUf5grf957Rp9D84uun1Qak73AxPXf6km/Iwc4A2M3iF&#10;816SjghmsMicLHqmODA1kFKFLOqkGhBBySIEOMlcJaHV6x47jqV8zJbxSo7sCe7uumdhtgbWcwyv&#10;KOxtry+9/iT4AZevaLPFZFNEqbNqeplypthMQVxU5sAK6CQkIFLLXX7oKJ3BCsbDRywl6UZShjHJ&#10;X8L7joMVlG5JSRjxbIK3HVyEdHJut3q3VVyoaJeDTBDwE+6QJw8HK7AU69OljwWwInXKe9l5a+e2&#10;SdvgAYS/ES4J+TZ75i8ggZXI85FysII6osmbDembEGXyvfwFOuXJKwcr0g01XTwpASvydeKyt7X5&#10;qbG54k5iuVOaCg4AWHd2HWVt7kVWsVYtioiIRp5d6bDx53AA/MaO9Jgl2+BpxYPND9luYziT2WfN&#10;pwY5imAGi+irofjbAbDCN2S0FZQ+BjpmSSE34oPMx7yYGQOjF/yPJpDZwzTAmbVZ+vqqKHsObdt6&#10;eLs86og1Kg5dV7xE5Ds/y3coD7ljkT4zeigtM3R1aDD2NtJBpWgiWakNyYqCkMOaKXsHZLW+1efq&#10;XdL9QT3m0DABshiV1u+2Pr3gdOKLRCFpKDuAVJ4eeNqsdbOQF0pLFBMOGJ2YsnvKlWtNy5Wbmjv3&#10;MU/PZ+7uL7Nlu1a8+IpsScPbD4OhlKGIA15G9DvR29bmpx+YtXrsurPAii19ueo4wgHgfITggc8Z&#10;vO/tOgwxgKx3y/MpYpmdOEme2R08mHGfq5hwQA5cXOx5NTngtW29d/wf1ESwoFc97EmD0bnz+uDg&#10;gIiInP4PwpnKWFZOXQo+e8Vs5OjUYD6cmWFt7Zkkqh1obJ/R/MXoL8XmFbrVg3fpcdCVFE5Gsri7&#10;hpOGv+RnbfhbXmUVdQOdtizEk5Jec9oVS17ys3qcAvNbJwzD4fHb0lDt/hnaraQe+DFUxZSFtYNf&#10;BK4OMLMELPQutZgyhd3XRYsIKV2lo39/dnLDBiO6jNpMPUB628pXmtX9UVZBOcwv6Vtb+Cavk08c&#10;KSArggaYrA/XGRcHXBzIjBzwJV2UlcdZ2qRs3DSk+lAAFabCeKnhX6PoqNbO60qT7nrm3GSKke48&#10;6dqkdPAaTfKjR/lHjPgBa+pFu+y6W6RbBNMVuPKxmzB27MRJk8bYeDuEz2BD3U60wVzDiTRWVtPw&#10;boK9LcITnFh84mn9p3fyBw/9aLAhx4RUK/VS7NqLv8x5AwkjhFIFQq4XGk14xpGsKCaouD0KU+B3&#10;aSWXsnyESF36omC+B+ycZIVfFcUh5qEMrhw8SJ9/TjNm0IABdAPJVG7QvXu++PfXX+mDD6hTJ3rw&#10;QLRsY9SmEfOwFhVWSrqW14PiqiyDtHKYttusqM7MlZ/Z3sfHVd/FgczIgUAvBMZENFUGNfh+gq0K&#10;0VpxxvLmJ2Ue5vFXeAZjKTeQkEyYneeB52EZI0EZnEcSYJzPjOwSxwxB6UzBwThlpUOHf44erTtr&#10;1giQSdjsQbgVlchtmRD5IK2KhTcO0wfhPsFxXxpMBrFfseC6rB/hn0g0kazLlVZsTGk/prgKkCWc&#10;/Euz3Gzi213B/IQEozSzUtxhy0PhtMLDaZQsQbpEGZBl5UqYETB9sNgr/PbhzDZLnarl9WAasw46&#10;oNRQA3Etpo3OESm9Va72Lg4glyv8vRHqCN9+w4gQayszv84yxf0UbGOJZx5WZACWoIYFyILMw3II&#10;IqeD85JNIYcsMOOVpzlEEmCczxRcMjvIpYg5kdIZaLXJuXPLwrPgDQETN29atqxPSknb3F7+ToE+&#10;6Apd+b05jBVY0Y7r80UGvE9qYAXeQMpPdsuSBpv5k3YVLYqCDPjBzIDssDhreIP8wyzNi4XQlwok&#10;K18pK5uT3Un1VCuo7iYpkayYZtR0QRar65Xv+/qjYyaJLGJ1WmlSAdbHSKqClIIIUdMYH0SCU2Jp&#10;ISrlWWROFySRtrpHpMmAs0onkKDwqcilIE2oCaJCKM5z6YvpvCVpSk2qiaMG1YA+qDW1Pk/nkeuq&#10;FtUyd16in1V46fg8ihW7W6aMMu5cUjc3b+/YtIQs0gQO0+HPx34e8lC03dRG+kRKmZBsnOVoOiAd&#10;Njaxq5oZsMINVwwQJdOBFf1TYfmFK8EAHhgA+SFkBiF28dG8VtsGNyA7ezJf3RawcoO9ENQL8Mp4&#10;kysuyGKOXRyjyApc1jfip6rQy2n3OGsQeo1oA8uixBIFYj3WQuhGFvAfmT6YfAX5VmBLhZ/IXgDZ&#10;+8dZY84ZZxY6ubTjG/oGgfkn0IR2Zdr1K9kPfyAM/+f0uRzKmEIWSSrTgTr0rNgTx7sV321Tsc1v&#10;FX/Dv/ibn1ScRzQguY1LxuFIuoxk7tyh166VPX68ztChRr4g3bqtBmQxhTJpMMjQUEOMHBX7Fcsj&#10;CKcnEbRKOpw+XItgRf/Gd9S3zemjfYUI2iAMd0wNBLByl4pZ4OTXDLLAc8mouGQGphwzgXEiWJFq&#10;akhMYvUKrVtrU11IA7GW+vVdnHTebdTB6ZrXdJo5Os0jptOU1hj/mx27dZpeujrtju/p0mztmq5+&#10;vlGudWiNwTZdl6BGeSqP1MpF+xStuaVmk31Nai2qVXtJ7cb7Glf9u2rJViWR50QOWRSkJdsUnK/x&#10;Yw1bjupzqvPoLC7IIjHzjTcOHDjwhik04ZClceP9Nt3R1Kmk+XHi3BJVAyp1rGxDvDiWn/kcUTX9&#10;UFSDg9k4TtX4tvHkaZIbiAWFU9B0joEtJBfWE5hYms20x599/vlUG+drrloY5VpCfUcyWymjgmQu&#10;yN4ykBYuEpyEpkwZnSfPsw8G/GJrd0sEaTbzQFcrePvXJObpJS/4vryInM5Ea0yawIwL4vEAS507&#10;DFba06Z2tHkGfWp5at9oBnwNU3WhCAGFWGYA56wEW3maoetxsCKFWhpMg+fTj8b86eXtvc6KCRTk&#10;B4jI/zS9ZwphP5KaK539U2VUWLeffjpj0KD5PXv+js9K1a1GFZTMmPFpvXpH6tc/7FqEjtwY4/zM&#10;iAEG0HCdriNVbfXl1X2LMTNb04Lk9leHXkVGWykEnFyeiDB6nA6idALr2DIqRKg62vzoaBoN41zY&#10;uySX1hHCi5SxpWnWrGM5Xhyfs+0L3inx4k5OPxFy9fawjZ+weHGdj75195ZRmDXz9pWAKyhVJT2D&#10;PGuoU+6eLWDFKR0xIgdZ5oWUHMeOve60wVgjNHr0lFq1TtIH1uqlxvWCRD8JInHzxWGwAqRylcr9&#10;QJ8gz4PlsX+lWzReX0Naoq6vW84SSbICznShLkjw1nR88w0bj2ze/O8vv5zKkSMxiGWgX8H5Zkmb&#10;hp0aQplG6X3AuBWOCWlV8Cm5dOn7pmDFcv9AOVWrnvP3D0+rYWbNfrAaBQzNPHfm0/xqS6rJwcqT&#10;hITniSxPIS85K+csPbU0MI3M/NbAFomOKqceJ8Sby1cvmd9mTRZntlkp7G2njprmE+8jbnTId1jf&#10;t2HVEVVzUa5wMjx73DpE/j4oSakbjx9JCjyEFJq88HD79rKaQz+rrzHbEaKFAVjtxZbB2yhfASng&#10;lROHa1NrITGm1aKQrwAMFBXi7vFil3xlh5BVa4LZLlMCVq6RGCe1If2L7NzZ9PnwzHWGUYwXr8kt&#10;mV51gxZp/rBPbE7NG2xvoPUyUvXeW3vv6ryryHDLmWfW9gupl4HjsXjStwwnKsnyraVBweqdP3/Q&#10;mTPV6yw4zpOkyMt7tAI/V6jp0SATvRZWtmTJ22HhudJgnFmtC718BWa23IByFI0q3aZ0+dGi1Hdf&#10;eDhyn/HMrxV9/QYUKlQtmxgn/1CnQ/sj9u+gHXopi2jfID0F42m8XL6yMyxs2aOH9xBTGV/bftk+&#10;LFzoNV9ESBQeBEG+8iV9yTM/U2lNBpKv1BcSUBygKcxLzahERmb79lv1tPabNrWHNmfaNCRhNyri&#10;Kw/So7NG5xXEN29u9++/yODMimn+INVFaOFl6ph8ReqF5zuEixDOhOS/w+Qr6fIYqL7pUw5W0mUu&#10;KewUW2QeLAwbysmTtainoKyBKsfeMoJoE7Hm9paVgnVhKoMVDOpfaliFziOhpuUBCrYsyuIU4Ggv&#10;YzJm/U7Uqe7fdTlYSYx7GfNCFJ0W7VrUJ6fPawSdHyuvOr4zc/OAThQHr2h6nuMYV0k5B/JREw1C&#10;fFBFLVUOGCja3R958WL8nWApTf3F6KhRt27ejGG5glGqTKvSFuFF9Z5E0hhUbVCAe5A+loMVlHNR&#10;kaNu3bqv/8lPqkprUj61lFKADyfe1CNo+PDZimPixHFt2mwzpf/NN1+1a7cZPj5mu25FhI8B2aGg&#10;DOOVlA47Ndtrgw51OUJH5PFXUrM7FdqD6edutFp+wapkxY2S+tFi1YPTMXcV51NpdhZ6tHAJn2i+&#10;FF2Orto6KoAVpPWGmAQ+8XYV2MBATII91i7IAjEM3mz9zfbkFMmKRP02lWxBuy7p36nmenVBFgVn&#10;JPCBz5GEEgkeOZhZ1pPgvYdWdzi+4b2rhxENkJVKUyu1T3k8KbtWnauyiwPWOPCY9ujoAtF/06i3&#10;Vy6WKw1l1ZPHinaJOt2ap8h4yYpfSb8EvSRe7tyqajb7x2MlqeikJImU1AuHLNYGmx7XyxFS+cgP&#10;iPROn64BOYoCsgCsjBs38ckTfUhw1cHCUR/5TSHc0h8K4t9992V6TNJsnxCuQFuHqCu8hnZDg3WJ&#10;WpjYGUoax7etTSfkvVsFK7zyr9Rf9bB8FU14KhOn35IadNrckCych5HpcupVV4g0b2v5lQg+vlAJ&#10;dbWhhWRQjDsMh0zbIQtsVpCnFLJYpD0wU5wLVngngCwwv71kbWYCZBmvqOWSskB8UrA17hwroVeZ&#10;GzPKwxtb4qKQxo18Cvvk1eS1xtpX7vpG6tSGtuGrKW/6mxm/csxXPsL6jflSFLOmV5TL0WIGPo27&#10;BnhFin4rVZNHs+UnE3S6qzEqefuu6ElJbXn020xxAx49KgAhytmz1QBZJC+e/v1/BViZM8eimSEk&#10;STrvjD9HOQJB/BWEHo7xFEVr2jj3uKRko2i7aRzfVq4znk3DHbBZyfg3wNwIEdy2N4tOZWdZLoAP&#10;eBSJ1ghqzfGQwgIAOiDxi0Xw+0AroBBIWRCA5aH5TlENcbGOpJFkRQEfb1MgvJFsgCwTVCGLwfVU&#10;8kFN2R923pv0rB5FUfFhogWGV7YCfChu7j4e3szAIjkhOUFnsA9TZdQX1ya3Cd1mIw9TcarQYiEv&#10;b5qUjvR3CbpTlc7hD7s6fEz5/Skc9md2tXJVtoUDfm5uptX8tPqTOoTn10KaAm8geTXJKVo66aHR&#10;eGlVbB4MpISqUvRbW8aWvnXwYVyPjgQ+unVkVT03t6RyL6/iJ47HW/LP/mT4quHdYVZRkB7yk9JQ&#10;iyBccCNK+KTei4iVkc1nGBnUy+bDW0mHfKYWLjmdIQoE8vno//nnEZ+ytLZf0cez4v/lhyG0BvyD&#10;nD75jEzwOeV2cHi7iWoLDsmHiZqo0UA8K8TagLYSyqOBxByLcLwvgy/ybEEg9QEldQl8ef+XyC+n&#10;0U9apGFUsRPR9+NEyQoHKzLIwn7eFvJgOAZZHORnlmh2gA48XfOUfyWWrjOsYOk3cxd5/bU3vta6&#10;sSxUz488RyIpyxOF2/z27bDoTt1iAQ/xjjV/6TRz9SFPTOBm6g7ORT2tObAH4mIvOlSKQhIhNBFK&#10;E39/01E0yolgw6wkRiV6kZepNEUef0Vq3lSNVEM9KbbYMlv8lcNUH8eQl4gwQf9QB/7z7wcdh8+a&#10;jT+AobvSWvwRxKIfiqVXr+X0LSW9H+DltSnZP3fi9PL4SZOJltOqVd1hnAsTXVSdRGM5NX7kJjEw&#10;PzCQ/DxsDdNyjRQvXtzbWwwprfVK9EqbUDl6pKKcKcJISsVGy1PUv0CVHTg+oR/kYaCcy3QHxhNF&#10;opm6IyOBjP9tIf4tBDQ4TN2BgQM5ZFkg5DLkR3Ninq2QssAORiowv1pESZ9VcPc5QQU1SQXKRMw2&#10;rHXF2JwOVjh9AbIY9HR6yAKnJkvla1KRsjjCzMzcRi7FjqXYZ8eY+ba7h1+5+p9Vbj41d1EkwqGk&#10;6KSH0x8uSX/Pn8zMaNfYU4UD2JKaxVOjYbQh6ko47+HDQoXhEyTvDWClR/78/MyTfU9iKMZUmqJq&#10;NjuoUOEyPqI3LG/e3D9X57wGxShamUKfVJlo+hHFdwi9Qd51/sIQvM+sdm96hdkGwPi+BHXuvH7w&#10;4J8bNTq4YIHd3rhpPyHt4C8/njoipUHPrI7bnMFIbyJ5IpvPaWoROJVZK0nkBl8SB45ZqeYiOYTm&#10;OTAeNLE2V2vXlwp6n8sCBNlA1MW4PiBLdcGTWX68RdSGiL3FhIIK0A2Fk+emHbTRy/3P/9waXM1Z&#10;JUi141QCK7wvhfb4Nq1uTwcuWZO3uyCL/E5BRxYyOuTZkWeaRINRWuLjqBNvntjKPDWlkjlU9dZW&#10;vxOuw3psAwVNpc/xqWoXufz0GPrcXBRmVyvHK0MUDuc5OIxA/vUmUQshY0Ahx+llqJYADQi+cmbo&#10;GV0yW5k+Wu2PZcp8XLgIYAoEJP8rVmxiALY5VpLjkm/NvDWGxqhKU0zNZv3d3ReWLTeocGHIVJr5&#10;+39RvPi4EiUUczeFPhmKOU4bTFy8t89iz1vbCPpW2BLsYn4bXl5x2bO/HDt20sCBC8svuOK0vpxE&#10;CPa2HuThmcQkxCiasX1GI0Uz/pLir/AQmU6Mv8LBCiebnbIPpaH5iSHl8nS8NcFf1qicpWqwuLyf&#10;yrlQnWJym6oGnor4tpxHVobdTzBMwS4GT7f9xOyYEa/WSMOrZzU2PqRBaUDUkuXeZO5ZS4muW1li&#10;qQpWpL710BZjQqjdj0vSTzDCEd1wzQ/wGDktdt8v9AEOqSunLBUnPbyWyMifsq/oqw9pWa5iyUle&#10;Xn63by9J+vxH2naaTkvRbyVwuJ462z62b2nMSba8xOIwZ/hCakZ7hpqEsOVCbAAIxahiybsH/WHT&#10;U2D7fISa8vgrdvkPAq+kevwVSAHgt9uYCHF34fOr+tmHQMDnBGsz6FXw0ZJZinF8W26ygCRB/l39&#10;Sw8xm01Mp9OdHnQ6/Go4jyTk4+0XLcS55gXxbTkdRfwVCyyR4q8EeAUiY3PGir/Sl5g/awnShBi+&#10;LmC/cooHtICiH7AVgFVhiQh3KOydQ2kafYbvf+XTGi6k8ISfKcwfBTcPaVcfM+bbSZPGshdHEytr&#10;KJlgSWSweXV6/BVpm+LxVzwXe5b8pWTUjUjEX1HBK/pNwWgy+OFwvDjpKetIHd+gN8rMLZO9fHY3&#10;jc7r2dMC27YFLFFGp0oDyOLwViu/kxkOr/DBIZY5dEDQMGJV4z2P2OpYwZH4MBGgSR5B1oIlzvc4&#10;2MEYuWdZWqmK+dqYyBARbKWgcPqlZU7cJvauYQ8cAytCYF3RbtgqZHHWRj2AFmVevCIxAXZNks87&#10;tn9j61XD9geLsTdpi42sgyufc/HKbqaetKmsou4ZEa88ebt8pXUPH+GhcnaBqrcX2SnxISbrWSV8&#10;e8BePoMXGV6RQsZhyIhd69ncE1HjtB5K20roNE8OPOl5z3MkjZR8eeRyQomOvXjlC/pCDD1XOjQD&#10;xYuzgFe+EdJwIlQKsKyiWMYrCE4Bi3x4bOiLfFdPjtdqftNZjaKe2nhFGpspXtFCuAJpWOrFX5Fe&#10;TWWpLGQ71bdVR0xlrEWdu1tsgQJ3+vQ5M4/ZDc2WMb0and1E7W1RDDn8SKYq1HB4VM5piGCP2LAg&#10;IICiB1ZK+DKD3AXu61jfsKKFJiiXkAmoE5ISZUSwAiboqJsEVvDTRvNb53Avc1GBfRJEu/jS2ky6&#10;zbRZfzx4QLnMWK77+UWuX9+5SZN9mWuiThstAgEI7BKP6yRF80RwgYp0UX4s/HYgj5SoOM9/bt/3&#10;lyau+cl9q40Iyokro5LaNgk8uXgJ/2k/WAF5PNqDiY4JjoFNbOsuA9RKZibV4osCaZnDdocdbnk4&#10;5I+Q2IexSTFJgCnR96Jv/Hjj2JvHou5FoYIUZ0Wh1JTHX0mKTZKOxFhdbKwbP+JjNfJLcJrjDMiA&#10;8Ve4tO+XcR8gU5V0jJwxk31nYjNHdi1TsGL1biIchgysKKrrEjUkxrixSiiNKgAzXKErvzdfxvvT&#10;IhJL2sTJ6Uf9qv5e1c2b+aRFR9x5HLwnIS4Cf7+oVGnnZz/eomEuyJIqSwDmQGdY+FgGxvHVBQcR&#10;VQ2RPX03oX1QDVhuAdGqA5IViaZOkKxIRYAst6yGkrNnElmiLoyscwgyM+HIk+d14aCQECqPN5YJ&#10;ZAFY2bGjVVDQhgoVYPH06pWvhbe4nl3sj2zUoMGh4oUKlQv0wuqSHz2//X3glwuFUOBwVTO6xH8W&#10;LpyHNC+RQ8SIoEQc7xJ8H9tVmgkiernjnl3N5ZVx64HMlhKJ4XgcJpRGDeWQBbYp42hcyIKQ+93v&#10;n2179uybZ6+9d+3ymsuImg81kGRrYmqBJZnN+pHf6Tan+XGmzZm/2jxv06YhPz5vk086f77NeVx1&#10;14d8yDjxV+ROIciKjNgq/Bg5cman/huZZyjAipVIK2l041K7G8RfQaydeDcxTAONGDQEXQZTsD/5&#10;y/vGahAWBP8vO0rSLfznrCzfIQs/I6+h9rdEE1nC9+3dh7Jh1Q8T+hGOKUPy7ty2AWf2bN/zA/2A&#10;mrOMKZyhakXY96PVThys4GAz/YBSb2CgPIh+xvAGMP8fwzBTOOCUNJcPYxF9YJnUdSpdlgXtNarl&#10;QO+yBSmuwIv0mgN07GryAXtjZAieWx/296R7YRirNOx8+R6/PJYND6duMLtaiqFUHcDKvn2N2Ukd&#10;DR4MOMjIb6Y3rfeip1uL6Q6dwBlOpBnttr3rP6i71LXtrYxqfs0mrpun3E3++Wty5MNvn9xY+Vo5&#10;fD6xFu+/e/v66d/jXrY8cKCRbqdyG5SGsWLBsbBH7cqWfqQ+ntOkW2/PzjVZGJ7TD7i397BnGKm6&#10;qcmJ+5IuSjkwuacq/i5MhcEP/Kt2XmVS5urnkS0eIfwUK6r0daVJdz2d2SUxqW/fxVgPxYvfkc4M&#10;GTKXrZBVFkf4mHRzWYWphBRCJk+rp7KtvE5StFaHdWhtDSQh/I1t+4C8WifaYI7yRBorq2nY9aEP&#10;OkSHFi9e/P34yXfyBw/9aDDTESoC2jo7vi2iMC3W0JLVni24zO/ZPTGOTVz007AHJ3FG6ymqKkek&#10;uWIoteGhY/S706qfmWAXBics3VdGK2UsmuamULKiAM1CUDisc1Z49NvLVCGjMSSjjQcxua+0L0/w&#10;eJ9kGBp8Ghs33v8BjIlfwQJvOKyjH4nY15lRab1oY/LzPB7uPkdX//VyyyxYts0Zsrlkxa/ib7Vv&#10;RAcjymxAbR4UW3683Dq7c+xqf8/NV5+KcfmMiMIoubLNXIbvAQzkHVMeWe0E8h64NDCHikxQuJSF&#10;v4C4gibQq7Tc2ZhHob1P0HmrFARClaQvcjrPjRK0iYonL28fycMIiiSY7mYEBlk2VJg3b8i0oZ8x&#10;bTmslBwrMGRbot6ydm2bLRkd69rmVgoEMnHipIf3RaNibbaYbIoogc6Obwsvwb46ev9kfDU+4Oy5&#10;y0oj98sFTxWWJFOmv4Qty3CpQhrYstjMxjSqCLDyB/Xgpohwi0ijXu3p5jXzsdycCFb4iL42jlsH&#10;yCKPg2TPqF+tuglPPBSb2tdfT6hf//A//9jntZuluKYWwNZj21HfczPcb57WuD1Pfq1w3L2uyYWL&#10;Rj6Y4ZF3F8y/cl4PEjlwi/n8M0N1flRNcn9gJqIhwAqsWGD2iEQtVgtCPu4VLE7wGk2lA0Yt8C0S&#10;DQCsDiidKwCyxAg+Puy9QLrguFtyCIJL4reL2jBjYqPkEER6r8mb+JA3f9cIPrAMEnH6uWJzpk0c&#10;Mgv8VQUr+DyD2zz0j+eoKo7O89YzM0SHIcscIWqoCWQBWEFm5qQoNxaANL2LAoEE374tjYjl8sYN&#10;g5aoGlULZ0+kWPg9lnPQMf8gjT7PTR/q3ePvbN45mCjl0a0dkc+uIZJVrkLMPfLFpRfHPzo+yfAx&#10;qEOglOEyG1x4DMWTZxwzHxVHVdpapE5VniPKAigvWjQgLCzXZ59NU/cSwr0EfJfMM5YyczvVwn0l&#10;Xr7M3qzZnnk05C1i0XjsKtHkW8rYdUMCKx/QL3g3D6SFi6AUMtwUK541dvVuV2X5SsDDU4GFfFEp&#10;yN1orzeQLcOQ944EDtJKsKWtvXUyk3/Q9witJZiwmDytiEdZb9YR5mOSh/Cw3IRSSCj58z9G/pGP&#10;Pvrp55+ZAO9V8Q+CfAVSXUQuQZgs0zKfEuIaRXccrkmKyZEDLBMKHDbh4R8n+PyjwJm6OMIG6xvj&#10;KvzvgFhKCjhGKhys4IWLCM2IJmC5IPYUJCvwLIU5gsUieb5APSxtB30p9zIK41YXFt7iImFYWbpb&#10;SgdmbazOvs79g3BHMlSB7yQcpcukw5hMwcqivgM+WPwL/JkpxGQ8EBNizcCNEmpSXgBJeRAGRDOH&#10;i/c9epBQqHAdgyDK8LL7H8HXmS3dnaw6pAMFCjxq3nx3ZGS2x+3zv34J2NlKSUv/IFiqAJ/069N7&#10;wNZBzJ/5x4lzG/q8UWVUFSn+Ch+s8/CKOPk21KZZiWZ1ltZRRBFA/J9TrU99R9+FGSIvsc4VkMUa&#10;D226jvi2IHv8eB1s2R06/KOOV84IHilS4LUZZpcvAkw1bbr36tVytWqdBF75mImb7Su3KFAeagIv&#10;e9ioQrICrQfiUIVS4YyJV/ZRk8bMT1+lIEKxPMmAU/zGeTfS8+zCKwa+24xX7nkVff/9pWXLXps6&#10;9fNMileO6kMcOhL10RpeYTbpCEeEjQchLHmBoTpkKgq8IpjfsvJADa/YBVagqcEzBACCT17zpQgV&#10;xtc/tmxYHfam3j1pX3U6xatfoElL6BkcgFWde1VIAnIhWEsGiWKKAGDAK3bGy4zJNdAt4Z5npK0e&#10;+BYYG5N7mFvcf55RiFojKxgVgL0h+K2lW+PEa6ZgBXnllnXpQ/CdhWKRBaw2KYAsnxPTjSNWBUpP&#10;2UKCRA3xK5K0ufKEvXghfs0YbcXwPtNHEsB2jZBxnp7x1aqdnXtpKKIiWZ1XWuIVxF+BixCGFJL/&#10;DvCKVoNAKO7W0bnVOVitsI22hd4JPd73eMKLBKlyTGjMsdbHjtARBVhBhRE0S64Ysko/tSp8StRR&#10;/ejY8e/794sArzjcdQAF96dfpaMl7eRgJWOqgRyepqthunNg164W8+cPgn/Bjs2joOxo2Sh7Og6J&#10;G4LYHnwFQ4XcETCFH+k4cktd2wVWQAg5NDZYASuQpkJh0Yk6wTXmY/q46sCqicPaB/fvz4+H//N/&#10;rfNrE2gCd1ZAsSJ97SFEE8dLLiMUOHzkJKPEe42s/0y+UCzhSj17W6nWT7paJGl9gPISok5mELBC&#10;fVjiFATTUgUruIOAMsX0YAU/Ecpc8k2DDkNL0z1GSWBFecMR3MrgVPgsW7ZI4JVLl9IsxJXj608b&#10;dKjLUe0xefwV59rbSlAIZPEpsDd474WOF440OXKw3cHjTY6ff/f8clq+jtapdppRIIsZ9rZvv6lc&#10;uauwCXCY/cEUgPRU0uFFcS1olwusOMxPV0NVDhQs+rBhw3/ffXflnTslAosW9cq5rll9hlfCgze6&#10;OOYcDtgLVhDvC5IbeEWYLxx8INxITapZakWpJvuaFH+3eHSXpnd69eKHZ7tKZYaXabS3UdEJRafS&#10;VG9bbN3gYg2vEThOZ87i12McjohgAL2UluSyxXX5BUFEuhZ1yQrAiqwgczhSLvOjpl66lq6jTt3O&#10;5WAAwhXYXCPqCu9Su6HBurhkIycUe+xtbTKn4JCFk0USE0QnRDzBSVGTPmMBgz+/JBhv8qumch5A&#10;lgZ0qA4dL09XpAP2nh0IdoN2H7AGdRqn2xNMF8+cqY43AWhuozYOjEduo+O0gbkIuThgzIH/t3cd&#10;8FEUXfzdpTeS0Duh9yZdelMQkACCgoUmCiqCXREEREARBAUFFCkKfipKEZAiSFF6kd5LQgkd0nty&#10;33927vb29tre3V5ygXvODy+7s1Pe7s68feX/blwtuX9/k59+GlChQuyfmyPS45/ZsY8pkSOienpZ&#10;pQIHHBVWYHgCdDOKTYL7Z1NqCpiJVutbBZU1ydgnvU6j0RRrW6z2d7W5/5+dFRmWbtgR4DHjsQTf&#10;EXz6W1mnk3Z+l/Lr5PCoaNeH7xf0j18FvWXN9daca0GhsALHg5tUghfnOipYV0klEHjWwuc6zV8P&#10;GqbN8M3IA5wcc0Ekg31fmBCvY+7xAM/B/dTkDFUXC1ymAYDrXFHnzsGZbg3t3dusc+e/YBJCm84N&#10;BlepMx5vK14O2OTAY49teuutGXBhef2tQWGlR67fCkeGfCMOh9WRJYNQSsDj/5Am86L0GvfXS0hY&#10;xVCklTvY8iFBroBRBh4wtkiHINv+1L/JD018ghjGpkhJOTkX0uSYj6FVQ4s8V+Rjgt7GHsGLBV+I&#10;NlU79ppw2/k+xGCbUJB3zyzyHL36J23yv61OkqQg3Td+N7e5bSb2G1YurNhv64GuIZVP5Dka3Ddx&#10;Gz4yHEZGJBWdNN0yHYOw0q3burt33ZA6xC2D9jb6UHMgPj7iiy/eXLLERM9csDgyhcbw4o5h5xQt&#10;l/zIzNS6HzDvxWTKutsuKefb9AjR+dbQp3A27cZrCZm/J3/7aXh4NIvRUBgNxNsYQATxwx4IDg+y&#10;TaCE4PIMjESk5bdv9zh+bOjZM/1PnTyeYkz1hwrl+pcLoiBoZewrvScI8koxdzDShTYhrADLrZPg&#10;QQIn0zcsiCwB55b7nQJQt01C3qzjCgqcP/KP8lhYAUguiwmyVOojSrrgkOabKXOygnN6ju7pVDwz&#10;/ObcRe5L8eNYfJBsfpaEFdgUkTTuOAspU40a0wEkFCzg8UFqPh7e+CALz5bt+KA5uwkJhiK88czE&#10;QossxTPzhwqeyOEBrapWuV6lfJS20Mca35jcxHc0gZuzE0cePP9tk6qvwXB2O+aT4MjVuVp8+FPO&#10;vXmAC9bpYIqhBM3r4bqvUEHpVxZAuaAEWaNooUiuUuXgAqNoczMz8+lTRtCX2iEhX1cxht5qcnLa&#10;dDREfdhtHtGwULHZSaphtxX1KiBvAGxVWF1FpRsiX9YS8ySGY6lIGDa0L9IjFoeA3C6PkQFJw8og&#10;Eda7NX9gaVwRVpCf2Vpspvk8ZzKhj1GXLhvW1+1qkRFVVpy/cEEPdoD4WYV3VGwZ9VXPzyyOgec7&#10;3DxhszZd98LCQYgPorhucetXrZfi8RvgBeVA1OZ4/ALaoH34XlfquKP5ffuarFmDN8NKMoH/SLfC&#10;yqS6s2v27EGKFmQ91k+rAsUcozquzNHGtZ6Jx7+N2lobc2Hmzm7Ul6nIFpHh/gQLphufugcAjx/s&#10;2RvWVLeDdIDfMuDxc54VL37TaTz+ESypk5H3Tt8F3kie4vG/KEDd/2YZjHzevJdzsotsXbP2y0//&#10;42N7vMONTb/vOHX4zb/+wvc+O7J385a6teL574/ePXH1xNr4y0vu349o3hxyEDuoiBtdSLffgUf3&#10;ytNPswwmBpq+Zg19OUss/rO/kp7Fb0Vj4MOtQTpA9bvzPXKs8VDSJZmNpybpLpDuNclxIM1L/7Qx&#10;/g9Jh5XcRoXFpBuYDxwwH9ELtEQ2zh4EZEPH+Ge3vrXm7F5ot4KNgUqvVY7HL/rbQl7BW7tp3cYv&#10;x83Q4/HD37ZUTCmcEIUa5f62ymsqlNpk1dynYnFmPIJmZc+e5lIzUAWKhQ9KJbqIsPX6dETFwnFZ&#10;WrFEhYpIxMZUVNvtlezrpN0+hIe4g7CwpBrrTrNYzafU5EIYJanZXF62BSUF/DZgcQCckilNnfrB&#10;yy/P/3trw/Y9uo16vwE/ufHvEo/1aX07UY9Q/vuS3es2lTx2Mpyf/XharbK1u8XeZ26rpxEGoJyg&#10;7lqsvDZF7jUB76oaFOQjsfY0CAmVtqXJznagaeiJIGhhPJ5Mp6gW0py+QSNf02P/QrECcFdFOMCT&#10;qd1oWzVrfUb+Pylryk6PzBlLUqRtNhSOb5cOWMZvhrNiGg2EuA042Kp+W0wHaRyw6x1Za9np7Vvm&#10;bxt5s/CzWwbycWrjzlytP7q+64NWtwVpgkp1W3ayNb2wQohhFn1WRGEFiClbqf1RqqdWAeQ8ClD5&#10;B9qD0TYXUzxAcPEKK04+ZU5eBoQnofz9dwdeLl8uX6h1ItueAeFgoOHD5+HUzz8zRMzJkz+8d6/w&#10;jz8asFyVdXydSimr6JG14DjyKdGbAlqohGPvv//p/Pkv//abUbKrVOkiZ2PduscaNToIRnVsfzg0&#10;hMNyGSktzcFcGcjkjE7g76KA+Fs8I2aw1LMv3Nf3w/Lli/sB1IwahIaOLgs0ViNlJuu+oBlAwgXE&#10;nIIeiJZLUDEVXZB3lcQt8NQpXffuJ994oxJS/Qkf6xzYVZHuYft2W9XQclaWonbsdec8WywKK94g&#10;DBsM1U5aMhW+XVL8FYfYL5EcewoP2Y+mwq9M9lT6p0NjcHtlo7BC1oQVFcfwEX08kcZ/Q68MYJnK&#10;jGRuJrQtF+ST1OB1QFbxWbDXFDwTgUUgwEOhaLW5vBw5Uv/alDJSYQUNiWe3b2+r0cD5ghV7HTxY&#10;5wHiAJEFL4aEYzNmABGSET4/eCmruRqkTUM5faSGjyYHRRM6ccWCXLEC/3F0bz3HuAPseWhLYUlW&#10;QDyXTTiFJ5xMkFbvEBH5a61a6+vWm1W5Sml/JriIdParszfoho10gPJu4UMDl4Z8WiYs86Aqg7GW&#10;fZefOlUTX4lvvDHztdfs+q0o4KzHVHmohJU2tAOf307wHvgrp+n0so5L+LWasQPfn7zks0t0yTl/&#10;W8kIegp4jfDwln60uWVB9KGc1+z7XFlmDjBz7fjbniWKNSQNQRsmwgr+ZjOSaVZwxGkkFRmGryis&#10;mKP7y+QV2ToDi14xKnaezkuTQOmH68RjYnaJdBGxicdP9yTXqnj7vf62dm+j9B6x/EFM489Imj9I&#10;1ohD+YOwwv4oebuVephaeZZgQlUOcYt45v7MosPI6X7NGSj62wJIqen8fUNooV0mixWK062z96tV&#10;rHgJsVeKRoXoDMgeisOxoSnxIR/kJ2+6oql/YRPRxHyQd3ffvfzB5TcE/0oHXjo8IMgLvV35pN1Z&#10;cyqd7V0Nosm5cxby99SseWrt2u5//vkE8MSRptid43CxbenCjGD3Q0QIaGorWxQfNmEFSiMb1uR/&#10;qRVyoRtYZGQg97c9s/DM3cs3+33Tn+UPGj38tXmLF55OPynKK/B2EXJXMpKugOb5DgMDQySmJrm8&#10;IrRjEnHnxIMAkIYQlr5JTqsJ3TlMPH8QfFAaNvyvdet/9u4D/LIpPSE4pUOLLqqH02jPYZiBKCWF&#10;sQWrgbmwgiaczh/UjOVm1dMr9A3XrCgUVvidGk7Dq1N1XS1dSKWQW9tuhSaHApRvE23iZx1bv6xz&#10;VHyI0OyG9FTp+ye9qHRA0PUMERziFx1LJKoOeeUVu3x0Tl7xJVt+D4hHKGrQCagur7xHn8km9ZiQ&#10;kHATi+4wIWQ5KfDyylZBWNls9zbqK8CsAzD+J+lJoMbV+qJWRIMIjdaCMiQ3Mzd2WWzKkhSkYEN9&#10;wcFaMc0iumLBp0fx9WpWxNM7evSsESPmAjRcbLcdbdNSLjKp4Ujlmhd+3vPMrA9HL5uDZDkeSgEB&#10;DTMyRPxVxDhhLznAv+Fx86r5B5zJPNyTVn/K5EQjjaC5+Aj00Cm5NiwEus6j4RY3cbHhpfTc84SE&#10;nJw04s7F5ZVzi8/djrnO5RWCvIIq0vggfhG37ElNd+bxQaYTgQCBK8Repc04aSacRGOdvNKKyXE0&#10;i9fStWix69KlqFu3iumamhpCnxDiKfYhiMJ4/OTJiN8leZd5NFAKBbdnNnDj6ObQq6oM9Wt6xXzs&#10;spalbAdC1ML+C7du3ipGCmxes3lS6KTBNFispsrApJ1us27RLWysB0O9sqAJe/Zh2aPojQ+ydkOl&#10;jNxFLcRqlVkycyefgnX0hHhlY4L/qbEdJ1s0XVVkAzNfduy+Dk4PQ1zfEB/08svzvqchDjVVjG4h&#10;Pigi4j4fof1rb5GupGO3oTSV5oYhZDKZRJNmNZy1oM8CsXwX/d2UYlOm0lQU1IQlSPjXkS4QNrXQ&#10;kfoONe5IZbFuq1b4zmaTWEG9sslHPp3WJouzY5N1ZDzelvOMA2kUWJSlvhQ7NG4hkFd20s6FCxd+&#10;PmEqjw9ywB6EL62DLIc64AM++kSPjyjVUsKlGRs7XC4GSfY2ZLVykl6nr6bT27h4GUs9KadnWX4n&#10;h4nrV3AZtIvr1nWrGHqJ5YQW0y/WJjosBO6DewJB5D96tPCZM/f79mV/VmDKlzqIBuIOttLundav&#10;zCC9+dyPsjLJfy6NkM3KhtvKIBrUMrpl1dFy9akuR7en4565NPeyIRO5sDS7RNIvu22m+k1pu/Be&#10;EexBEFaQUwsyHCJg1SGpfgX6Q3UatdTKt/TSAn1qdnZaReuD+8YsPq5iFwrtQXaHJDUYNaH9Bwjg&#10;83pymjM2Agd4m7YjC5zu13yyeWcPQpZcJHx2PMsk17JwiM921K48lQ+l0Nfp9a/oq0RK3Et7z9E5&#10;gWMaxzQrnBdIJDSOTFcyu0+E+hXMbzfUD+a6N/U79rboARyAEXaR5Ota6lFlwR6ENwH+tkDpt+i/&#10;Ylg79LvVKCbp5ym9TPOxf8i6hP/KDmrjxDiWU18xvytElpMba7EvRlEdjjUBIEJQkArE36IpU+rH&#10;xR2dM4cLK1SJObT8LRNWUA3ySkOWk95hQnYkG9dYXJpF0QFfXfU21tMGMJDi2COLk+6dK1ahbYlK&#10;TJeefC5577C9+CbjjeetvIJs5ZDvkB/lG9f7FZnjdHScw7fE9AIVd0cXR2L3cifsQXbb9Mor1ljk&#10;mP8KEuJssJoWx+5dgC+LiEoO0QRQ/UC/xbotijJOvmjIyIsoIXyn5R95hZX8433+9/w5vfMug92V&#10;kon/Ciw/DUs37N65y7D1w5k9CP62eBNQkFhLepFEO2PyLmADzBGc3M2K/x0CjFqopVPmlVHTakmm&#10;EN47cMncqsOzofKS9Ivdlwkrx4j50RiUKnmhLbPWh3ibYAziZqCl37w6cQjxsnbFdziy5a9tXQmJ&#10;o/H1xIrrwxWbwo9tDMbHshq5MAuBwElYtfRykutd8xbc+iTYaFyt8edBO9bsQYOZG6mi/kePntm+&#10;vYmh0x32IPtD6UG6l5SNWOHErFTjh/PCHtTAHnyZvYlwwxAn/BYNQPhtn5/WGm9Guuy84LP1pUx+&#10;5lN6z/np2OOht2WP4sBQlpbCfERGMYTbg7h8oseLMxexpNmchV3C+J7gFHY/pL9AHCVK2cBg/kMo&#10;XeGXV5TmikdMz8oqo6blAodT7psDKHo4W+WLBKgxqCWE3vtWoJcMmhWG4KxfMdw8Mruf9YWokF9x&#10;QDowSk82Jk/LSLnFVjQfzXpCIg1Af/PiOolN4UeU9ebgYgYbkGpmINfH/XC2kE2+4sS/o2GPk6Is&#10;cfXqHY2Kisl/jkGNiU//B4mwaOI7z3li6Q9FkSUgMAiaFZ5jCMeDA0OcbBim8JtOXur6ZV7Nius8&#10;LLgtvEgLvqehsvHzXU8mgUjraK53uf5bp996vN3Dmj2IbX6GK2pRrXJkOU/ULWrxH40vTX/Xlat3&#10;jN1tNC6aVvWXSJkNRassb46b7op1aws2XaTMYnYWQzTQme6UZRBWxOE4qYW1PR27kop4Oz6nz5ts&#10;bYLbk3Tn1NHN72RnJhcqVqdhV4ZSkJ2U/V+Pw+8w+xYj11NwSz/vtpEOii+LVIQ09yTWJ/sMepk5&#10;eyuhLkyfng+0gbrY7xVuXVPs13J3DekGAJ982FLFHnPIpxut20jAALFFCxcO+eef1osWGZ213WEP&#10;ss+HUUQVSfA0cy/lnf8KbC7w6XI8wxhedosGIPDF/Lj9103GTsiFf7F8DXlPXmEl73nuOT3aEFak&#10;jpLQr8AeBLl8yMAXuD3ITr5DcYa8Fcgr39IfZ5iTqpwOU8RsqtKC7r7I8lZZoFhaI0l3bvXN+os6&#10;d6LNzWnPXjILNlab3zYR2ODRuaY8JWK9NjjY/kk03WwIDi8RNiZhV1IRFin0qL+nk2lyowW1A6tE&#10;4HhOVmpq4uWwInp08JglMVsWbfnREK7l+igd9LfVz9J+v/AWOqH2fc379hoQ1c/PT1U+Y9ke8DZN&#10;h3lYyoxLTAqwRUUX3sn4JyBpkdEvFL5i5Q1e2zJ/WzSk5Il15m48ePIKAnIR1qoMeFa26gp31oLP&#10;isXj9t846f1oImhC8W/ekldYyVt+e1ZviNcZTxNlYxJXEpm8gnjmVtTqzWGvv776DSavzJw2Q+Pv&#10;Ez062oZ+RWy6tiCvtHJcIB9E28rTViXyCqAXOtNf+SKvyMANylODdZRRiWIl0UBY/d0osthd/Q3v&#10;uX6kdanoZgqIXfRJakWTfSjxVOL5EeffZNjjiuUGe4+0u+QVKE1mIl+Lve49/PwNj5BXzEWWofS9&#10;NNbJPhfh6IJ40kWWK75FM76QPFS8kt2H1n6n5jXySV6JNP0SC6ZU0Y4GF/t4Uw8/qK8cw4uDX3+Q&#10;JBrRHl+kkUEhFDKexvsRs//mUA5Xl0KIAaDcXbq7kBZK3W8dEFl6EctdE21vKKqe9worqrGzJ/Px&#10;ZCCEBYeQLGmQWQ4t6RpiLq+0pJZvDRvljLziJrZIn+B8lVeMqosyREfY8qLtTr9vNXmhmcjCVwQJ&#10;Zx1YIlTiIRzuWLxSXdKsoZcz32tXpGURnwCfrMSs2KWxiasT3xZCwQ07igp9OiWvwE9KJgSajcQr&#10;r6hwc4xNmG8GjokskFcqEJ2yOqad1PIwNZCdNoc3dHVOUFYdzFN70MWLlaZNe1c2bJgCRXkF0X/m&#10;E09ODi1b9qpSfNuTxNAT4bevgCCsiCLINJqWSqm1J9UOrxfuEwhHGMN7rdNlJ2bf2HDj2sJr9+k+&#10;qokRQ0rXI4CWATFJPm8F43O2inPCyiF6BJBxaUzc83xCwJVIEQJQOuAxtiE1JV4s6C33sNhJl6hQ&#10;7cSKQy5VeC424UR4wrHww6Pk76NLrbvnYmBtx1DUZPrQ3LxuA7edxzObyCvfTJmTE6rr8brRf0WK&#10;b+uewctb9SR5BWNjW2xvAUwG7kALqSnROsGl2LBMGPZg061Y6RKhCktLkwbCCqzhyBYAQNBhNKwK&#10;VfHX+KfqUvfRvtW0Gr3kH74tA9Xl5JVXVLndDjViviUA3gCJMxUFhD9JDGDFpg/mCur9NwPuMCHE&#10;8zs0SDuV4SOHKCUGdete4jwZM2ZK//7/e/bZZUePmqQEsi2vIGdk167rGzc+kJvLHN3sP+qApoJ0&#10;/oOlGQGcAaDtBsLCEhQYEpkeDpEFOCshT4VUfqWyRXBbfkV2cva/3f/NpdyJNBEiy/3AhFSFwOKI&#10;fcRS4QyUlTP3xWlhBRrugpJr0xTzvaEMj99FzPe2bbe//vpXLVvuDAjISEoKQybOr79+9bvvhjlz&#10;MzzjGosuGTJ8206Bj73y/Itcv0Jx3eLmzpprDd8Wb3MeFGknm6gzemwGMdT9PcumJoXYg7yCs3X1&#10;NxUiix6AT3qJ2R3PA1axLkrTtUPUEEh8ctByS4+gWmOS3g7EmVtrtjDdlda03/sG0j3u/jvt7ofp&#10;BulKeNAsLE43mFKcK81p910qLL2Vb9IM8y7s32t33wXH2xevGDHim4wM/1de+VraxgZ6XJxUA4au&#10;pP+rTp1ja9d2Qylc2Pi025/+SNJ9a+UhuUi6inKAT5h7YECf3WK2CF1t48eWDVtQOYqiOMqt0iDn&#10;a6SrlEfPrfnNURK6fJAeKUVxCm6sbO2zfzcUtOlcI9KRQF5BI9tNB+dMs02a7Fu5Mvrs2aqXL5e7&#10;e7fwhQuVUA4frj9s2Ldum4gz43RoMBY7kPIK+hX+PAN1RR/PvKrlihbUAic8Q96yOgr4+gH79Rd6&#10;mpcs8rNRUik4mULNy2ilcHcyZck+om5AnLHxCbWtQp1MvwCLndo4eMHME6hjxy1bt7a/fbsYPvgs&#10;8qI0xSF3VB063p022v3+zFOdj4c/QA/T8Cw+qHgpnCt7qDlii5DBR2QhQJnfpC9kHFWkv/HUuzB3&#10;7gh8tkZHrzpwoPGLLy4IC0uyONIWLXbPn/8yEpBt29YOmfnwgevAhLYo+8IwtIiV2p/8a42TB3av&#10;uXt3/vW4PYmJ0q5hJ6r7Rd1RNEoMcrY/MLjZxhNdtF/R9Rru1KwIEVRysnjQ9XnkQwuFCiXOnj0S&#10;aOyFC99LSwvKzLST+TIfhuh4l1ig7OsjhWaBZPvXhL/e3TOGd8I0mZ5PiFCAv9twmtePfuUFSdps&#10;lCBKA4iLeXFkppKkQewyLrLIyOgjghN+WZkWO7VxECA08+llaVn5Xa9aQScLF7o3c+QbslP4E85K&#10;BmFlrZATjkuoFsjqCUdY4K1bcDmgcDkQ1nqLxWTqykUW7EweXsSJyTZRSCqPPbZp/PiJsPLAJWX7&#10;9ra1vj7J8o7AyWMqTfv13djYCgsWvHj5cvly5a58Pv0dvuaKxf6jAv+VeLKLyw3PFY4dgDSH2gpa&#10;n2CjwwoOjo25NOPqlf/duvX+pYu/3mZISyJF1ItIozQRl8X+eOBs+4f9Wq7XcFpYgZRszwxk2z2u&#10;wEst+Go9dapmu3bb4uJKHz7cwPV74QktKF6a9INNLZ+aWUSf2EcbvbP3btodS7GeMBOLY4Cwgk3a&#10;doLHPBk8RBYZfU4St1YnxpBEYXgnpSW0ZHLwvlTdDU3xxrdkp/BnV1pfj47CmmuawJYJJ2a2LSeG&#10;473kgeKAvY8Y26u5fCdQKLJ4PgdFccriUPEh26fP7yEhKR9//FHyqVAKIAonSqS/V3To3Pmv2rVP&#10;wG3l/v1IJ6f5MxmToQHWBy79vICAliD8vvbp8xwarjW1LvVEKWlHp1JT/00wRoMsv23IcyZU0vhq&#10;sigLWhkustgf4QABEsbN5IqwcoNKSkdnJh0aH1EtaZ+lZ9+it5CsvrY8vwCrJhMu3fmn1L72n9CR&#10;zHpuIuZaHYlWo5uv+emDAaXD4+qEHq+fcwQJ9bD4V6YLhekeIDZQ6tMRJKtx51yUDdVUcLc7Hoee&#10;uEfp0dN0elnHJfwq7TdFv3rzfRM9gQ10OYd6UqUy/IohrNRV6FWvSpcmjRwV/7LCFr3IotHYC4Sx&#10;NLYMCihLV6Xlw0mTQ0cma8rqlv78nOwU/gSSHrRKpsIKa9eWxFpecFFHysiBQuBiffV55G3Rkzlg&#10;RQHAHlfpIy17vIU/5QLNAyOy2L1f6emBW7Z0vDynPMtm8QHTr2z4ucvZs9XsXminwmJimTSLCbXg&#10;e/u8oeBPgA8If9b5fAncbKMCKmEP1vqZ6L+z2FeJkTJyc2Xd8Thnjn5rZyRYEJAn8bCrE7J9vbrC&#10;imlfxgcYYsoUmtL93e7tvm332LTHBlUchFApRHqLj7SjH/TuZYqS1hsQS2zXiVgEvUuwyEo687g6&#10;0rUI9qAcbW6mj16/ohk9/LVZ8+bA31YJ/oqbZmYjPghhbKUk796v1I9nMG5g/VVD2NsZqm5tqNuo&#10;nXjKLJLKuBz0phW/Ux/Is8eY061eFpGZXiTDfueVkvg+MqGTN+C7Z5+k4+G1w8MTsrL8UlOxYSgi&#10;y28j8DQHEfUUQugAyAaAEDz3ePqBZQlXpfVEcI9Zqah9Xkl6jzDmtnInMn1TReiu1NHB/krhjWd2&#10;4CaoU9VxydrkwQc2EkAU8ZEnjsYiLos6Y82/VkrQTSwj4QZ0C1k8s/0H29rIsSpARaI3xxsqwYmk&#10;I3GgTaQ25OkMn6anH234aIOZDaQtjTh3FloWfuSZ4sWHlzIi0Olydbs67PqQPuRn7fiuQVk8WQgO&#10;chu5T1iRPsBjaWzl5ytHDYmSfjEmnU268NKF0RKA5Lz35BMG2VAaH6R0DIj1WMpUeszPGGGpUO/h&#10;VUNBZrZ2REi9AO1evHDb4GSFx+k7t93C/GhYenMt5Gf2cHklhUKA2sT5BqwqrIwq8lCxvII+uVLR&#10;hExfSPdCyVmbtYV1EzrUTwRJBZ7jwAI4bHYpPu8QtjoI39dEE4RgbQXklVdsMclj8OLs3klzYWXD&#10;og0B5QM0+JLH5/vdlEvz1y/fLEv/JH9EqtPpsTRZJrKcphqN6OA1KiNT49sdUp5VKEPXkEpJSXcQ&#10;VqDWbcwgafUEa+yf9IT4p/PySpTg4orPBkE60ZNBXuFvmYa0XGSB2qDNmvo5YQDv0FNiTvbSmzev&#10;ZWQ2DA19qhhX1Ogp+XzyhRfZJs21LLZ2R+h4nhE+391G7hNWBP7oCcgcPSv0bLoE8Ztyurf33qH3&#10;Dn3ClkJGVr38zK90XJyXtSFpwEResTUSsYnhwuqNGx5DbN/zyiv005mFZ+5evtnvm/4M3xaRQpOX&#10;fHaJLnmmfiWWKohw4CXpBrILqfiKOSKvsNfETF6B/diIy0IM+9yN6LeyiVscfK9eK7/99iVE5MP6&#10;Dp22eAmvLFtE+vZd/umn769c2evtt9mwbS/BXnnF1oNXMOWVV1u++tSkp8yBPUqvWlV11iwVXzTP&#10;aeouFYGYlUn+udZDDfCo+1OmlozWFihZoWqVvU3OT2o8Mf0v3EdEmscWD02SuMDAusy0LPupWli1&#10;uEPf4svDDulydNs7bn+FXsEyDmOQkNLWCuHrHJ6//QQgY/eQW4UVYR3T0ySa1PinxkGlGY7chf1z&#10;rp9bG1a0Rs3WH/kHFYa26VCHQzAV2ZcSwCmXZRSRkaYtWZBXhJXWCsEmiMT2mA3CzmLtySvIZxpP&#10;hGRxD5V+BU/29+MXdJrYWZRXPAov7gjVF1cKdeWVjz76eKIvVg4jTWLGaj3VoNN9aTlCcm5RcfHg&#10;OJO8zfTm/fIzZwKG04LIIiLeCNcqVQQ6/9EmyCIvvfTtJ5+Mff75HzdulKe1syivYGShoclIbgfA&#10;q6ef/sUrrzi/enuOvAIN/xGr8xhyyX/RIr0lGJW2btmKPN74cTI19VRqSjE/vzbhEfziR4YPDzt9&#10;Wt8QfDeRlrJgEQQCgMmqQVDJIP2qtCVX3lN9O1DcQJO/yNiq6R6vwQKyMD21v3A+dtCg2Bde0Gmt&#10;xnLqsnWHRx/OOJ4BcDloZSoFVLmYccHq1BcDmcHFOAFbbHW3sIK+RZlglmZW/U31NX6ahFvHDm8Y&#10;yYdVtmbfyk1exY+9z++dfmX6bQadxUjpKuzCM4OBiSt/BEV0ond+ozHlma/FqD+EWCxbGJ6jhbcM&#10;K0kUMT9jG/IKpBk8C9DBfEkE/0lc8gCRlIc83+Ff6zad2nM8en4f6Fe04wZ+MHTii1L8lfR0Iz7p&#10;A8QH+VTgI0JIpy4pOCKWnCwfnMrO8pUeNKt/meOySJrWu9+a8lA96d3m/WjTZsfMmW+YCys2LgKg&#10;OLQsCIjwA5yNlx4ADiDfpelTLf0zLc0orKz+fDUXVn64efOVc2dnX7v2UUzMOxf1+9yJSZOMzIDn&#10;k/U2PfSUy66xfPpf06syYUWdZwR7K3Qq+PwWyGyP131vEFZwtsLixaWeeTftSgrkEhm4W25G7v0D&#10;93d02pF6PPV9ep9HBl3MOG91kOgXkpxJfIU6E7IyEfqU3n+PPrPdB+D2YW4zjwayPzKDDCLNHm8U&#10;Zxi38kBKEW8i+8FXfqRDeZfe7TW5/s8/7526OC66f/QsmtWIGlndW4cQjSKm0UuxN2kErEGzspgI&#10;GNBQHuWHsIJVQyyG+y4/Ym8ats5LuQR/28ibhZ/dMlDfEexBk5ZMxR+RFBmvd+Nhp/LuPpu+rrL8&#10;QTb0Kyp85ZgyzbBqsEWc4/EDnduQ7oObhPNI8nDiZmPwS5c+t35919rLLOQ7/gARDizKAaEOcvqE&#10;xsZnRiCAMzPLFhKR1x5k66Z4jn4FoGTwowSYvSWSPr5b/twCbI9bWZn9TsI8YKSRZcr0KcocI9q2&#10;a+fEc+gRl0QL0XC9bI0lkQpZO41HHQBO8JxDHoM3WDZOE1JtEXhJ2KLak+aWfK1dRs8OIKD362kH&#10;BZSm//6kvwCvkk3ImmikIAryJV8g2yLrIT+KnTvX2uINn7bFRC0Fe5AbKA80K4Y56kfP7EHLGgeV&#10;YfagiwfnXj+3Dgnqa7Ye6xcY4YA9CBcbDXHO80V8ud6j96o/Xb3S8ErS7SLrftaRXke+oW8uGhD6&#10;jHcdke2/CQkZ4OyAuC6ESljUryCeC+Ht8LEFJtBh58fp4pXiNJ+gJ+A/NEbw7/6YJq6n9XsYKj0j&#10;V4QH6RrF/W0blm4YFBd0uXgs81+BBAqRHFKMZ/qv5K28YryVZvIKuwuqLVUuPjKWLhfllR7L1jzt&#10;CK4CgG288oqrN6QAyitbN28FYseBpKS3DToVzoTuRYq8XRbfbtSye3ff5GRXOZMv10fbl1da0s5d&#10;9Kijo1N5BZhAOzu17NZtXUICgkD0JBNWgGHdgzRFBfdbMZ2hYdvWRxJJj1vdKoAuiRBGqIPdkws9&#10;z4QVzF3c0ppT816lejX7XzPz+3h3191DYw5NZsK7vR1U6r/irC+LOKRqVG0ADWi3tR0fZW52htYX&#10;KhFGaXFpxwccf4e5OUqGBM/r3UTQe24lApSxNXkFBiAIMRBwoZZTSDAb4YMb6rQoQRLCIwaHRkww&#10;nVgacixZ0MXCVoYoJKPW1XbTej3ZOTqHp1FbIjSwWuUi2UkaXe4dbWjKsTM+STmQMIy2mkbvOWGT&#10;lckrsAfh8R4y8IVh64fr7UH2g/UVMqggV1OgOXEKYqUg88Q79geYA7mZzJ+0fKB+MRVnWjFQ76Zd&#10;UIUVZffMHnCqhVZUFlaw707Q7djRBgbc8uVhWWZkJqw8hoSmmQYIOGwSHErOsOHpoeHE41aFFaia&#10;AGHwVN4JK5/Re240AxluDj7oE64nXJx7kbJNUEoSTyVeHnNZFFaUPRHq1OpNvR+Z9wi/RRcOfP3P&#10;T4/v+f3phFvMWRt+wdCQQSXGe9LfRXjLwr5j+7sA0BZwZ4H1UImw0kNwwj1OTOMGGQiXvEEsPykE&#10;oyIC9g9MpdDoQNWO5wHYIDD8wvkaxx8RKlgp04rQtCLvTS/ywf4iGxKbZ4b0fkrX6NW0sC5XI/te&#10;Kfx0WkQ3bes3g3t3u1XnxoEiG1ET5UoLFVgKTQrkkzT/NN6WtnCtIjO+MEkF4lF4cSrMWEET/NER&#10;J45n7hkW8EdAS+zM0NaMZxWINQr681bxciA/OCB9tZNPsDWyuJ//kJJGENUmYWHcGBRgip2aH4P1&#10;rD7VF1YErTlSQ69aFf3PP607dPhbJqz8RZ2BZJ0leKxwCDgxNxCyN3PucDRbONheozirZiBEnWBT&#10;xBa1yi0sNdesQFh5l6bZ7sx5nxWJuQHPM0K+j/5y9L9OWyp//XWJv/4q+8svKX3mnhpx6g16Q4IX&#10;p2zizipXpK0X1RQNLsegs9KS4q6eBJ4EZaTcvHJCDyRcum9peLEY608RIFWg8LBGUKtA1FkhpHGw&#10;bcWDrnC+EDEEv94XICsJeSQQdwFVKT5AohhkGTVnmYSZ0gUHISRVYro7QswJJBvINPBPf044DvSX&#10;9+QF4idKzntTbhV+K7nwkNR0iD9ySkmvlVr+9djsV3zfm7FyJcXFOZntRyaB4OEXe9JqNFqt1mQX&#10;fkj8bc3ZjYljRZhJM7v3715scZ/9S5ZUW/hYdNvoz5kTtt6RStmDnw+1sJ4+S8uW0nMOGYMwUNjp&#10;4XiMCM98GLS3y7zlgPTV7vlOTwTBov8XSpT4pmo1uK18HBX1eSX9MlR7nDFWLm/H6Im9uUlY4VMF&#10;psC7707bsLLLgDFGnxUIK3BBRUpXXic9PUVHuRBK8FmOf1PZn3rXW4gpVqOBYEFAk9HEDF9/5RFj&#10;3S2s8GlwTRJ/nuHK+hf9VXb58hqTJ1eeO/f+3VvYWx1YscXdT42P0Ry8VMJr5eOr11Pit6+fXr7M&#10;Sc9BzgQ+hQ7QeQy26euBbRrzg2KMIaRaJ4BpwWttp4CPDD8YgATBNQu+SrDewJp41fqFl4jWMt8T&#10;JtZggFC3wIcG0i2XkNoaL+Q5rb6gL2rNqxVa1YgGZLHpoi2Llh1b9g3gAOmgwXXGlUUmgUj/1Hwz&#10;ZU5WcE7P0T0fWv8V6VOKR7/6T9V5QL9ICScSLrx64U12J/XkzE3Ig+UCcjEe7mVCTwDQlGr6qwjw&#10;iHOtDAL2SzyvYoQQbL5lBQ8ACXn9bW3dQPf5r2DLsb1awf9SEsrDVi7cPihMsX6xoE45SZ92a/gr&#10;AX8f2v6x8WkXmmAbgF0C6jEATk5QbdU3eLtdSytUjT5Xd+CxFb1696Hfq5DlYBmkX7lEFSVvtBqb&#10;lbJRmiskmGal4k/MtRfgCRPor00mwgpv1WGWIhQIWxGQ/5hDpLtINpe8EVb4ZKQ37Alqso4h2DNa&#10;TK0Gs8VOT7bWan5OjTsvtvE6vd7us3aFm8F5hOLO/nHt9Iqg0FJVm78ZEMzUlnva7UEYFx/ZgQPU&#10;CBoOuJXcFNBsMXyp/wqWFKg6ECYhw26U3kmIodCOwDPprAHoVm82ceF24wmEJ/hrgssLtEITqcyp&#10;0jA4AnmveLfi1d+BO4yeUnJy/rh793RqKqIM64WERheV4npQzKRfWnzya7UWCJ51jL/m/ratqNWb&#10;w15/ffUbzN82rlvc6s6ru47u6pVXAGXdeHrjyMaR/IakJV0LCgP0BKMrP1/ZNm/b9/Q9/9PT5RXo&#10;fuFbJ80uAs0cHgTEMVrEB5bKK9ECTj/CoqA2lJBXXrG1BrhPXpktrB0m1nnTgWCFwrYrxtRDXkFw&#10;ECAyIZsCe8qMzBcPPb4tVh0dZSdm75i/4+M/sdFJyUOfd2t3JDp61cCBS4CduJp6PmklB3F+ySuW&#10;hRUxGug5Shkbsu1su9lfj5QCEzggrOAGY795XUDRxW3Ub+IubGA2L5VOB4HfAKyy3dNBagQjlzOh&#10;yzafZCflFbFNlwUX8bUKpECEazXZ3ATO7LIhxx+JPzbq2DgB5evdd+kzfALg5YUx1pq88qlg4rFG&#10;WMnxTQH/XLzsNmQa8XJ4k8BOlCGsDGfsPQ9ICo7hIRApiMZ+qFk0pRSQ9+qvre8bChmK0bGUlImx&#10;MXeyjCgYVYKCJkVVLOVv0NMnXqlebFzJFpegmHFo+ZDJK3J/21UtV7SgFlL8FXtTeWDPF6WiEY9E&#10;YHrpKTf3r3p+38pnD2/Ee8+o9JOlzdJ+ehYfsHDgK+05WrqjSxum5TtELEUrni5eIK/8IKDv6vEe&#10;jYNHfBDUzgD0ZIeiBWFFCijjWbN8+EbD95uqklsp3lP+I8z0fkUJ65d1VAbztaPL4C7tO7ZvB2rf&#10;rlPPTmbCysPHc7fN2I6wAqPN0s6RNe7/sfbJKVPGHD1ab+zYT+rXP6JUWIGjHTDo4IsA9T4CSeCa&#10;4GZhRcanV1n3tkhFYUXlW4RNEoXb2Jwi8bp0Sj9BJ/YM2APTj7QluADHjIrhwgryKIyHXgSRyRYJ&#10;a/Vpoq+sCytQqxwWhJVZghetEmEFH5+7mD8mezC2ConkbBPGDt8aLDs/0CeTdT9vue1fNUYUVjDZ&#10;qZdjpcIKGjufljbtit5tHH9qI4rlqJGqEf620O5wyBXWrPmwH0J/W86EZErm2OQ3zq9PTbyCHwk3&#10;j968yAy/PkH4/HRMr2XviVD//KP12n/5cWiTpbXY04zARYjtUoJ9h4ssfax0HS0IK9CkblN/bN4W&#10;84ID+H6Chtkeeru4ttrLz8yH7OwSnhcTLkh92BdWDD4rSKnRqNHBV1/9umjRO4eXNyAsRfBLwA4H&#10;d8hORE2FUA58LsNTAaoUvNGbBUcHVEDNxgJ4FI64n6QzCqAMacoC887dIazY3qoc28hcVrHwKaPT&#10;JbRk/639x7ocuzHh3wo//lh0wS/bOm47MeIEUjvxIcFxNRhuJdaiiGEhgt8JjIMWCfmvYOqFhwru&#10;PpxkFRqAsLaLBI0Oos6U0DXmFfD889SkiWbAv/Bt0dPGe/fiMi2M/r/k5KMpesC73NxAnW/IPUlW&#10;VCUdijy0VlkbvbP3btody+Kl9PTQ+tsCeYmzwD9IbxJivwPZb531dBzKb4O7a56OObZtV1ZAoXVM&#10;LpEJK7xviCzwa4F8bUYAgdALKwofZXdPxtu+ExyAMQhxAfpYBFvX88VZ+qZb8nFz4XvTicE/0Jco&#10;F1ZENiBoaNToL1n0aTshcSkWJ9h54fwAEyHifWAOgKGwCdEtQWQpTdQKvruCGSg/SJpuybx/FYQV&#10;OE5AbSwpa9fSb7+l4l+UCWvPiac6rT3JD/KzsqtoqOnoxGecq1hcIOk7tYJWQDpZv+3XqO+/1yxd&#10;PidnzgcCVifeslKl6C0ouU1g/yS9AhMF9lxr3mIThK+RPwSpFK6Kyknvt224QPanzXZ+XEqBTTKz&#10;rxrdUy6mW5WSYiSnCmelFqYiTnzuSNeiR+nRaROmff4WnmxGWtiDMhXjxSjnT0GsCdNjThpT4pWu&#10;1rN8nQHhxetUajQ8sjQeDcq4nQFFn4dP6l7inZUbMrR+V2YkvtWFNkgLHzk7MnVDl3smp2rWSM5K&#10;eva3X95hmhUIKwkePkvv8KxzAN9Dxu8OO4yyLYwIZ2F4LnjFA58PJ4QVzMJoBuIyKCwJXL+CkFSE&#10;xMIogC9sfG0jcHiDEMjqqaSCsIKpZdLNxtR9Ls2f2+OHuX1R7kpKzNx2zC1DKFfnVpGe4pVRcO3v&#10;WMKlcbh4yl0WU6Rcl+3NR4UcmXfoDopY7VV4wUPiNDp+SBqIgCaf6EUrNxJRqlChwebWk5xSW7jw&#10;fJyh9Fnw/NdTkBajtEyBklNay5N0bBiwBxUrX0wDq7dAmpnTZmj8faJHR3v9bZ+lZ9t0b1P9baML&#10;tJ5JOtr11K41d9dAEcWPOCEzOnaXHK8t4tsClX/w4EWLFw8yfZHYt4P5uomD+7eurvvID/dvdinZ&#10;5CW9sIKPOfAgb/xtoRe16/zlODfy+oraRPWt6LRcHApMPEsEK88lZQ3x+CDEiMG0Z8nfVlkrBbgW&#10;HnKP8rd1VVjx4FshnRoyGKQSM3aYE6BWGtFB8+XIsZlVpEtbqFIlGkkj/alPkukaXIJOfmwIh9tM&#10;PZfTaFnjz5FPG2rz2Wf0Lvx7RGgYLq9IF3TXVCyGNVbfSkPBjRB2lLbG0eh0tzUMVRbmFHALRfS3&#10;PSzgo0CaWWeJMfDfgGoNIcr66CLHmMdCCOE8K9IQk1ybtttCMDMidNp1bFdrHOKXGB1JTh51wXLY&#10;3fJatZE2lfO0csDzpVvE+pCPQ9uleXzQmYVn7l6+2e+b/iw+aPTw12bNmwMvXK+8Ah7DtbvcwHJR&#10;L0TxVHAgwICemHAiZlfMDElojUM3wMEny8nqzskrWNl/+n5jdtojv66oN/RtvC4CYbeDvML0SkYj&#10;q7vig2CiYp5CKlBHFsvrGG2hjrILnGykgRBC7A4S5RWscZygSbah6fPKK54krzzAwgqeRIXyyl5q&#10;1tyQWQZXKXUflr1NpvLKDKkMwDRNf65jLnuMFtOgwdLM1wzQ9egCSrAqr4hSizA4F61CUp40JI1E&#10;XmGbBsLWFs8cRDGC46hMXsGGs1EI7DInuNbC/IcVxixaQumS44K8AqYAlgzQqW22thGZ8+mVyxvu&#10;3ZP1/kKJkkNK6tUwPpRQKWAk5BUX44OQP0gqrxDyHQItEfIK8l/z7rlPEFcX502R9rOJOqPTZuz5&#10;Zp0foXriGEqwsAfjiFQcm3TikN8BjDO309w3Xj7Wr+l/QGR5ngHxGNFvVexX5aaWUvZbUal3Ribt&#10;mqGk5YwJjydem5t+f0BOVgn451gu3USveWOT26ittfYLs/gEJ++R+eNmsFnIe7PYuxNPq3k7qjSi&#10;hPlK67xg6b7Us/5ibiFdBwZ6qvsmj15epRNxgrNOXYKLoqNXrlwZjR+r6Ulrw6vIHD3yeuzLaIC0&#10;S6x1fuxD22QYeT0mF7ggvTSIUq2NfA+zYDm5Jhgvww27yBZhrM+vMgOYSW9P0Drx70U0SHa2Eh3c&#10;QTtwLfQrundNhmK+srjIf2nXDekQWtvOsGn1rW7c+JjuHOn+I91h0p0l3VXS5ZAujnSxwu9gS0/k&#10;k8IK8INrD+sk02VksAOtlabS6P9L+nLd9+u2Seipn5bRl7N4CZj91Yu//CI9u3Hul3G7K/D82A6x&#10;VLrVImx5J+1cvHjJ5xOmxhaPGfnKCC0ihSLTw6WC0kPob8uYanA/nE2zAQ23YPOCBfPDNuy7Bbep&#10;H+lH8Syv6bGU0fGZ7PR6uaVKJsSsQqF9xIoeREYYNdR4/OA+Sh/4gm/iyfT7fbSam8wbTCwIRgD+&#10;Cv9zq8fO9eEYGAeTxIeXWICsw8ziXipgHDCH25ci2PLJOKl7KGCccH644t4EA9NOaimWDw15DdF0&#10;NTorPfWpwYJiYV8TY5j5so5/XbYH2Zhb2bJXO3f+i+UaNCfE+0wQgrxkhKUbvtV7BeiUfCLgKUO/&#10;AmeJ/UP3c+heTq+VLvNHnTozKleeVbnKmjp1nysBgDk9IZY7bsnJOAYO44zvhMzf1idX65+jh3XR&#10;jhv4AeKbvfgrMkHkIB1MoqREU+9TWR3uqmVe8um5Yt36xJ7KzS6m0wSGp0ajEHY7xBdIzQeIkAeU&#10;rVC0utjMoI7amDiGLAd9I1yweeHEf5u/Qvk4vYew62RhzoC4RWwIL3q190PIiwI8Za+wovrNe5R2&#10;SYvYvrXjlgcgLt847U5hBc336LFGYxE7Dd6r+IxcYGmAXwqZCO2A8KnOWnmDyFFVj+oh89Hpz05L&#10;BZBCPr6NQsMahIb6S3IBQ6bZ+8zebMpuxMLuXSX429agGs9uGcgbsoC/4moPBfh6B7QnNp5tVV3O&#10;HeNmwL+rw8v3Db/Rh2qSvsgC57D/ocBxqhaFVhwTFv58WDSAuz2IitBdOOjxwocl/tmBhfopInxv&#10;iVfJfii63rRfWQtvustXRfnQHpya1oR+JccLChe8wkpBuVNuHWeXLjBjWYpIgnLFIuz4IAErazQc&#10;XN06LvuNI0cVRJaX6eXITZFH3zuamyWFTje5PDsl+9/u/2riNQtp4UHmbayyDMjsQdD2SPFX7A/f&#10;M2rAs0ndYndaku7s1lX7Rtnv0FBDYzFUjp3NqVUxrdxraYWA26AnrdYayKLy/tSv2ZD+44U3LftT&#10;YX/iVdIfAPNVeDmqFaU7FhtR3oK3Zv5yINi6ejCC4i3eXNUP/klPDBDh9lnaQZ512QQBw2sGyt/n&#10;JG96Rwpuvbwi6w/KlZ/NhoAHBE6yMMcD6NYDiIss8JSova/2zs47b225BaOPv7/RuAVJ5epvV/d1&#10;23c37S7AZuC50kgNnBTgr5ym08s6IkiSEbMH3Q80wdxwDBbQA1jppiEgc7W0ZQlbmMzI/+xIHafR&#10;NKR0RvQQ/oUEyi/xTB6mf/5sbqmiWQGNE2JXobiJb95mvRxQzgHZm2LjT9s1LfZYnowA4bIK1tRv&#10;qh/vKgH24sKKLBe6XWFFFxSQUx/Q6F5yaV3N3zW5WbO9/v4CJqxM44A/4aFiTvAdLCsArngMQWSB&#10;qIDok7E09tqkawe6HLjx9dI2bTq2WdJhR7sdh7sdLj6n+ByaA89cDFmP/OHU4KV3Cvag8ZMmXL6h&#10;f5G1yUHJaekmH50e5W9bjMWq5w8J6bCNJLDFaOrBn5Aiu1bpWv/3+g23Nmy0tVG9DfVav9oasUW4&#10;hvNQZV2YQjasEBClDJSrQ8JNgaLJt+Wp7PQGEFLDK0SjKGzPW60AcSDXt0gBGq34pohjtpFK3sYp&#10;a1MOs5qjJR+YBGGlX8ivzw/9cejQ78WiG6phiKs2S/I/M9K+fSVjYR+7Ne1UWGzaEUA4Chq5sje5&#10;cq3rfGradF9mpuA0Kt0V8EWMP3FfZAT/QoQu/4/oH9d7VrOF1PQUaFlgkEEYCuSSPstWaHbnaN7M&#10;/Yg+eofeGUSD4Atbiko54FdhaXSyO3XxEgAT9eTp/itQ24pj/cpycLqa90N5W8NoWIWuFRp/1zig&#10;SAAXY3wCfcr2LVv568qfE5AI85XgTy5Q+v1BKamTU9e8A6Ch7J8aUWxuodPPFLqdf77m+cqVB77z&#10;zJGdkivMTJ7xBUuCCMs3HgNgFhccGtlqJJJF2y4OzcYagplDjahS+SqVhWal65PrJ0/+sEWL3bws&#10;aPEiSwNkp2h0hYv6BF7QVQm3XPNZ4V7LGgE2P9LgAbdDenwAUUvDkbYCir+X8ooDDRoczsoyGAFF&#10;kSVIALtKNBsEkB7h1ML0FB5H0LLwiCEumrBB1qF+/eCGy45jIxT+dRdpvp40Oy0o46m3n/JMvLiz&#10;VK0qnRNn/yv120rt3cUM1i4iMUQCAjYQXyxq66gv9fVd/yJUtah99+qurPSEEpUf5yaklWPS1u86&#10;dZbO8oZ0NM+dA5a0vVRIKoFsZ2UoreqI3OzCCBjyDTiRmdQ5LHJ4blaRpHvf+mTGhia+yVKmccKr&#10;Uk5I8AuJXvR7QYqKikRI9yohd+HFmXUBf9s7cB2xRABz+5s6CCy1oLqSjhD+tp+YADrqm8PjVF2C&#10;p2vejrSRy1S+nCUwu7cIEgG2Aj3Z1ee7dPdxNxE4AO9piwmhTJtO/2EgPe6bmf5YWOGhmlAhsggq&#10;QmSWUXCtS4N04WLpjYS80ucTa9k4hdlk5HZ4nD0AnCx+xknxbWfTyNdoju3RbWTpjN1LZehaM9oL&#10;4alVq3+nTv2gdWv21az8scmeWSt3aEX/4uss4wQCtxSODogxEdXBgQJGKvj0kXBKJJgjxNc8Ukg1&#10;hRXCBcovvLhc6raHih7QI1ramcBn9N631G8xpVjAixOfIfEpdDmk2RQv7j+YF3dQm7a0fffuFpUq&#10;XSxe/BZLRotdAh3BoaA8EYRIaMRldJq2xwa0fzyT45eAgLoG4QAigiAoOC4QuIQXZ+8ROU0MAQ+h&#10;i1IC+OhMQTh2kKQLAsKWgRcHdN03h73++uo3gG9Lcd3i5s6aK8WL4+07hPHiYmUbeHEayv2TurrY&#10;vjsuTytdmsPjLPlqyMQhhDLrg/r8yOLFgDcx9umO3i23uZR0zzLcoew7VZKuTE+7Pjj56qS06y/E&#10;x6zi9TN6t0+K/SrnbhndfZgihQJpuSzpMknnZ+eOS2fkVry4InTHGsc6MARbdtJiBekIP6RPLNY5&#10;w8K7bd0a6dnLVM5iI28yb/78uL9230p/v7T/BmS+3yrvHjm7Q7JXQbqaQV6RQk6Z//57o0mAmLXH&#10;QMSLQ+dxgnbadvmBAULaraVChVat/vnnH6g+LD/AVjsAxBk2rkArQxwrnNUazqLaZgM42DjTS6Sv&#10;eSTp7rk6ZynT8gYvDk8Lx4trRAcU3o9P6T2OF4drreLFCXIBX1kUNmutmpQnUry427eLXrtWmrUP&#10;pLgjwr/nSZdFOn95j507aVi1AcsA1AYxRXxB8JtDt/Hjjo3TBbw4+x2NEfhWxXQizUm32xlmShcE&#10;yCt8vkC11ePFId9hC2ohxV/JX78kmTSGrxCgKq2nrg5KaW6vfudRJBxjBOUK/5Fw80hGyi38iIy0&#10;GqHjpmHxwCWETT5HSwMqZRStsn/ztqZHTwzo0HNwqZpfRkT15BUCVvxdrPqwIpWPR1a8ry+F72uu&#10;4q3x86dMi9mF3DRgb7Nu4UBmVuC9n/z2FSQjkLXVZvXdO/1Pnex09MiYSxevW0peb+1Cmd6iNMWt&#10;ZWk8bdHz9OMPeQjIpVyz4sxDgtS+SDLR35lLPf8aV/amL2fMsjpBSAV6RYZbeBAamhwUlJaTI6QJ&#10;FH0goV/ZbEx4wjvGyV69dSkpVO7nd7jBRRRZAgKDuO8IPx4cGJI//pHmHOIJ4aEJVolk/raYL6KY&#10;edsW/Ffy1y/JfMqeKbIU3gclCqOIEg34j9DIKgEhzLk1MRGp3/ON4NUVHx/R6/nWzTp12newDH5L&#10;h5KeHogj0pJvA82Pjn2I5d9WSA5VVtimt5qMAxZXm52JCTOvXoWYkq3T7UpMnBQbY8435ctUD1rj&#10;OSJLK5lLERJ1vS3kXlaLJjIAAJbP+UEk5TfdfPaj3hotPygVU9wpspQseePGDUN+Y6mUwZQ+RtIK&#10;2pRu3eiPP+ha7nU4sU6gCVNoyiSahDIxfTxCUFtSSy6yAJUeooxHiCwwLCJ9jno4ljbusgb2oNWd&#10;V3cd3dUD/FcY8zcJjhMwfhl8RnFML/quoN7Az9jDTrqPPpY0DV8WRCcBnd4CdabHsja+rQtgLt/X&#10;z62F/0rJqk/4B8IsTH9Mpz/WXjvPMAsZ6dwflMZVI8jMvH5912XL4IDnGEHECQlJMbqD2bt6G7WD&#10;RdZiLXif3JNYxe1/SoLH7YieZo3xWajiv4KcZwNZXmM5JVC41IPbtv9KOgUGUIZ5I0D7lu469udo&#10;j59qnuf5DpXi6qnZs3NtWfRfMc+m9n216pWDgpT4r7BhRNOqgdG9eq2UDmkN9YDHq+1B/kjPv0A/&#10;ODcRJVfpWmkIH4qtDXXxdXMGXzzCn3hrf7LSxrtCYl74ZlrMc2nuvyK8S8ydxeu/wjhn039FyW1z&#10;pI5F/5V3mn4+Z85rkFrKlbtCx4UNDXcH0Fe4QVvF1llawWL1rh8+ovtxSIe4RY8VfapouX7l/Iv4&#10;a7TsLcnNzk27nHZq6intee1yWo5AX9SHxkXI/GaP3Oq/gs6xbULmho+wiOelkv8KPFUwzSEDXxi2&#10;fjjLz/zNlDlZwTk9R/fMb3lFv3BZklf4zbB/U+zdNCXnpesnkuicIupn8bJRNKrh4IZRA6NkZ1Nj&#10;U08PPA1cHeNjqKRb1+pI5ZWflsGDyzHKyAzIH3kFvvF8sKugBnVszOa1pSvFAnpxKH1vXieDAgIl&#10;q75M1FDoPxhPEZGSLCBeecWVO2dRXvn8ypV195A400iLq9eICgxULq/QQNL0kq8Yrogs6txl+K5I&#10;5ZUniVYLudCx0iD9IryqLZJXXgFbJPmZ4W97xf/m6syBSh68+YGDZ6a//B1l2vK3FRtyWV9hUV6Z&#10;2GH82LGfVKlyXi+voDvoeSsLsQ7xvG8mrEBr8v7wiE/nJnxd+40an3XzDbOsp0+5lHJo8KHbdBsR&#10;xUpFFnfLK50YEiJzuUWaM04qySsyf1tthm+G6ISs5Pa7p478MQliXxMycvlRUnXoeFYuL7qMfAo5&#10;qXoTA/Im3Pn3ztmBZycSdLJ6yhshSzqz/1H/XNIqL0GUpipjHGkMXklYviGiRjtylYK6FuN6cB30&#10;JaWELFycbLjsSKvJOgw3zSqlYDh5XoWnqi8IJZjBLsqpYyTTU4rUOCwMwoqFetYmyIL2LATgeJRh&#10;iA0RoFr3BBULtLRwZfCSMg58SPW6he/K8vNTUuqUPPc1Jadb1E1hdebeJGJRNgBHawEpLiNDeCiF&#10;RYcR7jhufbyxJe6b8nqjlgk3Stee86Q1YQUXhFQMabG2RVEq2pt6y3xcHB2YavW5c4QK+YIsjGj8&#10;hPERRfQLAvNf0WoFPyADueLT5MT8+e3jnQ6lodXZ5wYNjBw6naZ/Qp+EU7h4No8B2Czh23Jfaf2A&#10;YV/cvn770SeO7m23d1e7XUc6Htk3dh+AdBIoIY956ATbPeISfFwCxvExsg5Dmm/DBGCGtb6hX8m3&#10;YdntuIEQywozZgEpt2/TI2bL3COhoRMrRNUJCSnp79+tcJGPK0SZz/t///O1OseFxCP2zZUiToss&#10;bvFGxz3CZyiQwfBh6llZvOw+Z3leQUe5uWybmE2z0fed2+U/z5owKev9iVnvTsh6hxf8xhHxOD+1&#10;PYbFajxGjylak93/fXlSU+s41bngX3nrhfaGBC/8WdWFB0bm1j524dpH3AAk0p2srIRskzxwvqG+&#10;TX9pikAZqfttnt8SSYfAxYAXS211hiC7U1FR+FrRS3v5bA+S3pbJNLlE3xI1BhTNjhT2Ax0ln08+&#10;O+zsj/Tjf4ZUMu63Ctm2B4mPsyJlj/sffv3zIbUH9Vi25mlH3O0m0bgxmVM+C3kvJ8tEbLXx6MHG&#10;X4FiLVZw2H8F2HWQmRezxlT0XwGoxmNMb2OBEDByHTBHBrJhErKGv3KfIguzjyM9qWMpUOdNL3it&#10;WLQHWZuGUnuQ6fXmoobThiFX77XMHqTwdnntQQKjxEeFGwQeYSlRD+HfI3Qk1wA+oyVtfaovPc4r&#10;i1E2Jmsy169IyfyIwntkqGbNHvThh5OrVj0He9CpUzVzc7WFCiVu3dp+4EDuY4fgZMRvambRrF6X&#10;9lyKHS72+cvtW7/fvnMriwH51wwOfq5EiZaF2Ac8p/Nfn7+0/NIiWmQfl8Xd9iCMBskcMTQRcEU9&#10;e9CZhWfuXr7Z75v+8F/Rjhjz6mej4c2Vz4So+jKDy1R5tYpeWBEesdCqoXVX1h0IW7SRcGvdWqQh&#10;43V11M80+lzs2j678kxYsT8UmzXG0SQEwoyhKfihsFgTVpwZCbwbFztznfcaLwcUcsDTtSwKp+Gt&#10;ZsoBiClcZIGAAjGFn4TgYvG4VebJ0EXcwGQ4zCUnh4aF6T1RNQw5he7dK3zrliFTiqHTFP/7t+4Y&#10;0QtnX7s2Ny6OCyugU6mpH1669Nf9++IYKzxfIZIixSBndhyfnEjIYV5k7hWhVqq5Mv2rDKdUdUK+&#10;Qz/AbeQIqQx4vkNIZ1L8FdW7VNJgRapY4bkKvObVk7+e3z87+R6DtfWL9Cs2stgLeYiOoGS0qGND&#10;HDEajRS25a3m5YCXAwIHsnZcKvP77xZL4Kb9iUfMocsVMc4rsihik6dX0gsX3Nskl3L+o0P4gX/x&#10;WwRqkx3nlSUwbpJJypxXDFXVYkM1AeIcKueIe/GFCxs1smxf88syIE3oNTxDaEj5/uEpKRV570dT&#10;kn+/YyF33rzrRnBbv0J+KZQC3QwXWWgMsXzkACs3L7A5SukrK9UwRqSyco7gHw85SW1CGFQNqvHs&#10;Fr3OIj/zB4mquNpU27eZr8aHHbj034ILB765dur3Y5vf1eUyo12x9sVqWnWdV5s9jrQnE83FPx1p&#10;Q626iuxTanXmbcfLAXdwYPa/s6d+NLjK7NkWy54p70S/G+10vw+syGJISuM0ZwrKhapo1k0mK350&#10;mv9Qgym/0NPLqW9lujDvxvAKJWO5EbmU5nppTVwZn2vd09Z+Sy8h9wkK0Uuv04naVY0Cyu5Ey6L5&#10;3ays/Uli0DAFVQjCdg6RpeQj1xmQgV4N4ezo4dWK9DMmzu6Km2osOPi7WaDQAjmuUkCVWIk7giK/&#10;JMWzsFnxUyF3wgcpNOpWpTq8ZtJduMszyky/n5pwGT+QR9BfY3CuVqffB7IVJ0WW4TQvh3xepa/x&#10;Q2E5R97s9g/kI5QPk5KtNv7+Vt90Hx+T8E4nlqmCLbJIM5uJNwo7BEdzcfM+kQ9PRsHsUvaM9aNf&#10;IbJUTL7km54d4pOCOYVrEoCGgH+b5+wZRt8NI0KBmFCf9krTid83dbCVMkPqextQLKA4MbtSjRou&#10;iiqGHrCNVHKK9UB+AqkxCumrDXvQGe3ZZR25o49gD4rJQOy/kVzBEHRwosCO7kU0JYaGzfsLmUMZ&#10;FavQlv8AbmxIJONcZnxmss4oUTrYxUNVHXgmDhMwshD8/B0Nm08vKyxxLIeel7wcUIEDstUmM9MC&#10;QB/vJifHJETCuWWqQIos0wRnxi+IXjNlOIQVAOC1FyCiTHijwn3xNqEWByCyfEWvnz9XJcGXucre&#10;0JRE7GGcrvQyv2f70/+QOEHInfC/1dT/eq4BA5eorHXBvbQAUsop5VwKT6y7bVtGlippYC4RHXRq&#10;6lzPZxHS0MH2pK827EGZuRmZPnonHm1yUHJ+4a8Iawdsbghp/aD5nf0ZTPqkUlW7P/LEvNrtJ9d/&#10;fBafZszCmN0MqcBLXg54OWDgAFzboMTGLuVcAX62XcIHk3ONO3KVLtvHWFZGb2EpLS0TEBoZlOfJ&#10;mmJ9Z4ZX2uODnC3OHjG5PxOL5EVYHrYTXpDmmQsryyXXDBJOHRCOvI8NjdLjBiT9/XXy5tnpic/Z&#10;vefeCq5zwFwmHkVf7jjZJtePKcGSKCxJE3Y/O/JscLWf6RncVRSiZxZQ0qkdxgjNDqYQROKoageH&#10;1ApGlm2BdJSTkANfY8QWxcWRXw8BtO2IlSKdmLU6q4mecpYBALd10rvMgR7zXY0IvDBYhT7V0rTD&#10;w/YCcg1jDytao2g5vbol4WhC8ubkDez7wkv2OdCU4EmF9aqR8mK/UW8Nz+TANYZ/52RRktMCafOc&#10;bt+BC3N8AzJ40fRaiT6t0Zcc1qvWSV6ZAnIcHh68EQVFradpWcpQaeSOEb0/8RtHBMxTyfH+dP48&#10;HbnpR1d6brwS+McVWn2FvviCNMthC+L1BYonuiIU7D3YPxJJm35Xe+u+5na81scEMtgzH+q8HpUY&#10;HKFqlIT5A3bkSH342GJ2PD4oMvK+wQNX7zuzltbe2ZwbGcklTSrt7/92WcDfmlARP7/RZY24UGnX&#10;08IozAgZB2xZYFk1sFTWmDaEd8litWiiQ87eAVilLPgHO9ua5LqxY8feuHaDH9CGpoVKk1ar0LxT&#10;TfxBf1yMu7iz486Uiyk6ZDnL1WUlZV1acOn86+ffoXfEJgtKkLBTPFDnomfo58Z0QHlJZV5SXiqY&#10;HEBUhHNF4XSda9zBq5C3lhelg+KVHexFlunSo0QWGUqpGPEhO161KjVsml0mev/j0Wkjokv3ita8&#10;JcR98Pp67q0S0KJ5AcxQKfKvtDHkmbEh/cf5h6xXyOGHpZo744NkD9i+fU2BcgvGcnkFydqQTkjG&#10;50AKLFJIBLSn7kWKzKlStXNkZPmAgCpBQU8XK76gWvWqQcbQ5GMfHNtP+0XIuHy+a+UFKdkNdB2A&#10;WQZi/rZRASYONk44sjk9SFH+QKfzaf4SWrJvyL4jnY4c6XDkSI8jW5ZueYuhP+rRb73Cim0+Jyf7&#10;Vn12X0REvEO34913p8XGVuDJDm144DvUpouV/6VWvPB2ZH+62Lj3ci8HOAc8R2QRtxzx0zEgMEjE&#10;1ShFpYIC9SYALpogQkIqymDxzC+b/oP2LKm6x/DllLNoz57mfI2FvIKC3+XLs2gSKX0YOC7r/KWi&#10;hY0mUUA8f1i+wg81akJSGVG6dKSv0eX83v57/rH+y2iZCf5KPt6PakQMgUQFkvnbQj4JytRLaZqv&#10;J81uFdSm3tv1gDwTL8lnoOqNszMHhZEteTkkFbieh02IDJw6lfr0qfrGGzPXrbOf3hsC/uefvxMV&#10;FfP88z/GxERZXMHFSUhxG9XMzyzhkjkOKX/brR2XMVha7cHHt4X/CjKYW80ZkIcPn8tdSW9cB/p7&#10;C1k2Cn1Jo0bTLLE3Z6BmYR8B30x991VEv7XLiVat/p069YPWreF4YkIa0kIogQgyg2aYN+JLvtmW&#10;/Gn5caifubBif3nE5z3EHu6ViZhVAKgXtjtkWxUU5gfdS82ak9Fhypkb59IwHbkYTFS4GznSqr7u&#10;H0RwMYFDK3zKoR0sgegS4+MMNxTcx7VfVOv8UsyOv9cBW8VGD0mnk04OP/keIWCFEcTcXNv33934&#10;tnitgBf3uuBixUk9fFuECKG9y8VjGb4tUE90vvYfdSfujvJLlHSvpI7yHh/Umh98QO+//+kXX7z5&#10;++99OnWymkKtYsVLkyaNu3ix0tWrZbF6cmHFS14OPIQcUFHL4jT3RAMQ4L8arm8oK3XX1zU/iCM4&#10;nsHyd5byBIO+03N/iC6UOmFyn3TJ9wa/jz8dOOsfkhk7YWX8kXiLEgicJa78cuXC8AtIuCvedzvC&#10;Sh6wmPvD6X1v3NifNnpnb0TfSPFX3Nib9aZteDup6giVL5Nze6dS5LrfV/SpVv1s779X/PVpZ12s&#10;RveDRveeRjdQo3tWo3tVo5ul0e3WXDxQaWyhT4IapL3/wadSG5DbB+rtwMsBz+OA54gs4I1PkI/C&#10;og1g0RKekqHX826r/RGZI37av8aFGtCvgET9zX9EjcTWNPw+/vsPO32y3Tcxo2K2t99+fd11ONVm&#10;J2VnJWalXEq5+O3FnZ123ph7YxpN86z73o4oWcg3rjZBuQJrKVBXeMPaVS1XZJI+uFntvhxuzyJi&#10;rMOteC8AB74mAuAgklFsIypK1IEIIZG1BJco3HoAJ48iIW7fg8jce4YPztpxDxq6dygFnAMeIrI4&#10;wUVPcbd0Yuj5fok7/W0tTA4WE8QbwyTHRZa6kuyA7G8msmRfKXX4MHXpQqNp9Hgaf/bzs2f7nz3T&#10;48yJJ0+cHXz2+E/Hx9JYWAClvk0eYXnARoOpuYGAv4LJpvmn8ba1Gb4ZGq1JVHNe+tu6YYLeJiUc&#10;OE20kFh81UAigC+8Ssw+DgnGSy5wQObxYO4A4ULb3kvzjQNOiyx/0JMKy6f0fi06aV4Z0abrtD74&#10;/H6GfgLEjJQFAF//4uqVMZcuIvvdyVQBosqURPfbfGOct2PlHPiJCLkGOcGbqp3sSiaybF0T1rkz&#10;lSzJokwgskBwmUyTAT70VcCcmTSTXwAD4v3ABEFUNaYTUj4KlWvCGATAc0AXqkQyCQS+52LDTFLJ&#10;zYXzj5GcA45UaajeZvKaA9JvjLzu27P7K2QF/yiUksMpQTp2iCzOFc9mwEM3OudElh60RmFpSTuR&#10;RMa8cneiJ3Jz4ItZjfTZSDjrv4679s7FC3/cvbsrMRHZ7145d27ZrZuyu4KtCwDlLN2dlzyfA4CV&#10;BwgQx6eFvFJTiDk3Ic0bvzGH8AEDNHwjFn2bLmacl/oqpaan5LewoscH+qo/RAii31TjvkwCkf6p&#10;DcgO8LprqcbpgtOQKKaY7rsCJFfBmYVbRxpEeiWkrBdfyl5L3WUii3Mj4VKOc9eyq7C7qVFyzxZJ&#10;u/CKKk050ciZM9XFsuTMQFkLGeefyj7XCAdfOPODtKYTHSnhs3Mii5KWHa2z9u7d5bflCFzfXb++&#10;N0kOI2qCv+JoN976eckBvOvzJckTEAP0pFn3R5kKfMYgrAz6lViGx5O/Dp18gxAgCqHduVYhoOSg&#10;QfTjj6RJ1B9XnZ0TJ0yMKIJ4NkaauG5xqzuv7jq6awNqkF/xzKrP0NugbQ4ok0is7qNuimd28a7l&#10;WTwzHydQYbrT2gQKd3HY/HKHgzx5PDPcktSgjKd7pw9+LrxLbzUac7iN6hKlAgJflzDjpZESf13i&#10;c+FiyAcTf6AXJtOH4okzVN3hnhC/YBbPbLER54Kc7Y8HiEIA9OYZCq3Q9q1bBahbGn7u7OlU9oUt&#10;o7bhEROjotgzk6vb1WHXhwae2Bd7H4h4ZrCGx2/7kE99qn+IDj1CjxyhIzmEb3xGPqQ1Pc6sB3zv&#10;t88i+7fQ5RoAIoYjyylBvwLMEiRPACitjAYQIRccoPF/d7k73oBK8cwQU0SkH7CUBeG/8TZ98Wbr&#10;1pp//9VzV3+8eRwzXrVwePzSvakCVYihmKULl967dCt6fh8Wzwx/2xbUAiccbth7QcHkgExYaUtt&#10;X6FXXqVX28mtqcqkmoLJBCWjPsuWE6vUiv5VS8sirKdOraXwmFalxAHII0edphwfz9mz1cRy9WxZ&#10;2TA0aVkUn42D989GSms6M1old12o4wlalovplnPHXTI9/hBpxwfr7x9cdiCm4AMbmCW9qNcCWvCk&#10;RE0hO46aKPorIS82UPwQuKkiHE6wkXPgN4hSGI/5MgM3lxNEb7hpBM40yxNESA1SEFy6UJfENybe&#10;X9+89r8vybRBT7IoDxUI/rY1qMazW/TfMNq4M1frj64vbdjrb6sCmz21CVEGwV2GpDKLZvXv2r/z&#10;zM6dZ3Xu370//uxIHSUPwEMtssg+9M1vKRdZXqevhLzwispH9PFCGvI8/ViZwXWZkJMiixpPmt9T&#10;B31DjrHIBU8gxLVhHTfECvpV3+VfekfejyvfRZZCPpYTFBTyNTmOLeTL6bPynj953WNFonGsz1os&#10;ypEOFPt2Qvmy48uXGVI+91r5ifhXHI/sOM7ep/u46ssZsxhcm7kyI69nQvQZEVIDcS9S/DvE0gim&#10;EyGH3gt5PzgLPWIbkEYkvUwvA9hwAk0YtignJ7Ta/gvRDR9riD/hDtyDsZgpwO7Q3VtlTXDzlc/E&#10;hgTC1DswREGK8dqDlDO04NYUBRAIK5COG69p7BdmBFLMTs7e233vNtr2lzE6zcJ3v3J7UH4xShV8&#10;WwweieBHGiEbVZ7NbBoJWUfWqFLDkIr4ttgGPhZGgSj3eyrPUUlzUkFteON5c9eOYA6J4hYMlXIX&#10;oh/pyxfcgm9re4TmQuRhalCf5cB1ihyxB828enX13Tvm3QwrVerZ4sBG1duDxtAYLODYTuyDhhVo&#10;exDkFeDUVwKG6shO9Pypwj+8d2+OknvwV+kOZ+NerUfF2lAbHQQF5HycpuQ6N9cBMi3CNiFloeBp&#10;h9ctQG9lBCkdSXlg9jQ/5ejoXLMH8V2DG3o+oU/uVblX97O6gUV9dTqJ6KyjtGtpe5/bG07hb9Ab&#10;zZvTzJnUvAW2D8c+eu3Yg4DEYsyV5SgXvPULLAegR5UJK5iKb6hvh/9V/oHOAvjHUFrsJnkJsP4C&#10;dfGATNoRFN+U9jl3Z2TiAuQJSBXONWX3KkhCi2mQrFpea1kAwwNh5V+7g82LCmFhSVPWjmFezvDw&#10;wKh4AW7Qm0TPU+eF7kF4sDkzc/GxAR2+yaDU3U6DSpYs44881yaEhDJcWBHpIcRf2UT3lt+TvzjW&#10;7sehuCZfUJTb75ajHUByimW+NgzlFgWvoTnBWQtuGlC05CvBZ4X3D9UG0vmFjg9tvKBxQJEAE2EF&#10;pzUUVDao3dZ2kYMjoacXh+yYtGI2U2hSsigr00cPEadNDkr25srK1+ch7zoXHx24qgR1C+KalTtX&#10;/t236rl9K5+9Hbsdf2aUKhlWUYuIekPZAxdI82Jt0MvoWYRr5t2UzHqCsAIbDf5VawxuFVkG0pJ8&#10;FlkAsgkP0F/U4pZL7SQlhW35qSMhuhfGeynB3r+XgktYcD51qT9lF5uLLCXpxgx6K4nClDXgZC0k&#10;t/uicuUOERH8el+NpkeRItMrVZY15ynp7pyc5UN8GVQsUJwAUQQC+tsG85CUH0gz9SnRa0T98pFL&#10;Rp8VSCHlJ5Qv3r64rdFoKGpgVPhz4a+zZELqkwlSnPrNe1v0SA7UptolOuu/0i4emJuWeDUt6drF&#10;A9/wwV555hlXRg04rPwSWbiwApQLG+PPYR81tsh8f3qQRRbonMe4crdVvnbumyPkwgrvoTIVrp0f&#10;xiqhc/NH4m2aDnieKIqpSJeUl370635qYl6/OZWoRBpYPL6Cj6UQHMSphL//RxWiNtat93PNWpvq&#10;1X+rbLlAU2xPYWwsY7MXf0XlBzEPmkN6tyVEEUTwqwbkylhLXQKLHG/otwJSS36QqL1DTEZO9Zxi&#10;7YwZGjGcfxISFly/vujGjQNJJklEo4ZEpVJqiMEhzkUVi3TemrED35/xy+xT6SdE/xV4uwChxalw&#10;hfzgqLdPxRwQn5vX6LVOX3aKqI93hfau6J+efB0/AoKLNX9qOVslN22qMWWK4lYtVxxLn7jYgqOX&#10;Ay6lHW2zLazEUBR2C7FlG84i5nYZt/qywLd3EC2WTdmWL4uK/ivoFd9wSKzqAf4rlvMzY1l/gf55&#10;q3WbL4yOt0odfaQ8tZSfWflj5rqpzlp+Ziy2lQKqAPYNTottt7VVOCQxnhkrdkZ62sPjv5JL3fZQ&#10;0QMs4Yh9+oze+5b6LaaUxwK7pE1MddR/Jblq1dgXXsgNCCh09GiFpUvt9+doja1EEFQBXAzFWROi&#10;Y2bXI3pol2A8aidPLe5AV876rwQHhkSmhwNnBb60dVbU8S/Moe7oembmJ5djT6QYAZdbhYePrxDl&#10;Z5C2c29dqFluUskWlxyNJMcmxSUQ9IKw5Z/op3OLz9+Oiev3TX/EM3v9bR246QW9qiivIAjo6Z5P&#10;V3uDBdLdjtl64eBcOO9VajS8eMVOOHJjzpGNv62E161hvhdlE29N/9iNnfFMXr1JX8yUhAna3vM8&#10;WmR5eOQVQViht+jLL/LB31b2GLsosliTV0oL0Fv4lkXkhRPyCh+k/S/MB8Lf1qWFxUF/2wOLFqVU&#10;hDShJ9/k5MaDBweYgfg5PKSeRJeJYIoFVRFcBaGegHEeSHHdiHoRndcLLtlNaqYufM8n41pIow9Z&#10;CAQ+J8XbnCWoZywSRB/EFv0gOeeUvCJ1s32JXmq3DRKTnl49d+6EWXaI9hEREFl4DR9NakX/l8u0&#10;uOyEvCL2wvFXGpZu2L1zl2HrhzP8FfjbMpQ6L/6Kww9dwbtAfNS30JbU1anZKXD0omJR7Zv3+bX5&#10;U79xYSUnNefGb7pFtA1aCKHoLlFFWQFy13RsIAWN/qOGUmHF7vA9wTBkd5APeAWDsEJfeMREnVHq&#10;KBi41Afl4MsHFZZDIxisyEOEv6KAkypWOTR3rlRYQcvZoaEHFi9WoQs8zKKDLUSTFygzrGNy1hQE&#10;CqVsG5f5ZTfRxT+naW3/iG25pQplpTWjzoJh6DtDwUCQDM6cChNxS1MhFUaKJmBw7E7dy/VDBLae&#10;tsXHmwsrOLc1Pv5cmh4TPEcXrPPxT2KCGCOnTULwt/0v7r9JS+Bkx8jrv6LOTS1wrfxJf+7ptic9&#10;xeRBgrCy84mdm2iT3em8Q9OHsFSKBYZ+pX6PiLBRwqiV7D0WRZY9zBfZLQT3WwC0uKXpgtiohwkr&#10;nIXSbOFqMVX0QRlJI/888+ePZ36UFhwZfGawxeMjaIQUwkut8XjbyQ4JSarJfEbuXdu757e+O5Z2&#10;vHzsR/yJ4xdfflll/qwn3Z9Fc7UVksvPyqlUNZM6kUbvY+e/dH2uLsLv9B6/qnsRIscItqEoorKC&#10;7IK4ucmmY4GwgryDqKAGiaIwnrEyrY2mn9NpVj3fz0gQmXP9it2iW2oMxNiG9tWbo775Ym4ss4/p&#10;yYsXpy6LPbO1HYH//kP/vN2t7PjxtU+dKoTy3/y7R584uof2/B24TcmYF9HgvkxBWQAIridPOxsD&#10;Yy6ytKDd7WkrYN8gA82i0aPoS+XlT3rCNr9epa8LAEPzYIgeKazI5i2VXZT8/odaA2PQvCaaRRJa&#10;aFnqUJ3NtBmr/JnAc4fpMC9/09+NAprw4wCex5HTgWf5cdSHdjwqoNLDo2XhKbcaE3IrKCL4r1Sm&#10;g//QjqDAYEUXCJVuPKF/Ty8fW5qReluXm3Ppv+9zstienVCvnvJ2FNYMGPhL4PafdP4YoU+urmRS&#10;m/m6kEBcq0lICfadFXh2GV0jgvNMNFFDYuEEtYkgNc0SnOWljroQVoBX9IbCbu1Ug5gSFMhAJOs9&#10;e6zx0z+LtX2sq0u0Em9xyPbOPZZSCeRRehSuXbAC8d61K9v8nq2FKcxI3vzM6txtj2xFNAnhLm+k&#10;jcfp+PbtRUeMaIiy/H//AucHehfJA2DHJv4bPeX5IguEFcgT5juN8vtjLrIAMW8ofQ8Z6A2aifaV&#10;F6Qcsi2yFKdb5eiKODYXHSaUz9GzahYEYUVdjgkhDvpIH4ggcHKUApzzDMw4zrUpFjP3qjueB681&#10;h/Y1bTazlbMN0pfJDUx00PpqfJi3qSaHJSRSnfwHrtPcSw8o9LNOF5QbUDTxhFE+MPa1mgiQgwAR&#10;3Eg0XpBLYH5pJhkLICnMEyji/H3T8cYrGj6etyJZ4V99Rb2Xroi/pPe0xZUAAbJ2fe1go1CoybhZ&#10;mqH4O0zSOwV7EB7+NH+9mUmb4ZvhxV9xmKMF+QJrMgieDOm0BDx0uGPLi2zqHi6yuC6s8PkqMR4p&#10;eSjQjl2RJVK+uihp+AGq8/AJK4bcAwA71V0jJJjR4F/8duh4gXsCYIqWFSVT6EA/t7cc8q7kaqV1&#10;Sv3xh8B+qvTIy+El6gWHl6/W4m2tlgFWFd6zR2krDtYL+OT39PihWg3kkdyQQ3qNgrwN+CwhjAhe&#10;LBMER12oGqThELjIIvoVjEdw5uUEa/9KZSPro7lyMnTkSPrsU1rWrL14TYtChZqGWfCOAT5QhUC9&#10;eOejSdbqcgJJ/6d9Z3DrI5LKJ17/FWV3rgDVmiiYMBfZKvCnXaQvXwUEWEB7tvF4me/cEFnyPnpZ&#10;yQ1RS1jJY5FFrZzPSlhETQW8OEQbgfDY2EKuUdSei5W+OzKMRQMBJgtADxiYpFTvf8bFxr2XewIH&#10;BIOOZYuCcNwOzlht2lWLJTh2L0GJwuWS0MJVGjz+VZOeP5SsjKwQ5H/nTvmfkI3QLeS3cnvwaGAj&#10;QoOW4xN43aplGDLKSwKIHN4RiA2AIahvbzzJQmLFp4Xgo8ftVcb5NoLc8xsdSbxEnTZ/9UHpQlQo&#10;/YYxAeeEChUQwCxtqHuRIsAHEo9kXLmmtYd0pWAc8iragOwA54xMTnTmvcTtHHiWCAXaQigGbZZB&#10;24mVMlsWLx4kHRX/pLNN5iLLZPrwExqbxWLyPIX+pVYumoHMZyJqm1ycJNrJzVdXd/G79p3WmvRR&#10;Ghol5F5rQboWVL4c20sAws0zsro4U0cu10REaCrWvchU3IieMCtVum3GaBD660ib3roeyAEbwSIQ&#10;Vr70EBto3Q8+iNy/X8q+oLi4Fn37upWhfqu2B2s+Czv2qqZUPIvZhV7EGsF1sCoRPF/7EB0m+tVe&#10;Kke8PKizyt7w0doGYe8Aus1oatgku8yWF2AYOkEn9r+4X1wPgn18Pomq+E3VqqPLlIWYsqh6jbcl&#10;woouRxc758A1lcRKqXyiiesW98fja7q8/rgXL87enfT4840EDWFH4A46MlQ8nbgKWhkHyeKyMppm&#10;AfQTKYccbEyd6kXpTiW6uJ3a7qJH75glNFfLpuP0WKUcs4ECDAbGSvAFLA/bKfyVSgGVL2ac5+nx&#10;oGXluEw8jZlghmBiCte+cggy4TjDBeFn3UTCB7eW99vFP2B9puX0bnN8/KbmFOPjiaNrztxN1/Di&#10;VJi+gnyHZr2ALfoNHv9zSX70CPwVNhf+4EVQxFAaWpJK+mh87unuLaJC11gOQD3J729FY75DjhdX&#10;haGUGOln0qNyP0Nyz4/9VNVpvLickJAr/foBL67UmjVB1+D1qgYhNTuW6EFWmoL32nqiV4jmEj0F&#10;ZrFkn0yhYk6IBjpL9DvcgwX3WyCWnxP+hHsJkp5B/YEHXgnBygIsC+TBgLCCjxTwdR7kRiGxkbAm&#10;8HXgK/qqyKtFyvZFbJIdOjHxxCNpmQGzPmjYPA3Li0MPLZ4PKV4c8Ffgb/vsM305/ormmylzHg1u&#10;VX90/UiKjJdkXXGoD3vj9553PwdCBbEDD9kCB/tCalBciGQWjieR8ZAvISUTdmZ7U9KuI3XyV14R&#10;dCps6fmevj9FpzJJn0KMz+A9eh//fsYsMUbyJ3/gan9IHyrNAOwIN3hdaHG4CMJFqA7CrmSR8GgD&#10;rF4UoRRlJJY1VKDkFfF+icKiqJdwcnHOf3nFqFmBpFKNqlWbWS2sWphGq7l3XTNkVOukJF/DHcOt&#10;6qaT5uE0lVe+NrNqiC+4+aJUmf5bRMkelJ9ZibzCBRQoy6FiQTqtIUTHTZ9mCCvrhDRvABJHinVe&#10;GRafHoZq0LLD2eWUgKMFAPN4AfgfdwC61EhBLqlEVIsIX7mPCjmi8ZkAvxYIe6tNOpI8h0xkiXwp&#10;snz/8tYihKBZOTn5ZObfmX83n/zHzCpIleuEvCJ2z/FtIyZElPtfufv373nlFcfXV4+9AurBWCFv&#10;lhMEVyo8+tCJHHH44gIhsigVVoYJgYIi4ZXG98qHVnjSVkhMD1FPpEcEu691ykd5hW8U/agf1KhR&#10;b0YhaZlPkEkeJf8U9i2WGWLiRpeVmHV1+dW7/7uLBA6VqbIzIoLNB0q6FEJkeZFerEnXexVfffGl&#10;l5KrV88KYwkFASoaev58pW+/PRZXcSN1+Yg+cl5kKSDyiqjlwqaOiOXRhvjUWTQTGAQraAXYgm3A&#10;PgC/jPkeI688RU81Kdek6eKmGh8T29C0adX+/BPfT0xYQdJwE7GsoaCTCIV7y0h/6jOD8PqZkA15&#10;pRodXUAJBUZegbst0k70NswOupNcIc0QVvi9hoOIwoEuBMIKooFkDrZ4g78iGkgs4rsB3h+bbyDM&#10;SWgc3i3AdQPXrQrCxtQH9+l+GqWlBD8Zn9IiNRUmKz2Fhp6NCP43KGUz0gaFM90OMgxcoMLI+WXD&#10;/GdhbNLaXF7xX+hfcUHFlPPJTF6BPWh159VdR3cV7UG8DSdFeJvM8Z50FwfwJiewyBPsKNUI4el6&#10;r2yxuzThAQpCJYFyyC+Lidl60lJWznB/fFzzx8wJ8mSpRamwAnENuJBGlzJBE4t1AarREWYswWoJ&#10;CQ8V9BwVKuCLB0qA0Vb5l4/yCrbAWlTrGXqm+armfhGOuRmlxqQeHXT0PXpPdcMQX5u41mcsjdV2&#10;0dZ4tQKFGZ9MKSt9EpLOLL2ZsDzhXXq3BJUQtTIObNsFQ17Rgc/IoI4FObhlcMWhFYsEJuQGBvqk&#10;pt5MKnR2xlnNec1yWg6cJIdFFo+RV5Dpt+6Guj6BTGJOT7mZk5UaEgH9CYvI6dK+eSg9fdfwjW+y&#10;DcH9ArYSp4G1gagCT9loMiYacWKlU+USvsi0IzKPNIJZBwsOMs++augJlliIcBbJXFjh1bAEzTTY&#10;g5BzBUIFTEURAPkRzsI/LF4wIeFzQLGBCzFJIj1CDdtTey3d7B20OiO8qCZXl5jqsz65SxAFLqbF&#10;d0mfl7R8efqdidaOkUxegT1o6cKl9y7dip7fh8kryHc4eclnl+iSV15xjK8eVRuPxTbSfKWXV5JI&#10;nvKb79kWpYpClFWT3t/j+wXbqm0L4/am7FFSi1IxhU8Kvv8wh0H4gE4V7vd4n6FBxZ/jKPejYhn7&#10;Bmi/vxiw0PAhw4WVGMHii39F4kk6rIss+SevsC3wbXq7xqIawRUdQM0SZ3Zr263rE64jR7yKIouo&#10;RUAvn9Fn1WdVj2iANdUOJZ1OOj78+ByaA+ORw741Hi+vcF+BpbR0B+14dMWjYno5KVPSrqXtf3b/&#10;bbo9m2Y7JrLks7yi34maUbOBHQfWGgdTBMWdWXVu7yz8KF09umqz0ezI/rRd76zD/eVTNpFX4JYB&#10;deZsIZrXUYLtA8LBUCvhvo625mL9OoLfKx52LCBSkYULK1jMoTsRCfIKDDQfCX/DvQeGIYh5kDmg&#10;DMYqZJHASFFecXGokstlehJwFHYtTv9R4CMmn3pm907xMMz1K2cWnrl7+SbPd6hNDkoGtKK0NS++&#10;rWLeekzFu8xRnN84RxVjw+lsJJ1UZSZKID7zrI6dGcHFDCrnzwVPeHwPLBOUJQjHgyYWayKMvvGC&#10;yNKKMjZHZ5VtkfF+/9wKhs8cxP3GmAkr6A9WZNiSEdgCM7AnEYcaS6RE54QVTKVY62LJlMzbUWlm&#10;Og59hod2Ok2vOa+mEmEFXYfVCKu/uP4oGnU/MIGPR4hjehAIKzWEsN7UG8JK27/aWhRWMM+gMkEt&#10;/2xZlIp2ok4FETqrClUp0gIxuIzizvxh+LEKWhb8LlJBW0Jb0vLtBLrsYGJRvq0dv92LhZfdIjaJ&#10;4425egU8UbD4YIXBSgKbDieLworY021kpiV6V1h2YBUC/35QEMbs6kBl1zMPfYtNpgvCivSso9uQ&#10;tFlZL1qtEXWF/ZIB/zmEA6gyQ7zNucAB8cb9Tn22Untp4a3KDuLPQpRY2ZCSyoWe1bsURhnoe+Fi&#10;tooIS9kS4cOiq/BJoRbBWWeRYKzFYgF3H3icwPsMphwjfqOhJyybj1F2vfo68tH5+yVtn5sQswqF&#10;qVtlmhVxbFOEX/CP8ySClZAlmuluTa1sf6zwM8iiLJ6Wz35tBTVEtNbJ6ZNKvV6qUA0HkrMFRwVX&#10;GFthSvon0jSBCvosGFUACdpqXSuNn/47c0dCwieXY0dfOD/tyuWDSfAyYOQT7NPsl2aPCz6njnkH&#10;eAAPUiglKx46TEZBhfTBJoEhJXz82F6Yk56TngvtgRU6KITV4P0F9IhywnoCRzTIK55DwBKSiiy2&#10;hRXpsKGPgTJ4AHPlYQCf9fN0SunpkBmtiiKGDUgA2nOBZBJIbi5cbPSkDU0L9eKvuMBbdS4VHA9b&#10;8dQYQjmK4krT7WibtPCmZAfxpytdqHktdivIJfBjh+G2PBFWpcWC1vdvweYKLShMM9CUSp1hneg+&#10;WnjX0CaWPOiWlVFgxA++AaeDiiwIrxDNyuFoFkMYY/NiqVOLsl7cWgtf4bmU6xfmmNuKbEg+oT7w&#10;pIOI4PpQ8bSLogbUNqWjHVaQlOhYIoES8KVuEKFcXCFdn5MKLWAdnkSTyo0o5xuit8t+cfXKRzGX&#10;Nt+/fzg5+c979966eGHhDfgdMAosERjcOvhl9lVewAjJ4YvO+UkjbELVWrxVqmr3YlHtarbhBg+6&#10;sf7GMTpma0rwQUHBO4idW2GBXAdLkKeRVGQxNwPZHi2ClpsJKPswCUlFFmAtvmbQP30vuOj2VGfa&#10;prZ+vG66qQyxTkrsoOP6fceGp0WmZihmHbvIW1s9DgiSijnhdaxn5ZR6fXtIS1hyIangux0u8Q0F&#10;e8p8Qb8C5S30KwjPQZArvMZgx4WlBiE5TlBdoTWnzDR+wftCSozzD0V0oEB4/2EzWii4sJkT5C2Q&#10;520iahkOVGwHogb8Lmt9XAvhrA7fUg01mNXgFXpFzLnjcAsed8Ha5yiyNsWW6xzBh7bqzp0/7sLQ&#10;a0I/3LyxM0EvDtccWOwJ0uErHcq+gkB6mXIwJT1Of5ZYvx5j9gsIB859rTYTChVj3yKZ9zIT/5f4&#10;B9Os2iTINlgllBfwyDNJFFkumvqsSEcLjYYJ8oDh3GHDjed5mzlNFvx7eGwRsFtQAFThMpk7Ji6g&#10;F/sx+Dk9lWCx0W4h5Dv0Iz//HL32W4vMh7ABI3DILb15G7XJASXrtJI6HsFm+H9hRUIuMLHgT/PI&#10;GmGs2V/UT731zrj3Nny/YOjugS2aP7FH87JO85+oXtIvbWv+6KHL1eTmaHOvaHPHa3NDtOkjA3f+&#10;27Ji1CUHfHvfEHJnqLuow44Oo09/YTJ4deA7iAI19SBBG1TFI26Ihw8CogZsTIWbwhTnDBWqXYhb&#10;zbnI4kwTnnVN9x/oXi9aoA3lURy07p5cWOHH19/Xx18EFvF7kr6FVROloNDrgj86qPrnn5f5/Xdt&#10;lt4whCOpV1KP9T6GABNxLraUZvDegBvHXtLs1dkvx40Li0SH7RkHz+j8amRpKlsdjH+tTM0oK2cP&#10;6wIrp2veNp4NqppWpMhdlCpVzvOieVSFacqeLggryPYqHrxJJdynqkdWuxpU49ktA3l3Rk8WsXuv&#10;v23evPxcEBG5DT87sd/aVBu4C+JZhSJLft44gBTBSIy0HoiREctvgn3HXGTpQ+n9+/sF735zxFU/&#10;v6xHH921dy+Um2a0hnr0WLNmTY9Jk8aJJTAwvWjRO1v+elrpPcK69oXSuo7Vg8sb9NKfCrYhyC4o&#10;gwRhZbpjzeRBbbUMvqq3AyAHHtTqBGn9tBkM4oqRWlofJ4ah+iW5fnqzXWy6NLbe2M9lw/GcIMuB&#10;36oPSa0GX6cvubDCqdzsb692XnFi/InTn53e2W7nseePfUFfHKbDStYxUexQa2z52E52tq2wzKws&#10;W2bcjAy9dMvHn54eeO9eYZQLFyrzovq8ZMIK0p5UpzNXWKiCaiR7AGqPrV1kl95Bm9mD4PsWy7DG&#10;9OT1t1WN8QoaAreBLAzF+BPvVt2w4d+tW7dv2bLjox/vPE1Pwzgt3gslIku+3TgIK9DgwpYMS+oE&#10;SenLMmbJRRaE6v1GfvcPpd5568bdG7/+KjOCGlgG8013GjJkYc+eqydI6PnnfyxX5ImigcOmTbBp&#10;5EYz+G7fSgRtKrer2S7QuEKVarearEKEoFZBbNH/hI/cm0RjBLBIDyMeieP6oIB6oko7fDxwLPUr&#10;5pJLTeQjkcAp4fNSYXquM0iNFrhjByjC1zJzInz125smW8BLLyD0On31JTPh6An+7p0oYwDNnbd9&#10;3nfrvwOGMgB+ePQZX8dsKFcc0K0WEOYUlGGaCyvINi/Lz+oYkISlmUs3MtiDqsRVgRWIV2T2oAdC&#10;m1pQ7rh+nNLlFZCd1X6oVuWJsMDAHI2GfHx0JcrltPq7VVTxqCcIIEdKCW94SSqVRCV6CwiYSgiP&#10;2kvUYj3LcOUCzRLwAGAk1iuqJU1xkQX/ihTNQogDnv81vEKvi9fhkIK+u5ylatJyY2BJZr4ZQh8s&#10;mio79dHSjy9fah1QaH2nDog5tk6RRH8K2YatGKTEK7kEAnHlK+Zwb7w7/DjwMGz1AkcCQDZh18DO&#10;AqENoUbApoTgAtOYJxG2AbjKuj4ioPi77uvGAfjRTnEqHlDY5OvQ0RH6RfqVo3KqiFCOdq16fThE&#10;oRyjxtoUtluDWpvmvxV7bGk4rrmfdIKa/swwDQHK4dFkLqww/FphyPCuPcgc7E3IK6x44O3MG2FF&#10;NnHYgyCfpPnrQ8a0hWsV+Xy6R0V6eeCdcuOQnqVnIwdHBpcXYvmyUm9e2Jhwk0UGwQmxycImnamz&#10;G/tWq+n9gsOsubDC24ewAodZkeAd1k7ecVU6Jy0lzkJTwbAXZcfxZwWKnTmvkC4nbNZ8vYbQ8iQg&#10;JCEPDdDbrBM2TlEc0ZK2LsEpV09AUO0rCFkwNBgyFVtvaJCAiovdBk7SELMgKj2mFmfVaQcKVCC7&#10;W2vrXnbWX/fv/3Dz5rJbNxE9myGJHpRdUpNquo6/IkYGFWEgEpYpJSdnW3z80ps3f7x5c0v8/QTr&#10;ioSP6WO1tEfq8NrZVnB7UDbTgDvn9VqTISVLVgyUA1U3Cg17upgeDTLmQO4K6j6AfSvg4fNcKkk3&#10;TDUrhbrRP1xYMSfbESbmmhUkB42k+97ibg7ki7DCHw+ptVer0Wh9DQpGz33kH9yRYZss86Qe0+K/&#10;9a+e3jn18MbXb1xgCg/fUN/kwORQw3e/XY03Ktyg62F0c4XEFcY258Ip4Vva3ZVF9HsSIRoIZCUP&#10;aFSVLYGRSy5fs+73gNUb/vYILLJO/CsfbuawxE2kiWnpUWH16l996ile6r9ev12HdggunUkz8bZk&#10;FAbuiCTm1txDFEIYRouwhStCl/s8iZlC8DByHJqPKS03FxGzvU+cmHw5duGN699dv47o2SdPHF9k&#10;CJqVXXKTbrqOvyJG9ABU3iKb5l+P63Hi+ITYmAU3rn9/4/qk2NieJ47PvnYtxxKsA3STXFtT0LUs&#10;XKMAB46jbx7V5bK/Qnx8ZlWu8kThIgECXlYhH59+xYrNqKz3SMjNzL305SVM3/N9d/CNId7oRIKw&#10;sg5OD4bYV6MmxW4srExY8aXsW1T8ElW8x7LUeIt7OSB1sMXtc4cZSMmiqQ3IDvDRmiz9StydlDTt&#10;raOEA4GaQJ8Qxv+EW8dS4qGmYHT3KpCAGBV+tHBFqqikHdR5cG7cEsEhBjusmVJA+0LuBx9Mzc3V&#10;btvWzjJbXkXsgR2LDAQ7bOFDaAgS7FX8pmLbrW0P/bcwpdAzF157jZcyvcvU/qg2THJlJpT5ucOw&#10;q1dp8BhJBArcihFxLaNBRMMtqI4U3ju3VsOWBpAuWRc3MjNfOXfWPGIW+pUlN2+8fwkSn5xUicTB&#10;U8rb4RosKaXn5gIY7X+3buWaiSa/37n92vlz8WaKliRK4tBzUQHuiqh0662RNg6R6ypdxfdJzJIY&#10;fjzc1/fdcuU21q33R506f9Sp+0ppA1ifjo6PPZ7DIvEKEkmEFeOwFaJ2mAsr66hbMYb56qU85UAe&#10;CCuyjSwo0GjL1kbv7O2ba+KfnG9um3nKdk/pLEuXlZPB1p3QyMpAI9CvU8VYcBAo+WSycu+iAnfj&#10;8KW1lro/TgZoE+k9AcwJRJYFLDUFfWwoq8h3STatJ206vkAt6ZuqEs2SpAqzfpOxZQJtrNnKZuG1&#10;wq35qMAkV7xd8UcXJSWdL/nDj8wwpG8PoPsvmYksgIcBUhOcZrDXMGgJzyLzr/Apl2MvWYlAwdD3&#10;JCZ+euWy+Rxc/5o3eFPq7pI8XnfqlcsARrPGuFOpqVMuy4ckamsuZpz3LI47PhokboTI8ha9lbAk&#10;IfbHWKnHaSEf4xKty9Gd/ORk8X3F59N81LcV9Ov4GJy+IoiZpWyRFWHFrtaYtWlRWHmMNjk9Wu+F&#10;znEgD4QVDEzmbxuZHh6UqQ+F03wzZc6jwa3qj66PKJV4ltJATx7yGjjHVs+/SnxNEQTU7t12pZ5g&#10;kH0p9y/eitkaFFa6ZBVA0FNuRu7Rx4+ONiT8tXVHAAULKIIFTG1QlbRLaIRCl1vYgz6nkytp4nrf&#10;Dc7nO/yZmO+HQ+CzjYR05wBnnGs9a9dzRD8Kd1IMg+CLNpwLkQ3Nov8ochYeIeKg+FaIp9mDGSjq&#10;y6iI+hGyWtczM0v5y5H572w8cX5q0vv0vjG9HOKAEE8El99/DA0goA9uK/eFuG4rpqj8yneIh20Y&#10;DWvRv0Wll/VKiNV378yE1sgezaxcpWGo3g35n+7/fJb8GeBoXVwZxDSHSLD6fPXnG83Ho8BoZ2LC&#10;h5f0+kUb4/qwfIXOkXARYnRy0smNWzauptU8w/M1BilokxCUAg2FHtTe3uTdcR5mkKl20t9w/sAw&#10;hHxPjb5tFFo5FMkQ2Fh0Ol0OJRxPODL6SAAFfEVfCb5EivZ7/VTgVY63hiOegIXIVuck9o2+Penz&#10;DHkllXn+Wia3CitoPO5BySHljofO9TYL0z3sFH/Qk8PoO9WjgWTDkz7QsNf/RD8hRAh1LhePZfmZ&#10;vfKK67fTiRakdwV7Z+1Vtf0i5OGLJz4+sefvPT/qN22biQwl8soM2vB0sa8a34Zewj4N9/u4edbj&#10;v9D4fJFX1q3rNnfuiJHrZltQsQBYGlYhaF7gwSoJ28xdo9V2zwXqAIBY5CqWToIcU8POrOGJAqkO&#10;PitttraRrvZAPf/y2tWknJwyAQFQwtcPMYYLQXDc9/g+yCts1xCbRxxQA0lfqA5xqqagX4FUYDTZ&#10;G+vkl7yCLRCWL6m8AtvK8RS5hciccd2LFHm7rB5ZAfLKtORpsL+4KK9w/mNLlskrE2NjtsbH231k&#10;m4YVmlZJL3WJ8gquUpSpuCDIK5gLF1maU/Nn6BkY8sbQhzpfX0Qvf0pTAylwMk2+Q3cUzVfGzXyS&#10;V65TqSfoz8MmbwveI0WSll3Nyv+o/wCGg+SlfOCAwpvo0MhsyyvMHrSbdkvxVxxq3VvZOQ5IF31I&#10;JMeij2UdjvMR9PMAYPC/fuvI20eu/X1NFFYU9vI8Pd+EgkMC0nO1Wmnhl8sO4s8obVp/qp8tlQgU&#10;9uTWasjmBWEFXqumwgr6zO7hu3Zt94CAjGHDIKOZ0huKUprhKxyK93eLzZYumHDamH71CoQVtHgt&#10;I+OrawwHQiStv+Y9el/uD4ixwcdWLBFCBjL42yLYDiPxJMJ8v6Xv+u7X650wkRMKhBXM4KSk2ofp&#10;ExNdFlYYe624x55M1cfx2ubciVQTMUt0s3XdUOU5d4wbhvbQHuhWAUzC1gTBcWc2zX6T3oSwwt5l&#10;hxOx59v8LlN5r7CSb9wv4B1DuTJtwrTP3wIuJyPtqpYrsrWSD1j3uG1CaAoKDMa/YpH9WcC56vzw&#10;4VsE+IGxNPbK6M2tunRp265dmw4divb/ZNuBbVNoiuh5pOSjFpU3IyISiCdX+3+cO25i7lix8PFN&#10;zp0gO56VweyC7Cp0YMyC6fx01LmSmwXGmWhWxJanT0dWZTqHCGgpPSIYpCwEwVgeUVZEhPREbEY6&#10;nD3FIxfS0kzCejUaEXXU/gS/FhxvjdoZ+1fkcQ2IZUoeJ4wqQRDg1KVKAVW4yCJr1kbQsrQmQp2l&#10;gUJhFMZFlgfH2VyYLcQR83vE+WY3jkbd+6V6awo/ymWaFT/KgoOt1GfFq1lR/dZYadC4bwcy11fj&#10;n3wTV52k7zLwV0pEldSE6TvRZvhm5OSarEpquW1KpRP0JmtW9qessuos8MAG+XrE+ZBKqQslIApH&#10;6ehKITufXahH/bwAULZAX7kf9RtH4ybQhDW05hP6BAAVKLwa2pQdR03Ywtk5PAJytw2VeIacW/BO&#10;tUlJFCYtekN4IDwNTI7jzww+WnNCRDFUMorJz9T0UDEwKFgSJVc1KIgHkepJp5MmOrHTCVQsuHVw&#10;vvFUQmSshTQclkYbLnHzVGs2MRkXeUSPDH8FsTBKugj18fEBqKKBRPwVtVYtJWPIszpmoonGvo9O&#10;ng3OnR2ZCytwzLcorDz11G/z5g3ft6/prVvF09KC4uMjTp2qCdTs116bU64cRxfwkhMcsLwhW9zE&#10;xapOdGPxElkvuRL5RBt78dLo0aPV6om3wyfgNLl4udP95seFSj50ldSRj/0ReuQQHapP9YGEJp47&#10;QkcsHnd14gkCLL1FIwhCVoGyIQ9cNemwC20oRInSMrjcIlbjTSodGic7VSzg9rRp7+Jkaqqpcx9g&#10;/uFsq4DwdME/YNrtkfBfFKv7aTTvlCtXWEBAjwoMHF3GBPslJyN3Gn0G3xUTFBYbfSFxKcbjMYT5&#10;vklvLG8CJ2E91QlRBHdbO8TI5MmB4wtRmFIOWJ+7NfyVOsGKhiQb+QODv+IxD0v+D0SJsDLIfzGy&#10;dNy+XezFFxdAQBk16ss6dY4HIpKkQkKNp073Xb189iMjL58sr1um0TWAM5C32OeA4cY7v/2qLriY&#10;P4va0LRQFaGWnJ+r2dBUbCr/X0FbI7Ct33VAWDE0xDh3iMUBs39zSACfEgi/zY6zyg70YXEiLxMt&#10;FdIKQmSB+kMscEPBzr2VqKfpZajgR7rcoMqlHn2srQUrFD6PUtaPTakxEa4qhQvfg7eKWHCkadN9&#10;8LfFF5WxUWRLRGDOSaX3GVtmISoUfyheekH7iIgVtWv/Vqv24uo1aptu59d+v5ZLuYJWwF4ECm8R&#10;yY+AzR+udDzurmeOv/JYpKLIEDESh49QFfwVsR0Z/konQ9SPbW7IhiTir7ieKMDdd8HbvhIOKBFW&#10;fo3ud+ZMdahP2rbd3qXLhi+/HLV7dwvoV1iEI76dTggpvRBFWFRAQ9hBNFFJz946qm25qjVkdk9Y&#10;vkO1XnUbOpWoQnXb1XmtQ8fJLZ6a0fCFmfWGzGw4cGaLvjM6dJrcvu7IiuENrD0sjulprG39/Lis&#10;GNZgk+Pm43DIXGy3smkFnU6Dot8LxNBYHfVhEoSVtqTChauChnqvKMwxXGTBkiEWrBpILQC/VKkn&#10;JXz5UWE3ZST2jqp4dlD/e/dv9I+PWS0bivbgbd9Vx7Ae3b1bBElHeUlNqtSh7akBA37KyTEFt20r&#10;SEXKiPMMnown3zqZeRchEyZU1JAdVzyafC755nc3PyBH0mzBHwzjwag8hmTuqAj8EQOVrY2xe+Ei&#10;9SRBUobXRZ1nDuOR4a+0KFSoY0SkbYaZ1xG1Na4nCvCYe6UfiCERBNPq4bf48Wonp5WnTcOR8SgR&#10;Vg6/22DOnNdg7hk69PuTJ6HXNZKYtFn/I0Onma4rW/PqqnrRK1f08tHmeBMlOrHPVols0r7eqPad&#10;pzTvOwO7NvbuR16Y+WifGR06fNKu1itlQq0GZDq2d1sZGfxt/cjPP0fvrKAZO/B9iCyoLOKvwNsF&#10;BiSHliU+Mn6h2C/+rBbeMvKRjufrBF6zgq0uVgY6etUTGfGHth65zqDozZtKk7Rs9RXggzbnE45b&#10;Y57slKwF8ay1lsWhSCtY686sNbw/kFc0goKjFf37D7Vm7enod02fp1ieQD2ZeKgpH5IjK4U6dYGW&#10;hgyGUhkAgG8yVDAkOhPA8LIqNk/t8p4293autrjmXnyh6EF8DCkzx+RUr1uoTn9WZ2yztOdf9b11&#10;PPjfabrA8MRoIO1rAr/+JWDiLyb4KzA5IcMjkiQrI/4sdKWurahV7Vm1GQqLpccDwFw3N9+8PPUy&#10;vKEzKdOhN4J90qFNIPRLKL/imTEQGf4KBnUnK+uDSxfPpVmG+UJSvclRFaWDVwt/JTgwJC2dxfjI&#10;4plxJFunA67ugSTLACmwBE2tWCnMxyiqSvFXgG97MQOIIjapgMQz437xBdCAK3MNTsrw+xGFTiB+&#10;pgo8dIzyKZ55LzVrzrK368mav60SYeWTWmMPHmxUs+apmJgoh+Y+e/bI2rVPdOjwt0JvX2nj2SEh&#10;uf7+/vfvO9RjQakMn1nZrs3/bFy2Z3DDlmfr+N8oaWcq5S9T5eNpNw7+eSn5oMWmHFo5xYcfvXL8&#10;Ff+F/hUXVEw5nwz8FQuOd456rolLvfTCVlUGVn12ytEx3bZ3sS+sYGRxZWj7YwFH3u9Se9is1tWG&#10;mPv1qCKs2X+GpN1IxQ4l3Yt18MP8Fjnamv2xel4NJJOeRMzTQyxyCFMBHU446zd8T/iJfpq4FA3k&#10;gsIR2buaEpIQ7CJNKwqcpI9Vzg5oEBC+PLtc/dwBJbJ71ySND8HxtXML+cwRGXTMAW7wm7Oe1iNY&#10;NGZ0zI72OwB1c/mny8ay7PLRd4/+2/Ffn6k+QMfJ0mNsOdAFG48eo9iRq9xT16LBF5qkb6pW6120&#10;mKxPOLQOLVlKJqzwOqoYjuFjYK0dX41meqXKz5coYeLsTAQH22eKFZ9TpapUWJEOGxs5tnP3MC+v&#10;W4U2BfwRUYB5ekig90pzJEHgs5+GM68H7lJ/SoQVjrNy8WIlXYwGOYkcKlDT7tgBG61jFPvcczvX&#10;rUPZvXLljs2bT0580AxL2KnMt9p2NUfUGDHrwDvtd3SyL6yAoZfL09Yngk6N61PjmcnNo54RWSy2&#10;rGTzlN4YGxIIAybC+4CoIXzuOIFvaz4UGHcK9xh4sImjgzR5khoe1KWs/fnsvb2y58uOpOa6fgX9&#10;WWzErn7FdPnkq7tVMrTG9Susrkan168Ip7h+xWAqMjQjGo7EH4ZtxLG30HNqr6XsbQ1SR7ytpYTQ&#10;Skj8IxAilZCVVgixz61SNn3N8z6acwHVmbYpKW42OBbw6s9+y3aZ6FdgYIIlwQ4guHzaEvFSM5gG&#10;v0qv/ka/pQmt4KU4S2c30AYBNdVBFFHeD+KrEVzd0KTT/NKvYAvsTt2b928u4ttKh4Xw5oNJSUgn&#10;hNyn5QICmoWF4Yf5MwL9ypLkJRfogsvIH2zBwTYMZ3Apvq20x0ydbn9S4tWMDLwNZfwDGoWFBUvD&#10;tQxVoV/ZtGXTKlrFD9j/jPN4/QpPw8n5g4fwDXoDn5jQ7SFVEOL4fMkXkYMLWJYKRkpRfUXOeqp+&#10;RbmwUqvWyeXL+w6o/ZMM0MX2kvYJjc2ZwNRycNFVrl+5+NJLVwbABc+ECp082fCVV2x3V1DOmr/k&#10;dYp30HZ/8mh9l2bQdHfulTXfXE+R58ew/3rqn2pj73j4Yyhm6cKl9y7dip7fh+lXxg10xDBvOhHz&#10;CXds9M6N910VVtDJf400Me/379j0AxnnnBeCwC1pUX5H+FXC8mCflFQ2bY0bg0xI0hHOsgo2ulYy&#10;KvvjzrcavqcOF4p5LjTBIKyYDkR7/mrw7akBGXrTWFjJkaGlXvfbpE8Gqa/LJRUHhRVcK94rbAyL&#10;aFEP6gHAm1/p1y/pSxRoXwzupU6xGOkRS+QbV2UdYwsMsZy/gFWE0qJdRMQzxYsj/S8cRCwKK7zB&#10;U3TKdV83Hsxsux1/jaZlofCnixWHWqV1eLhFYYUPScRf8RReuzAOPGdcmwL+QFL5lD6t2bNm9Z+q&#10;N97UuPmW5g02NqiypEqDRxt8Tp93I1hV9e7PrkdsuTBkZy6Ve5mYypnAWbEWuuxMZy5cc61fP8bk&#10;3JyLB+ef2f158r1z+DOxVq3kKlVcaNVTLjVf1Do9Ou7kB64KK5jevhba5PdfhcuL9W3NASZAk/Le&#10;2Pcu39AnDtMmByEhiELRx9quqj/e9onPtrxQJk0lCJnMANrybIk2PaapMm0JyI0yyUPsFTdWps+w&#10;wW0llZW1ZkG54sxdcuDJKKhVASWE72ZniTNV6rYpVbw7r0uAlkiOiObsEF2+DlvgUPNU1443W5Nq&#10;uu7WihgrviWj/4y7GY6PwnhF5r1MbN7S++VKa/l7rWFVYJmrp9N0xK81+qNRtTeqBZUO0vprkUJI&#10;G6ANrhBcZ0qdesvrNaWm79A7kue2dP4OXq3e3SSsIJka1NUov9DTCoeaVL16rgAIdGb3tCsn/nfj&#10;3LoT2/TOaBdfRjxkwSZzYaVl7+mbny6SqxCXyd7skwpptg6t2L4zUqzZkRnstcTOx8UZozLZAGXQ&#10;kMqRIqU14TC8/XErWF5KBmWlDkxozft9oXxILnRl81KHvrHtVjaroJdOpD4u7prJA9cuFL0uoLDC&#10;/ZNzhIssIvoq97GAM5qT/ILunSVX8AjCvL5XDv1rfcg36SZEDdenxLUI/9F/WXd48j0nKf6/eOAJ&#10;iaivTrbiGZfBhZYPBPmZM8Iy2m5p61dInlCMVwgoFtB6Y+tQCu1Fvfhzez8wwTMm4dIo3CSsYEy1&#10;6GRtOoHSj+ErKKL4Rvo0nMhByy9IT76elR6PH9lhBrBVRS15XCXZmoa9tdFzM3e2VYTW6NBktnYP&#10;af2kUd2gfBO3IZBoq5ap/glAUCWkxN+Wb7hizVY9P9/VxjTE1KGZ2ay8p6X2kW4mI7QrD7jauTIV&#10;iEkvdpUf1itYMAmZT8Bu+67OucBej090p+RkQZGuk7p/crdN0WDB3R5FlZnDDHJJd+BwbzYuMMdf&#10;ca51dfFXwGdsujlpTgqbuVm5SP4nGlCcm5HHXGV8DhGn2eLXFvqczESb7t9H2uqXz51FPsidCXq5&#10;BLqW5r81b0F6x3Pufusxc3FmIO4TVpwZDVGxv//mF5as3IX/KF6xk19gBH6ExMQ416aHXCXb3+tF&#10;f+Kis6mNef3T0b9tV33qH96vksdUNsKMdKOxX9trT58QX0XIkuKwZF12bDPx3w6WPwXUukO72vh2&#10;aI/IEyMpmbYzvcvEAvFPJeKCxcrSC2229o9OCGY2kG2/Fmem9qBec19wtnWQpL4CUoOCNcOQw88b&#10;hoSBeQw5Z/M1H76K7UDUAPjy3b3mIWSKuJZwNMGf/MX7pegaT60kisjwoIoaHeUTpP/2m3r58pTL&#10;sTsTE86kpiJ59Ycxl+YZdOMBRQMKPVZoJI3kc1LrvriDQ0XpziQaZ6NMpg89xGdFnH7gjRsBt2/j&#10;zzI1+zR+cmGDLrNrth7Lttvc3KozZriDS3nTpmwda9dlKtxN3No1AoQ7NWc5O41bmyP9AX8F63NQ&#10;JstzB2L5DiGnwxHXkUaMdZtXeHpLn3DnrnXoqr+jw1pWfkHRJRb9amX+tjIxQjwr/ZoWtSxK/G3t&#10;VrZZQS+dmD5NOKgHlLNoJ3JCCaSIfflRCRPcYijm/eNZ/U8oRyyNDcI3BHd5WK6tWUh9BbBVIMQf&#10;Qctf0Be8zKAZb9PbyIWLdEtSUcYxkaUc0dX84GTB6RNbLLINn55wGvHsDo9aR0ffOoqbxbdqiD4O&#10;t+BJF4haIgQBleis99Nefvv2xvv3ZMP8+fatbYbUVxUGVahCVVQJMncrMyrThbH0iY0yhqbYTWTI&#10;MfWdGyfigybSeBSH8OIaDR3qI+QMD4moFF68Lutap4v6/nsHUok5N9y8uqptrRHbuurlALf2+ffT&#10;xRqU6upcF/C3hcGXQ8QxecXRVmSPzM1oMzAMR1tUXP9yNIJEjWTh4eXShrTw6ubHxYst1hc7MW/K&#10;xmgtVpaO0mZrrTX/mLdtIT7IvEHFDPScijxGAAlXu9PaCxUqH8htvIU68nIvobAmm53lJaZc1L77&#10;Tbfc66gvf3cMoRQkRORn9TOC5351pZPj+Ba8NrI/jqAR116/VuOXGvXW1pOWqsuqnuh/4nV6HbKL&#10;WN+B9bIaUkgrHZK762H8KZSSleiSs0hOcg4aUWWoEj2jLpiCry53WLK7sfFGBEWIzr/Ou0WrMh+X&#10;GxG1RMh76hus9yTYYCas8H42GY7DkSWDMh4Md2ORhRazLjstqbhyZ/wSE1s98UTxLVugaAFYXPiR&#10;Iy2eeqr8MoB2F1SSLV+noxUvmq7NGG686dGPS9twYCE17VobvbP39ajrsRQrHlfuF9OpzcRLlVyb&#10;iiNXXylPHdsxq5DyETrSvLdu/nCgSpXzTZrs79RpMy9FipgYCCpWvNSs2V7xLH5YGCX0Lg2tDF74&#10;LhKJ41vwJR6hJeH1wltualmmd5mAEgG+ob7SElQmCGgljdc2RiQwxBousnw5Y5ZSHmE8FrVBSq9X&#10;sx7m+z/63/V1zishdNk6GF9U3BpFEXBs4Ee35t1KOJ6gfMIpF1KufHoFoqSK41Heu5tqBgQGQcuC&#10;NFWiEuFyumWH7SsZesco+LgAyRDP83fjv/V8LYsSvnmOsCKOtuakSc379m3Rq1eDUaP87zppu1Qy&#10;9zyrw3fPdo9PvZmHgAuna9BjzYz5Vm1P1iSOhx79fvwCoK7wS5g96GzMWen1ttDlTPs52D4vLEHS&#10;Pvd1DEVsn9PAeXn2TOR9R+aoBo4eyfsxq9YjkgC0tNLYIiK9pz+rICreYfhPD02vP6s+gkVtDAMS&#10;TJtNbbAZIA4F/456a7TSLwOMxwhBrtpEnWuIi2jhFI6d3rkWbm27BbnNLm6K8sahEeFbLN5lRMSc&#10;ee3Mvf1y24fF1iDZHBt67GP6WPT5cNyYpHyYeVdTSIEi8MQwnyJmqaz4aIzHdVCPa1mw+sQXXcfF&#10;cd9Ugcf/Ms23Xb6ll2bRaI5gKyVrmpWV1EtWxKtsnHLfHD2/ZXHhwpNWJLDMro4A5cxTOtq+uLQ/&#10;GwupVAKBPWjYxJfS/PUut9oMX4BIOvPKw4nmvqIkr2oyBYHd7VsyvycvmXFAb20SXXEa0iNaguOe&#10;/jh+4wjOSo/zyoY6BZap8OXvrGjwouK9MlVu9kMzjdbkrYFnwI83b+43zV8DgabB3AaOfc1HEYs9&#10;koMzKxqheyppIGrATefQ0EPmKR7t9ph8PjnmkxhkiHQgQ7XdRgFebBBZUPddejf2ndgTH53IThGA&#10;jS0RIonOfH7mwmsX3qf3kZb5QYkM4q+f/jlExFNupj5jedvwCIt8AIAeP56VkAV/lwLBB4gjtguk&#10;mTdopmy+1oSVI1QfkCqyIl5rfmocyxLiJSMH6rd8JTNA6ZeXWoy7UYo6NHjTidbGTxgfUSSSX+iw&#10;/4rYX0wTR1wcnRimlUvON9EPXb0mH8CWoA84RIcAeY4vMD49qJqP0BHz4/k++b603KFiYcBXiE4S&#10;IXuRAuIiy326719Yn/OTXzTj6pUJsTHf37j+zsULy27dlLYUVj3sCl0RDUn2O+lF9If9WnlZA6LG&#10;Ptp3mk4f7HMQ/iJZ8VmIB9aXzFyY53nxi0+QHs+4k3Fu1rnTL54eT+Pd4dYqNegA0fXqjqsHux08&#10;POowYn/gbYOdGyUrKSvhZMKxD44d6Hrgzro7UMZwvrmEPpyXrFfQl8gHH/KJPxLPr3ixVKkawXL4&#10;HwAQ9zGkfLq56WYCJTwYEVLmTMoXnxUF96pAVpHJJiebOhYRrNacbzYt70RT5cuXDwzUQ1ZoA7Ih&#10;aCkStaSVqhVucT6fUIljo6he8U7itBUN3QkmFaxLOlBUlH7EEEpQsIr1pJ6AmUfiGGSGguCCUpfq&#10;yo6jJlz29Fcqi75SnTFD6ftfqZ/CspSeszyAX4jEXB8wAMF3mRcQ0q0Iv7/6Un9pf+pf+kkTSNDr&#10;mZlrJMbpZbduSXuBGiabspUAyeuvwkiUAlOpzk7LDXJU2aW0FHFPl76+dCz62P7O+1EOdD5w5LHd&#10;MM/zUjt6sHj8wGMHYp+KvbLqCqBU0wXwO9XdWjEqqcgylaZCd3L4yOHs17OPP3kcA0A51uPYhVcu&#10;7N69G0kSxtAYddCH84jrSrsRRWHIhcfePcYDpvw0mi8rV4F0EikArZbw93+hRElkqOaN5qTnXJ53&#10;eSLLA/4gREjJOOUVVpQ+Oo7Xa1a+r92Uy463qugKYPaVCjHKDU7s3SzfITA9t2ZsEfMd8lTm5iYi&#10;tM5PYWidWozb/EwRRWN0Q6VOK5M2bxvHG8aQ0oQhFUSSxtfp8x0K0/idWL5DcUb2397vaNheWro0&#10;eF76N0EU5F/+Z4XcOH2zxhsZ46Mp+p+QHckJqaQ+yKHlgfCJr13bfe7cESPXzX6cNioccCb5Rwbf&#10;v327WEgIc8UwcgaYk9CJ1CKKEVpqZWhvFtFcoGqzP9veKf7P6dtwbOyf/nSrfq0qv1JZ7PRievqQ&#10;M6elY9hSrz7SAotH/un6z+dpnxcJKIZMuXZAj2CZmk5U38KE8ivfoTiUSgGVMX4xnR5/nUNIk2yw&#10;CF8i4vshTgGmiad7VNcMZPFGA+6MW6Vl/QK5FWBo/BIgwALcz6XxeHS+Q30ayM/os8jekVVfrypl&#10;VLZOh+TVxiM6Ojj8YMqZFK73UroGeka+Q9tvup21Di/4ciLkYx9i2gz0UHMMR7CI4fc+SQW82Y8J&#10;f06w3fkDe1YqGXR4/NO/n8hr5xWRsx2XXN1yCOujXpawLWbwfIfLFv9098INY75DLGFS/BUb/rbi&#10;qYRK+WmUuVshVJy/EjTeB/YxNJ0YWPE4PT6dwsPu3I++vFJJWZPdcAkDNqGMDAsyn97zpUC4tyQR&#10;fU00ysCRf4l4AR3W/95++iY2YGzDO2nnza0mFp9KgYH1Qow60scjC0uFFfYBm6ZLpESOfmvnccIY&#10;xKXTw568ixkXcDNFrQZ/d6Tua77kI7rBigYX1Hf3PKTut1LIPin6MAQXg6+G28fj7vmaty9q796j&#10;91JWpJz/+rxPmhHWUyqs+CYkHnnriM8Zn3E0jmubCtYayJFUrBVFnIfl9zPBxV4s0ZLrGgvHB0uK&#10;/ttWUdsPfKUbUfkmrIC3aRX1adWUiBmoD3/b6rnVnt0ykN8XJ/1X4ko7eaEqT0NcGSc0Sar0XAAa&#10;OUUNE1KVOkIfzzEJixenxyUVGYnii4dyAVL7cEHFYpWY2ymW+HN0Tntbm5uhd2zk1SdXrNSraNEG&#10;oaHPlyjxQXkTO2vG7Qwgx/Ot3Q40WQ9iyIvfeSiHxGFBBIGIwL2tpSFD5ShHPI5TqhuAbPBF7Ffk&#10;szQxgnCQjScPhKd8uXliGkg8n3Dlub/8fouu3UutXQunImCqYkj4F0Ag5X7+uUbPIQmHElDnAYuQ&#10;coDt+NaIFVQsvEBPesTsamhYednpQcgCDszRbVWvlXYmvEat4dws7VLeHi2Q4/DcS/FXlIzsTtH8&#10;nPOdokrG6K3jJAfsCoN2KzjZsYuXYRWbQPSJaStYyOKNR8QlHsAVF7/VZzLjp8N8fEaVKTurcpWh&#10;JU0TK0P3PuLgUTrKq9kIpst8rmv2pw0EjwIvOc8BLkUZRBOmDeKizANPUpEFAVM5lFtt+nQ4FbXp&#10;0KFtu3b4F0AglebNu0N3PqKPJFqoB1Db9MDf67ycoHS5DvMrkhCRn+u3o5ID8PgRJbCs4xLOMS2Q&#10;WJSgWUunWMi/aEZgfs45x4dKBhuB6vJzKHn53Lm5L+SdM1erDKABcIFEUEYnMvo4YyAeynNoiQGC&#10;BC2LSEOJYAMxkBj8OZfmJv2edGPTDTtM1dH5Oecr3a20iTZxQ4mFjROHj1DGhX7Zn9VKCR2nWxpG&#10;cBR4ys13y3OabyAg+da0MqCmwlmjp5Aj424vXIuS7FHB4Y5MwcG6cXpvIaYFtAszgQqo72AP3uoP&#10;NQdKhQF4Oz8JiCQOdQ97EL4tM32wpArySnJQMjwQpU3YQI/lpwr555unrTjOEH+9ycOLdSvyxBVW&#10;BAQYIyd5Oy/RS9Npevc3u7de1LrtvLZ9u/dFkp2G1NCVXhx6Up2sjARwcLBtZvlqfKnDhZNrWYBv&#10;e2PKjQMvHki/nq7L1UHfrsnJ4YVydYjRALratvbbEn5PQJobbkiCy6eFdiHC7CdNQmJOVkWtNl5z&#10;LYUQX43ykBAWA7j8W7NA2j5rm0WA6QcSIMplIhNd2IPMWVFksRa26Uu+hufwYdA6Pcj3Om/mJl2x&#10;g/z14D1507V5L8DmD/YthON2xQzxWq3W6HzCfsk8X+w6wuTqTAz/+TRz/btasHzN3MorV1gh9bdF&#10;O6/QK3Vb1G20pRHifkMqhhSqUaj629Vrraj1LD1bPr0sn4VjcrJbZy5t/JBg0v5BQGyzRKlGt81r&#10;02jaifMnTvU/tavDLt8OH7Xp2JGXhA5f7em459zQcztoB3RLolYG11pudAH5194QfHpmaMBoqpzL&#10;1AkeBBZnhfVWAsPz7EbZ7wiaFcTYKw+zf9Z+kwWiBkQWvFxIgGBxtIA6TEuHxskrrKh3M6E7fl5S&#10;3iHqZr1x+KhJKwMpvot6I3FDS6b7Qv7v3TpBfrArZoicGDNmzI1rekW4NjQtVCH+inh9YgZLtJ2/&#10;lOQBY8hfDqjV+yvUbCOtxfNDDAwXKfFYmUeza0+uhwQl0l4AsFbn5zov08tqde2udhYR/Ui0wupH&#10;vzQCZSNthPrkQ/rwX300ERvUk/QkcErg0vg3ATrXHjQZQpd/B7wX+Zy9oNEgTqkgUBOBRcoQ9grC&#10;fASxZilRxYIxWCWjNMAiyesKsfleUo8DNYhhR+ALRyzTgLVApA9JMe2oHtH/TCtPIVpP1F+98biz&#10;peQMRVkv3DcE32xKy4G07QBdjzMmPmP+tkpyT0iF+eTs+GAL+CwOjMDFqn6ZdCsNOmI9eT80nOZn&#10;AoVnkzaXfLMo0IcAU+XHy9nXRmm1jK+Xjy3956fH9616LuEmc8EPLBmYXii9BHMSYaSKimU7tUVC&#10;eWm5aWgfXchOIfWgosnC6/Yvog1CtI4ZcXdOUWtinjYPkooMzdZqpAwiJ9ELfGyx/XvJgzmgKx6Z&#10;kR6dW0mvHfTgkXqHZo8DsGkAVWCqoewigswhEqA2sD5tMxSYhqVnZW3jFEQTJIHoI3hZiWUd0WIz&#10;kQXCCioDxedJSU20gKUGiY8KgshyLfGUPea693yhRMe2a/jbMkN8pt5lRfvNpDnrp6+X4q8oMSwV&#10;u63KVuUka4pJ9Due7k7h5BSduUxFVsTXw6tJWRkJl/5bkJudkZZ4NfaYfkMu90y5RtIUgs6M1HgN&#10;0i9PpQ9k5TYZUz0soBdlZ7XaXD8/KIHsEUAXoPYAsm0HyzUhgkDxDrBE8zR+8aT3cYkKgFu39eAU&#10;GCC2E71N9K29weD8eEpNDb54sRIvHS9uYT4ZvMyUXz5lypiUlBBe01iNV55s1tcMopXWB/CVKdgu&#10;UGrAPDiFgJA0AL/lOeYUzMX1KvDvEaePH/jichq0BnFhmMVCYUzI3IrfHHfHlFKnjdTlRqYuf0vO&#10;z61WJgMEwm2mg+QDBvSxERjFcC3cdLCN3TGtv9p1Nnlb0HOAZ2+tTSdOUq3QvcljvpoyJslYph75&#10;QEzvGrErfszMKWM2GUuPBWsm0ngUXsfIU2AUQP6IEKw/UMdKH8juRFxk6WmoDqcLVAYYHSqvkVSG&#10;vguVsQ7gPbKMDpHPN1EqIKTnpBS+65jEoO7oRclBiZiBruFvi/UZWhU+DGQ71uh8TSagxLBU6mp+&#10;msHKXDMO2BWnDXXvRL63piIr9JAPWiPerVbrxyeoy4b5UZ27v2ZNj48++rhLFygolBLkG6Difvvt&#10;S4ouQLgQhAns5fps5BYuupRxHqK3EGfxruT0Qu5DgLOWO4Lf15dEEInaES1TNBYqRffvR27f3paX&#10;u9uLsDUOBXwdLffSKFPm2vXrpXhNfTVeGVBPyMr+jGmP5QSPV2tU3jQ8B4mWYgwowIiExW99pLay&#10;WahSC8kKoObgM+IFriqvOiuyQEbBLHigDJ/acQuj1N68m51dS3v3jkm/6Bp3cJJZfQgr2Jzamg6S&#10;DxXt4y4YESuRMVmojEsOm9bHV/h7qvDL24gJByDKT536gbSMGQOrjJ4SEsJlZ7FiWOYgPtqhUIGk&#10;a9HbDBchlUes4VLIo5sEYeU/s8YQvPKicLAgAG2UhRt7/lHxq/pPTSVihvkwtdE7e++m3Y7ir4Rc&#10;NIEHzePpF7qIDxkvqcABWF7SqHA8+fPbiX9REiko9L9j+NPXL6Rqs9GBoSULFasT1ZC/kXRp4SU8&#10;MCr0TTR//ssvvfTtkiUDP/vsvdBQ+0bN4cPnHT7cYMOGLq+9pvhjHFtjQ6Lmwjd3R1VGLYgLQPhG&#10;ENUjlj/lbXQzePAiXg4PbqCH4IQ8Afv3EguOpbymCVIn1D1bmAU9bc7Lidk/Zw503AMF+hVAvXPd&#10;NQK/8ftTldiisBnckb6CdDJYUnCPYFPDwc0KW5FUay3MgmOYAnYdv6UB7YaKQe99HRT8bfBjk036&#10;xRigf0LGd6nIwoWVNkJQunSQ/Lcs1wUkxT3CAwbpBG6b0vrYCMFbxSKLyae/YjY4d5Xi5h+CijHW&#10;5zhMkEFFwhJoLqwUNA4Vu2h/pXXfnHwuGR05lPQCexDCOYG6witrV7VckcnwIhyjM6dXOXaBqrVj&#10;TylNN6Nqtw9gY9Xo7I+0rj91wOcu8FdKCiWc0v6YHwU9CiZcunp0s94/N+w6JzSSYWikxqQGUzCy&#10;wnJeuK5YXLUquk6d4+HhCdeulZk+/e3mzbH2y6latbPvvPP5yZO1evZc/fjjGz/99H3H7gTUvFDq&#10;AnN2nqD1tWIeUtQmjNz4wh4laESwlqmStwpMxEcbRBZ8zFkikw0JXtH47NtCmY8gTZEmY5D+wzEh&#10;LD/fR0Ws45UmGISVb8wuwimIMpAp6zrQnkNVfXyhxjEj3E0usojIFLgRXFiBPdEu9RKUW6gMG4GM&#10;hgrf7hBZ9KpJW22Zix1aK1rMQszyZEIFS2QRDTcO/bB7H/K5wgihf6yhHk93TsNGnj+kzaEDpxxz&#10;9IM9CI6Gaf56E6w2wzfDLjARn5x0c7qafKb2ifyZc/UzdD7+gNi361tm/kzDKt18dgAAGPJJREFU&#10;s3s9Rsf2Pb9PhlifdjXtzKAzyMfm+til2UNu3S7+8vD5jRsfSEsLgsYF6txKuy8SbP+w42yjo9fq&#10;bd7cqXLlC1CudO26fveeFtJrHRgJFBj48sbnO+w4+wU7UXXFVzci+ljwjcDeBnCXFkR/Kr5WSUU8&#10;xIjXM3jBjzOzT8hFltvIv5Ki1dzQXopLiFmlpAdPqcNfXAtCqXD8FzcPEyoxfV560454yM19w0G+&#10;nlvza7E4RmvPA2RlkD3zqbnA8TZN92OeOBaoFF1/3sy7u2CJLC7e5vp0ZB4NV14m6ZVvLnZr/XI4&#10;kL0pOP/KdG9u69DRhqW75JEbm5BFMF+o/mEdgnXErhXu3VL5hOGvaLUIZDWSQkeYEvtEy16ezr3s&#10;vjgVHUvzdOhu7kxky2rqOZCWKCniiGR4cT/QDweuHzjy+BHkXbt/4P6df+4cfPngyedOAmMtJVAv&#10;6ip82hRO+ty5quPGTapf/0ilShdvvFWSvhdMJBPoiRZ/li9/GcLKjh345nWZ8FmPz3coF/FN/Bed&#10;PVvthx9egPKmV6+V9ZsfYSCtOF6LWrX8t1+/Xz/8cPLy5X2vXi17emkNgqkb3rUYgvuWJMOuNpS+&#10;b0xGiZzPWbYhBeXM89GcC5y+LDwqGmfDk9i/+UkIkLZIHEMEHjaeQNCHIXI13uDmEmP4Ye6/4uho&#10;IfGIrUl/QCy2RxaFlc8JGCBW6Qd64SEXWV6m+cqLvTvg2nlRWIFjWUEgbBNV993Ll5EW2gc7up4U&#10;ihmoLa2pDcgO0An5tERS6Ajz9+GZQAnNYypxk7YcmKaiY2kej9+t3XG2aBg6wAsKSyLB652RDC8O&#10;R5bTcoT1/rz85w1vb/hz3J/fn/keyGlxFOdu5t+9WyR1VzALXVnF9CtXL7shABVaFrg4lKfevVds&#10;3dq+VKnrAwcuaTlrJ7MWwS6znJ6f9uOwvt/BpWbFit5t2uyoWfOU5h0d08qoR/VsurnWopNF6K6s&#10;N+nG5pe7O0g7x+fkJfVG5GxLsEdjpFC6wUIlI5jhcBMRbqquOsq5kcJJFgQX2kOCD5C0uA5p8rdZ&#10;m7x9OHodsWUmcEJY4bP3iizOPQUqX1XQhBVMHwv45p0fh8er+71pn6+VLtL20/PFegrFDNT/4P33&#10;IopE8guZv601IEXzIcimWGNzXrsa19ls4ueb1yy3f1Pyv0Y7Ot2DdigvgPfmg4aSDfyUsXQzbZ5P&#10;8xfSwpOEwBIjPRicP368zqJFg99884vo6FUvNf+W6VdgM6pN/i0za/Y99csHT//vf/1ZRLFA6qrc&#10;gTpj+1mJoPgvmJbZhNQdgzoPK3xC6hN7OuCjKhVZRGEFPjZwu8lfihDEFDjSDhIcmOBZIi1LXRgc&#10;DxSC+4KsTf4n/KEbWG3caWGFt1iARJZv6aWfaIDrBWqnMnTtPTVM0i7ccsOlBUpYka3YjTfrfRBV&#10;4IOyJspvNvEeU7iDwN+2UvlKhfzw6jJi/rYtqIUUf0VZ76zWlkPT67A4kjyimqdoyz59HHYedekZ&#10;3SjfpaAU6UxHHCopZsE+tp8kc5nGM5jk6ij+R/3HSpI7Y1lcS90bmIQHqCmywFoHsD7bg36DZpqL&#10;LC2a7yb4eEotLLDF1CF62hEOcMdABx2XrXYAPSuEEqnIIhVWRL8QXI+IKtCHVlp6QTge5chExLp8&#10;RtZ08tOFjIxJgsO1XeLqZusx8CYNNBD+UmD3kXXrorDCWysQIktT2jeMvutP/3O9PEF/hlMC2rF7&#10;D91eoUAJK+bc2PLPBCg88oweOaDbdgKhiQ4T/G1rUI1ntwzkV2rjzlytPxrfR0pJtpnlrPwtIF2h&#10;qKS0C4v1gOPrtxIIPkbKi15dGrLzF8Olzu7qJqswciStXUuV1r7uRHlt7YbV8G815a25XPLgSSpw&#10;3ZXOejJ96FaRpTRwXiTUkP67y7A7bJFMZEH8FMAkLlytzAJ3RcJOvI051ugGhih95qBsgNCASODl&#10;Sq+wU08qsnxkMANBiJEKK2gCbssAO+9tCWFvlRDGhagr80AbJWMECs5sAQbjC0u1X6Tcr4tm5D6V&#10;M6uC/cbg5IQQIYggSvxaMGbEnWFePKBaGakirPCuPF9kUf65pYx5HlCLCyuI/CogPiucZbIds8jK&#10;PAoUAqbt7VWIzzSS03u3Bs63349f0Gli5wbUIJ65ojH3FtiWbLQorvG8ZoeGb/09yO0OdR1/vL7l&#10;gD4yxe4IPeCJVjQE6ZsM9zF4vIuXdae168ySbsn2V2MfgNPADcPno4tkIhC62JZjl0tZcYzq1jFg&#10;fhWnW1K4W6sccKw3Y23zxfRDmvwJC2/V0zUqg3tx2FStbzIMOEZAtwpzGpzX4cnBbR/Y7WTRLtjV&#10;epCmjMmLVZjubaZOEFxY4Gt7Sfob+BoPEIKGBEqm0HiK8PHJ8ffPjI+P6NZtXXJy6NW9ZY06FX9K&#10;nzEgs2h3P+3eIB0ioEwJNguLiFn1iLA3I4oYAb2qEPCyJggWkP+EpdzaAwlT2GQimTEZfkoQVqRw&#10;4fBxXmQYVinhBy4ZSWTDWRCR4dCLYCOBccqUUt4b79PsYnZOo9Cc0Rb4E0FUnEgCnM3iyF4XUGtl&#10;4cPQTEMvhn+lMBaIGsO7K5sRlDqyW9GKRZFoWssXV0QD2XawtXtzXqAffmRZ+ExI/rIAtgICLY86&#10;gj/ABetZte32J1SQvjtBlJbKIIncTLUECbu2Y73gdc6ZwGJKJkzA04mV0rCDFRPQioH6Yx5dj3p4&#10;jBHQjhd5pWl3orCiUAPn2GDdWxsz57sn76Zjy4+29Cvs3i6ByPjtOShXpP3ali7EmjD7xFDMX+s2&#10;ndpzPHp+n+lPfaYZO/D9yUs+u0SXRHmFj962BGTyWYppt5+0JVpvYXLH5NuvTdn6l4kS2WkBzR3D&#10;c7pN6QtfgWJjTFXhjoksTg/CMy7ML3lFtuxyZjgsssCnEoEwEAuAtAFPYRA2MOzZUgJEB/SY4+RG&#10;JYgsEEyb99/D4qvZcioQ5JWWJCRb1BNkuD3UvFWrfxHKdOZMdWDS7NvXNPy40QidUmyiX8jujJw+&#10;YQHY9k0JIpQ1TzPg7WAlV9FxHnyAceo42QF1wsYjQ33CmiKDR4EgKDpbc79wTBe7rG0qL+DlSyUP&#10;oX5a5IicQtW0ybeC/zGzKUPJBb8lSG8yQkUYsGRxkIgvAzqcTF7BhftMscVwBLFIQESVUiv6d2qr&#10;1q1NvmuVCCsZFBBAGbbnbV9kyVd5ZTENWkrP2bt5ds5XqBX70fKPh9b+HlK+8qasyito4rwAcQv3&#10;I3xOSKmBgMcPy2BXU7jkgiys8PnJ9u62T3y2/XGLUf7KGWyrZsdf723ZCfWjkZSLFpBXfqKfziw8&#10;c/fyzX7f9Gfyyujhr82aNwdSjEPyivm0O3Sa/HcPxepoR1jR7s+0bRtNRNkHQ1gxPD3G2QyixQKa&#10;qZEeHpElH+UV4WGWP1MOiyyOPNKy7vQiixSWhMsrCK6W0Ex6403L1g5WqX6d+MEDYv/8q+SmrSUc&#10;GYvlusOGfaeB7tU6KU2J4PpQ1Guhbq2EYyehG3GJEHX/8ccfhYUlQcXlaEMQNwEVL5VXlAgrl6k8&#10;QtzhTeWcyCIOMjPTPyQkJSuLoddFRt6/cKFy4cKqxbXa1q98RB+rAoJSq9ZJQAwMqP2TTN9p+0bY&#10;kldwJcTKPoLIIg2ThagKHQS0kvgUEQkwpbDDbrCergta0mxHH4p8qC8TWdr0mLajEwceUJk6rkjY&#10;sn28tFG7e7d0bG6UVzCmjo+O2/K0HXu8o/zo+Fs8PINkV9mds6O95GN92db10Iosniav4JFwn8hi&#10;Lh7JRRZL8gqGZFtkUesxhpfM7t0AxbNF2Hp37oRI9XBR0aJ31q3r1qTJfvy4d89hRTqYNm/e8Lff&#10;hqGIUR/6/UVrqMYGvsIYis0emlcYDZGxzxqInHgbptPbW6wknvjjjycRwJ+dzeIBEasPiVNFeQVJ&#10;Sd+3ktlhLzVrbhUi0LHnxy3yCobARRYpQexobCqslLGupBQvfMb9mIeOMcxybZm8gkodOkz6u6eq&#10;FhIddVp2Y/N+mGZNyO7ebUdecc4exIdgPu1HKz0X81TjONxal6nkDary25F/z4kWbH2Ldifscs95&#10;3YBzIktejzIP+7Phv5KHo2BdKRFZ1BqSichiRV5BX3kjsgCTxva8kI5RrYkXlHa4sNK06T74D/35&#10;p+OZm4gAQsgSQglUkS5VJzvAL+kUeJAaJTHjEyNA8jSig9Zw+kU2HqV6cVTanKuAkD5wAJswIyQ5&#10;h+CCiajC/I/pI3NQZrFld8gr/g7mkOk2gc1U7r8inTx0mSmSv+G0JP2Tn4HikgGsWic7L40qzFan&#10;EfO9u12tEcf6VL8LFzSXqUIsFV/+z/4rcP8xISV7tx15RaeTNxIUFGLb39Y4BJ1OozG2L7rJuG4S&#10;a7s5a/saI8Kj2LKSCbvM7bxuwPxrW6GWJa8Hmlf9eY68ghnnj8hiXV7BkPJGZMmru+3p/bzwwg9i&#10;yiqIcd27r4XU4uKgFZqBYA7GuyDtqxNtdt0w5OLgZZfbFlZQ+R4VNgc/dG4M0K/s398E2cvhde5Q&#10;C5MmjYPWsHPnv3CV6j77Do3EcyrznVvqBhviG/5Ij3H/tNMjcjkxVJ8carMhdesmFjclbVlguyKS&#10;egRzf9tmUS0ea9tu2Prhen/bSUuYA1okRfL4IKMEI5FFLHQFQUeoYC6p4WCVyCYl2z6971GfzACL&#10;5y0P3S+LmuzKvrt9xZm7AMWUk8IJK+KKh1XyiizSG+JR8goGlg8iyzN7mPPKJ1Yf01tUHIFLHvYU&#10;P5jDCW6cWmQo4r4YZd30uzEBLsouEULegO5juwn4rJgLK/wShSJLLFWAoODSQBVcDOSFkmIYm5X6&#10;G6hLV4YbrSfnxAVxhZwyZQxExpdfnm/XZMn7CwxM/+abVypWvNSnz+/chOfcABQwo+BVsbg31yvR&#10;Kbht130tfHJtK5NMpxuUqmu8Kyt225LLSRYyCyrfu831K4CMQ1eXi8dallf4MFgHXPViUWoxCCvi&#10;mC3OPMg39NGGr92pU+JcNUoNtiq4BKXpqp6lYidu7zs0LynLgguY8tkWvEfGMGKvyCLeO6m8Ahi3&#10;AfRTvt/WfBBZVDL55zvrvANwlAM2hBXelEKRxdF+3VE/jYLCKDHHAKLttLggXR6HDFk4a9bouXNH&#10;zJjx1q1bCEO3SrC+ffTRx4AsGjkS4Dx68sorUn5Z25WLBJZp2HDIjTpFzlXVZVhXOoQms7278PG4&#10;rYe+yNVx0EYTcnTvtiOvXO9y/bdOv/V4u4fV+CBzqcVMWOEDtK1IqVeic9GStSkiMickINdHq83R&#10;+aZm6O7fv3vz5JEbcLy2So5O2B1vXd60qURkeY5cAQ/Pm3m42sssGl2U7oitALr+OwbNkc8URTEy&#10;XJav6VVsLW4a1gSaUIVFW3rp4eKAXWGFs6NAiCxIT4Zx7idjMkynZQXZ2gjDHNKRvvrq10uXPrd+&#10;fde9e5sh3Ilzplix2w0aHO7UaXPfvsuRRfXzz99BgnfpM+T0GB7gB9H23t2wdLfI4tU1kZHZQf65&#10;Phptdi727tx7d2/fPH78lgR0wYxBTuzdMnkF9qAyVGbIwBe4PYi+mTLny1lf4mgERZjeVH02GXTJ&#10;imAlMvlhSDejP67YQOXQXZc2/jD8NmfqIFr0MEzcO0cvB7wciKXydVkiTEWc6ER/pVOAoqoKW1S1&#10;2mmqXp5h15gMUOXRFiHdCNL9TroY0uWSLoF06aS7Q7ptpJtIukeU8VHVWas8wTwcm0P7st3KTvNB&#10;2jL8V3bSTg1p3ho2KrZ4zMhXRmgzfDM0WhM7leVEz7AKQWKxolkR++Cj5CRrx9E/pU3Z5c4DU8Fc&#10;9gfO0mAjzOcDM1HvRLwc8HLAhAMKNSviNcBMg48LoOQ8kI/Hqc5jtEmmfVRfsQG3IgAzIhQ5ipjF&#10;CSjr+OhGhEs7ovFChksvKeYA33Ad3aalzYvXOqFWsdgOPxgQCKBrPTFJJTfXxOxkI9GzwrnzmacZ&#10;QH/5VbJmrf1p8VqF/T4Y1SyKLFJLxIMxTe8sPI4DFr+JxFGan5WeklWTzk1cvay1b7tfj2OTWwbk&#10;qLDCB+GZIguElW60zu3Ciuw+AO0NQcj5ngncLU9H3jWKXVuqKVC4a/Pxya51etA2OtXAHpQVnNNz&#10;dE87+LaiZsWeisXaKG1YyFwUx5zmiydfaO7LgtykMAZ78phVH5svZTemA8ChV71lFxusSacQ5XGR&#10;Kl0xSZTsYqtWL3+GfjZPgal+Z3gPZW+peIS/otKz0iPSC/lv8yO43Lx9Pgfbjas/T49r0TlhRZyG&#10;R/my5I+w4nG39MEZkG3XFtX3bnN/21bU6s1hr7+++g3mvxLXLW7urLl2/FdE5xUFLixOG668F8o4&#10;kIe2Sy/vPZoDhenubmru9iHC3mvmbqA/Yn5KCB+0cJYflNa3WE3akWBnttr1g/4aOOSzYo0Z8GVJ&#10;o0C3PyH27sUxquN2nxV7Y8h3JngH4AoHpIIe/FewMJSm0kC11fuvrGq5ogW1wAmrAqGzCpUHR8LM&#10;p5mob+7Np4l4u3WRAwDSaEvbv6A3LeKWuti4S5fb/byyplOx3avdZl0atKdcfJ8ikS8MORBloHBO&#10;jA+GIWDe/0ZPpbAUzPlAAAT6hl5pQzvy2gyUD3P1dpl3HNhFu/6a8Ne7exgAHYjZgx4NblV/dH0R&#10;L47D0ulXDGvCileIyatbZm4Yyquevf14Igd8yALIgSoDzdZZwLX01bAEbjjFf0iJ15dWEKuJp6QX&#10;mrcvXms+fvPuVJmj5zQCWP0sls5bfXLfE2JtrOgxkyUol5P3i0v9u/ugtyjDt0V+Zv+F/hUXVEw5&#10;n8zw4mAPWt15ddfRXS34r9gWSrwiSx4+Ol6pJQ+Z/ZB2JWTXsKzZsHgKB9kXj3AJryCtZu2IhV1N&#10;0o7Y1EN6Dx6gaXuFlQfoZubdVMzxV5YuXHrv0q3o+X0gr2i/KfrVK6NfsTAcrziSd/fIfk94+b3l&#10;4eSA/Ycj/2pYk29cHBGXhLxUcDngFVYK7r3zqJHDHpRFWZk+mXxU2uSgZMHXzYSYf63t5EEeNSfv&#10;YLwceEA54Dl6NZkMoUSksKGwsXG7RIXNA3pLvdPycsDLASc5YCGjEdfq4gPHThEQ5OxXs9uOt4KX&#10;A14OWOFA3jIGi4jlF5p/vOB1Fwurqs92yi7hi4H0iGFBkjZo0gJvShIkbaxp+Fbyri4FlQMFddx5&#10;+755uWTOAduCjDY0LTQo0OhSDmElKMj4p220O1nTqkDj8TaVN6W8pkPNqljZ80com6znD9g7QvHV&#10;U4sVaEeqUTVvFmfFEhRkobJ4Ob+WV5Y+WvwIv1YsvF/ZtQZhyGQdUGumKr7a3hdH9efQy1LVWer5&#10;L47tm67V+hglDR7fzPFXBJgVB8jR+g407a3q5YCXA14OeDng5YCXAw8rBzj+yo8Lf/xy3Aw9/sq4&#10;gR9co2s4cV93n+tzveTlgJcDXg54OeDlgJcDXg7kLwfgb1uDajy7ZSAfhmZbvb/bHm0Pj9tFmkVO&#10;jGywbrBzFzrRl/cSLwe8HPBywMsBLwe8HHgYOBBKoWWoTMPSDYPigi4Xj2X4K9ymcznickkq2VyS&#10;qGUP7WF/6uhQ4qFqVE3kzlk6y//Ej0fCHzkUf+iRiEfwp74+/6FrnpyYzC+R1ucXhoaHyuvzfnWE&#10;q8zr83aOhx/nwxM74sf36fbVSqwl7UjaL/qS1Vc4L3G+3nl575f0+fc+h973y8Z66F03xAXcu254&#10;1w0X92V4qmyjbSx/UKtRjc82NcorOzbvyNHm+Ob6ZmsZiqX+hwapm3O3/bh50pKpMBvhOP+RGII8&#10;mBSZHtmx/+OtO7Xe+vdWXl9Am2L/+WX6bfx5XU6ubsqPn4r1Q5LC8OeEIWPbPttRbJ+LKfxPXa6u&#10;Q+cOvH7lStVuH7sh9jvhf5/sWL9Dn27NUJ+PM4syV69cgd+FUgqh/pjn3/fRaviFKYVSnuzVGwKZ&#10;wnndD0zw8dHwecn4gPbhFOib4Yt5cT6go5SwJLHfcYM+7PB8Jyvzyu3QuaPIh3rFGg6d+CLnp815&#10;Za1e+XtOji4yPVzGf8yrR69eIt+s3S8Z/wulRjz2bBfzefH7dWbP6ZiYC7wjzgfOT7v3S8aH78cv&#10;QDt252Xkm8lzlRz9VG9xXnicfHJ82ICF53DLkr/442TxObQ2L9yvqKjKnOH8uXXoOZTx3/a8Vvz2&#10;m8g32XOo5H6J87L9HIrvF68Phh+9/Z+y59D4fsn4j3n9s+EfPa6B/P1y+DnEjcvJzRHXDYeewz9/&#10;Wiu+v9J1wNHnkPNfvF94eWXrAEAd8H4peQ5l71fMP5fE91e6DlhbN6yth3wdsDsv/tw6/RzicpH/&#10;CtcN555D+Trw8YJKLSvbXefNn0PZOp/jk8NvHL9frqyHsnXA9nooew7Ffu3eLxkfZM+hdL8z7F9O&#10;Poey9VBcBxx9DmXrIWM4xzextC879BweP3LswsWzfB9x+jm8VvTq7+/9fvvEjbHLJrwz7I3/A8wR&#10;qRlqp7ovAAAAAElFTkSuQmCCUEsDBBQABgAIAAAAIQBNoH4p3wAAAAgBAAAPAAAAZHJzL2Rvd25y&#10;ZXYueG1sTI9BS8NAFITvgv9heYI3u5uorY3ZlFLUUxFsBfH2mn1NQrNvQ3abpP/e9aTHYYaZb/LV&#10;ZFsxUO8bxxqSmQJBXDrTcKXhc/969wTCB2SDrWPScCEPq+L6KsfMuJE/aNiFSsQS9hlqqEPoMil9&#10;WZNFP3MdcfSOrrcYouwraXocY7ltZarUXFpsOC7U2NGmpvK0O1sNbyOO6/vkZdiejpvL9/7x/Wub&#10;kNa3N9P6GUSgKfyF4Rc/okMRmQ7uzMaLVkM8EjQsVAoiukuVzkEcYkw9LBcgi1z+P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OTPDVQAwAA9wcAAA4AAAAA&#10;AAAAAAAAAAAAOgIAAGRycy9lMm9Eb2MueG1sUEsBAi0ACgAAAAAAAAAhAMQnTxIOGQMADhkDABQA&#10;AAAAAAAAAAAAAAAAtgUAAGRycy9tZWRpYS9pbWFnZTEucG5nUEsBAi0AFAAGAAgAAAAhAE2gfinf&#10;AAAACAEAAA8AAAAAAAAAAAAAAAAA9h4DAGRycy9kb3ducmV2LnhtbFBLAQItABQABgAIAAAAIQCq&#10;Jg6+vAAAACEBAAAZAAAAAAAAAAAAAAAAAAIgAwBkcnMvX3JlbHMvZTJvRG9jLnhtbC5yZWxzUEsF&#10;BgAAAAAGAAYAfAEAAPUgAwAAAA==&#10;">
                <v:shape id="Picture 146" o:spid="_x0000_s1146" type="#_x0000_t75" style="position:absolute;width:57315;height:5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1HbwwAAANwAAAAPAAAAZHJzL2Rvd25yZXYueG1sRI9LiwIx&#10;EITvgv8htOBNM+u6IuNEEWXBo49lvTaTngebdIZJdMZ/bwRhb91UdX3V2aa3Rtyp9bVjBR/TBARx&#10;7nTNpYKfy/dkCcIHZI3GMSl4kIfNejjIMNWu4xPdz6EUMYR9igqqEJpUSp9XZNFPXUMctcK1FkNc&#10;21LqFrsYbo2cJclCWqw5EipsaFdR/ne+2Qgpur257j8D91/Ly6+5ueNj55Qaj/rtCkSgPvyb39cH&#10;HevPF/B6Jk4g108AAAD//wMAUEsBAi0AFAAGAAgAAAAhANvh9svuAAAAhQEAABMAAAAAAAAAAAAA&#10;AAAAAAAAAFtDb250ZW50X1R5cGVzXS54bWxQSwECLQAUAAYACAAAACEAWvQsW78AAAAVAQAACwAA&#10;AAAAAAAAAAAAAAAfAQAAX3JlbHMvLnJlbHNQSwECLQAUAAYACAAAACEAFAdR28MAAADcAAAADwAA&#10;AAAAAAAAAAAAAAAHAgAAZHJzL2Rvd25yZXYueG1sUEsFBgAAAAADAAMAtwAAAPcCAAAAAA==&#10;">
                  <v:imagedata r:id="rId202" o:title=""/>
                </v:shape>
                <v:shape id="Text Box 147" o:spid="_x0000_s1147" type="#_x0000_t202" style="position:absolute;top:59118;width:57315;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141C21EE" w14:textId="6B777268" w:rsidR="00CA6621" w:rsidRPr="00060959" w:rsidRDefault="00CA6621" w:rsidP="00CA6621">
                        <w:pPr>
                          <w:pStyle w:val="Caption"/>
                          <w:jc w:val="center"/>
                          <w:rPr>
                            <w:noProof/>
                            <w:sz w:val="24"/>
                            <w:szCs w:val="24"/>
                          </w:rPr>
                        </w:pPr>
                        <w:bookmarkStart w:id="214" w:name="_Toc811686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63</w:t>
                        </w:r>
                        <w:r>
                          <w:rPr>
                            <w:rtl/>
                          </w:rPr>
                          <w:fldChar w:fldCharType="end"/>
                        </w:r>
                        <w:r>
                          <w:rPr>
                            <w:rFonts w:hint="cs"/>
                            <w:noProof/>
                            <w:rtl/>
                            <w:lang w:bidi="fa-IR"/>
                          </w:rPr>
                          <w:t xml:space="preserve">: نمای دوبعدی </w:t>
                        </w:r>
                        <w:r>
                          <w:rPr>
                            <w:noProof/>
                            <w:lang w:bidi="fa-IR"/>
                          </w:rPr>
                          <w:t>PCB</w:t>
                        </w:r>
                        <w:r>
                          <w:rPr>
                            <w:rFonts w:hint="cs"/>
                            <w:noProof/>
                            <w:rtl/>
                            <w:lang w:bidi="fa-IR"/>
                          </w:rPr>
                          <w:t xml:space="preserve"> طراحی شده</w:t>
                        </w:r>
                        <w:bookmarkEnd w:id="214"/>
                      </w:p>
                    </w:txbxContent>
                  </v:textbox>
                </v:shape>
                <w10:wrap type="topAndBottom"/>
              </v:group>
            </w:pict>
          </mc:Fallback>
        </mc:AlternateContent>
      </w:r>
      <w:r w:rsidR="00CD1490">
        <w:rPr>
          <w:rFonts w:hint="cs"/>
          <w:rtl/>
          <w:lang w:bidi="fa-IR"/>
        </w:rPr>
        <w:t>در شکل‌های زیر نما‌هایی از قسمت‌های مختلف این برد مشاهده می‌</w:t>
      </w:r>
      <w:r w:rsidR="00EF3F67">
        <w:rPr>
          <w:rFonts w:hint="cs"/>
          <w:rtl/>
          <w:lang w:bidi="fa-IR"/>
        </w:rPr>
        <w:t>شود</w:t>
      </w:r>
      <w:r w:rsidR="00CD1490">
        <w:rPr>
          <w:rFonts w:hint="cs"/>
          <w:rtl/>
          <w:lang w:bidi="fa-IR"/>
        </w:rPr>
        <w:t xml:space="preserve"> در قسمت ضمائم نیز کامل قرار داده شده‌است.</w:t>
      </w:r>
    </w:p>
    <w:p w14:paraId="32E4EA78" w14:textId="1149A664" w:rsidR="00CA6621" w:rsidRPr="00CA6621" w:rsidRDefault="00CA6621" w:rsidP="00CA6621">
      <w:pPr>
        <w:rPr>
          <w:rtl/>
          <w:lang w:bidi="fa-IR"/>
        </w:rPr>
      </w:pPr>
    </w:p>
    <w:p w14:paraId="18795DFA" w14:textId="5866380D" w:rsidR="00CA6621" w:rsidRPr="00CA6621" w:rsidRDefault="00CA6621" w:rsidP="00CA6621">
      <w:pPr>
        <w:rPr>
          <w:rtl/>
          <w:lang w:bidi="fa-IR"/>
        </w:rPr>
      </w:pPr>
    </w:p>
    <w:p w14:paraId="22A5DA9A" w14:textId="50B8B221" w:rsidR="00CA6621" w:rsidRPr="00CA6621" w:rsidRDefault="00CA6621" w:rsidP="00CA6621">
      <w:pPr>
        <w:rPr>
          <w:rtl/>
          <w:lang w:bidi="fa-IR"/>
        </w:rPr>
      </w:pPr>
    </w:p>
    <w:p w14:paraId="163785BA" w14:textId="6B21F58F" w:rsidR="00CA6621" w:rsidRPr="00CA6621" w:rsidRDefault="00CC33C5" w:rsidP="00CA6621">
      <w:pPr>
        <w:rPr>
          <w:rtl/>
          <w:lang w:bidi="fa-IR"/>
        </w:rPr>
      </w:pPr>
      <w:r>
        <w:rPr>
          <w:noProof/>
          <w:rtl/>
          <w:lang w:val="fa-IR" w:bidi="fa-IR"/>
        </w:rPr>
        <w:lastRenderedPageBreak/>
        <mc:AlternateContent>
          <mc:Choice Requires="wpg">
            <w:drawing>
              <wp:anchor distT="0" distB="0" distL="114300" distR="114300" simplePos="0" relativeHeight="251843584" behindDoc="0" locked="0" layoutInCell="1" allowOverlap="1" wp14:anchorId="10D671DA" wp14:editId="42C17C0C">
                <wp:simplePos x="0" y="0"/>
                <wp:positionH relativeFrom="column">
                  <wp:posOffset>0</wp:posOffset>
                </wp:positionH>
                <wp:positionV relativeFrom="paragraph">
                  <wp:posOffset>0</wp:posOffset>
                </wp:positionV>
                <wp:extent cx="5731510" cy="6086475"/>
                <wp:effectExtent l="0" t="0" r="2540" b="9525"/>
                <wp:wrapTopAndBottom/>
                <wp:docPr id="193" name="Group 193"/>
                <wp:cNvGraphicFramePr/>
                <a:graphic xmlns:a="http://schemas.openxmlformats.org/drawingml/2006/main">
                  <a:graphicData uri="http://schemas.microsoft.com/office/word/2010/wordprocessingGroup">
                    <wpg:wgp>
                      <wpg:cNvGrpSpPr/>
                      <wpg:grpSpPr>
                        <a:xfrm>
                          <a:off x="0" y="0"/>
                          <a:ext cx="5731510" cy="6086475"/>
                          <a:chOff x="0" y="0"/>
                          <a:chExt cx="5731510" cy="6086475"/>
                        </a:xfrm>
                      </wpg:grpSpPr>
                      <pic:pic xmlns:pic="http://schemas.openxmlformats.org/drawingml/2006/picture">
                        <pic:nvPicPr>
                          <pic:cNvPr id="148" name="Picture 148"/>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31510" cy="5589905"/>
                          </a:xfrm>
                          <a:prstGeom prst="rect">
                            <a:avLst/>
                          </a:prstGeom>
                        </pic:spPr>
                      </pic:pic>
                      <wps:wsp>
                        <wps:cNvPr id="149" name="Text Box 149"/>
                        <wps:cNvSpPr txBox="1"/>
                        <wps:spPr>
                          <a:xfrm>
                            <a:off x="0" y="5778500"/>
                            <a:ext cx="5731510" cy="307975"/>
                          </a:xfrm>
                          <a:prstGeom prst="rect">
                            <a:avLst/>
                          </a:prstGeom>
                          <a:solidFill>
                            <a:prstClr val="white"/>
                          </a:solidFill>
                          <a:ln>
                            <a:noFill/>
                          </a:ln>
                        </wps:spPr>
                        <wps:txbx>
                          <w:txbxContent>
                            <w:p w14:paraId="5420EFCF" w14:textId="24E0AF71" w:rsidR="00CA6621" w:rsidRPr="003A2045" w:rsidRDefault="00CA6621" w:rsidP="00CA6621">
                              <w:pPr>
                                <w:pStyle w:val="Caption"/>
                                <w:jc w:val="center"/>
                                <w:rPr>
                                  <w:noProof/>
                                  <w:sz w:val="24"/>
                                  <w:szCs w:val="24"/>
                                </w:rPr>
                              </w:pPr>
                              <w:bookmarkStart w:id="215" w:name="_Toc811686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64</w:t>
                              </w:r>
                              <w:r>
                                <w:rPr>
                                  <w:rtl/>
                                </w:rPr>
                                <w:fldChar w:fldCharType="end"/>
                              </w:r>
                              <w:r>
                                <w:rPr>
                                  <w:rFonts w:hint="cs"/>
                                  <w:rtl/>
                                  <w:lang w:bidi="fa-IR"/>
                                </w:rPr>
                                <w:t xml:space="preserve">: نمای سه‌بعدی </w:t>
                              </w:r>
                              <w:r>
                                <w:rPr>
                                  <w:lang w:bidi="fa-IR"/>
                                </w:rPr>
                                <w:t>PCB</w:t>
                              </w:r>
                              <w:r>
                                <w:rPr>
                                  <w:rFonts w:hint="cs"/>
                                  <w:rtl/>
                                  <w:lang w:bidi="fa-IR"/>
                                </w:rPr>
                                <w:t xml:space="preserve"> طراحی شده</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671DA" id="Group 193" o:spid="_x0000_s1148" style="position:absolute;left:0;text-align:left;margin-left:0;margin-top:0;width:451.3pt;height:479.25pt;z-index:251843584" coordsize="57315,6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6aVUQMAAPcHAAAOAAAAZHJzL2Uyb0RvYy54bWycVcFu2zgQvS+w/0Dw&#10;3shu6jgW4hRusgkKBK2xyaJnmqIsohLJkrSl7NfvG0pykzjY7uZgeUgOOW/evCEvPnZNzfbKB23N&#10;kk9PJpwpI22hzXbJ/3q4eXfOWYjCFKK2Ri35owr84+Xvv120LlfvbWXrQnmGQ0zIW7fkVYwuz7Ig&#10;K9WIcGKdMlgsrW9ExNBvs8KLFqc3dfZ+MjnLWusL561UIWD2ul/kl+n8slQyfi3LoCKrlxzYYvr6&#10;9N3QN7u8EPnWC1dpOcAQb0DRCG0Q9HDUtYiC7bw+OqrR0ttgy3gibZPZstRSpRyQzXTyIptbb3cu&#10;5bLN26070ARqX/D05mPll/3aM12gdotTzoxoUKQUl9EE6GndNofXrXf3bu2HiW0/ooy70jf0j1xY&#10;l4h9PBCrusgkJmfz0+lsCv4l1s4m52cf5rOeelmhPkf7ZPXHL3ZmY+CM8B3gOC1z/AamYB0x9WtF&#10;YVfcecWHQ5r/dEYj/Pede4eiOhH1Rtc6PiaBonwEyuzXWq59P3hC+gf0R0861iksm2IKLNMm8ut3&#10;CcrqzsrvgRl7VQmzVavgoG7Ujbyz5+5p+CzkptbuRtc1VYrsITl0wgslvcJPr9JrK3eNMrFvO69q&#10;5GlNqLQLnPlcNRsFFfnPRQIk8hC9irKigCUC/wmwBPTJQkL5ExilECCxN4lqNjtfLCZJVAdpgDQf&#10;4q2yDSMD4IAB9RC52N+FAc3oMnDYA0jIgIfUj3spjHRhdETY/2q9+0o4BQh07FMVLEYVPFDLfLId&#10;ZLCgwg6O1HosdlgYCk7z/0rWbD4/n02GC+7VPjydzBd9G76VMdTS1roYdUVUXtWe7QUu27bSUSVp&#10;vvCqDVXAWNrVC4Jm0MZjQmTFbtOlW+lsuINCvrHFI0jwFoXETRKcvNEIeCdCXAuPSxuTeIjiV3zK&#10;2rZLbgeLs8r6v1+bJ38UFKuctXgEljz82Anq/fqzQanpxRgNPxqb0TC75soi1WlCk0xs8LEezdLb&#10;5hvepxVFwZIwErGWPI7mVeyfIrxvUq1Wyam/Qu7MvcPFM01yJWIfum/Cu0HIEQX9YkcxHem59yWa&#10;g1vtIqhOYidiexYHviHsZKXXBdaz5+vpOHn9fK8v/wEAAP//AwBQSwMECgAAAAAAAAAhAIcyUQH7&#10;CAQA+wgEABQAAABkcnMvbWVkaWEvaW1hZ2UxLnBuZ4lQTkcNChoKAAAADUlIRFIAAANSAAADPQgC&#10;AAAAGebV3wAAAAFzUkdCAK7OHOkAAP/KSURBVHhe7F0HYBRFF769fpdeCAmBhN6LgiBYEERRrIiK&#10;qIBIUQGxgijYFewVbFjAhr0rTf2liAhIU3qvSSC9J1f/NzPbd/ZuryS5kBvHsLc79c3szLdvXmFW&#10;/vWPLhqiFIhSIEqBKAWiFIhSIEqBKAVOdwroT/cORvsXpUCUAlEKRCkQpUCUAlEKRCmAKBCFfdF5&#10;EKVAlAJRCkQpEKVAlAJRCjQJCkRhX5MY5mgnoxSIUiBKgSgFohSIUiBKgSjsi86BKAWiFIhSIEqB&#10;KAWiFIhSoElQIAr7msQwRzsZpUCUAlEKRCkQpUCUAlEKMCvXRjV5o9MgSoEoBaIUiFIgSoEoBaIU&#10;OP0pEOX2nf5jHO1hlAJRCkQpEKVAlAJRCkQpABSIwr7oNIhSIEqBKAWiFIhSIEqBKAWaBAWisK9J&#10;DHO0k1EKRCkQpUCUAlEKRCkQpUAU9kXnQJQCUQpEKRClQJQCUQpEKdAkKAAqHRubREejnYxSIEqB&#10;KAWiFIhSIEqBKAWaNgWi3L6mPf7R3kcpEKVAlAJRCkQpEKVAk6EA80eU29dkBjva0SgFohSIUiBK&#10;gSgFohRoyhSIcvua8uhH+x6lQJQCUQpEKRClQJQCTYgCUdjXhAY72tUoBaIUiFIgSoEoBaIUaMoU&#10;iMK+pjz60b5HKRClQJQCUQpEKRClQBOiQBT2NaHBjnY1SoEoBaIUiFIgSoEoBZoyBaKwrymPfrTv&#10;UQpEKRClQJQCUQpEKdCEKBCFfU1osKNdjVIgSoEoBaIUiFIgSoGmTAHmjz+j5pqb8gSI9j1KgSgF&#10;ohSIUiBKgSgFmgoFoty+pjLS0X5GKRClQJQCUQpEKRClQBOnQBT2NfEJEO1+lAJRCkQpEKVAlAJR&#10;CjQVCkRhX1MZ6Wg/oxSIUiBKgSgFohSIUqCJUyAK+5r4BIh2P0qBKAWiFIhSIEqBKAWaCgWY/0VV&#10;OprKWEf7GaVAlAJRCkQpEKVAlAJNmgIA+zY0aQJEOx+lQJQCUQpEKRClQJQCUQo0DQpED3mbxjhH&#10;exmlQJQCUQpEKRClQJQCTZ4CEcTtm3nftCY/HFECRCkQpUBdUIAJW6HhKylsTarrghidqNPB9Z/L&#10;5T834z8J3xwNSTFtuDIp6RW3hBu00n2UJBkFnFf4w/2QjZSor3IKq3cNPVElkko2nJ7aH/nc0UpS&#10;UXkBZKmbmeolxbL/aKqDklZ+S/jtVStZ9T41x0OzHrbb7ZqaV8eJIgX2VVZWThgz0qtK3zomQ7T4&#10;KAWiFDidKRC+rSl8JdU9vcPRVgl2UQEP/nsiL0U9hwLRaMFqfHGq+Aa33GdRUmTkC/NJqaDsmhQ5&#10;sr+UBQrtkYNiSVpladRhlfdOY5nCQCibozpI2keTLSLoiRgIlCPAT0sOLh09reiuJIGidNXqcDav&#10;pCkwMd96+90o7JPMKQL7PDigB0FPE/8LUDRFlAK+KXDaTr7TtmMROqNDoHcIWQMkRgA1QVKvKHnA&#10;m78MA/ipWYr/5InVM/vmbKkjPyk88wX7/NFABNQ0YD7RducLQXKo1Q8elZcm30yp2aV8SfoEooJm&#10;MWgUUI4ccQY4I9WTB8IW8s8CxKjNL/KTI0lFDnVeIA8LGYbR6/Vvvb0gQmBfVLYvbFMyWlCUAlEK&#10;RCnAUSAAONVwRKv/RmqEBL4xnzrBVDukhlGpYK/+MB/UJKGICDGKmR9ADpUOwANJa7lkkn8xvURV&#10;8XMU58ZlqxGOpKBgPpKHi+hfUVJpgdKk4mz+ryVDLVTB1eVzJvCNovcOP0ZB2Xta+7mPFjmlSKMo&#10;ARdc/2+YhtUkUmGfFk6thu5Fk0QpEKVAlAKNjAIRuVVAo0Jm9QWF+WgbqhpDimzggdKPCv3keIOD&#10;ThJYr4AAfC5VIUARhBKRQwbqROWyoEKJTeRoDKfgkkmSqwE+Ho4pyUlHe2L8JkF9Qreltyk1B/gu&#10;UiGjUIYECKoW7Q//od4GAP5oQE8F+aHZGOh0DJBCQSSPVNgHXYkivyDGM5olSoEoBaIU0ESByNuO&#10;qM1Wh1ZSZMbiPVqvZKBKDFI4jOiDGGqPVBom4vEoclJ0OJRQWMilyuSTst8kgE8CexVYhoVzanDM&#10;D9qjQD0ZLFPF41T4puUmrUSVSvnWqw4mOzbU5xjMaQF/bIsU4I/O9sNV+jkh1/S6hjGRHqGrCIn0&#10;bkVI46LNiFIgSoEoBTRSgHy2khhgiEgwBo1qGFZfANTwic4oD0W3REBLBWWg29QMXHr2IfpHdCkF&#10;pspqODwqZJFgPtrJLPVUl5tvjFcHUZh1ounKeEXgQzaNeTgn3GfQgJMoDrh8cdQ0zzW+NdRkPl4f&#10;Lj2lPeLTY0WxKD0/THJSEGTIsGSUvcX4p0Bk9HZj+ojprPLtgl6hSInM/9ZEhLlmpNIxVqTSgUmn&#10;17kMTG2Aq2bQyQNYYIKuI5pR9WswSpqwUSA6k8NGyqAKktDf7bV6YSXTHupv9AKoSQz7uGwBZMe9&#10;15JPhJoIxeSVqFTK5VM85nCVnP5KlEapDDdACeKUZYaG+di2SVClSruVpnRQQgNTDfhM2kWqXq6U&#10;PJJfIrgpLkgxID4nsqQL2qe8ppSS/mn/msIpRcmlOVUfiPOwidA/1HoFlV3usdftNXt1Rr5fRKXj&#10;zTffiRCVjijsU3nbNc3EOkykOsf81kldGLW/Jn7LDzFBoJtFiNU1uexR+jb4kEuHQG/TMQ0L+0Kd&#10;EmLMF7iokg+oIccX8rVYBYooBlhN30ENaEqRnCqyUUdOaoBJCRFZ8CrribJh0hLpTaJjPkQ0T41O&#10;5+bIIiBGOgoLJ9pTo3DA4pV+X1rKDibc0rK9SfCfIgMP2GQNEUE+AfUpqxMKJ8/cOgz7OCXfiIN9&#10;v0cGt6+qwbh9oa6JfudrQAlgnngZo05vxlIG0dDUKBAddNURb2DSqFbfwO3S8IYE3sKgOkvJpJVX&#10;RIeGqphC4KLQP9qpwEeCiiT5aK1U081UwUyocK4YJYKTjhFOp1aOqC0iqKgkLdtF7oHX63YwOher&#10;1KF2Hu0X8GkaL8qwaJth2lKxxPKP5OQppAhN/b1QMuf4tFTwp0CX/th+8JyFfQgpotQE9r0ROdy+&#10;Jgz7ApqFGlbXkJN4dQav3hIFfCETsvEWEHFzMnJI2cCkCQoJKajn1XmcwQj8BT8M/rETtWyV7gZ2&#10;W4tOLQZAfsdWtRd0yyIcCqN0jVKfqHYR1CJ5qTBMQJACwBSSSytnS6RiQraGgArBIALJpjFGwBIi&#10;LAvIr5Zh3FJSUumm6KS0nypzTa2VyuR+RzP42az27qicAPvAjj6Yf6GAPxZTAuzz8Ie8XpCqjMI+&#10;2qDXO7evTqdmMNPao9MzBlswOaN5Th8KRNy0jBzSNjBpQod9cBLn5U/i6o2u8t1aS8WBgTtfA+Nn&#10;0OoM86lASXp9SmwkhaIi5Cahnrw0n+WErRAxSIVzIauoSV6vp1bPnvb6AnxS3Od7jCTzJ7CJIUXC&#10;WiaePE3gLD8ogcqdU69djfnnC/z5lPZDD0G2T4B9+OMhorh9gQidBDNuEZgHhqCBdxAlUVQwH0yg&#10;aGw6FCBLVjQ2IgpoHrIGxHwBrsHhWxz9Yb6AGqYoTJ3Pp4L5WN6arFYqPBLtEGGDa8pWCRb5uDZx&#10;GIuKy6RYFGXxunRIqo/rGPCUDFaMNqgAlM0vdIhmrUTUEs4uIGcMUIw3I8NoHyEpH0WU4Nm06KE8&#10;gXQGCOYPpchAREPpcPC14pqVcIKtTjJhfZE6oNcgPImZpnPIixG6Aatf6+H9EMtZ4xHy6Lwe+FxC&#10;HHSvjFUeHlqrlaLEfIynFr3SAYXwrdYBVRtNHDEUiM6ABh+KSBsCCatGI3XU+0B74qvH/mCfEsdQ&#10;mkiHZXjrpSBBOrRjgZFSXo9auKhZAkSSQQVZ06kwS2bIRdZapRqKbLCkdVNoxaWHvQzx/PjyvTp8&#10;2iuBkmJWhy+yS9qgRl+BFqojXBcvggrrj36b48chXp4e9npy0CpVroJn4AnWC6fjSA8a/kKrKTy+&#10;YNh+vCYv4SWyh7xvvB0pmry/r1mvcTmo02T4kPcGwScvriwsBlxApBJwlY4x6w2CQjXSnEADIp8y&#10;xFMLtlEFKNAFsS7mr5iSNMwXzGFQpy496nSAfBR+9MjB6urKhqo9Wq9sfY8SpOEoUNerRUA9UwVM&#10;PkoJDPNh8KUS/GE+Nq9fisnAEFtbwKy+QET6lIBL0scwnO2i5kt7TsF8QgKKfokUNTJGL3faS/Yv&#10;rwc0PASJAlGP1AhOVVtm8bJ8iCllaBjuQCav/9Ndqi0VHqEBlgPNSBB/1BuxTgX8Zv/wrYAWs3Rl&#10;2w5AwY3p5iE3pG1Qgj/pYbLo3BfyIpUOL483gNeEZfveeCsK+ySzoC5gHwJ8jElvsJCa0E8YfQ0T&#10;iqTXEx681wXoE38WhD+EC/OZrZbxE+8Nf/u0lbjpn/Ub1/+hLW00Vd1RwO8OWndVR0tW2SAbkjB1&#10;D/t8zTh/OAA99ztj6V2gIEERRKKRXAmzRLVL8waI+bhyAigkEMxHp5KsBEIPUAe0spRB/2ANDx13&#10;bKVKbYGWisGg4FIpbesG/fncoNUf8k+AOMh4ivpeT8EAxD4zx/MhatFOBfgLgO3HGXDhCMZg2b6I&#10;gX2np2wfYDu3zqQzxgLmQ9cer8vthb/aMR8MlwdlBNlMo1tn9aCZ5HeRCmyNDxfmC3e7AusFpE5O&#10;Sevc5cyAs0UzhJMCYZ6c4WxaUykrooYgGMynPlCBds0f5sM4xd+88NEFtbwq933wBv1iG0UrKTnq&#10;D/OxgmiiNvCXbsZbg/1LsF8gDOx9OpBlosqfEfqzUnv4ig/kl4j4ksf8U64apXidkIS0VhQlonji&#10;okTXsiykR1wbZHlEg8OgzV1v9ejtLtiy4axO5l5E1EF0piedEogl5GHcwOxzwyXDGC06QwzwjKBI&#10;BS0kt3hCCeSQ0RLXS5mA/mZ/nT4H2b7T7ZDX49XD8ANTVcney2yR1qpFbHbLuBbNY5OTbOgQ2ag3&#10;GvROl76krLaktGbfwVP7DpUcO1GsJDow//S6WiZMunhhw3x4TpktDcntO3TokNPp2LppbVHRqTqd&#10;rNHCw7cxnya0nPvKgs7de0Fn4uITpo0fuXvHv3DnjLPOqamu3LBu9bOPzYBHYyfeOfX+h48fO1Je&#10;VjL73ttOHDsCNxd9vXzcdZf0HTBw6v2z4+IT4Q48hTtw8fr7X3783vyN61bLrue8suD8C4fln8yB&#10;Eu6aMNIPHmhgAgcD+9SBGO2JL9jm6xlasdBzP2nYBIpUQRzvUspgoZF4kERtEu3hkmGU29bC6YTS&#10;lVu/rGYal05RAh1AiMCDFKKxsIJDF0TOj++eWLeX74rQbGn7KAWLihIoIaenptEM7/uAGW8i1p8X&#10;mJ2MFTg78mq8uoR4W9uW9iR7TYy5JiMtxmZhDGAzwwCmbuwV1bqySu/hExVH8lw5Jyu4vAgwMiD/&#10;D//AKZ+H3fTFtbEppce8QosQ1wn4RAYRxdEh7/w33owe8koGKFyHvC6P0WBC894D48Ux91JTU3p2&#10;TuzVNcVVW2EwGoxGgz0uNS4x0wqTIS4DY3840K9x1Zzyukq9rpLCgsJ1m/O27a44euykbBrBbNF7&#10;Q/UXpxHzuTwgjijWz1d9c8wW64QJt4X3xdJeGsA+SAzI76+1a6qrq7RnjKaUUsDvRhhBBNMsKxFk&#10;m7H0rVevF5ZObivD4hZYM27uy/N+X7709+VL4Mb89z56/cVnR9xw48Z1f/22fGl8QsLMR57836/L&#10;du/Y/tHXP1w0oDekGXLJ5Z26dn3zlRfhesq907//8vMPv/r+wrPPgJ9JSUkLv/z+2ksGwfWvf2/5&#10;fdmSZx+fDdffrli14a8/n31i9tiJd5SVln7/1WdwE67j4hLeeOV5DX1zI/Ws+g7BYD5EVHo7A7vt&#10;F88FgPlobaIKxeGGU9tZd8e76piPbUsomE/ZF02QEb8Z6LRXBJqxhofYqous4TQhQ24iSJoh/RE5&#10;ixVAM6vHyy8UWJRPp0tJSWmdVtslS2816+yxKUlpHY1muzUmBaYfIDqPu9pRmeOsynFV5xkMeogu&#10;fdJfW4p2HtEdP5GPu49cGOuB2YO4R07G6yA00Qj+RM7ZsEoHwMjIgn2rI4bbd0tIKh2A87wGG+wT&#10;5FSXDFJcjLFPt4TObeOB6vA+NGvZKyP77JSM7r7XYZCKcFUdLs5Ze+Rozuc/bD96okScHhCiUQdL&#10;eZAbXwCYz6TVjJ/ZbGlw2AckKioq3LBhXX3vcadPfZGzkjY8TT1YJMNggNWclbBWtumhx5/etXPH&#10;918iKDbv/Y9ffwHBPhCefvbxWXAns2UW/O3crXvnrt0JRIM7Mx9/+q6JY4dffyPAwQsvuayosOCT&#10;he/Bo6SkxEVf/nDtpYP6DjgX0sNfSDbkksviEuIvHHrZXZMgy6i+/c9985XnTxw/BpzF+PgEuPBD&#10;JjgZ4O1r1CtFg4F96pOP9sTXVPUzjQOAfYqS6kZ7V8StErHaJCMWsBpHsJiPwjljYRqFFydtrfCL&#10;0/AQsiD7QR4C8CjlSO/KALSQntI2H9M6jKuZ6laLIJnehs5zRUlibcwZHQzdOjRLyzo7vXV/qz3F&#10;Rys97hoAf7Wluxzlu3XuUoPRfuiU7bsVh47nlpEtHgEH6IoH3mVwfKwV+bkkPnmxFjGjnz8/Urh9&#10;p4dsH8NjPiyQx06Bqy49Y9Sw9I6tYyz2pC59xwy+7vXu/Sf4xXzoFTBYTHGd0jqNP+vC6bOn3zzq&#10;ynbieQMK4S4duFcPZlrXBear1w3FZ2XJIOWXlh457Ym2pLFTwLfHmvkvvzB2wu1/bt397fKVQy4Z&#10;hsDfiwDvvPDzw69+6DvgnBPHj0op4AW4BncuvGTY7p3/ZbZqtXf3LhmJAOptXLc2JiY2s2UrSAbX&#10;kAWuga2Yc/zY6+9+/M3SlQABg8V8YB3KBJbVQOQ8lKgcVuTgJ7Qy6yc7KFdqqAhkqrQkM4K2pq+U&#10;Pp5qaoa/NgiFoAbrSJupJfu5KcpO7TgopbL3Yb/msJsa5oMEYIvEUyNKB2wrKzIiIhfZw/NIdFf8&#10;g9xmkR6Rt/Oz5fE5uJSyG0H/pEgEYvgFez1jhyMBoReM7vIhXe64ue9NE+b0u/TJ1l0v9435EKoz&#10;WC1xbeNbXp7ScWpi2/FGa3L79PK7bkwZe00HQgD4/oQI6XQGOwEWUjJyt9h3kvrdIIfbDb4sM783&#10;bm4fIijiC+gRn48/2G2TnTakrw0YswDOuvS9KavTRaEQ2uuu2b99+dvvLDyay9nGxLPOqINXKwCe&#10;X+iYLzbWTu2IxWwZecPoUPoYSl5yyEvCvr07T57K01haRUX0RJgl1UWXXtalm8QEz/FjR7/78nMq&#10;JQGI3DLx9m+/+uzEMTrDCZ4SfKMWjh9XLVzj2NV1MsLtMxrB/oKqEU3g5E2994FpE8dCY+a999G8&#10;l54DgiQmIj5c84zMtxZ9OvOuyVmt24i4fa3mvDx/3MirgbEHf8dMnAwWoz58923IznP7VqzbPHRA&#10;bwB/LVq2GjPx9qHn9B4z4fbyslKAffHx8YTVN+eleR+/v2Dj32tViUDn8zE65IYnmM9FSUXuamRk&#10;VBYMMdyNoMpXzRTIA63cIN/8JlqN1M0Ud1hp/k5OBxG3Sl401TAKK3pIilE2VdpJeQn4qahGYZS4&#10;fOrNYcEBl0BWNfnpxTIDEpt8ItpI+4d8u4tlhBAWVGH20VrsfzRl1UlmZFCzkP4+UbZYbH/NzUje&#10;JmDyjbqia+9zx1jsyaGsTu7qo87C37zOU8VV9g+/P7L3IBL0Bz1ffOALomPA82Mtv8kPfEWifqxz&#10;Nu4OPi/Wz58XKdw+5rdIgn2AqyHwY6Zut0+YVEBYD2MVY74OrRMu7mcDgB6TmN3zgrtsMb54vNrn&#10;R3nhvjfnz9u0da8oSwDILxTMB2jvrqk3DbvkXPlKxDXF6XR/9f1W7X0Jb0ox7Lv+mnM6dmihsXyA&#10;fR98+P1X36zgVjTYz5piuOaGMc+9tkDcc/QOeHW/L/tp6q1y1QGAHf/bsDsuIXHDX2vGXjtUCSNu&#10;mTT1oSdf8EvHsddeAiX4TRbJCfoNOB90NWbdi6Ra577yzjOPPQBgl9wpKy358Jvl08bf0Llrj87d&#10;er3x8hxIk9kqa84r7z772PS+Ay4ApY24+Pivlv39/BMzd+/YBrKA8AhUOuZ98CX8hUfzPvgKFERA&#10;KaRztx5T7nt4/gtPPvP6+0QjBNK88cpLPOzDBgJE+339Yz7Ey+FlmwLfcH1Cu6SkmKuu6eNjGpzZ&#10;q3lcDOXUaN/+4txT4u9kvgx6fb7aLXrWd/Fq6xEifSUJG68+u6ZrS+6WkKGysubD9/9Qpo+Jtd0y&#10;YZD0Psplho199eraPEoV+oGDbOnNRFmEM+d1fx08eLAQHoWC+XznJfUizIGQH7tLqmI+Alj1YLvO&#10;wrLsEFCqZNnnajCPrcP3FFLBpfQpEvhslJRD56oAN8flFVuo1qWnMHdNHg+nuuFZrzy1rtI/veWb&#10;qms9i34s2rqzAI8sQn7oKxRxUlWQH163IRADLrxpYGyumZkXhX2y4UEqHbfcoAH2yaeRVw/T2ggo&#10;HGle63RndMsY2BO8beiSW/Tufv5d4ZkEXCnQyDdefXrjP1tEC5gby/n5CSFivq8Wv5BoyrWUrWBY&#10;bRK5iIvDZVz05wB/rair52LYN2ZIYdcstNZL31f6y+82t3TEDFy1/uisR15HBxNggKDpBYz53pX1&#10;G6hHJJN/X/ajGPlhzLcHMB88BPwxpF8nGuy7UwvsG9KvM9FpbdSh34CBw0eOttoRr+ulp2dBjwZd&#10;dNm4O+4G/tyXn3yw5n/LIEFaeoufv0N808xW2ZdfM+pUXg5o6ZK+d+jc/dobb4EEcA0gb/XvS1u3&#10;7bTsp6/g5+PPv/n5h2/DTaD5/Q8/8/gDU4jar8PhBMWOJT/+wJ7+sORjZ7ie8eh1ymlcl3y+EDEf&#10;2tDUpgB6cNHQ7iNHDQCZdyGRNL3Z6M1oJte8gcRVNbr84vCbO7X/tbfZ418oW1x1Tqf8x5Xq1Sjh&#10;XZM/yD8Folry8Ppb45ulxSvvF/2398D7lCoSe3TqQNHgRgXs23vq5Zd+EzHIKLw6EdaSUVz0zYAK&#10;k+EqKUbD+qWgpQHQgsN8yvETeKBwDiZ8EoBSKtiglc5YyfhT2J88eeRojzZrQgR5WpYitC6CSTVe&#10;TxagVcvmMQ89+EiITD5l3d7q/Z7C70Hi69d/9F98vwkRCt5jPbD8XOxGTCxBCzm5S1aTF5lrJsiP&#10;eOmYN++NSNHkbSTcPvp8AlstjBEkOll5vjO7Zww+E3R4ve3PmpjW+jwtkyjQNID83pz30ob1f/EZ&#10;9TqnQef0UU4omA+KnfvUXYPPireW/iRaduXUaKSwD70VektNwrXjpry+b/8RxtPkznwvuvTKNxch&#10;kAFhyrjrN/yFjIaQpeSNRV/1O2egDPlt3J1HMB8EDPs6KyfeLZNY2AdPgelFnZmAigKd+dH03NCA&#10;jQybGyyD4ZDdOqtL1y7NmqUeOXx0766tBflKG0b1hvnI1AkQafnaqdGzMbdeMOTinlbQh1QJRoOn&#10;ZXMKt8/p0p2oA4NOxv25LW+Zp2yLs0PGiUXTqG2cPXPx9n9lUp4o4Zznb+reA+n9yEL5sdztcyhV&#10;xLTM6PkIvYrqKsftExdyqImC+aAKGkqT3aNnZPMitxN8AsTzw/q5FAQpNhPnZcw6PRo7lM7r1CGN&#10;VCmO5EpXGV7faE8DztOQhF61ivyUB0nHmvgs7dq0evDBh+tqdao95in4ApDfB9+eWLsJzWY9WIdD&#10;wpNw1EteNBnbj220SJMXpSCavJED+yJfpQNmjRrmAzYf0nVFEpc6XZtWCUP7gkkeXYe+k+oI80Et&#10;9piYKdPub92mLT/PsIC2KhlDxHxQy/nnnmmpWCVMa18fZHU1+YMoV7aAqZUAoiqWsp/vuMaG5U6a&#10;XLjlNnYXGT1i6G/LfiorKyURYNlUggIZ3ZBLrwKGE5AGUCCP+bRQCjAflEONWrJH0ygp4AHZKp2F&#10;YL4uXTu/Ou+lF56bOXnceTdc0faBOwd9/nKvR+/sKc1Vv5gPxP7gPUJqm5ojnFjRYy25n5RkN5uN&#10;VptJLYLRUKvVpIw29Sw+SvP7yNw6DRZ9ZYzNK6HmhWa0aJFErHTJQnFRJTxVxsTMNBOjU0ZPcYnN&#10;aqLG5OSYtGYWdPyKIhAfnKqDvTegISEjuiA3SRpyB843UBruJh47SkaUAEXWhgieYEhLA+uRiINg&#10;fpm7C7sF2hzxaoywhwA+xeoalB2WbLtcgRKTyaQ82r7M3xZfkKoDjvQcsNWKMV92dlYdYj5ouKWV&#10;Pm0sDMqNlyZ1apsEN5DyKHDvDPwRs0y4lIJVIs1WM/Qi8mGf+u4Dx7tIsRqJ1gDvdNzwVga9PqP9&#10;Jc2yiQxcXQWM/O4TKXOA12vh40NcK2wSDBLiFgICNwqDz8g+n4qtFqLDwbi5E4pGgvkCIr3eXRZv&#10;h6OHALkUAdUR2YnBkjDP5+NbSpDfRwvm3Xnr9YQ5t2v7to/enQcRZNEC6hDgRWArkhhQxmhiGQXA&#10;QhgxBgqYb/ajD/XM2NXO9FVL4+8Zhj8hxtlNl1/Y8vkHeUm4+sR8cOQBorG4cYHwV7SkBRMWgPzU&#10;Ipz/WixGZbTZVLP4KM3vI2NKLDCvlNFaXk3NazIbO3amSxsfPnQKnipjTFJsbFqyUa+TRV1Ntae0&#10;jE8vq65580R2tlCtvXB8PWF80B0Fr07ACByu4jOCj3jWBiQBZDC7YAcUyXRy4Aw3Q8iOLf4pykXP&#10;qSwVAe1xqI90Sw7l5PeEDipBXhALCb0QNxJVFEDn/ffdG0TRgWUxpTHJw21W/Z2j26akIj0BrH0A&#10;TD/W6SsLjuVn85KRjbR9u7HCPoSosJdlYq3lxmHNPM7y+GadW3YfFdigBpW6dZv2U+6azg8stp5A&#10;oyT6JhCCRsxHPrLFGb0GIoCiZYkOqj91kwk313+bqx267fur1H3p1E3jGkOpgPbmPjoDuICkseQn&#10;RO1tB5z3+4bdH32zfP7CL0n8/rf1IOKmvYRoSp4CyP0PN58B87WxLE/Q75fQB0/2C/o1n3QDsv4A&#10;UudhmNVUvV2JPB/UKcJ84Rkw4bVNSo6FJRZM3PPRBBbxRdFsNplMBmW0mCXJZLlC+emNt8F3tjJa&#10;qh3UYjNb0lU7T50sVWsG7OwGgFWKCETgs4hpAtfpGYl4wZOhOfkqqIR/7IhhZMbRXfYvl8nrYq1/&#10;s6VC+4DnpyeoTrTUSrMrH/gDfAKwYtdw6TIueSzDZ/L5p4RvWu7QZjEw2mHMBXMtU6dMsVnppi3C&#10;8xLwpVjbM/EX2o0VE65B5smQFinm+Im4Zgqen2wWIOk+/1thmJutXlxjhX1EXoEc7w44u1ubFmDY&#10;Vd+6z9R6I1zffgNatxWOepUMP8CCgEz59mjHfIgdiCL6pgBd16XL1zpi+vOfFPXWwXBUpGmil9uG&#10;rd6RAFaRwlFjtAyBAoDwAOfJQF7nbj3fUNyMUk0LBXgp8hHXXZMRl2P15kCuolLHD//LW7m5MrdY&#10;mO3XX9GRaBqSBSr4EADmC74StZx9B5z/77EKq9UCSohiiAOOjmTRCC4uaVGZMix3zPF2ZMhOEU2V&#10;tdTyQayKesgLJnTV2pOQngJrtzI6i4rVsrRrD5jAN+YTozEZkBJnpGA+ApXw/6D6hpQIhXNXrMQt&#10;ysMBTRHA5IaYsP1kyzIHw/C/bEUC2pNiRuGxFBniCqh4jq0aPeNq93UhSq5gMILNS36upiQnndGr&#10;V/gnvVqJ9u46c6uOrZgzu7eA5mOGH5yziwVeFaaE5Miv/hrrtyaY2ERrMBKi39ayCWAtJaw+cuAy&#10;+Ew3YL6WZ9yhR67M6qkjcNR7y/g7+DdIyfADL4FCfzwOLWe7EmgIWXB4/Y3Fx0qa18YPrXVpQlFa&#10;iRgB6cqrPAXGYUv+OLRl624dHGFEQ1gpwAM+MAQz6orB11x09ro1K6EGgvzCWhVbWEaa7cYrsiBe&#10;MbgFXNdFFQ1YJrhKJH6cLh82IIHZR1qybE1uXIuLUtrdWOrtVlDMvrPGFqNBzwOecu4hg2p1AJhP&#10;BC4DWSR8p+3UlZVTBN4GACcfEb5vwcmpMqpmMUCG4CNixVGjSplq3L683BJqM6Ajxhg7csKuiJ6a&#10;GmpP4WZcvJ3CchNIzKEAJRqQMAjpmA9NID4j8PxEq6UUqOGZJgA+vnpRKslkFDCiAvBx6QSAJ8Z1&#10;7FPaLRq803DswzadCgrRM8Rd44u+7+7J9bbXo4r0ZiZxCMhRXHk+MhaIkJ+c4Yfpzg2lCHKLX7J6&#10;Aid+KQN2+/4Oak0KcyZswGUUzYCLWI6VrdTDmBi92Y2l+s7p323EQLfenNTyrEfD3CYNxT14/1Sw&#10;10QS6nVug8iYC7EsQx4xnmqZhp1Snk/BDmTA1xx5g0HCb/wtw8/p3z01OZ7KPfB6Dd/9slNDe+sk&#10;idiAy5WX9ujYIdNfNVjv3asrLasFu31Ll/+JzZBGkBrv2ecMnPXUCxJ5OyndQ+PhCOQZccOY+IRE&#10;0L349ouP/RFNeH7NyDGg21FeWvrdlygXiO7Nf/Fp/iyY1+SFRwD4Hrp3clkJsigGAVRDXn/v8wHn&#10;D4LrO28dyWfRXrVaSgB5LzzQq2PrOD5BRaVz087iGc9tC73wSCkBMaQR//7rr99oafidcRaUlNUc&#10;10+wxrET3li6pHXCDkhQk3Lr9IfeWrcWLa0ACII53gkY88nggiaaqcA+9vboCVMfePy5n7+6Jys7&#10;tVVWKq1ENmWbFoALKc8P5SD/SWEP6Zc9HbPzuLLY40tm13Ztpby/d0/OmBteV97v2Cnj4y/upjZv&#10;1/wPc/9H8TPZZdotGYPpprJWLNv64rM/cKVxcIr9rY75MFSUD54SNcjAIjrlx5sL3Hc7BLMsFJRp&#10;xC56SeDOiNmcLEBUnTqiZoipJJ82wczvgCeFW2dB7Ha88qYkJz4zd27ARYScwVP8q6f070XLDOv+&#10;gU3fawAzfh4H765XKB6M++nMoOvJ3kEGXJC55tdfnxchBlwa5yEvg5i95Et64Jlm+P5OaTsi5DEN&#10;poDrbhjDz3lQ2pUWobKownuq0OGgHQETg+wowFEv8PxGjZl10eV3XkyLV4y4J5jW10GeJ+YupLZQ&#10;enPaxZdPG3rFtOtvmh6BmK9L954ff7eiS/deVnus0+lio8vlFEWX9Kf4UUDXoLRLBiGgXPwuAW2z&#10;2mKAe/fMq+8iay84AJgDwLrkx2/6dWkJNv94zAePQDoQrBOHfdgB8/3w5nlizAdVxMaYLuib9smL&#10;IJ9wuoW83Hwi0A3WoXnMBz/tCaw1EEZvKshnoXYwnQ8a8wVTma88TgexoA7HodTI8sNcbg/1FJXK&#10;MAv9pjHBLmYy8deG8mpq4QnxdMZzeXkNssdBiwBWqVwnVL5Klrg4vhYVzIcpKd8jNGE+Ga9OjNNE&#10;Mn0CShODRK4xMqUOXCRXrrR8nqDiI1/RkSvuh4ilF+5ZRy2PFbHAbbvhBrqBxrpuiD6uH7Ca+ncq&#10;Jy8F1pE2UDRjZKKTqkCgrturWn7j4/YhKWmjHflh83gBOz8/vT049kg/y79bgrqgcVVlxfgx14F+&#10;CSkcu2tjP2/RNxZ3zivj9nlBHQnsp3OBKvZHHoKHR5HGkGoPzGbLhAnIV0GDBDG3b/Pmf05pds7G&#10;tRbbnQ/U3pi4q0B+mBZhers27UW28QA5jb7mEi8jUcoJjryMV9X7yMffrgDOImjyXtgXDC9rDSC0&#10;B54neLt9IMAHqhvA/Bt+8dl+LTB36dbzu9/WQ01h5Pb98NZ5Gc1Uj3RXbTx1mvD8OBbLhPHX33pt&#10;lqlyI5CxjOlxSofcAVt0p1rpPiRDWJ0x+/wBQ7H3jsC5fQFjPqhElV/jY0qpvy7sE+D23Tlj5v+W&#10;PAmHpG3b+fK13bKZy2KhWGyuI25fixtesq0Te0tie5nz5f3V/Tsqu5ybU3zVpc8q72e0SPpx2YNU&#10;Em177cOClYJxVj5N12njMi6kc/v++nP3o7OIN0Ux7BMhMKVQnVbMJ13sEPSBHYQTdEOGYFyig12u&#10;BaRm8GWgt7ANIrrAElAqnQXCL9oVKk/7Iqs9pe91Dx8N6Qxgopmkgya88+YbWtfKcKdznfreXbHz&#10;kQWlhQWFmIcHXBzsLJE0kwvEbh9r0w8PAwg8RBK3L0KOm7UPDwZMZEk9p086UDM2HVm1bZBot8d2&#10;7daDn+Bik0JaO0QT++Pzkm6e7gF7CocTtKCjHvLGePV2sE0aIsGmTX8YMB+Ap9HXDMUfc6AlF3LU&#10;MH5YNlQWWeax8hH7nc4V+9DdkwCkxiUkwPGuhqrCnOSCfmk85nM4Pas2lfxvs+NIvvBV06dr0mki&#10;58cJVH3x5RIm/gw3AyfaTLx3e1vd6xB5zFdhHrB0ye9BvrnBYL7wDih9t6arREjuUtljGvIFkURk&#10;w4PnTKELtaD+SIWLyVjj7NTC3NXVagKLsSy3r84xn5iVx449O2jsE/yPwMCTwTzhgUz3V8gtFMdd&#10;UXVBpGBUrNFB7MXQIl1yTyUxJ84IOrzCenJGr54NsteTSvWxZ3hdVT07JmAQggjNGvGQjQpLdO5t&#10;Ik8bCKUo69VHTEs0L16YhUZ29zO6JuoNemvKWQ3Yi7P6ncML78AhvuZu8C+sKrBDIgEiEzDp6aln&#10;ntFZLQZabx2lz/DZSFnjoUdhbQasNSZwRuTDerbf6qbNQAbfAfP5TRnWBAB8bfKI5/msJ1+45fZ7&#10;FI+IFQN2ssHR7UP3IF4vyPyRVqFc9QUB+3RL4knx27qCkxUt4loOLzedd+wkq6MDp73iNGGlW/0W&#10;5nWDoWYQKS4trZg56w1X8pVuPZJl1OtqIZKmFNZkHi1q/uwc4fAhAP5IkJjP15qD9N6A68BYvIxN&#10;iMhhqEHLB5LLiRnVeIHjIt64pQGMu9DUXpECLYpydRAQc6IFrC6jiGCigQ2sArHR4IbqTCZJNJt1&#10;ZjM0w2QiURKSU+LNimDBwQTmZ/hHFjg1IRH9b0XBhqKNj3b4CdapadEGxSj5fID+QfjHw5jdjBUt&#10;Teg1tyNLy0gyjwycGBmwPwWwJZngMistfGZ+cHiWn2xKCD9FlckuRWiQG2t2kfE1g/lJIQF5vlAc&#10;7ZX1h/rw5zdHrI7t2zfgds9Y0uF0sX16BWkPjC/DGAWYLEPS4g903MkGbLm4aubXVZGh0lFVOVGb&#10;SocH3hydHhZfIPq8J86zGqriuyE/6w0Vjhza/9CMu9yspQavScee6Gk85MXW2ylKrGiQ9DZiAqZD&#10;+6y5T94FIAksG1O76XC6v/yJ1SypfzqID3mvH96ncztk01JLKKs2btm2GznkDXMgYpHguSiwAAoW&#10;z77+7ocL5s15BNnGQyAe1midDii/8N2nAytLpxt25R3sUuWpVMtLDnnLSktLczY7qiTSYMbK9S17&#10;TzbEIiNBB7f+4PUIDgBbdR1qtMafOHZ0iOhomGhyPIOt+hGfvN998TGBg+LwzKsLwAsw3AnXIe/b&#10;T5zVm0N+a3Y1b951IqlO78ptb/iAXL+yaM9nP1O8YwVK0gZPD1wHjxdZbQDYMvCCAQ8/NM5Qu9/k&#10;Ou511xisqYak/qv/2vPgQy+6Xezcgx0TVDo0NTtIzAdly3ADWxtiN+qtsCdh46aSb0sOuMEDJwMO&#10;u4QgaSoc8k6YMmndqvktW6W0a58h1CTa5UjWVs29RsoZr+5oHsMLwKDsSviBs3P3JbUrb2KOCfrT&#10;7IaXLX9LD3nx/YIv7nMMkAhLkCwnThRdc9nz4lEgH+pwyPvDUrGoq9CxXR98lbPkD6lNDvS0463X&#10;tbziQlFDBeJv/mf/HRPeEB+2IhteYFePszjBdxVjZpwQVn4vKGTwYyi+VEA30Ykw0RckvfO6WU+7&#10;XGZpRpCDJ4aF4Tb4Pefkxdk7on9EM8n3YS5lvqlMcW0zX/X1ECatS4ecbuMWemc/NLNlS4pLPdVi&#10;wv2g5siCivKCB187hISw0DeQRw8qm/wRLz7tBZUO1ocK6QRR6XjtdZstIuyUNT7Y5zXEEME+IOb7&#10;z/Q22NrYstmdJtzjq6k8EO+beMv1nItOsCzE2soPGfYZsRF2hDm+WvyitXyFsUZVVzeSfPIWdc2i&#10;uFmjsjRh8XLEXbxpe+Gd0+drorWvRLIlJhjk98c/e8DoScfmrBAJD/sAdi9c8Ii1iAjuSEJ53I0u&#10;M7vT6N8+X/wMFHHgZ3wCOg6gBlDgBTVe8sgDqM4S7xn3C/npqDiW2bpdTEp7uHaV/luxU/iwYYyx&#10;MV1m62PbAuwbPqQf710XtHQBRMJfwHNEeg8CID+xeWfgAhLMB4KAF/brFBbPvI/e2e2KQcgLAnDC&#10;9jpvNdhakqotupPZ3vfI9WkD+2D9xlI7COPo9Ya4+JjeZ3YdeH7f2Dj7vn2HlyxZlZtX4IFPQA5m&#10;GTlGgNocYO8Hj/mgAMo2jACH3ipqCFtPamqqCHoBHw5DAa+T8zkkeYmuun70Vdde/d+WT7OyE/3J&#10;9rnNZolCG8FVh4kmr+bdn2pyWEw6XBKTPuolK5Ht4+xlkDS5X9xXg2T75Pgn50TRcCnsI+lbZALs&#10;E8v28cBSt+u9L3N++Z9k1HDdHcePzLpyiOi+kGX7f8dnzfic6yzofYDAiZ6dCCKik7xOp7OishLj&#10;P4l3XQ54+sJ8KD+CfSZSF8A+vQ4zDpSygyglePKFxHie8NaehVkjIF22U6q8Pfk0o42q5pGWUNb/&#10;D5eORUugUvPm/NA3C/81+kjhLPyz5uSye189iRgDjBcZleE+7NltDmnyYr1jEuBuFPZRCVqljduH&#10;3iJjDDHdktUq7YkpLU2pQ0ypF4Y0jCFnvvHaYfgwBQVeqyNE2AdMTcLqW7jgya6ZhWaxW15FgyMf&#10;9pHJrxZeWnRw8S8nQhsHBinKiG0lIqMwAfD8APAB7JvzyPQPF7DLihj2LXrnAWvBh7IWlrrbxXR6&#10;BCzZovu1ZYZXu4fSBW9aN8/4ZaSE0tKSkpLSHn36AOar/I/dmfTW5jFnLZRVAQBu7Iihu3b8C/cB&#10;0iFm3kVnwzWP/JRNCiPmg8JBtg9Mt5BaKnQdc5jr4cKgq2np/QSQH7l/9ZQ/c0+p6rWEQrSGyMsj&#10;P7xrwykmktjG0sawg4sMlmg13RIWzAeE4Pdc4PCB42DOUnSfvn0uveySFi1aFJ8qhmPLgM3J6Esz&#10;s8tUDLiw5G+Z5jab5EYhgC4A+/jvYclIUZBqACOZMeoVm4zbh3PnfA6wD/yjyENOTrGM20dSgK/e&#10;75bQFdv3Lfzq2M+/KxFrh1uvb3UFfbspLWF2buUddvnpDswWeMN/XLL8wKHD2A4IcOzcWjEflA2w&#10;T67SoUCKZEogpUBOL43APiXSI431DfhUh8wn1AsaB4p2C+BaC/ocOtdbb7wdwFypg6TuygPl+9+Y&#10;+6m7qKQKSfbB8u+u4s5vWdUOjtuHu4HQIVooIofb19gMuIimpt0KFrHAKHIYdC1DnBvN0tK0f9Fq&#10;qkskxdG+fZapKiIO4jW1PKhEfbqpssQ0l+fFDsvFB7vwISb2WemnpNlPoYNRHvNpqRdJ6vhCs1rK&#10;UE1TUV5envs3j/nQsmxJU6YGTQ7QQSH3f1v6I0A6OOEFFEjAnzKEF/NB+Zt3FOXms5AuVre3vffF&#10;tt757bwv8Zhv7+Hy0wjzoVUcjnUIYZHkFpL2c8OpLlyIMR92DKFhAmjCfFAT1Ojju0mM+QwenZlg&#10;vuzWWa/Of/mBGRP6tK8GzJecnJwAsyXAYLfFQTd9B+gsHL/IInycwx16gPs4KnNpueMqq4L3XBld&#10;sVZqdqiIOhJwF40ZLVSXV0ImrpmksSjqbVAFPXg9xnjNAQaiefPmVwwbGhcXD/JKDO9dV6O2r2Rq&#10;0RxvIMDHimOK+k7YqfgZDuwV0bOgBKEUklKE/aQ3xMXxT4Qixbf8XotaxqYVsqSkNNPwUtVtEsaU&#10;BBM3ORExIMGGh4hwLHHlYACnkCSs2wb6L72xwT5Rj+w2gNlexpTov5d1noIV1QhPPWQe4fcQDDWj&#10;S7FARnjqaIBSfGyCcTGColYILQsJ+V007CqATSHUHt6sDBwDFe9+V1you/S/qv8erD24oPzoiq8+&#10;XjD3sdnPPDLjznEjebPScGgLBpzBgB9YaSHID0T9ZDFcZ7t8w8orXS8vFAStQLnBqCsVN3vyY/+E&#10;lzR1WhqIaMOagoXuxVGkD8HYwFY8AB0fzQA+H9V8sTyLRsyHlgCDtD2kbdAqWTvBQ6uFMBzBTcic&#10;557ukb67nfHrI0dOgY4DSBfhdSWwgPY2OLRC6FY1EshLD/Ao3BH0EKGLlAg4klZXaSm4/KaEmFiL&#10;WtscFVUY9smjD9gH5nuJmogsYNUQebDZbDAcoDnSuVN7JHyJHI/AUMomlcKSswSwkdmkyIIBBpdQ&#10;nIGULgV83EajmMxywMfVJcJ+fP0SBEhFdQG9ssoSOMjJ6CLB3DFjsMFU96KXVzkEHPKjPAqICHWb&#10;uBHDPjw7PCDCUrcUaqDSkQYYNtQMfz3Ghv/EqVMy7DnEKkaFXEuQyA/stkDVvy39KeQG1G0BgPwc&#10;OT9UF/63/KdvPnz37Q/fnS/ztEF+EgE+QH6QQBbDIs8n6+SqDadmPL+N5/nxT+EOHO8CLqxbooSv&#10;dK/OzBjtgOoAZvnyHYa1U0FuT3yMC5sqwCrk18sYVj4fv7f4dmcGDcaR8PmaNUt94unH2tv/l6Df&#10;Dz8Ly8w1NTXAlKwOPNTW1oJ2rW8mHDD2qNHp8kJ7wh9prD5g/sFmTK1LjdsH/FO1tsHhHVXpEm33&#10;Kp2tqXXAua0yFNNCUVFRVVUVjMbQSy7u1Lkj+thAEmDiM2Ia5mNxGw/1lJhPzFYSIzwJ6497QGXy&#10;sYCPcDK4CtTRntAkRRopVKTiQRrEU32ffX1phW8R8FsSwD74uMAaf9IeinLKtZcipOlcCxsx7Msv&#10;LPd/9uF3DMORALQ6wlEMN4fYf9mDia++WVEbe0HYyo+8gpxu3eJfckLRbJf2KRjkR+y2RBK3L8hx&#10;2rV9G4J9nCWXIEsJPBsgv9HT/wbw9/PKHLDP/PkvR4HJd/XkRiPShwTzEBtP8PWuhQZEURdwHoGA&#10;Wg92oWjtfD4t7eDS8PJ8jzz+cLZ1tdHJak9XO6yFhYUnT56kQhDfN8sryjHW8cXtA28xLpdHGX3n&#10;CvqpU+WQ1xlrpZYJ3D4qFWNweirDr8YHt08lS2VFrXbyAuyDEYHQPfPwuPG3QPMQXEeiyQQg+MB8&#10;fFfEzDs2i+goUQTYpHcxP8o/4OOqkYI5gbEnBmwCdX3BOPYZZwKQtEGKLnE35FF0Q1ddHRE+PGHO&#10;1Lqxc17xxBJgICax8CzCQB9xMdlIQ1WNWyrL1WD9qKys4O1xh9QI8fTgDCuA19p/dlZUJ14HPD+X&#10;m3HSImcvIqTKw5IZN0+nFqGd4kf5FTHHdVc//qE9p9Cg08cEG+EcXGY9IjDkB8ocpO+8q7TgSOFT&#10;9iq4ImW5/C8fwMw7cfwICPzBOW9YqtReCHD1APw9OX8H+OR4eeGeTTuKtedt2JSI0UI0qPwTOBwt&#10;DQ/mk7cVfThhlhGI9HXt3MJQs5tvK2gfwy50/PjxEydOwN+AQmHBKcjrG6JBRUFjuCAyesqqgYGs&#10;jA67hVoaMfugDHDIC+lBLFMZayuqqYe8jMUiTiyuriC/RDthYSAOHz6cHp+bYT+Ymao75zzk+QM5&#10;oCL2/ES2WlCzJXiC/GL/sBiOyyDGelwqsVAZyaWc5RhrcRiMI5QI8Aloj1QtRzuK50psJ0kiHQtS&#10;OzWSTiAvWKTp1dUUMxHheCcDKwP4ykXstwRuF5pfwrDw2J0GCgOrqI5SNzLYx+vLADmqqj3IPK+z&#10;qI5Io7HY/Hy0LPKJeedsGrMLyaQvIy6HPecFy3avLli99mifw7qbj9DiYS9Sn4yEUGIafER3k494&#10;VHcTHzflnHnb3fOwW95QAlV1IwDk1xLDPr9uzbQ0MbzILzgQQjrCY1ktzW7KaQTMJ1ABhK1qEENO&#10;iFWgrCeK4keBXgO7gtUIEZEdXneHtEbNxYLNMC4amFoDUzPioqTE8kV84QVF1bBApaWlJSUlFRQU&#10;5Obmnjp1yqTLT7HnkZiUoMs7mfff9v/+2w7h3x3bt5FYXFIclxhjtlajw1MXUltRiy6Xmxp95wr6&#10;KXSNCvucNjO1zDI1bh/ARJVOYdNrNK0R4HqKsoh7vXfvsZ279kA8evxEbJwlxX6Kjy5kraUSjnTB&#10;8DT8BaZgTk4OMPwu6IMWjHhm34BzMexD4AF8vIqPVmmYjxPSE+M/Ee7gbmNIKJlj6IZsUWEBn6hS&#10;kksEIAXQKdznQRz3UATawvnxhIpFNm64+gD2AYu0Ydcrd20hHPTDOAqbvkAiGcl5age3ltdVR8Fu&#10;37q6KjuQcrEBlxtBQUaiDadzGRiHrBgwjOL2sPaQnpzWoW3XQab0awKpKsxp/1n/18svzMEqa+i7&#10;xBi0uWbKxNBjXVH/oZH75PXfQQ0pqOZaNFl1uWjYlW8u+urbzz9+8O5J4or8GnAp8XaP7XA/+AZA&#10;Q1dbpucMuAT3iksNuJQeOniwjfHzeFOufOGG3cjS9oG5q1b/fYhq6BuM84297c6H7r4NjPZpoFuD&#10;JQFg2jlYliRk3L3jX4i+wTokAwUX32m8OhOIxLFUQCOHPUSzm7Du9+VUcc/gRji8pBa1Qdqcj18a&#10;2KF1PF/Zmn/tR0vaZ2RkANQ4evQoKIiDP4lbhlW1bcn2ujZ26Fuf/vfph58g0MGAGT/W48joiVNv&#10;vOXabRsXg0/e2FhfItRZKg57j+b57nKQZGzZ9wGacWjdkY0Sm8x83b8u3/by85RxvPiSnvc9cBW1&#10;iX/d+ZhHtK/zafrPe8Jop6/JL76wfOPGY5By6LChM6eeaypeQnIVVDb7a0+b8tKSxMREQN6ArEH+&#10;r6ysrG8349UXIKTnMqRtLx16z7T74BqMQTEeco4pAl7cTwzk8BwFN7ucnw8w/sLa7aNlkRtw4QaX&#10;rUJAjqSx1EklGSbhhxxWhnd6S0pz6dCJKtwC8dl77pzaoQPF83IdVi8turZ0779r3lzwE/Ad0SGf&#10;nnHrvTXcBz9rsUUw14xZ8Mh+i17/2quvgipPvbXTR0WNEPYxFmQrH/Ptb7oic9iFPcxt7mpAUn70&#10;wTvLlvxIpGrA9pKRc9MUmN0+lQUQmXzUoLMShX14AgSJ/IhzjquH9Nu1HVm/44N22IeGXgT7pMun&#10;1rnpD/ZJpsiM5/9buSGfWjQc7373+/rIh327cuSW/ALllf6+7Kdp40f6oO9ORRXKxKqV4gfff/nx&#10;7Htlnk6CBCta54HWdDJYIGT77q0LM9IEZwAb8q7cv+8o2O07ePAgID9gO4Fa6ZhLa9tmskxHV0z/&#10;xcvK570yD22rjEvvxV/ajA68dBDYl56RGBPjyyIdFfaB1PvxU1o7E1C6rAGzqOmPrptLvb/44z8/&#10;+4RypHDTmPNuHH0eNcuaSbOoutrnLqBXAYXMfui7w0dK4WLE9SNuH5Fgc7HW9Q9XXrB63XGA2m3b&#10;tgXYDQfB4JQH9PSfnsJiV9gpDupunXAL+uY0gJlnrwj2idhIPOZDDSbmmklANv+A+0mBiWgYwYgj&#10;2UHguWCumYV79E8HKbIjlQSF9oJ+U+QvJdjt42yk6wYPPO+6a68LaMKEN3HZ8d+XL/9pxQZ03IxM&#10;yHnhlUFfSmLkh4268+YpkOhFRMG+RuiTF+YuN502by/0VB8LRRsg9Lz/bBDYpfrAHYJJXyn5/BS7&#10;Ngrv3D0dSwvytLesrASocdGl9O9+jYSSLVSBIhi1WoJYOIG/BaXFxydobHnDJgPoFkQkDLx+A1BP&#10;1cKQS68kjzb+tZpSxdKffl++BOL/8F8Ul/0sTgasxIalTLhqd9RUEGaDw+EgZylGo9GW2psvH2CB&#10;o1Z+qCKuHfgVTqdbLcKhp8NBibW1qll8lKblEbRVGWtjrWp5y8vppsKtVrNaFnh/wZyeMvpontgh&#10;h9EiwO6TR/+Fs10w1Af0h0N20IyGix7ZopNKxgoJWGglwnlikT4J5hOPDctyo7MGBV4eq5ZLkkl+&#10;+DzSZXcnrlFEEcTHmkSe8lH6S/bQx09JIaSHnFyEV7fvwMHQd+1QSqg4tfnfgzwRgCJuqbcYJX3Y&#10;O8T2ZiREZsXKyDjkraycdKu2Q16YBYYYlwttrGDF58V7M5O6zWCsrEuocK2VGsvJP3Xynqnjea+X&#10;cMLLuTkCPryVdxrBgPANNshCAvInAT5zyCuIjAzTLVyAcVCdQeAJn3lG5/TmqdSGgaWojMyuGtsc&#10;9mRin7xeTwUwDDRWsf/A0X37w+6qNWCeHznkBR3Yq4dITBwHxO2jeukICLRRuX0JplwOQQqFFTNn&#10;PfnqX2v+3MywjAEJvT/6djkgP7DnJ7PtonFQ6i0Z4fZ1aRHMqQdAunkffAnZR1x8tho+m/vKguHY&#10;kE1XRRUUeT4Q5fJKpMWHjxwz55UFjZHb9+aTA3p3E/xibz2ctftESnp6OhwvEtiR0SJzwnBLDHOA&#10;jHVt0qinnv9m+dLlcK3XOSGS3Z7n9qWkxpnNqpY1jXpdRjPKZ47DyZysA7lrfV5J5s2vKmepKz0x&#10;99N7qLP3hWd+2LgeGbKRhRkPXd33bOT/UBn+nva48qYlJfHMx+lVQOJ771pcgeHlGWf2evGJa8wl&#10;S0kJJ0tsK/9rA6w+wm0FVh+A7wnXpmY3Y5Gf29J67aGej85+nPhqM3hxKWp8PlIo2lzA6xpOB9w+&#10;soOwEFCcG+mIoBNhUhwkw146KEw+Pxw+31CPI5UiVUALICmFMpPwUSpx1AEFgk+TmTOmt2zZijpw&#10;9XDz4Kppz37uJA0F7qzOU0mIS+6Q9qNDXq9EEgG+u155+VW7ioRAPTRbXEUjU+lg57bXQxh+YPro&#10;z60V7tJt9Uw1vrpvvgSBGHbAscJRuLg8IBEAc4rdEc8/t/ea/y2a/8KUR+8dTI33TqS7ZKh/soy6&#10;+sxH771QY1z01vTXX3kQnA6HtZ0B8/wI64godoQ3hG02SL+wrfZ4ODRQ++qOj0+EXoRFQyW81Ahj&#10;abyFap6lpyx8CGbfAqtP9kgL5mOzIIaEHj7SQolU7oiXMYdSJs7LlYC8f6Lo9pjcHvDPYf5mpbfK&#10;wi8ITLeWOS1SkNE+ZGTFAysn0yWrgsd80FOHPnPbVnYJRawLdpFF/5pMaAkCxQWHw6UenbW1LmWs&#10;qfGRJfhHruOFcKKmjFVpwE6jF3vqZAl17iUmxVCzlOcVAFdBGQ2JqlVAObyS6cEDh8VsiOaJ1QN7&#10;Iit9oMMBmBuOdy8d2o/HfIi8tjM2/bOJ6AWKABw7DCIsx3cCb36yB1TMh3PIYB4HxQi3jU3B/SOA&#10;Te6KauqFVI8j96/0kr0tJbsoqYKfJ+6bOB3bAQbmLZadh996/fqNG8O4mARUVHXxno17kRteLpdH&#10;IKIc5IqgdBD4N6BmBZi48cE+1EHwHc4d9K5YV+Yq+C3AXoct+eo/fkXNwds7FrAIW+AlA4DJN/ep&#10;u2ylX9uLPrCW/sRHW+lPfLSWrwhbxaEVZK5aby39WUu0QLKSz85ud+qZJ+8OrU5l7sCQ34mjCPbx&#10;Ls4CaowA7FQgnnaWPp7Y8MmIlYPYE6OA2sIm7twdmW45jrFsRIcQlkKwU0OYfGMnThs76U5ZN0FZ&#10;BFh9YMUG7st0MjRjPjC+bMZvNZjjM0mjkdFrjsgMk2Jm6K24QM2FyFPy7ZGUAE5avcDaYYzrNh42&#10;JvVzM7GELCaT+5xO+3u1+LtzVmX/7q4ZYzwX9ynhKea1d/57/b95uazyBdUQAZxsOmqdahHwJBX2&#10;1TpUs/goze8jt9NFhX01drNaXjUfcQkJNmqWipOFVNjnMatWkZdbwn3zMxUVFSt+/8dh7sQTOSMh&#10;r3Pqui5ZpZ2zqq8dYjinrQS1OK291q75iyTGJ4bcpQKXsUlYwCZ6f9Qxn+zVkAE9Dp0JEFB05RPw&#10;8dBMcqbLt5yK8HysRqrp+QegtkJszMArvH7D+oZa2QoP/7rtCHqzMGsWM1CFILa8I8PlISx2ddDV&#10;Rgn7GK+b931UUFS5Zku5u7gBjqo/+uBtMOUPOrxkXDh1qjCNEmc5dtYDE61lPxkcx8NUbgQVA07n&#10;TNVbu2QWAY8QGUwILtI7FADyKyurADVeKOZsLBUXQHAW5ubknDp5EkX4v9IbUiwsBoO6JGC5b2Fv&#10;1t4kYq4PmGF14Y1DezO0pgxhMfzo3flQC2C7B594Yf2uvKn3zyaqwR9+vfzX9bvJ8S4EENfjGxMA&#10;5hMJV2jtizJdeOzzaa2fl3gGXd05z7zjSTifz2nUu1Ljyi/tV37ZOZ6kOKFAp8tTG3fl/FeRMgcE&#10;tQ9XFyCtWmDpBRarKgNLr7F8V04RFfZVJseplVCQX0YlIngfoWYpP1Xk9OiU0dgsVa2KUydLsYNW&#10;xCuFz7a3316sT73ArRdo3TypetCZ1cMH6Xp3lkz68riRK1b8VliIjsOx6WIiCyTGceL0UmDB9koC&#10;2jCSk2bhRpeTzJNhPwFmclfqxpx5np4c7Ylxm9YZ6y+dpEwyORHQ8uqqaxxLlrKK0v4KCfPzdRu2&#10;kcGCAG63gQMlZeeLBo4dRm6Q6F6Pw9w8jcU1StiHj1WB4cf28bMlea6SzRo7HK5kYK5v2ZIf8EuO&#10;ZwD6FgnfmZ6IMw9noMZaVgqHb3wI22W4CBBqOfzaY65Y3a9DMeOtCTqqNCUA5Pftl4uhEOLTTHuI&#10;MxXnHV7/55rVa9asWrN+y5rSFmuOM5R4jFkjj7o1x9i4+piOjftKVq9aCXHNqpV/rll19MgRgw4r&#10;i6md5tIaOmQY0mP4aAGCRI0oxPlTQFGaIQSpuzdeerq8FLZbBP6m3v8woL1vf13fl8PuAPguPrsz&#10;f9gdIOYL+Q2rX8yH5gm3IALsWPrLitX/lLniL/IxdxxuY2XcDbNnPwsCZ+w2RqT6FKG2xukjOh3O&#10;6mpKrKr2lct3mb6qyy0B2TdlrEyKUctVWVlL9cmrlr702Ekq7NPFqFZx7BgS1DMgVRME+yoqKh9/&#10;8h1n0uVi5KckbFXMJTsPe+e9yr6tDOhQyyGZGubjsZqQgEMcVMwnQEPUDPaXFC/iOeTDmLPsUBd3&#10;h0dmis6JMVsQ1/Ly0ORmpU4RiXUrV68G4+P1vMQd3jT/t62CIx+GAe1SQm0RzfGl/DdpaMiLSrj6&#10;20hhHxg3cvLe0KtqPO9++rerfhl+b73+PKjHiVh99BUz+HHC8yk2VtAIC76oiM8ZF0O1w6Wt3V6w&#10;NKZmul0r8lu/bv2uHdsvxphJewDruJ2TN2WkJYAiHnAOmB7XGsxmgwlFvcnMoGhC0Yz/SiL4fjXJ&#10;o8fBHF1Lzg7AvJO39lSsqVh7Y0hKQK4AdOpHmQNkbbAvUUokjUEH3CoJeIeWkAwg3YbdecCxU+ss&#10;PPp2xXqZkT9Q4wWoR05yZYEAPrDtEgbMB5pYYLqZRFFAWlwi96zIRaf4o08j5gMTzSBiH0pECmFs&#10;BOUwsHJK2EUgwzd3zuu/rMpzJg13Gyiys+XuVroWdzz17OI1q1aRbgkfrqLNicj2AXPFR4RzUirs&#10;q6h0+s4Y3NPasioq7KuIt1MLzMmhv0Tt2jdXa0BZzimnV6eMTGKiWpbCgnKOjAi6wdz4668tTz/3&#10;mTf9xlpzZ+UULawwVybd9PdOw4MzeGM0Xk4Zjod+cszHlSPCfGKYKFez5QXvpHCDz42LEyFAJSrB&#10;DzlwKEKONLQnw3ZsW4NFfOJ8QrfZE1V412pqHN9++02gy2Mo6R3VhZ//vJ3nwyJiu8F0Dg/meOqR&#10;73TJwIRSb13kbaywD3HUvQ6e4ffn5sIN//vQ66gn+91Lf/5uz65diOcYBKtP9Pb4GFEv1vytqKjK&#10;yysAt2zilBHzzRDqhCTvh9NrWfcffI6rYgj5I+VHUziQ35xHZ4F4H2j1au4Vany8Madv6hdXdFxy&#10;RaelVwzYc9nkfpdNQfGCWfNe2Gh4YaNx1MdHUfwE/xXHT46N+uTYO3vjXtxk7j99/hV3D71y2oCr&#10;L6u8utvyq7utGNt/5diB29VaYnaz7BlZAjjhBQhVf6w+xqoz2OmRbZlBNQEyNssGZHGG0cUnJFA9&#10;i8BNwHYQO3frJWQZMHDRN0jzVBmA//fxu/PFGi0h8fmQ4IGLjbgyMNAPZgTgL4F6JBIICPeRgRSN&#10;mA+SwQkRX3gQF3DsJc0FB2F6ZN8erUplpaVz574xbfq7e0vPrk4YWW09t9TTodLQvcx8gStj6oYD&#10;6SNvmAZ8auzPDYmU6TGnShZMZgz7qh0+IpgjqaqixPLy2uoqR9ijd/cJsGunjOWxVmpdebnFVFZf&#10;XJxNrW1luQUOj04ZXWaLWpYjhwsIQkLGe/FRLyDvtWs3j7ju3h/+9Lpa3FabeFmpt12FoVuhp1dV&#10;ytiy2JGvvbX8qSfm8ASHb0h8zUEG2kEtz0hi4RjZCViYIdsW2EMC+WahwHy4BOWe5BvwiaaJBAEq&#10;QZ7aGubjvgI/cjfgPA1LUiHlDpi2+w8eWrlqZRAVBJdl5bJFh05ivISHiOEUDMQYjytZei/yNuzG&#10;Z8BFPOM8DHjsYIlqt+pn3XNV+34y26rBDbGvXDu3b3v6sQeB1edmP/C9Js4zhzgb3YALbiwy4MJt&#10;e2oGXPg0I68des/tF9uKPyWFU6dQrcu06M/+4e+qthLFBlzGDCnqmqXdbSJTWObypI8fO+kpQLfa&#10;avMgazhcAMUXQSCJMXgBiNCDf6suYOhu5YYtu3ZsG33NUFKGPwMuvt7m8uSJgy5GU3FfLvcpQhMB&#10;6NUuvarateynt1MdXzFulmGg6AEsc/Iw/YVdKzeWcgb92advLPwSDnk7pwdjEkUb8SWpwKRCq6zs&#10;224fr8zb3vIdTFUXk3qk5jzFlGVmP/Q4oJM9uai/XTJswKGc++oCuL6on3Amy5cJsA9Ob+HnrHtu&#10;g4NduAA+H4/5nn1sBuAbkjizVRbw/+ACkB+w+jasQzq8QWO+4dePmvPy/O+/4Mw1620erx6bvUOh&#10;T9/eZ/XtndosNSbGXllZtWvn7k0bNx85fBR8o1G0IkS2nNj8VGiodQzEjARKHmTtwgvWlVEyMBsB&#10;3OPYOPuZZ3TLyGiGPyPzt2zZAY/AnywBiNBgA2dkHhXHFQ8GXO64+64/lj2bc8KXIZakBL3JQJnc&#10;RaXeuvAVnvHU1+4aCkI9NecmKv3+XLN77WrBPTGfZsjFPc7q146aZe87SORDFvQWc/txqlaCF74P&#10;k40XvGPcSLcaHG6wcv9waNO+fXbz5qlwcfJk4bZ/94HaB/6wZ2kN4hwMw/7kgBm/vLBgj8d8qGFg&#10;rpkT/sbmmrH+tRBEIoDgvxQSk5rQNwzrgkUE/5TrmFCV6Jk0meSXr5VQO+bxJyNFnoN5MCuCf9hj&#10;h91mnTj+1g7tO2h9dYJNt3fHupff+IS10UJeGWJnBwWO0Y8ayHaCM9csGHOEN/Hll1+xR4iXjkZn&#10;t088cLDAAfLj12JAfk8/NKJFD8o+FOxwy/MdPrj/oelT9Xoj8saGHxrhjaU42aTZ7ePeAC2wDwRF&#10;WOvqOh1o8p7XtxVoP3iq6dIMDpfxy3VdwtXHQMsRw75Rg6vat/L3/hK6GS1V7hRv4sDpD72yZStl&#10;XaY1Q4r5AOSBWy346iJ+BdCaEBLyu+v+B6ZNnzll3PW/LUV6AGLYt3DBI45SSSMTHGvELSw1CxL0&#10;cN+U2Ov8wWPhArBIy0wJs5bPBRyp48dOgAkugH0W1z5Zfy3ugxYPDDcDVvr0JhbOxjAnDLWHICXy&#10;0rGxCDsOZQNxzgEO2cA/R6AjGFx6gH2dO3d55YV7Y6t/lQ15jP4kIqAhrtoZI4N9eYbrrrtmVCiw&#10;j/e9Me7aSwi24wMY2yMIEvR8waRf0JgPCDv8uuvnvLqAhX0s5oNeMgD4bp88MTHWk6Dfb9ejg2lY&#10;4qu86aWe9kV7Fr2xcMPeQ1IFgjBjPjTLudmuOm4wdT3ITwArO0HgB+EfEdYXnt6oIGCfCCJTorLh&#10;EmAfvA4/fz37yBFf3jYS4xhwKaYMRaU6XgYmuAlGzZU691vlfa/VVHgfnU//y4+bDx5As1EWwD9H&#10;ajORegv3uPZkwfHlcqM/8DCmVYv0wfRP6/xT5X/8bzfLdUPlIPaUR2fwwOc9ITLC3iwUg6EBxjC6&#10;Tyy2YD4rsk6CMyowH04iiPdygEzw0oHt9kmMSEjTi+32QTLseJBWC+l/QICPguhUQJ76jBUWDvmu&#10;obaL8Db8oLlgNs9mtUwcP75OkV95WeGjTz5TjYQLWGNt2AUrcPv5OcW9UegGuovt9qEDDYIUYUhg&#10;DkRhn/wlrNJsrlmWEwwWIGTNDQAgPxih1u17UJeMEG+Ce/KnHn0AMB/URpZOkOFVU+CVc/tE0FAb&#10;7JMwBcGMC1jva98+i9oFp8O9/7B2HluIZJBnF8O+8wZ0jI/Hli/8BDBzULV//9EPPgS2kMZAw3wk&#10;a5iQHzD8Nu05eOLY0cFnAYaGtRnObJBsJWjVdGifLW4l6CAbHBI9G5dVbi57zZ+bSBbGU6nWQ2Sm&#10;R289/7w+ygR6Z67eXYy+bq0gG8Qt1N5aveMIaLJv2lFcXikxGPT7xt3AGBvSl8Iw00jfQJMR2Ldg&#10;3v2xpR8q1mj6Qg8vxUnb1MsvHcHoaoPm9n3w5dL+5w1SYj7SftDqAClAgNTAO9TpbcCVF/qlsMlM&#10;xgeSSSTZIZmnBplrJrDvvikenYV4gxxzy83DLr803bAaMB+VXOWVzgee2wzeg9indYf5cMN9B/RV&#10;jMCfRJJHdHgIniQV9mVEZQLsu++hx79dfG9eHsxD1ZAcjw40lY9LKsIvQWQ+nG9f9IeyLmfnzMpR&#10;51KbOP+1ZaC6oXx0/0w6TMz/e2vh9r3K9JkXnxuXnUmt4p+Nh3fvyqWAM0B4OlgMDdhJCkFj6HQS&#10;PHliEAg8KyyLKeO8yY53lZgPGkHMNZOcEtinxIhohSHTnJhrVsF8/gCfT/aenBPob2b6X2pEnDNI&#10;LFtekHdWRFgCqQnyA55fnTjqBaMKL736WnU19piH2wGi5HCUz/5gW8Y1l/uXh32EFxiFffQRDxr2&#10;oWnPgKlS4XszJibm/pkPd+3ey//cCiTFxvVrX37uKbDYwmM+sQdeZUmhwz40wdAb63/1bAI+edUx&#10;HyF9mJDfc6/OH3HDjb8t+2XKLSMx7FNzRQqnxsR1Jhu8+hi12eQX9tEzelnj+17GLlWvAylIkOKX&#10;HOuQ412w2zJ2xCWBTOqQ0vqHfcrVX2/Os069fNh1ocA+340WYF//M7ViPtGOjQiLtTd42PfQffcQ&#10;VDPwgvPvvmditv5zRqreIWsPwPEpj/4NPD+312qQ8cFCOtsl9fhn9Snog5lPyGcAZi+BF1GdGx9Q&#10;0DZnKeyb+dhzK35+4b8tqmbSzCZ9RnPKZx4cIB/PDeOHKNus7O/W63YcU06A3GvOdnRrpezPrp0n&#10;li/dqkzfpWvLS4ZxG4Qom6G29sgXP2GELw9Zt1wvu5WRiVxDHT546NuvN9EwHyY2O2hwCgHgDw0E&#10;ZhcAh5Uz1CLHfKIhpvL5yBxA3D4l7FNgPkgL7qDQqQhuB/HJi2eBtC8s5hPdpV7KCSxJFDrUU3ux&#10;RdpS/Miwx+gi5HfzjTf27IHMV4Ux7N237+VXX+MKxN5CGLEGIX/qi4gr/h/BPvik50EhrEQMHPK+&#10;HD3klYxOKLAPLWoMmKcXkB84bRt80cVjxt0erhnwwjOPb9mEbGyyBySYOW8UC8QoagoH7INpY2C/&#10;1Xz25HSHff4wHyFOOJDf2eec+8k3P0Jhcx6dvejdt9WpHh7Y529+alpKL7r0yvmLkKcywHy8+wp/&#10;JYfhuRj2sUseLvVITm1OodtitTRLNqXG62ywAPKhjmEf75Bt947tIy4ZJNTrg89Hw3yQkYV9X30+&#10;866p8LNZs9Q33pnX1vgl4y4hxR7JqcrJd4BfxLQUS2qC3iqAH2bzjsLbHt4CLy9s9AYDN4hhwHxQ&#10;bRCwT40tqAn2/fDVJw/fP1ltuthsyJ4FbzuGTwa6vaIs9DbLLROJAJC0OrZ4u4d3cMnCFD5ZDW/W&#10;QVoIPpOR2brDqAd4byiIEBC+NIrQmLjRLpZnLKS//uZbp89+6pfvv3py9n2iKsQN4xJLYBbtxBa3&#10;hGs4PyhiKCZuC77mD3nhF9InRYoOcuhJ+gd9Itw+CEj1jZXtk4yOhJzSWUEblHpCe8o5Jxaiw5xU&#10;XowB7CiA+9Me3btOmjBJba4Gev/Djz5ct15sWBt9LyEpWE6+i9CUdtQLyw0W7pTCvldefhlMNATa&#10;jLpIzyyPGJ+8t2nzyatCBTnyg2Rpac3vmHYvMWAbdAAm3yvPzyELDy+q4hfzoekg88mrcsgLryJR&#10;2hUHbAIQdFXcSEcBxNf8hdMa9mnDfOy6FgY5P+D2Ac8P1AJm3nPn8WOqLoMZQaQXv/2M8D6zHpa4&#10;swlGxRyaPzuPmjAfVA0iffAXRPpAsM/fTAnncwL73pl3f1zph3j9Q2HJ6lMn8p2Z7c9PTEm3mT0W&#10;77FW8TlxvBmiOoB96Gj7UnRg13fAQN5XG2A+QH5sb31jPkhEKM3x+UguAvu+++KzB+9BXkDunX73&#10;iEuy7BU/k6dLV+UWVsSkt+6TkNTcqCuyeg+2Sq6OtbFgosx66bjJb4CGB6QE2IdtPWBhoDCEgGGf&#10;yjSi3Zbeg0Ne4Pb5hn2IeBJYQ+2hBFbwKTTCPpqFYlmBMvTGjyiuSt4+cbVUZIazU49WeZjI6K6/&#10;iYd99/tj9YlhEt9UKkAUD4CgIMJSTExnAvtIcjD8BKe3QnnSGQLJ2CML2FVcUtinlofQjVQrmRPC&#10;jwCMD2tdxxRnuSpviwD+CPIDridae9ApOqOzWi0jhl9zdr9+obxq27Zt++bb7woKkagGj/Ew5sMM&#10;bLEgH1n2FEe9QsPII+DPgkrHSxEE+1i3MKGQKfS8wO277dabwP6BWEwExObAEpXmwkGK1uTGcpTi&#10;0K1Hz4GDLhw4+GLN5bAJN67/6+MP3ikkYy8aftDPlyi+qU1OjbBPW7NAvOyyS85Tc19rMVvyCvyf&#10;BWurKuBUYtm+9m2T4+N8y/YJq8C+/Ue/UjHDwTXCN+ZDVrt1jLS6cPD8xk26Y/aTc0DIzyctZEdB&#10;4tVNtAyoFUE7SAqY9DhDi1bZ9anJwTdSCfvW/1uSW9Gi8zl3Cx3x1Opr9mSZfrKa8ddLHcA+0POV&#10;WX4JDPPhRVmG+eCeDPZ9//M3LT2fEFbfpu2Fhe4+2T2uFboJNvNKfmkZtx93k3HGDfruf+XPzX0R&#10;9Viv0yO7kmHFfKTN2kJkwj455hN6JG+vgpWoBJFi9KYgjSS/HC+KsI0EnIl/iAEQl565/qZxLLfv&#10;4fu5KqlITtweKprkG0/FfOKyhcYingKc3mJ86uVk+yR949Mibh+r1i2FfWxyKUjEU0oE7vgpphnw&#10;aZ6X/mevzyWS05F160yw7xPkBXUj911eb2ZmZr+z+gwaNMh/JdIUHOArFmNQQH4C5iPpZchPaCn7&#10;QIxHifIUhn0vRQy374/IgH1VocM+NBygPwUaHvJvFAbsq8ec1a//wEEXd+nmS9ujqqpyx3/bNm38&#10;e/Ufv4EYLhpfEeCDn2p6u8rppZXbp2Fi3jX1puuvHWp0HNC78pFwhvTVhF9Op+uT3xI0lFQnScSw&#10;78ZhSV3aCHbMFfVJFgVQgyitsc969DUVTV4/mA9bcgEBPPBDKpXACwfyA/WOsrJSdXr5OuT1IcwX&#10;yABoXUCBn70LO6it5wCCLj26tnpv7kCDCym0wpvy20ZXy7MeUTYjtmZZS/tWdF9vLtSdd8k1jwEH&#10;dHcu0nQJwoCLrPxX3/1s6OXDxTc/eu+dZx+fjVdnsFihlDDDOhwS3MTK84kLEcM+OOH98psP4wsR&#10;jIOw6t/E9G4T5N301liLFmanIXU/jyl9S/6g225FQibonBeZmQtLkKARjSWGCPv27Pj3+HF1nrf/&#10;RlBwhf9MkhS0HkjvyX5JTGf7fI3ojaNnkdzt2LkbyPahQ96H75cUwgND0gUxV0wAoBKAKMvBzkyx&#10;3T0B77H8RnQKBJ6a8S8C++iYDzVAotIhbB+0DLjBbLv5EdAG+BQk07p6KeYCBeyp4z8WZRnwoSpU&#10;icEf90lhtZg7tG836IILUpJTkpOTfcy6ffv2/b1+PUQ4/uc+2YVK9WCsg5WlFrWEftTLSvhxBlzQ&#10;+Aiw78Uo7JMOAuCtkLl9wkR1iYwXiOvBvmeY1m3apDZLs9tjIKI54vVC7fmnTh45cgiYjuj7Cefh&#10;xfhICRqZfHx1PmAfFOZFG4+mMOyS82Y/MMZe/KnezRuGkL9StS5jI7HbJ2+5y9K2QH/h9TfdD4q9&#10;UnJow3zsGlUnyM/n8EQQ7NM0jeomUZ9uSW8/cRYpu6LKubfyUlsq5XjFxJS2Y97ik1045g+43pWL&#10;EFLosA8KIb7d+p5z0fwPPiG1AOz76N03g8Z8UIIY9nXp2vndt5+wFSJZz5pa10H3JIOFsosYXYfb&#10;WZB5EXj3cyx3XHXp1agpDHwrhhv2BbKnhgj7UHfqZvLUXakS2Fd31eh0n3/8/ivPPSEgKAU+E31d&#10;yOyqsCsXniBSdCgcMYvxJE7FZkLOhxg4vcUBYB9nTUKCJrmSjXgnwjORFWMQI0qhVCWTTwPg84W+&#10;RUVrGgMNeE9lJmIJTkB+wPThZyuhF9c+r9ViaZmZmZyUZLVZ8Rbvra6uLioqLoT/i4uREg8rpMdV&#10;gfEbz+Rj0Zz4VVA/6oXEEtiHaY8MuERhn2wihBX24ZcB2SyVGy/gKyXfYEpJZN6ilbh5xJxpYC53&#10;IbVILA+r/sksaupBt0v9bYCZySpqfbX4xTb2dSK3vJRlvPHCPqAAIL93P9+14DOJV2Wwgc4TRyHg&#10;CJAL8/kkg1TPyC8K+xD1xbCvstp5yDvBYKMYuahr2Mfb5xtyyWXz3v8IGgYH9Bef3Unxfin4fHR2&#10;IMonhn3t2rX9cOEzPOw7YpxJfXNNTFlb/Xto8dFbT8XcedlFl+NVpiFhX9CYDxoOYLrvgPNttlgf&#10;sE8ERtQWM3oTJIe8PlCsfxkyXhmCNIDf6CW/hB9+sQylRgqaI5UtX/K9GJoJuIxti6hjFFYfRzwJ&#10;EVUPgtm+keYJdvt4Ay40zIdS8uaakWwfstsnTsiTS9RFCR1V6S/umjD0tJH0MbriOSOfZZLf6j/Y&#10;IgS2H9n0xWw5AqxFB7HoFcVAjuPsoULwNf8HNn2QzeA2fTHq08Twg0NejyBvBvARqfJGYZ98jQg7&#10;7CMVYPBn4vV91FYmyn323QAxPjCtFODnLs7rBcNCvCF1X97D1BoFn3ToKOqvFS8Aq49LRH+FGgns&#10;U33/V24svO955DlAGTRhPnahqk/k51OT1wP+PLXOGUwUYlBDHDSulQHM6LAn9epMvXtmvfzE8Fg3&#10;OmKGDh/2jq/RNVdWlMz8k8b8Ru6fMo64fPi9cMi7KydILx0gyZfZMps31Cyzyfzt8pWdu3UHu33g&#10;lldOUtnZrjrmg4xi2BcbF7t0+df2k8+RAg97xtR605TdTNJvTmNWIlKYM/862u+uyXehNI0W9vle&#10;c9h3zj/uk6AMNpdMMlGBOdiqld/lUsyCk6nAPkJ6JbqkQDjxu6Zd01ZcPg1y0c3vhSmlRJMXdihs&#10;wlPWNUIbsblm5MqPs9snHgIp/QUgS1+EJECXG1Dx2xCWtUuK0kjx2sAfMpStg01fbLBTnh+tz8rS&#10;2DtgQBuohBdkES7koJ+4HeJiBNiIhUuUsE//8osvRohsX4PpASgXzbq4A4NnZGpNTDV4PFR4sFGt&#10;ELN2HSZdFZhoCQ7z4XdQxN7z5T1CrRmIpxUXY/SL+eqCbnVQpq+1IC6GzvgMAPOhl1GmpwZjYPLy&#10;Ch9h8NurmSp6E6M3q0QLAwc0ooj9LNlBETiYjxPNLaqLhNDgKneCN4YVloUBTmX+pFbEYz6Q7fOY&#10;WyIvZzRUTPXJC7aXZSBh0dfLwTkb2GpBYw7lSG0yx8XH09oQAJ9Pmb2ivGL//uNeUyp5lMqso3aT&#10;v1+rb7l1y1ZuR5Sx+YMeirDspkHXTsmooUEakoTUIln50p+SX3L0qQZplJkEDqLsGUUtBXVGUTJN&#10;F5kV0vN3vMuVp0DXfCXqFBDwsJBGHbLJoB+1b5CGI6PoX1GZXIKQxpR7b1BdbL+Fxkm6oqQ0ugPi&#10;WCCCD4408BkdfvukncM3ZB0EYrnBdZBRV4nF99GpsSyjYgjYcikkJS2XUr2u34SASH6awz6OFmAP&#10;3Y3xX5URQ0BQEMZeicTRaWRq4ClOw0tLBERM2RsP4uQhIT+YfJXlpXsOq/p44BtnMbr6Zu+pFAXw&#10;+SgL5dJQJg2l0lAiDSD9IA5FogCazlarmidcTdSrcKcu3wAwAHyfiCN8scmM19DOdmU1NCDyk9pP&#10;1tRzcSI48ddbRecCARdQ/xlgafQgVyaC7nwssy9D/4u4Jeh4V89K9XH35RAfOHPk0bwPvux3zkBx&#10;dvg5byEySQghh0tWjlVthoMnX0B+UswHrD7whgdPN/4l9q8VEuYjtS9dssIVP4hcxzL70/XLpN0s&#10;a2t4F5gE7M2kgct+WUqutX9t1v8IhqPGOtzO1JAZpdmUpLRtms0p3qnFOdWu+QrVOysDFj6artou&#10;JRTB00cFdeK5JYImooT4ktYC9qao+wpYhfGKMi/GMaQpkn/5Wz6nAcmlFv3MQrZKrmahDezrJcvO&#10;KXQgMStscwMkaw0AAZka7BMFzlVA/QVFtPszTrDJAhpXgPYgJRKRlPFohcJV5oyMViIy1OGLEfJ7&#10;20Rgn3j0EAQkpmGk0QmswYB5e+IBUI6zp0Ziky8Ynp9uwVdEjc7PLOrdJv+SXkeE9cmfTIzs/CSg&#10;n5JOM4zZbDYa5XZzpDNTtfE13hRd+k1fLT2EmV7iaAWHKKJCNGA+krqBkJ/Sc0bg7ybDGBoZ8pP0&#10;EQ9ygu6/jvpXWuq/BfyXpV8MmhwmXalvUoCJ6Vn3ID/C8QkJgPy++209Hz/k7PvMuvc2/lR31j2T&#10;CFIE5PfditUA9Uhcv+MAHO/C/X+3bIL0XKUhYj6WLbl0ybLdR4xuYwtSbAKzo4Nhfqb+B8B/rfRf&#10;ttW/a9KxGlfupMt++WVVzolckjL8sK9e9xN/27mWWS4tQ4VHpihIXcbO96Kr2iK/dKMn4PCU7KnM&#10;sJ8w27hhF9Zi+tqtCs4oB9kKpiCaWHSIwTVXjZ5i+IKnJztLCcBUDo4c6Anwi8eAsqqU8I5NoPJA&#10;Nb1snFE6GvgTtYivCBOHJxCBgBjk1cI5Ho7oArxRM2DwV0kqlRmmNoNkNBXmgqgFWl6UekvDLD+9&#10;DLjUG+HkFamuKXrwHadwEsV59KM1lwhqiMu7clDaE1M7Opwej62jb5GxnceTV21ilSEkCua4Itmd&#10;cP0kzt1BMcrlco28yNCljdJuH4U6DpfOaWhR7GgFBlzAgJ/PgdOM+YSlNuxyfnJci20yy0YD/F75&#10;hr+ygSXN1YsZZmiY3MTnY6QHmd0+mLLYhoLPQLPbRzJcA9y7V9G5rSwAiQEUgm9c8X04+QWASD0U&#10;Bsw36vLzuMTBYz7OOdsnD94zDcsJMR07d1z0wRxj0fcG5wmVTjK51Z2OlLabdudMD7gnQ0PrhM0m&#10;TAOpsrmol64yGLTbquOGHiQmxVIrIZmyWyfH2CmmOo8cLa6swFZX5YVLfwvAQ1IJRa4PF9Q1t0gY&#10;XFHZOzPFutUC58zt8hYWVkibgUCB3sCkpsZJGoertDNuY2mJKL1A9vL4ZkITpeqwpWWgZMZBDRnk&#10;kJtiET0WoJuqJgdHHhGCQK3H5ppJYO32UYuFRmFzzeQhcc4mjIiU9D5wNk4oGja/U8jfOuDrlZBo&#10;Y6gkpAnaKcWpOWVbrOErEdTjfxIRP9BxBqeFiJbIhyEJYk1drklogcOWsUX1k7RCClwRb7ePPADS&#10;gnO2lyJGti8K+3xNQE3P/M9wBfLzWS7wjXg3D3zCjGaWM3r3btcRMTN8h5y8cnsMuzzVHfJTQka4&#10;U1VV1SzFpN1cM5jrW7N2k5/+BKMNg4sMsz0/f3QP5TlqquSgvFEgPwnsw29BKLAPsgPyu+0umZKs&#10;98WnZv2+7CcldTt37/3EC2/Ex/GSfGh93b9357TxI7nEwWM+KIGHfbPuvcPtRQZvIXTs3H7WzFvb&#10;ppUw5RtsUqhTXmt3JwzZsPXUw4+86HYR1O4FoZFQ5oU0b8PAviGXnHnl8P4+emG36ZolUWRzyyo9&#10;xaVaFZu0Uylp0R/xP/2jTF80bnD5lawtIfHT6mrHXZM/UKa32cyvvzWeWu+JJX/kr6VU0eKywWnn&#10;UqqAQv73+85fV2xXQDQ8a9g6eOjEo0PxzsHDPjHCUk0phX2sSgeldnRia9QZROaaOU1eMZ8Pr5bK&#10;bUxoiWbA538v1D7Qwkc1fRKJtC3w0kPeOHn5BLwZOIfprN6FOBlWy3BXE648Sik8FLCcoADiBmNM&#10;HiXsE9WN0nKwjwWECPbp9S+9ECkqHVHYF8g8VKbVOs8R8kMf/7KFnPrVJIV9sJUioTfGKGEZ+mx1&#10;u3YdunTpyieRgz/sC65Ld9ZnnV9oKC7n+LEjZehTmO2I1D4W4vlt2bKpoCA/KJrCuyR7acGDJDQ1&#10;BL5XFPkFNRIaMxHY99abT3mK/+CysBM6UYd0e1262ApdW3FpoGFTazv/8mHXMbraPbmsJq/G6mTJ&#10;wEY3w/NWwdMoYr6KQ0iYDwriYd/se2/z6IweZAQebeLxCbEjR15x6cX9MlIZd02+o6a0xmm0JrQr&#10;rzYuePfr5ctWut3sjAVxIoWCdnB9JbkaBvZdd+PASy8/y2hQFQcym3QZzSgLWVWNLr8o/LDP8tee&#10;9Ec+U9Kx6tzO+U+OotJ36u3v5Z/ijZ4KSea/MzEtjaIAVPTfnn3vUqpI6tm540R6FcePF8156gce&#10;pgmvA43Vx46lRlYfTSMY7PYRbh8yQSf20qEUTQNnHoJPXl7pzTefT4FUxdOPp58w5lp3wWBnv4SV&#10;Ji1EA9sPtiVD7IWD+901dbSiAWzJ7hOfW3Wn4KkzE2vf08KpU4UTbntY566Cl5qrVcyYlDD8eLt9&#10;RNcX1g2w2xdBsG9ZxBzy3h6qc7ZgJ1XQ+QKb7YzSiLSRd9MuaoOM2wdbDudUMeiGChkRNxv7LXh+&#10;3rvXjhoTUIkOh/Oi/t0B+WFz0xQUKy4NvFzcehvyUvDrsiU7t3PeUen1wRkuHD2EAO98dCOK/AIa&#10;40ASA+xLSU3r1+8swDeyfIaqrXDHY0zzmllhOD5Bablrzeq1ocM+7GmDwyJyu5ihYj5orRj2ob5w&#10;yA+u4cM9Lj4mI6NZRnqz2NiY3Lz8ffsOg71xrwd5lyQ9rSvMB0VrXnZUEvo9oePHCqWcdv/wPv06&#10;AG9MOTVIQQa9t2VzSplOly4nuA9A35NwX272mNeVSZwdMnI+pu/ZTz/+zd9/7VVmeeaFm3v0QgpA&#10;slBdULzloeeV9y0pSX2efUCtdbeMfhvDPjFrLGhWnwiWSdEhGX9sgVnhpUOJ+SAp76UDcrKLvwbM&#10;J+Y5KiecBsCneZIK5PT3icBy6hT094/8vPqYCwefPeX6dJvT906kOvNAiz9Hd4lv2IcIzBbgFZlr&#10;Rgw/AvtejBxuXxT2+V5kVJ8GMa+xHUEUQasEB5gKbPnIdDP3Nkq5fQrY58U8sEADZPEoz45lpfh7&#10;8WTJDV4GOoLEnpStOXCqhNwsKy29+Zordm7/j9bikPl5WsgQRX5aqBR4GoB9MJMhKLPqvUiaCiy8&#10;gGEa5VPARmArIURuny/YJ7KUjmr3aZ9Prd8y2Ie7A3ZnBAvw6NAXb7Tkg17ssh16F5JyGKVNYjCh&#10;dajCBfsGnNvFHiP1fyh652H8s9IpTYKD7uMntTZVezp9eXXWQIoDQE+c7ejqp6jlvDV/+Xdfb1A+&#10;mv7gVUMv7UXNsmbcdOV9o9024E16FZD4rikf5hcAT5Gnuka3HD6l+misPiSKhrh9GPbBPAMvHYTV&#10;TeULCrAPpNeQ3T7SL26zkc0RAe5JOH5iWkhBo4xKvj4plM+Ux6lcceo7ERX8+UF+YYd9+K33JeEn&#10;gX1IoQRgn/7FF16I2u3T/qZHXsqgMB9+2TxiJWLM2ENRYupF2l3gHXs8/J7i0XuqgF0XeHT4xXzC&#10;WqCV3gDanLj98vbcPV1YNEE989obRqo0GKTd64bJJ+5CaLq9YHYbwZewRYmdGjmlUVMlnDOs2+vD&#10;m4vWoaqLdGD7wMhUAcJTRm5rcVOfolzEwGw9hKAwH7VdyFsPMu0Ekxav+aCljwMw+cj7SRJgE6EB&#10;fkBpp0OwKw9Xg3ZWH8ox5d6Hslq3BDhhNhll0WQykgj7mdlsUEarxcCnCeOFITkOGI/KaC2vVqul&#10;hUTbQ6D14YOnTGYjNcakJQOqkkVddbW7tEwtS1pzOC+mDo8ICLJ6H+rJMMOQthTLzbtIhQHpmA93&#10;Vcw4ZPseDOZDjEO+afL2Sx9iEzBC5DMqZjmfjU8saq2vjxZa/ULrpL0U0UD7a+Y7pd+XkG0LtwyG&#10;q96wldPkDLiEgXJ+Bz2EOtwCwhNKAVECuA8R7KSFUHaDZY1PSGywuknFISA/5GoFjlTqJoKAmpwy&#10;ChWWSEZ+DTysmqoP7yvjBc1cUNQg5j+Bq0ciHOkClsUHu+GtTlMPqYlCX6VGT5gy+d5ZTgfSSjGa&#10;DGrRZDaZTIDw5NFiUc3iozQtjzzxNpBrU0ZzdS01e2bLFCqJTp4sNRoN1AgwHk5ilNFo1KtlaZ6e&#10;IKpFitJUB4NqyZkrhm6EiwYKFXw+vggOeSjszcgLl/H5RMBFuJSgGR7TCCBSZF8lyImLaiCGA9lu&#10;qnym4O5QwJ8MMof+Ekj6QTPBLKlC+KFyO0iyhDubHsnRR0Kkmu0Pd29DLY8y1UItEvJ7QLbNawSh&#10;IJcLmfm75dpen71w5uavzlv1Yf93n+hxzSUdEO8ARgkSeIDtVLdIPSwvyqIF88R0ef35p8NAphCL&#10;8If8dEg+rN4D8iMiRn6Y/FHkV+/jEDhywpbAOHvvYVXdiIzOiyGMnjEY9JETzfF2YIAro6mqltrI&#10;hAQbOZGXBZCxUetUfHoKkV+RRWdRiVqWdu1pR93iM18VPh6mNI+6aKgOH+bSQA4PveRzRpyYktk/&#10;5pPhRq6FEmDLQzOqhefQpjHBf37Anxbkp+xIaA1jx4EKR2U3FWkiAWjhNtQthgiRwJGVPSyAiNYl&#10;t8eMToo83qysVm+9/cqt13fp1BopnMfZjX26Jtw5fuDTcx5NTSUfrIzLw5lriizqSFoD8nyDenda&#10;9M68bz7/GC6wFkgEBDry4+lZZwdzvrsuR344dSNHfvg7pe5OOiNgLpFRaiLdBDkDAyAk1QgC6ypg&#10;yFcu32X6eApyylTYZ9BDMyg1xifYqTMmLxcwHL2Fxhg7ldvnqa5Rg31xcSIbTL5sUvMbSZCsPimj&#10;SwE1pHw9GYrEP2nohIedYnipzrzieHF1wwjhR8sP+BMaLYWjZKsk90hLw7d56y0g8AMC98jtJ2OG&#10;v/Ddjv+yEW5ij8ByyZzMFhm9unVMjOdMyTToGhaFfdrIH75pI6sP/JOC5VBy86mnZ3dK3JpoOCxO&#10;k2I6MLCnZ9ZsVoMMzbk6Buth6StAvacfnjFz2qRIwXyEpkrkp3g/2dUCZCixGCWyDILkw8IVoTQc&#10;xeG0QH7oMxKthhYQoNZx0QO+hmFBVCGytnevIVMp3wUsx4eNgRtiGC569TYPcr5+Oi2nqOvkhNft&#10;9gCw8xGBbUaNYPbFd8bgnuribVRWnLG8WqVA1SVNpeF6a5ydIBpZdFdVq3VJZF9aWh33S31dlcAX&#10;RTIqOqQWJr5JrVWJ0mRwT1SCAJskdXG3AwJ8VFpqLkEK/qTLgdD+lOTkmfff//Tjjz/9+BNzSHyC&#10;xCfnPDZr0thbUpqD9/DQNjeUG2yxWWFNA2yH4Z0R6fjja9EFsBIEqNkys8ULc59YteLnNtmt2mRl&#10;NuRyxtXNLPvf2khoR1Vl5e0TbiYy0nx7iPZDAzcvtHnit/EuD3wlGGHDvPueyRf3s7W2rCRZTpaA&#10;GLUhKQaJCoFUX3nC6NfeW/vVl9+ieQd25BnO+6ffCoJK0ECMr6DaGngmL5i8gm81FgiyFm3Q6Tmy&#10;CcLeBcwXeMGB5FCYaKZBUlg9QBm2EVhydnv0eqMNHyDIDUFiWR14i4DOoN8qvN27chGk6JJBUfXV&#10;REcfBlzEmrxeh84bjJ8M0OQFryHff/GJyM+bzu3VG4w2WKJk3YT+cWa74OQXPHMEoWvvo9PKzdg/&#10;hVTWLdptelIGZPumTZ/5+5Ins7KbZWen+qgyM81tMVMUjw7ngDqa/6YGmqLFqJet6ygGWXK+uK+m&#10;f0e2NFGnck8UXzXsOWUtGS2SflwmMw/Opvrv9Q9P/bFOmaXrtFsyLhxAbfBfa/c98eg3+JHS9jJq&#10;Df5fisxoVv00JIM9ABlwYUEMZ7dPVC9bGwat2EsHaZX8o1cL5hP6KuBA/+ApuF1Tw7bDvWaypClJ&#10;iV9+8mnz5s19zyWPC63qG9f9FBtDdzyjml1vKXfEHDp0nK1XbmJWNV9iYsJll17CP967b9+Bo3nA&#10;lQ50zoc3/en0eRpeyrBvSh0UKi1SD3aYQb1bN3hgnxZm1mXFR78UfLey/M/9Lf491QFSwzdzXO2q&#10;geedQYxl1ANTIbi3ts5pFa4KNL+04aqQUo5CaZfiVgSyRfxpL9I0Z2yMweZ2I0EFQlq73Z7ajAUK&#10;RBUdbLaAMRcZhK1D8oa7aIRooZt6KwjgCt2MsTfD3RRNKDgAsnp0Ck2dcLcnoPLAXiw6lsIRTTP6&#10;QR6tSLwQIAPUEt1MmaomFsKS3yOiWbS7od+k8eFwbaLqxHw6um4E6S+dEQXy1ioUpqTna2WzKM4U&#10;sTAAPhlE1h+JfLYSGlIr9MHqk7VQnFLL+h0c5vPLohMloJOWRnKecDRNDQlduKEU99Bisdw9eYo/&#10;v/CoGL3RDtFrys7ueEFgsX3/7l17XHn5sKtIvOIyjXHQwPNJ+/fs2fPpZ1/sP5Lb4JgP0SGg5aNp&#10;Jdby7oRGEdgtANJBzGzRrHmqycwgvwWHcl3xsaYe503O7jlJ12xMse5MVEnNsU7tmsFRCrdUhVZx&#10;NHckUKDxIz8EhvR2MEcKSAgoClDvttvHf/Tpe2+/+/orrz778afvzZn72IhrrwIUCE+xqRMAf5EF&#10;ibRMBITqDHY46iS8K4B6t0+Z+MkXixZ88OYr81+Ei7nPPzni+uEEAsLGBCxBwTWClgo0ptG8InEJ&#10;wc+8GfxNwRgByweMvXn1ZnRHb/foAYLDEZWf4HKyzuWoKhHCTTj4pOpM+Mzm5wBY7fwV1YXrU5wr&#10;owJpAaelBAMKSqlEdNceH4ufSoLRYPDWgtYIDiIVYLiGGJ9A+NaSQXJ7TU4vfBSBPIAVIowCuGty&#10;62wunQ08/kn183iOIHVQBJQmhUF0tQauIXxjaFNHBvxIufjmVYNSX5vZ7vPnukCce1ebi85OxHjM&#10;x/zjIZ4I1fmbXcJzUW6uEep1iVQ9SAnTbr/dbKaYE1erH75NY+orwNJ35MiR555//oaxE2MSUmGi&#10;aKdK3aWMwj4abf1+0oRpQPipHRdrR9b7cACr9+lZ3eJS2NMKMIqLbzIxtnrlDGveYsJEi6ZZTCNH&#10;fhjzsbyue+678+VXn712iL299cfutkXdbIu62BYP6rxr0k0933jrlfMHngsjjDh/wO1odMgPMB9n&#10;mAUAH0C9ERfGtjH92MW8CGJH82fnt981YVSvOQD+RgwDLQG8fRrqBPlpe00wHLd4AN55jW7MnhRF&#10;wnwFl48mwLKI/6ceiGwfD95UZPgAOYEwk1LcDlQsCKiiBDCDQtASjiIMZTIaTEYjRPQ/ipx9QDAT&#10;Q4IZ7ATqlNFiMVossP1DgH/gEphAJKQ2S7TiAMZyZcFisYqj1WKzWqwQLZDOHmOzx9pi2GiHi9g4&#10;my3Ghoqx26x2qzSazVJhDJ3RpbODEJjEqSYH7TC3zwgioVjyVRZEWI2ijKBcmPF2JUspVMRBOdG/&#10;vOSZvCxGl5Zsev/xTpNGZLTNhK4aIPZoH3P3zS1nTaS4M5FDNPV9U8n4o086SQk+i+OUfAHz9e3T&#10;R9trwaZyuVx+PmPC9xiqvGncpHc+/Lyiso6lhgIhQRT2KahVj3iH/3zKzSuAvdBjQA4ik2IZs8gD&#10;ZrxuF9ysqPEePIxs3osEhwMZ52jaiKVAo0V+oMTAY76n5z42sG96D9uiNONWG1NEiK3XOWy6nObM&#10;yq5Jqx6aOfG2O8YLyK/xnDPAi8ljPuDqDbuwI0C9VMNWK9dNg85hZ/LS9at7pa6bef/I2bOnsnMN&#10;5DIbopsIW+utbo8Bjt0Rn5LRZbfOuvSyS0ZcN+LmW0aff8H55PwdWQMFPSWkh6iV/6pigIIAfyXr&#10;EN8l/yvEKvii5O+loiReXZovA+kOkZkkDsBzJj9ZvpSwjpeXsbaZsESmKBdcSzd4/lSay8xZN+Ms&#10;dCN0hViNsnxsKaR2yOvWAUsPUxUXFBNjHzCg9803X3XbpFEDzunfslVL0lKwyYXkjDkpVR8MLr4o&#10;SZdppllU1zmhdLFEIddE7t/XZ3ZIS6Zwzvr3iJ81sZWicK5QBUKT4Txlq3wlkBCC/dE8PeOd9z/9&#10;5Isff1u1EcXVEP95+cVXhwwerNpllQdUx0KBFqI9fe5JuY9C+MzRnr0uUjJLI0al444GV+moR8DH&#10;v20gF4Uk+3S6hQue7JZ+2Fy9Ba7La0wl1ivgornuD7OuBC6OVXX86OfiL7/53Q1fKjq3SV+3Kh38&#10;VPN7DFQXk7Kuy0QcDlbMWRCeq2+VDlknG5+GBxwg2snZ7qyHZ5zVLaGNZZmPaQNeRAtst8ya/fKm&#10;f9AMhzm8Nw9N7EhV6WCGjxyNVDq+/PTBe+8mZ7v3Tr/riou7JlZ9rrr5wQO92ZU66qGH3169ZgOy&#10;r+51G3Shv6qizdXfu4FlEMGzC/s9f1bfPqNvubl5Wry7pjCvQF9VXkWASJUG3gP41wFun8FU3bZj&#10;bZu2voTlWzZzm80SDgL5oD2co3d7fMr/B7zkogxIpeNvikpHrlilQ0SonJzi4TSVjhaZST8sfZBK&#10;0d3vf3Xi59/ZRyLA1HH89VlXDqFmyT1RvW4NGWt5r2JjBAsyxEAt0D8n7+Rvq9aWV1QiHirwXj1g&#10;6xvBUFHhqqoh2Dkb6KWh/8A5G6ODTYEE/C/6w9/A8gbkFwgKI+ukckUSPt/sSdkA7/gG5BdW2mym&#10;WLuAAl/79MTvG0okfZT21Q9ylRCOvrdI7op+TJl274jrbpRRft2K788666zS0tJDhw4NGDAgJYVu&#10;l1uWq7y8PC4ujjqIdXHziTnPx8XF9O3Tu0OHDkkJqF5gN27+b3dldegrQ5DtjXL7uDkc8AIUJMVF&#10;byd5FcFGM/pwnfPce2XGs52m1nAvzupspfsOIsF8Nd6UGkvfL7/5lXzggiZvSHVHM0cgBRSqGxGu&#10;4QFcCoL54PT2jO6teMzncHpWbSr5dGnx0vXOzQf0BWXsCgP7TbJz+YOzWcXJxmPSxUAwX5++vYcM&#10;OYfHfNDNNf8ULF6Su3xd+Zb9LuSLlQSPw1DyOzD8CKcN+/Sr3zWWsfGYb/Zjs2bNnnxWmyNZus93&#10;7ymDQ9BmEFJRzNYQkpOSmjdvkZSYCtwR6TGx7NSYGGCQ3ITuo4gfwF/V6PaAdZhAIqiXQHKVAl3w&#10;UUyJbhdpiDxAQU6nixo9qBjIh6NQpsvpcjkcTmqEM+TsrGwcs2QxJSWVj81SgdmaCiZaz+jZ/erL&#10;LgYQhrwvITMCMp6rFPPJlyxNVl1kexoLCXlkKEBDtnQe8zmc7p/+KNtx0HDwWNXJQsGYxhAQ8kOB&#10;K0JUQbj4fZJy1Dfl3bt2QNSixqFc7OsT80Htsx64d+rtE/ud1ZtgPgjQ7FhbAMKIYd+v6ndJCnvz&#10;w1Jg/QI+WZPBSA1axdze3XuOTJ/9doF1VI2tvzhNXnXrYvuIafc+iywGoS3Ia2Dqy5+p8rs1LASP&#10;FkKlQKNCfjxuu+TSi1rZNpMOOV2eT346UVDbrvOAu7LPetiadddJz5BjBewCZ3AcTk92X3n15Y1o&#10;/EE1mbR25Kjr0nQr+W5+tfSYM25o94GzWvV+0NzillPOM08UsB9jjOOExcRcctlQkrheAS5jdHNH&#10;nYD5Bp/bOsv7mdWxfeuBVNjqeOE4jRewOUEAuTze+zAVPMFNNVzIOi1msynBYpB3XGVVsA4qoysO&#10;bOtQypSbFBLNPzU4W1NeJRwui+xyG2z0KpByt8dA9ARiNYT4+HgQOkxPa3bf/XdCc1B2+EJANllU&#10;AsfAozLXFIeicpYhFEpj8UnqEp/tFjFDOp4zPaPnXbYW11VW1tTUsiaQ2mSC/KIAG0l+FcAX6Fuu&#10;gvcUpUO5B/bvvfOOcdPvuSPQOqLpCQWaNuyjTal6mBnSV9drQM7dUfhn4+bJUx5atjW1OGV6ReLN&#10;Bbbry5vdvXpXyqVXTc09WYywoddrbHBDhvVAoCZXBTcjGgnyg7MoXpKqc5dOVvd+MmJbdpV2O/+e&#10;zmdPtMW1wKuLhYnrXR57U1EFe8hlqVjZf8DZjXF4e/bqaajZTVq+eXthl/MeyGg3yGRNYgwWvTmN&#10;SRhUbr2qqJQ9tTFX/TXowsEkcciwL4CvUjfnwgck+Qaf1zmx8gvShtxiO5wrAYBzBB6cTieGfb4i&#10;nZmGeHLiXGqgMeD76ESUBvvUCiotrSJSfbIQE2NRy+KoqEJMOEXU26xqWWpq3HB6CKFMQ4Bzydra&#10;WqBtWpJ97LjRaJ4gKUyeA0Rl5nHvDRItVB6dy+cJ+1v6j+jV40+ByT0mVqQy6PayLfGY29bo2lRV&#10;ssKRrFqhlMnHN4uCAAN+1YUtWSPbL+AaohmaLuxrIMCHXi/FtAPuHX9uu3//gYdnPXn5VXeMGPvi&#10;zZNeO+/C8XOeWwjSOjzmq/8T3gC2Hdw1EAla/P2Kn/9Yz8ef/ljPx4uHXSkjwMNPvyBOQL1W5jpt&#10;X97GgPzARAnhgnXp0inGIpwBOSy9YpPby4fG1LzcfjV7s/Z4tw5JxCNWIxpBUImIMQvdNLW4yRYv&#10;t7bvtXYsZ3qTTumdeZ27dOY6WG+f1nCgzFL1nun3JlT/wFO4ssYEOOPUqVMaAIk8SVVVFWLm+Tqp&#10;Rae0LheKsuNal9P3EW+QT7HDHFCbkEdnrJXeTnWH72r9AjqqIEuvWhZA1AGRF0akuLi4tX1NrzN6&#10;tmrVEosEAKCVzRY5a02J23yx+mhW7hTp2U3pZJFg1TzJ+J8weWptycns6eShEzXik2E6/AvDiy0B&#10;f2rl2awS1ekwVNtkiqi3JSliKNpwgI+K+QhdwOuGgRHeOlg+ck7k5uSchCUGC5kQPl+tvh6Pd4Me&#10;sGtHjel/7sCu3XuJY5fuvUh8bt67Mgw37vZp/FO1i7seeDjo9jS+jI0B+fFUtRhYwwSV1c74FgOp&#10;1HbqEvB9xqh3xMbSHaRG8jCB8S3QSiYtrKxy2JLByxMl1Jh6sne9NbwhsXpTivJwHvAuv+ryOP1R&#10;xl3CNxGUPCoqKnJzc/MCD8XFBbD4+ER9HhB5I8J8YMtaHH3nCvqps6waxFyUEUsTUmJZKd12Rkys&#10;hZoeblZXAIOQVUEWXzBWUJGm11JaUhkQdU+cOGFhcpvFVbSw7wfkB4OFporqOS+CWDzMkn4zqXxB&#10;CbeVCShZKqvdB0+wZhrtTG4r8092fW6CYW/P1rn8RPr7P2RZVrqRqW+o5InfqPrmqzIqSY6LBg1q&#10;wEUDrPF9/vnnv/76a05OTgM2I7iq9YI7caosQ73dDK75AeVqUMAnfVUo7QbYZ9JXA+cP6XPhQI4k&#10;4CegPbO+qv75fHwrg+PM7Ny+jY+7tm+DCAXGJyTKkN+id+aRp9QY0AifPokbCfKrrKoymFg3R+Ce&#10;S2+wUdcTk7eUndKMpaIiguxXqUwY+Xx31AqsPqs9Tm3NBG+KbIHQzfKKMM9Gfy+hF6RFcIDzZf48&#10;Gn7+s70c7IskJyfD1+Px48dhu4KQf/JoadFhNhbnHT12dDcOe/bs3rN7Fx/LKyurqguBZ+QGTp56&#10;BGCkokvhK5fvMn1VpwL7nHYzp4XBq2OgC4+bjr1jYqzU9HDTUVENmZSRsVrUshw6dHLP3n0QwQFX&#10;SWlJadERPuadPAngAEJ+fj6A72PHjpGBuLQ/OjyN1R3uSWAfOufFg0g5w+Vmk8xmshgaiZChmEko&#10;njhqrD5S+vvf5vGTFiE/00/pxpUWEyu0Crjws2XIFol/Jl9AW62vxD6QH5ORnh7mV0xaXFVF0eKF&#10;c7/46LkPF77ziTSsWLGioKAANHMTEhL+/PNPGMrqaoSYt27d+u+//2ptVb2BK0VFwO1ruMrlVWsl&#10;V8DpApqFAZcetgyA8MAHMYA/k76GRDO6rm6k8nw3DR96xeCzIV7Jxcljr+eRX5fuLGvk6Ydn8AmU&#10;FyeOHQkbfRtXQRGN/Nh9tCC/0MWwFh+MBr3NCBqtlPUkWf8Pob1LF7tv/+HGNQ7Q2pMnT3kNiaTZ&#10;YJDFypyidjPVwHpxdXpj8nL5HbSe+H18NS1bttS7kI1PEmptAwH2gRoH6GfAZ2RlZSUcR17St3zq&#10;iEoSbxvdITE1afmKFRB/XbH0t19/+O3XHyGmZ7Ucdes1rVqbgb8F2MlXxCe8lOg7V7BPoadUbp/D&#10;bqE2srRMhdsXQ08PhSBxRppsHzrOVolbt+9bs37TmvWbk1tkTbyx9ZRrHSRefVnPpMTEzMzMXr16&#10;9enTB4ACCFkC8/W6i4yJ+IvJpi8G3V4OTGG/bWwQgze1l8bP1wDtMT0L3P1vfyWYaFGradZ8tBT7&#10;wXxBb7WqGf197tTZaqJ3nxrQcU+/djvTmqd1kQbeUgwMZbt27UA7h7QCTIK3aIHFmjWFBoNep/sh&#10;b9CzUNOwBZAooMkLHutJpBlBDaDSMCYNqP1q9f669Cce+XXq0t1v8z79fkVmq2xIdvjgQb+JG20C&#10;ddJGLvKDyYlgBgh+HTiY67T1IsTPNP2hHIUY5lgcs4/cZ+LOWLJ0daMbKdik9x044bF1Iy3PMCw3&#10;MbzJFrY3MfrjccwBtpvxZ3395dfkWo8k0Oo16ME7hqeSr9JraYeaodcD2kN2VoAraDDYklgnQCQZ&#10;KJaSC2wJWTEhgZnndPuKKpZT/OTyXab6U085/ZBXrTo45KWqdNjsZrUsFfnFVG6fITFeLUtlBTaJ&#10;R8joFoDm4UNHkeMQiyUpKQmYfAC74a2xmZ1ndhLoHJ9A6K+2FIj4eMqppMiEU1PxnhKzyZIxYJZv&#10;9rzDSIZPFOBs98aHdsNNX5jPF24jz5RR0Rl6Ib42H9ChIZy2sAeHN6Ymflh5zJVG7kAj7FU0VIGn&#10;KezjJ1hD0VVab1gwU2R0JdRWHNfMvQPMd/a5SFYMDn+nTZAb6gy1HY0lf6QiP4YzHvnm/LcdnMkh&#10;q+5UO+OieD0L8gxMbYr+n2zDZ4TYDm9sUW3LVas3ETmwxjICpJ3zX5tfbWJF+qxMfrbhqzg9C/Kg&#10;m8n6LVkGFud5DXEua7c1q/8kGcGUbj339GRunssL3tLY4Kk6TFz7gN4onPMSzl9cfCKfwGtIKCxk&#10;HatQm4o1Nugm8ch9h4MSa2t9ZfFdoO+nIARNjWq5cnOKqf2y2cxqWRxwokk75NWZVLPk57NfAqdO&#10;5umMgtHj9KRqwNlgMLGoqAh0OACjwEAMPEtIAJKXBfkFpIV+3gr6CS87z/yY22I3IVVWH8GcM2Y9&#10;Nm7aS67MGTm2e+BvafL9+3TTUnrMemD2c+eedwFHRkkhYK9mxkOPjhk3UUpk+R7crn2HF195Uxrf&#10;GjNuEqXZlDZK8GBMbBxYb05PzwA0v2bNmn372AUnvC/asbyK+x//9s0P1vLMvPCW34ClnXawryHY&#10;e4hX60UmLagR9HB9PVUZfB9ZfD8K12QiRjrE0XdHhJSq36wBNE2M+eDkN4Ccp1/SiER+PJrZumXb&#10;qr8POeIvJYQH5NdK/1034/MQOxlea67/Hz8g1TGXzJr9ImdErXHAPl7QdsvmrWs3FbgTWA8NwO1r&#10;afixi+lViB2NbzU3rOK7WWq5dPasp/luYp59fQS+ov379nvNggfVTs13Ybt6AN2Qchg0Jb15cqph&#10;A98mt7n133/9TX5SWwt9cTpcahHAHeBJZaypdfvIFfQjR1EFCFoqY1V6oprt5fIyOjcoJTVO1Vwz&#10;DfMBEFRLD/erKtlaTp0qYCyCU5NWzSpbphuB4QeyfYD5ILTv2KVrW2FWuK2dgQvIDgfoKPsQ7JPP&#10;IxV+gjq0YwugQ0BmxPU3XjLsil5n9ul1Rp/2nc6Ib9YtI6sHXEMEzDfjwUfPQchPjvk+/vz7oZdc&#10;PvaWSYD/OAQqbwFgvrff/bjXGb1lcewtE2fMfEQb8hM6D4APPHbExSeAWgxM6TpytlZZWX3o0NG4&#10;GHtaWlqizwCwvj7e8PDVcbrAvgZm7+nBqbla9IK/c9VoUxtKn7l8FAhqkuHhLYIHM2UbfHRTeCRY&#10;nwpynkYxn5xwkYf8sBACy8d6ds4Lf++21MSCywF6cLhNxdbrXpz349at2wkeAhnWICdH/WbjuwnN&#10;fubp5zfstjjj6b65oF0Ol7Eq/vqX5/+weuUa0kxw11tv7QW9C1LXn6v/dJg68PU2T6gc0vOAzViC&#10;3Vt4urbV3TTosNAqY5zHlL5/L88vkRxJm0xogYJ84LZBLWJuH/iukMfaWpePXEE/8pZUUmEfuklj&#10;OsLNvNxi6iGvxWKkZinNLXTBubYiGpIS1aqA+0WFLLfv4IGDh/N0XhNyfAzBbPSc03FvbdkeOI6E&#10;492EGM91FzqT4wQesCO2/5rVa0lifhBlVpGpB7nUqYVTipP73w5QCmmOPBBNFUfgX4LqSWwcIL8B&#10;513oYcwk2uNSAPPBfdISrw75d/YyZlls274rYD6SJu9kHoq4cOx9QDf00ss55Cdtqr+Gd+lz7hl9&#10;B7Rq1cpmU91GQ3n7unTs8NvP377wzJzOnTuDAJ+PUFNTs3jx4rfeemvz5s3A0w2l0vrJ28hhXwOj&#10;vfoZo9OqlvjEZtwaYYLTDRLZO8BcZKyffv8rd7a7/YoLL2BV204rGog7429t49NGHvLjTQ7Bfvbw&#10;Q0/+tKqsPP5mh6VzrehUs6LGmO/s6s247annFi9dupIs9LC3iba3SB9avptgVmnWg09//vPx6sQb&#10;nNBNweCSrtYTW+Dqoms5efaTnyz95VcCbeu5mwzDMpC2bN7y394Kl6UTT9nUuLILu/035epTT93u&#10;Gn2p1yLyC1Vlu/D5OeABiH0Fee6meFSAM6fmkQzuQwCEp4zVNb5y+SjQ9yPXsUIwiq2MVc0S1DKe&#10;PFlKnWSJiTHULBUn6bBPn6haBZQDpCO8Uhj9Tz792ZMoGDOCKXRB90O3XVX0yAT3/WOMsfrDfHuc&#10;9jOO5lRs2wrqnwR9KXnD3BLhY6mQAzdFd+nHpqoL0R0Tbh59w9WjR+F40w2jb7rp2WefgdSA8B54&#10;cHb7Dl0YvYnRm9957wMe86HGG+AmJb7z7gekJtAaGnPzzaNvHDnmxmsgTrn9FuBAE+Q34robcBJN&#10;yG///v2DBw0eMWLEhg3rgXtKGH6AvcK7lIBjm8wWLcCqNjXwdQETF9iBI0eOvOqqqy644AK4Dm8z&#10;6qI0fYMpkyh04QLoXqSiPbBJduYZnSH26NGFjx07tlZGmKYoMPA/CGDLI4PusIHPKy6T1CKOAVAv&#10;wKTp6alaOtWiRRrfZmKtXtmvxKTkF+e9U1FeDhHs0XTs1K5Hz+4Qe3VtDrFPj/TF3/9y9rnnQwOL&#10;C/Ieuf92jPk0A6MA+9X4kkcc8gPFc3apheF+Zu7L98x8Z/EKzzHPNVVJY0tjRzqaTz3iuPTrFcXn&#10;XTB69Zp/eMwHwnChE5+4yq2XIHQTkN/rr71794wFX/7qyGGG16SMKY+73pUx9WDVBV//WnLe+dev&#10;Wb1O6CYCJ/UXMGOS8Oq8b8x7k0k832uW2JS2mOUH6+X6rvtz7Et/WUpaqcaCBat8DmDdqUQAheBv&#10;QhlBhs1HruAfOV0qsC9OrUwqqw9uxifYqFnADKHTo1NGfbxqFSfzELIkxh0B869bt3ntpvwaC2fH&#10;EZPXqvDCChzB2sThLz73CqG/HoC718e01gSJVCacKK+yGA1L7G+//sohv9j27ZGSEGitpjdHJlSI&#10;5IBaACYZeQSY74XnnxcnO7B/352TbyV32rXndYz8twbYe489/tDDs+9Ob54KB6zIzV16Ohwxg+qV&#10;j5YE9wgKpwZSGnzzgOouJEAYEQc4DdZYUQNCL2bJ76zosca21lGyqqrKyRNGEx+OfBXgr1ZYifxP&#10;hjpqmv9ikWl1PeIzD7vkvFkzJ3qc5SVe5GOb5FzwxmMH9+/wX4rPFF279x07kXVjD+tKfu7WLi3B&#10;igQbPIb48y8cR37oPaBEFgbBKY/OpNOjhWruU3cNPKcb46k95bxIzwkx/Pzdwj9X/RJip5KSms18&#10;7C22EK+usvzg2QP7wU9XdX7Bvt9y8muvv+l+xlur84ZZKB7OrwXH5xyW4gcRtwf8otSPebnApzUD&#10;vjul5um9LkQlWVAk87pr6sL0I9DN7QX7BWxH0LcMw8D3D2x+oLOISIlce7EvNeASHvPtykWyUF0y&#10;gjygcXutDPpqwvV6AH2K9h6gD7F/hqp36Lwivpz/Kct2ZPjI0XNfXfD9F5/Muvc2VIyom9BBElA3&#10;wYAz6SZyREbppv8K/aTQwOzhSgB5XI/ORjygnH9+v2fn3KMr/t3gOMQ9l0y2MmP/IyVZE8dN5poN&#10;BuGJdBqbbPSEKbdMGr1x7fu+XaoAmklOoEzjqhpvCWvcN2QaiAqwr96Z+PYK/gZfcdm1/cuvlXgz&#10;59NMve09agveWCDTQmBT5a38G6IyS/qg/hCpRR05XPDhIjioBUUnCywvjJ6Ji4t59JGpPdt49MW/&#10;GsgslQavrW1V4o0Pz57z37/bCafPoKtm4MCDTYb/5dh4+F++EPCSY9HpOa0dTy0Wt5AkFUYc7D9D&#10;YpIXFgpPLTe8bGnikkG2b8pd90HC4cMurKjkIJQe3ibkLPjGUcMnTLoLLnb+t66kCNl5ad+hY2xM&#10;7KmCytbtkLbTujXfgQ8TZU9Jsu9/+HnhRz+i9cDjZOCt5MKvfyBSr1j+ywvPPiXKK9rC8OXkO+/j&#10;OIJgJNLxv2/nFJ0qz+pwPjhBhhUGYF/Pnj3hqwxQICdiSB2oBrgJ0FCMakgLdu7em8dJBdR/myL7&#10;kJfn6gW+OdY/KUmNRscBS/F3sCHxe0NYWoJKQ+8ujnr9qULPhn9rY4oXkQg4KSy1qBViqVwNtYjb&#10;UF0dDlQk7hTD5ORW/bVqi6fiQNWG0eaixXXao0ZceITx/IDJZGRq4AuNkBQWOPj6Ly0Fz6TlcEHk&#10;ycgjPeMIC5+PHztkWU3d71Z4h1jcTQJk2W6WlhP7vXXXTe0dIYY/Sfo1azaMmzB7b1FXd8rwKm+G&#10;C3tZdbo8FTVgDrRHccxN63eZRZgPWH0U3iSR7aupcfqIjlpndbVDGSsrfeXyXaaPp+4DJwGc8hGW&#10;ITaajWq5qNy+pOQYtfQVBSUOj04Z9clJaln272c/wvXYwTrUWF5e+eRTb37/+wlX+jiwcORiYsGu&#10;ITxyuI21htaVSTcedlx826R7EOYjb4cOHRNzY81jPu2Dz6dUcPMou2cwG2pasyRSR9u00p7puyDa&#10;y3/w5H3aPIZ149Ez4yC5L4soWeHyZs2ScW5J1aDhodJDUTLyZQff6lyorizTW7tldxwImA+YjsD8&#10;W7du3dtvv/3VV1+BKey64PkFMQyRnCWyYV/9Us63Qq5PbVzJVA7mlQq8p1VO1jtC4FnZHH4UkCXl&#10;EgBe56Es/2DFpil1Xk2kVBAsSSMM+cE2hyEdAn9K4STg8MFTI1PFQ8Mwkr8+kV9DdDPwGUI4Ojjs&#10;23fo1lvvv/P+d7//05qjG14cO648YfxhOHb/rfrW8Y8+/NATPFSFsaPq8JrMCPZVV9f6iLUOCuYD&#10;FAhmoX1nDO5p7ckSMezjr0tbp1ELPHhAsFwtnngJCXa1BpScyKfCPrfFppYlN6eEFA5kNBCmqddb&#10;UV75zoIvbrj5kU+Xlf5beG55ym1F8RPyzKN+257xzCs/Tpo4DVQbSB5g1/He/6RvB8fDk70z8nmh&#10;eZ4oMCF9XZewHOXvq772uL76AB8ZN6vLIr4pu9a5KIxfwHxgz4WUvmKZr7MjYGOv/RMdSxJI5/Uw&#10;sTYLYD4AfNnZ2WAQEbh9cA18tbVr10aRn98FNgr7kCgGHGh69TE6iOoKub4eARu88QTor9trculs&#10;0GUf+sLkhLeeg6eWvkbXczMaQXURh/zQhkfAH5wVws5HIqA9YCPVBeDjxwiQHzYyXE+hoboZQPdE&#10;yM/l9v6z6b/XXls4cuTUYcPGXXbZuAnjZ8x7/V2wfOEX8/E1VlXW+ojVVbUVFZRYVu4rl+8yfTyt&#10;KUBu75SxzGqi5jp86BSV25faLE6tlrKThbVunTJ6YmLUshw/LpgGRMhPB1IHqFogcnlF5Sef/jTz&#10;oZdGjrrnhpvumzDxwVdeeXfdX39jvR+C6lz+Nb6p5pfZEfKL+Xwn8Judq4YXnAhgLlKSvvPuQjjY&#10;hchjvun3Ttm2dbMiqYTht3XbtuuvG/noo48hijE6cJMNOK9169ZgChE0PIhBRHgEyA88pJ06dSrK&#10;8/MxSk0d9nnBxoIhBpSSQpvJjSY3HLh59DbGYK4jW0eNhhCnQUMjD/lxREWOpEk8Dcis3oUI7iYg&#10;PzfScESsEa8XvNJiJ7XsmbtYBhFwuQ/LgraYZLDPUlFR4yNWVdaUl1NiaWm174zBPa3NKQLGESW6&#10;PdQCjx0toMK+hEQ7NX3psbxqt67GI4/exES1BhcVgb87Tv6YPZ5FyI878GUlH5DcOpZ54Gw6Ytag&#10;rso/5tP+FsmOnbQiOv8VgMDcoCFXkXQeB2tc2n82RQooh1fyIA8B8NEwH6VscINL7hpNZoB9gPnA&#10;x/HBgwcB84nVeGGW7927N4r8orCPTgGPF1QxGhOjTstrhswsq0ToL7D3QDZQSznRNI2AApGH/ICF&#10;AdoP8DVFIpJZqpvAKnPUTeF+S5V0E3FB6qqbflsi29lFPz1GXQ1ELDQm0Q9Fx+464MsCO9a/rjEY&#10;IlbThCX3YZelGnBx+cnnu1T6U3tuMbB0lJq8ldnN1Io7sI93jiyhZbt26dQs5TmnQAZPGW2tWqhV&#10;ceiQDAYRHh6WfNBV63WgciFRdEAMY50TcKERdDgC/jRSteasWR7QPxgE3Y4R14269rpR6O+114+4&#10;9tpPPl1MVCXcFbs9Fbv9Tku1BMCEm37//b/gcOAA8nMDR71PPP2c7wIxlYRvSLPV1rZz99zc3EOH&#10;DoGdPEdtZVKzZla7nfAywDgi2IWBo174e/Jk9PiIQlo9zXM61c943d8MeioFlREwEGNQahGGqFUN&#10;qnT1Z6CV2m+vHk5v7dSoM9iImyZR8N9fsdZVUJSO6ExifhSwQrHBtUYVIgf5Ed1hQ4yXsXl0VjYy&#10;Ni9jx6rHYQZGMJGpCpJ1PnjQTb2VMaJuYuO0oLlphZcOCYGgb8gwdzPE7mB+ktOoqwWEYdRVkWjQ&#10;oWN3LYADVDqSktsaDXpRNBgNkhgfZ46JAUErSbTbLaBTKUvp66fRYNQQYw+ditHplNHbsQU1O7Ah&#10;y2guOsBiX0ysRZnFZtRX7dlvMeiUMblzW6M0JCUlQ4R7+/YJRhWk4wWTFFgLcIZbC1xVo66SpT8D&#10;WNDBYnGlsF2IQ645u4rYIMo/9tZJoNI7mcQ7p02ZMpXHfLX7eSuPmmuSJty2bdurr7wCEfAfXMPD&#10;c869QOHbDeXBH1eIiwH60eRAHCx/wV+YWXpbQkJG68x2nXsNuOCq0ZOtCck79x5pld3mShwgDTKN&#10;ZjAQu4ARGvzvvXUFupglv0WMAZeJCgMujMiAS1iHTon5QjEUwr+5Vw5Ke2Jqx1pv0smkt/n2vjP/&#10;0dANuHTr0W/sBM6AC6Pb/u8/Xlfp5W3fJbUUx9w4+PIZAVGIUcIFlfwvz+w2qG8KPDwc9wm8SiTV&#10;l4vnb9rwR0A1KhMnJac9+ChnwEWn27vnP4tr53ktf4CUoHh42H1tXRlwYcCigRGdd4Oejs5txDwP&#10;r1fvAtdiOIC9BVipJTZBQuwqJbv/b+4A6mxQqy4eoCJGPJgdQusq7iuYj8GfEGyKEA24YJNJUKPO&#10;7UF29SQMrTow4ALth27qjTaPh1FTH4ZNHlvqcIPVGC2gSsP4+hStx/khhZjkKrOKdlt1ArIPwIDL&#10;zMef++GrTx++7w7SVPzNKMlmtZpsNt7/r9BaMNoHSq9sLroNXhneUQqvybhXTIzHa1aZXiVGbLSG&#10;pQffRsbjxmxOWbMZxiB8MfDMM5TIhNTS5eq08MClM7gA0HPlwL/X3XjL/bOeWPLD10898gDWyRD3&#10;lU/H9xGlEPojKkdklgXRV9ELelHYJgtvwAUmGwI3OKmYqrhKZMCFO9FiLT2xacStIK3nDbhIZibH&#10;aHM5K8p2PGXVnXS4DAdr72jTrpuGCcwmqSpeufNw0fMvLZJlATT53fffw02ZAReAetBHGCiUHoTv&#10;QUqSDItX171H97i42NSUxPPO6Z2YlNKx85mH9/xXciqnffv24PgYCgT28/Lly+EUuGPHji1bttTe&#10;yDpKqWrApYBVhamjen0UG1nfpvXTfwrmA7tfwRqHC+vuXT8EgA8osPQWZpvm4W06LMv2ks+Q8bxg&#10;x0WtPR74cGSMIOoOSwmkuWLYgMfv7PzSzB4TrsvOympFcsESA7gTn1E2ktBwPD/8NoGVPgSGyKac&#10;ld3qkksvPn/guRCzsxFJ0Vc7WrsNwAIMr0o4ledXFxoecHIN3QTeAY/5sltnXXrZ0IEXnAcRrkk3&#10;AWZAN3Xge6ZeNN/rYHYGtp4BtisurlJGHvOFsYVVeqbEoC8xkmgQR7VawOw9IDxlVEsP2K5GZ+Si&#10;oYYx1uKfCPP5D4GRTlGeDAf7rw9SBOC/F5WnbCG9zRPG3jDqmsshPj5rBp/J7WKdDq/d399kSYiL&#10;s2uPZnsLU+VGxlOJortSxymb0xUvGAO8a2Dqb+S1Qx+4f9wD08c9OP3WyXeMHT9hzPiJY84++8wz&#10;zuzWrn2bUwVlJWVVh3ZtO3X8ME8s8KgBpuPhJxz1At7SRMSmlwi4faz7yIbtOzLXPHGM3FxzHXD7&#10;6JhPKnuhnRSyl6ahuH0l1ssHXfWkxmZjPp9/mR6+tAbh9kHtOfk1V0xer7FTGpMRm8xuN8Invfuc&#10;cffdk9NMOzLNYC8UOH6pJ5jr1qzd8tJLr5PSiKk2jSUHnizETYJWYb3z/LB0LDDAWAbJbbePP2/g&#10;OWamwqovAgNyXn1ijTd53/4Ty5b9xnsdBVcEIO0EGCks3D6WClJzzWA+GvgErPBfYOaahUERm2vm&#10;pw2p7vbJE8+/4DyLocrsLYRuupj4Wo/twOGiZUtWrF6JD08Q2w9cDQIPMkShAQn3hzrHIEVYuX0C&#10;BXhu35svz2Uhg4xtJm+QjD/HAw0qoJHd9MvtE2MWeV4RohG3QcJVExqrZImx7zv5R8SiI78QfSVM&#10;QbgJ3L6bbpkk5fbxVdNZdP64fUqOoKg14lZBQRy3D/J4WXPNWrh9sPLDgibm9kkoKZhrvuzCStbj&#10;BXPO+UOeeHoumWTO/BXOE4t/2DKse48zu3Th/WpI54FsRuKHZdWlxaUnH39k5sk8bOQPvswwG3LG&#10;AzOGDr0Ebki4fXobGGf58P2n9DUHmOqDpHSHC3QRO+mN4HSeDYzedvBwuaMWHTEA1EuynYxJauY2&#10;pi76+Jfrr0RlduvWrU2bNtS3pj5vqnP7SuuzGeK6mhbsq1PMB2RtKNgHVfe+rq7ge0PBvkP5cSMm&#10;L0EOM0LdO4UJ7wGxM9iOveDD4Jw7bruxvXWJTV/Ir/kgglYWc/W2/bo7pyJT9RBgU68z4yN1APvQ&#10;NhGkDw9Qz0MmUQMLAG0sBPN16dLpoYdnxBuOZpg2AOzjiwExOKc+Ld97zm+rdr/68nxyHyCRXldd&#10;p7APOLVw3oqQXxhg3+0gKQufCtBy4OrNfvTBzMSS5sYNjFtYtaGbtZ7kAmbAyj/3vvLi62RjNSDk&#10;xzJIAqOrkLrhYZ/2lgvoM0Ssq73KEFIG0Eb1pHUM+0Qou+Fgn1dvOfe8C554knWhAcjv65+LKbBP&#10;bT3D1APYl5yacODA3o8XCR5Thl561TnnngdPgec3+sbrKitK+KV4wohWV12QxDMF4X61K6HDgBdN&#10;Jl6iQOdwOP744w/4C9aIWiSe6tHqIKBhaO26//QJ6RdBlijsU3s/mF8ihts3pY65fXWN+YDEUdgX&#10;0Dpcz7J96PRNbwVRsNTUlJdentvN/gUHUCQrVnn8je8u3rRo4ccIRNUVw69uMB+hftDIL6DBw4kJ&#10;GIJT3afnPtbGujKWOUwtA77TK+yXr9pQ9OjDLE8anNPvzkWiLUE7ZyOyfWx1Cm4fOaBHyI9xBuKc&#10;jcLte/C+uzzAoMSY77kX52ZZVlpc+/n9SdxfAH8lpos3bK+YNfNRch9scxC5q2CDJtgHhUvl0ZS1&#10;0eYbfQ4Kd/sOOP/plwUZZb9dqF/YF8Ib5Ccr7bEK8nv6kRmb/1mvQW5Pi2yfjzR4KWID5jv65/Zx&#10;7EmJbF8w3D4AUiAVc+655/LI77OFXxQXnmjTBgk2aAzNM1N79x9ETQyYb8zo0eVlhYzIieKcqVnd&#10;2wuMPchY6WrWacBcGewDGb7jx4/3aHUgM0lQpj5c1LqSOQuyRDjsyy1oOG5fE4F9GjGfy603YH9E&#10;wQXwyfvovYP1JWvrWaUDWhsctw/Z2sDehH0E8Ml7ca8iU82uxq7S4dGZwcMPsPom3Tbu6kGpWZbV&#10;0OvcAseSdbXN0hI7tTJ0aoFkQTyGhBOmiVdccQMRVQPjw2FkNwprd3AzTGOuekF+2BotatDb777e&#10;LXmDGPMVl7sdbn2sjYkBDTykiwcKjdbKuOsXLv5z4fsfoVuMbm8u4rMGDftATJBXMJL55IVDXl4u&#10;E4xoBMKvVcC+LxfPvOcuIrP4+hsv92+711DDW69gisvAvIkuxm6MsbIZoZvltmGff//vO28RroYX&#10;TKhIj2E1DiFJ1pCwT9lQpUqHNA2ltcLJJp9UdMYoZFeYGGD7LhQpK1wEziTNElfIcctEXDNMVPEp&#10;r3B6y7VLArAU9XN5pew3oVZJncqi+IR8Oi1pRDOBYEwq7JN0Uw32CeI9OLkE4/Y6o89L8xDQv2hg&#10;P77jBPbBzXvvuePyK0fCxZgRV7qdVV26dNE+lfv2Thlyzb0mS6IsC8F88BcdVXOwD3alG4e1GDGk&#10;ucVQyad3M3H5Ve3Emrnw6ehxFKbFF5sMgn0cB5P8yqLdV1yFXD1FYZ/aAGmRVNU+uBGasn4wX4R2&#10;3mez/GK+xtgp1TYDGCI6B1mtmpl2wAUodvy1rbx192uz+zxUk3r3Sc9AuKl3l8abT2ZkZJBykFxX&#10;owvBangE1FGC+a659qq2zat4zHckp/r973J/3xazM6/t9tzs/bl6sPsGWwjjqYkp/2r4NVdnZ7Pa&#10;DwHVpUxMdHhDLMRvdmQ/AlcCehs9OsbymO9oTtXCbw6v2RG/t7DjrpzkQ3le6CYkg27GVS+9+JKh&#10;RMkD3WhEikF+yRF6AirmUyuWxncLvQmiEuq8grC2ts4LA7PJt48fDZiPWpOztrTgv2fL/707L+dI&#10;oE0B844b1v1+x+23g9GW6ffdO+PeKRCn33f3NcOHK7Q6wLCs5ac/a3aUnlMdO6TS0L3C0A1itT4r&#10;NtaZmAhms9kYl2BMSG1ea+4MT3PK2nqSx6T0eL1D/xfnvfFDoM1raukb4ZYW4BA1BcznBOa9NhM/&#10;YuIh6yVNMsAhr8WEPhCrqt3pWWektsLLnN5S4WWPLYye4ti4UF0eNzBpA0J+XrA5EmgEw29uiJcP&#10;apXiZY1A5Rc71m739rrw4U5nT0ttd509c2R1yp37i9oSfAaQqJll1wWDEbbGiChUCqkhP2xFJTyB&#10;NxgyZtzo2Nr/kULzi2r+2Rff78pX2vW5LSn7KlvLsdXxNx8uSidijtDNdPuBAecMIInDoA8evu6E&#10;hyjRUk5fChzYt9dH5/TuYoOnNLjeV1VXg31mMNS3bdtW4pkDLmhFgbqHo7Kq+sVXP3vq9TXf/+n+&#10;4U+PalzrXv6Pcf/J9hX6s3Xm1sE1rAnmOs1hX0Nhvtra6traGhKBL43c8oQWsCl8tsDaGnC7JBEY&#10;qogfhRzs+o3Iam7woaZG3ClnaB0iuUWdQoSqJ0vXBQWFbn0SECLGZrDFpfMUiWWOkmuPPrayQjhf&#10;CJ5kDZszEOSH1E4Di7Xg4yEx1t0nc5veXUI6+u+e0h6DH7PYk4V+MxZX0rWFjnbkjql2T+8+Z4aR&#10;KlTkB4d4Ybfk3LZtW72T9fewNyep04A7xb3wGps5E64prEokN82O3UMu7I8lC+EYrfGYAQrjwOCi&#10;Ro+f/N7nv7z3+c+vLPj0jnseFBf/yjuf8D9nPII0hd9d/COJL7/9yeCLLydPZzw85/l5C2++lTUc&#10;KC7h5bc+evfT71H85DuILTJbvfTmh4H2ICOz1QVDkNZnkwl1ziAPAyXxmXK3ru2eeGTyyOuG+ogj&#10;rrqoW7tORj1KDz55Qc5v166dW7duC0MbTusiTmfYFzTmg+911sIQsTPkqdT7jIxHoq9nYYpj8h8/&#10;tP/fo4e2Hzm0/cze/Vu2yk7WEJLUQ0H+sbWrfji0fxvEg/u25Z88AXaJ6nlmxhU9tWfXP3t2bICY&#10;2TI7NTUNnGFDsEqDRRrMtACSuRAAHK/45dP/tq6F+O+WPw8f3APQtu46BZZrSOG7d+2psSFmjMHA&#10;tEs9ZWOQA58EZm9zPZL2q6716EzN8vJYrz76gPVb/fagHrk3GpGf3yarJOjYOo5/UuNwx7VC9vGV&#10;ocyI9PUgeGtz2ndgISD6HQ5KYFP+8s0svD48unTtbGGKSBdcbk9cNpJwkgVQai4znEtuGlx5bbNT&#10;QI+YxGCp2+jztWiZ/ekHb00cdcWj06eUl5XyyO+Ou2ee1Z+dElddd9M/69dCVzt17THppqsgPvbA&#10;1Jtuvb1Fy6wnnp8Pjx5/cBpAuk5dusvI8djMafdNviU2LuGxmXfdN2VczoljL815OFCS5Z44Nmrs&#10;pEBzNdX03lomo8TdNojuO92CBq6W7P3OaDXzzouMJxeaTrzGx5Zx3tapKXxslZJ+7GAheDkGW32H&#10;Dx8uObzIUvO107HjhVef0VJFU05z2mryhoL5ZO4Z/C7bvGIEUum4Z7Ct7GeYUqWO1BpdC8YYa283&#10;xemo3b96hteFGEggT1ZsOG/em4vhevykO7p2R8tZWWmJbBbGJySK76BtzeuNrfqfzchxoZwn0+NY&#10;p0BavXR43XqRlWY45AUXvX5nP6/SASkLazJr3PEkS0lJYWkxqz9V7Y7dejhxybI/4xMS7p7+AF2G&#10;3etd+M78Y8dzMtLTJowZYqpENvkAE2ZktkHFITvsnkTTsQQ7EjquEy8djMHlAWF/HRhw/+7bhamO&#10;b03Ow8rul9uHzX72l9VrNgMzEpQ5QKXDL4kCTOB3QgVYnt/kGjU8/JajSNCnW9LbT/Yltyurnfud&#10;4/S2FspizExZJ+MCNIf15lzr1CuGXQvqIPtOYpWO9CA1qNxeMInMfrWqeenAZqKRIzLNPROGhtjt&#10;+/aLzx68Z1q7dm0/XDjXVoik3SurHIeNMMMpAbrZwbQQPdCbXc0nnXve9WwisE8bZOA1AFTzkxbX&#10;hSavsspAVToeePTZf/7+848Vv0BRAO8A2L3w1EPw9+ZbJ8PfGy5Hx/1L1my77PxewBRds/XQwDPw&#10;UqDT/bJ666Sbro6Lj9+zazv8nP7wnFW/LiXoUGx1Dn599uMft425BjAl0OGnPzZdOfisxT/+XlGG&#10;lMT/2fDXuRcMSUhImnn3hL27dv74+4a9u3fExcVPv3N8n37nDLro0o6du918zdALLrokIzPr84/e&#10;48QO+TnAq9biWmWPI1ClAzVTvLYovXT40eQVq9EoVTr69e2elooY+b98/S34wwhIpcNtYEoqHTt2&#10;Iie8IE9CGCVYWYSDg2CWH+njs2HWhMyzuwuflHCXqskLBlxKSkrALe85Hf6Lt7F8kKMlbcu9vSFL&#10;VKVDbdU4PWFffWI+vOay+rAA+x64b6yMh2Gxp7mdFS4nOymNRvP+/UdvvY2YePBmZTZrmZX991rE&#10;ZxKHM/tfGB+fAHcAdZH7rpoSvhBZYijz/AvHqY2xcD9Y2DfgbPmntrIBX32z4vU3EJYFvxo+zEGD&#10;J9Pzz+v75GOSU5vEkncgX5mrhSeVZRdBj/LyCsLtnA35dkQWhpEXyP5z5zwUX/aJ0cke7JIeAebb&#10;ts857d7nyDE6nGPqgzXlrT4c9Q77oCl1g/w6ton79EVWiA0+u3fW3qYzodNzWYjX7882fA/QxKWL&#10;3V52xYRb7wwd9sFEcntYSobPOZsq7Fv08Xz7yeehXzCFdjsmUwc3Rn+8tfEb9KrqYnKZy6+7DqkT&#10;olD3sA+9drgqlblFu01P6mtyBgH7CFcvLj5hz87/7r3tZmjfe5/9PPHGK7/4ZTWBfe999hP8JLAv&#10;5/hRSAnxsRl3/vHrEtKZs84+d/rDc2+8chBLTA5+kZ9K2Ldp38k+HZt37NJ9+qynbhsz4qoRN0Ay&#10;+Llpw18rf1sGgK/P2ecAkw84iAvmv4wfdZs09f4Z0yZELuxD4yoBoxoMuOC5AJkCMeDCziAe8eHf&#10;oJxONHnJU/SwMj9Q2Lduyw4n2M8igQL78OT1gusk1lWxEvbVuBOTOjwIgkFcS5DdvrVr1xrdx89s&#10;vVeszLvlYKI5qRHY7YsacAFXKpXhstsXLsynfXPWYgaFn6zSC68e/I/RgkcPDseDCbhAsQkt5Dme&#10;f9+C4PYF3Ah/sE/HyEUL4BgdvfWg88g3lV9mwKFI+PyzQRUuL7IpAuGMM3tNu3Nit+xad+U+8FVf&#10;5oi1JPX6ePGyDz78ARYXYD7WDasPLZ0BkzQsGejIDxRQgxL3wZliY4xLPxpp9Jwy4SU913NhgbuP&#10;srGdTAvMujLI4bD0+HSFbt5rb0KaELl9YLcP3CgTZZG6hn1QxdJff2pWvYBxI79Pee4LCt1nKrvZ&#10;2vRNDHMc7ntiev281jVnzhtkMxOzMQIcSf/Ot/jJFJmwj3D7gNU3eOjlAPtmPPoMoDpgzsEdOP/9&#10;8ZvPQLDv3ttH89w+ePry2x+/89rziLfH6AZffNlN4+6YdPNVYre3mIZsvxHsG31NebnA7fvpj3+u&#10;vPCsdh27jBk/+fEH7yaw74prbigvZ12gbtqwrqK8FG7+/N1X8DctPQMkCCMS9qFuUsFoQ8G+2Ni4&#10;sbeMfev5JwD2de7cGbdP02r2374jxeXcsQkP+5DPJMCUsB2INiykW+bp3Cb+8QeuZkpW2yyCaKzT&#10;LRGTRVBPvHTprQZ7G6e5429r8zLTkU/IKLdPbbXRI8JFSAxwRaQmr3/MF45WN6kyXAjGySJPAOUj&#10;b6CuI3wREzRP9cDyw2Hrlm333DNrygOfzlt84v0fy+bO/3vwJbdjzAe+26BSON6tQ0HDBhhyqpwf&#10;LLtguDHw6GGsbp21tNK4eFVzT/wg0p00/doY5phsPWlpWAaYjyTwxvb+9uvvw9X38Arw+W7V0iUr&#10;PDaW593M8DeCd9JlM9P4K8F8ENwxfX5Zsop4IgbTFeHqb+Mt58evFwOeA6j34zeLP10IaG8xMPYA&#10;8wH+Axk+cb/gzluvPPPEC8ihC4/5Qu/4rh3/rvpt2fSpt/783Rey0kCrIzfnmPYqgvpI0l58YCkD&#10;bIwyuYYCEA7DNs+9zrFjR4+49lpxE5FnNBzU2k2e9urZQ5RAD5/fOAN4sK5B30WiACpQjN6050j1&#10;gi8O5FtuqG42iY+u9PHiiO6noVhoH3vYOcaTNiOxzeQ2na4ef8vEwIjYUKkbDnedViodUczXUBNY&#10;e71gkxOOgGWRZEcGQSiPwgn7oBaDTji3BU+Omzdv+fKrXz5Y9N2aPzfB8gRnu/AX+HwmhPk0rIna&#10;e86m1PRxHHCpGjMokZ/GjIpk/Ff+1199V2s728UgezdA22zjd21Nn8foj0FMNWzqZF6QpEfiWWiN&#10;t3X+57/83FxWHzbYmiX5qMjPxyYUdKVfffG1I+ZcN9dNYOwh3p7+OMREw66O5oWJ+p1sN+2ddx6s&#10;3rRpO3AiETOyCcO+nONHAMYRsoBWB8A+QHtw2ksiXMNTPgHcISk3b1y3eOHboL175YgbASx+/tMq&#10;iIMuvow6dnux8B8J5Jq/A0oe8BNVUV76/puvwGHui28sBLbfZx+9W15WRuT/IPQbcB7w/4KeGHWQ&#10;kZx4aixYazp6cdTc0psMnN7A2SuOSMZBZQHj8Z/sgqvXAzw89hq9tHAARVh3gPzgPIeyyP+xauO3&#10;P/657PdNy37/hxJ/+2cZjt98uyb3eKWjlpXfrYt3X+NINKJkzC+/1pUv14CogA55J40Bq//iw3s9&#10;4wKnqBrLCQvma9A9WWNHA0uGvqvq+ZAXvOgiid3Q1qPAehlwajiXd3vNRCcAqVvigYejXdimQQNA&#10;+6wLuOKGOuGVNBSmBJx0hzTZ4fOemKmDMOyySx6ecYMp/32TkVomulmrS/akjR52+cTSUoQDwGXZ&#10;3pPoIjiVDjjeZQwiXRCFczaQZWRtuITsk/eBe+4h3bz8iksfmXmdLu9j3E069VA3m48bOfL2nBM5&#10;uJtwLiX4RQhmtvgbpUg+5CX9lRxUC91hr0D4r1OXHp8uelvRUXxDkDOTSpyJ6R+8lw5U5tsffX3H&#10;LdfRjlPFR5h8Y9AF/p9vb4iO10T9Fk5M/VTHH/LiZYt1AChtFUd4iWwfkbqWjoH8lFZGdm4M8b+T&#10;p9074vpRF/fryR/yapzSBnvcyjVrsENFEjCnyw2f1gTwwWkvqHeImFBe3YvP3tcmw8M48/kqjNZU&#10;g0GQfQKEl1toyc8rJVAPDEiYDBVGW/IfK9f37tkN7kT6IW8++0WkkYZhTAbs1tPhjBfAjWQbwEZT&#10;ZQq5QDWl7zVxMn8LbBjJfnoXBS7obV7GHnr0oHJAYZMXKA4b3YizXYiA8JCmJzpcdup1tSamqi4x&#10;X9jaH1pBSJMOzXzEiELH2UFEBgYZ2QhHYemS5U+/+IUjdaxLn6poGHqrSt1ZnmY3jhv/UBnHYkGu&#10;coMNcsyHypFzC8Lgw4NbDsC9G2npkl+WP/X8N87UMW6DspsoQa0hW5c+dsKE6QTz4d1M61drsMRo&#10;9PlA+C+1WXO/3QCdjCeen4fic2z0m0VLgp5n9n33jZdIyob/Tg1DC7QU4TuNlhK0kFaRBgm5Augk&#10;qw0EwvMjUA+f9rKxWueunjCiRfvYdcaCbwylq0n0FP+TmTWsVeshfEzPHFhSiCTj8/Pzq4p3dohZ&#10;3Nq+PD2t1mRtBGeYway5QSzTKlmINGWExKAmE7Qemi9VBQgU86l+vAfZoiafDb4gwxHBTQ+wbeBD&#10;EIO/8MNyAH+A+biTZfhobjpiWPDOIGsOGP9VBRcNuhqeYsuWrLhrxtvbSwbXJg53mDtXu+Mc3rgK&#10;V0q1qUeR/aYNBzLOH3Tzvn0HyHc5AKmg3RxTMB/6wKPsVeFBfmByGTsjQbDA613y87J7Zryxu/Rc&#10;d8pwpwW6Gev0xla6kmrMPUpib1q9u+WwYWP37mb9HADmC7qbQawgYXo96mzXV+/Sa88/7re/YMnl&#10;sQemoTiTjX6z+EjAd/LfLRvDd8IbEOm4xFKpOA1FqKpgKfJqVNai1cm3jiWihnZpGQ8QEEQnxXwQ&#10;Iz8sDoE+v+Fdc7dtXsPUspKyJLXDQ9dxzMvLS7Dk9mu3C6PHWsZRMOSC/lraEgFpGgx3NQJc7Hd4&#10;wFCqOE1AmC8K+PySNyISIPAHBwRN1+FBRIyCvBFe4IzykGjzpi133/Xw1BmfLP6N2XLy7N1lg/86&#10;0OH97/JH3/r4Q7NfwcrRLOYLxJCepEoVzCcH6/wXAtao0C4bqgacZN3ceuedj02+b+Hnv7r+PdVv&#10;b8Wgvw91/OC7grG3Pj7robmlJfjICYkKYC5yNEQgBcKEYbieaSmOR2A4sZYcwdEtwJJRctoXU3CV&#10;a8pFQ37IFIY0HDxRU1UtORCwGKp2bv5281+L+bhxzcfusr+6Z+7o3XofX7XXkvn9L79rakkTTsT8&#10;/KvcYlyDUANk+6ZOGhucbB84JRM+H8AcsUKGWu1sN0zfxw1CMK2V+pDtQ6+80qiH1oIbJB1IDcIx&#10;QaPmyZ1+k47BUpICIgcJJbFZB7GiH9hB5BmEu/KQQQftsn0aMZ/bC0qCwnegganWzHKTDM3wG5C5&#10;5u+/+GTWPbfhuS7pptBHnAn1kZN0hJ/ibob0nmiwjiFuNOzgKtOLdlt1Jqo/4ATbVDolE79jU/mW&#10;7eMSKbsqETITyd6RHOJGSu0qSx4qDaDgx2J7MGxJSqE937J9omrEMnlcaXxxHK34RH7k9oRui4uQ&#10;UB6YZCJDx8Di4pZEnEpKGXBcxgvyIuWMWpm9a0UWEXnl48mEJNu3eqUwbcBKs94sn0UiFmOM3frS&#10;M1PjvTvNTIXqGyQCrOAA1RaTEZs2ICax7cHDJ44cRHahI1m2b8fuvbn5JSEtDiFkbvTcPunZH0Vv&#10;jor5sBf5JhEke57SYB4YcPZU1VEM7uhQmqtaCuIZrIvQeHl+p+WkA2YY+OeFA1+Wr4YgkCgQJh+8&#10;cUamKuhjdO2Yz2Cw8g558WseIANEfZMRd1PooxsM/mBVIBaMhNTN0JekcPU29JbUVQl+eqj2WDth&#10;RCk1HpOKuyo+HpXWqb0FovLkp63sI3lZ6mWTg0Q/QZmCmsd/Qf4q4p9LefCiRhJ2aGVV9f0PvbF4&#10;ecXK3S0kcVeLlWzMWLmbjSedA49XnOuNG2qNbWu1xHTu0F5zM5powkYP+ziZUDx+igMdNczXlEZb&#10;/K6CHL7kQJxQrY4i3nFDjB6keiZh3zZ25Hd6Tj3AfID8IOp1Toz/2HFHqqxMLTi4g79B9zwgzIcg&#10;JnBDsG42r40RdNWyjKSbSBlI7zQaPEajjo1wrXeE2E1aI8O40YaDBnXYnDosOmDM4ysDrZ3hbzsB&#10;PyoYT715kmziInxn8QmVwZ6VBw5hcayoENwMBmgqBfS/2EK8EuViSTfF7W/dusXgC/rK46C+g6Wx&#10;Q3bb0mKhVeC6A8xyhWOun85lnAawT3V4gMtgMEk8foLYX9D8hkY7C8DShiAkAa8cDflFcufAc3AU&#10;+UXyAAltQyoyjBMDo2oSuePO4DfGQDEfaQ0gPyM6UA6+Xp8UByNkIJxeo3NXsRGpRYMkXx1VFygM&#10;aRyzRdLKeqVc+CsLU4kaiyHJVBLTb4vuspeydMps7B1Gb2ZArhq8txvsS5f++tGiD/mBU9rqU3u0&#10;7d//wNQGG9GJjUijF3UEuOXYsB+KSCA3rVniU7NHt0vYYTy5kI9JhvKMOAOKsRCN6XExx/blVFXU&#10;wtHCqVOn9v77444N8//dtX7uS8jnXjT4oMDpDPukUg7IpEvTw3x4C9SBgXXhra5P5BemQ80o8mui&#10;i1hwmA8Ri2a/6bQnovrrphFPRDKFNHUBXHml2bzNbd4OCZ4eyZ6eKZ4eKZ6+aeiiY6InOw7FRIVQ&#10;mYZuK2rX1BwNBSMAJMFkWguWp/OZT9l8rHfERfXvIz4jvsjPP/XRhwLsU3aPB4KyRxUVFfKDH5IC&#10;fT5V6sCYgFtiT+CmCz3GvIX6qp2Mq4zEqhpLYvMBcck9UUxB0RrbxuU2OZ3OnJycDqmbO6dtS7ft&#10;TbEXXDjobFL2wYMH3e5GLQiubf4Enup0hn3SRRBcLzTRGQDvNCO1GVufyC/wOUnNEUV+YSJkXRaD&#10;bDiDl2md2aOzeBiIYHbHRGxiBxEiFvMRVV0vYwbGORdNEmmTIHrbaLJohSX10CEAeR0Svf2ae65v&#10;55nW0/1oX/esPu47e3og3tLZe0NH7w0dPBCvbusZ2d4zpqN7Yhf3hC7u+85wPnGW46EzHZO7OW/s&#10;4BzQ3J1hh05x/dLQPw1JfPQe50Z/uP81UkrdAZqiADWOHzppBZNYHp0V9CCRVSyI4Ntab/fobR6K&#10;eVRxOd7W2eypq8b2ipO1yc7s15f1bUh6jiJy+AYnORTGZVoyvFCSALs5YMdaaaiqqiotPNKv7c7m&#10;8cVsaneZxYzyJiQk9OvXD5BfEK097bM0ek1epEIo8kIBpshgzAjgA20PmNDcEMJ2hEw7NtlAU9rF&#10;TkMjNTDgX0GO1LFsIhhzEUIj0u0NE+szQscLFF1N4EwTvXciF51ErRDZcASZP1jlRcG3Jm9DYD7J&#10;ACk0eUnTwaOzyWCQ70n8IoMEKqTdDGm4/GjOsmWL2w3vs8o8U9xWnY8+H/hqklzzkyWZxKMGTw95&#10;LWLtby6RTAkYZQGo1zHJ2ylJ1yZeF2tCQpwgxkkiUUqFv3i+0QNGGwRzEEs7bMoat664ltlVYthZ&#10;rM+tEq0wmjxnSHV+ORKJ/yWTh9MgJm+F+H++vco0tGSw5YGEHHm7QJMXBAxE40LowE0O0OQFq8ik&#10;foZzrkMhLDgrQlK5XoX5UlKXTnfn5BsvPLc14y4bcf2T4KWjU6dO2ud23/6dTDHJz724SMgCXjqR&#10;WQYUvIxJthH16Jg4a9oFse4dwnTRgwdwvcstmO436l02c63JIHBzvMZ4V/q4e+5/fsq40QD7unbt&#10;mpKSor2RdZQS+JFi32Oklqgmbzipjd75cJZ3+pTFUPyxwssPH38RGmlKu1GeXyROSK/OjL6vGCPy&#10;bsea52PbiQV1wI0bcAFN4HNFCtlV+wKYTyf2vYb2NorTHbDVAnq7klLq8mwXcK3La/N6jS6XVyXq&#10;XB6cplEom0fuFx9lYiSYdX2beyd1987qC2w8pk9zJtXO2M16m5GxGhkLHw06ixFBQ7P4Jr6GO2YD&#10;A49IAjaLgTGCgyc9E2NiWsbqhrZ039PD+fhZNWM7OtrGa7f4KG2wmJMXPJF5piD1NSHlykr3U5nb&#10;jV5P7s3UZWa26NGzG8Sk5CT0hiF9dIDPFh+z13Xqd0Phz0GsQZyPNZbNB59GAuYDwUEQHzRI4vYD&#10;Vb9uMdek3lKdNIrEqoSrTS2utLUaxkdT5pWuZtdVJ98AMddzRU3C+NQuT7dr2euHzz6GFprN5kjA&#10;fEHQqh6yMD+viBi7fbcFY7dPxu3TY24fCVFun3ICYZ5fqP5Y62Fe8mNIM9TXSHl+p+f3CHagogdg&#10;R0KXLp16n3VmdnYru91eUFB45MjRTf9sOXrkGHkKJDDoWQWd3XnVsAko7fbxmE+gFw3MebwGfZgx&#10;ny9un9sr2Q67dO18Vt/eWdlZMTH2/PyCI4ehm5vhLz9veUPWwb8sbHP8T5sguX1kPCjBV40S/7fy&#10;vCFx+wijThrQjY5JuqFZumZ2nVHPGMF3K1bThr92E0oP8w5gH4AZpxsBGqcbnqJrosrt4lCOy4P4&#10;gRaTERJ53GB0B6kOGLj6IBWAQpBFQCro6EPF6/Qg2lS7dBvzjZvyDTlV8JBn0SHCKTl5vIVAdqIL&#10;3DwfnDw5Y5B9S1hmnJIpyI0Z8mCLWc6IQ8dz+4QRFRh+nNqsG3rMDXiPnt0nT5loNVTpnEUg/Val&#10;a7F//8HvvvnpxIkcKE+PCAEqStwrrbcyYPwPc/sGdjhg1Z28+o7NWVmte/TsqX1u9+pmd1lbPffi&#10;QpzFC5J8JC8cMUtc8YpL9Hq7dW3fpnULyT2cib2D/zUajL06dY2Pj2vfvj3wIGNiYmBw165dO2jQ&#10;IO3Nq9OUdG7froa029eIYR95mXyYI47CPpXZDLDJBLFO53r4Cqce4zZG5Od//w4f0eqpJDHm63PW&#10;mTePGdWyuS3RdNzuPWg0GsGMc42+Vamuxz8bNy14Z2FBfgF5ZcHWCRjlocI+MZ+PpVc9YT5hyyS0&#10;Ex/yijEfAL7bJ0/Mbhkfbzxhde1n9EiWscqTXuJpt+3fvQvefA9QIMrPeA3IOVsI8sRBwT71gadN&#10;vzDDPhENRSWL4RKmDN9GafVS2Bdv1p3fQte7ObDogDmH2HWA5wC7ACADRFfj8ta60LZPiuDQk7R4&#10;rh6eCcafJBJ+HCdhhicl+ske+wIcBBQIKBPuW41wqM8cKtd/d8icUwkHI6RQCuwL+gBXXCTbGzns&#10;E3WRoEsl7JNSQQb7wLIk6jum8NRptw8+r7utcJHeXUI6AxO4WNfzeHX399/7cP++gwD7UEIBw7NX&#10;POyb/rJr8l2PdunSUX2yyZ+cOrZ0x6ECFvZ5PeATEtEcLDZTtyE8PE8+NrV7p2Y6Vxkui87IrKiJ&#10;P3G0AvoGvL3mzZvDX7AZajSZO3UMoG3aexFcygiEfaDLE6pptXCVoJGmMAdJjIZgKQBHpQ5sohn8&#10;sYJX1oiLGgz1RU97gx38MOYDY0Acnw8A3/0z7u6XfaCD+ctmzF8x+jyLB4G/ZPfq1t73Lz8/7uVX&#10;nwVGINnV3B4zKHywWw7S/OAieNfQcLZbB3w+X0QBUXf+2OvSy4Y+/eyTfdscztJ9luhabdXlQDdt&#10;noMpur/aGr+6qJ/t+VeeBVzIdhPOvqMLVeBWbQDwXdFG90Bf/aAsdIYLE6agypNT5j5e6s6rcBdV&#10;uQsr3ZUOL0BANnp1wOnjf7r4+4oL4OrxKQE0AhhC0esFpiD8RSXgcmrdurIab0GlO7/SfaTEva/A&#10;5XY4RrWuHN2uumcKi+O5g9yAXie6izb1o1nf57wEDvk452XbKJa1HTR44Hl928ScepXHfFAGOBJM&#10;0f3TxrZuwsRbEAokbD6BpyZv4PmDrwyo2yqJVfrtAbe8NaMub9Mz4yAo8xoLvsHxW8/JZa3bDOvQ&#10;8So+Zre+9FQukg6srq4G1Y2K45/YSl+z2kojCvP5IFS4gFMQ5QSpZBeOUddaBo/zomhPK8k0pUPH&#10;HdiNQT1FrJ+hKWoz1KdAfl7GibyENYIprWl8Ij4REtfDO8T5A88dftVFnS2fxHh2KlsN3xX2yl87&#10;J65/cs5jqc1S8YYCrzI6NkJvNGMUIj5LEkL98fl80drtYVvVp2/vO+4Ym+39wOrcTu1mvGNl56SN&#10;sx59MLt1FkF+wEeJ+GGMrAYOb8fc34c5qzlTXOXJLUfAq7gKDmWlwE6E2DBcw7gNQTeUjMV2BOGJ&#10;7wjJcGKSnoOGABY5vIhKwwWyd+AaOIuFVR7G7TgjtuKy9PLOSUqiCSxF7hmPmyT4Rh3k8WVixqPq&#10;sCie8AhU9ESMSnlxPnjdRo4cnlD5BSn7wJHi9ZtPHDha5sR803jdnkRb5QWDzoNrYA6iFOrIL+BJ&#10;I6cBrX9IChhhPjCB2TO7HKy3iGtxegQXrOL7BQUFjsqjF595okP7LFNcj3Ztzw24bU0vQ6TvkVGu&#10;3mkzJwMZSo3MPFEyL5HjYVxIBisCZ3UgvW8MQ47kBDArC5Dc5KmT2pq/B3hHGp5b4Ni0p2bzPvex&#10;fKYatLFxMNXuzrJvAY4g+SmIlqt0FpcmPyGtZz4fahpCpWg6NWuWOuuRBzN1X/PdzCuo2byrfMue&#10;quOn3NUOdhszO/a2S9w14bbxXLcgbwTORt8zTAMyqYMpOihT98QApmuyt9qJItbMRYeN8GVBGHJc&#10;ZLGahKvHsvFEEJAAOxwFUIhBHsqIAR9/QbAjWwv3CANBUilKCfKCEOFw2ca4z4gtuba1IEROIYYA&#10;mDRTyo9RBQ7IUTiA/hh+3PM2bVon24rBBh606XhRYnnsBHvr213mjicL2L6k6DaChgdqsQLEKoEo&#10;0dbSGJVUEBotFOHGmA/VfvCEnLxmo2ffro2bN/yPj9u3/l5RtCMzfl/PNkWVtusTWt/Wsvudmskd&#10;akLwBbJs2bJVq1aVlpaGWla952d+ihiVjjtpKh1Ghts3VEgTle2r9zkTfIUB7icaBfggmdnlkVh1&#10;gWkTklhV8F1Uy3m6wT5Qy/UAs1inu+e+O6+5MDne8T/S8yVrCiq82RltB9ljk8Fjh8m5L8u+Kd6O&#10;Unr11vL4MRNuf2L/PuQoff/JQvjbqQXi/8lCA2E+yRgR2b5vv/jswbunQfNAnm/s9d2spT+Qpi5d&#10;k1er75jRbpDZamc85Zaa9a2S8mNtCOFBN8tib7x1wsOgzgI/DYwLpqLX41YqLPiZZZzMl9/JqG1u&#10;0VKp5vT5wFdPBIkwcbNl9kK4R2ziton6O/pYnA6X04UUwZHyAYhoYb4dOpLA17yxFV7qDF8IMmxQ&#10;ptBoUX1yXhiHX3hJPlKyWNQPCcJxtSP2IXa5jJiICC8KPsnWl8afrAVOMF9tQPZZuPbiHnD/K4ui&#10;J0NWDuCDBGf0emr1OvAQI09Jfnv1JhCxJVUApHvingH2qpVwfaB6eI0HGTeBoxVD4eKs5jU2K+JM&#10;nyxyTHx8r0BM0VjffXPmkH6J8Ojn/66EqmtqkHyelgADOLR/4X8nUjjZPrcOy/bpkDUugcHvdVXy&#10;tTVLsb/21Ahv9XGDF3taE+0cRHeHD3GJrfIrszzGdh06dACVDi3t0Z7mzz//BMk8ZfqsrKx27drB&#10;fTAluGHDhi5duiQmJtpsth07doBCSY8ePcRZ1GT7cvJLtLckvCkB9q0Kb4nBlQZ2F6OwLzjSNaJc&#10;AcI+vChpMtQHRuPARDCL/LBLVjhgA7GPEATqw0xWbVtzmCutw+LcOjthT3z5zSftjJ8TUaG/txVX&#10;2oamZg8UV2x0HW1n+sIKkvmgWWluvXrd/gfmroTrPXkV8LdzRqy8lUiFUD5T6oXP5wv2/bLix7Sa&#10;D0g3t+0uroofHZuM1n0+mGp3tLH9asHddMQO+mlN9dynnoVrZFIOKwcg722coTJNA9M0YF+SVbfg&#10;xtY1tc7S0sqKyhqH0+UCRVsebGHpNR6HIZkCPDXE4A/9FBFUCUolmhy4BMxR4i54M36kLqLegXEe&#10;QZwY+SHAR5RhSYAhXVccX+DgjOfhRsF/HTt1ZVNwWG7/nl0SlROcDDeYyWiRGRsXT9ITAAs8pLzc&#10;E+wNNX1e/Gmh0wuwj9HBpwVHBtm0YYxuEJnFT9u2zX7psStt5cvgx7HaIWWubFJ1zYkvu2UVWTHs&#10;O3ii+u7n0FcZVxyrvgI/edi3I6fr8VzBDS7bX5V/ACaf0zUnNrXjuv0Zz734AUqFPLBRYV8FO3Z6&#10;u5fRgw4vOOQFz7x8wR63rrDU7RLBPjDgdPnlw7es+RWGY8CAAQ1lsaWsrMxkMgHs2717dyoOYmKo&#10;w75i36Sru6dR2Fd3tI2WTKFAXSM/jPnIyhdRlpxPM9gHNlItsDXCCe+HH85vUTOfjPRvm/TNut+r&#10;HPUEZntr8wpyf+/hspvvXwcXoMkLfzunS7xmU9+ZesF8wjZH2iDm9sEJ7xffLEwofIk8+vvwmTHp&#10;5yubGlf9c+ukQ3DfY0rfWjB40q23kUINnKUQQBFgGiMAT8HhRH5h5PbJaSUiRcDcvsHZxtG94212&#10;MHbIVFbVlFdUVyPs54FTV57PR7h9wk9Ok4FDViKGm7R+4axSeurKiq5hzh1nvZlwFjmUSdzEInuT&#10;nAggZg8i+yYMUi4+UWNZXxwjYTbqdG988Fnvs/rLJkZFedm4G67KZcEcJh3Gc2f2OXveu8jCnCzM&#10;uv/ONat+55OxmFY0EzAPj8A+VBpw+zjYx40LTxd0Q4B9cXH2zxY9Ycx9B27XeJKP1V7k8KCPLnPh&#10;Bx2wMGot0+z7Pwo/+gYZSUY2cgQ8ja6njO52cV8weqgV8In75bF3lcA+wu3DPEs+mddVTpS5Ue94&#10;m/z8wOEvAXgKhlqaZ6TbbNazzz7LpNfVFucnJSVBxijsU84ltTuNTu5Ee9eiKU8PCmiV8wNLaXrG&#10;zWE+tGRhOT/x4e/pQZCI6AXZOJulptj0RaRBNQ53UuurqY2r1hEVBxQy0vzjPMmGEX77fAETENCt&#10;SYd4k6ibtS4q5oNHtWbWkhnjLmmRyXIpxN85SExQD2YOG+QbIPAPLhqdwlCKSKoLathb6C4rLS/I&#10;LwJen9lkSIiPiYu1Wy0mE5hlBHpxHjjwheQn5MUnwqz0HhHg4wX+eBUN7kIkHehG105OaI8V3YM7&#10;cB8E+PB9sP8HPx0er8Otc8AFnNIjvzHIlEyLVtlXzXx76P1vyciDMF9fOeaDNMDPW/TFj8DYE6c/&#10;s08/KuaDNHNfmn/+BUNEiTG95HSXqn1QVEDYDBjYksK8lZXVv6/a5rAgTXOrvqit7ft2tu87x3xC&#10;MB+ArdKE8T+uLCSa9YweRYTMEMREF4bEvi6dgjcf8MukmoEI0UJABzVekPOT9JpgvuzWrd/74P05&#10;c+Y8/PAjHdu08VaWAocPbEWFrxVNoqQo7GsSwxw5nQxqx9OM/HTIIBzpLPjghv01UjU8ImdAQmpJ&#10;ZVWV3sRq2AF/xmBJCqk4Reb64vP5aXVtrSBhrDcnq6Y2Ct1PNB7ndeQFy7foxKwBkZ+i4WEAcbIy&#10;pVw17qEPzdQTFV77FU/aMzpVlFWUFJc5/s/eVQBIUfXxnd29TjqP7gZRUgyUUFEQQQzCAFQEwUDs&#10;QkTFQvRTMQgLEMGgRZSSkpbuuCOuOza+35s38aZ2Z/d27w645/OYnXnxfzEzv/lnQQEE5dFR4ZGR&#10;YWGhdoA/ivZ4NhuP/HiPzULGb8of4mWyMEiluI3NxCaD4DxilkGyUz4gxWh5Yq5BPAIW8qYbFOcR&#10;wOcgB5Dtwk00HAdGh1mPWWr0nbKs2U333tr/rpcmT6NwCv+//dHnFPOBtzdp/OhJ4x8hecIja/9c&#10;hZME+f0oIT83j/m+pXPz9ecfP/fUGJqnvPocPckjvxv17HmpaJpNqiVUY0T2MriVX836OdnZ2hlC&#10;MCj8SgL84S9pzhqWV3HEgvmLUlOJ5FGQlwj9KPFXAO5w2qDQLP8PL1eHGz+xRwH5ib8p5sP/UKGj&#10;5zatWX7q0F5EYINoFe76AkDUldREOey7klb7Eh6rDvIjcka1maRQDGGIxDdNOc8vGKsuvE2gkuvg&#10;BOWksDBbmF3fACvOekQi4tBxXkfbREKoBS7AcTg892oEgtwXLlxw24T3TSiXGWG9qNtQlPUMPQ+T&#10;lFM7Z9osBTTzMQ9kNdOyhfxMLETwitSsXWfp+l2d7nyk3bOLO0xcBPCXm52Tm53rcjhC7NaI8BCw&#10;/cACtIPzh8gcAuBTsQAJFiSqfqIZBw0GSAx1gfBoJk6eeQ6fyOcT0R6BegB8wHYU7fF/yRnKOwSi&#10;hK/miBAC+M4WhM87HbcrKe/ZcSOTzpKFBvKrUbM2wEiDRk163NgLZ7IzMwf07bF2zaq1a1byf1e9&#10;/tLTEvJ7cPQ4OpNPPP0CPZjyyqSvP5+x7q8/+Lx66W+Lnn9qDL30/KtvMdOuy/ATdBOFYh4YfijB&#10;N4ApysnJnfLu3MOZ7ZyVB+ZZqhe5o9whlfNC2+VUm/jLip2//7ZcLKn9PC/mJwLDdRQHRgGfjGPh&#10;B1R050mci5GY7JR0wY024UjyKD8zPdVdlB8TEwPMV7NmTYC/4G1RMy3n5OTAqnfBggWHDh2CdqaZ&#10;Klr+rblagSlVDvsCM4/FaaV2Ql0P1VVX8dNzLg4lJVPXL4Yfuf9V/vzwfNdj5pFirBkveSdASFGa&#10;0l5/R1wy6+FPL+SNiJR8MeXosSSnvTqOwZepGbpJt7FqdqLMh5TjrrHpSA3Y3/DWhfxDnQvVzS6I&#10;oUoU83maheys7MNHz7rsQlj3qvbNuqVrhKyTzq/dfI4pAyQihKSjJ8uRHyahY+fuwHxAfji2R8bF&#10;N+uW3v7RGTtDTqc7C6Dfl18A7X3YZgH2IYPth7AZNCwbL/xVgD/2jAQBqX0AgIVgmcH7bZHZfrJ/&#10;FtFqmGIjnteFBgH4wgH4Qrm2fYb+eCpua6oQ/fnQgX1Afvj73+6diYkE/104f2771k3AggP6XAtu&#10;n7zubktuTvbrLz2j2i3zv5uFYs89+djS336mJEoJ4G/Zb4vwMzomhoIiDdrSwi8VN47FiLQwH6FD&#10;VNQ7dvzMy298+fyURX8drLc7o+e+7N6/bY587LFn5sz6jpJCfOYQ8yO40KO5mICPnQ/pa1w5JRLv&#10;jyC/UDlkiiSfFtEhZe5COxZB2JDq1atntVpL14VKYmJijRo1brnllm7dusGGt7TMSjw9vzTXyk06&#10;fJquwBc+cTE/MyN9SP9e+/bu1ra+dM3mFq3avv7i0/goxNXP58zv1fd2z0Ts2bXj9pu6qMr0639v&#10;pcpVA0+9iRYPHdy3cZ2gzi8VL8aDRLbt5Vl65KFm54DzVHHTBdtePCbw5qDPvtKz7b38YB9spMNJ&#10;IDWLZcSDwx66/9ro9Nl0llNdLU8X9ZEWGryxhiHz8Zeeya325KDBYxLPJuLYgwMXdlsJc6fnxs/E&#10;7vO1iLxSjEkHnIFxg4cMGv/oTWGpP9AW05wtzhTdxAwzq27o7+EcjT4H/l6VwaMXJF3k9dYRikrS&#10;xyc67LKyqXcLD0aR3/NIzO0wvVKGNT1eKLYPF57Pp3jivfT02EU/ERgUHR3z/aevnfvlucwLmSTA&#10;JsnUfwrhwBEMx1taCB5eqLMVUc5LWUPU84vgD44eiBwj1oCDcd0iQBv6DwYHb42VatbpfP9zkOfi&#10;zJeffDDz0w/EGaGmFDr/82uk48Zl407C7V76689vvvKsuI6G3l6IhPd6srWu7dicaU3oTuhXMIag&#10;wJaPyavoWi4MAbWLWPLyKJmX3WIOyRD5RGpTZpoICvEgtVlEn3l0wMTAgijPjX3s3h6NjyEmr+et&#10;qHvVFdkcJh1TRUteITib0oGLUJEgTkqAVYrZI1nvXtWhw/sffpiXk3X+2D7w+Y4cOQJHKmCwHT9+&#10;vFRMOlJSUrziPANL3oOl6MClnNvnxx4OWJXO3Yiri9i4eCOGHzAfCtC/7IEHClq3ba+9GhqGFF4q&#10;uWq1Wl2694qIUPhYN/eW0h2ljrRXz3QDAkJq4SE1whFnV6XJ8wvYtikLDcF4kJLx0/yfD550OMIa&#10;058Vrf+1CptRL+SXhJDlDUPnNw/9UsZ8Ub2XLNuQlJjkM/0lhPl06JKsbpctWX7wpNsdXp8WqmDb&#10;3yL8i7qhS2qH/NEg9OemYbMkzOeocOvvOxqeuQCxbjiyxQobVZrKeX7yDD8yfpL0I/HMqVu6t/3l&#10;JyF6RO9b+sTVjGg7pOtV93ZNaF/HhrC4xOWHy2qBdQ+x02cy+anQ9uP1/2A5jcwDHUkRUMEgJO3w&#10;bp6Ev1YSgRdQL9TGRYVw5wpCO4794oFZeyjmQyJ6ex4Yb/pfscLZT74EF40kBSNQtddIWfJ/334D&#10;KOYTkwmGn7J3gy9qiWUHZ5s8SCbomSQCovmu8T+itNksjDc+gVfI8COtYUVOu1+ZDwEvcfUMHwEq&#10;zqVw36iKw1sKPOdBogrpKrh9ho0F/4JXzBd8EvzpwSp8Epl2tx288v6Qf0XWOXP65NNjR7L5ybGP&#10;PDl2zFPjHkfu1rGtiwtX5dINFRATW6Fz914VKgaK3ahn4UGUQlRGu26irczoVBFnB9Zy297A3DNW&#10;EtOPcFjhsHTqlPdyY2532AXbVWizQZkP+C+aE3TdUOxsbrNtB5xTp7wvu7s1RQgYO7ml6H8RY6TD&#10;BEfhrTffz4/t7wyRhxlrPQb8F2WljtZISnE033cqaurkt6UzQCVc8JFfMdjnppZBU6h4HbqJhJe2&#10;uWblEmA+ID9JT7d6jer2QuI6LrJybP1rm4f2ecPdeawroYs7qiqQHwF/HDKP2ASER4GgAsYR8IeT&#10;tJgM8shJIizmhQC4BFsNHMAPSEx0SOtr6vx1MXruidgNF8MtEfGUPKrG1+GaLjGigz0BBMlYXjU3&#10;ipn5ZOb37Tt2QonDB/Z/9O5kpqiE5+Tyt/QbIKn0jRs9XH/OFc2rVoFFplQQwraBq07OmQtgB36e&#10;1VLEb2ySObcTjlDgmYWzUNfETDXGxyEMgVPsPS5EDPEjJ7vbXLgomPzzwms+yx0Z40GJFr6IGDWu&#10;4MiRvQjF69/eLQu1eCZrqWXu1xV/l4VZgG742NHD6AeIRI+Vc1zeUTrA7ftxMRGAjho2aOWy37QL&#10;AREwTv7041yAPBys336wVkLdTRvW3tOfaBAjITqF1S4onXhYx0GDhlSuHGAP5ia3zfnz57G4KFxU&#10;VLjz342pqYIgjIQuIDcy0aXRNoWzuMc9ejhTuGjG05yD+FfHRbPa4TO+b60W+E5TCYVNjsa/YsVg&#10;bvrXYYnUwnva6Rb2XvsO7Z6dOLpu/Ckua0uYjcRH5xMZeIErOjfihj1H8p588nUn7Kv594qNKzp4&#10;jug+N60hWISoSCZLTyB78eCFz/OgFvIunvftc+MfkYbZpGmTyZOfqhN/2p2xNdSmsF8pcEXlR92w&#10;77h73OMTYdRMe4bHPkEcCsGjK0+WEpqX9gZSzmuwD/VPe9q0goaV4fQqxKFSKTZWx9INuyHnzcrM&#10;uLZNPVqAt9AiX27PvvBcv45JIY6TOE5zNDlTcP2hPVuhv3/s2DFbzoUOjawRKVtST6fmZuRJHpWp&#10;JS/2CnXszB8oHPLR4Bqiuz5hV9nDoyonRNVpVKVB24RQ3lnxDfevplLUdz/+6vqbemdlZv679Z/r&#10;evbGqZs6tcrKzvRJzvvJl9+35817gfmGD0FkC3pPSBOrkPMSzPca8e+NNG7UsB3btzKzq5EIk/3D&#10;88+IJh7x26dXmFwVhLy8yYuNQ3gMFJYl1IpawnnaqEAr/qERQRSke3+eeSyB+1rPb5/Qp+DVnGc+&#10;wm8zv1YABfzaudu1b//R9OkZGSn/7VgVFRJfWOBo164ddPtKS8jLTKDhoa6Qd9OWfzPz2FUz01LA&#10;ypQmgzRgg7hSG3JaQs1gvjIyPSEhoeFR8fAORbNIlY33C6XOvD/SSDe57Y0c7/FiXEUcDl1mnsYQ&#10;BFi5jMbtLSMLZZYMvHCsYuzEHdt3jhw18ftl6Y5qo3Jj++dHds+2tcmNvCEt4q5Ey+3vffrHhAmv&#10;iZgPrx/5RcW5i3Qz0SUvacynP3B2mIcOHnr4oWd+WJqcFTOkIP6OwqjuOfbW+VE3pkcOTOJunzZj&#10;FYv5qG2B+AItCZ6f2ZUrS+WatlBEshKnS5i4UC4rI/UiNFTAbUUshPodb7LVbNmid5vuD19/4+M3&#10;tX/87c2OphvOhR3NtKcWWnMc+JQkphjg54Ug2wgbD38jI0PiKkZWqRFXvVmrsPqdK3W5h2t919n6&#10;g9uM/aHxdR2adWoQGg4IxX5gyMcKJp8vct5PvmIx320EsxhOu5vFfGOB+f7dYmBIIfLw5Lb0WpXp&#10;1LnKwyctOQruoAErU+DRifYVHraRxL3TPfC4/xjapHEQYT2cSYvo9uLFtDff/ubkKaIi7GtKTZWY&#10;jr5W9bM89P9OnjyJuG07duzYsGHjH6vXzP32++Q0kwa/fnbquVo5ty8o02qyUT+4fdAC/Ifn9lWv&#10;Xf/JSS8Puvse2ldmRsY/a37OzxV4aSoCDh/LdtD4PSWeJG4fem7WpFqD+oKoNypjAW7wAmttZ4za&#10;AIXSeO5c8oKFKw4fOUVkEwjRrZ8Enh/P7SMloLAMEYbWwkMK8oYC9MNRzxAkSLNTOjMfpMGomiXs&#10;BNEsF2sArkz1GlUbNawH5mtWVvauXfuzs3OICpGoXGTjhNUxH6WjZAbC96LD7Xt+PAm2oR5mbEyN&#10;6tUaNa4fExOVmZW7Yf0m4BKJyYfy/DDxzQLf1Mzq+8Hzu0y5ffOWraOADwy/d19//tefvsdHrNtC&#10;uEpjnhh7z01cSP4ecju7Q9ftb1LornjixIms7Jxetw2MdW2qGyPYgmRUGDNq5DOnTp5GSTuHRwSY&#10;rBJjDLNvt1hDZ3/1cr2obZyTvGUvZERuPUY6PXz4cMt219SoldA47JswO890sYYdz7/hgYdf4f2G&#10;ON/9+Gtw+8hjQtx8N3VqSXxzyBxLfmFY1hlj5iK4bnbzfL67b/Ns/3FrvzslPp+A+YSG2eeGkuFH&#10;uX30Ohh4+EZSGNnIYd0kkw6B2+cWOPEGPD9+SEperZ5KtDzJzL3p8SknkscjR6eVPs/ZKB0S0nQ7&#10;+JDc5LKb3D58gl2UKxeioTbtO304/dMjRw4/OOKBpx57sGb1qj5x+y5evAgQBhPghIQEhvLgHva4&#10;qU9GJnRhst966214nAluZ+ZaL+f2mZunslQKbore/XjmPzv2S5gP1MXGxd3c7/7rOkR3a3BUm2Mj&#10;ykR02hYJOV0bHKX5qpbxHVvGd24d3qXBUSYf69JAyHf0CJ3+/nPXdusA40d8wxusgJbnZ+jVRaXn&#10;V1I8v8sZ85Fns8XBc+/4cKluN1gyhw4eWbZs9dKlf65btyUjIxNMPtFU0GnjIOgsSfF6wO5b9TAz&#10;Mg8ePLx0yap5Py5etmRlRnqGhPmgvSAOE9anUD9iOC6wKwi+np/xmH2SmHss7FNLegS9+7rgmjgm&#10;Nu71aZ8gSxtj4/oNlqgmtBI4+h3qH7O5LkKQ17r9NbH2ExLmw9UiS/Spk6cIVCE3GaVJwbSDQsfu&#10;Q9kFzkjaWtW43E6NjxbmQo+Qq5tQoX747wLmQ1MR7XceyHRCr4RvISaWCZVrsSxZtADcRm/sZ6Fr&#10;KVzH4YP7ht99qzh6fS7bLQrMN3THv4xvIH3PKQpumDxgRWEtW1LN3zPg+fHtUQ6daIABzRlALj7n&#10;iTkXOoIWZOjdyjnH4pKy6hKBcSSGCvF9zduQ8H3gY5B8hPMmJZKem9EkU4qsbl77kP+xd/8hX2/v&#10;KlWqILYbPiF8rVic8qfOJGZmliZvT0t8OewrzoKWTl0Y9t41ZCjt+0Lisezk/YXniYKg1RYS12ho&#10;eGS0vfCYKhOPd2Ug2YrOSoRRcmyOZC219Exo7paqzl9ffGZI40Z1eEUWI/xEkJ9Ku8XIn18pIb8y&#10;MPXBJIEHOgVQEpce2USVik+0W+IVgivg0WGx8UIwB+K5bb+GWdaQXwCnr1hLefC/Pds2rZeouf2u&#10;e+cv/atZi5Y4c/TwkYz8WLgRpldjI3J7tt7/zL0ZvZosqxsmu4IqiOn95yrErqVJhCriD7rrsANX&#10;rVhjr9RV6qhydPKAbkkTBqc0ifghyiYblRdGdf7rz78IfHS7XpnywVXXKEQQP879UuqHDhu2vU2a&#10;tZB6k1CVjPkO7Bs+mMh2Ber0Jh6y3RdEfb6xI4fu2LZF0aCiCmvSS3uT519vJbQmwJK8lSGKnNPW&#10;FkGfemYVkyzPuua0uBxCj/gHgI/tJyrCVrViCO2c+uXRmx7pJINDhXLwMpO3/h95/+hV1z+HSG5I&#10;0gOqBA487QDzdAe0ZDnsC+h0llRjeDqtWLa0W8f2J/b/nX/ko9yD03IPkUhBnD06qsWrJUVF0Pux&#10;OpLjnRtG3tNGCde0/UKBT220q+vVBfAXes12aP8ImUTKKvfqEoiFhAP9IjuXB+EmgYDEew7J+Gnn&#10;cnmJZ5ngNxd7pEbDLDAe5mWI/LwhPvG6shyLVCDbnTDqvl8XfC+tCDDfNz/+9OzLr0GWOuOT74ui&#10;rvGwWACFAGrfz6XVYaRFTVBVb1hyftfO3dv35+SHNPXQWm5ox/2Hzm3f9m/Hqzv+unrTbQMGS4Wh&#10;Udj/5i5wzsxWv7X/oE9nzfv0m3kkSgeTWMw3bNBtmlmSWGzkAHy+F14XLL7Hjrxf4POp6mh4eOx1&#10;NbLTAjj9dZJhmnBdH/nJbD8yxTIXTgfl8Yugl8k5GJKImtxuy8C77vj8kxd+nNriq1eaffL2sMfH&#10;PlKrdk3em4xyZKL5jWiYo2YC8ib2fj5SIH+A55cSS8V+5gS+AcA+3eUq+ZOXpOgn8AvisUXY8OL6&#10;ymW/du3YbtSIoWdOn6pevTJYaDhZeG4l5fkB+ZUwVcXsjmHi6fDzQl2JLWuc5LmVnt415BElRvIW&#10;6eEQUFzr1UULEHnllctcFFvMNTJfnT6OIRKl+RIV6Xodr2aYnt9AxUd+3oCWNwGkpxF5b9vrfPhT&#10;AMjv5Wcee/npx6TKEK0OffDh5ev+KXJa1/6bVRh/SxHi7GpSgaVibqVRz4x/6vw5MRSK4K9YXRSw&#10;z+1yvvryu+cLWuVy9XSpzLO3yAq//tPpn7721ttfzPkBCn+qYjUV2M59W/9BL735HspEx8ZS9y50&#10;7j/55kcalvfwgX3DBkG2yzKr1MvDYr7HR96/HTYcUpLAoak1E7C0HoDjG1LIeznGa4pYg5KmcKfC&#10;kqID/viaLEIwJhQbH8b+fNmoyMgPPpx63x0ta1tW0Ap1w7d3bpz6+LhHWrdpSWyxReSngaW0uA7c&#10;hNM+oDdfN5/NZoOSX8mkffv3SRLzMoO13DDp+MvXWQtG+dzcnLGjR5Q7cFHNrcqBi3TVyUWQ+E4W&#10;y7o/ZyFAgtVJoiBENn06tBpx7JK+VnDvIpVfsKVtSrbCYXIwFlG3TdakY1CPjKsa6zhbEh+Q+tjr&#10;4Inse57apts4wrZCcRua86xJh/TtSjymmfPq4tFqpJhTVQ4o9Sfw0jLpKOYm4KvDhYZfFh6XqVWH&#10;9KnVtEUb6PapTHq3bdp0IfFwl451ucxNXN4xiyPTHhoOZ0DOqA5JOXXeffujndt38HNKDcOVXAPR&#10;bQ4PFmwuLiI2Nvq115/q0DzWlsLHQxNTYdWRianhx4+f6TfgTtUS/7vlHyrqBcOPV+wTUo1aAodv&#10;2MC+hAvIrw44fxTzIYlYUNFedlbW5JefOXzwAM72uOHmqR/8j16GD2dc0u6utX/9Mf09EpaXt71Q&#10;23bwxhCiurMLKi5gdopGGsryogMXMUoH8LGzgLSn2VTiCaPnldLQQ6RYU1pxApMPvzy07LvT3mwW&#10;/689d5dqsAWWSvvz+301c9aRw0dhsUvMU/CRT14JcpQO4q+b+O+0tGvf8f2PZx45fHDUiCFY24/e&#10;nRYbGwsTDURIa9GiRa1atbQzqT2D+LmQ85opWfwyDRo0uJCc8saUd/YfOjz1rallxKSjHPYVf2X9&#10;b8FXS16pJ3hjplGeprwx7qYOjrBcogh86cI+EM878NNJ5/Pqzl+V8/WcJTzDT364u91EdiDVMoZ9&#10;pG0z/vz4eEHBYDmXwz79G+TKg338S9wP5EeCkwkAwPOzxsRWMyhiWNPjhWKGaGPGFBMbD/W+Z16e&#10;ohig25KemlyUd+Hk0d3R0VHIR46cWLJs04qly4mmGN87XDgB9qnnR+FXENNnBeMfHppbtajf86qi&#10;7ldViY6yn7uYb42smx8/+Jou3VSzCsD32vMTks6e5r33CZEGVVzHoQP7gKtH0VOT5i3m/LTMcGnE&#10;mkt/WTj5lYmoMv/X1bXr1PX62uh+VTN5hlTID7DPKsE+6tlEieMY10HUISJwHx6SaNDldFgRz40W&#10;Z7AipUc84Rv4k+sqR8V3TQDWDTde98Bdrao4ltPrh4+n4pu8VvXY8DDyFkvjWm88XP3j6Z/xIB7B&#10;2eiCCrCPZ0Y6aTw3BvbdjfOjHnjw7kGDYO4Due2uXbs8BOdFYI+2bdvS3jdt0g8d7nVFfC0Atwb3&#10;3HMP3A+RTrdsy8jOL3T4KZj2tWvP5cthX2Dn07fW/IB9vfr2g2NntyXEbSX+RWHu8M3nL0Rk/wEb&#10;iMsP9mUUVsyL6d/39kd56Ea+9sRkg2M/KVAjTsbFRuFBlp2dK/pn4R8bfOB2PplAfp7cxPi2rMrS&#10;Jt7FxWn+kq1LYV/Pq8m7rSwlYb36D75/zNMvwF0zdeASuOQ78nPzvmBM6CGY22p6pfyEfZgVb/hA&#10;U4R12szUJu3AgfN9Dz4C/AfzXv6uFWYd/LZtm//5fvZX2zZvku96Iu9wkEg8GsYV68aFb4Jwt1xc&#10;iNsN/9n5NWsl9Lvz7tsG3F2ztlqee2j/fz/Mmfn7ogVCJYtl/MRXru5McKGbGegbLzwFPh9/gvyB&#10;tHfc0y82a9nacBb5gUya8GhSEhEK97ih1933johG2A/jBfvl5/mLf4LmogTD2KKIOse7UKbYTXDg&#10;Ik+0BrrhC5kEgyawj+NgWE/DcjDIT7FIzHR62FDMJeNSTgsiE+IxzL3y8oTW8WsibYRp+u/ZDraw&#10;qraCgzHW/TUrh4aGWF2W0MPcg6+98mZqShp0r0V3XSoHLjzsa3fV+zO+BLdv5Ii7ycxHRz85dmxs&#10;dEx6ejo8pEieQQN3t/rfEtBetWrVmjdvDoaf1MrFlLStO/YYmLD435evNcthn68zFsjyEux7/cWn&#10;v/58hqpp+GTZfYTEvZaidCCkB6pAt2/UsLtdVsErQft2zcY9dm+jBFvNZrfZI4kA4swWNgoQaXXJ&#10;eldaZjBYWd5ngxXy3nZDpXYtKooPYo913ZZcV6WM3PAHRr0EMMd7chK+k8Dns9giKbyLjIy87/7B&#10;3bt3SagWFhFuRcl5P//9/Q+/0LggSBIXUBf5EV/QsuNouIYKRrQfc+9i7xN5uZWgsM8oFUvfzJfK&#10;nssGAfbxr1hfeX4E+XlPZsroAzXfYR8ZhoZXpCRRbFTZuAfYR6sD80HgC84fEfsqlwf478C+//5c&#10;tQIo8PD+HVaJPa+lhJHzglJAvas6d23SrBUAn4ApGVoTz5z+e/XyH+Z8CQ6f/HRSwR9FF6zjOgn+&#10;sXBLGnMASvI7RinqxVOLwD7+CoV9YiE6LC3yA7/TaiWMNxpBxjPyE1pQtmmw/zxtOgdHNIsA++bO&#10;eicu9RO7zZbjrH48vy9tKixnVYRjb+2a8Tg+xt33/kffQs6rA/uIUh/x24dibdt3/ICBfbgQHh5e&#10;rUrVShUqiKqB7rjYWPVNzYXUr1+7Zf0wu0vhqznL3bJpU0Nbn9Tjsr0RnEqezmm+Yd0GOiW33NYP&#10;7MO01BSDObFExcTBZ7jbkQ+lSbyk0Av1FHju3Lktu/ZTBa1STNwvZUa3b9yVp9sH38uIt0aXXxWf&#10;DZhv/b8HY+PILfHSsxPmfk10QSjswwGQ38jh97gh6uVTdHTkvEW/tmrTHsew85j8wljVlqpes0l4&#10;eOnr9tmtBU7iyYzeO17SkaMnia9m8oTCzSPzxt1cBPledVvq1El4Y/KL8faTtcJ3hlmIn2qXvXKO&#10;vV1SQetXXnpj717B+M4D8iNhQK2S/8xy2OdtSQJ6fc7PK5q3FMQu2oZ19Ld96t0X5Oeh4acfG7Hu&#10;T0ED3af+vRX2A/mZcn/j/b4yuvX0a3pqL0iwT5g6jmvWovXtA++5/uZbwAXUnU9E8k06czrx7Cno&#10;3h3ctxegbdvmDQThdeoWExdXs1adps1b1qhVR8vVk1r764/lP8ye+e+WjfwziUV2GjAnFpDIE59i&#10;UknhhBqiYcJl98kKYayXkmx7tFdJdAvMR79XcYb4N+alogxO1VYllwlYtPGsJr5nluenqS50KM2U&#10;J4G+anHkPeOwEN4ETCg+//SlqjmzQkPsgH3HRNhnyT0QnbO4fr1qKHOSu+v1qXPOnklERFbIoPkW&#10;rW7p4czo9omwT7S2VtzpvECYksMe2qJ63tB5zJBaEYV7WVrPWR/p0kU/WICjIPn0tqekwlBA3J58&#10;/YvPvwoYhw+Khb/+DguV/Xt2qUau+nn2zEm7Oz82Jj4iPLxy5cpwGbjvwOHM/FKLySYvZjns87xy&#10;wb4Koe0Xc3iZgsWyb6+8jeCcj56UWH04Bhb8YvYCivxQWApcVjshAZdwErE64NUlMzNDRXZZiMkL&#10;kvbs2XlWsH3zYV757zzpXobr5nDKJJ895/N64Wsr2g+r2ioMbX7Wcvsd/e4SvASTWOzik0gpyQ0+&#10;7DPxFvZhJsqLlsAMlNiS+Yr8YFNJpb2ekgnqDYr4AftASODU+9SfgiK7jjD/mrd6+iWe+RegBPbe&#10;74vmfTEDTq/YYety5sggxf+9Fvad4aeYQw08ZJCcgoEHxW4JEuGCM1cL+Vi6xWkjyM/psvICa7Jy&#10;VkhUXflKxigtq9gNzA8Fr9brajgs+KiGua31zdcfbx77TziXhrArpwp6Zjuro27W2b/b1d4fGUlU&#10;346FPv7U+El5eXlQ1oQAmldqQLBNKtHCzodJh6DbR2HfhMcfUt4KDNjja7C202in541dht8WawT7&#10;8jMOnDn008WMqKiqPdu0aYPK+rDvuVf4iTML+06dPJaWfPr7eb9df223vjffaAG3NbR0mC+qleJ+&#10;Wf6X18UrgQKw5B33yBVnyUsnlkV+qqlmMR+9xCI/qTDd8kaYD5cuadjHmtm6LGEuiw2svpGjRtxx&#10;Q+W6YcSjDdL+U67IiJAa8c5QXtE5L+qm/807883Xc+hVmeFXDvtK4Ga+tLswAZwCNkCfkB843IhI&#10;7wX5maDeJ9hHXnNGw1UAEZ1CCrTAXvcq56WFFXCE1/wD86/fwHuMmH9mluWvP5Z9/vE06PCpAJVQ&#10;V+6Sv26EutT06RY2xojqZk2hSYEcCWcDEsmyQoLeBHL1AaDUBdHzE/gFMHKB5SyUZ5zekZ8wYnmK&#10;TeE/KO25EBiZ41q3ajTlhTttFxeiASA/8PwK3dFR7oMRoUSMUxhz/bzVWd/N/ZE8qy2Cbh/5JmeC&#10;s/Gwzw2Tjg9mfGVmobVlXHmn8g+8xJ4/b3u0c2dif318w3B63hXaJLzmCFgEa2FfTpVxNhvRp0eq&#10;UaNmZkb6/t27PFNCYF/K6S9nzcdkAfuWneBstnvuH+HfJAa2VlFR0bLfF5PoTozrSI5DrHevli/Y&#10;uZIxNj5jWA4qZlsO6oWI74GlOVCtHT1yCKy7hHoNc/Py0pi09NdFkyY8ouqloKAAEt6GjZtyNnta&#10;Wjotjn8Sz569pef1Wj4frd6yZavIyNL5zoBfJSwuJePChXOsKwSzE0iebghASTJntfGxfSwjR45o&#10;FvsX4nPg+IflKclFzSwVb0tzNqkUdhaWfa6803VaD/nhx8X0mw/PPPF57mGHQHIccPa7ibew2Vko&#10;L1cyM1CyS4YtRzSuxE6xTTmEEBDjZ0O3AZtfeLuTa7wfSqcHEk1QHzDYR+4sEfoZrI00LsV1k7BP&#10;hfvg52/b5o2/Lfxxxe8/nzh2JPniBaj6gRcYFiZ6A9YjAsLfvTv/3bhuzcfTJr866YmVSxanJF9Q&#10;Kr+x8JQdjwLMiWjKFETTAcQ6gJJFf7rNsrOnV1h+8WGT2PjHlxqA0qcfSSJeBDuNICqSidYd8Ahx&#10;CuFyqJdSpkhnwyhPGUJAuI+h/V9ITq/fqHnFWEuoJR3v9DBrRqTtYgi8b2E3h9ZLC+s9Y/r/8nJJ&#10;DDerFbw9+hwGb1J6feMkeYkgunf7q64JDQsr9D3Z3anOVEVgD3doXWiB5yfOAsijk+R2ZqXnRhcV&#10;ZOWf/0k6SYi0RLpjuxw+eDg1JQX55MmTTryJC4wixQsbMSMjLT8vY/uOfeTW5Sw33XQzNAJL5inm&#10;uZdybl9ZWAV/aCC+iMXbHoFrHxzeH66bjRpa98+JtPRg2Ct4p5w16bihR8s2reoydTy9pA4fPbXg&#10;pxXrNmxn+6DBfHAGEt4O0eSz70RiweGU+hUaCZ9rNUPW17SvwyMjLfbR63s95HKRzwYShpzKecu5&#10;fd5X7AovYQI4BXiGzPP8CG2eeX7mqNcrZVjTU5MlCfsEKMDjASlRxAHwB1fPvK0G+QmAiL+J0CfR&#10;AkwWPtFWVMi1ZBh+TL8aQClANxbBqW00qOc9as8rJ595fozes5MIUg31PvX3gOas+oST997CP4Gt&#10;UEB//tmHWtbjrBmb7C5iDOG2xxbFXJsf1vH55145fPgozuAhDd0+lQMXIuMVTTqYwXqS6grFeBYS&#10;LXdzl0pPDqvn940r6PbxQl5MUmRE5JQ3lc6G9Jo+dfIo4fZ9swDLxXP73ikrfvvKhbx+b4VSrAi9&#10;UrdNsOSd/sGkq1rXgus+m4OE69BNC/+pXxbcNQ+83nVVExZ9enqjOG1ViiKv+f2PA1PenikNisI+&#10;2EbN/PLjNuGf4/y55ILT7sFcNI2PaZFgX3rsyOt7P+J0Cgw8RGMjl8thXynu2kuja3PAKcBjMYn8&#10;BNqKjfwMxmjy5c6MnYdMHmZMvKQDEBTYTWxSXU4l5+WLKeCQonsVgBNpUxAh9yDSrYF9Yh9sX0wh&#10;jfNkTfsGhWWMzA5BLOy9WYEeBiYCTUQooxMxyE9VnE6xTBqR9sK2V9mt0VKyc2Vm60sbFREYhPJw&#10;poXUqmWjhx+4M6FWRVtIzNnz+Vu2bP/667l8CQLPyFMarD4isEaCvV2kGISEtbfTAj6huoIyBvPh&#10;fKBgH+jBpwReQAP69ye96qjayqdSks9nZ6WuXb+VwD7O+tbUctin3DxXsm6fmdtIVQY6E5QB3rd3&#10;9xefuTs6bZbnRspqlA79p4x037i5sPy4AWOembljJ/FuT28zyu37aPo7NyT8DiNf/NyXdn1BpBBt&#10;vX3E+zZLQX6BOzVm5C13PCp5ciqHfX5ssyuySqnAPv6F7MGrC94bDHefvxEM9fxMDMAn2CeABd3N&#10;IGEWg62ii+1IWf/kvHwvnmGfklpdyaWIm4SiarDo1bBD3YUerGQnRpoEQ2cuIiXsungjg9RBeT6q&#10;uMIhiBb5yQQzkJGcRFxKKBWo184jjmcmz9TjAf5iJGxEdjHRcuOZcIjGRth4MkgSWI8uROmA6wZQ&#10;p7DkZf226uI+hhplwDriuyvs+i6Nxg9vEu4iriH8SJTb98JzL1PmIf81IvXCQD9mOPzghDJlDfaV&#10;sv8YPxagvAq5Z/gQHUiQ7YbnCGYNl9/MIDJHeMaixwbYcc/TbHXn2rk85LM7P6VePfGwaFFpU52Q&#10;P8Dn6xjxFjAf7sose8cFP69gHzeX3+SUj+jymgGPcXvJ+wPmjbKiM6RmHPHfZALjBXOavNgVe7M7&#10;DgRpHknwdFG8prT6VFqB8mVUjWh+sg2x7kM0dQkI0BTWBw0UVSi6YsCOeIh/YeIKkMT6ZCW+DmSi&#10;9Vlj9CxxYg9FUvUIyWYzmjh6TQQ0KEWzcSJWIyTMDMlILpFUoRGxoo3HmkK7AnXqRuXehE71+uaR&#10;FnOBHMJ2xRZZHTJlv/cbFCDZbULGoU2qcwTV0g41S+k3HQGqWA77AjSRJduM9K0MfT5bkaFst2SJ&#10;8rU3wzeW4pvXXVCzCv9pJWaIAZC/nH8o8aKgUQuoV9W+lVfpI8kZUivD1fib2b8Qjgif9ERFvlJb&#10;Xv4KmQFvSCaI0+AR+ZGXh8KBJW/tUfrILwDzIU+5ZvJ18IcainmorcRwOpTqL7bxWQVoE9pj8YCi&#10;C6PCGjoMW5A5SiJ+kOp6Qn6cF+TH90exHY/8XIUWN3KRIuMkOa88yfx0uwtpJnVdRTpZLGyzOKyW&#10;ImQYXJLoyfKzXHio86xRLYZjloFBUCL+0tsqSsGuAEhV6Nmv/QphUVSEBJbkHaiE8exOlI61B35R&#10;ENBK5bAvoNNZ4o0hLoXbFlPi3ZZoh0kXdAymsnIcT72999CFaukRA+ClmRJU4Aw9V9j6eG73EaNe&#10;oR9j9Lzktq9E6S7vrHwGfJ6BACA/E7jVoIiJmqahky62kU+afxebIEpVRPlT8UsNGQ2QmxZSKIdj&#10;2CHbvgjmNIUVcFCBbVTKYiK0I52zldjztIqG56dFfgI5mrqwlgA+IyCvQJl52OeUTwIgKnMh5yJZ&#10;ry5fC3VpdhVY3YXINneBzZ0HVyxumW8tYUB2hslJnl6BtyhIVJVDYCoI7EnaFp/EQxO7x+Q9Wik+&#10;hHIk4fIGnq4JfiU29S6SMYe8MamaAAD/9ElEQVTSMX9exS41v9tNElPMYoB90ryX7kExB3KlVRf4&#10;WMtWrC8Mb3f5DV5i+GVYWi/bXgliCzY73eEOd/jeo0XDn14zb+mpA3l3JseNz6w44YTzrh+Xp991&#10;78SsrFxqw0swXznou/z2x+U8IgPkJ73AlNJeI54fzFprJdRFDsRUeXp5GiApqdvAvXj9HIkIvwwQ&#10;qz59KmmsDjxk67Fd6M2Hgmfps6hXJNw78pPkG6QKZyPeHlQCTwZByiCJZ/tppkfEAwyCUpZjAYMv&#10;awPMJAim9eZeIaJlmzUgUi3VpZhPK30u7j7EKwkCa5slH8Il/m8e/5c/4Jhj/jzxhihNtdxz6UIs&#10;ufdybp8v+7XslAVfnU9fz158Kq3KJYj8TOkknc5MOJ5Wf+Gvm4hnKSbDex9xPcXZEH57xsf/GzJk&#10;ZM+bh/boef/ge5/6Zs4iWO9KmI/XpS2JZYMb7V/XbN5+5ByTz3+3eIXRe/eFye+iZCc+4IqHNHX6&#10;F/8ePqfKnbp6qVUSA74y+rim67WrtuzffCCJzR9/M89o9LMXLkfWRn31PFuzflqOzJTRQ362CFGE&#10;pdbzY5Ef9tuk197Zezbnn/2JKzbtQ8bxNwuWD314TJleMcWrUUmpP3Je5Tte8csApqrBoQYlqE54&#10;/mkCJurBLEkZTIkptRiUoVYoyvP8AKdY5Oe22B1uEgNDwwVjIJ8kCNcHfyKAYhCLHtzzFdAgVAhc&#10;OjAqiVrGHjMHBvBQpcanJFVeAsoyDMD2F7aOQpTMbidxVcQlYSc+AN0Hrgn47VsTuNb8bwleE6/Y&#10;KB1+zRo8WSPuDUE0UO97/tmHO7Sp7y5MhmMX3dZ+//NCVo5Xx9d+EeKtEuu3745e9Vo2q2lSD91h&#10;rbRp63/Pv/SRbg+SSa+H/mV3fVKh4DhwAeb7SwygrKJn397djw4bfPb0Sfb82x9/MXDIUJxZ+OPc&#10;Z8eOMhrCt4tWXKOHC7MyMh4bPnjzxsvWlMfbngr2deEmAuabtVA/IO/q5b+NfeBuFR0//7GpWUsS&#10;2WnEwN5bNgqapl5pXbhKrrX1H7aWxrYXto/OPFFRldr2CqZd6KVZixZDH3q4/+D7pR7nzvykVkKd&#10;G/v0o2ewbeZ+OeOXBd/xu9H4Y0j/iqePJ143y0MB5pKyVODseRnTYB1bU9YqltBKpkOmxMCTC9+k&#10;WIqtwg+X+V+ccK/lFUrLXhpXT6mmcSUB4qDxLwxgw2Hxg+uwMYD/FHCe7ByNcqu7EMxESFvH02oa&#10;taPY6bq7QQO94KOPKKfyjDSxBuvAxabnwEX8DNCH9hqIT05YoxCc7fF7E1TB2bzem1IBd0jls5Ze&#10;DzzwLB8Hj/clQZIR5oMMOxSYWyziJn4LOevUt8uMA5fFZQb2PXGlBmczv/nYkgiwg9tbOgNnmDWM&#10;3TW3a9+1cuUq/nVUzFos7MvPSzt79rTJBg8f8WJsTz5vifGUfnuQ7erw+YIA+1jMd/DAgYvnEilB&#10;FStXbtGKgAAV8pMwHy55gH0S5jt76uSJ48SXKU3drrsRf8uRn8ld5Fcx8gZiMd/GtX9K7dSt35By&#10;cFXIT8J8uGQe9v28alNTHinSWkrYh3O6yA+htGgNAfn17N332Vcm10pIwKnF879bPH8u2mHfuwCj&#10;NWvXfeyp53GAnXPgv91vvzrxwH979CfHEL95vCDiIIMJV8AnqUwxYB8dPtsbA1W0xJjx5MI3qcRG&#10;LPxRID8GW7JYSiqvBxNJ274gP/UofEJ+8MxiBTyhbvOA/BC7SGcNdCCyDh72eBMZ7ApzuA8tI24v&#10;vmR0YZ8bLo3o450oIOYqraAlohQYTDyrZIfaAgn7RCalHuYjpJLzAuwT2YMkGArHvfX2u2XFXXM5&#10;7PO4p8v0RRXy80DrpR2T1+MiiO4E5EK8W1CDOkGAfX9tP1ib4oCVy0ff11/qODYu/u2PZ97cl/Ba&#10;Nm9Ye1//3ji4c8jQdz7+QipjBPsg20VJFNu/d/cdN3ZiB4PzuIozeH9f1ZhENC9PgZ4BDlLazQeT&#10;aLMqDIdLQHgU+X0y7c1P3nsTBxD79hSZatoqRuQB8wGHSZ8terAPVbXIDwrx4PmRVpu1bLtw5Uba&#10;/tRXX5z71Rd4QcK40mj7X921x9CHHu3Z51aU/3P572Mfuo9IBlUCMN9hH6Gy+LCPH6uY1ESY8Ntc&#10;Ggw/ceQy2QFgELKQUjUPRshPmDuxJv4Fzw+xd62yt2QF8lPMtTjtShDN7lovzD+jDa7dSbrf6JyL&#10;i8BXuigadcBwhG9R7bdPU9kQ8KGyAvfZogPE7ZvoJtw+KtGWJOdsVwJJBPa5CbePSpd5b4VlCPaV&#10;6/YZbdlL4Lwhp+sSoD1gJBLtPSv5WJSyn88ofymimO/woYMs5sOZzIyMZ8eOXLXsN/n5QLBaOr3k&#10;uTdAOhTQYj6c/PnHuR+/OxkHMXFEZ99fqsvreZgBtzSxz48fpRLXIvDXnTd1plJ7GgRMSipRvucp&#10;ppgPZRKVCgCaWho9P2ir8np+IJJiPvDtOrdsTDAfecOAyx1OXPiqsi3cYgvfunnLuFEPjBs5HAVv&#10;7HPb9K9/BJ8lMFvBgOmublwtmTNZzZRqltyWTqvMu5nQxL62pd9afy9sLYM3vYI0XXMNoTuxLZY4&#10;3fZF/EPqqUaiaV9+uAhN8f+gGMwm4OiRUZ4jutEAgnosM+Es/UfunfkhWdT6tFmkBhUta3c49Px4&#10;9+NM/wpFQ3JBvXF07DYUw2D9vFDsFVK5W16lYbo5n6tGqcqrNFQ358f3Z8g22AnqhRXd7zD7y6fp&#10;C15hbvGyNcFr3XzL0O174tER0ERAkmohPJ+dE2wXjJpScLzcTivvwpcmSNTdViGCGX5ZXbnm6Sn7&#10;JXEfQL2P6nDQBDmvEdl9+95eFoS8x48fOotAmSYSHNOYKOV7kSBw+47w7gOX/7b48QeHKAkiH7sQ&#10;AeP1DAAnXWreqg1+HrlIgtQZcfu0tdiWh496HBYhOHPDVc18ghq+z9cVWgNcNLD0MHgo8EGYq50F&#10;8PwaNW25Y6vAaaNms1g1qgvoVcgrYb6tG9eCX/iNWEsj5JV6Znl+lIlC9PxWbd4398tP5n75qUrP&#10;T0tws5at3nxvumRrEosItnFxW//Z+MCgW0g4LDFd3eXayR98ZrDqAvMGMuInHr5HVUZk9hmyCmVW&#10;nrKISlJbPIafSs4LGo2EquIlhr/IMtmY0XnT2CMteRTdCl0x7FDT5cWqvvH8pGHDqz8isPGTQLil&#10;RJBKNOcKlMqN6vUQx65huKqX3MNa+/PccHN8oDk3uH3kiUqM9kjcGj4BFLrwwBSBlRrWM0CZr0nr&#10;SES4rVFRUWJT8llShhbiHOlEMIvftoridRVKd+fkkFcSz+3jESrThRbQO92hLlj9iqV43gSCs5Ud&#10;IW857PNni5Z+HScHvV1hY8GkA1HaPNC0bNW+tHQ2GG7J0c/q9vW75eo2reqZ7BvIb8HClV/PXmSy&#10;vKli7iJONILmHwwIbSQ9Dtiwj6Yao4U8wz6jhjzDPg/dA1us2XYQ72yU6di4ulfGoQ8jKS8qzoBX&#10;2Kc7VZI6oGfYJ2gBui3AfMPv6nNNF2I4gjeHgZBX6koH+a3c+O+4h4ZUi74QHRViCanpDtHX342r&#10;WPXFtz7WpRmiXrQgXfp6wTIgP68boWvL2ipOJ6r4J+clFb2ZGgj06Ah6eeTBwA+ViFVtueKvhh/T&#10;Cdsji3U9Ij8tojSt5Cd0rRZhCAPVjl8aMu3TYYkSQB7RnyONuZzwmVxA21PMHLvqxvJeWkof8THI&#10;1tsW0jWtBZsGT2MnAaYkqWAfzwjwEfBRMhCcTaRHARxlIuCSkEJAsaRwiYGOQguEh0rPMtBPxH1S&#10;Lzzsk0w6yK1RDvt0tkQ5t8/bfaK47oLFrk3g7X3zxevN6trCc/6wOjONGilLMXl1fC/rko1gGwUR&#10;1/y15byRMa9PM8bfp3Czqej9EoJ9QHsxsfH4++2ilRTzbdmw9v4BRF+wPAV8BoIH+yTLjwN7d499&#10;kNgCA2ZN+fALvDjGPXg3GGke2bcS8hNeuzzsG/zCQ/FN6sVarGHO2O7Se0uaE1tEjeiEXvSnK+cE&#10;2BVw8J50Md9qC6dWICzyk2CfMd/Rsu2fdZ9+8JZ2zvmXvgluHymmqF0M2Ce2pWXayb34wPATKmnh&#10;i4w4xdZUSE5dxRuP0JfyIlU6PD9mLnUIc1lC3Ijezifw0agHU/gzBaaBi2biZxhkMlOnXlNmjLq3&#10;mEd2nwo56vuRUKM48gkQQsJ+8CRbRGEdtFk5wu1jkxcOn1hUg9/U8n0GsmnQm7KsWraLLrR8PqrO&#10;B90+BvYhOhzEctapZYbbV67bF/BXRkk06OaEm3ncmHuB+SIzf/aA+UqCoCD0gaBzkZmLbmm28f5b&#10;KnCunABkJebjSWb2v5FJcBCG5muTN/Xtt+3wuTX/Hvjlz83lmM/X2Ss75Vlr32at2qzavB8ZmI9S&#10;OP3reSs378dfY4K1en6EPwF7dlLFVWBL/9OWtkyVJcyXf+x/uXsn5e1/PefsmulTX9y6aYPLSTRq&#10;oOT37Gtvs50mnjn54OC+evmWBwffoov55LesIfWaV7xuSS1/RSpmSpfZcy+qFzv7ImeoUb/+ySUF&#10;m0hLuV63Ks4SX4nFCWwdT0qBYjVVHypAoyIQjzMbD/uE87173fDWm0/N+/6Dqe++OvrRkbXq1Hdx&#10;4U4L3OBHEIkHydD+jFBk6Tw8wpAcIWdbBBRM1eUVZ4guKc3wOOGwCGqFoIbNmomE/BSsPlqEACiN&#10;zz2ptlyIVeNTNOjBk7NQjlmOwGE+gXr1apvb/yXytCqHfSUyzQHvRFTpg2w3PNer/7YAK2EEfDSe&#10;G7zhmsrBGACBeVaJ+Q8SSsevoZnJhDqgqtgZL3YAZlotL1PaM6AnY/NmpgOVXqWfW3y6VOglID+N&#10;DIwLE8S+hWd/clz8WzXgdya/fPL4cV9mwdOry9fXmvSdhYqxsXEtW7ZOSKjjCzH6ZTW4UUmXtxHo&#10;X1eF2SBvdLp4LFhwQ2OyRfMWtWvXpiwfD4lFf2Ixk8hPDRaZrmTkBweuvFYfSc1aNP1+/pyxD1/X&#10;vvqeuKz5bSv8fWO7wudemDh0OOy4LU7WBxZFWXqk82clECZG0pAxmJd1AwYFA0xTSAUCefoNUCGP&#10;+YVpUxyJ8E/ROPXvoBgJHQErm1UtgnpimeoiYeKKMwuvU0ugRLE1fL05in8feGqhHPYFd36D1Lok&#10;FoEZB+fMClIvZaTZGlVl94SBIok8FmRzH9Iqxyi2B6qXQLUz+4sZ8M88adwoZNqm5MYlUF343c7U&#10;j76Yu8gwGMk1XXssXr0Zf1Xtv/XRF3MWrfA1moXfRPpe0cDvue8NsTVgIALTYFWmLmCQ5s6c8cL4&#10;UQNv7uytEzXygy9ZCd4Z1XUVXNReysrMHHLr9Q/c1fftV55VXBVfUjf2vu3r+cto/ujLH2vW9gbL&#10;TLzdgAAIh9ISSdVqu3TtvuqP9fsPnlz5x7pNW3bj4LXXJAmypjkdljz7SqaD8EwE+zYWC2trqErx&#10;Bck5Eus2FA5H3NCxoT3jjDXy5l63rfv7n107/lvy+wp68MS4CWpAJvTCdKbu1wzyUw1QGL6IUYR/&#10;XcBYPK+rarWqb709uVLu/LDUn7iCs5wz0+68UMnyb2Nu1o1dEijyE78ZxC1A2jDEf7R7CQIKSIrv&#10;yzALq2LnkR9bTq+K7g4mynFhtBOxAakdZQWBcnYTqACfMIHCTMktSsNnV0G1Q5glVO8QZS3t/vF2&#10;V5fk9XLYV5KzHbi+RD7BuXPJ0NTx2G4wOGWBG4iJlpIumFUHNNEY/6TmMR+rIM7r/Jl4ZZnsINDF&#10;YLfxx7Lf4LoFWXLjB+TnjTMUaDo07YFJAzIQLE4L7GjZt6Z/AWkmTI/ZqgB8A4YMRZWb+t4edBLL&#10;UgfQ21s871tFnv8tDDsojX/CGnz+t97ppW8U1rBRrJPviMx21VfmeukpychZeVE4n+OIV7UPywxd&#10;Nb4be9224p//APWgekgzIOB0b8hPC8EU3ZEosZF494eGx9x2x+0PPTR49v+eXbhwScuWraRi2FEP&#10;j3x05ap1Rpw/M3epXEaLtPjJM056oJAvzQsHoqBtxtnCO3S8eviIe58d3eKN8W0mPX7jpzM+/uKz&#10;z2rXJoqSNIHtN/6JCT98P88D8hNJU1HDEsBOpxJwqLmPaoEvwdY81Q+PfCAy7Xtb4QlKWGZWQU5e&#10;EQ6slsLq3F9t27WunVATlcHy47EcZKxMhlcNxJsQsvISUwy+V/js1M8kApsEDu1OBItTAj/NWkiX&#10;aY+imJezE+GMFqVJ9RnAJ86pAO2YFdeCPXb+KdiViquqM33rYT5mIGJF4ZSZPethTwb+UjnsC/yc&#10;lkSLokOmdRu250d6iNB6yWM+TOZ3vxOfL4EaicsNL6AKzEecGuDRdokkOH9588VnygixMXHxlJKo&#10;6GgPJFF9RJqA+YwwYhkZlERGoLZccMalfpek5lUsqvF8VMMn2BxZ+z6b04EcXqUXzhdVGl1o8R6t&#10;p2ZC3Y++Am+vLqU8LSUFGQcIKDL9yx+88/x0BkyCSTrcoRUrV3r5jVf+XL/mpecfGvPwbTf3f153&#10;ciDw/eCDT/lLmldm0Bl+DGaQiINmW0hMjZq1nntx0t8b1nz43jMjBjbqc22N7ldV6dOzx6199C2r&#10;Onfq8vlnM5kxqGGcPvJTIw+RvyVOhSFepMiN/BE8PETHxFzTob4t/zBoyC6IWLOv0YGLLU6eD0lO&#10;J8gvxJJVM/JI27ZEgQQSURdxkpKrzHkWJ5/xjSFe4ly5ejkPJhf62ZnPuw8UwBzvcI1VrWExoIzJ&#10;hKGgX4XrQQn5KXeNDuATZ10BwLS4TYX52A0nLpY43fI6GmA+vX1DpzY4D4BitFoO+4oxeaVXFXZY&#10;tPOvZy/eui8rL+bWIouW51e2X1veZi87z51i77nmeI8/t+aCSYDsLn62RkETWeEIAm6iiBJxsBKY&#10;YfDV8r85833qALE9PNSCPa9PrZVA4djYeN1eVOch271UMB8dDgtY2QHOXrh884EkNjJHCUyypgvF&#10;+wTMvIiIyBCPKTQivsBdSfXOVDfLPDb+XPFb7y4terSre2uPNjhGSYr8PA1W5yUHPbNwl4t75PFH&#10;5/zw7W2d8qzHnnOf+iiuYksP7UD425uPJqJNZl6jchnmtS035a0Jxbse8lxr6LU9us9b+EPv6xJc&#10;R192n/qASyUOGtNy46o0GORhFL1u7t2iWQumgGnkJysHsnBCORg1oBDBEjRWeIzYoEE9a85e2nuS&#10;s1elhGvDq/RwVrovOye/yEE+dKO5c23ataFsPk4fT8tYUhDu6mvfadGbdAZGuJClsI6j7W6rJO0l&#10;tKkqM795d30C8uPBHRGpE2kvX00QNUvVxXlmaBZOkTMKUKn6nODlxwxEZJeJEiiBbqYUpd1jRWZS&#10;ve25EnyCWD0sV0leKsEhXw5dIcYivZHg3O75l6Z//9uRi2GDsyqOSosdweThabFCdtkrl4Vh54R2&#10;So8ZbiZfjByeFf/Q59/umDDxPeJjIFBZNQuBwHzU40affv1pHDYxkZenFIqtcVP20e99KUaMJlJR&#10;NPipBi9Cojr2mRdpE1mZ6d7bCmYJGnQEafykl2FurOoKWn0UNiGsMHuJxiC5JNJzr70Lb3wqUoH5&#10;EOUMQ7tac8mfQQXo68zp0qrM+0yOtKMo4INb5sQzJDQ2ZMEvPvmIhPw8KGWqXphg0xNzUTc37aP3&#10;htzZuXL6u5bMf9FgblFsZEwtz/QNvhvxCfWCiJQIw094S0Owa7GDyffmG0+5TrzlTpxt4Z0JI+UV&#10;hqZyd0R75HOTu/jmXoyoVxyxAlfyJ7UYzhD5CSiE/0eQSzIzKUhF8U9kZJiVExgEYLXSFzrU/jLy&#10;qxUWEh/dIVC3YxmqhowpBgsoYYE5kOCyWfBpTQzOBZotdpcYMkSAY3JDbJM8dS7E8HDKY+alvZSH&#10;poJgwgnFWRns8ZOsreRVsCtiPgE6snvWgxYgvzYy0pPRobkZU0PhwNbiFi2To4z7/JAIXIW83Jwn&#10;Hn2wPEqH+RmFzzneuaWcyqN0mJ89/hGgcN3sW12mNMDZ/+YsoCemvzM5U4BiHLSUxk0U8Fm/GzpJ&#10;gToopHuRD7Oxb+9uqOvhEoL2sgSAn/frms0I+4a7HZdIhDfxCULjcyDBvAN1/SY7UBWB9j6dJfAy&#10;HxsxGDqItGVgPmj14WD3jn8H9xF8iQMudOrWA+Ndve0ALj03btSieaU/BN2pGHD3UOpaBYqVc2bO&#10;kLwT9+xzGzAfzsPHHqK00boYF8rXTKgzbCRZXJRPPH1qy8a1KON1nomT55/E2B7/rPNaXigAsGiN&#10;XLlxx7iHh0+aOKJZhc0n9hfWCa8YQWIR6QFJ/lxmXmFRDS6yTpfJ7y/p1nPA1k0bf5k3m9VwwEDu&#10;GHw/4B3oJxWULd3/0JhnXyWuXnTdNUuUs06RnRbEkePem/HB1c2s4Rm/0Bazc4syQu/tdn1/z4P9&#10;77//bu59M0SKOiMy4bpZ4UVQ1wWdV+/NxINJyHMvPdenZxv3qQ8ptSB+/+HUAncNd1SX1m07tW/f&#10;3vMoVq5aMfqRh6lTapVvPTYYrkigau3YWuJ6KMeircibzRIzuEaNG8x4e1ho6iIcny9sd66gHSU1&#10;78SXnVsTZ8JwjPrLRuvn/yOSaLsV/uoZLWofYlya+nDBC4uGDLHbSHliQOxy2Cxw0WeKDca/7Khw&#10;kn5ZOCxOIdyIQhlPXgwGWYuVNH3p4TZNYQb3sUvtyfKD+O3jY/LSRCxSOOtb70yLiNAEC/G8e4Jz&#10;tRz2eZlXLDmWzNTGDM4KGbXqhm6GVd5YnjsfNGhIWQjOtmfPTpPB2YI7l8RvM/UOFZjEIj9tiyzm&#10;G/fMCxIWlEoCWKCMyk+vhPwE6YiSWP8wHwSAgVOSlAcK5Dd1uuB8bszwwZs3roNtL5zOgOTjR48M&#10;7qPmlsESZfGfJPTZWy898/OPJowYPK5SUZGX+I1+rzFFfrq7hMV8aJ91yCd1pypjRIYQ28PNh3Qr&#10;Buw7uWp93QuHwu3G72DOkllkK+zQJvLq0UrYB8aPQS3/YB950ZH/4bEW4QoIbLqxWWTqbDoD/x2z&#10;VqjTz2Wv1b27p8BCKLln794+ffu6nfkcgk1okg7wUwYd46lgBsCTpGzGA6hCQRtnj27fod1HH091&#10;HX2FVszKj3bF3NLumn4rV67My8urU6eOV9j308IFz0x8kq8dbOQnDZBzwFCaWJbEvDV5TJPo9TYX&#10;8faQXNQiw1EnlMtOCF9Ph5Ma/+jkKZ/t2rkb82IDX1DUHVJMk868+XlLAfm5LGE2G+HgEjMQSJYt&#10;QH4edWxkjhkfw4MFoy4EmssXllRxl5oBfAJ7lalH0aQ0NBHsCSeVjwGF/qVYjelWjtLBN4qFJ1E6&#10;ymGfauOUQW6f020DM1nv4eLnpi/Falcs7ONZBaoUMLTHtmuE/FjMh/LgdX23mLB22JR88WLnFjqu&#10;MUhMjsUrKX5iH0nmMV/FipUa1G+YUDsBZoZ2mx2PHuNveFOf7KW4h3W7BsvA6XLm5+WlpachHT9x&#10;/PCRg4Ejkhtw9/1a5KfFc1M+/Lw/kUgqEix24avFKzHVayYANcbHV7i5U3MfIixruH0nl66sm3bG&#10;O+xr3ybyGtOwD9Qz+4Lh9tWC8xcPQ6N8tCJ3ePUaNectWhB5VoBNp7NaX9v3uS1btgAzXXfddZ4n&#10;JzM3+6mnn1n666+6Zst8mFlV4k8oMYv8y1eGnw2GXyHzf55X1bnIknccDafkN+7Y82UcrF69OjMz&#10;E5ybihUrXnPNNZ5H8frk17755kuxTOCQnzxSFfePoG3iwAXMMau1a5f2L0zoHZa+VEtkUVTnLcdr&#10;vvzCq4QbBd6GBdFmeS6HMhlNp9eNrX/DkniYYUBBAE7UcQyP/JRfbkpZM/O8BpXhfNxeoW23GMBX&#10;7KsYgA9N+IP5JFIoCcJPXqROmTJ0jIjSwU19570yw+1bWmaEvI+VFSEv2ZGIeGvVUyvxb7MHvxYk&#10;vDWqGyrwtWvftSxw+y5ePJuZQUwCzaTDR3gxk7mEBwgQAPu4INqAFpcV0ScDx9XzTIvS0oI8LVUB&#10;c6UAa6q3u4e4ulrrjeYt2z4vynmN6IHDjk1rVoVaOUQgDw0Nwec1D/g0cTjNzW3ZLkVWnXiPAPpz&#10;OAoKCzMyM7Nzcnv07VeluhfVMaNxzZg2efVyKqomi6jVY9OGo9UWk8qgemxcfGZGum4tSgPKeLhq&#10;OP82hZDXP9jXrHmL/oPueWHC6D9X/I6O4KVl8gefQ8j74oRHhH6Z1/5jE55/9Elie9u1pTfYB3YO&#10;Z4O3jinvvNXrqnx3OmEvnc9t3KnXazk5OWvXrg0PD2/cuDHv2dgwnflv+oHUNsPvHcbr9QeK4Scs&#10;q9irHsOPFrHH3nLrLeMe7RfB8ykjK15Vrfl4HBw+fHj37t2RkZGhoaG4szp27OhZva9eo8aKmJAK&#10;ybI4uQxyEw91GJMM6ToVxaswmo4iiIovgjv/6Ydb975G0VphkdNdZcCFggaPjhqTl0uCnlk5hxUh&#10;0TRcPnZt9L8LfZAFS41BPQnKeRy4fTRpeX4Gn+ZU9gY5KWxWxMRLeznxhC7uY0ah8nSDKzpMPuEs&#10;w++TOlMW18d8OAtuHw/7xMb5mLxT3y6HfcqbnXD7ygbsI5gPUWjEMBgenkpl5BIA35Q3xrVv28zK&#10;c/J105LVp9PSVTENS4j88+fPI+Ay7ez2vm3btqxhsuPMXNuOXQemvD0TZiseqmC94GjeqAAwn40D&#10;8mPsyEx2X9xi8kMSjEDo84HPxzYJjb1Zn88gSns+pm/hAEXZlKqB5Qt/PH34AAF8IRTwiXjPx44u&#10;reIU/LmcwH5OgL/cvLwqNWp3731b5eo1TQ2E2UFQN2S4dH4yQWHkO+n1d1jHijBkOfDfrrdenmhG&#10;4c8Uzb7CPnyHOGyFDLfv6s7dVGF5v1mwrCNvp/LL/G8F5CdOAFz3wWkzJcwr7EMZMJygiLJt91bX&#10;YeIL2h5epXbHj3CwefPmrKwsanDcoUMH4D/dwSYe+b3w4iIuYcLw4U8cPrDP4sbjS8vd0wUdKp6f&#10;Nuqssh1dDT/oz1gjv577df2wVdYCwupL6PiBPaxyUlLSunXrgPMo5kOKi4tr27at0Xq988FHn3zy&#10;qdXNPsEEybMKuJnU80NHDPXsSKX2oPwT6hQdUtk4iMhdXdtXvP+ORtWbD4Qk12GJ4qKbbfpn21uT&#10;hYh8hNXnzlN8HnvEf3Swft4YwkxZ8ZKVYR9RfYPE1kjaq0JXkPbyPD8p6Uh79d4IupJZNGKSySca&#10;5iioUdYVGuNj8gpudGiBctine4eUEdhngPkMUYWpp3OQC61Y/E5ceE5Elg4bX+p5wZY2KdkwSSuF&#10;xMK+QT0yrmps1veymwsrjLxm35kKD4x6yYhuCfNVrlzp2mu7NGveBCVzc/MW/fz7qVOnxVpueykg&#10;P/JUhCXvuIkvwDKDUoKIaoB6ONlCDLZGzyCbXxjAvpTktA1/r5GsaKW6sbHRNSrGxcfHh4WG2qE4&#10;7c+HuHlCymhJIvZ1uoqKivILChwud5HLsv/QEVO0uuGuJb7fnYNOnzpaHNgHqw4APqlHgDw4ZIYV&#10;SLOWQoQ9/Fy9/HeYfZiiykMhBvY1jP8vcfmSuqlHPQl5edjn7HZ7TNcx8xZt6tyjVzPeTzLwaK/O&#10;zanQFkR+9NUP8NuHYyA/yZNzTGw8NeZAevHJ0b8s+I4/9PTqd1giOnXq9MlHT7rPEouByk1GR1e9&#10;TmL1UfYz8FOTJk203LJt27ZFZX0aEVpgiWr50Rd/zf9lO8/t0+nOjIafP7YdHEKJ2P7+/TlLxj8g&#10;nrL6CgsLFy5cCFfMwHx2O1GZwF+A15iYmPr162vx695dsFxKfvn5l20WYFb2JWIe+Wkn2Zg9SVeE&#10;QCIbL0KFPLXACkNq/rzLGlmtWjV8DUZGRe3ZvVeQjPCEkJWAmFXXd6k3/GcsS1EuFsNTI48lDpa8&#10;oVJ0EJyxWdGShPyUL1xdCCfp+dGrRnXpljUH+EhBobx8KN5/Xox2VXV52GeXmwMbqZzbp32UlQXY&#10;p4P53E4rid9QdtP7z7a84Ro44vLy6XUpwj466TkRPad/9fe8RRu1a0AYPDwXr/+Afv0H3FYpPLFi&#10;yOnQEJiH1ci2NNi66/x70z5MTiYyZTxR7FzJMTvB4xkxeuwDvMUugN3PP8wFV0+y5MVJiG5RBlzA&#10;m265HRAQQt6FfAQOtozRngPsW/H70n179qgK1K5RtWWzRlGRxHMbXqlld8uWCGXYGw5e5puTk5ea&#10;nn7g8ImCQsGThef+W7Xr0KR5Yz9gHxZ0zFMv9L/7frQPqAfFPkiKWWk+JLlQ07y6S4+effsBXQFs&#10;AfkhLIcP+nwq0kXYN3DA9Y0b1ytaP7t15kavsM868LMKXUlILppEzJfB/yLbhkV+Wv0IBvMJ5Y3m&#10;E07RRz08eHj/mrY8sldrX/2RPazK9u3bU1NTKWbCSf4WdgFFNWrUCGJTKPyBnbZ+/fr48IvdmhEn&#10;w0jrtp6b9A7x+SJRqOhR/+NGxfBjbDtEGaqSbB0sVb1KxLzpgjVSxfr3x9XsvWPHjjNnzoSFhYF+&#10;8Pko5kM7+fn5QIRVqlSpXr06HcUJpAPLr26Wkh15y613jIH8lIPGneIpXVzkx8y+km+ImJM8J4xA&#10;HVeelRd08BYekn2L+uFAvWN5folojGP47cJBUqv/XIWbVWmGQQirfiNZ8jJCXtFUw+0AVCUV9Tkt&#10;LG+NB7iCbS/fFUF+mpe1GvAxTZtl8vlj/EFgn2DJSyjAJoUlb9nR7St31yxszksR84H0jq3ivGI+&#10;o+fyJXE+Km/1nV3Tra5cnezOA5h7c2y9iffaWkUtqGtfEePeF1Z4ICpvTdX8765v55zy1hv0pQA9&#10;F6g5l8x43/545t/bDwLzAfBd16HZ9R2aTX/3TRWeA87DGZy//YZO9/XvjZIo/9uazaa8OushuqYN&#10;67Zp2TQmJjosLLQc82GhgSpCQkIjwiNiYqIqV6zQrlXTyIjAR3aWdhQ8+a3ash+YD1Dv5muaw7EL&#10;IJ0Kz0F7b8vGdYjAi6sw2j175uSYp1/4edUm6iamOOnNN2eMGPH0urVbfG2EYL4urVVqhcCsTzx0&#10;TyLvjVL1OanEfIYvZ0oGrKmiHVsp5kMC5sPflJQUACYJqjmdTgr1VqxY8e23386aNeu3336DCLhn&#10;z5uoYzmk6EgCrQyToas5RQ1dWRxTQqXGRX5WryJvmLAoYnF17tw5CfNR2IeTBQUFUGIBzXA38/vv&#10;v38D840vv9yz7derGx6xFKVFZ3wHxgFRMlH1oCsxlGdUKC1WUoEgMdaZMAACq8ih+C/9xSs303OE&#10;vcYUkMqJ9XnWIHhvNMgadQWoyvSSkFGSZNotbU2doXcjZa1HQlVxat7BEwB9UEQTVq221Lhcj9An&#10;xP+ghUVPzlJVfgDKoWomSpwyj0w+duWYFuTJ1+MRii0at+xpUwf7Wjnso1tGo89X5vl8dGfEeH4m&#10;Bnv7lEj7MVGGiK1m1fB+N1SPtp2DVwJKS14h/93qzo/OXday1oUxjwua6awXpeBR/d3ilQOHEIvO&#10;iWNHAfCZYeRAyQ/g79Fhg1EL/D+tna9XahvVq92oQV1Ib0L491B54u9o8rIDUwait+ioqJjoqDYt&#10;GoeFegQQ/k4c7HCpJz+AubEP3G1m0YH/ht/Ze+rLE+HzGWDx42/m+ds5GStYfcjRMTJ/xUNrP/84&#10;a8ywu+7s1WPxgh+nvv6SrikJkN9dvbr27txCzl1aQJ9PlO2aJVaXZSNhPsqRhTgerDIk4CccA68P&#10;HDgwIroatFLlbjSojaVArxcRBuk1wb6lmetq5JedozYiAeWUT0nFu/gJsgFbwe2jCfgPUuwa1Su2&#10;qf2fDoW+Iz+yuvR/Xeikjg/Bl+VhG4/aZBJ4iwfxt3AoYyne0J/PfKqF/xJoFs9rDvimaUdGwE+4&#10;RNpT5voNaiPXq4fGpY7kvmol1AuLiFM2yqI9Cd2iYxrDA56cJZ6e3QIv0D4CPmaGVVtJLwKHsCTC&#10;qih+qeEqu2a6t4LZ+yjg5bhFV7wl76WL+bAbfnzvqqb1PIVDpTvm0hXygvhNu9MffW2n7tZ/8VFw&#10;VqrTS0fOFKzdVZTQ5IaaFQqaVdyNtwa0A0+HjO53+1AIklAArMFgW/UC9tWuU/feO3qdpd5uPSZ8&#10;2kLHRTIYb96q1TsffQK7z+s6dvBQ77tFv6z49TdJyFu9aqX2rZsD2QDieOvwSrwO2YrT7YK5YnZO&#10;TnpG5vY9Xty7aIS8mDRPEnOIbgH7wBt7/IG7/bDGhdO+Nz/8YuvGdWZcvajXzxq+8p9d4x4eNmni&#10;A40bVDq9cHq9pLVehbz5142JanPTm2/N7HbTgK3/bPhlvsJds+FgPc2B/jVYaw68vcvTj3bnsneB&#10;cirkXbNmDdXqwxlgPmAmQCWKlsAwA+yrXLnyI488cuHM9twTCM9DRrz0rzNvztjFLILfGn6+iXob&#10;1Y39amoXOudVGo+Krnrt33//DUhB+Xz4C2op8RgFEh1C1apV+/Vuf2H/21GRYfBUkh99Q5/+L3FE&#10;MdHJiJeVQ/Bk2ytsP8O6dF4YESxk65K5A+9+Gbp9UJ1TKHbzVrQ8EOEs9erVnfLOm5wz3fzTIT2b&#10;e2zUWJSvVatGbJR+bJj07KKkxEQs9OdffRodLutXQP2kQjTB07n5XF6RziMrOz9k2tvvHz64zyp5&#10;dVFAJi1+4i08ZGkvsBprHcKAXWGEym8Ihh3HzEBxDX4VfvvwBUpNOt55v4w4cLnSuX0mMR/9diqD&#10;+dc154tEoy3z9+0lVDI59I7v/ox1W6NUucgdiVy1zfg8V0UMJ7/Q9d+R7Bbdn4+reUNORJ+zjp7k&#10;meYuiAtNhsKNON6ga7xBXItAHWfOnHNzoV4yrMVtYayToP17906f9jb+ml+d8LDQVrw+XznmM5o0&#10;CI5gzIynbWRkRGxMdPPG9c1Pr5mSgHrIEN36gfnQPth+KhVAM50KZZhQp7a0pVz+MZz3ylWwZq7j&#10;ChNJC3gbwWeHriK/lgiv7WqqWLmQk+cs7ohm9Epuyjb8hfUD/YkvMcrqo0li9d10003kds7iRcyA&#10;hiH1DifFurkQZmA6pJhj+Gnb0HB3xAmEY+FzyY7CUCGmYtYFEkQHRrt4eVMDXopZJVYfwF92djZE&#10;wA899NDFpENRkTwYimx0MLEiR+LPks9OBmAo+xW5ZvyIRbacBpyIvEItzSqmlLwSlPEntMoskMz8&#10;g7mp3R7PHaiW86VudiQftuWm0Jx19sDSb99Z8t30ZYsWVY6LQr75xus7deqqm7te06FKfFTl+KjV&#10;S5aglpR/n/tO+vkM5MKMdLQZkfGXql+74zxvlW93w/WgmjGpuwtdnJPG7RWnjo/epphJ5WTKsywy&#10;+pSbV4X59FdEWFBxVZgWFHxWkVurvaNK80xZiclb8g42yLKZk+2CVeTkIrTIoyycWby2YOXhrrmx&#10;Awq5ygiuDQiomytEpGb4mNJ9ScRVriZBdxsJz3Rpgxc5OSMKtecziipdCOn/58aT6zZICt06t0oo&#10;XJNCtpvvrFLnGs4eTu/RHFdVWtRdlOo1aGbg7z88d7xmb1Y4Zqhq1axhdHQ5n8/LVEEhKSTEHo53&#10;clhYlUrxFeNjzcytX2WoEpUqSy15vupXh75W8q4J5zu+M6LB7Tx08BAXUYcylijsg+kG/+AllhwU&#10;8FHxLhI4QzVr1qQFHBm8CRccwCQ8sG7rBQtgnyJpiFS47JSK8sWMeEW6bB5RWggV/OwC+95zjZw2&#10;GMxZCnNOuRy59erVA58PiaokSpgPB8B8MO947LHHUDg/bTt99nCxHdev3UBtKyRprUiSBr0p0IJI&#10;uZJIEaWIQESeEykOL988mV7Ys4tdEBdXRG+OnQq5A7dLtPZVL+TKvddxcX0q1ulPszWm+/Hz8SfP&#10;R6RdvNiscQPkI/v3GuXzZ042bdSgacP6Z0+ePHGhAipKOapqr0p1+tPssJPl1k9YdIKYjTekoH7I&#10;S5qJtFcEEaSGHaIeCQfS5ZAF5sIvT9Mozx0lzjwKZzcdAwppZ2UkX7ncPvOYDx6GqN1ZGUzwaTfl&#10;7S9ff3/Z3tSuFyIfvGiQW3TsdX33xi5XASQRNOE5ZZQgqkDSXqXnVQne6pF0z9OTeERK2jwZti7J&#10;kQ+azMeyu70x7Wf47fMw7TDUdVnjUSA22h4agi88IVWxC4rkbmsMPMiUwYUrPkmVKsRVrVIZVpBX&#10;pqMWHyaQuHRxRkZGhYcTG8ymjeqCS2r8svGhYXVRCJtskeosiOFsOpfwbRCEFDjgpiTOsF39C253&#10;UXZW9rLlG7jYdmgoP2N/9oW/4V0I2mPAJZJKH2X1gXmGbXzPPfegZGHOSauD50fGXpV0Li0pMUkI&#10;zuZ5YN4RrfL1bTTz9LXNM0Fnz/rREk+0NoH5Lh7+AsTXrVtXi/nwlAP9999/PxRJM9MSY0LPCG1H&#10;tVy/bj00GMWulChAowomacrx5VXAQ0Yt4kXtdGBerfj4B+BjYDCpSOwfAASV4E+LetgpKXLa8x28&#10;aFjZD+8V3+fkxzYnSJazQ1VAvQtFYxMJQgnTRZEfb8VBgCBfl4XPDO7TG7rIGWWGy9amE+F9BeUJ&#10;Y8qKCxqsW9PX6eV+Lhu6fdDumFCC7povD8zn62KjfI0aNVu1agORl25d/W9mumf1nqpG5XXP4/s+&#10;gDF5Hfy37IABt40deXOV/O9xnJVvP+m+v8AdV9m+t27oakKzLeZw3i2D75sIJ774GcJ5cvvsx2Rq&#10;q8CMd8uGtT/N/5lemjJ5vOdmbUVnQ3J3vPfN4cQLxPXAzX1vu/OeoY8Ou9tDrW8XL1/xG3Hg0qlD&#10;q1o1qsN0NyCUX/aNECaNy5WWlg5drCKnc8v2PXDvpx11q/a8A5cnVEHVPKkHQLdv6svPQFyL+AHR&#10;MTEvvkBYPmLirGkrLAgAbYt3xfVgHdJOeuFDi4tEQYWTP1jUQkzsxxKs3Lx/3MPDJz1zX7OKO0+c&#10;r5nQdnhYeLjoi0OHZnyhOZNmR1ZsMPm9Jd16Dtj2zxp4kNH0azxYwyu6F2ABEd2h41UfTRtnO/8N&#10;erHaI6s2fzI8rgVMdxHoAuIHKhsFbAKTr1+/foBNAFhntj2BvyjP1Zs06bm31/611uKAI3r+lano&#10;R9OpOWcu3t348bpynC0yOiZ+2rRJTWI325zJ6Lxqs/FRla6CPS+Ix0xSxUQcQI1k0KBB1G/fia3P&#10;uQsJ7ONqDl/+95mpb75tceYQSbpMrLg+wnBUo/Ds2EWeAq22HwTTTgsiWAipabMmN3Rw16lcCAS0&#10;Zn/D1X8I4biIhzxo/In+ZBo1avDJ20NC0wVH3FJ1wL5le3p1vOba6qLD8xPH98+aOcWPXaqq8twr&#10;n4eHCy+gtJM/VLQsZwucdN/51rS5hw4elgNJKiOwaaATi9M0npxZry5qHCZ1a6DJh+ty28KR2IYO&#10;5qaF6QU+SgejuUj8UVunvgvdPlN2V8WfZM8tXImw74rFfHQrQBgB51K62wIzY8UryuJ6afK7nbtd&#10;J5cx9yX99ecz4H+OqAwRHVtVIrcDHpHS2djYuNp1EvaZUWXTWFXjjnJYYLFlwUB++P7TBOuyEMcJ&#10;7YgyI+94Ycriteu3AXHCh4KdC7oLRhXsW7dmTli2p+CH9vwDILvfoxtF2NePh33Eqtcofbt4BWBf&#10;0qkTnTu2jYmOVhg8BvtpcSm3D0iAZy4ciIA1jeOcvILN/+7WDgiwr0bNqm+9/IzyklnY17hJg1lf&#10;T7ZmCKHu0Yg1jyyxO6SyxRbD5R+Xmu105xJ6XFzY9+DdLzwU36R+3PGsLgkt7gLsQ5s8stCFfRnO&#10;pDneYJ/QgP5q+4T8uBDOFv7EsLp33yqoVAL5VW78SGSljmDyQQPk4sWLWItatWqBkYbuwBG8sP99&#10;ivksVW7fcTTi8dFjwGrjY/KKSYmfVEQacL4FuwemDWYYDIBieiG4j7NFtWvX+t0pD9kv/kj9IsGw&#10;A+YdlHjAVjD5QDx0/nAJZJ8/8EF+BlluS0QDa+1Hrut2A+E/OeFkQEWAT8iPWQ4lqcxMkEPeOR/f&#10;eWTkO9Om1q0VE5E6J8SSiXApSbYBFzNCZn8zZ+eOXaqN3ahR/U/euccj7BPiKp04dmDWl8WCfZQd&#10;8NyrX0iwL10L+1wM7CPDomBKG8NDxYSUh+UmnpwhnZN4dbSuLqfNR8AnkKNFniyiJMdicDaZKmLS&#10;UZZgH+GLlHrCZ1PJcPv8x3xl1aULMBBReSYb3dPLyeMSE/Y1zM04t6CHB3/CnXmfFOZTZmbGpg1E&#10;8ZlP8OMJ7QrIsKg+kzpNmz5j4N1EoLN544bXX3reAPyBJBfROtcJrcY5uXAnsBw8F17d4c3Jkyo5&#10;/ggrkJ9o2XkuZ8UBK9aemPLO15TVhxBtVmLUFtykhX1RyZ967bLXw/8kpxEnpXDgMvCe+x4ZNsTD&#10;UmJpmjZrB9OExg3rR4C14/eaeyXrsisAgTicNuOFXVBQWKliha07955JVCsA2ENsm9av1AzdB9g3&#10;e+ZE28X5Xicv4LDvWFbnhBaDEKBFvAV1aIa+ruXid7G2Y29M39K134sIwqHH7SP3ryH9PsE+vh1o&#10;n7797NUdWhIlOZrC45rH1xkItp90hhcBr80+LzxA3FGtc2L697rhZtR3OzJ1fQXT54yaTrMMP9b4&#10;VYDJ2qbgEBgGGb17X//UYzeGZQr8MIRoi63ZB2w/HNAqkEpnJK7IvrBOaCGsprXO+Ccen7Bz+063&#10;M0v0HqCD/OQB6NzGnqNxMFX5Xp0WqDXDM4AFyr5fzvqyonNdaO5mdkQ5XP3DWd20yI9w+wjsE4I8&#10;hdYcQLQRLNARD/ll6cWrrrm2RnUJ9u3/JiDcPi+wb8Bb076FVqho8C0OQkB+hmiPAXYq216KGlXf&#10;/LKmo1qqiw4NmXyKazxlWvsPfjmEmLyUeDTHR+kgsE9mx6r3Wwn+LqMqa0GagcsP8/F3Pwklwnsz&#10;zvE3o26ehPnQJvwJr1z2m0+ZwXxko6M1tKlLVZ1alSnmQ+rUtVvv3jcbkJ3LhzDXtfZx847vSQvb&#10;tm5/5pnXtye2TY4amR3RKyfs2syIW9y1npj68QpgPpeLQD2w+koA8/m3abPCb7BHVCEe50mG6rpN&#10;PKZn1DkzqwBM06qVK/Lh1/zr8wqtBSYNH8WEhEiHJcFVbWTYIc2Igde9sqKU42HlEN5g33//HTly&#10;WMiHDx3R5F07d7gLzlhcMOD1vAf8GK8BN8Xizs4pevbtrdv/I/FyaALIO7dn8on1957a9DD+IuOn&#10;hPkKom8A5ruz3wDyHIGEVJU8k2bWtkM7AXrCQ3CJ3I4VK/769Y9TRRUHODlihuwoSE49/u3pbRNO&#10;bh6NfHzD0LM7X5QxX2RTHvON3wHMR6CG1KzEfKLjYYSG5Je+0JB8jgvDFw/lU8IR/YdEYuNbHf/k&#10;+MjslRLmK4KuH5+i3McbRa0f/sAwFd+L7Zir2DOkxoCQqr1JrihEKKHtM5QE8ulhq9hdbE7uRPDD&#10;x/ZDqISdHP9Jo0OQalJg4cG+OCB/sol6fnTuZaxmcnpFpT7VMuljPuXe8qA5FciZ9KktODdTzmPp&#10;/vSJdt8Kcy4uHOxfmGjJ9fQYeMRfucqGo6zy+XybgDJTmjo0ltLNt/TzgzSAXZvo2Gn37r2jRo4Z&#10;9fjUSW+tfPOTLeNf/PHansOWLl8HPh/1046YvH50UTJVuFCBZ2C+u6hI2CQgGseV9c1mfn6MShKN&#10;d+KAg3e0W1QEDYEmDetqC3t9BHqmpLSgeI2oQzlpB/ds/8sw/7sm+/w/ceHZRe5oty2OD97ge/ID&#10;EFosQH6T3t46f8kxR8U7HOFNpV4Fea7wMre4w+sXVX9ky8HIXtffDHMQQStO4qhI1WQa9KjR10gR&#10;URfz9Nc0o32pw7QDhgKOGR9/+cpbP1lqDCsIa1OIMM98AvEM/USTOD9uwAXrrQ8OfxiYjwimCWpk&#10;MQCDMcQhExBCm+OfVMr1MCuChG4O3447Oia6a9e2sW6ivQCG07p91bccqrL/aCb8W+FMNHeiYnT+&#10;jTfdqIxeIXdaQn6gJF8rBI+Bs6gYuGIKhFuR/CNYeMA+l1lBqS6LGfn2IFuHYgDpSWxd9uRM59wY&#10;8DFrIiyNfEaxfUS3bnT9hEvsrmJNa+hWKBv5SnpzkOja5ZjP9wd9oGtA/49tUvXTfG9Wi8POQQQs&#10;pMOHj6xbv2XZinU7dh6AtwLqohkSlhCi0ufXy8o8KSVbEjEnSLSAcl6f79OOXQFPuwB/OICbi+ZN&#10;GqrbIA60oxTZFgUdLzYrIoHq0+BlvxXhe8R34o1qUPOmMGtO17ob7rhqt0Hec0fHvX2vSkJJa8Vr&#10;3eH1CF/ZU/KDQE9VsnKKPpx98olJczcequ2s+VhRRBtF5+EJrrqTDmX1eOnVz5596llyw7p4SwjF&#10;O16XXJ1OTZPOFBTBl7IPAjYo8tuwfku/20f9ut6SV+khR4VbFMWsYQXVHjsf9sBHX/w9+M4h4LcS&#10;zAGWKkUDauTHAlBlr+SXDvSUAIPQIC0jIxeikk3pad22tTVLiNF3Kq97TK0+UbVud1a863yyIOKs&#10;Zfn1+mZnbJY8qxvhenNtyEVJoZlqRa/cnY/k7BqtmW4dA16jHeTB1ld0Z6OFuWJjIsxzAze7cokX&#10;P6kbwbaXGTydMgYginMI6+U81JUnCgCAt+1VAz7FrAvXmX+0dDJhQZQrIUF4vXUP3A1f7JauJNjH&#10;TlY5n6/YW8fvBqhP4/17iSreqmW/fvP5DL+b4pEfQl7qKu25bVwhInNcUpjP1AsrOjLCiiAk5bDP&#10;930DHXz4pwXLH69KRNWKCA9LqCV58zZoztSa8HVd+VzhBVvKYi90WUPtYbG8vppf/DZV65BgVL+X&#10;mIyUWDI/IQqSOLe7cMe/Oyc980rfWx5+6a0lH33z39K/TiPPX3J80lvr+/Qa/MDQh4jdLgATTHeV&#10;fqTVfXqmwT9RrxHyI+5ccsF6zMnOmjH983vve+rp576cMefg8rWJ67dd+Gn5yRlzD495/I0hd923&#10;bMkymGbzxMvOSjUIQEQZcncM3KOIR508sv0ExEPqREWEh8DajU/ZDmFjO6w1M/Pjqd06JCSxkYgX&#10;QkzcoDnNu67NZw3Mfd1ERvDO13a05flJcYBvxxGmqaTqw0tsEYFNwehjpkDREKKRCDw/4S2g8uRM&#10;l0K5EMLyyLhPRZqxYJfdP7pOEos/KQFq4YqEfeWYL0C7x+9mPnp38r39ezWsEv6IR6tVM+1bLa4Q&#10;riCUy4MkFwp/0NpCcA58xYZw+JxVR9U002BplnE72MdFdHSkbo6MgK5COejzZ6HA5COhwYiavRtB&#10;tdBEvYSaqoagFK+XzXheQKvgTxR4QXOuQs5JPZL4CaD8GXkJ1fEwIiAM4LlM4IzszPS1Gw/OW3J8&#10;8oxdyB9+89/ajQdwkkAQYCaqfa9pSRn9gC2g16kfol6jKeKbIp78CPjLzc5M3bH76IJlJ9/6394X&#10;3t/58ZyDC5YcOnLokJuMDoJpmCELzpmZ9lQ8P3F4MuEyx4ofuwGHSS1VlOrz5d0W+MNxWoU4KHEh&#10;cnzI/LwCavLvssUfP2eDsoOYsVWtRW5F6Db1NEiYKkC71Zf2aFkniTKH+ac6ecjEGT68MVOumxFZ&#10;/FX4/hOkvdKwUDdcFrYKW02LwU0uAd+sch2VExigWQvo/Xvlwb5yzBfQDeR3Y7Aa8buuXkU3jDY4&#10;SxExTCH+UcvQzZbqaJEY8dSF6GelfMLyUI47wfPw27drvuy3z5br5SZN6ilsGwM6j5d3Y0Tog7nj&#10;ODjdhUtyDLZShXh2yD2uvXrFim9WqvLyb1Yu/6ZGjSreJgdBj6xFHDVZdR/JH5ga/YSUkyPHninq&#10;Q1tAGeIrKSDcPm80idf9uCOMq/jRmPB+pMg4V21ZidsW1hvE0QZjwuVDLzpFPdVWXGMQovz2V727&#10;KSzDf7w3GYLt2Pc9XCETtApgy4AAVf8C8mPO8ocyulD2LeBA1erqsv3cYN1Ravbs3seF16Z1aoVv&#10;ocjP7rrYqLYg5E2PGvLX7nDiBkHKoXXcFa4zuYkob89kYamYiiNoojrtQ5gCfoagca/cGwLfTtuY&#10;gPYkyTiZMidv4UEa4v9XWHhoAJ8+lNQy+cR5UDagWFJGnuzzrJmYJr+LXGGwrxzz+b1TLoWKgZCZ&#10;BX6cjqoPVK9at3KlWlKuVKvDiaI7HG4vnpatzuTI5E+1mSu66M/TN/AjuyRbdCFeAZLLnZefD+Yf&#10;QndUrBAnjYQrOBaS9Ildk3n+nLeEiAJhtayVSVTZpLx2DZr1qFKxppSrV0mwx11FgspYQ7nqQzgb&#10;WLZBidLhjcpgX/f2gtMHNCxVhi0YM/z0BuVB1KsurgZjesxGFd2qt74MU0TEIpxhulLphDEFNNhD&#10;aMQU2494KqC9ZGfnLPrl76JYYoQLFZf6kX+2i5vVqsKSCnHEb0hRRLsTZzJ3bt+l5HV53g+UpaYY&#10;u68xOnzdcHxnPEqmmJjCNcJtpfa5wm/eR5hk4cGX0zHRpZMsWHjIGJtHjdK4ZICpwy8QmpXrMmBO&#10;PJT3DzNTWlzo60wEq/yVBPvKMV+wdlF5u55mwD6jg+3DVmy2f9TK9f3QgkzGCa23KcyytJIyzAvI&#10;G83b69Vbk1fodcTqIBFL8cfpKiwkOliVK8ZLcxFfoUa2pYWU/Z4j+9751mkNbR+2lLL949a2/3V2&#10;pJz2u00PFZ2VBztqPOaoMUbKRZEdaXlHtZHiSRQgGQazpmkw3mT+bj/f6mlKG+97vYZ9UPIzg/wE&#10;MCbOnjfkpwtwqchYXgARTmiQgwwFvWMRyDrITsamnjv3l93Hwwsir1YtsSO8WVbkLe9P+0AER3zz&#10;Wu6hwc4I3uMmouX74c3esMY0U0yJ8EPCffQ30BthqcoojSC/UEn4qyots1IpUCTSXmmWiY4gJMVK&#10;wKfdbV6ZfPJiCgvJtChtl+DNnukbWVEQggYZ+pfisX/U+1CrHPP5MFnlRYM+A1xhrqXIQ7A49QPo&#10;guUWKecWRZLwmr5LW4I+qjLfAVFhh3I7/nc6YO2NyNMgmZXzchGNUyy9pJxbqHIYUYwR+oZ3fOho&#10;xIinu3W7i88DxXxX975vdrrzd+Ru194jXqVlSF66dI0SfPjQnYmi3oaqi4cU7XprQSqsKKiP/PQI&#10;FkAPe0mvJVWDujJWvg2fQJsa+Yn1lY0oAYWIDlWzxJ/GH+i3UE4YVBdeefXjRWuy8iqPyI3ommNv&#10;mWG7KiP+0ZMF1496cPTpU8JXB61XwnBElhEzAA0erKwRde2im0AlHtEunYtzShYefCti7F1mqZjW&#10;FdOGuqLmJT1PdQQZQTvTn8yaFVtm/hUO5dbFE8plkosJe6QUIRbb9ZXB7StZzNe7b7+HRj/O5kFK&#10;T3XsXq6dUPcu46smnrB0P1ldXKiUSdAO0aTfZAuXTbGyKecN7PRmZucWERcgpl+Nge3+Um4NUI8g&#10;PofTUeQgPD/evDEiQhXuXR5hkaPsymFjYuNqJdSdNX9xz169iemoKktKctpL7qI335/ef/CQnr1v&#10;M7GYxtvM3w3oHfUZwjH6uFN27I0MT9eVWC+AyE8B2rTsOirEVLP9VKp+wjwx4EE7FBH3wUbDUkC+&#10;alyurMysz/737eB7np3y8fqvF537eO7RUaOff3DYQxcvXKBdcsTWzdOs2GKa2WKaq/YGwUHFS7qb&#10;zZm935nxb9GZ7zTdaU9QpOrkiLSX8d6gsM/VgjO6FPQ8z/Njn5y8VxdlTwphsVCLFewKpZXQj/TA&#10;TKkGEJYp4cwVAPuKjfm8InRp06Dkex/PnDlnwSuTp7EZJ5G191mLVm02bD+IS9M+nmni+asuAtVU&#10;+KB2clGIwO102R1OISOuTqErvMgdyUfsuQKW2I+5K6kqWRwjvBA7pTsh290AVxn1FLM0QSmtqKiw&#10;HPaZnS+mHECfg2QHxc2I24GL4WGGsE/ThTeIAQ0qhzvX2qRQMOxQN5BrqZdjlf0V+zEEtsrq5b/F&#10;xMVN/+rbN9+bQexkaSb27OCIiO9FAvvoSZJr1a6x8p+d/QchAKBlzpefeB+PnyR6aZi/7LmM8iWq&#10;eTMrTshl9dr0rOTnAfkpX/Dy7aumnoEaGkwgDlQPsZkT+NKZEjGgEivK3ZFQljYL8VFKNFcB/rKy&#10;N27cvmjRilUrVp07d04iHmEqbRaSJSCkXeGwhuPDG4wPCws/dOC/9ev+pPmv1csP+5KOGKStWzet&#10;W7ea5vCokILDbxUc+4i4yGGT8NKV7DMEjCy+iyHtVVp4kMB0/F0sva2ZmaGH4hwC+UnW1vyk8jqC&#10;wpKqtQOZ2VYgORnzGa+vsMOFhfPzPgpKtUseE7jwkeMhBQDzIa4LcBUglGGmFnn4+96Mb4wYezj/&#10;3sffkLCJYgLmW7ZGcK1Jg3mbTy6YpVvCXRbEpbU6nbjJdR5sRJnBZS0C/nNhT1/yC21+csoOw++b&#10;2Ytm/25osPzz6lRcnf396uxsD9JenXHnFxTm5uYhzoTN5tnjrvk5uyJK8sE5APjwvwOzR/gGfOw+&#10;RP80NX4TEAk69bO//2vukvTdh1QxQIUefvkz5bvfzn/99QJTPXoslJWZMe7Bu18YP+rAf7v7333/&#10;pv1Jjz31Avh/IppSk9usZZs3P/h85aZ9KAO82KtzC8TkNUeG8chNzIlhF97fh/61Ttu10rDgJDI4&#10;MkCRDh267WsNe4X3N9OASWkvM0IRtamp8CDwlaGFBmQYWJvCg6kdrpip4yrZIELok49shCCccIYn&#10;XjVegpCwkGZtmtSqW7lmQkXkuIohNarm3ndbReQ+/fqlZuakZebcdd+IBx4Za5RTM7JTM7P79rtp&#10;cJ+4e2+tQPNL43tUsixDrhyT1O36jhUqxBrvQMX4NWiXt/Cgrgdp1BGthQdzJzDTz7fE6/mJQFCQ&#10;9tKFVwI9kTp5p2iODNZCAuraJszddEEsxS1covbQHcTejJvOy82d8NiD/FeKbMBv5RRhGLS1SSBC&#10;KxPbWAnygMPEMNhyVV9jrwGoua3hIx5EKEPDlBC2NYzLanzti91uHEQL/TRvbkpKMj1OqFPnhp59&#10;IiKIb6QFP859auxIHEC2Cz6f1OLKZb+ONO3BzonAE7ZQoD3p+VSnTkKz5k3q1CWm+7k5eadOnT6w&#10;/1ByshwEE1sQAS2swIpXRvLvdVH8uXn745lbNqz9af7PbFN/DMipFKEAFjlO67FU9/Mbw87kKOD4&#10;zX1uvnPI0EdHkM3Wvl2LGdNGRqTNp00dtUyU2vzhhx9COEejBvWqV6tWWFh2484Vfz4D2wI+jnJz&#10;c9PTMzOzsnCAMG1VK1euXatGekbm8j830L66dOnSo0cPqd/43JlxkSQsrLPqsDvvnpR07iIfBJv6&#10;gBXSz39seuulZ7Zs+oezwjRbWOjb6xW80KkolFledHc63fH4uugTGUIZN3kBO597bUpWRsYn773p&#10;92Ah7QWkm/T6u/iLRoACkbf+s3bx/O+A8O4YdB/O9+wjhEBcPP/bT9+fogo9bAL2GhfxVNlLw7zz&#10;Sc9lmKuagmo3RsQBNuHccJDcKWN5x8VVeOjBEV27dKpdu86ZM6fef+/tf/4RVlwgQNm4omXhkpZO&#10;oZQOiYqyzCB9aEqcGU1TiikznEBcgPgS+4+DBQTv3Ep6+FMmhRWMAxw0atzwf9PuC01fhuOQqr1C&#10;E+7HQf7RDwUnNWEJ4XWFWJoFRz90pG93WUIPFN336MgxGPznX8/qcLXadoRu46SzZ/v1uRllFi78&#10;JD79S+o1kE22GkPCq5NgJzk7FO/WE64Bb74z+9CBQzZ8jLlylW9w7XPdirezYgu5i4h7Zz4pAZq2&#10;LodgrWJdivjgnYfWZQp7AnzKksLwSAVExnMhiLCYiHdEq3XqtI8iIhi44vcNX+yKlzYTSCkggw9K&#10;OVQXf2+oV9pXzCdNb/fuXe7tW3XUgDjdfNeNUf1uqN6lR19a/vye6dfUP9q3YwbNraruSTv0FX09&#10;9+orPHx7+RWIluwnSygwn0PU7Oo/4LZZcz57d+qEJ0f3GHFbhdED4sYNa/bmS/d/+/3X70ybcmPP&#10;66SNB3chLveVwhwy8Ror9q1Tqg1cSEkHww8Oh0NCoMdZnkzNABh9hYWFEJHDgJdnkLup02v2U9NE&#10;QzrfFMAZHNEQ8m3fwYELX6u4CWw/8O0G3tx5xMDec2fOAMjrP/j+Nz/4YtO+RPD2xjz1AjAfcN4L&#10;E0a3rBWFvyrMZ6574y+p4nxjGXObRKp0X8DSC5btGwggymKN5DGf4sUNKL9v756nnnyqS5fuCQl1&#10;8HfBT7999dW3ii6Uo1CoDyp5bcx06fL8RJaRXI4ZpMxfUs26bECgaJ8ORMtgks6Rq4oSzKAAYojQ&#10;n38t8vH7pGlTvhkL7Q2yK49BLorrSYtkhnTLDu+OnGlpmJF6hp601nq4qPazudUn4QOGp8v96MPD&#10;Oreu9/nH79ECN3dt06V1PZqB+UgVG3iu4XnVxtL2kfOjrleNXLqEg4xKE5wh1ZXjpaNT8uDkc7DS&#10;oF5dxJkSJbbCpBvOD8oj/ofSt7Zs4SG3pzqi3fC9GU27Rnmh7ClhX8KwD4JOBFmS9pBVCMOi2lTy&#10;T78xH20i3r0tKv8f3cx2WZiy0Z62RFWMy9y8Z+uSjRs3jH3kQVr4px/nLv55wQvPPJGZkW5IseYC&#10;wXzWEGA+XOlwVTsAvgcGtW4bPa9VxA8J1t8ruDZEFvwTk7escu6s2nnTbm6289XnR7z/4dvVa1Tj&#10;W+KuKORnflYDX5JoU/nKWMVT1Acv0zm5+ReSU6C7HR4RUfaeKoGf0eK3CEsOoL28vAKk/IJ83gOO&#10;OyKCMDwAoM22XxyIY7YP/8sB/E19ZWLnZjXwd/H8uVv+WQth7tyZn4x7cAhEuuDzGTUdtGF5adg7&#10;6uNfsN5nBFDPHi0APr5Ko8b1Bg269YEHBt90c4+f5uuI1Hv3ueXJJxH8lyYtViOwRu7XB+Sn25oM&#10;QsTe9ECDvp2HSJtMg+6RLgqhxKgU46Qhk3aOHj1+W78H+/H58//NptfuuWfsbf0eQe7Xb+TN1/d+&#10;5fnncDIkPNoeWee9d6ePfvARaWZq1KwdH1+B/sRx9Zq1WTpwlw266+F+tz8k5VsGT+05Yi3yzyvP&#10;0lr9+j0k5f63D31w6ENg9YliaGZ9lNhPXDWc5S08pNi7OCHF8FBCZmYXSU5slF5dSF1eR1Axl/I2&#10;EE4LUFK1K+V5FncADw3L5NPZKlBG6SvdbOb2Zqea2KsKiegreKxeTMynWmEPPzl7tO7V//7bM6h/&#10;/z9XLadXEaPiidFDv531ufmWIdEG5nPymK/7tV3GPfFIs8iljSL+COWytVwGzp0f6jheMfurHk1P&#10;zpw5vUaNGnxHBPldIXp+vjFezC+DiZIc0Z0nsG/QXb2RdWvgZuvb51paABHYSOhJElbOxBuObw4M&#10;quTUdPgfSUlOiYgsE4IDExNTakXA2oMyX35BQU5ODv7CgJcqBEXyU5eWkRkoyhDV7e7BtyI3aVxP&#10;t81b+l4/ePCtyIHqUdsOmH/g+b0wfvS4h+5GnvrqxNUrfgtEd8ab09O2NYH8zD/5NY0RRINXtU0O&#10;L3ZLv1uX//H71zNfHjeyx4N3t570zPNGY394pAxfgoX8FJiBEKIEkNrJMWb70crFAn9K/MffA3Bm&#10;BOt24sSS0RCnuuLIsHxHWvLr4pefm4T+o2NiXnr9zSZNm1FKFi/7Y9GK9XcPFXgZc35aip8PPzpe&#10;opJUVic1fGOuEzIklUQyUEOop5oIxPAgtizyQnuJ4SEsBF+Bt/CgOoK0BdEjjM50C4BPb9XEpWUo&#10;025WQROxlIEWMfq+dBMTlZSE5DJOxcd8ISGhVls0Z4/ykF3550FCSFybmJavaItZrSGxMNyIi8df&#10;NktUq85rf8bEVY2OiYXhXqdOVz/62Mh28UtiwzJJRyGGVFlt9kjnvjohq776enqzZs3QJkF+rnKx&#10;YAlt+nFj7nvy4auMOrvn9sa4+sRjgwjs00le3pfpGdnnLyanpafn5xewbO8SGtul0w1eYRDvFhQU&#10;ZufkZOdAME5YfXjI4/kRFkoCpaSlG5rdGIzScGkQwO2JccMnjOzUo0t93bp3395i/MjOT4wbUdbm&#10;z9wHh3/Iz9tYhTe8h2JMv2oSrBLmi46JXvjrwhcn3hOTMdN2frY1denBQ6k1axpGQYyNjaudUEfd&#10;q7L94vL8ZKAnozYlctObUg9sP70G5aaFIxl7aOaUvyTaq1LYI3J73Bmi6Ck7S/0htPS3XyjywysI&#10;CdXwyVSjZi3tmsXE8FYaRiwkscKFc4nioQ64Y5qVrioGJdcRjmDhQTVuhd/EwkPWoFCMmmlIbIaI&#10;CoVdSP4RYnjQ6fEs1aUzqPpq0GHylSnHC9zC3//wdlOWxHVi0jHmIZ9MOpwcohsJsNVKhPSGjyQq&#10;G5WHoWfeazRImHS88uZ7D49ivwsDMCHmHrI+d+S12YyMjF7XX5d0+pCVY2Jf+tzPJVPB64QEdiTU&#10;pGPhj3PdlhDE4Fq3Zk5U8qep36/WmnQcTXU1uPPqqMox2bGDBg9/61zSec5dcHPffgPuGS6adDSf&#10;MW2UZNKxNfVhidTFixdfvAjbAktMdGSjerWrVK4UHxfHgRfMfAgFdlyXbmt4+8B0F/p8sLFNSU3N&#10;yMyCtBcW0EhVq1SGWQwkvGv/2ZqeSew2kFq2bAlVMGm8DSN+Vph0JJFpJ1FZmacNTDqmvjxpy+at&#10;uNK4cb05MyfaLs67sPVQlZOHtSYdcbdfH1qpEiJndOsumH9NeuWVYpp0eFodQxsCnUrmGOSlZdtB&#10;3sYC0SwJNijzQXeeA+b7+defo/LXWDLW02Jn0uumOjt37969YsWKRlPUu9d1kMMwV/W6IB1rzTb0&#10;5kHHREW3QeWqeFgj8Y5WG5xQivWsPRSnPa0+W5lzEPMODniu/VUdjxw+lJR4tn37Fg0b1rmQnHX8&#10;2KnTpwT1vquuvgZl1v65ggYF6XB1Jwh2VXO75JefVMThHQqfsgLJbofVQlTwwcK46urOBw8cPEvv&#10;KSQ3DI1VBmqK57feD9UD3uq2iRYe9IrbwRFGoNiDTKsa3WP4bhtj4UGQHCyueHoMP0v4RuQ/wjDw&#10;D0w63IxJB87ApOPtaR9GROh+4Rttz2Cdv5S5fabnhCpuS3vL6tb3rWDUHs8ks7gc2aqcn5eFTNxB&#10;KLNRO4Bc+JyiGSp9NEuFpTMGB3ztjAy8w9yObDbzZGRTGuCZgiWGLeZykhuVeoqBLbDpySsvWNwZ&#10;cPd8zXXnTEXuN8Pd7j6f2q3smJ+VuAI58+wKu0XgTuXlF1aqWCE1FVLKTGwMyEh8avOyL0w98/Gy&#10;3VywRWHBC56f5HEWcBkzkJyamp0rPxBOnTiYenqFlG1WIzGClw8Kd7WW7j7vuO78kskzXTe+bImm&#10;irZlMZn7RjIuZa6+7sh13Jh4mCGpI+j5CHGN3Z98/klU7lJL+nr6Gj6WFHmx8Orw8HCI9T20tHff&#10;YeVVsWk1KmB+C4cMz0h+uWgBgpoRxJeVmxB+GQELkS2nASki1pAvyPSojzx5GKFlXTSqb1ZW1tq/&#10;1tStm/DL7wumTRn52LAOz4zp88brE6a8C8FuY5T8d+vmv9es5oASSXnX9q3/LPllgZh/AuATMR8d&#10;o5jBnsFHKZ/5VzE5n52V8fefK84lnREvQYeJqcKXUf2WGHla3zTiCvAWHlTPj84sB0ccxCcfs1rK&#10;hZN/KWN4oLZCR1C1ifhqOmurew/onizNJ8AVAfvYCeYdlPuWoIeHCtn7XkvbOFDKuxfdNuPl63+c&#10;/cHylX+zefWaDSkpabl5+c7881Km/Z05fbplw5qtG1VnM0V+cOCiOs/+bNWoZssmDZo1qN/9mo5/&#10;rlwk0PDPwLR/Bv674LZPXr7xl59/XLHyb5pXivnPVStPrZ+Q/s9AmlO3jnaI0cCuEPU+cuf6ttRB&#10;KZ1arWNKpY6pla6W8vmoFhdq9HTH1zXfX/2qmTe2Oo3cs/XpmAjBYt3hcKRnZoeGhqampWdnZxcW&#10;FCL+RJmSJpgfYMBLAgRTu13MTHp6RlpaOgS85F3CqzSFhobExUJWZUlMOo9Jk3qvVTnvpnYXpBwd&#10;rnAOYJ5Irlrji9WvS6ncUcoX4juci+9Q4C7ZsB9KgGGe/kCXNPHmM4I+MilMI/SQxGMlL1/o8zWq&#10;F2/J/BfnCoucadb+ya6b4SwDdu4XEJrCIM1f8BOPGlUPCbEXNdTS9E6a1YxLRz4rFlPgDeGHXF8Y&#10;vnaiBJmsEq0IbRL3hMQ/AzJ9lculFFiHgih9/Ic6iNGK6qTQk89MeOWFh2PTZ9ov/GBL+yM297f6&#10;3I9tqux4bOxjbdu3o/cOEWXoJBVI8/CTrUzxE1lFbQXmlES8542Eq06evUelvXST2Pk4HIr5UP6S&#10;Jg3ucFUxPFCXWH0pE9+y+IfZLtqdQ0cX6Jup2O2VlZi8ZW9m5KnVQofcfOemPZmVa19VMaEb3TL4&#10;dklLuYAMlYUlS5YvWvBD+pZhNGdsf7QoYzeaa9mq1YJfBJMOnxaO+A7kJ6hX756VQ/jPU56m3HzX&#10;v/uzE9oMjYyvryIDlFxMzthymlEsyz9jdWaJ/cKZ0xWH+H2a8wAWrlr0w54tv/215k82pyXuiLan&#10;Fr+XYydO165dM8RuT05OhYUHH8CDsP2uZPCHwYPxDXtd4DwwMFJS085fvJiVnUP5fPRBXK8OUfnC&#10;pZS0gNlzsKsZbUs6dXj96j/+kPOqlYd2r44JDUp3xd9ItAVzz2HjUp7qe2nb565RQfTV8tDIhyzn&#10;BDvlmu2nnL4YBlkkPocgWYODxkOHDmnnByEknnzqKXCfWBf6YjHt+5tODkOjfKglXCiovKDbJjkp&#10;gQ7xSHcmZFMPvrwNXvdIcCbyNwwZrvtdCCjgChH5pupWhUbJaTX+gys+OvCu3br27tk2MuULqzOd&#10;nbEY7mTT6DUPPDQioU4C374N9oW0AzNZ2FgiRYoqMpni/hMuszjP69aQ9BMpQYjhobTwgLyVxvBQ&#10;TLfuD4S3o15dxKsiv1A+wwxEvWEUtxBPNrNpzMxVyZQpf/dbqlSp5iFXrlI1NDSsAL6+imxFljia&#10;jyRFxMRWrtz4buLe3+U8f+ZY4olDFxNPSvl80oUjKQ1p4UKH/fzeL7MzU/Pz89u066jqCydJysv3&#10;REbVGpUrV6lSpWqLFs3iQi7IZCSGx1VuFFWpJd18Z44fOn5wD/5K+eix80cvUhtei80mKXpQPnvJ&#10;ch3Yp8gVcAznqNDVC8siTlDjQpJuaPDXwNa/S/mha9cP6vQfnYbQ7PVWR4quTZLbGpsZN5TkWEV2&#10;hcia1KnpmRcvpiQA+YWGAOlDgQBWC9hQJBYF69H7CphzGpOKAL6CArg0BM4Dkw9zknTuAgAxNVSk&#10;KTIqgkp4j588hQDHLER2h9bKq3A/k4fmVRiaV3Go20ZYg8rk6W0UaU+7usafA9utkXOHvwd1O6Hz&#10;niihpfH67vSJDuPWitGPOVGv2AHFfERLLLpyhTBLAYk/Fl2tx7+7TkNxk2I+KlNMSkraunUrNGSk&#10;EeLn2n82CK9vsR39xVVjN+a3fKgds0/ITwP+GCiooIpHbE53mMMdhu92mKNTBh7+4JhYp3MhwIKM&#10;f1YJRZBmND8EaEUsO0mkKW7k6BGFJ4QwoYmpkRv32A4fz8grILzwSC6pVtSxrt2J2ituJAteH4LR&#10;hnnoxw9FhWvY4cnTYGYP8Q1JNCjbJriN8O1Ey1kyPB75CQ0rZkIiiiePb5P1x06qkLq8mMAbk4/d&#10;EpRAeYBmBuXTPeh/Ye6nMmPS8WTQTDpcWG9BBQR6mwW8txchAWx9OOMb/+evbNSc++230Olr1KgR&#10;Sw6efZGRkQkVLlzbaAc9H3f1HGt4tc4dOpw6eQIRO+zclRLgocRuOMmkg59v7t+FN5rZIP0e3Zh4&#10;gaiXsSYdMO+FNxDd6nFxVQRzObqssdH9et8AnHfy9Nn09PSoqKjoqKjw8DBIuOx2uMeHJ2G8/vAC&#10;VAc1MEPbJVCGCp6oFwrE2y1yFPCyXVjtQvYNK12K6qBYZEPmU7fOV8Nj37nzF3bu3Z+WIeh+UYiQ&#10;k5OZnibqmCsHnyTpnssuQkkVXZMO3XmjURxh6+Oo9nC37oNpmeCadNA+fDHskIt7Wfvg2HYI3XvW&#10;zuCvQrGP6ODDg2mHj997hOO5fXFNXli36Qiee3a7ncI+wH0i68+D0WAu7pHk5GQc33JdeLKrw/D7&#10;hpN2XNDczzPoz4SFh+fp1Y9DYsLOw6BZMcy60ALYb3XqEmPk0wjNdOq0FHMCLpqFmEwGZh/SvpDC&#10;deDeWPL7zKjkL3AppbDRydxuOLA7E+OLfq9ZJcRus+a6a2w40fqNV97AeeKGmdwF5hJWSjKqpTGj&#10;pQTMLUpR3S4H3s4eW+Qf5GogrqrBXkYQL8HCQ8R7CgsPuTEBcbJNcQgAJtywtFc5hgctZkQHOa+O&#10;0oHGhCgd5SYd5vZMeSmvM5Cfl7dnz54lS5YgUjb0vVAeusx4/YPrc/xMtqp6ubmn1/ksfgH6WVhk&#10;wmczyrDuFKSuEaj33Llk3awiLyMze8ee/XisQHAZGxsLfy7JKakXk1OgzUbCkMGEFcJO+C0hifCV&#10;L6eMEWFsObm5GCWGmpGRBaiHsScmnjtx6jRkuBInT2L1tWjeBJgP+nyHjhyTMB95ivPoENMOeKeb&#10;i78rzApRA9GTog2ZyRHApo0/pjx9Znn5BDP3haYoVaNmDUuREIgy8VwaHn1A9hTzCTY92PJ8Sk1N&#10;xd+b2p2ID0uKjmYcrBqqRIgdqV/xVOlGTB6m14Oqnxo5CKwkkaMkSX/lriDMFdWy3Z27dIK3ms8+&#10;e+uFp/o/O2HQ5CkvPT3pmYQ6sKtFeQ6Ws6QwrBm4MHAHxRzq5pD583x2WSEghs0pqdOgYYMQl6AH&#10;mVEkeL1x2GpmOerm5hKgFsalVK5c2aQegGaf0U50ltfwggCtZAczKmYb05zUBtM+OUekvQpnKpDY&#10;8tJeuVNypEuYJO0Vryp8Aao6Um8F5fDNbeoA3premioX8ipm6ODBg1988cXrfHrnnXf+/vtvbxNY&#10;Qtd/+eUXiao5c+acO0ckGqqEj9q9e/euWLFi9+7dUGPHd21aWlo4uP5XfCoNww584EYWVnvM69wX&#10;VBjkCqkqq554raBX4ODh4ymp6QD0dWrXgrECnmR5+QXnL1xMhIATIAieS9LSU9PB+iLcr8sqY1x8&#10;BtLl5bnnT54+c/zEKQwbQm6FCT+PrhvUq1OzOrGl3bl7b3IAtPrEB/rl9S1Vuq8p30S9vP0p0Ay9&#10;LcLsTjC5VZiPKNHk5eGRCKveHq1OV43L0dHT9xH5UbBgCvmJoj41dKQYSA05NBCSnKDYhLfe4K8/&#10;9ezTr702vkrul3Fpn8Tm/Fwxb1596w892+U8PWlik6ZNBdJIwAlIJ+1ENVzM4N+RQIIWPiM2ILkq&#10;YADMj8STC7XKzIKsHGdoCJGncyEVhPHq4zdPTy49XCaWV+A+FuTJQlVpnpQ96yFG9TnE8BD9+dHP&#10;az56mzjzHkZCLvF1mXVTRW+jZOlNihIV8iVK96ZSLk457JPnA4Bp3rx5EqLCwwKwDyjQrxdxwCpB&#10;JQUAdNeuXbRFUHXixAkgPyBU3T4A/o4ePbps2bKNGzfigVi7ssZ/QVnafwGbpsulIXhSgPREzLmI&#10;GqnN2shvUONbv3l7ZlYO5Lr16yaA4QGtUxzDJTFU/S5cTDmbdO70mcTTp8+ePnO55VOnzp48dfr4&#10;ydMngPjOJmZkZELUixe/eke4LQ3q1W3SuCHOHzx89PzFFNg9q8rw6jtOotPtOQsa30xtJmKQh53I&#10;f36U0u2ngROBuGOMx+JplCZmQMA6nmkU2klKTLLY42jRUPdZLD1dfcg9SCC+/HyIdwH48DBsVper&#10;XYk3qQmrCcEI88KmL2YlkpM7FwlWE26E/LQDVBhkMKNiWtYACBmS8Ecu0etWt+7devfsEHVxOmt4&#10;AfPVaMeOpnH/jHni8YjISK1hh85UCopxgiHthXPnk/YL0VxqhO+KsQuchSjrqfBwYrpbGNJkx/Yd&#10;IlBVBpxQq+yxMI8/pn+gFcgrJDLOnOkdQbKgPMesCtuK3mnlRCognFQVZahXFxV6w3eC0T6UCSZl&#10;WOSHRtjobfI9pVk84U432jmBuPmK0UY57BMm7+TJk5s3b9bOJFAgsGAxZri4VWfPno0nl6oVnAH/&#10;T5fnR0vikQdW36ZNmxavOHA+VcHwo2qmsDkoLmWXVP3SYPj5PUGah6b6qarTMnwGbdyyAyHIwsLC&#10;wNOKiookLz98y+OLHhp+vNgLTy3et6NxLnIUqnMR2pRyAcJdeMiFRQVyhj8ZOecXFgq5oDBfkWFx&#10;W5xMukAC1CO7WkZ76md629YtWzRrgjInT505cuxEZo6R806vk69qGTtL8RTlipL9XviyU9EENKPE&#10;Ghf01ISX5sll8X/DORFVtA8fOnzmfJHLSoS2jrSVfAwJAfNR2S4wX2ZmZps2bdo3ERadi2q59Lel&#10;QsuMqneAkJ/BtIjKHMrBM2hFcUE4L12mPlbAVh796MOWs19S4mF4sfVA6KHjGQVFxPg0yn28Vkzi&#10;Tb1vElZG0YYwoSwgIreM8GSEqUjOX+v3UgRm4woaR69oFbuwQ/zs1o2F2I8Z9k6/Lv6Vvjyg6KZD&#10;rPGtA7zncEL7VpR5i4uKE+Qkg46U5GlbZLYDe1FcS132KTAzH71NcmvKW3jIMTykncwCPkakLEdv&#10;40vK0dvUCy1OMbOmchHTt1TwnwLlsE+YY7D6jGYbfDUPACuoa4SuoaSv2wWQn8QC9EDD7sOFqzYT&#10;3VuHw+3irRHpTSYo/AaV+vLGgzADcB5eu05d3YbhtfnvDVuBoqDPXr9uHUSh4F2h8gkeUwWnqV5u&#10;eTzSGYisflTRq4YZRiM084EN5EPhmD8vXRAOeHMT/xNtUE7y81+EJEDA1/foVpeoPVmOHjux57/9&#10;mTmGmuMxsXG+LBoigykDIrvyrOmrPbRQmp8fwmKWodePh4kyQSXPmuXTqtVbHeHNyGPNUhhT+At2&#10;A+XzUcwHPl/jxo1vurYhV3CEvMztFSwRDdf+tVbcKsoP4OLz/DzNs2zhqwF/PDlKwCD9lhymICpu&#10;rWqhkaEEv8Lw4px1sK36vXmxg84nF8FUHScrWPf26ZhvtRRwCIbhKkCcCRxgWvgMc8Z88AVpJldd&#10;BcT4w1Jos+RZLa6flp/eeTC3MKItJSXUCodfhCBoAeZWGrVwwUJEAMcF3hME4ZQbwzzFJSfMP3ja&#10;aJWoSHu3qyojN6xLkDoxnOWRH6+SoWpSs0E8QT19ICpIyAkXX+3PT5D2CqxIefKZRRD7YwLzkG6E&#10;6G1yj/w0Cf8riBbHbWI/+/LgKV7ZctgnzJ9nYMca/xdvwn2rDXmuhwrgUJpvLjGPtfN1c6UlbDJP&#10;caBLlsobt4CrLOUil6CBpDjpo/twGAvXStCHfZiw5NT01X9vghYTkF71alUbN2wAp8QU9An4TxSB&#10;6cyu+GRS/+vrQjBPuGA/7DRwkb48hBQaEtK8aeOe118bGxONF8uuPf/t2XcgK89T/O5ruvYY8/TL&#10;Fi7cVLYqMZ/bKbH6irhKRrmQI75jyn4yvXbGBT014b1570p+Yij2eT/Mv1jQ2B1GHBuFOI7UCl1W&#10;Jd4BDjfEu3Da3Pvm665vm3Juz2Q651yN4ZOeflaUPALzaWLbeEJ+PNlq2jVGWTLI0Q5TEKpqmtGA&#10;DXmLyI00aNjQ5hDEr6mFwiPdCcMLd7M8fmOHupMbVE21WmAVW2RBdhVZEaAMP/nMBxyTMinAWYoQ&#10;aY1G6cjOcb44/diGfTG5sXe4otthPt0RDQribsmu+ux389f8MPd7QTgLvGgW8mFm4ORPcBZWrVq1&#10;J8fc9tvn174xvjXyzMlXz/9sYNfuXYlXGkA/4gtQ4whaHwfqoD86W9IFEe2xs0p5fmQyqXyb1/Mj&#10;Hr+lBTVcAwJO8xjrEEHaq+hOtS3ktoyUB0rtGUDEQGUll9okeO/YiOXmvWbxSmjFu2x7nq+yJXPy&#10;nPF1+yadE8RPJcbqa9GqjSr7MR/NW7Xxo1ZZqLJj54Gtp9tIeeeh/H//S9u2L5c9+d+hFFiPmqcW&#10;8eM9F87Mzlm9bjPcOBMHdZERDerXbdq4UZVKlaDqLkM/MZi19s3i/W3suXvD+sVt2KhbltNHGX8o&#10;GRcX26ZViz69bmzcqAF+woff6r/WHT1xOq/Qe/y6Wgn1eA0eE5l9dQvsBMu//6VsPdVkR1Ibo7zr&#10;bNMdO/aZX/FAlpThiKlWTa9ZsJCfF1Ev8QZCPpuys7Lfmvq5q/IAp41Aaq7wRCXHD+2q/nbbNSd6&#10;ttwen/tx9nmBt8fVHr1j7zmR1Qfpn4Gs3xD5iUvOAAQRcOiq+rFbhJ1zD2w/g88uvvkcYnghYKMI&#10;W6r07s7JddnswgdPdo7qU1Lh305GKsotgPOIzJuRmfPqK+9PfPmHH1Y5N526+o+9jWctODS4/6A5&#10;38yhxRHM3UqCs5lNJBAoD7IaNmzwzdxv+vWIZ2vGRjlHjbzrgZEP4CTcjHJkaEpMIpTWR3/izHtE&#10;e4pZ5217YeErNStKbD2AbhHOwcKDenIWob/kC1BrCyzfEMytUWawFvfTb6vMLmAwy8Gr0pOPP0S8&#10;bzFxRbG97JxhcCQnFwEmhrAXiWdtw0ePGb99MN3wwPAbPXo0vlSCOQH6bUPd0IP0uV69esOGDUPN&#10;mTNn7t+/34i8+2+JunXgQ+Mnff3J198nJNTp1L7d+TMHSmAsS9ZsbtGqraojhKEbPUzwWOaVBvix&#10;e+nNaWBuLf998ZgHhngtb6aA6TeZmcbUZSS/feSz1Srw9qRCYtQgzq3iEqEEGEXuAoz3znuGPupx&#10;fr5bvGL5b0v37WHjx+uQClW+WjWqNm/SoGIF4TkLOQsEXvB1Ai8neQX5JHyzo0h+U+nMS3Gnqrj1&#10;Ta4A/4YmPvnstpioaAC+qlUrQ5uR1oaS6959B06dPgvlJ4coafLQcOv2HZq0aPH8hLEmO0exn1f+&#10;NfWV57ZsEGW7cBWm7wFYv8mS8NvH9ixgA7O8b7PlPMRB9NSE9+ZJCfF/nRnEVNvg3pKU6HF99zcn&#10;j3cnr7Dn65m72WMstUav27h/0tOTaDvQN4O9FH9oQIbSFFzZu1hFXVVj1O1lwgVvmnoUyF0Q73pu&#10;EiUMHpp++eVT65lP4ZcQzuEOZ/XOdVbE+bCUz1s2IgUKo6/79rfzX8/8GmquYPOTW8Ap34g23oWn&#10;dhqppFU5zTxhynsYGuE2iw/eXsHnoyFAIGNY8PP3VYoWcAVnVb3Dg8wJ14CPPpwDexHQy3GIrka5&#10;iZ6S+jL5beZ5Q8tY3aI/P6EPwSefpgUd9Eaf3swckrrqjwcsjSL6C1Gwsb497aOIiDLht68c9gnu&#10;mmG0a+SuJT4+fty4ceZfAwEsCX4ezHiNGrz77rubwlzfG+wbNPDGw4ePLV2+YeO2fxPq1OnWofnZ&#10;08cDSKRuU7qYj5Y0g/wkwEerLP3157EP3RsQms08G/zuiHHXjOeCVoOCfu5R1ThtcgUQ9tHWoyLC&#10;69aGsLcyglJA5uX3uC7FiuDwQZMP1r14n1GFdzPJT9j38lNbNq7jXyi+YT7UKGnYhy4vOeTnAfZh&#10;OLZIKbQufPi98NIzrZpW5LJ3W4AwXDAxciF2ZWFYi7T8Kl/N/Eq25MCd6MiG+35xVwQQ+Wkco8tt&#10;G/ZCydBclk84LARtAD08NmbEwJviQnO3ojzgRaErGv5WbCJ/5HzMU6MfGJWcnAJ0R2EfEZ+KiYd9&#10;+l1R5MfeI6pZt1kK9SLaewLuvKNB8tgZcNeAccNb2jP+wDEI3n/cYXeerVUjNj6GcC7hCHrH+U4U&#10;jvOOoPWlH/5CPbQqVpX/hVau4MlZGLILIm8R0Sp60nZLPDkza6X15Ix1CVHEweK1bN5+r6zAvnLd&#10;PmHRO3XqBOaZ7osB6MrMCyMYZeCJw6h3AD6K+bymn37+A5hPYqNSNY6gJgnzbdqwdvSwQVLGT/Tb&#10;q+/tn8+Zb0RAp2491m4/+NmcBZIG2+cfvx8ozBfUUSsbx8OCqg2xmT5B8Fd1nv4MfMrJy993+MTm&#10;7Xtg5AvvxIhLAd9l1Oj18kt4bxUWFsGB33/7D6768+8//1p35MSpvEKnecwnzgmcU/CxBExmae20&#10;mA+SX6+51FYi4F9Axg166so7GV6U/IihJcSOpB04c3n80Sfvuf+5T384vfF4qz1p1x/MvnnBX9xT&#10;z30+8PY71ZgPVXTYOar7mHcsop/UYEIqpXARTO94oaxBU4yRr7KEXBPqemgJj/E5cxYcOV8xl6uH&#10;n0B7EPVSzOfmwmF48fNPP8Njq4L1RduQW6Jkqk8BDtpJQB9AT4hxgfDwlCC7F0GtYAtit+TqYT62&#10;HbYb4Zg6BQTS7H1zF0vGP7TjvRkDnRXvdlQalpoTjej2OANH0JUqV0Li51r4KtY2J1Ityqy9s/fE&#10;NpixitNA4/byT12q6CdLbJllVHYh1CUAWZL28sslWHiwEys0IlahE1VWEregzAh5nypVIS8WBKw1&#10;SFRZ81jw+YC6SkW8y24Q2POCMFa/sG3btnfccYdUxrOQF8WSky/CqG3zjp3g9nXv0PTM6ZPB24AP&#10;jH785cnT0D5A3j39e7EdwQr189kLOnfrgZMTHnto8YLvVGTg0neLV0onAfjeef35gJMavPuPEj/9&#10;3cmbeYBrKDzSGxJUGP83Z/7ZUyfv69/bw5BNCnm1LYBPEBEeCv4f/kLPj9jn4dsfD1l+Opg5CcD0&#10;BLY1w9kQu4EkFyGIYcJMDkh2wVuECYmuTsM8t6/J80+MMr/r/thy4Ozpk2+9+uKBfUpFCzayp0Fz&#10;13S99s0Pvzjw3+6xD5Tst2XZYviZulP045xJEwt/HMQlhxE7TbqADe9QOGNTdG7Mu/JX4ItNqsfs&#10;M+pIjqCo5fxRhh9SbGz0q68906FFlDt7n6XwInHMFNbUFX/zD999P/vr2XRKcG8L3D5ByEvao5HZ&#10;jZ2LQ9lRUJcUHl8e5sPEHVLkJjJNPHl++eXL2LTP4UUqy1H9UJbwfAstOhBXtLJOrTiUOeq8e8qU&#10;/x08cJDwI92iypZnrOz1ueDpMUSvydHbaGO83F9HxMwQIjUKj9cyz4/X7oOtTD5lH0NyLRmy0P1F&#10;grO9N72sCHnLYZ8qJi+MdqHkBwgIzFe3bl0Te7skioCe8+fPA/npUmUG9uXnZW/eubt2Qt0Sg31t&#10;G1XLZMKf02miyA8uSG694RrVVWC+HxavpJ9HQQJ8wr0dtBUDbru57+2ZGelAfrM+n2Ee9kG8i7qg&#10;C3gxSLCPHTRx7ELj9AYnBQA5+kQY8QILteAAdOsr7IPDlxmz5l/TpUdmZgY0AlevWCYQbgLzTXr9&#10;nWEjH0f5OTNnTH15ok8jLm5hr2JHTQem94p/SMF786LM0UNJIJ1wrU6tMBQAKmwTlyImuzxKMxPi&#10;D/KjL30lGvXelz74g8AUMXkpzYARbdu16tune/XqlcMiK8N6bNFPP58/d572BI4dVcLDL/mu8KBG&#10;SCqZuX1E0r0vF2nRwcM+qJd8++371Qu+CwmxsbDPnXciPn9BowZVUeaYZcQLz01GWGFE5s1MvRhC&#10;Qg2ZTTEx4YonmXIc2l9ZWbluF+8+ik6V+lOB90TNJD3MR6sSOEcmTi7vQkBAfiphlaxYZpxt3MSL&#10;dM6THRFLj4b93LFTlz63ymwgrxNXzu0TdPu8zlRZLuAV9qWmnCvKT1+//WCpwz6jaaSYjz57wCMU&#10;uWXBmnUzTzg/+gaofWHytIFDhqIuhjD5xWf2793tuR0w+T6bM59KtFct+82zPQfKgNuXlZkz9bXX&#10;TD4j/BiF5yol02/J9KIdaZdre7Tr2PG58QSNmUyxcfFvffBxzz63oPyWfzYQtt9u6F15ktr37NMP&#10;mI8u+tyZM94qYcxHBxYshp/ctM4EeoIL3qGECeTH904EdiFQhJMJIFJgMGME9QYZVbEkKvo3IKYY&#10;yE8xL96RHx2IQJ9UnEd+AlMTJyn3Dh887CcP+Jk2Dr5aPY7HFAEm7wBtMaF1gFQAIKQxY+7v3yU7&#10;zJ2EokdzbkwvJDF/s45/27V1ISK/QTx92Hn/8HuGJZ9PdDockEXA57z5vitUjFQtqObxTk4gDHdm&#10;BozaiPlFZGSk0Ur69OQxWdhMseKU6XvbHfc/4IOAohz2BQb2wYUefOzhLxhyVBoLtTxw5uLi4qAy&#10;WKdOnRo1apjfx76W9Ar70lPOFORnl1nYJ2E+DByYj6oABjUFCfZRmgH+xj3z4p1DhgIQAPatWvrr&#10;5o3rVEAWaA9ajBCI03c/WIPIZoTvgH2oOGzgbcFGxn7PP2unzBsv8/o6xHROfIcR36emEswAOavS&#10;EgXcGh5REbUhtZ99U22ikBG+6D/4nkmvvrFq6e8+WfLSXpu1bDVg8JBhDz+C4y0b165e/jv+Qnor&#10;0QS+INYagA8cvpi4uKyMDDD5PnnvTbNEB6PcZYv8lIust976yE9Rzw/kx9TXqa2ZblPYSw3+sPNd&#10;FlgM4L7gJNgnMYCIW2a1gxWT+M/DneHn5sP9C1knAFb79i3efWNEWPoi2hCsj2GMIsV/O5zVddgD&#10;r58XA837CvvCwgS/gPxjQf6fJbqgoDAnR37saGGfGdTFNmiyvJliZsqQYRm7/yuHfTob1IwDF//2&#10;NSTCf/31l5loGVWrVoUFRpMmTWrVIj5FA5tMwr4N2w/ixVO6Ql7twFnMB8C3b+8u4c61WICZFv44&#10;N7BzJbUWVOSHXgD+OnW9btzEFyW/gxQCDrxnqGStAp2w6e+86dMYKeybOHbUfn6iylriHd/LXBZ4&#10;peH5XjDPkz/fObcp2Id3GwLLKQbopprm5P0EDkFxxq4QfokNDRh8z7CRoxfN+8EP2McTZYmJDhv+&#10;8GM39u3XvKXgbBLgD0a+FOrRfrDoQHuL531bHPoDU9cU7FB05Z0jJxQ3LuilCe89eFHyk+llmgos&#10;8uM17IyXQMOj05BkAMQ8tqlslRcjwgQDNwjkiiTh1qBmH4afNZ75f5RINQnel8PDViR+Z3ipNIxF&#10;Hnts2IDedUN4Y14pnTmXfe/YVWeSFIHjvcI+kziJ7QhaUqwpmwT7fG3KfHmTJc0U81qmHPbpbMIg&#10;wT5ExTUD+FiCoHJesWLF5s2b9+jRA+7jA/Ps9ubABb1Qbh9gH4S83UrKpENXt0875OMXdTymShIy&#10;QKKJY0cGaqLYdoIN+8S+OKC0cc+8gL9s7+DVgb0Hqa6vQ6Owz9daniSOJTMRvvdCtTz9TCZqGhXx&#10;E/YRi126kzkw9oD1J73+LgV/Ukerl/8GHT7APj8HFYxqZY7h5wm2SBMQOORn0J0ZQGxG4KvfvH9s&#10;P74tD5CS33uKPWKI2YxZkao9pt+CD1jQBQ92nB3KxNHRkcOG3XV73w5hRQcLMg6mpGTe+/jvKsBH&#10;OwfsCw1VOz0t5t7Xwj5fG/SKvaQGTZYMYLE+t90xtFzIq1rRgMM+WFfMmzfPv9AdWOyiIrjJdV99&#10;9dW9e/cOCPgzz+0ra7APLLFdR85r70D2lX+JIz/5EYnBYqRaMxefHkCQHY8Y7YPmmfww8tCNCZBk&#10;gkiVNyh5DUm8TemFpPVor22a18pSqlVLwFXSxRaryT73lQ15G5QRrJz68jOCEz4TY5aIUJaVF50G&#10;+c3KzPChsZIsagbfGI3NO53+8fxMoYoyj/wYEGaMsnxn+5kBf+bxn6Ykv6bFZsiyO4NzWiKg3kdP&#10;tW3bolOndv+b8WXiWaLnp5tKAPbhtWvSoM0kOKMDMVk44MX63tZ/6IPlun3K3RRY2AcFvtmzZ3t/&#10;4nksAeRH40UOGTKkVatWxWztMoB9Mz/9aMorCJQpJ/BLfl+zhf6e/s7kj94VQmoWc67Y6t6AQUC6&#10;MvUOC0hPpdgIr8/Hwj74XIUkl9e0ccMzKsPYhqBWDKWqS7ALbryI6EpOvIIgle3Cvb4mDK7AYyvF&#10;0Wu7vqQW3UeGH0bry/AuAeTHj0iPTjOY2At8YJoNGvjzuCKaXj0tnr/XvNx8nJv3dQJh18WkRPz1&#10;XDzgsA8wq6CggBXyeoV9JpEZHYj5wgEvSRv0FfaVu2v27W0REMyHLrGzoV4AzvOsWbN+/PFH34i4&#10;MkpDE+62G66hY735ln7BGLQvb69g9H+ZtOkD5iOKSJ4e+pcF5iMvgktpaQViyxTN5ogRFfi9zTbD&#10;2DVomHXcLLcmFzbWOKCKdYYUeO5auKponeWSe9pIpiLt6nhqpu3rUyxd0ymkvaY6Y7wKbmdBdtLp&#10;U8heMZ+3pTR1na6JlEzVEQGcl/VUtmW+cJBKmh8aW7Ic9vkwbzDgKD6fT+oPyI9KeLdt2waRsQ90&#10;XOJFIWimHpu9JiC/smm44JXyK6eAj5iPGPYaTc7lgvku3cU3B7Z8Q7XqNslv4mDFrtwIVuJyRcFy&#10;806MiPq8l6TvdGFhfEV+CvCHNmwWTqV5hu9HO41IYZCYrnV6Lw7448clBvmggzQcn+qiKdSmC/b0&#10;R6lbtMjhTExMTky8GEDAh1AlYN1JSQXyzHDU0IIq0da05z2c8am8lkjtGdqXbknVjJsHkbpLZZVj&#10;tHgF88EuUOaflgEHZ0B+SJASAPmtW8fH9LyUE3TXAOliY+PpIFq0aqsdDQDfuu0H4aLv6s7d2aut&#10;27bXHTp8oFzKU3KZ0+4j5iuQHKdp5+Wyw3wmsUjZ2CG+E+tLDakswtiHc/YYRNGNiY1vXD+2xzXV&#10;kTu0rFSjWgyJc2qL5qOdSvjJeyf+Iz+9tvV5fhJihPG4LcZij7JYQxrXi+1xdbVbrq/dvmXFGlUj&#10;iRqDLdJtjTQGfwwe04dmZsCfhwkxyfyTkKGGCFMokG5XU1AAOC8pMRkZDvN82uVeERJUpCAok5JP&#10;jdPCkPmyLeAYZ3xNhYFOGJdRYseoj2tNrYmwdOXcPrN7Bka7iN5htrTpcnDvR8v++uuvx44dM12v&#10;DBUE1Jv28cwTF/NhnAFIN37ii5S4z2fPV3H1WF8tSWdPowzsG6jHFlzSBupFbF/q62SfN6fHfk9H&#10;uZzX76nzHfMZincvO8zn96SWXkUBUXhHWn6RCDgUbrHHcNbQIffes/j3Rat+nzLnvevefvZq5E9e&#10;77pk4dQVf6x4fOzjCXXqW6yRFi7MC2uOIcJP5EfRiybpIz/wJm2xiP/R4/rrPvnsk40bFs16p/tb&#10;z1z1wmNtZrzS+afP+6/8c+XUaW936tylT9/+nbveIH366jTvhekoL4NMnQKhGbPzhM4k/CdMjIQH&#10;9BbOGOtpYYTphQfOS0pMQfYV8JnuQS4oGYv4UfeSq1JMJp80Xm7+r3II1FKchbzc3KfHPoxRgckp&#10;kQG3k3Y+yLRucnIwxhFgq9UlRvHTKxoQk47XX389SPODjwx8NqDxChUqPP+8PyFoPZt0YFIz0pIK&#10;8rIC7sClV99+D44eK2E7eBtesfRX/JT4fAhThqBV0rwBINJj1idzwybNZ/24mF5i/RXHxsaB1YeH&#10;D5z53auM7RvYhQjSi44h8jLEluWYz9wmvKSW3owFg3LYZodni4JU97rrr3vn/bctOf+509e784RP&#10;3MhKHSs3ftRqJ1G8kDIzM/fu3Tt+wvjTp064Xbl8+6Y6IYXE/00sjWdLC6WFBx/wrUbNGjM++6RG&#10;lXB36ipL5jZVF9F1hlSuI+sf46H3z8YNEyaMYZ9+hjOnPz6DxTAw/fU+ZMbRoKkJNT3zKBgTGxsT&#10;E4dZS0tNO3b0ZDHRnt1u9+zABa9LSWSMkijvdfgqkw6v5ctaAQzTg/DaV7995dw+U+v7999/myrn&#10;VyFpi6elpa1atcqvNjxVyslKBeYLbLMAfIj58cWcBQB5X3/+8ZD+vepVCYcj6DdefObWGzrBY9/T&#10;vLM94DbgOSlrMR/OHD20f8SQ/hTwsYWpeBf+7YKK+cy+VQI7fZd4a+WY7xJfQAPyff8AMlXDBu6d&#10;bcLT49+Z9pr79EeupDkS5qvc5JGqzZ+SMB95YsTGdu3a9Y9Vf7Rs1ZYjMlMkU50EnOcnsP0gdLaG&#10;driqw8JfF1a3rXWfeEuL+aq3fpHFfPwo4nr3uWXFyr9rJ9QxnmuGoakzRJlJp8PsU/AETc0Pr//H&#10;Z42M1ngz6woO1cVr1kpYs+3wJ7N+SkxMOXTwWDExn693lgdun39WHb4SUDLlzSgsmqekHPaZmitf&#10;3TKbalQsBN0+BKumv8q4hp/LbW3a8irIcwH4ANEmPD6mdqXYl59/Yf26TQ5XqKTXkpqWN+/7eRMe&#10;f2zjhvX/7d0jzQZsYgbfcYs29hpFfjREB5t/+nEu+II+TWZ54WDPQDnm82WGzb2SfWkxuGV9F/Vq&#10;R6g4QzCf/eXXXhoy8FrXsZfdBWcp/aeTctLdHaOrXqc7HIC/jz78EBU5wV+PqWn0HfkxwEuPDjes&#10;TKwhwHwzPpvuPvWRJfNfWupccu7Z1ApJ2Y13HotL4h4Oj2uuO4qEhDoffDDDI+kMojMU3goX1LJa&#10;YzDoZYdI+E+0P2bBnYndpcaCDZs0Q62Xnplw+uQJE9UDWYSE+xU9Avph2BFIUkqjLSgCNmnWYtSY&#10;8T4F5AWl5bDP+3KBP+yfZ2bvTYslJIZfXl5eWUZ+gH0r/toAqnfu2N6hVYvffvklPDJWytGR9pgo&#10;O/7SM7//8uvwIUP69+17Y7cuKE/HunE9qa5NQH5AeOAUsvmZ4MTn0PZuWuphfkkvz5J8SDRz/vmI&#10;rxbYcJTr812iO8EU0tIdG+4msTLsc4ls99a+XV2nP6KFswpiM8Lua9fnu0btR3uYmpYtW7777jvE&#10;4JcEn0UyRY+PyI9pVq95zhZeo2b1j/8HzPeBpSARpV22io4KQzv3X9Tt9hlVGw+9WNC+S7cbPIyi&#10;S5fuLVu08uDfRRyaZ84fpVPB4hM61QeDpuaKn1RGEVCPEWiIRYO8qT1bdUidA/NJlrYmqwSZ8BJt&#10;Hhp6r7z57nU33uxrr+W6fdU+nPGN51k7ePBgwG14VT1i72ZnZ9OTjRo1euQREtDdfPKs25edmZyT&#10;lYzWiq/b53DZv5w7r3nzJkf3b9aS1yhydYwtqaDQta9gmOqqPSS0aq0mu3btf/LxR0KsiNNa5pLp&#10;J6UflF8mqBLBNoi6vZyMfTKXYz7FNrnUNoBArw9kq4ribiJnYJnLWTdv3+Q6OdVSlIYTKQXNr+r5&#10;Cg5WrFiBGEWe76ULyRcGDRp86MA+C1HdpskUST7q+THNss0T8W7Ip59/0rb6Di73EAqBqwd5LqUD&#10;2jhnz56tV6/e9ddf73kUX8783yuvUI1tM4EhvCgdaidBPSPefvvw/DKhK4ki197Q64PPvx0xeMCy&#10;3xb70LhxUejqwcGFh6bA5QqgO5iA0BzsRnQn5LuFS/zrt5zb533eTpw44b1Q8UqwCgp4mhSvsaDX&#10;zspM6xDzLc3tmQzMh77DQq3sSXrcOvxre9GpoFNWjA5MvU/8bD+YkNJPkvyrJqgi8JXLMZ9/c3gp&#10;1Cq2qJcw/Dj4t7NOeHqCO2sbxXz22A4U8/3111+SBwMP0xEfHw+NQN7JnwQCTN1KxeL5ST1wITVq&#10;1GjXqibFfPbwyhTzQfgDLgDic0ISDQq9Liej3mfGENO82FeP+UfuS5XvPvVvrwTLBUhVJTtQ0A6U&#10;V6G02IE+jKK8qGYGymGf900RbAkvpUD6EoScF7Yd3sm61EpERIRjjGY+eC+1kV0x9IqG8zzqg/SW&#10;f72qYq+V8/l0toMpsFImt5EPlKuKcjxWu63fLe7k5XRotdtMxF+4wcIT1YzfDVfeWejVwYRWlPPS&#10;ZkyR5D/yoz0As1os458an3t6Ie2VYr7Tp08jrhLgW3R0tBnkiiqZWTnKlSXa+YEQ+1JCBdylA+4M&#10;8Z+pCfS0G9VwsEzu3HKijGegHPZ53x0wRPBeqNgl8ByUtBPKPsNPGq55JpmdK4uy3WKv2xXVgN5q&#10;W8PYKSjX5zPYEMV+15bwRis+vZy9SdMmYVyKxUncCMTXuQt/4XoDussATHjWeZXT5af96876t0P7&#10;ZvgmViEnM5PhF/KThm2Da/FrO9UNdZxAX6HRde1hVUA8ZLsVK1ZEXE0MAQrZWVnePSQsXwEXaar3&#10;LI+b/AB/hosiM9084T81k64YjEAzC1BeJpgzUBzb3nLY531lTH7VeW/IYwnWYSEYfsVsLajV3W7b&#10;YeukM1Gv0XzWOO9zPpnk6Opwq2IZBZU6/xs3D2H97+OyrlmO+S6r5ZWliGaHpYAlnLVxk8bWIkFl&#10;Bf750Mq+ffuioqKgqITHndeP2+wLa93n53eoc9Li0j4PTcFS35EfaORbdhXWqOSynPnUbiOvyOiq&#10;JJjknj174uLiEFEzLCwMQ4D7BYwC0l7Ps7Ni5UqD0B2+gz9KnRfwJy+bOQgoNXppoMDiwB2z+7hs&#10;lzOjK+B5BOWwz/sK4yb3XqjYJS4JJ0M2zmlFtoXXbdiyas0GXnP1Wg2TLdcdyL4V0xNlOclZnLZy&#10;nl+xt0rZbcAt+1pXEVkeh8OkdLJMLq4pjEUpl4s6MptU2M2l/ErPh0bVw19IeMEkA2CCcAOwz4P+&#10;zIX97znyLxLIFWWk3W+KKiqQ9HHySYUaVWTrJXtYZUo8MB/op5iPJmh+I7SX0aqd2zPZ4sjiLIb2&#10;7BTHmeb8iUP2gtCky6YhoGIu2eqeYGaQ9qpXm1wJ+UFliPpwYRNVJSrdFNSZKX7j5bDP+xya0dv1&#10;3oq3ElIMZhTEw8Vb8dK5znHk8WC3efeKLtEHUU5KbhX8JKwgi4szp5pTOsMzaSjoD3GmXlH+NHwp&#10;1AkS5mveqs2B83mqPGfRChrQT5s++Wb+1oPnmrds42HOYmLj/th6YNEfm3FwKUxtkGlUiAXN9sXu&#10;dRUHHa9nQCWq4At7TPDPLly4oG13579r088JvgKMYZ8PYI5xTmJyFApgZUUcXkhqrVYAPtiZUsCH&#10;nxgIJL87duxITU3VtgvMl5+x3zODTqxlEvzRITMT7J1Dpy6hhoQS3SqwpxiPFgh6Km1yiotfDKsA&#10;pgwSsLiU6Bn/EtuOT8fYGGwq/tC0LQSQzVkO+7wvEKz0vRcqXgk2Kl0AV7d4ROnUhgsPt9t3WSj/&#10;lIc/Z4L9zLlgCDjl5Q2W1gwED/MtWq3jReiarj0+mTVfi/wAB3v27RcTF4e/RlMBqPfn1oOo26xV&#10;G7QThBm7BNG/XySTSpw9MTXMHVqLPi8cBYR1B8xE0RJ94oFPtnXrVmj7wUlWUlLSkSNHoDz33Xff&#10;1awWExrCmo17WAqz9BHk5wvbLyuniO+V1HE5iFkGVPoo5qNDIINyOAD7oPy9fv16RHLav39/YmLi&#10;v//+u2XdvBPr7wPmc0dCMdHOC3nNsM18BX/+4T8FljeLAr3jyyDcLt6alPiC3gp6ue53O35X9JXg&#10;wKICmBHo22iX/HlfJ6LEypcAtw8fvuQBI6aGDRuW2Oh86sjpsuERxh1aal39mpnM/f02d+QPSyF5&#10;aObb6rktdqe7JCTmPg1KVdh3VFuc3i7zuiWA+bZsXPvHst9oPrB3NyYUoE2F/ID5CIzzuLQU8wEX&#10;BnlJzMKUIJPhS/MCyT5RziGay7mcWs6oq2lPVGILpycU8yE5nU7AJjz6IO3duHHjwoULFyxYcOrU&#10;qfvuuy8nXYjYa7GF79gPp32e2RNmCRNRn5nyXNLFfIudbgZ3bioJwgvFPsrno0OgmA/+XABekU6e&#10;PAnkB8yadOKfiq7FpF5kg6M53V0WeDiXdp558Me/6L1TqoFjpvCZPq9Oy9PT2SW6jD9fdlPZKVsc&#10;0FZ8Bbviz4PfIK2c2+d98qtVq1a9enXv5YpRAk8NdguWWSEvHSK36wdu21em8o5vuQ0fcr+OFefG&#10;LYbSKcZklVe9RGYgSJgPo5f4fM+NGzVsQO/HRwymeeiAXgB/FPm9Nf0LOk/Pv/GuGdYdkCLFfOW4&#10;33h/eYch0p3uchZt3/qvNZp8wWJK00/9hAP4opcwHwCfBJtyc3Phrx6CuYceegjFHFk7aDvWhPFr&#10;d9n5eICek1nCzCI/a0h2QfjBnD6WEKLVl5tCYF/9+vWp3xnwKUE8BXwwv0MC8dBTBKgdO3ZsxYhz&#10;1BCEi2q5fdu/YGvCKFgJ4EwBOsFpHnm3exs9uW6M/7wDQX0UyDZqWEIk7bb+d8bHR8VEe10pM2MJ&#10;Ypli6tAXBykGcVQ+Nl0O+0xNWNOmTU2V87cQniDSfrr6auH72N/Gylw9rlB0sn+JvFGDQ6aph3eZ&#10;Wzx/CQoe5pMoWvTj3EXz5rIEZmVmPDduJEV+Z0+dpJcyM9LxlzICPaSzp0l5r8X8nQ+23iW4ExSC&#10;QXNz4Hakp2ccOZ6S766ICkU5JwpzTkBygq9oic9HYR9gU05ODrAUxXyZ6UkhzqOkj5AKFnuFQwcP&#10;cXAS6X3OvJegdJtCfgBqFsv6Df9CRoEDlyM3M3EZuH01a9ZUMfkAWDMzM6Hbh3Ad9957b2FeajQH&#10;fT6SisLbzPpmDq/QLHasoNEk+APBPrGWjFEei908raEuQ0+HdHYA9Rs2iIoKDwv3FF3D3L4JfKli&#10;Qj1h9fhWAk9cabRYDvtMzXqnTp1MlfOrEB555GEkpqD25ReBgatk4q5B2N8iV2ihM6LIHYnscIc7&#10;3aEGHhACR1h5SwGdgWBjPvoeBcjTUo2TE8c81LNjs+eeGEWvzpj25oCencAIJD+MEf2Ul57peTVq&#10;jfRYKqDTdGk1ZuLmZQfEcU6X2/3BtOmhVUnMUCCn5MP/w0EzPgHwIVFuGVhlcIb35JNPAlehQNrh&#10;92k71sr9vvz8S/JsdPFqdt4J8F6CtkzwioD+DKoQ/pxz3g/zQytf63ARKJN+amF+xr4GDRo0adKE&#10;ZfJBsQ+AdeTIkW3aEFOhEztnxMZAqgt59lU79xxOvphstRAEKSc12DML/qRXhIl5kEdpqFPolX2n&#10;szmN4KA0h2bn3+vG92rM61MLXgt7KHB5sPdUA5RUTT2saIldKs7qBLcuXPddd911QeoDTz1pb+Hx&#10;BzlIkDoqxWZTY0baIhPwqHUZuviwuNxckSsCOA8qgHDQShUXgAKdbnuRK7zIFVYO/kpxBc13HWzM&#10;B0o8s2Nzc7Io605K+72x+lASeFFVy/yQfS8ZsBek710Xo4ZAtSniYbNvtTi2btm240CRI4JAoqLs&#10;k4k7n4VtR61atfr06dO5c+f27dtfe+21o0aNevjhh6l71HN7XncXnAZY4aJbZrvqzgTscxdxFvGp&#10;4b1n7yWk8Xsx8nDlZ2dlT5/xnbuiAFsv7H8fyA8MP0QTvuaaa1q3bo0hDB069NFHH6WAdeuKZ2ND&#10;+I1nC88M7/vycy/C8INzU9MQZfIf/EnMP5PCX9qvN0af9iXv5zbxYf797EGvmhYmFrPx4qC9EmQK&#10;+onNyrl9ZrcHmHDB0PBDHDZ2yw4cONAsQZdUuRt6j5ryNvlwN0out81ii4QXJqMCbosNyA8osGTG&#10;HRw5b8nQXmq9uK3hLi6csyr8+3AueDWjDA+rWknL7eTchj7PPA8j2AsU7PbNMK9KbSE9dOwL8rNy&#10;RdBse+ap588VtnXaa6JVgvx2PJuZuNTGFdauXbtVq1YtWrSgmCk3ZeuJ9UOAq3DMhdXkqg97dNRj&#10;hBCncod4xxXeS0jjE1h+ugw0wvBzLF2yfPcxu6vCTagChiV8sgD8uQsTQXzLli2bN28uEr/tzLYn&#10;qkSdoS3nVhj22Sf/A6vPZvG4vYsB/tCLKPz1Cf/x9bSKgNoVN0IUZWxT+iT/9kp7cdAemdlLRBBc&#10;Qi9Rr9Nd9gvgY/SOO+4ILJ3UBAxbhTrtw0cwlRSU2QQenH+O99xOB0z3UBcem7WjA5gDYiC4wIrM&#10;9R9w25Spr/606Pvv582a+s4bPW+6QazCOdyXNM/PhxdSmd0DHgmDjaPC70aQMN+lOTmXC9U+ID83&#10;4B3EoBMnvpUV2c8RWp+Cp9Rjc85sGwvO34X905DB4QPgg39mYYIi6nEJTwDzQavPQr4ZNHeN99vI&#10;vOTUo8DXVZCdmfncs6/uOBJOkR+BdCnbEnc8l7jzOeA/5HN73jix/t4L+z9w5CeTyyEVcqs+8dPi&#10;9T/NW2DjiDEHdZXhae2LB/5U+E9Ca+Z2m+9cPqMaPky5OdJKsFQx0d4lBPjopJbDPh82F5SR7777&#10;bh8qeCwKXeaUlBTJSzN23ujRowPVeJDaQZQODs8y39OKv9ZC4gN1HxunI/JwgI1HcK+lcaM6G/6a&#10;/dTIq/u22t/M+nmb8G9ubnnk5UlDX5/8MnWUBUYAVbUpgRR8fk8JDKI0uwgq5rssVsc7finN9fPQ&#10;t2nkRwPzHDxw8LExLx3J6lJU4XZqGwvwV5h9EhAKmXL4kHJyiyyVbsuNvR+Yb/u27QTzuQr1qTAF&#10;MnyYXn2BLxh+rjyC/Ca9vm6Xu6jyYKetEqWHIZ4acPAERbfMrTLujckfz/hwBp6THMPqMwv+ZJJ9&#10;xG8CEZI/NpM8Pe3s6nL5TG9DH6bcdJvBKRhAO48SlOrKc1GcTsthn297Cia9AUF+wHxwT8/uvAkT&#10;JlSqJDxTfKPpUijdolVbKg3RJofLRjX5oNf4+aevR2Utrli4FBHQIf5DDi86UClnVq9OEa+98RJF&#10;fpD2liv5lf01DyrmK/vDN03hpfOeVA3Jd+T36KgJM77elBF5t6vK4KKwpg5LtNCkLcYd2cJd5a7o&#10;1u8AXfW87mYe8+VZXIjr441P5mWifZhefYGvhPwmvjJ+4pdHC/oWVhxUFNGmyCo8q4scrkJbLUul&#10;Pu6GU1btqjHkzrtXr/wDmE9XvOsd/IkAkhmWKYSrmQbWH6/fEFBq1Uji6x9tpm+OIBQsPmOPElWK&#10;8tzid10O+3zeWUB+w4cPL46eH2z+EcBbku2C4ffUU0/BQMxnUi6LCm6LwL27577BuSn/2cTY7acv&#10;WlKyyAgR1S06d9nNXao0bix4sXa5fYgOV5xJuixYSsWZAD/rlmM+Pyfu0qpmGlPxPL/8rMy0b+f8&#10;cOeAEWOf+WrVjipHMztk5xQhH05vv/5Q/TffX975qu4Tn5wIw12LI5vh85Uo8tOx8AXyc+aAnh3b&#10;d464f9STz32zaK1198VOSRdzs3OLUhyt/ku79qsFx/rfOuCFZ587dy7Jaim0edRYLQb4Mz3jio1k&#10;CAH9a04HYvJAKHjqqiqLDZ/ukuLU1XYUKNTo0xBk9B0g3cFy2OfP/NetW3fYsGFt27b1tTJ8PgHw&#10;Xbx4kd2LTz/99BWC+bQoijx3OGETdujQtnYoCbeVk++avTRjd9pN/zkm7Mu5nSK/sJw/hw+7kzL8&#10;Ssyww9f1NVE+QE9aEz2VVpGygPkuqYi6l/KWEFlkXjcbrHEh7QX4y8xI27Jp6xuvvjn8wVduGroc&#10;ediDrwDtLfltCXFr7MyzOLNxiysbLDnkxzNytGHc4FMgn4LR7du2ffje9Mcfmzjw0T97DVtx59AP&#10;Hhv56OeffpaUmAg9FrslF3/NoCAfwJ9i9MVEV6qoXApGYNnZiMXBasWpa7SNSxft8XuSJK93mckC&#10;5bDP5ESpi1ELjyeeeMIk+IOHUrj0RMRGiHelturUqfP2228H2xe0nyMsoWow3iVIrlnzJhH2XGrX&#10;eSIxv3bT3jFVWuM4ubBhhqM2DmyO5GZNaoty3pLbt+UMP582QlnAfAjFtvXwOQTn8InyUi0csAd6&#10;KYyC4BCz9Avgz5LrduRwbkFvz+0qdDtz3I5MwlTTdXciwCjjwXnv3ze0xAh82aZdBPwBlTpzOCKA&#10;5hOBqrlAe3ZLHvh89JTM9/LWrSnwJzUp0yJJXYu54F5QoDfyi9l7AKqrQF4AsZGwvAHFWwEYcCCa&#10;KLnXZyCoLXNtQF8N4G/ixIkQ+yYkJICZp9p2FKbAJWlWVhaQX2hoKI3kXaVKFbikf+WVVy5jfT6f&#10;Vis3Jw9Gf7QKgrCHRdWQqsN6F8dg+BHpT3kqwzNQwpjvzruH3tS3n2o+hPC7fHy2MjxVWtK8I5cy&#10;PRzTyE8ERsQ9ijAiEoSDGPh7m4Ji8vxM9MBMsYBmddmZxLeLZJoG0w0d7wSK0XhDT7Ihhtc1Vjcl&#10;4T9vk+e1ZVJAhQIFUMr2oXssICRTXVwChQJi7VGWx2n1uqIlVqAsT5Nn2sD5g9j3gQceeO655wYM&#10;GFChQgXEZ4QCH3AeEB6gHmI14iQCEwHtwc8nYOLUqVO7du1aMkOmcSTLaBIfVsnJKUWWWEpkjcoh&#10;VkcS3Xg2a0GlEBKpyWGrnJR0oYyOwjeyAvKA9q3LEihdkpjvsRGDMaLYuLipH80EV0/Ki1dvpuF3&#10;szIyxgwnZWh6/OkXJObfNd164FiLF2sl1EWxx59+kVYZcPfQ519/t3nLSws7lsA6G3fhG/Ijd7e+&#10;1oenQZQo8gMhBmw/k/OsxGjewB/fnTdvL7RnfWZfoFiAqtHpYkGFvqA0UZf0o63UJbkmd5VUzG9s&#10;xv24eIWvnQWjfF5u7sQnRlIrB6l9K+ewixwgbadOLoIT1cKsLkR9NdxyLi7MwglGAGAakQiPYqpS&#10;pdqHM74JxojOnj0LV8yAXIhBhL80GCVijQejr5kzZ+7fLwSC1Lbvcjkz05IK8rM3bD9YO6Futw5N&#10;zyhjGPhE0hdz5tffMrli+h4ztTILuZMZ7sw81+0LC15/8WnY8z49lgS/YhPW0QmPfhbL5Ckv39Q2&#10;LaZoC44z8+xJjm52G1c34h87R+QpedG3PP3673+v24ZNYuWc9GSJpUA/zi5J0bGbuY9I7AReSOfm&#10;IqCdSaTzPMMmsD6ZPawvcNuns+bTAqr3KTDfjR2bSqHb3vroiwFDhqqaQpmrm1RnTy7+Y7OWQUiK&#10;NVUUK/aWg2tKTbh6eTtckhuDmZNA0O+9De8lQJKnQoI3KD8W06BVzWmOmACzvpqVJUyMAAE+fKDP&#10;sKwvjfjQn1y0x419Pvryh22b1o+8t19RkfNiMm+IV4wEgRiShwbAT0FCAa8lzVARQLmw1BTkfma6&#10;Nl9Gd0K+W7jUfAtsyTLMB/JvQGWmFnwvUx/07dq1gxNmqPEFCfN5HbHV6ukW8lo92AUgIqEP4W/n&#10;/niuqEOhvR6OYyMcTWP+bhj5F4V3GUU1TqbErduwnd5XgtJ0sCkrb9/8DAjydy6AcTg8d/7Hst8o&#10;z0+VEGCNxXy4umXjOt1iqpN/LP9VW2zRvLnm56C8pHc5rZk58v6N5b0E+vFUSLTaMEOOsowBy07T&#10;md4J5pxpzp/ZEByGwl7DC76P3XsNaDCFQEenzKeAi3EDa3IR7Pkrh33BnuHLp30XF4FMAub6lTIy&#10;8+ByjzbC+gnnXEVUA/LA/kPvf/DlOVv/nLDObA+p7jaZkf0eHPUy5QSTWJ+crjKNX2SZqxToT2ZT&#10;7y1zpJWpUsrnSTFir7GjgvhVd5BAfk2qRSA3rRbRTMw9OzaT+Hy0FqCbdFU66N+zk6rNGdPebFY9&#10;QpWnvPyMT/NrRKqqEbV0RpaYke+a0s/KAF4+ypIESOVjLaVvuQDdH57AlY9dKIejM0ZzNrE+i315&#10;/CrsCLNb0VDYG3QICPu8mGgSbymoyQ/+XDDMe8nSiCmo4w144+VCXrWQ9+DBg+fOnYNyHjzzwUqX&#10;Bggv9YQARwcOHABhoAdUqbwGehbygvj0lDPFF/K6rFFoauasuQ22vOqrkPfx9dGD7r6nc7duT417&#10;HI1Y4YuV8dHgsoQ43SFUNahFi2aPPT6qRbN6UYX/ROevxZn/La/zv5k/03Am+Gnn8q1+RQop5iL6&#10;+Jrw2lugkaTXDotdwJOQV9CysNEge3xyc+RkcdPUj764qe/tmZnpXhvyc4FMVzNTELAPKPP5J0YZ&#10;U2t1WsJ91ILzMPTg7KLgtMoMw0sH+A4EgPColBwgEj1Ke9EH1TvCo8fr9sMHqUQTjqxWF6/t6sva&#10;mRuTb8JfqX9vU25igPpFWCEvSmCyzp3P8Ls18naAfMqbkJeyADwLef1Ah+bJ9tx4GRfylsM+GfYB&#10;Ws2ePRuAT1p7YKzevXubdNFifsf4WnLFihWbNxOHdlKqV6/e7bffDn1BeqbEYB8slb+eO7fh1td8&#10;hX2P/h09eAiBfRMeHwOCQ6z5cOXAjgj6lw6nLB2Ijo5OqGbPy0lNvJBf5I5wI5Yvn0peq48l0syz&#10;3/TimnvGm26uBAqWPOwbPurxF3g/LDd0bBbkAQZEMuX6YytRsQXsM5YOBxb2obfgbKTgtMosoqkO&#10;gACA/8TAjKotYKoF79vGAPm5Xfx/pgAf2wlpjsA+BGfz6LRZrKPVCvROMi3hJ/4TK5voxtQMq2Af&#10;mk1MSjfRuGER/2Cf7yvlD40meyn7sG+5P6MPdB3epGNU6Zp0vPPOO/n5Ot9niMZWiq71fvnll127&#10;dmnnG8gPLqPp+bIP+4oGfVavQaMjR88YwT6MwmUJdbhkCbKNc1CXLkWucCkaG94BOE+cuZRGCijs&#10;C9oLO2gzU8KwD5yzNdsOYDT3D+i9ZSPh+wYvuXlOtvmk/z505Q+4+94pH32RmZEx/M5eB/7brddg&#10;wGFf0DaSqZe++TnTljTbgUfmn9lGvBAqgj8itSP8PXyUii373gMItpmFfRJd/uM/fgf4TiU7I/7U&#10;FuqUIuzzChCLszvZuibRnlSlpGDfEv8GWK7bJ8wbOGq6mA+XAbz8m9zi1wIDUhfzoeUTJ06oWIDF&#10;7y54LXStuTo2JMVz+ySoEYSEmi1p44iLLDyWbTbIfSA7tBP8URrJn2djadB5efRJ+Xw//zhXwnxu&#10;SxgMh3UzHTKJ12xUQLTlD+rkgMk354sZ8CzzXIk6iw7094g4m0GdK/P2H3jpOp2uoiK8TJ2SsodI&#10;W2DGTqCe0+mAJarDwXqToLuqRJJGEdGE2YdEmM/6f6oh6Wpiehm2VlPQUKmwRCYw8J1coqp7Xiei&#10;HPYJU2SErnAZcPDkyZNepzIYBXbu3OmhWaghBqPTALfJS0kiuGQobEiwCUJbNxwwK7MD0ZuIPg9n&#10;t3NAeIB39IMbgt0QWwHOSNIYivy0LZTAGeI3OmAZLxSpNbVGuN+9BHj5Sqk5sPrgogWehiaxenKc&#10;NTomun37ltp8VcuKJLeuobjUoVV7PsPFDObTzFDat2/ha65RvQrb8oxpk/fv3d2sZdtml4HPP38Q&#10;DxQyzHuv8K0Div8A/igExLFZC0rRI7SMk3imHnUFIrTF+A4TPiIkxOcLAjOzzYzLaJCTj1BK7U+v&#10;ONR4tsopTstlu+7livakWYduX7mQ9xtMx+uvv+5hKyIUR6lo+Gm1+lgioXoIz884U8JC3vruMxVj&#10;TQnFMnPyTx4/lrVn2XX3VCuoPubvbdnjed0+JGA7E/e+y0rUosm7wc2BkVMmzGtMkK1ThH9DKc4T&#10;ICue0LlKVJr86wpPfugVQT7u2zvVa2clKeSdOv0LBOG4o2cnQCj5Vc1FANV9/OFEqyNZRW1oGmHJ&#10;u8LqOyNVDpa5zML43rc8bHEX1q5d08jSNjOrYP9/e9HChrU/WIsSvU2FvDDukMqPPzF1x459pArZ&#10;q8TGHC6jZ/+8Avjvk2lvaprSEfISTjYfopDsc7cFmwEHlL0tiRrBhDJPlbeS6uu4GUm/Tr0NY7wJ&#10;WbLRooOvDp49/Cs5LaFeTf756gq+AwjQ3bLw34kpga2Ah3EJdwuEnfJ9I39mWl05mEknF6m6CTHt&#10;IMOoX6Y7tcAXJLHEgDaWOr+EvLqD05t9vx4LxZUCG089EfJ+9SPx23fPbbRU4rkMX3cgW96r6Jbg&#10;fR6jey1pngxfxbieWw62kJdS+/3P5X77zK+w7yVLy55XMtrQJVllz+v7sPytUf96d+PepnKDG9wN&#10;e7p7vuxvT1YXsQwlzzm4PzWnIu1vV0GuR18wbGJfNjpX/dAmF1rHE563qOUCYqYQ5HkxaP7OIUN/&#10;njeXxXxSQWC+0LTFqkyvWguOh6T9wmZ7hvxkXL3tAEK36ea5P8mKHPb0pSGpi+00p+nmRdJ5zpmp&#10;HQGk0qB82MixZuZOBZ44zk03A4/5pOS222WEBO9oyqu0mAoVaWVwtIyKc8V/UxEekUF1+bSiQYZs&#10;4TxFQvCvxP+V+jKcAx7zKYlU3CACnfSuka5QIIxecF7IOJY8aQB+OfEfYeS5XBDX0iz4ewKDTzV8&#10;wtfR+TwyFl/yQTREzCdNDVjJKizmI4/OcJL02vGrbSUXMMAfhGb2eRksE3DvfSUwRrPsbY+klAt5&#10;henxzMwrLZMOz8AOEeFKYJ8Fpgu/vlDpq7wc+fm1BJCSh16iyI8G1fj4XS2rzNNMZBXGnbU9kBQ2&#10;luSiwed/+hv5wk9r0z57+Msbc+YNiDw2qalRvjj1GpRBTvvsoQvzV57/6a/zG9LOhY09Fzo2KfTx&#10;00W3+roEU19+Bhp+w0YSd0Wek82Sa3Hng1cEbhmJPeDK5SxF5KQrHzwkMPmc4J058bMQrotsHLQd&#10;gAoJ7rFzeVaukAJEHgjKDk9sXD6uSpmaRqEue4bUEouhcas7lxYjDXLoS6iOWkRl0lJgt+RJGT+F&#10;jxhXIaFNyHnSXQ6eHy1ss8BmXwCydB4oXiRjgOAVLn7YLCBXDC1XIoA3+YdSSA50fElFUrcIlHNu&#10;F4LD2C1CyRAyG8TxO1x/hJCu86UMIzC+ZxSmQwBJIhDk0Sk/o+SvzQr/UPK8kRm2FBG1E+XUkUrO&#10;HDpqt5PMAOfSMzLjEXWAmO4Bw38iTQrvkN426eVzvQSgXmAZh9LUBwTw0dbKY/IKs9q5s8JFMLvN&#10;S0W8SwkAsIPFrtE9d91115m8HV3++ljWto/nI94wkloMVY4xSg7oSBcVFvs2KEd+JtdZVexSRX5j&#10;n37hzKmTiLdhMGxdXoU7metZs0GXGnXbINesUqumLZ9kLqNpdM5V1S1NIjOqF53ykFEGuZblolAx&#10;Lr5G3dbINeu2scd1zLMkKInxwi+hDL+efft5Wzm+HYJgILECoKGSXP4vJPWC+zrpJNhaOEmbpEw1&#10;N48CCQbjM665CSRSekcillCkgvztBfU7qAGIxdAsbzWFwNcczKr4tsQEhATkR3l47EkrCcdXRLKc&#10;XFaL2hMCuiAYEY24BdRoc+dzrjwrjPGFyC5SfTcwoqDRwbAYrRaUpEZdZOx8JkDQCo62G+4/2eqF&#10;Nqub9wmqAlsq7gY6IiTxbfLCT/yx8i2TBhUjhUYy34vsH55oLiIyodCtPHVAuqq1JkQIhAQK/NF1&#10;17Sm5U5623YaUtU+wgOEVn2kg11OlYdl5qdPjaqa8amur4UDiMzUC6Sn/sAuu0/H5dw+YXoRMBeO&#10;WrTLDD4fFPt8Xf4Alh88eLAW+UHoPHr0aJO9AKI5nJzDHTDr1/y8jD27d+3aucNr3rply77//stP&#10;J244YiyHEGQ51JpLM7RtfMny4xjSXl8q+tSL2cKcK8fvDP5ECMfmPESUhmdjmsGNAN+CzWDDSFdN&#10;HOSJsXHp7rj0kB8U42rXIU6PTW5vqVhISIgMAXyt7Lk8Zyl0aCXmAjPHqOqfy3/FWMwbdgD5Ubgl&#10;PeHxE4CNPyl/OkGvSepR0hsgumUkUyEmLYCaNpKJuJ/MjBtoB2w7IvqnoEVoh3pHon9FMMQXE0tK&#10;IBJW0vDZ7qIqtog5K0RhJpwyQRNDbBMO2B2WSIeFKuO6+JKqFxM0AfnAY6AN3nOskXwLBNfym9YO&#10;ekS3TcKIqNYjAwhFVUSoNPDEky4IQKRFMHwyAy5EQBa1HRD+22WNdPOzITH8CH1k6qDhR4kEugQ9&#10;JLtxQKgiE0ViC9mi6ExKt5jYL9kbKqgtrREFfzz+CyD44wery0osNgSklPPNGMaL0e9aGnOxD4rD&#10;KShJnCfMldhlscddQg2Uwz55ooHwnnjiiU6dOkG0igSwBSCoiwVLaHH4boDwgPz+z95VAEhR9fHt&#10;6z7g4OjubqSREgGVVMGGz8AGA8QCA0RUMAAVEINUMCilu7sPOO6Au+O67za/35s3Ozs7W7N1t3fs&#10;83nMzrz8vzczv/knhoHxQNUPAwOTD5YcwKkih5Gfn19aWqo3yDmnxyIr2ioGYUqbwAX1ZD9X1ayz&#10;krXrqhpz88hd3eudHtLUu07X3JyOC9VdF1lb6cwB38jJ4UEcBu4IP3gdXqIBFUja+/hkIhhF4DUn&#10;J+5zxWksYLGeXAiKUlOzABOvDUpperXRlIHbJ7Bu4DGWUBEiWkYWSTl/sHxiijJgi1wl+wFfXERc&#10;C64Vi8D45GJ08gCS2JcYqoCTZ6UkgaEksyWNEAy9UcBkSkbOorFNmRKwSSshmURtlgcDflEjA8ZN&#10;Hv5QnT2SwK2EUQjha5rzLJnCJkzMDpac1ZlKwmSbjRNDp69lQmXQsRGzFWbMbEckGjgsn8wYlqQc&#10;ta5BSb4RCSOVJqDQbJ+xDYt6HhiBnw245vr+tQ30PAQBLYdmbJjFhca1MPvp+oScqWnJE3Smtltl&#10;K67BL9ygWXyGlcsZt+jvscoREREIyzGJSXCGXF4qfYL5APlhJBjPiy++iIGJl+3SdsLCQl02CrVF&#10;WaVcUy00s37MTSs52nSyQeytptXv0EbUhjC8DPQGBc2ME5YKnCXwL+Nehmo4hO9MltNMjB+NbTJX&#10;2fOWV212zb7fBMgPXJQKg/zgtwWTsGrM4bH73LWGrOBzluFnFblfOHsK/cCTi6jeGJkp0BtdQLYK&#10;7yQV4OI8kYQCqXDKZASiEWErY68AzTYgLUA4YkhrdIFEeGBUBAl0RW49wpyznZiWGf9BwpIWqItO&#10;HzJXeiMrdRKE27aRCFik8lQTwiNFycsTunfINOI2AXw4oE8JIykYYEqAIK5Cxsr0ayQ6uXGY3gkb&#10;kuHG6ehDhtFsIa3xgB3f9IKIeiGuBYZm2gJuNpIdxCS2IGjJZJ9LiAxLY46baG2aIr7geFw/zzL/&#10;6HhsY0qvQUBR27sSFfIhtOcqVPNz+yrRfrQxlQdH9nto1EgO+XERL8p45qXS6nDbojWoaCaO9+7u&#10;LJEFIDCJzmDKWgNeXaAMyRKZyspV+MUwFrBxwIryLXh+FQP5QSqKbQnFvjLenGK7E/Fe55rKz8uF&#10;eiIMO2x5jWFKAl0BhPE4eeQMQlSrhCelZJ+Yn8Sa4gybKGbBO4nooumhtwftPQAXBiFJyV4inUkN&#10;YPvx5ZvMSfPZy8gWIqayBGPx2cas5aypRxl8Z5KShDkHvhpQkW3niMBUMIBFZllpRnEtUfuTqKlJ&#10;BB5NkA7TBxTGiWycLyOeJmqLaiZCD8GFmCjlYZNBErd8wGrMXPUwfCF1MSraJoMFyRuSckON4zet&#10;JTyKMqchVmbWAlqPhlJiPUPMWbQGhnQ4CcsbVgZNzpAGrXxOi8NyXgZ/zLzNsvkSW8IFsTfA3VvO&#10;h9Ce24sg/e0P3/DbV1z0RnkEZwMBVaoApSpIqQrGX4XSYwpwbi+NEw3AboJR66bCGqHE4ZH7Yu57&#10;cOJbH679fME3tWrV6tyuTdpNV/w8Q60HMXmXrlhRM75KjbyZ9gQb1q6VVnt+17HCl59/jk5MnN8+&#10;J4hQQYt63p8f8XTD2hWaM/kY3SmhCNgJspWB3z7Avp/Xbzm0b/eEBwZZjgy6ZfDb9/VnT1AvfYJ0&#10;UzIuvlF/dv/fOS9fOtiJuVkUhX8i/YNL6Onbt28F5y6PkCeypXjbWxMz5vlXv6V++xh5ohlOgvc+&#10;zOixB/nB5az47SO+7girCXAHyElFlfeAukhcV5kSgAOUJ4pnzEmYGBCusEFDmGGwPUUMG8b4A18R&#10;eDPBKxDOUIcm9HkgIQbdMpxnWWXMHMglfFfoiCBVJiddkOp6ICdiEgwHxgxmYoERYCjja0WHMqhL&#10;eH4EpcHaARWhFkclzmA2ArHBHgQiV8wASIt2j6b0UrnpuYpGqYNAIpiWaBikyHAfpVKdgWpnEhzJ&#10;qR5i8DLSL+FZUg8sRnagSiqD80/2JIGMBhXMeCV6wpajK4WqwMrsSaO2InT4ZISkShkjmyZicXyA&#10;Mf6SSPxf4vDSpD2pN2DumJSWYUmSxIBvGEHDhppoHxLQCUpqSxnmKOVoUmtlPePHUVSilKJDFlXB&#10;rUKiuxBXEH77vvphFfz2PT2eNXhPSbXi1Uj8kJlAzPYYUkzwPNZvn/2S4ju1VdI1LUMu0Itr1S0H&#10;Y3Wav6zz++1zdYXV6tLCgpycrNvpqVdTb15MT7malXEzPy+zpKQIcIqfwqwlQZmy+SkYSHR0dFRU&#10;FL0ZqCtLvkkR3vShxVtnvPmkkULc49VFkimUqqzgcUWhQ63nMOvn5UE1xD1GXBxVBa3meX9+xK+1&#10;VZ4fYc34uLQ3vnYdrKMtxT4YWspLr1rFfGW6+uI4OhjSESaUcFh4hP3hMdGolYhSo9WzmA/lASOA&#10;MIgxlp7FfPQkSgKt4RIxegDO0zPFUB2uXhg4BaSCM3pJgM7AZBRmzjNqA4E06wyBBPyQM2wXWi3A&#10;mlJvkOHTDuCPqcsUMwRCLVirI2PDJWS0BoAF0AmPM1o0jo5IhkIhQW/4y3AW2XuddGFkSRJtOQun&#10;0CgP384ks5iPQB+gRoyfzYQIBjixwRw5zEemiYp6cpIOFUPCSYBjtIPB0Iwxs8p8ROoN5WYJqAQ8&#10;rCMxfoC/URKSByUT7YMsER6cpDqlG5NJMbjR0VOCkEynxtBcodPLGMoDjZLlYFZZ9Obg7QnvM//4&#10;G1A0r8+hDLFM7zp3O2M+itiILFxbtvy5iOTtMZqpbKwX/vgocvU2JHWZIn5unz3S4XtOrgzq1Xcw&#10;OIK1asR069FPUBpx2zZs+DMjK1twPlJ5k38Gj60CTfSVhCRiEGau+yxm5ZgnEvnGR2rWrHF8rOH+&#10;UVb8gf3zz8bEpGR+gxgGvmUHdg2+t0tQkapTXPu3FMrgzu3aJifdUMn4vg/EjAJsAcLtu3jtenBw&#10;8LWEi+9Pf1VUNabQ+x/Nadi0HUIMN6tfjzzX4dahAvsSFj9vsSV51plsFaKjZUx4WQrs9/lX2VKs&#10;7pSxjnWeHysJdI3nVwbcPnjs+/SrxSP6mQXn4BOxQ4uo7z7oZJWs3uX25SyPUCQK+wWvyS63D2a8&#10;f2w79MLjY7Zt5ixUrHD7xO4SF8t582tLXNvUVx8dPg3mwTwEIN4tBWR0oGto3N/4l/NNA5wnXlmF&#10;ceZn7B0yW2P3zBgESdx8HC0EidLhDLfPyiDKjvlndTJO0KFXfyO3b5yR25fmK9w+q6iO8Yvkunqb&#10;LUQot/ZKY8zDPZA8y+3zwz4HS4JH0nuz5z0z6X83j3287ZTQeBY7oKCwUKkKVKgCA4PDVIFwQ0BS&#10;XOD5piFbuKbV0ph/zzd+a8ZCeP0wuuZyYiswOsv4Oje079B26iuPNg9ZvzVhpGX9goJCuVIVEBSC&#10;kWA8KFA3+GDdoAPs01aviu6+0gj7kpQy+FZ1RlMJiJWBfWPHj/9i4ddo89zZs6++OAV/uZEw/rRM&#10;iSjfSCSDhgx5d9asWrVq43jMyJF79xD+h1ImdC3mBDl8qahzFHQwcicetdZagg0jy4pgr3oa+ZUB&#10;7IM9xzfLV/+76a/nHxtjbY7y9q3ivv3oXpnaSvy0coB9Eokm1p6Q96MvFz8wdkJ5wz4Q0s2tZXfj&#10;imubyjGteR8Tfz+L68laewLPOKYiVmKWud4L70noFuwztWNaOg+MSjyhRZQ0jcfXYJ8tBh5/dZyF&#10;fWKYfxUI9rmOeUXsjEpVJFSZHa47kJt+5iovXbt2LSc7uzA/tygvKzMlsaQon845taR5gc4sQLt7&#10;tFDQx2X7Dm2qqc4ppOqaAbtz75xJME/Z2VlFBXn52ekZKYnEDxVU40vaccNQyNQyHTs8XILgxrUh&#10;rfrttwG9ey/57rsWLVtu2b5j9R/rn3zmmRrx8YLPmvDwiFFjxu4/euz75T8B823e+E+Xdm0p5qtM&#10;yaMPYzcxpJ7Ri+c1Yl3aSwv4tLS3Zi0i6rVMxDRBWV0bYp3b54P7iprx2vY7XWZDdnNr2R2nuLZZ&#10;OaZbMxbXk9WdY8EvZ0tR33RmVVyR0lr06fpQ+U2ZhL+szz/PNOvWInCEE1oN80XCnujBmTY4YSuC&#10;4XJqTs40YO1pwxPgUr0pNxv0nepEU9dnsu+QxfpI7mmaPL77hUkDTjaJPVNgTFlZWTdv3kxMTLx9&#10;+3ZO+i11CWJ+E5ImpMUJWhE+XkRP1wDdYWbPtW/fNkyegoPWtVPH97jQMX5fmOJ2oTHRkdy4cSMt&#10;NRUjwRjupKRfSw0X9EN13sUJVsyqQjIIxIl86dyxD2a83qJB/Pw5syIiQt+f/dGhEycvXLu+6o8/&#10;u3XrMu/LBUlpmWevXJu/cCEUpL+YM6t2bOikiWNTkhNodWRnGY2iSXWXFxSJ/CiVfBH5UYTkUBmu&#10;7JfZNXxPbXh9APYxd7z3kjfbNh+1d3qy8mh2G/x5Dqixb2jzf7y3mL7QsqU3PsEZOkiK9nwW6nkf&#10;KboI3vzcPgebnHHpyQ9AJAlQ6IIVmQ1rUQsKNuELA3p+KbdvZ6Ul67Sa29cvJd0xGa+pDJnB+X8p&#10;DAUuSHj54wsODgqQFXBnoJ9au+k9QcGhgpEAkWZn3rlz81oeOH95Zp608PZy7QXGwATGLYIxF+Rl&#10;fjF31riRA5HPnz0Fl4fduvdYtX7j6HEPo/DN5BuvT3nmnvZNUIZfy9wvgy88Ydwdg8v0dLdj6/XF&#10;ID/u3elzyI8iJETp8A5x3GrVhYWG9xZ0CU8ubnXsscrewUzsG9hjo3TUkNuAzGoHVth+nsLKHhsw&#10;B/x4MT881rgjspfddfFoicI+D47MU1w9vkmlB4fnqab8MXldoWSASh5Xq1H1WsQ6gZ+KiorAaUu9&#10;cVldWqzWEmehXk0qpVQeVKWhNX+waWlp6pIiMPbUOothWHh4cWeQebm5B/ftHtq3y9C+nYH/Jk0c&#10;jb+tG1YD4Fu70un4Wu6MpFLU9ciLWQzy46jlW8gP22nZooUYHHXgV6FT/8HE7/TCz2ZVoFng2QDP&#10;StwTApYQ+Emz45OMWz5kk99jZ2ZOurZbXS6TKeRsdgGCixoLw/bzgsyXIkiP3N3sPKj818hSLE8B&#10;q4Cw/OCBomheHoUsuYnuj4K2SVkwYnQBnerRjMlk/OEir4/xFOVP9ijAeKsXUikoAIa1JbXrNw6P&#10;ihFUBqetuLhYoVCEBpqcNsEao0Rak3jbcp3XxvYDR8dcjwoZ3LCVhISGN23dUTAMbIz09HQMQyVn&#10;3U2ZCnjy4WNq9fzZ08B/Wzf9hb94eft3VblSwCHy4+8K30J+yxcT2PcYE6LNqVRanI04hDQV4L9S&#10;iVu5RMe2lZeXmZGpVhPvdE6hDRhzoMr6VT8LZgHfcDBrdTfLEYrNhUxsWrlsSV6K2FCAWr+axbQQ&#10;fZIJ4ObU0pHCps5sKlHxn1zWUZQDqoqhGLM0oIN5Ji79HGaud+L+zzoBPAz+0Ik5C9B0wrMoU/xy&#10;FhaZCcfEVyyzkgJwZrb33BgE502QrIExudGeF6v6YZ9D4rK+4PnlIkNlytILcoWiWeuOQF2CJoC3&#10;8JKoVyWLO69TxOpD2yEqpZ6EnnQ6cXWSkm4ixBlXPzxEpiy5iJ/RVaohC9oF6xHvrcZxbGw07irV&#10;Y/Fr1zm9DLYruLKoNlvzFCp3iPx8NG4v5Lxw19zFeW5fvGrvmcN/bf/vX5L3HNiWqDPl67ptzuZT&#10;N9imtv176dTWKsFWbIfJGtperv5D7v9j1QpLxT5gKQ9kxieweaYu2x0mUy07t4DR+zsc3bG++ujb&#10;kQJBepKGrCUujpmT+LilXv3IDxsiBeJVmgcJubrcSNAkMgGOwmJSzrE5HJMaqW5GfaLBYp+2DguY&#10;VRdQ0lHjVIHG2AI/nq8FnTk2jQcfQuxmZMPiChUBPfVUcTzg4mKfhn3UewsSDG/pgWWAA8eT5JWg&#10;u4Rz1Ed/OtWCa4Wbt2ztWkVyz7pc826uGBOhkJUkyHQ5QH6QsQYEmunPUU5bk2rw0uehhMBHzEa6&#10;eOFyhroh12hcrEpRco7+bNS8rSUALSrIqBllgn2sxyzWgakFF9BDg/U34zMUsI/8EMvVR5Hfgrmz&#10;oRX32CTnGH6B8sIetXeMaLEReXj3M/e/OQR52Nsjun2w6v3j4fOvVHv4H7WdjDLIA7/4e9j0kfe/&#10;NXT4U/VHtNjE5C2julzm1lTkE52y+r7+bLaVzQCyeyUjQBmyE40jLgYNqsFl2oJBzwSlYJqSMWVw&#10;oNcB6LEnaXljX8KTtKSgZfpTLtUhNgY9xgHJ3BiYHkmQN3JSb16M/UlC96KM2ZhJlF72DFxHO5y+&#10;XkQZthFKT+dIysTtBS5lIws7ehR4nvnH9SjkAppMTLzYqVpt9HztaOZleZ3CMuA8CvXcR2blgvME&#10;FGvmh31luYfQV1Cgom51uSrnbxwDbDWy0K4b1zPRg0MiMcgZ3Hf8+MkcbR2u5bAQZf3YO8qC/ThD&#10;Aaig04e6w56XTYWaELmKMCbpd5+bxiUenF3laEokGhA3WQ9+mldI5Hd4/+4LZ087C/sc0hbN5ufm&#10;Ws0Xz5ncT1q048pyPP/6dPD5rNnw6hHa1TMZsb+sZATktXreykl4S6aRZ7lM/HjrS0hEWgk5QJYZ&#10;y9ADepKWxxla2EpJFLaWJfAxhOrMJba6ni1p2bVZMTIkJnQvhmRQIzaaeTaORwxtefRBPD0RuVhE&#10;GV47BkI0EjRPbPIW888qBDSpAwqBoCv7XOwUy7Ycx4HjQz13hiBosGz4efYH3LvfAJdnJP31900u&#10;V/ZgxeKiojdfmSwwzIHVJ5x92OpFJw0CiKdXZfoiO+IWPWJVSVnLBjxcmAjlYhPnrlmvNZnQ0soQ&#10;ZxhkLJ8P1rtciwEI+WOe4Oc2vwAjdFm0SjRF6E2JCBnk4ctLWgPxzMwOyc4wpAEkhqZE0qld25tJ&#10;iXCYLJYE/nLiKODRp6ZHYSQ0Ue15cg6kIe2NyWbc3jJw18wNAphv+qy5s2dMpap+NNGYvAu+nG65&#10;IIF3viW3ZFATTVh/wdWCgqLB9z2DsLMCk3x+MYMshP7ct/tXu6tNYraq7nyPtdaFdtIxHgRfeOlD&#10;QUzeic+88NaHc829NIvbQx4r5dn947FhudeQ+aQ8NEVnmvFWWQuyONORezSltU39We/Z3nh69R/C&#10;xOTd8/S4+8Dty8wmbzp3EuWl2WmBs7d1WNKdYVjWFW9i7Fn7YsFIgkNCeve9d8KTk12enR/2OSAd&#10;B/ucIrFHEQDbs6fabFy/XlHeHchWnJqRv7AYCnhqjQSPYjFdOyrjAeRXlrAPQt6jV1JhGzThgYHg&#10;/NHZAfZJjF96gvki/g3z+lJw8YiFBBEH+xyRkRkF+cjEP0qJMdosrQWeENAgfPX9d4Ro3DaLM9P9&#10;ENGyZ4uUNXTw7OhttOYV5EfWzonRe6ustSE405cTUxBb1Kx7G2NhYN9qBvYNZWCf02E/hfeyL8E+&#10;8VCPPwvPwr4qVavVqVe/Tt0G0Odr1qKV2MWzXc4P+xzQkATwlgUuX/FDi5D1KpkpyoVTpNcYwg4m&#10;tX3znYXgSkKfxqm6XGFYhOig+iKRdOjQ9rkXJjUNXCvX54hpSqeIT5P0efyZd/PzC3NzcqAHo5SZ&#10;8QvFNOIvI4YCPgz7MHx3kV9Zwj4M9+0P5z4++QWYd0x4YBAlvkECpGWDHWGgYgEYt1t3nCQliow2&#10;bz2O2ydilR3APmA+ID/4bbGu2CeiA88VKWfQ4LmJ8FuymJTnZim6JdEF6cCdLG6Nbh5owjvLIekN&#10;2Pfj6qMHCOwr1eiyKgXscw3tmV7W7nkTBMirW69Bnbr169Rr4BGcJ1h6P+wTBfu+//Hb1qFrAlyF&#10;fW7G5DW+8+Q6SSA1ELunZ7eXX3qqQeBWlTbR/gSKpPWyFP1eeGXO1YTr9BPEhWi8XnpeVL5mPQr7&#10;PPO6MCeyW8ivjGEfGH7rtx2C62bbIXo9toM8BfuW/74RHgeh0jegU1OPDc6thnwXLrg1LQGS8tws&#10;nWnJmbKVF/9xsO8phtuXlVNRuX1uQj3+fnaK2wehLfh5zVu0BjMPgC/WwimHe3eKldp+2OcU7IN6&#10;nytvdo/APgwUSoo6vdwYn7ftiy8/16BaQVjpTqUu1XIamUVhJUH3XEg0vPPeF/l5+XRPQ1cSGpMe&#10;30b+BjkKuLI/bJLP+feK45VwHfmVMezDVGCttmH7IRxQH85lnbi1JG7YOCYidB/JHWQgCpGcBpKe&#10;4SZKJjDWx8B8vhGQzWNYo6wpL6o/bwl8nfzecv4mdb6GNXp4phVRlLZbqOLCPg/iPAGF7MM+4Dww&#10;85pRnFe3Pn66vwpOteCHfWJhX72QY6FBcLtnXU4kleqpJzy9ga8dzzauV8RuO6p7+50voYHkngkt&#10;HBsEE1MS5oUE845Ro0cOGTq4erQ2QJcI8EckyFJliaFKibJxembRsuXrtm75j9uCsAj2W3I4dXu4&#10;UNijsM/JF5DY4bqI/Moe9hEINeT+KVNn/F4uEV/4sA+afMYk1ROBMoF9nCmMAViQGHWNHDvhrZee&#10;uXiOVUYUuyBeL+crEMHTE/WiwNf5e895IjtfwwYBPdaQCwtUgWCf93CeeNj31aJlZcDPs7+Odx3s&#10;I49r5yx54X9T8fiTE4OCgpFtUVMlKwIXDWisVC/03kyrnD515t+t2wx6GPbbUk9yfMchZAg1SeaQ&#10;HwV/9evXbdykcYOG9WHZVFBQeO3qtf37DiBUgWCXk/BHMo7VB0cSNlGs46FYlCCxTExvQYBgF1UY&#10;Xeja16pUVuRXLrDPNxYXQJmzz7Cm20cczlkxjYdmsJEjiHsNKhaejB/qJGXKExk4OVRni3uR7Veh&#10;wB+lW1kvtDdgn30PKVzEW4eWvGWG80TCvtfenNmhczdn97fHy98dsE+ikshMH+suEBHe5+3X4gIZ&#10;OSzJRPhxYQjCKtDTs+sIXljeRr+ES2HHsYWYgWp0MJ8kIeMQuJNX3qDXwTur+i4MB1IRYB8WypLn&#10;B0kli10MUqFXF+IIl28tQbYNZXoR61rGuBXzJvZPxj3AwiMxW8jnyzgH+5iIjipiDWa+FUiMColG&#10;KhHv0c2zhClrQODZ0dttzbtsP+fBlEukdqmSc2TxwpL4COwrL4RnlaK2hLw+4i9PxkRz9onshQ3J&#10;NolHLXG27kZyGP6SH6fcfmGPYD7y0pYRmCWmNbslEY9Vpcc73qVvRMSaK9VB8m0KE8yjsRTybo0+&#10;0KrU242lqABVPf309jSMZElo6ckZZrAsaCP4zzyGhxnmqwCLUG5D1BtkOgPCMAoxH4HIBonOoMRV&#10;hgtY9slLG6nsJ2LZI+fYlPvo8PConKSdxXjEDMfzbpu5Fl0aj5gxl3cZH49+yycPNJV9BGtJf/l9&#10;Y3kvHOkf7prfeuV/XnLXzEwQyneqyvrqYmA7+drhuAvG2JTi3YmDN1PqlGQWImK9DD5l2O0TGxvT&#10;rUvz0NBgeMdNuJp0JSHJyPg0MHYkd5fM18mXhMNb0NNI0tShgOcH5qxJXmnB8+ON827i9pm76LMn&#10;5AXm00tM7tNjq8R27dYFVCssKDhz5lxGegalIKgsI4zw8rgpwLKFd0OE6YEisL1IWt7bcua73XP9&#10;oCUE33J4L7lbAMuGuMPmdzg+9emHs0GPUMUWPZjPUW5U9GHed2jIdJlc4QUj5hpiSpo1KwhbTK+h&#10;mM68GOhh8x3AduvuAvTuN/Cr71ccPbjvqYcfVKs1WZnZblLYYfA0vpBX/BvOzVE5Vd0qtw8OlgcP&#10;G+FUO14qXIFhH+FRGZXJSPAcx89QcLagGOfuLvfSSpRtsxBC4QEjYDk4h/wQJUUPqSDz+Ht60mP3&#10;3tuvfvQtmT4fGmCl0phT529/+NHSlBRqYmyAp0BGt+kuSpUc+TmGfVh2LYm4VcGTpbzblrtmTJQA&#10;AiYB8H08d3aDejWUmhtgnepkkVnF0UcOHfrow09pASA/udRdVxdOklaKYC1Sctezz0Ct1v4tWYaP&#10;Sk90VTawj0Bl83ubU25xoHjDzBFBYaloyIj5TGvIaKpZIQS6E+jzEG0BthlTdcJLZtx7cYko9ogk&#10;rKmYyAqmXhjY99PRg/sZ2Kf2wz6Qxirse5Uo9nV18p71SvEKDfv4IdfsRV7yCuUqQ6OWHFCxyE9n&#10;IOEQ6MPom+/mN4kvrq5bz5EEl9QBTW9q+kya/HrK7RTmJVcxfER36dErPDyCv7Y3k29wUSIEa16z&#10;Vp2wiAhbV7kHMHj7KCmmTRR7aNwEjAHO6nCMd3Jebg4qwhvIzeSkr+bMstWX25uRz/OjLyVHPD/r&#10;sI+vA8cMqoIjP8aSQ8BAsumuGbcDBQTAfD+vXB5ZullVcsp0U8gCi0KHn75qeH7yFHoSYVuJ/kkZ&#10;JalEjrlwL3VyIEI52GkQ4OJsPNEP2jAq23iiOWszIbZ05ufFYj6mFqMCTsbmPubjjwIt2sd8NWrW&#10;atq8pdWluXUz+dJ56wGpLWuRwhfOCdrxwz5LwlqFfR99vhDuWly8QTxarSLDPujH8PTHZXp8Onua&#10;w+JRWvtkY+CABjAeyEyvJzHSXr00WMtIqF58+dmB3WPrqbZYPmiL5fX3XmvxyivvGt1EgyPr0wy/&#10;X9dvBeQSLBOA1/8eG4NYEYLzKInyODmsb2eraIzuRcC4uQuWWC795Imj4YWYOw9o+MTkKaPGTeCX&#10;PLhvN2Bls5ZtuJPoaN3KFd5xYuck8hPCPhKXjIxTKucUBNlhV1jkZw3zkVe2LW4fx+pb9ssPzSIP&#10;KksvWa57YfiYPzZf+fyzL5lL0H8oG4afAPPRcXkLG/nGg87zs7OC+YyyXTEGdpzZH4Fo4AozA6Sj&#10;dJbPJ6CwJTuQz+cDetu856itRcnPy3158uNHDu4XFBjx0NgPP/vKstaGtavemfoi/3zv/lTIC27f&#10;A+pSTVaWX8hrndvnO7DP+5oQXnsGyIAhDByMgJ6Zi3YJXhtghWgYlryl1NOsMRFJkH2Vc+KkjHle&#10;QZ+vffs2wHzkDSaR7Dmj+etss2PZ95cwXmxU6qtdW4U0bFiPfuBC7cmXKWIV82HA4RGR3y1fLYCD&#10;HOZDgSbNrAdJxJxtYT7UWvTTmnuH3I8D/N19/NI/Ow4D850/e+rHRQvGjxzYq32T+lUCHx458JGR&#10;A/u0b3J/386zZrwO6InAFTNmzT2ekIq/QIoepSffwoOBrDwAZ2HhIewZewa8DHLW0pWJnTi5Hp2A&#10;ZxuzwHz0TiHZakccF6hzl0514sMp5iss1u273nLfrX6XMpvTWsEFf/bu1xfsQOYX7qMyuCksMB8e&#10;mwgfjO9kknFQKTOdnccmaNCXyKQlcl5WSEsJ6XSEelJDMS4p7OVSmaGEKCORXExKSkiWS0ppNl7i&#10;yrAl5aQMP1stWUzKmMZG+uKWNT6+mp1bIyw84otFyzp16cTfBiMeesgq5kM7I0aN/XDufPM9Q+Mi&#10;6ggpKr5Sh0ceI1Q9UZBCQkI90rj7jUh/WecbJh3FTpt0ECQB1/nkfcMlvYxEQ/fz/JzdGM7x/EB2&#10;vYRIeEc+MOyJMa0bBv2H/g6fK8wOfEgZ3gTHUaqb7SPW4SBPX2fJX/ofl/0OoQasOsiD0icTh/ko&#10;b4+KVpGat2wzh+HV8Xl+fMyHS68999T6Nb9YTguYj9ZFemny4wmXz9NjSG+B+fjlIUf+cs4ssPEc&#10;0gYYFMy/B8c9isbzcnMvnD01a8ZUj0p+iQY4hsFEvxXCODMtNyO3j9gHSOk9SDQEKgfPzwLzARNb&#10;suWs85PeebHj/b1j6FIeShuqkdekx9UURxpFnsBBfsTEt2b+AM+aOIZhh0zilpMBR3sGWmCMbJcb&#10;LMF8grl4njHmaFRlf91ijl6btKsNu1rPkpbmLXXq2vOHVZtQas77bxw5uIdfvEPnHm++P5fsybzc&#10;J8cOuXSeuBnvN3DYF0tW0mLvvDb54vkz9BjaL7QdpA1rfn7n9f/RY8aByxrE5H1q3BAmOJsVB5ZO&#10;rXdFN+mw5Urmi2+Xxlap6hQpvFS4DL41vTRy0ix5Ypp5ZpH5eX4ukdtJnp9RKAxP0SppPu1Ro9Gr&#10;wlgNtmx1Ta2BQIEAhaZG9RjfNLbiCAUcRpl5wHa9OzQBUw1AimZAsWlTniGPvIjIJyaTuFtIL02d&#10;IYbIYMjRYg8N7fvX7yu5NiHbXctDeFOnPAPenhjMR0eI4b0xZVKf9k0P7d+NYf+149Av67cIdAfF&#10;DM9GGXDQdQzHrpR14GKL58dZR5lkuIRPXAl4fuIwH+gn8I7B/oyPZd+6pVolh/lQOlPPCuvl+pyw&#10;8DA31kh8VSPmo4Mlf/mYj+jCcWJG4zF3spIdUKLxJgX/2fyfnjtmvDZSeYhTWbCsTtU1L4ypcdm0&#10;xJJL588I8q/Lvvvk3WnoGDy/R598jg542rus1dFTY4duWPsrV+XIwb2jh3Sno+w3CJIKfqdG8nKe&#10;zMRv0spSsgK5kqnYsA8bRgafsWYySj/yc+02Eov8dBKTJU1GRiZMFGl/0eFSmS6H65sy9kr1oamp&#10;rNMK14ZVlrXAOQMLTdAjRX7gqy01hoVdumgBsBekrvbHhtYgtB01tO+JI4SvwyVwFjkdPsA4kYCP&#10;1wB5gYNB+OzEMY+MHARrD4C/P3ccstRKdI90ZD/YRX4AeUa1ikqE/OxhPvA1ZSEGmc1QPZTg+YWs&#10;lYYCil+8FCLPpL/gggChdNxbHTG1eZiPFudjPgB0efDdnrGUjjKcLGrNM1eF6DdbXOWf0cB9oyzY&#10;ICcZB/jJz1pJEL0kyMaSgRpDoEZCMnwmWCsWpJUE8rKpL7PCGIBRIEa0d8hPs/zLT8vZzSRV0kvf&#10;fDHv4vmzT45/4MjhYwL6XLp4Fbp9KA+YyLvEMPvBCwAxWca/mP1ZScpUILTHUbzCwz48zGTc+4md&#10;lh/5uXZHOUZ+wHxSGYkORz/qkpKSq8mP0M7q1AiM1LIShPaRRMJLXjRBDY6dvEiZ3j5uz2GHZEBm&#10;w/p24aw6wK6D1h3sLexTGbXu79vFEvN1NXIWXVskfi0MCV1Qnb9vl6/2tLafQ+QHK5BKhfwcYD7z&#10;Vxqc+fHfoHoJiw9+3xtSEDYay4QQNc3DidEPUqA8v3k4UYFFKpXVunolgR577aawwHzQiOFku8AB&#10;/IArzJ16d+jGODdN4tfQ/C7loDwuOLSDhn8+qjDB2nDwmsIF4urPIglLMv4VLb26WBoCwye/pxht&#10;G9atGn1ffxh5WOVmw0CEfbYbB19RdKooPoN9oa0QGk49kDm054d9TtHNg4X9yM9TxLSH/DjMR15X&#10;zCPr6qXTyclJtO/gQEWbWre7R33bv8qXUcqbOFNiiLmdE37q1CUK++42j81WlwQQDSxAQEZIjVEA&#10;TDuXVs70pAV78tnHxsC3C9rxqJIf+2x3xPOrPMjPKcxnXDWenEuKT2jy88TJy1nFMTplbZSJViV2&#10;i1nWKfq3jlG/AQWSm0LVevu2XampabQF78A+ZzEftwcryhvcpZvGVEnUNI2Yz4QUncZ8zEPSdczH&#10;hGJi4jBxAIw2CJ/MZn5kiA8/T4E+u6SdNferTl1ZOS83LP7uEUVZN1dPXHU+yKNQj3PyLK4BYSkO&#10;3vFb86mIcOLnVQm4fez7yQbPr9JMUPyaulnSOvKDZIry+biklBGHLO8uuMg/GahQ0zu/2BCbF/rQ&#10;m+98Qz+tGGUTn/be4ibVRFbPy8uBHp6R4Zc7/oERlmIXcWeCAFNozs1Xr1u1Mj8vR+QYnCx2V/D8&#10;XMJ8ZoTkXrsFBQVz535dEDZKpyR8EaC9ABmr/1oqryuLuuebhYtoYalXjDnsYj7CsDS7iy02g++8&#10;uJ3cp84Vd8D2s+DzGVzHfOYcQ7F8PhbzCTiCBHuwMUJonC9SrOwwH8x4KZnBDnSO3l4u7SWQRxFe&#10;JcB5AvIjJq8NzeQyP+/2xrDO84P5IYJzwDWdPzP++cTYi1lBfoKQHvCSSGHcpesF4147eimxgEA9&#10;ZdtSZeMCWYusgPuvlNw36flPEq5co99Dcl+14aW7TgxRXN6f/MaJO2iGzwcuXc+O7fLyAAjc0N02&#10;1XV5dGIqVnLk5z7mo0TkhHH79uyb8c7cFNmDRZHji5XNdQEN1EHtCmMmp2i6DBr6FKIXMq9q3BQe&#10;99XsCPNR2a4DaHeXID9KCCuTtSbbZdkHYBmJku1yfD5LzIe4GRbdWnIEGT6f8LFkpZjbkA/++dhH&#10;AGzzdYW28qw580yYb3D3S2cO8Uri+5/x3ITqxJNG2SVOaOsaJ08gqMW4BSDPszPxHaxVyZhhlsgP&#10;rkkA+OCRGODPnwNFWzpbIj/TLcB4xjax7oD8nnnn5PgZd37dHvjX8Xrr9ke9+dGmhx+ZcvlyghHz&#10;aWVSP6tPAn8uA4cM52E+ofmIZ58yHm2t0iI/pzGfyVcon8Dw8FJCHLMZQ0QC+T089rE33/35zwNh&#10;m07VXbFJM+XlOQ+Nfh6Yj1aDqzaH+MvJFRSH+WijfuRnIq4ZChOB+cxEroI1Ivp89jEfV8HYjOuY&#10;D7HX2Bc4H1HY3DWwwwgLD+dnYL5ZRp/MG9b+Zqvmh/O+GzH6UXp1NDAf4+elQierMLGCSmxdWAjp&#10;zz7jt+/tV/5HwTs3DZlUq2AUYpxMljHHnGygkhcX793Q0p+fRID5KKk0epsenl1dxLJbA0hd9xy/&#10;hAcnfKmIt6uF/cTfOw5jlLb89gkm8OmCJdSAF9a7PTu2Zfh8kqWLPwwNdWAZaocQX3396559x1Cg&#10;Zs3qv67/p3f7pl6mGtkPdv35EfTDYopy8+eHt65YfpXzmM9GzDqDKTikzmDP2zkbTZVQie8j3f11&#10;cwbzcb054HJ7lQnu/pQ93oJUBOaz7NREJScwn7EZa0HVxPH5TJjPPh2k0Mb78bc/7BcidrsH9xG/&#10;m2ZuMUglh5gPfvsWLCV+++D5T60pU799Lu8AW6qQ7iA/h+qV833Jb5/vsB5dXkRBRcLzY3aw2Ke/&#10;pzquIO2It3QW8vysYj6dJFAgAqZ0gDCDcVvvAnCvIIQUPUzw+TinLXDal5ebR6vGxcXWDTlSP2i7&#10;C7l6eNl7xvFdnh/iyhjg54JxsEKyFCbGDpLHMB+JtmH6WIU+A+Il2NRkxWtVD4afD2A+kMfP8+Pt&#10;EZcwHyUio8cins9nB/MBvVsYZ1hjB3J8Pke7XISNNoP5EJyN8btpFqjTMeZz2L3LBSxNZflnXG62&#10;XCv6CtaqZEJe05pCXVpmKCYRb+DPmXzB4Ll8l2f+M94V5GcV8zGmHnI4I6ARJ6XgB0l0csKmLVHK&#10;iiuQbNcOZwPsQPhqdtklMjAfgmpga4LPh2gcgueOXJch07qSy+n55YvIzyBVkfDcxJbW+MUB1Q7i&#10;YI8fbNqMYB7EfMxb3wzGAfNR8Ad/8rgdaJZJNHIpQniVMrpdHkwi+XzQ/4eLU3wMm2d8HtvLXIwv&#10;+8Uq/FWDDuuCiCmmrIDmJY8y/Esktop5huGOFFJ7hrYGQyn/Ki4RI25LylsriYqkpMWK0EZoxoc0&#10;E8xNbJboWRVShNb4dv5sQR58T1teQF4z5OeQz+fBTcxvyjVFPacG4w2vK95o06lJiS9caWEfQwIC&#10;QeCBAjo3gCz+7GpEE/KmlxEWhVA/D5iP+zpkLNQkSoL28MLDY7HiKfMNHEqC5AoShLm7jl+aMeuz&#10;GbPZqBvi7y6U5GO+Xh2awJLXqepiC0uVzMe6ybzX+rE0SCdR6QxmmdF8ZbPe4qqed9UUhM2BJ+cy&#10;9epC4keT6VsmXtQQiSS+Vp23P5z7wFiCvz2K+STW4rbRh48eb3EG/5Esk2o8DfjQi2jMB31cg4Y8&#10;AVzM7tR1udOyq0jYBOaZIRc7axlB7bxsMP9JYL1pqIJ2+JcExBdZEi0IslOLyIVc/5PAvo8E+XZS&#10;AvNeMCksGmQqfEGZY75udvX5KoYygNU4uWIfsDbKeaNNN4ckpnrlhn1iKHD3lIHsG5+S/ACgTvD8&#10;LAVCfMxHQTbDDvQsJ6MsVgdQjPrPg73Fdz+t5nfJKfDh5LrfHMfMFQyXj/kQ9s0yBIinp+fIKJi4&#10;fiVW7XqJKWv1MmLizWT46BFc1eEqwVVsNgpPfYfnB9zDRuVu17bZ3p0/b/578cezXjESlkV+QHs7&#10;jl58fNILn361eMUfCCHNf+7x4u2a9BHZBqa/NXn/f3N3/NStQ4soBsoJ9RkYzFdee94ZzOeBQTpw&#10;emJ1M8OMAICbn+3veZQUc1MI2hRZS0zLFmVszNoVYrjUv40BeW7PMaG0zVT6pB/OW8yz4aCYz76A&#10;ko7Sc4Nym1SWgMydJq3CO4fKfO706NW6MOn4x6sdiGy8uLjo7Vee9ZBJh8g+785ilvYu4i08TBSr&#10;NJiPTglRLv7ZcRhiXDy3cnNzuHlSZytIM6e99MvSRfT43iH3A89xlyC6xUmE7qDRe7nEYT6coWWY&#10;jiKZY/b7WG7IV597Tapj/bo5tSMLg/q99fFW1qSjVu1f/9jQq2M7kS0Qd6/mj2giozdWtrzKizMG&#10;jhVn1lDeFh68eMEY+96dK1S5G6TaDE1Y/12Hs96aMd84IcOOwydq1iL+k2kaPqDPhXNnmUN7mG/B&#10;lzM6tIhQZa9HufwiTd+JBwSaTwzmKy+utguYD+GzHKk8etTIY+TocbM/XyDYk/m5uVOeeezIgX2C&#10;8wCI/+4n9klTnn4M5gW2dnLT5i3Xbd4hbDMvd/prU7Zt2SRy/3PF4ANPAFWc9M/HauJRF8r83oEJ&#10;oO1nOR4rNhxYSau+WswbRBlr7Tn2PsWYdJA9/OT4kTx5LjM0hFUE5iPJJN6FT+YRo8bRkWOxrJL0&#10;yMHdLz/Dlundf6jRpGMwY9JBG3Qr2UdU/IdXBcJe87/9MbZKVbfo4qHK0p/X+gzse9W7sK9Nq1ax&#10;sTECumm1ujvp6ekZ6Qgva4ukVWJjW7dq5SGCO9cM9HHg0B8jLCwsLC7GO8YjyV3kV8kwH6UpRX5g&#10;G1h+sfIxH0oiqK5lAFyAuXYN4/jLs/v4JYdMCL1Ok3vw0bKHfRinU8iPSPBN7xyfQH56iUJq5PNR&#10;sgP2BaZ/iwNIqQTI78//djZr0ZJbHSPsE4v5UFEdNbL7gKn89a2EmI9Oz0PIzyrmoz1YIj+K+Uik&#10;V4nkk/dnrPiB/cQSPO+sYj62TeeRX2XAfAICWVs7EG3NP9tRcPR9/RBsV/gKsUB+G3cdqVXbMc+1&#10;de0Q2pQf9glJauP3/G/8sM+cNITb503Y1+ueHit+XCQMW2iQ3EpJTUm9AxsuvCyKiooKAK8KCu+k&#10;Z9xJv4OAs8Bb8Lm/7PtvGzaoL3JpPVtMp9VeunI9P584Q8bwAE4xJOTEGzcAVjFOJJd6dB356aE+&#10;b6ZKVVFlu5Z0A/J7aeqMePNHHmS74OTxC0Py+9K0GYLqSxct5IL20kuAhjAEERQDEATD7/xZPHzJ&#10;E7pdsyjFrS9cg316RezrHx/YefA22omvXfvX9Vt6t2/mYDPA4ob3Vre0dOcbEQquspeIv18mClk5&#10;8/zAnGAd31SPi+15T8crCTfGjBrUp1O0Mm8ziCBAfo89M3nGB7MpcW4mJ/Xt3F48nw9VgPn+2Zaw&#10;cdPu6tWrXLlyA33hZPnBPi/w+Qwllp47RDxYbCLEkWMenf3FYtrCJ+9Oyzdyu7H/n3ttOk4S5Pfk&#10;mCMHSBRvgvkOXaSYj5Zf8f1Cy96btmi9butBev6bebNv3SSrwFSPfPP9OaRNIL+XJ23bYna3ipiF&#10;O0WsUcAVVTcTI9aaSxcbfD6HA2dGEhIa9sIr03Dw6YfvWK9hjvw6dev56BOTeSX1Egtflb/88PWR&#10;g2wEdj/sc7gOtIAf9gkJ5W3YN2bUg59/KjSixA2WfCslKemWTsca4sEUlfzHvOJwq9HUqkXTMDec&#10;q4ncE1aLaTS6cxev5ORwnHZqLcslMkwKB0vValVgcEhoZEBQcEBQCDLXIBTXXjOXPzKXXER+eolS&#10;Ap1fNlUezOfOMomv+/jkF/Dm+/Cdd+kXyKY/v62mXQfYV6gOkhldr9pvLUhRyBV49dMzOw+n4yfE&#10;079s2Nq7fROHvBrxQ7VREoJd4H4a7KG8pL2w0oU+HyEgMN+alfMVJZf0iphdB2/ACWKHZoEqC+QX&#10;Hh7RrGXLKa9N+3fzxuVLwEnSh4eo8vOZ28pCn48v28V1YL5j53JTU9OHDmwnU9/K1dae8tIsBvmB&#10;Fw8KQFnWs95Y7C8RMdwhDylT0kuIrJne03DAQWOvGZiTlHPtSLZr24ngm+/P3b75L7t2SNYxzrp/&#10;WXwGDHdk/27+lIAIJzxDPodwHldxACDYf/D9nGIYMN/61T9bUmH2/MVAfjhvWaD/oPtZNJmX27VZ&#10;dbc3ubMN2AB6zuE/xOUI8iTms5yEnfFYk/YaGyD73A5FevcfvPCHX48c3PvkuOFqtTY72xWVFUH7&#10;lVPI6+f2CZbZR2CfYFT0qdmhXSufgX027z4GCZoQIcoplCqAv4ioKnWatGnZsJo1ewJXkB8f9uGd&#10;ByNfZ5+Rd3N5wD5AtA/MYd+lnO6x9YeIgX1ZWZmGgvONAtZQGlqDfeTl72UKW1XpKyM9PwZ0mux2&#10;p785afg9MkXxaXyKlIYP2XUoxRby49FE37Rxw+739Nuy6Y/bt28bzZPZ6wu+nM7o822gv02Yb0Dz&#10;gCxi7qMN6fTXnuLZH/OkkGV3FxDMR9fXuMYexHx4fJj5u/lo/reAaLeSk/LzWDeTYvYVfWY2ZUTq&#10;t5KTwYGzWgsFLrLqlWx5/IQ4ktS6mWxVpYy2iQbRrGWb9CpSi5rh9sdprjLHxDc0UpNGubWfOGUH&#10;y8LWI6WBM06aNWtYxvAX2ER4aVRDVKY1mClfkiB+UD8FL9a9NGDIyPoNBb7cyduC3yrje5IOg4S2&#10;2rBula21Q4nS0lKOV9K7/8CF3/8MdUz4/1OrNdlZOe4NlhmBhfNCfpsVVbfPd2DfCp/R7ZvuTSGv&#10;SG6fYL9WINjHPUKMjxJ6/0oVSmX3gaNswD5SghHa8qOzO7Dw8MM+dx5qVmHfrYCXq9dsKKbZ7Oys&#10;xOvXmwX+EqLILFG1fuPTfbv3nUHFmrXr/PrHX706EF6ItUSZUnjz4FlvRakfOg7815LC+GbT8t6Q&#10;xBstcYdEnW+XD/IjNsXmRgkvvvDo+GF1VflEdUkc8iOYr2//ocyrq2Tz5k23b9/iKOYQ86GkOmLI&#10;97+d+HHpOj6dyYvZLkdEzOI6KiMFJpDLTTbIxCO0x/h8hNXEH0D/QUMX/PATztzbrR1wmO2xWfnG&#10;gLj24LkEVPnm8zlfzxfr9ojUOktq2dLt27r/eHzNWrAFeXzsSMvxzJ63ANqEOP/Q4L5WNNiMFeyY&#10;K2GzeyDeLtuRiSyW1h64k8xtONAxPp4JR80gkemMyI+14SAOd1z8tI6JjZcrlIGBRPJTpUoVMR+W&#10;jjYhe/369WsZmUTOgOSHfSKJ9rnPwD6/AxcxS+bwC1BMI+VRxmDQqO0HybDi1cVgcntbHmO++/p0&#10;whgN6Mz4qauTxyIuBetahXokMbpZER6Y/JXADwvzlW+eYcbL8I+MmbvKP0kgI9y7UPm+VQcu3vfq&#10;AiEmk+CrZen3syHeTUi4cfSiXh3Wj5zVqwPyNvXuUh1xb49dKFGHDyYk0auV+dt6d45mvLqYMB8u&#10;BQQEDh48tEaNeNqmBeYbwcp2jXw+lNGE97uULIN635pVXyz94SMMg9YVsAy9sIUJ5sNsYIVgbNyL&#10;mI9Qg8F8U56aaBfzkal7YbKuNMkxn958V6jMwzWHwJ8CLTUn7XZFx9s1ujsRgfnIJiWOM5mblHH0&#10;TcIbQuOD/fjCN7lx2ztLF+j8UMxH1slacrZBs/LcyvvKFnBrNndVZT/su6uW2+pkKfIrLz8UfvqX&#10;PwUEvicaNayNqHGCYbEuX8oL+ZGoGyGcWGrBF2+3qJZQN2jf9KnjN23eIwb59emgfP/VfpTPx6WA&#10;gACK/ERivos3g9as3fzxrOfrqHY0r3L+49mvGptiTEzMuOYeXFYW89EWCfIz8G2Q3dTnE/L50MXz&#10;rxKVu22bN27bslFEcK/yc2FnjcaduvWgwmLLxH4xGcfrNczH9mzNV4uAz8cCMtyAcKLOIT8Fce7N&#10;Y6O6gfzs70I7AdAcbF/wtuHLGvE/kCmfG7Mlx3y/sB68BfxNeZICUr+Ql2/SISCtUcjbMizUZCHh&#10;SfI7asvCpMNRBe7j2/gFhn97D3vYtpCXbRDBGLiXFiRWnGN3y/78Ql6Ha2CngFUhb+qBorhgm2HE&#10;+K1lF5RcTy9q2is4JELmhN8+onxGmL4GiYJnjsM2zBd7/e/Zp++7f0iVkByobOplYfuP3fr26yUJ&#10;CVdpUZMbF2ODZSft5VGhUcM6yxa9EZhFvGfDnFkdPmT23N+GDO7ZsanMjrT3SkrM7gvW3VIolfI+&#10;3WJqK7bQTtRRlM+XMdScz0cx39tvPBGQ+ROYiChZUuXp0eOmpaSy0i7m5acxysHd2Sb8ukSfj7Cp&#10;jHe0kSHE9MbctgxAcM2GwxLzEUx56HxiWERE8/godhxU508q+eTjqaH2noQsUgkLD+/Yj0RDuX7x&#10;8CvPPX/lSiLTDmnZJlGk8qefHv/KzK9Q4NqF/TcunzAvSVrufd+TMkVgTsatE/tYzcsTJ8798ONq&#10;Cjtmf75w5OiHaS0iCB5jJeIOj1cqkRkdVYKuDmW7jI4dnYOwMHjgVm2xrJSEbFeoskYs63kfXQYm&#10;yBur5ycQuzOROZyQ9jZs3AYGFhwZY2NjPSnkvXYhMyOVNg5L3oVL18Ao+8mxxG9ftt9vn41d7hfy&#10;euqZWBbt4KHg1WwQ6BiXxZz8ffgQBaTXdkivbBGVr+2UJB+WqE3GvMZp0A9ucG25LMq8lCibM3gi&#10;ODh4+YolD49sUat0YXDm90FZK4Kzvu/d6ML8z9+9554etBfyPU/BR9nz/JhuGV8tHXBw+Xq2LqAe&#10;DhDOWJW3ySHPzw7mQyP4uNq1PyUlOxTH4jGfLqhpShqxdYD7mOpxVdiFYB3ceGp3sTYcBHYwuMMS&#10;85F18RTmA37SF40cPRqYD95VJERhkcns8kvatWvRoV5Kx7qJ9nPT2PMUJFWPq0phIjhwXy1Z9tX3&#10;y63m+Hji8DKuOuvJtkZEpnn7N+hPCePVPDRIT392aFQYV50hO4lgW6LTspFn169eAfOO+PhqOCnI&#10;XKA8EhnZeBUHCHFrP9spLJMIe6GdWjaLGKFEF9M86/V89hikvRDl0y9AnhCf0t8Znt+seYv4mM9T&#10;29F6O942IfPu6O/G1v1CXsernnDtxvGT546fOrdn/xFv5AOHT+QXumurZTYNv7KF41WtXCUIwwOq&#10;dWA1sVmk0hXHaZg7b3bTqGORhavJy4m+ZfRqlfpyTcnaqa9NbNiItTgx8UXKHPlBkQ7KfJ++9ygk&#10;vHv2HrtR1Mk+8gMcpHp+e46X2OLzcZtArZX/d6Z+knaQSD4fMF+2tOtXC1ZAye+T9yfw9PxoODiP&#10;PFelOglrt4txMsiPKn6RRAIr6yk+QHAtF3y1WPD5iNiONP78a9NvJd/Yttm69ztZyXVpMZNxIMzX&#10;pCVMVpusZOhon39lav/Bw+ClxWru1L0X/26UajLMW2abpVtaqsujVyVa6/bFK77/GtYhXGwx377P&#10;DXIJ2HvsFxpjw0GDDbqF/Dp17en16UPHF1oNNFPVQ2iEk2MzwyDfJv7dOzqPPJ4qOfkKC4ty8/IK&#10;CgqhCVFaqsbPnJy81LT0W7dTk5JvX712g+SrrueLl64ePYagh+5/NPnhXsXbiqXB9zhrEFAack9J&#10;2BBJkMdciPfs2b1x/dgg9SmQT601nLoReepOxwItUe+Ta9PjZf8++9wkzuGEyY1z2SI/GO0CyQVk&#10;r47R/A3PzFDps4/8CGzN21SzelRikij/I0B+Ow9kpt3JcyjbpZgPPlw+nv2KKms1HLtEGQ6OGT3E&#10;uPlkBlmg0fbF5Q1J9PkIe9UkCgDKM2E+Iq8nen5Uyc9Z/3w2MR+NdWvVWzKDMHnTMdfoyyiMOlf8&#10;bJLyDZK1T1+cFHhpUuCNaU3fiTv4+5D88KX98dNWnli4DGXaH511aXIgcuJHz95afShJOQ05NfDV&#10;25JRYojI2ThfPHcaeSLjGrAiJBb5GWOvgaxG5Eco7ArPLzg0TMzE4YQFPl8dJkSHEkZyZFAeL3O9&#10;uf8KEzNwfxl3KQDYR29fX8juTsZL9YkvouxcBPNIvnn7dkpaSlp6YVFRrZo16tWp1bB+nWZNGpLc&#10;1K0cGx1h7dby0oT8zfoKBb76+tcP5m8DR8qpAX3/62HUmj3npytXb4iraP17gANw9w8fGqneRpva&#10;fbFGVvDDWdLOJ3JH5mhq4IzSkN6lcV6NaqEyiQ6Z0TGCZIppswyRH/nukpH3GQS7IpHflVth+4/y&#10;FO8cEQvS3rx8WdbVjbQg7HaN+nyPc/p8AsyHwdDC8BfIax4gWemGhYfJhoNFfjwbDr0Euv+sT2YF&#10;Y/XJ9AuTl0B7n30mn8w2MR9aefMD4m/lpyVWgmRYJ57xvZFQeF+z5i3q1atfr379uk2a14+SOZ2j&#10;ZfW5HKZpUB+hkRrWqtM0JLZ9oZ7sQ15yYETyybtTwfCD00FHC+4j1wnyI3cWm5hlhEt84lGBUYjU&#10;mYfltCHtrVHTTHW1VVuEorGX8MbR46vCbgKHWaHgu/fyEYpV0GH4AsoiY/Bz+xxvIIVCHhsbDT0V&#10;QL26dWo2qFe7c8e23Tq17dq5nadyvbq1bI/Dz8NzvEYVtMSmLXuQnR387r3HaUWYHYiua2UXcaeq&#10;xVVT6NLQVG6BVhHDOEOBX2K96mZxGxyAbRZeui0qpAj65sgyiKWgQcgxmbyM/Do0D1/0YZePZ728&#10;Z+9xbUhnTrDrEPldyO7uULZrST0gP0h7oednjvlWUBsOq5hPr6qhCesHT34I7wHbXp5XFy6YjehV&#10;IgWZOBxmYfLgsJd98YMxLJUpmYsGDvPBAhSYj/Zh/WEhDvOhOoSwgqAaIoeuVGJUUgIhACSgDM3+&#10;a/PACtgwr8MpVBOyG0yUlAYY1SjN59q0BdmrNIHbh78VB/Yx6wYNRTPXjwzPjxjTYEl1Eh2+DHlr&#10;a4H8Rox6dMv+8/jLEeGTr74Ts3a22A2x4eqG1Uva1svv3Tx1SJsbozpfntTv/MtDL740hOQvnlOv&#10;eCcc+bkHy8fYUczU/GVsUcAP+5zeG6wrdjYqhlU/aE6fFAYLdnpQ9ir4Oe8eJadbjVmuxb1DhiIW&#10;sFONvjx12ieff+lUFfuFiwpZdiNsEqHtzhWGIwlbFclEvI/8QkMCFn3QASa6/VvfefLxB1at26EJ&#10;6y8G+e07cGHfCRf1ZSHt/fds0+OXlYzdLvh8HOZrwpftUj4fMJ86cuRHnywC5uvcIKVfm1wgP6OF&#10;B/XqIspG20hnUTYcWCY+5oODX76NqhD5icZ80OrDMA4fMIulJtgAVLbnfnLhW1ZflIh+ZQFVg1t9&#10;JhjAsrWbadw2aCXiL8JLAPl16taLnqwgyQ7yIxuN4fnx2EXESaeKnnjj3TmzPueFjXFywrFh6jZ1&#10;8zo3zHmgc+rEPjefH5KIPLbH7UFtU7s1Tm9cPS8usjA0kFjMEM1DqQSObwJUTA6Qy+XgRzKuYYk8&#10;GgZA9t3EOjkyf3HvUEDmE9JdBzx770zd36qfAuVEASlhmJXS/NmXC5wdBZDi2Ece7dqtM9eIrbCw&#10;uLEYMQ7tgXBYYMPBO8P2nJaWVqpEPF9JWLAiRnqCeybUDTlCS2RH/O/8dR20zZB1kkAKZcoA+bVr&#10;31avJAI+een1aP2uoYN7ikF+Ny7uiYpmnTA7S1taHjy/YyeSn3r8AQvM9x3V5xNgvrffnKzKWS8v&#10;vogcHpDTsCEnbiO2maJ1N02x1zAGSxsOPYSBzDpy+nz8oA7WkZ9ozId2+w8Zjr+2jDlco6SdWs4+&#10;9Uuvfa3LO0coE1w3uO03IU1e6TXksXWbdhy8cBsID+eB9h4a2JX2eIQBr/0GWXHj4vGJeK5BMciP&#10;1xt4fjLVc6+8/ehTzx/cu5PuDRF+FoXjbRKf36NZVqdGOTViSsKCHDnek0oa1Va1bRSEXCVSyTgC&#10;4DA85NSiHAh4jmIVqiVfkfF6xuKsQpHeP1g/BcqbAkwsYza7MRajmh1pygr3BPAOUAAmAfyL1AkL&#10;BX+cucDqVb/nytrRkTSuktAuakOz8O19q34TKCMuM3INjf/59zRpB/JHEi1TxgTG9Tryg8voy1dT&#10;SyOGOIX8LqfE7Dkb4wZV2arw5Lx77+XUTBL/Vxdkj89HMZ9MfRsl4UcQo0XsEJNLF5wlXl0c8vzM&#10;MB8zCKENB9Xz49tw6AHBeUmI/JzBfGgmnlEOowwzG4l9x3uE4Ue7EM/2M2gLS67MYZFfQFV5QEzN&#10;2vXgqwVqfGgHmO/eLk25MLJUzluhuH1GetiU9pItYannt2Lpku4tqr/z6iTjkjkLp0k9Dy6o+7ee&#10;vwVvU8Av5PU2hf3t+ylQ9hSQ6wxyvjvIsBAFMn8c/Kvnz188eORKTsgYFEBA3kjlrbjAi7SwTllD&#10;Hf3gt18v5uoyimVgYnkR+XVoEXV0be8NS4Z9/OHLX369RjzyO3Kj+e4LdT1FbsarS4NbhY15st01&#10;Vvl8HOZTR495a/r8r76csXblnC3/LOHp+QE+2nnYWsF8DLwjiW/DIZeY7Hahz8f58+OmzCE/4mqO&#10;Zb3Ys+Hg0wru+ih+ckRAAtU8CBTE4xSK/LRZh/WFici56Veo3S4yH/NheHbBq6P5lfN153h++fmF&#10;+QUu6jOU80T93ZcTBWQ+w3e0SgAPPlvKicD+bv0UKFsKQPCnlQRwHL6Jjz28bf2MXT/1Qt78yxPP&#10;PT85NJT4JRakTz/5fNeR7KywSSWqNjpZpEZnQMzfotDBNwxj/jfptfx8wvZDkrOBQr2L/Ga+1AUd&#10;KEouNo9LGDqop0jk16FD+7Pn2cgBniI5kN+24+ELvlnNyHZFYb7pb02uHXI6IP37KN2ul6aQYBUk&#10;keBykPYS3qFFsof5HNpwWEV+LmA+Oqr1q0jsExGJvDc8+3S2YPtZR4MU+RWdfR158w8TINWlWYBW&#10;AQRxBs5oRMzFB4s4h/yIQT3x9lcWqbhE/+/hgnU7c5FPJ5gbmpRF/673wbcicr0V85pOtek7WMv3&#10;uX2efbZ4arnLsB3xUpAyHJS/K5+lAAnrzuyZ2rVrrVn78zPjO0VJTtLRVg1JnzCs6s+//Ni2bRvB&#10;+OG+650ZH7w0df6OC7VuyJ7Mipl5+M7gb3+98sCIcVeuJNDCMomWcy3LnPAWz08T2tMgJ75axCO/&#10;hGSDxzEfnTX0/Bo0aJGVsJ7H5xsBGw6BbJfy+YD54MMPGn6kpi7fwquLygL5OcB81AuMpQ0HP56Y&#10;APkxLp2pihUsfIPMnh9Gn8y2dq+TOMnDzyZrQM/FLoD5IPzNz8vx2fvU0cCcQ35S5yyHHHVu43pG&#10;jjY916S9V1SiKyiCqgldI/FMWxd7t1PNvhsaetWpXsU0KKZNuL+hCcYvwsh8Tg3Io4V9H/aRt4tH&#10;p+xvzE+ByksBqQIefOn03v9wep3APZFFq+R69uUn0+eFFv9bW77h/Q/eDAuz4tP11MnTb0ydPnL4&#10;6Hv7DZ38zPPLl/3MPdoY7y0IAQIzFL6xnh3kR9kPiB1i9EwBjheJPWXrpCS+iuTlyX1gsfv9z3tK&#10;w4eIR36X0pt4ULZruTmA/LadrJKSHcLY7QLzLX77zUl8fT5LzGeQqdRRI79c8POTTzwELIg4wmyz&#10;hOHHPdBEYT6rNhzmnpyp/QfpAZiPBnVlvLqwIROMJj1sHA47u18QMMPhfSL1wsveOFoHnRtU8bqI&#10;3kzgWisviE7dejocvM8XcA75MdNx5YXOJx/scTVaQ0mpvrBYn1+oy8nXAeolpcku31Qcvhx0OCHq&#10;ZGKVA1fiV25XfLI8862v05f+lW0iY3kAPxcgnZ1159CeR/YGgiAj6CVNISEhJcW+Iot3ZZd4hCJl&#10;3AijwE6c2vMznFXqmER9VgqG5NzXQRnPx9/dXUkBh3tSb2AV+B55ZEyjatlc4I3LqcFXc5uU6BkW&#10;mvpqnOrUxImPcCTEy5vnLVZIWVxl3PUZv/KJBYkY5AeQ5wTyq1E18M9ve0wYUPL0+LZjHho067M/&#10;RCK/ZT/v2HPGitjasxuE6vklq/saMd8GgT4fn88HzFcaM/GjT5c++cSDT49vd3/PoIVfzjAiP0A9&#10;GnfVacyHWnwbDkvkR0LNGjGf0KuLIz4fyEX14Zxk+FHM5XBjOrcaJuRnu2HyVQDMR3waW0l0FreS&#10;k5zr2OdKO4n8XAoJfe5m9IYjNX8/GI/8x+H4v47W3Hii1pZTtTYcb7DmcLM/jjXfdrHp/mtNTt6s&#10;dykt/mpG3O3c6JsZ8PFJvi68lOwz27zUqaea5QYPaJHLS/n5DrVmPTUEB+1UFNjnLsNv05atn877&#10;cvGPK376dc3q3/9C/mvjv/9u27N3/5GLl69dvnL9yrUbyFevJ12/cTMx+VbSrRQE5LhzJyMzKzsn&#10;Ny8/v0CjcWTZXkZL5u/GTwErFKB3CHg89NqAgf1CS3bR43/PxCfLnkgsHXA4ayyQH0rK8vcNGtSL&#10;8wkMJ3AAdvDSx4hxTU9zHDPnS4Sg0AvIr2cPVu4ckLepSW2ddeQ3WKjnl5V0QKGKLJsNAeT3z6YT&#10;Tz05TpXDx3yjBbJdDvONHjW4ac1iVe4mReGRcEVSo0acnhkTvQ0u/czYVDTMGrOIgMuMbJfP56Nx&#10;OATyXD7ygz4fFcFb8epi0EmNoZbt0Oq2S7APDbr7dPbC+lEbXmrPW8GTM8gPHrPZnSN20vCzXagO&#10;uJMXnFkYIsjFatf8jYvtupKVc8gpzLhzx0emXFFgn7vPlsLCwq+/WzT7k0/fee/9qW++hfzCy688&#10;/eyzb82YPvfzuQu+WbBoyaLvFn/34/Klx44fi42Oio6MDA8PA2+W8T4vA0MQD1wfWTP/MCoTBfIc&#10;G05an25ebo4dOkRERFDZ7o2U0sD4B2hJjT4gpbgZDgLkmtBAHRdml764GZCnAfhTSotpZoCgDUdc&#10;YpGfQiTP79INHdh7dJw2kV+1BLju4yw8iK8W7/P5+EQmXl12n0lLw1e7Ab5a1NEU803i9PkEmE+Z&#10;t51W16viU1LshIkThfloU1aRH9+GQ+DVBRINMZgPLVOPfT4iHhUKDJ3kJ1JPftu3kBlV/OQI+RGr&#10;bTY5peQHhTMIIis+fSrGDC6cO+MjA61YS+4V4FVSUpKTk5PKpMTExIzM9MED+w6+t9eQe3sPGdj7&#10;vkF9hw3uO2xIv/jqcQainKTSS5VFpYb0rII7WYXIySlZqXdysnIQMrQEWa32MwV9ZG9XjGFMm/KM&#10;fQBnOY2lixZ+OOP1C2dtcjLwuUL89TEpKMDKXcOgPP697+RLlTYtCvnB05895NehReSx3/tuXffG&#10;6FGDdh7JFon8vvp6zYWsjl7V57O1e6i093Ye/No44PNxmK80eszGrSeGDum1d9cvfK8uxi6cwHxW&#10;kZ9MYmbDwceF4P8xFh6i0h+MGS912uwjydwehRelwtH4wO2Dx+aK7MZFMEMbyI+VsRtSU269NGni&#10;hrUrOd7rmy/+zz6RgPloSD2HyRGx/ddFUSAp8Zqoct4vVLFgn/fpwdw04OvhK8gs41Eqk2olgfKg&#10;aHlgdHaR5GJi5sXrGQeOX9l54OzmXSf+/PfI2o0HkH/dsGfZmh3IOMDPP/89irx558nt+88iJyR6&#10;2MFEWVDEy33oJXIEftAYgtV6kjX6IK0hgBNWernzcmveAD0tWQjygQPHnJWSrV219sclSw2yECZD&#10;VshPBNHBLDc1NU0rj8NxTKQyQo8u2FQr+BSONHpVYTF8L3NvVVeVsd1Gfos+aC/Rq2MkB/p0igoN&#10;CRaJ/OCr5cCRW+W1eAT5nYr/eM4yoz7fJYzEFp+PYL7/zsfFVbmvf8PAO9/Aq8sns1/ljdxpzEfr&#10;2rfhoFcZzGczvJ4l9WD9umLJQgAmZ9X70FSArCA7KwusazaXSvLczHlsSr+TJtVmCQ1F7X6n0Gi8&#10;K5Z8XV47xDv9WkN+vJ62b93E7/fMyeP2hwHMx9mZ2j8wixDtnbndDa3eSLyWlHjdF2Yq/WnN374w&#10;juLiohmvPUcCecPywphkUp1CahnjzyXOhOhJ9rqnxy/LlghsrcE7uXw1MSm1oHrNulxLpaWlN27c&#10;gPgYmpsim2/eqFbntg0tCxcUFocEI/668ApMCM9duAzlQnHtGynDoxAO+wx7uEXDanm59vRJ9SZ1&#10;Iqial0jNgoKbda6XKBERiJ5iQk048V4RzALcUwRZ1xstTwVX8dJSyNSMqWDlSU9MfgHv1FkzpgL2&#10;QVXryceI+HVw2i+NokXNMavYcD1Hcq7WiFwpMc7YuGVPamq6VF9Us1adXzds7dW+iV4aCH0EXJow&#10;YdzTj/aOLlyOY5gspRTU0Mhr1Qs5TLvJC+j/68bMr78mwdoh22UCvLJLKmocwqUCP4+vBgTrXTWN&#10;K08Wj7W1xEpyuwUaSCTMPPybgM8HkS5pD2YQof2Pni8tKCwCBGRPSiTg/11Kkq9et2XG6w/gpFSX&#10;fzkltlz4fIJJK5Xy/u3z4kOA+WCcARuOCR99uozq85nx+RjM16FFhCp7PW2hpOpz9/Sm9jQuYj7T&#10;SMz1+UjIVE4XRZw+n2BSwHy//3fo689mfT1vtumSLIQeb9m8NKrwVwnCSFikXHXVm7k1tVpG1qEt&#10;kZ5ZQ1Y/sP7xkwmpqXc6de0RX6s2V0lwS0MD79L5cw0b1W1cN1SqIZGOJcGxhiZD8a9Srg2R364d&#10;k2PeIXlQ6oOb/n1AMXv21xKd0Hvc1oMXUGBgV6LPUOkSeBI842V27oilzVptw51K+47tlq/7975e&#10;nflzj42N9aA89/q1C5npKbT93gOGLly6FrzVJ8cMVmv02bmuvxGcXawywKNivLSIH3aduvXbd+5a&#10;VFhIclEB/qIu/iJxP8W0hnY+nPuVmJJWy+ANQT/0fSGLnIVXRL0i+/YX8xQFoHoMY0NbmI+8MyRy&#10;jT4QMkJP9eiD7Yx+aOCkcU3Nvbs5HubwvlUmj63/+Ph7GjXgrATYWlIDiZiOtG7dn+evl9JIu/Cx&#10;XDM8hcN8CLyRqWv5zTds7HZzV3wugWzneX41qkjHjmxfPS4WOI8V7OrVAQXbOjYPsM/zu5xawxcw&#10;H6iKT7LtxwJTskOdwnzw6rJp825E77hvYNsmdVizazs2HHZ2g6UNh8nCwyXMh75oxIuJz0xxvAvN&#10;S0So7rSocrxN9dPIrWtdbjW0DXKLMc8cLKn9x/Wg+Aff7fTi97byxeB2fyQGqTqPajliQKuhbUnu&#10;U7M12ql+ulnV8xaYj3k22P4axGcV8orvKxmrjyO34zv0+OF9FVqp0aHQmSvg7C4VWd4pJ8wi26TF&#10;wPD7Y/WvW/7ZsGfnf8cOH4S2HzJOZqSnUQgoMqHK1o0bXIZtMp/Ae66KmETSyF/MIQXwwuCyQ/6a&#10;WWGHTVsrAEinMwRQl7NQRHv4kTGLvl/4z+b1v29Y/dn8TwYNvtf4GScF8kMEekarsgwz41/DpZk5&#10;XUlVfNhZjqmy+JSqcC/1HixIjFkGEd4WFRZ9PHveqfRuOcFjqbSXvC3lYYUhQxL1Y1979R0mWC9O&#10;wTkLixSNTTl+r1iZpCjkR6LTAuLAV8tf33afNiF0+TfPgbdnE/lFjKQdcRYeC5bs2X2+htMk9loF&#10;queXpB0uks8HzHfsHGG6L5z3v/efCfnug46N64W5jPk4n8wWXl3E2nBYJcwnM6ciStvEZ16welUf&#10;0loffnnNKAAA//RJREFU0oafNQHk04LsroB4et5gLABATC99/N50iFwhQbaaudAgpIXQNvxsCKzH&#10;Nh5YX3gpIN7qCGfPJ98zK75f6LVlrwANv/T0WIhw6zVsRAVoSBCZI9YOw1dyK+XkZN+6eT0vF2J3&#10;zyeK5zzfrqMWBf5iHBX3ietAjS6DN+lPq33C1okIeV9/XpyQl30OeIn2d6eQFzaegGKUpMR+U2pT&#10;bK3TK3QS9mkOdUdrUnjHKwMdPlqoabPG7773ds3IzDD1LqUuFTJKrbxaQWDfHQduvffux5zEn6hW&#10;lr0aqkEnIw7qPOmeSiDk3fTnt9W0a9N+2VgtgBDc4QOPCnmbju4UUiWsMKjfWx9v3bPvKF/IS96+&#10;DKSmbigBqceOe6hv/76NahHGUkFB0R8bTyDALs8Js621djgWa6tMUJ19aS9ZxXdeGTCyewGpD9lo&#10;2NCdh1PB4QOfz1La27tr7cDs1bSn8zn99h8Xqe3geAd6sASUPTq0q9W+sZqR7RK6cfp8fNkuxXwQ&#10;yg8d0Dwgi53UnweCP/j8X2YwBsaBC8XcRAHAzgj5drvUJzO+oOiKO6vPZ7UXyHnj4+s8OLALaxJh&#10;FPI+9eRoK5xpfam8YD8ZQ2BDg6qWoMHVazayJsymGMGWfUJwGTx0aJ9GDesKrulL7yhKzpHGQztI&#10;5BGCq1cSEjdu3MkX8kKrb/b8xetX/zz9lUkeXGLfakrOc/1jTcgr0UPqTdKX36/q3L3PtSuXT584&#10;Cg5TeloauedkUFuXQ5nPqUnl5WYWFuQWF+XD162gogeFvGWD+Twrt3WKjB4sHFul6udf/+Bag9Ll&#10;PgP73nEO9pEHpWtztl/LPuyTKkyPY41GU1xcXDl0+8oS9mn1SqIgKJHExsbM/+rTFmFbA3SJ/EUB&#10;/6M4ZMCWgyUzZ37KIT+FwiUg4u4WIUEm7Gg6Otu8VdiXkj+0WnXhC89Ky1JJdk7+9aSbzav8GxJU&#10;Ygv2MTeGCfnRdiIjQ4D5cKDVmu4a4oQZdko2k0sEF4H8XnzhkfHD6qjyGecm4pAffLXsvsAyfpyl&#10;eRmUh57fvS0vVI8iWLY0eiy14XCI+TTh/ZasPP/j0nVuYj46QcI7RyBlZ2w4bFEGrL433597ZP/u&#10;x0YNYtaI1e2zXp4w/xmcAcRvPegwHR9nbmzZDIF9NhrXsqqEwMEk/pi1PakzScfO3SIjgVZfJbLh&#10;tSCMaNiHmkB+/Qbdj4P83NztWzcuXjCfNqdSOeGTD2jvVvIVW7vFl2Ff5UB4QMNBQUbdTWYZ6Ly+&#10;W85+PTr7iCt7FoqzI/Sh8loN9n9WXk66uiRfrymWS7VKuSEkCNx0aQCO9HCEZsCnP+AgEo3/4dnQ&#10;MT5ECzeGopewH5pPT3qsdsAhivkKSiSJGWHZaiK4AdIKKvzv3u5VGjasx33/ORlT0Y3xmVUlxgeQ&#10;L3uqOavtGKo0lVRt7jhXaW6IbSyJqmtQ2n0NG1k+fMfLFPNxiQm8AT6ffWdDLn1W2Zb2dmwR+dNH&#10;LZctmnYlIelmdqw6rB8ZD1T68jf26RxnS9q762DSudzBvoz5MAnc7pD2Qs/PyOeL7dAinLPhsMrn&#10;A+a7eDPoypUba1fO+eWzTnBkw6yO03w+bk1lUsj3PaNND08usOpFoLaP5i/26s43NQ6uldXMmY/g&#10;gBQotJKNsq5lazejQbD6KjPmc3I9IO0F4EMlCO5DQk3xGAH7xCeZ3HdxQoWO5yF+MeFmjp8AM5DE&#10;VxeU9N3ldDilwUOGb91x6HZ6iSBfSPCWk5QgpSE8SBITpmhSJ/benq0H9mx9/4CODw7p9sgDfcaP&#10;7PXE2AGPje43+dHBzzw8EPmpcQOQnxjTD/nx0X1ptmrG63CmZV1ANJdHdEHTDBj0RuqFhAS3ad0s&#10;Vk78iRSV6DceDb2sfexI1gMnc4gFH5CfsmD3UxP6E7fzkH+RzxsIW8vS8MiEkbyG/Awyfb6XFpex&#10;gy4FP8/cYoP6ZFYrZMV25Pi8IXkS+S3+oH3LRmFNIvbPmDr2x+V/iER+cnnwgWNWtBi9RDeXm4We&#10;379nm23afjUuDpjPZLdrB/OtWbv541nP11FualInYO6bbd3BfODzifTJLGaCwHxvv/wMSo4cO4GE&#10;uzBoLbJD3wVgAZrXsqcsYee+5sbroAxku3DRjJF/8u5UMXO8S8qs2XwQgA+TvXzh3KY//1DDr6xW&#10;CwmveLMJlAwJCY+JrR4Y5OBr032S2sdwVq+636nvt8ApaFI1TS65PPKKKuQdM27CFwsWL1ww//iR&#10;/bnmcQ7g/PacbU+2DillVcgLAcqVq4kpqSS4Cm6DmjXi6ter7UHd07vHgQsXIb5d26bffDohOH89&#10;SHrhevFNxWMGZVW6Ot1iV4YpyJv+UmLBuFePOlwybxSAobExvARt3jPSXk7ISxvdtaJnWLDiduAL&#10;kXF46zvGWJkZmVevJrSP/j1MmV0U2OOtj7fs3n8GOmGcAxcbpODwueMurLXgArynEcZMXNJGDeJ+&#10;nd9XXnod7ZfqlPoq42bNXQX/NTWjMuxIe4ndri/ZcDjcaZD29ukWU1tB2E5IDObLE+jzUT4fMN/b&#10;bzwRkPmTVE98VOlVNR557fCVhBu2urDU5zOV9Cjm45odOWbCR18sprwiLyXXtqPVwYSFE3Dz0MAu&#10;xoBsrmxaL03Tw82KFvIu+HFdSXEpjEb37twO3l5gYCCUfd1x46LTaYsK8woL4JwxS61mvT55UMjr&#10;YUJV9uZc1tCrqLAPfL41K1csWQRzLQ8+Osg28cM+r/rt42Bfzx7tP33v4ZDcVaD5pcSi24pxGgXr&#10;2YuDfbfvlNz3v4PldfN6A/lZhX0ZpXVuFbcq0thQb+Lmb5CkpaUFStMGtbxIOaavfnpm52ES8ssR&#10;7HOfhM69RInbHcbUAAncr+pxVRDE5qMPnq0belo88rtx6bCPy3atklWl0A1odRV6fkY+XwbfhsMW&#10;5stSDHziqbdBq9TUjJRUYRi3ssd8dGr9B99/eP9u4TSB5onhDicpghthS90+o06e+1tPXAvUxbRF&#10;EF7n9q24rsq7lDjYV7teS76FRExMjDuATzBnH/HbV94rUc79uwz7KqqQt2XL1vv30edRJbmx3Z6G&#10;Ef66BIPhJBuKiDTbB9JgOHMlqQcWZxOtnnwzPSWHBTrxVVUBJSdpO0HyfMrqK9KEnrrdGAE8tAYV&#10;Mhw7M8LWssh0JBbOqL2l5xcbcKNN5N/dqqwW5K5VVpvlqqtHtNrFYD4kVyjv7ErxyjvRHcF8Rnte&#10;OKhb89vnCz975qv5b6/+fWdiQWtdALHMQFBgWfpKO9LePcdLKyLmw9SMXl0GM3a7wHzNOLtdO5hv&#10;9seL1qz64ut5/1v2w0cgGn+lvIr58BmmJzcX7jJExwkirjQlSi5GDqL0QmxqlvOL8/NL8+EMhDuf&#10;a16Anrd6UtCUR39Sj4MWO/wu9Q0G2W7ZWMW68UjxVy03ClRU2JebmxseEWkkm9uQqdzo7ysd813x&#10;OTCe4Hn4cwILmJaKuJpAFwlXk06du5UraY4rocGKlnHXahlW1wk51bPKclo2T9Xjz+034bRPb1Ag&#10;G6RKhv1WFllv5FR5D/kBGwHClgb31MtNetZO7YYSZRO9EnGiA5yq5UZhUauNZSJ8PqN498XnHwnM&#10;3xSUvTqi+E+IdEUiv5pxUYlJvuirRST1gPx2HshMu5NnxHwEfNjHfB/PfkWVtRo50nDwqSce4jry&#10;JuaTwtEPg/MUDM7DUxQuH4EClTiJzy0eP4+7eyG4Jzb4FS3dXeCvU7eeRCPTn/wUsEGBigr7zp09&#10;9fJrb/mXtSJSQCZhDUh//WV1UklXDeNMODxU0az6nSZhe+iMiuRNrt2J2Lv3MGeBX7Z++2TeR34y&#10;QFhNQFOXV1CnqKGXRfH151xuSnRFR8hPqhDAgvyCIgpMA6VZVpGfIusPhuf3O2fhcflW2IFjQimn&#10;6BH6SkHY9ubly7KubqQDEoP5OP/bHJW9iflgMhxsZ/MYDDLi/dHoy5PMgRe/0UhlCqc86djSm+t3&#10;t4C/4BBRX5JwN0ENQu0nWIFUDjco3txaFaztigr73p0xtWfPPjDa/fGn1UxeYzwgPyvYItxlw4Xj&#10;GzrjixcuL/x6eULJ/QWqrhwN9LKwHNW9Vwp6vvbaB5zTPg9az4gmdhkgPwdj8Ukmtj3kx/lqhpgS&#10;Ut2PZr28Z98xdcg9CAdnC/kpJAWqvE0zpo6jyO9Cdo8KKtu1XEvOqwuD+YIZG47H+TYc0OeDbJfy&#10;+Sjmg2GHJqzf6jWbP5796tw3O8ILDNOsjPpkNiV3bTjQIPE/Ci/ouLN69Ozx+Zef/bJqxc+/Lf9s&#10;/px+A/rQjsCQhvyX4bIjB+IrxWwM8MMHlT5kAxfQmb83fHLz0mmVtYKE6EeOkwXja9Z67pW333h3&#10;zoSnBSFVyGv95Tdn2m8P/sVg1Ws/oYxfWOzkslSA4hUV9sFWt2nDuM/nzsrNzTGSmX3QQP5bAQjv&#10;Y0Nkgriz2QHGEl/S1hyJTxaWQ7B3z4EZM+fuPFclKeDV1NCXUsLfuSKZ/MvGjEcf+R+iCXENyOXl&#10;8hYpf+TnY9vEiAesD4t9mMAu4av5b3VteLt/22JGsLujNHyoLeSHdQXiochv3fo9+0647ozKB2lF&#10;vbocv6ziYT5M0KALamoV86kjR361cAWAYP+WyX07EK8u1auGeBrzSXQSk2LAT0vnfPLhcz0aXW8S&#10;uLpJyN89G12Z+fZTcz//hIf8lIwfZmKUbYJ11n0vVxS2X2UAf2/MnLVl7/HnXp0OzPfGu5/sP51Q&#10;oyYTIoU8yokr5gFD7nN4R9hn4wHwKZUVUabvcN53e4GKCvuwbnm5ubDkfWXKpCcnjuHnV6YQj1P+&#10;5BQFGMyHAGgk2zeSwbOAKwlmgZhemKARKkTX1eiDmBzM6YyjOnh+b0x956GHnhz/8Msjh49/cPiY&#10;bxYu4vh8KFBOmI/OrJyRnyj6ilkDD5exwjLh1hSsPrnmtqLkImIHxxh2DRnU0z7yI1TWZty4uDcq&#10;2nqUVQ+PvWybA8/v2Inkpx5/gOPzAfNlS7tY8vko5nvxhQmqnPUy9W0MMyS8eoOmHc3G6y6fD99b&#10;CgPiwDHGWMt+/KR+1ayQrO+UJadluhy5Nk2pvhSWu6JrqxAT8mN0eblEDs0wH9EINF7lezV3pA9Q&#10;tqtgo7eKyvkDn2/Ck5OPHNzXslZIy1rBT4wZHB4eMeuzBS4QVYD8AhR6mgNVkpAgGczSkfETf0MD&#10;1eFBGpqjQw2xkXKaXejUX6V8KVCBYV+tWnVemzq9c9d7KAXDIyK69ehVvtT09y6ggN4g1UmB86A5&#10;TtTGiR2DDVBZVFR05056QQETqpWXgPnEYUvv0b6ckZ/3JuZ2y2avdo6Dm5BwQ6+Ipew9Rel1h8hP&#10;H1DvckrsnrOxbo/HRxsICAjYvfdyaibhwTCYr6sYzAcaqqPHgJg8zOUBn8wGA5HVAslNfGx845qS&#10;oJJ9tP0CbUxuaRTjn7IkuOCvTm3jhw0njtMFiaduCLynkBAFQXMBtI8ugp1hVTzw16lrD8xnxutT&#10;6KyOHNi7Yc3Kps1bukb7e5pmPj8kkean702i+an+iY/1vkrzwz0uPtwdOeHJvlef6EPyzMdk81+u&#10;hjxmAHGX6E8ViwIyF/xie6mKU4QD5jt8/OLY8RPgOhIVAfguJqSuW78V2n5+8OcUJb1XWC+R66XB&#10;UA6x2wV95gozgnMgIBDCheOgTIJz2CeDF5GfThGvVdWzzJyFr87aVZQ3yKniV/kmPvJjjxF7bfac&#10;5Zxg1yHyO3K9YaXR57O1GNSry63CJjzMt0qmheWKAfp8lnw+ivmmvDTL5MPPbT4fHRvHlB0waIii&#10;YBeLGzIfOJIx8nj2A+ey8eXMIL/CrSMHNkCIFxLlhcTbwF+dEPOVnRV5GWxy7jlTBn2528W2rZte&#10;nDTx1s1kY0OGTt26307GT+/OggiQpZIAlTQ4SIYcoCLaoe5Oxl/fVQq4jMQqKrfvg9lz4bevc/um&#10;NCDHj8tX/7xiKbT9vl+08LWpM1wl411cj+eWxaHGs8nbi22CQbCrlwRyjv0GDuo366N3l/205NvF&#10;CyY+/mjDhg0QQlQlK1LJiq1mpbRYLimS6csuS/Fis5e8gvxOnLp44Gr8/mv1LfPhi6pj53KQ916O&#10;P3CtvmU+cTE/Nc0XLF455Ae3vSTgBNKmzXtEIr8+vXueuZhzN9x4QH7bjocv+Ga1wIbDDuY7cfIC&#10;SxmPYT7jS1oqrR4XLdWR2ICJBe0LNNG0ozuljTKKCM9PoUlsX+MUgvyS2M2SUsaFO0w3jPcIE8Om&#10;4nHJRO0zn5+WwQDPiNu3biIgnrGzmf7h/Bo1a38z/0M2rjEXyFjUfJ0sJJXUj1e1qh+IHBNhbuXj&#10;ZEv+4uVFAemyVX+WV9/8fouLi2ZOfYHGnuPOI2yoQsq+SASDvJSQ+ugjDx05RCQULVq2/nfHofat&#10;G6Wm3MTxpv8O1I5zFPDA9pzFROmIrxHXwNPB2UKD4e1MOCwoBp27cDknV4wPM+Pb11ypBr/6DHu4&#10;RcNqUIW0s9CQw3LOGhR40EttYiCdXqGTEHEVkkyqtbpA6BQKfLRM7do133n3jcY1SkN1p+WGHLwt&#10;SqTx2UXha1Ys/OXvm76w97gxMOaK9lVV9DJ9MS3vWgwPLkoHqE2tKW0lqUEtNWhwFRxToqZtM0FR&#10;q8j7UTocLhQdIax1WPV//BgyuOf0aY8F5G2Eqh9+agPqZUp7b9qyZ8yDfelJyHZ3XSDem++ehOht&#10;A9rcqhFOCGLk8/3M1+fj+HwmzAeyWjehcJpsULHQGYhMNjQs9K+/VkRkfY7jhPyuyYUtuLaaBK2t&#10;EcE+Kzo/tMVKH4K4hVAVNFhE6SAMwkpgneOTrCxYbPC8J3bs3GnZ6o0b1vw8/dVJdLFotDQcDOvd&#10;hVs+yygdJSUlMONFgZ7NstrUcxwcXKWQQtsP5RFCOjyYPCeT72j/2Jl/JrsLujtyYPeTYwarNfrs&#10;3Eqw7k7fWeVSwWXwVlG5fdDkwxcPpfXgIffDeheYj2zE5BsKuSwkVJTjonJZKpud+uQTxjUS6fQs&#10;LoyNjZn9ybvtqx2JLV0dqL2o1KWqtDfCNfvrKDe//mTDR4bV1EtI+A2agRisZn4ZtrDEZmFbjdg9&#10;z1qr2Y9Kx5DCYzw/aMLhXW4v48XJJKmh1H5J19bIhVqQ2oP+WhLRgWSdwRTOwWjlCQSgJgJBJtnn&#10;+V26U+9uw3ygCT7ktp2skpIdysN8j6py/pCpbxGBr1G2y8d8qKWXBsD8VmtAppTHR5orj27uGYNY&#10;eXoo3WrJNyKCxHCbQa/JjQrMwk98k6jltRh9XGS849nM3Edl5iHchU3q2SrelZm6OFY9vgbZj3so&#10;+QHzwbZj+usvEANemr3sUhvbRs1ksk9cnIO/WnlSwJVnR3mO19g34F2t2nXor8FDh69euYI9HjJc&#10;o9UVFjj+dvGFWVTWMQAf0Km9+fYr9VVbAPjoz+x8SbHOhMjHP/ZMcGg0rD1oJlGhWCdh7AHOaPUK&#10;ZK4Me6BXaHQ4KSwvqC76J95kLOOtDJEfvNgQxSlbmXuisvpVRL5mNZeF1wy8+MG+1ekDaEQHmsnq&#10;EBTCQRD2HSkG+S37ZefuymvDYf++pnp+yep+Xy0Enw+Yj7XbtYr5oFChRTBDvQThagiHmKW8nKF8&#10;EJbDyWeI0XeSwbBl83+SMGImHKlKaRe9MUqVUj3oSrdq64MCyM1bFDzw1x24NwExEcYjACiQZm9D&#10;CienU2bFfUryC20KwlED5lu6cj0w3xPjRpJ1MWUvWtfmF+l3Hi/8a28e8pmrrOijzJbB35FHKFBR&#10;Yd+q31a88eZMiHTB6kN8Xqj0gRzvz5r7xYLFk58cX2kC9Xpkjcu4EVjvUvqD1Ve1apVIRRKOC0sM&#10;K/eGHy54/kDG2LO5/emQooIKhgzqzlnqClwJ4IWH0L12IsVBcVDnUlBgS4JAtls2yA8B47v26HXv&#10;kPudXRT7vOAZs+fCg4OzbYosDx1Nrd4mgwdYBMiPA/pUqdw+8stOPqhUQYHs7k1Afv9sOjF2zHD7&#10;mA+7284OZyS2YJM7y3tjvxPWrfmjMKiPTkmcvQH5tY3e2DRid7CK8Ji1yjpF8ha//rKSrpBIW3qf&#10;5Ix5do/5zBQNuk5dOpswn/ks+T51xMw/JTfkbHLU5ZRwmm+khyKnZAdxOasgEDmvWHktRXorQ15U&#10;qsovkmbn6W6naxJv+0W6YmjsW2UqKuxbsnjh2bOn/ttxaOlPq999920w/0BX8P9enjJp86a/6MPK&#10;tyjt26ORy2E2K6VZandTSGVsMZSUw6zLIqE+badbl+bNqmfS6xeuF0XXHoQDKBHeKalHeX7Skmvt&#10;2zblwT5TWxTz0d9NmzV+8unH5nz2EWcOwq/iw8iPPn7Ncs3adZu1bDNnwRIo+VledeEMtPp2H780&#10;cMhwEIqJUm2lU3dOAvPp9OyGAI4fP37MvM8//W7xwvc/mNnjnu5GH48Ef1hFfvQ9uREWHp8uLwge&#10;XCqtTny1nKmAOhievn+JV5fdZ9LSiNquVhZTGD56ykuzj5+8wCELYD7OIgplevTs/sGsdz//Yg7+&#10;PjTqgdDQUDoiRvIO5Cd23aUylhV0NeHqO+/MyQsbqw5oxZ+cRtUkN/TRV158LSOdBA6BWqmzxpp3&#10;geCvnPEfou4uXfVPfm7uhrUrR44ax2X+Oop8/8lksuTM8AOXq+w6H0fz1tM1kP8+XovLG47V//N4&#10;g5UHGm043mTTGZIX/S2fsyIL+Z99Qpdbnr5R/O15ngIV1aQDDlwA9aDhZ9dSwZXnT7mZdIRYcX9V&#10;ZiYdUB4iXriYZF/QCdEe9QLPlNRC80ywKzljhTEPDXz1mW5BBSQs6anLhekhk3UyliPVvcqqMEVG&#10;sTb00K1uU175mNrxyGU6uAOgRhVaRnEEadZHMzu3bxhuOKvSJiIqqFYeeyu/xv5jKfPmfkFqMc82&#10;1PJUxF7Y8zIWiyS5Z+Fh816d+eHsJyb9D5f/3bTxg3em30wm3FDX0r1Dhi5eRtQb0Mh9/frkGbVd&#10;yeB5uBk/gcJpFxxh+Sft9M6V79K10/sfzgzVnw1Un2KIE1Ac2OPCdfW7M2elpqZSgimlIB130xEg&#10;ooXKplELrWfP7g89MOTqNV+wPnaN3p6vBS+4vVqm5QYO/nj2ZxcuXLLaAcze3589s1ZMcYDmolx7&#10;h+jkKepkaFvM+WTevr37aRV8gIkHZ0CTHBO9TdvWz015tk3jEKk+V6pX58ta7N17cMEXCynmQ2Li&#10;99iFEEaTDsaaxxjUwdqTwfPk85UWRUIsjw137eaDTVu0tmzuibH3Q+bbp/+ghT/+hqv3OTLpwCNU&#10;TBwOBWEGmM3x+rULmekpdADUgsRv0uGx1RXd0F1n0rFuw5Z167c8OAryXDuprO9G0evlcwWBoPAy&#10;oNmBmi6xtjZmG7iaFrhw6UZmIYtlq0bJA0qJqx2kIEU+MB8OgOGuXGVBDzTY5IyfCIleyzE5Ppg1&#10;o3c7VXzJwrDSnQG6xADtpZDSfY0C/nygb/i0ac/jO5U2yGeKuElZz0l7bQ4EUG/y4xPwuQLQ9s+2&#10;nS+/Ps2FMaPunqMnKObbumljz47t+JjPhQatVuEYrr169/ho9lvVir4OL9oA/I0coLkUmf9j22oH&#10;Fy3+Mi4ujqkOnh8/lBPhiMDQm3PjnJGe7cd8AjpD2rvjTK3vvvnBFuaLi6v23fdfNwrZFZ73c0Dx&#10;UYUmSaW+FFK0NV7/64fvTQHDlb0F7ChDWCwtDcVL06mTpyc/9eygYc8+Nmnec1N/7N978LvT3+Mw&#10;HwqgYe5+d6YTT+3BCtFOWTP/nhgzqFuL6oKMcB1H9m8jMVQYDwB8zGeViP7YaxVib3ljkBVVyAth&#10;Ljz2vfXWe/DkAjkvlPw8SB1baJHBBCq1Tp5XqLmSmHrletqZi8l7D5/ffejstj0nkbfvO71p+9HN&#10;O4//9e9h5L+3HaV54/bjyJt3njx/xbdclnBEYx7ubLb/cDcvaQX34TVPm7p0+UZafmSptCp6qRod&#10;UCfkVKx+R3zwxe4xq2i/hbImu/acpJwHuPFjByNF5Chy+PAjY7q0iowuZR0MZRew5iDgL4aXbht5&#10;b72GDetZFRC7uRPKAPlRoAbwdzM5+aWpb5y6fA0swOYtHTvZhwLfQ2PHU8BXs1btHxd/R9txc8q2&#10;qtOdANnu1GmvRhcslutz8BMWfJxdTpAuoZp019Rpr1BpL0/OS5tEfT1Ffs2aNhsw4F4vjbNCN4to&#10;9y1btI6Ptx6Ybupbr4cXrAbUo3NELA0wUHGg0KaFFf897c3XgoOJpyTqSlN8EjDwCgqKriTcOHHi&#10;vNUWOD+dFP851ZH4IVWKkmWE/+DFwjI7S0CVSgU2npjkBCfZ2UH4y5cHBSoq7IOv5pkzpnbq0CQ3&#10;LwcCXyj5IT8z+YW46oKnpycZflpJoCwwShUSk18qT8ksuZ1ZfO1m5vWbGdeS0pNTs5GTbmemZean&#10;pudm5hQiZ2Tl03wnMxc5NT27oJAVIJbHWpdZn6y1YFFR8e/r/kouIb6jEGOtdjVph/jzLSO2KWRE&#10;Lpyrq3v9TsSpU+eMsI/zBMvqHsHDc3XpVjrozUekB7Im7L4z8UQ2CRgF5BdQuPupJx70BsOPvEQ9&#10;ZuFhk+ZgzgH83de/9/gHhv+7eSPEvv9s2wX8Bzz35KT/de3eg0OBOMDVdz6cTQpcufbZV8R66fUX&#10;X6hXLeZD92TE9jcE93YfPOTeKMVlivmSMoN3Zzy3L/1RZAr+grTnGteLBlOKaQ0xVSwfKfoWzRr7&#10;MZ8dakPP776h91kiP1C1bdsWFPOV6EK3pz59OOOB/enj0kuJEwOl5kZ0wM2Bg1gDKWdQn+uPAsr8&#10;8yM/RxQsI/xndRipt0UxFwDmRCZHk/Vfr2AUqKiwj5KZKva98NxTTRrGLVm0cMy4CTv2HFu73pqL&#10;UY+si8EAp5dcglY1vtQ90nAla0RudLK9dcu2bQdu3ZSO0cipHJBNGZKu6crhr772AdXqI07swCoi&#10;TAspx2GC0gmFGldvlkqjesqVJBYZzEGy1ATZq/S3e9feJtfnq6QI9VGklCKeR6FrmVPm44/QHeTn&#10;1DAO79067YUn2jWstnQRIqkbIL0Fwvvtjz8B8jZu2349LRMH4AUCCwL//bvpz4dHDuzVvvHvv30v&#10;1RfayTJDoRJkMWaupNWTVtvhWhjR/gxku5Q4l/NIMFAkYL7zuf3I2hlKq4Vl1oyPVsilyJYGQU2a&#10;turb30p010q2592cDkV+tWvVpGSkuXPHpmHa47TlMzksr1SrV13I7U1PhuWv6dPkEjY/stxgbz9Y&#10;LHERibrmKD00+sF5X85Ffn/2e8NHDOOK+5GfI8px18sB/108f/rFp8eKHqG/4F1HgYoN+7jlAv5b&#10;tXIF3LjcTL7RomUb82X0JMOvsm4Qaq/HZXvT5Je0UQ4SW8T5QGtg+H2/ePm8bzaezL7vlurJjODH&#10;kFPC39l5JvKBkRPz8tjoI5T/x0/BwUEI6UHPSGErEGDyTlLC8/znkeXgm3HwG3QZ+bkwKmzgWTOm&#10;9u7Q5H8TR69bueLQvt0Xzp6CZS7+nj97CmjvyzmzerfH1TEH9+12oX2PVCkq0csDiMieJm4h4K4l&#10;NMR6XJywsIi+/e/zSO+VvhEgv8GDh6pUJocsoaHBnMkU0B5HARxzBuxhIc667qPNGPBtZgf5tW3X&#10;5r9dW16e3KtLnfO96p8c3Obmqy+N+XbJ1y1bsfE8/Bw/Jzckh//Kgi27fctf6tL8EaPG1mvQEJ/W&#10;WCy1Wq3xUCotKVGX+j32Obn+vlQcbldN0ZvL8dgdmnTr0Qvu+lLSi1+bNn3FTz82a2jGWHKl5bsP&#10;KMI6AnJYmu27vgE/hytpx8QPGl0AfxT5bd2y/bn/vfz0/2ZNm7nsxanf3dt/+LvvsHw+rI5CWgJg&#10;xy6TkfIZGZnwCUJPVo1WBJae4jZnlArxDIgP2yxdUzhkhsdamploaU5naBUSZEkMeK2EAXQB+bkw&#10;Bq5Kbl7h1s2bpr747PgHht7Xr0fPDi3wd1i/HpMfe/jLzz5JvnmLhOAUnfXwgG3MXC3+SRwbQDpe&#10;MXqGFuYupeRVVSuIVBEh2CNl57mFqB7EKpxpZNG3UzOJwxGiYWb2VsvPz92x7R9X7sG7ss769X+U&#10;lJZSSiLfup2lllahlIgNvMFRXiXJkDMf7FpFtfPJYez+Ny6cqB1iF/m1bd/20znvhKZ/EZK3Llif&#10;INckKdWXwnOWtK9+4v1Z79WuQ1z9OatNeFeup61JlwULMOVW4tlThxb++MvajdtnzJrToUs3bK3s&#10;7GxEtCpAkBYnU35eXkZ66o3rl86c3H/m1P78vBz/gpY7BVwGbDKfAH10+E4mqPS9NnU6/n708byI&#10;iMhhQ/t2bt/0p6WLrDVz9+E4J4npheIGWObKZQT5IQH8JSXdPHTwyKlTZ/jIAJjPZMzBMPaotBfl&#10;r15PzZU0x3FosKJR9JXo0k3hsludY9YHyUkIltLAzr/vNsBjGTTckRHAjcSGdz7rucC4NvSVnEV+&#10;LozBG1UQWYGLescEvmOJwz9JIq2Bb2QMjkcPcAYZ1blLP/2dm6fqCZrDS0jjaMTWOBQmu1U7+HT9&#10;0CPk9S8PK5LUvXwlkTUDZ5aPny5dPLN9G3Hi40/2KfDbyt/upKebzOT1hmPHz5VIa+sVBPnVCz1W&#10;O/hsoP5WrOJS59h1TFOGvNAxe07B3prGNhS7/+neoC2wPD+y+UlmbkDD/M/eji35RSVjXbJBrZCO&#10;HOAvXrELDl/oTz/Dz+0t7V0WIHh+kPaGhIV179Vn6jsfTnzqf/hox6rRULziU3FR/rWEU7eSr+Rk&#10;39HrHesGiG/ZX9ItCriK+yqqkBfsvcPHL44dP+GzObOqVwl6YuKYY0cOukVBcZXv8FJmZqZTDz4Y&#10;TqmUrklkxA3O50oZZIYShRTgz2DhVMwAKTB08viYjx0+GG8MUvz1lzVJJV10skgcV4kO6Fz3Wvdq&#10;66MZVp9eHquN6LNs2RpYFtJaXrU1cxL5+dwyODsggc+/8+cuHj+XX6JsgnZCVJp2cce7Vv2zSfg+&#10;2mx+8H3vvfuxgQ2XQkCDoDsYeZy7kPDff/86O4y7qjwwX0YG6yqPmzi4Mut+31wQ2BdnwD5vFH6g&#10;R42NbWJ3qxTkuV0c2CUxOffwoaPGW0AUwVibDAliG3LID46TiqR6kuXS4hH9oiJyFkg1ZDA56urb&#10;U57af2fsvpQRxRrinQfIr1O7+hzDT1SX/kKiKOAVCHibCWRAExeqnrpuEZ8cOG4UNTt/IR+iAB4f&#10;riJGz1d0gi6lag2gHth78+bOFlfNAww/rbooPycdWVeaHxIgiQhR1IyLatowvnmjWp3bNrqnUzPk&#10;ft1bDe7TDnn4vZ1GDe328Iiej4/uSzOO27aoK260lacU45CvWCktVspKocOHrJSVqGTFgINWJymV&#10;aOhT5uKFyz8uXXNdPbBUYUY0rapeesgTL7w0m9jTMJuX+AX2wPLao3llRX5w/zF85LDX33jlvQ/f&#10;mfj4I/AMbEmFoqKir774JrHonoLAXvyr4PPdCXjk4JnSvXsYCAg/3UZTHq4YMB+ix+LnhYsX/MjP&#10;1g6TK/SWmI8W/mnZiiPnSnPDJmjl1FaaTfkhw2+ru7zw7Mv0t8j9TzEfrQIhPqdHwW+5d2eob7Jl&#10;jmcOoS+IUknMtVyi1Qf7J5UuuX6Demwjzktp7N1m/mssBTwDAZs2b712C+GGFOTnL14wb8nXn5eU&#10;lEDBD9p+8IEgPqlUgUqeyql/lXyGAi6CN+nSlayNXvnOpKS4aOa0KWCeUdNOmsAQwjeu1YEhPoed&#10;AdsI3SHqETV44L0z335T0Dg+j4pLSm+nkGgEOI6vEdegXm2Rj1oxhC0oLA51K0qHcWoWU8SJPsMe&#10;btGwmt1wJrCk9ViUDjHztV8GGnsaHev4t32HNuPGj27bPCZalQaniSWyGokp+mmvvZ3CrAVZDvD+&#10;eJHHu/Xo+fLUN+0HqE28fu3Zp58wjsEg0xfRt6BB5iC8qZMxPNynhOstiInS0bdf72lvvRqivxqo&#10;vSiFMz5lzXxJs/1Hrrz3zixLNnbt2rWenvR4586tAiUZePfrZeEaefV5c77Yspll44HPp5CZKXoD&#10;8+kkBPPRNOvDaVUjZacvEmr7E0eB+zte1QR3PHAyZ/bHX/HJwikdhIaGPDjqgYmPPqiQ5Ml0OQge&#10;o1HW3bf3wKcfzwUip1Vg9uuQpGRLMAGzuUQicBB/mexTgyLCr+b+r1uTLJn2DmS74PNxhQP117vH&#10;78DPwtDhny7c8fefRHCPLzRw9CWMUbB5lA61lHEa7E8epYDjVea6q1Itfta8xcePHNr45++AfTgP&#10;9l4Qk+T8J6bo8el02sLCvPzcLPzVqE0f7f4oHaJJ6OGCLoO3igr7IOGFVp9VKgLfwJ+L5aWB9w5Q&#10;KhWREZFBgeRVFMgknU4fGRmB754QpOBgmRz/mZKc+cE4N5Ip5PJC5iHrh332g7N5YmtLNXoE9WLR&#10;HKx6q1WNrVunKgwbd+85DrsHrguZVCv4MFj802oaoNZ+6t6xbXJSMllNCSTRLOwj2NduIpbOzkVv&#10;czQOr113CPv+9+xTYx/sHlW0mnrJoQn6YYUhg7YeKrGK/FAAEKRFy+Zh4WHpd9JPnTzDG74BTFxz&#10;FV2ZQWaKN/jV/Lc7tggLzF2PmLy7LtT32rwrWMMjO12ICS0GYNKE9991JOutGfNNa8GgNO4nKF+/&#10;fr1qcdXuEMqzAW/oVTGR2Sjmo+UpdhBEXeMisjw/5dmJQ1XK4mMocyTjgXxNNK1VVb+pZTyJx5Uf&#10;PuG1txYdPUIKyKWlRnNgs+VGrAgxDmIq2Gr53HBtokDw+YpLTJsHX3HwO8Z5OXV/HonXL/qDs7lP&#10;RjdbuOtgHx/zwUtzrdp1Zk6fCiLiYOny1ZawD5F2V/z4nSWVb6Wk3U5J08EuFJ+8RjtEvj2iJdvD&#10;a7APLjCEzDrRMXnLgtvXnAmFYiAxeYmGYm5u3q2ka5YxeSmRaWF+On/W7F1ln18bHh6VmVPEIT88&#10;3mA+jCphYeEcOxjhPIry7sBlD78X9Dtz1me2GodLFBROTrrxxITHaC3iHYbhUdWo2SAxiY0yKRg5&#10;xyilkW2B/GrVrIYuGB14cEnNFGTPnz3LVUcgjfAI4m7QVsrLzePH5HUYqIPfuP1Hhn3Yh8Aby3/5&#10;oVbxfM5nIcxiKIAGOCgIGTH/h6Pr1vwh8qnE8PlEYT7a4Lmc/vuPE/bDXZ4aNQjv2ipQlbsJdMBG&#10;sor8iO8Nu1IKZzEfu+2lBCxy9OcwH87AdcuXc58Py/sJxwXa6Ov57fNKQoJKD7ave4eWTwt746ER&#10;Y8BolBMbfCqcMcd8uEcIB12UdOUu3wOenj5Z0/iadbYcuCAIzuZZ2OePyevphXOlvbsO9vGJROx5&#10;a9dBuDacRJS239dvtYR9Y0Y9OO/TWcInkUGSfDMlKfmWwOuy/cfVXQj7gKU27zhsuTHXrPz5tSlP&#10;W56ft2DJ6HHCiGEH9u0eO3IgLbxq/dauPcwUxVzZ9cRfd84zj4lxZUeehuhxpV1X3rbWff++va++&#10;8EJyUhKFfQihseoPNmSc5bDPnD497F6ig49i8Lpsf14AlOMfHE7BHEKuASbaL4/AHiJDsdmHfa++&#10;NmVMf2lI6SF0d/VO1FXdOBxUDbzeNmozDjTSmGT5hJHDH6aIAxp7ULdAvF24dxEMj/BKpRrwXM3P&#10;W+fz0TIlESOPnsu/lphRqnbAW3VtS1SUWvf1q37mUjoY2B2a2UN+mA5RyLMG/oiAVYTQj8/no8QB&#10;n88W5qMFFn3/bZv4S6pi1liET1JN1IOr/r7y+bxvOcxH4rLw2LqksJ/VV667sM+A+xYuXeuHfeW6&#10;CGXRucuwr6Ja8vKJ2rJVm7Kg8d3ahy3MB3qMHvcoEJ5IwtSsbRLKU14gQA8/w6EUTbRB/iVbXYB7&#10;t3j5avsIEixDvSxYrQ+C4BjQjeuFOwB2ZF+HhIUpTLjUvcc9W3bu6taDBKiwj/lQoFXr1lAWRAYf&#10;1OFLGSzDFs2b0PLh4fb4gnSENWvVpIXZLhjrS6sZkmto2nGZK0PPjGx/lmK+ErXhWgkb3QsRUK4W&#10;dMJJpSGzWmhWfHwsYC4yVf8C+ANbFA53cEAz+Skrdoz5mhPZLh0/xXypaRmj72/au9k1kTun8hUb&#10;2el8NcnW3p2rIxjusQsl6ghYTpB4J8q8bb07RX886xX+lClKg/Ye/tJMY3h4CfOh6zmffHYtr11J&#10;yAD+MPTySG3UA5eT1F9+8R0j22XC6kB90wBVGd4XE7QgRMT/qHxrWuFmBDV68DvEJNemJibaLy3j&#10;Wvv+Wi5ToKLq9nETHjzk/qU/rd686S8Y9uIkuH2r121q0UQY19zP7XPNpAP4bMuOw/ShvmXTn2t/&#10;W6GHyp2M2Fu89+HsWgx3as3KFa9NeYa/BYFmunXvBUxGQSEKbN3455ZNf3FlziSk4mq3ju04ESfH&#10;nWrRqtV/O3eh5FOPTdyyici/Ro8bN/8rBC4j6dUXXwBWpMfo/b1ZszA24LZJtnl+gH0GWaBWy76Z&#10;LNSZDXJDwUqG+5iVld2maWPBvYS5LFm2rFuPe4AHf1z83StT36AF5s/99Py5MzK9SbX5ofETqFph&#10;vSqsHUOXHr1sGZdg+nMY4kyb8gzCcuCgZq06zSwk49xg3pn9WXytOojYcX9fEuOYS64J0o6vI/xI&#10;pIwc7cmiSZxSI8fwyw8b+9QLX15JSEIZqR5CcKE3PgGVjD+hlGnS53tz+mudWoQ3CiKLiHSleMjR&#10;c3lwxD2wd5MmQcSS7O7U8xvWJ7SalOxwotIXMXTX4RRznh/0/AYI9PxsUNvBaYd8PqLbwiTL7xNE&#10;npz65uv39Gin0KXJ9Dl6WWSJtOaBvds//GCeVG+04WAwHzcI4umdp/nq2pjdqIV40HBKB4Vg4s3J&#10;jr2dpaNpqGlQChDtR+MdxW+EZ2cIKxazMdq5xG+Q0avT2/eEbzl3Jlgl0T4ia4RB8tbpq8U/Q4GP&#10;X4XEZJv0KM706T904Y+/3UlNeWLsSK6ApZAXVr1igosClqlUKoGHLIdCXiITixe+hW0t7s2booII&#10;u7E3KmdVl7l9FRv2AfAB9sF1Hxz4wZkL1hZ6fg+NfnjwgO6CdfbDPtdg3+r1WxEEBcRcbcR2eqLb&#10;Rzx+tWjZ8vtlKyjy69KmUcptYiHBT8Ax+4+TQA4AhUB+/Et82Id3Hi7h4QbHAqTZVq3+3EhEjS+/&#10;MHnLJmIteOEq2/KoEUPOMfJQ8Ehoa2PGjpn31bd4Kp45dfL+AV2t3tws7GO0N+GvBGY9Uinf46hB&#10;rstZ8stGCvvu6SRUSczPLwkJDX1/9uwx4x/m2n/txRfWrvqNPIsNcCLDWix+tmDRqHHksVu3Soj1&#10;kfC0tJq3avPPjgMoNm3KpLUrf3H4WEJhgELAvmF9hXvbVl2+Uhj31KYn1303rE6cHMYcaq3+0O3e&#10;xcqWtJG20ZurBlzHQX7U/4aMeCE/n9BZJik2qnA5GKZWH8CpY7759mudWtrDfGgrqbTnvjPSgjzA&#10;iLslpaZc6denQ8emUmXedrLtvYb8xGM+SnrKU+R7eMFJgL82bVsHBgWm3E45f+4CzvBtOGCmzdc7&#10;JDb10vJZSuw6eG7nT8TWfiLhT3iGMmR782TlHA4mM0WAaWMr/PMCo2k7l1CbuyqXCx47oja8AW4G&#10;jPGPyXh4sO+Nd2bF12R1Quo3alK3foMNa3+b/voUtNun/6CFP5BHCl/OaxX2wW+zfY+nMP5FASA/&#10;Z2Efs6McSjtYIjjl/lYU4e6OQi7Dvooq5AXaQzS27t17PTRy0JLFC4FpYNu7bv2WD2bNXfStmR+E&#10;u2MDeHeWYKcJ+HnoDwjsh8VWY6I4MRgww77+8p0t/yz5Y913S35YiPzue2/R+m9Pe3rTn9/gEv2Z&#10;fSfhs4+ewxnkIYPuoSehXAgkRJ/RDnvt2av74u+/+nHZQtoIzZs3fLF7xT0dWkaiOgAo/xKOF3xO&#10;XPlgd736wvOvGzmamDjFfEjEn58skM1S1vTYdIa5pIfHDX0AMjzYcVlnDLGKF7+gvPWfTBA5TFRU&#10;YaZTfndcLXpyzd7YYhVRjYDj35bR+yMNJxSS/AZhRynmUxvCrqfo8/KKaMQIkZiPcCaMxteWmO/I&#10;ubz0jMx7jXw+9ALMd+Jq4N49exvWZ+OPOVzBil5gRLc7r08ZsWnznqMXDZrwfpgOQgIqczdaSHvV&#10;yrz/+nQM+fTdMeCfuZb1ei2ErVyGpF4OYb2xNbB5+FcZxEau4iSJqWisWFiQu3/vnu3//nvh3Fni&#10;gJPYcNBPJqK+yTg5YNeEXi2XBWKClHgY85Gl8fhkXOPM2xjGpx/OeHHyRJpjYmNv30yimM/ZZAty&#10;YWktmXy8xilflMcdZR6HfO15oo8qLjk7Zn95NyngKzF5nb0jPpg9F4JdmG7s37cbb+UHRw5c9duK&#10;vLzcZyc//se6lW4SxV9dQAEQ1gFNGAtXa5nWs7xEzoJZeO7KtX7DJtVuOrhZu/v6DXwAuUPn3rRO&#10;cMHGcPWBwJIzBXl5yJLCq/KL64q3zEvf/HtMalaXkFAmh+fs3pP0119Jf/3dOTTSau4SGtkhJLRH&#10;aFi76vE1o0obBB8JKj5KszR7ryxzCzc1KFeFZ33N5aBMYszIJYhiqdVwREQ4/EuK3CRQezLTfLKo&#10;BstZ+6aaIjtyqtjmTf+mqVuoGT/YUaG6zjUO9qv+cwMm2BpSfvjD337zAx2WeD0totrPpKbNGrdu&#10;XoMv2wXmo7LdpoxsF4livq1btv1v0vhetf+9G/T8oM8XG5iszN00fep4cchvW/8WyR2bB8Ha2oUM&#10;d+j8LJeYNQIdTfMCpqsyCdQ3S61mkz6f0R0jRX4M5rPufd2pbelCYRKVDsGImURd0th6lYjn86Ep&#10;b8WlsAqWXJg2rwpYPmHhES9OmuhyM23q5o3qdvuBzreGtb85uE3ywNbJ97ZK7tc8qUOdpOY1UmtG&#10;5USHFAYp1Qp44fQnX6IAfzc5dVxRuX0PjRhElfloAvJDuA6cWf/7KvueQXxp1SrPWPTSIJhNWGRW&#10;zUsvVQku0W9piIntkCCoelx4k27RjZsGKnYpJDtiaw+ouyCx5Wu7ur6+bM6/e/+4noT8e+Ltns9P&#10;qT98+LC3Z/yemGY1r068/eb1pNdvJE0ZNbZ5hzE12g2Kad6RZnmNxinaADXRB3IqQR0QLznHyA+A&#10;j4N08Jky8oHhzz4/6cFRI0kwDB4zgV/MqXG4XBgg7PPPF6fKR1DkxyUE3sgMfWrXwet79+w3nhT9&#10;iJApqQlItSphDauzgu+i0BEp6SUKfd5TY1pzmK84uF9GYcThA7s+/eDJliFrYR3SOC7jntblgxtc&#10;pqFTFdu1iYuMIc5EZdoMkcjPqfbLrDC14eDLghk+YvmsnSXmkxi0yIg6Sw+4jDMGvUYqAQeUzXKp&#10;TiZhC+jNL8FKibtEW+BqEQMm85b5bQou4SfK0wJEFUQwKr1WQrPFaE1nYFVvHLDVYv3uHdSpKzE1&#10;e2PmbKJLxzblHD4LC9JWi9LUiNXWidM1iNc3qqlvUkvfrI6+XYPSLo3y+rVMG9Di+qCWF4e2Ojes&#10;zbnBLS/2b3ZlRDf1iF5hXVsG1anO+tXndiDj5pakMtuT/o6cpYDoZ7qzDXu5fLK5tzaut+49eh05&#10;RvTJKktylg1aweYNgen5k7vyb6wtuvYdzcU3fqZzUIYbAgKO0SyTmfn8c2+Sp7hmo6OvFuvzlTUe&#10;lIcQB8IKuSyo/mQuB9d/vFajTq9MJf4gLZJepi8x6Ep1Wo1Oq6fZGJdWgmNYkCBTzAeFwvc+mL5y&#10;5eK333722Skvwgxl3d9/fm0uHxfoG7k3QVG1d+/a9+67n+290SkjdFJe0CDkzJDHUkNf+Xjemndn&#10;fMg1ATV5WGlwWWsI0kuDDTLLHCI1yrhPnb549HxeSfjI4qgJxy/m37mTef/AZiF5q2mbpaH9L98K&#10;Wff71unTJoZkr6B+H7WBTaPj22dnVU7N7l49Ghw8eDypuJMuoB4mKwb5lUaPUUeOPJfZ7uh5OHMO&#10;FJkZyT50CUyZqN/xqtu/6rAXyFI5Gw4W+ZWfDYcA8xH/hXAcA/N5JpN4cryMM5wFOj2QSkwFZBLW&#10;OJ1ewk9Bda6unUskMqFFv1zLiIJjeZU9A7MwGxkzkknYkZNJWRS7nZTwzeezNqxeAfC3dOWfbAGA&#10;PzcSh9dghQLVvsAAWWiwPCpcERejbFRT3rSOpFV9Xb+OgaMHhL8wJvq+HmG2uvIjPzcWwbtVZZ6P&#10;rOsUt9ELTG+PE4zqtMIUQKVSQt0Bf6EJW1BYlF/geoZRAj+XFJePWozHaSWmwdFjx0cwsfWA+Qb3&#10;7337xtmSlE0lt9bTrMnk+ExiGvNAmeD4ETJFKBqSKkID4x9ADmBySM37GjXv/MrUaa9OY613zTuD&#10;TxOtUkb8mNAM53a0AOO72JQWfvv5gM7BNeWbqtfvElWlBnJ0leoNGhMLJBO6IprmHpiLU00cPXL8&#10;rWkzn39p7iffHP16xaW33ls+sN99XLA1NAWNSUaR3CSjhwIfxskYGAoyMcqhGYYgb8348rmpy59/&#10;deF/248O6NUkKIfFfNmKvievBi77deMrLz4alMlivnxJ4+SSLu9+uOixicN7tchwagq+Xxiy3QbB&#10;28eMGgTBLh/5qbJW2ZL2woD6hdcXPz9t2WPPfiMBmBaXiVmDHko7ci6jokxmqq61e1VML4hVZEZw&#10;n8F8RCZrtC/2/S3hwRHCeveb+bOnvzbpxafH1KhVR2Db60JHDnl0KBCglIYFy5CDAsA2clhD1Cj8&#10;DEJRZOIViq1S1WXwVlG5fc7SyJ3y0dFRKqUCUK+4uCQ/vyAnJy/hauLOPQf/3b7nr43/rVu/ac0f&#10;/zibV//xDz+fOHOeNdN3Z6AVpC7FfHhaPP240KWzj8xA8CQ7cfy4UwODHwuu/IsvP9u4WmZkyQZ9&#10;aZq+JM2yHaIZxaRyUPGTSBBr4fz5i3/9ufHXX1Yd2E88+XGJWg4SA09zE0Lqasd+zs0tPHr8AnL3&#10;Tg0ji9bQNm+U9Nx1SrH8102PPz4uquBnyufL0jY8nd7+g48WTX5ucnj+6iZVr1UmPb/h3XNiQotk&#10;2vRo9d8C5AdjDlvIr0OL8BMnLyCL33Wu2e2Kb5+W5MdzK0d9Pr1EqM/H+ZRhbE1MrGgon4A/zc8G&#10;aZBEFkyyNFhnfkknMV6iBXiZ34L4SyjJdWGQhQoqivlpkIXoJMG0d3bk8mCJtXz+3EUsUNOWHclV&#10;R7HFba27SARXt4aqSZ1A5PAQB+ox4gW+1PbD2Q15N5evXcf1EJcVFfbBaBemu5YZkdnc3NOW1dWl&#10;pYjbGxsTEx0VifiwAQEqhZIw/3AcHR0ZF1elRvVq7uRaNWt0bt9G5C3nSxsdDB9WhUumL5bpCy0y&#10;62ZFZijlX+LiuTE+hwtD8n6Ta25ZzkuTp9aVeFdn6MqVzGqKgoKjEzS5RIisKc3L3jMYOf/0NG48&#10;k558asd//zpFdr2Bva2gz9e7Ty9gPlQvKUj9++eZq1b++e8f313f9lTB8efYV6nR667vPPQg3BF4&#10;bBAgP5HUAAemNPUfDvNRG47Jk8a3DFpDJGISSaa24YXsjt8vWfbiS89C8y9IloWTNaoo6tUX6/FL&#10;5EjKp5ghJ6xmH6Ng14T8kota05O2kN/1MxuJya3oVDaYj4/8yhHzIYodZ8PBDsnE56PhYVjmNMOZ&#10;NjMmI87zpGCIEg9/WjCteaZmAChgjdqwS7NqrCbqJK8L1xrn12KOYVhvkD730hv9Bt7HH22tOmRH&#10;3boFNQkX3yQuVhO3Szn8JzgQV7vylAKLjnDpPJF69CauAFxL2EkuC2U9XtGJKaxe+fO8ObMt8+JF&#10;rF9fJ9pyVLRunZoNG9Rp1rRBm9bNenTr0KdX14H9e3owD+jTIyKCCBkrVIJHKfFefF2ZWXFKdvbp&#10;09rCQlcqO6qTn1/67bdHYvJuVFUUys2DhyoiWoe1nkMb2LZx5ZZ/1lNZp6MmeddRnKnSpVPz2qGX&#10;6YVzidLi0KG43bJKq5/J7suVblIvTCkroZlBz9YztagFkLJZQF8Mv8qmbEAIjRIuc+f5J3GMTi3P&#10;EKtPQWv6YrjnEJQU83Pe0ivHzmWDz/fvoUKrmG+JOeYr0MVdKRnyxx8bKjryA59v+LB7Vq/biUi7&#10;POT3F3h+G7ccTiywifx2Hkl/f+E5oqBmsQQ2z2CtiWUuL/NWUKK3d9WJXozjkRmgz0BQuweSCPk1&#10;X2wN7UOoYvD7hd0x4kgzZ8xCAgocEJLLPHczAuN6QbQ6D8zLWhMUbvKzoJTDAlz5fgOHzv5sQXx8&#10;Le7tDZMOXD1ycJ8Lg1drZWqNEwwgjdZQVKJHLlWT+D0u9MhVsQoHnWqwYkmH35g5a85Xi3/8bf3X&#10;P/wyd8Hi9z+ZP+W1t5569sXxE5+6p3e/ps1bIgMXBgeH2M/tO3Zp17Gzy+DNicV2ajG8XXjVyhVW&#10;84H9ezzedQDjo1xMwoPFhVwBbZ4o5nPrhhezTAatrijZK2r+V69mtWwQEkzcTpslDvMB5d06/oVU&#10;k0nAFv2wF51IcUY8Gl8jVqbPpVVLDTFcA8XaMI3R01h8LHGMRzNjHWwr09qgufUCgupcm4KWLc/b&#10;KinoSFBMzE8MN79Q+/Q754Y/PPeHJcteeP6JlsEsn69Q1jghv9PypcunTX2e4/OVSqsn6+9bvvQn&#10;lOxa80DFlfZCn69KQEK0bteQwQLklxGtJshvy7+HBTy/l54d8dEni7sNnv36HCKts7PQlhvAci34&#10;ZexftbvlbO5GvhqD6NtCWBCcOYdGJHpJIGNHwmaigMhLXFxg38d88LpMvWDys4AilgUYV81WHrOf&#10;fjAdTlvWbtq5duNOOHA5eyMDcOGJsSOsuNJztDx4r528UXX5rgbLdjZYd6j21lPVD1yukngnJDM/&#10;wCoWzMzV7jpWsOVAHvKlG76iki5emuyIHl68XrtOvZhYltUXFByCY/Bo23VELKd+9w65/8n/vTjt&#10;nVnIwIXwtm0/v/Aa693WteFWVNjn2my9XcvrOMjbE7DRPpwqI+SG8aIJ89kPhutwsPwovbYK67VO&#10;SLsc9sgVkMtlwaGsi1fuJCx5OT5f2vEPVQXspzNjqWBaW1vx1ky9463IGDfk5BWV6tlIu9GB6fzh&#10;KY0+L26nq+EUg2YSEcNm5mpbL2NZnWuWf8nqSbv92h+Vg6t4r0vlSjA+a9eqUq9qPpXtwm63QNX9&#10;159WfDHnVQ7z6ZTx2pgHf/5pxez3/tc4eHOoPBVeXSqihcfQextFRUdimvLS63zkp1cRyTXMeCny&#10;A8+Pj/xwMpRqSkkVkGOKWRH+UlpuIftXxbQvpoxlL/xagqtml4g01q23jwDzUfYel+ndwpjBEjeE&#10;Mvg+hJ0vxMF6/DTPMOllztvJvCrCwvzWLFvgrsokRYh2I8iC8uBcWpQp4lqA70au/JH9254YM2j9&#10;aoQ+0oeFh634fuGg7s1wki1gIHfZ6RPHxDwPEYeDFgPPD1AvMT30TFLk1tM1AAGXGbHgtrM1DydU&#10;u5QScfhS0JWU0Ns54Qm3Zeevl568XHLumq8gPzoLX8Z/7TqZxdUUszpeKuPWjeelMbnTbG5uDriA&#10;7rTgZt1KhvxoDAwEkP1zy16K/IhHK4bPh3i7g5gQtKVqjWVkNjtkPHeW9cayZPlqh8AR3vvcXBGr&#10;1evUiVRLVcUSM3YfLHlpYYL5CjnMJ4NISM+AT44a/+wws34QdIHS1OLh4KHzKYW16NU6cZJq6lVS&#10;zZ0gRX7nWNZrMc5fTFRr9AjjQbJeBveH1jMNgIG/NguAd8LLRJldH8hl7pLVk/yKnj3m2DMpqRnH&#10;zmWURIwsDR+SKen60afff/Thi0E5qwCDMC9gPlz66NMlb7/xTGDueqrrqVfE1mw+pGJ5dWlUP/yn&#10;Xzeqw4fqVTUwBT7yU0cMsYP8rlzPTLhyneWgA/mZr6blT8ZYwSwQC3y1SHi17F912L7YAtIguHQx&#10;y3AZYxwGw6szZQyJu+QpzAdkiWbJHcq4PRfE24VPF4bZibuXzUwAEpa5bmSEm65yxQQHvCrCwvzW&#10;LKvbZ4pb9CIcm53GjxzY/en7U0cN7oKMg1vJibzWyPP5rZdZ7WE7z0+7cThIPYoFb2SEnbsVs+tC&#10;jX0JdQ5crYu8fp9sxaY85F3HWQVubzyl3WnTB/EfuH3uzMiDdSsb7AOkmDnDqqM1DxLNQVO+hvyc&#10;kU8Kp/b53FlbNv2Js1WqVNmy49CB45eQEWkXQXVHjyN2uMB8fXt218tC+LnLPQP3Hb+8acdh2tzL&#10;097Bz5mzv6Bl9h84lpubi/MREZFLlq/pNG5rZKflXOb4bYoQeUSL5gEx0d5YufDwgKZNY/NCql8s&#10;CBe4a+ZjPkHXX86ZRc80b9nmVELqnuOX+HkUQxAkGikAbsPnLfy6XdfB4Z2WR3RaXrX7it5j5o8a&#10;PXzYsHvr3PNxiFF9ELIfWqsCyvqdWBm4K3r7nS+/WLxzyW+nnpj0DoP5VtvHfMWRY9+e+eVjjwy6&#10;p5V3LXucmIbdopDt9mhye+ignl9+s0YM8hs9atDsT5fP+yll3vLkR17HhwRsEKi+rCO1aYAcYq3A&#10;qPfTLDXIybOcqWjAJ4f5VQnvqsPGnSmAfmXmkZ6IVJJsaTISWCsx4mBT1uuI+x/HEzRVMVGDa0ou&#10;KTXFCzEE2lkTYv1qLhf21FpXgnaA+eCYDGrIDlMZe+ADAzLQmAKsJY5DKWYVfAf/ecqYQ8ys7Zep&#10;bLDPfYp4pIVyRH546ur0erVGU1RckpObpzOGSXVtXiQc7ZRnKPIDzw8MP+RateoAseEMxXxJidcE&#10;jb869Y1atWpTRy1IOEaGuz7LMaCMQhksC6zGZY7lFlwzVhXBSkhdG7z9WlFRQXXqx2gUQXqe4p4d&#10;zCdojaMGpQlPCE7evvDOP2b8+O497gkIDOKmJrc2Tbyhacv240HlM/Hx6N8KmoD8Vq/b8uPyP558&#10;7AFV4V4j5qthlc9HMd/b056JkRxoFnvK9/X8RnRNhq8WecnF5tUSRCK/GPVfQwb3XL1ux2//JBvR&#10;CUF+Un2Rg0xsOMyzhFfLUCS8KhXRpsNObRSAhYegO0gq2fEbIKM0u4qfUoOj2fE64jdO6jKXqA0H&#10;jRdiuhek0rbt2jw0+sFBQwY2QBQc1oZDSiTmdxnyO3Z4743rVx0+JWDXLDI5bMqzBQBDGf+4JFmF&#10;fa7B0Ipl/OFZkgpa88M+m+RlvloRbsFFj+f0k9Z7iY6ttLQ0v6AwMzPndmp6SlpmTkGpWqJShcbW&#10;bNi6Vee+/e4fN2DYWIwB6M3lkVDk98OiBefOnuIyxJ047taxjSXmQ0ffL/7uwP598MbMz6++9IJg&#10;DJ/P/RTFNCW52qKbuoKr/KzO3K8rdPzkcnlSgorFV7/T5p7OOjmDk+3aaTkvN2ftyhWggNU8aeJo&#10;1FVINWt++3X/vr3nzp5Bvn7takFBXnFxYWlxYQmTkxKvnz97ZsvGf35fvQrlqQmInfTj4u8O7d/3&#10;xdxPPTXlsmoH3B0N41bN5I0a+A8CXAxAp3SM+RQlxMShUfX8bh2J2NQ3U+rtK2E1eiO0HYbnFPLL&#10;vEo+qIgvl7sPnbizlGaYTyqd9vbUHbs2Lpg7+dVnOr85ZcDiRR8tXPBh40ZUHRm+WuDn7y560+Hj&#10;cNwwErGtgia81PLsJrXaZEjurMO/cgR/wSEhPrIiUtgS+8JQiouL3nvjRYq0uPEg7IHCQ54CRj84&#10;ct6cj1gVLd6Ek26mJCYmaQCgtDqNRqvWqDVaXWFBYXpGehZJ2cUlxd989Vl4aPksGEZ15tzF7Jxc&#10;HKjVmlLsd7Xm5q2bGOq169fgPjo7OysvH7d5LiQ9tpIYzKcnbx1jRHMS+t2xIQUiQbn8GX3u8jXw&#10;+bp2bHczOWnp4g/aVDtu6bovqk0rhfE+KS6WBwW9LenfX7Jrl7PbFbCdKuK13LYtondviWQxlPdo&#10;I/n56iNHbjUKyAxEqE2LpDGEncnu8/gz70FTDwImxOFo3rL1PzsO30y+0bN9E4fDMEjl4EZwUdea&#10;NmvcpUuniMgIRGQ5dPDIqVNnuBawyUmsTw8lr35suDFGSL7l1JFsaGjwRx++1K5N09TUjB+Xr3/7&#10;jacZfb7buAQ4yOfzUcwHSFQcPWH2nJ/69O6ZmJzvxhi8UnVY36g7uQFgZM547QFV3iapjoxQF9j0&#10;fFrDjVv2vPTcaFXeRpmazA6eXLLkvdes3dKzR8sWVc4nXL74yOtQhOB5HiH3nb0FFATxY74WTHe+&#10;/atembx5o3YGYOmO1z57m2uYa5ObLHlNGIwPK6l03pdzOzTShhWxHiJJRZlKH9gsR9b+hRc/uHgp&#10;ESfK0dFgGZDdahcqVdAb7827fTMZth1pqSmxsbHEbaGH0vVr5zPTU2hjvQfct3DpWugaPjlmEPSU&#10;c/JYZ67udOUR1812mIIead/ZCc5ZsDjWaMnrbF3Plr9bYF9oaMiYhx6KiooSkC89IysVKS01Ozsb&#10;mC8tzUochQH9+rZp3cazdBfZGtDohUuXb6ek5OTkMOjOdaad/R6dhX0WmI/EqBU5KRQ7k5ACMbF9&#10;2BfWsEFg1Y60zeJiRVDQwx6CfeCv5NBm09Pzrpy7Ul91VeC6j161hH0Dh9y/6Kc1ImEfWhAgP6v0&#10;8SzmI52KX4ayLglFMEjl2HcPwB/Yfmt+nVc3aK8YzDfmoUFNaxbdSDi160L9sh647f4e6HQest3S&#10;iCGXkuQikR9CtI0e9yqjyQedRSs+56z2VpY+mV0mLx0k/wuUH9iDWl3wk0N3mAL3e7Q8v53nX3xu&#10;7NDaoYU8zGfsQB9Yb39imxeff42e4Fn+ujy/ClYRTl5W/r2vTr0GV69cPnPi2IZ1qzLupAH8uSYk&#10;Jc/honzkwoLc0lKTJYfPwj5fWy0/7BOuiLe5fY52gA+/Kx0N3SPXnYJ91jAfVNGdSLAI4cO+Rg2q&#10;lZTqb6YRzX2FUlWtalSQPE8qDw2LMIvWEDRlmiyZ2HiCS5SSSv2hEH12+x2DjXZMpkiTSpvNnNHx&#10;/qHgtwXI2GdWRkaGzJClQBRTawlMpoSEJI7bd999A4D5UHDrpj8nTxwjcraMC1aVziC3dL8FtXSF&#10;DMrpnt97nm9R5GwdF5MbCMOPBQZAfpv+/DYk4xvyLid8vjFvz/yK6vMJ+HwU8wUUbEPJy6mxPoL8&#10;wOeLk2xlJi11Cvl1GfEbu3vFIb8Kgfno4nsW+dmHfYAvO3f9qbj5cVAAsXM/n9szvaR2uCKledi2&#10;ABXZYzkRT3867+ctm0iUHbiYZrwQ3F0JyG/z3gsRDL/jv03/zP/kA7JZmSjz4gkBzwS3ki/zoR6/&#10;rh/2iaSkH/YJCXW3wb7BQ+5/ddqMzRv/WrNyRXLyDZH7xnvFxMM+vUQJGQpvJCRuhLMD48O+uDhG&#10;zUtn0GgIXJHJZUoFvkdNsn7LxgH76EmEt+ICxNkaA/HyLwvU6gzBQUGhoaFKJULMOhZh09bAjsrP&#10;L4GQ9/3Zs5/+37M44xTm4w0J4A8WjwrK7iB+GaREcOws3USW91a7Irt3UAx6bCpOo+Cr+W91akq8&#10;2alD7mEw39MxkoN2MB/ahhR4zT8XS9VCt4ueGZ3oVuCrpaS0qE+nqIDcjXQzikR+lxPzH5l6jASc&#10;IMmM52dLwVNvsaLGkH5MExbxvPlXRU/IYwXpeARaJ1QWbTUCoR2tVkF5QSPtWtf77oOuCHmMlk9n&#10;9wfmo3OIkZ9oW/UkDkqCOq/bqZs35wscy2Q6RIn02CQrSENvvDt3wtOsUjUH+zB2mEqIn0Febmbq&#10;baHdHlfdD/tEUtKXYN+v60UO2qvFCOx704u6fSIGX3bvyqcnv/D+rM/okID5uopQFBMxfreKuAr7&#10;4LrZFb9NfNhHx02YBDoGEiHSiWgdFDzHpRIHcaJY2Kdl1xdmYs5SatUf67v1ICrSH8x4femihc5W&#10;L5fyZbebXZoeY8FA+A1g+MGwF39h4bt08YdiMN8/2y7iUyEqRLL/RLnp+T3QOSG4Wtfjl9QFhXzk&#10;JymNGGpL2osJDh3YOeP61s9/YPxWSuXWkJ9L1LxbKw3rW2Pm8y3p7PfdGVOiZf1uKvUpXeM2qWBX&#10;pWqy81K9N16fjgIymR5Om+8qUnGYL+HSxffefOlG4g2YxlKnLWFhxPxIZIJUN/HaOVuF/bBPJBkR&#10;fsNndPv8sI9dtLJ7UR48fgk+ULi9MmrkwAP7dgu2Dgrk5uWIscYQuefsF3MN9kkNWgQPdWEAFPYl&#10;Jyfx61rlBFg2npeX+9LzL8A8FpcQ9UHuyBiCg321atdeu4EaTjqRUAulsTnGjxx40GKZnGiobIuW&#10;3W52cV7Q80OcBhNLCODvmfFtAvI2EWobbTj4sl2cB5+PYr6OzcNgBVJe0t4HOp2DPp8E7r5D+otE&#10;fpqwfh98uWfTZoSO5LH3hMjPHofbRTJX6mq9O1ed+2ZnCRGUS45lDs0pZV27G/IODGhKjIHUAW02&#10;HYt4/10Sr1Yu05NAF3dNatW2e7tOPW4lJx0/avItT13iBQcHO/v1C+cDhYV5+bmZ+CsgoR/2idxT&#10;vgP7PGbaI3Lm/mKgADyA8OlwM8lMyAs3v1t3HAI0PHTs0vwFSyolxWAVgXlRf36mXLs2MJbD3KJl&#10;q+jIQNjVIstFiGuJRFVfhML16lRz2LhlAYzz6tWENg3iKhDmqwh7hqIfM68uTFAyA0TA1G7XPubD&#10;HBG9rXs7J5gWHiELZLuh8X1IUwZ1UOG29k1UoSHBO49kl0QRT0lIkPk2qa3D4GfN+0MdPoR6ddHL&#10;OQ+UwLuYJsNyNuiMQIQYuxhkwfyslwZrDEH8rJUgEIupjP2rgtbK5adgClpDkM44BRzgJ80oZmt4&#10;uMQVwwEtxtU9fF6SF8XGomgSfjBUmUW+DXIutapykpo2qVWNDx5gncYbrWc8sgt8vRHw+fLyCnZt&#10;25Jw+QIYe0FBQfC3X6dOnRo1akRHRwP5Af85lcLCI+Oq127UtF2rtj2aNu8YFi40jvR1ivjHx6OA&#10;9Ec/t89EjjJikXTr0WvteqoJLoH3u4F9zUL1vT9r7tOTp3CDGti3MxfNzHtbt4y5fYC24eGRrk0n&#10;zw0mqLlTZbH9U5Ba4VIZ7Wa36CL06tKhRSxsOxC6bcxDA5vWLKY2HORdbs7noyfh5/no+fxriRll&#10;pud3X7+405cygPM6Ng9gVfp4PL/eXWoHZhMvjEictHf6tMfw88rV1CeemcEjlVWeH+9JxJjE8kkL&#10;tTY5T2UPuqp2rrq1Jh6tLDBGwQyo3xa+NS7f2lfQuUNL3s+/nNO14a3AEjb+bFGxLjiI1eLQKard&#10;0I8e9cA42ubdY8nbtHnrtVsO3dfb7LUSExMjXnnG4RaoEA5cHM6ijAv4DrfPD/v4S192L0rIcKHh&#10;Bzy32iKCMFh9LVqa/MV8v2jBu94PN1fGsK+M77e7s7uy281u0dfk1QUaftXjYhG9F5F5+8JUghH4&#10;2sd8MO65r3/T5IvbysC2l8h2w7SlEfftPJwqEvmBC/jRJ4sxL84IyTbyM6nYW7PblTKx19gELVj+&#10;4gJGOfSE4tYSuVcZnljhuYW2AVstqriLk3xvLoxGr5VujLCPVQawdOASGhb63aLP64cdD1Sf5dcH&#10;5ksPfOyd6e8eO3qC6deA2CHuzaPC1O7DONLzwz5fWzDfgX241XBD+kL2tTXy7nhgyQEwZ4n50CvM&#10;e/l9f19BbAi8Sy9/685TwJ1YzM735nIN8L1YoxzYTV9JSMLfnj3aq/LB5yPPJTt8Por5gnJWQdrr&#10;7ehtw3oHE30+gzog958+neNgyXH0fClYemTaPGnvrkNJnLRXlfcfXFJjOtYwH6qZS3vNIpIVKaXF&#10;/KyQmAU0QzA0s6vejL3mOFKco6hucolpOjimDeKAH9KNOy/oTmYMNAd/y1Z3WEF+wbszPz2T1iY/&#10;YmJJUBfYcECfryBsTFrABA7zMbDPgeGXy9vXFyrG1zRpinPjqRZX3RfG5h+DOQV8AWvhE8iffIwC&#10;3y9eAA4fBgVo+MqUZ3zBvYuPUcg/nEpGAZ0E9uC8wDAnTl1Uh95DI3b8s+1CXFwMteGg06ayXQ7z&#10;0ZN1GrapW8tben6pty8XGaqpw/pRkCcG+emV8eqI+/bsO25aKmjywdWRWfwbHvKrZEvq4ekYYLxl&#10;y6nT1YSrr7089cXXF67ZptlxscGGgyGzP/9r2OCRlM/HYD6tOdk9PLjybe6r71ev3Wwy2uAG8+Mq&#10;9n6xNbySkhKYaThMxcV3C5e0fNexLHv3wz4+tX2CPwLrXTACmzWsBscuVtmBZbk//H35KeApCsBz&#10;NWJqafUBWn0gkwPwkwZLhQtDYtxgYMM6vf3Ol3/tzDiT0e2HX/Yydrvhgbl/UCV9q5ivNLT/xZvB&#10;O3ft8Ubc3hHd0l5/cTjcr9zMiRWJ/H74Zc/ZjPaQBUPCy1IPgYmJGSmMSUstkR+sWEgmbr3Nsl7C&#10;nDdm+1f5JX3t2M7IuUt6g4pk8yljInqDkqGhQS4RkM60MQsKCk6dPD1/3ldvTn3741lztmwm/pk5&#10;zCdz5OPJUzu87NvpN+h+5LCICFtd0xC0tgLR0oC2diKVUbMPh/PyiRenw1H6C3A3BUzpfCFXED2k&#10;sts4Zea6peym5O+pzCngO49jvN21+iD8Jf50iOdqZMQsxslAnSEAiJCAP8A+RgkMgtGPPl3yxKR3&#10;Tpy6YMR8hHZ2MB8Co02fNrFF+CbPSnuhz1clMEmVu2nG1HEikV+HlrF79h6DAcfbM77gFhx+xY3H&#10;ALhC5CeRKg0Spdag0EtM2SBVSGVKXKJZq7d3lSvmowcyJX9qOgL32XlhjvSSjs4dREC8XeOsUQz+&#10;4bFPKPKjpBMZWwz6fHJpaSXGfIjAAVafnYeKSEIRylpLAHzirUB851FT5k9ZsR3i0eYLWAtj8HP7&#10;xK6Zv5yfAn4KuEQBKXHSgXe5jaQ3yAH+DAaCBQVhKqT6EobPRzHfA0fP56WmplN9PnqS8vko5gvK&#10;WgFY0Cgu457WrviStBxdu1aRkTHVcB5BRMQjPwnxz8JPUF4UuIsTIr8KFHvNpQ0AMasw/gjslKmZ&#10;B99CmdV7MhA7X9oRG5YDoJCH/KDnR+PKxlWPa9OuTYOGDSxHJZdpYcNhSyPQtVn4Wq3Fv/yNIW3f&#10;YqYL7sIg61Yt6tQgs3XtDH5uUqMgMrgyK0S6QKhKU0X6/a/sU7V8p1RSXPx+OUfp4Ahgj/MI3yuv&#10;TZ0B/yNlTy6XGaJzP/7gv61WQpXzp+C35C37BS2zHl3eOZ4YITAfIB3LC4iLq/bAQyMbNKwfGhKS&#10;lpa24qdfryZc42RMsOWk3j3YZNCFB2vnTWvVoUWkEfOxNhy0QGnoAAHmw0lNYNMsSbflv2yJiq7p&#10;zvh7dq/3x4YtYx7sUyfktLz0OpqCrqE6YsisuSvhWbpmZIYqfzsDTFQm294W4fDSd/latslXC5Ht&#10;2np3Ikgd2FqqSo/5uFXgoB53Bi5puHhrAoc1lq5epBItNPwoGuzVo80b09+WyqQyfYE8IDqnSLVl&#10;05bvvjaK1O8Cdy3PvTL9uVdnvPj0mE5deyH8WstacH7OJmrJix/D+nTlTsJdH6U1xwKEbp9WS4IU&#10;92qe3aYeCXiD8JhYBYRHL1WTA3JGJ88rDswuDssuCs0rCdLqWec4AgcuXy9de+TA7ifGDFJr9Dl5&#10;rKqGO3efHbmzO82Wb91Pv1ocE1ulfMdAe/fDPstVsP6WjIyMjKsWN/l/U+Li4grych0uXjm+a+GB&#10;XalSBgaoAE8bteiwYf26V6c8Y3/A5QL7LNGzfdG2oDwK4wxc8ZFcuw4cAXIF4GkPV5m/OfTY4XpV&#10;4gLluBV1kgC98VUx873pvXs0D9GcUGoTZZISjbJhiaLZjoM335s5i3vKw0MHG6HV6Mo4LETRrm2L&#10;vGJFXLUqM14bacHn28rx+bCC2sCmmZJuEBB/9OFLyec37TlHwj27kB7odDY0JCg3mKj0GZEfYpJK&#10;1Tqlvuo4q8jv+18PnThJIkOcOHnB2CP4fA5DF8r0EG4T0zoj3oVnO16QWuL6xNxZC/+qC1Mr3yr2&#10;p8Mx+diXE3HrgjDWPOYfg/y+e79j+1ZxcO4t1bHR+fSyiMKQgWevS9+d8UFGOgnYLZPqZNAFrKSJ&#10;euYDnw+wj0ZgEw/7OJKUlpYKYB+fWga9pFRD8B+QnMYY2RLIr1ijupMfcfrC7cTkNFoeUTr8sE/M&#10;RvPDPiGVfIrbByfmAHn16tSNi6uOA6SoiEgx61ouZfDJq1QqAgMCAoPwXwAOZHIZ86wkqXGrzrv3&#10;7vVB2Ldq/VawTgUU27Lpz2cmjrEkY9cevVDeZfLm5uacP3saYTa2bvoTBy63U0Erlh/sk2n0gZRo&#10;n8yd1bV1dHThcrNXizSgKHTw1oPFHPIjIj85DDy48BXQ5wpE+FrUWv7tS61iDtDqRtkuxXw/MREC&#10;pTpVvQxZH4r5AnNWQTJ7JTXWBX9+I7qlQp+P9GKI4SG/U5Tnp9aprCK/g9frPz/NbHaMbNe625EK&#10;upHKftgGiUJrUPH1xsY90G7ao8HGkZhplBWFDNx1UjL9zZm4SnwZSmGCWn5735vE2rr/Yo1adWa8&#10;OgmdjBj9aKduvejx+jUr8Nc+t48bl33YZxo+bke9RKPVa3VQwjDRs0RjSMvSHTlfrKrWzw/7xKy2&#10;H/b5CuzjEB4O6tatW2YID1gNEbEDgNUCVIiQCLiGP5YauNnZuYVFxbl5+aUlxi9XqUSpUKBaYGAA&#10;AXmBgWgH1GQwnoH8b26Z1bRt1z179/ka7LOK+eiesER+bmI+2iz3uKLg78e7zBtiubz99JIAHcPq&#10;692n58zp/6uS/xVdi2Id8bQSJCesGsiSCsLGfrFkz7q16+lVhdwUO5XDfNjgrz8W//B9tVDAGuaT&#10;6JTxGfJBFPOBIyjVEpYPvKicz77n4BEC18QmffYjY3vDU7RMfYv0JRr5/b0z9d2vr1GEakyICgjk&#10;Vy60Fztd3y9HrD0YxT4gOTwht+9ar7r5SVAA0UpPKmyRXlInSpVaP4z4asFuyQ4Z/+Sk95JuJOMn&#10;8fkiIULMSpYA8pau3mJ1UhCzQtjqMdhnbqahlEtDAhFWxyztO1V8PrebH/aJ2WO+BPt+8Rndvrde&#10;BGIBcOEoCEa9wnNuNinCQ6peLa4sER55YBGQB4acCliNyQSrQcuZ4jRwOOrWrlmjRrWsrBzYMGZm&#10;5aSm3SkoKMQxHnUoqVKpwMMLAjMvKBCYj7i7YAhFoZ59NQgfhH0c5gMT7ou5s7jlHjhkOOX/8ZGf&#10;U5gP8tzzCHY3ZLjlTSh4WkH4e3D/7i/mzLpLmH/lAj20hmCqtr/o+4Xtqh0O1FzC8eE7g7I0dXFQ&#10;LSixXTT79rqcWDD+9SOCVeNjPni8g7QXen4tuzy041jRnr3HeXw+ivkGIqQbxXzg8xGjOWU8LH8X&#10;fP3LffcNEon8RnTPNkTes2nLHgh2OeSnkcVkB3DSXiHPb8ignp2aSvZvX/X6p2eILTLCCvuRn5h3&#10;oDNlAPsA/lCjXfu238x9LDCHKK6dyhpwp7g2bSY+4FDz2HM4KA7uvWhV0k/LfiawTwaeceWU88KG&#10;l6Pfc6/MgJC3W4u4fKPqkbuwz4ZRLoV96BeYO0BJDsDw++9I4fkcP+wTtZs//dJ3dPvuDtj3yaz3&#10;7+3f1+HieMMKXavTpd3JKC1VA6GZkBobrYi8FeUyeXx89YAAlZLh2/FTTm5+dk6uXsfHeA5wnqAF&#10;X4N9gHGrGXEtMF+PDk34WnfQzFuyfA1Ffq9NeebAvt0vT5sxetwEq6vGR3hqjbZvlxZc5Fyq4Ud1&#10;/sIjIpu3bI1gd81atrFqiAOYuHblCuRKr/9X9siPg31//rO2bulcLEp6nvJY/pPcgjaN3F83BGiJ&#10;pA6jdvAXWoD56CUGVJHX/95tS4yyXT7me5FiPhTQKWtSzDfl+Ufg5/lqcqlDaS/0+RCHQxdQP1PW&#10;W4D8YMyRobzfqOfHIT9lbvCIUY+8Sz7PDFqj6YYf+Tl8yjpdQGcgblxQbdToB6c+3URVsBvHO1Me&#10;1eipYxdJoOFGjxrbYBKkVjVZuzfis0/n42TlVu/jiOhJ3T677z8O9jWuHRAWTF5VSWmaP3bllS/s&#10;AwPYg/Yfnm1NsNF9B/bdLQ5cHhx5f9XYGIe5SmyMx3NsTDSWvwS4T62GCi1l0Ak2BPBgfPVqVWJi&#10;BBmSX3WpGkoYGo1GpyPoz4Nb3OmnrycqRBi/U8eOHChAWvj5zGOjgfbQz8xZc/cfvyTAfAB23y/6&#10;bsyIwXWqBPZo3wRagJDYEtoWFXCYDz/RDjLYeFs3/QU898GMqaNH3t+0fr17e/d+csKj+/ft5c+j&#10;ecs2M2d9tvfYpZXrtwIgemKK/jbMKAAdBhhc0lN4f/OvwWMz/VmqahUSHEh9tkGdyz7ma9SwtiPM&#10;x/L5KOaTaW7Bq0vPFgQO2kpD720YFR2Fq/LSazH6XeDhrf59Z2n4EL0qngAIbUas5i8Y8OLkjcI2&#10;uoB6OKmSayKKNrAyXCnGbOZbjteRzCCDgqM3vijvup0GGQhVG0AKlBdw81cXptKQvtg5eJbeVXTh&#10;y8dcm/jxxCp/H6t5NjkyM1/ge8isPWs7GPZGRit91/r2RC2+S2rxrgpt9Sxozf0GPTFFD7dxt8A+&#10;D5PN35wXKADm3LuzPqPcvghzGxrw5EYPbjNqcNv33pm+Z+9hDQnwQLauQ086wNc6Cet34NzZM5s3&#10;bhw1fHjH1q2enwRu4j5uEmAKgg25ccfhvccvjbLBX/TCjO+KJouKishHiywSsw1T5Qfob3LTjg8m&#10;Yl8ksM1yC4n3Zkacx8lJoRvHBobi+Hx4s6fdSjh+llgR8mS7fD4fh/kehs8/mYZ0B3ZdreZDkpMu&#10;W6X4mjW/fbN4LQfyxCO/xOSsgrxMP/Lz9j7mwrIlJFzVqerQ7ppEshHJSnIu1Q89Sk+qlU3OniHS&#10;XiRbwdy8Pdoybv+vdb9Apc+y088/el/MSOCTGV5abmcH7b9UZd3B2st2NNh6svrl2+H5xaYvNKJV&#10;yWuroFifW6BDhp2vmC7KuIxnUSCzkcxSGU/HG935YZ83qOpam3c1P2DQkPutsPeSiEElUrOmDZZ+&#10;/uCGb/v/s2HxxMcfDQuP1EkCHxr3GHh1uJpn25+OXhKo07OEjY2Nmfne21v++3vF8vkvPjs8KlSz&#10;d8ffN64n8FcL0POzBUsqJeev7LcXwiRQ2v737/ZiFVmpkCB5h9gtsYbdwZqTbSP/pFYdmoBmW7bs&#10;4NjYHEfbKubDyfxCzWtzzsxbdu3b9RJE8vjoQ0vM9+uU54H5CJ8P7esVMSWRY1989eO//9myfft/&#10;gpsTmC8jI2PT5j2z5/wkEvl99c3az5anzlt+8+HXj0DPVkKwKTNTuzw/PRhRfp6fS49GGYluQFLC&#10;lYQL19VaVSMcR6lS+tb4uW3wd4Ma76kXT7zW6WWRGcXV9uzez3ZiFv7YpY4rQqWL50/DjMNypNu3&#10;bnI4fGicC+JwqLWyxPTQneeq/ba3LlAgIGBqdlBBCQsBtTpY72oOnincfjQf+WKiwA+5ww7LoYDH&#10;QVslYAf6YV85bEQnuvTFryknhi+mKDh2MPJY8tMafuHkpKQJ48ck37h44+w/d66euXp4140bNa6d&#10;TEn8872uoTfeGtn80fYRwxoo9n3/9r4lby//4NnG0fLa4bKIADNsA2eEOj27wx+dMPanX368v2N6&#10;zfz34/LnVs1fGJP1UdPA33UZ2zZvWLH422/4vYPzB+TnZ/uJWT57ZYyrsW3bjkx9a7UCfBpDeJC2&#10;Y80LveoeigtJQV2w8RDo9tcVxPEEl3Q6kwKrgcTpohE+4AaPBVj5hYZfNmZA2Q6CV1XhXqM+H+Xz&#10;sZhPrrmF/sHnYzDfR9Sd3qVLF3ZsN3kCWrNqaUY6635MPPLreU8HSHt//ecmtd6whvxw35qF4mB8&#10;MkPGjdh0ZQ+/3V1GH6gPSSKL/L5euKggZLhWSYw5YPBXJUqlUpJ7HJjvTuDE2R9+WlhEfCVC44ur&#10;4gPjL9Mh5OXliOkP7l0B+yxBDHcmqyDwRkbYX8dqrTrQcP2RevsvV910PPbw1bhTydV3nVb+vbdg&#10;/a78fw8ViunLd8rYCk/szgi90aY743FYVz78obEOC5VBAY1WvWvbZvJo5+m94daFWq5Hep/y3GRi&#10;A1seCboX6RmZUO2z6JzFdNB8CgsLjY6KpAFJ+Sm/oDAnJ9cdfb7YuJpJSclbNjkI4MMEDGARErwe&#10;kDeZjYRQqpytIh6szoY/atioyfAHiGe+n5cvSb+TBoC1Y//pWrVZwQ3Op149s3bhB7/Mfr5TVW3i&#10;lh8u/ff7+c1Lr+79Penof2nXMgrT84vSkvTZt2JVpTmJZzOuHMu8ciys6FbrKop2ccpu8cqu8cqW&#10;VRQNo+WxQXKogWMaJVrJ05Mee2R0r1olXyj1qdy0EBBCps9XlZ6PDVcXG6qOHD42tkqVlq1a0QIw&#10;tx44dHjzVq3/+sMMj3pvBzGExSogMxT2UEaziH7GRMIFQchfQcvcVVrGU/0irKqUQUXY1BkZmbdu&#10;pbXpOSFAlqPQUx07xhJQ2aQ0cuzHc5acPA1Hx1DNNlEXe14uZbxvUDrwMB8U8BhtOZLatW3Wslld&#10;RekVCHwFmA9XjZjvY+pImSSDLjM9OT8/t179xmtW/ZiZcYfZwAgKRzZ/QkJSSlpO936j5No0uAKW&#10;6bID5XnxjXpt+Ht307b30pPwwLx37+Fj56FYBlt82OMDjjDqTQYtA09xEk0hxgQZPG0cUM8YggL8&#10;T7hbNvKfvbeZKl3LIBo15k1LTUu4mtymxyPSkGYyQy5B9rLI0sAO6cr7v/ryuz17CKsPJxUyPG/v&#10;go9mawudciu5aYs2B/bu4V8MChI6CAOfT2RCO8VqRVpuUFZhMM3nr6Rfup6dnKbNytPVrd946Mgx&#10;t2/e2LDmZxrkoyx3n2d17zzbmoAOA4YMg6JzWRLHVl9+bl95rgIQIeAg3PLBOV95jqOc+obFBrXq&#10;Tbt6Zu+KT1ZOHfbZ4KjfpvTKOfhry1iJLitJJZciw4KMZJlEKYdTNzzQpfB+Q//ipMJ4nhSQScID&#10;pLUjZK2rKgbWV/6vreTtbtKXO0nb6S8EXCXGfZYJzoGDtJea1bjz6CMjX50y5aHh90MFkCsGXzAb&#10;dxyC5NerFDJI5XpZCKAMzALA3PJslshIgzoDnJ+xce51ephNgIVmytSWgmbLq/ySzhwTzMcFW9u9&#10;a9+0qR/uudriZtAr2SFjs0InpoVPO5fdc9ILszduJu8nQWQ2IavGgIhP9C1uwnz4AYbfkQulhbHP&#10;W8V8xYxsl4/5pAYilrp08cyP388H5mMaNGPL2eH5wcIXFh6XE/MXr7pqFECb7HYteH7QjiduZNCj&#10;Xm/6dgXsI8qLfp6fk3cU9oPM6IRv3979Dz88+bvlOw7f7HxV98i+5O4r/s54fOLTWzazEnwZaHx3&#10;SHhtURHRO7Qaf0RdJzfZXVNc+v0vv/vCZIuLiz5462Xv+e27fPZ4UIA9MyXvEUGj1Z67cBnYjomc&#10;oVOrNUXFxVBgCg0JBpOvTq0aqgAV+O2x0dGWNmi3UtKuJybBhpcOz4WvV19z4AIdPirPXbNyRedm&#10;9c79++uF/34DmAPbhMTnJH+pX1bmxWiMUkUFY/SkxV+2oEl4RusaEyEaE+BKoZKHxgbVbVstML6W&#10;VhIWE3DbVEYakCQdM27CjLy8PAidp77x+lOTn+euwslf64ZxXtohkHISVquXE1glgshXpjBoxNe3&#10;vatuDo3IN3WmnVu7dq2q1WJDQkKvX0sEH5ouK9AhXWo6ErzjFTJWbQiSeinoY1BLCfKTGGT4XBbK&#10;SUNDg+FFZc2v8+oG7YVsl7SjiLWF+WxMx8zxypDBPeEXkHPdB68uN4o6IdIuLEmleriCo/cjTHRp&#10;IFQTcCQyXHKSGSHx6kL9xiEwMcS7jEQYYUiI0anfk7Mr20pnCADH2n5NuUwvY8C9P9VtQBRqaeJi&#10;8nqELInXLmRmECUNJOomsNxj8jrFqBMjQHOqQXK7WwjrBKT+5MtFsb4Rk/du5/bhdZRfUJCRle3F&#10;nJl181ZKVnaOVqcNDw9r1bLJgyMGj3pgyOCBvXt061CzZvWqVWLgjdkjd2OFaCQnLWn7d28lL3/x&#10;z+n3J+5eGRogDVZKg5SyQKU0UCENoBl8PgVYfXCTQTL4fITVJ8MrkwBE5q+USGnxl/lJArcT9GAs&#10;gJO0GMMOBKxEdYlWV5BacHrT1UPLDh/+4/KfR7veyGRjtuL1HC691qNHJ9zqcP7y3vS3Jk0czRET&#10;dr4Dh9zvDdqWDebDyAW8NJxh9OfYOdm/6ubEabw1LswsoN7RIyd27dxDMR/zuCRQjw6GWUEDh/mI&#10;ba9O7uhxKiGe8yQSNzAfGQWBaEYWkSXPr07wEaYX6J3gVqXIgzM0ts7zgycaGl4CjUMLDQJfI+Yj&#10;EyWuRvw8Pyf3llxaimxLaQ/kVcrUfsznJFErSXEankoQpMqdufEbdAjp3Omo7Ov6im6fVqspF92+&#10;jMys7bv2X7py7dbt1LS0jDvp6XCtnEpyup2MdYqJjlJAJdZqVkBVlp8VrVs1bdakYf16tWtUrxYe&#10;Fmq5zBqNFqE4Kr1uX/1Ieaew7EsbvspOOAaQp5LLIMMlsloitGXwGUS3MqncaoamGJNpIkxBI9Rj&#10;jxnwx/ILGc4hAwotMho3aBQlmcpbR7KTcuDhNTIuhLzDJYqbOVUOHzmJYyiVXk84jxhu7Tp2rlKV&#10;8Pmg6udxJT8rmA+xaIm6pFeyjKiU6YlimTEj1iZmSqbOnecV4F+lZVzOREIHaMRo2fMHYDomwlA6&#10;GJ1MwkZWIM5cDIQPCtjH6MMxOkOQTVtDSwiD1qmZrEbVQOf5fKbb0YqeX99RCvUVuGI+cfra3ztv&#10;GbX35Bgtw3wHWNSxQzLX8wNvDzYcEOkyMXoId5DQn+gpspxrLZCuX8/P+TcehOmgp1E/kuX7Ym9A&#10;E1ROdk6ZKpY5P/wyrREaFi2Ts8xRS90+d4aSk51RXMT6TSxf3T4xs3CWb+ewTdcaHDDk/uBg8q4p&#10;93S3c/uKi0uqVY2tFR9XJSYqLDQYQXLhxwjGH3aySqlEkLSw0BCbOYS5FMbmiAgSgfQuTw0i5c+0&#10;CRzbNCBWlg/eHjAfw9UDJ49h7HEKfEbGHmHvMbp6XCZafaxuHwGIhEFFYR+jP89kI8IjXEAqNTbx&#10;/CjnjzD/CBeQgEtgTXlh1rX9ybt+OJl06g4uhYay9yRlL8Hh87iRA720cJaYD8AFjArwnLyXEaUU&#10;bCf85TK/LyBg/iUS0tSjgwGeE7TP/ylju2MVkvQSFvNR+ttn+DGhb3Xw6vLrpoyt5xpZ1ecTt45C&#10;nt+U1z7/91yj3/65OfndE+AFUtVAMTw/DInaRXEhZfkMRS0gIYGNMr9tr7h1EZSC004ds5mLlUxW&#10;SEs5zT+XGqyclW4mXUi9fTUvN11dejfqjnOL6mcECvb33aPbdyIogI3kwydB8q3bScm3nVKeA9KP&#10;rxHXoC4bDtLmA0Pg49Lug6WwsDg0JKRS6vYB8PWro6wSLGPsMCgUM/HqWEU98iY1skGMiluWji4I&#10;d8UolyTu4Y3HjE4gy0ZhFP1YdhCnEWiF9oy2H22AKJ/BxiE85qK0/vw1h9AuuD5KGeE5Qc/vdAJx&#10;8AHO36SJxADZI8kq5nPWJtqdkbigJOpOd87WJREvpEq+xqFCWkK971rq9lHMx3TBKdsZOzQBNaeG&#10;YBlgzeQ7Bta7JIgIs3Gs6vlJ9JBCkvFgH8G7JOFUkj3PxYeFnl8AwwVkE/igDJvKx9fEKQL6C99F&#10;FPAR3T7fp7hft8/318jtEXKwwu2WKmgDMKolHL5mATXC5EFEb4/w9hjGHtXVY6xxTZkKeQk3jh5w&#10;/DnTAXOJ/Qk9f0YWTNX7qCEIK+SlVgKcwJflBXJMQQstQIanaCjIbJR75KWO0kZRRMgLmsO5DMV8&#10;nk12MB+Agl4apJcFez2TyCVmGf0CUdGMY8FV/k9EPeFKunmgM1jryBBMDI15+ogmzAdgZx4LyguY&#10;j8FzPD0/ZvWh0scZatjj+WF4sN6gZgfYRXJJCUF1ZC8iehvV34WeH4sLmTLgW/ujt3n2DvO3Vh4U&#10;8H+2lAfVXesTrzuqo+ID2bUZ+HItjqq+PEjvjG1IfdUL7YPiw+TBKhPgY4wzqCYfp8zHIjmK55i/&#10;BMzxESE5QxX7uDJGcw1qt8Ga99pCfkxwHat6fhQ10pbRNd7BkYFMaYn+yckvwGMzR5sv5szyCJ0c&#10;YD5gC+L1jTKKvZgZcxjiT47LOoAZgqgYWoIq5lf5JfV6qVZLQ3G6ngk80kpgs8tvmT02t/BQyEpZ&#10;Ph9C4+oD+ZYojMjVs3w+bpFdRH6Mfz4pE2KORX4yCQbJvBKlCp3E0sKDZUkzliKWDG6PbDp/I34K&#10;+CngAxTwBZTFjOGu0e0rryfqXYn8YJCbr5VGhgdFhwfCRDc8QAbwB2U+JTTqjKa1fAMOyrczGnMw&#10;6nfGzNfPIwVYlMaYfbAmvawlL5EXcx5eiM4fwW9UoMzq+TGbvVRrQM4t0afm65JztFcyNKdT1YeS&#10;1LsT1Z8f1r23R5+qC1+9YfPMWZ9xzwlEBIaen/uPDYeYzzVNYdcGJt6212hFY3YL8eGXswMQuHRh&#10;mF5sok1xtr2MhhwjMGUwH71q6po1vKWsOF5yUbYrmIcryA+MSaYVgvxYjy00epvBgMBWxC0iz7ZX&#10;zoitjQk8P5Yd6Cw9/eX9FPARCtCvRh8ZzP/Zuwo4Kao/vn2718UlHN1INwhKYyuKCeJfMcHAFluw&#10;G2xMLFJBQSlFUkL66Log7rg7rvc25/9982ZnZ3s2b4/b93ni3OzL33vz5ju/rMdhxLEp1jbZxcGr&#10;x+E1SNiHtwJcnbG+beHzTFSuRxKz77HGpbpTZ2Q25Ote/Pv8mgJzfFpanSq+pE52rsZcoTOf15rx&#10;a62eMZgkOvIihF6dVKGUq2BEI5dR7y1w3WK1wOAFvqysVqUgAmLKZQLyQ3W9iUHWGgiYw78VdUxZ&#10;jbm01lxcY8o7bzxWZjxwzrD7jH7Haf22Av22Qv3O0/rtp/S4s7/YcKjEmFdhKtMyLfqNOJY85HCZ&#10;ZMxllx08fmLAoMH8hvl347rLLu3n//4JK8xHp+MR+Q0d0vuTz2etXLPkzz9/+nXJ3Bdfea5N29Y8&#10;KXxGfkI3foMGD0AXq9b8ii5+WfLD409Oa9cmSymrVUhrZQziPnHMPLPEBtjZdM3GAhEmi7e8QCya&#10;OGkvnAvST2jicZBFfuTlBxgniN7mxsJDgPwAbbG1G9l54f9CRVqoXwrYSnj5r7hGCwENbDKyiV4j&#10;8XEg63etyOk05/uwcdf8jCh3zQhpYNGS8YJ6R/du1MBDikMKokmHY2eujTyCYdJRXkHi3PcfOnL9&#10;ho3Tpk52Tyy8tyyRTyH5gz2py5h4iHgmkXGUlFod0rpsPlolG9kh8aquKVU1utLzVXV1eiIgZC1w&#10;bfhzVMTl4pzgThWLFQfB/fTdyF4Qfgq5ID8TfyTkivxLnMGx5hoEXJpZiEniojJGswQZJWFl0vmi&#10;lJ7XP763QP7B+x8vXLK0WY6Npc5Xn816+dnHvdhnLop6h/kIs4q4Jg52sli0cNQ1M4hlRyAUdbP3&#10;9ecvt28uV9ZuVxgKCY2lUVpFh2LJ4Dfe/GwDGwKLXS5S2KtxwkUfbDVoAuDr0FymqVoWLSMR20h8&#10;3qjO+tKtL350cO1WGsMNiTPUcPQpDXRIR0EOBBvwF1hnyB4sPMwSNSvbpUp7nIku67SZnZMFOLqy&#10;8PA0eO/I69VaRApHKOA/BYhJx1esu+YbRxsM5vIqNqaiiyTSAZ7IYv4PPpQt3HHP1EEXXxrKHl31&#10;1cC4fSZEF+U0o8OBel6OIQgCX9ggI+yH3Tg2bd01/ZUP3vrwq+MnyQu7flOt3rxkT9nUecf+Olql&#10;SkhqkZMO1zZ4SevNLKPOSNh+yHpkMy7wJ5vNNhkCMmQDC9dIefZfI7KZ3geSwwV/39IIbZZlB+IC&#10;zEVkhOg1mKVKhXzgxVlT33q4993fFdY0UajituzcJcR8iMwB7y31gvmIGxe49g1VBs/UkrmNBF7a&#10;228+1SHHpKn4hWI+Flvpog27c5h5jz10Q5u2behNgrO9VOXmMd+bb7/aJacypeZbivloF1F1O+Ji&#10;FC8+0KFNy3QaLM7IqHlPznyoN1qeF5g6WGAE1kjCg7RXYvHqwpvoEveEEOyyczKabSw8iJ2HrYWH&#10;p8FHOH/1e4BFeg8kBRozI7Ag70QgSelHWwhe6Icb1sDVFfPuAOaTyoMYzULMGPwgNX1P+i7A4YcH&#10;vnFlVfW5kjJE8oXfQfIutFWnOHP2XGZ6E3+HGtD6tQbz0r3nZy478eE/Z6qkUW1bZ2Zlpqg1iEJr&#10;wX8sBKQQjQd/LNpjsSBFgTwixH3uDgf18JPeUoCFehzaI1DPCKhH/tUDSsnkUYlJ19/c5skZfTtd&#10;3GPfuW4l53Vjr7x+/M03C6cLdy2Ixgbxrv808JbPF8oYA3Z8JMrqQ+rZq/tFXTupK5fRLVtY2+5I&#10;Ze9KQwr+kBlLmqu33v/AJJ4t6xXs4wsPveTint2aJ9QuoT0W1rbnu8CfMfFJd055BrFriYacrYWH&#10;EPkJVeU8gSc/V9Id8mN9yHFB2OCxRRjDAxsYdipCCw/Y9vIWHrxtr4jB+3Fw+Dn1SPUIBTxSwKd3&#10;Z2ODgAV5J8MEbjUYbh+M/uwwHythhEdZUdnjvg1lgfKKmj25x1at3c7nPblH3QwAHG+d3nC+vKK8&#10;ohKPCqJ9jBp+8bhrxo4ddcllo4fhT7v3t1oddfnooXdNvD6UkxLTF+DXoSLtW6sKH5x39Icd53Wq&#10;mDatMps3S0tMjFOowBSRsQp/bDYS6MZeE0adXQa3z8LD48AiSuqNnLkGemGzBBkVYVOJkCnnjcrt&#10;xYq5udLvtpY/8XX1rJUXJXR7feyV1w29dLhw5IB6g3u2D5SLvnDGfM7Wi4N9w4dfEqPbSgtsOTNw&#10;d9mlhyt7/XvuqlJdJu5I644ObnumaZqMOluWSiC1d5bNTmQ9vOxmxKhhcbq1tIsNp0ftKbvkSGWv&#10;LeeuouBSatZ37ZiRnpFGC4Qn8oPQ1gBOJKubQJEfG3vNJnqbSwsPi22vN8iPI0bjUhMWc6xEyjR8&#10;CjQGCBhG3L4wcNwiSophMXPjNjgx8SOAD8hPVPadyRagJ6ro3PmtOw98v2jlzA/mfvT14t9Wbtq2&#10;6+Du/ccPnziTd7rsVHFFXj4i9561yydO5oOxF6WO6tSx7chhF1995eihF/cDzgOwY11wkEydE58p&#10;4nWhJHV1ujnfLdy0ZWeAxh74ZrQG886C6rdXFU5bePSTDUW5ZUxUQlLrlhlNm6YlJ8H6Vy1TwNuF&#10;jIV3BOFR81tywTIF2T8JNCQX9Ff6k1mqJ67vZKgepVaZ5cq8GunaQsPcfYZNpQmpHQe9PPPVf3fs&#10;3bjj0Asz3m7arDkPlwsK8uGipWubdAh2CwvyAjLhhob5WE09NrVs1UJlPImLihrzeUML+uwYzEow&#10;5HABaxuNbmvTNCAcI8kSAzQRnWSJjjFxYdZ4evLcvpYtWyhMxCciuqg0C7voRWAfBMry8vT0dGFF&#10;Ydze+uT5Ue09VluUyHAFyA+6feyACfLzaOHhE8/PSo8I+AvIQxppJEKBkFGgtrZmzYrfwwFxNQxu&#10;Hw5YOOLgl4d16+Bt7EX6SvOJGe3TviivrNmz/9iqddvn/Pg7oB7+xXXhmZKYmJjU1NRsNjVp0gQm&#10;3ogGV6M1/L3l4OpN+5s0SRHmwYP6XDbm0gH9ejbNJpFh3aQTeYU7dh8QFjhfXunTwENaCba3h4u1&#10;8/87N2P5yccXH/9sw9l/8rSn9SpVfEKLpk2aN02DLLhJalISIufFxWiiNUCEAMGqqCiVOgoX6mhN&#10;dLQmNjY6IS4mPTPTKI86b1TUxOVUZ/UrzLgkZvCkcU/Men/u8tyjBfuPHl+0dOnke++1M9pY8cfy&#10;8ddeNah39/ffmlFZURGoyRPTTimJJ2u7abngDWaZxsZ2hTGFUrZrMypnEzYDYbGBKGA3rZA4p0lV&#10;jTvFbdoqQKEj8qM/VVVV0SnDalvFWL9YjGZOi8Mk1dRUw5LXmsKE50fVGVnMR5MV+fHR24jWqSUU&#10;B7XtJfp8AtMTYtVLlP84f37e8/xo16I+mAO1pSPtRCgQoYCfFPht0bzC/JN+NuJ/denn3y/yvxX/&#10;W6jTal9xbclLfJ9yTq1wdvJhjli/gwI46GYYR/Zt06iI6396UvMlhZa8IiGhm+Bs5ZW1eYVnDx0v&#10;yC+0RnfASxShfhEJG/+6J5RKpbj56otdlamuro2JjaFuIKyJkZw4ie5Ob9yyc80//z73+L34adHS&#10;VTt27+/UvnXH9q1vuf2O+rXk9WdvwP+fWinLSE0eM+LSq6+6Ggunq6lkzXOJ1a4qOl4ZHYd/45o0&#10;jU9rho5gh1FZWQE2nsdOwdL78rPZc774ylKSkZmpWahvCfpbsD+Q2znCZGMwEIBn9T8HZmTYYD46&#10;VX4/sRap5ONq+nNPXNlfG6P7F9cHTsXlma4wyeJxPaDJb8lRp3FRG9V39I2zq2qICQg7PXuisZbg&#10;3IcZNPB49Qze8coLLz09pnd1jG4L8NOBoqb5pstpE/2a/JYSdQYXRYnPXnvVLdXVXLh3vgOepLhj&#10;Z9sLlAmhM1sywLa9+OrELKD76NTRKSvbRQkOxuGwMjHCgByUDnzgOIFtLwhnDf4BqYWFWeijYXLE&#10;5te3hzdSyy8KEEveLxdu+1eUJa+YnmgIXTElw7YMTkU3U4iOjmnXqXP7jl3ad+zcNKdF6GfRMLh9&#10;tnThNgT57JbBJgDe+zxnpy0EnNz7jp4tqTKlNMnqYUnt27eHrCoxMdEj5vN/MIP69RA20rJFU//b&#10;rN8WoKJXrjUdLDj3/tfzr550//d/bmKye3Qecwdyl7H/azf0+pZ9Rmd3HkAxH1J8QqJHzLfij98H&#10;9WyP/OVnHwVkdiZGqTdr8K8jJqB+icMZ8xGIZKGCFCFk2bRo4a/l5g70ul1GZbfYec2Zn4emfEIx&#10;H3ysHK7oVV5NLBWIyQWJn2uf8WBaLBusPD+hs70F836pkZDzDmywDmmFPaLnNGN+HpLyKcV8daqL&#10;jh7Nc8R8+Cn0PD/M0cho4LfINeZjOXkWAOfGwoOlqBWSBojnx+/iCPMvIA90pJEIBQJAAaG2op1f&#10;Mkh7d23fOm/uVy8/8+jDd098Z+bz87//+vCB3NKScwHoWEQTDRH28a8pfwYflI8JuOHOEKTo6GhY&#10;3YpYhcAUGTbExqvwshX/BKbd8GgFEljw58Ze2m/8NaPee3MGbC9EKuGBBZi7b8+Xn39616QJzdJT&#10;Jt9+m8iKYuYNy00APmFJ+rTzd0g8WRpnIvz4fPYTtDhrPHjg8PqteaWqKwgsk0szk81dmlXEasjj&#10;ZpSnl2rGvfi8x1B1QssGgvzMJp3wAz4vL//w8VJd3Ai0Ce+J6OKiZpW0C4M847zm2pcEXVD/jlZ0&#10;E0LbXshqzRB080cOFwiG+5vacPA/CvX8nFp48F5deF99gUZ+ZKNFhL9intxImQgFQkkBVzYrgICH&#10;DuSu/vP3t2c+//TD974y/bGP339j8/q1QYWADVHISwx42eONeucSlVh3zTavZ1qt4NSZ/ILT8H5H&#10;z0sxyY2Qd9OukwlJxBSRpsrKyrNnz+JfMc2iDBHyXnWxq8icRMgbwwp5hcIci5BXyFKGkBc+XMDt&#10;Gz60f/d+QxqukFcM3eITEsDh45l8YPhRUS/qFubnUYRH3tw2SgJEq4zdP3zsB1+EvCZ4GDFz1q9p&#10;aU0mTrqtW7eL4mLVYFMdPVbw/dyf8o7lUswHXTmzVGPjdq7+9PkcqcrvfBNxMkdQDr5YHn38wSF9&#10;0lNMfylNZwm5pOpaVfcK9egnHn169669fCNuQjFhnyIiLY2oiwRawScLvVYopNDIfPWVh7q2T9Jo&#10;19MuzFK1VtWtUj368WlP79nNdUF9R5PqcIYieESDI+2VwaMQzwCFyJvn8GVkpE+ceGvXbl3iYjXV&#10;NbVHj578fu4PJ45bHXHBVws7M4i0AfSp0h6cjNIDCssPAa5d+ODgSXuFKxyR/Io5RSJlfKdARMjr&#10;SDvx4Uncy4KbNW/RvXe/gMuCLxzY5yawBFblyL5/wxb2Ae3lZDVJSoht0zwDMcq40GMOW4mDfcQR&#10;mEAy5wz2Cat26N7/woZ9Yo6rYMA+aHoZLPYHl18x5sGHp8Tr/4k1/mfSVxpMKia6s7727Cvvrfl7&#10;awkwH/hABAVYEAx0/+vLhsMVuTjMQtwL0/hgBPkNGTro0mFDOnTqqJATdLtp47+ffTKnpKSUNkIc&#10;SjuACjA1bYWhbOwKW+TH0yEmOnr4yOEDB/Vv36E9OOVGk+nfTVu++Owrvgu78HHBRH5WKS2dHac4&#10;yE5w9OiRTzwxVV21TKXPlTF6A8BxdOdKSadvf/hjwaIVKGDBfLRquCE/dq0iKUKB4FAgAvv8gX3C&#10;uu4hYEqTNOC/7r364iIl1S+/vNLP54aNScd0l8HZbE06nHL7zDIzDYLuPB3O3RlWsM8e6tmNWgjs&#10;LD9ZYR89xi2mydSkw9WOicA+8goPArfPJNGYzGQNBl884NnpD2fVzXZEcvj5gZm5a7dzxiJcKLPw&#10;w3wEqli2GUAba05rBQrAf/ixttbG5EVgP2G/d4l3YkYYJ9ce+UnlaooXjUauW3Rh1z7Z484ivwUH&#10;+ckd5Qb82AYNHvjKSw+nVM6WcCYX3Hz1JqU59eanXvz673XbhSSws/AID54fP8AI/gsO9mnErdYj&#10;7KOS0wCagAi80IsU/jlfePHcPqf1PVq0APzd//CTPm86f9TjfO70Qq5YJ0h6PbUr5BKgXpsWmX26&#10;tYUk9+YrLx7Uq0OnNk0Je88xeVTOjijw1OsmYk07uTfogw/dl6GbQzFfrSmuoKY99TlMYI2ZeeSZ&#10;t8DHon+yFshhx+ezR21wOCJDbFlrUGYAMgfMRxw1u1gBxNLRyyzWIWwZMDujGIYjglwGD9r2/vwc&#10;MR84gk6j/Vo5phaS+uzPj5EqueygKyKUJr/w0vTEqi8p5tOa4k7VtqPrq5IZVNVrHnr0MaEls0Xb&#10;T8A7JJ4H6BepjSfnkOj5+XCy1OtzFek8QgHvKQCMhTMWyU6v2vuWrDV4VTx/Ggle3V3/bfXHEUwE&#10;9gVyaeA7uqT4NJ/raitjo1VioZ7dQDwCO4/QMJAzi7RlRwEFRQZg9SWpSxXmclyfLTP/deqW3aWX&#10;rDtz/Ymqi3AH+v4p6mIo/NHKcOEWbrJdflZCLhBxNSfTQUcN6A3f0qyklc0keq9RKauVS90bKrHI&#10;T2ayVkRNKQJacCxA6s/PzkUDtdtAFQA7aP65URkMFPKzGiAL1xZ2LYwRmTqjHjKwXVzdCjm7vkXa&#10;FmtP37SndOjGs9fhGndk+lOJquKu3bn1pStuaSxskR8G6PFwiTzvEQo0PApQrMZDwIBMIGzDh2xa&#10;/7fPEwwX2OcXR9Xn2Qe64oAebUZf3E2YRw66yB1Xz/0AxBzOFwbhAr0QwW4PkQJpFzk5TWMZLrDe&#10;gTNWfYtDFQhoQVK09NTAQX0oiuFV3II9vIC0j9HCHFUu1colNAPt1blm8tn1CSkveH5mPpYMMWch&#10;VjVC5GfVyqDyXGTq5tBjChDyc+iHhPxB+B+dTIKJE47mwI7V0botpBwj2VEykq+wp2wovVabjgwc&#10;2J9eO4w8nJEfHXLk29HjXosUaJAU8I0F6J5fGFYQEPa/Pi9MuMA+nydw4VeMnMxhvMbRMdFmhrNU&#10;1aisGNxoVtFR63S66mo48m0AySncYm/6tgWtlqqWydt4dYG0F+iK/mRj4yyOVIFHfgTz2Uuf46IV&#10;/OyVNtFEuPWFiqd1vNgJ0DC2+MGhUJD358fH8AgPaa+QymK+L8WtSqRUhAJhRgEfWIBihMWhlAKj&#10;L4VDqigv85nSEdjnM+lCWNG3124IBxjuXdnGSQvAaC1QLz+voMLAhY7NjD0dZTxCG28ae5hemFXZ&#10;Z4vOURVd+wgrARhHmDdBkJ/ZBOeVjCVLYAYr1PMD8iOiZAmRq3qbIUcm1sSWDFzFmLlGWBGt9Sfi&#10;NJGzMoGTd72zjhBWmMd8MEaWozzynuMyvaI5tXhpHm013chg/qSkN8ozTp0iXqzZ9WV7RDsND/nR&#10;GUTwX5g/UJHh+UUBygIUJVBg4w+JKekU/1ErE4+WGeInI5fLqfCaTwhsJr66XckI7POZdKGteCEi&#10;P/hIC2rmgBd8pxFnbAFNFti347/dlYZ0kywBrWenR3WKXZ5h+KFr/NLuyZziRZ2676oVq2nftoYO&#10;AR1P+Dbm2cKDeDZmfMkyRkd0EAVZ2BSuhT/xxIfmorPueAsVeHOMlsjghTsKec2WqnOq61j3e0yr&#10;pLyu6i9S9Yvay+f0aFZASV6nbL961V+26+uUzQmmIOWchpWFh6t9cyEeN+H7jERG5iMFAgutyNPp&#10;gNVCydVz+TQyDKRGsBC1Sz5SjbhTjaQIBeqDAsRbMtT8g5nNsmhkO8xHfX2zSYQSmQvK8Fpc8DC3&#10;adNWXcwg4q1NJslOi+rduionEewf8uKsiL3p2+8WIyhzfRDYlz59p4i73gjys/2dte0Nx8PH6sGb&#10;LjHWd8GCZRXRV+Ma5hrZqUyfVqWtMrkFLYu9/belv/NmyACUlmleAMiPvAR9le/7svcidSIU8IEC&#10;wGk4YJECwlqjsM9pgyKZfz5MIfRVIrAv9DSP9BgyCtj7P5SZwRjn3s1w3iEYByKlAoNaPHq4uEBg&#10;VhOjQDaauboAB999N3/7fn1N/HWIKsY3iOuimIc37TF89833/E1GFiXsgjbFZxL11dKv2fYnrozE&#10;pjy9ycaKhVKhF5mfhd0AuAbRJp+9b5yRKK3VLe0YEb/OFlGyCyM0RwI71jHzdZz+anMTYlnIjm2y&#10;oEE3P1n7lSoEUVus6obzfl60bO2p0piJkOfyS4kgdefiH/xny+nZH3xCb8oteooXFvKjs4ngv5Ad&#10;WZGOfKRAYPEf2fTO8N+FAf7grnmhj2QOaDWtVjtj+iOU0HzDkMsoWD5BQ3HXHFCS2DeGkFAxsTHw&#10;TWn3w4m8BumumY+NhiBdPbp1cEO6I8fyz54t4Qu0aZOTmZ7qpvz6jTuc/irEfIirJpU585joul0Q&#10;Hr6Chb/z/oQxhcGDBoweO7pZ01RNlNQkSyw6W/TTj/NXrljDl7czQeC9AdMCQtfEdh6J8asrdRSU&#10;ZFVVHG1IXU4Ds0DGU+bUKx73kmeD3rKjoqowYs3F+cbpjFwZaqBB1msd1ywRoTqTwrNKcsRTDCOL&#10;EfNkiffkjNbslsNZ+ziLSKwOJHiT7t2nx7XXXd22TbZSjjDb8dDn++6bHzas32RZPjP83ThrBFON&#10;sp2dYO5hEb1NDGkdywSHL+zbWCK16pUC9eiu2f28XUE0f0TDwjbt+ItO2Y1itAMdZyGSc+kzeIvA&#10;Pi4mr9g3G/suzM7KaN0iJ8TP2oUK+4D5Pnj3KUZ7HPSsNaUWlcqra4z79+/fs2dPRUUFbh45mick&#10;dds2zbOysvr06ZOenq5QKhITErPiOfsJgjY0rYYMn+S4NMHDfOiLBxypqSnR0RpIBmtrbfRt/cF8&#10;rgAKhaGshi+BRiJ3I0FmQDMMA994rqoA8hHYB5/UBPbhH7GNo0GzWUq/3JzG2GB79Iz5qMRGRlzA&#10;ENhnMEez0BaD8TDLgCE/TgMPXqfVmBHfK/AflphdX2HMErg5RBxeV+lCRX5kkUXuukixC5gCQtin&#10;NyoqKm3C+fgwcX9gmdPuLP6zuO0akPZ5/MdDtAYE+zydoz4sWqOo4sWLMKD0uDDPWbmpJEG7HLlr&#10;7xtHjbnhunE3L/1txcm8M+fLa5FTU5sIM+48/cyL9z/wyLjrb0lPzzGZFbQuzSajvQ8O0D80mA8d&#10;ARDk5xcKMR9FP0KPbl7x+UQwpbzbXxaHLCJrIRRJYBUTPWA+oD3QB7jRjqnNciiJObADs9tmIuK9&#10;ugjBuj0tWO99FKHKJXVymZlfPqC9/PwCIeaDGxrw+dw+lheGnp/TDRMR/op8jhpFMVds+3qfPK+x&#10;FxDAR6fDi4DrfXY+DCAC+8gK+kC4SJUwpYD2mJ17DiHmQ3Be8gr30lcIXJAIHYVA94BEGGMbwU/E&#10;NlPgRoS/psWQhd5JzEbbpiTumrKr6zhs1l2I135PUEsONpbrimhTzpaRIUSbJWqFOKIhpJt1gk4G&#10;7Fa2C7RnJ0Z33GNWfh6VKDtkGSyFrLponII2lEdQUkYijvBIhVyYTPC6yGJMAidxYZCaa2299yGo&#10;HJxU64TgD6MiImwpiWUCBzQi/EtfwMiPewlGjD/C9DwM2bCgp8GqaoSVT2O72VvcqgTyje+0zXCw&#10;/3Wz8hHYF7LHItJRKCiQZPgLfj2EmbfhQPcyidHuVzF/KmU6YVZIre3j2u5X/k/8BDV/u/YBFGya&#10;Am6wjNaxKcfqwtbwK5pC5AwEfBMzC64MiT9BspsqpF8UYLMUsMYL7yp1YI9RtylO3bLwn1hEeArH&#10;eKzynCUDgFmP40GDB8x+7fqf3u71+UvdJk66rU3b1vzuIdDQDIYc8JmTLGO0CplWKcgKqRY3aWGE&#10;GxH+hGuZhPsJ6oaslbeTVwKAMsAf2kHLXJaSmCXCyMWeNne9ID8c79SqKWSZvPcjuR4pANUMPtNh&#10;CO/Qa8fh2ZURFnBs0K4626DzJISAvmm5eXqsIr/7QgGZ4MNYYLBl80kcqvu+jD9SJ0IBIQUi/sYa&#10;wH4wmqPMZhlAnm3mRt66Tau5P3z12rPXDOhY3a5FbK/OiQ/clP7eO8+PHjOSf3MwNv6QQzZlwkek&#10;2acuQ4/8NPBBGKAcA8MacTlQPUba8ZoCiBljZLhslnCrz9/hL0xSm5aFtWgZk4QrgJLWWpYG7XYU&#10;iW0tLoUzI1DcDMKslK84TQbNnXDIvp2jYbYIjW44br7z6oMWZBMZldnEl0cgspmRCbOwTbuf8Kf7&#10;Ht00xQaEcNmRx2Z9milG62HArEdPmj07TxGWceJIhferQjqVsR77XHrPTs9I//jTD1urlyfWLpSZ&#10;qugu0tSuy6j77MkHR40aPYLeMcEjTIO0Jwgx8gvgUxj5oAogMSNN2ciCLzxGYGhm5DNyiwh5I0+g&#10;HxQgHiii/KgfqKrWd1KV5jJGpvYzm6VqgznKyKj5DKEk3yaAi/AnXMPfm5se3Tdl96v7poS9YJDo&#10;Gl/q4quQ6nBPiLkIpuNk5HwZFJNGeUVM8BjsiGP900wGbIf5YAMLsSm/D+69b3JS7bxYKWe7XWlI&#10;qTXG4dcohSGh7o8H7p8QF0f+BOYDVg7U7gltOw0X+YFOkc/z0G6WBtUbsbdCTGqf0oXHCAwN8vOJ&#10;2OHoKN+3iURqhYgC0GciCvKWxMDJbSCQn0mRiuzbHGhdf1oQ9uvGPx/hM2H2tu8+98a2QbXbtXjs&#10;8/JlbO/E2jeqO69Fh+Q8y+zvs35PsJc414MxsdFDB/dQGw+iaaC93/PvXndm3Pqz4w5X9MIdpaQq&#10;TZU7cvRw2jEj8c7tYiAn6W9bDR35ebnf/CVXpH4DoACORWIOFQhXE+EMmLxaibD17dxAv5i9Ij4t&#10;HIj96EO3zqqUV9Zs3Xng+0UrhXnB7/8s+8sa6z1AXQW+GbynYQ0QQORXVVN76GTt7nMDkU2WxJtH&#10;Ob3gixUXF5WVHN19bhCfT+QV+zPnhoX5WMTp5TuYYD5v/Dt7SU2MB6NynmVSxDcjGQVkDCwkqHcY&#10;zIGWHza0V6zkEH1Qd53tQns2mFUnqi6iPD+lMa9r14s42AcVuwacgo386qTmmmDmaqk5sDmoo20s&#10;jcsltUopl3FNNwB/x/oTY0MQYS1aRi7hCsgZa3WFpUH7fQW36uT9avVz1ICfyyAMPQzBn/TT78Ii&#10;SkedVjvz2aBG6dilUTlhDxScgrvmU8SPg+j1Zt01p7du0Vx0Da5gXmHR4eMFu/cfQ1RlDopKpXAA&#10;q9Fo1GrEepeoVIqbr7zYVbOsu+ZYqYDTRkuGOEoH99KFLzxpFBzo8qOF1w9bzxceyMNH6RCWk5lr&#10;hH+apYioG7q3uwvMx4m2sEfs+XyEfeV8ePAIYoIzE0EiDvxkXGFiymDHMnTdlLfbLADl7eYZuCUA&#10;WYg9BLaKhPhh5pKFYTx29ODnHxmmrlwO2mwp6HGO6cMXGZK5KF5ZCsXNv470f2zaU/Q1A2ZhACZb&#10;n00E1ZNzfU7Mj75D97z7MchIVSsFbKJ0GCUVVQY/qWMXrMvP1uqlOvWh75hEht8QWcxn8NZ4uH31&#10;svqSOp1+z/5jC35bO/ODueDtgckHzCeXy2NjYxFkIjs7OykpiWK+ICWxh6gNmvS8K5zy/MwyjfgM&#10;jbEgTdm3Zl3x+YBlZUwtslKqVclsMryB0J8cs5yxL4zqfDEwusQ35aqLIN7HvCxZyvs3ceEwxZUj&#10;FVfeVeAJ2QbzsY5PITpHPplfXGng4t421exWMJV0KTWyUmA+XBhkmWfPFlnWV/yXmm87IgS1gsTz&#10;8xxd2mP46forAKURmj0EyI4UcKQAwm3DNaklcwQU3OF+QuBsYV3bWqSMtYCzBu375Sy08A2DZsNB&#10;1TsET66PXYSJ/NrzC97H+TXualSMO+fH39/5dN5vqzaByQd6KJXK+Pj4TDYlJibiz/AhkjAYA55e&#10;MQNzRH4C80/eDtTNhWdEypidhNwQMzZvy7iR7ZITMKIC6y1BvSoP1ifrL/nYsYIKfZJBnoGdkZFs&#10;6qT5OdXwW5Lu94szOIlElXLQpo2badtSaWDDh3g14gAWDgbyg+NcVT1lBCAOVK6vKTTgfnFYmRgV&#10;zbime4C/w1+YbbeHsBYtY5ZwREBJay1Lgw5bixWjQfIj2pNLAJ+fBtdUOMh8I7AvkNumvKp23Za9&#10;s7/+dc6Py3BRXlkbxabk5OSmTZuCvQfYB1ZfILsMUFu2MbhY2ZOI5Az5iagmuggCRTCmoAvyPOjz&#10;mWUwtoVvYdGjjhT0jgJQB6TbD0HPvv/ux1L5MFxDIJ6TJunf+sygtqdVbPjgGlX/U0V1mzb+S1tH&#10;EBTvugnf0kFAfvU22Yifl3ojfaTjBkSB+mX7RWBfILfKvqNFRqmmU+cuPS2pffv2TZo0gQJfILvx&#10;si3PXDXSIPgtVp0M8fa5gUV+6NducsFGfuJsOKRGfAE3SuQnbvN4uSMdisuk3N7784/Vf/5z4qzq&#10;FqOck/bSshWaawp1A+6750H6JxsB78Lg9tEJBQz5EWvK4BpziDGPCKy1h5vWxAymEZWpR5MOEqMS&#10;G48LZu3vgdAY6tcj2w+wz1dPz4Gv2ODXGo4owNLjE2w1jEaB6np4z08G2OeTZxaC/MywHAxAFg6A&#10;pxaQHwmcFYj2nTWiVUgRd0uYEY4Mc9GbibMWfhQE+bnxMxzeaxvuowPrTkY8xxOG3ycfzfnk67+P&#10;GW86E/W/UvX4Es3EAs0zy9aV3TDuFvxKZyKXcUZR4T4xL8YXGOTnRYcXQlHhy+tCmE9kDo2NAv6B&#10;Px/BW4TbFxbbLCeryaUDLnJjxhuSUbIvHkHygudH5HRgwPifnbNwiHeAADTuZHgyqdkuk47w5Sox&#10;AAvKpVZ4IYfTEVkUw4Ybj6SAU4AEArYgv8WLlt4+YfJDj7336HM/3D9t1uVjr339tXf4HhHw19fw&#10;aAEfdWAb9Bf5Ea1c8MsbaYZGY6OdOzdxOLPkDTiIY0uWIM5MOmwIJaxFC/N1nTZoR2fLxzDcQkFW&#10;EzkefTkTQizzjcA+XxYpUHUo2rt93KWXDuiSkyXGWbHZPo42hhI4ORxBV7ZcevHIL1A0Cat25FKj&#10;QkqgsMUnM9F6bGzIL3D7y/3aQoiuk8MvENsfGHsHDxze8d8u/MtXw08s5rtgtPocCeIX8oNOPbs/&#10;wzazQWKCmMN24iEaGEwxBBYY3GZwZtJhMx5hLYtJB1cAXrqs1SXOdxeL9ohJB7vxRJkDhtUhHyaD&#10;8Y/t590kIrDPO3oFpDTQ3uihPbxBe6RbuALKzz+VZ5tPFhQajYF8CxJGVwT5CZYZ8kcloIYV+zRG&#10;5BeQbS+iEQRcA4cV4I+x8xUIj4cyAsFrL2jMRynkD/ITQeP6LBIx+KhP6kf6Dn8KhIbtJwu8hp5P&#10;4mY7B7EhXp4AegCrEyS93kYDqU2LTB7tZaQmip8jHDXv3JO7eOkff63bxOcNm7ftzT1YeOpsRUWl&#10;SO+OInuMID87QhGxr02syUaH/ELF8GO5BhITvAbCtaFSrqMZQXvliBwgELiL3MkNttgFjPwIrrXk&#10;Brs+kYFHKBA0CniB/HzCWnj+Ity+QK4eIlWUFJ/mc11tZWy0ikd7g3p18ArtVVXX5B48suDXZci7&#10;9u43sNYhCrk8OTGhdcvmbVq3SE5OMpvNAIWBnAPbVgT5iUF+jdO2N+CbzUWDJNAJzReoJp97QgYW&#10;+VmJyVM1DC6MiNcSBsPgttmFMBKBDrQEpu7c4+Og02x5srgpO2hOI/a44Onjq3MNOhCKVcgmvjch&#10;d4KSBpdCdVBE+vGaAtJPv13gdaUgVNBqta8+N80uKgvkawr2E98MRVEZ50mODQJGbrLRvfhID8SY&#10;1M24Due6C85mNHnhDMLn4GwiyabT648cO3nseF5ZeQVfRS6TxcZEJyUlIJQbnNvCQBhxacU02LF7&#10;//UbNj4ydbKYwnZloMQGRRzhTW8jsPnQaThXgfIyv+WMRvKphf15ATmQc0f7AHLEw3mJw2xs/kRv&#10;s06FqG2QV3IkiaRAKLnbIocUvsVsg7MxldVOdppX8qgLODibyFUEN0dMSZ/BW4TbJ4a8ISpz+NiJ&#10;P1b98+OCpdt27KGYDx5hgPaaZWe2a9syKysdgT3qdCSJxHx+jjvC87MjIC/thWsX9ifq1aVRPESR&#10;N6GfT5NP1QPD8yMBGyLJCwrYCc+8qBkp6pQCPAswlIYLkbVwRYFG8cYK/+U3GIynzxYlJsb36tnl&#10;8jGX8nlg/14tmjfVaKIQybeuTgcmn1efTf5PPIL8nCI/oT8/WLr5T+dICxEKuKBAIJCfA9s+Qm1v&#10;KBBBgd5QS0RZIQoUUTxSJMAUiMC+ABPUt+b0BkN2dlZaSopdhkhXV6cDKAwx2hPOgiI/GjWVZjh2&#10;MklERW/zjRphXgs8P+rVhSYZibYXeY7CfNEa9PAiyC+sls9RkT6shtfABhNhBIZ+wSKvK2JXFknu&#10;KUCQn7kOkk1rNsv1Zo2RIV6dIOhsQBmAlXds5jhskXE4oM8nlRALG+pnhGkcMcgjct76OygChPxk&#10;MUzDy7GMLEzzsLHj9xfWTZg8zY6qsYlZqzYfyi3UIv+be7bPwFFiyP7hl4tQOCunA1/46vF35hZo&#10;hfmb+avdNGWSRBsYLuOaluTvWH+S2mwDYS1axiThCpik1upGS4P2A6AB3MFRRne2uuA+PC9e2LH6&#10;0HqkCmVVROgQoYAYCrDmNTYxPPCgw5TVxCjMDSfD6bxUpmB9UCuMZrndyKUyJYnDIc7RPDw583Sz&#10;9zInhqCRMhEKeEeBQCA/73oMk9Lh6/ClqoJoYE/83z1CSsXFJ6zZuCO7WQ79TIpLSJj1xXd9+w/y&#10;SM0OnbqgLjItec31N736zmy7Wn0GDFq8fK3HpiIFIhRwQ4EI7ItsD7EUYJFfHSJ5iK0QZuXAmUOw&#10;DTooEm7Xls1rjcMhDvnJpML6jYUR1ljmGWZb1zKcRov8KAHCDv8d2L/vYO4+ILyJd1qR3y9//A2o&#10;B0TYt0vrfl1ar1mxnCI/oDrx22r4qMso5vt1wU+dmqfSfN3YS04V5nfo3OXbn5eIbypSMkIBOwpE&#10;YJ93WwKhMpQKBRBDrVZbq60LVNbpwUhrAC7sEb4WIStkUgPrn4mIOBtQFoH56GaQiuP5NUbY593T&#10;EikdeAo0cuRnh//qWUOnqrJi9vtvYkw8wy+7aTOgQNwZPqgnfkV+5tGpgIZAfvS+yDR81FiUBGR8&#10;5rGpfJWD+/dNnTwRf4LnJ7KdSLEIBRwpEPHbdyav4JTJk98+oD25XK6Qy+Azuby8qqKy0mMVr3Zb&#10;WpOUMaMugeqcpRbHVTl1pujEyXz46POqNWFhf/z2ue0UzC4MEv/CyUxD4gFRqxRhosiVTIcGl+QS&#10;IzV7CP+qN0fzHESZucbnNWpYFev5TduwiBWs0Xrtz499WiMp8BSIj0/4dsGKDp27vfbCE999OSu7&#10;afPV/x4krL7OGXxnKNBnwJCpd964ZsVSNyNYtelgdrPm143uf3D/7lff+fya8RM+enfGR+/NtHsp&#10;7C8g/vk7NYt23hT/fPIL7vjEOu4FuzLCAo4N2nZ8yYjLPvpy4bZ/10+6cbTRaHbqt88rusNrnUjH&#10;dV41G8rCAAz+dCdy+v747fM1wEfgw7r5Q6ig1CW8PaVSo47CRXl5xdHjeYcPnyguLtHV6Y0AgF5l&#10;OF9xnRwMdcP/3cpA2svG0TLAe3YDyjKJHmG+hBl3MH4Zo2NMQuVF8PwinlmcPFYR+BCUs8a7Rr3m&#10;+eG7JpKDQYGqynKAM6zelGnPjBh9hSWijA216dqyB6a7VRAWQ7P4s++AIYIqqE6yoBh3h97nSuKL&#10;gGa+L/6O40+uygjH6aYWV4yOCHsSn9Te7eNIaf8o4CN4k2EThUMOq93Coz3ExkDE22Mn8g8fOV4E&#10;tKfTsxwuERlY3y47qxUVpUpPb9K5Y9vWrZo7LH9YkcS/zdlAahMrDbNNGOUGMvDIMBshBQjyYxgT&#10;/PlbstQk0XBcPdbpEgUb0FgAG5vENApEdjjXHE+6RndnzYpla1b8HpeQ+Oq7Xwwfc5VlL1rpYPlS&#10;8kgZumLEIdRH772GS/AIO3Tu7kBz2oOTdwxWX5jpi8ruJvunTV2nG4O2b/eT09VngDAlkk9mfXDu&#10;vO58ZeT8DN1Z5DNy84sVGbr5haQnGSw5CW9PLZfLKiqrjp3MP3T0+NnicwiMIQrqCYGd2wFDXpyc&#10;lNimVYvWrVokJsTrDUYXPOEI8gvJwgs6abgGK6GmVKS/+qcAQ1jUZqPZzFiyxMRo2Jc9mC8C5CeF&#10;0yK4W0JWu820jNNi3E+MTHNBZDg3CWSeMnkSa7qR+NSLb1nQNtd+n4Ejgd6wJJVVde47pe6giHsp&#10;WXRltf67Lz/Fn0+98I6w1sx3v6T7zmlTZgm/ghpc0zKWNRX8JLVZRLPEflewdUk2k23D/WqSqJ0u&#10;vYSVioDTB00oP4Wb9f9INY4RyAIvqvWR71hv9JbyaE8hr6ysOg60d+T42aJiRMUI7JigAxcXG9O8&#10;WXb7tq3Sm6Si8Tqt1qDX16Mr5sBOMNJaI6FARM4bNgvNKGR66FpYxwPxnswR+fG/s0JIV1nQiq20&#10;7sJb8MAH3pgyeSKQH0/CKY88QfO384nV7dbNG7f+u1HMtoF1yAMPP4FM4TusN3gT4FffnnXNDTfj&#10;5qQbrxbTVCjLUA3vhqXnHUr6BKUvX7GW9ONv5gdlQF42CgD02vOP2sVgZj2GEKaxGa7UIKpgk5Qx&#10;QhOLfF6ABS1TW/oxy8xUqOE8Hc7dpVEJFfa5YufLK/MLTxefK8EFjHO9HLXY4lFRUcmJCQnxcXgq&#10;jCao+OGYtqpBwFokKzO9TeuWjMnqCo42fepMsT8mHQaDodegkX/9teaRqZPFjrVxl4PTPttN5W5L&#10;NE6TDrpBIozocHpQEBs6imFk5K0LL0VEhAODJGxdukoQ1bFL5veaNSjbrfpZn9lzfhbIebkxbNu0&#10;buL4Mdwfrldh1eYDMOlwHPevC75/5pG74+MT/91/Gr9OumH01s3rXU0v5BYdEmLS8dXC/916/Z/L&#10;bAxWfGZnXAAmHRDosU+cj4+cSJMOn8FbY4d9WBg4YfHHVNbj6QKb3zNniyE1tkTUtWwFy/+DAfuq&#10;q2vik9N79hsSn5D4wrOPzfnM3u2nx2E3zgIR2Cdy3X08z0S2HinmNQWkRrMKTsgtsM8O+XndXNhV&#10;aDgbbuJdU2DYyxOwqqL8tRcfF0NPyIKvuWGCXUnYdsydM/tUYR7uPzDt2a2b123bvE5MayErc8mI&#10;y2d/tcgR9tkNQDwGugBgHx9xzjfwF4F9weX2heDZQETdfQePQHxs6cs72Aehs0m0AxeUPJmXv2LV&#10;6twD+2l3lawf+UgSSYEI7BNJKHKciS8aKRkKChCeHwwCWG4fTeD5QQbCLZRwvbyU2sIIgKvtZUWH&#10;aTfwTTN8zJWvvvu5P4vpkgCBoMyvC+a+9iKkw1yii+XYsEf/Lajl1P2L09UfOuKKj75a4BH22RHN&#10;DQq8AGAfnSwFfz7slgjsi8A+UbAPmoibt2xZ8/favLyTPuyzSBXuPRkR8oreCoF4T4nuLFJQFAWk&#10;ZkmUVEYETA5vWWLwa3kbQfteVHP8Q0G+PFmJlULhy2vMi87Cu+jsL+YOH33Zwdy9/gzT+YMTiMfp&#10;QO6+J6dNoWOTSbHKZLGMJvumcZ/9hUvEHsi2CHyx0h2C+/iV3zZyYTVL9UuGj/5ozg/ewj4hAe0g&#10;4AUD+/g5eov/IrAvULBvt0bl5DT05+kVWTeo3D48MFVVNctXrNi4aWN5ebnIIUWKuaJAhNsnfm8E&#10;4j0lvrdISZEUcPTkTCoCs0Vgn0gKuilGYd+Dd95WXV0t8t3sf6detVBRUXHi5ImampoGBPvsIOCF&#10;B/u8xX8it5bPun3efPR5tfsihcVRAC6fz50rLSwkurpeJaDJw0eOvfP+hw889OCy5csimM8r6kUK&#10;+0+BRs328Z98wWqBenK2Nw4LVm+Nr93Sc+egsB8fH69QOLERrHd6JCQkdOncJSszq95H4tsAvGWM&#10;+dZLfdWiRqtI4jUdgzHUxmPSEV7cPsKlq679d8vWFatWFhUVXTZm9Ocff+jUktdRt6+mpnbTv1uW&#10;/LYUH3bB2BONuc0It8+r1Y8w/LwiVygLYyeTYINSOW9NyHP7MAxvhLwIWihjhbyox/CBrUM5l/Dp&#10;66M53584ejh3905CC4ZJTSV+uMIzFRTk//PP3xibyU6CS+S/NipnhBNsa3PKFxD+hDrOZLyw5B39&#10;8Zwf/RHy2hEQqEi8Ont4El/kqFxh3GBz+yKwT+QC+V7MVsjL6PWGE3n5v/2+bNfuXXyjYmAfLILz&#10;8gvWrV+/5u+/fB9NpKZbCkRgn7cbJIL8vKVYSMtHlieg5J715fy84yf27tqBVvHObt7cib+VgHbo&#10;e2Mnjx9Z8cdi3+uLrinSkld0e9BGaCywj6eJHf4LNuyLCHnF70a/SoKtCx8uK1f//chjT7wyc6YQ&#10;83lsF0Hhdu3Z996s2S+8/FIE83kkV6RAhAKNlwLAecLceAkRvJlz3jmC10FDbBmewsJ52JDLI/lm&#10;VxuCefkm/C3MP+nb2MKF26fVal8X564ZklA59eHMIIQq/NGThJhaSqk7d80ff/hurx7dfaORn7XA&#10;3luzdsMvS5bs3rPbVVMXde786ewPFAp7o5PjJwsW/bp01epVEXmun6sgsnqE2yeSUHyxCDvJW4oF&#10;vnxkDQJPU+ctsty+k/t2E24fUoTbByLExSc88MizWU2bb9q47rOPPhTtbczlmgWD28djPgCsC0mC&#10;nJLapP/gS7r17NM0p4X4h6DhwT6zyciF7mBkRgkXpUPKmJQyX2KpEd0FebRFOZ2REdf2JCEWIY2Q&#10;iMTepF/QkXSBU8B/2BfYXdIgzCYCO+ULfIcFanoRogeKkt60A9iXntH0q08+jMA+p2TD+1RvZGrr&#10;/LJYCCrsw7AB+/wanzcbJjRlh426/Ppbbhff1wUh5PU1BIp4MkVKRihgRwG71y4vWAssoexEdo5/&#10;Bra7SGthTYGI9DYMlqdL955hMIowHQJYJVFKaWKsTBMVvl+sYSvqDdmiAvZ5fLOErIB3s8YOUyoU&#10;yODfIr6Zd5WFpSPfzb7TrrHU9Ii3zBK1mVHQzEhgQRmijHhc9Z5DNtmG0hE2AL8ZxFwgnC5jDYvg&#10;8EwF6ZOisTy7IZ0nwqDrxCUxwwJTSlxjOpFGAGI69b8MXs2AfQB/gID+txbwFi5E2OcdSJOFC+rz&#10;aW0ZxogslZqh2+dTA5FKEQq4o4D4F66ZkZkYFc2IlMBII7nxUkAiizJLuM3A7wo3F0ZGbTRrjGby&#10;5cBtxwhjr2GeTHV1dfDk7D7V1taKRGkAkZ4aI7+Hp7IanATFaKTxMTIFMaWofzsY3lr2QoR93rHv&#10;LgghLw4IPz4qICLmc8M8aiKjjlAgQoHwooAPVoOMhHw5APyB+Rdek4mMJnAUgGxKo9EECnnIZLKY&#10;mBi0GbgBBrglmCnGx0jjoqU0VLQVAPoUrNb/wV3Y7qBF0kf68dfzRBYNajFtHSx5H6NmzHxHMqmJ&#10;s96A61FZFL3Pm3TglGRknEkHbstI0HGvEwCfgWGtN4iCIKOScY2YpNYnM2LS4TVZG1oFXs5PnNwK&#10;NpXUYuLjdEIGczQ2DnVgK9QSJiEvIy9ucXsgPj5h3E03f/35p3bFO3Xp0m/gYLubhQX5q/5Y3rRZ&#10;zsgxl/E/VVZW7N296/DBA3aF0fJ1N978zRf2LdsVmzT5Xv5OVWUFutiyaaO4sXsuRaKdei+HIPuH&#10;qZNKTJ47iJQILQVg0jF8zFXT7plEu3W05K2qqtLriaMJuVynUlXZjc5kylIqlfSmWs2/vFzOAU2h&#10;QfqzRlPi0FqiSpVIb6JZQEBhgZD57RO5AuRVa5TU6pxbUwjvBsmkQ0gfsFFFDrtBFBs26rLrb/bC&#10;pCMC+5zDPr1ZDY1B+kESgX0NYuv7MEhHrU5fYR/rFMDSnFRG4qBHkhgKdOpy0e9/bejeJgfoTVj+&#10;jnvuf/aV17ZsXCe8uWXThg/eegNw8MdflvE/NW3WPC4h8YmHHlj1x2/Cwr+t2VhVUX7LdZe7H8ax&#10;oorC/LzCgjxarP/AIftz9105fJCYwYspQyQJKEf/tUv8hsFBA6THih3IgQPcJ4W6X52EiSA/MTQO&#10;XRnxsK9Fi72Zmetra22WXa9PO336WqMxASP2CvYlJJT267egqMhmP5jNUcXFl9fUtG0QsI8uEnZ4&#10;nZ6pI8DYZcJZGnCxNTEAEMDiRg77IkwJN5vvArPyDt3hGOY9idfYEzMRhECVmmsVUp1CxmW5REdu&#10;XkBZxug8Zt/mK2HIG0DqQDEJYzhVkHfrNaOE+cM3X2Z7IV/qt147iuahvdvPfO6xNz+Y3alzezqG&#10;/gP6rdu2B/xC4ojJ0yqgqScfnHzbtaNovnJ4306du4wbP95jRZEFZBId9oMc20OYJToFsuWOXFIn&#10;Y7S27D3gviiEVhOzAyNlwpACwBhpaQjda/OGVamKc3K+0WjyfRhwdLQsO1sRJbCQlcl0GRmLkX1o&#10;rb6qWKw9pCqO6VlfA2nU/UZgHxHwWrI9i+aC8+/TqPd6YNEeJaUcTsIbQdh7OzuxcNtGi36eC4z4&#10;4OPP0oF98u38D9+e8eFbM3wY54F9e8D5AweR1n3jgy92HD67dvuhBx/jGl+6Zkv7jhfRX5es2XL7&#10;3VPo9fRX3qLXPXoP+P6Xlf8dPot/Lx3F8Rqnv/zW7ZOnLFm9BTk+jjB77BK0TIAOZTaC3Qjy82EB&#10;w6tKcrIsNdXmJQuslpn5S0zMER8GqlJJMzIUcXE2DaKpZs2+VqmKfGiwvqrghRujlt52+8TOF3Wr&#10;rzE05n4jsI/oZkHblPzr7NMayK8x748LY+4UtQQ8KWRQwPJedSvg4wh5g07NTH0Wa7up2G/QEGHm&#10;0ZjjjPfv28P/2rNtBoCgb1Tp2KUr2tmyiQiXgfaa5jS/cng/sAP7DhryyTfzaZsDLh6Kf1GyY5du&#10;I8deRW/efvfUrZvWZTdrPm/Z34t/nntp7/bffD7r7dlfduzclS3cDcBx8by5yHbibOE4wRSMID/f&#10;Fi5sa8XGysD2EzAXiNpfVtYvyclLfBgzmIipqfL0dJsGo6KKMzLmxsVt8aHBeqxy/U0TVq7buvD3&#10;VRHwF+JViMC+EBM80l1IKRAkwEfn0Dgxn936Bc/TCCAU+HbCnJ3DMeEc9xC4ffHxib7trekz3gIP&#10;Dxk477c1W1f9sRSwr1e/QcB/ECKjZfw5660Zw0ZfgSGt/uM3CvVGjLlq9R9LLaiOYDtwCifdPQU3&#10;KbZDSeC/qWATsjRCI99+PhvZ/SCB/KQSo6AMeH7qiLTXt5UNXi2vDEKjo6WZmXIFXHlaJUuS2Njd&#10;qale21PSFmJiOIEv36BMVpeUtCIt7Vu5vDx4sw5Gy10u6tqnd7e2bVr4bNr73bxffv3z76R4pZsc&#10;H9bmzsGgq7s2I7DPOXWgVB3qpYj0F1AKBBXwBXSkkcacUwB4q2ebDGG2s/AQVoPdLm+W4S1BAci+&#10;+Xw2MnQEe7ZNv2/SeLTQvEUrYYMoA51wAMFVf3JQb+TYK2e9PQPwDmy/626c8O3ns1Cr78Ah/QYO&#10;+Xv7IZqvu2kCkCIdD6YjcmDUmMNslvLZJFETY6NICgMKlJ4754P7FejkZWUplLbui6OjD4kHahTh&#10;8YkKfMFKFJJErc7LzPw8KupkGNBJ7BBgPr9k4dySoryEGKlaJbaWsNygiy9BVillbrM0PlpG/MhE&#10;HiMwLGaHhwOXujrtG/XkwIWRR1v2kE1MXvjNpxJe1qtLBEX48kDWSx1/5LleWfLWy+wusE6BmZb9&#10;vbV7m/TKChtL3kn3TLnjnqlDe7Z3nC9w1Q+/rmyTZuP/4p/th8Clm/Hc43x5qPqhJNh17il2tLgO&#10;ViNUqitMQHWvvvdZnw5Z/M2jRXUw+ABLD0zB+ybdAL5gm3T16x98cSB396S7p94/6Qb8BH0+2AUD&#10;DvJaBbAmBjT8fvFKFJspGJ7HdTQx8PksfEcxMAGJMJg90i2oBWDJm3f8RO6eXbSXnJwcu+54By4Z&#10;Gef69eOMLXi4Bm8+xcUmnc7miDKb1efOjdfpWjiOnHfgEhdXO2jQUo2m0qGMFL6fi4uF7GFSpLq6&#10;247tnVb8EdbWHl/PX9mn/5DThXl3jLc+pFCaqdWajUZTVrPmlH+P76WqynJ+4qcK8/oMGMKz9vHr&#10;4uV/xSckdslRZzd1KQ3gq5sZicnM1NQSiqEpEbsFcNvyGBJLe7fG9QjORKyVnbyC8KnQoXOwFBm7&#10;9uzTbxDRPBGZIrAPHv842EecJlj8tJmlxJkfMekA7IPafgT2idxQ9VrMH8BHBx6BfSFewIDAPohW&#10;n53x9iW92gv5c37CPnDpACUpzgNNwM9788MvgPNwDeuNTl3ICQ5MOWLslRDjQnWvHfsTriELvnZE&#10;f0pGgEK8loACfYB9qB5BfiHejR67A+zLP3Fy3+6dtKQr2Ad3IfDP0qTJ0e7dl9q1CeRXUmLSau2R&#10;X2np1Vqt/UcOhX1ADNHR0QqFrkeP35KSCh0HqdczJSVG/Cv86VSh5pdFpjOnw1dstfDPLR06eYeE&#10;gP/mfjn7/kc4+6rrx/SdcOfUq2+YgIkfzN0tGldxhEKVhybf6AH8SeVW98CMSerOPbCUspAAK+2A&#10;H/HPJJM9+fLbarXG4x4LQYEI7JMYJCzsg2t8GWKpainROdjHrl8E9oVgI/rZhf+Ajw4gAvv8XAhv&#10;q1PYt3/fbpb4XLry0n7g9gG3OQpG8RPl9h1gqyABcuFfR46dn7APbcKMFzy/RfOIdcgdd08Fh4+6&#10;BiQD+GUlLIVhLwzh8vYjRdDnux+iYUYSn5Aw95eVVRUVYB/CpHfwJcNh24FZ+Ab7yCsEgf5sxbvE&#10;PVDEk7O3+yxA5cXAPqPRiDgctMO4uOLevRcAsVn650CY2Qxuk/2htWPHg1ptonCkFPahNepzDu1k&#10;Z+9v3/4fx9kATZrNejv1OK1Wcs+dXJiDABEgMM0ABLVp3z02LolGZ4iJjbv9rvu69eztpvUP35p5&#10;IHcvX37cjbd9MWvGwf17Zr7zBWDfXbeOg8CQoq30zKwHHnoC/7pojampqXrq4fvhug/lKyvLy8tK&#10;qiqKTSbOgbO9g/UI7AvMmjtrpR6FvE6jdFi5fYB9RMjbGA02g7fcgW05UJgPo4rAvsAujcfWoC0H&#10;W127YrDDBRykHDVhqqwoB/CyqwKhqqOIFrXQAiRBTn8Stgn1O4A2OxEzXwAIDxl/AvzxGBRQb8RY&#10;Ys9BbXLBCAQGpUxBJCA/aPgBjGK0vAEHmIKozpfxSBZhAQeTDkZq1kU8OXtFw0AVFgP7+DgctFMg&#10;v+7df1OrbeSzarVRLrc5t4DYNm68u7IyQzhUwD6gE7vYa2lpx9Cg44w0GnvYhzavuSLsYF+UOrpp&#10;845ardZPn8x6XW12duaLb8xqltP69vFXIDYxALefvnbNZlNdbaW2tsJosCD1COwL1MPj2E4E9gWP&#10;thdwywEEfJRK/sM+xAxEO+ErWbmAd0ODmxobEFLMqCPITwyVQlAGsC89o+nXnxLzHSRHIa8wuCg/&#10;HnDpunf/KSbG6loPsE8mYwDL4uO5UtXVkg0b7GGf09ZQITa2uGPH5TExxeSosZw1ajXxfA574ZgY&#10;a5tXXx52sG/yA0+u/+cf4DOdTgfw5+eqgUc46a77X57+aGUlB6xBNP/Bn0Gnra4qIeDvwoR9X/3s&#10;J90DUp3AvhceD5+YvBFuX0CWNaiNiHphejkCP2Gf0UxEcpGYvF5SPejFf1hsr2JFu7z1Os7rXtBH&#10;4LwDL/h2EeRXT2tk0y0NzvbBGy9Bw88p7HM1SIWirlOnRQkJXHwOCvuAz0goGYnEaJTs2uUE9rmZ&#10;Mhps335ZaqrV7TOFfUlJknbtSL3aWsn+/ZJwg32QyXbrNeCxKXfRqeGNX1tbCy6dn4sLhiia4tEe&#10;vfbB4Fo4DHD+APuqKkt1Bsurxk/dvpfeChvdvoYM+wg4YzePlDHLJBDFep1IfGiGWG+w4TAZVp5L&#10;UgT2eU3KEFYIBuDjjiHoUcFNGpfgQsOLj1GK+VA1AvsCshdYtZ/ApJzm9haXtN3CAvswWXxgXP87&#10;FoQAddNYBPn5T+nQtUBh36/z57Zp1xk8P0dun5uhAKi1a7csJeUwyvgP+2hHGRl7Af7odfjDvgce&#10;eRbWGCeOH+VhH4ZNDVb8X0LAxwqBNwAAwbS0NP+bLSkpPnnyONdOBPb5T1BhCz5w+8yMDO6s2EYY&#10;uRSwj1eb9WJoEdjnBbHCo2jwMB/ZSb7CPhOjxoakFIrAvoDsFCjq8O28MPNV6MxZDl+xza/4Y9nK&#10;5ctRWqEQK3Wn8RhHjb1s1GVcXDWxnVnKQU3w5Wef8abTCPLzlsb1Vp6HfdeMn7Bv144VSxd5NRRI&#10;e9u3/z09/XhUFMfta9mSNABu15EjklWrJmi1zbxqEIUTE/M7dfpDo6misA9PSTO2DXD78vLCi9u3&#10;iDXdDRLsg7y4vLycpx6gZAJ/YnhLU0H5COzzg3ieqvoE+6RGhmPMKGQR2OeJxMH5ffOOQ80sDmkd&#10;ewgsRBO2VlFRPv6aUQjJFdhp+Qb7GKnaZJbxRvss7Avs1AM7y4bRGkVgnbp0nbd0qRXzYeyiSVuY&#10;nz+oZ3cWgYmcMuuziZFs/G9XUweXbG6asONL3nzNlf9u3CgeaxJ5hWgrjYYr7YXaq5nBSnAQHA6y&#10;4IawYXkipLDvmUcmDx99JfbDtHtv00THtG1/ERT+xIsUe/Xa3rXr3ro6pkgQRxdKfq++oiosiOo/&#10;aER8QpLI/UqLKZX6oUP/ad68ALDn/Hlr1cxMyS3jw0i3L6iwD5qCZWVl/OSTkpLgQ8crMjotHIF9&#10;/tPQZQu+wz5Wo1UhNUW4fUFcHhdN42W84NeVnR0sLvniol/QYscubHD4xb0OH8wVW1NcOR9gHzAf&#10;1H4pXKCp0cbqFUdjL0rBf8on3y1Ahf379n392Wde1GSLblq/HmJcqdSsIK43PSdGFm0yEXWP/oMG&#10;NctpLv5Fzm/LOybf07FLF+9hH8Z2wSI/+L03M0ozvGM5T5DVGGQ28eg8r1R9lQDs00THI9ryqfyT&#10;JrOJMTNR+Ds+KTU1VQGYLzq+WHx8qdEIPz/l9NSAFQLSmdNymTwxJia2SZMm8NjilV0CkF/b9jHt&#10;OnZ6/cXHeOIgIsXhQ2EUiCvYsO/8+fOUaFiLuLi4COxz9ZhIZzc03T4JY5QxhJsNmRrvRxGfjCSi&#10;kfeJCHklUBAMhm4fL1cKOPjxfp4NuUYoyect7INsV8aG++FhXwTzBWqvzXjn45sm/g+tIfzGPbff&#10;4a15NGvPR/aOXKqXSUXpjPOwD7Vo0FXR73Fu0j8sXtJv4CCfYF8gkJ94RmigFsltOyC/mZGbJUph&#10;KUpTO0yD81eGZQp7f4RslI6T6/5ebWeCCqctQH7gMImnK7hTFKbAM5+dTYNKpQLyA3Ch7vrEJLRT&#10;VFQE0m7fsra6yibgjZjqoSkTbNgH3T44hcEGi4mJwYpEYN+FA/ukjFHKwj6IDKzuswH73LnPdrmr&#10;cTAZJRp8jwbKpIN+2poYQAEr7AMqVchNGHlonq4LqZdQYj52U3lh0gEbDvD55HKy0BT2RTBfoPYe&#10;HDJTf35PTp0MN34AZBkZTe6YeI3Y9qWy0nIz3qxfzvnOO9hnljBmyc23XB8fH5ecqFbIxD6zCxav&#10;PHo0//tFS53CPpinCAwNySTwhoYygAOs9IfnJ5Y2oSnHOhC2Pr6YakZmxoCB/Vu3agYdiKoq7eZN&#10;/+7etUeA/8D2C3fkB9hXcDJvz87/IE+0Q36AGi2ppp64BId8aAQwBRSAzzn8KawHwNe6deuoKC9E&#10;tCUlJfDzZzQaDu3fWXLujLhRhLQUhX0nYdIxdbKw44CYdOBhr6urw3EMVh9tPAL7wh32aeu0b4pz&#10;4BJK2EdPLpUM5pyi4IfRrDBLnEeTJoo+jInlUwbOQDGkz2w9dCaK6AEdl1ewz2COxmubh31yaV3D&#10;UlQKKOUC2di4mya8MesLtEhib2wk0XIB+y4e1Ou1FyfJytc67UlrjDlyvpf1J6miVmuoqq4+dPAI&#10;WRSpyK0ENxCkjR49u+K9q4lSyKTWp7Vd8q4oWZXT3pmEAVOfmLNz90FH2IcGaWhvp8kZ+LsQkJ9w&#10;1gB8mZkZt98+bsjAjnGSozLTORmjk6sS9Kr2Jdr0P1ds/PTjzy3gL9yRH4V9CM4GmSxgFqAGuErx&#10;8fEpKSlg0fnwDADtAazAChU8P1yghcTERHANASJ9aA2jAvIDiMzPOwrw50MLQa0iHvaBsK58FgpH&#10;COLzIM8N7AO2Blk8Tg2tIdnxoQOo2/fES29pwiU4W3gIecMT9mGjAPkpJLViYB8CaLJMPmsCl76m&#10;pob9m0R+oxfQ3Y7EVvL4BBJKiSkU6DI+wz6JWRvBfIFaDQr7INu9b+J47rFhYd/rz10XXeHcdrIo&#10;+vYmWZcKB1Cybt22l1/2bUhQ+7hk9Wq7uns2PdStiU2sBb6ANnHclCfn2sE+yslzFpbdflD4crBl&#10;+zV45MdbYWNi3bp3/eC9p2KqlyvqDtjNnJFGVamH7yts8vILM86epQYOjJKLge7b0gW3Fg/72FeD&#10;GaJYu5gcPncPtAH2YUD4XuyuY44fO/jPX3/4PJ5gVBQP+0AKj7APyBiYj5ePu4F9KINf3c8IrMHY&#10;2FhHuHlBwj6xqgPB2AQNok2RyhVg8pktoTNTU1MeffzhP1b9tvTXT1f9+eWH7z19+djBlslKGRn4&#10;9g2S7JBf0xyQhbM05by1esF8/swrgvn8oZ7/dVu22x8b+xHNyck7MzMzUw2GPocPX3zokLd5wKFD&#10;zYuK0AIS3yYuevRI9mqcdi4AwT7s3qPb6DEjkdu0bSMEekJ7ILYL9pSQ2nxDuuqaxIZnYIfCCqfD&#10;I5tNYJESN6jI3bu1ffOVO+SFHwoxn8HMMcakjC5eu7x39n+zPngmO7sJ4K9cDtUdX9hmXi2NP4VH&#10;XX41rY4FBUqjLCL/E5iFcDjifzu0BbSmjuLiAvsz2fCsC0kuOKw8n8/PQeJJRGu+sVf97Lq+qjdI&#10;/BFYYkHDxu8GpYwUzGHSzOCLB8z5+tMbL6nNqZ2ZVj0rpeqTgS12PHn/gFdfeZBHfmapjY6z3717&#10;2wDm68WUTYzCYI7Sm6MNZg3NevIvWJtivWIIxwcVbyNjbc0sizbLYswyDQhI0TB9XURSI6eAFxsU&#10;+4YY7qn4HBXFAaY2Eklb77PAc1qdsFmVCs1yaMarTYr3CqDeqlU/vz9j/Iv3t3nlkd7ffjL1nXde&#10;btO2Nb/KQjU4H5Af/IqHT5ZLtEopl79+Nj6t7vtYNVFcqzXGbjx72dKTd/6RP2F5/oR9Zf0p/lPV&#10;7WuekPfQlFvB8iRcT4J3vVr/kD4rWc2cu/4O6SAaTWe921T2blkkzH1aFWemONGKFUOSDk1r+7Up&#10;7tOqSJg7NTcFimUrZgzhUCYC+8hB4+cZY5aq6KndoUO7B6be21IyJ8bI+ZNTKqRRkrJ43d99Whfz&#10;yM9kRhTuUFOex1sAbWwGjFObGIAtl7OHky0UMzEqGnxCkMDzk+M+2hEP/sANBWQE5sNIHLY+4lOq&#10;zDK1kcFrwN1qoBgrTHfMHIeAkcCexmkBL5Sjw+HJjIwh7CkgFgK++farz08boTn9WrJ2cYx+q7pq&#10;ZVz5d0Pb7HvnnRe7d+9Kp2lhDQo/ebzg+YUnre4e35wfWEld5urCG0vrMukdo1l1vLLzxrOXAwvi&#10;T2XNlov7t23ThiIqfEX78kkZDkSgYcHEJJGjFdOUV65eRPYbJsV6tzUM7Gxql1XbvEkVzTmplb2a&#10;He6ccVKBcA1eplaZpou7Sbq20rVoUsXnTunHe2QfiIuCKldjSaEGH+FJV0dJrhiNHMFcOE3wuybf&#10;3kL1p8JM7Odr6iT7y7ofLe+Ea0guUpTHhvbPwbmGUIHUr0HISAFxKvxaO+ItQE/APj0Bf04OWYBC&#10;RqaBfrHblBSXkBYTnxGX0MRTTo+NT09ITLJrLT4+UZCT4hNSY+Iz0aawtcSkDKWSA22Am8QlhEMG&#10;VTl6SuES1mmZyFYP2Y67MDuSuWND23Cowd5jXXaTfPlll/TpJIurnB+rsdmBSv3RLNPCF156EhpF&#10;HPIz6aQmLRxUCcjXsJHfTZdl83PZdPYyx21RqU/eWULstSHtVdTtv2HcaMtTHLrjMbCbFeYUsM/1&#10;mGDDIaZfGCJ4bAoF4LjEoyacmO5CVsbiHUmUkyR1lLJpRkxGarTcIpeDW4zMhNLBrfbmJAkcXosb&#10;PR7JlCRN86bxsTFWmVuSprJPs73ds/Y3EvAXeReyX5cWe0x+55iI0y9R+4j4kWEZVDk5zdKbxMVL&#10;T+C6tNL0V26TA6Xddp/ru/nMMIL8ZFJT6bqxo6HkRwrzgbxE9eFHITMjBYATdse+k7jEKhjh2zoK&#10;WdgJqiQmpTZrlgOrMo85ITGFBWruc6rTdmxhHzFiQ45PaBKfkEZzapOmmdktk1M4JgE/SCleiNAC&#10;smbr8G3v88Y0fhAxUjXkFLBn+UJ9zVzLaAtcDeT83n16QUTOgI+34tARbX6eq2YVJQvluqMSU40U&#10;44TQmamTMTU03zu2KLlmHq24o2TosvyJf5++Dqwv/BllKkyV7bn2uqsszRIhstSsvzCQX1yMAplO&#10;7VB5T5cLp0upM5DVluuOt21tkZ9KL9gXE45cjUYD7bRAbVHYIqDBQLUWfu3Qk0Aao1HmZMUlxqnI&#10;+5PNCoWpXXph35bH4tRiI6dbqhLfSU1SojPTYtRRVpYHwN+g1of6tTwWL7rB8COXqBGFzdMlDmPZ&#10;zYlKRgg+86m6sDUnyE8Qd8ENLYGrqIOGnOZNo+VccJi8UzXRGu4j/nR1DhVkqKWlGRmplqZCRHk2&#10;fh33Du0/oO9Hn324cvXiP//4+rcln0994NasTKJGDWYnpCqQn9KxKaKSmuW0DEhAQ1F70EUhGqIb&#10;hxoAuCYmTlhqaN+0PYt6715ozbsW9N2x4GLknfP77l7QW5j7duEWwp/BROqGngJC5AdukNJwEhJS&#10;p8MwG4368oqK/QcN1dRwnkt+Km/w7ZzPPaAtKmYQOdVFgi4HeTUJ+qUvmOwmUc0z6SuZOVbZOb+6&#10;LbTZKvTJW4pGUrU2jenIRd0uovUsih8XCPJr18LqggRTdkU6OMjSG8lhKDVVCo7H0G83r3v02pe3&#10;xQpEvBNm92OiJ2SgLBu8nn9oKvBIDX4updKURE12k5gopRU0J8dUD2pzuGfOSY3Ks4sW4cmAhjVq&#10;RWZ6DMCfijTI9ZQSU9Ov5fGOGafBUwzwFP1GKYEaT4jAR6CGK2wHaAB4i2ZRbhI8DcLRI7+DhZ19&#10;E6yc1Mong7tRWiIhVhWrtMYHpDdh7RsbE+1pFIH8HYJd/mX0/ItPv/LS1AFZazMrX82qnZ1j+uam&#10;YebPZj3Ss3sH2qXRJJfIo1PTW6WlZwXqYPJ5MtCxhfAL38SU6coLeZ03GDaPk8/zjVT0nwIAf0bO&#10;X5L/jdm0ANe8Ilu0s5bKTLNGBT1T24JvxMCoKvX4koE6Qnl6eppD4xcC8quqsb41edNdp2TkzVli&#10;Y0N6PIpcU8diYuK3NGu2t0+fj3v0gAG4Nbdo8bdvncbFlQ4a9Ilda+3aLVWpnDuS9K2XMK0lQH7A&#10;Zmq1IistJi1ZA69H/IDT4isu7XiyXZZz/0pu5kXBX1Z6THpqNAv+SFLKTS1TSy5td7BtmtdC5DCl&#10;oe2wAPuEisn1e+0txXhhZaC+6p0MwI2rVWA+CEP5Ovl5hVGyavpnRopCVnskvnqh1FCUGpUXrSD3&#10;DYrsw0cKLMLjoDtthrobr0H41NPTLumflVnzocrIicnAPomTHM4wL31p+u1tWueYzdLklCZZ2S1V&#10;9W32T4UgdmILuF5Xq134L2UxH6RmB8733Fvat1Tr+BL1dl9FyocdBaCEYFJk62KJHpirVKOTVBHe&#10;duBTXVx6HTF+8jpV11gZhFmq7fxhy+hLYuSlaM4oS6zkZdM2x1iDR35nzsF7OfdCSVUjaITzl4tS&#10;l6uG8yt8FSubnD1b4jWJw7VCVJQ0PZ3E6RUOMCFhX3r6ch+GDIFMeroyJsaGTRMdnZ+VtTgq6sKE&#10;Jk6oZMF/Mrk0LkZFZL6xVl8/SoW5R8uykV0LU+NE6U0K24fMNyYa4C86JdF6gAD8AfaNH3imX6dA&#10;GRjVL76y9t6AuX2sg3s2k90QROTn4imFHZGNRkVZaZH27BpaGHuobcuENk2K+qUuHZrDfeGZ4/ov&#10;WLSG6t5C08+Hh9+rKjzm69mzW+8eLdK039Hqp6sz8qraULGLWmFMl28eNWIw1PjgXNqr9oNRGOw9&#10;MPlwWDpqVkapnXECEFLZJPnzxOXrz1x2+PxF+WUt/i28ZH3+KMRsCMbwIm3WGwWkcrM8wSRv4moA&#10;Kw8ptpUmpmXEB2OEGc2SD2pT9pWJ2lTCk+j0OauT2OaJZ1tLv5OV/12T/0vvxIVqJfleqVN2/O+/&#10;nXTMDq4fGzbyq6oxAvnRqbWK36eS2Es/cN9sqEqTrleziNqkarV+4w5u+eCAsOEnlYogP7t5+Ib8&#10;aDSXjAxVWprN50dUVHF29k8aTX7DopZI+TiETqt2JZdUKO2Y6PRpAfhLSdZkp9nIfBOidYPbFyDj&#10;wpEm6w8k7zzuUucHFE6IV7VoGpcADUJLUquko/uqHrxe061NoMBf/a9VA4Z9LPFYAOtkU/hLWU/O&#10;/GRwNceCTu6QR6x3vbb8s3kn+Y4T46NaNo3Jtjyl5TE3/PLnkTNnztICoYB9Fq8ro0YPT5buov1u&#10;OWD8t2jsf8UXrzs19pw24/gp430v7lu6bJPI59BfsrqtDzU+Nz4zo2Ns3+gWhc51x9ppmXSFuU4B&#10;K0i6J1TNjhsnBXWokcbDjQJXj+9+442dgzSqlBTNsGEtunZ1yUiuixtpimrNyKMZ1seySaIyMvBV&#10;pDlfrfzg96yymJtxUy6TXNRcP6bL0VuHlDZLI8XMUvV5SY/fl3LsHxnq2aeGjfx+W1tEz0elTN+/&#10;ye9R5tPC+RkqjzCn5vRqx+EYY3S3BYtWcAUulPDlQH7Z2fZ8Yt+QH6VMXJw8I8OmQblcl5m5ODr6&#10;cJA2fwCbnfvlbNIay6MRGvO66gLf/4WlUQs3NVm5M4lUEWS+CpH5pltlvrRMk7jai9vlt0nj3ra0&#10;MBSHdAbZP/sSf/gnvbDUqvJu1ztr6qvOyYoVmvomxkqvHqyaOEbdPNMXrn8AaRiQpmT4qgqHHG7a&#10;WYBzNNaqs0QwH71PkR8wn4LV6vt7y7kXZnEBiODWjpbRytuf1kzduNvwzlsfUCYWyrPijxCl1NTk&#10;WNkpdFatNRtMSrrcVVrm/Z+qH3y7vPh8/X9Y46sOTD7HeIhCAnHcPoZY5mJ1DGYl5Llb8rvrpF1U&#10;pmqNUoawmAiF3qVLl+zsbKki9px5EK0OmqMKXroeE/GtY2vR7LFKpEA4UADumuPjg+uXEb6aWXfN&#10;zhMjxzeJ9euTj2eDi5/mr9maqyuPvpbWVFmkfiZZYmHU/bM//KSkhEh7We+hTk1GnCM/1r156EUc&#10;3q32T8tOg+dHR5kYY7g4a1kL6Tx56RJ9wY81h95rJlt+7SWgG/mAK1NftWDxP6dPn4OeH1H1Yw2i&#10;L4zkCvklJy/xbYIxMU6QX1rafJ8b9G0YPtT6dcHc6Y9OFlkRrwPKjABW218Q88kfWcfOWMVrQgiI&#10;V3BcrConOy4+huML4leVwtwurWhkx33ZiYTNTF1X0K7PVSgXbkxduCn1XCV1E+vkOVIoZGkpmqw0&#10;q8IfKrbIVE68LHHCZYnpyb5w/rDRwwFrYQwiXoYiV+mCK+Zo24spQp+Px3x0xnIL5qN/Lv3rzOTn&#10;dqzfqf2v4padNXfv0d3396H2M1/7/IlHn+bDjVOMGMpE7U4AfWLVJjVTcuzg/p/mzNqzL8/Of1K9&#10;/Ik4QsB8HtmNsOrIzGw6eNCACRNuGzr2/r/ybsituFKZPLRtu049e/bs3LlzTk4OYuzwVK00I0AD&#10;STKJXi6plUk8aOUTzCfT2AyjoUuafNMkCeW+bAR91dZqX3x+5p8by0/IJpcrL65TdqhVdT+nvOKw&#10;+Y7X3/ho5QpOLUQucRMz1Anyk8hUhLkojwnPbJREG5josmrVw7NkhdGPGhQtsNTRalnX5tWX9yq5&#10;/mLtzaPjeRP7avlFh08nvPf+V9B/ISowZjh0Cd1Xsbd7cM2fy7yt4lTaGxu722egBuTXrJnKTnEQ&#10;Daamcq6CvB1hyMoT5DftLo/dQdvHzqwQ4O+3bSng/AG02VWnwA0u0uCTpWV2dJumUXzu2Fwxrn9x&#10;l2aVjnE4CkuiAP7+yU3QEUNy5+APrMSmmTGtmqrbNFXxeUSfmDenpjdotl8E9rnbgXbIj9pwCP35&#10;SRkjbCPsmti6t/LeF3ffcfu9d9815ebxkx5/dPrav9dZyjAqGafv4nHr+12AOzpLSspqTUSTTxMl&#10;i1Fpj25fePLQnqZhkyDYFeMjEVYdt/9vyu133HvFFdf069e/a9eubdu2ZaOmOtfVKKkUa30JyjjD&#10;fCbHlfV7RQLXgBhI51tvYlrmy/jWRUhqBZwV5tZds5MpcaHGEJSsVvvqzHeenP7ep/NPL96S8eNf&#10;UbO+2XHj9RM2rN9Mq8llZqkTCa+wTYr8GgwPjNd+2b595wvPv3VaelW1+hJHGoHleVpx078n2k57&#10;+Gn+hJRLSSS3sE35J46LGZtQ2xzXsMZw1PPzBvnZbGc0GBUly8xE7F2b+9HRh9LSvpWF7hUjhhL2&#10;ZQ7u50JYuakMXgAkvI7pbHnMr1syd5+gzHX7hFtwpQQ0jH+tWSmVK+ROW4NEbm9e4nd/Ze8+Gcc2&#10;x/MQbVoGh96mQfZPX2YeNnUisM/DUvBPL2+3y3t1cYr54BiZdZVHEo57YevQ52MxX4g+ZHn1wV9/&#10;+b1Iz6k9tczWlGtj8C0VJglPo3hnMVD+A1iFQ0H3zk71BtOJs+VmA5GdIbGBPRTIrlbaBeYLGTr3&#10;dBg4xWGeKoXodzcY0e8R9B84pN8gG9NdyFL1mu52mfajK0Uo3fGW3M/vzvkG+DbHV5xvatB0d5rN&#10;RMhrTXKJXgHlDmSpjo8AdPDA4R9/WPD6q+9++P4neCRpaRwvCrkZ7p1FDBjIr05qdsMUFNFGqIoI&#10;P5iB/KZOfXbFNsUJxdSiqFsrokZVK/uelw/Kl922X3vz9wu2PTZtOh+1wi3XM1Sjd9sPdHo8jgNn&#10;WnFx9+Li1jz0Jw6HY+SwxrWrKxL5GQzNduy4grbGv5KA/Jo2VWlso7+o1Xlpad8plTZqbR4H3IAK&#10;gDkHy4xftqSXVFrdk9mNH8eSRi1LjJMjRxHBr7tEGtyf/NOGzNNlagvTzznzLy5abJthTk/ph1/9&#10;FA5DrNNq33rxCXB9hEFmAFyoPBThXCUyTneHBVvkJgmPIePNrc0ys5ij036uxNuznDcRZWRmDqiZ&#10;pRr+8ZLiUGYYoa8WtIKAgDIHuYydSxdLZwwmAlmwg6VecAlPQsDJYqAoA2coDz5036Cukpbq9ejy&#10;vncD6SPezzlAqIoTX2SoIujt3XHHHa56rK6tq6jWni0t1xmIjtTYZvOo35zJLx36dw8uGKXMCf/P&#10;H8xnMEfzrzep2cZRsO9kCdFHge8D9Kum5zcmaT4+IeHTbxf0HzSksqL88amTV/3xGyOL7tGt45jR&#10;g42M0my20bFLqF2MKnpFC62KDwWBmNFS/Y690+YvtmHOixs69spHQwYahl+qVuONIXY95s5dUFRU&#10;/OPiX/sPHHTrNaO2bOIZ/FAYhUItjNNtvIuyynwM4Wx5bb7AhqwlUWsFEEDc1EJcClMWOsBKTU3J&#10;ad6sZ69uGEZtjfbgwcM7/tvFD4no7DLw+VL/qsZuqDTry/kFefm5uznja3yF2hWuqqpCRDV4UcbJ&#10;plDounZdmZZmwx2sqTEXFdmzM6uru5WVXe3YL5pCg3xUj/T0Yz17ch8MfGGc8GgQzQqrm83qbVt7&#10;LP3FYhkd4oV3251aE9OmfQ9aBG98ECoqyhfF3CiFuVVG7fCu3Oc95acopEbK72iXExUXTQ6KvLP6&#10;H/5JzS1IEEOD7JS6IZ3Op8ZxWljsww8BHbQOCHk7tlRDYoaL46d0971xOu+M3TpKKZZwDPGFBxVf&#10;Ao+/+CYCqogZRrDLRGCfZ9hn2aDWI4y34RAuDwtDNdBN4UWW0NGGA2dxb7qgLLRZokTsDZy80dEa&#10;uO7r3EphPr959gK9R0W6oIzGRaM6nQ6BLMX0mJWV9eijj1rfE4xWYT4j0+7LzztaoOuuU4Dfw6W2&#10;8bldU/6lB8vklw67gn3+YD40HTDYJxZaiCFSAyzj7AkB8ntz1hejxl6F+Sz8ee7jDz0ElEN0vxxi&#10;JiqlxE0XcBVnRCUgZhcTGypNYnBmJOuEUPiMhDlBuURaYBelW/Qz/PMvSwcMGmwL+9hdSCwXYT9n&#10;EQ4BuUFiGwChLQBueCepHOviPtAl8U4iNUOnQjzIrq85z2Zh377dO+kRCusxu5EApQn10oD8ANSS&#10;kwuFxcQjP8A+HI+QePLV4+LO9er1u0Yj9EuM54IiPxsdAK1WsmiB8kBuOAr0YmITMrNbAf/RefkG&#10;+7i6CvPwbqWt0jlffQoZ97D7BvvIYFg0CfAHoxDaBezQI7AvKE9cOHP7+AnTj1c3mE9IGqci4KDQ&#10;znWjxKJQqiahRFjkB08uqampR4/khXgY7rszGAyVlaK8q+N0uOuuO3fv3q2rPPLwOC3hwrKpstpw&#10;6GR1cU1KnSRJKWd6NC9t1oS+qMk70RXs8xPzoWW/YF+4v67rdY9YYNa4mya8NesLDGXzxnVffzbL&#10;6ZisK+3w86n8vP379ojGbOQLEEARj3nTZjmdunTxgQQvzHi1aU6OI+zzoakLqArldyLijtRGMZow&#10;K5Eg4/aB5Vk/5AHs69ilxzefzT5fRphMjrAPp5ndyID8evRYmphoE05aKjXI5fZ8za1b766szBBW&#10;R9wZR73n+PiSHj1+U6srbF43gMyIBI348Lbphmt9YaSFgLjQ1U7LyEGIAPTlD+yjQwWX7mKWS8fD&#10;vqxUJUyI8FNRmWHh5jSR3D5+4gB/fduVd29BgqDwsC/T0ubZUsOD75yJcPv83ScNAvaRSZph9mOv&#10;XkP5fDYPoTNTD39p5FN9VtSLsRHkhwZatmzVvHlzn1oKViWI9cvLyz1adaCYXl93/PgRk0mKmLyz&#10;n7Ty9lyMjDsBncI+/zEfOvUF9kXQnpf7COp9QH7ZOc05ynlDwPyTJ4b16Si+Q4JOGPL+3H20EOxG&#10;8RXtSkZgn1PSkaDDxK8hh8MRXBMsz3pwtO/zukokgH3Dx1z1whNTamvIN6cj7HPatkJR1737T7Gx&#10;xfRXTFmpNMhgxyP4IsH1hg32sM/VSNFgz57z0KCwBdyUAmDbtnn15WEK++jUKNsvIdFlyGbxa1VX&#10;c65bs9NjB8bU1RnKKkxG9n2HpJBLc8828xb20bqp8Xqw/VqkVtbUGs9XWduED+cP55c1ZNg3Jzx0&#10;++q0b70Uprp9/M5zZcPBOv6w7s9w4PMJnxaC/KQqqUwJ5Ne9e4+EhETxz1IISgLwAfYJdTrtOkUB&#10;mnR1tSfzjouDfVZ04Aj7AoL5MEgvYJ83YCUENG9YXQCBPTvj7TiKw4SUdM/HYySLf54LvUAfJnvd&#10;TRNGjr3Sh4qogmBrTz4o1jmZb11EatUXBSjsm/K/G3L37Ordb6hI2EfAh6Kud+9vNBqORQfYBzYn&#10;3hpNLHFnSku9gH20wa5df01KsjIRcYdoMCslSUkcedBmmMM+DBRsv5ZtOsz6Yj55dirLLStrf2JO&#10;n3b3qUJ3wUj0Oq3JZExOioZV5bCRlz31/IxaNkL3kgXff/rJ56RZGdGInXDHvddcf9O4sYNF6tTq&#10;9Ya4WIs5IGPmbaqAAh02oSfdvhfeVKvDRLcvAvs8mXTQ1XVvtwvfzhT5hRvm47cmMWiVyAcOGube&#10;DLZezlPAPhOrhuWYeMyHn2prKwsK8gH7enZOue5S21BycLpHXWAgihc1L7WkT+afOVUMFV3OpCNQ&#10;mA/Ne4Z9EbQXmv3kiP8ilA8N5RtZLzzsW7Pit5atO4wa48QOwxVJYmOLLrroFyqcpbAvJkZCVQmM&#10;RsmuXd7BPtSyQ34U9gHztWtH2qytlezf3wBgHyXX8NFXfvjFgjUrlz54F2znfU9Qz81u1mLl+p3b&#10;/t0IH4ET/ndfh87dtm1ed8eNoxmZSiJVznxr1vBRl/W/qJkUqgViklRutRwFc9qd5WgE9okhqKBM&#10;XXhz+zz6asFU4KqKmOs6uPHzkhJBLI7gZz36DA0rew6C06RSwD5osTjOHCxAKvyl/5aWnC4tOw/Y&#10;51gSbs8UMiJ8R5gNo8lpNAXAvjpiTWnvkxmSJl9swO1gnwTONXjXaxHMEcRdHGk6QoF6o4AQ9mEQ&#10;aelZKanpzVu2U6lEyVITE0svu4x4e3YK+154oUVFRUb79u2h6+ZR6YWSAIqDAwduzskhJiMNGvZh&#10;/E+98NY1N0wYObB9VaWN2qJXiw2I9uX3vw4YPLRTy1SJiZzJ11w/Yca7nx/M3T3u8iER2EeJGY5m&#10;Pl4tcwgKO8V8jvp8EsYQzpgPhIpLSAo3zEdhn+OoqCsfIebDdV0tUbAl0fCcZX4nuCgAVRqNRE4c&#10;K1j3DNEu8hHz2W08swQnNevQN4L5QvBMRroQUCC7WfNnXn5r7uKVNH/09fwRY3yUUEfo6pECi3/+&#10;vvx8TffeQ7v2vLhJRguFKhaR1mHJgfMKIgv3qbQ0ceXKEXwXMP8oLuYybiYkJMH5/Llz5/ANTExd&#10;RDSo0yk2buyXn2/1I6PT2bTpcTrhU+Cj92ZMGj/KH8xngcIKoTj414VzwUEEz2/R8g3hM9n6HQlg&#10;H31ThUOuX1I4790N5hO6JHVq3htu84H+bLgNCeMBnrOTOwsFu/w1LrTaKqA0GYm0Zp+lEgt6Y/TO&#10;CsDGjeBLm+n7jfkQ9o1vEHxEIxNFlNYjSQQFWH8rUUZGgwyTI3yjN4ggsyJmFtIiAHyvf/DF39sO&#10;Tbp7ar+BQ/An/h059qqPv1nw17ZDt0+eEtLRNI7O4EsySq02Eeds+AQlggXgs+JiWFdI4U/eY6qo&#10;aP7vv6NQ69w5ycGDkjVrSP7nH8mZMzBoJY5a4LTl7NmzQH7w2+KxNRSQyeI3bx65ffsQyEvQ5r59&#10;XJubN0uKihrSkgDwiQngIWZK8fE2b7q/Vv5GkF+nixYt+1tM9aCVCQeURcYg/XDOj0GbpBcNa+u0&#10;b7/0pLfumgn/hk1wqyNjvAjGJXxbu3HXLIbPR+SGZkPow+x6QVxL0S7dB8bHW9R9fagftCpC132O&#10;TD7K84M9x6mCg74NAeaZUqsGJ9uG35iPjsRkVsgURL5jid3CKKRwPxbWLmd9o2GgakHBlHWwx0Fw&#10;XimWrgqJxypS5yZQA2qY7YCfN/2Vt4HzMPytm9bBO/SBfbtX//kb7vRFdJOBQ/Bv02bNgVEWz5v7&#10;y7y5B3I9R8RqmJQI6aip3769u3aUlpbaOZmHi+ZWrVqJHI1croP9ARh7tHx1dQ34hXrEdrEkYD64&#10;XPDKs8m5cydp7YP7d5ae46J0wHtfo0r4gOw7YMg3Py2Bbt93X876a8USfvrDRl/74RcE7QBf1otu&#10;32MvvKEJD5OOBsycIAaqZogCuRzwzS0G86FTmcTYIDAfhhoTYxNCKuAU87lBGp/NqWCX5/ZVVfLe&#10;2Ll+8Fa76x7P/AzYcEhs3esEBvOxX27Q5mRMVp4f0AzL83OqXOgzeS6cigB8YPK5wHyYJlZKZZKI&#10;UpO6cIji3UykI8ZedfhsHfh5QHhPPXxvu8yY28aNnfXOa6v/JPEbThXk/TL/R9wf1rcT7m/ZvAGM&#10;wCVrtkL4m92sJes/JZL8pIAU0gk4QOW9KCuVyrS0NMeIHW66MZmwyWMSE7PV6hRcqFSJiKtBy6Px&#10;RPyQne0V5kPFlJScuLgMqTS2ecueMbGZAHyNDfNRAm79d+Mzj03p03/QrC9+7tCpK78Ka1Yte/Ce&#10;iX6u/YVRvQFz+8DC4aPfgr+iZDX6vU2ug7MpiRNRW0UtZ/75AqMc9tV38wFivB28XfncfXsffvB+&#10;V43AJXqfvoPd+Enxs3d/qkOiQV338cp8dhcYdt7x3cIuQK5/dxzCHTjyveEaIjRxmvyz2wVHypmm&#10;nsM9REMhAVEs9wFiSWjRAMRg8IeoYVcXmA+yXTosAP1rrrtq+JBOcbGa6uranbsPLli0EheUaQqj&#10;bESzdTWBSfdM8f9hsWmcXTjfdDIBs775fHaoaC19/cOvrht/M7pb/efy++6cYNOvWU8ZpYycC35A&#10;f+03YNDr782GA+rKyoqrRg49necjyzxUcwzrfsDtq6nWbli7GqOENBb/JiUlAfb5OWicb5B4nD9/&#10;HgHHY2Df619CazhRDx/cu/O/Tf611PBqE6tb9tsmDnJec111RRk/B2rJCzPerOxmc7+cJVaq4IMl&#10;L3uICRMJ0SOThQ+3rwHDvqDG5LWsmXX1nNhwEHctAYB9nbt0XfX3Vtqjb+8efodlpuPb0XmCx6B+&#10;/Qa68pNSv893XV0dgho5xXwUCyYmxu3eYaOQu3nHoWYsUC4oyBvQs73T8fuJ+YjNL6I/C0Omul4e&#10;E4NQPlwMJdamhCEeniLIz/og4SONU8no1r3rW2+/GG/aHVW3w6ivQLhtk6p1pazrjDe+Wb9+G90G&#10;gH1OI6rBe/MPv64M5Hb185GTSK4c1vfAvpCIUKWKa2+a9Prb7xUe3XTy6D47Iihrdyjq9uOmNvk2&#10;u5/wCmzbZaBJntKrY0upiQtjFUgaNpq2APsGDhnxwhMP0RkjXGTYTv3k8SMr/iDhqhtV4mEfmTVr&#10;yctPn8I+7k/LN5Jn4kRgn2ca+VrCN90+q0Md6Pa5c6jjcliuuH3WtxV75RTzeZorhkQUKwgakLn7&#10;HAR27NK5XbyfXpQZSf6pc3Br52pUSqVq4MCLwxP2aWGs4Rb2PfbEtAfvm8RPbcGvKwcMGkL/7N+z&#10;fWGBk3Bz/mM+VhYJ9IZFFMUO4pEfC/vIrokgP37JjBINkbZLJK3btPr403fTqz+WGTnFJlpGZ1KV&#10;qa9/+a1fNm3cDOSHWBkKqRO9JAr7EHVt1R9LPT2A4n63wD4f4B9ix+GxDSXsGzH22nc/eKty9xMy&#10;M7FqFyaVDJ8ohEWqZ2xdWrKFZE3G1saOubR/9wjsE7ctnJeiDlyemMK5447APjfEhDeWIcPGOi2w&#10;c/umuV994vSnm267Kzk19eP3X7f/lYHCNNOn/5Cbb7/H3QpK5T/N/QpyXlLGHewzCBEhOeFJ+85S&#10;BPb588C4r1tfsA8K5mA2WMbGUKAmSORd4BPmQz0r7ItLSAXqwi14JHdGh0C4/UAbUhtNTaVSAVZ/&#10;cfEZ2iNURgYPviQ8YR+UowH7CKktib+GwOKyK64YMeJSXpIrxHx3TrxhhbMwDAHCfJRyjNRkQX6e&#10;HgCK/Cywj60b4fkRokkNFlbfN9/P6RK/SqU/TGlZoU+Beka0ohrXBlnqKcWt11zzP6qKoJDiY93+&#10;LKawb9Xy3+69/QZXq0HxZUAS15DUOSb87a8tnbp0Cz3s0+29T2oShrH2PF9j6vgI7PN/S0Rgn0ga&#10;gsH87z43hsTMd19/9vrL0+1ae/XtWdeMIzoMU++ZuGblcptfTVqcBntOVHsMNwCLjX7dWpO6bmCf&#10;XcfEkkyooi34+UKEfQ3YpEPk/nNfjJFY+XDgujkW9oj5br08/dbL05zl9FuvbHrrFU1zmmXGxsZH&#10;RamRFc6TUqFQ+ZuVaIFL0DWBjohGEw2sectlTWi+cXSyXu+L+mNA6Oy+ERpxXIj58OKnCTefe+EF&#10;vnrIMR+BLIwc0knPb1YUhYWH0KsLqYuPikavR8/7tenQoV12ExXFfOfqMhcfv2tN4bVrTl13upbI&#10;65XmkmRl3ohRw+hymxnn9gfTHrj/jlsn6IxqV1lvigpU1pmiSHbR1yMPeLYoCsHj4+B+KyR9Rjpx&#10;RgF8wUJN2WOqribfOR4TVXr2mCorK8Ptez4jy03MdPIRNfGOe556fqaQAjzmc0MWj5gPdX9d+LNH&#10;wjbyAo0d9lFpHE2OeN8j5kOtx+9s/8T/WtJ89c3Th1/78pArnhsw+qkBo58eOPqJ7I43GhniIjjY&#10;Cc8DLMvgRCA+Pj4uLo5iprgY+RN3NEe+7dqu3fuMjomJDcPtDmBHzywe9lG0R9Mbb7+Nn4wmMwKz&#10;rvh7Cy/bHX1p3+Dz+QRbwxvkZ+u1O4L8wPPknrIuXTurTCcpWfcUs3GpwOQzqf47N5ReK/VHunbl&#10;7rtyJr/gp5+C/TSJbH//vn2IwBuyZwoPCsS4Zm2BLavPsX8792BsAR9k2CGb2AXUEXXXDLjmKuFX&#10;nNX4QBczaTEem9EObH7D0A8/neD0Ryd3apncqWUK8tUjeyA/+dDt9Ccgv/sffKRtmxzkF2e+Sfl8&#10;NGVkpLZpk4McGxvtSChEXeuco6G5U4tEBORAHjagw1UjeyIv+OkzWrddq+R2LWL43LZVBr3PZ/Qi&#10;ZhUuvDKN2qSDuICRRVOjG+gSySU2El5bkxGXS79r8RD6mmek6uJYK18Kd7Zs2bJ79+5jx46FYN9A&#10;PY7vBWgJXqDwb3ZG0r3jM/472Uyhik9JScnNzT1x4oTjYG6//XZ4kAJk3M+mTp06VVRUwKwMNmVN&#10;mjSh35q4oCZmKBDY6eBogxMsO4YfxXw11eUbt2yH+hTsNqgBB1Luvt0Q+Dp93QZUtkuWVMjkAxaF&#10;b0jsEzHTN0uVUmgQWxN0R0RVFNM4X4a1OHEey9irdoJdGNQwmQlb/drrrpp2Z5cE7R+4Xne8U4lk&#10;IN/1lS2+U8r0uqiLfl6f/M6b77OPpFnuwO/rP3Dw+nWb7C3lgj0BF+3DOm/v0eO3XjsyRCYdEgnc&#10;9X34zsO1+58/XZ6453RblcqzDWlqgqRr6iaDurM287FL+3Z0KtOoJ/o1vG6FQl4grczMTLs5QFkF&#10;Fr5u9qdGo6EsK3ha9jh/NEW1X1wlNEIRJCQ81A0Wn+rXpKNthy6/rtyOwQD2/bJ4ET1IF/z4Tlpc&#10;OYmbropLbncH7hiq88pPEtd6SS2vVMS0ZEzVUjnhTZzP+8NQdUSubvLMi9+s3/gf7rRp3RIHwpLV&#10;5HrFssUfv8dxCmvrDKdOncbNO26/duKNg4RfRMrqDSoJuuNSnbKjKYoV/rJJEZWwI7fkwUdeI39E&#10;hLwe92JQCgT+nehhmHiJmyRKOIygnv/gdN2uAqK7+jnTjh07du/eXSTnwJ9iTsd53XXXPfbk86rs&#10;SS1bd05PT8fpgEPK8aNw6NChCxYsWLt27fLly4HtAP7QWosWLS655JI+ffrAGRWcSF122WW4g/v+&#10;OxdwHCoAH76Ahaw+yu3Lad68b98etDyP+f78Y+noS/uFAvMxZqLSZzHjZTcJ4nCoGXHSXnj/Ycw2&#10;/vyI5mXAs58bNFTVeQF5Xl6e1gRjc8KOah57KMZ4gA4hXrcamA8XOml20RmLShAhl9wu78/d78+T&#10;EvC6i+Z9f2DfXvat5piDSN//TveOz+if1HSwx6yPHlhi7hMlgdtLJoL5ArUk7rlr+DU9Pa9t21/t&#10;cpMmZWLElI6DVKurOnZc0qbNr8LcvPlmkVzDQM3a/3bUVctjqn9Xl/0EhIfWZIZC/IlsPP6moXCu&#10;7tCLtIto3ZbY6t9lJg7yPvXczKWrt1HMhzT68utwTfOqDXve++irex6YhmAEippttDWahZgPtdSG&#10;A8JfFbU7/Z+Ody2EHOS4Gl7YcPu02rdf9jpKh2+WvPCmazQrHd7fjEpmE56VhACxC+fljIpuuH3g&#10;wB08eHDevHnCer1798af4JnZOXn3bgPZlgZIcuT2jR8/ftiwYVAiKSwspC6mwAL87bff7D4Kr7/+&#10;+pMnT+JXeBylF0B44AvyCA9Y8B8ED6JPY3S0t8O+T6/vw8pwp6jVtc7oiRFCN0Uo2EXhzMyMX34j&#10;7mftEmS7uc6cZQSYzwfMxxn3QESrgpIZa2NAEyxMYWog6gl24Pn5s8hO6kphvd4QuH1gnJskarA7&#10;o6M133zzfjv51zKmDh9aeaf1p0v0UplyUFeO81EUO+222x8rKirGbAWWMTZzl8lU4SDSojx1udzl&#10;TmBtZkXtE/HbgnL7tPuf36N7uONFfcTQAd6Ryk7+2Vy9rjzz1WF9nLs6Ej+ARl6ScvuenHo3pYMr&#10;bh9+ats2t1WrjcXFxJMin+ClubDwZp0uDXe84vYlJpZdeumvhYV10IIWNlhZeVFR0WW401C4fTmS&#10;H+WsgZSmz2Iw9kznN+oOvXTgTNbJ0kw5HviodFl06yOH95w9+ofEWG1SNd255zjceXboeFF2UzfK&#10;ghxJ9BV7ZGZOaTK7acvmLTvQH1JjK3vmECevNmuh6bT1RLOQcvuefwO83nB4ghod7GOkKqNZLhS4&#10;0aNTJjHIpbaPKCOXyj0z/NZ/P5AT8ko05ZoJZqmAda9IdYR9QE7govFAKiCbQCTsw0w3rl9VXGKj&#10;TXzttddu2LCB4jmIdyHtBfgDew8XfOwg3KfjRBkwBb0a8zxW+rxWLv9EJRR6cm0A7ZWVleHNJLTn&#10;MJn0N988ftoTzzp25NRdCxA8I9XYvAK98KcIYGdrsWHFfLR/OJxTCQNvQETDWnzbv9E/f5FXSuMG&#10;jhLVTFNF8iCvKOax8Nff/gr/xmRkDQT2YagmqcZsJg/aLbfeMHFclyzzL47TLIu+5e9t5S+98Cr9&#10;SaFwbkYTgX2AfYckTwL2AXe63y2gYJ1Od+7Ysqwm0tq4sSFz4NKxc9cOXbplN22OUCJ8gFT4iz6Y&#10;uxsOrhEpDv963OdhWMAr2Ne9+79nzuhramys0YH88vImGY0J3sK+MWOW6nRmV8ivQcO+beduOHZa&#10;3ax5G3qGG/S6hT9/fPaMS2dkIjdGuw7dL7+a0yNMjilvr3g3Avu4V9oHYRKTV6t9J/jcPjjXMDFW&#10;zDdi5LDuPbrFx6mN5TtXr/p7+75y2/3EoLBU7lkDw9UuXLJkmSPsQ6RFsNO2bdvmLdvMzV73CPuK&#10;is5u27Z15co/4+Liu3btIURIAHwAeeA+gquHLjAwgDwUoJw/JPxZU1OD0eJfcARRQORTh2Lg8/Vm&#10;WX3LFYo8W9UT2gh805eUlPCsPvR7ybBhr73xhrALKPZNmzoZ0UVx4Vy8K4NgWgARAon5uMeER36W&#10;GLL2Xl3iYhRrv+nnSBnwtIwyQljxyT2DSB/d/7k3lq/fuAMNNiDYx0gViNJBGX4PPXL/oB4pOZL5&#10;QpoA823J1T35+HP0Js/qu/LSzF4dbFT8Xv6MhL0XT88glaTcvifuyIThlLCLtdvK124nwqnAc/uk&#10;cvjte/+957W5Tx4x3ScG9tFHLGSwDyDv2vETbp88Jc69F1JGUlVR/u2c2d9+MQvuNoK0QMFo1kvY&#10;twXKIUB+Wq0N8qurS8vPn+QD7GNX03zypL0/S/D8ysqubhC6fU65fTvKbqxh2rRuexG/ZJ/Nfv74&#10;0Vw/V7DzRX0n3vkkbQSvmPTzdyBgOt+mKeTcvkfDhtvXiCx5STA3C5+vZ6/uv/624LlHL7+2b8EV&#10;XffcNLRizoyec2b0yEqzAXlyqYkx2Uh+vdqIb7752uLFC+2qAD+BixYMJTm7jjZt2vTVV199+OH7&#10;H3743syZLwPzoQDAGxX48gnjWbhwIYYEBiQS/ty+fTuwHeX20fu4A1wIxSyvMB+62MYy+ZCdYj6K&#10;VqHYR2Ef3uXPv/iiEPMB5z0ydTKCcCACG2S7zjEfYa8GFfNhHhDs6uHe04L5yDtdpJ6fHIILSYlX&#10;WS0pcZNVyvpHPF49BbQwtMrkMgJoa2u1H7z38Y+/2CvWLFl5kMd8AHX8N0K75uqrhqYgV1SZtuyp&#10;XvJXuQ+9B6/K31urfv2rbPXmcqgB0HG2b+HE9jBAAyDqg2YZG1m7/KQXbeprvCjsU1FIn79btHLN&#10;1kNTHnvWI+ZDDygz5dFn/9py6LX3vwBr0Kc+w70StjFOjKwsuNayeWbV6uKsLCfcbo/zQYNqtaxl&#10;S3tBYXz83tTU3zxWr48Czr9hVa0fo6YbjDHoO7M+Zh3ufUo/mPNDOIwRr/93Xn4K735h0FiZ1ITX&#10;LYYndKosZYzU04q3wdkMZk4fH5jvyaentVcvVpnt/UlWVRtvnLb1dDGFetyW9Yfnl5qalpPTQkhh&#10;cPuaNWu2Y8eOYHP7QEwgvFOn7IUpTZqkt2/fMRwWHcyS4uJimHRgMNB0nv3JJz169sQ10N6K5Uvn&#10;fDbbafgN25FDRCt4ywaezyfsjej5SaTEbs6iYWPV83PF7Qs4nesSrnxyxrKGwu3rP2jI0BFjlJzB&#10;qRTU47Ukq8tOblzxFehWVWP8L7eS9edM3o54tw26eHCPPn0/+eA9/PnopJa3jok/VawfdQ8JRwYe&#10;CTXLCDhhvW2QcvsgXMMFtBT6dIn75pV2aOSzhWc+W0gOFj+5fSPGXtlvIBeKho6trKz8yKHDiNKh&#10;23Pfse9WdkqVG/QehLyopTNKiuKSmt4zXxp30eJ5P0nYuL2OCVLXb7/wOrgw2HvXjZ8w9TGij0Hd&#10;xnhOzgpt3bTutRceg/DXc/V6LQFu35nTZ/fuJDaqSG50+9q1y+3efQstBhZdfr69z9Tq6m5g0bmf&#10;DW/JC92+sWOtYWnQ4IkT9jw/uwbDwJKXyIXmfvXx1i3/0mk+8+RdCfq/o9JHyJOI3gusOrQ7J0iM&#10;NTvKbmK5fVYlmSBw+0zp5/9X39y+18NFt6+RwD7Y6fIhQb/57tPOCatjpKfoXqwxxMQoLd8cjGTb&#10;/trJ07FNbQ4nn5GfEPZBlgpuGUSlEJuGwKTDFewDwOrWrRe12K3HhOHBLwyMOTAGKPMNHTIwNi62&#10;ID9v86Z14n2hMTaB7xASQ2S8UY/6fK4IQ5Cf0SQU6nHILwL7nJLseIk7ZvnCn+Y+MZWLc0VhH7gj&#10;AwYN+ukX8oZ7/603Pnj7TQr7lvxd9txHBdi62DawXgwf2EdHAo513y5xX77UBtcBgX3X3Tjh9Q+/&#10;sCcpZKOVFUqptur4z/mfvtw52SgS9pW1vKLdgws8PuxXD+8rHniBvXf75KlCYOoP7KNjA/hbs2Kp&#10;D+jT49QCVQCw71RBYe6eXbRBt7BvP3T7+H5rakynT9vHgfCI/HjYl5RUBt0+4SyqqkynTtk/XMIG&#10;6xP2SeVtOvZc8uc6N2TnMR/KhAb2ZRDYZ6UYhLxbiEkHGwUuJA5cHn0+XGBfYxHymhnOPebYscOT&#10;o4op5iupMC/a1vT3Y9csPjz+vC6J7tH2fW7KyEi3269+SnuFrSGMYwD5fD4cZ3hFHT9+RMhV9aER&#10;MVVgw4s8lGXmOSaoHMGGF29Nva7mTOHhn3/8Buw9eGAWj/nQJiMIgGHrJNnNAH3GfGyHiOEtCO9N&#10;3vqiPTmLIZrbMvTFKoql4ndfoWjg+psnvDmLAzcAfIBzPOZD93DQzQ8CdIZPWnwrg7sWipGJ7gPj&#10;obFxAohEnWM+dkiIeVWrNbzywd8wbxQ9RonIZ8qDcFbQ3+vvf/Hx1wvsmJHUgY3TVFGupdn9mPsO&#10;HPL0S29vO3AWmFL87OqrpPsVLy7uqtWy4ng2xcTI09PtbdpiY3drNPYWpk6nU1eXffZsK+FPcXHy&#10;pk3t9c7RYHIycYNXn0mqEHjYcD4QIeZDCbJzQsG+v3BOTj/Xt7HAPkTjwMmMfOmQi5olcny+3QfP&#10;y6PJB7rBrNxZ1Ju+T801x1u3bSu03KQk9hP5gbsGgSbpy2CgVhR+rpw/1cvLzxcXn/WnBY91rzcY&#10;EAAY+ZwzSw6ATrD60EhleVHx2RMeW3NVAFJD60+uYmnbVPYH89GGOD0/clqxujteRW/zdaYNG+19&#10;/dmsVqlq5JbpKTRfPnwoJQWQ33Mz36LE7D+Q4/P5SqULoR5kuzyfD+y3dulqmnu3TQczDDNMTmt2&#10;1Xi30egdyLBl88ZL+nUrLMhvm5XULkNtl2+7bpR4wsEs96+thwBM3VSpKK9dvnTnM48uvHLErCTV&#10;tCTVky3SXmmRNrNF2mtJqueTol4Y0vfT2274+Y1X1u7d7eQUAvqc/dWC195zYHaKH2WQS3pUM8D3&#10;idGo/u+/y/mBYHsnJMhjY+39j6ekLImKOul+vAi/BD73zp3DWeTHuYfEGOLiFGGH/Ajms3F/gdi7&#10;111+CfKkm6+uKC+hMzWVbYJ/FkFQwSAvWKR5Wwo0GthngQcI9iIzEzs7o4lJToiKUZ6nBCmv47h9&#10;sOGIjY2B0z74c7bbLf4gP3D4YAYLa1kYScCS11s3KAHftydOHKuuduf/3c8eYcPxsVKJvN8B9kFO&#10;hyggUOk7d/ZERTmBwr4nm49Ejx9z/mM+OlKC/KB4ymI+mkjLZjn5uC+syDh0rlXgcstD55BJgyfL&#10;m/tOqDCribBml1/Slw5q5NirLBf1+S0UCAoFAJ1TPTkkInIVuKiE95P7J91Akd+IMZfxXlHEDDs+&#10;PpYYfRNetT2/De18/DVnUg3rWvetwfZi+6GippZ4OVC9tcvLlu4a0ufVFmnP3Xr9L5/MOrphHfQI&#10;W0gkORJJU4kkG0JRiQSClCZ7d+uWLT39+oztQ/rObZH+/m03LNq7uwjKhcj8GK69ccJHX9nYeouZ&#10;aQjKJCV7iOgFtjT1yVxZ2YQiP/6UyshQajQ2rxWZrK5Jk/lKpcuPcBp1E40Yje81JsYAAP/0SURB&#10;VFFAfqWl2WiNbzC8kJ8D5sOwD+XuPLhvO/LWTWvObH+J0ZGZKpqMUrV+PASLFenCKQUaC+zjQ2NV&#10;VtYYpIgTIFHIpbEaWYJ+g8pYgD+z48i/5OmSpZ45WwpPE0YmyinyIwcoAjBY8nP3NH9lSktLbvHs&#10;vW2evafNKw+0oPm2K6zyYqrYR/2khCy9fH9zp/mFe5peO7iWmlMEI8GG9x+FAtmucRJyraYG3lhO&#10;FRzQaoOIOx0mFSjMRxtGKD8ERrNSD9+42qRb8EN8lxmZPZ8JXJ6e2ZPLijQPCuDBWMfgtQlMs3/f&#10;bmH7H7z15leff3rztRwKtP7kEc8Hb5T11PKBfbsdA74B+X3z+SwAI4/4zG7UkMY6FZsS1t22Qwh+&#10;iPJbNq1zr9gHzLdk9Va+5Scfnjysb3s+9+0yvnPr94H29u4GRgFTCs51M+ADXiLBYYsvanQBkT2i&#10;O8ax18nsffwbX1GuWLb01JC+P/Xs+NbgHlcP69eeQlskOEYOQ+Q3YuwVbjYFxP1CPYSiotZ5ed35&#10;8vCxkp0NWOgE+cnl5Y7NgqUnNAIA8tu2bSyQn7CkK+SXmUVcN4QuOcN87ElphhU/zQrtLt3hF10g&#10;v1BIeUNHjfDuqdHAPgnCfxEDzG++/+N4aRZdlOw0pUZRF1cxL1P3Vb/MzfQmE9tl566DrOobnHRE&#10;OUp7odoF3858vn5UxlWXptGc02dm2wEvtejzbGaPF5Gzer5UpLM+8xTwwXVLwMPautpj8Ch21aVN&#10;kLte1N4YN7Iq5paE9k9gVDRnd38SAdyg6hfKLQqT7XPFZwrz90MdPXT9IiKuvZ8XPg6Hz6Mgen42&#10;yI+N5of1DVLyeaANpSJgzdeff/bvpo1OBtyAkB8OGugbiFI58GVlgM9AKF9q2taxw3wT3Ip6YbHL&#10;Yz5A0tvGjfpl3lzanlbXpqj0vhotwFBLFu0B6gHPAd4ZsrKKhgwpuPXWwoceOjVxYsF995U88MD5&#10;m28ufuihyocfNowbB5+gcsT6Zgtr9IZO5VV35RfeeM/tD/KNhyHy07g1hgNKA6wTppMnLz53rq1F&#10;OEscUmZk2Cv5KRQIeu6EtQkEadeaTBa/a9c1ZWXgnloTkF+zZvZ6fm3bnR93Q7C+6u23nwPmo942&#10;HJO55pgQ+SmbUm2BkGO+C01N2rvzoLHAPkRxRtxX0CY/r/DgiZqzOhJ2IlqjvKhDkxGDMod049QR&#10;qqIvX7Zqr8DcASwiJ8jPKY0BLGDYhZRjSadPnxZaTtBIGHzoC+8WyqfSmRmZm4+2/GLtoC35/aKT&#10;OmSwCe5j+NStW7dx48aFDPkB850qPHG68LBPs/G1EocYbLQAHaVdPrXOIr9ICgQFxt1484mi0vXb&#10;d1Iz3oabpBIjdhe7wcIXq3qF+bAWS1ZxvkgAOq8e2Y8y5Ezm2JLzN1ZWX88CPnxLg4EHAFfdqtXJ&#10;e+459MYb5x9+2Hz11ao+faLatNH89dd5yDe7d48ZODD+l19KUlMl112nfv75uI8+in37bc1NN6lb&#10;tgT+i9IbOucVTJhy99KJ40bRSB5AfuGj5+dDcBEo+eXmjq2qIgHZaILvvY4dZZ07S4S5R4+z8fGi&#10;9K1Zae/VVVWEiUAFvshAfvCyb9fmhNtD8knviPnMdWdPnaSTPVVo70FMiPwkCuK9j9NXDPYzz0O9&#10;8H0ug00Crv3GA/sQfo18+gB4zfn823xtnzwtp1rEUYKRnFaM2348/u03P4Agkt7kFPZFIz+7RevY&#10;sWNP1hEdTdRPcshgHzh5jz35fHr7Ce3bt09JSXEVtBuKhuOGxXqM8uTnfgRJYbe7f9/W4rPcceBn&#10;g2KrO3vCRdv8iumk0R8hYogkoszbH35ES8GwQ0TxSBHfKeAt5pu7aCUVBCO9+vxj9EKnzyk5P8lk&#10;hq81AD6w9/D+LpNIIDPZm5VV0bo18Q/FR1zE1++4cal//VWWn19XUqJv1kz1339V1Esr/m3eXDF+&#10;fPyMGVCNRQsGhomvrRvxx599nnjwCdoX9PzCxLZ39rszRvRvf+a0d3HDANT27x9D58Kr5QkDhArv&#10;i1lXNLh16/i6OqulMEttXpWJayMU5rHOMB888sHT0KQbR48b02/bZiduXID8tHvvq9v/mOHkJ2Lm&#10;G4wyjfnglsEVcljk4C8CG3KXZfjlFzz/7MxtR+L+q7j5cM2wE3UXnzRdd4B5aNWGMw/c8yCP+QSa&#10;s17w/IQb1M7ZBFWko6LeEPhwQe8ivV30aCd55ra6ODUJjBuMBwyHe2lpyb7dm+q0NuGAg9GXTZtB&#10;mU3QR+2hgwtxUv0G2fglrm8SX8j9e4v5ALl4Ry3333ED1f+rretcXgUmH2w1cJoBfMAwDj7q9gMN&#10;4ldAOp6CFPnhzzZt1HffnZmdrWzaVHXnnRlXX51M7/PQMDpaetVV0AKEC1WIsE1GY8uNm8ZsXFdI&#10;mwLDD4Lmel8YoBkw/HZu31hb491RBm7f7t3XCHEYZg9rt/R0Lns7NSC/HTuu0mqhMcnZ9lLkB/MP&#10;2ib4qUFPLjAf7ReA7+B+1v+2VA53p8TjaXQvE2ORuhirzZU2qr1BH229d4D9Hh5wi8RLCoccghXB&#10;Iwcn3VIpAx4ei/xmTJ/+1tsf//XBl/89O+OHcdfc9MZr7/DDUMrqZOwRZkks8pMiK+zywTwjn/OO&#10;bkU+cWwPzXaTgkof5LxIIdPtc6TqqYKDJ4/t4TNGW5T/77lzZ7Q60w2X1MWoqgMr8MWZDv98J44f&#10;PrR/q8nkOaJAILfBhQiPwlhs6NfSQV3Mr/qRyuIo4C3mQ6tTH+UsixfPm7v6TxIBrLJ6SFUNNPmg&#10;XgaUBifbiJ5ygAV83BsdIWiPHeNMhnlU5/SCcvtYvELSTTcBRNJ3I7wS1lSUG2+74a+N64i/LRrM&#10;Tdwsg17KYNDv/G+jt54az51rk5vL8fzoEKOiJDk5JGdx2ubejRxQEsgP+E9YTaPh2gTyC25yi/kE&#10;b07WjZ9UiWyM7h7cIYV96+GAtTCGxiLkpftBJoXrDR20reHAD19aAH8b1m9euWLNjv92WfGdhAHm&#10;gy6gg7sWKQv4KPiz5hun/UfzTY9snHz/U8j33PcwzcJNCCbf888/fz+b3njjDQheQ7lFz58vmzfv&#10;x0cffWjaY9Pvuf8RPt/9wNMPTHv9psd2If/v2V0r//5v795dZWWl/jtzxiFOXLQUF+3dvfns6WOh&#10;nCzpq/4w37lzxUHKulqIwC7MBH/Cjz34ALy6YHrOTToa2LzduC6uz5kI7Xbd23DQUYLBRt21wFHL&#10;Uw+TeCrVtT21ugGslS74TNBa2cBKZu3TqlXnKSqyQ3ubN1du2lRx8GAN8vr15YhdwYt6cREdLRs+&#10;PNHCiMBXYnV5ed2E8X9T5DdidBj5cC45d3bvbqtds8hFPX26C8CfyMJiikHDb8uWG1AyFPJc4YC8&#10;wHw2qNTppIhgTcxsI2UCRIHGBfvI40Fcb+jgfgVsPxb8kdOJZgBBhcxAMR8lrz+O+lD9zTdfW7x4&#10;EW3qhRdeyMvLozaeUKebOnVqgFbQZTObNm366quvPvzw/TfeeHXmzJe3bRN1SMGZ3/79e/fs2Qnw&#10;B86fD2JfGhTu3DkAvi1HDv2nqwt5sO36w3yVpqZ5J04GKdfWhpySwd6jgvYXzfsJPpy7tW3lxIFL&#10;CIfhf1eMVMnIo5HrwT7R9eihnAcAx/tqEYP50Nj0l4gnbSSq0qc3ZNZoh7GYD4LdcohzIY112ueZ&#10;M1ZTJyHyKy3V79pV1a6dBjkvr27FCrjKsknDhgFNUp4IEs7hmvLyqok3/ZOfVwmG3+2Tp/i/QIFq&#10;If/k0YXzvr5k1GW33nnfldffnJ9/LCM7G9fI5RWl+InPbTt2uvV/95WXk5svPXc2dx93QhkMksJC&#10;kk+xAQRGXn7tLf+7T2TmG/96zu+vz7Ra7NbUcG2i2WClgGI+DDJTvU/GejqMpNBQoNHBPpascMRs&#10;lDF18MAHSa5cqkdGtD6FREvNPoQJyA9GeYzZF5OojRs3HDt2FK2B1YfUp08feGnOzc2Fs2J6J6hr&#10;XFBQsH79+n/++v10wWEEq/Uq11QWHdi3Zc+uTXknD1dWloNv5x7/0U92oD3E/zhx/NCO7WuPHPyv&#10;tgYvhpAnT5jPIlYKysB08tZxQUsqaWVQBh1OjQbENUk4TShgYyFoUqaSyJTgwPmg5cZ7gUbEjgnj&#10;bESNboY4gvWkDVYfxLsmc9z5SjCWgPlgrlsqkeQ6q2iV827YUOHI8LvkkgTY81JuHww7Tp4k+sTC&#10;1LlzdMuW8EXCIz+iJ3K+rOqh+4gp8fDRDj4dA0ZgrxuCqPfuqY93790vSq2++eqhf/y28KVnHtyz&#10;c2uT9Ixpz8zo3qtfaUkxzU3SM3GzpKQI12fPVnz0ofnYUSgaSXbtlKxaSfJfayTHj0v+/G0hiiGr&#10;1eoTxw67yrQM3zgutvxrfm2GsbRUcviwtc2NG0ibgU9+Yj5nYs70qD2dNF8x536SlPxMc/ecUyN6&#10;mS8d2FIuMxUXF9XVacdccY2LfDV+RZnsrKRL+sShFp97tjzLNygpmUcEfZHEUkD6/uc/hAMpsHLv&#10;vPIURQ/8eBAIAeEQ8KdZIpdYQr5IGSP1CQSNWEHsP7OMuKEPSHICHIiRlBz+BbxOqalpOTktgPBm&#10;z54NwIf6iNWBf3FnypQpgbLqBd3gG4UfHP6EZS7LddOdKYDajS9JSAVVVHRcXKImOlajicG/SiXx&#10;O0WBoEGv19bV1FRV1NXVVpSfM/uEj30ZH1uHkVkXRWqucSPbZWTR4OgC82F/AeLzDF2fu7ZSm90Y&#10;iP6y/NePTAatPqqr/206tkAW9PTX2erddQlXPjlz+fqNO8jTiz3P+PJBEowROm3zeAl5KhGc7ZXp&#10;xCm/8CHq1LH1srWEA12YnzekZ3shewyeXHAfrptfeW76o5Na3jo6funa86/MKYKJEt3Y3qpVBWO+&#10;9ClDBAVcgC/eq2P0nBdI1NTPFp39bGERWR0TFNQ8fYU4jGzJmi0du3SDQ+b7J42HtxTBNouOj09c&#10;u2UnwvLi5s4H0jsmag16z/qyOqOkrOUV7R5cgFrAfLddf5XIbQOtPgoWYckB2FdacaPR2J310gJr&#10;BiKOd5G4Kbdqpb733ix6SiDUBDwV4196Qa+F/wrv79+vnT4dXj/AkqAZUFKmVMY98Uyvx57pdu3I&#10;vu7dSgdjrV21+fRLb028a+p3c2a99oI15sTsL+cDnsIj/TPTJq9ZQbQhv12wsu+AIVPuvIH+6SZd&#10;c8OEV9modNeN7nuQtZ5xTPsLyTPVySEgbygm7h/mm//j2xnp3lmaTH/+Q3rWSUxap4c2iQUnJUEB&#10;7rj9mjsmXuMVEXbtPvjgtNdJFbPBlaNB1h7F4hMRTqfdwQzYDRADdkchGc4r7PZHn3tdrYYubP2n&#10;COxzXAMnJ7WZaKTa+9gUs3oU9qEk9PlOnjwJCS+uIeTFv4B9YloQU8YN7AOrT0wLIsoAjrPK1ziF&#10;AaG4BMd1zkPCM4yMgHVWZwOPqxRMU+9fgR5HZQP7TO5koIB9ZkZCvymCB/uU6lRGBfPGwKfKqqro&#10;My/EyksaKOz74M0ZWH8e9jXNabZszT+UTPdMvGHV8t8o7KMxx3YfIWwKwD7E7Zh8XXKjgn0Id0tj&#10;8lLkxxu7xCZl/rbqH4r5tm7eqP14RL8cpbewr202CVAkEvZtP3gWQmGw+hCKQ6vrwPrno6YH2z3t&#10;b+4Iffjh7MxMcmzitcdjPqeAzw4OPvLIiRMnwJuxwj5cZ2Rkzl966T+rP539zgxPAwjR785gH1EB&#10;/2jOz8NHX06Q36P3rV65/Lt5y/oOGDzlrltWr1zmcWTX3nDrA488dfv4y08VOncT8+285TAonjL5&#10;Zo9NeVWA4axrSCUpq/tEEjkzLS9EYBe5TdQl5xvJVbgOr0bjWJh83zr7iJJybxm/mifO1a38Jpum&#10;hO1fKLAPz1WYGJd4/Vns1zKLrsxI5WawlHzCfMJOXnrpJSrnRcL9J57gXFKJHohvBWGArA5AJp9T&#10;/MMvUNF1ForAxKgM5mgjozYzSjOjQMYdo1ljNMPxdb0pFVA+X7CTIipBqVL5mKNUSjdZqVDLQhnL&#10;LpCkuuOeqbuOFe06XgQ8RzOP+R6fMhmYj3Y2cuxl9Ff65//uvhfX9z33s0DkF8hRhWdbMJh96kFi&#10;PAFVtrm/rNx+pIjkw0Vrt+yimM9kqP33r5/BXQ7q+OG3hSoCfvvFLPxbWY1wyXDOB16FFzbXubm1&#10;bgw7Dh2qhaj3zz9LoeRnJ+q96y5qhmoV9eK6uPjc9Cf+vXY8jesQfglsIarTKVM9cPfENSuWg4Cv&#10;vvvpCCKYZjEUAAQOUk/5l4XzRgzqcerUaVclb7/pqil3T/DYjrcFIAXhMyPhxml700b9LqSYzw31&#10;AmINIpW5JJewfX9D74QL1qq313Cgn1qpicALLvM+VpzedHTCYntHSdRorNk+6I1vI4ejvpdffvkO&#10;NoHPFwK/fb6N00ktIlXntCJIiDPy9cMnGwkjUB0AH3Ae/zMOfZrYI1wO5GeGRU19JP6TNaidW6yD&#10;eDMhby4gunSdg8AqDSolRDUOzLfoZy7GFyo4ddQsjw2k5aOoYdV3IR75OQ7kVEG+oa5y/IhYt8Km&#10;AExg0l2cLALi3RptfzaQLhwyQ3QgRqmA0/Dbvt3egR+FdzDsgD0vNezAwfD992ftPLm0aIGgHfi8&#10;5F+T5Pwwm43r154oK4tFdOAAzDBwTWQ3bU7cexFRoNUg9YG7JxDkF5/w6juzO3SGU+sLKoUa84UD&#10;8UhY4QskJhOEvN+HA0lZ3b6n/dDtI/F2+YnARJdeC6XscNcXDCv3n9/pKWVYtUJGUlUXpTdaQY9K&#10;Ycwr0izbFPTAiK6FvPp3HrJyBfRGOR2ezmiDvdRKc4yKUw2sqjVOfomYoXDJHeazk/AC81khckZG&#10;eus2rdPTU7S1VcePnTx6rIBfXLlUB63NgOw6I2OdnYL4+nKZDAxeMNyuCJ6QV5PQWqIMiqVOWWlp&#10;UtE0aCU3LCFv/0FDOnYRvKRJwBsuHdizbctGe921cTfZi666pu8f2qmc1e0rbgy6ffwOhpPkDkLS&#10;SVWnCgrw67sfvKXbc++x71Z1SpWLFPIWJzVtcffX5w05l/TvgRY8CnlhMvL31kMoCTFl7w4Z58qm&#10;mpnWLAg7yMrCxDy8VjlvVlYUVcfkxbs6neT7788NGpQEsWFdnWTnztp77smOi1Py2n64WLbs/Jw5&#10;xVSxj9fww5+DhzR7+FH5A/8bH5ADxM9GoLH37cKVaOSXBT89/agTpZ2PPp87fDQYpSRNmTwBAl8/&#10;ewxedeG7Eg4u4NcCCRISXsiLtycbtsrF/gmSbDd4E/aqZQ/iXdqWR92+18JHty8C+0StP0xJJMgO&#10;adcvQzkBKCM5zDxNf6exznDS/frrr0eOHBHVgR+FXMG+KKXp55nJgHr7TmXtOJkDT9GtWxNTU9oV&#10;jeFRV1eXZf4uRYMTlqRTxXWXP7DLMhZGynA64w58Pjz8NhrrJonGbOZw1bTHHx4zeoiian20vMJg&#10;UqoS2m7fV/raG1+ePlNCTXYUAi85fsxbAuYiX10pFQX7cHLJGC14B/70K6xL9dWoSUcE9rmnqtCk&#10;Q2qri+nK4wlr0hHXCGGfHSUpfUaOvswH2FcUl5R50wvauLEiYR9vzAG+4yMPvFFeeRucbEgkAIJ4&#10;xID5ODVft2vNwT5Y5t5+e4ZIww4h7AMcnDz5aE0N2rFHfstWj/3fjeHCPxs+dtzsOcQscvZ7b8x+&#10;701CE2ihCRTRZn/x44gxxAB5yl03rV7xe6COnYC3Q2xv+G8yVmxBpuJ4k8Ep73h4QlBRP2KcgNPB&#10;aYPk7e85NRjYd8EIeT2viT8lIOUkWQK7BPvMNwtglGBJqWw6cMBHK1p/hiqsm5OT88+htt9vHni8&#10;vCvsSNLT0xMTExGfl6Z4Nmng1l2Y8MAzekt2g/lsIs0zEiWP+d5+97UrL83OrJjZxLwuxrA70bxd&#10;VfJD7+y9X3z8dLu2OTjZ0ZvJTBCnv8l7ddAgcXwtE/F+QP6S4MKvv3Zbxdvfly5d7w7ThwMVTp/T&#10;Y5zIa7c1eD87HSxS1AO5u2u1vVnxLsS1kHCJd0PNfQEeP04kIU41/Oz0+ez+hOvmq66CNiF9pmyU&#10;/F57eS/YbOGw6BDsrl75J9h4GExVZSUcUUhMcJVVh69l1uMEyVPvGr/mz6UocHDfTv5mGF4Qp2ZS&#10;S5Zwg3dy07npAxgEXJUL8kLMZoOqmJhi4VCmYcA+oQtvYknKJnxzMCaE3GA/rcCDFQAy9zf5X11c&#10;sFw9QYYMVxzYt1/Qrl279uhBpCr1kq677rqHHnm6Waeb27RpA7QnZgxOYYszPh8wn80HH1QhafsP&#10;PnRvrw6KVC3U8K1JIYfp75k05u+pD9xMVf2g5xd6844gYz4xBI6U8ZoC/+WW/bjs1H+5xKVLOKcz&#10;JfoflxUiH8qzulIK3oCZjIsk8c0k8U09ZgZlklt6NRIamQNp66Z1BiPEuxqptJiFbnwW2x4CtfEa&#10;fnbA7vDh2p07q6hhB8L4njyptStw5ZUU9gmRH7nesK6wrMwXd1piBy2uHBtzjLC4Vq9Y3iEn5Zsv&#10;PoaHV6f+CqbcNb5jU/WpQniliaQLlwJwq9lAUsOAfULLbRMUKy3ID76UZYyOZqVMz2f+Jtz+8TcR&#10;nIO/7/qizvEnqcU1GgErDsHZGGrk6wwxUSlqfSX07tsA4OtEkGHFbGfA5YD58KXHBtiOjtb0G9CX&#10;x3zbz/ZdcGTS2lNjzmnh4lWiMp3q2tLUo3t7GQmIgvL+CQVYgrM6KFx2T2c4gec1O1lXYqKSmZGZ&#10;zHIP2QS3bfDnzSz7Y0NVjRi1J1FdOxb6dW31L2urf1ux+9Tpc+iRZLOH4WH8PnYWZtWwdmazoa6u&#10;xmQKL61qk1FnJkOCDIg4wBCmoJKQGfGy6Z4Npns3eszmyX8xPSCl9SLx7qBPnsSjHSUlfm4xQW9h&#10;n71hhyPsW7PmPDXsgA/nH34ocsbwg8cZof0jPWqZbdtaeDGfIBTlMR9tG/YmUgaYL5IaKQUYWVg4&#10;5BNJfel7YWLSodW+O8OlSQfRIiU2pOSxYk03EDYXIlfRb2+RxGCfX1dlCebj3TYKCr30YDdq6GqW&#10;auqUvegvuAaTbPDgSyDnnT9/vhf9+1TUqW7f+PHjhw0bVl1dXVhYiPgZaPj8+fMIEKTREMMLEqQE&#10;Km6Q3Oj1iRJr3LbTRZWfLTjjahT4nHX0bwRrf7MkCpq/gy8e8OgDY9sol6D6vpPGA/qJFBMDeV/b&#10;+kdc1Mpa/vx31KyPyTVh0FJTGB+SZZXc6IrZtUrdNdP9I8akA4DJYPYcTdKul6uvuc6H2Yipgji/&#10;m+B338sEsIvYM15WCmJxd7p9Ft6Jx+5lMlVQjLM8dmxbgLprfufD95988C4vq/pS3E6374j5/o4X&#10;9aE6xO6TTqc7d+z3rCYy8bp9h89wD2ZW4pU1tSOlUvxZgUcHcbYtJh0unKjZD4U8qIB0cOCXlKTk&#10;DTuobQcMO154IX/SpKyYGAX8N8+adWb69BYtW0YL/TmXlJgmT4ZutI0DPwpAUxLeUyhOe5p9UH6P&#10;YL6gkLXBNkowH1zAWJIrd83Tnn1NbadSVU9Tbiiwzxqow2KxC+Tn5sgT6Ka6pixVNHZl3ssqrnLt&#10;uMJ87ldtyZJlYQL7iorOrlz5p8iwvC4mBbtdnP5OLCF42Ddq9LCpt3dvEfUPWth1RJsnGa8jPv1J&#10;urzlwhhFtZZJWXu44zPPf0hu+Qz7BMjcK9gHJjEeSPQsBvbpTDbuGOrp8fSrW7w+EZekocA+YgdH&#10;HO574AHDycvWf7eFD+zbc+TYrdeOPLDPeUAFv9bPDmXamnTkySa37jhQJOwrPvp7dprXsG/VH0tv&#10;uX6V3tBFLj8DwEezxaSDGnZ4TNyzetVVKYMHJ/CGHUKT3vPnzdioMOBIS4uKjVXGxiqEwTzw0+uv&#10;F/77L+KC2Njz4k+V8nhS/CceRxDwAhHMF3CSNugG7TAfY4aOo8HEKIEZ+HnRKB0R2Ge/0HUeuH2k&#10;vFlK3gq8oxacDq6Yc0R5jE1U+OgsIU4X55XclcqXDMG+aCMu+HweN+vAgYMrKiqjogLj+c9Nd065&#10;fU2bNoVK35kzhceOHSsr8081yi1EY2XfaiAqwL77J/ZtrV6FoeYXGc5UxOdLroFYHH+Ob/sN/q0w&#10;ZS39r/lbb35EvvslJoXM+yCJttxYg8CBi3tLXiOj4XUDPMI+zEhvajCKGs73N3vQ4CV92WUjUGCl&#10;xSWyx00b1AJmWTSP2Ajn2N6emiA/90qfgH3bt/4X1EGKbJxy++oL9p03NC+PvkUT7dlpM1z/ZOm/&#10;iMse4i23D95bWma8ZzKnyWQlFswH5EcBH/4Vqc9AntisLNXDDzfFxalTugMHDMePm06dQjxJHODI&#10;FM9ZE4w5aGTefv3iWrWKdhqrrb4YfhHMJ/LpaCTF7DAfYpMiSCwYSYhQAE/XPBEisM/5fhAD+1AT&#10;yM9o4s4IwD4wM3zbXkAdLOojR5JH2GeSQqPZRx0pPjibb+MUWcuN375Tp/zTIzbXehKm41VNXOIB&#10;jufkNJ054/HuMd9h2CYzs+9IxZlSSS2TNqiTLj2J4O/y6Kuemrli44ZNuJZJDXKpZxGVDQUcJPDi&#10;YZ9XfvtwuEudCfRFLkc4FMNXDVKnLl1Wrl2L8Tw2ZfJCgWPk+hqhzVsTniAI/9g7VY1+g4Zs2+Ym&#10;IGzoZla/sE9mqjSYlTqBl1BXM49lXXIaUm8UD/toWDbUSlIjYil0+6oBcVlWH4V9PPITs3a0jLRz&#10;5yQ2JjlwKr4D8U3FYz76ZY5/qXQF/1JRMskxMdKLLtLs3VtdU4M/7UW9IWb4RTBf6J6uhtCTK8xH&#10;Xn/hDft8RDP1tSjE3oL4EYikEFFAJOYjx7ZUkp9feLaA81kjl0m7tU8c3jfhukF6ivlqmYyiurab&#10;Nm6mQw+Ux+ZgEEIuh7JRw048WQrzCe7PyG4WDEJ52ybvBpJ90cvsAht421rjLk+0XADpPGYfqFRZ&#10;CU0+y2MqNbLG9zRKq9CSV6QBA+BdgkSSnZubKpGA4Yeoa7iAiW4SG/kDGb/a/Ut/xf3Ympqof/81&#10;4l8WKaJHG6tevaGV0UjDBAc9RTBfwEk8fNSVCHAS8GZD06AbzBeaAfjTSwODfZiqQmaCkE4mMbDu&#10;VxDd3dfMfVyy35dcIz7yDv1ZgDCvC+mtu8zy+bj3A94LEvO3X352+pzVUENpCZeiU7Qojb/n5Rdf&#10;4/QpJRDyekltMZwFEdQkCm8iX1giWgvzIvv37V75B/EZFi6JPLMCx6cR5OfTwpiiWhs0nQyajnxm&#10;iPMIq8WrSdWULWDNZnm8+K5OFZBPhYpy6GDgYcFzStEeYbZ548YF5QHd8L1B0R7UfCm8w0jgCBAZ&#10;TljA/BNm3KEZv6IYCiPjT8A+ZJw2VPWCzpSkqtqrxc/L55IRzOcz6RwrAurNfOfz3Hzth3PmDxt9&#10;ZQBbDlVTrIBLIADkZbuhGoC//TQ82IcZy6SMQob4YlqEW/AtyyW1SmmdSkaynIHTFtIOa6YaSbYU&#10;IOHDXWdBDEpiPSCrO3Sy5tE3928/lrC39qYCff9ypuN5aa/8qPtzq8ZMe/CxPbv3chhR6iXL1gXm&#10;g4Cez+5Xjti0KqTINOhQJNUXBaRmPRvDwJK8RH5QOKuvkYdDvx07d1Gq4xU5d6zZkybMf2+vXbut&#10;jM+r96Ss2dOEz1tPto7NvjQ+ISG7WY6YWcBLM788FsAnZPXRayQ3308Ac0B72RIJYhWCdQcMh+BA&#10;FOcBvUHdmSI5mgHmkOk1fkJGGWQURhVURMY1LYP70JriMG4IGH5+YT648HWb+XDw7ouF4FfWMo/L&#10;uKY9Ynj8TaKs5mk67gsMH331yk0Hka+5gTi4ZpPMzzZDWR3uabEZiE19Q8Z85LltIA5cxBxW/pYh&#10;un5soC1uP1pMOhq1bp9YokJPiwPNZkYRpUnIyWnWs1e31NSU2lrtwYOHN6znZLvkQZca5V7BPtd8&#10;Pq8seXmbbWfGBDbzlCljJdQdY4NNRqORjYNnennmy/+7Z+rbr708+51Xw2Y2Dka70PODFyQREfOA&#10;XaqJKUD9J6rbN2bssNUh4adSBy7Xjb/5jfdmY/Kr/1z+5CNTeGms3ZYWIhXEc/v4q7moUlVZcUm/&#10;HqjiMSZv34FDvl+0Ety+lpkfsqxxE9Xts6j3uXfjgu8qMPYA9cCxo/AO7ksB1HjrDaukmPIOWZNz&#10;8i/7CYdrEr5brwd19RZVQnwnQA8YmXoQxImAf7moIUHV8PMH89nVFW5ZiJeIcjl/i70CMVg61M/e&#10;Fh+T14fxDR912VPPzchuav/V8frL07/7+jMfGgyTKq74fGGu2wfYR06Eek+sSccz5HFnY7ZywEsK&#10;ea6XbCE/ZiIe9gnj8677bgDf5+nyhKo6ztlblIIIs/LOMov/gveB4CZXJh1w2fXzDCjKIDE6o7xa&#10;p66us5oV46jRg2eKr/KUao2CC35VXWu8fApRvaYpPj5h8t333HX3vfPn/YScu8+pNr0V8+Hbi/rw&#10;c+USWS4zeqed6Va2G4F9rjZWeMM+8o4T466Fnx1OBX5LKRQqGuKvfhPGYzJUIXpVaIbBxywG8pt0&#10;171g+wHGffPFp4sW/HyqIN8p7Os3YBAwIuXwASbedyfHYvEI+1B+yaotHbt0S9a8xcI+YmZhi/x4&#10;qw47VQ0gPMhzE1kuHcV8AHzI1BqDrpo7HQsW90iVSoVarYyKUphMpqqqGp0OeiPokUI9ID/8S20+&#10;cI0DIlg+/IKE+awAi6eE4JQDwetFESVIsC+7abNX35rdp/8gp49Jw4Z9xFeLc2cULmDfq+Hjty8C&#10;++iGJK8VMdw+EnJR4Lxg5+JLaX1AqOK4F+k19aeFV++CBQuOHIG70eAmV7AvSmkC7AMS3ZGXc6SI&#10;BOTlA7UpFJx5eV1dXVLNZ8maYjrE08V1l99vdZDx5bfzxl52Bf1p06YN11892nEmVmoQoQCHellt&#10;SRvwB9G8VALSeamjF4F9Pu2dsId95PXvEflxTBHXIn4bNU1iGuygp+EoRCbeiLw0IfdpCfyqRBif&#10;wmkjyrtVjxYtA9JNf+lVCv4O5O47sG/ngX27F8+biwAbI8Zc2W/QpSPGXE4H8M3nH8184RnhYKRE&#10;MdqDZu3UR5+d+tiz3dp/WpBfzar3uYF9/DiB8xCPJ9GC+cAvp0w+ZF4uTAYSGyvp1o1p3Zr8m0Ei&#10;+EhiYiQ1NZLqapKPHZMeOybZvVtSVAStDLlGo4KGRm1tHQv+gPwoz4/6EEXXuDYFg+EXdMxHngAy&#10;dxKskoisbXZ56CNJBgP29e0/6Juflrh5EBoo7GODL+vdWCVGYJ+o0y8MuH2iYJ8d5sPceNgH0wce&#10;9tE5b9iw4dChQ/UI+zq1b3FJv4xTFQTwxcbG4nyhzvyES1JVVWUD+87VXXGfNWjHKYF9BmqNurRv&#10;rivPtALMx7XPK+/jIUGgboszRVEbghbyBBEj3D5XxGwIsI+88ogtgosQ5uAZC1j/zidqzxoBpCNO&#10;YWyTl+qDXuzPoBflHwDnHDKAvxFjLgPzjw6kqqI8jnW8ggQW4Ifvvrl4/k9ieHuO8wCbf/uhoqvH&#10;Lli/No+FfZDzcsjPhRsXoNJMZ5gPHD7r4MeNY0aNIoBPTAL4W7lSumIFEKFMpUJgDwmQH2L0CZCf&#10;icX9QH5VyfGfBDBoRwAxH/VRSueLMI88uqNybfzXulWz2Lj4mhrtoYOHhR/KUEQW1hVDMX/KsAx1&#10;rgH2sWIPYCKMtr8pspfho6+c/dlc90f4ay89PffrevC5LXIKdsVYiAAymcDCcN9CmMO++peV+LYA&#10;9VLLEfO5H0avXr169OhRL0NFpzfeeOND055u1fX6Vq1aAfP5NozcfbxyN2lAPOYjtGJ0XJYYHDFf&#10;s2bNO3fpin+hreV8bJ4wn28zitQKJwrAf6aOwyW23A4S5liEqbc9O1DqLIKiTw4Cw4NKQocpTka0&#10;ZfPGmS9M79Wx1ay3Z0LF8EDuHvz77eezrhp58SX9ewDz+TwLqAB+88Wsi7qmc5GMWCcuDm5ceB4e&#10;+HzAfFSfD/hPqM9HcBlYek88waxebb7vPrGYD7WADlH++++Zl14yJSUhIrNRJlPK5dQEhJp9KDA8&#10;mQx+VeMDaNIbYMxnqmU3Ock8k5V6h3rmyf/98cubH79x04cvjvzmowdWrlx486038k5y4PoUDsv4&#10;usG+QMx6hZTLuKbdYQCON8WM5OnnZgDzYRHdek0AIDaKaS1MysgYPZQ6PGI+nx+6kFWUcQZRtvGu&#10;6+tmyKbtQ0cIICuU7frQQsOogu8ZWQyf58+zBhT+4vNPhT/ZXFtku3SOLMfFuRN/4Lz3Zn0BJuK/&#10;Ow6t/Hsr/j1wtGjBrysBAW3oE8F8DWO7BGKULItOaq6VmGokRpKFjAe+A7AfWOaIvf8divys47jQ&#10;kJ9nCgOiffj2jPvvGH/bdaPw78znHz+Qy5nMe67susTqP3+7/Kp2Al99PAbl3bjQ1zokubxsV4j5&#10;OJ4CAN/335vB5PNtMPhiHThQ8umnzIQJDGunhD1ALX+pzS/0/xiFIs5oahoQH36Bx3wOwAc7OC4u&#10;5o+ls/q1LW9S+22KfnlM7Sp1yVexpe8/cs/IN9/iTK8Ia8k9avKNoCJrsQ4cSAQm2xgqYmp/O3/F&#10;xDun8CVdID8f94OYAYRhmfrCVE77lb4bTiYd4CnXn0mHByEvH6uN31JmiRKfv1cNY5VTSAQRjV7e&#10;il5D4It/H3jgwSDF5I2Kipo4cSL+LSgoWLJkiVPdvvHjxw8bNgwy3FOnTun1xDLm2LGjJ0+eMJk4&#10;JXQpQxShzIYajeQkP6mqGuPf2yqEjw3EPTfedPOffywvKMgX8zi5wnxjxl555z1TBw4aQhspKMib&#10;89ms8TdN6Nylm/DOnM+IoaJH8S5HZ4HltRSgwXViZLC6586fiCWvmHWsxzLCkCoYBvScLu0de0mf&#10;hKxUVWWN6Z//Kpf+U2aG1FEwRAIKhYp+UCpwVOCDtJcYaLtlQNTjtO26Fh8ZyGT/RSrELr4JeelY&#10;vlu4fuzw9RDyymSw0rKz5+XDdcCGA15a4GOFYj6qz0eZfMw77zDp+D1ACQp/H38MzT+GtfblLTy0&#10;WHmNJtpo2JQU/7E/XQUV8wE/GRnyXkB8qS8/e7FD4r9q8ym70cIhnK7JnTPeXvT773/gJ5kUUmEH&#10;pQVLnXumPvXZLIRRIenVd794Ztpkf+bOnagSGeLJSmXwV09u4AOM/aZiZBITG1TJA1aLi09Y/OcW&#10;p06YbWtyf73+0hNzv2QP/AsrOQp58bEy7dmwMel499PwMOmo074785n6g31kF7o36bCDfWa8P6Qw&#10;W3OXlixZFiTYN2bMmM6dO9O+58+fn5+fr9Valdmpawkh7Pvvv/9++WVxWVkZe+gE0V+xU8wHwPfi&#10;zLfB50PvX3w2a8Ufv23euI4nHIS8+Gn02KvGXHYlIGBFRfn8n+cu+GmuS4GygOQR3T5X+6+B6PY5&#10;Gb5ZIjcxnGEQfu53Ueznz3FfU3zpM+d0L3589L/9lb6+LBoA8nNlC+84ZUf347zZLwp7/MhxQ0N4&#10;cimvnLxpA9T7gLSssI/V86OwD1JdiHehp0GjruFI5DAfzDWA+XxdIJf1YPPx1luSjRvJgW3x6oKj&#10;rw5YKkql16hm+KzhF1TMh+GaJCo4t8LhO3hw3+kPDc0wr8RNg1m1q6R/uS45OyavU/JO3NErWh6s&#10;vXzibXeRtZNBjI3Z2ZOxQ+eus+YswAc578GnqrL8utH9/KQ2D1ZYtjppzAL7aMMMHG8B/7nqpUOn&#10;rsB8bsZgmYZ1Oo0L9k1/Va3Gp1H9J2kE9tENTf5za8nrAPts/HQ7XckePXrq9caoKKvPlEAtOPT2&#10;YJxBW3MF+6j1xrFjh48dO1ZdzflnoVUCjvxY1WPouuqEhroQEHS+qNfCX35LYLX3Xnhu+hefW7V3&#10;pQzc9hK+IyMFJbnX8ICBg1965dXOXbrAK+8jD07588/lUpPNyO0IGIF9rnZUuMI+BsFem7IfAHwS&#10;vtMw7P0HTvI/9e0S+8XzHOYjHojq1JooJlpJtkRVrfGel/YfPmll8cLhSKCer1C2c77s/NnTBQHs&#10;EU5lJUQMyiX2CfIRfgFYdOz+5u9LSmTgkxLYZ2fPi8cWsdHgIoq66KORdsmzPHo08/jjPnbqkRQC&#10;5Af1T7CgIMoANtKp1bEyyfq4GF/8wAUb82FSRokaDD/45nvyyfuu6l0YbSbCk+V542sNnOL1oPRf&#10;M+PIl/kp1f8efXr2wQOHAfvk5FB1jrTg9PjXBQHj2hiZKJzY6J11oyiJi9NkZKTGRMfs3HWQ9cnA&#10;raZcivioTsYDA45ZX1g1glwtIhFcC9JH7838+L2ZHle8wRVwzu2LwD67haxreNw+z7APc0xNTcvJ&#10;aRHwXZuWlgaGX5MmTY4ePepKyIsH9fz5svLyUvRu+9FGhiMW+bmVnFpfLc64JzhEtuw40KxZTmnJ&#10;mQen3GsnI5YbS6WsQ2yjshkP+/BnQnzCy6++2b1HX1x3bNuy6vwZN9SLwD5XxKlv2OfylX+8xLmn&#10;K34i777xxntvvkH//POjDplNCILZmNdray68SMZnpsW3SC3tlLwBN8Htu+clzsfkmx/Ouf5m3vU/&#10;15hzm5BgoBE/2sQXTs92nKJIAA4KGNTLrLxSxmyEVr4/zfboM2nlyrYs7IOc1w72JbJe+hCBg4ZN&#10;o/75JIMGwQjDD4qIG+4LL1CeH/XkjDkC3Zri4uDU8XmFwl546r7JEGA+ctBR2CeVzfninR5Jy2XG&#10;c2DyrS64hh9b59j5HTOIk9fTsmte/WAFXNwT2CfREzextgmADzDL7ubUu8aLo5yTUuCvg8tOjYt7&#10;dGv/9JN3piYqTHXF0dHRZ6qSj5w4/85bHxSdLaI1lTLYptggv6deeEuozOd6GCx7xfIzDM9HDuoI&#10;D0Q+D9ufitCbxBtKKpMTUxviDQjmQYg8bfI6aqizQURgn6iladiwz6x35Y4utUl6s+ZQiw5ucuW3&#10;71TBEYOeUw1hFYRtkpjQtP5YseChmnzvw48/PvX0oUWEt2ebok0HFLrjuHdeNVymsDBELUNMyuhV&#10;VJU8aviQCLfPt60TWtjnxTuewr7C/Dyn86qsrHzxmWc2s+/zS/vEv/94C1xsPDty/zHGUFeLl1Ac&#10;lOFjYrKj96VFE2bJY28fgjaqShU17qaJI8deqVargU0SEpMg8xK+YGz68mKw7mhv34xPzTbNIYzP&#10;NukBEgjYYj4yepiR+srqo5M3M+qS889Dtw/Ij3XdAqsKGrEDfyL2Gqx3qWdmqtJHXPF5K9uFPjfc&#10;MiuVHnRm7BYDPD8gv927MQxAEMrw08KVd5Rqe6zmI/FPTWgwH8ZjgX3SWbPfGZD1l1xfCAnvkuO3&#10;cXSu3NUidmffdmQbnZDc+sobP+z4bxfRWIVRrS3GQgGo0MXHJwrnWFlZ7jN+AgAyMkT4CEH52DED&#10;H773cv3pX7KSuK8FfEXUKLqflVzy/DMv7d9/EMWIxiHxm8glGHD06c9pbLslu/UJwdX0aXf/uvB7&#10;8csUwJIA32bsWGA8ou5kjNcQL54VNXIW+WFokGUb/HTDHoF9otarQcM+GYwQXZytKU2ymjVvL4oE&#10;fhSisI/nw+NCr9edLz1dVVEibNWnF5Pvw6Kw75GH79Tuf0xmcqmGZXMYWHozN7mpTNI/Avt8pn6Q&#10;YZ/vW4nCvlapVo6UcI4I8QK7THrniUlZt16Wioslx8bVVenB4YYNk3u91OrqanjKhFJB0ZmCn3/8&#10;0mfqBb8ixx4/WkRen4GBfQ6Yzx9jDiEFyiqmmpkMID+L9z7C8zObIZoUsvqIeBdWt7/+KsLvji19&#10;gfkAOHygOZDfbbfBwzPxJs06cMY5bFCrmZgoaPiJYviFDPNhdkS3j4BjycTbb7vzmtQE/VpcF1co&#10;th9PLjmbp5RWXzk0JVZD2KW76u59bNr0kpJSIpMxuwTuAH/fLlgZF5+Ij5zXX3x862arwrRXxKTi&#10;XfD5sjJTf/h6uubcVyqlvfimTtnxcO3wibeyGodSAHxO9OwVn4+Oas2K36ZOvtHjCGEXAmXB9p27&#10;4gJR3bKaWjVDKMA9VZh3cP+ebZvXnS7MB+r12CAtgBNGIiMfGEMG9xg7elC3TqnR5QvwpzZm+L6C&#10;pF27D61csQZ8TfA7WBMWs29gOgL7RC1HvcI+7h3ms26fG9iHOJMKpS/RXc2M0sRwRyHYzgoZ4ZaZ&#10;zEqw4ilB+Zu4Zn1YGIE88dlMHIg7S76/qEUtoJNCYmCfU8xHHs4I7POV7LReEGBfYHaQeNj3ygPN&#10;rhoKZpJkzdHeyrie6enpGo3GPT5Yvnw5os5A+QFardu2rF/yy8/+UTHotY8WERDcJp0Hwc60JYgB&#10;snOUbB0fG9xWONxAYT60WVV7RZ1ugEW9jxh2sAw/YD6q1UctOQheeecdc7duXhPNZ9iHnjZtkjz/&#10;PDkaWYYfYJ8W8CVGsyRa/bvHcYQS87GAg7NVSs9I/+7bWcnVXylNZ3HfYGSgqJoczzE7zxp77zvb&#10;ErAPPyngRIXwFJyn+cs2PnLPLUA/wH+w8Jg0fpTHKTstYGBgjkNYfV998WJzxcpEdRX+PF3T/Eh5&#10;Z6Vcf1HyljgVuXNec80HX23/9RdCWIUcTpd0fQcM+WbeChGdckfHqYK8STeOwYDdVxk+6sr7H5kO&#10;sxURLftWxIujDLBy0o1jve0mAvtEUexChX2iJu9QyCyNMpqsn79yGdOppRzCrAJEUJMqqYItkkxq&#10;FB+z2Iud7tugHWp5hH02Q7IdXwT2+bkIAYJ9gd81HmCfNMpk5rh9t12e+vjtsBiQ7D+TcV55bVZW&#10;VnJyMgSCNiH/BGSCofrvv/8OjiBgHxh+BoP++Wce9JOMwa7uAPucdUg8EXpnABhAzIcB6Q2tKqrv&#10;ZGEflfMajETZDEuTwBrwcpYcPptx+AP7MI5HH6WiXvBmwPCDurBRodCmJDzifu1CjPnYwUhZz0Qk&#10;DR9x6ZPTbkypWyQ3nhOOs8Lc8oR+NGX1EXNaotjnMpDgrDnzeX0+sP1uv8EX2Cd0K7N21SdxJcQD&#10;DjDfpjPD6cCax2zvmbFXDjUdRcs/93d+/tkZuKmQM/Gxqi37CGz1lLgzBI5aXnvpCTeFwdWbcOcD&#10;EywO//JOnCs5V11yrkpba0CurQWsrwcDfHBS16z83WTU5p1Y6Gmm1t8jsE8UrSKwjycTI1UYzSpq&#10;ONUkrcnE22+9ckSL1Nof8OfJmm55ZU1ee+PLM2dL6fsPFvVyqedg8IF/e4tYVcC+u+55aNojd1Eh&#10;b43e5tXlCvPFqIgnGl3iNVXKS0YNu9hJlFVB1xGTDlfr4B/sC+J+cQ/7EKjNYOY4Wz06JX/zIjFX&#10;r6xldpWM1SS2R7AZV5gPxQoLC2HhBOU/sPqgBXi+rPT1mU+L2Kf1WSQYsC+wmA/Usaj3MVTOazbr&#10;TCZ46YP8nfrq41h9P/xg9s1FH4V9bGhaXzYeYrjdcw+GSd34EYYfmkqMe0ulPOpqae2MneEtFk5M&#10;RWIKe7wIQwAoUIqrDCEvAAEd1ZAhg2Y+c1lcJZEw0qRn4rafv+71V9/Nzy+g4dFYOZLLBCuK4WOu&#10;WvDj1+07dklJTfPNbx8P+9q2bfPtR/+LLifWuJvOjjhdnUM7TpLt7pO9Nz5Kb5aq/y298f57CZ4G&#10;G/KX5X916OSRtcst6KQbR2/dvN7VTMDee/KFNxFOev++gv+2HNufW5h/spQNCWOX7VnaoXx0a2oK&#10;jx+ZW1tTKKbTMId9keBsYhYxpGXMEg7zdejQ7suvP71xaBXFfEhN1Tu7Z+z57MNHenRvz5rZw6cC&#10;zlxxR05IJ0E6g3qEVKJXaXeVVzE/7Ri+dP9IYf5t/0hrPjDyNzZvODv+SN1VqBsHtWZUN1udEYZ8&#10;+I2tQ6LLbMn1N3fEu7ScSTv3l23JJayOyrr43QfPnzhxAv4pwdJzlQD1unTp0rx589TUVADEY8cO&#10;1d806qlnmHzC9N7BAsDP0UjlUoWCWnGS9y6Lzai7Fmq6y3ls8Q3z+Tk2VEcMt9Gj8X+MBBISMiTA&#10;x9q6S123DEhlVbwJGeZjh4gjkbOBXbdu4y13vPbT8tNwQnT6XB3+/eC7wwBVwHykJE531sLUaYJU&#10;F/e/+3L2R+/OSE5OWf/3Ct8wn7BxmPwRX1psilEQqS6SWVdceWqjjOU4Gs3K6GiuwLU33CwS84Fb&#10;NnJgR6eYD+y9V9/5PDe/duLkV+d9v/uWa9+b8dyCP37fkXeiGKpKlgylAj7jq8OXDwP/9xihSUzT&#10;jl0eSkr2iHQD0ltwG4nAvuDS19vWEfmDfvGmpqa8+Mr0psavow17+EYUclmCsjhNuvblZ2+Pi0Uk&#10;SnIK8yrwrvqqtweFHVCNIfqw8c7uvS7u3qOn+9zloq6ZWVnlxjY6M1xC2CSEbtt/7Oyew6ddBvD1&#10;ltCR8hwF/IV6y9ZuBQPPTd51rOiOe6ba0Ru1cL+TE097UF2wKqc++vbhPSeifllzJlE3P7p6gdJ8&#10;JiMjo4WLBMAHX5UpKSkqlQomvadPiQoq09A2AiMxaZ1kEtSumg0aLoTv9NqvROTLUplSmW/hxAH2&#10;4a1BBbtg0XGO+iZO9Lcjf0Y5iog3cRhiYNSgGFiOGAM5TTYObgB1zKHg81lGQjRz+FGdKa5899uT&#10;tz65++opO/DvvOUnBQOGJ1SXjpGvvWECpLrg9sGMA+DPZ2MOlmrcwsGOodqcaSKAXgLH0dnSFabT&#10;P9Uc+TwpWh8LzzOwdTW3PHjwMC6gQfHqWx5Da5AqMLno1yXLUZkPgG/xH/+u2nQgOaXHw/d+9d4b&#10;v23feoydO8/CAHSngWF4/Mdd+L+lfd5pCkV0u453t2pr7yjK5wbrqyKM8oklQzjkeiJBfZ5WTqYs&#10;ldMI9LfcekO6YrvKTD6yodWw5XTvdYVDz+uIhrtGWpYk+e+G60dSq0azxfKjngjoplsMT14t6di7&#10;d582ECF4yq1at1YqVTo9+cY1EPkRDgGi5gXMt2LtVrj5hWoXH8kt/CbbsEbkL9qjs4XjZY9OkrFw&#10;oy4jHFxhQi3c72gXiJmWMCPiAnf6V9WY/vprtapuh4bJi9JtiSp+XVd5CFw9pwmOXcDkg24f9B/g&#10;CObo8QJGHhvmmc6YyA3FJoIGnGQSRcNVE45AUOyhRzEf2o2KAusUgI+4vGCImBJCBgScsAZhqy9W&#10;H50z7Ehat6awjyI/qB82NZlhceIskWFzCU4NRcpn/ZHtil1bQTnY5rmpBag35c4b4hISv5m/Ehp+&#10;/lk/YEeRvqqqqn9ZsqY6mpgvKGX6Pi0Kx/SsumFU2iW9uI/wc8aLVq74C7++/o5YzHfdmP6Os4BI&#10;F4CvujrmrgmffDp71bli4uRBYKFvh/zsYR9rsyh2A/tAeY9VmqT179L96egYLlyCx/J8gXBAWXQM&#10;EW6f+FULSUnLkdSjZ7dkZge61OqZdfsTj1d0OFXVbE3eKA75MacuHtSTPi3uw3XX4/NBYnhLFXKF&#10;XKnEG4KY/bvP7Dc6Pu/IkE1KPFTQZFdRzBcS0jeSTgLAAXKk1JaN677+bJarfM/EG8QTFy8hcK0g&#10;5EKVS7rVqRSMQkF0iRQkYkEtUzxP5yLBhreWTRUVFdu3bzt71p2jb/HjuUBLemYK8pgPFICQl3L7&#10;2JcuJ96VyzlRKctsq+fUvTs5Di2iXlYMYnIK+2zRsTiBeIgxH6GzJ3LCsQgkvLDehakEmH/uo6K5&#10;bwy+62iBud/9eLQkoyYKWI3BE5cQK4+NJqxT5KP6q/YcOANXgvClMmL0ZW4b5Ph8TjHfrC/mPf/q&#10;Fw/d+/W7b/xeW2PjzNUZ8iP7zVUWQSRPRPT194Yu8JW+8+l3vs49kPVg0vHezOn1EZPX+nwFw4GL&#10;tzQyy2KMRgYS3rfemdEn/itULyjS5Z1PK2A4n+xdmuy5KJWIfUujJwy77BFq2KGSOYnbSLv2eHx4&#10;O0Lx5akl751334dAhNT2z33C2/zE8ePniwr7xH6mbHk7/PY98uADK//6R1jrhqtHCeP5Rkw6XJHU&#10;waTjpdnvvOppBbz+Hdy+dTuJ3OfFp6Z9N8ezj9y3Zs0ZJ4il8fiUuxb97Dy6FHGdKlVPHFkZpTDF&#10;RUuS4yRxMZIowIyoVuac1+hA6XtC6K4SyO/s2bObN2/atMml/rjXkwxmhWOnSRCd1pkJbDBrF8nG&#10;ktfs3oF5oAbLyKIpn487Rszm8vK7zEymVIpHGf6ZU+C6Ra1OrqsDb1762WdmKNj5nPw06aD97t4N&#10;k16cdtBCw2EI1TRjXMz8aLXN6cFuGnxM8s7hzWK0h/3EfGp1tFJl9UTNwKqD4GaS5DIMQLjuMrh0&#10;5kmuIBOxJqcO5OBCBRE7+gwY8vqLj8Efnq9LAHfNkOOSp6lFi5x777+reztNqn4RHQBrXDwG4l3Y&#10;muDPtZt3Avm57ohlHFaWjxhoH36DeBmctwJMPgA+2+p27yjrA80Xo7YdCgV0N+CnuinCLysUUUql&#10;FB6+zWZw971z9B1AbfiN6x8uyHPiwsapSccj02eGS0zeCOyzHm2+xuR147fP2+cQsM9kYuCf7KNP&#10;3qWwr6TCVFRqPKobW0s8Jkh6pm9vn0xcpZfF33XpqPtxYuLaFeyrR8yHUVHYd9ct46JUcgPeIp6S&#10;Tq8/sXdLxaJHe93SBbDPmDAKgd1opdx9u6l4NwL7PFGR+z08Yd9zM96+416rnp8b2IdpRKkUE0bB&#10;CbkkKY7kGI1EpZAcPh39wSISw5QNJCWM6oeXFryU2weDEUmu+ioWnrDPEfNJmdrq2ivrdAOlUr3J&#10;lACPfVJpXHR0Sk0Nia+4erVfJ01AYB9cN19zDYaBz0uAFYQ402uiNsbH/mi/sl7CPj8xH5TYVv8b&#10;GNOig7m7rx3dj04HzU68a8qEu6bOnTPruzmzPXrC87i9eZ+CKAkNisEXD7i2f0nzNF1cjHzd0S6L&#10;/jgEPh9+ymmes2bDTtetcdsANhx2QwLmW73p4PtvrTqQ69SNtivkB+2CuOTk1ikpTZKTAfJOy+XV&#10;UVFnYM5ol2BjBOtykylWr0+qrU2rrW3iccpsAX+tIf9cfuPJ407QdpjDvrAR8vp1bohb4oZQCgxt&#10;sDBqa7WlJaW1rG5KUpwMvprjqxZqSn+CY3eK+WDqf/BoucDfQRiT7/Afss8uln/Q1XOe3Vv2630S&#10;Qy0ji5cqYnjMN/+nue++SZxFRVJDp8Arzz4mfgpdWsInMJHtKhXgi5Ag9kjbDzJGo8Fk1JkMNQZt&#10;md6aS3EtMVU3mOzaTlM8iYJR0inmA+2jlDT8MVHYhSxVLldSbmtG4OIJ+zMdBAjJyKAOPqiGH6SD&#10;nj813ffoJ+Yj+KxZc38mJazboTP57qUJTL6DuXs6NVW/9uLj/mM+NAgTY4WUU3OEmgQiVUx9eQsM&#10;TYbdse25GT8C85HIHHLpM8/PdD0d7h2ECByOmG/Jqt3PPrHYBeajm0qYpGp1fGZmjz59Rg0c2KxL&#10;l52ZmSvV6pUKRa5cXgABl2OCy0alsjQ6uiA5eV/z5v907ry4ZcsNqanHVSp3HnBC7bggbN7SYQP7&#10;AvVweNdO2KyDZdgIv0gP0x07dhfUEX1YuUzaullM13YxAzrVXdaNcxpUpR727dwl2P3sE+Pc4Cvs&#10;5iZ6acwZ/8vocDMtDsw3bepk0VUjBW0oAFPZ/zlY0f6/vesAkKLI2t2TdzYndmFZlpyRICJBEZWk&#10;HmIC5E7AgJhzOD1QMeD5ixkzZj0DGDEgYETJiOScl7BL2Bwm9/9V10xPT+6evEvX1eHsTIVXr6q7&#10;v36xqfCoTQF5r4Fhn1aNRw4JY4Y/N+9xqBz1Kq6B5Y3x6XO+Kdbk3IVAmA/UajRHBWdeEjVeizhT&#10;5B6TWGcOMRtdlNDjAOqkO8r43Q0cL7fzB4aTHp/Pa7jVK5Z1aZPftSTXu7bJ6tbaIKopXg26tMnr&#10;VJzbscjbSHH/vt3btm7ALNDwLlmx4/15i5HHLMITRdKRkQuNCNE9MRj5ErV1cfH5IwNZ9TmfNl/P&#10;/9BX10wxH3XdCFycyE+vz+jU6cyBA7v36vV3dvZirXYr7UI8e6UVCI9RjMZjLVtu7N79506dVqak&#10;BJ86JubOEW5HTLuf4rAvprwNZ3Dio8e7PiAHzr4y7T7T2eSGq1blZukLcpwWDBWGMZsOpi1ftoJO&#10;ICVcczikJK5PYZsz6OR79+z59psvzh0++vQzBtFvOnXpdt5w2alyEreUBM8svESvXflnTEnp2KXb&#10;sOEX0DpwiJS87KHJKcgmbzVQ7MK6nEr7bA6mqhbi8Kb7RhN61QlsEQTzgSoV26hRw0vGeaYQYJm+&#10;diaJtA+UQOAnLg5XSoyosDRszCeePS3N6FXTUzXi6v1rmn+BZa/ep2dkZEHVO3zUmBGDuiBo3y13&#10;kWRukRc+TDTCNLrFb3x8WDLw5GtvDDC+83qEkO8/95DA2eLy0ee/A/M11AeMQSg01uszAfgGDSpq&#10;126VXr9K8PAg3uMud+tAwI9CPVpoG+FP4L9u3f7o3n1ZdjaNPRmoCE5OkXMx2UdIGpeOxsbnn4y/&#10;S4fH8yMZXDpwXpArGok6YOHXpk3rqddP6dFeU6DbkqI+qVNZbdqixpSzVmysv+fOB+jJgtujlvhz&#10;eJfkeDCqpt5w69QzMlOW/Z/NEjDFkEC62c7srXRUmpjRr+1KyQ9iNczAqwNGfugYK5cOTZo4oGuy&#10;X8T+6BNs+zQkb0GsiuDS4TXBi08//mIAvTzN0kFLENu+NgXMiP5W3O3hzJGVRgz7oOr9a4fq7e/d&#10;AphYrSou4/KJIvTybftggBzaOyqcFRDJlocPB+z5vHRvtQ1jzJYBvIdsVlpaodXKmM2Wyy9nbrrJ&#10;//2GWh6HLBDkaDS448lo7HfM2bOZRYswCE3RVqvT7sjO8HEzkmHbx3JqN+piEQdbfoE2FgH2IO2b&#10;NOGSfn06P/N/d9jN1cIwGsfJjEa3QwCnzqg0/EM8SYMjb8zYqVBX7z5cge8hF6S/ImIfQuLhA2zm&#10;qHQNHrLQrson0KMHv17XntsRzpDAekHTvXrDHhom2rO4t943Fcectz775MPDUjBf69ZnwivIYFjl&#10;lalF/KfwGYZ9MH9H+EDE6UTAJoRnx7+gCv/CutfKF7jzo8DHq7GxEa8oKOhVX5934EDXhgY+OliI&#10;IsnsT55t339mGVLkZVkMRWSYvyvSvjAZF7tuyGyB6w1C9YMHDz313+fe+OCPX7Z32Vg7fo994qby&#10;nk8+O0/AfKBBo/LjAMj7ZNGa2IK7hjv0bhRJKT14IIqjKUNFnQOHIt6gti3J44TEbYFhH6/hRdl5&#10;KOFHOuqskjsgdAHamNRQmI9/rO6GIw0ND8DHEAhBvJA9POQHAi+kFTy8A80Krw5XSVLJjdZ+JKf+&#10;Y6GKMR8oZ+014l+zTV4er+51Q672wMzZD86cfevdM/DtlZOmIYaf3JMkq/2AgUOCYz6od71ScZw/&#10;aszyP8xemI/qssQFWt3+/S/q1m0rMB9hgufPYlEfPnfo0OGcc8654YYbpk2bNmHChCFDhvTv3x/h&#10;21vyBYFdEc69uLi4ffv2ffv2HTZs2OjRoy+66KLBgwcjljtAYWrqiW7d1rRtS4IPhCrNWfN7KsO+&#10;UDetUOciRr+TuGWwW+KRH95UECHz4YdmXTPlpsvH33rttId/XOTW1mlVNCi/syBuM/KZWhxGqyOF&#10;VpvDkMzZ2wIxEEv65KP3gO0g0qN15nSnKwA+4E/F2i9GZy/sYRGx759jRwg1UFgW6eOXFBBUAQkf&#10;NezDswCnYvNeBfZJZ2GYLflkZd5yPgLLVEaN9jgP+0i8XJsNTtPk5iMCW94zQoYnpVAkp0V4Twkl&#10;COzjpxcAH6dWEQlZUpVovYtDwnfZqDMnjxt563XjscC9u7dfPZ7kp4PaN0brvfTyK31G9niAvvK8&#10;d3yodh2u8vXhoK8KAvjLzm4/cGC33NzvVSpnOjj+V+/LPD8/f+TIkXfeeefFF1/cr18/xHGRvkzk&#10;7IE4EGkbzzvvvAEDBrRr17JFi309evyVmuqeMfBozRP8ncqwT/rJiXdLXrpOXHqDFD5Sv1OWhlAp&#10;BORxenwQd0HAZAentToMDo6ku2hCpbT0YE1NFZS5tJaWOsV7WzZvFMfta0IrSgipcUNJB/btW7ls&#10;qVB9F1uUx3Vv60DdtuI9obJ16+mXPUS1V3vHxOE2g46knRAb9mHMK8+3n9HVo7G4Y3ifKQESKtOt&#10;rSrcyvqO36OtvU2L2KhrIzhqQTAfwvixrEmjOY5g6rg72e02PnRzMNgXASHhdC0rE3qRp7VKhZiI&#10;bhQo+hzO4FHsEy3wh0h+1GdWSM4WLQs/38UGduYgbSHq8/LePW/klLWr9/plmiAkbtv27H79zFTI&#10;51UE5Ae53TXXXPOvf/2re/fukW8BMjd269YN+K9376zevTdmZlZKGzNJhcfSiPfT6lS27fOW9oVt&#10;2wf327A3IFBHjncig4WfcJFA+EeBIOI5871I9lL4+eKT1e6G71QqLlw2guYEuSDVbLyjmvG2fdly&#10;bftGvbbr5bfeu2jM2FHDnHGqRl045u0P5mOlcYrb11xs+4h3Xlxs+4KHa77kbFtJAYn7H7LgtNfU&#10;Q5moMpkdONo5GcSwD/nfIfNzcExtA1NRA/ViyGGaRgODjmnfpc85168LHq4ZNhtwaI7PkljG6vuq&#10;IHb1aGwcXVuLqzIPcfvU6nSbzY6saG+8EZHmJCpx+8AfxO2rq4MNMexe4LlZl5X+tl5Hg86Iijj2&#10;NaJlOXwtXwUGRN+276UnxxmrvxGoCc41mPod1l3t17Yv0GF48tk3/3PPtLCPSiDbvqLitj/98bfn&#10;sB60+wbqO2vYC/X1Ji9DPWEEPMi6dbusVaulavWJQNQC8A0dOjQjwzs/e9ir8+oI+79du0r/+CPl&#10;2LGWMsd0XyL+bPsIZ+ycHgHnReslUUbvUmz7ZDI6qZsDokW9SlgwC62unVPZHG7Md+llY1957dlF&#10;P7y1aMGzCxfMuXbKxenpRqhFgAIh8OMVvokp8h4LcRNSJYYZ8Zs1GZxeu7flcjOgcZO0aruDwDu6&#10;/yR0CzXs48UjQHtI9dJsMB8WiIui9tj6ioO/BWcN9NsqxhqfGhzzgU4+OS+gFd5H4TJJ/LTKg/tH&#10;Str26DTi1c1gKl4LiDwyXCWvWEAoJiz6Ip9oif2iw77Ao/ik5fC4ncOTw0vUV1wytqEB/lhu6YPX&#10;2CExHwzy/vGPf8QO84EeGBV0795+8uSsAQPkZnEUa359xcmx3o0ojK/yKwRPyJdRWM2pNwSeglQc&#10;aDSmzH3n1dunDhmQ921hw6sF5o8KLf+bPJr53zv/6duns4D8gifwjSn/5CG/mJISenBp5uXJ3Uql&#10;InrShJeORQ7oaiVSYrWRlnaScdBTw8vhS0i1E76aqBLA50W3mqqiOmg0B5sy7a6rr795ytQbhXrN&#10;dRcAiPPJMLBJ2A8I2Jg9e6I5aXhjITmbCPMR8hBoMLyhQvWS8ngMNYbo9yS4RkNQW9S6WNTC40YO&#10;wOflyaHX5xS0PIe3ASXiBl9Dvc6dLwoi54OQ7/bbb4frhgwORtAUHsHnnZd36aVhmFvINvuTcm7i&#10;00baO3gEbE3WrpGCEJaLt8I0OCf/M+O+ri0O5Znm6V22sfALydKU5tkWPTZjSsvCHJhNA/zhYZrA&#10;HZF9oSSIVoetnrNWCtVhN19+yTkrVq9YtW6DV/3lj+U/vX/+mv91/XXBjPbtCh12k7gj/eywVjkc&#10;FlQ0WPrbPN9B8M1n7/5nzUddf/tsIiaijR22OtdQFZyVVIfDTH/6dfHrfgf5duHiNR91WTnv/Odn&#10;36VCus/keJ60yHaIUpKG2FEAO51WZbESwApRH43YR/05bHYGoLD5FVuywj5gvumPPjV95qwZ4vr4&#10;4737IC8H7n6w7SOwD3XZssQfteXLcTRo6ACcEptOuzuhRyWQyJBiU+9fE8++oMwSSfu8n5u+mYLb&#10;tLuMT6FLsif6Ij/4cBQXrw+k2z377LMh5It843bs2LGVL1KGgtivZ0/N9dczmZlSmjeHNtQbP0lq&#10;kjPU49okHhUOE+swx7SqGAsM8mgl7r38dMI3woeLhrUe0mFflmUx5eCOiq6bTpxWac7G51RtfY5j&#10;+e23/JOPwwmzbAkGVjHeh0gQN2yJYkxdsg0fCbcSv5ZuJZBoEegmpUB0jUob41+nhhd/AvZB2mcn&#10;tTkV59aS+4o0BsVx8bw9H7lXbNuy+b23Xn9v7ivvzZ1Da04u0qoi+CLQFdGlog0vaUtwWbaMqndB&#10;FVTPNr1uc4IJkjq98+FLAjj4eRB7jeK+G9xy9/SX3/pMSM4Bqz40jcSwLwi9RUVU2ufnXvT1/I+8&#10;Oubk9uFhnx/kl5FR1LcvjDf8pOUFSLzssssQdUUq24K2E6I6Sx8NUcenTWNKSqT3CK9lUmCtpLvd&#10;hMfLOPTiWG85Ge9La4tpRQYOoapcc4m/pJ+vvTgtT7uNMmHVdnbdsf6bT5z284GRFPkZuCM9uwpW&#10;q0lhTyIXy8B7d8vmDQjpsmbVsjjsddJMIZdP8Sa8pqZ61bKlNdVVvyzyH2MMGl6gN4lyRwrpyX2R&#10;D91Cgva5UvECDkIQCD1v8yyQi4jygIVaI0KfgaexqogjTaKgE1ENfz9Z8eesRx548uG7n3z4Xlo3&#10;rp2lVmOriMCPBnPZsIFLrJ4XuLOsjMI+EEZhnyRJTyhWR+134RI4YTFurzDQeqzBw1PnhEm3w/XT&#10;gZpAahlyfVw67qra6qqXn3vi1rumnz8K4jGuaw8kZ5MLKSSujmtVjOD5/u9FXqnYStpfQUPGipAf&#10;/nRqe3v06KbV+nfvvfLKKxF7WSJBMWqGsDDjx8cB+cWIfBnDKrBPKrOQOcMX+UntHON2Xdo60xJV&#10;19ltDhKvHMXq0G4+ThI1QnCSnmIrLMxzUREPlYKDTeFUqRzrJMaXAcEVvkePHgPhePzwTyB1TXU1&#10;vHoH9esSY0Yqw8vjAADfxLEj+nQoOOSKsOPVX5aG12IjiaGsNs5oYLLTmRS9M2IfnjjEsK/5aXid&#10;tn3VBOySK0XqhUnuRSpDjCpyh3hQQtxdPfIAkTAu6l28wyzx7aACv8VOTYO88xOt1l9+iZEEUZ9J&#10;r9ukVlVFa/AojmNRleyoGX7UlHqgRo+66YSx1uJWvxy1ZJZb0g/W6FH3VBn+PtbLc2o38OrcrRfw&#10;FhJ1PHjP9ZdeMQm5QMIi0i9MFEYSfmUy0v2708Kw7/Ch/QLcRLywFgVDXOpdAfnR5G4qmPRlZv7s&#10;l86JEyciMl9YS4hyp1ME+amc5hDUKCKBNa5yDXmTQbWEmCmIpWLnNI6E2sYFOuPCeoDwslNqU5mj&#10;dCuh4aVddHoZ8S2jfCUFHc7vTgzs3xdx++JJhpS5EKXMrwtHvS0vwJuw/1H9DoKYi1JoENrAidLP&#10;OLLokDVfWI27tiEmehI1vFSNq9Oy7Qq5QT2Z0zoyrfNJ9Bb48+KQNEvDPnr4nbZ9rIpTIXGTFOTH&#10;wdIjVinafDYaOg3xd8NHXzzl+tuKWq5nSGAgCPwo8uMWLUqYYwdciZcto3I+vBlA+2xO0f8V1oGN&#10;eSeVJq1Fi759+vQfNaoj6vkjOmV26khn/XOfdu+RhuLiLOGnLqel2PEO77xFetwpf13y3ZPPz0Vw&#10;ZpjWAfk98Mjs2AVqBm2eLh1uLolFfTDlSMvsqdUaRepdN/JLTc1v02aHXw8P6HaTBPPRhVHkV1AQ&#10;g8NA5dFJUBVpn5/dxRPIFRvP/Su+JCEkHAiDkkivCL+Hccd+Z1oio0Gt19hyGr5Mrf6Kq93YJctp&#10;dGNRFR49epLaTgUS18fgmLuGDAqzQ2JwonVS6fxUH7V7FJcw7spJ191wq3hAixk5U7yL2WQ6Zu4m&#10;fV6kCPczSmNjjaPY7PDMFBlUM0pzTXoVq8Va7k2MFBghnXx5LXu2l+HDS0O3ZKdzXUuYVnlMQTZT&#10;mMtC7JeTpW+Whn0CK63mKufnZEN+fDRmcdl51Pzqu/OnP/bM72t/6Hs6xDOQAjpVvXV13AcfyDse&#10;0Wr96qsYiYr6QIxJrTqm1yHKTHIVpLKjBLVp06Zjx9NatkynNad1wbr6Vt/uTDtUpTKb7UVFqcJP&#10;nToVZWX7l4EhPvMrzz1BBwTymzJ+5Advvxy7BftLy0Zm+2UxSQeMAsxn4wwtWw4UMJ+XzK9LlyEG&#10;wwEaUELs24tALbHQ7QaJHSOFS0B+F1/cnD08FNjnfQz4Z0wwKAKZH3KgORgtgSMxrgj5iOlohb0T&#10;nU74Rvjw/QrVSWsnrAROGyWt9O2LtB3yj43tvSFVTwJrmXQ9v/p+LYJi4NbD331CAi0pl0Y02zhp&#10;ctH1v3cff+nZB9wTwOzJbx5SVazCEJaeMD338tyZs57ZvKcsIzOTQyYqU2XViQOVFRVetbautg7S&#10;PhTLMZulDi19+cJ7tDmLw1LlOwi+wcaYHIh/K94aX8Tm/qam4qjvOA0NDfX2fMaMPAquQqZODPJD&#10;LOLMVAL7JBbAvhbZDASEmakM+sL5NzVFDdhnNZsxCKR9zdKwD3cbT0+xKMn8cA7DrZzDwtlNjK2O&#10;4cjdQyiXTpgkfM7IzHpgRj9ADl66RmzpeH/eBPh2wIGXF/U5MR/D1KenLpR45OLbjA+0pfK+HrRa&#10;1aBBxR075hYWpg0f3qFt2ywxVRzcPAKUfXt3XTJu0stvzXvyWSL2e+V5JwqM56K2baFiBRaYD//J&#10;z/dw5hCQX15el5Ytl1IoJkZ+SJgR00AtvrFjpDMHHh5Afs21KLDPY2f9Yj61SqVW4x9qo0AKXm4Q&#10;+himfrGukCwK1eGazuNLRge982ff71u6s/1+E7Hw0KhVrQqMPTqmphoItWZ1yTHtpf/78BMa3w+5&#10;OpL/KGfVfcI2JMwi+677SXZzWjIzsyD2U3GWFMdOpmLRrl07ver+ffugbIWKNs20VM9UqDyflK7T&#10;4r53qy37fAfBN3W1tUTPazok2h2PaxN2M8JPKnvNsYNrfMc5fPiQjdOpWTNyurvHkehPEe1j0bmY&#10;aHilO47rtUQUvb+M2bSXWb+L1A27bLsPMTtLmV2HmEop+TOjvYT4jSdO8xO5zI+z8kEGwqw47cR7&#10;zAdvtPbM96pW7THoEa8PZiRU4EdUvbNnx49nmAkhAx9+mJgA8NATALRerTqahKI+8sjgmIZG7niF&#10;B5KmzMrJQei4dhMn9urRw1u2BztXvwxtUdBq6Zp9Rw4dgJDv58ULbr1rxi13ue9a0d0Dn1jN7uFp&#10;9BZkpMC/Ol2qTpdGPTl4z3Sq4SWlXbtcrbYeD1D6DKX/IhTziBEjoktqdEdr25YZMCC6QybLaKcg&#10;7Aso63KwekHOV1BY8Njt3b5/Y/DSD4e+8fI9t996ZedObejBdT7Lic438WIzZGzDRdTQ0PjW3Pd3&#10;HM3Z0XhhoyOXUmhjs07oxhxkx99/9wPlZc5Q+mrWz30n+ocx8YwJf00ZGZnizt179qZ/ttBty/FX&#10;0tLS6Y0vcBHBPsbUPvugn2Fy8+CL42EGF1RIV5y6yXcQZJxkVKkgA7F+RMQk5hpHal0SpVnOPkCe&#10;V1nDHCxngPZQ9xxmDh8nCdmaU2YOMT9INkgAFnMVIBoTReQHJ195jJe0Se/P9VAjvv/WnPTU/7Es&#10;YB+M/JzxXOBO+8gjkkYTN8JNFRE3AiXyCjIcP5dg0gcyarMzP5Q9few7UDNcGHhYLCTaq1oN2Rhu&#10;MiFrVkM9FAh+bqbj/3ntf+65/qv5H0LbCwM7mPeNvfxfMVpHIMO+NSv/JE9MkoWMeKXk5HR1ATsK&#10;7yjyY7Oy2ubmHqRoT4z8oN6NEcFRHPacc2Jj5BdFEsMaKjGPhLBIjW0nZDmzO5xOVSNHnf/uB3PH&#10;nNuyVb4hPVV9esHKsQMqn5119dCzIMQmQY8pKUKGjNhSFmp0YjWvZg8ePPTwQ7O+/GHb0gNnr629&#10;DnV9zeVfLTl61ZVXb9nijO3C5+RtIojMCk9e3Ckt0msoPkn9ffFCp8EK7fD8009wKr1d147LOL1X&#10;j469TuvtVVu2aoVmjSkDHZo8tAw5TZuStr6DdOsWItE4H9PLWRzqjJxMg+8g+EZvCE1ASAojbwBX&#10;DINORpTmyGdsuiPwIhN4aUQR+dFksrIgd2j+1dRUXXX5CMTtW7JwAT6sXr5UxZoy0j5nGNDvNvJD&#10;/Dy5Mj+KCUJT4NninnugU6bhWgA6QUBNasoStYrIn5KnIMIRiDl8qFRMklo9jGFul1DdWsZDpQfh&#10;NS8MAmM7l4KVfIcjVFcnEvBHdf2BYB90C0j4STPPYvvy8rqpVBooxijmcyE/VcuWbVJSjglyPor8&#10;oN6NqRtHJOpdMfNg5DdyZFS5mRyDyb7YkoPs6FPhcAlszjp70C23XF1selaYQ6e25qeeLNH+8uj9&#10;Fw49q6+HuSiUerGsCAoo5OJk6UQOj+ycztmRgFLNwsD/4//Nv/eeGbfcdPc1U25CfenF1yEIpAtR&#10;q2xx0vBSfBI2vMwq4VLzDAxSdDugM5Veo3UmECNw/NiR8z75cNEPCwb17cKHJlE7NC04VYagtqBn&#10;wFn4ie3a1iTCrYS4ux59vUYJtgZPhqoMfseJ+sM+PK524jW8En14w5uimfTimD9/WUAvmORHfoB6&#10;iNt3y7Xj8IHy36D7O8WwEZBLjPwWLZKN/OTuJuR8IswHOV+NTrs5zZh0QT23b9lwRveW/77rFmDw&#10;0tLDc156w1pdXbl+vcQ675U3aZzVi0edc2YPJEdxl46de3Ts3F2ochkovX0gJe/hQwcFQSTuRYWF&#10;7TQaCvvU4qB9rVpVinW7FPade+650gkIr6XHYzq8IfheUPV2aXZxw5ScvPwdl2hbnC/H102d0pb5&#10;SMWryRos2j1V7SpN2fgMxVm66bd/3wu7ZjzSSGMNkmcwFmIKE7OKKTQqK63I2MGb3bi/UausyBHH&#10;V4gKrEB+qCBNgHqEbMR2ZWHwRzpGcPgld3WBE7fSJqc9V3wmVzxQqEzxQL+VNOtxqX30U5Ini1VD&#10;IL97brt+6uTxgcLRxWri5jIuzcOrlOAcoJ5MIqFcE0B+vitKN36p025yIT/q4eEA8gtD2yvxwEDO&#10;t2yZWM5Xy7KHszM+ltg9zs3qamvUGhbVbG7E/blu2bKF/ftLrDmff077NngK8xAwb9w/r3noiReE&#10;eiRA4MzIF1tbU+V3kOpqp3yRPg07d+ql0WjVarHAT52f3y09/bBgz0fx36BBgyKnKp4jREvgR6/3&#10;ZKinmrTPvwzKwRH1Lk7vhRcOzzMe03BEMl9eYf9xa+cVhwZ+v3v09pME8OvUljTmQN8+XehB93LC&#10;i+dB5Gd3F2gAgep4aYFVxSIHOUurWu1A+FvcNFh/HqYxJRjkwVCSlLZnO6781DHRXe2iz+LvHRM+&#10;4M68MaZUJcfgYQtCk4P8UFRkpjFGfTPR8JaezJBeK+oij47Z9JAfojdnpn+q0/4tkvmRYH7Q9gKf&#10;RTd7B0a76ipvOR/DHMvLfi3UqUyW3/FingfdobTSwWpr5S8dJTw5ELRFXB976C5pQwZt5fFQcb2P&#10;+MTxoUMcPrjXJXQw9+ySU1fHarU6F/ID+COq3sLCbJ2uUSztw6OzZ8+eUSA1jkNkZTGnkbwHzaec&#10;arDP/84BwFFRWZdOhUWZzvgXO/dVG3TOo7/BFTBdZz/ct09XOkpiYZ+/ldgJ+EP0fHs9KuuoV3Em&#10;6Ijjd1p98Iw/c2TKumBFz8bKTiV+rEjcTIF4HjeK4Myhkq/h/Wtfq7V7Wq7aU/Lb1jbbDudabGr8&#10;uXxn0YYDLfChzqTFv/hpx9F8/IuKBlgR/RIf0IV+uWZPS3yJ0eg4lfUp9DPGabDo8dPije0wLLoA&#10;z+F7OjKt+BP/CoxCkE5fTXpuurlldgMqMt8Iny02FcbcW07UAjIKfxkY9F5XQ5IiP7VG075TL7+1&#10;Y+dO/fptycvbz9v5wcmDJvCwbdjgAPLjU2hEobz2GnPDDY6yMowMxQVsVzARbhRluZlvqVixD1MU&#10;5oriECSok73OWfFmzrIt9HpIESTWa+tq0Rc3czFJDz4ym2bjRfQW+v3r70WFy6LQ3K4ES5As+uUG&#10;TIaoGgpugu1b1KcZDTq+8MiPqHqB9vLzCeYTPDlwNfXo0SOKvI3bUL2dfn1xmzC2Eymwj/BXiM3S&#10;sjBPuAdnZabk6pwBNax2Z4g43qOeDcPpLLrbGAQ2EVsQXrGbJAUGH3Z/rphU1i0uJCC23dHesAhf&#10;wmuB/EQi9kmusV8wW7vGt6ba1upVcnCqab/vIEztmgK90/NG0joA60XEoDutLTRrJXWPZaPifNmi&#10;vrKq1KOVRqtDY9SZy6tTNx4sgOTM7DDaHNo95VkV9YY0g3XbEYIFu7Q8nqa3ArFhBfiTfonPQHjo&#10;CPiFf+vMEDs4qhqMa/e2xKXaq7gcX2IcDH5ayTG031Oezf+bhXEwcv8OR1G7Fp3An5hL4E1Ng2bd&#10;/iKh7jueizHX788DqbvLsn7dUowGu45m/rC+85bDrVL0bEaqd3zjkGz2jtvn7JCMyE+n1RcUFue3&#10;KPJbWxTknXHGTh75VfGAjDp5WOvq7K++ykFEF0n2NgTnGz6c++ILQbELYz5MUaVW7cjPeV6jgR1w&#10;8hZqnEcruaUxTIpKdTrDSKztg5rr8ql4o1Y8lEIkkBCMlZnDEtTHdQ12Rp2l1wP56bVaLZX5paTk&#10;pKef9HLg7d49hO9aVBYTLcM+gRhY+MUkb0dUVit/EAX2UZ4579e7dh80McQxE5AkL1OtatiVW/+p&#10;pv6v9qnOpymnb33o8EkK+5IGWcnf9lj0CABFzea6fTtW7t+/z2/dh8B3rrp7107zsUVFqbvJE10F&#10;eYxaVtbRWKzJa0z2yKts6TNeNa36A1lTsxU/sKWzvar26POyBmHM+4URGIx20FkNNoRSS2RBdg2j&#10;gZNr2JeTZurT9jj+NepM53Q7OGHQVp3G3iqrsii7qm+7k8O6HwRKO6vrkQEdSRyiwuwGfAZoW7q9&#10;Lf5MM1jwa71Zl51qIhiu/dHi3BqMgw+Tzt6Mnw5XZgI+QgJxqCITnyHz02s5/AtxXUm+M70Nxqk3&#10;kew7BZlusYrVpq6uV9lsth5FRy7utxX/1jSoOhRUY/wWGXUFmXVLNrUDskQbWu32cIJiIvXwmMsm&#10;+tQrk9DDg2rrAhWdzjFgwO42bXD9Aoch0CIV+xFrv7Iy+9NPc5dcwiCTh3S1L1pCwgfA9/DDAuDD&#10;gCRQC8OczMvbPXjwahWJTtBkSrI/MhBFyDuQkPHw4SMB+KuGGy+tNQ3Q8Oop7OORH5H5ZWS0Sk2t&#10;oyFvaUHMqbQ0Z/r4OOxZtPx5KanNybEDsC8ZTAx9RT9xOBXuKVjefAG2aIuWrN5bZjQ7yNFska1p&#10;XZjSIu3kGUWbBrdD6nFSrKlnLl7yJ4V9cXKM9eFEkzANg5rPWThHsf2djuYZHc3Tg9fe2v/2b5V4&#10;YVVcT14Ekzmv2wRfOt4L6NiaaHjlhuMAyGudUw1JXoeCqsIsArwAAdvlV+DPdvkn8Ssq/swy4pHP&#10;oCU+A3sN7HgQwG5w58P48tIzdgAdElCYVY9eqGhG/0Tjfw3ZOPb0bbTj+IFbUDEUphvY0R1ZoyCr&#10;HqP1LkHkIGfRauyjeh+4bMBOjEZJwlzZqY3QF2882AKAEjSIK3CnrP2kF3K3nr2ff+09Ul/1qCNG&#10;j0k25AcVXvAFarX2vn33DxiwQasFVgDTgKqxZRT8WerqbB984LjhBoL/4PAB5e+GDQwy6qIi8DIq&#10;cB6+wff4FWgPKt0vvhBCMUN8SAFfJcMc7dv37yFDDmRk5qg1sUrVI2sr49+4qLiE5uHFv1FMyEuO&#10;nEsIQhbFqmrqTDQss1dJz8pzMCRuH+q2g1qDQYXjAeQH9IcPvMwPHzkx7ItpTo5Yb8GZZ0Y+A2BG&#10;UsCtU0raFxAvsSxnJw4IDKLf/f7Hun0NQ7DDMPVr2SL19B45HVo7Y6EdT/nn2+8tQEu6/6z48oj8&#10;SDTpEXxYiwjtTXpBUSU++kCdvHckGeCjHOvUWraGNzxWQ7CHSvsCFOIz/pU1VMguwHktMrzTg2AW&#10;QENATN9KAausgn08XLr/nP6dST3DWf91mZC9ILm0vTDYkLK6li2rR4xY16bNdvjF8eAPPARiA24T&#10;8J912TLbq6/C8s/xr3+hAgiiAhGSb159Fe4gAtoDXqQqXQr4juXl7eQHJ/sCkRI0zlJIamZtYG83&#10;+brbnnxuLgAZ/kWNnicvkpNipzzMFbZt2+zLwK7dewqmRLW1dZWV5VDsEuBHkB+x8ysoUAH8AfZR&#10;5Id/27Vr13Q3An44zUbPmzSwL/pPRnkHTIhv8vH/5q3ZXLulbkyDPUcYokHduVR/05/rKj/6wBkm&#10;gA99nICSaD75W3IomnaaLqrNuro++xpXxecQlUkX2dBCFhsowWgCdkDulKG4I3e8JG6PpLpqVraG&#10;N4kXFA/SrKZqmE+Ja021WLiSRMgPD2+JHNFqHX37HhgyZD1UsTz4q+DdL6jwT8B/QIG4i6ISWaDo&#10;M76nsj2K9tARgO+40bh7xIhVQ4bsNxrdoCS/4FSEfb6evC9HLycv4kKwQH6i4A9rVvoJiIhsRoIW&#10;FeqvqqojOB54MeCRHwR+howMtUvspwHmo1JAiecnOZuVEOlqBCVpHgVSL+MI1to0uqpZB0vy/JCg&#10;dy+9+NpbH/78+/4h62r+uaH2irW11/6+s8sTT74x48GZdDG4MNRNIbltwlk/7YYb27br3KXXiJlP&#10;zbvm5mdd9blrbg5Wq2ztW5YMKCaFOGmSMAEOs9+a8AUGJSApxXGxZFnPdg4k4ZWMDWJJSpMYm0/O&#10;JqHEAPkhgVvoSp8OKqElHvN4fksg2NkkL69+yJBdw4b91aEDQjpD7YsgCcB/ALVActT4D0CQpnfD&#10;v/RPVAr10AxoD2aCh1q23Dxs2KoRI3Ybjd7Wk6mpGcZU3v3r1C4Q+EWVAeTIsY5GxmEG/lvlis4t&#10;niI9PQM/qViniL2y8hA89yDUgwiWyvxwVKhvL6/w1RTEV1YWXcM+uvBmY9536sC+0DdYrQrRT+zQ&#10;7ZpMpsWLfkG6i7vufuyB6S/edMOd+PznHytch57TquQZ8UTrggy9hmjNJH2coDRdPWlS6cGDrYtL&#10;Xn3zw2HnX7h7z8HgNb+g+KPPvunXnyjZH3loemkpsdZKkmLTd2jIvZZWmoTNqsoXvmEMrT3pTOBe&#10;JQxuQsOrl6QGTJItTQoyUrwDuPilKtrIT2UI6S/FsMRsjmMFzypy5iXqecVryMw09ex59MIL/xoy&#10;ZHWHDhuMxr0wzoO61oUCAQSFepLHefjpqFa7r02bjQMGrBo79q8BAw5nZgYMRNW2fbek2EhpRMQC&#10;jkibWX4rzo7UUMB/O7b4Mbnu2r0HAoSpGRM1diov3w7nJ4j9gPzg0gHcl5KiMRiIqR+FfTHNxuZ3&#10;bVFndaFHnhT5/EyaHuzsV99LBmJMjY0vPvUQycIqCvaBNwmkqYgSeRIfw6yD0TIqLcnbQQpJ4CEu&#10;LpIkjhYl2gW8GeXxojFcAE44VCl2OzHvy8jMhMzvwosu6tGzJ7RXc998fdGPP2zZ7GEsAqneoMFD&#10;7r7vfire+3HhDzNFmM/bsF1ENadOFf5iEa0wcCHBCFymKOQtNkAMUv+PXJWxsGV+WioJZ0CL2kLw&#10;qI1LYfX5wpdAtBiWDO4pxOHw+ORhYlqasVWemrUHjPbCsYYjFeq6OuK4APMa1k4/OAundjrBdezQ&#10;Rm3xH0yLTl1tySsrx6OUFJ574XiYyj0cxS2YUQOsmalwdZLbNZnax5F4MCongwhH73vVwy+hW4/e&#10;3/68+qarxy35keZtEwoLrEZCGrnPhJ/zFoCb6KsncjvJ5eqpN06fOeu9t16fNXM6OqWkGIcNO99q&#10;tdbXyzZh9JrTalU1NGgaGvQNDdqaGlwaLL4xGkl6j4wMs9FozsuTEYfPZrP+vfZ3u01agFKCYlNc&#10;VxS453GJeXPb4/bidvqWzELvhoOHnPPIqEu0M2Z0qYQgU1L5Uae6Lt1715CT16vz+/MWXzY6Ck4H&#10;gWh6f96iMwYO9fq1exvCSY5R2zhDy5Z9Lr74FcA8YDx86XDYunZN79KlHClDIUYxm839+/dPT0+X&#10;tOaIG+3cuZMCia5dnUF2Ix7SOQDyTZtEMp8ff5iwf69HDnfaDm4uNFsxLcT5XaW644HHDSmusxct&#10;gsIaR4F9ftjG4dUaj2qW5BbEocaDFKnG4NmOuJTIgREWn6PQKTFIMzjhgWkiv4h+zczM7NGr98xZ&#10;s3v0JEZ7wH+bN2+Y/8mHg4YMHT8R+e5IKT14YP6nHz779BNecwZ5EMcH9jlYvVccRNaBtxG8Eajw&#10;huBBLWAf5/2iIsA+0pK8PQd8pJEB1QK4DAj7yH2EYNyA3OcxrlOQHzfYd9k5jlED7ClN23onCtep&#10;9CGwfxYrAsewd77k8VwPDPvIzscN+fnCvnPPHc5bcVVJX2N8Wu7fu63syH5JczUL2Df5ulsvGee8&#10;bdJVw7cDSTskcSCsRuePGjNn7jyvrgCa27dCfQ9xn0atzZ048RujMQXiPY0Gj06mXbuMfv2OU9iH&#10;cuaZZ4YhKg6LWCZ2sO/NN4njuVAU2BfeBjl7JY20z70KMXBJhujHTQv2BToNwHnjrpwkQD0B8D33&#10;9BPAfHLPUHxgnxyq/OzSKQL73rzP1qGIU586ZiPBj4UUqSHHVNejqiY/4WEwFxT2RY78AMwlbRKB&#10;fY8+RaR9jzyAWVNSUs49bzQ+VFdXi3Uycq6OWLU1mxr/XvubpNGbBeyTtNKoNoJ8cdXmMq8hn3r0&#10;PjiX0C+B/EaOfruwsFtKClHsAvkVF2cNGXLSYrEA8wH8QdoXVYqCDbZr1y4acCPq0r5585gdO5o8&#10;7FNRO6BkqLE8E+FAJiHdhYL5/G9NOExlVixbevdt13fvUDBq2IBxY0ei4vOgfl3CwHyxPDDhjR0W&#10;R8KbSnIvXrUnwwxf8sDeDVNTuPRUrU7LNPuq1zKhq4aBmWOIqmPBK4tVrgIhUjs/2CFIqdQ2gLfu&#10;4ttzTil13GQ20o+i3pCiOHZIZ1cYLSFNXLNyqVdHiACFb1SM7dDBX6HMhUYXUA+oy2JBEDTi1UH8&#10;OySnIQ6DNt8uQkTxqIwmHkTvDOYWzsDJgLIoDZJe+8JZotJH4UBgDkDJu2XzRkBAVM9wFSTTMV4c&#10;bZwe9iKo1Egi+dIf+64tmTAfJ7ZzImpBTm2UUVVG3t4feFHe/QF3W2oO27wrsfiISiUDkaE6du7u&#10;UbuETGAVCfKL9MYEC/1Ih4hB/ybk2CFFEBwDDkU65CvPz/IaguYFFsqRw39YLFYX8iN5+fATRX5G&#10;o9swOlI6lP4Rc0DebT3i6ZQBwuFAMgEKF/0xoAnYzs7p4CeBf2EmDEM3VAej5r8E/tOiAY//nDWZ&#10;sGAM2BHOSXH2gYSG87AgBMdwpUuuQHskuocWNoLE/j0uwsIIlpuArvSlOVql6x39u97urNe/dD/S&#10;dWDkbj2Dp1tNGPKTFcMlWiwKOY4xNR3OoyGbJaoBfzcj9zT5BNCbXuLLti0bqCWfUNIzsgYMcvt5&#10;1FTvqajYSZEfSk2NA769aAzxMAR+iV9ANCjIyorGKIkeI4xTmGiSlfkTzoEoPvHcMFIFwCd4P1HX&#10;J0R2J2lA4evIAv9p0YBUJoUKrkTeDwnnSNIRoPJGfuFSyMfvkOUBGu5MTa9ftK6DE3XHT9S7at3x&#10;Q6XETZv+G7QkBvklJ+wjGTuSOHSzndddOBgdubOF2lfx7wQvcvEw0ghJFPS8X8/3Nr8+b6Rbz4sR&#10;dm77AFCPt+czNzSYqLZXbrjHkJQksIHYjTeBZEQ49akA+6J1c46Q1WF2b9rUS1w0S0IAONuybIdO&#10;HW68afILz/77ycduGX/FiM6d2jjBH98CSjFRkB+JE8S0Wdy2SGQEJuHZETXkx3uP0lCFoUrcWBGK&#10;kHj9Hl2xH6j+ZsEnCN2CD7UeuToCrScxyC8JzfvAoPwWXrEz43UIgs7z4Mxnzh91Me5gbdu2mTzl&#10;n+HRNO2W+2+5a0Z4faPY66v5H9bWVAUZsOLkRrO5zmqFYR9kfrWHD2sp8osiDYkdSoF9ieW/MnuC&#10;OBCDJzvUuMJi/m/2rHdevXfycEv/Fn8Mbb/5+ot1zz4+efzl5wPnELEfX0g8nYiKrPft4DNJoSRK&#10;L1eiGJKcKChUEPqA/BhbveyK6DD2Rs7hGQiN6HylIL+INqaJdo46+JPDhwQgv+SEfUno2AEd6OSp&#10;t6FC4pWTk96lYys5O+tue9e/H7s1CWAfBH5eFn4IJXO+SOBntdbt3/slHL0R37GxsaasTA9tb0KQ&#10;n0yhqtRtMcsIKCl1zPi3i9IDKf6EnxozSsEUTZ4TrMbBOXHYi3OeHdTNnF31Zqp9e7quLk1Tka8v&#10;LVYvuv2aAbdMvQA58QSnc8T1JiGXxVUyIwBfYLIWpQrrtxDVO7afZDq9G5Jgga6CeIHS/C3gZSG7&#10;IjUDY1fBcxOhnsVFQX5B9y4qV6vGEIbDRLyRX3LCPmxOsjp2kKOB/J+JyuQe9i3HtyMEfl4Wfk8+&#10;+6a42f69X8HIz253WCzmo0cZaucHFEjt/OJZYoH8ki9mZTgcVWBfOFw7dftE5cnmyT6SFoUvU6dO&#10;7tXeltVAMxNwleaceivJS4H4xml1300YfKBbCaNlG2lVcd5BKEJtijhMBpEcxq+KKGO58PUdfBIk&#10;YQOgeIUBexTFln74x3I2Eu1ZMvKLwekItatJ9nvkYj91ioxEGqLVxxX5JS3sS1rHDiH9curgwcbB&#10;g5Ps2MogBwK//9x9vbhDemYWZH7CNxD47dpBTAAdDvuxY40NDQ4B+cmYJlmbSrK8SFbiBbpUDPRl&#10;yVBj9cSI1bhx2NkmTLos7rikVueef06W6UfadfG+cxfu/cc3uy9beZTk5wUr0o2aaeOKZQ3sAVdI&#10;jrLwIVfY8/rQEMkrLy5VsY6BJX4tMUZ+CN4mC/lFhVFNfZDIwV9YHIgf8ktaI/2kdOzwuJGrMzOL&#10;3n+fOXFCSj2yceXVGemxvsTlHjZI+267fry416Rr3bAP35eXLT95YiNsUqqrqw4dyqURmwH+5E6U&#10;hO0jsu3DQUgGrOXgFGlfEh6tZCUpBjhUiE3QtWtnJPbWOKqw+H1ljgazU+axt6pDhTmHcqRVfkS2&#10;ZUFy+8aB41KSpIXUSkD8xniY3CnILw5bF+YU4V0umpQwlLwChf6QH9zeWR1vEuAOfiT5Mx1Z6Ohm&#10;RdIK/ApbtQ1zw+LVrU7zV53mLQn122oJnluBqO7c1jjtitbP3Nt55k0dxpzjTh0elVX+vOjbV553&#10;Z9EsKi4RC/wwxcb1s/GvxVIPrw7q2xvPnH4hb6ThMWH//vD6JV0vBfYl3ZZQgsJ7ZiTpYqSRpbJV&#10;OBty9jzdHqFTvTWVfm7ZIiLYRx5fkPnZGyOrDYw9jFpPcx4ELx5hvUQOHOJeJOevx1AJQ35KVJdQ&#10;++m0RQ3ZLKoNfJAfQJtKRyxQ1amyKnqRGxEMOmlHJHoWlaSFfRD4ZWQ6XxSjytioDabTWdPSGiRU&#10;uelbnBSmp6r/93+9Pn7qNMC+Yf1z/nFO/iM3dfj1nf7DzsiO2hoYBmnZVq9w5+245c7pRa1LhPEb&#10;G8r/Wj0Tf+7fX1NTYwTyq69HGvE4FZqlI+qTHQgZUinqU8ZmQAX2xYavzW/UmOFQenk2NDRYuHSe&#10;bVyLHHUGty3XukRlKeUadmXrnLmvd+6Pwo0DFnIRVHu4faWxTxwYOaBKGs91czIgvzDSeDS/y0LK&#10;imTpfMO17RMTQpFf6NcMKcQHapOcuToota3bdIpkabHoS65Z6wnrCe/8ZpjLZjJV795VsXkT8lp4&#10;Ta2pW6FyNBAZv5zyzZy+nUtS3e5vvBAhzah5+KYOkSO/9p26XjJuEsiBkR9Uvdu3OAM4w8LvgUee&#10;RureS664iuI/qHr37f3KbK7es6clYrgA/cVZzxt15CfOxitnQ5KubfPOySvtWZt0m3IKifqIcy7n&#10;API7ePDQvgPHau0tsRuperYwh021bcms//rCLstTdcSDtTrtil/2DLRyRlodKl/RRewN3WJ6VID5&#10;kBvDVVgmyL0+SZAf8geE538QUz4m6eDxvRnxyI+Av1hNS+OpJyevIe1LnhS9VOjEMla1vSLb/pvG&#10;usuLacdWrKgvPWQ6fuLIus319R5XvUFVrWLJ7VF6gVY33Yjwzk7Ux3vFOT/jeyA/6UP5bfndz3/D&#10;dZeqdIl7xz2CeweHFL0/Ld/25HNvPvnsG7TvFVf26tYzs7S0vq4uFVFdTp48GeHsie1e7pQ/hEmF&#10;FxBP4J9Jet2GyVelW4w4EKtnB08uZ0cmDvx38eJfD1iGUZlfi2zdkH45owdnZqWRn8yatjVsj48+&#10;+ISuj8Tw83MrJFGFY+niEEsukGQY4tRSfGyaYCVhyM8jqgviyChFMgekiP3CCuDinwLeEbuBs1Nn&#10;Jgcnv9BxaT9fw5PCwsIivuTn5+fwJTMzM40vKSkpyMSKkqiUHjm5LSRvS1wbqsrnNhz7CRI+Wmv3&#10;7xOm19obaw+WCj81Ht/cUOZ0cZNIItS75/R3anLrbWkL9o5fsHfc57uvOtbgtO0D8pt4YaHE0Xyb&#10;QZhHv2zl0ucS946pcO9w3huRrg2/0n/Jbbwg98qrOuXkmnftaoEj1KRh34YNYbMt6ToqsC/ptiSW&#10;4CLpFss/VawUxv3554qVa/fuMY00M3liJpi1XQ6prrz3zn8L1FOY6Kewqpghv1huizfmYxg8qkOX&#10;AMgvxil0+Rg0Ajeosb9SZHBACviTMVyIpvDaA/hrZO0NKke9rEqsSLG7nJX2AoL0mgrwDoAPBciv&#10;DV/atWvXkS9dunTpzpdevXr1cRV8RsGX+BUFzdCedqTwMSR2VGs0qWlpeoMBFZ+DLD2pHDtwhcAy&#10;0q5v05B5qd1U1rDrL0j4aK3dt1+8CkfZfuGniq2b6jOusLNI6SY1Odvp3TOE0ZYeHk4DYFntun1V&#10;bqgnbhOVY/bz4m8/fPvlQEOlGDWTp3bauGEXBH4w74NLb1Qmjf8gq1bFf85YzdiMYV8sn9Ox2o6k&#10;HDfGjCR6Xlcg4rfeev/tj36tSJ3YmP1PU+Y/GrMur8u/Y9Pxvnfedu/27Tspd9TqoDYbMUF+sWSB&#10;L+ZzmPgQfVKKP+RHIlEjgjTSqcmu0rw0iF7eTZy0qNFSFnNKtQkC/jRhhu5Ldv5B8ocCESBkgShA&#10;jZAOUqhH4WNI7Dhg4KDepw84/czBqGcOGTr4nPNoHTDkbNR+Z+LXM1B79O7bs3e/0/qckUQcIe9H&#10;rvyTEsli9TZtW96OQuqbFQz4hLEp5qOloXKP3RUSP42ogKNcXn5+lti9w2t0m7Vu+R93bd6cC8eO&#10;Y8eORXnuAMNF17APUZoj1PDGZ9USZ2nGsE8iB5KrWSzxRXKtVEwN0UYxJKheQ0Pj4sW/jL/y9lv/&#10;/e4Lb62e9cLiCVfdf/0ND8Dyj7ZXsxBdIHWYR4Ukw8OAPcrIL5Z74ov5IPuUZ8Hti/zwmEAwak0Y&#10;lffSkGKuJ+aJ1GdS8p4/hbImwgGqOPYlFt67qAZDSmpaOmpmVnZOXn5OPjEUjnqBu72d09o5PV91&#10;nDRRHOdCXVGnRzxgXYPbNLBb+h9a+xF73U7rvjcaa6vUMMTly9Hj0Y+fx7t3TDhc6vR07drjNMG8&#10;j05aVbXj889u27Wr3ZEjR2LKAY/HiiyjyKBkLV4cN6rjMZEC++LB5SY8RzQwz6AhQ2fOmi3UR2bN&#10;9qlPPzZr1mOznqT1mutvXL9h+/wvlyxc9GdZ2QmBe9A6qRiLb/AxEmUC8kIxWooy8ovNBvrFfB4B&#10;mSXOy9vvS9ILhxwQ9pESkZ+/oaJxWkKS2OwbqCMK3dfM2ZOa7hZiBV9q99P6R4sXyARp46Bs1Vi5&#10;VBuX4mB0+MxXrZ0xkOg2bAgjVyFAabRI8jvOX1tqhO+75h/olf59VsN3Rdl1w/u7yft9bWUsaKDI&#10;r7a6ig4Ob1849oonKj245JP/PXziROrhw4djQUBMx2w2PryUSwrsi+lpkTd4s3xo9uh52vxvFl93&#10;w21CnXrDbf7qrdNuvJHWB/4z/bmXPIxFVIxdwzZqVMGdW2OB/GK2J1HDfM4zBs9fmHBxdlHeXnmn&#10;T4Sugfwk65XCnETpFpgD+myxc4/CKQ8OpKXRME+hC4R//QacHbpdqBbAfA74wzBqiPfQlkSEg3Gx&#10;s7KwOSEXC0nzLSGSQMxuJ3QRtQ32TxaW0c9qFdOlWP2Ps7POPzNbp3GK5I8cN/+2Jiqwz89K4N5R&#10;U1MtsBPevvDtFXN3y6ZPFnyze9euOOl5Q22s1N/nzZPasqm0a66wL8aXV1PZ3gjpjJiLGZmZP/62&#10;GsOsWLb0rTfmSKnzPiH5HMdPmDhq1AgaV1nNNahZMzEBDFH8yfzUKUz4Lg4hZwxFUaDfWY2n3y7v&#10;1xKOnM9zAvhEMxZeA95A/G3lVY+0b3IXZmxFbMljxi+55DTt9oVntW3aC4gl9Yga41fP63fODp17&#10;REgL4B4wn3MQ4D2gPBV7ep8uU68ee+etE/9xwZC0NFcUa6JhkJAmmxp1+tYICXV1nzv/0F9b3TI/&#10;r1Hve9ZpIR3ZbOFf6EsW3fz9d2UHDx6MjID49YZVXzMT9YF3zRX2xe9YRGum8K+kaFHgNU40CJr3&#10;DbGJAOYbP3bko9Pvk1Lvue36u28lsaCem/N6j549JTs3UOp9kB88EYlnA7wc8DqeDBUqoTTe3VhU&#10;ooL5XOMBH5OY0jCXlFetkcC2/NOLYnQMlWEVDog5ALFVVrbUbBPFJR3yC1pFwkAPzKdSDR3S58+f&#10;3376P+dOGGa9bHDtgzf0+eS9x6+ZPNaFC1U2XiIYqHDqDEvmaK9KGzs0LSwZoz1q+rlh3IMh8Lvv&#10;mZ3f/X7ciwbI+S6+bf3O/d7u2PKZE5ooxHD+z93T/I5sMVd/Pu/ad9/ZUOcTm1o+JQF7RNGfo/mJ&#10;+sA1BfZF8bApQ3lw4K0P5vXo2RvZuIH5ZLFm/qcfLvphQWZm1hvvfZaa5g5JIG0QX+QXtouDloHJ&#10;TpSrj8OEZMw38sKLvWr3nr0D8aR1cYlX4zMGDpHGwHBa5fQoCKeb0scfB5qrJ2+0dttgkOES2yMy&#10;Cz8h3DWkjNdNufjxB8Y69j2dY1uap9ufzuw1NvxWaPnfdVf2e/D+67A6m43ogj1SLIrWfLT8xHuf&#10;Lps7f7d3/eLQXFKPeH3/1mdbPvjwyzCYBuT36Gt7z7t2LWR7z31wAJ8B+Mbetj4WzhyByPv684+u&#10;Hj+KOnnAxebLhSv79h/UsXN31DYlRX/++cKfy6OQcikIc6KSnw2x+pqTA6/ALvb/Xn43jIMV9S6m&#10;RtOcpx9CYFDE8hYGV7Gw6ArDVin060jU6Y9wwKSjOGKCxl056bmX54Ito4aduXWzM4GPJ5eEOfy4&#10;gkI7PO+bRUCNfy79beJlo8NgLwyuWXWkOXzDmFdeF8Rqkea3++k3S+AZ4zU4IPW0yeNWLvPO+HTF&#10;lZOeffktX0rmf/LhvbdNDUQhLNMFkz4WmuLAOlsirXQ5/MKbRJ+l7fvAsNvqF3Qs1tis8hJJyWNX&#10;s2tdU88cOs68nXuxeGVtcto9Oeb5m64et+THBQlc8ZTrb5v+2DPvz50z6+F7QUaKMXXY+S6xFk8W&#10;Qq4YjR6JemNNbWZOblGbtpjlWHk50jlKmc5kanz12YfdLcU2tcgP5BOMUDQmi1RAdju5TQFDtGrV&#10;4pN3/pNRSe5pXgVqBFP2lXfM+Gz1qrX4CYbIatYZna7/mWd99MVPcHQYc8G5h0ud4Qi8uqu5WnwD&#10;pxAH4wfOIsrxwIEDPpz3A9p0ayMD70phjtw2CNe8evNRcGTR91/fddM/fbuv2nQEIA/SvssuGIhf&#10;58z9zMu8T+hiNjG1FaYO7WKyon379lEg0aFD+FlJysqYuX5222PRP/4wYf/eb335ADNQPICE76k9&#10;6G33P25Iicl65e4jpH2BbA3i/71c4pX2ycsBivmunTRxw6ZddlUap0YmeM/q8n0jGlifX6vrrHff&#10;cTtgzVlDh/nCHSnL5qPUmjgHdJfJWEAYoFVIzJeRmQWR3mf+MB9WBYHomx/MH+gJBwNhPrQfN3HS&#10;M3P8wMEIGaTYokXIQKW7RA4IL4h4LZTYJRLHDj43CV9Y9uab/pXa+Cv9a92xMz/Zec3nu/+1soy4&#10;jMAqV1W99MKLRtFfHSId2o5tm1YvXwok9PSzLwLe+a3OGTir319bFmRQzPfB23MkLjkOzUZddMkd&#10;/37Ca6L3P/sRK8WXhw85I7kEoURvYHbvXfHjQj+YKQ70S5nigw+ktJLVJv6Yyv+MyZWTN2IZk6w9&#10;SJbGSbfq6BEEXS24/K9/jYP5i1e9fmKfG8YVTxtXfPWUS3x/LSzM27xpcwAxoeSNg4sDMg3Y4OIA&#10;1xATZzdLqGgWw8pT0sDa61QcXCgCMhoqWjg+b95TjgqfmCDAlyI/QdsLxa4g57vn1qkXDBtA64Sx&#10;I0oPkntxLJBf4YDWaYVSw2pI3rxTqCG4J65sZvSuwGbKRXh1SM8IHLljB7g4eFB/pmEPrtnyxsLt&#10;Vd2xQxaHbm9Nx1oziSOotR/t3qObE8CRcHFOgIqwJrdMHQdd54BBQ//7XCjZkb/N+uQrgjVXr1z6&#10;30fvS/hmYjm3Tp1A13bDLXeLkR8w3xmDiDoCoj5EcvEiFaZ+rzw/S/xlbU3VQ/fffNft07b41wUl&#10;eK1vvsmYox3fMFlAn2Lbl+DDdWpMf8klF066MGPyKEZcrx2bcz0P+6Z4fo82/7q0R2FBXrR4QzK/&#10;wcWBgZerLVS1Bm/Qs2ePCy68EHXIkMH4HGo0P9OBjOBOKqMuvBiyveV/73xk1jMQ9UlhApDfw7Oe&#10;ocjv4SeeoV2A8z7/9MOtmzfQCkUw1MEU+Y280COqgpQpgrcx5BFNX5023WolgS6UKpED8BC1O5jj&#10;GqkOCpHvVLMZQaVWpUkO4Be5YwfOtNXmUKuI3rDSlCOwUWfbW9mIkHicimvkbPV5ebn4yStIMKDS&#10;g3cTH7VLx08ae/m/ZG3BWx99V9S6pKamasp4eebRsmaR1Rip2HyRnxjzUfWuB8KrroKpH2DfmT1b&#10;fj3/I/oT8vZCBYx/r7h0FL0vyS2WwCVClw7I+ZqlSZ/AYfapl9+Ry+5YtIdt38tPP0wyfkdq29fE&#10;XpSTjlwRQcQ2GdFP+NsYycRKkrFKLaUniHVLUW6qndF/8eUHHZi3VXavsAKCBsV7zIbUEbc99N3f&#10;67d//tVXEHTBIwS+wFInjqhdwN2A7G3mLCeiEmYAVW+/MYdKNCMsEO9BDnfX/Q8FGkfKOQE9QHjQ&#10;+T42/V5fgz+MDA0vZsGHkjw/Vo9h2/YNf+9SjNmy+tDw8qWpSWG7EuFuxKk79vToCebXtufX5ng4&#10;xKRojc+f96Zi2+e7DVk5ua142z68ySG7a9mRoxK3aveOzQs+f5/vqHbHTpJs24d74A+Lvsopn27Q&#10;MjUm3dKDA2vtLWy1B9Q1S4efkdYik9wYN1hvnzLpBnwgMV6QSchTln/puEn/fX4ujPxefu4JcXC7&#10;IPT3OX3g+H8ST5Hhg7tIUZtKZEVUmp0/cszLb31Gb0oVFSdzcgjeFUz6hCmobR9WfWYvtz/1gIFn&#10;P/DIbGTyoF1IkOeaqsU/ryxuUyKLtl9++SVQIJi8vLxu3YjwNQzbPmC+A5JRqCzbvlvvfyxJbPsU&#10;2CfrpEW/sZTHefRnDTIipDUwVuFgX0wsUjWuOJ98D85hs6lZSZE+QsG+gJgP0yQI9vnZCqCxu+9/&#10;iEIllC2bNwBaLf5hAVAgpGu4T6HPoYMHAP5Qw9smiPeuveE2KfaLEo8KpfAdf/QIfiFRhH0pOeqz&#10;nnGKIjQ2i94kz0FPl6HTp+sz20gy1Sr/u9zSYE1IEmC1Tq3Wq1v0bCFll2uP1J3cfiKkQy6ugYZ0&#10;P6I+BfYFYrIY9gHBHTl0CBIfKTviduyQA/vwIgTnXDr+nBm9z+7pdFc6Xs2t2dpQfry+X7eM3p3I&#10;i06Fo9u6o33uvWcGPqsBLP15ikDJC4GfmFr/VzTVBbrKrdeP+3lRMhrAAfnNeeszgU5fzEeY5g/2&#10;4Xu4hjz57JvU24N2zMjIfPu9zwb7eK0F2dwgsA+9CgoKOnfuLBf2ycJ8mEUi7MNrA2wSFNjnvZun&#10;prRP4oNcyn0tOm0I5kPoKbfExhP2kQgFuCdpSPBkt8O136mDwz4yT+ASXdgHn2IvUFVaeuD5p73s&#10;kZ30AMwhg8hzTz/eo1dvYDvaEfI8oDqxxBEStXFXToZdORpQVWxNdRXizsBVFvI2iXsBTDnvmyWt&#10;Jb/jyjot8IZ54eknxOBPEPWBvCjCvpwuGaf/O8zQMNo0rVqrNuYbs9tJUnQe/O2gpd7CeryKSGR2&#10;pM0MWQbM2+p0SUHgKnZVlG8o16ZqEdo3jIkV2BeIaV6wr6qyElUih39bsmDd6j9kSfsA+xC3D/on&#10;NWM6o4fx9Yec1nu+M261THnmxf+t+2uDSgUVCUJm+rELA9a57e4ZUGsK3QPCPleLnxcvSE7MRwkU&#10;kJ9fzIcGDz7y9KTrboVp44gh3qwTIz8of6EK79bjtIU/rdRKjikXHPZR5HfBBRdIPB4IywzMV+1O&#10;MiKpnwL7JLEpUKMowT5ZT8aICI5K52Qjl+PU7nCjLFtYWNC1c1F6mvFo2Yndew7W1TU4EPGAGC45&#10;QiK/oLAvmKgPjI0i7HtuzlxBVifeMiC5qZPHi74hW9HvjEHfLPwNH6qrqzN5V8EVy5fddfuth0rd&#10;MeXhfjtwyNmAa34PQE119dSrJ61Y9lvIlBsAjoEGCXS0wjgtv//6E/Ao7N8BLhENh44MDw+/2DQ8&#10;JW/7sR06jO0cxuUASKTPJLpmWbDPXG1WGSQ/GcIgy18XiPq0Rq1c2KfSqjQGnzCNEkhSYF8gJolg&#10;H8HTDrtd5ZAaMKjsyKEnH7tfLuzDLJytEaHE8OHuyW0mXlDoRZuFS99nu+jvrZVP/fc5/IT35ODB&#10;j4i9DAkFCvrjfYwlHD3ZTaCx7dq95wfvvOa3J2R4l1zxz58X/+BXSU1/PXzo4M+Lv6fdMdr4CVf+&#10;88orZdMRWYft25n588MZoonCvuZw8sLZriToE8ZTPMZU497mNPlKS0t96JEH530wc9a9Z935r1bP&#10;TT/7wzfvve3mf+JmRRzoWBqMXqokw2j0yDEqceERmuWCV4EwH36CahXRpF389MB8+JJivsXff/LO&#10;6//Xq3vxBaOGCHXyvy4IAtcg/7tu2o0htwkCSLmYL+SYfhucc+7wMZdcgcWGxHzhjY9e6dL0s77j&#10;a4zhQCLyGA7x1hD2UgJ2DA+9OWwhJOKB5mu0SopIF/11NpURXTcerVabn5sjsWZIdgHxYIPdifnI&#10;/eSDg4++vhcfqh3tD9vOLrMP2G29dItlyrK1hynmI/l5ScSogHc4kigI0TFVOj4IPMymm3xdvWr5&#10;B+++GWghNbV1+PXw4UN+G9Bff17yo/ArRrv37ttHjDhv+fJlcTuMb7914J23D9bWetaaA7USqsVc&#10;FTc6ozhRM7Ptk4goosjA8IdKNlo5Vm+zq7Ee+KO9+/6bLewLUiybhOXZ7Fy9qsvemh7XTnsEHojQ&#10;fECXoQ4cTNsl7TM6GO238x8rtC/UqUkIveDqXTpdjbr3bQ/9uGnbkc+//jZslw4B80HdObhfF8jh&#10;6OBAZm99MF/Q3k6dPA5fQt+64m+PbJWHdi6q2vuF1+7qsvt0OvNm+uXBVY/VVjrjr6rU2tY9JqS3&#10;IhphTDT49J41VQHTjT/r8qug41w/eZyXw4rVWmixtbJaixxcisNh4DiAZhXLWlnWolbXqFU1Om2p&#10;Rl2Oz0EOH1x6xWJOMAEOv2i/ft1fY0cO9tsxPGnfwEeHpBfLzaSCFwenqA+UyJX2QeUGQVr4F57M&#10;nlTUh05ypX3oojaoocWWOSFp/vqojxSXDl++OaV9vI8Z/q9RqfKz0gOx1+u98dixspun/UuetA/X&#10;HePtx5Zq1Lfvenq/fn0QL/rEiZN//rGioaGR7LUaL8V21kE++7++VEac+zAOw6nZZfToC+65574e&#10;PXrGbvnzPv3orjumeRwJOpmtnmUjej57hWtONtu+5nQKI9qn2J0t/7eAOM8XajqScZxzSl8eevjf&#10;LayfizEfucOq2Ux2Z8fs7bffMpHcT1mWWLyEKiqWqIOzG750Yb5QHfjfM+wbDOxJPrJd+IUGMfbC&#10;fPiG6GFdSAtiMDoBLPm8ZoLfcZ52p7tqduZpdrZu0542q/zrTn3tL/iG1hx2S+Oup83H/yTEZ2Z2&#10;6dY9EN2wFxTQGNBezw4FUDdDD4taXt5q/8Fhu/ZO2F866sjRfsdPtD55skVlZWZVlaGqSltZmVpR&#10;kX38eElZea+Dhy7Ye2DKvgMTjhw9reKkjnb3qsjGgbh9YjJolIQ+/U7/+MtF4bPVp6ch10OUK3Fk&#10;XTqJdhZmkeFQHuYM4m7hifroCHZLfGmNwnKb0hAwOAH2ClTqPQus6mWuDbmtvbcPjm5V9RrY8L01&#10;9/2P/zd/8aJfgPlUKpbYQCMFtoL5ZLI4SPMff1x4+eWXPvLIjC1bNkdvVOdICBM9sH83v5iPszdG&#10;iPmiTm3UB5R7JUSdAGXAJOGAmurO+vXrXdzSmGLbgc82O7Nwz4jPto9fsn9EnRWZuxijbduIczqn&#10;p6Xwaha8EMk9P/GG5gj4LMj5BEZT5Pfc00+MHzuCfgkENnP6vfgS2MjTkY7/2YdqS+V6r23jrHWN&#10;R38MvpdAoojGR9tAyIfQesBqdkdaTd3Q8pM319T/w2rrwzDtGKYN5I8MA+8BGBKhwns0n2EQIiEL&#10;OlWGwUYgTl6qzd62vnFkRc31lTXX2GzeJkeYAnH7MAW8j/EZoj5sGf08ZOiwKJ45KgmTVeASG56v&#10;g3MWEhowTgcJYsWISHVALh4nUmVtQTNpzHFms3ntX38tlVJ+Xzrxqpu69egb/toh7yXyW3hlOis+&#10;E2M+GDzbGlScMyGb7/icp5yPc9hhL8hHbldqMA7UVJbNff3Fyy8ZdcWlo6MS1Rm392dnzyoqMF53&#10;9QQ49vnK+YD5kFsv/BPSRHo2JyVvk7m9Jh2heI6yOjunwcN06tTJE0akFKjX4AD/tcOyzX4NPckF&#10;xmMj2sKPgWtIGXrLQ0vWrd8eXM9Llbyt81IcnG7BZzNz2b82l1XXWpwwsX2hpp3e7YL3d3lKhckp&#10;ayzISmufV3j7o7/8vXHf/K8WhK3kXb5uBwKsAM8h7F+Ai9HPPixfB5FeCdof3TZfdeQV0lHUKqPH&#10;AyktSYJgSPt8kV9W7yf0+Wfh18vHjFqz4jevSaFHRhBm+iXgF/wqHI60uoZ+jWY8h+DHCiQHsRmY&#10;ABQFMSo1XxLmFj7AXAwVZuzQmOP2RDEqPth12j3pxu/bttNfMu6fX8//+BCfBB0Fjsab9pR7ERMt&#10;T97UwtQrlsi2v645XGNrdFviy1byckxaq7SsjllxuMfWldVZap0hQsJQ8oLC1ILU/B5A7fLKwzlP&#10;K0peX5YRJW9JW3p10CvE3lhX22DavWObRP4iyNyCBV85G4eI2+c5JKshqahFhXNY4FSCaKawdg5S&#10;vDAf2gcRCkpcxanZDC4giPBy3fW39Oh5GjVZkVgAGZcvX/r2m68QqCcUcSgf/ssoYj5FyStxa5Rm&#10;CeWAK7Q8DPv0nNMuTaN2pKic4KzC5Ayx4bBUFxTkk1QMEgqHCFaM2qzttOKgrtKktjlY1OzcVG1m&#10;po114rwDNbpjDVr6k1ZvPFF/Qb22H+6VnAQlsgQSAjUJQb/NRKBSnSnlWH2eUA+VHqK1NufG4+a2&#10;wvdVpkwgQor5ULZvddtECtMLPhyQ8E0YO9JsKTleeW2jeTjDtAWohkUlL8mjClNot2G3B84f5+tJ&#10;hqmCvhrk8D8B9gEaQuaHfGh4DkFbin9TLNZuFTU39uj71H3/mfnmh/OBMunUmM5L2xsB07y7QhiW&#10;kpMit0ZqmccyCIknd9Lw2qs0cuXZ3iwKj9Qo7lHzHqquvj49K1un00ushYWtaGxhecUH8wG6IfEj&#10;PHwVzCePkxG0RphrKGfHXTa6e+dWI88fCIndIw/dD/u85cuWAthBkoeKD6hoNvfNl5H5DSlAINtD&#10;45kP3R83zBfBEuPUlX3qpeTI0mEyvTw7kiwdklBInJgadJqkI5QnCC5msO1DkKrbb7/x4kENLbTE&#10;nGL3EUdNnWNf41mNqtY5usMXdlmOL+sNQ+95avXyP1fgs4qx8tGb/RRxAJcffni/Xbs/hEa7dlUA&#10;ZFpMllTTybpaS49z3WqX7dvPMJuz8tKPPfDwqxFm6Qgl7fO/D4K07+TqqXv2Vy87OAjegiGPTW5e&#10;Xp++fbp1J7GpHp1+r2/oZnG4FmiWFy7MslgRpB5ZniDkIyIElq0zGCpyc+s7dtQUF2tSU3VpaSTr&#10;qMlEXKdPnrQfPGg5cMC2fz+EZPChRqVyQUobvqSKCSBC69BhLee+O6Kubv+0SeMEmR/y9gqGjJCA&#10;XunSbouXFoZLR3px+r9WTgnJH68Gx7cft9S4o+zKlvZB290+K7+XbBGaXDrR/uTOk6ZKp/IuPGlf&#10;ZtvMVv0lRfsTk3cf86gi7fPdL19p36H9e1u3a9/rtD5qdWhTYzrgk4/O+OHbr/m7HuJRSXCa9of5&#10;pKQsUuR8YVxx8egSSzkfpd+/tO++xwyGpMhipKJaomSo8dhvZY5AHHDY6GvrunUbqmxOQVF+JvQY&#10;NbqKL1NPvj2iA8F5KFXsaXv37KOfaTirkKVdu5KcnBShZmbqLRZ7da1tXamqMb1Q/NNppw3CaA7I&#10;CGEUJU2gGHJ2fw0kYG+O2Vp7Ydt27Ypatw5eWxUVZWVlHeXzRHG2OkjXfGeEJwf9ct7Hn333fXuL&#10;FcsEFMhmWW1OzpGzz956xx3ljz+uueeenMsuy66ocADtnTxpKy21LF5clZ+vv+CCvJtuav300+2/&#10;+KLb44+3HDNG1749xH7Ih4GHFvATdg4yPzz2gAUNS387NqDvJydP5Cz7e+eBE2ZaBcwHGpDDIyym&#10;KZ0UDiQdB7Jyopa82//aFMyXdHseGUGxx3yB6EsGlEVpiFSFEdkOnHK9JcCN+PLETRCJMQYh3Lp1&#10;68trsyjyy0xV9++ZM+bcVpcOy9TyKtla7cBdB2rKjpZRKkPm6uAbsV4ArmPHnPx8o16vxoeRI52+&#10;seJlV9bYG80kLHRsiqRxT+guPefcc/ufMSBk7dO3HwxNrHySKFaTlp6Vh/+IKYd1HUVdGzccnnzV&#10;BrsdIQnyWITsYnZw3LIbbjCPGZPRqpUeUj1avv++cvDgzLPOyuraNfXECVvbtikwGhdKr15p11/f&#10;avp0bBCkUFD7AvxROz8MSKu+uoodd+nCpb+V+mXgSJf/cmzYq4yqcCB+HEjLkB08SAZxscV8LAnj&#10;p9S4ciDFnZGZPwdRtOeTca4S3TRhsO/osYNbd61DdXFABEA4h9VhQ5XMHEkPcsmjnYoNEX6AIQI/&#10;FvEI3n7rgwPmcwSZn7BBjZqu5cw5jz3sTGuGuH2SOOUD3zQaVZcuecOHtz/nnLZ+R7A7SImltE8C&#10;4dpcozFVI61YLO5YM3ff92CXbr3EE9x1P8nUefBAxYC+b3BcMe/AsZfjVjHMsf7907KziaIWaI8C&#10;uzffLBs/vgX9PGfOkUmTCgXAJ7RB+7lzIVykRu3YhVre5o9KXnFFo2p55Pfjxx/+iQAxtEL1TD15&#10;4SWDHHQSWKA0UTiQhBxw+3PEmDjAMg+VHHHF4ELrN6TpdllOjTB+CNqs1FhxgGO0SC5vd2hQbXZa&#10;VcgvKlS7HdFnQ29o9I5ZsgCVhMG+I+eUfvjSyx9e+fLn378tZqujjaOqorq2spZxahqjx3MGfvZq&#10;O6e1OvRWR4rFYRTVFKvDgMwTdk6HNpzk/BOyiEuWPReI9iKIs0Dah5AE0PM+/+K72yoHeK3uj909&#10;pl13CyKU0u9VAaz6/PEEM2VKqRoNbN0Q09SAwICyeCu5caw2wX5iU83W/4IMxO1DFdNDNbwD+gHz&#10;QbELAgD4nK61I0Y4HWUEUV9eng51xYra9evrTz894/TT08WiPhqB9vhx28qVgHr4LFTAPkj+qG8v&#10;vsR1rampZq+bsuK6q6ZNmzwO9bHp96JSwkZeSJKgK0XhQLPgQIzuFR68iT7m429x8E7t1r0nalFr&#10;vBAqJQocIDFoEVHHxtntiDZBpAeBFEccxyIBPXnoM7F66EdhPTEYImGw7/RtQ7rv7csMZv66dplI&#10;5sfUfIPnGZN6cSoyEURpvSxCkwDVWRwpPLDTwkXUB9iREHQ8KNSgDRoDGpKAJrECH1FaWVSH4QV+&#10;JgH53XvvjJmv7Pxtzcm/tlR/+1v5PbO34RsB8/E5eYNBqLdenwMJE/iHARsaAINul1Ip7Dt2ovbk&#10;yZOAOPM/+RACKq8kFtIXTe0YRMX9FxSvn32zhMrholLY1a87bABe3gV52PDVqPPeqazI4v1z4eTr&#10;lJJ6ifoo8pswoaBv33RoeIH5rrqqQJDwCSkH8EEk6qPTUfCHggwBgggWunWEFMupqZso0IQohlTg&#10;d8WVk6OyamUQhQOnCgeiK+dj2OEjL/zmh1/XbNr99cJfv/7h11/+WLd2w+5X3nwfEPBUYWm01wl4&#10;50J7UocGGEAeKTsHoQ/ggQGfT4WHfsJgH3n2/HRdy+NtmPHMfOs70Pnim5qvayDt07yu0S+THsQ/&#10;IPjA/tk4HdAe4LzMwMJAgYCAOor/ZPb1f+BiJWWSerx92vkliHNa+CEGaX2j/dvfjt3z9LZpMzfN&#10;fGXXb6srnBAD4TMAJ0LJxh+dcd/UyeMpiDStX1/+++8SK2Z5a+57lZUV8Myb/+mHo4edGfYS0RER&#10;noaPushrBGA++PlC1yl4WvhOwe5aonr/IvV7F4au749RvzuKrT+ubX0VHae+jry60HLX/Q+98tLK&#10;335Fth+EjHK6wtCfvER9vspcLzmf8KePqE+YDZsK5Cc4yQL5QcfRC1GdaQu4m1B/DkQ0TB49r0rt&#10;vgvVH6+3mQMaD0Qa+SWSk0T8dbiKPRVByItseKV3WByIh6RPEmHSdbuXXjHxl2XrXpn7QVc+89jP&#10;i769+boJ27duTM/IHD7iwq+///WDT7/u2qUzZzcpVToH7DYbxHuStsp/I+dDn+K/qDz0IyAmtl0T&#10;CftSzMZxP1+L9Zn+r+Hzfe80Tmu0DrGq/lRlTA+YZlEiMyjggyZXSDgm7sinFnOFWVexas/KG1kJ&#10;Uj5yFID8IAJs3ufAl7G+8ahoSHqSblx64ew9G2rXXnbZL8OHS6nrr7iCjG03ISsiY5MQWyEwJc8/&#10;TWwQgfBeePXtf1wyvlOXbrQC7gDz4Xv8ClgpDIBv8KvwpwZRVcu3Msck1OPbIVRUGQpTc0j3LZs3&#10;C9mEEDyPY7LuvuNPleowx3mk0PUr6hPL9gJhvk8+QSQ/8RbQz8I3+ADYBycP8g00HGq1scF0ns3m&#10;jCGy+Idv6RrvjIqkk2OOLC89svygbw1yRnRGXVphWnb77LyueQW9CzLbuHXi+gy9Rh9QzN9yQEvU&#10;nK45+kyEsIExqsNUbTJXm801pEo/ldJbalO1lnoL0N6xrcdO7jmZmp8ahDxhWARtaTe8HaLMIIUJ&#10;9hG0yQKLYKZ0ChPV0ivjbaLISJJ5pWC+otYl/33+7R0HTj717Msg++Xn/++SC87tUpJ/8/VTflm8&#10;4JLRZ57Rs3DyhFEfvP1yt249vv5x2S/LN1993Y0woVaqJA6wfl4XAz7r1eRBRrOtuELWCkeJPPR5&#10;5W+zBX/sfxMdt29r+3UfXvQy0X3BDr6GyWqXqXL5FyM+iIZ1x/cKcIV7A3zoaoHSfBtje/UGfYuC&#10;Vq1L2he366g3pBgMznSipsaGmuqKY2VHDu3fc+jAPor7iIrQI4wIdGZWlb+z5ZcwaPegUINajTx9&#10;RS2o1s+rUPzh9dPWzRu8MtJAQNWpc/ddO7dK0XsCc4y6cAwSkS1aiKyvCPYrKi6CMCCaCXS2Lm47&#10;8Ozh8z/7hG/KsXYn8KJr2bJtj/vKsMOB1FnwK+ihIeJg1uY1138qLdmS81MVpqUxX3755OP/2eYv&#10;4rHcWzwIe/bluYF6QYN8z23OrLXiFBq0/dFFc7SLHnQgCn+oYrUzeysdjeklI18jSTjuvv3W+Z9+&#10;wDoICpn7wfxHHjq+aeMeu72a4yWpQnnwwWLqzAGnEYQcQ9m82cSredU8+FOdcUYmvhRs/oQPY8Zs&#10;cVnviW37hM8Ykn6GNTrBTxgqLS3VbPojO+NVOvuf63ZC2odsxad1QJhod5Edt48/RSxyUnF+brg3&#10;lD0QinNR+L3+WH3F7grkT0PJ6ZyTkh1OguAgdNQdrdsyfwvQM0BqlzFd5FJcX14PyAjyDJmGvG5S&#10;Q40sPX/htz+vTvK4fWB4Xl6e0UisMuJW+Lh97egRdxbewaPXab1jELcPXhckIyUtrN2PCQf9SQrm&#10;Gz5qzMtvz0fjw4cOznn+6a8+/9STaR43h4yMLEgEH3yIvLjW1FTdesPkNct/9XuVBed8y3x9q3xd&#10;bb1954GIXqHjtr9hTwTjPKA092bxkh3n7nAO8sQnD/1OeBJnZiNaKilmUyMe+tVVlbu3b66trsIH&#10;XOY+VoCcmkVqKWnOiyLq/cbtu+W+RwXIEfZKo9Ix8bAPy/ju7E+W9UHiLybj3HTNRve7vgTY5435&#10;eJ2sd9xOQLjTBw3t3rt/QSFSnYYoJlPjsbJDe7ZvWrf6T5q9m5qI0m48SZLkClt2l82ccR/FcwKV&#10;0Dku+nU1ta8Sl1HnElXmoeMmRBKngd8gfCouLgFiu27yeNpy/teLkTcMAAuDVFZWXnkZyRIWqJw7&#10;/IIPPvlq3qcfZmZmDhw8dPwlIykAdRaeoB9/W4X7Cxmw12mHDh6AThYocN43i0edfw5EVgLsAyRa&#10;8feOQX27lB45IQzAimDf5j1l99x2/aIfvr3uhlvPGHjWjde4s3UNNtsn1Um9ZgCC9FGFfaA2EPIT&#10;Yz40E4dTpmsMA/YV3TJ/66aN4CeBffwg//fC2humzrPZqux26mzhLBD1wV0XfxCUp1YD+W3e3Pj5&#10;5xVPPdUBfy5fXvfNNxUvvNDJF/b98kv1Cy8cEXlyUGm9GP8Jf+IDMBC5FvT6FI5rTE+ZqdGgL/PM&#10;nLfGTSTvHogs/c4bc9yHgjzknPdKfn8Dm0+wBiFITWJhH4iHNA5BlR0WB8IpF/YujDyvhvia2vjO&#10;xsbaxk7/6JTTwfm0CHTFBfoewsiKvRUgL70oPaO1pGgjCuwLxEwK+zzUDfzTPYGwTwrmS8/IWrOV&#10;BL06sGfT/XfdJPEIQTExfeZTGl0mkOL5Q3qynP/A+H5HO6d/9iM3tkszOh+mdQ2275aeeO6DJiBF&#10;lsgccTMAPsA++g0V7+EDXrPxxO/Ru39Ju85Sxjy4f9eeHVu2rF9jMpm8wB+8fWGpJGUQoY0C+0Kz&#10;q1Hf8Ni0W5llTM7F2eLWsmAf8cphDPhXPAKg/ZBhI3v0PiM0ET4tTKaGdSt/X/H7EgiC8aMQUQQg&#10;UqMyBXdoQHsB9okfnhT2ndG709EjfmKqAfZd/a/Lf1r8PaUFIAxQb/ZTj7347JPAXivX7WidT15o&#10;IFFb+deO//z7rq+/oGI5P2Xzbh6KLSQavUeemN21W6+Jl7tgIk8Q8ND0R5/q06WIDrhlT/nws/tv&#10;37Zl0W9rFi38/rlnnhZg37Nz5kI4hMy2nu++bmmfAPvQMjUtXQz7nquzjTeHFpjRBSANcF20YR+G&#10;HTjkbABoMY+Q5Ie4m3gWID+hGQzyVr9179C6hbKkfR3vXfjX6uUrl/1OsT60yeUnrt69a5fVavZ6&#10;i/QV9T3ySCmcOU4/PRNA8L779t94Y1GPHum+or7rrtt17BhV4OJM+kr76JIEyw18oMIYNi0t3WJe&#10;SgV+iNsHMSQ+eKXrkCHtSybYh4VAi3pi2wnwA/piqI8DXRRyv689ULt3yd4257bJ7uBxX5I7DiWP&#10;VbMS03UosC8Qh5MN9knBfEQgrjZ+88NvhVlVNYd/l3V4WJU2t9PEF1544/23XpIO+2bf3RGwz3ci&#10;yPzue2730eOSxBay6ExUYxjXQBsrvKxCTQJKEPxr0NDhZ513YRhUmc2Nm9evWrfyz6rKSnF3PO7V&#10;bGPIh77QJclhXyJt+8LYlUBdgPasHEQaHpjvzCFnT7tjeniYDxMZDMbBwy645d9P9D1jENS91A4A&#10;38NwEK4ecfD3wVP5uaefmMqH/4Cof2A/p44JWlQgN0qM3wIYB/EexXy0QFvo1RJyxKEDutMvqVqW&#10;tgHmu27ajeLG4ydOErKNjbrgwvlfLfh7yw4IBbv3RHoxd4FCGfW03n3f+mBeFHc24qG4lUT89qG4&#10;+mI+zCJuVl1Txeus5RkII52xmNrq6uwD+0vtdqvXu6OvVV9lpb2x0dHYyC1fXgM5H+5i3bql+tr2&#10;/fxzlQvzBdx6T7M/aI7g4UHOrNlscnDtHQ7yMIBkl9LptYMRszphA8AiEEpYTF9XFlATFwZxNbtq&#10;UlumRoj5MC8lj7NzjRV0O5pPSXBwzYQyUjrmcxraNuzLMi2SVTNNSxDEVtYq/zE0zy/mwyCdS4wQ&#10;AcoaLZkb85gPCg1ezc86H4jtO3W9b+Zz4WE+cqnqU04/c9jkG+8569yRYps/3lsgJQ4P/fgwvEnD&#10;PudTmWI+Mb8ys3JuuGv60BGXRM5EgL9zR18+bvKN6ZlZwtnCMZOI/PwCB8j8Tj9jkFA7dXZ7EngR&#10;vGL50uzsbGowR43nRl0wBrgKuuAv538caHVoTFW6kBFC8Qrg+PxsZ4xlAcmgDUV7F182AS4OgJi0&#10;y1tvvgG9cI+eziACQHL4EgpcfuoL337vw3mffjJm9Ai090J+WzZtRDN44M6cfl/kbG8GI+w/cJrV&#10;2ohXTy/4SNW7vFMRKbyNlA4q3SFDSGaOyy7Lf+GFjn79OT7++JiLLYHkfGRgT9ZhdmI2ZLXCRjbT&#10;ZCFxpIVEvc2AycISkNjXkG2A54S1Xt5jMhATrLVW7ELHizpGhUuUvOii0qgQFvkgiUR+QV5/Il+Y&#10;5wgI3exRSbBl0dMTHmAI5uxd+JjM8Y0C9rAI2G062fen0guXHhleb3WKwPt1Swf4izZvEjCeC/OR&#10;qendUqfTXzHphksnOs21I6EJ4G/QOaMmXH1Ti0KiDRPuus0G+SVLTt6wNwm4ys56YL42JW2uv3N6&#10;emYODdsWldq6bedJ0+4uKm4TBvLzXdpLr7794SdfCfVfk4k7s9/itPPLyKK/AsbBKgv/ArHh35BM&#10;A+YbdcHFJ0+eQFBQv40h77n4ksshSuSNz0iBAnTF8mV33ftv+idCnLz+8gv08933/vu52f8Hh49D&#10;pQfhJwv0IM70SsFE6cEDyYQq5InrQvJTegOO6We2qG2IIuVJAkR9dBB6qxKQH/0cJIYL5HxBRX30&#10;Aej7GMT0Tp0OrBTMPOwTCnLKSV9R8rdMK0jD1Q4nj6iQaj5uzuoaTf5A+wwzxKjQlmyDJBL5xY0X&#10;yLgoruK8prHEfFz1WsZhkajhPb27OwjG70eGbzzRr7yhZWltyZ7qNgKfrr/c6dQfN87FYCIiexPd&#10;SJm8FoW3PjCrTbtOUXnc00Fal3SccM1Nbdp1ENGPJPRO+WIYi4oibREOlRzSvgiezhxrIPIUV2nb&#10;Jm/8NXeEsSUhu+gNxrETphYVl4iRn80RLL5goGWdP/SM7h0LhQrPj0Cz0zgjFRXOmHlAVHC8gAIX&#10;QO25OQF9VIXREDwPjf99102wumtVVOyrtISEjww4dmR2Ts5Dj8GejxRgu0GDh9DPsC98/+3X6GeI&#10;AIEIhcEh3hsw8KyQfDs1G1jsF1ksMA0OLerzAnyB4rbMnQuTcAHbiaV9IRkMQE/I4CPXk0wA9F2C&#10;FnrAnCWCyzAkEbIasGaVulYTpPodDbpUBEyRFSolCFXWOquxyL9cJGzyNDqNzSTVw0kWxxLe+JRA&#10;fn65LB/zWexaKZXM5jDrNLjYpV6ZLfPcISzK6wsFemtqaqwOp9NDemq08iAk7NAJkTr4uyXTqnWb&#10;yTc68w9FlyaI/cZOuKZTV3cAbagW7SRIQlhF6jaGNbicTskB++RQLH5GORiSZU/o3a5N5vhrkA0i&#10;VkWfAuR3nRj58VGdSRgOmUXq/kOlC8/yhvpayPagGaazkJgsP3wb3DBL/Cs0xZDrZGV7GPliQKEN&#10;BgSG69W7Dx0fbryQ+Q0feQGEhXA6FqR31dXV8NgQ3UqqfE0GZfIhps2lMjnqRDiY8yyWWrvdW9Qn&#10;xGcOJOoLFLcPcr6VKxH2j6I9ryJ86fdX2tgl8ONSLVbxy6vPYMJbZNSZImfA3C9a5n7cKlDN/zqg&#10;Pz5cZa2N0VHyarMCXtfZ3xUEIS/vq4DSlIzijOYB+/wG7TsVkZ98zPf1piHzN120YOdlIeuaE/+Q&#10;c9GQtrUNbv+5PB3x2yXhjsu+rjh+WKuS6lond9I4t6d5tjApxXx4HF95bSwf+oaU0Zdc2b1bW2GZ&#10;Dk6FZB5xXnV0p0sW2Jddk6c5KPcthHUw7pebopbZV06Z6mDdkZaiyyk6GkV+1M6P3vv4HG4xYSNg&#10;GXSscMjFLDAH/PRLp4cv/oTJnUdAFs+lwhYQ/sKCKA56Xvy+f+9ecStAupmznhG+gVRPCCsDzDf/&#10;009uuPEmzE6DHtOydcvmG266WfgTw/7x+69eTNb4+I7EYhckjJkwzAfarPbBVqsfUR+FfWLd7vff&#10;V/z6azUy8MKZ4+23yw8eNPsK/9BFlI3NS+AngROkCe74NIKMymb3ACViyZ/EseLQTFXrHYNJPKlW&#10;G/CeC4GfrTE64jR9vp/YnxGunZDXTKV9lDNxQH5xNOfDRdMYvMq157NwmVZ1K7zdpUko1daiIzai&#10;dZG+ZLGX7oCCpe1sb6oPvmSr3ta3ndu64K+tHnHjIzzSce4OpwoH49Sw4fGLvCYTriEujzEtCPF7&#10;wSVXduvo9tgjsE9s2RnT6WMweEzwilw6UyzG215/NOuOLBoqRWKxM3ohnB66XDNpKK4oiX0jaQbk&#10;N+riCbxvL3EgwlVpc/h/Dk294VZEYBFql25OWfFLr74j/p4E5HMZ6t334MPzvl6MCjcLQDf421KH&#10;XEjsgPPwPQKvQL0LyHU3Dwf9Fkjv3npjzjsffQ5sh4r28AhuqCdOjn9vK31k1mx8gJMHJoVbBhp8&#10;OP87IMWnZ80URpv32afde/ZE3BbqzEELVf7Ck3fqtBtBHhTNc577r5gAxJdGGJSnX3wjEvY29b4H&#10;Ss8ymyHqs3tZ9fmK+uDAu3Jl3fDhOfDk6No19Y8/qtu2TfGr5BVlYyPnTcQiKaI+2py+67OQ9kmx&#10;Ck3gLmiPhMBbQWAfgvYhr0ZUiFdrAkJPlVnGbUpMDMiLbljBqKy0KQ8iHRGFsUoEhrAHrz6D+vhw&#10;IJOvKN4eInG2a9/h7KHnDB02bOiwc73qOcPOFdfBQ87ici5yaFtwrFoiyECIFiEyc5qBGdBVfcFZ&#10;Wf+8IK+4hfui+G7pyTB4kSRd7C6TPhhCw4Rm/BSpQRAjpJ/V51906WXCIFD1ikVOEQ4e/+64f1Ff&#10;v4RXWeIZzsGRDCoCv6Zc0dGa0jduqyhu2+HMoSTPqTMyJKP2EvhhMc/NfgJBQ3jc5qyI1Qc96cwZ&#10;94q/pJ/hAIvR8BMCLNNvIGYb1K8LDO/oGoHkpk4ZhwGBq+A2UZxvCO45Aau+66eMxwMeFeMIQruX&#10;X/g/RCqmA44+dwAcchFe7reffuzZobCxwW0LT5w2npk9dfI48YmEYd/A/n0XLfwBiBADCtly8Rk6&#10;YrQEefhcX5fwt0lZZ8nzosM7nPM1LpwnSmlpzR9LD/KB+ryt+nxFfZ9/fnLChBZUsfvxx8cnTSr0&#10;xXwgLlQ2Nok3DcjACFvsjhwE/aZ9cJAkdo5nM93REKYzcNkLQg/yYUSF2iD5f0nc/sCFxngPVDQG&#10;uTqNqKwmfoPEQeDntZhwLtSY8MMP5oM4kE/Y4zY/T0tNy83LTU1NS/UpxtRUcUUbtS7TqmkDVxLf&#10;HASBVvD8h+6YzHhzycIYWveBxK9NN24fbLpoCBWaPRXCFz7lRpygizq13U3XOE3eQQNUvRKxuGin&#10;cAeOE7XBJ2KffOmtmFwCMgc1NZpefWYmSY4ictAIHK4Z71B6u8tGtVOHlpMnDq7WDJQ5Z0TNzY2N&#10;8z949fixchrGGS+FWpU7DGYEuCMiqgJ2lkYQWQeJOECLOzmb82+PVEWS/CUTFK5Z2mp9mMUvnxgJ&#10;/Pjz7z8/N+2fWRv48CshipCcrXrYo49MX3fkCGM2N/ByaDcZwHwU9glpOaqqHC+8cBSiPuTpAFD4&#10;+uuKuXO70l+FKM1U4ctnY/MbnFlszBdS/gRigJZUGs2e++63PMLr9/ECcK8rPR3Zb5UoS4cjYVk6&#10;sr8tCC7wKyhpuWn0qkC70ljZGPUUbV5ztXjD7RfpS4bKqCqbtD8QecgjHFLgl1zhmt+cM+sRYi+f&#10;Ykwddv5Yui76uovkbCkp/rPh+TX+C3Ulhf4d4ZqL+ORszkK1LQzTMybJ2ULTI2rhH/O57pwI1/x7&#10;ge5vpvyLXaq7S0rapkhLald29GjLgrQ5L78tK1yzK0WHt7j60x/Lm3SiDhtnpLBPrWLTMjKuv3OG&#10;rB2KvHGatua9V5/bf9j57FOrHCrOfyROv+Gab753JjLCRk5G5COEfFpEPkX0R4CoT8gNhdEnXFhQ&#10;p/aITBH9KX1G1KeknDOK3AR9BX5hgg75RN9y578/mv+9b4WhnsdgcSPIcwlhmzzi2kZfWuVYtjjv&#10;sfIZGYUekI/effv0EydSXTk5PJjuK+pDrL7//rf9iBE5I0fmjBqV8+abXbxEffRo/fJLlY9W15da&#10;v34eXs1ADzHv4xwGZOmgv4kzs0WBBVEaQnMymHc8cHDwefRp0bfJk7WyIHHUMU5IzCdrrqRtHA+Z&#10;X9JI+WgeDo/r1L+rB8M0HGP3/xbrXft9beXY2zfM/eIwFL6Q7eFfZGYbe8fGJo35kH5NEPUB+w0b&#10;dUms2eg7fp01Y9zYPsL35PHUNC38miLsw+5rhdtKn9Pap2Xk2WPsyeH3hBW37ZjfooD37SC/h+XS&#10;G9HR/eaLTx+4+2bfCtVtRONGqbON0wmpEmUNCbMJpNyh1SHPXSZqCLewIE8WzWjMceebzXXI5+Zl&#10;1XfxxU5bYMGZQ/DYDeS6K0BAKH9dZHiZ8XlZ+ImJ9XXppWzhw7hwBurBXV1dBVtMuWuMdXvERmHN&#10;wZ7nQQz7KG12W2w9FkFhrJmQRONHcD3FA/nFmFMcHjShq06c1ZBQFAjz4Rd1Jrv+A3bJDNUvj6l+&#10;DlHZnx9jf34UOafDWCVceud+ceSqB7cA7eHfx17f13R1u3T5nCtiBl6r0jMyOrkM5cNgTiRdWrXt&#10;3ra1020U93mOaZI2G03yFgYTV0H5dlYfbYMqaEyKSDY5VN9uvQfwTciDiij7pUdYCjWylN9h3ue3&#10;evSN4MYthYbm2qZP766yOKc2FJnNrWw2C/+08+h61lmZ5IgEDsjsBf4oS9Ee2djKy2kGXr9ISPDq&#10;9d0EP7TzYjKuTUkLGqU5OUV9uqMhZHXBDfvicBpVQQ374kBAE5qiiSM/JPzSS6iewunAmK/W0eqE&#10;7mLAOHbLV+zat9m/QlQVGuz4oQltd0xJFUsQBvKG9QkpZY3tr77CmbmHwD42Og5kcV5L04N9fOJd&#10;N9kdW7MmVTBTm5gytGfv/hCguJL3sRT5KSVCDhiNRgEkyRlKFk6TM7CEts+snGCxyBP1BYrMLHy/&#10;YIEzTLcL+VH8F1y55bcBQaIOB/HqyHSFo/uc9+xJtqI7EsL2Ra8P5eebEtsbMWsJoVxE7u5k42oC&#10;6WniyE8e5ziHzV9IF+cg0x+ec92NM+WNCDvjxX/K7dL82gseLXjU4kT17EulLQkoiNeW37K10eg0&#10;aQUaCduWKQHUu6ZMljvU1nbrTD1MEhgBPrvFqucOLnEwRgcbzBhIwpjhN4GFX15BSyFnc9JFcUwc&#10;EPrxt1WbduwJj7NPPXnv6f26g6svvPzK1j2HgwemDm+K6Pb648jpZbUaq9UqRdSHWH3ff1+JWH0/&#10;/VT99ttlf/9dL8Z/IIz+iRDNe/fiivAL47wUvuLV+IIS4RAQJ7KsLHKxiKNwR5cVEY6mDeXGG1LJ&#10;G5wAZMWt2F1Ba3gZckMqeWVFoYqQXQnpLtdd41RAflij3WZScQEeYXbemRcuvfZG2RaJDjuSszFc&#10;dKJRJuTARD6pg3M+9HH2Wpe0j3zASEawqwvP6OPM1cu7c8b2PTMSUgP1TZacvD/nL6gfIM2IgVUJ&#10;95HenVPNqpZUqZao2qELicZHkR8viVQK4QDiwuTlueNbymIKZzlGQx4UFxcje5hHAjHnQHjHIlU0&#10;bOIQLlxid5/j16pvypQCSqFg1YdYfcB8F1+ch1h98OT444+akhL/sfr4bGzO3p7SviC8FBjiyw3n&#10;9TF0GLlhvSCKwi1ra2LdWHMixD00pEtHcAqRGDenYw6t+Bzr5SjjUw40A+THOSz+K9Jg2BtVjnoN&#10;GxCZIc4DmJCZkf7Liq3yjwQeKqTK79h8eggSNTxnO3TpkahnPZ23xppzRu98N3MlS/cTS7Z49qSQ&#10;9q1rvbxy2AnuJq6x0L87tPj8chxgn/OL4kKdVRUmtojWNdG6xG1Z6AlEojVDuOM0xxsF/Gbg52Hl&#10;UpCKG5X/YIi/M414SxYeOL20Sm2zUVGfR+nRgxj/iq36aKw+Ks+Du8bQoVktWuh8tb3hZmOjsE9M&#10;htetxn4af8Na/MOCcE9VDPuFxHxUw9uYIe39MDaUIlNw8IHt2lNaMBOIOU0d+ak4i//K2FTOWOgh&#10;DlxR65LYHMnmP6pYkSp+4CZk5WZ7SrdOiBfI32rJvbbpyXpUCZOSiZ5HvwzgH0IZTOM/G4PykOex&#10;KIJDiqbWxqQndgktCotgN+UU94U2vUrIQW0yk3Z7K2AUSZj0Wjkj1OjOW4ATK6mIfw+j5X8KltEr&#10;dix4fSPSctS7Ivy5IZdfUd+GDfW5ubr16+uh2128uPKyy5wQ0Av5iUI0C34bUqz6gq8StNmHDium&#10;8bqTsIQM1KzVEg11XV51AokP6dKh2PbFAfkh2nx9nRv9Cw+TBB4MZeqYc4DcCzn+gZs47R7HmG0p&#10;qR7RKiXLzhJKtphpkimO2Zaua7W8svAEGV7HcIM4U7Y76LHvnGJxWm5OmoqFLjBhhn2UPCTs48M1&#10;O0uy6HmTQ9T3o1b3kNFYMWM68+yzIWuvtWvzxo713XQHkfDpEQCT/kSEZ3xMYxbpLfAP+UDiJ/ER&#10;MqOG/Liel9lv32C/Y2PwuqDbL/tOqux2m5cwIztb4yvqMxrVb7zRuV+/9NNPz+jWLfXDD7v5FfVh&#10;gT/9VCmy6vOK1SIGgmJu+X3p9LjTZGWps7KQ32U/VPAxu6DDH1gbyp+DGvYlVtoXPEVH+Is/NXpG&#10;S+an0Wr9qvuT47Z3auxlvFbp9udIDmsBeHVA3Z+Xm+FkAFHAJx5HydqNxJP7yxkLnA9rPLILmMbh&#10;ofW8dIV5Oal8VtzEi1gzsrJlMf3UabxQp33ToGdum1x3bW3IauvwncnEvwB4Fj5usxPPAeHdeNPV&#10;v//0zuKvZ/36w3PvvjnzuiljgP75GChRRn6MPiNkfXj67xZLo6+oT4jVZzZzR49af/+9ZuHCqs8/&#10;r3zttWOzZx+dM6fs449P/O9/J5YurTlwwOwl6vv4Y5g2ekG9kEdGbNUnPPvEHwj+m3R1dwx01/0P&#10;ffrN4pAjxr+BNmigZtBDYZ8lJdibYazJDpmQ14G3D6UE5kBUkJ8hJUVvIE7ffj2Ykhv8Jf6B1XSP&#10;Z2aWU7ua2CUgCVN+ngv2JZaUsGZPMOxb13J5ZSvXkx6XQyrDncWZMvze1r2vZaMBOVqS5BJKEjJc&#10;RyDpbnumtDSHlCo+w6zLZwPZyzR87dqlBIBvzECT/uizeY2fZFa/21n/9ZR/ZLzz5syWhTm89h8x&#10;dOKXpOG52X+ZTNV+RX3Z2doFC6ofeeT4jBnVs2c3fvkl+/336hUrNOvX63bs0K5bx/7xh+3HH02v&#10;v175738fufrqfffee+Czz07s20dO/jffIFe6EKslkJLX68gFOYFU4EfceG+943TK4eAJncO6k0Sh&#10;k6o2hLDWKe3LTKRtnyqUbR8JUq6UoByIHPkhKRxKEP8eeuiV0sw4oDcIuUMTuTKSe5OzJJKCyOZO&#10;MOz7pe8CRnDdw5MLn0uYxqHBLfzcK8Zlr2GTgvuR38gi28cm1rt8X1nVlq0Nhw77pdvAlHvgP/6l&#10;Pi3d+PYbM1Nr5rcybNVpnL4LKTpbmm191/Tfn3zsNuLvxkPFqITRUbPW8rKyehgQBa4ffbDBaoWo&#10;zysthKayMvWFFxx//pnR2NiKYVoSITYDRwqk/UCFBxIq3llRsxgGzqTG+nrtvn3sp5/W3nln6dSp&#10;e+vrxQ8sv/BOIuYTnn3kQ0nbtJK2Wc8//fiQvp0vHJawwFeBTmrwPLzopdEQX4rEivqa2GWWxORG&#10;csOEjQece1DU/JEIUpo9+Lt03FU/Ld/mVf855Ua/PCku6fDVjyu9Gr//2Y9JfEySlDQ7MjE15beK&#10;RMK+dQUiUR/2F7TgKoaHxiDOnB4azJ2srINmT6eqS/jRMJulRByMF5lJfxw3rN7PHdxlOnGiZs+e&#10;2j3esf1aqz5PNa9UWw4xdhPSHBGuIWyV3fTIje00xz4k38Oo35q24dhpG471xgf8qWeOd8o7PO7y&#10;EVTj7+CiYOGXqirLP3kvu/f+QPWh298zm6ttNlj10Z3FfyBobMEwCB6OICmAegB5FNtl8jWdeC2R&#10;f+kHWoWfYCSM7vryclwG0F7BYlXIRyxI/gIdISkaXsfs54ej/6GDJLNLvM6ijHmMNWkpKcYgNT2d&#10;aFUaEyrqAwEpLMRMweiE/lHGsk/hpmE/OdUqtVanQ8U/UvjXXMEfMN9/n30TDsJe9aHHn7vz3094&#10;cQaY77tf/ura/TSvxgMGDf1q4UopbEx4G9xpzSapNmCxo1bLNtodjobGJuywn1DY124ZedIJBbRw&#10;jG6VNm1+mr7Gy1HDhWX4/zrt+VQGlVqVofaQDMVus4OMbDY1uH9NMn1vQhjiNem+g7vtJpNQcxqP&#10;CBqYxrJy8U/H19+fzuxU2Y4j2D0NdsUXBz6f10+tZ6D9ZExW9sedAzcePw31+90XWezkqLB1f10w&#10;agj1p46Wga2aMaepT/itNRUNv602WCwmDk7cpOB9BTgPgA+yPaA92HpSnAdUihguUEwACtB/vT7g&#10;V1Q0Q2N8AODDkwwVi6KffY38vFx6gx84waXDcfElXYIfhoGDzxo4eIizDhk60FX9+n9079nT1fhs&#10;oSX9EN6RgwJXHbTk5BCzntrc6vDGj1YvtSYYlcgdp0mNTprOouKSMwcPFdduPYI54ng1Fv702wtf&#10;erXv1KVHtFgkfZzwkJ9GC48OHaqsTH3NDPxRzEdufQyzeuVSoVLm33DL3WLkRzEfkDJ+2rZ1o9B4&#10;25aN+KZrj9OSG/m5JRnJAPv0bJXDbj9RQQCo08rM+RQIefCTRSSTSNg3deV9t3728K0fP+x8viMK&#10;ysds2oNpuvUB3+GgxMODlvL6xMk6lTpFrxZBrpBsj0EDU2MjnAkEkS/xLU5gSZZz5cGChnrtsb92&#10;HF+9htRVa7SiMFcOm+34qtVCTbEf9cu8Vvl6YWXHK21pGmfWMotDV1pbjC46tSUnB0iLlkihN+ZS&#10;p3esL7hbXBvzpgq0PfdRL5Ophrfqw1yYt4RhCnnZnoD2KMgDdCMyPL7inotKPwhfogEqhYMUAqIj&#10;GgA6oNJmwYWXfhcroD2nYV/7DiGO5affLJn39QLUz/gKnw98Q+sPv60eeeHF4n0ZecGFC3/53dXy&#10;R6El/fD1khVhXAG4qIGnAnWkeYRR6nJrwhg8il1YPotKYDqjZug94/Fn/vflEs+6eMRoj42gZGRk&#10;ZK3bXv6/L5YEqIu9kN8bH3z97U+rvRp/9s0vAIJRZJTEocJAfnDdh8YfRRbso/TEG/yxGk6dhgrh&#10;fU0d1BcSuSJqptJwKj0ZREWCgNIyYNDZFPOhXDp64JTxo4V66/UT6PdAfpDt0c+ffvMrxXxfzf/o&#10;MnH7CaNWr1iK74H8klbbKw5VbTI1VlcJKSvlMzMaPaBcstsdDQ1uuWOyuBhIXl0iYR+IbHmiDapk&#10;aklD4RA0NDScrFWnaat0bCL1vMfLD4swXxiXtazVN/HGbn2ovIWI2arXssUpm1NZiAxJQUo0/KtW&#10;MSlpLcJ4hPjS0bq4TY+ePfNb9915SDvmsrvOGX4trWePuv2MK1fydceSFelWK0R9uHwg3oNKVwB8&#10;AG0U6gkIj0rvKIxDBbIRPguCPbQX8B9GoIOgGcZHG/wqiP2CiPoCPdHI90ZDCD0OMuAFeSK++cF8&#10;MfJr3SbYNdunb7/wkF8QnV1qqvOZZ0lJvEFFENin1xtiF64Z6Wr+78W5XsgPmO+31Tv8ZbJxHm0+&#10;z43wRsQA850/4gLfY49mr70zv0kgPwhcKewLmaBZ3l0mxq0PHSo972zqUxXpY6Jzl16U2MkTRkF6&#10;Jyb850XfCshP2PfyMnK3BOb7zz3TxI1ra6rR+DBv9YGDFGMGhD28O0kJHrW1VZVhDxSVjjqu/MAR&#10;512IWJNTS6QmVRIM+6TxyusigeW+s9+2vQ3w38zR+fcMkDZ4pK327NgiQhuKqC9SfvrtX9fgvrRy&#10;M1Vqrj63fp6xbI7h+Ftd8w+ii13dYtuuMs4RBf4fKj14/dWTMOaoCy5ctvbv66b52Eer/mEy1dps&#10;Go6DoBHGfLhdQkUrBnwU5wHh4fqiJnq+lf6ENmqW1bCsTq02qNVI1CYI/yD/wzjU4pXiSFlSTLd6&#10;F+zRa3dI2ZgtmzdPuORi1CvHjrpy7AjUe291yji9kB8d7fopkyZcMoa2pHXFMiI8APKTMp1XG+q0&#10;4VtyctyZeOza5L3JpqfjGEStvPTM4/+6bIRQ77+DbIQX8hNjvi8++/Bfl48Q1ycevteLGgHz1VRX&#10;+bbE4K82BeSHcwLchwo1bzjsDlPi5/cqDvllOAT69AkIEw+XkrufVwHyGz64G+rqFX/Qn6aMHzVl&#10;wigvzEd/AvKrqUmw4YQEHrlv7IcOhpnqXcIskpqo7Sd37nVyDFAEuE9St2Rq1CRgnyfDHMSUkiK/&#10;pasOQOCfo3cKfhLC2D07AfucM6vY5H0mJYQ5HpNKFvWZNR3sulYcC6xDzifHaKrqVB//Yjhq7Y8/&#10;1SquY2t1SauUvl1Sxg1zGodW6c5f9OMSOp3IKFD2ogEcUX/84bseHdvOnPFg6cEDjzw+a9POvc++&#10;9PKgwWe1Li5h2FYWWxuzGRd7a94nF0o9apNHZXIU8AneGExaGtOhA3P55dzkydz995N6882kjhrF&#10;dejg4giiAXCMw4FXGG1qarrRmM6yVEFMkR/OuiD2E1+wXpI/YbHCY82J/FL06yUyApB35fJlpC77&#10;feWypaiff/rhtMnjaPdn5sz1GodvvHzF8tW0MeoNk8dR5BdGwauzr54Xz3gDH6ENJeEaXmFRfgV+&#10;aWnRhH3bNm9ctXypUL/87MObriYbAXA2/bFnKCW33TuDyvmA+f5951Rxe3zetmWDeBeAEamcD5hv&#10;2IAu4sbvzZ1z/51OWDll6m1h7F3kXaSL6oH3BPtKGtMnnCLzYc2pU8OpKufRBYUvPnv/e288KJfU&#10;0SOHyO2C9ocPHUAVOgLbCRDQa7QBA8/u1sOpCw5jovh0EW7puE/u3h5GXuOokWm0bbPb7Jt2OmNI&#10;AYdwXNPz7UAg3MRmOgkp7/a+OlkE6MBjECF6GWb/EUTMzsjSnTBqqhKykKrKkzVVVaKHQeJgn8y7&#10;WNSuA4kDySHPru8AQxaOdWo24ZnrYDTvfL77qPX0KntbTIgYfm2LjO1bOzFfvbbv5gPa7xb8QGlR&#10;sUTtG0bBJaziGkh1NNRVHX339ecmXjJi/KUXHyotHTdh4mdffbvs751FJdNra00OByKzwG8DJjsU&#10;nwnWeE6BXEEBA5z30Ufc119zb7zB3XQT/mRGjiT1sstIve8+5o03GPyK9CWXX06gIe5oVqujvh7E&#10;a/Lzc41GAEosEONTOR8V+wWS+flKMJxWfXCIMaZE5KmHBL6L+By+giaR9dJrwICJCClJAaR4fLq3&#10;kEn6XvgK/DIy3ArKhLvxiq50b8mr0eiMKBa5PJJqWvEvXjPg2CHUrVs2bN28we8dE5gvJJPTXare&#10;l559Ap/FI+MzUCD2TpY8OeSMchtIRH5E1KeCOx+pYQr85FIWlfaNe7Lr50VlpGgNAsz3/rxFdLSX&#10;n58VrWGjPo5YnnKs7PCxskMJedxjUp15Cx5GO3cTG3SaJpaVDPsSRbPvvE1P2kds+zg7lfbBrHLh&#10;b6V4JhYY3G82UT9zQQZcv/oP4VZF4saFBLHxJC4Z55KD/jzpP3Hi5MsvvbHXPGqveXSjA96ypODD&#10;fttFy/d0evD+h+g3BLpJy4wuhT3V1dUrly274LxzAP7efvP1+Z9t27b1kM0Gp90sF+YDMhP0uWTI&#10;IUMI2vvoI8ekSVxBAU5HsCVDFti7NwNQSHPXUfDX0GA9ebIBYUJycrJZIvKksJLcZzAXrwUWVEt+&#10;F+Eh7VOxDRqXt3v43A/JLBHyo20tdRZxDTkAbQB33dGjx4irIOoj13tG+IGavegR/2m3hPO2Nnz4&#10;aDGdrVvLs1EWM8Qvr66edttva3b+7lmjklVvxmPP/L56p2+lsD75kR9JyOMqQdyAJB65U7aZGPP9&#10;5+5pPy/+NmlZAUdJwVcSd8g9OxIj8NOadzK26r82O30JiGGfw9bk/DnogySZS4DnFEfEOVTgt3Kz&#10;Der1Fob9qZqq+K/k71V/uv052MQJe2P4PI8OU+tzr6lrcUddizulVEcqySHmVXB1rVu34dab75m/&#10;cN9fFReta7gRFR8++273fffOoH5VaKNhY5K5C+Dv0RkP3n7TB42NEMLh6QjFLrW3o5iPHEUK+GbO&#10;JGhPTDyBfqHsPyj+g/yPgj+EA62oaDSZuMzMTJVKcASmD2U86SBYCvR0FqZ2SvsEUZ/MMyLtziCO&#10;XCBCfvWW+m1fbBPqroW7Tuzwk3bPd5ehv/Mq4jbhZeOtP16/5rU1Ynq8Ph9eddhcLfvYeJEq0CnX&#10;pWPndzu3zt8qJknsgRGdy0/OKAkP6xjyYiFZuV0lkD2onBUHbEuv3KgUzGGzuHw/ZV6KUVmL1yBe&#10;mO+rzz+KxSxRHJNl3I/XdaucNotRHF/KUJq6NfDh/XnFcfqsIYBPsqhPyvhxa6NKvIpX/jWgQpAU&#10;zkFFrNu271+52aphre3T1sd5LVs3rHWQ+B3Ookog7IvbeQlromuuvm30xXfIquvW70S+DddsNjVr&#10;Uath+MU2NjZ+8vF8gD/Ua6++Gf/iT9oMrwEaBg5W4UhupCyL43pXVkLhmMV7b1DMR502SHn0UT+A&#10;TzxsyIcZbQzwR9W+VOxXV2c1GIxw+HBBTPI9sKZWK05SFEjDi+8dBr2HgZeUlaINx0qDfQ48yURu&#10;NC7kt/XoZvFE2hRt48nGY5uP2UwRvRqFAfsq9lRs+ngT1IFBFu6wOY5vPw4KJTIneDNZSl7QVrm3&#10;0mvA2+91iq6feOheeHKIK1HyRlxgCAhLPv/1jqmzHgmko5d2JCImjxy/oK9Jaq0GuI9WQ0qssnWB&#10;BpWjPloVD6xU62bG47KNBqfCGgPxXwTdLuR8yY/5yO1d9Hg1NZr+XvlHnB/3qvptnKV63ZYq6J3o&#10;4wb/StfwOjcqORS98buSwzqfgTpxlN2U9e/O3wU7sAzNsRb6fVGdJcRgi775TGiBQ3lqaXhZGZkw&#10;amtq5FbEw0SFOh8cVrN2FV717A0w7KXgD/sO/Efft0i8NxWrVjlgkxc7zAcyamrO5X04YM/ngfng&#10;mQEh3+DBoV9fpIj9MBEkf1Tti7sKkoCYTA6EqnCF/SPOIuCNRpMK/wd/B9TjvqJWV6pVVWFdFJJi&#10;DpP3XR/kd82Nd649sEo8qS6NKKkhUStbX9ZwMsxAm2GkZduzeA9kaYSP/I0iUFFpVZyNO77t+PGt&#10;5D0+PqVyT+Wql1Y1nAjIjffenANPC3hyiGtttX+nS7/x/AItBOaSXsO6/5z3YYBeao64GcWvBEF+&#10;NHSiq8SKpJgo77SpXOeLQt8pYrUmMi7BfJ857fmaCuYjlzCx3nEbba/4fUlcQzfbatiTS3DjXb6R&#10;iBXoc8dhM8XkkMRy9+nYTRT24RDYqMAPfD9+svbtL8pwm2ibus6o9n51jhEPv53/vviNNGw3giiQ&#10;l4i7CCKIMhKQ3+q/10dSBw85S+APMe8AwrA3Igc28B+2Ho9yFQtxq5XhGlUcsnpEIXpLoO0wmfuY&#10;LcB8gm7XKefr3Zt7/XVvrW7wPZUI/qjOt7CQRVAaGwxIiIMLlfmRgnyA6ekIEO1VxEeBiPpChusL&#10;SCqLx7zTYyb4csjbjgj5PfPSy+Ou/OcaT9in0TtBJJGrbT1+bIsfsZ/FaG7MCIiB6tNqS9vvlX6x&#10;QMi35vU1QHK0S3DYJ/wKgV/p8tIgUAxD1bWusWQHjB1YnV1Zkx3iFmQz2/Ys2bPze4JHafGCOA0W&#10;YsJIXTqCL/mnH4mrDcr/veAdz8+3IyDjyuXEyXrEBRcjRJ90ZuLNi1PFFfP5ZYtAsBj06fSSTqmc&#10;xca2Ldf9Mu6KdxyXzpVUL3mN0bmjNEdOWRPFfHTh4ocs4jYvWuAWu0TOmeAjsMcX4CJduKxWLOoj&#10;woimWZoq7CP+xxzJ20sFfr+tPLx5t0nFmDsYV8QhS+/u7Zt3bXOrsU4RUR+HJLnuwgZHfsj9irbF&#10;bdpEUuls/FBOQEMAH2cByCPKFw61Qc1YoujDEegqrq+/kA/ORxOmOTEf5HzPPBMm6Jai84WRH2R+&#10;QH7IBcKRRMMU+eFfBJlxWCwWXtUbTMObot+AMMv7T5j//NsJMp55+S38iSB8oe9XrDYk8tu4pxyj&#10;HThhOnCs8sCxk6jjrpwIwz4KXGjRGDVUakv/RWk80Xhk7ZGqfVViGqoLK3ecs3Hd6cu/MH4grn+f&#10;seLPcxfj32MtifdcyGKuMW/830YI+exmt7o/COyDqE88JoApUGnZ32WWWv9pwas6nzg4etf+i7cv&#10;yPxETOfqrkuXnbdkc9+1QKhBiMTIf73x14ltwSwd4VGLEbr17A2Xjt1lZnH1CqcM99ubrnFGdXnt&#10;3fm7j5rFFXk4xJTU1FTdfM04Afl5Nf7qxwDu3khBlAjMRyn3e5kIYn7yIcEuKCHPo0cDB0QFulSu&#10;9Zlcp5GSaqu+wScQ+7kLLWEW8sNvG1ZtPiJk6aA/NWnMB/q9BH67t2/Zt2OdvA0Ir/XRzxjzsSPH&#10;mY3bSYIQQA5e1EfUTU20NF3YB0Glnbr0Yhtg0T977rbySm0Ke7Kj4RcdG+zOG+FWHS8/smDe+6JB&#10;OFieRThm+N3DRB3+Jwx+jMFw6chv9LkDRg+LQu3ZoSDhNuYm8xC7ncZqIT4cVLsKvw3I+eRuHOCa&#10;0EWK2A+BYB59lL/j8c4cvAcJjeEMgV+jXi9OBeZlNuLQafexrOnaG/yEYfNKtobRanjt4eGDewEp&#10;3YtyIT8K4iWW33f9Im4Jwz5vKxzIIW2Oyv2VB34/AMs2c63bnaI2tfqQ5oC4BkdR4okg4dv6+da/&#10;3/3bV1wXJK+GF+yjA5qqTIfXHD7y1xExbeK5bKlWLzor0oMpiCHhO7TyELS6B/7wx0nPc6QBxySX&#10;JT8uoMhPShEjP6/2vXr39ZungQuRG1DKtBG18UV+CJwmOLMjL29Eo8e3s5ar5Ez7I5+z7GgpHeS/&#10;z71Z1NpDJAzMt/D3De3ad8JuIi6PMFdTx3x0IWrWKjam+uGbr48c2BY5P4ONcHwhYyp1qNI//v4Q&#10;mvF4AzFW7TA9iu28sRydfeKFt2I5vqSxZyATAJ5oVoZ9hc1+PEvoAymaJiiigtU/sThhYe1Ebg5t&#10;ilvce1VWbqa63p691zLcwkUzeiqlymEzv/DkDPGqNCpTTNWLITgoG3iEGg9v9i5zftaBJJLeh9uB&#10;S0/tjkFKrP8dZt9mkjZeaqNoL1LqvIAruMpTKyofstmg4SXSPvjV8siN2PN5eeyGHNVut1PHQ98n&#10;WRBcgvbLlzMPP0yUtnAHRGgUwBKgPtyCkI3ebq93YJtIobAPbWi1ZqV/otdtR8iPkReOSXfltKVE&#10;LvlhAUIriwkeOGToiAsvfvHpJ6qraxjEiBG7dHDWzIyUa2+4dfEP31KXAkDJh2eRiMFvvzHHZ9Wa&#10;JdU/MrnuN4jMkky1Tk1kfbhE+X+dHyD6IFGqYSzAwvgvtUVqVlv3tR+SmUIDiPegOD66/qhYvCfu&#10;DlGfIUN8Yj3GhjAyoyjDgzyHi05Q6OA0Bk16y/TUglR9Rjj6RIBRSPhqDtcEkUzpUnUqjfsNfFrX&#10;2/R2w6oVf6aLYhY6ieYvhffefgOBtcXLOHPQkBGjIJD2KEgzOGI0+fKfV1y8asUy4TeIiK6eeoOX&#10;oAgNlixyRr6kLa+eeuP0mbPee+v1WTOn48+UFOO55w3HB+Gs5uXlIcyQ9J2KpCWdNCsnt6ikXUnb&#10;djl5rhBODQ07tm3tcVpv6ZFcnpw5Y+G3X/PEwG4khKUp/3wJLByRLO/55vvfWuj/Vh95s8be2txq&#10;Rk6uO/FMELbs37u3a+eCF1565/133sSVwzqcQnQcDOTkHT5qDPpu37oRWdeEQa6edkfLlkgXyaxa&#10;uRSJeun3YsyHJLw/L/5ONCk5UjAAWL3yD3GE50g2K6Z98R5i49yXs9GgvvGmiUx671hMyh3+BJgv&#10;JaPlm/MPU/UuLMtJiGZbXVBrYQhI9Ajv5yaJ9z2/8Z5HDIY4XS/BudG0YR+5cAEY+UjoAvK786pW&#10;uan1Nod2v21kPcmXGrXSUH34g7lviHMwQ86XSAfeGMAhDk6jKkHY4B/SxR35xWCd0g4FYJ/VfmZl&#10;1UTemcOIyCnk3utwwG9Xig+H1yRBYJ/4aeqXtNmzmUWLwAegcNg1A+dRF1pWo4HbRw19hrmQH9qQ&#10;Zi3yZxNrSPmxJEmgbC/DPs7Kcm6ZnAD7TutQQDWSQgHHznh0OKCS8E1u51wB8LlhH3zxaQHGop/h&#10;Fa9m0dGYY0wrTNMatdpU/0IvwDsI4WoO1VSXVsMxgkwU9OkLRKVPC4jYAOYA6fziUUqV818HB3fg&#10;lJyUlNwUgMgg5EHWCCSKqDEVuyvEckfpsG/jS+vqj4YfoVDg/IxHZ10zlaQW9IJ90s6+E/Z9Oe+T&#10;L+d/gi4GvQ4pZMQHNZ6wj87rC/ssFvPWTZvChH0OGAQHk9lwKhhRSFCISQB/33z/awv9OsA+LKTK&#10;WmTXhY7yiIOns2zP7f+iL+zDIGLk57uhq1cunezCfPh128Eg6NZ5d0UajykTnDBR4glJVDMHo7Vz&#10;bikvkN8NUy9ic86OJj12k+Pwx6zlGKfJ+vI388GDRNTnwnyNIdNxJTnsk3Cmo8nL6I9FVL128kCi&#10;W3Kw9NiTb+w+cEyHB14x+0NL7qfoTMlZynd+9/qLL4gxH7Eza35BWxAT0e2r4t+Az6+2F1ghNhUZ&#10;IGI0cuhhIVBraDyTj9iiReZc5AlD8jaY9IWB+UKew+A6X/j2pqXh8YILlqbroLiKJJPjvxGQMf3A&#10;pRhge0qsssLgHlbtTa0EOz/aJbVVuhjzqfUe7sZO8z5PYnnZGunrsDrg7QvxGDShCPW3Zd4WRLPb&#10;/s12eD/s+HbHlvlbNny44a+5f0GNu+WzLWjjxHyhOBvSjddjAN9XDNc3dqu97mhd+cby/Uv37/xh&#10;57Yvt0GnvP3r7STw3udbQe26t9b99eZfoHPXD7sQC7DheJg+y+oUSW7UwdctYD40O3zIqRMMxSo/&#10;v182fuJH8xegPv3i62F0j2IXt4xc5NOB6IlhThEK87lS40gYXjCvkNAWTbK0h3O5FSFrHrMy3RAw&#10;qBDyrT14z7SfFvmJseyF+TAjvglAmvu4NwlRH10FfCnUKjdebzDZ33jre/uRrwwssb2LvHB1Ox17&#10;n2PM5SdrNW9+fkSM+exWU0jMFzkBsR4B0j7y/pHYMuPWaeEpeQWyoYph1OSFnsr8jMaUscNLzu3d&#10;AMGMzaE7qTqzWt0n7DWqTTv/+GXxyrUet05gPo1KdojXsGnw0zFmIjBizSNBjesj84vm4gKOFbNV&#10;+52R4wzHTzzAMPkIq6LXZyGcit1uDUO9SwcPLu0TE+BX57t4MfP001TgR/W8giQP5xDfCBpeNLDl&#10;ZL+n0UQ7HIlL5hdE2ld4Vtu2Y7oJa4FsDBIy/OkW+LnkfIKQz0vmRwRsQrUT5xXxn/Szw+7gcKUT&#10;yMsXH3ELyZDugsIwLhRciX13Ob1VOhErCtpnX/JEAj8P2iiRPBlCJYSJvhQTFkTaB9mhWuvGx1vm&#10;bqxx5XqXdVFBb/u/zxcUFBTig1bnxEP/GHnOti0eYRQljtmtR88ZM58kjXlLj5MnT/z4HQEZCVHy&#10;Upqzc/Og5G1T0ragZUvhmvp77RrZ0r5vPpGQuRsvvWF50foT/kHaV5hdaa4rk8h82gxuc5kt+jz/&#10;whteSl7xIF62ffjJF8BBNOjXcFMYB0afwJGyaEt0Y9bB6u0O91WDh/6Is4qGn93uqO10E5cdHnmO&#10;ul3csSUMrz85aev00eer6ThUqATMp1FJ8t4NIO17WJxzKDwKo9KLfTwJYN9DEcM+8EJAfuQxwVul&#10;d+lYcMW5+lY5NtyHAf6qNX3rND3sKrEVfFAe2urUDRvKS3cvWLK7usbDaYNEiSPP3YSWWAIg6Nuo&#10;6txVJGp7Y8yQWC7ZL+mNpn61tRP49LvGzMxW1dUVI0c67rsvTDqkwz4Q44v86uqYe+7h9uwhdnu8&#10;bR9gHz7gIYM7EdX5UlCI6IYncnNiY7PLI78gsK/7DWdmtM8RmOlr2OcNsChmErS9YgjlD/A5MZ8L&#10;WjknCgr7YDknBlVeG00pDIZKowX7Ajv+ecO+N1bV7A1HbnH5hElPe9pqjxk+AJl8I7wsKXdTjKnD&#10;zh8rPplxVvJi6qzcvNYl7YqKi4taFwuLWrNyhSzY999H7l244HMJPBGFrYGfUygrQP8DIoS82gAU&#10;vmbDbjTYtH7ZA/feLmFq0iQjI2P2C2+1btN++9bNYy86T2zbJ3GE5t7MG/lhvV07tRw3umVufl6Z&#10;vZ9ZDvjjanc5ji9hrAT72jQFH329q6aewAjqMyoL86GXX9h3wz3JAvvU540mZqGJLb8O+JboqWDc&#10;vYZNWepGGyzrkC5QRWMC91RwtCRuj5D5nayo/2Nd9a5Sc3Fx61Rtjd5Wmmpep7fudhnG8hpMr2Kr&#10;ZUxHmLqtqspfyw9s/PSLv1avLzOLIkGguVplQ6SYxHJMvr2WPHp5bynsh6BsgqhCzXuueCAeNMND&#10;m1VFQSclj754ta6vH2a3wwrHCJ9ZKHktFtN99yFvbJjTg1kw7JXVWQz+4LNYWclu2IDjTbVKRKrn&#10;Gg34j36JPbKnpqzQag8GM0WXRYS4MfFiZvfu2prXovDF2U/4Jo3oMP40cfO0AnhAexSnSpf+x6mR&#10;dh4rp7Wf6z/uBQlKNPTg/S34ND3BRH3iKaF0DqLnNWQZPHJ4eGvLRRFyRGT4pU3wC3F7LovwaBCv&#10;HaBSMQ2VW4+ZjtdT521Z9XDpQZ3BYDab4fy+bfOGO2+atG0LOS4RVspM+A+1bd+VfxA6V2U0wgAz&#10;XB1rWCfQYDRmZGUbjamZWZnCAEcOH2pRUCj9yvrzt8W7JSR1JdGL3M4cdkSK9Qgc44oVH+pLhJbV&#10;YEcOHy4dPvLCgsI2p/cfsnbtX5s2ba6orA5S+50x+J2Pvs7IJFKrqVdfeeL4McJ5PiupUgQO0ACu&#10;YmfzExV1S1cf3be/vHdbUxvjJh13ArJqGBw7fIONwxPRUsnVbncc/81R9j1XuxW+iVZ1wZpd6V8v&#10;2mG2khsByQXglPM1akRq5ZBbwDGIWiW61fNmCf0HnxPTXIIhqXLzrdlI++iSiMU9q2dVeH2Hl7Xb&#10;GqS4KG9Ar+yS/LoWmRD+4SdIB8m/dtZgZwwkx5q11o6+nKq8wr6/jNu+z0o9dzweec6Ur0nguR2m&#10;vEn6weCZKVXmR25t8oaW1NpzkXFZshddJyunOxwlsJ/OzS2prq7KzbVAwyuJdn+NZEn7PA+e80EL&#10;gd8ll4j1vLAeo1APsmc8Egjmw4e87BfUqmoYPodNavCOuNv61ZEZW2WcdscQoS8M+7JKsiT6czj1&#10;pNSLwp/+lCpPic6X16tCnepEjf5EfeT0ul5RDJmGIJAru0M2QCEFkRRT+vqaiB07vHTQXmrfYEre&#10;INK+FC1xdnaVPfM3Hl97OEZ7F/awySPtyy8ooNI+uvPr1/0VA2mfZ4Tq0IaAAfgqJKpmmW7de156&#10;xZVTrrkBTVevWvbT4oU/Lf7By+wSbYaPvODWO+5Dm8OHDn71xWdzXpjtHFrkyRv2JjbLjnhOORg9&#10;H9zUY33FrVv07prRs6O+MIez2WCaq8EdGP8i5J7d0mjDH3wqKPxbb9YePKZev9MsfuhTwIdYLSoH&#10;snHIu+0nubSv+Sh5RRvO2jkNqyaePl7gD98Y9GxRQVqrgrTMNHWK0WhtrIL3oMVuOFJeW11n37uf&#10;vFT5Fj4DmIPlEq3YpZTJO4ERXekSkV9Ec/jvHMdFBqa+/ORzDNMChn2FhR3Kyg5NnsxNmhQ+YWHD&#10;PvKEc4GGe+5hNmwQ/HkB+yDwA0kQP6OSCC9azaGczDdisCOhh2w9omPr4Z2EdoZsgzHfKMjAaLgW&#10;AQV66HbFaE9s2yfCf04jPxfmI+/wtISCfSlZwYIm5HQiwlsB8Dlhnyu4jODG6/7gaXoYHdgH2z4x&#10;7JunwD7/h40qebNzclq3cXvCbt6wIdqwzwPzESE9F6ZjNf8y4bGWjMzMKdfditgrNJYyjOq2bSER&#10;WKZcd0u3Hr1pUxjnvfz8rC/nucOy0HMuwWM49EXaTFtA3KPjGC3/zua9xBSDunVhRlaGJitdk5Ob&#10;Y22sZFR6s017pLymus7h+9CngI9snd0szggnnXVJDvvkqZykLzuhLRE/2crY6zmHhQpp+SyuRGCL&#10;YjJzew7W/rHm6He/Hpr//c6vfzn21eKD3/+88+/NR323n+r1VSq7hm1MFswXX86ysOZ2hoVzPmMl&#10;pmWLL5kxmc3u6MDHZ0ZEMC1SYuAmMHhwTCaSMqjg5zuESNOo1o569dKbHH0iEDVk+AnZpNARtE12&#10;jwLx7yQVr1gx6vrNQ71LxXKBsDTfnQjgaAv5kDtEWjZYLkgcli5EXOQTE4x5YkVsxBvRvAdAuGa8&#10;AwhFesQ+aWzxzkTHcgHdaUMOSHbVUx0MzwlAuknjR02eMAoh9+BpceagoU899ybFfD8v+vb8wd1Q&#10;AQS91cchJzulGwCam9UMCa1CTfHEpdFk37W/cs3G40uWHf1swZYvlxz5ctE+/qFfJn7oU7SAkFi8&#10;kM/GIDifKAtwc+IuUYwnvsaAo4imqMaeAfzZ8cBG9l4C/sT4L8icFO1h++ElrmaQ/gtylOje4yNY&#10;cNwJSQTyi/si/W2IzZ7Jx0lRabV6k4kE40Dolgh2LgpdAf5OIzICvxiBanvtBn2kJvxhE5ra0sNf&#10;iuTnCImTnHCOx3WelX9vdwE+ETij8sJAxUsmEiJ6iyhIMh3Qe+hAUM8vAVE6HfrspIjpGvYxiHVH&#10;YuEpKlGdzhvzOewxSfYN8Ic4eZeMHgiEd+nogYCAqF3bGG+5fkITCqQSVc5HYzAOqTtNPPizkcc3&#10;L7QLmUJNQHtoj1uoA4AB3pwcFLvRIMnrBpgMcMvD6jDaa0yG8Qj4Y61I4craGzkHItKRVwGK6Omx&#10;EFfXl0j5jNPTCM8PPkRtlO7lycCOcGlIBPILl9bo9eOzlBEPBo1GB2cO5ElLhlJYKIj3qMBPAETk&#10;jmLQbU8UkWIHXsI4z4h9blDlEuB5XVgU4YmreyEiSZu3CifUrVmStM+LZa4r3j+69BX7+eW4nNuG&#10;16LUcpKzJWq7Eziv1WKJDezzxXymWOfgAsjbtnUjICBqAlnarKYm4M/M2usRuxf4T6XigjzuKQyA&#10;1TDQHmdrUDlIkvfoA74k42+zVPJ685iXtCPCj0XNmHAaGHsDFJdQ2zPw5eErgXdQZdob8KuaI+I9&#10;FSvKTJo8eybnWRJdqv0iPz6dgzraFfp40ZgEeCWmcgwSQFGvcJj92jt2jC5HwxwtNRXpgNFXEPgJ&#10;MIRI+1JS1iSIXUxGBw8PZwQl8XzR9T67vp683hwR3oxdPzjhkZyrgHjIBnZkDRLYJYzXvbA10WHM&#10;FebpaRbdyEGHmtdVo7Qmv5hPUpC2KBGgDBNdDsBPk+A/IDko/cjDHY941xMfHwAAHLYGxlbPy/Ya&#10;AQ+S9KEfXa7wo50SsE/MN6LAReQWxDZjbUIlUb8h4UOCX5fwQM6TJQbbkpRD+iI/RqXjVIZo1xSS&#10;W4JWVvRZ+DJeHxwkCS8pNhtxmwDeSpJSWEgJESRdFB+RVLxa3TE39+LFKH6n9L6GfRSluWVmgpyP&#10;/9b5k3Cl+ao/PGGjExvRjr5m2x4XufsPEncoMOxTaaN3A/S8ZQTTQ/scI6/laBRpX9ArDe6XxAXT&#10;VaOhkFEwX5Lc22JCBgKNwVoPIXhgqyeuaviBiB76MZk7KQeN3l0vKZcXHlFJivmSgCwf5Bceg5tG&#10;L5WKaHhRIVjAg9kFtvwQL1Y5BfmMpxU6k2eWtCKBTW5PDuLMYfxLQpfYNGG1XoZ9TiWvGMwJM9OT&#10;LAZ8QYhygUVBOhgE8/k6OwZX8qo1Hrnj/FMRjetO8cKM4rEjF5AI+EW4PyR7ocrDmNJhh25XkfNF&#10;cceUoZKLAwrsS679SH5qCPIjhpKxV4JHeDuPmJUsg0wJBHRQnIGYeX4L/VWUJjTgR8S2RWMpLdEm&#10;CLhJc4dAFgAUceZISVkX8aLDHCCjfaa4J2RsQcLnitW7bsWoz3Y7Q734deMNcjY8rf3kJeT1Wb1U&#10;oV1Uz6o6BUJ0Y7JVqy0WsTnDOW8E9ImKbBU5wXkCe9MYhGUWFQXzhbMlSp8mxQEF9nlvV1Rv4NE7&#10;C8lEFgTmcHnhnF4yNs7RPCvLIlgXQbd4zATZSEA0QBwpYA4yPinNaJsgYSlcAFTQ7RINr1pdqWIq&#10;4r8XlDM53XPFulR9hk/+GyFQiy+8Ezw5nIGSnf/hBYKu1sJ/xW68ofw5CByHV1fgIv7Vj2WexItO&#10;YjMZNwMamie5qtVmb2gg/uzJUKxWKwLw0iqXHj6pg8Bbj94I5KvI+eTyU2nf5Dig8rWoif83TY5r&#10;CsHggIqAPwsS2hCz2ehUE9zv3ZUxIfFxAquaRexuYjAHjw6sN5C0L/6HgafE6zK1I1xfQniFAFd2&#10;B5fRIVMM+zR65CZyoyFfmVlofw7KVmGV9K/gJn2inaAzBsd85Ax72fbxJAeLIxh4s6XKBf2O4Akc&#10;1QY1WJqEtTGZYJ8d4fv4Khd1Ew8tf+xFnFdE7Ir/5azMeIpwIP7IKtCMSS7tI9nS4lxJSPYkrAwA&#10;erOvaryIJ09lVWU04xlygeHGVF6eLHcnnhJB1EeAKdxO9PrNCWGdgyOJEFNbeeTe1aZp3U4bIgDn&#10;RFS+6MoT3nmhPecAFPMFfsgT+zk5Gl4C+ySkSA4PBUZyVtQGjXcwG9/wNon45sTJE5GsK4p9EcMF&#10;jla0yDU4CcRbcpKT6f6jENOUOSBBExHF60HmUOxjz78ps0v0mz982zQid7cy7Cts9uNZ0Z8gshFv&#10;qKkdYrN9wrLfZ2b4Piderq7JsNtnpKUd1MUqBWpk5Cu9w+dATc1TNhviksCJV5uWxn71lVzJgsfU&#10;NDmbdJFVILpHjAAZwKNIFQg1dC2s+rTa7enpn4S/zsh6ZnbIPO2m3sIYkLHltM9xWubxOlnhM/nA&#10;52ejmdnIZ/6DV4oz7z9pKl4+J2+QbLxu2OdCash4RjKFBC45HXPE5Dlp8ySS5G0TaA6eOM5FoZtI&#10;183fF5KKiYLQUUxn3eG6v59PmJlmEHYVFrYcMGCAkAMhLy8vJSWukaVpcjZQaExN1Wic91uEPpaV&#10;nO2Jh6d/v+DryI680lvhgBwO8IZA0+5+yGCI6/USiMQkl/bJ4azMtsS4XlqXT9PTeqlUr3LcWbXe&#10;Vv0Lamon2u1bDHoF80njZRNrpdHs5pPeQvXDQbWaDAK/jRtxbAVRHwjjM3MYEK4vYSW3JwIcuot3&#10;cg7+F8Fyzr8/h1/aXSJAD6s7OcBb5ZOEwwNsBf3VmyK/8wpiy4TxPq4TNzYmi20fL+aDeR+pcWWB&#10;MpnCgabPgVMX9k2rrulTU6ux2kKCv2qWvTU1FWmnPrTbW4osvGY1NEAKuEyj+T+jsemfBGUFfjig&#10;022jel6+csuXhzwsMWfjsmVizAdICsKsWi3gacJKbo9c8dy61AACNn/Iieoq/aRl4yWEzl952EiL&#10;GzVK2IrQbrx0WPG/XlwUAzsv+uUAUFl7o0lJFp9ZL7KTx6UDoM9itdIqi7dKY4UDCgdOUdg3ymy5&#10;2OG402Z7oLb2dB78BT8Ky7SaSWlpWQzzicVq4+2aL7RYbzSZN6lUF2c4g/oqh6n5cUCj2c+QjMwU&#10;XTHLliV+iTwNRMLHU0UgqT5xSXgpOzKKMwD1hGrMd74FUSmd2J7PDdw8kZaXoZoHlynKpfBMcpRm&#10;NEaakJScFDFhXp/T8tPc4kCJGE5o5oKDwTw5JABT0Alsmpqfqk/VC9WYl6SvkfCfTRLkhxQdMO+j&#10;VeLWJf7SVShQOJAcHEgu2Nf+GDOwvj4O9erGxjYM041hhjPMwzbbC7W1w2tqtUHB3w867RsGQy+G&#10;+dhs6W4yf8iL/cZmeuSeT449VaiIIgcO88iPwj5uzx6mHtZ0EZQIDfvKy9nycjzmBNgHwmwGw9oI&#10;KIq0a0quh7UKojQj4xnkVcQCTITY3PiPAjghNouXM4dAjs/3wTOzeXlzGDIMaQUIyRZsdVBGawwa&#10;P4pgSpwnmvAIJRM9oAHrw8ziTDg+R7oN8eoP2BfhGY4KpbDxtJjNqIB9URlQGUThQOw4IO0FMHbz&#10;e4/MPvZcErh0rL+f2ajJLLbt/7YqPkuHib7TKoq6QfKG8aUM84ZWuywttU7j/y6cyXFzamsvMDtv&#10;NMOyMrdoFTeO+OxYwmaxWAbVVF/BMJkMg1h0mptvZi+9NMzHPlw6gkTjk7LC2bOZxYtxciGAbGSY&#10;Ghxblfp4Ts5bUvrGqE1Wp6y+d/QVBgcKTMlOoX4SNpPNYSUuG/RPP/4cIZ05XC4UkO4ILh3ExwLF&#10;y2lX5MabVpimNWidc9oDblYOkgjzdpJ2q93WaHPTKbibCOS5Pjh9UHiqnF4mXk4evNOJ06VDxHG/&#10;Lh2QRxJsyheHDW4jzg4gZul9S2O0XxEO27lTZxTq1ZFAlw7MXlOL889o1Bq4d/Q8rbf0K2vWzId+&#10;+PabCPmgdFc4II8DHJM8Lh0Jhn2mRtOrz75WVeFEexxzVB4ro9oad90jDLM3J/fd80c3GD0CUgjz&#10;APm9OP8jQ2PD0yz73ZBzWnXoElUSlMGSjgMcp//8o+4OB8zXoHrTFhSoPvooYbDP04e3mmEahl9Y&#10;lZuPbCIJK1ynRlRh+qy2WUR+5vLeRWA1gD8C1PA/LzglxZOXuu5KduN1AykBagaAfcgjQt2NnbRx&#10;nLXRSrGXN51SfI0F8BcI9gnZvnlOEcVuQSqwqcA34FrejoAUwD7tr/kJ29GgE6em6B2mmmSAfSdP&#10;nsC50Oq0WVnZsmDfl198tX79xuRkr0JVM+ZAj96nJ8nqEgn7qioqX332dSA/gRcJhH14kh/Oyf1m&#10;1JiKMwYH2ZvJrzxTsmcnec1kmBtTjK3vmZGe4+HGmCT7qpARRQ78vsT280JYcKISgd/kyeykSeEg&#10;vwilfTNnwrgQoj4ImwGzIJ6uysqx3j3Dw50iiquWONSB3PU1huO0MbBUdrtsZ8Q+QciH0LgWu91M&#10;8hp7CfyoYMwtQhOkawJ4ooDPNzAKmcyDQGiWYRJHgJQrTXFwaR8CpqS3THciPBFIBZ0Afx50Sod9&#10;LrIRaAZQVUyfEPQEXyKFiTHX23qPxqYRuvQ8DPOTZCzmxvrDuzYkEPYVlbSjO1xRcRJqXqPRmJmV&#10;JQv2rVqzfv+BQ8nIXIUmhQNx4UDCYN/Rw0dfe/Z18RonjTr7/FbxgFC4a0x+91U6Ne7NUJiV5uQu&#10;HzWmNCjgQ+OLP3mv95rlBzp0/n3UmMmvPgvwN6VD53633BuXnVImSRgHTI3cUw/hOe4U+KWlqV5/&#10;nSkokE1PJLAPVn1XXUWcdl3h+iDqq514TWq3XgkOBLWrxUqTFhiUFEOWgbgjCIH6qI0cL9UD+4Co&#10;gP/8Ir+QcfsEzSngEQ8w3cyHcBFqZX2aKx2c8BM/LSdK4iC2/4PfiT5T7xG0j+JEClKtBPyJQwyG&#10;oNAHm4oxHKGXl/ZBGAnvDb/+xWRqEalJC/scdtv+LauTAfZVVVXV1dZmZWenpacrsE/2zUjpcApz&#10;IDGwb9/ufe+++p6Y7dfcfHW7jiQOZ3zKjLun4fkJ6/xDObmrR405Egrwgaoum9aPf/fVqpzcOTP+&#10;K/y5hWGm9ewz+tqb40O2MkuiOLDqD9v3X0FC47Tw692bfeYZ2bREAvuuugpRA2GDSq36ALMq23aw&#10;X3tLPF6Tgq9za6tf7azTET6jKIMEHxFgn0+sZgKqKPijsj+KlgJZ+AnCM5e1HBX7CbAP/hCAboY0&#10;gweFIthHCAmQuyujTQa6u40OXfCUWvgRtbKdt02E5C84kWLbPpGGVwz7AEz16Xpi8hi4NBXYhxUc&#10;3P6X3UrsmxNi2ydI+0wm09EjR4qKW+t0egX2yb4ZKR1OYQ4kwJM34ZgP2722Z5/NOblfTLz66xn/&#10;lYL5Cg6XAvOh48s330NPy45efVYNPb8Hwzy0ef3GpT+dwkfolFh6nzPULVsjcA8gF4nevGED89VX&#10;4SycoAr5ZeZMOPAKEVuA/Agll00EBk18ETAfSKGYz7c43WA54nYBbSyEXmhJ8uG6FLJecfu8XIAx&#10;oJNv/OCAa3AcgTYZKBNCvmAhVAKzR6Nzw1P37Hx7DAg6IZMDkdpULaaD8trvuoJzn6C9DD2IhK9u&#10;cMyHccRa4MRvalAKNFqXYDWhhOp0OrxHAfMllAplcoUDTY8D7KPx9eTd70/O1zaOcj66RerGBnuK&#10;1OBYcOC4f/qd6DXn5nsqO7p9OPD9+Hdebbtn5wcpxuXX3NRK9FPTOwgKxaE4UH7E8SqR8CFXG8Q2&#10;MMZXP/ooMziYIWioEaX9Dnz56qtUvUsBH4wLTk68JqNrL6kHWNo84bSyG8z2q5G5mBTgpJrSGnO1&#10;2ekSS4Rm7rRsTrka9e0QjPx4dw14+0KpSuzhbNAEEzGbW6PKCwIBiYibCMvAdI+I6MhkHtR6RG8R&#10;Sfuy2mfldvFj+whSa4/UmipMgveuWEIpVkMLZBPPEquDUMgT6SRVJOojuJCgRR4vGjQkJouIyJCo&#10;Dt7HBX3cdgO610vC2Y+49KksL60+RmzjEivtc66V157LlfbtU2z74nJUlEmSkwPqc0eNiRtl69f8&#10;/cm7n4qnu+meG1u3LY4bAcJEnJzAK9e+9FRabc1n19x8qFtPMak2rRYyvw47tgypOPnd5g1M3/56&#10;yVAy/ktWZoyQA2npbHaObftmIDDE94GYXLV2Ldu9ezhGftIpWbyYffFFAAqIGKFWg/MTokVWde3J&#10;nTs6W/ogsWvJpjDs6Q0qtQoVcAe2fYBlQH5kRt+4d64Qx1S6RuEfS0AdS0cAtoMskFZI4wCegPMg&#10;GiQB9vTkM9q4HvahYV/rIa2JWzEd2bMSUjN5Uqt4Ul2545zh+kRx+9wB/CiqU7GshmBQgU4MQmlz&#10;0snT7IwFKBn2tTqjFeCpB5GrkzcgKMz7GqpPgmlwp9DKuZFGfg4NRmNGVrYH5udhX4uCQt9s6YGm&#10;O3ykrKqaeuUpReHAqciB+MG+lUtXfPv5d16Yr7CoZZJzHSK97T37wIejvMgPPAXy29L3jLWDh6af&#10;P1qdkRRKtyTnZ5Mmr7BIbTVbS/cDAkDmxFosKqRra9OGKY7Nm8vixczs2TSsJMV8EPVVte1gmXRD&#10;YbKwUe/gevOJql2PYkA0OMmSYChWpyurgKWcNAtwkKJAKvmjX/Jw0FvD6xrZQ2AWVNoHFXDJOSVu&#10;J48AzCKkpvOkWviYebS6YKC7kxdtFCRSmsXQ1pdOCbAPtoltzmrjqwJWJTHsw+JrTpZhO5ID9pHD&#10;p8C+ZLkhKHQ0BQ7Eybbvq0++Wvj1jwJDDCmGB2c9mPyYDwSbUozVOXnmwGK8kA2awjFQaJTKgaEj&#10;VF17kjjJPA6z1NXZH3kE4Exqd+ntEK7FhfmoGwcckKoKi+qvuSUp35REAAiwL6dTDlxWvbCRIDnz&#10;EKGJRYDSuRO4ZWGfwuLBxZDGSRmMkorkckJjN20u/Of7jfsXClXDLSC1ZGgJxIThDpCYfppEm9NF&#10;wPLEcEyZVeFAUnEA0r6LPN+yxW/c0fn87ivvbd+8XVh2Vk7WbQ/cakiBKW50xlfGUTgQNw5otEyn&#10;rqoTxxpOHIMwB29N+Jfds4eF2K9bNyYHhn8RF6SAu+46Zs8e6sMh6HarC4uqb7qnKG4rlTQRpH19&#10;PNPV8SIuKEMhx4IsjfjtImIfr9P1QEg+IjQ3RvQnQiNjiiMee0r7yK8Mm9Yyre15bUlYFjkFpCJX&#10;LwSEJM1rAwwonXR6oD2BeM8PbjklTwEtbjrF0j5REhG0gSVf0ZlFQXLvqlYjXHyS3h7BsbrK45zD&#10;nghpXwqUvCJmU7bLlfYdrapG/KMkZa9CmMKBWHMAsO8fcm6Sktpu35T17edtfvym9eb1OWtX7Dl0&#10;wC3nKywqvO2BWzTaJpODUtKClUanEgc0WrZTV7Xdbjp0AMjMKS+vrGR/+43dvp0ofMMGf+XlzGuv&#10;MS++6LBYAPioD4cQrqX2+jtaJx2b9Zw37HNiH/IfGL0B2SB2CeAUUaQKqXgF4zkx+PNS+IrGCQKn&#10;6E8AfK0HEku+sPnjDP6XridxWxr5eDQi9OlHDU0biLGsNNhHAR9IDS6PVK1GbPDkLQ01lYjhkgjY&#10;R2z7IoZ9im1f8h4thbI4cCD6sO/dVzr/+UtBVaXeZlPV1WrqatszzJkM8wceY8B8N91zQxxWpUyh&#10;cCCmHADy69hV3bKVdfN6wDIn8rNYuNJSAv7WrmU6dJAH/iAsfPFFYD6Hp5APxnzQJp8cONQ2bnKr&#10;mK4ozMEDwT7RkxngD5lnjS2I37GlxpnPmrp0eJv0UWAomPp5PN79SNGgHs1un91mSBsESZGo1Q2+&#10;TIJTc42UVJKll6bNcNkg+qXWjQ6Dwj6Ql9k2E2Z86UXpUkhNcthnaWywNNYlBewjh0SutE+BfWFe&#10;7kq35sEBBHDxSJUR4arWr8n96pO2rjdl3AjpKzM+rGzb4eNrbpkS4fhKd4UDScWBssP2hV879u9J&#10;5TP26mhgF+rnm5bG9u7NjBxJIKDflB5Q5qIuX46Ua1R11+GBAAAI30lEQVRqBHmYoNh1ZmDLyqma&#10;eE1OYZFnROKkYQGXbndMKQ9Gjqc2FnFPLPWWhhMNDccb4EvhzMwmDtfMfxay07o1pyIlKWLpQWYG&#10;gzx448aOE+GTKiijEXHGSEhFDaLP9bsE9ZykRPkuWuurK48f3JmIAC65RSWQI3gG8GFZmQFc/t53&#10;oDR2J0cZWeFAknOAfdQzQ1qE5L72bLeyIzQYvRjzEfD36LPrIhxc6a5wIAk5gNRt2zfbFn7DmBph&#10;j0VD+sGGwQn+qPEfyAYKTAU45AuUuZ7WGwLgE4z5iAPHoKHs6LEtknDJAkkE9l0dFPbRpj6mePjO&#10;Umuxmqz1x+qhAia1nqBAZ5JcIZ8t3xGBnXVGHdKphYGfosI9QMDGysbGikZzjdlNqj+ESoJRp2oB&#10;8iA1TMlLkSLY80uh+qWkhn2Q9h3ZsykBsC8nt6itL+xD3L4+arUkJx5we9Wav/ftV2BfVK4MZZAm&#10;yYEow75H7unnyQYK/sjN+67pm7NynFGymiSrFKIVDgTmAMDfiqWW9WvVVRUQQaGKwR91/hAQkGDR&#10;BnRDqyDko8Z81YOGqkaPTXzitZAbLhX2BUB+4vERsRl/0tDN9HtgJgC+sJFTSOLDbhAHUpMc9jns&#10;9gNb1+Tn56ekxDUldBaBfe2cfhzC/rEK7Av7LCsdT0UORDmAS1aOy3bHyUzhCccYUpx381ORzcqa&#10;mzsHDCnsuaP0N92tvuZmc2Gr4wyDWgkAxxvnQXSHCkM9odJvEPEOFeFgqmDAxzDHsnOOXHql5dFn&#10;WzQJzCdvS708eX060wDI0IpCdUsrPich5qN4tKmQKm+PJLdWqRFPW57HtOSxlYYKBxQOxJYDUXbp&#10;2L45q6oSeXtg5wQ9l1u1Azh49nnOJE6xXZAyusKBxHEArh5ZOaozBmuhny0usWi0DSZTnakRaA9i&#10;PMT5oxXyPBqHD5ivGnEhi0vqBp9jv+KqtLPOSy8salJP0yAuHUF2wZ/ON3Gblowzq1YltScvWAZn&#10;Xr1WE+8sHSnUk5eP2iLatxaFMrN0VClZOpLx2Cs0xYcD7Myo2vatXJry4zd9GeYvhukhNu+7+uad&#10;bTtA7KEUhQOnHAdMjY6qCoi62apKIvDGn4YUCL9VWdnqrJwmHslIom2f3z1XwF/gS0GV3LZ9ILzi&#10;6AE9a0sKJS9y8vaWYdu3UrHtO+XuwcqCPTgQZSVv156agUP3ZeW0FSaBnE/BfMqhO5U5AIRXWKQt&#10;LNJ07alH7XNGSteeKW076Js85otwU5VkCxEyMKHdDanJmzU4oYxRJlc4kOwciLK0T1huVYUeLr1Z&#10;2ZbCImi4lKJwQOFAc+RAJNI+gR+K2M/naCS/tA/OvNbqowmQ9pW0E3S8wsFRpH3N8eairClWHIgV&#10;7IsVvcq4CgcUDiQPBwD7LqqIAjkK8vNkouqT/ChwNZZDwJm34dg+RGyO5STeYxNPXgX2xZPjylzN&#10;kQMK7GuOu6qsSeGAwgGFAzHmgOlkqU4jNVpeVGhRYF9U2KgMcopzIMq2fac4N5XlKxxQOKBw4BTh&#10;gFafilDajEqN9GinyJKVZSocaAYc8CPtMzWaTY0IMxGsZOVkNoPFK0tQOKBwQOGAwoGocYDkUya5&#10;VsiADj5QK/3XbsU/5HtS+TyEzg/yZlakffL4pbRWOOCPA96wr+yw9vXnQuQFuvKalV17tlT4qXBA&#10;4YDCAYUDCgci4kBwpOhAukIARh47co6s7Bxi24fiitxHxYyKS0dEW6B0PsU44K3kNZmQEmp0kNq1&#10;Z4WC+U6xQ6IsV+GAwgGFA7HhABTEKjWr1pKqNZCqTyXVmIWqSssjNb2A1IyWnF7RMsVmF5RRTyUO&#10;eEv7TI06v8v/+tNzt29um5Wz9c7pf5xK/FHWqnBA4YDCAYUDScEBlYrt0pZXNCnSvqTYEIWIJskB&#10;9bCR/xATrtHYfeuhAy1++uFMNLv6po/S0pFjXikKBxQOKBxQOKBwIK4cgEI4K8OoVqm8YJ+s5GyH&#10;DpdVKcnZ4rpvymTJxQFJnrzvvXYxqL7y6nmFreIapSm5WKVQo3BA4YDCAYUDCeVAbT3vbkhSvLj+&#10;n1B6lMkVDjQ5DqjP8ZT2+S7g/dfGVFWmt+2w6vyL9je55SkEKxxQOKBwQOFAs+EAy7KZaSlkOSI9&#10;ryxpX+nhskpF2tdsDoSyEPkcCCHtW/lHr/174NhbOuWm9fIHV3ooHFA4oHBA4YDCgahxoL7RHLWx&#10;lIEUDpySHAgG+8qO5C76ZjDYMuWmb09J5iiLVjigcEDhgMKBJOKAw8GZLCQKoFIUDigcCI8DwWDf&#10;+7xJX5/+L7btENcMPOGtROmlcEDhgMIBhQPNngMNjRayRsW8r9nvtLLA2HAgIOz77L1RCOZS2Gr9&#10;2CsNsZlaGVXhgMIBhQMKBxQOyONATX2jvA5Ka4UDCgdEHPAP+9av6YwofTDpm3D1IoVdCgcUDigc&#10;UDigcCBJOGAyK0reJNkKhYwmyQH2kWde9yK8qiLtxSf/hS+79rytpEOd77IMBkOfM/o0yeUqRCsc&#10;UDigcEDhQBPnQPvifINOKzjz9urdR62Waom0YvXf+/aXNnEGKOQrHAifA35g34uz/omILQxTE2jU&#10;rOy77pg+IPw5lZ4KBxQOKBxQOKBwIFwOFOZl5mSmkt58GBcF9oXLSKXfqcgBbyUvdd3Nyq7NymYD&#10;1bYdck5FVilrVjigcEDhgMKBJOCAYt6XBJugkNBUOeBH2tdUl6LQrXBA4YDCAYUDpwAHkJy3azt3&#10;cl5F2ncK7LmyxKhxQFJytqjNpgykcEDhgMIBhQMKByLjgDt6HwnjohSFAwoHZHAA0r5XZTRXmioc&#10;UDigcEDhgMKBRHMgPycjPzuDUMEyvXr3lePSsW7f/oOJJl+ZX+FAwjigHjbiooRNrkyscEDhgMIB&#10;hQMKB8LiQFZGqs1qUanVBYUtVSqpmqtDh45WVVWHNaHSSeFAc+CA+pyRCuxrDhuprEHhgMIBhQOn&#10;DgfsDi4/O91qatTodPJg3+GjlQrsO3UOirJSHw78P+Tpy9M/Zg08AAAAAElFTkSuQmCCUEsDBBQA&#10;BgAIAAAAIQB6rmkP3AAAAAUBAAAPAAAAZHJzL2Rvd25yZXYueG1sTI9BS8NAEIXvgv9hGcGb3aSS&#10;UmM2pRT1VARbQbxNk2kSmp0N2W2S/ntHL/UyvOEN732TrSbbqoF63zg2EM8iUMSFKxuuDHzuXx+W&#10;oHxALrF1TAYu5GGV395kmJZu5A8adqFSEsI+RQN1CF2qtS9qsuhnriMW7+h6i0HWvtJlj6OE21bP&#10;o2ihLTYsDTV2tKmpOO3O1sDbiOP6MX4Ztqfj5vK9T96/tjEZc383rZ9BBZrC9Rh+8QUdcmE6uDOX&#10;XrUG5JHwN8V7iuYLUAcRyTIBnWf6P3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sfppVRAwAA9wcAAA4AAAAAAAAAAAAAAAAAOgIAAGRycy9lMm9Eb2MueG1s&#10;UEsBAi0ACgAAAAAAAAAhAIcyUQH7CAQA+wgEABQAAAAAAAAAAAAAAAAAtwUAAGRycy9tZWRpYS9p&#10;bWFnZTEucG5nUEsBAi0AFAAGAAgAAAAhAHquaQ/cAAAABQEAAA8AAAAAAAAAAAAAAAAA5A4EAGRy&#10;cy9kb3ducmV2LnhtbFBLAQItABQABgAIAAAAIQCqJg6+vAAAACEBAAAZAAAAAAAAAAAAAAAAAO0P&#10;BABkcnMvX3JlbHMvZTJvRG9jLnhtbC5yZWxzUEsFBgAAAAAGAAYAfAEAAOAQBAAAAA==&#10;">
                <v:shape id="Picture 148" o:spid="_x0000_s1149" type="#_x0000_t75" style="position:absolute;width:57315;height:5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QVwwAAANwAAAAPAAAAZHJzL2Rvd25yZXYueG1sRI/NasJA&#10;EMfvgu+wjNCbbipFS+oqRSkWhBLTPsA0O2ZDs7MhuzXx7TuHgrcZ5v/xm81u9K26Uh+bwAYeFxko&#10;4irYhmsDX59v82dQMSFbbAOTgRtF2G2nkw3mNgx8pmuZaiUhHHM04FLqcq1j5chjXISOWG6X0HtM&#10;sva1tj0OEu5bvcyylfbYsDQ47GjvqPopf72UnLIj1zfbFIXzy+/Duvg4XgZjHmbj6wuoRGO6i//d&#10;71bwn4RWnpEJ9PYPAAD//wMAUEsBAi0AFAAGAAgAAAAhANvh9svuAAAAhQEAABMAAAAAAAAAAAAA&#10;AAAAAAAAAFtDb250ZW50X1R5cGVzXS54bWxQSwECLQAUAAYACAAAACEAWvQsW78AAAAVAQAACwAA&#10;AAAAAAAAAAAAAAAfAQAAX3JlbHMvLnJlbHNQSwECLQAUAAYACAAAACEAwqQ0FcMAAADcAAAADwAA&#10;AAAAAAAAAAAAAAAHAgAAZHJzL2Rvd25yZXYueG1sUEsFBgAAAAADAAMAtwAAAPcCAAAAAA==&#10;">
                  <v:imagedata r:id="rId204" o:title=""/>
                </v:shape>
                <v:shape id="Text Box 149" o:spid="_x0000_s1150" type="#_x0000_t202" style="position:absolute;top:57785;width:5731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14:paraId="5420EFCF" w14:textId="24E0AF71" w:rsidR="00CA6621" w:rsidRPr="003A2045" w:rsidRDefault="00CA6621" w:rsidP="00CA6621">
                        <w:pPr>
                          <w:pStyle w:val="Caption"/>
                          <w:jc w:val="center"/>
                          <w:rPr>
                            <w:noProof/>
                            <w:sz w:val="24"/>
                            <w:szCs w:val="24"/>
                          </w:rPr>
                        </w:pPr>
                        <w:bookmarkStart w:id="216" w:name="_Toc8116860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64</w:t>
                        </w:r>
                        <w:r>
                          <w:rPr>
                            <w:rtl/>
                          </w:rPr>
                          <w:fldChar w:fldCharType="end"/>
                        </w:r>
                        <w:r>
                          <w:rPr>
                            <w:rFonts w:hint="cs"/>
                            <w:rtl/>
                            <w:lang w:bidi="fa-IR"/>
                          </w:rPr>
                          <w:t xml:space="preserve">: نمای سه‌بعدی </w:t>
                        </w:r>
                        <w:r>
                          <w:rPr>
                            <w:lang w:bidi="fa-IR"/>
                          </w:rPr>
                          <w:t>PCB</w:t>
                        </w:r>
                        <w:r>
                          <w:rPr>
                            <w:rFonts w:hint="cs"/>
                            <w:rtl/>
                            <w:lang w:bidi="fa-IR"/>
                          </w:rPr>
                          <w:t xml:space="preserve"> طراحی شده</w:t>
                        </w:r>
                        <w:bookmarkEnd w:id="216"/>
                      </w:p>
                    </w:txbxContent>
                  </v:textbox>
                </v:shape>
                <w10:wrap type="topAndBottom"/>
              </v:group>
            </w:pict>
          </mc:Fallback>
        </mc:AlternateContent>
      </w:r>
    </w:p>
    <w:p w14:paraId="29916495" w14:textId="51E87A6F" w:rsidR="00CA6621" w:rsidRDefault="00CA6621">
      <w:pPr>
        <w:bidi w:val="0"/>
        <w:rPr>
          <w:rtl/>
          <w:lang w:bidi="fa-IR"/>
        </w:rPr>
      </w:pPr>
      <w:r>
        <w:rPr>
          <w:rtl/>
          <w:lang w:bidi="fa-IR"/>
        </w:rPr>
        <w:br w:type="page"/>
      </w:r>
    </w:p>
    <w:p w14:paraId="0E147FBE" w14:textId="6E745DA6" w:rsidR="00CA6621" w:rsidRDefault="00C56B2F" w:rsidP="00C56B2F">
      <w:pPr>
        <w:pStyle w:val="Heading2"/>
        <w:rPr>
          <w:rtl/>
          <w:lang w:bidi="fa-IR"/>
        </w:rPr>
      </w:pPr>
      <w:bookmarkStart w:id="217" w:name="_Toc81168525"/>
      <w:r>
        <w:rPr>
          <w:rFonts w:hint="cs"/>
          <w:rtl/>
          <w:lang w:bidi="fa-IR"/>
        </w:rPr>
        <w:lastRenderedPageBreak/>
        <w:t>برنامه‌نویسی میکروکنترلر</w:t>
      </w:r>
      <w:bookmarkEnd w:id="217"/>
    </w:p>
    <w:p w14:paraId="0139A265" w14:textId="461A59AE" w:rsidR="00C56B2F" w:rsidRDefault="00CA6386" w:rsidP="00C343E0">
      <w:pPr>
        <w:jc w:val="both"/>
        <w:rPr>
          <w:rtl/>
          <w:lang w:bidi="fa-IR"/>
        </w:rPr>
      </w:pPr>
      <w:r>
        <w:rPr>
          <w:rFonts w:hint="cs"/>
          <w:rtl/>
          <w:lang w:bidi="fa-IR"/>
        </w:rPr>
        <w:t>در این بخش به بررس</w:t>
      </w:r>
      <w:r w:rsidR="003D7D74">
        <w:rPr>
          <w:rFonts w:hint="cs"/>
          <w:rtl/>
          <w:lang w:bidi="fa-IR"/>
        </w:rPr>
        <w:t xml:space="preserve">ی برنامه نوشته شده برای میکروکنترلر </w:t>
      </w:r>
      <w:r w:rsidR="003D7D74">
        <w:rPr>
          <w:lang w:bidi="fa-IR"/>
        </w:rPr>
        <w:t>stm32</w:t>
      </w:r>
      <w:r w:rsidR="003D7D74">
        <w:rPr>
          <w:rFonts w:hint="cs"/>
          <w:rtl/>
          <w:lang w:bidi="fa-IR"/>
        </w:rPr>
        <w:t xml:space="preserve"> </w:t>
      </w:r>
      <w:r w:rsidR="00E161DE">
        <w:rPr>
          <w:rFonts w:hint="cs"/>
          <w:rtl/>
          <w:lang w:bidi="fa-IR"/>
        </w:rPr>
        <w:t>پرداخته خواهد شد</w:t>
      </w:r>
      <w:r w:rsidR="00A0039E">
        <w:rPr>
          <w:rFonts w:hint="cs"/>
          <w:rtl/>
          <w:lang w:bidi="fa-IR"/>
        </w:rPr>
        <w:t xml:space="preserve">. مهم‌ترین کاری پردازشگر باید انجام دهد آن است که با استفاده از روشی فرکانس پالس تولیدی مدار آنالوگ را تشخیص دهد. پالس تولیدی مدار آنالوگ به ازای ظرفیت های مختلف خازن کابل کواکسیال، پالس با فرکانس متناظر تولید می‌کند و با تشخیص فرکانس این پالس در میکرو، ظرفیت متناظر آن پالس و </w:t>
      </w:r>
      <w:r w:rsidR="00312876">
        <w:rPr>
          <w:rFonts w:hint="cs"/>
          <w:rtl/>
          <w:lang w:bidi="fa-IR"/>
        </w:rPr>
        <w:t>تبع</w:t>
      </w:r>
      <w:r w:rsidR="00A0039E">
        <w:rPr>
          <w:rFonts w:hint="cs"/>
          <w:rtl/>
          <w:lang w:bidi="fa-IR"/>
        </w:rPr>
        <w:t xml:space="preserve"> آن، ارتفاع آب درون مخزن متتاظر آن</w:t>
      </w:r>
      <w:r w:rsidR="00312876">
        <w:rPr>
          <w:rFonts w:hint="cs"/>
          <w:rtl/>
          <w:lang w:bidi="fa-IR"/>
        </w:rPr>
        <w:t xml:space="preserve"> خازن مشخص بدست خواهد آمد. پس از بدست‌آوردن فرکانس پالس، با استفاده از یکسری روش</w:t>
      </w:r>
      <w:r w:rsidR="00312876">
        <w:rPr>
          <w:rFonts w:hint="eastAsia"/>
          <w:rtl/>
          <w:lang w:bidi="fa-IR"/>
        </w:rPr>
        <w:t>‌</w:t>
      </w:r>
      <w:r w:rsidR="00312876">
        <w:rPr>
          <w:rFonts w:hint="cs"/>
          <w:rtl/>
          <w:lang w:bidi="fa-IR"/>
        </w:rPr>
        <w:t>های ریاضی و آماری مانند میانگین</w:t>
      </w:r>
      <w:r w:rsidR="00E161DE">
        <w:rPr>
          <w:rFonts w:hint="eastAsia"/>
          <w:rtl/>
          <w:lang w:bidi="fa-IR"/>
        </w:rPr>
        <w:t>‌</w:t>
      </w:r>
      <w:r w:rsidR="00312876">
        <w:rPr>
          <w:rFonts w:hint="cs"/>
          <w:rtl/>
          <w:lang w:bidi="fa-IR"/>
        </w:rPr>
        <w:t>گیری، دیتا بدست آمده را اصطلاحا فیلتر کرده و نویز‌ها و داده‌های پرت حذف خواه</w:t>
      </w:r>
      <w:r w:rsidR="00E161DE">
        <w:rPr>
          <w:rFonts w:hint="cs"/>
          <w:rtl/>
          <w:lang w:bidi="fa-IR"/>
        </w:rPr>
        <w:t>د شد</w:t>
      </w:r>
      <w:r w:rsidR="00312876">
        <w:rPr>
          <w:rFonts w:hint="cs"/>
          <w:rtl/>
          <w:lang w:bidi="fa-IR"/>
        </w:rPr>
        <w:t xml:space="preserve"> تا داده‌</w:t>
      </w:r>
      <w:r w:rsidR="00312876">
        <w:rPr>
          <w:rFonts w:hint="eastAsia"/>
          <w:rtl/>
          <w:lang w:bidi="fa-IR"/>
        </w:rPr>
        <w:t>‌</w:t>
      </w:r>
      <w:r w:rsidR="00312876">
        <w:rPr>
          <w:rFonts w:hint="cs"/>
          <w:rtl/>
          <w:lang w:bidi="fa-IR"/>
        </w:rPr>
        <w:t xml:space="preserve">ای تمیز </w:t>
      </w:r>
      <w:r w:rsidR="00E161DE">
        <w:rPr>
          <w:rFonts w:hint="cs"/>
          <w:rtl/>
          <w:lang w:bidi="fa-IR"/>
        </w:rPr>
        <w:t>وجود داشته باشد</w:t>
      </w:r>
      <w:r w:rsidR="00312876">
        <w:rPr>
          <w:rFonts w:hint="cs"/>
          <w:rtl/>
          <w:lang w:bidi="fa-IR"/>
        </w:rPr>
        <w:t>. سپس با پیاده‌سازی فرمول‌های تئوری، ظرفیت و سپس ارتفاع آب مخزن</w:t>
      </w:r>
      <w:r w:rsidR="00E161DE">
        <w:rPr>
          <w:rFonts w:hint="cs"/>
          <w:rtl/>
          <w:lang w:bidi="fa-IR"/>
        </w:rPr>
        <w:t xml:space="preserve"> </w:t>
      </w:r>
      <w:r w:rsidR="00312876">
        <w:rPr>
          <w:rFonts w:hint="cs"/>
          <w:rtl/>
          <w:lang w:bidi="fa-IR"/>
        </w:rPr>
        <w:t xml:space="preserve">بدست </w:t>
      </w:r>
      <w:r w:rsidR="00E161DE">
        <w:rPr>
          <w:rFonts w:hint="cs"/>
          <w:rtl/>
          <w:lang w:bidi="fa-IR"/>
        </w:rPr>
        <w:t>آورده می‌شود</w:t>
      </w:r>
      <w:r w:rsidR="00312876">
        <w:rPr>
          <w:rFonts w:hint="cs"/>
          <w:rtl/>
          <w:lang w:bidi="fa-IR"/>
        </w:rPr>
        <w:t>.</w:t>
      </w:r>
    </w:p>
    <w:p w14:paraId="7DD0BC26" w14:textId="78B3CFCD" w:rsidR="006944FD" w:rsidRDefault="006944FD" w:rsidP="00C343E0">
      <w:pPr>
        <w:jc w:val="both"/>
        <w:rPr>
          <w:rtl/>
          <w:lang w:bidi="fa-IR"/>
        </w:rPr>
      </w:pPr>
      <w:r>
        <w:rPr>
          <w:rFonts w:hint="cs"/>
          <w:rtl/>
          <w:lang w:bidi="fa-IR"/>
        </w:rPr>
        <w:t xml:space="preserve">البته میکروکنترلر </w:t>
      </w:r>
      <w:r>
        <w:rPr>
          <w:lang w:bidi="fa-IR"/>
        </w:rPr>
        <w:t>stm32</w:t>
      </w:r>
      <w:r>
        <w:rPr>
          <w:rFonts w:hint="cs"/>
          <w:rtl/>
          <w:lang w:bidi="fa-IR"/>
        </w:rPr>
        <w:t xml:space="preserve"> نیازمند پیکربندی خاصی برای راه</w:t>
      </w:r>
      <w:r>
        <w:rPr>
          <w:rFonts w:hint="eastAsia"/>
          <w:rtl/>
          <w:lang w:bidi="fa-IR"/>
        </w:rPr>
        <w:t>‌</w:t>
      </w:r>
      <w:r>
        <w:rPr>
          <w:rFonts w:hint="cs"/>
          <w:rtl/>
          <w:lang w:bidi="fa-IR"/>
        </w:rPr>
        <w:t>اندازی اولیه است که با بحث کدنویسی رجستری</w:t>
      </w:r>
      <w:r>
        <w:rPr>
          <w:rStyle w:val="FootnoteReference"/>
          <w:rtl/>
          <w:lang w:bidi="fa-IR"/>
        </w:rPr>
        <w:footnoteReference w:id="66"/>
      </w:r>
      <w:r>
        <w:rPr>
          <w:rFonts w:hint="cs"/>
          <w:rtl/>
          <w:lang w:bidi="fa-IR"/>
        </w:rPr>
        <w:t xml:space="preserve"> مرتبط با این گزارش نیست و آن‌را بررسی نخواهیم کرد.</w:t>
      </w:r>
    </w:p>
    <w:p w14:paraId="0260F382" w14:textId="3B137C85" w:rsidR="00A57EBB" w:rsidRDefault="008B425D" w:rsidP="00C343E0">
      <w:pPr>
        <w:jc w:val="both"/>
        <w:rPr>
          <w:rtl/>
          <w:lang w:bidi="fa-IR"/>
        </w:rPr>
      </w:pPr>
      <w:r>
        <w:rPr>
          <w:noProof/>
        </w:rPr>
        <mc:AlternateContent>
          <mc:Choice Requires="wps">
            <w:drawing>
              <wp:anchor distT="0" distB="0" distL="114300" distR="114300" simplePos="0" relativeHeight="251846656" behindDoc="0" locked="0" layoutInCell="1" allowOverlap="1" wp14:anchorId="4D390A63" wp14:editId="13C0B340">
                <wp:simplePos x="0" y="0"/>
                <wp:positionH relativeFrom="column">
                  <wp:posOffset>-2540</wp:posOffset>
                </wp:positionH>
                <wp:positionV relativeFrom="paragraph">
                  <wp:posOffset>2588895</wp:posOffset>
                </wp:positionV>
                <wp:extent cx="5730240"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2FF3C7E1" w14:textId="68FE49D6" w:rsidR="008B425D" w:rsidRPr="000370C9" w:rsidRDefault="008B425D" w:rsidP="008B425D">
                            <w:pPr>
                              <w:pStyle w:val="Caption"/>
                              <w:jc w:val="center"/>
                              <w:rPr>
                                <w:noProof/>
                                <w:sz w:val="24"/>
                                <w:szCs w:val="24"/>
                                <w:rtl/>
                                <w:lang w:bidi="fa-IR"/>
                              </w:rPr>
                            </w:pPr>
                            <w:bookmarkStart w:id="218" w:name="_Toc811686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65</w:t>
                            </w:r>
                            <w:r>
                              <w:rPr>
                                <w:rtl/>
                              </w:rPr>
                              <w:fldChar w:fldCharType="end"/>
                            </w:r>
                            <w:r>
                              <w:rPr>
                                <w:rFonts w:hint="cs"/>
                                <w:rtl/>
                                <w:lang w:bidi="fa-IR"/>
                              </w:rPr>
                              <w:t>: ورودی سیگنال به میکروکنترلر</w:t>
                            </w:r>
                            <w:sdt>
                              <w:sdtPr>
                                <w:rPr>
                                  <w:rFonts w:hint="cs"/>
                                  <w:rtl/>
                                  <w:lang w:bidi="fa-IR"/>
                                </w:rPr>
                                <w:id w:val="-147213564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dee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[22]</w:t>
                                </w:r>
                                <w:r>
                                  <w:rPr>
                                    <w:rtl/>
                                    <w:lang w:bidi="fa-IR"/>
                                  </w:rPr>
                                  <w:fldChar w:fldCharType="end"/>
                                </w:r>
                              </w:sdtContent>
                            </w:sdt>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90A63" id="Text Box 154" o:spid="_x0000_s1151" type="#_x0000_t202" style="position:absolute;left:0;text-align:left;margin-left:-.2pt;margin-top:203.85pt;width:451.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DlMAIAAGkEAAAOAAAAZHJzL2Uyb0RvYy54bWysVMFu2zAMvQ/YPwi6L07SJhu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sljMr&#10;GhJpp7rAPkPHoo8Yap3PKXHrKDV0FKDswe/JGYF3FTbxS5AYxYnr85XfWE6Sc/bxZjy9pZCk2Pxm&#10;Fmtkr0cd+vBFQcOiUXAk8RKn4vTgQ586pMSbPBhdbrQxcRMDa4PsJEjottZBXYr/lmVszLUQT/UF&#10;oyeL+Hoc0QrdvkuMzK/g91CeCTtC3z/eyY2mCx+ED88CqWEIEw1BeKKlMtAWHC4WZzXgj7/5Yz7p&#10;SFHOWmrAgvvvR4GKM/PVksKxWwcDB2M/GPbYrIGgTmi8nEwmHcBgBrNCaF5oNlbxFgoJK+mugofB&#10;XId+DGi2pFqtUhL1pBPhwW6djKUHYnfdi0B3kSWQmo8wtKbI36jT5yZ93OoYiOokXSS2Z/HCN/Vz&#10;Ev8ye3Fgft2nrNc/xPInAAAA//8DAFBLAwQUAAYACAAAACEAB+ctS+AAAAAJAQAADwAAAGRycy9k&#10;b3ducmV2LnhtbEyPwU7DMBBE70j8g7VIXFBrU6K2pHGqqoIDXCpCL9zceBunxOvIdtrw9xgucNyZ&#10;0eybYj3ajp3Rh9aRhPupAIZUO91SI2H//jxZAgtRkVadI5TwhQHW5fVVoXLtLvSG5yo2LJVQyJUE&#10;E2Ofcx5qg1aFqeuRknd03qqYTt9w7dUllduOz4SYc6taSh+M6nFrsP6sBithl33szN1wfHrdZA/+&#10;ZT9s56emkvL2ZtysgEUc418YfvATOpSJ6eAG0oF1EiZZCkrIxGIBLPmPYpa2HX6VJfCy4P8XlN8A&#10;AAD//wMAUEsBAi0AFAAGAAgAAAAhALaDOJL+AAAA4QEAABMAAAAAAAAAAAAAAAAAAAAAAFtDb250&#10;ZW50X1R5cGVzXS54bWxQSwECLQAUAAYACAAAACEAOP0h/9YAAACUAQAACwAAAAAAAAAAAAAAAAAv&#10;AQAAX3JlbHMvLnJlbHNQSwECLQAUAAYACAAAACEAT7Vg5TACAABpBAAADgAAAAAAAAAAAAAAAAAu&#10;AgAAZHJzL2Uyb0RvYy54bWxQSwECLQAUAAYACAAAACEAB+ctS+AAAAAJAQAADwAAAAAAAAAAAAAA&#10;AACKBAAAZHJzL2Rvd25yZXYueG1sUEsFBgAAAAAEAAQA8wAAAJcFAAAAAA==&#10;" stroked="f">
                <v:textbox style="mso-fit-shape-to-text:t" inset="0,0,0,0">
                  <w:txbxContent>
                    <w:p w14:paraId="2FF3C7E1" w14:textId="68FE49D6" w:rsidR="008B425D" w:rsidRPr="000370C9" w:rsidRDefault="008B425D" w:rsidP="008B425D">
                      <w:pPr>
                        <w:pStyle w:val="Caption"/>
                        <w:jc w:val="center"/>
                        <w:rPr>
                          <w:noProof/>
                          <w:sz w:val="24"/>
                          <w:szCs w:val="24"/>
                          <w:rtl/>
                          <w:lang w:bidi="fa-IR"/>
                        </w:rPr>
                      </w:pPr>
                      <w:bookmarkStart w:id="219" w:name="_Toc8116860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65</w:t>
                      </w:r>
                      <w:r>
                        <w:rPr>
                          <w:rtl/>
                        </w:rPr>
                        <w:fldChar w:fldCharType="end"/>
                      </w:r>
                      <w:r>
                        <w:rPr>
                          <w:rFonts w:hint="cs"/>
                          <w:rtl/>
                          <w:lang w:bidi="fa-IR"/>
                        </w:rPr>
                        <w:t>: ورودی سیگنال به میکروکنترلر</w:t>
                      </w:r>
                      <w:sdt>
                        <w:sdtPr>
                          <w:rPr>
                            <w:rFonts w:hint="cs"/>
                            <w:rtl/>
                            <w:lang w:bidi="fa-IR"/>
                          </w:rPr>
                          <w:id w:val="-1472135647"/>
                          <w:citation/>
                        </w:sdtPr>
                        <w:sdtEndPr/>
                        <w:sdtContent>
                          <w:r>
                            <w:rPr>
                              <w:rtl/>
                              <w:lang w:bidi="fa-IR"/>
                            </w:rPr>
                            <w:fldChar w:fldCharType="begin"/>
                          </w:r>
                          <w:r>
                            <w:rPr>
                              <w:rtl/>
                              <w:lang w:bidi="fa-IR"/>
                            </w:rPr>
                            <w:instrText xml:space="preserve"> </w:instrText>
                          </w:r>
                          <w:r>
                            <w:rPr>
                              <w:rFonts w:hint="cs"/>
                              <w:lang w:bidi="fa-IR"/>
                            </w:rPr>
                            <w:instrText>CITATION</w:instrText>
                          </w:r>
                          <w:r>
                            <w:rPr>
                              <w:rFonts w:hint="cs"/>
                              <w:rtl/>
                              <w:lang w:bidi="fa-IR"/>
                            </w:rPr>
                            <w:instrText xml:space="preserve"> </w:instrText>
                          </w:r>
                          <w:r>
                            <w:rPr>
                              <w:rFonts w:hint="cs"/>
                              <w:lang w:bidi="fa-IR"/>
                            </w:rPr>
                            <w:instrText>dee \l 1065</w:instrText>
                          </w:r>
                          <w:r>
                            <w:rPr>
                              <w:rtl/>
                              <w:lang w:bidi="fa-IR"/>
                            </w:rPr>
                            <w:instrText xml:space="preserve"> </w:instrText>
                          </w:r>
                          <w:r>
                            <w:rPr>
                              <w:rtl/>
                              <w:lang w:bidi="fa-IR"/>
                            </w:rPr>
                            <w:fldChar w:fldCharType="separate"/>
                          </w:r>
                          <w:r w:rsidR="00F03770">
                            <w:rPr>
                              <w:noProof/>
                              <w:rtl/>
                              <w:lang w:bidi="fa-IR"/>
                            </w:rPr>
                            <w:t xml:space="preserve"> </w:t>
                          </w:r>
                          <w:r w:rsidR="00F03770" w:rsidRPr="00F03770">
                            <w:rPr>
                              <w:noProof/>
                              <w:lang w:bidi="fa-IR"/>
                            </w:rPr>
                            <w:t>[22]</w:t>
                          </w:r>
                          <w:r>
                            <w:rPr>
                              <w:rtl/>
                              <w:lang w:bidi="fa-IR"/>
                            </w:rPr>
                            <w:fldChar w:fldCharType="end"/>
                          </w:r>
                        </w:sdtContent>
                      </w:sdt>
                      <w:bookmarkEnd w:id="219"/>
                    </w:p>
                  </w:txbxContent>
                </v:textbox>
                <w10:wrap type="topAndBottom"/>
              </v:shape>
            </w:pict>
          </mc:Fallback>
        </mc:AlternateContent>
      </w:r>
      <w:r>
        <w:rPr>
          <w:rFonts w:hint="cs"/>
          <w:noProof/>
          <w:lang w:bidi="fa-IR"/>
        </w:rPr>
        <w:drawing>
          <wp:anchor distT="0" distB="0" distL="114300" distR="114300" simplePos="0" relativeHeight="251844608" behindDoc="0" locked="0" layoutInCell="1" allowOverlap="1" wp14:anchorId="2226A536" wp14:editId="62A95E63">
            <wp:simplePos x="0" y="0"/>
            <wp:positionH relativeFrom="margin">
              <wp:align>right</wp:align>
            </wp:positionH>
            <wp:positionV relativeFrom="paragraph">
              <wp:posOffset>402590</wp:posOffset>
            </wp:positionV>
            <wp:extent cx="5730240" cy="2129155"/>
            <wp:effectExtent l="0" t="0" r="3810" b="444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0240"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6944FD">
        <w:rPr>
          <w:rFonts w:hint="cs"/>
          <w:rtl/>
          <w:lang w:bidi="fa-IR"/>
        </w:rPr>
        <w:t xml:space="preserve">پس از راه‌اندازی اولیه میکروکنترلر </w:t>
      </w:r>
      <w:r w:rsidR="006944FD">
        <w:rPr>
          <w:lang w:bidi="fa-IR"/>
        </w:rPr>
        <w:t>stm32</w:t>
      </w:r>
      <w:r w:rsidR="006944FD">
        <w:rPr>
          <w:rFonts w:hint="cs"/>
          <w:rtl/>
          <w:lang w:bidi="fa-IR"/>
        </w:rPr>
        <w:t xml:space="preserve">، به پیاده‌سازی کد تشخیص فرکانس پالس ورودی </w:t>
      </w:r>
      <w:r w:rsidR="00E161DE">
        <w:rPr>
          <w:rFonts w:hint="cs"/>
          <w:rtl/>
          <w:lang w:bidi="fa-IR"/>
        </w:rPr>
        <w:t>پرداخته خواهد شد</w:t>
      </w:r>
      <w:r>
        <w:rPr>
          <w:rFonts w:hint="cs"/>
          <w:rtl/>
          <w:lang w:bidi="fa-IR"/>
        </w:rPr>
        <w:t>.</w:t>
      </w:r>
    </w:p>
    <w:p w14:paraId="348917D7" w14:textId="602AD848" w:rsidR="008B425D" w:rsidRDefault="008B425D" w:rsidP="00C343E0">
      <w:pPr>
        <w:jc w:val="both"/>
        <w:rPr>
          <w:rtl/>
          <w:lang w:bidi="fa-IR"/>
        </w:rPr>
      </w:pPr>
      <w:r>
        <w:rPr>
          <w:rFonts w:hint="cs"/>
          <w:rtl/>
          <w:lang w:bidi="fa-IR"/>
        </w:rPr>
        <w:t xml:space="preserve">همانطور که در شکل فوق </w:t>
      </w:r>
      <w:r w:rsidR="00E161DE">
        <w:rPr>
          <w:rFonts w:hint="cs"/>
          <w:rtl/>
          <w:lang w:bidi="fa-IR"/>
        </w:rPr>
        <w:t>مشاهده می‌شود</w:t>
      </w:r>
      <w:r>
        <w:rPr>
          <w:rFonts w:hint="cs"/>
          <w:rtl/>
          <w:lang w:bidi="fa-IR"/>
        </w:rPr>
        <w:t>، سیگنال مربعی</w:t>
      </w:r>
      <w:r w:rsidR="008E220E">
        <w:rPr>
          <w:rFonts w:hint="cs"/>
          <w:rtl/>
          <w:lang w:bidi="fa-IR"/>
        </w:rPr>
        <w:t xml:space="preserve"> وارد یکی از پایه‌های تایمر میکروکنترلر در حالت </w:t>
      </w:r>
      <w:r w:rsidR="008E220E">
        <w:rPr>
          <w:lang w:bidi="fa-IR"/>
        </w:rPr>
        <w:t>Input Capture</w:t>
      </w:r>
      <w:r w:rsidR="008E220E">
        <w:rPr>
          <w:rFonts w:hint="cs"/>
          <w:rtl/>
          <w:lang w:bidi="fa-IR"/>
        </w:rPr>
        <w:t xml:space="preserve"> می‌شود. میکرو به محض اینکه یک </w:t>
      </w:r>
      <w:r w:rsidR="008E220E">
        <w:rPr>
          <w:lang w:bidi="fa-IR"/>
        </w:rPr>
        <w:t>Rising Edge</w:t>
      </w:r>
      <w:r w:rsidR="008E220E">
        <w:rPr>
          <w:rFonts w:hint="cs"/>
          <w:rtl/>
          <w:lang w:bidi="fa-IR"/>
        </w:rPr>
        <w:t xml:space="preserve"> تشخیص دهد، روتین وقفه خود را فعال می</w:t>
      </w:r>
      <w:r w:rsidR="008E220E">
        <w:rPr>
          <w:rFonts w:hint="eastAsia"/>
          <w:rtl/>
          <w:lang w:bidi="fa-IR"/>
        </w:rPr>
        <w:t>‌</w:t>
      </w:r>
      <w:r w:rsidR="008E220E">
        <w:rPr>
          <w:rFonts w:hint="cs"/>
          <w:rtl/>
          <w:lang w:bidi="fa-IR"/>
        </w:rPr>
        <w:t xml:space="preserve">کند. در روتین وقفه با استفاده از کد نوشته شده، </w:t>
      </w:r>
      <w:r w:rsidR="00C343E0">
        <w:rPr>
          <w:rFonts w:hint="cs"/>
          <w:rtl/>
          <w:lang w:bidi="fa-IR"/>
        </w:rPr>
        <w:t xml:space="preserve">دو </w:t>
      </w:r>
      <w:r w:rsidR="00C343E0">
        <w:rPr>
          <w:lang w:bidi="fa-IR"/>
        </w:rPr>
        <w:t>CCR</w:t>
      </w:r>
      <w:r w:rsidR="00C343E0">
        <w:rPr>
          <w:rFonts w:hint="cs"/>
          <w:rtl/>
          <w:lang w:bidi="fa-IR"/>
        </w:rPr>
        <w:t xml:space="preserve"> تایمر خوانده و اختلاف زمانی مابین این دو با توجه فرکانس کاری میکرو که 72 مگاهرتز است، محاسبه کرده و فرکانس پالس ورودی به میکرو بدست </w:t>
      </w:r>
      <w:r w:rsidR="00E161DE">
        <w:rPr>
          <w:rFonts w:hint="cs"/>
          <w:rtl/>
          <w:lang w:bidi="fa-IR"/>
        </w:rPr>
        <w:t>آورده می‌شود</w:t>
      </w:r>
      <w:r w:rsidR="00C343E0">
        <w:rPr>
          <w:rFonts w:hint="cs"/>
          <w:rtl/>
          <w:lang w:bidi="fa-IR"/>
        </w:rPr>
        <w:t>.</w:t>
      </w:r>
    </w:p>
    <w:p w14:paraId="0F5615D4" w14:textId="5C4A03BD" w:rsidR="002C637C" w:rsidRDefault="009667ED" w:rsidP="002C637C">
      <w:pPr>
        <w:jc w:val="both"/>
        <w:rPr>
          <w:rtl/>
          <w:lang w:bidi="fa-IR"/>
        </w:rPr>
      </w:pPr>
      <w:r>
        <w:rPr>
          <w:rFonts w:hint="cs"/>
          <w:rtl/>
          <w:lang w:bidi="fa-IR"/>
        </w:rPr>
        <w:t xml:space="preserve">پس از محاسبه فرکانس پالس ورودی با استفاده از تئوری گفته شده در بخش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Ref78123110 \h</w:instrText>
      </w:r>
      <w:r>
        <w:rPr>
          <w:rtl/>
          <w:lang w:bidi="fa-IR"/>
        </w:rPr>
        <w:instrText xml:space="preserve"> </w:instrText>
      </w:r>
      <w:r>
        <w:rPr>
          <w:rtl/>
          <w:lang w:bidi="fa-IR"/>
        </w:rPr>
      </w:r>
      <w:r>
        <w:rPr>
          <w:rtl/>
          <w:lang w:bidi="fa-IR"/>
        </w:rPr>
        <w:fldChar w:fldCharType="separate"/>
      </w:r>
      <w:r w:rsidR="00A73B1D">
        <w:rPr>
          <w:rFonts w:hint="cs"/>
          <w:rtl/>
          <w:lang w:bidi="fa-IR"/>
        </w:rPr>
        <w:t>مدار آنالوگ</w:t>
      </w:r>
      <w:r>
        <w:rPr>
          <w:rtl/>
          <w:lang w:bidi="fa-IR"/>
        </w:rPr>
        <w:fldChar w:fldCharType="end"/>
      </w:r>
      <w:r>
        <w:rPr>
          <w:rFonts w:hint="cs"/>
          <w:rtl/>
          <w:lang w:bidi="fa-IR"/>
        </w:rPr>
        <w:t xml:space="preserve">، با استفاده از توابع نوشته شده اقدام به محاسبه ظرفیت خازن متناظر با پالس و سپس با استفاده از تئوری بخش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Ref78553370 \r \h</w:instrText>
      </w:r>
      <w:r>
        <w:rPr>
          <w:rtl/>
          <w:lang w:bidi="fa-IR"/>
        </w:rPr>
        <w:instrText xml:space="preserve"> </w:instrText>
      </w:r>
      <w:r>
        <w:rPr>
          <w:rtl/>
          <w:lang w:bidi="fa-IR"/>
        </w:rPr>
      </w:r>
      <w:r>
        <w:rPr>
          <w:rtl/>
          <w:lang w:bidi="fa-IR"/>
        </w:rPr>
        <w:fldChar w:fldCharType="separate"/>
      </w:r>
      <w:r w:rsidR="00A73B1D">
        <w:rPr>
          <w:rtl/>
          <w:lang w:bidi="fa-IR"/>
        </w:rPr>
        <w:t>‏2‏-‏2‏-‏5‏-‏</w:t>
      </w:r>
      <w:r>
        <w:rPr>
          <w:rtl/>
          <w:lang w:bidi="fa-IR"/>
        </w:rPr>
        <w:fldChar w:fldCharType="end"/>
      </w:r>
      <w:r>
        <w:rPr>
          <w:rtl/>
          <w:lang w:bidi="fa-IR"/>
        </w:rPr>
        <w:fldChar w:fldCharType="begin"/>
      </w:r>
      <w:r>
        <w:rPr>
          <w:rtl/>
          <w:lang w:bidi="fa-IR"/>
        </w:rPr>
        <w:instrText xml:space="preserve"> </w:instrText>
      </w:r>
      <w:r>
        <w:rPr>
          <w:lang w:bidi="fa-IR"/>
        </w:rPr>
        <w:instrText>REF</w:instrText>
      </w:r>
      <w:r>
        <w:rPr>
          <w:rtl/>
          <w:lang w:bidi="fa-IR"/>
        </w:rPr>
        <w:instrText xml:space="preserve"> _</w:instrText>
      </w:r>
      <w:r>
        <w:rPr>
          <w:lang w:bidi="fa-IR"/>
        </w:rPr>
        <w:instrText>Ref78553370 \h</w:instrText>
      </w:r>
      <w:r>
        <w:rPr>
          <w:rtl/>
          <w:lang w:bidi="fa-IR"/>
        </w:rPr>
        <w:instrText xml:space="preserve"> </w:instrText>
      </w:r>
      <w:r>
        <w:rPr>
          <w:rtl/>
          <w:lang w:bidi="fa-IR"/>
        </w:rPr>
      </w:r>
      <w:r>
        <w:rPr>
          <w:rtl/>
          <w:lang w:bidi="fa-IR"/>
        </w:rPr>
        <w:fldChar w:fldCharType="separate"/>
      </w:r>
      <w:r w:rsidR="00A73B1D">
        <w:rPr>
          <w:rFonts w:hint="cs"/>
          <w:rtl/>
          <w:lang w:bidi="fa-IR"/>
        </w:rPr>
        <w:t>روابط حاکم بر حسگر سطح</w:t>
      </w:r>
      <w:r w:rsidR="00A73B1D">
        <w:rPr>
          <w:rFonts w:hint="eastAsia"/>
          <w:rtl/>
          <w:lang w:bidi="fa-IR"/>
        </w:rPr>
        <w:t>‌</w:t>
      </w:r>
      <w:r w:rsidR="00A73B1D">
        <w:rPr>
          <w:rFonts w:hint="cs"/>
          <w:rtl/>
          <w:lang w:bidi="fa-IR"/>
        </w:rPr>
        <w:t>سنج طراحی</w:t>
      </w:r>
      <w:r w:rsidR="00A73B1D">
        <w:rPr>
          <w:rFonts w:hint="eastAsia"/>
          <w:rtl/>
          <w:lang w:bidi="fa-IR"/>
        </w:rPr>
        <w:t>‌</w:t>
      </w:r>
      <w:r w:rsidR="00A73B1D">
        <w:rPr>
          <w:rFonts w:hint="cs"/>
          <w:rtl/>
          <w:lang w:bidi="fa-IR"/>
        </w:rPr>
        <w:t>شده</w:t>
      </w:r>
      <w:r>
        <w:rPr>
          <w:rtl/>
          <w:lang w:bidi="fa-IR"/>
        </w:rPr>
        <w:fldChar w:fldCharType="end"/>
      </w:r>
      <w:r>
        <w:rPr>
          <w:rFonts w:hint="cs"/>
          <w:rtl/>
          <w:lang w:bidi="fa-IR"/>
        </w:rPr>
        <w:t xml:space="preserve"> ارتفاع آب درون مخزن بدست </w:t>
      </w:r>
      <w:r w:rsidR="009920A5">
        <w:rPr>
          <w:rFonts w:hint="cs"/>
          <w:rtl/>
          <w:lang w:bidi="fa-IR"/>
        </w:rPr>
        <w:t>آورده خواهد شد</w:t>
      </w:r>
      <w:r>
        <w:rPr>
          <w:rFonts w:hint="cs"/>
          <w:rtl/>
          <w:lang w:bidi="fa-IR"/>
        </w:rPr>
        <w:t xml:space="preserve">. پس مهم‌ترین نکته داشتن سیگنالی صاف و بدون نویز و اغتشاش بصورت مربعی و تشخیص دقیق فرکانس این سیگنال است. </w:t>
      </w:r>
      <w:r w:rsidR="001B1F8B">
        <w:rPr>
          <w:rFonts w:hint="cs"/>
          <w:rtl/>
          <w:lang w:bidi="fa-IR"/>
        </w:rPr>
        <w:t>این مهم با توجه به الگوریتم گفته شده با دقت بسیار خوبی قابل دستیابی است. در ادامه با انجام یکسری پردازش‌های ریاضی روی دیتا بدست آماده مانند میانگین</w:t>
      </w:r>
      <w:r w:rsidR="001B1F8B">
        <w:rPr>
          <w:rFonts w:hint="eastAsia"/>
          <w:rtl/>
          <w:lang w:bidi="fa-IR"/>
        </w:rPr>
        <w:t>‌</w:t>
      </w:r>
      <w:r w:rsidR="001B1F8B">
        <w:rPr>
          <w:rFonts w:hint="cs"/>
          <w:rtl/>
          <w:lang w:bidi="fa-IR"/>
        </w:rPr>
        <w:t>گیری و غیره، فرکانس خوانده</w:t>
      </w:r>
      <w:r w:rsidR="001B1F8B">
        <w:rPr>
          <w:rFonts w:hint="eastAsia"/>
          <w:rtl/>
          <w:lang w:bidi="fa-IR"/>
        </w:rPr>
        <w:t>‌</w:t>
      </w:r>
      <w:r w:rsidR="001B1F8B">
        <w:rPr>
          <w:rFonts w:hint="cs"/>
          <w:rtl/>
          <w:lang w:bidi="fa-IR"/>
        </w:rPr>
        <w:t>شده پردازش بیشتری</w:t>
      </w:r>
      <w:r w:rsidR="009920A5">
        <w:rPr>
          <w:rFonts w:hint="cs"/>
          <w:rtl/>
          <w:lang w:bidi="fa-IR"/>
        </w:rPr>
        <w:t xml:space="preserve"> شده</w:t>
      </w:r>
      <w:r w:rsidR="001B1F8B">
        <w:rPr>
          <w:rFonts w:hint="cs"/>
          <w:rtl/>
          <w:lang w:bidi="fa-IR"/>
        </w:rPr>
        <w:t xml:space="preserve"> </w:t>
      </w:r>
      <w:r w:rsidR="002C637C">
        <w:rPr>
          <w:rFonts w:hint="cs"/>
          <w:rtl/>
          <w:lang w:bidi="fa-IR"/>
        </w:rPr>
        <w:t>و داده‌ای دقیق تر</w:t>
      </w:r>
      <w:r w:rsidR="009920A5">
        <w:rPr>
          <w:rFonts w:hint="cs"/>
          <w:rtl/>
          <w:lang w:bidi="fa-IR"/>
        </w:rPr>
        <w:t xml:space="preserve"> وجود خواهد داشت</w:t>
      </w:r>
      <w:r w:rsidR="002C637C">
        <w:rPr>
          <w:rFonts w:hint="cs"/>
          <w:rtl/>
          <w:lang w:bidi="fa-IR"/>
        </w:rPr>
        <w:t>.</w:t>
      </w:r>
    </w:p>
    <w:p w14:paraId="42BAB84D" w14:textId="1A452283" w:rsidR="002C637C" w:rsidRDefault="002C637C" w:rsidP="00F34FEF">
      <w:pPr>
        <w:pStyle w:val="Heading2"/>
        <w:rPr>
          <w:rtl/>
          <w:lang w:bidi="fa-IR"/>
        </w:rPr>
      </w:pPr>
      <w:r>
        <w:rPr>
          <w:rtl/>
          <w:lang w:bidi="fa-IR"/>
        </w:rPr>
        <w:br w:type="page"/>
      </w:r>
      <w:bookmarkStart w:id="220" w:name="_Toc81168526"/>
      <w:r w:rsidR="00F34FEF">
        <w:rPr>
          <w:rFonts w:hint="cs"/>
          <w:rtl/>
          <w:lang w:bidi="fa-IR"/>
        </w:rPr>
        <w:lastRenderedPageBreak/>
        <w:t>نرم</w:t>
      </w:r>
      <w:r w:rsidR="00F34FEF">
        <w:rPr>
          <w:rFonts w:hint="eastAsia"/>
          <w:rtl/>
          <w:lang w:bidi="fa-IR"/>
        </w:rPr>
        <w:t>‌</w:t>
      </w:r>
      <w:r w:rsidR="00F34FEF">
        <w:rPr>
          <w:rFonts w:hint="cs"/>
          <w:rtl/>
          <w:lang w:bidi="fa-IR"/>
        </w:rPr>
        <w:t>افزار مانیتورینگ</w:t>
      </w:r>
      <w:bookmarkEnd w:id="220"/>
    </w:p>
    <w:p w14:paraId="7688E425" w14:textId="58854149" w:rsidR="006B4E4B" w:rsidRDefault="00457751" w:rsidP="006B4E4B">
      <w:pPr>
        <w:jc w:val="both"/>
        <w:rPr>
          <w:rtl/>
          <w:lang w:bidi="fa-IR"/>
        </w:rPr>
      </w:pPr>
      <w:r>
        <w:rPr>
          <w:noProof/>
        </w:rPr>
        <mc:AlternateContent>
          <mc:Choice Requires="wps">
            <w:drawing>
              <wp:anchor distT="0" distB="0" distL="114300" distR="114300" simplePos="0" relativeHeight="251849728" behindDoc="0" locked="0" layoutInCell="1" allowOverlap="1" wp14:anchorId="292D8EB1" wp14:editId="1696E864">
                <wp:simplePos x="0" y="0"/>
                <wp:positionH relativeFrom="margin">
                  <wp:align>center</wp:align>
                </wp:positionH>
                <wp:positionV relativeFrom="paragraph">
                  <wp:posOffset>2152015</wp:posOffset>
                </wp:positionV>
                <wp:extent cx="21717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B0AB49D" w14:textId="73B15120" w:rsidR="00B02629" w:rsidRPr="00095EBE" w:rsidRDefault="00B02629" w:rsidP="00B02629">
                            <w:pPr>
                              <w:pStyle w:val="Caption"/>
                              <w:jc w:val="center"/>
                              <w:rPr>
                                <w:noProof/>
                                <w:sz w:val="24"/>
                                <w:szCs w:val="24"/>
                              </w:rPr>
                            </w:pPr>
                            <w:bookmarkStart w:id="221" w:name="_Toc811686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66</w:t>
                            </w:r>
                            <w:r>
                              <w:rPr>
                                <w:rtl/>
                              </w:rPr>
                              <w:fldChar w:fldCharType="end"/>
                            </w:r>
                            <w:r>
                              <w:rPr>
                                <w:rFonts w:hint="cs"/>
                                <w:rtl/>
                                <w:lang w:bidi="fa-IR"/>
                              </w:rPr>
                              <w:t xml:space="preserve">: ماژول تبدیل ارتباط </w:t>
                            </w:r>
                            <w:r>
                              <w:rPr>
                                <w:lang w:bidi="fa-IR"/>
                              </w:rPr>
                              <w:t>RS485</w:t>
                            </w:r>
                            <w:r>
                              <w:rPr>
                                <w:rFonts w:hint="cs"/>
                                <w:rtl/>
                                <w:lang w:bidi="fa-IR"/>
                              </w:rPr>
                              <w:t xml:space="preserve"> به </w:t>
                            </w:r>
                            <w:r>
                              <w:rPr>
                                <w:lang w:bidi="fa-IR"/>
                              </w:rPr>
                              <w:t>USB</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D8EB1" id="Text Box 156" o:spid="_x0000_s1152" type="#_x0000_t202" style="position:absolute;left:0;text-align:left;margin-left:0;margin-top:169.45pt;width:171pt;height:.05pt;z-index:251849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wNLgIAAGkEAAAOAAAAZHJzL2Uyb0RvYy54bWysVMGO2jAQvVfqP1i+lwDVslVEWFFWVJXQ&#10;7kpQ7dk4DrHkeNyxIaFf37FDoN32VPXijGeenz3zZjJ/6BrDTgq9BlvwyWjMmbISSm0PBf+2W3/4&#10;xJkPwpbCgFUFPyvPHxbv381bl6sp1GBKhYxIrM9bV/A6BJdnmZe1aoQfgVOWghVgIwJt8ZCVKFpi&#10;b0w2HY9nWQtYOgSpvCfvYx/ki8RfVUqG56ryKjBTcHpbSCumdR/XbDEX+QGFq7W8PEP8wysaoS1d&#10;eqV6FEGwI+o/qBotETxUYSShyaCqtFQpB8pmMn6TzbYWTqVcqDjeXcvk/x+tfDq9INMlaXc348yK&#10;hkTaqS6wz9Cx6KMKtc7nBNw6goaOAoQe/J6cMfGuwiZ+KSVGcar1+VrfSCfJOZ3cT+7HFJIUm328&#10;ixzZ7ahDH74oaFg0Co4kXqqpOG186KEDJN7kwehyrY2JmxhYGWQnQUK3tQ7qQv4bytiItRBP9YTR&#10;k8X8+jyiFbp9lyoySw+Mrj2UZ8odoe8f7+Ra04Ub4cOLQGoYyomGIDzTUhloCw4Xi7Ma8Mff/BFP&#10;OlKUs5YasOD++1Gg4sx8taRw7NbBwMHYD4Y9NiugVCc0Xk4mkw5gMINZITSvNBvLeAuFhJV0V8HD&#10;YK5CPwY0W1ItlwlEPelE2Nitk5F6KOyuexXoLrIEUvMJhtYU+Rt1emzSxy2PgUqdpLtV8VJv6uck&#10;/mX24sD8uk+o2x9i8RMAAP//AwBQSwMEFAAGAAgAAAAhAHs+CXLfAAAACAEAAA8AAABkcnMvZG93&#10;bnJldi54bWxMj8FOwzAQRO9I/IO1SFwQdWiiqg1xqqqCA1wqQi/c3HgbB+J1FDtt+Hu2J3rcmdHs&#10;m2I9uU6ccAitJwVPswQEUu1NS42C/efr4xJEiJqM7jyhgl8MsC5vbwqdG3+mDzxVsRFcQiHXCmyM&#10;fS5lqC06HWa+R2Lv6AenI59DI82gz1zuOjlPkoV0uiX+YHWPW4v1TzU6Bbvsa2cfxuPL+yZLh7f9&#10;uF18N5VS93fT5hlExCn+h+GCz+hQMtPBj2SC6BTwkKggTZcrEGyn2ZyVw0VZJSDLQl4PKP8AAAD/&#10;/wMAUEsBAi0AFAAGAAgAAAAhALaDOJL+AAAA4QEAABMAAAAAAAAAAAAAAAAAAAAAAFtDb250ZW50&#10;X1R5cGVzXS54bWxQSwECLQAUAAYACAAAACEAOP0h/9YAAACUAQAACwAAAAAAAAAAAAAAAAAvAQAA&#10;X3JlbHMvLnJlbHNQSwECLQAUAAYACAAAACEAFjkcDS4CAABpBAAADgAAAAAAAAAAAAAAAAAuAgAA&#10;ZHJzL2Uyb0RvYy54bWxQSwECLQAUAAYACAAAACEAez4Jct8AAAAIAQAADwAAAAAAAAAAAAAAAACI&#10;BAAAZHJzL2Rvd25yZXYueG1sUEsFBgAAAAAEAAQA8wAAAJQFAAAAAA==&#10;" stroked="f">
                <v:textbox style="mso-fit-shape-to-text:t" inset="0,0,0,0">
                  <w:txbxContent>
                    <w:p w14:paraId="3B0AB49D" w14:textId="73B15120" w:rsidR="00B02629" w:rsidRPr="00095EBE" w:rsidRDefault="00B02629" w:rsidP="00B02629">
                      <w:pPr>
                        <w:pStyle w:val="Caption"/>
                        <w:jc w:val="center"/>
                        <w:rPr>
                          <w:noProof/>
                          <w:sz w:val="24"/>
                          <w:szCs w:val="24"/>
                        </w:rPr>
                      </w:pPr>
                      <w:bookmarkStart w:id="222" w:name="_Toc811686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66</w:t>
                      </w:r>
                      <w:r>
                        <w:rPr>
                          <w:rtl/>
                        </w:rPr>
                        <w:fldChar w:fldCharType="end"/>
                      </w:r>
                      <w:r>
                        <w:rPr>
                          <w:rFonts w:hint="cs"/>
                          <w:rtl/>
                          <w:lang w:bidi="fa-IR"/>
                        </w:rPr>
                        <w:t xml:space="preserve">: ماژول تبدیل ارتباط </w:t>
                      </w:r>
                      <w:r>
                        <w:rPr>
                          <w:lang w:bidi="fa-IR"/>
                        </w:rPr>
                        <w:t>RS485</w:t>
                      </w:r>
                      <w:r>
                        <w:rPr>
                          <w:rFonts w:hint="cs"/>
                          <w:rtl/>
                          <w:lang w:bidi="fa-IR"/>
                        </w:rPr>
                        <w:t xml:space="preserve"> به </w:t>
                      </w:r>
                      <w:r>
                        <w:rPr>
                          <w:lang w:bidi="fa-IR"/>
                        </w:rPr>
                        <w:t>USB</w:t>
                      </w:r>
                      <w:bookmarkEnd w:id="222"/>
                    </w:p>
                  </w:txbxContent>
                </v:textbox>
                <w10:wrap type="topAndBottom" anchorx="margin"/>
              </v:shape>
            </w:pict>
          </mc:Fallback>
        </mc:AlternateContent>
      </w:r>
      <w:r>
        <w:rPr>
          <w:noProof/>
        </w:rPr>
        <w:drawing>
          <wp:anchor distT="0" distB="0" distL="114300" distR="114300" simplePos="0" relativeHeight="251847680" behindDoc="0" locked="0" layoutInCell="1" allowOverlap="1" wp14:anchorId="10E924C8" wp14:editId="365DF170">
            <wp:simplePos x="0" y="0"/>
            <wp:positionH relativeFrom="margin">
              <wp:align>center</wp:align>
            </wp:positionH>
            <wp:positionV relativeFrom="paragraph">
              <wp:posOffset>1071880</wp:posOffset>
            </wp:positionV>
            <wp:extent cx="1729740" cy="1013460"/>
            <wp:effectExtent l="0" t="0" r="3810" b="0"/>
            <wp:wrapTopAndBottom/>
            <wp:docPr id="155" name="Picture 155" descr="Industrial USB to RS485 Converter, Original FT232RL and SP485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dustrial USB to RS485 Converter, Original FT232RL and SP485EEN"/>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21146" b="20265"/>
                    <a:stretch/>
                  </pic:blipFill>
                  <pic:spPr bwMode="auto">
                    <a:xfrm>
                      <a:off x="0" y="0"/>
                      <a:ext cx="1729740" cy="101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65E5">
        <w:rPr>
          <w:rFonts w:hint="cs"/>
          <w:rtl/>
          <w:lang w:bidi="fa-IR"/>
        </w:rPr>
        <w:t xml:space="preserve">حال که </w:t>
      </w:r>
      <w:r w:rsidR="00380C82">
        <w:rPr>
          <w:rFonts w:hint="cs"/>
          <w:rtl/>
          <w:lang w:bidi="fa-IR"/>
        </w:rPr>
        <w:t xml:space="preserve">ارتفاع آب درون مخزن در میکروکنترلر محاسبه شد، با استفاده از یک کابل دو رشته با استفاده از پروتکل </w:t>
      </w:r>
      <w:r w:rsidR="00380C82">
        <w:rPr>
          <w:lang w:bidi="fa-IR"/>
        </w:rPr>
        <w:t>RS485</w:t>
      </w:r>
      <w:r w:rsidR="00380C82">
        <w:rPr>
          <w:rFonts w:hint="cs"/>
          <w:rtl/>
          <w:lang w:bidi="fa-IR"/>
        </w:rPr>
        <w:t xml:space="preserve"> بین میکروکنترلر و کامپیوتر ارتباط برقرار می‌شود. همانطور که گفته شد، پروتکل </w:t>
      </w:r>
      <w:r w:rsidR="00380C82">
        <w:rPr>
          <w:lang w:bidi="fa-IR"/>
        </w:rPr>
        <w:t>RS485</w:t>
      </w:r>
      <w:r w:rsidR="00380C82">
        <w:rPr>
          <w:rFonts w:hint="cs"/>
          <w:rtl/>
          <w:lang w:bidi="fa-IR"/>
        </w:rPr>
        <w:t xml:space="preserve"> یک پروتکل ارتباطی صنعتی است که</w:t>
      </w:r>
      <w:r w:rsidR="00FC74C6">
        <w:rPr>
          <w:rFonts w:hint="cs"/>
          <w:rtl/>
          <w:lang w:bidi="fa-IR"/>
        </w:rPr>
        <w:t xml:space="preserve"> قادر است</w:t>
      </w:r>
      <w:r w:rsidR="00380C82">
        <w:rPr>
          <w:rFonts w:hint="cs"/>
          <w:rtl/>
          <w:lang w:bidi="fa-IR"/>
        </w:rPr>
        <w:t xml:space="preserve"> سیگنال را با استفاده از کابل دورشته براحتی تا 30 متر منتقل ک</w:t>
      </w:r>
      <w:r w:rsidR="006B4E4B">
        <w:rPr>
          <w:rFonts w:hint="cs"/>
          <w:rtl/>
          <w:lang w:bidi="fa-IR"/>
        </w:rPr>
        <w:t xml:space="preserve">ند. سپس با استفاده از یک ماژول از طریق </w:t>
      </w:r>
      <w:r w:rsidR="006B4E4B">
        <w:rPr>
          <w:lang w:bidi="fa-IR"/>
        </w:rPr>
        <w:t>USB</w:t>
      </w:r>
      <w:r w:rsidR="006B4E4B">
        <w:rPr>
          <w:rFonts w:hint="cs"/>
          <w:rtl/>
          <w:lang w:bidi="fa-IR"/>
        </w:rPr>
        <w:t xml:space="preserve"> به کامپیوتر وصل شود.</w:t>
      </w:r>
    </w:p>
    <w:p w14:paraId="778D38F7" w14:textId="565A7B9D" w:rsidR="00E64ABB" w:rsidRDefault="00457751" w:rsidP="00457751">
      <w:pPr>
        <w:jc w:val="both"/>
        <w:rPr>
          <w:rtl/>
          <w:lang w:bidi="fa-IR"/>
        </w:rPr>
      </w:pPr>
      <w:r>
        <w:rPr>
          <w:rFonts w:hint="cs"/>
          <w:noProof/>
          <w:rtl/>
          <w:lang w:val="fa-IR" w:bidi="fa-IR"/>
        </w:rPr>
        <mc:AlternateContent>
          <mc:Choice Requires="wpg">
            <w:drawing>
              <wp:anchor distT="0" distB="0" distL="114300" distR="114300" simplePos="0" relativeHeight="251853824" behindDoc="0" locked="0" layoutInCell="1" allowOverlap="1" wp14:anchorId="487DC588" wp14:editId="4D041680">
                <wp:simplePos x="0" y="0"/>
                <wp:positionH relativeFrom="column">
                  <wp:posOffset>160020</wp:posOffset>
                </wp:positionH>
                <wp:positionV relativeFrom="paragraph">
                  <wp:posOffset>2461895</wp:posOffset>
                </wp:positionV>
                <wp:extent cx="5410200" cy="4270375"/>
                <wp:effectExtent l="0" t="0" r="0" b="0"/>
                <wp:wrapTopAndBottom/>
                <wp:docPr id="159" name="Group 159"/>
                <wp:cNvGraphicFramePr/>
                <a:graphic xmlns:a="http://schemas.openxmlformats.org/drawingml/2006/main">
                  <a:graphicData uri="http://schemas.microsoft.com/office/word/2010/wordprocessingGroup">
                    <wpg:wgp>
                      <wpg:cNvGrpSpPr/>
                      <wpg:grpSpPr>
                        <a:xfrm>
                          <a:off x="0" y="0"/>
                          <a:ext cx="5410200" cy="4270375"/>
                          <a:chOff x="0" y="0"/>
                          <a:chExt cx="5410200" cy="4270375"/>
                        </a:xfrm>
                      </wpg:grpSpPr>
                      <pic:pic xmlns:pic="http://schemas.openxmlformats.org/drawingml/2006/picture">
                        <pic:nvPicPr>
                          <pic:cNvPr id="157" name="Picture 15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410200" cy="3909060"/>
                          </a:xfrm>
                          <a:prstGeom prst="rect">
                            <a:avLst/>
                          </a:prstGeom>
                        </pic:spPr>
                      </pic:pic>
                      <wps:wsp>
                        <wps:cNvPr id="158" name="Text Box 158"/>
                        <wps:cNvSpPr txBox="1"/>
                        <wps:spPr>
                          <a:xfrm>
                            <a:off x="0" y="3962400"/>
                            <a:ext cx="5410200" cy="307975"/>
                          </a:xfrm>
                          <a:prstGeom prst="rect">
                            <a:avLst/>
                          </a:prstGeom>
                          <a:solidFill>
                            <a:prstClr val="white"/>
                          </a:solidFill>
                          <a:ln>
                            <a:noFill/>
                          </a:ln>
                        </wps:spPr>
                        <wps:txbx>
                          <w:txbxContent>
                            <w:p w14:paraId="0E4A0684" w14:textId="5044BE38" w:rsidR="00457751" w:rsidRPr="006D1C0E" w:rsidRDefault="00457751" w:rsidP="00457751">
                              <w:pPr>
                                <w:pStyle w:val="Caption"/>
                                <w:jc w:val="center"/>
                                <w:rPr>
                                  <w:noProof/>
                                  <w:sz w:val="24"/>
                                  <w:szCs w:val="24"/>
                                </w:rPr>
                              </w:pPr>
                              <w:bookmarkStart w:id="223" w:name="_Toc811686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67</w:t>
                              </w:r>
                              <w:r>
                                <w:rPr>
                                  <w:rtl/>
                                </w:rPr>
                                <w:fldChar w:fldCharType="end"/>
                              </w:r>
                              <w:r>
                                <w:rPr>
                                  <w:rFonts w:hint="cs"/>
                                  <w:rtl/>
                                  <w:lang w:bidi="fa-IR"/>
                                </w:rPr>
                                <w:t>: نرم‌افزار مانیتورینگ طراحی‌شده برای حسگر</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DC588" id="Group 159" o:spid="_x0000_s1153" style="position:absolute;left:0;text-align:left;margin-left:12.6pt;margin-top:193.85pt;width:426pt;height:336.25pt;z-index:251853824" coordsize="54102,42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ZZcUQMAAPcHAAAOAAAAZHJzL2Uyb0RvYy54bWycVU1v4zYQvRfofyB4&#10;30jOh70W4izcpAkWCHaNJsWeaYqyiJVIlqQtp7++byjJm8RBt83B8pAcDt+8eUNeftq3DdspH7Q1&#10;Cz45yTlTRtpSm82C//l4++EjZyEKU4rGGrXgTyrwT1e//nLZuUKd2to2pfIMQUwoOrfgdYyuyLIg&#10;a9WKcGKdMlisrG9FxNBvstKLDtHbJjvN82nWWV86b6UKAbM3/SK/SvGrSsn4taqCiqxZcGCL6evT&#10;d03f7OpSFBsvXK3lAEO8A0UrtMGhh1A3Igq29fooVKult8FW8UTaNrNVpaVKOSCbSf4qmztvty7l&#10;sim6jTvQBGpf8fTusPLLbuWZLlG7izlnRrQoUjqX0QTo6dymgNeddw9u5YeJTT+ijPeVb+kfubB9&#10;IvbpQKzaRyYxeXE+yVEtziTWzk9n+dnsoqde1qjP0T5Z//6Tndl4cEb4DnCclgV+A1Owjpj6uaKw&#10;K2694kOQ9j/FaIX/vnUfUFQnol7rRsenJFCUj0CZ3UrLle8Hz0mfjaRjnY4F7TOihjaRX79LUFb3&#10;Vn4PzNjrWpiNWgYHdaNu5J29dE/DF0euG+1uddNQpcgekkMnvFLSG/z0Kr2xctsqE/u286pBntaE&#10;WrvAmS9Uu1ZQkf9cJkCiCNGrKGs6sMLBfwAsAX22kFD+AEYpBEjsXaI6m+fzfJr6+SANkOZDvFO2&#10;ZWQAHDCgHqIQu/swoBldBg57AAkZ8JD6cS+FkS6Mjgj7X633UAunAIHCPlcBbsm+9R6pZX6ze8jg&#10;IxV2cKTWY3GPhaHgNP+vZJ3Np6fnaDnEEMWbfXiWz+Z9G76XMdTSNrocdUVUXjee7QQu267WUSVp&#10;vvJqDCEylnb1gqAZtPGYEFlxv96nW2k6HVlY2/IJJHiLQuImCU7eahx4L0JcCY9LG5N4iOJXfKrG&#10;dgtuB4uz2vq/35onfxQUq5x1eAQWPPy1FdT7zWeDUtOLMRp+NNajYbbttUWqk4QmmdjgYzOalbft&#10;N7xPSzoFS8JInLXgcTSvY/8U4X2TarlMTv0Vcm8eHC6eSZIrEfu4/ya8G4QcUdAvdhTTkZ57X6I5&#10;uOU2guokdiK2Z3HgG8JOVnpdYL14vp6Pk9eP9/rqHwAAAP//AwBQSwMECgAAAAAAAAAhAFy4H6oU&#10;lgEAFJYBABQAAABkcnMvbWVkaWEvaW1hZ2UxLnBuZ4lQTkcNChoKAAAADUlIRFIAAAUKAAADpAgC&#10;AAAAYfmeqwAAAAFzUkdCAK7OHOkAAP/KSURBVHhe7J0FYFPXHsbj0jR1VyhenOLuznDZxgYzdPbG&#10;3NhgzoSNGUO2IduACe7u7q519zZu70sOhJCmbVLa0tL/fVlfenvukd+5Kf3u37jdB47hWA4u/sfh&#10;mPC/O+/ZeeuBH9m2Ka4Z6+v2Ye7snh6s37Cu7h623+Gqu9/adWHicLnsh/f+wG6y93bMrjCZSr0E&#10;s7K2uWextlfeHp9NwfIDdHz35F0AJQxnR8hu9fdSs3Rj6d8h1+I52jMpOh+uI4olUsI8bg9ovlXY&#10;6tmNwf53d+ctP7Wf3N1r767HQcM7F9psxj13VDE32F30Re+P2zeNzYSK7sGdJdkvxDK2/R1b7B1X&#10;rj8oYaX3M055dWu7v7YfgWI+amhi3tI7/93eZnRS6ifTbrGsvWX0ez6n5gFs+rr3W/aT29O0a+kk&#10;zHs/5taLzCuw7f3Oe8ef6+J/D93+RBWdTPHjOpj4bcq3P5sVfeve/Sej1N/Ljj5xJYPHL3vr7xnz&#10;dt/ze9hyadEztiftpnTnhrnbZynDO7oz7/2dVlIHd34BWv5Zuf27krV3uNFFf+1wOTwnb8zbze7+&#10;83XvdcX8orb9HX73PnH4ebT8emd3rt0fCdY/DBxN1bUP9m1g99ztlnN2H5m7W3Bnrg7+0rD/J7PI&#10;P0d3f4fc8++N3R1177d2/woU2VbL76Tb/zmxdvzLyY6iN9XdX3F3buK7f/s4IG371435U3P7V9Dd&#10;3m131eZjYf+XzT23qeOZ3TN60X9JbM84/gXoaPpWBEX39g6coh9mm8mWzNwRTNc+WbdbF7sHln/T&#10;7sC88zeq0XLGZkVFttn+3wLnf7nc+UViHsDmT2K7f/5sF1nkz9TSCZjvT5t/a+95b7k5LPO1GdOJ&#10;e95uVOuH/c4dfGc1d/ot5t++e7pxuLQyrNfaackY7zS7+/epZZJsBdb549u7aymNdVF1cvvfPsef&#10;NsfduXT3mEe889vK0p3jX5B2nG1X5NIC2YVOiDD7pTn858j6e831G660nbD5ORfyeNeGFS5cQU2J&#10;ABEgAkSACBABIkAEiAARIAJEgAg8XAR6D3vCxYfTD9f6aTVEgAgQASJABIgAESACRIAIEAEiQAQY&#10;AZ5L5niiRgSIABEgAkSACBABIkAEiAARIAJE4OEjAD9wsh4/fNtKKyICRIAIEAEiQASIABEgAkSA&#10;CBAB1wggWJrksWvIqDURIAJEgAgQASJABIgAESACRIAIPIQEXE6M+RAyoCURASJABIgAESACRIAI&#10;EAEiQASIQE0ngCIFZD2u6TcBrZ8IEAEiQASIABEgAkSACBABIkAEULSP5DHdBkSACBABIkAEiAAR&#10;IAJEgAgQASJABDi8Cq2qTICJABEgAkSACBABIkAEiAARIAJEgAhUBwJkPa4Ou0RzJAJEgAgQASJA&#10;BIgAESACRIAIEIEKJYDYY273gWN2bVhR3DDbtm3PzC0odRKFClVhocpgNHp7yWMTUhvWDnp03Bge&#10;jzy3SyVHDYgAESACRIAIEAEiQASIABEgAkTgwRPoM/yJUuTx8j/+bN4ihsMxujJZ7v79+yc++bhE&#10;InHlKmpLBIgAESACRIAIEAEiQASIABEgAkTgwRDoPXx86Qbe8PCQ6Ib1ins1rF+XvRo1qMva1K9b&#10;22Q5HsyaaFQiQASIABEgAkSACBABIkAEiAARcESA68RRpchhvidOnChuSvgRGpTjhEuXxxhs6erD&#10;H8zf+uGCLbMWbZn92+aPlmz6eNmGRat3abXa3NzcDMuhUCgS0wsmfbFh3aGrxc1v02RMvtO314v+&#10;3PKTyZtKXlipjcwN7u3EfObeAa1tSu2t6GSuf9up1EmW495QV0SACBABIkAEiAARIAJEgAgQgfIl&#10;wGyZxR3lO9b993b8+PHWrVs7VMg4iR+hwf2PYu2B54yVN0OhPZeefSE982JWxqWc9Mv5qVcKUzN1&#10;Sr1OZ+3I0o+JLzbwJfoS53dw5QZ7fXz924/Od+xY6qoGzMcmzh9QfLsBwyZxflltI7KvXz3P4dwz&#10;oPnMpGHmPkrtrdT5UAMiQASIABEgAkSACBABIkAEiAARqDgCMTExDhWyVRujQXmNzjVxeCXboqFH&#10;DQajRMz38RB6eQll7jy+yGDi64w8LYdrwDz4fB7fcvDQE98k8tTwRXrk6Cpuih07djz48px7zcTX&#10;N6w8WD5LqhfdkXP+qlV9mzs2D3jx2p3uLWei65XPaNQLESACRIAIEAEiQASIABEgAkSACFQogaIK&#10;uSK0MVtC6c7VZnks4QnExlxNQboyO1+XrzQoVEal1qSxyGOB0HLweHwuzySWa3kCqOPiA4/HvDu3&#10;4z0WXs6mOS9z5r47xgap2Yn5zmHjGg136DvfMTdna7s7p+sOGtPxrrHYrIUnvftuExuL8rWLBzuO&#10;GVTXPFbpvVlmZPHBthydvrWqbDZX22lana7vdfC+5zvyza7Qjw11TgSIABEgAkSACBABIkAEiMBD&#10;ScBWIVecNkZdJ6ecqxVadWJeptqk5IkMfJERBmSBUM/jW03EEMMmWKHRmUiqFgjvelw72pt6kLC/&#10;fHQ3AHnT6l+gWG0Nutc3XBxzjTnDX5vLebleMTHJvwycwPnd3GjjpIMvT2AdWvTxHWOxWQtH1zN7&#10;XN+xKGMsTpP6FnVsfzjqzayNB56fe3su714c+PJdKze0br2Xm2y87bN/be75gUwh2w7HMY93V5xj&#10;Psyvmw4iQASIABEgAkSACBABIkAEHg4CTuS6Ks/cUQ8HtDKswqqQWbxxOfpU204G1uPSU0yrDRqu&#10;SA9tLBAa+EI9tDG+8nhmeWwyGWErxgsHl2eUuCn5gpJjjzl1X3p3ktXEi7DjXya9+9I9irXuS/Pv&#10;nDC3tXWXtp16x7m/s2YDXptr1cR161uNxUx31zUL1tvDmdVqcQLVUW/mHu4MYg5W3jjJOr7F5H3N&#10;Gghd96Xf7xjF4eB9Z3W4ftLcuR1vi3Nzb+TXXYZPAl1CBIgAESACRIAIEAEiQASqLIGSM11RTZ8q&#10;u3FFJ4bHGJDHpT/M4PKNApFeANOxRRhbFLIB1mOIYh6cqs3hxzx8I+OLxzQa0NC7fmkI7gpWi/+z&#10;A4vqXb/lgbC/Oj7uNQPfMRBb03PdUcccjlmwmi3Kd9NyOejQQW/m9vecNoc2s6OoGdqsyy1zuGvA&#10;NqvjYS/Vb8LU8t35lIaHfk4EiAARIAJEgAgQASJABIgAESACNgSsPtUl5LK+f2A8J9Qxh8c3IaIY&#10;ZmGzMBYYLC9Yjw14FqLX67VaHV44uEZOkDTAXSArdVqw93LMCbqgjjlzX7PzNzbH69Zbece92sZi&#10;W2q3lga3vZtttK1ZsCLc2eW0XHCGdm7Ie1vdHs6sxs3WYvOzAIhz83e3o57L0ildQwSIABEgAkSA&#10;CBABIkAEiAARqJkEbOONi8tlXS5kEHtcunM1vKZhPWZGY75QxxeYX3CuNpl9qhHADBdrs481knjh&#10;5UyHFhPrL6snw0O5iGS02Hg3HrjtXm0pzeTaYfFunjPHxizNPK7n3E3L5VyHdnmwOZy7ernIjyym&#10;6dumZvPizl/dBOlvWRz08S+rv4WZvJioZ+cmQ62IABEgAkSACBABIkAEiAARIAI1j0DRXFwVppBN&#10;pWeuBn9/oayFd1QLzzrN5XWbuddv4tYgWtrIl+MNKcxUMZPH5ihkJ8S2ZUPNQcW//MKCg4sedzyl&#10;r387wSYblpN3gsW7+ZdfbAs4WTyuix2tuH4tQdJ3kn6Zc1jfdfRmP7qbNMw80bt2cMjxgy8PtEp/&#10;aOnzKx07kTu5JGpGBIgAESACRIAIEAEiQASIABGoeQSKy1NdQQrZKXk8tmeXF/sMfr73I9N6Dp3a&#10;ffjkbiOe6zxiRKceAj5fLBZJpVKJRGyp7WSugYxs2E7tmlmy2iflYsL5d3O6aksGOKSmdtm5mkX/&#10;cjj3KG/zYJziklYXP90B8y2ps1k2utXDrs29E3tsTtSFtNpIV80OszP4HYM3urMMZ50A5sM5SEmr&#10;nborqBERIAJEgAgQASJABIgAESACFUmg5FTbFTlyWfouIU+1VSGXpd9iruF2HTB6z8aVxfW4afMW&#10;tYEHGez8kDAgx9+89uwzEyUSifNXUUsiQASIABEgAkSACBABIkAEiAARIAIPikDf4U+UIo/hL52Z&#10;manVal2aIuzJPj4+eCzh0lXUmAgQASJABIgAESACRIAIEAEiQASIwAMhULo8fiDTokGJABEgAkSA&#10;CBABIkAEiAARIAJEgAhUJgHIY17peasrc0Y0FhEgAkSACBABIkAEiAARIAJEgAgQgQdBwLk0Wg9i&#10;ZjQmESACRIAIEAEiQASIABEgAkSACBCByiGA2GBYj8l+XDm0aRQiQASIABEgAkSACBABIkAEiAAR&#10;qLoEeFwOJdCquttDMyMCRIAIEAEiQASIABEgAkSACBCByiFAztWVw5lGIQJEgAgQASJABIgAESAC&#10;RIAIEIEqTYBHvtVVen9ockSACBABIkAEiAARIAJEgAgQASJQKQR45FtdKZxpECJABIgAESACRIAI&#10;EAEiQASIABGo0gQo9rhKbw9NjggQASJABIgAESACRIAIEAEiQAQqgwDXRLHHlcGZxiACRIAIEAEi&#10;QASIABEgAkSACBCBKk4AhZ3oIAJEgAgQASJABIgAESACRIAIEAEiULMJmDjcLgPGrPvzl5qNgVZP&#10;BIgAESACRIAIEAEiQASIABEgAjWawJiJ0xF7TAcRIAJEgAgQASJABIgAESACRIAIEIEaTYDL5ZJz&#10;dY2+A2jxRIAIEAEiQASIABEgAkSACBABIgACJpOJZ6TgY7oXiAARIAJEgAgQASJABIgAESACRKDG&#10;E0DmatLHNf4uIABEgAgQASJABIgAESACRIAIEIEaTwDymKKPa/xdQACIABEgAkSACBABIkAEiAAR&#10;IAI1mwCXy+HhPzqIABEgAkSACBABIkAEiAARIAJEgAjUcAI8E/lW1/BbgJZPBIgAESACRIAIEAEi&#10;QASIABEgAhwOnKvpIAJEgAgQASJABIgAESACRIAIEAEiUKMJwHJM1uMafQfQ4okAESACRIAIEAEi&#10;QASIABEgAkQABLgcE9U9pjuBCBABIkAEiAARIAJEgAgQASJABIgAOVfTPUAEiAARIAJEgAgQASJA&#10;BIgAESACRIBij+keIAJEgAgQASJABIgAESACRIAIEAEiAALcDv3GbFrxC7EgAkSACBABIkAEiAAR&#10;IAJEgAhUHAFPT8+K65x6JgIlEMjLy3OGz9iJ0yhztTOgqA0RIAJEgAgQASJABIgAESACRIAIPMwE&#10;UPKYh/xcdJSBgM5o2p+j+zZW+eE1xXexqgM5OpwpQz90CREgAkSACBABIkAEiAARIAJEgAhUBQJk&#10;PXawCxC6e7IhfVWzryt/jlefLTCYUAPL5oAw7ns8/7UryhQ9310iTtLzZlxR9j2Wtz9bZ9ddgsrw&#10;Z7Jmzk0letuaqVMZq8Km0xyIABEgAkSACBABIkAEiAARIAJEwJ4AyWN7IhsztF0O534Rq1ZwBX4y&#10;SaKeN+WiYujJ/PMFetZ0ZYpmygXFy/W9zvYJ/ykmYFYT359jAs71CX+xvveUi4WrUtSsWZrGOOV8&#10;wcAT+XvyjCahKJ8j+ClB0+FgzsJEDdQ23YlEgAgQASJABIgAESACRIAIEAEiUHUIwK+aUnPdsx0/&#10;xqmWpWi/beHXM0DK4972O4ecXRyb/8WVnO8auXsJuY+fLvizfWAnP2nRjTyQqRp7OHVFCw83Pvfx&#10;M/mDgt3fbOjtK+azljBBn8zV/u9MZpSY81Ujd4GNWzv8svP0Zsuyh4DLvzNu1blRaCZEgAgQASJA&#10;BIgAESACROA+CVBqrvsESJeXmYDTqbmmc9v3G7O5JmWuLjSYtmZoT+Trs7VGbyGvtaegr7/InW+W&#10;qnCofv2qckOn4DruwqLoN6Uopp/KCJPw+we79w2U7khXvdHQ264ZBPBHl3IOpiuydcYxER6v1Pfi&#10;FtG6+Trj0IMpvb35z0eaBTa8rxcmqrdn6nL1ZpOyp4Dby0/0XJgkQkqG/TLf/3QhESACRIAIEAEi&#10;QASIQJUjQPK4ym1JjZmQ8/IYGqwGOfquTtN0O5z7T6YhytNtYJhnHS+3vzMMOPMfPKFNnM9vKj+M&#10;9g6U8O0ijdlt0z9I9kiI7GKBfmIt+X/JihS1oejtBDH8bG2Po3l6X6nopXpeqWqDsYgftYeQ91NL&#10;f0jiDK1xTZp20Il8nlD0e7vAS/0j8FraLkgsEg46nvv3HSftGnPT0kKJABEgAkSACBABIkAEiAAR&#10;IAIPkkANMlH+HK/64pZ6SdvA9Z2CYdcdHynH1/Wdgn5rG4jzb15RpOs4Q0NkffYm78pQOZK+nClR&#10;nnCJ9hbxzuRq2vuIHe5bgIQfJuVPjvLgcTkx2xNvKm5HLNs2biAXtvGWvHdVOeuGclWHoK+b+8V4&#10;S+QCHl6tvMVzmvmt7hTyeaxmbZrmQd4aNDYRIAJEgAgQASJABIgAESACRKAmEagp8vhorm5honZ1&#10;x6CO98YMw97b2U+6rlPw5kxtUw+hmMeDyTfgTrSw3Z1QWyZEYHCa2qDQm9wFjtEh67XCYGrtLTaY&#10;OBqjUWYbYXynOwzazkeMHGALYvybe4qLWpghkhfF+M++ocrS3k11jYRe8AzXUvmomvT5pLUSASJA&#10;BIgAESACRIAIEAEiUGkEoPEeqsLHkKb7snV/JKv/TtWeLdBDo7Ljm1jVqw08oW8dkkWw8XvRPnk6&#10;aFGTkMsx/7+jAxHKYj5XbTTB/Hs4+3aGaruGuFZlMIl4XFiPkdyruGLImBcCmLv7Sz+/kjPnSm7R&#10;0Tr7Sdr4SP5L1+JH0PYvXCxsfzC3zYGcNgdzx53K/ztVYwlVpoMIEAEiQASIABEgAkSACBABIkAE&#10;yofAw2M9hmpFeeEOh3K/iNMcL+TuyjVOvajoeTR3fbo2S2c6U2AYE+Y+/GDqllSlQ3Jjw9yvFeqS&#10;VIamnqIDWQ6cq3GV0mDK0BjS1Ybn63r+Flvw1ZXcBKUOAhi6+mK+lpVrOpWrwbepaj3IRroJLhfY&#10;V0Jmo5/I0QwJkcGMDD9tRDsXnRJ+BE/vXVm6t68opl9UNPd1W905BMHJe3qEPhnl9XuKbuSp/BQN&#10;lVEun48B9UIEiAARIAJEgAgQASJABIhAjSdgekjkcY7ONPZU/iUVZ3vXkL3dQxe1CVjWLhB1iT9t&#10;5vfZLfXz5wvCpAJvER/iVljMihFUXMtNcKlAO7WO55dXcjekKPJ0BrxO5mg+u5yzM90sqrelKWEZ&#10;nn0pp567aHWnoD0ZqnY7koLWxdbdFDfyYGqO1gjP55kXstFydZICZvkRoe7zruUhPxe7zyCkrxfq&#10;kPcLZ6CiMRzeZ2qNgcX4ckNd78nS3tJyD/YMm1HfO9pD5CnkR7oJH42Q7+wW0jVA9tjpfKTIrvE3&#10;MQEgAkSACBABIkAEiAARIAJEgAjcLwEux+wCXO0PROPOuFTQyFP6V/ugenKRdT3wbR4QJNvaNThV&#10;x2EhwMgaDRFb3ILhEf17bEGPAOnnzXzfOZ/dcHM8Xo8eSb2Ur5XxeYV64yeXc3DtoSz1C6cyGnuI&#10;1nYOvjYg4kK/8Cv9I873C0et42knM47lmPNp/Xwz/5ZCByMzMmJ3350840zm5BPprbcnPH4kTWfi&#10;zL+Zn6gyoEO0RHllOIQ7nBJ6qC0T/NE2AJO3i08WcLkfRHu39pV+cdOxobvabyotgAgQASJABIgA&#10;ESACRIAIEAEiULkEeA9B6PG+HN0NNeeLZr5CR2I/WCL4JcY/VolCx4Y23mJYgO0IszJOCOVFm9XJ&#10;Cph/R4a6H+sVdqZPxNm+Eef6RvzeNrCRh+jpY+lX7nhK/5FQCNH7Z3xBrs7oKeTBpLwCZ/Yk/ZVQ&#10;yDrH+TGHU7O0hrWdgl5v4IWU1PXchd+28N/VLWRVQuEHFgszZDY8qFt6i3enq4qWksIZ+G+/3cgb&#10;kn7wgZSDWfahzhD/7zfy2ZShzSAX68r9zNBoRIAIEAEiQASIABEgAkSACDyEBGA+7tBvzKYVv1Tr&#10;tT1/sbCtnwzpta4W6l6u51V0LZCaUJiIPe7mL+26O+l/9bxGhcng/Hw2T7M22Wy7RQbpPZnqwftT&#10;2LVtfcSoWtzVT4L01Jkaw+Y05TdXcx2WaIJdF4ZcvcnkMFEWlPOUKI9hobIomVBtMCHeeOGt/E2p&#10;SmYsRn7sE73DsrXGXnuSXqjrNTpMJuBxocAh40eEytI1hjY7Es/0CUeu7Pqb4073CQ+SCIoK+0cO&#10;pD4aJBjkL8Iqbin1GTqOjM+pKxO4PSRe89X6xqTJEwEiQASIABEgAkSACNwl4OnpSTiIwAMhkJeX&#10;58y4YydOr37yWGU022ah/jwFXAlySXM4nQ/n/t42aFe6EpG9P8UEOFz555dzViUW7uwWijZvn886&#10;l6eFzThSJugb6PZouDveoNzx6VxzmmjbQ8TjFO+L7QzhUtog+davbQIwmfcvZGF0yPhAiWBIiNu7&#10;jXymnMhAcmyET8PFGnO7OiASvt9Fu3vpdIYf14CfLElSGzjcIAm/QGdEOaievsJXaktrSx0k/SqH&#10;eVMXRIAIEAEiQASIABEgAkTARQIkj10ERs3LjYCz8njCtOpkZDyZp5t0vqDjoZwhJwsGHM/vfCRv&#10;xqXCG0oDEkrDA1lkKblUHEJvEQ9JpBH6G+4m2NQ5BDHD1wdEHOwR+mFjHySOfupYelFtjK4qVBuj&#10;/zXJitGHUlEbeX2nYMzn2oDIk73Dnoz0eOxw2srEQiT6gl0aTtSIUS5aG5mtFH7d38WpjhVylrQN&#10;utwvYn+PMNiZD/UMq+UhHXGyYEemveAvt1uMOiICRIAIEAEiQASIABEgAkSACDxMBFCat2jUa9Vc&#10;4PdxqucuKDsFuO/tHna+TzhSYW3sHBzsLhlxMj9fb0pR6xvJRcgyXZyMTIFtlcPZlaHqsDNxztWc&#10;y/m6TK3hTJ4WXtMddyatT3Fc7akSUOxIV3XcmdhvXwqSgb13IXvg/pR2OxLhzo2h09QGhEOHSs0m&#10;8ov5DgpEqQxGBDBPrCX/u31gO18JfLNxFeKZ8QhgVmOfha39X7msOF+gr4RV0BBEgAgQASJABIgA&#10;ESACRIAIEIFqToDLD42KfmLMI1V8GYsT1X+m6jZ1Du4XJIOhGDoQWbh8xfwe/tLOftK/ExUIEn4i&#10;0mNRbEGB3tjWRwKZCMPvoWz1j9fzOvmaXbChPFMtCrlQb9qTof41tgDJpRffKtiZocq3ZJB+gAfC&#10;hhNUekQmH8/RxCv1tnms4QE+KNhNoTd9fS2vsYfQV8TP1xmPZmsAQcrnLY7NT1QaFrUOgAM2ziBK&#10;2XYVKBwl4fN+vFUwOkgMzfwAF0hDEwEiQASIABEgAkSACBABiURCEIjAAyGg0ZirC5V6/L16YzVw&#10;rk5SG7+LVS1rGxgpE9otCaqvjY9kfow/CjKlqfXL2wasTChENSYYYOtsipt8IgN5s1BoGMbhor7T&#10;UKHFumKXSq5iGhSVsBDAG1OVbzT0Ri6xp4+nR2yIi94S//KZTGTwSlLpv7qS+1oDL6QH67cv+Xye&#10;vR814MCwnKTlXFU+YP1fMbSoVyJABIgAESACRIAIEAEiQASIQLkRMBqR1KnK2xVXpqj7BbkFSPjJ&#10;Ksd+wv2D3FB46clj6f5iwcGeYf92DPqquR9KKCHt88dNfa8X6lGmuNyYVW5H0PATjqajTjJKKKPE&#10;1KX+EZf7RyDftcZg6rc3GZWT8XQgW2eESTzK3T6vNWYKC3N7H/GJPPKvrtxto9GIABEgAkSACBAB&#10;IkAEiAARqG4EII2rgfX4UK5+QLAMRYbhIO2QMJyKBwS5wTm52+4kVBWuLRN29ZfWdRdmaAyfXs4Z&#10;tD8ZmZyr29bcnS/yjb15LqvltoTnT2X8fCPvk0s5WOYjB1IQluwm4LkLuHC3hgEZpZUdrhHlo6Cf&#10;q+/yaeZEgAgQASJABIgAESACRIAIEIFKIICyx1Xdegz/5wytMUzKF/O5MJkWByXCzWw7RQTv5JMZ&#10;URvjmm6Nb7QlHn7IH13KgWW1ElBW9BCJKsPy+MLPr+T+dDMfjuJM7yr1JoQlo7oylphXjAbO0BiR&#10;nevZcwXtD+a02J/T92juB9cUSPdd0ROm/okAESACRIAIEAEiQASIABEgAtWJADJXV7XppmmNK1I0&#10;H11Xzr6mWJakRuCxG5+LQsf13IUX8lHqyLHWRbFf60Jgbr2l0ENPQjQ+3AmpkFTsWLbaR8SvIxM6&#10;TL6dqNTvyVDFqjl9QzxWdgze3i30ixYBQpFoxKkCZAInm3JVu/lpPkSACBABIkAEiAARIAJEgAg8&#10;MAImDj+sTvT40VUic7XCYPrkhvKdq0o9jx8pl7iJhacKDJ/dUMA1OkAiGBfuPvdaXi2ZsKFcxHjl&#10;6QxIQI2qxR4C/k838s7l32+NXzwqqC0TICE2BCdeQi4XUypubwLF/EHBssYeIvaqLxdeLyzJiRmd&#10;R93p3FvIR4btclGnSNA1Ntwd/uT/O5OJUGS8TuVqlsYV4DGCj4g3aH/KsFDZr20CUPYpUCLAogCw&#10;T6DboCC3T68VpGuMHb3ts509sHuRBiYCRIAIEAEiQASIABF4qAlQ5uqHenur9OKczly9gdu+7+jN&#10;Kxc88NXABfqJM/kBbqI5zfzgSm1NGJaq1r91Lmtvhvpgz1AUNJp2MmNAsFuoRHC1ULcvU1XfXfhN&#10;Cz94F7fdkXj/TtQwU1/qFwF5zGisTiocfzS9ODK9AqRrOgVbf5qnNTTcEl9QvCN3iISPrFrwZccl&#10;Sr0RjbPLKSL6hbqeHzfxOZajWXAz/0ahDvCaeooei5DjW2Tt/qmVP7g19xIhTZftWuKVul57kuc3&#10;do/xdJDT64HfDzQBIkAEiAARIAJEgAgQgYeMgKen50O2IlpOdSGQl5fnzFTHTZhWVZyr37uqCHMX&#10;L20bGO6GYkx3faKDJIKFrQMGBrs9ezwDGaq3dwuBpRSm1w6+4i1dQrZ2DUEKLhRwun9tDF4qgylL&#10;ezco10t4Wyc7g7LUNk08RUwb40DOsJxy0sbobd71vFGHUsU87s+t/Hd2C1nfOXhGfa91yYp/kgo/&#10;buKLmOTRh1ITlPbJqyPchC/V8/wxTlnqzKkBESACRIAIEAEiQASIABEgAkSgBhDg8ooJ5q3UtV9W&#10;GHbl6Oe28BPyHAQLw5T8aVPfGwodRCCm9WYDry+b+z1f16uBXHg2Tzt4f8reTHW5TBeO1KgnbO0K&#10;jtbICF1eRxc/qbWrU7laq9M2RhkU7GZ9NZKbvZ3x0ALO5I/eeY0Jk0H9ljCTrWmqzruSmm5N6LU3&#10;uf3OxAZb4j+7ktvJT+on5h/OUoe5Ceq4O3CiHh7qfihPrzM+DKnLymubqB8iQASIABEgAkSACBAB&#10;IvBgCZjuHJiG3fsHO7GHf3SuqUpYj9ena4eHymIV+rlXcx1CdxfwHo9w356u6rAzsd++lJdOZ6CU&#10;MXyDu+9OOpKtKT8Ny0GmK+sEYMeOtCTEvv8DlCGArf3sz1RZ3w8Kkq1oH2R9PRkpx4/wmABO0Qta&#10;B7DX9y39UcCp1GkgcTf8qC/m65hlGsnM8PVMnraVF9J+O7gc/t58Li+LiiKXSpYaEAEiQASIABEg&#10;AkSACBCBSiEAPWwdp+h7W7VcKdOpcYNUCXl8oUDfxlscq9BtTivW17edjwQKD8LvYJZ60a0CJOVC&#10;tG2512zalaGyJseGL/SwUPfi7ogUlX5ZXIH1tSJRUUJirs5+EiZWcRhMpi3FL7NcbkAmhVkdLDii&#10;IzbbYbf4OSbD55D1uFyoUydEgAgQASJABIgAESACRMBZAlaha/cG1xuNUCQmfLV9w94bDAb2puhV&#10;pJydRV98Ozya4LbrM2rLqoX339f99PDo6fxJdb29RfwZZzKP9gqzxuja9nkoS91nb/L9jOLMtXwu&#10;BxNocCc5doJS12Jboub+3I8hVtd1Du7uf9u5Gt7OvW0W8nwdz8+a+VrnNu9a7lvns+FKnTqkltXV&#10;HKm8UMYZGbydWYK1DYzGe7qH4DnCv0mFazsFF6V6Pk8z7EDqXy3kiWoDAr7ryfiBJftwuzQ8NSYC&#10;RIAIEAEiQASIABEgAjYEKDWX7e1gtQyzN/iqUqliY2OvXLly69at5OTkzMzM7Oxs6OHCwkKpVCoQ&#10;CLy9vX18fEJDQyMjI+vXrx8VFWVFiuRN6IGlcLJN5EQ3ICPgZGqusROmcdv2HrX17wcsj1+7XNjA&#10;WzYhUt5iW8Ke7qG2gbJ6izQV8Lh/xhc8dyKjEjYYiaA/aeJjvas+vJA9x5HLd7CEPznKw3Y+SJHl&#10;UMGODpMtah1gVadPH0tfmVhovbDi5DGG2NUtJEom7LQrCWHMk+t4eAl5sBjjQ+Mm4CHk+MVTGX8k&#10;FAaI+fAhh+k7VqmPknJfqe3W1YeqPVXCjUZDEAEiQASIABEgAkSgZhEgecxkMNt1GIEhfRUKxeHD&#10;h/fu3XvgwIGLFy/m5uYyGQIxjDpYMplMLBaz9jqdDo1RoEir1eJaNHNzc4NC7tSpU1fLAeXMsxxW&#10;hUw62foBq+ryWGngbM3UHMjRpWtN7nxOgYGTa+BCy/3vdCaqB//Yyj9EKkjXGHakK1Gd6LnaHk/U&#10;8njscOq6lMpIsywXcM/0CUelZUYTltshB1IQ4Wz326uFl2h/jzDbky23JVwrvJvZi/0IibW3dw1B&#10;iiz27ZUCLcKnbc3ACDZ+vYGXtZ/f4wrmXMkV8TjHe4UL7vhEI6V27z3JOSWVVXb8u7WJh2hjl+A0&#10;teH1s1nHc9RufB5KPYEnUls/eyIDtZ0+bOyDnGHIqY3r83XG1cmFH1/KHRckhEiuWb+tabVEgAgQ&#10;ASJABIgAESACFUygJstjW1WM9xC6W7du/euvvyCMIYmhaYOCgtq1a9esWbPo6GiI3oCAAA8PDxiN&#10;mcRllmEI4/z8/PT0dBiZL1++fP78+WPHjl29ehUNoKI7dOgwcuTIYcOG+fv7o7FVG5NIBh8X5HG7&#10;PqO3rKrUusc7MrXvXlNGuosGBEqR/ipXZ9yfqV6brJhax/OVep6ocvxvkgJ+xVqjqbmn6MlaHiND&#10;ZSdzNchQXe6RxsX9Bni6lvy7lv7Wn6L2MpyQz+drbds7I49RwHldp+B6d1y1ESXw2JG09feKfNzv&#10;tkmpYSxnD5TsUnGVee1g+HOMf2MPEThnagzwnkZhZzyGgNj+rU0Acp7ZQUAE+LCDqVPDxeOCbz+p&#10;quDfk9Q9ESACRIAIEAEiQASIQI0gUGPlsa02hqZdtGjRihUrINhg/u3evXvfvn179OhRt25dFjwM&#10;qcznl1RflvUGyzNrnJqaumfPHojtbdu2wR8bOnnIkCHPPPNMly5dmDGZ5LHz8njcxGmIPa5Uefxf&#10;quajm6ofWvr3Dbz9LIQ9DoFn7zPH0+EJjOK9SoMpU2uA068MocAczulcLUo6pWoMpeduLqdfLBj2&#10;nw5BvQPvWlBztIYpJzM22CjbUuUxko2hjDOKKrFJ4S5eYfEPr/xEWFhOVz9pRz+Jh4CH7NabU5Uq&#10;g/Fwz7AbhTqEVaP+kx022JlHH0zd3c4TztjlRJS6IQJEgAgQASJABIgAEajpBGqmPGaiF+7QJ06c&#10;+OKLLzZs2ADH6ZYtW0LBDho0CB7RRc28JQta23TWTEnhKy5BiPLOnTuXLFmyfft2hDG3bdv29ddf&#10;h/YWCoXMmFyTdbKT1uNHJ06HPB6zZdUvlfNhjVUZhp7IX9UhqI2PpOiIeTrDgH0p9eXCyVGe9d3N&#10;eanilPq/4gsXxebDu7hyZmgdJVDM39o1xDYKGrbfFQmFn17Ouakwl0IqQR77i3kv1/OaEuWJekrW&#10;DpEHq/++FJhwK3khDof7INr71Qbek0+kR7oJ327kXbQNnkf08uI+FuJgm6rC/GkORIAIEAEiQASI&#10;ABEgAtWOQE2Tx1Yz77Vr12bOnLlu3TrYcseOHTt58uQWLVow0245WneZCIdVOT4+fuHChb/++is0&#10;YZs2bT7++GP4XbOBaqxIdlIeP2aRx5VnPX79cqGvm+STpncTNdt9qg9kqqCQoSClFi8AmJEf4Me+&#10;gbtwTadgq/mXzQR2162pqn+SChV64z8dg22n12N3EnyVh4XK4A3uJbrHIwIey4P2p0Dtl7ocERe+&#10;1rdFNRZ/n0mzixsOGa1jvCVtdyR82sS3l42R3Nr+xxt5JzIKv25UbF2rUhdCDYgAESACRIAIEAEi&#10;QASIgC2BmiOPmcVYr9cjxvjrr7+eN28ewobHjRv3xhtv1KlTx04Sl5dR15oBm+nknJycb7/99uef&#10;f8YcHnvssQ8++CAwMFAkEmFHymvEanR7OymPH50wtfK8ZxFLvC1TO6GW/J3zWduLKfzbwVfSQG5O&#10;m4zqww9WG2MOVwp1A/YnX7w35FjK5w0NlS1pG/hX+yC7G2JTl+C1nYKeqe1hp40v5Gmd1Mbo8I/2&#10;QTcHRrLX1f4RFeHeDPHtJ+IjJXiGxhgqve37bbcWfxE/V/cgn01Uow8bTZUIEAEiQASIABEgAkSA&#10;CNgRgBX34MGDCACeM2dOq1atdu3aBaXKtDETqOVuy2UdMos0opdRBerDDz88cuTImDFjkAOsffv2&#10;+ArFDuVMm1U8AS7vdiaoioeUreMYONzaMuGlfG2K2uBwQBhOm3tVoYxQtxT6nnuSfovNZ/WlbA9r&#10;UWLrSQnfPvAd8fJL4wp6701yxm7M+kG4tYeQx17yign9xUrSNAb4rot5nEKD448H0ob7wJBNBxEg&#10;AkSACBABIkAEiAARIALOEWBGYwhjlF/65ptvhg4dChPud999t3bt2piYGIQcQ7VWjnszFDIbrlat&#10;WgsWLPjnn3+glqdMmfLCCy/AmMzmyQ7nVlZTWpngyVtpSBC7yzXX3OUESQTJqmLdjIVVTJQV6k3P&#10;n8ocfCAFjt+Qu07eGrjVTuSohx9InXoyo6DMWaedHMz1ZtvSlJDyHX0lqxIKi34qsMrt6aq2nlT9&#10;2HWydAURIAJEgAgQASJABIhAzSNgVZvQxhkZGfCjRrAxqjTt2LEDKbhQwdg29LeifZtZ/+wrFDJS&#10;cyFBF7Jbo+zTb7/91qdPHxSFwjxRSBkNSCHfc7eaONy2vUdv/bsyCjupjaa2B3P3dg9FGacFt/JR&#10;DVhgU9EIxZMgm6E+e+9JOpytqWIa2QwNU2rrIx4fKe8f6BYkMT/4KfrBx+2Fgkk70lQwGu/NVEEX&#10;h0sFU+p42LU062Ubpb3oVkH8necFGzsHd/W/nUoa7uhRG+MqIpsXsoIf7BlaoDMO2J/S3V/aK0AK&#10;YzgCpHsEuMV4i3elK0ccSmtvduw2BYl5nbwFA/wlbiWll695vwJpxUSACBABIkAEiAARIAIuEniI&#10;Y4+twcZXrlwZPXp0XFzc888///7770MYQ526yKlCmiP4GZL4999/f+edd2BYRoJr1JSqOaHITsYe&#10;j50wvZLkMVJMIZT11UuFrfxkqG/cfXdSZz/J83W9YCs+natZlag4kKU63is8W2dotyNRY7RYmavq&#10;AZ/keu6iwcFu70b72M5x1sXsnemqC/la2zzbKO+0q3toyUthTwRYm8qRxxioi5/kr/aBBTrT/Jt5&#10;KJ2lN5nCpILHI+QbUhQrEgsfCZa195W4C7hwC9+Yqoor1HzaQNbT1xzKTwcRIAJEgAgQASJABIgA&#10;ESgDgYdPHltNryxl9JkzZ5CYOisrC2HGo0aNqjRXamf2ggl4zPPYsWOPPvpofn7+Tz/9NGLECNj8&#10;WJnlirZpOzPJimvjrDye+HzFpubK1Zvm3lL2OJLbdH9uq/0527N031zNO5en/bdjEKJbu+1Oar8z&#10;cc7V3CaeooM9whBt+865bG3V1sbYM6j38/nazUWyi/2XpDieo6n8GlRlu432Zqq77kpCieM3G3oj&#10;o9iGzsGfNvX95lruDYXuaK+weS39YCcfFur+Uj2vzZ2Dvm7h/+oVJWpWl20suooIEAEiQASIABEg&#10;AkSACDysBJhIPnDgwLBhwwoKCpYtWwbZWaW0MVO/LHEX6iGjxBSyWD/33HOwIVMEsu1tCd9qyGNn&#10;42ldvaFP5OkHHMu7peV91yrgav/wuEGRh3qGzajv+cSRtCWxBUvaBMYOjIwbVGt/jzAoNGjjl09n&#10;bkxVujpKNWqvMZiOZqvZ62ah2de/5MPpSOfSOnL0c9jnbyj044+m198c335nUtsdiY22xCO4+o92&#10;gV7Ce1zH8UEaGCxb3jbwg+vKOBVluisLbbqGCBABIkAEiAARIAJE4GElAJPsyZMnYZLFAv/777/+&#10;/fvDe7kcCxqXIzcmkhs2bLhhwwak0YYHOLJ2we6NJZBOBmedwVRR1uNrCsNz5wtmNvb5tU1AZz+p&#10;p5CPxM513YUzGnjv6BayPkX53In03RkqqMRj2ervruV23Jn4e1xBOe59FewqVaPvvSe5p+X1+ZUc&#10;6wwr6vmEcwjydEY4hF8u0OmMpm+a+6GeFkz6OVr71OLwtX4sQv5j3MP8/MI5YNSKCBABIkAEiAAR&#10;IAJEgAiYCTCf6ps3b8KVGnoY2rhdu3bQxlXTUdlaSgqW7YiICCjkBg0aTJ48eevWrVgIFXzChhoq&#10;Th6/fUUxra7XmDD3ojdHpEz4R/vArWmq4QdT2+xI7LEn+e3z2bBkPpQfsqocRG0HHIms68lFR7M1&#10;Yh7X01FNqSdrybdlQUQ/lBtFiyICRIAIEAEiQASIABEgAi4TSE5ORrxxbm7ur7/+ivrGLI6XFTeu&#10;mgdzscY8g4KCUAnZy8sLXtawfkPnV80JV+asDEZDhRR2Olugj9MYJ0d5ZMCf2JGLcJRMOKm2OZ/z&#10;wy+1qo8+bupprjh9Pk/T0kuEsk9Fb8T67kKNiZuJ6HA6iAARIAJEgAgQASJABIhADSbA0lzp9fpp&#10;06Zdu3YNubiQCBqys2r6VBfdKGZJrlu3LhQy1jJhwoTs7OwavJ93lo66xxWhUA/k6HoFuMUr9Z12&#10;JSFhtcNjSIisCm6At5DXzV/izAsFkOzmj7JPRS9s6XW3mRufNzDYbVCQ+dXcokXZ0TfQ7bFwd/YK&#10;lDywAkqszFa+3oTYY4dbY/45VUargnctTYkIEAEiQASIABEgAkSg0glAG3/11Vfbtm179dVXkYsL&#10;PtWVPoX7HZBl6vr+++9RieqFF15gEcj322n1vp7LbdNr1LZ/FpbvKmZeVQTJpaPCZH33plzoFy7l&#10;O/AugGG57qY4QxXj3ztAurpTcPnSKHNvaoOpzqY4xAaXuQeXLuwZIF3bKXj+jbzt6aqV7QOLesXf&#10;QmHk3UknOnrZFqx2aQhqTASIABEgAkSACBABIlBjCTw0hZ1YFqtdu3YNHz68TZs2q1evlkql1as8&#10;kq0MVqvVb775JgzgX3/9NUKRq9dCnPw0OVnYaeCjU3kVUWLYTcAr1BsDxAKUO05XO/ZiVxvwcMLJ&#10;5dTYZpUKaH+mKk6hg337cJZ6TbKCfWZsU9itSCjs5iMkbVxjb0daOBEgAkSACBABIkAEajgB9hcy&#10;wnRRNxhu1RD88+fPd3NzYz7VVTMjl8Mts6bpwk9h9549ezYCp995551Lly7BKl6TbcjMo7acjybu&#10;/MPZGrmA28VP8sutfCtfBCIfzFRBhmG8YzmoH0xHFSKAmOIZZ7MCJYKFrQNeP5vVbFtC/33JHXcl&#10;TTiWjlleytfOv5k/LVJahWZMUyECRIAIEAEiQASIABEgApVLANIG8viDDz6Ij4+fM2cOUkCzkOPK&#10;nUW5jQadLBQKofCh8+Fc/dJLL8GYXGOzWJvzlqFGdLnRvdNRN1/hzULtiRzNh419ViUUQl+hdNM7&#10;57O67Ep64mj69UIUlDItvJlf7uNWxw7xAApm9GJelb2gzanKySfS2/iIT/UJ/7GVP9KnzWrs81ET&#10;nyNZ6hEHU1V64/tXCz+4pjieV1xEeWVPmMYjAkSACBABIkAEiAARIAKVSQDy+Ny5c4sXL0Z9Y9Rz&#10;qo4hx0VxQd43btz4tddeO3DgACoho0ENLYPM5XDb9h619e9yjj0G0MWJ6r9SdRs7B6uNpt9jC24o&#10;dL4iXidfSc8AN3cBd971vHfOZ1eq67BzHxq72GPI+G67kxwGSDeUC39tE2jb67jDqXFKc3kqlD4y&#10;/89yNPEQL24TwN4nqfTDDqSw9628xfNjzOchjPvsTUYas6ITRBdpiD92bubl2CpYwkeJ4/a+Yg8B&#10;L0GpR5HqQ1nqaXU8m3uJVAYT6lSvSlQ0c+d93lCGTGblOC51RQSIABEgAkSACBABIvAQE3gIYo9Z&#10;tuqhQ4cePnz40KFDqBtcjRyqS761oIfhMY66zVjg8ePH5XJ5dcnC7cxHxsnY40GPT+e26T1qW/nJ&#10;46sKw+9J6v05+lS1odBgivYQ/tDSv7W3mN03UHoKvfGzyzmQx3pTBZitnWFTYhs7eQzt6r3mlkOF&#10;2sJLtL9HmG1nLbclXCvU2XWPdNY7u4Wyk0ht1XRrAnvf2U+yuUsIk8cttiXcrKpln72EvBn1vcZH&#10;yv3Fd9NZ5+uMr5/NPJujXtnSAy70902dOiACRIAIEAEiQASIABF4+AlUd3nMijlt2bIFGbmef/75&#10;jz/+WCy+LXPKcfPs4n4rTX5jXJ1O9/fffz/99NMzZ85EOm4Yxitt9HIE6LArJ+Xx4Menl5v1DzLv&#10;u1jl6FP5fm6ShW0CzvWLONsnfHyE/NEjab32Jr91Lmv2xexnjqU12hw/91oeBGe1EFXmEPuK3qsq&#10;3L+Yx13ZIejFep622hjz9RDy4Hpd31M867qiCk+fpkYEiAARIAJEgAgQASJABMqTAKKOP//8c29v&#10;7xkzZiBktzy7tukLIhxKFWPhTeWEATNNDnMxKlQ1b94cpZ5gSa6g1VXlblnscfkcc2NV6zMNu7qH&#10;ftDYp7W3BIIqyl34Yj2vU73DYSmFufjzK7krExU5lVWmqHxWxeHwy08gS3jmXGXs1cxTVF4zrLh+&#10;noyUd/ARv3E2a3WSvQzGg4Mvmvpuy9LHqynDWsXtAPVMBIgAESACRIAIEAEi8OAJsEBcKNW9e/fC&#10;rfqpp54KDAysuHRcEMZdunTp27fvunXrVCoVE8kVHQwMZYiSTtD8sBunp6cvWbIE3GtaCutyk8dn&#10;C/TLU7QolltbZv8QRS7kfRDtA6H14O/rMs2AX37m42CpYFOXEPb6oplfmaZTqRc9HuGOW2RLmtJP&#10;7OAxCp6AdPOT7MrUVuqcaDAiQASIABEgAkSACBABIlC5BPAnMdOov/zyC5I8T5o0CeNXXCUnyNST&#10;J08cPHDg0XGPdu7cedGiRYWFhdDMkKtMJ5f76q0us3gzcODA+vXrL1iwQKPRVMRY5T75cuwQBnte&#10;uax5UYL62doeoVKBw1rGsDS+H+2NjFzlOPVK66pCKl/ZzL7KQnHjc/GwQ2MwIYw8qshTD/YboYmn&#10;6KbScV3rStsgGogIEAEiQASIABEgAkSACFQ0Afzpm5aWtn79+kceeSQ0NLRcNFRJczZxhgwe+sab&#10;7+fmKVBgOTo6GqHOyckpFpFcUWmlmeCHAXny5MnXr1/ftm1b5bh2V/TeOd8/8JaDc7XWaDqYoxse&#10;Kpt0IgOlcR0OHyQRdParliVzy9G5uriNqbIKGRPWWZ5OiYp5SICflZ/vufP3LbUkAkSACBABIkAE&#10;iAARIAKVR4CJ4eXLlyOrMzJXIWcVDLwVOrzBaHKX+05//pU9+458+92PAYGhH38yp0mTZqhLfOHC&#10;Ba1WyyKTmcd1+Wp1yOOxY8dKJJJly5ZV6BqrYOeo61QOdY8RfKo2cQLFfPghQyoXt8567hUVvF6h&#10;ZItzroZZ9UahzvblcO3xCj1id4t7vXY289WzWRmaqhi+qzSYUKFaxuf6iHhXChx4UONzeD5PGyWt&#10;2F8NFbq51DkRIAJEgAgQASJABIgAEXCGAOQoCgLXrl27bdu2FedWbTMTk5FrNHFNIqlo5OjHNm7e&#10;vnT5Xy1bxcDRGhMYP348ChQz0+5td2sI+PLwuWZL8/X1HTBgAKzHTiZ8dgZgtWhjNv617jly+7+L&#10;7me6KODU/mDuqT7hP9/IS9UYvm/p77C3GWcyi7Mt38/oLl37RIT7M7U9rJdcKtBNPZlhrsPcwl9k&#10;0cEBYn4HX4ltn7U3xGZoK1u+Yi5fN/ezdUf/8kouZuvSYu+/8cRa8nkt/D66lLMrQ7W0bSCc59Fn&#10;gc4IW7JMwEtT69vtSFzf2jNcUg4+CPc/W+qBCBABIkAEiAARIAJEoCoTqL6FnSBBr169ipTOL7/8&#10;8kcffVShFY9YDjCYcJ948pk5X80zmjWK2RyF8wKu7tzZUwvn/7J+3Tq1Vt2hQ9vnn582aMAAsURi&#10;UbV85th5P7V3mCEaE1i1ahVE+F9//TVy5Mj77LMq3JNO6vx+Y6fy7v8pgxuPGyjins/X9gty25Ci&#10;yNDcDUaFQRVnDNhjk+lUruaBo0FyrNY+Euurkdxs0BYiAD3YbWiIDC87bYyfInC68qcNuTksRDY2&#10;XG59BUoegJF2eVzB7gz16w28G8lFMdsS8EJt57qb4v5LMu/pa+eyBwaISBtX/u1BIxIBIkAEiAAR&#10;IAJEgAhUJgGIRpQ7hmgcNGhQqeLT6u1cHp7PUCJ4QbGZIEoMHG7TZi2/m/fj/gOHpkx5/tLl6+PH&#10;T2zbrsMvvyzILyg0GA3w/WZC+v7h9OrVSyqVbtiwgUU715AD5MpB/cGWODhAtOhmfoy3uF+g26D9&#10;yQtu5v8RX/D62czmWxNmXcxJUxvO5GpP5Dx4eexwX2EaTtMYUtV6h68HII6rzN2nM3EeP5K6KVUx&#10;r6Xf6b7h37Tww5uTfcLxNGHyiYy/E/KvFWgWxyvy9OXwCawyi6aJEAEiQASIABEgAkSACBCBewhA&#10;dm7fvt3Ly6tNmzYlyGNr/Se8gaq0ymPb92UhyzVyLC9IZAOHZ+Tyg8NqvT/zowMHj73z/iylSvPS&#10;/2Y0bdp89kfI3ZVsrQJVloHupOPGGlHbGYvdvXt3TctfzW3da9T2fxaWDZ/1qmydccCxvNlN/IaG&#10;ymBy3JSq1BhNDeXCAUGyTn4StcE0cH/yqdwHXwHo9QZe70f7WKd9PFvdfU9yyWvHKrr5O0gqtjZZ&#10;kaKuqEcpQi7n+oBIX/Fdi/Hg/ckw5N7nNpXtcjwg6OgrGRIiqy0TqAym49maf5MKsa2PhbvHKrT/&#10;JRaczVV/3shzcOA9TullG4uuIgJEgAgQASJABIgAEXhYCVRf52rUVWrQoEFMTMzq1auZPLYVybet&#10;tZDERmN2ds7qNWt379p5/fo1hVIhl8tr1arVrWu34cOH+/h4o1SyJaeX2RO6uF2+17n6e7NzNbTx&#10;7YNrsSJzuCxBLjx0OUaNRglf6/nz51+6eM5dJhkzevS0aVMbNWrE5wtsRynV6G07H7aiWbNmffrp&#10;p6dOncLaK67Ic+Xc7U46V/cdMxVuvPdr+gO9ZLWpnZdw6qmMhbfyx0fKV3YIWtMp+PNmft0DpHFK&#10;3fCDKSergDYuG/r2PpKvmvsVfdWpnpnGygAB98f+LPUbZzNHHUz58XqekMf5q33QotYBfYJkz9Xx&#10;Xt81/Nd2oa9dyl+RpCxD53QJESACRIAIEAEiQASIABGo4gRQ5Sg9Pb1Lly5MGDuQmiZjXl7mzA/e&#10;b9Co4bTp0zZt3lJQqPLy9i8sVG/atO3FF1+Jjm767rvv5+XnlqlwMSSb+cU13cmrbBbXJstU+GKx&#10;+6jRj27dtmv5nytbt+3w+5Kl7dq1HzVq9N69e3U6VKG5nde6DB7XnTp1gt370KFDVXx3ynd695u5&#10;+my+fujJ/GcvFEpEwul1PP+ML2i9PfGtc1kLbuZ9czV33OHUdjuSDmdrqq+L8vZ01ahDqUVfF/If&#10;vDG8fG+FknozmZA8fnCQZFu3kF4BkmSV1uqUjzfQyf92Dnv3Sv4tpTnagQ4iQASIABEgAkSACBAB&#10;IvAwEThz5gzkZevWre0WZfWmvnkrtv/AIXO+/Lpx0+aLf/v95Jnze/Yd/W/Nph179p86e3HxkmXN&#10;W7Sa98NP/QcMvnHzJly1y7Eak0Wr4wuva/deS5ev3LRl5/ARY3ftOjBgwOCePXusWLFCqVRadbJL&#10;4zZu3FgsFp87d+5h2sqS1wKW3Da9R237u4zO1dsyta9eVrwX7fNEpJyVxkUKroNZ6q2pykWxBXm6&#10;yk74XOrOOeNc3dpb7G/j1axE0TEn7OtY65FslLi655gU5VFHdrec1dk8zfL4QrtJYkpNPUXWk4jQ&#10;nnstr0o5V7Nt5Zv0lwZEoX512223JtfxnlzX23YhQDTjdFqBWvNltGepu0ANiAARIAJEgAgQASJA&#10;BGoggerrXP3666/Pmzfv2rVrISEhVjdjq9RMSEjo3btvSmrWB7NmP/bEEzyeCImJuciAbLbv8swV&#10;l/CtSffHH8vef++d4CD/bVu2hoWFoR+HHsuOnKtv3yxmn+riD0Qnw6TM4xgxckpi0m+/L1i27Nec&#10;3Nz69epNmTLliSfGe3h4wnZtrdhcsrs1C5+uV69e3bp1kZashjhX9x83reyxx7eUhpGn8he1DoQH&#10;ddFtQljv4P0pqPlUpT75zsjjfzsG9Q10c3XayNfdaHO8+t6yzxs7B3e1iVv+N7HwyWPpdj2v6RjU&#10;y2a4dcmKR4+kVTV5rDMY+gdKVncO25OhnHAk+dKAOm4C+2JOZ3LVQ/fGH+8SILQ8KKGDCBABIkAE&#10;iAARIAJEgAjYEqi+8njEiBGoMwwZjHpLTFUyX2V8LVTkDRg0+MTx88t+/aNr714GHodnDg9m6aZv&#10;HxDIRo4BZ7dt2zpl0oTmTZps3LDJQy53VR6XcjuZB7TERUMkmw18psKCgj//+uO3XxfExV718/N9&#10;6umnn33m2YiwcI5FmZcqj1mm7itXrty4caPmyOOyV6ydG6t6PELezd9xQiZksX6rkXfVEsf0+6ms&#10;BPDJb+IpxkdoQ3Lh0FB5UW2MjmvJhIUGjureBwRlHZCuIwJEgAgQASJABIgAESACD54AMxFDGIeH&#10;hzO7q20Qr8FgXLhg8ZEjx9959/2uPXtYtI9VPN9jMbKYkbm9e/d74433jh8/vXjRIpf8nF0CAWVs&#10;hL2Kz5N5ej47efKuvft/nv9rWEStr775pmWrllOnTT179qxWq4WPNwuELm4mOB8ZGYmga7hnuzSB&#10;6tzYHN1dlgN1b3dl6Z6p7bErQ1Wod+BEDSn1ZKTcQ0CGxLLgrYLXsD2+pdA1lIuLm55LCfGq4Bpp&#10;SkSACBABIkAEiAARIAJEwI4AVGJiYiLkMc5b9SRL0KVRa+bN+6FRw+iJTz9rFPKNd6QVfnQnJRbr&#10;zGzQhWDF69lnJjdo0Hje99+r1So7sV1e5E1cDvJdo8QOvsLJWyCUDnlkzJp12/5aubpd+27Llq9C&#10;jrGRI0fu3LkTCrm4ssbsD3s4kyNuGQq5vOZW9fspY+bqeJVRLuSFuwmmnMi4XqhzuE4vIa+Rx92o&#10;2qrPotxnmKDUXynQWl/JageZqxJV97ZRVcXsVvC9OJWjxoccscfXCh3nJItT6Nx5Jil5Vpf7bUQd&#10;EgEiQASIABEgAkSACDw4Amq1GuZTf39/KEa8gd2VhQfj64GDBxITkydMeFYoEJojjU3wrDZLYfw4&#10;JztLo4EANsLIZC7DZKnGhK8CvujJJyckxift27cfnTCFbHvcXmgZjYwYyt5/11wtmcvh8UUdO3Rf&#10;smzF5q27ho8cs3fv/iFDhnTv3nPVqn+wKIhkW0sys5DDoTogIADnnayK9OC2qDxHNgeLl+FQGkxS&#10;PheqKVgqgAh02ANuIHmRCNUyjPVgL+m3N7nFtoRSXz33JKHUs91UJ5/MiNmeaH29eS676Fqmn8q0&#10;bTPjbNaDXa/D0fk83t4MJZ6DPBPltTQ2Dy+N4R6XAXyEfr+V1zdAQoHHVXD7aEpEgAgQASJABIgA&#10;ESACZSagUChgQfX29sZfvNDGAwcOXLt2LRPJ+/fvQ3nh7t178Lg8CGOeuRixxbuaA6frn29ev8rE&#10;6m15bI5HNn/bq1dvvkC4Z88eO0XqQCS7NGk2NuKeLaHPd1+3CyWzvrgNo6O/+faHQ0eOv/DC/+Li&#10;EidOfLplq5jvv/8+Ozsb87FOib3x8fHBm9zcXJcmUq0bIzXXyO3/LHJ1DUlq46AT+Rf6hs+6mIPc&#10;zt+19LftIV1t8BfzoJ/a7Ui8XODYtuzqiOXSvgypuepviktWwzfB2SNIwu/oe0889qZUpcpgGhDk&#10;hgcK1l6A5aKlNFSwhC+xsbjCUz1Dayw5NdfgYDeMYu2Kz+Xa+rBnaY1/Jdjnx3Z29sW3Q3RCjwDJ&#10;ui7hO9IUL51MhXd9Yw9xbZnw59ZBeA5yJEs1dF/Clna+tdwE9z8W9UAEiAARIAJEgAgQASLw8BGo&#10;jqm5IBGTk5Pr1KkzePDgUaNG4dtPP/306tWrrVq1evvtt5csWbJr175z5y/zBGKLNDabgjPS0nbs&#10;3LZp07pmzZrVqlV3xOixMBvjb3f8iHks67Wqls0b168fNXXqVFhobYOZzfrV0mb8E+Mff/ypOV99&#10;DwdpJrjv82C2a/MMLRWTeSYDx2RQKhQrVv65aNHCuNgbPt5eTzzxRIsWLayFnfHmxIkTX3755caN&#10;G/v373+fE3iwlztpAO8/tqyZq5GRuvfR3C+a+0e6CbrvSV7UOqBPoBRPQ64W6ubfyFudrDjcMyxX&#10;Z2y/M7FK5a6uBHncL1D6T8dg2+1vuDk+SaW/1C8izEY6fnE5Z9alHDTb3jWkjc/daF4o28knMkqW&#10;x5u7BHf2c5AtnA16KV/bZkdiud9/+Nyq9brBwbIFbYK9RfyzuWpUfjaYTE/W8tyWqnjqaMrHDeQj&#10;g4udVbnPhzokAkSACBABIkAEiAARqF4Eqqk8Rt7m6OhoZk1l0pGZeUWWw9PT98SpcyYOH7qWCd3s&#10;zKwjRw+sXrOqVcvWUVENevfrj8v4d9xMLRpa36pFk+TkBGSPZv7Vtoe5hDEPmaeN5SOPbdxbbeQx&#10;H7m0+ZgtF9WgjEpl/v9efmHD2rXmqVn8xtl8rHmFVq5cidzd1etms5utk/K435ipPGbid/WAHfSp&#10;MMlHl3IQfvxDS79pJzOabU1ovDW+/75kWFp3dAsNlPBnX8quUtrY1TVWTns8HoL51/oqY6q0ip8r&#10;Ph4SgXBjqrLhphsvnUq9XKBFbHmBzthvd/zAvQke+IXA4ajv9biu+EnRCESACBABIkAEiAARIAJE&#10;oGIJuLm5IWc1TMf//vvv33//DamM8dq1a/fHH3/ApqpSq+FozUzHTDz7BngPHDQoKqph1669+/aB&#10;0ZXJ0tvOzgjH1Ot0Go2ma9cukJ3//PMPurU9cGbFihXlYTC+PSr0BZMYlkxdHCTu4nAM8F7FVCEa&#10;f/rph+7dO69ft8bPz2/GjBmrVq2yTgaLfeONNyCYZTJZxSKuSr2XXY6NCxa7cY3TTmb2C3I73Sf8&#10;tzYBK9oHXegb8X1Lf3jYwul6bXLNyQBelba0wuaCj5CIL1Ab+b/cyB9/OPntsxnHslXjIj139IiY&#10;Vt93fqK69+Gsc1XJl77CSFDHRIAIEAEiQASIABEgAjWCAMShQCCAObdWrVrIZdW5c2fk6IJ83b17&#10;99ChQ+vVq5efl5eWmsryYd0OHjbCjMx7fvqLDRo0dFTYxZiSmpybm9WxYwd0iE4eKXLgPDJllS9f&#10;iGJzdLT5ZeJx9EkJtz75aGaXTm0/nvWBTCL9+qtvzp0798knn9jOB/7kzZs3xxLE4mIr15TvJB94&#10;b9jGsstjEY/7Y2P3sznK7ruTN6cqomTC5p4iPDfZnKocciDly6u597O8ADG/g68kUHw3wvZ+eqNr&#10;GQHQxB618BKVud6W2ZkECfe4pp9igk73q720feizUV49AmQv1ffZ1zNySj2fkcezL5BCphuOCBAB&#10;IkAEiAARIAJE4KEggL9+mfU4JycHXscSiQR5uYYNGwbNjB916NABJ/fs2c1Cepn1GM7R8A11l3si&#10;a9ddN9077xBrvHv3TlQm7tSpIyukfOeq2//PzhTJP32/NCHZuUa8jJfOn3/5pek9unX88cfvomqH&#10;LV/229EjR6ZMnuzl5VV0Mlg1TrIf1YTDHJVdtnVif9ema4efLFBz+LVlgvk385tsjQ9eHxu2PnbU&#10;odR9meqydYurkL/q6+a+l/tHbO0SfLFfxMv1PO26cuNzEefc15VXrwDHMbFIs4zMWHYv20RZZViF&#10;zsTJ0hhsXwhTQD+5untOIllXGTpnl3x+OffpY+nW139J9yTiUhfTc4iEv6t7yP4eofu6h57sHd7D&#10;vyxxwuZ8fQb9t60CJ9fxWp9SqLEZCzCn1fWe2cR/0tlcbZEk3mVeLF1IBIgAESACRIAIEAEiQAQe&#10;IAG4Fkul0qwsc30Z9h7GZGYW7tq1c1hY4NIli4wGFRSvyRK2eicH1u0pM7Ot2Spp/rHRqNMu/f23&#10;8LDwbt16WJNglc/qWFEnNgNLWDHPZP5/zMks+YyGfXt3PT5+VN++ndf8s6pP7x7bt2+GDXz48OHQ&#10;/8xCbjcNTC81NRUaHlm7y2eG1aEXZK4etf2fhS5NFXrvw2vKPbmGz5r69g6EnjXfHCqD8Uyu9v0L&#10;2QezyqKNfWGM5nDy9cY/2wXBW9s6H4w15nAaLNLWM3VkwpN9wtigTh5IBx20LhaN7VJzOXO5q5mr&#10;nenTts2ObiHtfO5muv4zvuC50lJz2Q3xRgOv96J9rCePZqt77km2v7k5nA2dg7vaSGKo6CeOpiGr&#10;dgO58IrT9l690dDSUwhD8bk8TZ/d8dcG1UGaLtuxsF8ddsRNCZOMoDRdrt4K1J4IEAEiQASIABEg&#10;Ag81geqYmgsbAvsQ8jnDbnzo0CE7QWsw6FAS6c0333n7nZnPPP8yB27LJh6fgzLD7LhtD7MYy3AO&#10;/tLG+T9+99HsD+fM+ez5559n1mO7gyXHEgqFTzz5jGuZq2+PYp6xOdDZXH/ZfEqvU69f89/8n+ef&#10;O3fW3UP66Lgxzz//QsOGDa2Zxhx5gJsnhWLI06dPX7p0KUSyXC6v1vemk6m5eiM1lwsq8w6SXxPV&#10;RwpMW7oEQ8daZaqUz2vvK1nTKWhoyF1x6yREPKl4s6F3ttb4Yl0vmIVtr8KTmVeKGJCd7LZCm4l4&#10;nPruQtsXzuCQ8bm2J+u6C9lzmDAp3/Y8vMcrdHp2nbf3FXe5N9m1hM/9sZU/poHHDXbMS5iY3mh8&#10;NMJDwOP+GZ83Ikxup41xIfbriUiPzRmaylwdjUUEiAARIAJEgAgQASJABCqOAAKP4+PjWfJqu1Em&#10;TJjYvn37zz//bOeWjXyjXsBBwaR72lhUKC6CNjbs2Lnl888+69Sx4zPPPFNxs7XkAkOFGT0inH+Z&#10;P69b5/YvvTg1KzP5rbdePXPq1Ldzv4M2hiSGOLeawYubzK1btxBrXYNSczFLu0tHts74bZz6lxi/&#10;AImDCrcQyUjNBT9el/ocG+6uMZq8RbyX6nmypxdIiXwgU3WjUIf7qZW3xLbMr0s9V1xjxFqf6B1m&#10;+6rrLsJw3fylticP9ghFhmecXxATYHv+rYaV6qIwMEgGrrDwH8lSX8hDEXMzGH8x/8V6ngey1O9H&#10;++A5hzOssB2NPc2h+XvTlf2CHKewa+IpvqHUO9MbtSECRIAIEAEiQASIABEgAlWfAFJwIQo3LS3N&#10;ztDK4/E9PDwWL14cFOj//OSnl/76M8+g5JsLPMHR2hxtaE71BHOk0cA16pct+W3Kc8+Fhgb/9vtv&#10;EJxFnZnLwMHsr83VM79ui1s1/kN2akNqSuLsD2d2at/2k9kfikT8L7+cc/r0yZnvvxcWFsaipouz&#10;GNvOAcu4du1aVFRUGSZWTS8BRIsnvCvHlkxdGx9phJsgXqlzeB0sik/X9nC+S+iyV+p77clQDQ91&#10;Z9bI83maFtsS+u1LwdeB+1NQQ6ihXOh8h5XWsmgYPRva9vzdyViSp1uPSpskGyjaQ/TN1dwGm+N7&#10;7U1GMerppzLwQAnnx0fIlXojHkaMCnN3ckrswlS1PtzN8aaYK6iVqVqYkxOgZkSACBABIkAEiAAR&#10;IAJEoDIJNGvWTK/XX7582W5QS4lifkhI8JYtmxo2bPDOO28OHTZo3Zp/FQW5XHMiLFS8NRbm52ze&#10;uGbEsEHvvPlGdIMGW7duDgkJclKgOrNGFuqMMGOoXvh1nz9z4qXpkzu0iVk4/6emjRstX7701KmT&#10;U6ZO9fDy5kEYw9XTHDftlGEsPT09JSWlZcuWzkzjoWnjct3jU3m6zn7iHWmqSccziqMAC6rzgJBL&#10;ub5ceCpHg4RbuApPKV49k5Wmwc1kfgKCLF+99yRfLTE41vJ85p5XUbcH5+fzULZ841zWexey4b7O&#10;qC6NK9iWpsJ7hHy38hafzNWMCnOqmhk+TadyzLHloW6IWNY6ZHU6V11P5sCz4KEES4siAkSACBAB&#10;IkAEiAAReOgJNGnSBJLy5MmTDleKOOGIiIiNGzeiSvCNGzcmPfdUi2aNunfp8MjAfj26dmjRPPq5&#10;ZydeuXrpf6+8tHHT+sjICNhvy4uY2QBn5MLgadBpdu3cMm7siCGD+m1Yv2bII4N37tq+ecvG4cOH&#10;iWA+vuNH7aQwZtM7f/48Hgrg0UCN0lYuO1cX6E3wFg6U8FM1BpaTuegBN2mnnkhYrmznK0GmYyTl&#10;goUT36aqDXbJvdRGU7LarJaLO/ZkqJtsTbB9feVcWSmYqWO2Jdi94NRdXvdr1enneuE9pn5sG8t3&#10;jU9IU08RnNhjvCUsdrrkAwEKS2Pz1AYjMle/ey59b4aSGZOtB75dEps/JMiF5yOljUk/JwJEgAgQ&#10;ASJABIgAESACD5IAnKt9fX2PHj3qcBIsjheJx95///2zZ8/+/NP3Q4cO8vaSXTx/2stDNmRw/x++&#10;//b8+XOzZ38ol5sdNl3SqOYR76aktsn1xVypTSadRrlqxbKB/buPHz/m5IkjEyc8fujQvj/+WNa+&#10;fTuRyOzsWQb3VVbAmaUii4mJeZDoK3ts1ws7IWA1WWVo5CHK0BhiFfeEmAIiq/STXlxxIUfLQxBv&#10;ltbA43DRM35+tVDnag1shNTGK/W2rxzn+sA0rxTq7F6K+yi5VNnbdx/jWbNVh0gE2EpPIc/33hzU&#10;Dvvmc3mXCnSfXsoaH+k5o4HvqAOJtdZdb7P1VoftsayY01eXswUcY1+/mlI6/D52gC4lAkSACBAB&#10;IkAEiAARqB4EkLa6TZs2+/bt0+nMqZHsJg0NafaxthxIZPXkxImLF/86e9ZH8Lv86qsvf/ttyVPP&#10;PBcYGAijMezMLmtjc0koaDbzy2yANBlZYmrI3ryczF9+/KZbpzYzXn4+OyvzvXffgb3322/nNWzY&#10;uGzmYtt1Weo57wkJCalRscdwVHc59ri9l2BLmtJbyBsS7PbehSxIU3DUG03Hs9VjD6f970wmvt2W&#10;drcOU6m3vFzAg0zFbjOTM4owlXpJTWiAXGUw0lpf5V5I2MpZzOfCPg+k2IhSweLzLBYIP76Y9fbZ&#10;jGejvOKH1P23c9gHTfw+auqPJyOzLmR8ezVrQTNvpLYutStqQASIABEgAkSACBABIkAEqgUB/A3c&#10;p0+f7OzsI0eOoNxRyc7GrFzTJ598olarv/rqq/vxTLYV4ujHrJDNXw3xsdc+fP+tDm1bfzx7lodc&#10;PnfuXFit33777eDgYChwh/WiXOIMbYxUZMeOHevRowd8s8sg6V0aruo0NhepdlXH9PQVZaj1G1OV&#10;HzfxzdQYY7YnPrI/JWZ7AqoTN/QQzm7sk6jU/x5X4PwiYXUU8hC6jrzK5htAxi9dpDnfeTVtqTNx&#10;2u5IrLcp3voqWzXpEpZvTVWt0JvwFAstmfm31AOPwUQC4Zwr2dGbbs48n3k1X5unM+5IU7TaenPJ&#10;rdz1bXxru7mWt7zUEakBESACRIAIEAEiQASIABF4UASYc3L//v0xgXXr1pU6DehY2F0PHDiAlhs2&#10;bLhw4cL9KGQ2HKtRbDIYL5w58/zU53p06/Dr4p8Q1bxqxV9wgX7uuedQl5gZscsr6de2bdsg77Hq&#10;Uos/lQqkGjWAZ4CZoEszlvA4H9V3e+l0ZpxSv65z8IIY/8ci3X9o5X+2b/isxr7o7KnjaSwFlJMH&#10;go0Rq4ww5nS12VU7VOpciSEne6+2zXJ1RriIW1/I116+R5jb7ZQAySo9EnTpjKZMbUkB3raj445B&#10;EHKO1pCk0q1IyP8zLh/2/3ERnjoT97MbhTXEO718t4N6IwJEgAgQASJABIgAEaiyBCAR4WPcqlWr&#10;NWvWIFtVcfNkwgoNZs+eDX9saFqYXr/99tsyymNzd+aCMOYIY5Nux44N48YOHTiwz6aN6wcPGrhl&#10;8yYcAwcNkkqlzJW6fOn9999/kNy9evWqUfIYDHll2K1evqLXa0tHHExBraB67qJx4fLOflIBl/N3&#10;YmH33UmHsjQu7Q0SIAeI+RI+l0XD1pYJnfHydWkIa2OkO7e9MEgieLW+l92r9r1Zl6fU8SzaBmee&#10;qmVfvGpiLTnODw+9JwU0DOPT65p7CJfek6GuhZeIdYvQX9splWDNfyzC/eMmPkVfvQPdbHsQO+cQ&#10;0MxSvhi7f7FAW0smTFDqlc5JcFyiNRiaeghP9au9rH3o2i7h67qGf90ycHZT/9P9aht4/MdP4vFI&#10;eav5su03XUUEiAARIAJEgAgQASJABO6bADPMjhgx4tatW8ws7PBgwgpG159//pmpYshpmHbhq+zq&#10;FMwjQriYDGpV4Z9/Lu3Vs+uTj485c/bEs89OPHHi+LKlyzp17GRWxRbH2zIk3yp5PnAjh/aG6Rj5&#10;xlydebVuD+TcmB4jdvy32NVlYLMXJWk+uKoQ8jgQeAgbTlDpmXe0qwfk6Mne4ahv3MZb/ElTX1w+&#10;+lDqptRio5fryIQn+4TxbYQuol5zdfdYPt34PDlmdudAnG3Qulh8NzPa+7UG3q7OsDLbr0oofOp4&#10;usMRl7cNGBpaenXiS/naNjsSS53z1i7BHf2kIFNrQ9zStgGFBtNTxxyPa9eV3mgMEnGO9qmFa8/l&#10;aYaGym0bwArdb09CR0/ea3XuOV/qfKgBESACRIAIEAEiQASIwMNNoFprLUjcxMTEBg0ajBs3btGi&#10;RQ59mG+7QFtEMtpMmjQJWrp9+/ZMwTq5ueaatUajVCIeOnREdJNmvy1ZnJycHB4a9tSECc8++4x/&#10;QEDR0GLnOy91Dixn9bx581599VVoe0RcI5i51KuqfoO8vDxnJtl7zFSXnavRL1TwzOuqX5O037bw&#10;g7L9q33gojYBmzoHP11LDhuySwfaxyn0txS6jr4SJPRiVYKGhjhVg9c6EJJLBUoEti9bbezSfGpI&#10;4zCpAJWcsNjd6eYqVih9vCtd5czemR07DPoPm/gFSARfXcnekGyuDmV7wFo+t2XAonhloXO26BoC&#10;nJZJBIgAESACRIAIEAEiUN0JhIaGwqAK0RgfH48EXUWXw2Sq9atVQrsqXyGPIYrWrP7v008+8vRw&#10;+/67uadOHn/n7beDgoKhja224nI3GmPy+GtfpVItWLAAzuTMs7q675qr8y+LPP7spvKcwriza8jT&#10;tT3gl9vEU9zSS9zaRwK1vLxdoEuxww3kIh8Rb32Ksn+QG5yrz+RqsYAhIW446epKqL3zBB4Nd8cz&#10;BbRfmVjY0lvsIeRtTVN28jML5lIP5PQaHCKH+/SqhPzn6ngVbY/7IUwmOpFn3ko6iAARIAJEgAgQ&#10;ASJABIjAQ0AAQhHHiy++qFAooB5LXRFKQKFN2UyvkMetWsX06tP7n39WHTty4umnnnF3l/MEKLFq&#10;VsSlDn2fDTZv3nz16tWpU6cicPr+k2Df52Qq+3Kk5nI19vhcgf7vNN3ytoEBEvsExditgUFuHzXx&#10;cX4ZWRrDE5HyvxIKYcCMcBMsjs3HtR4C3jNFInud75NalkxAxudOijIHTiep9BtTlKPDZLAhF+iM&#10;Xf2kpaJDYoBAMR8PL87naaCvW1lM0HYHPrYN5cJbymKTFpQ6CjUgAkSACBABIkAEiAARIAJVkECn&#10;Tp3atWu3cOHCjIwM5odc3CRZ/aeyyUtUSEbu67Vr1w4aNAgaFd9WjhXXnGNIq/3yyy99fX3Hjx9f&#10;BflXwpS4rXuO3P7vIudHevVyYS0P6RsNvPHkwjYA2NoDIoHb7Ei4qXBKHUFibe4SMupQ6or2gYez&#10;1F9cyT3eOyzCTZitNbTbkZiiduC0UDT2uNTJW2OPx4a526bOQow8q9v8AA8JIupthj+QpZ533bFn&#10;/LQ6HjHe5nxadgfKMrGS0exAEPhrZ7NKWNHbDb3ebmR+hPH2uaxfY/Mv9ot47nh6HXchKi0vvFVK&#10;RS6jyegvNN0aXHdrquLts+kn+0U5HOjRQ0mdPXjjw+7JGfYAIdPQRIAIEAEiQASIABEgAg+cQLWO&#10;PWb0IHpR8WjYsGEzZsz48MMPmatzUbDQmd99993//ve/M2fONG3a1CXyTHKzr+VVpcnJCcDivWrV&#10;qqeeeur9999/7bXXYPquBGO1k3O7z2ZOxh73Gj3VNXmMXep6OPe3toF/xhdGe4ieqm2fvZnNe8aZ&#10;zPk3zXZgZ45Frf0vF+jO52l/aOmP+slDQ2XzWvhhJ/5LKpxwNL2oeHUXmG3UuFmc6Zy10RtN/yYp&#10;nG//ELds6iHa0S3ETcCLU+ja70ycWMsDCbEH7Us51CsMqcgv5JudQEo48EE1GHRXB9Yp0Bu77Yy7&#10;NbiOXGjvRADazbfcmtvIva0jMf8Qs6WlEQEiQASIABEgAkSACJRAoLrLY5Y0C8eQIUOOHDmCgsP1&#10;6tVjdl07GYmWc+fORXarc+fORUdHu3pXWLWxqxeWuT0bERoSicRQmOro0aPYrIeppJPz8tg152qN&#10;kZOnN4VKBeCHusfFbQDcpJ3fGySFer6O57FsNXx94fS7LK7glCUCeViIbFodB5nEkfNpZaJiZUKh&#10;8y/Sxmw74BSNJGrQxqgy/cHFbBRSe6Gu59dXc5+oJcfDBlZYq9RDz+H+FpuLhyPwrH7ySPKNQq2d&#10;V8n+TKVab2juKSq1K2pABIgAESACRIAIEAEiQASqEQHIYFiMUdYYhta33nqLqWWH82fO1fCLdjWU&#10;lYntSjPbMhdxzBaqGJI+Njb2vffe8/DwqBx37qq29dBEPJMrJWqFXA5eeTpjYw/RiRyN3WZb/e8R&#10;yOr8Unemq2QC3ov1vD66lA21Fijhv3Q6Ax7auCcQxowkUs53RS1LIICs4ogYh6zFo40tqcp/EhX/&#10;q+8J0Hsy1C/X80LacGdSTWNTRDz+nMvZJ3LUf3UM9RTyW2y5Fbn+etPNN+dcNnt052oN00+kvVpH&#10;7mT5ZdoyIkAEiAARIAJEgAgQASJQLQiw6sf42qxZM1QzRmVghAc7TGGN5bDzZYs9rkwaVil+4cKF&#10;r7/+umvXrmPGjKmInNiVuaj7Gcu1zNUIFW7izt+XqR4Q7HYmT3MkW8PGhjCOV+pePJ15ONusmQ9l&#10;qZ2fU7LacCRbPSXK42qh7nC2+oumfqdztR9fzjY/buFxf47xf7W+lzM1h5wfsQa2rOUm2NQlpIu/&#10;OflWulr//KlM6GQY5986lwWR7CfiOW9gxy8FrYnXf0/CvgzlorbBSY/U/btj2NyWgSPC5Ofz1L12&#10;x7f35D8aUnqWrxq4C7RkIkAEiAARIAJEgAgQgYeAAIJyYWINDw9HdHFCQgJTQ3brgjG2Mo3AZabK&#10;PMZRzGnatGn4O3/OnDlisbhmmo7NDLkcc4Jyl2iODpYgrthHxH+vkc+jR1LfPJf12eWcMYfTOu5M&#10;UhtM4VIBXKMPOi2PoXuRp/qP+AKUg/og2ufd89m9AqVjwty/u5a3MVVpfuLC5c6M9v6nY1ATD3LW&#10;dWmjbjeW8LjP1vbY2yO0hZc5rRcKMj13IgP2/3kt/TakKNM1hudqe8Qr9fsz1c4X0xLy+YVG7oj9&#10;iR23x44+mPTcsZQPzmdMP5HaeUfcsADRl9FergSGl2VRdA0RIAJEgAgQASJABIgAEXggBJjoRWgu&#10;yjvl5ORAVSqVyqIu1kgBzUzNleYmXWYacBSH2j9x4sSsWbMaN278MIUcl4EJ9sy1qwb4i7z4pnfP&#10;Zz1dW768bRCeNyBmuIe/dH+P0F9i/KFyp5/M0BWb4dx+LDj0DguVrU5SZGmNeBMiFSAU9svmvrVl&#10;wiknMi7km4OQcUv1CnCDwPuzXeDQEBlMna7NuEa2xnMHOMC/3sDrSK+wb5r74nEGMCDkGBsHb/Z3&#10;o71RsBrvP23qi9TZy+MLPYW8tj5O1T1mj8fwgEzE5zb0ED9d2+vH1kFvNPJFuWNENd9Q6JEBu0Yi&#10;p0UTASJABIgAESACRIAI1CACKPL0xhtv7N69+9NPP4U8tqvzxOzJkJpliD2uBIhstpg2nMDXr18/&#10;f/585BubPHly1RfzFQvHZOK26zVqyz8LXRomTWN49HRBUy/Jx019QyzVj5keOpylefF0BtJQu9Tb&#10;1819v7ma90xt+asNvC/la/vsTV7TKUjA5fbflwxRt61rCDSztUPsotbISVXrU9UGyDA3PhfRs6MP&#10;p7k04kPZuKOv5LsWfllaA8QptG64m8BDyLOtvAV031/Pe/t8Nh5D/No6YMrJDKSYXtwmQGkwtdqW&#10;AEfrZfEFzuwd+tEZDbXd+H93DG3sKcbTFeunCG7bTx9N0er1y1t629aaeiiB06KIABEgAkSACBAB&#10;IkAEXCJQ3TNX20oSls4qKSmpRYsWeAN5iZBd20jjt99+G6G8N2/eDAkJqYKak4l22I2RpBp1qnx8&#10;fHbt2hUcHFwtzN0u3XWssZOZq3uPngJLrMu2vkAxf01rTxnH0GJbQq89ya22JzbcHN94S0LffcnO&#10;6Cu79VzK173V0OunG/lI6NXIQ/S/+l6TT2REuQsXtA5IVumHHkhJU99NkY0NE/O5kTJhO19JV39p&#10;ax9JS28xRSYDaT13YUMPUSc/KQKMm3mJvUXmKmy2n+HfYgveOZ/d2lv8cyt/RBojYfhnzXzhPIBU&#10;4UIed3iY7EahU8818GTMW8DZ0i0c2njK8dRFt+5WaQ6QCP7pFKbm8ObdKizDXUuXEAEiQASIABEg&#10;AkSACBCBakHAbLTTauFZja9+fn5TpkzZuXOn1cUaP63iOpOZjm/cuPH4448XFBRAJxcWFlZBGV/Z&#10;NwNij8tm7oeJMktnRIUnsymyTQDSPi1o7f9SPU/YLV1dA/J4jQ2X+4n582+ahRaSV7sLeG+ezUJx&#10;46+a+6Ha0LCDqdDJxXULrf5KfS9XB33I2vuL+TOKh4AthjZ++Uxmfbnwz/aBMLyjMDXcqoMkgkK9&#10;Ed7sbzaE3V7njEu82XRsMLwd7VdLJvo3sWBTSuHAYJktTDy8mNcqcEG8EoWRHzLItBwiQASIABEg&#10;AkSACBABImB1okak7vbt219//fXNmzfD+vrEE08cO3ZMo7mduhiC05zkycU0T5WAl82fmb5h8YZZ&#10;9f3338/Ozsb8MzMzMW07L/FKmFLVGQKFb3kuhh6bJ4/0Tk+fzZeLRfu6h6IgE3I+1XEXdvaTftzE&#10;94A5BZRrObQuF2iRIAo1nL67npei0sMpd36MP6KRERD7VC35x019zudpB+9PuaVwbNvEQ463G3q/&#10;18gbFadq5tFALlzfKRj2dofLh7F33vU8aGMkr/63Y5BcwHvqWHq/ILdRYWZZO+9aXrBUMDbcfWe6&#10;ORGaM4eQZxoVLodj9ltn0z9vHhAitR+3qac4wl10LNcpW7QzI1IbIkAEiAARIAJEgAgQASJQdQgg&#10;K/WKFSu+++67wYMHv/baa7Vq1Vq5ciVU5ciRI48fP86sj+xr1SzshPlDGz/yyCOwHv/0009Ywuef&#10;f3727NmpU6cyeVx1UFf+TMrySOPneLVUKPyxlb+8iK0YCZ/+7hDEApKdPJCdC0V3ewVIO/lKPrxo&#10;rudU310IVfzqmcyTuZrn63h+1tT3hkLXd2/yyZzbD2Psekb9J+Sg2tkttKufs8mlnJxbFW/mIeC+&#10;09B7b3fEADt+JAERC4dqvKJkwnWdg8OkglfPZOXqDF9a3KpvFuq+u54LvLD4b01TObNYfFZ8hPxg&#10;ieBAphLm4dHhHkWvQs/ICnZdUazB35mBqA0RIAJEgAgQASJABIgAEahqBJhl9fz58y+++GLdunV/&#10;/vlnkUiEOk/NmzdnCnnEiBFbt26FbRYSFEJLILibROnBrsWaiwtvrl692r9/f2jjefPmQdJjkk89&#10;9RS08bp16z7++GMYwItmGnuwk6/M0V3OXK0ymBYnqj9t6oOAVYcThcvuW428XVrDv0mF6AvG5/Up&#10;SuRVhkH4yUj5yDD3x46kpagNyBr1fUv/bK1xwL7kvxMLHT7PwCUIQt7QOXhLl2B4ZT/0ya2DJfx3&#10;G3mf7xcB1DKBY4f2XK3h0SNpMB239BJt6hKMmluwzwP1720CvUR8KOcZZzOHh7p38JWcztU4GXiM&#10;bTVwTHCtv1KgRYRzcfcAmrmaEd2lG4YaEwEiQASIABEgAkSACBCByicA3ZuWlgY/ZKiP33//HVHH&#10;sA/jPRQyEllDXsrlcngs//3332iJ8ywIufLnWXREJo8h2o8cOTJo0CCsAvOfMGECmz++fvTRR717&#10;90Y6sb/++gvyuGipqqqwioqfgwnKyrUNO1to8JcIIt2EMPnCcdfhFFF+SexKDPK+THWcUg/3YBiB&#10;XzqdCV0H1f55U99AsQAKGVGsT0TKl7cLxNY9cyz9/QvZKLDscFxsLXJTrWgfdKxXOGJxI9yqytOa&#10;8tpIOJB395f81ibgTJ9wBAyzck0Oj3N5mt57kzelKvsFuq3tFGzOppasmH0x+4tmvi28zQWQf48r&#10;OJenndXYB+//iC900oUC90qO1hin1IW7CeEVrzE4CDDGXQF/+Hqyhw1+eW0i9UMEiAARIAJEgAgQ&#10;ASJQ7QiwXFbwPYaVFfmoYXdt2rSpNf8W3sAGizNQyPC1fvbZZ9euXQvNieOBh/KyCeBAFrGFCxdC&#10;G0Mkw9Y9cOBATI9FR+ONm5vbokWLGjRo8PLLLx86dAjyvtrtUblMmIcaXS51lKAy1JUJ8vXGicfS&#10;C+EY7eiAbAsQu6COoHYX3cpHT5OjPAMl/FfOZEJiwXN7ebuARJX+2eOITTb1D3Lb3DU4Qib45lre&#10;sAMpccWEIqMTPKBBLPSHjX1O9g77p0MQgmxlfNceAbgEpHIaIzH1O428j/UOX9cpeFSYOyoMFzcu&#10;0C2JzYcvOrKIT6vj8Uc7s634SLZm0omM56I88aABLC7kafGUAW7VyIiWrTWsSnQh0bSBw11yK693&#10;oMxLyJtwJAXh4nYzOZOrSVbq2rgYgl45GGkUIkAEiAARIAJEgAgQASLgKgFrOqtPPvkEibheeOEF&#10;5pNskR63D7zHmXr16m3YsAGuy6mpqZDTCQkJ0KLWaOTKCeu1FeRsRGjdnJwclDV+5ZVX6tSps2nT&#10;pu7du8PibZ0/AxIQEPDnn3/KZLInn3wSM2dPBFxlVd3b8/QurhkViTVGDlIlewh4F/O1duu37j3u&#10;ApfQILVyjtaAvMcIad6Qolx4Kx9dwUQJdbc3U4VyynAGbuYp3tUttE+AdH+WuvOuJIi64szXbGgJ&#10;n4ccVKjxe7l/xI+t/Lr4SaqdTPYR8Z6r7bGja8ixXmFvNfSu6y4s2T0jS2PAY4vppzLxxOGnVv6w&#10;wAMpLMljD6f2DJDCVgyzPLJVP3U8DVblEaEyQDaT1zl732N0EY//9dXss7nqDV3D4V/fcNONAXvi&#10;l8TmMuYqg3H6ydSpkW4PwSMJl25gakwEiAARIAJEgAgQASLwUBKwWl/XrFkD3+NevXrNnDnTVhWz&#10;VbMzUMhBQUHLly9/7733cGG/fv3gwwybs23Np8qhZA02hjZG0Sno4VWrVkH3IjQaJmJm2bYqCzZ5&#10;WJIbNmz422+/IZH12LFjkdS6cvR85QBxZhSzn3lIrUZPjhvqTGvWBkJqfoIK5Zdg14VwfSRExrCC&#10;3Zk87XMn0rv4SQsNpjlXcp2VXJZu1UYTclZ385fCnukl5L97PruznwTyGLWjoj1EH1/KhQW5T6AU&#10;NZ9gO0XIK0KUUbwXZZ8QOouTJcwf05Pyec29xOMj5Y+Gu0PYp6gMiGR2fsmV31LK58Ja/kFjn7kt&#10;/AaHyMJgLC4taAFPChC5Pfpw6rEcTUO5OUFa3yA3rP1yvhaVserIhH+1D8LzAoPJNO1kZqxCj+cO&#10;CFrO0xmRyFpZjLO6w4WjT6jpvxPy2vlKX2vo+2gEnpNw3fi8pl6SBKVu3KFkL55xdgOPUidc+VRp&#10;RCJABIgAESACRIAIEIEHSEAiqX5pdK0huxcuXHj00UdhX/3nn3+8vb2hJIuzWrEfIRS5a9euu3fv&#10;Xrp06cGDBxs1auTv728NRa64gGRbSzU0eVxc3Kuvvvruu+9iVt98882MGTOkUik0vNUt3PZ+YNdG&#10;RERgqpj2tWvXkJqbJd+uuAlXzg1pLbhV8nBLVq3nB9dqOGHcMOen5SvirUhWh7gJR4a6Q7Umqgxw&#10;pUas6edXcmdfzEGJoF6Bbgtu5u/KUDvfJ1qiYPLRbDWkLzyBURrqfL72++t50N74tq5chJTLH1/O&#10;ydOZYAKFGEMRKaS5PpilPpSl+TOhAIoXEtoZPYbeEJz8TG2PHgFSaPpYhQ6W8KpzYErI+fxyPXMq&#10;sqdqezSQi7BYZ6aHutAvns786FIO3N1RDWtJ28BImdlZ4mqBWRvDgvxPx2BPkTnyAY8tFsXm/9ku&#10;sIGHOdn1x5dydmeoZQKuk48LzC4WKH1sNGBa65ILt6YqTBxuiJsAAvv7a9mvnU7v5i34qjHcrp2a&#10;tjNLozZEgAgQASJABIgAESACDweBaiqPoQyzsrKQcAs21f/++y8qKsrW7mq7NVaTMhOT4eHhjz/+&#10;OIy3q1ev/vXXX2NjYxs3buzl5WVVmxWnOSGMMdsvv/wSDtUnT56EKzi8ptu3bw+HajZ5h0OzkxDS&#10;LVq0wJKXLVuGP/67dOnCDMvV+iZ0Uh4vXbWeG9N9xI7Vi11a7cYM7Uc31du7BCsMpg8vZJ/I1cCA&#10;iMpMz0V5oLATXHn77U3OLyYsubiBkG4a8him4GWWFFxwEu6zNxmOwZs6B0PTMh9gZO3CEHAYZqIR&#10;QbMoWbQsrgDvu/lLEEnbxNOcdMr5I1NjWJlQCLkIK7TzV1VES6TaHhQkm1zHo52PxCVtqTOafo3N&#10;x4MJOEjDOvxVc79Hgs1GY0wSyaUfOZCCrVnbORilmHDmr/iCKSczEJX9Uj3zx/JsrqbHnuSBwW7I&#10;slZcGLntYk0ck05v8BNxP2jiNyJMjodOq5MKdqUrIc7P5Kq9BNw/WnojRroi+FCfRIAIEAEiQASI&#10;ABEgAtWdgKenZ/VaAjQIK9EEn2Sk2kKJYKR6Zn9pO6NsrRHLV65c+eCDD9avX48qUKNHj54+fXqz&#10;Zs2sWtrKxJk+iwJkJl9cy6oxYcLJycmoOAWn7szMzLZt286ePRsS1yrpnRkF3uDQk5jqnj170NVj&#10;jz1W3W3IcBR35t7rM2YKN6bHyB3/LXKmtW2bWdcVe3KMC1v7N/cUwTMXchXGW+zHrgzVpBOZqWqX&#10;a95CxX3TwnfqyYwfWvqPC3fHtiF9FBRycy8R0mvBuRidL44tmHEmEz/9rqU/jMWYD05uSVP973Rm&#10;gkoPhfl0LQ/kc4Z7tkvLQVTzzgzV3Ku5SKDtWsC0S8MU0xhm84m15FOjPEPhUV2aB/U9YtVk2pOh&#10;fvt81tk8LViMCXfHAwIY0lmbU7maUQdT/cS8/zoGh0gFALUjXTXucBqSiv/S2h8jqQ3GvntTAK27&#10;v/SzK7nOLEVn0NeR8bd2iwBhsdln5K6JOFGpG7A3YWyQ5IXaMme6ojZEgAgQASJABIgAESACNY1A&#10;9ZLH1qRWn332GYoewQz7xRdfwPrqvB2V9QDVyrTrsWPHPv/88+3bt0PBdujQAaWGBwwYAD9tdhs4&#10;tOgWpw5sQ4KtUc0KhWLv3r1wit64cSOSVMfExLz22mtDhgyx+oE7qTWsQcvp6emYYXx8PKzfHTt2&#10;tKYiq473rQvyuGW3EbvWuGY9NutSDue3RNW3seoYHwlKDfmK+ChQDCPk0WwNzMYIcC0DtTcbeiFI&#10;+Jurubu7hyIHFXrYmKJAYScYlhe3CUDcLLYKJYheOJ3RO8B8xhpynK8zfnQpG7mv4SmNXFav1vd6&#10;urZHyQHJRaeHzhG1++WV3C1pLoXilmGhty8JEPOn1vF4traHd/H1mRz2jqnC+RwW442pSjRAXPGc&#10;Zr59AmE0NjdnDymePJpeSyaANmaC+XCWetjBFHhur+kUDDJo896F7BUJhaj5hGrSmU64VuNhlNGg&#10;O9G3Nly++++Nf76uz7Awue30LuZpuu+K29HeL0Lq2uOJshOkK4kAESACRIAIEAEiQASqD4HqJY8h&#10;O6FjkacaIccQhwg5RumjEkKOS90H1uHly5fnz5+PLFm5ubnIEY34ZKS57tmzJyJ+YVtmOrnUrqwB&#10;xugTFYz37dsH1Y2M2fCIxiShaZ955hn0DEFb5gljCGjsq1evIrsY+tmxYwdSXhfnlV3qhB94Ayfl&#10;cW9Yj1t1H7HTRedq6/KytMZFiep5ceoWnqIYb3FHXwnyacHLF7L2hxv5GRrXimUhqvlor7A3zmXd&#10;KNRt6hLC9O2PN/LeOJs1Mkw2vxXkpNlAvTZFOel4ehNP0bK2gcHS2+WjIMdP52jeOpeFpNa4qrZM&#10;AJGMQGiIapc2A/0fztZ8eDF7f6ZrsdMujQK/5Gl1PJ+v61kGYXxDof/qSs6KxEJIWncBFznS4Clt&#10;fRYADn/GF7x4KrOdj3hpu0BWGPl4tnr4wVRvEW9zlxBYknFmbbJi0ol0pO/C4wxUeHJm8jAdjw6T&#10;LW0XsjNdOfFI8oUBUR5Cexn83LEUf57hjbr3yGZnOqc2RIAIEAEiQASIABEgAg89geoij5n4hE81&#10;xGGfPn2Qy2rXrl0hISH36WDMrLJsl1FmCdWVILnRM6y+ELEIVG7Tpg0qJ0dHR0Mq4/Dw8EBLVjkZ&#10;b5jjNHyeExMTb926hbmdO3cOccXXr1/HVNEMycCGDRuGZFphYWFMZt+PmmWzxYFM18hijYnBhozA&#10;6WpqQ3ZWHo+ewi2b9ZjtK+TxsJP5j0V6QIvaJZFCOdxHj6Qdz9G49DlHVqo3GnijZm9DD+GCmAD0&#10;CaMlMk59cSUXWvfnVv4sLvdAptlPGG7Jy9sFIiW1dQi4Sf+dWDjrYk68pRhvfXfhjPpeo8Ld4Qns&#10;0jTQz+pkBbJnIzu3Sxc60xjllGY39mGps1w6kEjs66u5fyYUqgwmrGd4qOyDaJ8om1hfTPuTyzkw&#10;gA8LlaGqExJTo/8TOeqRB1PhCr25S3B9ufmJFILD++9LwbXoodX2BCeTeKt1ut/aBo2v5fnk4eRI&#10;mWB204Cik/8vseDby+lr2vi5tC5qTASIABEgAkSACBABIlATCFQLeWzVxvn5+bDrQoXCKoukVlCw&#10;zrtVl7ybTOgyBVtYWAjbLw5kt4bcxbfMExtjicViEJPLzZYnnISKxpTw1aqxkeoMZZbhp42iTd26&#10;dfP19bXGRZfjVGFDRqmnl19+GcIb8cyYVXXM1OWkPO41avJ9yePXLisEQuEPLf0c+gCkqfWoTgyn&#10;ayc/7ShKDB17uKf5aUevvUkTa3m818gbug6u2jAg/3wzH3JuQYw/Mwgj79TYw2mpKv23Lf3GhJlj&#10;la2jKPRG2Jy/vZaXaynnGyUTwIE5SWW4XqiF2zQMrZFugmZe4s6+Ergfl5DvOteS+mtJXEFZPMUd&#10;rTlEwkehJlRsKm5Q3OuQvvDxPpKtRrawdMQHm0xYcCsvMUpMo84zy7PdwVf8YbQP0pjZrhqJyqac&#10;yNiUqnypniekLxaG3o5ka0YfSgUb+FS3tDxHSFLp8fQBnthfN/d981zWjzfygd2Zuk4qnXZrt/Du&#10;AW4NN95Y3Daki79b0SUezVI9dTjxYGcHytnJe4CaEQEiQASIABEgAkSACDysBKqLPMZf0TDSPvvs&#10;s8hT/e233yIvl/Nuz87snW3kMNpb1TIGRR0meF/DOJySkoLQX2Sfhjpl7WG2BUCUXIIdu1atWnB1&#10;RvliuFI7zETtjIe281OFdRrVoX788cfXX38dNaIQgM1syNXocFYej57MbdFtxG7XY4/BIl1j7HUs&#10;70jPMKuHc1FA82/mzTiT5SQ4OGYfyFQPCXFb3jYQWbJGHUqdGe0zrY4HdhcK+dUzWQtu5SMOeVHr&#10;ALnQrJDhvD3xWBrSU02q7TG7iQ8zlloPZKWefipjQ4o5Ore4I1ouHB3uPi5cHlZ8WiyYo+GrnK+/&#10;3wJQKEn1S4x/kCWDdNEDCaj3ZaqWxRVuTlWWMJaAy/m1TQDSa9kJbCT9fvZ4erLKgCBkJPpin4c9&#10;GbCxpyKHGZyo2/iYq8yByZADKXBi/7djMGo+dd+djGTXepMJ1blK3SNYj5e2CxoV7lF7/fUNXcKb&#10;ezsoW7cxufDj82kb25H1uFSc1IAIEAEiQASIABEgAjWOQBWXx0yFwq6LN19//TVyTSN7FuQx/rQu&#10;rpLT/W+h1XGadcVMx+xNcZ3jEtufWi3G9z+Zoj1Yp6dWq1HaaufOnRDJqFbFbOnlJcIrYuZ2fTop&#10;j3uPnuJaaK7tMMfy9U09zQmkURupuCWhWBFyIzt5QCJC+K1NViIZdVd/6RfNfN89n7U83tw5Mi1/&#10;2cwXiayQjGrM4dQsrVnOIekUklpPifKAbO69N/lUjsb2SQyyKz8RKcdtBVF6qGfoWw29vC2imh1C&#10;pNrmcC4W6D68mAMHY5Q7ulygdThPlGLe0CUYhZedXIXDZs/UkkOjOtTGGgPyjRXAzP7IgdSViYXQ&#10;xiBm+2mAlfuPdoHHe4V19ZNEyYTDQtxttTEun3MlZ8C+FJid/+sYxLQxPtprkhSwGyPV2b8db2vj&#10;PJ0Bec7Q/rc2gVg7TMf46KO6sjPaGIvC/b8tTQF9HuMt+Ssh3+6hF1v1znRFay+XncbvByxdSwSI&#10;ABEgAkSACBABIkAEypEAi7ZFqup27dp9+umnEIGwlFacDmThwUxtMsEJKY7DeqboG7uf3k+Acanc&#10;rNODmXrRokUwWb/yyitHjx6FPbnUa6tpA6fFa5H1JauNtd2EcGB+9SwyHzt2QEa+afm9Rt0SMCFQ&#10;eXyk2ZD7+tnMAp1xQqT8xXpeL5zKWGWR33weF4WLXm/ghaRZQ/anoNYuTsLRGvbS71v6IZsXFPLs&#10;SzlKGzNvXRkyr3PgSNzUU/xOI59DPcP6B0pxVQO58HL/iAv9whGgCxdltcEEEd5pZxIKRMG+WnSG&#10;cEte3zkYLtll22N4O3/dwo9VorI9gGx7mrLb7qRJJzIu5Gu9hLzJUR5buwRfHxA5P8YfLZF5C0vD&#10;0I+EyBp6iNr6SJDQ2/ogCZfjiUD/fclQ+C28RDu6weFZatHGqBGd/9TxNOTiwrVQs+gKDuePHk67&#10;Vqj9s30gHhz8lVC4O0ONwGyUPnZyUQIef0V8Pjh/0izg91t54w8nb0opvFGohQs66yFZpfszPv/R&#10;UCrs5CRRakYEiAARIAJEgAgQASJQhQjgr2hYbm/evDlp0iTE8SLg1t3dvbyCeKvQOss6FR8fn7/+&#10;+gs6Gam84QQOVtaaUmXtsupdZ7GhlvGQ8LgKgxFVhSD7UKPYrhekicIZGISdiWtl16LlP4mF37f0&#10;j1XoZ10yp1OeGe0N4+3kk+lQyLhfYUNGNPJXzX0v5ZtLIiMcF20gCJ+MlG/tGhLuJkAGr3Y7E+EO&#10;jUDcOIUOhYuQ3hl5vFj/YW6CFR2CILChveGJHe4mhHl5S5fgXd1DegVINUYTrNBtdyQixBcRv3bL&#10;gS5F+K61qrDzyJ6r7TGrsQ9mbncJPMOfPZaOhNIo0QQZ/EG0N+T6V839OvpJkW4aMdIRboKtXULw&#10;jIDlPMOUdmeozuRpsBzEJCNN10unMnrsScIzBdjPN3YOiXAzm23RDNm5XjydWd9dtK1rSLSHORdX&#10;od6IOO0TOZo/2gWhLBOeLCDFN1Jbw7F8XYrCybVgEjoTb8yhJDzyONanFjJgv3Y6veWWW/87lYYe&#10;CnSGJ46kDA8UN3Iv40MEJ6dBzYgAESACRIAIEAEiQASIQEUQgNxA7qsJEyYUFBTAUor8zxXnU10R&#10;86/oPvGkANHOIIO024jHhrvyQyiP4TPL4ZYx81S0O/9krhYXjwh1/+FGnlVSwmV3XbKi064kKMBr&#10;hbo8S34sJ4//khR13IXT6nouuJm/N1MN94J5Lf26+ElRhQiljJif/aQoTySsztUaUbB3b4aKnWzh&#10;Jd7VLQRJoW8p9BOPpUdsiGu8NWHO1VyM+/GlHNhO2QQgU5FkGzr508s5zD0YQ8R4ia0m7nSN4alj&#10;6VNPZqCWst2coZCXtw3AQwEn14JmfQKlnzfztdPGGHd3uqrLriTziix9aQ2mTn5Szzt1kpA967PL&#10;Oe838obvutWR459EBfQtEoz125cStSmuydaExbEFmDZCkWE/R8kr9AMzOMKkP72c2ztQurFLMBPM&#10;4I8I5P2ZqoWtA2Aqx+7870wmnkTAco5K0U4UPDZnC9AbDWq9TswzZaj1HbfHHslWzWrif35AVM6I&#10;+t/HBG1LLey0I86fb5pZ35x9ng4iQASIABEgAkSACBABIlCNCLDkWDjgOXzmzJkPP/ywS5cuFedQ&#10;XY3I2E6V+X4jRfZnn30GStOmTWNpwxwGXVbTNZoFY1CtRhPHDSvDAvxE3KWJ6truQhh4YbG8lK+D&#10;JRoptZDtGQbY96J9UAkZ50/lOo7pdTii3sSBkv2wsc+WVOV/yYpx4e5yIR+pnpF/a+Gt/FA3ITJO&#10;QwjWk4v6BEk3pSgXxRaESs1pqNEb4mwRuoziyPC+1ll0JxOy8PyOU+oGBcsgU1UGIzJ+HczSHMvW&#10;eAh5bbzNeclT1QamGK3HuTwt3J6RTMuuLjEikGUC7vb02+bokqEhT/XqTsEYxbYZ7p75N/MnnUxH&#10;dWjreXgno4LwwGCzW3KqWo/g6uuF+i1pyjruImb+PZmjgWhX3evB3tZb/E/HoM5+ZodqtIHB/Mmj&#10;aYA2vY7HDy1vZy/L0RpQAQtAkDF7bIQ5KfxvsQXzruchbXUjDxFSl5UqjzFhrUEfLuHNbRn4Y0zQ&#10;W9G+QRLhxxczP72UtS65cFlc3kcXs7amFr5QS/YGnh+48uygDLccXUIEiAARIAJEgAgQASJQfQmg&#10;EFGVnTyCaX/44Ye5c+fCcxjymMUbk0K22y/GJCYmJjMzc/ny5TqdrkePHtUCFLKCO3PvLVm1nh8c&#10;GT3x0aHOtLZrA7UJhfz+5QK4KD8W4X44S/13ogKFggeHyL5t4dfKW4IMWzMvZLtgO7YMAJfpJ2vJ&#10;+wfJfr6RF6/UDwl2kwp4SFi9LU21NK7AR8SDsRd7ECgRQJajhO931/NwVUc/mHXNB2ogoaTwmmTF&#10;mw29lrQJHBoqQ5pr+GyfyNVA7qJo8IJbBZ4CHmomIwcYbMUWecn56UY+FDVCfx+PcMe6EGGbqjGs&#10;TVZ095diIOvC0T/ikA9lqeOUpQSjQ7Aubh1gW5MZncDA/sHFbJRlhhQPlvDhd/1YhBxjoXx0Jz9J&#10;7wA31HOyaGMdPKtRjhgDPV3LY2e6cvzRNNQ3Rh5vGIqfru0B6Y644t3dQwPuzO2WQjfiYOrZPO28&#10;lv6v3KlBna0xjDiUitpOHzXxwdIweaQfm3A0/ZEQNzy8gJEZzzJK3XetwdDeR7yjR0R7P/NGoJMm&#10;nuJno7weCXWHEX5pXP7UCLefmnq1ANDi0+uVOgo1IAJEgAgQASJABIgAEXjoCVRNeQyjMZyE9+zZ&#10;A3Noy5YtUdoXZZwqNB1Xtd5o2JBhP+vUqROqNCMUOTQ0tGnTpuw5QlV+muC0PN5wX3WPQeGzG8qN&#10;WXqUPu6IMrx3oCDkGOWC3z6XBd9rvHf1DoBG/bmV/9L4wuknM35o5fdkpNllF1WUB+1PuVqgQyjv&#10;i/U8mRhDhPOXV3PhijwyzP27Fn6sthMszyMPpf7dIRAamw0Nkyxs2nAwxnv4J+/uFgJn7MPZarhY&#10;I84ZehIFqPAmZUgtaGPs95k8LdJ0of4wEmpt6Bzc2NNsnbYeCLTuujuRlSAu7oAde2nbAFvFCG38&#10;7vlsiHnUdp5R3/Olel5stj9cz3vjXNY7jbwRLI283FOiPJ+L8sBTAOjY1ckKqP1ktR45yVDzmTlp&#10;Y3rwr4bL9OGeoeZEXBwOHkw8fiQNebkXtQlofscfG0s2BzbnaRG/jRRcaAkP8357kxGHDF0N23W7&#10;HYmIcC55a/CrQs43nu0fBaUN/21Ys+3aIzvX1GPJhzoHuFm8u+kgAkSACBABIkAEiAARIALFEaia&#10;hZ1gN0aiqZ49e2ZlZX3yySe1a9emHSyBAMsEjAOxxy+99BJarlmzpkOHDlU8TtvZwk5jpnJbdB2+&#10;e+2v93MTrErVfnFDEeEu6uQrgRERobM70lXIwwxRV0smgC0UKbKWxxeU6sdrnQOqB+3qFtrcy+z9&#10;i2hkpJhC6mn8NEVllnxI8vx2Q+83Gnox8Ym92ZOpnnIiHZ7PGBEZtmBkXhZfiCrK6zoFW9190WxV&#10;ouLl0xn5etPK9oHMkxmSFVWpoE5hv8WgF/pFwFWbTQMFkGZfyoYfcrBEsK1rMPJ42SJ6/mTGb3EF&#10;xUFDZab9PcKYXzQ7MPo31/Lev5CN9NeIFkYOauuP3jyb9f0NswG8X6DbNy18rRm2oIFhPe7uL0HM&#10;sG1FKIRbP3IgBRob2a2RjQx+4G+czUJq6y+b+1qjl+OVZmMyHiV80Njnf/U82U380ulMbARikiG5&#10;nz2egcjnUjddo9fBzvx+Y/+JR5Jry4Qzm5jzadseANhjV/zEEPGIYHNKcDqIABEgAkSACBABIkAE&#10;iEBxBKqmPEYA7ccff4waTiylEYzJtIPOEGA5vfF14MCBK1asEApRYafqGsyclsfTuM27Dtuz9jdn&#10;EJTQRmHg7MvWrkpR78nRv1DXE7WUENbLUi4zcXg4WwMLJ5yZnRwINX7XdgqG1u27NxkVfaGQkX4K&#10;18KGjCTMSNcMi+j70d7WrFfpav2rZ7P+TbonD/OztT1QLdma+XlnugqVn5Dgqoe/dHWnIOu1yAKN&#10;0koHs9QwtL7WwNs6Q0wbhYinn8yEUIfSdrOpUAXN32pbQnH2Y1h6l7QJsL0/Nqcqxx5ORbTw0naB&#10;tloXZaiab0uAHzUyV0+tA6fv28SOZ6t77knGDfZiXc/pdT2tl8DzfOiBlBT1XYwwGiP7F4K0rZbq&#10;m4W64QdTYpX6T5v6TrX4VGNFS2Lznz+V+V1Lv4m1PKC6YUYu1ekdy1fpdUd6R6I0VPMtt75uEdAn&#10;yL3o9n12KfNmnnJOI08nd5aaEQEiQASIABEgAkSACNRMAlVNHjM9DOtxdnb2sWPH4GJdcpYp1p59&#10;tcocvKnKsrDi7jQrisaNG4eHh1dxd3Qn5XGv0bAedxu+e819WY8ZdDjqDjqe+0wdb4hSh9uwJ0MF&#10;aYcQXyefKvwS44/QXAjRnnuS2vlI/mgXyEzBSDc14Vg6tO60Oh6fNPVF1PydCZig+o5ma+B6jSxR&#10;KO+E0r7IZY3c1x4CnsUHOxeVmWDcRvsFrf3HhZtTVbEDKbtmnMnakKJAbWSULLKex0cEocK4Fmoc&#10;Ctb21ocJF3NwuFJo6R4Bd62pkO4ddyUZjKYtXUPqy+/xT/78cg6Sfv/eJgBBztbOYbjuuy8ZMl4u&#10;4CLfGNyWYUtHoC+CkJ85ng4j/NO15A3lIticYTr+s13gkJC7pYavFWgfOZCKxxAomAzNzPo8mq0e&#10;vD9lTLjZ/xzJz3rsToL3eKkfFbM81mkThtT1lwjC1l7b1zOygcc9TuashyWxef/F5fzW4u5jhVJ7&#10;pgZEgAgQASJABIgAESACNZBA1ZTHzFzMQmpL3RRIaPyBzQoaMX3IjKg1UyEzXLfrAVnyWpcK8EE1&#10;cFIe9xg5udyWAeuxnsN/qtZdzWm3eBiE4QPsPDNE6sJWjLrKi1oH7EhXvnchm6FHNulV7YMeC3f/&#10;8Ub+y6czrbHNsAZL+Fy4NM9u7AMbKYzPEMYbU5Sddib9lVD49dXctZ2CLvYLP90nHOm1Xj2Txcom&#10;sx09kKk+lq2GizVSWLOKzThQmAoeztDGeD/vei6cum1XNCbMgSkVDUKlfPh1W1ui85kXs5EcG0mi&#10;Uexq/o086wcPAnjOlVxUkIIDOYa2Tua9C1mncjQfN/G5OTDyav8I2OE/vJj9xtlM+EvXchMi5HhW&#10;Y9/HI+UfRvvgEjc4hd85zudpBu5PQYwx4q6t2hghzeOPpCFJ2FfN/Lgc7vfX85zRxtY+s7QGDIAH&#10;E+piYsgRluxhM4cHdcfTuESACBABIkAEiAARIAJEoAwEoG9ZyaJSD/wZHxsbi8K/qampENU3btxY&#10;uHAh3jt5eXH9Y86lDu2wQZkvLNtwxV2F5SPwmKkqdpRhF6rIJSaTkccpp/nvzdEPCXG7UqBjGbCK&#10;HgA6MtSxpHTYHibQ185mgTNctT9p4vvj9byFtwoYbaSJ+inGH+bc5XEFqFGstVFu8MdmC8I9/lQt&#10;j9/aBECaPnciA+K5tbc5uzXqKq/qAA9nPqoBI882WiJSGqmh+wW5PRruvi1NaS2JjKRZ8ENmc4N6&#10;/ehSju1m9wqQOkxHBc9t2/pGENV/xd+O8oWX+NvnszMsSb1gxJ5wNA1aGnWYUR0a5aZQkRgHNP/P&#10;N/JnNvZB7i6YjuFu3cXfnHD7hxv5iFiG5kcUNHsuY6dXT+SohxxIRSXkbd1CegS4sYc3sLQ/diQN&#10;E0WeMEDDEwGkMXPy5kMPuNd3pCkgfoFuTRLg298rOLMzXdHGyz5ll5NDUDMiQASIABEgAkSACBAB&#10;IvCgCLA/mJnqs74pQcTCaDxhwoTp06dPmjQJ7ceNG/c/y1HqtbZ9ojH6gUc3lHZ+fj77A9tJvYqW&#10;aI9gaXiDMzt2BR1sRzBJjAW7K/MnL4EMGuB5AXNTr+bB29x7qvLez62ZpDYiexP8eGGnLa4fSFPn&#10;rcfoBLHEMPzizaQoD4Q0v342c03ybakJuQuH57/aB6HKEVyOrxRorxZokYoZdZKsmhYXosrUnOa+&#10;GFRpMKZrbldjQq2mvzsEwc14xMEUyFSIT/QPmzPcuf9sF/Tjjbyfbprv1N0ZZp0/Kkz2UWMfZBqD&#10;IfqG4m49pwAJH+stulL4gdueRJVj+JP3CZCiJhM0OdQ7pge79NhDqfXkwr09wt6N9oHfOHzIL+Vr&#10;of/fOZ8F53Dk07J2EmcZtL67EM1QpIqdx/SWWXKDJSn1WPjWVCWSlqEC0/ZuIQ3u+G+rDcYnj6ab&#10;F9g+CNHLcCCfdiqj1GzVtpMX8vjzruUg2fU70X7fX8t562zGrjTF3gzl4pu5Z3PNDw5O5sDqrhoY&#10;4MDp+n7uJbqWCBABIkAEiAARIAJEgAhUKQJMx0qlUlhKZTJzbKNcbnabZe+dP5gU/+OPP5o3b96l&#10;Sxe1uvRKq9bOIYkhPnEtijNXtJ0WYyUnJ48aNWr37t3OGIShjVevXj18+HBnGjuPq/JblptztZhn&#10;juCN8RafztXCv9duJcymCzOv87ZqCEHUN4IBGdIRs5zVxGdEmPvkExk70pSsc9xbMPnu6R6KIkat&#10;tyfGbE9E4DEGfvFUJsJ9WRuMiGTReMH8u8Aietn5WjLhPx2CIFMH7ktGUDSso+xxCDr8toX/W+ey&#10;PriYA8nd2EO0ICbg5fpeXzf3Q8+rLFqdHdDn9dwdyOOGNgmrkXkLxZPRbHm7QGTemtvCDxeuS1Eg&#10;bllnMv3WJhCJvnEG7uIIln7lTNaMM5njI+QfRPtY82wlq/T/JJkH7RMozYUf+Z35/xpbsCnVzGHa&#10;qUwsfNyR1NcaeC1tG+gjMjs2sIXDZn4sRw1RDYdzXPjRRXNaMpSqcv4mwzTiVYZnjqW08JZs7RaR&#10;qNJNP5k66VjKioR8MEci8SePpLxa2933zqDO90wtiQARIAJEgAgQASJABIhAuROw+vcWfYOx7ke5&#10;QSlAGEOa4vj+++/RG978+eefX331lUurYJbYM2fOwDB77do1Zpt1UutCGy9fvhz1mXFVeRVSKo4Y&#10;hhgzZszmzZuxOibpSz7QcuLEiZmZmczRupoe0IouiKWSF9lYLoA6bSQXwUYKk6/15oNO++lGHmyb&#10;iOk9maNxnhTkKAKPYbqceDQNXyFHf2rl3ytQCm9hCFpr/5Ey4Yt1vbCS0WGyCEtWrSuFuv77UuBs&#10;jGpSjbfEI1UV0jjjPEorIdbXemEjDxFsyJkaI7yvbYszox8k9Prqam6B3gTTMfOUHhYqC5bwt6ff&#10;VuZsFSFSB3sfIrl78nSuBkHFE2vJWdbr3gFSfzEPcCC8f2jlz7QxOzABpM4eGir7poWfNX819CeE&#10;NMtTDefqltsSxh1Og63400s5iJHGkmGL7xkgbeQhjJAKn7dJfI3kXlNOZGxKUS5vG9jRz5wkbF2K&#10;EiWXm3qK4ODt5BbAE72Nj2RkuOflfG3PXXFqg+m3tiEX+kddGhC1pnMYCi933BHbz1f4TKRrD8yc&#10;HJ2aEQEiQASIABEgAkSACBCBshFgOaiZrZUd7Nuy9cauYoGHfn5+jzzyiK+vL94HBQUNGTLE1Xxj&#10;bFYvvPDCM888A5mNDp3UxpgDBv3uu+80Gs19rqUoB8bHKpXxftu2bSdOnLD6fpeMDs3mzp2LiTHx&#10;fz+cH/i1PGfVUmkz7e8n2pqmQsAw4oSRSgpaFJmWEb7bZVfS77EFbzX0xkC/x+WX1s09P0dm5rHh&#10;7qfztP87bc6YJeJxkaYLCnn0oVSMZdfVC/W8TvcNXxDjX8tNcNWc7zoZpmbbGkiYAAo7YWJWhYyS&#10;RcvaBbrxuZcL7qbdwo4i95XMElhsrV2MoWEYv5SvsxXSMr6Dhwu29Z/OWhJEd/C97W4t4fOiLP7Y&#10;yMgNe7V1/jAyxyv1CGaGd7c1bhnm2WEHUy8X6KzNMP8Nqco2OxI/vpwDKzJygyHP9ppOwchizT6x&#10;rCV6e/ZE+voUxdJ2YOWGM0jZNe1kBkzxeNygcEIeY+lT63ic6xu+u3voivZBx/vUHhYqH3sosdGm&#10;GwP3JvTeHV93w42PzqV/2kA+s4FH9b79XbodqTERIAJEgAgQASJABIhAdSCwZcsWCNclS5ZAsG3Y&#10;sGHw4MGrVq0qtW6Tkytjf3VDqcKd+ODBg++//76TFzLxef369bFjxy5YsOCzzz7r2LEjApg/+ugj&#10;dOWMZRtDq1RmM6EzjZ2cFWsGxb5nz54nnnhi48aNLKoZQ7AnC870g/Y66KT7ewDhzEAV34Z7p9Lu&#10;fQ8VKeUNDxS9cCoDahDVhg5nqd86l70vUzWjvufu7iHtfMTfXMs9lVt6PSHbibDsU7gW4cFfXzMb&#10;fpGtCgp5QJAbbMiLb911lmZXQcQ+GiHf2yMUdZKYDIQpGPmrYVmF2Rbf4twHF7JREsl6S6EC0xsN&#10;vHel3zVHo1mYlD/BkoIbVYWt8wmVChA5jETT1jNwkC6KzZr4Gj9idZ5DJHcrRcGPGt7Nr9X3sr3w&#10;VK7ZqL64NZJ93R4OFyJPNcuVjc9fFz/Jp019PmvqEyYVYF0wGs+P8V/U2h+O3HbqFO7iIw+lIh4b&#10;sr+/RRsj+/f4o+kw9v6vvhcSgJe6z9DGqP/0RVPf4DsFrkR87qsNfS8PrPNli8AjObqOXoL/Ynx2&#10;dfQbEHBPlHWpPVMDIkAEiAARIAJEgAgQASJQCQRgydy5c+fMmTMhYiE+d+3ahfds3BK0ZQlOzrZm&#10;1RUrVkBvt2jRIioqqm/fvrCyurSipUuXQoLCCAyd/PPPP69du/aLL75ITExkc3PYle2cSxXGJXRi&#10;7dx2Oaw9lO27776Lhwivvvoqk8clLMp6uUsTs+VfEQrfpV0ooTHP2TLETgz4dh23Qq0eGaEj3IQr&#10;OwShBBFSZ40Jl0PkoiwTbMi7uoVc6Bu+umPQ4xHuThYDWpVY+FoD70AxH6GzEMmYBTTkwtYB4yPc&#10;UdUJkbd5OvtHGoi/hZjElqIkEloif/VnzXxP9A5/MtKseKFuUTLqZ5s45Mcj3WGmZmm3sFWIFkY2&#10;bJbU2tYDg9l1bW+VTIv6tTsytXdP4gLoXYtj9e0DLguovfzJ5Zx3z2chrpidhbv1iDAZrLvs22wt&#10;tHEKszwj3/SK9oEbOge/UNfr+bpeUMU4CYdqa90m29H3Zai6705Ciq9/Owb3DTQnr4ZTOp4jIHgb&#10;1mB8hbt4qduI4OfHI+R36kzdbQ7sQ0Pl70f7ni4w1XcXwNe91K6oAREgAkSACBABIkAEiAARqHwC&#10;AwcOFIlEI0eOxN/2Q4cOFYvFeO/MNJjJ1OpmjEvsFCC08XPPPbdjx44rV66gpBPih9HeJXfi7t27&#10;wx87JiYmIiKiX79+7u7unTp1CggIYNMrKm7LoCRLltnsp2yl1gzYeI6APGHsq5PLsfbzUBiN794d&#10;TtW/duZmQhsJj7OkmbyOxNRxZ+JjR1K/upo371ou7MnNtiVcLdBt7RqCWFaECvcOdPu5lT++hfYr&#10;tWfotEW38n9tY65LNP1kBrQrdgJKFTG6M6N9/owvaL41Yf7NPPSzEDmi71R4chegeBkH+a6sKg6a&#10;+YeWfkgfDesoDLBvnM2CQkYUAi6E9vYS8eAHjp7nXc97/EjasvjCtclmQ2uOjUyE1IQbtjVgGI0h&#10;OIvOH1WarCeDJQIIbIWNKEWHSSrD8vjCudfyeu1JQnQxXngEEC0XsRsR3w47kIr0ZngfLRfu6h4y&#10;IFhmzdSF/NU4j9VZ79pzeRoUbc7QGhCljKLHILOtayhz50bmalQ8PpKtQcwzfNSXWjJdl3zgmcVL&#10;9TxvKnT1N8c5/Fw9U9vjfKEhQX1fkRulzYJ+TgSIABEgAkSACBABIkAEXCNgKyNffPHFjIyMOXPm&#10;QBi/+eabeP/hhx9C+0HIQdAW7ZddC7k4b948JNxiwb1WGykrWcSch3/88Ue8qV+/PsKG27Vr5+QU&#10;befWo0ePhISE7du3e3l5QR6npaXB/RtiHoMWFNj/uW417Trj5MxGwQJL0KtYCNP/GO73338fNGgQ&#10;sOAq5NOCmT0uLg4EmHh2uDSct8Z1oyu0hz82gBTX2M7OzL5l9aKw2OJGcZJqBTUDjvLsWcLnvldX&#10;tr2tZyc5NzZf+dGlbDgb/9cxCCZQOCdbR4K6QxVfJFV2ptDTllRlgd4IRY2ZooYTMjYDJQTiK/U9&#10;IZtzdMbdGeZ86L/HFeCntkmzYRO2TZWNQZE++qtmfrDSQt4hJ/aAfSlIZ41KVGlqw7L4AkT2zrqY&#10;4yfmwezMjNtwe0ZYMnJlf3M1d0eaqpkXHI1vW03z9UYUeS7K7lj23fRjLb3NFY9mXcyGjEdaMuS4&#10;SrBYjJG9rLW3GDr59bNZcBov1JuQReyvhIK3z2W125l40uJr3UAuRFxxJKoc24zBTMrsAASYi4fs&#10;T0nTGOA7vTMd+bfF27uGoF4UfopCVhOPpW9PV7XyEsEd/Z3z2U4EHSPZmADPFDK1RhSycvjcCEb/&#10;ph6iC4V3C1yV591DfREBIkAEiAARIAJEgAgQgfsjwHyDITgFAgFUH75CJOMNqza8fv16O1Vm/RZX&#10;3bx5c+rUqUi+BZsziic99thjjz/++Ouvv37u3Dkm7SAI0U9ISEhKSgqqFjs5U9u/qyFHhUIhS+/M&#10;pCz06uLFi2FPXrRoUdG54adIc42JlToWusrKyoJl26HsZPNHA6TaxtI6d+6Mis22ZaUwJSh26Hal&#10;sqR4TKaK//vvP9YPeDpUDWw4q5ZmDyYwHL6uXLmyW7duH3zwQakreiANyi322Hb2QWLe+FDJoyES&#10;b5FgTnO/pp5ih9QQVAwn4VKXDSkL3Qhv4W9b+ME+POFY+toUs0JmGhtad1CQm6/FMxl1kvvvSz6Y&#10;iSzL5l4v5mshGu36f6a2/NUGXuwkkkUjBfTMizmw7yKl85NH0+AIDevrzm4h6zoFw2D9xZVclIwa&#10;ejAVzuFQtoOC72Zp3pehdlhDeGua0qrJm3iIUFPqnyQFaix13Z3UekcismRjySd7h2OIaXU9Vycr&#10;oM8xk5O52mePZyC5dLbFXo1I6ZXtg6zRv2y26PaHG2Y7OY4crQG5tUccSoWUxbedfSVISFZfLvSz&#10;GORh6J5wFNm5lEhVvapDEB4o7M90qqIaVLHVUu1wX8DcW8Rzxkm71G2lBkSACBABIkAEiAARIAJE&#10;oFwIMDEGM+atW7fg9uywT4VCAVPnrFmzmDCx6jdmGcYZlo8Kua+gMBEeDBUHV+q//vrrm2++gU5m&#10;9ls3N3MAIwKb0c+lS5ecsX+ygXCt1QoNlQjbKQzaDRo0OHz48K+//gpz99WrVyEdbUUTM7SuWbMG&#10;Ec4wOJcAignRpKQkeJVj2lDgRRujASR9z54933vvvX/++efUqVOFheZiQxjRmogLixo/fjxoFKd4&#10;sQS0QcVmZBdDP0ePHnUYqMyWzDJ7YVGwVCMVWatWrRDbvHXrVninHzt2zKEZv1xuhvvshMccjCvi&#10;2J2l7RsozdIaDmU51mbgPtoJeYy5ITAYhmgED//Yyh8TRqmnJRZXYaR31pk40Jmn+oQjObaHgIfs&#10;X1DInXclQiFDOEL9IjeV7eow6NO1PMJtTNnWn0Jp9vSX1pEJ0KaLvxTGbbHN0wO5gPuozWz/iHfs&#10;q3ytQGc1IMMhHFWdbEcHEJSn8rCo0KdqyfHRdBgOPDHSo5bsrrGd9fDLzXym9tclK+pvjkdlZkh6&#10;WIxhnN/QJRhW3wRL/SqELo86mApJ3NJLvKZjMPpHnLOT+4uUYLD2ozYV3qCKddGrcKMnqw1+NhnL&#10;nOyZmhEBIkAEiAARIAJEgAgQgYojgD9TIWs7dOgAS6/DP2LfeustSE2r4zH+4Id4gwUYMhXmWaYS&#10;YdeFAMYhlUrlcjksz6wrKE8IWjR46qmnECeMwk7+/v4wSjsfpotxc3NzYTKtU6fOvn37kKDr008/&#10;TU5ORuc4X1zm6osXL2JElCAuOb6XCWlo+NOnT6NDh7PCSeQAQ6VliGc4ddeuXZuJdutX+FqjgfVJ&#10;QVGGmMO6des+//xzPEGQSCSImi5h+ZjPL7/80qxZMzirY70oZAX9j/YAjqcDTFQ7Sa/i7hmHPUP/&#10;VVSOpXiVAZoNTsXvFS/PGliKEjlz/HQjf1+mGgIVpYYQfPv8qUw4Ld+0ePmiQi9Ci99u6H2+b3if&#10;QClUXVc/6Qt1PWH+vaUwh/Iy3WjefhQQvp7XfFsCc3IueqCSk3WfYNxGIK61zasNvGFcZd9eK9DC&#10;E9thDxgdAczWJ0mTojwi3G5/rhC3PK/l3dJNKLMEX3SHncy5mtt+R2Kc4rbzNuzGC2/lv3kuC627&#10;+kleb+gN3Y5Lf2sTACt0n0A3TAtdJan0qIrcZ2/y/ix1/yA3JPRCui8kMGMWZmeOdLUBrt2weMOp&#10;+4/4u8WrMQHUUkYPcOS+kq9pKi89aNyZ4agNESACRIAIEAEiQASIABG4fwL42xt24yeffDIzM9P8&#10;N7+jA9KRhd2yBngDqTZmzBjoPSbYcMyePRsJt2BlRUgwsknDPuzj48OMq/gKYfnKK69A5sXHx2M4&#10;iExnZs50IDqfPHky9CckMfrBiNaySax/qxnWOnd0DnnM5lZ0IKusZW8gR48fP46vxU0JwyHIGT+F&#10;fRjW4zZt2sCbmgUesx7Ah0UmOxyLNVu2bBnaQFpjYtOmTStqpmZrQQ8wsCMJNrJz4wy8tXEVmxv7&#10;adUUxmzhDizvzmyzM21QZgmVkJp7iuHkXGBTD4ldyzyQbcsIl9wnbgrUMc7QGKEGkdaroVwIz2co&#10;RlyFMr8IDwZtHzG/sYdZb/cLcvu0qe/x3mFIkX0+X9ttd9J/SYUwO98s1MGUiojkll4i5H8umhsM&#10;PVingW2bXsdTajEgt/URT6/jwTYSmwrLbQmhvKg5fPhOBLKnkP9Ncz8WyQxtbxuAjQRb1kRfbFDE&#10;GcMdGhZm+IpfKtDNvJiNsSBZUbUYlZ9RFAoGbYje1xp4Qfdi5zr54skAF2zBARHaiSpDrz3JNwp1&#10;r9T3QkuYu3+5lQ8zsjObdXtTOJxPL5uX9kUzc/HqV85kwfd79sXs3nuT3zmfhcl8fjm3j5/I706S&#10;bed7ppZEgAgQASJABIgAESACRKDiCJw9ezYnJweSD9rvzz//hNHS9sAZhN3ajg7NiWRUu3fvZuIT&#10;X1FjCSG1sDDjDb7igIs1XLLxN7BMJtu0aRM6+fvvv1evXv2v5YCEdijzmJKEGmSRt2xQKEkIY5zE&#10;JSg0Bd9mdi1ifWG7xht8C4FqN2fUVXaojZFx2q4l/JahbK1a144zk/fwpsZXzAGIoPDRBoZrxgo+&#10;5DAsO9ydvXv3og07MG20CQ4OxsnLly9bV2e9EDZ2NrHNmzczQ/SRI0dgPWaLxXLgTG6FVvTyirs9&#10;nO3ZxOE26zp879pfnb3AlXbLktX78kyogdxzT/LoMHe4QN/WYCbTf0kKpMJCeO3GFMXjR9Od7xXS&#10;EcWiILyRjAoBycjGzJ6lwJT6RKR8dmOfzy7nIkC3kVy4p3uom4CHWxJm57fPZyGndWc/CQy5yBqN&#10;zFvbu4UgyZZSb1yXovjoUg6MzGwOQ0NkEN6oHgwNja94IY0zOt/ZLbSFlznPFo7VSYVPHk0v2SAL&#10;lbujawgmgPbY+CknMzAuqigj9xXiigPEggAJHxWekPEr1/LgAO2QXHpGfS/ED0Px7k5XDT6QgvbP&#10;RXkgcTcmE+0h/KtdUJQlc/XfiYVPHUvHrM73jbih0EE5X72TLhtJv1C1GHWhcdvBp33w/hQ8oSgZ&#10;bwsvEXYHZnO0u5Cn/TU2HyHWIInEY8Abr9L5i/gd/CR9AtyQYfvbqzlrY2CWr8CnKs7fDNSSCBAB&#10;IkAEiAARIAJEoBoRQEGjCpot/t6Gsh01ahRUKI6iRlSrJGvYsOH58+cxDYjJESNGwKCKayH24JUN&#10;t2cmGtnBzMWsK6juosqTpcJu2bLliRMnbNfFDNHw9EbpJkQXWw1sHTt2hFa0OhWzDq32W5zHKHbG&#10;WzYEOt+yZUufPn3w0yZNmkCXsinZKme0ZNfChI5g5qJ2XVihw8LC8ATBVpRa58bWiw7hNY04Z9jM&#10;EcOMzFsMgq1HOrNy4yQzFMMLHc8d4JSO8lSHDh1iKceKBiSzHthi2VekQEOW7EozI8NB3Zl7r9vw&#10;yTyzw3HFHL19RVBosUr9x019Uel33vXc49lqhOwO3JcCUyQCgCHwkG7aJd/urWmq989nQ/TC7vp9&#10;Sz9UV4YnsPn+NnF+iy3otDPpeI45zhmm15dOZ6IZOh8U7DYiVIZVwjcbGhU/RWAts1pDvo4Nl+/v&#10;EWYNKl6TrPj8Su7i2AK8QeIuVGlCz/BNHnsodVWC2dkYtlm4K5fqrIyk2W+dM5tb09X6aacyUNkY&#10;wyHJ9oV8LfJsr0ws/P563swL2UwbQwYjs/cvMf4NPSD8zTzgJs3aw0IObSzjc99s6B0sNd9t5/M0&#10;r5zJxOyxAhiNhx5IYdoYl2EVB3uEDgyW4T6LVeiQaaxkbQybNipd7e4W+lI9L9jkkfzsf/W9NncJ&#10;wa4NOZCCRwOzm/gsbxv4dQu/ujLhS2eyvr+W83tzD9LGFfNxoV6JABEgAkSACBABIkAEykiAWUeZ&#10;kIPRkilP24NJViYCmT5katBW+OGk3SVWmW1bDNnahlU8Lirw0CeMzMOGDYMHslWLWgdil1sNy9Y3&#10;OMkikG0PZhBmWpRNz6p7rbZi1t6qq60LtKK0dsiWXBSLdUrWURgZ1pXtQGwV7CTzxGZtcDBXbeYx&#10;zhZoe7DJsNHZVK1kyrjlFXQZtyKdq5G/emywGDIVtYUg/7amqp48lg4R+0io7Hjv8MEhMkS3ItdU&#10;iJSPIkbMzRi3aqlq/fsbeSjFBKDYDETYHu0V9lZDLw+L+3K8So8yv4zVnwmFqJOM4RBp/E+iwlaE&#10;xyn1cBK2bgmckLv5S+HYjBkgsveDaO8fW/p92cx3Wh2Ptt5i1DpGb0lqw1PH02HRHXP4drLoUndk&#10;Uay50BSyVS+Ng1+3uXOkvIJ1+t1G3hD2yMI9JcojyOLLjeU3sol5RuljODbb9q82Iqt2epddSXsy&#10;VEMPpLLs1vgPia9ZZi8k6NrUJfiX1gEBEvPDghS1fsTB1BS1g8gB226hjadEecLH2/Yk7NtbuoQg&#10;JTgUcsSGuOitCbU2xo0/klpbZNzcxquBjKKOS915akAEiAARIAJEgAgQASJQqQSgC1BsCXWJkE+r&#10;uAOppDw8PJo2bWrVk7YKDcoNHtQlXF70R+gQJ5HGuajSgx8yMjMjepn9iElfZsCEjGQXOn8EBgbC&#10;8Itr0QnyP5dwIRbYuHFjh8oTJ50Zt1GjRjAIYyzUdvbz8yt1khiRDQcrOrwDSm3PGmCnYAav1FvE&#10;6cEq0Lkac1AbOc+cKxAKBN+18A13MzsGswN5npBrCq7Fv7cN6OgrwQ2NPMnwKP74cs7pXAeluu2W&#10;Az33XiNv1GeyViGCpIRPNcQws8eyQ8rnIvZ4SLAsUibEkwq4Se9KV/+bVAjdCLGK4GQIYEvVqOwf&#10;b+QhX/XCmACYmu2eACERNGo4IZx4e5oyw+kcV9Y5QLY38RRhDlDyiIu206J5OsP0k5lQuXC0/rdD&#10;EOokIxf36EOpyL8NVY7Q4qGhMkhfbyFfYTAez9Ysjs3Hj6ydgwPSUyPSeHAwDOG3VW68UofM1Rcd&#10;1WS2xYho6q1dQuA+DT2MUG07wshf3WNP8qgAQQdvIWzXwWJeMUnEnL7RqCERIAJEgAgQASJABIhA&#10;zSZQcc7VzCxZcsFesEcz1ENGbi1kt4ap8+2330YJX7yBVzDUHRIyu+rrC0MoRDUSXNvG02IUOEIj&#10;wLh79+4oCwx3ZcwNEcvjxo1De2hUWJWhD4u7F5gV0PancF1mNZxZnSSr+ZetyGouZo7laMlKK9v2&#10;wC5BHHWpN6A1HbfV0mu1exd3LRJ9M7s9+nceIES4NTF4qbO6/wZOOld3HzGZ26zL8L3rKiT2mC0D&#10;CvnzG4p/03WomdTGx2yMhX8ySvKifC7SOCPk1Xa1CAaedCIDcrFUBLhlUBgJEldmie9lB7JYIXT2&#10;55t5yOCF9FF/dwhq7SOx6wo1gRffyofTcr7OiHDoKJlgxpksPPGY38r/8ch7ijDZXajQG1E9eG2y&#10;Ynu6MklVimEWtmjIWgTxQm/XcTeHExe3Iiy5775kPBSoLROg5tOLp8yBxDBiz2rs08qcoPqeC/FY&#10;AX7pP1tKJYPni/U8u/tLbSX30Ww1Kh4Xl5fbdg5fN/edFOU57EDKyDB3hG0Xnd7313NPZCjmRpde&#10;mLrUzaIGRIAIEAEiQASIABEgAkSg4uSxrb20OK9dq+cwMjx37drVmjoLVZoQzYtoW1c3yNqh1cWa&#10;DQ0RiyTVCACGoIVC7t27N+pCoWwSy/KFIsZI/cVidO0O9MM8k5E9G+WjmB5GQq+goCDIXRZsbDsW&#10;loCY5AsXLjz77LOw4qLb2NjYp59+Gu+LKk+rHdvhMu1kLWtsXWAJlzAxb5XozrhMs8YO/dJd3QLn&#10;27sijyssNZftdBPVxs2Z2osFeo2Rsy1TixjXV+t72ZlSWXuo0E67kq7fyTVV8pobewg/b+rXzd9s&#10;f2YtwXp3hmrIgdQlbQJGhDmWdtht1Ex67kQGgmyhrWFARiat/T1CkazL2gnaoKowHgQhSbPd7YLE&#10;16ifdCBTjZzYySrzLQzbL6y7hXoTCi+jllWMt7i9rwTZp23FrfmJjXl1JlRggknZts/NqcpRh1Ix&#10;NCYDsT+rMXye0ZNjRY3R++1NRlc7LNnFrBPO1xu/uZqHmlKl5uJil2zpEtzJT9phZyKycPUOtLce&#10;o8HOdOXsC1mrW3k4f9tRSyJABIgAESACRIAIEAEiUByBipPHTjJn4g0G2Oeeew7ZlfEeMvKzzz6D&#10;mmUexeVyQLWirNHQoUNZ6mbbA7ZZCNp27drZWXetf9JDD6M28tdffz127FjUDUZtpEWLFqH08Tff&#10;fGOreNlCoLqR+guXoBnat23bFkPPmjUL3zrsv1xWV007qXLy2MrxmsIw7kzBqd7h2FIE/Tq0vy+L&#10;K0CqZ+fRQ47CSFvPXQjj6uFs9coEBQKZr/aPFFscgqGEv7yaizj352p7op6TdUS1wYjiySxp1idN&#10;fF6s58VGhFUZsc04n6jSQ68iYfXzdT1HhsHFuFgLMLqS8EtK5pys0n9+JWdNkgIliKG3O/hI4BGN&#10;ylJsMph2s23xsEijrvLStoE9Au5+OPGjRbH5kOK9AqQTasnZHObfzIPFG6tGyrFaMiEmfCRLDZO7&#10;rWN5qfQ2dwnu7Cftsivx3UY+RZ2rcblZHp/PXB1TUQkGS50hNSACRIAIEAEiQASIABF4mAhUEXkM&#10;bQmFvG7duhs3biBhdefOna25r8qFNmy8kKwooYwqxyyFFXN7Rijv3LlzkV4bEqBoZmkMjYlBUffv&#10;3//AgQNRUVGoooRk1/DEjo6ORj0kuIVbp8fkMco7xcTEZGRkYCCocbxHJWeIamScrky/5XKBVtGd&#10;OCmPe8C5unnXEXvWLq7oCVn7X56sPlTAmRnt039f8uV+EQ5tpGlqfd1N8aXm6CphznBUPt0nHGIy&#10;R2tARitkz0Zj1Aj+tqXfY+HuVoWMCFt4We/LVM1t4ddAbr7hUEN40P6Uk7m383tZh5hYS47yxXCS&#10;djhoyfL4TK4GxmG7RFlQ7sjONbHWbdvsJ5eyj+do3m7k3dr7rjc4Jv/E0TRkumaDfhjtM6OBF96g&#10;sNPEYy5Uw7KdM6OKZSAv19Q6ns8eT4+SCTFu0XXNvZZ7PkvxVSNyrq60DwcNRASIABEgAkSACBCB&#10;h5nAA5fHtvLSmoQZTsvOR8w6uT2QryikdPToUVQYRp0keDu3b98eChaO3FC5xQ2HqyCnUSbqp59+&#10;GjNmDNyw9+/fD69syN2ePXsWVbwQ3tDGSACGklSQyug5MzMTKa+wIofO205O/qFs5qQ8NsceV7I8&#10;/jZWWcAV/q+eV8ttCbGDIqWOjK5Qm7U3xhWwpMxlOmChvdQvIlAi2JqmRA5nax/wav61TcDw0GIl&#10;35/xBXC6djgmMlqjLrHDu7kEeYzMXl3v6HO7bsOlgnN9w4tzokauMojqPXe0Ma6FBzjqNmEC75/P&#10;+vqaU5W77EaEgdtdwFUYTMikDUM6ijmjeNXEY2kr2gehFjR6hiCPV+qbe4lR+KrL7qRXI8V9/O4J&#10;Di/TbtBFRIAIEAEiQASIABEgAkSAU6Xkse1+VIQ8Rv+2ObRs9WoJ8th6Fd7YlkR2GKnL+ofw69Kl&#10;C6KOFyxYANM0U9HlvqLqfvs6K49R99hUeiml8qSBOkLZGmOAmI/UXEWTVDM/AUTPIu73fkZFhmlE&#10;4aI3WINt+4HinnIi42wR47C1jdwm0Re0tKVc1O0D9ZCTbUolofP9marB+1Mi1seiAFLg2ltNt8aj&#10;1jFip62XoA38tJntmh3ItWV9j1zZxflrI/Xe62ezbLUxrsJaAAWm9aXxBS7BwVVNPES/tQm4NTDy&#10;5sDIuIGRf7ULRKQ08nUjB9gbDbzxBKHp1oRmW+MbbI7/4GI2oqm/vZYr4Zh6+JI2dok0NSYCRIAI&#10;EAEiQASIABGoBgSY2rQe5T5ja8+QuMyW68xwtm2Yvzdzwy7O95v9FAbkmzdvwl387NmzTF2QNi7z&#10;hoIfPyCi4dOPDStzF65eCHn4U7wKOZOztAaEy8KQy+JpoSpRZGhJXEHfQDfIwlWJ5pBgc6oqrjl1&#10;FgResYG/xczgWI4mCtHIRg6yZNs20Zk4+zLVY8LdHRqua8uEkNCooox8zt+18DuXr4U1lV2O80i7&#10;jQrJ7FuECvffl5KnM6ePQ9AvVgHX61O5GkQsDwyWsTYwgCMRN6oWWyfwR7tAlD6Gm3ekm+CDxj6o&#10;OOVw+svjCz+6lGP3I+T0ejJSPv5o+uXSijbZXTghUv5X+6BmXmJUf4KxGmHS9eUiRDj/73QmnkSg&#10;9PGUOp4dfCWoRI2azI9HyL+6mrfwZt6vzeQ+lmLUdBABIkAEiAARIAJEgAgQgfsngBJH999JNerB&#10;GUlcdDm2ot2h0djuElSWCg4OjoyMfPnll1FS2GFUczWCVkFT1Wjsg2cdDrRk5QZu0y7D9q37rYLm&#10;UbRbSMWBx/Oer+c9OMRt6IFUGCpR9zhdY9iboQ5zE7zZwKtvkNuQ/SkQnMjejPzPbnxeiloPibvo&#10;Vr5LqacwNKR1fbnwYr59yjj8aGSobHGbgBKybbGZP3MsfYVFqLOjvrvwRO8w9jwGbthIkT0/JgBL&#10;CFkX+1I9L0Twpqv1SLt9tX8Ea7M+WTHuSJothCM9wxp7lmKSPZen6b0nGS7QdvRKWE4J29fZV7Km&#10;UzAM3TDIQwDbtrxWoH36eDqSaSPxGKuwdSFP+0+Swldg+qqhey03B+nmK+0+oYGIABEgAkSACBAB&#10;IkAEHjICVce5+mECaw2itmppsh4X3V8nnat7jZpqNtZX5v0B6/F79WQzL2bHKvQbOwdPr+MJYyay&#10;Q6/sELSja0j/ILevruRCBm/rGvJkLQ8YOaGZ2/hIPmzsg8JLje8tklzqtGHvdaiNcSFE4C8380st&#10;zIV817aj3FTorP7VOeYc1GYNDI1tMR2bG8KAjLrKMFCzA2Zqu0nadVh0Cblaw9PH0otqY7QsYTnF&#10;ocD83mnkjQze8PGGWduuWT25CImy45T6q7mqBddzFl7PyVBqZtWVrGjhQdq41LuLGhABIkAEiAAR&#10;IAJEgAgQgQdOgHlfw3/b6o/9wKdUrScAceyq2/L9rreTl+DV2tLhh9JQPGlYqAwpr2B6beUlStMY&#10;pp7MWB5fAA9kmU0MMBsPFYz+6RDkh6Rb5XS8cz6rqHy17RsBwBfztbZnIFAvF9w+Y+syfe9VHJQm&#10;xhlo7wv59kZ8lEouYfoILp5+KvOSi77TxXWISfiJebDAp6sNcDWHu3jRlvDxbuopHh0s/rOFxx8t&#10;PGbVc+vqIyouW1g5gaduiAARIAJEgAgQASJABIgAESACVZCAiVeqBbUiZv1osHhBY9nSW7mNtySM&#10;PJSK5Ml99qW03pH4d6Liv47BsHMib3PRcWFJRrng8poP0neNP5qGqkvFdQjf6StFlKo1FBkViR1e&#10;iHkzeYzD2tjacvEtVCl2fCGctJHZa02yorwWiMcewRIBDNqXCrRhUoG/2IGzNFwvwt34aQjRpoMI&#10;EAEiQASIABEgAkSACBABIlCDCUAaV3bmaivt1p6C/1p5rGzhPsJf0FHOfSFMOLOONMZbXEsmGHkw&#10;NdUmR7TtBj0SgnzP5bZj2Vrj0AMpm1OVMBTbdgoux7PVyHFdVDUi7TZrWbz12MQEMP5D/3ZzPZKt&#10;mXEmU2mT3Zo1yNMZpp/M+PlmfrmtzdKRWYubkAbciHpODntmyb2Rcqx8x6XeiAARIAJEgAgQASJA&#10;BIgAESAC1YuAWR5zK9252soIpsu6MsGQANHYYHF3X1GhgVPHXQhpCbusbQEkW6aoCOVZrumUM7XG&#10;sYdSkYP6yys5a5MVW1KVv8bmP3ksvd++ZNsyTtY5KO+YtdXFWY9NsB6bm0MeOyxPtTi2oN3OxFkX&#10;s1cnFW5NVS6LK3jpdEarbYnL4u/mAHP1NsJYeAm5nM5+kslRHpOiPLr4SfBtkkqPslL13EXXCnVw&#10;sS7aLTJXIzt3Qxll4XIVObUnAkSACBABIkAEiAARIAJE4KEiAJtpuYXy3j8YhBVDc/J5XC+hOVu1&#10;ww4hPI02er5cjJ5QjQez1B9czHnsSBo8vV84lflfkqJUd2ON0bFDMlSzjfu0Yz/qWwr9F1dyUaJp&#10;xKHUKSczFt0qQNz1/QAEh74B0mO9wzd1Dv6qud/Xzf2Q9uxE73BkNfvpRl6UTIACWsMOpmxIUaSq&#10;9TlaQ7b29nB/xBfWEnOjKEn1/dCna4kAESACRIAIEAEiQASIABGo/gTM1uOqs4pG7oKzeVqD0dQr&#10;ULo0rtDW4RnlhTMtAvJGoQ65nVt7i39o6XewR+ixXmF/tQtElaZy9LguGQiKDyPqGNOAxEXOZ/hg&#10;H8pSwwZ7vVB3PMf8HqL5SLYas8WzByTlrhy8o0JlSP1d111oTeOONyj7vKh1wL9JinUpym9b+I0L&#10;d//gQnbLbQkNN8fPvJCNiSHuGtWV36nrVjmTpFGIABEgAkSACBABIkAEiAARIAJVmQC3ZbeRu9Ys&#10;qgpThOm459G871sFIPy4/77kTr7Sbv4SpcF0LFuzK0M5rY7nq/W9XjmTBffmH1r622ZXhsrfnaFG&#10;fq+sIrG+5b4upHpG5i2ERju2C98ZT8wzO4pDM1f8jDiBYv6pPuFIqS3lc5GG2m7JSDA28Wja1Dqe&#10;eMkFqDtlQnEpAZe7Olnx4cXsN2pLxwTbX1Lu0KhDIkAEiAARIAJEgAgQASJAdY/pHnhQBJyse9x9&#10;+CRuy+4jd62uEvIYsFakaOYnard1DVbqTQtv5V/I10p43KZeov6Bbo09RXszVM8ez9jdPSTcTViU&#10;LHTgsAMpqL1U047X6nvNbOzzzLH0Jp6i/znK7A2j8Y838twEvLbe4hCpAJ7VR7M1fkLOe3Vl7b0E&#10;NQ0XrZcIEAEiQASIABEgAkTggRAgefxAsNOgIOCkPO4xYjLPnNOpyhywZLb34A3an5KrM8yM9l7V&#10;IWhpu8DXG3hDG/+TqJh4LP3rFn45OqNdomk2/W5+khGhsiqzlMqbCCobY7BYpQ7e1A5H7egnaeLO&#10;X9PKo58PP4ivby/n/tbMfV2MB2njytskGokIEAEiQASIABEgAkSACBCBqk3AZDTyjMWkmHogM0eK&#10;qY8byEYECIfsTxl9KO2bq7m/3spHkueuu5OnnswYHCxr6iHCjxDrW3R6iLYdEy4vep5ldX4IDjhs&#10;Dwhy+zDa+6tmvi/V9Wwgvy2GWdEmMIGl3eEy3fk8tYlTS8obFSSaGiF9PETcSIYMaOWS1+wh4EpL&#10;IAJEgAgQASJABIgAESACRIAIcGCF5SFwt0qRgGibFC7Z0c6zrw/vep5yd2pBgUr9WqQI9Z8gCFFt&#10;WMTj8ouRdg3vKEZvIW98hPucZr5fNfd9trY8SFztCxe18Rbv6xG2sn3gjAbek+t4ftzU93DPsO9b&#10;+kEbo3QTdjBEIohT6hxuJc4HiUgMV6nbnCZDBIgAESACRIAIEAEiQASIQNUiYKl7XCWtiL5CHooh&#10;f1Jf9l20+7t1ZT18RW58rs7EQc2nQr1Rdaf4sB1Oli9rbLj7yT7hP/+fvfsAkKK6Hzj+ZnavcQdH&#10;782jwwFKsYCKiNiwYMESNYKJGsEaSxL9J6KJJlETG8USFWKJgrHEitgLFlQ6IvXovRzt2u7M/7c7&#10;e3d7fe9ud29n5ru54LE388rnvV3ut68Nbi2bUV2blfnoka1k56rrujWxb4B4VNPkN4a37dskObyx&#10;knRtfNcmd/VuJsc1S0Oe2a7RczkHDhSVHjdlTUGXH8kFJzRPTqyuR2kQQAABBBBAAAEEEEAAgQQT&#10;SKy1x9Xg9EzXF+0rbJPqyUpPenNzICC0LpZvJCbMDwbMclKRjLI+NbhVq7LDxU2S9L/3b/Hbyrat&#10;SrDmqKQ4Hk09dlSrPL95yFfJScuXd2n8w96Cz3flX9qpcddG3mGfbLpt0a7fLd597ldbz/lqmyT3&#10;2c58OX3q/DZsT534TU0JEUAAAQQQQAABBBBAoCEFdNMmK3NPa5kixzvJiUr39Gt+19I9f/5prwTJ&#10;z+Xs/82PO7M/2PDu1sMyWPrv9QfGdcyoLIpUMkr+h95NZfZ1Yk0lD2t6q2ASDJcb5R7cNOWopik3&#10;Ltg1e9PBij2lWbLngf4t5OimBfsKnj+6zYMDZLq1LquUZZcyOetYTmC+9sed9/RIb5pk37Hzhnx5&#10;kDcCCCCAAAIIIIAAAgi4REDm6ibo5OqKDdA+VR/bOkWGRk9slfbfYW03HvY9vnrfO1sOd2mU9Nbw&#10;dmM7pP9n48E1h4oGNk0+9YstlW5tneqRBcmNJUyUQFTOCv5dr6bvn9Du+1Ed5fYbu2fKtO0GbHU5&#10;kVjKMPfE9ktP7fTDKR1lAPzo5qHx3qOaBb6RKfBVLRKXuh/ymxd+ve2OJbtbJus39si8uWdT2et7&#10;+prcS+TJriljWjOzugHblqwRQAABBBBAAAEEEEDABgJ2Co+F8w/d0rYdLpQDfrulJz09pPWHIzq8&#10;OqztnX0Cxz49s27/TQt23dyjaaGh8v2BFdWV8g8OhpqjW6d9M6rjH/s2P75lWu8mySNbp93fv8W8&#10;kzsMCf604iPWe1/LmPZnJ3W4P7v5cS1S5Ujnno2Tf9G58ZwT2v+pbzMJ2WUrMilS6xTP1nx/pcWT&#10;yqZ5tGf6NzaKCsd/t63vnA395my88tttRUWFbw3JvLBd4NgnHggggAACCCCAAAIIIIAAAtUIBMJj&#10;06xkRWtiqqV7tBcGNklVviEfbbp54a4X1h+Q+cZ/W7F32Mebn1ubm9XII9s4yzCs7N3lr2KkNdWj&#10;tU31vHRMm3KLk6W+nRsl/fe4tkeke8PrLtFpi2Rd1vRmyKTnejwkwJbZzTK0K2PU5Qapmyfrrx7X&#10;VkLicnukyc5bt/dsem23Jj8fKJScZU31pzvzKt1mfFu+z2eYRzXxyCTqL49rtvj4ZouOb/rlsU3v&#10;7ZHeKbUhh8TrAcatCCCAAAIIIIAAAggggEC8BWwWPkkA/FDvjFlHZjTTfO9s2v+fdXu3Hsj7wxEp&#10;bw1uclyzpFUHino0Tj7gM37aHwgpSx4y19oKLNccLBqQmdzIW3mtW6R4/tS3uXWXhMNXdMmQIeV1&#10;Z3ZZdlrnnDFdZh/b5simdZml3CHV8+jAlj+f3nndmV03jOkic6dv7pEp471WRjd0D3wvq6YrTgiX&#10;gPm3PZp+u6dgS57v7Pbpaw8VvbDhoET+8thT6H9qbe5nO/MkhVc3HRrWLCklOMgs/5dv5ItjjeP9&#10;SiI/BBBAAAEEEEAAAQQQsLNAYOnxgOPHfv72DDvXIlT2j3YV/jWn4JuTO9yzbM9HO/L+MbClDAXv&#10;LTS+2p0/a+PB+7Kby8zqi7/ZfkLL1KX7C+/PbiHBcMVay8hzr/c3yB7R0we1uqRTRrkRXTlQatKP&#10;O2dtOlRyY6qundWukUzPbp4sk599c7fnzd1+2Be2/ZdM2H752DZtU8sMSsvPv9mdf/E326R4Ei3L&#10;n9f8sEMOo6r0POfLvt0u4e7TQ1rN25X/q+93yM5bMga+/rBPznn6U59mXdOTTv58y5N90wdnlsnC&#10;AQ1KFRBAAAEEEEAAAQScJJCZmemk6lAXGwnk5uZGUtqTzrtGxlETdi/nSKpQes2IFske05BFyP/X&#10;t7kcAnzFd9v7ztk4+vMtssH1RZ0yejVOlpj5x70Fl3Ru/N7WwzL6WmnqEnx2SvPKLlkVY2O5Ps2j&#10;TzmqVf8moTHk/pnJX4zs8NzQ1ld2bSKju9dkZc46ts17J7SXFKzEZeL0C0eXj43leRnjlWXGsrO0&#10;bAcm8a3Mow6PqMsVTIa7X9186I7Fu4c2T/3hlE4PH9lycr/mX5/cYc4J7dqleS78ZtslbZOJjWvX&#10;V7gaAQQQQAABBBBAAAEEECgrYBqGhMf1WlWbOKReTT3cJ+P+n/a+tungH3o3W3F65y1ndZVJ0W8O&#10;b3tV18YLcwtk6LVzulfWEndJ9644UFRVyQ1lntEuXbb4qnShr0zMvr1XU7lXFiT/b3i7Pk3KrBmW&#10;0WaJe986vq3kItdck9VEIthNh2VpcCWfQZzaplGSphUYphzmvLvQLycbV1ok2Wns4nbJK/blHffx&#10;JpmD3dirZ6V7ZZa4BMwnf7p5bEvvrUekJU4rUBIEEEAAAQQQQAABBBBAwJ4Cps3WHlev3DfD80x2&#10;xl+W75ZJ1O9vO7yzwL893//ZrvyJP+6c8N2O67ukrT3kk2jz9LaNXtxQZq3v7gK/DDtLELuv0L85&#10;zy/7ew3+cOPhKuLVk1qnyWrhP2c3r7i/l1W87hnJv+vdTL45o226lEGSqjT0TffqnRt5F+wtaJfq&#10;keOp3tt2OLx2JRH1D/sKT2iWJHuS3ZWV+tX2A7Il9Wmfb7lz8S7lK3xzcObELmkO+XjDni8gSo0A&#10;AggggAACCCCAAALOENCULD52yuix1SRDmia9N7TpMY21h37afdKnm078ZPOdi3e29PjfG9rk6k6p&#10;nVO1N7YcklnQy3ILb1m066tdeR9sO/y7xbtkK+wPth8+5DNf33yoT+Mk2cVawlpZh1xpMzdL0ht5&#10;NFn6+8CKvQeKKr/m4o4Zsiy5Q5pHBnvlZCZJrdKkZEr2U2v3S3x7W8+mdy7ZPWfbYVnAvCS34O8r&#10;9p43b1uB35Q9xhbtzTtJBqM1Nbpl8vTsxl8e1/SH4c3eH5r5x+7pslm3MzoitUAAAQQQQAABBBBA&#10;AAEEGlZARigduMNxE68mkfAbgzPnHdv0q2ObvDck87YjGrUOHh/8266N7lm+p9Aw3zq+XZ7PnLRg&#10;192BvyrZlfo/x7TZW+T/y097ZZOtdK9Ett4luWW2vy5pqnzDlBTSPfpjq3PllkqbUPb9kk229xUZ&#10;Ekh3z0j6fm9BpZfJOU//23LoPxsPXtgx/a4+zX67aFf2nI1nfblVsr6pR6bMu5Zx7990TsuUieNh&#10;D4aLG/ZlQ+4IIIAAAggggAACCCDgRAFT93gdu+NxikdL9ZSZPT6yRdKFbZIl/pSY+MnBrRac0nHe&#10;yA6y2ZVsar1wX+E5X207sbn3h30FRYY5rlPGw6v2yfit1eryzSsbD4yfv13OVZIrJYSWRcVyhLKs&#10;Aa6qW8g1X+7Ml9XI57ZPn5FTZi73rgK/HFYsSX+xu+CKjql/XLrnoZX7Lu6UseTUTtvO7ipHST1/&#10;dOs2KZ5zvtraKUVJeOzEnkedEEAAAQQQQAABBBBAAIHEEtCOGnHBJ28+k1iFimVpZMOtf28peCQn&#10;7+jmqaNap7VO8e4o8H+04/B3e/JvPyLtknap5/+Y+4uuTWXn6vPmbZWB5ZNbp0k0+/HOvHSPJjt+&#10;ndM+ffz8HfN25686o/PvFu+WkeTHj2xZcv6TRNHzdued1CpN1i33eG9Dh0bez0a0LzJNmeN9attG&#10;12Zl5vuNd7YelgnVk7pnSu7nfrX1s2Ob7iww7lp5aEOBeXKrNDmMShYqz99TIFOsr+mcdk3HFG/w&#10;QGMeCCCAAAIIIIAAAgjYWoCDnWzdfLYufIQHO51w9njnnHtcqwbbVWi8u7Pw+1zfniKjeZI+NNM7&#10;pnVK86RAIPp9btGvlx569bg2fRonv7b50KLcgmZJnuNbph7bIlV+/sy6A4+t2ltkqseOapWVnnTK&#10;55tv7dl0bPuMw37jk515/1q7Xw4lfvf49rKS+eGf90qCnRunPDyw5aY83+8X7/5mT76c4XR08xRZ&#10;/NwrI2nsvG2Xtk2a0DFVMpVp7ksO+L/aW7SlwJBTjmWPsZEtkq3y8EAAAQQQQAABBBBAwAEChMcO&#10;aESbViHC8Piks3+p9R9+7hfvzLRpPWNU7Fe3FfxlTd7/9Wl2uUS3nlCMurfQ//cV+17ffGDGgCZL&#10;Dvie2VL44Qntl+8v/P2S3YtzC1N0NaR56hVdGstUatnT6+TPtvwhK+3oTM/4RQdapCXdn92iV+Mk&#10;GWrWlSZnHcsm1XLX6OZe2V6LseEYNSLJIoAAAggggAACCCSUAOFxQjWHqwoTYXh8xoVXER5X3jF+&#10;yC368+rDMuF5SLMU2UBrS55/4b6Ck1sk3dWtUZsUXWZoT1p+cK/heWZwK1mBLLtXSwxthdGb8/0y&#10;+7pHqvprz3RNUxIST1mf/+/N+e3Tkrqle2VPL4ml03RTdgs7q3WyqzollUUAAQQQQAABBBBwswDh&#10;sZtbv2HrHmF4fOlVNxAeV9dSKw/5lh6UE57MVsn6oCZeCYxLrpZlxvetOfzOrqJLO2WMat1IzkCW&#10;Ncwf7jj8ysZDF7ZJuu2INJlHXXLxIb+5cL9vU74hW1D3Svf0yfB4JHTmgQACCCCAAAIIIICAawQI&#10;j13T1AlX0UjD4yuv1bKHn/slk6vr2oLLDvpnbc2XNcz7fWbTJG1IZtIl7VIkAK5retyHAAIIIIAA&#10;AggggIAzBQiPndmudqhVhOHxNRNvltHjsV+8M8MOlaKMCCCAAAIIIIAAAggggAACCMRE4JrrbpC9&#10;opjlGxNcEkUAAQQQQAABBBBAAAEEELCLgKa0wC5Tdiku5UQAAQQQQAABBBBAAAEEEEAgFgK6Ry/d&#10;ayoWGZAmAggggAACCCCAAAIIIIAAAokvUFRYRHic+M1ECRFAAAEEEEAAAQQQQAABBGIrcPjwYSZX&#10;x5aY1BFAAAEEEEAAAQQQQAABBBJfoFGjRrrG1lyJ31CUEAEEEEAAAQQQQAABBBBAIJYChUyujiUv&#10;aSOAAAIIIIAAAggggAACCNhDICkpibXH9mgqSokAAggggAACCCCAAAIIIBBDAU0xuTqGvCSNAAII&#10;IIAAAggggAACCCBgC4Hk5BTdMAxblJVCIoAAAggggAACCCCAAAIIIBAjgcIiDnaKES3JIoAAAggg&#10;gAACCCCAAAII2EfANJlcbZ/WoqQIIIAAAggggAACCCCAAAIxEigsLGRydYxsSRYBBBBAAAEEEEAA&#10;AQQQQMBGAppuyhAyDwQQQAABBBBAAAEEEEAAAQRcLKDpOgc7ubj9qToCCCCAAAIIIIAAAggggIAl&#10;IGuPoUAAAQQQQAABBBBAAAEEEEDA5QKarhEeu7wPUH0EEEAAAQQQQAABBBBAAAHlKyokPKYfIIAA&#10;AggggAACCCCAAAIIuF0gLTWV8NjtnYD6I4AAAggggAACCCCAAAIIeHQP4THdAAEEEEAAAQQQQAAB&#10;BBBAwO0CmsbaY7f3AeqPAAIIIIAAAggggAACCCCgiop8jB7TDxBAAAEEEEAAAQQQQAABBNwuYJgm&#10;4bHbOwH1RwABBBBAAAEEEEAAAQQQSE1rRHhMN0AAAQQQQAABBBBAAAEEEHC7wNZtO3RZf+x2BuqP&#10;AAIIIIAAAggggAACCCDgboFCv8Hosbu7ALVHAAEEEEAAAQQQQAABBBBQyudXhMd0BAQQQAABBBBA&#10;AAEEEEAAAbcL+E3CY7f3AeqPAAIIIIAAAggggAACCCCgTMW5x3QDBBBAAAEEEEAAAQQQQAABBDSN&#10;rbnoBQgggAACCCCAAAIIIIAAAggwekwfQAABBBBAAAEEEEAAAQQQQECx9phOgAACCCCAAAIIIIAA&#10;AggggIBp6qZp4oAAAggggAACCCCAAAIIIICAmwU8OqPHbm5/6o4AAggggAACCCCAAAIIIBAUSEry&#10;MnpMX0AAAQQQQAABBBBAAAEEEHC7gCaPPsee/fX7z7tdgvojgAACCCCAQBwFMjMz45gbWSFQncDy&#10;i7LNVrmGX1Me3TRMTZOLZe1h4D+J9zCVqQUKp2vKb+geU9uZ2XfW0sQrJyVCIK4Cubm5Ucnv3Et/&#10;Q3gcFUkSQQABBBBAAIFaCBAe1wKLS6MqsPTqLNPj03RdAs1AFCyPWgTCmkc18qoMj0r3qnRP4JtG&#10;ukrSlFdi6+CfgS+9+Bvrr8Fo21fyZYR9byq/PG+oIr867FcHfeqQXx3yqYPy12CIHtmjuBaa0kzD&#10;0Pze7KfXRnYnVyHgEIFohcdX/OYOwmOH9AmqgQACCCCAgI0ECI9t1Fi2Lur6CUfsSzV1LbAXbXBY&#10;uIaHRLlJqnmyap6kWiSrFkmqqcTAwXg4EBXrKk2Ly8Y9pjIMlWfFycE/DxapfYVqd5HaHfxzr8TV&#10;NVVFWVWW4fCm+VqX59bVeD0XIGBfgWiFx+ddPpHw2L7dgJIjgAACCCBgVwHCY7u2XMKX+7N7jmi6&#10;zdQD5TRNGU6tusBelZmiWierlsFgOPCnfC9PxicArg+kBM8+lVuodhUHzHvk+wK1Q56sKtnAfOzA&#10;ILNmKLVyd/q4WcvqUwDuRSDRBKIVHp8y9peEx4nWuJQHAQQQQAAB5wsQHju/jeNYwxW/6l2UkheY&#10;Wlz1hGRdpaSq9sGvDsGv9jJBOo5ljEdWMjE7X23JV5uCf8rXZkMVVpWxxZVUkNb7mRXxKBx5IBBL&#10;gWiFxyPPuozwOJYNRdoIIIAAAgggUJkA4TH9op4CC67vnBScgiwbzVaalAwFp6lOqaqjFRXLX2u1&#10;yLiexUuM200ZVbbiZPnKUxvlr5UWTKae67oq0tRRUzYkRskpBQK1E4hWeHz8aZcQHteOnqsRQAAB&#10;BBBAoP4ChMf1N3RhCrLFdFGLA7KQuNJAV5YNSzzcSHVrpLLSVZZMk3YhUfVVltnXh9Taw2rNIbVG&#10;BpmrWMAc2L07aXdjNsSm/9hIIFrh8RkXXkN4bKN2p6gIIIAAAgg4RIDw2CENGZdq/HR9lt/0y0ZT&#10;FR8elSbBcDAe7p6muugqOS4lckImMu86T60/pFYfDgTMa/0qr3ytZGcvXfbj9vSZwj7YTmhxZ9ch&#10;WuHxmRdxsJOzewq1QwABBBBAICEFCI8TslkSqFCrb+qZV5Af2Hm5wtRpTSVlqJ6NVd901StVtXPf&#10;lOlYNJOZr7YeUj8fUMsPqpWmKqoYKstOZ2kpqd0fXRmL7EkTgXoKEB7XE5DbEUAAAQQQQKAhBQiP&#10;G1I/gfOW6dNGywOyu7I8ysXFsst0huoXjIp7ylHDCVwJexdNDmE+pFYG4+Rlsht2eGWs8XvZFVzf&#10;xdRre7ey80ofrfD45HMnMLnaed2DGiGAAAIIIJDoAoTHid5C8S3fD9cOSfHskKi43GCxTJaWIWIJ&#10;ieUrWbWKb6HITba93ilx8gG1TAaWJWwuGyoHTs/a3cYz4m5OVKarNLxAtMLjkeeM1/oed8689/7d&#10;8HWiBAgggAACCCDgGgHCY9c0dXUVnX1Rv54tDuoVpk/LkUuZ6sgm6qgM1UOmUmPV4AIy3fqgWrVf&#10;LchVC+X4qLJxsownaz/t4izlBm8lVxcgauHxuYTHru5IVB4BBBBAAIGGESA8bhj3hMl18fVdNTmU&#10;qewEatlnq4k6MlMNzlC9ZBvqhCksBSkVkM2uD6qfc9UP+wNxcrndvALHQw2YkoMXAvEXiFZ4POo8&#10;mVx9zNlfz3k+/nUgRwQQQAABBBBwrQDhsTub/odruyV55HjdMuPFukrNVAMz1ZAM1Zuo2C4dIxgn&#10;/yRxcq5aZKj88ABa9rsu8HkHP7nGLnWhnA4QiFZ4HFh73PfYs+e9T3jsgF5BFRBAAAEEELCNAOGx&#10;bZoqKgWdPHnpzhlynG54XCzripsEouLBsq5YU96o5EMi8ReQedcHgnHy/kCcXFg2TtayW41XkyfH&#10;v1Tk6DaBaIXHp15wNVtzua3zUF8EEEAAAQQaXoDwuOHbIC4l+OHaDslerxxZHD5eLAcUN1fDm6oh&#10;Mm4cl1KQSTwEZAx5n5q/R32VpzaU5CebXcvhXF7N32fKpngUgjzcKhCt8DiwNVfvY8Z8M+dFt0pS&#10;bwQQQAABBBBoAAHC4wZAj2+WSyd1NSUsDnvI0uKm6mgJjFNVx/iWhdziKpCnNu5V8/ap78otTtY0&#10;LXtqTlyLQmauEYhWeHzK2Ku0Xkef9e0HL7iGjooigAACCCCAQMMLEB43fBvEpgSyGXWfVodMs8y2&#10;W+mqezM1PFMdJROqY5MtqSacgEy0zlUL9qovD6nwRcimpuk/7WSb64RrL7sXKGrhsaw97n3MWd/M&#10;ITy2e5eg/AgggAACCNhJgPDYTq0VWVl/uLa9zKNWZuk0ajmfqZk6trk6PkW1iSwNrnKgQIHaJjOu&#10;96pvwk+EMpVZ5PcNfnKLAytMlRpCIFrh8UljriA8bogGJE8EEEAAAQTcLUB47KT2X3RdN00rsx91&#10;smrVUo2S2JjhYic1dH3qIoPJEiHvUh8Vqp0l6cj0e1MlDZzOHtf1oeXegEC0wuMTTv8Fk6vpUggg&#10;gAACCCAQbwHC43iLxya/xROzNOUPTztddWupTmms+mtKj02epGpjAVMZB9SSnerDw2VmXCtTeQZM&#10;W2vjilH0hhaIWnh82qUyenzON3P+3dA1In8EEEAAAQQQcJEA4bHdG3vZpK5+M2witdJkabGMGDdS&#10;R9i9apQ/DgKH1bpd6sNctVBJaBx8yH88mtaPvbvioO/ELKIVHp9y9pVa72PP+eZ9wmMndhPqhAAC&#10;CCCAQKIKEB4nasvUXK5lkzr5ZX+l4qOadJXSTA1rqUYmq5Y138wVCIQJFKpdu9THe9XXhioIC5KN&#10;flM34oRArQSiFR6fPnaC1vOYs7+b83ytsudiBBBAAAEEEECgPgKEx/XRa6h7f7o+S7ZTkuN5rALI&#10;qcWt1KgWaqRHNWqoIpGvAwRky67d6tOd6iM5OTkUJJtmksfbZwrTrR3QvHGqQrTC49POuULrMXTM&#10;/LmcexynliMbBBBAAAEEEBABwmN7dYNF13XStdK1xDJiLMPFMpVa9qa2V0UobcIKSJAsG3ftUp+U&#10;jCTLfGtDGQOnM5KcsI2WQAWLVnh81vnj2TUhgdqVoiCAAAIIIIAAAgklsPTqrCUTu5TExrpKaqVG&#10;91L3tlHnEBsnVEvZvTDSnaRTSdeSrd2kmwWqI9u7abp0P+mEdq8d5beLQJPG6bqczW2X4lJOBBBA&#10;AAEEEEAAgfgIfHNr56UTu5pJoY2pNeWVEeNe6s9t1Xle1Tg+ZSAXtwlI12qnzpduJpP2NeWxqi+d&#10;ULqidEi3aVDf+AuYho/YOP7s5IgAAggggAACCCSwwOTJSyd1Ts+Tya2BXYUlSmmhTuyl7mmnxnlV&#10;kwQuN0VziIB0s/ZqnIwkN1cnWEGydMVGedrS67qoyZMdUkmqkZACuXv3Eh4nZMtQKAQQQAABBBBA&#10;oCEEZC7rku3PBc9sCmzBlakG91ST26tLklSzhigOebpXQLpcB3WpdD/phMGPaZT0yiU7nlt8fVf3&#10;olDzGAukJCcTHsfYmOQRQAABBBBAAAE7CCyfdMTiicH5q8GtqdNUpyz1287qV8mqhR2KTxmdKSDd&#10;TzqhdEXpkFYNNcOUjird1ZkVplYNKqDrHsLjBm0BMkcAAQQQQAABBBpaYPVNPWXQ2G/6rdOMZf1n&#10;R3V5N/W7dNW9oYtG/ggEBKQrSoeUbmmte5eOKt11yaSu0nUBQiCKAoapdNMMrCrhgQACCCCAAAII&#10;IOBCgaUTu+QVFQQrLicae4IbU9/TTA2TbYNdqEGVE1ZAOqR0S+mc0kWDC5I1ZZrSdaUDJ2yZKZjt&#10;BAzT5I3Pdq1GgRFAAAEEEEAAgSgILLqumwwal4yTNFEDe6o/ycbUukqNQuokgUAMBKRzShftof7Y&#10;RA2wkpcOLN1YOnMMciNJ1wkYhkF47LpWp8IIIIAAAggg4HaByZODpxn7LIcU1eYIdUMXdW2yauV2&#10;GepvB4EU1bqL+o10Wum6VnmlMy+exL7Wdmi8xC5jamqqbu2+wAMBBBBAAAEEEEDADQKLbugq2/9a&#10;NZVJqq3VGT3UnRmqjxvqTh2dJCCdVrqudGDr8CfNVIt3PCfd20l1pC7xFmBVSbzFyQ8BBBBAAAEE&#10;EGgggdkX9ZMDjXV/aD51I3VEd/WHNupsTSU1UInIFoF6CUjXlQ7cXf1eOnPw4x4l3XvJpC7S1euV&#10;Lje7VaCgIE+3tijkgQACCCCAAAIIIOBggSUTO/ZqeTB4oLFsupXSXo3LUremqvYOrjJVc4lAquog&#10;nVm6tHTsQJVNJV1dOrxLqk81oyiQLOcem4EF7TwQQAABBBBAAAEEnCnww7VDFl8nBxp7rCGRxqpf&#10;T/XHFmokswid2d6urJV0ZunS0rGlewtAsKt7pNtL53elB5Wuo4BH19maq4523IYAAggggAACCCS+&#10;wLJJnZI9OzU5sylwoHFGJzWhq5qYpJonfskpIQK1FZCOLd1bOrl09UCQrGnJ+s6l18pnQzwQiEgg&#10;vVEa4XFEUlyEAAIIIIAAAgjYTCCwPXXnkmNKMtXgHupPTdXQ0NCazSpDcRGIUECTTi5dXTp84AY5&#10;HdmjLZnUWU2eHOH9XOZmgZSUZMJjN3cA6o4AAggggAACzhRYfnXn4PbUgU1mZEFmJ3VlZ3WVNaTG&#10;AwHHC0hXlw4v3b54NbImLwc5zMzxFaeC9RSQVceEx/U05HYEEEAAAQQQQCCxBJZO7Or3hvZebaSy&#10;eqj/a6qOYdA4sRqJ0sRcQIaRj+mh7rI2tQ48TLXsuuLvY547GdhSoKiwiPDYli1HoRFAAAEEEEAA&#10;gYoCyy/KliGywMarwWHjNuqsLHVLsmqBFQLuFEhWLbPUb9uoMYFZFJoyNENeIPIycacGta5R4MDB&#10;QzobV9fIxAUIIIAAAggggEDiCyy6oaO/xQGrnMGo4NbW6kxNeRK/5JQQgdgJyEugtRojL4eSz4nk&#10;ZSIvltjlSMr2FfB4PHLuMQ8EEEAAAQQQQAABewssva6r7g+Mj8mjmTquzJxSe9eM0iMQBQGZYi0v&#10;imbq2EBaMpTs12XjuiikSxLOEjBMUzdNzj12VqtSGwQQQAABBBBwk8Dsi/otvq6LqclvdJquUjur&#10;X3VUV4R2JHKTA3VFoHoBeXV0VL+UF4h8E1yKr8lEa3n54IZAiYAm5x5b5+DxQAABBBBAAAEEELCd&#10;wA/Xdujd8qD121yqat9d/T50no3takKBEYiLgLxAuqvfpap2Vm69Wh786XomWseF3g6Z+P0GW3PZ&#10;oaEoIwIIIIAAAgggUEFAxr6SPF7r6aZqSDd1e4pqjRMCCFQvkKLadFN3WB8kySdLRYZn8fVdQUNA&#10;BGRXQ9mai8nVdAYEEEAAAQQQQMBmAtbKycAMUaW3Uxd2UhOYUG2zJqS4DScgLxY5GLmdukBePoEX&#10;kWEumcRS5IZrj4TJ2SejxwTHCdMcFAQBBBBAAAEEEKhZYPVNPRdP7GKdY+xVjY9QN7VUJ3Oscc1w&#10;XIFAGQGtpRolLx95EQWeNjVZwy8vLpDcLJCXV8jO1W7uANQdAQQQQAABBGwmsHzSEXlF+dbOMbIZ&#10;b3f1h3TVw2Z1oLgIJIyAvHzkRSQvJSmRrOGXF5e8xBKmdBQk3gIpqWmhAwDinTP5IYAAAggggAAC&#10;CNRSYPl1XX2mYQ0Ut1AjstRvk2TRMQ8EEKiHgLyI5KUkL6hgGprfNOSFVo/0uNXGAvn5BWzNZeP2&#10;o+gIIIAAAggg4B6BRdd18WtmcLGxR45uaq8ulm/cU31qikDsBOSlJC8oeVlZryl5oS2dSIQcO+/E&#10;TVn3eAiPE7d5KBkCCCCAAAIIIGAJLJ7UxVoRJ0e2dlXXN1PHIYMAAtEVkJdVVzUpeCqy7GBsyosu&#10;uumTWuILyNss4XHiNxMlRAABBBBAAAEXC0yevHhiZy24mWqSaianN2WoXi7moOoIxFAgQ/Xupm6T&#10;F5rkIS+6wBjy5MkxzI+kE0wgOTmJ8DjB2oTiIIAAAggggAACxQLLL8pevOM5LbjYOE116a5+l6ra&#10;wYMAArETSFXtu6s70lTgnCcZQ16y/Tl5GcYuO1JOKAFdk4OdOPc4odqEwiCAAAIIIIAAAkGBJRO7&#10;+FrutzapbqIGZKmbvfJfHgggEGMBr8rMUrc0Uf0D+WhKXoaLbmE76xijJ0byB3L3MXqcGE1BKRBA&#10;AAEEEEAAgTCB5dd2C/5mHoiOm6qj26tLNTnkmAcCCMRFQFcpndW1LdRJ1stQKzCslyQPZwu0atlM&#10;6zl0zHdzX3R2PakdAggggAACCCSUQGZmZkKVJ9EKs/A3nTy6VuhNSfYXyvzOkodHNfKqxjKGLF9y&#10;Go31Z/CrufzJRtaJ1o6UxwECu9QnW9WrgXnWytQ1s9/UjQ6olPOqkJubG5VKXXfDbwmPoyJJIggg&#10;gAACCCBQCwHC42qwFk7q7DG1H7sffeSa7/XAKccRPjSJkJNVy+KvVimqVbJqJRF1hPdzGQIIVCqw&#10;Xy3coJ4xlV9+Kmc+HTl1A1CJJhCt8Hji9TdrvYae+e3clxKthpQHAQQQQAABBBwsQHhcVePKemP5&#10;0X9OGv/MqdelFR5ufHh/k8O5zQ/uyTy0r9nB3c0O7ml6cG+bfVvlm1a5O1IL82rsJDLanKLayldq&#10;4M928k2SkqF7a0UzDwQQiEjggFq2Xj1lqiK5WgaRB0zJieg2LoqXQPTC45u03keP+eYDJlfHq+nI&#10;BwEEEEAAAQSUIjyutBcsu66rjE09c/r1j51ze43dRDPN9PyDbfZta7N3S4fdm9rt3dJ+98b2uzd1&#10;3pnT/MDuam6X8eRU1SFVdZQdetMCf3ZgVXON2lyAwCG1KkdNM1SBTLPWNS17KhFyAnWKaIXH199w&#10;k9bnmDFfzyE8TqDWpSgIIIAAAgg4XoDwuGITW+PGj517x79Om1TPDiDDzp12ru+6fW3nHeuO2L42&#10;a9uqrtvXpOcfqjRZWbEsQ8pyjI0cHNVIdZGwmTXM9fTndqcKHFbrctQUvwrM2jA1NWDqeqfW1Hb1&#10;ilZ4POn6G7R+x5311Xsv2I6AAiOAAAIIIICAfQUIj8u13aJJXWR33AcuvPvFkRNi0awy1Nw6d1vW&#10;1tU9N6/otnVljy0rem7+KckXmCla7iGxcZrqlKa6NlJHyFeyasFM7Fi0CGnaVCBfbV6nHvOpA1J+&#10;Q1MDiZAToyGjFx7fqA0Yfu7n78xMjHpRCgQQQAABBBBwhQDhcXgzL53U2a+8917219eGXRy35vcY&#10;Phle7rNxWa9Ny/puWNJ74/LGefsr5i5LlxuprHTVrZHqJmEz07Dj1kBklLACBWr7OvVIkZKtkjX5&#10;4Cl7OmPIDd9W0QqPf/Xra7Ujjz/307cJjxu+USkBAggggAAC7hEgPC5pa4mNfVrSneP/+d6Qcxuw&#10;A8hv+Z125mSvX9w/Z2G/9Yv6bFyaUlRQYWDZK+PJ6ap7uuop3+gquQELTNYINKBAodq1Tj1aqAKL&#10;/DVTESE3YFtYWUcrPJ5w1TXawOHnfPbOvxu8ShQAAQQQQAABBNwjQHhstbXMqVbK8/sJj7w/5JyE&#10;an2v39dr0/KB634ctPq7AesWtN27pUKoLHOwu2aonsFQOUtXSQlVfgqDQKwFitRemWUtI8mMIcea&#10;OpL0oxUeXzfxJq3/cWd9wdrjSNS5BgEEEEAAAQSiJEB4LJCyF5epaZMve+D1YRdFyTVWychRUhIn&#10;D149X/7svuXnCqFyYFQ5Q/WWL9nii529YtUMpJtgAhIhr1X/tMaQ2amrYRsnmuFx9rFjvnyfnasb&#10;tkHJHQEEEEAAAXcJEB7LGU6GZv593OQY7cUVu/7U9NDeo9bMP/rnr4eu/Fr29yqXkUelyXhyhurT&#10;WPVNVi1jVwxSRiARBGSW9Vr1j+A6ZKWbWr/pOYlQKheWIVrh8dXXTtL6HXPGV3P+40JEqowAAggg&#10;gAACDSXg8vA4MG6s1OPROMOpoVrQyldC5SGrvj3656+O+fmrI7atKVeYZNVKgmRrVFlXKQ1bVHJH&#10;IEYCMr9axpBlL2t5UcuByAOmECHHSLq6ZKMVHl93/S1a9nFnfvneSw1QCbJEAAEEEEAAAbcKuDk8&#10;Xjips8fU/nX69Y+dc7uT2r/1vm3HrfjiuJ++kFC5xf5d4VWT6day8XVj1U++UlU7TopyUrtTFxGQ&#10;054kQrbOQ/Zr5pFTN8ASZ4FohceX/fLX2oBhZ33+Lucex7kFyQ4BBBBAAAFXC7g2PF42qZNh6i+O&#10;vOrv4+52ag+QTbDldGUJlYct/2zIqm9kl6/wmspByo1Vtowqp6te7H3t1D7gwnodVutkpy5DFcgY&#10;skcz+k3d6EKEBqxytMLjCdfcqB05/OxP33m+AStD1ggggAACCCDgNgF3hsfLr+3m9xS9NvzSe37x&#10;N9mUyw2NnlZ4+Oif5w1f/pl8ddpZ5nhYTSXJxtdN1ACJlpNUMzdoUEdnCxxSq9apKaYqko26PP6k&#10;vk+WX27g7Oo3bO2iFR7/8lc3cbBTwzYluSOAAAIIIOBGAReGx4tuOUIvMOQAp99PeNTQdBe2epcd&#10;a49f9ukJSz85euW8ckPKqaqDxMnyJRtfM/XahX3DMVU+oJatV0+Yyi9jyGaKPvDhdY6pWoJXJFrh&#10;8clnXiLh8dmfMXqc4A1O8RBAAAEEEHCWgNvC4+UXZfta7v++53G/uf6FIq/bjwhOzz907IovT1j6&#10;0YilH5VbpexVmU1U/yZqoAwsy/Cys3o9tXGFwH61cL16WqJjqa1nV+O+s5a6otoNXclohcejzvql&#10;p3XHHlddfkFD14j8EUAAAQQQQMBFAqmpqS6q7eTJ24xv17Xrce2NL+alNHJRxauoapE3eV3b7p8O&#10;GP38qKs/7z9qV2arjLwDLffvlMtl6Wae2rBPzd+lPs5T62UULlk1Y4kyfcZGAimqrRxvdlAtlzKb&#10;jQrbzM9VJ51ko/LbtKgFBQVRKfkz//6vHOx05ldz2Lk6Kp4kggACCCCAAAIRCbhq9HjpxK67mrS4&#10;7PY3t7ToGJGOKy9qu3fLiUs+OmnJh7LxdZJPVm+WPLR01U3Gk2XqtZwU5UobKm07AXOLmr1bfSrl&#10;1jQte2qO7SpguwJHa/R4xJnj2bnadq1PgRFAAAEEELC9gHvCYzniOD857apbXlnaZaDtmy0uFZCp&#10;18f99PmoRe/LKuUmh3PD8yxeonxkmpIPGlyxt1lcyMkk+gKmMjaoJ/erJZK0qakBU8vsSxf9/Fyf&#10;YrTC45POvkobcNyYz9970fWkACCAAAIIIIBA/ARcEh4vuq6L0j23XPvEJwNOjR+uU3LyGL6j1nw/&#10;ctHckxfN6bC7zDE5stN1cDx5YLrqLocqO6XG1MNRArJSYK16WBYLSK00pWVPy3FU9RKsMtEKj08c&#10;M4HwOMHaluIggAACCCDgAgE3hMfLr+vq18y/j5v84sgJLmjSGFZRDlLusWXFyYs+kDi598Zl4Tl5&#10;VCMrTs5QfXS28ophI5B0XQR8Kne1eqBI7ZWbPabWdzoRcl0YI7knWuHxCWf+Uut/7JlfvM/a40jY&#10;uQYBBBBAAAEEoiPg+PB4+aQjfKbx0sir/j7u7uiQkUpQoP2ezSMXfTBy0Zwhq7/TDX+JimzfJRFy&#10;E3VkE5XtUeloIdDgAn51aL9auld9c0j9bMpZbqbh1fS+UznqKSYtE63w+MSzrmT0OCYtRKIIIIAA&#10;AgggUI2As8Pj1Tf1zCvK/2TAabdc+6Q7jziOQ+dvemjvCUs/lvHk45d9llKUX5KjpvRGqntmcEg5&#10;STWPQ0nIAoFwgSK1Z79alKsWHlZrZAWy9SN5H1jWZWD/nB/TklK7P7oSsagLRCs8Pumc8dpRw8/5&#10;5J1/R72IJIgAAggggAACCFQl4OzwePF1Xda273HZHW8eTmEYM+YvgtTCPDlFedTCOSMXf1BuK680&#10;1cmaep2q2rOVV8xbwtUZmPlqi0TF8pWnyqyT398oU7Ye+OjI0xZlDXr24Yu7bV3VfxrbdEW/r0Qr&#10;PD7hjMu0o44/55O3CY+j30ikiAACCCCAAAIuDI+XTOx8MLXxL373Vk6bLDpAPAW8ft+g1d/JeLKs&#10;UpZjosKzTlYtgvOuBzRSWWzlFc9GcXZeci73YbXWiooL1e7wym5r1v7jgad+PPC0H7sf7fN4rR91&#10;3b72pb+fnVFwoP/UwH5dPKIoEK3weNipF2tDTjzvw/89F8XCkRQCCCCAAAIIIFC9gFNHj+UYJ1PT&#10;fnv1kzJYRB9oKAHZyqv3pmWBOHnhB7KnV3gxZCuvxqqfhMqNVV9dpTRUCcnX1gKyJfUBtXy/WnhA&#10;LfOrw+F1WdW+98dHBqLiFR37yVtBxWrKNIeHn7rG1LUBU3JsjZBohY9WeHz8aZdqQ086f+4bzyZa&#10;DSkPAggggAACCDhYwJHh8U/XdywyPM+eNvHRc3/n4LazV9U67Vwvk65lPPnINd/rZmghqFRBxpAz&#10;VO/Gqn8T1V+OibJXpShtgwjIBtRyjvEBteSgWiHjxiVlkHXFC7sNscaKN7XsXGPZbn7jbxM+mJ6k&#10;+/tM2VTjxVwQoUC0wuOTZHL1kJPO/5DwOEJ4LkMAAQQQQACBaAg4LzyefVG/3i0PftP7+N9c/29D&#10;5yTeaPSSqKZRspXX8OWfy3Ll8LRTVQeZdy2hciPVhSXKUVV3QGLmYbVeQuL9anG+2hxen/zktK/6&#10;nigh8RfZJ+9Lr8UnLLLj+pOPX3H0z1/9vCtj3KwyB5U5wKuhqhCt8HjUmF9qQ0ac/+GbjB43VFOS&#10;LwIIIIAAAm4UcF54LNtxbWvR/uLfv7Mvg92SE7pLpxQVDF35tUy9HrHko1a528PL6lVNGqtsORoq&#10;eIoyU68Tuh1jWjiZPn1Q/STHMklg7FMHwvPamdnms/6jJCqe3/O4gqQ6dpKmB/e88rcx7fZsYZuu&#10;aLVjtMLjU876pWzNde4nb8+MVslIBwEEEEAAAQQQqFHAYeGxbMdV6E258tb/LusyoMa6c0GCCMgS&#10;5T4bl8pa0BFLPuy5+afwUsnU63TVU1Ypy1eKas2QcoI0WYyLYRaoHbKcWL4OqZXh06cl35Ud+nzW&#10;/xTZU+CnTtmVLiqubdn6rV888x8XJPsL2KartnSVXh+t8HjUmZdr/Y4586s5L0WlWCSCAAIIIIAA&#10;AghEIuCk8HjRDR11vz758gdfG3ZxJHXnmgQUkHG8E5Z9LHHy0T/Pk+Hl8BImq1ayj1dG4KsnQ8oJ&#10;2Hb1LFJwoHjlQbVcdtsqVDvDU5PB4e96DZOo+It+J29tLmeDRflx/lcvT37xDsNjDHycRcj1tY1m&#10;eNx7yGnffPhKfUvE/QgggAACCCCAQMQCjgmPl1+U7W9x4I1hF/3pigcjrj0XJq6ALEs+euXXJyz9&#10;RKLl9rvLBC3BIeXuEidLtMxByonbhBGVLHBMscTDEhUfUqvLDRRvadFR4uEvskd+1/M4WWAcUXp1&#10;veje528f+/Usz67GfWctrWsa3BcQiFZ4fMpZV2i9Bp/27UeEx3QsBBBAAAEEEIifgGPCYznJaUPr&#10;I8bd+W5ecqP48ZFT7AVk6nXWtlUnLPv0+GWfyHHKcqhyeJ5e1Vg2vg5+9UlSTWNfHHKIgkCR2icr&#10;imXfafkqt6JYjiaWA4q/7Dfyi34nrW3bIyrTpyMpcaOCQ7PuP7PTzpwB09ZHcj3XVCUQrfB41FmX&#10;az0Hn/Yd4TF9DQEEEEAAAQTiKOCM8HjpxK5FHs8vb3ttaZeBccQjq3gLSAwjk66H/fT5sOWfd96Z&#10;Uy77FNVG4mRZq5yuenhVRrwLR37VCvjUwUNqlawllpC4QJXZiU3u29Cq67y+J87rc6JMoj6ckt4g&#10;ltk5C59/6IIkv9Fv+roGKYAzMo1WeHzSGZdqPQafPv+jl53hQi0QQAABBBBAwBYCDgiPl1/d2Z+k&#10;PXbuHf86bZItzClkVAQ67tpgxclHr5yXkVdmT2PZwUsmXcsS5WCo3N2jGibciko1bZ2IXx2SKdPB&#10;kHhludOYpF4H0xp/13OYFRVHckxxHCh+/f6UG998UA7jZiPrOmtHKzw+8XTC4zo3AjcigAACCCCA&#10;QF0FbB8eT568ZPtzP/Q45le3vGxoel0ZuM/GAh7D13fDkuN++vKYn78cuPbHZF9hucqkqnaNVHeJ&#10;k+UrSdXiXFwbozRc0YvU3mBIvPqwWp2vtpYrSKE3eVHWoG97Hf91n+OXd+7v170NV9JKctZN49mH&#10;L5Y5/P1bT1CTJydU2exSmGiFxyedeRmjx3ZpdMqJAAIIIICAcwTsHh4vmdT5QGrmhXfNicV+ts5p&#10;ZtfURDa7Hrj2h2N+njdk1df9cxaWW6gsDBIeN1JHpKtujVRWquoou3y5xiZWFZX9tPLVpsNq7SG1&#10;5rBaJ+FxuZxkOfGSrkd+3+O4b3sNW5Q1uM5nFMeqAmXTlb3T/3vfqTIfgQHkuoFHKzw+eczlhMd1&#10;awLuQgABBBBAAIG6C9g6PF42qZNh6nf8asr7g8+uOwF3OlRA9r4euO7Hwau+Hbz620pHlTWVlKY6&#10;pakujVRX+TNFteJc5cj6gpxLvDNPrT+scvICX5tMVVTuRmuU+Ifux8jMjkVHDIr1vtORFTvSq07/&#10;/n8PPHuD5jezn9wQ6T1cVywQvfC4fqPHc29uOm5GZc0yfva+R0bbsb0SvEZrp40edOf8SmCH3v/j&#10;3IlZdhSnzAgggAACrhSwb3j8w7VDkvWdbx17wV1X/tOVTUelayEgM657b1w2aM38gWu/P3LtDy32&#10;76p4s0elyXhymuosMbN8Ixt9MbZsKcn4sGymJUPEeWpjntog3/hVXkXA3U1aLswavChryI/dhv7U&#10;KbvIm1SLFkqwS++becvZ37xWaLQa/OT3CVa0RC9O1MLjek6uTvBgsg7NmOA1SozwWErxWI+59vz8&#10;ow59glsQQAABBGIgYN/wePF1nTe36jLuzvcPpbLxUgx6hnOTlJOi2u/ZdOSaH/rnLOifs6j3pqVJ&#10;vvKDn1J7iY1TVYfgV3v5SlFtgwdHac6FKamZKQcvFahtciJx8GuzfJU7kdi6VALgFR2zl3QduKTr&#10;UQu7Dd7SvGPczmGKdStk5B+cfd/p7XdvGDCNAeTaYUcrPB415jKt55AzvvvwP7XLv/jqBA8m61Cp&#10;BK9Rg4fHxQWw7fSAOvQJbkEAAQQQiIGATcPjJRPlF/GkCbe8IkekxkCFJF0kILFxz80/9duwODtn&#10;UZ+NS7ptXVVxxbLFoasUCZJTVdtk1Tol8CXftJQnbY1lqIJCtUuC4QK1o1DtyA98s02erLRSsop4&#10;TbseP3Xqv7TrwGWdB6zs0MfWQ8TVN5xs0PXcwxcrzTdgykZbN3GcC094HCtwwuMqZcuE5oTHseqB&#10;pIsAAgi4RMCO4fHsi/r1anlw9olX/OWSv7ikmahm3ARkGnb3LT/33rS8x+YVPTcv77XppyaHc6vJ&#10;3asaJ6tWyaqFfMm+X0mqefCrqUelJtJQs+lX+TImXKT2BL/2Fqrdwa+dPlXuTKwydd3fKPPnjn1W&#10;dui7qkPvFR37rm7fSxYVx60tGjyj//vPXRd98cKKXRnjZi1r8MLYpQDRCo9PPuMXjB6XaXTC48pe&#10;AxUHrQmP7fJeQTkRQACBBBWwY3i8ZFKXHZltx/7po4OpGQnKSrGcIiAzsVvu3yFDylnbVmdZf25b&#10;1fzA7hrrp6tkr8r0qoxgqJwh3wT/bCR/yjnMss5ZV6kSQstl9YuiTUMVSuhrqHxZDyznDPvVQZ86&#10;HPzzoPwpIbF841O5clmNZd7TuMXatj3Wtu2+tl3gTxko3tWktWPmS9dY/YoXyBTrN+85uVXudnax&#10;jlwvWuHxKbL2uPfRY7754MXI8w6/MsGDyTpUKsFrFP/J1VXkSHhch87FLQgggAACpQK2C48X3dBV&#10;95s3/uZfnw6w5eajdD4HCDTO2995R06nXevlz467NshXh90b2uzdJqfm1qF2soG2R6XInxIqa8or&#10;X5JIcFcwTZMJ3YGdsSRZ01r9ayqffEmsK5tF+1VBxS2jIymAnBC+vVnbzS06b2oZ+NrQuuvGll3k&#10;zwNpTSK53VXXjFz8waNPXG14tIGP57iq4nWubPTC419ofY456+s5L9StKAkeTNahUgleo3iHxwnO&#10;UYcG5hYEEEAAgcQQsFl4PHnykh3PfTBozG2/npYYfpQCgZCArFhuvW9b271b2u7d2jp3e6t922XU&#10;sVXujhYHdjY7uCfz0L44S+WmN92b0Xx341Y7M1vvzGyzs2mbHZlttjVrt61Z+x1N28oq4jiXx77Z&#10;/ePp605Z8O6A1hPU5Mn2rUXcSh6t8PjUs65g9DhurRaFjAiPo4BIEggggAACCSBgr/B48aQuB9Iy&#10;z/3Tx3KETALgUQQEIhXwGL7MQ7lND+2VlcwZeQeCf+5PLziUnn8wtTBfjmhOLcqXZc9eX2GSv0h2&#10;C/MYft30a2YgfVNThubx6x7ZB6vIk+TzJssC4PykVDlMOD859VBqxqGU9INpTWSd8MG0xvLnvvRm&#10;uemZfp0AONLWqf66lvt3yhTrJof3Z09fH50UHZ1KtMLj08+5Uusx+PT5H71cNy4GF+vmVue7CI/r&#10;TMeNCCCAAAIJJWCj8HjRdd10zXf35Q++PuyihDKkMAgg4GyB8+e9MvmFOwzTO3D6GmfXtP61i1p4&#10;fO6VuilrCngggAACCCCAAAIIVCYgsfF3vYYRG9M7EEAgzgKvDbv4u57H6coX53xdnZ0ZXHnPAwEE&#10;EEAAAQQQQKCiwNKJXQqSUu/9xV/BQQABBOIvcO9lfytITpE3ovhn7docddmcLg4PmRXctOJj9LS1&#10;9c+78qSbNo1K4nUtXuWFunluXdOr/X0y8b2SRzxLUPsycwcCCCCAAAKJJLD6pp4yxe6pM67f0Kpr&#10;IpWLsiCAgFsE5M3nqTNukDcieTtyS50btp6yb7tXj2l8HIoTB905v5Kazr9zUCCEq1sgWxyBVp60&#10;UqHEa5d65UGllDHSuLLa+s4YF4xYw9KqIr9Ic6us94SSHDejsh9WLEGFq8Ij+8oTkVtC6ZQG4PUp&#10;ccO+BsgdAQQQQACBKgTyfIWbW3T696hrEEIAAQQaSkDegra06JhXVPMJ0g1VQoflq3v0mM2vDgRq&#10;VQWv4YyBQLZ2IXKkKQdyCYbJtUu+jm0caakCsWVMwslgZFtlSBtWq5iVoI5y3IYAAggggECiCSyf&#10;dISc+fqP8+8qSEpJtLJRHgQQcI+AvAXJG5FSxtKrs9xT64arqanL+d+xeAQitUgCteK8JYiNMIQN&#10;BKG1STmYQ+0j8Fqi1La+EqBGWN9ICyIukXwWUZKclCAmMXqk5eU6BBBAAAEEElnAZ/q/73Hsh0ed&#10;kciFpGwIIOAGgblHnflD92MNL3t0xby1ZR57bIaOZ4yrVaRmVXT+ndfWuBa5yqOkIrCKPAKPILGy&#10;l8y9uU71HXTzO7XOqvIbpG61/sggMEWaADlKDUAyCCCAAAKOElh8fVdT8/x93GRH1YrKIICAbQX+&#10;ftFkU/csuq6rbWtgk4KbMnoco+HjugjMv/OxajevmntzHWLA8IJIFBn9gFAGjutarBkzZtTFKXr3&#10;zHigxk8kopcZKSGAAAIIIGALgcmTNb/52vBLfu7YxxblpZAIIOB4gRUd+74+7GJdM9VkPraLYWvL&#10;kcex37l6/Ox94Y8f7x9aTY1mvFN1fFxtcFw2l9njq8wj2gHh2mnXVrrtWHEBht7/Y3j1qylZtBq6&#10;XI77qs1y/uvvR2H38GgVnXQQQAABBBBoeIGl25872Kjx4+fc1vBFoQQIIIBAscDj59x+MDVjyY7n&#10;IImhgKbFZnJ1qMjBmPWR0WUqkDVx7r5qQuQq4+Oqg+NgOFg2l9GP7Ksyk0jmcEdOvvb91yvbkzuY&#10;QLBgcyeWWUQfKFn1AWvkeVe8srIcVSDLqkPkCvFxoIGKH1XeVu4zjwqtXJ9KcC8CCCCAAAINJ/DN&#10;rZ1NzXzizJv2ZrRouFKQMwIIIFBeYE/jFk+eebNSprxNoRMjAU1puilDyDF5SKhWLjIuySZr4h3j&#10;q8pz2arKRjPXTntgRuV3jJ9dLgAtvkzCvCqiuyiOmM59rMqh4yoLpiRgrX4MvY7tUV2ON1Y5aD9/&#10;5Zo65sdtCCCAAAIIOE4gI09f37rbSydNcFzNqBACCNhe4MWREza0zkrPi+kAp+2V6lUBOffYb/jr&#10;lURVN4+/o+ywadnrRo+pMj6uLMEqx2iH3n9j2cHpMnePriIojFp8PPedKoJ2NX52VZ8NBEuYNfHJ&#10;aieZ16FJqqfIOv286ia11yHuBfZWAACV+ElEQVQ/bkEAAQQQQMBpAnJuiqnMhy64y+fxOq1u1AcB&#10;BOwvIG9ND17wfzKAzCFPMWrM4M7VMRk8rj5Wk+p061lFtFbZYGaV0XH1MXggCq18mDpK8fHaVcuq&#10;aJnxY6qJ2kMBctUj6HVp7hopevSrItnKx+vrUgbuQQABBBBAwNYCZpJ/Ydbgz/qfYutaUHgEEHCw&#10;gLxBLcoaZHpjM8DpYLjIqiYTq2O0c3W/HjUcW51VZbRWSdHXrKx8fe/Qnt1qqmgVYXhU4uOq1x3X&#10;HB1LuWs5gl59TWumqPIDiZoI+TkCCCCAAAJuEFh0XSep5pSz2ZHLDa1NHRGwsUDgbUpT1lsWj+gK&#10;mH4zNjtX1xys1aYiVQ7S1hiEy/hxFWF4NFbcVhW1q4ii42pG0GuDE7o2Aoo6pMotCCCAAAIIuEZA&#10;1/Tveh73Xa9hrqkxFUUAAVsKfNtr+Pyex+oyC5hHtAVkfU1stuaKbrBWj8HjqmPQBJhSXKsR9Orb&#10;PrqfR0S7n5EeAggggAACCS7w0/WBaW9TGTpO8HaieAggEBSwBpCtNy4eURQIrD2O1cbV0StmlYPH&#10;8+8c1LTGx6Aqtpau//BxleWKOFZlvnP0egkpIYAAAgggUA+BIr9vXt8RC7oNqUca3IoAAgjESWBB&#10;t6Hz+pzoM3xxys9N2cjkas1N9aWuCCCAAAIIIIBAGYFlkzrJr0NTzr4VFwQQQMAuAsG3LE3evuxS&#10;YLuUk/DYLi1FORFAAAEEEEAgJgJ+U5PNYJd2GRiT1EkUAQQQiIHA0q5HftZ/lOwkFYO0XZ2kHOwU&#10;k5OdEh81ARYfJz4SJUQAAQQQQMDhAssmdVWaPpWhY4e3M9VDwIECU8+6VWna0muPcGDdGqpKmsbo&#10;cZ3tq9xZK+JlzVVufV3nMnEjAggggAACCNRKwG+aHx15+oqOfWt1FxcjgAACDS6wolO/jwaeZniM&#10;Bi+JYwrg0XUbDMdXGYYOvf/HfXV/zJ0Ys63eIhyYrnJvL8d0MCqCAAIIIIBAQgssll8GNG3amFsS&#10;upQUDgEEEKhCYPpZt8g+Uotu6IhQVAQMM3DuMVtz1RGzyo2nIxw+ZvC4jvDchgACCCCAQHQENOX/&#10;qu+I1e17RSc5UkEAAQTiK7Cqfe+v+p6k+T3xzdaxuRmGYYfwuKowNMIoNGbNl3X6eUMrT3zGO3Nr&#10;znXuOzNqvogrEEAAAQQQQCA2Aouu6yYJzzjl2tgkT6oIIIBAPARmjL4mMIAcfEPjUU8BmVst5x4n&#10;/Gz1KsPQiKLQehpVd3uV075VzSVbO+0BouMYtg1JI4AAAgggUIOApopkyfF3vYYhhQACCNhX4Nte&#10;w3/u2EfTiuxbhcQpuQwd22Ln6qrj4wemra2Wc+7NTUsfN0cwpFu7xhk9ZnwVN8wYV21ua6dde+f8&#10;2uXF1QgggAACCCAQNYEfrm0v68tmMnQcNVESQgCBBhOQtzJNafK21mAlcErGfn9gcrUddueqahrz&#10;/DsfqybmLTdCO2Nc1EPl0TfeX8X8ajVj3OgqYve100YPIjh2youIeiCAAAII2FIg2evd3rTd+0PO&#10;smXpKTQCCCAQJvD+4LPlDS3J40WlngI+v09iYzuce1zNMt9xTasYp61mhHbo/TeOrqdd6PasiXeM&#10;ryql+XcOalqucBIZN21qn9i4ys3HItybOzrGpIIAAggggEB0BWZf1E+Z2osnX+XX+W0yurSkhgAC&#10;DSDg83hfHDlBBpADb2486iFgj4OdghXMmvhkNeO0TZuWG6kNhKFVR6Hj74jioU7VDCAHCh4+ZG2n&#10;yLj6bjX/zmvDhsZlCnv0J67Xo19zKwIIIIAAAtUK9Gl16GBqxqvH/wInBBBAwBkC8oZ2KDW9T4tD&#10;zqhOw9VC021zrFN147RKBUdqSx/VDdCOn/1IlIaOrXbLmjh39viGa8JY5lz13mNlwMfNiGUhSBsB&#10;BBBAAIEoC8i+pK8Nv1Qi5CinS3IIIIBAAwkcTGv82rBLTc0O84IbiCiSbE0591i3w9pjqzKjH/mx&#10;yhHkSKobvCbawXGdSzb0/h8TP6queu+xcuDMto64B3IhAggggEDDCiyd1NWvJ7048qqGLQa5I4AA&#10;AtEVsBaMyFtcdJN1W2qyNZeNqiwDtfWKkMfP3hfdkeMSu1qWTGLjuVGc4B27Jow0Pm7oM6hjJ0DK&#10;CCCAAAIOE5DBgQ+POn1rc7Z4dVjDUh0E3C6wpXkHeXMzDQaQ69UTdLv5SRy6r06jrhKRxio2tlog&#10;ULJIiiYx+j57xMaBWo1+pE7a9eqU3IwAAggggECMBH64toOkPPv4y2KUPskigAACDSgQ2FJBUz9d&#10;37EBy2DrrCU0lrXHdho+trhHP7IvokC0uHECkXGcItJg0aooXCAulkeMxq9j1hOlShFEyMyujlkD&#10;kDACCCCAQPQE5Dynja26zO95XPSSJCUEEEAgUQS+6zlsU8vOPsOTKAWyYTm0QcPO/vjd521Y8uIi&#10;V3OKcKJPYZYdnyvf1Sp2k8Dr09BVFTcxS1ufmnIvAggggECsBTIzM2OdRSXpT568ZMdzj577u2dO&#10;m9gAuZMlAgggEHuBX8+ZesObDwxoPUFNnhz73BIlh9zc3KgUZcQZl8nkartNry5X9eCc5sof9pnC&#10;XLZOQ3t2i0r7RjmR0Mh4BWu7DYdHmYXkEEAAAQTsIrB05wzZt+bN48bZpcCUEwEEEKitwBvHXWTI&#10;Bl3bZtb2Rq63BHQ52wCLBBPo1yMrwUpEcRBAAAEEELC/gOxY8+mAUbuatLJ/VagBAgggULmAvMV9&#10;1n+UqRPi1aWHaJquG6bNR4/rUvFo3SMTu8NPW755bq0SXrtqWaXXJ+jgca3qxsUIIIAAAggklsAP&#10;13aT7Vb+O/wXiVUsSoMAAghEW+C/wy+VJFff1DPaCbshPVNGjwmPo9XSM8aFB8ujp62tNuG5j905&#10;v9ILGDyOVoOQDgIIIIAAAsUCSZ4iOcxpXt8TIUEAAQScLfBVvxHbmrXP9xU4u5qxqJ1hmLoiPK47&#10;bVaPflXfPP/196uJj+feXPmuXEqNHzO67iXiTgQQQAABBBCoTEAztTeOu9jQdHgQQAABZwvIG93r&#10;wy4iyKtDK+u6Zrtzj+tQzRjeMnrM+Gri4zsHNa1svrXsAN20ii2rJTGi4xi2F0kjgAACCLhTYPH1&#10;XQ098PuiO6tPrRFAwG0C1qeBi67r6raK17O+miw+lq96puLq26uNj0Wm7Hxra+51VcPGAcih99/I&#10;2LGrexSVRwABBBCIgYBmGDKtWmYbxiBtkkQAAQQSTkDWknzd50RdY4Ou2jWN3zB0rXa3cHU5gdGP&#10;zB4fNZSh9z85kU2ro8ZJQggggAACCIjA7ItkKZT27tCxaCCAAALuEXh36Lny1hd8A+QRqYDfbzC5&#10;OlKsKq8b/ciP9w+tdyqSwPjZdj2oORq1Jw0EEEAAAQRiI9CzxcGCpJRPBpwam+RJFQEEEEhEgU8G&#10;nlroTe7T8lAiFi5RyyS7VjOzOgqNkzVxbn0j5KH3/7jvEaZVR6ExSAIBBBBAAIGyApqmvup70qHU&#10;dGAQQAAB9wgcTM2Qtz5DcUpRLdo8sPaYc49rAVb1pRIh79u3r07zrAOR8T7GjaPSDCSCAAIIIIBA&#10;WYHP7jlC1pG9P/gsYBBAAAG3Cbw/5Cx5A5S3QbdVvM711XWP7vexYrvOgOVvHP2IxMjBR82B8vjZ&#10;oUuJjKPmT0IIIIAAAgiUE2ix3Z+fnPbZgFOQQQABBNwm8Fn/UwqSUptv9but4nWury4Pvx+vOgNW&#10;fWNpoFwcMJf/L1OpY8BOkggggAACCJQVkEGAz7NPzktuBAwCCCDgNoHDKenyBmiyFXPkDR881Qmw&#10;yMG4EgEEEEAAAQRsI7D8omxNae8PPts2JaagCCCAQFQF3h9ytqynlTfDqKbq2MR8Pl9gfrVj60fF&#10;EEAAAQQQQMDFAkbLAzJ48kX2SBcbUHUEEHC1gIwey9ugv/lBVytEXHm/z6/rsp8jDwQQQAABBBBA&#10;wHECMrP60wGBpXeOqxkVQgABBCISkDdAWYGsNPavjohL/tXQPYweR2TFRQgggAACCCBgJ4HVN/WU&#10;4s5hz2o7NRplRQCB6AvMGTxGlh9bb4k8qheQTxFkcjWjx/QTBBBAAAEEEHCaQF5BfmFS6rw+I5xW&#10;MeqDAAII1EZATj+WN8O8ooLa3OTeayU6Zu2xe5ufmiOAAAIIIOBYAU37rtdxBUkpjq0gFUMAAQQi&#10;EJC3wfk9jzWZXh2BlVwisTFUkVFxFQIIIIAAAgjYSEBTX/ZlUy4bNRhFRQCBWAl82W8kpxVFgiu7&#10;fOuKTxIioeIaBBBAAAEEELCPwE/XZ0lhv+x3kn2KTEkRQACBWAnIm6Gsp11+bbdYZeCYdE1TwmPZ&#10;oIsHAggggAACCCDgHAG/6d/Q+oiNrbo4p0rUBAEEEKirwIZWXeXL0H11TcAt98nAsa4xudotzU09&#10;EUAAAQQQcIuAfPj/ZV825XJLc1NPBBCoUeCrfiNk/2oe1QtIbKy3bNUCJgQQQAABBBBAwDECyy/K&#10;llV2gbV2PBBAAAEEggLWXgyBt0ceVQtoSmP0mA6CAAIIIIAAAo4SKGpxwNqp1VG1ojIIIIBAPQTk&#10;LVHeGI2WB+uRhvNvNZWpFxUVOb+i1BABBBBAAAEEXCOga+YPPeQXwVTX1JiKIoAAAjUI5Cen/dD9&#10;GJNtp6p10mXnal3Gj3kggAACCCCAAALOEdC+YM9q57QmNUEAgegIBDfzJ/SrDtPj8ej5BQXR8SYV&#10;BBBAAAEEEECgoQUWXddJivBVX/ktkAcCCCCAQKmAdfrxgus7g1KVgFfCYzn7GCAEEEAAAQQQQMAZ&#10;AvKrze4mLXPaBM495oEAAgggUCIgb4x7GrdI8hP9VdkpZGK13rhxEzoNAggggAACCCDgDAHDUAuy&#10;hjijLtQCAQQQiK7Agm5DDKLjqk1N09QPHmT7suj2OlJDAAEEEEAAgQYTkGlxC7sRHjeYPxkjgEAi&#10;CyzMGqqZiVzABi5bIDw+fCivgUtB9ggggAACCCCAQDQEVvyqtyQjwyPRSIw0EEAAAacJBN4eNbVs&#10;UmunVSxa9ZHw2PD7o5Ua6SCAAAIIIIAAAg0oUJSSJwd7ruiY3YBlIGsEEEAgYQV+6pQtb5J+lZaw&#10;JWzYgsmpToFHwxaC3BFAAAEEEEAAgagIaEpb1mVgkTcpKqmRCAIIIOAwAXl7XN55gM7xTlW0q6kM&#10;cBzW56kOAggggAAC7hUwlcnMavc2PzVHAIEIBORNUlbYRnChGy/xG4ZeWOhzY9WpMwIIIIAAAgg4&#10;S+Cze46QCi1k22pnNSu1QQCB6AoEP0M0Z1/UL7rJOiM1w5C1x3x44IzGpBYIIIAAAgi4W6DpNtPU&#10;tEVZg9zNQO0RQACB6gQWHSFvklrfVodhqlRA93o80CCAAAIIIIAAAnYXkM1Uctpk7UtvZveKUH4E&#10;EEAgdgL7MprLWyVDpJULa5qsPeZk6Nh1P1JGAAEEEEAAgbgJmAuzBsctMzJCAAEEbCoQXIRi2LTw&#10;MS22IWuPZWw9pnmQOAIIIIAAAgggEAcBU1Mc6RQHZ7JAAAG7C6zoJAuPiQEraUaf369LiGz3Bqb8&#10;CCCAAAIIIOBygfUTjpDf9VZ27O1yB6qPAAII1CiwskPgrXL1TT1rvNJ9F2g6u3q7r9WpMQIIIIAA&#10;Ak4T2Jca+I1mVXvCY6e1LPVBAIGoC1hvlQW+oqinbPsEA2uP2bna9s1IBRBAAAEEEHC7gK6Z25q1&#10;398o0+0Q1B8BBBCoSSA3ven2pu38LD+uCGWabM1VU/fh5wgggAACCCCQ8ALyab81XZAHAggggECN&#10;AoGlKIySVsKk6WxcXWPv4QIEEEAAAQQQSHAB+X1mFeFxgjcSxUMAgYQRkPnVGrtzVWgOLTC5mgcC&#10;CCCAAAIIIGB/AUaP7d+G1AABBOIksLJDnzjlZKtszMDkavbmslWbUVgEEEAAAQQQKCew9OoseYbf&#10;9ugYCCCAQIQC1ueJ1psnj3ABRo/pDwgggAACCCBgbwHT4yvyJuW04fc8e7cjpUcAgbgJ5LTpJm+b&#10;ZpI/bjnaIiM5IJCDnWzRUhQSAQQQQAABBKoU0HR9Tdseft2LEQIIIIBAJAI+j3ddm+6axkTiMlq6&#10;h7XHkXQfrkEAAQQQQACBBBYwlcm+XAncPhQNAQQSUWB1ux6mIcOlPEoFPB4vk6vpEAgggAACCCBg&#10;cwFTbWzV1eZ1oPgIIIBAXAW2tOzE3tXlxIM7V3PgVVz7IZkhgAACCCCAQPQFNrfoFP1ESREBBBBw&#10;rsCWZh2cW7m61iywczUj6nXV4z4EEEAAAQQQaHCB1Tf1lF9mNskwCA8EEEAAgYgFtjdrL9cuvyg7&#10;4jucf2HgYCfOg3Z+O1NDBBBAAAEEnCtQ4MuTym1p0dG5VaRmCCCAQPQFtjdrK4kazfZHP2nbpujz&#10;+Vl7bNvWo+AIIIAAAgggIL/b+TU5nmRnZhswEEAAAQQiF9jdpGWRJ8n0MJe41MwwAuEx23lH3ou4&#10;EgEEEEAAAQQSTMCjb2veweAwjgRrFoqDAAIJLuDXPLsyW5sstQ1rp+DWXDwQQAABBBBAAAHbCpiG&#10;ua1pO9sWn4IjgAACDSSgafvSm2mMlZbhl625eCCAAAIIIIAAArYVkHmB25sGVtDxQAABBBColUBe&#10;SiOmEoeLBbbmqpUgFyOAAAIIIIAAAokloJm7mrROrCJRGgQQQCDhBWRatZ+pxGWbSbatJjxO+J5L&#10;ARFAAAEEEECgOgFNNphBCAEEEECgVgKmpiX5ixRrj8PUPB4PBzvVqhdxMQIIIIAAAggknMCexi0S&#10;rkwUCAEEEEhsAQmPM/IPJHYZ4126JI+X0eN4o5MfAggggAACCERX4FBq4+gmSGoIIICA4wVkcnWT&#10;w7mOr2atKqjLo1Y3cDECCCCAAAIIIJBoAoeT0xKtSJQHAQQQSHQBTWt8mNHjMq2ksfY40Xst5UMA&#10;AQQQQACBagUKk1L8niSQEEAAAQRqK5BWeFimWNf2Lmdfr2sMIDu7hakdAggggAACjhbIbZTp6PpR&#10;OQQQQCAmAjK5WtL16Z6YpG7XRNnL264tR7kRQAABBBBAICBwKCUDCAQQQACB2gqYwWFjk/A4DM4w&#10;DF3OPq4tJdcjgAACCCCAAAIJIpCfwsLjBGkKioEAAnYSsKZVGwyXhjWaPxAeG4admpGyIoAAAggg&#10;gAACYQIF3hQ8EEAAAQRqK2BNrjZYaVsWTjdMwuPa9iWuRwABBBBAAIFEEfB5vIlSFMqR6AJFjdXG&#10;bHPRieYXZ5rfH2eu6q4O1vPDFU0VNFWb+ppLjje/PMP8eqS55EhzS0vlr8dmR0VN1PYjzNX9zO0t&#10;6pVOojcG5WtwATblqtgEmjyyB5/85UevNXjzUAAEEEAAAQQQcI9AZmbU9tN69uGLnxhzy/yex7pH&#10;j5rWUqCwjfnx1cZr55k/H6EKyh5qqheotku1Ec/rF83W2h2KNF0zTf10uvHWJeb8Qea2lspXLhg2&#10;VdoOLXuudv4T+glLVaQf36SqBZcaL/zK+KGPyrf2SjJV0gHVfpk2eop++TtaaiSlS1Zf/NH/zIji&#10;uNqnOn6vnfqMPnJFJDdzjcsEUory59/U62BaxnH/WGb3qufmRucA5xNPv0yXravtzkH5EUAAAQQQ&#10;QMC1AvUYpnOtmYsqnmZ+cq//wkX+ybeZi7uVj43FwUhRWwab/3nEP26J/74rzf017eHra2m+81f/&#10;uJW+q54zXj/N3NSqQmwsiWoqr405/3LjD1/4Ln7F+KZDzd55fY0/f+Kb+LDxVXZxbBxMR0aS1x9n&#10;/usF//h/Gcua15zOlvP9D0wyVwwwV/UPfh1lrvNqA36u+UaucKdA4O1Ts3bo4hEUMExTlwFkNBBA&#10;AAEEEEAAAZsKeAyfTUtOsWMs4G9nPv6W/84bzR0RDLz6mptvPer/1VPGmkZVFmvrWGP8j/4/X2du&#10;ahxZ0TW1+TTj1o/9M4+RkeAqH3kDjD+8brzTp+prNJVzoXHLi8ayandp93cyn7jL3Bk28JW0Rr/u&#10;Aa0F2/BG1lyuu6p4cjUdpLTpNTn0mPDYdS8FKowAAggggICDBJL8RQ6qDVWJloDZzHz6ef9LQ6qL&#10;SyvmtfEC47apxsbkykuRM9Jc16TWBfS3MZ961v9WjypuzDRnPGp806b8T7UKmwPtP9Z44nKzsKr8&#10;PeqTPxkfdwr7cZF26mT9hK21LjA3uEXA2ppL4xijsAYPhMduaX/qiQACCCCAAAJOFPD4/U6sFnWq&#10;p8CPtxov1zI2tnLceq7x2KVmpZ+5mJ7aBdslVfB3MJ+cbGyubBXyhguMN48Mq6uhsp/Snxjk/bCL&#10;d9ZY/fSfggGM9dDUDzcan1UxVXvnGP+0sWb4TIq2b+rXvKv4Vb+eHcnJt7M1V8XW9Rt+Ro+d3Omp&#10;GwIIIIAAAo4X8BiEx45v5NpWsKiXMeNyM7/ibabq8r5+6+We/wz1PHaNfs53qpK1xrr6+nrzx2YR&#10;5an5Vdpe1W6N1jlHZR5Unqpnqe4eZb4+tEKaKeanF5v7whY6dnrJ87c/6EeuVekHVOdP9bt+qQ/b&#10;UXqX0db8ekAlBTNbm/+629ySVPojz0Zt4r1aG14bETWjWy+yFh0zehze/qZh8pGSW18Q1BsBBBBA&#10;AAFHCBAeO6IZo1uJtWeZS5tWSNJQJ9zhee5Sfdzb2hGrtKNn6Xee5f3bv7SKRzv5jjA/HlJZiUqi&#10;X0O1/1y/frzn1e7ej7K8rw/2zDrSO6eT94Ohnmve0hpVGiSnmvPGmOX2xva3N3/sGZbRAe2cJ7SW&#10;YTFt0ir9gjlh2+jqanvnMkPEwfBGfXeb8V63sHT8asRf9FEbootKao4VYO1xadPKRwa630DEsZ2d&#10;iiGAAAIIIOB4AbbmcnwT17aCulo72MyrcFfTT/WJ/y4buxaq4/+mn11xY2evufrIylf5aqZq/o3+&#10;x5O9s87RL39D67BX6SW/SZsqfbV21a/02/5X+ZTmLceaW8rG4nmd1NawXb703VqPTeXL3W6FSgt7&#10;bkcPVa5q+0YZD19ZprQtPtCve02raRPu2rJyveMEQmuP67hkwHEcVoVMeUmzGtuhjUu1EEAAAQQQ&#10;cIOAx8/O1W5o51rU0WvubFnJ5b3e0joXlH9e26Wd9JlWcVFwbjtV4VqVuVKN/rPn+bP0MQurPs24&#10;UBv1oN7/QCUF8DVVuWX30C5oZh4Oi2KT96hmFWaEN9qtwncK25dl5oYHvs3MGfcYOWFRt9RowmS9&#10;ExvW1aLHuPZS6wAjhkrDOoBglH7i5dqOQcURQAABBBBAwL4CXtYe27fxYlNyUyVV/MjEr7XZVPmA&#10;aov1quL86tT9lQTAPZ723P1PrUVNn8ekbNU67qukakaqeThsebBc4U9R4auDZV5nxUjF8Ja5JvmA&#10;lhq2qfXCG403+5X55f7ohyobD4+NNKnaW4Cdqyu2n2EYsvaYTwzs3bMpPQIIIIAAAm4WSPIxTubm&#10;9q+k7kVap3UVpjd7zD2tVYXDkgJ3H2qhynchU7X7uZI1ycn5YftIV4NeoJpVNnqsFWipZUPrxjla&#10;i7CTmopaqD0VTl3e16nMOHb6DpVa/Lv7geOMR68uM4088zP9xhmVlJwegkAlAtbO1ZV9KONerkB4&#10;zNxq97Y/NUcAAQQQQMD+Al6D8Nj+rRjlGnT7SmtaYfxn1Uhzd8U9adPN706osMx4r3bMD3U/Eslo&#10;qja0rqRGSftUk7IztlO2aG3DAmmjlbmgV9kbU80Fw83wm7r+oIUi6Mbmf+4zfsoIu36fdvmf9G6V&#10;bNgdZV6Sc5SAXvnHRo6qYy0qI+ceEx7XwotLEUAAAQQQQCDBBBg9TrAGSYTitHtXP/Wn8gXZfrbx&#10;rzNVmeFbTS2/NnA8crlHz+f101fWvR77+5lrmlZye9OVWpuy22rpe1Sv8P2l08x3bzFWpZfeu/E8&#10;Y/YxZQLgY+aH4vafrjVeGVQml6Me1S9cXPdic6dLBTT2aQ5reTn0mMnVLn0lUG0EEEAAAQScIeBl&#10;ay5nNGRUa7FPu+RBrWPYvOVA6inmm//y/99t5qo2yudVB7qY7/zdf8td5v6wY4flqvQf9Zse1cIH&#10;ZWtXsnTzjVuMzRU3+zJUvw+18lHzYe20GVrLsDnfu081bnjP/8gtxruXGdOe9V/9mLk1bLlyuzn6&#10;iLWB4uQPNB67ocwxUenf6jc+pYXvcV27YnO1OwVkfjWTq8ObXnat5txjd74WqDUCCCCAAAIOEUjy&#10;lQuCHFIvqlE/gbave/5yr9YifOcrSTDV/PT//Fes8J28yXfaIv+frym7C7TExgv1ey/TB++pe95L&#10;rzNeCh/vLU4pZbl+/keVLF3uNEu/7Isyz+8bYL58t3HvVOPf55v7wmJj70btmr9qLWXSeCNz1l+N&#10;BZlhhTykXfxHvU+5U5XrXgnudI2A7M7FXOKK4TFbc7nmFUBFEUAAAQQQQAABtwj0nur5xx1aVsVd&#10;sjRVmFphvaWhuv9Hf/x8ffjWuvus+bX/zt+XH44OJOdTJz+oH7WvspTztfP+oJ+0voZMk7ZpV13r&#10;OS0ncNmaK40Xjytzfc9n9Eu/q3uxudPFAtbZTjyKBXTdo0NCf0AAAQQQQAAB+woUecNPhbVvPSh5&#10;9AVM1fsZz3MneCZ8VObo4IoZaTu1y6/2TLtB71vncWNd/fQb/233mzsqTqtWqvlH+oT3qtzrK3W5&#10;/pdRnltna40qHbMyVNYs/YnhnqvmBVIo7GlMudXMDfsFPnWJfuMjWuPo85GiCwRk9NggQg5raI/X&#10;q+sEyC7o+lQRAQQQQAABpwr4PJXFI06tLfWqnYC/qfnlFcaHx6jqZ+CbrczZfzaeuNzcVfEE5Agy&#10;NDPMtx/zT/qrubWyj2qS1msT/0/vXG0JPLu0cdd4Xj7Dc9ND+uiPtC6bVOsc7ah39Ev/rD90knfm&#10;tXq/3cFypJjv3Gt82zKsTPna2D+WmQ1e0NpcfIb5+m+MFyYaH4w213RReWUPW46gQlziGoHgWdss&#10;tg1rb9PUBhw9+vMPZrumD1BRBBBAAAEEEGh4gczM8IWT9SrPF3cceeuvn5jf89h6pcLNDhRYe5lx&#10;933Gqqa1qFrqWu2GX3ouWFqLW/K7m48+639jgEQZlTySNmi3XuwZW2Eb7VpkEHbpxl/6f/NImeOp&#10;uv7L88TtoVOsdpxgPHWP8cGRqrBsuOPJ1Ub8U//tNK0lZ6DVzd3Bd/14QzfZnWvQY6vtXsfc3Nyo&#10;VOHoUb9genVUJEkEAQQQQAABBBpGwKczNtYw8omd68rf+G9+tIrY2FRJhZXskiUVys8yH57lf2lw&#10;5bFuxRrLwUu/+cj/elWx8fpoxsb+Lub035eJjZNX6jc8EIyNveq7P/p/+Ybx9qDysbGU2Z9pfnyP&#10;//J3jQ+7JXabUbr4C0hszOhxOLthGPLpEquP498VyREBBBBAAAEEoiNQ5CU8jo6kg1LJGe+/9b5K&#10;lgE3XqLdPM7zRjfvxx297wz2/H2ylrW/fLV97c2pM/0fdKqJI8X87D7/r/9lrKhiIkSzb/T7z4ra&#10;uLHymh9M9n/WPqxUhdoZf9KP2xH4VX7Jrf67fmvu81RX5n1Djb8/Zqzk6KeaGtZdP2ftccX2ZuWx&#10;u14D1BYBBBBAAAGHCfj0aoMCh9WW6tQsIAuJX7zJ3FmhW/Sc7nlxlOeSuVrbPYHR4+ZrtBGPeJ4d&#10;5Tk9eJJw+MPf0Xz+WvNgNVk1Mt98wvi/SeXPhQrdUaSO/rtn5jn6CRtrLm2EV2wbazxxtgo/pqr9&#10;f/VffxBYNZp7kvHXW8wD4eNdhsrYrtpuV8lhJypLRgeOM54eZ/oizJLL3CAQGD1ma66yLc1SbDf0&#10;fOqIAAIIIICAYwX8bM3l2LatW8XWXGx8ekT5W1OW6Tc+oLWusD9W6irthj/qHSosyg0k0qWK/NPM&#10;N6caD51nVrqSN2mr9uuLvf/8ayV51a06cpfRznzq/8ztYXvQeTZpv7lPayXRr8f88tfGutTStFNX&#10;6H883vtBL+8bvbxvn6yfFr6oVFff3GR+16LOBeFGBwpoivCY8NiBHZsqIYAAAggg4FYBv87O1W5t&#10;+8rqnWTOP8OseNRx35e0gXsrd2rxsXbGkvI/Mlua84ZUtgI51XxrWpWxcZsP9X+e7Pn1x7IWOHoP&#10;Xc37vTG3a1iCfnXSn/VRmwLPyILkD4aFlTNfu/AWfczy0F7ETRbqt/1Wzyoovbeorbm6XfTKRkp2&#10;F5ChYw52KtuIpq7MSvfZs3tbU34EEEAAAQQQcIWAn8nVrmjnSCvZSG2sGP75tc4/a1WuUc/Teqyu&#10;sBePprb2MMPiylD+i243Hq503Ninht7vefYSfejWSEsa4XV7TjGmXFJmpLrV255J/9WsyeP7+pvr&#10;whY/p/6knbyoTMKN52ujF4c9k6o2t40wZy5zhwBbc5VrZ53g2B09n1oigAACCCDgTAHCY2e2ax1r&#10;ZWSa2yvuleVXGYeqSzA5v5L5pXu7qPyyNx0YbvzzOvNwxZQOa+f+xvPQA1qLaK/rlUHsZ/9s5ISd&#10;xqxv166+V2tfnNHeLHUgbKlkxnqtdV7Z8uVpXTeEBf8ec3MWy4/r2LsceJtszSVHH/MoFdBk6gWj&#10;x/QIBBBAAAEEELCtgN/D1ly2bbx4FTzZ3NC16rOaksyNR5hlN7EKFEz3lR1STjHfvcP4uVGFMhdq&#10;p9+s3/aqFhbDRq1eP/zWeKtXWGqGOu5v+ulrSp851FyFh+SNdqmUCkNfGXu18M2GDrQsc0vUykpC&#10;dhQI7svFXlRlmk43GD62Y1+mzAgggAACCCAQFCjycLATXaFEQD+gtahsy+mfzjS3VrEguKCH+Vn/&#10;SgibblRhO16p/cPN14ZVcln7V/UbZlc9c7sebbP/ROOx8WUmeDf7SL/hJS05LM2kvDKxjS+pkk8B&#10;ChqVGQxLOaj4RKkezeKsW2XomLXH4U0qrxXdZPTYWb2c2iCAAAIIIOAqAbbmclVz11jZXG3Q4goL&#10;iZXadbrxzFmVjZo2Mt/+k7GgaYV0i7Tsb8oMCC8719xU8ZMYv+qyXm3rZm7tXOOX2t6qzMlMNVQl&#10;0/z3X4yVYYPV2l5t/N1617LroVutVOlhQ12H2psHy8W+SebWDqp0bNxUrTZp0dw5rMYW4YJEFghO&#10;rmb0uEwTSXicyE1G2RBAAAEEEEAAgeoE+EWG/hEuYKihs7XWFadKJ5nvPOm79U9mTpPiq3W1b6Dx&#10;wFv+f54eFj0W/zB5lXZS+B5XTc0vh5vhxw6HLvSor//g/9X3/vMW1/jlu+Q1Y2HFOLyK5ltyvfHa&#10;gLCfmWrQP/Vzl5e/WhYbtwwLmHMHmd+VPY+qqJv5eXg6+7WBSyv5+IBO5FaBwLnHvImGt77sXF31&#10;Sgy3dhPqjQACCCCAAAK2EdArWTVqm8JT0BgItJirX/JFZRFgivr2t/5L1/lOXe6/fJ5/TI7vzE+N&#10;1wZXNqLrV8c/qg3MLS2cnIe0tk19y1rQVOVHNk6XN8h4/Ddl9gBr/JV+87+08MneVmlSc7Qe28MK&#10;1sJ87l5jZfFHAEYzc9afjR+blV6Q+b127Lr6VoT7HSVAdFy2OTV2rnZU/6YyCCCAAAIIuE3A64/2&#10;bsFuE3RcffO08/5PH7K78nqZHrW/vbm6r7m7iSy6rPyatv/zTHwtdHKSdUVRpjoQvuQ3pmbp5qt/&#10;NhY3DsvjgPaLP+o9ym1JHfy5tlO7fKrWNGz4b/tZxlUL/L952f+71/yXfu9/fHRY/F+kDZ+hdyqK&#10;aelJ3FYCMrlaY6w0rMmEQ3autlUbUlgEEEAAAQQQQCBMIMVX8XBagFwukLpE/+vF+rHb6sLQ7i39&#10;oeu1jmVjSAmPD8drwe7PVxszh5cped/p+kULqqzLES/qF39X5qe+FubC083PTjbXtyjzfJcX9Ynv&#10;MLO6Lr3CsffIztUeNmou07yBpdjEx47t8VQMAQQQQAABxwukFlQ2qOb4alPBGgQyvtf/dobnl5+r&#10;yDc2l12vT/2959kJevcKhySbXtMfl9NhC/oaU24yw/febvS9/tvHtPRqqntIu/RGfcxPNcS9nWfr&#10;9/2f1rLiqmy6kpsFJDzWDeYTlOkCOh8hufklQd0RQAABBBCwu0B6QWXn+Ni9VpQ/CgKp67SJY72v&#10;nKuP+0TLqHYKftIe7fjH9SeHeu59QmtW2ZV6ntaosL5F8h5UydWPSqWYH9xqLmlampGWq13yRz27&#10;pi6e+rP+x5M9f3tYa5NfSSGTt2oX3OB5+jq9e03p1LeG3G87AZlc7fVXsuec7SoSvQKbWvagk7/8&#10;+LXopUhKCCCAAAIIIIBADQKZmZnRMvrhpp7XTfr3/J7HRitB0nGiQFFTc/VQ9eMwc3WWua+pOtBI&#10;pe5TLbZqnZZpR36p9V2hGlUfIiSpLd3KHEFcByT9kNZ+k0qqOkI2mqiNbcr8OGmf1nZnmZONq8+3&#10;sLm5rp9aMdRc0t80tmr9v9V6L9Pk6KlGjA/WocHccMvndxzV5NC+gVNtv19bbm7YVnr1aLkhJ1+s&#10;DRgy6vMP/1uPRLgVAQQQQAABBBConUAUw+MlE7tcc8ML3/Q5oXYl4GoEEEDA9QIf3HVs271b+09b&#10;b3eJaIXHg0derHu85Q4PtzsO5UcAAQQQQAABdwk0KmT5sbtanNoigEBUBA6lhW+RHpUkbZ+Irsv2&#10;1TwQQAABBBBAAAHbCqTnH7Bt2Sk4Aggg0GACB1MzGizvBM3Y1E2TnasTtHEoFgIIIIAAAghEItD8&#10;QBVn3EZyM9cggAACbhXIS27k1qpXWW8ZPGb0mF6BAAIIIIAAAvYVMFvs32Xf0lNyBBBAoKEETJ1T&#10;fsvYy8AxIg3VG8kXAQQQQAABBKIhYGot9++IRkKkgQACCLhLwFtU7ZFn7sII1Vb3+zke3JUtT6UR&#10;QAABBBBwhIAsEmuzb5sjqkIlEEAAgbgKNCqQjRuYSlzGXEaPEYlrLyQzBBBAAAEEEIiigKZrbfdt&#10;jWKCJIUAAgi4RKDpwb0mwWB4Y5tszeWSvk81EUAAAQQQcKqA32i7Z7NuMhvOqQ1MvRBAICYC8rbZ&#10;ev92TbFPcxivpsnoMQ8EEEAAAQQQQMCuArrHTPIVtcrdbtcKUG4EEECgIQRa79smb56an/C4VF+m&#10;VRMeN0RnJE8EEEAAAQQQiJJAijdNUmq/e1OU0iMZBBBAwBUC1tumvreJK2obYSWDo8d8YBChFpch&#10;gAACCCCAQMIJdH90pfwu03HXxoQrGQVCAAEEEligw+7A22bfWUsTuIzxLpqMHmsDhoz6/MP/Rp5z&#10;ZmbmzJkzI7+eKxFAAAEEEEAgpgJXXnml/NM8duzYmOYS3cTl14koJrjkui7Tzv7tE2feFMU0SQoB&#10;BBBwtsB17zxy3TsP95+23gHVzM3NjUothoy8WDty6Cmfzn018uSs8Nhe/wZHXjuuRAABBBBAwHYC&#10;dvynOcrh8cQubx1z/l1XPmy7tqPACCCAQEMJ3D/j5rO+fb3/dMLj0haQ8FhnK++G6pHkiwACCCCA&#10;AAJREdCU1mPziqgkRSIIIICASwR6bFmh6SyzLdPaphzsxLnHLnkBUE0EEEAAAQScKmAaRrdtqzyG&#10;z6kVpF4IIIBAdAW8fl/WttWmKYtteYQJyNZcEiJDggACCCCAAAII2FdA83vleJKu29fatwqUHAEE&#10;EIinQNfta+Rt0zC98czUFnkRHtuimSgkAggggAACCFQpkP10IDDuufknjBBAAAEEIhHoGVyQMnD6&#10;mkgudtE1wcnVPBBAAAEEEEAAAdsLWL/t8UAAAQQQqFGAzxOrItLlUSMfFyCAAAIIIIAAAoksIGvF&#10;2J0rkRuIsiGAQEIJyL5cphwZz6OCgK5pLMimXyCAAAIIIICAvQXk1xlGj+3dhJQeAQTiKNBz0wpF&#10;GFgZuG4YRhwbgqwQQAABBBBAAIHoCxim1nbvliaHc6OfNCkigAACzhLIPLSvzb6tHsUk4grtKjtX&#10;+3ycguCs/k5tEEAAAQQQcJ9A0/zAbDiZLui+qlNjBBBAoHYC1ltlijepdre542pdMbfaHS1NLRFA&#10;AAEEEHCwQJfn1skqusB0QR4IIIAAAtUKWEtRuj+6EqeKArpGfEy/QAABBBBAAAH7C2im6r1pqf3r&#10;QQ0QQACB2Ar03rhMsS9XpcZysJMpWz3yQAABBBBAAAEEbC+gHbn2B9tXggoggAACMRY4cu33ioXH&#10;VSDL6DHhcYw7IMkjgAACCCCAQOwFZK/RrtvXNj20N/ZZkQMCCCBgV4GmB/fIW6UcX2TXCsS03LI1&#10;l9friWkWJI4AAggggAACCMRBYF9bTTPNgWt/jENeZIEAAgjYVGDgOnmTNJfvbGTT8se02PKZgZ6c&#10;xJZlMUUmcQQQQAABBBCIh8CIu9dJNsFJgzwQQAABBCoXOGqNvElq42bJ8mMeFQQYPaZTIIAAAggg&#10;gIBjBGTD0eBvfjwQQAABBKoMjzVmVlfdO2TtMQ8EEEAAAQQQQMAJAqYy+61flOQrckJlqAMCCCAQ&#10;bQF5e+y7YbHB5lNVwAYmVxuGP9rspIcAAggggAACCDSAQFJBWkpRAcc7NQA9WSKAgB0E+mxcKm+S&#10;HpVnh8I2QBnlUCcJj2WjRx4IIIAAAggggIDtBXo/s0LqwPxq2zckFUAAgdgIBN4eTdVv6o7YJG/7&#10;VAPhMcce274ZqQACCCCAAAIIFAvILzdHsvyY/oAAAghUJnDk2vkma2ur7Ru6AogXDwIIIIAAAgg4&#10;RUDX1VFsXu2U1qQeCCAQXQEZPdbN6CbprNRk17Khx50y971XI69WZmbmzJkzx44dG/ktXIkAAgjE&#10;U+BA8HHEEUfEM1MH5LVu3brGwUfd6gJ73dzqyW5lasd/mqXMdROr8a4F13f2Gto5d3+S0yarxou5&#10;AAEEEHCPQNfta/93z0ifbh41ZYPDap2bmxuVGg0eebE25NhTPnyf8DgqniSCAAIJIbB79+5NmzYd&#10;Pnw4dr9/J0Q9o1oI+XelqKioa9eunTt3rlvCmzdv/v7771u3bg175ID1Zyc8rlR7ycQufx9394sj&#10;r4q8LbgSAQQQcLzA5R8/c8fse/tPX++8mkYtPD7pIsJj53UPaoSA2wXS09N1XX/33Xcfeuihzz77&#10;zO0cEdR/xIgRt91226mnnrpjx446jx5LPuvXr//xxx9nzJgBewTqKlrskhejx+XAl0zsPK/vSb+5&#10;/t+RNATXIIAAAi4ReOLxK4Yt/6z/dKcNHUvzRSs8HjRiHJPPXfJyoJoIuEjA5/Pt2bNn9OjREvJJ&#10;BOKimtepqlaQJlzLly+XEeA6pRG6qUuXLoMGDRo/fjzsNTJGkb3GvFx4gWFqg1d9k1KU78K6U2UE&#10;EECgUoHUwrwhq77RNB2f6gQEyO/nYCc6CQIIOE1g9erVs2fPlpDv1ltvJVSrpnVLgrSXX375zTff&#10;rH8/IEKOxDDq7JFk6qprknY3loM9h678xlW1prIIIIBANQLylpjsK9R3ZaBUnYAc7KTrHowQQAAB&#10;hwnIyS5XXnmlRMgyYZgIuarGDQ/SJkyYIGhR6QZEyNUzxog9Km3nmET6zloqB3sev+wTx9SIiiCA&#10;AAL1FDh+eeAtMfD2yKNqgcC5x/KACAEEEHCegGEYRMjVNGtMgzQi5Dh/JOG812/9ayTzB49fztYD&#10;9YckBQQQcIjA8GWfadH5GNwhIFVVQyZX+x1eRaqHAAJuFbAi5FmzZlljyCeeeKJbJcrXO6axsZVZ&#10;SYQMe4l+HNjp4SUCHs3Tece6TjsduEErrYwAAgjUVqDzzhz50g1vbW903/WabpqsPXZfu1NjBFwj&#10;IBGy7BRlRciyARWhmrR83II0K0KWaduwx5PdNS/uGiraZ8paueL4ZZ8CggACCCAgb4Yyctz3yTVQ&#10;VC+g6ZruYXI13QQBBBwtQIQc3rxxi42tTImQLYc4szv6BV2bysny4+BaOx4IIICAywUCezEwszqC&#10;TqDJztW6R4vgSi5BAAEEbCxAhNyAQRoRMrFxg713mObRP38tW1g3WAHIGAEEEEgAAWsnf42YL5K2&#10;kK25WrVsEcmVXIMAAgjYWoAIuQGDNDdHyA3IbusXbFQKn5aSmlyUP+wnNuiKCieJIICAXQWGL/9U&#10;3gzTklLsWoH4llvPO3w4vjmSGwIIINAwAm6OkBs8SHNnhNzg7A3zSkuYXLs/ulLKctoPbydMiSgI&#10;Aggg0AACp/3wjuxZbb0l8qheIHCw08ED+2FCAAEEXCJQLkI+4YQT3FDxBAnSSiJk2N3Q6xKkjnJ2&#10;5UmLP0wpyk+Q8lAMBBBAIM4C8gY4YsmHymRqdWTwsva4SZPGkV3LVQgggIATBKwI+ZVXXpG9rG+/&#10;/XbHh2oJEhtbXceKkK+66irYnfBaskMd9F2NGxUcOmEpG3TZobUoIwIIxEDgxKUfy9ugZ09GDNJ2&#10;YJLyKYKenJzswJpRJQQQQKBqAYmQ5bQhN0TICRUbuydCTkB2174f9J211FTm6T+85VoBKo4AAi4X&#10;OP37t2TCsLwZutwh8urripH2yLW4EgEEnCLghgg5YYM0Z48hJyy7U167ta6HzK+WwZO0QnZaqTUd&#10;NyCAgN0FZNxY3gBl4TGPyAX0FEaPI9fiSgQQcJCAsyPkBA/SnBohJzi7g16+tajK7jae1MK8EYs/&#10;rMU9XIoAAgg4QkBWHcva4z3tPI6oTZwqIece4xUna7JBAIFEE3BqhGyLIM15EbIt2BPtNRiH8oy4&#10;e50MnJzO/tVxsCYLBBBIMIHTv39b3gDlbTDBypXQxdEN00joAlI4BBBAIJYCzouQbRSkOSlCthF7&#10;LF9PCZq2aarjl32Snn8oQctHsRBAAIEYCGTkH5QTj1lJWytaWaetnT32oudnPBX5bZmZmTNnzhw7&#10;dmzkt3AlAgggEE+BlJSUBQsWDBs2LPJMdV1/9tlnL7nkkjlz5nz88cfr16+P/N6EurJr166jRo0a&#10;PXr0yy+/LNuPybt85MW7++67zzjjjN69e0d+S1Su3LBhww8//LBw4ULY6+xpx3+apcx1rm9tb5x9&#10;Ub/eLQ/eOf6Rt48+r7b3cj0CCCBgU4Gzv33tvpm3rNiVMW7WMptWIfJi5+bmRn5xNVcOPuki7eRT&#10;z3pt1guRJ2fHf4Mjrx1XIoCAAwTqEB5Lra0I+ayzzvrqq698Pp9NHdq2bTt48OA6xMZS34YKjyVr&#10;iY03b96cmpoKe90E7PhPczzDY1FdMrHzl/1GTpw0s27C3IUAAgjYTmD6lCuHL/+k/7QNtit5HQoc&#10;zfD41DPPm/XSc5EXwo7/BkdeO65EAAEHCNQtPC6JkFu1ajV8+HCbOjRu3Hjx4sVytnCtxo2tyjZg&#10;eGxT7ZJiNzi7Hf9pjnN4vPj6rjJj7vS/fLWtWXu79zfKjwACCNQo0G7Plvf+OFwZ5sDpOTVe7IAL&#10;ohge67LuzgEiVAEBBBCov4C8H7755pv5+fn1T6qhUpDCSxXqEBs3VIGdkS/sid+OA6bkyG88582b&#10;lfhFpYQIIIBA/QXGfv2KbhouiY3rz1WSgvwGpataLEyLYtYkhQACCCSigN0DSym/3auQiN2ipjLB&#10;XpNQQvzc1Ezr98WEKA2FQAABBGImIG908mmgpsUsA0cnrGvIObqBqRwCCCCAAAIIiECRP0lmGw5b&#10;/jkaCCCAgLMFhi/7rO3eLaneFGdXMxa1ky1N9eTkpFgkTZoIIIAAAggggEDiCAx+co3MmLvgq5cS&#10;p0iUBAEEEIiFwAVf/UeS7f7oylgk7vg0dV+RXTdodXzbUEEEEEAAAQQQiKKApmsnLf6o5f6dUUyT&#10;pBBAAIGEEpC3uBFLPtIMPaFKZZfCyLxqPSXNrgdp2EWZciKAAAIIIIBAIghktxrvMXznfj07EQpD&#10;GRBAAIFYCIz9epZu+LLbXhmLxB2fZmBrLp+vyPH1pIIIIIAAAggggICaPFlp6vx5L2uyvIwHAggg&#10;4DgBeXM7/6uXA3tyydsdj7oIaDLszqZmdZHjHgQQQAABBBCwnUChz9dp5/qhK7+2XckpMAIIIFCj&#10;wNEr53XctcGr+2u8kgsqFQhMri4sZPSY7oEAAggggAACrhAY/ORmqee4L190RW2pJAIIuEzgwi9f&#10;kj0I+0zZ5LJ6R626gZ2r9x84ELX0SAgBBBBAAAEEEEhsATnS8pQF78shT4ldTEqHAAII1E6g/Z7N&#10;8uYmexDW7jauLiNgyrnHbGtGp0AAAQQQQAABtwhkT83xGEWXffKsWypMPRFAwB0Cl338rOw+KG9x&#10;7qhurGqpp6U1ilXapIsAAggggAACCCSegIwNyAHIGXlMoEu8tqFECCBQJwF5Qzt/3n80k6HjOvGV&#10;3iRDxxjW05DbEUAAAQQQQMBWAj/tTE/PP3ThV/+xVakpLAIIIFClgKw6lre1n3anY1QfAZmarht+&#10;X32S4F4EEEAAAQQQQMBeAuNmLVOaKRMRvfwWZK+Wo7QIIFCZgLyVXfbJc6YyA29uPOohYBqmnpHO&#10;Zwz1IORWBBBAAAEEELChgJzw1Gbf1tN+eNuGZafICCCAQBmB0394S97Qivi8r979InCwk9frqXc6&#10;JIAAAggggAACCNhJYPCTW0zTvPLDJ+1UaMqKAAIIVCYgb2UydCxva/DUX0D3eAiP689ICggggAAC&#10;CCBgMwFTJfXetPzon+fZrNwUFwEEEAgTOObnr3pt+sk0k1Cpv4B8bKorOfyYBwIIIIAAAggg4DKB&#10;gdPXSI3HM4Dssnanugg4TGD83KcknLPe0HjUX0A256p/IqSAAAIIIIAAAgjYT8BUnuHLP+u+5Wf7&#10;FZ0SI4AAAkr12LJi+PJPTY8fjGgJ6DKCHK20SAcBBBBAAAEEELCRwIBpa2Ua3cR3HrZRmSkqAggg&#10;UCJw3dsPB4aOH9+ESVQENF3XNdmfiwcCCCCAAAIIIOBKAY+mjVr4vixCdmXtqTQCCNhYoPfGZaMW&#10;zdH9TAaOWiNKbCyjx0bU0iMhBBBAAAEEEEDAVgL9puYo05j01j9sVWoKiwACCKhJb/9D5r9kP7kO&#10;i2gJGIbBhw3RwiQdBBBAAAEEELClgEczRyz5MDtnoS1LT6ERQMCVAv1zFoxY8pHuZ51slJtfZlcT&#10;IUfZlOQQQAABBBBAwEYC/aZulK1Yrn/7nzYqM0VFAAGXC0x6S96yZOh4g8sdolt9WXccWH0c3URJ&#10;DQEEEEAAAQQQsJdAksc7bPlnR6353l7FprQIIOBOgaPWzB/20+de3evO6se01oHlxzHNgMQRQAAB&#10;BBBAAIEEF+gzZa2U8Pq3HkzwclI8BBBAQARu+N9DylTWGxeP6ApIbMzocXRJSQ0BBBBAAAEE7Cdg&#10;mMbQld8c/fM8+xWdEiOAgJsEjvn5qyGrvvF5WHUck1aX0eOYpEuiCCCAAAIIIICAjQQGTt8opb3+&#10;rYdsVGaKigACLhQIvE2Z6qgprDqOfuPLPhSEx9FnJUUEEEAAAQQQsKOAVuQ5cu0Psou1HQtPmRFA&#10;wA0C8gY1cO2PhmLVcWxa21Q6c6tjQ0uqCCCAAAIIIGAzgeyn12pKu+2/93n9PpsVneIigIALBJJ8&#10;Rbf/9y+yNnbg9DUuqG5DVFEzdRma54EAAggggAACCCAgAgfTjC471vzi0+fQQAABBBJN4Befzui0&#10;Y92hNCPRCuag8mi6SXzsoPakKggggAACCCBQH4Fj/7FBM7XfvPtos4O765MO9yKAAALRFWh+YPe1&#10;7z4i20bJ21R0Uya1cAFOdaI/IIAAAggggAACpQLZbSZk5B0InJvCAwEEEEgYgRv+92BG/sH+rSck&#10;TImcWRAmVzuzXakVAggggAACCNRRYPJk2br0/K9e7rXppzqmwG0IIIBAVAV6b1p+3rxXDFNTkydH&#10;NWESKydgyuRqHggggAACCCCAAAKlAgOm5Gim/3ez+TWUXoEAAgkh8LtZkzXDP3B6TkKUxsGFCOxc&#10;bRIgO7iFqRoCCCCAAAII1EXAq3mGrPr6lAXv1eVm7kEAAQSiJzB6wbuDV3+j+zjMKXqmVaeky9nH&#10;8ciHPBBAAAEEEEAAAfsI9J26Tmn6ra/dl1JUYJ9SU1IEEHCagLwFyRuRUrqcPOe0uiVefSQw1mX3&#10;Mx4IIIAAAggggAAC5QTSvMkddm/85UdPIYMAAgg0lIC8BbXfvSktKbmhCuCqfDVNsfbYVS1OZRFA&#10;AAEEEEAgUoHuj66UUYRr3pvSeWdOpPdwHQIIIBA9AXnzuea9x+WNSN6OopcqKVUjoOmaxMg8EEAA&#10;AQQQQAABBCoIZE9bn1KU/6cXf48NAgggEGcBzTTvfvF3KYUF8kYU56zdnB3hsZtbn7ojgAACCCCA&#10;QA0Chuk9euXX582bhRQCCCAQT4Hzvp41dOU3hmJHrniqy87VPBBAAAEEEEAAAQSqEBg4fY0cNXrr&#10;a39puX8nSAgggEB8BOQN59b//kUzlbwFxSdHcgkKyLnH7FxNX0AAAQQQQAABBKoWGNBqQpPDub+f&#10;dTdICCCAQHwE/vDKnzLy9me3mRCf7MilRECX1cdwIIAAAggggAACCFQpMHmy4dFO/fGdkYs/QAkB&#10;BBCItcDJi+bIWcemqavJk2OdF+mXFdB0j878anoFAggggAACCCBQncDAx3OUpu56+Y8Z+QeRQgAB&#10;BGInkJF3QN5qJP2B09fFLhdSrkqAsWP6BgIIIIAAAgggULPAip0ZrfZtu/mNv9V8KVcggAACdRWQ&#10;N5lWudtX7MqoawLcVy8BXT4K5YEAAggggAACCCBQvcC4Wcs05R/3xYuDVn+HFQIIIBALAXl7Gffl&#10;S6ZuyBtOLNInzeoF5MhjXZkoIYAAAggggAACCNQs0H/aJmX4//LvW9PzD9V8NVcggAACtRGQtRv3&#10;zfytMv0DpmyszX1cG00BRo+jqUlaCCCAAAIIIOBsgSKjdcedG+58JbAykAcCCCAQRYE/vPLHDrs3&#10;7G3jiWKaJFVbAdYe11aM6xFAAAEEEEDAvQKDn/xeM8yzv/3v6d//z70K1BwBBKItcMb3b5797Wua&#10;X424mx25oo0bcXpy5rHuN4yIr+dCBBBAAAEEEEDA7QLZT25QmvnH/9zVbs8Wt1tQfwQQiIZA+z2b&#10;5S1FUgq8vfBoUAFOdWpQfjJHAAEEEEAAARsK9G91VeO8/ffPuFk3GWawYftRZAQSSUDeRuTNJD3v&#10;QP/WExKpXO4si5x77GF2uzvbnlojgAACCCCAQF0FJk/2FJmDV3171QfT65oE9yGAAAIBgavmTBu0&#10;6rvAaUKTJyPSsAKBnas1+YMHAggggAACCCCAQG0E+j69QX6Jmvj2P7PXL6rNfVyLAAIIlApk5yyc&#10;9PbDutL7T1uPS4MLmGbgYCdOdmrwhqAACCCAAAIIIGA/gexpOV6/72/P3phWeNh+pafECCDQ0AKN&#10;Cg797bmbdMPXbzrbcTV0Y1j5y9ZciVEQSoEAAggggAACCNhPwLOrcecdOX945W77FZ0SI4BAQwv8&#10;ftbkzjtzvLsaN3RByD8koOmaLrtX44EAAggggAACCCBQB4G+s5YaXv/Yr185f94rdbidWxBAwLUC&#10;53/18rlfzzI8fnkbcS1CAlZcRo9Ze5yA7UKREEAAAQQQQMAeAgMf3yQFvfPl/+u3frE9SkwpEUCg&#10;oQVkz4I7X/mjppnWGwiPBBEw/IYujwQpDcVAAAEEEEAAAQTsKNB/2oakosJ/Pn1t04N77Fh+yowA&#10;AvEUkDeKfzz9m2RfYf+pnHIcT/iI8mJydURMXIQAAggggAACCFQj8PPujHZ7tjzw7A264QcKAQQQ&#10;qEpA3iIefOb6tnu2rNiVgVKiCQTWHvv8vIknWrtQHgQQQAABBBCwmcC4Wcu8uv+YFV/e8NZDNis6&#10;xUUAgTgK3Pi/B4/5+ask3S9vGnHMlqwiE5CDnXxFvsiu5SoEEEAAAQQQQACBKgX6TNmkdO1Xc6aN&#10;WjgHJgQQQKCiwCkL37/qg+mmrgXeLngkoIAm5x7zQAABBBBAAAEEEIiGwIApOXJu5p///duu29dG&#10;Iz3SQAAB5wjI24K8OSjNDL5R8EhMAZlerbFzdWK2DaVCAAEEEEAAAfsJyDZd6XkHH37qmkYFh+xX&#10;ekqMAAKxEZA3hEeevDo9/xDbccUGOGqp6pzrFDVLEkIAAQQQQAABBJRqlJzSbevKvz53s24aeCCA&#10;AALyVvC3527K2rbKs6sxGgkuoBuGmeBFpHgIIIAAAggggICNBLo/utKjeU5a/MHtr/7ZRsWmqAgg&#10;ECOBO2bfc9LiuVqRt++spTHKgmSjJSBrjwmPo4VJOggggAACCCCAQECg79R1XlO77JNnL/vkOUQQ&#10;QMDNAvI+8ItPZ8iK1uyn2ZIg8TuCKeExa48Tv50oIQIIIIAAAgjYTKDv9ByZonf7q/eOXPyBzYpO&#10;cRFAIEoCJy+aI7NINKX1m5oTpSRJJqYCmm6yKiamwiSOAAIIIIAAAm4VGDh9vaaMvz97Y/b6RW41&#10;oN4IuFcgO2ehvPw9hpE9jdjYHt1ANq3WOdvJHm1FKRFAAAEEEEDAhgIDpq5PK8yfMm1Ch90bbVh8&#10;iowAAnUUkJf8lOlXpfoKsqevr2MS3BZ3AdM0dVYex52dDBFAAAEEEEDARQLZrcc337972tQrmxzO&#10;dVG1qSoCLhaQF7u85Jsf2J3daryLGexYdU1XJgGyHVuOMiOAQPQF0tPT+/Tpk5+fH/2k45ViQUGB&#10;VEEqEq8MyScgADv9oAaByZM9uxt33bZaDkNO8hXBhQACzhaQl/kjT15zxLY1gWOcJk92dmUdVjtd&#10;l7XH7FztsFalOgggUHsBiScvuOCCRx555MILLzz11FNTbPtIS0s76qijpCLnn3++jYJk8W7UqJFt&#10;1VNsyl77Fwp31F1ATnMxUzxDVn5z379/y2HIdXfkTgQSXkBe4PIyH7zqGyNF5xinhG+uigXUtPPH&#10;Xfrs09MjL3pmZubMmTPHjh0b+S1ciQACCMRTQKKsBQsWDBs2LJJMJYY8PfjIysoaPHhw48aNt2/f&#10;npOTE8m9CXjNEUcc0aZNm9zc3B9++GHdunXvvffenDlzDh06FElR77777jPOOKN3796RXByta7xe&#10;r67r0mSw14fUjv80S5nrU2Wb3rv82m5+T9Frwy6557K/m7IDDA8EEHCWgGaak1+8Y+y8Wbrmy566&#10;2VmVS+jayG8+USnfoBHjCI+jIkkiCCCQQAIRhsflAuOMjIwXXnjh3nvvXbvW3scSduvWTQLdyy67&#10;bP/+/bUKkuMcHluBcXJyMuz1/1SC8DiB3oBqKsqySZ0MU39x5FV/H3d3TdfycwQQsJnA72ZP/sUn&#10;z3k0o99UtuKLa9tFLzy+kHOP49pyZIYAAokgUDKVeuLEiePGjRsxYsQbb7zRs2fP8ePH2z02Ft41&#10;a9b88pe/7NWr11tvvTVy5EiZLi7VTKjp1hIYS1Scmpo6a9Ys2BPhFUEZ4ikgvzT7NfOyT5698X8P&#10;xjNf8kIAgVgL3PjmA5d98pzXlCOOiY1jjR279GVrLh4IIICAawScHRiHN+Pq1asTMEh2ZGCc+Oyu&#10;eX3bpqJHTt1g6tqv3p/y6zlTbVNoCooAAtUK/Pr9Kb+aM1Ve2n2n50BlYwE52Ekplr7YuAUpOgII&#10;RChQMTB+8803HTN0WRVCSZD89ttvN+xIcklgPHv2bNgj7LRc5mCBAVNyPKZmjTU5uJpUDQGXCFjz&#10;QXRNk5e2S6rs4GpKOzq4dlQNAQQQUJUGxjL3+Morr3TAVOpIGliC5CuuuEKq3CBBcnhgDHtCzXKP&#10;pPNwTewE+k3PMTV1x6v3nD/vldjlQsoIIBBrgfO/evmOV++Vl3P2VGLjWGPHI33d5NzjeDiTBwII&#10;NICABMZyvpEEJCVrjGXE2IrQZIFuAxSoQbOsKkg+77zzYnQEVMXAGPaSpeCxY2/QXkbmtRMYMHW9&#10;nK/5pxf/cMb3b9buTq5GAIHEEDhz/pt/eulO3TDl5ZwYJaIU9RPQlKdPv/7nnjMm8mRkM5VFixbF&#10;+eSPyIvHlQgggIBEZTt37tyzZ88NN9xw2mmnnXLKKTKbV+b0yi5czz777N69e91MJCyvv/76Sy+9&#10;1L59+3POOUe2ue7YseOxxx4raPKM/LVly5b195HU5CFbiL/88suwi2es2e34T7OUuf49zQEptB1z&#10;y653/zFy0YcbWndd3T6ux6o5QI8qINCwAhIb3zfzt17Dnz2d2Lhhm0IVFBREpQRPzpBDuZhdHRVL&#10;EkEAgYQRkM39O3XqxIhxNQ1ScSR50qRJnTt3rv+5CIwYNwh7wrz4KEhdBLKnbvCaRX997hZmWdeF&#10;j3sQaCABmVN9/4xbvH4fsXEDtUCssmVydaxkSRcBBBpKQM773b1794knnvi///3PtVOpI8G3gmSZ&#10;DfTOO+/I6Vb9+/dv1apVJDdWeo2E1ps2bZITm1599VXYawySo8Ve5/bixoQSkAhZKf/dL/6OnboS&#10;ql0oDAJVCcheXHe/9HsP48ZO7CKeXn36jT33rMirZscZXJHXjisRQMABAoWFhVu3bn3//feff/75&#10;JUuWsMNC9W0qYe2uXbvy8/PlstatWzdp0qRufSAvLw/2yOlK2A8cOCDj9o0bN4783opX2vGfZiZX&#10;l2tHmWW9/d2Hj1/2aZE3+cfuR9enP3AvAgjEVEDOcLr1tfvl8J/+05hTHVPpWiQexcnVgfD4vHPP&#10;jjxzO/4bHHntuBIBBBwgIKtnjzjiiK5du3bo0OG44447fPiwjGoSJFdsWY/HI2Pst9xyi6zQlsdR&#10;Rx0l/7rIguG69QHYI3QrYZcl3wMGDBg6dGhmZmaE91Z1mR3/aSY8rtiabWQd8tuPDv35q2S/79te&#10;w+vZK7gdAQRiISDnsV337iOarvVnL65Y+NY1zaiFx8/N8vTp25/R47o2BPchgEAiCui6vnLlShnJ&#10;lE25srKyrCD50KFDmzdvJki2Giw8MD7jjDMGDRq0cOHCjz/+WCKWOm/NBXuNL4bwwHjgwIHHHHNM&#10;mzZt5Mkab6zxAsLjGonsckHrs27e/t6jg1d91+Tw/nl9Ryg2iLFLy1FOFwhopvm7V+8Z/+FTZiA2&#10;znFBje1UxSiGx2zNZaeGp6wIIBChgCw/Hj58+KhRo2R57bnnnnvxxRfLGOk///nPE044ISrRSITF&#10;SMDLpPqyzFgobr75ZmERHPko4aSTThKZ9evrO0kM9qpavIR9woQJRx999JgxY2TtcVJSUgL2EIrU&#10;4AIDpuT4NTOwsvHF3+mm0eDloQAIICAC8mKc/OIdv/jkOY+pyYsUEwcL6A6uG1VDAAGXC3z66adW&#10;kCzH7RIkhwfGl1xySXhg/Pnnn0exq8AejhkeGMtwMYFxFHuag5M6cuoGXTPOn/fy3567KclX5OCa&#10;UjUEbCEgL0N5MZ437xWPZvSdTmxsi0arYyHlLHp2rq6jHbchgIBdBEqitbVr17ozSK4YGK9atcoa&#10;MY5uYBzeJWAnMLbLW0RilrPf1I0ef9Jp3//viSmXN87bn5iFpFQIuEGgyeHcJx+/XF6M8pKUF6Yb&#10;quzqOpoyU8A0XU1A5RFAwB0CEq0NGzZMRpJdFSRXFRgff/zxsQuMywXJbmaXqdSMGLvjDSYmtez7&#10;5BozRR+y8uvnHzyv/e5NMcmDRBFAoFqBDrs3Pv/QeUNWfSMvRnlJouV4AQmMdU12JeeBAAIIuEOg&#10;0iD5H//4h/PWJDd4YFxjkOxsdgJjd7yjxLyWAx9e593VJGvr6hcfPDd7/aKY50cGCCAQJpCds/DF&#10;B849Ytsaz67G8mLExiUCrD12SUNTTQQQKBUoFyTLQlzZuMsx0Zq1PbK1+Za1xlimUo8cOTJuI8ZV&#10;dTWXsBMY814TXYG+s5b2bzOh5f7dzz588cmL5kQ3cVJDAIGqBOTl9tzDF7c4uKd/6wnyMgTKNQKm&#10;dt4Flzz3zBORV1iOZ5w5c+bYsWMjv4UrEUAAgXgKyMm9CxYskDm9kWQqceN9990nM2B37tw5b968&#10;LVu2yE7OGzZsiOTeBLymc+fOvXr1at++vVS/VatWUqO77rrrs88+i6Sod999txzyJDsqR3JxxWtg&#10;T09PF71u3brFf0tqO/7TXP/TnuvWUe171+JJXWRN3IMX/vHFkVfZtxaUHAFbCFz+8TO3/fcvHsPI&#10;nl7fMx1sUV8HFDI3NzcqtTjyhPMlPL70uWemR56cHf8Njrx2XIkAAg4QqFWcZtW3JEiWPa6XLVtm&#10;GHY9TEVOLe7Ro4ecpvv1119HHhhbCPEMjx3GLscttmjRQo6Pjn9gbEna8Z9mwuM6vNkuuq6LLIqT&#10;8FiCZENjAmAdCLkFgRoE5ACn21+997JPnpP1p9nTcvCyi0C0wuOBx5+nXXDRZc88NTXymtvx3+DI&#10;a8eVCCDgAIE6hMcl0dqtt96q63qEI88JaNW4cePNmzdfccUVEY4Yh1ch/uGxY9gbvCfY8Z9mwuO6&#10;dZvl13X1aeanA079w4RHDqek1y0R7kIAgUoFGhUc+utzN49c/IGuaf2mEhvbqZtELTw+4TxpfT59&#10;tFPbU1YEEIidwCeffPKvf/0rLy8vdlnEOuX8/PxnnnmmDrFxrAtWTfoOYG9APbJ2m4CcuerV9JGL&#10;58iOQV23r3Vb9akvArETkBfUS38/R15cWpGH2Dh2zgmesswakNiYg50SvJkoHgIIIBCpAGf1RSrF&#10;dQjYVqDv1HVpSalZW1a99PezRy1ksy7bNiQFTySBUxa+/5+/n5W1bbW8uLKf5oOnRGqb+JZFjjzm&#10;3OP4kpMbAggggAACCCBQP4Huj64cMH19RsGBfz597U1v/l03/PVLj7sRcK+AvHxufuNv/3zq2vSC&#10;g/2nrZcXl3stqLkIMLOaboAAAggggAACCNhRoP/UDZppXjVn2hNTftn04B47VoEyI9CwAvLCefLx&#10;KyZ8MN3UNXlBNWxhyD0RBAKTq5mJlwgtQRkQQAABBBBAAIHaCshgV5LuP3bFl6/8bUy/9YtrezvX&#10;I+Bmgez1i+SFc/TPX8mLaMCUHDdTUPdwAcJj+gMCCCCAAAIIIGBXgT5TNq3YldFuz5aZ/7jg/K9e&#10;tms1KDcC8RWQF8uMf1zYbveWn3dlyIsovpmTW+IKmMrUDVmAzAMBBBBAAAEEEEDAngLjZi2TYeRk&#10;X8HkF++49/nb0woP27MelBqBeAjI6U3yMrn7xd8l+wv6T18vL5945EoeNhHQNMWpTjZpK4qJAAII&#10;IIAAAghULdB/2gbDY4z9etbs+8+UWaNQIYBARYHsnIWz7j9TXiamx89iY3pIRQHTMAmP6RgIIIAA&#10;AggggIATBAY+vsmzq3GnHeuef/D8X78/RTcNJ9SKOiAQDQF5OVz9/uPPP3RBp5058jKRF0s0UiUN&#10;pwloMrnaaXWiPggggAACCCCAgFsF+s5aOkD26/IbN7754DMPXyJrkt0qQb0RKBWQF8KzD198w5sP&#10;yUtDXiDyMkEHgUoFApOr2bmazoEAAggggAACCDhJoN/0dUpTg1d/++p9p53+/f+cVDXqgkBtBeQl&#10;8N/7Th20+jt5UQReGjwQqFpAl4dSbM1FH0EAAQQQQAABBBwlIJt19W89oXF+7gPP3nDfzFvS8w85&#10;qnpUBoEIBDLyD0rnl5dARt4BeTnIiyKCm7jE1QK6pgW+XG1A5RFAAAEEEEAAAUcKTJ4smw/pmnH2&#10;N6/Nvv/0wOgZDwRcIyAdfvZ9p0vn1/xmIDCePNk1VaeidRcIjB4THtfdjzsRQAABBBBAAIHEFug3&#10;dWOh0arDzvXPPXzx//3nLhlPS+zyUjoE6isgnVy6unT49rs3SOfPfnJDfVPkftcIeDweXXNNbako&#10;AggggAACCCDgQoHBT34/YPoGzSwa98ULb9w7auTiD1yIQJVdInDyojlv3nPyRV+8oDTfgGkbpPO7&#10;pOJUMzoChsHM6uhIkgoCCCCAAAIIIJDIAv2nbfp5V0br3G2PPnH1P56+ruX+nYlcWsqGQG0FpEv/&#10;8+nfPPLkNa1yt6/YlTFgysbapsD1CMi2XDK5mvFjegICCCCAAAIIIOB8gXGzlvWfut7waKcseFdG&#10;2M6f94rz60wN3SEgnVm69KgF7xmmLiuNpau7o97UMsoCpoweEx5HGZXkEEAAAQQQQACBBBYY+HjO&#10;gNYTMvL3T37hjn89cknnnTkJXFiKhkANAp13rHvmkYulMzc5vF869kCObqLL1EPA7/cHNueqRwrc&#10;igACCCCAAAIIIGA3gcmTB8gwsuk9+uev//uXU69+//GUogK71YHyul1AOq103f/ed9rQn7+Rzpw9&#10;ne2p3d4l6l9/wzSso495IIAAAggggAACCLhLYOD0Nf2nr08tKrjhfw+9ee/Joxe86676U1s7C0h3&#10;lU4rXVc6sHRj6cx2rg1lTxQBGTfW5eTjRCkO5UAAAQQQQAABBBCIr0D2tPVpSSnt92z+x9O/efbh&#10;i3tt+im++ZMbArUT6L1p+XP/vEi6a/vdm6XrSgeu3f1cjUDVAjKxWlemCRECCCCAAAIIIICAawW6&#10;P7qy/9Qcj+YZvPLrV/565p9e+kOzg7tdq0HFE1ag+YHdd7/4+5f/OmbQqm+0Im//aTnSdRO2tBTM&#10;jgLMrLZjq1FmBBBAAAEEEEAg+gJ9p64LHI+smRd+8dI7d4+48sOnvX5f9LMhRQRqLyBdUTrk23ef&#10;eMFX/5EuKh01++m1tU+GOxCoQcDr8eg+3vjoJwgggAACCCCAAAJBgQFTcvq3mdD48IFbX/vzG38+&#10;ZcSSD4FBoGEFpBNKV/zta3/JyD/Yv/UE6aINWx5yd7CATKvWmVvt4AamaggggAACCCCAQK0FJk+W&#10;TYAPpanOO3Ien/6rfz90/jE/f1XrRLgBgXoLSMd7/qHzpBNKVzycZsqBxmry5HqnSgIIVCkQOPdY&#10;/o8QAggggAACCCCAAALhAsf+Y4Os7dSKPEeu+eHpR38hR8setWY+RAjER2DQ6u9kozjpeAPX/Cid&#10;ULqidMj4ZE0ubhbQNE33+wmP3dwHqDsCCCCAAAIIIFClgKzwlFNz5CxQOVp25j8ufOLxK7JzFuKF&#10;QOwEpINJN5vxz3FDVn3t003pfiwzjp02KZcTCGzNJREyLggggAACCCCAAAIIVCUwcPpGiVK8umfY&#10;T5+99MC5j0+/qvfGZXAhEF0B6VTStaSDSTeTztZ/2oajpjBiHF1jUqtBwJDJ1YcOHcIJAQQQQAAB&#10;BBBAAIHqBfpMWSsRi64ZJy756JW/jfnnU9f22LICNATqLyAdSbqTdKoRiz/S/LLGeIN0tvonSwoI&#10;1FYgEB7LBOva3sb1CCCAAAIIIIAAAu4U6Dd144Bp6z1KjVr4/n//ctr0KVeycZc7e0JUai2dR7qQ&#10;dCTpTrpPC0ylfpIR46jQkkhdBAJrj2X3ah4IIIAAAggggAACCEQu0G9qjgTJpvIMW/6p7J806/4z&#10;zvrudc5JjhzQ5VdKV5EOM/v+06XzSBcyPH7pTtlPrnM5C9VvcIFAeJyUnNTg5aAACCCAAAIIIIAA&#10;ArYTGDBtrUQ1hunttXHZ/TNufu+Px4+f+2RG3gHbVYQCx01Auod0kvf/OFw6TM9Ny6XzSBca+Pim&#10;uBWAjBCoRsAwTD3ZS3hMJ0EAAQQQQAABBBCoo8DA6WsGTN9Q6C9qvW/Lb1+/f+5dx9z237+027Ol&#10;jslxm0MF2u/ZfPurf5buIZ2kTe426TADpm2QzuPQ6lItWwoYpqmbJtOrbdl4FBoBBBBAAAEEEEgc&#10;gcFPbpFoZ8WujIy8w7/86Kl3/3TCg89MkpWlGr9qJk4jNURJpANIN5DO8M6fTrzi439J95BOkj11&#10;vXSYhigOeSJQnUBw7bFBeEwvQQABBBBAAAEEEIiCwLhZy7Kn58jOw17Tf9r3b8vK0rcnj/j1nKkt&#10;9++MQuokYSuBVrk7pOnfuftE6QbSGaRL9JcFxtNzpJPYqh4U1kUC8mmeXlTkc1GNqSoCCCCAAAII&#10;IIBA7AWyp+YEj0r2d9q5/oY3H5h757GPPHnNCUs/kZGZ2GdODg0pIE0sDS3N/cFdx0nTd9y1QbpB&#10;YEvqqTkNWSzyRiACgcDkavl/BFdyCQIIIIAAAggggAACtRPoM2WTDBgOaD3B6zNOXjRn6rTx7//f&#10;8OveebjtXibW1k7SFlfLgnNpXGliaWhpbml0aXrpANINbFF+ColAYGuugoJ8IBBAAAEEEEAAAQQQ&#10;iJXA5MnZT6yTMKnQ7223b8t1bz8iEZScdnv2t69l5B+MVaakGy8BaURpSmnQ9/4on308IkFyWlJK&#10;YB71E+vU5MnxKgX5IBAFAcM09IMHeFeKAiVJIIAAAggggAACCFQvMPjJNbInk8yz1TRz+PJP7pt5&#10;y6d3HCWzcM/4/s20wsPo2UugUcEhabhHn7haGlGaUhpUGWZwdfH67o+utFddKC0CloDf79flAQcC&#10;CCCAAAIIIIAAAnETGDAlsH2X7GCc4isauWjO35+98fPbj/rH09eNXvBuShETG+PWDnXJSBpImkka&#10;67M7BknDnbTog9QinzSlNOjA6Tl1SZF7EEgYAV3T9ZQUzj1OmAahIAgggAACCCCAgGsEAttcT8sZ&#10;MG39njZ6SkHeKT++UxJ0jVz8QUpRgWskbFBRaQ5ZTvzAszdYH2RIY0mTScMNmL6+3/R1bEZtgyak&#10;iJEIaEr3eDyRXMk1CCCAAAIIIIAAAgjEQmDE3ev6P7FhwPQNnl2NG+UdPmP+m488cfWXtw2QHZ5+&#10;8emMzjsZk4yFekRpCr40wbSpV0pzPPzkNafP/19afp40kzSWNJk0XESpcBECNhEwDUNv1jTTJqWl&#10;mAgggAACCCCAAAJOFug7a2n/JwInQjVKSpFJvMcv+eT3s+5+++4R8vWHWX+S44KYeh2H5k8tzBNq&#10;Abfkfzfr7uFLPxV5aRRpGmkgaaY4FIMsEGgQAT2jcUaDZEymCCCAAAIIIIAAAghUKiB7OwVOhJJg&#10;bJocnuzpsiPn0k9mymCyjGE+8fgVl3/8TNfta6GLroCQCqzwfnH7QKG+9NOZwi74Mvvdagg23Iou&#10;OKkloICHjbkSsFUoEgIIIIAAAggggECJQJ8pa2UzZBm3lDm9qUWFw5Z/dsfse/93z8hPfj/44aeu&#10;ufLDpwesW5DkK0KstgKCNnDtjwIojIIppAIrvIIs1NYe1IJf22S5HgH7CiQle3XDNO1bAUqOAAII&#10;IIAAAggg4BIBmdMrW3n1l1Wv09f7dLNl7q6TF8659b9/eeHBsfNu7TfzHxfe/MbfRiz5sOmhvS4B&#10;qUM1mx7cI0QCJVyC9vxD5wmgMAqmkAbmTk/fIMhMn66DLbc4QMDr8eh+w++AmlAFBBBAAAEEEEAA&#10;AfcIHDVlg4xtyrxfieh0LS/ZVzBo7fdXfTD98elXfX77kTIQeu/zt8ueUkNWfZN5aJ97WCrWVKov&#10;CEIhIMLy+R1HCZFACZegCZ0ACqNgCqmboag7AgEB09QNxegxnQEBBBBAAAEEEEDArgL9pu4YMHV9&#10;9lQ5S3n9il2N5eTSrtvXjf36FdnW69mHL5aVtHPvPFYW08qQ6Znz3+y+5Wev32fXqtZUbqmaVFCq&#10;KZWV7aal4lJ9QRAKAREWwRGiwMTpqTmCJnQ1JcnPEXCRgKaUdvFlv3xy6mORVzozM3PmzJljx46N&#10;/BauRAABBOIpkJKSsmDBgmHDhtUhU3lzu+KKK0aNGlWHexPhFq/X++CDD95zzz11KMzdd999xhln&#10;9O7duw73yi1uZq+bWBTvsuM/zVLmKAqQFAJVCay+qWeBr8ivZDzI1JT86ht4FHmT1rbtvqp9742t&#10;um5q2Wlzi05bWnTc0bStoek2ktRNo/W+bR12b2y/e1PHXRs77czpsWVF1rbVJcuwTRkD0zSP0lO8&#10;SeyqZaOWpah1EMjNza3DXRVvOWHUBdpFl17x1PTHI0/Ojv8GR147rkQAAQcIuDlOIzx2QAeuQxXs&#10;+E8z4XEdGppboiKw9OosM8mvaaZplMTLoZh5W7P225u2kzh5Z2br3U1a7sloeTCtSV5yis+THJWs&#10;65aI11+YVliQkbe/+cFdzffvap27Q6Litvu2tN2zpcwwuMTCuikfAmhFnuyn2U+rbtjcZVeBqIXH&#10;pxAe27UPUG4EEKhSgPCY0WO3vTwIj93W4tQ3ugLLL8o2mu03PVpgsFVGXGXdoXxbPNQseRV6k/c3&#10;yjyUmpGX0qjQm1Lk8Rq6Lpd4DJ8M1eqm3+M3PKbP6/fLMx6/L8nv8xpFSUVFXsOX7Cu0UvDp3qKk&#10;JJ+eJLf75Uv3+jwevybf64bmkQFteUYGuHXDkNtlVXBaweH0/INNDudaKcgjWCZrUWSoqJrf1Pc2&#10;YRut6PYHUrOjQLTC4xGjx2njLrn86SemRK5gx3+DI68dVyKAgAMECI8Jjx3QjWtVBTv+08zoca2a&#10;mIsRQAABBKoRiFZ4fNLocfIRFVtz0dkQQAABBBBAAAEEEEAAAQRcLWCYhqxRMFxtQOURQAABBBBA&#10;AAEEEEAAAQRcLyDL9xk9dn0vAAABBBBAAAEEEEAAAQQQQEDW//v9fhwQQAABBBBAAAEEEEAAAQQQ&#10;cLOArDvW/aw9dnMXoO4IIIAAAggggAACCCCAAAJKGYYhk6tZe0xfQAABBBBAAAEEEEAAAQQQcLeA&#10;qXQ5ts3dBtQeAQQQQAABBBBAAAEEEEDA7QKaR9c9Ho/bGag/AggggAACCCCAAAIIIICAuwV0TdeV&#10;YvTY3b2A2iOAAAIIIIAAAggggAACrhcIHOzk9UiEzAMBBBBAAAEEEEAAAQQQQAAB9woYEh5rmule&#10;AGqOAAIIIIAAAggggAACCCCAQGBatcbaYzoCAggggAACCCCAAAIIIICA2wU0TdO9SUluZ6D+CCCA&#10;AAIIIIAAAggggAACrheQhcesPXZ9LwAAAQQQQAABBBBAAAEEEHC9gF7kM1yPAAACCCCAAAIIIIAA&#10;AggggICrBQzD0HP3H3C1AZVHAAEEEEAAAQQQQAABBBBwvYBpmHpBYaHrHQBAAAEEEEAAAQQQQAAB&#10;BBBwtYBHDj32eDyuNqDyCCCAAAIIIIAAAggggAACrhfw+/x6Rka66x0AQAABBBBAAAEEEEAAAQQQ&#10;cLVAYO2xz1fkagMqjwACCIQJdOnSJT8/374kUviuXbvarvx2Z7cdOAVGAAEEEEAAgYoCgcnVTZtk&#10;QoMAAgggIAIjRoy4+OKLTz311BTbPho1ajR06FCpiI0a1BnsycnJNjKnqAgggAACCCBQiYCmaZdc&#10;PuGJKQ9HrpOZmTlz5syxY8dGfgtXIoAAAvEUkNh2wYIFw4YNq1WmEqTddtttp59++p49e9asWVOr&#10;exPn4u7duzdr1uz9999/6KGHPvvss1oV7O677z7jjDN69+5dq7tKLnY5e/PmzfPy8vx+f9306nmX&#10;Hf9pljLXs9bcjgACCCCAgCWQm5sbFYpjTjxPO+W0s1595YXIk7Pjv8GR144rEUDAAQJ1iNOs2Hj0&#10;6NEvv/zyhAkTTNO0qYOu6/IJ5rhx4+bOnVvbCDn+4bHD2C+66KLCwsIGiZDt+E8z4bFN32QoNgII&#10;IJCAAtEKj48+Yazu42CnBGxhioQAAnEUcEyQJmaypcSVV145e/ZsCfVvvfXWRJ5l7Tz2WbNmyRRr&#10;zoOI42uXrBBAAAEEEIiygK7sOkYSZQiSQwABdwo4KUizWrAkQpZF1AkbITuVnQjZnW8j1BoBBBBA&#10;wBkCsvRYV8THzmhMaoEAArUXcF6QVmmEfOKJJ9beJoZ3OJudCDmGXYekEUAAAQQQiKWArmt6SnJK&#10;LLMgbQQQQCBBBZwapIVHyBKqyRiyLKtOnAjZDeyvvPIKs6wT9GVPsRBAAAEEEKhaQHaf0fPyD0OE&#10;AAIIuE3A2UFaSYQ8fvz4hIqQ3cNOhOy2txTqiwACCCDgAAHZX1NPTuKoRgc0JVVAAIFaCLghSEvA&#10;CNlt7ETItXhNcikCCCCAAAIJIKDL2uP8/PwEKAlFQAABBOIk4J4gLaEiZHeyEyHH6VVNNggggAAC&#10;CERDwOv16CmpqdFIijQQQAABGwi4LUhLkAjZzexEyDZ4X6CICCCAAAIIBAWCO1cHNq/mgQACCDhf&#10;wJ1BWqUR8gknnBC39oadCDlunY2MEEAAAQQQqI+AJjtX5+cX1CcJ7kUAAQRsIeDmIC08QpZQTfay&#10;vv322+MTIcMux1DLBmkvv/wye1nb4o2CQiKAAAIIuFkgsPa4eYsWbiag7ggg4AYBgrSSCHnChAlx&#10;i5BhD2cnQnbDWw11RAABBBCwtUDgYKe9e3NtXQcKjwACCFQvQJAW7iODmfGJkGGvyE6EzJsVAggg&#10;gAACiSzg9/uYXJ3IDUTZEECgvgIEaRUF4xAhw14VOxFyfV/S3I8AAggggEDMBHR5yAhyzNInYQQQ&#10;QKAhBQjSqtKPaYQMe/XsRMgN+aZA3ggggAACCFQt4JHwOJWDnegiCCDgRAGCtOpbNUYRMuyRsBMh&#10;O/EthzohgAACCNheQJPwuKio0Pb1oAIIIIBAWYHGjRvfdttto0ePljhEltoyTabSDmJFyEJk7WUt&#10;aPXsR7BHAmix/+c//2Ev60i4uAYBBBBAAIF4CuipaSnxzI+8EEAAgVgL5ObmtmvXjtg4EmcJ1a66&#10;6iorQu7Ro4fQRXJXpdfAHjmdxU6EHLkYVyKAAAIIIBAHAdNQ2qhTz/rvrBcizywzM3PmzJljx46N&#10;/BauRAABBOIpsGPHjgMHDixZsuTNN99k3DgSeU3Tzj333OzsbPmmW7dukdxS8RrYa+tmsffv3795&#10;8+bNmjWr7e3h19vxn2Ypc32qzL0IIIAAAgiUCNTn8/1wxhNOvkA74+zz//P8s5Hj2vHf4Mhrx5UI&#10;IOAAgS1btqxdu7agoMABdYlnFVJSUrKystq3b1+3TGGvm1s92a1M7fhPM+Fx3ToMdyGAAAIIVBSI&#10;Vng87KTztNPHjH35xRmRK9vx3+DIa8eVCCCAAAII2E7Ajv80Ex7brptRYAQQQCBhBaIVHh930rm6&#10;UhzslLANTcEQQAABBBBAAAEEEEAAAQTiIqBpelJSUlyyIhMEEEAAAQQQQAABBBBAAAEEEldAT05m&#10;5+rEbR5KhgACCCCAAAIIIIAAAgggEAcB2dJV9+haHHIiCwQQQAABBBBAAAEEEEAAAQQSVsA0TFl7&#10;zAMBBBBAAAEEEEAAAQQQQAABVwsYpiI8dnUPoPIIIIAAAggggAACCCCAAAKWgG6yczV9AQEEEEAA&#10;AQQQQAABBBBAwN0Cuuxc7dU97kag9ggggAACCCCAAAIIIIAAAm4XkBOPdaWxNZfb+wH1RwABBBBA&#10;AAEEEEAAAQRcLmDK2mPTMFyuQPURQAABBBBAAAEEEEAAAQRcLqDJ5Gq/3+dyBaqPAAIIIIAAAggg&#10;gAACCCDgcgFd13SD0WOX9wKqjwACCCCAAAIIIIAAAgggoDRdHjgggAACCCCAAAIIIIAAAggg4GYB&#10;v+GXzavZmsvNfYC6I4AAAggggAACCCCAAAIIKL/fr5uyPxcPBBBAAAEEEEAAAQQQQAABBNwsIDtX&#10;S4jsZgHqjgACCCCAAAIIIIAAAggggIBhGrrH4wECAQQQQAABBBBAAAEEEEAAATcLBPblIjx2cw+g&#10;7ggggAACCCCAAAIIIIAAAiLgkfCYrbnoCggggAACCCCAAAIIIIAAAi4XCIwem4bLEag+AggggAAC&#10;CCCAAAIIIICA2wXkTCftoosve+rJqZFLZGZmRn4xVyKAAAIIIIBAHARmzpw5duzYOGQUrSz4dSJa&#10;kqSDAAIIIJCbmxsVhONGnqddcOElz/zriciTe+ONNyK/mCsRQAABBBBAID4ChMfxcSYXBBBAAIFE&#10;E4hWeDzs5PO1seeNm/Hc04lWQ8qDAAIIIIAAAg4WYPTYwY1L1RBAAIE4C0QrPB4+6oLA8uM4l57s&#10;EEAAAQQQQAABBBBAAAEEEEgogaIin26aZkKVicIggAACCCCAAAIIIIAAAgggEGcBn4THcc6S7BBA&#10;AAEEEEAAAQQQQAABBBBIPAGNydWJ1yiUCAEEEEAAAQQQQAABBBBAIL4CgeBYk9OdeCCAAAIIIIAA&#10;AggggAACCCDgYgHTMJlc7eL2p+oIIIAAAggggAACCCCAAAKWgKZ0GUFGAwEEEEAAAQQQQAABBBBA&#10;AAE3C+gej3bJpVc8Mf3xyBW+//77yC/mSgRcKlCyZKH4G1OZ1joG2SlevpG/Wh9QWasbAn8NfG9d&#10;IN/LX0KfYAXvkCsDT5bcVfbisCuL7wrkEvzgK5hv8FkrU+tb+VP+KukFny/OK/BTM3SBaX0TSCBw&#10;gfUX6/tQk1qFCV+dESpeqDilqzZke/zi+lhpBKtc/GRg73zry9KRa4ttZH5LsOrBZ6wClSQlmRUn&#10;FahYcQqBxENJBTINbcxvXRl8vvyVJfmW3hiqonVlcWlLsw7mG0oqmKyVRHHrhnj4jxsFhgwZ4sZq&#10;17XOnHtcVznuQwABBBAoLxCtc4+HnjhWu/QXv5w+7bHIjSU8PvPgdZFfz5UIuE0gGPOGgkNZ3B+M&#10;nALPWPM05L/BFf+B5wPfBJ+2wmRP8HvrSV2FvrdS8ASftO7yBPYMCM36kG+s2FXulSuti+VJmRgi&#10;t1jflz4ZyKz0Yo/usS6w8pVkg4kEnvQEJpZYPw2lVvp9cY2sZg1WNVTZMqFy8YlxgdA17PQ4+d4w&#10;DblRnjeCz8ufhjL9ht/63m8a8hW4wDR9ZvBJQ57x+4MXy7XW7daVVmAqzwQSCaUW+D6YfuBK667A&#10;bcFrAhcH8iopQPGTgZ/Kj0IpB0qklKRv3WJlEaxGqMDWBfL/4JPWXVY+VtZ2Oi0v5+jPrDryqKfA&#10;8uXLCY9rZUh4XCsuLkYAAQQQqEYgWuHxsSeN1S75xRVPTKvd6DHhMb0TgVoJSNyYrCdZtyTJpI1g&#10;fBv6PhiFegMzObQkT+AaiVHlr/IV/N4j14cu0D1JVsiq615NErEukIuDwW3gmVCykpTcbmUhsWso&#10;DA4EwB4rPA7Ez2Vi6VCsLolIPBy4K/BT6/bAH9b3oefL1bxctByBS7nYMRBMhsfPJQPJxeFoMOgM&#10;hcJW0CuZ+AORa0lwG7jACnol+g3FroH4OfR9IJAO/DUQbAfDbyvKNXwSeQeflG/keZ/hC6YsoXgg&#10;KZ9pFPl91l3BC/zy11AKwWC+yJCfmr7g94GfGlKowI3Bu0K1LPAXRkDSkJcQHkdLn/C4tpKEx7UV&#10;43oEEEAAgaoEohUeDzv5PO2iSy576ompkVszehy5FVe6U4DRY2n3khFjRo8T/FVAeBytBiI8rq0k&#10;4XFtxbgeAQQQQCDW4fGxJ52r+/2BoQ8eCCCAAAIIIIAAAggggAACCLhWILDNztgLLprxzFOREzB6&#10;HLkVV7pTILAWt3hfKmsyszUB2Xo2uNFVaK5ycDFxycJdmRptgVlLiEsWLQeeCi4nDvw/mFBgZbL1&#10;vTVNOviNJFq83jg4VduaER1ckGzNvg6sKy5ZkCwzsb3B54MTub1WUnKNPG9dLBOtA9+E1jmXLGMO&#10;zOIOlqG4hmHLj2u79rhkjbFMRQ5NmQ5845eZzJJFYPJzcGKzDETLvGV/cOaztVBZvpGp1CVrg+WW&#10;YArWJOfwydUy3bnSZcali5CLlxMH5mqXfG/N75blxIFUg00S/KZ4a7TiMlg/Ca06Dm38FXyKtcdW&#10;R3bZg9Hj2jY4o8e1FeN6BBBAAIGqBKI1uXrE6At1+f0RaAQQQAABBBBAAAEEEEAAAQTcLCAHxViD&#10;WzwQQCB+AuGjiyVHGlnjkMGhSGsT5sBXcOFu4D+BnZOLLwiOZAZ3WraeDz5C+1cFt1O2dmkuflip&#10;BMdCrQHRULKB84kCX9bi4FAq5RHCN50O/1kMBkjDJMqWIkRQ/GRYSUNKwZ+ErpL3szI1D/0s4Grt&#10;bh1gDH4V7+AV2usryBAcnC5OKvywqbJ1L/lbVTzx60vkhAACCCCAAAIIIBAtARk5lqmToXme0UqU&#10;dBBAoDR+Ko6xAgFcKDQt5QlGV1YYbO1lVfzfYIRcfEBRyXlCoeA2GBVbAa8VM4e+iv8bDP1CRxlZ&#10;txSH0lZgXbxZVnE0GNjtOXBP8KvSklsFs6pS7jLr+kqfrL4bVHX2USjWL5mrXDznuTijUKrW5wHF&#10;dQ8V3eKzClpSI2tf7LK8gUSCnxeESlFMXXxkcnFLhBIM3BycWV38MUTZaLmMG50fAQQQQAABBBBA&#10;wKYCgaWG4csFbVoNio0AAggggAACCCCAAAIIIIBAfQRkZnXooNT6pMK9CCBQvUDwENyw4dLQRODg&#10;mGTwUTKAXPqX0EhyaGsAa3gzOGs6OPu3eKpw2DBycFp1cBw4sE+VNWQaHDUtHjEOzdwunrNdOspa&#10;Wviw8djiJ60SBR4xmFBdknMlY8nlnrKmgluOJaPEpVPQSyaNF1c8yCV/CU2pLplVbk2rLplZbQ2a&#10;B5INwspXyV1WpUvyLRmAprcjUGuBtdNGNw09bp5bevfcm4ufbTp62tqS50uvDn9WLg7/a63LwA0I&#10;IIAAAgggUJOABMey2S2Lj2ty4ucIIIAAAgjUUWDuzYPu7Dd7X+Axe/yMccVB7tybH+j5Y/BZeb7f&#10;nYNCgfPaadeWXN3vzmtDYfPcm8ctu//JiVl1LAK3IYAAAggggEAEApoydRmOiuBKLkEAgegIhMZg&#10;i0cti/fHKh5ADg5jWn8JLmkNH+osXSgbuiZs8LRkj67QWHRwnLlktDk4KGpt6GV9lSyEtkavQ6Op&#10;pbt0lYzRBisdvrS4uFyVaRSPM1cvVcXq5dBqY2uI2HqUrNYuGfsNK2Hw58UXlozHl1TH2t6sZM20&#10;NUhvFTA0nF5mKXXo6vBx/uIVy6GSlK1U6IdVraCOTl8hFWcIzH1nxtD7bxwdrMzoR2aPn//6+8GR&#10;4tGPzC0Jd0ffeP/QGe8EB5bXrJw/fox1dbeeQy2CtdMeIDh2Rm+gFggggAACCS0gv0DqcpxoQpeR&#10;wiHgOIHSqK44wLNmWZduf2XN8LW2UA59Yx0FXLz3shXVBiPbko21SnarLg6ArR2qQlOyrfnYxaFp&#10;8YbXxRO7g9tcBaPm0KN0UnL4BONYRIOVzdkOfT5Q0vLByemh0LikhPL3knnjQbtQ/Fs6q9zao6zs&#10;htUlu4IHP1AIJVYmli5pieKzjkMfU0SwA1mlkb/j+i8Viq2AxMTLVlkzrSVS7tcjS4Lja18/j5Hj&#10;2LKTOgIIIIAAAiJQUFgoy4+ZXE1nQAABBBBAIDYCMjKs7nzMWnIsc6RnjL+j4hzpte+/Pn9oz26B&#10;S7ImPnne64OCi5LHqdmPjA5Otq7kltgUllQRQAABBBBws4BH97BztZs7AHWPk0Bomm+Zs5Gsqb0l&#10;w7ny19A2XdZoamjcs/SKwCCoVdzQ4b0l06SDA73WHl3WSHJwj67AM8Hx5LBB5eJtuorPSrb2uCo5&#10;DLn0VKSSYVVrJLbSRxRHSsMnSVeeV/GIbkCmZFy9ZEa1dUhT8FEyudq6sHhEPjA8XDrgHn5oVpmz&#10;jkOTzIsnrYcf5hS+M1lYs8WpB5GNrQWyJs6drcZZAe+y+398xJo5HfYILE5WpSuL5frQkmS5dO5j&#10;shK54i22BqHwCCCAAAIIJKqABMdjL7xkxr+eiLyA33///ZkHr4v8eq5EwG0CmqyeLZ6TUfKdPFE8&#10;USPwM+v54P/D/xqI8eSstdK7ir8PPiV/CZ1SHvxYK3CjHth8PgAc/EYOagtcYH3v0TzyvSfwTcmT&#10;8oGY9WTgULckj1e+92q613pS98iTXj3wZPCbwJOSlFd28AumIElZKQeel/8F8w2WKlTbwFPF3wcj&#10;08DDCktL+oB87zf9wecD07nlG/kzsNV28Hu/Efjeb/oC38s3RuBKv2kU+X3yZ/HFJVf65Zrgk4Fv&#10;rI8PgikE7gp+OhBILZhC4L/FKYTyCs7NDt1lRdJWGawyB1MIflO8HDl85nlos+uwi0M3Rrb6ukQj&#10;Eb7JOfqzRCiGA8qwfPnyIUOGVFIR2XJahoH3WSFumb8EnpBtqgOx8Y+l65DDk5DL3xkjtwZumxH8&#10;wfjilBxARhUQQAABBBBIMIEzx14uv1ozuTrBmoXiOEigqiHWkoWypUuMA1FZ4OyiYDRZPOxZMkAa&#10;DNSKt9oq3rUr9Iy111QowAvboysYIVrLj0ODriWD0tbuX8FH8ZLmUBwYejJ8IXTJsGvYVldVtVFN&#10;8WFlK43LpBVacR02bF185JIVuJYWOxSchsaIQ4ulA4PnAQ3rjKvi1dqmVnrSVfGuZ8XrjUvXeIdC&#10;3PAcwoL8SmtcY3Uc1JepSh0FwnfmsvbmmvFA8SlOEvUOev28H/dVHhsHpmIvC2zqFfxvcJPrH+9f&#10;Ni78aKg6lonbEEAAAQQQQKAygfz8AhkYCo1HQYQAAnERKDNbORQGls4TloCsdJuusGjQGoK1nghO&#10;hw5F3qH/BsNgeVLu1ay506GJ1sFB1OCXdaO1f7UkVGFr61C4GdwOrDRELImTK8yzLn4ifHC4DoCh&#10;04xDw7SlCZTOlw4dd1y6N1dQsDistYpbHLmXRvChOD9U5ZIQ3/pIIDT8Wxr9WmPcJVkEP6cIbW0d&#10;Pr3ckqmsltVMQ68DCrc4R2DtqmVVVEbGjQOjylWExmHbVUsSQ887PXimU9bp54U2s3aOEDVBAAEE&#10;EEAgYQQKCgr0mgZ7EqawFAQBBBBAAAGbCQQC2vnFO3NZe3NZsa4sKlbF5z1VUqew7aqzevQrPgxK&#10;tvBS1g5ePBBAAAEEEEAg6gKylFAOdgos8+OBAALREqh0wm1w2DE0aFmy3VXxFGtrYLh48DLwnYwA&#10;B8Z5S0/utcY2S0aMw05+sgaHrbOLAztyWePDYRtRFY+zhvaqCmVWOl4dmtQtl1lnO4UyKp7pXZal&#10;ZLC60iHU+hJaw8IlqRTP/i7dtyz4o5ClNQYemEYdqqw1mbx42Dy07DkwnF48Al5a+NAIeenRUOGz&#10;zQPjxsHJ7NYUd2s4PdgWJcPOViGq3Lasvg7c7yQB2WgrMCU6uDOXtTdXyXjx/DutHaqLH6OLJ11L&#10;FD0obLtqmZHdz7pUpmJzwpOTegd1QQABBBBILAFvUpJ29thxz894OvJysTVX5FZc6VqBkt2qLIHS&#10;jbjKbtBV4lO6pVXg6tKtuYLbboX+X7JlV/g2XcGdsQLJyGZagf26wvbQsnbksnbhkm/0wM5bxft1&#10;yV+KN9+SvbiSgttxyR5dHnk+uCOXV/MU79GlhW3NFdijK7Q1l+zSFdpZzNpfzNqvy9qtK/BnyRTk&#10;YJRZGvGWLp8u3prL2pdLttSSu2T3LNlGq/T74NZcPtPwGX6fEfggTyJga+ctudJnyOcCoV24ZBOv&#10;kr275HrrymCygayL9/EObe5VfN6xNe08UGRrkba1uVfJtOqS8Li4mUrrEQqXy027tmfAzNZc0Xqb&#10;qnJrrmhlQDoIIIAAAgggEGOB4Sefz8LjGBuTPAJlo6bw5a4lNiVLZ60B45JhyeBgbmiHrbDFsdbI&#10;Zmiw1BrSLPlL8dra0GJbGUYO7gVtXR8aPrUutr6C11kjz9a4cqi4xT+3ngh8Wft7VdOeoZ+FjZKX&#10;u7iq28Pi55IihN0aBlI6hB4c2S1dLlxSyOJh+lD9Q9uWBepePMweStniKL4v6G4NmIcGjENDx1XF&#10;xvRrBBBAAAEEEEAAAYcJFPn8nHvssDalOokrULJ5U9hgathE4pLZ1VaEHDqPt2Q76+JItmSWdWgW&#10;dMmpxaGoNBjHBr63tuYKTRC2UiyehRx8NhjthjK1vgteXlyM8LDQCjXDZcsFuhUvqLEZSnKyrizB&#10;CX5fHMYHqxD8sRWsltbHCmfDZk2HPkcIPh2K8cM+dAjtsxVKvOSs4xKQ8CHukryK51SXjIWXtmDp&#10;jOsaK8oFCCCAAAIIIIAAAvYQkN8jCY/t0VSUEgEEEEAAAQQQQAABBBBAIHYCsi5Pl+V7scuAlBFw&#10;tUDYgGvJcGto2WrxJk/F46blhpGLx0VL9soqPQ/ZGsktHucN+IamGZds0BWYKR2aW2wNGltf1grb&#10;0MBy8Xxsa5w6uLmX7AdW3FrFeYRSj2cjlo5SF5OEBoFLR7AD9Q3uy1U6ohysWmBqdNieZCEmSyKI&#10;Y00fL508HVpyHBqUDu3IZc0uL9mOq6TuJS1Ufop4+MB3PKXICwEEEEAAAQQQQCCqAhIas/Y4qqIk&#10;hgACCCCAAAIIIIAAAgggYEMB2SCWydU2bDeKnPgC1Y4olo5DFq+yDVaoeM1s2OLb4NZRJUPFckZR&#10;aAg1NIAcvMU608ka0gyd7xQaVy1ejRy6LbA5s3VBcOy5ZO1x6Qre0OhqqDTBceZQWUPLfkuW+8b2&#10;SKOyeuGLnkuGdkN7ipWAFK8iLl2lbC29Ll6HHPS1ah4aIy8dnA5tylX889K6FQ/Rlw4ll4wqJ34X&#10;pIQIIIAAAggggAACtRMIHAPj8QTOceGBAAKxFgibsltmJ6riELgk/0omWhdPpg5urRw6hciaM1wa&#10;V1tBshUaF0fBEg+H5lkH5leXzLi2krMmWpfMZg4+VzzRuvjScntmFZejJNosh1blDOSIcUv25Sou&#10;YGiit5VA2Kxvq+bFM6ZLI9nQRwBy3HHx9cUxdCjsL974K4hXfL506e5fFWsUmg8f248EIgbiQgQQ&#10;QAABBBBAAIHYCASOSb3gosufeWpK5OnLuceRX8yVCLhdIHgScMSP4ujSOsu4zCMQxRYfp2x9HwwX&#10;Sw5S1oJrcYsPHi75PvCMxNRyZeAbFTwCWb4PXqmHntesj8gk7pbnrfUW8qeVvmYGbgmmEEwqmE4w&#10;09CQask3YcWzkispvoSn1iHJoRKHahm4s/SZYLqB5b+G/Bmqm/VNYLg37MlQCQKLj0tS0AIFLL4r&#10;7JsgkMUUqLEVMFv/D/xV/htWsIBlSZmDd1V4psyPi/8SPrpd6QU86RqBIUOGuKauVBQBBBBAAAEH&#10;Cgw4dox24cWX/+vJWoTHDmSgSggggAACCCCAAAIIIIAAAu4WGHjcGNYeu7sLUHsEEEAAAQQQQAAB&#10;BBBAAAGZQKl7JDxGAgEEEEAAAQQQQAABBBBAAAFXC2hKDnYqPWbU1RZUHoH/b+9ediTHtjIA2w7H&#10;JbMyq5vTCHgNEEOG6EjocBkgIfF+jBBDhohX4D0QdFV1V2bGzTb/squaFjpIPe79RVVXZUXY23t9&#10;e+2LOyJsAgQIECBAgAABAgQINCuQC/K473GzrS9wAgQIECBAgAABAgQIEPhJYPHdY9lAgAABAgQI&#10;ECBAgAABAq0L1H2PWzcQPwECBAgQIECAAAECBAg0L7Dfj8Oc24d6ECBAgAABAgQIECBAgACBhgW2&#10;d4+dHjecAkInQIAAAQIECBAgQIAAga6r0+PFlaulAgECBAgQIECAAAECBAi0LrD4cHXrKSB+AgQI&#10;ECBAgAABAgQIELhPd5fmkgYECBAgQIAAAQIECBAg0LrAPM25sVPrCuInQIAAAQIECBAgQIAAgcYF&#10;cmrs3ePGc0D4BAgQIECAAAECBAgQILBemqsfnCFLBQIECBAgQIAAAQIECBBoWqDvd86Nm84AwRMg&#10;QIAAAQIECBAgQIBABNYPV7uxk1wgQIAAAQIECBAgQIAAgeYFcmOnuXkEAAQIECBAgAABAgQIECDQ&#10;tEB99/h2uzdtIHgCBAgQIECAAAECBAgQaF6gTo/v3j1uPg8AECBAgAABAgQIECBAoHGB7bvHjSMI&#10;nwABAgQIECBAgAABAgRaF7jfrsM0+e5x63kgfgIECBAgQIAAAQIECDQu8O7xYZh8uLrxLBA+AQIE&#10;CBAgQIAAAQIEmhd4eDgOfdc37wCAAAECBAgQIECAAAECBJoWuN9vw24cmzYQPAECBAgQIECAAAEC&#10;BAg0L/CbP/h2yKN5BwAECBAgQIAAAQIECBAg0LTAbtfn3Nilq5tOAsETIECAAAECBAgQIECAQN33&#10;eNh591gmECBAgAABAgQIECBAgEDTAvO85NJcHgQIECBAgAABAgQIECBAoGmBeZmHZfHh6qaTQPAE&#10;CBAgQIAAAQIECBAgcD5fcmUu7x/LBAIECBAgQIAAAQIECBBoWmAcx3zx2Olx00kgeAIECBAgQIAA&#10;AQIECBCYpsl7x9KAAAECBAgQIECAAAECBFoXmOc5n6125erW80D8BAgQIECAAAECBAgQaFwgH6se&#10;cnmuxhWET4AAAQIECBAgQIAAAQKNC+z3+2HpXLm68TQQPgECBAgQIECAAAECBFoX2C7N5UGAAAEC&#10;BAgQIECAAAECBJoWyD2PXZqr6QwQPAECBAgQIECAAAECBAhE4PX1zbvHMoEAAQIECBAgQIAAAQIE&#10;Whf4/PI65NE6g/gJECBAgAABAgQIECBAoG2BYbdzetx2CoieAAECBAgQIECAAAECBLrudHzw1rFE&#10;IECAAAECBAgQIECAAIHWBcbc2Kl1A/ETIECAAAECBAgQIECAQPMCL7k0V65e3bwDAAIECBAgQIAA&#10;AQIECBBoWuDjh4/DNE1NGwieAAECBAgQIECAAAECBJoX2B8OPlzdfBYAIECAAAECBAgQIECAQPMC&#10;07zkw9XNMwAgQIAAAQIECBAgQIAAgbYFpvs09H3fNoLoCRAgQIAAAQIECBAgQKB1gT53PXZ23HoW&#10;iJ8AAQIECBAgQIAAAQIEun44ny8cCBAgQIAAAQIECBAgQIBAywLTtAy3uytXt5wDYidAgAABAgQI&#10;ECBAgACBbpruw7AbSRAgQIAAAQIECBAgQIAAgZYF8sXj+t0ygdgJECBAgAABAgQIECBAgEAE8u7x&#10;DgQBAgQIECBAgAABAgQIEGhZIFetHq7XW8sEYidAgAABAgQIECBAgAABAl1Ojy9OjyUCAQIECBAg&#10;QIAAAQIECLQt0OfGTn3vw9VtZ4HoCRAgQIAAAQIECBAg0LxAn+tyubFT82kAgAABAgQIECBAgAAB&#10;Aq0LLN0yXG/ue9x6HoifAAECBAgQIECAAAECrQss3TC3biB+AgQIECBAgAABAgQIEGhdIDd1GpZl&#10;aZ1B/AQIECBAgAABAgQIECDQtkCuyzUss9PjtrNA9AQIECBAgAABAgQIECCQGzsts49XSwQCBAgQ&#10;IECAAAECBAgQaFog7xwPfef0uOkkEDwBAgQIECBAgAABAgQI5HvHwzi677FMIECAAAECBAgQIECA&#10;AIHWBYbD3ulx60kgfgIECBAgQIAAAQIECLQukO8ej/l4tQcBAgQIECBAgAABAgQIEGhYoO/64bvf&#10;fNuwgNAJECBAgAABAgQIECBAgEAEluEwjiQIECBAgAABAgQIECBAgEDjAsPiytWNp4DwCRAgQIAA&#10;AQIECBAg0LzAkg9Xn46H5h0AECBAgAABAgQIECBAgEDTArko1zBN96YNBE+AAAECBAgQIECAAAEC&#10;BHLl6r5bOBAgQIAAAQIECBAgQIAAgcYFhr37HjeeAsInQIAAAQIECBAgQIAAgaUfIBAgQIAAAQIE&#10;CBAgQIAAgcYFltzYadztGlcQPgECBAgQIECAAAECBAg0LjBPcy7NNTWuIHwCBAgQIECAAAECBAgQ&#10;aFxgnuv0eG5cQfgECBAgQIAAAQIECBAgQGB4eXmhQIAAAQIECBAgQIAAAQIEWhboc2OnwXePW04B&#10;sRMgQIAAAQIECBAgQIBAl5se98PhcERBgAABAgQIECBAgAABAgRaFhjHMd89vrVMIHYCBAgQIECA&#10;AAECBAgQIDDdp+F49O6xTCBAgAABAgQIECBAgACBpgWOp6NLczWdAYInQIAAAQIECBAgQIAAgQjk&#10;g9XD6XRiQYAAAQIECBAgQIAAAQIEGhcYuly+2oMAAQIECBAgQIAAAQIECDQssCz57rErVzecAUIn&#10;QIAAAQIECBAgQIAAgQgc9odh3B9YECBAgAABAgQIECBAgACBlgVut+twvVxaJhA7AQIECBAgQIAA&#10;AQIECBA4HA/Dx0+fQBAgQIAAAQIECBAgQIAAgZYFhr4fPn36oWUCsRMgQIAAAQIECBAgQIBAUwL/&#10;8fXx86jH/W7oFleubioTBEuAAAECBAgQIECAAAEC/1egLs3VOTuWGAQIECBAgAABAgQIECDQtsD5&#10;fB7e3s5tI4ieAAECBAgQIECAAAECBBoS+NOvj5/HfL3ehnmeG2IQKgECBAgQIECAAAECBAi0J/Dz&#10;7xv/3u8eH3Pl6tPp1J6MiAkQIECAAAECBAgQIECAwP8KzEtXF69GQoAAAQIECBAgQIAAAQIEWhbI&#10;Vbn6P/vzv/j3f/vXlhXEToAAAQIECBAgQIAAAQKNC/zV3/7j8PDgw9WNp4HwCRAgQIAAAQIECBAg&#10;8CsU+P++b/x7v3u8LEtu7OTOTr/CPBASAQIECBAgQIAAAQIECPxygev1Ooy73S/fwZYECBAgQIAA&#10;AQIECBAgQODXJ/D+/fv+L3/71//yz//064tNRAQIECBAgAABAgQIECBA4BcK/PZ3/5D7Hk+/cGub&#10;ESBAgAABAgQIECBAgACBX6XA/T71f/N3fz9Ny9ItP/74427YDcOw3x/u0323203TdDqeXl5eXl9f&#10;p/ttnue8nC33+/27d4956/lwOE7TfV6Wfujz9y3lTctu3OXbzNn9dDwsy9znu83Lcrvfljmb5bG7&#10;3W7X2/16uab8nJyP43i9XIYhL6aQabcb8sxuN+4Ph/3+mJJ/+OHz588vqWNKeH5+ejgd7/f7x0+f&#10;xnGfVjmdHrJNP+yul3NKrl37brrfn58eH06nlJZYcm/nlHZ+u1yul/s8d0s3z0uOXt+7XrrbLc9N&#10;eS0BXm/XHCcOOVg2eHg4RmC7ellt3/V5NVHvD/tsn2dyxGmZc8x3j4+H/Zhycuj8d71eUvK2Vw79&#10;/ptvDodDoFar4X67ff/fH1LC9rXvbBOu/T4h74f8FMHdWBvPy9u5KpfwEmK2rGrPU0gjlz+juT5Z&#10;P9c/+26oyufH5XQ6Pj09nt9e06w5XFonr1d7Z4e8nDrvc5QUm0i7NHB2zvHyZ1TzfFSTC9k0n79P&#10;9RL1tu/tGp/5kg/lD0Pumt11Sxrr4eEhLZJdkhipdlr29e18uZynObZBrkZPnVL5bJaisle2TAX2&#10;49iFpKTDlrarwFPbMObF7BTevJiN61vya+4FPwVkgxyosjbhL3O1yzwfj6fHx4ckYYzySvFFu+u2&#10;SPNzsit13uqw0iUHNub8mP825mriKjnbT4n0sj3TVxj1NYQQpUobfopNs2yNuP7Q78YqYRssqsit&#10;3K7LtglwS6FsUTWro9YG2atquR31y99Lik5su3Esm7XjbK2cJ1PHstqNh+MhT6S0BJgszT/DleZ+&#10;eztXDse2qzy5J4OW+fn5Ob2gWnPtxcn5HCu9MpApNvLp9Ykhz1+vt0SfGlXnrEhjftjyMwVuHTYH&#10;rSFi3Ke8JMYa4nJJr55i26UDDLuxqp2bxvWpeVU6/fuLZEmtv9dwv9BV7HMSOMlwPGR4eUjvfXp8&#10;zDNF1FeZiTq/397e0oLxzO/UOZVJ6yYDqx1T3/zPvjTubkxxieX17XI+n/saUTIWdedzWjNH7iuB&#10;+y7pN+66jCcpYd25Br2Uk5c27SB/fsmv16RWgDIMJdD4xLYafzemdpW+la7jT82e0SMFb2mQ1N36&#10;SJ5LISH68PFTBrSQpP1SQugCmMJzxFQhe6YCUVn3XrOw/jmn/MT6mPHouF9TuzKwbjyQzKyeNWfM&#10;2O+qR9X2axZ9gc2ryYF04a6ez8/5K11sHYqiWq+k2MgeD8f8ENcUe7/XMJgDRGbLyp/K3HI7j8Sf&#10;hkhGpa7ZLJHmkfLW1K5fNUylYvXlnXTPZcqvOZWoTrt2iuoFGQOv9+n19ZyEy1gRqMfHU/prMizD&#10;T2gTajVxkm88ZCC9367JgeyTfFr7bfy7y/mSNMs/0ihpi9fXt/jFZBse0yny5yn945jZqtLjeKhU&#10;P5/f+n6X1q/xcJ7Pl/SaKqEmonSx2zX1f356l0qsLVjDRWXw6r519vyqjrY+vqrkuFG5p4xqpGRR&#10;QSWeGgDXzrt25HXrLce2SoYxhVRSp5tsY/3XYaemjPWJbRzehooafMZqmtojW1bdhtpgbanskqdr&#10;l/TNDBH1j3Wcqryq2ldzrI/g5NVUOG2XuqQLVLft+sxEtfFa+Nr0VcPkSsaS1Kxm8HVeyGic5UEF&#10;kihqGNknmde+OST25Oq4Gw6HMeDpu+k4W0Zl/oxqTc23W/5MISkvhzhldD6k5ddMzeD8JZciPCQR&#10;tmpsj3UkqXi25UflckKuSEtxjbTGzKwKVrHKjWTXp4yN5xqlEkqSJ30tKZFHVgzzdK8mqg5SPStL&#10;hUxgtTxJIqfHVMnVMJUDaxKk2DTq2pnKKYUE7e18rpGmppsaT7Z61nRTDTdnFfH+/VMWResgd08x&#10;20qpBr4kzboIW5t+fT1DSqbC9M97DbPJ/Ix2Ac8hanyuo9cEkUeGsG1MW+f9mtmr5fvucrm8vWUe&#10;rgE/oM9PGf8f0t3W6W5JwelSmTKqkusws04WqUO1aQb8dXCpTlQQ62KmxsquO55ONcAWR4bT8/Fw&#10;2lKxljepdI3/NXmt02XFnseW6mmi6tZZ49Vm5Zp2SvfO9ufU8lqdNHipQ4r97rs/TCwfPnxMG8Wk&#10;SllHkqwozpfb5XpP8elYfQ6UjpahbS2npsIk3Nc+tfayL2m/MlerrY1SibSNb9uld7JTTQUZpIes&#10;FjKM1iCYLp+/0xbraqRmmW1NuC2MU04C3yq8Td21Plm6TL6R//zyUp258ra2fHr37un5aRslalad&#10;52zw+XMlYxojaR6Qmu4Px2qcdTm7oq1rkrUhtu68jcNfe8DWMbfBYXu+Wn9d0tQisMbDlaL65rZp&#10;/lgnjvyYxfWW3F+697rBlwN8XbhU4TVe1dPboLduUwkWmcq0IX32kKVmDc81yNWMkPE5Q2bmnHUA&#10;qdktv19fXtNYybiML1lQJ6EzSic7063zfBpyG9e2atbsVrx9JIu9lgSHP/6TP7q8nb///vsE9fz+&#10;OYvt8lz7SjXROp5l1MqjJubkaq2Ha2SsF/tdpt3//K8PmYLXFdEt1f72m2+yy48//Jg1fzJ4nTuS&#10;Y2N64pchN52hBsMur1axmZIyO6/dJ4fIOdGa1VXllJiBK2ccOefIGJlekAEhQ2TqUIuEGgRuiTES&#10;WSFlh2RG+ksizYqiZqVqlHWBWuvgGum+zu3VOtuYsAVbMa/Li21RkbzPvmninG5kl23Vsc0O1e7r&#10;M9k8xW1nKyk850BhTA+tyboiTXR1RlZDXdbn6wI1/tsUvsa6ZuGa7dva4EvRX+eUteet6/Gf0nOb&#10;varrpXWThEMG0Pxdc2/l/xpfzUjrCF2zYs2/6wgRyXtVOachuyHnmFkHvr68nN/esjJ5fHxcl2cV&#10;ciq8nVrWMLt1y9R5zfAaETL8rmueJF49s6Jtk/XWO7a91lrUPLWetNVKJsNsmiPVy5/JpZym/g/C&#10;URpAK6JQPQAAAABJRU5ErkJgglBLAwQUAAYACAAAACEAmc6EqOAAAAALAQAADwAAAGRycy9kb3du&#10;cmV2LnhtbEyPTWvDMAyG74P9B6PBbqudlH6QxSmlbDuVwdrB2M2N1SQ0lkPsJum/n3baTkLSw6tH&#10;+WZyrRiwD40nDclMgUAqvW2o0vB5fH1agwjRkDWtJ9RwwwCb4v4uN5n1I33gcIiV4BAKmdFQx9hl&#10;UoayRmfCzHdIvDv73pnIbV9J25uRw10rU6WW0pmG+EJtOtzVWF4OV6fhbTTjdp68DPvLeXf7Pi7e&#10;v/YJav34MG2fQUSc4h8Mv/qsDgU7nfyVbBCthnSRMqlhvl6tQDDAlScnJtVSpSCLXP7/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U2WXFEDAAD3BwAADgAA&#10;AAAAAAAAAAAAAAA6AgAAZHJzL2Uyb0RvYy54bWxQSwECLQAKAAAAAAAAACEAXLgfqhSWAQAUlgEA&#10;FAAAAAAAAAAAAAAAAAC3BQAAZHJzL21lZGlhL2ltYWdlMS5wbmdQSwECLQAUAAYACAAAACEAmc6E&#10;qOAAAAALAQAADwAAAAAAAAAAAAAAAAD9mwEAZHJzL2Rvd25yZXYueG1sUEsBAi0AFAAGAAgAAAAh&#10;AKomDr68AAAAIQEAABkAAAAAAAAAAAAAAAAACp0BAGRycy9fcmVscy9lMm9Eb2MueG1sLnJlbHNQ&#10;SwUGAAAAAAYABgB8AQAA/Z0BAAAA&#10;">
                <v:shape id="Picture 157" o:spid="_x0000_s1154" type="#_x0000_t75" style="position:absolute;width:54102;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xMxAAAANwAAAAPAAAAZHJzL2Rvd25yZXYueG1sRE9Na8JA&#10;EL0L/odlCl6k2SjElNRVRCgEC4ppL70N2WkSmp2N2a1J/n23UOhtHu9ztvvRtOJOvWssK1hFMQji&#10;0uqGKwXvby+PTyCcR9bYWiYFEznY7+azLWbaDnyle+ErEULYZaig9r7LpHRlTQZdZDviwH3a3qAP&#10;sK+k7nEI4aaV6zjeSIMNh4YaOzrWVH4V30bBJb0u24RW+fn8sX493ZIJ87FRavEwHp5BeBr9v/jP&#10;neswP0nh95lwgdz9AAAA//8DAFBLAQItABQABgAIAAAAIQDb4fbL7gAAAIUBAAATAAAAAAAAAAAA&#10;AAAAAAAAAABbQ29udGVudF9UeXBlc10ueG1sUEsBAi0AFAAGAAgAAAAhAFr0LFu/AAAAFQEAAAsA&#10;AAAAAAAAAAAAAAAAHwEAAF9yZWxzLy5yZWxzUEsBAi0AFAAGAAgAAAAhANepnEzEAAAA3AAAAA8A&#10;AAAAAAAAAAAAAAAABwIAAGRycy9kb3ducmV2LnhtbFBLBQYAAAAAAwADALcAAAD4AgAAAAA=&#10;">
                  <v:imagedata r:id="rId208" o:title=""/>
                </v:shape>
                <v:shape id="Text Box 158" o:spid="_x0000_s1155" type="#_x0000_t202" style="position:absolute;top:39624;width:5410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0E4A0684" w14:textId="5044BE38" w:rsidR="00457751" w:rsidRPr="006D1C0E" w:rsidRDefault="00457751" w:rsidP="00457751">
                        <w:pPr>
                          <w:pStyle w:val="Caption"/>
                          <w:jc w:val="center"/>
                          <w:rPr>
                            <w:noProof/>
                            <w:sz w:val="24"/>
                            <w:szCs w:val="24"/>
                          </w:rPr>
                        </w:pPr>
                        <w:bookmarkStart w:id="224" w:name="_Toc811686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67</w:t>
                        </w:r>
                        <w:r>
                          <w:rPr>
                            <w:rtl/>
                          </w:rPr>
                          <w:fldChar w:fldCharType="end"/>
                        </w:r>
                        <w:r>
                          <w:rPr>
                            <w:rFonts w:hint="cs"/>
                            <w:rtl/>
                            <w:lang w:bidi="fa-IR"/>
                          </w:rPr>
                          <w:t>: نرم‌افزار مانیتورینگ طراحی‌شده برای حسگر</w:t>
                        </w:r>
                        <w:bookmarkEnd w:id="224"/>
                      </w:p>
                    </w:txbxContent>
                  </v:textbox>
                </v:shape>
                <w10:wrap type="topAndBottom"/>
              </v:group>
            </w:pict>
          </mc:Fallback>
        </mc:AlternateContent>
      </w:r>
      <w:r w:rsidR="00B02629">
        <w:rPr>
          <w:rFonts w:hint="cs"/>
          <w:rtl/>
          <w:lang w:bidi="fa-IR"/>
        </w:rPr>
        <w:t>پس آن</w:t>
      </w:r>
      <w:r w:rsidR="00B02629">
        <w:rPr>
          <w:rFonts w:hint="eastAsia"/>
          <w:rtl/>
          <w:lang w:bidi="fa-IR"/>
        </w:rPr>
        <w:t>‌</w:t>
      </w:r>
      <w:r w:rsidR="00B02629">
        <w:rPr>
          <w:rFonts w:hint="cs"/>
          <w:rtl/>
          <w:lang w:bidi="fa-IR"/>
        </w:rPr>
        <w:t xml:space="preserve">که این ارتباط از طریق پورت </w:t>
      </w:r>
      <w:r w:rsidR="00B02629">
        <w:rPr>
          <w:lang w:bidi="fa-IR"/>
        </w:rPr>
        <w:t>COM</w:t>
      </w:r>
      <w:r w:rsidR="00B02629">
        <w:rPr>
          <w:rFonts w:hint="cs"/>
          <w:rtl/>
          <w:lang w:bidi="fa-IR"/>
        </w:rPr>
        <w:t xml:space="preserve"> کامپیوتر برقرار شد.</w:t>
      </w:r>
      <w:r w:rsidR="00E64ABB">
        <w:rPr>
          <w:rFonts w:hint="cs"/>
          <w:rtl/>
          <w:lang w:bidi="fa-IR"/>
        </w:rPr>
        <w:t xml:space="preserve"> دیتا ارسالی از طریق این پورت دریافت </w:t>
      </w:r>
      <w:r w:rsidR="0071001E">
        <w:rPr>
          <w:rFonts w:hint="cs"/>
          <w:rtl/>
          <w:lang w:bidi="fa-IR"/>
        </w:rPr>
        <w:t>می‌شود</w:t>
      </w:r>
      <w:r w:rsidR="00E64ABB">
        <w:rPr>
          <w:rFonts w:hint="cs"/>
          <w:rtl/>
          <w:lang w:bidi="fa-IR"/>
        </w:rPr>
        <w:t>. با استفاده از یک نرم</w:t>
      </w:r>
      <w:r w:rsidR="00E64ABB">
        <w:rPr>
          <w:rFonts w:hint="eastAsia"/>
          <w:rtl/>
          <w:lang w:bidi="fa-IR"/>
        </w:rPr>
        <w:t>‌</w:t>
      </w:r>
      <w:r w:rsidR="00E64ABB">
        <w:rPr>
          <w:rFonts w:hint="cs"/>
          <w:rtl/>
          <w:lang w:bidi="fa-IR"/>
        </w:rPr>
        <w:t xml:space="preserve">افزار که با </w:t>
      </w:r>
      <w:r w:rsidR="00E64ABB">
        <w:rPr>
          <w:lang w:bidi="fa-IR"/>
        </w:rPr>
        <w:t>C++</w:t>
      </w:r>
      <w:r w:rsidR="00E64ABB">
        <w:rPr>
          <w:rFonts w:hint="cs"/>
          <w:rtl/>
          <w:lang w:bidi="fa-IR"/>
        </w:rPr>
        <w:t xml:space="preserve"> </w:t>
      </w:r>
      <w:r w:rsidR="0071001E">
        <w:rPr>
          <w:rFonts w:hint="cs"/>
          <w:rtl/>
          <w:lang w:bidi="fa-IR"/>
        </w:rPr>
        <w:t>نوشته شده است</w:t>
      </w:r>
      <w:r w:rsidR="00E64ABB">
        <w:rPr>
          <w:rFonts w:hint="cs"/>
          <w:rtl/>
          <w:lang w:bidi="fa-IR"/>
        </w:rPr>
        <w:t xml:space="preserve">، این‌کار انجام </w:t>
      </w:r>
      <w:r w:rsidR="0071001E">
        <w:rPr>
          <w:rFonts w:hint="cs"/>
          <w:rtl/>
          <w:lang w:bidi="fa-IR"/>
        </w:rPr>
        <w:t>شده</w:t>
      </w:r>
      <w:r w:rsidR="00E64ABB">
        <w:rPr>
          <w:rFonts w:hint="cs"/>
          <w:rtl/>
          <w:lang w:bidi="fa-IR"/>
        </w:rPr>
        <w:t xml:space="preserve"> و حسگر مانیتور می‌</w:t>
      </w:r>
      <w:r w:rsidR="0071001E">
        <w:rPr>
          <w:rFonts w:hint="cs"/>
          <w:rtl/>
          <w:lang w:bidi="fa-IR"/>
        </w:rPr>
        <w:t>شود</w:t>
      </w:r>
      <w:r w:rsidR="00E64ABB">
        <w:rPr>
          <w:rFonts w:hint="cs"/>
          <w:rtl/>
          <w:lang w:bidi="fa-IR"/>
        </w:rPr>
        <w:t xml:space="preserve">. برای این منظور از فریم‌ورک کیو‌ت </w:t>
      </w:r>
      <w:r w:rsidR="00E64ABB">
        <w:rPr>
          <w:lang w:bidi="fa-IR"/>
        </w:rPr>
        <w:t>Qt</w:t>
      </w:r>
      <w:r w:rsidR="00E64ABB">
        <w:rPr>
          <w:rFonts w:hint="cs"/>
          <w:rtl/>
          <w:lang w:bidi="fa-IR"/>
        </w:rPr>
        <w:t xml:space="preserve"> استفاده می‌</w:t>
      </w:r>
      <w:r w:rsidR="0071001E">
        <w:rPr>
          <w:rFonts w:hint="cs"/>
          <w:rtl/>
          <w:lang w:bidi="fa-IR"/>
        </w:rPr>
        <w:t>شود</w:t>
      </w:r>
      <w:r w:rsidR="00E64ABB">
        <w:rPr>
          <w:rFonts w:hint="cs"/>
          <w:rtl/>
          <w:lang w:bidi="fa-IR"/>
        </w:rPr>
        <w:t xml:space="preserve">. این فریم‌ورک بر اساس زبان </w:t>
      </w:r>
      <w:r w:rsidR="00E64ABB">
        <w:rPr>
          <w:lang w:bidi="fa-IR"/>
        </w:rPr>
        <w:t>C++</w:t>
      </w:r>
      <w:r w:rsidR="00E64ABB">
        <w:rPr>
          <w:rFonts w:hint="cs"/>
          <w:rtl/>
          <w:lang w:bidi="fa-IR"/>
        </w:rPr>
        <w:t xml:space="preserve"> نوشته شده است همچنین زبان </w:t>
      </w:r>
      <w:r w:rsidR="00E64ABB">
        <w:rPr>
          <w:lang w:bidi="fa-IR"/>
        </w:rPr>
        <w:t>QML</w:t>
      </w:r>
      <w:r w:rsidR="00E64ABB">
        <w:rPr>
          <w:rFonts w:hint="cs"/>
          <w:rtl/>
          <w:lang w:bidi="fa-IR"/>
        </w:rPr>
        <w:t xml:space="preserve"> بطور اختصاصی برای این فریم‌ورک توسعه داده شده است.</w:t>
      </w:r>
    </w:p>
    <w:p w14:paraId="58F7ACA7" w14:textId="403FD6D6" w:rsidR="00457751" w:rsidRDefault="00457751" w:rsidP="00457751">
      <w:pPr>
        <w:jc w:val="both"/>
        <w:rPr>
          <w:rtl/>
          <w:lang w:bidi="fa-IR"/>
        </w:rPr>
      </w:pPr>
      <w:r>
        <w:rPr>
          <w:rFonts w:hint="cs"/>
          <w:rtl/>
          <w:lang w:bidi="fa-IR"/>
        </w:rPr>
        <w:lastRenderedPageBreak/>
        <w:t>این نرم</w:t>
      </w:r>
      <w:r>
        <w:rPr>
          <w:rFonts w:hint="eastAsia"/>
          <w:rtl/>
          <w:lang w:bidi="fa-IR"/>
        </w:rPr>
        <w:t>‌</w:t>
      </w:r>
      <w:r>
        <w:rPr>
          <w:rFonts w:hint="cs"/>
          <w:rtl/>
          <w:lang w:bidi="fa-IR"/>
        </w:rPr>
        <w:t xml:space="preserve">افزار بصورت آزمایشی برای یک مخزن 1 متری طراحی شده است. همانطور که مشخص است ظاهر گرافیکی این برنامه بسیار ساده است و زیبایی ظراحی ندارد که در مجال این پروژه نمی‌گنجد اما </w:t>
      </w:r>
      <w:r>
        <w:rPr>
          <w:lang w:bidi="fa-IR"/>
        </w:rPr>
        <w:t>UI</w:t>
      </w:r>
      <w:r>
        <w:rPr>
          <w:rFonts w:hint="cs"/>
          <w:rtl/>
          <w:lang w:bidi="fa-IR"/>
        </w:rPr>
        <w:t xml:space="preserve"> این برنامه و گرافیک و ظاهرش </w:t>
      </w:r>
      <w:r w:rsidR="002E0322">
        <w:rPr>
          <w:rFonts w:hint="cs"/>
          <w:rtl/>
          <w:lang w:bidi="fa-IR"/>
        </w:rPr>
        <w:t xml:space="preserve">کار </w:t>
      </w:r>
      <w:r>
        <w:rPr>
          <w:rFonts w:hint="cs"/>
          <w:rtl/>
          <w:lang w:bidi="fa-IR"/>
        </w:rPr>
        <w:t>برای انجام دارد</w:t>
      </w:r>
      <w:r w:rsidR="002E0322">
        <w:rPr>
          <w:rFonts w:hint="cs"/>
          <w:rtl/>
          <w:lang w:bidi="fa-IR"/>
        </w:rPr>
        <w:t xml:space="preserve"> و باید در آینده روی آن کار شود. این برنامه صرفا بصورت آزمایشی طراحی شده است.</w:t>
      </w:r>
    </w:p>
    <w:p w14:paraId="6C21AA7A" w14:textId="77777777" w:rsidR="001939B8" w:rsidRDefault="001939B8" w:rsidP="00457751">
      <w:pPr>
        <w:jc w:val="both"/>
        <w:rPr>
          <w:rtl/>
          <w:lang w:bidi="fa-IR"/>
        </w:rPr>
      </w:pPr>
    </w:p>
    <w:p w14:paraId="72CB89F4" w14:textId="77777777" w:rsidR="002E0322" w:rsidRDefault="002E0322" w:rsidP="00457751">
      <w:pPr>
        <w:jc w:val="both"/>
        <w:rPr>
          <w:rtl/>
          <w:lang w:bidi="fa-IR"/>
        </w:rPr>
        <w:sectPr w:rsidR="002E0322" w:rsidSect="00236A4F">
          <w:pgSz w:w="11906" w:h="16838" w:code="9"/>
          <w:pgMar w:top="1440" w:right="1440" w:bottom="1440" w:left="1440" w:header="720" w:footer="720" w:gutter="0"/>
          <w:cols w:space="720"/>
          <w:titlePg/>
          <w:docGrid w:linePitch="360"/>
          <w15:footnoteColumns w:val="3"/>
        </w:sectPr>
      </w:pPr>
    </w:p>
    <w:p w14:paraId="12C358D7" w14:textId="1D36C411" w:rsidR="002E0322" w:rsidRDefault="002E0322" w:rsidP="00457751">
      <w:pPr>
        <w:jc w:val="both"/>
        <w:rPr>
          <w:rtl/>
          <w:lang w:bidi="fa-IR"/>
        </w:rPr>
      </w:pPr>
    </w:p>
    <w:p w14:paraId="590C8110" w14:textId="14D472DE" w:rsidR="002E0322" w:rsidRDefault="002E0322" w:rsidP="00457751">
      <w:pPr>
        <w:jc w:val="both"/>
        <w:rPr>
          <w:rtl/>
          <w:lang w:bidi="fa-IR"/>
        </w:rPr>
      </w:pPr>
    </w:p>
    <w:p w14:paraId="35475F34" w14:textId="66AD1B47" w:rsidR="002E0322" w:rsidRDefault="002E0322" w:rsidP="00457751">
      <w:pPr>
        <w:jc w:val="both"/>
        <w:rPr>
          <w:rtl/>
          <w:lang w:bidi="fa-IR"/>
        </w:rPr>
      </w:pPr>
    </w:p>
    <w:p w14:paraId="19FC5759" w14:textId="00AFC209" w:rsidR="002E0322" w:rsidRDefault="002E0322" w:rsidP="00457751">
      <w:pPr>
        <w:jc w:val="both"/>
        <w:rPr>
          <w:rtl/>
          <w:lang w:bidi="fa-IR"/>
        </w:rPr>
      </w:pPr>
    </w:p>
    <w:p w14:paraId="71B3786E" w14:textId="0D2017C4" w:rsidR="002E0322" w:rsidRDefault="002E0322" w:rsidP="00457751">
      <w:pPr>
        <w:jc w:val="both"/>
        <w:rPr>
          <w:rtl/>
          <w:lang w:bidi="fa-IR"/>
        </w:rPr>
      </w:pPr>
    </w:p>
    <w:p w14:paraId="233C6657" w14:textId="7CE4D270" w:rsidR="002E0322" w:rsidRDefault="002E0322" w:rsidP="00457751">
      <w:pPr>
        <w:jc w:val="both"/>
        <w:rPr>
          <w:rtl/>
          <w:lang w:bidi="fa-IR"/>
        </w:rPr>
      </w:pPr>
    </w:p>
    <w:p w14:paraId="716A0E51" w14:textId="0CB42E8B" w:rsidR="002E0322" w:rsidRDefault="002E0322" w:rsidP="00457751">
      <w:pPr>
        <w:jc w:val="both"/>
        <w:rPr>
          <w:rtl/>
          <w:lang w:bidi="fa-IR"/>
        </w:rPr>
      </w:pPr>
    </w:p>
    <w:p w14:paraId="776A3A5F" w14:textId="4C87CE0B" w:rsidR="002E0322" w:rsidRDefault="002E0322" w:rsidP="00457751">
      <w:pPr>
        <w:jc w:val="both"/>
        <w:rPr>
          <w:rtl/>
          <w:lang w:bidi="fa-IR"/>
        </w:rPr>
      </w:pPr>
    </w:p>
    <w:p w14:paraId="10F84D4C" w14:textId="1B27D83A" w:rsidR="002E0322" w:rsidRDefault="002E0322" w:rsidP="00457751">
      <w:pPr>
        <w:jc w:val="both"/>
        <w:rPr>
          <w:rtl/>
          <w:lang w:bidi="fa-IR"/>
        </w:rPr>
      </w:pPr>
    </w:p>
    <w:p w14:paraId="629EF9FE" w14:textId="2FEE1E2B" w:rsidR="002E0322" w:rsidRDefault="002E0322" w:rsidP="00457751">
      <w:pPr>
        <w:jc w:val="both"/>
        <w:rPr>
          <w:rtl/>
          <w:lang w:bidi="fa-IR"/>
        </w:rPr>
      </w:pPr>
    </w:p>
    <w:p w14:paraId="5D081AAE" w14:textId="1AF474DB" w:rsidR="002E0322" w:rsidRDefault="002E0322" w:rsidP="00457751">
      <w:pPr>
        <w:jc w:val="both"/>
        <w:rPr>
          <w:rtl/>
          <w:lang w:bidi="fa-IR"/>
        </w:rPr>
      </w:pPr>
    </w:p>
    <w:p w14:paraId="597FB729" w14:textId="64B30A7A" w:rsidR="002E0322" w:rsidRDefault="002E0322" w:rsidP="002E0322">
      <w:pPr>
        <w:pStyle w:val="HeaderSeasion"/>
        <w:jc w:val="center"/>
        <w:rPr>
          <w:sz w:val="96"/>
          <w:szCs w:val="96"/>
          <w:rtl/>
        </w:rPr>
      </w:pPr>
      <w:bookmarkStart w:id="225" w:name="_Toc81168527"/>
      <w:r w:rsidRPr="002E0322">
        <w:rPr>
          <w:rFonts w:hint="cs"/>
          <w:sz w:val="96"/>
          <w:szCs w:val="96"/>
          <w:rtl/>
        </w:rPr>
        <w:t>نتایج</w:t>
      </w:r>
      <w:bookmarkEnd w:id="225"/>
    </w:p>
    <w:p w14:paraId="43A5E7AD" w14:textId="77777777" w:rsidR="002E0322" w:rsidRDefault="002E0322" w:rsidP="002E0322">
      <w:pPr>
        <w:rPr>
          <w:rFonts w:cs="B Titr"/>
          <w:b/>
          <w:bCs/>
          <w:color w:val="2F5496" w:themeColor="accent1" w:themeShade="BF"/>
          <w:sz w:val="96"/>
          <w:szCs w:val="96"/>
          <w:rtl/>
          <w:lang w:bidi="fa-IR"/>
        </w:rPr>
      </w:pPr>
      <w:r>
        <w:rPr>
          <w:sz w:val="96"/>
          <w:szCs w:val="96"/>
          <w:rtl/>
        </w:rPr>
        <w:br w:type="page"/>
      </w:r>
    </w:p>
    <w:p w14:paraId="20CFF33C" w14:textId="34946E80" w:rsidR="002E0322" w:rsidRDefault="008D5731" w:rsidP="008D5731">
      <w:pPr>
        <w:jc w:val="both"/>
        <w:rPr>
          <w:rtl/>
          <w:lang w:bidi="fa-IR"/>
        </w:rPr>
      </w:pPr>
      <w:r>
        <w:rPr>
          <w:rFonts w:hint="cs"/>
          <w:rtl/>
          <w:lang w:bidi="fa-IR"/>
        </w:rPr>
        <w:lastRenderedPageBreak/>
        <w:t xml:space="preserve">در این بخش به نتایج به‌دست آمده </w:t>
      </w:r>
      <w:r w:rsidR="00610234">
        <w:rPr>
          <w:rFonts w:hint="cs"/>
          <w:rtl/>
          <w:lang w:bidi="fa-IR"/>
        </w:rPr>
        <w:t>پرداخته خواهد شد</w:t>
      </w:r>
      <w:r>
        <w:rPr>
          <w:rFonts w:hint="cs"/>
          <w:rtl/>
          <w:lang w:bidi="fa-IR"/>
        </w:rPr>
        <w:t>. ابتدا راه‌اندازی آزمایشی این حسگر را بررسی</w:t>
      </w:r>
      <w:r w:rsidR="00610234">
        <w:rPr>
          <w:rFonts w:hint="cs"/>
          <w:rtl/>
          <w:lang w:bidi="fa-IR"/>
        </w:rPr>
        <w:t xml:space="preserve"> خواهد شد</w:t>
      </w:r>
      <w:r>
        <w:rPr>
          <w:rFonts w:hint="cs"/>
          <w:rtl/>
          <w:lang w:bidi="fa-IR"/>
        </w:rPr>
        <w:t xml:space="preserve"> و نتیجه ساختار مکانیکی و برد الکترونیکی طراحی شده </w:t>
      </w:r>
      <w:r w:rsidR="00610234">
        <w:rPr>
          <w:rFonts w:hint="cs"/>
          <w:rtl/>
          <w:lang w:bidi="fa-IR"/>
        </w:rPr>
        <w:t>دیده خواهد شد</w:t>
      </w:r>
      <w:r>
        <w:rPr>
          <w:rFonts w:hint="cs"/>
          <w:rtl/>
          <w:lang w:bidi="fa-IR"/>
        </w:rPr>
        <w:t>؛ سپس با قرار</w:t>
      </w:r>
      <w:r>
        <w:rPr>
          <w:rFonts w:hint="eastAsia"/>
          <w:rtl/>
          <w:lang w:bidi="fa-IR"/>
        </w:rPr>
        <w:t>‌</w:t>
      </w:r>
      <w:r>
        <w:rPr>
          <w:rFonts w:hint="cs"/>
          <w:rtl/>
          <w:lang w:bidi="fa-IR"/>
        </w:rPr>
        <w:t>دادن حسگر داخل مخزن آب در ارتفاع‌های مختلف اقدام به داده</w:t>
      </w:r>
      <w:r>
        <w:rPr>
          <w:rFonts w:hint="eastAsia"/>
          <w:rtl/>
          <w:lang w:bidi="fa-IR"/>
        </w:rPr>
        <w:t>‌</w:t>
      </w:r>
      <w:r>
        <w:rPr>
          <w:rFonts w:hint="cs"/>
          <w:rtl/>
          <w:lang w:bidi="fa-IR"/>
        </w:rPr>
        <w:t>برداری کرده و خروجی حسگر برای ارتفاع</w:t>
      </w:r>
      <w:r>
        <w:rPr>
          <w:rFonts w:hint="eastAsia"/>
          <w:rtl/>
          <w:lang w:bidi="fa-IR"/>
        </w:rPr>
        <w:t>‌</w:t>
      </w:r>
      <w:r>
        <w:rPr>
          <w:rFonts w:hint="cs"/>
          <w:rtl/>
          <w:lang w:bidi="fa-IR"/>
        </w:rPr>
        <w:t>های مختلف ثبت‌ خو</w:t>
      </w:r>
      <w:r w:rsidR="00610234">
        <w:rPr>
          <w:rFonts w:hint="cs"/>
          <w:rtl/>
          <w:lang w:bidi="fa-IR"/>
        </w:rPr>
        <w:t>اهد شد</w:t>
      </w:r>
      <w:r>
        <w:rPr>
          <w:rFonts w:hint="cs"/>
          <w:rtl/>
          <w:lang w:bidi="fa-IR"/>
        </w:rPr>
        <w:t>. پس آن نوبت به کالیبراسیون حسگر می</w:t>
      </w:r>
      <w:r>
        <w:rPr>
          <w:rFonts w:hint="eastAsia"/>
          <w:rtl/>
          <w:lang w:bidi="fa-IR"/>
        </w:rPr>
        <w:t>‌</w:t>
      </w:r>
      <w:r>
        <w:rPr>
          <w:rFonts w:hint="cs"/>
          <w:rtl/>
          <w:lang w:bidi="fa-IR"/>
        </w:rPr>
        <w:t>رسد که با استفاده از دیتا‌</w:t>
      </w:r>
      <w:r>
        <w:rPr>
          <w:rFonts w:hint="eastAsia"/>
          <w:rtl/>
          <w:lang w:bidi="fa-IR"/>
        </w:rPr>
        <w:t>‌</w:t>
      </w:r>
      <w:r>
        <w:rPr>
          <w:rFonts w:hint="cs"/>
          <w:rtl/>
          <w:lang w:bidi="fa-IR"/>
        </w:rPr>
        <w:t>های جمع</w:t>
      </w:r>
      <w:r>
        <w:rPr>
          <w:rFonts w:hint="eastAsia"/>
          <w:rtl/>
          <w:lang w:bidi="fa-IR"/>
        </w:rPr>
        <w:t>‌</w:t>
      </w:r>
      <w:r>
        <w:rPr>
          <w:rFonts w:hint="cs"/>
          <w:rtl/>
          <w:lang w:bidi="fa-IR"/>
        </w:rPr>
        <w:t>آوری شده با استفاده از روش حداقل مربعات رگرسیون، نمودار مشخصه این حسگر</w:t>
      </w:r>
      <w:r w:rsidR="00610234">
        <w:rPr>
          <w:rFonts w:hint="cs"/>
          <w:rtl/>
          <w:lang w:bidi="fa-IR"/>
        </w:rPr>
        <w:t xml:space="preserve"> </w:t>
      </w:r>
      <w:r>
        <w:rPr>
          <w:rFonts w:hint="cs"/>
          <w:rtl/>
          <w:lang w:bidi="fa-IR"/>
        </w:rPr>
        <w:t>بدست آورده و اصطلاحا کالیبره می</w:t>
      </w:r>
      <w:r w:rsidR="00610234">
        <w:rPr>
          <w:rFonts w:hint="eastAsia"/>
          <w:rtl/>
          <w:lang w:bidi="fa-IR"/>
        </w:rPr>
        <w:t>‌</w:t>
      </w:r>
      <w:r w:rsidR="00610234">
        <w:rPr>
          <w:rFonts w:hint="cs"/>
          <w:rtl/>
          <w:lang w:bidi="fa-IR"/>
        </w:rPr>
        <w:t>شود</w:t>
      </w:r>
      <w:r>
        <w:rPr>
          <w:rFonts w:hint="cs"/>
          <w:rtl/>
          <w:lang w:bidi="fa-IR"/>
        </w:rPr>
        <w:t>. پس از کالیبراسیون، دیگر مشخصه</w:t>
      </w:r>
      <w:r>
        <w:rPr>
          <w:rFonts w:hint="eastAsia"/>
          <w:rtl/>
          <w:lang w:bidi="fa-IR"/>
        </w:rPr>
        <w:t>‌</w:t>
      </w:r>
      <w:r>
        <w:rPr>
          <w:rFonts w:hint="cs"/>
          <w:rtl/>
          <w:lang w:bidi="fa-IR"/>
        </w:rPr>
        <w:t>های این حسگر مانند آنالیز حساسیت، دقت، صحت و پسماند</w:t>
      </w:r>
      <w:r>
        <w:rPr>
          <w:rStyle w:val="FootnoteReference"/>
          <w:rtl/>
          <w:lang w:bidi="fa-IR"/>
        </w:rPr>
        <w:footnoteReference w:id="67"/>
      </w:r>
      <w:r>
        <w:rPr>
          <w:rFonts w:hint="cs"/>
          <w:rtl/>
          <w:lang w:bidi="fa-IR"/>
        </w:rPr>
        <w:t xml:space="preserve"> بررسی و تحلیل می‌شود. در انتها نیز به بحث و جمع‌بندی و بررسی راه‌هایی برای بهبود این حسگر</w:t>
      </w:r>
      <w:r w:rsidR="00610234">
        <w:rPr>
          <w:rFonts w:hint="cs"/>
          <w:rtl/>
          <w:lang w:bidi="fa-IR"/>
        </w:rPr>
        <w:t xml:space="preserve"> پرداخته خواهد شد</w:t>
      </w:r>
      <w:r>
        <w:rPr>
          <w:rFonts w:hint="cs"/>
          <w:rtl/>
          <w:lang w:bidi="fa-IR"/>
        </w:rPr>
        <w:t>.</w:t>
      </w:r>
    </w:p>
    <w:p w14:paraId="05671599" w14:textId="2835E610" w:rsidR="008D5731" w:rsidRDefault="0074322F" w:rsidP="0074322F">
      <w:pPr>
        <w:pStyle w:val="Heading2"/>
        <w:rPr>
          <w:rtl/>
          <w:lang w:bidi="fa-IR"/>
        </w:rPr>
      </w:pPr>
      <w:bookmarkStart w:id="226" w:name="_Toc81168528"/>
      <w:r>
        <w:rPr>
          <w:rFonts w:hint="cs"/>
          <w:rtl/>
          <w:lang w:bidi="fa-IR"/>
        </w:rPr>
        <w:t>راه‌اندازی آزمایشی</w:t>
      </w:r>
      <w:bookmarkEnd w:id="226"/>
    </w:p>
    <w:p w14:paraId="11FA0CF2" w14:textId="104965C5" w:rsidR="0074322F" w:rsidRDefault="00FE6590" w:rsidP="00F24929">
      <w:pPr>
        <w:jc w:val="both"/>
        <w:rPr>
          <w:rtl/>
          <w:lang w:bidi="fa-IR"/>
        </w:rPr>
      </w:pPr>
      <w:r>
        <w:rPr>
          <w:rFonts w:hint="cs"/>
          <w:noProof/>
          <w:rtl/>
          <w:lang w:val="fa-IR" w:bidi="fa-IR"/>
        </w:rPr>
        <mc:AlternateContent>
          <mc:Choice Requires="wpg">
            <w:drawing>
              <wp:anchor distT="0" distB="0" distL="114300" distR="114300" simplePos="0" relativeHeight="251857920" behindDoc="0" locked="0" layoutInCell="1" allowOverlap="1" wp14:anchorId="167F4436" wp14:editId="30E00AE9">
                <wp:simplePos x="0" y="0"/>
                <wp:positionH relativeFrom="column">
                  <wp:posOffset>1135380</wp:posOffset>
                </wp:positionH>
                <wp:positionV relativeFrom="paragraph">
                  <wp:posOffset>702310</wp:posOffset>
                </wp:positionV>
                <wp:extent cx="3462655" cy="4986655"/>
                <wp:effectExtent l="0" t="0" r="4445" b="4445"/>
                <wp:wrapTopAndBottom/>
                <wp:docPr id="162" name="Group 162"/>
                <wp:cNvGraphicFramePr/>
                <a:graphic xmlns:a="http://schemas.openxmlformats.org/drawingml/2006/main">
                  <a:graphicData uri="http://schemas.microsoft.com/office/word/2010/wordprocessingGroup">
                    <wpg:wgp>
                      <wpg:cNvGrpSpPr/>
                      <wpg:grpSpPr>
                        <a:xfrm>
                          <a:off x="0" y="0"/>
                          <a:ext cx="3462655" cy="4986655"/>
                          <a:chOff x="0" y="0"/>
                          <a:chExt cx="3462655" cy="4986655"/>
                        </a:xfrm>
                      </wpg:grpSpPr>
                      <pic:pic xmlns:pic="http://schemas.openxmlformats.org/drawingml/2006/picture">
                        <pic:nvPicPr>
                          <pic:cNvPr id="160" name="Picture 160"/>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462655" cy="4617720"/>
                          </a:xfrm>
                          <a:prstGeom prst="rect">
                            <a:avLst/>
                          </a:prstGeom>
                        </pic:spPr>
                      </pic:pic>
                      <wps:wsp>
                        <wps:cNvPr id="161" name="Text Box 161"/>
                        <wps:cNvSpPr txBox="1"/>
                        <wps:spPr>
                          <a:xfrm>
                            <a:off x="0" y="4678680"/>
                            <a:ext cx="3462655" cy="307975"/>
                          </a:xfrm>
                          <a:prstGeom prst="rect">
                            <a:avLst/>
                          </a:prstGeom>
                          <a:solidFill>
                            <a:prstClr val="white"/>
                          </a:solidFill>
                          <a:ln>
                            <a:noFill/>
                          </a:ln>
                        </wps:spPr>
                        <wps:txbx>
                          <w:txbxContent>
                            <w:p w14:paraId="19CF56D4" w14:textId="35017CFB" w:rsidR="00FE6590" w:rsidRPr="00E42127" w:rsidRDefault="00FE6590" w:rsidP="00FE6590">
                              <w:pPr>
                                <w:pStyle w:val="Caption"/>
                                <w:jc w:val="center"/>
                                <w:rPr>
                                  <w:noProof/>
                                  <w:sz w:val="24"/>
                                  <w:szCs w:val="24"/>
                                </w:rPr>
                              </w:pPr>
                              <w:bookmarkStart w:id="227" w:name="_Ref78804252"/>
                              <w:bookmarkStart w:id="228" w:name="_Toc811686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68</w:t>
                              </w:r>
                              <w:r>
                                <w:rPr>
                                  <w:rtl/>
                                </w:rPr>
                                <w:fldChar w:fldCharType="end"/>
                              </w:r>
                              <w:bookmarkEnd w:id="227"/>
                              <w:r>
                                <w:rPr>
                                  <w:rFonts w:hint="cs"/>
                                  <w:rtl/>
                                  <w:lang w:bidi="fa-IR"/>
                                </w:rPr>
                                <w:t>: نمای کلی حسگر خازنی ساخته شده</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7F4436" id="Group 162" o:spid="_x0000_s1156" style="position:absolute;left:0;text-align:left;margin-left:89.4pt;margin-top:55.3pt;width:272.65pt;height:392.65pt;z-index:251857920" coordsize="34626,49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c05YAwAABggAAA4AAABkcnMvZTJvRG9jLnhtbJxVTW/bOBC9L7D/&#10;geC9ke2mcirEKbzJJigQtMYmi55pirKISiSXpC1nf/2+oSTnw0HbzcHykBwO37x5Q55/2rcN2ykf&#10;tDULPj2ZcKaMtKU2mwX/+/763RlnIQpTisYateAPKvBPF7//dt65Qs1sbZtSeYYgJhSdW/A6Rldk&#10;WZC1akU4sU4ZLFbWtyJi6DdZ6UWH6G2TzSaTPOusL523UoWA2at+kV+k+FWlZPxaVUFF1iw4sMX0&#10;9em7pm92cS6KjReu1nKAId6AohXa4NBDqCsRBdt6fRSq1dLbYKt4Im2b2arSUqUckM108iKbG2+3&#10;LuWyKbqNO9AEal/w9Oaw8stu5ZkuUbt8xpkRLYqUzmU0AXo6tyngdePdnVv5YWLTjyjjfeVb+kcu&#10;bJ+IfTgQq/aRSUy+P81n+YcPnEmsnX48y2mQqJc16nO0T9Z//mRnNh6cEb4DHKdlgd/AFKwjpn6u&#10;KOyKW6/4EKT9pRit8N+37h2K6kTUa93o+JAEivIRKLNbabny/eAp6RBlTzrW6VjQnlRJm8iv3yUo&#10;q1srvwdm7GUtzEYtg4O6UTciMnvunobPjlw32l3rpqFKkT0kh054oaRX+OlVemXltlUm9m3nVYM8&#10;rQm1doEzX6h2raAi/7mcosxo+QghOa9N7AsdoldR1nR+BRx/ATvhFsVhIYF+xEkZBSjubRrLp/P5&#10;LBF5UAo49CHeKNsyMoAVGFAeUYjdbRjQjC4DpT2AhAx4qBlwTYWRPYyO+PtfnXhXC6cAgcI+FQUo&#10;7EVxTx30h91DFanOgyN1Iot7LAz1p/kfknWaz8/ys+G+e7Ut30/mH+epK9/KGGppG12OMiMqLxvP&#10;dgJ3b1frqJJSX3g1hipgLO3qBUEz6OoxIbLifr1Pl1Q+pxg0tbblA0jwFoVEDwUnrzUOvBUhroTH&#10;HY5JvEvxKz5VY7sFt4PFWW39v6/Nkz8KilXOOrwJCx7+2Qq6CprPBqWmB2Q0/GisR8Ns20uLVFE8&#10;oEkmNvjYjGblbfsNz9WSTsGSMBJnLXgczcvYv0x47qRaLpNTf6PcmjuHe2ia5ErE3u+/Ce8GIUcU&#10;9IsdxXSk596XaA5uuY2gOon9kcWBbwg7WemxgfXsNXs6Tl6Pz/fFfwAAAP//AwBQSwMECgAAAAAA&#10;AAAhAAJtE5S/5AIAv+QCABUAAABkcnMvbWVkaWEvaW1hZ2UxLmpwZWf/2P/gABBKRklGAAEBAQDc&#10;ANwAAP/bAEMAAgEBAQEBAgEBAQICAgICBAMCAgICBQQEAwQGBQYGBgUGBgYHCQgGBwkHBgYICwgJ&#10;CgoKCgoGCAsMCwoMCQoKCv/bAEMBAgICAgICBQMDBQoHBgcKCgoKCgoKCgoKCgoKCgoKCgoKCgoK&#10;CgoKCgoKCgoKCgoKCgoKCgoKCgoKCgoKCgoKCv/AABEIBFkD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TSVmj6tntikuP3cZbyxuXr71G&#10;jsXXc/y/WnXUGI2VC3IJMinpz716B5ep5P8AGjxje6VZtDaXJjfB2OvY15JbeN9fmkjvb/U5HVWy&#10;y7uDj2Ney/FDwBHrNr+9lLYbK4znP+cV4zD4H8SPqsmnxaXuWGTYfMbgc18Fn0cylmCcNVpax6WF&#10;9iqbctz234ceMbnWII1UbmYYY9hXd3CPMW8z5vwxXD/CXwjdaLZQyXA+ZM5bt9a7qVg+cg7uPm9v&#10;Svs8CqqwsfabnDUl77scf438Of2tZSRMm7cuArLnpXkOjfBa40bxT/aVpLu8xmaZdvAJ/wA/Svoh&#10;reKYYQf71QjTLG3l3rHu3f7PNFTC06laNSW6BVJRi13KukWBt9NhiXapC4Iz145P51j+J/hppfiQ&#10;SJeRhleP5lb+Lmuim3RqoVeq4w3Y5qjPqc4n8nHU9MdK3fxGcdzH8L/D3w94YMUWiaOtv5bHLKOv&#10;PWulnzs+QBvbjmk0wTSW7byWw392pnaFP9aVVem1mFI0Ob1W+jguiHX5nbK5z1q5pswuVWRwvyqO&#10;mAM+nSq+sS2Mk5dGVvfHaoVvXtoGht1UCszQ0NShR4DGSu3acg18s/tVfC6x10yTSvvfbkBF+6PS&#10;voqWS9kH7yTjOPvZ5xXn3xq0yO60CSeSDCorY6ZolG8QvY+LNN8dL4WeawRnZo5GEcbKGzkZxgf7&#10;x7Vm678T9buiy28f3V2qQvSpPHlpbWvxAuPMQbpcuNsfHBK9ulZdxZQxgTPwp/hWvFnhacajZ71H&#10;FVJU0jPk1LxBq8YF/etsY/vY1Yn6Yp0elQYZ/K+d+X9M/wCcVOJIB5mF3bR8qr1zT0WMR/OzL/s+&#10;lFlB6IOaUtzndd0iBp8xp5bFtyqvdjj+pxXL+J7ATW7NH3/hXuf88/hXda7CzKs1sSsytlcN2zkf&#10;4VzGqwR71jwzfJ95v8/WuGs/3iZ6GH/gtHg2o2EkGpTQNLu2sw9MZPSo1Rf9Y3zEfxNWt4whWx12&#10;eB9vzSZ4U5X3NZymGTcQw2s3HtXtU/gR40viZFJAxP7p/l64APFLaABm2HLr06cU+VmjTa8BCt9y&#10;TcOfwHNCA/aEYnLYxJ2p8pnzovS2omiXzPlb+63H41VWMB8CPA25xkVbclsvMOgH8P8AnmoLiSCE&#10;7njb1OR1pcolK4zyDKFaSNdwHy7qligVFJQZ3D5tvFRx3kUsvmr91SPwqzC5lwFYYxU8tjS4iJ5h&#10;3hC3HKhaZ5YYF1K7eMjPK+9WfMhGXkH3fubT0NRGMRkltzbvvH6jNaEX1K08AeTcjfd6471BtKsu&#10;xuVIXkYySev5VelJER2Pz61WcDC70DMuF3e+OtRPYpSO2+DcjW2vwow2/ddlB4PqOnFfeHwJu1uN&#10;EhbfllO1lyTj/Ir4A+F1yYvEcf7zJxz7V92/s9XedKh28q4G4++K+bzT+Ij6bLXzUWfRPht4yFKl&#10;umPrXWwg4XyRx6t2rivC1zGyeftPbFdlaXKyRZX1xt9K78P8KPOxfxllUaPL4yTxSy/KmeflH8Pe&#10;hWYMz+YdvQUhLBGY/e/h9q7DzmRxkEBhldy5+Ycj2pk0auAxl/DHSmSSyCXDLkdsLVfVL6Oytmld&#10;mXj5gaNyA+TLkNxnH1NMOR8qAp6g1xGp/FHTrHVvsYbczcLyOK6TQNaj1e388KfxYY/StJRkohCX&#10;Q1iwMXyvUc23aMg59abE+M8fdY/d70SklMMBxz8xrJ7FSKNypV1LDvyT3qOIbpcOoOG+XP8Ad/8A&#10;14q1cblQRhQG25+lQYYHb/OsXc1Wwkglbo3zZz06U0mVlXao3Bv4qcWYt8kftSGSVjtHY4HFI0iJ&#10;MoAIB3L+eTmoXVZGAEHPTNTSbY2P7v33UwM+ODgn7rUXNDzj4u6hLpenSNnG3ccAelfNnn6jqviO&#10;TUpAXJk+XPUc9Oa+j/jxp6yaZJcludhHPfivme18VaTpHiGS3uZwFVv7wr6jKqkqeEk0edKMXiPe&#10;Z9DfC3xIbDToRdzFcLwrv04+td0fHFq0flwyLuBxj1OM/wAq+O/FH7Qw06V7fQ/uwrzJ6+2O9d5+&#10;yf431n4p+JrjS9QuH/1Ie3+b7vPXHTvXj1qPtKzm+ppLEcvuxPomDxgsRBuTtVv4mXA+tXk8T6ZH&#10;F50sy/dLHHGRitvw58A5NN+Hd54n1IpcS3DMLeFWJCMhwSfTOQOK8Z/aJfWPhf4UtdZFjJC1zLJH&#10;5bNuywUEnJ7c1nKCT0JdSUlqeijxnpW3Am3c/MNwwM1Zs/FdjOiiE/MTgHNfAeuftVeJ7HVDbiT7&#10;snTdyfY4xXq3wD+NeveKZgLklVVl6N09sVnUtHc6MPTlWdl0PrZLgXKiRJFb/dapEkVtygMGH8RU&#10;fpWP4au5rjTY3P8AEM89q1EIIBNZR8jRrl0JgyO+5Vx8v3eKMszZwFGflXNKXZlzH+NMimKSNh/m&#10;Ofw9qZlMcwJkMkTMGbvjpRJ5YGG+bdx9PcVHudThWpksjkGPJ689sUECo4VdkZyB3yeaJGZjypxx&#10;/Caah2qSzqw4454J+tOEpYblYUAPiRS2R8w/i9vap4BEjl/4ui7uwxVeAMPnDcnj61Or4HyyKG+t&#10;AD42iQKwbvhl5OfpUjyso2qvVcZYU1ZG25YfeVhu29PenZ/vr+lAEkeC2SNzBfyqxESxDc1WiZRu&#10;2HGO1Thw+MfLnvVRAdKFcMEP3hjrVMCGJjiLODhj6/jVpz8zBcjcuP1+tU5JliLFvmy3r1560SAc&#10;TG4OwcnhvamuGyuWzt9KY8q4bHTqc01juGUU9OvaiIEmHiPzO2BwN3apQMpynuKriY7csd1TQzKz&#10;YEnPeqAlhJRgNp4/u9qtbGWPKx7s/wAWPaq0MoEhBX73erIcqu0j/wCtSewDWWXJBHfOfaq0sn3t&#10;qgAc8VNdXBAzEPvDA7/pVUMWLFSrcfTP6VAAIopvnkGT94Bux9hQr/KFVFzt+95Yz19cZpyBW+Uq&#10;2ajQqDsKnjhqAH+Sighk6D7yr1/KlTYn7w/JtX+LnP4fjShUIZcNtVf4aVnGQnmZUj7vfFXECvIA&#10;8nzpwPumpFgiePZ9n3Y5H1qNm8x8ZO3PDVpaGsU13tkX7vbFKMeaWoc3LqUbjw7qNxbZRMc9COte&#10;c+OvDusaaZLyaP73LN9O/txX03oGk209mv2i0Lrt6benJrjPjhpWhQ6Q8slkqqqY+X6UTotRuVTr&#10;Xdj5K8Uaq0X7tl3HrXMXDiZnkScFWXO7AI/yK2PGV2i6q6xW5cNOR95fkXHB61kO1u8LZcDj5VPc&#10;56f59K5/tHUQXGx5WV3X7pK9s1j6pI6w+aF+Z2wSq5xxmti5bgDd04XjtWHrjuqNt8tdrfLIc4NT&#10;U+E2p/EjGeIyHLSZPp3x6Vo6KuEcyNz02r0PvWV52ZNi/MWPGP4h7Vr6TFt+Tz87gNpkXA4JPHU1&#10;5M/iPWpmlbp5fyKOv94n+pqeKXdtOCqqvJZgPxqqqicDc7dT97HI9OP61MjyPIse1VXPyn09uKzk&#10;bo0bdUKBy25d3zdD/WrGcybBB8vbcoH0/rVWCQ7toOVK/MA3Q1MsjyP85bOc7toxn09R+VOOwy1b&#10;xyCNX3fPuypbt61qaA8MUKoYf3aKu35vbmsiJ8RiZnbqeM5x+tX7G6WNNu4J0+5JgYxWX2jSPwH6&#10;IaVdLc2cVxEdx6bt1WpsMTnHTIOKpQRx2MOIU2p0wq/0qK+8Q21mnlT/ACv1RW/Cv0nmPy8dqthB&#10;dwsJx7/K2Kw4dMsrO93RWe3ee/P45q1a66dSukjjtWaLaTI3+1mtiz0f7UnnSo21f4AcZqJRoyab&#10;WpD5loFlIrW2zaOOOwqnqOpmzi3Lb7gq/e54/wAa0o4LS13SiVV+XDDPSsvVNR0YkNI4c5+6tVzF&#10;RRTstQu7y6jlWBtvmYbnHFbwt/MUtKw9Oa59/F1paLt060CbT8gxnPqaztQ8Uahdkolwy55Zgv6V&#10;I3HudLqGo6bbApK+3aMttYcfp1rKuNY0hH89LZnbIG7d1rB8y6PyiRse5zmkKbRyccY9zQTbU1Jv&#10;EFzIuxcRqOiq5qjJLKz/ALyVm3feGc4FVG1C1h4Z1/4Eao3nipFfdbqvple9BbNhRg/w7dvQ0yfU&#10;bW3TMjgj0rnJtbvrw7YI2LH7oFSWGlazcn5oj8x/i5oHc0bnXomJiiX1Lj0rzP416/eroFwkSs2I&#10;ztjbvwTXon9iQwHybpzvLchT1rF+J2haXdeGZBFAq7V+ZmAyR3GaT7Mlyjc/O3X/ABFqGofEW8g1&#10;OLZLDJtK9MDqTWnPHHNBgyY3DIYd/asH45o3hP4oyOq8zR4jZT94DgA++KZpHiv7aqRyfKFxj+Wa&#10;86tG0rnqYeUbGoG2n5xnb14ptxPmHKsoBb7zDtTpEjcl1O4twe1U9QVxbFAflx930Fc8rM7CHU9V&#10;tQGjSbcy4O77vHpWDdzx3bLKifw43dazNfuJDL5Ylb5Tw3fr0qzpl0ZtN+QrvRuVrgxMbK56GF6n&#10;lPxOSWz17fJtkE2cc4K47++P61i2MD3QCxn5QueFzz610PxrtzBeQ3ONhLESbf5f59KyvDdi+zMZ&#10;bsW9O1e1hYxnSi2eHjJclV2Lf9jbrdpVhAIXaR6+9Nk06ONiy7fm5+lS6tqbPc+SrNsQkqFY8ex/&#10;GqK3s3k7x2H3WaunlRxqVx2yJBhh/DyzHrVG8RJFD7lJAyVOfTGKsNcS480N+8Zi238f88VTlLZZ&#10;2fd2U1jNM6IyQQyANtUDuFXt16frVqA5jXO37o/dhu//ANas2W6iMrIN2V53KuBzU0Nwytlguc8c&#10;f57VmaGkm95MeT93oT0NDGWdXjiVR8wPDcnAAqOK8TaArcDlVpyXgTiPhd33t3X260AIsDvEfkbK&#10;gMFbqRUSQhcJzjd+fNSfbv8Aa9h9MdKaLhFXeJN2DlVHrUyHE1PA6hdZRg+1s/eXvzX25+zbq5TT&#10;o4VTcvDKvcCvhnw5erb6pCBJtbcNuPrzX2H+zJqf2mGE72WMrjDetfP5rFppn0GUyvFpH1r4Tula&#10;GIbsArg8jg121hKnlKwIHGGJbqc15z4QlUWy4Xbnoc5713umsyRCQg/ezlen41vg/wCGYY34jVE+&#10;cD5QOmF7mnS3KPH+8bbz0WqJV5AzRJu+bJx3qvqF7JZRfvkKhl6stdsW7HmyjEsXM6gc5bdxx2+t&#10;c94r1O1bTpkwd6rj73H5Vmat45tbW6be/HTcXwAPWuQ8X/Ei2FlJsl68cDqOma0irkNxicT4lS+u&#10;/FMc1pcL/rMbWGa9p+G8Ri05TMfmZBmvCtI11NY8ULFEu5fM+b35r6E8C6ZM2nxqcH5QFI9K2lF8&#10;plFpGysm3OBu9ulOQxOhzycH3x2pzabcOuyIE+4FNTTL9Q5ZF+8zLsHvnFYWZXNEjumDDa+PTNVZ&#10;AwPyNjaOa0ZdOukOWQVSmgmRGaRWznueKiW50RlHlK0kp3AFM/jQQSee3PWmSSOsmxR/Dk01J/my&#10;o56VnI0iSu7y87cbeMHvUciKNrlv+A5oJkcDB70y4d2G3O5h+lYmnKef/HAi50+UA/Ksf9K+DfGz&#10;SS+O7pAXUxytlfqa+6vjo0Y0SRnbjbx25xXwvq7QT/ES83DzP3nzM3TNfVZT72Dmzxcf7tValO40&#10;iK4fzC7BV+9j+KveP2D9S03RfHN5E9x/roFjV16RYbJHOOvFeNag0a2SpEo3SNtb2Getdp+zvff2&#10;Zq5v0fbt3ZOetcFT3Sox5kj9I7D4tab4U8Ez2T3JummfdFCp4GSOT69D+dfNv7V/ja++I4QX7KYY&#10;Y9tvEnCqSDnj6mqUfj2Q6Q2ZH8xlw29jj8K4rxvrVxd2LOBuYjgelcdabjFnZhaHtaiSPAPFHw8i&#10;i1O41GSHAUll24O7ivTf2ddKaw1WOORNu51BX1/yK5XxVfy+eIFVSuMtXffs/wD2i8uVvWQ/K2ce&#10;/TNeS8TOpNRPs/7JjgsK6vdH1f4Vfbpakrt2rjPbjtWql1HGPML7V6f5xXnF78QLfw3ojXN1LtCr&#10;87N/j/8AWrkH/aV0aW4W1t5mb94B8qnrXbrFHy0rSke8LOrx+YvNNZk6s/8AhXG+CvHP/CRoioBt&#10;bB3dMcV1PmFUMmV3dDRGVzKehbR2T5SO3BqNmLxZbcee7VD9q+TJfPpxTJLk7efl284qiCykzE4L&#10;cYx+FNVsOCxXp6mq63WW2o+PzoecAbd35U+VgaSZBzH+hxTi4Emdu4cD6cVStboEYXt1z1qV7qQI&#10;roN7McYC4xVgXGuPLcoybfRS1OEilf8AWE1UkbafmX256ipYysXI69N3c0AXLaWLLSyBugHC1JHI&#10;2zp6/hVSKZwWC/qtPEz7dzn9KAJXucAkn5urZ7VSlnVPmbaew281PLISu9F5/vK1UpJlZ23r1P8A&#10;DQBIJYuFU/Lkht3FKZ2iTZ823P8ACw/xqo0jMNsjj/a3dfwpyTAgbTlelAFp5kBUHd83bNSqSZMb&#10;WLYyKpPdmEb2AI20W2qRsQFfbnqd1A7O1zYgdSMELntk9Kle4KIflDfjVSEwb/MQMvZhuz/SppGA&#10;hLANtP60CImlWR1XeV7/AC96SORFb5E4XH3e9Mwp6p+JbpTHvktAdyqNo6j+dZ8srhexYMoZMsrD&#10;J+XI60n8G7yjn2qg2u2sis4lw+3t/hUNx4is1HlG6U8c7sf4Vok1uK5sBrcKvmDdz90NjntniovO&#10;LgkDac/dJK5+hrLg8U6c00cf2hfmwFHmVbjvLeXEjDbztFHS5PxbE09wY4xlfb5ea6j4eaJc6lfb&#10;hBk9OnTFctBc4lV2h2qrZ3dzxiu8+HXi/RNPl86WVQytzuOMY9fU/hTo8spWFUclE9b8P+DwLJQy&#10;H6LXF/HfwDJ/Y8zR27tG0ZGd+3Bx16Hp9K6q1+Mvhiws8tdRjJwoz1/pj8axfHPxm8I6noclv9vt&#10;2LKQY15Kn0z611yhzRsjnhK0rn58/EbSpNE8RzwOD/rCM9RwefzrnQ6FV8xcncfm28V3n7TOv6QP&#10;EjzQBcKzFWXoa8lfxtZRJiWVa82pHlketTleKbNLUd0aN5cXBORh657XbkyHylDMqHOF9c1PL4ts&#10;7pQyyKx6Vj6nqO8k7lUsSdnPNY1X7h1U/iTI4GaXbIVwVPyn3rYtmdUUkL26/T/9dYdjPDJOEdlK&#10;k8qvFbiyhgrEfLg7ePr/APWryZHqQ+EuQTuoIKD5mzu9KmWdjJsT+IVSa4cRZDgckA0lre4nkhZ9&#10;xTG09veolsarc27KZEBLyj5eC23pVmO6Y/6hf4vmbrmsdbvLcE89cgHP51ag1DMvlM/3Vzu//VST&#10;NLM2LRhjOVVf7pI//X+orpPCENkLnF60bKVJ+Zuv61xsF2jL5PmfM3Ktt61bOszwDITaVOCDx/Ss&#10;4/EPaJ+lselzSWoa4fa2PmVT+lZupaFpPmebqF4oC8KX7n61iyeKdXvVwsvl5H3T29qp3MtzPmSU&#10;uxUfKoNfodz81sdA+v8AhvSF8mC3jlbb8qqwGTn2qheeO9QlGyBFCjtk/LWA8TS8yMd33vcU+MKp&#10;2mRm79B0p8xPLqPuNY1a9DmS9dlb+HoBUKBg2S+4HoKc8qgYLKuKq3up2tmN0s3yryyrj9KEw+Et&#10;sPlxj7vP/wBamNJbxriWVYwvLOxwBXO3/jy1hO+IYXd8u7qaht7/AFPXP+PIFo2JPA/ShS5nZA2b&#10;l7rUEMPmwOZNv3dvOaxr7xXKsrJC2GXBYL156VZj8LXrtu1i4MeVITaf51taJ4d0W3HmuqvJvxlv&#10;4q0UWzPmOV0+z13WJuLabDchnXg+1aFx4Kmtf9Kun+7/AA16RFp1vaRjyk3bVzWTqllDcyb55Tx2&#10;9Kr2dtSebqZfhKw08Mpt4i6t0D45/Suivra3it84CovRV6CsvT73R9IX7Oky/LxuZutWp7231Wzk&#10;jtmX/dDd6OWwKVzmNb8Q6HpQaS8uFyFPfvXhX7Qvx0t9L0CQ2yFodxVlU4BFd54/8F6rqd600Rl2&#10;7yWCqeK+fv2qvDF3oPhCSOMTEjdIq5IGQCcGlyqUWbVYJRTTPnD4yz3vjLVIdfXaJJJPkXnKxjpW&#10;To0rQFXkHLYBq9cRzTWyzSgbl3BgO3FcuZpoXVrab5lY/wAXBrgqx1OqhK1j0axvEuYs5xtX7vqP&#10;Wo9SeR4v3bH65qr4Dtpb8L5rqCF+Zufm57V2GoeHmSzMkVowGP4gc/yrjlHXQ9HmieO+Jp2/tDcY&#10;9pzjjpSaRc+csgjC/wCNb/jvQ5AHktrf94B0Ven/ANeuX0SG5tpmWeFl3KPxrjxUXynfhZrmscv8&#10;XdPMlgsqpkLIGZT3qj4OsVkjCgfeAJ5P5V0nxKsPtGgyGIE7YyWYt0rmfBN0/wBjjVplV/LOckew&#10;r1ct96jfsePmseWvZdSj4pgex1xtwTaOVTbxWXN+9UyIynd905zW546T/iYx3eVPmpt+9nJHH8qw&#10;VZGTevy/7q8ZrstqefHQWSWZlz5ysy8FmxVeaXJ3gfJ1IXtTrp/KmGWVldf7w4qKWVmf5AOo+Wsp&#10;o1uV5rqRJAg+6/Iz6elSC4IX5x/9amyEtu8x8fLydw4qEDyVbbOWaMANkjg96ysdESyLnb1O3c3B&#10;3U6G4ijQB5WZtvzbfWqx3bDJhfanj7gdl+93qbF3LMM+RhP97mmu8kjKsbkY+8pNRsI1ILnHzBae&#10;4ThVO7HBpWuBd0eYx3yBmIYOP59K+uP2X9VVVt4TnsOTXx/pgENzHcI3zI2PXjNfT37M2tiO5jcy&#10;K44A9s9a8TOKclBM9vJZfvGmfbXguYyJHCoPy8HdXr3gzwv/AGlEu0bu23tXhfw5162bymds7W+8&#10;W619IfDLxPo8EaO8ihto+UtV5XHmjZkZp7sjc0z4Yy3EaphVC8jaOtcZ8X/C02jaXcT7gFiTd938&#10;69k0/wAV6dNGqI6KMddwrivirpo12xlto3DLIpG1e4r2o0YR3PB9rI+EfFXifxBr2vT2+lGQxCY7&#10;dq9V/wAKjg8F+NtYsP8ASd+csU3ZxtJ44r6c8Jfs7afBqW97aMLI3zboz1r1bRPgJ4Wt7TFxAvyp&#10;8vyjsKI0+bYmUpM+Lfhn8K9RsteWW4RmaNsdOv1r6i+H/hlLa1zcxtt2g9MYrsrr4deD9GTzobGI&#10;N/CdvWuo0PR9FEUMP2ZG3KM8VtyLYjnZyWkeHNNuXKW9tn1YLmte58BWYTeke7iu0i0zT7Af6Nax&#10;r+lLO8KxZxR7KAlUkeYX3hCOMspjX1Y47Via34SkVf3cXy4zuxXpurJborNvXb/dBrj/ABV4i0y1&#10;gZJbhflX+92rGpTj0NoSlc8u1+ye0faT83qvasxXO8BW7/N9at+MPE+lXNyRFcqxPZawF1bzZl2s&#10;Np715tZcup6NJ30NpmbO1X5qPzwgPmH/AL5NVkm8wkl/xpJZnwV8vr93ivNdZXPRjRlY89+PFyw0&#10;CV2z937tfB/iO6Fv4yuERP487j65PNfc3xuZ5NIcR7t3lkGvhvx/p90PE900Vuy7nyfbJ/wr6/I5&#10;+0wc0jwc1hy1EPTXEvWWzijZnz97HTv1rufhVE1rJJLj5dvKt9e1eS2V7d2mqFz8se7ON3P8P9Sa&#10;9U8Ba3EsKpLMwYgncFGP51w4nm5ncrD6xVz0p9cuIrcxNPuTqu5ulYWr+JYzCyCVv9ptx9KyrnxB&#10;E8cm2T9ay/7QfUC1kjjbIpyf5D8q8+rzez1PWwsVGvFIx/Empo06iR/nxuXc3UV69+zzf20aJBhe&#10;VznGO9eaXHg27uZBIId/qNvSu7+GumXWkXEQBGV+6vPPvXjQfLUPvMdWp1MAoJ9D0f4w2134lsF0&#10;XTd3klcsq9G968ks/h1d2GpR7POysmWOTyK9u0++R41+0D5m9R29a0msNDa2Di0jMn91l6V6Ea/m&#10;fCyoXkWPg/btbRRo8XyrGPvfSvQ3vEQLtkG7k4XnNcxoumSWkKzQQgKFzt9qzdd8VT6XKyDcu1j9&#10;1v8APFbU6kJbHPWozjudo96gkV/Owf7mKc1wryDdOPX0zXnK+P1b/lp1XBLHp71JF8RVRdhdXHTj&#10;nP41vys5ZS5T0KO7RvmjlVW/iXPSnfbEzu3Hp2xz+lecf8LFgUbopF5+97fjTz8QxGFKzFtvX5vv&#10;VfKClc9Jt9RhXl3zt/vdSalOpQ4Db9o3YxXl6/EOTefMl+Td8pzTl+IuCJEVtwXP0Pr+VIfMeqx3&#10;0DD5Zd/pnNI2oIPkWQblxu5/SvMY/iLcLbeX5u0dWO7FRP8AEOUS+WoZtv3m3UriZ6rFqUAJZmbd&#10;/sNUyasgj3TSf8B9K8nXx/KTw+F4O09TzUn/AAn8wVmzuXcfqeTQET1Ftcs2yiXCjjn5v0qnJq8D&#10;ybo3zjj68dc15fP42umjkwwVXX5V281BJ4z1C3hZQwbKhfvdRU8xfKek6jr8CWrSMfmjXO7Pv/hW&#10;bpvjBZp8CVV/h2hutec6l4s1Ca2ZUdd0nyld36VQsPEN8s/mb2G3hl2dfxpRYWZ7FrHiCC3sPOeT&#10;+IDdu/SqOh+K7UzeVuBViT+8/h5rznVPGF/9lVHZQrfM6svX8ar6Frl+9wrpN/wHrml73MbLljCz&#10;PfrbWbdAu6Uc8t83X3qy/iC1Tpuf/d6CvHofE+rRsqLMNrfebHt0pz+J7oqVScswOG+bgcVdzLlP&#10;Vp/EFiykmUepz1rk/iD43/s23D2rENtzntXI/wDCT3u1trLt9+9cL8UPEGrzaX5cMzM+07mIPBqe&#10;f3rEyi+W5pv8Xrq4v2UTscHI+Y1fg+I808Zx2OG3H5hXzqviq80vUpXvrh1Bk+ZueTUOpfHG/tZm&#10;S3lbcpALd+n8qU+bob0fZuOp9MW/jlbZo5Xn45Xdu6EcV1GjfEqBE2PdtJjGYy26viy6/aB8SxKZ&#10;ZcY27VG3P0P1rOP7QfiYq0e+RmZcH5ef0xWLhUlE6af1c+7734u6ZZp5V1erHx8qs/I56VxnjX41&#10;3EMck2h35jZeFdZGAHH19a+N5fjf4oug226bcq/L82c89+O1UdR+MvjS7tQkty20N6ZZhj27fhVU&#10;41INO4S9hPoe7+If2nvipDJLa23iXOGOP3Y6ehOM/rXLz/tBfFa4kKjxbcZbJK7gcdt3PGc+1eKT&#10;fELXpJGjWyuJG24B8k8n1zUE3jTxNJB5a2TAqq7tq7WHOe/vW051bmXs8Kl8J6zqnjfXdamabWdb&#10;uZt2Vw8h2hieuOmayDqgikYvddVzljwK82fxR4rKeUbWTLfdRUz2xTf7Q8YKGeOwuWVuW2xn5cf/&#10;AFjUc0ZERi+iPQn1qSB2czkr/wAs2jk61FL44leLdeXbNtUhfm+Y151bz+MjFHAmnXDSMpB/dnnn&#10;G7p7VatdG8Yzysr6XcDpwU6VjL2c1a50xlKK0R6TpHjuGFovPYIdvy5bk8d66LTPH9hd7k87zFRc&#10;rv6c4yOK8l/4Q7xdHb75IJMFshmIz9Kt6LpWuWs377zFVeQrKRk+9ck6NLdM3p1qvNse2Q3ou4cx&#10;cKxLbR3pYLl96kSqfmy3+z3xXDWPii5hRLcykZTG3cRit+w8SwKVja5JY4XaR0HrXHKny6Hpxlez&#10;Oq+1MEbzWX7g+XvzTbO8CBnx8uNuDxz61QttWjuYFViq7SR97rxViCVCuIArNjGG5GKx2OhG3p0/&#10;mw4IIbd91D/D7VU8U6nBpthGzwKyx42xovJJ/wAKtaUzMQg5bgAdKx/H2ka3ICluNrLg7dp5PfGO&#10;tZxki5fAfpCpGQxZWP8AeTvUjPuQAlv++elZl54l0q1VY2nUN/s9vase/wDHNzc3GzS4NwYEfL9B&#10;zX6IfmF+50Ut7FbfJLIoVl+Zi1ZF94u0+0Zgp/4EG61mJ4f8X6+AYLNljZSGbd3+h5rZ0H4PTXtx&#10;5WpMd33pGbHT0FOzE5I5rVPHF9cHy9MtGffwFX7xo0jwr4n8TXyxzxvH/wA9N4bBB6YPt3r0a78I&#10;aB4bgZrazjLKvy7m/wDrVn6Xf3Usvmi2ZecBhnmr9n3M5S5itpfwSsbB1u7+Tzn6fKxxu/Kup0bw&#10;1Z6Mv+jWgUjdgLyaktvEGn2MGy8mG5uOWqS11q0vk86MsAzYHfGK1hyqRnJ2MnX9A1O9nUq+1W+8&#10;V5z71Ts9Mj0Jx9pmaTBz/hXRX2owxrskkXp03d65XxJqlnbxiRpR8qkt7VrOMUtCYt8x0mmauL6J&#10;ih+7x9K4v4s+M28MafJd+ayhYy3Pfk8CpPCXjjTG1drBZ9wk/utwR6fWsP8AaB0sat4TuGhkGRC2&#10;7nipp67jqxlE+S/G/wC274ibxXc+H9NWSPyptrMzDOeOg44xX0F+zD8Yb7xpDDcahLjpuzn5jjNf&#10;n78UrGXw98WL63KYjkw+G6knOefwFfUH7GPijdLHaW0sjKjglsDOSfr0xxWMpy5rGsado3PsfxFJ&#10;HawtvVV45b9a+bv2mWs9Yha1uoWkilhJkXHBr3/xVuvtHW4j4/dZ47nFfOfxwknttIubnf8Adjzv&#10;x82fT6VnGXLIHHmPkS7tGtWu9LlYZUsq9sMD0/I1znhPw1Jq8nlzJh0kYHaOOpFbOu6rM/iSaB02&#10;7m3Dmug8CrZ6TcQy3Cr+953N65/lilWidFCXvWOi8BeBJ9NG5WVdp+8eMV1mo6HJdImLhd21T+7Y&#10;4b8cf0q1aa9pYsP3cYTcPmbcef0/+tVHXPFWmQwqkMo3dNrHb+Fcb8jt+LUzbz4f2V31Zd0nPy85&#10;rh/E3gyx00spTLLnGVrqtU+Iemxny/tTRsqfMVcH8BXFeKvGlpf3HmJc+ZjP8XXp1rlxMeamdmEl&#10;y1Tg/E9iZ9KuoGVQCrLgKMkYPFeRaGzWV09vO4MkZ2s2O1e0au32mCbyR8p48zPQ8/5/CvGdagub&#10;PxBcRQwMv7zj6EZq8ofxRM84tzKRo+IpIzYRsvzSxtlt2fWucfn7nrnjvXRQ6Tqt9F5aWUhyBwoJ&#10;yelZt14b1WCR0aylVNoIJjPNetLSR40ZdDNdQCxIyyPhfcYqETncHj4yNvNFwPLGxZNzcgnA4/Wo&#10;mmAZmCMWToM9axlFm0ZXHPChcuPut99aYw8oMAuef7vX1pxkY7YsDatNQq7bt2VHCk9frWLVjaEg&#10;2l1Hkt8pb5d3YVJDI8UHlTMOxHvThG0ka+XKAQw+Yr1qZYmkO8yfRfQUFtkDxs7BpFHynIbnn9Km&#10;JhVfL2tg8scUqbXm4Dcfw9qTy1ExTHfPzemO1A0h8ckcKquNrA/mK9v+A2rmyZFB42g9O+a8QTc8&#10;hLMc8c46ivVfg5fRxKog3ZzhueorzcyV6J6WV6Yix9N6b8Zv+EYtR5su35u7d69H8E/tV6dLsC3r&#10;BkwGY8KPYGvlT4iX1zHpH2pFwMblVj14rkPDnju5BXy7ph83zLu4rHK7xp3NM21qWP0p8L/tRabI&#10;FUXqv3KtIea7DS/2ivDt78txe7V6LuI+b/DFfnDofj3UUTbb37cDOBIePbpXRad8TdZtj+51Bh8u&#10;D8w9a9xTXU+dlGUT9HtM+N/h2Ha4u4wNuQfMWtyy+PGjnaDqKsWUd/8A69fnHp3xc1+RP3mpyeny&#10;yE/zrTj+KniAhf8AibSleP3e/iq9pG+gWlKN0foZf/GHwpc2+z+0I2YH++Dn8RT9F+O+hW8yQter&#10;/ssrbgPbNfn/AGvxT8RNIsX27cFOWVpD0+tdVbfEHVEhSe3vWx12s3fFVo9SPejufb2r/tHeHFuH&#10;82/iQx8ESSD881zOv/tV+F7NSF1Ne427umK+D/GfxP1W21GZH1KT1YjP5VyWqfErU5Q0r3zfL82N&#10;3VR1/GlzRtoNc/Q+2PGX7aWnpbt9kvQsm4gopBA9s5z056V4h4w/az1XXL/7NZTSH5sfe4avnW/8&#10;b3MkLIbhupw3mfpR4P1t59VWS4YN6bjXNUnZG1OnLqz6n8K+LL3WEW7u5WHA3DrzXT6VfNPchEcf&#10;e/M15x8Pbky6ZvCj5l+726Cu20K+gtpxGzc7c9elefiOX2bPSw1/aI9F0u3Z7ZWjTknDbj2qxJZS&#10;TD5Mfdqjo2vadHZK32hR65qdvFOnrjbPGAevzV8zKTR9RTi3FHIfFDwzLqWnvGeGK43LxXzL4r+B&#10;s0+tXFwqf6zjLD73vX1h4j8R6W9uxluF+9t4auC1C60d7pj9oj+Y49hXpYDMa2Fi+VmGIy+jifiR&#10;8jeMvgnf6ejXUKtuDfwry1c3pHhvxNaTKUjfy1bDKU5NfX+raT4ZuEZJRHjHzZxwfWseLwf4PW4E&#10;hCCPGdoxxRPNpSl7yMFk8Y/Cz53bQfFl1CscQbG3BG3rW94A8C6+19vv7Vtu4Y3V7tFpXg2Jd0iR&#10;D/dAqzp954M0/MpeM45xxzWdbHylGyR00sv9nNO5zGmeDLe0sWluGVeclmOPwrb8D6Rpd1ehCOF/&#10;hx71b1XxB4dntTbrcKq7s7SRz71W0bXPCmjzLOt6u7dljuABrzvaStqelyytqenWHg3TJ7NTjPdS&#10;VzgelSReCbVJ1k3Ky9CMYrko/jfodlFsS6VQrY69KZP+0FoWPJ+2p/vBR/OlGVQw5aPNdHrulaZY&#10;pa+TKvy8DA9K474keEbaMvdQD5c5Ubu3pXIx/tG6REfmnZ+4VTisfxd+01oYtmiuZQy7c5bHFbYe&#10;pUjU0Mq0aM6Zl6rAkNy0asAu/PWofOQBdz4GK8/1/wCOmiXmpPcRS5Xpt3Vmt8aNKztWZRz8u45x&#10;X0UZSlG7PnKtNc1kepvNDNEGQ4GeMd/rSxzwKVZwOVwpz3zXl3/C6NPK7VuFXHXA60j/ABmszuie&#10;VcKMKq/z+tV8zNU2etLLDOqxqyjHr396nSeNGy0qn16V4t/wum3ifaJ5Nqj5ctTZPjrbFsqOg4LH&#10;OaoqNOXU9ok1G3aM79u1SRtb60q39rvJ875PQ9ST2rxZfjZFGoeP58qDnd0JHTFJL8a5CMo+0AfM&#10;ff8AwrPmsOVOXQ9sj1K2++G6rj5j0qVr+zmRVj+Y8ksrcE4x/XNeDH4zSqd7HcerNuyW9vQUf8Ln&#10;uZ/njieME/d3FsCq57C9nI93Oq2JfPmfxMMjjv71G2qWjRsoYZXgbTx0rw9PivrE6s0ULMucZ54r&#10;Q03xN4svlxHb/e5DeYcD3qPaRW5rGjKUdD1eTVrQrkOT5fPqT9Kdb39pK+d2fRR39P0rhNNi8STy&#10;qoDSLzvA/Cuw0Pw5rVw4Y2m0dm3c/lWEsTRp/EzeGErT+FGsgW7cRRhj8uWZvu/StvTNEaUByduF&#10;G3aKg0rQbi3Cyzybe54zmtiC6FsGweV/CvLqZxRjomelRyWvP40SW+kbI8sAG6rv7/8A16JLCWQe&#10;e8S4xt7An3PvTX1WYnycFcrn3FQC9lJ8ti3zetefPOpOWh6VPJKcd0Wl0+ORceT90Y+lUNa8L2Oo&#10;WrM8wLMwC7V4X61J9tmVcZO5Tiq8l/K7fvn+833egrP+2Ky1TNv7FovdHD+IfgtY3Zd7dMs38IGR&#10;XNN+z5G9z532WH7vzLIuCa9ZaZkb5yrYPbOKa14VHlrHuYe33aJZtipa3KWU4aO6PKX/AGebPHlm&#10;wjYO33S2BVOX9nu0WES3FpuVVwvP869ZurycplIzu+bPzY/GqU9xPJEFY5GfnG6p/tTFS6lU8rw3&#10;8p5/4W/Z60x73ypolO45Xdjj6eteo6L+yR4Z1WGP7Xpke7ZtMxj+bNVNLuBZzIw4+Y7WX6V3Hhzx&#10;3qFgVH2lvLT8c0f2liOsgnltCPwxOL8RfsVaXBa+Zp1jDCfLO7vn6jsa5W5/ZSt7CTypooU+q7j0&#10;r6R0T4iQX6C3vgm5j1z/AErTaw0fVFWWHy2yvzBV5FH1qtON4yM3haUfiifMtr+ylbSxI2yMHOVk&#10;8oj+VKv7NOlx3nkvaR5zg7lG36mvrPSPDGlT2vlsiDavWuV8b+Dxbh5YP4jxtHapq4jGQimmOjQw&#10;blZo+d7f4AaJEFRlVPkxt2nEdXrT4EeG7QKN4dj93C4BP/6q9AnhMEjt5h6/dK9KhjBOS468Lu7H&#10;1rzZY/E7XPRhg8MldRONb4KeHvLCKMbTjhc1m6j8AdFZFMG1c5xj1r0hm2sH29GxyKezEjJOT/e2&#10;4qI47ELaRp9Tw8vsnhmv/s/xRSv9mt9y7cZVduD34rjNZ+DOs6fuFq7ezRkdhjFfUIjik3ZRcDli&#10;RUNxp2mSowayXjI+7ya6qWbVou0tTnrZXRqR93Q+PtS0bxfokTKsEzKvLYz/AFqz4X8TX8brDdRS&#10;Ky/3kxn1FfUuo/Drwpqo/wBJsVRiPldV5PsfbBP4iuav/gHobTi7so1Xc2fLx0/MV1/2ph6nxaM4&#10;/wCzK0H7rOH8OahBPtcfK2Osgrp4/EWj3Nr9k1CdUJUP948/gKlv/hheWlu0FvEzNtYgn1yfTtXn&#10;fijwh4ptAXjhZJN3JBJA+laU6lOrKyki5UalKHvI/QDS/hrfMvm67fbY9xY7lxu44rr/AAl4b8Ia&#10;WWUxrJtbAYr/AFqXxhaarPE0VqNpX5tueBWfpFi+n3Kvf3424+6zdfWv1SNOMdj8ilJyO+isbExq&#10;LdAqlc7lHFTLbw2wYqnOOvc1S0+9s5k227fIqjPNPv7pzbt5ch3bcg+oq9EYnP8AirWNLtHZ7yRc&#10;7sbWPFcP4j+LejaHayfZ5owy+i5/Cuf+Nd7qZvtiTttGQy+p9a8i8Vz3ltYzRQJubblS0h+aspyu&#10;aKPY1/En7Q7R6uwe7xvbO09FxTtM/a+0XRYpHudWh3RfLsB5x+fWvjP45eNPFGl+IJIrO6YRtuDD&#10;zTtznpj1rgx4k1TVHWeW5Zy3X5+jY5ojsmEoyPtzx1/wUJ0S0Ro9Lv23bfml44/A15rrn7fU9zZP&#10;bRao0jPIWaTflvYADAx+FfJfi0XMlm7LNMcct8x+bmuTsLibzlLSuP3n3S3StZT5djNwPuz4D/tP&#10;an4i8YC1Ys+6bcr7+uTX2RLIvib4febLGzMyExr9a/Ln9nbWF0rxNZyS3HEmP+A9R+ua/Sv4UeIx&#10;c+D108j5mtwF78jrj8afOuXmZUoe8fDv7Vvw81BviBbahDHJt3Nu/wBk/wAP/j3Nesfsq+HbnRbm&#10;NpkMMfHK4yMjv612fxN8F6T4g8RNb3McbsrfxYzml0/wxP4ftre7QfdkAZVb7ozgH868LEZlTpy9&#10;zU6FGXsz6FkvYdR0Vba3PHkkfWvJfiX4PXVLO5tJYTtZf0rtfhzdTXrxITJ5bR4JY9D6Vq+JPDS3&#10;VtISMYBDN613YeX1iKkYyk4n5s/HLw/b+EfiIoIKgKEXcwx9K5fVPEzafa25Mqg+blc+lfSH7Tfw&#10;VHiHVF1JbLzJobjLMqDhelfN/wAdfBE/gu0026uF+WSdk2/8BJ6VvW5eWyNMPU5mF18VtQSFUtZm&#10;G7kvuyR9Kyb74i6zcyNL57tjj5m71y8t5GsexBypwcA8VH5zDc3nn1xXDI9WBuT+K72fOxtnH3m6&#10;7vWs4a5qEsjGafe27r69KpPcJtUvuHOPY+9QpeASeWsp2/TvWFb4Ten8aPXvhf4XfxrdR6c6bvMw&#10;VXb/ABY6/lmvoj4afsBWvi2f7fcaUWV4wW354wOMYxXjX7KN3ay+IrXzcPt5AxzuyMfhzX6k/A+3&#10;s08MxmG2Rf3YztH5GngIpXZz5pJyaufL+l/8E4NOC7jZLGF52tCDuIORyen48+9cv8UP2AdC0/S5&#10;JBBmTqZI1bd/6FX35dtEkf7xVXu1eY/HPxRoOh+E7p875DGfLzjg16MtWeL8KufiL+0j8PP+Fe+O&#10;J9Nt42EZ5XcoXb8oyOPc15/JevEu5jknGM17V+3Z4hGr/E1YUJVVVvx+bv8AnXg80rB8I+4leAw6&#10;e1ayizem/duXPPkkiWQRjd35qRJUQcqF781nCSTO1x8y9dppVvXiO64G5f4V/A1jKGh0xkbcbeZG&#10;GGDt5AFSFFC5Rty9MCqVtJJJHG8cS/KvzU9rjDNH5W3/AGu2aw5WbXLTzJARPbj5l/v9qiN6sr+Y&#10;ZF+7ljjFZ9xqTxho8Zqt5sqHzi79Mbc8U1EOZxNlb8AKy7e+S1ehfCXVUjKyL8v+73ryP7VOI9qb&#10;mLKT9a6jwNrU+n3DOzNHtZRhRweK5cVT9pTaR04Ot7OspHuvjW8iuPDq+XydnzAtmvLrO6aKfaE2&#10;gE5rY1XxJLeWW8btuP6VgwSeb/CfMU5X3HU1z4Gi6VOzOjHVo1Zpo6Cz166jGYW9uWx/Ktiy8eRq&#10;gUMqnozYrjyzGJs/LyMBfpVa8dl2kDqua77XODlVj1nSfGkDxhEmG0cbuldBpeuiZFMR3KeevWvD&#10;vD99fC5Ubcqv8JbqK9W8G213PbQoXb1256e1GyM3HQ62HXcbmmJXC/Lj+VdFaeJy2lxyI4KqMluu&#10;DXLTaLdGAkH/AHdvOat2GnzR2bQRKPMP97oauJjLQwPiV4max1DzFf7wznd97iuEvPGkhn8vzPzb&#10;oK6D4p2qNawzoAzbWGVzxXluqzTC9WMP2wfm60S2saU4nTP4mmuHwpY553A11Xw2umvdQjMsz9eA&#10;TXm+ms52xkHIr074T2Km6R84+biueqlym9j6e+Hkxj0lWP8AwI/hUfjHxfNoDyTo3yrxuXr9Kj8H&#10;74NIU/LjZn61ynxcvilpIwfr2VqxlTjKPKy4ycZcyMbVP2ptS0+6axEvys2EZWI/A06y/aP13UQ3&#10;kTSeYOTvbK4rwTxBOf7YZJB1bj/Gup8CwXNwwcRkqpxuz14ry8ThaVON0exhcXUqSsz0zVfjt4ik&#10;i8sSfNnPoKxbv4za1M5Rmbceu3p+dZfiJobRNzKu5V4+WuTl1ixSXBnXcW+YbunvXGqd42SPRVZf&#10;aZ3D/FjxBcRMI2YHqG3dvSo/+Fna+xw87/ey2D7Vx48Q6cw/d3CsV4+Xv71G/iuwjLAuu1Rzu781&#10;XsJSduUiWI1+I6uTx54llJImKncR+HrUTeNdduGBeQ7v9lj0rlm8ZaUoVftAK7Su76nP9cVBJ470&#10;+DLJJ833cegq3h521iZ/WI3upHWSeK9b3+XLcSSLjIkYnFNl8Q6tcuztcN8y4HFcw/j7TDDhplZW&#10;5HzdKqy/EXSl+42VUjLdx7VEsNK/wmn1uLjrI6c6rqjxZe7k5/vNyaYmp3sk3/Hx6g9a4+5+I9gf&#10;nhk+7weadpvxDt726FuEUmRiV9uKp4ecY3sY/WKbdkz0/S4b+YLvc/KMfe61xvxNlvrOWZJJW2+W&#10;drBq7vw3Kbuy3qCO+6uI+L7MYpIS1ThkvbbBiX+60PLrbWL9pdr3shXcd3+1z+dacOrXBiCyOMKe&#10;GPbiuf8AO2NvA49adHfRxDldwb+HdXvSj7iseNT+K7Z1AvJiud7bVOcbhwKBqUrv5ods9OuKxbfW&#10;Ip2aXG0ONigd6sWzSXLL9mjLuxzt9PWsPhOm91obH2qcp94/TNOhn2sqBfmp2neHtWu33RIfm6/4&#10;11Hh74XahdybzAzvtzuY8VMqkFHVmtOlVk9Ec/ZRXMo2q7N82W+XofStKz0zVbp12wfNjC5zXp3h&#10;P4H3E43GyZVZhnj9a9C8OfBi1s9rXOOBnc2OK8+tjaNFbno0Mvr1Oh4fo/w31m+j3PGzK33lCmuw&#10;8PfBO4k2SG13NuG75SAfwr27T/BXh/SgSsbSMrAE44NbVuILWEm2t1Vf9lea8irnT+yepTyXW8jz&#10;Dw18DZVQGaJV3MSzMvUH29q7HR/hXo2mJ/pG1lU9ENdH58jttP3WT+H+VPhLBQQg2jj3rza2Pr1p&#10;XuenSwFCl0KtjoWj6cdtrafM3Vmq0srIT5a4G7BzQZcbkHy+h/nTWlI5P3QD931rhlWqT3Z2Qo04&#10;bIeWYKrsfvcUjB1XKD5h3pplaQ5bj+8PQ05pT/q179/Ss+pXMMkJ4P8AF/OlkcnjO0emetMLeY+/&#10;f91T+NJvEa5PzNxtHpWg9xjSlm+c8cn9ajeYKu0jgdfamSzszkINvzflVe5uyvJUsMUmDiEl15RW&#10;JYztZgS3U9//AK1ZviHxIujWu8yAFs5ZqbdXZhkZ2diMdjwOa4P4t660WmMscmG2cKfX1rrw8VOo&#10;kcuJ5oU2yxq/xm021uvs894D3+9xxS6P8V7XVrllhkU/NjbuzivlTxbruoyatIovJFHI+Vveuy+B&#10;NzNe3LTGVmbzOrE5Jr3sTgKdPD83U+eweOrVMVytn1RpGqC5HmFzyuPp710FkxMakO3HIZWri/Dk&#10;imzjAO5sc/SumsbpzBvTg8/Ln0r5ip8Vj6k149Q+zTF93suK2NK8Y39gVaN2x1yzcCuUMuE4DeYz&#10;ZC9KtW0ki7WZ/wCHBXFEZOK0MpJS3PUPD3xad8w3Q+bsWxz78VvS69YazBmOZcsMdK8hspeVwNq8&#10;7Vz1rSj1K5to1eO4baefpVxxEloyXhY3vE7C58Irrdw0MDMrMcrIORVfV/hdqtpbNNHtEnZmXgj1&#10;6VX8NeNbmCRIJD7K1eg6V480K9tVt71lJZdorqp08PWp36nNUqYijUSR47faZdWUzpJu3E43Ie/4&#10;1DDK0is3m5/2Wx/hXrWs+FNN1otPbomN2V8vFcd4g+HdzCWmt1x3+n5V5dSi4ydj0KeIjJWZy/nh&#10;13RluDyvejzjhV28dm9adfaRf2CbTA/B+/x8y1W/0jzRCzbdy7cs2f1rnkmt0dMVzdSyk7N8h4Hq&#10;DQLnIEW9sH7zFucf5P6VBFI2Qix/w4yfWlYxsypGpUng/wC6KI7DUVuSSeXjzdrbR0UtyMVVmFtM&#10;mZbFZdshO2RB3qT95Mx/dsuAQGzjIqvPDCRsktlY5zuaMH+lZ3aldFcsZKzR9m+ML6HStOa8Zfmj&#10;jZgNvVscD86+LfjR+114l0H4tr4Qs0ZYZFUxSSZ2nghu2PfrX2r4ksINW0uSHYrFoxtw2Rx9a+E/&#10;2w/hpND4mtPEGn2Du9rcY2quMIxwTnp3Ff0A+ZK5+ARSlLVn1B+zn8QrnxDou64uPMM0Kt06Hvj/&#10;AD3r1gyRSW/yEHjnJr4j+B3xMl8AQW0upSeSse4Hc5AKn2r6O+GvxgtfF8irbT7o5FySrDFc8cRT&#10;cuVsjlV9zP8AjTpwkikMafOORXi/iCJJdPZQPmZSDn0r3/4oW0dxZM6v8q5O78K+bPE2t21rJNZC&#10;5H7uQ/L3Oe1OXumsNz5j/aO8NR2yzXKIy7XLE7e+a818F2lihVbiNW25+Xd97PevcPjVHa64ksTv&#10;1j/1YB59a8D1qx1HQNLk1e0kKtDtKju4yc/0pL3kkOVonYeK/DGm/wBnNcxzxDbHwqnkHFeV6t4P&#10;eO7+32mfLaTO0N1am3fxJugyvczM3mHOxs+nSrFr8UdM2LAsbq6t8wwMfXmtHdR1J91vU6P4e3F9&#10;o2qwzuMKCNr7SMYNfoH+zR40W+0W3b7SX3Jj72e3+Nfn1oHjfSru5ja3nXavqep/pX1P+zZ40uX0&#10;mOC3uFaReCyn3/wrnre9TcUUe3eIGGm+M7gfxPIGUvz6f41auLrzbB4ZFyCFK/7ODn+dZPimeS8u&#10;LbVDnc6bWY/xNWxpdst8nkRDJkj+bd/d/wAa+doxp4eTT1KnKUkdl8NtcS2SNUIAZh8x6ZrsfFHi&#10;G2tINski/MvzDd7V5/4R0C8t7fytpC7vkb1rK+KWoaxaBMNwq4717VGvGhR1Ri9TD+KuppNZzXSR&#10;8b+or5C/aZS68R+EbybAzaN5izd1wTnH4V9YvZnVPDM0l4fvYLL6V4X8avDtnJoF3o1rax7by1YI&#10;zfwN83P41GHrOpVs+ppTkoWPkhZzLEoQbu+VbqKTylZWBGPmyPcVreDfCd9r8zQKu395tOfvA5Oa&#10;9W8Lfsy3mrpma2ZmBA+71XFayjKN7noRqI8XcS4UbDgHKgL1pr2t1Of9V949PSvpuy/ZQQwLFqVk&#10;i7V+Uop5960Yf2ULfyvMdY1jHGdhOcjiuOpUjJWNozkpXR5v+zBqd1oXiu3lFu2Ccqf8/wCeK/Uz&#10;9nrxxp7eHo0uZ0TdGAPMYfMdor4n8Ffs9r4c8vUYVXnBZlXHQivVLfxHP8P7JRe68sMW3lGkwOma&#10;6cDTlsupz4+tTqR5j6u8V+MbWVWitplZf9nuRXiPxp8zXNIuGkb/AJZsVbHtWNpHx60a9C7tWUkd&#10;WZu1S+N/HGkaroLCG6Xcynao6PXsRpyh8SPGlUjUVkz8vf249JFh49F3BAyZ3RzFs9irZ/EN/wCO&#10;14Q4VyT53y9296+p/wDgoFpMIK6nCzFvMBLbup5/ocV8pNO8g2xkbhxmokdNKStYmkWQkKje+c0j&#10;GVRvXhlH51Et6hP7xdxXjO3Ga3NOtra9RY4/wHpWcvhNr2KVndugVDnbt+9uqxLdRY4kG5s7Q1Xr&#10;jwpcTR/6P83zfNx2qrB4P1h2WOK3/hIDMtcspRW50QUpbIit5EAxM4+Ud/WnySAllEeFPIkDcVoW&#10;/gHWiySSKyqTz8ucVoL8O9Zc/OgYbemP1xWcqkO5t7Ob6M50yRlju2nK4yD1rovh4iXN+1qy8GT5&#10;ee2Kb/wrfVZH2eTt28/NwDzW14S8FXmlatC8jr839zOB71zYitD2bSZvhqNT2ibjod3qPhK3t9Ha&#10;a2j5YAtzwa88bV47HVZbf5euNoavYpNw0ZraYD5o9v8A9evBvGETx+JvJjYr+8C/rXJl9WUrpnbm&#10;lNU+Vo7C1lN7F8rY78dqqX8QVmO7nvzUvhsM1pjysgL8zbqnv42kh8tIujZ+or1DzehT0V41vI3L&#10;c7unp717t8OUW5giDt8nHJ714PprEagjvypPzA+ma92+FciyWyg/cYArz6UGZ332NHh3A4I6sxrD&#10;vQkEuGU/XPFb8kRNqSv3WXkd65jxBcG3uGBc/d3dOPpVRMZHIfEkpJpx3YYKCeK8a1KYfa2ZVbHB&#10;b245r1zxv+/tJQ4+7HkcfL9c14r4nZkvSvzbgTuKrxnOfWiRVM29EeOWaPAJ+ley/CiALcRMp4B4&#10;BzxXiXhcTMVDpj+7tzmvcfhTbRr5aKPmP3sseeaxqG0mz3jSZzFp0awhm3cNx0rgfi5MGsplL7Ww&#10;R9a7XTm8mwVeBtXnmvNPi7fwm2ZQ3ykH881mUeI6sGjvnDScM2fxzXc/DnMi7QVKs2fu98f41wGq&#10;ypJeMpXK7zhTXcfDLOVIj6eh981w47+Ed2C/im14/jlhsjLs5KGvn3xJq2oRaw8Ambls8npX0d8S&#10;YB/ZylN3yxkDaPWvmjxbj/hIG3jlf4fWoy73ou5tj9GmOt9TujiX7U27sN1TrqV75kbSSFtoIZm6&#10;Gs63xEuAv+7Uu7qoB9SO3SvT5Y9jy+dvQna7n+bfJ8v92mC6mkY5z6s2f0qEuJSCoO1VpomZ5GC/&#10;KF45WqC7JDcXDxCN3Zm25UP/ACoaaXfz0XHTv71G7EKsjnLBvuim+Zv/AJUmkA5pZN+0/dPP41s+&#10;CnaHWYZUXO5vmWsTe6nYs7c8j5eBWx4HfGvxjG7dyq/Q1z1v4bOjD/xEfSXw+haTSo4iWOU545HF&#10;cX8XLKVizLnd/u9eK9O+FWktc6UhWIsxX+Dr0qTxT8Ln1YsJLSRmaTIPYCvnKNWnTqu7PoqmFqV6&#10;K5T5Tj8P6pdymOK3kYseu3d3rS0z4TavfuhkSTLcqqr719NeFf2eIgN7W4UburfWu60T4R+HdLbF&#10;ymWVflZV4Broq51SirJXM6OR1JfEz5l8N/s+6myqht2X5s8KTXo3hL9nG7jjRntj1HzMte5WXh/S&#10;bRlMFhGpHU7etXlt5drOhx0xXl1s6qVH7qsevQybD01qef6F8C9JsjuuRFww6DrXV6X4T0TS1WGK&#10;xXhs5xwK2YYkUnOG9vSnJCuw7Bn615tTF1qj1Z6lHC0aeiQ2OAQtmAj5sZ2r/KnJHKJNrMVXHysR&#10;wDT4V2sqGVT7BSMe1TiIuu12wueFrjcpS3Z1pJbEAE4bEjAr/eFP2y4252+/rTkjZGV45N+DUxZJ&#10;OMrjNRECEhnI2IWwPb86I2YjdCO+D9am2bRsG35hTgCE2huBgdKYEeDlQF/3qjaSQblVFz/srUxU&#10;seCuPTPNAK9Ix7fWlZDuyHEqKC33uufU0/BY+W44xk0kjspCuOp/Khmz99cbuFK0WQhsxbdnb8uM&#10;cVBI0rKVXhs/nU7OixEOOjZ/CmC5jjcsz/IfbpTKVipcecreY6N/vCs+Qsrbi5wPatC7ukeMA9N3&#10;y7v4h61mzn/ls0u5duduOtJ7lXsZd/IXZgHx/LrXE+OtCudd/wBGiQ7uQretdtd4DAMeWG5V9q2v&#10;B/hKDWZVnkXLZ43Y44ruwcZzrLlRw4ypGOHdz5tvf2dr++Y3MltIHzltwIrc8B/CWfwndL5kEiru&#10;Ody9a+qrzwda6fbMLiJWbYBkqOuTn+led+KrezsZ2SKJfw/KvdxlSoqFmeDl9Oj9YujJ0ILE0dvu&#10;27s7mbv7V1FpAfKXzDkKPujvXL6dcbXGGZef4e1dVpkOY9zlW/pXy1Te59QSLGfM3PDt5yBV20t3&#10;L72U496kshLINpwdy9cdDV5IZHTaq0gsRQROz+VHOq7Rz7mpUkRU4OT0A6EfhSiGSP5VDZ/iKjtU&#10;OCrARt67mNYP4jSJOs8inHmbW/hzU9tfXceCsm3b6tyaphAy8nLetNCzSsu6VV5/i/ipc0o7FuMZ&#10;bnV6P461CyZVeThfTvXYaL45sdU/dXCKG9NuCa8qAlVt24gL93gVaS5ChZRIy/7Q7+1XCtLqYSpQ&#10;6HrT6NoWtZeTZuZQNvGRXN698LFlYz2qBhnIrn7DxbqFrsEDMVx8u411Og/Eh3kW2ujHt/vc8fnW&#10;/NSq6GHLUoyutTkbzwPqdmdvzFduduOgHWs6e3mg+Roiu1sNuXGfoa9ntr7QdbjCsVz9OtZut/Du&#10;0v1zbSKDhsDbnNZ1MM4xvF3NY4r+bQ8oUb4t0hUHk7lHr2+tQmI4Dxken3sc/lXWa14B1XTGZ4gy&#10;5/uj+lc3eaHeofJmU8dzmuGVOUZao7I1IyjdM+utCvBqWgwlRzsVWH4VxHxG+Fth4ildr0J5bHLF&#10;lGK6H4b6tDq2jq1ttaNo1aNw3UYz/KrniGBpLZog+Nq5+tfvzlzQP5/qRnTqcstz5L/aA+HGj6TY&#10;SaZpLMskquC69eFBGPxJ/KpP2P7xtMt3iuJ23Ry+WwkbuOv612Xxf8NzXV5HcmFmEXr9a878Pz6j&#10;4c8QNDF8oacN5a8fuyf8K+YrVZfXF0RpHk5b9T6U8b/6f4eaeIZIjyP9o+lfG3xPW+tPG0+WkVZY&#10;wY+OpBwf/QhX2HYTRaj4SVT+82xKev8As8/rmvk39pxZNG8QRX0T4UO3XqOGP9K9+pHnimhRfvHm&#10;/ijR0O64kZsKvH49q8G+KuqTQ3Ell9j/AHe7KjzOte732qS3Nk7SMvzZwK8O+KWgG61KGVGCrtKF&#10;P4ec8fWph7prI8c1pRBePidmjDEqG9DWfdEho1STG5sM3Wu91v4efarVmsmk8yOPd8y8fKMmsrwb&#10;4Nh1q4XIaT5sYHp1rojLmVzHl5St4Kiuk1FVVG2MRkqvGK+rf2f/ABGNIijV5Sv3Q24dDjr+Vcb4&#10;U+ByS6XFeRweVt2r8wzjqa7zwD4Vj0zVYLOTA3fe9PasHGMtGWuU+iPDWow+JrWOKE+YoOdwJ5+l&#10;elaBpqWUK7FB77mWsr4A/DOxnsmuJW3Kyh1G7pjk/rXXePdNNrB9g09fLUxnds6/WuSjlMXX9pJm&#10;FStL4UMs/iH4Z0ZpEnuImlXA+93rhfHvxC0vWbtbQbWYNlmTpWZ4c+DniXxHe3BkeXhzt45J+lbc&#10;v7ON5aSC8umfKEEr2/L1ruxGEjKnyxM41ZcyuVdPhbUrJks+V2Hf8vtXj/xT0BoLeSVFMnlxsrDH&#10;TrX0fpHhiy0e1VY2O7b8ykYrg/iH4JsLy6keafbC+S23FebGjOnUT7HR8R8UeAfCV1pmsSX9zbYt&#10;vOZjuU8c/rXvWh/Hfwb4asI7e2sm81OAyrnNelaN8GPBV3pskZih2mPB81gMD1rJb4HfDa21NLRI&#10;bdlVss55reriqfNqjplTxEaXNE49/wBouaUPez6b+5UZT5eo9K43xb+29b6U/wBmksWEMa/vFXqP&#10;Qc8fjXtF18MfhPplrPBPewJCy7sddvGK+Rv2iNP8FajrEuleDnjk2t5bSKwOMH2rsweX0MTK7izi&#10;xGMr0YaM6u8/b5ne1W30hJI0LZwWAwM9M+tcX46/aH8WfEu58y5lkjt92VKyE84xmvN4/hlqCS7k&#10;jYIy524zz6+1dN4e8Kz2aeRcdGGBu5xXu0cHRopKKPHniMXW+LY09I+JnjHS322eoP8Ad2/Pk55r&#10;1n4Y/GXXdVsmsvENyd3VdrfePrXm+neC7WQG4JXr/F06VV1G9n8NTxyQFVljfKsvb2/Gisoy0NaU&#10;XFczN79pjTB428JXFuY2ZlVn+U9AOa+LriJoZ2CHPzbWPvX1nrvxCh1fRmT5UkKkMfwr5X8RW8cf&#10;iK9tYEbb9oOz2Xr/ADrx6uh69H3tiivm7VDjn0rQ0TUJrKYyMG2hvnx2o03wzLfSNIkbqwxhq6TT&#10;/Al6VLPbsN3qOtYyq04q7OqNGtJpo3/DGr211Kgni25+Vtxr1XwP4N0G+YSYXaclg39K8SGnzaPc&#10;7S+G/u+leneANS1dvLRFZgwG3nHGK8XMoylG8XY9jLLRqNSVz0+PwB4aiYBXRvRcDg+tNuvC3hmF&#10;htjX5vzBrIWfUi22O4YEjOaSS21SWQuJWK7T/FntXgc1Tqz6RKkuhdn8L6G5y6qAvP3s1RudJ8Px&#10;lpZtkbYxgd6pXNxMsGFucL67q5Hxhr62QLyagFAH3txJH0raFOVZmdWpRpxbfQ2vF/ii1t7VrSBu&#10;G/i3fhXk9vBJr3iJ5njwVkHlhj1x6U64vdS15/IWVvUkHtmuj8J+GTZFbmaNh2Xoa9zDUYYaNurP&#10;n8XiJYqV+h0OjeH7WHTVOWUyLzHVa/094Gw6fLg7h3PpW/bwuLfCA/Kvv6VXuVhkiZmKkerLn/8A&#10;VW3Nqc/2TkLK0lOpIWU+W3G0/WvZvhgEigjV5PkX7v8AhXl8iA3IjRfL3NjK16d8Miq20cW3o3fv&#10;Wpieh+d5lvu3sD7iub8RxHPmY3d+a6m2tBMqhF57r6Vma9okzwM23BHK/KefxqomczzXxIGnidHQ&#10;jIx65+leU6vorXF+ziFtu4ktxgCvX/FtncQQeZC2GbIZmGcV5tqVy8eotFKVAP3h/fFOWxMSbw/o&#10;cWnqs0j/AC7eMNyK9U+HU4W4jMK4xgfSvNbC6LqoKbdvb1Fd/wCBkvrmSP7PuVdw+X2rCRpLoe0W&#10;+pD7Iq+U271rzL4tSofMLcda7IXUyWmwfwjnIrzn4mXDyozHb3+uc1mbHlOqzkXrZf8Ai616L8JV&#10;8zau7P7wdsV5pqnmG6Yj1O5W+tejfB5yQqb1299vWuPHfwTtwX8ZHdfEWErou2Nfl2np34r5T8cK&#10;YvEku0HeGG3PrzX1p8RSq6H/AKvny+G9sV8mfEFo38USsnRWwtY5V1Ncy3KNuJWADEYXjpU4AC48&#10;z681DCyhM1IGbhC2e4+WvZPLjuOZlJJHHygbfwppmbGNrDPO6msYpOWHyim+Yyr5Z9cnPpSUQkPR&#10;wq7yo/uj/Go97qSWZf8AaxTDLtb+Lldu3dxj1pWcu7OT2AVdvvRIIis/z7VYlf71bHgSVpNZiZZO&#10;kgMbr1JrDlcfciXO77qnvWx4KDLr0AjTZ8y/hzXPW/hs6KMrVEfY3wSYLbqrpgrjg9q9TxEwULDu&#10;55b0ryj4IO/2CN12tuXls9RXrVrInljA7c1+f426rOx+gZfZ4dBGZIlxDwN31qRt2/IP1xQNr5OD&#10;8rf5/nT41wSCo29eRzXF1PR6DVEgJCRqobkHmnqzRLmV/ahPkG1T+dOEiNxjcOtWLmuO2B0IztOR&#10;hh3pQsaNsMffJbd2pFeJ13pj/aB9KlBjzwqj0qZFClCRj+H+9TkQt8on+7/s0JJG0fPrUkUkbpuh&#10;KqOjcVnIqICNV+9x/tbaa+3oF6cZqQcHaW3bfQU5pFTbIoyf7jfzrO3YoaNz8bMe9NdWHOCwPYdq&#10;kMixxeZKC3fd6UB4423B/mH3TjrVAQ+W+Q2z5f4huOTSbcHzN5CnjbtqZ5V3f6z/AL6/lUMjblwr&#10;7ifegBGjkQlkG0d1bvTWGwCSN9rHpzTbiUGNo2Ofm+Zd+Dj61E0jIuTIOR97+tACzMAAPM+8MfjV&#10;eebnKTKq9Me9NLsGIZt3uahknwTHFH8zfpUPctKwlxKXwrcf3aoXiuU2fe992Pyq5dROU2um7p83&#10;TFU7lZTiN+RuwoX+dWglsZ8qvJwvX1ziu++F5jiHkzIMqBhs9a4W4jkWTCKf6muq8ElrSTzG6qv4&#10;17GVvlrXPIzNc1HlR3vjC9J0va56jhq8H+Imq/Z5nRp8FcgnP4fyJr2HxZqPmaUzvw2z5eO2K+cv&#10;iXrKPqhWN25bFenjvfpnl5YuWrY2PD1/LPKHZt23+7XdaRds8LNjbsbbj1O0HNeZeBrqThJQpY/M&#10;pz1r0rR2+TyW5IbP0r5iorSsfUI6TT5EkZSQArf3a0okKchejdKytOMaN8j8fyrTS4ZCA33d3zAd&#10;6zM7krEjJjDYY45qNrWNhsH15qWJ/NG4SkrtwoPbmnrtZdu7rWMjSLM5CCGkRSoDYCnvTdrBsmPc&#10;D/tdPerj2JY/uRnbyV96VYFaT5go7Dav9aktSKyPtGSu70qbfvRowvzf3d3IpstuoOST+PanohBw&#10;JAxPpQPcSF+c7uf4hVhLjPWmiCRwpA6VHjKrv6e1THcDUstUubWQNBcMv+yP5103h/x9dQTrHOzH&#10;t97rXFxtMjHZ9KvaJE97qccEb/dauinOako+Zz1qcJRcn0R7Roz2mtW5laHI252tWXrngTTbliUh&#10;+bd36Gup+H3h+U6YiBVDbQCdvfFP8S6Hd6fJ5tvCJOcBZPu/hX0dTKPaU1M+dp5n7Oo4XMn4Fz3x&#10;0a1ilQhVVUA6YUAD9BXolxbhkJwDu4+btXL/AAql0y50Zl00qWWNS27qPausVnU7iSvFfpVKHJTs&#10;9T80xVaOIxDmjz/xz4etny0zqE6s20GvKfFHhHT7vV11yxlA8pFWVfp0NekfGia9ttOnlsDgsp4P&#10;fivCbXxxqF/p62en27NJ5xim6nOw4P6iuDFYGFaomYxk7M928FPby6I2zd5fl5K47YrwP9rjwxDL&#10;pM1w8LYj6D1Oc4/T9a9o+FFrrB0pbjUU2eZHkx+n+RXGftG6J9t0i4DLuZomPy5Nd8acIxUbijKS&#10;kfIVr/pEPlgff7HtXE/ETThFYyXEMe90bd6npjpXc2sT2l7cWcuflkIXA6VmeMNMW5tJt0ajcmN3&#10;T/8AXWHNyy1Ozl5tTxXxH4tnOkyLBZCBvLAE3fGMH86yfhnM1prsZAPzfkOa2tU0iNYrqwmtyy+T&#10;IqntkqQD+tcn4cv3ivo5lzgYLccjmtKMrxZnVPrjwXcx3OjqgO7CfXBx3qS0tJ7bWElZGUIwO4fW&#10;ud+B2rw6pGsO8qTGFXjrzXssng6JNDk1Ync0OCf1/wAK48VWlRg5Izjue2/s5605ihs5vvMuM54r&#10;0bX9GivZCXweMNx0rwv4L+IoI4YPsr/6sgMxOCBXtOreLraG02SXEfzAEfN19q7MBiFiKHMc9Tc1&#10;fCFlDp86lPlVmwWp3xF1Q6Pp8l7sUoFzx3rn9C+IWlRztBLMu5cFRuHp9ap/GHx9oqeGpJH1GFVE&#10;JzmQcV3KMpaGfMoxPkX4x/t6ap4B8e33hm00tWWEhomZQQ2exHrXkPjP9vDXvFN6sjW8gWFs7VYq&#10;B7ds1yv7TUmk+LPiTPq2mzI8edhkUjk156NCjCs4jDZXac9v8DXrUcvwsviOT29ZbHrN/wDt2+M1&#10;tFsrSzbaG+bncBgdK5+6/bQ8dQIyQjy5JGPzSHrk9BzXCjR7Qr/qA3zfd/8A1Uf8Iilz80R2vjPl&#10;tnr7Vr/ZGDj7yjccsZiLWubuqfHr4g+IyYH1WVRIeiTEE+3WrngSKee6W4u/3mXyQ3P1zXN2Ph2W&#10;zkjecNnj5W78113h1jDdJLGpVUbLLXe8PFU7QVjl5pSl7zueueHvD+i6tD9nESxttz9aoeMvDWme&#10;HrRo45FaQ4b5e1M0bxtb2gT5gzRr85C9DjjP51yfxR8Y/b4WnguuWb7qNk/SvEn7SlU989CUYypr&#10;kI/+EwhiH2ezO7b94t39q5vVhPfyNfXU7BdzbefXj+dYen6hsvVkvJmA+9trYur1bxWkl2Rx7lC5&#10;b7y+tEpc0rmceaJyfiTXPspdOxO07T+teX3htrjxY8cqFlkwc5x7V6F4uheaZnjVn2t8jf0rhLrR&#10;dRi1ZLqa0yskhXj65/rXm4qPuXPSwmtSx6H8P/Dlk1t513Ep+UDLHlcf1rob9bGztiE2nHKtj3rn&#10;PCc1xbWnyoTH0qr4n1jUzH9mhgfA/h8s181KhWqVtD6aNajRp6mXq98L7X/KTb/rMEr+NejfDiWC&#10;ztt8tx8wVTHz1rynTdK1mSV5vsUgkLHbhe/Xp+ddL5vi22sltrTT5vLXksI+Qa6sRhZVYqByYfFw&#10;ozc7HrVx4r09SC90vmKemRVDU/HthAPMe52sOflOPrXjt/reuWzlLpGV92cMuGH41l3mtahOMPOx&#10;bpu9K5YZOr6s6551J/DE77xj8WrWCFks3ycZ27sV5vrXjPUNauxtO1GbK/N1FVbq3ubqQs4LfL94&#10;D71SWmllX3CHntxXpU8HRox0POq46tiH7x3Xw9a18nfdbdwGS3frXV3Gvae11shA2787R29K8qtv&#10;tli/l27ttVcfT61bsNVu4btZml3fNyO4rP6repz3L+te6oJHs1lObm1Enlrz8vzGkljduRD82OlY&#10;fhLWDcwhnGDjhh61tSv+92FgV27ic/X/ABrN6Mu/ulCSAedhYt3fc3Y16D8LTJK+D/CwGO231rz+&#10;R9lySoBy2M5PNejfB9g9wof+E8j1q46mUmezeFtEFwBcMqsWHAxzit3UfA8cun/vF3dcZH3RWj8P&#10;dGiRVkMe75QcV3FzoCTW3yw9VziuqnTOWVQ+XfiX4Re2tZJEhVRGuW4rwfxTpBj1FnK/xfwjr/8A&#10;Wr7E+L2iRrYvth6kj3718x+PrUQX8p2/KHqKkWkFOV2c74f05pShZVX5urc4FexfDvTIrOJWjjU9&#10;+a858NwRsyyysAuD8p75Br1Tws8NvbqybR8o6tXKdSNTW2CQNIq7d3B5rzH4gShrYsPvN97869E1&#10;+5Z7IkFTu48te9eb+PQkduWXaq9OvegpM8zviXvmUfK2flNeifB5maaODzP4v1rze/njS6ZvMyc9&#10;M123we1OKK9jQfdU465+YmuHHK9E7cG0qtz174hR7dHPmLwsfA/Cvkf4jSiPxZIxkx13Ko4Wvrbx&#10;86jQAVwf3efl5r45+Ll9Fb+LGy3ysxKn8anJ1e6Nc1ktCOwmHk7ZDzt/OpRdKy8uqjb96sSG+ZCY&#10;9jH19qjk11rUYuEAVuI/Y+pr2ZUTx/aI6CNkQYQsylaGikEf7ufcQM7gPmrnY/E0jR4RfqQeDTm8&#10;SqFbbGVbbjikqMuge0ibk22VMKPLHOTRuC/u2H3ccmsq11p7iVJJBtViA27sDWqnlyneA3I9OtTK&#10;LjuVGSlsREHeHiduMDd61reDpom16FZTx95Suc1kSRy7VOxgo9qv+FXmi161WBC37wbt1ctdfu2d&#10;FH4kfZHwNkuJrGOMD5tv3u34V67bLIq7BAp3LlWxj9a8u/ZhsRqUUNsPmdFxtr6l8OfCX7ZpgZIX&#10;Zl/h25xXxWKwkqtZs+2weNp0aKueXwwzltrLnHcirBt7oDd5XyivX4/gw+0DMbfNuwzDj2pW+Dzf&#10;wxMB/srwK5PqFQ7v7QpnjscNxIGChT7CpBE7HYo27e69q9eHwdQ7W+zkbeRhen6VIfg+F5MDEf3S&#10;vX9KPqMg+v0+h5GIHRcmLr0+XrThaysR8n0r15fg+qxhGt8dlG3NTr8IgQpNt93pgYzRLBT6B/aN&#10;OO55BFpdyDlk3LnHpU0enTrIEVPlP3lVulexRfCqN+fshbawypFTJ8MY1ysdmueNxCcn2zT/ALPb&#10;3J/tKHQ8bOm3QQsI9q/3tppo0edzmRG29vWval+F3PmSWxH+zinn4ZoHx9kUNjnCmmsvD+0keMLo&#10;l2i7jAzBhg5HapF8PzmNpDAw/urivZovh9GW2GFs+44qRfhyGYZsce7VP9nk/wBoniv/AAj0siGN&#10;oju6ncowfb60L4YlCfKuPl4617WPh2p+U267s53Faf8A8K/JG4wBTjghPvU/qMg/tDzPC28MzKN5&#10;hYsxxyOtQP4VuA/7uJlz/rMjp6V7u/w/UxMiwMu77xA71DL8PE2ARwdudwzz60fUUP8AtA8NXwtc&#10;mPIRQfWmnwhcSp8kLFguN2017PN8PI0bPkbiP9k0sHgOUKZCp+993HX3pSwWhSzBnig8FXMjq6o3&#10;T5g2anj8E3UqENbN+H/6q9o/4Q1ywd4Sp/uBe9OHgpypZ4drZ+ZeeKqOFQPHNnhd14IlsIncQAt/&#10;CfSsu21UaFcM9yCrZ6etfQknw/a6jKGLg/dz2rnda+ANpqly0ssG4r+Fd2EpRoyuzixWKdaNkeJ+&#10;LPHr39o1or8Y4wea8zvPBWpeIb7zkR/mk+evqtv2Y4C4k28+mBkewq7YfAzT9JGViLDbghuSKrFT&#10;9pG0TPCtUZXZ8zaJ4HutO2k22OMfN6V1OkQSRS/vF9Nse2vbL/4YI6+U1qqqPutt61y+qfDibT7o&#10;zort0+UL0r5+pRqX1Pdp4hSic/YKgi2NF7t9PSriRs7cDGOOa04/DF1AuZYm+Xhj6VZj0eJRubv2&#10;7iuePY2vpczY4ZYgqAZYjtS7DEoZ5Mc961Z4NPs7b7Q6LuXncW5PFcX4q8XW0EpUzqOBhVrSUdAh&#10;I2ptViXcLcZZePl71DPfRZ/euFP+yP51xba9qGpTZiiaML0b1FXrWZ1jEkhZsnGewrP3Ua+zludD&#10;9oglGI51X5v79KtzEGKRSMW9ayLCYEs+5SuPlVhV5NV8iLdhUP8AtY5rPmiVySNi1QuNqkqOm6Ti&#10;r8GmQO+fOVR12k1yTeOEsyFluVBB5HBqq/xIhlYrHG+cdc9apSjfUlU6jPQP7Nswnn5+96N0rU8O&#10;W9jY6ks0kS4A+8DXk0XxNvFTHmspann4i6gH2xysGP3jurWnXp05c1hVMNWqU3HufXfhjx7pun2G&#10;2Ro/u8A/Ssfxh8UdLkTLTKzK33VI4wcdulfLc3xR1YRqJNRbI9GPNUb74kXNzw0jNI3LKxPr1PrX&#10;sviCXKoo8qnw6ufnkfYHwWlstOhj02aVS00fy49e1egShRw46dK87+HXh2603UIbmb5dvEmARzXo&#10;ayrIy7gD2r9Rp83U/IcQo3904j4oaIdYsmQhRvXjbXm3gD4fWWna40k1qgRpS3TGWJJJxXs3icQr&#10;bNI4ztU/LjFfPnxH+Ouj+BPE0en30wV2Y7dvUVvGK3ME2e429vDDbeTbooXGBtbpXH/Efw0LvS3k&#10;aLzDsb3xUnwk8fr4y05riWRf4SjKvBU966XxNbLPpzJGeo+9t9qz5U5FXPgn4k+GpdK8c3EMYyry&#10;N90fKDnOP6VzuuaDd3Nkwkt2+Q/L6GvePjX4Vt4tc+1yRKqyNu3EDcG9P656Vy7aDpt5atEvJ2+n&#10;WuepFXOmnLRXPkbxxYXVjrE0bR4VudpbGR7V5xJZXNh4ie1ltjGfMLIrH+EnPXvX1x4/+Co1y9Vk&#10;twzIrBJFQcqfwrgfEP7OM8t3FIlvJlcKpUcn2zis6MuWTRpUUZR0KPwG157XVIVYbVZv73QZr7B8&#10;J2EmueHJIiVKvDlufavlXT/hjqfgeWOaaxkVVkX5mXBUd6+jfgtr2oQ2cKSruzCo+b3UVhjKbnRa&#10;Odx95WN7wekPhqOWHDN5cjsu1QcgnIqv8XvHWsf8ITNcWNxJBIqnDjHHFSalLdWOvSRIuVk/2exF&#10;eW/tA+MToXw81ZblpPu4XdxjPH9a5snjUpxcWTU5eY4fVP2odQ8GaoLq/wBQuGmFvuVVbJPzda4X&#10;4lfteeOfH8cljbTyQW7Z3AswZs/jXmfiDVpPEF99slf/AJYhWkY9uuP5U3T4LeMqzDJb+Ju4r6BS&#10;lEy9nEfLNqWoSr9oLSBuW/GtXRPCWp6qrRW6spb72R1qiL6CCb+6N/XNd98KfFOiJq8MWqbAjMBu&#10;ZuM1vTrVl1FKnG2iOdvvhJ4vsrEXv2WSQKf4Fxgdqo+H5ZLa7W11GBlmWQ7lx3HrX2x4Y8P+CdY8&#10;ONLJcwtGVyV8wfy7/pXzX+0D4L0nRNclutFwqlyWZV65rSGOxEZak+xpyMldAs7qzW6uArFpFA+X&#10;tUF9bpYLtt4+OoxXKaJ4sv1uUtrmbCq2Nu7A6100mqx6jbqnlD92uC27P419Nh8cpYfY8+rh5Rqa&#10;mfca5clmgt4JGbIEjdO3WsfXxdLEr3BVv4uDXSJLZabCzMRJM3RQtY+vxLcwM7BV9umK8bFT9pK7&#10;OqjHlhY5i1cLMFPynsdvStd5kSzZpTn/AID61iTfaEZgm773y4atPThcXVttZ2w3UVzxB6HcfB/4&#10;QS/EG/VokWT5sLG3p+XWvpjRf+CcSeKdMtrz+xGVs7nUR5yCOv8AnNZf7A3ggzzRTTW5VWmUs2Md&#10;c/L+n6Gv098G6Jplh4Zs7c20ePKyrYzj6V5+Jre9ynTh4W1Pz40v/gm08b+XJo8arnB2xYY/pirz&#10;f8E0lmmYR6MrIR96RcsD2Pb+VfolDp1hKP3cS5x1205NNtVG94Vz/u1yc2lkjpaufn7pv/BNiKK1&#10;SF9Nj2xsW2+QOT9Sah8V/wDBPmDRtGka302Nd0edvlg/MOmf/wBVfoNdRWsEZdo1AAzzXin7RHxT&#10;0zwjol5qd3NGscUZZnbAxj/69Q3IqPun5NftWfs+af8ADiJ57oKrMxjhRe/PJrwMeFldv3Ufzd/U&#10;16p+1l+0dcfFr4k3EkM7fYLSRkt18z73J+b6dK8vHjVLaMKibsKQeOtbR2K5ipJoZgkzj5QcKuff&#10;moriGG3Y+ZIP91TzVXV/FT30nyrsUqGLbe/pWPNPdzy+cZie2GqvZ9w9p0NPUNUtokdo2JZvfrUG&#10;l3VzfX6JCny7ssO9UrPTdQu2bPzJn8TXWeGfCksFwsssfy8cClN06cbXKjGpKV0dj4EhYIqFWO1f&#10;mP4da6UAlsd15XiqfhyzNvbbdn8OPw4/wq3dsAFXPTjHrXnyV5XO6OhVupNtzwD6MMcV6J8GNySq&#10;sn3lP5ivO5txkMcK/Lj5Qea9C+Dz7b1WC8bsFc/rThuZzPq/4bCNYI49vJTC13ssSrBtIxkfwiuH&#10;+GIV7SNjFkqK9AuQfs43f3fyruicMviPJ/ipZbrVgwBXBO7uK+XPinpifapCflKvvH1FfWXxMsd9&#10;swLHcO9fM3xS037VczKUXJ9B3qamsbFUfjOJ8MSFZVaR1OOfau+8PNLcnIAWOPPlqvf3/SuN0XSZ&#10;EbyE+83JAHSu+0Sw22auobcVxuznHPNcUonZElunJG4H5VbBrzr4jPuV2wPlycZr0LWZY4oxEvTO&#10;cr3NeWfFDURFbyAKV6/e7U6ceaQ+ZHlHi7xJDZytuP8As8dc12XwFvpL+8RtvylgcfSvHvFeoLe6&#10;myrJ/F69/WvTf2bb2WS6jCSLjOPmXoc08fRjHCX6iwtaUsSl0PpDxqM+Fwy8AR/KR1r5E+Ktoj+J&#10;5DK33uwx+VfXPi5CvhgtvU4j3Lz7V8i/E27P/CVuwjXjPWvMyVe8z0M2fupmTaaXuVliCqv8K7+T&#10;+GKjvvDwmjZfJ3H+Hjp9am0+6dWE0Y3dmBPWtQXgm+ZAC2M8Yr6PlPB5jj7jSLu3UyEJsztVehJq&#10;ncRlXMB56D/69dRraq0LMDzuwvGT9a526uTJDkJ7/d604xKv2IjO8TY3D1+9XWeGXeeFWeXc3png&#10;1xrxg7kb5s4B46V1fgeYyMqN91Thj6CitTjy3HGo4nTTaAGg35/hz16mquiWz2/iCJInOBIu6uhl&#10;WMRr5eMbflD8VQ0yNRrULj+KToprz8RBezZ10anvo+tf2ZtVXSb+1uVkwrLtLfhX378HtUstQ02M&#10;hVZmjXcSOp9a/PH4N+WNITk/LHwc9K+uv2afiEZ4Y9OmuBmNtqrnqO1fJy/jOx9PD+Cj6W+wQRru&#10;K8exNRjTbc8NGOmeBU1hdpc2ccysvK/dqVipHDBa35YvoRzSKSaVb7mZ4wq9E4602fTrcMPLXp61&#10;fZWVPlfOBUToTzupcnkClIz0gtgcNGN2cL9aVra3Iw0Y96lmgHmLJGrdP4j39aFt3ZPmNLl5ehfN&#10;IIYIduBH0xTljhPLIvX0pgjkR8FqkEeBsc/Ln7vpS5V2ARo4A+xx9MDpTXWHfk9T3p5cN9we3PFM&#10;cLu/rjg0OPkHXcZ5UJO9Yx+NSgxldqpx71GwZRhUzihS3U1FvI0+ZJGYnZlbG5f9kVIsP7vaFG3/&#10;AHajCMCJCc+/92p4ZBsOTxT5fIV5DHto9mVUZ6VG9lGSq4/KrD5ABVl9s96jcEfPuB78GpcYk80i&#10;lNp8O7c2Ppmqk0EKHcFVf90VqSJvUPVO6t3YZEVTyxsaRm7Ge6xMnyjBU0hBf92dvzfxGku45Ig2&#10;3pu4qB5wi/60L3APes/dK+ZLCyIRtj29+RzU28ngjr0DDrWdLrljbgeZON39azrzx3ptuNiPuYfe&#10;+bpUylBdQjTqylZI6AlN7Eouc4aobqa0hOZgNvvjmuB1z4u2VtuCSqcHnbXH698ZnlXENx36A9a4&#10;6uIpxR6FHB15S1R65fatosHzyPHtXle1cvr/AIo0JVfOxuM/MteP6t8SdV1V/KTcq5+VixzWTc6t&#10;rFy5kuLlmB4K7q86pjObZHqU8E47s7XxD4v0xHZbe4/3ueprBuPHLIzSq24bvkUemK5xLG2nmZ73&#10;UPlDZaRsjGe2MmodQvrCM7YSrIv3SGrkjFczkzslGMY8qLeu+NtQnQhTsVuBXOR202oTm4u2O5jw&#10;vUUPqLyszyxcDhRt6VGJ52THmll7MvH4VjOpfY6KNNR1Zrwizs1AmlVTt+VeDnFI3iOwT5YoJGLc&#10;gDGKwWjUS7ZMbutPRY4/nEn3j3FYuUjbk5nc0Z/Ed2zFIUVB9KoTaldXB+eWTDHHXpSuA48scN7U&#10;yNy3yqxCrx93r70jRRsMCblMjNuLHk96d9mdiCZsfQ9afISjM6x7vl+70z70gKLLlQeTj6Ui4jSQ&#10;hKsByMZFKWw+5JMletDJtG/jZ0BIzk/SmjcAMwj5vvEGpkWRz+bKuFA+UHpziqwOTmQNt7eg/GrE&#10;hcR7FXbnlgF6/jVWUOBmOPO7n6VJpE+77DxxpdvMqC5Us2c88k/T0rrdG1CHUo/Njn+7/CuM/wA6&#10;+TPin8ZbH4fXsUGhRxmKVWdZmbJbHHJ+tem/s0fFu58YTI0827d1VWyOlfu0a3vcp/LbzbC1Md9V&#10;T961z2DxTbvc6dJFt3Lt9ea+DP2zfDepW/jWy1+IsW+1eXtXPCkce1foHd2sc8TohLbv7wrxf42f&#10;BW38WxSI9mvm5+91x9a7L8sT0o25tTxP4GfFpfDJiOoz+TH5ZTazdDjive/BnxGtvFkKrFc5Vl69&#10;a+bPij8Lx4V0+a2t1Xzo4y0YSM/wqcYx0rqv2X9YuYtPg+33bbm2qys3I4ryFipfWOQq2tzW/aN0&#10;11tvtMacqx/h/rXl/gK/m1K9W2iXd82GzX0N8XPDbazo7TKitGy56V4r4a0aHQ/EDRMNoEmV3V6M&#10;ox5bsUZM9BtfB1hPZRzyxqFUYZto5NZd5ovha1vWtFWNpsZG3tmpfFHi9oPD9xaaXKvmKuY8t+de&#10;c+E9W1vW9cyUeaTcNwZhtHP+FcFWp+8UYj5pRPQNQ+Dln4+8PtGLVc7sFQOe/wCldt8Mf2eLPQrC&#10;GO8hZlVMbVruvg/oK2uhLJewDLfwleAa7tYbeMeaqZI4zXeoxlDUJT948h1z4RKsnnxxL+7+78vJ&#10;r5I/4KB6UPDvghrCG3x9ouE85lXopYV+hWqHMUkqqo47ivg//gpVby3Pg+4WFMqsyuqjnowP6YqK&#10;dONOV0iZd2fDwhRExtP0/L/AUmoXwtbYAAZXqM9BTmZYo8svQZZhnmsO7uHmuWIkkO77u/P+RXRu&#10;UTDU5XbbjK9lLVNBrlxYFRCzfN93cfunHtWflzuAOf8Adx19P1pZQdm+Vti7cn2NWnyg1c9H8J/H&#10;DxNo8MdsuoSLG3Dqz9RirniDx3P4rjZb6XzCzdu2eR+leW20yyLtDK3Oev8AOtK0uzHFvEnDN+fa&#10;lKWpVOMYsv3Lxw3bFmwRJ8vc1qaHr6pAyfeXJ+93rnJ7qN2V0DZ9+MGrFjM5lUL8qjngcV2YWrLm&#10;sY4hLc6RLkzTrIG3N/KpNSLtbPESU3dcVUsZlabcuOeDj1rVttGu7nEstu7b/ulV3YrfEfDcxj0O&#10;SZY2ucB8gNj8SMD9cV1fgvRv7RuYbZk8sb8bqqyeFj9t82GFtqtkszd//wBddh4A0Oc20wvvkMKb&#10;lkK5z+Nc1GXMFSLR9afshSWXhe/hiaVdsaqChXbn0OPxNfZGn/Fy1igjgin3IqhV+bgV+evwr1PU&#10;9JijMUvzdBu5yK+hPh/rl7Osf2pmZmZdqk5wPWvPxMbVGzqw/wDDPsDwP4hOthWQ/Lj5jnpXRyKf&#10;WuE+ECx2ulRI7KzlfmOM112v6tHp1m0rScnhe3WuY6Dm/iV4sttG0+RWuAu1Sd3px/jX5Z/8FL/2&#10;spNQluPh74ZvuZGIvGV8EYXkcetfS37f/wC1fpnwu8GXkUd2v2qRSI13cnJ4/U1+Tfi/xBrHjTxD&#10;deJtaut81zlssTnr6mjmSlqVGm6hyeqF7mbLDazcsVb8qmg0a9nj8yONvvd/SoLq9W1u/mj3bePm&#10;rq/CVxHeZd41YYA2helbVqjp07pFUaSqT5Tn28OXUu1WjbjrxViz8GzuRIqybmbp2FekRaPbSKrR&#10;RLu29OPWtKHSLWEL5cK/Mc4xXl1Myk1ZI9anlUd2zj/CfgeR7pVeEbsbgrfzrvIfB2n6YplJ3Eqd&#10;y+lT2UCROuI1B6cL2q/qTb7fy2OBzg5xzivPdapVrJ3PQWFp0aTVjDsw6ytCvyhfu4FPuVbdtZ8e&#10;m6ooN8EoclcMfl3MDzUsqs8nmSbdzelepF6HjMoXCyeY0azNkdlWu9+DsqpqcUT7s/TrXD3vmlso&#10;m4ccn1rqfhPdsNSRUBBVgB789fyxW0Y3kZTZ9k/DElraOR2wNgLe9ehMCbUkenzbu1eZfCecS2aI&#10;X429zXp0cji1XzH6jB46D1rshscMn7xwfxIiV7WRlfO5a+d/iHpsQvpHCnb1r6J+IiNJbsm5sNxu&#10;PT6V4H8QLdfNkA6fz9qqSVgg7SRxOkwoG8wINx4x6V19nG9vZB441Ct1Y+lc7pNo8l4qqihd3PWu&#10;muGCW7IGxgYHpXDKOp2R2Of1uU7WIPyjpzXjfxpvPKWVAcbR0Hr3r1jWbiFSyl/ly3zD6dK8L+OW&#10;r7Yp283JbNVh4XqWFU+Fnjt/cfadUkWQtt5OOw9q9a/ZyY/bV2H/AJaKNq/zrx5EHmb89fSvV/2e&#10;ZZItUVAVXPDcn7tdGZR/2VmeD/3iLPp7xSUfwoADt/d4569K+Q/isNvidyTntncetfXfidc+D1Ef&#10;3ivUNz0r5H+KUJbxS0c5+XryvevFyWP7xnrZxL92jCt3dFUKnzHn8qsQSzpIpVux5+tQAbjx2/Sl&#10;EsgO2SQ5/EmvpeU+eciW7SaQblBO5sfSszUNLkjKsjM2etbmnz2sIxL95hldxNNvWUxsCFznIGOv&#10;40g5jl5IMq0OdrfWt3wXAXk8tdxDEZ9qzruJBIQzrlv4R1FbHhBR525ZON2B7cVM/hKjI7wxFrX/&#10;AFTHCD/PSq+iWMy6mktw65DYVR2/SrME0fkbc/w7T6Gn6YE+3xoYs5b+EelcNazps7KL95H0V8I5&#10;tmjrx/B09OOld18H/in/AMIv47WyuJVVZJh0zkc+1cD8L5B/ZKjzMZj/AFxXJfEDXLzw94lh1WKR&#10;g0c3y7cc18vGmpVWfR1JOnh4n6y/CjxNba7oELKVZZF+WTPIrrDGBnA2/TpXy9+xf8X7XxJ4TtY0&#10;ut8qIu5d34H3r6hs2We2Scc7lzjdStyy5WXGXNG4MmwkANx6U11DscY25qc9Mmq08aSHIHQ+lML3&#10;0GyJHImVPT1xmomTj929T8q2duajdQG6UFakPzg5Y/SnBk6HNNZkHY/jUTMWbaTUyKiTFQSDjOP7&#10;1RyRleUb5v7vYUxmCfOOVUfMq96kiw6jPXbyfWpKI3YKd2Pf5e9NMi53Fev1p8sb44NROsiL05qW&#10;i49iZZFxk5+lKu7oG9x0qsJ2jBaR/wAG7VXn13T7b/WTr/u0cyRajJmsH3naWHHpQ8ixjYoH5VzF&#10;98QNOtF+Rl6feBrndY+MdpbIT9oXpyu7GfofWuWWIpR6lwwlapsj0OW9to0zJcLncKzdV8V6bapt&#10;W4Ud8luteJ678c0leRIblmz0Cn+tcnqnxU1a+DR2x4/3jxXLUx6jsehRyuctz2rX/iNY23zCVD8x&#10;53d64XX/AIuIk3k/aFG4fKw55wa8s1LXNZ1OULNc/LnLfNVBbmxhJklu89ii5OD6/jXn1MdUkerT&#10;y2lDc7nVfipNPJi0Zv8AvrqawL7xfrl5u8m52E87e1c+2v2qH/R7Qk/3m/w/D1NVLvXLtydvyr/s&#10;1wyq1Jbs7oUKcVojXuLqZvn1C5xkDPPFUZNV0y3Uli0h/wBkZzWTcSyyLhpPlxg5b7xxUQikUsWA&#10;X5jhR9awlJ8xty9DRbxc6EpHaruP3fMFUl1DU9Rna38zAyS23AwKLXRri5ceUVO4HPbFbVtp8dja&#10;tDEV+bhj2NVGPcmpKMY6FCUtaoIA27c3zM1Z8x88hIhuRTlWx2q7qBUO1uBlR/EaijhEfLdD3FKp&#10;K2wqcb7kEgcNtU/d49qYDcK2Fxj1U8VdWDzMZT/d96TCZ+YbTu6A9axOkrGN3GXXJ7NjmkFvJLgy&#10;JirX2cCXy2f+I5z2oUCVPL3tjPGM5/l0qZDRV8qRG+bpt/hqQRqBksQOmPWpki2gkfTI6Gm+SFlE&#10;kkzEKMbVHHP+fU1DZZC1pK/73LHHYLmmtBtOArfL0b1q8i4G8Fsf3dtDWyIMBcBs7crS5iolL7MB&#10;g22fl+/uPU0GLC7Wy2eVxVxVMaY28EYPv701vLbC+WBtxktUlFGeMCFtqsef5f8A6jVWe2kR1YKA&#10;3TazcGtJJGWIMoye2OfwqpPGl1CYQ21i2ctSbLizJ8S2Gu+NrSO6hPmSJICGQ7sAjvjpX0f+yH8P&#10;tW0WO3nuW+7j5s1z2h+A7bwXpEkl+m5nXCNyMf8A1/8AGvV/hF4psrLTdqQhWRlYKORyQOD69a/d&#10;fZKPvs/lbA8Pw+sLFS+NHuK7goRny2zNY3imzaayZjCMr+tatlc/aNOiuSOsYFRajELi3ZT07V2S&#10;1pnryXLLlZ8wfGbw9NLqK3NzHhG+Xa3HB7fWuJ8AeboOseRC+FE3yqeoFe8/FHQElga5uJAiRndu&#10;4PSvOrfRrW61dbm1t+GfbJx6HrXz88PWhjVJbGv2T01iL7wysk39zoO/FfMXx28UN4J13fZ8BpsH&#10;5j0PpX1ZpOlCbw+Ioz/DjmvBP2i/hKviO4WYQn5GBXq3I789K+gt7qTM4nAeD7/XfHN7HHE0g81s&#10;E88cV9EfCb4G2Gkst0Yf3kihmZl/i71w/wAC/DdjoV5E8kSbol+YbfvEjpX0Xo+oJHAqRDG5f4Wq&#10;PZ01LmaDeVh6mPQLVbaIAlV/KrWn3wuIDLKcKecdyaytU1O1gIlluAGXnlufpVNPEBum80P8re/S&#10;kV7pt6jN9phaEMq/3W4FfJf7cnh6z1zwpfWrx5Z7cmP8BwCO1fRfiHxxbafA6iQK0ae3NfJH7Wnx&#10;Th1m3uNG0pGkmkUjC44XNBMtrI+F7qOUD95ztUhvqMZrDvUUys8S5yw2tXZaxozWl5JFdFlbk7dt&#10;czqFgYSxx8vXeFrZIaGpDbSIZFUrjBwzU2dI4lwTuWoUfy5FjJ9mp5nBQo3NUMjixArFVx8vyjHF&#10;Si+UuEw3TPsKgR3lbbj7p+WpvLYxMDwyt8w9scVMhp2GyzPD88YPTPTrWnoVulzEJ0Rm6FlZcYNY&#10;8kCKUcllxkj34711ngmOK4hVZo8n/ZrbDy5ZGVb3olq0tJGmRGQ5ZsH5elez/CvwD/wkc1ujHCcK&#10;/wAtcD/YtrI9pb45dslx29q9l+Hd6NJt44YG24Ax716NaHNRdjljUjzJMseJvgtZaabm1sl3/wB0&#10;quTnH0rL8NfDnVNPMVpNaMxkP3vLIZvavePAmi6brIjuL9N7Mc11tzoukaRF9paCHcowqsoz9a+e&#10;dSpTlY9L2aqRPOvAfgQaefOvo9qrjard69g+FnhS71fUVeFD8rYzjtWH4b0b+29QjitohtPAUd+R&#10;zX0d8IPhx/ZlsshgVicFu+Kic5SlcqMOXRHXeAdJbSNPWSZmCwx/ex1rzz9pj40ad4D8O3eq6jfL&#10;GscO7O48cZzxz0r0X4i+JLLwhocscUyqwjJPTGcV+Uv/AAUj/avuPFOvzfDjw1qZMakrePG+dw7L&#10;mlHUck78qPAP2q/jzqnx1+JE14JmksLeUrbr1/iPP6159c2xisNxKlim7LcbR/jWl4b8NzMy30yc&#10;btzE1a160DQYjTYw9utcsql6uh6dOn7OlqeWa4oF05Y856CtzwKWimVTLgswJO6srxJZqNQYo7K2&#10;d25VODx0/rWh4a8q1ZWf7zc7l/rXp1o+0w9jhoy9niLo9U0q5hKqN3T9a1op1aRdsw+91rntEmSS&#10;1jG3rxurfsEDhQV+YdM9q+WqxcZWPrKUk4pmlbKPOBQLxyDkirV1DG0Dh+V8tvlwO6kf1qG1QB1D&#10;nP0WrF3Cv2ZpOR8pxWdP40aVf4Zz8DtHPtRmVW4+9ViV1V9wcbtuVXP8qplhFcbtxC5+apGuU/2j&#10;tGF5969mF7HzctJ2IboHbgyMFX+IHr9a2vhtctb6tGAMc5X35rntSvMoqR/KVPPvWh8PtRb+1FEb&#10;bueu33rrpruYTZ9p/CGdzao3X5RjivVomza9edvzHdXjvwQmWSwjLAlsDnPSvXlab7HhWPTnArqi&#10;cT1kcX8QjGLRmEobnoteD+PEw8oDY3Nwa9u+IZV4mhfdndjivI/GOkyrG0jxKpb0bORn6VTi+USl&#10;Y4vSAttP8ob7vze9aOpXiiBsAc+1ZU0q2dyI5M/Kcmoda1pRESjDbnCj1NcUoy5jtjKPKZXiaYrC&#10;7vtGfX3r52+NF60ryBv4psbRiva/FmtqLTb5qtu5PzDpXz58UNVS9vmQHG1m/OunCQlzXMcRUWiO&#10;Vtoo2fIThfQd69Q+AMirrixSJty+eec15nal2kXZ94ryV716N8Cjt8QBkVsK2BnHy1pj1fDyIwcv&#10;38T6n1eFZfCKqsR2tHx8vtXyV8XQ/wDwlsiBSoXhsdvavri5fzfBqrnbiPrXyf8AGW2aDxNJ5QPz&#10;MTXh5LF+0aPZzaSdJHJpHld68r/Fn0/rTuHby43z8v8AeFLHHvQbjyMcVLBFsdtq7j/sr0FfTcp8&#10;9dDT5mNrv97nGamtbeWUszK23b8u33qS3tnZmEsQbnIyOlaESiNcKnuakZi3ul4TzWBDYycd+Kfo&#10;SNZyeYnr901b1IC4XaQV7/Q1WsgVl3CPLcBj680nsJM6zTLpbwpbQks8jcZrvvD3w8vWlilEbOXb&#10;7mcY9RXLfC/Rzfaok5h+WM91r6H8Mrpemad9te3VpAvy7uMGuKtCPKzpoybkkT+AdLnstPJ8o/d7&#10;15n8bLgeezx53RtwGr1/Srgm0XzXOGBICV4x8b5lFyyKn8XzM3pzXztCH+2NI+krT/2OLPYP2DPi&#10;7caDrcOiTXbeW8i7NzZ/ziv0y+HOvLrGkxujZ/d54r8Rfhf42ufB3ie1vbeQqFkH8WK/VP8AY/8A&#10;isnijwvayLcZZY1zuYfQijGYeVOfMRhavNGzPolwS2c9eKjkXbyeo6U+O4WaMOo4YcH0pkrgDP4V&#10;xnWQlwRvTpu+b3odAWJAPPSlJO7ayfTbSGRCMuuPxoNCHyx/DFt/r9aja3fBJbDdwTwKfdajaRBi&#10;W7etY994tsrf+Is3VVLAVnKUIq7ZpCnKWyNFRgDe3GKHuUi+86qP72RXFa18TrWEttMa7eeW2k1x&#10;mvfGq0UNGt6Sc/MsZ/SuSeMpR2Z2U8FWqHrl54m0+zRgZA3tWDqfxCs4W2of4ePmrxPXvi5qdzuF&#10;jbnaejMxzXN33ifWNTbbd6gyq3+2eK4quP7HoUcttqz2DXvi9a24YNfrGFP3t/B9q4vWfjCZ2kS1&#10;mLHqeT/SvP7rULEIrXk4mbd93d+tZ8+uZZvs9oVyF5I61wVMXUl1PSpYOnHodZqfjvW735vO2jsM&#10;Vj3N/Pdhpbu8YE/w+Z1/CsWXUryVW3yY3c/L0qnNNMxDeYf97d0rgc5M7IwjHRI1rjU9LhwkYLyN&#10;94seBWXL4mul4iiUdhntVeUKq4ZmOR+dR/Z2mVSei/mKm8jeJHJqNxeNiZ2YMcHilIDLsfkL/CvH&#10;+TSwwP8AIR83Zvk9qlNu4UK8mO471PvFgjx5Kg/MP9rpU+1JFDPLt3cbvX61DHHtbLENuHOOxqZL&#10;cyD98jDPvkCqimF0QIoPzg/MRj8KuWWmyXQDkFVJ696nsLG3L4IViOOR1FaE1zaWEeZ5NvZV9aqN&#10;O7uznqVNLIjEMVnACsgwG5y1Y+p63FMGtbUrxyzKOvtVfVtdnvpCkKt5e7t2qCytHD+aRuyuTx70&#10;pMqnTk90SW6SL8wOfQ09X8tAAny7uM56/wCfSpDCR9xm+lI9uyqHEjfL2xmuY6OUDKNu3jn3NLvE&#10;bFNu5guSfT60gt47hgsrbmUYGG24/InNKtsEXy427/dNBQ0bSDKPmz/Cxx+NPaQbiWVeveh1Upvd&#10;vunDGl+yxswByfRqmQ1qBlkK5B2gNx705Y5F+Yqu7+8DuoWyVHyz/rTsbjuC/wC7UNXLGElip38d&#10;+MUgESrlsbt2FVV609lcSeWr7dv3tq5pYoN1wpkyPnBVj6ZpcoEMzliFIbr8oXNNEm04YEmrLWoC&#10;Ykc/KPl3EVFIgh+WRg3HUUrGhVnlkw2zA9tvWs26uC53P8u5uje/NXrvDggq3yrxWfKjOcy8dvmb&#10;P8qiRUT23VrnXvHGtSabpKlknjXauOAxHBr1H4V+EYPD1tCdWPlyMoWRm5ya0vD+i+ENDsxdOiho&#10;ovvrgcDofwrxz9pH4/zfDu8tZ9EuFaOS4VD3GcHjPY8e9fvVapH2fvdD8Ho4epWxCjT6n1rotxay&#10;WywRH7g5GaNTv4LaBvMk4H6185/AP9oi48WeTPcO2GOG56fnXcfG34nnw9awmA/NMw2heQM//Xqq&#10;M41I6HLjcLUwtW09zI+L/iWyuFl0x7tVkfcFG488VwWn6heR20C6daySFkHmN6Hvjjn/AOvXP+Jp&#10;vE3jrWbK9WGTy922RcDnJ6+1ezfDPwTFb2kVvqVovmRj5Sw7en8vyp8ri7nHGXMja+HA1T+yVF8T&#10;saP+LsaxfipY+fp0jwj5trfN+Fd59kWCMRRqq8fLtXGa5/XNDudaLIg2Rjhiw4rW9xW0sePeD55b&#10;W5VJPvcP9TXpVt4wa3sVjhdt2OtZ0vgG2spM6fEuP4t3NWrXwytmoa45wOFz1qXbqJkcmpXt0nnT&#10;FvU89KxfEXjOTTIiqz7QB8vNX/EWr22nWzZfbx8w/pXnTWWrePtbXTtJiIjZ8SSKCaPdig9CDVfE&#10;3iTxpdtpejpLIxX5WGOP1qrqv7Kmvav4ck1W9hdJvLzu2jcW9K+l/gR+ztYaJZx3upWu6QAfM6/e&#10;4r1u8+HOj31l5Dx7VVMbVAxzWXMVGLPxq/ab+EeoeDrq1vZbfayRskzbMcZ4JryG6tLUx4k43jld&#10;v3a/W79qj9mfwn4i8P3inSg+6Fh8yrz75xX5b/FjwBqfw+1680fUFC+TcOsWUHzKMYPb1renK8Q2&#10;djzfWtFSK4klR+N2VrNFtLv8sdC38Vbmo6ikhaPyxu649aqxhCm44LNjt0q0U0VbfTfKJkJ25P3m&#10;7VYlt4XCySfebhOOvarBWDbt8s56ke9NVZpDtQErjH0oauQ2QjTJJogluvDLyPb1rY0v7RpkkcUg&#10;3cY3RnArQ8IeGFnaOF5CPlyPm5re1f4fXcWnvqUbksvMY9qdO3NqKceaN0WvCMl/eXzR3SARouFf&#10;rk16R4LtruW6G1iyxt970ry/4f6N4ojlTzlkeJ2+ZtvSvo74VeBJrq3hhntyFY5kbpn2r1JVo06L&#10;1OONKU6lj0D4WyXZjWSWDasa4z2NdLcC+1/UVjiYmJpFDZ9PaoLLT7fTbePT9NTP99v6V6b8HPht&#10;Nqt5HfXMeUVgV96+dqVPeuepTjy6HU/BX4XJHHHeXMAZsfKpX/DH8q92traz8LaQ0zrsk2574Xio&#10;fBPheDR7FbueEKka/dFeb/tOfG/SPA3hm71S7vY4444WO3Pes/i2Oj4Y6nz9/wAFCP2pv+Fd+Gri&#10;ysb9WupdyQKjfN9TX5ZT6lc+J/E02s6o7S3E8rM7Sc8k16x+0H8W9U+Nnjm+128nJhV2W3GflwDX&#10;nVv4dmgX7WSdzcrjtU1Phsi8PGMZczLsU1pbWwhjPbB571n65dQG2ePZhjjB9Kmjs5N/llslvwou&#10;dCklTcy5XvlufpWdOhKWp11MSnGx5Z4pUy6l5jDGGxtzUWjxSFyFztVsKf8AZrd8X6OsSy3QJ3Kf&#10;u49qyvD9ygYrvWP5sLxmvXt+5SPKUv31z0rwnE9xbxxqp+7xXSR2M1tJ8wbrnis74c3+nziFblwz&#10;Rn+7gCu5uZtI83CIv3QMjBzXjVcHzSPZp43kSRlWCSGNcn/61a8HhzU9WtsW8LNtycetXdEh0mdl&#10;859i/wARr1L4feH9N1fbbWky7sYXOPyrmp4H3tzoqY/93sfNPibTdT0zVGtbyB42JxtZSKqS/a5Y&#10;QkTbePWvqT4n/BizvNGkudahVZo1zHIuRj9ea8eb4cwJN5auuGr1KdPkPFlW5pXPLLue6+5h9x/j&#10;x0rqvhh4eutS1ONNx3N19a6G/wDhbCq7/L+UfXmu0+EPg+wj1KOWSXYYu7e9bqKM5S6nvvwS8N3V&#10;npsaeR0HDMvWvYrTQ7prEyfZiSV7VyPw5msYraNElUgADA7V6pZzRPYqizp8q/N71pHQ53LU8o8V&#10;+HbqWdo3i/3vauQ8VeDLIaVI6x7sYAXHIr1rxncafZyNJJcLhhnr+leXePPFenWFnIEmXc/zBR6V&#10;onKWhlO3U+cPijC1vfs0D7djEYFec6rrU4+WaXhWwpya9V8X2q6/PJ5Z+Z5GriNc8AMI8mVmK89O&#10;tYyjFPU3i3yqx5r4h1i6ms8NH/D909+a8p8VW7XF19qkyu1uFr27xB4NRICTnzO7be1ec+NPDTyH&#10;dEGCjJaurD+RjWjJu5w4iDgeWu3PRq774NmWLXkMOcHA69642ax+xvtOfXFdf8Hpphr8MLJ/Fmpx&#10;muGkXhnarFn1esSt4UQO43eX93n0r5z+Kegx3uuuzLxz+NfRVnIH8IBQD/qup+lfPnxCllj8SbS+&#10;V3YxjpXhZL/Gkj182l+5RxQ8ETg+YrgL/dX/AOvU0XhuWOIuICu4YDDv7V3WkW9tIn71FK7sfLVy&#10;50+0lhYwL8qjoR/FX0Mr3PB6I83k00wblb5f84qvcTCIY645zXUa1ZDfIAvGOuPWuT16YWszKsZK&#10;k/L71XLoVsV7+SFh+6HDcVBp8LG48uNd2WHT61PY2kuqlYoh8rd9vSvQPB/wzkk2yPEQ23Ix3rPr&#10;YqN7Gz8LbJLIxyOOWrvNU1OcRLAitkH7qmsjQPDNxpjBJowFVyvTmutstCFwPMmhbced1clXWLNq&#10;MveVjZ8JmaSwzcfeZOmenFeR/HGYfaJFeXbn73sa9osbYWdkZW4wvyjua8T+Ncx86Qtg7tw5FeFh&#10;4/7Yz6Gp/uqR5bfXUlnOshLKwGF+YDofpX2Z/wAE6vjtc211F4fubhW3NhQzdDn/APXXxLrs7hQx&#10;5ZVrtP2bfiLeeDfGUM8U+wfaAWGegr1sZQ9thtNzycPX9niD91vBeqDVtJjYEH5c5rXlRCuT0Hev&#10;Ev2Wvilb+K/DdpNDeZLRr+Ne2ag7SWDy7uNnp0r5ZxkpWZ9DGXNqc34k8dadopO51UqTu3Y6V5/4&#10;o/aE0TTw0P2lemWKydPSvM/2ofGt/Ylra2uGj3NglenPavBbzVLycM9xOzDbggye1c9R1G7JaHqY&#10;enS5bt6nvXif9qa0/wBTaSszbsFVY4rFHxj8Q65JiG6WNduWYc5/WvBH1BoplRCMN/tV0WgXlzt3&#10;xyHBGK8rEOcU02e1ho0ux6PqfiWS6kVrvVGbqeDWXceJoI2ZooNzdF3N1rDjLbwW+91qQ24H7z39&#10;a8yW56kdi5NrmozDKEJ/sg1Abq8mb95NtX+It9KYIUi5Y8/71SBAw6/LnJHrxWctzT3SMK0g3k/j&#10;QVLFS/8ACvyn1qYISuFXpQFCjaV6dqzcblKSRFsJlUfN6fd4qCZW8xgg4Pf3q8YS4YuCBjgg0EJs&#10;wEDHAHSo5WLmKC28pkCF/mVcd6fEmG8v7zZwcVcCB5zAjfMzY+laC6UYLbDuGf8A3a0p0pSCpVjE&#10;y47Qg8NjbyRTXsgjGRmY5boKsTmOJmiclW9du6o5rok+Zs+b+EetU4xjuSqkpbDYUByrIqtnv3/+&#10;vVhXiPyl9vsveq8sO4rMW+VWyGJ5PFQzXGWAQdfSs+bsXaUtyW61N0Vkt5ApU8cjms+6kmu/mlLY&#10;/wB7pTwskrBgmcnFWILby/mmGKjmbNowjEhg0xNv70n/AGaswR7I2QHaytnPrT3DKu6KlZZNrZB+&#10;asmWiAHCZEmc+2KckoQblGaACzE4+b9KXhAFiTcv8qizLGsSW8whuee1ICSNq4/P+tPU45mb5jkr&#10;6dKQLnvzSAbK8wO3y/anKkkitlvl43HbkdaJV8zkDO7hue1KNzDCgD+6NuP60NXKiPdlY7nQfypn&#10;nB3yVHsfyqMlVbYGHPA4609MlSxxtVgMD8azCQ5pGU7W+bd1JbAoaZA/zdcfLTJpGwSzArj8aje6&#10;QxBIWI4xtZsn+VA4iyXAb91KTt67t3FV7m8EowEAC96ZO8f+rUH39qrySMzAFML1oLiJPdyH7jLn&#10;dyvPAqjcTmMF2UkZxjirUqoqhpW3Ox4XkcVTvo41GHOP95Saz5SjX8Q/tWeIY/GOoaDHdbltbgw4&#10;ViV4bb/Mj86zNW0XV/ivpE1veE72VZ42wTsYNnPJP6VRu/gtqWv/ABGbxjczyGPUCJpFSMYWQ/eP&#10;I4+bmvoD4a/DO18KaUbuaFdqw4YsM5/ya/aKca1Wo4z2PzHEVcDhKFOpQtzkP7Lfwju9OtIYpC37&#10;tgX3c5Pr9K958ZfB9PFGnR2F5Csm0ArvjB/nXLfDrxLZ6bFIltDGMR4XaMdxXsGh6q13pkdxLGN2&#10;MfMevHFduHjGnFo+XzLEVMXU55HF6d8J7fS7GKzSzi/dtnO0K3H4dK200+LS5opFi6/LjFdJHeQz&#10;qrYy/celVtRW2QFgBu6kd63UjzeWxVnjtgitMp+UYFZt8r3KbIV2rn86uSA3bFpMqq9OKiujDYks&#10;zqMcUEySMya0gt4djqvHr3rh/HHi6y0aB1Mwjf8Ahx2qb4k/FKx0C2kaWdVxnHrXmeg+H/FXxl1x&#10;Cd0dk3+yQX9qfmzF/FYZpkHiP4oeIVs9NMjR+Z8zN37V9N/A79n2x8PW63d1ajeQD8w71ofBX4Ha&#10;V4R0+KSS1XcqKM+X1r16wtEiVcoNqjisebm0NFHl1IbXSFgRY44lVVX7oFV9SP2ZG7Lt6VoX+r29&#10;pEyhh8tebfEL4l2ejwSObgdDt+bk0zQ5340+ILWLRblbp1VPJO7d7elflZ+2TdWet+NH/s9g6wFy&#10;zr7npX19+0X8Xdb8S2lxBpVw3krkSHd0r5X1L4dyeJml1K6jzbtJ88zN19eKIy5XoHs3KVz5lv4U&#10;lRn8pQVbJqnLcwo2HkbbwetejfGbw1baPGbO1gVHK7l28D2ryHVJJxPlHPPB3Ht6V1U3zGcvd3N6&#10;K6ihJDzKyr/D7VYtL+BJthVVb0ycfnXFm6uIssm4luCe+PWtPwlBPqOqRwu/yqv3dnJOa2sZSlqr&#10;Htfwv0Qaq6mQ/wC6y819BeHfhfpms6THbNbbl48yRlrif2avh/HeWy312AdgVvLHHy5xX0bNpdvp&#10;FnDDpsY3SD+HtXn1alqh104+7qcZpHwY0qK/it7S1Vlj9V7etd22l2WgwJZWUWCq43VBbahBpEv2&#10;e3lEjzfe2jkHP/661/CXh3UNb1ZZXhZy0mE9/wD61HtZS3YOKi0a3w/8E3Ot6kmB1ZS3fivqL4Ve&#10;AbexhhURqqhQdxXrXMfCT4bJp0Ee+D52PLba9ZvpbbwlobM7KJOP4ugxWc5c2iNF8RifFHxrYeFd&#10;InWKfYsKHPbtX5T/ALfn7SWrfFPxPcfDnwxezG3t5it00TcN0OM/XNfRX/BQj9qoeE9Km8K6TMWv&#10;7zKrtYHA5BOBXyL8H/hXf+Lrg6tqCmSS4ctJNj72TnNdFOj7rkY1KvNPlR5fY+F5rO2826tpMZ3N&#10;heOaL+w1TVLVmtLOYqoxmNa+rPBPwC0zxz4+s/Bb2mYVSSW6OAcqi5PXuen419Of8O8Ph14u8H3V&#10;n8NtKkt9S0+zkuJUA4m2gn044BP0HpmqlhYxhdvcqOKle0VsflDaWv2efEmdynB3Zz+taE6wWsDX&#10;dxj5V+7nofWvU/20PhrpfwY+I0PgiNlkv0sBJqGGx5cjElR9duK8M1LVJJYvLZvl/hqYe5ojSX7x&#10;cxy/jXztSlZIFz83NcrcabJaEIsbKyncPyrt7kKGYlvQg1R1IxvHhVXcRjdXRGXQylDqReANcfeY&#10;JnZQpAPPU5r1jQbaa6j3Rv3/AEryPQ7G6s7xZfLADNz7c16x4PvVNv5BkKtvHK9v/wBdZ1KcZO3Q&#10;0pVJRjdo7bwzol1PBskwu77rN6V1WiaZq2iSLdWMjJtbKsrYr1b9mr4fW1/8Pf8AhILyyiuPtTsG&#10;jlj37VAHJ9Mnjirfxy+Ecfw7Gk+JtIs2h07XFdobeRs+TImNy/7p3Lj8axWHjTNPrEpR1OBv9c12&#10;709rfUbySRdpI3MTivMNX8VDSdR2SS/KZMbfT3r0TUpZvsjIjHc2V3NxmvB/i3aaot0k9oG3e3UY&#10;Nb04qZzVJSWp674evoNWhyo+8Pl3c5rY0nSjDdiSH5WB/KvPPg1fam9vDHcRN90DG2vaNN0pgqSl&#10;flb73qKPZ8sjOU3JKxreH/Eev6fEuy+bcv612Fp8Q9cgg8gai24r82D0ri418sbWG7+dFy77N0DM&#10;G3cj0rWKsZts6XVPFN1fpm5utxPzfMenvXGeJHa/uWLN8uzG30FXLUzsC8o+XOSaTUUXcykD5eOf&#10;WqJ+Lc5qTSbOFN5VTu596w9csrcRk+WvPp2rqruABC4bHH92sbUtPkmj4Ppz61jKNzaMuVWPOPFE&#10;NtBEzMB14wOteS+OHDySYj9QvFe7eIvClxPuKW5P4GvPfFfw9uLgnzLSTdu+X0NbU/diTKVzwS/s&#10;2abeUP8AtGt/4WJs1+LY/wAzNhcnp/kVv618NL6OQxRBufvLzx7dKPBfgzU9N1mOY27cHuvI460V&#10;uV0HcMPL96j6G0mVf+EVw7H5Yv8AP9K8C+IRY+JJFZPusRn+te8aOkw8P+WIW/1fXbnPFeKfELw1&#10;qEviJpI4WbnDHYcYzxXi5RG1eTPVzWS9ihnh1BsHnAj1wetXrmaKNSolJ9qo6Zo+pRQyRtaMGPzZ&#10;2mtCLQNRuhgJt9yD6V7sjxvso5/V1dVMhA/eDhvbNef+IJy9197o2FzXrF54A1S6RlMbY46A1jXv&#10;wZ1G4m+WB/lbcxZTwPatYeYtSD4W+HYbpvLmK7W53bele++ENA05LfylhXdt4JXpx1rz34d/DfVd&#10;MdI/s7emSDzXrOkaPdW0EcZtpF2qM+/FctR2lozrjJKBcsPCEF6ztLCvX5mIq9eaZY6VZDbCoZfT&#10;oal02a/ji8lYG/3fSs3xHFrF1G6qp/ecKu2ueXwsKcvfTIrm5xDJKB8vQc9PpXh/xndDJIrpu+bP&#10;XGa9m03RNQSBvtMZbb1bmvL/AIu+GZTLvmTC55GK8rD05fWXKx7FWtD2KPDNUs5Lxh5YPPFWfCXh&#10;bURfLIEJ/efw5yK6LTfC80mpbY4WWNXz0ruPDun6bp9y0t9EyqF65xk4r25e7Gx4/wAVS59bfsDf&#10;EafSIodCvr1pCpVV+Y19w6l42s7DwmZ5J+fL3Nz0Ffl18L/iPpng7UIdThuQrblLBWAxzXq/jr9s&#10;+ztfCklvFqnnOy7VRX5/Q187iMFUda8Vue1QxkFTtJ7E/wC0X8VdP1rxm2j6fKzt0b950rk7gSvp&#10;O5E6rktXh83xEuNW8WvqVzdh5LicNt/vD09sAV7b4X1O31zQI3SRWby+QGr1KODjTgro4amMqSk2&#10;mcdNr62V7/pUm1Wbbjn867zwffJcxYV1/DtXmvjSAWuoNIG2jdnFaXgHxLMjLaRsfRiw7+lfO53g&#10;Lpygj6jIsc7qMj1qGXevPXFSRuN2Q+Sv8NZem6kLhQT24q9542YL7fr3r4qacZWZ91F3jcteYoGG&#10;G5sZ+anRynG0L37dqrRyg8NIMnvTknU8ebtHdvSsmUWQ80TYaQccqQvWnEyFdzjmqouECtubd/dP&#10;rQ0ilVUM26pK5S0s0i/KRwevzdqdBbvcybLY59W9BUdoGeRRIvy55FadrNCilYxsUH5smqpx5pa7&#10;GMqnKLZ2CWcuWAdu7FaNUv7eFBDuG9u5PSqd7qoTfDE+T/eJrPa6DDL/AP66tytogjTlP3mSSOHZ&#10;ieY92GNOLxwKTGi+hYDkiqJuW3edFzj71RyzSsyyKP4qwludMY2Lkl0X2rvHlr1GKbHEzttVuB0q&#10;GO2852ZztC461ciZcqI2X5u+azexaHRxxW6qXTJ74NP3oU2kfNn61EzMTtZwMNg+1N3xoAhIH93b&#10;WN2aE7OVXYWOP5VHNukT5JfujncOopNueEOW/lULv82M7v6UFRJYyiplQMdc9KRzHDLtiTjqzZ61&#10;CHRH3b8/LjrTZJFG7kLz+dBRM1ypwpAXqdvU+lNNxh98jttx/erNudSwSSVA6VX/ALatTgySqWzt&#10;601TkRzI2DeMhxG3y9VLU0XLN8vmfMpyT61npdxuC5c4WpftTMoWSQNj9alxki4yjbQtG5jL7ifm&#10;XoRTzP8AKNrMrc/L6+9Z8tykYJaUKR/s9PaoZr6PYcyD86XJKWw+aL3L0l2xbEr/AIA4qut1C2JZ&#10;2cEHG7ceKoyaik7ZBH1J603+1jzG4X72STQ6cuwc0TS3mYMy5VjwwJpspYuoBX/61ZwvFmdSHULn&#10;n5utN+2RxN5vBK5DfN05pcg+YuO4bcFjV+3K0378IUQfMrYPzVUa8imQFJOByT061XfUBHNlXx2D&#10;bhilyGnNHufSy6Np+jW9nDNEPOij/eDH5/1rUkvdT1y5h0/TLSRUmhxuH3W/wqt4S8P+IviDq1te&#10;SW/lokm1mMfVcV7z4K+GumadCiPB+8hcMvzZzxX7ryqFTU/B5VY8mu5yXgD4XyaNpay36uxz8wZs&#10;59q6yxWdUFtYjbHGejdq6m40yFUw6bFHAFZtxbKsnkQLtXsSaz3ndHPOUnHUZKtvp6mGIfvG/i9K&#10;rmNpT5zy89Kux2CRg+Y33eeaz9b1e302NiCq/LyasxYzVdRisLfcTztxz0ryz4mfFu202N7aGTMz&#10;fKu3vx6VmfFv40sjnSNHlV5sbVHfP4VS+D3wU8TePtbj13xBDKdxBVTGdoH40XI5r6FHwZ8J/EXx&#10;b1ddQ1aJltt48uNs/P0r6q+FHwO0nwrZRsLZd6AD7vSui+G/wt0vw1YrHFaru7fKK7vT9LWzUZTP&#10;p7VnJt6DjHl1M200dLSHBUY7VW1C8Nr1/Stm/LR52rXE+M9TuIoWSJql6Irc5zx941exhkxPtwrb&#10;R3LY4r5u+LfjTVr2SRYZSy7TuJY8mvT/AB3JqV6zYVju3KR0ryHxrYXMSSF4mO3kfL1qZFnkOsi+&#10;ZLiDzN4kbc0bL2ri/EuqS2OkGw0+AbRnztq9CeK2Pibq+trqjWlkJITj5WVfvVxOjaN4m1y9uLOS&#10;3maWSYhmb+f0NEbj57aI8n+LumPqRUQ/f6MR6V5y/wAPpb8tEsLNt6cdDX2fon7MU/iSzZr6wZ5y&#10;vy7c9Pyrd0n9iG42pM+ntuXBYtnB/wAa055xDljLVnwzbfBy/uQpFt8306it7wt8INSs9Sjmgs2C&#10;7vm+XpX3rov7F5kl8w6dhmxnaCAfwrf/AOGN2gtdtnZL9emcVpKtMhU430PnH4MpNoG5bt9i7MEN&#10;3r1Sz+IWlRaRNdfaA00K4iSpPGH7OuqaRfeXCjfK2fl4z7VzVv8ACrxHFJP/AKBJ5m75Wwdu30xX&#10;PK8ndm51Pg+G31TVVv2bd5vPDZGfavpP4L/DZFiS/vIiGc4j2jPy8f1zXi/wS+HWr/ao77UbIgqQ&#10;BGynnn/61fZnwv8ADWLCGa4hC7V53fzo2A3fDuiw6FprXU8G3YuVLLXhv7WXx+0z4f8AhXUNXub9&#10;B5cZ+Xuxx0r1b4ufEG08PaPLJ5+xIY/vbvSvyy/bP+Nuq/Gz4hDwZot039nw3BEyg/KxBwKqjTVS&#10;oY1ajicJC3iP9oL4mzeMNcLsrzH7LG2flTPXmvq34ZfCi38JeGo5J7dVZozt2qK5T9lr4L2VvGtx&#10;LbfLGq7dwr37WdOhjtfJgRVCrxtXpXfLl+yccdNzxTS/G4+E3j3/AISs26yKqssmeyk19D6x/wAF&#10;Uvgp8M/g5qlz4c0QN4gvLFrZTzn5l2kjHoCa+U/2krS4tbG6nsxt2+x4r4sv/F+q3+uTaVNO+yOZ&#10;vmZjk805R9pEunM3Pjf8Sdd+LfxC1Lxrrs5a4vJjIzHPHpj2A4rirmzc5XYx2rgAVvw6HdXhMsas&#10;27qPQetaNj4PursKgjZW7Ky9feubl947Iy5Y2OJfSGZNjqAx+XaO1NTw7cn929vu/u8GvTrb4b3j&#10;YL2v3Rz8uc+uPqSa6Kz+Fk80Ik+zbvlwrben1rXlitzKUjyXQvCX2qZUZNrNxkqa77w38O3EKuVz&#10;82dx9q7bS/hkli3/AB54jZsjb1Fauo6V/YNmWhgXcq547+9HxNWFzHffs7fHqL4Vacuha5Zx3FvG&#10;TtWT9R+grovjh8b2+OWq2scPlx2tmpS1t4xxGvt718lePvFurPq62NpN5XQHaDn8K9K+Bkt1PIsl&#10;wzNyPmb1raVP3LmNOrFzsz0O48CRSH93cFVz12VzHiP4RJrF3kBP9ravbBxXo8qyLuw25sctTILZ&#10;3ZWZPvH71YUy5yOE8L/Da00G437OF/2cYrqYonjHydDwq+tb40VjHl4utQpo7iRVRdq+7Gt0r6Iz&#10;uZ0FpPIAY48Z7Yq7beHVEMk1wGPfpWpYabHGd7HbjpVu5t5AmI930FXyyjuTJnOHTHQboFAVsfhR&#10;daQJ2y7KNw6MtbcVpMZFgL7Rkbvl4xmpb21Vlwf7o/hpSCJyU3hmIlvkOP4vSgeGonVUYLn9Pat6&#10;ZRCdn6elNikJbCjH1qSjn5/B0c6FZ0G5efk6VRuPhnYXQLNGpPUcV31vHujO1Bz941DJaCN9wX+L&#10;+70qHuB5jefBvT7uXcYV+bpxVRfgDafaFukjCsox0PNeqlYfO3KPl/3asW7KZMfZjj+8KUlzQsEd&#10;JnAWXwyltbH7ILf7y4XHpWVN8FtMnn824i3Z/hIr2gWH2iLf8obbj7tZb6TEpYNjdnuKxox9jLQ3&#10;rVJVErnlsfwN05toFunt8vSrlv8ABTRIRjyU4+78tenRWGwKiRZOO680S6ezod4wMfMBXQ5SZhoe&#10;cx/CXQo1/dwqz/xcfLUi/C3RmXLqgzwDt5GK9AXSHw2Ezx19aqyacYm4VhnOMLVAc7pHw40iBVxC&#10;u5cDFbS+A9Ik24g5H93FTIrRSbM8p+taVn5m3k8Z59qiSuVEyk8Aads+a3UD+9t/rSzeA9NIELov&#10;y9fl4roHuMLtU8HjNUbu8bmNjjtkHpWXL7oc3vHM+IPCGj2lszhFXb/dHBrxD4n6VZ3TsjQ5Vc7f&#10;l6+1ezfEXVLx7YojbV25bj/PNeeaX4fXxReNG7MwDdGPHSinCzKlPQ8x0DwUs7CaSBVVuf8A9VYX&#10;xG06DR7cmBsgH7vrXtes+Ep9OTFrBuCthWHb3+lecePfB+oay5jji5/vbav7RUZHicfirVoZtsLl&#10;VZu7Vo/2vdXkCxTT84+bj3rUvvhfqOklpri2AHJO75vyrmriKeG4a1aXay/xL3rpjCMldGcea+pe&#10;tLzyJGaLduXbtb8816b8KvH91bqunyT7c/KPm6ivJiGjfJbcO7etbPhPXBYX0bNkfN8p9KJQuite&#10;h7h4m0+XULZpkTd8vrXJ6ZqEul3u1G5DdN3r3r0jwl9i8QeGI5jtZnX5vzrzPx7pzaTrTSI+1N3z&#10;KO47VwYnDqtSdzswuLlRqJ9j1jwZrEt3aI7nceBtrq1ivQiukR+bkDHSvPvgE8fiG7jgafcSAAGb&#10;tX1V4a+DY1HTUunj3Db95W5Ffm2NwMvbNH6dhMypvDxbPGTHOUyYn/EU5YLnGFt2APt1r3qP4ERs&#10;PMf+7kKMEVXvfhLa2cZW3AaT+LcvArn+os6P7Tonh8VpqBbYI9pUfxVcstJmI8/ymkbd97nAr1e3&#10;+DbPOst44O7+BVxmuk074MRGBTDbqmD1YURwPKRLMuaNonh8lheQp5jQnOM7ahkstWuo1zG23P3c&#10;cV9AD4KWQl3TOu7+JVj6/nSyfBmyB3Kq4/3etEsN/KKOOjH4j55l0nVFPliA/wCFVptK1LoIW3du&#10;K+jR8GbRxgx7c/7NKnwTsVBk8rcBwFwKz+pzZr/aUT5sXQ9UZvJVGVmOGwKvWfhzU+ksO4f7K5r6&#10;JT4M6UhV1Td/eyo61atfhPpcKjzgN3cqvH5buKmWBZbzKKR88ReGdUZWc2xB/hJU805PCutNt/cl&#10;ec7tnSvpKD4Y6L90hMfxMy8mnH4a6OGZ/s+f7oHao+o33J/tPsfNv/CJ6u25CGDH+LHSg+D9ZO2R&#10;rfODk5Xmvo9Ph5o4+c2+MeopZfh3ozp/qNu7qVHel9Rj0H/aUj5xHg7U92EVl7tlaafBOoEs4DfT&#10;bX0M3w501eXiByeNq1Yj8A6TJwYeV4JZf5VEcF7xazA+b5PBuoY81oz8uOCp5qOfwTqMsZRI29fu&#10;19JH4e6WcuYgV6Y2/rTl+G+l7F2WgBDZLGrWBhcP7QmfJviXwbrVtDvWHbgc/KSa891TTvEsF95a&#10;QyMqtnKqRj86+8J/hDpOoKXkgVlLf3f51ly/s7+Frlzv0yLPvGDiuynRp01Znn1sZVlLQ+N9Dh8T&#10;3SrmJtu75mbPNbkOj+IHTcA23OG45HvX1lbfs9+GrXCraK2D97aD+Yqd/gR4XADJbBWX+EOSD+lT&#10;Ww9OXwm1LHVYrU+QZtA8RAeU4aXcPmBGGNVH0LXjLveJgN2GULuIr7CufgV4YKmRrfr7f4VC3wg8&#10;OCPZ9m6cL+75rGOFitzb69OR8fz+HNfEPMMmD1+SnR+FfFDJ5b2rbhx83T9K+vP+FNeHFVna1G1h&#10;91ccUwfCjwupD/ZVXjG3bn8c0Sox7BHGVD5NTwR4qZvvjBH93ilk8AeJCgDxN1+bC96+vLb4Y+H4&#10;BtjtI9oH3dvf1qY/D/QyVC2MYbPTy+Mev1pSw9Nh9cqHx+vw88UNHsSP7xqGf4b+IFj3IjZ527eQ&#10;vPvX2R/wr7QHXA0+ID18sZqP/hXWgyAk2SHn+JRio+r0exX1ut3PYvB3gXS/DunLHaQbc8hR0Wuk&#10;iRLSPcxwSvT1qOKYW8flYO7+VSRIZX3zD6Zr9UvJ7s/I5fFciMRu3J3Nx6Gka0ijIZlq3JJDaruK&#10;9vSuQ8deP7Dw9aPd3E6KqjON1URLYseJvFFnpELPPNGoXOeRzXz/APFP4yXWtXp0Tw45eSUlflXO&#10;PfOayfiF8Udb+Ius/wBg+Gd+2RsNIF3YzXp/7Pf7NL3Eker6zD5k20fM/J//AF0XsZ8vMYnwO/Zy&#10;1HxDfxa1rrNI7hXZZlztNfWfgXwBpvh7T1t7S3A+UAsq1f8ACngy00OyjtIIQqr/ABbRmuot7SG3&#10;Vdg571N7sduUZbWEFrHg9ald0ROveiV1ABbrmq87k+4zVARXp3/dFYV/4eS7LF1+9W0QCdoZqR12&#10;cEKxpXQHEav8ObGddzW+7tjb0rhfFnwOt9SLRQ2vH+zzXtzKcYaMVC9qCwYoB/sqoqCrny3rn7Ht&#10;lrdwJ7q1Rio67cEUug/sb6Hpl39rjsV8wf8ALTJya+n5bVDwUHucVB5CKSAn/fIp8shxtazR5V4R&#10;+A+jaL+8ksYyw5Y11X/CCaKPlis1VcZIWuoeNsfu16fr7VC0Jz93vzSsDvsjCt/C2l2vzx2annG5&#10;l5/DFPvvDUc8flxxLz6qOK3IrIOA3p+lW47KBo922gE5Hml58GdJ1OYzXloGZm+9ipIPgJ4cVl8u&#10;0X5evy53f5/GvSPsibgBwuO9SbUVgqjHvQXGyOP0X4R+H9P5SyjBVsjaoAH+fpWtr+qWXhrTGt4d&#10;oCrnPStW+vVsLZpS23AzXzp+1h+0Dp/w98NXV9cXarIsbBF3dTRy82gpS5dTw3/goB+06NE02bwd&#10;4cvM3l0pDbW+6DXxv8N9Env9cj1C6MkjytuaVhjJqfxX4m1f4peLpvEmqXDP58uVVv4VzwK7TwT4&#10;fFpJHcurI2QF9hWdbELD2SN8Lh3iJcz2PqT4FpHb2P2RI8fKuOc9K7rULIyq2VxxXm3wT1EZhQN1&#10;Xotep3ZXA+T+GvQoy5qabODEx5azPEvjp4H/ALY0uaNVyzqVxj2r4t1r4C3Mfi24uIIn2tKD8q/r&#10;X6H+NLZJomBTj6V4x4n8N2cWoM0doOMZbvWntJR2MVHqeJ+Cfgu8MXmXMe3KY5Xiu10v4SWSESNC&#10;u5h93bwfc+ldnaWlsg4RQq8Y9atRrJDJhG4xio5eZ3ZpGRy4+GNjbRBIbYMx54qS18I/YioMfy9l&#10;GK7mwgjkXzCe3p1FJe2NsmxLeNV+bP3etaKNxSkcyfDtvMq5hHowxzWVr/gO3v4zHbx5UJ6iu0e0&#10;Vn2oMetSxaI0imPZtB/iHFNRsyebufOurfAw3uoNcLDzuzmu8+Hnw+Ph5lZ48MF6V6RH4ZdpsmHc&#10;393aMCrg8MT7d8cC/KvA7Vt8UbExaj0MOLS2mmHnHaoOfrV23srcS+YgztO361PJYXUW5Hix/u4q&#10;SO3e3yrKex61nGmiJSFeCEgMwxVK58sHIVW+b8qtXPmk7QPfrVX+zp3bfIG2k9c11RjFGTlqSWQB&#10;m5+7n5Rjj61oQWq3JZWX/gXrUemrbwsyE5AGPmFakNxbiPKYLDrUVGaRKbaXbwx+WoLN13YqndWb&#10;Rx/KvsfYVsYWUZfHPSqeoEpEyYx/tVnuaROfmslkOEZtzUsehBTklm71bhj2vkMR71o2GCcEbuKh&#10;lGWLWaJ/K/h28r61FdQNtUlvvdK6KaD5QPLX/erPv7dU+Ux9qOW+oXRkwwQxtk9fSrMMflN5g/IU&#10;LbvIw2Ku6rMcUcbqu3J/iFHQXNEuafiWJgV5471I2nLLJ8qqOOoApLGVVDMkW3Par9uVJEceeaiw&#10;OWhWtbHCtJJhm/3cUhtBI25QFYcH3rSkMEceSy9KptOFlxjg1S8iObS5DHpmV/equV+6VNV7qzDb&#10;hKv3ht3VorPHt3oPwqvcOkhBy1Vy9w5mYV1oyxNui+633uevFXLCzkVtjJ/DzU0qJgydf9mpbRoi&#10;djrik4qxVxj6YQcqp5qG60XkMUP3c1sHywm0HHpxT7eOGbiVOOlZ2KizyL4raXfxwb4YzyucCvPP&#10;CniV9K1CSExfe5fPpnmvpDxB4Rh1yAwcL8p+bbXlGu/Ay4jv2lsj94c7B156VpG1tRT5nLQhj1ay&#10;1GMyzzRhWX5QajlPhtWKqkTtxluMY9Kzb74V+JrB/wDRyR/dPU1m/wDCuPFZfyy8gPXCk1XJEOby&#10;Oa+MUelPZzTxBQvIVUr5p1+dU1KQRhsbuAK+pvH/AMLtYOkM98su0rjuea+XPHWnSaRrkln93axH&#10;vxW9OPu2QSqcyIVuQYwp+9/9anQ3S290ryH7vNZ0FwwkALkL/F/jTZrmTeWdsjb1/Cq5bFRme9/B&#10;X4kww2rabczLtPXJ+7SfE7Ube/ZrmB1Yf5xXjnhvX5LC5UxT7VZsbs13D6qNUsB5r7mHcntWFRJI&#10;1hbm3Oy/Z+8XS6F4xtUEq7WkUPnA4r9HvgzqlvquiRzNIoXb+dflFpGqHT9cW7jX7rKfvdcGvvT9&#10;mD4tQ+IPDtrYJdhfLjUN82K+UzjCpS9olufSZTiuaPs2z6J1fUBNL5VrgIvDMKqW2kXGovsSLbu+&#10;8xrV8MaG+sQrdLH+5wDy3U11UOjW8MSwRqApPzFe1eIqeh6vNynNWGgW2nJl13N9M1deIvHvVRjp&#10;0raksIIxuQI3YtUUloqghGPX7vpU8pcZGMIpN23Z838XsKcbYOPLVW2g/wAVXJUWNz+7+bufWoSC&#10;2Qz/ADbc8Vi42NozK4t1jOJTtzwMVG8sMQwGJp8ttLIcAZ7/ADVAlncXDsAmOw3CpNLlWe6ZJWIG&#10;3tuFNM+5toP4VeXw5KX8yZlz3U9KfHo0Kfc+Zm/i9Kz5ZR3KuUYRI4IhRvm4Oe1W0s55BkhsfWrM&#10;VkInZoz9BUqzhflcdaA9CjJpshCgO/J6NUkdjCP4s+1XMmReAR6Go3jkJIXavpQF2Qvp9upzj8ua&#10;aluqSscj/Y96tKh28g01IS65K81Mo3K5ivNAxjDxx/gvemRsFGMZ9AaturBcKG6fwmq8sTxv5igY&#10;9OwrI05hyHy8tt5/u1LHKoXzDxu4qGLe3Llfwp2MNkFSMdKsiW49x5YJjPHX71NDArs3fnTWO9P3&#10;gwOmaYEZxyOnapkOIswjSPruqrdW6zIdw5/nUw9A/wA38qjmcnhe33D/ADqSlIpSwkD5RjtUJt0I&#10;+T73vVq4UoqgHnq3NQNlFyR1qZblxkyuEeNtxx0x8pqSLHG5l+vpQEaQNvVU2/rSOApCbT7e9Sak&#10;qqE5yT9Peml/nw+AvvTfPdE2hf4sbc1E+GG7ZuPoTRcI6HrtlbuTlfm4HzN3q1PeJbWxL7VZazpd&#10;XtrGMq7hdqjO415Z8XfjrpvhyzaP7WrybT+7X17V+kH5k9jpPiX8XdO8LWcjzXqK207SrdfavnbW&#10;vEviv4y+IGsbGJ1s2kAYxr9/61BoujeNPjP4hE12Z/spk3Rw7c96+qvgL+znp3h61S5vLPaQ38Ue&#10;MnrmmpLYw96TOb/Z9/Ztt9Jt473U7YbsqeV96+kvDXh630y2WztoAFVcVPo2hQ2qKkUSrj/Zrbgh&#10;EQ2kL93A+tNsrVDYYPKjwo5qT5sfe6UhUgbGNRzHbhVP51ItWJNLhflqq5Uud7bhUsxZgVx9Kh2y&#10;5+Zvl/hpspCFWxhW6Hv2ozxwfrTXGTtzSYcNkD60h2F4B4NRt97O7mpvILLkGoxBIvzE9OtArIjI&#10;bqGxQY94yQcfyqxHb7m3U7aPuj/gXvVcwyk0I+4I+f8AZ6UqW6Lxj61aYhc7eKhbpUgN8tew6U7Y&#10;NmM03nAOKazNjaX/AEoAHXHWm3BVUznFO2Aetc7438RRaVZOzP8AKBnPpQByvxk+Itn4Z0ue7mu1&#10;VY4zuLHp/nFflr+2D+0dP8UPF0ml2uoD7DbzNs2yfe5xXuH7fX7T8sLN4O0G+/fTKRIFk+6M18Be&#10;Ndc8nzL125UsW2nJyTXRSpuWpzylzSPUPhveWl3eRu7q3y5GG74r2O2jbyI/m5VRtavlz4GeMRqW&#10;pKQ+6NWVV9/evqKxzPp0c7yHleSo6V5WYRcax72X8vsdD1j4MagkEsZRhu6H3r3CZftFskjJ1FfO&#10;XwpvxFerGFb619GaXMLnSY5H5yn5V6ODk5UdTyMdH99dHOeJbbdEysQK8w8R6JIt39pjY53c7eci&#10;vU/FUqRIwPpXGS2IvLjf6LyP610Xkc0V7pwktlJDdAGL5T/s1qW2kZhLOOoyOK3bjQGab+E0fYJF&#10;bGMbfvD+tac3MTytIydPtyhaFF3fLhWqe4tnePAX5lHHFW5bLZjJGf4T6UN6IOKqJEmZttE5K+YN&#10;u6tWzg+U5UYbpuqpI8cMpyvXt6VYtrzdHtA+70zW0UtiNWTQxRwtuZd3+7WnmGWLcXC8Y24rKjS7&#10;nOVYfe7CrgtmXaW596ck0Mpz26kscVnXEXz7Uz+ArfksS3yZPzdBVWayUSb0GAP1qoxk9EiJOK1b&#10;Mu3sIi2ZOO34UXLxeW0fy47c9K0ngMibgvTvisnUYrchtkqkr972NddPA46prGDfyOWWOwMXyymk&#10;+1ykFYM2x81PbpP5eGU+/wAtVhJIqbl6qa1LG8jltx59u/17162F4czDFRvy29Tw8dxVk+BlyOd3&#10;2RHHMV+VJNpHrT7pWntsruYf3uxqaY22PNhgbDDHTpUK/aYrTygfl3fxfyr1P9S6zhfm1PEfiFl6&#10;qcqjczGR43IxlauWkEjBXCfLjPy1Q1O3vgwCXHDfw0scl7FaNHFdMrYxnPtXp4fgWnyp1Zni4zxL&#10;jCT9jT0OhshaSDc8qjbyys3SqOpXOnsGlWcN6Ba4S5vNRimkR71myawtS1fU/NNut2+1uuDXq0/D&#10;/ByXxs+freLmKpyt7FHpEFzZod8sqr2zntWmjaPcbXN7Cu0fMGkrxi71PVFjwt6+0D+93rJm1DU9&#10;4d7uT5Tz+8rsw/h7gYK0pXPOxXi9mEZJwpI+gFk0W1kKzX0QZvuqsgqRLvT4k8+3vo254+bpXznN&#10;f6u0hP25tp/hLGm3GqavFtaPU5vb5zwKufh3ls/tWMKfjFmkZXnTTR9FR3lpcERreQ+x31eOlWcq&#10;7f7Rt/u5/wBcOK+Z4tf1y1bzBqUynsyyUjeMNdgkMw1Kcsx5PmHmoj4c4On9s3l4wYyrJclK3zPp&#10;W70q10u288X0e3A5396o742XJb73evn2/wDG3im+jt7c6tN5fmZI3nn2r2rwNq0evaRGtzPskEa5&#10;U/Svk+IuDK+Wx9pRXMj9B4P4+oZ1zUsS1CW6voXrssXWXfnnpTbeeXfgnHetRNEWaRQJl4OfvZ/C&#10;pJPDzxtuG1u4Oa+HlgsTF+9Fn6LHFYeo7Rmn8yTT7d73Awx+XtVxdLkjO9oz04rCHxR8P+AdT8jW&#10;YfM3DLcZxWvbfFnwR4lfzrXUIYVbB2M2DXsLhfMamEVeMHqfPT4wyejjnhp1Umi5JGqJuU7jtrH1&#10;OUF+Ys9OPetyw+wau/lWV/HtY/e3CnXngW4ud0iESDoDnivNlkuYU1eUGj2IZ5ldRpRqJnJ3DrM4&#10;3Jx7dqdbaTFNPujg+bOdw71vHwe1thpoTtUYziiO2t7OT90uO2TXDUoVKekk0enTxFKorxaON+J3&#10;hmWbw3MRGfljJr88/wBoXSZbDxfNGwwxZufxr9KPH8vm+HpkZ/vKa/O79p6ADxK85YsrN17k1phl&#10;yoU5pu1zysTkdB36/hUofcpMb57YqrucuQrfQYp6OquuTt/CupxUgjJNaFm1umZ9yye2fWuu8PXf&#10;mwE59q4uMRD7uVUjpnpXTeCbqH/UMPlrGpD3TWnL3tTRvMxvgcfLnmvbf2O/iQmj+LodLvx5kcrh&#10;VVj8vFeS6ppm6FZIkH3fm+Wq/gzXZvDnie31C3LK8M4ZWH1zXnYqjGtRcTvw9WVGomj9mvhlr9pq&#10;WjRvbzqUZf3e1uoz1rqi+RueT738S181/sc/Ey18W+GLMmZmdYQrfN0r6VsVhlgWQH/x2viHF05O&#10;L6H1cZqUVJdRWVnHywhu/wAq1GbOdiDj5T+dXI2KZbnn0HWnDlcZ60WDmZn3GlMw3NIOn5VENPgH&#10;3wW7/NWq6sy4x9DVUwPGR5n5tWco9TSMintSM4jhwG9ajlVS3Efb0q8bMkbg3/1qa1i5TaBz1zWf&#10;KbRlYprIwXCN1FQyqQNuzO7+IVcfTpQ+7zFzQLQKCGbj1qZQKVQzvKQn5DjI4pVLgNnjtVuez2jc&#10;oy38OKj2ovDw/NU8hakRKo3bQee9SJCGjw23miTKFe/9KI5lPyAc9c0uUOZiTWigfKh9qR7YhMof&#10;0q0CG6HpUfknd+OaXswuyr9nYPkL/wB9dqGtEK+ZFK3pjyyM/nVpcE8H9KHjaN8lvvelL2JfOUDY&#10;mM8fU0oiQplUq0yLu2s/OetCKCPmXp71Hsxc12VVsiScxUG0YMAR8tXDlshOGHNOIyvIoVMfMZMu&#10;mcMzR53dw3Sq8lpIgOV+X+GtxoNwwT3zj1qE2zZJcdeNvpRKmHtDHaxLSE4574qGW2Zm3Atntlfz&#10;rfEUT8ImCvr3qKew+fcjKvYjbms3TKjUMH7EXG/f8v8AdNQPbSJKFjb2z6muhWzBOdygf7vWiSxi&#10;CZlXcMVMqZp7U5s2ksjMxLAY4qBkZV+8K6F7FSMBcD69qrXtjC6CEADLc1m6djSnU7nlPxy/ai07&#10;w/G1pZX6tLKAI1Vskj8K8k8C6xdfEnxR/aWtXPmKzjbG2cLz718yn4tya3P/AGhqd8rOzY3M27tX&#10;TeGf2hrzwsvm6VdLu/hY4wMV+hcsmfnJ+nHwc0nwX4VsYZ5kh8zjqw4zXqtj8V/DNrtT+0IVXb8o&#10;Vc/19q/Iqb9tTx+sPkrr2GyCXWRlUc1Tuv2yfH8sWYPFDhsHHlvtb65ranT5jFzP2Jf49eHLONla&#10;+jXaO7rz+vWqV9+0x4TtuJNZgRlXO3cOf8P51+NN1+1h49u5pJ5/Fl02Vy7eZtyf61n337TfiGWD&#10;bdeJrhnbggTHkfzqvZEuUuiP2Sf9rPwIb1YJfEFuGYfL++AzXoXw/wDiFpXjWLZYXCzLtJDK2a/D&#10;XwB8W9b1PxBb3LazcFUnztaQnH+cV+o/7D/jFrqws45ZRnaq/e6/LjP14rOUeUqLbdmfU5hR9r7f&#10;rTZII1TKilSUZwTikll3DaZO/pUlEDxqsqsQKVURl67fb1pzFSODSBuMYo6gLtUDG+hkQHOPwpuc&#10;HIf+Kmu2Dgj/AIFQA8EDotI7kjAWmAkZFJzs+QcUANYLj71R7e45FOOArAVEAgHK0AK7KPu02RyI&#10;8hh/wKh3wcN/wGobiZYo97igCHVdVj06De0vPrXy/wDtg/tG6f8ADvwneXJvlWby2Ea7vvH0r1P4&#10;2fE+08N6TPdS3KxxxqSzMwGMV+WX7WHxvv8A4u+NJI4blms4ZCka7uH961ox5pamdSXu6HAeOfFm&#10;qePdcutb1GVi00jHPPHNeX/E2wka0kkRvmkzz2PSu/sLFMMAccDKt+PSub+ItjiyZ0G75cdOnJrs&#10;jK0kkY291nH/AAA1YQa/5AkA2TbWUDjrX2f4QuxeaBEYz8qqPkOBXwl8NZxpPjJrdcLumzyvXmvs&#10;j4ca15nh9VilG4pu+avLzaPvpnsZVK9No9Y+Ht9FDqyxSyDnn619GeFdS87Qg+VwFFfIvhXxQ9lq&#10;nnyycocBd351718OfGkd3pW5m+UL93dV4GSdI58fG0zpfE93v3E/MOwyBWKpWFDkDcOTQdWt9Vuf&#10;MZf3a/dXPWq2p3ojX90OTyfTFdXkcJbSaFz5rkdMjFQXl5bBQ/yq3+1WO+p3MS+ZGP4uBjofWs67&#10;1aR1Iy3XBJWqipXDfQ3JNWgChSM+h3VSnvbeNvM9/u7qwbu+n3CRB92qs+o3btulI+XpXZSozn8O&#10;px1qkab97Q3Lu+SQLIHAGem6rGkOJkwezferj5dWYTF8sy/+O0snxMtdJia38rnbncO5r3ct4dzL&#10;NKiVKD9WfP5txRk+R0XUxNVL57+h6fEoWJXJ28fezVHU9f06wmxJexj5eF315PqHxZ1/UB5UMxVD&#10;91v6ViXGsX15Mz3025s4G2vt8H4cSkr15an5fmHjLg1PlwlG/m9D1zVviLo9jbeZDcq8i/wg5rHX&#10;x/c3lvJPHJuZvu8cA+lefw3Plr50o+92NaljqdrEPJB5619Pg+Esty2KSjzPzPj8w8Q84zeVubkj&#10;2R2Gm+ItUvYzHPJt+XDBT1qdYod+9mZtxy3vXNWOux2sm9pV2/zrXOtPJGJY8KF+6fWuuphadN2i&#10;kvkc9DG4jExvKbl8zorVLWRd7x/40sk+wmNAq/7VYVvr8nl5aRahn8TQJuAm+vtUKnLZHRzS3k2b&#10;8zl0wJfq3Sq0tyY/mLde1czdeL4YmzJedvu5rMvPHtsB5ayszf3lrop4Ws9kcOIxWHh8Uzr3uoZS&#10;RI/61Vu72MQExMv51xl94281GwSWA+Xmsy58U3cuURsN9a7aeCrS3R41bNMvinaRrX2obpm3MOuc&#10;7qwdY1BY5fNR1wefvVBNc3FxKXWY+9Vp9ON1w02P71elTw9SC2PCxGMwdXVSI73V0kVwDtbjB9az&#10;ZNWQNw3y9W96unwyoLbZmYemKZ/wh8Drl5XH4n/GupRkjz5YnCS3ZmvqqZ/etyT8tRz6xGON2SPy&#10;rY/4Qa3zuSU7vfvUbeAI3dttx1bP3a0Eq2EfUxV1WOXmSXPP96o5dSEjeVGuPT5q2k+HCk/6+myf&#10;DVgPOiuzhW7U9E9TaFbDdGVdC1qygkW3vMlQ2eteg6V8RtFgjjtrW4VWUfNlutcXB8ML+ZC0dyvP&#10;4VWuPhZ4jt28yBPM/wB1q560adZcsjro1eSopxep7JpPxI0ssrRX0a9+ZK6gfEXQ49MmuDfBmVPl&#10;G/rxXzVJ4K8XadHva2mVl7od1U7hfF9lDsf7QinopBryMRkuBxEvhX3H0GDz7MMJH3Zv7zo/G3im&#10;61/xBPdpcnazYjXPaqMGr3Y2rDMwPSuW+13lvMHk3dON3Snw60sZ2snf5jXrwoRjRUEtEeLWdbEV&#10;3VbbbZ6JpHifX9Obz1uZBlcAxuQRXRaN8ZvHOhyq8OpmRVblJMkH8a8n0/xVcWzbmkV8dVY9K1bb&#10;xZC/zyIvpkdK5K2Co1NJQTOqljMZR+GbXzPf9B/afvL2H+z9csEVWb78bbsD8a6bTfG3hHxAq/ZN&#10;bjVs42thc/nXzVYatZzTxyRyL83HzVsGdmbzEYblXjbkH8xXzGYcJ5bjJX5bH2OT8eZzlenNzLzP&#10;pLxD4Si17QZDZXUUjBGOxWHJxXwd+1v8GvFOm6xLMuiyBRIWEgU7VXPJyK908NfEbxb4afZaatJJ&#10;CuNscmPmHfkjNd8nxa8HeOdHfRfFugQh5IWTzJvnAOOu7jH618zjOCo4fWkro+/yvxMWJ92ukj8v&#10;b+0ltJGgmH+rPI24qCN0U78fjur6a+L37GPi3VfE95q/hGyW6t7lgYPs8m5QD/nvXl3j39kv4qfD&#10;+3N5q3h+4VXXczOme3bAr5DFZHjMPJ6aH6PgeIMDi6akpLU87GPvg9unqK0PD961vcRqFO7f/Q1m&#10;y2lxZN9muY2UhujdvapLK6kE21TjbxmvFqU57SVj34TjKzR63p8iajpZxwwXB965vUohY3fnYHuK&#10;f4Z1Y+QDLKemcqeaNXuPtMzS71C/w5HU+lcLjuj0Oa+p9N/sG/GOXRNXj8P3Fxw7qF3N05r9HvBu&#10;rR6hpUTpNu4B47n0r8XPhN4pm8MeL7e7aXbk7WCHtX6tfsw+PofFXhS2uBIrblH3TXyua4f2VTmX&#10;U9zLanNT5Wz2aIAgOOWHIp+VCtuH0pAVCb1Od3NP2oVz5leOekM4VNxHamS5KblUt9e1TNGCADSM&#10;jY27eDQWpalfc4yFHegHeSTTyoRsZ7VEd2ScNkCp5TUcUTo4zUMiMT8qfrU29MjPPy1FM5ERZRx/&#10;s1DVxpjJFV1we3Oarypj5gOakO1Wxu+lIT5nzM2cd6l6FxkVHjf+I/lRGyowG3GOeBUku1Sy/lVc&#10;sqtkjty1Zvc0RbhOTu37s89KWbDr98r8tVop8fL2p/mAk/NVkMk3LjJHP92mSMxUEqc5pVCuu1h+&#10;NHBxwPl9KB8xGxUckjk9/Woy5D7SRUk8ZZd2KhZRvUE/w56dKzKTJSxD4XH5VKHMq5Tav95TVUhC&#10;/mMdppySiLjFBTZajVe7bfrRIqMfnaoPNxy7/nTwYyd2T16UEi+UpfJOSPvCnFVK7C2KazRk4280&#10;ieWvyoFoKTG+QGOxHXA/OiSMMSCMY4qRZNpyoGelMlINFiXcqXNshO3cOD09Kozgq3mHd/wGtCQ7&#10;RvCZqncso4DY3VjIuMmfhDBreqrKcXj7Fbs1WG8Q6xOfLhuWYMh4ycV9B6R/wT18ctKjzQTBV6qx&#10;IzxjAwSP1rds/wDgm/4mvY1VtNuNo/vbj/8AWr7yM4nwUrnzL9t1Pyv3s8m3ONxJCk49ajjv3VCz&#10;zthT97ca+tLT/gmf4gLZdZsHGF8sdP5elbGn/wDBMXVJpP3oZVZv7px+gNaRqJMzt5HxoZrxW3CV&#10;jhs5bIGPxp8V4sl2rln5PHB7cmvuWz/4JfXpO02dwCRyfmGfwrb0T/gmA0U4M2ny8Y2+ZGOcc+ua&#10;qNWMXqEoy6HzD8AfDWp6/rcYtrfdGGB+4a/VP9i7w5qGl6bbSSRfdRdu7ghtoJH0zmuG+C37Adv4&#10;amha60wrtZTu8kj6dBX1t4E+HVl4S0+O1tLdVZVAYgYrnnKN9CoRluzuIL1pVV2BDbR371IZmflj&#10;UFnbbY8d17VZETBtxTtU8xXKNDnceetPXPekx/EQcUodT0pXDlEzzg+v8NIWQsetJvUP1H0zTZJE&#10;2AKwyaq4rMcrruJ7U3eC2VNNeaPJy6+w3VGbiDB/fj5eoVqdx8rJJsAVGzEIQKa17ZAH9+v51BLq&#10;NkoOZl6djn+VGhNmPZyPlJ5wK5nx74pttI0qRzPtPPO6tLVvEenWtuxW5TftyFr5L/bg/aTg8AeG&#10;riO2vEa4kjPlqsgHzGhe9KyHL3Inhf7eX7TdzealL4L0a8I3sTIyt0GTxXyPGzSNulfc/qak8S6/&#10;qnifW7jXb6WSSW4k34OTjJ7U7TbdYjtMfzH+LPSu2nHlRh8WpctIlaLCspbaPmZc1heOrRWsGBGf&#10;9lVroVLNwzhccBV71m+JrQy20hJ7dP7wpx+NFdGeArI2l+M42YFd833vT2r6m+DOttJpSq0y7tu0&#10;g9q+XPHUH2LxDDciMDbJ938ete+fs/ay09tEXmU7o6yzajzUVI6MpqctZxZ6bLLJFqJfP3W+9Xpv&#10;w38SXpiNoszAY/hauAh0kTXCuxZs8ttFeifDzRBbOtyXwCeSR0rz8CnyWOzMmm9DvdK1ZoYApLf7&#10;3pV24upZ1BiVufWjTNKilVdr7u+5VqSa0kCFSCoI7dfwr04c1zxzKuHYNtDY9eaqSoi/vMnHfd3q&#10;DXPGnhzTLw2F1cokwGdrMBXMeK/iFbQReXaRq7MuMq1fYZPwnmOZyjLl919T4viDjjI8kjJVJ+9H&#10;p1ubmreJ9I0+IBwG77q5PVPiGtwsiWJ2v0XIrnJdTku93mEc/wAJqH5E+bCj8K/aMr4QyzLormhe&#10;Xmfzbn3iPnucVWqdRwjfRLcuz63f3LeY1w3zD5gtQAtKOVyW7sapTanbW45bPPy1Tn1+RgRGoX3r&#10;6WnhqdJWhFL0Ph6+JxWMnzV5uT89TYE6W5/eHPtUTa3Gr4AyR92sCS/fOdxzn1pYBcysQyMW9dvS&#10;tvZdTL4d2bTa6CSnmbcj6UsevbHCbmP/AALrWeui3OD50y5Zuw7VchsoIx8qFefvN1NJ4fmG8wo4&#10;cuf2yznchYeik9K0rPxhdQQNGNx3f3v6VjqiKuFXrTlQKQrbuvy80fUKX2kTHiLFUbukrGmfFOoS&#10;rlG2/WoJdTvZRuFx9R61VywOVXDds0bCv3xya1hg8PT1UThr55mmI0lUdiRpS/zTks397caaBGrZ&#10;VcZ7U1A5G4NxQTMMkZxW8acI7I82devU1nJsU7QcjBX+L1pVCPwqfpRvBcLsOcdTRIc8FPyp2MxW&#10;DDA27fw609UJBLL/ABelNB2Lgf8AjtSINxOXH3qllAjZK5LZx61IvTJfNIAuNhbrT1AXjHApWKGx&#10;mUtkP/8AWqxGjBvu49cd6jAKnO1l/wBnFSIwY7iPce9ZsuCJoGCEZH1qRFzKV3/L/u1Hbtg5ByT/&#10;AA4qaNnAzkccbe9ZyOmKsWYuDgkDn061dRAxUId3stVYHWQAMoqxDLGpzHBt9c9a5ZeR3U5uxYMC&#10;hArj7pzRPp1ndJ5clqrKe5jFOgeCUZTcNv8AfqyrKxyko+792sfeudkaku5hXnw38L6lF5U9mPm4&#10;yvFYmpfs/wCk3PzWl26qGJVW5xXdL5m4YUbT/tdKsxpJ/rHX/dx3pOpOOzOyjVkup4nrHwH8R2Q8&#10;2yPnL1K9K5XU9B8R6MzNe2UyRrxnbxmvp3y1lwfL+7yBUF/oOk6rCItQso2yf4k5ojiGtzu9tHqf&#10;L9prEkQLSM2c+vStfSvF1xE/yzNs/umvXfEPwE8OaxFNJYK0Mu75eOK8z8UfBHxR4bkeS2tmmiXn&#10;KqTW0alGobWjKOhraZ4ltLoeVcQ7ZCeW7GtTcrQ+ZbhdvT5T1NeVQ3Op6ZceTPBMvzY/eIRg/jXT&#10;+GfFc8cixRuo9VbvWdSn1iVGMuU77w74m1rwrObvTrxtzL+8jZty/lXpHhj4n+GvH9l/wj3i/TY5&#10;A/y+VKoI+oPUV5LBfx6hH5gChsdvWprCCayuPOGd3VWBxivLxWBw+Ju2rM9TA5li8HUXLI5n9tz9&#10;lLwN4c8Ny+NvCTKrzZMlvs/hxx0618Z+VLC/kvG29SRwffrX6MQeKbPxDp7eG/HNr9q0+VcRlly6&#10;E96jv/2Hvg/4i8L3Mnh4MtzcRk28zYIOecV+eZ1w7UlLnhoftPDPGmFlRVOs9T4J8PzuINr9Oua0&#10;rid3HlAZU8rzXRfGL4H+Jvg94gm0vVdNaIb8g7Tjb0+lcjFMGRkyfl46V+d4vDVMNVcZH6thsVRx&#10;FNSpsmtJjb3izAZ2uCfm7V94f8E8fi81zpsWg3F2u5cbfb5hx+VfBau+NrL7civYP2TfiPJ4K8d2&#10;qedtjeRQw3cGvEzKj7Wh6Hq4Gt7Osux+wWkXH2mzVwc/KKuKysNp/KuJ+EHiWLW9BhuluA3mRgrz&#10;Xc5PlsQMntXx/Lbc+oWuokh7DpTUALbVHP1oZzjGKQedjcWXdUANAP3s0wnjac8nvT5FbJbt25qL&#10;nG5m/wDHqC49yF2Ye/YU4bVXBprM4PBH+FNaQnhJKlqxaYTonJVcVAAVPLfhUy7vm3DbUW3D89PW&#10;otcoa8YYL8tVHA3kN2q6WzkZqrIuGJPYcUmi4y6EDN3TpT42BGQe9AbCfd/KjcijipGWocsmWFOK&#10;Ow+TK/7WOtV4JCMBjj61PvYjOaAI51YjpTDCCOetSMx7/L9aOXbaiZPsOtLlJ5rSIWjIbMZ56YNA&#10;jzwqe596lRGOQyMP9kjmkWNkbhCMU3Fle0Q0bOqqPyp4CsMk+9PSJx96BjiiOLbxt3d2x2qeV9h8&#10;xG4QoCPzK00HDYAqw8ZIKeW230ppiCpl3qbMfMNWL5st8v8Ad9zTSu8llHbGKUjc3y59ee9P2biN&#10;549PSq5RcxDNFllLLjtxVOe1JXd8vH971rQkiR12qcfNUMkIXB3e7cVlKJcWay6F8N7ZcJb2/wAz&#10;ADdt6Z9jU1onw8gPFtAeOBkc1+S8/wDwU++Ndzbq9vpTZkPWSQnAx7dM1Wm/4KK/tB3RVF01QW4Z&#10;mY8j2wa+wUqa2Z8TJ67M/Xj+0fh5aDhIc5+6QPlpD4t+H8KFES1yvKqx61+POpft7/tHTSHYEjXb&#10;t67gP061z+oftvftF3z/AGeTVHVv+eiOf0HFWve2Jc3HdH7UD4geAogoE1up2/e3A5/Wmy/F3wNY&#10;MvmXVsu7lWcgY6V+Jb/tfftG34VT4lkVBJlRub/69Vbv9pL9onUfveLrxdzctF1H0Naey5luRKty&#10;9D9xE/aF8FW0e/8AtGBQVBLcc4qEftPeCLc5k1mHj7rbgoJ/P+lfh1N8cfj5eIqv41v9vbdJ0+tU&#10;l+IHxy1CdvM8Y3zhmzhpjx/jVez7syliPI/dCT9r7wNbDefEljwe0+KqXH7bfw7tyv2nxZYruLBf&#10;9IHOB61+Hl1efGKZD9o8V3/3urSEkfSoYdM+JF1dssniTUCrD7sjthjz6HjrTjRi+pP1iXRH7ZX3&#10;7e3wxt1bZ4wtDtzkCbJ6Z/KsPV/+Ch3wvsTl/HVjyM7RNjt74/TNfjungPx3MiySahcbf4tsjVLp&#10;3w08SXk4WeeYszEKdx4FOVOnHqaU6kp9D9aL3/gpb8K7dmB8WW746FZFOf1FYmr/APBU74R2jNGP&#10;F0IOf+em5cfX/wCtX5y+Hf2eNZ1IeZ+8Zdu75xmuhs/2Y70RZNuzcfxf/qrjqYrD09zrjh8RKN0j&#10;7fu/+Cr/AML4ZedfOGGdqg9P5Vi6h/wVs+GsUrJHqNxIrc/u+y/418ezfsztbKZpoR93gKen4f4V&#10;y/iX4GtY7pmfbg/d3cH+lVTxGHrfCZVadaj8TPtTUf8Agr74FiJWwluxtHG7Jrn9W/4LGaFFHugt&#10;bhm/vJxgfnmvjLSvhHFLcnzoxnfgKeq89+K7TSf2Y9O1m1kYx5YrjIP/ANatqk6NON2Yx9tKVke1&#10;+I/+CwFvqsPkafBcI0ikAScE++c14f8AEr4/+I/jjqn9o6pes0KtmONnJxVO4/ZPkFwuLZsKvy4A&#10;4rW0n4CT6fD5YgKdm2jrUU8RhFqmayp4iWjRzNkD8pkRuDnitKEJI/7pduDmupHwvuLZFJjKlenp&#10;WRqfh64052LswLNn2NdccRTqO0WZSp1ILUpq4jbLfQGq2pESW2yUdidoqZssSuaivACrIT8zcdOl&#10;dEfiuSeG/F+zWJ/tCoRh8/KK9E/Zt1VnS3hmj2/Jgbm4Fcl8X7NXhfKYHX61sfsxS+dqEaquQrbT&#10;urorR9rh9THDz9jij618OaNNcbG2N935eOtei+HNKlt0jjTj1zVH4caLvsI53jVsIMZ6mujutf0P&#10;RbkQ3I/eZ+6O1Z5Zk+Nxj5KEbmebZ5gcvip4qaimdLo1n5MQEh/75qXUwBb4bG0chh2qhYeMPDs9&#10;qJYNTUt/FHnpXPeLfHjXtq9toKLzx5zNkV72X8L5njsU6Kg1bdvQ+VzbjTJcpwSxE6qknqkndnzR&#10;+2w3izSPHVrd+Grh1jnhZZvLcetch8J/ihqtpONM8QQyNGxC+Ywztr3DxRora1ObnUSszA/ekwcV&#10;y97oXhq2j3z2kLt/soM/Wv6EyPK3leAhQcrtI/mHiLirB55ias/Z/E9O5ckv7RIhdWzbo2XKms26&#10;1aRl8tHaqtxceayw20RjiUYVRVix0e5vOJxtT+de/CB8DKVOnLmkymHlmkxtZieeBVuz0S8vH+Zd&#10;icDc1bNnpUFqNvlbtvFWljRz8u4bfyrTlOWpjrS91GfHodvbMwlVm/2j34qxEIoyMR7f72asgkfL&#10;t3f7WaGjB+eRafKjjniJVN2Q+cXPyuc05iSQD6c0/wCzoyqUA/CmsgD7mb2wKoxkGFPzH/gNG0/K&#10;D+FBhfflvwGakVSFwaH3AEjUcZ+bFAVAeG+760Nu2/KKGhniQy+V8v0qXJdwtLawELJ06fSnZwMB&#10;VqNWhdeTtb65p3CrlTt+oqg9AaJjy70giMnVulO3EjnmnqcLkL93j61MgIyrdA3PpinKgDlh9aki&#10;VXfcwxTiItuM7SakdyEl+mVpwMo+XdUjRBhhiP8AdX+dOMZwAi7mpXLGpLMi5d/zqQXJ6bead5O9&#10;tpXNOSBVOSp5rORcFJ7Dku42OTH8oqZJEf7y7RUa20SDj8qckZAyBn3JrN7G95IuI0ZTCyYx19qs&#10;Rl5Vykilqztsy8CEkfWnokqDe0zr/s1HKdEaj7GsrXyLuVFY9gKsRzS7t5t8eorHjlnTDeY27+7V&#10;gXtzGrEBt2K55ROiNaMdzWExYbvJb6VchkO0Srn7vC1gweIJYk8t3+97VcttfDDOz7vqetZSpyOy&#10;lXpvW5twucgk9V57VMsiltrY4FZlvr0Mp2+VzjJy1WI9TtZH+XtzgVhKMux3U61OWly8Dkqu75uy&#10;inCC3kj8u5gZt33l7VVW4g8zcshOKvRzDJKHcPr1rOSZ2Upx3ucp4p+DvhLxNC7ra+XLglZEXvXj&#10;Hjf4R+J/Bk73ECtJbq2RJGOgr6U82YfKsa467lNQahptrqto9pd2+5GHzAitI1JROqFY+ZPD/iyS&#10;2lWG5Y4UkN613mjap9rjVZCeQPmNJ8TfgJPbpJrvhqMdy8eOlcb4U1y60i8Ww1AMGX5Xjb+GnNwq&#10;RujojHm1R39zDLCeQCh5Irqvhd8RbnQrxNFv5lFq5B3MCdvbFczp1wLyDYX3Z6NT4UexuVeNVbd7&#10;fdPrXFUpxxFPkZ1Uqk8O1It/t3S6drHw13w6J51x8rW98sfUY+6a+Exp+qwIJLy1ZFIzuZSD19xz&#10;xX6QfDrUdP8AFdjJ4Y8ZoLzzJmFtDNCCNoVe/wCJriP20f2btD1r4cr4o8FaDDaSWK/6TFbpjPXn&#10;/wCvX51xFkkakXNOzR+1cI8UU+SNGXU+FkdS3B+b+61bHhTUpdP1iG+BK+XMrbvoaw5ontr1opAQ&#10;6Ha25uhq3BNJGcqD67vX2r80xEXytH69RknZo/VH9iP4nQeJPCFqHnyyr91v519NQ3AkgEkf8Qr8&#10;zP8Agn38Vf7M1hdCurw4yPLGTx9a/R3wpqIv9PSVB8u3Kt618PjKfs8Q10PrMLU9pRTNZmA4/wBr&#10;BNNaUKMNTnDOvXrUbRMf4x8vfFcZ0Di2WyAWHpUckb85xtz6VJu2nO/t9001lYj52+76UFRIZYwo&#10;5Zvw71HLGI18wjjNS7yvAO4imHLJhmBqdyiEZAxu79+9K6ZGWWhjjjPQ/wB2p44/NXM77QOnzU4w&#10;lKVkEqiirtlUKpkAX7vfioHt7hlZlQ9fumtF/s8K5b5j/Eaje/h4VnBrup5dVqbo46mYU6b0KMOl&#10;3jt8pVc81MujwIPmk+9zx3NTfbIQP3IyetMFzP1SHGehUV2wyeO8jlnm0ugDTYIsymTdj7oxToxE&#10;g3ALuP8AeqIy3G1v3ny/SoZEkkG05z610LK8Oupg8yrS2LMrpI/3F9mzTTdpHgSuAegxVOWGUnCs&#10;3TH3f1qGazuup3H04raGW4dbmTxtbuXnv7cKQZFXb94k05dQtFHzSDHUn1NZR02eRz5j47MMdaad&#10;MuHKnJ+WqeAw/YI4yt3N1NUtyBvk+90alN/Z4wso9fvCsN7KZU2vL9KjexuBzv28d6n+z6Mug1jq&#10;0ToDfW5O7zl+b/apss1s/df931rnZIbvggt/3z1oRb4SgZPy+rVnPK6MloNZjW5tTohHCv0P6UPF&#10;GDwKxUnvsjDmrUd7qCtyNy+4rmlk66M6o5lLqXJIGK5RvzqM2k+zKc9uRTBqJCFZEzg425qRNUgI&#10;VSGXH+11rjnk8u51U80jHdH5baD+zzokcSw+SmCccryMdOetdLafs/6C9qsarGVxlVVMZ+tWR8Qd&#10;MgCq8yhsAmTd+tXLD4raPatsN1uGOm7ivJp1MRJ6m9anh4bmBrHwG8M2kJd7d/u54HNeeeJvhvoV&#10;rcM8Vv8AL6sor1jXfihpF+GjRwojXruxXnvinxjZSuwYqdxyGVule9g13PncZK791HL23w/sAAxt&#10;9ydF29jnr+FF14V06xlClNqDduPvW3pHjXSox5rbTuHzR7uTVbWtbg1VBHazbSrZ+5nI9K9X3baH&#10;BG8nZlXTvCNhdlSg4bj7vWus0X4Y2cA+ex+bcNtY+hXs1vEkbQYUH5eOv1rrh4suFhCxlfl9FPNA&#10;SjHm3LF14T0mysWSS3VmYdwODVO20XTJZ1t3t0UqfvbRWT4k8VXjWrRK/wA3VWUVlaZr+oxN5rzN&#10;uLclu1TtK4XT0R6ONM0qK3NuoH3eo6Gm2NjYSXsYjSNV4B5rh5/Ft5OzR+a2F5OBnP4VDb+J9WQM&#10;kJ25bO4dvasMRzSXunRhlyy1PfNJ1XRdNhEUZRiPvbcdatP4r05Ez5yr83zDAr59/wCEt1yFWke7&#10;kPTcGbhaqS+ONYdmMk7ncvzfMeP8K8GthpdT3qOKk1aKPcte8YaYI2CTLz1LZrzjxH4hs7qRmMpM&#10;e7CiuNfxVqMgEck77dp+XJz161Vv9avriLbs+UDoe1dGF5aO7OHFxr15ao6bTtXs7a6FzlfvYbce&#10;oruvCfxL061IhYqu77vSvnHXNe1+yk82FG2bv4az4/HPilZlaEN1/KvTrQjWhuefR9pRnc+z9O8a&#10;aPfx7sJ+Lfr0pLrxRoyRZzE2WztZeh9a+X/C3xC8SzLGhkbAPzLk8/411Vvr+uXO1i7KrfL36ete&#10;ZHA+9e56SxvWx7RL4gsLw+Rj5eeTXG+NLFbpWmSJl+XaOO3rWX4b/tK7lXz3LDIG5vSuq1O0ivLT&#10;b82duC2eorpw8fY1LGdaXtoXPJ7pSJmUhhjjimSHenzemKta5aLaajJHIV+8ceuKpHB5V+ME8fyr&#10;6KHvanlNcuhwPxTtIns2j2szHru6Vkfs0ao1l4qe2cjDPke1dX47sXvLZhGvzFKP2ZvhLqOp+K5N&#10;Qmj8u1icNIzKeeeg96+jyfLK2bP2MEfNZ5nOHyWj9YrPQ+ytI8Q6pp3gEaho0DSTBFG3PXPpWav9&#10;p6kzT3EbK235/M7VPok2oWMUdlFGVh/gyODirN1BcX8wAyrNw2Dxmv2DhzIv7DwzhOzk3e6R/OfG&#10;3FEeKMXGdG6gtLN6GGNNuZpXWC5aPafvDvUV1rWpaewiVmkjVa6M6bbQ2mELfKP3jk8n6GuX8Ram&#10;sSSMkKqqj5RxX1tKUaktEfnuKpyhTtzOxl63rctxASDtdj69Peud2zX0y7EZv73+NXGWbV52LZX/&#10;AHV6j0rQs7CG1g2IAv8AtV6tOm+U+exGKp09FqytZaJb26ZkBZvoKujYg2j9RTm3DG0UNnPzD9K2&#10;SseXUqSqPUCXJ2vj/gJpeAdpP40qpuOQKcIx0ZRTM7IYTxwKWMHZmRGAPT0p2xS+R1pyxgt98Efr&#10;QOxHhmf90MY/CnLuyUUsBnJ561IRzgD6UqqVGM1MgGsAV3+n8IpRGHKhU69flp0YZxtVfyFaENpa&#10;2lq19qMwjjjTJc9qxqVOU3o4epW+FXG2mkSy2zXEo8tf4Wbv3rg/it+0Jp3hXTG0PTY4Zmj+/I38&#10;OKxfjN+0BIIZNC8O3vlRMNsk0bYZx6DHb1r5/wDEOrXOrO7XEjbWb+8fm/CvJxGKktj9D4f4bjWt&#10;KsrI9PsP2sLZm2XemRt83Ei5FdLpn7S3hK9RY5CyZ67hur5TucQXEiwyfLuJUbadDdTJ80U5AVic&#10;5rkp5tWjufXV+A8nrxvBNH2NZfGTwdfqpTV41K9N3FbUHjLQborJFrELE8/LJXxPFrmpwLmO5bpl&#10;a0LXx3rVu6mO6kXGON/WumOdU3ueLiPDenvTnY+2YNYt7jLx3MbfL/DIKlS6R/lxuYNXxzp3xk8T&#10;afJgajJu/wCuhrotH/aS8UW5ydVkVu+6uiGaYeR4WI8P8yp6waZ9UrNG53OcN7VLEMn7+c9K+e9H&#10;/arvN+y5lSRip2vtGcj1/wAa6PR/2orOeRTeWO3H3mTpW8cZQlszyK/Cec4feB7MDJvwpXHv1qeF&#10;pR867WT+GvN9O/aH8HXbb7lpI27hV6V0GkfFzwPqjrFBrMKc/wB7r9a19pTfU815ZmFHSVOX3HWc&#10;E/6slqkiZG5ZcdiKzbfxPod6u+01qGRj91Vbk/0rQtJYJRvE6/QuKjmi9jGVOpTlaUWi5bLF/wA9&#10;D/wLtVhbdZf3gLewqrBMgPzKrH+HHf8ACrccij5zHt9c9aykdEESxWAV8lBUxs9w4gP4VHbkENuk&#10;b/gVTBpSdscy/L3NZnVGMeXYrvolrIQxLLUkOhxRtuEx2mrELSkYkC9atI4DYkQMP5VLlIfsqfYp&#10;w6Ed+UkVl/u9zViHRCspZcZ6dateXCWACclfl255p6wxgfNJ9AtYzqTOmjRpjBp8irsAGasJZzeX&#10;tRmB+tCLj5oZT/wKp4zcKi5lVtv86zZ6FOFiGMtFJh5XX29TVlJZG6Pio5FndAJ4dxUmmiQKOI2H&#10;p71mbXZNdDejKXyP4lPQ15L8YfhghZvEegoSy5Myrxkda9VUrt3SH6D1NQ3fkXELQOudykMuB0qV&#10;Hl2OyjW5ZWPEvh3rU0qfZ5znbx75rs5tP86285f4WzmuW8T+Hz4Q8Zx+Uu23mKlcLjqcV22mQPLY&#10;q7PkHBzWdR8sro9ZR9rFof4anvtO1WG6sLnbIpAZmXdgfSup/aA+KK+BPA01peW4v7fVIZImmj6L&#10;x9flrlbUrbSsWUNludvUivRtE0Dwh4y0SwttW0WO5gjkwYZ1OAcV5eYQjKN31Vj1slqTo1lZ7NH5&#10;f+J5Jn1u4uZoGjEkjMvy4xUNteHCq0hPy17x/wAFGPCGieBvi2uleHNLhs7VoVZYYVwoytfPkc6H&#10;gkbunFfiuaYf2OLceh/TmV4j6zg4TXZHqn7Pfj248K+OLO58/apkAkAHUV+sfwG8Zw674XtZvPzu&#10;hX09M1+Lfh29FjqCXCzFfLkDbt3Sv0s/YQ+KS674VtbFpx8vy4/E9f1H4V8PnNHltNH12U1L+6fY&#10;BdAmUP3uaY0xUcr1qCxkW5tVYippEXHC18+exyjGc7vvHkdaFfBwW68UxlMny7unNOXOMsOntQDE&#10;ZgGwr/LuqNUywBb5j+lPcoBhxnPIqvf3KWVvuI+Y/eFa0aMq9TlRjUrRox5mST3FrZDJlAbHLGsm&#10;88QAymOPczN+VZN9qtxqEzKjcbvvVNZadMzh5HYc5+9X0+Gy6lRtKW58/iMdUrbbF6O5uLo5lb73&#10;VatWlszHLLu5p1npyRxee33fQd60FMEEe3bt77uK7LW0OdXI47VEGAcetTbIyNij/vntVO51KLOy&#10;AhvXJqEXzoSo6HtWbKsaTIiLuIXpUT+Rt/1tUDdSfMpdmwahNyyKGXcc9jQUaTfZXO/z8dmA60I9&#10;kGPlOzf7zZrNDTO29Ivq2OtK63b8huh/OlYDSabTwNsi/wDAs03fat8zths/lWcftUn3F/OgtdN8&#10;4iU54XNLlKiaSw2Uh25z/tVJ9gtc7WLN75rH33yLsZec07+0LyJtzQMRj+6aobZsDTLVyEJbaKau&#10;hwscg8+tZra1PGVDRcGrCeIdi42N81Sw3Ln9iooYDn0qNtOEcmGB+YfNTYfE9pG+2UHpUx1zT5/l&#10;EjN7ZqRlVrSJk2+Xtz60JaW5j2un3WxuxV5Li2kX5Z+cngNUbBGc7Oe9ZhE/FG98S6nCr7rmRmwR&#10;1JAyvftWa3inVXkx9sb73PzdPz/pTLuZpRtbkttPzdhms2dWik+Rif8Ae7V8jGZ9BKnGUmbsXiLV&#10;WGUu5Am7lc8VeWO6vVEnmn1K965yxmAb5n+X371v6feoH2Fj8q10U6lSJzyw9OxT1HR7ySWO4hLc&#10;SfvAJOo712HgPwlJfpHNOP4v72azrVYZZFRFGWXiu7+HTiCP7GQrZycdAfrXsYetzUzx61KEZGxp&#10;/hOwUqpZg3Tuc1px+F9NVNjxlcn7wXrT4WC/dTHfjmpvtyqFUSbcfwtxXRzGSSWxm6l4a0t7YrsX&#10;5jzx1rMbR7CKb/UD5vvHb1NdJPOJY+HXa3p1rG1BpFkIOzb3xU3uMjh0jTP9Ysaq23HsafJZ6dDF&#10;uIjXvu9ahE6RIULqo6q3t/jWZrGvpZxNtb+HH0qZFRKviO4tkDm3C55Jx3rkrnVYJpWTzc++3mqn&#10;i3xTtLR+cWblvlNYdrqsay/6Q/Lcls9PauXEUvcOzDzSmdNFM0jLhiwwccdasQzHG0jA7ViRX8aq&#10;hFwrMefwq8mqWTEKZvf7w4rzOWXQ9Hmj1Lb6Za3TMsj8fe+VuvtVVvD1huUpDwrbh+RqSHUrRvnE&#10;zYUCrS3KhdvY/d96tVKkdDGVOnLUm0axsYJVIjXJyK7DRrC2YEEr82M1x+nL5k2F6D9K7Xwsk95M&#10;g2YVB712UY1HqzhrcuiR1GkWEFpErcrjphcir91dxJDvjYAdNvpVVmAAQH5eAKrXsjMuxl6f3aq/&#10;vGsY80Th/GzRtf8AnLIv3j26VkCRSVbeOf1o+L96uiW321pgFxnK15n/AMLgtHkCCddvYhjxX0WD&#10;i6kUonjYi0JNneX0TyndFFv+bBIGcV638G47O40I29jYNCy7RJJx+86c1xPwBtNM8dW81xeWrTRw&#10;pu3ccV7T4X0XS7WNIktfLjTJwgwMV+08DZTVwtGWJqfaP568Us+oYqccBSfvR1b/AEN62ibT7Xy7&#10;mbcy8Bc9/XNalk8Zi3uVy3UVz6yo915cbDarc1qWV8v3WGVzivvakdD8ew8/eJtZ1GG2tNy4Ue9e&#10;d69fyancNEit1rqfGeqW4tBBGcVxgkMfzBea9LAYd8vMzxs9xzjJUoElvBDDCI0X5u9POHbc4y2O&#10;Kga8UcBTThcKcbTXrctkfJ+91JCwAPymlLkjmmLJuOCaexI2gZqQuLvLEP2H3eKVxGG2h92eeKRQ&#10;D9KcFXdwPm/3aCHuLsCH5R709MOvWhSNwXYB2HSjkDDfWgpAobftqSJHcbiWLDheKdaWU91J8pwG&#10;HDVR8V+LtI8D2TPfTK1x1WJe9Y1KsIrQ6cPhalaXKt2ac+p6f4a07+1dYuI02jO12wSfavEvi/8A&#10;HG/8QSSWOnyeTbK2Ejjf73ua574kfFvWPFd7Iy3LbckrGvRR2FcG080+4ytubqa8PFYjmeh+oZHw&#10;7ClSjOqJfXstzK3nNz1rPupfkwqn3qaR/NLcHkgVAcGLgfL3J7V50nJ6s+4oxjTskjlL9Wju5EPr&#10;k1DvcHr8tWtfjVL5ioPPfPWqK8MSW/4DXFI+jpfCSCVFwB1zxTvOkJ3yZbNQh/3gC7j/AEp3mqDz&#10;+GK5zUlEn8SjH4U/zFMfzRnJ4U7ei1X80NIB7U4MANg9flJqZE8pLDIEX93u9OO1TQ3U8DfLIzKf&#10;7x6VUBOQScVIRIPmL0RlOOzCUYyNCPXdRiOEuG2qfzq1a+MdVtxhioHuOtYuC67zgYpzmTO+T5vS&#10;tY4qtHaRjLCYeppKKOssfibrVo26K4ZVH8KyEVuab8e/E1kf3euTKF4AZia8380r91R81N3kNvXm&#10;t6eYYqn1PPq5DltXeCPdtG/ar8X6ftf+1FYLxhu/+fpXUaN+2Hq8S7bm2hkzksytivmNXkHzBuT+&#10;lSG4cP5fmN7tuNbRzapf3lc8utwfllTVRsfYWiftgeGJF/4mWnSDsWVt355I/lXWeHv2lPAfiW6i&#10;toGbzGACpt559BXwrHfag7rDbM7SMcRqo6mvq39lL4E3Ph3S4/HvjSMNeT4Nnbtzt9zmvQw+M+sS&#10;5bHzOdcM4DLsK6rnZ9F3PoJIxOkckYYblDcjp+FWY0YQbGf81NQ2bOsSkHvk1cWN5sOD8vpt6V2a&#10;9T4HRvREMdxNCNrbSAP7vvU9vqZuHJ8qpZ1hiKqmG/I06GOOP97tXr/dqJcpdPmuNjuYSuQj/e5I&#10;xU6SRKSFkbn1qInzJCroMH7uBS7xGfLihwR3WsjtjIl86XH7uVcfx/MOaek8iDbJJuXsOOKrPmVN&#10;4Yj/AIDQkExJZJFX3yanlNPadi68zErGF3f3vlzUT+W6FUi99pXpUdus213LfMv91s5pkc75xht3&#10;uKXIbSqaHHfFXw42p6THqTW65tZvl+X7uefrTtCSY6VH5gJO0EVueLEMvh26kkP8K/e9c1V0eAHS&#10;o8rt+TjPpXJWlaSPo8FH/ZUypBaXE02FT8ecivSdV+Jngb4e/D618Vai+YrfEe4sAxauH0os90tv&#10;Cjb2YBcDvmu+1T4GaL8QdITR/iJvlt4V3LHbSD06/WvOxs4cq5j08qUpVHy9z4H/AG8vi5pnxe+J&#10;8fiHSFIt/syqu5s9F6mvDYiFdUB98Yr079sPTdA0T4x6ho3hQN9gsWEEMndgAK8ribyz5vXd04r8&#10;dzqp7TMJNI/pXI48mV00/I1LWXJVlOMZyK+sP+Cf/wATX0nxJHo9zOOWBXc3XBJr5HtJ2VdrcEV6&#10;F8C/GEnhXxlaXyz7VVgODzXymYU41aLR9Ng6ns68T9q/B1/HfaXHKj5+RT96tmVQRv7ivJ/2cPHk&#10;XifwrZ3SSfehB25zXrClNmVDYPBFfF/DJo+t3V0RfOCdgxxikVMDbluKdMMcBiv4VFIG3YPbv60A&#10;Swx7pl+XOMnNYfiFZLhpBGPrg1sRXywXKxGTbu7YrL8R/u7dmhHzdd3rXuZTCPNc8PM247GGZrXS&#10;037x/tNnk1Ho2vpqd6yQPuRT6Vw3i3V9bnvWtYw20N/CtdN8MbSaHT/OmjwzN1r6ipScafNfc8Cn&#10;U9pLlO9iZo4QQCzFfl9qo3d0ZsbgX+lOZrm4xHu+XFSWttHEd8gGO9cLR2x2KkNtdSv90J3w1XIN&#10;OY4aTd78UTapp9qMyfN2HtVefxJBGjFWb2Qd6nUPeL62AVtjj/fFPNvFtIIX3571hSeKZZCXAbd/&#10;FuqF9Yv3HDN81BR0ZMCt80g6AL/hT0a2AJyOOuetcmbzVZGAAP8AwKlW41lAymNlx94g0E3Z1fnW&#10;ZXJkx9aY8lqcBZFb23YrlpDqhbADfL060vmawAQ0bkfw7qnlKjudSn2Trv8AxxT9toy4HSuRNzrE&#10;S5MZbB5VqeuoasWxtYH2Jpotu3Q6swW7oxAGf4elQzaTbyNyyjd/FuNc8mt39q4Eqt9Qeam/4Sy9&#10;gUfOfdeaUhXj2NC88NxMu1YgcN3UfnVO40C4i3Ikn/AhSx+LwBsnwx64xj+tSDxRayBRITn+ELUh&#10;oZ09lq1scxzsT/KopdX1qwyqPIufu49Pwrag1u0ly2NzN90UyWOyuBuWRfugCp5gjFH4n3HmOuG/&#10;Tjiqd2JhHgr827FdjF4YCthmDbZPlZh1HrVfUvD0C7nPTrwO/TFfJRpSSufRe2jexzVurEqxX5/r&#10;V60uZOEaTnqeetC2f2eTDOrc5X5etNlhx8wUZ/h4q9GRI2dP1lI5V3FQq/pXaeEtagjlXypvfHrX&#10;lEt81tGWUjDZ3DHStbwb4qkefylfds4w3bmvUwsPcujyMV8Z7kmpEhSsmGYYXb0NSDUcLz8zZx83&#10;rWLoTi4sUuHI3bfl9q1EttyjJbNdljnSHPqEiZRjzVS5uSxMpf8ACp57WaSTIA5bDZ7e+Kz7zy4i&#10;yu33GwQFxknpUrQqxDqN68YWUTbV7e5rjvFuvJBG2Zv/AK5rT8Ta1EltkLwnOM8j3rzfxDrLXMrQ&#10;o/ynnNO6K5V1M3Vta+0zeYw5Gce9YNxqssVwxDldw+6O1XNS4j5mLHbhfwrFlRmDMzbmzxTtGW4R&#10;NJvGF/ajKMTkYoj8e3Z5aDheoLdayTYXd0NsPUVHJpl1GP3o+XGGYDoeD/I1pGlT2sHNUXU6vQfH&#10;Fyzr5nTd8wY9RXeaPrUN1EHdwcj8q8es7ee1wO7MAK39Bv75ZlgSVh+P6VhWwUKmoLFTpnr+i3MU&#10;siy7sD+Ku/8ADF5b6fbiQlW81f73SvMvAdjeywbrkdT3rsgLuCLCtlfftTp0eVcplKpzO52n9qW0&#10;0aqrL971ok8tlzEvbsa42K7vYmyo3e1dNo94JYV387lzisqlOMWjejUb0PLv2ibC6udGkSJcrtYF&#10;R26c18kS3F5BfY2uNsm3H419ufFLSE1PT2aPrtJPNfJ+reHILbxPMsz/AC+een1r6TJuWnJX7nl4&#10;6LndrsfTX7I3xD8P6V4VTR2lf7ZeSeWwVTj6Zr6E0y8cWzIm7b0ZT29q8W+AXwe8JWXhey8U29zM&#10;1xu3KqkYHT1HvXsNvtWDajdeSfp0r+k8ij/wlwVrXSP4244nB8SVXFt2bT9bl3TmzK0m0qpq0upL&#10;ZK32j5ged3X8qoWUnmbhnjvUOqZgtWABPy5+tep7NSlY+WhUcYtoydYvnu9RlfzGZeNoqjI5BYGp&#10;EYso3xbT13etQy/3N/1avcoxUaaSPk69WVes5Mj3E/M1OAcfMoX25pjA4GWp+4qMcVoZsRZJkX95&#10;wKkSeULgSfhTTvAwRQ5XG5s0adSdOxMl1LGuWHWpVujnDNjPpVZdpAUGnhec7m/ChxRnJItLIrHa&#10;W5apoXQbVnfOD8x9ao8k7s7aATuzupOncmMeV3RZ8WeIpNC0uS40G2a4mZcKgHT8q+evHeo+MdXv&#10;JbnVLWfczcF1PI9K9+MoJGGBPv2qOSK3c4e3jf8A3owa5KuE9psz6TKc8p5brKlzHyrLbXVudrwM&#10;u6qsj7W27vUHNfU174R8K6n/AMfehwsx67Ux/Kue1j4EeBNULNBBJbs39wk/zNeXUyutvc+0w3Gu&#10;WzsqkHE+cGdiGVdudv8Ae79qYxIVg64Vl+8vNe26l+y5YyAyabraxnssq7Qfxya5vWf2afF9p82n&#10;yQ3A/urJ/jXHUwOIjsj6LC8QZTWs1US9Tw/xC8y3qnbldv3vWs0uBzs5/wB6vQvHXwY+Iulw5k8P&#10;zbV5O2Mnr7jiuJvNA1uxQi80mSPbzuMZryatOpGWqZ9nhcZha1Nck0/miqr5OcYoRgeFP400rcQ/&#10;LJAVY/wkUnmrnBU9Pmwtctmd1n0JvlfgjnufWnhFPy/1qCM7jkk+2BUuHHIWoYttx3lc7lFBBJ5J&#10;YKO7U0mQncARzxTRKxxx7NSDUsBi42gYoIfH+FMWc54/HinbyRyQKAHLhuduMdDSts+6oA3Nlfam&#10;lwOVbj09KA6SkgN06UAOUfeXzu/HFCoivknO7jHrTR5aHavzMf0r3L9lz9m+48YXi+PPG9u8el24&#10;3wpIv+tPoPUVdGjKtUSicWOx9HLsO61V2sbn7Jn7Nq3TR/Efx3ZYhX/jwtZP+Wh7HFfUFjamYKzh&#10;Qq/djUY2jsKg0rT4o7dIYrURwwqFijwNqgVfhkZU3kfKeNq19XhsLHDR21PwzPs+rZ1iLvSKehaE&#10;RY43bcdvWrMZ2rgL92oITGzFnb5sd6m+0eWrKTkt92tJbnl05dg88dETax6blqQ3I27HP/16hj3F&#10;2ZlA3fwt2p6lWfy3P+9xUWKjJkkZacbkbO04I7CnOvYkLUUWxBsQcs2T705ojnlirdOO1QdkZe6T&#10;EON0aY46qwpwBIK7BtPO7NV1aZTsWfcuOjJz+eacJpIxiSDcvs9RY2jUjsSiMLgKnHtTZnCHhc7f&#10;elE5wu1Nv49KgNxGvyhssaRtLUoa+xm0KeIHmSRF29c96zde8WaP4b0tbSe4U3AjyqCrHiM3Hlqt&#10;kVdofnZeR83pmuG1bQdS1Wd5LuzcE8YY5rGOH9vUu9j2FjVhcOqb3ZSuP2g9R8M6jHqtv4bF40bf&#10;IrSkDI78V0tp+2t4z1nRbrSV8FJbtLGy/a/OOUyOeO59K4rVPDUdqpRo+eR92q9xp9tpmirGk6tJ&#10;Iu6TbjrXDnGHoxw7k12sfScN4iniMUqcX5s4/wDa1+G1vf8AgrS/iLaW7faJLaNNQfg/PtHOfT8O&#10;1fL8WSWizgjpX6EeP/CMHif4P32hXTf8w1ZF+TkEKOfxFfn/AK3aG01O5t5BwszDj61+X8XZfHCy&#10;hVit0ft3BOdPM6FSlLeDaGbyvD87v4qv6JqE1rfRzLJtMcgJ2ntWTGZD0GF/hzU9vKfuhgNvDV8L&#10;OKlo0foEJSWp+l//AAT1+LT6r4dj0+4uF8yP5fvcjkf4V9saXevcWscpk5r8kv2EvicfDfjGPTZZ&#10;v3czKD830r9TPh3r8OqaTFKj7tyevSvicwpewxL8z6zAVPbYdeR0s8j4Of4ulQ7iThO3vTySeSfz&#10;FRNlV3yDG6uKWx2bnJ/EDxOdAkS58zbz3q/4Q8R2HjWzUrcKylfz4rjvj6ZI9JZlU/Kucg9a8v8A&#10;gn8VLzwx4hWwv7o+V5hCpjoK9rLZcqPHzKHM9D6Su/hPY3J89VUerbaNM8LjTEaJmUc10HhXxnYa&#10;9pSzRspVlziqutXTW9z58aLsb2r6D6xKpGx4UacYyuZ88aWmCSMAfnWTfas86+VbL/3zVy+kmuwo&#10;X/8AXUdnDa6cfm5bqxPpURl0Zr73QyzpeoXHzyt8vb3qW30FvuyyfN7npVy/8QQQLt3qvpxWfJfz&#10;XR3xguDVFoux6dpVvIFmk3epWpPO02NflT8OKzSt/InlqOn8RpfsV7KNoDenC1N0M0xeWQ48rnr8&#10;2KlF9Z9Rt/wrMh0K9dAGV/c1ct/DV4R5ShuehBrO4EgvbZhhtm7vihtRs8DIH+NOXwjfKvyK2ejb&#10;qd/wg18RgFsfSlcqJGlzbTnIC59KkX7ERjywrDqc00eCLqP7rtuPWpP+ERv2KgM3B7cZpc3KUR+T&#10;Zy8sFqM6VYPksq7u2Kut4U1BCq4obw5qcPLIanmY9DOPh61myVG3P92oJ/CwYb4mbeeprT+w6nCM&#10;BWx9KZ9ovIQ0bK2PUf1pczFynPXGhXdo27zWx2qnPcavbJ8xlX/ZFdW0qzH51XHWmPaW0/71h8re&#10;q80uZBGmfkvr+jXPh7VbjSLlGXy5CqsOc8+pqhcW4nj4GOeT+Fev/HnwReRvJqFvEGf74x37mvJJ&#10;Ukk/dyJ8u3jOeDXi1afs5uLO6jWjKPMjnL+1KzcRjdux0rH12RrSA3PmFTGvCiu0OnmV8sjNxg/l&#10;XP8AjLRZpLSQW9uxXbwqL1rCnSfNqayruUbWPL9T8YmZ2t13f7JHr71qfD/XUW6Vmcj5sDr81czq&#10;2ganFqEsaWcjLGxK7o61vCXh7XRIsiafKW3e+QK9mPs6cUkeXOVSWrR9I+ANVjvdMUMW3V2NsU3f&#10;7W3P4V5b8Lpb2zRbaaCQD/PFelWAmaBmMR+YfN9KbdyCxeTW8abjEu7u20VyvinVI4Y2wV3dvlAr&#10;W1R7xoCkK9sfKpJrifEHh/xDdRscEyfws3AxWctzSLON8Xa0bmRoYWbHT7361zF1IynLH25rsJPh&#10;f4m1CTci7t3LBQcill+BHiaWElhJGvuoyD6VEpRjuzRxk1oed6rcCOCR4x+8ZSE9qzPMZg24KB/v&#10;V6k/7NHiZp90jsd3op4q1a/ss64+VuozuHPy54/SiWIox6lRo1H0PMdKniE2yTC/3vzroYrOynty&#10;GKfNxtYV6Ba/sqamsaqI2+U53c8+9atj+zXqEKbJxJt7tg8U44qm+oSo1Ox49Nplvbtt8zlmVeV6&#10;dq1PCugpc3Maxjait9416jffs7XdrBloj0+XnrSaL8NbjRZwZkx82VDNWsa0ZbM5qlOUd0XvCei3&#10;Gn2ay5VZG+7k5rcS2faPNiG1hncopq2TW8Sx4+XdhVXqKsWa+Y8YVWCquWX0roitDmd4iR2CA9Pl&#10;PtWjaWq2Yyq9RUcduR86BuOWz9at24Afnd9KmVH2lrl063Jcy/E+mGfS5s9fLJX2r5U+JGlT2Hi5&#10;nOQp53fieK+yb2A3Fo8eeqkCvCPiH4A+167ueFm+fn5fevUwcvZyVjmqTve5237OPxP8P2fgJdN1&#10;zVVjlWXaiyt0z/8AqFezWN0l3bLLBOrwyR5jbPGK+Z9B+EEr3UIF20MMkgEhbsOOa+g/C/h+38L6&#10;dHoEWoNcLbrtjdv4x2Oa/oXhPMPr2XxS6aH8o+JmTxy7OJYhP43f/M6LTWRpfKQfeUmm6yh8hgv3&#10;cd6it7gRznJ5wKus/wBogIGPxr6l+7NM/N4yUqbSObu4dqBcFSV4/wAaoEYXdg/KcVp35jkPlYbc&#10;hIY+tZsm7OBXsUvgR8rL3KjT7kflkdRT9iEdKbmRTjGRQcqm1D83+1Wg9xx5XIYmnKz7SCuaZJ/U&#10;U9UAwWHX3p2JFjZSQNu09aeU3t8p6fw+tJhQKM8kA0iGhQCOCKaX7YpB8vQ//XpWV1GD+LVXMSHm&#10;FVOKTcdu4seacvA5NMQDcSR+NSaEiqem/P1pSHU5GPemKqscgYJ70BT0DbqDMmSTrkU0TgHDNt/P&#10;mhW+XAo8/wAs/vE/pijQNtiRJBjCtj+tQajpGjazF5Op6NaXAbgiW3Rv5ipd0LDOP/Hqki2/wis5&#10;U6ct1c0p4jEYfWEmvRs5XWvgZ8JdcdmuvBtvGzfeEG5Rn164/SuX1j9kT4Y38TCxvbi3ZhgfdbH8&#10;q9TUZyMMachm3YG7H93ca56mX4Wp9k9bD8UZ5hrcleXo3dHz9r37D95HH53hzxJFKf4Y5VMf6964&#10;/Xf2Qvi1pILwaWt1t/5951ckewBz+lfWSmQ8BDUmWBxn868+rkeFlqtD6TC+JGc4d/vIqZ8M6n8J&#10;/iTojNFqXhW8iKjJ8y3cfzHFY02nX1mN11ZyLngny+lfoH9suBD9md2eNuDH1B/DpVK98I+CdWRh&#10;rPgvTZG/ima1UOfxUA/rXnVcgcf4cj6LB+J1Gp/vFG3oz4EQhiUK7W7UZZeN/f8AiNfaGvfszfBn&#10;xNDJM+gNazM3+ss5On4YOK4+7/YY8DXU+7T/ABTPDGzHAeHd+ob+dcVXJ8ZT2Vz6XCcfcP4repy+&#10;qPmJdkjEE8D0pD8jtls+le/67+wb4ljZv+EU8T2dzGfu+aWRv1GP1rR+Ev7C2qQaqviH4o61ZW9j&#10;DJhLRbhGkmYdgATx71x/UcVzWcT2P9Zsn9i6kaqdjlf2Yf2bbr4h6vF4m8ZQ+TpMDb9r9ZscjFfX&#10;+naTZQwx6fp8H2ezt0229uowABxnil0vT9K0jS4bLSNDjgghXZGqoMBf896twTDfuRVIxhgq4NfS&#10;YLBwwsbvc/GOIuJMRnWKav7i2J2WMIscTfRlNNuJzFzhD2+binEpIpMUuAMfLxhadGSr5i+b1ru9&#10;T5uOmiJLSaN4fNkDdfmwQAfxNOkntZD5luJFVT8zZyPzGacjhM7Il7/Mo+Yfj1oW6t4mxcRu25QA&#10;ztu5/HNYysmdUHKwi3HmyYF4rE84bI4/Gpi0u8BRnd02sP5d6Z5FvcOQJmUZ/hOAPao5tM/eLNBJ&#10;85bBxJyBU8tzRcyLRnIYFrdlx3206K7DfNICvP8AEppg0/UIY8xhyOrBu9KVuYk/fW8e1hzlOn41&#10;nZHVGUkTBoS+A+7IyuSKeu7PGP8AgRxVCECEYmtlRf4edxP0qZRbbPOSWRTu/i6VnKLsdEKnRk1x&#10;P5Yyw+bPY8VAkiuS7celNjkeQsqvu+bCt7/4V1Pg34Y614wb93GLe3TPnXEnyqPXGetc9aUacbyZ&#10;6GHw9bEVVyK9jmrXQNT8R3K6fYqTJJKEUFvX+KuhtPgPqOo2n/Er1a22R7jJMzdMdRXP/tGfEXTP&#10;2b/DtzB4W06ae6uoiF1GaMjHqqZ6/pXyf4O/a/8AjlrOoXnh+28aXENndEq1uWVlUFuwOcH6V5tT&#10;MJRjzQasfX4Dh2pjJOVWLvZ/8A+ifFHh6zs1updQljMdvJiRlbjI64ry7UdTtr/Una2hUQ+biNFG&#10;MjPWrfjzx6J9Ds/B+l3BZYoQbmbd/rGIB/nWBorK08Nuys26YA15+YY6WMqUqKfqfQ8PZLDJ6NXF&#10;1NGke/XLvdeHtsiqHksii5x/c4FfnF8Ubc2PjrUYY1wq3T4H/Aq/RDSbn/iWi5uW4hiJ2/QV+eHx&#10;Tuo7zx7qcsT/ACG8b5fQg183x0vZ4OCsfWeFtSVTEV5dG2YaEA5Y/QCiOeTfgL/ve9RhkXB3bcNj&#10;NOzhdufu9NtflcmftUdTtPhL4pk8N+I7TU4SytBMDwetfqp+yH8XrbxZ4XtUW73SbFBVm6GvyB02&#10;6ktZlljzx69uc19ffsM/HCTQ9Uh0g3m2NpByxHfFfO5vR5rSR7eW1fZy5T9RoZt8Ic/NxVe8uFXk&#10;nb+NYPgXxLb6ppMM4nVvlBU/WrGt3CFd6y45xXz6PalK2xyvxf8AKvNFkWRv4PlNfMWtE2etSGGX&#10;5t+dy1798V9V8jSWAl3cHPtXzZrl8s2rSIQcs3vkD8q9DC8yRxYmPNqezfBj43XegPDpt7dOyk4+&#10;YmvorTvF2i+I9NWeOZSzKCqr2r4Z0y+eOZTFncrZVm4NeheBviZrGiz7DctsIHys3FexRrOMjy6l&#10;BS1R9DX3iCLSJyJd3zH14FWILlNSClH+/wA7l7ivNbbxxa+JYBItwPmHRqu6L4iuNNuQA/7vpt9a&#10;74yjNXOPllTlqd23hoTSiRYvMbd/F2rVsfDF46kLEF3VB4K8UWGpFC0q7sfxV6Zo0ulSwcFct9Ki&#10;d0OHvHKWHgZ7jAcZ9zWvbeCIYflMQ+orot1uI8QY+X0qSJ+cVhzGrikZNv4Uto8t5a/lV208OWKr&#10;/qdv+6tXwDjBNKqYOCe350XYLYrJotjHz5IZv92pP7KtdpwqnceflqYDHRqcpcrzt/z/AFpXY7FU&#10;6TZ/cdQMdCQKU6TaAYaNVH+7VsIAvzv9KTzABmh3GVP7KtFAKoAPZetObRbNwB5K89yKnLDtUgEb&#10;LtZfvVOoKPUyrrw3ayoY1Vck+lZ+oeDIpEVtiNt9B0rpHlRTsPX27U1QrHnp2zU+8aHDXPgoKSAi&#10;nd7VnT+D7qM7gOvbNelyW8YTeMN/WqU+nwOfkzuNT7xSZ+Xvj26h1eBlaPj3I49uteQ6t4XtvtUm&#10;1di5+ULXqWouWt2WU52sAvHP51x+uWyiVjCo6ZDLWdaKqO7OCnOVPY5a30JUk25DdOMVu6V8L7HX&#10;3Ab5f9pV6VmtMUuFOxhjr711ngjxI1ttiePd2LHsK55R5ToVSTe5yc37OekwXvmtDG29t271I5/p&#10;Ur/CTw/oW2YbfMDfcXAGP++gf0Nd74v1m5tUX7Hb7iVzvDfj/SuNvtQuZpvMuWbcoz+FRTjU5rtl&#10;1MRHZC23h7SLErNGqrt527a0bOEOSWlwrfdrBbUpLhGY/L6DdSNrFzEoZN3PG3+tdpyync7TT/D9&#10;m1vh/mDd6sxeE9Jmn2yQqeuAaxfDev3TxLBM+dzfI1dLZu8g+0Zxxhs1FSMmtCVJ8yNPw/4K0ESK&#10;VtlG1stlq6yHwd4UhjAlhhww5Zl7+lcOviaawlUKPlP3tp71HqHxGltyPNf7vP3q8SvQxUqjfQ93&#10;D4rDQjZ7nfP4c8O7QsFvH8oO5hzupp0rQ4G8kQJ1/u15j/wtW55VcrHtyrbuvv8ASqV18YHD5N2q&#10;bvu+3qTWP1ep1Z0wxlHset/ZtJ5ZYkwvqKimu9At0bzFi3dcba8ju/i2PLzFMckbl+bjPoa5y7+L&#10;usST7A4MjfkKcMLPcJY6lY9Q8X61o7QyLBsbd/dHSuDmjGoTNtK4DYGapWGp3+ryrLcysysvKelX&#10;bNlicIpP59K6cO/Yysc9aDxFO6GXGniGPbjPzcNSR7QN0aE/WpNTlYRK24YXIqj9pYLhB83Va97D&#10;y5oXPBrxcJ2ZpCVMBsfWmpMoXIHP1qi4nZlPm7RnmrVpb7mZgM/jXQc/MaltJLLbr8ud3X2rn9e0&#10;uxW+3zpnPOa6C1IMG3btPRd1cj8QTdQRN9nU7hn1rpo8zqJIyqy5YuRH43+wQeD7m4R9rLbsYio7&#10;jmtn4b+O7TxPpcMf2hUljh/eK7+1edXXicS+F9mpkbfMKsHY8CvP38QXtlYTXmjX0kaiRyvlt1U9&#10;K/X8nxP9g0aL6T39T8X4kyaHFdbEU9pQas/K2q+Z9a2mpWeqQ5tLiN2VfmZW9Ku2lzIU5dcrXz/+&#10;yre6zqM15c3OvKYYW+aOX7zk9h6dvyr3SyuoblvJUFZu6H+lfqODr08ZRU0fz5nOW1slx8qDd7Dd&#10;UixNvjPyuck+hqnLGWOCg/xq9cMr/uJF+97dKrlCP3bxY/XNe3Sso2PkcVH95zIon5WykeO1HySL&#10;u3YbPHFTTR7DuAbH06VF949BW0TLdCeSNuTQFIXOW60boz1WgMwGfy9qoYbWXgyU7OF5IpMOT8/z&#10;UuUz5YH/AAKp5QGlhyWZc07cGGGNB2scMn3e9BxIG3L/ABcc0coCggHAKt9KVQEXBWhYwByTSqAR&#10;kfN6ANUgGGQcEHdTwke05+nFMVXHzGH+dK43N94/hQZjkhzyDTkQPuWRuOwzTUYl9pOeKeGx8qDd&#10;9aAbsNMcUuT5WMDFH2Qscxuy44qVHYLtVTyacCuB83OfegnmZCDdRnaLhT/vUNeahAPMNmrrj70b&#10;/Mam2qBkmpFRdv3aClKPVFWLVIUObm2uI1xnJj4qaLUtNlBb7bHz91W4/nUjRqZMOvutNeOKc4MK&#10;tn+9GD/h/P8ACplsJujLdWJkijuV3bk47Bqle1kAyzZWqEul2WVEUG0jrtYjP6D+dSR2UltH/o1/&#10;cI3+8Co/4Cef/HqnXoHJT6SLxgRcFWA46YNTRLhcHHuxNZ6Sa9HJxeWtwP8AptGVNWItTu45P+Jh&#10;pGCe8Mwb/wDVUyRXLpuWohMsZeJd3HvtqSIOw2lv4e65FQtqOneZhnmjI/hkh/rmrEVzbXLeTBOr&#10;f7Rbn+QrOUdNhxk47Mmt9TuSBaMMKv3sqOfyYn9KuRX/AJZESxD0+Vs1WhjCfIA5J4O3/Dj+dPgg&#10;hMBY7lX+H5yAfw2t/MVnym0ZO1iwJrMtguVP8fyldx+mP61YhEQGUuV56fN/+v8AnWfbx7nbz5Nw&#10;B+Ug7QPbq38hUgjMxWIhCvXb5fJH13f+ymplE6ISZoCO7MnygYx0/rUsN3J5m142xj5tuOlVFUon&#10;lQK/C/N8x/ptp4kliiAhlbcP4dxYn2xg/q1Yy7HRG+hoRXdo6M0oU/3S0f5daWKOzk4BUMP4lk/p&#10;VeJZmKuYyQB8ymPaf0z/ADqaGRp4zL9kYgcbuP8AAVizqj2Jn2gbo7hse9OW4u7hvJ89GUfxMh44&#10;6cUkL2bxMI5JI+Pm3Qk4+gDCpbTS5LyLGmTtIV6tgjn8v/ZjWMnGKuzojGTWmpUk1OVlFu8CED7p&#10;CD/EGrel+H9e18r9l05vLzjzGzg/p/jXbfDj4CX2uT2994q1OOyjmbMMcrcsPYdTXJ/HD9pv4bfA&#10;bTrnwtoeuG+1MMyy3EcYjWMDjYgIOPc8GvPq5hTc/Z0tX+R9FgeH8VViqmIjaL2XVnfWHwO1DS7a&#10;yk1eSOKKRx5sYfdM/cAKPX1rW8daz4B+FOjt4m+JmsQ28NvCxs9LhkG5sDjjPJ9a+QfDP/BVf4gW&#10;uo3GhjTLGVWi2WtwLdjJDx6kkfU15N8Sfi/44+LGuTat4s1ea4aRSFVnO1V54Ar53F1q7qNTeh+i&#10;ZdlNCjH3ItPzO+/a6/a31D4429xaW2nRW+l2xxaxbBkflXzx8K1H9s3NxGv7sDKnvWtrKN9imct8&#10;rY4fuaqfCcItzcyjgHABCj+Vcs/eoWWx9RhYRoxsj0OCWVsXDPuZePm7V0/gO1XU9VVQjbbc75CB&#10;3rkQzRj5Mse1el/DjQ5dE0jzrv8A11wN7+/pXoZLg/bVlUeyPA4qzSWDy90oPWXQ7XX9etrHwheT&#10;W5fP2OQbvT5DX55eLb4z+Kbyd3+9dSHkdfmNfanxN8Q2+leB9SElyUZbVwMtxkjgV8M6hdGXUpLk&#10;/wAbksvrXxnHeKVTGKknoj7nwwy+pQyh1pr4tRwkI4/vZ/CpPNx8+eMfw1CsmRxRGFXlBgf3TX5x&#10;I/V6ZYjk+bDv0GK7j4W+PJvCuuW17bvt8qTv37VwONu5l5yefm6Vbs7mRLgGI7cciuOvTVSNmdNK&#10;Uqc7o/Wf9kf422vjDwzaxG6ywUDp7V7teX8dzD8q52jrX5n/ALEHxcm8O6zDpF5dKI9v/PTqSa/Q&#10;bw74mi1PSYp45QwZRn3r5KtT5KjR9FTlzU0zH+JNjLq1q0cf48V8/wDi3wVqVrLJP5DY9a+lNSaI&#10;BjgMCSTmvKPi54h0a1ikiG1T7VdGfK7FShzQueTadeT20/kzPnaPvCuo0e8WblGLVyct3BdXDSw/&#10;u19quWGoPbsu3dhew7V6MZHBJM9A0fVL2ybMMmMtnGOldfo3jOfYFvFJZe+3NeaaT4jjkwhfaNtd&#10;FpN1FcQkxStnqfatlUcdUzJ0+bc9U0DxXEhX7LcMpLZZehr0Lwx8T5rVViup2Y5+90yPSvAbR3QK&#10;VmZa29L8T3VkOXLgcbW5/GtaeKXLyzMZYe2x9PaD8QrW/C4nGe6109lr9rMvmFl5OOGr5d0jx+sI&#10;BeTy/dc813GgfFLy41Ed5uIwG3tnNbc1PoZqnJHvi3kMg/dyc9af9oDN8vNebaT8SrcjbI2Dt6h6&#10;6PS/GFlOyv8AalJ9M0BsdSsy/dApQwB+7+PpWfb61bMgdXXJ/wBqrMd5bycIwY5qeYa1LJmCjaT1&#10;ppcAYb9KhaUs2aXzN3WjmHykkcgaTI+5UgnWPkNn2qAnjeCKgkmbeNh28/xVEpDii4drtvHU0Rru&#10;bay5xVWG6I3ZP3enNSJdQIeH5ouMsyNkbQu05G3NNkmQLvYf72KQTtIPkVfxqOTA++dv0pgfklee&#10;LLeTcj7Bu9OxrNvtZtpWZ0Uf3ePSp38LXUmf3abu1V5fAupSsxAXaY85U96xjzPY4fh3Me48p5d5&#10;KszLhdvYVo6NNb2TlWG4n9OlJP4Lv7ePZJ93b0XGTUa6TNbDLqynsW71jU03CKlLY6C6160ltlU4&#10;btXNahLHc3G4g7R0x2pt5AYgoI4GTn8KwtS8VxWcvkTjAVcDHeiNRSKdOT1Zs+XHI+0yIo4z8vti&#10;ny2kE0eyJvlx6fzrmY/F0HMaldrLyxPNX4PGFoFZUdd3FX7RE+zqRN/TY4rOLc0uU61rQeIRGTAR&#10;uyvQelcqni7TkTMki7cZNR3PjzT2ZkjlVVb7pVuaXtCo05SOin8Q5mZAP3Z+7xWZqWqR3DbI1JOO&#10;d3SsG58b2Ur5iuU4bG1W6VQ1DxRFKrGJmVv4eazlJyNI0bbkniLxDcWaNbNH904XHcVgx65PcybD&#10;Gu1lwyn+dZ3iTWvtUizibJZSGVu1YttdTxSkpMyp6571n7I6Iystj0PSreW7AYMrbei+lSnQxBMZ&#10;5Jdx6/SsLwfqU8lwpWT5M4bcetdJe3Dk+U2Rt5x+FPl5dBadje0Yi3thcblb5Py4qaz1FiysRt/v&#10;Vn+F5hdac8LOWaPOdyipmDRuAFH9K8+rfnPXw8b0zVuleaP9T71AsKxDG3+HOas286yWZbGNvcrS&#10;BWkHmhlbC4Yf4V7eDk/ZI+fx65a9iFkUn7mPqKs2kMgXerjj72KWBgrjzU7YBIq5Z2kPTfu3GvQi&#10;jhLFoizLkoo453Vn+INFgvoyssY5/u1uW9kqjKJ04+b+dRanH5asdv0O3rWlOXLURnUT5WeDfGvw&#10;+dDtPKtpW2tGzbTjrXmHhS4+0aLLp7n5owd3FfRPxF0yy1OGNrxcKDtYkV5D4m8JeGfC179u0nUW&#10;3TZMsLHCsT6V+uRw8sdkNKvF35f0PyqOOp4TiSth6kfiat80cv4A8Xan4R8Syrb3Ei7nwyFvlbBr&#10;6R8E/FrRfGDpHIhgkVVALffB9c18ra1O1l4jjlGdu8E8+9dBbajfaZcfaLCZkfO7cGORxXTlufYr&#10;Layi9Ys4uIuD8DnmF5laNRdT63m8TaJb3kemXGrQeZIu5WUfMB7+9aMO24TfDja3f0r4f1fxrqtp&#10;4hhvoNUuDIpUyO8xwMde9fUvwb8cWOp+DbX7fq0ct9JGHO9uNp6D61+h5bnlHHe6lb1PwnibgfFZ&#10;PQjXjLmT6JbHcyRSyLmJB7iqdxaiNd22ryXyE4UbfTng02aMzJlV3E9GHIr6SnW0sz88nT9na3zM&#10;wOp6087GHDD8asPZTrHxENo7rVaWGQH5ozXQpKS0ZNxDuU/d9qXJBwv8qRcqcB/++qHd1PHSmhjl&#10;fYGXYPxphYA8huad5ob5ilC+Uxyh/wB72pgKrFuKCH3ZCj8qMKOo/wC+acqhxlv/AEGp5QDLOu0+&#10;mcA1JDsk2gfQ1HsdTlT+FSF9oI8vjHWpMxzxFeYxmiNV6Ly1Ro0gPHy9qlSRV4bb/wACb+h4/SgT&#10;HhARwfrTSqr8zN/u4oJGMsud3p0p6FGXBPzUEPQYkqbsZJPpipCzkcHb+f8AQinCMMvC9OwocKBg&#10;L+PPH60AIH8z5kZW3dfmFPWbYwhCDJ4+WkCA9Ofd2J/nz+tO2SptAfGf4c8flSewWH/PGNrp83+7&#10;0pwCx9Wcf8C2/wBDTFWS3GZSq+mVwP8ACpY9xXcJs56bfl/9BxUAtCaO0LfvXRlT+9t4P8hThA0x&#10;ZE9fSmqdy+XLEq453KuM/iACfxzUolAO1CR74U/zpS2DS45I1DeTGm7Jok02wHL28bNu+bcBx7ci&#10;lSSGaQGK5j2gYZZFzk/8CBH5CplEnlKVYn/eYkfqcfkKyexohsdvJaDEU/2fncAvAP4En+VWhc6r&#10;Hb73nV1XjEkeAB9VC1CsUifMIyqt1MbMo/TGf1p1vsnLbFLbePMTacfioyPzFSbRLEF15yYW356E&#10;x5OatRnT3iZLa4ZW/iG1c59ODkfnVWOPcwjjXO098Mf6mrWwgAC33bucN8w/J84/Ksalzqjfl2HW&#10;1vviKq7bt2Pu5P1+YMP0qxDZyzvuYq2O3Gf04/QVXSxu/NUQW58x2wsao2CfwG2u28C/A/xr43ZZ&#10;pIlsYDJ5f2i7m2ru9j1/I1yVq1GhHmnJI9LC4LFYySjRg2cyLS4kHmDEijjCICR/37x+tWtD0TWd&#10;bv1sfD2lyXExbb5cargH6bc/kRXqk/wN8LfCLw9qvjLx7eSatHpcJlkht7pmiKjGWZtpIAz9a8b+&#10;JP8AwUp+GXhm0n034UeB1tbhoPKkeO4aRh646Yz/AHuteRLNo1Hagubz6I+swnCuKlKP1j3b7Jat&#10;/wBeZ65pH7MHi6I2+o+L/wDRbOVd8jRzBvLXPcHNemaN8PfAfhXw3P8AaPDFtaW+4E6lf3SjgfxY&#10;H8q+C/AH/BXL4h6PrU+nS+HbGSP7P5dolxYpKyf7QY9PfOa8/wDjT+198YPjVqDXfiDxddeSxOIV&#10;baqDsAq4HH0rwcVWx9Sdpz08j9Ay/I8vwdP3Ye956n2x8X/28vgf8F1uLTw0V8R6tHhfOeQC3BHT&#10;gDkD0Ffn9+0p8WLr4x+Lbj4g3+n2trNeR5khtLYJGpHoM1ytzJPOWmmlZmY5zJlmNQa9BNPppZBl&#10;RH81Y04xjF8u7PcpYf3oufQ5PwAynxRI0sUjZPy816WkZM2GA5H8PauB+GFs8viC4y3Kj8hntXok&#10;ZRWZIwcL/FnrWVSPv6ndWlJ1LIyfE8Lx6PI7v0YDFQfCa2EUdxcOcfNjb61Y8UEf2SyhsZb5snqK&#10;s/B7w7d6+32C1VkXILseoFenhcHUr07JaHn4jMKOCpuVR7Ho3w38Lf8ACSamL68X/RYPmc9n9q9A&#10;1e+s9NgeRW2xovy8/pSaPpOneG9AS2gZVK8SL3HHWuJ8VeIjqt59lgkAjjbHX9a9TEVKOU4GTvZ2&#10;PgsLDEcVZxFJPkTPPv2kfF62/g5tONxtkvJM7d3O0dP1r5wuZGGC69Vz0rvfjr4nXXvF88Nrc77e&#10;3by1z2I6/rXAOMyOzKOVGPrn/CvwPNcXLF4yU2z+p8nwkcHgY0oqySHI0rAL/D6VLEArMGzjdmoB&#10;IqtuDYGeferHTaqnj3rx5M9iIK0aMW3Cpo5Eds9hwah+VTyooydwbdnjpWMtTaLPSvhT4il8Pa5b&#10;3qMylGyu309a/Qz9nT4qxa/4atxPNuk2KsnzD5uBX5p+C74eYv2gnGVy3p7V9NfsyfEiXRtUhsZr&#10;jaoI25PFfOY6HvXPfwkk6Z9teJNUcaazwsd20kV84/FbWNVuNSaIruXOOnvXvGm6tb6tpCzSDhlw&#10;W7V5F8UNFsn1jzY33fP2rio25lc3lGSjoc54d08Txfe2t/F6VsHQ224hyR39qNEslVCQGVdufrXQ&#10;21kXjRW+8eHb1Fenynn8z5jmvslzbPtcMB2xV/TvEFxY7ppA3+7jNdA2ixTfu9u4/wB5qgufCqM2&#10;2OH5sHd6Gko2Ni1pXilZTsJ5Xt6VtWWuW9zwhO5s5wa4u78N3MLERh25546VGLnUtLXgkjrjHPWi&#10;6Hycx6Zb3KmNfm6/pVqG5kgPmxL16N3FeY6f8Q4Y5FinYg8DHPXrXTaR47tbtlVZOD23dKnnD2fk&#10;d5Y+LNcsUUwXBZV/vd66HR/irPbqsdxC3P8AErYNcBa6vbz8pIPUVajuI2AlD5UrWkK0omUsOpdD&#10;2PQ/i1IdqtPtx/ePNdbpfxQDEHaFHb5s188w3XkcJJ365JzVq11q+t285bpv93dV/WO5n9Vklc+l&#10;rTx9by7Xe42k9DnrW1Y+K7ef/lotfM9h471W3K5nYr7scityw+KUuNrZPbdnpT+sQkL2NSJ9ER61&#10;buMBl57U0XtsW4lB2n+EcV4npvxZUKC9wwY8H5q3rH4pQlQrXvBP8RpqUZdSXGS6HqWYsZL9ecZo&#10;TIbcq/SuFs/iDbyAMsytn/arRi8b2jjDTBf+BU37pPkdjFP5YyRlmp/2kScf0rko/F1q8Qzd9+i5&#10;obxnHEgaW42/7IqvaRiNRv0PzU02ZpWQZHzDC5rpdLt7d5AzqPTO3kVxOkzkNGzHPI+bPTiuq0m9&#10;bO8HbxgZqqJ5laMrI07rS4mjDRJkDvuBrjPEekLa3XnDo33vlrvoD5kPlA/Lxz6n8Kw/EulF42Cj&#10;hm+X3rTEUeaF0KjU1sec6rGRE0ZViMdq8l+JelSRyLcCYqqtn0r2fUrWaGWSJ26dOeDXnXxH0Uz2&#10;7MF/vEe9eV5Hocux5nZ3Vw0nlqWG3ofWtlLXV5k3Q57bveq/h+xBuhDKGwfWPp+Oa9W0DwpZpZJJ&#10;LCrMy5DVwYzHRw2jPSwuCliDzhtJ1q6G5GkVduDTIPCmrOFPlsrN97apr1+PQrMKoW3HP3lbFPTS&#10;rCJVAhXNef8A232id39jxj9o8oi8EatncCcHr8pHPrU9v4O1EpiRGLZ/vE5+leqGC0jwvlLtI/u8&#10;5pk0dqjYEa+x6Uf2zPsaLKYW1Z5cPhrdzuZWVlJAbr1NS2nwwlkmAlibjvg8cV6UrRhcKAcdFqOS&#10;ZVPyjbt5JUdan+1sRLYX9k4fuzkdH8DGwXlOavXmnCOHZu5VfyrfubhWjzj+HHzdc1jahNI5KAjd&#10;6L/OhY/Eyldj/s/DrVE3ho/Z7hwSvzknbn1JOP1xVzUMSPh1ZfQ54rHsLh4ZfNBFakk7zcyn/d4r&#10;thN1I3Zny+z91F7R58QeWW5UVZXlmCR7ce3X3qDR7dAjfLV6NSflC9x1r6DB/wANHzGY/wAYIIy5&#10;wSeTywrTt41SVTG2cfw1St0USAKp+96VcUsknHX+Hb2+td55xoR5kXHT6029t/OHK4UDii3xj963&#10;zbeAvSrGwP8AvGHB461UdwPO/iBpcx02aPdnv7V4L8V9Cv5oI9Tt2b9y24D0r6s1bQbfU7Ka2cdY&#10;2VWK98da8afw5a6jc3Xhu6mXzIJGjbd3A7/jX6fwbjPrGHlgpvXp8z814wwccHioZhFbPU+fNfuY&#10;dTtY77eRIvEy5rfsJWudOjuju2hV3c8nit7x1+z/AKpavJdaHcRtby53ru5Uiuc8Pw3FjZtpl3IP&#10;MjkPv7V3ZpltTCWckLLc0wuOptU3cxfFsO2VZIl2rw23d1rZ8D+J9W0ezim0+72+TwFVsg1Q8VoJ&#10;YA4TmqvhmSN0aKMfd/hpe0rU6cZwdmOWHp4pSp1EmvM9y8M/tH39r5KavCx2r2kyMf7tdtqv7Snh&#10;vT9DXU7ay8yT+LbwF+oHr/Svm2QgMu3huufaodS1bULewkhhK+Wy5k+uMV9BgeKMXyqnPWx8Lmfh&#10;/k+Irc8FbXWx9VeAf2jPB/i6WOI3IWRm2COPqT7V6MulyanLCryeT5q5XzB1zXwP4A8U33hnWbfV&#10;rfAe3kDLu59u9fRHhj9rG+1fQptI1HSv+Jh922uhJ9wjt+VfUZbnv1uXI9GfnvE3h/LAyU8Pdw6+&#10;R7ZqvhC7sB5k15a4LYX/AEhQT+GaybmzkilMTf8Ajp4NeO6TJ4u8U6wqR3c0lxO2WbcePqe1e0eF&#10;fCd7o+lRRXt7JJIVzJu+bafr6V9ZTqyj8Z+e5lldPBRvCV32K3lHdgBffNChcbWT9K0Xs0bcnk5G&#10;eWQU59E3RZO5VP0rX20Tx+WZlqDuxT4lxyW+maupoc0jeXanc3T5uKkPhnWmgMslowVeOWFHtI90&#10;T7zjdJlDDkjB7+lA55DYqZtOv0IYW0w+kZxTWWTd+8Rlb3GKV49yZJpdRiRsOAflqQQhhgsF9DwP&#10;1owRwVbH96jy1aTCNt+tURdgkbqeDu7jJo3SDk7aXdMclW6cZpE3ZxIFPPU0CDIDqSP/AK9SBz5m&#10;drccbgKSMoNqBuOu2pSsSDzCw5oC40PIThJE+jsKmV9qkSr1HOM/1qJZBsZox+WOf1H8jSIEkbBA&#10;+nI/pSlsF32LCCFTlDtb+L/9eM1MqBvvBGx93dk5qG1WRH8m2BkY/wAH3iPyzV2z0jV7p9lppdxM&#10;y/wx27sf/HQ1ZynFbtIIxqTfupv5DdpBZgGU/wAK8/yp+PN+SRvlPZiP/wBdbGk/DPx9rCq1l4Wv&#10;MHO0Mu3/ANCx/KtrTfgX41ebbq09npilh811crtLemMjH1Nc1TFYan8U0d1PLcfV1jTkzk08vb5E&#10;ZC5/6agZ/UZoWGGJ921FXH90DP4//Xr1Hwp+z5b3Ugh1TxnlnGGOnWpkT8X3AD9cV2Phb9nX4fwu&#10;Z7qwu7i3XK/aLq8WHLeu3uPfNebWzrAUtG2e5heE84xEVLksvNnglqt/ARJZz+YGGcxgNj64z/Ot&#10;XRvCHjXxajTaV4Yu7va2GkS3LbfQ8ZbH4Y969+/s34P/AA/T7dqOu+FdNhh/5/Ns8uPXJbcD9OK8&#10;z/aO/bI+Hfhn4b6ncfCL4oSXGvW0W63jtZVWDaOSAvYkelebLiDmlalD5s+jw3AdSMU61TXsiXw/&#10;+zr4l1Fo7DxL4h0nQ2dd6RahfgSSAdfkOMflXY+DPgf8K7PWI9Fm1aTXL9o8tb2epQQ7B6hSwLD9&#10;PfPFfnf4r/bS+O/iEzXMvjJ45Ljh3jVt34EnivLbT44fEOz8cw6u3ie6nlWTcfOckZrhxOYYqsmu&#10;e3ofY5fwThcPBVfZXfaTv+R+zAu/hJ8E4l1fWdZ0Hw7HGCGWbyZLqX6hck/QZNeS/F3/AIKLfs5e&#10;GRMmjaZ/wk03PlrcxiOHd/u9cf71fnV4i+I/jHxnP9t1zVZ7iRuceYdsfsKyClyx37ljGctt6140&#10;oRnLmqSbPpqOD9mrQjGK8tz6g+Kv/BTP4rfETTbrwVZ2kGm6TdW7281hZx+XGY2XBXg8jFfLeqiR&#10;1la4k/vEAHt6VNpsEZ1BWMW5tpOS1O1LT3a1kY9lJz2+hrVWUbU1ZHVhoRp1NZXOM8Koj+JyM5G7&#10;+7yK9BjgiUB4mGB0y3NcL4JtJZPGDxwy/db5iO9ejpb21u+6R979sCplE6sTJKroQGNy25R+tR+K&#10;y8Ng1uvRowePXFWppDIFjQqFX86oeJUZrRst92P15P0rWnTcnoc8ZR502c58L1dNculIJUr27V3p&#10;mKoSV5HNcV8O4Gtbu4fGNx4r1LwN8NtX8azedIWt7VWAeeQdfpXbTy2dWpqcOaZpRwbk5NaG78Fv&#10;CeieIUu9R1myWfyZFSFZEyvNejroWi+HIjHYafb2ny5k8qMKD+OKZDZeGvB/hyKz01lhSL/WyNwz&#10;nHWuG8V+O3v5WgtZmEfROfvfX2r3JYijluF97ofnNOjjOIs0cKV+V9eiLni/xt5s72dq/wAo4baR&#10;81ef+N9ek0DQri809Gkm/h8vnGRnNaPnhP8ASnBZi37tVHU19b/8E4P2RfDX7THgnxzbeKNJS6ZY&#10;Yo7O6aMExNlulfkfE2fe0pyk36H79wfwvTwcYQgtluflbqMs1zezXEg3NJIzNuHcnJNU2SQJ8xr3&#10;T9tf9l/xT+zl8U9Q0LV7BoYorplXcpAIycH8eK8RZWLGJ+D61+e+09p73c/UIR5FylcYyTu3buD7&#10;e1Swu8cmArEUhRE5Ve/PvSlnxnbg+xrE2EaRjvATjd37UwTKWI/u8UsoJ5iO7d972qu8b7lGOMcl&#10;azloVHY3vDmoLHdZDEBem5uK9O8C+LW07UYJ4Z8lWUtg9K8bt5jalQrNx+tb/h7xFLb3i7j97361&#10;5WKo88Wenha3K0mfo/8AA34i23iPw3HC8/zj5feqfxHmZL7zZXI2tlsN2rwL9mj4mvp93DZXNx8r&#10;N/C/TNe1/EKaTUNOWeJtxdSSR6V4Efcqcr6Hu25oaEmg6jE6rGjL1rp9MEbgHcvXhvSvELDxhLpF&#10;55czNtHANejeDfGtlfIqiU4HevTjUjLS55kqMoyuehWQymCv41p2sKuSrJ96sbSrmK427X6qCK3r&#10;Mo38XNaijck/saG54yv0HU1meIPCKrZtLbqA23rXRWkYeRZAeR71a1e08zTWZjn5T8q9ai5rFW1R&#10;86+KdPe2vONysrY44zxVTTL/AFC2kZ4XO0Hiuo+I1gLe6aU4/CubtrdVYn+6f4T1rlqe7sdNP3tz&#10;e0vxnqVkG3liv8LL94Vu6d8R9g3TyON3AEmK41lXGW3fTFIiRoN+3r6CsPay7nR7OPY9S074h2M8&#10;YXzgPZiBW5b+LtOni5fG7hW4614fCtzKV8iGSTrjEZ9a19K0XxjeSZhhYY5UvkVDxkY6NoPqcpr3&#10;Uz2a11ewmLRrNnAwzVZSRSf3LBscnFcL4Y8HeLbjb9pmZR/FjPFd/wCHfBE6x/vkd2H8THFYSzLD&#10;w3Z0RyvES2RFHdsz+VG33fvL6VcsTqMnzQNgH1rfsPCtvAv7yFRu+9uHX8avx6XptinzGJdvq3Su&#10;KtnlOK907qORylL32YenjXA+1ppPL6rg1u6Ze6zAnN0zc/xN0qGTXNHso8m4VlU9qzb/AOIen2be&#10;XHsUt91sda86pnWIq7aHpRyXCx8zroPEGppz5mcc/L3pt74ouWILyKv415jrPxZSMs0Vz04Oyuav&#10;fixcPIywn/d61wVMzxUpW5mdsctwtON+RHzzo9+hh83zDuDAhezV0+jX7YUSsPl7V594d1MTDaDu&#10;7ht2cCur0rUMHBVfmbJbd3r9PwtTmifkGIhyysd7p95uGSxb8uKtXK/aIz5h/wCA1zei6l/CpHLe&#10;oro7GXzBt4VemcZr0Yy5lY8+S5Xc4jxXp67mdF6e1ef+MLRJ7ZgBtwvzZ717J4j0UzQN5S7s9Qve&#10;vN/E+jv5hSSM7M8+1eZiKfs6nMehh6nOkjyfQ9JaPW2tpI/+WmV91r1TT4THaRQGP+HIrCtvDCpq&#10;nnyL8v8ACa6J5jGFReVC4G7pXxuaVOeofYZdHlpgRg9eT1pu3DqMr935QG/XNVpLh0JEgwo4y3JN&#10;RT3kI2k4bj5a86MNDvluXVD4+dl9/Q010RiMHcN1UTf5PEg+b+HPSll1ELGAswOKvlDmRaxGBjb2&#10;60wZdsSFQKovfxn7158p/gxTv7SUKxRt3QLVQp1OxHOGozjaxXuSM1i3OI13KP8AgS9K0L2aJUO4&#10;+5rOuiHRljxz/drsp0521RlKoiCGTEqjdXRWEQlh+ZgO+RXKszxSrNB/C/5/5OK6bw3fxXsLeWcl&#10;e2Ogr2MPTfszycRUjz6M07b9xGQZSN2efWlN68cbZHvTQYpHXP8Ae/pT3tUIAz8xWvawcvdsfPY5&#10;fvLlm01JMK7Hb9a04pUbaVBO7nr1rmxGYiW96fBq9zHL5bSLsH8OMH2r0OY806+KNMgrJx9anSVY&#10;zkH8Kw7TW4tibgV5+8rZq2moRTtuiIbszD0NOMtQNSKTzJguw8+9eaftAfDjXvDAX4m6VZT/AGPI&#10;F5IqfKhbhWPHTmvYvht4I1XxdrlvY2kTMWlUZUZ4Jr7XT9nDwRJ8GrnwF4s0qC5j1GxaK9WVeDkY&#10;B+or08DjKmBrxrQ3OXGYOlmGHlRqLRo/JK2119b09lglVJHj2vkfd9TXkviXw1qnhTXJr2X95bzM&#10;TvxivUvi14A174EfEvU/Al5PJIun3TJbSv1lj6q3/fPH1qbw7baF8QIPsF3EqzfdkjbH5j3r9pwO&#10;Pw/EeBUJS98/E8dgsRwnj3UhG9Fni+ppBqVhgSKo4G7vx1rD8NKILso7cMCM17N4v/Zg8RWayav4&#10;PuFurfaTJbtwUP8AjXlviHwJ4m8F3H27VLcLGrgMM5wawrZVXp4e29j2sHnGDxc1yy36FoxsRt24&#10;9GqK7jMwMTD7ynJ7U5LkzIsgG7POM9KV7gIcq3HrtrxMPD95qexWl+7sjnLUGK6yR8v93HWuv8J6&#10;nZ2eswTXknlxiQGSTtyea5OSYJqzbNu3dhea2ELiFcD6130608HiFOPQ48Vh44zCOjLqtz6k+HXj&#10;bwLYwR/2XrdqbhlBZmx8x9Oewr0a18apqdl5Bht5I0UnfbtjP1r4Ztri8ilDxFlrV0v4g+JdHlBs&#10;9UniKt8pWU8e2K+2wvFWHnFKrE/Hs18McROrKph6179D7VttUsHBJWRf7q1pWN/aXaNbJHzxgDtn&#10;NfJnhz9prx3pOGv7+O8j6GO4UHH0rs7T9rmKGxae10oW94q/LsyyN9RmvVjnWX1I8ylY+SqcBZ9R&#10;rKDp3Xc9H+I/7QegfBTXo9F1mxa8lmgD5imX5PmxgjHBqhp37ZXwm1P5bv8AtC3DH+KEEA/nXzH8&#10;SfHV9498SXHiXUsfaJuWH8P0HpXNyq6/L/C3WvmMRxFUhiJKK0P0TC+G2W1MBTjWup21PuQ/tLfC&#10;efR5NTsvETSGGPItzEc/1rz2/wD27vB8upNbL4XVYVUYkkO7P6CvmnRTJDKsS8rnnDGsfVY511OQ&#10;Tv8ANuPy4611Rz+vKnzJfiTDw5yqE3Tqty00Ps7wV+1h8N/Fl9BpkljbxNNIF8toR375yK9alm+H&#10;txHtfUNOZv4THKE/rX5t2mpT6bNFd2szRsjAqyt0OetaF5478XXFw8z69ceYWy37w1pS4jlU+NWO&#10;LG+GeGUl9WkuXzP0X8rwXeXQgEWmrCi5aRbobicfUVds9C+Hqru+0WMoY/6uS67fXNfm3aeOPE02&#10;Bc6/dfe+bdJwBU9t8RPF8LF7fxHcMqnADSVqs+jL7TRw/wDEN6lP3vdZ9/fEfxv8EfhciP4pgjhF&#10;wm6Nbe4dsDHbr/KuQf8Aax/ZisLlVh037RG0YPmSMxZG98tjP4V8g+JPGfiDxR4ft49Yv5JjD8qG&#10;Tnb+NcTPG7jDN9NrVNTPJRfu3Z34Hw8y+pTvVaUvK36n6OfDH43/AAG+JuvSaZpcGn25t41eOa4b&#10;aGOehAJGa9EuPEHwc0a/aLXdf8P2xHKSRsm8/VTkdK/K/wAI+Jdb8PX0j6Lq09q80ex3hlK/L+Fa&#10;F3rOsXMoebU7h92fvyHJrKWcSqdWvmbPgDD0a3ucrXmj9Rv+F8fsyaORMPHmmxspwZLdUVj9cLwK&#10;z9U/bX/ZpsrtYLbxbeO6ttMlmoCH6sMfyr8z7S7vWgx58jLj5tzUSTObqN2/vVz/AF9Snq3952Ph&#10;ejThZ2Xoj6q+L/7fXxO0fxnqVh4M1W3utP8AlFlLdEsyIR6gjmvK/F37aHx81zSJNPv/ABR+5dcs&#10;vk7s49y1ef6gSTGzn/lkG61l6yHa3JkmYrj5Vz9096zqYqXNeKPWwOT4GnTUXHpqe5fB/wD4KDfG&#10;3wR4Um8P6VrzMzNmOaRsrHn2aqHi/wDbO/aG8Zs0OrfEC9jiZsrHbuUUn0wD0rxPwaFct5nZiP8A&#10;69dLFaqrKjD7vf0rnlWlJ3a1Nv7NwdGXuouap428Wa5M1xq+t3dwzcN5kxqvpjXU80m+T5WQ53Nn&#10;8KHhkPKQ/L2K/wA6m0CznF1Ji1Zlx97PaqpylN6h7OnT1ititNakox6VyOosw8SRqsf8Qya9JuId&#10;IS2Zmk3Mq/drz3Umtl8VRbFKoZPn5J4pcvvs9DDy9xy8jvIIvMjRgMfKBgCrS2EkozjaxqeG5sor&#10;KKFIS/y8M3G32obUpnXKhVXG3KrStY4d9RLLTFt7wPKR8sZIDVS1e8nlt5CgG3+7Vq2DPch5G3fL&#10;1aq+pxkWbGNN24Y+lbRi5w0JpuEa+px/g4OPFsjBtrei16HHC235mGfX1rh/Bdv5XiqSVl+dTkiu&#10;6tILq/kENjG00m7iONck1rHCVZyDF4mnTndjNyxsq7dw3D+fSu88LfAW48ZaPDrGs6r9ntbhQFW3&#10;5dh3GTxnpS+D/gPq/iKNbrxLe/2fbZ5RBmUj0HpXqVn/AGX4N0WHS47ryrW1/wBSsjDPPf3PFe3g&#10;cD7D3qh8HnWfylalhZe9c47Q/wBnf4e+Fr9bi3lvJ1zkwzFeT6mur1nxNpWiad9h/cqqrtEUagHj&#10;+Vc54z+KqMZHsLll3LgzFfmJHoPSuA1PXbzWZWbzZGLcszD5mGelZ4/OMLhI2juc+X8O5tnVT2mM&#10;fumx4s8cXWpytZxgeWDxtbpxWH9qjs4hc3wWSQt8qZ6+30qpfanZaUywynzLiQ4WEHoaqLeTq3n3&#10;bl5G+6Oyr2FfnmaZtWxUtWfsWR5Fh8vpqNJGla3Nxcy+ZMi75G+UDnavpX61f8EHvC9pH8KfFGoX&#10;Krun1KNP+A7M/wA6/J3wzp32i482dDg/wjiv2U/4Iu6HHo/7Oc+ppCoe81RtzbeoRFUfyr8+z/me&#10;H1P0nIY/v2cL/wAFvP2NNO+JXwnm+JOg6QPtlipE8kaDOzHX8MV+DfiDSJ9I1a4sLhXR45mHK8jm&#10;v6zvjH4G0nx/8P8AVPDmvW3mW91p0isuO+04P61/Mz+3h8Kf+FU/HjW/DccDKkF26KpXB4avBw0+&#10;aLXY9+tDl1PB3DIeQxHT7tDK4Cgj8WzU0q8bnGPxqF5SzbC4+XmuhGZDPhE2LIOvr+lVZvlQxr97&#10;+VWZgmzDDndniqlwzKcpnH+1WNQuI+G4+zFcqzt7U/7a/wB/O35snJxiqaq45Mv59qc0sSpl23cY&#10;ya5ZHXE9Y+D/AIwmivY5T8pU4+96dK+0PhffW/jjw5HavMDIEx81fnr4H1kaZfRxCXO6vrX9mj4g&#10;SWt5BBNc5V8Fd3Y187j6cqcuZH0WX1FUjyna/Ev4Zz2qtJbwvuX7pHQ15zbeKNe8KXXlfNtVvmDZ&#10;5r68m8O2XijSBPKFZmXt0Jrxn4r/AAUkWR7i2hbb1VccVxUcV0Z11MLuyH4efG+yu2jjuZ9rdDiT&#10;07V654X8ZafexhxIvzDPynpXx3rfhHXPDVzJLBK8O1slVrtvhPq/xHuXSGC1m2MRlm/hFeh9YjCP&#10;M3ocX1WU37qPr7SbhLjBgkDcVoakrrbnLc+tcj8LdJ8Q3MEc2oSSfdz09q9Kh8OrcIvnLu7c1zVM&#10;0wtOPNzHRSyvGVNOU8H+IttLNJLHb2jyDkLhTkGuf0HwN4l1OXEWmsnH3nr6Qm+G+mSStPdbVVj1&#10;wPm96sW/hzwtpbA+bGxA/ix6V4+Iz6P2InuYfIXH+JI8W0j4JarchWupW/2to4rqdJ+BVom0ywNu&#10;/vMOtd3ceLfDGlI0EYjDL3PQfrWXqPxZ0+1VhC0ar/Cq+n5mvHqZpiKp61LK8PSF0r4SaRp6KWtV&#10;3bsLhBWxB4U8NaYN0xjBB9sGuF1H4xqwZg7YVSV2mudvfihfXHzJIy/Lld2a8+VWblds7o0Yx2R7&#10;DPrHhvSoWXarFu2MVn3fxN0iBCkOxfU5rxa98Y6vqZYyXzjurDnPtVR9Wkm+WSVmz6d6lzNVTueo&#10;6l8YMnZBdttXn7vX9a57UfitqE+54mbB6bm61xi3YDf6wbfT0NQpdBQrAlfmqHIapnSXXjbU71WB&#10;mZf93vWfLrF7MpkMjcLxuY1npcx5x82dvLKeabLdiVFWVc4PzNS5iuW2xYku3D7pNu0AZX+dQSXa&#10;TLhRwDx81QSXhEe6HgHoxqIujNvb/wDVWcpmnLoeAeHNditNsrz7u21fSu20fVPtEasp/hGCPr1r&#10;yW3uGyssXC5G3ArqPDeuT2zqJDuU/dVf4a/WqFTk0PxOtT5mep6VfGLa0jtsH3nx711+j6hlPNku&#10;Bx0weMV5npWoI6K4bjrt38V0Wk6yI/lbHGOewr1KU7o86rSs7nfTyJcwgrtH91s1w/jHTQwaI/dP&#10;41vWOsRFVRCW3HoKr+IFE9vtdPw71daHtKdjGjU9m7nlusa0ukgsm75c/KfaufuPibZ7yu7aw+8P&#10;Wtj4laXJAskkUf8AeGB714zq0c0F1Ish5LY+lfNVMtpVKr5j6GnmVSMUonoV18SYLgeV5x5Gapyf&#10;ELyxwv8Auqwrz+3mKj50+82K0jtjRUHpWkctwsVawSzCvLVHVf8ACczvISilc4OB2psvjW7ZSyOu&#10;O4PauX8wdOoxniozckPnjOK1p4HD32MJYzEdzpR4wn+VgzH5sdenNWI/F8yRbwTu3YYc4rlIrl97&#10;OCqZGfm7mnm5kDje524zuUfpXTHB0V0OaWLry+0zrf8AhJZJWjBf+H5vm/SrcepecuM/j6Vy1jck&#10;p87Me4q5Y3rA7cbctluetafV6a+yiPb1/wCY2ri42xFwF2lMLx3qX4e6pLFfSWgkbDfNmoIpvPh2&#10;5GCv51T03UP7H8QRzIeG4rT2cVGyMvaTVROTPTISdm1zlqmW4/eYHXcPm9eKp2tykyb1bqtOtZGk&#10;ckKflcg7aWHjy3KxM+eSLEqIwUBPn5qrHavPJkIx9itXvss0oGEPY5rSsrdN+cBd3WunmscbjzFW&#10;z0u43eYPQZX0q5p2lzTXipFGysTjb2NaUVvsQbNo5rtfhR4Sh8QeKbW32b90ihfYmrpyXMTKnKx9&#10;H/sS/B+Ky0//AITLU7fd0EW5OM+1eyfFDXX0nQ7gr2j4Na3gfw5B4R8LWuj2ybfLhXd6E4Fea/tD&#10;a68GmND5u0E4JHpW8pFU4dD4d/bP+ESfEWWbxxpoxqFnu3Kv/LZepB9xjivj6G91DQb0PbytDJG3&#10;zZz1zX3/AOK5TdQzZYk/MMHvmvi/4u+EpLDxFdS21uRulJ2r3Ga9zI8dVw89Hax4+eYGliaXvQTv&#10;ui54V+NsjpDp2qXGxl4WfH3vrU/jjwtpnjjSJBJdHc4/dywnduz9OleXXOntDOY4lPHO30rQ8P8A&#10;j7VvDTqbG5GxeCj8qfYV+r5bxNTrR9liVv1X6n47mHB9XC1PrGBdmtbP9DB134deK/CnyyWEj2y8&#10;RzR5IC1lxyxzgqem7DA8c17d4Y+KugeINljrcKWxkYAiRdyN+Haujvv2fPhL4/sWngvl0+9Zv3d3&#10;bt+6bPqB0xXpTyvD1o+0w8r3OWjxNXofuMXBprr3PlfUoobe8YKnUjHTmrtm5FsCyjPrXtXjD9kC&#10;y0S086XxS1825WX7KoIA7bsHg+1eN+INB1DwXrf9lzRSSW+8hXaM8fXFcmNyupGPNHU9zL84weLl&#10;7OL1Fyd2c+/DUgOSHePee9OUpIucbee+Pyp3kR5DDb06eleK6c6ejR7EZXGNHbYwzMPmpNp3NIHz&#10;xgUkibuY13bTk+tIIm3ZIxg5GKom42WCQKBkE7utRurOdiHJ+lSuArNKDzSJPdxpxIy7uxbOanlN&#10;LjrNmhl/4DnNVte0ycXhuD91sENnk55xVmC4aOdZMfdbrijxNcTTmOYH5WVSVXpxXpYZf7O0efV/&#10;3oypIXRCzDH932pWCZCoy/MvzetJI+0bVznrVmExC2WR0LfN93dgms4x1NKnu6kIzIMqfbFNwqDL&#10;t16YOasMISjK5Pzcbd3NGLTK7Vc9+MYrSMbGfNoaFhD9s0WaLarbJAVDL1rGksbiCY77dsA9lrp9&#10;AltE0q5iiRvMK5DN2xzWLf3tzJIxDc4xnFdjjemjjoy95mbYg29+pddo71uLiRsZb/Z+WsWCVzqU&#10;bSD5d3O7vXURXNrGiwrAdq8A5rGMTTEStZkdlbM8m75s9NtOu7S4RlkEXtV+wvYiuIIV3Z5LdaXU&#10;tRkVVJUYH8NbU4rmOOpJyNKLTLa5t4JruTb+5AVcdWzWfrdpY20O0XG4kn5VTtVxpZL61hml4Cx4&#10;+Ws3ULP92zq38JGfTmuqpFdEY4aUurK/ww07Tr/V5IpLhkhG7diQI354/lXYGy8P2y7vNDYb5dqk&#10;/qa4DwWjjXJYHzx0bb1rs1s/MQqre/8A9aseWxdb4i+b/S7cb4rIv6l+BTLHWpnu3gt7eGNZEI+X&#10;nAquthCVwd3HrTrCGJbrhdpxjK1rSTcjmraRI7iJVYk554ri9btSNfiUfKVYcepzXeTxPt2sfl6K&#10;Og+tcfr8Dxa7byeU3+sX5mTjr3rq+p1JSvYuhiYKnZs7SxjkW3iaQ9V5WrGYh/q/lbOPpTtNs9Rv&#10;xFaadZyzTSAKscMZJPtiuw0P4DfEHVMTXtnDZxlj+8upArL6jHJJrWlllab1PIxWbYLD3lKf4nKa&#10;Zbi51CO1jiWSR3VI1Zc5ZjgAe+a722/Zw8RTwN/wkV8lmrY/0dRukP8AT867j4dfs6eFdBnj8SeI&#10;dQku2tpgyqoMeGHcAj178fSui8Y/EHQbC8L3OrbjghUX5nx6V62FwtHDu0z4/NuIMRWt9T3PLdM/&#10;ZL8M6ZqC3tvr9xyczRtEvzH29PyrvtG8L+D/AAHb4sII42PLTXGGbPtXL+IPjSV3JpkQhU/dkkPz&#10;flXF6r46v9TXzDM0m5uHft+FTiM0weF0irmeHyriPOtcRPlXl2PQ/EfxctbKSSPS1CsoOJZG7+uK&#10;4K/8farq92080zTFu8nRT7VhrDe6md7OWGf9Y3Cr71DPqum6Y/lwr9omXj5Wyo9818rmGfVZXUXZ&#10;H3OUcJYXB2ko80u7L04lnU3l9OBGvJkY1SbxJvY2egKNw63BXkgjpVC4k1LW5fP1i62xjhI1XCj/&#10;ABoWeKFltrOLau3DHHWvkcRi51G9bn39HBU42urE0Ah0+YpJI0lxj5pG+b8RV/SdON1chpRlQT/9&#10;aqej6bLPI25T/jXT6Ppht3VSvVe9cMVzayPS5ow92Jr+FbFjc4jHzBgNtftv/wAEyvBf/CGfsu+H&#10;7Z0KvdRtcyBlx985/l/Kvx5+Efg668S+KLLQ7eItJdXSIqquT97rX7lfs4aIvhr4d6ZoYHy29nHG&#10;Fx6Dr+ea+V4krW5YH0/DtOTlKfQ9QuoVuLD9593lWx1IIr8Av+C7Hw7i8JftNX2pR26ot7IZvl77&#10;hnP55r9+p90dgXxxt+6O/Ffht/wcJ3nn/Hm1hCf6u1j579DxXz+H0rWXY+hr60fmfmzJDEY9oTd1&#10;BqjMNq+bt6dl61oXYODEP7p2tWbcu0T+YD8q9K7NDEq3ewFmKnsee1UbuZcBueuTVi7di20/xc8n&#10;mqFzJsQoDznNY1GVFPmATuXyeRTGueeE/DNRiQqfM3ckfxdvpSySZTIkHH3q55SudSJ7e8NvKrrI&#10;w+YEc17l8CvGZjmt3WX5kkX+KvAgmc7G5Lda6v4a+IZNH1ZVaT5c/L2zXDiqftIWO7B1PZ1kz9T/&#10;ANnvxrD4k0OO3eVWIUD6V2/iXwvFPGfMO7A/u18l/srfEc6bfW8Usvytt+XdX2vo0tr4g0tZl6so&#10;PBz2r5GtTlSqH1VGfNT1PC/G3wn0/UfMm+yLn+82K0fhJovhjTZHgvoI8r/CoAzXdeO9ENjZySbG&#10;J5xxXjJnuodZZopiu1s1x4upL2WrZ6GBjH210fQ1t4t8M6Jbq1rbRjjGGqhqPxhtLZWVJV9RtryC&#10;HU76ZWSa5bn1qF1KnBbJ7mvAlU7H0ap6Hf6r8Yp3DSRb2wpONx9K5y9+JOvPKVhkYA/xZ5FYZjZ4&#10;iv8A3ytQsCHXJ3Y6gLzmsvaM1jGPYu33iHVr8sJ52+bq279Kp/ap7gZjPfHXmlYKw3IvNR9HwR97&#10;qaXMXYc3mqWSfbz2brTCFaPL9vbrTnXZx5nXj60nylNy9euaQwSSIjaEX8sU6MIownytjj2pipwA&#10;vzd+aU8qVeLn2oAdvZ1/djHsO9RtNJ8qyjbzzlqf5Z6Ljpnd60nlEpu37en40AMExOQrcZ6rSl2I&#10;27tyj7xp8qHeyxnp0Zu1RA+WMxRFtrH9e9FwGyLhRtbcrcLULSbASxPy9etSzeYvGDtX0689aZJA&#10;zhZAu75cc1jIu58v2rQFgsSbRwcNnPFbOnK8EqkED5c1gaWEllx5hK7s/wD1q6AQhbTzkf5uqj2r&#10;9U5rM/F3Fs6HR9SlEm1m+UngD61v2mpsNvlvjH3vm681wlreTRIm1sHd+VdLp9559sgeTtt3Cu7D&#10;1ehxVoaHcaRrLmNdr/xYzmtqO9e4VUkkXC1xOjXDb0Vj/F6109hNuj3SPt3Zr0oy91HlyjyoyPHO&#10;jpfQsI4vvD1/WvA/HmjtYagxJPLngV9Iawm63yBk44ryT4qeHEIa4WPcwO3hfWuetTS95HTh59Ge&#10;TJvjmBKfMejGtWIbY1Mp3Ng4qk8KR3TRB/u5Ab3HarlsJSvzO1cp2DimU2xk7RULI4Ykx/dHHvVp&#10;cqmVTavTPqaaUYPuEWWHP0FXEzmRrEyhN685zx61ILd924E7f7pPU1NDFs528mphblkGcfN0HvW8&#10;TArxs24YJCD+7z/+qrUAxL5itkVNDD7fN/s8ZqaC3DgMxbaadwNKwUmyVAnzbfvZrL1QTQN5rsfv&#10;D5c1taXGZIVVmBxx8oqvreml+g4PXPariZ1H7uh2HhZmutNgu2PVcba3LJRtz/e6471znw/uReaR&#10;5C/KY29c109sjRodrfMoyF9aXLYjm5kWEkZdu0cdKtWMsgfc6/KvvUKoW25ABIzgCpraI9UXI/2q&#10;Q4mrb3An5iB/Gve/2NvDSa746tvNVcRsG+mK+fbNlEm0Pt9vWvqL9g3jxUWBZR5dVTXvFM+u7jEV&#10;uwH8IxXz3+0vcuEYg4UD5s9+RX0FqCMYT81fOn7T4nFhI424C/xfUV0VNiaf8Q+afGHiSO2t5UDY&#10;9Wr56+KAi1GdrtVLMWPQda9L8f6zPLdSQI2FDfNtrzXxCsk4dQM7untXRl9R+20DMKa9hdnmOt2O&#10;D5YUK6/xDv7Vg3GnCQmJ18vaMrxwTXY61aFjI6n7rfdPPNYd3CmNrxlsmvrsPJnxtanvcwNl1px3&#10;o7Nnrj/GtbQ/H3iHQQp07U2jZTllzxUF1aSo2bVtw/iVhVSaC3b/AFgaIn+If4V7WDzDE4X+HI8X&#10;F5Xg8ZG1aCZ6b4T+PaNdxnxDZ/NtGbi36k+uOma7jT5vhL8SYtviHSYNQVh84G2OQA/jjNfOv2a4&#10;8vzo492eMgVLY6vfWT/6PMyEcH5ulfT4XiqUv3eIjddz4zGcFKFR1cFUcX26HvWt/sd/CjxJufwJ&#10;49k01uNtvfKcFj155HHHOa878a/sffGDwi3m2FtDq1u25oZrNgd6jvjOeP696ydF+LnivReF1WTb&#10;G2VWT5v1rt/DX7UGv6fMv2yHK7cN5LbeCfQV69HEZTjNYtL1PMlHiXK9ZQUkv5bnjms+DfFfh041&#10;jw1fW7d90B5/GsrIV92eep3HAH/16+tdN/aS8M+IIPL8Q29vcq5Uv9st1OQP4cjBAqG80n4B+N2a&#10;a98K2PmNITI1jcKDtI4G1vT610TyjDVvhkvkZw4wnRl+/puPqmfJrNG4yu75vpSyJKvBHHupr6M1&#10;X9lz4V6unmaVrFzauVJY+Z8o9B3/AJ9qxpv2Jby9uhDofxDs8NFv/wBIQnHqCQRg/hzXLUyOUdUj&#10;08Pxbl9b7dvXQ8LDFJChI4q1qEYfTI3Cr0xXrWofsSfGax8saWml6h55/cLDdbZJF/vYOcfjTvD3&#10;7IHxU1e1kttc05tPjjcr5xAk3N6KAefrWuFyySvfYeJzvBytUU0eF+XuXp/vUImbblsbWO38a9m8&#10;YfsUeNtB8yGx1NppFj3tH5OW6Z/CvN5fhn4+8MXkmna34bvtrDMUgtWIIB57c8VjXy2Ualo6+h3Y&#10;fOMHi6f7uabRirArjcU/WjyRgDGMfpWodF1NODplxx28huf5Uw6bcCNgbRuv/PM5FH9m4jl+E0+v&#10;UXpcf4cilmuJLdnZd0Zz6Ywap6jbKkmxWPQD61reFrOY6kqNDJuI27dhzzXdX37MHxMltobtbO1U&#10;TKGXNxztPTgDg9eK7aeX1HT1TPKqZphsPU9+SR47PbD7TGCejV0VtC7QqzIfbFbnjH9nL4t6EFux&#10;4eFynXNvJ8xH0I603TvCHimeBYv+Eb1ANGv7xfsb5T68VzSy+pzWsdssxws6akpJr1Kem2pEu0R7&#10;fYt1p99ZHyctj5Tlsdq6HTPhj8Q59s9v4N1GWP8AikW1ZQoPTrXQQ/s9/Fi+s45P+EMuU85vk80q&#10;M/gWFb0strLVnnVM1wq0UkcnbQj+zbcxsrBfvY71V1G2YRNskUZHoa9w+Fv7L2u2l35XxU0fy7Zo&#10;w0MEVwu8tn2Neh3v7MXgppTYad4DDLNgoJFLt+nevTjgKbjq0fPYjiahhK1lFv0PjPwq6nXZLdNr&#10;FTyykf411wEefLZT07OPzr6ZT9gfw22stJqfh+8028xkL9oWONlxnGRxnHvXU6R+zB8J/CNqv/CT&#10;xaLaxrzJNe6gJWH6/pWFTB4WL1lc2qcR06/vUqb18j5KtNNu7oiK0tZpi3AWOIkn/GtzQ/hV8Rbq&#10;eO9g8E3skO4EmSLYP/HsV9W6fefs6+Fz9ttPGcd1Msm2O203SzjHpnGw/iwqv4l+PPgLQjJNp3gr&#10;zpJP9V/aF9FDHH7+WN36MKI1cvoPRHLLEZpiqdoQaucj4L+GXhiS3/tCL4c29rfRusM67TKNxXOR&#10;1B/AVs6n8ILS5iNz4u8MWdralgF+1Qxrn3Hf88VxfiP9rXxRtktNM8TWOlw/eWHSLXMg9i5JyccV&#10;5v4k+MF54huzd311qGoSZyJL28b+WaqpnVGGiijjo8L5nVqe0lWfoe8f2p8I/AsTQeHpbcbF/eLa&#10;QrksPQ4/rXL+Ifjrptur/wBlabGmf+WlwOn4Z5rw+68U6zfOf3qwoPurH2qq0GoahKshhkkxzubh&#10;frXn1c+t8J62H4Ow7kpV25He6/8AG3UdUDwy3ckoycJH8i8/SuSu/Eeq6jKSreUv8KjP8+tUZP7N&#10;0079T1KFT/cjG4n8BVK/8Zwxq0Ojadjn/XTLyfoK8XE5tXqbyPp8FkOBoy/d00rdzTNpfO63Mp2p&#10;/wA9ZWwo/Oo5PEGjaQNkE4vJj/Cv3R+dYMq6zrLeZf3T7MD/AFnRSPSrMNvp9pDkx+fIox6CvFq4&#10;yUj6Gnl8Y6y1J5dR13xAxQfu4e4HyqBTore0sYtsEgmk/v7flH+P5VWmvJ7kr5x46Ki8AflV2ztm&#10;kXBXHGK4KkqlTc9KnTjGIxvtkziSZtwX7vP9K0rHSnLeavJPP0qTTtNMrAHHWt+10xoUVlIrLlNZ&#10;S0DR7Iq/zKN1dBo2nGWTCpu+tR6RpqMGO/5q7b4feD7rxDrMWlWcO6SR9q/41UlGnTc5bIVO9SSS&#10;3eh9Df8ABOz4Pya/4+/4S+9tP9HsG22rt0Mp7fhX6tfDCyay0yOJv/1V8n/shfCSx8D+G7PRLKBT&#10;NsWSZlXq57mvsLwhA0FtHFIvzLjNfmOY4x47FufTofpWX4X6phYwtr1Oi1OQWull32/6tjz9K/AT&#10;/gvF43HiD9qe602GdGNiohO1uDtH/wBev3l+IWtWuleHLu8ml2xx27FuRxgZr+a7/gqB43Hiv9p3&#10;xJeG5aTZqEi7s9WBxis6D/eXZtVj+7sfOVxKiMxcA9SKzbk+ZKycfQ9Kmln3uNyq/HQdvrVW9ZAv&#10;m5w2fWuox5b7GfcSElhn5lON1UJ5FkLKBz2NW58eWwxuLEmqNwnl7QH4/rWcmjWMXcjyehPPpTmy&#10;Wwv3ttMCjduByTUgRz95ffrXKzezGCVmf5GPy/ezVm1uZLedWjYrt5U/0qF4WGCx4/nSeYWVZV52&#10;msJm0ebofQ3wH8cSbYQtx8ysp6+1foN+y/8AESLxDo8drNcfvFUAqT1r8n/hd4ll0XW1WSc7DjH1&#10;r7Y/Za+KI0zVbffJ8jso3FsYr5/MKPU+iwVSUopH2p8TbOEeGWuSo+6eQPWvnG5w2pyHcOXwMrXs&#10;3xB8dw3ng1FWdQWhDYDZ3V4mjtNO0y/dZsjHavm8dK1Kx9Jl0b1DSRlRdqfe7jripMA/Irjcew7V&#10;Siy4wJCp65xTwzrhzcH/AHjXgH0fKWR5YGC1McL5irv6ngCoWuGG0Fvq3ao2nLA5jK/7XrS5jXlZ&#10;aZYkl+TPHrRIyMxYvt9aqpOWPmI271BBpsdwz/8ALPO7jr3o5hWLivHvAUq21cqzVEkhSMouMdDn&#10;qKqu82FXbx3LGliZnXeR83v2o5kHKWhI0aYCLt/2aPNTbluRVVZJwMseajIl/hmYep20cyHysuJ5&#10;RTyynC52tu60LcBc+aq4/hwelV+MfvT93+L1oKoSN31WpYcrLCTxlev3m6UJJbkkoWXnH1qqDliz&#10;SYXH8VNZvLXAHHtU3HylqWUL1UfKeoNV2ugsnzRNtbng9KiynH+c1FNKx+XJ4bG3dU3Y+U+XbW4M&#10;fKIDk4+ldFo0yTGIiHBVfuseAK5R3OcMu07sZFaeiak9rIqiTG35ee9fqNRX2PxmB02pwpDL5yBd&#10;vX7vep9D1RZY/JaMdDz61FHeSXltsdskfhWPHcvYaj5Jl25bDfMeaMJUkpak4mj2PRrGZMZD+496&#10;6LS75ECq5+b+GuH0XV45rdWR/wDgXHFdBZX7o6yAfKV6M3Ir3ac7xR41WG51U/76M4IrmfFfh9NQ&#10;gZNud3LFV4FbGj3SyQnfIrE8VeuYreSHLoNvQE810yjzxsckZSg0fPXiPwgbS/dJLfbz8rBQMVXT&#10;w9EvzGRtpHC/1r0vx7oszK08UanbnLbc1xJjHmBZONjYx0/yK+fqyrU61j3qajOimjJfTvKj8qE/&#10;d5PXrVRYJGYhi3THHfmt9rZHZt56fdx/npVW4skiUOid/vDoK7qd3FXOOr8VinDalgFx19asRweY&#10;/l42stKqBipUbm3DGKs26nO9trDPX0PpWxnygtuU5Tr2bFSC3/druU88fSpYm3jDRqMc8qDT7fy+&#10;ibjn7rGmtyJbFrTYyGypAIx+NS63bebbMFwMj1plsUEgDHmrktuLmEptH5Vd7GUtiH4b3CW19LZS&#10;Eq0nIx/Ku+t90nzKorzjSll0nxDGDIuyQgjbjjPavRrN3ztQL97P3ccVdzOJdiZiPl4b6VYghbcp&#10;Vm/DNQ28Sc4f73XPar9lsB2g7uePSk1cos22mMV8wnPzY5r6Y/YT1G3s/Ga2syrumjPGenYfyr5t&#10;N3tPlZX5vevTv2YvFzeG/iHY3TkbfMAbnHcVUfdKjLWx9+6nJtXYvqd1eEftH6PLf6RIYV3c4b2r&#10;3i8WOe2W5gI2yJuBX3Fef+PNCTUdPmilXO5a2+KJXwzPzh+ImnzWWrzQTxFfm+9615r4ijmgRgpP&#10;y/419M/tFfDm4sNRmuYoMLu53da+fPEOnGKaRJR/313rPDy9lUTOivD21Gx53eFbqQhPvGsW6t22&#10;fMcndgGt7WYVs7xlZDtbpt6Vmy28e1jj9a+2oPnpqUT4mvGVOq4yMOWzcOf3vPocmqTJl/Kmiz8v&#10;3lHSt94xnds6Vm6hZn/WY+ua64yZyziZM1lIr+ZYXLHcPlj6EUSNKI1jv7Xnu+3rVqa3+VUGPrUc&#10;UsyBg/zL0VWXI/WtdTnt7xTNtYz8RXLf7si0kunzxJmMs3ph81ZntbSQgsnltjPGDUf9n3DZNlP5&#10;jeit8wFXCUovQcrS0ZUa51G2ZQE+Ud2FPg128hyUZlbPGxiPx4qRptTtlCSKZFX+KRSR9Ka97aSP&#10;un07aw7xt1H+NdtHHYii/dkzhq5fhq2lSKfyRpaT8RPEVmfl1e5Xv/rDW5ZfHrxvYAQJr5kVT/y1&#10;UE/TOMn8a5HytFkcqLlotw48xCQPbimNpCFCseoW77j/ABN/jivXo8R5hD7R41bhPJq29JI9O0z9&#10;pvxpA2J47WXcvaPBxXT+Gv2xfEeiSR/Z7NlMYPliG6I2564ByBXhbaHe4zDbD5lHzRjrUMtrexL5&#10;gjkX/dFd9PijE7SijyK3A+W814tr0Po8ftkGaKNNV0S4ZUkLt9x2JPrkcj2Oa1bX9tDQbqFoL3S2&#10;cNgKzWEZaMdMLjAxjrXyjG9+svm+bMy7fSl+33rDBuZPlOfm7V1/6y3S54I5P9SqMbqFWX3n1vB+&#10;1b8Op9Q+3/8ACLWUmxNiwyaaDHwuNxGc5zTU/aC+EyWZsj4ds90ki+Zcf2WQ5XP3fvY/IZr5Jh1b&#10;Uomcx3bc8r8vGKsf8JFqaDzXu4+n3vLwB+ldP+sGH5fg/E4nwXWjL+NL7z64k/aS+C1vr9vqun+D&#10;tMjjt1A8gaWSpbH3uvWpR+018M2kknSw8yVpGdJvs7rs57Lu2kc9xXyEniDUSAWvvvfcYdqDrupd&#10;tQaTHH+eKqPEWH6x/E5qvA1ae9Vn2Npv7R/wquZmk1l7yJpMjcuko4X0IzgCrb/tO/DDSLc2mmXl&#10;3cRzR7bvNoiySLn+9yR+Br42j8QaswwdSyOm0Dlaa17qUj83sgw2NwzSln9L7KNKfBcoxt7Rn1/c&#10;/tPfDPUEjtf7MvjDHIpWNmRCfbcQ38q04/2svCGgLnw/4NtmkaPCvq90k20/7OYht/DFfFyPeySY&#10;Mkzbvr+da9jaX8keESRtvUtmoqZ3UqRsjoo8J4elK8pNn0d4i/bJ8UX8jnSm8P6aeRuttPZ2AB/2&#10;nx+lYt9+1Z4zu4gdU+Luvb+Av9lxw2w/Rcj868XXQNYcAwWLYHJO3gUp0i8s2E19dWkAkHymeZVP&#10;6n+lclTNKktj0KXDeBp6uNzvdW+Nup6pefbH8UeIL1txx9r1J2yaxb/4p61ehljtQOOHuJmlyfXD&#10;mubaXw/aov2jxNBJ8uStuS7Z/AVVk8QeGbdd1pDcSSD+EqE/ma5Z4+o9bndRyfDx2gbUvjfxRdRb&#10;P7RC/wDXFQuPp1/nUKyandruuppnEnO52zn3rFk8bOoVLDw5CpXk+ccn65UD9aafFniq6lWCO+8o&#10;K2dkMYXA+qjOPxrCWMutdTtjgeTZWNz+zbpIQbySG3VfvNNJ1PpyRUbal4Vsm2XGrtMw/wCWcUeR&#10;+fH9a52DSNQuZN1yDjvJI2APzqwNPsbc/vr8M392Hn9a454mXQ6aeCju2bX/AAmttGCdI0bG3/lt&#10;ctn/AMdFZ8+oeItbVjcXrbJP+WajYmPpRE1rEN9vYLx0Mpzz6kDinS3V9cvueVfTbHwPyrllWlLc&#10;6qeHpxCHSIIDuuLqMHGWWNtxpxnggjxYW6senmSckfhUYixkBMc1YS1Rj5ezH0rPm6m0Yq5C095c&#10;YVpGfPOferEFtM3yRRyMcZY46VNYacy/e5x2rYttKaYruQr6HmplIozYdPlmlGQOD3zW/Y6OJEUY&#10;+bFS2OnxBNoiBzzwK2bHTT5O/Htn0qlEJS7Faw03ZgY9ulblnZKQEIp1jYMCsZXOP4uK3dM0WW8u&#10;Ugjjyeua0jTOeVSXLoSeHtFlnkW3hibc5x9K+qP2PvgRfajqq6nFZ+ZMq53svAzXm3wQ+D2q+Kta&#10;hsLG2aV5JPm2r932r9LP2aPgRa+AvDlvG1svmbQWO37xx1r43iLNLQeGpPfc+z4dyt8yxNZbbI7L&#10;4LfDmbwvo6yXyqZ2wW29uK9Qsp1tF83O3avJrPtokt4VSL2HHasvx54ltvD+hTXNzLt+T5ee9fEr&#10;limj7L3pWPP/ANq34srp3hm603TJlZvJZ5drD+EZA/E4r+cz9q/XX8QfGDWr8yZEl/KWZu/zGv2n&#10;+PvjOebRdZ1OW44WzmZWBII+U4x6nNfhl8YNQa88a38ruW3XDHc3fmng6ntKjLxVPkpo5KeUSRqw&#10;AYVXvVwuS/3mqR5D03rkehqGVV/5aFj/AHea9PmPPgjPuWx8m7p6VTug2ckLirV22Qx2fSs+aVUL&#10;IGPzc/SsZM2juIr7W61atJleXYEB28sfWqCP83zGpEuDGuUOf9nsawe5sXLjEkjMnQVA8keMr/D/&#10;AAiomuWkG0/WofM5xhv+A1hM1iaVpeC2lWQNja2RXv3wI+IG/wAmIT8xkfxV83qxO3BX/d9K7L4V&#10;+KG0HVlR5MJJIAvNefiI88bHoYOpOnWR96aZ8TNQ1bT4dOlmbdGir97qMV0ujwGSNZMsc+rV458K&#10;tRTVlgkaTcdq/MPpXtmlYS2VWfhe1fDZpLl90+/yy/LzFkW5ZdsL4LcD5e9LtwdijI3fMD3pwKLw&#10;jE96FlULt27vxrxOY9wGtgPkOPl9KjEW5OXB9qdJI43SKPypBIONo2/WpNBViULjPTrTDbqGVzKf&#10;v9lqQSnknbxzkUzc5+ZW98igBoto1ZiGzu45NNNu8ZIALL9O1SPKQ+F2425+bpQJ2kizt60AQ+S4&#10;+Unr93imC1cfIwHy/e96nkkAXcjHrzu7Uby5+RMcZ57UAV0g43s3zN0GOlO8pdwIJ696mYs2WRcZ&#10;/ixSSI4baIz+NK4EMsZeTy40+8cn3HoPekaNTwh9Tj0qYxyBeF+ufSmiNs8Sc/3l9KgCuYAoLRr1&#10;qFgoK447529KvZYq20f7vYCq9yEbadp46+9TzGh8m3EID8KT/d3H/ConfyC0iD5sdq0ZbRjH5hI2&#10;9AQKzL8eS/lJ83r8tfqkj8UjoXdP8QvZPlxuZv7ozSvrTT3G9T8+7+70rKjgjuf3TKo/ujpmtCys&#10;GkYME+Y8N6H6URj2KlLTU63w3rbRrHFJNuU/fVm6V1trfLMu1R2yrdvpXnenqyYKyfw11mhakJYF&#10;ikc/KuPu9a9ClLlR5tane512kXpilAyx3Lit63vpSvzxk9gf8a5CzlIOOzd/StuwuBsESMw9+x96&#10;9KnK6PMlHlJNfiWeFlZfl25bjvXmviGzTT77zUT5ZD+Rr06TEsWWHr8uOtch4y8PvPEwcj7u5WHt&#10;WGKw/tPeOrC15Q0ucpHID+8Cbf8AaqOW7AUlZGyeOe9RQRywM9s75204RCbcAvOOKwprlVjSo7yu&#10;QRRkyb8cfpV1FBHzDdQsAiUowO4g7T2FSw2h8tX9vm/KtgGW4cMN23b0AqcQHOzHy9sinLbLHI21&#10;N24jb7VYhtxJtIU59+9BlLYjsc+YAy/nWtAkYUBN2G/u9qrx2W7AU9T8209K1Le2AjCD5sevaq5j&#10;NnN69GYNQinTcGU+nWu+8N3C3enRvvGWXB5rkvE9o8cZctkKOMZ71ufDeQXWmcP0b8sVpHUy+0dV&#10;FFEqcoW9eM1bgLqNz5/2cio1gkDKq/VqmiViChPShsOYa/mNtOcYbv2roPBurS6Vq0NyjbWjasBy&#10;yHGODxV3T+WVyNy9G/Kk+44y95H6Ufs4eMoPiR8OYXkmVri3QRbd4O5ccH8q1vE/h4JvjAP4V8o/&#10;sa/Gx/Amv2+l6ncf6LNhZY8jp6/hX2wyWHifTkv7N1lWRdysO49aVGvHmszvqYeXLGXc+W/jf8OI&#10;9RtZpTahiQf4K+O/ir8PrjSryZ/sx27v7vSv008XeDxcwvG8O75utfOfxv8AgZFqkUk8Nr8zZ/h6&#10;10Om5ao56c5U5WZ+eXinQJGJkCsSP9muQkM8Enk3SkNk8Eda+iPih8KrzQJpVltmVP8AZWvHfGnh&#10;WVV863hOVwMr2r08szCVGfJU2OHNMD7ePtIHKyIc8IPm9Kp31r8275h6irjl4W8i4iKspzuxTJmV&#10;380Hvivroe91PkZSaurGVLapnf5efQ+lV5ohkNhQAf4e9a80SAFm6Nziq0+nsSHDcfw1dmYoy5Im&#10;cK8aEdQ2eKqtbH7zR7f7p21tG1bysyDlarz22TyOnFGxVrmetxcwDaJmHHzbsn8OaGubZziWyj4G&#10;W25BqzJZopwTu3Gons9xLbMNznIrQLalWSLRrpdxinVm69wPwqGbQLeZd1tewyAcKp6irLxLG3y+&#10;npSfZHYgEL60R0D5FNtB1BTiBfMZcndE27+VNmPiSNAsT3C4H8QJH8qmuYnjbCBvzoiuLqMbEu5f&#10;Zd3FarcxkuYzG13xDEPLmmb/AL9Lz+lKNd1ORdswhbvhoRxV251G7WARGZwN2c9aiOp3rDaUhkGP&#10;4owP6VumzNroV49fvw+HsIGXqcR4/kaP+EjkLZ/sm13L93cp/wAasHVZCgX7DbtH0/1YqPzpZsrB&#10;ploWUZzJ8uK05pW3M5Rj2Gt4odBhtDtOepVW/wAaUeKJQVYaFa4H3flP+NK18cKkmk2uV+9tH8uT&#10;n8aUaijrgaVb7t2R8nT9armkLlT6Dl8XXQISDRrPd1wsbcD86YfGOr+aVW2tVII+XyBn9TTvtKKV&#10;kOlW4bd95Y+v1p8epTH94mlWyn/rlxVKpIh0oWF/4SnxCzbI5NoH/LNIlx9elXrfX/FUsI8rUZMN&#10;/DCwX+QFV49TvHYblhXcuNscQX+lW7bUtUii2ido+y7cCtHJrqZezj2GfZvEF/8ANP8Aapiehbc3&#10;86SDw5fhisiqrH7xdgufapfP1KRcS3jH/eYmlWEh13uxzzU80i+XyIjokcQM15eRKevlr85/TIoh&#10;g0uIZYzM30C5/X+lSfZ0BXaCSeM+lBTZwSKm5WlrDTJaK37jSx/vSNnH5CplvbtVxFiNef8AVrQl&#10;q33mPHfFTxWbyR/IdvNS5FRjFkEkMsr7ZJmdj3diaWKIlPuruBx1rRFmiHJbDeg7VNFphlOyPbmo&#10;5jW1ipb2RdABlt3epEsLn7nl4Pb5a1rPR3EWEXo3Wr1rpGzDncSeDxUC5jJtNNlR1ldDj0NXodIl&#10;aUFl45znqK2LfS5FGAg2njpmrtvpioSMbv8Ae7VSi2ZylcybLTQqb1iZvm64rVt9KPlgmLH+z1/G&#10;rsGmOnyiIbevANalppyEKSPmFbRo6GPtJR3KEWmOrKWXg9Nta1rauFEWw88Y9Knt9Od2VQfwFdHo&#10;fhC6uWWSeNlX1x1rTljThzS0RzynKpUSgrvyM/RtFkvpgiLtHAO6vXfg/wDCDUvFurw6bpenNLJI&#10;wV2Vc4ra+BP7PPjT4ka5Bp+kaA0dm3+uum6fpX6F/s6fsneHfhtpUDLaxyXITMkxHevi874hg70s&#10;M/Vn22S8P1IpVcT9xmfsqfst6V8PtOhur20VrqRQ0jbenFfRVlpiWFv5SdKNPsY9Ph8qEdu3ao9X&#10;1uz020ae7nVdozk9K+InNyblJ6n20YqMVGIup6pb6baNcXThQB3NfPXxp+Jl34i1F7C3uNsMTMNq&#10;t973rW+LHxcn1RZLCzfCKxHyt1rx/V79pyxaTnOc+tcNerdWR3YelrdnB/H29WL4XeIJFk5/s2Yx&#10;j14x/Wvxm+JenNH4hvJmTcrXDD261+vP7UHiiTwz8HNc1ZAu4W2wB1BHLDtX5FfFLX11XVZbvygr&#10;MzbgvQ+9a5arXZnmDVkjirpG3+WPu5HNVLp5VPK7V/nUt5qKBtwZTkYYZ6VSuNQ3kof4a9ZyPNjF&#10;kMwjKsTj73yms68kJl4Axj71TzXW5crxuNULq4kZ9qj5Rx9KyqSNIIQljyWG4+9ISejbWP8AvVE7&#10;ybhu/vdu1LG6n5iDkcc1zNm6iKG2/If4vb+dAl4xImdvdRSK0rNgsPoaaC5HzispG6RNnaQzR7sV&#10;seFkE2sQxbDu3grWGGZR+8ZW9NorqfhXYLf+JYNwz83p0rnqfCzalGUqiSPr/wCANvJHp8ccsfDK&#10;v8q9usDiNfmP+yuK8t+DemLbWEKLn7oH6V6zAsSpuV+gAr86zaV67P0zK6fLRQqyO42KeR704HY2&#10;XOPU04GLhVPLdtvT8ak3KMhsf8BFeSetGSGu6/xIxFNbLDa0f04p7FN20fKfTbmngOw+Yfjipuyr&#10;kaKVX7i+n3aaysOQD+XWrCpIG4QnHOKlW1nB+aBvpijmFzIqGBjyi/L12tTjE0i42KrDltvera27&#10;tHnY6DdwxjNJHZ3XmbBaud3O7bRe4KUWVZIl28vyei0phdT5bqvq3HSrptLoOUXTpm7qNnelj0zV&#10;XcFNKfPIbnrUjvHqygYd3SRQv+zQEixvQH5Tn61qSaLqKL5a2Tbt3Q+lMbRdRC7o7NyT3brVcsuw&#10;uaPczIzl8r8pzxUUqsOG/wC+vWtWXRdSdtx01lwR83GDSDw7rEg/49AB2x2qbS7C5o9zMEaleD+t&#10;VZkdP3kcXu3GMGttvCmsbNyxLx1wxyaSXwlrB2+aqqpXOS/BrP3uxpzR7nyXcwMUY+QVVWxhc/Lk&#10;1g6zatuZBljj5cd66SZmwZASR0281k6jA+44AOOV/wA+lfqzi5H4rtqZdtEHCtu+8MDjvW5YoY4e&#10;MZbvu71Qs4gsisX4Xn2P19Ku2si4+QnG7O0dBW1OPKjKcrstQZAbzAPT6VqaXdGFlITvj73GPWs3&#10;5D1PzN29as2+N2dowRjpW0dyDrbK4aWPltvQ/UVqWGoKE9PmxXL6VfIp8vd91RWtBOjvuZhj64zX&#10;o0WrHn146nUW10syqGbjd8uar61bC4RvKQ4Wq9ndq52Ecfyq9EizEMo+Ue9dMnzRscKXLK5wPiPR&#10;GtJPMFv975mZapW0KsvyDd+Fd3rulxXULOY+dpwK4uS3awu2tynUA7QeBXLUp8jOyM+aIoX5/JYd&#10;eMVKW4KlTx2xTI4xMV4XbuweuauW8KsqqFGDke9Z8zLuQrHtXgFt3qantoHD7fxDc1N5ATCCPK4y&#10;pz0pyFYnDYpoRJaxxrGSoLMAS1XrVkIyRj5eKqQvmUBx+FXbJVJ2Py27NMlor61bebbNgY4PbrTP&#10;htcrbXz2Eh5LfL261tzWqy27K69VxXO6Mslh4kRh8v7z86uMjJxPTFBKKwXnoeKco8obcfnUcLSX&#10;EO6OYr0OM0reYp3rtbsPemRJPoK0g3KpGecVe09dr4I4/u1nGVmdWCbl6mrdn5u/zFztah/CSo66&#10;nVeG9Vk067SWBfmUcbetfZP7I/7QMMiQ+D/EN4piZf8AR2Y/dPp9K+KNPjliYOrfN/8AWrqvCHiO&#10;+0W6jltHkVkPytu6V4OKrPC4pPoz7DLqP17L3Dqj9OtW0ex1az8+0KHd3U+1ed+MvATXEbxzIzAq&#10;dvy9K4P9mn9qm3u44vDXimQD5VCyM3fpX0abHTPElglzaSrIsi5VlPFexh8VGotGePi8FUoyaaPj&#10;D4x/AeLVLabbb/Nt+XMfWvlT4p/ADUNLMzW9mdu706V+pfir4eJNvWSDcteO/Er4Gw6nG5TT1Knn&#10;p0/xrs92epxR56ctdj8o/G3w/uLd2JhKv0H+NcJdwT6bI0V4jDB7Cv0E+LX7MMspmmtLD5uf+WfG&#10;6vm/4i/s/ajZeZ5+nSbM8nbXq4DNK2F92eqODHZbRxSvDRnh0RjZRxu/2vSia2Aberbgf7p6Vo+I&#10;/AOs+H2YxIXjHIyD+VZCXDou24hZWzzkYr7HD4qhikuVnyOIwmIwz95MDbgDbuOGqrd2LRMSzblr&#10;UDRsoByD7USRRsuD/F2ro9j3OVVLIxWt5Mb4046elRyW8oO1yOn8PNbPkKGKhMrn0qGWz8xd6jaO&#10;nT3olTktio1FzamSbYEeY698UyazIBkU7iem01qzWzYzGuSKY1kVUkIvH6VPKyuYw57SXeqkHrjI&#10;6CmmxAOQmG/vYrWubMvGJI1788VW+z87VLZ78VUebcmUkjKvNPBBPX6d6ofZJzlUjwOldHPaLyAW&#10;weAtUvsUDsywbt3Uqe9bLmM5SMhrRwgA/hoe1kZi68hlwcHGOa1FsX6zDafSnGzBG3aOnYVqjO5j&#10;rbnseR75pyQv5m6ROQMcVoNZeUdyR5+lPFozDds+YdaZRQW28zhV56fSnmwO7y2ZtnetGONyNrRj&#10;GactlIJA4Hyj17UA1copb7cL5PIOK0rW1VgQsX3vxqaz0+QFpQ+5Wbcwbp+FXrGyckNFyMdMda06&#10;GXKim1iwP3O1NFidwzu+b9K2Bp7qf94/lToNMAl3uGHNT7w2Y5tI1j3EH16U5dPXGDFyT/dreTSl&#10;liMbo23/AHaswaNyw25bqtHvE+53MKGwlZfLA7+laFno6hdoDercVqW+jM3zbDuDYJrQsNMuI3Db&#10;R6rkfzo9ncnm5TFXRYZBhIgWb+OrlvpWNqJHt2nP3etbUOkrGFRI/mFXY9MaLbuXaaqNG4e2Mi10&#10;yRl3ptHP3auRadsbe8efoelaVtpyupUO23dk/LV6LRv3TAZwBn61rGgcv1iUtGZVnYmOTY/bmrqW&#10;Cs4/dZ9a1LbSEJ27On8XrWxpvha6uv3nkbI+MMe9axpxiry0MPby5uWKuzBh055GGIiR09MVtaZ4&#10;Zmuh+7i+XozdhXVeHfAE17cqtjYyXUrNjy1HH/16+ivgl+wf8SPiL5N1q9i1hYtyFaPDV42YZ9g8&#10;FG0Xdns4HIcwzB3kuVHz74R+HF3qN1Da6Zp73MrMBhY8/jX1j+zj+wHrniuW31rxrA1tArB/JkGM&#10;/hX1D8Ef2J/h98MrWCb+z1uLtFAaWZc9q9ssNCs9LhWC3gX5VxwBXwWY53jMdJq9kfeZbkeDwEVZ&#10;Xl3OL+F/wO8K/D7S47HRtOjhVE/hTrXbwRJZR7UGO3AqyEVE+Ztv1rlviB8QtJ8J6e80ckckyj5Y&#10;898V4cpK2p7sVd6Eni/4g6Z4ctpEjkSSdf8AliWxXiXjr4p6zr90yC5ZY848tG+UVm+L/HN9r95J&#10;K8q7mbPy/wAq5fULqWJN2Mbm7Vw1q99InbSw6jqxurajLMxBOW/vZrBvZZMEA/pV13Zjuz97rVC9&#10;Zh9wc+9ckjrj2PA/2/tYhsP2edUSRdpuJkiDK3rX5G+J9TmnvJpJAdu84w3Sv1I/4KjaqNL+BEds&#10;7DE19jj/AHc1+UmuXQed0ib5WbOA3SvXy/8AgtnmY33q1jMmkdTgNtqvJLkkM/8AEPxqZgWYGQfL&#10;7dahmAYFtg+8MfhXVI54leVmUZzwvrVeU+Yjbee9TyhjuDH6e9VNp2YBxms5FRVgKjcVLd+7UmQp&#10;2hv94e1KzsrYZgMe1N3Eux3e1ZS2NYjmbnCptoV39Pc+9RwkhAqvnFOUD7znFZy2NYkiszHdGRx6&#10;16J8ANO8/wAS7pH/ALuOOtedxkIu5gPX612/wa19NH19A8ny7gK5a1+R2OrCpe1V2fd/wN0q21MR&#10;W8uTwPy9K+gNK+FEFxCrCBeQDXzH8AfGsdtf2xjlUbsD73avtDwVeRanpsM4bdujH8q+Fx1H95qf&#10;cYWtJQ91nOp8I4EP/HsPb2of4UWwHFuB7V6AWT7ir9aiKuH2yACvN9kjsjXkcRF8LbPf86DPrtqw&#10;fhfZKu1lG0c9BzXXbd3JOKdvJP7zuOnrT5Ile2kcgPhxpqMqmFefRau2/wAPLA4YJjB+6qjmt2RC&#10;R9Pap7UoV+Y7fT3o5IhKpPlMOLwDpnXywT/dZaP+ED07eF8vAK59810TFom+VvQqxqPJl+dj8w71&#10;Xs4mUak+5jweCtLAVZYwffFTN4O0vd8pOB+FaUZZgc/w5NPKkjbuo5IxL9pPuYdz4a0lMyLCS3q3&#10;emN4X0qUeYkY9ga1pV2MVJ6HrQUbhmjPHT3oUfIn2ku5j/8ACNaey4MSjB/OnN4csCFJiH5VrMgP&#10;A6dfxpFj42MeP5VLjrsV7R9zMXw1pofJgHI/u01/DmmE/NbKf9nGcfgc1qAKgCoc/NUNzJtlJUr9&#10;41jLQrml3PzbmBcLKpPTOe/as655OfL+bbt3Z984rRO1zgfdxjd7VUlXC843ZzgnpkV+lxPy2+hR&#10;jhcNuL9eG+Xg1YiUJiNeO/y/Wmqu8lHXa38PHWpIkjPzhct1/WtSFuTIcrub8OKdHI+7Mcmdv+17&#10;1H522Jsg7gN22lgORkgcnJ/xoG9i5YzmOQM0h3N1X0rfsrkSRqSm5v8Aa6j3rmRIUXcrHOa0dOuP&#10;ug/8Bz3rppyszlqxOos5p06uWXdlj6e1bVtO7MpQn02rXO6f+8bO7HStzTiY/LIB/q1d0ZHnzgaD&#10;R+ZHjf1/SuX17SFkm87buKn+7iuutoiw2nqT83y9Kj1LT0lTLr1XmqqLniTTvGRwtvbSknBxt5+t&#10;WLIiOVRJ6EtVi8tBZXGU+bP95qEcZ3bF+YetefqdQ4qyx5OPr3piFd+GWp1lXbtIoRASWX5vw61c&#10;dgJreAZyV9+auQRq7ZjRQ386oxK5OCPl9au2ssacHcMY+X+tX0FLYv28TOjDJZlXPy965zXI2s9R&#10;W4Y7fm3Bl7V1Noz3ES7PlzmsXxjZyeVl+cVMZPmMpbHWaBfrPaRtHz+7HNXmTcPu9a5zwFefa7FY&#10;yOVIU11JiaEfKPzrVysSOs7PcfMcqBwMHtWtHbpCflC/Nx9Ko2p3ptEWf73NXEeJztdiB0qr3QFy&#10;3dSMAD5fSrVpO6yZVetU7XAOEz/jVpMkZKZb06V4Obx92Mj6rhyrao6bOi0HWZ9OuFnjkZWTldrV&#10;9GfAX9q7WPDCxaXq9w0kIbG0yfdFfLNuxRiVU1r6TqZibG85/vAV5NDE1KL0PpsVg6eIjaZ+n/gP&#10;4heEviLp4nsbqORioyvBIq1rXgaG6jYxxLyK/Pv4ZfGfxF4Mvlks72RVVuueDX1N8If2xLDWY4dP&#10;8R4DHAZgw596+iwuYU6kbSdmfKYzK61GV0ro3vFnwettTVhPZL7fIK8X+JX7M9rerJHb26+v3RX1&#10;vpGv+HPF1hHeafdxyK392QHFN1DwTa3gaREDeymvSjWUkeQ6HLI/Mf4nfskO7s0enldvO1cf4V8/&#10;fEL9l3U7d5Hhsc47hcf0r9hvE/wc03UCyiy/4FsrzPxn+zPY3kbslpj5cHcnFdVKtKnrB2ZjUi5r&#10;lmro/GPX/hl4m0CVm+yybVb+IVjGS4hXbfWzJu4GRX6l/EX9jGyvoWRtMyG6FY68F+JX7DAJd7bT&#10;JVboo8v2r6HCZ9UhZVFdfieDisho1Lum7P8AA+MoZIic+ZwBgdKc6gjKN1616741/Y18S6RI0lla&#10;upx93yya4HWPhR438MjdcaVNIF7rGTn3r6HD5tgMR1t6ngYrJ8dh9bX9DnTDxtwOf71H2LeNpYe+&#10;O9TSw6jaZW60+SM+8Z5ohkT7rD73QNXpR9nU1g0zzpOpT0nFoo3dqEDEFlXotRiwRSsi/dYDPPWt&#10;dVhdsHBbFMEKOdjIu2tI0dDKVYxbmyk2sFT5v4Pzqv8A2VNvaVCvQjbiukjs4ugOTUTWHLLtK5qo&#10;4dkOsc02mPsIKDO3j60q6WwK7WDf3g1b76Qy/Ptb5eW9aDpYDgOrfN1atPY8pPtorc51rAq+5F9h&#10;k07+zNrZUdPvD1NdENHTfnbn+78tCaO0A3eSzMBz+dL2Q41+bZmFFp+9tqIqnvxU8WnHoyZPrW7H&#10;prMcrC20dauW+lA8GJ/yp+yHKtoYltozOoVRx3FXLPSygYhGznjPatpdIkxshjbr1xV220uRRkp8&#10;1aKiZSxFjIi0VF6/e9ali0hclcfdPPy8Gt9NHmAxJHViPSWPZh+FUsOZfWb9TBj0kZzlf++qmi01&#10;MhEGT13Y610KaWqjdtGR/s9anj0p3lGVXdjC5qo4fuYSxEehhw6cSCvl7TuyCo61bt9LlyG8r5K2&#10;4NFuHO1om/7Z/NWpb+Er6RsG3ZfmHLDGa09nGOrYpVZylZJ/I5mPTJSrMsS+i7u/NW7fT4hjauT/&#10;AHT2Ndfp3geSaZYo4WuJGADJbxFsZPrjFd34H/Zs+J3jSYR+Gvh/cSA4HmSwkj69MCuHEZlluGvz&#10;TXod2Hy3M8U+WFN69WeUWnh68uVBigZlPLYXpWtZ+E0d1W5lwcfcQZNfXnwy/wCCY/xV8RpHceMp&#10;1sLdvvIGxx9Fr6M+F/8AwTV+FnhSOO51nT/7RkXndI2V/L/Gvn8VxfhacbUY3fdn0GD4PxEnevK3&#10;ofnj8Pvgn4t8WXS2XhjwtNcSNgbmjzj3r6P+D3/BM3xf4omjvvHc62sO4Hywp3KP5V97+D/gr4L8&#10;GwrBpGg21uqrj5Ihn88V1lvp9nZrsiX8u1fJY3iDMMY97LsfWYLIcvwKvGN33PDfhD+xR8L/AIYw&#10;xy2uirNOuD9olGc/nXsmm6BpulIscNsgH8KqowK0JJI+8nb8Kwdf8faFoMbGW8VpF/5Zg14kqnM7&#10;yPZjFLRI3GIC4A57cVm6v4q0bQVZ725jDKudu4V5b4t+Pk9wjLprCMcjK9TXm+teNtW1iVpJ7jdu&#10;/vE81yzxHY6YUW92ekePvjtcS7rbSX2R+w5rybXvE+pa7Pvu7hvxNZl/qKhmd23N1xms+S4knbeV&#10;xmuOdSpKWp2QpQp6rclvNUDN5cH3v71Vjv2GSWVm59abKxHT8lpHIKECszaI2eZQpVC1ULpmZwgL&#10;E55zVyU7jtA/Kqd2Znb5FP8As8VMirHxn/wV31r7B8NNJ04Hc8k0kn04xX5h35kaV3HrycV+iH/B&#10;YXWpF/sfT5JF2x2jHb6EmvztlcBjsLAZzXtYL+AeTiv4xXCSOPMD4x+tG3I6+9Ox90jv13VOtk0h&#10;zGo9DkdK0k2c8ShMm4btg+Xp71Vmi/jI2rmtJ4NkmZM/Ln6dKqyxqq5Ubvm+6tTKWhRmzhCMbjnP&#10;ao1Xvn2q5LC+WaNSOe/aq7KNm7y+en1rE2iMCYThvy70ud4Ax3xQkTKcKMf0prR84+9txtApS2NU&#10;SBi25j0XtVzTLyW2nW4iG3aw4H0qmnzNkDOR81Oiiw3B/wDrGsJa6Fx93U+pvgF49+0wQN52HjVS&#10;y/hX6Afs6eMY9e0KG3aVd8cfGG61+UHwO8W/2Tqi2by9ZAM+tfdP7LnxF/s7WoLOS4Ply4JYnjNf&#10;MZpQsrn0mW1mfZcqMjK5UeuPWoZwdwck881p+Hol1ywjnQbmZQcCpLrw3Pvx5fToPWvA5JHsxqR5&#10;jHyXXI+X/ZpwBfh1Hrlatx6JcKdgVitImlOuFMbc1PszXngVnXauVU8+9M+bIAO3HNX30t8bSrBQ&#10;c/Wq8unyxNkxMPSplGyK9pzaFb52H7x2ZQfl5p0U0zvgr+lS/ZZgvt9KU2kpHzA9e1UL0Ih5hZmy&#10;2PTNWYvnOHNV3AhXdKy7V+81YepfEXQ9KfaZN3OCAetVCnKo7RQnJR3Oia0QDkgHt70xrfDbQPmx&#10;61xGofG7T7SQRxW2R/tCsDU/j1qEo2WVl9K7aeW4ie2hjKvC/VnqRkjQYZv++qhku7NADNeqoz/F&#10;IM14pqXxY8V3qt5T7eh+btWTdeOPE8iF21E7eflUn8qv+zYx1nUSKg69Re5TbPeJtZ0yNv8Aj+Ct&#10;x93rVOXXNJjBJu027u7c1893PjTVI5SW1GZvm+YbuprLm+JFx5m0aoy7udrPij+y8LL/AJeGnNjI&#10;70meCqjxxhQ4XIyxK/0qOW1Rfm2jdjO1l5I9avx6VORtUN8vBORyaX+zTGp3n5m/vdq+qPzcyJIs&#10;nBTnGVqsGVZdjM3ykHCn3rcn00JHuWdvQfLnI9PpWfcaascmFbDLz9BW8ZX0J5SrCxP+s9xUm9RJ&#10;hjzj7q9xT4LFJFynfpnjJqymnbhiRlXORzz/AJFDEU/tPlZPzNu+6u37tWrOY5VJCfkbPzUfYkiZ&#10;UMgY/wB5Vq/bWCFfM/Ag9c1pEykbekzs20MMFuQuOorotPLOdm7GDz6Hiua0/wAobZGl+Zfeujsb&#10;nzECkc8DaW+9+NejCRx1Im5Zxq2IyV+YA5WpJ4sHfjvjg1WsZkDqCPlZeu7pV9VjK4KnHUAfQ1pJ&#10;6HOYOtaQLjll5PHHaufnsLuF2jhLMwbn0613ssUbLuKhiR3rIvtPjNwsq/LjI9ePWvPre4dVGHOc&#10;3DBI7s8v8K5K1pQwoRwWX5ei+lWLvSn8pp4V6LljjqPSobZ1KZxjiiEuYco8pJDDGH8sEdKuWdl5&#10;rqcBtvUZ61Bb43lifSrtqd8gVT83qO1aEGjDYJEn7srWR4qtnmt8eZhRwePvVuW6KY1yGJHeqerx&#10;KV2A7hjPNRzWkTJe6Yfw+uBb3LW+5uvT1rsrrVlyoiO5j95TXC6bKLHVwoT5d33t3IPpXUZdx5qF&#10;jn+E/wA6mrPU2w9GMo8zOgsZRIFJ+X0FaCRglUJzurD0WSVXyzs3y/datgXSqNpI443etbwfunLO&#10;PLJpFyF9h2uOlXImWTlpOcfw1RgaOYBw59MVaiwHBY1x5hHmw8j1snqexx0GXYic5x7VPENifM/0&#10;qBX2tnHy56ipyN6cda+VP0Tcv2GoeT8pTtW5pGtzRSC5tpyvciuajAC5kXPbnrViK5kgAZHYD+Va&#10;QdjGcLns/wAP/jx4s8EXCTW2pSeWCMrvz+lfRPwv/bO0u+jSDxKB82d0m7+gr4isNdC4Vlb6nvWz&#10;Z6sRtaCYruGcg16NHFVqex5mIy+jUP0s8MfFLwJ4ts1fTtVjZmH+r71svpOmajGJEC81+cHh34ie&#10;JNCmWSw1KQFem1yK9e+H37Y/izRwsN7cLKqABvMbtXp0sfB/EeNWyucdYn1fqfw6025GBbxkn/Zz&#10;XL678FdJvR++tOv3vlrnfBv7ZnhXVgsOrIY2/iZea9J8PfF3wP4jjV7bWIctwNzCu6niISXus8up&#10;h5x0kjx3xX+y3omqhtmmrn+H5etea+K/2LtCuRJu0xeFx8qCvsyJ9Kvo967WX+8KbN4e0+5+fy1w&#10;f9mtlWl0MfYx6n5v+OP+CfWhaoGzoMK56FRjFeQeLf8AgmvKE36dbTRtztEcXUetfrjd+BtJn+UW&#10;y/iorNvPhRo0/H2aNd3+zXVRzDE0fhZy1sFRrfFFH4s+I/8Agn34908t9g3KQDtHXP8AhXHaz+x3&#10;8XtGDOukO6j7xVCc4r9wbz4C6DcnY1kp/wCACsLUf2atBud2NPT8UFepQ4jx1FfFc8ypw9gKmvLY&#10;/Di8+CPxN0pWln8K3WI/4vJOKzbjwd4jg4n0W4Vtp6xHj86/brU/2SfD1yu2TR4Nuf8AnmM1h6h+&#10;xH4Ju93m+Hbdgf8ApiOf0r1KXF2Ijo4XOCpwrh5fC7H4r/2Dq8JxLYzA+u3rSjTLoEiSzbkZziv2&#10;H1D/AIJ9/D+9JH/CJQf8BgWsa7/4JrfDK4Leb4Sh3bj/AAgYrqjxhD7UDz6nB82/dqXPyWh0if8A&#10;1vknaeOlSf2ZJJ8nkN83qtfqwP8Agl98KUbP/CKlfmzkOcflR/w69+GAbK6BKpGdq59a2jxjhb6w&#10;J/1OxVtKlj8r4tHnQIDbseOFC9auQ6Jc44gY9+nSv1Jh/wCCWPwvDCU6NcBh/dl4rU07/gl98Jbf&#10;G7RZX/2dxwauXGWD/kIjwdir/wAU/LKLw/qMgXy7Ryrfp71dtfDOob/Lktvu/eZecj1r9XbD/gmp&#10;8IIyBJ4Sj9fmJx+lb+lf8E8fgzYN5j+C7RuO8ef61n/rnR+zTN/9S59ap+TFp4J1WVsbccZHyk8V&#10;raf8KfEt44eDRryTbx8tq2DX6/aH+xn8KNJ5g8G2S7e4gH9RXWaP+zv4C04D7LoFuhXkbYlz/KuS&#10;rxniX8FNI6KfBmDS96oz8e9A/Zq+JevSAaX4B1O47r/o5xXo3hH/AIJ7fHfXJY8+D1sQw3eZcNnF&#10;fq9p/wAMvD2ngLHYw/KP4V/pWpB4a0u2UGO2Qem1a82rxZmlTROx6GH4Uymi7uFz85fB/wDwSp8d&#10;X6g+IvE8duGX5lt4cnrXrHgf/glP4A09o38Q6jdah5Zzh/lH6ZNfZkVjbxD93ED/AMBpzTQR5Qsq&#10;nv8ALXk1s2zCs/eqM9illuBo6RppHj/gP9i/4PeC4lNh4QsxJ/z0kj3NXo2l/DvQNJjWG0sIlVR9&#10;1VxWvJq9iE3NOqj/AGmrM1T4g+G9IRjcXyFl7Kwrz5VJSd5O52xhyrRGlBp1rCu1IV+XoMVJIyRk&#10;Bjtx+led+IP2g9IsQVsIkf8A2mrh/Ev7QerXqyR2kvlhv7jYrKVSMTWNOUj2rX/Fug+HLU3+t6rB&#10;a26/eknbCn245zXG678fPD1vFu0f98rjh5DgH3rwy/8AGOo6o3mXMksn97zHLfzNZ095PL80lwy+&#10;ma5pYjsdFPDr7R6F4o+Ouq30jJbTeWP7qdq4nVPFWpapI3nzsdzZPz4z71hXOp2sbEMd3HVaqXGp&#10;zyjZEP8AgVYylzbm0acUaV/qcMCZuJ9orNOozS8W74B5Bz1FQeWrgySybv8AeHWjcqY2J/DUS2Nh&#10;QgBZ5G5oU+/brRuBXJGKC2Q2P/QagBhJAwp59aY+G+QihpOCPamsy/eB980FRGlSpyDxVW5aQPmN&#10;8VaZ4yrBnqjczlSZR0U/KuKmRXQ/Pv8A4KxW51rx9a2EeWjjsV/d+5zmvh7UvCVwjNshbarY56V9&#10;x/8ABR/UhcfFSeKRVDQQosf0wK+T5l86Rg4+8xP616mHqclE8mrT5qjZ5nfaDdWxz9nbHoATVjT7&#10;KcxKz7Qv8frXdXOmQTjaIwagk0O3QLIq/dGGHHNae25jONI4nVLBVXKAc/WsqZAo6ciu4v8ARFMb&#10;c+pX61y2pac8EqgofulmyKnnvoXy8piyKGc7hx3+tRTq5+ULu+narU0bRy8H5S2RjtVaSM+b93/6&#10;9RLc1iQGIFvmbt0pojcD5h8v86skKDuJx7UnlkDJOOh+9SKIdpJDheVGPvU6JFQ4b+Ic08xllO0H&#10;LLydv+eafs2qTtJI/wBnrWYFnQbqTTdTS6hPCtnb6V9V/ALx2Vgtp1lIYYOd3THevk2ONVk80nv+&#10;derfArxe1rfLZFjtziuLGU/aUz0sDU5alj9cv2afiFb+IvD1uGmWRtuGZj16V7UlvBN8+wcD+7Xw&#10;f+yV8TzpmrR2FxcMFbG1d3SvujwtqSahpccqvuyoP6V8pWpunLlPoHLmjzD5NNtxJ5kaj5f4aBo9&#10;vtxtX16VfmgH391R7htwDk+1Z8ocxRm0OJmCEe9NuPD9sw3kj0xWpHuABA/Onzb8DanfOarkiPmk&#10;c1P4fiibIx83BxQuiW/kFI03Ffu1rXMUsnKqfvZ59aIYChyw5PpWap+8ac/unCfEazOm6HO4H8GB&#10;t7V84XeoyyavIszEBmPLdRX1r4u8Ox6tpkkROd38JGa+ePiP8I9VW7kmsHkiLN/Cgoqc0Kb5XZnp&#10;5XPD/WI+2V0cVd6hZqds0jSd/otZ0ms2EEgZpY15+6zY4rdj+Cuu3XDzXDnGGDOB/StGw/Z3Djff&#10;w5/E/wBa8uTzKX2z7B4zJKPw00cHc+L9PUeXbyrJk5+Vc5qjeeKxLbNFb2krHhjthzjrXsdn8AtE&#10;iO+SONdv3V4GK0Yfgro0SMDGnzD7y4qvqtaesp3MZZ5g4e7CB8w65J4gv93lWdx8vKrjG729qwb3&#10;TtbDNG9ncMoYbVVenFfXrfBzQmBPlIpXnqOn1qC5+DXhsrhIl6D71dFOlUpxOGpmkJz+E+NIWmPE&#10;Xy45/GnyKxt9pcn+9uA5p1miNH5inOV4p00bRpjJO79K+8PxhlGXJXYF+6OKyb/eXwj9etbFz5YD&#10;MFY9uTWXffvIzx6kH0rSJnLYopcyk/uxmrEV42zdL/dx92qKyCJvmZWO4d+1DXUb/KsnTsDVkc1i&#10;0l5OHCnG31IrQgmlePbuyQ3zCsm3vCmc5q9azecFMT7T0NWZ3uXoZrmM7D83zV0mk31wpEcarjI+&#10;92rmVzOoX7v8wc9a0LDVBHIVxhl/WuiErGNTc7izlVwD8uf7qmr66i0Ue3b90CuY0fVPNA3NtOOf&#10;etU3yviPJxjNVWxHs6dzOnR9tU5TTGsRBf3gXcOAF/rVeW8E0mfL/wDrVju8hJkeQ7n+9TjJMqbg&#10;d3c5NfP1c0nPQ+goZXGHU1JL5Ei9u3vWXK7+afJGFY96j3ybvmbgetOEhEecVjHMakTaWW05FiPa&#10;MEt/D3qxbzqn3SM1ns0jLk7qCwAyG5HT1qv7UqPoT/ZNPuby60IhyF4HNV9S1VCu5fvbOv41k7mi&#10;TI3bc5qG7lYfKvryG9KX9p1L7Aspo9SN5Flu9+5vmbPy11VgXuLaNox92uM88wy793AP5V1/hK8W&#10;a2Un+LrXXRrSrPUxrYaNCGh02m27Mo4+70q80WXA3f71FiY1Tcsf0qRWHmNtfgctXtwtyo+dn8TH&#10;W8UsA+RclWHzc9KuW8ku5SU+X+lSWZDr83y/3f8AaqaGMnqf+A1nWjz07G2HcoYiMrk0ZGPmI29s&#10;9KmiMhjyCMj0FQwu0cgWTae6jGcVajQE5HX1r46S5ajR+nU5c9FSXUkQZUZXNP3/AOzz6etIu9l2&#10;g05kxzitI6FDkOGx39KuWV1LEpVTtGcdjms/cQd27ip4pFZPlfjrWsTGUbmrbawd3Oee/rWlaalG&#10;zrtU/wC1u/pXOBvk6cAcCpYJHjCuGx+PNaxMZRO1tNWLcwS7WXnCkitzSPHevaXIptryTbnPDYrg&#10;LPWnhPzqOnOKuWuuCVf3dyyt/dPetIuUZXTOedGMlqj27wp+0h430PaiavJt/usx/qa9C8N/tsa7&#10;bOi6g6ydtzd6+Y7TVLiRAvl72XrtqcarAOWVozXRHEVo6pnHPB0Zbo+1fDn7ZOgXw26jbCM45dWB&#10;zXaaZ+0l8Pb+NXfWIlZh92vgG11FZGVYLvaV98ZrS0/W9StQWS4bceMA10xxk+pxyy2EtnY/Qqy+&#10;LPhC/X9zq0PP/TQVqWHirQbxBJBqMTc9nFfnvZ+NtegbPnnj61tad8WPEtoFVL+RdpyNrGtVjvd1&#10;Rzyy2z0Z9+LeWU/ziVWFOX7G/QrXxLo37Q/jK2dYzrU23sNx611WmftE+MJrc7tZlbsF2L/hW0cX&#10;CS2OeWBnE+sNlkzeWqr/AL2KcLeAD/Vr9eK+ZdM+Pviy2gKtqBb5skstaUX7SHihIQq3UfA+ZmSq&#10;jiIGbw0z6Ge1tCMlPmpxtIMYEfH97ivn9f2nvEakboomQ9TtzTk/aX10tu8uE56L5ZqvbRJ+r1D3&#10;zybf+5j6VJ5CfejH8NfP6/tI+JJpCSkaj/dNRXv7QXidj8s4XDcFFo9vAPYTPoQtbx84Hy/eDUpu&#10;7cJvJX8K+bNT/aD8VSjB1RVz6JWdL8c/FgfKa3Muem18Zo9tEr6vI+po761J2LOnzdqjuNa0+2GJ&#10;L2Fcerivk2++Mniu7f5tauvQnzKy7nxvrt23zXk0m7nLyE1P1hB9XZ9ZXvxG8I6eC1/rtqrL/Csm&#10;T+lZN98dPAtkG8vUTKeg8uvlW41nUrk5Z1HJ+71qNdR1Nm3S3MhX0LZqZV5M2jh7H0Vqv7S2nwR+&#10;VY2RYgHLSsOT68VyOt/tFeILyLyoLiKNvVI+leRmYhS01zt7/M3Wo/7Vs9uPtKsf9lqzlWqD9jE7&#10;fUvix4juxmS/mf8A2d1Y1x4p1W9yXnbHc55rnW10Ku2ONm98dKj/ALankH7obfXms1KpLcvlguhs&#10;3d9PN80svHfLVVk1C1VvmlH/AAGsyWa5uBjzWY+majVFRsTgcdeaexRqHWsL+6jz6FqrT3l5c/Nu&#10;2/NjFQOuTwMenNNkdyNvU571BoSNAhz5n1pZJEX5FXPtUCsxG2VtopzS5OFDD39aAJAWYbs8DpR5&#10;mFqJNwbLvmpNxA3UpbAJwMj1p2/amM1GRzwfehXJ4cLjtUANkwE3YFQlxt2onTtTpPM3Es1NJjC4&#10;U8+1TI0GyNgbCOvIqjeM6Qs237vOKvt80eCevP4etZeryGK0Z43+ZuFqeoH55ft73o1v4xal5brt&#10;jk2fkor5wubYgjauPXFfRv7VivqfxL1S5AUj7SyocdhXhOs26WzsCPlHWvSgrRR5smvaM5/y1UZ/&#10;CmyxHyuFPNTPJkkBRjqPemDMaN8qnd7Ue8UZl4hCEsDuHbNY2o2LXW5P4duRxXR3oVhuAxxVBYl3&#10;FC+5s9FqQOI1HSXt5MlTj/drNurYlidp+Xr2rvNZtImBcBc4/irm9TsYwgZ5VbcuRtrTmuStNznV&#10;XA8sJj5vzpApxjH+771curfZux6fKagdAoX6UFEbowXYRg80Ak/vWU8fw46j1p7Jj7wAB70qjON4&#10;3N03LmgBscxUbBheOcitjwlrR0XVo7mCTA3YY9sVksiou+VeR6d/apods/Ea/e7LxWMo80WjSnLl&#10;kmj7A+BXj1oLizv7afDIR827g1+j37N3xBt/FHhi3AdWZeDtPtX5A/AbxdJBNHp0s+GTC7Tmvvb9&#10;jf4qfYdQj0eW4wpxhT/n3r5rHUOWVz6LB1vaR1PuJ1EsW9PyquYQjZxRoGox3tilx97cud1TzBgz&#10;ArgV5x1BCu9Pl7etKyOTlWOfftRDtA4PVc09xk8+nNA47kD25IJwd2PwqDypFKlh061bYlvvJ8tN&#10;m27SQvvQWVxFvBDD6Vn6x4Wtb4ZEP3eu7kH6VekuVRdynmnpc7lwHyp6VMlzFRlKOxx174Khg3TH&#10;8Plryn4pfFG18FqymfbtB46V7Z4ymnisJJYJG+UHgNxXwr+1Nqnie+1i4t7WzuJI9vysqn0wa6sv&#10;wsa2KXPsVXxkqOHcrXZsav8AtWRx3JiiRmBb/npVeT9q2eQEKzHj+90r5yNj4xaRv+JPd7sfLmM/&#10;n9KZJpPivbuXSrrc2ePKNfodLB5DGK5oo+GqY7NJVG03Y+iG/anupdrAdGwQzVDJ+0/dS/OJWwOO&#10;ZDzXz0mmeKUj8w6HqC4++WjOKj+weJhNJGdJuvlbB+QgA+lb/V8iX2EZLHZtLaTOxsYWltVjZB/1&#10;z7VIfLjOxVKluPpT7OCVYxIzbtvHyjlqjmMoYxyMrMecr0x6fWvmYGkihqHyLu3gru2sM81z2tSK&#10;rtHluMHavetvUCuNvLZ9+c1zt/BJJIyIjfPzzWsdzOXwmbPO6nkncO/SmW16Zn+z52lVyzD3q3Jp&#10;crLsb7y89etQw6bc+Z87KvzcGtEYjpBJFEyvMx925ptvrDxAQhxu6/NxVp9MaWJk3moodFbzGwob&#10;bg8/StVqBastV3MsbTfN1K1pwXsfneb6VmQaU7Sq5A92q2tsY2WONGPzY4qiXY6nw7dxlg2TuZsB&#10;a6J5HbaCMD+KuQ0SAwykSIfl+783eup03M67SPmPG4LXPiYylTcUaYeUY1lJj2Cj5jIB3qN34yI2&#10;HIAOf1rTXSvNOyRA2fu8VOugvIn71fu/dXjmvAeAxK3R9DHMMPHS5ioJF6uuR1p+9mkYRLmtuPw9&#10;HIMNHtanT+FvKtwQegyNo6ml9TqLoUsfSZiMnmH733aQooYk/wD66vfYWWT5o2z0PFSJpG4l17dM&#10;ij6nW7CeYUY7mW25ztVWb1xUE6bvmB/L+Vb6aIQuIwMk/N9aF8PqUBmTv0NUsDVkxf2jR6M5SVmz&#10;hF/i/Kuq8DIZpPKYdW49qgvPDEQIcRgE8g1L4X82z1ZY2+UbsfWvQwuHnTqHnY7F06lOyPRYIhEm&#10;wH86mgiiaTqP896ZbKZQFUZ961tG0Oe/kPybV6EkV60pxprU8OlRq4ipy01diW9rn5YTg59ame1+&#10;yQZklyf4m28itqHRYbWPEaLu6fMKzddtJI4Gkl6fWuOri76RPqsDw/GK5qu5n206s+I2+7WlbZlj&#10;/eDLVyui6vC2rtYyty2a6e3BV1x2r52p7tVn1MYctNJdCykSht2CKJBtp0jktgA5201lLcOfmHIp&#10;3CzGlgBgN/8AWpyMu7aWyxpsqNInlpJtPXNEZ561fMRIsLJvAYcjpT1Lb/mPfimIjFBk5I70seRn&#10;LjNa8xi0Wg5zzyPfvSllIwwqIENHgevWniMlvKJz/tVqZstWt1JA+EkYCtCPWbtdpkcP8wAXbWQF&#10;9c8VOrKH+WQelaGUomsutKxxJa/L/s9avWusWhyonlj46tyK58eYgwGqeB33bCnHSq5jOx08F+8q&#10;7otXjx6MtXLa51NRlPJmHqr4rk451z5eWWrUEwi+QMeeab2IcdDtNN1WUkGWxbcv44rp9A1a3Mqx&#10;SxSbuMnYcfnXm2mag8Z+WaTdiur8M65dw3ccFrdMWklVVVlzk5xitIM5akbRZ63omlx3cKyxxM3G&#10;Vxzmm39jZxhg0qrj7wJr6t8C/CjwnY+DLG31LRreab7IhmlaPksVGf1r5i/avuE0L4sXGjaHFHDZ&#10;xWsIVE4JYjcT+WBXXKPJG7PNpy5nYw86ao5uV4/2qktm01iv79f++s1wc+s3aSErJ9Kavi3VbTDw&#10;yLx/eUGsuc25ZS2PVNM062uRxIPXr1p2tabBaxCSRv8A61dJ+xRoifE3WtYuvFNuJrfT44lj4AAZ&#10;v/rA1618f/CHg3wn4AutR0/R4knXbHE3Bb5j1rpjH3LnLKXLKx8vX17ZxuwY/d/uxk/yFUjqcYXC&#10;adMT2Pksf6VY1PWL1Z2WORuuMelY93qd9JKRPezNxhfm7VJoXJdTvVdm/seZRjOWQrj8xTP7R1Bo&#10;962yr82fnkrMluHc7Wmb/vqo/OAOZJCfxpW1K5WaDandISLjVYV/2Y13VG+oPMfLW9dvm+bC4rPE&#10;0KNtRTk96kgdA+5B81MaLZDH+Jif7zdqUZ3Eq6gVGJJgNoAqMuOefu+lTIXKWgY1YMRnnrUyTxxj&#10;5fwqgrJn5pT16VYjf5SFGfdqkOUsm4kJGBjvmm73PTk9+KhZnC5V/pTk3Z2lqA5SfgnH8XoKYHbf&#10;tIAoLJkAdjmowzZ2fdyTQUTgbPlzSs3yhSenv0qNN3ygt/313qRvLHAjoAA7fnT0nUjYjfN3pjmP&#10;G5D+dCvDkqjA8fNt7UpbAOZ1Ax3NNRmAyX4zTS0eAsZXI/vUpWRlwNufaoAjmbliGzTArjL4x9KS&#10;Zli+Wbr/ALNIJFHAB5rM0AvtDMP4h/kVi+Ibr7PEzgcKhbb9BWvKyxQbScDOa5T4lXItvDGpajHL&#10;/q7GQqRx/CacfiSCXwM+A/jdeJqXiy8njb707jPrya8j8QwMUfyiua9T8bJLdajcFYefMfr3AJFe&#10;XeKY2glZVG35q9TaKPHv7xx+ol4piJCAKjjmixgt2zV7VYN6ZwDnmssuIWOXHy0jWLC8DOMxVkXt&#10;w1srK5UN15rXeQJG0rMpG0niuR8SaislyQkmPWpSuVch1XXio2DsucqeM1kXWsSXJVXbA/i470y4&#10;uC4OPmBGKqNtHyE89RWlrRE9Td03Rk1WPhxkDH1q5dfDPU54A1jGHbGfpz0qr4BvjBcrFNzuk5/2&#10;a9w8AzaVqCKlzCnzc/NxUkydmfPeqeHdU0W48m+s3G7+LbxVOVWyUx945+le6fGLT9KaXNuE6HK5&#10;FeL6hb7LuSMHo3y+1DKi7lULtKts9lqSKMbDHjDbsg9s01VZPlPTOakgCk5f7uazLjubvgPVpdI1&#10;iObfweG9q+t/gJ8QDpV1baoG27WXPzda+ObX5XzGqgj8zXtXwN8YM8cdvJIymNsV52MpRlqeng6n&#10;LKx+vHwK8dxeJPD1vIJeTGN3TvXosp3HOegr4y/Y4+KpLR6He3n8S7ctX2Hpl3De2Ud0h3Fl+9u6&#10;181L3aj7Hubq5MTu+Yn8KlB3r8pHSqsmVOd3NLBNhgM9azT1KjHqSszhtuMd6bKhIz2b1apGi/jJ&#10;y2KarL8wZPm/hqiijd2ZZsqDmktoWjbK5ye9aMgQjKDFV5VdCSNvB7VPwgQ3tjHd2rW8g3K3Bryf&#10;x/8ABHSdauHlntFf/aK16tHdzcIAPmqS6iFxCAY2AYYYNWlOfLqiZdmfOVx8ANDhfYul9/4V6imQ&#10;fArQFOBp2JN2fnXj6V73c+HIiGyVO32xVGXQrdHMzx/KTQ6lTuwiqSjblR4pJ+z5oTR8aYu7qxx1&#10;FZN5+zboTyf8g4nufTNfRUNlaMoYRr37U59LsZ8RmFQq/wCzTlVrv7bCHsY7xR+ai6eu4Be393+X&#10;1qG608ykEJtU+tX4mjfOwt0HoKkWAFiAcL/tda+pifFyOY1HSJWkDGPcc5/CqU2ilCSwDKM7c9cH&#10;tXaSwRngQgLjnvWVqEUYbCp3rVbmcvhOYTw8w3LCysV5we9EugiT5nT6rnn/AOvW8LfYBInftQIX&#10;DBpV/wB/Hb0NaxMmrGPFoqBcKD/u0PoJEmYV6j5v8K2sqTuVeaFAPyFuhyT6+1WmIybbSzEqqE3L&#10;zle1XLXSbeEKRu3N+vpVx418oTFN3+z6GnRpKsitGuVC8570+YmS6kcdnEvKp3zj3rU0gbX2NNhc&#10;9h0qnHGzgOkWdvO3PSrkIUYcjNHMyOU6awRSFy3Tp3q5HhnXA3KvFZOlXBGD5qgjgLitaGUKmV5F&#10;VIn3rliFo/MC8LjrxVwxxmAfLuA+72xVKOQPzGMN1q1bF3jWQ7tpX5VPUc1jI3S90zZLfNySI/lb&#10;71PSFGOwtkD3q1LCkkjZO3ae1Qo3zH5VK7sblNV0MeaUmEVukS/Md3JJ9qmEAmGcVE+WG4SbW6YH&#10;9as2Fnd6g3k2kDSM38KIaTtHcqKbdolG7sMcRH8/6VT0rw5rF9rkf2GzlkO8cqtet+Bv2ffEXiN4&#10;7vVo/JhODtPcV69oPwq0Dwfbq9rYKZFXHmEVxYjHRpq0dz2sHkeIxdnNWR5l4Z+HV8losmoWoVto&#10;3dq1ptMm04BEt8qo/hrvbyzGTGi7VPfd1rLvbKJASWHXHvXHKrUrayZ9TRwVDBLlgl6nGSX8KDbL&#10;9+uL8e+LLazsJEJO7bkZPU123iWGyjLCNR8px81eJ/GS/wAB4EPNF7aHbCJj+EfGMVz4ujMr7QzF&#10;c7vevYrWU9RnthvWvlHRNc+zeJY5JTtKy8/nX1FoV4brS4bmM7lkhVsfhXDXVmmbyiuhrQv5iBpT&#10;+OacmfMwwZm5DLioIWDKrZ9sVOsh6hu9ZxfvGUloNwWT5Rz3proYxgZ/4DT8jO5Wzz3FIPLb7397&#10;9a1Wpi4jo3mKeZsyu7DY7VIoTcPm69KjVzsysny/WpFCt/FmrM5RJtoC7CKdG2F2r26jdUcMk8Bz&#10;EkcmOz9PrTvtIc7/AClQ98LitoswkrMcs7CXazY9Btq1H87ZdOe9VFnUuARmp4BvZfKbd67h0rYz&#10;kT9SSgp8Uro3AP1qIiQDA+b8KfDKsZ5H1oEXVndhlUzUnnAEGSJs+1Vo5IjyGx9RViNs9GHT0NaG&#10;Zbt7lUbbg9K9C+AWjf8ACU/FbQNFR93najG0gPcKd39K82R5EO4oua9W/Y3u4/8Ahfmgs0H3ZJGK&#10;n/dP+FVT+JHNiNKbP0Ya6+zWaxoCyqNpPsK+Ovjppn/CTeNtQ8RPOoT7VIi7u4DYH5ACvrW/1iOL&#10;Srq4ik+VLZj6Z4r5N+IRjh0yTUrhAq72lfJ/vPiu6t8KR4uH7nnF9oCYYqVJrOn0HbyZ1U9uK2Lj&#10;V42QSRruXtWdf65EY9vk4rn7HXdx2Z9O/wDBP7QhpvgbXNQil3fatWCb8dNkY4/8erov2sNTaPwN&#10;FatJtM94PqQFP+FYf7CV+B8JriRvlDaxN+PC81J+19fmS10m3LfK6yN+Qrsl7tOyOHlbrHzjeSR7&#10;mbcPvHlj71QvDEWV2mC/LjjmtG+P71sxfxd6zLiSRDjyo2z+lZmxWZ42b7zY/vVG7QhsRqx/rU05&#10;yOHWocRqctJQaDQ8gOVRRnqSafGZmOVkXb3AFR5jLA5alQQh8oGH/AqSYFlC7R4DEc0AHy/m/Got&#10;+2Ppu57tS4aQf6tjSkBPGEXkt9M1YSePHX6j1qnF5i8P0qdB+7OHx9BUgWMgjK/do3Mz43Haai3D&#10;G1hheKcGjDswPpQBM/lrFnfz1+WmxysQMA+zMtAePGIj/vUwyejLQBKrsH7Nn7uafcTFRtRdx74q&#10;p5xQeasTN/SnSXe1jJHtPA/Kp5gJGu1jPlyL97tThdQIhGOTVCaZdplxjdT7UecPvdsCp5uhSRal&#10;fYOmff0p9vK7/IU+bPDeoqAy5XYG29t2Kkt8KhCtuzQwaGzum7IXJpAxA3fpUE7SCX5sYxUN9fR2&#10;1v8AaCPasyooluLgzL5RPTvXFfG28j034Z6lJI+P9HKjP1rrkkkkTzZY9rEZ+UV5v+1RdNbfCe8w&#10;PvbeWbrVU9aiFU92DPinXb+GSaRpnb8Pz/rXn/i22hk3TiPcP5102ovI8kitu4br6e9c3ryTGJjG&#10;u4duevvXrSj0PH8zjdQgxHnbjj8v8ax7m0wd4UfQjrWxq0pEhSQY2kFceprIurt2z93OazNY6GZc&#10;SMAYi57huOB7CuR8SWgil3vJ3z81dZfPErNlceuK5/XUmuYv3YXYvGMZ2+9EdCpHK3E2NxjHtVcS&#10;fNtdavX2mNEw5b12jvUK2k6n5VLbvuq1VJ6CRoaJK9u6zMF+U5PWu88PeL5rJPvKP17VwlhBkeXh&#10;l+WtOF5I1Zt/3fvVHMNxubninxOb4b2kPzD5dxri7l2lkYsMMx/i71pX8hdWBYFf5Vl3HXlecnPN&#10;K+g0rELlSNrDnHQGmqxJVOg+tGwKcY49utDls4YdqkZeik4x8xrpfh14hk0zWIolEirn7zdD6muY&#10;0xfNKgda3rPTFDxvAxXbwv1zWNTlkrHRTbUro+vvgR8Qp9I1C11COXb865w3VTX6JfBjxxa+JPD8&#10;Uin+H5cNX5W/Ca4mXT4Y2ZsrX2l+yB8TyEXSLi53bWwA3Ucmvm8bT966PoMPLmpq59ayqxO4n602&#10;Nwj5GPYVHa3UdzarPE+Q33qCoX5MfL1FebflOzoaMTGRcBlz1NRSKEOS34CoreYAYZRz1NTMQ8ZX&#10;+lVzANeQkcj9KZNIrr8ox/ePrSAFDgrxTm244bA+lNakXKwj3PuLbee/epV/1nmEnO3GN3FMdiOd&#10;350gk5wT24piJJ2DjAHaq7W/mr9w/ielW8mT5G9c1FIxQ4A60AUZLYI+0Tj/AAqaOEBfNVenBDUl&#10;6A4KoPunmqTXTKOZGA9M0Fcp+asF4k7kugXtt9avWbqQA8YHHy7RXN2jqHVVdWZufveorotMykGZ&#10;jhl4xX1FN3PjakeUkkAkbbI/8P4VVZInGwBSy/xAcGrk0vy4xlcfd681CkboMLGvPXAro5jOze5W&#10;+zowJxjjptqCWHAKKPqCKvTxFkZwnTpk9aq/KQFD5HXHvWkZMxluVTFtbYwb8KGjQr1A98VaeNF4&#10;DVG7RKcNz6VaJK8aeY2RVgRPhSwxtbPTqOajadXcKrYbdyvtU/mIRtRs49KYCQJlixZmHB9/pVqJ&#10;FVd0icbudpqv50mdxPNILiVjlTt7ZVutBPKatu+2RQnG488/lWtYzH7z8+wrmY55VAY/Ljuf4a0L&#10;DUTuUCXPbNU5XBo6KKfGGVTV6zuATtcbs1kQXW5FVW+uav2CPI6sBx1yvSs3uaLWJZYIzlmP3vao&#10;47S4nlCWlru+bgKvU11fg74ca14wnXyLaRYjxu217d8PPgboOgosl3bCWXA3Oy9658RjqFFdzuwG&#10;S4vGyva0e55L4B/Z78TeJGju9RXyIC/G7q1e6+Avgz4U8LQB7fTY2lVQGkZOf1rr9L060toliihR&#10;VXHbirwCwtsJ+Vv1rw62MqVup91gsnweDjorsgXT7WFVAj+UEdgAOOlVtQjQqw2LjHQir8w80BSc&#10;AHK1j6vfwIGUNjbXOtZXPRlCOyRzniFERtyfL9K4/UNRdJCJWOegrqPEF+sisWXH1rhtc1VQxBce&#10;ldlOVjkqUjD8S3iybo+rdcGvD/jMGa3mlgHzHvXrOv38BRkSY9cmvLPiVco1pNufO4GtgjGx853O&#10;u/Z9bzOzblkx16+9fWfwV1mPWfh5Z3Y+YxLt3V8b+OMWviRyqYAbIFfSv7HuvHUPC9xpe9tsUm5f&#10;m9eKyxMf3aaJpz/ecrPXUuUzuR+tXIGjI+X6nrWfeRLZhpVLflmptLvRMoVWX8eK4o7m8o6Fpi5f&#10;CLSBsjJpZIyVLFud1CFSmM8rWsZHPJXGxOf+eJ2/yqYY8vCHnPFMAIGD81PVdgyBmtEZSRJBKjHZ&#10;0NO3FjkljjP41HETu3LGKk3PjmriZuOohxt3MCfTb1qeJwxATcrD7vtVaQkMSgwfWnoHbazzY/2a&#10;6OYxki0rzZbDfNUiSgDzHj3H2qOMEoE9Oc+tOD7jsZW/KnFmJctZIGXLnk84NT7lI3J29KqQ7WZW&#10;ZelT8A5VcVakZlkSKRkttOBXbfs6+Ij4b+MWk6k8ilVlZd2emVrz6dFWHO/qaf4Z1FtN1u3u4J9r&#10;pJncapSUXdmdSn7SLSP0L/4Wb9rsZ7Vrlv3kJRVU5FekeHfAHwn8QeCbGy8VeDdL1FfJHmfbLNJc&#10;+uSwPfmvh7wN4+vp7yGK7vl2Z/vZzXoF3+0F8RYLmfSvDlzGkNooADMRn36GuyOIjLc8WphZw0TP&#10;pm7+AH7Mcw2P8IfDw9PLswmP++cVj67+zl+yylhIyfCPQzIF+8qvx+TV8zXP7UfxcgRmkltzj0lP&#10;PP0rD1j9rr4hbGtnWH5uCVrT2lPsT9XrS6n0J4L1zw38PZ77w14WtI7Oxim3W9rF90EgZxz7Vzfx&#10;38VDxJJp7tNn7PGw/M14Dovxa1bVGkvrq9Ecjt823PNdho/iR9fth5s7SMq4wTyKz9pGaNPq8qcd&#10;TPv4VSZgLkyHrjvWTeom7yyPmbplutamowslwybivP3mWsPUQ+f3cxHPzFa0WxCI5IArbnRRz/ep&#10;pQZ5/SmYLcg/hSlkTJ8wVHMWHHdyVqSJkA5Hfiq7yxFwozjrUiTyJ80UXXinECwMN91FyPakAcEF&#10;pWXtTRI7p83y/wC9TG+bG9+h6USAnDNGNxVjzip1mTZkbh61TjDqcpuYd89qtwZIyzL/AN9VID1m&#10;L8rR8m4ea+KjknUH5zQZA+VKk/LnNBSRaOyPPlzKw77ary31vnYp9s7cU1YFjHzYVf0qO4AiGxMt&#10;33MKnmDlHfackRNIwOecUvnwdGXp1qoZPOJ3yEM38OKkDiILjlv4VxmpKB5jJ+7Cn/ZqxYKcbXDZ&#10;qnJe+SQTFuJOMKOlW7WaVoypJHPFZ394t7FttqnBbFQrfbfujFVtUu4seW03IHPzVQ+25G5znA4b&#10;NO4ki1Nf5f5s8daLa2Gpu09yGMKt8i+tUbOzm1O4aTaVjU547mty2ULB5RGFFIoRookTgf8A6q8m&#10;/axgnu/AQtIFLeZJtx9Oa9awsYZ2P5V43+1Xr8Ol2NlaSOVMm59p44qqfxmVb+GfJt/4PuUBbyzn&#10;06Yrm9S8DXjbi0Dei/NxXpF9q1rK3neb93+81ZN5r2m2+5llDMWyVz1r0faSerPM5Y9GeR6r8MLu&#10;4mJ+zkHqpH0rFvvhNqERj8yxbH3gQw/OvYLzxHZcsZFbbzgnke1ZOoeJreMMWlXj36Um5BGMe55P&#10;d/Cq8Z28uy3j+PvVO9+El9GnlQaYvzdAx7/hXp1x4wt4xsS5b5uCA3QelY9941skLMZdzbWGGbpw&#10;aa5miZP3jzPUPhRq83zjS4t2MfK1ZrfCnxGAq/2ci7eQGccV6BqHjuwgbJ+jNu4449azJfiDYNnc&#10;y9f4mpW03Ki+xxF/4G8Q2kfn3oVeecsKwdSD282xhxx93+Ku78Q+MrO9tWiilU98/jXnmt3izzs8&#10;afe6Y7DtRyotXK08+4FYm9+e9QMq58xh8vvSZVX5X/gRNRtKH++c88D8KeyGNlyz4VP50Rspc4HP&#10;oaQ/MTg7T7UDzJCztEw98VAFyymIbftxzgr612PhKwfV75YUiYqrY571x1oAVBMf617B8GPDwfy7&#10;ny8Z+bvWNb3Ten8SR6l4E0RbHTgjLzj5cDmvTfhH4sn8J+IorqBmVT8rCuR0eH7NBs2/L161eTdH&#10;KrrjI5FeLiI81z2qUnGyP0T+EnieHxB4ehljbdujXqO+K6qQDdye9fNP7JXxPMlmmk312N6sFG7r&#10;9K+mIZhIiyL83y+1eLU+KzPTi7xuNEm1/mC9e1WIjxye+DUOBj94fepImO/HQfxVImOkVGGOevbr&#10;TWOenFTOryL5aAdc5xUMx2HEnQfrWhBGyNtAJ3fWmuvOWj/SphIh+4v/ANemu5zjFADfMKjIGKLm&#10;U+WFVzu/lTXVlOFXmolVy3Cn3oApXE0hY4Y1XaPK75Ay9+BmtZrNX52VTmjGerKF469an3i7n5e2&#10;VjsYtIq44G33+tblp5aqwB/3vyrNR4RH8sW7aMFt3f1qYXS43g4r0IZlboeRLLefqXUuQ6jYODmn&#10;rMqqpUnPQ5NZqyncuG56VaVwcKy9a2o5hKpKzMamXxprUknuHAIJ4X07VUlfJyGP+yDWjFpiyDfC&#10;c84bNOTRpZXIYcD/AGq96nLmgjwqkf3jRjTzXK8/d/rUUtxchtjKG4zya6J9ChG0OeR03DrUcuh2&#10;hDbkXrhW9aoiRzbSOw3Dk+mMVJG8qr8kZPp71vt4eiZ93lrwMfKtPi8OlV3M+1eg+WqT7isYcUzE&#10;A4IbHNWGSTO/7oUfMu39a0hoixSs7fdVetSW9pn51iLr60+ZD5TLAnkIZWbb15FTRW92ii4XburU&#10;Nmu7Ibb/ALNPjs8H5Vyf92mLlYuj+bM6wtlmx/D9a9k+DXwY1DWduqazGFtw2QmfvCsz4G/CZ9V1&#10;Bda1O22xj/Vhh97mvonQ7EWVqttbjy1Vfu7a8XHY5J8lP7z6nJ8n517WutOiLHhzw1puj2qxWluq&#10;KOPlArcW4jj4hHTmqMMTN/HzU8drct8235fumvJj7zuz6+KjCKSLI1CZE2oo+b+8ahl1kwD94/b+&#10;Ko30+5mHlGXHZap3GjXDbvNdmx0quWIOb6Foa/8AOEOdv86q6kyXI3oflqFdDlYKquflPVqhuNK1&#10;CE5hlO3P51VjWN3uYfiWQxxyIjdq858RXKjcxlIxXoPima5SFklgZWXO73ryfxdfubjavb71VB+8&#10;VKN7s57XbjMjIJSpZc5ry/x7eu0EkMj9eB9a7TWdVV5XWRvXHHSvP/GNwlwrfvd3HbvXXF9DllGx&#10;4j8QbWNNRN2pP+0eteofsd+IpYfET6bu2xzx9/XrXn/jxF8pl2Kp3Zq58BNafRfGNpcq3yrON30x&#10;V1IqVNo4+VKtc+09iSxZ2/mazL61nh/f2hPXmrmj3a3dvHMRu3LlcjrVySDzgysO35V5Z3dEVdJ1&#10;B7mMwy4LrzVxV3L8p5+tZs+ly2rfaraT6j1p2nasXma2uPlYc1SkzOcTQjXa+N/PTFSJkpkjrxUM&#10;bE/vc7c1YjlBGCK6I/CcslYSNGVvlPFKQ6ycEMtOYfxDucUKnzDca0iZS3IwTzjPX0pwck5I7/nT&#10;pSM4K+1QlPLYHbu+b16Vd2ZSL20hAQakRQp4bJ96hXcAG6e3XFOyQPv4b+daIxkW4Wif/loqkf3j&#10;inl4yMqd23vVG3m/eMblc/3eKsB1HCDAIrRbmTHXlzFs5ZmqjFcRJOpkbbtbNF5K27yg1Z9/OY4W&#10;Ic4XpxjNOfwhH4j17wNqGm/aYZ0ucqMZrvtOumbxNMiMDHdWuY2bvjivmHw/4iu7V18q5dfLb7u7&#10;rXsHhH4uwT3FmssL3EkClI4xj5ye1TRq80rGWJw8l71zo/EyS6eZEmKnHPyt7159rN4JpSxUr3+l&#10;eka1oGt67arez6dJHvUny2GcfiDXG6v4D1xEaQ2cjBRyQvQV3KEjzlOO1zL8MajC6zeczDa68evX&#10;kV6l8LNTs7lzb26t5nBb3rwfUor/AEG/kinMiiZsAntXZ/CXxyfD2phtQuB5ZHzZbtXLzctSx21K&#10;fPSvE9b8TosMhnLc/wC9XM3d3AcoFds+grQ1vW4L6cSWjLIskYZfm45FY8y3DPujg+nzV2XPM5eV&#10;6gCS2ViOPxp4kwpHkLnpzUSJdBNzAE/WnGK5YYIGetBXKhrSlVwMLSwl3IG/pzk0jW8iuVMgx/vU&#10;5Y124dlH+yGzQHKWB5aj5mzim+Yudwh3UWojLYVw31ou5YopNpRdw53LzQHKhwe52bgnHcCpLZC7&#10;EM2eKgN15pBRwpznBPap7fUZ5wscpIXd8pEY5oFYtIsMYCspNMEy7sRnGDzx1p/lkgSPwp/WhY40&#10;HmFf+A0MIjXmnlhbcY/8Kpuctl5PpipLm53HZbw7d3Wqr+ax3Y/hxWZQ7bHK21H/APHjVhGVYwjy&#10;cf7JrNa7aI4RBkU5dQ8tsuFqYl2Jr+dbX5+pPFJZali3ZyxLHp7Vy3ibxFLD8yTc7vu+tNstemdF&#10;tbdDLKy/Mqc4NS/iHbTU2Nf1mO3jM0r/AHulWPCelXmrKs+orsjP3V9aZovgZrjbq2vytI68rGei&#10;+wFdLC0e5Uih8tB90UBsOeOKGFbeBdvGGxRDBtjKg5HU1I+7GFX73ovWnbCI8n1wRQS9CEqFXBT8&#10;a+d/2zn8m4s1mk5+zsy/ia+ipBjI8vivlv8AbK1Z7nxkNN2grBAoU56ZFdGGjzVDjxjfsz571DUJ&#10;3d4/NYDnt1rBvpJ9weSToCc5rW13chZ9/wDFj73auX1yUqjGJ/8Ax7rXrS0PLRk6z4intQzl2P0/&#10;nXM3/imdnbdPgnp/tVs6pp9zPE023BweD2rlNT0t4d0/IC/jWNrmkR02r3TupSTAJydrVV1G9nmb&#10;5HPPXNRH90+VbazD5d3ek3EEBju+XP40tlobFG+jf5nxub+6e3qay7iMg4Rc/wC81bVxL1kMeG6Y&#10;NUCh3b8Y/CoKjvqZV5A+1nAbaDj61g3kTiRpRx82K7QwLIhUKGx/Dt/Wse/0SeabMZAX0NBWnQ58&#10;2xkG5Y2UZ/i7moZYWh+fC8eldJPp0NmqwR/3c9PmHSsXWhbrIyL94H5fcUAUQuevufrT0UkqS5Uc&#10;ZHrTX2mTaCpxzT4+uJCOeahgaemWM1xLHGiblZscD3r6J+D2iGHT4xKm3Kfl0rxn4V2Ru9RjSUZ+&#10;bI46V9KeDNOjt7FTwNq/nXLWZ1UY9TaghKvgrgdBz1FO83YC8x+b+GnlAjDb1/hrmPHviUaQqjdj&#10;Poa8+VOUj0I1Ix3PVvgz43/4RnxVBJFK3ls26Q59CK+7vhxrja5oEdzHID8oPbnivzB8BeLFnaN0&#10;+8rcN6Gvt/8AZT+JaappMdi1zgr8uGfk15GJo8lTU9KjU5lue/gF8jZ0706Ek5dn/DFJExlAZfr0&#10;60rL85cDbXNyo2bLELBcOvp0pl1AkxEkifgG6UtsyN3x+NTFARgE/nTJKsKGMYA4/h46USEDlVJH&#10;0qWSJ1+4uO+6mOG69P8Aa9KAK8xZhujOP96mwySkkFePrUyoGDDr/X3qKNSG+Tk0ATqUZOhz6VVu&#10;IE6bdwzUw34xIcZ9aRwGXKk5/u0AflesrjaMn5ac7EqpC5JP3c9ali0qXAbLbd3O5q0LfQTnbIG9&#10;fpWlLA12cssdQpoojaRtKtuY9h0q1DKEkVZCucjpV6LQWO48DFXk0qOGOOSWPcPrxXbSwFaLVzhr&#10;ZjRlFpbjtFjBj+cfeOTitCVUHzAhflH8XWqdvG0CqhO3b2HenTys8m9Gx/s+te/TjyxSPAk7zbJX&#10;ESrkcY/WomKkKqEFV/Wq91M0kfmL0DbfvYqGOe4LYH3cevStBGki4kIMgz3p7yR48tnxnoPeqcRk&#10;8xSsR/pj1qxLYtcFWkHU8HuKAKly4LgEDbyO/PvUe9YyqySfIoyV55/KrF3ZsrZMjBVztG7isPVb&#10;x4E3+Z90YZumKCox5jYTWLJEYsPq2eBXZ/DLwofFmpLDHb7o1b52215n4es7jXL+O1sxu3t8pXvX&#10;1X8FvAw8LaBDDNGv2hhukbaPavPx2K9lR5VuezlOA+sYjmn8MTsvB+hR6ZZx2cUfyqB2rqraz2hQ&#10;TjtzVXSbRv4FxxW1p8I81Q5/PvXgxi9z7dpKNuw22tJQysnHfJUc+1XhbM45k296sbYti+Wy8fw4&#10;pwCkjd+NaJWJ5rlf7IiID5m49j6VDNCjOAXIq8GRF+7uHtUbwRSJ8/y1RtTM26Tyh8vSqtxM+dqf&#10;3a0rqzlSPC9c5+ZuorLunflmT7vtWdzqgrmPrlnDeptnVmLDHy9f5V4/8VPBVxZrNcaSjNt5ZTnm&#10;vaLxhcQthPwNc1r1n9oDJcRhl245FT7SUGdCpxlE+Ptf1ia3vpIJDtIb5lY1yPiLXI0ZvJkyu3ls&#10;9K9o/aA+EsrrJr2hW7LJGpJSPjcPoO9fNur3N3eXjaUiN5jSbdpB49q7cPJ1onBiYyo77GP4it7v&#10;Xbr7Dp0TTPux0ycfhXovwo/Zl8XwzQ6xqMiwD5XA5zXo/wCz7+zxFBbw+KtYtmeSRR5auOvvg9q9&#10;sm0UwrtWHYu3nav+eK9mngpSp+8fE4zOJQxHLT2Rxvhy5eCIWUk+4xDYTjmty2xIcs3t9a52+t5d&#10;I8QPG5G1+VatzTJPPXIDbl5FeBWp+zqtH1eEqe2w0Z9y8IwowUB71Rv9JS6fzVG1v9mtACdhudOv&#10;T5cUHLqCV+bPSoibuJlGaSzbymIdR3p8Opxmbnhauz20Fym2WP3BrIutInt5vMhkZvRd3FWmzGVM&#10;2IrqOUfe/wDr1NG/mjKrjHQ5zXPpJPDJskk21etdRMH3j8taxkYSpmpsBQsR/vVGiKDgnp061FBq&#10;Cyo25utSJIDgq4/P+lbHLKLLMZYnn+KnCFHAzu+Yn8KhhJdt25Vx71NvYjDKw/2lHWtEYyAQkHH9&#10;3pT3SZYeG/DFMMqhvLlm27adKyx9JQcLya0MJblGd50bDMTtrN1WZWgZlT5sHNaVwzbmYHNZGrrK&#10;kDYiPzf7NVL4Rx+I5i61OZbk4O0/xMprpvhv4wl0XWIbxgXWJt3ztmuJv/MafevRz/KvJfiLrGsa&#10;R4gaCx1KaLafm8tyu36YrGnHW6KxFTlg7n6cWP7eVrHo0Om3HhfTdscSqzNbjJIHXIrPvv22dIuF&#10;LL4Z01vVfLIH8+lfmbpfxm+Iemw/Z7bxRdFdvzLLIZP/AEInFW1+PHxKiIkj1rJ6fNbof6V3/WK2&#10;2x4rw+HlqfX/AMVPjVY+MNUa7i0m3hVm+7CvArirbxJe3FyoWXYN3yqCa+cLr46fEKfibXMM3Vkt&#10;kX/2XioT8XvHpKlfEU69sK+3P5YrmlCTqczPQjiKVOmoR0PurwFcXrWKym6kkbHOSTiutS8uVRV2&#10;8V89/sPeOte8TafqCa/rkkzQzKI/Om+YLjpz2r6DhkhJZDJL/vMeD9K7I+9E4qnxEg1OcPwZFx/F&#10;uqT7bc3AKhvvcmovMhPMcYYLwTI1FvNE7lBGvqMdDSIewolklk2MPm/2c1IiusjZXdxk7geKV5FU&#10;/vG20+PbIuVfcv8AeqyR0MPmJ/rB8y+hqSOzt4kztznkmiNnCfJk7TnrSTTiI+Y42/rQBKlraKd0&#10;cZJqxbqyqoXK/wCzWX9suJvmj+VRw2KsJdTbFQRc96ALzMeqsT7Gh55AN2VJ/umqLvFgL5x3D7wP&#10;rUe+NZSzuP8Aaz0qZAT3E0YJLSj/AHVzTFlj2+YoU/71Z+qaglnE0kkigfTtXO6n4wt/9XBMxy2B&#10;GnU+9Z8xXKdFeamLaRnReB1965bxD4rVmMMGT/sxrls+lRLD4417/RrSFrWF/vSscMfoRiuk8K+B&#10;dH0t/tF+7XFx/GzcmiJRzOneCda8SHzLuOSGBlzg5D4z3rtPDuhadori1s4ADt5bdkmtorAgKwRb&#10;VAwuDWVd3QsZWupD90Zbb/KjlJ5jZkm2RAOuf50unp5sjcNUNp/pNus+0jzFyPUVbtEVUwDnFSTc&#10;kYvGMBPlx970p00QVNwP+6PenN6NHx3+akmx5eF4+tAEYR5FVdp3Fua+P/2nRLq3xHvzHJkedtX6&#10;AYr7L2C3tnupPuquFwfavib4y6h/a3j++WMcfaJAOOnzGuvB/wAQ4sdK1M8t8RaEEtshcttO6uRu&#10;tBDfvJRuX/Z5r1bU9IWO1xIuPl5J9K57VLOxtrRkii+Y+3Jr0TzLnn91ZxovlhAV6KrdvWuT8SRR&#10;RIy+Uq/NlcDvXbaxa5nYKrKOnOOKwdc0xJxny/qccdKDSJ51PbGaTai/xen9ageFA/lyMylejdhX&#10;S3lottI0UcajPPQc1hXlu32naYz6/WsZG0SnJCz8n+L9KqzrhwmOPX0rT+zuC0hO30FUHjMjsxZe&#10;DzxUlDlVQpO3t+dNe3ijhMoT5mXMYbpUlukrt5e3cB0qrrs8wk8lCVCcqvTbQBk3yNLP5qRhvl/h&#10;rn9bguJLqRhbYVeBtrro7Z533Bx8396j+x12NANq7uT70FROF+zSk7PLapbXT76dfLMDDPX2rsYN&#10;D09PmkjXIxub0q5babbk7gv3j0UfrUuRRr/BrwpNFcxyYbqNx9K+gfD9oYbVRInbFee/CnRRHaIx&#10;DbeC9en26ssXlxDgqfwrhrS5jrox6kv3Yy7gKvXPtXh/xl8SGXUGhjm+Xdj5enWvYvEs066W8Nsj&#10;bvLxt614j4t8Aa3qF608ski/N/q1TGO+amnEdZy5jQ+FfiaW3kFvNLu2sAOP1r6k/Z0+Iv8Awjvi&#10;SEidljuCofngntXxtpcWpeFdUjS7gZdzfM1e5fDjxGsiQyxTtuUqysvHeuPGUYy1O7BVOh+ovgzV&#10;7fW9FhuIpN26NTxWyTvGFX/dxXh37LPxITW9Bt4L2fay4R1b+de6Idy5HHzcEeleE1yux6xHC4j/&#10;AIMENgg9qtRTlxgFfwx/jVd0RJPvfM3PzHrUsDgLkj6CkiZE8q5Rjj+Gq6uQN23/AHVPrU3mAjgg&#10;dsFuTUcgIfqa0JIJlLfNtwT6UKokjyFxt/WpZQ5GC4yVwvGKhXekmwDP941D3NCOTO3bnGKRMbcZ&#10;P50+ZQzNwars5H+rOPY0gPzRs5ojLGrhfujdhhx7VsWWJFIUKfTdXNQSKj73TrzzirCaqyoscO72&#10;3d/avqIux8jI6WNH6uVHamTFIomVjndxhqyLXW50RRMnf5iKdJqfmgyMWG7jG7+orojIwlHqaBfy&#10;1YGTOAcVC8/mBQX6dVrPOplV2HooxSxamjtmXqOmc9K0uQWJ7hlTGOc49qLGO4kuxiP5T/DUH2+J&#10;p/IDgd9xIwa1NPe3PKsu5eCalyKUSWOK5EwZLdsenp3qzdzNAqhkLE91xUyqFCuOdq5aoLm6UxBG&#10;RWzx93immHKZ11cSykrt9PlFY+pafcXM24beOWyelb8OEO19qn9OlMgtze3kdqqbmkbaFx71lUaj&#10;Fs2p03KaR1f7N/w8bUdbXX9RjHl253L+HT+Qr6b0e2WNcpH+PFcL8JvCdvoXh63/AHWGZN0gHriv&#10;StHs3nCsw2pt/Ovm8RV9tWufeYHD/VcPGJpafuPyle3vWpZWkpbcE/zioba2gtjul9KvC7ihX90P&#10;u9KUYnYSJDsGCeakjcMxDJj+tQpdbgXdfy9asJJlAzxfjWsQFktbmVvNVOKrzMyfLNJtOKtjUEhX&#10;5RurO1K8jmj3GPa386JG1Mb/AGjsbajKdvVs1WnngYNK4X61UmG0+Zk/NVa4vEVWjCkj+tc8pWO6&#10;MPdRBeXMSTF0PH1qheeXcMJlQ+lSNHNK5c9PpTPLcPktkVjLU64x5TA1vw/BewtG8KsrZ3AgV5U/&#10;7OfgUfEKDxff6cgzJukXbwfcjpXt9zaoH3Rfjmuf1azikZldWB67qrC1fq9S5hjsP9cw8oI6PR/C&#10;lhG8LadDGkfljy/L6bfw4p/iHSYIMxELvOMNgcfjXJaH8QbnwVd7bq18+3OV2Z5HvXX2Pibwz4yj&#10;WbTW2yMvzW82Ayn2I4NfZ4fEUcRFOLPyPMMtxWCrWnHTueI/HTT5NJ1Ky1XDNGzbSVHvxVHQbldy&#10;yCUEHng12H7Remb/AAzNcpbfNassiLjlcda8x8JajFNBGYW3LtrxMxpclS59nkFb2mCS7HeI6/eR&#10;s1JvWQfK3P8AezVDTbhGXLAkY4q+jkjO3p7V58dz25DHhJ6/LTJIWLbd3FT/ADSLjHTg0rIVO7bV&#10;o55FGfTkf5nGRjnHrVSWwltRiNdynke1a+zJ47nApkkBIwY/ZqsyMiSSJl2vEYXH8XY5qE38kLfL&#10;KGC/3elbE+mxTrnhf94Vl32gnzd0S4GOa0MeUmtfEQifMkLY/i6VbXW7WYcyBR/dxWE9texyNiBX&#10;Tphqq6iwjRWeBgfVRlR+FVGTMpU0dQbuKRR5TEt/FSzTjhFYsceo/KuQtNY8p/3F2FL/AML8E1cb&#10;VLl0+dvf5TWsZGMqJrzzDlPMx6is/WbqNLQiLr/OqRvpox5yzHB4K1nanqh2Zdv4u9XzaERpamZd&#10;N5twwXqzV5T8ZtNlt9f83ZweRXp0Go2zXiozrlmzmq/ij4XXXxAv45dORm2qPu1NFe8jHGR9yx4T&#10;HHc3Cfu492PSnG0ugMi3bn1r3Vf2W/Fdiu+GJX3cMPb1pbj9mzxLBF58tguzu2etdvLPojyOan3P&#10;CVtbnOGgb/vqnx2N1v2rD77euK9htPgvqFxf/YY7U+YzBcc12lr+x34vuIBNb2JJ28DaTUczehr7&#10;J8typ+wu8lleavFcvhWVG2gdOetfUcTKVwIhtHctnNeBfDf4VeI/gl4ua71nT5FW6tym0qefTivU&#10;V8Yyqvn7SqY/5acVovd0YpRVtDrC8QOS/botTRG2+8zNXAyfEvTDdfZm1CNpD/AkgJq9F4yCxsqR&#10;qwbncxNURyHWmWDflH46461I9+kabSzKT93jtXFSeK4Z/kW6X/gLDn2qF/ERjG63uZG9mXH86rmF&#10;GB3keors4lz+lV7jWZi3lJ8vbNc3b+KNLhjzd3yqBywZhxxVG8+ImjWgb7JHNcFCdnlr96p5rFez&#10;O0hvGVvMMv0zT59TCx75ZlxXnUnjrX78bNM0yRN38ci06LSvGWvc31+0UP8As8H+VHMTy8p2F94v&#10;sbSJiZsEe/Wsk+PprpNljC8jjtsNSaL8NtPZVklbzG/iaQ5rotP8LWFqRhE+XqRRcDA03Q/EviOd&#10;X1SZkjbny16fjXU6X4H0fTB5iIpbPzY6mrcP7tdsa7cVPCQ45OfTFBMgKQ26BYYePRaLUosjOygE&#10;/wANBd0XCJhveo4Qxk3KOOhHvQUTXErxrtifjaSxNQ6TCbibf5IZQchmarEsOwYVc8fdNQ6etw9y&#10;wyVXsB2qZbmZqttSNtnzf7q1LZsgj+ePaO496YEXZ+8X8FqxbbcD5eOvWpswEMkzvkAU4WzSDZ5m&#10;5i3A9aaqt5ygDrWnZxx2Fv8A2pP97BEW5epoAyvG13Fp2hzQxttWG2Z5G/28V8S+LJrSXxDdXUm0&#10;7pmb5q+nP2mfF1x4U+H11JbTfvrpmRfm+YA9TXxBqPjS9urtxPIy7vvKz9K9DBx05jzMfK9kjo9U&#10;1hHKo7llBwv0965vUbq2KSKknJ4FVbnxBGtuxZVzt6qetYjXskjb9yqpOcjrXYcKiS3toCftLR7i&#10;oO1uwrk9cuZTK6O3H8ie1dRc3shjZDIxjwB15P0rk9aiV3b5/wCLJoNUczqEqCfzJBxnA7/jWRqW&#10;zzFkduGB/h6VrarGsMYcsOvSsS4cSSlnAwKzNCL3B/Sq0gcSFGI+gq4uNgQjnr0pyWTyvuVP0osB&#10;RlVIrZ23BcD161kvE0srS4rR1pyrG2gI+7hqpQRmFFyp29fpUtFX1LVrBmPZLINq8dRxTy22TaZR&#10;9MUiKHj+VCflHyt/Sh4jJMDsbg1JqiO4MbH5R9ak0tXuLyOPbt+bOKkNkcEqnynvzU2lQi3vhJj+&#10;LAqJJ6ji9T2b4e6dDBbxzRg7mXLH2rtIW2fL+Ncv8PSsllHxtO38K6p0Ma+aUyoHLD6159Q7qfwo&#10;xfE2srp10LSeRd313VPpkek6lBkxxtuY5Dc8/wBK88+KmrSLeO1uzbui4PFZXgrx5caddR293KxC&#10;nBY9615Lx0M5TtUudp46+HEWoxyXcMPGPpWH4Na+8N3kdldBvLbgMc8V2CeLNPubbPIHv3rC1SVG&#10;vfNiPyseBXLWUrWZ10uWLUkfQ37NHxCfQNft9NS9xHcSAfe4B7H86+4/Cmqw6xpMV+jnfJGrnd2z&#10;2r8yfAesy6NLb3ULFWiZW4b0Nfdv7M/xAh8S6Bbq90Cdqq/zZ5AFeFXhyyuj2Yy5kj1yQIUyB9KZ&#10;GWWTiNT7nNSoo2fOM56e1MdQPlB5rAonUNsEoX/vk8UrtuOW9Ouajhc/cIJ/2afnAO7p9KqJmNDf&#10;Ny+PcDP8qbIOAR7n72abKnlv17U3aFTBf73SqLQMVKryfwqlMNr8VbbchwDVeeLcfutWYz8xHiuE&#10;4R9vufmx6Uq27MrLx64VcDPrWpFpoQcDO2mSQiH5zCef7rcV9Vynx8pMqNCGH3ui9qb5BUBizfd+&#10;7RcStF/qwvXPzVLZ3jON5Tadxyq5/nWkSWxBZTTfL0budtO/sZj80cgZccHHJ9qtLdhV2Etu6tuO&#10;cj0oS/Rvujk9MHpVEle20gE+Yzfw4we1bVhaR26BjtxnH41RW5UuAIvb5aka5dh5OOrbueoqXLsB&#10;cn1JifJjK4xyd3Wqsk8ucxqdvXDCoI0kkBLtk7jgrzxUjurMEZ1Hyj+E/nS5mXEUXQeZUIClhnbj&#10;gV2/wf8ACcWsa6t7IG2xk7cc8jmuKgUO+CDw2FdehNfQPwN8KR6fosd28HzTEFW9q4sdV9nSt3Pa&#10;yfDKtWu9l+Z6L4c05La3VWXkLj610Gnxzyj/AEc/dwME1V0azJ4kjA5wrGt60hjRvli/3to4rwoH&#10;18gsNNuWIa4mbg5we9aK6fGy4D43enWmRLKQojTirUAdep5roiZjobQI3znP9assIFXaen92oTJt&#10;OVHy+9LlWXcRnmtUXuV540YeWgYBiRxVO6t0xtRsr61bnlYJsAB29KqFAqsoX9aiexvS0Zi6j5yh&#10;o1Y9aoNFcMgxu5re1BW8sKsa9eDWZJ5sS48v5e9ckviPSpP3SkA/3d31NI6uo+Z+tWXtJGUSjb64&#10;FQXcak74lxjrj1qToKsj7V3NlvfFZ91A1y2Y/wC7Vyd5s7AFIPtVOXzEky3yj2rMqJyfi/T3mhkV&#10;AM4PzelcTa6vquiSGSyumDqf4TivUNZtkuhs2c98V5v4jshbXzKF2Ljb061vRrVKM7xdjPEYWjio&#10;ctSKZH4n+JOoa9o82ma1uaRoj5c2f4cdD615r4G1lbW7+wSuFXzGGPbNdN4psv8ARWmgJDKv3vWv&#10;J21260rxXtuX2KzfLx1r05VniIq+58/Qy/6hWfLsz33SpYRH+7k+X+E1rRfMvL/w81xng7V/7Qs1&#10;O9W+XO09q6ywkxGfNA5Ofl9K5XHlZ3OPcvRjAzmnH5cDHLdqhjfzI/mQ9cbasJEmMDt3qomMojXQ&#10;kAnjnj2qN8yNlX5X+KrCMquFZPpmnIsBVpBxhiBVGMkVTIW+fYN2eflqOWNozll7dKuNF84ct+Rp&#10;3lMTukI3E9PWrRlYzo4wP9an0OKiudPs7ndGUGG5rQltzv8An6em6o3iUhfKx33dquJlJM52+8L2&#10;zuXCqffbyDWXc+HGIaIMwz/FnFdhcW5iX92OvXvVGdcHcY91XEyk5XOUn0bVbUfu7pvLA+6wzWRq&#10;UGoPEVlRfqqV28xJVk8sZ/usax9Yj8uJjhd3t2quglJt7HAS6HO8nmo7cc8Vs6Jq+raSA0M8isv9&#10;04qS5RlO5B8rfpUQkeVhs/Ooh8VwqQjLRnTR/F/xLap8t3Nj3AalvvjlrtxZeQzSKcbWyvUVzgtH&#10;Y7mX/wCvUn9mxnC+WPeupVprqcLwdHexa8PePdQstU/tVpZNyn7xWvRNB/aT8ZW06tFqG1FA2/uQ&#10;TXn1t4bg2Z28fWtnQfDcNxMqFelYxl710wnGPJZo7jxd8frnxzax2mv3F1N5fOI7ZE/Ijv8AUGub&#10;fxjoLKsCW2pzRleUmZcn24FbVn4EskYYjU/7Oa1YPBGniMIbSP3x1Fdl5SkcLUYxOEtvE+k2s8hs&#10;PBz+Yx+R5m+YD8AKtweI/F14uy20i3ReBjaxIFd3beD7FdqfZFk5/u81oQeH9OtZMGyVWPXIxVOO&#10;u5PMcHBYeNb75zcbVP3lWMDFSw+BvEV2M3WozctzjpXodtDBF+7ig5zVj5UUyNZ9BjGKoOY4ez+H&#10;DgiWedWA42s1dBpXhTQ7ZtpK7v4vl4/nV2Vbq4QyCPy/7y0/TbEtKrypkL97J6ioZN31LVnpWmwK&#10;vkIq49utWGlBj8iOLCLzmpS1quFMY3dtp6UxrvcrJHAfl74pyJkTaZtT5RI23+9j9K0TcxQrsY8E&#10;g/WqWnbvL2OvPVhjpmr0aKBtEG5j13HtUkglyGfIq1C0si/PgnsvpUDBUISUbf7qjtVmJSi5jOfr&#10;VREx7EiMtMVX3plvH84P3mJ65xR5Yf5gPbmprdULkxbWkJ/KiIxzW+xd7OeWz+FSWcYaTCPt/wBq&#10;iZlJ5GQelPsxgcJR1uZkrnaOWx7+tTWxbbv61HNHJhQE3FuBWhoWl3F/J9niCqFXdI56L9arcB2l&#10;2AuHZ5ZfLjXJlkP8PtSavqKX1wsdsP3MK7Yl29vX6mptXv7Vv+JRpjZhX70mP9YfWq1roeo6ukkG&#10;mxsJFT5W9KmzlJJEykox5j55/ao8S22v6pH4dtrj5bWMh8d37ivl/wAW6BDZ3DSA7W9BX1h8UP2Y&#10;/G9ldXGp2UrTeYzEiTP8/Wvnn4leB/FOg3LR6xoMyqvG9YyR9a9inDljZHi1J+0lc8r1K3uHysQJ&#10;HtWa/nRBlfdgHHtXQXnl/aHgSIqynnBNZerWV3tIZU2sfm5q+ViRly3BkfYrVT1a2CR+Y0vKjLY7&#10;HtUhEkTbl2n5v73QVT1JpnzgZ46etIexzerFliKMM/MTk1izYHDniug1KIsrJs3H+X61kXVvHnZG&#10;vH8VT1NCpZmW5nIWM9gK1NRUaTZ+Vn5tvzZ9fareg2FtaQNdyp279qxPEdzNf3mEdtu7+HtVSRPN&#10;ExzHNPMZwP4snPapF05ppd69/wDlmDmrPkM33FxtpUEkZDS7v97p/Ks3oUMRWjXaAMD9KlVwAdy8&#10;9PrQyOpXEfDf7Jp6RsZOV+XcRn07iszQRY2Xkkeu2pIjsIdsZBzxSvGUG9znmolR92/PGPu460cs&#10;pDR658MddhmtEjZun+1XaatdLDpTTiXA28KK8H8MeIrjRZ1aJjt3Z2122ofEtdQ0nyg+FxhsrXLU&#10;pS5jpp1Vy2Zy/j6/aW8ZVbkcVzMSSKWlYY7c1c1a8+03/wBoMhZevSqwOAByc8n862jDlMnJy3Nv&#10;SfFFxBCttJllHAO7pW3pXimKT9xPJ/F8jEdK4ry5XfIcqp/WrUTN5nRvX71YVaMZG9Os4HsnhfVV&#10;liVSu7/aU19Gfso+P/7F8QrpU0xVJGBC54Br5B8CeIHimWGUrt6YYcmvZfAviKbSNVttTt2xsdd2&#10;D29K8XE4e1z2qNdSs0fpPo2oJfWUcyH5u4qy6sEypyf4q86+A3jyDxJ4btyWVWaMfKzZPSvSBlzg&#10;fnXkNcuh3b6kaeZlQG/3hU4ZiMMBUTLluRToyN2CD/311qogDRMyLKe3eo42Adgc1MQiL8qH+lQx&#10;4J3Bcc9KJEMLhVI+Wq/y5wV/8eq4+GiYOM/L8tU2Yb+AWqSkfnbFGrBnVAvpxWTquHlaOAMrKcfd&#10;rUkmbmN8EVRu4mklykp55PFfXcp8dzGW0BChc8+/eoJGS2ZWU8MfmVT0qzfpHA/70ttz1VahaJAv&#10;7tDuP3jTRISzlfmR+M9PaqolkZ9xfHJ+6eoqxLExXIXjGKgaJcZzjH5imVEsw6tAhHmL/wDWq3Jq&#10;hni2RSNhq5q/LgeYrsf95cVoaMzyw7JDtrLmL5TW0ws7GPf8q+h5rQWyLMspJXtWXbLLZz7IwPmP&#10;PtWxaXBJCTbfQ46UuZFxjfQ6D4feE31vWobUoG2srMy9MA8/jzX0x4W02K2t4beNT5artUegry74&#10;E+FVgg/tUR7ml+6W7L6/zr2vQrQRKARw3evAxtaVStZbI+4yvB/V8Om92a2nW0YYh36gbfataztV&#10;jj8hWb65rPgjlQ4QLtFXIJJY12R1hT6HbJGhHEVx8/13U4SRqCFk+b27VBBNLMQkjtt+nSrtrZQh&#10;t0nynFdBHKRrE86c7setMeKXaRGzcVeGwcqu38agmBbduYAe3NaBGJRmDJGXkb2quJtybULMMfeq&#10;xdIhIA/Gq0IQOd7Nnb07VnJnRBFXUZGCZY87qypEk3fOzYJ5xWtqcTtHmJx978qo28EvSeXjOeK5&#10;ZHqUY+7qVW+ThJmqMPsON4w33twq9dqkS7sAism7fdL+6ftyKz5jfcSSFXZiG/Gqz28bjaZd3oxH&#10;SpUCfed+f4qSSdWOxPwosBj6lEvIL468iuD8VWYeVmPX2+leg6uYwh2/xd/6VyXie1O0zoPm29PW&#10;pe5rFnC6jYFoGjdjg+teP/GPwtcRRnU7WH5oW3Lt6/Wvdry2Lw/vD97lvauP8c+HV1CykDx7flx9&#10;K66NRJ6nPiKfNF2ON+DfjAXVrHC0vzDAIzXr2mXqPiTvtwy+gr5z0OGbwX40Nn/yzkbKnH6V7x4Y&#10;1D7TZxvHtI2jd7mumcTz4vmjY6iGYO2M/wDAquKqEjaao2hEsOzpV6CEbOtZmUiRYVI+Z93GOetD&#10;RAnYp2/L270MJEOwGhGJ4DfNVRMWhvlyHjDAUAKTvDsB/EMdamAmHyBl9fvVKjLL/Bn61pExsQNs&#10;xuVePp0qMgbFJAPXtVo2+SGP86haExjKxkc/dHI+ua0TM7WKd0vBDDaKyZ12ttjJb1zW1eNHHzs3&#10;Z64rNuUjn4VMf3qoylFmeY2kb5Yj6is3UtwDLJn/AL5roFt3kby4z1/vd8VmapaOf3mOcc89afNo&#10;TynIXgQtgn5W5wKbbwqOgXaPQVcvLfJ3FerYx6Uy2VZOu4ei7eaiA6ncS3h3Ng9D61ei01mOUxUk&#10;FufKDe/5VfhtSwBj7/drWRgJaWwz5bDpW9oGnOJVaIdcVhwRymTp0+9u4rotBhBfe5Y9P4ulKmrs&#10;xq7HWW9kAqiT731q9BbqnymRVZlyd1ZtoSCqxsWx03GtCKNNqmZWZj713QPPmTGOUj5Jiq9OKlig&#10;MifPP7ctTEiJbYkbdOBU0cWBl021oZcoW6FCUDZx0NWY4pHXBP4tRbqFDCN1ypwfmHNWV8tk/eSe&#10;/wCNAivLbufusvC022jXBRct/vGpmtkJz5x9TRbF1bCJu9+9TIC1FCflcxD72OlNvUcjITb2w3eh&#10;2MfJJPbr0pojScfu3AJ+9uPNSJq4/T5rdeCjbun1q68vy85VTwMd6p21vGiszyf98kZq5GVVAIgx&#10;wozmggcfKMnyryf0q3aDYw852x/EwFVli811OF6+tXBA2dpUEdSdw4quYAkk3HNvGQu/A3Y6VJbB&#10;ojtYbfXFQvEMbIiFB/ujFWrG3CKcv9O5qQHPHhvnyoqayeMkoo3L/OhIMkDg92ra0bw/bQ2v9ra5&#10;KtvZjjLffkPoBWiM2rIq6fpV1qFxi3O2GPmSX+FBV7UtYtha/wBjaKGWFf8AXS9GlP8AhVfWfEU2&#10;rxDStMgW1sYz8sa/ece9QwwBFVF+XtuofkBJaQNLKIbeHcznbGoXofavXvh98PI9I0lZ7yLE06gy&#10;E/eqv8AvhTPfyf8ACWa5asqrj7FG6/8Aj1etXnhmJI1KKFwc8YrqoU/tM87FVW3yxPP9X8G2V7H5&#10;csYKt2ZBivO/Hn7OfhnxLE8VxpkeW6MyDmvbrmxaJgs6/wC7xVeaySTjb+IrvjI4Wfn/APF7/gnZ&#10;pmovNqGgWjW8u8ndDxn618x/FT9lr4r+BBIselSXkMXO6P74X6d6/Yq+0C2u+Hgz9VrlfF/wh8P6&#10;9C0d7pUUmRwzKOKfMLW5+IU2mXlncNZ39myyJndHIu0iqGsRBUwPl28ACv1K+NH7Bvg/xhbyzRaV&#10;ErFesahWz9a+Rvi9/wAE/vG3hh5rjwyrzRq25bdxkkfWpHGV3qfJd9tT5dnOT8xNUoNOl1C9jtox&#10;/rHx8q5Yn1rqviN4A8U+EdQNl4h0Ka2ZcD548An60/4baXEL1tUljw0asE9uOv1quU0lJGbruiNp&#10;OnrG5bcw/P8A+vXMDTmhRrmY9WwK7LxheJqGoMY5eFNc5qbJjyE+8ecUSIiZiWUcspdMfietSeTI&#10;ycKqr7Cmfdkbau1un0qWTzk4UsSv3enNSacxG9lGwyB07bahFtJExL/KA2eauRkEYdtpHIYHvTZd&#10;sjZY7s/e9qlxKTKztuXhefVcc0xmcf6x9v8AQVYa3SQ7Vj29ulNjg2Aybf8AvqpK5iNB5i7Wdl3N&#10;1XjApzSy+X5Kjb8x3evFGxWGMZNOWF3O5j09T1pSjccbkJTC5Emdy0rRgHBOO9SxwOihFT5QO7Yo&#10;8pujyhf95uag1IY+G38/N+QqRZShyRubOPapGiC/u2ZW7jbSeUpbcF6LgD3rN3BMs2GoyWtwrjrn&#10;7yn+X416t4A8ULeRLlzu4yteQxMud0bLu6bQK6DwLqjafqnlvN8rMCVNc+IgpRudGHqSjKzPub9k&#10;74lPYaguj3kwX+Jc9Rj0r680u/iv7OO4X+Jc9a/Nz4Z+J5NO1S11a0uG+V8bf8fzFfeXwT8WweI/&#10;DkL7/nKD8OK+XxEeWR9FQlzRO5mbdJ8jfL6VGrkn5W+tOWNSNzNkelRND5beYigKeGrnRsydf3q4&#10;LAemKjxgct1oiiQbjv6rj6c9aleHcm5T3+UDvVNmY1GVUyX496hvF2Pk5yf4cUvzY2PkN0x6U9/m&#10;UyDOf1qSon5xSItwRJCTjAz+VMa0U/vP7v603RdQW+sd8P59atA5j2t9W9x6f1r7A+NM64tYwM7f&#10;vcgKKq/ZvKYsT94ZAK4xWu0QYbWXbleo5zVC4jcttMXHu1BXKUbmLywpw20csqrmmjTDcrmOM4P6&#10;CrCyMQSnUZDc9quWDxSDaI/ap5hpWMS48Nec43fMq8YrU0/QIrdP3ncdK1PsqjayIWXn61WuZpoO&#10;AvzZ+Y+gqWral8xXbSZJBkPuDH8q1/Dnh2e9vodOUfebHzc4rOjnm8xckrt53Y613vwtt2l1Nbnb&#10;u285K5OcetcuIqKnTbO/AUZYjERgu56/4FsF060is0hC7UAUjvxXc6PcCb5NjfL3Ncr4eiL7R0J6&#10;Z712ml2yxfMWUA8Lx0r5299T9DlG0UkadjKQdjRsD1DdqvGOOAbmbLewqKzWJY/mb7v3jTzMCAUb&#10;hTkLWlM5ZFy2dS6nbjPYVaG8PsU/Kv3uOtUYD5jHDYxg1etNpGzOSx/Kugkc5JAO9m/HpUalt2I1&#10;5zU6WztIWV+nValjVRuYdhWlwV5GRexXCyZK5z61EkCMm+dtrdgFrZktY5H8yR1PH3T2qlew+WFZ&#10;GG0dttYyN6e5m3sHO7+FetZs0EiHzVcY/u10H2BJofM37u+2sjULeJX8tgct0rmmelSlaNihI5k4&#10;c9sVm3UDW7HC59cVpywJAwZT2/Kql2hEZk3cVkdMe5hNdzRyMshXafTrTJb1jFuTqOKZqLgzNufj&#10;oPaqCXvlSAZ/OpuzTlFvZ5JIMO/8fpWJrinyj81at2GdWw3H8Poar6hBFNafK235erVRL91nLRCJ&#10;jtK5P+1VXWdLinh/fjIq9JEI7phsJVj96rEtp9pixtxnvniqiD1PDfiB4OL3C3kER3RvkFetbXww&#10;1lzH9lmdlZeMHrXWeKfD6k+aJOB/s1w95YXOg3f9p6dufnDrjGa9CnP2lO3Y8vEUZQldHrOnlJ4F&#10;ePnFX4MKNm/6tXN+CPEVlrmkrdWzDcWIZc9DXTW6l16fpUmf2SXYRH94N9KdHBvwcfkaI4QjYB6j&#10;pjpUqIOEA2jP3aDGQwwYYyFgeMfSpY1VTwOakZMZXHGaTYVbjoeM1pFmMkMeWQfdPA5qEPIr5bpV&#10;ow7uMbtvTNQTxg9ilaGcolS6iV/3i8L7LVS4tQRhCu7vxVxgy/MOlQOzEkgVotDKWxX8mQ/Kj/Mv&#10;fFUdYtGSDcWXO05xWopYEg/KMcN1zVHWA4j+WXfuHpUyIOK1COR5cMfb60/TraQuGLNn1qS+jcNk&#10;43Nn5T2ParFjHK+3d8uOm2iI6i92xYtrdC/lso5/2avvaLDEHUlW9qdYQo0qxy8sq53etW7m3CQn&#10;nFaSOW/Qy4QxbLYbPWuk0JPutGo6fxVhxwAszEZ6d66Pw9DEDGZFZVyM1VMit8JuwOwbMQVunzAH&#10;j2rRtprhlJRo0x321QjaziGVE39P0qe0eIP8ls7K33t8ldUWebIuecVXcJT9QOtPhyy/PIWJ/hzU&#10;IupIX3fZF9gDTxPPkvHGqt/dzmtOYktW1pDGTJuGW+9U3lWzHcC31qlDcztxIoJ7nHSrMImdeNpH&#10;94LRzGZYbyMYMvT71JDdWMcuFZstwo7kd6I4iFwzD8aSCGJXyxOakC1uTduVNvpuaontBI28Nj/d&#10;qwBvj8tLdeudxzxTXEhXYD+VAElhatCOApPZmq5vC8Y3Pj+DpVe0JVVW5Xoflz3qynz/AOqTj/a/&#10;xquUnlFtoijAq23/AHquJtxvHzVXWJTIEWQMx7KK0NM0m8vGW0so2Zu+0dKkOUhYKV4z09K0tC0m&#10;/v5fLtLbf2K5xj3zT7nTdO8M7ZNdvsybf+PaFsyfnS3Pi7VrtFs9GhNna7eVWT5n9ycfpQSalx/w&#10;jfg75ZXXUNSXpDH/AKuI+571iahqV/rM/wBq1ed9qnhA2FX2FQ2tj5bbTy23LE1aNlFOnlzYbHJD&#10;HAp8w3puJbkrIvkx8Hp71xfxZ+PXh74ZzQ6dHcpNeGQGQdo8Hoa574+/tI6H8PNPl0Pw1exzaicq&#10;zLyIP8TXyF4q8Zan4l1abUr66kkklZmZmkJ6nNdNGN9WclaXu2R+pf7N37a3hXxTZw6XcX6q4UAx&#10;ycdu3tX0hpPiDTfENqs+nTIwbn73Svwq8HfEXXPCl/Hd2N0y/NyoY4A/xr7L/ZU/b1mtZodJ8S6g&#10;7R/Kqu7cr9fXNdkTzJRl1P0NvtNS9Vs9aw7zTp7OZiybl29BUPw5+LHh3x5psN5Y3S5df7w54rqn&#10;s47xcKufWtEzNo5dUjdOm32qGezUjgA1p6hpE9hK0qL8pPpUGGkG0r/wECqIMa70RblMSRK2enFY&#10;HiD4d6bq0RF3Zq2ePmXNdusAAwf/AB6oprXPNA07HzJ8Y/2MfA/j21khn0WFt+dokhBINfKHxi/4&#10;J16j4WtJrnwZaGEncfLRsqW5/Kv0+uNNhlzxnPtWLrXg+yv4jvs1btytVzE9T8Ffil8K/iF8OdVk&#10;j8S+HbhI9xHnwx7lb39q4528zMSFt3Umv3B+LH7Jvgnx5aSrfaNCwk+8piHzfWvi39o3/gl81ubj&#10;WPBEf2SRmJVYVO0fhRzF81j4Kjs0mKkSjdu+YFelTTWkcfKAf7xFdf44+CvxB+GV/Jb+JvD0yKGI&#10;85U3IwHGc44z1rmXUMwT/Zyrbs5pJXDmTM0wjHmMOf4dvOfeo1AY7S/y1cZoR+6JUc1GI4mbywKJ&#10;I0vYjCFkz5vb5d1Ru6ygZHy9N3cVYnXau0Y2/nUMTbGAWPPdfmrOxQwwJxg9P4jUiwwuc5OSuF21&#10;Lsdk3ypuPSkkwYu8ePujrk/0oGpdBF2qvlFajbDKT5X8PXNSBQo+U7l6H5qc0UbjBGPVs0h3ZWaN&#10;iPn2qMdQ3WkGMFnXaTxn0qxJHGjcNk7fvULGcbXXnGc1i0aRZXgBdi8CgK33vmAqxpz+VdJKUJ5o&#10;WNQd47ZGKfAyQggScDrUuN1qXGVnc9d+Hettc2yorfwZr60/ZL+JIgcaDczncjYXnr3r4d+HGui3&#10;l8ktjLYVt1e7fCTxdceGvEEOpQyELuAb3ya+fx1Nxvoe3ha3MlY/RW3lFxbxypjDKCfrStGGU81z&#10;nwm8SW+v+HIZ1m3/ALsHt83GM/kBXVsobqa8c9QqkBRzipoWUpkE/hSPEqnaU56fSpIUO7luB0qu&#10;UiW5BMjnEi+tRoQqg52/zq865jKY755qnJFtk+YfN/tUmrDiflr8MNeWW0jsy4J29TXaeagx/Fle&#10;QOleM/DfWpbS43mTcG+7uavXLedJrJXhbPGfl5r63mR8dZli4aCNhICSMdaqzSR3W6QRtlR27UjX&#10;LSJghgP9petQlmWY5bYuPvKelTzXNYrQYVhBOI8546VaslELB44wccYBqmUlB3ed7cVIpaOLzUO0&#10;tyfegpRuagv41UnON3p2psrLcjex3eprHnnkX5mlP3qljubnIxJ93kYalzXH7MtmNywj8sfNxXrX&#10;wZ0rbYLPs25evK9OA1G7jtw77mcLxX0J8NfDx0/TIYVCr8oLDZ1ryM0kuRRTPpeHaP72VR9Dp9F0&#10;2Vm875tzH7vpXV6XHOYfKlj6dNw5rO063S3TPy7u2O1b+jRbnw57eleVHY+qkya1tbjcNu7p93FW&#10;v7K86MyQXOGX+Fh0rRsrSIgKsgL4+8e1WIbUo/3dzd+OtaxM3qY32LUFJCSBSrc/7QqaPVL6AeS8&#10;G1l43Y61rTW5crhMH+6KiaAz/JJFhu5rQXKisuragCpW3Y/7Sir1hepMqmWNvmX5mYmmLZtEQUHy&#10;jp709UWBMjHPYjpT5mPliW5IYJkCxKdwPUd/85/SqWpwzFW3ED221esRI8TPB3fApt9bZi3N94+h&#10;pBHSRz4uJypjPylWx8oqnd26P88sr5X6c1pXEaBmMihucVTmRVcBfut+lYTPQpmRNbuThs4/u5qj&#10;qTvEuwtx6YrZuzHECoPPZqxb11l3MIgf61kdUfhOe1eMzFnCdyc5rFZyULJx7YrobsRAMHG3Pase&#10;6VLdmwnyj9azNIsopdSM5t2P3Bx70X8m2L5o/mx0pu35yAmD60SINnzNux90VVyWYmpZD5CbeKtW&#10;mZbQufujhaZqQLybSnBFO01N0XlE1QdClrGnmWP5kyq85zXLa5pCTWrKkYVc/Mo65rvLuHfHsXo3&#10;3q5nXVQRs+5tvTFaU6jjoTUipR1PHb3xPqnwt19dVsy7W5OJoOMMv+NexfDj4kaD45sFudKvFz/y&#10;0jY4ZWryb4pWMU9g6tHknO3jheOteKeHfiTrvwz8S/atMupEMUmAqscNz3r0lapG55Uo8t0z7wVQ&#10;z5de3FWIwmPnXqP1ryz4OftN+EPH0cOna3dR2d+y7djn5Wbjp6V6ukUZIKvw3IINZcrMZDvsTzjK&#10;/d7VG6tBIodtvp71cCKq7Wyvp706NVC7H+705HWrWhlIqlo5FGTg1XuI2YcAda0fJtG4DFfXrxVe&#10;806UjER3D+8rdKuLM2jM8plPynd7YqtPb+fIxERG3v0xVxlcHEkRB6fWkS1dixYlV6/Wr5jNxKLQ&#10;CI8HduXHIqndodrIYg3+1WxJbNuVfM99wqhqFuGBxP09B1pXI5Tj7iKNpC6pzmrNnA+xcc4GdrVJ&#10;PAscmMcirWmQZ2oB8ucZPWnHcdSOhYsLXc48wbsfd7VYvolWJlWHr71YjiSMBlj6Drio7siVd0hx&#10;xxWjZyKKMyFQH3qjdgVxXQ6U8Dbdu7co6VjxKiyAuzL6it/S4REn7kL83O7bTpv3jKt2LO6VCMZH&#10;1brVm2bBykmz/e5qLdk5ZMn0NT2s29gsiqPT5a6Tikh/2wEhd5I/GnfaGcnymnbsQq8CpGaTOwDr&#10;3pyLMBiOVg2Pm2nFaXILNjGd3+kIy4XHJq7EjH7irtxx1rMs/OWfyn8tc/eZ25/GtAICnltdL16R&#10;0EOKLJ3KmPl/CktllfOSNvox61CphU+WJS2fWrNtbMWVogy+hx1oI5Ui2zyqm7LHFRSBpECruBbr&#10;troNI8A+INYKvbadMy8EyTAqg98mr0vg/Q9C48R+L7dG/htbNRI3vVconY53ToVQrkL8p6scmtyx&#10;8K6xqv7y1tZGT/noy7VH41Ivi7wxpA2eH/C7XU38N3qD7sf8BHFUdV8VeLfEYaC81ORIT/y7WoEa&#10;D6AUfChatm0NJ8KaA+dV1ZbiZetra9z6FhUOo+NtWuoW07w5YLp9uT87RDMjj3Y9B9KybDS02qJz&#10;9773qfyq9HGkS/u02g/jU3KUJSKsFoGkaS5JZm5Z3Yk1pW0QYKsKbc8bjUllp0sz75U2qKNQ8QaR&#10;pOYYWVpMdh0NZzqRhudlDBVq8rRRJLbx2qNcTShUX+91P0ryX47/ABB8b/2FPpXgGJYsr+9dv9Y4&#10;9jXReIPFN1fkvLKxJbp2FczqMqTMXmUtn1NcMsbyy0PpcPw5GpRftdGfG/ifV9XudVlg11HjuBKd&#10;6zE7s1TZto+RgzdK9w/aF+FVvrumN4l0i2Vbu1+fK8b17g14LBNIGOV+YfeBHvXuYWvCvTvE+IzT&#10;A1MvxPs5O99vQsMNgUxIM/xe5qSy1e+0+5FxaTeW687uajjnjK/L60SnzFyEHzccV1HkuNz6L/Ze&#10;/bN8QfD/AFaGz1S+ZoPMAk/eNyM9q/Sf9n79oPw98TNGgns71JONud3fvmvxKjM8TblLRsvIYGva&#10;/wBmH9qjxH8KddhS8v3NvuG75vz4quYynA/aKRYrqEkKp3LXN6lYPZ3BljTC7s/eNcF+zp+0l4d+&#10;Jmg27w38blowBlhu6d69ZuVt72DnDZX5a1Wxg07mDBLHcLuP3qVgMZx26VFqGnTWEu9MhW9O1TQS&#10;CdSNuTimSRtCrLwnWoXtmHSPmrhR+64FNaE9S9AGXPYiT76ZrL1jwrY6jD5b26Nz3rpJI9vVd1Qy&#10;xfNlU6UAeB/GD9lXwd48sp4rnRo2klRl3bBXwb+01/wTP1zw/NPq/gW3dSvP2dV+Vvbiv1knt45S&#10;d69etYuv+DrHV4mimt1YdOVHNBXLc/nz8Y+BfE/gLVpNI8SaPLayA4TzoyFPXpn6VliLLAsqt8tf&#10;sZ+0t+wl4J+J2lzodIQyPkxsqjIbB/xr83f2hv2KPiP8GdUuLyw0+S7sVYnAU7kXNV8QXtoeNfZt&#10;w+UUq2SAFtvSrAjEHyujLJwCrCiJiRvJ+bHHtxUstSK/lDcwK496rvtMpRhuQd/Q1oTxxR/KU/iw&#10;aaqIqcA8/db0o3C5SiVB/C2PVR0NKBInRmCseVx933qeVG4URBcHI96ZD5zt+9HzNUuJcWQvHvPl&#10;qvPZvX3qZYAibY2zu59eakSGRG5YccGlEEoO1Y9p24wP51nysrmK7QEp5tRFlU7SoB24z61ZMbAl&#10;WP3R8opkcMhbzWRf8KnlK5kWNHlNnLG8Qb5Tkc/5969g8A66by2jG7ay4O5a8hQKeUf5j95TXYfD&#10;3xFHb3AslZFZTw279K48ZR5o3sdmDrcs+U+8P2S/iWZEXRXuOVULt9a+koD9oijmDfUV+evwY8ZT&#10;eF/EMGoJclEYjzG9PevvD4eeI4te0GOVLjccDc2c18vXj7x9FTnzaG9Kr43EdabGzIcbf1qaND5b&#10;Zj/GoZMp/tY71maJX3J925Rk9+vpVa5j8yTcBzU0T+YnK8evWnSBNoOBmlIo/GPw/b/Y5/M24x0Y&#10;V6h4P1XztJ+ykow/hBGa5GTyAxjePZtID+3FXvDWrR2d5sRvlXkV9PUkoHzMaHNojr2VEYLGFz/E&#10;uzbxSxBVAWM8Dn71UH1ESgZG4AFgxbp7UPdxKy5PzYzhu9cP1uMbnRHB1OUuv5i4Yr8q4OQc4Gae&#10;xV4/nYKOx9fasx79i2Fj+VvvY9KH1Odxskf5f4MdqzljUbU8DLqaD4AyT8p+7UZulSXc79sD3qit&#10;xOFJD8t606AT6ldLaQx/OzDA9ayljNDojl93Y9E+DWgTa/r4uEXbHFgltvWvpPwppzQIsbx/Rq4T&#10;4JfD8+H/AA3Gk1viZ8PKT2zXrmi6UjBNrhtv8S9K86tWlVqXPpsDh44Wgo9yxptjCXVGg3buvtWt&#10;DpxbiMsuP7tLb6bNC3mpJ2x0rVsbXG2MnJbvRE6pSKaQ3cZXEm3tu71rW8z2q73Xcv8AeWpoNMVZ&#10;f3mDxjFXGtokTaidKojnfYpefAV3Mu3PPzGlaNZ4ibeRT33UtzpySpvOfmzWRc219aP5cBk/xp3L&#10;S5jQMMwfAb5erD1qZYwG+VlYf3fSs2yu7qJlS6ibC8E1pFraQL5f1x6U+YOWxe08QojqNu72amah&#10;dReVsDN0+7VSK+hgb9yzbiMGoru688YX5vViOlHMOMJc1zPnSMStvbgn5cVQvpFZMh1GDnatTajc&#10;eWp8tw2G+7ism6viI2ycHrWMpX0O+mVb+5QnLfT6VnXz7o+JcYHrSahO87ht+3n7o71l3l4Xl2L8&#10;tLlOpSViO7ikeNnWXdjvWRfnam8Z+lbccYnT5M/7Q7Z9aydUUlj+6O09R6VlIqLM29c+UCHx6r3q&#10;ut22Nu/Iz81TzW7yOJQhYYxVS8txENoOM8mpL5URXuZZC2eB90+tRQXJhUgn5vTFDkMuNx3VCxdJ&#10;Mk9KfMHITT3oEBbA54PtXO+IbiNkMcjqu37vzdK0L6cKGUHLMeay49Ku9Um/eR/L6sKuMotilGxw&#10;viXR5tYjaPYFjUf3q8R+M3gv7On2y3Tay8nZxX1VqPhy3gtPKFtz9K8v+JPgyO/tpIDCfmU/w13U&#10;a3RHn16XU+W9G1++0e7EtrPIrDkNu6GvoT4Jfte674cjh0fxTI91aHA/etll/GvF/FPgC+0jUpWW&#10;2Plqfu/1rPVJ4AxkXay8AZ6+9dW5yqKZ+i3gP4j+CviFpi3fhXXoZJGXMlu3Dj2wa3vnCqrL1BZa&#10;/OHw7488Q+HLiO50rVZ4ZEOV2OR/KvdPhX+3NrmkqmleMolvrfj980mJFH171O+iM5030Pqpj2x8&#10;1Q3EbyHcrBSOvNc34I+Ovwt+IUSvpHiSGG4Zf+PWdgrfhk4/WusaAOBIrKy9ipzmq5WYWtuU0+0+&#10;ZuO1h/tU9EtnCrdRYJHVT70828g+6P1pgjkQbWAYCghoZcQQHMSP8uPyrNv9OVI2ZZh0q5cxrLwU&#10;6c5NU7sROjBCw7H3oJMFtHllLeZImxu4YVbtrB8fJFn/AHae1vOi4LKVz8oXOatWi3duFnhXPzY+&#10;lOO5NW7J4tPvo4cLasBjrVa5tJ4wfOjbPbithNY1TZ5SqMHj3qnPq+p72WRPlU45rRnLaxjizmeT&#10;d+8Zs1tadahYVjMEi/Ljkdfemw6pMsgJB5/2RitnT/FGqWMatZ+XgLn/AFY4q6fxGNVFMKCP3iSH&#10;H9z/AOtSx2FvNOvlxTZPby2/wrXHj/xVKdguEVWH8MSg/wAqRPF2ub/OkvZF/wB3FdByhaeEfEd5&#10;t+yeH75uy/6M/P6VrWvwv8cTo27w5IgX+KaZEwf+BMKy5fGHiyb7mt3Cj+ELIRiq0l5rV4c3eozN&#10;g9ZJS2avQ53Fm7B8P2tn3ajrmn2rZ+dWugT+mc1eg0fwNYt/pvi9rh15aO1tz/M4rm4POPHVfWrS&#10;WZPEu3OPYgUuYhxk+pvyeI/h9p8ey28PXt02cK01xsB464Bqe18c6lAq/wBi6LZ2A+75ixB34/2j&#10;n865tYbdDteVZMDCqqk/nV7TrncxXydoXpgVSkPk0L2pap4n1uQtqWs3M27kL5xC/lmq9vp0at/p&#10;DYb/AHutWFtZJRt83FTWum7TgLuJobDl8ia1ihAxAvyjrn1q4gcLlU69do6VNa6XAIw9zN5ar97d&#10;xmh9d0LTW2Ro08i/9MyAKmVSMY6mlPD1KkrJFrT9MluzhIhu9farVwul6KfnkWR9v3VbpWSniHUL&#10;75BtiX+7GO1Mm0ueRw8so2+9cVXFae6e5gsq5n74mt+I7u9DJHLtTsq1yd7M8zsNrA7uG9a3ryzt&#10;oQQX+6OqkYrntSvIbdnfzBtXnHrXnTqSluz67BYSjh9IIzrmQgZVudv8VYuou7NuMvy+lXNU1WGR&#10;MD5cDP8A9aud1HxAit9/24qeh6E/diO1XyruwltZG+VkI/Svl/x5oC6P4iuLeL/nqSoz0HpX0fda&#10;nH5Cu0qruzsXd1rw74jRR3niK4KsG+fv29q9bKXaTR+e8XRh7ODW5wf72LJyA2Pyqa2ucr8y4bru&#10;9atXdkvzPGm3tVF7ZojxuHy4+lfQHwV2W8FkyF5qKaEtIWik2nsR9KSC5boTwOlTkiQBef8AgJFA&#10;j1j9l79p/wARfB3xLClzdyfZWfDhj+tfqf8As5/tI+G/ir4dt2t9SjkaRB3HBxX4pXFgJIciZM5I&#10;285r2D9k79p/xF8HfFFvZ313I1m0iry3SqjJmcon7SXNmt5H8y/LtrAuraXT5iYl3An8qxvgN8Yt&#10;J+KPhS3v7S8WRmjG7DZ4ruNRso7iLBA6feq7szsZMDCdf3Z+b+IelDllIDjA6VVldtNuthfq3HvV&#10;vKuFcfN3qzMYFLncBUZAxhzVhV7gGmNHz1oArvGR90ioZ44yqk9etXPKwMsPp71FJEHXAFAGdeWU&#10;d0nluDXAfEz4JeGvHGmS2upWMfzIRnb1r0xkOcgd6rS23m9QKClqj8vP2wP+CcssE9x4l8CW3lyg&#10;MxjiUbWxn1r4o8U+Ftb8G6zJoviXTntrhcgq/v06V+/niTwjp2r27Q3dkki9w3evkj9rH9gbw18R&#10;bC4vtN0nFwVJDxqNwqkVsflT+5Y/e+bGPanQOrK0e0j0b1ruPjJ+z94v+DesyafrthKsAY+TcbPl&#10;x6E+tcXbqD88SFtp6FhUgQyR7hsWI8dTUZt2bhoW+X+JauBSRkbdw7d6cFz8/l/72KAII9xXCr8v&#10;+7zSPHgsSN3P6VYQqhIWP72eM81HMj8kHbgevWhlReupTlGWzsx/SoZJT/CvU8NVoxzEYJxkZGeh&#10;pJLQPHg7SSM5FTylOUSnJdZJ4H3f71W9D1A2t+rqfmU87fT3rPeNoCxYewyKkSRifNgXpwKUqfNB&#10;oIz5ZKSPevAfiE3VtHcLMNyrx7V9m/sn/EVdT0ddNupuUbGN3Tn/ABr8/fhP4hQD7HO33W4yOor6&#10;L+A3i+fwt4rt5PtO2KX7wzwfb618tjMO4XPpMLW54pn3rEqlRKDlT3z1p0yK0eSFzzgZ6VmeEdVG&#10;vaRFdRv1jVsZ46VriM/MAOTXlno6lRVwoE3HtUuHZFI2t70lzC4++M5ao45UVcH5dvFTIs/LPW/D&#10;UH2Nt33u21uvFcrLafYrtgCSM9NvTivRvEWju2IBESWX5vYEda42+8K3MDeW3zHru9Oa+grJzpnj&#10;0PdnqFrdlIlTzc/3s96seZMW81mCsOWVeSQAay4Q9tL9nuem7BNdJp+lSXKbgC3+03pXkzoVD0FW&#10;plYEunyEtuJHmeuDinrGzHYB/D2Wta30eOEbQqbevy9AKtQ6OhQW9tBvZm+VVXBpexlFXZMcVFys&#10;jDETsdxY/N0r2r9nD4ETXl1H4u8QQhY1XNvC6nd9atfCD9ms6qY/EHi2zbyesNvuPPua+hND8NQ6&#10;dZRRxRCNVjAG0cAdRXNOUY6I9rB0XK1SY600e2RVEcewcfKec1vaNp/T92MfTpVVIMSLtPT+Efzr&#10;e0uBGA8wVmtzulZbFm3tpCcPFuUfdq3bwFXyRt5+7UttEqqsePlP6VbS3jddj/UGtjPmIyQw8vbj&#10;/aoa42/JinOqA/u5B+VVriQtkBwvP3gaDSJL5fnSAxyrx/CO1TfZgw3M25c+vSs+K7a3yyYYbsE7&#10;qsrdkzYjfdu/TihblDbyxhWdXxlvQnrVe5ha2BcAHdytTytOZl5anOS+5LlcfXtVSGZDzxsdnnbW&#10;Y4Gc8mobq7uEb7NM3QffVf0p99NAJcvDnaTiqrFpF8vdx6VJtEztRnQnd5ZwDxjvWPqVwqBmY5H9&#10;0Vp6nFPG2BIGX+6e1c7ql3EreWuSu7DGszoiV7u8jAyflqnPJ8o/de+4im3Ll2V5FwF6DH3qlDLL&#10;bqZDztGFxQdEdiO0uZHlMQixxjdVfUrgDcHT2+7U8UXlSZZf1qHVVE8bRx8//WrGRrAy9ik4JVeu&#10;Peqt7Gm3O8H+lWJInBx8xb/dqOa383mYdKk25TLuAkaBQQT/ADqiZhLJ5eSD+laF9aQFsO+Vzz1q&#10;N7ZYzsSICgoNN0eGaRmn/CtBdPgtlO2PA/vHtRpaJsxirV7HIYwzj7qnbQTI5/VIFmZxx7nsK4/x&#10;Boy3B2vG2P0z6fTvXcSW8hkYvFuXPFQXHhmW/fAT5eTwelaU5cpjUV42PKNd+EtvrFs0n2XczLXi&#10;fxK+EGoaTM11bwNiP5du2vsKXTpLL9yIuB3rn/EngSz1xJMwKWkX5uK7qdeK0ZwKg0fC91ZT2s7C&#10;VGUiqjZhDAL8230r6D+I/wAA7yOWS5srB12rnds614/r3gfUNIZkltsbsjqa6I1E9UQ6epzcfirV&#10;NICmC7kj2/dxIRXoXw0/ay+JfhaVYbTxBdNDCcNHJJuVhjpzXl+u2ElohjlDVW0RB53kgNtNVcxl&#10;TXMfbfgD9vDQNSjWHxlohjZsD7RasMfXFen+Hfj98HPFKD7H4sjic4AhugEOfrnFfnwN0UIVW9ut&#10;Os9avra4G2Zl2Hpmp5iZYaMo3R+lkNxY36GWyuYpl7+TMrVV1C3fkrEcjhl29K/P/RvjJ4w0CRZN&#10;K8RXEAX7u2QjHtXoXhn9sz4p6SEgu9VW6jz/AMvUQfPHr2o5jOOFl0PrBrMrwFJ+jVYsxMmEI75+&#10;Za+edI/bmv8Af/xOPC9rN0+aNyp+tdho/wC2n8Ob2Nf7W0O4t5No3PDJuH5GqTJq4epba57C9wyL&#10;nyhjbkY7VTlnkOZJI+D0zXFWn7VvwXuImM+p3EXy/wDLS3/wNWB+0f8AA65i3p4zjxjO2SEjFaHH&#10;KlUi9rHVRINw2qPqatxIZOFh7gdetclY/HT4Q3fz2/jmx4GdrSbSR+IrSt/jV8HZYvMPxE01eg+a&#10;QVcTnq02dBEtz5mCmO3NWIbe+H3JIz/d3LXNn42/By3HnS/EnTZF7BGPNNPx4+DSKjw+P7Vg3O1e&#10;SP0rW5zezlLZHXLDMxw8w/2gqj8qViyMQF3f1rjbj9pX4I2qGWfxLLMycgRQnn9cVmXf7YPwfsm/&#10;0Kxvrpl48sKqEU/aII4PESfwHots0zsyRRs39K0bOG6CZmiYf7RrxG4/bR03zSuheAZJGY4jWaU8&#10;/gtVpP2k/wBoDxU/2Xw34WhsY2b5Wjt9xH4tU+0h3NP7NxEvs2PoO30uWVtwhz3+lTLregaUjLqO&#10;rWsXOdryDd78CvE/Dvgv4zeMSt14y8aXSI5w0NuxTP1xXpXg34K6VpY+0TQyTSsuW85y2fzqJYqE&#10;djank8up08HizQrj/kD289z6M0ZUH3+lXbXVdcmlYCOO3XAC7V5HarOnaFBpMajaqr/dxVsi152R&#10;Ln+Fq5Z4qcj0aOV0YSu1cr2+nPI2+a4kkbaNzSNmluNJ4DJ91uKu27xf8tJVRQc/N3pb/UrW3+WP&#10;jjPPeseeUt2dioU6fwooabbw2z4mGRj5uaNU1y2ghb5x8p4+asjW/E8NuuIptu7PG6uE8T+LysTy&#10;Ldc/wrv+9UylynXh6d3qbniHxjHHI0XnKMjOM9a5LWvHCEGNpM7uW6Vw/ibxy6yM7XHSP1rgNf8A&#10;iBcif5Lj5RyamMZ1Nj0ZV6FLqemav41hRGDyfN67q5nUvG8ET+alyF/vMzcCvHfGHx30rRy8KXTX&#10;E2PuhuBXlPiv4xeJPELsn2to4c/cT616GGyutW3Pm8y4mweFvFSuz3fxx+0Vpmn7tM0m5WaTpuz8&#10;o/8Ar1zmn+OrHW233My+Yx5+bgmvA31CWaVnmdvvetaWjeI76zmAeX9319xX0FDB08PHTc/PMwze&#10;tmFW8/ke7siGLIb5gPm75/Cop7aOZVwOCvJ9K4fw58R1nCxvP1YDJbtXXWuqWmpRebFcruPRV5zW&#10;rVjz0Qz2OxwFY/hSqNvDHB9zV0LG67Tuz3DVBc265yuT6cUhiQSDLRu+c+9NubR8K0R+7yuPWmQl&#10;vMw0eMdferCSt/qpP1qogfU//BPv9ra98DeI4fBviC/byzIoiLnC7fb8etfp94U8YWHinQ4b+ylD&#10;LIvO1s1+Ddpd3Wk6jFqenyGOWFtyurdfb9K/Rj/gnt+1cPFelQ+F9auf9IjULtZvw6VRjKPKfY/i&#10;HS/tMZliGdvK9aoaLqfkyGCZj6c1uw3Md3arIvzK6/0rA1yxms7rzo48LnJOaZJvIRIu5fTpTHj4&#10;ztzVbSbwz2+4GrhdGX5utWJ7FeRQq5Pr0z0prKd/FTSJGOi9aaYwo5bpQQRtCpG4DpUBiw2Me9WS&#10;jbuelI+3Gw9e1AFJ7VcFgvB7Cs3U9IhljwYlyfVelbnl7h/Sq8sMZQq3WgrmPnj9oj9lrwt8UNAu&#10;LW50uJpJFPzGPrX5l/tJfsf+LPgxq9ze6bYNNp+WYBUOU5/UCv2rvrGKRTE2G3fnXmXxi+B+g+Pt&#10;Hms7yxV90Z5aPLCgo/DY/J1UE9u2adhUTldu71r6d/a5/Yc8QfDrV5/E3hbTHa03F5IdpIC/3gB3&#10;r5puoGhm8q6VvMVuVZunrWgFQRE/vd4bt90jAqP5oz5Rc/N/FjirTxwEbdo+U1HJGGXPvnczH+VJ&#10;7AVxGbuRsNt7j29qLiIwpwhw3Q1aWB1HyJjn86beRTsreZydpP0qAZjy2ztkhW+ZvvVGFZCEU9f7&#10;taQikkOHX5W/h/rUc1psPllKBJ3J/C+qHStRTPy9P517z4I1uVzFIJfnRhtavn2GCZW+0+Vyv3ji&#10;vWvhpqp8hbdrj5gcZI9q4MdTjKNzvwVSUZ2R97fss/EZNU0ePTbi4XeowT617gmcbyevOa+G/wBn&#10;jx0/hfxNDbTTqsLD7p7cjmvtPwtqsWsaRHc28gYFAd1fLYmmoT0Po6FRyi7lu6QMfM3dT+VUyPLY&#10;lkyOpDDNaLFSnl+mSWNUZPKjba+7H+ya5ZHXE/Od9RtJ9zKBJ2Zvb0rF1yQTArCigHp/s+1ac2h3&#10;GnnZ5e1cA/Ss9dMabUDFDbcN+OPevojxzitetZUvldT91QcDvzWlpuovaxF2dnYLyGBArs2+H91c&#10;ss4iiVdoEjyLk/Wrlh4EhnK6HZwLJcStjci881zzS3TLhGbla25ycF/qWrTeVBFNI20CMBdoI9K+&#10;gvgD8ArtPJ8U+Lo3aQgNDbN90DHGa3vgz8ANB8Obdb1e1Wa8wFQSchP/AK9e5aJoscESnaMnltva&#10;vLrYhylyxPdweBhT9+aKml+H0ii2JEqo2OFXp9K1odHd05DFV4XOPzrTtLBCmQh496uW6Rxr5bgr&#10;9BWEYy6npORkw6MUYIzc+9SpbNE+xV3Y/ixV+eQRZdo93b8KQGNBuhix7davlJGWszk7RGeP9nvW&#10;h8zr+64wKrQ/vHywY/7IOKn3IuGB24oBbkIhZdwkYn5v4ajmWRU/1WdrYwzHp/jVx57eVeH+Y0zy&#10;3xlf/wBdTI3iZ09vEQwT1zVeIFSZQ2Cvv1q9eozSMjooU9xUE0FujbVZcfwtnpSszUWHUtm0SISx&#10;Hyk9qsTF7iMOwznris+Zd0TCJui9TUcV9cWqKztnbVaiZa1DT40CukAwFy27vWHeGRHwO47Gr+oa&#10;4ksLRmQcD1qCBYfIC7AeMtTKjLlMnUIAwGHOW71gz6fbsrO6Lu/irrHSBF/eP+mQK53Uxt3sEPJy&#10;WUdamWhvT1MOWxClleMsu7AzQ1iIhuCcdqutO5+VYtu7q2081NbWB+9949f85rPQ6o3sc88N/liN&#10;2P4TnrzUj2NygErMMY+7WxewSwcou7J+bHaoXQbNjAkVlJG8TDurcuWEibfpVC4279p/StHUkeMs&#10;UOfm4rPknCc4X7mG471LNzNnjxLvbA2/e44NQyWzv84c4Pr1qaYokm9mOW45podxJ5Xl/KP1qALO&#10;nrHbxKrD2561ZaRXGduVX1XrVUGVhsjUKcdauWGm7gpkYttbDVXMyGURFPdy7LdeF5BFa1tam0tt&#10;jdx8xq9brbQwAApz/EoFRXO1wRCdv9aq1iJGPq1pDIu+M5/2cd6oWduzXISRflb06itaYFl4Pvmo&#10;dGtYp9SjDnADfe7VURdCPVPB1rqNv88CnIxlhzXk/wARPgdp+oRNcxWo68YxX0c1mrwKE27R941y&#10;/iWysrWNy205UjiuqNRx0OZx1ufAvxY+DupaXeMlvZbuf7vSvP7Dw3e6TeCO6hZT/umvubxd4aTV&#10;3cR2Svnhvl615v4k+EVi+65l0Vcbs7lHIrojURzyps+eZtJuEwEj3MeeF5FSW3gzUpUWSG0k+Zhk&#10;17lo/wALLKScM9uu0nHTNdx4b+F2nxKC1mpVem5amVXlWhvThzbnzJF8KfEtwR5VlJt67gtW2+En&#10;ieKFQbU7v7uK+uIfAtjHB/o9uqhR09arz+BrfzN01quf4WrmlWZ2U8Oj5Fb4aeJEbmzZWHX6VXuP&#10;BXiGy/fPazH+/wAZxX17B8PLcvvntgvfpWmPhVpV3EHSwX7ufu0o4jlOuOHifE9zYazEzeZHInpn&#10;Hp9aw9Um1RBlQ3T35r7gv/gboc6lLrT43PVdyj5a8/8AH37Lul3jPJYxeSzDK/3R/hW1LFJOzOHE&#10;YGLu0fHl34k1C1uf9a23oA2afbeMdUnkMKTNwuNvPP05r0z4gfsweK7cMulWvnnzMfL/AD5rqf2f&#10;v2M77VLyHV/FO7auCq4GBz9a9SWIouldPU8P6nU5jzrwX4Q8beI5I1isZpN54O09PrXtHgf9mL4j&#10;a4qyTRmGN8Z3NklfWvqD4a/Abw5olvHDZ6cgVWGDjr9a9Y0TwlpdigH2ZfT5e3vXmyxFSXU9CnRp&#10;UYaLU+U/Dv7Ek20XOsatKxPATHFd94T/AGM/BlmI2ulkk5z8zDr+A6V9Bpp0G7asS7F9ulTR2MNu&#10;cRJlqmMpX1Kk9DzK0/Z68HaPxZ6TFvX7pZQce9b2ifD3SFC+VZxqYx821RXaPZG5hyi/MKjhsfsb&#10;+c7cKM10LY8+tUnsQ6ToFhBBuNsvy1ehWGNsxRKNrcsD0qjfa1Eo3Qfd24b61D/bcAjY7wP722s5&#10;GlGMuXU053+0BoWAwapX13DZxiNx9D3rNu/E0MS7Q/IrD1zxZbsm55V3D3qTspqV9jXu9fSIl2f/&#10;AHVYdKw9f8ZrECFl+auW1vxokUDTNN3/AFrz7xb8SYoy6rLyf4qz97mNqkYpXbN/xx8QJBFiKY/K&#10;cnd0P4V5f40+MI063zeXaxxkH5myMfSuI+J/xv0/RIZGubjMzAhYw1eAeM/iJq3i26L3d7IVU/IN&#10;3C+1ehhcDWxE/e0R87mee0MFFwhrI9N8Y/tAWEU0kGnh5m/v7uK828SfFPX9YmaP+0GRW5ZVzgj0&#10;rlSX5Zz971o7/OPmX+VfQ0sDQp7I+JxWdY7E7yt6FuTUZZn33D/M3rUeQx3YDf8AAqgR8/N1LdPl&#10;p5aQnd/dGOld8VGKsjxZOUpNy6k+4n5nP/16fBIMs+CQV+WoBK7DgZx0p/mMwyPoMUEl62uRBLuh&#10;Yj8K6jwv4uuLPaHc46bWNcdECrbjJk/ntqaKV8/Ken3j7UcvMHNynteheJbW+CruXLYzW2ZEKbQo&#10;I6ZNeK6D4gk045M5Kda9I8NeKY7uFQ9wuSv3v6VjKLibKUWbF7aRqvnpJj23YzVNJcybCPl9mq+0&#10;pmjCO6t+XFVGtS/8Hy/yqSiaJxJG2SWXkdOldp8BfiVq/wAL/iLZa5a3LRwtIAyq3WuJiK78eYf9&#10;rFWYkWQDBPy8hl6itCZH7X/s8fE2x+JHgax1S1uVl3W6lvm9utdprUCTxfOO3FfA3/BLr43yNbr4&#10;I1C5+eEYT5vfH49K+/UCXcHJ+9xmhmJztje/Zr5oMN6deK2kWfIlQ8d81k69prWU3nQr361paFqC&#10;X9rseVeF6UREy6hynHemFcrt71JJA8ajCVGJNx8zcd2cYrQga0cmc7m/PpSOgC5YZqVpUHUVGxzy&#10;OlADQjDnFNeEbgQf0qQP/CtOVFJ6GgDPmgzHllz9F6VRubRZU4G7147VuGHIOFb6VVuYGxv2/gaC&#10;onmvxG+GOh+MtLksr+zRvOVgGdBxxX56/tlfsFy6Jez+LfBtoA25meKOP5XHPQDuc1+ol3aSvklf&#10;xrkvGHgzTfENhJZ6hBujdSp3L0zQUfhNqukXGmXj2V7avHJG2JI5IyCvt+lUfJCnaGVVHO31r9Dv&#10;2p/+CdOpeOb9tT8CWscFy8h3TFcKcg9fbp+dcD8PP+CRXjbULhZfGPiTytzBtljHjj0JPb0qpSiT&#10;9o+NfmUqXDKrDjzMAVo6V4b1rV3+x6Lo1xeOeMW8Jav01+G//BJ34SaAscms6D9ukT/lpffNnnNe&#10;9eCf2Qfhv4RjRNN8MWsGz/nlCq/0qebsUfj7oX7KXx51+D7ZpvwzvmEi/L5jBf61l+Lf2efi74Qj&#10;a78TeAb6BVY7m8sOqjHX5Sa/dKw+FHhS1i2f2LDhR95kzisnxt+z94P8U6fJZ3emw/OuN5TJxRe4&#10;rWPwThsFWQ+Yh9GXv9MV0XhK8ktL/wCXK4ONx6Zr7U/bK/4JvxaM954q8ERSW52s7RxxjY34dq+J&#10;dU0W/wDDOqNYanbSR3EMmx1ZcYIrGp72htTdpJnsnhnVZ4XhvIpctGoLN68ivsr9mn4gLrvh+O2n&#10;n3MqruFfCfgPV1vLWOJpcN/d/Cvev2bvHU+g+IY9NllKpJIu09h15/WvnMfR69j6DCVbv1Ps45R8&#10;Jj8KgmiaVv3QXd70zTL6PUbFLiJwwZf4akkVZflL7cdK8g9a6sfnXd6g2oS5ZvvZC4/Wrmj2Fraw&#10;NcOnzOMfNXO6WL63LPKxLADCr1z6fSu08MeCPE/iuSC0trN/mbLOeAor3pSjBXZ5dOMpytFXLFtb&#10;ahrKQWelpHIZNvDduua9g+EnwstNIZby5TzLiRfmdk+77CrHgP4WaZ4X0+GJbdZJg2ZpmU5J9vav&#10;RdIsCs3kxJ8q47V49fESqS5Y7H0GDwcaMeeerZPpGiRrOgMH7tVJ24610NjbxBMwsPdMUlvGfL8t&#10;Cqf7XoKuQxKUU5ZuwyprlUbI7m7lrTo0j5iPPfNTyRArvkzUNvBKnSpljwwZ2zt5wK2iyWVhHl8S&#10;J39aktrPLnkcn+9QFkJ3Sdeo+WiK+G9Ydny7vmIp8yFJslFkqSZLYPfLVFcKANgIb3U1YmbzWzGo&#10;x29qrrH5KKmOmefqaiTKjqVQqwk5bNW4LmOdP3bKrf3arPGiuSe33qp3F00NyrRx87jvOcY9qzOl&#10;RLl5E6LtPzbvun0qhcWkxQjcflHQHrV2WVh+8ct5bfpUclzEw5P0+WtCuYqoJo4PlXcp6tVdohMh&#10;O3v0NaGUKmID8KYUyu+Ncbeu7vQLcwH0WR7jz94yy429hU8sUlugRkLrjBVeBWk8TKu7aBk1BIoC&#10;7yqsp+7gnig2iZtxGlwmPM8vbxjNZ76XMsgZl3x9cg9a15FhkZo5k4b+LpUCI0QY2sxZRxUyOiJk&#10;yWsLEpsC5+781Ri3njKqgwM/pWlNFvbLvGzfXpUQt9pwshwf4tvSsZG62My7hEmR+QHes92aNORj&#10;61tXVoGYlcg+vrWRdxnOyNT9NtZyuzaJlal5bHeAv3vujqKxry0PmZxXRyWYJzO4/wBlcd6qvab5&#10;CSKmRvHQw/7NV4cuv+63pTlsScfT861ngUDyyvFV7iXymMioP9lakCm9qFX7n/fNOSeSJMD5c804&#10;XMbyKSny/wC1Uk8UcsSupXryAKCWNS+twQwPTqtKb2NgcEEFc1SmtD/B1PvT7WwZm3sD8o9KqIuV&#10;kU7phigbr92obW6ktJlnEZwtaxsllG/bj/Z204aWjptI6HvVXIlcjk8XzXQW2tgyZ+8ao6hp91qQ&#10;I87qvzVcfQwnzY49auWyRCJQo+bPpVc0kRyo5y18LpFuLtnIxTNV8FWVzabGhVmOeWrq8EN5io27&#10;128VKiJKMlR9DVRnIrkieN6j4BOj/wCkWcTAbiWj9K0tFCpCoZNrf3Wr0TVPDhvYjIUAVutcfr3h&#10;S5t5vtMDN8vPTrUOUtjeHKy5p9tBcttkixuHHtVz/hGg24yRcM3GO1Z/hTUtzeRcHG3ru613GlQQ&#10;3cXB/JetL1Ohe6c/H4fiyqtH9WFaVlpcaEfJ+FbkelRuhccZOMelH2UWcil4jVcqJ9oY11osMkRd&#10;bbcT/FWNeeHIHbyp0X5uh/pXaXCL5DEDqeAtZtxYrO+4gjHoKOUHU7nnuqeBLcuWMC/Xitjwj4Qh&#10;sVjhitFVf9jAxXVXdlA1q5KLnb3WmaLa4CiT5iecelaRUjglK+xt6dZfZ4UEDd+mOtbNmkqptZcY&#10;65qvplrsRS2f++avlipGF+Xbk7qowkSRzbR5SthvWnLLFD84Klh1561VlvIUc7UBP1qjc6sA7SDA&#10;2/nWhnL3tjc/tAiJpNyhuvpWTqniK3UDc/fDYNY+p+JWV9y4I/2T0rnNa8RRzJIu/HpzXRzLlOV0&#10;feuaWoeIBFI4STKM2c46VnS+J0UZM+35s/X2ri9R8XNF+6kk+Utj71c7q3jxrcsIrheuDzWHNzPQ&#10;9OnTjGKud1rfi9PJwsqr9a4fxB8SIISyrO2f4tp6Vwvij4mhlZmmxtbDEdq8+8U+PkhiaW9u1hj6&#10;/f5b8KqNGpVlYyr4yjh4u53XiH4m3FwzpE+5f96vIvij8aIdKiew0+4Wa63YLbsha4nx18Z7q+Vt&#10;N0OXy4ejN/E1eb3+pz3kp849Wr3cHlsY6zPhs04hlUvCkzQ1vxHe65cNe3E7yM/P7yqIl3ggjd83&#10;zc96j8xWO2MYx05pouFAKN1X5mPrXsxioqyR8lUqVKkuaTuyYS55QueOjU7czqBsw2fxqvBsHzle&#10;q4qVJVQjAwP4TnrVmI5ZncYfPTmnxyZKxhv8+9RbQzKdu4em79aVB82xT15qkxS2LMcwEnlJ35FP&#10;+Rm3FPc/NVTbKRsjn+bP4VJ++AXY/wB3q3tVEFyDLKMH5u4/+vUsKADO8j+EjPSq6Sq/KH9KmXbt&#10;8xV/i/OqiTItB23Koz9PWtTQ9UfTpY1+YjPLVjxAync3y+lWrfYpxnP402riTseoeG/Ev25FRmXc&#10;cDcvet6GcyDdu2gYX6mvI9J1WbT7hTHJnn5RXfeHNfhuoVJzu77qwlBxN41FI3JC0RVl28+9WLO7&#10;LbQXPPTNMVI7gZ7bcr/hTYreSM9dw/hzxilFmh6/+yT49l8A/FvT7tZNqzMqMemTX66eAPECa54b&#10;t72N925M+lfh/pF9Jpl3b6mrbWt50dcdeCDX6z/sX/ECLxp8NtPuIZ2bfCoYt16dfrTMpfEe3XsS&#10;3MBbH13CsbRZ2sdQ8l8KrN/droViXyvmPXg8Vz3iOJrabz0HzK1BB2Eccdzbqyn9ao3ltIhMiN8t&#10;N8N6ml3YKSRlR6VFeavtk8h4+G960RLDO/8AhPq1GNx4poIf5k4qVI+etBI0IE+YGgSEHOeMVJtw&#10;etLt+bpu9qdgKj3VyrbUSmHznxmtKKJGGCKeLSDbwlPlYGUbCaUZJ+71oXQoOWZS3Na0iBBtpPLP&#10;QvxnpRylcxlrodlyr2y+vzLQNHsV5jgVf90VpPEA+7HaoymSeKmSVw5issAibCovtu7U9YNy5OOa&#10;k8rDYYd+tKF2LgH/AOvRYoiEbEZz+FOOSOTTlU53Z/CnHcwxkflQBgeNfCWneKNKmsNQtFkEi/xf&#10;yr80f2//ANjufw7qkvjjwxYNuEheSNV4YA1+pbxBgUPOK4f4wfC7TfH/AIcuNPubVX3RtjctK1wT&#10;PxD8H6ktjqS2knyNnlT1r1bwnrUum30N2G+7IpG2pv2uv2aNS+EPjm41qwsGW3abJ2DoM9a5Xwdq&#10;K3EYdN3GMbq4MVRUrnpYWtyysfefwH8aReIPDUJa6Vm2rlenQc16CcdRFu49etfJf7M/j99P1ddO&#10;ubn5WIChug5xge9fVljN9psY5UfPy4Br5evT9nU8j6CjLnjY+K/hp8LbjU3ju7jSP3JUMs27Ibiv&#10;bPCnhi005VaCEc8H5AM8VqaP4fs7CKO3g2quMKqqAFA7VraZpLzanHCExHGp+7061zyxEq257tDD&#10;U8LGyCCxNvKhJIz14zj2rV0qK3RWmEhwzZxnmtFdJSWLyEHzbR82P0qYaBE8amaNm2j5drY5qI2W&#10;hs58xYs4I3jXCk7uauPGNiouV2nNRW8ccIjXb7feq5HHwQW3A1a1JbFtgsw/dt2qZUQLwOR/FTYB&#10;Gkey3K9egG3FTBOfmznpVcouYp6jtSMEsd2M9KzYrgedsC/xA1s6nbb8PgED2qgY4FdnWNV96kOZ&#10;E0Lc7A3TnFOkYurJIPmP+z0qMoFcyytxj5dtRee27bJ93b68/rUyLiQ3UcsTFZGwrDFNezPl7mO4&#10;n1zzU7urEBfmX+GnHBjY7D8vT0qTXmM95WjVYpA2N33VqZQsPzyJlf4vam3cJR9xPG75aLQk25Bq&#10;1oUiJpESXev8VO5zjHvTZYTCSZdvzH5TjpSGZlTYXUlunNMqK6kMkhDsHUqN3yqO9Na4BHlEfe/h&#10;K9KdcL+8WQy+5FVbidwVKt8u3BI/nSudEYsjdsORsG3/AGs1DdXEcA3R5z0IXoaWaeNMJuDf7VVJ&#10;TJLmcptC8molI6IxYwiOQ5WPbnlvepIZ8RDd2/hqtDN5kzBgevy4onmRGwBn6VjKR0co66KudyL1&#10;qjcxxxxbgoB/vCrwbzV4HHeoLy3WOL5huXpxUmkVYxzaLcncv1+tRXFuybf3daW+MAAdPbninTWk&#10;dymcGg05jAuYo+ig7j6dqrPbJLJsZgWXpWtdaa0J3KwYe/aqstqHJZlAx39axkrDTuZkumwQxl2k&#10;4HaqkQBO0txya15bZZk2DJqg+nmIq4/i7URGNWH/AJas/GKvRxQlV3Jjd39arbZI02NH9as2qgLt&#10;QMNzY+Y9a0TAHt1VsRrj3FPtbGR3G7cfVqv2tokiY3/MVxWjaWdugGeTtoREkUBpcUkfl7TVUaSs&#10;M6rGDkda6D7OgTK4FUnnizjHPTd6VpJmUUMh022lUK0a5FDaPucFUxj71TWEkXnYPO7itKZERePv&#10;enNKKB6GG1t5X7pl/OsvUrKGYMrRZroNQjWaQIF27WrPnhbft2d8ZFKS1NIM8/8AEvh+Wwl/tK0/&#10;h+/tHWui8DXwvolbzOiirut6YZ7RoHhXHT3rnvCMY8O61Jp5barNujVu9B2RalA9BRHByp4+lSzQ&#10;iWL5x93n61Dp032hVkD/AHR/e4FWbh2CYPHy9a0Odv3jOmikUbQOGbI5qLygv3kI9WXtTp3wxZDu&#10;H8qB99W2/wC97UDkQXsQB8vJ29ee9O0y1hjl80Dik1KZY4Rk4bd1qmmsRxSeWZPu8GtYbHBzHU21&#10;zGv7xm49Kdc3+5GRCSvbHauVfXXJGJPl/hGajm8RIUKlcmnykSNbUtcaMZEn3eK5fVfGGx2UTYKt&#10;949vasvXfFqxEv8AaN3bPb6Vw3iHxlu3Rxtuzn0OKrTuEY9WdbeeLkK+e0zMv8S7v1rndQ8YlkeN&#10;XX13HvXCax44jtP3jz/Mo6N/KuQ8RfExZF2rOo5z92tKcZTFUnGKudl4h8W28N0UeQ7cZX1rhfF3&#10;j821qztcLCi9dx6e31riPGvxltdGtZAkyyXDKTHHnp714p4p+IWt+I52a8vWb5uh6Ka7sLgZyldo&#10;+fzDPY0U4xep6F4t+NttEJItKQyFfuzM2MHtx3rzfXPGmr63M0lxdFm64yf61ivI+7zXJxt5ppkQ&#10;nzUIz6V7tLDU6fQ+LxWYYjFayZMJ5HOXFBJJ5PutQmUKvmhsL3pvmyFNysOgKk+ldcUeaWGyZCww&#10;oHXBppUFAXHf73rUZeMs21f4uaDKehJ29MVQEyy5P3/lx6ilSQMQpP8A9aoEA/i7/dpwjDvvWX/9&#10;XpQZljMhGAeRztp6uIxncRt4HvUCNsH3tvy/Lg9ach8zaHBxyetAFhWH8Iw2OtSpNtG52yo4+lQR&#10;vCfunG7pUkTKr+V97jOKu5FrFg+aEKxEcr8rYqSN2OEX7vRvxqEFiucVYh5GE6d6pMRMsuGWIHcO&#10;/vVgMyqGUhahtvLJ3n738NShDncGI/4FVozLEf7wKS2PetnRNRuLOdUST5Vxt9axkZgFCRjDf3qn&#10;R8SbQ7Dii1xc3Ker+GtXgvY1w2Pl5PvW68ayf6v+7xXlfhfWZtOkG+RvLb3r0rRL4XlkrpKS3eue&#10;pHleh006ikixDIFfbKOP4dtfff8AwS6+I+/RB4cluMtC3QtyOa+CGiiK72A44HavpL/gnF4uk0L4&#10;nNpjP8km0qymmTJn6qWoE8Ks7dayfFFjvXKxE/L2NaHhyb7RpUcw/iUH9Km1G3jki+YUgicr4e1Q&#10;2cptyxGOi1uCOK6/ePGM9q5e9i+yatujyvzV1lmqy26yK3zH+KqiTawsdttHyn8BShgh5qQRspJF&#10;EsQZPNVenFUQ3caGOcsadxnIFRxncMZ+b0p+GAypzzVREWYlHpTsqvAaoUbndnj/AHqkRieoP51Q&#10;DmAxmm4Hc06Qpny800daAHEhuFFNdQeFFK52cgUzeAcn/wDXUyXUBsgI+bNG0EEsKc53cY601SEO&#10;0nOakqJHxjd/DTkCMdrdKChPyAc5zijAV9uKCgCjdn8qjki3go3RqkPD7UGfpTXTd8392gS0PC/2&#10;sP2eNH+JvhC6zZLJJ5bDmPJr8vfHHgDWPhL4yufDF7ayRwJcEQts6Lnn8j+lftde2qXcRidcqwI+&#10;lfH/AO3L+ytZ+KbCbxDpenRmSOMvHMqDKms6keaDNqMuSoj4x8Ea9Loer296k7bVmH3e3vX2p8Iv&#10;F8fiPw5BIs6nbHuznoT2r4TNtfaHey6VqCGOW3JGGXk44Ne+/swfEExodJaX59m4At/s5/lXzWMp&#10;+7ex9HhaiT1PXVm0W1jMjXqyPgBNvPPrxWxpbWZtftSfOAmN204HNLa6WYoXlVPMbp8y1ftLbdaL&#10;5duy7huZQO3pXhQifWSLWjfvR5qvu7delaQI2jLCs3SI47e3RkiYB2Y5bvzV6BEuHUqRtXnNa2J2&#10;HSRK/RM9s+lLDbSbggyq9QN3WrMqxBNwXlvWhI425Lf/AFquIfETLFGmBKmc/jTbvbFFleGzwKZJ&#10;N5MahAu30PWmCaO4ZVLEt9abYco66vJGC+cu5em0Keao+aGmZmTb82Nrfzq60TAbc/Krdz1qtcqh&#10;bDR/N1zUByjWjT/Vl23Lzlarzxs+ORtPGd3NSXMzR87z+VQxvJdloxESq8jmjc0iiNYZEkOZPlHQ&#10;lhzVxSzbTsPHHWo0icNg47hs1KSm35W+U9anlKIrseeuwj5VqjFG6ZwPlznpWlI0YOxCymmqsatv&#10;Zcnbj61RUWZ9w7SRYfBbPasV757a8MErbuSAK3bu2USkh6zNUtF2LPGFDDrnvUSVkdFMZGs0g2yM&#10;QD29KrTgLkSEr7CgXryLj042r3+tSJEbhWlIGF5+91qUdUShdEgbSv54qB7osNvl/N+HFTXW5Zdx&#10;bdubCqD0pLe3Mkm7dx/OlI6okIikZeRz/DSLbyGQIfyq4ERn2LuJqZbfB5HzDis3FlcxTksZFj3Q&#10;j5to3VDPHLu24NbHkv5O9xj+7Ua2asjDy/3jDrt6VOocxjtaRIcxZ9WJJqMgEbo2ytaMlqbcn2qH&#10;7ONvO3k/N70FXujNuPmXc7461TihIOZLdt3QtWy9rufaibl3fwio5bObDMY8bvm+lLlKizMNjkMY&#10;Ix/tConsZN2DGAvuK2I41UYVhlqSWLfHsC/MaXKVzGMbGMjJG0nqxH3qq3URtpNwX5a2TayhcA9P&#10;Wql/AhXae4pNWNIkek3S3fHetbTwpTGf4qxbCD7G3mIOla1rcK42wK24H5h6U4kyNGey3/vvMz/z&#10;0Vuq/SsjUNLliYyAfKeM1ea7n3Z+Zun41NLunjbk7Svy/wBRWnKYbHP2jrbzAljjdiuiWRp4Qpb+&#10;Gud1EbblSdw7r7rWlpV8l4wwjLsGM+1UtBPU0I4YWLeanbis67EClj8u/tV24uI0j3Lzjmsi6m86&#10;48wE7ep46UmuYKfM2NuAkqEiPd/tetcZ4ytUjkj1KL+Fq7KGQSqY9vQ8Vzfi+OOeCWCP7u00pI2p&#10;u0rG/wCCNTkvtKjUsvGCK0b68giO13K/lXn/AMJdePkNplw53Ruy/St7VdYVZWd5N3tVRVxbSLF5&#10;cqJvMjPHHPFV59TkjuNqkbRWW2qbtxEny4yfas251qVsqrj6Gmyub3TW1zWImVWBrDn19WQIAu5P&#10;vc9Kz/EGspb2TbJQxH3grdDXO3niWNIldptrMuThR/SrjLQ5uWKOsbxIiY53f7LVj+IfGvlp5czH&#10;C/7VcJq/jxYQyi5zzxhq4zxH8QJBvd5yVHX5q0ipSOepOMTtPE3jlEVmivW+b7qg9K4PxL41PKRv&#10;hv7qtXJ6r41ku+FlKkrwN1cj4l8aWWnyeZf3mVC4VVblmranh+d6I8+vjo0o3Z0mueNmETXV9dKq&#10;qp3Fn/lXmfjH4xy3URttGfapb5pMncR71zPjPx1c6zORHK6JyBHXLvKXO5m6ds9a97C4GNON2fH5&#10;hnFStJwgy5qGqXd3cNLJMzFunOcc1VZ/MO1trEfe+bBFN80IuFb/AOvTXdiNygZx2Aya9BabHgyk&#10;5fFqSSZd0Jk+VV+YFeppszP8uzvULTBjv9OflNCuV3bRjuKuJn0JAwLdNyqvzc96chUMT8q5525N&#10;QlwYx5cfXnHvSjgiTOGK/NTMycyoCNytypGaRmETqegxTEk3fIwNDYicbQct3FADozjKt8xL/L04&#10;qZSxO11G0dwetQAkAMx3ENTwVZuv3eSK0MycSkMBwcnpTwjSN5jNjj5agLKoPyj5slcqDino8gww&#10;UKGHoKALSDAII+U8rUsblWz8xLe3Sq4DM25T26DtUsbTB/lB/SrtYmROHO7bjuN1WY2h353HLdqq&#10;xFwrE5O7oamicRbpGT5sdqZJYtyvrxng7qsrLHIcyN93gZWqcZAiysfUfxVdt1fy1ZkH3cdaqJmW&#10;I1+XejtxVpSBEVP/AHzj9aqxqEbeAef4atIHZt7N/vLWkSJE9s7wjAO3B6V2XgzXmjlWN3AA7but&#10;chEq4Cgnr970rR024kt51IOGHtRKPMOMuU9dt2SeJZF9MKPrXqn7IWqPo3xq08HhZCA3TnmvFPBm&#10;q/arRVmcq2AA1em/BTV10X4jaXqCf8/CjsCeeufwrm1Wh0b6n7JfDm/N74fgdXUt5ag7T7VuXbFF&#10;LHtXCfBHUo73wxZ3EfCtEpx36V3c65XKDduGOaRJx3iJGNz5qPWz4eujJbiPOfWqfiO1Ai3KO9N8&#10;Lzjbtz7UIqR0Qxjax/3acUJXJPy4qNGJPy1YhVWXcxya0MSgVML8mp0l3rkfjRPa+cS4OPQVDGhj&#10;YqTyOtO4E67d52jtUsZbO4rniqoEgOGepUJJzsp8wE+WHMfTvTmZSud1Qh3Pyj7tO5L/ADYx/Kmg&#10;HMD5mBupGByMinhxnJprsjMFx2pSfQBhjxwD3poKgYBpwPOdppACAQGHPT2qSogqd6Bsb7oppygH&#10;PH90U4tj5QnGKChMndtpJFDfNj7tLleCaUcigCF1z1H5NWX4n8N2fiLTJNPuo9ysvcVsPsXqKa+C&#10;MAdqAPzw/bO/ZgufD+p3HifQrGRcZfy0z8wzzXz74F8QXnhzWknhZkfYysrNwfl7+9fq78Vfh1Y+&#10;NtBmsp7QSM0ZH3Oa/N39p34Gan8OfFck9nalbdpCE+X3x2rzcVSur2PRwdblVpH1hpzyTW8SK3zZ&#10;+ZsdPer9vY+fBy7fewGA6ioFWCCP7Og2s2R+NaViqwQqxZfQY/lXx8T7+W5HdWkdsnk2y/dUDinW&#10;ltLFArPwe9OKvncx+ZuasWwDHHmZY/eFUO47yfMTru9PeoZYdsJxg81YlR42wwpFhiZGVvm3DAHp&#10;THEoXA3srB+nfrUcQmaff5e7nPy+tTXSJb7QFOG6bajW58jJUUrlFq6IZVL9V+8Kqyv5qbEHQ/Ka&#10;c1wzlUDZGMVXuRIP3cbbT1ytAkDRvO+0ofenwLFBLyvOMH5qhtpnkcpKx+Xq3TNSt5T/ADRqd3uK&#10;DRbDpDGg3gZojbfGQyhsn73p9KjQMiMztu44G2pFMYXKfKzGgY7yVm5VsbumRUcivC3ltj6+lK0s&#10;0MofflegX0qC8nMp37WX5sFscGhl2sRzCN3YFhk9DWTMkYdgbjgNz8vQVdllRvlHzH0qKWFAnm4/&#10;Cs5e8jWJi3ULwbp1UnnDY7e9TQbJoNsX1X60zXGk8hlzt3fe96o6ffhk8l9yjGM1nH4jvpx5kWcB&#10;pmDcMDjp1qYwQR/u4HOByarxz7nZ2U7l465xVxbm2+yqq/eYZb5f0rQ12I9Mt/tD4SUxszfpWsba&#10;0WLzFJYL/E3UmqenSizi/wBJbdIW/dfLjGatwtc3edyAD+LHQD/P86Ohm78xEkTXswCcbf1qxe6W&#10;VAIP8OWx2q9awafaKr+3esPxF4niilaG3OdpyNtRL4bkxk5SshjJGnykbm9KoXUIh/dRybizcnHS&#10;m2+oSPE0srbtx+X2pvnqZ8ORubiNPT3rJ6HTytEsNqka4QAt/FSraJM+Qfl6fWnBXjG55AMnnioZ&#10;NQWGX5mHso70Fe90ILuwEEu/7q0kcG75n+92xT7y9kuIwH+6T8wqtPcsieQHXj7wzT0H6kdy6PL8&#10;lVbu2DAtI/y/SpmcKd25WH+zVO8vUVQrMvBz9aRrHsPWBCv3enc0qmOCQXEbZyPmGehqpJrcMUWY&#10;+vT61Um1QMyxQnLMct7VUYoTubsdzD9la8mKg+9I19ax2m9W7E/KelYGo6zD5cahsRqvz5PU1kXv&#10;iSWOzMBm6/d21RCjzRua95qELz7kn27V6NzUnhPUSZpvN/ibA571x91q7+VkN80nBrd0O4jtbX5j&#10;8+0EtWfM+aw5WSOo1G6hWHcJOgO75ulYi60rRPEZRnd8q7utZ1/qjPC37w/7R9azLa4jC+a3zA1W&#10;tyY6HTQaniGQoRz09qytQfz8guOnNUZdbMSbA+0Nxk1ny6hIJWdrjt0o16ldSj4dK2fjG8tl6NtK&#10;4H51teItQwVlyFXuvpXC2+vmLx7L5T7l2j5sY/DrV3xBr7tM67vv88tnitI/COTXMaMuvrCdjSYb&#10;q3oRWTceIgZWJkXdnC1zN9rc5m3PLuxxurDv/FAiZv3nzZ4NVy8xlzxvqzoPFHiOSGHMjnjjHYiu&#10;H1zxi6xyYbaq9G7LWX4t8alofKMjZbIBavP/ABB4imIae4u9ka8ZatKdKUpWsefiMXGkrm9rnjJ9&#10;xWOXc3eub1rxCpi33Mu1f4tzVxPiP4pafZ7rbTXMj7f9Z6GuB8R+MNU1Qs0lw3zHjdnivXo4KWlz&#10;5bGZtHmsjrvFnxes7WZrbSfnkHG7HSuF13xJfazPHK0zEt3rmIp55Lwl5Dw33iK07plJjAG3n5a9&#10;enhoUonzmJxtbEStfQsedOx/e/m1AkK/Jw3H5VHhVXBO4dxn9aa787A3Pr7elbHGTeZgbvl/E0x5&#10;Il5Z8g+g6UwvGp2sevv0oJVgMvtHXnv9KCZDhO46Kdp4qORgNxZiM46jpTlfgYTPtmmsTIMKdvv1&#10;ouSOXbkqPr9KdvAOwD9ajYFDhHH4ihCylmZhuB+7VohkjiRRvWPNOA2IQecdWzTTIGX94W64Wj5F&#10;JcFdrdaZLHqMLtVvxzT1bEaqTn1qNpQD5YBHH5VJGQycHdx/e61oQODjPRcN6tVhXJXh8fhUACbQ&#10;2B8vU47VJGzPtVJNrdjtzxQBPESjEnnt9e9WE3jBD4DCqpQxrhG75DKalQSSDc4X/Zz3qkyZFuBv&#10;3YTB+U/L71KhIGOre1V41ZlwY9pXkHNWI2IVdpG5eGqiSeOMuoKH/wCv7VZt8qofBzjO309qrRjY&#10;VVF9+pqwSUjEvI55285qokSLQEjhXHysR0q1FvZl2nPHzVTXc0e1edxy/PXParkIWDbFFxx8veqM&#10;5bl2JZAFI4/vehq1byuJcA/L9KpI0pGyNtze3OKuWxkQBv1xWgjovC2oG1vI1D4ztO0+1es+CL0y&#10;arZ3O8KEuEI+oOa8VtZGBWQDO3kDNemfC7U2uZ7curbvNXP51jUj7tzSnL3T9kP2Vbk3vw6srh2O&#10;/wAmMsfXivWraJjEx3k7jXjH7HPPw1sFAP8Aql59flr263R1TgViaGH4hilMRAXcv970rG0BvLu8&#10;DA2t+ddDr6jY0f41z2kFvtzIfrQV9k62zAKbiKmQFgQBVewlXywv0HrVtSRnaOO5rQxZEVKjJGah&#10;u4mA81F4PJ9qtBlB5NJIqXEOVHHagDM8xnPC/SpI2l60eVGH2MR16A05QwOGf6UAORnC7sU4Mzvw&#10;o9PrSDarbmHalQiPDE1oBKBhRkc0hLM2V/lQcucU3zSp2haiW4DtmDkNx6UgwDlfypryKrYL/hRk&#10;NuOeP4aRURBlTjHvTlky2OmajZ2CZFIZWADBef7tBRIck5Oce3FKFCtjHemeYxABPtins/OCOtAA&#10;w54FNdcnjNDSYHyijJ/vUAV7gI2VIrxb9pf4E6T8SNH23NisjNIpIddwbDZyR6/jXt0inBfOe/Wq&#10;N/bmb723j1qZRjLRlczR8+GwTzt0gOezYqayjMsKyMRz0BqPVJbn93awowaZ9v0XuauwQmNNz9M8&#10;H161+frc/Thr5kOSnfFKsLRkstSXDxgboz83sabDI+3e7L+PaqAkkTeu8N+dQpK6Jlhhh+vtSySx&#10;xK0Usn3W5pHmKnd95QtBURs0TyLuX/vmsy6hlE/kpIQ23PTpV95iPvP1qjdO/mbeevWgoEDRKpL8&#10;96LiRZMAIpPtRvO3bIPlznJ7URFDJ5i9CB+VACoFCcqvpzUnmb4uHXjnAHaleI7vlI2HlfemiBVG&#10;7exK8qMdKDRDTM4O1Yg1OARRj7pxn6U6T7OF2xL2pm4xr8ij5v4j3oAZJJtHlMWbrtqF4B9jykjb&#10;sE7etOby49z723dqUSARPEXG5qGF2Z0Lxk75OHzVpxuQlYR833aomJhIyzHaM/L71IHZEWEyA/4V&#10;ndM6F0K+sWEjQtGdysy9RiuVu45LAFQ+3a3fvXZ3UZ8rzFfcP4vYVyHieJFmaW3bg/exWdRWV0d2&#10;HlrZiWt6zqqJjcfv+9aNijP646c1yYnmguRDI20H1Paui0q+geNbdXXcPut60U5cyOmWhtQW8sly&#10;u2TdtxuzV4362I2SKOOTx15/+tVK11OCOMyLx2z61i+JfEhROHHsK0lKxlGMqkrF/W/E7oJGjl2g&#10;sxCgdMmuNm1l7u8Ikkz23dqr6vrDNbsZJW3P79Kx7YzsVgSQtuGciudylLRHVTpqB08epXEiht+2&#10;NenuantrqFJTduzGT3bpXNyXPlKS8xCr1xUTajKkizZ57KKn4nqW4aHZ/wBsKy5dfvfd96pzXMNv&#10;csEZSeu7P3fauVm8TNBPsWT5P4tvaqc/iWeUeShwo6t3qtCOU7Z9V2QtKW3Y9e9UH1YANM8/6VzC&#10;67M4Cx9B61HJqZiJxN827LbjV2KjE6F9fljG1mG7HTNYmp+JN8jFjtXH8TVh6z4lRRsRtuPvc1zO&#10;oeKlZ2jaTdj7vFQaR5d2dg+vYdtkhx1X5qr/APCRXXmARP8A73zVw58Ti6HzOylVwppq+IorWJme&#10;Us7LjrQuaO4pOm2dleeJEP7qUt6H5utUrvWmB2K4ZVHPzVxF54ikmn8tn2kc9etT22rLKdszdTzT&#10;5ZCvDuddo98+pakgYjC/eBroLnVjbrsDd8HHeuK0bUYog0kchZh0wat3/iLYFw2eeD60/h3MZI3L&#10;3V1b5d33v4Vaok1VEg2q+Nv8IrkJ9fYu0jOu7tRb6yzfOxX7pJqoxb1M5VOXQ2dQ1eRG5HHJ2mqM&#10;viLY23PzAHv2rntY8VLcXG5JOVXHzdCK5/UfE8lurSMQuVyarlcgdSPLqbtpqeNbuL3A6jbuqnr/&#10;AIvJLIJOelcPF4onEs148/DViaj4sEk7Mbjd64HWto0X0OaeIjHU6nUfFD7ZCZD04G6uXvvFc0is&#10;8R+aThef84rn9b8TwWiNLd3XlqozuY15n43+Lckqf2bocoWM7g0n8R6V2UcHKpJJHjYzNaNGLfU6&#10;rx38T7HR9xMizzLxt3EgGvLfEfj3WPEEhe4umWL+6rEAVi3+p3d5NmWUtxVdnZV24Pzcmvbo4aFP&#10;ofH4zMK2Jl2Q57hmdmxuGT39qrySSPGxU/7oPald2Mu+IbWJz83QjHNNndnBRV5210nn+ZlQuRc+&#10;WT/Hk1oahLEkfmN7Fay8hNS8pivzNj7w5rSveIkJx1z649q2+yZknnK4wxZcf3e9AIZsnr296jjm&#10;UJwnydKUndH820etSBIOjBu/FNlCFWOMsv3cVE24ZO7C05SjMCse7K4yB1NBDHN5wXavUUeezZbA&#10;bt8vaowJNu1z365o3GPhlwFoETLkMNj8H727tTVZeqn7p6Ek0B4pRkKfvcU2R41PG7d3GKuOxEty&#10;aPcyfO/3fUUJJ+8ZEk+8vyriow0h+fZuzwxz29adtZcFR937vNMRKFd0xk/WpYyQQo6Y9qjUH7iJ&#10;gY60saug2Er8pBI/rWhmTtPH5e7yuPT1qWN0VA6oR3+U/pUCsHJLAED+dTZAULhee2OlAFiCNQuw&#10;fKOoqWEDzNuc+pqvEWQx7G/iO4L2GDVpEZhx/F+tVEmRLGGBCKdzA5arMcYT51b5vp1qtE7RJtcZ&#10;bNWImDgfP1OOKokkV3wxYd+m0VahZ9ibpMbu2ajigwvmLx9amt1CnAIP+8OaqJmWocOseFqwsfzH&#10;dxtHFQ2u3d5efz7VZhJVigHvllHPtVEyJ4HVFwf4unuatW8jZKgAKq5APrmq9rtC5kcMfpVu2RcN&#10;8vvj1rRGci7bkzfIW28ZOa634b3bW3iC2jedh++Xb9M4/rXJWJOfmjZcetdH4Hjz4t01inzfa0Hz&#10;emaqS90UdNj9r/2L42j+Gtgpbd+4Q/TivcFU44Y14v8AsfWvkfDbTon/AOfdd3oOK9rQKozjtXD3&#10;OvoZGuIGLCR+NuK52wATWfk+63euk1vO1t1c3pmV1sE4+lNblPY6C0lMM21Tx3rSDEpkisPVQLeY&#10;MSfmFX7K8jmhG0/jVkl1EDjJ7VJGihOMbfSq6MWXgVPAccM2aCGVbi2VDvCYqDDAkhx1rVuozNHg&#10;CstlCSYk60CF3PnGQfwqRck4Y4pocKcEUhYsuFNaAP8AMTOY2yaCHJGDtpoHGAPwpwUZwz4rMBro&#10;WbIFNkdohnGfapFXbn5x1prsxbCrkeuaDREJdguRnkZoWRX2q/1qU9P71M8vLeZQBKijdnFKSI1y&#10;Ru+tDNg7VC5FKyt95Wb/AGhQShpUu28DGRSN8o5bNOI5yc7cflTQo2/KcigoDlQwyvK8VXuAEUhh&#10;/wACqYoqpxVSaVx8uN3qtAHgemRNdX7XExJCnaMn/PetG8SPYrKDt6fSo7G3FqnHzH+HdUk8wRMb&#10;wd393nFfn8T9QKvkxshwf17VCxEgwB2qYSLggt97/Zqs9wwfIB3L0XHQU1uAx5Xgb5znfwdy/rUk&#10;QZ9mZcZ+8x7e341Cr+cqs6jjO35u/cU5J3j4WHdmnICxIFYZK7R/D7VVltgrtKc89mWrfyzYP3fX&#10;3pJgEGWG6iIXsUmtdwwTkdcVWkJRlCr0YD7varUjneI1Oc9/So2jmzkEnt0/WlI0J7beXwOy4wW4&#10;pZJgT8sZAXgsw/Squy7txuSUfew2OeKVrogD93u9Q1IqIokyzbI+nG31qOSZCrlCdy8j3pVuJNrf&#10;IMZxmoJ1Cr5cQX/a+bn2oKAXCSvtMZ+buy8U6fywu0xAMvVlqnNKfLaIP8vr6UQ6pHGvlTgs23g+&#10;lZl8oXasD5iy5j9utVb27gjmS0LYfb8rN0/OpdXdFs3lJ+6Pl2/zrk73U9n724fnO3BNZuVmdNOn&#10;zHR32qqtm8UMm7cvb2rn7m2M8Mvmt8zR7V9veiHUUZPMMu7dwvPT2pbXU4nVhPGoGOT6GplLmOun&#10;HkMPUbN4RHcyMzMjZbP90CpdNuRaXvklP9Tg/XPNX9ctohYGaHO5yDjrxXPajqEkEq3ETqW24dqI&#10;y5TpT5zZvddMb/uZTt/uniuevdakuZGaTiPOOR/WorzVspjdnjnmqct5HJHnb90d6Jy5jalHlINQ&#10;vvNkMTy4xwu3nNWbEtFHuV1VsHDNn5awjeeZqGTG3zNjFaF/evbWuy2YAr/Eq8ms4mkhusawVbau&#10;0Zb5veqsXiO1KsXbhG2msy7vFuZC5zjgfj61mXTi3mL79q7SdtH2g5TSuNXV5/lmwzdfQUS6nBbw&#10;/uZ/M3cbq5HU/EccTfus7s9u1Vf+Ekd0OH7cH0NVYzlKx2VrroEvlysMj3qvqviODLKjt93jpXIP&#10;rXy7zJ83ds9aztR8UOV/dou4NhvcVXLLoRzml4l8Vi3BKv8A8B65rjz4plu5Dhjnd/CKj1VbzV5N&#10;qSNz39BVzRvDyQjzJMMVxmq5WnqLn0C3vbqX5HaRR6ippbh5AVk47DnP41PexSRxYX8Bt/WqV1DK&#10;9vtyxxzlV5quxg5EcmoBDt8wMy8U621yR7lbUs25v7vQVVXS5F5Ufd6e9SWdiEm85325XgD+VaOI&#10;uY3rfWHtTtSZfm/2ulWZ9ZzFslk/3TXMySmKbgnduH0qO61d12qeRzzu6UcvMZyrM2ptQjUbS+Gz&#10;n65FVNR8SxWkDxCX5u+DXO6j4iUfvJJOi8LXL6v4lR1ZBJyFraFM5amIsdDP4tX949wx27v3fzdf&#10;auY1/wAZyMzDht3b0HpWHrPiTdEsUT5xzw1c/NqqKxnu7lYlHOW5z7VtHDXdziqZhZWOjm12W7i8&#10;uL92v8XzVg+J/G+l+HYfOubpWkxxGOo+tcr4o+KHlQtaaC2DtIaRl5PHQelcJf6pd6jIZLiRmbcT&#10;96vRo4WO7PnsVmmvLA1fFXxB1LXpXlkuH8tjhUXgAVzpl3/PI2W7U45Dbyv/AAEUyUbvmXjtxXpU&#10;4xjHQ8OrUqVHeQ0Tgnnb68daaZtyAnO0/dNIWKnszL0pm4k/MP4cCrMQaTc2xW9qhllYEuXqSRHx&#10;vJ+7zxTWDMdzJ70AYryOmpBW5+b696vahcPFGshlbLKPlHWqN5In9qKWUn12jpWhrARbSNndWLKC&#10;T3FbvYx+0Top2gnaBjt2pMfNk9jz70kEqvalm+8+Ovbg0xNscjKCf6VBQ/cyTfL+VKZduSsbA9fl&#10;9aQl3HI/3eOlM/dsM9exHvQTIkDZFDq5UF3+Wmgc4T8zTWZkXDj7p7CqiSSB1hOwP+H9adz94Njv&#10;9aarHOSFbA5yvSnb02jA6+1UQ9wVi52qNuf1qeMEj5hj/ZqLKgqQe3pT/mVdwy3f6UESJUdVG1hz&#10;/dqT5eGPeo4T53O0e/NSbcKGPXp6YrQkliCjEsQ6nmnx4aQsT92o4xNH8q525qbbls7f4enY0ASR&#10;ZUsx+7ViIq3zqRt7daggySe+T909qsxRt144/hNVEmRMhEaliKsQQvIV8sg7uPmbj8PeqoRANjSb&#10;iy449fSrEIDRrKGPPKr7+lUSWomwdpUVYiKlt7RqrelV4Yvk5+tTwD5MEYX+93qomZbth8+eDuqz&#10;DbxtNlQPl6YqrA2zBUHI5yO4q7bIrLuxt571RMiaGHYfKYbTtBzxyKvWwLjO3bnruqnHHg7Vmbdt&#10;q9CioOvynritEZyLVqVjfo3+8RXWfC20a+8c6XbIpZmvo1b6ZrlbXhstnAODx1969Q/Ze8Pz+IPj&#10;VoWnxwKyi8Dsp9ARVS+Elbn7RfsyaUNN+H1hDInIt0/lXp4/1e0pXIfCHTlsfCtnAkWAIV/Hjiux&#10;CEDAXmuTozs7GNrO7awH/Aa5qwJ/t1ULdq6bXGVEbkD2rl9OmLa1/unvUR+JmnQ6LXYRLFHx1Gar&#10;6O/kAr29Kv34+VQe6/lWWpa3vPK8v5c4JqpGZtwyvt56VLEzBs4xVaGfgfJjj5fcVOpkMgO47cdM&#10;U47AWfMZgSh596zrrzPOLSY4/u1oKuACzVVv4RKWdTjtx3pgVkJIyvzUqkMcLndQkYxt3UhURMMS&#10;M2eOO3egnlJVwjk04fKM5qNHAO/HXrT0kQ+1NbkikKq8d+aaMHpTLy7t7VRJOhx6r3pYnjlTfG3X&#10;mnI0HHKLnApqsqfeHX9KfJtb5S3blqhSN1GJPm9fepAmPI3Cl57hulNXIG3P4elOkTeM0AO2M3bt&#10;Ue3+EH8acJH39z2oKgrjH40ARkjaSp+tU5gG3FT3q3KSBuPTFQZYjAK/71AHgc8jPOtvG7bV5Ztw&#10;4qZNzcSHtjFOhsoYBmQsfmy/OM0wPH5mz2wp9a+A5WfqV0NlVo1O361RdVk3Z37sZ61oToZIsA5I&#10;PX1qpLCfvke230osySGGRXk8xl5X7tOWZQu5xnnntj8aWOEbjn0xTCoIKuo+9+BFFmBYjkTdti6l&#10;fu0rzp5e2Qle2Mc1AuEO5DzjBbNNKmZ9rOq8/e35qogJLGBtZ35yBU8cEbHzDu9BipFtdxyoz+NR&#10;SpFKSvlDdn+JamW5oLcReUTlfzquVVtw2/X2q00UMMO1IlUY+6FA/GmeS0xVY4wyhfvHikBRmKpt&#10;UHcvemKN2ZJo8ANxz1qS/G5TD93HFQfaPJHzPt+U7s/w+9K6NIlK4MXm+WUPXPWs6+ufs9ySOFK5&#10;FS3mqwxSMVAZSeWY1g6tqW8tFG429VasJnTTi2a15qEZtj5jcMuck9K43Xr5XBTGQfutnpWt9qlS&#10;2Zbl/lPAbPrWbqEUaRujhTuXC9OBWZ10YqO5Dpl5x0xhcnNXVu4pEZGTBY/N7+9cwdQFjcgKdzA4&#10;b0Iq6+pBYTKX/h/Wpi9LHXydTVk1EQ8St+76YPpXL+JNTlMU1rCcbW3Rtjr71JLrZdtrtu3HAUnp&#10;WLq90Jf3hbdjj6UXVjSEdblW21Ga4/ebSvzY+vvVjUb9FtWEcg3GufuL8W1zui6+/akm1T7Q48yS&#10;mtjp9DSS4Kv5jH7oG1v50moX23MfnFVbndWbHfZ3M5LZ4Az1qjf6pIW+zKzAvxVxMpsurP8AuyR8&#10;wzWV4kvTBCAM1IlwYYxJId237wrH12fz5CQ3yrzj19qbE56FC10+41O48yQny6XUrWfDRxJsTPWr&#10;kM0OxfLDBV5IzTrmaJQ21VO4dGPA96ZzylzHMTTSE4lztHGRVYQvcSL5at97BrUvtLkupWms4xtZ&#10;uVDdPf6e9SWVjFbKrNHhv9pv1rRGbkFtpsdvFuI+f+9uq1YRR28bRrFyDnr0p0Kb2yy/Q1V1K6S2&#10;uCB91k/rQZ89h17crIcbg232qjcXCpGzMymszUNWmSZZGcbc/Kn9agbUmnk2MODVJakuojQe5yu/&#10;Py47VmtclFZg3Rs7arT63EvyofbG6szUtXgRhiVS3b5q0jDUxqVorW5oS6gUi82ZvvH5s1i6r4kW&#10;EmPOPyrP1PXJlLJ5gOf4c9Ov+Fczret2drC1zqF2B2ALcmuinh5M8yvjOXZmrf6zO6MJX/iOMt2r&#10;l9X8R21oubu4Cq2frXNeIfinLKHs9NiChuDJ6Vyd9e3t/J9oubhj+PavQo4dbs8evmNlZO50GteP&#10;0jd10+Lr0k9q5m/1rUNTLSTzsfRfSmOpUA7Cc+9MMZYlCu3n5feu6FOKPFrYirUe+hVnQFc7MsvQ&#10;1CyBuMdu3erjxGY5cN8voetRtCi8NjkVokcxVEZC+YAM9Pc1G8J5wFq48QVtxGNo4qMiJvnCKM/3&#10;RVxJkUhD1wR/jSGN1O2SPtxVw2yH5ox0PzVE6SMfkU/fxWkdiblRwd+VkwzD7pppcomUH196uSWr&#10;MfM289MUwRHcu1D8ufxpWZPNE5rUCI75Mrjdg/rVjxBIggVo35HH1FV/EcTx3sefl2+/vTr+Tbax&#10;c/MV+UnvWvQxL2nYks45Np3bfm4qREYkBvlz1HpT7JS1jGzLhtv8NOeNlUOckd/aoKk1Yrurb9yn&#10;5aApPCjALE5FOj81ZsqvXOflzQUcgKzfNzz2FOzIuhrMoGGzSqy4JdsjjC0KCPkZOp9etOeN1XOw&#10;cHjFVEVxuPn3t9PwpxmfOxI/lVht+lJGrIdhyxbncx/SlLruK9fl/OmSO3sirkenepYwWGWRt3I6&#10;0wwI8mG+bbwAOhqSGLaWKH2+9QTIdCsuwAtj5s8VMvCkFzkd/SmqDjaTj/69PjXtvHv6mqiSSL5i&#10;qFLdT19qmhLBsMF6dqihgOMs2V2kD2qTy1eNQHZW3AZWqAsReWrblGd3SrEGWB2p81QwpuU/JjtV&#10;iElFyrYGOW71USZDguwZK/Ntz+NWoI0SNZAAu3+9261BCxY7UX5du6rESBl555J57iqJLMRyRkg1&#10;YjGCI0+71waqxyIfkkKgj9KtxEblDdFH3hVRIkTxIpPmiOrkRMsfOc5xwKrworcRFmPT6GrUcQQA&#10;qx3bfmYetUIniQgqwHT1q6oATeob8BUFqithtxJHGfWrcCuAq5+b0rSJjItWpLKqvj5ux4r6d/4J&#10;geC/+Er+O0d/JCsn9nw73Z14PJP8hXzJFGY1DhV/HtX6I/8ABHX4WyRafeeOrmH/AI+ZgsLbeq+t&#10;VU0iEPiP0b8MWYstNhiVQNqgN7VoTvsDEGorXEcQUEdPSmajMI7cvkf4Vys60YfiC5/dsyn1rn/D&#10;IeXWmLjPIrU125UxNjH3ax/CEhS/aTr835Vj9os7S6IUKh9OlV9RgMZWcLipLl22R5GexqS9Xdpu&#10;7YM7q0exmPtSr26sTu2r+VTxkEZyaztHdnXaQa0PmA/h/CnHYCdMDgnIqG6by9w2/TbSJPIJA38N&#10;Sk+YvzD/AOvTAoR8Ejr6+1PjVSm0dabMAk7KPruHenD5T/WgA8snj+dAjZDw9O80Z24pyqX5pohE&#10;N3aLcL85ot4wi4C9utTENu24/Gm546FfanIb1GlXxnP6UuCBkjnv7VIoUj7lKRtFSURqpbBYfWlz&#10;uOP7tNkkCHLcVWudatrVdrH5utAFxSAcsKa8iR8s351zeqePLe3P7mbDDg81zOufEiaQfu5Dx068&#10;1LdgO61HXrO1X95Mo/3u1c9qvxE06wk8uNu+O1eYeJPG2qzBwLmQbjyFauR1LXdSk/etI2W6bjWc&#10;nJmkYo69TJc3Plbm24y1OkgZBtGP9lcUtrlzlztH8X1qScojgh8tjjIr4k/S2UmnmMgijRl9crTW&#10;SYo5bDHnaPWpZDjLgnJ645zSHKNg4/4FQQiskbxxZkHf5vYVAZkChhzubA+lS3btKTFG3XuO1QrG&#10;QNwHyjt60F3HKruGXGB68c1IlsUAHkqB17Um+BlUjK98VKkTkCQdOlAx3zSo3yDDDnFMkidyCBgg&#10;Y+9U8AZG4+7tI/H1qQdcsAwx6VEtykyn8vyojfMvLU15FJ+V/fgdKsPEisQy8+qiqt2AINsWNp70&#10;g5ijeSuHZZh8rfxZ9ay79XMbRHHzcrzV69kt7yNoWbaKw5rlFX7OznPrWZtAy9XkfYsZRffaKxbq&#10;WLcuJDuVufpWtqDll3k5+Wsa5RpTvJrGR20kPguYVbEsTFGPzEtmodQnsn3TR52jI5qvLIYhuY5/&#10;u4rLv9TTy2jkkbezcfSpZ1RiZuuIvmmRY/u5w1VLTVzLH9nmLAj9al1C6kaPYw69W9Kwbl3trg4f&#10;73Tmsup1x2Ni5ni37o+cVQv7tEhyxx7envUaXsYXzA/3ulZ2tXk0kfL8DGOetXymsTN1u9UXJuR9&#10;0cGqMGsRzRbZR82cVJqM4ki2ZycdPSuZ83yr3D7sLytUh81tDrItRjERBXkcfSqNxfq74iZW46Y5&#10;PvWe2qzC2zCdq/xZPJqvDdL5bSMxwuN3PXJ4rQylI059QzCscUe1mzu56VQlkRUJd8tTJ7sRKXVh&#10;luFzxmqyXEbDMr7vSlcw9oXUz5Ee04+XLc980xZXkG0p8u7O4+tZtxrK2QaXbTbfXYnh3yyYyc4q&#10;0Q5aaGsPLV2kQrkj5sfyx6U0tbr+8uGYcYXctZFxrEaR/LJ8zcxjHWsbU/EbkrGr7dvPzGtImEpW&#10;dzpLrW7eKLksv+9xiuZvdTe4u97y/KvtwOax9S1txI26UfvDnb6Cst/EVwRJIcfOSB6Ba0jTcjll&#10;X5W7G7qurbpsxt06t2qlLrmVWR2+cdSK5u517K+VK27d8q7TVS41aeVtkZ46cHrW0aMrnHUxDubG&#10;pa9Cx3rL93/ZxzWNda7tQzyuke378zdhWH4j8U2OkQMj3Eckx48tc8Vwuv8AiTVNckCmYrEo+WNW&#10;612UsKpbnm4jHOnF2dzqfEvxTtIDJZ6CvnNtw07Lj15H51wl9qeoarcNcXl0/wA3UZ4pI4Tgxk/M&#10;33V4/rThaNH8hbH9a74Uo046Hh1K1Ss9WQeUmNm3du4J9qcyEFvlG3+VSiFTIr7vbBXpSboyNsb7&#10;v9rbWsUc8lruVvs2Ryd3fmkkRV/dBvmA+9nj6Va/s6+uxkRfKvP/ANarVt4eklBfoowSrLWkUZyk&#10;Y7wngRRdPu019PvZhiRflPAUL1roodLRPl4b6dveny28UJCyY2g1SRg3Y51NGclUPG7+F6f/AGCs&#10;DYyG/wBmtmaXyvlTHJ+bI6CqtzcJL8ucbV+8GrSIuZmc2lwJH83U+nrURsQUzgZUVdYswyHwu7GC&#10;Kq3O9/l8wL7VRm27laZIyCPM/wCA7arTpmIN/tfL7irkshKb1U/exkL+lV5Y2Iwy7fagk5DxvbBb&#10;uNvm+aqt86eUjtJn5Rnirvj9ZIpI2Bznisq9d5IY42Y4ODg8VpuFzp9LRvs0YdsbV+UVM24ElfmY&#10;jFR6Ph7CNnBG1cGpmKIcA/8A1qztqTIqlUjfYSxLe9NkUltrdOhHpVkwZPmE7uaZLBCTnyz+daEl&#10;YRLnB4FKVZVyibh65qVodsWHbGKSWGPaqKzeu4N0oAjZCwYImDnAHrTggJVh/D3/AKU5ohvzu604&#10;grwF5/iIoAIwjOJNx49ak2kJjOfm+X0piBByffH5VLBDK6hlPX8VH19P1qrImQ6AKyZYe3SnJGEb&#10;zD8p+lAiyVAT7x454qQJ87Kyh6Ikjg6bdmctUyb9uwKMtzx2psasflP3d33cdKmQGOTGVyVqgHxj&#10;yy2OuPWpYssykufmFNywbAHHepoEJdv9lflqoolsfANgyG+6fmx3HpV22aN+p2qQflVed1QRpOqK&#10;2SBuHAH51PFbrjc236r0qiSREkXaoHf7rL0q5Cg27TJn/dqFImMWMFe7YbOantlbG4Aso/uriqiZ&#10;lmGGP+Jv/relWreNnfEjDhd35VXhCuxjcbdx/L61diQqCmR3+YdeRiqAntFWU7wxI6grV2MyIysY&#10;9uO9QWa52gI3GMcVoQWzbcN8pbn/AOtWiM5aljTNNvNUvrewt0LyTTBFX+8TgY/Wv2m/4J//AAni&#10;+HHwa0jTjb7ZFs4zJhf4jkmvzG/YF+Cdx8XfjppxuLLzLOxkWeaTqA2c4r9ofh34fj0Hw/b2UCqA&#10;saghRjsKxqS5nYqjHqzocbU43L/WqGpzp5Xl7j+NXncRg/NwBWHq9xj5wazlI6Io5/xFcKsJ+tR+&#10;CUBdpBkZbNUfEdyGfYG6mtjwTAUs1JH3hWe5drG87v0J68Vq3USy6PjHK1kXUo81UC/NnitpWA01&#10;o3TOVzWvQyMXQZtrtE7/AHWradA52qeMVzNkzC+kAOPmNdFYyq689aUQGNAytkZ61LvZhtP55qG4&#10;MgcnPbIzVcTzhtxfp94YqgH3+Hf5WwP5UoIXgmmTyN5KyHO30pqMB82771AE6EM3yCiPJ+6aIs7f&#10;v9eRT4lUHO2gzGsDjfjoaiaQJ8xPGanlO/5UqoVBG+ToaDQJtXhtxkHntWXqfi9rcYA6+vejU7Kd&#10;9rxnlTVWbw9JewF5Rhh92gDLv/FGoXfKyNWNd3+pXE20O31rft/C12G/eD5c1pJ4SiHKgfWgDgZt&#10;L1C5lwrMwPVT/OkbwZPNy5bA7lq9FTwrDw6ruweoqRtD8r5Vt+v8VTJcw0eXXXgIyRMyH5z/ALNc&#10;9q3gaS16bVUdPm4r2K/sPs42sg7/AIVi6vYRSoyuinOAARUmkWcMhYfvFCqqj7vJpLtUkhCs+4g4&#10;b2p0ayQbmmX5W/hPfHQUxdqjdcLkn/Z5HNfDn6Q3cjUW9qpkGSq/d3Nn+lRMDKMRIzbj8z5p0iyz&#10;kzEfLuwBU58oHnnb6UCKXkIkmyNvl3fXJpzws+JmUZBx0qxFAWlWVI9p3HbzQ7KWyW+b9BQVEova&#10;zCTBI9tvanpItuGjabAPfrmp5tjt5Sk7lX061DNbyMN6gkdOaCiaCXZjc3PSnCRmbcR9agdpFj65&#10;YDioH1CNI8n72Oq96iW5SVxL6+czbQ+3b6jiq11qarYttVWZcnG72pt1vaEYI2jn6Z61m/aYIic9&#10;uPqKiRSiQ3N0Smdm3byzfXtWJqNzvmxuweobH6VpatJGv77y/l3Z+Wucv7ktcmbPGflPpWfMdEEO&#10;vnLQEk7Tt6etZMrqoZS//AasXWoSbsw7fRmZTxWTfXfnSsVfd/wGsmdVPQklmWKJpNgK7TmsfWBA&#10;tz5qLwelWHkZQBuzuX5l3cVRvphIpjVs46MBSOqJn3jsU8tM/N2rndVheFlkzuG2umuFQjJPVecj&#10;rXM6681uS8OT+HT6VDidMWZsd86/uc/dbKqTUd3em4TbI/y+g7VVvDudnRPnzj61H5sUgDFv/HsY&#10;NWabEV1KqHfCdy+1c14gS5Tdtfnr9PaukaCOXcB2/WsfWreOWUErj5epNVEzlIwLPUJ5Xw7dOqnt&#10;VoXEssbJ5iqq845qldlbO6kkSHaMdabBcrIDIRt+b860OeVQtXF7cRrGpBBx8px0psl/JAjb4mVt&#10;uQd1VZ7wBss+R/tE8ms3VdYCwmNF+8KqMbnNKp0JtX1UyIqBtx2gnY3FV3v7csu9tsf8TVjX2ova&#10;QfJ9/tWbd+IZUh82Q98BW4rVQuYyq8u50mo6+qx/vJQCvAVetc1qniMvO3ln7owDn+dZGp6/I7YQ&#10;fN33N0NUDK7A7pfQsD1z710RpnDVxXY0LjWZZTt8zd646io5Lq5dI5Lct8y4J2jAFZeo65p2jwef&#10;durS/wB1eprldY8d6lqMflaept4+jHHJ59a66dHueXWxkY9TrNV1zTNHBa4ut0ij5VUjNctqvj68&#10;vFa2shJGn97uaw3R55fOnkMnf5qfHFubcSNv8q7Y0Yo82tiqlTRaDSwmfdIx3Nz97OKjht1Rm44q&#10;VViRf7vv60wY2+WgG4feVe1a8qOOT7jWwjcQ5PZs0kbNcbkRD/ssvrV6z0R5o/NmlI3cIm3t/wDr&#10;rRstItrUZeIfhVESlYx7LSrm5k8wqdvTKtWhbaEluN0xXb1xWiWjt12x/dDZHFV7q6JTcNuf51UT&#10;JybF+zQRFVx823PzcCq89zMJf3J6njmmyS3D/LjAH+zmoZI2I/h5+81WjKW4Xkx3ZDf981XmdlTP&#10;lnrnbuqQxsHCn+FsqQR/hQyIXWMw5xyrf41Zm3cpuDIVV02sOeucD0PvTZIUAyHGP4s96tGBc/Kn&#10;0J/lUc8MLJgD5vU9KqIinPuSH5efmzVcwzDLSMpb+LjpVx4m27GXOfw7VFIhCbJFz8oHHeqIluUZ&#10;kjQtJu6cYXv71AYPmVRnkZLdaueQqt/d/wBoVHcRB/nX0+b3quURxfxKRVtgyjgHj2+vvyK5WSdD&#10;Ckasc9j6V2nxKQx6UDt4z6V5+k67FOSuP7taRj7qMftHo/hrzH02PzQvTHPfirToBwoOWGPpUPhl&#10;PN0WKXBzt9elX2t0QbUHzfxe1Z7MspmLzR8zcDimvAcYBx9auSwYXYU/h4IzULwqBtJ43cDvVrUR&#10;VeJSFKjOeaj8kh8bBu9qu+QB2pnlYYKn3itJ6AVzCZOSMf0pJEdUYRNu7fWrE8RZtmznj1pmySPJ&#10;X+HBxtzQAxRHEdrKf938KVYvNQBY14OMe1SqsaOpEX406MIZdpbPGfpVX0Ie4RqVRlYFvl6U+HeT&#10;ghgo+6396pI4kxsC+9SLA0ifK4Y9qIiAfISxzjcRjFWIUOOW9qYsQCAAf71Sxxg/vBtx+uO9UTId&#10;ERIzRStja2OasRxop3Fe1Rxx7lYoB82A4PU/Spo0KgxlivzZX29q0JJrTefuYb5cE1YhEahsHkDo&#10;1NRFUbgdrc7uKk8kBeSrN/dHYUATRxbSdy4JbHXrVi1QKdsPRm+ZW7VHBx8hH3W4GKtRqFG0qG9D&#10;mqiTIeqhCB94Z+9Vvy2KZidc7coG6Z/+vUcOFAR9tWIYwSoES7fMB3Pz2qjPmLUMYYK7Jzt7dvat&#10;G1UuV2r97naarRL5ZVyzAbfur1Neufsn/BDU/jJ8UrHRjZySWscokuHUHkddv0q9o3J+1Y+7v+CT&#10;n7PQ8FfD+HxTqMGy61BvM5XlQOBz+Ffd0ECW6LEg6LXGfBnwFZeB/CNpodpCqxwQrHGvoB/+uu1f&#10;AXNc3N71zo2I79ysPWuZ1282LkMMba29UuQsZ8xvlrjvEWoBY2G/gj+KplqbR2MHVrp57xUjG7Ld&#10;q7vwzaC30+NMbv8AarzrR3F5raIyk/Nn5a9OsgiWqgja23rUx3CQ8L5l4sSkcHp6Vukf6Lt/2a52&#10;yctqDMD0NdEEZoPnHG2tjE5OPK6nJz/Fj9a39PidGUlqyJ0jTVmEa4+atyKSONNxFTHuBYkjUgbV&#10;qJ7eNjupFuSWwKesiFMsR+dUBWvUAj2qvaqabT8u0/Nz9KuXPzRsR9081Tj3qcZFAEqDYcliO1Tx&#10;Fjlj6cVCvzEMPvU6IuGOT+VAEgUn1qN49yfOM/WpI3kBIcj2xTRsyTsOd1AEax+tOVEAPy1J8oGa&#10;R9x6L+lACJAByFXkUgVUGGO4/wB3PWnKFQ47mnKFzylACoFI2gfLUgVCMH5aZgjkHPsKTJXacUAV&#10;dSsreSNtx6egrmtR04k7QPu8fNXV3Kh484zmsW9RC3CM1Jlcx4vd/afM8sN09D1qZYzIVidm4Iyu&#10;c4pEiEa5mAwvI7YpGLRFjEuc9W7Yr4Q/SiTYmGTPIOG4oVgVwIuejHHWozHIGU7tvy7fripljmJA&#10;8z/ezVJAQ3l2kSBM7Txt7ZqtMHmXdDJyRnGetTsXgYxPyVztbd0qqrTvJunYbWBHXkUNAWI0EZwz&#10;/MFzvPt2qGW6aV/McnaW4HrUmIQdwBZfRcH9Kbd3SYPysVY/KBUNmhHKwUZz/D91u9Z8xaFPMjjG&#10;76VPftKEaOFhnb/EOlY17LduTC8y/LyNmevtUFRHXF9Eu5hcr/tLmsu6nAZQr53NRdyRQ/OVLP1L&#10;N/BWLf6rZzhoftA3bgehFZ1GbRiT6trEawSCNv3irt25/WuevNQSSHdtPpiob7WLW3UiVWZl+Uup&#10;647Vk/2tLNLiSRI4e4OST79KzOqFMtXUx2GZFwxzjrVOW6IdBjbuH61Dc30pfMZOwfd3dDVaaWS5&#10;m2sGXd+VZmy0Jrq9ExXYuO/y96gjukmk2lQDzxTHjZHbjjtUCmIHcV3c/MKDeI64VSWxuxuJ6dfa&#10;snUbVLqJpU4FaUszttVW+7n8ar3Msbpt2jH0oUeY1ucrf2Rt3+0yqVB4ZWPJ9P1rHnKRzeWo9+ld&#10;dq1s8i+VkYPG49hXMa1by2zKpVdrZIZW5quUrm7ldgRtZN2c/wAPFZuqYkOwAK2MH86tySSIBiU8&#10;A1i6pfc7yfmX+dEU+Yib8zE8TKYW8ssrZ54NZIugqNGrFWXovrV3VL1ZZtqycuPmDDiuf1m9itZW&#10;mLfKRt3L/DXVFHDVmolu4v5EhaSV92CcL6VhX2sLPOAXwcYXmq97rG6RT5mEb71Zc17MTlf5cn9K&#10;6KdPmOCpW5Xe4uvavcfbPLiC/KuG471nSNdXGdwLZGMelP1TSdVsNOk1q802dYR83zRlSffmuK1v&#10;4jX93/omljyY+jMoyTXXSoyeh5OIx1Pe9zqdUvNN07dJf3iqy/wddx/CuW1r4gXEqm3sY1hzkGVu&#10;prBE9zdyeZc7mZj/ABGpUjjHQfdPTsa7I0Yx3PNqYyVTSJF5c1wS91O7sR/E1WILaPzMIq7tuct0&#10;NL5ZI37e1K0kaqw7D7uRWuxyvXViyeWApUbe1Md32YjI3H+LtTD5twyrED0/hWtXTdHQKDLjOaqJ&#10;LkZ9tYS3ICv0PIJrXsdJjtR8yZY8Ftv61bh8iH5Eh6fd+tNubwkgllB29e2c1RnKQ4tGIljVRhW+&#10;9/n/AD0qJrlkbazKGDELhaaZpHYjbkgfd4z+VNbexbegquUzdmMk3lSSrE7tw9enSopEAb51/hx1&#10;qdLeRWLhuvenMit8pO7+9jvREmWmxTMbSoWOcZ/hNHkggEL39KtGAoMrjbjFN8s5yDz6VRmVfKEn&#10;H3ccVD+7AMbt7fM1X2WY/fVdv61E8JUbGcHjODzkVoZlaRN7hSepzUUsSsrIqj0WrjRhNoA/qfzq&#10;GSEbC7xYXqPf3FO4FGWCQDDHHT5s1GYZC3zZ2569avFIWj+Vm/2c1A6yIMHlelWiJblQRhhh4x1P&#10;8NV5Yo0YRE5Y8/d6VeWHyxtx97pUJiAYhl68fSquyOY434pqZNEHkjbtyGrzWMgqgwuP7vc16t8U&#10;bOQ6I6o33lJO6vKYY1aLZnp61svhM38R6l4O+XQ4y0W7pha0tkYyPXlv8Kp+D1Z9GiYr/wAsxt/K&#10;tFoZUXcCMnkLtxWb3KKxjZF5ckKflps0SvnZHjjG7+v4VY+zO52CNl/vMcf40eRs+6Sxwc1URNlW&#10;ZQG3L9QGFN2wFN0iL154qxJEq/Ls3c5zu+7SGIsMgE+1OxNyq0SvJiL5WPcKKQpujKMejY3etWmj&#10;CHam4rtyVA6UxkLKP3fbOO+KXKOJUMfl/K5BOakjjIY5ix/WpVicL8kR/GkA2HEqYP8AOlLQT3CM&#10;ogyF3VJFhEXy+fX/AApyRnqWxz+VOU7XZlJ2njd604iCJcn5P5VL5WVyJcL0GKWFW34wD/tCrCBg&#10;26RQBVx1IluFsu47sVYjiJ4I+m761GOeFX5T0JqaNWQA78evtViJUt23Kcc7vmx3FTxwbuAWDYGW&#10;zUdvEyllMbDv5m4VZtrVw+8BVG7ruJyKpK4EsKAKw3ewOaswglRkKccdO9QCN4wpVdxZvm9qu20T&#10;gfMSrdT8wqjMkiWORvLx83vV2GJxtZ48DsdpqqpSMEucbmyvetCKBC6yJ+PJ9KrlIluWbQNPKsSR&#10;FiygKNuSfev06/4JUfsz3PhPwenjLXrArdajiVTIhBRfTn3J/CvkD9g39mDUvjt8S7a91Gz3aZYO&#10;GZm6OwP3foDj8a/ZD4Y+CdO8FeH7bS7S3EawwqqqvpUVJLlsi6K967OktrZYIFVU2/KBRcSeWVB9&#10;KmyMZz9Kz9YnWGIjdjjrWBtymX4hvQFaNXrz3xVqxbKAn5eK6jxFqYWFirgnFed6xem7vfLXnNG5&#10;otInRfD2za7vGuP7uD0r0SRxBHjpgYrnvh3pYs7ATSNtJUbvetjVrvybVsjnHHzUBcNIYm8Zg3Nd&#10;TbOPsucGuP0CTEuc5Oa6uwkRImZs+1V0MpbmBeP/AMThtq9+9bMXzKM9qw72df7ayEDYb1ratn3q&#10;Co4px2ES7lAUqM5bBojAI5/u0nktJ8uCPmz96lWExcLk843elMAuE3Q/LwPeqEY2vt+9/SrzSB1+&#10;ce3FUVVFuM/NnP8AFQBKsZJwSeO9Ku5Hxn6090JYbfTNLsfFACHcGzupSz459aUDeMk5o24PFABw&#10;eMUBCB1b6UvOP9XSEuSuB35oANmPnK0L8nDNT93YUMW39B0/KgBrN3VtvvT1/eLg84/WmgNuyV5b&#10;j6/WlBIO306UAJMGCYUd+9Y91nzMlu/pW0ZCFyRWVqEQY7j60WuB4chLEKXLbm59hTo1VpBG7kxj&#10;7wY4zVOKEonl23HH3iM5q5aQYj+Y4PfNfBn6YBFwq/NwF77eTk9ev0qXzvKyu72ztpkl1Mr+Uo3f&#10;L0XpTYlHmDJ56MfSr2QBdywyLgLudmHzVSu4T5v2cMdrAcr/AJ4qyYHQNge+7djB+lRSRqLUTE7n&#10;3fNzUAQtGerXLKqjoHIzVaRLVJdyzttPA8xulTX6TMnyMvXowqjdSxxjMku7sny9KzNAk1GKNGHn&#10;5Yeg6/rWNqGoqJN0QaRtpG3GOf6VblubfmUbcYwQVxg1k3uoRgssKn3FSyomXqZ1W4feGVN33lU1&#10;k6jaRQ3TQtIGwxUstat7cXEXzhs7uisenX/Gub1a8kiZYwnzE7mZiTn6VlM6oMrajcCFvLVV27Pl&#10;z2Nc/dpM7tJOzK3t0qTXtVfzVkgI64+buaoy3t46eW8a7mXOd3A5rO7OymPtrqeWdrZ5xu/h3VfD&#10;Ozb4z93B/wB7iufF28l8Iiyhl537Titm3ufNh+9lgOlICWSSEqWJ+Zeu6qrtEdzAMSR2p0pKjfuG&#10;7rj0qvNIFGFP3uTVNGkWMk8sYKkr83zGq9xshfy93ytzu9aeXaUc/d71VupUjOwjci9D/SkjTmIr&#10;tT5bFju+bIYVz2sDdGyOm47vl7YrYurlWdkC7VX+HdWLqM6xW5Afd83Uc8VYSlY5K91Q2bMNp4OG&#10;rn9T1B2ZnDlVOTWp4puBcyyRqp3bf4e9cJ4h1mSC5YNJ8zx4K56GtoR5mcdWpbci1bWYUfDS7mP3&#10;aw9S1iUjy9qsv/j341FJO99Mnkx7m3bWjVuc1veHPBG+5XUdTGdjbo426D2Nd1Ncu55eIrvoV/BH&#10;wx8WfEK9VNMt1ihJG+4m+7+A7/pXt3g/9nPw74b8u9nuPtlwv3vM6A47DFQ+BtRhtEij0q2Eezll&#10;2ivStLmS7i3DjPJ5r18LRjy8zPk8xxtaU+VaI4/xr8NtN8TeHJYo4N6+WU3f/Wr4r+L/AMMdS+Hn&#10;iaWyMDSW7bnWRVx36V+iUdnFGn7iJVX+6eleU/tHfBGy8f8AhyeNI2WTZ+7mQfdOa6ZUuqPPo1uX&#10;c+G4iwbaQwHpipFSMZKkqG5+b1q5r2h6j4W1WbR9ctWWS3bazMD8w9RVFpvMfZCnX+PtXO1ZndFx&#10;lqh5uGVPl+Ydipp9tYS3rKSh25+95n/1qmsNJm3LvUBv4vatSMW0JACle3zdDQEgsrG1tj+9z9eu&#10;KsS3EMUbGPae/Sqtxc+afKjGNv51HCm5wURfTFVEm5M12BllX73RqGjO1U2ja3XP50LAqZRxnaoz&#10;8vvVqO2UgAfd6hfSqM5FYBCGIAPrheafGoH8HHvUjQq5w351JJF5W1SeetaGZVaNl6n3pFQY2j+I&#10;fnVmKAFcTY3f0oZYwcou7Bwo9qCZFdrYcZPHSkWPyxjZ/KrCKI1yVzn1/pTFRXDcd/4qCSHGOf0N&#10;QrEjt8udqnA3fyq08Wxd+G+XrjvTRy2NvB/vL0960JkVWiyeB+tRyqQrbDkDG3d2zU8uJNwVTu6j&#10;35pPLUjy2T3y1BJVdQfk3D7u6oGRJT846frV0QjGNg9N+OvtTCuFEZySrYOVq47ES3KT2y/c/wC+&#10;vmqKSJxwGq5NGpOERtzcdOBSSQsqliBx+Oa1JsjjfibBs0NnLru5HXtXjy7lOUC/ezx6V7X8SbZJ&#10;dFcZ6Lkcda8WaLZJuPzfNitYmT+I9d8ERM3h6PLfeX5c1qNE+dpX3+aqPgOMN4fjMSjgfxVrsvHz&#10;Hb/WotqUyo8DsPvjH8WeKabZgpweCuPl7VadXUHCLt25qNt8cfzAKp9e/qKqxmV5EieQIUx7gdKR&#10;rcgYxuX8B/Wrslu6JuX+KozbHDSmRvm/h7UAVWjMY25+9020wwEuzZ9Oi1beFo+gH5UiwSMN653e&#10;h7CgCgUyct+atQbfHJO769qtTwHO+Iqp+nWk8o4Uhe27r09qmQDFiVRuJ5/u+tORCzb1Kj/eXtUv&#10;lb18wj2xQqDO3K5PQU0AigA7ExlT+dTxqHdWc/KeeabCJHLCPAG4E5GPyqzFDt7c/wAII6CriRLc&#10;Ft0xgcgVNHGgPK80qqVGQdq1IkWWDhd3H92qEKpdkXAHH8OKuRKWVTx6EU2KAMQFHy4zuxU0UJH3&#10;R83vVRJkOjhxyXBNWrUO8eVCn8OaihD+Zjd/46Ku2sD71cZX1XbVEsktkh3fMBwvOa7T4P8Awt13&#10;4u+MbXwp4csJZmmYNI6DhEPHNYvg/wAH+IPHGv2/h3QNNaa4uJNihR0z3r9VP+CfH7EemfCHwtb6&#10;7rdismpXEStIzR9PbNDlyomMeY9S/Yx/Zj8PfA/wFZ6RaWMazKu64dlG52YZOT9a96SVYlwRj5cY&#10;NV7C0hsYRbwRYUe3WnShlj+U1z3udKVo2HXF4yrwSDjt6VzviDWRjaW7YOatatqojQhDz0rkdf1H&#10;bHk/N361F2MzfE+sqqsquce3eud0SzfVNbjQLn58mk1vURNJ5SkZZvmx2FdP8JtDFxJ/aE6fRu3F&#10;OJb2PQNHsI7WzjGAflBrP8S3KyERqNu4niti5fyI+GwNvSuU1O4e61MDOVQVRBr6CrrEsm/o2a6S&#10;1kItWVj1rB0rAg24raQt9mZsfw1USX8RzLSyy60y7sYaup00Yg61zNnEV1J3Jx8x+XFdNp6DIdm4&#10;qYsGi2h6MTRK/wAuSehoJB+QN92oJmZhtU8mtCR6ncpO49KzXcm5xn5f51ZWB0TO81TbJlwaAL6M&#10;eF6084Lc0yBABtDdqmTO7ZmgBAQRwBSFcfMKcoO4nzPl6UoXAxg0ARnd2XOfekaN84Hb3pzxE8hz&#10;+FIxwmXbn+dACkBQNxxzQiBCcNk0EsWJZPlH3cnrSKd5zQArDc2NzA/7PShiW2qH+7Q7bOhqNSSM&#10;k4oAlKkLjbVC8UO2S3fgGrhkx8hDZVc57VTuWDOdoAx6t1oA8Lt5MMGWP92oyKJJZRJshRirc79n&#10;ao/tdvHF5Uj7euDg8+1WIyjRLKMNuYbl24Gf/wBVfBn6YNAuIx5aRBV6mRutBCQO4llXdt+XtQNi&#10;wN5dsqDGflYc/hVO51SIONsBkZT83YfiTRca3Jr9pCN6Ofu9S3T3rOfU8yrFEwZejOGzk0s93qMr&#10;mMxrgt8ygniq+3J2tDy3+sbdnNTzFjri5DDy9/8AFg4rKvrhhFiQ8rnaVHbPerV5cW0Hyh9vHRmx&#10;WNf37Hd5MnT7rVnIqMeYjvriNYGaL5m7bqyZppDCQx29z70XbTPy77vfNZVzq8cUhglZht7tzk9h&#10;/OpNlAgvtSm/eSG4ZVb9K5m81a6knaMMrx9M96va5M97xL8q9AgbqPU/jWTP5MZwJV/A4rOZ0QiQ&#10;SwwsPm+bC+nT3qheTzE7Ixtzxz25qzqN40cH7sbiwwp9qymvpZSVYNu/OszoQGB4gxKfebLMpP8A&#10;+qrul3FxKFT5WWM4yo7VTg/1oe4lZl67dvAq3YSSJI2wbf7u7PP/ANaqiBobRJM3mx+30qrcoc4H&#10;XtVm0jfiSQ/K33sUt8FVSySqxx+VUNMyZ55oxjbg9+OtZ1zcog3TDGeOKk1i4RXWOQn5M/McVlXt&#10;/Ft8nnb2YHrUxL5iO/vmgYF5v4v9YOMD/wDVXM6rqzIzLEdvmZK/gf8ACr2s6qNnL+yr/e/H6Vw+&#10;vak5LTRXCsvU7T09vwroikYzrcpU8RasiwyOZPm+Ybq4aHSdb8U6xHpGj2ck00j5LBMhR6mtSS4u&#10;fEGqLp9qrHd12g+vWvSvDPh3QfBWnGSEy/apFxLdhccemQK9KjhXe/Q+fxmYRj7q3MXw58PtL8AI&#10;y695cl5NyrdSD7VBrmn6lb32YUkWHfl9zYyPTmtZ3s4rrzo3eZ5GLNIzE9+BzWjeNHqml7gMPj5i&#10;3rWk0jhjVm9WZPhrVZ9PuFBlx/hXq3hDXIZIFjYrk/3a8YAa3myPvx8bt3UV0/hLxUbSVV83Oxvm&#10;Vj1rowtbllZnBjaPtFzI9qSQBVx3FPns4r6H7PcRLtZdpCg5P51haB4ntL1IzndtUY+UnPFbyToq&#10;bpJGH8XPQZ7V68ZcyujwJKUZWZ86/tVfs7jxPYyeINChRbqHO0KPvjqcjvx+VfL9vo1xps0lpfW2&#10;2WFsOv8Adr9FtftE1K0eKZVZG/hbv78183ftE/A5GEniLw9bYuIwSRziUen1Fc9Snuzsw1XSx4GJ&#10;ViCuqn75PP14quZTIS0nTGaZdNLFcPEw+ZDjB7UsUUrjd/s9KwOuW49M5Uxpx3NWIoXB2quc/wAX&#10;pUcKSxja3yn03VagBLYccf71VEzluOC4i53ccc9amjDkYjJ9M46ULjZllznvUkQAdlCtu9Tn86oi&#10;QnlMq4LfxUoUzdQrZXO7ripo41dihPIGcmgJlhjK8/dA6VoSV2D4KxSK3QjcPzoMJO1hhSM/cJ55&#10;qwVPmYx7H1NJt4b2HFApbFZ4gWO1eoyw9aabdEZpQzY6bT0qZNx/1h/3feowOGLZ+YfdBoIGNuK4&#10;I6fxetRBdpZS33eq7astEDGyKzbivy7u+O1M2qUYkMMdF9eaqJMin5LHoPpShOSELH2btUpCuCUG&#10;7bwfl6UxnXcFRfurw1USRTJu+Vz16D0qNkTd8p/i/P3qR5fl5B3buPeoZULeobP8NXHYiW4FVGXH&#10;bpVeUKBv27QandMHdjDdqjWLzDjO1d2MnitRHPePVRtCkDBfu9ueK8LaCRZSdzZVvSvfvF8RfSJh&#10;BIG2r93d0rwq4gLzS+YoLeYS27tz0rSmYSPWPh07HQFCcjr9K2wPOkO9RtznaFrB+Gzf8SXBXcF6&#10;iukBhIyF2sxA4OTR1FLoQyKvQD/gNCr+7Xz13HcTwv5U5UAG5/TAbHNOCRrHiKbllI+XIxQBGQMe&#10;vrTWUeVgctmpCkinbGN2OG5FOKKMBlw3u2BQBXaBSu5gT/sntSeWEOSMbuF9zVl4whbLs3zcsrcf&#10;zprrkBgcjPy+ooAqi3Zn+793+Gka2IJVVVfXa3X2q6I8Ekc/KcLnpTEh2y4ZOMZ/GgCrFburbGRt&#10;v93PP8qFtvKbKx7VBON3WrnkF/lUdqjmh6hANqthffp/9egBiIsrqGX7xzxUyYR/kU+gpYInV8dP&#10;XsB+FSrvVsHc2eAB/OqiRLcdboq8HPH96pYoXkUMq+pb2pYoklPyj61NtIfYiKxH+z0qhAtujvlS&#10;vyrxyatRIJcHP0zTRBsOSMe3rVhY1KqCMbuflqokyJEtURcKOf4uOlbnhLwnr/i3WodD8P2DTXEr&#10;gIqjg1a+GXw18VfFHXYtA8LaZJczTHHyjhOe9fpx+w5/wT30X4ZWMPiXxHZibVGjVmkcbtpI5Aol&#10;NRIteVjN/wCCe37B0fw/hj8X+N9OWTUZF3KG6IOoFfdWi6NbaTapDBEq4qPQtDttHso7eFFCooz7&#10;8VoeZDN0OfY1jzOWpvGPKrFe4IW63N0HNV73UIYYnRj82Mg1V1u7uIJlKkbOpX1rI1LVnm3VMjSJ&#10;X1q/jKtK8nHOK4fxBqxRi6v1HZ+laPinWSqFEx0zjd71w97qJu7rcS23P60PYotaVHJqGpLEp3sz&#10;dM17N4K04WGlRoyBeML+VcD8MPDRurz+07hcqmVTjH1/pXpvmJZwCNo/lUcD+tESZbFXX7wQp/rB&#10;jFYVltuLncPvdqk8QXYnuBGp96dosb4yrNVEm1p67GUVrTTiKxZ8+1Zunr8ylzn+9mrGq3ccVk0Q&#10;H3lqokvcy7G4ha6Yl19jW9bXUTMIQ23A/OvP2u7u3u2MKsB9a6Tw3NPMyyP/ABVnGVhuN0dR9mEi&#10;g7ifU0/yCvy9z/E1MtJSpyT+ZNWGlBG5FxWxBHKCIj8vNYjyy/bNp/vV0J+aPzD/ABcVh3MW292b&#10;h8xoAvQeZ/F+FTfMDUUQ2jGKlzzx070ADKn3iflo4J3Mv1o+TzM7zjtTV+aPOO/OeKAGiUhNy/d/&#10;XrTnZT95Oe1DhQuR8vams20nOP8AvqgB2VA5HzU0MV4J5/nTRLtzu+83FOiVepXmgBwLbdxamMXP&#10;zI271z2p0h+baRUUm+JsYyD932oAc29o8rVOfaTnOPwqw+4jh/eqs+0yctQB4Ou+5lWZV5kYnIPT&#10;NOgmXaVQ7mzjDdhUe/F55iSZHRRj5qjZ9ty83nqWwBtXtXwdz9NHIJlLNeXDLGMkqr8f/XqvcXaS&#10;DdYlCG78ZA+naiS6S4bbIP4agBhjHmRRbVbv3NTJ6FkzzW4jwbgcHqO9Urq7tHTMsu5v7gaoJ5It&#10;+zHzM2d3YVTmigjkaQk53elZvYCO/NuZN4QD/bqjJIJE2o33T1U4NJq90yLjymk5x8prFvtQ1Bf3&#10;tsrR+u7Gak6I7IfqjBB5kcjZ3dN1c9q07NKGMn3TnPvUl3f3gPmFvm59qx9S1qdBlrAiQdeVP48G&#10;oluaxM7Vrufzd4vtrM3zLtyG9qxtVtrmZci/ZQfvArnP41Jqmuedcbntdvp83OcisXUNf1WCNf8A&#10;RIZJM48szbfl9elI3Ll2J1QiVuWbjPUZqpcSzW0e7cAq5GFwapNrl7IxNxb28a5zuSbc35YA/WmR&#10;XzXEqzSykR85GBWcohzGqt+6wRgpu+X5jWhps8V2ylnbj7u5sfhWe7RY+z2X3ODtXr9TTraQwRiJ&#10;lY98dK0iVzHSyShE2DGdv5VlT6qjFjcTlXHA3gn/APVWadaurd9lunyyfe8xsFfwqvqNxEIPtE8u&#10;7d1rRq6IixutX1uQX+0CNmP3PvZrl9Z16W2DKkDbujY7VdvrzbD50w2gbtvPSuS8T+KbSCE7CrsV&#10;+ZvQ0Rp3Y+Zbsh1bWjNGz+bhk+7tHSuDudS1PXda+waVC0k0rCO3jTuxOCf89qbrninz3kgW4IZp&#10;OFTPr6da9g+AHwW1bbF4gv8ASWR3bzI552XIGOwzkfjXrYTB+0kjxMwzCOGptp6knw5+Ht94K0S4&#10;tbLTI3uJlX7ZqE0Z/wC+Yx36fh3qG78MN9oK6lMz7GZlWRRjk5r2Sayt/DlqZtRib5oyPMboT/8A&#10;WrzXxgpkvQbeN2V/+WnTFetXpcsUkfJUMRKrUbl1OM11Y4ItkCx/e6KvFU9E1MpeNbO+5SflXcfz&#10;qTXJkedoZZuQcfexWMHaCTfHwQuAQfcV5VT4j2KfwGrrtlk/aUjXd069j2rES6+zjdE7DczKvU5G&#10;f/rVtRXk17FsmKdjjdk1lazaRAlo0wF556Dk0c1tS5LmVjX8JfEGbSNQRLm5Yx7uPlPavXfDHjXT&#10;9agW3M3LfMvp9K+YdV1GazkEYfHuO1d38N/FqrbRrcuwVjjd3FduHxf2WeZjMJ7vMj3maRd4Qtt2&#10;tnvWVq2mQatG1rM272k9/c1l+GfGNpqKLY3Ep84rgcf4VuCRZfmVQfevQ+ONzyX7qPm349/s5rJL&#10;J4m8PW/lyD/WR7fvY49j0rwkRvaXTWNwjRushST5elff2qaNDfWjLcplW4baa8L+NP7PyatOdf0i&#10;LbOit94HJGPQcVjKJtTqaJHz5HGFkZh/D/F1OKsRqJPmjB9fmXrUl5pt5o902n6hZNHIODuH60sa&#10;urgY4VcVjF6nQORSw3FAP7uO1WooQnQZx/epkQRz5e4A/wA6eFmfk7lXPtWhMhwBbIC5x09DRJGp&#10;HCY/pTotoUqRhs4Vt1OEbNwQvHf1oJIcFR8x4xRJErL07AjipDECfmBB6Zom2wlQX/h5981oBAyg&#10;t5i7VbuSvSkmEcA2sSWP5VJkqcAt/iKikYRpnHFBD3GTOCu0EsQf4ccfnULKy7SrdevtVy00/VNS&#10;ufs2nafNM2Mt5adBWlH4HvEbF+yp8vPPzdOlCkJxZzZDg+U27G3rnrUbxkHDADbz81XvEg07TFYw&#10;z/MnTOea5mXXJW5j3MeRlq2jsZy0NZ9pQsCrN/tcZq1ptlBeuv2udVz19R9OK5k6rdtKHc//AFxU&#10;kV3qCybw+Fz8qtWkTKR6p4V8F+A2dZdVkWT5sybpCB/Sj4gJ8O4IHtNGtI4mhjABj48xfr1Nearr&#10;2pRjyhdMueW2twPaqmoajNfje8/mAL+IrW+hlyyJ/FGs20mlvBCuxQMbR3FeCaiq/wBrzNFJ8nnt&#10;t9/rXsGpPGbVxKWwvI/z3ryLVYydTuB5n/LYlfoadMmfwo7f4e30q6YsSwj5Rhsd+K6M3Em7aEHv&#10;61znw4aNtO2R/i23rXRhgOdh3Y5pdQXwim4YDG6lN5tXH3T60bInXBj7c8CkeKNl2bOMYX6UwHx3&#10;SiRocenpUy3you3Ixu+b2qH7MkqkKy+gVjxSPbJGPue2B3oAumWEjIc7l+7jvTkMUkuGPQc4qp9m&#10;lAXGfXinBZidzRsw+nSgC2FEp2Hr/D8p5/pRt+6u38mHFQxySk7/AMOhqYTMxG4n5f4aAFO3yiCe&#10;jZ3FeTRBDsKtkDIIzu7e4qQTI2UkjqRNmfLPPHtTAjWJnTkqGzxxSm2VjtEbbuq7u/FSxRbOG/vd&#10;f8ip1UjaAP8AgQNWZkFug8sIrfd6nPWrKQpJtZw23FO2YwTnLD64q1pWjajrN4thpNlJcTSYAWOM&#10;nPPoKBSIraJo2EUR53jHT5TXsv7Nn7HnxG+P+qxyW2lyw6ZHIN9zJEcPzyR2P5V7F+yF/wAEz/Ff&#10;jzVbfxR8StPkhs2kB+yk/eGO4r9NvhD8CPCnw38OxaNoujQW8UcaqqouMYqXIUYuWh5D+yh+wt4K&#10;+CFhCtvpsb3A+Z7jyx8xPJJ96+nNN0y3s7by4IgoVVH3adZWsdqoUKuOBt/CrDOgBGMAelQjbToD&#10;Mv8AF2HFZWoP5EjTRy8fe/GpbvUoUyobG30xXO6zrnmNtQ/L0pgO1LUROVeRs57+tc9rmtpDEyRk&#10;FuMkfSk1XVxApHmhsr+VcfruuyIrBHG5u1FzQra7qqyytEjleetVvD+lzarqEcEalvm+bH1qjFNN&#10;fXBJU7t3vXqPwu8H+Qi6heRfMwz9Kgl7HU+G9Jj0nTljjXHf6Ua3fRwwMxl/D0q/LH5Ee9h93tXJ&#10;eKLwzOYo881YRK4la6mJz95uK6DTYViiXcv61z+lwCS4ARD8uPm9a6e18xYgpJ49BQSX7cYjyf8A&#10;gVVdanZVWKPrUkZUJkt2rG1i/aW72xtxwKljRes9FiuI/NC5ZuSa2NI0rycFVx+VVdBbEAUjPyit&#10;q1EYGQPmqoCkPyIuWOQO9ToSRz1pjoJG3DkbeacsijKA89z1rQzAGRB8/pWPcNuvBnnnj2rUkZtv&#10;mFs+lZPmZu8Ff4vm5oA0oUzGCU56Z7mpljVWAptrLuQZSpWUg/f+9QA1ww+Ux/lS7scAYpMBPl3Y&#10;pO3P3aAGZAPDZpNu0cDNN2gMxL9e1Q3t0beDzGG6gAuLm3tstNL/AN9dqr23iPSrif7PHMrN32kc&#10;VyfiG81jWy0FujKo/iz1qHwr4eutL1AXFw53Nj8alsD0AOSMKM+xprOB1H41GJNwBPXA+YdqcJsN&#10;84JPYmqAjkLIp3L+K9qpyoXUgA4zwc1bJV1KyDvg5qnI26TgdOM0AeBW8krDHlY3cMzVakciMmRl&#10;Hy/e7f8A16rC6hjmVCeG4+nvUl1cQsFgyrf7TLivz8/UJFK6lhkHmxXXzDvD1/UVj6teXjTgw3kj&#10;bef3gH9K2L0Iowq/L/snGfxrA1S6iSRiY2/DvQyorUrR6tcuTBdw8t91gaL6/kWABTu+bGVrPu7r&#10;CF0jbcch/wDEVRudQuseSqN0rOxsqdyxd66rg2+3b2+buawdT1NPNYJONy84DfyqPV13WzM135X+&#10;71NYdxeyJthgbcR3b+Kpk2bRhoTavrkIVY55Pm6gZPNY97rAjmW4DZOflYenpUeps8rq28NjkfWs&#10;l3uEXyjMGfp92pNFFJai6pLDcS+cXXLZPHesDVL7yLje0Adhjbx1FPvSsM7MkjKxY8Y6Y/Gs6e6u&#10;ZisjKvzNt5HIoKLFlbRXCK16Ar/w/WrUcDMfsmzopyzdDVWLDxgu4x169Ka2qSbltwW8vPzKv8R+&#10;tOzFdGrayIg6+oJHeorzWCitbRhW/wBoLyKbaTwmNpJpwqt0WoHu4JGkVXjbZwSvSkEtipJq1wJP&#10;OiQ7l6lxgVk6l4hvfNYyRoy9d3PHsKt6peQyM0QTCx8sVb5TxXK63rQVGt8Ltz970rZfCRewzVdZ&#10;uZI2Jn2qcZDd+a43xbrKY+zWqb2Y4ZgelJ4o1tPMMj3ewRqwVR0fj2p/w/8ACFr4q1aKXVPOMEcm&#10;4xxPjeB1B9jXbhsO6k00efisZDD03Js6/wCAnwVN5J/wnvjcqsC/vLOCRQSTnG768Yx619E+FNTv&#10;r+8+z2GmvD8p5uWyAOAOO2ap+C/DcMWmWzaRoH75gfLhZiIYF7dR8xxXXaXYf2awa5IeXOZJD6+w&#10;9K+pp0Y0UrHwOJxlTFScmQ3fhaFx9u1Ym4kVvkU/w+uK81+K9gsQM1v/AHsY9MV7BqflyxfN8zdR&#10;XkvxRdX81AvC5oxHLymeGlL2iueMeKopGKyR52yHkrWR5ZB3lq2NQkSbzbeNhw3yLz+NY/nRghAe&#10;3A7+1fPVY2mfTUtaZLb3pgZWV8DocnrVmYxSxMRNuB+8NvWs+VfLGSOd1Jb3nlnypSTxmoNDG8Q6&#10;WJELbfl/h+XpVXQLq60xPJkY99vy9K6a9tbaWLdGAV/iVvpXO3kBVNrBd38PFVa2qDTlszufCHim&#10;K3Rd3zZGc7tpBr0vR/E8UtuDlduOu7kV882d3PAytuwVGDXW+GvG/wBnPku7Myt2/SvQoYjl0Z5O&#10;KwiV3E9xgvY7xfkY5xn6YNNurOG7jKyKGHTdXK6B4mSe0+R/m8wAKvPGOf1rprWeKYKYnV1bkEA8&#10;etd+k7HlyjKJ5v8AFf4FaT4ttmnihEdwqny5I15FfPfin4f+IvBt20epQsyKcLNs4P4V9pshcYbH&#10;p+HpWJ4q8E6Pr1o0M+mxtuXDb0BBqZ0420KjValZnxvbrvXcQu4+1Sg5JITnp1r0vx1+zpqmlSPq&#10;HhuLfGxJ8n/PSvObyz1DSrk2d/ZNHIvZlIx7Vhsb8yIYo5AWDxkqw+96GpJSqYZFx2x6Ubkc4Zem&#10;SBQSPJzu27h+VAxpliPyF13e7VG6Z2gn7xwaSaW1jdVuHTceevI/DNMbWNNtRiVh8vPWqiBNbWt2&#10;4UyhfvEbq2NAstDtpvtGtxqysvyxtz0rlbrxVGJdtmnXj7vuP/rj8azH1C+k4M0npncfWm03sSpW&#10;lc9V1f4i6JpNj5GmRRoF/hX/APVx+Zrg9f8AHuoaxOQjyKA2eveufmlmjO65l+b+Iluv+Bqu140a&#10;5jOW5G6lCnyu7FOpzMkvZLu73Pcvuxj8eaqyRF5Mso7ninPczMu7cN3f5aid3k5z25rpjsYSvuKz&#10;xY2Ahdvt1qOS42jGcbsfhzTWCkFDjPr7URQRlWRo+N2c7qZIk0xebkrgnHyn0pkpmzy+R3qTy433&#10;xxwnhvvUeQxbDccVoZmbqRea3kU/wjAb1rzXWYG/taaQS/xfNGF6cV6rdW5CsQue+K848RwpHq8j&#10;RQ43N8xz+dbUd2Z1PhR0Hw/j3WWOBt+783SuiKhl2SBVweeaw/AdqFQtB/dyVrpEh8wZ27M/xNWc&#10;viDoiui+b/Dx/eXtTim4/I3Tvt61OIQflAC/pQbVjwIujdfWiKAj8p5UwJdpB+X5e1Sxo6rl+g7t&#10;UixncI+WOMNz04qRoDgMP++aoCJMyHIX9elPUZIYAt6U5YAoyp2j39akWEFslOeu6iwroRAFP3Dk&#10;0ktuzHO3ntnvTgxCtIp+Uf3fWpAjeaUBOe9PlY9yMbt2yOTP+yW5NSI5BXgDby2e9RxLMsnlEcdm&#10;VhkfUVZ2Dy1iYDpxwOe/pVkykkLFyxJ/u52mrMJDSrGVPzYA29veun+GXwL+I/xY1OPTvCHh+4mW&#10;WTaJfLO0fjX3F+zD/wAEmfIW18SfFUyTXBwzWqsMD25H+FDajuSve2Pkn4Jfsq/FT42ahHa+HPDl&#10;wtu74kuZVKgD1/Kv0Y/ZM/4Jw+BfhNZ2+qeILFb7UiuWmk5wc9Oa+gvhx8F/Cvw/s4dO0TQYYY4I&#10;woCp1+vvXolhYIkQYRqPoKxlOV9CuS25X8L+FNP0eFRaWqx+XnA21veYyjy8ZGKjijI5DY/CnO20&#10;fMR8w6+lCZSiNnuY+p/hqne6gjQ7A6+rZNQ6tqSwptMwrnL3VHYMzuNtO6K5SfU9U37gPlUcA5rm&#10;9a1mOFCN2KbrHiARjbHn0XPeuP1zxEFWQrIGbPPfFF0VyljW/EG3dGj5br96uekme4cu4+aqjXUt&#10;zcBpG3fNmug8H+GbvXr1YkTMZbk+lQh2Nn4c+DH1O/W9njbYvIO3rXr9pZx6fbLHCvGOtVfDWhW+&#10;i2EdtEi8R9asX+pJBGwDY4/AVoZFHxBqghh5fkVyb77qV5n/AL1S6vrEmoXhhU/WmKFDiFfxqWzR&#10;GlodqEJk3YrcjjHlbUfrVHTYoREoHda0VKr8yKMY9aUSbMoaxdSWy/L6Vi6fcNdXeJF/iq94oneP&#10;oOvSqPh+N57xQf79IFodfpEOyJR0/rWvYMCuB1NV7WyYRKXXHYVahieL7iVpBEyZY25GA26q8p8s&#10;7SMe9SByqncKekfmLvJ/CtDMiLnYRWOC5vs/jWpqUv2eBguBWPp8zTyFw3VuuKAOis41KLgVLMVU&#10;b2P0FRWJUKGqWXrgrkUARMMn1pF4G79KVsrwnX1pC67sZ/CgBkpHX+lRX0KyxbSnFShX7/L6Ux0G&#10;3c3LUAZR0yCN9wT8McVJFYR7lKLhu5A6VelgQqG4x2pqpg7QNoosAoRhHkjpxx396ZORGgUN/ve1&#10;SHaFzzUJjUMX/vdcc5oAjkz5fB+nvVSZmXk8Doc1Zly0eFPTpVG7UTRmJweWy3vQOzPn9RFEN7xu&#10;x24H7w/getRu0/ygT7dpO0tTZbiOOEzTIq8Dd71TuL5Ftg5VmZvm2gdq/PeY/UrEM11fifzF+YZw&#10;Np4b8Ko317dFvKu7PYM5WRW7VJLcR2zrMZdrYwo7iqV9fLDHgXI3dee9DkkXGJWvLgMdpk2t/Dnj&#10;NZd7fxxR+cX3Ddh27gYpmoai90nlTQRncvDBuazrmaCCPDtgenv/AIVLmjoiUdY1MXgxDG+3dtb/&#10;ABrImhChvKlIPv3qzeXIlVkiKnjrnpWPqd4wkHlBW45O7rUNmkSrqeozWjlZ0UBT/BzVW5lVoftk&#10;aYZlIRh6Gm6ldyTJhrbaP4trdK5W71KfSbhxbu0ce3d+8kJUNnp3xSj7wSLF9fTJMwNv95sZXtVN&#10;ry4hkYSOu3+H2qG48URSSYuAivIcJsbcGA/i/GiWeO4kVUI27Pvbc55z+FAN+6XA8U1vtN03HO1s&#10;ALUdtE9tA265ibnOd2az9QvZI50iTay9FULyTipk1UxxbTZx71wfL2Dg+5rQm49tWlhVoVDSr2x2&#10;qpLrTQS7s/Mwwyii41MkMHmjVm67en6Vzuq+IYraTyDmRv8AZ5pxjzSsiJT5Vdkmsa3HAskrFo1E&#10;hwo6GuH1vxRe3N0728W6NVI+9VjXPEcV07QRD75+Zh/SpPht8KPGvxb14WHh3TnaytyDqd8WCxQJ&#10;/tMeOa7aNF1JWscVfExpwcm7FHwN4KuviHrAtbmOZrVW3XMkIAXHQgnt+NfSXwe+HHhy2traLTdL&#10;WSSGXbJcvgII0xhQe/OSTUHh/wCHmmFI/C+gafb2+kWLBbqaKcBbmb3b70nPpwK9G09baxs10u3Z&#10;VhVdpVew6Yr6PD4aNKyZ8PjsZLE1N9DodKSEBjCxO07C2wjHsPb3qPVoxGGYDn1FR6WqPKsasFXa&#10;AO3FXtXSNbPa4XgYU+tdsjzYsyZ7xW04OS2dv96vL/iFKJUk+cgkHv1rtX1J7RZLcMu1j/D2rzL4&#10;k6i6s+fmY9K58R8B00Iv2iPMtTDQXpKD77fN6iqV7GSDJjbt5RlFTazdbpjLI3tiq9ldxzwlc8KM&#10;FtvevDrfFc+hw8tLDTmSPMi8f3hVe5tmjlBDYOc59quyxiIZjGfXdVaeSOUru6/xbazSOghEpcsB&#10;J1btVO9XzQyEDrke1T3Fv5OX5b/CoC8WGVm+YVQGPcMYm27/AOLDMKYt89ptO4+/uav30aSxMN3P&#10;TbjrWTdW8sbYc8f3fagLX3Oo8LeMktWVnu5N3GYx0/OvQtG8dSNEDaSLGPTFeIW85VsLwq/dHvWv&#10;Y67eWLKrS/wZ+Vq6KdepE4a+FjU1PoXRvFtpeBVl+9/Ec/rW5DdC52uE3K3TmvCPD/i1JSsU1yV4&#10;9+1d94T8aTSP5Dy7lzhW9BivQp1+Y8mth5U9Ud1cWMNwCrJ8p+8u2uN8Y/CTw/4mhkElnGJMf6wL&#10;8w9q6jT9VtJG2rdbnIzt3ZyK0kMeNuN2eetdFuaOhzylJHzD40/Zx17Q5pJtKLTRg52kcgf5FeZ6&#10;2LjRP3F9ZNDMhbcu1jt/HpX3NcadDcnJRH7H1+lcp47+EPhfxhDJHqWnqzN3Cj5T7Vn7FmtOs7an&#10;xBfeIZ7hz5XzIh+VcdM+9QbGuoJFkcbmVtqsfyr3Px3+xrfWE8t74cuWkXr5Jyfx4ryfxN8N/HHh&#10;l/LvvD823d96Nc59+OlS7FRkZMgCrgYYKxww/Oqt1fGLgZ54AzTLn7RbuwuYWj/vbqarKwzj5fej&#10;4RkUs7vI0To3b5m+6c+9G5Q/ltEW3cgmn7E2bGZmH8I7CpPJUqFIJY9sdKq5mMaOPdtWIqab5Uin&#10;H/fOKsCDKbXDKeg96dsWPACfdPXPSqTBlVbaMDaW4x129DThAnRRz/FirCW8vLKzfMud3XGaaCvA&#10;3ehY+tHMZkSRSKdzy7l5/lSLESmNrE+vrVpkIPD7gV/hqEIY1+UtlelaRZDK8sZNuyuBuyRwvH0r&#10;zbxHBt1yRRn5udrdFr06aXeWj8tvu/e3cV534pt3k1VgD85ydtdFH4mZVPhsavw+iISSRvYcd+9d&#10;Qihu3PSud8ARyRneFHPKjjpXVAIMlTt3N0xUy+IXYhWLYrcU4IdpCry33TUkWWO0Fuv8X1p3lMW2&#10;H736UDGi2k27wV25+7jvTiux97L91e1SNCByz5AoeNQyvbp82e/ana5Mhqh5PnI2n/ZWlSJ1BKnF&#10;TpbvM7JbqzMv3lUEmus8I/Az4o+PZVi8NeFbiZWYclCMg9O1VstSTkUiITMo3Hn8RTYUa5l2QK7O&#10;/AVVySfavrP4S/8ABK34qeLre2uPFWpJYo2C0ar82PSvrv4F/wDBL34P+Ao4r3WfDy31wjBvMuF3&#10;fN69KXNHuFpdD81vhV+yv8ZvizdJb6B4SuI4ZGx9qlQjHPX3r7F/Z1/4JJWVvDDqvxNnNyzFT5G3&#10;av659q+9vC/wg8L+H7VbfRtEt4URdqiGILWnd240+ZYYbf7pxt21MqknsaRg+px/wh/Z48CfDSyh&#10;sNC8O29useAmyEcflXqFnptrbIsUcf8ADg+9QabeQMyooC+laEcqu2F61ldvcdktRv2dQDg7e1WL&#10;NTGv36jZSAeNvfNU7jUYoX+aTBXo1MfxGw1yNhfO3FYeq+IdilInU/NxzWZqXiF5yQjbf9qsLUNY&#10;jSNlLN5m7HTigqMS9qWrMzne34Zrn9W8QkEqj4H1rN1rxAMbhJjHDZHeuS13xK5Zkg+b6UAaOueK&#10;yzNGk5+XrtJ4Fc7NM9yfMklL85y1RwyvN+9J+Y8/Srmj6Pc6te+VBuYtyzBelHQrmLnhnQ7vXtQS&#10;3gT5Sfmb0r3HwJ4Og8PWKkQqzHkkjqazvhx4Fg0W0WRodz4BORiuwnnht49nPrVRRMrsLy4METHg&#10;ACuN8W+IPITyIpdzMO1XPFHiNbG3Ys/OcCuQsmn1O7a4uenbmhyJ5SzYBsNdyN87D+KtTSrcOfPk&#10;+b0qrsSeRYYVJxw22tWBDBbGMdduKh7FE8F40cwiwF7bfStNLgCAb+nRqzNLgkWQs6//AF6tXd2k&#10;cTZ+X2pRHaxl6vN9ouMD5tp6VoaBYeW63WMHiskl5rncItvPX1966LTrcrD90dMCq6iZ09jIJYfm&#10;YH0qVkYDg81k6bcN/wAe7r8w5+WtcENyvyn6VtHsYS3InEjEpub7v61ZjUpECT0pPL3EZapFAjVt&#10;/wB3tVCMnxA6i327tprJsmJkVopMY6g9KseIriN7jyx/9eobWLEgVTQB0Fj8sWW/u1YCcbg1VNOK&#10;rGI1zt681bPDlu560AAUKODTHXjFOL87R97t7UjnCfKaAImwEyGphyF5+aiZWxkf+hUbQyKWP/16&#10;AHMB5flrj16dKhbBftmnMD90mqvmyedsAHzcZoAmGGG0E+lQs2xWyMYOKezbDhV+7UMrZOaAGPJt&#10;VgvP9PeqU0Z3792P9rtVl2UAruwd1UZJiy+WQuf7vNFzQ+YdTvbhtoKc8hY2J257E47VIk7ALHFL&#10;gbfl39T7ZHb61ntqlxDEZb2x8uTcAx8zcF56VDc67DHKEVWLDj5YycV+dn6tyk2qy2zIVc/Of4R1&#10;/OuV1i3bezxK25uVbdWhqusNNIvk2m7y+Gbd/Ssead/P3zS7mbkYGAB6VMgiZ893NEuxzJu68Vn3&#10;OoTyDE2dvY961Lm7iIYhRwvQetZN68cSbl9cio1NiC4vbcRtbIHJ3fN8vX/CsLV9QeBgsaqy/wB9&#10;Wzj2pusInnNfvcFBj73mH+lczq2tziVbaKx3LncrecQMZ64I709WVsaF7eXLIFmlVt3ChTXO69dx&#10;TybYX3H+LA70Xd4zu809uvCkgHnZ7isvWdRcbpIUO1VyvQHdWkI8omzNgRrvVJLjd/qv3TM/Gc9h&#10;/nvV6ObH3Zm2Y+VcdKzrWa5giUH5ty78MOhJyeakE80v7p5F3dyoxWljJmjLcyrN58koVfmEbDGQ&#10;ccfrU6gGBSQBu+ZsP+lYwuER2hN3/q8FvcVl6vqUtnGUhu5Ny5wGOQOf500uZ2IbcTQ1K4VCyxT4&#10;UZK+5rl/E2sgRLH52GfLIyrhuAM81Xv/ABGixgiZmZjj5m5z/wDWrBtNO1HxJqTLA7SMPm5cKNvX&#10;rXRQp6tnNianLE3PAvgTWvH3iK30HQHjXcSZLi6k2xRoB1LfQV9C/DjwvF4e0i88A6bdNJaRzxvf&#10;3C/JAwHO3HWRice3FePfCTVodN1OO1G5nVsNa2Z+eQr2LdAD6+9e/eG/D+rW3h6PVddjhjkuGadb&#10;WHomfug/QYr28HTjGN1ufI5jXqVJcrehbW/WKP7FpcZjhjbBZUAyfb0psWtvayBQcIv3s9c1kXfi&#10;SRFa1Nsu0EYZRjnn86yLi9nvZwfOO3q2O9dvPqeVy6nrHhTWVvbhQe2M/Suj1HLwMhcsv8JUdBXA&#10;fD2VlgXaWJVs5/xru5bk3EG5h1Ubh6VvF3iYS3PP/FUi2dw8iRt8wPX2ry7x5OJ7gup+YV6f49OJ&#10;HKr2715H4lkeeVkYqeeK468tWj0KEebU4bxCgtwW8vIZuADzn1rDs9Qe0vPK3ll3E10/iJF8jyz1&#10;U8t3rj9VZ4pWI7NkYXHHcV501dHpRlbU6IXDSwrKv3WHUdxTQFZmVj9OayvDmrQyK0EyHdt+XPet&#10;M+XGeTnvuWsLcp2xnzRuE0BI2t/Fxms68t1jXzFGPmxux+laLyF02joeenSmvFvbldyq2frQNSMW&#10;WQBvLcrvHGKq3scckW5iu/dg1cv7FgVmAUSKfvNk1RlkUyvEem0cKv8Anmgooy2TRtg4+8NtV9sj&#10;3HnLOo/2a1JljkXcrfnxiqk8CsrMic/3qpImQ+HUJUbzfM2svGQa29F8Yz2P7+aUsFHy4ya5mSJk&#10;Tec7WXlRSwXKo3mMvSMbAp7VcZSi7mM4RlHVHrPhn4gtJKkjTsTgM21hx7Zr0PSPF1pNCpE+TkEB&#10;vTNfOVpqMsMW6HIDck+1bmh+Mri1O3Lbeilm6110sW46M8+thJSWh9FQ+I9LkOI59vzH7vzVaW/g&#10;jVftBDbvuivHvDHji1jnWact8owQ3eu+0LxNbag/zsNrYK85AFdsa0Zbnn1aFSn0OsFhBeRbti8/&#10;3u1V5vAeiampS5sVYH+Lb61PY3tose9bgMvoa2dNaOZVw2A1KREbo808S/sv+BPEW6SfQoW3Z+9H&#10;j8a888S/sI6Be5k0m6kh2/dWF+PxzX1JDCpG6Zl9FWrVtYxFWXy8+gx0qbmvxHwn4i/Yf+IGmHfo&#10;86zKGwQ6k/yrkdc/Zw+LOi3LRN4ckm67Wt1Jzg+9fpBHoMMqbTGv3v7tOj8F6a0eWto84yvy9D3o&#10;5gUe7Py7vvAHjfTnkW/8MXy7TtGLc9cmqE+m39mwS50+4XpuDRn9a/U6X4SeGr6QGfTY2z83zRg4&#10;NZuqfs1+BdSVo5fDtuyufnBj+9RzByn5fOkkWS6lV3cK3agvuI5xt7Zr9JL79hr4Saq4I8NRr/vK&#10;Oax7j/gnH8KruRhFpO0u25gGOB2qiT89GC7CyH5s57cVCoZ2x8y7j81foVJ/wTH+GExZY4bhcrtX&#10;94SvXrg57VEf+CW3w5WUMWvCqngmY/yxVxnFGbjJ9D89ZR8zKdudxANcJ4xhQal5hTllJXHU9q/T&#10;s/8ABMH4bW0zMr3fzersR+WavaD/AMErPg9eXiy3ukeYeoZmb72a0o1o8xEqFTlufmL4ADSsVjj2&#10;+jKc12ltpl5cL+5tWZgf7h/Ov1V8Ff8ABMj4C6GimLwZb/L/AHo8f1NejeH/ANib4OaVIrQeCrXj&#10;H3oRim6kea5Cpysfj3pfw58Z6wwk07w9eTjOMpCevpXWeG/2T/jr4mx9j8D3WWXJ8w7ce1fsPov7&#10;PPgLSow1n4btY2XhMW6j8a6Kw+HmhWQVbLTYV9f3Qo9oHs29z8q/Af8AwTK+NfiXbJqYjgRuNjbl&#10;b9V/rXt3w6/4I56azLc+L/EE0/K7oVXYvXk9eRX6Cad4VtIVWOKBMAn5R0H51swabBD8oiC8U+d9&#10;ClTR8x/DT/gm98FPBCRkeF7eWVVHzSRhs+nJr2Pwz8CPB3hpF/s7Q7eDauP3cIAHt0r0RI1hGMfe&#10;qQQrtAAP5UpOUuocsYvQw9I8NWOnsscMCqv+z610EMNoqbdqr/jVHUFaNgyyDCqedv60adeRXf7u&#10;Nvm7+9RoVZml5e7kLu/pUMunQzswK/exVgSBE+Y7eO9UrnVbezBLHc38JqxGVqVldJcoLR9pH92t&#10;CK8W0tVlu5/3i/erNudeKhmjXGe9ZV7qMko/eT4zUK9yrG3e+KnePapwo9Kx73V5Loby3y+9Zd1r&#10;KWqE53N347Vi6l4kkTJd9obpirFymtqWtiJdgO7dkc/Suc1jxHHErecwx6l8dTWJrPisbcIx3D+I&#10;9K52+vp7ptxJzuyKBpWNLVPEJvJjHEzf7O7A/wD11SEe9vmqusTPyo3Y447V0XhHwbqPiG4ULbsI&#10;2b5iy0r62FIi8O+HbrWb1YLaNvm64r2b4ffDa30m2SeWL5+C24Ve8D+ANM8N2iExfPt68ZrpmuI4&#10;om8tfbmr5SSNpBAuxD8orF8ReIYLOBi7f8CLUa/r0djEzFuQPWvONY1248QXzW0Mh8vdRzDRLqGp&#10;XfiPVFEbttz8u7pWoka2Nv5EaqW/hYcVHYWUOmWazSAHAz9TU1hH9vuPOddoVsAVJT2NXw/pvyi4&#10;mPzH26VpTwq3CCpLKBYoFRDxU5iUDO3PrSexCIYB5S/NVHVZzM3lx49/mq5dFIFZsHp93NY4eSWb&#10;GD97javX60ojbuW7G23puP8ACfumt2xQJHs7rWbp0YWNgevoVrStty/MCV7bqoRe0+12yZHBWtpH&#10;hPygN6ZzVLSiHGQ24jvV+KNX2nbtz2raJhLcmSMBdxFV7qTy0ZWP3m+WpyCozurM8SX621sV77fz&#10;NUIwrl/Pv2kL7vmq5EASrJj8qzLa4Ej+Yxbr1ZcGta18sHPr+tAGpYuuzecelWgQy7eM1VtEwm0J&#10;/wDWqYGRRsVffd/SgBzAAYCfN/Oo3cKuB/DTw7MCwUe4phfcuGb6rQBC5JCqT15+WnJIGHlqenXN&#10;Bf5V2jjtUMjtnO35e9AE0gZQWPSqkyox8xT+dSrOyIQRuz69qbKwLAtxx+VAEJkydpJz71DI0i8Y&#10;znvnpUjuijITr/FUZY9qBrUq3DhDtZ8++KrO+JcEZbcRip52Xd5ZWq87AJnPOamJZ8lzyHBhM52j&#10;naP4uajaXYsjHHzn15qAQRRwLHFGVRV27Q2apXd5bRMbkx8LwecV+d8zP1gZdT2tvGVlcfM3O7PN&#10;Zt/qtoMEIZN3A54qW61i1vX8uJlPb5WDHjvWbqH2UKY2f+LduHcHtQpBZox9X1AwSgR3Xkszbfl5&#10;z+dY+o2c0YZGvXWT7zMzHn2q54ilZIdkMv7xmzErDr9PSsK91G/mg2l1yq4Zm6/nVGkSDUBJ5O9D&#10;yQVLMuQOKxb+WJ5MZK9C/vxjFRa94rvtOEcF6+23aQbZF5z9fSszVdTt7mPzJWwDg7gxAP40K9yp&#10;PlC8vI0VlPzZOPmbGBWHqGttJKtunzJIMyDbgpii/urZnaeAxLJ1RxEuT7bsZ/WsW5e8CSXIuTvZ&#10;sbj/ACrblOdyNb7QhziZVXHy7abd6jFGWiWRVYdGboeM1j2lxdo2zBLD7u48GoLu+UgrK/ru3NnH&#10;WhR1JlOxPca4tpet9rl/hw4UD8qzdb11JEYRSBV6nceaztXv4WuWlecbnfn0rOsrO/1vURZ2kDN1&#10;3HbkKo6muilC7OOpPl1uWtJ0LXvFmqLpuh2DXHeSTblYx6k9hXQXem2nhWyFrp2fODFZpplwD24H&#10;p/Wuu8FeBNX0Pw3IizvYx3ALtPM20SIMc4HJJJ6VV1PQLPT7FbbUnkup5MPHbsvK9tzH0yP1r0o0&#10;OWnc+frY11qzitkan7OvhiK88SrBJEfJmZfOYfeIzzzX0HqUyW8P2FsDCkbW7+1eTfst2U0fiCUX&#10;e3O7Hy9FHoK9L8dPJZXrMj4+b0613UY8tK55uIl7Ss0zkPEBK3O4Io/CsqGRopVJX3+X0rV1BRcr&#10;5jpt69qpCFvPWOIBjnr7VS01MZdDtvh7IEjRuzL83zEc12t5eAW67Jmwq4K7a43wTA8MW4ydccGt&#10;7Ubh0t8huvRc11x+E4pfEcj4+uzJBJCZ1XqVZv5V5Tq94pnbIwd33q9D8aagHhkiKhmXPbpXl2tX&#10;EgkZyeCa87ESbkeng9YmR4iCqoIZWVlyfbmua1S2EyM5GW6ba6C7Yvbsm5ZArZYfxCsa4i88bWP3&#10;vVa5WdxgP51ldhmXj+La3Wt3SriW8tslwPmwq+1UL20jSbABbj+lVo5p4ZQ6Rr8p9elRJX2NoOyN&#10;8TzY349uvApyXO8BS554wFqvDPHPEZIWXaw+aP3ow0WQu77vrUJdzaL6oNQ2xjHI+q/1rKuYlmfc&#10;FYDuw4zWlJKu37+OM+pqB3ZvliTc3+1RylcxhyEWzbWHepV2eWSO45WjxRFm385HwzKAyqe+MVym&#10;meK3S++xzStuVsLmqBs6ryhKokSE7lxs/OmNalDsRVHciltL3I2sFC5+Vs9atYjLbcfMOuOaCTPZ&#10;Zo+TH95TirFmjqQ0yrHt+7z14q59idhkAH69qebPd8pLenXigRb066eVli3fw4rptE1S6skCwyth&#10;eob0rlbe0MW7AztXg85rQtLma2Cxb3xtwWrSLZztc256V4c8bzwsqzSceq9q67TfG8YKlZ165zur&#10;yOwvpFRcEhcYJJrYs79xGEb1+Vs9PetueUTJ4emz3Lw94pacZuZVZf4a67TL22uuUwpK5OTXgOia&#10;3f2x8yO4YZI2Bm4NdlovjG5tQrPLhm4xVxrWlqc88O90ez6ascoXftH+01adpbqXAYfLtxxXnPhv&#10;x7uZRcMzfL93nBrr9J8WWbkATfw9c9TW3tISOeVOpE6m207ftQIdvXdWhb6bEBuMfO77xqlpOu2E&#10;0i73/h5Xd0rf0++s3A4UjdgZq1ymXvC2ekhwGK89q0LXR0DbSnepLS5t2fau3P8AKtO3kjkTGB2F&#10;UFynBpKyDCIdufSpv7NjVNgg/wCA81pQheEEe2pjBwCV60CObvNJTzsBP4fvelX9D06JY8NFu/2j&#10;U+pRCJvm696ZZ6r5Eq2yr/wL1rOMVc2lflOktLSJVVmX24q55cY+6vb7tUoNTjWLy8c+oFWrWYTS&#10;Z9vzroSsYWl1FChTgp3qykcca5VOpFQvIOmVX/gXWnQMMDzplFBLVjQtUkDAsKnR03EbqzzqOnWq&#10;ozXTMcfMtNk8T2EROE4/vYqoiL893sXEO5/wpsdzdkAlSo9T6elYlx4oUt5qIF/3RVS68RzOPklb&#10;1GTT94VjormWHewnfjbnb6VTOuabp8m+0hVS3BYAVzVzrcpTfJORx/e61jaj4ljQ71K/KP71QM7e&#10;98TvO3E3btWZdaoHk3PPx/vVw9z4ykikwp+997mqkvi8q2+4lwG6YNVzIPeOxvfEEUEm2OU9aydT&#10;8Rb3JabGOOcVx2p+N0U4tpNw/vHvWDqPia+uSSCzbmJ2hulBOp1+peMI4AyxyM7bsN83Fc7qHiGa&#10;7n2hjgHJPpWOL2V90rk4z606JPOG4N94+nWqKLBeWR87m2/71SJHLN+6RWLN93aOam0LRNR1e5Fp&#10;awM+4/wrwK9c8B/BmK0Rb7UFZ5No49KpK5Ll2OV8B/Cy/wBclS5vFKpuzjB5+tez+HfC2n6FaLDb&#10;2ar77au6ZpFtpsCxxwKOP4V5qWecQAr+madiRZJlRMNn8axdd8R21hAzvLgLVPxJ4sttMRjI2W57&#10;15brnifVfE1/9jgWQREnlTSbCxe8S+LL/wAR6h9i08t5bZBbPANanhrSotPiEk7nd15o8LeGrfT7&#10;Xzp4lVm5ZjjnHejV9REkptbIBs/xR1DZaRNJfPqmoC2tYxtQfMfU1vaPavbFUMaqO/vWf4b0GSD/&#10;AEh1+YjP0roLRJN4JTFMHsXLBWYbnj+lWnZkGTEQMfNTYUeMAHnd0LCob+/ZYikbZ5x1xQQUtTuX&#10;nfylPy5plhaMXZnX6N6U62iEsmWb6VpQxhOcD16UANihKnIHBOOK0LSIBPuVXiDDLfjxVq29WY/S&#10;nEUi5bOYQPLGPrWgl4+0FqpxJvwAtWG+Ubd3UVskYEzXyhMVzfim9Ek4iDFh7VpX8pij3K1c0Xmu&#10;7wK/zMTii+pXKWLO3IhVt2a07RFXaM7sHNV7eEpGFXtVy0PzfdUfWmHKa1tLlNxWpPPUGoQAY/l9&#10;KWMlBjt70Ej1kDSZI/GoyA/zDH+NI8oycPj3J4prSL8wX6YoAUvEeFP3ajYqSfp+tCE8l+fameYE&#10;+dx+lAEUjHO5TtxR5zMpEp74oZxu3EfL6VXfeh5br6UATS7WYgfd3dKqyOV4x34qeJ2YcckD86gu&#10;RtzjmgqJXmyx3rjPfIqnOqyBkIXJOfmq05aQbA+KrsQGOUH1oKPjG61lzGreYdnG5mx7c1Vn1Ism&#10;1By3y8NjtncD3H41QuLqdWS2tYWkdjt28bVXuT9P1qtcxG3tvMEu6NuG25U9Olfml2friSIdYh+0&#10;s0/mM7qCPMyc49MjNc7feJIfD+2K9mLR9G8vB4x6ZzU2qz2qr+7SZT3XzCAf1rnNRjt2kCm2j3dy&#10;2OK1hHuVJKxJq2uLdW6apy0S/u1Xbglc/wBayprlLOH96zBVTOWbIbj+dV9QvrG7Ana58pIflWNW&#10;++xIAP4f1qlLrmnS2Q8uHduOSxXtQ9yTL1vxHpkzMbmVQihtysud34DrWBPryRQeVpkIlSRsrHLH&#10;tGPUBuf0rW1jyPvCISuxyvlx52D/AGvSuZ1KWe1BulVMA79vAI46cdq2gZ1GQ3Dqqxuvzq8mGx8u&#10;0elJeXK3B/0afCx8f7v/ANeoLi+t5ZGmlcyKv3UXgA1n3D20I3JarHJI29pkkP8A3yF7fjWyjcwk&#10;+XUvXuotBbiOaZW2n5Qo5Oaw9S1AXU0hSLarcN7471Be61NDK0TQ+aeqsx6n0/LFQaBofiXxjrse&#10;jaFZvPNI3+rhBOCe2K6I0ZaWW5yVa8Yptln7CfFF/Fo+haZI0rDarJIME57k4C9utdj8L9Cax16C&#10;bxFZXH2IMfM8lsGXjJA9c4r0jwh+zYngjwHJq/imdGvYpI/Ms4VBDsWHDuR168D0q98IfDEOp/Fr&#10;7XMcKkgEK7flOMfdH511SoSoKLfU8eWOjiOZR6HQX+hy69dQ3kHhCWys2jH9nw+WCwYLgks3Xjnp&#10;gVyuq+D2025muLiOMTMu1pOGbAzgE468mvpXxNodrplu93CimZ49rSY6gdga8I8dhzduzOOM8+ld&#10;9T+Gjw6Mv3jD9m+32eMZIdjb+WJ9cc/yr0D4ow7A5dDvXlsL3zXB/s23Cjxmw2nf1VW7816Z8Ube&#10;NreUYO7dnNbU/wCCTUf788yg1Jp4yJPl/hww6ioHnMZEgbaq8AD61RmuGtrzy2bvnNWLUi7uFUbg&#10;p7YxmsoSu7GtSHKdv4Mnaa28wfw/4Vp61qcUcLBX+7u/EYFUPDMZtrIKi4zjPFVPEkgjRk85WDDC&#10;leuK6pSko6HHyc0jjfFt6AMEL3B+nrXB6tdxykkPtbpXU+LH85/lf7q/N+NcVdmQkqfmZjxXBU1Z&#10;6VCPLojPlnwzcqOfXrVS486Q74nPzdRnpVq5jjaUsI9rL94ZyKgE67CFUMeq/lWB0mfNbRzN80fO&#10;c59KoXkUh3JIv3ePlXpWxPE6Dkj5uVwtUZ43l3OqlVZfvY9DQtDQyrfVDp9ztZiF71sCW3uwrAsw&#10;YbRhuh9653VLCXzCye5/CnaRqj2zqp3bfc9KXL1Ki2tDeEckLn9/uYHlccCo3n35TflhgnjtUtrN&#10;HcpvUcnk+wpPLGSRuBPXis+psU9RsxdwG33cn1rlbT4cwpq734X+LLZ6H6V2TxyK+S6lTnscjmpV&#10;Rlby3br93HemS9NjAuLCSFPKiztHIK0Q6h9mfy5G+bquWreNhECFIbc3fH6VVufDZmO6JV3dN2Og&#10;oHEWyvIrkbluB0+bLVfhKvKqKy/7pNZcWgXMLbI3O5fVa0LaS5TH2mLG1srn0oQWRpR2rH51X5s/&#10;dqZ7XA3FD7ZptldRO29enXr61eVlcYJOD/DWiMCvBbSRj51U/N93PQVpWzkW/lIzdfSm29okg+UL&#10;uPLbjVuK2VP3jYPOMCtCeY0NNu5Ld1RZN3y/d29/WtnT9TKsryH6Vhwwur7ipDbvmH92tC2j8hc7&#10;gdp+XbVKMWZykzrtM1iXzFkzg9F2t1rr9E1ONIVEJ3eted6bcRELKXK5HVuK39Nv2BHlSn8arlM+&#10;Y9O0rVpwokSZl4+93rasPEt2H/1rYOOP6153petzpEqu6nH+1W1YaztKsTx/e61cYyM2os9Cstc1&#10;Epviu329B61vaf4wvYkxId3fmvO9O19CPLwFPfDf41pW/iDGCWX5eNp71XNKOhlKnFs9DXx9dqVh&#10;d85wR7e1a0Hji4Y4YN/hXl8WvKki8qxyM/N90VrweK7dXZA/y7sZxV3ZHsztn8U3c75D8/XNTWus&#10;tv8AN2r/ALWOea41PFFqDglF/u7e9WrbxTGFzuHsB3oG9jtotfleVcN8pq1D4ivEVv33HQe1cPH4&#10;ttlcZlP+BqT/AISrefILNlTncF61tEy6nbf2xO3z+ZuGepNC6pLImDM3POK4p/FE4fapY55ph8S3&#10;SAyyXWP9nPSriZyO2/tB9pZn9z81VpNbjC7nfGRxzXFy+LQE3G5y3+0aqXXjK0iQtNP/ABdBVknc&#10;zeJI4wS0o/3arT+Jn+9u4YfKPSvOdR8c7ctArf7Iqp/wmd5Mu8sy8cUAd7qviaLyT5kxXiuc1Xxb&#10;aKjLFJz97djrXNXGp3F426SUk+tUXR3ckyls9RSsBpXfi6+mk/0c47VCNRvrg5a5P581XS3VTkIe&#10;f9mpEDJ8wH+I/Ko5UBOHDfPlsY7UpXfnC7f9rHJNSRWNzNOoRWk+X5dgyDXYeE/hP4g12RJpYWhV&#10;iARtzx9K0A5Wxtri6ZYhGzu38Kr1rvvAnwc1TXJI7i/iaOH0r0bwP8G9L0QC5lCyMP4pOv5V21ot&#10;hp6rBFAq8cMo60E7mL4V+HWmeHbVYookz67ea6TCww7flU1XutQYfvvlXtWPq/i23tshpANoz+tV&#10;EJGpfavDbJuMuBXG+NPiDa6YjGOdSx+7tbmuX8bfFy3sC0NnPuLZ6dq4nT4Na8baiZbhm8tnyue4&#10;pSbJ6mhea1rvjLUmjtHYR78MzNxXYeGPCMOn26z3Iyy4yxqfwx4OsdDtVyo+7ls0mua/IIzZ2OTj&#10;jl6RTG6vq0vnLZ2g+9xWl4U0GWP9/c/xVH4X8Ju+L2+5br81ddFbrFDsUbdo+WgV2EVsEjVIlqaC&#10;3bepZ/4vSiITOOvapj+7/eO5/CgLsdcXEUVsR8q8/NWPJI00pVCOvy1NeSiZ22kfeptnbsX8wIKp&#10;oRNDD5Q3YGSOnpUkcnOCOaayszeWDx6UkYkVtox/3zUgXYPPAyYv/HquQq5YYFV7Mg5VzzWhBEAM&#10;4+96VoZkwkO3DdulSNIQNw6etRyQuvBYe1R3RdI3YDC7c4NUpE8pm+J9QNva4LYzxWXoSqQ1wRyr&#10;ZB9qr69cyXtx9nD7lVuma09JgEdtiNfu9R60LcGXVDHpgVbtNwk+Zd1VYyxOwqP96rtqvOSKoV2X&#10;QWC/KuD147Um8nh+c/xU0kp86n73alJYjpQIQsQeVyo9RSFppBtYY96SQNuwWxTS0nZqAB8E8PUZ&#10;cfdbnbRvdW3A/LnpTX8x/nB4oAjfa598VE3nA/MvT0qWTON/HHXFNjcsuUG70NAEG6VWLp07Uplj&#10;m4MmT/EvpSsroc596p3cbCQSrzt5A9KC0JcKU+ZI8+h3DmqsmdzEdG5XNW5U82I5POO9UrlpMeWk&#10;QO1euaBnwb9tuYla5eOPzZI1wu7OOO/5c+lVbzUnCtHO4xj5jmjUHW3j3yQNIokBbbwe9Z2o60sY&#10;aRLfbtHSVvu+g5zX5uj9cKWsSPKhnjnXavZ65HUbq9v0aG0uvuviR0Xgn0BPWtbU7uPUuby4/dxq&#10;cQowUE56n15/SsbVdXdk+yxS74Y+YdvRAa0RUtjOO6ENH5S7uQQccVh6hJdSM373aqtjbxVrUtWW&#10;OJ1M5T+LJbrj2rmZfEazMwnJjiyR5m5lP1OelactzmlMt6prwhh2RksxHIWue1XX7mcfZP7PYLJ8&#10;i/MMnjk+1E15FIjhbhWLHERVuv8ASsy81SzgCyISxzgZGceuf/r10U42RlKoJcap/ZyfZ/K2+WuP&#10;mOQfes671w3IYYd8LkYHTkVNrN/DclidrTSKCwxxzyPx7Y9qzNK0nXvEerRaPo0LPJMdoVSRgevB&#10;6V0Qp89rHJUr8t77FjQdJ17xlrtr4d0i3eSaSUfNHHjZkc7j2A9+vavsD4HeEfAPwU8HtFpFgLrV&#10;p1D3UyxmS4mkIAITA4HYZx0zXP8A7P8A8MPGXhTQn0/wj4Cs0vZoc6h4h1aZgipnkRAHD49xXvnw&#10;x+EurW6R6pPrIndsM115ZRhgnO3H3fTOOle9hcLGNpdT5LMswlVlyLYw9K8A6lqt7/wkfjO5kWK3&#10;hd7Xw/CA6u7IV3ynpkA5HHFcH4A2W3xekL26qsbECNcDYGOB+VfSOraTB4f8K3NtpUSRolsdxWP5&#10;m465718reD76QfFu8uMs2+4dVbGOAx/pWGZR96BnlvwTPePGN+k0bbVxnjbnPavB/HoWe+ZI1GNx&#10;B3djXtes7EsdzE7l4Ysc9q8Q+IEzNqUiHb97gL296dX+GjPD/wARh+zjM6+Npo2DMysw+6BtGDzk&#10;V6v8SHm+zTAj5mz83avJv2d7M/8ACbzXO3hmKn3PevVviVM0Vg7MD8zfxNmuin/u4VXbEI8R1nP2&#10;+TJC5bIzVnQbmWSdY5F27V5HX8cisrxNJ5Gosw7nhafoN9G11gqQqtncq/0rz6cuWod1SnzU7no9&#10;hqDwRrAqnaTjA5zx+lY/iHWkRGjZOefXIrSiZJLWN423DaDuNYPiGaJNw8z/AHge9ehL4TzaZxni&#10;J55ZvlXCtz9772Olc9dOkZZmjH+6p6VuauzSjBc/eO1lOPwrB1KZo9wQY+b94GArjkelTM2Rjz+6&#10;LDPXd1qFmVH34+Yfw46VZdZZwylB82FX5cbeTz+pqIR5jaT5m4+6y45rGRsRzRDaDt96oSsqTsJB&#10;t92q9KxRXEf06VRut7bTEMtUgUru2ic7F+Zs/MVzWXqGllrg+RNjaPmroJo1kiVN21yuSeMbveqF&#10;1CFG1W6qCnA4/Cg1juZFhrD6VMsEszNzgqveukt7i2vUWWCP5ipLKW9/51z93YwhmlGM7vl2rSaf&#10;eXFk4Z2ZU747GpkWdGIwBlx82TlvWpI4l8xc9SeDVPTtQtbmING3LNjnvUjecZWLMcjhfl6VIGog&#10;ETscLz196mt44w6qFJz90N0FZ9rK7nbv3IvfuauwXMby7El246jFS9yom7p2lRXIVXtfduelXLzw&#10;nZXsPkx2rB3+X73Wjw5hoOcV0lhEjPsKD73f0qfhkmUcDd+Ab2xGbRG+991e/tUIh1CyDFo22n+/&#10;2r1y3sICoJj3KG2mpG8K2t9K5a2XlsLntxW0ZGconlunXyOCrptZfUda07S8SQqkjrz04612N78J&#10;LbUF3QLtY/3V+8aybj4Sa/YnzLZDJ3Gf4a1iYy2K0ewt+8/u8c1etrZccr/490qp/YWvacVS/wBO&#10;mRf7zRHH61JbXRUbJThuN22tYq5zyNK0tfMVkTC+X1z0Ofer0LY4bHy+9Z9rKc7scKfl+XBrVgni&#10;mxAFy2RnKjA/GtkrGcie2e5gb721jwu7p+ntWpZ6nfW4bEy5UYZefzqhbBZI8Ov8ILZ7Vbi2Zwp3&#10;cDn1rVGJpWviO8UBlLMvp/OrkPiq9boD8vTPH41jrgDllTAznbk1KjwtmVV3Z7njNLlJ5joYPF+C&#10;u6M9Qd2e9XIPGDINrRlt3P41ykZDMo8vr972q3bxIHwJM/N93FVyC5zpovGQVcFOvNWIPGsQXKo2&#10;R1UE81y/2eMybyzY7+v0qQQpu2h8d6OWPQnnl1Oqi8dSo+6KMDcP73Spo/HF7LGw3cbvl5rlYYtz&#10;fNHt9auW7IvKL93gruquX3SJSN4eM9T+4jHNMk8SalcF9+7/AArLR9oJI+vy9KnhnRjthxzxurSK&#10;sQ2TyXdxMys0sijGCFalieZiI5HLYGfc1Gr8/N/+unxFXP3+np2oiInhBD/J+NSQwLF8uTz60RWs&#10;sieXGN3r8ua09P8ADGtXhWO1sHG75d3l9aoSKirtwqfd9ackOCpXc/pXc+HvgR4x1OZPMtPLRjz1&#10;bH8v616B4d/Zosbcf8TLc7nBJx0oFzHi1j4d1TUnWO0spG3nC4XrXb+D/gNr2qyCe+/dws2W3Icn&#10;Fe7+HfhnoWgxrtsoyY/uFl5reigs412RxY9aCjzvwP8ABPw7okhf7OD23OvWu6ttI07TrcLDEo2t&#10;UtzdwQpgP26Vj6j4iit0ZhLtC9qDMt3t79nz8oKn1FZd3q8VuSJZdo65zXNeJPiFZ2ZaWS4X6bq8&#10;08a/GyCBjDazbmb+62aSRUT0jxL8QrPToWjknUY5615b4o+J17q8jQaY+9um1a5N9T8TeNr5Y0WR&#10;Y26967/wB8KYbJEuLmDMhHMj/wAVPqEjD8IeAtU8RTm/1CJvmbLKxr1PRNIsvC9mHeFPpU5fTNAt&#10;crtXavOPWua1LXr3XpfsmnqzKzZ+U0MImhq/iN9Qm+x2QbcTjC81reFfCMi/6Zeod3XkUvgbwUls&#10;qXtynzHmu1itwnyhflx6UFFOJPswUx49Pu/pUg808Ece1TSQFsBfl96kjgjjXzHjz+NBmESBYdzn&#10;+H6Vn3t+CfJUfL7CrF7eYXy44f8Ax7pVOKH7U+1evXmgB9rFvPmHn/gNXUUgYbn8KdbW5gjyY+39&#10;2mt8p3E4oAYFAOdvNPgAZhu+8Tz7UJtLEhe9TRqp6Nj6UAT2UK7mO+r8EfPmxKW9/SodPt1RSzLt&#10;xWlHErxitDMhlvGhG1wdvXbmsXxNrqQWjJGOW4PPNbF8sMEXnzH8c1wOvXranfyQQj5Bwf5f1oAd&#10;okMlxK0zA8t37V0cEbRKqhyeOy1maPC0cIAQg7flzWrC2I+n8VaEyJgg6Ywe7VftyduAc84+as9X&#10;kU8KPm/vVctnC/MWBBoJLR9SvygcY705WTIULjcp5NR+YpXG78KA7g5QcUAOKbh8y/WoT5hYbGOO&#10;5qRpXQcPn19qa4jdvvLQBG53tgU0PKX4/wC+u1OkVx+7Rv4qYxbbghaAElV2+dZvu8nA600o5Bye&#10;Ovy9qc7bRwKiWdwCPKoKiMkJ5VWz/tVHIU24zn39akk8wNyi+ny+lNMZCs6A/LzhuKh7lFWX9y2Q&#10;Cwbjb6VFOVxn/wBlqeUtt3IMH+7uqqjsoYsMjPFID87P7SkjTaSu5crn+ILyMEY6DjB61karqIlh&#10;33dwDu527uvam6vqEiWvlgs3yDnoc+p/Gua17Ur3UWMsS+WisC0cbc47mvzyx+tSGXdzYXM8jpMy&#10;KGO1VkI7deK5/WdVcRYszIfm+bdIcfl3qe98RpbQvG7LIrLiMsed38XX8K4zVb2S/MlgZmxPhmmy&#10;QyD0BxWtKmZup0C92xb7y5vJPOaMxruYnA3A5A/lWTrBF/afabxmdpGIwowOMf4inancLBI4tzJI&#10;wX5W28VzN/quubmnm3SR42hB91Pp79Oa6qcTjnU1L8thBAG8mEL8yn5s4GOvfvWLqS2zStAZlDNn&#10;gnrxTLvxHKB5k7iJccM3I96prcS6zqcdtpkjSXErBI1jUsWbtgLkk/QV1RpylKyOaVSPU0vD3gzW&#10;/F2q23g3w1p8l5eX0jRrDG5BYlT37Y5Oe2K+0v2cv2Zofhb4Tk1DXYbdNcnuPst9cybZJLZT/wA8&#10;xyADuC5759q539mP4P6v8D/Dy+MJ/CskmvakqrJfSQKkdvCRny4iTncygknHXIzmvS5/FPxD8Q6t&#10;Ha6X4T3atcXFv9u1W8uFCrGT8u2NcdPQ5+7n0r2MDhVTinLc+YzHHSqS5KbsdT4f8OX8uvroul63&#10;c3mnWbCGWa8hAWJhj5UAxwMc555r1KRrDRdK8wjyLaJd3mMCMDp19zWJp+lw+ErJNGt4tsnNxcMj&#10;mSSR2zl3c8ckn06VLDZQazeC5vWMkMMm5YmYFGfPXnqP0r1IHhzfMQeI7uTW/Cs1wY3jgaPP7xSr&#10;SDdgAjsMV8teDwr/ABRklwfmuJCx9AS3H6V9VfETfJ4Vu2iVdxj+UenODXyh8PUkk+J1xOgZo/OY&#10;rjq3LHPv9K8fMv40D1Mt/hTPc/Elwn2REX5flw3zcHg8/pXhPjdhJrLgxfK2cc9a9p8Tyu1sY5Aw&#10;WPjb0xn6/wC6Pzrw7xZcP/wkTRRHg5zkVVb+GhYb+KzT+AiXVp4tkLM0nddyBcdgPfHrXe/ESRkt&#10;mzLu47muP+DJkt/FDKW4ZQDn+EZroviZcEWkiMxHzYH0FdFN/wCziqe9iEeN+K5POumy5XH3T61T&#10;0S/8u5COxO1vvetS+IXe4nALL8ueeaxrh2gnV4eeOcV5fNyyPWS5oWPUNE1AGz2Fmzwfu9cdqzfE&#10;97JICxHX+6OlYXh/xF5cKuyYZflxVnUb03CfK2cNxjqK641XONjhlR5ZXMS9u05Vl4rGvpBcFgJN&#10;pX5myOo/z/Kr2oJcQSNtk+83CsOtZd5J5pw6fNu5K9h6VjLc6Ip2IW8zIwGIbhT/AFocnyssG+bg&#10;0iSQq6+edzdlXB4pHWAAhpG/2aRoI+HGxF+Yt8uP5VnTxu/DHb83Yd/T+daMqxqOX2qevWqUsfmy&#10;71PfB96zAqgyxt+8X+LpxzUbW+6XaGHPzDbzkVZCxxjd5eNv3ue1JZuEKxg8bflHoPrQax3K8lon&#10;Vo90bHLe1Zd5pgM3mKSu5fu44BrqVjBi3IO/WpxpZYEGPK4+ahlnDGyvrOdZI9zcEbF6Vs6dqyTs&#10;ts7/AL1Vww7VvSaGrIwCfw/Lt+tYk/giaG9F1A7KytkgHrz3rJfEBfaGWJf3dZ+oaxDZZLzeWR97&#10;cOp7VfspryzLQTrg7sAt0NZHi3RYtSgknsmIby/m3HuKqXoVEd4b+MMS6gbGcOVX7zhflznpXqWg&#10;eKra5j86KbcrEEfzxXzz4b8L6pNqoU27ct948YGe9em6SJ9MjQPwy89Rz+VP2fNqTzWPatH1OK4/&#10;iXBO7n1ro9NeGWXYW56jkc14rpHiaS3ZJJGPB+UK1dt4W8ewk+VcXC7sdx9368VXs5dyXUierWFr&#10;5Y4T7pwyj1+tblho8MqDMQ9Oec1xXhvxZby4MkjDLZ4ru9F16wkVMupOfQ1pEyk4uJaTwRpN0uLm&#10;0jLN1+UYqjdfAnw9qkbMLD7wOBj5Tz+VdhpV3Zy/cPO3p610OnhHIw2f97jvXRA5JHjN9+zQ6pnT&#10;pwu77qt0XHpisq9+A3jC0/49isiq2Gxx+NfStpB8u9NvHIyB1q7FpsZVVkjXj261tGPMZydj5Rk+&#10;GfjSzTLaYzH68Hn9aqXHhnxHZYlewlUE4bMZ4r7Ej0PT5kEbWibVHCso4NSt4L0K7z52nQtuX+6B&#10;kfhWkYmcpHxwmn6jEP3ltJ97qVp8cbx/uZAqsedp7V9gp8JfCcj+YdNjGVIDMufwqufgF4NnG1tN&#10;jQk5ylHKZ83kfJcZITL/AIEdzU8Kzo5DRNu9vSvqiT9nXwVcyN5tpGpHRvLo/wCGbPB7Et9iGezR&#10;/Kf0p+zfcnnj2PmGKOWU5C/Nt4XHanlWI3qO2K+pIf2ZvCAbzBBtzj5uP5VoWn7NfgtHxJpkbBuf&#10;m/nV8pHMfK0VvNIzeZG5HX5Qc1PFa3LqJArdfutxX1rZ/s8eBoBmPTF29+f61oW/wU8GQoFg0mH0&#10;b5eaOXzFznyjYeE9Y1CdVh06Rty4G1TitzTfhH4y1FfItdLf5uWYDp6V9WaB8OfDmkAOtkm7dyzc&#10;4rei0zS4x/qY9vQfKBVxiiXI+WdK/Zr8ZXsiieIRkNgktkDiuy0H9lKYSL9uu1fdgsSuefb0Fe/K&#10;YIh8kaK3+72qN9SjiG5T7Lx1qybnnug/s2+GNDxPPEkjDruiU5rsNH8CaBpUQS3s4R6EQqKvTaok&#10;gxJJ95eaqya1bw7lEgO3+E0AakcFnCm2JFTHpTbqZIxuLd+xrnb3xbbw/LM6r9axNW+I2nWsTFrl&#10;Vx/D3NZmh2NxrSQLkvn8aydQ8TiGHzidqA/Nu4FeVeKfjdp1g7IL5Nu3O0PXm3iv4/hlZraQNzxt&#10;bpQZnumvfEzT7ZGY3PQdzgV5X4x+PUGZI7S93fMfu15fN4r8YeNLv7LaefuP3PmOMV0Xg/4H3+qX&#10;Pn6uGkx7Y61bAydQ8beLPFtz9ntBJtbO3kjiui8E/BvUtSkS91ncQ3PDZz2x+GK9M8L/AAs0fQog&#10;wiRcdSy/pW/JqGk6JFsIjXYONpFTZlRKXh7wHp2jRZNuvA/ujipNb8SWehQtBCEyDjaM5Fc/rvj+&#10;+vZmstOhd/mIJjNWvC/gW/1d1vdSZm8z+ClZhIqxLrniy5QiOVIT9739q6Twn4El0i78wljIzc7u&#10;h+ldZo/hWHTo18qNVI/hrQisdj52dAefejlCI7TLfyolUnGOtXgD9xl/4F6VXVPLHyP9akUtj943&#10;0q47CZIUg25kG0e1U724O3akvy068uZGbywfu9cVTMZlYKq47/rTEMkJcnA3c1dtYFhTGBjrmnRW&#10;/l4DfkakK7mYKMf71KWwAzu4wBUbFTxt6US72bax2/SoL972OEi1B6VAE/LHg/8A16mtw7NjAyfb&#10;isvR7i8uEYXcbcN97itaBgjr8xxQBp2lvKkZDH5yO/SrXzQRZZsEetQafctIv3OB0qvrup/YoJJW&#10;k+YZ7VoZmP4z13yYGto2O/p3xWDpVhNLNmVuW+9VW4nudY1Ay7/lVv0rpNKszHGska5H86pATW8Y&#10;jCx4zt447VYXMYG9KQo6AMU/4DTSm44HfmqJkSxtN1OVLH5VbnFaERZY9ykD2rPtUZeEB29s9K0I&#10;1yORtoJJBI7LjOR70B9r7RzSYKnYze9RyTAdMc+lAEhyX4XvyaQsUGAc8/3aBlVwV+9696RfmXAo&#10;AbLKFG89frTCxf5gx/GnNvjX5G9ioqNslflU9etABJgD/VtuqGRgB0P51IzSbhlWx6Mc0xtwbpjv&#10;QUhpYhMgY/2qYzs/3QfenyguOOTUMgJXY0fLdtx5qJblDGYNJwOn6VVc2+d8y/8AAtuasMCBtP8A&#10;ez71Xl3BuX+WkB+Wl7cXAt2RztXbtAHPH+NZGtyPbQExXGCGBZo2yvI6ds9arapqN3M0gt7k72fJ&#10;XaCM9+Qax9Vur8xiW5v1P7vYIVX7ueR+gr8/p6n6zKXKUtd1WWaWSztArtgrIy4+VWHXr7Vy+sXV&#10;/bQ/upV25yFC7c8Yq9dJOJWuXuzHIeGeFeFXHt/nmsO5v4pQ0MF0sny7d3k4YexPf612QjaJxOXv&#10;XK8niieZWguYlVQcMV+U/lz/ADrF1TW9OKMsV9tZmCiF/wCdN1XUpIx5MwCru2/KvT6+9ZS7bq4Z&#10;o13d1G0cAdvrXVCnpc46k3zE8sVtII7Xe0kisdsjHg56/wCcV9afsl/AG28DaPD45uoNLutc1az2&#10;2Vrs3NZwsx3MXz8jFR1K9eBXJfs6/s4aJqXha+8b/ESW8tb37Ex0O0gAR02/eldSy7uo+UHJGPWv&#10;rH9mO28Ew/Dy2nlMYayhZLySSDax+disZA6gAbjxgkjrg16mFoptNng5jjOaLpxZseHPBMtzAt9r&#10;MF8z/MLexvZwtqh2HaPvE9fQZC9jzVibQjN4lQbo5riMn/kDWojWPjO0yEZYAgD1BraQWGuxLqum&#10;6OLez27lLxFfNyOFVc/MST1Iq9o9umkKwkhd4ocpDIq/dZ23OT+OP1r1oxsfPSZX0rwxKlvImsXX&#10;mHcDLDHkI49z1b0/DpWxEkdnEkMIRV24Xb0ojzJI06r26MeoqORlXqeP7p7VoZGH8TJvK8J3kzHC&#10;+SwOTjnHXNfKPwok8/4izJIfnSRi3zdeuT9a+pPis6DwbeIwOzyyv6V8w/Ay2kuPGV5MAmFfezbT&#10;3bHfvkj8K8XMNcRBHsZd/u9Q9U8T74jJGh+UKPm2+3NeK69JDL4ta4VX3ZwBu+UcV7Z4pQxLMd6/&#10;KfqK8P1RnfxTJ5IX73Wqrfw0icH/ABGzrPhgsf8AwkJVyw/dlcqctk9KufFC+f5hHIPT5uKqfDt3&#10;ttRknjGG25ZitUPiTeMwZVzjpz7VpH+EFubEaHneq3Myu7FhtZu3asuRiT+6tu3XPFXNTkWRlVvq&#10;PeqqSKkygFflYMFYcZrhlbm0PUiJa3FxavllI7qRyK0U1R5ogC46ZPHeo2sPMtjcxJna3O0cc1mf&#10;aJYZTG6tgHldvUen1BFTzSi9CuWM1qWb1g7eYvQtn71Zs4j8zbGrBuvzGpPtq5ILllYZXcNu32pu&#10;FZTKp3duKvmT1M7cuhVSG4R8grt6sf6CjzB94xNgclYx8wH49am3AjAX2+Y0BBIMyFdrcUwIJtxA&#10;wGB6/NTJVkkP7l1G7j8qseUIzx/FwvoKd9nVlyVO7selZgUGgk2LFIAW/jxTo9O2fvCwC56Kea0k&#10;sY5Z2K+3zVbi09RtjZR15YLig1Xcz4YMR7tnfrWxY2w8lR1zw27vUb6YyBURMgctz2q9aQkyKI4x&#10;5anHzDJJ/lipkXuS2+mKj42Ky9OTjHNTWujoIW3Lu3Z+U9DxV+wgklXEX8X94dMVqR6eoG1m2tu4&#10;+XOaLoDkdS8JWExXYqL8ucc8e1YOo+DJ7Vt8O5lbv0Br0PWNLEab13Nu54GNtQWNv9ohKSxkBeNm&#10;3P60+ZEPm5tDg9Lj0+2umF7Csf8ADu/nXQTeG9N1CHzrWaNmK8+WwJre1jwXZ6qnmxIqnjb8uK5i&#10;78P674ZuWexGVV8lfUU481xSTsQ3PhG/tU3wQblBCxlqgFjqFid8pYc56muo0LxnEwWx1i0MeSPm&#10;k54x16V1Frouhawu6zaGRsfdwODgHnn0/p61tFnPKJwem+LNU00p9munb/ebOK63w78V7i1AS8uc&#10;tnLBQeKs3XwztZwRb2+3dzhQOtY2pfC7VIhvhXy1wQfmPPpW0eVmLkz1Pwh8arJyqvcBe53GvQNB&#10;+KthcHf5yHPQBjz+lfKk3hDxJYnfbTHcq5+ZeuAc1bi1vxNpVwsiTXG1B8rK1aRiQ5dz7R0fx1p8&#10;yqqzZLEfL9a6XT/FVi6j/SFP1bpXxLYfF7xFpo2zzMF2/e7j3roNO/aC1ADFw7ZI5wx6VSuiHJH2&#10;paa/aTDC4xtHzbhg1cs9agIy7j03V8m6R+0Q4eKKS5/hDN8xOB9M11Fh+0Va5Cm9wp/hz0+tPmdz&#10;M+mrbWrcx7A+T14q/barbOFDOA3rur56sPjzp8hwLpPugY8zofWtS2+ONrIql7lV67juFXzolo94&#10;XUIF2kSqecDkcmrcGpIh/e9f9ntXgFv8Z7Ga4E8d2Gw3O1+ldJYfGrTRHsllHzYJO7mr54mfKz2S&#10;HUoCcF8rt9KtLq1sCq7gOM/NXjsXxg0sni4HXP3ulD/F+wZgPtSjB/vU1K4cp7INYigQsrKRnpSS&#10;a9bIrS71H+96V41P8btJjXzXus4427utZt78ddKa3eL7dGvy5ILYqmTyntlp490iUm3+3qz7trLk&#10;ZqaTxPbpECD7j5q+U774l2lvq7arFq/lZX5f3nf0q5J+0jZWsbW1zfzZVRjpz+tEZdxSjyq59NXH&#10;jS2RMNP+Z5FZl34/tYx81yB+XH618wal+0kJEP2aZj/C21s9q5nV/j5rt/KYrab5tuSvr9KvmJsf&#10;Uur/ABYsYE3SXsfuoeuS8QfHyxsyX+1K3b6Gvm278Y+OdfmDxtIyt/F2H4Crel/D7xvrr+ZiXa3z&#10;Zbdz+lQxrsel+If2kyZpIreQcfxK3LfhXHX3xg8Ua7J9nt3kbcTtVP8A9VbHhn9nTUrq5WbUFLbe&#10;5/lXpnhb4FaLp8SiSxXduz81A7niVh4V8aeK5WMhdVb7xfPHt713Hg39nxwwlv8Ae3QkMv8A9evZ&#10;rXwtpekw7QqKIxjGKZf+ItJ0yPZ5keV/i9faggoeF/hZoWixqsVqOgOW74roHvdI0eHyhtVh/Dxi&#10;uD134u20RENorOzcKF6ZrGtbbxt41vRBnZDJ+Y/HvV8wHXeIfiSEAh04Fm3bWXr9DWZpPh/xN4vm&#10;NzOCsJ5J6EV0fgz4PLphSa8kjkbHzNg/1ruNO0aOzxBEm1cY+Wi4HOeGvhxZ6Z80ybnB+8RXaadp&#10;cdnGFVAF6ZWprW0ZDllx7mrCIej/APoNMBVQJg/lSsH/AL64pwTAH7z9KjnuBEM/1oACSAxBXatV&#10;ZbyQng/71V7i7keTdvZc+9JCjyEDft5oAfbl3ba+WHTrzWjBaKiZLHdUVrbqpDMMnrjpj3q0HGOf&#10;loAY8Llt2KbsaRf3rde1Ssz/AHvf86RlDncc8/w+lDAYsYHHaiVIn42/Sj5vuhSKZ5km8YfpyVrO&#10;wCJE4GPlOO+2rdomWVGAPcVBEjsB5bKfpVtQsX7wn8u1WKRZaRLO2Z2GOK4jxlrkl1cfZIp9xb0P&#10;StLxb4mNhatDHgt/D81cpo9lNqV4107cs2fWqFHQ2vDunHYHKsfXbXTw70GUX5QvpVTSbJreLIHU&#10;dBVyVC68se25QaRLI2LO5eRunpQ2CVKDHpQqgfMmOaPuHJOPetALFoC3U9ulXB1BIP0qrbKX+b+I&#10;nGc1aUNKpdh8rcY9KDMcSpzuFNwB2oIUKVPemoxztA6frQAZm8zaH3Dd+VBPUIeaaFcNhhj5ufrT&#10;eGRgSy7TigAkY+XtYc+1JJvbqOnpSSM4TYrZ+XrQsUjDYWXp/EcUFLQYWbzST8wI/KmABGIV1K98&#10;Nmie2DZSKTbtODznNNRAgEar/vUFDvMA6HFQyeY0m5iOKdIpALAbsVE8nlR72x6YJx1qJbgRsC43&#10;KzDawI21BL5jMzM425+7irDCTyjtXHqx/lVd1fcQR3pFRPx91XxBBFObG2m3bRtkkWUOqHvyOCfo&#10;ePeuf1e5WErPAzeYsZO1pD8zHHJFaGqf8giD/rstc3qHVfq38q/P6J+qVSO81lrxVKlt6qRJFD8q&#10;5/vZ/wAjiub12/jhjlidGIYY++QyjHB/MGr0v/IQX/rnF/OuW8U/6hf+B/zrvpnDU+EqX+oXE8TS&#10;zsFXbj5z/F2NeqfsbfDnSPGfxAtvEHiF5J49JljmtdPjtxIl/ISx8ps+4XHPPIryGD/j8h/7af8A&#10;stfbn7J3/JPov+xmsf8A0Na9XDU4zkkzxcVVlCm2j0z4oa3451myXQtc8DpbzXM8Sw6fHG0DRbSc&#10;E/MclkyCE4GOldZ4GfUTqv2aWOH7NNpKD7DYyIxj3OdnmlP4gpZhuw2BzyTXzx8dP+Rgh/7D9x/6&#10;Kir2X9lb/kVpP+viL/0E16nwysj5uXvR5n1PZo9ROpFb59HnidOLOxmh2sCejEfd3foBVmAtFb/Z&#10;GkbdgmaT+FiTk4H+cVaf/j6m+jfzNV7z/Xf8B/rXXHY5ZEUSCF9kczeWzFtp5wce/wDLpT5CGG39&#10;aRP9Q34/ypq/eX/dH8qZmcf8aLlk8FXSo5Vtn3tvy45J/QGvm/8AZ7LnxfcSCNW3FdyFdwPPNfRX&#10;xu/5Ey8/65yf+inr50/Zs/5G+T/eh/8AQhXi47/eonuZev8AYps9P8XTww2rozL907V7V4nHMZfF&#10;UkY/56H04FeweMv9RL/20/lXjelf8hd/+uz/APoJqq/wonCrc7bwiyR3kjbS2Iydqtx068Vy/wAQ&#10;bxZLh3VuN33uf6H610HgH/XTf9erfyrjviN/r4/9/wD9lanL+ETD+Mzlb6Uo3lozdiBwfx55/XFV&#10;IfMWUMFXhsN3p0n/AB/3f/XSodC6yf8AXSuG/vHpR+E6K0kzY7cbVIywxjNc/q9ubWTznkOQzZb0&#10;6Vuj/jy/4DWN4z/1U3/XSqnsVT+Iy2nb/Xdc+tLbajEvySng9x2qpP1j/wCuYpkPVq56cnzGlSK5&#10;bmmoBYOfm/iqaMQtHmLowyqntUcX/Hqv+7Vi2+4v+43866znF8tgd2ccflRDbSN8oTaOhO3r+NPu&#10;P9Y3+7ViP7q/739KzAdbabIuGH8PrV63tlMhfyy3y88U61+5V6x60Gi+Ejto4nGHj79TVhNM8hzP&#10;H8yuvK+mKfJ/rl+lXz95v9ypkaENvCflYswb+IbuK2bO53FRMF+vFUoP+Pc06PoKkDcWxiulBVVK&#10;n7y+lTReGLdfux/KxyuPWo9F6N/u1vp/B9RQJ7XIbbRraH5jAG46YqGbw3aTO0Utpy394ZzW/a/8&#10;en51Sn/5Caf7jUJvmJj725y+rfCmx1D99BbBfT2rnZfAWt6FcMNOlkCs4bv1Chf5AflXrln/AKg/&#10;7q1WP3JP99v5VcKkuYymcDpPibxBph8q/sXb+8VU/wBa6rS/FmiaiF+0BY2YfKk3GfUVT1z/AF6/&#10;9dG/mK5XxF/qE/66L/6FXTLSRy/aPTk0rQdXXIeNu38OfpUU3wq0i9b9zHu3ZP3v6DisLwn/AMe9&#10;r/wH+Qr0Twx/x9n/AHT/ADropszqRTOC1L4DxzRMI0b3XHWsK9+CN9Ad1urbg3C7eor3Kfq3+7Ud&#10;50tq0MuRHz3f/CzxDaq0kCc9drZ6elU5PCXiWEGRYJPujcuTnPT+te+XX3P+At/Wsey/49Jf+uyf&#10;+hCqiiJe7seM/wBmeKLWUFYps7Rhjnpgf1qZz4yXMjpP19TzXqmo/wCq/Kqd3/ql/Gnyom557Bq/&#10;i2FvLiEyxsPm+vtVi18UeMoR+5e49H8zNdJpnST/AK6VJZf8hK8+v9KYHPf8JX4wKny3lLORuVmO&#10;Bip01fxXL/q5rhdzZXk/lmup0/8A1af8Cpth/wAeMn1/rWkV7tzKo2pHNJfeN5XDt5wyvCsTwfTm&#10;rFrpnja7l2NBOy4zv25X/wDXXoOmdI/95K34P+PWP/rmf/QjQOL1PLbP4feMNQ3Z8xmz8m4Er/8A&#10;rrW074LeKb6bFxBIpxvxIe1e1aL/AKi3/wB7+ldJb/ci/wB004kv3rpnjehfs63V4mL7cN2Cm3qp&#10;rstE/Zv0mBUklg3NyNzr/wDWr0q3/wBc341r2f8Ax7R/7zfzpyHGPLE5DQfgzoOnhRJbrhOV/djA&#10;rptP0DQbFVjMUKr0Parmo/fP/XOsnUfuf8BFSKW1zQute0PT1byxHx6Vg658WtLsGECzqrY4rmfF&#10;f+reuH1D/j4T/eoJOz1T4ka7q0/laVaTM/8AC2eGpNN+H3jTxZP5+oSSRxv/AA84q18P/wDj4H1W&#10;vWNG/wBX/wABoA5vwv8ABTRtO2yXUYkZWG0svSu407Q9P0tPKtbdY1H91cVDZf8AH/8A8BrRh+9J&#10;/vUATxbFjAxVm1gBYybPpVartt/q2/CqiBOsaEYyaXywvzu3/fNPj+6P92o7n/j2FUBUvtUjhJ8o&#10;fN/Osx5ri4m8xicGi7/4+R+NSQfdH1oFLYtWenvJJvf7px17VeNtBEp3KD6EUad/qv8AgIqRvvfh&#10;UyCOw2GNGXKdOv8A9aiRQnLNx2qOP7q/WnXH+qqhgLhT8iMPf2p3y7grSYIGB71Xj/1g/wB3+lKv&#10;31+lAEpRdqq7Ftv3QWqJ1G75Bz9agT/j5apIfuN/v/0qftAWoD5EWR1H3qz/ABB4gt7K2YCXk52i&#10;rx/1DfWuP8Z/eX/ealMcTIlvJ9f1PeZT5Yb5lbvXWeHtNit4VKoM9xXJ+FfvN/vV3OkfcWnBkzNK&#10;AjG1f7v5U7zCfkLDPTimwf65qiXq3+//AEqiB8hJG0r3ojClNjksM1BB/qX/AN41PB/qVrQC6hEa&#10;4Jz34p5kYDO8+/FRj/VN/u0y3/5CS/7v9KBE4ZXG4Elfel2sW2dsUxv9dUjff/4DQQN8zaPmbmme&#10;bvTdt/hpklRyfeagqI7fjauR6/NRvCttdsdRn8Kdd/6mP/rlUdx/x8L/AL39KAkN8xw+7d/D8oHe&#10;mlju5PVf71O/5ZrVW4/4+KAiSPgLghs/xfMeKhZN+5ZfmxygI6VYuv8AWSfhUB+8P92oluUV5neZ&#10;GMjt8y9NxqKaSQoZJSTls/KMVIn3D/u1BJ/rm+tI0P/ZUEsDBBQABgAIAAAAIQDSUvhQ4gAAAAsB&#10;AAAPAAAAZHJzL2Rvd25yZXYueG1sTI9BT8JAEIXvJv6HzZh4k21RoNRuCSHqiZgIJoTb0h3ahu5s&#10;013a8u8dT3p7L+/lzTfZarSN6LHztSMF8SQCgVQ4U1Op4Hv//pSA8EGT0Y0jVHBDD6v8/i7TqXED&#10;fWG/C6XgEfKpVlCF0KZS+qJCq/3EtUicnV1ndWDbldJ0euBx28hpFM2l1TXxhUq3uKmwuOyuVsHH&#10;oIf1c/zWby/nze24n30etjEq9fgwrl9BBBzDXxl+8RkdcmY6uSsZLxr2i4TRA4s4moPgxmL6EoM4&#10;KUiWsyXIPJP/f8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W&#10;I3NOWAMAAAYIAAAOAAAAAAAAAAAAAAAAADwCAABkcnMvZTJvRG9jLnhtbFBLAQItAAoAAAAAAAAA&#10;IQACbROUv+QCAL/kAgAVAAAAAAAAAAAAAAAAAMAFAABkcnMvbWVkaWEvaW1hZ2UxLmpwZWdQSwEC&#10;LQAUAAYACAAAACEA0lL4UOIAAAALAQAADwAAAAAAAAAAAAAAAACy6gIAZHJzL2Rvd25yZXYueG1s&#10;UEsBAi0AFAAGAAgAAAAhAFhgsxu6AAAAIgEAABkAAAAAAAAAAAAAAAAAwesCAGRycy9fcmVscy9l&#10;Mm9Eb2MueG1sLnJlbHNQSwUGAAAAAAYABgB9AQAAsuwCAAAA&#10;">
                <v:shape id="Picture 160" o:spid="_x0000_s1157" type="#_x0000_t75" style="position:absolute;width:34626;height:46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ExAAAANwAAAAPAAAAZHJzL2Rvd25yZXYueG1sRI9Bb8Iw&#10;DIXvk/YfIk/iNlJgQlNHQAgJ2HVl2q5eY9pC41RJgGy/fj5M2s3We37v82KVXa+uFGLn2cBkXIAi&#10;rr3tuDHwftg+PoOKCdli75kMfFOE1fL+boGl9Td+o2uVGiUhHEs00KY0lFrHuiWHcewHYtGOPjhM&#10;soZG24A3CXe9nhbFXDvsWBpaHGjTUn2uLs7A8LMLbpsPx6+0eyo+Kv05O+W9MaOHvH4BlSinf/Pf&#10;9asV/LngyzMygV7+AgAA//8DAFBLAQItABQABgAIAAAAIQDb4fbL7gAAAIUBAAATAAAAAAAAAAAA&#10;AAAAAAAAAABbQ29udGVudF9UeXBlc10ueG1sUEsBAi0AFAAGAAgAAAAhAFr0LFu/AAAAFQEAAAsA&#10;AAAAAAAAAAAAAAAAHwEAAF9yZWxzLy5yZWxzUEsBAi0AFAAGAAgAAAAhAPNTD8TEAAAA3AAAAA8A&#10;AAAAAAAAAAAAAAAABwIAAGRycy9kb3ducmV2LnhtbFBLBQYAAAAAAwADALcAAAD4AgAAAAA=&#10;">
                  <v:imagedata r:id="rId210" o:title=""/>
                </v:shape>
                <v:shape id="Text Box 161" o:spid="_x0000_s1158" type="#_x0000_t202" style="position:absolute;top:46786;width:34626;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19CF56D4" w14:textId="35017CFB" w:rsidR="00FE6590" w:rsidRPr="00E42127" w:rsidRDefault="00FE6590" w:rsidP="00FE6590">
                        <w:pPr>
                          <w:pStyle w:val="Caption"/>
                          <w:jc w:val="center"/>
                          <w:rPr>
                            <w:noProof/>
                            <w:sz w:val="24"/>
                            <w:szCs w:val="24"/>
                          </w:rPr>
                        </w:pPr>
                        <w:bookmarkStart w:id="229" w:name="_Ref78804252"/>
                        <w:bookmarkStart w:id="230" w:name="_Toc811686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68</w:t>
                        </w:r>
                        <w:r>
                          <w:rPr>
                            <w:rtl/>
                          </w:rPr>
                          <w:fldChar w:fldCharType="end"/>
                        </w:r>
                        <w:bookmarkEnd w:id="229"/>
                        <w:r>
                          <w:rPr>
                            <w:rFonts w:hint="cs"/>
                            <w:rtl/>
                            <w:lang w:bidi="fa-IR"/>
                          </w:rPr>
                          <w:t>: نمای کلی حسگر خازنی ساخته شده</w:t>
                        </w:r>
                        <w:bookmarkEnd w:id="230"/>
                      </w:p>
                    </w:txbxContent>
                  </v:textbox>
                </v:shape>
                <w10:wrap type="topAndBottom"/>
              </v:group>
            </w:pict>
          </mc:Fallback>
        </mc:AlternateContent>
      </w:r>
      <w:r>
        <w:rPr>
          <w:rFonts w:hint="cs"/>
          <w:rtl/>
          <w:lang w:bidi="fa-IR"/>
        </w:rPr>
        <w:t>در شکل زیر نمای کلی از حسگر ساخته شده مشاهده می‌</w:t>
      </w:r>
      <w:r w:rsidR="00610234">
        <w:rPr>
          <w:rFonts w:hint="cs"/>
          <w:rtl/>
          <w:lang w:bidi="fa-IR"/>
        </w:rPr>
        <w:t>شود</w:t>
      </w:r>
      <w:r>
        <w:rPr>
          <w:rFonts w:hint="cs"/>
          <w:rtl/>
          <w:lang w:bidi="fa-IR"/>
        </w:rPr>
        <w:t>. قسمت فوقانی آن کیس محافظ است که پرینت سه‌بعدی شده است و درون آن برد الکترونیکی طراحی شده قرار دارد.</w:t>
      </w:r>
      <w:r w:rsidR="00F24929">
        <w:rPr>
          <w:rFonts w:hint="cs"/>
          <w:rtl/>
          <w:lang w:bidi="fa-IR"/>
        </w:rPr>
        <w:t xml:space="preserve"> </w:t>
      </w:r>
    </w:p>
    <w:p w14:paraId="38523A45" w14:textId="5E0CA189" w:rsidR="00FE6590" w:rsidRDefault="00F24929" w:rsidP="00F24929">
      <w:pPr>
        <w:jc w:val="both"/>
        <w:rPr>
          <w:rtl/>
          <w:lang w:bidi="fa-IR"/>
        </w:rPr>
      </w:pPr>
      <w:r>
        <w:rPr>
          <w:rFonts w:hint="cs"/>
          <w:rtl/>
          <w:lang w:bidi="fa-IR"/>
        </w:rPr>
        <w:t xml:space="preserve">کابل کواکسیال </w:t>
      </w:r>
      <w:r>
        <w:rPr>
          <w:lang w:bidi="fa-IR"/>
        </w:rPr>
        <w:t>RG59</w:t>
      </w:r>
      <w:r>
        <w:rPr>
          <w:rFonts w:hint="cs"/>
          <w:rtl/>
          <w:lang w:bidi="fa-IR"/>
        </w:rPr>
        <w:t xml:space="preserve"> با استفاده از گلند به کیس محافظ وصل شده است و درون مخزن آب غوطه‌ور است. هم‌چنین انتهای کابل نیز به وزنه استیل ساخته شده متصل است. وزنه نیز با استفاده از چسب اپوکسی و آکواریوم، نسبت به نفوذ آب مقاوم شده </w:t>
      </w:r>
      <w:r>
        <w:rPr>
          <w:rFonts w:hint="cs"/>
          <w:rtl/>
          <w:lang w:bidi="fa-IR"/>
        </w:rPr>
        <w:lastRenderedPageBreak/>
        <w:t>است. وجود وزنه استیل سبب می‌شود هم کابل بطور صاف و مستقیم درون آب شناور بماند و هم ارتباط بین مغزی کابل و آب را برقرار می‌کند.</w:t>
      </w:r>
    </w:p>
    <w:p w14:paraId="0E2D6C5F" w14:textId="24305590" w:rsidR="00270337" w:rsidRDefault="00C470D2" w:rsidP="00C470D2">
      <w:pPr>
        <w:jc w:val="both"/>
        <w:rPr>
          <w:rtl/>
          <w:lang w:bidi="fa-IR"/>
        </w:rPr>
      </w:pPr>
      <w:r>
        <w:rPr>
          <w:rFonts w:hint="cs"/>
          <w:noProof/>
          <w:rtl/>
          <w:lang w:val="fa-IR" w:bidi="fa-IR"/>
        </w:rPr>
        <mc:AlternateContent>
          <mc:Choice Requires="wpg">
            <w:drawing>
              <wp:anchor distT="0" distB="0" distL="114300" distR="114300" simplePos="0" relativeHeight="251865088" behindDoc="0" locked="0" layoutInCell="1" allowOverlap="1" wp14:anchorId="219403AB" wp14:editId="1E0F6164">
                <wp:simplePos x="0" y="0"/>
                <wp:positionH relativeFrom="column">
                  <wp:posOffset>1682750</wp:posOffset>
                </wp:positionH>
                <wp:positionV relativeFrom="paragraph">
                  <wp:posOffset>869315</wp:posOffset>
                </wp:positionV>
                <wp:extent cx="2367915" cy="2682875"/>
                <wp:effectExtent l="0" t="0" r="0" b="3175"/>
                <wp:wrapTopAndBottom/>
                <wp:docPr id="152" name="Group 152"/>
                <wp:cNvGraphicFramePr/>
                <a:graphic xmlns:a="http://schemas.openxmlformats.org/drawingml/2006/main">
                  <a:graphicData uri="http://schemas.microsoft.com/office/word/2010/wordprocessingGroup">
                    <wpg:wgp>
                      <wpg:cNvGrpSpPr/>
                      <wpg:grpSpPr>
                        <a:xfrm>
                          <a:off x="0" y="0"/>
                          <a:ext cx="2367915" cy="2682875"/>
                          <a:chOff x="0" y="0"/>
                          <a:chExt cx="2367915" cy="2682875"/>
                        </a:xfrm>
                      </wpg:grpSpPr>
                      <pic:pic xmlns:pic="http://schemas.openxmlformats.org/drawingml/2006/picture">
                        <pic:nvPicPr>
                          <pic:cNvPr id="126" name="Picture 126"/>
                          <pic:cNvPicPr>
                            <a:picLocks noChangeAspect="1"/>
                          </pic:cNvPicPr>
                        </pic:nvPicPr>
                        <pic:blipFill rotWithShape="1">
                          <a:blip r:embed="rId211" cstate="print">
                            <a:extLst>
                              <a:ext uri="{28A0092B-C50C-407E-A947-70E740481C1C}">
                                <a14:useLocalDpi xmlns:a14="http://schemas.microsoft.com/office/drawing/2010/main" val="0"/>
                              </a:ext>
                            </a:extLst>
                          </a:blip>
                          <a:srcRect l="15854" t="5464" r="19681" b="6321"/>
                          <a:stretch/>
                        </pic:blipFill>
                        <pic:spPr bwMode="auto">
                          <a:xfrm rot="5400000">
                            <a:off x="25400" y="-25400"/>
                            <a:ext cx="2317115" cy="2367915"/>
                          </a:xfrm>
                          <a:prstGeom prst="rect">
                            <a:avLst/>
                          </a:prstGeom>
                          <a:noFill/>
                          <a:ln>
                            <a:noFill/>
                          </a:ln>
                          <a:extLst>
                            <a:ext uri="{53640926-AAD7-44D8-BBD7-CCE9431645EC}">
                              <a14:shadowObscured xmlns:a14="http://schemas.microsoft.com/office/drawing/2010/main"/>
                            </a:ext>
                          </a:extLst>
                        </pic:spPr>
                      </pic:pic>
                      <wps:wsp>
                        <wps:cNvPr id="151" name="Text Box 151"/>
                        <wps:cNvSpPr txBox="1"/>
                        <wps:spPr>
                          <a:xfrm>
                            <a:off x="0" y="2374900"/>
                            <a:ext cx="2367915" cy="307975"/>
                          </a:xfrm>
                          <a:prstGeom prst="rect">
                            <a:avLst/>
                          </a:prstGeom>
                          <a:solidFill>
                            <a:prstClr val="white"/>
                          </a:solidFill>
                          <a:ln>
                            <a:noFill/>
                          </a:ln>
                        </wps:spPr>
                        <wps:txbx>
                          <w:txbxContent>
                            <w:p w14:paraId="6A43B928" w14:textId="1C3B0C7D" w:rsidR="00C470D2" w:rsidRPr="003E214C" w:rsidRDefault="00C470D2" w:rsidP="00C470D2">
                              <w:pPr>
                                <w:pStyle w:val="Caption"/>
                                <w:jc w:val="center"/>
                                <w:rPr>
                                  <w:noProof/>
                                  <w:sz w:val="24"/>
                                  <w:szCs w:val="24"/>
                                </w:rPr>
                              </w:pPr>
                              <w:bookmarkStart w:id="231" w:name="_Toc811686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69</w:t>
                              </w:r>
                              <w:r>
                                <w:rPr>
                                  <w:rtl/>
                                </w:rPr>
                                <w:fldChar w:fldCharType="end"/>
                              </w:r>
                              <w:r>
                                <w:rPr>
                                  <w:rFonts w:hint="cs"/>
                                  <w:rtl/>
                                  <w:lang w:bidi="fa-IR"/>
                                </w:rPr>
                                <w:t>: برد مدار چاپی قبل از اسمبل قطعات</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9403AB" id="Group 152" o:spid="_x0000_s1159" style="position:absolute;left:0;text-align:left;margin-left:132.5pt;margin-top:68.45pt;width:186.45pt;height:211.25pt;z-index:251865088" coordsize="23679,26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dqKoAwAAeQgAAA4AAABkcnMvZTJvRG9jLnhtbJxWbU/jOBD+ftL9&#10;ByvfoU2hpUSUVQ8OtBK3Wx2c+Ow6TmNtYvtstyn76+8ZJ+kbe9o7kAjj8XjG88wzY24+beuKbaTz&#10;yuhZkp4PEya1MLnSq1ny18vD2TRhPnCd88poOUvepE8+3f76y01jMzkypaly6RicaJ81dpaUIdhs&#10;MPCilDX358ZKjc3CuJoHLN1qkDvewHtdDUbD4WTQGJdbZ4T0Htr7djO5jf6LQorwtSi8DKyaJbhb&#10;iF8Xv0v6Dm5veLZy3JZKdNfgH7hFzZVG0J2rex44Wzv1zlWthDPeFOFcmHpgikIJGXNANunwJJtH&#10;Z9Y25rLKmpXdwQRoT3D6sFvxZbNwTOWo3XiUMM1rFCnGZaQAPI1dZbB6dPbZLlynWLUrynhbuJr+&#10;Ihe2jcC+7YCV28AElKOLydV1Ok6YwN5oMh1Nr8Yt9KJEfd6dE+XvPzk56AMP6H6761glMvx2SEF6&#10;h9TPGYVTYe1k0jmp/5OPmrtva3uGoloe1FJVKrxFgqJ8dCm9WSixcO3iAPTRpAcd+xSWpVABZTpE&#10;du0pTlk9GfHNM23uSq5Xcu4t2I26kfXg2Dwuj0IuK2UfVFUxZ8KrCuVzyS0qnUbS0maXLVrjhFo/&#10;AKyl7b0R61rq0PahkxUSN9qXyvqEuUzWSwlauc95irpjBgTEs07p0FbeO/EnEqDGTMfT8WVszvHl&#10;BAIukV5PpjiHHp1cjGKKPPPBySDKPt0+pRYrD3KyZfOHyRGGr4OJmRE5KeVZMr4c0k/UdlQdkS5h&#10;oORZK8Izz/acTa/SHWc7AlPsnnmoifPhUZqakYBUkU70zzdPPrSmvQl51oYqEINU+kgBn6SJZaNE&#10;OhFFpf7DZPR9fbB6V6H/1fyx8LgluT3g4Rhgt83/QgD8Zrbo/4h7Z0jNz8IWGx3lSN/edQ/I0QwY&#10;XVxdXgPgE1QPJsHF8Oq6HQQfB9WbSuWEKwFKaN9Vjm04WNWUKsjYHKDOodW/gL9PiKSwXW7jXJxM&#10;yQepliZ/AwiRTuCNt+JBIeAT92HBHZ4NKPEUhq/4FJVpZonppISVxn3/kZ7sUVDsJqzBMzRL/N9r&#10;TtOn+qxRanqzesH1wrIX9Lq+M9RA8TZRxAEXql4snKlf8ULOKQq2uBaINUtCL94FrLCBF1bI+TzK&#10;7RB70s8Wo6+dEATsy/aVO9txPYAlX0xPJp6dUL61pZJ4O0czPqjYD3sUwXBagNhRiu8bpKMH9HAd&#10;rfb/Mdz+AwAA//8DAFBLAwQKAAAAAAAAACEA7cD6OlA8AgBQPAIAFQAAAGRycy9tZWRpYS9pbWFn&#10;ZTEuanBlZ//Y/+AAEEpGSUYAAQEBANwA3AAA/9sAQwACAQEBAQECAQEBAgICAgIEAwICAgIFBAQD&#10;BAYFBgYGBQYGBgcJCAYHCQcGBggLCAkKCgoKCgYICwwLCgwJCgoK/9sAQwECAgICAgIFAwMFCgcG&#10;BwoKCgoKCgoKCgoKCgoKCgoKCgoKCgoKCgoKCgoKCgoKCgoKCgoKCgoKCgoKCgoKCgoK/8AAEQgC&#10;hgN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rnTtG1NWt58SKxB+8Rz+FTjTbeNVis32KvCqzdBVaFdPE80unMzFWVZOvH0qecTiBpAgdm&#10;XKxlsZPpX5DG5+xMY2n3LN5dvKPXd70kNhqsV64ktdy+WCtxkbSc9MdaisGIi+0ajGLeQ5PlmQHA&#10;+tW7PVLS5Rpre93Rj5d3OCRWl7E2Fv2lS2YCGTOzBWPlj9KsaRa3DTM93BiMoDGpXDD6n1qvdXYg&#10;PmpLjaMg4psd/qsb7Ev/AJmTcv7sY/pRzEqmaV1Zt5fmbmUM2MH0qG10X7TKvmTmNfMwzEfr9Kp3&#10;WsahAkc0moL5b/K2+PGDT9M19ZtRhtnnSVWmVWjVuWBPQ1pHWRM4yUdD2iS015bxRcwysyoqq23r&#10;wB+NMbwncT3sb3G4ZYHDLj6ivSPBH7Seh6JosPh3Xvh/a3rWK7IrhpNrEZ75RuMVlfFf4u6J4+ub&#10;O70fw7FprQRkTRxNu3McdwBkDnnAJ719btC9z5Pnqe05XDTucxrelWem635Vkh8htrKSAMf5Nbt7&#10;CW0Nry9jG1l/dt/e7YrkpdZ811Y8noTT5dcmuIlje5YqowoJ6VUZPqEolG40/dJ+7bvUF1pMiHaH&#10;VuM7lbitGErMzOz/AMPy570/TNJn1S53o/yxkbm9K33MXKxhPYXA5WEnH+zSxWF8RlbZuP8AZ6V6&#10;Dp/h2zgT5k3t1LH1q6NLtiMCBcf7tP2ZPtTy+a0n6SI35daiNrKjDNuw3cfdNeoyaVaAf6lf++aj&#10;OmW7tlol/Ic0exF7ax57aWWoqNwsZGUHj5a0IZ9ZWNY1tX2g/wDPOu2bTooQqtGo4yAVpvkxoPu+&#10;1HsI9RfWGcZNPrGf9TJ0Ix5dQPba5csWFtJyPp+NdtJBGT93A68cVEYUBp+xiH1iRW+GugWfiDUp&#10;fDniZ/sqahC0UF9Jn/RpcfIxx1G7AIyPqK5u98Fa3p97PY6hZNDc28rRzo2MowOCOCQeffFdfABE&#10;/wB2n3MrSytLIxZm+8zZJrSNKKMZVpXOft/DV7eeEbuNoh5tnIs6ZzkoSEZR+JU/8BrPt7TUEYLL&#10;HuXd8y7TXbaRcrbLcxyp8strIjfivB/Os+CzHmqNvVuT6UezsHtbmDNotndxZiiPP8OKoy+G5Fz5&#10;bED/AGq9esPA/hi3hW71zXbeHowjXLM35VzXiWx0eHUGXRZ2kh/vPHjB9h6fWn7NPcXtn0OEXwq2&#10;3bI/zZGG9K0NH8J29pcpcXEaTAAho5F+Vge3qD7ithoFU53fT3p8XPyZpexiP28+5lDwTbod0cnf&#10;IHpVq88PXOsXq3GpXzXEgUIrS/N8oHArXtthPzt1/wD1VajWDcssY+bPJp+yiT7aRhWnwy064l+0&#10;Skqm7G33rauvB+lwxJFDb7WVfvD+IVa85wrANjNdV4T8LR+JLI397qEMMcPyO00gH0q/ZxJ9rI87&#10;/wCELsTIGZ2+XnFXNN8IWKs8slsG+X8vet/XILTT9Wls7S5WZI5NqyR9G9xUkKxozfZ33Kyj+XQ1&#10;SpxJdaRzkngjSW4EBqRPB2jRtg23bHJ6VvYMn3V9ahu4jP8AKzMueeDih04h7SXcoL4R0nHzWa9O&#10;KYfCOkg5FiM1rRytt6n/AL6odgR2o9nHsP2ku5jt4b0rbg2C8/7NRnwpojnmyXP0rWuGLDcR361X&#10;3sx+T8ankj2H7SQ4aZaxwRJEW+WPbjd0HYVHNoVldwE3ALMoJ3FquWMFzdZjiiZiq5ZVHaiR8REY&#10;59vSo9jHsV7aW1znJvDlgJMlGxSt4fs5Ivs8ke5e27tzWlN9/mpBFt+bGNwq1TRPtGSeCPDPh7F1&#10;pl8MPcRn7O3+0P4T9azLjwjHp95Nakbk5AB6ir6u0UgKZ6/lVnUNRN/KLiXaH2gMQOvHWj2Svcr2&#10;0tjEPhGwkTcy4wexpp8EWPUBv9rFagnIX7/4VNHcAcMec1Ps4h7WXcyx4ThIjiQsqp056n1rUuPC&#10;9kNCSFSwPCtyOP8APNWLWWEuFX5s8VNeXcKbYfM4A/yKPYx6IPbSMvSPAWn3Ev70dju9qpXPgq2j&#10;uGWIjqQMj8q3bDV7eIsVkIPTimy3MbSbkA2/TrVeyiT7aRzun+E7W0vVupI/MULlYm+6T71pN4Xf&#10;U4Z9RvpxuxtB24/ACrgI3cjr/jUiTOV2g8dcU/YxB1pGX4K8Lpp/iIatdfvGtIy8C/7fQH8Kp+N0&#10;vjJdTXbGTzABJJ/e6cflXUWEjQhmXq3H0qr4hs/tNv5O3dubPtV+zSVkR7T3rs4Pwr4Qi128kj+6&#10;scYLMemewrUb4XG3yUuQzV0WgWi2HmARAMzcle9a7KY2Un+JQc57EUvZrqVKtK+h5zN8N7zrGVz9&#10;arv8PtRQ7UCtx/er0t4lb/8AVmqtwiAHOcdcUvYxGsRI8vuPAesAkyKN27PBpsPgrUg+54/wDV6L&#10;NEpPP51EIAW+7U+xiX9YmcKfBV4250/4CPxqaLwhqYCkgfKprtGiCNtAFRvjBC/Sn7KIvbyOJTwh&#10;qEkmNv47ulbFl4YuEtFimUHHOV//AFda3IgFfjFXIwnlqcd6Xsoh7eRy8nhCZiQvHzf3qc3gmcq6&#10;lv8Adb0rpmby+AaabhQce/p0o9jEXtpHHf8ACJalBKRIdy/7NafhnRmtddgupIGbyyTx06VvPPFJ&#10;z+fvTFIRtyiqVOIvbSMLxN4cvdV1OXUrKIndMcZ7DFX/AA/p+o+H9NvXFqxu7q38iI8YRScsfrxj&#10;8a0kuHj5xk+1W7eZZAM9/SplSUio1pROFuPBGqySZ8g5J59q2NB8L3lja4e3YbfmLAcsewrsrWEG&#10;PcNo2/mTWhp8EfnrlPl69epo9jEJYiRyEOlaxql0yNbzS3M0qqndmYkACvXf+Fa6L8PbXTJtUuEe&#10;aMia9YKDvKnIX6dves/w08WmarHqccKs0J3IGHRux/A81a8U+ILrXFLahL5h/wA8VoqUYxuc861S&#10;UkunU434i6vd/FTxRc3hTyreNMQRseVUf1PWuKvrNNEWFEXLM2eMdq9FEUKBvLiUbh83vWZeaDp9&#10;2fMlhDH19qzdPmd2dFOtGMUkefTzGaGWI227zM9e1ZL6K8W7k/4V6Rc+HbFflVfbHtVK58NWLHlD&#10;145o9nYr23MeczQTxuQqHGflpFt7l2DGJh83XFehJ4R04ylth27vX/61PbwXp8hyM/hR7Mr20Tib&#10;a3Ywc/ez0pfJdGYfjxXcR/DW7uLeS7tVk8qP/WOANq/jWS/hQxsczZx/s0ezD2kWc+Q6xgnof8/z&#10;qa3iGzAPzY/Ot4eHk2bG7dMU228PQxy7g3Xin7Nh7SJRtNwxG5+7zV4RZUbDn2q4uhQySs+7t271&#10;paZoUUZB27hn/IpezD20TjdTgnMhBSsmeKZCwkQrXtX/AArGx1TQW1uxX5oyRLHnke9cbdeGbZZd&#10;rxfMvGKzlRNIYiJwqRSd1pwjJ6Cuybw5ZY5j460xfDVip4j/APHqn2VjT6wjko0kzgJ34qaFJ3cK&#10;QevJrrodCssbTBmpF0i2Vlxbr/s8UKmJ1kc9ZQyFgFVvmrf0u1Z3FyRuwc9Ohz0rQstNtyV2wqK2&#10;LO2igVUVV9+ldFOKMKlTsXvCLzxu05O2R1wrNz/ntXbaF4ki06eN4Zdzrk7T0BxjP1xXG2c7KNqf&#10;981oWkyxHLDcxPArsUrI4ZRUtz0zWfEWl32grNcAM3mDZZs2POkXkA/7APzE46LzkZB+c9fs21nx&#10;XeX5laWIzsfM24D8nnGO55x6V6t4iY+GfDcweX/ibX1uY3Xd/wAekJHI/wB88fQenU+cfZ0s22h/&#10;7zbh3x0rmxMudpG2CgqalJHR6YVe13nhm429B0HJ/wAK0RPDbJnf91couedxz3/OsLTJGTTUu3f5&#10;W/iOfai51aBpNkb5VR27042HLmbF1SZ725+2ngnjp6Dg/lSSW0v9nG8Rzt3rH+JBNFrOtydu5tuN&#10;y+9dV4Zs4xakTWLXETMAyjpn1p/EPm5UeR/GO2vrXxSttDMojt7G3jkf/po0QcnkcHLdOc7c55wO&#10;Ou5b4KAHaYswXYqjgZ68V1PxN11dW8V6hKUZRFePGysem35f6ZrjpPEMEM7vLCyKGVV8v5i3bOO3&#10;vXzGKlGVaTT6n0uEjKNCKa6C/wBmXH/Pu3/fAoqb+0NO/v8A/j3/ANeiub3e51e92Pn61tZLeIq+&#10;q+c27ccJtz6g4PSi5kmlj2vJt3fe2sfwqZ7aFGw753Nwq8ZAqOLQ0uBJPd7lEZz8rDJFfPRue7L2&#10;ZSC21qoV5PMfYQWeQtxj3rQ8NSyHTofMjhVckssfQ89qLfw5obXSwvK3mbclW/u1o2/h2ytYdlur&#10;Z7fN2q/esR+76EVxc2qyqTs+Zsbc/wCFNe7iD/Lnj+6vap5NBeYr5UbcdeevNS3Hhu/ld0B2o/ty&#10;M/SnFCbiZN1YpcK6xI/lyNukWRu+O1W/BNuX8T2kX2fy3kuEz8ud2DVubT57OBbeV2dVXDbu4rW8&#10;EESeIoI0+9sJ6dcCuyjG9SKXdHLWqWps7r+zb3zmMIWTc2F2nPPpVa4t9QspzHLEyleCrD5gfep4&#10;bt0B2+vzVqXfiS61rRf7H1qJbmSMg2N8eZov9gk/fQjjB5HGOmK+i948C8TnDdMr8qRSpcuzZ5/w&#10;ou4pUfbMnKn+7RHb7DuSTg+grSncyqF62uisLN36V23hezjh0yORV+Z1y3+NcDJIUjwzfr0r0Lw9&#10;KTpkDZ+8oOCOhrsp7nn1TUtrcAYEfFTMrAYAq14eshquoQ6eH2tI+1T71oeOfCF/4QnSO9T5ZRmO&#10;Rejf/XrTmSdjCWxzc2W9+/Si2g82VUxyW45pHlGcFv1rL1HxjpWiybprxVdf9rp71pymbajua2rF&#10;ortoju+RQOfSqTyelYWofFPwmP38/iG33tyQWIOfes2X4t+DkwF1uFs/d+Yc/rSsyPaU+6OraQet&#10;RtIo+9XF3Xxe0Fc+XqVv7fvBzVOf4vaK48xNXt9v++KfKw9pT7ndG4CnAb6+1WNswtlunibyWO1Z&#10;MfLn0+teYzfF7QwN/wDbVuFX+IyVah+OOnJAdObX4fJZt3l7uAfUe9VqS6kO6PRyZGH3eW7UwiWF&#10;PtDxNtB+8V4/OuCtPjR4TA3PrcPy/wB2b/P+RV+0/aD8MW9pPYDVLaaGbl4pDu59QeoqZSl0Q1Km&#10;95I66XWBsCs24LVOe+jfkNXn938XPDDSsbfVYcZ6GTpVb/hbmhody6jCR/10FO4vaQ7nobzjoW/+&#10;vThOg+81efD4waR8w+2we3zDmnr8W9F6vew/hJT1Dnh3PQFu1QcGpf7SUnIrgB8VvDrqNmox7j1B&#10;kHI/zipI/iX4eLcarD83/TQYouHNHud4uqvnPmfrU41plTabjGffpXAv8Q9EB3f2pDjH/PQd6iPj&#10;/RnOU1KL0/1lAc0e56CdYDyozSd8CtWw1ONIQRN97nrXlcHj3RiAjarHkc8SVqWvj7w+2CuqR+jf&#10;Px61aJ5keixavCq/NJ3Ofxpz38JGfM/+vXn0PjbTizML6Pa3T5xUq+N9McYN9H/32KYXR276lGnP&#10;mfTmmrqynPz9P5VxY8U2cgAW9XHs1Ni8T2ifeu13f71Acx2lxqUA4Jzmrmja/pdheia7sjMoGNob&#10;HPrXAN4stGO43q/7u4VLD4v07q12G/3WFTcfMekL4utrfXm1nSY/s27IWELkBSuCOeuaptqdrcWU&#10;NqyRqYifnHV+e/06VxcPi3TZX3i46dV3U7/hJtOkb/j7C/VwP60xXOpeSwLAG5Gans4o7h1RJV2k&#10;H5icDpmuK/4SjSg+46gnyt3cVOfHmjRL5a6lH6qu7pTDmOlnYKclu1M8wFflrmJ/HWmHLG+j56cj&#10;/OafF4usHGRfKeP71Acx0Rbjg0xpSOvpWE3i2wxu+2Jj+7upp8YWSttN6m6gOY34NRvbWdZ7dtpU&#10;5B21FJfyysS69eeKwW8Z2Y/5e04pq+LLcr5huY24+6tMLnQQFx83+1mr0D/L978K5mLxdZqoPnKe&#10;BzmrEXim0dRunUeopAdIGz3pySAj73OPX3rn4/EdqRn7UKkTXrYnK3I96AO00aDSZ1H2nUo4/wDR&#10;3bayn746L+I/nVHUpQ0mFPy1iwasgIfzs/1qvf8AiS3ibBlWquB0VjIsUqyFRxnr9Kmabaind046&#10;9K5aLxbYnpce30qz/wAJTYNhfPX5qLhc3DdjOw/Wq9xJngVlN4hssj98KSTX7TPNwuPU0Bcuu46U&#10;gk2/KTWcdWtzx5w6evWlGrW+MtOvtRYC7I+R15qCRwOQfpVdtUgY8SU1rgMM7gaOUCxAweVV3Y3M&#10;NzegruvB/wAPY/FLyQ2+oxiNVLru9Bxz9TXnEd8gJG8cdcGtbRPErWNwpjutvb5WosJlrxZZJoWs&#10;S6ZHMsvltjcrZBqtaaPq2o6dNqttZyNbw/6yYL8q8A9fxH51Bqlx9ru3nL7stnPrVdNTvLaBoIZ2&#10;WN+JFVuD/jRyjTG/aHxuWlW4f7yVXMpYbiMd6PPVBk96kDQhZ36n8a0mhVNohfIKjvzWHb3kaP1/&#10;M1o22q2uxi8wXb696rQDTgMyNgg/UGtqxMyEMwZawdM8RabZXUdwyLNtOfLYHB5rsrH4h6JeDL+H&#10;7XH91dwx+tDAjju2AwtI8rlcPn8a0E8aeH1kDr4dhb/ZMjVV1nxDZ6md8FhHbD+7Hn+pqiCo7cVX&#10;lYd6DcqVxuqs94rZJbb+NA1cZcOCQBz+PSoJACOP5UssoPJPatCDQr260STWhB+5j4344OOtTyl3&#10;MtQu7OfarkCj7u31qmv3s5q5bg4yT39KOULs0n1a4j0D+yIyqxmTe2B1b61z9zbkOTsP5VpTS4jx&#10;mqpj8xCMfNijlHzFHAU4xwf0qF4m37h/+qp502nKDjqPelSLIyCOtVGBPMFpCxVWatawg4GTwpzu&#10;qpBFn72flatW0tz3Oea05BcxsaBqkmnOwjOVkQrIvZhXP+JoLfe0ioRIed3bFblvaZGScVJrfhJ7&#10;jQV1wn5DIyKR14qZU/dFGfvHBk47UEdq0JdLAGSeOlVJbKZBx/LrXPynUmQbiOAKkjkUcEU1rWfO&#10;MinR2ko61IFq1bjGPyq5C3OBVa3gCf5/SrURI6etaImRu+H7PzoGuJJNqhsfXjoKtI8mjSJqUTLu&#10;BJhHGVP97FZNpdtHDtU8Ut3JcIiyzIyiRcoWXG4ev0qnInluOvL97uZpJZWZmJZmZupPWsC4tFe6&#10;kKttCnCqo4ArUEpZ+axdTuni1CSKNtu2ueR0U+xpRriyNqG48vCjtxVN4I1MYiGOPnp2lTzXN5FG&#10;H+/Jg/Tv+matadJHb3LJsV9rEYYcHBNaR1CXunQaZodrb6YbiUZbyVZcP6nH58frUcPjdfD8cbXF&#10;zsgjR3Zk+8rBeD+dOF640/yCcAR4/SuR8QMyDyUPLZ25PtVVJckbozpx9pKzPObu21DUXP2OTLXD&#10;M+0r6881RuNA8QaeysPszbecxnOK6y81m2VRBFbf6tsFlx1x96qMl9ps8pRpR6nrXy9SnHufVU8R&#10;LTQ5XOrf36K6j+09B/v/APoX+FFc/I+50fWP7p82r4f1RtS/tR523LHsEe7jb7c9as29jJbQeVtl&#10;xkk7nyTzTLnxA6m4s7y3a1wuIZA3zN6nB6VC3j3QbD7OJ3mbzfkXbHk7vUn0/wAa8GJ6z97oWZrE&#10;SOYmdowUKn+9Vu2VLdFT7Y3yKBuZetRx67pVwWKbsIf4l6+9NN9HdBihXG8fdxxVJkteRoR/aZUb&#10;7HJjHG49Qae13rCLtM6swHzflVW31e4t7dkkKvl9y5XG0elVo/GlzBLJFLawpjmORjkMPeqM/efQ&#10;k1HUNUCkCz3EH7vPIrY+EGqxReN4zeacGjjgYhWyOTx/j+OK5+bxVHdMFUxMzLu+XOK3/hjdG6vb&#10;u8QFRGqpu9812YTmdeKOXEe7RldHrM+n+H7lGug+3GCVjPX1/GqN9DZaddLDHcF4pADFLx+Rx0P+&#10;eKZpkMupK0AkCt5eRu6Nx0rKubmdB5Ls3ytlfavojw2dJ4sXTta0GHVY0CX1qnlXn/TZR92T6gcH&#10;2A965m3kAkjDE43Y/CtS1uzPbbmw3GDuo0XQ49X1D+yYWRJph/orSNtVn5whPbPTnjNWvd1M3rob&#10;958OrSbRo9S067WSQrueHdzjuR/hV/SSlvFHA7fIqjmuX07Vr63uxbbnRo5MNGzYww4Kn0Oc10KS&#10;ZG5Pu/yrri7nBUTjudLZz29rqMYsLgsp5RjwVPpXc+O4Nd1jwxaxXqPIqfPayEbs4HI/KvK472WB&#10;1kxhhyp/GvRbD4k38ui2sDrHNbxfNtkzvjPp7ZqpdzI8z8Qah9js526MinhuK+UPjD4zuV/4mGrX&#10;1x/pk7iGOGTAGD9elfWP7SWseGbq0TXfCzbDe2LNfQ5+5MM5PHqP8e/Hwv8AHPWVku7GyR/9VG5/&#10;MitKcuZXPn8+lyYcy7zxPpUrbc3mM/KTKvGKpv4j05SCJ7pdv3f3gOP1rmJb0hvlbvTLaK51CZYL&#10;ZGZm7DvW15HyMalSWiR18Hi3TA3N1eegG9f8asL4q0lk2xS3m08bTItZOl/DfWNQdRLIFdgNqtzz&#10;W7e/ADxoumvf6VBJJJCuWt5I8M3HVfWqu1uz0I4XMOW6gQrr+msdoFz/AMClH41YttWsidyiU/70&#10;n6cVwEl5eWly1rOhjkjba0bdQat6bcaneT/ZLKNpZG5VEUk/hS945/rVRSs0d5/wkOlW5/exMvy/&#10;L++P50DxloqDclrnGMkStzXH3Hh7xrcjzl0W4I6ErGRWPq0Wu6Syx6naSwlvuiRcU1Fvc2+sVoq/&#10;Lb5HocnjzT14WxP18881Wb4j2KDB00+vFyevHtXnI1WcfMJGqOTUpSMmT8G+tHIYyxVbv+R6UnxK&#10;tC2waf7/APHwen5U9viPa7CVsP8AyO3SvL/7RkB+/j0NKdVlxw7e/NHKT9ardz0//hY0aNkWfu3+&#10;kGnj4oRouPsi9/8Aloa8rXV5M8Ma0rLTde1SEXVlp80kbfdkWM4OOv1qvZmkcViPsnon/C3dyiL+&#10;zQ3HP74/4UD4wygnOkr8y8fvz/hXA2+i+KIn86TSrjaBg7Yyaiku2VzHKdrrwyt2/CpceUU8wxdP&#10;d/gekR/GRo/k/sUfL6XRP9KmT43ujbjoK/8AgSf8K8wW/wAL97Ht6UDUc8+nOKDP+18T3/BHrEfx&#10;/uUTH9iRhcfeFwT+fFSL+0HPGnz6EmR93bOa8lGpA8/1NOOqqv3j/n/P86LD/tnFd/wR61D+03f2&#10;Z3x+HlHH8Nzz/KoZv2oftXN14cbd1z9p/wDrV43NrRu5DDCGAz8zfhTlulj+ct7ZquVFvOMVGO/4&#10;I9g/4aQsMgHRbn/a23WMURftG6e33tJux/dxcA9q8fF/Aw++vT1pTfW4HLLRymf9tYv+kezr+0Zp&#10;OeLC+X2E4/z6UD9obRiN3k6gvphgf6140byID/WLn/epBdpnIkH0zT5Rf2ziD2T/AIX9ou4So+oK&#10;wwR8i/41HJ8btCmm803t6mc8+WOOvPBrx83kS/xc/Wj7UrtkMG5plf2pWZ7Mvxs0NkIXVLhT6FT/&#10;AI07/hcmkbtia/OMf7LYFeMLdIDtJC+i8U9boY4YUyf7UrdT2JPi/aYzH4hk/wCBB+P0qWD4uxhl&#10;VtcbH+yzHFeMLetniT/gORUiXZwMPSsH9qS8z2hvi3CTga82f+up5qAfF+feTH4hmX5c8TGvIDcg&#10;gnIp32gKPvUD/tSp5nsC/F7VEOY/Ecob2mqRPjRryndH4jkH/bavG/tA6ZH50Lcx5wvH07VYf2pU&#10;7v7z2xfjX4kICDxBJj/rtUyfG/xQG+XX5sgZ/wBZ/wDXrw9bgf5NTRXJA+U4/rT5Yj/tSr3f3nuS&#10;fHrxykO2PxDMOuCW5+tU7r47fETGF16Q/MOuK8fjviPuu3r96iXUJC24TNx33GmoxK/tKs18T+89&#10;Yf49fEkN8uuN97+6Py6dOK0If2h/iA8Yjjv8Oqlnc4/QflXiZ1K4zzO5/wCBH1p41O5HH2hvrvNH&#10;u9hLMq387+89rh/aH+JO3D6krHt+6HFWIP2iviCoXddQt6nZmvDhrF6v/L2//fVC69qCrj7bJ8vT&#10;5qfu9ilmlZfbf3nuY/aV8dCTLtHnnHy9KkH7Snjk42+R93nMZ59uteFrrmocBrt/+BNmpk8Qaiqr&#10;/pR+vFHLT7DWa1f52e7J+0h4wkTbIIfrtNXLf9o7xDHHtljRjzk8jNeAp4m1PGBct39KmTxTqmF/&#10;0o+/yijliaLNqy+2z3g/tKa3DgC1jPzd2PSpo/2otXikIOmp/s4Y8V4CviXU8BRc/wDjo4/SnDxB&#10;qJX5ps/8BFPliP8Atat/Oz6Hg/au1MDdJZMuP4d1XY/2pY5XVWsgCBlizGvmttfvz0cf98imDxHq&#10;IPFxxjPQUuSJazitH7R9SxftMpIn/Hrt4J+9Ux/aIsJeTE2cZY7ulfL8HinVRx5/6VYXxjq6Essq&#10;/wDfNT7OJtHOaj+0fTbftAacG3C1Yn/rpUg/aAsmGRCy92+brXzJbeP9TDeTNIrNnLblxmrUnjjU&#10;2XcEXP8Au0eziX/bFTqz6e039oLRd376OQY/5Zhq6TRf2ivDE8/2ZhJGrcKzYAP6jAr5nudW0LSv&#10;Acc0Gpw3WuTyK8wjUlYUIPyenHHuSfQVzf8AwmmqjgOq/wDARR7O+xcs4nG12fdNv8evCNhc/Zo7&#10;tZicfNGoZSc9OelLq3x28LwRNP8AaG2r124GT6YzXwzF471VeA+3n+H61etviBqhYZEbd8MM/wBa&#10;XsWP+3L9D7Ii/aH8KrHve5kH+z5fWo5vj34QnHmtqbRnptdSK+SV+IN4y4a2jP5/40P4/Ln95ZLj&#10;vtY/nT9mNZ1LyPrBfj94NY4h1mM/73ati0/aU0GTT205PGcKwlcND5hCn8K+N28babt5t2U9/wB5&#10;j+lOi8Z6IfmKTDd/df8A+tR7Mf8AbEvI+wLP40eEt/z63asOu4SYratPi34KnACazbjvjzhXxTF4&#10;y8POxV5rhePbn9KsL4t0MpthvZcf3WXrR7Mv+1p9l959u2vxO+HZP+l6qJOmPKuFH1qb/hZXw7d9&#10;1pGzZOFzfKf/AGWvh0eNNI3FhcPnHDY/+vVmx+IWlwldztn+9/8Aqp+z8yf7a5d4r7z7UGuaTfyh&#10;rOZT5nKhWzj2rQitpdiuY8DGRxXzz8CPEmheLxff2bdXbXGnrG8jSfKuGJwAMnn5etfSmiwG/wBP&#10;hllbl4FLdOSQKqMT0MPjFiI8yIbeJy6jPsK2LC0ffgn6VTjtWEvlj14+lblnblrjDLhdu48Voom7&#10;kXpoIrWJYsYZfvE+tV9e8UzP4et/D0KYjhZmLc5Yk5pNUvSibQevqawrmWW4fauW+nas6hcFzO5W&#10;cjBIx9KilwQVH/6q6fwf8M9X8VWs2oiVYoYxiPceZG9vb36ViarpM2mXMlvKv+rbDNXNKPU6Izi3&#10;ZGTIBnOPaiMDdlgPxFSuFI3OykdhUTEBdyH3qTYtQiPGcDpQzhW+tV4p2wOevvVi1t7i/uFt4Eyz&#10;dORU8wE0M7jk4qS4vZrk5nlZyFx8zZqFLdi/liXnpntVqzsGmk/djdt6tjtUgTafol3cRfbGiYRs&#10;2Fb+99K5/wASWRh1OSKFclcFjursrGdo4VhLfKnQZ+7XK6+N2uXDM5x1Hv2oaCMveDSN1uyLGq7l&#10;X7231FSWMJF6PMPHzZ71BZSMOMHk8flVwRlZgVl/hz93pW0EiZXLK3i+WQWHzcfSuS8a6i8Z/coG&#10;3SYG4da6GQMnBGMkmuT8Q+a+4Rthgx2N6H1/Os8V/DZthf4yuYzXzrbMq20as4wzYOT+dVE0y1+W&#10;4nu/3m0qF3dfr+FU/EUWr6eIoHmjlmlQyNubCqKz7NL3z4wNNaQQxlllEnA9f09a+cqb2aPoqa0u&#10;man9m2n/AE0/Sisv7bd/9A9v+/w/worDlj2Nfe7njP8AZlveXZkvQsny4DSZqC38LPeypFodtFHC&#10;s2JN/f3Fb8snmKrmxYL1/wBXxTUvBpkrb2ZlDFyzKAEHoPavnY3PadR9CGy8ALDD/plyzNuyfz6f&#10;SrieHrCD/lgPT60sXiGZ52a7tZFV2AhZRlW45NLe6o0asscPzdPm7GtOQy9rUFGl2j8RbTt6r6Us&#10;nhXTLgbprVW6/KRWcv2i6Nw3mqFljwVDcZ9akk8SHTjb20u4sy4ZhzkVUYxW5EqlR7E134b0r92E&#10;sFj8v7oRjXWeANFshp00sTbd8vzKF9q4iTxjZcqsLM3UZ6V33wt1a0u/D/2i5tPlkkO3a3K44wa9&#10;LAxXtjixcp+x1Ois41tl2R4qG60/7WGYKT36VuW+gWWtDzdDvAv7vLRz8Yb+7n9e39TlXKSWbtFN&#10;GyspKtn1HavaujyfNmZCn2Z9gYYq5ZKrybgxVlbcrLVC/O0hlIz29qSC6kxuzyGzVRZMkjoPE2p2&#10;/iHUYddjhjjvERYtQaPj7QwGFlP+0RhT64B6kmrNpd5wAfz/AJVztnOH1VSB8rtzz7VttbyRLvjX&#10;K/Tp7V0Q0OOpY0DdbhgnHP50Q67c6dKZoJOP40P3W/D/AD1rNNwcZJ/WoLm7IXeW7VsYNGN8S7oS&#10;aPNIo2rJwV7e9fGHxfumfxTgn5fLPbp8xr658dXO/S7hnLBVjZsfhXxr8R5GfxC3mc/Llfpk8VtS&#10;Pl+In7sUY+lWM2t6nDplufnmkCjP4c165pnwu/4ReBIPsWZSuWkK8t+PNef/AAZs4b7x9bw3Cbtg&#10;Lqc/xDmvozT449VhEcsgLRjCFvrWjdjDJcNTdN1Gtb2RzHh3Qfsl/DeSfeWRW28+v+fSvubVrH4I&#10;Rfs26f4sudH0+S6jtE+02mPLuZWI2vhh86MASQSGjzjKNwR8hCxjVlyvvXZRfGDx0vgb/hXr6xv0&#10;nbhYGgjLAHnG/buI+p+mKxqcz2SZ9FTtHq0eD/tRfCzR38zxt4Sk3JC25tyAOU9GxgZHr/kcX+zt&#10;pp1Tx9Z3CxqyxNuYbc7fevZPiCkA8I33nEc27ck+1eF/AHxRpvhbx5a3ep3y21u24M7PgdOAf/r1&#10;tT/hnh4yhTjmNOdrXd2fVG0xrJEsnysNrKDwVz3/ABFeZftR6QL34byagkCtJb3MchdsZxnB5rrz&#10;8UPA0sbSp4gtyq8ttkXivMf2mfiHoWr+CY9O8P61HM8l0izRwyA/JyecfhUq/MduYVKf1GpqtmeG&#10;lwRkVCZAvIGMetIZQrbSenPNRGQb+D93pWh+cOpImMhB659M0CbHI/zzUIc7sqQe3+eaUHHPr6Cq&#10;TDnkWIZS2Nre31r6d/Z18Ovb/DO3a8jTdNM0kbY/hz/9avl1ZATnP096+jP2cvil4ftvhvHo+s61&#10;DHJZ3DoqyyDcF6j8KJP3T3uH5x+uvmfR/oemf2TbjdiBcN94BBg18u/Hqz/sn4q6pEsSpG5R49ow&#10;CNv+INfR938T/Bdqokm1u3Xcm6PMijcv5818w/GrxDa+IPiXqV9Yz+ZDuQRyKwYH5RnGD65rON7n&#10;rcRSprAq38y/JmAbhlPLHjvR5xZckfe5FU/O2nofrxxSSXKRqWPQD1rVHw/NdlyS58tQXf3qo1zJ&#10;cyYjfan8+9UXuZr1+FZY89u9WVnitkGW4C/NVWOiNo7lxnWPJ3YwM7jVZ7t72fYDtT09aqx3cl7I&#10;GYMqdRz1q1GcLlego2CdRU99y1FYQNuUybSFJG5vTnH1qMxw7QfmIXGOaRJiP50okJJBP9e1F2Y/&#10;WKncUWqEZDNQbJDjLn3FIJgPlIpRIxZlB9sfhTUmVHETctxbfRru/wAxafBNOy/wx8nNPuNC1bR7&#10;r/iY2UkJ3fdkUq36ivQfhzf3Ft8HNSPhWNX1VtWVLh+DJDHwVYD0JBGemc1F8VdY1PUvhjpLeLlh&#10;/tiPUpI0lESrJLb7ep2gd9o9+/JJOnNrY+ijgf8AZudy1tfbTe1r9zzlJRdak0ZZizY27ehOO3HN&#10;W30W8hhN3LBcJGD8zMnA4rc+DNjozfFzRYtajSS38zcY3+6zBSVB9BmvT9N1bXL/AMaa1oeu6Qv/&#10;AAj9y0vmwXEaH7LGCxjw+0HKj5ewPcEgYJPlHh8B7anfmtrbby6niQtAV3ebkHv6+9SRadczj/R1&#10;kbj+FTUMBKWUyB2Yq2Ad3X3r16bUJdG+F3hg+C9LVpJLcy3t1FGJN8gb5kIIPfrznkDjFBhhsHKt&#10;J8zsl5XPJ1tnBMTyNnuopHgk+6J2/wBlfWu0+Mq6WvifS9Us7OO0ur3TY5dStYj8qSEnoOvTHX0p&#10;fg3BpZ1jXNSvbRbq5sdJZ7G2fvITjdj24/OjmVrh9Sn9a9ldepxIinU4aVlz7HmnNBcD5jcnOc/S&#10;vUJ7mPxh8Ltal8U6bDb3Gm/vbK8jh8ssxb7hHf8Az04rzOELdvZ2lxLsWSdEmkJxhS3X2wMmqi/I&#10;MRhJUZRs00/Kw2KO5VQ29sdm5/z3qaP7SOTc/jmvZPEGo6VoXjqz8L6T4Jt5dL8qK3kjkjDNMSgD&#10;SBscc8geg696808caPY6D481bRNMmzbQTMYeT8o64/DOPwo5isTgJ4eHMmnrZ6GOjXfmFVn3EcEr&#10;n1p2Lw5/0kHn7uP/AK1d/wDDiDQtG+F154pbSEvdWuNT8iESR70hjVMnI9SSMdP5U/4y2OiT+DtF&#10;8badow0+6mk8m8hVxtdgmS4AAwCwYgdQDjJxkl9bB/Z8/q/tOZXte1unqedyG7Q7vtHf9KRZ73cF&#10;M+OfSui+FmiaX4p+Jmm6R4gkK2HmebdKoHzqqlivXviu4gsfBnjfWNW8Ox+Fo7GOOGR9Ouk4ZNvO&#10;G6Dn/wCtRexOHwFStT500tbLTc8pVr7AxMv0x1/SnKLwJzMPzpsEpMe6SQH5iMntU3mqyYDev86D&#10;y6lT2cuVpEZ+3gcOv8qBNqI6svXjpT2kJ6n9OtND8fe/nTM/bR7IfHcah91tv6etSie/ByCmKiRs&#10;NwKkX1bj/wDVSCNf+6iZbq9K8oP8/jUn2i7HSNf9rP8A+urmg+FfEOuWh1DTNEup7df+WkcZwfb3&#10;5qrNby2xMMylGVsMrDBFV8jobqRipOGnzG/bbvvHxTVvrk4Oyhl4znqfpip9F0PVdcvWstI02a5d&#10;OW8qMtgepx2o+REZTqSsoXGJfSquXi5qaLUWaQRSJjd93FbH/CtPGyLhvDt167fJPSsPWdJ1DSNT&#10;it9SspIZF/hlXa1Ox0+xqx+KDQ+8kOzejfMvRhVy1mOFG7t+VZl4T9nYMzf0FdD8MtBsvE/iex0f&#10;U7tYoZJF84s2N4HO0e56dqX2dSacJVHGK6uxo6Voeuahp0mp2mmzNbx/6yURnb6/jWfPM6Bjj/gN&#10;e4ePfH+oaZq1n4f8K6BFaabp8axNGke7zscEkngbj0xjAx3yTxf7QfhbTtLubHxJp8UdudSjLSWa&#10;8MGGPmx6c/nUpo9DFZWqNFzhK/Lvp+R56Lg5wTViC6wuGP6Vn+axY7v/ANdL57IjMrdORV3PGW5p&#10;yalKm1F6ngKq02a8vIW8qbcp9GGK9T+EGm+F/Bnw4/4TS60tb3VtQ3C2abpGucdPXgHt1PYAVZ1/&#10;QbT4s+DrrV30+G11GwGWkij2qVAyO3PH40rntxymcqCnze81e3/BPHX1GVucde3Y1Gb2UnAPX/Oa&#10;p3E89lM0N2gG0kZX271ufDfwk3j3xvY+F/N8uOaQtPJ6IBk/ieKo8+NGpKoorduxveBPhtrni6z/&#10;ALWD+TbscJJJxv8Az6DPHr1ra1D4Q3mnQ5Gqq7dFXaevWvpzTP2cdS0P4eWvjO8sfL05kUWaswGV&#10;HA+UdBx+NYdx4I8P3gPm2PLd1JoTPpKeXUYwSauz5Y1fQNc0gbru3ZVJ2hwcg1UhuyfvE/5NfQni&#10;j4aQWsf2ZkaWGdiAy9v/AK9eP/F/wRb+BNYhgtjtjuIdyx4PH5/59KJOLODHYH2MOeOx037P/jK5&#10;8Pvq32Sb/j48gSewBbn+fX0r7m8B35n8L2N1uJ3Wq57Z461+ePw3vY4Y7ny+Sdu7+73r78+EsjXH&#10;w/0ibOfMs0P1OKpR91F5PUl7SUG9l+p12n2civ8Aa2Hy7tq/7RrvtL+HN7caSt5LMiyzKH8vn5Vx&#10;x+NZfh7QkuII5r8KG+VLaD++5OM16Bq+qJoOkmd1UyLHiONeAT9PSq+E9yUux5Z4z0SfSL/7A8ge&#10;RFB+X37Uzw74ZEk+69Kqu3L/AE9PrV2/vJbi6a6u23SyHczN3b/CooZ8QyOXP3vu1hLWR0Ruo2Oo&#10;8HGW21CafT48Qx27HaF+9zx/jXnPje8ebV50Zl684FdJD43utD0K5s7GFPNuD80rZyFxjH8/zrg7&#10;28a4naaQ7tzZOe9YVH0NKUfebG3eUbYD90AfL9KpSyFSQWqe5uHkZmPfmqkis3zc1gzqiOE3qasw&#10;SMeFkrPO7PFT274Oc1BojZhfc3Xitiykt47Hyuj/AMTf0rH0yITAOV+UnrWgUaE+WW+7xxVRM5Ez&#10;6iQot0GF67V7nHWsPVLG9lNxrEIVkSTYyBvm6ZzWgyO9Y8HiOXwx4nmknUSQzQsk0MnQqy9fqDyK&#10;mZpT8h3h+7a+vY4oMNJuwgxnj/61XtWt7mxv/sswKsOe/Irl7TVZtI1X7fp7FV3Hbzg4/wAa9Iuk&#10;h8cJDqFvd7ZFT5QY+o9/xrWj7ysZ1vdkn0MUQNc7VVeuPvVl+NvA39n2g1Ca/Ro2P7zH8BNbksEt&#10;lceQfvK2DisHxozapo99pMs7K+FETKeR3J/SliOX2bKw7l7RHC3NtBayMVYS/MdrNz1/z+FVxb3s&#10;iLHbXQiSRf3ijGCTVW78P6qt3NZy6qxWCPPy9elRwaItraIkusFpifue3fP6V85K59HGMejJf+EG&#10;0b/oIwf99UUn9gr/AM92/Kisvka+9/MeJ2HiaN7ubSftkrvHtbaI/lVT0wcc1a/suK/j3lsPyAxH&#10;Sk062ksAluV8tfLAXH93jgfSnb3Ripbarfdb3zXzHMz3eWPQlU39hbxqbhXjVdu31OKqxS2d2We5&#10;t2DHg7j2q0D56bN29l4b5etQyWc5ViPT5RjrVx5iJRiVZLQtuFnbOT0X5sg1H5N3BFGLzTl27eNy&#10;859au6Q15HGpuY5N27G7y8Zq3fGR49j4x9c1qZnNT6fBM7Jt8sdscV6T4GsY4vDVu8O5WbcWHqc9&#10;a4qeBVOCgrvfAd7atoVvFIQqruA+XpzXp5b71Z+hw46X7pW7m/p1zfaZbNcwK3l7uWHQGq+reIrj&#10;UZGmumZpH5kZv4uMZNW9RbzF+yWLkqVywXGCfXisefTrhJTFMNrdRj3r2nE8lO+5VubxZBgnr0pt&#10;vIrLspdQ0uS1TcJN2evy1LodtHKGd15UinHciXLy6GnpmjTefDKqHlvlzXZ6RYadPIlpqU3lrIdr&#10;syk7OO+O1c7Y3P2coivgf3cf5xWjHqZ8wYXa395eMe9bo5JCeNfCz+FdWayjv4bqFoxJDcQE7WUj&#10;IzkAhh0I7EHr1rBujIUy65z/ABV2HijxVF4m0ezgutOgjurOPyvtUKlWmjySA4zgkeoA44OcDHNX&#10;l5H/AGS9kYxuEm5JP6VSuYs4f4jGMeH75icBbduePSvjDx05/t1kLL8sY3AY468V9ifFCby/C1/I&#10;R0tzj6Yr4x8WSE62yg8AfKa6KR8nxFK3IReFPE8ng3xRa+IVVmWCUGRF7rnkflX0v4c1qy1Kxj1f&#10;SLnzLe4USRurZ6+v8se1fJ91IGXaB97rW18O/ih4k8AXO2yuWmtGb57ORjt+o/un3/Sttzz8rzCO&#10;Hk4T2f4H1V9rZxgmj7UASSevNeS6T+094clhzqOnTwtj5lCgr+YrJ8Z/tIXN5ayW3hq02b1P72b+&#10;E9iBU8kmfRPHYWNPm5jo/wBor4iWujeGX8NWkga8vvlMYbG1Mck/5/OvBbeVdysR0/Wmarq2patf&#10;Nf6lcvNM/LSSNnP+FQxyt1zzVRjynyOaY6WKrcy0S0RqpfyKMb+2OtVLy7/dFnPuaric7c7cmobh&#10;96Mo/CrjueTCo5yUWwsb0X17FZJG26V1QV6BH8Ddcl1f+yvOXdJY/aIZGPH0NcHoTRPr+nyeT5bf&#10;aI1bJxk5HNfUEFsB40jAC/u9Fz8p6/N0q5WifRYHKcHiE3LXVdTwk/CLxg1raX8UUXk3dx5KfNyr&#10;5IwePUUy/wDhH44sbbUpJLeHzNLXfMqtncuMjB6Zx2r2nToov+Ea0GUsoVtWBYdM/O3+fwpviWEC&#10;18ZM0Q/48hx0H+rPWpv5Hd/YeB5b2/qx8zprUPAkRlyO1altPtj3KOrZrAuHilcFFXc3HsK0Y723&#10;jRY/NT5eBz2qpRtsfM47Dxw9nT6mhcX0jLhpDjP3WqnI7NLuPtkf0pjXkBx+8Xnodw5qCW+iQMxc&#10;dPxqfePMlKpLe5NJcLEu9sLjv6VT3TXz4YbY1Py571Gu/UHWVwyJu+7Vp7iO3h3Hhf5+1aI0jFR9&#10;QknhtYvv7QMn61Cjy3+2U527sqo7VGI5b0ebNnavKr61chVY48IOB0xT0HOap6dRwyPlHbocdKkD&#10;47e2KjPA4GfWjnuT92oOGUuZkyvk8Z6U4OQeBx0+tRo2BmjA2qWbLdMbeRQTzDt7E5Ap25mbj+VR&#10;q5I4oz04zng1SKg9S5pWra7od417oWoTW80nDeSxG9fQ+v5daNW1rVNbmN7rV9JPN5fyySNnH09P&#10;oK9S8E+HPA+h/BGLx54h0WK5uvtbLGNxDSjecDvjAB/Ksn43aF4CvfhTp3jrwdp81tNJqSw3Ub5G&#10;1ijFlOCcjI+Vu4PQHIGkWuY+up4LGfVlJ1FaydvI8zg1Ge0SK9ttwmaTAb+6R3HvW9feOvGep6W+&#10;lap4jnkt2j2yLu+Zh6E9T+JqP4VeC08feKtJ8MTzrDHcTSeZJ3CgZOPwzxXoWn+Cfgt4putc8A6d&#10;NcWerQbl0O+5kt71kJDKSM7SR8y5G1gG+YEKr1KxVHD4mcG4Strb1PI1lBiEpG2P+FW/pXQeG/iJ&#10;4y0G0+xaJqzwwfeELIrKOckjIOD61zL+ZHbRrKvIkYMPTBr2Gy8A/Dfwr8L/AA5408a3lxeXWtSz&#10;eZp1i37yGBfKKyncQuG8wquTy0TjgCqkZ0qeJlJ+ydmut7HnU1/d6nqEmqajcyTXEhzI8h56f5FO&#10;tNZ1DR9Tj1fS7uS3uI+FkjbtjkHtj65GOtdB8VfBGn+BvEccWgast9pV9ai40y+jjK74845DAEeu&#10;CAcEZAORTfhF8P8ATviDrGo/25qf2Ox0rT3u7mT2APH1PaszjjRxn1zkv71zP1r4geKfFFsmn6tf&#10;KYUfeY44wilvcAcms2URmEoY+2a7LUvBHgjXfAd/4u8A6vMt3pDK19p18p3+SSAJFIG1gST0JI2n&#10;IGVJ4tpHuIYfKj3NPtWNR6k4/nVcvYvFU8ZGpHnle+z3Ok074w+P9O0yPTItQjkMMflxXEsIaSMc&#10;jAY/1yfWsSK6nZ3nnmaSWQ7pJWbLMc85P1r0e6+Dfw60DxHZeBvE3jJ4tWuLWN5pI13QwySJuEbk&#10;dCcr1xgkZxXnviLSb7wx4n1DwtqqATWExRmVuDjn+WPzpKz2NcXTx8aa9pK/Te9i94X+IXiLwWZo&#10;9GmjeG4bdNb3C7kJHAPsfcfrR4n8a+IPG13Hda7Mm2FNtvDGu1U49Py5rY+HHww0vxJ4M1D4i+LN&#10;cWw060vo7SGMMvmTyMrNhF6vgKScA4A5xxTfiP8ADWDwr4esfGHhXVFv9LvvkWbI/dyc/KfQ8Hjq&#10;CCCBg09LlKGYPC7+72v072OXs9dutH1eDUtLuWiurV98bL2Pv2Ppj3NdFrHxp8V6tp1xZW9la2v2&#10;ldtxNbQlXZT1HXjPsO9c74G8JX/jfxdY+D9K2/aL+48sszYCjOWOTwMDPJ4rup/gpomonU9M8H+M&#10;UvdS0yPe9rt2+bt+9sz97HqPbpkVT5epth1ivYv2e3rv6fLsedpcTRhYxATinpf3He2Yn/azz+lR&#10;QRSOnmNK6/Njv/Kphbvkj7R9euKrQ8mpHDyleVrk0F4sp2nhuu31qZGB/H3rMJydkp2yK2VPr7f5&#10;61ZsrwTN5Mn3h29aUo22OWtR5fegXkO3jdTnVmQq3TjcPX2pkTbhx61KrAcsnFSYUpcs02fQHiS4&#10;8VQ6H4f074e2Spp9vZxmOW1QMJpDzl/UcgfT61yf7Sem+HLfULG5eSOPVbi33XixPyOByfrz+Vcf&#10;4Z+JHj3w3Y/2f4f1eRbdTny2QMF47bgcVj6zfajrV/JqesXT3FxM26SSVslj/n8qcYtM+nxGZYep&#10;hXFbu3ordiqi278C44C9jXvX7F2n6Ur6temfddM0aeXu+6gBIP8AOvBfJgJ4jI79/wDGt74e+P8A&#10;xJ8OtQm1Dw5drG1xGEkV13AgHI7jBqpXlGyZy5fiqVLFKcm7I+2PscBGDEuPZa+XP2t0SD4rxhI1&#10;XdaR5C/Q/wCFSwftV/E+JCqSWrf3t0fX9a89+IHjjWvHniVNe1sx+c6LHiNSBgfUms6cZJ6nsZhm&#10;GGxGH5Kb1uZ+oSr9nkbPbNWdGvZ7Z7e8t5dkkbLJGwP3WByD+lZ99I32Z/m/hp9hLiFQB/CK06Hz&#10;KqcsE/M9z0P9ovTV0sjxP4YW4vIVBt5IsfvWxj5s/d/WvPPiJ491X4geJH17U2WMbBHb2sedsMYJ&#10;wue5J5J7k9AMCudM7Y6/maaZix5/WpUUmb4jMsRiKfs5PT+tycOuO/5U4SsV4P8A9eqwfgBvX86d&#10;5hz0xiqPOUtT0j4V/Gez8H6X/wAI34r01rqxVm+zyRrlkzyRjuMkmr3xD/aD0m58Ly+EfhxpU9r9&#10;qIFzeSYUhT1AHPJHBPGBXlDTk8b6a0xC4B+9U8q5rns083rRoez+V+orTyFxDcHr93d3/wA5r039&#10;lWaxtPigVuirObRlg3fUZx+ANeTSzYvIl4+XtW94P8R3vhnxLBrNi37y3fcy7uo7j8RW25WHqKNW&#10;MreZ+h198U/E+s+CbbwHeXgawtnDRqqDcxxgAn0APA4981j29pG4yUrifhb8RNL8daDb6jZTqzN8&#10;skfUo3oR2Nd3bKEiyCPX61gz6uPvK5V1uzt/7IZYIR9oVcxu3QMOh6cfrXzD8evNuEt767y0m5l8&#10;xutfUd9IsNrJNKy7Y4yzM3bFfIPx+8d2Gq61/YmlzB1tSRJIo+XeeoH06fhTirs4s0lGODafUz/A&#10;ZEwuISf7pPt7/wA6/RD9nu8K/CTRAAG/0NR9Pavzj+HlxIz3DAhv3a4Wv0F/ZzvWl+Euj7z921Vc&#10;+vFdEfhPHyiS+tNf3f1PXNJ8Tz6deW9yHDmGTcqyLkZH+fwrodb8SXXiKFtWNtILaLClFbgfj6mv&#10;O/tIjjDu43FsKv8AWprfxTqMNjLpn2jEMzhpF9x0rOTPpYx5nc2by9a6mEp/75pjSPHF8w68jJrN&#10;h1EyPnovbrxUz324/MaxOjlG6rOkUOwfeblT6cda5y8DpJ0PrWreSy3MrEDP+FZupoIxyfr+tc9Q&#10;3p6FeON5XCIMluF96kvYltx5SH7v8XrUMcxVuRSySSS/Nz7msZG5AwJbpVi0iV2wGxULo6nH5/LU&#10;ltKA1SM3rMuIAyp+7U8cdKtAmZtq1m2F/LHE1ujfLJ95f5VqaUFuLmOJnwrNhjnGBVxM5FyTSWtr&#10;OG4lbBmBZVz0XtXnnxBLQa+SBj92NuPTFereJU3eWbU7kVMCvLPiMQdZjcd4e/rVVo8sbDw8uaRj&#10;2hluJ0iRdzM2MV7JZ2974NuLHTrrS9shiXMT45X0475/GvI/D0zwalDPE21lYEEdjXsHhTX7fVNe&#10;ttQ1+ZpvLIcljuYkdOvvTw3UnF30RL4y0S60jVg11GP3y7lx/Cvp+lecfENFnfGlzMsr7fMK9QQP&#10;8K9G+IviGLXLmSeFdqK4EeT/AAj+VeXeN9Thg0eaSAL5zsAvHPX1pYxR9mysDzc0TkFfUIw0aSM+&#10;ZdrSNx36fSqciXSXMYi/ebs7m9B6VIdauLa0hj1G1CtIOFQnk4qH/hLLRlx9kKhWIx/er5qR9NFS&#10;6Id9uvf+fX+dFJ/wktn/AM8v5/4UVPu9yve/lPHBr8pO8aRIrdF3LxgfhTW1i3KDzLYfezirxuZo&#10;bZUnl3MhxmRumTTRd2bRm5U+d5fDKmK+X5X3Pe5odhv/AAk2h7MASBvdfaoz4t0VE3IkmD/s8Vee&#10;C2MAIjUNgHkCsufT7NguLPp6HGKfvdw5qUujNaLXLe8t1eM/J22/Ss3VL6NYMxXAU57mltLNEtwh&#10;2xkNkjnpVbUI7aQfvBGv93HetU+5m+XoZj391EnzS5YN8rDtXr/hKDQbrwza3N1BMtw0a4C8KT71&#10;5Mml2d1IsUkIXc2PlbrX0L4L8N+HLPwzpt5O6syxANH/AFr1sri5VJeh5eYyjGCLHh/wBe6lp0up&#10;SSNbwRKduV5bFc3q1sbe7aPHK17Qb/TPskdvEu23K8Iy4GcdK8r8X2Ulnr91AApxJldrZzkCvelG&#10;KirHhxk5S1OZvZGdQGTlf1o01Xjclflz696ty2ytnePxp0VnG0UhXCsFz838qEhykS6bJ9tnIDD5&#10;OatSAxMMnNU/CltDd3skjzMrfw46V0l/pqywQLJKpUAgeq+30q0jCTMR5JX/AHcR/wC+qxtTuJuj&#10;S/xYxu61072qWc2VbOP4vWub8S/JMWX+Pn60zORwnxSuV/4Q6/Z2/wCXc/8A6q+OfFbqNdmUH5V4&#10;P5V9efFxkHgi8yPvR4+gr458QOV1SZGXPY/kK6Kex8bxNL3oIzZSp4H4cnio12/Nk0Tv2P1FR+Yc&#10;7fz/ADrQ+PctSYCM8lv06U0kAYHeo/Nz0NI8jYyD9S3eqiylWkhkqA5z7Dmmg8bVp0jdt3T9ajLg&#10;8DJIp3MqlRyHFgRuA6+tIAdzH098UzJU7gO+cE0532xbiQCKZnG7loTROsEyyNJt24O7uDxzXbt8&#10;evEK6p/bi3Ebymx+ytGF+8vr9c81kaP8DviN4pgt7u00R/s0ygxzdmB6Vj+MPht4s8Alf+Ek0OWF&#10;Gk2RzbTtZueM+uO1acqe59BhaeOwtPmV0t/LyOki+OXiWLTNN09Qu2zvPOhJXnOc4+mTTbn48+Ib&#10;qTW7C9RBHq0YRiy8x4GOD34rhZ7KcQmWX5SMFMDtXZWPwI+Jer2EWqReFpJoZoVdZI24kUjIPH4f&#10;lWijE6YYnG1NISb9PuOFnNgkpiUM2O6mtbRPAmveIrGe/wBD0K7uo7aPfMYY921emfpnipPGfw98&#10;S+AjAfE/hyaFZ2xGzZ2kjtmvSvBfxH0IeD9Pn8L+JYfDOraRcf6ZCzbRdR84wSMSKwGGjIYEcMNp&#10;GXKXKgpYX2s2qsmrfL8zxtvsay+UVk3K21gy9CP65qa3trSaMNhwR2PpWl4vudD8S+NtQ13S4dtv&#10;NPvVUUKucAE4HTJ5/Gs+4nW34Yc/wqAOaXMeTjH7OpyQbZMZbeAKpJUcALxkV6zpn7IPibxJpNrq&#10;6a3a+Xc26TRK27IBGQD/AJ5rxhopHVdQl2/eUqvTI9K+8PAeq6O3gXR2hvU2/wBmw7dz9PkFTJ+z&#10;1R6eR4ChiJSdXVqx8561+yT420bSbi+ttWtZGhhaTy+RnAzgH868ns7+KePEz7WyQyk19zeJtX0m&#10;DQrxpbhHVbZjtBHIxz+lfDtxPo8lzJMtqFV3You3H8XH6YpRlz9C84y3C0ORU47328rf5k1vZXmo&#10;O0Wn2stwyru2wx7sjPp6f41X3fvHhkjaOSP5ZI5F5HPTFepfDTxPoEvw6m0Pwvq1to/iKCcMtzcO&#10;I2niJyQrHvjgg849q434r6xZeIPGq6tbT28tx9gjTU5rSMLHLcDIZhgAc8dABTseXicrw9LB+1Ut&#10;bX/4Hr3MMuB82TxSiUsMfnjvUW4jq3fqRQGbPHbHfmpPm7k+WAyO9OEhz0zjr71CHx16UF12/Mec&#10;/hTRpGVj0HwP8X9J03wCfh74q8OPe232p5FkjlAIBbPTHGCSKq/FL4n6H4g8CW3g7w5oclnb212L&#10;htz5D4Vh+fT8BXE+agJCdvSo7pl+zSFTyImJ9uDVR3Peo51iuVU3a1kttbepb8LeLtU8IXmk+I9H&#10;mVbiyuGeLI4OeCPfIyD7GuxuPi54W02S48ReHPBptdUmU7JpJMx25IOSo/HvXmKSbrSzx90zMF+b&#10;1IravpsWkx2/8smGMZ4xWsuh3PMKmHtGPVv/ACKbz+ZbWu4/NJKwbP1616R4f8f+Hr3wzZ+GvG+l&#10;TXDaXGYrO8tZAGaPOQjAkcDsfevK0kAtbIHtM34c/StxJdrZUd/vd6KjOermFTCy93rf8zoPGHjC&#10;58W6jC4gFvZ2VsLextVbOxAepPdjR4F8enwHq10LzTvtWm6lam21C3jk2uU/vKfUH14Nc+jen0xS&#10;tzwPwpJo4lmlWNb2vU7HVvHvhHSvDF54d8B6dcedqyql5dXmAUiznaAM9T9K5eVnS0jMP3oWDKQO&#10;/wD+uqiYU5Pb9KlaUkbfwppl1M2nWkna1uh3138S/h34k1KPxf4l069XUsBrq0jYGO4kH8QYngE4&#10;6jjH41zOt+Ip/F3ia/8AFepRqsl85Yov8I6AfgABnvWHsTrt9uamhyo5Jx7UbbFVc4qVo8rVjrPB&#10;vjHQrfwtN4G8VtNHbLeNdWt1bru2MwCspXuDgHPY1J468daRqvhqz8AeFI5PsVtcG4mu5vlMspGO&#10;BzgAZ9znpxXIghvvD81py4HQd6PMv+2KnsuRLy+RteAvEY8BeMbXxH9ka4hiDpcRbgGaNlKtg+uD&#10;/Tiu90rxr8LfB+qXPjLw7q1zeXz28n2WzaIph3GPmOP5ep9q8r81VOPwq34c8Iaj4415dA0VEEiw&#10;yTzysdqRRopZnP0H86a97c6MvzKtKSpRV309TN+2agOTAGycsfUmpILq7c7Xs2OWwqrnk+laHjf4&#10;dX/hDRLPX4tTt7yzvWZYri1bcu5W5U8cH296o+FNZOjSNqhTzPIuIZNjHhirZx+la8sWrlVMJ7/v&#10;o6bxR8GPH/h7RX1nV9D8uO3iSS4jEimSFXGQSoOQMHNciZT9mW4PzOG29evQ16z4i+Mnw61u21fW&#10;LZNRXVNc09oGhulBSLIHfPbbxxxgdK8kkxDZeUx+7ckMM+2KUfM3xFDDUmlTd163NyJwx4PHerFt&#10;Z3Oo3CWFpHulmYRxr6knA/WqMMgzg+n+FXtOZJLqOO4fy42kUSSKMlFyMke+Kg+bh/E17n0T4yPw&#10;z+FGk6Todj4Miub+4tgdQ3R4VY84HzHO5/lJPTtz1riP2iPB2iaHBouteGNGjtbS8t2Z9oxknBHH&#10;qAa6bUPj38JtdK2ureG7i4WzjH2a4khGZMD7vXv74FeffHD4t23xJ1KwGl6dLb2tjAy7Zccsx9AS&#10;OMDmpjzH1+YVsHLBzUZReislutTinOMkr/8AXrT8D+C/FHxC1qTR/DNgJmgjDzFpAu1c4z+dY8ko&#10;xuzmvXv2LTGfiJqSvtz/AGaD9PnFaN8queFltKnicUqc9mZy/sz/ABYjXnRo/wDv8K4f4g+CPEHg&#10;TXINH8S2Xk3DBWVFbOVPevugmMpt3Zx/n+lfLP7aUoPxKsVXA/0JDx/vH9OKmE+aVj6DGZXhcNQd&#10;SF7o8lvWP2due2adZSt5CMP7tQ3km6B8f3cGixfNvHnqEFV0Pl5fwfn+hdWQng/Wnqz43ke44qEM&#10;QOD9TR5m1fm9KDnLAkUdf50CVAeXH0rQ8I+B/GXj6ST/AIRPQ5LiOHiSdvlRPqxNR+JvCXiTwZd/&#10;2f4l0x7aQrlS3KsPUEUWOj6riFT9pyu3covKSOvNNknbqB1P51GxC8Z+7zTWYdl98UGKuQ3c7C6h&#10;IOeccGr1hdhr5olHzFeOf8//AK6y74hZ4eM/N8v+NSQTlL/eT2/p/wDWrQ9KlK0V6HceFfHPiLwX&#10;eC/8M6k1tJ/EF+631Gef84r1TR/20vEVrai31Hw3HI6rgusxVSfxzivCY58oEA/SnB2Xknr36VLj&#10;GW51Ucyq0VZM9W+Jv7U/jvxrocmjWTpptvNxOtuTvZe43en4V5KZmeRpWPJ5+91ommZlAzwahjyS&#10;D/Omko7GeIxksQ7ydzrvhvKEu5kB+bys195fsx3twnwd0oXAKssZHB7Zr4J+Gs3la1Id/wDy7kbR&#10;/FyK+6v2ZnZ/hDp+R0LYX8a1+wbZO74xvy/VHpRv1zlpGGKEvEbnPWs+bd02/pTrSIjq2BnisJH1&#10;0Dc0+cHgdD/Fz+VXkPnMqLIF3MFyx4FZtvJtjWNmxt4xVoTBGVyv3TkZHX2rI2LF7bxWMrW4uI5M&#10;cGROQfpWRrU0bSbYCWX+EmrepXjys1xJje3+z+vpWXI/ncYrnqdjaOw2xtXuJljUfeOK0prNbOLM&#10;beuPeq9ijR7ZB/Fz0qW9upZV2SNu+X+I1mWipOyr8wPP8XtUAk2timyS7eSOPSmowb7prMs0LSYn&#10;a1bukRL5i+Y2MjOBXP2hyoXtmte0mYYatomczo7u68y1VQ3yjjmvN/iRg6im1D9z73brXomr+ZYa&#10;TDbuo8zG5lU9PxrznxnKk+ox+cdq7f4V96db4Qw/xFDw/B5s/nscBcV2FhePDt8t9vOa57w7YSy3&#10;DQ2i+Z3wp611umaJD5e25+aTOfk7e1Oj8OhWIa5tSvd6tNPAyyP+vWuH8XGSZzaKN2059Bmu+vND&#10;YjbHEjM7fLsbp9a4zxdZ3FldvCy7vlztU9fascYv3Zpg5ctRWOVl0m/vZI5p5UVVJwM5qnLolrEN&#10;ytJu7szZ59K1oTJ8877dvGz1qrMWdzNIny5+XLDmvn6kUfQU6kjJ/sT/AKaL/wB80Vb/AHn/ADzg&#10;/wC+zRWHKbe0keVTXujz/NNdrsX73tTrLw3KttPPAqyQ3GHj/eY+XA6Vo3NnoU8jOsKL8vzKqY7U&#10;j2t5JFEbF98QbDKW24FfPJJnqcwf2fOAu11IZR82f0qObRDNCYmI+b7x7elWH0q5if8A0e+DQj+H&#10;d09qaGuLFVWIL8vHzHNXyxJ5pEI8LSNCsVvZsMR43b/Ssufw7qiu0e3ZtX+LvW23iXUF+9IhAHPy&#10;1V1LxBcyW63AMfXox7Z5qrU2TzVImVbaExuUW4viF3jcy9q918O6bJpNtaXlzcK0aW6rt4OTt614&#10;MdWt2uY5hc4VXxImOdv0r0o+JtSa7S2gkO1Y1VFXlTx6V6+Vxs5NeR5uYSc1FM9IufF0abbNWVY1&#10;U7JN3BrkfEGstc6jJOshYOw+Zu/aneHPCev67iGCFmkY/u0U4z7c1n63pmraHfvpuraXNbTRtho5&#10;EwwP417ijLdo8jmheyLMLqzZI7Vf1u50yy8PMjj/AE6VgOBjauM5rN0u3u7r5UQrt5ZipwB61m+J&#10;r+ONlkc7iThcN6UaC3LHhWSVNXKD7oQmumkunZeT09K5fwoPOuvtcbKUC7W9q6QAkdPf9a0jsY1N&#10;JEd1MzDrXP8AiJ8xMrH657VvTIrIxZu1cz4jKYK9PX3NIm5538ZWx4JvCjdAM/nXx14kkI1q7jJ+&#10;ZZCrcV9e/F+Td4NvFcnnaM9e9fH/AItI/wCEivnHK+c2P8/hW9P4T4niiXvQM2XBIOe35VC45x/n&#10;GaHbjA/U03zOdxPetD42Uh27B5P1Bo4Awzcn2qNnJ4I49xQ7Hk0E8wSOQcdh+tRk993sOtOdtvIP&#10;1FRt84Iz9aqJLZKjjaBnj6Ujy47/AFrsvhv8I5/GlnJq97ffZbGIkSXDLwOOv+f/AK9V/i78JNU+&#10;Gjw3aX1ve2N4N1pfW7h0fk85GQRx1BINVG17HdRweK9kq3L7vc+pfgzbqvwm0MlF5sVP4ZPbpXm3&#10;7Z0Ai8KadKDz9vVT8o/usaq/Dr9q/wAI+HPA+neH9VsLhbiztxFJ5cfynH8Q57iuT+P/AMc/DPxV&#10;0G107RYpo5Le8EjeZGRkYI4P40KL5z7jEYrDyy9xUlflWn3Hms7s8Ox8YyAM19v/AA5tIU+Huj8b&#10;gNNjHTrxXwxfTvHbySR8sTnrivpD4cftc+BYPCljomrJNDc2tmqSnyiV3Ac8j/CrlflPJyCvTpub&#10;qSS9TP8A244wmg6Ig6Nft+iGvny4Cu28j8R9K9R/aR+N3hr4r6bptpoMUyyWt0XfzEI4xjjsa8ub&#10;5Pmb6Cmr8pwZ7iFLGXpy0t0KultiSaJRt5xyRgc0moALfQxsB9/+Gmaa2J7gt/z0/wAaW5b/AImV&#10;vgdD1z15qlueZKX+0a9v0LjRrNGYnbGMAhe1aFjruvWVultZ+ILqONAAqpM2APYA4xVGbDIPLPzb&#10;wq+2TXvWkfsZHU9Mt9THi91+0W6S7PJ+7uAP8v5ULTqdWX4XHYiLeHdrbnitx4j8TSRmOXxDdsrZ&#10;DK0zYP4ZqhAqRIYyin5ifu969s8Z/se3mieHLzV7PxarS29s0vlyR4UkDOM/1ryLwV4O8T+ND5Gh&#10;2fmbWw00sgVQc9Mmq1ktGa4rAZsrRm7t7GTdRRTtyg7HgU+KKOCPCDHc7s1Z8QaTrfhbX5/DPiXT&#10;5LW8gGTE/wDEp/iHqPpxVYEEALjP+f8A69Q7o8LEfWqMnTqNryHqcjkdPSguBkZ7/wB6m8nuTzTT&#10;n72OnpSOEkVzng/jQTheW/76qPIzgn3PNDPnGTzTHzEhOO34BqZcy4tZCx/5Znn8KaWOOp4qO8wb&#10;aQEn/VtyO/FOJtRl+8XqVInf7LYxluBNwv8AwL/P1zWxeP8A6NMNwP7ttvPsa59Tm1sm3ZzM3Tty&#10;K27nmCRG+X9234cVvLoeriJe9H1f5mcjsLezbp/pB43dfmHH+c1tZwxAfPzcfrWHu2WdiSR/r2+b&#10;nn5h/Wtw4DYz/wDXFKRjj+nq/wAx2c9W+uacrDoG70xQQaUEKNufrWZ5uo7ftOd3cU7dkYBHX1qM&#10;Pnkml+pPWrsBIAM7vx/CpE+Tgnv+dQKcjI6HtUmcHjcKYEit607hehHvUaMCc++GqSLaxCbtueM+&#10;nvQVzDlYs2Qf0re8I+L7PwP4lk1m30kahZ3Fl9mu7W5cqWVgu/BHT5hx6r6Hkc+6NHIwJ6Nj2+tJ&#10;uP3TQdOGxU8NUU47nS/EP4ieH/FnhS18IeHPDzadDa3TXH7yUMZGKgf5/CuJt2KWVwpJHzKNvPbN&#10;Say8SWnmd921Tk+5/pUNzJxcMB821D1x2raHw2PbjjpYpKT/AKtYuTyMkNoET07delR3MhETZOMX&#10;BA+lR3Do1nZlNw5XlTz2qO6Ia3kC8/6Ww/SqIjJu39dTejk45b8KnSYq2fwqokm5eefTipFfng/X&#10;3rM8KUveLy3TAbQf0pks67sg/SoFcH5fX37f5xTmb5vm9+tBXtJMkMpAwp96teH/ABDrfhrUv7S0&#10;DVprOZk2PJDIVJHocdenesxpM8E/nxT0YZ579/SmjejXqUZ80Xqd5ov7QXxO05prZvFc0hcYXzwG&#10;x7jIrj/FfifX/FWsx6j4j1Ka6mG1PMkbPy54/Dk1TuF88fewVPysDVdJvNk+z3Q/eqcgfrVLlTuj&#10;1Y5hVqL3m2uq7Fq9bdBIF+9t6L3ptg6/Zo2z/BUd0zC2k9duR702wmCWiMW/h55qehwS/g/M0ATj&#10;k+/T60y4JaFkb7rYB9hTFnjkXCnI9RSM0bN836GkY0/dmrnv9rqni3RvgNovhXwHItvZ3VqLvVrq&#10;3jXzJJQPulsbgAWb5RgEtzkqhVPFNtqHiH9nWXXPHcPl3GnyAWEs+VeRc43EnnJyfrivL/hn8cvE&#10;PwvMekoi32mzSEvZzMflzknaf4QT7Ed8ZpPip8ePFPxd26RqFvDZ6Xay74bG3B5bGMsT1PXHQc9K&#10;Vnc+x+v4WWF1fS1uhzIlDqHBHzDJo3Z+51qBnDZ56jO4UpkA79qZ8jUcebQhvmKzw5OM8KPXmnxH&#10;Oojc23KZ571T1KbdPGQfl3fN+dPjn/4maYO75c7qtHdTf7tejNuHbgYFS72HAb8apwSYTOalMvJb&#10;NM5pSJXcFemPbvTA5z9RxUTSZ789vbilR8H5T37UriudX8NpNuubWI+aFgOP0zX3P+yvO3/CqbWM&#10;oAVlcfezn5s/1r4P+H0pGtqyruXyzuyelfbv7Kl0bj4ZoFf7l0/frzWsfgPWyWX+1/J/oerNImet&#10;TWjqJBk85qnu/wAmonuXVsCQjnqtZzR9hA6ORkL7hhR1wPpU090ywbFboOlZNpdiaIMW5/lUl/M3&#10;lYH6etc5uNnuxKOXGf8ACmi4WRFjMmVX7o64qisM104ihRmZuFVeST+HWrT6RqFidt5btHjsy1hL&#10;c2iXYrhUTZuFKZonBAYVXit49nzc554p0dv8/wArf99Uh8xXvFiQZD/N3/wqujq5znirGo6e5UuG&#10;x/ezVC2jkV9ucVk4mnMbFn6j61r6fgSpn+9msWyKgc/X9a634baVDq+vrFet+5VMlj/Dz1rWESJy&#10;0uT+Iria5SN3DZC/Nu/iOetee+NoLqW7jNqucLjFeu/E63sbCaO0sVHlqv3vU4rz7UooLc+c8e5y&#10;vy57e9VWjfQVCXUr+BbKe3X7NPMVadv3jN2X0+n+fp3F7Zadp+iRrajdM3LMxzmuP0vTdU1adbe0&#10;gb5mH8PSuk1fNrtsXDBo1w27vxRS0Vgre9K5VsJVx+86lq5nx/aJc7bhZSp24/ya3rZ4/P2u/Ttn&#10;3rk/HGrT31vJMr+WIY2VOfuj1rPFfwWmbYVfvk0czdWyiMCBzuZsbj0HvWBeXbxXd1HLcvi3UGPb&#10;0Of/AK9M1fUjI1rb+ZJOzKxjMedmOnNZepeJZ1T+zrTSCyuvy/KVwQOpNfNy5VufRR5+hJ/wkz/8&#10;9pP++RRWD/bmtf8AQOk/I/4UVjeJpaqZp1C1xvZ1bjqneqM+o6WFaOa6KKT0GeajtliWGNnTb8oJ&#10;B6j2qvctZrNuNkJVzwu3Jr5ePme9otjRsxZLaiWwuGaMfxlulI1y0qZjmP4H/P8Ak1m2EMkGqttt&#10;ZVimT+JCFWtKKyjiLKx+X+H2rVEuRm6hpWrXq+Tb6qItw+Ziua5m90LxdHczQRXzOrLwzN8v4V11&#10;5qFtp+0ybm3NsUD3NZeq2t1eGQ219Mu1hkY7e3NaxsZuTMPRLfX7fU7WW9kGwSL525ckrmvftLud&#10;Cu9Tt3t0aFmIDKcHt1rx/wAOiV9YjiubdpNzY+ZfXvXaQyzQ3SlQV2tnPTHNe5lsuVN+Z4+YqU2k&#10;e/RTy+CVTVLmAxuHH2eOT+I4zmsLxVrh8S65D4j8SXqSxMwExhjxtUdsfTpXES+Mtd1SCGHV9Rku&#10;I7ddsKtyQvp9KLzVGvFWHDKh+7XvSq8yseJGg0z0j4j/ABR+GemeG18M+BYluTIP9LulhZD26bgC&#10;fy7V4jr+rSXM2UbKrwo9K0PEmnGwucJOkydNwPIrm7yRtxT8K435G8Y8uh2HwwuN01xAXYDHyrXZ&#10;CEspYsvp/wDWrhfhk8jtJsUL5f0zj8q7eOchd5PU9K2hpExqfEMvYLiFdzxNtb+L14rjfEd0zTMg&#10;Yda6/UtYvJrX7NLOzRAfdb8hXB60Wa5b68bh0qtTGRxHxckz4SvGjHXHH/Aq+O/Exxrl2rHd/pDc&#10;ke9fXnxlneDwXMQeWYD9f8/lXyBrYZtUuZJj8zSksT1zmuin8J8PxR8UEZsuOo9O1MHJ3L0qWSMY&#10;yzf8Bx7VWaSFDlvrWiifI+xqVH7qHMMHGaPm7Hp+tQy6laKc5fPpt60kWoWzjGyTOf7v/wBfNVyy&#10;D6riP5SVyccH8Kb3B/z6U2a9hQbsN64Kj/Jqu2q26N9xsZx0oUZC+q4j+U9U+EfxW0LQvDd74C8a&#10;WMkmnXyECe3b95HntjuD/kHNZ/xI8baDqOi23hLwnHJ/Z1rI0okuPvFz29h/ntXnf9uQIeRJ7UNr&#10;sO35kk9uOtXyyO/6xmX1ZUbabXtrbtfsW3Iz0X/vn3pECgsT9BmqZ1m1Z8COT/vmnHWLYD/Vtg/7&#10;NPlkcHscW+jLbEbSS3HvXU/Dz4VR+Ltt3rHiG00eG73R2VxfTBI3fspLEAZx1zXEzatatGyuDhlw&#10;eOcf5/nXY+C/jFoFn4Mi8H+NvC0199hmabTLy1udkiE4HlsDxt6nd17Y7ilGSWx6+V0I+0ft9F/X&#10;Y5vVNH1LwxrN54Y12zMN9YzGO4j9/X3Hp7VE8ihOuMf3jTvEfjF/FPiK68Q6jF5bTMNqxjOEAwB7&#10;nA61nNO+oP5Nv91eXZu9Eoye5x4yjKWIly/D0b7D9OJaWYl+C/580t3uW/gKhiF5ZvXkVZtbRLce&#10;Ug2nqW9K674K6PYeL/EGoaZ9lWbUIdPln0u3kIxLMnzYweuAM+mAapb3HhaLxWMSXX/I5GW7gMY3&#10;SgfMD15HNfc3gPxv4WvfB+lC21u3Zhp8I2+aM8IPevlf4+eH45fDek+Lrjw3Z6Tq3nNbala6epVJ&#10;Fx8j7MnDcHJzgn0yAMX4ZeDdb1wN4gmnlttMsGV7q9JO2FAeT+Hany80U7n0uX03lc5Qiua9vI+u&#10;fiV4t0B/BOqpFq9uzfY5RtEoyTtPFfKPww8ceFbDwrq/gTxi9xbWuotHLDeW8YbYVJ3RsAeQwxgA&#10;dRyfWj8RPC2peEPEy20/iCPUbDVIjPpuo2tz5kdwu7HXJwwOVZTyp4Nc9dxpDp8kSjcFUn5u/FKK&#10;UVa+5njs45K8YuNmvnub3xY8TaPrvifSU0G5N1Z2Olx2dvfOpDyqC33geQF3YAPQCsANtG3bn0FZ&#10;kjfJZMGzuc9T71oBgw60SVkj5XNqkq1ZVJbu/wCDHBgBgDjPahmZTk+1INoOcU44+Y7ueoqTxhN2&#10;4YA59hTuD/D78U0nHb9KaWA5oAkIIPK//Xpl0ALaQjH3GP6Um/5ePxptySbeRSesbdfpVxRvR/iI&#10;z4322tpuGNsjH7vv1rRub0zMLa0G7d/rG9PWsqQr/ZtqcqcSSbs/WrETbdKhkUbfMuCsje3410cq&#10;Z9DKlGVpPu/zO++CPwdk+Mut3Ggadqq2p0+2+0GSTLBvnC449yK9Kg/ZMOs28h8PeN7G4msWMd8o&#10;Ut5cnJC/KTjOPr7HFZv7Gv2fT/HGsW1vqH2aabQykcxIyrbxhwD1I49vzr0D4IfBzxH8NPHt54s1&#10;zX4TDJFIg8mbJuNxzn6ZAPPOQKylLVnuYPL8HisNCU4c127u+2p83XMX2FZI7xtrwStGcd2BI4/K&#10;u18Pfs8eOvEGk2etS3lnp6X+BYw3ku1ps9MDHfPHfkVy/ji8s9U1S9vrKARxyahKyovKqvmHp69q&#10;9r8deB774/6Z4f8AFXgrWYW0220lIWtWm/49GBLMu0cA5YgnrkYOQBVbHBgctwdWU+aPNZ6L5niX&#10;ibwxrng3xDL4V8S2TW91Dyq9nXsQe4I6H0q54G8A+I/iJqM2neGLPzFt4w1zcM22OP6tXVftJeId&#10;L1rxtoul22rf2hc6Rpa2+o3ytuEkmcnJydzdyfcfStb9mm6n1HwP4y8DaBqcdnrWoIrW7SSKjSxH&#10;hlUnn2JHTeuTzmn9m5McqwbzF0/s9v6+45Hxp8G/GvgPTE1vVrWOexZtrXlrIHVW9/Tv7cH0rmRA&#10;XKLCPMkkYCJV6uc9BXs1p4c1P4VfA3xNoXjq8jQ6sqppumlgzGfpvUZ74QkjsgzXnHgCD+wvHPh/&#10;UvE1q0Vrb30bXEk0e1Yxu6nPoCD+FOOoYzKcLGtBRXLfddjaT9m74tNpZ1BtIiDeXv8AsfnDzSPY&#10;evtXFSpPb3ElndQNHNC22SKQcqc9K+gNT8HfFfWvjyfHp10LY/a45IbiGRVjNoCB5e1cKRsGDxkn&#10;5jkndXkPxf1PRtd+LXiDUtCnja0a6Ox0PyuwADFcdQWDc9OfxqU+YWaZXhcPhXUppprv18znWfIy&#10;fwNMY/xGkzxzTd2fuDpQfJXKutkmx+Xrv/Pgn+gqO5Zc3C5/hj/lTtfKrZEfw+ZjJ78HFQXDDF0V&#10;OfkjIH4VtHY9fB6UV6v80T3f/Hlapg/w+2enH5027lPkTBh966P3v8/5/kTyZtLPK7f9rr6cVHey&#10;ZimyOBc8YHHIqjpjLb+upuRSBo+P7vrUhY9QeKrwyHHBPFOMpBwOKzPEn8TLCtzkDjrS+YV5B6e9&#10;QRvxwePTNKXB/pQLmJWfjP8AdpyPhQD+NQhj/epyMQ3X3po0iWN3GN36VR1NgkkUxGP3w59s1aXg&#10;ZFUNak2iHB/5afzq1udWHf7xIt3kjC2kJPb+IfStL4W6Jpvi7x7pPhzXpZlsJpma7WHAkdVBYqpP&#10;8RC4H1rHuXIt2JH3V96j0uWSKOG6ilaOSNt0ciNhlOfX/OKUdjtws6dOKlNaJnsXj7wF4SuvAVx4&#10;v0/Qj4cbT777PDDNMxW6BHA+bq3r1ryGSW+EhC6lCR1+8PT1xWlrXizxX4nSKLxL4kvL2OEfuo7i&#10;dmVffnv79azjaW5/5ZH9eKIvl3OvF4zCVp3gvwRDI0rXIkuruPEZzndz9OlO06dpWkkULtL4XPp/&#10;n/Pq/wDs60/u9+fmNSKqRJtSMKo+77UOSOKpWpyg0ibzCcc07eByo/KoQ528enrSuJwN4ibDfxbT&#10;zUHF1KuqPh485zu4wOopfMYainP8PPy9u9V9Vf5o/l/ix0/Wnby2pRHfnI9K0jsehT/hr0ZtQyMB&#10;16dKk8whMqKqxEldyrn8KkVjt5/Wg5mTGRjTkcMRk/pVcy88jp+NLHL7r/s1IjqfAR3a6idP3bbv&#10;l9q+1/2RZ0HgKSKP70d0d3sa+IPATs3iCGNf+WmR97v75r7W/ZElQeHrm1aTP775uehxXRD+Gz1M&#10;n/3xPyZ7O6N5Yl2fLk7feq2orhllUAZ6fLVyRs2qx+2OKhuI1kgUD6VElpY+yjuV7O4kjPDNV5b1&#10;ZV2s3P8Atd6zWiMR4H0zTXnKtu/GuSd0dUDe0W9utLvo76wnaKWNvlZe3+RW3411661VkWXUIbhV&#10;+YSJH830zgH864hNTulXaGOelTLqt2Tn1/vLWMlrc1W1jWSUlsMprr/Dmi6GPDE+uancRPcP8lrb&#10;xv8AMD3LD0rh7aSWTliv+7zmt3SZ2eHB/nSsJhLZLIzNMvb1rDuCjzM8aKq9gBW9rJuVjPkR/KPv&#10;c1g/Z5WfBXr0FNxKUiW1YswXrXpPwv02JIWurx2WJY91w6Lyijtn1PpXBaSkUc6vIm5VYEr613d9&#10;8S7y80RtCstMtbW3KqMW8ZDED8eufahKxFRuWiK3jjW7fXNYeWyQpAoCxL6Ae1c9LFbZa4vP4cY5&#10;qaWQsmSetVb79+WEZ+XqFqhx93Q1PCviqw8MXTazNp3nqVxGpbaVb+9nmqOra7da7qtxdyRt+8be&#10;qrWNfXYAESucLx16Ve8FiSfUmUJu3L0/Gpj8RfKrXHwlY5WaVfvL9MVRudP0b+xtQvL2F8xQZhWP&#10;ncT69hwP1rpNS0SIyS3kkvl7VztwPWub1/xDa2/hi80yGy/eTyAtMW52gH5fTHOc9eamt8DuXRfv&#10;q3kePapravdSKGWzt+Ej3MMv7/n2FVv+EpBYrBMJh90SONqr+dW57TSJrv7TfKsoVsoG6KfYCqkm&#10;l+GL1JXAzHI4LdcAj0r5uUj6SMSX+1JP+fmH/vmimf8AFPf32/79UVlc05TyTSPFdncy4MLbc4O8&#10;9a27LV9LtpWKLuLf3hxVSC2so28yK3QZH3uKsJbQyQ4Fquf79fJXPpHGn2LCa9a3u6LZtxjKg+tN&#10;naCU7eW7delUjYCK6W5+zt5mQe/OKvPrytEY3toxjhvl/rVRbM5JdDN1GztpR5LQvtb/AJaK3APa&#10;qt3qr2sP2WeePKDO7vWn59pduyNCVH86q6to2nSRN5cW1m53H5sV0QMZblTwVqkLeJbdHk3pNKoR&#10;o+R0/lXpBghmnO8ZyfmI4rgPC2hafaa9bXMLPuXovGK7kTsPmQHivcy+3s233PIx38RW7F77JHBy&#10;sg29cmrE87SRLGzgbTxnsah0/WdNVZINTt87hhWx90/n2+v1qnPdyRDCDIz7816V+x5+i3KuqTZU&#10;kSsMcbWzWDfyEThd31rcnuI3jOYzu/MFf8aqmwjmw4iHPANSTJo3vhlIYEk8xOG/i9PauyAd0Yrk&#10;7eprlPBtubL9wvKsMt0wa6uKdVRgy7g3ByOK6Y/CclT4jNupEYYY/LXM62FWXAH8XrXUaxawvbtJ&#10;ACr4J+91rkdWmEjbs9zurRGMjzr45TqvhKRAfvOv8XT3r5F1i4jF3cOTlvNY7c+/ua+sfj1K6+F1&#10;U/8APT5ffj/PFfIWpjfqEzbt2ZGGQOvPWt6XwnxPEbvXj6ECtJK25x/F/hUxEf8AEF6/dOKhmmME&#10;W5v4erVEkbzjfPJ83VT6VpbzPmfiersizIiN/AOOeAPzqNJLWF1Llc7cdaDYWzLgM2f96q0unW7H&#10;hm9PvdKr3e4n7H+d/d/wS/LcWUw2tKD256iqc0cG/b8v6VCml2+cqW/HtTZ9KhC4I247cVXu9zJq&#10;i/tv7hyiAHhl54xTWaJhglR/eqE6RbpyQ3HUFu1Qyadbk4w/oMtVWj3J5aH87+7/AIJaDW+/5XXb&#10;3GelPE0IXYGX/ZHHNUF023Y7HLfh69aP7Ktl5EjjP90j/Ci0e4v3P87+4ukwE/w/jSYjQEHaPaqX&#10;9mQA8SP/ALuf8/59aBpsKDJZj1H61Vo9yP8AZ/539xdKQkgtjd/OmiSKEmUMAv8AF7VTbTIXXJLe&#10;gGab/ZUK4GWAP3R0o93uJvD/AM7+4na6kv5NqHbCvU/3qsrIbcw3dk8kE0Th4ponIZGByCD6gjPq&#10;KgjRURUXoOFUU9mzxk+ox9aOZC+tSh/D0QX0+uXlw13Pq00k0nDyTyMzH8Tmuq+Gvxc1jwJpt/4Y&#10;8QacNW0XU4wtxarKI2jcEHzFIGc/7J4PGTxzy6Pj7q96cvIz16Gq5tLG9HNcTRqc6dza8XeLIfFt&#10;9aW+laU1npumo4tIZJNzDccsScdSRWabSXULqHSrf5pbqTyo8epOKhRyp5P+7Sm5u7K9t9TsZtlx&#10;aTiaFtowGBBHX3AoT1Rf1qOLxUZ1tDr/ABR8DNPtvA13qugeI4rjWvDMmdf0ncQyoWxvjBA3quDu&#10;IyFOASNy7uLjYTRLcAMocfKK7TxT8ebfWtPv49C8BW+k3+tWvk6xdR3DOJCw/eFFI+UM2SASxUd2&#10;IyeKQCOBUX+7j8fX9f0oltqb539R5Y+wafpf9f6uPZ1U5B/CkLnbkH/63FNbpk+v5UhI7r14qT5o&#10;ViScg/nSkgZBbvUZf1/zxQWwMc/jQSOzg9e9NuJB9nkGfm8tv5U3LfjTZ8fZpMY/1bfhxWiN6P8A&#10;EXqZspJ021Rj8ql6tRybdFt3BGftbYHpwKqy4/sy2wMZkk/Gp49z6PCoHW6PP4VufT/YX+J/qdTH&#10;+5m86KRlYDbuBqxqnjHVUgt7O71y6YQpthjaZm2Kew9OazL3URan5RmRuFXr+Jql8ySbZF864kbv&#10;yFH09ev0FZxjfc4MPLESWsml5MuDWrELsMrcklvkJ6+v+e9Gj+Ktc0d9QXQdXntori1ImWGZk3r7&#10;889T+f1qvLBfA5awiPYDjj9aa9reyDyvssce7guFAwtWnE3jKNO9pfii5o9x/occxzukB3MfYkf0&#10;pusXstkY760naKZZl2yK5UqeTkY6EGiBPJQRKvCjHFU/EZY2GCfvTD6dDTTvI46WIlPGKz0b/A3N&#10;Q8V674l8VyXviDVri8lWNTuuJi23AXjntWlP4j1SSB4DfTbJEIdd/UelcnaSEeJLjCgYi+7+C1rC&#10;Ziv+eKUtAxWJrRnH3nsupZHiHxMLI6ZH4ivFtdu37P8AaGCbfTbnH6VUg2om1BgU1n3AlaAx27ix&#10;p9DlrYzEVo2nK5N5vfNDEdwTgdlqEOwPAPFODZGMdKnQ5OYra6wNmAB/F09eDUTlGW5bPGyM5p2t&#10;YFhvUn/WDn8M1FP8q3GP+ecZPuf8/wAq1h8J7WD/AIEfV/miS5k/0W0YvzuG7n6U29w1vMT83+kn&#10;p0pbjd9jsxnuNx7fWo71G+zzq55+1EHjBPFUdEenq/zNqF8KFP5jtTi/csa9A+GHwCvfEfgn/ha/&#10;j3Vl0HwzJcG3tb64H+umxwoJ4HH1OOwrB+Ifwy1v4canFZ6nJHPDdQ+bY3lucxzx+qn8az0ucVbL&#10;cZTp+2cfd/roc8r7SR+FPVgzc1q/Dv4deL/ix4vXwP4IsGmuvLMsz7TthjHJdsA8AHPSuh8SfAfW&#10;dB0K48R6D4jstbt7KQrqH2JstCQOpHpVWKo5VjK1H2sY6HE7uSAf8KckmPmI/iotrO41S9tNL0+Q&#10;CS8uVijZl4DMwUevc167ffse+INImtbDVfH+lw3V8m+1t5NytKvqoIBYcHpRa27NsPlOLxEeaCPJ&#10;PMHOMVR1WRtsSrk5l4HryK6f4mfD/VPhf4tbwtql/HOyQrJ5kK4UhgD35rktYJMcZC4/fD7vbNC3&#10;RMcNUw+KUJ7otXUym0lf72UP40zS5c2cYLZYZB7d6ZcOfKkbb/Aeff8Az/nio9KYNaqT15+6uO/+&#10;eaPskf8AMO/U0i5Axmk8w5w1RFwByfz4pvnAVJze8TNL3Vu1NDnr0qNpCf4v88UNI2emM0DOy+Cu&#10;h6L4g+JGm6Z4hRWtWkZpI5G4dlUkL7844r2Lx74eXxB4Y8RT+KfBNtotnp7b9FmXAbbkgKTxuPTn&#10;AznoMV85WN7JYzpcQzeXJGwZZFbDKRyCCOlbPiH4k+NPFFkuna94kurqGPlYppMr9T6/U1LTuexg&#10;cZQoYaVOcLt+na2vpvoczq+1XUKcjcTu9R61Np9rFfeIbGxmfy1mmRGbgYycH6fWqmqtvClefmzw&#10;OlOicrdQkLzkfzrdBTtyp+p9XQ+B/BM97/wrmz+HyxW8dhubVvs4z5mwZbcB0ye5JOM187+I4YLL&#10;Wbm0tZFaNJiqEHsD71sx/Gj4if8ACPnw4PE9x9lMXl7eNxXHTdjd7da5a6mV23E5rOMXE3zDEYfE&#10;RiqcbW9Pu0As+OMj196khdgflzVYyYbg9vfNODOw256jHTrVnl8p0/gWYx+IbdsfdzzivtH9kVyu&#10;kXpz96UFmZupxXxP4FlYeI7Yc9SBj/PvX2b+yPPv0zUC7ZYzLkf3eDxXRT/hs9HKrLGx+f5HvTTh&#10;bVeP4cfWo4ZTs28feqtJcske1vpTTdrEm459R7+9TI+yiWLhwgwX/WqckinnNQ3uqb32gHPvVZ7w&#10;ntXFUZ1Uy6kiL/8Ar6VYiuVHIascagBwf1pyamxPyjrWLRqdHb3agferd8OT2kl9Ct/eNDDn948a&#10;7zj0AyOTXE2uoOSCTxuxW1ptzKDtkPXHyjtTBnY319YlzFYNIYQ2Y/MIyfcgd6xL5labeppqzAIF&#10;B5/pUNzKS3A/+tVdDMsW0i549e9XreQsoIasmB3PAGfrVyC5Cr81KxZoPICCc1GkimZVxyeAPWof&#10;tQPyiprGQxytcKuW5Vfb1xRYZzmrBl1B4QN25uF/HpXf+BLG20m0812VppMBmYda831a8uDrEkiR&#10;MxDfe29K3NL8TXsaqjvgKn49KUUlK7KneUUkdh4gu7LypbudmkEK/wCqjOMn0JNeY61ePqSSTlFy&#10;pyqgdPat7VvEf2qwksSx56gd+a5vV5hbaNczqRlUJ3Y6H1qasVKLNMP7skcfJo1jNd3N3fv5ccjH&#10;92vGGqndaHbTGPyJplSNt21W+97GqSwS3rzXN/qa7mbco8zg/wCTWadW1W2nUf2riN22+WBnn+gx&#10;XzlT3eh9HBSfU6HydK/59Jv++hRWH/ac/wD0E/8AyGf8aKy5l2L5ZdzznSNN8gE6ojMzr/DJwK0b&#10;A36Q/wCjTqI16Fu9QeXNEwJgZtnPHOfrxUN3rE0BXyY1t4+rKvp/Svj4pn0rfY2LO9eePddsuR3X&#10;/PWmX17pckm6cj5fvbRWFFqVzFMI0tGEbLuXy+R+FSw3s8cyu2mySJuw3mL29c461pG5lI1mmgJF&#10;xbxDHoVFZ2o6pcxn9/ZjB5+XOKs+akqloyqrtOOOlc/qEk0kiQT3ww2csv3R79eK6YpnPJxRv+A9&#10;RkvdcIaz+RbdjubP3sgdfpmuuEu0c/zrl/hrpd3ZwT3P2xJreQDy2Vu+ea6aT73WvdwUeWijyMVJ&#10;SraDZ5CTn+eOadb3UcMqs8YZQfmX1qCXcDgmkyQ2RXVzHNY6hPDukX2ivrml3DM8Ss89v6KOv41z&#10;15qtvc3Sx20Kxoq4UA9fc06y1W7s7ea3gf5Zk2SL7f41kTrKZfNj+9nr3zScpByo7bwlLFMZI8fP&#10;FyPoa3XmH3T+dc94Ov7O+i86OLy7hRtmj7H0I9j6etbkoDLjdzn3rsh8JwVF7xBdTsFIP4VyXiJW&#10;jujJ/e6j3rpbxin3zjP8JrA1xYrheGz/AEqzCR5X8d2P/CMLg/8ALT7v4V8hXjb7+R04/ek/TnpX&#10;1z8enb+w4bf/AGz/AAj0/l0r5FucC9fjje1dNH4T4fiLXEx9CrqGXiwPb2xU1mAY8q3G3P5VX1Ag&#10;JnH8QxU1uQkeMcj3rU+Z5bmtonhzX/FF59h8PaTLdTY+ZY1ziqvifQdf8HXy6b4r0W4sJG5j86PC&#10;v9D6V7R8CvDuvX3wg1DXfhvarc61HMVWOBh5wbp8uep64XvVr4waz4k8W/BvUNU+MEFo2rJIHt5l&#10;0+G1w2QARHGqKpwMEqoJ5zk5JLK9j6CGR4eWD9o2+Zrm8vT1PA41Xcy/N8p+pokQ7cg1DFKFhVWL&#10;cKPrUjXKBcHP+1RynyklyysV3jlllW2tbdpJHYKiKvzHnpj1q3r3gfx34csF1nWvCF5FZ5G658ol&#10;Uz64HHr1rvP2YtL0jX/iS+nXqxtOlm0lrGyjDEc/nxXqPhLX/ixceJtX8OfEDTFbRfLdLO2urNEN&#10;sAzHAdVBlDgjO8uNoXbtOc18PQ+jy7JaGKwyqVG9XZW6ep8uqyyJuRtwZcg5604vgZJapNUt7Cy1&#10;7ULPS2DWsd9ILXngLuOAPbFQllXkH8qbPmcVS9hWlBPYVwAM59e1IAf4j+vApu5f4cdacr8bge1I&#10;5QMewYY/TcKjZuOCPxpzyEA4GKhkLNg9vbBqtyZOxL5igYB/Cl8wMOR9cVAJM9ee9PWTkEenFFhJ&#10;tkyqZDtVGbjPApeAc/d+lJGruSFVm2jd93OKcHUglT9f8igu0gVgvXPHWh2BGD/wGmn5T/WmyEc/&#10;NzVE8wEcnLH6+tCjJxk+2aYSu/g4pc+g644FBm2O3HqTQGI6Y/8ArU0sGbav16f4UZJXO73oJFZg&#10;vzfj060gw3GMY/Ckbp976cUDGcCncB4zjb+PFNuN5hk7ZjboPanb8dWqO75tJSP+eTDp7VcToo/x&#10;F6mXPzplrtYErI49cc1PEQdGiCKd32rt9BVack6ZbE9fMk6c55FXNHP7q1Ppcydv9n9a6Psn0jly&#10;U+Z9JP8AUuW0s9nLvb97eyf+OfX3q/p9mbVWkkkZpZF+dgevTj86zvDeJIZbqUZk3ld3pWtuPQD+&#10;Gs5S6Hk4vESjJwXz/wAvQkZ1Ixn+LI/z+VRkkf8AfPamtLg7mPHc+tNUjHII7+lZnmuQ4jByDxzW&#10;f4hUnT89hKMDPsa0Mjv/AJ96z/Eh/wCJeoI/5afMfTg1pT+I6cH/AL1D1G2v/IwTMAWxCCM9vujF&#10;akeCAAKy7f8A5GGY5/5d1/kv+fwrSwHUHJ9Pqa0lqVjPjj/hRIDgfKaNwJzjFR7eePr/AJxTs/wg&#10;/wCc1PKcg8YH3h24p+cjL8egqMDc21ONzYX2/pQDkfL+lFiepV15l+wYxndIAv5f56VDOf8Aj6Un&#10;5vLjHP0p+u5fT9ucfvAfr1qCQsRdBj96OIg7R6D/AD/njaOyPawX8GPr+qJ7hgLGz2t93A/Dj/P4&#10;Us2Fjn3r/wAvH5cVHcNiysw528g4/I02+Zvs1xHn7t3ggfQ+9B1U+nq/zPpDwvoeiftBfCDw74S0&#10;fxXDZXnhyzeK40ydvmDEKvmADs20EkAg4APKkVjfG3xJ4V0bwh4f+D+h6tHrFzoyyNqGo53eQcnE&#10;St364wDwEUHHQeZeCNK8T67q4sfBlpdXF6IScWO7eq455HTP61Tmt5bWdoZoWjaMkNGykFcdsGpt&#10;7x2V82lLD8vs91a/R2t8j0T9nrxP4esNd8Q+E9a1hdNbxFpZtbW9kA8sfeDRsSOA6sRg8EZHcZ7r&#10;T9B8OfAXw74h17xR4ztbmbUtLktbOwt5AWuGYEK2Op69f4QSeK+e7kkbUcsW4C7etFxpWo6cVfU7&#10;K6hB5T7RGVB569KbjzGuFzNxw/wPTZ9Da8EzBPGHh93XDNrELY9B5q19HfEL4O6545+KUfj6bxqG&#10;jaa3bzHmHmQJEiqij/dCKq46BRnGK+WLlDMis7sPLy3A/p+FSQPrtxA1zZG+khj+9IoJUHp1pSjf&#10;VF4PMKUabjKLfXQ9P/a7vrS4+M7CCdT/AMSmENtb0B9P8/lXkuqP8iZz/rPSnMpkn+0yTszbduc+&#10;2MflVXWJMRRqf+enbtVJbI83EYiOIx3Oupbk+eLbuxn+I9h3qz4O8N+JfFZa08M+HLq9NuoM3kx7&#10;tik8ZI6E1nvMPJkkY54OcV6B8KPGHhV/h7N8P9a8fzeGz/awvJLhIXZLpQgCglOcqc4BOMnPXpP2&#10;disvw9LEJxqbfd+Zxl6JLEyQXEbRzRkqyspyGB6dK9N8Afsn/Ebx14YtPFdtr2nwQXsXmW8bu27b&#10;7gLgGud+NnxO8JeNfF7X3hnSd1rDCsP2iSMKbhlGDIR7+/ODzX1v8F/Emi6x8MdF1CwRLeJrBNsX&#10;yjbgDr261M5ckU7bnsYHK8HUxE4NXSPlb4sfs/8AjD4S6JDrmuajbTwzXAhH2Y9D1zziuEDYG7PF&#10;fTn7c+p2P/Cu9PWOaNidQx9PlJr5fR93HqM5ojJSjdnm5xhKOFxChTVlY7P4YfBbxl8Vo7m68MfZ&#10;Vgs51ime4mKkEjPAwc1u+PP2YfiB4G0W88RT3FncWdnF5kzxzFWxxk4Ir0v9iLU9OPgrVLKOxWGa&#10;HUM3Fw0mfOygxx2wOPTvXonxovNKi+F2uXGoKs0a6e7bA+MkDjn61Dqe9ZHrYPJ8DUy9VZJ3avuf&#10;DOrDfErbj94beKGkAkjzj5eTTtXcP+8VVG5sjpimSceW/P3a6Ujx6cFyr5ntnw2/ZW8VeOPBlv4t&#10;k121txeQiS0t8FiVI6sex9Rzj1rgPGXhG+8FeJbrwvrEkZuLSTZIY2JXNfWn7OM6S/BTw8FyrLYI&#10;uPpx/n/61fPf7Uv9nf8AC39SWy3A/KZjIQdz7efw/pWMZOU2j1cdl+Go4KNWC1duvdHG+CPAniT4&#10;jeJf+EZ8LpC03lGRvObaAo75/EcV03j39nfx98M9DXX/ABLJZ+T5gT/R5ckE9P8APWtf9j6UxfGB&#10;gW+VtMkDfLz95Ole0/tZqr/CG4lBG5bqM53cnrn8KcpNVEiMPl+HrZfKs07q/wCB8yeCCsPia0lL&#10;/KsnOO1fZ/7Ic4FlqU2DhWQlfXtXxb4WYHW7co5Vg3y/yr7H/Y/mZodUAfllUleuP85rrp6RZwYB&#10;KGOgvX8j3l2W4gELLt2/MSD0qPU45D5bLHwV/DFWtH024vpodOtYmkuLqRVjjUZJJ6AV2nx00zw1&#10;4Rih8MaFEvnQ2+LiZupY/T+X+NKVkfXxPI7i5MsrN8w/vUOtwkYldNqt0PrWto2iRwx/2tqUJZF5&#10;WI45PYfj/KoNUka9uDcT/goGMewrhludkTISOaWXbGjNubA29SfStCDSriFd12yxsenzdP8AP+c1&#10;JDLDbKRFtDMvbt7CqlzLLLKXkZj2HNZGhYNwIG/0fGRwG9PpVmx1GZGJ3HLdazFY9x/nFWbcAtjb&#10;QLU6bTbiaSDzEDFe528CpjKWySKv+HfHthZeHV0K80mGVVUqJSuG9RyPSsaW9jaYvEflz09qqLuJ&#10;qxpW8kZwOP8ACrQYsnFZdncbjz1rQjmBG0mr5SR6y4ba3X0qytzsjypyfSs+4bnO6q+p3MtvbNPG&#10;OVGcelJ6Fx1GsAlzJMjLy2MeorP1G+MW3Zn3qv8A24ztuDqueDu7ilkEV8oO/wDKsOpvb3R9rdy3&#10;EqoP4jVrxhpzaT4amnuH4kgLZxzVvQdBWNVu1l3MP4WHQU7xxOi+HpUaHdiPhex+tXJfu36Ewl+8&#10;XqePW+lteWrXyRssDyZEmPmb6ZqnqGgiZ2e2lkUIc7uPpn/9VWNQ1y6J+yi6htwCRHCvUn/P4Vm6&#10;jr82lLCt7dMzSMRhFGWOOlfNVF3PpqcpIj/4RjU/+g1J/wB8/wD16Kq/8JxJ/wBA24/T/GisPc7m&#10;/PLscjcJfhGjttSkj3ZwzNnFV7GyigR5LrWFnUr8xPPP59K24LK2aQF41fn5d2eppZNHtmZ0i0zc&#10;z/wg8V8tGnI9uVSPYy7DVbDTbaG0aTzOu11Xt1q9N4l0ho/3upJEFxnd0I9qku9CtJoBaz2mPlzE&#10;wU8VHb+DtOuYWha2Tf2Y9jVWkjO9OW5DNruizsotLsP8vzFeRWbqF3YBGSaPcrfxCPOa0LzwUkUW&#10;wyR7t3WFflxVc6F9n/dFw3bB7VrGUhOFN7M6T4W2ax6PeGMt5fnL5eenTtXQTIijkd6PB2kJYeGI&#10;0VBlnLH+Va/2XT2s2klH7xVwq9ia+lw8OWhH0PAryTrSt3MCSOMhucVCcswXfjnnNXJrH5mCH1NV&#10;zpU8r4X730qmjMbbysDyMN04/wA96julVJDtPv8AWrNnpd2ZcGPd/dqpqkcluSCmNvqOlNIm5seE&#10;rmQXEz+XlWUB8da6ZJlI3Z/SuP8AA8rSGfevPFdNFLtGS/4Yrop7HJV+Ik1fU3u7OO3mSP8Ac7tj&#10;KmG57E9x9elczf3ERZlDY+p6Vu6rLbSQ7Vh2tt+Zl7+9ctfRY3EvWxzSPO/jiwfS1YADy93/AALi&#10;vkCY/vzuxjdj1r63+NkmNLWMf88JGbbznjivkg4lk+br/Fk89K6KXwnxHEb/ANoj6P8AQq358xdg&#10;3HkDjvU9sx2cn+H8KhvdgIJHP0qZcADZ/dGc85rTofLylyxRq+DPiD47+G+pzah4D8QzWDzxlZo/&#10;lkRsjqUcMuR1BI4qfxv8TPGvxKufP8V3uY1bctrb52Kc9snp9SawZGZW+Y4Hqe1NEnHB9qN9TT+0&#10;sVGj7JS93sNZSpyR144prMCOO38NP3ZOW/HNRyEg7SD7ZoPOk+Z3EtL3U9H1O31/QdTks76zk329&#10;1GfmQ/5+o/M11Xin9o34t+MtJGk6xrEMe8MLq4s4Viebcc8hflHoAoUYHSuPkOeCcfXtUJBLc/8A&#10;6qrmOujmeKw9N06crJjlACbBu6ct3+tNO7HJ5oQHOc/h/WnM20ZJ5H+fzo5medUlKpK7GYA5NOyB&#10;8uTTCzdqA4VcZ4PFUZg5bGfz4qFixHP/AOupDJIRlVH0X6UwsdzDOMU7kyEUNjOflHP3v51oeGdB&#10;vvE2uWug6dEzy3UyxqFUnGT1rPA4yMDPaug+F3jqf4deN7DxhEnmLZzBp4evnR/xL09M9OeOOatH&#10;Rg405YmEam11f0PRPEOs6H+zl4sXwpofhiz1HV7FEe81C9YsrF0DbV2nphueh5xS+LvCfg/4y+Br&#10;74lfDPwYNA1TSRG+paXDc+dHfR7F82RPlXad+9goHyqVXLnLm98ZPgHr/ivXP+Fn/Df/AInug+JM&#10;3mnXlkwk/iKSKdufuurIf7rIyEBlZQnhiXUvgF4I1C78RRrDfanD5Wn6fMp3OTn5yOoXHf8A+tVS&#10;5eRO+p+iVsPR9jKnOKULPpouzT+71PGMqw3L0x1NIyndjjipJEILAt687qY49fripPzSURjjC5xk&#10;VY0rS7/W9Qh0rTrdpJ55QqKqk5JquScdK6X4QePo/hn8RdJ8bXmmfbLWxu1a/s1k8tpbfOJFR9rb&#10;H2E7WKsAcEq2MELwtOnUxEYz0Tav6XOz8SWngf8AZ41200S88Mwa9rsdvFcXjXE37mHemQgAyMlW&#10;5B5GRnmo/FfgP4c/E34eXnxT+D2lzaPqGkmWTXvC0twJ1SESNtlhfC71EexmbaoDl12qFRpdr9o3&#10;4Savq/jCT4heEWbWNH1hVubXULT5/kdQVVgDxgdPVfU5xD8NdLuvgt4H1zx14ojWH7bYNaafY3Sj&#10;/SpG6DafvDIGfbNX7rgmj9EqYHDcjpSguWz6LRd7/wBXPCNU1OeyuVW3RWVogw3Z559jTLfUNUlt&#10;/NS3VtvDMqnA/WjxVGBexlD0gXOPqan0OcQaUUk/ikYrweOO+OnPeteWPLex8pPDYelhoz5E2Vrb&#10;W7yS4jj2r8zBTjK4B4NaVyMwyHb/AMszx68Vz9nuF1b5/wCeq5yfet+5VjayKG/5ZnpRKPK1Ywxt&#10;GlRrQ5Fa5kSZOkW57GSTb79OauaKz+Rarn711IV9/kNU5y7aXboBxucDHbkVc0YHybXCcfbJM9f7&#10;ma0fwnZV/gP1f6lzwyVeykwf+Wx+b17VpFiR/j9elZfhcYspPl/5a4+904rT5AAz/wDWrGXxHi4x&#10;f7RIQyEc0ZbGef8AChtvQfXmmblODkbqk45XHhyOfaqHiKQJY5A/5bAfN9DVtmPXpWf4iP8AxL1B&#10;/wCew7/7LVpD4kdWB/3qHqSWbH+35Qf+eIIK9+FrUSQKOayrUf8AFQzFj8wgXOeOy1pySrM3msOX&#10;Ylu3JPtVS3Lxn8SP+FDjIOhH4UFwflI7VHnJz2zmnEE8+9NHIOXqNn047VNaSrDMsjxLJtbIWQcf&#10;5H9KrjI+YjNKpKj+uKV0TfUr666DTsK3/LQfXvUEuBHcEttxDBkZ9h/n8aPELf6BkL/y0HP4Go7n&#10;GLlwwwIYRx3raPwo9vBfwI+r/NEkxb7BZuxPzcnd+FF6uILgDtdEH8jUd1J/xLrMMApDD+Qov5ds&#10;FwVxgXnXPt/hVHXT6X7v8z6S0e48SeAv2dfC+jfCjw/5d1rWb/VddtwWm37RiHrtCrls5Uk4XBAD&#10;A1fj/odnf+A/C/jzxTBHp/iS+iaG+tsBWu1Qf63aAMEcN6DzAPSuF+Dvx48bfCS1/sjTblLzSzub&#10;7BechGI6o3VfmOSo4PPAJJrF8dfETxb8R/EH9v8Ai3U2uJlTZbxr8sduvdUXouT1PU9z0rHlkpHp&#10;4jMsFLBumtW0lbordTsv2aNPsR4k8ReMrjQY9UvND0WV9K06VvlM7K6rJjqdhw+O+MAjOR1Xw31H&#10;xz8YtG8T6H8V7A3Nna6a91Z3RsVjNpMqsSqsB6AHHUYIzgjHinhvxl4j8CeIYvFPhHU2tbyMbWZc&#10;FZEJGUYHhlOBkH0BBBAI6nxx+0/8XfiBo82hX1/b6fa3jMt//Z0Jja6VhyrsWZiD3AIB6HIpyTep&#10;eDzDBU8Oot2tuu5yOnWX9rahp+mzSMq3OoJCWXnILgenv717/wDEnxp4s8C/ELTfh/8ADjwfHZ6L&#10;YQ20P2GG13i/BRRIzswbliWPGMAjIOCT85PHFJB9mZfkC/KMZzx+v/169E0P9qj4v6BosOiRyWd5&#10;9mUrbXl5a+ZLHxjOSwBOAOoJ45zTd3sZ5fjsHTjJN8uu4ftLeEdI8E/Fq60vQ4hBDPaxXP2Vf+WP&#10;mRq+32+9kA+o9RnzLVyPIRF+6JP0rX8TeKfEfjTxDd+LPF2tTahqV6wa5upmyem0KB0VVACqowqq&#10;FAAAArLuI45YmRznP+FCdtzycVWo1MY6kNFcWSR5F2g/ez93FUre7iSX7JcEbv4ff1psd29nL9nu&#10;iSjMNjN2qS7t0uF+Y/MOVOOlURDmp+5fR9S60oa3aH+Hv7VPb6prFrCtvZ6tcRRg8RxSlQPyP1/O&#10;siyvpI3+yXT4deFY/wAX/wBeroYleB+NF7B7bEUZWUrE2oanq2qKseparcXCq+5VmmZgD9CeOKEn&#10;bq2M/Xiq7Nzx6UqyHCqG+9zUuQpYipV+N3NfStf1jRy39lardWvmf6z7PcNHn3O0irmv+PvGPiSN&#10;4tb8TahcxyLteOS6cowHQYyBj8OvNc+txke5ParGkadF4k8Q6b4envvssd9exwy3HBKKzgE/kfpn&#10;rQrbnVQq15Wpxk+xXluYpl2Bg3y4+U/lTYZjB+7mPyfwtXrfjL4Y+Br/AMI+INV8JeCrzRI9BmDW&#10;dxdTtI13Hux8+RgvjrtAHTHpXke6KeLna27hvrVxlc7K2HqYWSUne53Wg/H34q+EtHtfD+geLJIL&#10;G1QJDEtvG20ZzjJUk8nuensKyNa8Uar4r1mfxFrmoNdXV2Q0kzKPmwMZ4+lc5DO0JEGMqy/L9Kfa&#10;zSQyPEp+RTwvHWny63CpXq1KfLJ3SOq8H/EDX/h34kj8TeG7hI7hUKMZIwwZCRkfiQOnSup+IX7R&#10;njz4laKvh7VTaw2zlWeO2hI3sM9yTxz0FeYXEwK5LenTtUyTMWHPfjpxRyR5k2iY4itCm6abs+h0&#10;nhudhrFvhdy+YDj19/zr7K/Y7UC9v03Kd1uu7aPfP+f/ANWPiXQZ2i1C3cN0kWvtb9j2WRNRvlZ1&#10;XNqpRV+v8/8APet4fAycG746B9OeB9Yh8N69Dr8kHmNbNvjVv7wHH5HBqrqV7feNfEMupX7Fmabc&#10;zN/E2eBWULt1j4OO1XbZn0u3YnKtHGd2OPmPU/lxWFRn2UEQeK9SSF/sNm/yx/z7n/PaueknaQ5P&#10;p61PqEpnbfu61Rc4PSuWXkdMYkqzZb5h70rY3ZP61DGxDdaczNjrWZY4fdwcCpYZO7LVfd78Y55p&#10;8bNjFAGjDO55DVYhmYnhulZ8L87qsRyHoSelaRJkbFjIcgc1qW8hIrFsA5G8fw8fSti027eDWyRl&#10;cu28H2iNgBz/AAj1rM1JWFpKp/hQnp7VrWIRJgzE7c/MBVPV40h83ptKk9OampH3S4S944VWP8Jz&#10;ir2k/aZ9Qht4OryAL83/ANeqE2owl2OD96tLwMt1rHiS1s7aBdzSZG5gOnPf6VwxfvHdL4bnpbeF&#10;brT4WUx7dsed3YcVxniySS90W4SJ87VJGK7vVvE7xt9i1Lcr7drKvSqOuWuiPoEwW1hjzGdsirjP&#10;/wCuuySUonFCXLJNnzvDptrLdzX09ozNG2PmBOT/AErKuBa3N21zcD7zfulUZ2Dsfaul1K9tZ5Li&#10;z0Z5IVRtu9h27kVi3Wn6VpWmyRfaPOnI2wrjJLfh+dfN1Ej6OnOW5R+xJ/z2b/vo0VV/4R6+9Lj/&#10;AL6eiublj2NvaSKnhyCVdOW31eXMysfn459DV2PyFOROD2+auNstL1ma3ae51W4VjxtXjPvWxp2n&#10;T6dbsbjU/O3EbVbOVr5SMj35Q8zehnhILBgw/MU17u0T5kiVuSOW/SufmtrmZ1kjvZIlT7qqxwfr&#10;VOW7eVHt57jyzv61VyOU3NRvvOb9zZRjsTuJ4/PrWa0TzOq3KgqWHzKRyKq2niGGzdze2jMijC4P&#10;61Lba9pN+6ETwwx78FZGGT7jnrTjvuV7yWx7B4f0IT+HbNbKFirIdsfcY61HeafJDI1pKm1l4bmv&#10;V/g9Z+AB8MEv9b1GHzo1It1kKqZHx90E8dew554rgfEiaZcaxJPo9yZYGwQzIVwf7uO4H4elfV0/&#10;gS8j5qUv3j9TCuNJgggVmDFj975ehxUVusMmAibSvfb1reuFFwq2svHds+proNR+A+vjw0vifSYV&#10;ubcxb38vIZcdexB4I79s8VVhc3c89fy422bs96xfEgO1nA6GtS4Z4ZTFJA0bDhlbg9etZfiS6JTy&#10;5uPlwo+tD2CxH4NlCySHPbFdEtwFUFvTiuZ0GH+z4PPeRf3n3Yx1A9avSahERkNWtP4TnrP3jQuN&#10;StkQmSPd8vG49KwdRnTJCsOv506Vp7uUxWoLNjO0HrWNqM89q7QncjfxKa35TllI4L40zhtPbaNz&#10;R28hXPrivlLcC+71avp/4zTMujzylgsn2WTnHtXzDGiq4O73Nb0/hPiOIf8AeV6f5Fe8T+Ef3u1W&#10;LcEITn9Paq16SjqVG35ueO3+cVbhZSOB296cj5qqvdQ2Qep96ryhhyfpmrUm0jmq84DH/PFCZxyI&#10;0QZ5H3cfhTniHl5B4/Gozuzwen+0aczjqT2qiCrOhX7x+mP8/wD1qhBPTHoKsXBGce+R71XPBoIk&#10;AJydv/Avams56j8qC6gbielRyMTxu784qjOQEknp7fWnRoZG2qOrYXmol+9xn/GtfwTr9h4a8S2e&#10;uaroy6jbW8yvcWTNt81QeQDg4PcHHWqKoxjUqRi3a7+47Dw1+zJ8T/F3hy41zSdMj86G3WdbOaTb&#10;JLHnGRxhRyOWIGcDOTXnmoWF/pN/PpWrWE1rdW8hjubeZNrxuOxFfU/iXwb4V+KWvaN8ZfBfxW0+&#10;HTdL8h/LmkWN7OSNxIvP8D/dJV8FSFIrxn9pH4g+FviL8Qf7U8NWymO1t/s8l0qgCdtxOQRyQOgJ&#10;+g4FVofR5tk+BwmD9pTdnp1T5vNdjztVlG2Rlx3HHFKnLfe/D+lWBKpi8vb8vb2pfMjMYjYcL320&#10;j5he67o1vBXj7xl8PWnfwb4ju9P+1Y+1R28h2TEcKzKcqWAJwcZGSB1NU9W1zVdf1OXVtYvpbm5m&#10;YvJNK+Scn9Pp2qntyduOtOROf/rVZ1fWsRKHK5O3a+g9VAyAaR41zjH+cdKHIiQuQMfwjtn0rvB8&#10;KvBvgzwlpfjn4yTasbfWo2k02x0lVEjxqBuO5/lz8y9cdRzVKNzfB5bWx7bjolu2efsRv5//AF0I&#10;5AyRztxx/Kuy+Lvwr0DwNoOi/Ej4d+LP7c8La98qySKVuNOnwd1rOuAVlUhh0AcKHTdHJHI/GMMN&#10;sI/Kk1YxxmBrZfVUZ+qZ0/w0+L3j34US3EfgzW2gtbxWW60+VRJbuzbMybG4WXEUY8xcPtXbnaSp&#10;z/FfjLxD441h9a8S6rLdTFyY1kY7Is9kXoo+lY+RnuCetOLKDkrx70dRPMMVKn7Nzbj2voZniR83&#10;8ZA/5Y/rk0afcwx2oWWVVCs5kXaf3gI4/wA//rqLxBIrXq8fdh+b25Y1Pp8SWdt9qls5JJGVhtGD&#10;8vY+9dMfgR69NxlgYczM6zKG9iBGcSKPpzXQTsFgmO3/AJZsentXO2JP2yHblv3yncq9ea37k4tp&#10;ccfu2wR24oqbo58y/jU/67GRMQ+k2oAztkkGT9RV3SG/cWoHX7Y/0zsqjOoGjW5JYfvn4z1/z7Vo&#10;eHiiwwB8/wDHxIGwM5+TgfnTfwnTV/3d+r/Um8Lc2Eh/6ePl6HsK0/unis3wrxZTZ/5+DyuPQVpb&#10;s84rKXxHh47/AHqX9dBvONtG7HygjINIzfxEe1KCckq9ScQFQTy304rP8SDbp4Ix/rvfjg81fAK9&#10;B+dUPEYxpy8ciYdD7GtIbo68D/vUPULbK+I7g5+9CO3+yvStPgcl6y4AB4jmcfwwjoPZa0lZTxnH&#10;oPWqkaYz4o+iH4z/ADp2PXn8uPam7j2H/wBelBPf+lScYr8cg00ucZB/ioLfNu5pUUlWKRllXG5l&#10;Xgdhn8eKaJ3ZneIAV03OW/1ij26Go7h3xeGNm5hh/pUviLI0/JX5hKCv5GoLkqPtWB/yxhH16VtD&#10;Y9rBr9xH1f5oLl4RptnIwUAMD6DHHOadeskcMzsu5V1DJjb+Ljpx/Sm3hY6fZqBzwPr0/wDr1Fqj&#10;7bW5VRz9swdv0/z+tUdcenq/zOhjPOcnHb29qQtl8j68VDHIQu326fh0pd+TkLmsjxJSfMxzDcN3&#10;50wvjDUpfHyk00tk8Dp39OnNADlYHlf505ZNp4B9/pUO8kcj5fanAg84FBoD5BwD2600njq2aJH4&#10;6dajLoR0696Y0R3dukw8sheg/CqsN21pKLW73bN37uY9MVceQY2ke1VruOOZdhT73qvTj6U4s66N&#10;T3eWWwt1bpeR4z83VWqNIdWB4vVx/n2qtb3F9ZMUlUyIv3WXsP1z/T3qZNVYgf6I30Aq7S6HXCFa&#10;1kk18iV11Mrhrtfrj2+lN/4mmcm6X/dP/wCqozqZI5tW3Cm/2pnj7K/+P6daWppy1v5F+BaVdRAz&#10;9qU+3pTZWvTgNIp914/GoRqhOMQNmg6kjJ/qnx/Kqsy4+2i7qCOmX4m/EK90dvD+q+Kry6s2CjyZ&#10;5yw46cnnFY7RPG5e2b73UY61RXVYz8zxH26VLHqsY+9BJn/ZAPP6UJNbI0lUxVTWSv8A16lnEjSr&#10;I+OBmnF5Ek3w4/HHPNVzfxlhtjbPb5eop0d7B/cbr6U9Sf3nWJYV7l9qHpkfd71ajGcMvr61RW6i&#10;HPtx8o/xqxDchm2YxQS1LsbWjTeXdQyOflWRSfzr7W/ZCWUXs08kLKslipWTb156+/8A9eviTSh/&#10;pkO5P+Wg4Bx39a+4/wBlj7fNcxzTy5j/ALLURj0U4xWsPhkVgrfXoep7ojgsoxxurS1K4VdOjR/v&#10;SLubjrnpWRnDDn5an1HUjc3G7au1cKvtj2rnmfbRMq5UozKD65qsxBPBq1OrFtzJ261TlyX4HP0r&#10;nOiI5GXI2Dt+VOcEjBpsYO4KWPpu6VsXc2ktpEdrbaSVmUZe4aTJb6DHH5ms2aRjcxS2OKkiJBAD&#10;f/XprrtbLDFCE/j70EluEkH9asRHJ/nVaAk7R/SrUKMeNvWtIkS3Oi0G0WW1UyZ+Y1pramF9oUez&#10;Ypvh+KFLCHzmA2rgc1oTQCWTFuudq9B2FdcV7pg5ajLa0UpuHHP51V8WxG0tFuv72VP5VaSV4sY/&#10;vd6TxKq3Ok+Y33hyPfFKUbxCLfMjyBw8EzLIGz1rZ+H2t/2Z4ts9Rm+WOKbLBfocZ9v8KzL6dXvp&#10;g7fMshHIotrmBJgQ+MHrmvN2kepvE9I8Wa0bmc3MDD5pD83t2qpq+tXc/h8wudzNkdM54qfw94fk&#10;1PQ47zU9wLcxxqpBK+p/+tVjXLOWwt4ZdJgG9c/NIuccfrXZb3Tj05j598S6zqehXjWxheMNIR8q&#10;5yP6CslvEvkoJplfdn92zLjNdP45uBN4q/s6axkkaSQiV+Ai+5qldQaZMqwTpG3lf7OcV8vWpyU3&#10;qfUUalN01dHIf8LDuP7kf/ff/wBeiur+w6D/AM+Ef/fuiufll/MdPtaf8pxdzqMsW4xHd8ufpVGL&#10;U9UuJBHJp0kbM2OZDg+9Zaalb31xHbxWF3tkbHnSLt2fWnaxqsehSxvdTTTRk5YRfeXj618orHu8&#10;vkO1e91W2M0Es0keWwrRtzUdl4jWxjaGfTZp8MMu7dffmmpq2lNDC9rp11Iszbi8q9Pc/wCe9aS6&#10;na3dutpHYI+ThVkXpRbsPmit0Z9xq8s10TdwYUrkKrDpVWW10OSATtZznZyscjj5vyq5r1rcSxRQ&#10;C1WEK2F2n1NVW097e9+zXrNJCzfKI8D/APVVwjK5EpR6Hsvw0vZ7jwjp+n20ElusyZWJX3KeTyR9&#10;Oa9J0zw1/YNj/a2rt0bbHA64Ln1Geo+lcH4Isri08Mac+5IpI4cBVbkc/wA8Vt3Wqz7P9IvZG8sd&#10;JGr6ylFqnH0R8rVadR+pv+H10bVNQkOu3bQrJuf9yoz7YBr0X4RXmjTQSaTrNwvks2bdpJAuWHPG&#10;ep9K+fJ9f1CG5+0205j9BntU0XjbWHto7Y3LAIdy/vDwaco8xPL7p6h+0T4b0HSvEK3tldQtbyAO&#10;Gjfc2cc59s+orxDWtRW9vGfb8ob8MCtHxF4n1TUx5t7eySMq43M3auRvdVCsVU8ijbQIxNKOZZrp&#10;jGu3knapOAP8Kuxj5eO5z1rC8NXj3VxIJQvTPFb8Sk45+tb0zmrLUs2cr20i3ET7ZFIZG3YwRWbr&#10;0pvbmS6uMF35YgY5rQ2uEyKoXqJsY47Z+lbX0OZo8c+ONy39jXQjUZjjI5PWvnGJcvhmx9a+hPjR&#10;JINCvhj+HG7Pv/n8q+fbVXackjPWto/CfD5972KXoZ+oAb1Ged1T2/y9R+nal1TT5jKuHz82eG6U&#10;QxuH2j6fX2qmfOVI+6h5JY5Yn6VDIATnPUVdOnyONysMj1FRyWEmfmPTrjqak5pQluUdgDZIHoaC&#10;MLx6ZqeSDB3Z/CmSHauPXNUZ2KNxwxxk+oqq2QcgDpVi4wGYkcf7vSq5V1+Ut7tuqjGSGuccH+Km&#10;F9x60rkgY5qNuBlvr1pmchzrIqoVkVsgk/Mcj2P6e2O/WjcV5f5T1pAWI6VpeGdJj1vXLLR7i4Ec&#10;dxcJGzMcAZbH4VaNMPTlWqqMepmDWrWJGgN2QrfeHODikMysA6ybhjAK19G+I/DXh74b+P8ATPhT&#10;e/B+z1TSbq38u7vJrcm4DsGXdHIcqNj7WYYywBXchIYeI/GfwTZ/Dn4p6l4V0SZjYoqy28btkxbl&#10;DbPXgnvzjrVaNaHvZlktTCYV1FO9tGjC3c7fzzT45VXkt3/OqoPOB+IqaPKkf4UJHzGpN1PI5zVi&#10;INnqfYVBZw3t5K0en2cszqu4rEpYgfgKlsphJwn4jd6dao3jGW464ieeCSCFfmxlef4u3+Fe6eIZ&#10;fhP+0h8NPD9/YfFGz8L6l4bs4rHWNC8RXYgTzH3KJbcswEysIRuKDcrfLIiARNL4l8qndnGD/eqp&#10;d28Ej+a43dmbkfjTiz2stzKOCg4TV0zv/i5r/hHw18OrH4L+FNdj1iRdQF7f31vnykYKVCKe/XPo&#10;PrXnxAzhW4B71CIBEMIuD9c/zp2QvY8U5HJmmO+vVFyqyWxJuGeppT/dH06VGsgY7QGNPR93O7r/&#10;AJ6VJ5NmZHiJh9sjA7w4OG46mrOksTpu7ymk2s2FXncCOfrzVfxCS13Gc/8ALH39TVjQZn+ytGUb&#10;y9zfvuycf5/Ouj/l2j3+Tmy2D7W/My7Nf9JhLtn94vzH610mpC2EUpg3BfJPct255/Cuf8uOK9WO&#10;GTdCZgqN3xkfr+FbV5Jtt5iDzsbnjjjrVTexOYtOpTZjXEhOjWrru2tNJ+HT86u6Ju+y2gY9bx+n&#10;+51/z61nyjZo9ucDiWQY/I/59a0vDwBjt1zx9ufcP+2dU/hOqor0H6v9Sx4XEgspOG/1xDZ7cd60&#10;SeMrXov7G3wK8IfG6DxI/inUdVhOlTWvljTZ4kDCXzeu9G5/dnsOvXtXt1x+w/8AC97OOyj1vXIv&#10;L3l5I7uPdM38DPujK/KCegGcnpWcnHm3FPIMbjJe2g1Z+fyPk1RnkjPvjpTcha6j40eBrX4WfFTW&#10;fA+lapcXNnaLbmCS6ZfM+eISEHaADgkduw+lcqXAG3sKR4GKw08JWdKe63HBlA5JHeqevkHT1Cj5&#10;vNUfofWrLEd2/SmSRxTx+VKNykfMvT/J/wA96qO4sNONPERk+jKF/O9pftcwqCJIQFkJ4PyjkflX&#10;slj8CfAP/Ca2nwWuf7Yk8UXegi6k1iG4j+yW92YRMsLoVz5YUlTIrHDbcAjcR48qvbldKvQzQzSA&#10;QvwNrHjj8eo/GvQdL/aO+J2g/C1vh/Z6xGi29wLWz1KOPbc29qqAfZ43HRPlyDjeOcNjAGj8j63A&#10;ywaVqivsk97r+vuOV8L6N4q8XX7aF4U8O3Op3ke4slmpf5QfvcZwPf3p15a6rpGqS6Hr+j3NheQ/&#10;6y3uoyrD8CM12Pwc1zwbB8MvFngzxf4+/wCEfbxBJaiOddPedp443LNG21SQhYKTjb05JBZTW+N/&#10;jTw5448SaHb+G9VuNSGgeH4bC81u7h8tr+RN/wC8CklsYZVy53Ehs54Yp8vNaxz4zLMD9UlVi7S1&#10;e/4WOU3qBjPH6CnxybVZM/eGKiYIo+QnmhSvrnjr+NZnyZT8SkvppbPSQHk47GobpvlvCPvfZ4en&#10;bp/jUuvuP7O6D/WL/I1FcSLi8Kn/AJd4dvTuPT6f56VtDZHt4P8AgR9f1Q275sLHLeh3Y9P8/pUW&#10;qMy2tzuH/L5n07f/AKql1BwNLsSV4UL39qi1IZtboJ/Fef0P51aOmK29X+ZrxtwCr9uOadvJbg+1&#10;RgY/eE/w/nSsdvXisjwZ/Ex+WIBU0YYdv85/nUaucFf604scfK3X2oKQM+G6cUmSDgHjP+f60jdO&#10;v5UbiTnP/jtBogLY4B7fd9abIzEZ3Ad6HJAzmmNknBOPXOMfWg0Qx3y20Go5C2SM06Q7hn/JphIz&#10;kdqotDcgtxz6+9KDgjI/+tTC6AdP/r0nmHt9WqkWpSJC4I47/wC170IQTwajBJG7p29M+1AkP3m/&#10;/XSZopSLBJPLMajZtp5X/ChWB6U0soOBnihGiuPRsdT7fpUitxnp9KgLhVYjtUoYLxnnp0pmkZD8&#10;n5efoB/KpEUDgde2ahLHGBTkmxz92grmJucfN1/zxQCUZdvr+dN3jP3umaQEq3AzlsYqky02bWku&#10;wmVkz94BcfWvuT9koTotvLLc786cvy9cfKOPbFfC2j7ftMbHruFfcH7JTu1tZuzcfY/lG7ttGK6K&#10;fwyLwf8Av0PU+gBDFebVgRvMwx+vGc/lVWyEE99Db3k5jjaZVkkVclVzycd8VIt8+nRpcwqo3Rsu&#10;4rwQQQazWv4Y7rczNj+IVx1D7inc9k+KPgDwBpPhWHVPDuqxyllBVY5BuPHXH59q8YmGHbj+Lp6V&#10;Yu/ENxJEII52KhvulqzJL9ncySHcxbLVx04zhGzdzscoy2NDToYZ7pUuZNq/xMPpXp3gzxN8MdJ0&#10;eS28U6Cs8yx/uLiBgzHHqp+7+v0ryWyu7dp0hluPLVurenFOnvcKwV81NSn7TS5pGXLE2PGF7pd/&#10;qklxp0OyHdlVxjv/APqrLVznFU/te4/6z+dPiuEfgPmrjHlViJ6u5p2y5xxXaeBvCFhqOkX3iPVb&#10;1Uhs9qxxZGZZCOgGc1xFlKp+fuvvW/YXl4bJ4ln8uFpFDD1bH9BW8IswmzpdGsLnVLyOxsLdpGdv&#10;lVBXcp8L9dtdLku/sM25of3gaM8HPb2qj+zfprXfi83Tv5i28DNlexPA7V7wQCMEV0c/LockpWeh&#10;86yeFdTa/SxeIxr1kkboi+tWPF+jXdpGivYPGkcWQrR4+X1P1r2hPBmntrH9qXCqyq2Y4cfLn+8f&#10;X6dKrfEiy0WPwveX2owru8v5WzyWxx/+qm6kbiU9T4s8QafN/bE5hj+9IeM9a3fBvgGK+jj1GYee&#10;d+Fh6KD/AF/lmrOvaeH1SVlTLSOSo9BXWeG7NfC3huG8uZlE1xysK/wjtXHGneZ6UqnLTsjr/DUN&#10;3Y2zvcWPmPIn3tgwPYe3FZWpWkN5qtvY3LeX5k21ivGwE9a6LQ/EaL4caO/SMqy7hsHzFuwPPb6V&#10;zGrav510mo3UKkrkKqqOa6uXQ44vU+dPi7C0fxE1KHSyXt4m8tWQ5yB7/p+FcVNriwiSwt5HVl58&#10;znr6V2fxH1XyNevZrZkj/fMGXaMZrlHt7W/Uy3E0azMm5VVeT718pif4rt3PrsLFexjzdjJ/4SDV&#10;P+fpv++qKt/2S39z+X+FFcvvHX7pytxNPNApvdTm+Ztq7V5HPt2psOmXOlSzXU1zDj/npcMGAH41&#10;lJLcajdSQrrVwxzt2xx9OKSPQ9VtJvJgt2mVvm8xu59DzXyisj3OSXc6S70nUbvTR5OsQksM+XHj&#10;n3rPuNBZwjyanJFIsfO3BUYPaq0UHiWCZXkdYEzgiP7xHp3rRt5ZYUxLMqBQPmfBwP8AGnzR7Byz&#10;XUyNZsnuZopRrU0oCDawXHPtWRBJHb3A01L27jk8zc+44xz1rpL+WzQ+dHdZB/6Z8CsmZ7R9VjkM&#10;f2lW+Vok/wA5zWkZEy5j2LR/EKwaJp8Tav8AasQkLOzcyc9fQ1am8SzTDaJO2MBcVxdnNFDplnDa&#10;2bQxhceWeq81tQXCyKNrdR3r6qnUvBeiPmqkEpNmg2otKdzr36jinwy+YcKMAVUtElbVo4AOrjPP&#10;tW9c+HDpdkLq4RlLNtUsvBolIlIydTULGdq9vm+tctqZ2SsgP/166+/jYWrLG3Vf4q4+/RpJCu7v&#10;UqVx2LHhB2fVcAnBUg+ldhDEMDIb/armvCFuftARuqZYGuvWIFeR/WumnscVb4ivMpxgGs++3OjB&#10;F3HsPwrSmBxms64YZ+c8fjxWpzyPDvjWskOiXw65GB+dfP8AbyrE7MR+Ga9++PV04s75R8y7DtZV&#10;69elfPa8kqf4lzXTD4T4bPH/ALV8h17qCb1yh5bBapIXUvuI5+nSs27l/wBIjIPXtkcCr1owA3bT&#10;+NDPAqS0RrRSb48Fdv8A+qobqMsCAop9rdLIPlBpZ2AHI/LvSMdzKn45ZSp61TuZWb5Kv3XB4+hx&#10;3rNufmBXJoOeRVmJOcH1HrVcls8n61ZcK43qe2elQumD8o79K0MGROD1B4qN0yP4v8KmKqw45zx9&#10;6mlV7Dp3NO5lKI2JS3pz9OK0LK2ncM8MzxuoDRyoxVlPrkc8VTjXJHy/d61o2lwsQII7VdzajJ05&#10;Jo9Nvf21PjxPoa6P4ittD1e6hUJHr1xp4S7MYAChvKZEcgDG9kZ26szEknx/WL7Vdd1a613Xb2S4&#10;vbuTfNNI2ST+Hb26AYrTuzuDMG691rOmU79q9+lUmlsj0MZmmLxVLknK6KqQEru6d/rWv4J8Har4&#10;88WWPhXSAfOu51j3BciME/ePsP1qh9nBi6/Vc4rp/g18RL34T/ETTfHdtG0sdlN/plqFB8+A8SJy&#10;DglScEAkHBHIFUcODpU6mKgqnw3V/Q7bxP43P7OfjK48F/DKytN1osaXmpTW4kkuG4Zhk8BQeOPf&#10;2q3rWjeFvj/4FvviB4S8LQaP4w0lmuNZsdJUi21OEyMd8cRYmJ1TarZLl2QsWPmbY9r4w/s33vjv&#10;xFP8WfgzrVn4m8P6/M11DPaXC7oXbBeNhnqpbBU4ZejBTTdJ8H61+zj8LNW8ZazLBFqmrRfY9OtZ&#10;mzv+YFxx3AIYr2GM9RTbi4prc/Qq1Gn7FxmlyJP0S6NP+rnhobcPkH5VDMMnOakZ+edufYUyQ8da&#10;R+cz0ImULwDU2kaJqviTU4dG0exmubq4kCwwwqWbPrgfnntUJcNnDd+3Sug+E3xHf4U/ETS/iBFp&#10;cd+um3G6exkkZPtELArIisoJRyjMFYqwVsEq4G0iLwsac8TBT2bV/Q9C1/VNI/ZN8TyeCLDwTa6h&#10;4ihtYxrF/qYZgGkjSQIi54TBBz349TVfxN4Z8H/G/wCH+tfF7wB4fXQvEWibLjW9DhvBLDqEJUmW&#10;5RCqshDLIcLkABQSzODWz+0D8CPEWueOpPiz8NBJ4q8L+Jma90fVtLf7Qrrkq6tgAqUZWQhlUoyN&#10;GwV0ZFs+E4f+Ge/AuteOfGtvHZ6rqVi1ro+nycvMzNklkzjGQucjOM54NaXjyprc/QZ4WjKDpTiu&#10;TXpol0af9XPm7xGIjdRtGPlMIIBB45JqbQZSmnvEsXLM3lsCAZDt5Az6Co/F5UX8XLZ+zDd27nOK&#10;isrz7Jp5lCqxW4AXd2yOvt0ra3uHzNSn/scYR/rUp20gWSI+jLj8/wD9Vbl0/wDo8pz/AMs2+7WG&#10;zbrsSqmGaYHb0HXt7VsXZJt5hjOI29+xpT6HLmP8Snf+tjKkdf7Itxux++k+9WloLAw2YB+7euB7&#10;fJWVP/yCLfcOPMk5xj8K0tBldYLcAf8AL8wH/furfwnVU0ov1f6n0P8A8E9/Hfg7wfH4ws/F3ibS&#10;tLN1JZvDJfXyQmTb5+QC5GQMjpzzyOlfSF98X/hRY2cOoXfxH0NYbrzDbzf2nFtm2HD7Tu+baRg4&#10;6EGvzs8NNG9tMZIxzN8vTjitSSRGhEZVdq5KjHA/wrGUbyud0eIPqcfY8l7efzPQv2qPG9h44+Ne&#10;oajoerWt9p0Flbw2dxZ4ZcbSzKWBO47mb8MD3PnoZdnzGol2AYCqO/1pxfjNVsfKY7ELFYqdZK3M&#10;7i5yMChcZ+7TdwY8j8jSo20Zx/u8Z5oOWKK2oMFu7HIzifoD15X/AD+NNaXbFIrnP/E0+YevH696&#10;dfrvkt3/ALlwoOB1BIFQyEbJGDn5tUGeMc+nuK2jsj3MNL91G39akyObzV7proFvLbao7AZIHb0F&#10;XIx5Q2he2MCqWnHdqV8F/hkGfxJq6DtHBP1rORw4yc/act9LIGcZxjnp0pvmYJKnHHzYodlz8n1+&#10;bqaaWC8mpPOKuvMxsM99/Tp2NRTGRzchj8zQwgcf5wKf4gYDTmOesi9foear3T/u7vJ/5Yw8E/j/&#10;AIVtDY9zB/wY+v6ofduv9nWYzkLgdfTApl9Ifs1yfl/4/Pl9uD/9ai8cNp1oN3Bx/Tt6f/WqO/OY&#10;LoFsj7Xlvfjr/ntVHXHp6v8ANG4CQoY+3fNBJ4DD86iR2dR/u9PSld8jIXH+etZnhS+JhPdCHq33&#10;vTvTRdEwrK8TorNgMynB+ldt+z3pnhOfxpq/ijxZokmrJoOg3F7Y6Sm3MtwNqRuQQQ0cbursuOVH&#10;GDgj0D4PeLvFf7Reo6z8LvihpcM1rJpbz6fef2esZ06ZXjVQpVQADu3c8ny8cgkUM+kweS0q2HjK&#10;Ts5bHhhYkZx78CjecZB9uajysckkIxtjkZVIOcjselB28gn+dM8SrRdGo49hSzA4PXtimlsjdU1l&#10;YX+rX0OmaXatPdXEixwRIpO5jxivfLX9kTwHFoq+CtV+I0EfjG4jW6jDSgKFKcIIc7ih4O7BbocY&#10;4Kvy7nZg8uxWOu6a27/l6nzxJI2OCen+FMMhyc/j7Vrr4N1u78YQ/D+CLbqU199kZWzhGDYJ+gGT&#10;3OBXrur/ALGngy10G6sNA+I0tx4p063aW8sZJo8ORg48sfPGPQktzx6kVLljuzqoZPjK0W10PCG2&#10;dz70pPfHOfyqMFhlJAVZflbdxinK4zjdj1oucHs+V2Y7JPJPHrQuOvTv8tKGTkHFJBFd3l7Hp2n2&#10;ktxcTNiO3gjLM5wTgAcnoe1VG7NIU5SlaK1HqQB+FMY7uWX9K10+H/xDdQ6+AtWPf/jxk+v938az&#10;prXVNIvpLHVdLlt5lQhorqPDDI/unoaNTo+q1o6yi0QrlTlfTJ3VLFlRwf8A61W/D/hrxF4qvjp3&#10;hzQ7i+uFjLultGX2qD1OOlV7/T9T0q7k07UbWSCaJtskMikMhz0IPSgl0qijzW0Gh8nI/LFO3Edv&#10;w9ahd/JXJDewXk/rU01pqdrt+36bc2+77n2iEru+lBUacrXSHBsHBX/69GfnHHeoWkCDLPn2FJE7&#10;SPhh8pxgVSQcsjc0eQLdLyfWvuP9ka3kj0CzuHkDFoT8vp9f896+INJEbSRjbjIVOON3v9a+1/2R&#10;5f8AiUWsZf5tpDKf93/P5/jXRS+Fo0wemPh6nvWozq+mrAv8BzzXPvMWJ9M5ra1AFLV1VT93j3rB&#10;lBGS3H+1XNW0PuKI5ZGeTYW29TyetNkb19vzqGSXaMg9O3pUQuXPGen+Fcx0rYmM2DkA1KswIwap&#10;h88Ar9KcJuOP51mWWCSMlvrU0TnqR/hVSEndkyZ5z9KnRucAVaJNSxuAq7WHTt68Vr2l0SoAHX+G&#10;uesyzyLGGXlsDnFdF4VgmvNWt7FGCGSUKzN/COpNbU9zOfc+hv2WtBms/Dt3rtzGVa6kCx7h/CM/&#10;1r0i41vT4XMf2hSynDbeefQY6muf8CeFJdO8IWFnpupyRwtbKW8xPmP8q2lttH8LWT3bHbhfnlkb&#10;LP7f/WGBVy5eY4Xq7jv7fht43u9VVbOFfuNcNhm/CvJ/i58SR4gujpNlJttY/u8/fb1o+L/iy41A&#10;pI2VVkyoHGBnivMrrUpZQQx5LZDNVSjyo0p076spzvbPqsnnrndkKvq3qa09V1KN7BXkO9lX5Vbt&#10;XMz3/wBn1ISuAyn5sev1q9feIZdXlRZ0XaFwu0VjFnVKLZ1egXF9qVt5MFyI2TaqRqu4v/8AWrR1&#10;vRDFpkkMiqZY7dnPbnFXPh7oMVtpq6jdQ7pH5WTePuegFZfxD1eW1aba2F2sinuMdq6Ohj9qyPlv&#10;x0l3F4imt7ZA0bEhmJ5dz/KuRl1PXtPj80+Xuacovy5KL6c10HjKO+1HWbiQxMsf2pijL/Kqlvas&#10;scd5cxqNrf6s96+UxH8R2Pr8PZU1czPtPjH/AJ9m/wC/NFdF/a19/wA9JP8Av4P8KK5jov5HIWF7&#10;ZRr5NmqMzHr5eMfp1qZll0xGnmuo4V25kZuwrjrTxLHbEi5sp/MZiU8tTtA9DVq1uNR18vJpvh+W&#10;RyuGZpAO/YnGa+LifRSiammNplw0rreRFnI/fSNsz+dNLJFL5TXEUrB+dvK/SsmbQE3yQ6zaNDJD&#10;/qY9w+Yn19q0vDItbG0ZJbAytuz5hBO32raxnt1K91ZiaK5ufsasMfIiyHio9PsPEGmyw6tpNgu5&#10;ht8thvPv1rRa9s1EnlymPdxwuMVWtZNDu777JqniFrVmwIt7HY349vxq4X5tDOXwnY/Zb6e1s5bm&#10;IrJJD+8AXAB/+tXefDT4Y2viVfPuNQ27TnDMAMdenU1x2nXEFlptvZW94rxxRhYzuB3e9amj+M77&#10;Q5ludM1WaGReV8lulfRxfuHgyXvHbXvgfwtZeMIYtN12K5CzfP5a4x0BHPfINP8AjJrXhma5s9C8&#10;LbvstnGTKzqAzzHGSf5dT+tchN4mv9Wvv7XvbtWlk5ztCn8cd+P89ajvrprqVpZMFmOWPc+9TvK7&#10;Yvs2Kd+48ojPX0NYtwUZzld2TjB71q3m8jAFZ01g8gZifuei9a0RDL3g1N9+xEf8NdgIsR/Mv3h6&#10;1yPgzEOpbC33lIrtI4JJ4iY0b1J612UfhOKt8Rm3UeFzWPeRuQ2Opreu4WYHhhj7xNY2qweWrGNs&#10;naf4ea2OWR4J8bp1OmXpY7cRnke5rwHYBJz6Yr3f4wzBLK+ikOflbG3v1rwpo1UsCe1dMPhPg86V&#10;8V8jNvBI1zHn5vmya1baBljJYEZ/vdRWdcH/AEhW49fm7VoRTt5eMjp9Kcjw6i91EwuXgXKH1z7c&#10;0f2iz/Lx+VV2fJB96bt5H5VJg2TyOki5/wBrHNULxF++CKsBwo43f/XqC4O7nB9xTRlIoyqD94n0&#10;P5VC5LHJJ68sandQc7x9fb3qN4yTnIH96rMSMxktg+vAprKqrv7nHNSYHbt1okBGRTMyKP5WAxyP&#10;TFWUkADEpnPr+FVRw3selKG7rkenBppASyyDpwar7y5zt7Zx+FDnqSp+v4U0MKoV0Sbiq4xUZc43&#10;AmlEoPAPbPHNJwBz6cVSY4yL/hTxf4q8DajLqng/xDfaXcXFv5F1JY3TxefFuD+W+0jem4BtpyMg&#10;HFQxTmWeW8mLSTSn97K7FnfqRljyep/M+pqsMAnGf8//AKqkj9vvfw1Rv9arSjyuTaLBII4b86im&#10;xjk//WpTJk4zUUrnkhcUHNKQhkADYP0prcn7+0+vpTXcMcU07jyeuKDPm1Og+HnxO8ffCjWJtc+H&#10;Piq80ma6jZLyO3kHk3amKSLE0LAxzbVlfbvU7GO9drAMMnVda1jX9Uk1fxDql1f3UmSbi6maRvpy&#10;eB7dBVfADZ/E+9NIGcNyPSndnU8diuTk53btcy/ElyrahCuOkP8A7Mf8am01t+k5tZJF+ZjJiIFn&#10;OOnJ5xVXxIP9MjYD/lj/AFNTaMZ4tNZ4YGl3yMAq8bTjr/KujeCPTbqSwEGu6/MzopVEyNxjzFNa&#10;sur6dKZrZZ/m2suWU88H/P8AnNYqhmdFRv4hj/PbrQNNvlnaZ4uNxJ+YdMf/AFqVR6o4s8rVaVai&#10;oK973/AtzOp0iFC//LV/4vatDRJMQ24bot82W/4B/jWXJIW0yHLf8tmx/n/P61p+H8vDbhTtb7Y2&#10;M9/l7VX2T0pa0X6v9T1v9jb9nzwX8fX8Tr40k1GGPRxY/ZWsJljB877RuDbkYHAhXoeM89q9s/4d&#10;8fBVQyrq/iDp95r2Lj/yFXk/7DPxv+Gnwc/4SqL4h+IZLFtWk08afGmn3M2/y/tO8kxI4XHmJ1xn&#10;Pft7/J+2V+zgI2kHj5yI25H9j3eT9P3WT+FZzdTm0PrMDTwcsLFzSv527nyf+0D8ONN+CvxbuvCW&#10;hafqLaetnC9nLecmYOg3OrBQGG8MvTgqw7VxZ1ory9jLz09/0r0D9qDx/ZfE34032teDvETX2mrY&#10;QiycRvGFCxjcmGAOd7Meg6/jXnYvby9smFvO0c1uh86Mtguo7/4+n5VpHVK58vmWHoSxknyq17bv&#10;bp0HDXcH/jxk64+lWLDVbe9l8kK0cgH3W71B4U0rxh448RW/hjw0k91e3ZPkxBgowq7mZmbAVVUF&#10;ixOAB2rb8X/Crxj4csbfVNaawubaa4NvpuuaTqENzbXLooJj3xE4YcgbgrEq3Bwc1yxOWWWR9m5K&#10;Nl3Tbt66GfeuBFHg/wDL1Hx6YbpVOXPlzjDZOrD8KdDcyXMCpPHiWG8jVtoxnnr+n+elQyv8kmTn&#10;/iaj5T9Cf89aI6GeHpyprllv/wAMXNPwNVvlzn94OT9TVw8LkHp71m2EijVr5QF+Zs9D2JxV8yc1&#10;Mtzjxi/e/JfkI7gcn61XudQhtmXzpQpZsL9akd3Ylif5VVngDn5lHByOOlSebUc/skOsXkUum7lb&#10;cNw9u3vTbqQ7bz5j8sMHIzg5/wAmo9YRY9PYZP31H86Ll12XQYfL5MOM9ulbQeh7WA5vq8ebu/zQ&#10;6/kVbCx2sNxxt5+lM1AqtvdDd/y/fxdzg0l8wNhYqfl4GR+HSm6nuW3ucg/8fhPzL14PB9Ks7I9P&#10;V/mbSvkcHtQ8uTk/TGKiUkp8x5wKRzgbi3FZHiyXvM1vBHjnUvhx450/xboz7pYWZZ4GYhJ4yMNG&#10;+CMgjt0yAe1eoeOP2qJtb8Fan4d8E+ANN8OzahbsL68tZUTem35wMIgyygr3JzgZJGfDb5nN9b7R&#10;uy2evvVjVZT/AGdKQ2Bx+PNOUVJpnuUMdiqFGFOErJ7/AH2/qxNC5EMYLf8ALMH9KcZATktVe2Y/&#10;Z4sM2fKX+VPHJ4FPqebWlKVVt9zf+HnjN/AHjTTfGcVt5xsJt7RKu4spBDAZIGcE4ycZr6cOh/Cj&#10;xd47h/aVPxU/0O1hjEiyXPyxyCLaEZidw+TA8rbnjHsfkVd2/dmpBORD5Ofl67exb1xUyjzapnrZ&#10;ZmX1Om4yjdXuvJneTfEPw9F+0P8A8LVPnf2a2uy3Sny/n8tieSvQdc4549cYr3Tw3pvwotPH+ofG&#10;lPizBqEmoW80rLcXiuV8w7mZmyXY59geSOcnPyTJI05EaHlsAKq8n2qjPAYsz28rbl5XJ/SqlHmt&#10;qelh84jFvmj1uvUt63cxJr91HuP7y4Yxkn7yk8Uzfg4H3az5pl1FSJ2xIv19aW2vpUxDcsdzcox7&#10;j/P6VVjya1PmbkjRMp7n8Oa7L9nOMXHxw8Ph5mRfOfc+ASv7t+QDwT9cDiuH3qeQc1oeEPF2peBf&#10;FFp4v0uCN5rFiY/NDbclSOcH/ao3i0VgWqeKjJ9Gj6GvPjh8Tbz4+/2LpWnzW+mzaj5K6VIpkEUD&#10;HHXAOVXJz1OK4H9q22J+M95sCqGt4T6YzGM/5712+m/tueH4LeO6vvhmGvPJ/fTR3iqHb2/dkgfn&#10;XinxE+KuofE/xtceK7/T4rVpUVPKh6LtGB16ms6fMpXtbQ+ixOJoVKDip8zvfZ6Htltq2jfB74Oa&#10;Hp/gOPdqV9JJdah4ghUbZ1OwLFtZcgqwkO4tyrqoUbMtm/GHw2nj34Y6T8UtRt4rPVdxguX8sKbo&#10;ZOGx+Gc+jD2FcX8JfjvL8Pom0nW9Hj1bSmJZbObbmJ88spII57jHp75rfFL43eI/ijeRpeMtnptr&#10;IxsNMt2/dwg+px8zdMtgdOlVGMub9SZ4rCyw7g30ty9vO5v/ALOOhaVFq2teMNQ077ZcaTag2Me4&#10;YSRsjfjHbHseuOpNd54D167+NUupeEfHdlHfW6w5tppIAGt2OehHvz+Brwnwl8Q9e8Cax/bvh2ZF&#10;kKFJopk3RzKezDuPyPv1rsNb/ao8W3+kzaR4b8Paboi3Cnz5rGH5jn0z939T70VIyctF/wAAeFxG&#10;Hp0VFu1r3Vtzh/FGlW2lazcWEXKRyED5sjAP6VRt1RDuP6VTu7q8mla5uLppGZidzMSW9zUltdDO&#10;CP4vWtTwa27a2Og0qQvIp+76+/Nfb37IkUaaLZqD83Hyn7w69ffg/pXwzpUqrMuw/wD1vyr7f/Y7&#10;1C2l0CzBEe8N8+1eRyfvHHJ6+v8ASt6XUxwf+/Qv3PoHXImaBYkP8Ocg9K53VFYYzjkdq6bUCoja&#10;Rj/yzFc1qkqmViH4z8tY1j7mkZkpkAwfyptnbTXcq20QG522qD3qW5dTwcZ61WhvWtpBNBwyncvs&#10;fauOXkdkfM6K/wDhZ460y2S+vvDN5DDIMrJNAVDD1Ge3vVSx8HazfXKwJ9njJ/iuLpIkH1ZyAKgl&#10;8d+I7i2W1uNdu5IlUBY3uHKgAYHGfT9KrDVXLcvmsl7brY1/c+Z0mofDe80Sza7vvEWlyMv/ACxt&#10;b5JmP/fBI/WsgQtGOKrx37Z5NWI5VY96uPN9pkSceiLNoxDDn9OtdD4XuFt9RiuT/A2eeawLYEfM&#10;N3p9a0La4MRDdPeuino0znqe8j6Dj/aS1ea1FrBZ2yMFVfMCktngE8nHJz2qY+MU1KeF9a1UyIvz&#10;zHk5b0H8vSvCdM1vyxjLV0cOu5hAEn8P512RUbaI5uW2xv8AxM8RW+r6i0lo21R8qqV6LXHyzEqQ&#10;DU19qUckh3EsTVFrqIk7BxXPV3N6ehl6xFLLdh8jBXArX8H6da3l4v2jlYzll29R2/rWVrrhlVUT&#10;b9TXUfDDSbZ9OuruSZvMVRuO7Pc4GPXgmsIq8rG0naB32lX8RtlQOqopIG329q474k3DSediX7yk&#10;Lx0qzHqMkUaoH7471z/im8e51MQxbj+7OVzXTL4TnjpI8N8ZiWzu5J7iXbGZOIV+83PWud1nWFSJ&#10;rhoGihVQF/2uetdR8QbuHTvEV093btIIx+7jVfvH157VxcGr2euCSS4g2ocnaQMGvl8TFKoz6rC6&#10;00yr/wAJLpH96b/vsf40UfatD/6Ba/8Afgf40Vx8sT0Pd8zlT4hiH+ialZN5PI/dqAfxPeq4SWeQ&#10;No+rT2dqincskzDafYA85qxJogljgIljWbgyQjnK+oqS/wDD8Ue240y58khvnST5lx7elfHxPoJc&#10;r2M+8t/ElrZ/b5QLlVOGmaY49j0zVvwzc/EC3tIGVY/stxI3mGOMtuPbOc4FWbe9uLe2bTbiBZYD&#10;0Zeo4q1YeKNTsrZYYx5dvHkLtA+b8+taXuZbGbqmr6mUk0zVngW8bJQ28Z+779s0aQLbVLmG1utP&#10;jkaVfutjIP1NRanqqXWoNcG8G7aEZpWC4B9/89a1fC82mWl8bWW7t5mJ+ZI2LFPfPTFVTV5oUpRU&#10;XoddYwQ21rDAkSp5UQUKO2BirCQbuVX2zzUBjdrjyki+6MfMelX7WN1XaWx9K+gi9LHgy7kX+k2R&#10;BI4YfK27rV2xuVuiUkXawOF9/rQl8PsT6fIqsrOGy0YyD2Oeo96bY+TFcxmRv3YYBtvpVadDNssG&#10;1DqSWA+WpNOs7cRXD3O1v3OFGe+f8/hXT3/g/Q7jww3iPR9aTckZM1vNlTuz/CeQfzB7DPGeGvA7&#10;My79vfHrTVyG0aXhu3Ual5bL839416F4U1X/AIRjU1nurFZl/ijljDKw9CGGCPrXnfgyR1upJPM3&#10;fKBzXrEWr6Prvg5tLu7WFLry829xsy24cYB6ge3St483LY5pcvN6GefBeo6zBc32nWjbeWaNUzt7&#10;44rg9SxbtIssP3M7lPGK9P8AhX43vfDWrpAzI0MnySRyKD14Iz2zWJ8efhtfeHmufFdrBJJp17ue&#10;GYgnJPUE46/n/SrjUlGpyS+RjUjGVPmj8z47+MlwrWN9PEM7ZCOf7vavE5FQksPTHyt0r2L4vTS/&#10;2NeFsD97wfXkV48QcsDXpxtyn57mz/2r5FCRA8y4P0q1GgERBY4FQuN1yMcjHWrlrbi5ljt/MPzu&#10;qlvbNG548oubSHWGm6pqshXTNHvbr1+zwl6a9rFHwtw3mq22a3mgKSRkeo5H6545A4z9Q+JfBvxU&#10;+DHwl8M6t8ONBkhsNWkWK41i3sYrpfNIz5J3q4VmAbGQCfLbaflNefftV6SF0nw/4qv9LjtNVuMQ&#10;3Hl5y6hc89zjtkkgNjuaND2sTkdOjhZSv7ySb7anjbLlSo/H3qtcxPkkL/8AXq+yKwZM9e3rUE65&#10;B69KSPl3AziJmkWCG2klkbhI41JZj+H1pdRsNU0iWKLW9EvrHzlDRNdW7Irj1BI5GR1r3f8AZD+H&#10;NzqmjeIviFoXh1tW1TSYwtrax27TNuIOAEUHJyp4wOM+hI6vTfFGs/H/AOE+sJ8Rfh/otmtralo9&#10;S0+G4UTNsI3v5s0iK6gKVMSx8liwYsCu3u21PoMNkNOth4yk3eSbXyPlVsJ1P196QgkBSKLcholk&#10;G1h7GpkjBPDZz1wtLlPmalP2c3HsQGPJCvn73PHIqLoDs/4DwKtPF83A6egqEoN2cY/CgxcSGY7z&#10;y3IHc546ConGTu21PIu5ceuf84qEqclfwxmqJGoT0CdeacNzDHvjPrUTBiCO23869l/Z7/Yxj+N3&#10;w2/4Tw/EqfS5BeSW32dbPzl3KFI53r2IyOf8dFtds78Dl9bMJONPdHkKxljkmnxxMx27l/GvUfjx&#10;+yPL8FtCsdZj+Ik+pG61BLZovsjRgbgTkHcemOnfPFenWP7AGhw+HrhLv4i3k2oSKhtLiOzjRYD/&#10;ABB0535+qke9Glr3O7/V3HczjGza8z5iKEdV7/lULhj8prrPi58Pf+FWfEC88Cf23/aC2kUL/aDb&#10;+Ucum7aVyegI78jHSuXljI4oPGxGHqYaq6c90V3QngFh3yM0kbKF5FLIoHIApnX5WNBzMezfdx+t&#10;N3nHK/71Ju28sfrTfN6kYNBJl+I3P2+NQAzeT/U1a8OTO1jJGIRgMxL7vvHHTH+etZ/iJ2F8h/6Y&#10;/l8xq3oNxEtk8clygO522swG1cDJ966P+XaPel/yK4advzMpHTeu77vmLnHpn/CtS5vrVRJE+cur&#10;KMjg8GsccuibTncB93pzUs87TzNEU743baVTdHJnVX2dSl8/0HMw/syFMdJn3e3StHQ5ikNq7gfL&#10;ftnd3/d1lwq13afZo22zRszeWf4vUfUccVPA7Jom9XK7b7JOMFfkHP8AnFWeh8VNpb8z/HY0dIuo&#10;UgmSWMSSLJny+Dx07+9aEf2Gdcrb9s7SuKw0Avf9NgCrdxgFlVTiQeoHr6jvQdZkDrP82Y874woy&#10;f8mpfMeZjquLoydRN8ul12/4B0EccEBaaGHkIT8vGRjpXWeB/h/4BXQ7Pxd8XfEt5psPjGS4sfD7&#10;6bDHILUo6xtd3G51/cq527B8zhXwRjNeb6Z4lkumYTBfvfKu4dOmDXceCfjd4l8GaPBoEvhvRtfs&#10;9PuTNoq+INPFwdLdmLv9nJIMayMQ7LyCyK2AQSRM6slxmDxEpOtL0uXPDEc37Nnx1vvCnxE0d7+1&#10;jt5tM1qOxuPLke0uoQvnQtx8wSRXAbbuGUJjLb0vfEnxz8L9H8LWvwK+EFlqUmkw+Jl1S71XWJV8&#10;64uvLMIRVRVAjCEdQCSPugDJ4LXfEms+MvFOpeL/ABbfTXl9IxuLiSRuXfIAXjooGAAOAAAO1ZkM&#10;zXeqwzTcs1wp9jz/ACFact9T3amI92UIfDZ+uv8AwDQDs8lw0r7v+JhGD9QSP8+lQ3crRwzO6biu&#10;qAkev5f56UW86kzMW638eR6/Mf8AP4Uy4YoJNqDjVRnb24PNUeY7c33foWNPbGr32G4DAdPc/wCf&#10;xq7lgFAA6Y6/rWbp5X+1L/J6vxx15PWr7uR3/Ws5bnkY3+L8l+QpbIzmozt+7z/hSEhsAbs9utNL&#10;gjB/xqTgsVNfbGnMc4+df5Go7r939sY4z5MI+Xp27f096drpDWHv5i/1qC6k+W8G7/l3hAHr06f5&#10;/nWkfhPbwf8AAj6v80SX7406xIA6rx69Kbqufst0COftvB98H/69R3kpexskVsltu0dz0GaZqDsb&#10;a6Vn/wCXz1HPy9P/AK1UdMdber/M3CcDGcn1zSM+W3d+1R+YzDJOPl9OaTJ7frWZ4kr8zK96G/tG&#10;3IAIqTUT/wAS+UEj7uRj6jBqrqLYvLYBsHd1P1H/ANep9VYNYSr/AHsfzFadj0of8uv66j9PybKJ&#10;cdYx/FmpgzD888Gqtg+bOPg/c/hHQ/1qxAWugRbbpcKWbYC2FHU+wpGNSMnUdl1HFiFy3/66V5OM&#10;e1RggjgVFLcpbn96zfdJ+VfSn8hxpzlokTOw6e1QupC9vm9Kie+tgcrIWwcbtp5oEqOu5W7/AMS1&#10;Rr7KpDVplW7h8w+bGfnAypzjNME324bW+WQDv/P6fyqw4BO7pVN8LqZKrj5exqkdlOo5K3YsWF3K&#10;+5HGWU4z7f5/lU1xIGiKr/Ew+8cCqdmxE8mRjmpL64VYNmRuJHyd/wAqXUrltU0Lgm2xDd1x021W&#10;snZGYOf4sil80CNVC9FqC1dssxP8eB7dOKaRW0WaYmONpYf4U5ZeNue/SoLWQoyvjcV5G4ZH5U7d&#10;xtU+9UZ/aJWk3cH8qRc5wT/9amKygZPbrRxuyfw4HFS7lDnxjKqf1601MBslufehmyMD07d6QPkb&#10;lz1649qFcnc19MlbzFJ/iIr7e/Y0lhXwrp7hmOWIAVOEwTx1Ocivh3TGIdcCvtr9jMoPC2nhVb5m&#10;x8wxu5bkf5/GuqjrcnDq2Mg/M+jtSuC1swz1A5rnmEk6uyx8LJite4Z5YuGP3c+9U9Mma1tbqN4s&#10;huScdKxqR5mfbQdjA1OZhdMC39MVnmVuo7+9X7+F3uWKqeT0/GmDTAqea31Ga5vZnQpFRHZz/Wrc&#10;aRKnmSSkf73FRTKI2xu6d6ktRbS3Ef8AaKO0AkHmrCwVmUYyoJBAPvg9elTy2HzHYeFdH1Cz8J3n&#10;iy5ghW1O6O3aa1jZpnx2ZgSBj0/rXMtrDb8L8v4Ctfxp8TZNc0G38NaZpy2NjaRhI4UmZjtA7k9+&#10;OeB/SuTgkfCgnofzpRXcXU6S2vnA5boAPr71djvZD978KxLOQ5FX4ZWK/hitqaJkzY067SSTk/8A&#10;1q3LWXKY9un9a5mwGJNrf+O1u6edy8MfbnGPrXdHYzLUsoUbpD/9eokKE5B+vtTry2m2cN09elUo&#10;JAG2Bv8A61ZVIlRK/iGd454yo/hOffmup+EV5PcyXVgV+WQDnB46/wA65HxAVZ43Ddsd/wDOa2/h&#10;NKsmvSWauo8y3++Tggg9P19K5o6VDSWtM6e+zHcyRZ+7If51NoOkWeq64rSxYULmQt3q5qfhu605&#10;fNmYHc3ynsahsL61092kndV2j5g3FdBkeGftMTaTp/jO5trCKNV87ZtbqVA6fWvHr97WDUd1w5Xy&#10;/urGvBB7e9elfFpbTUfF0mpXUSzKWIDZxj2+lefato7vO15EvCqSyqv5fhXzuM96q2j6HBtRopMr&#10;f2pon/PnJ/n8aKq+Rqn/AD4R/wDfY/wori+47vd7mfpi3ms2DanM0NpafZ8CR3G9G9T7enHNWNK0&#10;tr60mR5GMkS745I5P9aPxqrfz2WtpCrWaWltBIPOVXyWHp/9YVp6JNFHcyR2lnJGrDCmRu3p0r4p&#10;RifRe0kUdE8I61raytCPLRR/rG6Z9MelS674M8M21wZpvtXnJHh/JYKo+ma6azufEOnaZLead5Ec&#10;W752b5m4+tZtzHqepI+rzW6naxEjleCfpU2Dnkc3LoNnMqzW3hqdreNdzSNMSzkH6Ve8IaPqMM0e&#10;qWeiwos7YnjlkJPl57A4PvVwW93a6atzbM6wlsDYxBzTtG0XTbe/t51v1aSRdz24zlX/AM+tdFJ+&#10;8tDOpL3TtNIgs5dTWKS48uPzF3PtzsHrjvV65gX7Qy7Yztb78fCvg9RkD9QD7Vg2VzJDOpGGbdwG&#10;71pq1ww3MOpzxXrU5djy5xILgGOQxgk84+tNikkQBMk9MZ6097S7lffs+919qntLNc/vM+vHatom&#10;L0NLTNbvrOzktBcssUkeySMHhh7isXUnEbZD/wAVWtRt3tl8yAsy/wAqxdSv28vBT/gPpV8xny31&#10;NjRNQFq7CNh8+C3PWu4sJrltJju3JZFwrFeikjNeX+HtSS4l+zuSJVOcH+Ietdlp2uXVvbG2L/u2&#10;UKy7jz6frXTTehy1VaWpvW+rx2N0l2nLRyBgrd6674mfGPSvEnwnn8LT2ixs0f8AyzIOCBxnABJ6&#10;cn05zivNZ9SVwQX3Y5z0rJ125mlsZEWT+E4Oa0lShUs30Of2kop26nzr8Z2C6LIu5fv8N689a8gZ&#10;8nIB47+1eu/G5V/sOR92GLZbB9xXkPllhjFd8fhPz/Nv97foVY4Ukvo4nk8tW4JkBwv1xV6+s7qw&#10;ma1u4/LkHIKsOfRlI4I9COKt6boNtrStbW93i7X5oYWXiX/ZUjo314PrnAN3SNS0y6tv+EU8ZyC3&#10;USYs9Skjbdavno+0ZKeoAyOq9CrJy7I5aeH9ok9u3b/gHonwe/bt+Pfwk0FvCWleJ5prGGF47f8A&#10;fPFLGrsrHEiEMy5U4RiyDfIwUM5avOfiL8UvGPxe8SSeKvHGryXVwvywh+RGvoO+PrzWEbSS2v54&#10;CyMY+C0bhlb3DDIIqKxU+W7D+9WnLDdI0xGLxUqLpzk7KxYacgcDH41HLIW78k9QKeV+Xp/n8Kib&#10;b0K/rRY8V7m58J/jN8RvgZ4r/wCEs+H+oRqzgrdWN1lobgFSMMFKseu4YYEMAwIIzXRfFf8AbB+P&#10;vxrsbrSfF19Y2cF9cvJfLpMMsf2hWYna7TTSu3XruBb+InJrzs7ieCflb8qd5DD+HtT9292j0Kea&#10;YqnR9lF6FNo0QBVB+VcD5e1AO0YP86sSj5fmHI6Hnj2pqRRnJK7h/tE1Z5NS8pXZDkMxJH4VC/A4&#10;xVgwIj8NkdQD2o2xr/yzBoM3Ez5XyclfyqFmbdjp65q5cuq4wvy/w1najfw2MWXK7jwq5xn/AOtQ&#10;TGk5SshL26hsot0zdeFXua+wv2LvHHgj4b/s4WcXxD8XaVpP9oarc3Fs+pajFB5kYWNd3zsB1U+n&#10;HbnJ+LwysRqGp/MV/wBVFt6//W+tWLVbq7Y3N5K3ONqhug/z29605I8tme/ldaGVzdSWuln6+Xc+&#10;qv2wvib8PvGXhLSYvCHjjSNUa11yMzf2fqcUwUYbrsJx+NfQieItB1TRz4g0/WbOaybdi6t7hHh+&#10;UfMN6nacZGfTIr82DaowAaWT8ZKv2k8kFrJaxyMscn+sUMcN9fWhxXLZM9H/AFioRqOSg3e34HpX&#10;7WOvaf4m+Nd5eabPazQw6fbQx3Fq24PhWOSwJyckjtwO/WvM58LyKcFwDs+Xtwc1BcPxkg0Hy+Or&#10;RxOJlVS3dyKVxnHTtz9KjPzNz9abNIeh/Kml2B5B6fn70HnSHE45564pisrH5UpWJY5x/DxUfXI9&#10;8UEcpk+JGxeRscKGhH8zT9I1KKK2+xyWjyNuY4SPJKkDP+fSofEmFvYSw62/5/Mas+HAkNtNe+TG&#10;qhXUzKzeYvA4A6e/Az9a6F/DR9FT5f7Pi5f5GbAxMkY8z+JcspPqOfyrWeEo+4j36deax4GKyxlc&#10;H94p/Wtx3+bn1pVY6o5c4hzSh8/0Kt5YNcMZLY7ZVwVbOMkf4UWM8lw+6OJTOF23Fuw2idR/I4//&#10;AFVZyD+PtUN1Zy3H+kW52zR8q27APt9aUX3M8PWWkJfJ/wBdPyIpoBAFvrAt5Jb5T/FG390+44pW&#10;Qaivm28QW4XkxjpL7jrz6ipbCSW8eZ47ZftCoftFvwFnXucDo2B/nOKhntTBGt1ZS5t2bCuM5jYc&#10;7T71oejyqppLfb18mUbbRhczPLGWU5/eQ+h9vb/Jrett6fI3P+0Kpgm9P2i1Gy5XlkVeJPcD19at&#10;W96lxZySpDtkjUsY26Z9vb/PvUSj2PCllNPD1HKirJvVdv8AgdiFbgGXUArLkwlT7HcKgtZSLuAk&#10;EfvVz9M16l8M/C/gKHwx4Vg8W+A9U1q4+JdxcW0N9b3jQf2ZFDfm1eWACFhNIrKXI3YHyhlAb5uA&#10;8ZeF4fBfxF1Dwbbar9uh03VntVvPJ2eaEcru27mwTjpkgep6nWMr6H1X1WrRw7b6pfkVLS5DNKZQ&#10;f+PyM/8Ajx/z+NSyksj5X72pjv0PrVa1P+tG1cfbo/4v9o5H1/yanlJWNizAbtSwn6/jTPP5WpP5&#10;foW7WU/2heIAoCy/MduDyemeuODgdPzqVm44bn69Ko2cp/tS8wG+91z1zmrRkJP3vpzms5bnl42P&#10;7z5L8hdxyWzSBwAcHO2mscnBP5EVRvtSkSQWNgN0zcbh/Dx7f5FJJs5adCdWfLEbrd0lyf7Mtfml&#10;Zgfam3MwMF8yvnEccasvcjGRUUMUEKssb/L0uLhv4v8AZWh8sqt5Ksd3+j2+7/x5v/rmttj2qdP2&#10;UVGO3/Df5CWqSK8c13++mbi2t938PqfaiTM5/sy1ufOZpN883GM98f0qGd5GlaztnWSST/XTbuPw&#10;9h+tXtPt4rKMxRBeu5jjkn3ocrDq1fZ+89+i/r+maCSc5P06U4TkjkY/Gq5kAXC/T9ar6jq8Gnw+&#10;bJgn+FfWs92eUoyqTsh2oupvrcAdG54HrU2py50+TA/h5/MVT04TXL/brxSrNyq46e+P8/4O1e7R&#10;Lb7MDl3wNv8An3FadkepGPvQgtbb/fcs2bKtpHn/AJ5gV9i/sn+F49J+CmkyanpUUc03nSq2Vbck&#10;jlgc5J5XbnJzwAegx8a2jiGGONv4V5r6M/ZZ/aH+HXgz4aQeDPFupXFndWs0zM81ufLZXlZxtK7u&#10;xGc4Oc1lU5uXQ9bJKlKnjpuo0lZ2vtujmf2xPD0Oj/FeG4t9Ojt7e60mEo0aqu8qWUnA78en41w/&#10;witYLr4u+Gra7tY5opNSQPDKgZW55yDwfX61s/tIfE7Q/ib8SpNd8MtM1nDZRwxtcRldzKWOQPxr&#10;k/Afimy8HfEPR/E+piVoLK8WWZYcFio64yQM1rHm9mVU5HmzlHa59neOPAPha48EaxBbeGrBZpNN&#10;nEbC1QYco2D09a+Er+LUbK4eNZFZVY/KtfUvij9s34Uaj4V1HR7G41Fbq60+aKFvsowJGjIXPzcD&#10;OOfSvkyC7uJbvdJM7KV+VWYn/JqaMZJO56WcOnU5fZ2dr3LMF9HcR5XKsp+ZT2NRSSj+0M8/cx/K&#10;oY54YJpTI+35vQ+p9qYtwsl0Xjk/hrZHgKnyyduw8XX2eSQlMschdoPX/P51NbqxYyzDLemDUKwA&#10;SeYxyx6D+ZpZ7sQr5cJ+c/p71RcrfZJ7u+Fu3kxjdI2NvsKS3JJ+YfNntVWKI/6xwWLN8xP9KsRn&#10;AyemfzoIl7qsXYmHQeuRUnmcZ6ds1VjlOBkg1J5nGD3PrQQTrIcf55p8U207gvbBO3NVRLt5zU0f&#10;y8k5470FWJGLgLKUPqv+f60zzNn3F6df1p7sCPlXHbioy3Of/QuKCTV0mXypVdkVtvRT3r7L/Y9u&#10;7W08H6cjTbpmul3KseMfNxz37/THevi7T3KOsm3/AGuv5Cvsv9kth/wiWlmSddy3YwoBz9/6Y6+9&#10;dmHXNf0ME3HExfmfUiRiWNcr97p+fSmaxFDDY+WpzI53MPSp7aJltUmP3QuS27FU5FkvbpY2P8Xz&#10;N6Af/WrCR9xEyUsCw+0FTt3HaPU1Xv4fJBhZvm2/N7e1dSYEmgN4QqxwjZCvrjv/AJ71yV/IXvmL&#10;/MWbGd3vWRZi3UzRyMhXoKja+lVVjAwq9B/Wnal/rmO3vVNzzn8azaNETmfzOSfyqWF+hIJqqDj5&#10;iPwqaA9sflU2Kua1q4HetC1k38msi2Y5H8X9K07FiQM/pWkSZGtYlyflPet3TlK4ANZGhwtcSrFH&#10;1IzzXR2dhIo+YfhXdT2MZFlMPDsasrULJ4JdwXHPStmOEg/Mn/16m1SD7ZbrcbV3DhvrVSjzIEzg&#10;vEjyiJGC+uPrV34Q3rx+NrH7WdsckmxhgncDwAeRn/PWpvFGmn7MMcYbr6VmadG9ncx3Nq+2SNgy&#10;MD0I5BrgnHlqXNo6wPq/Xfhra6t4PXWtAnYrJEJPIbnae+D35rx3xpoN3pUe9p9zM21lxXuHwY8b&#10;2njT4dTTW1s0Jh3AwCQsIwRnAJycA5xnnFeY/EezLBhEu7Eh+7/DVq8tznjKSlZnyv8AEzzbea5s&#10;Fi3eZP8AeY/N061xiWOvm4WOcBLTnnJ3Px0PtXqPxM00wa9c398qqq/LGM8scelcPfXUzfvV4XoP&#10;QV8/io/vGfR4WovZpWKPk3f99f8Av2KKpf25P/eH/fIorm1On3exSi07T7AbksldVYMzzYwMdyTR&#10;fXdx4lmVhOphjmVX+zkDZ+X9ax18Vw3oEEWlzXzbR5kCAqx9+PStKDXI7KRo7Pw81n84LJJuJPA5&#10;yfxr4NRPrOWXY2xo8FlbtZxalLPGF+VpFw2fTvVSKDW5Y5ItOvIVSNuQz/Ko9cY/OnaX4j1mQs72&#10;Sru4ZZFwdvtWRqNrqWmXMiQa2rR3M265RVxhD0Xnr796tJdSdR95qepiKWYOpjhTc2zLbvoKt+Dr&#10;m21TbJdaWI7gDLSGQtn3A7cHvmqVhq9/oDSJDpqrbTMBbm4GcL6f/WrS0NQt7NqcUa/MuJI4+FHu&#10;B2roopOSsY1n7rNhYkWQMikd8VdhvFCcfN9azkvzj99A3bHy1egW1nQKud3U16kdDzZEy6i5HCba&#10;bFcyedl8Dvx39qtadYRNMsan7xAz71ILG0vJ1iZlXceT7VqlczkzQnutGuNIjgj09Vnjb55vMPzf&#10;hWPe+D9R8QaG97oirIbEszwqwL7D1wOp/Wrmq2KaXM0VvcpIAo+ZW4zjJqhb3k9osjwhc5z5bD72&#10;eKNYk6GFoNo7p9tT5ZEf5T/Q/Xp+NdBb3JliDDj5sMuOhr0rwzpfw6174NahdW3wxm/ti15bWILy&#10;ZggyG/1SnHQHLMMKCehwR52dNkEu+KXaemD0Yeh/zn+VddO3Q4al5PVWI5LplHUnFU7rUrlYpI1C&#10;4kQq2VB4x/nmu70Hwv8ADC90aWXxFr+oW90sXyRRwqVLYPGee+Onb0PTidZs7KEukXKgna3qPWuj&#10;4TkkeB/HhFgtbiNOF3D5e33q8eQgBsN/nmvZv2gcNbXACAldq/mc143HCGTPO0dB611wl7p8Lm0b&#10;YxldriW3vFuYJiskeNrL9c12qWkHxYtmkuLuFdajUAR+SQb3A9Rx5nufve7deEuw8b7pBx0zVzRt&#10;QubW6imgPzKwIarlDmimtxYb4Uns/wCvvHDSp9NmktpEYY+X5lOQfSk0u3McDKD/ABfxD9K7TxLq&#10;9p4t09Ly50tYdSjXFzcxv8lyP7xXHD+p78cA5JTwRpXhDURL4Z8T3EWmzXTL9h1qTf5cEgyAsir1&#10;jYnBYKzLwQDgqZ9o+VtoxqYeU6jpxknfbp8vJ/h5nJS4HJ5/4COaoSv83Q/lW54h0HU/D2pyaXqV&#10;t5c0Z+b5hIpHYqykhgexBIPUHFYs0cjfdRuBniqjJNXPHqRlGVmrNEKSL06ke3Spg6BRu4/Coo4i&#10;53A/8C5wKUkqeOP61RlqEhQ5I4HoajK7RyfXbinlyR5hRsD71MZvkwCarUhohl4PPp1xULqRnOc4&#10;qw5x94/xemKq6rex2FtvMedxxGpziiNwjTc5WRT1S5W0tzI3P90evvWLKhi3ahqR3MxPlQ+vv9P8&#10;KuSM0T/bbz5pGwY4z/D7kentU1pZySS/bb8bmbBjX09M10L3Ed0acMPTu38/0X+ZT0+wklc6heg+&#10;Y3MaYwAOxx/KtARlRnacc7flqYsSeSP9orxRcXBaNY3bhBhPUVnzuR5tarKpK7IG4wtSxHPyj/x6&#10;ozndyPzr6E/Zg/ZK8D/Gj4RSePfEms6xb3y65ParDaTRxxeSqRlWw0ZJyzOMg/wj8W5JK7NsHg8R&#10;jq3s6W9r72PBD5m0cNn3qvcIWHIr1f8Aad/Zkm+BehReI9K8azX9pfX/ANnt7WSxEckSlWbJkDck&#10;YA4Vc5zx0rofh1+wbcePfhpo/juf41NZtqdqJmtE0nzRHkkbd/nDccewwSR2zTvHlvc9CPD+OlJw&#10;aV15nz8Rjj0qPaFPA4rqfjX8LL/4LfEGHwVc6/JqXmWC3PnNb+VkMXUAKWbI+TOcjn6Vyx3d89z+&#10;tHoeTjMHUwdb2c9w+bH9D3qN2wcFv0ofDMQR+S1HuX0PXoKDj5TI8StnUIx/0xGef9o9Kn8PCJ45&#10;PKl/0ja22NiduMcE/wCelN1ixur+dZICmFj2kM+O5/xpLe11m3gaCObarZ3KsnXI5reMlyJXPeoy&#10;pSwMYcyT9fMo2/E0e0t8si8Nj1rbdsnccfSsv7DcxurbE4YH73vTbzXngkObX5M9aVSV2rHLmlWn&#10;UqU4wd29NO+hqeZtGF6e1SQzYPynvnitTSvg14/1kNbxeI9Ej1v+xhqlv4TmuJF1C6t9okHlL5Rj&#10;eQx5kEXmebsBbbiuVi1+0SCOSY7HY/d7Z/wqTnxODxGCpqpV0Xc1Lmz+1Os1u22Zfut0yff+hpba&#10;9mnleSKFRcbSLq1/huV5B+h78fyyKzJtdilt/wDQ5lZi2D81WrmSG4eNk/dz71HmbguB7njp69qq&#10;OuheBxUcRU9itez/AK/pEw0a6cNqeiwTy2sO1pplQ4tMsEBkPRRuKjccDLAdcZ9f1b9nK41jR38K&#10;Nok+jfEXSY3mutLuJt0Ov225gLi2YEqW4xtXHIKsAwIHReAfBXir4XahJpWh+Gkt/HGn2si+JvDO&#10;pP5mn+LdLZsHbv3IJFGVBAJVt6srK0sJu3ut/Dm6+F0Lya3qieEbe4VvC+vQbpNW8D6goAbT50Ul&#10;2twNioQzYGxCSot7hW53eh9nh8Co071d7fd/Xf79GeJ+DPjX8XPhfpl54V8LeMr/AE+3mcrcWLYY&#10;RMC2dokB8pss2Sm0k4JOQManwd+FyeLZpfib8Qr77B4T0u4L6jfXG/dfy8n7PFt+aR2PBK9M+tYP&#10;xL8Y3vxP15/E11p9lHeeSIby80+Fo1v2UkC4ZGPDsuM4C564BOK9f8DfE+LxvqNrH4Z8PpJq2nkw&#10;eEPB8Mbix0aNQc31zIUAdh13Akj0DOCtylaN0h0Y0qtRwcrpbL+vy6nm3xC+FeveCLyG81G1W3Os&#10;zteWujmQyXlhZrJ8guBzs+Uqv3jypBwQQOTnkL2jhX/5iQK47jn/AD+VfRMljoN3p2sLeeKpZNMe&#10;THjTxkWHm6rLn/jwtOwTlV+XIAPQk8+P/FfwHP4EuodQvtNjsI9QaSXS/D805kuLOIMNrTjHDHOQ&#10;MscggnIpRnfc4sdl8qT54LQ5azIGrX3zfx8/nVouc5/KqumRSQo0877pZsFz7f161FqGoyecun6a&#10;CbjO1m6bPx/r2p7s+brU5Vq1o+X4C3l/IX+wad80zZDMP4fXnsf5VBGkEELWsU2E/wCXq4Xq3+yt&#10;MijjtY5IoZ8R9Lm5x97/AGF9v8fShZMPGPsnzBs29r6f7bVVjop04042X/D/ANdF8x8jgtGFQD5f&#10;9Ht+cAf3296rtO8kjWtrNvkbHnTY6/8A1qbLMZZms7HEkj8zz+2ensP51asrWK1i8tFHJ+Y9yfWj&#10;YqpONON3v/X9eY+C3igj8uJf9492PrVgEqPu89f1qMtgZwOnr1pwzgDZ39azPNlKVSV2NvdQW0ha&#10;bb67V9TVC0tnnn+23q/NnCK38I9xTtaYeVHnj95U8pwhljA+VCVz6gVpHY6qS9nTTW7HXGopZJhT&#10;ukK/Kvp7mmWiRy/vppg0zN8oB6D296qaNYP4j8Q2Oi+esLahfQ27TsOI97qm8+wz+npXq2rfDT4c&#10;6ppXi3RtH8Gaho914P3vb65dXjst+VfBjmV/lRyo3qI8decjGbfuntUcvqSpvldn/Tsef52jAFCT&#10;7B1xmqsU4mhVvX+LnB9xSmTA4PNFjyZc0W0y2ZiTuOeeaincMcHnjp+VQtMo5x06Z70Mykcn9cUy&#10;oykI7Ko449faqbTA6hsz/Dn6VYlYDP5VnmRBqXJ/h68+1VE6Kcpa+hYkhjk+Zh3OKSOKOI7lQDPp&#10;UF9OWiUR7hlv4WIqHy5pORdt6YJP59aopKTjdyLlzd+QPJjDNJ22gcU21h2tvkfLt1b+lQ28AtiX&#10;BYnOSTVhG2HAPfNA+aKVkWN2ODQJCfp9KhEhH3Vxz3zTkfIzn/GggtKx2/e+7xUjSYwcd/SqqzJH&#10;jcf+A9/SnrcwuMknj/ZNOzGoyexOh29R0xViI7dp/wDQqpi6j7n5j0+U1Ik6ONysvp9OtFmXZoty&#10;ytIS7SZY/rTCe38qh81i2W/yKVZSY8BvakTI07JyANrZ56fjX2R+xsLaXwjpqMfn+2rlvbIr4zsJ&#10;cnaPx5/OvsT9i64efwxYpE+7y78ZXcfl6flx/LtXdhevocv/ADEw9T6mF2wXhzjb93PWi1Ek8myP&#10;JeRtoqmZgFYgdvXrWx4ZntYi1y7/ADD5V68CsHE+4iyTxDG2nwrZZXasWfl71wdzdrHc5b/gX5V3&#10;HiSX7S3nxlmDRmvPr1dszMAetQ/dRpHUrajLvkLA8t+lU/MOOD/47Vq4QEZ2ccfdFUpME/IaxkaC&#10;mUD5sf8A1qkhvsnLKOPSoCC/3utKkYPGKkDYs5g+GHp0ra0SJrqYW6nt1rn7DCjBNdV4Rjz50+Pu&#10;oB9M1pT3FLY6DwlbA6jDEgGHYr0/Cuyh0aRpdka8mub8AhZNZhQj70nP9K9KtNMSC4jfyz6YxnPN&#10;d1P4TCT1OfayaIbWTnPcVJBYebI1oACG6YHcV0GpaTbxzYELL+85z9abHY/vgAyj94FUhvetOhNz&#10;l5PC0Os6la6U6Mq3FwIWU9Ru4HPr+VcJrui3ei61PpzRNuhk2nivZryC20jxPDfQpuFvfRyLu9jn&#10;NcJ8R7u01LxZdXdsvDSkrjvk5rlqKO5pGR7l+yXaQxfDeVJI/wB5JcfvVPQrt4H86zvFL2WmQm6e&#10;0WTzLplwuPfmuh8BapF8PfhjZWr2+6b7L5zbuOSM1wHiHXG1KG3+Yf6xmIPPU1nGPvNmevNc8D/a&#10;nvjF4lja0s4l86ENgnoMf5/zmvI767nSyxcqqiRT0zzX0B+2R4Ps/DviSzdzHIws0aQqp25wOfcd&#10;K+ctV1GO9lZU3L7Y4+grwcdpWZ9Fl9pUUVPIsf8Ani/5mioPsX+1/wCOmivNPS9nHuN0mbT/AAvq&#10;Mkuh3LTNDGBO7KNrL3IPUEewxVq71S28RRpKbOV1mk/eSdh9Sa09Pskmn/0uBH8xRtSBcc55z65p&#10;82k2i3P2dLMLIXxhuh/pivh7yPqbwkYcE6WupXn28faoyoW2VCdqADHYZPNMvxdWy+bMrx/Lt3PH&#10;1z0ODW7b2eq22pzWNtpHl9muAoAP09TUt/bSXCNa3sbFlP3WbcOn+fpReoT+7PPNclk0m4tplvrj&#10;UFL72h5/dnP8zzWl4S8TXUeuzta6PeW8LWrOsd1/e3e3X611H9gz6TLDfaPbbnbmbzoQdoz2/wA5&#10;qxZeHrp7mbVb1jLKVIVmXbheOAO38q6sO/eRhW5eUoxaw1yMS24BB7dqkgu7rzgoBUf7ORxV8WMR&#10;fzDDz13GpY9PWU7y3OD0r1IyuefKNi94ZvY7a5Wa+LNGozhfpWTdQ3wm3pIvoWx/Sr0NoEZQzHav&#10;rVq4gsZoVIba/Qsrda6YytE5ZRuzISS4kj2PLuJHWqhnli3KZDWtdW8cSMqN97lqyLpVBIpSlcai&#10;bXhDV54I7i3Mh+YgkN0rQefsB/8AXrn/AAyvm3MkaNjditW7L2khRh+OOtdFH4TjxHxEklwQPvfr&#10;WdqlwfLcZ4xj5vpST3cp3AnH9Kz7+Vtpy9dCOSR438cn32N4rHOZE/DkV5La5SfIUbdue/NeufHC&#10;NDo0xTcMsv6H+VeSxo5Ysq/wg/Tj/P512Q+E+HzWP+1v+up6d8GPBHwz+MhtfCfiS9XSdQhmINxH&#10;A7Lcx9lYKp+bPCt05O4gDIPG3wb+Ftna3Wq/CnxNrF5/Zs0i6lZ6xYxxhQrKqtDNHIwmB+YnckZA&#10;243ZOOe+CHxU8ZfBfxdF418HJZSXFrKsnk6hZpPG5BOAQwyPwIPvXo3xJ/au8efG3TbrStT+G3gb&#10;w++pXiz6pdeEdAnsmvCvO2TzLmZTlvnOxUJbk5NFpwlo9P6udmFq4F4dKSSl/VupwWlW0b2zKwBO&#10;0feUV2nwu+E3hT40zjSLnWG0+5hUb1gtmJuUHBIwpUMBkknAIBJOfvcvY2Vx9nmldOF4+n1r079k&#10;D4o/Cz4ReP4dc+KemSSaf8yzSW8ZZgrKVYAL944PA4B6EjOQqknyto0w1CjLEe/scba/Dz4Y6r4h&#10;k0T4XfEzxANfsbqRIItWs0EEyopz5cisWZiw27WRBjnJ6HifGUWi6kRqkNmunanHM8Gr2ENuI4vN&#10;U482NVOFDd0AVVI+X5TtX6W8feGf2J/gvNc+O/A3xyl8VQyX076TZPp8q3dvJh2SBmYbmjwABM6I&#10;pYD5uTXy3quvvres33id7QRteXjXHkhuB82ce5Axz1q4xjKVwxtPCqmou2utv18n+Z0GifBv4daJ&#10;4ZsPG3xo8banptpqV15djZ6VZrJcyLxukG75QFyDyRkd+lQ+JfhfoPgnTtJ1m81uHWNC8SW6NZ6h&#10;ACsum3BUExvwN7IdyuuNrBWKD/VvX0Bqfjn9kD9qL4KeB/C3jb4lt4P8ReDpJbaOC+tWms7uCXdJ&#10;IrgvGFwUUBvMQqZDtEhkOzxL9oPxx8KItE0f4QfCDVZNU0/SbmSa+1WS0MUc0n3cIG5Iz/EPlICk&#10;Fs5qoylU0aaCthcDTotrltbTu36HHfDb4U+J/it4tXwR4e2xyfM11OfuxIvVz7AZrasvgn8J/F93&#10;deHfhV8T9Un1yzjc+Vq1kI7e92IWfymQkhRtPLjJGMKxyB0P7Hfxp+H3wk+LEk/xMtpDoWsWc1jf&#10;3UIO6GOVChYEc8fKe+QDjkgjvJ/hx+yF+z1ev8YfCP7S1n4ws7pJf+Ed0W3s83wLBiqzopzHhQF3&#10;yJEHJGVThTUqkoy5bPbTTcxweDwP1ZPR3b5rvZeR82a3Z28NrHd2lsYZ7dmt9RtQ2dsyHG8Z6Bhj&#10;jJ+YPjAIA6GD4PeDfDnh7S/Gvxt8X3dvBq0haw0PSbVZJ5owcFyzsqxqDjnOSCceowLvUf7X1S68&#10;QXlj/wAfN81zLbbxgkvuKfrjPavpzxDon7HH7W3w+8K3C/F6D4d+JtB0JdO1Gw1iMSW9wsLYEomY&#10;xIpYPuxkHf5gClcPV35DlweEwkqk2km+iei/Q+e/2hPgdp3wy8Y2vinwrqUOqeE/ECtJot9DIzqo&#10;9CWUHGc7Q3zgBgwDI1cKYV27dp+Udu1exftQ+O/hjL4f8M/A74S65/bGmeHWd73WjC0a3M2WX5M8&#10;lRuk5AKkMmCcV5P8n39u0Nk4FLncoo8vOqdGniEqdttlsu9jPa0uWyYkY9sbc8ZqvcJPEdsyspIy&#10;FYYyO3Brctb6eyPnwSeW4/iRuR7Vn61eTajN59zO0j7cbpGJOP8AOaaZ4Mox5bmfuHXPA/ix1r3D&#10;9mX9rdvg14Tk+Hnifwvc32ntqj3NvdWrpugRwgZQpUFhlSwy+ATwBkmvEDheOn4//Xplx5kVuWLN&#10;hRn73rV76WOrA4ytg63PSV5PRfM9s/aj/aZ0n43+Frfwto/hi8s4bPUjcLcXDqTIoRlHC5wfmJxk&#10;/nwN34aft0eDvBfw90nwfq3ge/a40+xEDT2lwjLKwB2tggYz8oPXAzjOAK8BsvDnifVLdbix8P6t&#10;MrLlWjs3cHK5BGB6c9cY55FUtf0bxR4YjV9c0jUrKNn2B7q0aMbuu35sZOP0quX3bNHuRzjNoy9p&#10;Kh+R2P7TPxT8PfGDxjZfEjwjFcLHFpKWl5a3keGhZXc9QxDA+YemPXuQOGiniuIRJGcq3T1HtWYi&#10;ta6xIoON0Lb/AEOVzUuhORp+0tyJT07dKpxXLoeXmFT63H20lZ6P5MuyNwxIqCRx1OaczYBGOdvS&#10;q08pBLBiPp3qDw5CXN0IYy7OFVVzuZuKwblpmk+02urLC3U4m4xV+/uhJbXEcUnzLGQy88ZFfTn7&#10;MX7LPwS+Jv7PHh3xz458DfaNSvkvRcXkeq3EW8R39xGhxHIoGERV6A/LzV+6o3Z6OW5PHOYyXO1b&#10;sfLT6lLtUx38Lbfvfvh/jVaS7vLxvJjWNo2ON0bDg44PWvt+6/Yr/ZoiG5/ATcNna2t3gzznk+cP&#10;6DFfEfj1fCeneNdX07QhfJZ2+q3EVrHMql0RZGCqTuPIA655x0GcU4qMtjtxXD0sulCp7Vt300vt&#10;+h6xpf7RfhW0kb4yTeFJE+I0MLWNvfW8nl2bK1qIDehVI8qYwtLC0SKsRTBHLts8fvGEcccTQ5+Z&#10;iqgcZIHYcCqrTQf2csiST/Z/OPmNtG5G2/XAq9p2kahcxLdadbrPattEk0mFjtmLbQZWJCxjJ+8x&#10;Aq+VdDPMKmKzXDuinbXS6tfb8f8AIl0KxknaC3KwpcSyqo82RY0BY8EuxAUc9WIA6mvoj4YfDPWP&#10;g/rl3FDYO3jO1s5YtW8MawLebT/Eeju6tIlrJ5RZHJjXJy5DxkMpXzYTQ+Hvw08TfAjXL6202x+0&#10;+NrGGey8ReEtYWN7PxFo8kiFms2MQZciM5zvYNG6svyyW79bf6h4O1Pwdp3la5eDwyt19n8L67JM&#10;Ir/wZdjy4vsNwXYEQLhQrMxCqI0ZjGYJklytoj6HJcmo5ZQTfxdX/X9LrvcXWfEXge48AwSXXiDU&#10;G8J2c23w/rqqx1bwVeqg/wBCmC5dosbEXlgAIoyxXyLgeG+OviRq3jrWrrVHt7W1+3RxrrB0tXii&#10;1GSJmKTtGTjed3ooBycAk5y/iZ8SvEeq+IL2y1u8t8swj1W40hnS31ZoncR3JQ4DHaeGwO5wuSK5&#10;2LWoHy8bny8Y+hz0xV8vLG5hm+aypU7U+vXobkF8yOYWSNYkX5dpOasWPiTxHok9xceGtfvNPlur&#10;Vra6azuWi+0QEgmJtpG5cqp2ng7R6CuZl1OO5SS3W4GWXB+bkfhUI1e5jMek2ku+baFZueMe/Y/y&#10;ojzNnyuCxWI+tLkd+rf+Z9IeAPivpXjy9tbjRfDscmqWLiLwr4PhVzZ6YoX/AI/p5WH7xg2cH7y8&#10;H7zhl1Ne0zw1qfh3VrfWddZtNaRX8WeMZlUy3synK2toGBAw2BkZC4x82Tn558C+Mb/whdSiw1Ca&#10;GzuNsesNby+W9xCGBMKPg7cgEbgCRuPXv7j4F+K+h/Ei9tR4a0NZdQsZvJ8K+EIVcWumIAP9MnkI&#10;2sQSecnH+8wIJQs7o++weOp4qHLLf8/6/wCGPKPGfhjxL4K1Z9Jl0ee3hvo2udPt7uVXuYrYthTK&#10;EPyNjGdyrzngdubLRQwNFHOVj/5eLhR97/ZX+tfSt9Y6ANG1eDUPF3/EpBVfHXi+SMedq8uP+PC0&#10;Q87ASo4+7jrk4bxL4ofDjVPB97b6o+j/AGOPUt9xpfh9pC9xaW+eJJxj5cg8ZJI6HBzVxlfRnl47&#10;AexvOmtHv/X9fM5kXJkeJBbfN/y62390f3mqvc6gguPsVvOpkkOLq7kYBT7f7tQy3AMz2GlO1xIQ&#10;ftVxt/Qeg7V33g7wr4K8PfDbQ/HWsfDVvHN94g8QSWLaVb6hPF9iCD91bj7PIm25mxI4EhIMaAhQ&#10;NzVptqzjw+DnWe9jmbSCG2hCwnO4Z3D+L3qTzExj5d3XHSrHxL8IaP8ADL4k6v4F8Pa7NqFjYyKL&#10;e4uMeYNyK2yTaqjepbaxCgFlJAA4GT9qPdv+BCs2jx8ZTqYfEOE3dovNMqnpxQblduW61my3h6CT&#10;Hb5fpTWuVYZDfrSszmUh+v3QECE/N89W7qb/AEWZkLbvKbA/Cue16+8qCMhz/rup6DjrV03n7t9r&#10;7v3bD68VrFHfGX7qHq/0IjPmMhs84HB9v8/lXY+MvjD498U/D/T/AAprF/5lnaiMBwu1pMLxvbv/&#10;AFPJ5ra/Yy07w54o+I+pad4m0Oz1CFdFaWOK9sFmVT5iDcC4IU8kcckE9ga+nta8OeF9Vso7TV/D&#10;Vjf20LK8VreWqSxqVBwQrgjgHjjgZqalaMZWaPssNgK2Io88Z2XbufEdlfxXC7YX/wBWdu3H3fap&#10;Zrsxws46qM7ao30sdrrd9axhVWO9kG1V4HPT/PpUFxfpFC0khPC/wfe6/wA62sfJ1Y8tZp9z0/Tf&#10;2dfjFqFul6uh2scbqrLuv1JwQOeM/wCfzp9x+zl8XI22R6ZYsvveAZPp7V9GeGLy2bQbN4JDtNuh&#10;RvbFWp5YXwWmAx61yutJdD7KGQ4FxT1+8+K76LUdPvp9N1OFYri3kaOZFbdtYcdRwaz5ADebsj5l&#10;/h+la3jy5t28c60IQ21dUnHzkZOHNc2+oxrqW3yj8yZ7c9K6466nzMoRhUlFdLly9ZTErFuh5UN7&#10;dKsWkQvL23sTM0fnXCRtIq5K7mwTjjOPqKy7++UQ70zw36/0qeC/Ntd291FJxBcK/wB3PQ5Bq4od&#10;OMfduex237M/hubxh/wgh+M+NSblYf7Jb5uNxXPmkA7ecE/4V5lruh6h4d1a40iW+WRreZkMmSQc&#10;HryP0r1K1+OvwYuPFKeO7nQtQh1b/ltL5hkiZsY3qmQVY85+YjngCvL/ABdr9prWuXWo2h3xTTM6&#10;t6KTnn3qYKpfVHp4ulh4U06SV79NdPMyjc3+7mdRk5+n6VLDLfk4Nwv+fwqvJNGnGW+7/h/9an29&#10;6gcExtkN8ucf41sr9jzbVP5T6w/Zy/ZW0LRNPXxR8Q7S31O/uFDwW80YeG3QjurZDv7kccAep6r4&#10;1xeF/hffWmk6V4G8NyTS26XE0i20MgjDruVTsyA5BGVJypJVsMCB578Jv2lb7U4447idfkUBreXg&#10;8fTH8q3viZLc+PLptY8N3drcSyQqjW810sRQBQOrlcjH+TXDyy9reofX06dOnhV7BfhqdF8MNQ8G&#10;fEHT7r7b4R0P7RCy+ZCumxsGU9G+YHPT8PevLf2mfgfongm2h8a+Eovs1vNJsvLXf8qHjBXOevp7&#10;Gu4+DPhu38CW02q+Iddt98yANDDID5eOg9/yx6etc3+058Y/Duq+E5PBeneXJNNIrepVQc56cH9c&#10;UJP29oO6M8VTpywDdVJPp+h4OH29GprTKqbielQGUZznnpzSGbC5U+33q61E+Oka2nsHfnHH6V9n&#10;/sLJ53w+WZ7/AGtDq5KW7XGScqg3BMcdBz1P4V8VaHJC14i3JZY2X5mXG7ocdff9K+1v2FtNtJPh&#10;zcX4b5o9V/dtnBAwvHXkZ6cDvye3bh47nLHXFQPpCckFuByOv9KbZ3bxYAb34NPYRyHORzxiqE6M&#10;h4yMNz/Ss5I+2i7nRSXokhVjz8uD7GuN1gIlyxjPB5rTg1JsbfvYOeaxtauENyXz1z/+usJ7G8Sr&#10;I6spGc4qnNg/Wpi53439elQyDnBBPvWLLI1Jz+tSRHHGKYq843d6einGT+dKyAuWsnYj8eldf4Ml&#10;Y6bdEf3hnA7cVx1uBuxius8DyEQ3iMMfIuPfn/61a017xMvhO4+FFt9r8SQCT7sb5PHcda+hvCPg&#10;eHXpF1CK4j8uGQBmyefp6185eEr7+y4ma3f95N8u4dhX078AXE/hXzjJuZXI3EDj2610zbp0XJHP&#10;PcseIPhFa3qyS2E3zsvyrIf4vUVz0Xwc1dJElaUMu75lbrXq9MuJTDC0irub+FfU9h+dckcVU2ep&#10;J4B8QdMurOaayt4S0yyHaqofmxXmOgWkmoeN7a11GJvLW6D3AYY+UHJFev8AxUlutC1o3LrtmjZp&#10;G5zjJrzrQp7rVPFE+pJExZj++cDhuef6VvJ3saR+E9W1e8ufFkLrp6bofLEe/wC7j+lZ8fw6ea08&#10;ySRmkVR/FwD+XSuy8J6JbSaOHW6SNVVTFC7cAHnFTXw+wQM6t8u4Y3f1qY9kJyPl39sTVo5fFVvp&#10;sbfaJ1tF8wHOOFxg9ea+YNYkgaUPODiaU/u4v4cHv6V77+0t4l02TxrfXzNi5kmZV9EGOn1rw3UL&#10;TTLf511FWuN2TAuOMnivBxtpVme/gOaNJGbiL/n7WirXlr6N/wB8/wD16K4zu5pG9bXmkhlWG63N&#10;j5WV+v5VcW0eJt/9lXHGT8w/M9a4O4s/EN7fTzxeH5BubbZQ22OF9yOox/kV0Mt14iurOO0dVijg&#10;iVVh84tlupJOefp2r8/S7n1nK+huw3IlCmKAN6bDmqup+IX0y6WxuIbdLhkMiRSt8+0DluM//Xrn&#10;dfj8Y2N7btoXiYRwtF++bbuMTdscfh1yKtWReSwhhuI0luBhftMhLMQTkjPpk1SJaZvReI45tOhv&#10;ReR5mz+6nXbhR3z2H1qWfUju8uOeCYSR7g0Mnb/D3rOt30mWWSDWbV/s65WNrTALnP5YqaPSvBFs&#10;JLzQFuFmZAP3jE456da6qJz1Nh4mf+FMd8f/AF6lF3FFHndn6VU3kHaTke1TJYpdRZyd3ZjXfFWO&#10;OQkmsROPkU8+v0qFNQYzssseE60SWjQK3zcnJGO3tVRomdthDdcVtEysbthbrqFu0gLK3oKy9btr&#10;WxfyhIdx65q5pt42mwsobH1rn9buDNdSOr5yxINON+bUT2L2iygzMYT0+9j/AD9a1JWDnJ+tY/h2&#10;F4S+fvYH41uRwgjvXdS+E4K3xFRoNx+7+RqtqUflwM7rhVWtqG2HmDCDHX5qzPEEaQ2EpB25Xj8K&#10;2TOSWx4r8ZUjutLkYMrL5g7nsfavKLWIl24bgdTXrHxOiL6Pzx+849681tIACzYAH19q6ouyPj8x&#10;jzYi/kS+F7WSSKXfEdrP35yetblpZNFKCo61D4J03zbaZ/MwxfoV4/nW+dP2ouyRf8Kly944Y0/e&#10;uXPCumNrBm02KVY5mXMMcjY8w+gPr9fSrGmRaHNDceEPF0TQRzHEN4qjdbyg8EjGWU9xn3zxWfbW&#10;txHIJo5dskfMci9Rjng8V0TCy+I2mvBqd2kOvQqTHNJgLer/AHSccPxweh71nJy36fketh5RlGy+&#10;JdO/l6nn/irwRN4T1RtK1KH5sB4nXJSRD0dc9Qf0wR1BrJvI7RtPeP7Kpc/6uRcjbz27dOOe3Su8&#10;0zXkv4Y/hv8AEV2ht0lK2WpTQ/vbGT09SmcgqeOcjBGa5Xxz4d1PwXrc2hanBCzcGOeNQ6ypnhlb&#10;uD/+urpylflluePjqMqf7yDbjtrun2f6M4W+sFZt7W3Vvvciqot0gO2OLbnrkda2LpBj5f73Rf8A&#10;69UbmOeL5RuG6umMmeNKdRq12V44I59yzDK46etRPp1vE/nIMf8AAycn1xV1LabDMZOFB2+9QSq8&#10;Z3hv4vXr7f5/rWnNIlVKkdE2LApOEf5qluLG2f5hFt78GqzT+W3QDb/hTW1VoxlpPx9KTlLoR7aU&#10;dnYp6pb3UfyW6lVJzIynDdPWqVtfzBPKkBOwBdzN14q5da/YOPKkuoUYgldz9eaz1vbEztC95CrY&#10;yoLgZGf59ajmd9TiqVG6l+YsvclxuXn/AGVqldyyk/Iv0+lWFZSmVdWHTd1qIqGGVNaIUryRHEGd&#10;cs2Ttyxx1o1CE/2fMAPvL0/EVajgVeVA6ZpmpwJHpU+xgrfL83pz/nrWkfiRvhY2rR9Ufpn8HPDM&#10;UXwN8GXVpbAK/hHTDhl24P2WM9OOefTPua+bf+ClMEyfCbS3kkVv+KijTcvYCKY8jHPPT6k9q+jv&#10;htqlzafBnwTa2t5IFPhHTD2LH/RY/Qdu2e2Oa+d/+Ck8nnfB7Tcx5VvEUZ3LH9z91L17AEnj34xy&#10;M40eb2mvc/TMVb6g7fy/ofG92NmvSKoG4QNxnvjr71Fo+FsfXMh53fSlW5trrVpJl+60B+916fWo&#10;tM+SxUDdjefwrsl8J+f4qLjh2v8AD+pYnuD0Lj2rMur1wcbcf/qq9JcMiSLvYLIoV8ZG4ZBx7jIB&#10;/AVl3UpZmXH8XrWZ4FRlGeQ7b2V8bpI23YPtX0n+zz+3N8JfhL+z7oXwu8R6B4gm1TTjeLcT2Njb&#10;G3ZZbyedSrNOrZCSIpyo+bd25PzV9pXzZAr5K9fQVDLqM6LuSWPp271cYxktT0Mlzf8AsmnLlje7&#10;Z9baj/wUR+Ds1pm30fxIjAYZWsbfBHQn/XnnvjjPqK+Q9b8TWh1TWNc0+1Cx3epzTQxOMbUZ8qv0&#10;AI7n6nqaepXuoYKeYqnPzAgc8Vi6vLcyAmb+7821av3VshZ1xTUxmFcFBxa2Ztx6kdPDXFsnmQyr&#10;++td3GPT/A9q6v4W/F/xL8HNfbxD4Ykjv9Hvozb61oN6wNtqEJ6wyrhsMASVkCkjcwIdHkjk8x3S&#10;7o5kkZeRll7+ta9pcG3QzW6boyP9KhZeCD/+vj0PqKqPLLRmeT55OtWSek1a397/AIP57H13oHij&#10;wN4h8E6I6a9IvhNbgr4R8TzSbdS8HXZIUWF5uZt1sCoVXdigUIjyGIWtwvjvxP8AGnijxV4hvrW9&#10;vbKFZZEi1e50e4c2+sTQu/l3RDEF8hsqzKpAOSAxIrjbfwX480LwF/wsjRJW/wCEf1STZJI2oRL5&#10;jxyNGoaAvukwzzBSqnGHPA5OLqvia/t5VNszGM52nH6H3quXl1R9Lm2ezwuHjNxsn5M9l+E3j/4m&#10;3Pwrh8KfDX4s2vhfVtN8YPPPDdXoglktjBbtHPt27Z4UkWcPExduAGXY0YrjvjjdeANS+Lut3Pwt&#10;0u3s9JZlFva2efJjbau4JzjbuBPygL2UAcV53LrIlPn3MXzHiRl43f5/OprTWozbNbW0JUsuPl7n&#10;GOfWp908mvxFgMwwqw60bstenp+vctaRpGv65qEml+D9Ju9RvNjSyrZ2zSGONfvOQoJCgkZY8D8a&#10;hlvjZwfYrCYyP/y1lVR83sPb+de3fBDxlBo/w+8B3Ok/GrR9FbQ9Wu73xfozNcW0l6ft7tErBcC6&#10;P2XYhOVChyu9uQvC2HgjQPiz8WfEs+k3403w9ax3mtXX2W2jDQ2iMCyW0I2Ln5gqplQF5JO3nWOm&#10;6PUo5Lh8LRjGk9913e+r8jmJ70PqclhKPLtbVcrEo6429fz612Oj6Z8TtN0u48XeDNC8Rafa32n+&#10;VNf2NjPFBNb7gxBkACsu5VOCSCUHcCrHjbwH4KsdM0L43+E5bqbw7rOoNbapot5nzdMkQlfKaUYE&#10;hkETzKQBhcKec59+n1K/fxtD8Ubb4t2Mfg3+xzDJ4bW6kHmP5JVR5QTywA+yQEMGGzy8bScqUnpY&#10;2w+X4mOIvKfKklt1b3b1Wm3nr0OT8EfGHQfH+sefp/hgf2ppreT4P8GwW8psdMjGG+2zzsNsjL+8&#10;ySSQRkgs6svJfGT4yQ6Haah4I8J66l9fasceKPE0md9z1H2eLn5IhnaFHYc9TXFiPxvrvjrU7D4S&#10;Q3scl5azJcQ2d4sBurUPuZTuZN44QmMEklRgEiuC1W4ntYWshAVkhk23EUilWVhwQR1H49OelHJG&#10;1wzPOqmGy2VSMb9Lmha+KYbGf7LZRK25vmZhyfqf6VreDvij4u8A67djwpr0liL6zaIquDGxYDkA&#10;5G4YwG6gZHfB5SzjViJgmHbGaJpF1C8gt7f5vKbMknpzn+n59PWqgm3qfI5PjswqVZyqS3V7rSxt&#10;aNrMt3cXX24s1z5xaWaR9zPk8579eferpvW2blPQ1gafJjXLr5yNy+/HStIz5/ib60S3OrGScq3M&#10;+qT/AALf2lnHPf0prXJ25LcbvWqbyjHB/CmtMB1K8UJHMmQ+Irw+RG/UrJ2+lXGutsEnqsbDK9Bx&#10;7GsPX7hhboScL5h3N+HpVx59sDh+F2HcWxwMVp9lHoRf7mn6v9DtPgD8YT8HPEd34hl8Oyakt3Y/&#10;Z/KFx5Wwb1bdnY2fu4xx168YPql1+3ZEEjki+FbNIjA/6RqW5evYCMYP41856NOxs03Scbm49Oel&#10;WZLkno350pU6cpXaPejnWJwt6cNkyVtUN7f3d+1s0IuLlpBGzFsZOcZ74z3oklS4QxvzkYbGelVH&#10;m+bI/KkjnXIG/Hr7VZ41Sr7SpzWPQtL+PHxUstPg0y18azLDbxqIV+ywkhVGAM7M/rzirFx+0H8V&#10;pGZ18XyLn+FbeIj9VP61539o44cDPQ0LO6tln464UU1GPY9COZYtR+N/ead/fT3l3NfXkpea4maS&#10;aQ4BLNyelZEl4zapjZyE9etSzXilMBT0rNW4S4vXmik3Koxlfwq4ozVSUm2y5qV8Yrbf/tD8angn&#10;8xV8w8FR3Pp+tZepzE2uWf8AjH49f8a1dLtorjSL27kb57WOMx7cbTlsHv7/AF/KntG4c3uL5j1l&#10;PXJ/2qmjuh/dIxVESg8F8c5/+v0oWYIAF9/xpGfPI0Gu8DIb3p0eoEfIrlfT2NZxnYn5T3PTvSpI&#10;QyklhVKIe0kjWh1a7gdZYJpI5FOVZWOQc1oQeP8AxbAdo8QXWOmTJzzXOB+OCOtSK5HKqfxPetVs&#10;b08ZWp6Rk0dWnxE8Xyx7G8RXW1v+mp/nVSXUGkfzJvmc/wAW4kmsRJm4Ctz79+alE2VC5zk/Lx09&#10;6Vh1MZWqK0nc0VvjnBB2jNWIrhWHP6duwrKjl2t83X2q5azBSGPy7SO1HKjn5pG5pkmJA6rzu4//&#10;AF19y/sC+HtRm+Dt9rRs5DbwausRutg2BigITI9gTyT3x7fDenzxSv5ojjGTnbHhf/1V92fsEW0z&#10;/Bq+k+0RqE1Jd0Mt8iuyleCsRbcRnOWA2jgdeK6cPpIygv8AaYnvVsWYYPf9Khu1PlsCn07ZqxFb&#10;OsUcgcfMoO30pl1G6D5h/wB9fSlOB9hRkYEt01vNtOB/WqF64eXJPuoq34liMMyzE/KThj6H/P8A&#10;Kssy5X8a4qmmh2x2JNwbjPNOcAnIX5ajjbsxqchDEFxmsiiArzinop25/Wk289aliAyAe1ZgT2yh&#10;gNo/St/wxM0UzAD7y4+9171hW6Z4FbOlOI3A6V0U/iJlsdbpUqJOu5u4r6g/Znluj4ZuLeaHaqTZ&#10;DfUD/wCvXyfpUjCaPBP3gPr04r62+BV9HZaNJDeXIVWjVtzKBk/X1rorfwGkc890ejEhRkmq+q6h&#10;aaXYSajeuBHCu7n17fjXMeK/iFp4R9P099wH+sk9fYVleEtSstWvpL3xDIq2dmm6NZG+UvkYz/e7&#10;8GuGNF8vMyTm/i1pN1ceE18T6qrJcX8zGNOQUj7A+hI5rgfCuuRLfRaY8C+WGURoehJPt74ruvjP&#10;43tvE0gt7SUeTCxRY26k9z7H2rj7HQtI0W8W4kmjkujIPlVgViGPm9vbPt710e9oaR0jqe0WPh/W&#10;ZNIF7MlvErKGVVk3buBzxwPzNZ2vvdWtjJDImCseT7c1a8PeI7zVfC8PkqyxeZtgV+GKj09R79Kz&#10;Pidcy2eiGUSbfMwNw4/OiHNfUjqfE/xosrXxV44vra5kZvLlf7jYwwPWvL38OaVpMjTSszybiAzN&#10;1+lesfFeCew8R3d7CuyN3/eHsTz/AI159c2K3jPNLHt28jLda+fxT/evufS4Pm9mtdDG2xf88H/7&#10;6orQ+yWv/PVvzori5pHdZF9r0Q26zR21xbyMDsk6Zz6EVVUS6lttYY90jL8oXuOuMHpRpd/ZwQAT&#10;yPcZXbtZShUfT0p1zrgRJm07RWf7LGXkKyYwB6e9fAxjI+olHsQXMF9PEsdv4YuYBFMUaaWbc0ig&#10;feC+masazaCHRob+wkC3cS4W1VflPPJPp+PNYtlqg8XSW6DU5bOS6BMMLKWKqPXBx+HNXPCmqS3l&#10;9faUZzD5Nx5Vv5kO5nb1I7A4z261p8iLNdS/pXjW3sglrB4O825EW66vLhCUjzxxx/LFaM10Lg/2&#10;k1pb/MMbrZSFI7cetZ3iCX4p6Xc2NrOlrDZ7iJFgTcZMDheR0/Hml0abXLi1uLqe9iURzZkg8sDK&#10;n+76Y9K6aPxHNU2LAuhcOEg0/wDixk1K/nW6DzMLuXsapyarJKWKO3H3sMKqtqMr3Bw+7/ezk16E&#10;Ys5HIuTXCjJyc5710PgzwJqWvK9+0G2GGNnLScDgZqp4H0qy1G+W7v2+RXA+avS/HvjDSm0Sy8Fe&#10;GIlS3SIec3khTLIeTkgnPbqSPYVp6EOXvWPINUWJXYg9GPTmsYhp5P8AV7tv8q9O1r4S6jb6d9ui&#10;tlYSDCswIU/Qng1xM2kTWsrx+UN2cbV5z64x1qoTpy2ZMozhuSeG4YzCZCPm6MO34VrJFyERfaqe&#10;gWbxRbMd+f0rpNMjsorVmmVvMYfK2eB+FdlN+6cFX4mUYrUqys+Ky/F1o0OmSFl/h4roJOX+Xv3r&#10;N8ZW8g0mRv8ApmTnPXit47nLP4WeC/EC1F1pXlGNW+Y4LN0rz2ytcb32Ha3U/lXpHjO3e9sWt407&#10;k8/U1xtjpUs9rLMkEjEZ52Hb2749xW58xiqfNVvYteELKT+zGbbhWkO3mtZ4gQAV5UYJ3dab4OsV&#10;Tw39r8uTPmnc23jOeB0x0Hr2rQkg3Qqir8vULgZrOUveZxyp2KqQs6YHWqs8Uw/exsyspyki545q&#10;4Ekibc6Z3elSr88eE3D5enaqUjHm5dhLyXTvihbppV48dtr0KKsMu0qt7x0JyAHx37njqRXHa5p+&#10;vvaro95ct/o7YjWYcp7dP64rT8QaM94Vkt5WjkjPDqxBH8qyLzTNYlcvc6o3pv5JI9c5rSnypaMq&#10;tiITjq7Prpe5zWo6FrFrGzm+jx64rDu4tXDsUnwNvysueK6zUNI1F4yjaoWUr0ZT/jWBe+H7yHzG&#10;+2rzyVKctz04/rXXGXmvuPNnKPSS/wDATMRdXLr/AKbxjuv/ANaormLUzwdR+XnoMdvpT/7IkD/P&#10;fN+Cio7nTbm3ZnivpMr93PBPPtzV3XdfcY80f5o/+AjIZZllW3u5Vy33ZP7p9/8APHvWf4xtrqHS&#10;rq3iGJtuACP89q3XNt4y3WaQ41WJd00ar/x8dPmUAYDfz7c8VkzyI0C6bcyNuJVbWY/+gmpaucmK&#10;w3tab5dHbp+aPK5Dq8U6wujqzNgBmwD/AEqe0ujaySwahbu0irgbXBwe3Tr+db/xB0rVLfbDDbt5&#10;kc3JX6VydvAs+oStfPKvX5VUkk/jUWPhMRh5Yatyptvz2Oq0fxuSYtPe3XLfKrK3HXrW9DeGQbn7&#10;+1c1pWg2Mfl3KJlsg7mB3Djqea3oUZUyG9ifWtIntYN4jk/eM0Le680btrKx/hPr+FJrEoTSJXDD&#10;5dvP/AgMVCigfKymodYuIpdNkBH8S44z/EKuPxI9TDStWj6o/UTwHFGvwV8BXUkO5m8HaXyF2nb9&#10;iiPPHHXp0+uK+ev+CkHifUtG+FNjYaNcNbQ6nrUcV9HtyJUVXdRz0+ZUPTt+X0H4DEknwP8ABMgj&#10;3CTwXo7NuBO3NjCeOMEe44xXzL/wUunWX4a6DKFZiviIL8qjao8mTrx6+n9Kyo6z17n6ZjP9wf8A&#10;hX6HyPLdaiL24sLyZW2wsSyqPl47YA/LvVOwZRZ4T/no2PbjtVjxFI+nXx1Awu0cy7ZmDD5e3+HJ&#10;6n0rKluTpDqCGezmyY5AvfuPqO49K7dJR0Pgq0Y1KLUFvb8L3+ZbuA7pI25flUOcsOecYGevWsm6&#10;3s7Lt/irSaRCqyriROGVsnDDNZ86AOzYb7x7ds/57Vnynz9SGupQEUySyPuOGAONvTt+Nfaf7Pfw&#10;W8B237OXhd/Ffwu8O3OufYZZb65vPDttcSSB5pHibzWjO/8AcvGMhiARt6qa+M3hKkoxOcYPP4V7&#10;98Ff20Ph18O/gbofw413wnrT6hpNnPDM9raxPHIzXU0qsHaRWHyOgPy4ByBkAEnLLofScKyw2HnV&#10;9q0k0rX73PYfEvg74eanJ9u1X4c+G7uadfnubrQLWaVsccu8ZY8Yxz2wOmK/Pf4j6dfeHPFeqeHb&#10;6FYprW+mjeJSpVTvPA2kjH0Jr6t8Zftv/CS0kktNO0rXLrbIQsi2saq6bchgfMzncduCBjbn0r4x&#10;8Y6i99qV1fxx7PtN1JNt7/M7Mc+/NaKLsYccYzCyy2KoyT11tbsOS7BgVgysVOD+Fd18GLD4b6v4&#10;wW2+KviW70vS7aza5WGzsZJZtRlBTbaqVBEZcEkO2FG0gHLCvL7e6kRG2P8Ae9DWx4f8QahaX9vd&#10;R3bW8lvIHt7mMYaJ1OVYEcjDfl1qo2PguHsywmFzGE8QrrZdk+59rXkfii316CxuPDUMHiQ2oHh/&#10;wurlLPwragbBdXPUecFbHIyu/YAZHIHhPxg+GVtodpdeK/BCzaho9myRanqlxNBFHNeFyH+zRgqS&#10;mSBtQPsxySOa6b4RfHbwtr3h5/C3jzVZtFKxyX/i7xBJqEtxe+JphIwit1baWh/dsq8krhJHBDy7&#10;T6Ff2+qvf6bGPD9rH4kNqz+G/CLLtg8O2Y2r9quwRxIAR8rH92WAwJW+Q96Lsz9pq08LmWFs7NNf&#10;1/X3dz5Bv5ZoVL2/zpkjdt6498dcf0ojuNke5UHtivRfjP8ACq10AXXjLwJDdXuh2eE1XU7i4gjh&#10;mvGfDC2iXazIu4AKofYAcnFedbVTlD97ketU49j8nzbJq2VYvR+69iQXjPiQQhmyMsCeT68d66D4&#10;f/FDxX8OvEEfiTwjqslndbfKuoo5isN5ASCYZkziSMkKSrcBlVxh0VhzRkSNgQ3I6H3qITESeXat&#10;/F83Gc+3vVK/UxoZvmOBqRqKq3bo3dHoXi74q+IPiOun6ZqdrY6fp2mxlLHS9Lt1ht48ncdsa/Kv&#10;J7ep7k0nhbQPF/xE1R/DXg3TWvrlYHnlhW7jhLRr94KXYZIB+6MsecA81heC/BHirx3qraD4M09b&#10;u+W1a4Mf2mOMhExuK72G8gH7q5YjoDX0vp/hT4TaR4a+yeF9avP+EWGps+k+JbzT4I9Y8N6gNqqt&#10;8EfasT/KSC2xGdUdgPJuKpySR95llDF5s1icYrW2X3f15Cad4d8GxeCLOy0/W7uTwpayA6P4jnt4&#10;/wC0PCl+ZVzHchcfu5XwCw+UFlRyFMM44n46+CIdeF1Nrrafo/jDTLLz7qOH5bfX4MfLNASBufhh&#10;jG7cCrY28dfrnjO68G6xealrFvZxeKLfT2TWdLkk/wBB8S2RDJvjDBd7kb1GR1DRumN6V8/eNteu&#10;vEWqeb4enuho9vM/9lafcXTO2npn/Ugsc7V+6OSdoAJbG4zTjrc9zHVsJRoezkk76Wf9f1tsYscr&#10;3qpb6ehRsZmLdI1+v+TTJ54rdktLN9sYmBaReC5z/L0FMudWvZVa3mhjhk3ZuPLXaZDxyf8AODn6&#10;VXWTlVJ+6wPzH3roUT56hhqMadoxsu39fgaVvM0evXWU4ZQOn+eKvecCM/8A1+azwl9deJGsdPsp&#10;Lu6upVgt7a3jLSSyEqFRVUZZicDABJJFbvjPwJ8Q/hvHZ3fjrwhNYWuoA/ZLxZklhdgSGj8yNmQS&#10;KR80ZIdeMqMis5R1OLEYPE1EqkY3SSv9xQeb2FRmVW4HHeo5Jx0P92oS+OlTFnnplfX591sjN/z0&#10;O75sdulWZZGaFlU/M6sfu1ma/IGsuG5MnH5H8quecm1sOeEOGxWnRHoR/g0/V/odl+zX8PvDvxS8&#10;a3Wg+J7vUorO101rhf7LuEikZ/NjXkvHINuGPRc5284BB9mvf2WvhKwWGb+3444YyFktNWjR5M/x&#10;SF4XBIH91UHtjArxv9lXxhoHgb4lXWp+I7+KztZtDlhjmkU7TIZoWCZHTKqx6YOMZzgH37WPi58P&#10;jZx3Fx4us/LuF3RfNncAe2Oazqupz6H32AwmX1MPzVYxbu97Hy7qdmml6pdaZFNI62t3JErSfeO1&#10;yMkVXkIjjJVvu/xVd8R6kmr+Ir/VI596z3szK+fvAsSD09PbpWdebxbyAFs4/r/n8K3juj42pTh9&#10;aaW19vmejaX+zV8TdV0u21i3n0tY7qBZo1a6O8KwyAfkxnHoTTr/APZi+KduzLHeaO+APmW7bB49&#10;0H6//Xr3zSp/smh2sFvIpWO1jVSR94BRj+VV59RkVmgaU/7+OtYe3qX2R9tTyHByinY+S9d0TV9G&#10;v7nRtQkgWSGYxyGNt2CD2OKoRtDay/Zo1+bG5gvPHXn3rb8dzXT/ABH1iKaZuNQm+UNnPzVJ8KvC&#10;Om+MfiE2ma3qaWdnb2dxczTOrnzPLQlYxtDcswCjjAJ5KjLDs15dT5iph5Os6ce+hzupljabgWxv&#10;HQdf/r1pabq0lnZ3FlEV23SKsm6NTlQc9xwc46e/Y10HizQvDOs+Fr3VfDmlNYPp9wu+Nbp5I5FZ&#10;ugLZIIyPbA55xXHxuzgbhtPXGMUfZMK1CpRilL8C95gzlj3+v60iyHoG4/zzUCsR2A9B6H8qNzdC&#10;f6UKxy6lpZWY43fLUi44K1VjbfwTnn0qxFIAmVI6/wCf6VQHS+DfhV8RvH9u154O8KXF7ErFWmWS&#10;ONSw4wC7DdjvjOK3br9mv4zaenmah4UWFep8zUrfIHToHJP5Zr1T4OahqfhTwpZ6bFqsayrbjP2a&#10;QFQG54P49e5zyetdh8TJdPFnYjTtWnurmTT0mv52kJHmsC21cgYCghT1BIYgkEVl7SpzWSVj6ink&#10;uF9jGU27tX6Hg1t+y58dJ0M1t4GaRNu5Wj1C35Ht+856e9YHi74a+O/ABj/4TDwxNYiY4SSRkdGO&#10;BxuQkZwRwTmvcPC+t6hHHJbJeTLGWyyxyEDP51R+KsJ1TwHqFnPPgeSJF3ZIBQhs/XGR+NXzVFKz&#10;sTVybDLDynCTulfWx4HGe4qxESeDj7tR4O4krznoDUkQEY3fnW/Kz5s2tBlYEBSOf4W5r7s/YKmV&#10;/hRqT2ukXU0kN9H5l8rfJCCD+7OB368ntwPvV8JaDsSZT8q7hz+H/wBav0H/AOCdHiiTRPgD4i8P&#10;NaNImp6xbN5qsmIzGjZBXO7JyPmIxxgHrnpw/uyMf+X8de/5H0h4Yg0y70aGzvbUIzLuM7MAS2eh&#10;/A/pWXqFid8m37u5gtWLKCJ3gd+UWMM3P3uelaml+H77Ul/0SNj8+OFPpW0o3PrKMrRRwHiXT5lj&#10;w8LbW+6T0zmuUd3glaCQ4Ir1vx3ol5plgLLUINrK+NpGOOTmvNvEEz6e+EWP96vOVBIrzsRDl1PQ&#10;pyuZ6XQU7Cv/ANarC3Ecg+U1lrIWOT/KrFuxyOfzrjZsaAGT0/CpEGOM81HZTMnIPJPpWgt5LIu2&#10;U5XtUgNtgc9O/StvSLGWcb4QCuQD82CKy7fBOa29GIVwpPfNb0yZHQ+FtKH26G5vZF8tXBZVbrz0&#10;r3Twz4j1DVLRbPTbPbCOFWNOOf1rx3wRAl/q9rZE/wCukVWO3OORk4r6/wDBfgXQvCOnxR2FsrS+&#10;WN1ww+Y8dvQVtUqKnTTZzyfvHGWvw+8QXlt581i0a4yfMO0/kef0rjtX8SrpetLaO5WKEt8uerY4&#10;/WvdNfuUstEurl22hYG+b04r5Y8Vak1xrEjR/wAT4/XrSo1HODkxR1lYXVb9w/2sN8xkzn681peF&#10;bS61a8hMVs0y5zN6Y9z2yaxxp9xqcsFjCwXzCAXP8Oe5zXpXh3QtLtLcQ6bdSLEFVS0OCzepPpk8&#10;0vtGkpWibGmapf2c8NpqEH7qNdmzd93j1HpS/E+9Sbwx5P8ArPlHbnrxS3V5Ja2kltFArLG2/lee&#10;eM1k+JdQmbTWt7qLcjbdpI7+tVvqZHyt8XhNc3l9oso2zJIzRr0zz3NeTarbahbQ75d0h3bfLjyz&#10;GvXP2lIG07xtKwjZF3fxdW4Bz9M15ELoJftfXF78sknqcAewr53GWdZn0WCcvZK2xU+y3H/PjJ/3&#10;7orT/t7wr/0FZP8AP4UVx8sTu56nYvtZRTkS3dtu2qS0Z4DehJFVdPl8S6RHJLpGhRzRzDdcTXbB&#10;UIB9cgD8f/rU/TNWXUhdXKTKI9xECtGRvAHGB2HvUHiQaLq1g2ha5r32K1Yqyt5mGD54wPT9K/P4&#10;3Pq2aOneFtSayj1qx0SK3uH3P5ryru59MdOvH+TWNdi22tI8Dx6usu6SfcEkLAfxAcEe9dF4d1DR&#10;Bocfh3TtWkvvs4C+cs23d6D1/pXOv8PLy78S6hqF5P501xHmOFGxj2GTzWiuZ8se5v6dP4k8UW0Q&#10;1O486ZvlXlVUcdFI45/Ote90LQ9N0Sa2SdIbmRN0qmTc27uBXP6Xo3iS90Pz9avF0V+EhhlQDeR6&#10;Z4H4VS0AawbphPeNLBC7LIJECszf7vX8eM10U17yZEl7pViS2gcxwTyblX95uj/lV21NrBH5wHzs&#10;Pvbc5zWhPFGRzCq7f7o5p0Frn/SGHlqvOe/5V3c2hy8qN7w5piDw/LqU1wqTLtIhZgC+T1A6njsO&#10;nfFEVw/9uRt8vDLjcOOtVdN8TaVNZSWFlcXC+ZtBV22hsdMjv9Djse1MuXMWp5V8rwc568Zq91Y5&#10;5L3rn1f4dtdOvfAKyamy+UYFVnXDbB0PGCN34fnXh/xj8J+HfDgsrrw7pjQzTbmld2OM54GPz6Vr&#10;6F48Nv4PW2g27uGyJCpz6j39vSsrXPGjS6dZz3irJc291mF+SRweMdPQ9M5H58WHo1KVW/Q6Kkoy&#10;g9TgLeMmRmY/MzfMR3NXF3KADnPvU3hxFu9ckk8h2Dyk7ODu59Rweas6ujTXB2xqpVtrLwORxXu0&#10;pdDx6kepHpECTXixs3H8PHWofinbpbaPIcZ3JnLLjt71Z0iIjUoVkPHmD8Kn+NT/APFOhlj+by2B&#10;ZfSteblmjnlG9KTPnbXIRJaSO05QrGxDKe+DxzWBo2nrPol1OrN5qu30PTg5P+f5dvYaZc6j5yWi&#10;ZZbeRsseAAO9VNI0HZ4IvL2GVFVS4kVuh4HHTrn8OO1TUrcv4Hk+wctfJmP4Ts8eBvPCSMpY/vFh&#10;JUHJxzUaZdETdnjjI/zxXaeCrO9i+DLmOKPZIWLbSdw+Y9vcd+a5l4IjDGGQBu7etFOpzyl5M4sZ&#10;h+WMX3RRiYNKYnU/pxUzRoFZlHXJK+tSGyhDscqQOnHWug+HPwg+J/xe1iXRvht4Du9WnhXfM0Mk&#10;MaovTczSuo/rXQed7GpKVkrnC6nC4TK+vOBWDqZdI2x8zNkZJwPrXvHxK/Yt/aI8BWmmXV34Qt7p&#10;dUDf6Pb6hGJbZlOCsgdlQ8EEGNnGCN20/LXjPibTR4csUbVIUhZmcSxufmiZZChU9jyP8KunJO1j&#10;lxODxEYtuLRxOrStE+0Nhvbvism9b979/J3YbceuK7/w78HfjL8TEa9+Hvwp1jWbdZBH5ljYs6hz&#10;0XPAz7D+tcdrvhbxDoXiKTw54m0ibTdSh2vJY3kbKxX1HqCOQc4IBIJrpijy6uBxUIc7i7GGVc//&#10;AKqZexMQW37snP3qv2+mavqerxaD4e0m41DULiURw2tnCZHdj0AA5yTgCt74i/Aj47fDXT4dc+If&#10;wq1TTbG4+b7S8IZQu0fM2xm2AZGd+3BxnGRnS2xnHA4upBzjFtI89vrASFbqB2jlj/1cinp7fSrk&#10;Gm3PiDRLvXblNrWM0STsGILO5bByARn5TkEjPUA4NTajapAolllUxsu+N/7wx/kfX869E/Zu/ZC+&#10;Mv7SGlazdeB7W3s7W0dJPtmrLOkMrZIMaNFFJufByBgcA8jpRKXLG7ZphcPXxF4KLbWx5XqemaZd&#10;+C7W9eJ/tUeoTRNcMxIdNq4XHQYwf++vauQu4dPsQ07wRqemeMmuv8X6T4k+H2r3ngLxTpMlreWV&#10;2+5ZIyquMldyggZU4yGA5Fec+Mr5FuBGzBV8v5fl96PhPGziUcLNuUbNWNmwvIsLHOixtI3yjccc&#10;9q0oycYP4e1cR4evZtR1aOJAzsvJ3dFrtIkk8snb/wDW5xVRPOweIVeLa2JXBznHaoLm0e5ge3Uq&#10;WY9c8dasbOTgH/GnCNt/StI7noU3yzUl0PWtM/bX/ai03w3pvhay8dWIs9LsY7OxjOiWbNFDGgRF&#10;LGHLYVQMkknHJrivjD8b/i78Z9PttN+ImuW95b2twJo44dPt7cB8YyfJjUngn8/WsBZAsfmSPhep&#10;Zu1U7zVLKQlVZj8ufu//AF60j5JHsf2pmNaHKtUV9UeKeHy3VWXZhgQCOprlb7/iTlhJCZrObhl/&#10;iT0/H0P4Vranr1j57gNIoz1ZRxx9api7tL9tiurFv4ZBjNOPNE4Ixr0dZRdupVt7n+x9M+xvGJrS&#10;6lTybhcEw4JzwefqOM49ehO5zv3bg3Klf4h61DKr+HSrG3aawkkxNCW6enPUex/OqjzvpSebDIZr&#10;CbAjkTqhwOo7H1HQ/Wr5ebUWIoKvHmhv+f8AwfzJLmYr06Y7GsDU9WCKyRFty/3a170scbAGXHy7&#10;Twea5nV4w+5omxnpipPl8dUqU4NIxtX1CeV/M3sWxxz71jzyu4YyMW9y1aGpqVI+9y2d3pWXcLJ1&#10;X+992qifIVpSlJ3bYQPEDnd/wLHBq9bGGPbMxJyfu+tV7awJXzpSWxyqnuf8Otamn6VcwTKJY915&#10;IAYY8/LEv95v8K3pwvqz18pyuWItVqx9xbd5f8Duzc8H67r/AIW1aw8R6Jc+XqlvOsunuuCYJEIY&#10;SMOcAdgRzjvXuvw1+J3h/wATeGrqy1fxE2kRKq3fjTWrq+ze+IbjeQlva4UbEA4C9IwTgMzsX+fL&#10;a3ghtJEF0fL3A3l5t+aU/wBxfb+nP11NG1bU9B1XT9e0dVhvrGZZtLt1X/j1ZWysp/2geR6detXJ&#10;Jn6Fgcwq4OSX2drdPl6f8OfUkiahaazpj2nhuOPxJHHnwn4Vf5IdCgU8XM55IkGc5OSmQBulPyeK&#10;fG/4Yyx3mpfEDwtc3Wrafasq+ItbvLy3iWe+aQBxBHkO6jevyqHK8knaRXZ/DL4k6H4h0G8h1nxQ&#10;ulIqmfxh4gkul+16q3zbYLdccIAMfKMIp6Et83WavpjwahYW/iPwnbrrAhz4T8EyJiHSYcZF1dqe&#10;PMBJyrgmM9f3pPl52sfVVqeFzLC2eqf9f1+Hc+T5rNLtU8p9y7/vKP8Ax3681reBvBXiXxzrp8M+&#10;CdPt77UBA0ot2uooWdUwzBPMZd7d9qZZhnAPNbXxe0zw74X8Uyab4H8SzXs7RsdcmjiWG1Nyzkss&#10;CxgBYQrBdpzjHBAO1favC/g34SaH4KtdW8J6lJL4TvNQ83R/Gs1jFHq3hnUCu0Q3pjA3wswHfy1Y&#10;hW+VoZ60cVFXPk8Bwvh6eOdSbuo9P6/ruXLbwn8OPDHhGOz8LX11J4XbUfO0/wAVXdikWq+G9RIR&#10;GjvUQDEbkIpJbapPluSpgmMfjbx+3wz1K61fXorW38RRRCHUrB4w+n+JLJjtMgRlK+ZhcZYZA8yN&#10;l2syg8YeNbn4f3F5qXiI2dj4oht1OqaayiTTfFFl8yGRQ/G7aXA3LuPzxujAkL8/614lv/EV2sk8&#10;10thbzP/AGTp0100y20RPCAuScABR1ydoz2ojHm1Z9RjcdRy+jq7f1/X/DF/xF4w1PxRLHoE5uLe&#10;wW6kk0G3mkMklkjkbYw5+Z1CqqjP93jHFYDv/bcv2WaFY5n486IbcsOuRjvzXqH7PUiSXnii+8Na&#10;nHH44+xwxeFY7pkjjNvIxS7IeQ+WsoQxKAxGUklPYkH7Qdto1l4q8NstlYw+I5NPB8TfYBEFmuWQ&#10;F5pPKRVMrytKzMAScrkuQXevd5rWPLnhfrGHeKcvP+v8uxzfgj4aeFPFvw4k+JPjn4iXmh2trrza&#10;T5lloMeovM6xRzMzKLqJowqSLgkEsScbsc5nxb+Fuu/Brx7eeBdduVuJLeRTDdRxsqzJ6lW+6wOV&#10;ZeQGVgCRgmz8OfjXqnw60S48KzeH9N1jR7i9a/bS9Vs1mjjuykaNOoOQHZIolYkHKxqOgrL8Y+M9&#10;c+Ievz+N/GGoMzSNhU9sk7EGT8uTn1yScnk1S51LXY2lLCUcKkvi+f8AXpY2/hf8S7P4cfEQ6vqu&#10;iwzW8kMltcXMMKtcwxuoBeFm+4+MjPdSR0Jq74t8R+CtN+HUnw18K+MrrXE1TVFv7qWWxa0jhkRd&#10;gAQu4Jwcb8A4JHTAHm9xdPqaPeI2y4iXfIvOCo7/AFqxY3pltI7iONY/MPzYHBxwamXLucX9p/U8&#10;Ly8r7a9G/wDM0nctnau4+g5qPOBkEenT9P5U15OduffrTHl4yVPoWrE8DmUncoeJZES1j55MmG3c&#10;Ae1Tm4Ow5DDC/lxVDxA6m0Xcv8YJb8DU3mFlbI6L2HXgVsvhR2czVCn6sm0KYG1PC/6wg7hknpWn&#10;JIJI1U9h+dYegyn7Fhjj5zjtjgda0Xu3Bx/9eqe511akvaS16lgOEOB02/Nngf5/xrc8I/C74j/E&#10;XTp9Q8JeHVmtY22LJNfQ25mYDJSLzXXzmxj5UDHOPUVy/wBpUhkkP3kILemRiu08IeNvBs/hvRdF&#10;8X6nqFlJ4evJprU2QRluUd/Mwc4KNkYz0KgDg5NVra6O3LaNGtUfO9vO34kLfFr4q+Givh+TXbq3&#10;NliFoJIgGTaNu0hlz7HPPrUL/G/4kOw3eJZd2c/Mqnt9P6VH8QvH9x4z8TT65b2GVl2rHuky20DA&#10;J98VhTatqUkhZ7Ns9W5PH+R/k1qoxtrFHrTx2IpycYSbS2dxZNSuNT1eXVL6TdJMzSSt6sepP1qT&#10;SvEOreGfEcfiHw/etb3VrN5kMoI454Pb+fb1xWZNdX7swjt8Nnhm7fnSQwmNdrNyfvVV/I8+VepG&#10;XPszsPF3xk8VeObBdJ1OC3gg83ey2cKxh2JyWIHcnk+p5Oa53zAzZx77ar7TwS1SJx05HcGofKlZ&#10;Ixr4qtiJXmyZJNp4PvSmQbsA/kaiXpkUfeGSP8ipOcsRyAtjPU4+lWopEzgnp2rPR1I3L/31mpFm&#10;wMkduvrWiJ5j2j4T+OtAtdAjsb/Ukhmt+Nsh25XsR+FegHx14B1mx/s7VtWLZXEMlpdohX2IZW3D&#10;n2/HpXzDHcMvC5BHNXIbqZNv7z/61Hs09bn0NHOuSjGEoXsrH0tF4o+HOmH7JaanHEqt/wAvNwGk&#10;J9yAP0Arm/ir448MTeFbrTtLvI7mS6jCL5LcJ8wO4n14xj3/ABHisV7Kx3I/pnipvtTuhDP96n7N&#10;XvcqpnPPScIwtdWHlgJNuT1I5/8A11YiJLls/l2qopDPtV88VctsAMxB5rVM+ekaWjIvnIx9f8n9&#10;K/Qz/gmZpOma98GPFkl4l15mlyWtzbeSyMrhyyMWH3gFwOQDywBwK/O3SpRtVVkHX+lfo3/wS0TU&#10;5fg98RLnS5Aq2+m2QuGbnKNOflHPy525zg5x2xXRR+IyjpiI/P8AI+ifD+kpM/njT2uIxHt27iAp&#10;PAY4r379nr4c2Wn3OpWGsadItzZ+UZPMXGd+75cE9ih7Dr+A8D0e8ktFtbmGfyZYpFkjkXqrqcj9&#10;QK+pPgDrF94s0LUPGOrWnl3V5f7GI+66qikEfi7D8Pas8ZOUaeh9Th7cqR5T+2Z4TtrC+s7zT7cr&#10;58POPu5BxXyv8S4nsNRhtym3bH0z619tfte2NnJ4csb2Zf3iSMAx7jrXw/491NNX16aeMfKrbVP0&#10;71lzKWFTe520b87RhwyMT8xq1Cx65/KoI4GU8r7VZijOK5GkdZYtnfOA3f8AvVcgZ85zxS6H4Y1T&#10;XZjFpkDTSKM7U64/z6VeuPDOs6UIxqemXFuJP9W00LKCPYkfype6K4lk21sn/wDXW1pzOXyOx5rN&#10;s7ViyqA30/z9a3NN07ndJJt79q1hvoTJnSeDdWm07Vob2L5WhkDruHGQc/0r3ux/aO8SXVnHbx2t&#10;qrKADIqEk/mcfpXzxpubd9ysa6rSNSHlqrN7V2KMJxSkrnNKOtz1TXPix4p1uwktZ9S/dv8AeVVA&#10;z7cV5ncyM10zSDLbq0Yb9mThxg1mapC7SNOmOB8y+tEoxUbRQ4aMtWU9xdMtvZoWklYRxrnqx7V7&#10;Z4V8D61pluumWtmiva2sbTN5nzNuGcc9ehrxf4W6x9h8b6XNJIFK3BAaRsLhlK47djivqjSh5dxc&#10;wtuZjIriXHyspUAYPTjHT/GuKrL2ew5PojyfWby607UpLj5fkQBY9xG7/HpVvWltdR8PWt0h2yMv&#10;KsQOareLtL1FfFDWkcbTKs212Re2f/r1Y1yBY7KGzlUrj720YwRWvREnyj+0jeF/FMyz8hZvL2+/&#10;/wCqvKtX0yxismuEePezbdq/w9OfevUf2nI/t3jK78hSuz5lPZiBXluoeH7+WxtLu4ZUds7lDdvW&#10;vn8X/GZ72DlamtTD/sW2/wCe83/fyitT+wff9RRXFynoe18yTS7Wzhm+y6dcOyqh2mNSxH+f1psU&#10;drc/6dqmgqWznbeW+duD1GK3NNjv/C+koutXsd0rKX3RkKycdAP4j04AFZtrqetTrqutyRv9jkiU&#10;WsKj5l6DOOx9a/P1ofYWuVNI8KG/1C712O4FnZwqXkht16sOSR610OliO9nRopppLaSFZIZpGO52&#10;7jGMjH+NNtNBt7uxileOTEi8rJkEfUVPFZyaVEVtpkVVH3e+KAcbketaZYzokd9esyQtmKOSTIRv&#10;UehqISpI+8tIY2YK1033QfT/APVVm2n0LS7pYfGV1H9pvWH2OGXnK+u3/Gk8Z6hcX1+uiW0sYt4b&#10;dZBCqDjJ4+g4PSt6PNfQ56kYpFqw8OaXq7NHH4khjP8AEuORn0OadqngtPDdn/aEmJk6bo5Py3Dr&#10;+Wa52BH08+bbZVtuOOtTT6neyx7HlkkA7NXpRUmcMirFOXvGk2Rov079q6/w94M1XxXpn2/T13NH&#10;HnYp+/g/4H9Py4a4mj85sLt+b7p7Guw+GPxA1LwvcK7sjQq3yR55+mPT+dbRiZT2Por4LfAefVPC&#10;f2q8azaR8LHDOpKrxx0H+PQ+leU+O9M02w8W6joqFLtbO8kQycqsjA4LAKFwOMgDAx+VUPH/AO0J&#10;471K+ivNC1eTT41iVWism2KWAHzgjnnAOM4z0ritG8d3Mmsn+0Z9zSSfvHbru9ST+tdDS6HFH2nM&#10;3I6LS7WaCbzJJ/nHCNj8jTb3IuWctu5yxbnn1qY3lpaTNGkySLtDRMrA5U9Acdx3Haobu8juZAwC&#10;jC4+VetawM6jJbG4VLhUaNQN3X+tRfFi+huvDm23k3FUO7PPaoEmAbn/APXWV4ynD6JOS33Y89a3&#10;cfducspPlaON8LW8T294ZoVkX7FJ80j4AOD7jnuO1O0Sw1Wf4dapHDOqwtLIzLJt5Hy/U9aveDtH&#10;+16Jq16ZtoTS5tu5jtb5c8gVJpPhW81L4bzayuqzWsdvNOwg8nMc5AXAznHt3x7nivMxElzPXqgo&#10;wlyLTo/0Nj9njwrpPjLwfpvhTVUWFb242NceceMsc5Ge4/z6/WPxM+FFr8EtO8K+Cfgt8E7DWNO1&#10;m1ubbxRePoDXXnQDyMR3EiqcRPvc7GyrBTxwc/InhJ3svgvFrEI8mQMfLMagFjuc7iepx/8AW71p&#10;2P7YH7Suk+HV8PWXxU1COya2aDYPLZwuMfLIVLoQOjKykeuQK6MIoz9opdXv2Zx4qoqPs35fejM/&#10;a/8Ah34S+Hnx21TQvB87CGQLcXNn9i8hbSWQltiLgAKVKyAKAqiTYANuK+lP+CcPhXQ7v4Z68PD/&#10;AIguLfW7nT3t0nG0eRuHEg4Jyrbfb1Br4r1i+u9R1K41i/uJLi4up5J7qaeVneWVnLO7M2SzMxLF&#10;iSSSSeTW58Pfjv8AF/4WzSN4C8a3mmwuB5sNu5VXx64xnHvwK9ClFRtfVL8Txo1oqtKVrXPc/gb8&#10;Lvix4Q1jVrHxz4Z8TaGZo7uHVpNbt2aLUJy7eX5b4KTN5oV/MVmHCsM5BPy58RvBVlN8WYbfxDPc&#10;Q6LqGrSyhb5k85F+0MsiyBfu/OGwOcDGSetdt8Rv2y/2kfGN7btdfFG8igtYUS3toI0Ai+RUZi+3&#10;zHLbQx8xnIJ4xk58z8Wa3e+IdJsFuInb+z42h+1bnfeXd5MszE/OSXPJycZxnJKhTcZ3T0f3muKx&#10;2HqUeV7r7nqfT/7Z37O/j2eL4a6/8C/A2oa14HtfCMdjHJoMwYWupO0zTTyIpLLuAjDSY2gxhCyn&#10;Yp8g/ae0nw14U8a/Cuy8c6yuqaxaWMTeJmlzuEYlwIix5YCILHnpmNscYJ8ytv2hP2gPC+gL4Q0L&#10;4x+IrPS1lEi2tjq0sGCBt6oRzjj6CuJ1fWG1y6bVdYvr6+1OV902oX989xNJwAAzyZdzx95mJroj&#10;T1Wv3HNUzbD+zcVq338j6h/4J3fDzw/4uvfiZY+E5UXxteeD9Vi8G3VxcLG0F40eyF1c5AYbid2D&#10;hQx7Vm/s3+BfiL8ObnxVc/F/w34g8N+H7XQGXWrXxNaMqXMvlAhkMgAKkksXBZQu4ZO4KfnPwz4y&#10;8S+BvE+n+KfCGty2N9Z3MckM8Od4KkMrDjqCAR7j6V6f+0B+0F8a/wBoX4qx/Avxz8VLuTw/N4mW&#10;ykhgs44jIouAqNMI0DSlSAQHLAMu773zUSilKze6v9xeHzCn7JSUdU7JLZt3PIrHTvCGq6PoejRM&#10;se/xFMJphu3G1YQiNTk7fvB+gyM8kgjH0N+258Avj7qfiP4b6d8KPA+uaj4e03wFp0GlHR7OXy4p&#10;JQJbmdoQPlkZ5QJZQqgmIBgu0AfLd95cW63ty/lKzLHng9T6dD1/GtWx/aG/aJ8O6Avg3wx8afE2&#10;n6YsxkWxsdbngQs3BY+WwySMAk8nauegx0Ripap+h5dHMsPTlKFRct+3ker/APBQbS7TS9Z+HVh4&#10;l1CGXxFHo0Z8QMqIZkHk2wYyqCwkbzRcAN5hDmNmOPM4+U9X8Paffyt59qJNpIVipHFdJf6vruu6&#10;tca94l1u91LULlg019qF0800mBjLO5LMcDGSelU3hZiQy8GhR5YpN3PBzzEYfMa91HQx9G0K00kN&#10;9ktNu7G7Hf8AOtaKNQOFxTkiToxPtz70rKB97FVoePTpxpq0VZCEKSdp+nNNJVBIzMQqrlju/wAf&#10;alkKRRs7sFVRlvpVWGSPUC11dCSKyi/1jKvzN7DOfmx9cVpFcx2YejKr6dQKnWGUIzR2q/e2nrj/&#10;AD9BUT3F3NH5mk2UKxp8q+agbdx3J71YtLvzpvLt1MdvDbuYlxjb7sfU/wA6gt7+2t7FbeR2+aQ4&#10;X61tqtLHqSjKjBqMdrWXr38zI1Aa8kuTFa4I+b90nHX1FZV0IdRzayqtrqEbfuWUbVkH90/4/wCT&#10;02oxgcht3GD27fyrC1vTLe8hB8zZKv8Aq5h/Cf8AChSOGOLjKWqt5r+tUR2mvxyWcmlauEhk8zMn&#10;mHCyYUj8OD+Nc7czQaRI0cEkdxazMBLAsmccfXg46GrU088scaarpDXMsZ2JMhIyD2JHXvUD/wBm&#10;tA6f8I7Mc4/5bP8AL7VpGJtGmlqk7PorW+WtyCaHUIQTpUYvLSVd0XP3D6Hng1TltdRlJMmkMWbn&#10;7x9P/rVavGiiQRR+G7hT/e818/8A1x/OqjzCNmL+HLgYx1mfI5+nNaKPkctbD06krzpp+tv0kZtz&#10;ZTrlV0JecldzHg/nVRrfUImx/YC8fe6+n1rUmeJXYf2Dc9eV86Tt+H+feq8xhRWkn8P3Cqv3pGmc&#10;dfwx/wDXquXyON5fh29KMf6/7eK9rYzWs6tPEsl0/McB5EQ7O34flUkQga2kEcxWHd/pl7/FM3GF&#10;X2/pQi28sbypb/Z4cgTSeYS0h5IQVOAytDi2AkJ22dn/AAp/tH3/AM/SzXkcbK1raW/T+vmK6YaM&#10;mwPm7cWdjjKxjH339/r/APqhkjUJOBeFolP+mXg/5af7C/4Vat7dr29XQ9OMs1xdMwmkiXdJJtUs&#10;QvsADyOw9KoNOuqhQy7bSD/V26nB5H+c9/50EVFGnBzk7JK9/wCvw+9ksCTagVbetvbQg+TGoOD+&#10;vPuf8jvrn9oDxGfAsnhjTtNnj1rVJmPiXxNeXhmmvlDN5cafKPKjVMAqC+5tzAjdgcPBvJLY42gK&#10;o6DH+f0pxQsrFDtbawUqOQccUtJHPhM6rQbjSVk9F/mVZdYWy32qXaru/wBYzKW388hiM5+naui+&#10;F3xW8QfCvU5tS0qKK+03UrdoNW0a4USQXsRVlKOpBB4dxyDwzKQVd1PpXwa8KabF4L8B6rpXwq8L&#10;+II9Q1q4XxdeapptrfT2OLqdEDmVXa1UW0YlG0YJaPPzSKjeUePNP8PaV8QddtPBbqdKivyLNY2J&#10;WPk/IpYklQcqCSSQoJJ61UWtT1MRhcVlFF42NRyfVPZ+n9eQ/wAV/EbW/F2jto08pj0vSrp30Wxe&#10;QyGyjlfmISN87gKFUFiThAOABjNhLSpG8jN80Skhj04zWcY/9G1ADnEy8f8AAmx/L9av2ikWkByW&#10;zCh3dz8oqpW6Hm5tKeIinJ/a/wDbUTPCsrLlirDoy9RUUTvbeI7WDzWYN82XOT/F+fSlabapJO3t&#10;VUs/9s2byD5lXOcf71EWzPAYqtf2V3az/Aq6e0d/fxW0o/dsx3Lntgkfy/GpLW5l1Wb7TcLtgTiO&#10;IdBgDjjt0rqvhX8I11/TZvHvirxda6JodncC1F7KjSNNdsP9SqjGCqsrsSQAGXnJ4yvGngLWvhl4&#10;2vvA+tRIrwyGS3khkLLJEchSDgdh0IBBBBAIxQ5bns4ynjKeHdeK0srffr+BjSTImp3gB4Nq3TjH&#10;A/rVaG6jhsVjYtjJZlH+8aJ3MepXijn9w3BXjoM1n3E0gtYju9QBntk+/wBazk9Dys1qSjgZS/w/&#10;kzbstQkncl34OCu7rVrzkYgqwwenPSuZtdSaOTduZl77j0+laltqkMwyr8VEdTycDi41I2b1Ha8x&#10;eyZcgfOMg9+DxUtwyjgDAOcZ/pVTW5Vew3f7f9D/AIVYmIdd/I3d89eK16I+gWuHhbu/0M3T7iWG&#10;yypG7zMr1PpVmTWJSMg+/Hp/k1DZRE2pBOSHJX0IwO9JMiggr93txRJ6nNjvbRxU3Fkw1GVtxRVy&#10;eOv+fpVq3O8AMM8/L7VmxOivtLH3FXrZgSvT8PpVEYac+fVmlbS4QnI4/WnvNkht/HfHeoImJ69a&#10;VpSfvf8A6qrc9qMnyis5LN83PXcvao1lXHWmPJyen0/pTGYn7w/WqDmJjLlcIf605JCTuxnjp/hU&#10;Kkbl3c89fUVMmA24j+HH+fzoGiwJCOCvT7uKVGOeG5FMjY7sk5ozg4I7dqpAWEdV+bI9cFc04EZ+&#10;VvzqqrBI/MkIUDvzz6U6NpbkZt/lTHyjIGPz/wA81aVxxpuRdRmUZKnj/ZqyjkjA+n1rPjW8Cczr&#10;w3y/L1/SrEL3ROGlC+rY6Vaga+z80Xo5RkjPY+tTJIN2fwbrxVFGmUfPJ+n/ANapoBKTkOPxAxT5&#10;Q5H3RcgYu2VJ/wAPyrSicrFgL1/z/jWXAs3mZMvfI9q0tPkktfnjZdwUj5gOfbmnsZyjYtaWX3Kr&#10;E/er9F/+CVfiqHRfhB8RdL1A7f7Q02w8jGT8yTuD06DDdfftxn86tLIFyvHU+tfod/wSPnsX8E/E&#10;DTr/AG+XL4bQiWTO4ut0pVQAOR+PGPunkjopb/d+Ziv94j8/yPpbTUae0inQ5DR5T3Fe/fs6/ELS&#10;fDWjXXhjxFdwwJGxuVvWkGx8qo2/XA/SvBtKeKOKMSsdqr/DVm+1WCz02Ri3OG+b2orxjUjys+rw&#10;6tFHpf7afxR8LXng21t/D+v214zO24W0wbDehx0618bzB5ZSc/e5Nani7Xm1TUpIxI3lK3yru4+t&#10;Z0QG7OfoM1xz92Kguh3Uo8ur6k1naFxkjAPqK1LbT7URgyMxPt2qglyiDg06LUmhcHdx6c/0rCxr&#10;udl8ObdE8RRsbpYbdVzcyMf4M9vU+n64FdP8TfEtl4iddN0yFvJhUrHH1J9687staYzqUKqWIHy8&#10;VsaNfxvrEbSzbf3o3d/0qeRXuIgtmEcmCPZlx3rZsXLBSo+vNY99I32yUjH+sP3auaZe4cRu+OcD&#10;/CrigN21EpIweB7+1aelzSOwT/JrM08s0uE5J4b3rStEkjk2sPunmuymzORuQSTRHZIhVh1qSRy8&#10;eynaXdifbHOnbGcdavz6Z5rbo1PHLAHtVsm9jBjtBHMuOrN9ecV674I/aDOneG4/CWsWreckflQ3&#10;32gjauOp4Jyp98duOtUvHvwTtdI0K38U6FftPZzQpKm5vmXKg/iPQ155p2oabqeomK92pMCAuDxJ&#10;2rm9you4aSPa76TVYvsGob2khnmRvMjbcDkcOD39c5rP+Is17a262DTbTJnM23p+FeieEdFstQ+H&#10;1jptzpkcOy18vZHJuVWUkblb0JGR7HFcD8T9GvZ9SiSGGSTZksiDoAetRGopStYlHzB+0LoWo6Td&#10;rrskLtbFT/pO35W9fpXjOq+KI5bFriAMxVvuHPzV9G/tQzm88Hw6aT9mV3ZpJFU8+x/z618zx262&#10;lwrFQwDfw/xV4WYR5az8z6LL+WVHXoY//CcaH/z7XH+f+A0Vp7NN/wCfAfmtFedr3PS5afY2YdDv&#10;muNkLY+XAaNuh/wrXsPDMytvurn7uD8mefr61FosFo1yBpGmzKuQZLmY7c+4H4Vsa/qFtBaqbi8a&#10;3hziSSNfmUH0r4JI+rlN9UU9QktzFtF+yrjG7p/+v8qjNt4T0m0t72yWZr+GRd8bbm83t0OF/HtW&#10;Dp5+HD6hL4x1rXNSEcLCCGHqW/3eMjpn8adqev6HefaF8GR3k22TarSTbcH1wRuatYx6mTqdCbxD&#10;FqXjTU7XV7HQkhnt5GW2mEo3Z78kgH14BxSQxXcV7cJrUsjTo2xm3EbuOo46fSo01fXdKg+y6z4e&#10;/wBJi3Np8kyqCjn+JD365I9qj8q7aJZJJ3EjZaRrhjuLHqf/AK1ddGPvGNSWhOlreSiSZJS0ajLH&#10;sBViO0cxDzHx7KKitkha1ERnwyd19aPPkDq8b7tvHzZ59DXdFHFJsqagiQxSEbix5XHaoYLmeMjy&#10;256mr+qIk6hz1b7wxWZL5cQJO5sdPyqiC1NeHyFjNxu2jHzGsm8lYvu3f59KZPfybsY2r15Iqs1x&#10;ukZi/wCNaRkZ8h1Hgy6uFSRJpDtXHlr7da6SKcHBJxXK+EpFS3Zj/EetbiXaY/1v5V1U1ocNb4jT&#10;8xSMqx/nWd4iy+lXHP8AyzNHnkLjzOn61R1q6aSxkiEn3lrfoccrmXpOqHT9E1KOI7SdOl2bWCjd&#10;sPrnPuPbtVvw741v7r4MPZWtxZlmjlEMczKu09sdyT2H61zd5dSWeh3gWKORfscobcgbjYR/F+nf&#10;uOaoeD5tL0b4ULd3MHmXM0kxWRZASBkdVPQDtxz79uDEUYy1t1RnDETpy5U+j/Q7jRbu6vvgPZtF&#10;bxxRJDl5PMGD8zHGCM55rmQkJsrWMDkH59zcdf8AD8ataJql9qXwl03Sbeyt4bdV3Nc3EhZ2A3fK&#10;NvqfXn8Koqd0UK7xx/8AqrbC03Hm9Wefja3Ny/4UinqEX712K5G7Hy/xfSs+4UCNlQ7OPlrcNszH&#10;AHqRWXq8DLGzDoF6f0rtSPFqdzDubC1A8+5O87fyP4Vzd3dDbI7E7k4Kt0z/AJz2rfvJ3WJlUZ9h&#10;XMakVd2JUZXp+daxR5eIlpoYepTLPIrb8/j15/lWbOkavwwU/wC8OKtalDhS3mYzjHuaxtZJtlNw&#10;x2R7iN/Y9OP5f481tE833rk1xc+Zc2yrJ8qSDdtP9a6/ULiyT9qWPUJbmCG3PjQzyTbgsaKbkOW+&#10;bjbyTz+PrXnOl/b7u7GomTZGuPL3dC2ffv8ApW54U8a24+JVj471ZZ7hbbVVvbtodqmUhwxC/wB0&#10;nHpxTlT96/k/xPSw9b2UYxfSSk/lff7zH1QRG+nVGAj85sEc5GeO57e/51myxEksRn8ORWhMJ55H&#10;nlYszEtI31OarzIuxsHrkt6Y7GqjpFHh1Zc02zNmIVlBH6cVCOfurzn1x+NTXfPzHd+fNRBG3bTw&#10;e7fhTOcXaBuIpkg5JIPBzU0NpNKrNHGW2LuP09fwqB88Y/vfpTQFXVcrYTY/555xjrVO7Df2ZZRq&#10;flYMGHp83Wr2pBDp82P7uR09ufrxVG5KpbafHn5VXJ+m4f4VvA9TA/w16/ofp58Kfhl8NtB+GHg/&#10;xD4f8CWGkzal4H0pbiWxs40mlD2MPmF3HLszli2SQxLHnPPzH/wUV8HaD4T8MeG49K0CytJf7YkV&#10;Xt7VVIUR8pwBx93IHdR6c/XHg280aT4M+C7JZLgrb+DdH/cxsdxxYQZXPTIOR9RXyz/wUwkim8P+&#10;HLlYmhdtcn3RM/RimTx65zz2/E1zYeUnI+7zGEfqcrW2/wAj5KvAz7ju+bJz8vSsy5U4YF8fL+ft&#10;WtMFwy/pWVfY7H36V0I/LJmfIJ/J8hXP3txXt0POPpVWQuN3zdT19anlmzwo9un0qo7b2YLWmphI&#10;ZLK+/cjEc9qrvyxcnH1qRyrEZHT/AGqimdIkMsr7VVc7u3+f51cdzKXNIqXJ2lppn2qud7en+f1r&#10;HmlbVQ9zMxjsYW+bpuZvT3PP4Veuj/bIlubomCxhbCMo+Z2/x7e3PvVRIJNVYSTReXaxZEMK9GA/&#10;z16/zraPu7ndRw/1ePPN2f5f8H8htlbre/6XJCqqmRbxf3R3b35/l+S3K/8AE6s1IXHpjvnrWgEH&#10;TH/1qiuppG1rT95ZxGoCqzHhdzHA9skmqjK7M6MvaYh22s/yPS/gTpGuj4a32qfAuOzuviLJ4gkg&#10;vluZbZZbXSfJTY1t9oIUmZ3uFlKk4jhVSV8xVkw/2iIPDLfEmzl0Gztbe9fQLM+Jl02NVtzqnkL9&#10;qKBABt80PgkBmBVny5Ynhhaamrt9lgmUNI23avUV2Hhz4QC48Gf8J/4/8ZSeG9OubwW+myR6Yb6a&#10;7YM3mHYssYRF2n5mbJPRTg4u0d2z6bljisE8PC12u+i8/wAdTjhHkYH/AAHFSRqwdSRj14rpPiX8&#10;N9W+E3j/AFL4eaxdyXUtjMyLcSW5ic7WKlXRslHVlKspJ2spGT1rD8o54NRc+LrYGpg63s57oqaX&#10;rmr6G2sWWk6nc2sN1ZmO6ihmZFlTKnBA+8M8jOevFdn4S+BljLpenp4v+JcPhzWPEdulz4d0e40+&#10;ST7UshKwNM+4eSJTjZhZCwIwCSFPDlB9t1LODiEkYA6ZX8ua7rwp8YbIaHZ6j4z8KQ6trPhSCJPD&#10;Op3U8haKMNiNJV3YkEXy+VkHy9o24PNW+a3un12BVGcf32qst9tl/Xqef6jot3o8+raRqsfl3dnd&#10;LDcKrA/OrsG55zz3HpVq3T/QodoVf3C9vYU3UNRu9ZTVtZv5d813cJJM/qzMzE/nU1qrfYosr/yx&#10;XHzdflBFOUtNTyM0oxSdv5v0RXdRyoA/lVXBTW7V5cgbONv/AAKtFounX8f89azryAtrtmGb+E8e&#10;/NEdzzsDTSrv0f5HVfDf4wWXh7wbJ8PvF3gu317QzqUmo21r9oe2e3u5Ejjkk8yLDOGSGMFXJX5A&#10;QAear/Efx54g+K/jVvG3iI7WFv5NrC0jOyJuLHJY5JJZmOepYmuV0eJltJcHOZid3Izx/KtBcpGq&#10;sSdq455qZfFoj1sZmlazwqXu2Wpg6jgaveKv/Pu3y/gOn+f/AK2PeMwt42OMMrdf96tq9i/4nd8c&#10;fL9lIOF4PC8/pWU9rJcWaJuH8RHtz0/WplflPLzanKpl8kv7n5MoAMoUyH3GO1XrBmMI6/jUD2hL&#10;LCz7T/DtX6f41ZhtdkPlB/qA3vURPk8PRnCpdIs6g4ayZWK/fA+vBq6rFUz94qPu/wBazdQ3LZMF&#10;OfnU/X5TzV1JfmC5Pb5h06celbdEfZUZ2wdO/d/oRaQv+i4HaX5vY4H9KlmtyVySMfwnrmqeiu5t&#10;2Cn/AJaEE46cD/6/0q3OZCPlPHofrVW1NsU4utJeZXYeXIFZjy2PrViGRQ+PM59xmqM3mrM8pkbB&#10;XgVE1w+4fLyOFFB58anLLY34Jscb+ewzUhOTwBge1YNvfNMDCXZSoGdoxj8cVrafPIsGySZm3Y3d&#10;OfSqR34fFRqSsid0XOCTnd+dRlRnJcZ6/wD16USErtGO3zdj701nL4/MMrZ4xVnaO3kDBcYIzj1q&#10;SKXcxyxquDyeP/11JE4zyaBouK4ZeHz3bn3o3jGMg/7XTNRK2Rk8evNORnCnH93jP9PSqRYyZhLP&#10;HHvbudo6kf14q5A/2dd3zZUbfl/lVN4gZo28xenTb93k/wBKmnylsQOvHHNaLmNbaJFlLwP96Fv+&#10;+v06VKLhvlCxFf8Ae7VBZvuRdvPtuxV2Phc8f571enYdqfYIrghf9W3vxzViO5U9I24PYVGGx1HH&#10;X/61SrIVGM/UYp6E80OxZtrlMglW61ehuFZMAMB3O3is+PIAyf4s/WrkBygJHv1/WqVjOUomhpGE&#10;cZblWyQOa/QH/gkpbm+svG1tbwNMU8Kv5itcAKv7+M7guMnkdMgADPJwa/P/AE1ir8rt/wAa+/8A&#10;/gj1dpBq3i6D7Tt87wbdRNCzJkgyQuWH8WQY1HGFw5zztFa02ZLXERa/rQ+qHlhtrCJFP7zbk/4V&#10;j+LdQnh05ZN/3t2c+la2uQrC8Kf9MAW+p61h/ECAJZWcUYb5o8475x1qJS1PsKC9xM83u7V5Z2nK&#10;r8x/Wq9yWhbyd3PcjvXYeFvCt14g1xLNYW2pC8jbV6gKT3rlfEVuLfVZEBz/AErnkdcexBC5zwe+&#10;eBVkRhYFfk7smqsXyjkcVemVUtYSH3Fly3HQ5+tZMsS1ujHcfMQFPoK17G4AlV1/iOOKwYlDEc7q&#10;0rJtuPm/nSGb/Mnznk+uantQBLuJqnYSK8eS34fhV2LIbPFVEk2LW+KthQwPbn36VvWLu7rvA9Pr&#10;XKWOWnHA+9jk9K7rQtJgudOW5gb5v4hurqpmUi9pdvJMyiP1xXSaRESUhm67tpHtWdpsRgiVCB8v&#10;pWxYkpOsgGdrDKk+9akHpcenXsfwY1TQNTkXdp8zC33YGxeCB+BLYz7DtXgeheFb28uZdThulHl3&#10;OxVZufXd+v8AnFfRepDzfCPiKNxjfY27tu9SDk14F4b1KW3u5ol2lDJl1J6E1xx6+v6IcWe9fAzX&#10;7l9PXw/NNu8td21v+WZ9vY4PH+Tp+Jku7DVmjgg84yNuRscj1Fc18C7KeXXGv0kDRpbHdtPr0Fbn&#10;xG8S3FnJHc6Y6xyRybWDchwPX/Oay5f32iE7I4v9r74X6Fq3w0fXJraNJoJB5nQDBU55AHp3r899&#10;btbuyvGkt5WaBZiI/Xdmv0o/aN1OLVf2f7zUZ0CrcQoxCnocE/zr84/FQV9hjULHDIVWRVxmvHx6&#10;2b3PaymT1RmfZ5/76f8AfK0VBsk/56P+f/16K8zQ9zlPRNS1GxsonhWVmeNS0nl87R7+1Q6n4bk1&#10;Pwk2pQQ3E9w8asvzlQRn07jHbqaotY+K/D/hOeXVILaG5mkR4xFzMeh2N/Uc1seIvHuvWGg29950&#10;Ma3McaxwwqPNX+9j8/wr4WNPufSSqdjE1fTr7W/CX9g3ShWEY+y3EyllGPXHfioV0R7TTbLT7HUF&#10;lurc4kcwsoI6HJI/zitW/s/ElpZQ3N048uTHmR8ExE9Bxz9eaPDOsaW3iCOz8Q222GZnEMPnElmG&#10;OvcirRLkzK/4RvVNQ8RQal4o8QSMIIwITCobGGzyCM9+SKs6zFZ2V0YrSQSRNlvMDdzyasa9rFnL&#10;fSfZ/BKwmFmSF2SRGx03ZTGenrWfL5jMiXSt5gQbxjBJrqpLsYTlfckddN6JLIGxn5vX0pqDZyhY&#10;4qHaocEsML/epWvEUAeXXXEwkSXLoEJfoB0bjNUboLtZkH3v7tLdXju27fj13VX80kfM3/jvWrRD&#10;M/UbEiLzs5z0BFZYSRsld3ynHeti7kV12mMn1qPTRYF5IZ03Mwwo989K0TIOk8L25/shX+zn5myz&#10;MvBq81s+1SufT73T/Cuwk0nT1+G+li20WGGSC4kWaZJP3jAhcKw3dB2IAxkjJ6DW8KfCy28WWSuP&#10;EtvahfmkjkiJI9xzyfyrqp7Hm1XrdnmMnmxnbllFU7+V2iZHz6V7N4p/Z0gsfD7azpfjKC5kQZe3&#10;aER8AdiXPPtj8a8nvLMRBgy+x4rojsck9TivFdzDY+Hb55iRm3kUENjJKEAfnXHWPia1TwCNPjDj&#10;7+87vvZOcduK1vineMljcWrSs0Z3fQ/KcZ9q4WwuFOjKu/HykDPFUqKkte54uJxHLVsux6B4f1a3&#10;XwPBaLZyLJ5XysWJznPzcnH6U6LVppfLaWPcVwB9OtY3hSaa78Oxjzc7flG5eldz8IfhX8QPir4t&#10;j8NeAvBl5rV0sfmtDaywwhVB6l53RBj3bJ6DPSrjC0rI86pKVWSSG2bTXL5mj6rwoznNVdZgiFsz&#10;k7RjqzGvfrT9g79pnUNKm1UfDu3sZYV50/UNctvtFxnjEXktJET3PmSRjHQk8VzPxn/ZO+Ivwv8A&#10;hM3jvx5pun6TNJdC3t9Nn1JJLqRgNxZVi3xsuAf+WgI7jpnRwlHdDlRlynz3qDkHZAgYbvl4rnNY&#10;tnRXk/iPGPX/AArrQo8xWB6+lc/4uvLC1UzXUwGBlR3JyacTyq1NyicbeRwRDztRXauMD5sd+lZ9&#10;z4UnvJ/7T1ZhHaxsDbxkH5h69MY9+PbvXRWmkW92g8UeKrRWtv8Al1ty5Hm4/iPOQvT65wKo6vqt&#10;54lZRFZ/Z7GPIaYqf3uAPlX1IyOB06k1vHyMo4b2a5pGLq1rFrd15Gnv5MKfeYjk8dsD2puo6aIb&#10;VfsqLsywdc42tjr+OPz/AArU1uS3lvJJdM06Oyg27Yba3Z9qAYyAXJZue5JJz+FYNwrONu/qMAE9&#10;afNfY4sRUj8MdvzKjFlOw/o3WopGVfmdCy7eff2q01s2AI5MrtxVe4gaLcWA9vf3qjzrMzbkIWxt&#10;9l5qImM4yPYA9uKnuU2NhRt7YPaqrM+doGfloIkTqQE2A/w/MKpTnHy596sZbbz1qvKpY7j97n5c&#10;5xQiSnqjv/Z0zBv4Pm5FVbkssOnEgNu6KcYPzAVe1GI/YZCc/MucY96gjjBn0tWO5V2/dPJ+f/61&#10;dNN6f12PVwS91er/ACP1L8KQQj4S+E2t41WZfCmm74o1ZQw+yRABdxOAPQkkepr5W/4KXwXcGkeE&#10;3ubXYp1K4yGb/YXp9e/9O/1zp9ndr8L/AA1LzCy6HZwyFVGdogjG3ggcYxgcdO1fKv8AwU2mlh0j&#10;wfYusskZvrgrJNkYbbGCNvI7nvniuPD/ABH3eZO2Dn6f5HyHckkMDu/PpWVeK7KUGfu5INbd3sZm&#10;+T149BnpWXcngox+ldKZ+WzRiyliVwvcn61Wk46rWrMkY5A27g3Krz/KqE0eG4J6fxVsjn5SrsLn&#10;aDx0x0rKmkj1S+ka7naOys5AZlX7ztnA+ucY9ga2hGN27P51hx+b/Z2pAtz5ycAf7Z9q1pndgqab&#10;cuun4uw6SJtZdJ5V8uzjwLe1XIyPX/E9+1SSjA2ZPy8CrSqPs0KocKsK/wAh/SopOAMHn2HWhu5z&#10;4qo5y5ei/r7yu0ZVsED149apzhv7etU2ncY+3flv89auXzOLKYqvzeWf4sV9B/BP9jv4da/8MfDv&#10;xX8S6vqWpXGr6fPJJZxzCGGBt88Kj7pZihVXzkAsNpBHJanGG52ZTltbGSk6dtE/xX/BPnPTWv7m&#10;aYx30kRhkwBubjJOCBnjpXWeGvihqnhnRP8AhFNe8MWPiLTY7n7TaW+rRM/2aX1T5sgHPKkkH05b&#10;PaftEfs3+C/hX4HHivwtq+rSXEl8kdxHdTRmP5s/d2opGPck9q81eKIs0nPyqTz9Krni9j0MRHF5&#10;TWWiV1tb0LHjzxzr3xK8aaj478SQrDcajcNL5EIOyIMxYqu4scZJ5JJOSSSTmsnazDB619N+EP2L&#10;PALeDvDvirX/ABNql/c6poVvqN1bRzJDCPtNqJUQARlzs8xOd/zFM8Bto8y+OvwF0H4V6Fb63ouu&#10;6hcSHVoraSO6aNlMbB+fkQc5Udex+lSpRk7InGZPmda+Iq2279DxzGLvUsr/AMuzD5R15H+fwqGy&#10;JGm3w5+7GW9vn6VbdBFeapu/592zu9OP6VVsQTp18QcYjjGP+BZxXUvh+4dGNqf/AID+g2NmOkXh&#10;Vvm3Q9fqe3fvWna4NpCBkK0KleegxWZbtu029VfWIj8z+talmp+yREHOYUwPT5RWdS5yZjHmi/X9&#10;EOwD1as3UFVdfssLgkHd16c1qIBj5WXHb0xWfqG3+3LNRz8uVbt3FTHc4cLG1R+j/IraMALWWNv4&#10;Z+fl9qsyKc59OTVXRSzwzYdj++67SKuEb/vDv78US+IMZD/aH8vyMWXedWv4lHWz3N15wF6/nWfH&#10;E/2RDjk5+X8TWpcKn9tXjlc/6Jyoxydq/nVfToM2SkIPvMemc81T+E2xVPmwdv8AB+TMs2wmn3FC&#10;NpyvzfrVuO0bglsgjov1q0LcK3K09U9O5/u1mfP0cLaTb6mZqkRism3A4Zh0x71LskaVeR90AMf5&#10;VLrA/wBEb5v4hnA9j+dSRW+duSBu2nNbL4T2vYr6pBf3n+hlaPC32dhn/lsTj8BWhJF/EVPXnNR6&#10;UgNrx/C/P5CrfkgrnB9vpVGlen/tE33KU8JddoXrxVOe2YOSi9c1rNEVOfmqOZIyGJjGVXoRgUGL&#10;oe00Rm20DLKpX+L73HatK1LRR4Y/Sus0X4D+Pda0q21i0isVhu4Emj8y4IbYw3AnjjII9x7VYPwA&#10;+JC/KttYnHX/AEoc/n/nin7vVnoYfI8dT1UGcluYHI/PHpSZDHlvdq0/F/gnxP4Iure21+CBVutw&#10;ha3kLAhcZGc9RkVmfdOM59Ku3U3qUalCXLNWYuD6+3TpWz4H8Fat481/+xNL1G1tW8gyNNfb1jVR&#10;67EZuT2CmsdVI+8ff610Pw18WWvgzxM2t3lu00bW7RKsZwcsQc+nb/Jqlfob4KnTniIxqbX1OnP7&#10;NHjeA/N4q0FlK53W8k7MP++4V479ajuf2ePF9nG0v/CUaewXJ+VHOcdP4a6JP2gvDbKGk025X15G&#10;adcfHnw5LEUOn3HI/iIqV7bsfTfUMntuvvPHxbSw3TfaZMsjYVVPQjNS3UoWIxljubG33pby+ie7&#10;kniizukYrn3NQQB5ZlllC7+2O3pXRdrc+YlGUZa6F62DKBnd2/HnrV2J36Z/+vVO2XC4XmvRvg/4&#10;Sgu7e98V6rYwyR2cQNsszL8x3hTgHqwJGO+A2KlyHh6EsRVUIs4lCzt8oHC4PtxTo5Ao2lvmPrxn&#10;n616l468K6T4h8KS+LdNs1t5rBk8zGB5qk7cf7WOOeo+lHwe0vS9G8PzeL7m1t5JvtAh/fYLKpBx&#10;tHUDg5IHUijmfLex1vK5Kv7PmVrXv5Hm1u25sxtnH6f5xVqGQooJ+qj1JrvfjH4d0ye3t/E+k2cN&#10;vNI4SZYIwqyDHBIHGffHPU5NcDHC4kzKys2fbNaRcpK5xYrCPDVHBu5o6W26VQXzhsDFffv/AARx&#10;Sa48a+II43Zo18K33mRLOy4XC/OMHDYOBg/3ieuM/AWmY81cAcN6dK+/P+CNNw9v8T9YSP7s3hjU&#10;Izu9od3GT/s9gT9Bk1rT6nHHTERR9Z69b/LBOqkEqVP86yfHNs0sNiEzuaEBeOvpXQ65bNJpMM6/&#10;wtgfKf7tZnjWVIdJ0uZ1xs8sltvI4B/xpS3PsaPwop/DjWdP0HVri81FX2tbyRK0agsjFeD1HHY/&#10;5FeXeLZY312cxt8u7g12OtWl3pOpN50LKsrZjbGMjrXE+KBGdTYxrt+XDfX1rCSOmJTRxnhs/pVi&#10;4nXydvoAOeaoxkI5bH4etJdXXbHFZNGhZhmz0NXLWYn+Lt/hWLDcMw2FAParMU0hbKt17VPKUdPp&#10;V4FuIyz5XcPyro9Rt3s51baTGy/I7L17Vxuiy7plVv733RXb310Lmxtoi37xF/ecY7VUb3JYaeR5&#10;qsTwW616V4Hs5jJBbKoEkjAAk5BBxXmlkFMo7HNek/D+8kt7mK6dz+7YHlen4V1UznqHunhv4Gyz&#10;wx3OqXiRh8NhF3MB+PFc34v8ISeGtba081SqsCpOcda9o8NXJu9AtLg/xQrXK+Pbez1XVGt5kyFx&#10;83ocAYrnp4ipKq1Iy+yQ6y4h8H69O2Nv9m2uMY/un/61fN+k6jBHqkiOx3Pj5fQ19H/EkppXw31a&#10;fZ/rIoovvDsvSvlY3ezVDPaAr82VyckVVPq/P9EXTPpb9mS2ZtK1LUJBy0qIpx7HP9Kr+ItO1X7d&#10;PY3DFis7bRu96b+yv4m02Xw7caTc3SpdNcbhG38fABI7enHWt/xVpV7d397JBG2fMJXA681nFv20&#10;iZHLftDatYad+z9dW1zcLs8wR8c8bOcV8A689v5TRTNuhEvynPWvu39ovw8yfs8SrqSMSNRDqN3I&#10;G0jr+FfDPxBs8XEMzqNpUhdoxn6ivKzD4j2MrtqYnlp/z1H5j/Ciq/kW/wDzy/8AHf8A61FeT8j3&#10;PmzesIvDurW0PizX9auor1ocT2vnMeRx05I6e1V9A1PwzZeNxd6lqC/Y7eNTa3F9KP3kh9scY9/r&#10;VqZNPm1Sy0y5trjyZrYTTT8LGOfu5A6+vNZfjj4T2V3pn27WtIia4muiIVtZyirH1DHBGeAOvfFf&#10;CpH0vNE6/T7zT7u8mle4a4Wa4ZoZFkJU/THBx0FWbdfDWnzQapNoCzX0O8LPIdqqCe2Ov5VmeEY7&#10;aOzl0u+sr6P7Da5RVG3gD5V59fWl0XWHvcX6q9tLH1BPmCLPG0k559M1cSGXBa+JtduXvtNsnljt&#10;f9TtbaqH6nqf6VlatNdG9kfUF/fbgsvb5vwrfn8eeLLCzXZdJ5Rb5ZLiEc46/MOM1zLLubzpJGkk&#10;+9uaTPze/HP6V2QS6MxlckSEpKqTx7d397vTdQsEt7xoYnRgPulT1qvcXmr3DLEbgMM5yqgfhTWW&#10;+jc/aDnnP3q3VzO4+bSFL587bngd6guLCS1iMh5XpvXtU8VzPuZTINrfdC5ou2M0Z27jlfvFqtSs&#10;Z6nPXs4D4Vu9UYZ5o3ZomxlSPl9PT6VqXNqsh2BeT9aG8N3lvHvli2qy53MOv41alcT0Og8Da9dr&#10;b+RcXTMq9i3TNd5oHiZLQ+dFdANt+8Wx+NeU6IZxc+Tbtz3rpoBqEBWKaHtncORXTSOCsveOs1fx&#10;PfzpI7ao7ZH3fM61ymt3aC2kdsj5RV8WMksPmyXAQdg2a5/xRO9tabUHc11Rd9Dhqe6rnmPxUbNv&#10;Nj7u1vlC98GuT060ebRSWdU2rklj0612HxGgu7jw5JehflWXZ06kqf8AOK4qzLppW13P+rbNdcdY&#10;nyuMly13c6zwV5Y0ONEz/tHd0OOnH+ea+2f+CX1l4Zj8U30v2ueS/FiTGsassa5PIY5+bjPynIzg&#10;9QCPinwFbSnQVaON2YyHnt0FeqfCL4nfEH4Uaiuo+Cdd+xzMwLNHGGZh6c9Aehx24704e7UuY0ai&#10;VTU/VxkLtkPjHb1r5Z/4KY3ekJ4Cs9L1m8k8+S787SVWP93uWKQOGJYYOCcYBJLDoM58evv29v2j&#10;I9CbSNL8TQwzPKztqLWaSSlTj5AH3KAOxAz7k4x5P44+Jnj/AOIUa3PxD8Y6hqjW6t5K3F0xQOer&#10;7c4yfYZxxwK6K1SnVjZHVGpGN7PoeX3729knnOdueFxjJPpUFp4M05APGPjQbtvzaZpsmMMePnf/&#10;AGAOxxu+ma1dJa0TxrbXd/YxXsVr+8S1mB8tmBz82COPbIqDUpJfH3i+aTxPrbWlnHmSaSGDcXIH&#10;CKOgycKOwz7Vyarb5s5aVOnFcz+Lont6s5uTwpe+MUuNQu7prfS7ZvmbcBv5GEQY689O3Ws3xbcf&#10;bLiGysrdbWxtYxFa2kP3UUdyc8sepJ6k102s6lHeQNaWcXk2UTsLW16+WuT14+ZsdWxz6AcVzd3a&#10;hpcle/8Ae6Zq4nnYupHl5KfXd9/+Ac/e2aDb+8z1PsOlZtxZSKQAjH5f7vWumu7JozuccAfwmse7&#10;dldmDNjdznt/9etEeRJGUlq5YI/HQHpTdS0jy4WmWTChc7fSrFzPLHwu0Y5ztqpeatcsuxwu0Ln6&#10;VfvGL5epz92vzkY/iqHYAcnuPm3D/Part1ukx8u3/e9KrS+Y2Pmbr/D60zAjIxyKglCbmwf+A1Pk&#10;t8pprqCMbe/5fr9aBWKOrKFsZBn+EDr7/wCFQRborjTbgBsxqrYXqcNnH9KvajH5tpJHG207fvem&#10;P/1V9SfAj9iv4QfHn9n/AEHxrfT6lpWtJJLHcXOmXeVuUV+siSh1BwwHybR8p45wNIzUY69z3Mpw&#10;08V7sGrq7/BIzrD/AIKUfFOw0ex8OQ+A9Dezs7aOCHzoJ2ldUUKCzedycAZwBznpnjy/9oH9oPxn&#10;+0PJpsPivSrG0TTZ5JIfsMcy53AD5hJK4OAByMHr61qftVfs4eHPgC/h0+GvEV3M2rXMyv8AbJlZ&#10;ovLEYB+RVAzvz1PIOMYr2/Qf2H/g3H4Ot0uJtUvrrU9Js521C+vdslvIbfMhjRAoG53Jw4bGFx0y&#10;X+7ik4rc+gqU8yxClSbWm9/w6HxVfWm2Vv3nyj7u6sm6sfl/1239efSvQf2hfhvF8HvizqHhKxW4&#10;Nh5MMumvdSB2ljKkFsj/AGg3HXAHYiuAub2NQSHyx+nFNHw+KoSoVpU5brQz3iCyYMnX+7VOaBy3&#10;GenK8mrcszvcLh8Bfl2+uc/5/Go5iQdwPX3rSJwspbWR13D7vNc5Iqix1CTOd10m5tuAOTXTybSy&#10;/M1c40YOnXq4b57pNw9SScfj/nitqZ6GBW/rH8y7BCRbR8f8sV43D+7mo5Uc9Pwxz/nFWo0C2kXG&#10;CYV3f98io3VcLx3zuqbnDWT9o/VlG5BNrIAWOY+K+4P2ettt+zF4Ps11CE40+T5IXDFczykg4Awc&#10;nJB5557iviWbBgkQ/eaNgNvHPb9cV2fhH9pb4y+C/C1n4P0C/sUsdPiaK2RtPhZwpZn5YqSx3OeS&#10;ScADOAADl50fRcO4zD4GU3Vdr/8AAPY/20k8r4OuULbjqEHHr81fOLKMnBxtHT19q2viH8Zfin8T&#10;tHXSPFOrW8kAkDiOO3SP5hnGSq/5NYpkBZsg4brz+taWtG1x51iqGMrRlTd0j7m0i4W18C+GYZ3X&#10;954P0aaNU5MMb6dbtFGSepSMqhJOTsyea8Z/a7u7KDwNbrc2ayNNrECw/MQYXwzbx6nAIwezH0rz&#10;/Q/2p/i9YR2On6pqNnqFvpuj2um2cdxYqpjht4YoIfmQqWKxRImWzkAk5b5q5Lx18WvH3xEihsvF&#10;mqQTwW9ws4jjtUjO5QRnK+x9/fNTGPvHr185wFTBOkm7tW2OLkBa+1NlHAgYdenK4qLTY9+m3yK5&#10;3bI8cDsxqwNj3eqcf8sSMenT/A1Hpu06bfPEv3Yox753dj/SupbHk01+7/8AAf0K9v8A8gu8IX5W&#10;MI3f8CbitKzlVrG3ZVJHlqDt52nHJ/A9a9a0b4XeBdG0nQPhnrGgvq11448P2GtSa5azYNi0tqbg&#10;W8ZZcK0aybZQerpzkAY8pksZNJvrrRpLhZjY3TQ+cvSQBjyPy/Ks3LmvYnM8JUp0ed9/u0S/yHFW&#10;J+R24b61l6kVGu2bO21j/EzcDnp/n1rUyQMj8qp6rZRajF5Up+7yrf3T/ntRF2Z42H5Y1Pe8195R&#10;0lktpZtPk+SRZMhOn1/pVw4UbfwOKy2EtzKun3rtHdRcW827hvQHn16H+vBsWmpLKzW17tjmj4/e&#10;EDd+vX/Iokup0YrDylLnXz/zXdFWX5NauCR961O5Rz/CtN0YBrFU9Gbp2pzAPrc7KV/49zkryDwP&#10;Sm6OcWOVTd8x9eap/CXWj/s9vKP6kjxLjGeAPm9qjMZzkDpU8ob+JW9/l9qYSDxUxPLUCjqiCS1b&#10;gYWQbmqaHYIkA64FR6mp+zs6opO5ctjtzj9TUsGzyosH+BQfbj/PrWy+E9CMf9nXq/0KulIv2diQ&#10;Pve/H+cVbKhRlgR2qrpGSrsQR+96fgKtkk9+cYx6UMqtG9RsiKrj0/3jUVwFZWUoPu9+3apd3Gcj&#10;6e1RS8pycfLyW6daa3Jpx95H0t4JhiXwNobwMWVtFtSzc/eMKZ/XNX5eP4s9/rVHwQ8TeB9DeHdt&#10;/sa1DZ5+byl3Hr0zn6d6tz4AJJx3+lYdT9Sw0f8AZ4ei/I8s/aLdCujbFXJmnO7PP/LPH4da8zQc&#10;4B6fpXpX7RrhrXRo+R++uBuCj0i79/8A61eapvxjH5V10/4aPjc9/wCRhL5fkhyAgYAq5o+m6trt&#10;9/Zujae11K0eRGjAEjBJquoKrnY3Umum+EuuaZ4f8bLe6zOscLWzr5nUAnvxk9v1qzz8JSjVrxjJ&#10;2TYln8LfiNcyrFF4VkVmXjzrqJB78swHbv3qVvhf8SUyjeFTlcj/AI/oSDj3316rF8S/BDAY8QR5&#10;6/db/D0p7fEPwPJFgeI7dvlxgZ/wrPnqfy/mfSrJ8D/z8/FHgb3F7G3lS233WwV+nFAuow2LiIx7&#10;v4vSruqy2Jv53ilUo0rbfXGTVSUI4+Zcqy/j0ro06o+aly8zTRciYJ93PTPFdZ8OvFz+GpnM8Xm2&#10;s3E8eAePXmuHsJjDI1s3Kryp44HpWraSsqhgf8ijlQUaksPVUo9D0nxN49tL2yk0TR28uzlZWmO3&#10;aHI6cegzUfgjx7pvhmJ9P1Oz82F23cYPP0I//Vj8uHW4ZsLjP4UFyw549jVcsbWOyWZVnU5+p3Hj&#10;jx3Y+K7eO106PyY4ZNyhurMR7fy/+vXMxqQeAx/Gqtu5Qdfw9asK0gH86qyWxyYjESry5pbl/Tgq&#10;yrhfusD8v1r7t/4I7Xwt/inqsDy/LJ4fv/lV9rN+6B4z1GRnHXjPYivhHTiA6/71fd3/AARzWP8A&#10;4WTrW+LzC+g3wTC/dPlDnr2x+OR6YOtM86T/AH8PU+ztQuJJdMtbUSfu152bRwx7/pWF48uWGgxx&#10;uw3RyYT8B/hWtpkDXGnZJ+ZZAAo6HisHxzsk0hgGbh8jjpx3/OlLdn2VD4EWfCD23iu1tbe7EbyW&#10;sjDax7eWcfqvcjrXmHjyyNrr88Zjx85+8PfpWroHia88O6qt1bycNwy9j7GqPji+XVL2S8cYZsN8&#10;3PGK5pHVE5djjt0qGYY78DNTSnHIbrURJPOKycjYZbpgZJPvV2BcnG6oYkK8AVPbgggAfr/n/Jqb&#10;ga2jALMpP97NdPNcQSS/6Ozbf4d3P54rltP5PWti0ZyMF+aqO5MjYtJXEoAb9a7zwXfbSpDHk4IH&#10;XHrXndnK4YfLx6rXZeE73bdW5DEbZFLE/WuqmYzPsj4e+JNK/wCENsUur2OKSO3AkVmxg03UrODU&#10;Nft5rKZZI55A+5WyB6/yryHTvF0l7HDBBhgcKnbk/wD169E8G37vq8NqgZTt+8W/M1hKn7OTknuY&#10;26EP7RbGHwDJYxShPtMzOd3sAMfrXzTZ+H3aTzZZOM9vvH6elfQf7SN+Z5LPSQ+4LFvZfUk9P5Vw&#10;vg7wJPrmpQ2NmkZkmkCjzF+733dPQVEP4aNInZ/s8+Gggklggjt1gCPJhSzM3bk9B3/OvTdQktbW&#10;OS5u1AMnY9TWR4e0Gf4d+FsGZJLhjmZuoIGdqjpjA/WpPDup3HiPVQJFZo4F3yFh0bsPz5/A1m9W&#10;5dETI5n9qLTd3wQvLJGwysm0nucNX58+Lbd9Qs44JH/0hGJhjx1H9a+6P2yviHZ6N4Bm8NQyZkmO&#10;ZG/unsPrXwPeawV1U3DeYzRsRtkyMfUV5eN2V+p62WRlq0ZP9jeIP+eC/wDfJ/xorR/tU/8APsn/&#10;AH0f8KK87lXc9rml/KW/h6mjx391p/iC/kmsVXbZwTAtkbsgHvn+ddB4hlF/LHNGjYhXy7eNsZPO&#10;dx7D/AVzGreLbfTpbPS/7AuLdbePzfMxjzJGHQ5HIHfnIqfxjeiz0Cx8uzuJ9Q1IOgRZ8C3HHJ9D&#10;givhYyPpJR10L2par/b9xHDrOryqvUwwrt+XpkDOHOe9bSeFPBWny/8ACNaVFqEc+pWqzzTMpP3W&#10;yMnopyOlZHhzxpquh6K3gux0i1ivrWMrDdTMCNx54zx06Vjal8RPGBsJml8Zw2Ucar5jSW4keRt2&#10;NnBG3n6/StVZeZnyyOo8O69Np+m3kDWqyXMikQrcKV2zDIC7T0yfWsF5tTcn+17Ty7osfPXcOGzW&#10;T4W1DW9Uklvbu+muLhbjMkjYVSg5XA25A9+f51pW2cLLfNI0m4sGbqcnOeea2pyuTKPKOiEJf94e&#10;PbrTZQ2dwDbR/F2p88sDvmNW3d9x6VFPKdmxfu/7JxXVFGJCZ40kUFTy2OBSaqLiG3MijZ8vy988&#10;9MfSoJrm6SRWUjhs7cdfap7WPUPE9/Dpdmm55GwNtVYXqUrR2MquzdDzxV3X/Ekl/B5Ma4WNcBfX&#10;3NafjTw/pXhe3h0m0uxPdfeunXov+zz/AJ5/GuRvT8+G+hNOMU9SJPoafg19+tbJF+8uGwa7t2Pk&#10;eSD8ufwrz7wbA1zriseiKST2ruwgDcZxnI9q7aS908/EfGWbTSvt8DsbnbtUhVHVq5XxVZxww75G&#10;yof94ccCu1s5TDGscS/N/C23muX8c2rjQ7qcp8qpnG7OcGuiK944az/dtnnvj9rP/hXcyW/k+Z/a&#10;CuG27mKiNuN2eB83Tv17CvPrhpJrBRtRdsJ2qq16Br0H2/wPdQRwxt5U6u3mSc/cI+UZ/wDrdM1z&#10;UfhLVX0NrtII/LjhY8yfd6/rXZHRanyuO5pVbrsdD8PJTH4UjtZOBtLKPX/PNdv8LvAHjj4oeJR4&#10;Y+H/AIJutcvFy4htXSMIgXJZ5JWWNR7kjJwBkkVn+FdBn0fwZb2rzxyLLCkjKq4AJHfucevT3FfV&#10;P/BMmKVPEevbbX5VgAZicbeV7Y654+lVCnz1EjOnGLklLsebXv7Fn7SwdVh+DFxG3l42/wBs2Ugb&#10;3yJsL24OCcGvPfiZ8JvHXwqvrGx+KXhGXS4718KGu4W3Y6ruRmVD9a/VKvkv/gq1feBovhjpcWry&#10;QNrP9qKtjHJLKJBD5bmVkVflJBMWS3ADYHJxW9bDqnHmR0clOzbWx8FxpFF4qcRt+62sI5G4zwaz&#10;dLBnv9WIbcy2rMqr26c4Fbfhy31G/un03w3CpmmtZBLLcMqKkQG5vncgLkDHGCc4Gc4OV4EvdRN9&#10;4iRzGka6a25GJOfmUcEd8461hbc8+cotq3mYhlEMfJ6/e/rVDULnad0YBx9456cduOtOlu3xuy3u&#10;FxVK8upNm5Fzxjr0quU8eUguL/flQc8elYN9chZMRyfe5+71rRubl3yCmfl/u1j6g5c7s/MO+arl&#10;OebI7qYZYrhd36n/APVWXeqxdnH0q4/zJwT6fWqd33IJ5qjnlqZNy7ISp4x94VWeRs8Pip78Oj5Y&#10;fd5PHT/PNU3ZR8p/l1qzF3HNM4OD8w98USSlsI/HuKjds9R+lRtnG5FON2OmaZIXc0jxsqs3zKcV&#10;7N8Ff23vHvwe+HNn8O9B8H6TJb2cchNxNaytI7sxJZisiqeMDpnAHNeKjBIG3+GrdqoHTuKr3bWa&#10;PRwOOq4Ntw3Z2vxz/aI8S/Hm40uTX9CtbX+y5WeP7Or5bdtyDuZhgY4+pznjHplj/wAFBPENh4VN&#10;hqPgTT3vLG3trfSWtriVYhDFGUPnhmZpGYBOVZBkMMHcCvz/ADNahcFlHs3b/OKzdQlX7iucfWq5&#10;k7K2x2vO8Wm2raknxW+IniD4pePdU8e+I4LWO61CRd0dru2IFXaANxJ7Z6nnNcrcSY25O4/QVauW&#10;3szkH0X2rPmYkYH8TfmKqJ4OIqyrVHOW7BmeO4SGVeu0n8qUyEDYBz0qOVQH8wsdwOB8vQAfX9KR&#10;nbJJHGfTr3qjnELHqCNv16VzxYNY3h3f8vUeAVI/iPP5f59OgaT5hub/AOv0rmmmT+zLycE7PtQX&#10;du75rSn/AJHpYHr6x/M1VZRbRKp/5YqDwOw61XklOMHr6UFs26tJ12KT78VVmY/LzUnn1X+8fqOk&#10;mYcZ7dM01H44bPfjio23M24nj1oXHAZsH+VUSWUdTjDfepfNH8LDr+VVS235M/8Aj1O89jyW/wC+&#10;u3+eKCuYmMgzgFqryMAGkYhQvO7PAFOlmijjaSV1VVHVqy3nXV3ZpZGhsoZPnk+6W9vrVRTZ0UKM&#10;q0vLqxttM1wL7U1LLHJE0a7u5yOPyFNsH2afdyFW4jjGc4/jH/16r3OoS3rrb2cDLGvEEK9qkWNo&#10;YpNHs/nmnZRM275VIPT6jvW570f3cdfL7l3Oq0X4qfETSfDy+HtO1xltPLwqP8xjQk5VTjK9T0rH&#10;iCxxbCzf7R3HmmxwGKNIV3fu1Cqzew/z9Kc7MBx+WOlZSkefisZWrx5G9FsSeYQMjkexqOR2Q4O2&#10;o2lOchtvtUM0x2kehpXOBLUZfWUF6nlSMVYMdrFeR/8AW/nXY+BvCPhzVvgRdfEXXvBza3qVv4wm&#10;0j+zo7i4jlFqlrZzJdfuHDbWknkhywAzFwzEsqcZ9pCnGfb1707S/FHiHw7PJLoOrTWfmcTRxyYV&#10;vfH51a10uezl2Jo05Wq/LyNf4seC9L8C+PpLDQrlPst1ZfaFtfMZ2syxI8oseuMZByx2lcsTmuV0&#10;xitv8rfxYqS71K8v9YkvNUvGmldCzySNkuTjuT1zUFhKkVm8rcASE8r16VWvLYvGqNRylBaO1i0w&#10;Uk/KM/1pg3kYbnFUjeTXz/f2RZwoHfnvR9kXJZ52B3fxcZ544o5fM4FhI/akkyTVfltGLjqwH+f8&#10;4qS3lxDH83zBVJ3DnpVW4sEePaZWx706L90vlZyFGBuqvsmjpxjTUU76jLB0hmktNm1t2drD61ad&#10;sd/yqrJbrcS5ct8vO7FONnGqlUmk+hNaaGjpxqe9exIeG2kevWq8kn2khI2O3oW/w/z/AEpslopO&#10;zz3+Y9GbPOadBuhTkdM/Mee3WqSQKnCn5n0n4Vns9K8J6fbNcxxJb2Ma8yfdAUA5P1p8/irw9jP9&#10;tWf0Ey8frXzeviHU5JNkd3IsP93Jwad9pnlQLIT83fcalUVvc+mp5/GnTUeTZW3PR/j/AKzYajY6&#10;XaWmoLJtuJWZY5Ay8hB2PB479fwrzuI7G/eDp/D3NRb3b72cbv4WORSIcYDFeuMH/P1rWK5Y2PFx&#10;+KjjK7qJWuWsbDgDkZ6UwBN43t+dNRVbgn81rrPhBLpkXi1TqEjLIYW+ysWAUN3zkjt09/wpt21M&#10;cLTdavGCdru1zntNU303k2iNM7dEhQsTx7U+S4tkAQBVHT7p7f5/Dmvdo206ZsG4hdui/vQcd6m+&#10;22UEyTLc2zsjgqsxRlPOeQ3BHseKn2zPov7DqJfxfw/4J8/yCLyyVVefu4A96S1bEWcBV5/man1R&#10;IY724NtD5cXmvtj24CjJ4+lVbRlMe1TwH/XPStk7o+dqdUyxBFifeAvK4/8A110GjeFfEOrWq3un&#10;6TLLFJnbLuAXg4PU+tYFuzLebdpywxn0r3X4cWMEHgyzjhuVmDRkllGNpJyV/Mke9KcuVXOrAYOO&#10;MrOEnayueU3Om6npdx9i1Gwlt5NitslXGVPQ/jU2naff6reR6bp0Alml4SPcBuOM9/8AGuo+LiR/&#10;8JHCoQZWxRdo78t3qp8NoUfxlZrIdyjeVz67DTjL3bmdTCxhjfY30vYhvPAvjLS7OS/vdCdIYV3S&#10;usqNgeuASaoWwdtu4e+3b2/ziva9dbydDvJCmV+yuGHqMV4uLVd7GNuGbGKqnLm3NMywNPByiou9&#10;y5p4O8KDk7v8j3r7x/4I7Zj+J2rsViZV8O6gMuPWI5xnjdj8cFq+D9MUCQHrg/d7GvvH/gj08J+K&#10;etLJBuVvDd/tbIzH+56gdz29s56Zrop7M8Rx/wBoivM+zNG/5BaxD+F2P0rE8V6JffZGmELeS7kI&#10;23jcP8K6bTLWKLwxEsdvyt3J+/5LEEDg+w/rXs/w08BeHPHHwVm0vWoF8yKWV45WX5oyUDZ7cZ/A&#10;8+9FSUaer72Pq6LfKvQ+Idbhm0/UZLV1+62VbiqGoXRuY8Mf4cV1nxS8O/2drVzaKAJI5P3Z39cd&#10;vyrhXuf7y1zVI8srHoU5KUbld1weW9hmmtwcAU533cgY7/rUZIzkj8q5JGxMshzgCrEbgsMiqSyZ&#10;5xxU8chyOfyNJXA1rNsYIP41rWc5AwMenWuftHYtkNiti1c4DZzVxuTI1oZ2XaAetdh4SfzI/Ljh&#10;8xvvf7oz1/lXC20zhvl/h547V2Xg2ZiUS3ZlkY4b3ropy1M5HrnhKwNpFGGm3ycMyr0Su28EeKbe&#10;08UW8t9c+XGHO+Rm+6uOtcHpNzHoGil7ph5jj5lZv0/Kuf1DxFdXFy3kSuqycYWtJ2luZ8p6B8S/&#10;F0fizxPcX1u+6NX2xf7o6V6D8EfCUUU0mv3ELboPkt5CRhiyDJx2IHH/AAKvGvh5ot/4l1qHTrU/&#10;fkRXkf7q5OMmvqi0soNPsksbKPZHGm1F/wA96460lCPKgfYx/EsV7q7/ANlWe1ty/NuPC+/0/wAi&#10;o7+fTfhv4VmvV2lgd2W4Mjn/AD0rYsLJYppLsj5pMBeeQv8A+uvH/jR4wufEfidfC2m3ixwxkxfM&#10;2FLdyf8APFZ0/ffL0JPNv2p9XPijwlJPYrukE7OH3Yyepz7/AONfHV3di4u2kllZnnYn5lOeDg19&#10;dePPBfifUvDMzWyG6jG5ZPK+bY2MH+fXvXyX4z8M6to2qeWLqPHkmRRt6Jn1PvzXDmWske1lekWh&#10;uz/a/wDIgorE/tG8/wCfz+f+FFeVeJ7HLLud9Z6HottqatquooqISJJLhvMAwwyq49fxp/ivWvCu&#10;rXyz6Ijq8MmGk2+WpU9SAepzj8KzY4nMbWsnnblbCfdxj3B5J/EfjVi90gXMEYstOaHZIxaTcvzA&#10;/wAPT24OcjmvhE1a1j6Rxlzakt9Fp3itmYrHaXUFuGaZz8rrnoV4OecjHNZ9hHoVvaXFhceF7e9J&#10;uFkgkkQlcgfe6A4PpUGs2Ol3WuRRw6ZHDcsA5ZZWbOBj1wK2rOxurOe11GLT2VrfDSN5mVkIOQcd&#10;vwHSqWpm00Vrc+Jr5LXw9Dp0hmk3SxF4vLlmXHIUvj5evyjqfcCq1zBfQvDDLexzSNGPMVZNzQ8c&#10;I3oQMdMgZx1zjc8Rarq+uapZ3qafJbyWqv5Jt9zsScHgAe1YOsW0DQW+r29str9s3NKiAje46vg+&#10;v9DXZTjHozGUpdS9/ZkSxbo5dzKvzKWH3qoapcLapiZV3e3pWc2qCIlRdfd+9z3AqJ7u1nIa6aRo&#10;8/Nt6n26V0EbkGp6uzHZDjGMM39K3PCGrf2JC2qQvtkC4Vu4+nvXOtaxM/IO7r8prQtlWO28lsrl&#10;s9DxVRsRO/KaclxLqrtczncztlmPJOabNptt0I6D+7TNPVpV8tG+bb/D2q1HayyHLORz1IrQxNLw&#10;To1pFcyS+Uz5QhCq4+b+vatr7M6vyjDH3uOhzUHhYRRkQpd79qtu7Z+noK2hao53KvBb866qT904&#10;a13K5VtyykOo7VjePYnTw9dFo87oWx8tdZZ6YWkWBIPmZvvFu39Ky/jZoNzovhD7ZcsE+0RsI07n&#10;j+VdEd0cVZfu2eV6PpuoXXhXVmtLYtFHApkbI5BwNvJ/lWhfeG7s/DaG5ntIY1a3lKs0fzFQTkbl&#10;+90wM8DJ9aufDmzvbrw3rnlBmeOzAKKRuOcevUY6j0z2zXoGt+EIh8FWu7qeeaS3sXZY3YYhXDPg&#10;f3RgbiM8/kK25jw5U+aPyOb0fw7BF4GtRLbzLcrbwviePZj92OxPOSeMckckDt0fwK+OHxM+BMlx&#10;L4c0a1b7bIpmnmjLsVHGOuByT1BArpm0DTz8IbDVrbw9cM00MSm484KY32Jz5YQ7gQGHJXqD2xXP&#10;eINFh0TSrWUBm+0WaeYVGcMffJ5HQ+hFbU6nY5qkJU5Jrsd74h/b4/aEsr+SHT00+OGYBrfzbaOR&#10;0X6qACfXj8BXzx8fPi98R/jJqlvqXxO8SPfSQsy2sflqiJu64RAB2Az6DFaviXXAmtx6ZpunyXVx&#10;cSBLe1hQl3J6cY4rA1GL/hAbaTxD4jw+rSHMMLruW2BHDHOPm5yoIII5PGAdpVajsnqSpyk326lP&#10;UbSy8EeH1m1ZTHqL2v7mzX5WgQjPmTY7kchBzyCwAwG4nwxf2Ok6H4g1OeWKGS6tRGluxdpZVJyT&#10;hQQMbQSWPFSTL4j+IWrbDctGrsZZri4Y7UXPzSOx9iefeqeu23hcSNY6JaTTRWyOs2olmLXEmeRt&#10;BwFHGABnnJJzgSl0lv5GNWPtPeWiW3mcvNqumGFiXPsPLb8+lUbjUrCRVKzn1/1bc5H0qC8vooI5&#10;AljnDHby1ULa9aZds2m7WOCoVia6FTPHlQhfr9xKl3eazqsfh/w3o91qV9cHba2tnbvJLK2MlVRV&#10;LMQOTgYGD25qlcQ6m9xNa3Vg9vcWjMJreRSrIQSDkHGCDnI9q+jfhJ4q+EMH7O3ir4VQXtj4a8R6&#10;6tq8nia7UlWihnSY20m2N5FjYru2x7SXSMsSFxXA/Frx94FvvHNrJ4C1CfXIdK8NNp15r15ai3k1&#10;KWSKRDJ5fOxUEgjQMWJWJScZIGbv2OirltGNBS59dP6+R5S8EzsqgnjnpVWdmUMMdB34q7qGqRh0&#10;RQw28/dBIqjdSJKzOuf60HhTjYx9Qk/2eM8njis6eVsr3449qseJtTgsXFrbL5t1Jwq7fu/X/CsW&#10;ez1qUb2vv+Aq5FaRjoJYeUo3bS9S6srEY29D0pDKqrz0P+c1mSWmsruMl+w9gxz1oiurqxVk1Cbe&#10;pwFyx/L/AOtV8nZilh5KN1JM0I5STvB/MU7zDjByKgx5UvlspBDZI9KRroKmd2Of8mkkZK/USZ3Y&#10;bn4OOhPeqVzO+eTx6enanXF8uTgn29qozzkyfjnhu9UZyZFNJvLe/cVSuD6N+GKsPJuJ+b8Kp3BY&#10;/Kp5+nemjGQyQ3ENx5cidFB69MjP9aUuBzu/hG78qjaUsxye/wDSmyOu4KvI2rwfpVkjmnYKGQFT&#10;1+hFcuHYabcxb9u67DYXgHjt+H6YroJZ1T5jzx7e9cvHOP7NuGDfeuFI/U/41pTPTwPX1j+ZtCQt&#10;ZxjA5jTOR7f41XlcdT6cU2ObZbIqHgIO+c1G8/GSvUc7qVkefVXvseshHK/K3OPypGbqB+FN81kD&#10;Yf8Ah+amM3OzK/hQiFEf5gzjH60bs8/5x61DvXGd4/CgyAdWwOP/ANdM0jEr6gr398unNIEhjTzJ&#10;NvXAFZ97cPdeXa20W2ONv3UIOevc47mrDPt1ifj71qRt99tVdLuTDLNOfmZbVynseBmto7H0GHpx&#10;jTTtsk/myYPHpcbQxktcMp82ReiDuo/x9PSrnw/0SHxb480PwrNPJDHqurW1nJJb4LqssqoSueC3&#10;ORnjPWs/w/fm0uZr1lDOtrIis3bcu3P5H9TW58KNen0r4keH7+6uobW2k1WJLi4eMbY4WcLI34KT&#10;/kVXNZM7qSXtUpK+quewXn7J3gq3kkjXxFrDcY/18X5/6oe3WvLfir4J074ceNbfw/pV/c3EL2Al&#10;3XbAsGLMMfKqqRx2H419GXHjbwrKJGj8SWLKv8Qul6fnXgv7Rer6Zq3xHs59K1FLhRpgV2j5VG3P&#10;xnJyMYPbk9O55qcpSlqezmmDwdLBuVOKucju+QnPy5wu7vVW91G2tpPLk3M3Taq+3Tk1KWOxsn+H&#10;5fyr0jwDpI0T4M2/in4db7zXryeRdW8yNN1uBKwEcfdl2LE/ODud+DtBrRvlPmMDlyxlRpuySv5n&#10;lUOpQXjskbHcONrY4P4H9Kc7Andt+U9P516V8edE0268G6d4i1947fWVjhV5I15kyo3RnH909Ow5&#10;xXkO2MFQNW9v4vf8qqNpK5pjMq+q1uVS89ixlTqZjK/ehx9DjP59Kp20j3EsUDv8rN/Ccdv/AK1T&#10;Q28/nLLHNuj2NmTcfbqBVe0Ym6jwR945yevFarY0jG0Ldki9LJHbR+ZIm1FP92q41C8lXzhafK3R&#10;mzz7+9GoyeZZyKp+9zke1JauTBGdv3kXK56HGKnocMeVR5pK+opu7zHzWg46fl9etNN1c/8APL9P&#10;apGc9z7Dijhen1qrlc9P+VEYurzPy22cc/Wnfbb5R/x7LtXn7vXH40oX06/r/npQ4ycAH1zj/P8A&#10;kVSZopU/5RYbkSx7u44K5/z1qvqBlkiBR/lVcttPWmTrIv76H72PmH97vinrKJkMm77v8OelaR01&#10;M2rSuth1s0ciZhbI9F6j2qxEdy4Dfw5qiyy203nwSH1kVsfNVuO/iZQ7cNu/u/lVe8wdOT1WpMyn&#10;v/d7mkVQVwR1GPTNMNxHsyN2MHtTPtKKd5YgCi0ifZz7FqIsnB/hqWOVkYcfdPB4qqlxG3zbsZX+&#10;Jaes0Q+ZTnnrt69fWnyyNIKpF6I1rLVriJw0U5Ug53d+lSy6tcOfmeshZo1zhW/Lr6VJ9rRTkdxn&#10;OB19PartI29rWtbUsSShg2Au3HA29f8APWq9m5K+nzU03UIbAlZT27dv/wBVNsiGjXI2+vbPNPXq&#10;Yy5tWy1Adl3l1YLgda9I8D/FBdA8Px6TcaeXMWdsgk69SOK81QgXXr8p/DpWlaykKq59fXrRKxth&#10;8RUwtTnhvY6zxl4pg8TanHqUdn5JW3WNsNncRmq/hzxNJ4e1uHV47bzfJ3ZVmwD/AJzWCk+Vzgjj&#10;pzU0Mm1uM7qcX0JliJyre1e97nplz8Zo7+yltW0Mr5kLISXPGQRmuNPl7sxce3rWfDLhfvf8Cwas&#10;wMer9+PrWkeWOw8VjKuKs5u9jV0zHngbu4C/T1/rX3b/AMEcVt2+MWofaIlLR+H9S8tm4CMbU859&#10;cEqP971r4P0pjJMowvPLZ5r7v/4I7Ws9/wDFvWLWKcRs3hvUCzsR2iBIx3zjH4k9q2jszzN8RD1P&#10;vrwTZpcafLpbx4Zi8nTgjIUj+VewfAG9iv8ARda0BF/dw3I2jPG1o9v4fcrzb4ex6fLfRzEL5Pky&#10;iRm5/jyB9elek/AOwj0/WfEkMLN5fnwGNTn7v7ys8Z/Dl8vzPqMO/difJfxu0iS38YzJJaMo+0Eq&#10;r56buleYeJ9HaOWTULYbUx93P+ele9/tI+H7nT/Ht8JvmjjmYR/OWOM8c15f408PtpXhaO8ljP8A&#10;piM6dtozj9SDV1I+0jc7KMrRSPMTec9eM0R3EE3G9Rn361V1GJoG+b/gXWqqzbTzXmSOw3Y4hn/C&#10;pkhYN0J9KzNP1Ep/DnjvWpBcJJ14xxWfMVylq02BgrDFaloQVANZsDZ5De9XIZl64+lUpEyRrWlw&#10;icBh09elej+BLW0sdFj1i6C7mz5KnHzH1/KvKorhTxt3f1rrvD+v3FxbLFOzsqrhRntXRTkZyTO4&#10;1LWpNR+Z5Dxxj86opckzfe/GqNrN54y0mD1wa1tL08XGsW9vbkfvLhQoZffoa1uSez/s4+G70Wt1&#10;qb/u/OeNlkbjbsJ6fi36V6q5vtV13+zXvG+Vd7GN+EA749eRWP8ADXR9P0PwfDDO+1ljzII/vMev&#10;THPNWPHGuy/D/wAOR+ILS1CyzTBJnk5O3kqD6HH65rkn70jI1PEXjGGyuv7IsijSNHndu4z6Z9a+&#10;b9dnaTX7m5ufMMguGQEScDk//W5rpjrF7q3ilNR0DUc+Z8zW0jH5PX6j3rDHh3V9Z8VPpFna+ZcX&#10;FwdqKeM561tSgoIa0O++FWsaHo/hLV4byRPtU0bG33xjlfLwfmzk89QenXvx8OfFz7JbfETUopzk&#10;eZJJHHGOMZJwPQe1fec3wT8Q2GgSrbXMEkjQktbqTwcdAcc1+fPxputRt/iRfWF7ayLIJmVW7Ebs&#10;V52Y8vs1Ja6npZX79Zpdjnf+E+0z/oC/+Sa0Vnfa4/8An2P5UV4up9B7GP8ATPTzdQ6WJjFpkdzK&#10;3EaSY4bOD/n2rnNe8TWl5qPk6XA/lrOsNxaqmFkYZJwc/gcDn9a0bG7t7q2CRyRyKq5ZYj9z3xSX&#10;l+097ateq6wwS72khjH7z656/wD16+Ejy2PouWoigviXSfAHj6+fVNEldbi2VrZTCAiNtGVXIxjI&#10;x+FWbzx54TtrvTL/AFkrazSK0jWMEe5ZEz8rMB0HHXHNM8aeK7681O2bRUY2sbMblZlIaTkER4xy&#10;vHf9ay/Fia14mZLrRfCKC+hcRvcWqqZY4iDwF+8R6kA4HXANarl2RLjLRyOqsNUi8SQ3GoaZpsqw&#10;xt56xx8mNT6DJz3OBkgfSq+qx2t5BvnuZXSNR5ZmbcOeRtzXL20nijRNIk1nTtZayjsoxDLayQtH&#10;umzglT3J+nYVoWmsvf6XHFcxsduPv8kkdee9b0n5GEolO7tLXz5FBLsvTJHA/wAKgl2rGqvKuGzg&#10;emK1bS0t72+8yaXy49uBxT9VhsILeOztJ1C7vWui5CMSKSz3/u3Yt/ebpn2qSe7gj+Uyr82QvPWu&#10;w+EuheEr7xIlh4k0ya9t7g7fs9vnzJCeBtI/iyeOCM9jXE+IdMl0nUrixmtpY2t7hlaOaMoynPcH&#10;ofariZyetjb8Jv5lzJkj7vO361p6tJHbJvh2luhJPA4/nXK+GfEK6Ndeay7l77vrWl4j8T2utzyz&#10;okm6aQMwZs446HpVpamMjb8Japc/2usDSfK6nzMd1Art5bzT44YY4AGdRmTdxzn+WMV5b4MugmqB&#10;CSF2EEnOf8/0rsoHA4Q8iuqlscdb4jt/CwGqaxbpKdykZyD1Ga6r9ubS9F034TeH0sUEdxLG5dY8&#10;YAAHJ2/1PoMHtwfgnXP7Lu98iHc2PLYngD8qi/aX8eyeJvCdtYyMzNbggMx6fr7V0Lc4a6916nF/&#10;Ci2VfCutTXKRr+7j3nzQh2kDHcFsdwOvQ+/sfjm11CT4F3EGnabEu3w7cASMuVRGWTJGc8kbiOcD&#10;rxya8b+E8Rk8MalcG0WWRY1w8iEhOByPfn8vrXtfxL1GKT4GXNnZ+ZuuvDZjdidyjfby+Y3cD5WJ&#10;+7weSegol8R5unK0+x2PgDwQ/iP4caZpejqWby4Y5ZJGDGQ+THwqkgFhu6emeoHHD/Gv4ReO/DHh&#10;eK5bTGVZLWQWxWQrH5g5AJYcc4x068Zr1H4FeIfDHh3wzo6OkW2OSLdJj5WPloWVS3JH4A8mu2/a&#10;J+IHh/VvhhqGm6VqFx9nkhSK6WxmMbSROwDRk4wFYAqcjoWFdFOP7tu9mYy5eZJrQ/O/Rtf8P+F/&#10;tHizVNVe61qRZk3NjZAQABhT1z0A9iT2zzI0XxL8Trqa9nvFWJW3SS3TfKncueeT3qHwD8OtW+Iv&#10;7Rlx4D2yyW8esTBoYVJO1Tz69h7/ANa7T4uiPwjrkvw18PNDZ2f7uWeZW3ORIquAWAHIQrnAHpXV&#10;8EvN/gjzY2lC8laKdvVnM3Dz65p8PgXwe8kOmQj/AEq+uJCvmkckk9lyThR3Pc81m39ppujh9I0y&#10;wYxiEl5DxubHXn8gOnH56nifUrPT7W10rRLgNaxRbvMXq79ye/ofxrl7vX5hc4D7v3JG0qB698f4&#10;1Opx4nE2lZf15HG63ZyQ3kkMiY3Nk7utUYf3cmUJ+72xkCtTUrhLuQyyO33utUHRkPPynNbHhyb5&#10;ihrEMc8bJODt5G3PWqcTQ2dottCu2Puo9RU16Y5JmJDfKxP+c1RnA67+Oufb0zT1FKpO1rkGovFJ&#10;Ju28e3ArI1LVHt3NlZx7riQYVR2GafreuC3lGm2KrNdScKqHdj9f896Zbz23h23mu78LcXU3Bk9P&#10;Yf1NOMepEae0pfLzMe9FvpNu+oamA1wzFtzclj7f1rN07w/43+IN1dHwzpMlytksbXkiMFit1csI&#10;wzMQoLFX2gnLbHwDtOJLu0u9ZSSfVGC5BEKqPbrXrng3xF8N/HXwh8PfATVPEknhePSdem1O81Lb&#10;JNHcvLFDExePeFBAhBUqMne2TwBW691XtdnrYSjRqTtN6/1ouh4Df2eq6Tf3Gj6rBLBdRSGOaGZS&#10;GRvTH+c9a674m+H7HQDa2VpA8W7RdMnm+bdmSW2jdj7Ek7iO2cdsVqftWzeHR8btVi8MGNNPtxFD&#10;ZlS7YjVcKHZ1RpJAu1Wcom9gWCrnaMv416raXL2sttbCF20XSkceZ5m7/QoiGyOASu0lRnbkqQCC&#10;A/i5XbcMRQpxqJLoyxpfhjVvi1/bnxCj1G18P+GdHktotQ1K6kJzcSgiG2hUDMszrFM4X5VCQyMz&#10;LjJx/FvhHWPBV7bxX139qs9Qt1n06+WNkWdD3w3I59z7V0Hwc8a+GND+DfiDS/iDYTaho82tafLN&#10;pNvM0S3EyrcmN2ZcNuUNIFwwwskmAckjF+Jfxef4mXlvDp3hax0bSNOhih0ywtYQCqxx+WpZsfMx&#10;HLuctI3zOWcli1GSbXRf8AWIoYGODbXxfrf/AC+Zzsz8jLmq8jOW+Uj8M05nVuevtmo5ZVPzkj3q&#10;bnzEtyGWU8hPuk8Drmqs8rbSd34VJPdRg7cYx9KpyXYQ43DHbPegzY+UhZmVTlVLDceM89fxqJ5C&#10;v3n6+/tUQuA5ZvMGDzUNzeRW5LzzALwef6VaDlb2LEsybA2P97b1P0rkfNB02b5QB9oXOD7HNb8m&#10;s2DwmX7Su1Rktzx7VzYYPp0jL93zh+I6VpTPTwMJRTv3X5mxE2LdAWzhBn8hTHlUtt/r1HrTEbbE&#10;u1uij+GoJnYYwTjOP/rUHBUj77J2l7Z96iNwhXJ+tVjO275jmkEvbd170CSLSzoFwp9eOtIJiTj8&#10;vaobe4a3njmVVZo5FZRJGHU49VbII9QQQR1FDHdIzbvvN0Xj/P8ASg1hEryzP/alwqlv+PZg302/&#10;zqtYSp++3Dj7OwPvTrksNSmZR1t22rnP8H+NQWJYCT5zzathvw/z+FdGnL9x9DRj+7+SHWUy7Jue&#10;sP8AUVag2zWULMn3d2AO3NdF4M+FU2veHIda1nV20v8AtyNv+EZFzZuU1FI55IJJEc4DRrNDJDuT&#10;cPMikU4KEVhJoviC08QR+Cxo0kmpNdLbR2sOS0kjsAqqO+4kY7nIpOV72Z0VsPiIxUkt2ITtTHmS&#10;dOpbrUOxROrqrbs/Kd1bzfDP4lqMjwk/y/e/0iPj/wAfrJ1bSta0LVF0vXdOa1laHeqtgkrzzwcd&#10;jU8zfU5qlHHQi3NNIaXynXPerWgeKvEfhCaSTw5fNCsyr5yY3Kevb/HpVGMgn5m/4DjpXTeDPAlp&#10;rOmt4o8U6i+n6Wk/lL8pElw2DyODhfcA5w3TGaV7biwUcRKrajv/AFrc5/xD4g13xXN9o8R3zXDL&#10;xGrfdA56DpWa1rbEq3kquPbGPauq8feAX8KpDrWlX/27S7p8RS7RuhJBwD6g4POBzwR0zzZjIxnu&#10;ucHr9KFLsXipYqnW5au/9dSx4O8HeJ/Ft5fp4b04TR2MIe6ZrhI1RWcKgG9l3MSSQi5bartjajlc&#10;V7W807VDYX8LRTQzFJYW6qwyCD+P0r0L4H+N/D/hCbWE125aH7Y8Xl7I87tu/IP/AH0K5f4gahZ6&#10;74+vtY0ti8FxLvjbbyRtHOP89KuMpczVtD0J0KMcGqql7z3XbfUyL7Bt5AB3HXp1pLclokc4yUXO&#10;O3FOv4leBgV2hv0pLSMRQqCfTp34/CmeHL+H8x5QBcjb05xkU3axOF/+vTmXvz2oPHRfY496DOwp&#10;GOVOTn6V2HgHwd4T1Hw3deIPEumyTeRdMv7m4ZCVwuAOcdT1INceGXIJHTt1zXXfD/xbomlaBfeH&#10;9ejmaO4nO4RqSGT5cdDkHI7eg9ea1toeplqput79rWe+wzxJ4d8Gal4V1DUfDuhtb3cOwxs90z4B&#10;YA9wp4B7fhXE3VvJBIHhjKlfvLxzXe61rHhKx8MXml+HZrhprrYN8qnLYYHkj2z0A6muNdw5BP8A&#10;If4VpFmmPVOMo2ttrbbd9ipFKsqhyOe68jFTYwPu/wCeKje3iLtIDtY91PBpCNpKh29c1St3PN5U&#10;tpE6PiPCqee2O1KkYViWGQPaotg2YErfN1UYGKFj5z5pzux/9aq+Zf8A28WlQBQrRgDtTgX5yuDj&#10;H3ajhixlTKf60qxDGfMbn3Hr0p28x/8Ab35kqDa+3PTocH/OKkZc4DA57gVDHDCOu78R2/lVi7RZ&#10;FQhvfjrWq5u4uWWlmR+UW+Up/F3Xr+NOeVYwTjc235V9fao2t2ijyrNhj+XvVi+0+/tIoLq802eO&#10;OYkxSSRna+OvOPfn60conCXe5HaGR2M0h2n+FTjgVqQqyhQy/wCNU7aIK2/GfTdVyJWJw3Tj73ep&#10;sZyZMrZ6njvVi3ALD/H/AD7VVyD+X6VZiX5uR7+n4VSMy9Z29xPMtvbW8k0n/PONCzH2wP6VLAzZ&#10;IKMGU4ZT611nweutA+x6npd3p/8AxNbiaFtPv/PIEUaiTzI8Ywd+5Dnt5fuan+J6aPLfWbWUCC8h&#10;g2X00bZEzZOCfcDA/CqjvY6nhf8AZfa3+Rg6ZiOVTu6L6/r7V95/8EbJTH8adTaNV+Xw1qect9wf&#10;ZjyPfP6V8HWChZOR/F0x/jX3b/wRiW3f45apDJnc/hnUhHhv+nY/l0/p352h8LPOf8aFu597eAtW&#10;2aW7kKrHc2T9a9c/Z/u7p9Z1aO7C/vLeGQP0Jxn8+v4fjXjPhTSZr/T55YpAnl3BiGe+TmvSvhfr&#10;9no0P2oDN01nJbt/dI3A+v8As1WKjzU2l1PosLdRjc4H9om2tZfF+oXULlmuLjcinncM9a8n+Mqv&#10;a6bb2Tpgw24Vo/7pxmvavij4u0XVNW02DxFoKx2dtexrN9njxJJD5mXGcjkgHkmvMf2h9K8PXkUO&#10;p+GvELTrIhaa3mh2vEScjGCdw9+PpR7ygk+x203sfOepxgysn93/AD/n61mSW8inCDK9frW5qGk3&#10;pmPlxblVs/Ss2dZbXl4G/wBnIry6iZ6MbFaMTqc/l3q9ZXFxG68sV9GqjNdSAdFx0quNUuFORHyv&#10;pWJqdjplys4w4C/1rWt7bccgiuG0nxFMsirKnfH/ANauot7iRVzHL0/utTiRJG3HA8TDeK0dOuSg&#10;UKKxLe+ndcZ/+tWhYO0svBxn3raBlI6/TLkhNxevTvhj4dkcrqurWe7gfZfMz8p9a8/+Hnha61vU&#10;4EnDR27MGaYrkFc4yPXmvcLbVrKyTbb+XiFCicYwoXrj3zXTHVGcux6P8ML8WuoxaPe3ML5iby8k&#10;ZB9M46+1YX7THi+1m0+38N2MiyDzC00isCAR0FcP/wAJRdXMn2iWQ7sYyvfFYV682p6m1tNK0hLb&#10;lUntmpdNc/MZ8pb8Kyi28ZWLrujxlTu6j5OAa9v+EPhi1X7R4sdFaS4kKRZAJXB5bPbNeVaToc8+&#10;tzairEPbzRqq4Hzbsjn24r37w9YweGfDdrYTyBRDCBIx/vHk/qazrStGy6hI0WKopJ4Ar81P20tK&#10;t9K+NeqQWu3y2vpfL2nlF3cdefz71+jfim5uIfDV5dWOTItuWTaf89q/ML456vfeIviLqmqXis87&#10;XTE7pCxQf4V5WK/g/M7stX+0HF+f/wBOy/5/Giq2dR/2f1oryOeR9JyEB07Wpbny7K3neb+7E4U4&#10;HUEYORXo+l3upQ6TDcatYmO4kV/MjkA4weOwxx/niudhmhiQTWd4kauoZVhOCFPIPqa0NI1jR3Dp&#10;c37ySL8pkkk4xnjAPPP518LFRR9ROUpdBkniZUM81xp0HLbFkmjPyfh61PBqiqLNRZSeZduyRyxq&#10;V2YA5Jx8oPIHOcD88jxxJJHZQnStUlt5rWYuigfu5c4+978cfl34ybCLUdRgh1G88etb4bE8E0XR&#10;j02kEZrSO5nKMbHZak0t3HJol4V7F1mYsARghgQcN2/Hr6Vl3kC2kpWAfK2N24Y5xzWPPaX8l/JZ&#10;WvjOIraxq8nmqVw3qcE8Y7+vatPR5ZbzTY57m8aZpCW87P3ucce3HFdVO9znkkkTWwAXg/NnHXjF&#10;MnhX/WSRkgfdxxU4S3gm++du3n5s0y7nRhiHI/3vSt7szJPCeqjSdXjvJp3RY2BBRuQc5rQ+NENl&#10;qVzH4r02JVg1KNW8tOFjkQAEYz3GD26n0rm3DKWkO1a6bwh5fjCwk8JzSRr/AMtLWSU4VGxg/p/n&#10;tS2kpE291pnnaH5+uKvQW7COOd/uscVHrOk3ei6zcaVejbLbzFJFUgjIPX6VFLdSOFUnCqeMGupX&#10;6GNjqfDkkcUixRIcjJ3cV01rOflOea4vwtqLNcC0UY4J/wA+9dVYuA3LcZ9a6qexwV/iNy1u1VeP&#10;4hmsD4o3P2jRcF8fMBWjFMY2UN+NYnxDn8zRXGc/Nn3zXVE8+t8DG+BL4W/hO8hS5EPmSoFJx8xy&#10;uMk+5+p6V6j461Np/hHNZQyrK0ehBSI+FzsbJB/wOM469K8l8NX9tZeDLiSYx8zkIsnOCQv4Z56n&#10;uK3viH4uiuPhbcLplwZJBpKhY2AU8IwCqePzJ78kZquW7PIqS5b+h6JoXia3g8GWsNlexySxxQhv&#10;LPAJjXjjp3z3B61laF8R9d8UWmvWN7eP5VqsaxxhuGYcZx9PQcnk989z+zD+xf8AELx/8MG8deNv&#10;FV1o/wBs0XPhmw8lArzMmY7iYMGPk/d+XAZ8k/KApfn/ANkP4G618VdX1bTtV1o28M9xnUJ7WMfK&#10;kfXr8pcs0YwvAD57AHqjRlFbb7HLzylJdP8Ahjx/4K2t5H8cdSu4JWh8ySZkMD7WPcHP1/8A115z&#10;8RDcp4w1C2IDbmUYZt38IyK+kh8ENU+Gn7WGufCzQryW9C+UbOWRVha9aaGJ41ySQi+ZJ5bNk8Iz&#10;AEkJXnv7VH7P3iT4Z/GSx0SIfaf7Y8mNZFJZfOwqtt4GFJ6AgkZIbkGtNqlmc8qEpYf5s8cUajA9&#10;raSwSP8AaGCxMylmPT5fc5P61W16wXT9XuLVl2yRhlKsOV4xX0B+0T+z/rnwh8B+F/iXHrEVxfRW&#10;cWoSWkcI2W9vKyxxHOfnclQx+VQN2OdhZvnbxJqN5P4hmv7k7pLqUyNJgnczcnH4n6Um7nl4yh7D&#10;fcwrmOKK3Ll3+lVdG0jxX4v1STSPBHgbWtcuIIVkuI9G0qa7a3QttDyCJG2KWIAZsDcQOScU+81A&#10;+QyYG4f7XT0/z719Sf8ABML4ieEPA3iHWLvVrmysWS3Rmv7+6SFJPnXEShjgtnDdCQFyOA2a97l0&#10;ObB4enisQqctEz5v8Tfs/fHDwvp9jrGv/CfWrU6h5jR2Mlk63cIQsD51vjzYc7TjzFGQRjORXAeN&#10;bLxHoFhdXWoaJcWrR3CQPHPDsZZHUkDYeRwD2x9K/Tfx/wDFX4eal411DxrresW1xY3TXEdizXAV&#10;JpMYHzbhkqSG6/X0r8/P2wfiBa6546vtP8PSWs0KPbm+urWUOk9wFYA8ZHyIdgAPbJzmnHndro9H&#10;FZbhcPDmi3vtoea6z4Xg+G0sUOrHzNQuLOG43LG2QJo1kCDIHZ+T0J6EjBOa1ncXM0l9q+5ZCAIo&#10;D0Tn3/l3rd8a6kupeLtPvbpPM2x2mRyQSkSDAz06fQdOlRfEfWLzV/HesareN++uNRmlbrj5nJPX&#10;r16nr1rTmkeRWcY3a72+Rvfs2/ADUv2gPGOqWcuqfYdD8N6O+q+IL9R+8eISRxLbwcFfOkklQAtw&#10;q7nw5URvydr8HfGV/wDtFaZ8CdNmthql1rNvDb3VxNthSObaY5JSoJVQsiswAJGOASMV7R+xBdpY&#10;6d4skXUl866s4oUs423My+bGTKw4AUbcA8nLACsXTbiKy/4KJ6ffJA5VbvTSsa4zu8uEbs5/4Hz0&#10;6c45qHNd+h6uFwdCWFpTa1k9demv+R5z+2x8Kdc8I/G6+1WC9kvrXXNYmW3uEiKs7mVsDZj5dwwQ&#10;uWx03tjJ6T9pn9mafwp8L7Lx7Brq3Fzb+HdGnure0ZTBGj2NuSvTcJFLkSbifnVxgdBrftq6jc/8&#10;JT4Zv5j8yahM2WUcsCvYfj7n2rvP2k/EQ1b9mW6N7K0kz6HZL8pXaoRIVVQEwoCqAuAMAKBiqXNy&#10;w1O+WFw7nU021Xlpc8T+Ff7M+u+Lf2Y77xTfXiWl5rmuK2g2fno0hitbZ/MkmXP7qN2uo1j6lzFM&#10;T5YjTz/F7IP5HlSAo0eUZeO3+fxr62/Z91a5HwA0aTVLi4keaS5W22v8pTAC8EfKA2eBnOOvPHyT&#10;PcF726cN1u5COPf3/rVRcru7PKzajSp4WDgtXv8A18yzt+Xkjio75lQKN/PbnOBVWW8ITBB+72NU&#10;ri5Z2zuPsp6UNM+ZcQvJgy7R27VQmlwG+Y/7270pZrpcE47Z+vvVOWdX+6fukA8/59KaM+Ukac87&#10;PXhga6n4N+FPB3ia68V654sujPf6L4dWbwnoZh3Ralfm6t1KzYwWjS2Ny4QFcyiEksivFJxw55BN&#10;Edzd2dxHcW08kUkf3WVtpB+vbmqXY9DLZ06OI5pq523xe8AeHfD3gTQ/FmvWMWj6tq1u0raTYbV2&#10;RiWRAJYhxE5VFbHXa65GTgeY3t3HdaayogWJZlWPr8o9K19Z1W9168/tDxJq8lzNtxG11KWBH4//&#10;AKq51yP7Pk+TOZl2r68GtYp2PXr1KNeopQ6WNfzj5a7sbiq9ugxUcpU8ioopFkjBjYMu3G4fypJD&#10;8uAf51J4FSPvMjcHfgLximhynTvn86GZuh7Dn9ajLsDkjpQRyk3m4OTu/KhJFEmM8d8dqrebtHI7&#10;j8TS+Y2M0GsFqdJ4P+H0Gu6ZN4r8TeIBo9rdrNb6P50O77ZKrRhupG2NQxzIMguNvZimBq/h/UvC&#10;euXmg6zEqzQQsNyZ2yKQNrDI6Ec+vtW14W8caVpNpZ6d4l0X+0ItMujNpqySHbGxYMwKnhgSoJUg&#10;jjuKFW8+K/xEaJpFtZL2GT943IiRIy2eo6KvtmqjzJ67H1lOnh5UYqn8Wi/rpvsa3gj4uWmhWWj/&#10;ANraK11deHix0W4jkwYcvvxjp98k59TWZoOrXeu/F3SvEd/hWuNcgf5v4MOoX8sAD0wBUOveA7jw&#10;zoa+JNF8Qx6pZQv5d0yW+zyiSMfxNwSfbqPU4x4728tLu01PTptklvMssTf7Q5B/Oqjy6uPU0qYi&#10;tTlGFRaKz6f0z6jRArsR0xyMV4p+0hhPHWmiNcf8Srll/iJlk56/h+HfrUulftCeJ/7NlN/bQSTH&#10;JjkaMrt49BgdfauK8UeJ9Y8a6vFrGr3HmNHH5a4UAAenHufzrGnTlGV2d2aZhhsRg3Tg9SujhecV&#10;2vhfxnpF94XXwD4xlnFuJle1uYiCIsZHPHbcwyQeCR9OGUlehxzTvMffz1/StmrnzWFxUsNU5l2s&#10;13O8+JvxC0vVtFt/C3hyFVtrWOOKWSOBY1lWNQq8ADJOMs5+ZjlmySSeAYgqNy+/X8KV5m3YJ+uT&#10;UTcrgUoxUdEPF4qWKq88vSx1Pwn+HmieOpNSGqNMGtZITF5UwUENvzng/wBwdD3Oe2Mnx14PtfB/&#10;im40q3mkkhXa0PmEbgCoPOAMnmoPDfirxF4WmnbQdSa3+0Y8xV6NjOMj2z+tU9Z1bUNZ1z+09WuW&#10;lml5aUt97jHSr97m30O+dajUwMYQ+Pq+610/Ir3rqttJ+Of8/nSWR3RKf9kfjTr8YhYMpXK9/Q1H&#10;asgjUn0xiq6HlP8Ah/MsMU5GPeo2AP3P896cWXaw59MCmE8YJ+9QYiZXkBv8+lLZ2+o6herpul2b&#10;3EzdI0XOfX+nWmFgCF7Z5/wr0L4LyaFceFNa0ddNj/tqNmnsbpGIllVjGDEcnbtARmBxuBYjoRir&#10;uKO3B0Pb1VG9jgtRsNc0N1h1/T2t2b7rMvXp35H61A27qX/4FXdeMYrqfw3qE/iO08lnkT7OsibT&#10;5mTyB24Hp0rgYQQqhzjjv+f0qt43LxlD2Mkk9CRl42lTRsUMNo4z+lCkZw3FNPzEJtqonmskzkc0&#10;6OMbtpLZ6VHDFfXL7LGxmuNvLNDGW2+5wOnGaktf3+0xgjt83HeqLjGW9jqPDHw31DxBpUerC/jj&#10;jk3BQsWSCDjpn1rO1zQL3w7qX9m30qs3lCRWjBAwc8c9+P8APb1H4cxac3gqzFlF5ahf3gz/ABfx&#10;H8TXJfFeFI/E643K32Rd3oeSOP1qYzbnY+hxGX4ejl8a0d3a+vc5vS9Jl1nUoNHjnWMzPt3Nzg11&#10;N78H7mOwa4tNX3PBC8m2SHG/apOAQeDwcdc/yy/A6ofF+nkn/lqf5dvxr1LVVdtJvAoBP2OXoOh2&#10;NzWkqji1YeX4GjiMPKU1qv8AI8b0r7N9ttZr9d0azoZVP8QyODg/X8K9C1yfRptCvLW9vIby2kty&#10;bCPzBujbnafXgn0HHFecwXO1Ov3uvpUkLlZMqMDOcVpLlk0cFLERoxlG25e0XQL3WL+HSrMxrLNk&#10;Kzk7Rgdz+FdM/wAJfEcVtvN3bby2dnONvrn169vxqH4VS2h8VQR3MG5pI2EJ5yjYzn8s16tLEoj2&#10;sKmc7S0O7L8uw2Kouc772/I8Rv8AS7nStQm0+8CrNC21mT7ueuR7YIp0cRwEVRknGPwrW8eqP+E1&#10;vlaPDeYoPbPyis+BVaaNQzD5gOM8VpF9Txa1JU60oro2vxO40j4Sa3CsdydbjVmGcLGcqPzqDxf4&#10;av8AwzPCs14s6XC5V1Qrgg8qc9+nfv8AhXp8EavArqrD5B261xnxhlHmabbfxLHIePQsMH6cGpp1&#10;JOdj2sdl+Hw+Dc47q35o5axIDZz0b15Ffc3/AARhaMfHu8i3Nuk0HUQqr/GRasxGMjOR+RH4j4Xt&#10;M78j2x7V9y/8EWWt7f8AaRubm7QlYfDuoMBzx/ozDt9ffjPtXXH4X6HystK8H5o+9dk0HhW4jhka&#10;Nm1p02knOAq/59a6fw81x4U8MNrOo7WjDMLVW6ucdT+ORXNeJxcG9m8OQsyhdSkkVu4YkDn8BR4x&#10;1u5urKPQrZz9ns4dq/NnPHX/AOvWrvLQ+jpR0ucL408bahreqTPI+IzJuCZ4B5rldZurnUW2Ek/3&#10;h2FW9WkEc7Tbfvfw57097dbbStpK+ZN8zbeSvoPbj/PoTtax2wXKjnRY6Zb28t5dx/KE+X64rzrx&#10;lqtpdaisVpIGiVflUADB9K7/AMUzrbaPIO7Z3V5NqGTdu28/e/SvPxHuxOumrsZJJ/D7cVCfLLcp&#10;u5xjFO4Byze9ORUTkn8q85yOuMR1sIi4ZV4Xn7tdNot6kqCEuPTvxXMogB4PFaGmEtIqAYOacZah&#10;yHXW7lRyOo9a1tHE0kwihXczN931rCt7tkjHzds/Wu1+GWmSXUc2rOcLt2x/nzXRHVnPLRHqngEP&#10;F4MbT7qL57X54bhOwPVPz6U3+2JbebzRu+bIPzdjUXhrWF0uKaO6h8yGZQCu7BXB7fXNQa9Eqp9s&#10;sWLQs2FZv89a7o8vKc50Wi6usZ85bgKduB6c/wD1q3vB3h+PUriXWJN2I/8AVsP73c/0rzXTNQnh&#10;YLvyueQa7zwP4puLSBtOmTELklW+vr6+lYzb6Fcp6p4F8O/atWtZoph+8ulmkX/ZTB/x/Ou3+ITX&#10;jaSlvaKSXky23rx/+uuW+Csi6ldPd52fZ1KhV+7jGMD88/hXoUtrFPOs7DlQRXLKXLUV+hjI5XxC&#10;mu6z8O7y2tjsnWyKxhpFQMwGPvMQB9SRX5n+PdY1DS/F+oJqUbxzSyMJFYDn1H5+lfqd4sgU+EtU&#10;jC5zp83rz8h9K/K/4wWVy3ja6W5k8yRXYbd2cAHoK8/HScqd49z1so5fbNSMD7ZY/wDPAf8AfRoq&#10;l9ivP+fZv++qK8jmqH0XLSIBN8SbqyeKDTtOaNFKQx+ZtZMdMZ96vR6Jc2OhR+IvEcMQlhzNN+8+&#10;4w6Dg8jGPxrTtdT0XUXjS1voS00PmxiNskjp6eufXpVPxJp8P/COtb2moeSvmhr3zvmMkfOVT0J4&#10;69eRXxUVE+jlOoTTXl1qGgpqw1GGJGjDrFNyyc43A85/H9aZ4V0m3sLSf+3rVdUlkuRLD+5UImM4&#10;246de3arK654Um0mO20/TGt5PLEak225sDoPQ9/zrUsb2W8lWO305bZdvlx+btTcevOSAB7k1Wkd&#10;jJ8zVrGHa+GoW8SXGu31jI0N2rC4s8Bo3yMEfStZLS3tYlt7K3WKNFAWMDhR6Vl6v4sutDhmja2W&#10;6knkH2dVt8lOx5xwP51cj1JmhWKR8uqqG3f3sc/rzW9GRlUi9xtzIsJZguSPzqjLfS3LbBIybf4s&#10;Yqxb2er65LNDZWUsnkrvfZ0VMgAk545x171ntbMH3GL3roSuZF6GaO4UlX9RVue8/s23W4hvF8wr&#10;/q0U5UccVV0Oyjkm2XMnlxt/FnBzTPENn5V06WFyskAAKs3BPFPl7Mj4tCvrOpf23ObuWQtJjDMx&#10;61nsirhg2exz/OnJJGjZdvfr1qG5vYFnYRfdzwSOorSMugnTNTw2GS881D7M2entXVQXBRtu7rXK&#10;eEJZLq6kVY/kVfunqT/hXS4dOGFdlN+6efXj7xqw3W5ctj86xPGsqyaYyq2eeasNcbByf0rL8R3X&#10;mWcisOozXRTfvI8+vH92zB1fxINM8G/YImHmSXLGQZ4IwnByORx2wf6O17xhFJ4IFm0jM4tUQquP&#10;lIz7DjHbn3Nc/wCPbk2Xhn7Q8G9VkkP3ypxtT3559h1Oc9uYvPEzXmkok0e1TGu1d1d0afNqj5XF&#10;VvZ1HF9j9af2PPHev+NP2cLfWtQuLe1Wzt/Itpbm4LCNUiU5kc9AMjtxz1rz39gTV7rUfEHiu0so&#10;YVupLqeWTUJLcbsmZONo28YyR0AOOO1Q/sm/EDTr39jnWE8U+JIY7fSdDmez0yOdImSFIGJJVSGc&#10;Mx+bcSCfSvP/ANh/4xeHvDfiHxA/ivxUml6bdtLLHDA5826kLqQq7fujaW+ZioGfxHUpbHQunn/k&#10;d9NdKv8AwUR1C1XSVvGZbBpJkmXy4gkMCmQntjb0JzuGOeK4H9s7xfomo/tLeH72WWTUrO31tI4/&#10;K37ZWVEHlJjtuyMrw3Udcnn9O+JXhXWv23f7b/4SbOi289m9xJ9p8yOLy9rMgZQPMw27kgfMxxwB&#10;WH+398YvB/ib45eHZfBc8cFvZnFxLFdRO85LnMhaMnbx8oUk8KCcEkVOspWKdowfk7fij1H/AIKM&#10;a1LL8LLWay02OFf+EVs1mtY/mNsPNify8LwrAkZwfuj0r4O+Jd258SxrEsaqLSPasf8ADkdD788g&#10;dCa+tv25fjF8KLz9mbw34V8K67Z3mrR6Xbx30lvIu0yBYw0WNu6QkgnccKB0GWOPifxPf6lBq4tN&#10;Ss2hlWNCySKQ3IyMg9ODmpSe7PJzeW0V5fmzNvLwR28ke/Gfvep46VDpmq3FpIRDeNGo48tZMANn&#10;j6ms3W9XV4mjh+Q7vvD8/wAa639mD9lzW/2nNY1mx03xvHoIsbTzIru409rsSSeZGvl+WJY8DazN&#10;u3ZyoG05JXTmUIuTPJwtGtiKyhS3MXxD4o1bWBDY3+rs0NrGUt4Gm+WNeuAO3JJ9+a5TxHrNxHoz&#10;aTbTeXbyXSytbpwpkUFVY8c7QzYPbcfWvoHWP+CbF/ba1Nph+N1vF5c3724m0I7Av8RyJ/1Hvwe3&#10;zV8XfBsXw++IF34Ug1Ga5htWUwzyLhmBUHJAzjr61pTnGpon+B31svxuHSlVenrcvazeXE+r2cqS&#10;eY0awgsP4sKBx9P8+8Pi/UjdazcO5+853H1NZes308NxaNEG+VYyA2MnAHtVPWdRuri5kLp6/j/n&#10;+lHLseVV+FXPYv2ONd02z8R+IIpdQhiurrT0itFeXaXXzAzAA9T8o/8Ar8Yp6Z4v8P2n7a8PiK71&#10;SE2trdQFrjzPlieNUwSQedrjJ+n4V4laa3faNcm7065khmwQskZwyj0B61nXN9MZ/OEhUt8xbdzk&#10;+/rW0YxO/DZjCnRhTa+F3Pev2yPGWjal4g8Prb6naTSR3M0rR28u/Zym0n64P5fhXQftG/EvQdZ+&#10;A03k61DJJeW8MSx+YDLIw27sjsOO9fLVxcma5+0zM0kgxtZ+SKrX1xPqAVby4klCfdVmJFO0dPI6&#10;/wC1qT53b4j6k+A/j3wjp/wPsba+1yBJtPtrh7hHYJ5TEkgZLfNxg9sdAOMn5ZS7aV5LhJMiSZmV&#10;tuM/4Zpju7wmHzmCnhlU4H0qJWQDah/2cdgMUvdV2jz8wxkcVQjBdCSWYquAc1UuLgFiVl60k0q7&#10;ARVeeQrzjvUHh8rbI5pzsxn34/Gq8hZgSPcDilkmU8j047UxbiJDvYZx2buasqMT6I+FvwQ+G4+F&#10;ui6jq3gtW1DU9ELX15ctMzXQe5kkWVUkYrEdgijDRquVizkmSQv458YfCmjeCPiBcaLoUXl2/wBl&#10;jdVaRm5JOeWJJ6ev+Fe4/CzxrDqnw70eW91ASXC2IEodhuXBYAH0AUD8q8Q+POvQ6v8AEu48i7jk&#10;igtY41KsDg5YkZz71nT5ud3Pscyo4aOWQlCKT01SV9jH8BaRpHiL4laDo+vQC4sZ9SjS7t2kZBLG&#10;WGU3IQy7um5SCM8HPNez+LPg78P4PBN1pVr4Ws7dbdZrlZ44QJDJtAGX+8QNgwM4GWOPmOfF/hzf&#10;RWHxI0O9unCpDfKWaT7qjI5Pp/8Aq64r3Xxl4y0H+wNQKa7bKWtJAuJlP8J4HX096qpzcysaZNCj&#10;PBy50vn6HzFpU7GzAZv4jjjtS6jcPb2++JGZm4jVVJJPsB1/+vTNLmR7YIoP3jtz3/yKmnnkjaOe&#10;FvnhkWSNsdGHQ/Wt/tHzPs4yxHvbXNzxP8H/ABZ4VutS0zUdet5NY0dpE1TS7eTzFjeNiJFSVSY5&#10;QCMbkJRsZR3UhjzVtdR3MIdT7Ngd69AsfjR4djtdWm1Xw1G2pa1aiC7vJcP0Ib5CwJjyQM7cZAwe&#10;OK80Zm0642xjdCzEcH7velHmtZnfjsLheVew/r/glwk/w84z3oDLw2PvD0qH+1Ld2wSzYX7o7CkF&#10;3GScNjA+83eq5ZHlxw9b+UsYy2SPoKs6Xq11oOqw6vZqvmR7gy8jejDay8diCR9DWb/aUCHbzQur&#10;2+NzIxJXvTXN2Oyh9YoyTSOr1zx7aaj4Oj8F+H9Ah0+1N009xIGLPIxwOWI3EDauAScfia584+WN&#10;egqp/akJDBYWPrjHXt29qDqUZ+Ywv+JFOMTqrVa9dpyWw6yujFazADoW69uKk0+R/IWTA6k+uTuq&#10;nYkNHJCx+9nB9cjn2psFzNYlraWJto5VlHeqZnUUpcyXdGoHAQk/h2zSFjjPtVL+1I/+WcbH8fal&#10;bVI2Kj7PJ/tex9KmzOf2NbsTuzl+3s1NLfKMH3JxVc6mMlRaPjtR/aOSxeGQDt8p5osw9jW7E5I2&#10;7Qe+aguFkF1CSvy7ePzNNa+AbmB8D/PpTYVuLib7TKu3HEa+nf8ArVRNKcZwd5El3s2Mu3tnd+XF&#10;Ntm3QqF7dP8AJovnKQMc9eF/OnW6+XEq4+6oH0wOlUTL+H8xxLDr/wDWNJn1P0zTyuVwEphXaTig&#10;x5WJgbcsV4AP60sF5e6fcLeWUrwzRn5ZI2wy/jmlICnAHTt+PWug8B/Dm+8Z6ZrPiqeGRtL8Pxwt&#10;fCD7xEj7AfUKG2gtjAaRBkFhm+bl1OrDU6lSdobmDqeuavrbBtXvZLh4+V8yQnFVQQA2B9fet/XP&#10;CujS209/4T81ZLdVaSGSTcGXjkEjqP5Vz4aYLh4cdvumr+I1xFGtGXvO4/c4LMzZ9f8APenBiVI9&#10;Rn35qv5r7SXTryTnipI5pC2DEf1qlFnIqc0zuvBF1p8/hmy0/TbmOxv7W4d764kmx9piJG3rxuX5&#10;h6YxxkEnN8dXGlf8JdcXWnwRwxSBdwRxtZ9o3MPqeTyeSfWuejnimjYK/wAy8MGz+dEbTOsyOSyq&#10;3G764zVRilK56Uq3Ph1Tttb+v8zs/DXjrWvD9otnbzRtCucRvH0/Gs/X9cvNdvRf6jcCRlj2KVUD&#10;Cgk4/nWLDc5hDcdM5WnSTEcZo91O5jLFVpU/Ztuy6Fy31C4sbuG+sXCyRNmNsA4PrW4/xN8V3Nu0&#10;E16oV0ZWxGoJByCOnoa5feSxZs/7RqSNdpyr984p3T6BTxVajFqDsiRWVAFHIpySHOCQfWowv8PH&#10;5dKcAOA340zjlK7LtpfSRzLcQSFGj5UrIVx78V0CeONekh2PeyMpOeW5/PNcxGj5+U9PStLTNA8Q&#10;arA1xpVj5iqfvMwAP0yRn8KvQ1o1MRH3ad/kWLi/lu52uLl/nf727Oc05JSzKA3f5f8AOKpxmS3m&#10;+z3MTLIrYdWUqR+dTQy4cAbu56dfemlIiXtL3Z1mneJ9WhiVRfSAbAPvU2/1S81F1+1TPIV6bmzW&#10;PazDO0D6CriNuIG7OK0CdatKNm2XLRmL/Lj/ABr7Y/4IzXElp+0cZolcr/YupCTy8fc+wyn+eD1H&#10;3eOcKfia1gJcDd153N3r7T/4I1ee/wC1NZxW8eVk0rVFkkyOB/Z1yTnIPGQOhB59Mg3H4WcMrvEQ&#10;9Ufo8UhudevL6KMq3mS4VlzkE9Pw9ayL/TwdPurnZj5W69q7vw94M1DWbDUNYjsf9HtmY+YSBzuO&#10;QPWjV/hhq5+GT+JrZ1ljmt2dkCndGOmcen8q19pTUrX62Ppafwr0PmnWbr7PfSFl3BXI+boea7z4&#10;afCK++Ifh7VvFFvcKLPSZFjfj/WZ7jnPGB27/WuD8XQJDf8AkQtuZPvc16Z+zh47vNG0nVvBdnMV&#10;OpX0L+Wy/eBBXH4nA6Y6Zx3ipzdDt+zc8U+LuntousPaNGV8uM7cevP/ANavJNRlzNvYfez3r3j9&#10;qnSJ7DxGzNHtLYGzb0x/+qvBNTU8dN2a4MVL3Tsw2pVZgzdfzqWDIGcfiKrKGJweKtWf3sCvMbPQ&#10;LsCbjgc1o6bCyvk59+KgtIBwP9qtizhOwYOPwq47mMixCkkhAQdRXZeF9UuNKt0t7efbt+8DnmuZ&#10;t0NqPMY5wv5cVc02/IdlXI57966onNI9X8PaguqNHAejr9K17izuUsGhY/6tgSgOcZ4zXG+ArnZq&#10;tpk43SKp/lXqF4ltdwSbVz8pT5e/+SK6FIyOWtLFvOXB4yAa9e+GHw+bxh4Ya7t2jzbuVmiHXPY/&#10;lXmlhbSRvlx93vXrX7NOszWmt32msv7qaNWbnGG6Z/lSnzcpMtjpfhfLB4R1WaGdmaKZdvXlCO/9&#10;K9Ls76C+QyQHOK85fS7mHxFcMqMVDEc9xmuw8I2F/Av2q4crG6ZWL1Jxz+VYVIx5eYx5rsw/2hPF&#10;I8MfDa8lSdo5Jo2Rdn3sbTkj9P8APFfmP4q1aabxJcebbzStJMxEjty351+lnx08TWmmxR6Hqvh6&#10;zvrS7hxKLqAswycHaQRtOOhHINfnv8RvD0S65c65GdqtdGNod/THQj1H+FcWMg/YRZ6WWSjGpK5x&#10;v2iL/nncf98j/GitD+ybf0k/77NFeUe1zRMyytnsLWKOCOO3jt02x+XByiccc/5NWbxdG1S1WCSR&#10;WO3dt85cgZ9O1c/rGqR6nOLyGGZY41A2hS5GSOcDj86fo0OiTXNzPY6VLIwzDM9zlc+vB6evFfn6&#10;l5n2jjbodDHcNpNslra2Flhxt8z7KrN07e/vUGoeLbSHT/t15Goj85YY/MVsvJ0x6jn2qlJpVtMP&#10;Mt4pImVNkbLKxwp4PB6n3qwmiNpdp5UNorIzBx5+18t1yBng1ovUzvFdDX1G1sZdOjlnRFZsYVch&#10;t3oPX9KzLxPKlaGPiq8kmsnUFe4dZY2x5YjUsI29eAMHqO4q1qiMlw6MM4auqjrsc9QbZ6jNZRyR&#10;Q3zp5gxJskILj0P4+tV5bpAMBxx05qrcMfMyVznrmnBN0fKda60kc9wbzFdlilYfN/e/WoZ/MEex&#10;y3/AqtC4it03MGb/AGcVTvr6Ob5zuGRj/P6Uio2KMwxN/wCgiug0DT/DS2v2rXJY8q4dfOlZR9ML&#10;ye9c26YO5M567j2qmWPm4uZpPLVWXap/Kjlcuth8x6PoMXh65nku9IuIlO35QucY/wAK17iyuPI+&#10;07N0akBpF7ZHevN/hxM0mrSAu23yemeB6V6HZXchg2M3Tk+9dVGLitzzcVbnKkxYjJFZOt7/ACHA&#10;Pat64QNnC/w44rG1uJ412+XgkV3U2eZVXunm3xhnaPw5HGZGUbmYDdwSFHWuCj1Bp7He7bFMY68Y&#10;rs/jqWTQ7KST+KSQL83oq15vcXbNpe2E4/dgZ9OO1elR+A+JzP8A3pryR75onxjvpPhJa/DvTZPK&#10;0+NlkeNYx8zqdwySMnDANz3UegrLTxEJwtzNfSbmP72RWPzD6dDXn/hK/gj0KOKa4VWb7wZq3Vlt&#10;I7ZXaZQp/i6ZrRaHFLFYjTXbQ6PUPHmmzv8AZ9DsFsYwvzyRqFZz6sQBk/485NcvrfiTTtO0u6gj&#10;Iae6275m+aT6A9h61Svb+1A3w3S4Ofm4wTXM6ncRy/KlwjDPTd/OhEPGYjuaek+M5dA1CPXlhWe6&#10;t3zaNPhlhf8AvhT1I7dcHnqM1h+KPF+pa/rM+t6tPJNdXUzSzSyOWZ2JySSevrzVHULqEg+ZcrtX&#10;ll3D0/nXOa5q22Rkhkba2Tn/AD9Krl5nc5a1erUVpMl1nVoQrMGVmDZP+NesfsX/ALTngz4C3mqa&#10;j4yguJvtWI4beGTYPvKSSdpzwvSvA7rUfMz5jfxc5FZ97OkcDAEcY4PPetIxjJWZWDryoVlOO59z&#10;fEf9uP4PyM2sWtreSPdIu2x3DCk56v3HA7c59sn5C+K/jvRviL4+vPF1ra/Zo7hl8uMybsYGP8/h&#10;XHaxdytZRqjMx43Lt6cc1lob3ztyo24nA49T1ranTjFaHsSxk8TT9+x1niS5VXgETMMqo3N247/4&#10;Vj6jeO0zhxgZqfWZBbmNLm6RiNu4iTOeOme/p+f41LpE3sSeuMis9LI8OvG6VjOu5iDubC/3v51T&#10;eVGH7th3r0n4JfAzwl8VrHxL4m8c+I7y3XTrOJPD+laayBrq8NxAXe4ZwdlstuLhcIBI0rxkMqow&#10;bm/DfwY0nWfj5D8L/EGvXVnocd6jajeWigzi14aRYdysvmlchWZWUNtLKwBBFKN2r7G9PJ8TKnGo&#10;rWk7I5Myhztik3d/laopHUkgvz7Gus+OHwr0zwP4ls7Twi00NvfyeXDHc3HmMig43M4A7dcAD0A6&#10;Dd+N3wI8E/Dfwemq+CtUv7z7Lb2ouLzUFVXnnMUYnIVflSMzea0a8ssZjVnkZTIy5o6eZr/YuJXP&#10;qvd3/wCAeZ8AgZX5hwpprBtvfPsK9U+HnwD8J+IPhVD4tvtXu5tavvtEjx7lW3tYwAIo1ULuaUsJ&#10;GdyxUholVEMbvL5SZXRMOy7lbBpRmpNpdDDFZbWwsISn9rVEFyzAEbv0qhcTKjN83v1q1dPhcMfw&#10;rJurhA/Mo+hrSJwclgeYE/Nj/D/OKYJAecj0b35qCSYYIKVF5oHIPv1qidjXttYnsomSynMYK4Ij&#10;bGVIxiqMs6tM0wUZb7x9frVVp8jaW+76d6aJxJjIquY2dacla5JcyOZVkjYhl3BcNUbTzOrR+fIQ&#10;w6Fv88U5Y1k9+1NZFTocexpqTLjiK0VZMSGNIxtQ49M804jcGBbC9Tx/nP8A9eoBNGr8yr7KG96h&#10;1K7eygzHnczBV29qrdkpylL1IdVniCLZp88nHyq3QZ/nTrUsYFEsm4qM/wD1qjs7Xy387JaRuWY4&#10;/IU67mkjza2nMjcN7U79DeUpStCJaABBKjr0pxf5eRx61Ti0tWHMpOeqq3/1qe+lxoNolbH4f5zQ&#10;EYpfaJd8bLtUr7gMKb+6P7xdvHBO6q76ZHnl5B6fN+v86jfTkK8yt06Z/SnbzK5Y/wAxejaEdXX5&#10;e3FOFxGfmUqNw7MM+vbrzWebGM8ndg8mnLYQqMjd83+1+lPlj3BRj/MaDPEnOV7dT1FRyFd+C6/d&#10;9aqpZRIOrfXPT2qNrKNXyqN9c0WRXLD+b8C4vlk4ZwD/ALwpxkh3bmdR2+8Py/lVRbaHdzuJ+tPN&#10;nCe5/Pr0/pVcvmHLT/mJiUA2l12567hSI8I5MyjvndULWsIP3T6d+KZ9hiHyeWwBHrxRaPcrlh/M&#10;WvMg3ZWVcbsfeFRzX1tBF8sis2CQqt39KgOn2udoT/69KlpEvJXPbDdqOVBaPcIGnnbz5VIYt8vo&#10;tWEG0ZApsZVSrFf96nKScZbgLn6VREpX2HMTkn+fakOQNvv0pCzHoKa7YyMg46baDIUkA7yOR7dq&#10;3vAfjL/hFJbyxuoXbT9ThWG+WNsMV3Bh3GQGAOPUCsLcD1Y+9afhvRYtcu7j7WskkNrDvkjh+9Jy&#10;OB+ZJ+lXGPc7MG5xqLl3NTVvEPh210u40/wuJpPtXEstwwyB7D/P41zAttRupFhtoGkkbpHGck9/&#10;x/Ct3xf4a03StNtda0bzFjumYPDLJuKYx39PXNQ+B4DD4xs1wd25h83P8DCrjaMbo9CpGcqqhK3T&#10;8Tn5BNBM0E8Ukb/xRtkMvQ45qW5sLy2kjN1bSR713KJFxuH4iuh+ItrGvjKVwg6RnkdeB6CtT4m2&#10;kQu7EovPkv8Ah0q+a9tNzOeEVpv+X/M4ubTr6Kyj1V7NlQyELLj5Xp9pYXtzby3dtZyNChzI6r0w&#10;M/8A167TWrQP8NLSQAbtsYqHwdbJ/wAINqnG7943HA/gHftT5vdv5miwf7xRvvG/4XOVti7RKWHt&#10;/nFSM2GxnP1/z9KbGrRxhXHOcUNlGw3rSe55NRWkPIO3KmpkHGwfpzVZJI0PL8tj+KrHsW+6f89q&#10;cSLkmFHIHvjHFKpAbJb368Coy+Byf+BUqsS2YweP0qiC1EAMDOBiu48IeNdCh8N2ug6oPIks5nKz&#10;RxjdKrYO1iOuDnGcnnrgADgoGVeCv8uP8/59Ktxu2QxHH1/z/n9GrPc6MPXlh5cyN3xFq9rqmpya&#10;jBBtVj1b09/896pI4GB5fXtUKMx+RR9Tn9akAw24nPY+taqyJqVueTdty9aTlTtKc5BxuwauRShs&#10;Dbjt61n2wYHI9QQKuwdVJHf0/SnzGUrM07NyxyT39elfbH/BFq1vrv8Aav0mK1kbyfsepfbArcGP&#10;7BccEdeW2jv+Gcj4lsm+faq8Cvs7/gjdHJJ+1j4eEEjLIst1IojxziznyMnttzkc5HAwSDVr4X6M&#10;57fvoP8AvL8z9jPB0yRfD2+sGttqxySkOekm6Rv1GMflU3g6dx8PtQgnB8uK2KpnnrCD/X9aw4NY&#10;8jwAZ5LzaG1KSJk55+eTv3PTvjFWvBcs0mga5A53KtnAQgzx8rZPp2/TmueUfdb81+h9LF7LyPk3&#10;xpoMaeJLyZGXa37xV65YsBjP05rrPgN8ObzxD8UNPXTbeWSC1njmluEyAFRw3J6Y+UcHqeMc4rF+&#10;IsaW/ii4jztHmMNrNxnPavav2JrGSP8Atu+ed8NDAvl7vlJ3y5P1GP8Ax6unEP2dOUjoj8CR4z+3&#10;/YQw/EO4aFVUrCmflxn5B+vPWvk+9LBirNyP0r6s/wCChd5YSfESeOzl3fKqyc/xbeR+YP8Anivl&#10;O8cM7HP0zXmYqXux9D0MH8LKuMN/n1q7p8DF12jpVREI4J+vFammpjAIrhvqdxo2Mfzb8fd4z61t&#10;6fZuB5hibb+lZlkBhRiun0yUyae7sO2K2gc9RlW6kVE+b8c03R3WS6VdzfMwA3elQ6g7Zwfp1pul&#10;zGO6XKfxDbW0TKx6F4XDDUbWJP8Anug4+terMY7rTpEiGSJAD6ivJ/CUqNfQ3cxYeUu78cV3Wl+I&#10;FQMfPZR94/yraOplI6BYlDKgVQy/Kx9a6Two1z4bePXGdhHMTjy25OD09q8+svETzy7mbHzY3Bu1&#10;dZ4fudU1KJbAq0is37teuPcCtEZy2PovwK0niLSIfEV7ZLGLhd0SdyvYmumVQowBVTQbBtL0Sz01&#10;1UNb2scbbOmQoHHA/kKtMwRS7dAMmuGUuaRicL8VbjTW1BYdT01LuOO2D+TL93dlv/rV+enxP1S2&#10;134i3kdtaeTCbpgYjwARnj8eK+5Pjd4iIDX0c23/AJZxr/s45P1/xr4V1a1trzxbcFJCplmY7urK&#10;M8nHtms8wj+5hE9LLeVSk2Zn2mf/AJ7t/wB9f/XoqL+z1/5+0/75aivJ5D1uamczb6xfJZrbxWCw&#10;XE2RhVOS3QkDv9am0u2vvKxqkTGSPIUOApYn8h0q6Aq2lilnrkjR+RmOILkSkjhjnnirlu2lLei3&#10;1ArHlf3AmkH7xsc4AOenr6V+fn2XN5HLGF9evJr25v8A7HGkZSHbndu7t6YBHTiptCiT7Mj+INXk&#10;aZZMQmCUsoXH07kVuW9l4eu7eSV7KK4jkZ45Ub7vOQenf3pzaBYlIrXTtPhtRGP3cm0kgdOCetVE&#10;lyM+xht9bnkj0y5kby3KszdQR24p1yt2JWjb+FtvPtWlp736y+Rf6mrqq/Iu4ZX+WM1XvXzOzHpu&#10;+XHauqmjGcivbWkbHdJECcHg/So7qONA3lp3NSRTeU2zn3b1qOeZ3UjzFXiutHO9zNupncHK/hVO&#10;GMCEja3B+Zq1ZIg5+aQdcdarOihcRt3ph7xnyRhh/L/Gs+WMDko3YgNj1rbKBYXlB5xtUbAeuR/L&#10;Jp9lo9vdyyfaXbbHHkle3PNNEuQnwtsjLqdxIDgeTzu6Hmu8WKGEhImz+NcpoElna6i0Onp5cjLt&#10;2dz7fXvXU20cgh82Z13ZxjPXvn6V10nHlOGv8VxHmOMBfYYrJ1i5a4BQrnav+cVqS7FGN2Ky75Ig&#10;h3nnruroicU9jyH9omYx6fptsFX/AJbs3XPSPr7cGvM45Maayf8ATID5W/lXfftMXrK2lwbhtEc5&#10;27un3Oa8zt70fYfLDKdseMM3SvTpX9mj4jMpR+uTT8vyR9lfsq/snfCTxh8ANU+I/j2fUtS1prOS&#10;LTbLTbxIYLJiAVmfKlpWXH3QQu0sCCdrDm/2Yv2f/A/xO13W5Pih4hmhs9DhkaCytWWNr2ZGCqjs&#10;SfLiLEbivzkZClWIavZP2IPFth4X/Ze1W5t9JW81G5tpIBNM3yw7o+GROMsuchu2T7159+xjqVpp&#10;vxO8QGfSVvY0lmC2A+VH/egAHb0B6cEHnjFF5+9rselHD4f917u6/Q811b9nvw5rX7SP/CrpteuN&#10;G8OzXUckl5tEkyQPj5IwfvsMkAsDyOc4wc39qv4DeG/B3j2x0j4Xxzafp90y28Y1S6ZpcL0nlYgf&#10;M4+ZtoVc/dRRhR3OoeIoof2xLXVL+1+X7ZC3k7QcfMCByCCBx1H1rJ/bK1S+u/FGj3epDEl5cO3y&#10;sMFVYLgYx3yPQEEe1ax5ueOvQmWGw/s5vlW5g/tG/szfCr4afB+08QeBdbvL67t7e3lvNWu5MC7l&#10;kjQvGke0LHGrb1UfMx+8znOF+a9RkSVSfOU7sZb16dK+vP2ttQ+1/s9B4mYxw6XaRxTfwthIgWHH&#10;TqOPXr3PxbdXJ8pcOfujFFO/LuePnNGnSrRUI206Ed2VVtu7+VU7qSNhk4wf9kdP89qr3kzl/lP+&#10;c10Xwn+Dni/4yjV5tD1zTdNt9HsxM1xqbSBbhzJGggiEcchaQiQv8wVAkbZYHarbX5Vdux5eHo1K&#10;1Tlpq7OVj1BljkdkPyt8gqmmv35iDxQqPl+Vv8K9Muv2TviFYadvk13S7mWbdtjtZJW2bccuXjQA&#10;Nkbdu4/K2dvy7vPNf8Oal4P1qbw3qs8TXFuB5nlsSpJAPcDPB9KqNSnLZndWwtbDx5qkWitatd3F&#10;0t7eyfMn+rjB6D6f55qaW6OML6/nzVVptq4Q1Ve9dhgN/jUnnt3Z67+y5qU3n61aiTAkjjO1Wz/E&#10;f8aoS3Yn/ahzGflMynrkcRD/AArF+BfjzSPCGoag2u3XkrPGuyTHXB6dfT+VZtp8QNMufjQ3jHzm&#10;FmJsebtxlQu3NOMXzP0PqMLUp/U6Svqn+rOy/acmH9oaKEG5iZMt+K+1b/xwjab4L5+8wjhLbj9P&#10;WvOvjZ4+0Pxbrmnf2ZdmZYAxkf8Ah7cfzrS+KXxY8Pa58OU0Gzv2a6k8sGNV+6F680uWVo6Hc6lP&#10;mra7r79Drvg3eNZ/Ci3eW4ZY0jmO3dxwzdq+eRftK8zFsbpmb5QT1r1rwD480XSvhS0N3qSxtbRy&#10;eYvVn6kBfc9K8dtZQ8e5QdrMWx0x1pwXvSujys1lGWHpJPZf5G58NPh94y+NvxM0f4O/D+Ox/tfX&#10;Loxwzandm3tbWNUaSa4nk2sywxRI8rlFd9kbbEkfajd342+B/wABvB07eG4PEup6pexsyzahdKtv&#10;uO4gERRs6pxj5d8mOzEVifs5+NR4B+IFxqkE/lT3umTWcc44KLIMED69KoeLfCfjXVPGsraTo11d&#10;vf3p+yrApf7zcL3+nNRKM5VrXtFL72bZfhsPHCc7hzSbt6L08ziPiP4Rm8D6mhsrk3FhcDMU3deO&#10;hx39PasPeT8xb869Y/aW8GN8NdK0/wAA6vq2n3mrQxRnUGsblZo4pSu54ldcq+xj5ZdCyM0bFGZS&#10;rHyZCV4yd3+FbQkpQUkeJm+Ehh8S4xVvLt5D2IbnHekQ4XHvxSBhnlu/zUmFydki888HrVHj2Jop&#10;s4+leg/AL4Bav8etU1++n1qPR/DXhXSTf69q0gDO7swjt7OBCRummkOeTiOGG4mxIYlhl85TO9Wx&#10;3r079n/xh/ZegeIPA0d20Tartl8vccSFVcDn23kipqKXs3yOz7nsZTRo1sZFVVddu/ZfePn8B/Bq&#10;6vX0/ToJYwzbUma6ds8cHOQP0x7V5x458LXvhHX/AOyrpzJbs262lZcb1yRg+/rj/wCtXofgD4Re&#10;LfFHjWy8O6jdppli90v27WJHDLbwA5aQKDuc4zhOCTgcckYv7QmpadJ4mtdIs5F3W27zFVgdm5h8&#10;v6CtIySqct7nvYrD03hnU5FGz06XOKuHSP7i/wAJ61T04Kse8fK7MwY+np+lWrhEKMc9jzVWzG6L&#10;Oc8+v+f61p0PlneNN/IuRuF43D2xxTXlbbkj/wAepowRjGfm9e1D7cfLUmF2NYj265qMnC59KdNg&#10;8beM/nUJfJyDVXFdkm7De1PXHQ9Pr1qDd36Y71Mu3y8bB8p4PJqio3JC4Y9OO351CSGOdoHHpTmb&#10;tn6VFjPJbt0x79aCrserYO0/3vzpxcDov6YqINxyf/r/AOTTHuAilvvfhQC3LG5c9D043UFwOAv6&#10;dTj3qqL+IdWIpv8AaETKRhjx6Cq5Tf2dTsWt+R+OBuNNVgW5H8PSq5uQPmL8du1NS/twzKxYerbe&#10;P/1VQcsuxY3EHJb5QOcinea/3d3/AHzjmmPNG7s8QKr/AHfT2phb5sE/54oJ5SwsmTkndubjFBnI&#10;OQoXtVYS7W4b/wCvT1bJ3Dn19qauUTROQ2SMf8C71c0XV7vRr5dSsX2uowyycqy+hHpzVAMe33m6&#10;0oJUZ3bcfpVm1OThK5ta54p1DxHKj6iUAQfu4oY9qL9AOP8AP0p3hrULTTvE1jfXM3lxKx3PtzgE&#10;EdvcisWOQD7zdu9Okl3dSfmquljpWIl7RTe5v+Ob+z1PxI17ZXKyRsi/vNp5x1rT8cavpWryWLWd&#10;4sm1WD9QRkAd64vdyAR2x9akDl1B/wDQatRjp5G/1zm5l/MdjqerWE/gaDSxKBNGBuj29AP/ANdV&#10;/C+tada+F9Q0y6nCyXAcwjaTnK4rmDOzjZITuA+VufmAx1ojuI1bZL8vH8I/Cnyx5bGn1uXMpW2V&#10;iVY/kwSD9D/nnFSpFCrEzruXbjbn8M9aSxgm1O6Wy0yPdIxPy7gMcck+lX9T8Pa1oNsl/f26SWrv&#10;s8+JsqrYJCsexwOPXB9DRpc8505yvK2h02neBNCitLK1ubRbyO+s0na+iLL5bFcsmezKcg9eRnkH&#10;J5C4sfsVzNZpLuWORlV/7wz14NamkeL9W0zRn0iO4PkyMSfUeuD2rNDo/wC8wq5/X2oSl1NcQ6Mq&#10;cVBa9f66iFSvI/A03aQcY4z+VOG7PzN+NOT5jt3cVR5o6JAeSvvnI49qtRMykZTkNj5arwq3p7/e&#10;qxHsI+VcdeV+tAFpEBOFH5VLCFbgNkY6ioIiSuR6VbhXIz8uOnSqiBPEFLc/U8+9WrdATlNvocdz&#10;VeMArkcZNT25+f73NWgNOyBY5xu/Wvrj/glbrmseF/jraeItDMa3VqJikjLnYpiZX4xjlSRz2NfI&#10;+nrk8pn+tfWP/BMxYI/itG0392bbzxzEw5989PcVvT1MZfFH1X5n6b6z49v38M2b/vI7eS+kmL7S&#10;Q5L8/jwePTnvXqPwp+IHhHUdbm0Vr6FYtU0xEZnk2t5ikjyx7kOxz/s14HJpmpjSVnkif7PJJ/wH&#10;ceAfrXW6b4En1XxZo/hfw03l3k9iGkkZztWQIXJJ5wMDHHfA60VKcZU7Nnv0ea9/Qzf2qPhzdeBv&#10;EK3yoZbWdvMjkGfu5wfxH+etdZ+wn4gnutZ8QadIzbJIYXXLcAqW/U7z/wB8H8ND44arda94Ih8J&#10;fELRWh1qxjcrJHhlmTgCVTnrxyOeuQew81/ZQ1qLSfHOqaPc3UcIuNLkaG43ncsyMuBj0K7s8Egg&#10;e9ZS5qmHfNv/AFqdaPC/+Cm/xH1Hwn8WdShH7tZNQdP3hKkLk8rnj/HPFeB/EGHXbH4bQeNtF1dJ&#10;IogPJuLKZHjaTAJSbdubeQMrh1HLcHjH0J+1H4U8M/GzUfEVz8QrdJ5gpayYMciTJywI5GAP196+&#10;N9Z+F/iPTILjQfDXiG4htX62szlomPqRkY6VxYiMebU7sP7TlXKdJ8Pfi7Jql5b6PrWjxwGSM/6T&#10;A58stu6EEnae3pxXqlgS7DJ/OvmHwz4N+LmkarNHLbZh6QyCUHp79cH8697+HGreIZNHEPiKxSKe&#10;PAVkm3eYMdT8oweoxz0rh5fesdylJx1O9sm3MuP59a6C3kdLLaG61znh0NfKZtvyxsB0710sETPC&#10;qAZ3fd960ijKRQuvmxlf1o06ANcjcPu4/nWjc6S0Ee6VMdzntVS0iPm7A3sPatUQdfo139ni3RHk&#10;rj/P4V0li7eRsJ5bBbJ/SuT0WNY4F80cf54rptIJki3A1rEzNrQ9Mnu7pYoerdSx7V7p8BtE0m48&#10;R2sEkO6SCQyAtychdwOe/IrxzwpeWli26eHJYfIw/h/+tXs/7NWoCbxlMsB3KbNlbJ5GSDn36frW&#10;km+VtGNQ90rJ1G9acsdzbVbYqxt19/8APrVzWLtbWzY7vm28bTzVKSOKHR1up49rMV79RkE/pmuW&#10;mupieXftNTaZo/hW30K2s1aWUZ8443AE8DP6n2FfA/iG5jtfF9xLubzLW6dSsi4wQTwfUZH4191/&#10;tPWl1f6Ha+IYbeTyVZRuWPgHGfp2r4k+KmkFPFt/qkEfyNMWZs5wCeP51ljr+zi2eplvxNFD+17b&#10;/n6t/wAj/hRWD5tp/s/pRXlcx7Hs0Zz62IbuWNtJmAtLXcpWM/NkZ2r6npxTbea1vHtNa/sVvPwy&#10;rLcZWRAe2Dz1x9Pzq3I4AaRL1F+XlOM9f0pLi8s7RoxIWZpGwp25z7Z9favzuLPsfd7FiCXUI4VO&#10;lTR2jedm4XyuJF7+mD7/AFq5a39lfHNtcM65A3qTg89s/wCcVmoGEV1DFcttY/MrHcPoPQVFDe3E&#10;V4IrBA6rDgRFcYP94n+gFWtyeVC63eaQmqxaVYXu2+uM7SAZBx1yM/8A6qvSNx87D/aNcxBY+INK&#10;3GLVdLtxHMxkW4YmQFuQenHGO4PNabPP/wAtmBdlHmMh4bjqK66MbnPMtySqgDA+vNVpb1sttXH9&#10;0nrSiVXTbt+lMkXceBXVymBWuZpmfrx09xVQzzI33uP5VZuZY7f5nNZWr63Z6bH9oldV7L5jDBPv&#10;TA0GvFXa8kvyr96prXWba1tJGY7xIAPLHGfeuPbVrm9Y2sJY5JB29/ce1aCidIgNjYxt/wAacRSV&#10;zW8N3kieIPtDsCr7jtHWu8tpRcANGPl/nXnPhyN31eGBgq5fGT716r5a+THhFAVcAAf59a7KRwYn&#10;RlSVFCMxGePWs3UmAhbA7VrXUZC8CsvUwNjNj+E/ia6onBI+f/2n55JNR0+Bpfl8mTI29DleT615&#10;lYshs+Duyor0f9qOXy9U03DD/UyFufdeoryq0upk2xhvl+XpXp0V+7R8JmeuOn6r8kfXfwG/al8J&#10;/DH4HXng6/Yfa7yEb7llVmXAGVTP3CcEEggkFgeCRXP/AAD+N9n8LvE2pa5r6zWf9ob3jkeH50Vm&#10;yCBxxx1/+tXgek+ILjQbuHWtMk/0iFg8DH/lmfUe9Taj4vbU5GvdUujJJI26RpGLFie9a8sdV3No&#10;5ioqKtsepaj8YLW9+N0PxN/s+T+zY7hRDJNGRHMY8FgDjtxwOm4Z61S/aX+OWl/FLxxa6zpeoS3E&#10;kCx/aLpozhFUKi9PQAKOcYAFeVaz40nvo44LjUA8duuyFN3yxr6D0/Cue1HxKPIkiWTasgyVHfjA&#10;zVRjHR2D+0OaLVt3c+ivjR8XvBfjb4FzaXYasYZDZxW9tbyAu8kihATxxyRk56Z79/DPBHwM8Z/E&#10;Dwzq3jq61iw0Pw9oaoL/AFbUpiPNmcnZbwIgLzStg8ABFwN7pvTdzOo+JLw6VHElwxWMfJHzheem&#10;Peug8MfFdrfwyPB/i+CS60d2DyWkLlSSDnKsMbST1I596mUJxi1AtVKGMrp11olb/h/+Acn4u8PP&#10;4Y1YWS3/ANqt5V32t0Y9nmLnuu47WHcZOPU13H7NnxB0rwTeaj/b2peTbyRgKh7tx2+grh/iV4x/&#10;4TLxDHd6dosGl6bZWyW+nWEJJ8uNFCjLHLOxC5Z2JZmyWJJJrBa4VSf3q5960jHmguY5FOjhMY50&#10;tlsfU978ffAG1mGtLuwdowRj3r5q+KXiey8R/ETUdY0uTdDMV2sVPOFArHkvEX/l4XJ9MVTuJ49/&#10;JU467W6CiNOMPhKx2YyxdHkatrcJbgkfeqF5h1Hr/n8KbLPu5Zs8dfWq/mMSct7896Dw7e8STMGH&#10;TjH6/jVcsQNq5UY+Xb2pZHJTaW/OmcDjP9KpSZtGpKK0HGSQHcj4UN/DTbiZgpdmP3cdcVG0pJ6D&#10;/CoLibjC/N7ZxxVczNoV5DzeTSaeyNL95Twvbp/9ektHU2yjfn+79M1QRybIqFPQg1PaOfKX3HoK&#10;bKqSdn6l2GV4pFljdlZWBVge9b0Hxp8X6Mii2ljaSNsxySL8w/xrmVwEzj2qG7RSTtU84/pS92W6&#10;Ko46thl7jsV/Eeu6r4j1R9V1y+aeZmPzN/DznGM1QVVUenPr71LcnBLjv71AW4wPy9KatayOGtWl&#10;WleW4pBByPrzSr8hA/2vSkwCM46/xA1JsbBpnPYRAcYIP3v61PaTSWd0l1A5WRPuyL2qMl+g45o3&#10;N6Zzg9elVE6KM3TldHVRfGDxlb2n2eHVcBl++ByfxritYma6u/tk8jNJJJlmbOT7VZdmROErN1Jz&#10;uSPBwW6f3qqOj0R6EsdWrNRm7lq4fcrBu/q39KrWblIAOOOOPb/Jq3DqM9lDcJbTbVuYGim2n7yZ&#10;B2/TIB/CqdkwEO/H8R79B6UzjkvcfqWScr97/wCsKRriNfnkb5QPyo3now610vwl8M6H4i1nVLnx&#10;Hbeda6bpUlzHbbjhpMZBbHUAAnb3O3ORlS3KMY3Kw2Fliqypp7nIyahbsfLSTJ9xUU1ysC7mP3uP&#10;r/nFdpDB4e8YSf2JBosdvI0TeTNDGFMeBnn2/rXFWiuzQxyD7t0oKsueM9KpI6qmWqnb3rpiDUIR&#10;gNJ17bTTlvod2Ax546/hXqHjBtF8K38Fh/Y8DNJbrKcoBkMMjGPb9eOMVyvxQtNPil0u/wBMtEjW&#10;e2MjBVx1IPOKUXe2htWyqFGm2p3sc8z4XIJ/PpTC+Tg9PpRvG0nHNQkkOcVfKeS48pLuyCB69uQK&#10;bM+5GOf4T29ulNQ7goHO3070yV9q5A7ZAqiqa949E8J3GkaH8NbO9msFmuri5kQyMOFVT1I984/A&#10;1V8ZNp+qeAJNTgsY4pPtCL8sYGOetUvDPjDRYvC0PhrWNNaZVkbzH3DnLE7hx1wcZFP8V+LtIv8A&#10;QH0TS7KSNd4P3vlwO3Sp5fevbqfVRqU3h7XXw2t1uZ/w28O23iPxLb2N4uUjgLhG/jIA4P8AnrW0&#10;W0vxLcf2VPYR7JVIXy0ClOM5Hp/9euY0DU7vRrxNVspgGjXDYHVccg/X/wDVziuh1D4h6XJE13pW&#10;hww3U0eJJlxkt3Oev4mqlF3MaEqMKVn3103Rx3ltaXFxZPz5MhCnuecf0pzOM5x26etNlkIkcyMG&#10;Oct/Wm4bdt2+9U0eJVUebQfkE/N17j0pyZJGV3f7XvUa88Z79R34pyBicnH+frREzJ0YgEq/60oL&#10;ZwP61Ghbfnvx+HNO3xj5PMXj+Hd7VQ9SRcMu4fLxxj8aUcnBAOP4aRPvcf8AjtWbOwuNQuobK2UM&#10;0r4XPbpz9KClGUtEVwWU4BH1C1KjZBDfT7vWpdc0i70O+ks7gKzxsCPL5yCPepdc8N6j4f8ALa9E&#10;ZWYEqY19MdiBVamioVtdNtys4Rl2ZwdvGO1CI6kkkNt6Z4zWi3h7UItDXX2ZfJfG1QPmAzj060aT&#10;4f1HVNNuNSgkj8u3JDKwOfu5NVc1VGtoreZc8H+If+Edvmma2jmhlUx3CtGCSh6444/DvWtr/ibS&#10;pfDLeGdCWZoZpRLNJOQGJXOBgemT+dcrbA7dxP6e9Slj/E3aqXLzXLjiJRp8g0E+VJ8+WzkN09c0&#10;+3YvCrHPPHLdKqoxKMCxByeS1TW42qMCtGclR3RNuwPu9Rj9KFYKduOKAwDct/TFKM9vvVkczJlH&#10;GfzqeIYPzHHy9TVeJQW52+m4du/+NWIeHXDMvzdOPfirBFuAFBuA7Y61PFIq84/i/hqvETj5jz8t&#10;TIzYyR/CaALSHPJq1B8wwev86qw5HQY/vVagClcMP65rREmlpwwcBfu89K+tv+CaO2D4mRTOAyOs&#10;6/M3/TPGPryfyr5LsNx256V9bf8ABNRHj8fRzsA2VmXDdB8h5+v+NdFPqjGovej6o/UDwh4dfV/A&#10;uxNskfyyKzDG08kj8q6j9n+3W/8AindPNbBja6aziY5zuLIuPrgn8vfNT/s8W1hqHwU1G4eCNpnu&#10;WRt3J8sBdv0Gdx/yMdP8IPhzdeG/E114rd8x3lkUUHqMup/9lrmq1lyTj8j6SjFuMWdZ4z8D+H/G&#10;tgLfWbVTJHk29xyGjbBHbGVOeVPB+uCPk34h+AJvgR8X4Z9ZiSTT7pWMMyj5XRxyMZ6q30yV9K+k&#10;v2hNeuNA+Hs1zazNHIZBtdSRjFeF/FXXn+Ln7OVrr968kmpaDfSWlw20fvFKhkY9/u7RngEhqjDR&#10;n7O99G7G/NaVjwX42W2k3nm6t4euJvMlkPmW7fNkHupHP4dP1rwq68Pq9w0kkXzZ/GvU7/WZRE6J&#10;c7SrMGVm+6fauNeRXnYMu0lq5cU1zaHp4dcqMSLQbR3GbJVyvVc1r6dokJG2FPlY/gKsQwJK4ULn&#10;8K1NNtdsyKq9WAWuW+pvLYs6TpJsbXYIuDjPy10Hh2GKS6iSaXYufvenNMvrcwRCIjHf5qf4djaD&#10;UY52ONvO5ucnHetY9DnlsekfFz4Qnw18P9G8e6berNa6zEzKrN88bjg59uuOa8s063YylmHfriuw&#10;8SeLL680VdHnvGkgXlIyxwv+Fc3aHc+Cv0rdmUea2pqWy/JjbW5pEjQgZ/SseyTcBmta0iZV59fy&#10;qolHR6Huu72O0Zv9awXrjntX0F+y54ZTT3uNcuIWjklhIXc2MqCBnHpnNfPfguJDrMLTNwjBlyOM&#10;ivq3wZ5Hh7w27xlZB9htoeeMsUy38zVS+G3cxqdjpov+J3e5mj/drk9Oq54FO8QTxm7t7IFd21mZ&#10;c4+XHH6im+GJboaZJql5Ht8z5o0/2R/n/Oa5TWfFr6t4/sdPsUbjT2N3t4aNT3HryV49DWMY3l6G&#10;J011pFneaKumGAXVrcLJNJGG4lj2nA/Ela/OD9owX/h/xPdaVZ2+1JLdNrH+L5B/Wv0a8MR376RZ&#10;6bfTbmW1liDLgcLJtA/74A/Kvz//AGstCu9M+KLRXFxHt+ygLt9VOPp19658Vf2Tv3PQy1/7RY+e&#10;f7N8V/8ATD/vlv8AGiuu8uf0X/vkf40V4vLLuz6T2nkY6eFdGS9m1GwjuJJJo1jKzHKAAdeR19at&#10;aZpaabaSW4dmkY4x6D61X8L+MJNZvLu6n0h7G3jm2W7SKQ0mOCcHp/KtC51q1sWV5Y2bzOMY53Z4&#10;Nfnq0Prm3syu8WoWlv8AZ4TGuR96ToT6nFUx/acd+1u1x5fyjaqjg9yffmm6r4umisVuJNBa2/fb&#10;ZPMlHC56/wCfWpZ4re+uBqlhcxs0kATDLwvuMc/41pEm5jXvhe2ujNrOqxyi5kl+68hPmHseDjn3&#10;rYtxIltGkrbmRAGOPase7Yrqkk8b3Ekq4jx/D9V4/OtiDf5CmaHyztyRuzXdh1d6HLWl3H71T/H0&#10;pPN3DGzFRzNGq8n6cVVuL0rwqeortt3OXmuJf7Npbf7ivOfiHo8viWSOGe4kWKG4WRVjbbnacgH2&#10;zXW6lcXE5AB2r6Csa+tGmbDu33snHfio5kXGJq/DN/7LuJb1kWWQ27xx+YuQmVK7h7jOR6HmtC7j&#10;kULCrbRySW6UvgXSlNjNPOhEaDkqOgpdbaPKmLg9NvqKfmJxvIveALF9S8QRwhfmwTHuPQivRobC&#10;e1U+a+4s5Od33e2K4f4RzwQ+IWnuOix524yTiu7lmMt0TAcKxJ247110PhPOxS9+xHdQfPtyrc46&#10;VW8RWlhBpkQh3+dsc3DN0J7Ae2P1q1PJ5Zy+Rj+Fu1ZerO064OW/u+9dRwM+av2qpCuqaauOGt5D&#10;u9TleteVQM/3lPvXqX7XztbeIdNhj/585O555B6V5VZE7V5/h5616lCX7tHwGaX/ALRmvT8kW0ll&#10;WQo5LL29P8aJ5LLyzvK5b+tKJIIfmlO7r06mmavrmp3EK2WmaTuXcSzEV0K/Qyo05SM2/k08Nhs4&#10;/Hms2abTectg55+U1qap4a8ZW9j/AGnqHhmf7P8AL/pES7lGcf3Scen1rFEtpNyqj/aUjp7U1K5p&#10;Up1KfxXQ2cya7eR6bpiqu0Dzptu1IkHckdB79+3JqtLIEJjWUsobCt/e/D8qstdCGMpDH8r8N2B+&#10;orNuW3MHP86XMck6nQhu7hC24sc4rtf2efCfgTxbf63beMdAj1SSSzVLBZrmaNbRt6MZh5MiF2ID&#10;JhiVwzcbtpHnl2dxySeR7cVufDX4hXnw6vbjVLW3jZpkCtuPv/8Aq/KiUZShZM6cvqU44qLqq8et&#10;9T2G8/Z8+FzmQ/8ACNKiMMBI7y5G0+oPmbv1PvmvDviJomneG/G19o+mWwigi2mOMSFtuQO5JJ9e&#10;TXourftNqmlK9tp4Nwf9Y244PXoPpXlHiHXr3xT4huNfvgqtcHLBeg4AH44xWdONWLvJnp5pPAzw&#10;6VFK9+itoVST94DbxxzUZcZO0+2f/rVMRxtFV5iAuR/DWh8zLcj80MuB/L/OKaX559ep9KNjKw4y&#10;KB93Ip3EQyEAlWH1zVecqRyR/hVlyCdwHB9BUE4P3zjNUmaRuZ6Sn7LhxjdzU1k7CBQn4VGqEwNy&#10;cHj61NahfIUY7e9WzonflfqanhzQNW8V6h/ZOkxxmRYTIfMJA25HoDXSXvwM8VQ6Z9uur+zSRnAj&#10;hVmJPHJJwOPpn8Ktfs/2Vu3ii6vZrja0NiRDD5YPmEtzz2wBUfj/AMZ6xF4ouILmVitvcMI41+Ub&#10;ckA/lisnzudkerg8vwtTCKrVTbba0ZxPjHwL4j8IW0d9q5hMUk3l/u2OR6dcf59KwS525x79M16b&#10;8Ul1G++HNhf6tuieXyJ40kX5nWRd8ZH1jIYe3PpXmRBU89f51pB3ieVmmFp4XEctPZpPUcJMHP8A&#10;tU4OCeP8moeDn5uM9zQkhJ+nbFWecrk5DdVA6VpeF/COteLpbiPTZIlW327mk46//q7VleYCPmNe&#10;lfAq1sGsL+88/wDfNcJv/wBlAOPxznP4UPRXPTy7CxxGIUJbGLJ8HNa+yKF1SHzix3R+XgKvtzn0&#10;5xXJ+NPB2q+Frm3TUijeduKNHnHGOK7HTtS8RX+vx29h5019NcCKO1jUs7yFsBQB1Oew9qg+Ph/0&#10;zToZDhlR8j33f/r+nvVRcuZJnq1cDhY0HUgmmjhZSqKzZz1Pam6eQkarnC7mOD2p04PlOynn/exU&#10;dmQIsbQu3+EVpbQ8WUbRLWAPkZvzq/4T8SzeF9VkuUXdFcQmK6UH7y+lZrTcZz2qCd1Ixn9aqy6l&#10;4er7GpzI7K18beGvD5nv/DOmMl1MhUu3IXnPftnnAwMiuLV/KeObofODfL/Kmmb5t/Tn3/z61G8u&#10;Bgf/AK6qNkd08Z7S1+h6FrfjbwZ4lmiuNU06SRoVwoYnp6cYz9DXP/EXxPZ+JLqx+w2zRrbKUOQO&#10;/wBP8iueMpxtViO/3vf9aTcWIBb7vrRyxQVcc6kXF9RzTDZx9KiebK5556DHTPennGORUbKGbBPU&#10;/L/n86o8mXvDhIrZHNI2CvUtt4pQuTkH6fNQFO3Az+VA4xsQyyOnloM7VYbsNx161JDNJukLtjpU&#10;NyPmUEn72SaIGUyybm4GNv0zWnMdfM+UtPK6wbmPRTkqenFU2mZPL2/3/WrUpJT5eu3FU9qkLznB&#10;7/X2pFJtoteaWOC54607B3ZLc+mKZF83JHv9KlReNoFSznkOCOT97/H6U5UOABj/AD2oQZ4PepI0&#10;3dDgdOe3vTTJDi3iaQnsPX6fyrq/D3g+C9W2WPRzdQ3MCtJIiksjHlhx0IPSuaSMBP0PvWvpHifW&#10;vD0TQaTqU8KsctHE5AJxiq16HdhnSjK81oZ0tqlhfz6bv3LDMyxsf4lB4NbHge3H/CUWC8ribI2j&#10;gnBGKyLtxqUpuScOWyzHse5q/omqjStTttQePc0Misyg8GmEFGNZSW1zS+IaFPErYH3Y4/X860vi&#10;fCotLJgnLBvw4GaxfFetwa/qbajDFs3RqGU84xVzxZ4httbsrWNY/LaFSDtbPYD/ADxVKL909D2l&#10;O1XXd6feaEtuZPhhDLnoB/CeQG6fnR4IhR/COq7wdy7uf+AdKo/8JNBJ4SHh94W3L0fcOec0eF/E&#10;aaZpV7pot8+fn5mOMZXFHLLla8y/a0vaRd9o2+djAiCqCU7HHWlmycAf/rpxYwuw28bs8cEUySU7&#10;xsj/AJ8VfU8SUZXIo1KgjbjdywqxaIzIvCj3HtUKxFfl29f9k1e062kMS3EttI0ath2Vfl+mcUyZ&#10;RbQFO+70J9jQqLsx1/CpnjCtti3Mob5TjnH9ajA7EfUZqTnHJ0xgY9KmjIBwWwv06+tQoMnAGPy4&#10;qxbRq3P96mgLEI3dB/T8KtQ2VwBu8ptvB+7Vzw5pJv76O2SFneQqsaqOrE16x4d+FNpZqk2rMJH2&#10;/wCr/hX296Oa250UcLUrfCeSRRvHxhlPWrdtCSc4HHQdSOa94h8FeHhbGCTR7dlIx/qxx+lct41+&#10;GFlHAL3Qrfy5FbEka42t6fTnj8a0jKJvVy+pCHMtTg9PDAgBejZ+tfW//BOBZP8AhM42jPyrHNu9&#10;jj/I/GvlQWbWs7QyptZeGU9q+r/+CbSo3i9ojgFYp29CeOv8vxrqpnlVIvmj6o/UP4F6xcaF4Lt1&#10;EzCKcOzLt77m9f8APNfQnhy6jvdCtLqELta3XG05xxXzV8N4/wDijbI7v4W/9CNe4fCzxHajQ10u&#10;7kWNkbEe4nn864cRFyV0fR0fdpr0OV/a81VLXwNDYNt/eSFsZ5OO1eH/AAl1VW8OeN/DDH/R7rQV&#10;vArbmw0M6KMDGOkxycg8LwcZHon7ZfiOG6ltdJtpg6pH823kdf8AP/168P8AC/iu58K2+p3cPyrd&#10;6c9rIGx8yMyt+H3R0rrw8bYeKfr+JfxNtHi/jZo7S+uLNvlxcbl28YHPFc6GDv8AP/e64rY8c3Iu&#10;NZadD94k5rFiB3fjXlYh/vGetRj7iL1ttQ7a3vCSNc6vBHjcFbc27uAM1z8APUda6TwaRaXbXb/w&#10;xn8M8Z/WsImkvhNnXJPNvv3Z+XGPl7UyyZ15IqF3EkhZj+lWLcL/AA1rExJp23Jz9Kjs4juwfzqZ&#10;wCOtFpjOQMc9K1TJ5TX05F+UYrWgAAz+P0rEtpUIB3fXrWlHd5jynr2q4knoHwm8Lw+JLu4mnuvL&#10;+yeWyqeN+TyM+v5V9IeGrKXVLltFRcQvITNj+BQOCP5fjXzT8Jzf3VteRaZOVmEsbCP88N+Br7H0&#10;PQ7fR0kaNB5krbnb+lFSVomNTcpa54gttI1C10NHWNWhLsOwUcD6dK4FL+yX4xw6/oS+YlzC0UsD&#10;Db5bBclvcEDjHcn2y74t+IZtF8STeYdkk2I4/l/g29f1o8DeH7u+1nR/GEiLNFdgmSQnARl69Bxk&#10;dM+h+lOnFRhcxPSIrFJ1jvbM+Xu/er/wIDPSvhb9v3R7rQ/jGn2ez6WMbop+UTZJ5H4jv9K+9bWP&#10;ybaOIKoCqAAvQCviv/gpFDqFn8VbG+hjj8uTRFOWXqu9we/JGPw4rgxEr0Wjuy//AHpHy/8A2j4l&#10;/wCgYP8AvoUUf2sP+f2D/P8AwKivJ+Z9Jy+Ryc8t3et80sjDzMMsTYAWm30OoXKNANQnVWUbmV8M&#10;B9R3rVTRba0MauGQN8qh227sVbtbbT4lYgphf4t3WvzmJ9s+UwW0yO9tI7G8u5ZFh5aSZslz2zgc&#10;1HrF5cR20VnY3CW+1vmaNQGKjtniukaDQpn2wuhYY3D1qudK0tN2Zo2YcgN2+vP1rT3jP3TD06RM&#10;7r2dmz1bkE/5FaVt5a20aqzFQpA3sScZ96bd6totmZI0X7RLH96KGP5gfSr5hFzbxzQj5Svy8dK7&#10;MPJ9DnrRUkZ0rO/3169ahnhh2HLHdWhLp8uPvYHSqN1AwySPwrscnY5eUyb+IK20Y77qz3gMlwsS&#10;rks2FVRkmtS7hAbBPtn/AD/SqR8mGVZVGWH3f6VMVc0vodr4Z1e20fwHq2gGJWmvrdF8w/wBZFfj&#10;3+XFcfrDyyMpBOcVqaXcm8Xa+VBUhsduKydcuEskaSTd8shHyrW0tjnj8TOl+DNrJqHjCO2mkby2&#10;UhtqZPPpivUdO0SfVfEH9maWh3GbCCROQM45Xrkehz9a8p+DeuLZ+IvPtj/yx/u9eRXs3w+1ltM8&#10;Zw37kHdLuZjz16mujD7HDjPiI/i54Kv/AId+N9Q8K3zKzW8m3crDJ4B+YBm2tznbnoQehFcoI4pV&#10;C/LuLgA9gM9a9b/axubPXvGmm+KbCSaSPUtFh+1XE8paSW4QspPU7BsEYA9ie9eQzW7243K/JcAY&#10;68//AF66pSj0PPipOOp8x/tpj7L4x05Ubd/ocg+XPZhj+teP298sUauPmwv616p+2rdn/hN7GL5W&#10;ItH7+4ryHTAl3qlvBn70g+XrxmvUw/8ABR8PmUb5lNLuvyR2XhXw8NQtv7Ru1O5vuj0GOK2k0hYm&#10;DLEvq1SeHJIzHJAnBXbt7ev+FbQgDorA8L/n8quUtT3cPh4U6aSLljr81r4an8PRohhuI9s24dRz&#10;/LNeW+OvAToH1nR4fmQFriMfxAdxXq+leGrzV5ltbGJmZmAVal8WeB7rwvey6VqLRtJGvzeU4Zc4&#10;6ZHFYRlGnLTdm+IofWqXLPZbeR8z3bsOQfb72O9Zt5O2MZ/+vXQeNtNOh67caW5ClXLKo9DyK5q8&#10;2qPmP5/Wuo+Hr0ZU6ji+hWnLEZLZFU718QED5flz06f5NWJTngnH4dKhniMg8vOCf7wrWLsRT0kV&#10;pSWhjL52nGOKlAcjJPt7io9QhjRpEt38yNGIVioGVzgHHbj3otJ2bEcgA7dabdzWfwizM/p3qIs5&#10;IBPHWrDQBky7np/d/wDr1H5fDAc/7vfvUK5yuLImAzlmA9aRiQnH4cZ/z/SpDCO238KjdFY5C0xJ&#10;Eb/xBOx64qvMVIwMn0wKmYZYkJ+dVbjc2T0Pv2qojRV6wlQOf84+lT27R+WA20N2X8feq7b45MhR&#10;17//AKqN54eFvxNbHV8R3Pwm12x8OeIpNRv93ltbMi7Vzhjjn8gfzrrpvGXgd71dWltxJJCwdWmh&#10;BII54z715Laaiqxkf99DPvVe/wBRkbdslJXvz1rGVOMpXZ6GHzSphKKppJnafHX4ox/EAPc3N1Pc&#10;X097591dXDbmc4Ock8nnFealky2F/wDr1Je3Bc7mJ9uetUzIfuN+tXGnGEbI83HYqWMre0nuSl8L&#10;jdu2r1Jpvmnqueev5Uwuc880AlRnjj9as44xJhu4bP5muu+Gfi+08NRXkF5bM3nMu0qfTI7/AFrj&#10;Vd9mM1JHPJjarbf/AK1V8WjO7B1pYespo9U0/wCIXh6xm/tG3t2STn5lxu7964r4teLrbxPdWUlj&#10;EyiHfvyfvZK+nbrWE11Jt2546fSqGoyl2jyNyq3PTgURhFSuj06mY1K9Pka0JZSAGLMenb8agsZQ&#10;8W/b/Efqf/r9KWWT5Tk/w9N2c1FZblixnpxjuK2PMlsWZGcj5R19z61GRlflXpzgmnlu+/8AxqNy&#10;c8HvnNBg46jHJXhieOlM3bGwf0p5AzuUng1CQU+bd939OaBbDiR0J/A04nOG43dPxoAwuAPr8tAJ&#10;CZX07npVRADgcqfrTT8wC8e+KdtBGSfzqPaTJxwaoCaPbu5+lPwCu1T+tRoP4/8A2Wn7lO0v3Pyt&#10;QXEp3TBnXIPp9aW1H71h97vhemKW5PCjHT6+w/p+lOtyvnthun60zf7JJIhC5wePT/PaqpBWRoT0&#10;b7rf5+taPyFcg/w+vWoLqNeueh4PWhMUWRwuUG1s7exzViPy8ZB+XuKrxebF82OlTLJIx+4vHbrT&#10;VmXyxZKoUqOp/wA9aljRVGcn0+hpqDcuG+n+fxp5MjMShxn9KqyD2cSQSIrbD+HvStPHt2lj7/nT&#10;FZpOSFb0z/n/ADxS9U243Dk4461XKVyoa8h3B4Q27PzFu4qxE0kwyAVbt/h/WoSrk84xjPHb2qxb&#10;JOMSqn3W6/5/zzSuF2SWsN1lpDG+EwWIU8ds1I8zyYEgyu0A55zXXfD1W1WzvNC01oE1CZlNu1xc&#10;LGjAZ3KWPA4war/FLT9O029soIUha8WHF/NbvuWRux64zjjjHbPrQqnvcp0Soy9j7S5ysG4FkfO3&#10;+H88U9NySb1nwvX5s/rTPM3Oy+ZtGO1EXKqSRkZwGFaXOdyJuD3H+FJtAO4laYVcc9RjvSg4O4lv&#10;r60jNyiWbSOykuUW5kby92JAq8le9ereFT4b0yePxFaavZtYRqG+xXChizAY2NG2QQSOhyCCRXks&#10;DvGwJHtV+KYKNoolG63NqGIjR1sS3whF3MLZNsXnM0St2Unp+AquRk4EnbP+fanPLvOPTnp7f5/K&#10;kKll2gHpQcM9XcZs7BvY/lVyyQO3Iz6dqqvgLkHvkbaksLuQSBSMj2qkSetfAvw9BNeT65MCWtW2&#10;Q/7xHJ/D+teoSllGUxk1578AbxJdKvLcsNy3O456nIFegSlcZAX1+lEj38FGMcOrdR6TyMMD8M1N&#10;IpmgZv8AZOM1Ui9Qfvc8fSrV1MlrYPNKf4cD3qUdMtjzXxbZRR6yzRr97Dndznn/AA/nX0r/AME3&#10;cR+NZwgwVt5ix+o6Cvm7X5heXu7dkrgBgMfh+tfSn/BOK2+1eNL5i/8AqbSRlx36D/P19q7qbt9x&#10;8viI3qad0fpT8LpP+KSslO7/AFZJz0+8eldnb6kbK3J87btXPB715/8ACm4kGjC3lcYjhVlUdss9&#10;avjLxNFpujXHlv8ANsP1rn5rysj3KUV7KN+x5v8AGTxXca9rLNLcFyrHn8a8x8Sa4bTT5A0pBbj5&#10;eorZ8T6ruMlxO5Zm5x3ArzrxBq/2+cgNhenNdFepyROijG7MDUJJrmUzzN8xP3qhhXLc46jtV6S3&#10;jf5WHf8Az/WnQ2iyOd4GPpXi1NZHpxtykuk2Ml0GITo3WuhsrA2kWwcMefaqen+Uozj6/LzWoJ1K&#10;qR/CvapQpMaFZWwas2jhS2MdP71V1JLZJ7/SrKD5Mg4+lVG5mWWUGPcT7Yz0psMZB5b5arTXYRSj&#10;HNFlfbn2kfL/AA89a0A1rbcRjNaFihIABrPt1BXIz9K1tLiJYZFaImR3Xwht7qHW1vLVe2x9vbI/&#10;XmvsTwdfwXvhKwu4p2kUWiq0kudxKjaSd3Ocg9f1r478EXT6bewzw5G2RSWHB4PBr6a8DfEnRrjw&#10;JKr2mySxXypFj+7IWGQ/HTJJz759qqpFyirHLU+I81+IepTeM7tyZG3W7EQSKeGXPJPf3rrvgRqE&#10;wlbQruVlZYk+zIwyDjO/B7Hvj6+lcsnhnXrLSbzxGsKtBbs3zjByrgqePxx/hXV/Ac2N5rkkssa+&#10;d9k8yJR/yzw2G/8AQhXRPlVF26GZ6wOBjFfEn/BTmS9vviFY6da9E0FWkVJPmIEkp6duv5D8/tvN&#10;fDv/AAUY1NIvjJZWyQecr6MgaYY+XdJICn4bQffPtXj4hXos7cvv9aVj5F83Tf8Anl+lFdt/YXhP&#10;/oM6T+VFeT7OR9T7WPmeZztpOvXDSaxKy3GmyMreZPu2g8Z46ggZ9qt6Tb6fa6aukac0jR8mMtlj&#10;nrjnk/4VVvNP8M3rzWn2FvOnVJHkjkKGTnAP+1xV+w1ePTlhjtLD5kXakigZH14zX5zFH2Vpdi0Y&#10;kjYbomBX7vPSqtsY2h2GJizMQW9feltr/U5nMd2GuHkk3M7KBtGetTSozszyZZlbPXrWupFjJ+wS&#10;WN+2q29xCrOuPJk4Dkcbs55rq7M7o0QKu3y8rgfrXL3qQXN0pXTlaRVIjZ5CAo9MeldNbtJbRxpE&#10;o+VQoHpxXXht2c2I2RbMAZeg/KqdzbJgnZV+15j2ufpiorwIOC2K77M47nO6nblmJI+vy9axrxUj&#10;blfm+nSuk1AD5sCsDUlJ3FTz61Gpodb8CLCz1vxvHo97CJEuoWhk3NGhVT1IaQFUOM/MRwM98Gud&#10;+L3hBPC/iO88OLepMtrdsnmwsGVwDjIKkgjr3NWfhfLYr4ptRq+oSW1qzbbiWM4bb36g/wAqd8Xp&#10;fDMnjjULbwhqdxeaZDMVtLi5jw74HJ4xld2cNgEgAkKSQNYc79DGUVGpdGb8Ltqa/ujDbfJb73Wv&#10;YvC8sst8sibt0I3nvxXk3w1i/wCJyXC7sxkFfQeor1bRZ2sbhHiDL/nNdMfdRx4j3pHonxQ8Iane&#10;ab4f1F7dYre4jkga43Fh54G7a/JCnGAOmQPYmvKr25wdpyvzYI9K9V8QeJrO++HunqZt15Z3MhCb&#10;AFRTghgc5LE9RgABR1ryfW0L6hI4Jw0jNuP1zRRlKSdzCpCKldHyd+2dOJvHdmMfKtu/3u3zAgV5&#10;JpL7LyObf9z0+v8A9avWf2xxHN4zsZ4/u+XIn6rXkVuVQ9Rnpu/Gvcw/8JHwWO0zKb8/8j0nRL9I&#10;rr5F3K+MN0rqbWV3hUhhk15x4J1ddv2S+bGDiNzXZ6ZrPlSqYn/d7smqlue5QqRqU0z6A+DeqeBv&#10;CPh1pdZ0Rbu+mwQzZ+T2Fc3490G/M114t1y0a0s5JGdTKpUFfYemKqeEPj7ZeCtKM9n4WsWuA3y3&#10;FxCrsDg8Atn1/wA4ryb9or9pPxj8StLn8OT66TDNt+1KrH5tvRAPb+XAryqdLEPFOSWj6t/kj1a2&#10;IwtLCLm3S2S3fmzx/wCIvilPE/jTUtZiVfLkuCIAuMBBwB+Vc/czZXB/vVLNFsJ5xVaYkjcccV7c&#10;dFY/PMRJ1Kjk+pFISPmY44/SmFnxgf8AAevFKEOeV+vzc0FVBwV+771Wpy+8VJ1xyvfk5qIKrlXQ&#10;45/hGKtyQMx+QDr2qNbJowpbv+vPWqNoybFS9j24kb5sY5HtSLc2r8eaD6Hb/wDWp01vDjdj8vpV&#10;Wb7NBu2x9PYUctw9nHqWGktz0cYx0WoZLiFVzv4+tRNdQZxg7v7vaonaF1YDdVKIOjEJruDGC/Xj&#10;g96qzXkDc7utFwIM87j34b/63XpVdvIAyy8fxVcYoj2MfMLiaEA/N9fl/Gqpl2SfuuQzEn2pzyR/&#10;c289cbajUxNg89f7pq9jSMVEkmBI8yJgG9cdKoXGrTrlTHx2q9JLGEIB+v8AhWdceWzMGbp+tBEu&#10;XqiGXUGlP+qXHOeOvWoTqD5H7s/Nztx/9ehnQnn1GfeozIjDJP8A9f8Azmq+Rnan2JFu5mJKoo4y&#10;epAP50i3kuM7V7fj+tRAIc/vc/TtTl2MzKrf5609ClGn2JvtcpUuYvlx0IpPt0y/8sOPx5p6mIZI&#10;PzD1aiR4du9uOKat2K5Y9ho1GVV3eTxt+62f8ahkmmu5FG1VA9z/AEqRmjY8Ng9utIoi6b//AB2t&#10;OUrRbIWSTKEFedp/Co7WT5FLLmhn34VAcfzp0Csp2rgLt60EvYmBBOAO1LiPCkLTA6r/ABD1xTsA&#10;/LlevT1oM2rkcvy5Uev+f8+1QyEtu38/nU0itj5T2qE4/wDrY6+1MnlBsA/IOfr1o+Vmzk/5FOHJ&#10;yvbmhANwI47VaJ5WSIhPy4/D2o2Keh7U9FUjIA6D5aYcA5c0DQjh1GcL0A/GkJPzHFTYXbuH3unP&#10;Y1E4w2MZoKK92PmXbH83T71JExMjk/5/z+FPlXcFBQfUUQLh8Fev93tQdK+EnBIxg9KCdxJUcg0L&#10;wON3120oz1A/CnYz5ZdhYYo2k2y/d/i+XkUgiEb/AOeaem1OgpwAc7sdeOe/+f600pByyCKTDZAX&#10;hQamjxuJA/E96IQP4QcGpDtABA/z1plLmGqG/iTnvUgTjGD7E/yoiAPzbGz/APWqZEAfcR2wef8A&#10;69Mr3iNcj7o3dun+f8mrFu/l8rlf0/l1/wDrUeUpY4TPuvanCMKc4P0oFqOE2394o+7/ABL2/KnT&#10;3Hmpudsns1NEWWx5fPTNAWQYYwfUnimiuaRXkO4seB13f/qp8KADAAXd/n+tKy87juXjHFOhG35l&#10;+vtVmchwDLyB+Xb6UEEFv84H0py7hjaTx/SnbTt2g/d9DRcxY1VY8ADd3qwsjs28fp3qNIs4J59f&#10;zqVFIByf0/zxQIkSNicZ/wDr1PHAxB+uKjjJH3V+72zTpX/dlX49fegCC6fDYHr/AHqit5HWVTup&#10;1wHc7sdP9miCFlfGOfrRzAdl8NfGV14W1kX3lmSGQbZo8Hnnr+Br3DT9csNSso723mBR1yu0H/Cv&#10;nTTiYzvX/gPvxXS6B4r1fRTts7zajH5o2Pyn3otzHfhMV7Fcr2PcYtQs0XzI23n/AGc1i+J/EVmI&#10;GjuSODtVUYce/wDnrXEQ/ErVWXlU5GeKz7zWbjUZvNeTJbjiqhTkpXZ11cVFx901I73zZNpYHuW7&#10;GvtD/gkL4Kh+IvxJ8QaH/aLWa2/hO71GS4aDzEPlSwIFb5htz5v3hnp0PJHwxaTOHyrtxyPavp7/&#10;AIJqeM7vSPjyukP4sn0O1vLCaOTUoYWaNcqQIZdp4jkbCkkEAkcEkV2bxaPHlrUi2r6n6xDwF/wh&#10;Xw90/W0uYp1vrVWVos5X5c7ST3BJ/GvFvGXjI3E81vLJhd2fpXpnizx5ap8HbfR7S4X5XM5hjmLL&#10;AzKN6oTk7C2WAJJBY8njHzj4r8QI07Hdyx6GsYr2erPap+9oUfFniCCSOSC3bsV+tcduZmJPT+96&#10;Vd1S6Nw5wT6YqGzl+zybgu75cEN3rmq1HJnoU48qFiTYN2cEn71IpHmbelOeVTwMDn+E02MANuP5&#10;1ySOhF6xOOjcmtKCTfzx9azbYEcYq/BLg5z+NSgLcahv5VIJNhHJH+elRwOCMg+1PkyVzuq47mZX&#10;vih+ZD+lR2ZC/cHXnPrSXBYfd6U6zxK3ArVAzpvCSf2lMbR0+Urjd/dPb867DTPDV1ASJIz+7+8S&#10;vSsP4PW9vceJFsryDfHMu1lzjHbI9+a+rvhP8G9H17wZfX+vwt5k5aKzkbjYqj/We/P8jW0eWMbs&#10;55zcTwO1uBZBWXk9CMV6r8LPiFoStc6W+kxxx3FurSq7lgrKeuTz39xXlGrWL6bqtxZA8RzME9+c&#10;Uug6oU1prRZngyu1pFzjB+nUetaNX0Ja5j6g8NXUut+HNUbTUhVfse0eX0ZcNwfXjv71znwJsfI8&#10;YbzD8i27hcuRtb6d+MjHvntVX4TeIrnRbeOGOSO4iCmGZlYfMh5wDjtXRfDC1mPiG6iEQiXb5sMm&#10;z7rbgMD2IJyMj/CLcsZIxe56UXXPl7hu9K+Gf+Ch0Fza/EvTdSt49u2yCszR8Pgnv7H+fevsrxFe&#10;HTtRj1OXd5caDcFPPqSK+Pv+Cg2sDXtS0+bT1P2WZpvs8jbQwbam48c+mAeOBjnNcFaP7hnXgf8A&#10;eEfLX/CO6V/0CYf++TRUf9n6r/0F3/P/AOvRXk3PoeXzPMYLrXLG4j1e0tbjULq0s1ijgC8HoGYY&#10;H6dq6g65cXMSGWxj3FCDGVJKk9v8aisrQfYFv3j8vu0WfmGeentUE93dWFxbPp6Q7DITdSSMdyrj&#10;jA9f5Zr8zjI/QHEu2U2qQ6fHaXrNNIq/NI3BP5Ua14pk0pfl0wzeYwXy1GcD1/Cnrq8EiM896qsO&#10;dzcYA96r3VnZ6lHulvI9r5YsH/StkyeVdUUbTV7nX9atUtZ2jh8zymt2+VXz3PfPpXb3WIb2ZTNu&#10;2zNht3XmuW8P+H9KttWt544GZfOUq277uD19iK1lmDfMSeeRla9DC/DdnFibc2hpRXRHJfk/rTNQ&#10;lYqMN6ZqtbyOC2cD09qfcT/LtZu3eu45OpQur2Zchl/Ksu8d35Axnjp1q/curORVSRRn600h7GXc&#10;TTRcr256VXhv53cecfxFaktiXTdjhW6rWfd2Ztrjy+3bjtV8pm5HXfCiKOTUJZOPlXC89DXfLcGO&#10;TYOf6V5X8PJ5P7deJHK/uGbr34rvrWWZz88ma1itDirfEeleC/Clt4s0WYSeIIrWZZB+6mQYYf7x&#10;YYP1wPevP/EcnlS4HRWI6dRXQeGPF1r4f0y8gnhaSS4j2od5G0/hXL6pILiLbu+parhFps55S00R&#10;8z/tolX1HRlCf89jkd/u/wCf88eN2No8w4I9G+b0r6m+KXwst/iZqEOmaifs9vb7pIrpmP3tvKnA&#10;J5x6cV5if2f76xudlq0wjVjgMw6fl/nFelRqRVNK58xjsvrVMU6iWj/yPP7PSpoO3/Af6V1/gXwb&#10;rvia4aDT50Xau7dJIF/z9KzNd8CeLLLVHt4IJpFib5ZADzxUMVn8RNPwtp9qQ/8ATNSP6V0SjVqR&#10;91oxpuNCdpJ6dj0DUPhLr1npsstxr0McnRkEynA/mTx2rzjxJ8JRprCJ9Vj8x+WKsDt79qjuYviT&#10;KWEov2+qt1/Ks680Px1IWElrd9Pmyh/z/wDrrOlh8VB6yT+ReIxFGpGyg/vMu68DpG8sgnG2NSV3&#10;DG7/ACP8ms+38Ewlw93L1bLBcZI/pWrJ4b8ZN/y5XWMcfu27VBJ4d8VxASSWlyPTKtXRy1Dy5Rpt&#10;/AyjqfhSyhRprdwAvAVuN2c4x7Y/wrBbSbktgfpXUSaF4lZfmtJgPdTVd/DevhcfYJfu/LtQ88VS&#10;jM56lGMtVFow49DkZd0g2jquPrUzWGz5Sh+XjmtL+wvEm7yhZTA/3Qp6fl7d6hOi+IWXcthM3/bM&#10;1ajUMvZ8vRmXJYxBvudqo3umxHjaOnPqa6KPwp4kuW2tbOpPPzKefyzVWTwr4kkG1bCQ/KP4Wx1+&#10;lPkqCfN2Zystkob5I/fpUfkLt7Diujk8F+JXYN/Zs3rnaagbwT4jPyf2bJ6ABM5rSMZEqNR9DnJb&#10;cyAhT+dVpLXd8wTHGPpXUP4K8RE8afLk/wDTPrxUMngnxAHy2nyeg/dmq5ZByVOxzP8AZ2/kNjb9&#10;7FRmwA3FefTjrXTN4H8S4IGnSHbxjb3qGbwF4sPA0iU5OVGD71XLIXs6nZnMz2bOmB075/Os+bTW&#10;zvIH+0cdK66bwH4rjG1tJk29Mbec1XfwF4pIJOmyevSnZi9nPsce+n4PKEf096hNltGCn5/zrr3+&#10;Hnik7v8AiVSfTHT+veoX+H/iQttGmu2fVf8ACr16h7OfY5hbVOy/X5elPW0ZiNqN2wMfpXRj4e+K&#10;QeNPkyD6VMnw28Uhd401lX+9/TpQPlqdjmRZEruC5x+lNezZXwi8Z/P9a6Y/D/xSRk6dJ352/Wm/&#10;8IF4nUH/AIl8nX0xR7w+Wt2Oaa0cdY2X270w2zKcbQf92unPgXxVjeNHmb+8NvT3pn/CB+MNm7+w&#10;Lgr14XpzVq5NqvY5k2zbf9V9e9OVSONvXvXQDwD4sJwugz/kP8aSPwB4v6/2DP6dBzTsS41H0MNY&#10;j6N16DtxTzFkbgK3k+HniziP+xZhu4z/ACqT/hX/AIuBJOiS7dv94Gq5SPZz7HN+Q5yVTimLAS37&#10;sZH866ceAPFgC/8AEkk5P94U4fDbxcR5h0hj83y9PT61SiP2cu34HLi0kfnb79e2M4oSFlfk/wDA&#10;q6yP4ZeL3H/IMYFh1Zhx7UL8LfF7n/kHN/30PSiwezn2f3HMRx/JkD/vrv8A54pPs+1gpf8AI11S&#10;/CzxbtBXT+h6b/8AP+fxpU+FHjCZVH2MHt80nvTsHs6n8r+45QREhjx+dDQPtAx+frXcQfAvxxKi&#10;TPYKscjELIz/AC+4+v60q/BTxblhLDCCF7TZ/pT5SlSq/wAr+44KSz38e/cdKVbSQfKXU/L6nivQ&#10;Ivgn4iOTmLPux596tL8C/EGQpEDKf4tx/wAKn3e5oqdb+U84a1kJ5PPSnLYueEf/AAFekL8CfERi&#10;LHyh7bz3/CrFr8AtclfDTwqv48VS5Q9niP5TzOPT5DzvX1wf8+lSJp8mP9Z7969Sf9nTXYSpa/hb&#10;cucLn8jx1pYfgDqoOxruNf73ynNVePcPZ1/5WeYJp8mMCTvj7vWpF06QjKyDgdMda9Wj/Z91DzCq&#10;XsfY5Gf5Vctv2c9VdRJ/aMeO3ynn/P4VPu9ylRxH8p5DHpshKjfxnn5ParUOks52lz/3z/n/AD+d&#10;euj9nS/Aw98inb18s8n86mh/Z7uSuI9V4A6+XyDRzR7j+r4j+U8ptdJKcmThkIO1RS/2HH90zSHt&#10;naOf5165/wAM83rRNJFqy7V5YGI/n1qrL8E5Izl9SPJ+YeX14+tPmi+o/q+I/lPMU0a1HLlj6EsP&#10;WnLotqTtZXb/AIF/9avSB8HghydTbkZ+714qSD4OwuVZr+Tr/dH+NGncPq+I7HnUOhWTSbDBng/e&#10;bikOkafEqsLVOmT6g5NetaV8BbfULpIGv5l3Z3FVXtUd18CYldlF3P8ALkN055+lHu9w+q4jseT/&#10;ANm2Gd5tVxgfTpTv7PsQuPsy46V6tF8C7Bipe5uDn1I/wq7F8CNFAw8k231Mn/1qpcvcX1PEdjyC&#10;Gwst5Bt/UVNHYaeV3fZ14Pv+VewQ/AbR8lws21exkz71c1L9n3RdJm+xzhm/dq+6OYsuGHY0/d7h&#10;9TxHZHipsbLbsNsvP179qik062YlvI9xjPFe46f8CfDFzOqyWsjfNgjzW/HvW6P2b/BUUDXS2R3R&#10;j/V+Y2CPqTRzR7h9RxHZHzeuk27BQYD16rnNTw6PaDDfZx19695f4L+D4JcJpvHUfvG/xq3b/Cfw&#10;hEq7tHjO360XiP6hX8jwm30y1TlbZenviryWMGBiDnvtr3S1+GHhBZd0egwn8Cauw/Dfwtv3HRIT&#10;zkjy/rRzxD+z63dHgsGng9LbP9OKuxaV5n/LkfYYr6CsfAHhGIbD4dtX7kGIfWr1t4H8Mg7ItFt1&#10;9lhAx+lUqkfMPqFfujw3w/4G1LVrv7NaaY7SD5mBAHHrz9f/ANdetfBnwf468G+J4tT0/SZJo5VE&#10;M8KN/rYyc7W+hAP4fjXb+HfBWipMrRWUS7f+mYH9K9T8I2GnaTaxi0tI42VPvKoBz9etaRrcuxUc&#10;tlLWUvuPRtP8bXq+ErfS5mZW8tfOjaQkA46df8a5vVrw3Mu+XlTT5rgW7bduNvG30NUZbjeduM8/&#10;TNZyk2epCnyiTs1w/muvzEde/FQmJkHOR61YVflyTUc6+o5zzj61g3c6Yka5z1+tSQqM5ptvCZJF&#10;VFLZOeKmhQDnHt/9asmzUsQjGMmrkLE8k1Tjf0qxC445P51CA0I2AHWpGYDp+dV4346f/Xoebjkf&#10;jVk8o24bglmrY+E+kQeIvHek6DcviO9vo4XbGcB2C9O55rn7iXeuc/5zWz8N7670DX7PxNaMFksb&#10;tJ7fcuR5iMGB54PIFaxIlsdn4L0O7tPFf2e0/wBZDMRlexBx/OvubwtaHw78MrG2uYvKkj0tDOrN&#10;0kZct/48TXyL8C7aPxH8ULPzQUSa+iFxtz0eQLj25Ir6w8d68qm402G42+TbNu9N5GQD+GPzq92k&#10;clR6nyt4lUza7dTH/ns3A7c1QjQQXHmbfb6VavdRb+05JTGWRpWJ3Lyfmqvc7JI2nhPyhgMHtn/9&#10;VdPUqOx6Z8FLqTU5brS5JMkbXRWbOD/n+VeyfD7R7q3ubiRwVWJvLyQR8wPTFfO/wh1e80PxAb6P&#10;aYvJxIzehPUGvqrQbxNRsheRwbGkjVmbOVbIzuGOoPrWVaTSMpfEYnxS1F9A8MzapcDzkP7ry/L6&#10;bgelfH37Zlzbarp+h6vBoN1axytJ81xDs3AhACuTlwdp5AwMHpX1J8cb6DTtNtLbXbmRlmlZ4vLU&#10;BDtCjDfn+GPevkj9qjXNQ8X6fPpN54ga4WFIY7OREC+VGvGwY+6MHt1znrzXLW97Du51YP8AjJni&#10;nm2X/PdaKz/+FdRf8/r/APgO9FeT7M9/mpnLfYdPERX+090i/wDLPbjPpimS6VamBbny42G4feft&#10;ntxVGwsLq1RIt/8AFjqfm/Oob3XYYteh0GWSZZFj83KqArKOMZ/Ht0r8vifocrrqN1uBLi3kVLdQ&#10;rKVZFOMCse1t7r+zhY38yyrbzq0ZQlc7eg/OtddQa/gMtyvlskjHZ7DjBqveyXP2q3jTSla0kybi&#10;Zl6YHAHqa0QuY0fCutT3PiD7NIiiM28jx/LzkISS39K2U8nGEH3eAf8A69ZXg5ILh5tVtYtqG3YK&#10;fqwGPetgIVG0Lj6dq9TCx/dnm4iXv6DGO1eDVS4cgYZ9varkqAj86qTQBmwa7Dn5iBiGyaikkCtn&#10;H/1qui0DDgf73FRT6ZKwYrwtVGInJCW/lvCQG+9UHiC2j+zQXIX1Qtnv1qyln9miDmTkcN7Cpr20&#10;kn8PyOrf6ueM5xwM5H9a6Ix9053L3jO+H0hPizySeqsAM+2a9k+HHww8SfETVVstHhWOFT/pF3My&#10;qkSjJJ5IyeOmea8i8FWaweNVXzNyrI21v73Few6b411jRbYWuk3slun92NttT73L7plU5eb3j03U&#10;v2f/AIdeBLJG1H4oWOoXkygmBbLd5an3yRnHUYyD9a8w+IfgvRdJnVvD2updJIrNIjRlfL9B1Pb/&#10;ADxWfeeIL6VmeWctnn5mqhNqcspIeRutVTp1lrKV/kYydPltb5mHcWE8kpRIi2fSsu90xgWjmiKn&#10;oRium27nwD19ag1DTb+e1a8+ySGFfk83adoOOmfWumL1OeUTirrSLUHOzNU7nT7dgymFce4roLy0&#10;KAkrz/tCs26g2jI/yK6Ys55U4mQ2j28zDEK/jSy6HZfZf3luud2d2ORV4xlex9Kd8rKoYe+PWtFJ&#10;kOnEyR4ctQNyxjG35flrI1Lw7ZqcKM8dhXc3c0l+qLN83lwqic8KoHA+lcvqETFzkdfbpVQlJmc6&#10;cFsjm5PDtm2SseFz/dpq6HbxtuA3evy1rSQN0z3p0Vsd2cV0RMJRic7caFaMxJi/SkbQ9PiUOIxu&#10;z93aP51vXNqo3ED/ABqjPbsD8o/h/OtFczcI9jIm0qz35EfU0R6XZKNojHYfdHHarjQ45ZeOlHlE&#10;Diq1J5I9jPvNK09mylsuP/rVFfaZpJjjEFrtIjxJ/tNknP6j8q0biJt2f7vfdVeWEn5R+tVFEuMe&#10;xn2+iWs0qoqL8xwPQVNrfhGPTpArxqRx0q1bRqkm5u3X169a2Lx0vtMWF0/5ZkBuuBWiRLiuxws+&#10;mRRhtxX347VSntYIjyo98CtPUXYyMOcg4+hrHnkcHKux+bk8VQuRENxBB2iX9PeqrWsBODEvHWpJ&#10;5JPu56VCXlyTs/8AHaA5CN7KE/wdsY/z/nmo/sFtnJiU1M0j4ORx+VQtO5G314+lIfJEYbC3X5hF&#10;x7fSljtI8j9yv+8F6VHI5Yn8etOWSU/Jx19P/r1IcsSQWcJbLKv4nsaDptu6kGP64FOAkYYDfxda&#10;tW8Em3JX9Ov+c1SFyjbLRoJXAEC/j3rWXw9bpAxkg+bacsPX0/OrHh7Ty8vmNt+X3z/n/PpWtd22&#10;xNqJ+nvVpkSgjkbjw9Zk5WP/ADimx6Ba5+7/AN9VuTQKWyEX/PSmi1A5KYHT/wCtVE+zRljw5ZrD&#10;xF8ze3Sox4ds+oh/EY9PpW4tvuXG3/d/L+dKLZQN21c98U7sPZx7HPSeHrTDEL0xtNR/8I9aAjI/&#10;OuiktcNgR7qZ9iYHDx8/TrVi5Y9jAOiQYwI/xp/9jxYz5YHfrW+loT8oH/1/rQumM+MR4GP4qBcs&#10;TFh0SzZOYvmOOn0rRi8N6aRJMVPmcFMdAO+e/wDnvVv7AFOTHU6Q7GHy/wDjtMOWJqaX4EfXPAmr&#10;6rZTx/8AEoSORrXbuaVWfDMPQKMZ+tcTLaIzAqg/DvXf+Gb+90lZjbyMizxNFIoyN6nIKnnnIJHv&#10;k1yuoaaYrlkC8bscjoM8UMFG5kpAmce3GKtJbrjJj98+lTRac5dRgj8Kupp+MHb+gqOYrlKUdqhP&#10;3ev+NWYLcIykoo6n6VOlntOF9O2OalERAOB+XehMfKM8kM+Sq1YsoY4LtLnyVYrztZQfboadDbSO&#10;2yND8x44xVi20+7crttmqhcpGtpboWVovm7VNCkcY4SrSaPfAjzLZxn+8tSR6RcH5REenHFAcpnS&#10;x5+6p/4FSw2/z/MtaB0q5ZsmE/jTksWi4K+3p/8AqoHyFeJCiSIRjcuG96yLqzj3HCfpW/LbMqkD&#10;17YrNuIGD4aPv6UJi5TJNmh7fX29akhtVyAv481cNux6r17Y96tWtt5fJQ88546VXMHKO0yAAk52&#10;4XPBNNuIcvy3/fNXoINuUUcUj2cjDdsOOnFULlM6K3ZzwM/0q5b2Pc/pzUqWJByyk1chtSQxPQ9x&#10;VcwmiBLfaNoLcUk8TPyWz2rQjt+dxTOKR7RRwF9/pRzC5WV9KhZbgMg6nkV01pYLcx7GO1WThjnq&#10;BWRYWg3jK/MrdK24QyKEXpRzCcTl9Xswl06opXa3/wCuq6W/zYxWxqto7XDsqH/gWc1XFq7P07/x&#10;VnzFqNyCCHJ5/KrMad8f5zU0Ng7H5nC1YhsrdBlsH1X8anmL9mQwKTyp7itCzt9zqCO/FLDFbqyn&#10;b361saS9tbAN5anHTNVzE+zJ9Gt5Ac9e9dhpIk8gF2PqBn3rP0W4tJx5bW2dzbNo+nBrqdOi0rfJ&#10;DAu1ZI/lBb7uKpTJlGxLqZ8q8ZF/vfz/AMimWse58MxPGc1ZvoYp3WdZODGo6jrtFNtUEcmGIH+1&#10;VcxKHiMqvyr261VnyXwBV9l/d7etVLjiTrgjnFZyNYi2m4ESJncvK1ra5Hp9wkN9py7Sy/vo2/ha&#10;sVG2BQBWlpN9a28ksd/D5kc0Dptx91uzfUHH4Vk2WVM4f+hqeGZO3bt6VAQPuE9O/rT0znpSKsXk&#10;lBwF7GkZ2Yfe+tRRZHJPSpFztwpqokkYRpBgg1u6EiQxYAAz93isq3jG7Jb8hWrZPs4B/hzW0TGR&#10;9AfsSaRNffEK416SItb6das0zHoMqcdffH416rrOvO9rquuS/MjSEtn0PX9K4X9l2FfCXwo1TxFJ&#10;Ltk1JlRRt+8uf8APrmtHxtrEUPgdrVbhYmuHP3gcNweOB37duPStor3rnLLWR5NO0s1zJIc/O7Mo&#10;47mpYLKS70q/VIWby1imdlb/AFah9mfxLqPypI4snJGK0NDvl0y7m3JuW4tGhmjx8rLkNj/vpRVu&#10;RZrfDfSrjWLqPw/ZpunmVmXd04GQPx/nX018MvOtvCNrp12HWa3jCusikMM8gHNeH+FPDul6VqVj&#10;dWLkgXUbTtxkRl1IHUDgjGSQOeor3Lw7e6bbeGVuA83yw+ZcCX/WZHXPp04+tRU1jYylucX+0Ne+&#10;F9VjXQNY1Bla1QTBbdQ0iMeCDzxkMvb86+WfjJ4Xj8PeKdU8OMwmFvNNGjb92WUkDnAycgdh+Fe3&#10;fHZHuP2hrGC1n+VpLNLgscBCWXueAACD6CvO/jB4Tu7j4pak0sTMV1E/Kp2k4kORnn8/f8KxesLG&#10;1GXK0fOv9rP/ANBqP/x2itL/AIQ3wZ/0BbH/AMF//wBaiuH2fmep7ePY8XZZ2vY5o7iTEcewx/wt&#10;nufcUzUftM4RBd+X5cmfug5Hcc9MiufhuNYaae2J+zxx827bshxkEnA6d6fp2q2VxqklukjEbN0l&#10;wrBgW9PrjvX5CpPsfqns13NPEYaTLKwZsjC9B/Xmpd8Mx8nzlb5efm/Oqs99YpDHKvRyBz/+qsrU&#10;rqLUIruyidlLDypJLfh19RnsauMpEumrHY6QYLcTQJcqXEQ5XsNw9R7Ve8+NyCPxrkfBkM0k15cP&#10;nbHHDCrMfv4J/wD1mt+MlJDg/ebNezhf4aZ5eIjabRdklU87frVebcSGU0faAOcj+tV7i9jTj+ld&#10;l0c3Ky3FMI+ZMbR3pJ9QhjiyefYVmzakrcMf6VX+3RySbGb+Hua0jJClA0heC5Rjjb6U291ExaYt&#10;tv8AvTb246kDgflVdZEtQQsm5eu6qrztcyFwny8hNwrXmZnyl7wldF/FNvjblmO0ntwea9EE8YGN&#10;+a858PPBpV2txjdI/HXoua7iI5IJbt2rWnHTU5a794tybWHAzxVaSJAeKnzlcCopFHTNbxRyyYyP&#10;mRRurp/CfirWPDEbvo9wq+bGyyqwyrqRgqQeCCOCD1rmANpyWq3poiluVjuZisefmO72olFNakJy&#10;voVdcthLczXH2WFBI7M0ccQRFz2VVACj0xgCuU1CARSFQu38a7PVPKhneOOQMmflYHqKx723t7lN&#10;hRTz94r0q4CkcnIPT8Kay/L/APXq9dWDxvuCcbs4qBoiDg10GMiXTYBPcLbv0Y4OfesjU7YJIykf&#10;d4PHWti2wp3L7GoNTRZZWkXq1aRM5HOSWx3Z2/hiljtRndt7+lXpbdA3C89qIIDuxt/StEZyRnXt&#10;l/EAPu1QmsyRkr710U0AZcDntWfd255YLW0TFow5LQq2TTVtixwDycYFaLwjcQP/ANdRiAgciqJa&#10;MySy3Dle3NV5LM8qV69a2zCqjrz+P5VBNAC3yL9Oc9q0I5TIisz5gKg5zwAK0GtzDAI2Ufdyy96s&#10;2Vi7SbtuakubcCPaOnqKrmFynD6xZGSd2Cg5znis19HkkbOPriu0fw29xJ5hTcP90/571HJpSQx/&#10;JD04Vdvt1z1oDY4u48PCFfMOW4/OqU9gI2ORtFdbq1tyvG3JJP51iX0A3McdPUVJSMOaAnORVY23&#10;94cdq0riBmLAflUZtivJH096Vx2KI0+NgD/IVLHo8eM7f4TjdVgAhu9WbRS0nT29vSpux8qIrXSn&#10;O1W+mMVcj0ryzt+9x2zV+ziVkyPl+taEFoM5K5p8wcqDwxpRaGWTyWOzBY+g7f596sXtqFXj/gIr&#10;Y8GRWsGpfZ75NsdwpVs+h6H86h1OzMEkkLHlHO30IrSMjOUTm5bdWOD2J/nQtsCCDir00A3hQtNE&#10;Rzg//rqlIjlKht8dVpvkZO9hnHI4HP8AnrWiLcOcuOD/AJxSiyXOQvJ6nFaIgzxa5GR/Wnrp5+8y&#10;4rQS3C/MR/TFTCAlNpX8MdKrmJsZZstp5UURwBdp/r+laUluM8fWo0tlZhkUXDlKaQI2MPj19qdH&#10;b5wdv4+lXFtcHp/FVmCzEhHy0cxJFa2vlL8ij1WqV7pv2iRpNq/MTjHvW+LdOqrjiori0BxgUORU&#10;Uc6+nLDkYp4syG3bcVrXNuHk8zHftTUgwevIP5GpuacpRj0+IquVzj1apxYxgblTg1ditEZsflWj&#10;c6VBDBbyL1eLLfjSuVYyYrdo+Coq3BIYmwo/8dp7QIDkf/qpBEAc07hylyK9lmi8qQ5X8wKsRKmw&#10;NsH+1VO3jw2MjG7OTV6KFWt23fwuvbtg5oCxoaTcaXBbzQ3tkk3mLtXPBX6VjajbxecxiAx/OrIK&#10;x8j8abcBpE3qOF4ZhQTYzZ4FA4HbNUbi0QnOB/hWu8ZKZx8y8delVpIT95zxQHKZZtAxwPXsamtb&#10;RSeSf8Kt/ZgGyGqe3thnv+VVzCcSKGzO3Cp79elWktS3ye+cVZijODgFf5cVKkK9j+tHMLlsVDp0&#10;RxiIHjvUgstp+5+eOavRW56Be/5VItqWO0D8aIyDlKKWq4wVPPtThZjacR5/CtCOx3DIGfUjNTCx&#10;GMbefWq5ieUp2Vmm9euAc1eMILHaf+BVJBbbTndU/lBU8wDp0quYXKZF9bqPmP4ZrPfIOVH41pag&#10;25mGaz5FY54bNYykbxiRqx6AcCpI9xfDn8qaIwD96pokB61PMXyk1upB+b+VaVopSqttF8oyD61o&#10;WyEEfWmpC5TY0NdtxGwbpz19jXQWN68b/K3Pf/Guf0dVS4jLED5sfTNaSSyRE+q+nUc1dzPlOggu&#10;pi+3PWrUcm4YLfd6d6osfl37e+RjuCua0NDSG58weYo/csfm7tjpVcxNi5A4kBRjjapwaq3CHqBw&#10;pqWJgCD+noae4Vvvdv0qZSBIoqP7y9fapEkwOfyxQVA7/pSHCjp/n0qbmhIrr1z71NFycgH/AAqs&#10;CScZ/i/OrEIJOMUAWIR6Dr+tWAAeaZCgHH+RVhF45H5VUTOQtsmDnHtWlp0HmzJHt+82D781TgRF&#10;4rpPh1p51jxda2i8L5u5sjOQK6IGEu579ZSf2F8O9P0G3G3Kh9q9jwo6e3NYfjrVWubiHT1bMcSj&#10;G31q54g1GOK5gty/7uDaPwArk5rmW81FpHlJG5tvzcV0HOtyxHZxmDf5nzbh8m3gj61JZW5hvhK6&#10;7uh69B1/nUtnFvhVicbmHHtSTJIk8kUYJ2pgVPKVc6LwxqUEuoyPqkzBfKxFDAcbiSPvMQRj2HOc&#10;Z4zn1LwpqUviS91Tw1pupNJFbWSJ50cZKv8AMCRnoMgHGSOn1x47YalptqsYuIAGVt0jSTDk8dhj&#10;uDXoHwJ8QweH7vWtSvZJo0ubOFoY9v3iyl42+uCx+hNKpbl3IOe+NL6uvxEj1S+O2doIf3yrgHaO&#10;o5P8+1S6c0viLTZGv5N5Xe29h827aPm9j8or1q1tvD3jPQrN9V0K1vPOtJLdmktwWRgPlIPVThW5&#10;BGCV9q5XWPAMPhdJorOGWOEwtujfnA2nvgZB7ccdDz1dOUbWJ5j5r/4ReH/oBr+lFa/9laj/AM/5&#10;/wC/h/xorl5onUfAUF9qN7G0N4IWbacsoxxzWH4m8faX8PvJtn0uSeSZcrsIVeveiivxOnruftlT&#10;3djoBeNqemxXYjULNGsgVu2Rmq9rLc2ZaWEovmPubauNx9TRRVom1zrPDAkj0+ZLgLuyn+r/ABqx&#10;9sDOcL0OG96KK9vD/wANHj1v4jHLKSMsx9aiuSAwB/8A1UUV1WOUpXGA+BVRmw+4L1oopxAnjnaY&#10;/ZP7y5P0zViDBkEa/wAPH9KKK1RmySxc3F1H/wBdAf1rvELBOf8APFFFdFM46/QmRiflqRueM0UV&#10;0xOGRC3T5RUe89AcYooqyRkj5G0s2PrVR5/mYbed34HiiitomZUuwAMYrPniC/MOeCeaKKtbkyIh&#10;lU6/X3qO6kBh3nP3sfyooqzNlKXn+fX/AD7UsSjriiiriSSzQgx/QVnXcYPUdqKK1iYyKc0Kqeec&#10;HH1PrUZg2tlvzFFFaEjTFjBz+poNuuFY9z0oooAsQ2ygM2frio5kjAXCfe//AF0UVRL6kiQKsWe/&#10;Vvesu+hUhgfoaKK0RJz+rRgrwB978utY91aoXOPp9KKKzkVEpXFoqDk5+bH86qzWyHJGOW9O1FFY&#10;ts2iQi2RlyP4uOans7dAPM9GxRRUpu5djVs14X0ZsEVo2OX2g9GwKKK0RFjWcLARKv3lXKmmzXQu&#10;ArMuWPHPfjNFFUjPoUZ4ju+U47j8/wD61MEBHH8jRRWhmPiRR+YH6VMkasNxOcdaKKqJEhzRENhS&#10;APpQAAnTvjp/n0ooq0zNg8eV5+lOWJGPT/61FFWIkjt8/LgetWIYAvTHaiikwLAAMmwDtUNwAWwg&#10;/P8Az7UUVBoU5eAxJ+72pViwMED/ACaKKBos2kWXx6n8v85rWvcPY243H92mOn0/xoooLKMkQ3cf&#10;w5/z+tNWNCVNFFAE0QUkHP3mqynFrIQ3Rlz+TUUUAyDndn0qaMZiJB/+v7UUUCI3hILKTULxDdx1&#10;4zRRQJoPLC7jgf5/yamjTDdPpRRQImQDO09+/erMcQ24z1oooEWII1YZCj5e2KtJEo+XPpRRQNk/&#10;2YEdaPIABx60UVoRIkVRuOB93im3Bwu36UUUDijJvoxu3Pz6r+OKpyJnk/3sUUVmdCRGAAf8Kmg2&#10;ADK0UVMRmhbIq4yP84rQgXJ5P8WDRRVEyNC0coDID93noPrWjfJ9nu5I1Zm/eEKT/n6UUVSIZtrI&#10;FgU7c/6LG35cU61upIiWDnJ9KKKoxe5Yjunc7gOretTQ3Uksatn+GiipkXEa8rqWQtnauelOUkjc&#10;O+MUUVJTHoWyA3U9at27AjdRRVRJLkRb19qsIDuVCaKK0iZsmQ4XIrvPgVbJJqt1fAndGVVenB65&#10;/WiitqfxGM/hOu8T6rJFI+0f8s/vfWqfh+8lJPIO5AG3ID15oorqjsc/2TellV9iRpt8tdq8dOaz&#10;76/uLB57tJCPMx93qKKKJCiczfa1K24SAt8v8X+fevVvg1bvqmgaUl1cOv27T5Y2ZTkqYppVQ/QJ&#10;tH4Y5xRRXPI1+yeyfB65uG0NbVwp+z+bG3+04ZWz7DD4rtreOHUrBfNiHlyQ4MbKGA49/rRRUs55&#10;fEeF/wDCtLX/AJ+rP/wVr/8AFUUUVzWOn2kj/9lQSwMEFAAGAAgAAAAhAMNEEtDiAAAACwEAAA8A&#10;AABkcnMvZG93bnJldi54bWxMj0Frg0AQhe+F/odlCr01q7HaxLqGENqeQqBJIfQ20YlK3F1xN2r+&#10;faen9jaP93jzvWw16VYM1LvGGgXhLABBprBlYyoFX4f3pwUI59GU2FpDCm7kYJXf32WYlnY0nzTs&#10;fSW4xLgUFdTed6mUrqhJo5vZjgx7Z9tr9Cz7SpY9jlyuWzkPgkRqbAx/qLGjTU3FZX/VCj5GHNdR&#10;+DZsL+fN7fsQ747bkJR6fJjWryA8Tf4vDL/4jA45M53s1ZROtArmScxbPBtRsgTBiSR64eOkII6X&#10;zyDzTP7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XodqKo&#10;AwAAeQgAAA4AAAAAAAAAAAAAAAAAPAIAAGRycy9lMm9Eb2MueG1sUEsBAi0ACgAAAAAAAAAhAO3A&#10;+jpQPAIAUDwCABUAAAAAAAAAAAAAAAAAEAYAAGRycy9tZWRpYS9pbWFnZTEuanBlZ1BLAQItABQA&#10;BgAIAAAAIQDDRBLQ4gAAAAsBAAAPAAAAAAAAAAAAAAAAAJNCAgBkcnMvZG93bnJldi54bWxQSwEC&#10;LQAUAAYACAAAACEAWGCzG7oAAAAiAQAAGQAAAAAAAAAAAAAAAACiQwIAZHJzL19yZWxzL2Uyb0Rv&#10;Yy54bWwucmVsc1BLBQYAAAAABgAGAH0BAACTRAIAAAA=&#10;">
                <v:shape id="Picture 126" o:spid="_x0000_s1160" type="#_x0000_t75" style="position:absolute;left:254;top:-254;width:23171;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trwQAAANwAAAAPAAAAZHJzL2Rvd25yZXYueG1sRE9LawIx&#10;EL4L/ocwgjfNuoelbI1SioL0Ij6gPQ6b6WbZzWRJoqb/3hQKvc3H95z1NtlB3MmHzrGC1bIAQdw4&#10;3XGr4HrZL15AhIiscXBMCn4owHYznayx1u7BJ7qfYytyCIcaFZgYx1rK0BiyGJZuJM7ct/MWY4a+&#10;ldrjI4fbQZZFUUmLHecGgyO9G2r6880qODZlkl+lv1Bf7YYP83m9mdQrNZ+lt1cQkVL8F/+5DzrP&#10;Lyv4fSZfIDdPAAAA//8DAFBLAQItABQABgAIAAAAIQDb4fbL7gAAAIUBAAATAAAAAAAAAAAAAAAA&#10;AAAAAABbQ29udGVudF9UeXBlc10ueG1sUEsBAi0AFAAGAAgAAAAhAFr0LFu/AAAAFQEAAAsAAAAA&#10;AAAAAAAAAAAAHwEAAF9yZWxzLy5yZWxzUEsBAi0AFAAGAAgAAAAhAGEgS2vBAAAA3AAAAA8AAAAA&#10;AAAAAAAAAAAABwIAAGRycy9kb3ducmV2LnhtbFBLBQYAAAAAAwADALcAAAD1AgAAAAA=&#10;">
                  <v:imagedata r:id="rId212" o:title="" croptop="3581f" cropbottom="4143f" cropleft="10390f" cropright="12898f"/>
                </v:shape>
                <v:shape id="Text Box 151" o:spid="_x0000_s1161" type="#_x0000_t202" style="position:absolute;top:23749;width:23679;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6A43B928" w14:textId="1C3B0C7D" w:rsidR="00C470D2" w:rsidRPr="003E214C" w:rsidRDefault="00C470D2" w:rsidP="00C470D2">
                        <w:pPr>
                          <w:pStyle w:val="Caption"/>
                          <w:jc w:val="center"/>
                          <w:rPr>
                            <w:noProof/>
                            <w:sz w:val="24"/>
                            <w:szCs w:val="24"/>
                          </w:rPr>
                        </w:pPr>
                        <w:bookmarkStart w:id="232" w:name="_Toc811686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69</w:t>
                        </w:r>
                        <w:r>
                          <w:rPr>
                            <w:rtl/>
                          </w:rPr>
                          <w:fldChar w:fldCharType="end"/>
                        </w:r>
                        <w:r>
                          <w:rPr>
                            <w:rFonts w:hint="cs"/>
                            <w:rtl/>
                            <w:lang w:bidi="fa-IR"/>
                          </w:rPr>
                          <w:t>: برد مدار چاپی قبل از اسمبل قطعات</w:t>
                        </w:r>
                        <w:bookmarkEnd w:id="232"/>
                      </w:p>
                    </w:txbxContent>
                  </v:textbox>
                </v:shape>
                <w10:wrap type="topAndBottom"/>
              </v:group>
            </w:pict>
          </mc:Fallback>
        </mc:AlternateContent>
      </w:r>
      <w:r w:rsidR="00270337">
        <w:rPr>
          <w:rFonts w:hint="cs"/>
          <w:rtl/>
          <w:lang w:bidi="fa-IR"/>
        </w:rPr>
        <w:t xml:space="preserve">برد مدار چاپی طراحی شده یا همان </w:t>
      </w:r>
      <w:r w:rsidR="00270337">
        <w:rPr>
          <w:lang w:bidi="fa-IR"/>
        </w:rPr>
        <w:t>PCB</w:t>
      </w:r>
      <w:r w:rsidR="00270337">
        <w:rPr>
          <w:rFonts w:hint="cs"/>
          <w:rtl/>
          <w:lang w:bidi="fa-IR"/>
        </w:rPr>
        <w:t xml:space="preserve">، پس از چاپ شدن، آماده اسمبل کردن قطعات می‌شود. در شکل زیر روند انجام این مهم مشاهده </w:t>
      </w:r>
      <w:r w:rsidR="00B911B6">
        <w:rPr>
          <w:rFonts w:hint="cs"/>
          <w:rtl/>
          <w:lang w:bidi="fa-IR"/>
        </w:rPr>
        <w:t>می‌شود</w:t>
      </w:r>
      <w:r w:rsidR="00270337">
        <w:rPr>
          <w:rFonts w:hint="cs"/>
          <w:rtl/>
          <w:lang w:bidi="fa-IR"/>
        </w:rPr>
        <w:t>. پس از اسمبل کردن قطعات این برد آماده نصب شدن روی کیس محافظ و استفاده در حسگر می‌باشد.</w:t>
      </w:r>
    </w:p>
    <w:p w14:paraId="0714440A" w14:textId="50ECD90B" w:rsidR="00C470D2" w:rsidRDefault="00C572E2" w:rsidP="00C470D2">
      <w:pPr>
        <w:jc w:val="both"/>
        <w:rPr>
          <w:rtl/>
          <w:lang w:bidi="fa-IR"/>
        </w:rPr>
      </w:pPr>
      <w:r>
        <w:rPr>
          <w:noProof/>
          <w:rtl/>
          <w:lang w:val="fa-IR" w:bidi="fa-IR"/>
        </w:rPr>
        <mc:AlternateContent>
          <mc:Choice Requires="wpg">
            <w:drawing>
              <wp:anchor distT="0" distB="0" distL="114300" distR="114300" simplePos="0" relativeHeight="251869184" behindDoc="0" locked="0" layoutInCell="1" allowOverlap="1" wp14:anchorId="294F60FA" wp14:editId="4F17FD83">
                <wp:simplePos x="0" y="0"/>
                <wp:positionH relativeFrom="column">
                  <wp:posOffset>1319530</wp:posOffset>
                </wp:positionH>
                <wp:positionV relativeFrom="paragraph">
                  <wp:posOffset>3128645</wp:posOffset>
                </wp:positionV>
                <wp:extent cx="3087370" cy="2799715"/>
                <wp:effectExtent l="0" t="0" r="0" b="635"/>
                <wp:wrapTopAndBottom/>
                <wp:docPr id="167" name="Group 167"/>
                <wp:cNvGraphicFramePr/>
                <a:graphic xmlns:a="http://schemas.openxmlformats.org/drawingml/2006/main">
                  <a:graphicData uri="http://schemas.microsoft.com/office/word/2010/wordprocessingGroup">
                    <wpg:wgp>
                      <wpg:cNvGrpSpPr/>
                      <wpg:grpSpPr>
                        <a:xfrm>
                          <a:off x="0" y="0"/>
                          <a:ext cx="3087370" cy="2799715"/>
                          <a:chOff x="0" y="0"/>
                          <a:chExt cx="3087370" cy="2799715"/>
                        </a:xfrm>
                      </wpg:grpSpPr>
                      <pic:pic xmlns:pic="http://schemas.openxmlformats.org/drawingml/2006/picture">
                        <pic:nvPicPr>
                          <pic:cNvPr id="165" name="Picture 165"/>
                          <pic:cNvPicPr>
                            <a:picLocks noChangeAspect="1"/>
                          </pic:cNvPicPr>
                        </pic:nvPicPr>
                        <pic:blipFill rotWithShape="1">
                          <a:blip r:embed="rId213" cstate="print">
                            <a:extLst>
                              <a:ext uri="{28A0092B-C50C-407E-A947-70E740481C1C}">
                                <a14:useLocalDpi xmlns:a14="http://schemas.microsoft.com/office/drawing/2010/main" val="0"/>
                              </a:ext>
                            </a:extLst>
                          </a:blip>
                          <a:srcRect l="33864" t="13085" r="18122" b="5713"/>
                          <a:stretch/>
                        </pic:blipFill>
                        <pic:spPr bwMode="auto">
                          <a:xfrm rot="5400000">
                            <a:off x="326390" y="-326390"/>
                            <a:ext cx="2433320" cy="3086100"/>
                          </a:xfrm>
                          <a:prstGeom prst="rect">
                            <a:avLst/>
                          </a:prstGeom>
                          <a:noFill/>
                          <a:ln>
                            <a:noFill/>
                          </a:ln>
                          <a:extLst>
                            <a:ext uri="{53640926-AAD7-44D8-BBD7-CCE9431645EC}">
                              <a14:shadowObscured xmlns:a14="http://schemas.microsoft.com/office/drawing/2010/main"/>
                            </a:ext>
                          </a:extLst>
                        </pic:spPr>
                      </pic:pic>
                      <wps:wsp>
                        <wps:cNvPr id="166" name="Text Box 166"/>
                        <wps:cNvSpPr txBox="1"/>
                        <wps:spPr>
                          <a:xfrm>
                            <a:off x="1270" y="2491740"/>
                            <a:ext cx="3086100" cy="307975"/>
                          </a:xfrm>
                          <a:prstGeom prst="rect">
                            <a:avLst/>
                          </a:prstGeom>
                          <a:solidFill>
                            <a:prstClr val="white"/>
                          </a:solidFill>
                          <a:ln>
                            <a:noFill/>
                          </a:ln>
                        </wps:spPr>
                        <wps:txbx>
                          <w:txbxContent>
                            <w:p w14:paraId="4DEA0AAF" w14:textId="7967C46D" w:rsidR="00C572E2" w:rsidRPr="00CD02D2" w:rsidRDefault="00C572E2" w:rsidP="00C572E2">
                              <w:pPr>
                                <w:pStyle w:val="Caption"/>
                                <w:jc w:val="center"/>
                                <w:rPr>
                                  <w:noProof/>
                                  <w:sz w:val="24"/>
                                  <w:szCs w:val="24"/>
                                </w:rPr>
                              </w:pPr>
                              <w:bookmarkStart w:id="233" w:name="_Toc811686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70</w:t>
                              </w:r>
                              <w:r>
                                <w:rPr>
                                  <w:rtl/>
                                </w:rPr>
                                <w:fldChar w:fldCharType="end"/>
                              </w:r>
                              <w:r>
                                <w:rPr>
                                  <w:rFonts w:hint="cs"/>
                                  <w:rtl/>
                                  <w:lang w:bidi="fa-IR"/>
                                </w:rPr>
                                <w:t>: برد مدار چاپی بعد از اسمبل قطعات</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F60FA" id="Group 167" o:spid="_x0000_s1162" style="position:absolute;left:0;text-align:left;margin-left:103.9pt;margin-top:246.35pt;width:243.1pt;height:220.45pt;z-index:251869184" coordsize="30873,27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0WuxAwAAfwgAAA4AAABkcnMvZTJvRG9jLnhtbJxWXU/jOBR9X2n/&#10;g5V3aNOUlkaUURcWNBI7Uy2seHYdp7Emsb2225T59XuukwCFWc0uSITrr/txzrk2F58OTc320nll&#10;9DJJT8cJk1qYQuntMvnr4ebkPGE+cF3w2mi5TJ6kTz5d/vrLRWtzOTGVqQvpGJxon7d2mVQh2Hw0&#10;8qKSDfenxkqNxdK4hgcM3XZUON7Ce1OPJuPxbNQaV1hnhPQes9fdYnIZ/ZelFOFrWXoZWL1MkFuI&#10;Xxe/G/qOLi94vnXcVkr0afAPZNFwpRH02dU1D5ztnHrnqlHCGW/KcCpMMzJlqYSMNaCadPymmltn&#10;djbWss3brX2GCdC+wenDbsWX/doxVYC72TxhmjcgKcZlNAF4WrvNsevW2Xu7dv3EthtRxYfSNfQX&#10;tbBDBPbpGVh5CExgMhufz7M58BdYm8wXi3l61kEvKvDz7pyofv/JydEQeET5Padjlcjx2yMF6x1S&#10;P1cUToWdk0nvpPlPPhruvu3sCUi1PKiNqlV4igIFfZSU3q+VWLtu8Br0swF0rFNYwB6hoUO0rzvF&#10;qao7I755ps1VxfVWrryFusEbATk63h6HRyE3tbI3qq6ZM+FRheq+4hZMp1G0tNhXi9Z4I60fANbJ&#10;9tqIXSN16PrQyRqFG+0rZX3CXC6bjYSs3OciBe+4AwLiWad06Jj3TvyJAqgxs+x8No3NmUIpQARZ&#10;pOfpZJIwNOnZPM36I8HJIKqh3qGmDlQPdbJN+4cpEIfvgomlkTqpZriZjuknzvZazSazbAFVQpQn&#10;vQ3fPB9kO5lmWTbpZYvMZinOU/RBfKDF+XArTcPIQLWoKEbg+zsfuq3DFvKsDZEQg9T6aAI+aSYy&#10;R6X0JnilFsTl6AeKMHpH0v/q/8g9siS3r6U4G6T4QAD8Zg7Q4ozq7TdS/7NwwEKvOprvcn0BpIc2&#10;nVC7U7dPF+l82l+0A7ADlvE+yMbzxTxq/uO4elOrgqAlTAnwq9qxPYe22koF2ZN2tOtf8H+piaxw&#10;2Bzi7ThbDEBsTPEEHKKmUKK34kYh4B33Yc0dHg9M4kEMX/Epa9MuE9NbCauM+/6jedoPTrGasBaP&#10;0TLxf+843UH1Zw224TIMhhuMzWDoXXNlUCr6DNlEEwdcqAezdKZ5xDu5oihY4log1jIJg3kVMMIC&#10;3lkhV6tod1fZnb63uAC7e4KAfTg8cmd7uQcQ+sUMeuL5G9V3e4kSb1foyBsVW4KA7VCEyGkAbUcr&#10;vnKwjp7R1+O46+X/hst/AAAA//8DAFBLAwQKAAAAAAAAACEARbgeAEA3BQBANwUAFQAAAGRycy9t&#10;ZWRpYS9pbWFnZTEuanBlZ//Y/+AAEEpGSUYAAQEBANwA3AAA/9sAQwACAQEBAQECAQEBAgICAgIE&#10;AwICAgIFBAQDBAYFBgYGBQYGBgcJCAYHCQcGBggLCAkKCgoKCgYICwwLCgwJCgoK/9sAQwECAgIC&#10;AgIFAwMFCgcGBwoKCgoKCgoKCgoKCgoKCgoKCgoKCgoKCgoKCgoKCgoKCgoKCgoKCgoKCgoKCgoK&#10;CgoK/8AAEQgDkwT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P4mGS4SEztubZ95+M85z+Jzz3Oa5eeJTGsj+uc+v8AnkV1XxEUtp1mWXDI&#10;2G7s2QOfzH61y0zq6q4wOMdK8fL/APdUfXZ57uPfoiJs4+d9ueDx7V0/gNPMukeNCpCrtXrjH16f&#10;hXMo6oyygdP7w4/z+FdX8O9wu1MhwxkUK3opPJ/Djp9a6ql402zzaLvUsezeHIzFbq7AbZFGVbki&#10;us0bdGNuQ3zDA5+Xn2/r7Vyui7jHHs4LbQAvfkZ/rXWaQoeRWU4bdkIeua8hnqUz0v4TrjVFlflk&#10;xjjt0r6Q8GufIXYF6fLtH9cV86fDGF4b9fl3Nn5VFfRHgecgIP7yZbjp/WuKsrO51UX7x2ukrJK/&#10;MpjIYHZjvx6jHp0rZa3ZIVRAVVRjGeAOgqjpVuFJaaNdrR5+VuvAx+PP4VsM6SN5Of4sla5eY6bE&#10;unohttuGHc5/z6Vd0RI1k2qflVeRVPY6QMwIHy5G7gVe8PIwYzSpzgE+2am4zVsIJo5lMf8AeBx2&#10;681ouF3lkOcdaj0/Dbmj7t95V/z70sDhbhgdv3vmVaqJjJ3Zo2a5gUDhc896czyZZVBKlvTmo4h5&#10;kWD6/pVtSnQjPGDmtkzCxo+HLUn95gjv9a7rSntzbxmPG7yzu9FOT0/Ifj+Z43QGEi7I03Luwy11&#10;tisUMZ8s++fWtYky0GXpbzsMe+NtTPFI0Cyq3sV4prJ57sGx94ZJ4A5qy8QWJYGX7tXykcxSeYiM&#10;ox+X/d+6f8itDQbFJrgsCAw5+vH61TIiCyGUMOcBfUVsaBZATgxuu7bxinyhzFxwkMivIPl6/Sr4&#10;jFxAssLDbtw3HXmor+yeO1eUY3KKdpZ3Qqudq5JwT3xVpGMpcw2GR5toeL5vlVfywKkttNtriYEp&#10;5ZAK7f606CN4ZyzfdC9W6Vekgt5NsiDZuUEnPHPeq5SeYxdSsxAzOQdvQgLx1qu0MUa+Uw/DHX/P&#10;6Voar54USn7u8bl//XWLL9oudQXY7cc+gIoBHTaLBHCEmfhNpPLe/H9fzqf+yF1eVmKblU4+77/T&#10;+dUUxBHGZg3BHy7uOec//XrW0rUFtlLwpjd/D2/Wgm5Vhhe3P2RhjbyeKl1acW1srABtv86dMVMu&#10;QvPX2FN1aa2gt1Nym5WZV29+f/1VPKCkZ9h4ik1CN9IaBemFyOgxx+tVZLeQTC0t0LbW/vdBnmtG&#10;PS7eWRbzTIGGAAzcnGffHFSwaYUWSbzQsijJUnrRylcxXs5vscjRXK7duPvdvatTVL9LhVRosLwd&#10;w78Vh3F2PtCq8TNnI3LjA4roGFlLGJIFH+7jt/kUWYSkYn2d2RriMBWJwpIz2pLWIys0VzGRtPX1&#10;rSW2t0fbGcnd931FUdXnNp+5t13FsfdXrxSsUpGfNp8EE3mLOq75lA+h4/T+VQ63aB7j7MAmVYfN&#10;Go+fB4P5gVJ/Z01zeidnz1wvpznFXJhbQSxrMN2ZMNj6ZpFcxQaT7TaLbND90j8f/wBVSWF/b277&#10;dhUx5z8v0yP5flSXM5jl8txs/h+tWtIsJLxfNkbcNzOeOueuKAb0G3e2/uVuEXY2PlX265p1pGiX&#10;6xtLtDcYHf3qTdBHqD5B2oiqq/1/Ko7qIuiyqD8zYRloJvoWL5ZYspA4IY88elRWBjin84OCWZd2&#10;e1WbCAx2+Ln5u+f51Hp2nieVpYpGDbulMnoVfFdmupWjTRKCy7gpK9CK5SeHxAdPWNI/lVTnPf8A&#10;oK7m9ljt1aGboxx7Go1hsZoPJKKq4qJQ5mVCpyq1jC8N3UkGkNcam+JGYqGI74q7dXC3lrJZSIo3&#10;Rqbf1ZcdadrVmbfRUEcfy5Y/d689ahsbeFBb3rwMqxwhFUt0G0DFUrxjYlvmlzGHBcWEOlRwn70s&#10;zD72N2OP0/rS+FYbRA6y43xQhWeNAPy9q0b3w3bXGmyMn7xdxK8Y2k9aq6RarZ2WEOSvLMckHt+W&#10;Ki2p0c14sqWYZ1Z87FV+QeCzDjd+n+cVa0S+jvNVke6JVCxCrj6EnH1Bq0YUt3ZLhck5DHb79Kgs&#10;9LtobiSSZtysOEx0p21FzaFp7G0Oqxm3hxtYHdt6571a1DS2WzlniZWkZeN351JCY2lWaIYC/dqp&#10;fXMjvIN0imNQqqrffJHX6VRm5PQr+H9Guk8OFp5W/wBYxC5x1/r2rJ1dJ7DTJrma0LTLOHiXA3cr&#10;gkenpjqc10+nXMUuklEb7n8WP88/41Rslmu3+yalCB3z+INA+fXUTSrS4/4R2OSFNsjqGC5+6MDj&#10;rih2tLK1mvGk8xo4wdq5wvPT8Bmt3+zVkRYfOZsJ/C1c/rmnOLK8t7B/3gw0rc547Dj3ocRRleRc&#10;QS39vHrUCMrFtzfLyQM9fxqTTLZnmkuzx/ebdzUvhK/t10OKzn27/L+Yscj2pmnTebqE1vsdFZBw&#10;3RuM8UcopPVmf4ot7y8FjNbIojjuUkVmX3HHXt6VduZI7YLKeFj/ANY3qDxj8yKkkzMY7J3+4wwu&#10;78P6UtlbtfXn2d9u1WG7d/CeDR1D7JV0zbpmrO9rbyeXu8xpGJwXyMY/OrvilYrmOHU9ORWZjsl9&#10;B/8AWxT0aG9mkbYVt4X2My/xHjpVf7LHZTyWltabbcqTu3dWP8zjjtVa7E6c1yjaRXOo3ksV/Isc&#10;cP8Ax7MuDnnkkZ6Yyfy/Gxq9pY3OjSWMEqrGsZKycguc9/XJJ/OmWdjFNcNNJcNtxtZV/lUus2Yn&#10;0ZZWgMdv5gCqrH5l55qSk/eMzwdPrCaPGjXJS3t3cbEkLb0GTjHRcjr65HSrz2+m6tp80Hl7ZFlD&#10;R+/c/rwKl0dbM6Wmmx2W0KMu0fGBk8fr+lWrWLQ9MYTpB5ipGc7vmJPPPPHpQVdXMPUNTntrOHTb&#10;OKJGjmQqzZwI8jePrgHHpTZNSfULiTSC+5RtdwRx14/rWqJLDXYWgfTseS2RM3HOBnvj9KztTN5p&#10;17eaVHpyxt9nBX5fmJI4J9e1ZvQ0jaRrarY3up6XLDox3wiMGNsclhj0+lZbSadfSW4ez8mWOER3&#10;O3u2QCfrWh4S1fWNR0G2ubOBljggzInRWPrRPpsOt6kouHWJpSzsy9AeetU11Ij7smmRoun2Wjrb&#10;RXS7oWUIGYl5RjnPf/8AXWB4Q0q4h02aecRqkNxJHb2sf8KjJ6c+vtnNaurw3WjXXEYa22ZLD5iW&#10;x6/lUvh67tNIsZtau4o3Bbcys44Ut0/HI4qN5WLtywuQeHoI9QvLybShHBbrcJ5sK/wsyk4Ax2wP&#10;wNQ6joPh+61aWO4kBu2j82MN/AF6fy/IVqaTp9tZ+JNc1ax2x2n2xQtuOo/d7j+mP685rH0pb7Xf&#10;Fkl3NpqxLJtKzMx+ZQBwM9unvk05KNrMI35row7nwrrtxeNb6jEsnkTefDI3VmCsBjp2J9evvXXf&#10;8Iy1lZQatqDKZEljTbtHykc5+vHH0p19LcCeacKJpIYx9nG3hWHt37VThlv5tMOn3O+NPMBZl7ku&#10;WYfTJI555rOnRp0m2uo6lSdRIteEpbe5srfUoA0MdvqDStuJPmsZMlfxIwefbtWZ4w1YQ6n/AGA1&#10;gZlmKHgkCP5hktjtg9+5Fb+j3Gn+FNNk07U4R9liuZHjkZucbjtwMdwQeM9aj8QRxR+IZ44I0FvJ&#10;brI0gX5kUhTtHqSTWslzUzmjLlrHH/C2G3TSLq3t7RhG186BsndIzYJ/LgccdatHRJtDv917KzSQ&#10;x+TZ2SfdU+rHPzHH5evpsOln4etWvIYDDH5m63gVfuqTwPwGM03VdRuLwxX1ta+Ys7tG9y3AjOAT&#10;j1PzfQVlTjGnGxtOUqlS5Sm06CwkC6xdOI3+eRed8sjAHrjqeD+NWdX0wvpMmkw6ELa3a+iu4f3Z&#10;DNgYDEnr8oHA6c+1aU2m2HiVZjqN25uIY1lhWNerfLjJA7D+Q+oq21lq0V7GNXvFxJCEhUgjg4w2&#10;fpj8608yUzn54BdeKGv5z/o9ov7g84dihXPPbLHH/wBat/R71BZDSbY/ulwNq88gdOOp5rndE8a6&#10;bea42heJrNv9J+SztYyN0R5wCRjjO0Hjvk1s+HY7RJroRvHFHFHsVd3Mrk4wvqcEdOmKzjUp30Z0&#10;zhJR1RN4j8P3Uvh5pnib95HJ5fTIY5wvIIyOPoevSuW8LeHZ9L1aS8vrzzrprKNLjk4gVd2FXOOp&#10;JYnHUYrsdOu7jUI4dOml2xRMWjBA6k8Z/Dnk/pWBomjLZ391cXc+2OY7YY92P48g+57Y96mtTjKS&#10;dh0ZyjFplfXLK/vvF0Yjto1tY5I3luJMnZ8pzj0ODjr/AErlvi7q0A8C+INKsNSkjsJPDt8lzmX5&#10;pcW7naf72SRwOvIrufiBay3+mx6Vo06LLNcBZG4+UbTkk+355xXHeNfAUE/hrXHW7WOC10O+dTJk&#10;tLJ9llVSAOmGdH9AU7DkY80vb2h8zaPL7K8j5Z/amgUfs8xbwzRnyGn3N8ozExwf17jGe/SvkkBW&#10;+ZF27uW2r/n/APXX1x+1RLbXn7PX2yzRpIWa38tlHzbSpOT/AIHHavkeKM7CP9ocd/r1rfC7y9Sb&#10;3pofbJum+YDGOo645qSQHd97sfrUVuG81lIJBXAyvSpJeIxIE+UdCf8A69dpMiKbkrHg/e/z/M1Z&#10;gXdEmG2+2elV7gBSD8vOD97NWrcq8e0odvrmqiSISqqqgfxfMo65/D61LCNsyiQfpkn/AD/WowN0&#10;e1jwpzViJEEq8c5xWkdzNnpPwKtxcy6hBJt+ZYh94nGN3P6/rXSeIUUMsSL8kbcsO9YX7PwR59UU&#10;/K2+E7c8Dhuldpq+lRyhkY46nhetfbZPHmwSfmz4XOtMbL5HNtI86iJW+83y7Tyfat3w94duJI8q&#10;2flz7U7SvDMohEvldD90V2nhqyEVkY5VUOevJ9OnbmvW5Tx0zmNh0uNQ3JTnnrzwaL7UBNp4QYwp&#10;LbueK2Ne0RJWZl/AfjWBKERvJJOOn9KpITZDMXj6Jltvp7c11vhBZFsfMaPHp8vQ1j2a2VzJGm3O&#10;3j6112g2dssCwLHtxz1z6fmetAuYjZQV2YwWYZx3rStpDHCqKfu4HHsOlUdZgks5vNdlUH5V5x1w&#10;KuK8VvbCa4Tc23haA5hus3UQXYzc9/auZ1SIzy4jU89cfWl8SahO16PnJYklv8K2fDulR3sy+Zls&#10;rjFFrILmPDo0+z94rBt3ze1a2nwyac37nd86jcqsQGGQcH/P+NdfZeFI5W8wxe9Vb3w+sFxuSPaA&#10;ejGp5gsclr1tLIrSEfM3LHFO8P6HPKhZEb5uelbGrWqvdrbKPvL1/nWvowttOjESndIT/e/SjoTb&#10;UwNL8MeTdte3A+ZT1x15zitKeGF5Y536x8qOlXdSmDgqh3dCB61QeZBHh1+bdxRcOVHU+Gpim152&#10;/i4H/wBaszxFqqJqzK7/AHmHmcj+uP8A9dZtt4haweNZmOW47c1l65rRuNWkvI3baq7U5HbPP15/&#10;lTjF3C6saz3gm1QWytv+b/62f5/zrYuPLjK7h90D+H9K4/w/ITd+e+dxwO1bjX0zzZlbgDP15ptA&#10;pF/Tr6C2mkmu/lVvT6fz6VkeLfGUSS71YKq/xf061DdJdX135cCZUnPX7o96wfHHhu+ubQJbo2ZG&#10;+b/Gnyrdkykze8K+Lv8AhJGaBJG2qwG3PTH/ANdjXaW0oSEQxRbu3HHv/KvL/h5pE/h9COcucce9&#10;ehWOpwQW+JX3Mw/ipSSKhKTWpT8R6+9tKsAO3bgtms3UfEsEyeUNvcEnpgf59qzvGmrCSdig27id&#10;re1c1a3F9dXC2+3dk9+1ZysilqdFZaWmp6h5u3hien1/H+ddjpfhq2t7YOIgrHg/LzyaoeFdMS1j&#10;W5uByOhxwa2jrlnbOIpZdu7stTyj0IdSsoViW2jiVjkfezx37e4H5Vz/AIg09gGVewwq+ldJHeRX&#10;T/aNnynmqNysd9eMBEpjB7n2/wAaLCl5HPhY9NeC5cfNt7554Ofx6fka6bTLiP7P58p4ySWK9fxr&#10;D1uyiudUWOIsVVcbfbPWrM0pNqsG7aq43GnYlSKvivW4o1CI3fkjmuQHiy4N4lnD0aT5eOnrW9eW&#10;D6hcbHiznk9OPeqKeD4/7VMgb/V+gySc9qq0Q5jrvD+oMLQm7fLEDn39KlvtUhSB0/yK56PUZIj5&#10;fXDHdtxwaydb8RXEm5EZlVeeeaXKUdG9wJbdlXHTjFZV9ZyPGxVPm+lP8LfadQs42VG+f+Jvp15r&#10;qP7Bht9PAMXzNwq+3Uk0X5S7nIeH/DsuoXjRyZwrDktjP+cfrW9eeEbJp1+zwfKgxu3cD1/lV60s&#10;/sCea4IH8PtWpBZrNpu+Mkswz35FCkwuV/CWlwxS+WIumfm/H26Vsa/HHADcD5Vx8xqHQNJubdWl&#10;deT904/z607Vbee7Jt8sy8KSM4yarRxJuzP02U3Re9OMdN2fwq9PrCQMtqX+ZuG56e1Tab4eljtX&#10;BThfWuJ8a3N1pepQzlnx5md395utZ2FKTirnbRrvmN2rLliAo7HjrWloVleG5Wec/p0/zk1g/Da+&#10;m1a4jedG8v73PRgOPfjNeiS2kdlY/aAgU46+lKxUZcxq2XiePS7MwDjauMepPGPbrWBqWtw3MvDj&#10;muf1jxBOkr28U2G91HPtz/8ArqjpMl5qN6It3fLZ7DpU2By6HRXLDUlaLeFjx8xzjIxz36flVfUf&#10;hrY6zZfZP7PjaGP5vudTnPb6DH4+orp/C3h5co0ifLwf/wBXvXTzacsFqzw/Ltzz0zxTsVGVtj5/&#10;uv2fbOS5kkiu5I1aRisaFdqjPQcdBRXqTXUzNuS3kKn7p3mip5I9iuaR/OH8QcC2tcOzcD5sjK88&#10;8f41zMwRolynPXDfz/zxXRePGY2dr8u7ao2+/P8A+qucZQIlCBdynn/P/wBbNfDZf/u5+j59/v8A&#10;8kMwinfLH8u7ON2Mj0z/AJNdT8Py3nZeNWYZHPH4muVYDhyPu/d+UflXVeAJf9KVgu75gDwfYde3&#10;T2rprfAeZh3+8Pa9AlE5jjjyx4C5bnb09/512Og7rdwWDbSfuLwc/oK4nwvCyoMRsNvHPUZrutCk&#10;3QiFXCr1Lt0H415lTR6HqU37tz0f4Xyk3u8H7rKM/wCetfRXgZEikwW/5Z8DbXzf8KpAL7zABjdt&#10;Vj39/wCY6V9F+Dld1ilVcgqCretcWIR1Yf4j0OyZWiX5Rk4GC369q2oU8tg2dx6JhcZ7+nt7Vh6Y&#10;JGh3Rg7sAED0zW1bKZICWJ+T071wNXOyWhfgdJbZCu3CqPlI/Q1Z0o4j3SKfm/M96qWKYZf7rH7v&#10;rVmxAUmNGzn73twf/r0KJFzoNKI2FS5Xc6nj2I4/SnW6RyX7L/EenpwMYqvpO5idpH3/AJmx61at&#10;1Avlf5sbulamRopbhdoY9Mj60nmkv5f45/z/AI1KGLcKM8+lMVP3hHYNlaZmdF4Ukh8sjb8zHBYt&#10;0rqLBWmbAHyjhc+lcf4cYI0bLkbm+Zj6V12m3cPmg7s+nB5rWmRMsGJY2aOQZXPc981chSN9zYbc&#10;o69M1VvykzqR8vzAn8KmsZI3LFh8uCPxxwa2MgFpBMzqSoO0q2c/mKsacs9m7JD/AAnLA9xjtVeW&#10;OeMNKnP07j/JrQ0Yy3H7+WTcqLt68gU1uKWxcvLtkssSDcGUfhV7RvKa0yR91s7vQY/z+VVSsM7r&#10;Cycf3uKk06aWBsony9GH9asy6Fq9nNmBvXLM2VGParFtKLiLdHIoVVA2+noKpajK88SpJ0jbBYdu&#10;P8/lT4LXYm5ZNpA5/wBoZ6+9BI7UrdZ4Bb+dtzyeh/nnHFZsWnm2u1b73cZx/npWkJGeVEkOdvLf&#10;N2xUNyuJG3t8pyNrdeh5oAtN9nFnll5GNy56Cqgllj+USnYrBvcDFV5ZHhXe7n+6T1ytJaXkIkWB&#10;fl+8jEn+HHDD155oCxsWVy11OwGAdoXK+319x+tWL6yTyfNu5FjhXgM3GMnFU4IRBdebG25lYZ29&#10;yK1r+5s9Q0z7M8fQ4J9WFBMmUdC15dInZAqmM/Lt45Gcc1DcMs0huCGywIw3aq5t42uGjRv3eMdf&#10;xz/n0qZ7JobdZw+7a2D9MGgoh/s+WRAc7drd161e08u8bRxJnn739az47u7e7SOKRSrSbWXpgY/z&#10;+dXLbUIF/d2q8p95WHSkMdrNteabcbIpVRtvzKwzk/nVO91BIQxjXczDp6Vfu7v7ZM01wPnKgc/5&#10;9qoX+kyXQaSORl7fL6YoHEr6S813MUZtpbj5qdrGmXVy6w7sMPusrf59aXRrKbOHP3WxubvU+vST&#10;QS7bB9yxxfP2yc/rU9CvtEL6dNcy+XOQ7ou5v9o1p+G9RgtD9mmtNpC53H61iW+rXQuftjcs3Lfn&#10;WxYGK7nW8uEAbYob9cfzpBJFG6tZG1N3D/KzbiuMAVIsq/YpMDDJLtzjocZFWdZdIZBLajdGfvHH&#10;Q1nw3ijS7rMZZfNyPXoB1/Cgn7It7Il1pW2C5WN4wT97k5NQeEbq4uiyx3CtHGu0sO5z1pmiLDHp&#10;E1zHD5jeYSyysenQD2q14bt1WeSeOLy9y/dFUtyZfCyPxEty0qEuNrdPeobLz2u47ZpwVb7qgdDg&#10;/wBCam1O/Wa7axuY2UrkqzdD2ptraiINdMrMduEK9aPtDXwF/ULN40WNnVo2znJ4HGarXqwXGnqH&#10;j2hV+9/Snx3EVzALGKbIt4wn5c0+7gt7nTPKMgVQcHDdsdarRkR00KFpeQWto1q8mI8HCsPc0zRr&#10;e3kjuGAXajKEX+99P896rymB7eWOKM+XGcM5HTHan6HlVkLNkYyv+f8APSszfl91s0Lu3tHVvLGM&#10;8ls96j09dPls1LhdzcAt1x/nH51RvpGcgJKR83Tpmn6VLGQqqoKrw2afUVnympDb267txC8fdJ6c&#10;VDfaPDt3riTdj7rdPao55le+aRpmYshwh6J1qG3ub/7FcXaHbHG2SR2GB1qtDP3tyRdlrFtlXa0Y&#10;JVVHX3qncSM/72ZWUFgFYDnOK0Rqo1NI3A5l+ZeOcUtzc2EECmcLuWQeZt7DH5f1qOYpFd9QvVbd&#10;aL/rBtYenIqO4uVglFqUZjIMTc/dHr7/AOfWryWUW9dSiLbT8yr61z9hepf6/dXE8DqJN0UhPHA7&#10;j04x6GgI7mko0y5sobvSpBhV2NtI/X8KfpE41S8jeFskZXbgjPvj9aqWqx2mnz6fZpsjt8Mh6l8k&#10;k/5461e0crIjzwxAE8q8fOF9/wDPaqSHIlit4xqzRlGLKwXcW4H4Y/x61lRyzaPe3d7Lclka+URq&#10;Oi7kUY+mf51qRzCHV5pJJB/qt0mD/n3rP1CMXdhJdFGwuoQngfwqQxp2Fc09NFvLbeejr90hY89e&#10;uT+ZqtI8yrLfAiYR/djXjLY6e3NXhoq2zRzwbfs8in92n8P+c1TGn2v2bKXfls24+Wv8R9ffOKZJ&#10;DZXP9sus7W7Q7LjayscbwDzx6ds//rqTXruWC/Wyh+aPeqgj7oXb164HpUNlG9jcs07mWWb7sYXi&#10;Mf5xUmsaRJbWcV7JcDy5JNkzs3TH4+/6+1S9ivtElvdNLPcWenT/AOixsodlb+IjkfWob82NgILK&#10;STKzPgbfp+v60eFyP7R1W1tZd0cixrbrHgeX8qknPvz17VDeaYdywuv7yzdtu1vlVc9T74H6VJpa&#10;0rEr3LteGztoljVXAt1XncMDHGOhrK8Z67daNq0S3ZaO7uIT5bNGTuAAB6Dt8v5j3rTurBrKVlsY&#10;G3SxoFn2nC9N31yMn6+1VrqHRtZihuIGM1xbytC8kmCMgc4wTxkY6dqznzONkaU3GMrs0tNvLjQ9&#10;N868EK2saktHHxhAg/XOfUcVUS5Mt39tlkX7Gyg7vXJ4FLrmnXcGgXTXlnvUQMp+Yqq9M59sfpmo&#10;fD1xc63pFnb21rGIfsqASSfLgAdfTr29avXYjuzS1XUVuLBtKgtgEC5yvVRg/rzXL65LPodsDPdr&#10;G88sSINvEYI4VQPoPpXXRWaW+iNKP38nmK0jEfe+fBH5D8vSub+KgtjcrdLFviWMzQsq8KwBIHP0&#10;HX1qa3NyNrcdFx5kmXPh9aWtxqepvLd5WaRURpH/AIyh3DHvn14z0JNQXkd5Ya3dJq2o+TbWo+by&#10;0AcISDjOMYyM9KXw5ZTzaLFclGhjeYONrYZiQMn68Z/EVX+KNt4ik0K6vLYqlzNtk8wtjauCQ3Ge&#10;np71CcvZXZbs61iTRNcsk0qOWwE0zRw+bGZixLKzEhjnHYj8B+FTXd9a61o6zx36tcwzKzQIOXOQ&#10;c/57Vy3hy71LT4IfCuhQfbLy6gP2y8mQhRwMHpwOTxnPXmur+G3h7TNCsmW4uVuLyVdud3yjn8Oe&#10;P8iuenVqVJJbdx1Kcad2XLuIu1tc3lr9ou1YNHbFhsiXILM34DFU9f1PVr/UTPBabY/JRN3QMw43&#10;ew5x+HbjBq/iPVrPxLcbreC30+0/dGZmBeZslfXpnt6flVtTrf8AZjSXkUP+kXBKbRykeDtx7kgf&#10;ga6Yz5rpHM42abMnxJ4kjutcj8MaRpzXEsYDzMRhYxgEZPvkfQ1X1O61Ow0SHSdRuoYvMuPNLqBl&#10;nIb5QPQDOegBrV0eXw9o3iG8tr23M9zdAedL0C5GFXpyRyfx+tQ/EDw1Drg0m80PUgYxCw8tdo2j&#10;dnI4zkg981hy1HGUk7vobxlTUoxa0G6FcafcRLbWs7LJufdu5aTjKj6ZP4Cl11davLO6t4JNr26y&#10;QW3uzHBb6ggc81W0LTf+Eb8TQyRae+62bNxc3EhK5BX5VGeSfyG2trxJd291Z3GsaVamKFUeRVdQ&#10;ucLkkD65x61VONT2bUmDlT9onFHC6J4Z0Pw7eNeafe+fqqQiOSS4lZ/L3LkkZPGePfFbVpa2M15b&#10;6jb3TtcwqyBF+UKMD5jyck/gOvpXL6M39p65dzTpJbxyRq27hWc4xx65x+RP1rp7fW9K0VlgsYtn&#10;y7WaQfMzcjg9Txj8RXHGUevc7qika8dxb6NYO62XzE7mkYZwM9Of51DN/wAI/wCI9VbUYbhd1vJE&#10;EtEbhGCHD9s85J9zTfEEdwNO82y2cN83XA9uao/C2+0yzn1qeazimupm8ppX+bYu3qB68+nGO1d3&#10;MrJHMo6NmfdzanBcXjQL5kv2zcqyNwiHnGfoc+nApvinXbPxL8P9YW3sVt3t/D98l1crwuz7PLli&#10;cdTnOD6cmrniK2juNQWyE3+uk2yMrdBjr24wpzWb8ToPClh8EvGljNeywWMPh++e6vI1AZ8WrlU6&#10;cJnlh3BIPFc9CElW8jWtKPsfOx8g/tA+ZN+yyuwfM1pa7lXjC+X+nO3n8q+R7d98GQwzwRhh/Q19&#10;bfHa2eb9lKOYTu3/ABK7LaS3zMuxeT74/WvklVRYsxfUcD1rbC/FL1FH+GizasBdEKMKyn5mxyM/&#10;z/OkYBYtqvxuwVwePX+lR2h/eFg38VSAhl+YD72d1dxLG3LZby2k5XadvrkVNC2UwRxnsar7188x&#10;E8hQelTLux5g7fyx/jVREWC0ax7Uk27v4j9ev5fzqaJyZF2gHnqcde9UyFbCbvvMAB6GrETlD8j/&#10;AFHrVxMz1D9npDPqOopEOiRnn0HOf1xXrn9lRi3+1SH6DrzXk/7NDqfEWpF3/wCXeELx/tPxj8B+&#10;Vez38TPZgg9819vkj/2FerPg88/39+iFsLa0js2BHVf4ux/yP1ot544mOW7/AC1jXWs3MBwE+VsV&#10;BLeyOPtI6bfevZszxzobxlnQqWX5lO2uN18iGf8Adt0z3rXsddW7sJJlP3eDznHP+fxrIu4DcxST&#10;SDLE4XjpTEyHwlN9p1B1YMWTnb1x/hXf+H5gLkSPxtx16tz09q4/wXpKQXElzu9j83Wuu02GR5Cu&#10;CPTimQautIlyySqVCx8/hWHqWrPLhYVb0rq00B7uw+9nAxn8vyFc3d6N5NzIuzp8qnFJE+hzsdwb&#10;3UsSbfRffmvRvA2nAIp8rpjo3868/ksV02/3RnaV5+XtXYaP4vi02zWKNl7fnRJ6aDjuehfaVs7N&#10;/LxuIxwevNc/4ju4mkVU+ViOPlxn3qtbeIvt0GTNu3HP0/zmsrVdUeXdGh3Nt65rM0lsJcyG71Nr&#10;wD+EgL6c0/ToHe/lnmB8uNfXkmqOgSAvItw3so966bSrCL7MzSKMN1OaoSVzLAmuyzqM4HNNayaN&#10;DO/8RxV7UNQstPtzDGw+ZgG2jms3WdY0+JVgMm3co6fTpS8wMDxHcTTX6rDE4WPo3Hze9JpGkXep&#10;uzSI23d781safbW+oyZCjGMY6/jXVaLpFpZosZT5umarmJ5bmVZeGWgg82SHpyvHH/66qz2l0tz5&#10;bp1713GoTW0FssI6j/ZrkPEuqLBM32UBm3Y+UjjjNLW5TSL+h28ImCH7x4OTW5qejWT2y/ulPY1x&#10;Gj67dWk+6T6jgV0EXitriLYz/M3GMf8A1qQ48pz+vhdGhMgAGZOv8v0rDfxS8b/eJ3LWr4vvYLpN&#10;zvnbnbg1yITc25zz/KolJocUaV1ffao2Z26sO/firvhazWSfzvK/jwvP+cCs+xtGuCpdflHIYnp2&#10;rrPDFnHbxrK/1Xd/n3qdyttDen22mm7j2jzu5Bri9Y1yRZlAbb846dK6zXbxZdPKA4z3rzfW7iQX&#10;+0AhR95t3SnEmXkdpputmW1Ulv8A69Nu9e+zK2z+I9+9ZOjzsLIFm9qj1My3R8iJCO+5QKvlMzU0&#10;3VEuLpnlkX+734GPr61auryKecxBysa43bT+prmrW3vrZW+Rs/nUA1U2rtBvznlqOUDfm1u2tJ3K&#10;H1De3NRPr9lJAwXHmSDj5unv/OuP1e9uRbyNHIcSnn27VWs5b1o9iMW7cL0z/XNVyj5jq1EjwBLY&#10;L8/HydqaPDrFh5hz6+9aPh3RntrGISK33QVB9Kuao72RVxD14xUlmj4Otkt4TIy4Uda2tS1CFY19&#10;SOn+FctDrJ2pCsJCD7w+nar+i3qatqvlSZ2xr1z/AJ/yamwcxozWEt1ZlfLzu5X5a39F0+Ozjjtr&#10;qT5lThfWq0d/p0Z2swG30OKbbamNRvd8Z+WPhdtAJnTwx2jAxgfdXGR3qGXR7Z7ndEN3bd3qrbuI&#10;f3rHbz/CK0pblBp4kjUBmOSN3NAXJporRbYRq6tu+8SuPoOfpXn3jvRYL6VljOcP0Wuj1XWZLeXy&#10;w3zAZwaz7+e3uIjISdx6Y65qZAXvhd4VWxCyqnU7mbGPT9a7vxDarHoj9PlX5R7+tcBoniyTTYsO&#10;VCg9e9dhZas+v2YMrDHln27VSQHm1w05vpZMfefgt1FdN4Gtlefzphx029M1U1iwiUstmoGWIX5e&#10;vJ/z7VqeFoGtUyzBW25Gf4jn8aSiB3+m3VvbQ7tyqenPaszX/H9hbRNbIyn/AGs81x+s+PRo8bPN&#10;JgZICn0zXnt143n1a8dUfcvJJ3dCTx/X9KvlJ5kdu/iWJnZlkhOTnIuo+fzIP6CivPpJ8yMUuMjd&#10;wQ1FTyhzSPwl8cMfsdqSR9wct9T/AErBkAEIVx1UHPPB9M/n/k1ueNQVtbNAR3MnbjkcfpWG7ExB&#10;UX5Txmvg8D/BP0vOf9836IiPDcKOD06Z6f5/Gur+H6l59rru3EbtvGOD/n8K5LPlYOc49V/+tXX+&#10;BWUXKh5OjfN+f+fyrbEfwzz8P/EPavDqv9kSSQfeZv4fTHP612GgPJnMrKI1XLbvl545z+dcZ4aD&#10;+TGSCu3orE5Gef8AD8q7Hw9tZtr/AMXDDPUZH+fxrzXqerE9L+HFuftifMeo2ru6c/5/OvpPwDFJ&#10;PZxRld21fSvnD4bLN9pUOo/1mAexA719K/D1SIlBBwI+P8a4sRsdlHc66zuPLZYo/wCJuNtbEFzK&#10;wGVKt029c8Vg6cxF2jE/7vvW07qjqzkYZgB+J4rgOiTNKyYKC20sV/hx3q5pao23zDkK2eRznkcf&#10;n+tVYHCKqxp90Zq5pUnnPtI+bt6UEmxop2ylWOMNlauo25gT8uc5XjnHeqtsqrFkY+73AzViAFJO&#10;vQ1ojNsvrKqoTt/H06f5/Coy4znb97o3NOlysW5D1plqgz853c/KcdKCLs6LREO2No/7uNp7V1Wl&#10;WLbhmNWH91v4a5jw7GFnjZ1OF+7x/nvXYJdpFBvTgnjNdNMwqFlkUEJncPftT/KEaq0S8NyGXofx&#10;qj5sn+sUcr+oqeaWf7MSDwO3p7VZmkXyu+JgANwUFWxz2qTRpgrNKqfMxO5RWTp+oTv+6LDK989Q&#10;e1a2mbbeVpV2nK/KwoG9i9b+c02x12r69xU0MkayqCdu1sHnFQrN5jbhj60CVIZF3/MME7a0M2WL&#10;p9sjSZ+bo4/vVNbvM8CphuVxx2qldTCFPPUfdbcuO2O1Gn30qSrHAdyhQPmoIJmglVvtAmZVZSrK&#10;aS3n+2AI7N8v3fY4/lVhStwzREfd5bFZ0BkjvWEnQfxe3saAQ+7jckeZ90sM/wCNXI9FRts8LE/K&#10;enao7m2kdVlB4z8vvV7SfLtEYyMdzrht3YjP+NFg5ivYX/2CfyJm+8zDOOvtW611FNarblFXcpPu&#10;eTyKyJo4p5t0km3DYbd0NWtTX7GiGJvM2qS3zdDmgn4h0F1biRYPl28rJuXJwR1p19Bax26ixjwq&#10;qAVLVRhlhY+fs25+8Rx/npVySJVsQ7yFsc5/z/nigdjJnRDKzQOybv4t3Q8Vc0KFLi6kfb8u7ndx&#10;9TUOnKt/eeWXCg/d56VsQ6b9kKwW4UjcGZlPXvQXfSxHq9oli/nSwnJHy46c/wD6qwby91XzPKZ1&#10;aPywRt5wcfzro9R1aWZ/sl7KqqrYX29qqQjTbO9/0jbtbB+oPeiVgjfl1MnTpZ7j91CG9AuOapiS&#10;4/tNoLiWQsODnOK2NUW3spBPpuG3fe+neqtwsTSebFArPyGkX1qCkCxRwMsksatuZQSWwFrTttHl&#10;mkaWF28ssOR39q554Hnn/syKXe33gwb9K1tG1qSzjWG8DbhxuX9KaCTZoa01lYWSxLErK2Q3vn+t&#10;Y9tbiPSJiycZzt7DAP8ASrU8Ukt0HeZmV8E+gHHFSPbxvbtbxAbWXFFiU7IoaZFK9ilxGy7ZlyR/&#10;WrWloVlfy9vlsvVWyM0tqYLSJrW5/jXYq7ugpNFigs5jbwjCkbE77Rn9aol3aM7Ubprm/kt7hw3l&#10;N8oUfd+v55q5pQlawZxI0a+YoYL3HcVR1fT0j1W4ntj7sP71avhi4iayeOX7rAjb1qftB9graVYR&#10;/wBpXTR/6t2zxwPYflTrsRWltJLKQylfu7q1NPjt7SGQA53ZxWJd2UkmpyWlw+I2xs3E8c/yp7IE&#10;7yKUlpJc29x5Ue4AbsNn0/LNJoiSXMCorqgT77HqavqyWEUlqDuZlz+nWs7T1mmZ4k42c8d6z2kb&#10;3vGw+e5eKRna34U/xY5APXvTrfT4rqw2xlv9YzEDvzTrm1njt43Vdwbhie35U7SIpreV1J+6uF/n&#10;TF9ksaXpMVzvnmdo2Lc7h14HSob6dYdKvNORf4uH7HirE1+trGoJ3MRhgvXNS6jHanQ5Lm4+VmT+&#10;fH88VRm9zK0CIr4fjurSP980WJDuxngH+eabeW4lK+ZJtkZSP9/HO0fgPyqx4X0yGHSIdH06HaQM&#10;Mu7GACeOfbHNWzpRvZQWdd1u528cxkjBP5Z/OkkVIltLh4NL8q6TbMq5IU7iB2Ix+Nc/oYtNXhuJ&#10;bfdGWumVsqfvADP16g9+a0b+9uLOcTyBfLRdpbucDisDwlZP/bF9MsxjgluXkWTdw3TA/n+ftSkw&#10;gtGy5qizaPFHex7pi020/wC7zn+lavhq8lTzIY4DiT5m3dBx0/KuI8R+LtW+1/YJR/qZfm2LwR1w&#10;Oep4/Ou60rVU1iCEW9v5eANy919qIyTZVSLjFMbqdp9mt7m6Q4kkTGSeuAcD9aybjVrybTrW0sbO&#10;VsTJujwMbA3JP4D6810WrmzNm0N6c8dPwrM03XIZb1XksTGrEeWrLgt7gVozOPwmrPHLYOt3c3a+&#10;TcYVVz064x+dGrabb2AE0Nr5mW9OOlV9d0+SaSOz27pbWUyR7v4OOf0q0L2zt4FS5ZpmmU72Egwr&#10;eg/z2pmZm3F1pmmXsKQzbZpGIfA/h/p/9cVDq013dmZDp3m2qtujXeDlVGSce39M1h+J49Yh8QwL&#10;ptus0k0mwI+SqDHUY75H8/pXUNp0VtozRRXW+ZlIkD42nPUVG5tpGzMDwfaXOoa7qGo27/Z42hjR&#10;VYAZUkZIHfO0f5NbPifT5302a3sLvb50YVpkXJHvVPUnvv8AhHrrWrezWP7NZnzPmx0XPT3qzo2o&#10;SWdlCtx5ciyQKZWVf4uCAPTnOalqxfM5O5Fbwahf6VNcO+2SNWWGHcd20cE8+2ah02Cxsrj7T5RV&#10;tv8AqWXCr6/XJ5q1qt4NK1Vb+wZRJdxgW8C8gk4Az+QH4+9NksV1K23X0i7x/rEhYqoAHTOeTj3o&#10;HdlfxjexS6NqRuoZWjkhM6xDkNkAc+xGP0p2nzWn9jwzGdreCG3jDKqn5sKOB9ak8XXZXSryCTT3&#10;aSW1ZEUAbpPl42+2QPxHtRcDTpvCi2c8CW4S03tt4C/u8lee/Xj1+tIPslzSJIdWg/tFC0VptLJu&#10;b5mB54/DpxUPk2niO1+xNbCKFY2STzvmyu4hQD3JAHT1q14f0zTrvSnllmZlhjUwp22561Vu5R/a&#10;iKl5HHDwkMCjof7xNMn7WhBdebaWEeihpLe2jWNlaNs71VslPqcAZz39qTW4ri68M3tvd3H764t/&#10;Lt7dR93IwPfI47+ta0U0l9BazXsawRW8exJlQ/Mqljuz3PP54rHTUvDV/q9lq0s83+kRiOONiCu8&#10;uR+PORj60pLSwRfvXMdfFGnafpzXmkaasJjtRDcMGB3MP4h3OcD8znHa/wDDfSr241KG41zUFgt1&#10;k3bVzucf0pJfB+kwebPqMpMbLgKzcbvwzk8flWnaeHb/AEtLea31OOSWZsLCQcqB3rmjRqe0TeyN&#10;J1Icrt1K3jSzhOrXkU1p50k6l4bcr/FgkluOBknmrXhbS74eFLCXUr6GbUJo8Swxtkw8Dk9s8/8A&#10;jvbpVzxdY+IvtsmnR6O819eW5jlmjXmNWxkgjgDtn3461zvhG91V9Bg0CxtHm1C7ZSzLwI05G3J+&#10;oz71tblqGOsqJH4k8L3Ok+Ipry/u2dYnMSxqd2cnqTn07571o6rd2djpEdxYybXtocCFSSwjVcAD&#10;8cD8at6p9n0qD7Hr0qxwqw+0XBXc7EHlVGPX681zXiJpbGe+j0qeOaaRQkayS7lVeu4EcZ6H/gPt&#10;Wbfs7tFQvUsizpyXV5crqmuXLqstwVjs1X5sZJDNzjkD9RW/rVxBqOkNIpXa2Vjt058tQenuayNO&#10;0bVorJo9QmWPybct5vqdvJzngdefan6jdaJpGk3EkGossNvCk11NL1G5A2Mcc/MOPfminJqN2VKN&#10;5aHnU+meLNW8dzXOhxhjFBjawIVEGML9fl5/H1rt/Dngiy1Z7e58XavNNeKqv9kt5AAnGcH+76ep&#10;9qxPD/ifVE8VR6xJbNa2rWqyWMMn/LYZcs7j3BX25/E9MdZ0vStSuNQS+8yeRRvEYIQHHAUds59q&#10;46FOjzOT79TvxFSsopLsSa7eyw2S6bcp8qyncxHLMf6/4V538P8AWJv+Ey1LRbJZm8y433ErHhV/&#10;wGFH1PvXfeK7iH7BFf3L7Y/tC+azL97kZGO+R2964XTNRsvD15rWtWEDLA0YNusihmLMeCeOeck4&#10;7CrxFRRqLyFh4uVNnWeIIbmZLez0q1D3U2QPL6lQmSST04zXAfGbw34x8bfBzxh4Vh/0VH8P6hLq&#10;DXA4MQtmBIGevJA9wvXNWRrGtNNZ2T3N49yrqY0XO7JycH1z/gO1dVfxap408I6xoXiewuVs49Hu&#10;Jpvs67HmEULskW7H3WbG4fxD5ehyJwuIlVraxaDEUfZ0Wk7nxv8AHRPJ/ZbQqVMf9k2a8t3CKucZ&#10;4POfrXyInyxxxjjAx06dcV9dfHFo7z9lWGcStIq6XZbi2VLDap3H04GcH+9ivkI5VmBJIb9a6cNG&#10;0pepMb+zRYtVyGXHQURMqg5Un5fX/Pem2jbZ5JZB+Y9e/wCdJCQTyG+7yBXcQxHHzsRt5XBO6rEH&#10;LYU5yw49/wDOKgKbJmfO35R1/wA/Sn2ZGwyDj0Y047iZIXJHBwu7061YE6xSqA+D04x6VVSTac4x&#10;ilUYm8xMn5vlUrVmbPYf2YlSXxPqDt8u2OMD3JIOfyzXuXiFoorDZChDD73rn0/ya8J/Zbu0XxFq&#10;juVbbaxbV64O85/DBFe0Xd4krYkf+Ilffmvt8j/3FerPhs8/35+iKN7pQuUEjHBUZ4bpWfeWEgs3&#10;hgQL/dbOK0b6+McO9D8p4FVZr2NrbDgDP8JxnPrXtq54hU8NaeE00xy5yrHv6GrC6e5Zgq5X+76U&#10;aLI8z/Z+2TWhc+XbxEKVDduO9PUDPhmSycrjaB1atbwz4g+1XPlRw/xEbvT/ABrB1KXYdn+z+VTe&#10;CpBbyM4wVLA59/SmTI9WsNThi0/DP95a5/xDdpDIxyBv5qsmvxJH5bv/ALxZf5Vl61fy6lPtg+6B&#10;jmp5RW5Shrmqxj5urJ2pmjvLrCLIi9W+X5evJ/wrC1m5lnuxa25LdfxrtvhlovlxKkjFtiDd05zi&#10;l1A6fw34eufsBAjbpxtXp70y/wBA+yxM7rtO3867zQrO1isQ7xY3L83tz/8ArrD1yWFrhhtXCsfu&#10;n61F9R9Di7K1mtZMSZ607XPFN1aWsccB2g89e3p+dbtxbW3kfMPm5/KuK8TRyXV4I4/nVfrzVrUm&#10;9kYnizxldWZiDlt0jcCkS9vr2KMu37xsBqde+GTqN3Dc3YYiPhVPc5rZ0/QIpiuFztGe1VYnmL/h&#10;O8e2nWA5z05712Wp6wNMtYZ5H5YevQYz/Kud0Dw7KkokMZG055qx4lhub4YcnZCp2rj2NJ7lX0I2&#10;8bi7udhk53ZZd3QVNc+U9q19cR/MV6dyfSub03QLttU85W3AsMdwOv8A9au8g8LtcWEZlXA68LnP&#10;HT880SQRucfK81rE8hVh8x27vT/GqMOtSpOIizf7x+p/xrp/E1pFZwMAowK871e4K3RMZOeqjFTL&#10;RXKj2NK8uZr355GIUc9e1R2SiU+YV4xmqiXkn2QZcMzZ+mM1bWVLSyAzyVw4Hp6Vm9WabI2NJl8u&#10;3ODye2Tgf5ya3ZdSihtFC9VX73rXGJqTmIEu23cD9Kv2txPqMO+5/wBX/CB1BzRYl3OjWeS4sfPn&#10;f+HdtJ7VxuqLm4YMeZJCx9TXQrO0/wApH3uq+9cnqcry3bTxg7WfueRVRRL2Ok0yTMaW6N91QW+b&#10;/wDVj9a1NMt1kmZmj+7yx9KwfD2sAQqxG3aOu3FbNvqq2WmySMRumJCkHtj/AAqmES+Eha3dmVcK&#10;vpn/AD3rlr1LdLh5ZB1b+KpNX8QXa6f+5f8A1h+XrwOh/WqFvCZLZXdmbux//VVRiTKRZu7O3vIk&#10;AjHX5cDrWjong2cyKDBnP91Tx796raKjyX8e5QFDZ+7054Feq+DtBivIFmYdOzLntSkKKuYcGjrp&#10;cK+cGXgdGIqDUxHPc/u4g3HHHSun8V2SSStsfgAj/d46Vx11fixmIbrjGQfrioV+po9Chfq1oxEf&#10;DEfNt/D/AOvUGlapLapMYDh+hZev0H5VPqkqXC7gdrbc1Ut4RhVEe0SN6f57U7kehd13WZbOwYQz&#10;MW2bl2ty3vjFdF8OZZpyhYHG0btwrl9Se0MLRTcjvk8gf0/+vW54a8RWdrAqW5UbT9McUnsFveue&#10;ny21s6Rr5YG2PlTjk+vtSStbxrxFjBrk7DxjLM7ox3beAKsSeKkW1keQ7T6+lTY0vEp+J7rM8l0e&#10;MHPXoKr6WZJLZZJiSzP0/u9OaqnV7PVZDufdHjG3gbs/zrcTTZY7OLyVPzDHTp/n+dAEdzYQyWwf&#10;KsvU8fy961fDd5Lp8fktLvXHyr6ZH/1/0rntdu7uBVtYUOzqXXtTtK1prVP3vzNjHHJFVERralrQ&#10;W+8kR4XGVbd1/wA+9aA1m103T13H5mX6Z+lcpPPdyzecCyMTkY9DWP4l1LU7WykkYtjaSrL/AJ9B&#10;RcnU5r4reN9mo/ZILncWYkrnpxWT4W1q5ux+6tZE+bLNLgbuDyCCfTvg47Vz99p93rvinF4SyBS7&#10;MOmemPyJr1LwL4MF7pf761EaiT+HDZXAx0x3Bp6iW5WXxBpu35gwPcbBx+tFdH/wrUDhkX/vmile&#10;RXun4F+NJBJp9uRjC53e/Pf6YrAmJWIbD6/erb8XSrNaQgk46fT2rEfeqbM57LXwOCjy0T9IzmV8&#10;Zo+iGFQ+5lZc/wB0/rXYfDgL9tUPuJ3ZHzck9f5muOJLtkN2ytdh8OnZ7mJZEY/3WxnB9OPrWuI/&#10;hnFhf4h7TojyCJSAzP15ye3Un+vvXW6CY/ODhmOePzIA/nXI+HmMSKWXdhc9M11uhRt9o+VcDg8d&#10;+K849SKPVPhkA92Afve4719KfD0MltHtGH8nDc9a+bvhcWa7UIG5kAVv89+9fSPgNVjt9xfny+MV&#10;w1jro/EdRaEvdK52qe/HBrore33oqjvxz16n9axdOhzMu4fxenTmuii5jAJHyr+dcTOqQ5bc/Ztr&#10;H5unParmjR7GMqrjd+hqrG4VAiDrV7SV875du193HbHPX8qZJrWcTvneu5SvOW6H1q1Gc3JIP3zm&#10;q2jTBy7uNx6ZPY/4irNmGNycrxvA+bn05/nVRZi9zQeFvLG9eOd3zUluyl+Bu+ai8ci3YHrjv0qG&#10;ykVn4G1lxkHtx14H1q9CTqdKnjiVVYdW+96dK37Vt8JUtx/DXLWUTB0Mh4wD7V0VpOhhVQcqo9eB&#10;j+VbQMqm5btbgPKqFcEcNlvvVdnn8uNQAvp92smFh5wHf+H1q5M8jNv+8Dy2fz/nVkEyW7LJ8p2b&#10;u1alnBvts7trIRsUdCDzWW5Pk5dj836VpaDcs6eXjIB+YMM8Y/8Ar0IJbFyKUrBvxu46U6ZiY03n&#10;94V+X/H2qvLI1sWhjHylsjNOa7jaRXPVVxtbt71oZMdLM6KsEh9/rVqCK3Z/PRPdd3XtWel1bPKq&#10;ldzKfTpVy2uS8zSFP+A4oJLjSYIkztbbjdt69qhOWZixX1781DqjXeENtHuVm+YZ6cdqig1LyGxO&#10;v4d+vt9aBGja3UULr9rnCRg52/3jV2QwgfaRja3RvasSa3Ooputg0jKdyt6YNa9rBMLXypAef73p&#10;igmxN9nTU4mVB7qKSW7XTZ4YZl3Fegb9aW01L+y5t0kT7Qcfu+3rimazdW983nxxHdu+ZmXmgAD+&#10;a72/lqFkjI3AfdyP8803Lwx4eX5em5qdaus03khSDs5b/PatRtNjuoWeD5gqZ/Sgoy4rW3Fwpt5c&#10;/LldtbWjx+cFtnflmzzmsXSti6lJby2qptx83TFdDcrFb3q/Zps/LkNt5FCHLaxS8UadCLghY8sv&#10;3XPc4rEugjReXI275gFWt69uZ7xfImHqWb3rIuNJguIZDHN80ZxtJ55H+fzqZbjp6LUhgsZJbA3O&#10;4qo7evarVsmnNZvdKw3RnDKao6beTiJrK6k27WI5b0PWiK0i+0SSwv8Au+ipUly3FXS4ppftNhc4&#10;IbD98c/WrNrZNdxgq3XGzb/hUJ0iaUteQjy41JLH1I6n9al03UPInRHlzF5nXHUZwKYnsF/ZXFum&#10;yM5LLk/nTNAlmaKSGWTdIu4de9aSSI7yOuNrLj5myCPUfnVC2S3hlmEIZVKk/jVdSb+7Yum0tbiH&#10;zLkElR/exio7bS2uYVnib7rZRu/B61Rsb67iVraSIsrY+Y/xcVc0K/lgt5EIIXd39KZLKN3p95HJ&#10;I8lxu3KfmPbApumKthamNmyrPhdvXJP/ANena3JdfMIyVVh9+q+mBDFFbSFmIb5v9uo+0UtYm7CE&#10;FujM+7kMe4NR30UOohriJArKvy45qtq7yWenmSD5W42q3GPyqi+qT6dpq3LSbvM7jOM9P51XNYUV&#10;cjWX7Y/mRttdFZTn8v0qvNew2EfkKG8zOBjv+dRtMUuWnRmXzN27b2bH+NUILtr3UI1O1vKkw3FY&#10;SqWOmMDcZZdQsFg89o5FUsVHfpj6fhU+itHcyr5nD4xt55qrqd41vqgsIEyvllpHHYdqWyNzb3sd&#10;9AowseNvrzn+laXM7aFmW3gtJWjA+b7wZ6lvLnMK2UCBj8q7S3QetJqqfb4FurMbpOyjvx0rP07U&#10;JUhuLiaFlkgYcle39aq9ibXVzcu7A6fp8cltJ91fmPr/AJNc7ovippNRuLRY2VVk6n+NjjoPT/Pe&#10;txLtb223LKD8udufxrH0qKOW6ZBbKlwZwd27IIA6/wBMVRnqak4s9Rss6girIMhef1rNt9MtbeeS&#10;CR9ytGobDfLjJ/8AivxxUvifT4p7KRbqfazLtKpwCf8ACotLW2u9KjiuWZhG2xtvWk371mP7NzB8&#10;QW623iFmt7eOSTcrfdwOvP8Ansa19I+0WniFrWNNsbH16juPzx+Bojg0WC/aO8gI6bWb+7jtWjZW&#10;dk14k8Fw0wCk8noDz/QU+UqU3axNrUdvNDFeLGWRVYS5/vdhXL6jcXOq67pM8cLIyyDzEXog+b73&#10;0GD9ePrvreyS3H2ILiFmIkbsv/18/wA6ow2QGtxwxTLH5dxjd/eyMfpuolYinobOqaxLp11bmCJG&#10;j3lJj5eW3dvXAA3H8RUMJ0i6jaFVAMf7yP09T/SquvXvkJLcxS4gt1aS4ZR1wP8A9Vac17pE9vbX&#10;sVqyttDsg6AY6H/PUVVyeXQw/FENvexaeLWRIvs+ob5Jvu5UoVwfxOPxq3FpUqQtLPcO0a/dHc47&#10;mqtnHZy6nJcOGaHzNyq38TVc1TUmt4riYkLDsy2OFVRyT/KoNJLZIg8X3ki+HbqC3RWiuLGRJI1P&#10;U9lx6fdqDRbuGC0sINVhW3jms4kjjXGS2zP9R7jFXdVgtILa0/smBj5ifvHkP8WCCevXjPSqBsrx&#10;bqK1uDHiOEiObGdo2k4H1AqXI0ivdItY0ia6vbOTStR8uOGRlkmRtuCQeB/jntWvZXEhtvs8sass&#10;N0VV88v8q4J/z2rFvZZZGGn20DSSrJ+6g3cNgdT7c0eGBEmmSW4bdNJcSEyM3you8jjt2Hv1qOYt&#10;xvEm1y2uNR8Rb9PuXkkkhyVY/LEqjkjpjPPfGaZ4tuYz4WfTraPc6ybWkTqytjJ/TpWk+nWUMnkL&#10;eMZNqmVlPVT3z+Iqnrw8PWV5azWUEn3iHhck5Y8bs9uDRzDj0RN4cv2OkWkWmyKXazRGjKk7TtAP&#10;4AcVZayh0mGPWdR8u4Pm7JF6iMnPb/PJFDXNrHY/abVWhXZ96PqcdcVzd/4gtIbHULOy3TrcNEtv&#10;D97DFlBY/Tn6AVKb5rBy8zbR0t1dTan4fZbOTbb26hYpv73zk4H5/p0NYVlZw24gDSK00oM0KrH/&#10;AKo5+VF9CARz1Ge+M108Mtte6WtjDbFvsFqI7iRVwoJIbJA6n5tuemOtc3omo2CCx1SFGe6B2x+Z&#10;/wAsW3dcfpzxzn2pyJh8LJNS8RWMGpzaLqCr+7g3K03H7wAHH15/PApnhXxPBczTbFWW4+RfOz0I&#10;bt6AfNVrVvD2l+JLJ1vYW+0SXP31OM8dc/lXP2fgPW9L1+CDTNVjEEy/6RKrcRjOcduwyfTg59OO&#10;o8UqitsbxjQlBp7nb6/rXiGWaH7VcFUmQCMq3LLjgk/T8qxk1iTw3b27aZPGbcSHa0P3jjjn8Qeh&#10;4I+tT38Otz6bFDffMqqyQ4OSRyM4HrWRN4X1/TbVVlkjVY5I1WGTPB9/T9TWs5VLqyMoQhy2NeZj&#10;4l1qaeIwzWO4iS4uFwpOeoBxn1/Cudk8O6z4k8Z6l5qeVpsFipgaPqzbvvY9s4x9Kv61cL4euVtt&#10;U1uWYH94trG4CjjJJxwMDjp1zUfhLVL7xB4x1XVLOdo7F1NtCkvCquPm57kcD+VYe0jUlyvV3Nox&#10;lTi5Laxpav4la80aF4I3tzN5dspjbDEY2tz9M+3BrK8V/wBgeG9EuJbiNLuGVleRmOV81vmHA7g4&#10;9sj2rpf7Otri2uWnaMRRR4WSQ4+Y5GB75/PNZeraNpHiDSxp1paytp8dvGVaTO53Vzub/vrHA9Pz&#10;6alOXK7fIxpzjza7Hm+hXeu+I7S61LUbxbeFNoa4aMZdtvEak87Rx+ldV8NvDWmXWjteyzK8yuzB&#10;2ct5mHYZHAGOOPr+Ncn9pt9c8PT2RuVsYbe6K2trCCu4Akdu+AOepNdd8PL6P+x7PTtNSMSSW5Mu&#10;zsVUbifxI/E15eEjL2qUnc9LEfw3yjPiTPqeq29rpGk2nyrNlm/mSe3/ANaq2hWOhHVV03WFVmjV&#10;GaFepPb6E5P4V02qtp0eksjrI91NJ/o8mQAW39D3xtHv0PbiuO1aK0v9dW9kupLfdu3rCTuZs8cj&#10;2GM10YmnGjL2lzLDylUhy2On1y5OhzrrFlp0LbmYT+Zz5a4IyM/xHpz3Ncf8TviG2meCfGV/LeSB&#10;IfBGqGCytZv+PiQ27IicdyzDmty70fxt4s8NMdUiFrZ28sa7tg3SMBgBj2HQj8/c4/jDw14W0fwH&#10;raaBpcmoalH4Yu0je4f5C7RlSSOndsZHLEYxiqjGpOspLRaEScIU3F6vU+QfiD9ouf2P7QXU/wC+&#10;Xw/Y7uOGcohIH03Z/Ovk2QgzeZjac/dPavsD4t2f9l/sjQaSt2JPI8P2Mcm32WEHB654Pp6mvjqV&#10;2eRghPKKfbnp+nXpXThWpTlbuEf4aLFsxZ2+X5eO/v04/wAiljAB/HA/x/Wog4BYs3TAUc/WldiZ&#10;PlPzbvz/AM/Su0hkkrFDuUnn73JqSx2JGdw3fNn6VUmZDN068n/OKsQOFTYq/nmqiJj9xwMblyBU&#10;jHfKrDn5s8ckmo9zqrMxGepb2/yKI2JO4e3f6f8A16ozPTP2dp/+KlvtjY3Wq/dxzhj16f17V7Vq&#10;aslqk6H3avD/ANm6AP4yunj/AOfUyD3AYAfhlhXu2rGNNA2zAD5c47HivuMj/wBx+bPhc+/5GD9E&#10;YtxftNF5QGWx696SCSVpGjA3Ecfe+9WZDqMRuDFEA3ON1amgTW81xl2G7HyjP+ePyr2E2eKb3h+y&#10;SOLzNg3t1NR61DIH3KvyjI3emO9bWkWq3MYdeF2/MB64zj/9dZ/ipWtkEEf3v4setUBzszo7Mpbd&#10;xhT71e0dYdOiZge3zfN1/wA5rMu0Fuol25zTba8eaKTkYYfLhST7/wCeKoBb/XZFZ3if7vOS1TaV&#10;4mjuIn3j5tp/E+lcpr0s8Uzwc7c5+9xWr4K08lfPlP3m+96e9BOly4qxnVFYjb3HNekeBo1tY2Zj&#10;901w1zZLBdLOh+VeK0bXxxDYwMgb5l7mkxPQ9YsvE4MflI/Xgc1i61qU/wAxRxtY/lXJaJ4wdn+0&#10;eZjdxitO+v8Azog3mcsvy/nS5RF+01NBbgyydDg7u/H+Bql5Nvd6mqDBA5JrHu7mVzHAh2qW5bmr&#10;kt2thAhiY+Yy/MB6/wD6qLMDTv7O0baYo88Yjwveq2mSeTPsTvjjtXNXmvyrcbJ1yrdq3dHd5Y1u&#10;yQrem7/PP0otoB2djdwQWmWXnb8tZWqXsQtmVzkscfXjp71D9teDTmuJz8obCiuS1HxC91O8SP0Y&#10;4OP8+1Azu/CrWt5ci2h2llxx9a7y4NtZabuON23t2ryr4dX4hlM0kuCzcsa6fxP4mUwiEPj5Rnnp&#10;x/jUy30HHY5n4ga5CytBHKOpP/1/X9K89+1JNOwQbufvf3vf8queL9aM87FCT8p2+1ZdpC8UO9s7&#10;mxis5voVCxoWzrPeYcgbV4447VDd6l9ovms4Dgx4LBWGf/rU+2WRQyqvJHPSnw20SSF2O6Rv4T2H&#10;p/n0oKdjU07SPtcStKuV785x+VXmu4oXNshAGfm5/Gkg1C3sdM3Mdrbe9crqfiryblih6ZLe9UhM&#10;6y+1GR02WxVflxkHk+9ZWoWbPaAQN+8fg7RnH+ea5u38Sz3EyxGbln/rXRRaukNvvkP3QArd/wDC&#10;qJsJbO2nwrBjczcn64rRhnursKM/u1GT6VS0i2m1TMv3tx4dutb7WP2OwMcA/h59R05HpTE7HO65&#10;cNPFsgP3RhVX1/pmrWkzFLHbNyV+9nsf88Vm65ctaxtAp3OxPRck8Va8JwXN4nlMML12j3Of61Wp&#10;JueGp4ptQA2/8tBn6YOP1r1zw9q8GlaUsaMM7e/Gc81534d8PWdmwkkY+tbWq6iFhKRN8irUhsSe&#10;MvG3lRtY2zLudstnt/h3rAF3bXrrKCcqvY5rn5LhtT1toiB8isct9Dj9a1YLKZAsqhstxgdvrSaA&#10;2ItPiuE2sMKQMe1Q+IHt9LtA0KjcF+U7cgZqey1Bfs6xnIVeuPWszxxNJc2JaMZaQZZuOOn/ANel&#10;Ydzg9a8aOszD7Uwy2W684qTwh4ukubnCuSF5PPasDW/DF5dSeTbozKW61Y0zwneaZDtBIz95iela&#10;e6R7x6noWoyzfvTL19M8f0q5qk0kkGwt2ztNcToV/dxXSrhtijJPckVu3Os7maWY45556YGP6VAy&#10;/ork6kkDv8qnONvHWvXPDEtvPZKZtn7tMn29q8h8HXFsYn1ORdq7sK397Hv9a6jTPE0jae88TDaM&#10;/Nnt+frQUmdVrMFnqEj+XGqjHHQgLycVyl1b+RN5merfe6bv8gCsi48bXE8ptbOMHe+GbB6fh1qx&#10;PqE90kceSPu4XPA9aLA2dfotol9GrzKPu7ayvFfh9rxxahflK+nvmrvhK6IxB2/i46/pXQXdjGD5&#10;oVmZ2+8Fz+FA90eb6d8OrG1vmuPKLM38Ndj4e02WxvVsWVRHGOe2M8857Yrcj0iCKeOWWHC7flz0&#10;5Ht7HH4ms3U9Vt7WSWa3Hyr/AHRgZ9qAtY6JI4dowYun9wGivP2+ILKxUXmMHGOeKKrmJP559Uuf&#10;NXyJZCzKxH3vu+1VWBWNXJ+Zsdeaj80yybnDfkR3p0jt5IcOcH+H0r4WnHlVj7qvUdSV2NkZG+T5&#10;fXjqOevvXZfDf5rxdo3Lu2t8pwO/9K4wnnjHXP0rtfhdHm4ZAcqeD8oyTU1v4Y8P/EPZ9HZFVTCn&#10;/wBbpXY+HXG1fPfkr+H/ANauP0FmMqRYGNud3pzz/Tt2NddoobzA4wPfdyD+FebLRHrRPVPhWdt5&#10;GycqWHTn8a+lfAjl4T5Y2/KvPBB96+cvhPbRySrIr/xAY9vWvpLwDb7bDzQPukYH51w1mdlFHVW8&#10;hilU7duVx/8AXrYgLvb7yu5emA3+e9YZZnlKoeg/T/Gug0+N2t8qMrt44x2rhOmQ8IqeWSPl9Aev&#10;FaOghp2I/iLY29fwrPWJiMN17M2Mdf0rQ0PcJNoO7+9RZks1tMUrPIwO7t9Oa0I9jygIevpzVe3k&#10;QRHceOuD780+1eQXi56Fsda0Rj1J7yYncsvzbhjbTtKjKMCx3KfzP4/jTtWiRovMTcfly2R05qvp&#10;rSRSeUw7/e3U7COot2OyMs2PWtW1LOESI7jz97v3rJjhaZF2Ln5cjbWlpLeXF5T/ADMzYXcOn+cV&#10;0xuc1QvrBN5ik7lXcejYIGBVzLb12sPfPeqqTr5ijHWrA+Vlwo3baoI6FgxnZlm2jjLY6VJplzJa&#10;yAsM54O3/CmvKnkZdmHy9f6VFA7zOplG08btvsKAlsbLvBekSlvu87apyyEsSePT2qS1tWeBix+V&#10;vucnIP8AhVUn7vP3ZGU8ds8GtDGxNpCRpeyGU7hJ8y8/xVoWxZpN3y8fqB3/AM+lZqoQcxN8q/d7&#10;Ef8A1qvWTtKyyEj/AHqCTdhhhmiXc3IX5s9qxr+1QXYcSNy3QDsa10mUQ7YGG0rjisR5DNdbZhtK&#10;kj8PWhsIrUlsrp4eLf5csMLnr6mtIa00KI0oPPtWVJiKVgrMvOG/CpZVaaISJ0Vfm20XK5TagdNZ&#10;jaQDjbgH0IpkjS7PM2fu2+Uj/a+n4/zqn4P1c2MohLY6lePf/wDXWrftHKP3cJHylhtHU59BR0uS&#10;/iIIvKYbiv3eA3+e9XrZ9sGTMVjx8wBNZizsVVInzuw2N3Y1o2cf2qL95H8y/rQV9kqTzrJdPdQv&#10;twANqtzn1rb0/UxqSRQtEFkxhnasmWG2d1XY24MSGPBxxWlp0DRyOIxuaPqoXOP0ojH3iZOPKZuu&#10;Xl9Y3TGKRjyDgc9+R+VUWmIvTqE/HdlX86va0WurozHqPvRjvVdpo2tpVZP3jRkL7HsaHE0i/dAx&#10;6deur3kKssikp6/hUP29LGSWKKMsp2+XIc9D35qxpluLmMxXIVdi5T61HPbsF8uTy5I933uMip5Q&#10;6llNYeG1NvIgZXU8r/Eff9KiglhiCjarN23dR361V80SNtUY3DKDPNOjaZbiKAIGLYLbgefm5H5V&#10;QPyFu5rhbhbhyyxlTwCck0J5rW/mqzfvF65yfpVi+mZ4PKuYFXHbb361WN59lEUYK7f4Q2OaCfsh&#10;qGoXK2Fzd7F2ou8Rr7L/AI81c8GXbazY/aGRVjX+91zVPWLxF090uI02yLjI459/btUngq2udNhk&#10;LTDy2YMTt24z2oJl8Ia9bXJM7xIzsMlErP0dhBL/AKRDJI0kxO1RkdB+Xeuk1W2e/tHuLc4kxxyM&#10;ZxWLpNveWd8yFudwz6N70nuOL91o2bu2S8jkRo9y5wM1hS28UNvJpoXesP3V29B049uK15dVt/Md&#10;I12qMn8zn86o2S21/HcXK43Z/wBZ6jtz+dN2YoXRX0izS7+RQqtku3+9iueh069sfEM08e1Y2clv&#10;c44rUiupbC+kSCORlZctJ79OtFsVu9Q2E5bnd6VjKMZHTFyiTzXcT3iPOMsqgbVXO4AYp2kSeXPI&#10;/wBq8xtx2occCoIriyivfsd5LtZmxuxkKO3407RrE2UM1ody/vmZpD1bP9P8aonoSyytBcqySsm2&#10;TPy1q30thNo8nlRfOVUCRehPbPFYto0E2oz2s8jbWjAifafvZPt9DViexng05XEx2LIAfL6N6Z/z&#10;3qokSJraze1skAZt3lhW/wBoYxVPQLWSSWbUZJ181WPlqedq+v1//VW00vm6Y0pG1iuO3Xn/AArn&#10;9DW8jspYTMu6SUmOTnn6/wCcdKom+jNi+tVWA3N7LvXy9x+XpWV4Whku7OS/tpB5fmHai/we31rX&#10;ubayi0eaznuVkdmz5gPQ4rF8H6LcLapIs/lwLcO+Nx5G7696JfEKPwsr69azL5N/eK37t/nhi5Lj&#10;0re0PyLmWOO1UqGGZlYcrwMD09fxqPxlb6ebKKaN9zLMu0d1yadpscttD9rWNlkJz0oWjHL3omfZ&#10;ajPf6xPo8XlrsPmSDIB2+tRWz6fc+JJNJLmSXaNmGxs9Tj6evFZunPfQa3qF5IVjb7V5c3+7jcMY&#10;4xlgas6MJoPGjMtudt0v7y52HavBOc/TFZTk01buaxhGzv2Ok1/QrmXTZreKaNFaPJOASeMH8qSz&#10;0+C005Wln3J95kZuQPX9KgvJL3TtRj01GMizMfm3DJPcc046Zahme6uWEZ3NIdxA/Ae5rUw16mfo&#10;tzHqXiC+0+O3+WQoVmZvlUdNq/Tn/J5d43s530K+0SBPLWOP5plGc8Hpg9z/AJ7020NqTvspRtXA&#10;G1gDjPTFP1TVzGFM1uGEit5duSMu2MBj7D61PQv7SGW0t0NIsIUmMfyq15cbRySOUHt+FWtXiSO+&#10;gt7Sdfs8qbjJnpxkfjwe/ena1Fp+o2n2VFPkyw7dsTYzx0H5/Ws+5vJdJso7u+tjNcebtt7aEYG3&#10;/P54osUnfUdqdzbQQedosQW6GEYK3zuSMk+wGKj0Tw5bpYLBJqPzN+8uG9STnaPwPtVfxFqEHhrV&#10;Wv7SCSZnjDGONcsN2M/qeamnupZmt1s41t2kXasODuBAGWPOMc+n+FTY097lNbxMsJ0RV0Cx2zRx&#10;gHsThw3f1GB/9asu1i0rT7iD+3Y5JLiXdIv90jOMdP8ACtafUGstOaKz8yRiu2SRV5Zu/TtVTWIn&#10;1qG3l1HTgLi3kzkA8R46fXnGR6mjlIjImW/n1e5juLSBfJtxsxsO0KTyPc4J/wAisnxl4Ue38x9O&#10;KqjSBzJtyeAACfQAVPJqdsI7y40sC3VblEZdudygDj8T6UW2qXo1B9Tu1KwyRERQTdM7lwfyHt19&#10;6NCotxehaGtNZRw2GkXDNBeRqpyu3f3JP0wMelYOoQLp0AuYZs27Tr86rkEbiDg+me/tW/JdwXl5&#10;p7S2yL5du32hlXCn5QuV/HP5/WodV0bT/EEbaeVVIfLCLCrH7vrwOlZyvrYqMl1H674s8P8A9hLb&#10;WcapN8q5hX+FQM8jue/4Vn6JP/aU8ehSL9njVVdGPI2nDFuPqD781m6T4Xh0+9vNPMqm0t5sSM3c&#10;fexW1pfhi/a++1w6l/o99JuF8cMEjHG1RnnA9+tYxlWlNJhL2cY3ubmqhbFY7WxvR9naQLNdOu3f&#10;3wBk/wCR2qv4t8Sxf8IbdR6ZYSb0USxysCzTHaw8zntyT64NWPEXh/TNSuLOKOVmt7Qq0jbuoIBb&#10;8f5etLqs+naj5Fjf5jgjUwvHHgbY8cD8yT9a6pKWqOOMo6N9zzjQtKstR8MXE17qKNqTTbpmZdwi&#10;HGVBH8QAAOP8a1dI0u60uWNLrUFnt438yRrfPz5YtsGO5JwfT2xTNZ8N6fpsDWmnzLa2smSpX7zf&#10;Nknn19u1Tafc6gvh2K/02BY7SBtsjMfmyfu9+cgjPpxmvOpx9l7ttT0pfvI8y2KLa27eI76TU0LS&#10;W9yBDa8YTbu3lvzP/fP0xo6Xrt9qMUMV83zSTuIoY2+UJnrx6DJ/Triqem6bpviaa+k8p4ZTMZNs&#10;PrgZH1Jzx2zRe6vY+G5o9Itzi4bbGrbCzqpKr0HfGTWqc4+9LYHGPwrcZ4q8MaBNqFhbWNv/AKdN&#10;CY5v3e0Fmfag7cgDv0B646VvhrZXvhuLUNJMgmH2yRRKyjKLhBhSMZG4Hk8n8qbrOurPreZ02ybd&#10;zx45jXjA+u2rvg6x1ONbfWPELSyPPIzQ2ijhFJ4J6c4+Yjtk9cVMZU5VPdRdpRp+8y9fFNPEkbuZ&#10;puNp28RnnA56nue3OO1ZUPhzVb3cdItVaVjhZJGwBn+g/wA9a6HX9JvtS8T/ANsWjoti8Y2wryzN&#10;tye3Qc9fxrDj1K9g1SK3efbCWkMnlqAu3ABct1HJwB7e1aVlH7aIoyly+6anhmbWNBhn8L6/qhlW&#10;WRJJpA26NG2gBAe+CNx56n6VDEZLLw/rzTWyx2ttotzNLIMfM8cEjDBHVyxAHodp5xXM3fihftGp&#10;JFO0hQKV2/w8f4k/pWrBJB4xgl0+ylYxyaTJDctJkRgtEyucNjOAd3PU/Wpp4ii5KKKqYeoqbkz4&#10;y+JkYvP2RFImyZtBtg/ltnBZFOeny/Mw/wDr9/jkTIZ92PvQqecDPJ4/Svsr4nJY237Ky6bp0rSQ&#10;w6LaAybcBl/d8/Q5z9MV8aXLbbzy027vLUtjtzj/ABqsPpUnbuVC/slclJXbhH/iAJ/Hrz3p0siN&#10;MJPTHeoZZEIZHO3bIn48g053IwGP/wCr1rsQiNy4u1hjQ7Cp/wCA4x/jVmJs7mH3fbiqcssiTrtB&#10;GVblfw/+vT7eQPM2Bj5eflqiC5G4w2P7vYginJNGdox3447VVaZI2wx25UkfnUkc2ON/HAaqTFI9&#10;S/ZjEf8AwnN4JhjGlsf/ACJHxXtPido76w+zxSfL228n0r56+CN81v4vkgti257P5cd/mz/SvVr3&#10;X7uNfJLtuLY4/wA/4V9xkMv9ht5s+E4gVsdr2RJZ2yRXDc56nNaHhTS7y9vpCeFVsY5wRnGfzrP0&#10;aWae5Yy89+ntXRaJdDTo2YIp/ve/+TXto8M7jT7iK0s442YHd/jXO+MNVQS/KeRVqO/dtLbUCf8A&#10;Vxsx56Y5rjdburg29xfNw2w/fHY8Y/I049w8yhd61eahffZVOI06/wCFa3h21WUsrtjeeFxmuC0z&#10;xMY5N8ynMnLd66zQ9XlWzivUG3zEUqvTBIzz71RMZc2xraj4TGoXJjQY+X5jt6davWnhlrS12W0f&#10;y/yNb/hq2R9P8wqS7AHP9K0xZJbaZK9xH95ifrx+OKVw8zg/Ed0bS18k/MwPOPSub89bmBZVT/WN&#10;2HQ5759wa6DxB5N3cSDcqqoJAP8AL9KydP0SW/ucIP3a9BTFuaPg8PNPHNJ93OVWu5t7aXVmaVmz&#10;tXA9h61zGjaO0F6sarhVj44/r0/Su609YNM0s+YPm9+9AihDogd9ofLLn+KsbUdSt7SSTL7ueKv3&#10;GtvbwSMh+Zh+nNcTO019f7H+i5700rgaNgiavfeYn3Qa7zQ9ELQRxqvyjoPSsDwZ4cczrM4LfNls&#10;9v8AP9K9G06zt7OEL5eTt4yKUtAWrOV8UxzQ2q2cYb0+Xv8A54rlY9Pae48pPvA/N7V6dr1rFdRY&#10;2jcf0rktZsrfQrZpm4aTn68UBLR2KWj350lm2Nllz834dah1XxKZYmCvuLLt6frXPz3czTZglI3N&#10;j5WOaryTO+4Dc23jGetZyl2NIxZXkP2rUNmfl/ib/PWtjSbS3upBC5P59Kw0n+xmSaQqeSVUfw88&#10;D8KvaBfvBm4lfG/7uT24/wAKzW5T20Oqi0G2E7RIcquedprNvrVbe5kMIVucex96t2mvbxsVf4Se&#10;e/8Ak1La2yXMxkxu3N+taEamHqsji3LScfL0HrXHm3u725klG47sj6c16LrWiSXCsYxnH3cD3GKx&#10;ItGMZ5jbBoGZemeG7iMJeOv3lGAOh+lTajDcK32Zm4/ixXXWGih4laQKgXk9seua5jXxNPrZt7Uf&#10;u933u22gnU3/AAXJL5exen4/zroZ52hh86XkYwBn2NVvh9pSCHy5Pl+X5c9+K0NZ0d5VklY/u4Y9&#10;zYYfLxj+f86Lhys4bW0hllaRzxnkda1fC+poXWNQFUd9uBXMa9PKkzWyyfxZb8qZZard2VuxjO0Y&#10;JZj6AE/0qhcp6Y3iextEJ837vHNU77xta3Vr9nWRRuOWC968k8ReLb2OLibluw/z/wDrpngjXrzU&#10;NU8uVztAy3zGiyE9HY9g8K2lrM814653MT9Pb/PpWveHZbtlOg7LWF4a1SO0slHl/e5aukmlW4iU&#10;Acd8VLAh0q1ae3zNhfm53N0HrV3XNHiNokEa/NyT780yGRoYdq8f/rq0DNOis6H/AGaAOZbQbOyX&#10;zZI1LE43Dv6VBe6dG9vs8kK+fQdPX/IrZ8RylGWNR/q+W9B7f5NYseqGa9xtG1Rkmlyl3L+k+HrG&#10;CFYI8NIynp2qhrWgS4awSRtxGPu4xzzV7w3rkEc8lzOVC4IQN/Fz/n9K0rJU1adpiSFHoMYp2aFo&#10;c3Z202nwx6akh2hMfqa1L66eKwTSbQsrM2N3XFaUekwzzSXmz93Hwq9yf8/zqGGyhEjXdx8zK52q&#10;VHBORjHt/wDXpkmfb6ZPEYY4omZs5Z/T/PFaxAsovNePLKO45NXtNWBhmMZ/GtE6J9vjUI24K3Ax&#10;T1Cw7wZeAyNcy/ezn0A9q7Br23C583dtP3WQVwE32/TLtIUGArfxf5+lFx4keSdbKKYAbvmx/n6U&#10;JApWOk8Q+KJUaRIDtO3G/j0rjdW8WoIzDNKO4xuHNP8AEWqTSW3lQL97G9vpnp+dclLakT/vMsW/&#10;Wpl5BF3eo2XV5vMbEa/eP8P/ANainPZsGIFsrc/e39aKn3jT3D8H2AB3qn+e/wD+upJA+3HzZ6Yx&#10;wKauTJgD7v8AFnp/nmnXTFhll/Ed/avjT7AYcllBOD9K7f4bk/a44g3BbAweK4bCq4ODt/hYdP8A&#10;PSu3+GWPOjQPubdnd3PP17VlW+A0w7/eHtWgv5UEaSINuccDH4fT9a67RFaOZZHztHRex/X61x+j&#10;4MKw87twIUqQf8/Su00FGO2P5euflxjGAe3HXPSvMkz2Ynrnwh2falZVVVLYwvbpx+tfSXgoBLNj&#10;GfZf9rn/AD+VfN/wnt3F3C4VhxyV/P8Az7V9JeAyrWLBD82Mg+tcNdHXRl0Nq0MqzqwAG7k5Haum&#10;sHCRqrZ2kY4+lYdpbh3xt2t/d5NbNrH5aDc3C9twxXKdBalTMPy5/wAKsaM7huW+7/j0qDzVEeCP&#10;lrQ0OFJhvYEem5SN3Oc+4/Tip1A0rZ03MwbjAqexKGXyw+3uvvUawKFwR937vvT9NUG42MOe2atG&#10;LNSRw8IA44/ziqoiBuFdPutUt0kscDSIemBtOcnr/hUCSMjx4J+ZsL+Wf6VZnfU6rQ5w0flTnouN&#10;w7e30rTghW3Ykdd3JFYmk3H7xSo+YEdeK3rpUMH2hcjnj2471vH4TGcfeCMgzqkfTj8q0ZiwEZiH&#10;3eq5/kfyrKSUM6hRt6VqW03lL5buCNuVZT+lMEPedpFztNS20UspIQbe4PrxULMzPv2/L9RxWjZE&#10;G0Ix/FnNAnsSwSuLUALhuhFQz2rMDNH9adJOiIwZvm9M1FbXxmbaBtG3Bz/n3rS5BZtVCxeXKBtb&#10;+Idqm05rcxtA7fvFbG3sQD1qNR5du2RuC5/LNMsEKp5iK3PKn09qAN23lDTrgqcr/nOax9ViaGdp&#10;G3AM3yt/d9vzoF/cwzYjkOf4eeRS3tybu267WZssT3P+RQT1Fti2oQqdvzbce+avLaz2lsxkPJb+&#10;E+1Z+h3MMdwq3B2rwCex7Vpardx27yR+d91eVPf0oCRm6Qyy60szOMdB7gj2roJC0bridXOSV3en&#10;H41zOhwr/a7SlfkHK/NW9ryz+f8AaIgzb+GHv9BQJiWrRyX2wkhVyQSf6/lWvKEjhkaKTBXBX346&#10;Vy9qh1CdWjkbiT5u30/pXTWscAG2bLN5ZK57dP6Zp3EVZtRDsiFNzdKk0/VL/T9TOEYtNxuVen1q&#10;lqLyi5Db8YbK+1asZS9HnRx4IUDd3/z1pD0tqU9ZvV0y633H8X8XapL2e3u7GO6tyPmXLEdKr6zC&#10;t7C1vcQll/2voaprK1hYqseEjVcbf7tBUQtrm7uJDHZL8zZXY3XOf/1Utlqc8DzRXdvtm4WPd29f&#10;5D86fDBMJ1ubQlcrkYqaWF75JBNb/vQ3XueOv+fSkMII0kumDHEm3dx26VNJFLJEyQMokXAy3pWS&#10;3223uto3Kw4PymrEkl1I63HzL3b60uYGi4ZIri3WKY7plXd8p444/wDrVE9ml0I4pItzJyvOMZpf&#10;knIdY8Hbyx7gVY06A6jdNFHLskXn1zVE9BupadGbVYWkKkJh9uetXtDaG00+WF5dwcj0+7/n+tV9&#10;UguVhZZgDtO1m/GrGmQWl/pscgk2ska793Y/jQZ/ZIYrwWdxs3nYzcjPSrEq213m4thzgBvY1n6t&#10;YXS2ZWRvZWX607TNTubDdb3cTfMv3sHH51PMVy9UQGOG11AecjPH/FxmoLCWbT7iRYmPkttZdzfX&#10;+VWo5lmvHM8yZ/hXtUrRW3k7JIeWI+8OtSaeRjtYzz3LTLEWh4/PrxS6bp91c38jqQMKCcDp61aN&#10;1c2kjWc5VVbmNlzg81Xmv5Yd8cHy7v8AlpGp/P8AlQlqVzaFPVgWuVhu7X92sgKuvHPr69v1q5aL&#10;eCVJkbdGkmGZ+re1SDy73mTa23AbnJH19DTZblop/wCzoY9u3LMzdB1/woHcfd2LNcbIgFU87uOK&#10;nvbhgkNguViVs/N/Ef8AP0qO/aZES1YmOSNju3L9444H0zUHiu70+80+KS3dlmhVWRs8HkZ/nT2R&#10;PxGre+dbmSznUL8u1VrM8NvNN5umCFdxdtrNwDj0/wAKuT30h0MasY90kY+ZvT1P86zrW6eQw3UN&#10;uI2kmKtuHTPt/wABp36ijH3WTa9ANLtjd3LssS8yAc7icYpLDU7G80aN4X2RurbgrfdO4/rmr1/e&#10;WF/b4lYSRnj5up55P51Ha6Ta6fZtaQQLtdy+Oxz3/Oq6kq3LqZDzSXzfYJizMjJ5bBgS2GQ7s4Ay&#10;cHtxnvW/cySW2mSQPCplmUGMj+Ejpj/69Uhb2zXaiBFXYuPce1W57eWCb+0rmX+HEcQxn60DlYxN&#10;Qmikgj1Owi3NdN5Um5epPGf89q0tNsZrSAWrSpJPGuB5Z+XjoM//AF6rrDcahBbafHbqiRXAZu2O&#10;Kk0u6ig1CRrhmdYvkbbk47/TP9Kmw5PQmvLExXkLR3P+k4YFlJwrEc/4fWhi2oWmwggxHBaj+z7e&#10;5AvvNMQ3AxqzdR/+qifUltpUsLbk3O7zcDpj5up68AVRmQWHh6NRM/2rO1sSN2U/5HrWdrT22j+I&#10;7Gyux54uF+XacluMn9Aa0ra6t5EfQrJWwZMsc89RyfwFc5r2izWvxA0+S6v5FurbcFO4+WEKtzxx&#10;n5sep/ClsjSndy1O4lsbddHs5rAt9o+z4PnY/wBYOuAO2CvWuRW91p9buNEuXDXHkq6yxqMrycnr&#10;6A11NpuGnrcXV0WiaQ7tn3uRyPbpXPpqFvP4gvmsJFjuIYlZSzZ4JOMfn0pSCl1M3Vre+1GT7DeI&#10;0MyTB4YV/wCWi9jnGePy6Vbv7C/S/hbTbpVkhXzJFb+5zk9OvApviLxV9gvbO5ubPbMrRiWU9W5H&#10;Tj2qy+m6jd61HqFpKwZlIMLLw/8A9YcflWd+h0fZTL03iOWz8US6PBaRxrPYlotqkleMMT6csMe5&#10;pw1HUbJpohFJeCZSWPZOBgZPTn6ZqHVfDupHWIYiipcPCZHmPPpxk9j/AEqva+KfEVjcvZLAZRCx&#10;VmWMMq88np0z1/OjmknqZcsWrok8I6bPqCalPJEq3K3jvGu3sCBx68AdfbNGsajot80N1qduqyQs&#10;6SR7tvYc/rn04qbTL/UbfUf7YuIfJDTNGxWPbvJAJbafZl5qp4h0qC7juNR0y1/eJwgkHAcj/H9K&#10;d/dH9rUL3QNQudPt78v9jtfNXbIq5xHuBOfc/wBa0Nav7HRr2aCxnzthjDTMvIUjOMH0z+P0rN07&#10;xJNqGnNp2s3jmRkw6gHrkHAwPUfWq2r7VMl1OrFVUFYI2HHoW/w61MpKMbjUXKVmO8BJJ40u9a0i&#10;6g8hbdmeNZc7ptw5Jz3GOeMc96taf/bukaa1heMzrayFINpPyIewX65Jx61W0Bls9Tn1ixkklnmg&#10;jRm6fNgBvzIJrqLW3lVLefV7Vo/MXdIpO5iM8sR+fX0pwtLUit7jt0MLxDqxbw/N4c0fWGhkkdA9&#10;wseJGbzFZlTIzkgFex5PpSaTFHr1pqEuoXy20f2qKNNpy+0E7hg9S3A+hFdPpmieFbvxGkyPGskr&#10;f6HCUyzL/ewOOp6+/tXN+G/DMUviHVrjU9XWNkkaS3s3Y5Y4JXt34A60RjLm1dzPnhysm8baJodq&#10;YtTYpJPHbulvD5h2wseDkZ649exBA4rHttWlNi9pYwN5BYBmYfKeQTj342/Q1utoWnazpY0u3mmk&#10;lxJLNMc5QYO734Gc5rmb7X7iOxvNJ02COP7LIrwKIxkshHH/AHyTj1IA9KmqlTlzMujKVSPLubOl&#10;aEnh4yrCpkmuL2QPKW6ycFh06Abevc/WvO/EXjM3PiOPVNIjjihWErcXdxhTs3DOwc/MQOBjJBOc&#10;DNdeut39l4YiaFjNMq7FRG4Lnqwxx/Bj8q5Twn4btvt82s+LtHa4kuHklt7MKSfvHAA+pXjsMDuK&#10;8/GSlU5adPrud2F93mnPoFjbXV1YxeLb2zKtdXAFoLhjyuWkJPrnIA9q6zwxYXcPhJNMl1FpFWZn&#10;mmbhpCzcj2GTj6UeONXv9U0DSYr1YUvBeDbb26grbqFBKEjgkDCjHHHHFQWEOuaoQDbvDDAxYybf&#10;k3fw5HTOefoPpXRRoRoyVhTrSqU9VY0ZLy+uC1lpaP8Au932plbCoB1Un36Y/wAK4v4iaxHHbC0W&#10;/aNp5mR5NpzGq43HI+pwB3Heuwv7XSrKGHQ9B1xZ/MkY3DRg/NJg7iz555788545zWZ/ZvhmSKS+&#10;1G1F0tqzLCvl43PuAyc+2f8AGjExlWouMXYeHlGnO7RwngzwH4x8Q31xqU0lxZafLboq+Yp3yryM&#10;89ScDHXP5Z9P8NWdj4dVkiRobKPT3e4muPlBYRsd579T/wB8qOKrf22L6/k1eLasNrCirCigLCwZ&#10;ice549+Kz9Z1jW9b+HPizV9IVVNp4dvDHI/yr53ksqDcPujJAyMY7Vjg8LRw8l1bLxWIqVoPoj4v&#10;8ZXf9o/seLcJH5aSeG7Qx7zyRtQqff8Ah/yK+OZHH2rz1TIeNcNtOeCxx+tfZXjKKxj/AGQP7Nib&#10;dGvhu1RXjj24ZFQE/Xhvqa+M3O2f5Qduz5cL054/St8P/Gn6kx/goklZpBIEjyysp6dMN9Kkcjhs&#10;9PVulV0JXc33sgdzTz8u0MPvfrzXYgGyDMwkz/DwMcinwOSck7vl+mahlcqhdh0Q/wAPtRYSxvCW&#10;Q5H8JOPTt+ZqyWiwhK7mJ6Kdw9aIm2vkDb834VGpbYcN+VNR0DfIGyzZ/X/69BJ3vwKmI+ICo5+X&#10;7HJj/vpf8a9h1q2t4LqFGw3mSfL8vXnrXi/wGMjePC4TLR2Mjqo/3lFexXPmPIlzMm4qvysc5wef&#10;yr7Xh/XBv1Ph+ItMal5IvW9otsik7lLL+dX57mLyNiPt9cd/xrnTql1LcfI5C+vrUWtXt6qiG1fd&#10;uOD1r3zwbneadqqz6T5G5Tuwp2nrWJ48uVi0ZraK3+971F4SNxFZBpBk7sfMM8/5xS+MLGe+gEAB&#10;G772elWSeWSSN5vnI27nAP416V4J0251S3haRenP+fyzWfp3gBJZlR0zuPPymvUvBfhMWVmirHt6&#10;Y9uKfNoYRjys6XwV4dVLNPOj+gNHj24jtdOeCE/Xb/OtVryDSNN5Zcj7vtxXnvizxE1/DJEr56rx&#10;2qYrmkN6I848Q6/PazyR28jAs3btzXU+ApfPtUBj3SNyTtFYM/hw6jMWmTPOa3vDLtpRbIb7pCqP&#10;610OPumMZPmOvsdH+XzM/Ngc9KnvlnSLynb5UXNULLxRFajy7htu3Ix/nvU329NYLW9sw+719Ky5&#10;WbdDOv7aSa13opJblcd6zfDugySamJpl+UnPNdVcWEEbR2+wt8uMdar21swvlWPIGAKa+ER1+iWM&#10;FrbrM46c4pLnXoBK75+6uTzUbXDxWQAl2ny/lHqe34ZrgfGuvz6WrQLJ/D/eqfUs6Y+M7eSZmZ/l&#10;Xrk8fSuf13XXvy88kqsv8KjnHpXm8viy/nuGgiY+WGyf8+tbWhXV3ePmQlUzwvX+lQ2VymtbWix2&#10;8l1Kcvycf0/z6VQdXgsmlbd87cMKdLqUjbkIXa3+z2p5YXaxx8f7v0qLGlznp/tk+5pshTz8oxkZ&#10;/wAKsgyBVVT04/nWhrFvbhCIV27V6mubn1hophHu+VeKpRM+U6Sz1CS0VZY8lvbFdr4QD3CfaJj9&#10;5vzrgNELakFbnG4Ba77SEawtliBIxQPY6LUrW2a08wdTx7is1PDSxxKS+ZG457+9XoZBLCrOOC+c&#10;c8ZbOOfTiphcKXYkgKtRqK7OW1O/n01mgGeh/lXMWeqWk+peTv8Am34P59P0rY+Jt/5EMk0a/NjB&#10;AP615d4f1iaHXP3hZmySue31q0Ej3nw/qMFrBuJ+7x9OMVn+LPG8NvaSRoy/MPmG73GK4uXxZdRW&#10;jNuZSvB59u1cbrviO+vroiOdvQ85/wA8U+XqHMbOpeI0aVp2QsC3zED9aybnxNb3f7pXG7PGR05r&#10;JvLi7ksvL3bucELkk/WsK2ttT+07tjHvimgvodDqo+1yggjaeCuPXvXW/DzwhcWkAv5Mgtyeev8A&#10;9esL4e+FtR1jVo7i7RvLVgV3D7x7Z9s/yr3Gx8JGPS1ijj/ho2Huc2dRliIjiP8AqyAV/wA/hXVe&#10;GZru/Ks0reWDjax6cVzN9pMdrfNZRJuZZCJHz0xn+tdZoM9tZ2oKuvK4UjjtQyN2bzWok2bgoXgZ&#10;z2qxiKCNSfvbcfhWPJ4nDyi3jBZVHDN/n/Oar6t4iWGJYjIPMk4VVNLlZXMjP8aeI47QfY4sfO33&#10;j/nNc7b6k9xbTSbxkNtBH+fWqfjYag5MrI2G+bnjjFU/D0swRYZzhc5IPf8AL2pok0dON1FdG4Ix&#10;nlWrtvDGrRrZYJPzD1rltUkEVssasNrHO6s2fxRLp37hd2c/w5o3BHqI1W2tbZVRVLZz7VzfibxM&#10;klufJ+Ux8BV+Ubsk5/UVjQazf3disry9V5VhWTr099PIoUtt3buFpbD9DsPA/i1biUW7Te7YFepe&#10;HHhQKxG3vXhfgu2e3vlkfcMH7x/l1r1DSPESW8fnNIQE7s1O7GtDoPE+jDUm3RPtCrnKtjBrnJNB&#10;jt5xIz8r93dWvH4he6t2XPX27VTe7tllKvLlm/5ZlumO9J3DRmPqMYt43Ljdlcr3xWPo1g2oXyxS&#10;sP4Q3U4yQPyzz/8AqrptUgiFpJJuCnaT+NYPh+a2sdSWZ48jdjJHvT3QWOpXwcCMqi47UVsxa1AI&#10;lCv/AAjtRUmlon84vOduC3IxuH/16cz8YG4+xNRAbD83J68/4ClYbxsA5z/ePp0Oa+LPqrjl2g/8&#10;C9Dz/kCu7+Gw23sYf7pYc/jXBJJjCgH5uOV/Su8+GcZimWRfvD2wCPbmsq/8M6ML/EPZvD8Z8qNd&#10;o3HhR/kYrttCZVwrHHI3Hb0riNAYvtRjt4yrV2/h9JGOxU+Y968qR7UT2H4PuXnjWRVzuAVWzkcd&#10;RX0T4FxBAYpDyP8ACvnf4SK0N3GrcszY9q+iPCAEduructt4b1rjxB1UTqrSYfaIwWG3OB7HPWtc&#10;R5IMirnop+v/AOqsLTFD3OHB2+zfrW72Vj90+/4VyHQOMrJFuC5GTx3rQ8PXEhOE+o56f5zWZKqN&#10;t3Dp0/x/StHw8sfnYzjFJA9jeaViuCMY68Gk0+88u5ByfvYJFCp5isWT+DgGo7WCQyqQmPfFUjE6&#10;C7VXtFP97pk1DBAkiMjKNyn07UryhLRVLDt+fsaXTl8+by36c7W7HitDO2ha02dopsbOnGR68V2s&#10;KwTad5RT5nXKso/izj+lcpZ6f5fAPU4rpNMjaOLZltq8j2rWLM7alWS1aC4CMfr+dWIXOcbu3HH6&#10;0+8jM8i+WfmPb1/zzVSRtkTrngfe55FVcLF63vI0AV/f5WrYsifI8tty44/WuTtpG84KzZ+br6V0&#10;drO3k+aTnOO/vTFJEpjLpvfktzin+RsGVGQfXnFU4Lpt7T7/AJVYL6A+/f8ASraSKxYqxYHBz6UE&#10;yAyMbclXO7bht33Sc9DU2k3N4sARQo+b7vJ4x/8ArqMRxtCqs2Nw6f5+tLausG5w+Nq4x34q9SC2&#10;lqZrht6YUj/Jp13Eip+7J6/56U6G5eS2Vw7fMDtz1Az0/nTpmIVZFJ5P9aYvMpBCsqiM/e64qXVo&#10;H1CA4lYSMAfMGM+9MDmSYFRyOGY9qsX9stvHHlidx3K3qKBknheyGPOccZ+atfV0aa2K528Db2O2&#10;qOgyQw7oo13Bj827+Hvn/wDXnpWlPdbogkuM7etBP2jmbO/Gk6mxVmbDgL9a6S01V5Gjkmj+ZuCa&#10;xYbRLm88+MLnGduB8rA8Gr05ltk3jtzuIoHYk1FS0yl3IVgdrevPStbRzH9nKQnbtHyj1Fc/YXqa&#10;nNhvlbaG28djj/P4VqNFPbzgQzsuF4Ze+aCZfDYk1O+iUfZprds7vvMBjmsq9RWb5nLJ0Y1d1S4W&#10;9iWE7fNhBYtwCRjqazZNUuLaf7De2a/KgO5TnPoaGOHwkl3e3kE8clj8w6MvsRVxtelsrRZbhcM6&#10;fMvU9en6Vn7mdVnjibbnOxhhh+dSyQ2l1a7fOCspwY8+3FBRKtxBdXS3Sksh+b5vpU1qn2rTWmjG&#10;5llbC+orLjQwf6KyGLbxn/8AVWhp7vZXTbP3kZ43Dt/n+lSMmtJY5Y2UyeW8eeO4rPsH1S211by0&#10;f5Sw3KRkkAngfXNXtaskuJDc2TFfl+ZhVW2u59PgZ2h/eMGVJMZ25B596LisuW5vXGorf2rPIRub&#10;I25xz/8Arqjp8bp5kfmbl6cdW9ar6fKs1u/7z5l3MvrVrw+h1COQTfK27G3HJ46/pQmZuNokF/qU&#10;ce20dG2s3yjb/WlE891PJDL/AKsR/Ivv/WrV/pk8jeUFHlqOvpUdnaXUIkeX5trZH5dKT3KXwmSE&#10;lLyApuxwq4q1pesXV3Esl/5ffBUYz7+9OviJp/tUMPs8a1Xt0YSJJHbou1BuB7cc/rSK8yzqfkXN&#10;sgnyHLYVf1/z9Kxr57nT9StbpYdyruTB+7kjHfvj+hrZud32kTODtZflX3qpqFrFeqkE52/Nkkt9&#10;PX/PNBUStMken3cjRSO0W7ezd2yen51baZU1CK8VeFYFl559KdLpMay7ln+9ycnIPP8AjRbWotwx&#10;ZmbLDaeuP/rUFdC1ds8t2paHc8nCnb0zUX9iWkl4be5lBZY8sq84UcVOts7232iGZmI+6zUWl5FF&#10;d7LwpDJJD8zlT82Pp9Kv1MrvoTarc2w0WSwgtlWONSS2OvHU+uayNFsIZLeN5GmeH7Uzlzgc9MD8&#10;vfFXZJraSCWNZMblIVVxn6/Wo9ISY6f9gdxHHHI0kYXB5J5pfaHqolm78Oi5gZoJ/lHO1uM47D/6&#10;1LDPdXli0d1N+/jb5jjFWNTvClvbywKFCDayqfbvWfaTLbeZqF0y72z5ce7r2yapmcbtDLWylt7l&#10;ZbuQFt3y/Wklu7i9mayvlaNvM2q/b6/57U2y1T+19TNrdFo1OCZT0/Crlp5t+ot5rdYY1T95K3Pb&#10;+ZNKL5tipe7uZoci/Omrd7rd03TN2GPr+FW9BvI9Qim06aJYVhkKxysceYMdfz7e3vUVva6fc3TR&#10;RyMsaMy7sgZbtTdPazm1K6tftCsS8RhfPVSvWge6MvxHOLxY9Mu7yVfm5256Bh6fT9atapNHLqun&#10;3XmtCFmZdu3HmZTOMZ9h68CtLUvDs1letdR7bhVbJZsHJz1rndYabU9dtrpN3mQzFGj/AIY8ggn6&#10;4/PGKylGUJNsunKM7JHRJa3dpq26znhZZoV3bcHdkZ6df0Fc/fve6n4ljvru0aQ6fMwdQ339yEfp&#10;nPp/OrEMEceltme4jmguQibWJeRSfvew/TmrUV+yeIriWQfubpo9zR95M7SOKrmctAj7srlsRz6v&#10;YYsLv7PEVw3ACx4yOKwb620jSvHLvHI7yx6WjKmP9byTkDvyMd/u/hXZy6ZZrocyC6EcjRs/lgHr&#10;1A46muVvNGulddfv7vyysflDyVy8gBOF7nv7VUhU5b2Ide1C01q4t/7QtlheOeM28irncSD8m0Dq&#10;pUdsVYmv9V0xVT7UwufPVpH6/uweUA7Egn6cVTviYPFNnaadcQ2+WDbWUbmcbvmz24JHHer+s6vB&#10;p1o0uoRFgmG87qzsSAB+tSaa2SNGRL/Wv7PvL2/e33SCPy93zFCe49OD+FUX1E2NtqFo0eYY7x1W&#10;UHmVd6soJxxyvPqGqxPdxJYSanaSiJVAZmY842kY/HP6elZ1lLe6kVtJguya9Zy204WEY5Pq2B+W&#10;KCYov6tc6lD4eu9WsUNx9nhZrVGXCvJgkjGe+Fzg1jeHNf8AE3iOfbau0dnHKBObpVVeMZ9MdM10&#10;86xtesp2w27Ptt7ZfmZo84DnHTPPFYvinQF1AXGlaT4jEccLHzo7eQqwkJ5U4PJ2t+Xb1zqRluiq&#10;co7M2NNs7OXVGs7SFZiVZlmGFA7lif8APWue8YaFqN1FfasbpLawt3jW4mjTb16njGeOfX5T7Ve8&#10;L21lpepW1imrTM8fFxEBlSSMDJ9geh70z4garJYfatMFv9qt5GjeFT9woOQxHcEluuc5xT5eaGok&#10;+WpZamh4e06y0m3aAXixwRRjYpX948mMFvoMDqe31zMrXepWs11KskkKMSwzjcowevGAf/r1keHr&#10;ebXUt9TvI5vs7qPMA4LnqRx/k1tS6pptrHbXt7c+TA9wi/YYjy4JKgk59quMo8pnUT5jO09LqO5s&#10;/G/nbGa28qSHfkW+CCcZx1buB3x04otNMlvL0+ILiXyY2mRvOZuSwUY49AMY4yTW54k07w6ml/2j&#10;BEDbtGsk2SQEJP3Occ9c4+tc5qXxCz4fEjaPH9lSS4mdY3DeXsyEJIxncu0exPpzVLlhoZRvU1R0&#10;Oy00qBr/AEhoxYRhlvm4V3xxtx165z9K5XxP4Hu9QsV197pIIpWVZI/OCtI21i3fIABBzj39KtSn&#10;7PpIj0F/Lt5JTLdSXSkOFIznbnhjx1471Y0TUV1X5PEdvCPtMjRtNCeIEJOwLnvsCjvyaU+SouVl&#10;U+anLmRRnTS9P8J2f9lW6xRW8LK/mR4YttKq7A/xEN+YNZ+iajpK6Tcahf3k1t5IaAyMp/d7SFJX&#10;kY5GM+o78Y3Dpk9pBNZMZGik3NtK/MW9P5e1cDq2sHRzcab4osYpmkt2kaOQ/LGScAkdzuJIHqBX&#10;HiIwpSU2duHbqJxR1H2KO9sI10qBfsdtNF8x+YlsDv6nG76Edqu3Gt3OkaLdx6rKu+8m3WtnDzsX&#10;hUB9yBuPoG7ciuY8HazbPp1xoOjROIZJVuJ7kn5SQCO+eSCvFaPiDTLvRrOHVdbZpJLgHyI4zkiM&#10;jAJHUZBxk/3qUavNC8S5U7S5ZGBoJv47i4srzUPs8PlMBc7MsZGYkDHTG3d3HIHrVjQrn7VHeadb&#10;s2z7cxtRJ95l6Dcenb05zitNbG4tLNV1Cxt5Ny/6RfLJuPmYx8ozwue55xn8cSCJ9NguLyJfk87E&#10;Zb/d6nn1/X61hGUox1N7KRan2HRo/DtsQklxcA3CxLt4LEuw9wP1PTrW74cnhu49R0K7hjTSRbPF&#10;NbjnfhgzZGMk/KRj145rD1a4tdI0/wDtq5QedJHsXPbJySfw/E/rWr8PNMuddvcaHbtBaupaS8vs&#10;qp3NhnOfvDnPH0B4NXSqSeIikZ1oL2DbPiTXJTP+yDJcXJXcugo2FXPzbwTj86+N78rDK22NflGF&#10;X27D6V9o65ps1j+yBcWVzlXj8PrlQD8uSGAPoeenbFfFd6UMzNFIGUNkMOnc/wCFbUdK8/UKLvRQ&#10;LKzqXPzbk+Vto6jH+FOeXBUFcBR8zd+/9aiU7wzFvl8rPyn6f5/Cllba6/IrbXBYMvX866imR+WD&#10;bbMN36sc07TwywqD83y+v04qOMBYVQudqrjPXJ4qxYYlBi2NliAo7j2pokccshwMKONxx6mg+Wsp&#10;C7eW7U3IVZFx838RbnGOo9//AK1AYh1CD0J45x+HtVks9I/Zhhjl+JUkMw3BtLdfmXhj5iH+QzXt&#10;3i3R2S4V7RFC/wBK8P8A2X3cfFdUj3BX0ubI246NGc/pX0dfWy3RUOh4XGK+44ct9Tfq/wBD4XiT&#10;/fV6I4PUYvs+FRMFPvVDp22aczzrhVbCg810HiLRbcQMsTFZD/Fk/wAqqxaT5ceYoSq7s7un+etf&#10;Qcp87dm74Z09blstF8sZXdgfhSeK7y1s75Lcj5mbH0NXrOeLTtHXI2s2Co4yOa4fx94oUauqRud0&#10;YA+vrQF9DuLFLRJFkSRfu4+nv/n0rprPWFitljVvp7V5P4I8Ui9uxDuzsb+8a7/Sz9qO4fLnndjt&#10;ila4jS17XWkszCZmU7f6VzFui3Nz5ZX7zE8/XNSaxNIZpPNlx2C/jUGk31ol1hpGyvp6/wCFVFWI&#10;kdFb+F7YIJSu3d+dZep6dDZTcJ09a25dbTChDhm5wO1ZWuOJQWQ88YP+feqje5m4rocBqGoarc6g&#10;8UbSKokO0fjx/n3rrvB7XVhD9puvvOSzA9j1/LPaodP0hbi7LeWMbs4/Cuit7G2W3YygKqr92qdh&#10;obY6080kl1cDG1vl3cZ/zmoZvEqx3p5HPNYd/qapO8UEm1c8fNWXeXF07sVdvu5Xn2/+t6VMnZFx&#10;947KfxszyYaX5V427hXGeJ9etdYuiqTZ288d+f8APauQ8Q+ItSWT7LE+3qMg/wA6q6ZdXMi+W0h3&#10;Nxu3fpXNKprZG0Y2Or03S2vW/cQfe/2q6fT9HXTtPdZVIO32qn4SltooIxhenWtTxHewCz2htq99&#10;vepd7mnmcZrmrOssnkDLIe/f2B//AFU/TNekiiVXkwSOq1Rv900jyhvl7fnVrSfD815yT0H3dv41&#10;fQjqU/EvioshjR92f51zcd/PcXS75R8zDvXXP4Ba4uDcXLZVckLwMjNZ48LSW94v7vaofmiwtTrv&#10;BdiYII55wu0Y284z/OuzTULWOPzJJB9RXnl9r0ekW3kLJtZRXM6p8VpfNS3jnJ+bBUn9f60wPam8&#10;QWqbcSjjofQVUuvGNpHuSOZf0ryKTxvqF/KsNvN8zLiPk+nX6UmpatqVpCq+cdzN8zc/hVWJ6nae&#10;L/E1newOkcisx427uTXHaLpypdtdTpkSMT9MdKNMaa4Rpbq4kK+meDWtpNjJcElB/DkUJjaI9Tmf&#10;7CYYifnrGbTpYo2ubhF/2TzkV0mpWccbKE6dCWrE1SZTBtUnbjLD69OKJMZRhjZEVD8zMuRyOPf2&#10;+naum8HeEIr9WmaMM3GRnpXM2tzAkbz5LbfY8f5xXZ+C9YTSmit5XwWwvzNn2zSQO1tD0DwH4Qt7&#10;F97xbe+fTmvR7e3tU0uSSIqNqnDV5jb+NoYSoB4wMDitOL4hxvZrbr/Fxx3p6kxVjO8UWxs55Zom&#10;OWmbOeowcVkwavfwQMGb6e9SeINXuLh2mmbd833d1SaPDDdAPKq7OO36VcdieV3NTQzcXCq86Hc2&#10;GUg+3+fzq6nh1rnUFlum552tz9KfoEWybdJ91R3PTmtYyfaZC6u3TjtUORXKZ+q6Hb3cAUxbsIFX&#10;6DpXH6pp32G43Iu0bia767m8jT8s3IH8PU/QVw2vX8MtztZscfdb8+aXQdjGlv7x7jLSfIoxz2xn&#10;t681V0i3n1fXvtUvy28R/i/i461pfZftqiNB8x/Wo9QkXQoFjhi55PsMA9afLIDZtX+1agsCNthj&#10;+9uyc/y/nW+vhdtRnVEh7Y+71rzfQfF13JrEdkAPmbC//Xr2jwrdwx2Alba0jqNhFEoyiLmRRtvA&#10;L22H8r+maq38zWSNFuPy9O+en+NdtcS7rIqD97isC/8AD66liKJT/wACoQOQzRLhxbiV2X5sgbsc&#10;f5/z1qvrt+YJluWzx94+lRXSz6fci0J2iPhveq01nc65cNEu8bcK2eh9/wBaOhJY0vxGmryvDby7&#10;9v3sN09qtPYB3UQozMze3p+tN0XwsulviNG3Mw3L046/1rqEsRbwAtHyFGKmTsOPmYphu2O4Buef&#10;lYYorYLW6/KIc47qwwf1oqeZl3P50wwdeDx1+UdMCnSOV+UqAp6MP88//Wpu7IAZvwz9P8/hQTgY&#10;3e//ANavkT6wcAPMCsDt3Z7elehfDJZMghwQG3H5uhrzxMvheecLx9f/ANVej/DVdgjJI+6D69/W&#10;ufEfCdGFf7w9c0Jf3a5ORwR8pXHtXdeGZTBcKj/MrDKmuJ8NbWi3EY3cZH0rsvD8TB2kkbav8HuK&#10;8uR7Ue57J8JU3zW7Stn5Qc+9fQngqRhp+XU53Haq/wB3tXz/APCED7TFgH1b/CvoTw2U+yfulH8v&#10;8/8A164Kx1Ujo9OHlTeYh/Wt+F1uIcov4Vz+lwrK3EmO+2ug0yLy4znp6ZrmNpFjcjxqnlZ+Xn/P&#10;enaY32eQys3TsKQrECMfn68E/wA+KWFlB2utArnRWsskkWXXt2q9Y+W/ylax7S+jjiUM+7d/9etL&#10;SrqKVvLjZdx/vUEMsXRIiA3DaGH4Dqan0+aGJ1Djg/xADFQXxZSoQkf19qjhlbKh1/Cq+0SdpprQ&#10;TwZH0+7VyS4CxZYbtvfHSsDw683kHDEr1+7Wy3EG7BwByPUYroj8JkySO/I+997+8pqSXypYPNdT&#10;3HA9s59//rVQgTL58z5W+7t579KvKC9kx352t901QJkBijik3gdf1rZtI3ih81HJ2nn2/wAisdyJ&#10;AqseWrbso8w4kz937oI5/OgUirDNESyx9WbIOPzqe3uWhG4R/e6r+OP51DLaqkrMrhd38J/L+tSx&#10;/uojHjO8fez0oJbNCA+bbiMLjHO2nojrAWIzEeMnsagsZljjU5+fbVzTQzmVbo7Vk4aP1960MXuN&#10;tPnj8lBtk6N3q1cLstcS9mzmofLW1l2RH7p+X5etP1SeGS38qZ9u7k80DRSe+iRXkQFmXGVHUU+w&#10;1y11FGsixWSP7vr9KxoknhumcMW+Uc54Iq9p1kR5lyiM3fnPGe9TuPY6GzV42jVsfN97HatO+iym&#10;235bFY+kyo9zHBvC9d2SOf8AJrUupWgZdshz0BAOD/kUJMRhzSyWVxIyjv8ANWkkiPa7HPVeeP8A&#10;PvVW/h8zBT5W7s3XrUwkSxi8xI92AMrt60iuhnw2Rs9Z+0IT5bZ3e/T/AArphEZ7LzyPmbt2rnjd&#10;i4xNPBtZhlVHb1HFbOmXwurXywTwRt9hTiKWxHqCGJAzxqrbcM/Az+NUpYJEeEuMssLK4zwemD79&#10;61bu9tk3W94VbcuBz37Vmx2IBZ436qflP+fWqJiLp9zFHcpJMv3uNp/H/PNWdct4Gf7TbKu7AA2r&#10;1wKzVguUuPLnTCryBnnP+f51ow3cU1uLNowGVceYvX6kYoGUCySPtlG7By3t/wDXrUs0tLiMkMF+&#10;XO2sueG4gz577lxhcL2zmpNOCx3e8ltq5Eit0PFAy9MHgi8hPmDfdXse9EF9bSaf9juotsigks2O&#10;eeMfhinSLImB5e7cScL24/wrL8QSXk9uqwRqrR8bsHLfXnmgS2NKxs3ltWmWNSsbH7vU8ZrS0O70&#10;97ZonhEMjc8qASfWqOkalHFocVwqfM65YL696l0i9hu4/wB6vLZ2huvQ/wBaCJPcZrer32nMHjh3&#10;RqcsvUsKYPEUotvNkjHlSEhtwIqtrmu/Z7dlv7do1HEcnZqmvbqwgtFES7o5OUwv3vepdyo7F2WC&#10;0u7f/R2wccflWdNZ3EDqGteI8/Ljluc59+/6VNZwyQ2/2qEMsf8AebNMXUHglhe4C/MyswXJA5qS&#10;kiOW51B7r7PPH8m75T6CqgkS41JtOEjNtUeUw6k8/px+FaWrX8NrcbMq0bqPfHtWLJa3SarHcadK&#10;p3KR8wOScH3/AKdqTZpFXJtQg1LT7lRKDJGQDuj5ANOsIFk1jdey/uGhBjGehycn/PpVuPUDMwsL&#10;hTuIJ+bgcD+dZun3P2e+uA9yZl87C7V+4uT1poWvKbMt+ljCdjblVsRjt7dP51KjWd1sa6Zc7Msc&#10;fdas7UdsZa6S8w3l5bbnAB9umaXRGbUrMGzVm+XO4rVXM7aXLbQ6RdSr9kkYSMpMeO4Gc/yqSz0z&#10;7ND9paVTznb3H5Vm2cbDX/skMB8xcs3T5+eenYZFXtTiuCWuGuvJiXaM+YV3HPT/ACe1HmJvpca1&#10;nLeu1ta3A3SZCt/d4NRz6V9hha3mjaRu7D+E/hUKuuheYwP8Ikjk3fLtzz9asrr/AJ9rBPCGMkwB&#10;bP8ACCOM4PXFL1GtNjO1GK8QQPauFkaUK3bC9MVsJpZbSxC10I41y3mM/r1B/wA9qo+WurzxwSsR&#10;GZMFm/vYBx+NTanpF7Jam10yfcpXDIW+76nNEdBz1sZp1az07T57IfMrSb1kVSWPtx1/+tWH4T1e&#10;3HiE2LW0okukEcbM2TnPTHXPNa2lafNDHDFLHulWbDdh16n2rem0vRjP5ZjVrqOQSLIrAgjgisPZ&#10;1ZzTvZI256cItWvctS3OoaPANL/s7zFWTEjMeuep/CuU8Qx2eG1jT53jkbUYd0bjBIz35/xrVh1H&#10;UG1OPSru/wDKRmxJPI3PXoPU5wPxqHxToW+aOTTyGUTRkpx0HX+ddU/ejoc1JcstSMzJ58khmEaS&#10;Mu5tpLH0Cgf4VYMsWVsm07yRuUwow547k+ppt7Pomla7bWc8u6SVQF2c7HB+nr3rQmmsirpcXzfa&#10;Av7hzjsc0JIp3K1heobyaOaXdqDLvjBX93Dk/wAX15GPSqGszXh1ltOgnWFUtuJ9gOGYnkA8cVeu&#10;Zr258kPA3nRswt9qjbISpAzjqOc/XmpGgtLm0PmzCaS1mENwVXqcclfX0+tA46HPztBf+ItPsS6+&#10;TFJtubqIfvGXaTwT3LbRkjHXirmr3lreWsmn/wBlrdSplQuSAo5HJ7fXr+tVtS/4Re41u5WOGeOW&#10;BYw0a5+6Rkdhyc1bsJNTsrq4s41t1Vrd3lMgyozH8pODz1Hfv9ajrY0+zcu3Ok6cLWOLTlkdFjXz&#10;uuFw3X+VVr68vL0yaZbWPlQwbfMbZ8xYDkZ68806ca3aaRBcW98jRKA6sq7WuSw4P0ORim3WpWw1&#10;GCZyzMmWmgVf9bMSDu+gwKGTEs3l3dWfh+6vfsv2ee3h32oZjvk288N146+9cf8ADnUxrOp3N5dL&#10;9ltd1vK6k/PLK0S7ifT7q8DgY9Tk919u1bWNKM2tWax7XwjHG5Iskc4JxnI/WuYtNC8Om8vtesbx&#10;rWG6eRo7eNfm3Ak7OvQDv6etZ1Iy5lZm1Fx5ZKS1OjfUtN01jZ2VisnmTEndH80meoOO3OP8KqWW&#10;j21/4f1K4imh3eRIYwzc5V8HaO+OR+HtUnh3T9LtLSa91Cd8Ffl7t0+79OpNZfh+01DUtHktLPUf&#10;JuFbdlv+WY35YY9G+Yc+uetDbJjEk0O/1aG3/snVJZI1kUhUUAYCriNB6DJ5x1FS2Or6Nd+Jo9F1&#10;KzcxgyAtk/LGuVBH1Jz+XrW6TDrel22oTwBZ44zE8mQdrBcZHpwf515PqmoatpHiHTbbUYryGGO4&#10;lkikU5aSPcTszg4B4Gcfwn0GcKlVUEmy6dP28mex6d9jj8L3Xhm4SNkyysdoLD5s4b8AP/1V5z4u&#10;sINF8Z6RpUKzBbi43RwbRtkIDE5J7Dbu+q4rSsfFuoabeyapfWP2ezuizwwtJuaR+AWJOPbH06c1&#10;PNdap4yttP1pbXyvI3JGyfK2PmH1IwzZPqSKaxUa/upWMo4eVFtvY0L+3sbC9vJLrzLlryNSqPJn&#10;eSqgRgdgC2OevTtWZ4m0K60Cw/ti51BXSPD22n28ZMk0nGxePujdjPHSteGz0u3sI7+6eSbUNpEk&#10;jMPLRegCD1wOvvVO8lWHUIfEd9qeWIzHDG2ArEZJPr3x6YroktjCLkWvEOoa7/Yun3cVh9nvJtlv&#10;GrY3b23Nz9Bu57ECuL8XaDofiPy7XxC/nXUmUuNrbd7Fsjp0AJA47V0SadeXmoaJq2rTlrWTVJDa&#10;qFILxgOdwB6fdA/HjgVj6zNDb+JXklQBZI/OUk5wc9M468LziscRHnidWHlyS8y41hZeGdHkvrpo&#10;kt44x5dtbALtC7lGT9d30/CrGly2Pi5LxtG0uNLNd0s1yW+aQhN+CepwBx0GT+NQ6dY6jd6Lc6zN&#10;CPLUb+QNiNvyuSeP8Kw9Am8PWltpOprf3lvJcbbmfT+VGHQFExntkKcjOOPSo92MUU7yk+5pX3hf&#10;U76VLBrqOK1jx5s0kgy/HA+v59qtwaJp0vhm/ME7Nc28vmGLyRuVPT/e3BcfQ+tUviZqmrWFlFdW&#10;EwjRepyd27sc5HQ5qv4Sj1m4slmuLlTG2XuGPO+Rxnbz6Etz7D1qXyqpy2NY8zp81xs+kPHofm6h&#10;p0l4umos1xGON3zjORzgEnHXgVveF9cs/Elz9guJgqyWmJY4Tt2wspUnPY43fMMHPOaz21J9Pn+z&#10;+QWhZF8yBc/vQXA5wRkZwfwP45sGq6L/AMLKtbTT9NhtFuEjRkhziVgQT35PzqMegojJU5qwShKr&#10;F3PlT4v2sNp+zz4lijXESrcrErdAnnsFX8sD8PpXwaXLKsjH5nQlt3JPFfe/xct2tv2d9eY3Ylb7&#10;DLL5qNuDbpd3B+jE18DhhJGOSP3eNwPt29KKV/azbKo6UURxvutWix96MKvHTkc/kKsSM2Mt3qvb&#10;KFiCIeigbfbIxTg6lsqvbn6V2FWAzeXbqS27jlsfSrGnzy2k3n28u2T+Flx6VSmk2Qqgb7wwBuPr&#10;2qa3kDxmZjnLY+tBJP8AIyshGdy4FR+cHuTEv8P+eKFdQGJ+Y9P8/hUcS7WZpF6kH1HTrVKQmj0j&#10;9mm6Fj8Vo55ZFVG02fJYdfmQ44/zxX0imqwTHzsj73Y/1r5Q+EU0i+OIkiY7mhb5lz0yOP0r3i11&#10;mYCFRJuULxz2zX2vDcv9kl6nw3EmmNj6Gx4w1yDT1Xyxy+T9ffrVTSvFdncx+WAB3OfpWF4su0mk&#10;8x5fmQYIB4FZHh9pmucqdy7vQgn/ACa+kUj5v7R6W12bmH7QXHlKp3H0rzrxNavc6g1z74X2rrND&#10;lu57H7MC20MRz1NR3vh8zjG0Z/i9qOYfLcwPh7p00GoF5V4dhj06V7ZoEcMVl5irjcv5ce1cb4P8&#10;L2cBYxp8x5f5e/r/APXFeh6fawR2WzCj5fl+aq+yR1OA8WfalEskZ+aQtt9vSs3wrbXs04Mi5+bP&#10;ua6zVkt9QYxPhU7FVxn6+tXvDmjWMO2d0Xbnt2q+hnyy5iay8PXF0Y3EZ4XhuKvL4Q80qrn5m/nj&#10;mt62ubSOFPJ6Y5/z+VNOpQ+cQrjC/wCH+fyrPmkVynPSaJa6WcD/AL5rI8X6hHY6e2JSvGWbONo7&#10;mtbxLrMFuPMkbn+H/P8AnpXlPjzxwLlmFtL8nmZb3Hp+dPXdi6nRQWVu/wC8JyehK/5+tVdZntoE&#10;aMBR1C4HUZ4rB0nxnbrZRh2wNv8AeqS71u1ula4B6nGBUSkjSMTB1aBPOM7qqs3Cn0qSysleSHCE&#10;HOV9PrVXU5zMWnkbOGAXHvitrw35agMVH3flB54/z71zqPvHRzLlL2nXMyOEhH3ecVav5rqRP3g/&#10;+tVyxtYbUjCgtI2MentU3iA2sXloFVNq5b3rawjnZ7WIwrErYXHX0re8LTqqMWXhePrXO3epQXF6&#10;RE3HGMH3rQstTNtYM8MfOMLn/Ggi50M+vWOfsccny5A2qaZd28BhaWPj5SQe/TNcet69lMbqTr97&#10;NaD+Jxc2J2Sn0G40CUji/iBe3N0ZELtGxb5WH+fTNcDb+bdah5MRZpd35e9eheJGF80qxDC5x05N&#10;YNhoa6VD9qeP5mbvjPWixPU0vDemJpoLyALIVyPU49q2S0Nyis44VazNJupNR/cRLj+8WWtC48rT&#10;4GJPRaAFtp0+0+VsG3dha7vQ7SJLJWePcx9e/tXC+Ebf+2dZDSA7UYKqhuvvXqFhpD28KiTAwOnp&#10;7VSiHMY+p6GDCRuOcEn6VxN6kjXBjZvlBwPfn/DFesSWH2iHy2G3K4GBjIrn9V8FCOXzFX5erfLT&#10;cAUjitNtYo5TJhm2/wCzjmrG+RmVwdvRjhq1b3RGtULBtvzf3etcz4g1OW3dYID8zDDbRnFTYrQ3&#10;rO6e4OBcMcNjGeK6fQ7d1hE80mf7qrXn1nqMyJHHuzuOK9Q8CWqXEcInH3cAfSnYGU9djuZIdsa/&#10;e6VoaZciwhhgcMzdNqjkcDmtrVdGeeZSsSqvWsm5tvs930Xjk/NxVEXNyz3TOlrHJtLcda6VIYbG&#10;zwvCqv8AFXOeHZ7fKs5BK/dz1p3ifxbCI106xbLFcsS3SotqPmJ9c8QWyoUddyxrgLt7/TFeZ6/e&#10;Xk9207x9W4X0rZ1e4vJreOKPdufJkbPWrmk+GRqgjDjn+Kr5bE81yr4Z3Qxx3si/MuDnrWL40kln&#10;udhOM+9ek/8ACNQWFg3mBR8vHFee+JLfzNWzEvTgHvVR3FzFHwf4fv21JJLeI7mbGfQdzXtfhrTr&#10;mCBfOyzZ+bd+FcT4NkgtSqLF+82/e24/WvTtCjjkgViRnr/9alIV0alrpwuYVilIQ4GDt/wpptYb&#10;H5MBqsBzBG3G08LyPwrnvEGpy2sm5pdu44Xk8/5/pWdht2MzxcIhcnY+5j1+bpV7wVaxyQebKvTk&#10;7qwNTu5bk+awYtnH3v8A69T23iCSwtVijl28cjnB+hp2EviudtBJam7baq9Mf5/So9XmWa0ZoY/m&#10;9R9K5vR9c+1u2W9Pvd+/FbvmRy2v2eE/eUgdcE/1o5SuZsxwt2o27o+OOWorX+wv/cSilYnlkfzo&#10;jCjG4N0/Glf7u52A3L94dD/kZpoJIyR+P+f8KUbv4T7tXxx9hdksBIl5JXP3vTPFej/DJSQu0d/4&#10;uPx5rzaNczIzHgH6gdf/AK1eofDKKNCHK/Kw5HpwDXPiPhOrCfxD1jQCluI5OuGB29MdK7fw+h3J&#10;Hu+8OM964nQFSIrcu5x/9frXY6HPuXzAwYBuSv1x3ry5HtRPaPhGyrLG5T5lwdwr37wsRcWG51xk&#10;ZXBrwD4Q58xdpVvy6Zr37wpCfsysP4uje1cFY7KOx1GjShplBPfGK6JJPLXAHOMfWsDRxFHMFZdv&#10;zZ9//r1uvAzx5DDb29x2rlujTqTRSByBI2M+9WI7LH7xQ20988/pVWKH5o5UO0YB9f8A9Va+moHg&#10;2Pzj5QW/+sacfeYpaIgCy48vIHzZ5PStLQ4i0/nDO1QaqzWyk/KGxn5v8eauaS7Rrgn+taGRoXjl&#10;4lyf+BUR5dVVRyP7341DJdBo8N06bef0qfTI/nw5LIuSDuJIotqBu6DdAIqnj6jpXQIHkiO0ZPB6&#10;etYdpGPs4Y9V9sn26VrW+oLEW8hW4X5mNaxZEiEOsT5TK/N+fqKtQTfuMAcVTmKy3OUTrk7fQ06K&#10;6WFN6Dv2PWnzCLEcLFlkU/ebFdJbBFgDuv3h+VcvpupJLdRGVv3TSDzMAZ5/z9K6hEcIFg+ZduV2&#10;96qJE9iDVo0ms2i8tffd+Y+vaqyHy1wwPHPH+fenXcrb9u47W4P+zUgETWqopZmU9famR9kch2ru&#10;9f0q/pTyOp5HHPSswS7ByMYHQEHHtxV60mMA81Y8t3+lWSzTMQa5VN3zEHtWd4jsbmKUbQ2zn5hx&#10;n8a0bKZbkKy43DHLf1p+rW0s0YaN/ujIy33en6mgmJztpAzS70bBI69wK3PD0WU2yBSAMMS3Y1k6&#10;cA0zQbtvdfb2rV05ZoFVW+90J9aCnqWItMtjqQmi+VhkrnkVpXkZaDnLbVxu3c9KoKreb50J7jIz&#10;+tSHWh50ltCORHu3fjjFTzC5exFayCSRoGOdqg5bv2pksirOYN21v0NMgfzyGQ889O9KHjklDSLj&#10;aMZxx/nNHMVYbiTdgD73Rga1tHktvs/lgfMvfjmspw7TFTJtXqGFWnItY/lYf71FxNXJdetGud0r&#10;MOu5WU7ar2cxW3Lru4+7mrF7cLdaclwikZ5689OlQyAmEyIcrj7v9KoErIN8l1B5pHzZI9+tR2zi&#10;6kktolZf3eVb/P8Anj6Uy0uzImza27qMegpokWG78sTDkfMF79PSgCVdRM8n2USr8uN27g/lVrT4&#10;zFlo03Yxkt61i6hZxtPvEsiN/scbv61ft9Smt0Ns446jHrjH1/nQVysvxXhEjRmZGOfypbxrS/TZ&#10;G6rL1Yf59qxktQrxz2z7ZPNJmbdx35+vIq4ln5N4L5AWbbkgHrxSuRYnQrbRpGhEjO35f55pNGur&#10;a/1byV3RyRtgR5wCTn+n8qh1q3nM8Vsg29yV78cio9J0cy6zHdF/mQ44bsM0XCxc8SWC3ZZZ4tys&#10;NjL2I/H+tR2sPmpFa3KZVP8AV89av6zcgYkXrGwWSPqSMdazIrvzphPE/wB3hVYdTSbCK0LXilbq&#10;0tonkVo4SRs2D/PYVDdm2ntLONwuwxbkdfXaD/SrWqiS6tI5LiQfNGPlZu+On51Qm07UY9NjVZM/&#10;KNrEdselEmOOxBLF5etCz37tq/MvpQ1zNJfQpax7miZvk+nFFqEWZZzDibpKFPX3+tRXSSQSG8tJ&#10;MOWw8eOcn0qDZFzUryGWEyyO0JXiRm71V8OadEL6Z0udyuAc9jUFw0s9uZrr96rLtZeSC1VfDUep&#10;qGKsrR+Y25B1x6Y44xUc0rj5fdOp1Pw/BNZs0EwHykndj8qraA2r22kxRyeWArksY1wp56c/XvzU&#10;08s/9mKpjLMW3rxj6561n2viIjQ/PgcL+8bajd+eTWjklqYqMmrGppcEepeJpHDmMQw78/7O4cH1&#10;7D8aPE6mZWtriDzIvMB8vp83Iz+p/Oo9HS11izj1i2ISYjO3PU56U3xHcfZ7P+0ZN2Fj2yMB933r&#10;SMk4mUo++RmSGewe3kQfu1G1R/BnoT9cHtTNJsWtdNiuYrr955eJlZQdy4//AF/hV64jhuNKL6Vb&#10;jMiqy7vm3YB6nvjJ/wAmo9Ps4bezjiMYado1NxK3QNjnH41NtSlsZmmSSXk81rJP5MdvMZJJlGSc&#10;KevP0ra/tmHUdLhuNNiMNwhxIp/i9cn8PfmsCzCXs1xpjJuWaTaUBwevc9q6C3tbTS5Dp9tH5jMN&#10;zle570lcudiYWt2LJZ/ljWRcvtxUMQGkyRXVmsc/ncSzN6VLDqqoiwt80cnHlfpWdPNJol0fs9oz&#10;Kwy0bfdjOeT9Tx+VXLRGcdSG9Sa48VeXHEskH2cyBpFyA+7H/oOOvpUthe2+m3l9Z3kskqzRZilb&#10;s2Oi+3SmaNqq3fiObVRbu+nrY4bHADZA6jkd/qBirIngvUmnmt41ijA8luhbp09cULVXHLR2MnyT&#10;aX7Sa0ixSC2WVJGUkIpY4b8xWtL/AGba3bw+dBJut/8ARd0gwD1z15GB+tZdpcXaSSWV7p63SyfJ&#10;++UMrD3BGMVZubLS4UluNQmZrqO33MbZchEycAbf9w9O31oKYlzrmq6fDbafe3azedMW+0Im0Rrt&#10;yR+h/KpiResZbO72NJDsaONcAqc8nk8modeijefStKgRYGMjNIrL8wUKTznJyef1q9C1pp7zQaRG&#10;zSrGBIzKTnOcke38s+9HULe7cwY5rW2e6LsFuIrdvsqSY2iQDhmPft/9aqsd/ML4gT/av9IMR3L1&#10;yeMj0PNWrvU7FtXkm/spfs0cJDXEm7LS8YCgdf8ACrml6TbSyyT20KxK0mWZl25buTn8vWoZtH4d&#10;TQ01Y4THeaqnmsv+phx8i7QOMegAGB0qje32l+HrU6rNbD7ZdTqY2hO48uAox2JPHpjnvVrw54gv&#10;fEcs2nR20cNrY3Ukckoj+bZuHHuf603TLHS9RW8u7rzre6t9y26Tx4Ubd3zD3Ktj8O1MyStLUzPD&#10;niuOFi2t3TTfbrpo2jmbICjCAe2TuPP9ais9LtoIZpzbM0aLvhbb8zsTyfy6UzRYtPn8LafaabZx&#10;SQreMWuXO6WRiWBySO/oOBXRtY2YuPLu9R8sMuDhcknOPXis9bGukdjESPXdVht9QexjjhFqyzXU&#10;kyqITknG37zdOuMcjt0ZY2cNncx2NlfbYRp6A3LLuklkYkeZ09B09+DU1xZSWer2lodXzF9qcCFF&#10;HzbfmCn68fgakZLzxL40uNLvo10+1t7OMrMvWXJAGB6YB9x+PCUdA5ibw/5XgvTpmvb6WS3smkYP&#10;MdzHDE84x9PYVKNHGqT6fJrPlqEhdIYWjHTaAB/L3/WkvtOkj0670+9Mdwnlsg8n51KnhTj8jjrV&#10;HVNXB0W6bTpvMuLWFjbxscb5O3J96Tj7xKfVHWXGh+FdXhggjtJA1m0i+TIvXpg+2f1PpiuahvUf&#10;XIdJgIMzGZVh6BQNzkDtnbk/j610KXkmRcxzbvMhX5o+MyEnI78AD+VYMmlaTfzMsc32WeG8aS4v&#10;N26QfLsKoP4eAPTOOc8CtHGOljCMt7lrWdLn02Cb+0L/AMvzkc2+Dlvuntn7xYYHvjHHNZt7pU2g&#10;x2+lzW0lwJlb7RcSHBjynHHcdAM92yR6a17ef2pZJqGnGS4urOfzI2uF+aQbThj0G7v6ZqDxPBrt&#10;1pz2jXcSX01puaeZtyRue/vtB4Hcg+tE43Kpy95XMTXvEl14iOl2+hBXeHUlSGJpNqpjAxz2AH6e&#10;5q7rvhzTb3SptWe7jku45AtnheCgYgt9S4YcdgOeRXPa7pFhqFvpOi+FNKlium1IhZ9v3kC4befX&#10;GcZ7+owB0Nvomrz+I47ERlo7eT/Uxg/Mw45x+J+prHl6HTtZmDp/ivW9Wso7O13JawsyzRyvtWZx&#10;93OfU5Jx93iqvgqa61nVp7vULaFZPPcSXCrldqthcfkxGOxHTNUPF2k+LJtYjv8AUQy6fCwhVbeT&#10;5kQHtxgEsevJ4Gc9KtfCiKXT9CuYbuCaOOD93Cs+AxXkKT/wHBJx34715sXiJV+Wa0R3SjRVNuO7&#10;N74zzfafDlrevbRrCrR/Z0jGA+Pl5z1Pc9+D2qj4LS9MFvcTt8k0Zd+DhMruHHqQAPXmuf1bxnqN&#10;zqttLaWv2nT7FpJEFw3ymRidoHOeh+grs/DuoR38RC+T88ayeTCuFjJUKAo7DC5qqVeGIxTs9iZ0&#10;ZUcLZ9TG1fw/rPizV7xNM1KG18iFPnueECknjnHr3OKy9F8Nax4Q+Lek6hqUdrJcMoK3yqTEsW7a&#10;WBAPOfqRuJHvJ4s1q5v7r+xbPUvs/kgh5NhCyfNkjnr2APoDjrXR+AtB0/VtY0mTVrt5vJkz+8zs&#10;YAhsED1249OanmjUxPJFa3LjzUaPNJ6WPjH4kzXN/wDs7aw1wx/eQzuy7snY0pxz7Aj8PrXwopws&#10;ZXBHkk7j+g/KvtiV7i9/ZPlu9QkZpZdGabcw52mYsh9Pu7faviUMd8cbH7q9Sfeuyl/GmYUXeirC&#10;gndt6cDpn/8AXTlBI3N/Fjb37UwOjcg/w578U6ZSEzlVzkfX/P0rqNCO5XdBuAPyspUjvhgamjwq&#10;tHu2/MBx355/Sq92QICuD90fLkdM1MpOzjnjLN2qkZjmwItxLZI6K1JwOAvzd/alfKhc59f1/wAK&#10;jJGP3h6L+VAHXfBqKSXx9DGI/vWsmd3bGDn9Mfj26j3C5hW02w5G4rheePavC/g3IYviBayK2P8A&#10;R5B1/wBn/AV71JYfa4VncqM/e3Nj/Ir7Xhv/AHWXr+h8PxN/vkfT9Sjc6LFrCK4f5W5b/arUsfDN&#10;rpunq0MS5PCr0x/hTL+BtItI7VY/mDben3en9K14wj6IZS33Yz83pxxX0tj5ot6Z9jitGiQfNnr+&#10;PWnh4gzEbWbtyK5vwbc373M0l03y+ZhV9q6GFY4ZGnuX2hm+bPf35p2FzGj4dutk22UgfMDn0FbV&#10;zrDQ2LeRIWbbiuU0y9guLh28wLGuR9aureefG8MTbsZquUkiv79obZZId3+17/5FX9N1a4a3AjLf&#10;LgtVFNOlkKQlflzn7vetzTbGzht2yP8AlmcYHWmIr6h4ya0gaPLbs/3uD/n61lt8REs4Q1xKMtx/&#10;nmqOp6fJcX2BuCnPrj8q4v4p7NLjiD3kcJbaVBYLnqKNELmSWpueKfiKl8zKbggbefpXA69qSTWr&#10;/ZsN8uIwe9ct4i8Z6fZXnktrNum2PLNJKMYz0J9axtZ+OfgGwZbRdW85+m6GMsAPqBWEpJnNUx2C&#10;w+tSol6tI7HTGuZrpUMrBV5Pv7V19oUaELXg/wDw0p4Vt5f9C0u8m/2uF/qarah+1X4hmwmk6DDb&#10;jPyvPIzcY9OKylI8vEcXcP4W6dZP0u/yR780Qm+U9jkDuTgVo6dILL5QBgY6nGK+U7/9of4n3jtJ&#10;aa0trkfMIYl/rkisvUfip8RdZTy73xTeyL0IWTbj8qOdHiV/ETKI35ISf3L9T7Xi8VaPa3cbXuqQ&#10;oqLkBpB7Zq3eeEPiH40JuvC/hK8uIphuik27Q6nOCMnpkda+Bbm58Vah+9mu72QjOHMj8fjn+teh&#10;Xv7XH7VOp6XDok/xLvo7eOFYo0jIXCDgDIHQY4rGpiJR+Gxy4fxGy+Un7WDS6Waf+R9WQfA74g+G&#10;baTWvHt3Y6fDuPy/bFZ1IHAxk/4VknXbFriPToJxKu4Ft3BbHU8V8e+JfGPxN1+xN34l8fX90xfB&#10;jkvpGPc5646/X+Verfs6a7cTfD2N7y4aRob5wJGyTgep78+tVRrSnK0mj0Mr40wmbY1UKEGl3fl6&#10;f5ntOsT+eqoSMKuW21z1zrF0CVt025+7tPP1qwdQM/mSsNqs2Pr+fStfQtHj1KHzlj9/auyJ9nGX&#10;Nsc/pcl1JhJVZu3zcc1u6ppcTQeUzfNjnb0ra03whbtdrI0fyw5b3zVqXwvNOGILbeSF9qo0ON0W&#10;2S2uCiDCdXb0/SjXlWOFZGHsw/vGum1DQYdNi8xIDluOp6Yx/U/nXJ67Hc3lwIoE4DcfLx15FAuh&#10;03wstoFeOfIKnDfLzXpmnXEd8GcuP855rgfhzpc0VvHbrF9SOh611knnaeys7rGvQhj39femSdHa&#10;2sH2nAC7FPXseaXxElgth8u3PIPvWHN4mhgt2ih+9nqO9Zl14n+0RFXkb2oHci1KBr9DbRgKp53c&#10;fl+VcrrHhWOa9k6MRjpnn19q7Cxj/wBDmvJD0xg/0/z6VWtfsNszTzxq3zFtv49KcV1G2c7pPgq4&#10;l1CON027PmHy9a9f8C+FksoVecZHfca5fwbprSzNqM6/ebKlv5Cuwu/EKafZLFEPm3Yzj8aJb6C6&#10;GjrEFv8AZvMhXnGE9Pr+dcD4gu4kLLE48z+R9a09c8XTXMQiEuM8H2rnLe3a7l+d/mkkyF9ff+dL&#10;lF1IE1ubT4vNuGI3fw7quaA7ahMreWoLc78AcfhVHXdBeS7iUt90ZZR2610/hPQ2Eis8JxuH8NP3&#10;g5jZTwvFLAjbOe9WorSPSnjjiBztyzent/KtTyHi2x7gpptzGg3Mke5jxUkGTf38l5+5ckY6YH69&#10;f6VyepaYrXjSwQn23fX1HrXZRWEjszzQsvZT2Iz0zUOtaC7WW+GHDKWB/wBoHbx+lA47nnNv4pk0&#10;q+FsIjuLfK396vVPhzr1xewLLOQN33RnNcPb+Cbu9meYwYZeewOPz5+nX61qabe3Gh2qwgMsat8v&#10;HB+nr0qnK4W1PXIrm0lXG8YUflXD+NLgS33mLJuVc7e2Bx0/z6Vn23jaTYsaTH3qpdarHeXm55/l&#10;9CetZpFSN/wppg1YedKm5cYX3qPxHoyacrXhPyAYCt0H9aueENes7aIlVXCqdy7uAP8A6/Nc78R/&#10;HkE6tFF8qr/EowPXjPX8KYaKJi2+uGyvGLz7cMTwRjrXSeEPGSaxdNGjb/m2rluo6Eng5/TP8/Od&#10;Igm8YLLLZkiPdhR04yRn+legfC74f3Vjeq8gO0N0ApO4XPQFjnZQxRuRniit2Pw9iNQUX7v90UVJ&#10;ofzVH5jtyfofr/hSndnYB3646/5NIGLY+b645GKXaSdjjn1/pXx59VcfajEiqrfL9K9U+GZ8sIWH&#10;C8c/5615dYgNKuG+n5ivUvhqVmIKr1xnJ6dO+elc+I+A6sJ/EPVdAZ1uBEw+Vuu4V2PhyCQTFB/F&#10;79cnr/OuU0BfJdQ6kk9MDp+ddj4cSInypMDHT5+a8s9qJ7L8IEETxqqHBI4x2r6A8LjFmAWrwf4R&#10;QolzEzn5l5C7uuD/ACr3nw1sezDI3zf3fSuHEbnVROh0x/LuRL2XtW9ptwbpPNbcoOeGHPUj9f5G&#10;sLTI/Nk242//AKv8/StexVw2d+4da42tToLjFoyNx4Pr2rc0WWOSII3Vfuk85rJa3WeFXZQR3WtT&#10;R4DHbHcd35+lOMZLUzlJNF2fayFQNrY/AmmW4WONYx6fNTnORjI44zStA6w+YR7n/PNadTMgkuE8&#10;0IXUNz8vPNaOiXCqWAbIbHH+frWPPBGjiY/L6Gr2kRv8sjDALY9qSdwOy0qFpQqu/UcbegzWj9ha&#10;OFj17Y6c1h6JeusypKfRuec810YnWdCOh2/Nn2rWOwjOtRI7NHtwwPG49KfLBIYWby/mx0/z2qIS&#10;Ml0SrN977u3196vBoiGWT+IYNMXKVLVXVlxF16rXV6fcZgXzF6fpWHFp8irlJPu4/hrUtrnCfvEU&#10;HHc/eqomchNXthNE0g/h+fbnBPsPQ/lTLKYkIJRtDLhTu79v881I1wkhYxjp1GeKhErg4R8/NwP8&#10;Ksz6EkzFYhM33evU9qda6kJZVRn3fLj6rTZYd64B+bbnnGD7VFZ6Ztud6wttX7vt7A98VZJ0Ok4E&#10;rRIcBvu7lq3drdG3aTOAp5HqKo21wVwbfmQL+73LntUtxdziPfO3yyLnaanmGUbe8hilbYv8X179&#10;DWswcQ/uzz/e64rKjih3eaigndhuKuwXEyybJPu/0ouNl7S5EErKyfNt5HBzzRNEguNxf1AAXp9a&#10;hsZfLuSWUkjkHNWNQXzXM42hmXrRYRXa3EJZ0Kr2xVG8tzNKJU3LJj5WU8n2+lT3FxNbw7Vmw2Of&#10;aoE23Eaqd3mKuTx14/xosUiSyaZJWEpU7+2c5/DqK22tftsW8nDN8zev4VgtLKjCPGGXmNvX2NbN&#10;oZZrfcjhep/+tVEyQTxJbx+TLOojbn5zUM7SQxZtH3K6YPzVV1O4nivo7dn3bucbuvNSXZ8mxjlj&#10;f/ln19eaLisSRkyRsGbyyvOB3qGK2jnlyNu5GPLdT9Kr6bctc343Fvunb8vH1rSubA3NrJMk22QY&#10;+hoAp3MksQwhVm3flirWnFppQJF2ttPLLwfbp171lzPPEm2b7275W/z+f/66uxyylI7u2b7uA/PU&#10;UrlO5pp9klXEw2tjHynvUrx232Qq4+Vh8rdSP/rVha7fLdQLPp52vuQt69s/1rT0qdrjR2jvz/q/&#10;4+v40aEi/b4rVI0kj3Nt2Rk96x9OF5/bzPZzSR7XXavY+o/pVQ38k9y1rqZbbw0MqqRjk4z74rVt&#10;dRa2KbZfm2gmRmxjnk9aQGhqczXz/aIgPMjwDuHXPpVGdfOh8xP3ckMv3VPUDqKuxM80d1HNHtbf&#10;+7b+8No/qSPpVDw5bSiWZtSP3ZD8q8/L6+386GEbpFjVJPM0tzjLdYgvQYxxU2h6qZdNji1WWNFE&#10;e3LNnn/P8qLm0s9QXy7dpNpY4jKjB/WoYtCt7ASSS2m5gv3uuBzwPzqQLF7p0NxaSS6POvmL911G&#10;cY/Cs3TtpuVt9a4EjfM443dasWLx21pJdadcbl3E+WM9ecj69ap3uopexQsfkk3Z+Xsc9KXU2iTX&#10;cjwah9jg+YYzGvanacun2Fy2p36CNGYKy7upH8qbfWSy3EUk4bcn+sZTjrVcXwN/9gtrZWXgpnoV&#10;/wDrZpDNq4kXOYDujk5jJ7c1TjtI5nazlto5HmjZd6ryvPT8a0FsobnTIEskOdwKY9KzL6O8sLu6&#10;s/JkVnVW3Rnkf7IFUQXvCdqNF0l+fuyMMHHrxj27/jVnVZ9P1TRW+xyKWK/vO+3g85/Kq8Uc1rpo&#10;+zozxov/AAInP+feozqjyaa8UNgyryCqoBx0JFUpWVjOUeaVyLSo4V0uG4vtUFl+7HmSfwrkdOT3&#10;/wAjtVu4tjpl0bO2uPORjuGep+ue9JdWkT6RGyW48tkUMsg68en1qhPfXVzDHBJHtm+b5m6bgM49&#10;88/lRcOW7HaXaWWmpdXNzPItx9rw23+FSBx/P8KsC3jaWOTTIpA/IaXdwB60W5e3ZtTniWVZlxcI&#10;pB+YcfnzVl5ZZoImtFEcVu251XkMuc8/mKLhLcbc3tpZWXnwRN9ojBOScj8qgka91i1bUb1H+WPf&#10;5S/xkAn8zVPxzNLJol5aaRbMtzJCTG235mOP0H9Mmr+iyz23hS1S01CNrzyNtxlguSV+6Dng4J+h&#10;pc0ua3QOX3OYreG9Wmht7iRYXKzho3HTJz0/D8qsXItbi2EoO2T7P5bLnPkqOgH0AX64pvhi2vo9&#10;Iu7/AFAKzW82Qq/Mqr7etNvNTa80dtVgsFSWSRSsYbJPPp6GqTtHUiUfeG6Xd301s734Z4VeQRbk&#10;G4sODk/h0q1fWGqaXFHNYp5gaPPlKcbOtMfVpo7j+zYYyhuo2fy2XAHcn2IPvTbG81qCGC3aUT20&#10;h+fyx93jp75INNDsY+p2kWt6jbzXtlMzWcitM0YPLBcc47f0/OtmPVfLulu0aPy3hWMqrfMxwR+n&#10;9ake4utMvZr1HxptwAJETBYYYcd+f/r+9F3p2jLqanTLJ13Rq/mSBcjuc49e3Wgq99Dn9fNrDrkd&#10;9NOzSWjER2y/cUtxkjuR1rZRLRdJjitN0bKd7O7cque/uTzTLqIR390IYIRbuyrFNj5i3OXb6noO&#10;wHvxV1WzWO3XUrWKY/JskbH7tn9cD6fnUlXE00KbS6gnJtY2vV3+S2S+CuM+gYk5+nqaXVp7y11K&#10;zEUyNCkgW8aZvmK4znjuef8A63WrlrdG1sJEj0V4/tEO77TPbkhiejLk84wOg+tUby0bVbsN5JC7&#10;hJzwSAR19Mnj8aH7qEtZNieHfC8dslvdabbO1vazbpljBIJLcuTzgc8dAMVH4vv528Sfa49NWPzp&#10;PKSQNiOGNmyM/iM/icda1NS1cR2+NNnjWzgEnmNH964b5QuP9kHdWct3p03g+3lW2e8M0yu902dx&#10;XcGz6BccY68duKnSxa5m7ssL4YeGLzDfNcSwFZlIXr2IH1B/WsWfXbiX4nGNrNpYW00NMY2+VUQg&#10;EZ+rD371rWesy3El5Gt7ndK3kNApzHHgfLn1+8cj1rJ09LjRvEjGCwLWqaOyNdXDBmmd5NxT3ABI&#10;xjt34qWVHrc7JbzTLDR1jWDyRMxmhjX5mHKgA+2N59iKydYtdG8ULM8ZkkmfajOoISJ+OTjr7Dit&#10;S2iE+jSz3GHc/Mx7xLjG0enPzfjXN6XrGnRbdA0x12rI8phVtzOwDE5OewwPwFVLzMY9bHVWGm6j&#10;4JjivNOnmulZVDybt43ZyAOOOn1/Cs20W5ttfur2RQzag6iOFo87Gy29v/H1/ECtXQ7u1h1C10vx&#10;DqEf2m8TMFnuyYkH3m479v8A9RqCS4jS+kk1m2k8tbdhAzSbWUtjpx078YPHtVKOmhjz3k0ypbat&#10;YapfLpieXBaxSTQ3F4WJ3NgrgDHOOR2HPXiqes6VPeJDZ6deNIzdZv4snuPQ8/55rM0/w6kOoxtJ&#10;evZ6bbtI11LMcmRmy21R35yeO2O2a6AyRa1FImhQ+Ta29v8AJICSzcfM5JP3vTH4DJ5xi5Svc1fL&#10;Fqxz/hnw9dT60vh7SNfh+zwW/myedJukLEnLZbAxnOCfT64tarr0nhYWt/DctDNLex20cOCSxd1+&#10;b8CR+vvWX4H+12d3fPeRxoiSCD7R/FIygkEf7IDn8W9qw/ifqupQm1u9PjVntrgLBCzH99hDkexJ&#10;JAPTj8amUuWFzeMXUqcp0/jPV9U0OLydPiN1dXcwKxqu75eu7oc9RUujk6npPl3kQW4k8xZ26AjA&#10;UYHbgc/SqklzejT4LxX33W3ZMynIjYD58H0zx7/jirfh6wjtdIkmcN9qmHmzbmwYwC4Vcc9QQT+H&#10;1qbXlcq/LCxx9l4X0bUdbn8MnWWgjs53DFVypfIGz8Mc84/Cuq0DTtM8E3LOyNqMME37zaxUTd8Z&#10;xwMcZx2rjdI1WCJLyzghWOS3vfmZF+ZictjP+97f0rb1nWrbRvBd1c39425QFjUDmaTb+mWPPoAS&#10;a5IewowlU0Vr6nXP2tSShrrYZ4yl8N+KE/tCxRbVZJmRXdjgOZMYHUkAHGSc8VR0C68RaE4sbmO8&#10;bdDKsctjH+8C+W3KZU5PTHBrj9c1vxj4m0ez07RNOVFht9kUkY+827OT2Byfx/Cuw+Hlv4y8MXun&#10;2uvGS9uJpN1vtbcojYgOFPfgc455OBnivOwuOlVxUZ8rt3OrEYVQwrjza9j478P2ty37LM9rKzM0&#10;Wl3ECwtIW8so7psz6Db+hr4sw3mYk+95f3e/bg19yx2M2m/staha6hbxw3H9m3v2uONcCOVppd3H&#10;bBzxj27V8P3GPtTNIDkZ6DHAJr2KeuIm/M4qP+7xRXgkWWRHjTcvl8fN97n/AD+VTTSF03HrzgfS&#10;q9oSsS+Yg3Zztz2zwfyqYEMmCe+Pm6Y/wroNCKdS5bGS3A4xxz9altmAiVXfJ2+nXjio3kK3Skn5&#10;PKO4Y9SOf5/nTrZsJw3y7v8AP86qJDJkLH5yueewqGIl487u+Bu698f4VMh2rtKdMbcdjVeBHMTF&#10;FUheOPQZ9qoV7HYfBS2N38Q7O3LY3W8nzHqPl6/j0/GvpaDSwmj7Hbd8uP8AEV8r+B9bs/Cviuz1&#10;i6vI7dY4H3yzNhQpH16+n+RXqE37Yfwu0rT5La61xppFztS3jLknGK+04dkoYWXN3PzvivMsBQxk&#10;faVYrTq0up33im5SOMyzr1Yk89s1FoGovqKGxSTIaP8Airwjxj+2NoGoH7Povh26kXg+ZJhf61ht&#10;+2Z4o09mXw94OtY/l2iS4lZieepA/wAa+g9tBHwNfi3IaL1rJ+ib/JH1h4bsIreXyG/4FVXx1rll&#10;Zw/Ndoi5CHcwUZx7mvjvWv2qvjvq3myReIorHzmzm0tQpU57FiSO1cVqnivxt4kk8/WvFOo3jbt2&#10;Zrx2wx9s/wBKj61GJ4uJ8QMrp6UoSl9yX9fI+z7T4jeGdPhkvrjxLZxqvXdcKMduB3/Cq7ftVfBD&#10;wdZeZqPjCO4mkbDQ2C+Y4x6jtXxQ1jqM/wA0wlmb/ayaevhu/wB2ZEWL/rp1/Kolj6ceqPFr+Ilb&#10;anTivV3/AMj6s8Xf8FFPAFlG0PgzwdqWoS7cJJcuIFHuRhiRnFcXe/8ABRb4myIy6Z4O0u3Z8/NJ&#10;I77fbpz2rw+HwzH96a+A9l/z/nFWI9K0y3H72Vm3cFR3rlqZpTWzPAxPHWb1n7tS3lFf53/M7XXf&#10;2u/jnr8jSHxJHaKw+5aQBMZ98Zrh/EPjvx34wuvtniTxVfXjf3ZJ22j04GB+lWXg02Fd8NqM5z8w&#10;Bojuwn+qjC/Nnaq4xXLPMk9Ujwq/EGaYqL56knfu3Yx10a/v385bSR9xHzY61ah8N3wbypkWM91k&#10;x/WtKW9u5GZixA6daZmXjEh49/esZZlU6HlyxVeXWxBB4fKHbJdoqqc8KcY9qsHT9JtULtMzeuBx&#10;UVzN9miaaeZgB1PvVvwv4O1/4gPiwX7PaKG3XMgO36fyqVisRUYUaGKxlRRjd37Ip/2ppUI+S3X5&#10;W++TkflTv+ElWPm2CoG4O1doPvivTvC37PXgFdJa68S69GtxbMTcbpgqqvX09Oozmm678Dvh+ZIh&#10;oeryNDKM/aDkKvvyP88etVzVf5j6qnwPnVaCl7L72r/ceZnVLidN5lb/AIDQJ7lhkyH6njPtWj4z&#10;+Hdx4YtWv9H1aOZU5MJb5yM9R61zWm6ulyuN2JVY+YrelZShV3ueLmGSY3LJclenymhqby/2WzE/&#10;dYDrXonwD8b2+j+DJtMjaH7Ql2zlZOwP8uPT3rzPVmU6PI+Qdu055461N8PL4293PEj8NGOPfOM/&#10;r+Ga6cHzRje563CNT6vmlOVt3b70fXFzaLLaW8Ug2l1y3Hr1Fdb4UUiRYIlKq3B+lZmk+Hmv1gmy&#10;xWMKufX/ADmu28H+H4p7n/RombIC7m9a+ipq8bn75T2ub+iaFCbUMfvN972rWfQUuY/JS2+UYIyO&#10;/wDTpWlpnh50hXzshVXgfn0pNSvItNtXY/ePC47e9WXzHEeNLO0UtBDt+7t3N/Pv/kVyNvpkE4Qx&#10;RD1zjr7Vo+MfEG6QpG3zSSEK5PWs2z1PypFiQZGP6VWgztPBVtDZFfOG3/e/U/SrHi++guVZbTy+&#10;MjPqPWsnTL6dioBwxwFGKy/E2rSxwMUkbO3OeTigrlM7UtSayGwzbupbp/iaTRdTa7kWKV9vTd9a&#10;51Rfa1qix7fut1Hbmt2zga3OQuCGGNtLUnQ7ZT5lmsYYcjpxXPz3ZW6kPPLVo6PcS3cRRZP9Wn3i&#10;OhqGWxtzPhCp7t/n86oZuaDqVz9lVI12rt4BX9adrWo/udrHcVXPDVmxXrxQkxLt7cdP1p7yTXQ8&#10;mY4ZuKBaFCLUWEBnmbLSN+7UDoPWrVjqcUMjTSHcy8L831qDW9CuBLHDEMd2xVN9NlhOxmz6A9KA&#10;1Oy0iNLwrezkfMM4z07/AONdtoGliNQ79fTqRXnnheK58xck7B/n869HsbyLTrNQzBnbuD19qmTJ&#10;K19dt9tmlLeXHHx9faqOl61JeXbTzSL8xwPYf5FZ/jPXfJgYRrt3N/Xk1jeGtTJudnmnrlj2FJbB&#10;Y9DaTzArD7vHTtWpbxQTW3lttJ6Vxlx4nijiEUbKfpV/Q/EzXGcNx23fzpDSNrU7KCys2khXc20j&#10;5RXmOvre3OobHc7F4+9+NeoT3sU1kwDDcVIz+fNcjPoiySm4udoX+L3FKLCxx6pcRR/ayGC/7R/z&#10;0qGS/uY4vMR+d3BB/wA/5NdXrFlbXFusMSbVA5/pWBNo4NwII1zubqT/AJ9KYy94b1G+/s4hj80z&#10;cEdx6VB4i0G4v7YxOrHdxtbPGSPyrf0qK3toA0K7dvyqrf59c/nUkm1p/PmG7b/yzFAcvcf8MfB8&#10;VsY4miUDcMlh6f5zXtvhrw1axwrIh+bjrzXkXhnUZlJeMqvzfd/ur/n+deleEfFJICGb592OO59q&#10;zle+pUYxeiO5TRZiilYMjHB9aKyTeoTn/wBmP+NFTylcjP5iwecD9aXgpkfgBSHJG0fT5u3FCHzD&#10;lF+9z2r5E+oLFmRJIq/d7D2r1j4Yrst1L52jtjp7f1rye0/16g89s8/Xv/n6Yr1v4YlWSNJBkdGZ&#10;eR0/wrlxPwnbg/iPWNEVo0Ujgr6tnJ7/AE4xXZ+FoBLLtLLu3dOee/8AnNcboX71UZFO0tnqeuK7&#10;fwt8jK/JwwI/QZry5PQ9pHs3wxtR5whZimV/dkDP5evavdvCEYFmF25Yrn2FeKfCZBcS+VnPyjax&#10;PevbvCcTR6eJD95skfTOP5Yrhrc3U66Oh0WkRFJvMyrfKMD1rXswVKjj5iefTpj8+aqaPCvADDP6&#10;Yq9s2DAbg9D68VzmknqX+MBAvvzxV3RnaOIRv+PvxWbabjJl+f8AZrWhAKb4znaSG9v85oJexPKc&#10;KFHX+9Vm0IeLye56ZqjcMwh5WpNLuWPA9cE0zMLjatwY85XrWhpiRiMOMNjafqv/AOqqWrxATxy7&#10;M7hj/H+dXNJlVpcSPyfu8Z7VcVqBq6fA7SbyRgf3Wz+FbSloIthPpjnpWPZSeSwKr3xW1GyPCGA5&#10;/i59v/rVpcm2ox2I+YjPJPTp/wDqpkkpMZ3c+/erjWyyRMqtjHpVRrTyUZnzwcKeoFAO5btr6RZV&#10;DS+wVmH+TWnON9t5u4/eG0djWLHskKrnb7Z6Vt29pK1sIpD90cA1cWTJFNrhwhWJzznOKZaXEiMs&#10;bg57sKn8k26yGUdeVbP50yJobmDzFUHK5+7jNVczNBL0XMKrGcqvp2rT0y4gmh8sgBvXPSsPSwgX&#10;b2kHTdnt+lXraM22x3cjkhvmHA45p7oVjWjtsESxE43fnTdcR4Y96vuVV3Lz/nFOSeMFbeOXduXd&#10;uj+bBxnFJrboLUZQjdnK+tHKR1MzSrl52/e/MucEMe/+TV6a5miu44kl25YE8feB9+1ZNrcyW7Kp&#10;VfmPzHueP51sQQNqKs7MMxkD5h1460cpUi3GMXG8jO3oR/KrT3Pn27fKO4Ht/k1UsHW3kxIvtk1O&#10;AtsJNwbDMdrducf40mGhUuAoTzI+g568VCiPIpRHXd2b+7z2qa9UAhYXA3NjbUflJbAyb2Xp8340&#10;tSiY2fmQKxk4bj5uxzWhpLPDuSVcrn5azbO9a4g8ny1+VsZz1561pLKbQCVj6HPr70ClsVdT0sve&#10;CeBPlbl1J6e9TOojTymXc207V7Hmh7pJ5TJCwk7Ou7p+lRuENz5rOx2sSik9OMUAVbGSI3+6RgrD&#10;7q9M+1W766eEqNxGecetUobCIXf2lmbcD8ozwDVvUAtzGuR0XHFA+pFNdxyw7hKGP8SnkVpeHlhe&#10;y86SELGeOAD+lZEVnAlp94q245X/AD7Vf0fzrZVQtlSMY9aa3FLYbfWthdiT+z5VUo5yvHXrVuwb&#10;dpfkznLYwzA9eayta0wrM11ZFlZjyobqcf5/KpfDM12lsbXUmbA2hOemBj/6/wCNOzF9kR9IBZxC&#10;7bQwIVvQVc0u1txD5NzZBht+aUAHaM0utvcwvHDY2cs8TZ8xo1GABjr7Hn8u1VbuK+t7lLiOSSSK&#10;VgsqsMbe3fH+elGpJPBqEctxNDaMzLA4H3TzxnP5VYhtY0ukvLOXhpMyKO/A/X/CpNPsUi00ggM0&#10;is3mbQCR/niobC9tbaZY4J1ZlblWPGf8KzWhV9CTxDcQM3n3ErQsfu4wqipJr+5htfNmYMuB/D69&#10;Pzp+sQjUrPM0UayRnjbyKgmtrm607ybyPa+wL8vc45xVPcmOxHFJaTaEtxp4Xzl4Kr35+v8A+qse&#10;VLCKfzPL2ssgIRe3NaVtLZ6WiwE/M/GzuPc1n6rI9nesNN2P5mFyx6+opWNomr9u3wtLPH+6VsyS&#10;H6c896TRodOOrbpirQyR/K0a989Khe2lERLQNJG8fKIp+bjtUXhR7OW+e2RfJUR5aOQ/dP8An8Ka&#10;QfZZq3EV3Zw/ZbFgm3n1GPQdaq6ZNJBfXU28zTNGgLN0A3dMfTNbSNYR4gvAzMyEoxzgisfSIruz&#10;vZTDbmT958xZeAv9aqxkpe6bkbw28KtFIo3N++APy4xVDW7h9PmhjtDlZWBDKud/Xj2/+tUWo6i5&#10;3mW12xfwyBeYx3NQ38V/B4eW906ZpIY/mt3J+8CTzn0z6f41RC3NaG4S8gkt9SZVuI2I2Hgc+tc3&#10;40e4tzbPDPGLg3OWBbG71NWtIuYdVsYb69t2jWaPEnT73pn86p+N9Ks9SELrb/vl+ZeRnAHXgds/&#10;zqXqio+7OzNGx1Czsrxre5g2KyrJIqk/Px1+nXn2qclZrtoLNybab7u3I+g96y44b3VvLleVIrcb&#10;Y3Y/ecen05rRnaIWwXSZGjWFjlj0QHkYx+NCBlPxx5ug+H45d/n3bW7R/wB7Y2D8vX0P61Pp2jzH&#10;Tof7VDxy+Ssiwx55yufXk/pWX4gktZbFrSDV/JxI226mTOZCBuIHcAYxW3brLc6XDqDXf7u3jjVZ&#10;o+jpjC8fTFHUHdRKkerLa+IbawtIcW8sDLJG7ZwwGcngcn/PaoxEIrqS/t5GTdOOJmOXdjxgHt7d&#10;Bz71Z1KSx13XbcWUXlSWsLg7PuiM7ecevHX6+vK3ltKLmzW7m8tZkxOy/elOMgj04/lQwLkvmeIp&#10;ftMEARreBizJhfNIGf1rndL1W/tNcukSJd1uojt7bfhUbB79P8962HsJJbhZtHLSWsIzPubBHGSD&#10;+o+lQ6ho8PiSZmhjxG3CqrcbgPX8R+dIIjbSDUtOjuLYLHtupCyw5JWNcevGec9u4oht5X0x41Qs&#10;0ylGPYHB4/CrGkeI9OSL7BfW7LH5ZXzmHIx6H8/rVM66s1pcaJKgkWZflSNeV3Ec8DjI70BaXYrW&#10;6Xl/PFGZSY1kxN9nXJcf7P5cUy81GOwg1R4riZ49uxbeNd5jwNwI9WJ/p71oW+NG0yO30y4UXEmD&#10;LcMmQMn7oB9uP8KwXs9avLu8vShhZpyGXsuBxx3wP1ouVGOp11n4ou721j02ONZJJIV3K/Pl5Gee&#10;vIP61B4q0Kyu9FYC923UMgE0OzovP4en4/Squm6ppnhiK00qV2k1DUZHjtVVSc4Ay5OOFGQPqfaq&#10;Hg6+ivL5ru9Jj052knZZH3TzyGTPIzwCWYk/7IXjOQ79yeW0romilh0uKN7PTWmt/M8qExrlY9w+&#10;8QMAc5z+PArJ8F65Pc2dzbxadJdRzXE0Lxxr/AJSQox6ADgdAa2Lq21G0U2KSOtjMd8irnJXBYj+&#10;VY+nXUuneEri2soP7Ls4zJJBcmQETSF3OxuCwXgZPqcj0Gf2jVfCdZYqYNHv9Jt9LhjZYXuFD/KV&#10;x82MnGOmB6596xNP1ixvrTT7jVonlt7HdgwsS0wZsgD6H29am8VeQ0t9a3F9tmbS/Nkbbgk7GXse&#10;MMhG3qNw9axNM1DQ/A/hOyU3syyLbRmDhmYsFUE8A7R3H6d6mcuXccIc0Wdg8ctpcb9NtPOhubJ3&#10;mjwQ0b7OWPHQHn8B745nR9W0268e28Vtp1vbRfZpEkuossZGCs+ACOM7OTkfma1rXVJW1aHwdo13&#10;cSahJYkzRiQbRCPlYvznPbB6n8Kzbjw34XutZsdW0C5f7ZbX0kd4yyfIE8pgVA7ds+oJqpc0rWM4&#10;Wje5093cS20qnTNLjmuozlZAo3JnJ5PuaZcmbWpF1HxHqCSXUMg2wqMFiNo6YxgAg9vu1manrlpY&#10;O2nW42+bcb9/O6VkKkYHXg54HOD9aiKTv4vXVr5Ft0jsmSGFWOZZGbnI56AnnA6nrVqpzOxzqn1K&#10;vibRpNRM2vX2n3VxBHcKlrZW8hUyyAbVXvhTgtkj68Cs9vEtnrTabZxCO3aKNQ1pbyExw5HO5uAz&#10;DkZxyD279FaeLbyDxOdBut/2Rt8WFjHy5G3IyPvZPBrPk0HwTpE62dloUrSW6+YJGK+WzMx4Aznc&#10;MD+HgFeetc0qbk7wdu50RnZWkjPvdPvbCVbkmSSJ5AoihX/lpu+99MFfyrJ8a+GbnWLOCFbvy7pr&#10;yJt/B2Rg5YY4OSOOuMV3p0t/7F+3tdxqvlBobVmw7ZHLAfU+vb254QXcya3YwT222ZpFa+1EIxhj&#10;VVK/ePGA0mAOO56ZNVKkjanU1uuhpeIp4dK8OWVpobTNNFlbjby0zbgxIHYZxge3qa0NEur3+y4b&#10;XUJIWvZEaS68tshWILAdOcE7SR1xTriy028ilstKsX3b/OlvEYsApU7QCccYy3BzxngVnNqtpoOk&#10;3HhvSWWSe6CfbNSdseQu7iPI6DJBPqcelL2bi73F7RSjaxyXhKyN1eTSg7Z/NLXJ4+aQnBOOwODj&#10;8aIPDUXxP1x4dY1VrW3juHSKGFtxTYgbJHqxP4Z71evBpngbw/eXcN39qff5k0ycqzEdMg8YGf8A&#10;PJ5HwP8AFTwL4Ygm8U+NPG1npvmXjTOtzeJGp3MDnLHoOcjqeMV5lTDSrShSavd3fodrxVOjTlVc&#10;rW2vod5pPhTSdB0drbTXk85WYszKMAADBGOdxOfpxVnwbYW661pd+92PKhcM0jSbQrebnOTjaAOu&#10;a8W8T/8ABQX9k3wXc3VzffGjTL7hlW30tmmYnPbavXFeSeNf+CyHwCttOuNK0X4ba1r0clpJDDax&#10;xraxEkEASGQ7ivPO0ZI9M8exRympzRUYbHyeYcbcP4GL+sYuCfbmTf3LUZJ4jHjL9nDWtduT8t1Z&#10;3jW8bH7sfnPsXvztAznnJNfD97unumUHdhRuz1B710jftseO9N+Fy/C3RfClnDafZnia6urh5JW3&#10;uXdsDaOrMO/Hr1ryefxd4kn/AHi3qQnH/LOIZX3BOTn/ADxxXoUcjxbrSlKyufF4rxk4VwdFQoc9&#10;V+UbL75NfkdYhWcq8anbu6hvl6dKSe+02zi/0i/hXAy375R39K4O4vtRvBi91S4k/wBlpDg1AsKI&#10;24qWyO/NejDI4L45/cfJ43xyxGqwmES7OUm/wSX5nX3fjLw/DcfaVuZJmWMrsiU85Oe4A7etZ8/x&#10;C8sbLDSZN3/TVgM891wf51hBGyPJi6+i1J9ivJAGMW0ep4/nXXDK8DT319WfIY7xe4uxStGpGmv7&#10;sV+buy7d+PPE1w7CAQwfLj5Y936Nn8qrX/iPxDqCIs+psqr91YcR4/Lr9TzQukF1/eXSbf8Ae3Y/&#10;KnfYbGKRfMuHPTG3iuiMcHS2ij47GcXZ/jrqtiqkr7rmdvuWhnyWpuV82eVmY/xSOSaI4I1G3yvU&#10;4Faj2+nqm9Ymb/eqOa6ZAbe3t41VjlmK8gdP6fzq5Y2nTVkeF9YqVZXd36lJLK4kI8qD2p66Xev8&#10;pTG7+8QKuJdSCPJlwP8AeGarvqdnHGS2oR/8Cbr/AIVjLMJdET7StLZEo0YlQpnReOAcjNVo9Um0&#10;qX7FPAoQN8r+XyDnqT3ottVs7qXFvOH98/rVq7itdUhNpcJ83RHXqtYSxU56MXvRlaqtH+ASXVwx&#10;3k7sr/e6+9R7pWOTJj3FZVnNc6XrLaJcNu+YlQeg961QeeRntjd0rGpcqpR9k156p+Q4Z6lyfrQ4&#10;XdsYg9utG4fxN+IoLDd8wGB/npWRmDLhdppxQ8KnzE+nb2pHbd8+D7ZFIhZlwOGJ7f57VUSegAjP&#10;HftSr58qsFySqlmZf4R3J+lKiom5ZlOSML83Q+vSquo+JLnwzazX9lKqytGYfnUHh+DwfbP51cVz&#10;SSNKdOVWooLqVtLS21vWF/tC622MTY3SNjzP/rmvdvg9Br/xBH9heAbCGGztQEvNSlUiOAf3FH8R&#10;wM/jz3x4F4M8Oa7478TaZ4S8P26yTX9xHGnPRm6k+wAP5V9+eH/B2h/DTwbZ+EPDsarDbx4kkUbf&#10;Nfux75JzXt4XC+0a5tkf0BwtkOFyzAxqtXnJb9kZPhL4N/DjwQn7mxGoXsnzXF9dDc5Y9cDoBmpN&#10;W8P2El0WFpFt67RGNp/pSTXl6NUjt1zmRv7vA6/4Vu3OhX9+8Yhh4zg89Vr240oR2R9Ve5wXjP4O&#10;+H/HWnN9ss/srKf3c1qmxs9fpivlj43/AAp1f4Q+I7e+l3NZ3L4SbaeQTjPuT349a+/H8L3AtfLc&#10;dvWvAf2/NAt7P4MwSSRK0i3xMXADAgdj3zkfU4rHEYeEqbdjwuIMDSx2WzjNbK6PmLUp3GjS+XyG&#10;ZePxFM8HXkcF0zeVu9V/EcVHqZC+HLjdyVx838qzdDuBHOgjk2szbVK5Xaex/OvIw/wu5+RcOU+X&#10;Fc3aX+R+iXg+8gfwzZWESt50kYG1oyrLxjkdsd/evVvA9ja2kMeFBI65HP1ryL4G6Wt34YstTlj2&#10;q0KmL6dvp0r1WG9Gj6O7qGDYyzL92vooa00fuVHWmjpb/wAQ2NqfJWVfl/z0rhfGHiIXU/2eCQsP&#10;TPSuV17xvKk8k5c7WPY9ef8A69Z2k6zeeJbv/REK7mxuP5evvV8tkaXiZPii4urrWVjtlyEYsx54&#10;FanhOCK+nZrofMpA6dff610a+BCLdrt0ZmI+bIrEgiGh33lTt/ESWxjv/hU8pSfvHSpa2tvIPn6L&#10;n5T1rK1+xS7JkCZB/iPb8qbqOo7wDHcYbgNiqtxcXctqFEnJGP8A69DKbNLQNF01IWKINzcZ9aj8&#10;R6VHYReZGRt607Q7pbG0SNn56u3djjrVfxXfy6paMIevACjv061IfZKVn4kaCJrS3faTncc1U/4S&#10;hlnZHm3Hd2YdPSqFpoWqu7OqsOfyqrLp00FwQ0pyeM+n6VorE6nVaLq9zrN+lnHny1+8RXW6ZayX&#10;N350nKjHyn0rjfBrpasyFgW6n3ruIrgWGnPKnMjLQBZ1SSALvdx5hbnjFZ5sEu7jhcqrYHA9fWsq&#10;81aTzFaeTH+9Wto+pwK6En5evzd+tAHYeHfDkRgDGLHy/wB3v65961r/AEh2K+VOCyJ93pVPQdYs&#10;Fswxl+ZetSTeIraRZG83aozhd34f571A7RPNPHN9fXF5I0asFWby4175UjJ+mRx9ag8MWd6BvSRs&#10;jlvTpmuqurW31fUWBTcu772OgzV608PWlhYNdybVXH3R61fMuWxFveOft7W/d/Pljb7uF+bNdV4d&#10;05zbjC5x+tZumMs02+Xaq5712WiXllKfLtlA2/e9KzkUQzW0trashXrzx2rmdS1C9kkaFFKop+c4&#10;zxXoD232hTn/AL5P0rH1rQLW2spHZB82TlvWpQHFz35t4WLHczf7XSsoaox/dJG2eg//AF1p31io&#10;DKRuPI27ie9TaF4aFxeA7N39386oC1olrd3KLFJHyzZHuf8AD8a1LnQzDFvkf73zfMeuR+ldF4d8&#10;JrbQedOuMc/MOD71n+K5fPf7JbP8q/eK1Nw95RuU9Mt8QKIlAk24X/Ctvw9YXmmyiV52JJwKqeDY&#10;V+1AO2GPGDn/AD0/nXRXk0EIk1Bh8sKnavv60MI9zcTWSEUefjjpt6fpRXmr/Era7KIk+9/eH+FF&#10;SV7U/nxBJO5l+bOeRx6UBQVO48be9HQYx367un+f605VOMMpr48+qLVg+HUN97cD/wDWr1n4as5j&#10;jBXcvVfcgY/z715LpwMlwqbd2SOPbvXr/wAMIj5awZ6D5d3/AKD/ACrlxXwnbg/iZ6l4dDSDHzOV&#10;9F5/Wu88NqgiUhgGGfujgVwvhgKqKpG75sZxx/nmu98KRFpo1X7v/wBfivMZ7Nz3P4OWxDLKsfTn&#10;ntXuGlRLFYRskYGF4K/hmvF/hJC4jUAYbbtI/L5vYnmvbNIikk0xdiNuVSdvTJx05rhxB1UTY0mZ&#10;/Kwfm+bH+6a2IWV0zH06bee1UdJtvKMkeeGYHjuRn/69aFtCRNgt+NcptpcklVo0DID8393qPwrW&#10;0qRTDjO7isu+bayxwn5gcHirlg2HVouAwzt9aS3CS90uzEHcsf8AwHNGlJufKttwCR71W1K4ML4G&#10;Mv8AhmptJnyBtTaSAPrxx/KqRn9ku6qsbKqd9vzGorTKsEddyt1U9/Sp7yPz1wrspHP19qjCMZso&#10;Odv3avW5J09hDC0WMfLj5TjpWhFDJbYRvXI5rM8PNvjRUY43ZGa23QAbs/dwVwOlaR2AdbsQMn7u&#10;PvbulLKYZbfbIqtu/l2NMg3GJgPm28sB2/ziq85IXLHbznmmJjp4FRvMTOBx/n8KvaVqM0bKm7cN&#10;3+RVOymEznzvu7TvkHb0/MVei01ePKDfe+9g/wBapES2Na9t7a4sSXX8O2K5+W7aFTHGAv8Acxgd&#10;61ruGeNNokz8vy89Kw7mORZlQOrd/wAaozgaGjXSx3cQJyrdK33AlRexOOQa5rSoJ/tMZKkFWBOV&#10;IwR7GuoijSSHbIvHXGaACBQsu/Of+A/rU2qJ9phVUPy8fM1M86Nww80Rjs+2opZnP7rzc4GPl/z7&#10;1RNveKmxY35BIDc/41p6RKJrvfMP4du7+96Vm206G5ETttZuVx0Yd/6VpQNaq4VH+Zux7UKQ2i8F&#10;iW+8uZgo28N/Srj2itb5MnfAB7e9ZMkZkvlaUZ5J6cn/AArVAkMAx7benPXP8qLiZnSqfP8AKlPQ&#10;Dhu3vUd3KmCpH8JwKJJP37SGNm4yO9Ry3CXCNHKNrfw0rlFd1mV1mSRtu7O5eMjNdBAqXGmqsX3l&#10;429wK5m5uZ7a0y67tkjH5ecjrj9DXReG54WVmZ/u7evoe9CFLYoWqQ2N5JLLL80hyVPQe/5VfMME&#10;jbSz72A2+2f8/pTfFOkRvP50J29Msx/z2pJT9nttkUvzbc5z09KQ1sRRQmG92TP+7Xo3FPnaOSNp&#10;oTyvA3LnPFVbLUjczNb3Cr8uMN9Sf8//AK6iuNcsIpWsJC3nM3T1GeDx2oAclwkxDSnGDj9a3dIs&#10;ne18y3k+6pO30PNYUD2M4Ecg2yL+vv8A5/8A16miXTRXqRMVWPb69QP8/rQtyp7EeqX++RfJTa0c&#10;gDL69M9fXNWrWO3uIlXHlyLgbW/ipfEMQjP2m0jDMuG+795c1FZq0032vnJX15NU9zLTlDxHvsLu&#10;IO5WPjDdhxjNbpsdM1ONXi/ufNubrWX4ltTq+jLblRuBzubqOfWrdjYyWmlrEkjbvLAkbr2/lVGT&#10;1iOu7G4ghaO0kX7pVm3cBaw9L8POz3Cs2GaMEdvmyatapf31hcC3QF45GG6Qt35/wqxo1lqaXEyX&#10;VrtPl5Q5zxWco6mkdImXp/8AaOhytLeMzx+cAybyxGTjjjoK2NWe4W2N5GGKq2V/Gs+8lhsNZK30&#10;ZYMuDH3OPQVcvJpbmRxaSbbVlG6POQPb2oDqZ2lss09y0wVzGwKZHTOOKyNLn+2TXENxauhWZnVn&#10;6leP06/5xWxp2+N7mCJV8mXnfjrVZbFobhpkuo/mX1BJA7fTFBtEvC9urVEuHkVkXhQvbn/CsudJ&#10;Y9bbVbeZfKb7ynjPNSxLDNKtujSGRVDhP4duQP61c0pZdUmljS0jkVX/AHa7eEHTk+uaQbGgLr+1&#10;dP8AtVrKokt923/aHBx+n61T8LarqF5JeRPHHKqXH7w7RlRwMfX/ABqZLW3tEW3tZvJk5Mq7emfw&#10;9AKng0iDT4ZBFLtkkBY7e7beM07mbtZlm8tI9jzyKpVY/mXGcLkD19awtQgEFvJBaX0skfl7nzxn&#10;HbFafhy/vbqBrTULQfaJI9kxHTjnPsM1mT39nbTXGnJJGC4At93r34qmyYp8w/wnfyNpkMNzb7be&#10;RiY1kHzK3tRf6bDLra6nNe4EY2rCATuz2I9PrntVzQLi3XTv7OuUVplBKsoOB7cfj+FYMUl9NrM9&#10;5FaPI4Upbx/whum4/hR0D7TNKXT72S/8q1uv3LRj5V/hJ7fX/GrUGoWWkQNYSWe03K7GD8k+/wBa&#10;y9MvdV/tD+zJ2VbqNSXZem4Ec/nWlr8sN5YTwC5El7CI3Wbd1YOu4f8AfIP44ouFjPuLaztby3a/&#10;i85o02xwnHTPX9P1rY1C6tNLlhmuLv8A0S6Q5zyI8Dk9eMUl1c6TdfY73VYOGh2+ZuwAwzzVJoY7&#10;uykfSrhpLUMwaOaE/KcZPXt78ih3sHxFWHV7C38Q2dppN2rrdM43R8B1C55I689vbParl7HqUN79&#10;se6jkii/5ZqvzMfX8BVLTPDUUkjSGWOWSO6YrJOvyxNjjA9FGDx09a17jSJNOig1O2uobqbdskbB&#10;wqnuOPT+tTHmtqVLl5kkZeuyXNjbxo3nEXVm/lxryVyfv/XipND0/WU0Vft97tlQK2wtyo5GCPU4&#10;Pp0FFkP7dtLy3dza3ccLTWu2TlY88fif6gUluXk8P2wEca3kLDzoW+8/PLHHt27UdQ+zYs2o/tnQ&#10;JJPEEUMK2qlJGt+VLrztXA5x6j696yvDGlalbaVHqdoVmS6aVZGZV3OA7qp456D2HSr62s+r232J&#10;NMbyl3GJGXG/Iy3fnJP8vSsvwTLJY27XNtqEkl1vkhaJT+7iCORtUYwT6nv/ADAj8LLC6ZN50t5f&#10;Xu2K3YMqxt35wPfv6U3Qb261a4vHkuP3MMMk0k0novUevH86j8VvFDoUL2gdrqNm3Q7l2yDIHbkY&#10;68+tU9J1e10fw/BfvfHzZFb/AEdIzu+Y/Tocs/8A+uixS+Fs17qz/su+XVLJowQzNqH2n5pEj2fc&#10;RTkDJ4IIqDwzpUeuCz1jUla3WS38qS4UnJQOHO3p3x+PWqutQQnw82r+Ni0Vu0o+z2rMUkkc5I3e&#10;pwCf84qTwRFrGtaLaaJpci7YF3qzNx83OAfTgew460coub3Wbdz4qtWur/RLNla3guNpaJfmwOmT&#10;3OeME9DVbxF4QtoLOWaF47q2ZeIGXgO3YjqO9U4Lq7kEK6JHDaLanbdiY58ps/MGP9455Pall1Ya&#10;V4su7bSJGUXlilxDLJIxEj5kViR/DtYA8dm9qqzI5rbD21N9Uums72x8m5WPLGaP5pFB4yfrnjnq&#10;fSsuxsItS1i10CXTybjT7VImlkA2hioJH0xt6+h57HQk8SHTdZE+vXFuzzWJj3RqO5OW/E+vUD3N&#10;Rlv7L/tDxnPEs3mXUa/Z1/5Zxn/UkjPIJ+Y+2T0rGpTcreppCtGmnck03T5/DPjqYXksc3nW0JuL&#10;5GAkMTMW2D0yQfxwa0tCsdHstUOpxadCNP1Dc8e7lo5BiPnHXdz1HOOe1cJa/HH4A+H5NTs/GfxK&#10;sLaWUbftl9fCNYyoOB6BQWJJNeKeIf8AgpF+zX4GLX958WI9TubO6JsYdLia5K8nDfL8vQAZ56Hn&#10;vXVTo1JfCjx8dnWV4KLeIrwh6yS/Nn1to2jrp0bW17Z/6KsbSNqFxGGkVdw+RTjqTxx/SsK8vbb/&#10;AIWZcTRw+ZEunutjJPj92GkzuH1VeMf3/SviDx//AMFn/Ad5bgaL4a8SavIzExxs0dtCMHvvJYZ/&#10;2Qfwryrx7/wWG+Nuuatbap4M8CaLpMdpbmO3hui1wOVwWboSfxxjAxxXVHAYiptGx8fivEzg3At8&#10;+KUn2inL8Urfifpd/buryrdQ6bCF+zyDzJljBYjngN1HGf8AJri4PiXpWgXl4uvTi4klkVtq3Sqs&#10;K5kH3jnA5Ukn+6PQCvy+8R/8FK/23NbtpLaH403Wk291HzDo1lFDleRw20n26/415Hr3xC+JPi6R&#10;rvxT431jUJJJC8j3d9I5djzk5PP9P0rWOTVX8Ukj5fHeN2Q0U/qtCc352iv1f4H7A+Mv2z/gf4Lu&#10;pdR+Ivxh0HTZI4VSOxN8ruiY4wqEsfl6eorwrxT/AMFSP2dbKe6mk8UaxrdpHcLPb6TpenuEnk35&#10;+aR8KqgZA5wSRgccfmsGi8xpHZS5OXZmG5j657mljaVlJQfKP7q/1/GuuOUYdW5pNnx+M8b89qXW&#10;Fw8IebvJ/oj7c8f/APBZvxPqnnWfw9+Frw2kkh2pq18cqu0AjCEg5wOp46V5Z40/4KiftQeMbT+y&#10;7WbRdKtzJ5jLbafuYnjgszcjIzznk186mJwMllX0+amERKCGm+uF6fnW6weAho439T4/GeJnGmNk&#10;/wDanG/SCUfyV/xPRPGX7Wf7SHjtJLbxP8YtWe3kyTa2sghjHXoEA9f1rzvVLy81a5a71bUbi6kb&#10;jzbq4aQ/mxNMaSL7uxi2OxoW4UFj5S88/MDj+taxlhqS9yKXyPmcXnGcZg74mvOf+KTf5sgOwHIX&#10;nufWgRzyfvFRv/11JLcylTllUL94AdKpz6tYQL+9vk+gbk/hR9bl0RxxjUlokTva3HKyyBfq3P8A&#10;nimfZIQMPcE/Sqg16wljkMXmOqD94yx8Dn61APEYmG2x0uYsf+BfyFHt60tkbRw+IfT9DVWGzjO1&#10;YWfAzubB/TFSrchWAS2QY4+4Dn9KyY7nxNOwMOmhV/hZh+pyf6VNB4b8V6g625uwWk/ghYljz2AH&#10;4VnzVZbsHh/55L7y893cKP3kyqB/C3eqj6lawkG41BI++Vf9eO9P1H4ba1pVt9r8RNcwxn7u6MqG&#10;/wCBHg/0zVeHwz4c28rJM3Q7pMY/L/P86OXuynSw9HSTfyVvzIZPFGkxMVV5JCp/5Zr/AI1DP4j3&#10;vi00mWQ9T8uf6cVsw2emwJtg0+NeepTP86sL5jhvKhXGPm2qKXJAn22GjtBv1f8AkYCah4puR5MG&#10;kmPJx8y4Ofx/CmtpPii6JN3exw+vzYP1xW+VuYP4Blh1x2rO1rWdM0C287UHY7s7EjXLfXrwPeof&#10;lE0pVpVJqNKmrvayuymnhRgR9v1dpM9VjHb6k/0qaHwxoaMd0UzYPG6T/wCtUn23UraJbvVfDN7a&#10;QSDMc1xEdrjPUcDv36VYSYSxloPmQ/xNn14ok6kN1Y6MVDMsNZVk438rGP4n0YadZnVdMfyTDwy1&#10;e0e7nv8ATob2Y8vGGye+f/11H4uaQ+FrrBz8ycKfen+FWz4dspFb71uo4zzgY/Ohvmp3Jk3PAc8t&#10;WpWv8rmdqN06fEOGJxt3Q4Pt+7/x4raGCMpnbn5c9q53VMn4mQANz9nAVfX92OP0ro9ilSi+ufrU&#10;ztZFYpctOj/hX5sUOpPy7v8AZ24yaNzA+/NRglT79qedyfLj5jWRw2FcLjaRjpQjFhgs3H+f8/So&#10;853At3+93NOMjr8zdc+3FFx2HSSrDzIvPSuU8a3zT2yxltq+aCW7D3ro7zcltIf9jC+1czqVn/aN&#10;jJbsPnZcpj1xXRhleomejlqhGuqkujR7d+w7oDH4v29/MCfJ0Wabc2flbdEueuPus47cfjX15LbJ&#10;fP5B5ZiAGVj/AEPvXyH+xR8Q7G18Ux6VqrBbry5IGcD+A47/AO8FFfZ/g6ziurgTlvlbnPavqcLr&#10;E/o7La1OtgoOL6Ii0/wLBPqKyyRneq/lXZaZ4btbTY1zGCFwflxmr+jaei/6RIOnUn8T/OsrxZ4p&#10;s7SfykbIXjj9fx611rc62SagkEsghjQevGBXx3/wUZ8c6dcaxp3w00+VnaA77xVydhxnHpn7vXnA&#10;9ga98+JXx08N/DfQbrxJrd8FkVCYYd3LNjgAfXvzXwX408Ran8QPHWo+OtXLNNqEzMob5dik8Dj2&#10;4x2HaubGVlSptHy3FGb0cvy6Ub+9LRIyNTyPD9wMZPypuP1Fc/ao8jqXGNsmN2cYI+v0rp9aRl8P&#10;XSiPDbFPH+9/n8q42CedYmRH2sVwGHUdh159K8uh70XY/MeGLTrNv+ZfofqP8BdKS3+Fuiylt3ma&#10;bC+fUlQS35n8P0rd8WX6w6c0Ntgtt79B1rjfhr4iis/h1oVhErrs0i24bJ5MSnn866Rn+1wASD5s&#10;4+n1r6Cn8KP3Kn/DVuxysnhldTuRbl+nzM3H+en9a3tD8PWeiMqxxqpX73y4/KtAWNtbFjG/zNyx&#10;x7Vi6vrv2R2gR1yfvfzrVsfLqdXLrdtZ2eyQ9eK4LWZUudRkuY5vLYnIIYf5/lXJ+LPifKs/2a3l&#10;+6xBYD3/AJ07w7Leatam5VvvDIwOoqdiy9dTzmZo43+UH5h1zV6zv3nkWzhmXcOGx/DTYfDN6I95&#10;Q4Az9ar6YzWF8zy/eHFSVodT9gkhst2xvmX061nWsL3N1tJbaud3tW8qRy6dHBH/AKyQZbnOKsR6&#10;JbJZBU27mOdxp8oXK9jFbyxFEC7gAM9cVzviTSZLe4UGL5m/U11ul6XLbKy5ZmCs3yt+lQ65pUpu&#10;pLxohu5+VeAB7UK4NnH20jWVxGXIVl/z/jXQ6dql5eHbKMxrgfzrOvdBKf6Rc/LJJ8x+b61LYLJb&#10;x+WGxubI/pVE6ly8sjqt6IUH7tBlmUdafeOujwfabkbVj4VVHLH2q/ojW00y2ka/N/EWqLxhaxXU&#10;y2pHCnc27sKAILHxdMLbflgWPr1ArQg1yec+Wuct+lc7byQ6hqi2dnGdsOF4GM11WlaTBGjSP95j&#10;k/X/ADipuBoaPfLHHyNzP94N/jVjXtdUQrZpIvygEqG6H0+vauZ1HUnspcW3zKc/N/kVi634kzER&#10;lvM/2fWlcDY1DX5kk/0eRiFXlR39q63wnqs1jZrNPu3NyOteXeFGvNU1QRzD5R1U5JNeyaR4fabT&#10;I3WIKq/d+X6ce/alcFE0pvHMGnWPmSkbj932rn/EHxNt7mzMEkyrtOS24cdfy/8ArVz/AMR5prAb&#10;V+VY/mZE9cEYrzS01LW/Ed95YEkduGIbqM0WiTex6voeqwX8PmNJmSTnGfr/ACr0LwVpUBhWVhyD&#10;XmfgfTXstPj+1NuZGyu7r+OMCu+0zxBJolvmVsMf4fTNEvIaOm8Z+IE0vTl0+3C+bIu5v7wGcf0P&#10;5VxK6zaklJpMsW/ib1qp4o8Tz3cEjB9zycfh1x61kaLbSXFyqAlu7N+NKI5XbOvtNbtrO381Xw2P&#10;l9+f8/yqPxD8QUk0x7OyO7eu1mUdQe1c546intNLXyw27r/+r9ax/CtnesGFzuYse5zj/wCtRcUd&#10;yjLJeSSNJhfmYnoaK6g+FkJyVYe32hf/AIiii4+WPY/BcEZwW79DThw4+bAz+VI2T8ufz7c0KQQB&#10;u4PT3r4w+sLelkrdrIvFeyfDF1EUbMfvc5Hb+WeleN6Upa6TI/jwBx/nP417R8N0CWqsBjPOOvb/&#10;AAFcmKO7CbnqHh3csPJ2lu3H+FeheFFltgiyhlbqFkGOvOcf19+K8/8AD8bNGjA47MD274z/AEru&#10;vCwk3qFAVSfm46/5NecexHY96+Ejr5yCI/eUfdr3TRUhW2Xyxzj7oHAPrivB/hRFKfKdR/D971Fe&#10;8eHS0lkvG7auK4MR8R1UfhNi1Yow4xz/APqq5bystzuDfKF4Hp71DYxrKVMiD5W/hP59f/r1Ikbp&#10;N5mNx2jcF7D8SPSuWxoSX0vmyrtTBFaWnQFEUgndtwfl6VlyBWdUEe0/xe5rW0+TYcu3sR2/z/8A&#10;XosDehNqFpJKnzDcev09adYxH5Vd+vGcdanYLIm3aDuX+70p+n2gwyh+e+7nFUjMmnk2LGmDxhd1&#10;MOTNktt9Rj0qxJZqzBZCcfw/Nj8aiubeVZFeIbR36fSrA3NEcwRRyxsMbv4v0/r+VbgnWeMyKFPG&#10;DjtWBopEcccSx/MOMgYzW0kmxcsAuVz/APrqo3AltpVjdvOH3sj36VHcvGreUzCht+zzB0JP3c/L&#10;VeePzArbFLbstycdP/1/nVANiLRz7ZEyCedoroLKaSWyT5iyrj/P1rBhRHlXqf8AP/663tOVDbqi&#10;Pt9KqO5jU2NCKSKaJ4rgAL/A239K5vXYrm2uceWrRglZMd/St9kP2dmK42/xZ6isq/gFxLv2nn+L&#10;OM+1a8pnEtaTNmJTJFtbb3z+dbEDO+GI9torIsVSBAAu5WAX5s5Xn/8AVWrp0oikZjIflXKNjvmk&#10;0BIG8wYC/Ivapr6GOGVSFXdj7p7gcU4KC32pFJ8z7xz0aicpMMAbmX7p9KkDNeHfKzBAo/8AQatW&#10;kG91ZpFZlPPHX2qtbFoJ3Zjls/w/yq7axyGYBBjP3W9OaCpGjbbrl3eOL5uWXH8LA5FTB5VTYc8M&#10;SM/yqpZ3Biu1BbDNzt/vd8VpXht2iW4tx/rFxnuOKozk9TLlkj3HfJ95sbR2qr9mvHd8gKqqCCR6&#10;9KSK8gfUGBKsVZfl2nnB6cVFaanPb3LQXHzIy4/CpNNQtDDZp5MxVgzEsDXQafbJHEk1qvyspPK9&#10;RXOXHkXUjOk3y/dw3X8fQ1paHeXFneLEYs7VO8tnbt9vWnuKWxoajdid44JTt46nHIqK7syvyxx5&#10;/u+hpvih7W8CtbTHzIsEH8Kba6ibqx8pH+eMZLdjTauxRK1vYlblkHDNgkGoL/SXlmDRuqsp+bd3&#10;rQ0lGmjaUH5l/vfWpNTiiuh9ojXZtUjb3PoKOXqPm1Ma4kigUSJKu/PzcirmnW91f6et0z7dr/Ky&#10;fyrMv7OTUrpljl8ttnHt+Zrc8IGWyt5NMulZoyeZO5OOw+tTHccn7pagW4fTlSclljBwd3zECm6Z&#10;LGl7JcyyMB5ZRFGPlPPP507UILm2lVoUyv8ASo4EQTrcXSMMdR61oZmtHI2rac1rJFtZTgfL94Y4&#10;/Wo9Pv59Jgk85trA/dZeBzTIdSJ+TTHXcMfLx0/nU8r3D6f59zAquD2XGaDMbqWuaVfWR059qyKq&#10;/vNv+z/9asXw9rupWusmygn8yPn5vb3pb9Yr2FobuJmd1YxsnGzH8zUujaa1sYzCnysCZGz0qXzc&#10;xpHlUXc0Lu5sdZvoS8WyQJhTjqckdff/AD0o16NrGxSyvP3cL52yKoDKT6+v406AaZHerby5Z9zY&#10;YjhTgms/xLqt1GscVziS3Vv4eW6/ywf0pv4SY/EkU9GupZNLn0+8l3qjYXb/AHelUrPTY2tDLYXz&#10;G3hmZG9SRjjn6itbRvsep2Um6H7Pj7vPvVBoZ7CZrVm3IZP7vSs07o6PtWHWc066itzZzks1sEaH&#10;aOMHOeavQS3FnF5lhOCHfMgXsfX+dZdq8ia+y20P7pbf94/Yc4/XP6VoWIuNNvY9OidZI5Jjt+X5&#10;gaY2XNUlglT7MQ2d2HfP3+Ov61JZ/wBpwlbea3jkjmTHnq4Yj2x6+9Wo7u2tWktGs/Mk5VmZc4Ht&#10;6U21a3tLZ5tLPmSKOcHkZ7Cgx5i1/Z76daeZpk6hlb96vfPoeK5XWNItJLme+dZN7SK7snVccfL6&#10;cDoOvvXQ6ZcedBNcSKySRsBLF7YPNULm1lvJVGmTBjIuWYDouaYo6SLdppOmafN51neNIuNzbuv1&#10;NJqN6ljdbrRSkFwu12XhifTipbSzjspZraO527RtSRudxA5xVW+s2tFWfVkYw7fmEa5I9D16Zqum&#10;hF/e1FSGW8a7eWGOPZAv2eRW+ZzxuJ9s9KyNctoLuaO4tQsLPtSZmX39u5OKu6zdRabMsfl7ozbZ&#10;j+frjGAfrnvVdL6BrKCLUUaGaSGOVEVfusdpx/SoZpHuayabNNCtjjzlU7ljbr6896q6brlppNxL&#10;YGBpl81lvGx/qXA+4PbBHrz+ty8Empwz3Gn6h5NwMMvy5LnGSB/KsS9vrufzr1buGaaaSM+TMpxD&#10;j7wx3ds9eeAvpy5fCRH3mX9C1fSl1O7utOuVuIpJCiRt1jB6gZGe9SW9zZGKTQ9RE264Vo1MbYwv&#10;Xcv6c1wHijRtRS7dbfT20+ZphL5iscMuem31PGc/nmu0N/pj6JEl7M0l0I8XEC9QAOQT6Zx6Ej8a&#10;wo1Zym4yWxpWhGKUkwSC6a2az8Psvlw2+17j7zsBgZJ/i6A+pNW7a40vRrS1uHjkkhkX95O335ZP&#10;7vsM8/SsGHxXpdpp8CrrNtbRusj3HzZEahgBnrzz+ea43V/2jvhT4Y026svF3xI0vSY4oZBayXGo&#10;IjiQj5HCk54Pt2rojGUnojnrV6VGF6kkl5tL8z0i/wBV1Sx1jT4dQ1Hci3TRzRW/yhlKkqhPP3cZ&#10;+v0rl/B2saPdzyS6ZcNZizvp4UtV4V2Lbs5I5Izu46EjsK+e/Gn/AAU1/Zq8N6F9nu/Hc2rXyXEM&#10;7Q6NZyPkpn92z7dvOcHBIz34rxvWP+CvWmafF/xS3wnuL65WeR47rULpYgqu4Yj5cnPyqOQeF611&#10;QwleptFnzGO464TytNVsXC/ZPmf3Ruz9AtU8RaTpuny6PaQxedcW8hncKSRncAPQDp9a5fwLd6PY&#10;aXHqd5d+fOuECyMdsYHc54Pbj6Zr86vFH/BWv9oHWoJbbw/4R8O6Ws0mZJnhe4lK9lyxA49h357V&#10;5Zrv7bH7TWvGRH+KV5Zq5PmR6aqQg/kM4/Gto5ViJWvZfM+UxfjRwlhYNUueo/KNl98mj9cfE3xB&#10;0TwjFeXXibVIWgkk3eXeOqqV24ZV3EZJ7+mRXmGs/tmfAT4deCIQfijo9ncW6pbtZJfedLNKVLMS&#10;EBICgDnnoB1OK/JvxF4y8WeMJJJ/F/i7UdSlb7x1G+eXvyPnY9zWOHs7Zt6L83VtqZwa7I5TFfHM&#10;+NxnjpUd44PB/OUv0S/U/SK+/wCCrH7POkaekUkGrau4aT7RFpNu0azAqPmLTbfmLfXAUdRwPNfi&#10;H/wWHvNX0m10bwP8FzHJYttj1DVtWJldeD8yxqQenr3PfmviNtSQjCxM1N82djmODA6V0QwODjvq&#10;fI43xb4yxd+ScKS/uxX/ALdzH1Br/wDwU9/aY8XWV4+n6vpegMludstlpwlZmZsKgaUkqRt6+3Pc&#10;HyTxj+1D+0f49SRfFfxt8STxzRhJo4dSeBHUdiItox+mOK858+4B+eVQvX5aYZYymZLkNzj5m/8A&#10;r1tGlhafwwR8njuLOKcy/j4yo12Uml9ysjQv743h8/VLtppSTumuJi7EemST7/nUDXtsF4kDcfwr&#10;1/zmqRvtOikB+9gZxzzx7VG2rxFvlibnpuH/AOutPadkeD7OpUleV2+7LxvDuwkROf4mI4prXNwU&#10;3KE5527c4qit7eTNmK3bv0U4o+z6yxOdq9uvSs3UkP2KjvZF1p55tv8ApnAA+ULj8OKimkhP725u&#10;u3y98/rVUaTeSf668+83vx39u9XvBPwv8S/E/wAe6T8MPAlg+oa5rExjs7VVAyArMWJJwqgKxJPA&#10;AJo1k9WdOHwv1itGlT1k9EktWV4b/T3m8uIiRzkLtPpUkuoxwtsnvI4u4XdivVfjv+xr4r/Zl+F0&#10;PxH8QeKtH1VbjUv7Ok/se4MywXGxnVC3HzbUYn0H4Z8AmuFnnaaVg7M2eemKI0+bZno4rIcZgsR7&#10;HEwcHZb9bm9c6/pkKmTz2kHA+VeP1qa0uYXs/wC0pomihxu3ZGQoPP48cevHsaxfDmkPq8/2ueIr&#10;awsDIxH32z93P0HOOg+oq5cXMnjHUvsNoyrp9qy+Y8a43+ij64wPQZb2rKVNRluck8LTjLkT21b7&#10;L/NijUtf1JftenaWqwt91guFIz7nkfnSRWHiaba8uoRxrwdo7/hj+daGqX9tYQpPdyxxwwqFVeyr&#10;2UCqEGvpdSBo7S5EYB3NJCVAxjn16+1QoyfwoKMMRXi3QpXS8mxx8MeYGF3rUkxkx5jeX8x5z1J9&#10;e/tUtj4O024kzBp01w2clVJP/oPPat7wN4auPHPi3SfCGkuqzazqEFnDJjKo0sgQMfYbsn2FfoB+&#10;2L4E/Z2/Zv0z4V/Ar4f+GbGz0+bVEfxLd+UGvdQj8+3iLTy/eyVFzwCAC5AAwCOXEYtYfc+04H4L&#10;zbjbEVIUqypwha8mur6JK2tl37HwNc/CLxj4a0WLxLqHw61Kx028XENzdWMixzYwSVZgAex4zXZ/&#10;s9fsl/tIftNW9xqPwc+GF9qNhDcGG41BtsFukmAWVndgOMgnGcZ9TX39/wAFZvj94T1n9gO18PeE&#10;LeKC6/tq3W+mVQXEbLOxKtjhMmNcKeQpzwSDy/8AwTb/AGitK8HfsGeBdM0KzaONbe9luJtpHnXE&#10;l7O8r8jk7iRk/wB0DiscRj1Tw/tVqfpGF8FcHUxyhiMVOUbbWSf36q3yPK/Dv/BGz40vaf2j8QPH&#10;ej6XbwxiS6jt5PtEkYxyoxwT+I+vavtL4Dfs1fskfAFrCHw34DsZLm1jRLnUNRhSacsVBkbc6lWc&#10;jpgYG7aBzgeReKv2ob+70u8sTqqBbr935Cv93huffGfp0rnZfjp4asdJsrq7u5Li6dlN5bi52lhj&#10;lc9snHboK+NwvEGLxlLmraO70Xa+h+sZJ4Y8L8O1HPC0byaXvSfM/lfb5WPQ/wBuq48K/tTeJIfh&#10;Bomj6fp9tdW8g06EKP3JDKIlD8c5PzMeCc+9fHQ/4JV+PfDmqt/wsj4z+DfDWl5zLeSaml1IBkbf&#10;3cbDrk/xVgftHfGrxDp0l5qtjeutxsKwt5jADBz+WCa+W7j4y+KtXurjSU1y4axtZ2j8trgjzOTk&#10;n06dPp1619bgcVWqrmVvmfF+I2T8L4elDE46k5SjolF2b8m7rTzPtjTf2e/+CZ/gK9+xfFf9qTxJ&#10;r06ybZY/DelpDCAMZAdmYg5z1Oe2O9fQHgrxP/wbp/CbQIZv+ES8YeNNQkXE/wBuub1ZrfnoQZ7e&#10;H5uD8m/GcZ61+VdvrU86lsctzuLEmp01KYADeNv16V60cTWWz+5H4vT4kyvAyth8spW/vXk/vaP0&#10;I+J3iL/giL8RJJbnw/oHxU8M6g5Vs215ZS26dOAGaRiBjuAT1PXNc3+zz4G/4Js/C34rN8SNR+JV&#10;14nuAd2lQeNPD3lW1k2dvmSHb5buoxhduAeeSBj4WuLrzoZIC7N5qlT8x4UgjNeq/sm/tH/Cfwr4&#10;HufgT8f9KkWwlvGlj1K3ty02x+WXeAWUA4xg8dua1jia1SOup9ZwlnGT5lmTdXCU6M+jjpf5dD9L&#10;ZfH/AMHv2rPhP4u+Gd7pltd+HLTS547eZrERslwE3RzI4UFAF+bhuij15/ImG2+xa3q2jwlTDa6l&#10;JHDtbjZwRz3HPFfXPxu/4KAfBDwN8EX+Cf7J+lXE+oahYNaXN8sDL5CSJsdi78vKy/KZCTgeuBj5&#10;G0nTjpdgsEpDSklpnU9WJz/9b6AUVKnNRsyfE7G5b9Tp0ItOpe+nRFPxwZV8KXLK/TZw3ck/z/wp&#10;/g7nwvZ/LjNuuc9fX1pfHCp/wiN35zncxQqv4j+mam8FpGfC2nCNuPskZOeg+Xp+eawSbo2PyO6/&#10;slv+/wDoY+qQ7viRbOrf8sfugdhEc5/Djtyc10JEY529f8a57VECfFayUEhfs7tnbjpDx+BP866N&#10;yHThevH1p1lokGM/g0P8C/NjMDdkinHe7Bmzu/LFOEbMu4D/AL5qMxgJgL823161icKGsd67wePb&#10;+dCvuJYH1PH+RTuD8qrTVj4wg+9xtx3/AP10JFCMVMRy3yn0xk/Wsq6tXtZPMjX5f4WwMgVu2dpL&#10;LII0XdJjABbqfT3q7aeHdVuLSSVtDuCq8yz+S21B7nGB+fpXRRjPoi6db2d7K5zXhq91bwp4gh8U&#10;aDIsc0LZ2t91uehGK+r/AIJ/tu+D7Cyh0zx5Z3UNwo2vPEA6n365788fXmvmr+yYmbaxUf7vQV0e&#10;ueDvAOi+GtNvtE8e/wBo6ldKDfafHHiO2JwSN+OSM4PPUV6lHFypn1+R8X4zAU2kuaMVfezt+p9o&#10;p+238Bl02TZ4m+buzRbQcA8bievXivHPin+2BZ6vJND4F0ma4ZVytw67Vz+pPX0IryX4DfBjXPjl&#10;4svtCg1Kz0vT7OZVk1FrXLMgXLhc4yw989c1+jHwq/4JZ/AHT/hhF4k8RWd9qTXSBka/uiu7IH8I&#10;xgZOPr6nmvTp1KtVaaH6XhcwzfNMFGtCCipK6v8A8A/Lzxp4j8R+NtYXUfFt+ZmhdgsB/wBWvc8d&#10;/wAfaqkMVvgSdTnO7PH+c19nfFP/AIJ8eF/EGpaxb+CfhV4m1O9khaGyhhaRUWV87W7BwDt9Bjqa&#10;871r/glB+1N8FfhfZfEH43afZ+G9D/tSPTri7vJhvheRJJVJTPI2rgkcDviuPFU31dz4bPuEeJMZ&#10;L29/atvZK1l8z5t8QQQnRbr/AGYwVYdc7l/pmvPlkKBnx908leq98/p/Ovc/2ofDHwh8AJa+Evhn&#10;42bXbpdPQazeR/NELgtkhCCRjbjPBHNeJzaewjWa3lbK/wCsjboemayw/wADsTkuTZhk2IdLFxs7&#10;p736H6MfCnRi3w60PUZD97SrdlXrj92v/wBauuspEB3O+1V59PxrmvhBc2bfDXw/B5g8ldFtzn0x&#10;EOPrxj60zxN4rS2mYWkm0fwhR/nt/KvoKWlNH7FT/hp+Rrah4mAndI3zt4DD1yOf8+tc7fPc38r7&#10;WZvMyTjryawRr95c6kvzfJuHT6f4+9dp4ftY7i2+0TRLu/zitC0zgdS8FTXN/GJiCWbPavSPAPgh&#10;USGPG0cZrR0rw9a3s/my43L93NdjolnZ6ainPzD7ue3+cUSegEGo+FFgsPLjgG5l5/KuIuvB6/2z&#10;5r9I/m2nPzH0/D8a9G1vUo47R5FkGdvQd6wooo7uB5ET6t3FTG/UZzlk8j3wj8zoenrW9NJDaWnm&#10;zvzn7qtgn/PFc/CFs5pbuVvm3dC3WoI7641uR4juWNTjdzya05RXO18LeVcL9ouO49TnpVvUPsks&#10;5URL8vJHf61i6XJPZ2uDxjpmrOlTblae4Ys3mEc/WlYXUJtFj1O53zwKAoGwY/L+dZviXR7ezLXK&#10;Rt8iHao7+g/PPNb0EyySeYe3Qf0rJ8Q6vZhfLnGe+M0ijD8Hy3Vvdy3l0NrMPkX2zkZpvinU555W&#10;ED4Zv/Hjmqf9us91JIflj6J/n8RV7QRDq9+rzrmNW45qXewDvBmgSrcG4KnC4+Zu/vW/qVwttC0T&#10;rtHr/StOytLO0jzERtxxmsrxHcKqsfvZ+77UJgc9qV005+Q/X5f0pieG4pYzcTfN1zmmeRM8+UG3&#10;2XitzQcTahHFdLx/d9fz71Ix3gLwVK96b5kKxs3ygrjAxXqUF/Z6ZClsGXcePfrWJDcwWFjm2C7V&#10;WuG8T/ECez1D7OhY7m/hppXFex0vjyHT9QfO3mTt61meGvBlsZVMdvlSefkA/wA/0qvoEtxrlybi&#10;9cup6JXeeF7Abhtj+Xp+lPZE9S1ZeGrHT7U3DwK21e/b/P6VyPiSe6kvViiU7C36V3Hi/U00fSDI&#10;euM815PqHiaa8vyEDY5ye5+n+fzqfMemxYvdWSKXymT7nvWt4M1SyafK8/Nlv61jWuh3WqM9zPGf&#10;MfJb5eM+mK0/D/g270t9qqdu4ck5/CkPQ6bWI4b+L7RMgKqPlWqukW1tZbn8v5jn5vStZtPeK1w/&#10;Tn/6344rKMmXI7jipAe3LEg9/UUVTaW53HC9/wC6aKRVz8Cy2eGO3oeDikO1jsc+7e9KRjlflA9v&#10;alLZXleOlfHn1Rb0ZTNcqG/hr2j4cDNvsJ6MDu7f5+teN6JlrqMN2I+or2r4cQ/KFKj0x6CuXFfC&#10;d2D+I9O0OUmJTj+Jfn243dOuPxrvfCTbAo+98vp6VwWgkSKiKNyY+93B9a9A8IJuVSxztbhR2rzT&#10;2NLHvfweCPGrBuOxXv8Al1r2vwz8sIiVly3ryDXiPwdYJGQDgNzuPUV7ZojGOJHHG3B2ev8AnivP&#10;xG51UrWOitohDtRf4u3r2/wqRDifyyB93NV7VlPz5/OrdtgXJdvSuc0FmjzcLzmtS0jAbfLITtX7&#10;u3r9eay9kgv8g8j17VuQREQiZkbJPXt9KAfmWFjcRKq7Vz3ParlvEBh1XJY8sP5VngLhXMYyAAW7&#10;/n14rYso0mtFOeg/KmjMjmQM+12JPIOexpkWXQrIflzjg9RTJ8RSKhbhfpxUkG2a2Z1bou769OP1&#10;/SqA0dFCpMqgfRvStVyYw0m7knKr/T61j6I3+kL8u3I57ZrWuT++8o8Ywd3b6VcdiSVLpShRYj83&#10;r/jUJwH+c/Lzj2p+xm2yBu3T1psZyxVjVDC2VpHww+ZTxxW5pu8wjap+Vaw4BIj7lj2jOPl7/nXR&#10;aUVWHZ3b+Ff8/wAquJEtUXonRrXezfN0/wB6s/UbNbabzonYq3Xg9alkkEiCJGzt+7j+X+f0p1xI&#10;I4xHIBndxt9avmMrECN8i7JCv93d0NacUW+DK7v/AK1Z1naJLcZ3bfMUj529/f8A/XWrEgRVYRjK&#10;8FienTn6VQrEtlNPHPGpTcp3Z49eP5iprlQksjrL91crtznHof8A61NsbnzJmilQZ/i2/hRqloyB&#10;nKZ7rt6VPUozYg63PmBVxIw2k9j3q/Kskarco53KNzK3y49zWXbzBkkt3GQSNwI7jv8Azqy8s1sq&#10;ow+8o3A/xqc9foMcUWA0vLlluI1i2tu++o6jjIP5gUaheXNkq5LE5HK1FHI0U8bqPlHzZb09Ks6v&#10;Emo27W6uNwXcu3+VETOV72MS0vIbi7nKHlXxhV53Zz/n6GrMEhnLRzRsFf5VYd8VmJYvHc/cyf4j&#10;jqex+taejtI9u8G9l2XGQvY8Z/xo5SuYpxxzQzOpHDc7h+v9a1fDySbw8srNtzt3Dj/9VFvDC0/l&#10;uB93cp/LitGOGWGFpI5PcL2B/wAiqRMtTLv7qGwuFM+0deePr/Kr8F8lpZDbtCOOmOtVLmxNygcq&#10;Ayt96qPiG8fTLOOG3Jb+9nsccUmCNjQxFeTySW52KvDZbr9P5VY1G1ktYPtMDNJ83zD+Z5rlfBmo&#10;TvqWIJV8tm7dST1/X+ddR5tzA5t2mJjHO1sfN78fWgvzKUtkbuUNsZWHJ29/arumMlvMi243fLiT&#10;ceo/xzVDUbqRXDQKV+c7vn6jGKs+FJsXrxSvtLY6446/41CKl8JNq+o3Eh2RxsMY/h46/lV7QpFv&#10;YHe4TPl/xe3es/xRqAs5vsCt977hI65qv4U1a/d/7KutvmbWBZeB27VXUi3uaG21pb2/m6hpyqPl&#10;yRg8VLBrd0kccctsWE33uM44qjc3UzrJbqxTKkbl+o/KpP7QvbCJZYoWkkjweGHHPU88VRnYm1vy&#10;7TS3uLaVWmT7scnb/P51T0HULWdSbjEEasM7m4JI6Vtajb6RrdrJe2bLu/i5GTWDY+H5TC6SwKsf&#10;mblbb75/P+dKWgR1iXI7RzPL5h+Xd8shIyf8iq2vaDJHZR3XzMsy5bvt57UuvXN5p2n4hj8xtufv&#10;fy/Wl8MXl7Do9sSkiR+UVeF0xjjrUPY0jvcqaRClzZtaqZDMDhcdfY/WpFjkM6wXkB4bD/Lzu7Yq&#10;bUJPs0MkCfujJGxjmXpnt+FYlu99o14t1JO11FJhmkmztGOwAqdbGvN1LtxpVrJrLy2OpGPzIRja&#10;3yk/ToPrVq203VopdzuNyc7uuff2ptm8M1w0stkoZo2ddvUAMAOfc4qXSLyYXsl3qM/lR+RviVmz&#10;v5qRyehai1JmuGWQJkH5/wC8eKqaO5LTQwLI1wLnfGy9+O//ANf9Klk1bQPPW8Dx+Sw+ZXYDPHrW&#10;TcePvDWhagWudYhtvLmB3NMFDjbjOT/DyfWtF72xzylCEbt2OhS7vJWmN5CkPnLjf3c44qpLZ/Yo&#10;RFpki7lX5vm469M1xPiD9rX9nHwRpclz4v8Ai1osNz86xw/b1YrjoMKTn8MngcDOa+eNY/4KxfAX&#10;QLCSxtJL7ULq3UKptbVtk+By25sDJP55raNGrPZNnh43iTIct/3nFQh6yX+Z9i2mrJp+24uhGoDD&#10;d5mOAePzpl54isNTl+xXNysajkSt09cd/avzx8ff8FjJLy1ktfBHwraPcN32jUL/AJHPGAo/Tg+9&#10;eOeI/wDgpL+0N4gsUs7XUrGwVc829uHdQexJHauyOXYqUdrep8djvFfgvBytGs6j/uRb/F2X4n6s&#10;+JNRttHtLr7RALiUW5eMxsCwGMDAPHcfyrh7j41eG9CsLf8A4SrW7TTpWh2ySX1wkbIAADjcfxHt&#10;ivyj8a/tdftFeOWWPXfi5q6xABfJtrjyRtBOPudMZ+vJ9TXner63davdGTV9WlupGOS9zMZSeOTy&#10;TXRDJ5/akfLYzxywEbrCYSUvOUlH8FzH6xeOP+CjP7O/gG+msZvHWmXE1gVFu9pM87OTkMxCAr06&#10;DrzzjtwXiL/grv8As62UFxe6d4d1rVr1lIHkWogXkdQZPf2HtnrX5mi/t412xRv82eijFPW5keIk&#10;Q7d3G5m/z/OumOVYePxNs+RxnjPxRWk/q9KnTXo5P720vwPsT4gf8FaPHWv/AGObQfh/HHNZTNJb&#10;3F5qBblhtIKBcdPfPbNefa9/wU5/a51W1vLLRfGtjo0N8f339n6anmYPX533Yz6dOvevnh5btxvJ&#10;Rf7oVecZ+tRRpcXc8dk1+u522KrN0Ynp7c1rDA4OlK6ifI43xA41x+k8ZJLtG0f/AElL8zsvFHx5&#10;+MnjMY8T/FXX7qM9IZNXlEY99obGeOuM9ulcreav9tkM9/eyTsBgGRyxH86yzd2a5LS/e9f8/hUL&#10;apap8kdvI/6V0Llj8KR8vXr5hjZc1erOfq2/zbNU6lABuUM2OPu4z09aZLfShcpb/eU43N+vvWcL&#10;+7kHlw2Le/8Ah9KJDqkjAbBHtxjdzxT9oznWHtv+ZaW5un+USBVNMdyufPufzY//AFqgTSrmc4uN&#10;Q2/3urfhx/jSro1qq7WkY8fN0qPaFctOPX7kPS8sEG4yButRya1afN5UZPrkf41NHpun7sy2YYdD&#10;5hzn0qZbWEjcEjjVcfKF/QD/ACKhyDmoruyjDqtzMSsVi44+TCk5+h/xpzf27KPmAj/66LVra2Pm&#10;+nXpTQTjKgYH6UuYOeHSKKf2LUJV8ue947AHjP8An9KsXehaXDPJHb3cs8aswSTy9u4Z4OMntzzg&#10;816v+x98HfCPxj+Kd+nxBuLhfDfhfwzfa/r0do376eC2jDeVH/tEkE4/hVgOcGu1/ag8H/ALxH+z&#10;d4V/aH+Cfgq98MrfeKbjRrjSdUb97LHHE580gs3SRGXIYjIpcx9Jg+HM2xuSVc0puKp0737u1r2V&#10;vPufOgsrJOfIDNn+LJAqUBYFDQhV28fKOtNA3lVDcnnlvxpxjkFut08ZWORmWOQ9GIxux9MjP1oc&#10;j5lylLdjUdWPHQ/lUzyFgq9eeMVVeXanGAW4G78+nfpT7y6sri+mGmBxbNNJ9nExG4Jk7QffGM+9&#10;SHs3LUkYLlTtA/3u9dr+zP8AFvwj8B/jgnjv4gQXX9l6loN5pkt3Y/8AHxarPC0bSRHjEgByGBBG&#10;TyDXk934hv8AxFcNb+GjDHa2ke2S44DTSE5wCc844Hsue/JB4fn1FdmpeKfMVWLIjMzKnYtg4GTw&#10;OnPArSPmfRZOqmT46ljJyScdbNNv7lseifGr4z/DeP4WaT8APghLrF3oNpr13rur6lrVuIpLy/mh&#10;ihVY404EUcUQwTyzyvkDAz5Vpdpd63ex6bY+jPI/aJARlj+YA6ZyK000rwzBMIZ9X86aRsKqugJ9&#10;hgdPzq1dX3hvweBCg8mS4O/ail5HA4GefujnHQdfer5+XY9zOuJJZxiHUUHKo1ZaWWn4lPxZrKWd&#10;svhHRTt2xgTbX+YL0x7sepxxzjjoGxeKdUj0+303w74OWNIbZVkkKuxlkxzIdvc9Mc4AH1I3xBsd&#10;jf2Xos0vmfMHjhVck5+8Rk5/P9ajOveO9TO7T/CpjU8edJvIPY4yBn86zUr7o8OFKrGjyTpLu3KS&#10;V33aPoj/AIJ2fsoj9pT4wSeL/jBoSzeF/C0Mb/2WZzEl/eOxEcb/ADBhGAHdznsq9HJX7o+LXxJ/&#10;Yp8LeFb39n/xbB4Za71K3vLKbT7fw6sY0c+WggullSPh/NeTgbmxCCSA4B/P/wDYn/bD1j9l3xRd&#10;6V8SdMLaDrhV55rWMFoJVIVTwScbSeO/vXWftEftm/s2asmoT/Abwneap4s1rzI01C7tTDHZq8TR&#10;yy5PJkZXcdQF+/kYXJzSjI/buDK2T4Xh1SlKCevNZ+f+R6N4H+HP7A3wfhm1zwb8Ste8b+JtNut2&#10;i3FvEsNjFcGRSGO35nWMZYAkZJUVzP7b3jGPWrfw58V57MXsum3SpdLJNtWSNXEsaueuC+QevDe9&#10;fK3h3TrXSPC2oahqeqyrNE0cdra2zANdXksoZnOekSqZWyBnO1eM5G/q/wAdtbuPh9N4G8URNdwy&#10;KAs3mfNxnBx6j1/PNeLmGEqV6iqRd/I14O8ROH8rzCrh1h1RpzbanHXmf95JXV1tue1fEj4xzfHT&#10;4FeItEvJI4f7Sze21vCvyxzAiQIoPQAZTrnp1xXh/wCy3+17/wAKz0e++GXjXW5I7azuGayaeRvL&#10;gXgGLoBwcnAzncecmvGtU8f+OtEsJ9G0zUJoYZNwVo3O5B3APA5+n5VzWm6HNdsIGRwWOWZgeOuf&#10;zJ61FPAP2MqdTZn1GaeIGGhUVTBLma6vRfdufV3iv9ubwsZpH0aWa4cHpsPP6Vxuuftq3tyUvbDT&#10;Jo5llBdZOjKOwIPXNeLw+EyrgPKe/QYA5q9H4ZtFDMUZu/ORn/P5VFHJcHRbcVufNYjxK4grSupx&#10;Xko/53Z1XxU/aZ1f4g6cdLstLa2aT/WXDS8qGGDhRn8DnjjiuV8FaXLJBHEsbN/ebJqS00K2kYOi&#10;89tpA/H8s/nXR+G7VbaNiqEenHSvQo4eNGNo7Hw/FHEmYZtSU8RLma26JfcadjproihpPu8bquJp&#10;ybctu/8ArUW8gUYCjjuec1P5y7FB/T/PFbH5nUqVJSIJreC3Tds5PIyapTaZbapKr3tmsm3ja3p6&#10;GrphkLb2O1cc4+uKlgsmI8zdz6D6VXvdBxqyo+8nr3JtPsrHSl8nTrCKFS3zeVGAT04yOTU+XBwR&#10;lv8A61N27OTz/dYU6MoPm/h/i9qPekcVScpy5pO7KPixTP4Yuodu8yKoAyfUE/Xp0qTws8cnh60E&#10;KjaLdQCo9uTySaXXHMvhi5neFsbQ3HVBu6n8P/QqTwm5bQbRo16wKW47nr+Fdcaf7m53W/4R5f4/&#10;0M+6W1k+KFnb3UmyGSFUlkVc9It3Hqef09q6TVotOW4ZNNummhGArSdfcH8a5jxCk8/xLs43l3bo&#10;fm9/3DDA/MVv5ms4NsHyjb8xKj0/wrSpCMoq6Kx3LLD4drfl/UPlUYGeOT+XpTdiA7w3XnbjjNd/&#10;4Q/Zf+O3j3QR4o8NfDu9ksWjDxzybVEo/wBkMQT+WK4fVNGvvD9/LpWq27w3NvIyTRScMjA4KnHu&#10;MVyukctTC4qhTjUqQlFS2bTSfo2VRgDHf1pcspwh9snmnGJgMjkD9KQryDvX6UlCxgdT8MPhH8TP&#10;ijqkVv4D8Calq0a3SRXUtras0cZJBILY2g7TnGc1+oPij9nD45/Ev9mTT/g/4c+GlholvaWsYgl1&#10;Gzhjdm53vMxbcxO5vmzxxxxz47/wSu+IWteGP2f7rQPD90tvHN4mnubmXYu4zFIlDZx2RFx/nP0H&#10;r3xJ8YyzeZqPiKXYGwztIEU47Z9qz+s04dHof0L4f8J4Wlk6xkvedeOt1stdF+p86+Ef+CGniBJY&#10;7r4mftAaPpiSYZrWxTdIinPOW+UjHIx19q9A8Ff8Epf2Hvh9fvL4++J+qa3MU2qu4Ku7b2GMjjnI&#10;6E8e3WT+PNL1m9Gnf8JSs15Gv+pW73ttHQd+2OM9BU4yIzcs3ySKRvcZzj6+4/WnLMJbRifUYTgH&#10;hvCvmjRjd99fzudL8PfAf7CfwWuWOhfCK5vJGGYZJJCVyMHnkE9B1B9q9Nl/bB8KNax+H/D/AMJr&#10;cXCKI7MSOeBzn5DnJzj/AAr5o8dW3iK/8LatY+ELsQ6s2k3B0uTcPmuBGSijPdjhRyMEjkV8laV8&#10;E/8Agq38TvGlu/iPQNa0mOzlZGmkv47cRIDn93t52857AgnpV08RiqqvGVj6H6ng8NFQUdOh+m+g&#10;ftl+M/FXxU8P/AHT49H0fWtakEOn2mEibdsLAFAOyknPXnvmj9tHS/i4nw+uvg38f7LT9V0fUtl+&#10;IoW3rE4LICHwCGAH4A8da/PHxh/wTw/bT8E/Ffw38Q7jxRatKlqbqK4tNde7ktWeJ0BdlyVb5j35&#10;x0wMH6pt9X8dR/DOHwf448WT6xfR2hWS4urhpCTtI5LMTwT6/wAzRUlOG8rmlOnDoj87f+Cm3hfw&#10;j4J+N7aR4H0SHT7K102xh8q2iCq8htInLn3O4dSf1r5ufyxYeYz/AH22bm7nHpX2l+2r8H/DnxG+&#10;JXiLUJJ5v9Es9LltWjcgB2sod3TrkqcfQetfGOsGOxvrvR9n/HrMY2C5B3IxBznHHAr1sHUjOkk9&#10;z8y4qwNfD5h9Yt7ktvVH298Kdcnv/hT4fFjIy+ZpcQc89Mf5/wA81Jrdpf6hqEdnYnGGw3f65p37&#10;OFi178FvD7quN2lwldyDAG0dK9B0fwgI5PPuYud2cGvoKPvU0e9QblRi/JHIXXh19KsI7tgzNn7q&#10;5yffpmtjTNYlSJbGJirNgt8vQZ6c11GtaNbxwKzHdtJZaydB0GW+u5Lh4toY/K3TNactjY0IvE/2&#10;GNbVcK23G3Iq0PGcq7Qh59epxWXceFZp79pY1+VST8v86rzaHdvIYozu2jDcUyuZm7L4q+0xKjyf&#10;MTyN3+fb8q07G/tRpLyp93bjd2rkrbw/cnMZDAY7DOf6/wCFXdXvjZaemnrlR054x70gv3ItTnS/&#10;l2rLjcf72O9bvhLS45Y1CR7f7pFcdHBcXF4ro2V7jFeh+F2is9LWORVDZzk9xQBp3+kRw6eTGpZo&#10;4ySF+h/p/KucXWLa3QqH4j+U5x8zdzVrxJ4l8u1aOZ/mHXP+fpXA32trc3n2SNydzfNtzSQHcWfi&#10;APDIyQ4yOrdP5VzusyzTOxk+ZXb5R7VveG7W1nsFXyvZj6+1VPEttC8qRwD5oxgAd/0p3FbQ5LXo&#10;5LKx+3AfKrBduRx746/0qx4A1a5lmaFB8qrlj0IPbFSavpz3oSG5JVFPK/1qTwrpb212wijZQaBW&#10;O2l1CG0shLLL8zdFzVG0im1Z/tEyFVb/AFfGfqacdJa6YCaYrz1btV6C6sIJNkTKAihVHsKLFE+n&#10;+FF8lpUQbtpxnmqi6aLO+XPDbgfpzW/a63AlsT0ZuN2apCJbu5EpkPPept3CWw7UpfK04BCx3emO&#10;OK8/n0h7rWGv72cNvfCKzfy4r0W+tllAj3M2B/F2rLGgNLfLcRj5Y2+92/z/AI1UbESNnwdo0FrH&#10;FD8uWX7u2vQNM0mC2T90MdP6f/Xrh9JmgtbhZnP3efvcd+a6Kz8WRSRmKNtzchcdxWchxMv4qk3E&#10;P2KH5uxG7GT9frXC6foLy3axp8vzfe9K7zVIn1KUzTSbmP6VJpWjQQt5sf3mPNHMD3Dw1oNvbRRp&#10;Mo/2dvpWxNptvA3msqrDGvyjHv8A4mp9PsI4d09wFYL91vwH+FVPErz3sCwW6fKDk46n/JqfdCxn&#10;6jrECw7Vk65Df5/z1rMtIZL1PtcSnaWKr8v+c8Vla7FPcXA0+IfLuBkY/wB30xXRaVEmm2qpG3zb&#10;cDC9OKpxJuzPLbTt8zpx94f40VYNluOSEoqeUd2fz9DC7flAPf5vpSrjacd6N2G2IOuM8DA/zijc&#10;oGFPPQnvXxp9eaGgqZLpUjjy27+7xXtPw8b/AEeLCt8q4+X6d68a8PkpeKi4J3Y5xzXtPw6QN0xt&#10;PQ+3p9a5cSehgz07RV2CNkddpx8pU89K9C8IwlJV8pT8wG0Y/GuA0MGNlGDjv6GvRfBhXeoA2tjk&#10;ngCvLk7HrR2Pc/hFAPIWR+MHK49M9RXtGlbPsy5PzGvHfhOrC2jcD7wAOece9ew6WvmRRviuKtud&#10;VF6HQ2UJSMK4528dqtQcP5m7bgYZRVXTMKhZPmytXYgH3e3bb1rkaZrFjJJWl1FVjHzbsf5xXQJH&#10;H5EaKxxgMW9G/wA5rAASO73oWLf7NdHa7GO9Tu+UZXj0poJMjkbau1cs27lR9etamlsyRA47frWf&#10;c4YBkHv06VoaaytAEYYUfxf596uJkMu4DJltpPOMY/wpbKBoDtUfLjkelLMpByD7qCRS28ikhSNv&#10;4VQFzSY/9NVUzjPHy1qzqyuwPVR37+1VtNtV89ZWwQchl9K0pFiO5kYM2c8NnPX/AB/StETYrBvN&#10;hyv3c/MNvIOaRYyz7922nGQxYCjhv4h0+tRyHhlA6dl60CJnh8shkGQ2OWB46/41taRGxQMZDkdV&#10;/wA96y4ozJatGyfK3r2wa0NIuESaOBh1556mqiKS0LoRUlZl3euF/wDrUXuAFZtvbp39KuSW6kCV&#10;eOx21V1XbJDs+7nIU1ZmJZ2ySSEOWZduEGenPWryP5aCE8c9TWbpEsqspkPzY/h71pC2mlbdFF/T&#10;H+c0gLS2AilVoXXkZVvXnvTryScQ+Rs7/vAV6H1qC2mkjl27d3qvXFX9Wb7PFvmGGVQecUEvcw1U&#10;RDzXx8px83pUlzClxMjtu9T7Go1ullXy343dcVMsMxbbCpI/h9+KCi7ZygyhJG6Lzux/SmahHdaf&#10;e/aoI9y7QGyOxqFoZ9wYuy9m/wA/hV2+Ui1jSSTd0Vj0yM1aWhm/iKllcW13M1q4HmtzHu78fXrT&#10;Yi0cu0yN8p4Y+v4fQ1UNliZZ4U2lGwjjqD7VOkU8h3TS5UY3Acc46+1Fh+hbjilF35qD5d3y89q2&#10;owohY7+GH8qwG1WWyuNyQbvmVeMd/wBB1/StZZJY9JgvRje67pEU/wCrJ6r74NMTGyyJCqgHhm+7&#10;jpWb4h0+OaFXT+JvwH1qa6jS5spJjMysrbo1X1rPh1giQrKMruVlj4yv+TUtlJFbw7psEbZtxsZD&#10;uVGOMGujuCJ2WKR8Mv8AhVGzit7uXdCGj+b+IYqTC2uqRw3M3RvXr6UrlpEKi8e5VghxuxtK9auW&#10;Vgy6p9ofj5cLtXlu9UdVhuobpZrSfGG/h7HNbHh7UjcWzQ6rFuTyv9b33ZOePTGPzqUOWxV8X26S&#10;xK74bb91tvTnrVXw9YIt2urSPIfmwm36VZ1C5WLUl0+UrLZ/xNnJycY5/T16Vb02G3S3eG3bcOd6&#10;kdPT9KZP2SPVdRt7OSOeV0jaVvl8w461NKqppX26W4XcsJLKOdxA7e3+eao3aWM9wyajsRVXKNj2&#10;7fl7VoWOmC50mS3iDSRLIc5GflIznn8KpGb2Gahpd7/Z0raTeLloyd0bcZx1qloHijWIIhpVzAHS&#10;KMCPLckDrnj2ptxquli9/s2LV3tVt4/3m9SFJ9ParBtIoruOWF8kgFZF78g0SCOhd1KS0v8ASVnv&#10;HEa7jt3Z9aTTZdRsreO2t5fMt1UANntjv71LqlvZ3dkJJ2zIBnytvbI/Clhn0yLTIUjQ/e/h9zn8&#10;s1NtLFX1IYdRGr2CwPEjKpYKwXB4Yj+YP5VVt7eCGb7PqELyQjcV2kcDH+cVnaVrt9ocef7LN3Dc&#10;NIk00aj5TvPIGRjn0Hete31fTdT8uCGORZmTcwkUYBx0OM0FFHREntb3z45JJ4mj2eR3jOc8H04H&#10;Ht9c/M/7dn7Z3iX9nrW4PA/hKG1m1qS3M00lwrN5EJ6LjOMnBxnnv0Ir6ikZ4Y5pbaeOOQN95V4B&#10;71+WX/BTvXJ7/wDau8VW63LYiayi+90AsoD/AFz710YOlGtXSkfA+JWeZhkPDMq2Dly1JSjFPqr7&#10;tfcct4l/bv8A2l/EKyW5+JVxZ28jEi3sY1QfgcZzgeua8z1/4uePfE7F/EHjPUrxpG3P9ovHbLZ6&#10;8msEafdXchitI2Y52nb346fTr7Vv6F8MLnUriO3vrtYp2Td5Pccd+ePx/wAM+9COHo7RSP5jjh+M&#10;OIqvK61Sq3/edvzsc/Nqgl+Z2y3VmYmq8t4D/eIPHt0/z/OvS7z9mLxPq+hyax4Rsbm9EMDSTRpb&#10;s7KF5I+UEfzrzG2gT7QyzDa6MRIGxmNvQ+lbRrc2x5+Z8LZtlMl9bptX2b2fzGtdMB93jvnt9KQJ&#10;Mz/vp2DDqqnAH+f8+8sCW433l0WEMPTI+8359OP0rvPgD4T8H+NtUmh8SSPDNbxPOzSRj5o+MYz3&#10;JPPHABrSM+5OVZDiMyxkcPTsm+5wi2lqMLPewo7DP7yQZUHvjr79PSqou9LXcZ7zpgBY1zu59jV/&#10;xtceGz8TtU1C1sfO01riaOztVk2l9se2Ik88FtrMeuC2O1cmkjDmR+jYU7e2Py/zmnzSP2vL/DXI&#10;8PRj9Y5pytrrZX8rGtJ4r8BaVp8kmr3uoGf7RiOC3t1wyYB3biwx1Ixg9M+leg/CP4E+K/jf4F0H&#10;xvoWs2Wn6frWtDTbX+0LjaRIGKl2IXCqMNkk9uM9K8A8Xsgvo0QbV2n6Y/HrXW+A9N/aMk8CaWnh&#10;6PWD4PkvAIUhjLWbXTMSBuxtY4IOATyTn1qtT2ZcE8NKi4exsu6vf7z7l+IX/BFr4u+A/BGreJta&#10;+Lfg1ZNNtXmW1j8RLI9wREXCptXkMcDJwM9cc4+JxpkE0pG1mLYG3nqfqfWvpKT4T/8ABSTSvhlq&#10;UUvhrxVYaHNpP2e+hm04QpLbBRIUBaNSflKkDO75hxyK+YZ5fEUjslvBHCzNwWYcYOPas5ym5Wsk&#10;fmPHGRZblsaKwMHC97uT0e1rXL1pY6etyspt8qXG4L94rnnGe9OAhV28qONBn5VTFY91Y+KYYHvY&#10;r2KSSMgmJc5cVe0fWrXV7Vbi2DLgbZI2PKn3+v8AWsnzH5zWoVYx51LmXW3QsXN3Fa27XFy7BY8F&#10;jtzwfb8q09G8HeNfE1ubrwz4K1a/QbQzW2nuwBPQdPxPsKoW+mprl1a6FcOqx31/a28knHyK06An&#10;kEf0r9iPGXivwP8ADjw34C+AnwmtLSzikvJJvEV1Y24C3M0FhJhI3VssnmzTMGKjcscY/h+eqMYz&#10;kkz7bgfg3C8TU6tWvNxjBpadbq5+XPhX9kv9pjxPctBF8Gdeh+XMMlxp8iqw787f8/nj1T4D/wDB&#10;Kv8Aah+L/wAWNN+HWqaPpuhxXcyCe8vtSSTy0L4zsjZmbgMRjghTzxX3VLq91IrfaLuTGM/eOPeu&#10;o/Zb8d6zafGCbw54Vt7ZdYutW05FvdSdlijWO3vLhVyDyrItyWxj/VZyMGuyth6VKHNY/SqPhXw7&#10;TrKcpTkuzat+Cv8AifIP/BUP/gkv8Pv2F/hT/wALMtv2gYZ7iaS3g0Tw6dEcTahMWHnZkVmWFFiE&#10;rhmzuKhByc18Lyz2zWscUFqyyKzGSRm4bPQcdMf1r6k/4K2/tleM/jn4th0TxNeSX9vaat5Nv5i+&#10;Wuza53Lvx5a/MSODgMemMH5VJDbmL7juJ+Udv8/zrjqSjJXPz/xKyXLMlxVCng6Sgmm3a+uqAsFY&#10;Bh6/xU05zlPxoVjt3ITz3DcUFgTu6fN+dY3PzM7b9nv43+Pf2fviGvjz4fRR3Fz9ne3ubO4jLJPE&#10;2MqQORyBz/QmtL49fGf4o/HzUdNXxL4cs9J0rQ7d4tH0PToRBbWgkbfI3zHLM7fMSTyfxz5nd32t&#10;aVeNam6MMTQxvCImAJVkB6+5z9Kq3l9cXMhjkuJJFZcAs2QR+P4V0U6MZRuz9s4d4NxWM4dhCri5&#10;xpVUpOEUktfN3f6eRqSaFcK6m71axtV/6aT7scei5NNms9ChXZc+LPNCDAWG3yMZzj5iOMn2ySax&#10;UVAo2Rr15KnpUZZR91W4ydwrb2cF0Pew3h3w7QjaUZT9X/lY2BceFYW8r7LeTDGPMkkEZznsADn8&#10;647xb8XtC0vXZNL0bwXvto4WSdrm6JaSQ5yy7cYABAHrjJ4rdjB+0LHcr1YHcvTH1ryPxMfN1e6Z&#10;BukExO7HGM9fr/hVSjHoj26XC2QUbWw8dO6v+Z7t8Lvg18WPjb8K08YfDL4bmx0NbjyrnVHvAqJs&#10;4dgzkM53AgsB22DoQGfB/wDZQ+M/x78fXPgn4XaNNqy2XlC81O4Pk20G4kAsznjcQVUDJbbwOePT&#10;/wBkn9uj4JfCf9kC1/Z78Ww6mNYMl99okjsd0O2W/uHVt27oI5QDgfe496g/ZJ/bJ1H9nX4vaD8V&#10;PAF5Hfx2vi61vrrSZ5isV3Ctwu5D12nYCA3JU4POK5pSfNsXPhTJamIU0kr6tK2pU+Of7CnxE/ZB&#10;8FQ/Ej4jT6XMstw1sv8AZt4ZvLkKkiPJVTudAx4GAAcnrXjvhfRPtzP4r8TRrLdXTEW9uwykUfY4&#10;PXIPHoBnqePvj/gtT+2Bp/7RXwU8MSX9la2ereMtV0+/0uPT2326WsNteW7OMkkAm7hzxgiFsFtr&#10;Y+I5Lm3uHluEDeY0h2jORt9M9T1/T8oqS0uj8t8QctwuR4yP1Zu9Ra6/ClbRdk+oIUR1RMKoGFVV&#10;wBih5FCs2d3fd1pqMd/I25GfrQryBhtbp3LfpXPzSPzGWu4OI7m38u5to5F7rKgbH5jis28soLEb&#10;rO2jhXqViQKOtai5kfa0u0Y+9UN7Ekgy7Z/rUuTNKVSUJWvp2Ki/ZZJFmkA3J8obPPSqHiGFbkMk&#10;XXHTj1BrQ8kpzllYc7dvaqM8au5wN3y9B9Pp61PMdmHly1VK+xzcunRtIySQhmHqowq4/lxWhB4K&#10;1BYd9xpEkQ6lWt8Ac9fpmv1Y/wCCPf8AwTz+Ac3wSsf2qP2hPB1n4g1bxJJK/h3SdWhJt9Pskcxr&#10;KUORJLK6OwJzhNnGSTX2zpXw8/Y3XXr7SV+Fnh+ztobFjIYNLhQzlkGEJAwFDNJjjjgDGMVh9bo8&#10;1mz9uyngPMsxwEMTVqcnOk0rXdntfVa+R/OfBoUyyeSsDM20/Kq5zz3AHXr/AJzTryyi04BroLH1&#10;2h+COeuDz/niv338Ofs//sKeFvEb3ulfs++ElnmuzL50tn5jAqeNpckKOOg47V8NfHmT4LfG7/gp&#10;fN8PW8JaPa6Bb3jWaw2tmsaJbwoVG1QAoZwScgcsRXlZdxBhMyrVYwTSg3G76tdjl4o4Ex3DeAp4&#10;iVX2kqkoxUVG3xed/wBD4e+G/wAAfG/xFFrfabpi2OnXdx5NtqWqbobeR8ZO07ctx3UNX2R8N/8A&#10;ggP+1Z4r+Fv/AAtHVvEnh/S4Zbffbaffzukr5B2ZKqcM3B28kZBOOlenftj+OtI8f/ti/C/wDZaR&#10;HZ+G9LS1ENnZxBUiiFx++O3PHyRheQOcE+307+0L+3Fb+F/htY6PuFnYx5S3gXO0nj8wRnr+vbth&#10;mVPmaPvML4WZTDAweJcqk5b6tJeiX6s/GH40/B7xv8BfHVx4H8c6Q1pd2shVww+8MkZB6EHGQRnj&#10;riuct4YZkMiiRh5bHbEvVtvGfQZxk+lfpZ8bdU/4J9ftRaJZeJf2ifG+saPrVjHs8/RfKHmQ8kKd&#10;wPOc4OOADwea+KfilrXwB8L+OIvDHwp1W+vvBcV+FuVmkj+1X0W8guzhcLwMjA+Xt0r0MPiKNaF0&#10;z8z4g8M8Rgswl7GpGFLo5PX0/wCDc8ogQyFoUG4dNy80y71vSdHlW1vrvE0pHlRLyWz/ACr7q8e6&#10;L/wQ7s/CMuifC7x18Um1aAqbzU5LK2lhnk8vJVQ2GwG9Dg5+8www4/8AZX0z/gnl8L/ive/FLXvE&#10;s3iW6t4TcaXD4m02KOG3IH3gjFhJJjheSFzkDoR3xp0+W97nl4Hw4xtfGKNarD2fVwd36HycsmvZ&#10;E2peEr63hZdy3E4G1h6jjn3xU0LLcIrryj4IOeDX6Z6T+0J8Jf20PhH488Az/DmHT7bRvtEM0jNG&#10;0dpP5LSwXELxqqkgoSxwCAu37pNfmPZ/Z1vL6zhBEcN24h3NgBdxx074IH4VSp05R03J4t4FoZPh&#10;Y18LJtXs0yPxI7W/hm8PlsVwob05YUeFBImgWsB42wqqj2xkUniF5H8O3xY7VURhVHO9t4wPxx+f&#10;Wn+GmX+w7J9+cW67scDOcYGPYVpy8tOx8PKnKOSSv/P+hnaorf8ACxIJJUVla1wu7r/qST0PpXWe&#10;CoNIn8Z6TbeIXX7A+pQLd7uhj3jcDxyMZz7GuS1RZn+I1q7R/JHB/eIB/cMOO3HGfp7CtrETRLMs&#10;gZc5Dq3B/wDr0SWiDGfu6GFnb7P6s/RbWtE/aem+P2ja34G8V6fa/C21jhkVLN4/JeERDesi4LBt&#10;2cEfLtI6EGvj39s3xN4X8W/HXV9U8HPC9uZAguIVG2VlGGb3JOTnvmuJ1L4w/FLQvAdxpWk+Mb8W&#10;ccarHbCYlFBZR0/Ljoceldb+zl+wp+1D+1vbaXqvgl7AW+qLvt3udQWKTaBgF/lJXgDjJzkdzRTg&#10;52R+mYrMsRx1lKw2EoqHI0230a6K3Q8y3SMoCo3zdFwaZcbrQrHcyqrScou8ZI+lfpz8E/8Ag188&#10;a+J7S21b46ftIWum28sAdrfRbR7uRs4OAzOihSM/NyfavmP/AIK+/sW/so/sJ/EfQfhl+zlqmoa1&#10;LB5T+IdW1nVlu7y0YB1a2jWOOOJPl2MeC2SwJGMCvq9OTaUtUrnkz8M80oYV1p1FprZas8R+Hnx1&#10;+J3wo02bTfBPiNre3uJfNkjK5+bpn2OPQ9hWZ4u/aq+PXxI8aR2ms+Mby7uLyZbeK1tdyrKxOAMA&#10;9CfTFcnYavpmp2jSWVzu6bs5XacdOau/s8z2EH7T/gu4vGEyx+IrVpYzyCu8ZU46Z/lXDOnGL5rG&#10;PB+ZZ9RzGGBVWaimly62WuunQ+uP2dfgb8YfDHxQsvGniPR7rT9LjsnDNfTESSltoUFc8jGT1/i+&#10;tfUF9qU8mnpZeedqMRgN09vzrJutQcHEUm5cKA0hLYHHem/2moRQz+/A615lat7SV7WP6cw9F06d&#10;nqW1uo5Yv3jk/LjJyCDVq88SeJb5QLvV7pmXneZyzH8zWI1yZSrKoUU3zpFlXfP0Gc7u9ZqUlszZ&#10;0090as/iPWrR1lTUpDt+9uYnd7ZJ6Vo+HbnUNRs5tduZfXYzdgP85rmbi5kmiK4Vs8FtwH611Xhm&#10;OCTw155Vg0CiNssP7oG4f57GrjK+5nKPKtEfLXxrvbuPx/4gmuZd0UnhnRJY8KBlVjmTP0BTA+tf&#10;CXxduWb4q65IkaxibU5H4XhdxJOeffNfdXx4t7e3+J9zbof+PjwLY+bjqzLPKM/4/T8K+FPiskf/&#10;AAtLWp2UkNMp27urFVPP+e9e1l7vL5HxPGcZf2dBrpL9Gfe/7LGpWkPwG8LyyKVUaTEDvUZ4Bx/n&#10;j+td63im0IJ3YGcZry79m6xEP7O/hW4kkO0aLCYgTzjbx+hrXW/vNRuVtIiyru57k19ZRf7pHNhv&#10;93j6I9HYx6tb7d3ysuGKn2rU062s7SLcVXO37q1y+ntNBGkJb03bs8e1an21yygS4/Hr2rS5udJd&#10;fY7XTGnUrk+33ff/AD6VyEF/bRyyS8bpGzj8AKt+IvEANmtnAWb5fmbbXP6BbXeqal55Rtsbbcev&#10;PJ/z6VQHRWc2UIj6tk7f/r1m+IbNZphM7/My7VGevPWtaWzubePai8nsv8qzf7Ku/tv229b5Q2dr&#10;Dj2/kPagC94e8LwW0Ecl3EcYBw3Vq24o4Y0Lr/CM/QVlnVZWiZmztXIUDtisiTWdQumZlkZV3fKF&#10;6n0NAE2pWM+sytMp/ds2Fx3o0X4fWguszQ4Oe69a6DwfbQTQIsiL1xt6ZrqP7IshBvmk+b+L/GpY&#10;jmzZ22nQKtrFhgpOf8/X9Kx2jFzdtKW7429utbev3NraI2Gwq8/exnj/AOtXETeNLWG6aOCT5mbG&#10;/dz1qguPu3M2seSzfKfX+Ef/AKq6LTYLG1XfGF+Y4z6/55/KuVtm+23YeEf7xqc6q63GyDzGbu3Q&#10;KMGq5Q5i74n10w3Pl2kuA3HQVW0u5utuyVyWYcfzrJktdQvdSy8TdO6//WrtPCXhgyzq86t05yOn&#10;t+tKXuiUiO2OobfKi3bWGM49+laej3K2iFrhvmPGOuP8810MvhhLezZnjzla4fxMs1kZHVv4cbe3&#10;41Fy9Dem8Q2auxaQH6N0q1Bq1mmnfJy7ctjHBry9dZlE2yWbvyGratbya7VLa3cgMOvpUj901NR8&#10;Qywv5MZPrwO2a6DwXJPNGsiPu389fwrJsPC81wwJh3H6V2Gh6RHYxKXjAbbjHpxRckvCHdFwvuas&#10;afNGJGYN/qzjP+fr+tKCj252fN2471n3t0thEsT8M74UDqMmp5RM30v0eLPy49Khll80sVB+ZfSq&#10;ulCOSLO/luf/AK9WZLq3gj3M2MHJ96fKSnYwNQtYrCT7XL1P3doyetA1C3gg3yuDu/haq/iTUlnU&#10;up/izuFcPqviG6+2KslxtRcg8+/StSHzdD0VbwFQQx/76H+NFcZF43kWNR9ob7o7n/Gip90PePwr&#10;OCACO2D79/8AH2/Ojbk8Mfvc8d+lIrbh8pOP6UoJADA7vmz83f8Aya+LsfZGp4ZyLtFUdPung/ln&#10;n9a9s+HcTLZxs5Kt3PPP514r4XRjdRtnv9K9u+Hqr9lXGNqMP88muHFHpYE9M8PgvGhK+h29h0/p&#10;XoPhORQUZOQDx+f6V5/4fmO5WK4jbjtnoMV6H4OthuRi3fqO/OOv51556nke+fCkxi1jVui/MWYe&#10;oFev6Oc2sZCbumeeeleS/C6Im384He0hy24e+e9et6SgSEOGbBA7GuGt8VzopaROgsiAgZfm/pUm&#10;nSSfaGVz1HPtUNpIE+534FTafKTMWC7dv44PNczNUWooka9YfNzx1OPrWxZxrG/mEY28ZPb0rJsj&#10;/pShv4m64/z6VtQgSAleQTn0pCkxJGVzvGGAYdO9aGnl0CpH827gZFZ0xxwTz7VpWe2ONSW+bGdo&#10;5wOf8KaJHynOEKnlsfSn29sXYr70xyfM8xhyeDznHv8AQ8VPaOYbgSjH3sdKsDUtVaEKv3dvVafL&#10;vLE+b9eelSWTiSZQ3P8Aepb9PKdnVvlcfUj/ADxVoQ1WHlKzN8pbHzfhSRrG+7afmDZ4aoInMwZQ&#10;cVNbW0isHJ6r8xpjL1sC6hc/K3OPSriwdGjYb15BYVWRBFFgE1bseQu4554PtVRM5XSNbSCbm3xL&#10;gN6VX1OKNImLFty9am0+Not2FORnzOOh5/SotUDIu9vmVl+Vt3vWhj1EtCibRINqsMhsZrXCeayj&#10;dtYBfl/vd81gafeRSD7MdxkjYK237oGO/eti2SSBOX3bW+U+g9KLFE8M8TXUZRNvaTAqfVArWmyT&#10;5uu3Pb/61U5BsuVnjXH94DoeatXu25t8AfN1/wDrVJLObmEjKI1Uu4/iX0q9o0l0F2SsRj7v+1VW&#10;RJ7a8IX8eeoq5pN15qbduVYf98tTLL8EIlk2Z2r5nI/HOM+hqe8hSL92xz8pIGeKpmSa1kaVBnC/&#10;xDHbrUt9qKvA0k+1gWJHsM07kfaKhZiViD4WRsr6D/PpV22QR2zLHt+U/ePcYqne3NsYxc8qOu0c&#10;9ulOtZSw+/8AL/d9elHMUQXWUG8gbDu/Ag8Ctq0uRp2lMt0m/wCX+71rJvHljdTFGud5+Vu/+far&#10;Gs3Vy1ighjbO3DcYpXAnmgRLc3NvKrIzY+9kZx04rMvLQNqMM8W3srLt9O5/ICqNrrNxDYtbTHEb&#10;Puwpz261q3UUsQikXqygsvt1xSHHUUyvAdlvx8vpxkf/AKqo2+tGXUGjvdreZgq6/wAIB5H61q20&#10;sEsflbfm/nWTNKLe6uYLiGMruLp8vuefrQWaMN9FdRrNCwZRww/HrV60W12ea7FTuOVXo386x9Lt&#10;1YG+iJWN+I4z7GixN9C4uZm3LG+1h22n1/WhImWxra7ZQ+ar2iFl6pnoDVbS7ttPvmaZdpcj92vr&#10;nFWX1fTzA9tMjKTG3z8/JWRLLd2zvF5nzLyrSc4KnuevX8aqxN/dszb1Gy0+9m3s7RyLk+XjIOf5&#10;CjQNetLWGTSxMu4FR64Gf8SKvG3s9U0uPUbaRGkaPJPcdsVn6BBb77y1urJRmMSJMy/e5xj8+arZ&#10;mO8bC+LND0+Sz8+7KSx9XePgHmpfDk4soWeeP/R1ARVx9xexqO4vblNEmtZLSN0LHGzqUIHPPfrx&#10;irmhaebu2Zo1bEnDRnNBS0jZjrm1WOO4v4Jo5Yed21gdqjJAP+eam01NN1XQ43tXxK+fM7c96zba&#10;AaVPLZNH5LTOflZvv/T2xWhJYz6ZpcTW8J+VgZNvG72oAx30yNNJl+xTbZI5X9Tnr/U/Xika6Wxi&#10;WSws2eR2CsyjJ/GtK5ntzalof9YwyydKp3CwEre25aNvLH7tR1qLGikZmlTXj/bNP1kqA0rCNo84&#10;Gen6Cvyz/wCCjEmz9rbxlD93ybizDLIf4lsbcEjtyMfhX6o6Xd6ul9LeSC3AdlLQK2ZADux274Iz&#10;xX5Vf8FH1uYv2yPGyXCsrfaLQt7E2Vu2PbAOPY11ZfeNc/MfF6PtOF42W1SP5M8l8J350CzbxCbN&#10;rjEyxLEig8HJzn8Mevsa+hv2GfgbdftE+NrrVbqyWPTIt93qCspYRx7k+Ucg4BZUHPOc18/6db6p&#10;a6TpemLcMlveM7NtXk4IHX3Devf2r9P/APgmR4As/DH7OV1rGlwxpJrt47zrHGCTDCoRCSB0DmX0&#10;HI9OPTxU/Z03LqTwPllPDZTR01klJ/M9V8F+F/h74Y0m88FeGfB8GnWseyGJreIDz8pyS2Mnr3Pe&#10;vyd/4KIfCCx+B/7RniDQ9AjVLLULMX0C7ceWzqQ69ecMCRjjBFfrlLHNpekTa9bzrNJ9+3Ef8Knj&#10;OP8ACvzD/wCCuGpSah8ZtLaR286HwmWvX38un2icxD9PT1rjy+pOVbc9Lj3BYXFcPzVRW5bNPs/+&#10;CfL7Bpp9K0ub/USQM77D97ChvU85avQvgt8N7j4seK9QsI9YTT4dN0wy3l3ICRjnCgA8nn24B9K8&#10;4imEOt6DFOXYDT5lXcOB+6RVx6da7r4Z6Z8Q9W1q+tvhpqDW0zWLNqshl2qIxx8xwcZHQYJ5969z&#10;c/n/AIZjGXEFKMk2tXp5HE+M7ew0zxvqljp959ptYdQlijmdSpuFQ43c9M9Rntg1jhgLRsrx5hG8&#10;9Rx+oq74hgEGv6jELrzvJvpI1mDH58Njd2OCRnp3rPhWNrVjvXbu6s3ufpmqP6EjblVjl/F6+bcR&#10;xIWwU6DGf/1V2Hhb9q743+HvhjoPwN0ays10XTr5bvSr37M32kSF2bAOSvLtnOMngc4Fcj4pQC6C&#10;rIFYw564zg9a9L8K/tcaBoPwe8HfCKD4RwnUvDWrQ6pNrEsKbLxY5GlVXwAzjGBtJwNvYjNUw76n&#10;v+uf8FOP22fiP4W1RPHNlcX37hFm1C8eXdC0cYDSnLYLEbfXBHAr5KvNW1mV2VruQ/NyyqFxznoM&#10;dz2FfdOo/wDBXrwtrWg+JDZ/AsaXJrWlpHptjpOkQW1kszwGOQFBzHDkqVCMSF3H7xyPie+8Y+Jf&#10;Gviea6ii03SreTMkhsrQRw20Y/i6lsY9+TWMlFS0TPzvjaMXh4TqONRxb0dlbz6mZZapq+h3Ud/c&#10;iRkmYBvMzgrgc8j6Vf1GyG7/AISnw58+5c3VuFyCufqP58Zpy+IrbxDM8PiG1mi0+6kJ0u52n9wQ&#10;MfMTjIJ9CfukelZ9pPf+BdV+x3qFoGwGCrlcdA49u/8A+o0j8vqYf6w1OnTUKiXw9JR7eqNyDX45&#10;fD39uW7tus5rd2U9Q6zxnB9z+FfUmq/8FQVsdN0aW18DWOpX2lsFk/0jyFiP2dYWyu49QvPUlmY+&#10;tfJPiDSpY7CTU/D8rNa3UY+3RrznbIHDnPQAhenPGOnFZmibrzw9q2Yd0kitt3csTsbH5/0zUybu&#10;mj6rg7NKOQ4OtOm7qUldPRxe1mfVvjv/AIKqfF2HXJtL8FeHtFlt440YXsavJGzMucfOFbg/KeTy&#10;p615/d/8FAfj9rWtNruqJavINvlw21qY43xu5c5HOHIHfDMOhrw+21extrRY7PSppJo41SSU4Bdh&#10;1BYA8Z3Y9Bx0qaLXWgmRNW0+S1ik5jkkX8f8+lTKpUlu2fQYzjDNo1nKlFcvRaff3PSvEHx3134t&#10;avez/EfwBpd1JNZyLaXCs4aKR0KbyAeSC5I6cquQRkVz5Rdpw3ThVFUdMXY3mM27dyHHfirjSKFY&#10;kYHXio2Vj8j4o4gzDPsZGWId+RWWlrX3LFjpd9qIuHsLRpFs7Y3F0y9I4wyqXPtlgv1YCoAxzvO3&#10;FNLsY2iDuodhvUdGUENgjv8AMqnHqBSlcDYR8vPU9aD5nQo+NNchilmvoY/MMNlawxKx+9IY40AP&#10;HA8x9v05rk7a81FLrzZL15ZOCwHCnjnA9MfnXUavpcqatcWerwSRrKIXCOPm8toYyjgHHf5hnr9K&#10;pHRrCx1H7Rb3nnqrbolWMqc9t3tnnv6e9d0H7iP6p4YlKXD+FclZ8kfyJRJKRvlfHy/dC9DinRFH&#10;fEzNu7nrzULsYxht3zY+Xr2zn6f4UM0bpyQy7cH1PXique6TPOEuSUZWC8s20/5PSvKfH9kNI8Y6&#10;hp6Pu+z3MqHp/CSD+o/GvUl3o6KqBRnC7AcdOteU+PcS+JtQkE25ftjlWVSM89uv5VV+5EytaaH4&#10;onltda0nTLq7jaSQobaF3+620rgD17e/vTdTn1/wjp32CC4ktxu3okq+U0bleRnrgZHSv0v/AOCc&#10;fh/wZp3/AATxsfEeo6BaNPdS6gjTSW6tJLI2pXoAyfZSAeygZI6D5J+Nvh/RdY8T3EOq6Zb3SxzN&#10;8rwj91lsYU/w8Y6HuPpWXto3aaPPxmW1alSOIp1LO1rHI6H8SfHHxEmt9c8eeNJNev4bNbO1mmky&#10;tnaoiosCKAAEVQFAAAAGBiuihlL/AChcHOdx9Pxrq/jJ8B/hH4H/AGSvCn7TnwxsbnS77/hI20Lx&#10;ZpZuzMiyFPNgkTdlgHiilJBZucEbV68fEXwyOu0rw23oD/hXLVi73PxHjrLcdg8yVTEz5+dXT7Jd&#10;CeOUF2iC8qoLYHrnHP4VMjHdg53bef8AP1qvEpU5V+vvUiEEnBx6bm/z2rFnwckr6EGo6q9peWuk&#10;2GnTXuoXzAWdlbxktLkkcYB5JBAGDkggV3F1+yd+2botjZ+IfFPwDvbPT9Qukt7XzlCSNI2dqFS5&#10;ZScHAKjOD3Fes/8ABJnwVoeq/Gn4kfGHVvCrazrHhHTYYfCelKVVridlui3k7gQs+y2SFWBwDdvn&#10;lgR0nhX41/Gb9pbxte+P/jJBq+n6Z4P0+5vNYsdNt5dPh0yaGB2MCuxDpIpLM+GMm1OSuVNbKMVH&#10;VXP2vhngHKcVk8MRik5Smr72sn0RkXH/AAT88PfCywt7z9pn47aHoNxLbJPcaLo0q3VxbbwG8uRi&#10;QiyBSMqN21jg1o6H8Qv+CY/wUkkl0b4XXXjbVI4x9jl8TSvJbb+Mkqm0dsgY4z7V8et478U+K3n1&#10;/Xb15pZr6YwyXFw8zFFbaMlyT1B6/wAsVT1K5kuR+8kZuBlVPt/n865KinG6TPCr5jlOQZjPD4DB&#10;QfI7OdRubbXZaJH6wfC/9q3TfFnw4sNc8KyQ2un3COYLO1jWOO2j3EeUiDhVA6ADgelYdv8AtGRt&#10;4rvLyxv28iSJYo5JJv4gDk+3XH0r5Z/4J3/Bv9p7442tx4U+GumND4bt5i02uX0hjt7d2wGAPJfp&#10;navOf0+2Phx/wRQ1jxNeyQRftA3099cRtcSWen6egiV/l3NmTnAJ9eeK+IxlSnTxXsJTvKWyWr18&#10;kf0rwpmFfOsjp450eTTW+iuuqv07Hmev/tRnRJcPqcbLuzlZM/iAOtfGXxc/aMtPAP7W0PxFjna3&#10;tZrppZGhwWffjnp6hvbHrjFfSH7YX/BGP9qTwbaX3iL4b/GT/hKo4WbzLFf9Hukx/CqcqcY7Ed/x&#10;/Nb4mfC74q6Dr0mjePFvI72zlaGSK8b50YHJGOxBOOQCPwFa8P5Th6UqihUTTe3VX7nm8Z42tUw9&#10;OFWg1yyUlJ6xutj7O+I/7UWg3/j7wz8TF8YLp6wxmK82bXd8PkIOvUE5P5EcV0Xxi+LeseMrEala&#10;eIFutLaJPKjkkO6IjP3S2Btx0A//AF/nSnhjXoRgah8u7GxpmwefT6/5xVppfH0dgLS38TXnlHho&#10;0uXVT+ANfRf2RFNNM4o8br2PLOGvkz0T4vfFC98Z+O49LtdQZrbT1wyq/wDy0GQR+HHTuT+FzRbq&#10;VowRL8pXBXPWvPfCmg30d4r3I3bslmOTjnmvRrS3hgVYohiNWIVtvzN7n/PFejRw/LbpY/COMsfU&#10;zHMJVamrf4ItTyRz20trIzbZY2Q7eeox0/HvXbfA74i/BjwbZv8ABn4/SxyaDJcGb+3LG1kZ18xY&#10;z5ZK/OVVgfu4BO7k5weTttLtX0m+1mfUrWL7AsbG3uJgrzB224jz94jg46456A4ybW2sfEKR3UsC&#10;sNpZPlxg4I7fj9a7FtZnm8OZ1WyGvKvGN4vRn1947/ba+Bnw++CV1+zz+yL4ImEF0pX+347MxtKs&#10;kYE8h8zMhlb503PwqsQAMKR816dYi1tFjlkzKWLzZbI3E5PPXjNVdFsYbGHybIhF8ra+1dufUkdz&#10;2zVieYIPLtpFdRwTG3HXkV1UqcYxv1FxRxhi+IOWjFcsF07vzHeJZYLfw/cpJLtOEKru5HzjJ/Co&#10;/D2yPQrFZTtaSAN04Azwaz9eFmdOmu72SSQCMKsK+pbJb3PUfT860PDsqXHhmyZsrut1IDYyFwcD&#10;2OMfj0rXeJ4EqcaeS2bvef6EFwbZ/G9t5rhljgOVWQ5kBgIxyOvB9a7j4ofE3X/iv4pk8Z+M1sxe&#10;PHHHM1jb+TGwjjRF+XJ52ge5IyetcBq0kafEC0gtY2x5ILS+xi4GO3JxntW3dIsys0hwxk4Crz/k&#10;5/Sm0GYVG8Hh6aenLr97KXio3dx4euoIAvzeXtXIBIDrk/1r9BP+CYPjWy+DH7Pvh7xLfanJJNcR&#10;Ld28cDYVYWkJUMSRnIAbg+nPUV+e/i4Sp4cZrLHmxsuNv3vvAEflXYfBvxz4V8XWWr2nxd8e69ou&#10;g6Jp1rbaPp2i3ATeWaRTlRztTAJUddxOeaiUZW91n6V4XyoxpVYve/6I/ZLxJ/wV/uNN8G6r4c1T&#10;To7W1/sm4t9L1DRb+OOWGQQN5TsXbPDAZ28gdAfu1+Pfx1+IPirWrrTrn4l6Iuq3Hih476z1KaZv&#10;kt5nKsu3kkqxPJPVT1rN+M/hnwR4c+Gml+JvAXjG61+6m1a6hutQhZvsxRRCyRkH7sqiT5uud69O&#10;BXnPivxd4k1b+w9T8RagZbPS1WPT08zdtjVy/ljoEG7OQOQST1NKEakY2vufo2d4vDxwMqcnZyVl&#10;626FTRbCPS/iTqHh+EMITaMV3YwhWTGOOuF/n7V77+zZ42t4tW8M+B9N+CH2Qya1bRX3ip4XLGTz&#10;xulLsoCrg5AB4255OK8JvoNS1HWbfx54RnWZZZGEkcfy7GypIbkEg5GR9eMZr6v+BGuftBa18O9J&#10;8SeMda8NWej3l9bSWdjvX7WsUU4BCY4QFhknqwUZNc2JjLkPkeCcNGeZSryknLlSa63T1bPq/V4l&#10;smVx82/nC+lUIncJgHqeM11/h7wlpvijVPserTqnl26PAeGBY8kgjjgY5pPGHgK10nSlvLOfDKp4&#10;Ycv3zx64HtXh+zla5+zKrFWTObSbKgSfKCv97pVe5usfLu/ziqT3sse6M8/Nx7nP+fzpPOkVN2Oe&#10;47896g3sXY55htCM3Xdx29/8+lb/AIUvpY0NtLN8rSB2X+E9M1ziybwMN98Y+nv9avWZYlXQkeWo&#10;w3Ap81mTJcyseHfG/RrnW/i9Y6XosNuu7wfMs8k0hJZY7yQAg98M3XHPPpXw38abD+xPirrWn3qD&#10;zI7gfMF2q2Y1OfpzX3b48MsPxq0oR7fn8L6hCr7uu29U9f8Atox+lfE/7TzRn4y6pO0akSLEW7nH&#10;lrnnueO/QYHNe/lvxL0PiuMI3y1X6SX5M+uPgVe+f8BfCujxSbmTR4Ru7/dH9P0rufCehxf2gDty&#10;PevMf2TEmvfgzo9zyQsATce5Uc/4V7z4PtkVlMv97rX1dG/skedh7SoxfkjWbwtHLaeasYU+1Y40&#10;G5N0zfM3lnj5sd/r/jXfW9vC1rnZ1XqB/n1qlOunxK3mnarNyv8AeOD1/wC+q1TOhnCXdhEJhAit&#10;gkD5vWut8IeGrOGCPMWD+mf8/wA6xr4QXOuYT5f7p9sit7TNdtoGFmhVnX7x9T6UCNbVtEsltvNC&#10;hdowtcnr1tGMW1u5PHtxXRXevQSofPI+XntjP4ViSyWkySXAlztViuR7cUXDqZUtqkUHkJgbucfy&#10;qwnh+KO2E8vG4ZwaoS6sl1eAhcf3fz6VNq+tPa2cceVQc8KoH4jiquPlNXR7xLONY1JXb93jrW9L&#10;eBtNa4uZQvpjv+ted6Lrfn3qwxu3+0a6jV5pX0xYT8yD7vPr2pMXLc5XxhrrXkclvC/HPNcLLayW&#10;12ruDu3cenXrXTXdkby/ZS3yhqbf6Xby3AkwFOKrmsTylnw3dGO3zGfmZfmyK3NE0yF598qL838O&#10;Mge2TWDZrbWYzHGGP+0oyKvyeKorQbFHzYx061XMHKdZbafY/aDELVdzNhmz0rrPD2liOcFiuMfw&#10;r0rzPQ/Fh2G4Zm+98u3tXfeFdZd0UufvdQ2fSplqg2OvmSNrQxTcL1b3ry3xhFGJpJnXOFYL9cH3&#10;r0ea6Dxcngr1rifGMAjVmYLuZdyrnj9KiJTZ5UmhXtxfFmBHOT7V2/hTTILCLy5fvcnc38qn8PaI&#10;twPMZV3Hn7tXf7PSzZrm4cCMdj/hQB03h1dibwfmbHB/h6//AFqsX0lxcyrZWz7WZv3jK3O3FcrF&#10;4vFm+xDtXbj5hW9o2pW88fnSsGkYD7v4/wD1qQG8gMNvmRflFcF478VTQ33A+7xuz09K7fUL+R9O&#10;ELcHrn3ryv4kB4o5JyTuoTDfQ2tC8fW6p5by5J6881oHxpDduUR1btXj+mu8ErXVxKTnsTzXReFb&#10;ia7vTcf8swB827r+n+NMFHQ72+1VZbNolRdzEDPc1x2u2DtJ5iJheMdvwrqdPvLKSPa5DY4PNU9W&#10;Ntc3ISFB5a8sf6fyqHJgc4ui6ow3IW2nkfLRXWr9mCgZb8KKkD8IM4GQM85Ht7/XmheDu/FsdqCp&#10;DZZWFCjKjA3fTv0r5K59VY2PDhY3MZG5vm/A17Z8PGU20Y3bh1XHv/L9f1rxTwsQtyuQxz/Cc9fw&#10;617T4CcJFH+87Y+92rgxKuengT03w/EGKy5baCOT1Of8/pXofhSV9seCeGGOen+f6159ojFxHM5H&#10;GOMDNegeE1Z3jVWx+8+6uP8AP+Fef0sem7nvPwnnleaNpFztbnjoQevevb9L8sQbxg7uWHQGvFvh&#10;NF5aR7cc+9exaXuNokY6/wB2uOt5HTT1Ru2QjJLryPSpYLb95s3d+/eobRBDHnHzdxnPNTQT7G31&#10;ymhaskkM2XG7dnbtrat2KDkfLuxux+n5Vj6Lva+MmeMZ28VqNACdyjaTxQJjrl1YxxpJ8wb5ueD2&#10;rWs1ZYsc/Kv92sIuI5MFenStvSt80a7s7v500IjMzG62Hp069KsKgEzJIPunBUgHNRzwj7RuAb/d&#10;z09TViPK7SwH+9u/WmI1rVWiCKkZzwV4xVqZz95o+Rx9eKh05HkRVb+HuTVu/wD4fL/iwDVrYfUq&#10;QQ5JKqvPJJ9a0Io02KqRld38PXNRxQqIvu+2KmijMibZEyvXbTGOibBKyLz0x+NWrGJokE2z5s7l&#10;96rqWjlZ1bpxk1ZtD50LOh24JyfSq2Jepq2TmUtwd2P8fWi9icacxChm53r7f/rpumyoEVCGJ6bg&#10;uf1q1PHm0eKRQwB+8uOaq9zHl94wNH815DG52gcgNW/blI4SJzhAp564rPtoYCFeP5R39QadfRXX&#10;2bzY13f3stjIoKkaJZZFWKNPnU88j5s+n5Uy7DRHMcu4SR/KfRvQ+9VdMWUqr7m4Xgj9ak3kyssh&#10;Bj/3uQaCTK1C9liuNs5O7oflq/oIiA8xlC7m+6ehqte2LqWMybtvIbNPtX8mRbcNjfyvmd+pH8jQ&#10;V9k1rxXXy5UPzR4/Lng0T29rLaqoDL/EMn2HGahmuXhbyiN2Tjcy+/WjU5ZIoFkjc7l6Z6YoJK90&#10;hiUSA/LgFTmpdORFQlhtY8rz19ajtGluo8zRfxY2sO3rVqweEJ5NwV9dw/GgCK4u0guIcr/rGx+N&#10;bVxZw39sJYoz93BXFYt3buLpQ8O75vl4685rY86S3QoZFjO/957UAzm7vRZYJWnig8vcwP44xn9K&#10;n8y5hWN8LvHBLD26/nVm81O8S4WCcK2W4QDGak1OAxosqMvzNtXDdKA2GxE6rNlIVjkXoB0PP9RU&#10;epWFxBva+hG5R174rNXUL2PUVhRHHzAPjt2zW5Ne3UtvHLKqtwBLzz6ZHt/hQVcyBIukJGblJPJ8&#10;0szN1IJyfw5/Kt+PT4Lw+bYsrDJ29+4xz3/yazbmGHUn3wDhT0x+GatadLd2BWKyO5lXB9xQD2JJ&#10;rLzg1tLZs7E5Z1Tt/n3qnFay6haySP8ALNuYIrcjrwa3HuL6OBbpXTp8yP3H5UwXOl3FsojgZpC2&#10;dq9T7VSZGthmj2X2G1EtxGY3BYLGp45//UK1I9PuPsfnugKup2rVS3ntXv0sHQxmRSVznjBHH61p&#10;odsTWTMN0Yz83HH+NUZbGTNpRtZI5fLVvlxtH3agl1u70uJoItqSbdyenHP+NXZrjUWBt7qz8siR&#10;gvuueDXPXNrJDr9rcWkCyFlYv5jZG3GDx+NTqXHU6C4v4de06PU7eTazNnGOeP4ec1ADqlzfx289&#10;6yRxxk/Z2j5f059vw61XuPtGiWU1zct5a7iwWMjCqOe1WtO1qx8Z6XFPpj4mjhUMzR43VJVrDW1b&#10;T9Qswj6Yi3Eb+XIFzk4HBGOP/r5qvPcxae0fyL88uySNuq8GnXdjeWlqzW1kyyq3zS5zyeSfzqjJ&#10;NdXVrJcpErLuwzY/T61DkaxgmixBpdvIguILpYZJoN65/hAxyfYE+vevyP8A+Cic88X7YfjjzpfM&#10;b7VAU+n2aHH6AfXNfrjZJLFZB78LDCi7ViZstIvp9OBX5D/8FGLy4vf2yviB59tHGY9QhjCRnC4S&#10;1gQEf98nJ7mu/Ltax+a+KkvZ8Oxv/OvyZd+CXwxu/iv8Km1jRrTzrjw/OVvIoY/nRJMMrEZyBlBz&#10;/Kv0g/ZBvJ/+GdNN0G3aNb7S2uILuNSBhXmeVD78Pjn09On5O/AX9qf4jfs663qGp+B4bea11rTh&#10;Y69pdxnbew7t3B/5ZuMD5hg/ga+i/hN/wVQ8K/DbVZdbHhTU2XUIyl5pcPzqBuzweOR0Bz0HNezi&#10;qEK+H93c+d4N4uyujgoU8RUUXFW17dz7ve4t9Lsry1W5jtysT3F1c3DCOOKNBliM4GBxX5C/te/F&#10;9fjZ8S/Ffji2m3WJhaz0tl6G3hVkD89C8nmv7bh+Hp37Uf8AwUR+IX7ROnN4U8O6GvhrQ5VZbjFz&#10;vvL5CR+7dl4ROBlVIzgZJr5zuYk1CwuNOLcT27R7jnnK4/TIrhwGC+ry55bnieIniBgcxpxy/BS5&#10;o3TlJbei/Up3moWGj6z4bv2LRqujSefM/Ym3UDAxjqexPJ6DAz3nwPvNX1TxNfW/gmO9uFvNPddQ&#10;NjZmR9qjI4xxyqjPbivOP7csoYLeDXNIaSazj8lSsbEAAY4x06D8s16n8Fv2h7n4E6Vq66P4Ojmu&#10;PFOmrZxLu2sinDnB64OVyB1IHYGvV6Hx3DlSjg86o1K14q7XMtVZq55N4zlu/B3iK90XxYpttShu&#10;CL2GRdrK/fI7ZzntwawZvHemW8bQoVZdmSFHT/6/51b+KUWpeO/E914l1LTvLuLq4LzrJ3bgZJPJ&#10;4Hp9K5bTtC8S6Lc3Qs2tdl1bvblWt1f92wwxG4EB+24DgdOeaPaxP16XEOXRXuz5vQZr3ia01K48&#10;20Vj+7I+ZSMV7s3jb9kfWP2e/B+gzaB9o8cWV5F/wkUkdnNGVtRA3CyZCkF2UsACdyDBwzA+DweC&#10;9SZcTXI+6RlW/wDrVNpfgCS0uWuIPEF3HK6MjeTIVO0jBGfcZHTNHto7I5ZcVYCnFyknY/Sfxp+2&#10;B+wD4x+DP9gW/wAF/DtvNY+Fbe3+0Q28gubmc2DRzPhespul3o2VA3pu4Vw3wP5b+IEbR9I0qTT9&#10;Lkm33s7SbmmCtkID2HsM/pV/R9LsdJ02HT47KN5E+Zpm3M2709D1z071caeeT5pGz1zk+1Jzkz8n&#10;4v41w+ayjSw1K3LfV6a+i3t5jb+z0/UrRtLuYQluRsj2jPlL2I+n6/WsJkaEjwh4snWP739m6hJk&#10;jceArHuM4/ECt/DM23fwKxviIkcvgu8lkiRmt1jMbt/CTIo/kTU+05T4XLcZWjiFTk21J731TfVf&#10;qupmaJrGqeBtTn0HU4j5KgiaLd5mxiM5HqD+oI4oPibT4nZND8PTfO5LLBCFB+oA9/T2+m1DNbN8&#10;TNSs1XcBoFqVWSMZ4EXPI64zVwjaF+ULj+6KTlHc9XH43CQxClOm3KSTdnZN97JHP2up+KLjb/Z3&#10;hXy1/hZpAv49AR/9f8Kdb6kuqCTwj4tgW3ujJmML/F3BVs+/0NdB84ULIGb5cgK1UfEfhqDxLZqJ&#10;XaG6hVmtZ1+9uxwpz2yAM9vzojKJyU8ywtSXJKnyJ7STbafR6vVdzM0i9vfC16PDmuS5jkbNtdSd&#10;15wM/wCf056Eh/4Tz35rCsry18Q6dN4T8bQtDfW+7azKQ3C/eX5efUgckZ6ZBqDRNX1bS7z/AIRX&#10;Vrd5JdpNrOuW3pxjt15/Dv6UShfY1xeX1sTeSjaotWukl/NH9UdBLPDAFLOBkgKMjJ/CnMXnZR5W&#10;DtJKs2d31/w/PNVwiRHeOrj5myefqf8ADip2Vt21k7888ipitDxLRjtuS/Ee9a88SxyTyHzDpNiG&#10;Yd2+yx4/z7VhzswPLlecDHfNT67qFzqHiC6nvm3NFHbRj/cW2iAA+g4/CqzecR5oY5H8J7/5NddP&#10;+Gj+puH6yr5Jhqi6wj+SHE+UFaOZt3Xy93HTqDn2/lTcnzSjncW4X5jg8+tDK0i+Z+vdsU1OHLiT&#10;HerPYHT7gyxblAK9Q3H+f8K8g1vdNe3RjI/1zHc3+9/h+eK9eiKCXa25hu+b/J/rXjPiS5cXcygr&#10;uW6c+gByRxjgjAz+NBnUPT/hn+3n8d/gl8PNN+EPgm/01dHs2cxw3Gmo7eY8ssucnr80jckcU7w5&#10;8TF+Kry3niDXdNsbzlrj7c/lKzZ67iDycenftUvwc/4J5/G79oH4ZQ/GXw3LYWPh9o5v9JvLj55T&#10;FPLE5ULu/iiIwcH0yK4Dx58CvGnhO7fRLKzj1ab7sj2ZbdGc/dI7tjGeOM9etTy02Y4itiqdny3R&#10;7B4/+O9r8Q/gj4U/Zo8JXEN1a6T4guNa8WX8IzC8gYx2sCsVBfbEXyQOs5AyIgarx7CduSw6lj3/&#10;ACrz34ZWmreDdLsfDvinwlfaUt35sllLdW7Rx3RDEMVLcsQysvp8uB0r0RChQIoyfXmuOo5Xt0Pw&#10;rjzH43GZry14uKirRXl3+ZIgYDcfz6djUkbEgjPH93uaYo+bj0H4U8fNjP0zipPgpG98Hfi98S/2&#10;dfiFJ8S/hin2iW8j2X1jtO2QbtwGBzweQRg11fx4/b1/aO/aH8MXHgS/0LS/CmhX0i/2pHp8btLd&#10;KCp8tmdiwBPzFVAB4yTjFecruAUALVTUoo8+aX5/PNTKV0fYZZxznmX4FYOnJcqVk2tUV49P04Rr&#10;DbQlYYVEca+igcDJ6nAq14Y8LweI/FOneHoVw1/fxQLu7bnAyf8APaq4l+Xyz93r0P8Akf8A16ve&#10;Cdebw54u07XHXC294jSc4wueT+RNYVJS5Hbc8OjUlVxalVk7OSu/V6s/Wn4BfETwT8IfAmm+AvBO&#10;iQwafp9jsitbc7SX2AGVvUk/MTzkjHFd/wCHP2qtc0UX83h2+mSZbTfNcQSFHgjB+bBUjgkrnOR0&#10;74x8a+GviBHc6bDeW18GVowdyPnqOlPu/GxLlkuX2suJAkm3cvp/njivwSvHGLGSnKTUrvXqf6QZ&#10;fSy/+zKUKCTp8sbW2tZW8rH03f8A7XUN1OZpdRyd3Mn8R9/WvI/2jPgL8Dv2xtPkDyW2k+JWjAt9&#10;XihwHPZZccMO3PP0614l4l8UMjtIszAbuAGzWfoXxJ1vRdXjuLbUWjCsPmduB71eE/tDC11WpSd/&#10;zOjF4PL8Zh3RrRTi1azR5F8Sv+CTH7Wfg7UpjpXww1DWrPkx3mkxmdWUcZ+XJH6fWvMfG37F37Rf&#10;gTT11nxf8JNe0+ADLyXmmypt5P3vl4/w+lfqh+zj/wAFRNR+FFmy6TrTrJ5fl3HnRJJHJgg4w3U/&#10;TkZPbNdn8Y/+CqI+I3h4xeM7SxvrV4yv2eO1RUPsQSdw9if/AK36RhuLnTwaeIi/adktH87/AKH5&#10;JjfDLD1sVJYabjDvdO3yt+p+IEWg/wBj3aw3UuyRePLx0x14zwP8KvSag5mCiQ9QWwfy/WvTP2rY&#10;vD3iH4jaj4z+HXg17fTr28MSRwj5Y5MZ2KO/3uw78V5TcR32jl4LnTHNwrGNkXhlYcYx+n519jhM&#10;R9aw8aqVrq5+AcU8P1cvzadCb5uV2uupbvpozDulDbnwI9p4HqTx+XTmr/hpoYYVtluF5jB2qT8o&#10;xx+NY1jps8sP2y9ZfmGevy//AKv8a3dLt7WQKjOsc23+Hvz1+mQa6OZp3PiMcqNKj7OL2epvziG5&#10;P2iCNYw3UR5A+lRQRRRSMZIj6Z3Yx796LH9xF5UoVgrcc8//AKqsEIRuUKy/mK74S5onzPM43SMv&#10;xNbxroEzSN8y7WRW7neOferHhAsugWe3Pywjcv0z/TFP8QQxT6FNLNGrDcitnvlh+Xrn2pfCafZ/&#10;D1mIlO1oM/59/wDGtr+6ejKblkrb/n/Qp6iX/wCFjW6gcfZipy3XMBOc/wAutbco+bG1VY87v/rC&#10;sHxbeTaV4it9baP5YocqrMG3/IU56Y6nivrP4c/8EZP29fix8Brz9pW5fw/o+h2Nq11/ZN1qDSaj&#10;JEqByfJjjZVO3GVZw2Pfoj3cLwzmud4OjPDRVox1u/O58wX11aWsDXd3Mij+Ld27DNdj+xl4btfE&#10;/wAXPEXidPFccY0/SkmVbiG3eTUC0sYZEM7hAFGcscnG0YHQeZ+O9Wj0NrrwxfW0n2lZNrSHbtUq&#10;x/HP6HP0r2b9nD/gnj8RvjiNK1m88Z6L4b0vVLO3nt77VlkeXyzgZ2IO+04AOT1Ax1Uoyi9T6/gL&#10;I8TgcZUq17qS0tp950X7a/iDwZd/CvRdJstTsIbxdau55dJ02WBgEYQbJpPI+XJwRknny16V8w2X&#10;iV9L0uaxbSGdWibZcT/6pskjK8fMc56e9foF8Qv+CKHhDwF8OpvGMf7TTeIryKR3vLGx0Mw21tCi&#10;s5d5GYkD5R8uARnnHWvH/wDgpH4Mm+HWkfCDwXrthb29xb/D3RM2a7RIqzYuQsi5BU7bkEg8joeQ&#10;TTupJa3Pu+IMpw+YYPmr39z3lq1qj5TtPCjWWlLf6p4gWxjuV3iBlPmEH+IgZx9MGvpz9lf4Z/s+&#10;+HfhDD8W9b+MLahrFrrEPk+HVvljEcqyBt5hyCyhcbmPGWI7ZHzneeC/EfxM+LV74W8PWN3fTLeS&#10;F7e1jMjLGDwOmccdBxzzX1j8MfgX4m074VDwzon7H8sGtvayQTa9q8ixtuYthgGLYI9MY4z3Fc2I&#10;l7vLc8bg+dSpjPayW8b6LRfPqz6jX4yfDv8AsrS9S0Pxzp819OqwR2trdq0nK55GemeOfSu3ttGv&#10;dZsF1CW9knZgAVY/MoPYY7Cvkf4LfsV/ELwz41svHfjC+0qztbC48xtPjujLM7AcAbQOASP++cV9&#10;Q6Tqmo2Mslta3/lrbqCsDdXy3QdhwSa8qpTjSlZSufqsJyqK7VjnNf0lrXWpLCJSpVtqZ7/p/niu&#10;e1X4mfB7wtYfbPGHxe0TT2DES2014POhAzy6A7lBPc4yD6V2/iHxLp19c+d9iH2hHUs3OTgYI446&#10;mvnf4gf8EpfgR8XfHTeOrz48atZpqbST3el2+n5NrIzZ27iwLccZxxgkmpp06VST5pWNZVqsYqyN&#10;r4o/tyfsseBPBxuPCXxAbxBrAcn7Lbx7IUTnkkjJ9cL1A619N+MNI/Z31Hwtp+vfBH4lza55kjfb&#10;o5odiwP1wpwpYjp25BxnnHz9bf8ABKD/AIJ/aJ8NpLOHUvFGp+Jobgt9qvCscMseRhcD7pyCOOvr&#10;zkdb4J+GUngbQZLPw7p108Nsss91cFWY7R8zOT6AD/OaqtHDwjaDuyaMq9Sd5XR5/wDFyx+z/F3R&#10;bnzOlprKFi5xuL20mMnqfmyK+Fv2mvtH/C79QWaPbFsQp8uBgquT6Z46e5r7H/ao+MPgTwRqnhXV&#10;vEeoSwLNbX13vW3OJBK0cY469YSR2I59K+Kfjh440L4ifE641/wwypatDHHG/wDFIVUDdjtXp5bG&#10;pGab7Hy/F1ajLL/Zp+9zLQ+1v2LbO3u/gfoUh5/0eUBlHGPOfGP8/wA6920uyFo2+MsoYdvwr57/&#10;AGHtcA+Beitv2/LKFUfw/vn/AK/54r6G0S6e4RQ38XQtX1dH+Ejy8P8AwY27F5rmQRFS3XkZPH86&#10;4/xd4nlsZVw+75h1re8W6k+nLHb25zv+839K8v8AG1/9rvGgiuPudfetToXmLe+PpBIRabQ3O7kk&#10;E1p+E9Z1Cc787mb7zbenI461wEVrcTXI8oV6J4dsrmw01JQByo3EdqcRo3dWv5jpjKkw80qQMdqr&#10;2F+kOnPLM53kZ2561XlsJ3Q5bO9s/KfamLA5iEJ+6qn+HtVD6lawupGvmmmGR0QZqTWFuZo/NuOv&#10;sOlWtJs4XueFDNj8qvappsKKrTsPvDr3/wA8UrAzH8NQraym5mT5iScnH+e1dB/bS6g62sZyUbpX&#10;NatqEdnAy267l2/n75/z1qlpd9e2ULTSkeY3J46e3tRykm1qwisZMqc5698Vg6jqjtL5Sk5bjcB0&#10;PNOuNbmvZGmucFj79c8/17VJomjHVLre0bfNjn2xTJ1EaaGGL90GaQL1Pc4xVEWeoXjLEiMrMcnt&#10;7/5+ld7Y+CNPVd8iru25+9Whp3hW3WTe0Yx29KAscvBpMun2cZWPcy9l7102h6tJax7pm29tpbmr&#10;OoWVvbxiLdnsKy7u2dINy4GP4fSldFcp3Oh69a3cYWdvlH3dwOeprD8e6naRy7A688fX/Oa5c6zd&#10;6f8AN5xwo53tXN+JvFjTMZJJCzbsD0NOxLsd7oesJMNlvL8qrjd1P4Vbub0Xh3sAqr7HiuD8D6rP&#10;cxbYeAf4X711iqfIZADubnPqfWiwGBdzvqermGFNqqx5rt/B+nXhlhZgu1OOT36cVg6fopF4rBGV&#10;mbDHPb/PvXe6Pe2Gj2ixl4+W+VuOaiWgy3qaO0AhKZwPl4H+T3rhfGmjfbH2z/NtP3fwrv49Xt74&#10;EKMn/Z4rG1bTEvTJI+3dnGMY7VERniurWJa9a1gUltxHBre0qyOl2WxpRnn5e4xx68/kK3Lrwxb6&#10;aJLyRep71zXiPUotMtd8hAdudvoM1XUDS07XhkRAf+O1rwM0kPmx/pXP+ErIXcJv5F3bsYBYn5c9&#10;P85r0FtBhjsfLgCsOvy9Dih6AYQkbHSiiX/Wt+/RfmPy8cUUAfhaFAO5cY7c5xQV3N8yn0A659KA&#10;FwQDRkdO30FfGWPq7mz4bUrMrIPmVhu3dR7817R4EjX7HH8p2nAbk/l3rxnwrGDOigDrjkdq9t8A&#10;ApHlQ29j13NxznIH/wBauLFHo4PY9M8OqEaM7hjb8qqcMG/w5r0TwYEa6VpUGQw3Ln8f89q858K7&#10;VG1vvc5H+foK9J8Dqwuo5mXHzAjHQ4OBXDE9X7J7z8KxtgjLK25UUM/fPQnj6mvYdD3FYyeq8nP8&#10;q8m+F2I443Rfu7Rj8P8A69es6LF5K7l/i/h9K4a250UkzdJV18wH/epsEe6P5D/ET/n9adAgLYJ6&#10;r/kU62wUKn+nFc5sXtFUi4GVI2jH3eev+RWs8jIOW75NZOlxFbgFzjaP4a0lfzJecL833qCZbjY1&#10;Vr1QVJU9xW/bweQy7H49mrEePZdKU61uWEiscSLzt+ZaBDXWMTmUDthh61YSNSqrn05zVdQXZ9y4&#10;2n2q9EibVK//AKvwpoDS0xju+7t2j8wadeyMxVVO3J+bFSaWFMuGJpuqxbDvjAX6VdjO7LFugMG7&#10;d/Dn/wCtUi/dwOcHpn8qq6XdhocMfzrQEURi3AAZ9aCtxpXzRuD+319/8mrNlEI4MoPdsVQvEeJw&#10;IMt82OD+ta1iJI7H5Rnd1P8AOq1egtiXTo8bo88evXPvV57/ADGYpIc7uFbsP85rPtZHWVShA5/O&#10;r/2FCrEDb6/NVIiW5mxrNaysIGLAtldw681pW9wktpJbzDaXUdskc5qtMkiDyu3XcT2pbBocyGLJ&#10;6fMR7UElhopIgoDDvtPpVdzCl4zHhkOGzTmkljnEM4G3pt3e1DW1uyFwx4+97igCO8ZJY8KT83G7&#10;sR2qK3sVmIIOArbt36f41DNFLGskA+YMpMMnocVdiZpUUxnEgX+LoaCvslgzKY0jZdzBlTp1UjOf&#10;pwB9TVq7hH2BfmX922AfUFvp2z+VZxV5JVKvyDgL0wa0Jo5ZLNV24CnO3PQ+vX0oJILV2gGXjOSu&#10;Bn0qnqhSziE5Hyn+736Z/CtK0nh1G0W23bZNuYZP5A1j6vBPs8i5OR22/wCevFOwGsxkdFSJ1b5s&#10;blbrxU2qb3hJt0A4w27uAv8APIqjbyPa28cg5DKCRn+L/P8ASta2ls9WgXzJoxuBJZm4JJP68mkB&#10;gSxXRTdLKxJJMbMOV6cVLqd3N5Ef2kfLJHtkxn73Y1pavpCRndF8yryuexqvq6CexWKSPcVXYrY5&#10;PAA/HigFqZ8JiuVW4hOGjbEn5cH8etXNftZERbpJ2RXXOI+mf8KoJHHBKsbRsG3Z/of0rYsrjzbN&#10;LW5jUiNcJu7HNJFSGRzM90zw7VWSPcxUcHocU19Nu7lTc297tViRtXp+PrUmkSpDqDRzQr5LblBC&#10;/wAJBP6VNGfs032VGV493X+lVYlli1tru2tFt55PM3JtZvU5zmqtoF07Up4wG+7uXbnOaNa1NrVo&#10;Y4X+bA3L61esILTVHt7y5mXLxlH2dN3HP6UWFfQlJjumiulGWVlbdjnOP/r1f0/bfwNMrYki/i+h&#10;6f5/+tXP2zm21dSNQdkaQp5Hl8DnGc54rT0Ik38kMYzGuSzZ79KsyktC7qrrdJGxPKo2/tiubFzf&#10;SXkM0V2pMNyyNGFwGBU8c/gfqtb2vzLZp58nyw7MlfWqukafby3CS6VtEit8qdCOMevPWpluOGxV&#10;ci40Vp52aR3aTcvtkkfz/IVX0Z9U02wjuY901u0K4mGMhio4PvWhqltfmBp7aLy53bLCVep759/8&#10;+9M8PXjwRyaTJAv79dz9wMHqak16EdtrOuW8/wBv1J4mjlTBtVXJB96rWtzexzXEKRRraSSb41zj&#10;bIdpP4YGPqx9qvXcVvosd4JopJ5kQPCOx56fj+lV4LCG5ge9spdhdgRH9Rz+tQ4mkZRK1xdagXnt&#10;7kySJMQYV2gbcZzj1z9e1fkB+3xc3N/+1/46uGi6at8y88Yij3D/AL6BNfsHqZm0+BrO+hPKiWOf&#10;d1Oentwa/HX9unz7n9q/x9LcLsb+3Jw6dDkFFx9cV25e+XEW8j8q8YL/AOqia/nX5M8cEeJd5Xvj&#10;1psTs0pUbsKvLZyGJP481IZGOXZc+vWhU+Xav8PH0/pXun8oe2n3BSi5I+b5evH504JyQq8Bev8A&#10;n/P6UufMGQo46tupvmRxxsJJVx16np657UyPel5kOou7xJBJMqR3E0cMkhxwGbB9exP8+K+hP2nv&#10;CvhjRfhTrWjN8On0W68CeJtK07wj4hZSG8QiWJ/OYHkHckMkw2n5V2g4ORXz6Wsr8Np8svmFvm/d&#10;uCR3yOuMcVPqHi7X9TSGw8WeM9W1uPS8Lp9vdeZItoMfLjlux46DmqtJ6I/QuEc4weX5diMNVoud&#10;SafLpfpb5amfrEX+l7g+9QM5HPIPTj3/AJVly2UbO0hPzdcNkfTAx/T+lXrfVLbWrmS1toJA0Clp&#10;A0e0KuQM/r655qMqVZl2hWPB9D2/PNYVIvmOLDzxWHjyVE4vs9yq1pGsfMY6Da2OnP0qxDpxfa6J&#10;jaoz/n1rtPgD+zl8XP2nviNefDb4Ww2azWWm/bLy81B2WGCPeEBcqrYBZkH/AALPQEjD+Hvwq+MH&#10;i9bTxFpXg7UtS0e7065vbea1t1VJ4bcxiZ1Z2GdnmLkYz8w4NEactz6Cnw/nuY4F1aMbprTXcqJD&#10;xlelDZJyxB47V9F/8Ezf2c/hn8av+Cg9j+zR+05b3dnp8ejzXckOm6hC0c0q263UaySgMBHJCSQV&#10;OSdoyN3GD/wUm+DHwK/Zm/az1L4S/ADVNa1XR7fSftb3Go3kUoWR5VUJHtUEoir95iSTJwBjnX2b&#10;5b3Pn8R4fcQ4fLp42uoxUVdxv734afieI8Z2/MM9azfHdss/grUIZHVFMcQaR1+VR50YycZ4HsM/&#10;yqVNWvH4TTG/2uR/Tp9az/Gl7qN94Wu9HaxYSah5cFrGrDc8hlV9oHfhW71jvofMZfha0swpRS15&#10;l1XclheY/FHUIjAu7+wbRWVY8YwsXb04rWuGMa7kx06t/wDq5qf4v/CP4rfBv4l248f+FrvQ/wDh&#10;ItJi/s+a6tWYTlEQtErMeWHfHQlcgZFZP9jySsHu9TkkXrt3ECqqe6enn+XVcDjIwxHuvlWlncsS&#10;apaphftAkZl+7H8xH1qAXN3fO3LRf3dvUjHJz0H9alh02G3j2Rx7l24AOfWpILdIl2xqQv8As1Ks&#10;eHzUY/Cr+pleJPCo1hN+nSMt9Cx8i4bPz+mffHr9DVS0nTxtaSaHq00ljqtuxZZI3ZSp/vDBGRk8&#10;r2z7V0qocHZxj+6cf5/+vVHWvCsGpldVsZFi1G3BaPa2PM9c+rYHGevTrW0ddD1MFmEpctGrO1n7&#10;kv5X5/3X1XQz/DuoahZahJ4Z8SReVNGxNrIy8TR5IHPc4H4/njcMWzEkrbQ2eS3U+xP9Kr2klt4g&#10;tUg1R/J1K12mRl/1iHdzgddp/n6VTvNC0Z5PM1TxbJuVW8ssyrtYtnOSe3buOMelW4nViMHg61R+&#10;3n7Kp1iouSf96NujJvENpHaaw7REurQQybmXqxhQk/Tkc1RZmUsWj6nGMHnpir/iDUNMu9WZNGZW&#10;tYbOztlkDbtzR2sKsfflT0464qhkgsI2wo5yQfTk1vD4T+jclo08PlNCnT2UIpdOi6Bgsy8szfMA&#10;Ao5/Ptj/AD0psbkyMrhV2nJz9aH2uCwI6Arjn8eRx/n0ojYEsf4vX0NUemSIWa6KSFQzvgsenavG&#10;fEKp/bNxGrlkWd/mbIB56/SvZeJLqPYyrmT/AHtoyOteNazdJaXVxaM25VmcfM2COT+tBMj9Kf8A&#10;gn1488HeHv8Agn7o+gXPjLTE1C4mvk/s8XiCZGOoXrhSmc8rg5wAQR2r5K+Il5FL4wvLqNt26bcr&#10;RyE4zjgenFfMeo6zfQ3ilLmddqjyfLLDAz1XHqcmum8F/Ge/8HW0kWsaJ/b0LJ+7+13LqwwPlG9S&#10;WAHT04/LD2bvcmpiqfIos+yv2jvGZ8W/8E7PhBFrz2VxrPh/xLPpPhtkCRyNZfaZXmBKj5yr/Z0L&#10;YyPNOSSxJ8mgdGXfGpHrnt+NcloXxA8afFmz0W58UvHaaJ4cW4i8LeG7V28mzMsjvJOQclpHd2dn&#10;JLM208KiIOptFG0LuOc9BzWFSStY/EPETMsLmGYQp0f+Xas33fb5FuNS3zBsN16dPenLljvYnaR2&#10;7mhYnkk+UdByf61InyLsUA7Vx9M1ifmkmPjSGNMP83fcT0/ziodUtpbaZrWW1aGSNsPHIpVlPcEH&#10;kGte9sfDlroGmXmn63Ndahcec2pWTWZSOzAk2xIHJIkZlG8kABQwHJBrOleRyZGdmZid0jNyfXnv&#10;VcpOsJf8EzZImOAU7YqNreUjIjX1K7auyIzNycNTfI2DDsFyeo/GocTojUO4+EXxem8G2txo+uXk&#10;32WOFmsdq7v3u4fIf9naWxjoQvY8egWHxGbW9P8A7Ys45JYX79j7fWvA2ECki58zZsP3AM7scde2&#10;ev0r0L4afFTw54f8ES+FtZi/fK7vCzKNsm48fkM9xXzWdZPh60XWpwvPy6n7n4X+ImZYHFU8sxuI&#10;Sw9nZy+y+iT6L1JvG3xxl0+7+xLa7W2BlUt156fz/DNcrL8dNalDN5YRdvdhjH5Vd1nwz4f8d6Gu&#10;tS67tl+2NLG9v8yngIInHXjGcjjJPavDtd8S3Xh/xFcrd6ZcmWJWURqRtHPf/wCtn27mujAZHhfq&#10;6coK59vxJxVxRXx8v7PrP2NtHG2vnf8AI7jVfi54g/tB30ksilc7ZM7jJnkD2PH/ANfPFXUfjt8T&#10;tQ09tOtJWjk+6rOT98nGMZ45/wAjFc9L4nAS3ktI1jnb50njc/J8pyfY5xjnIre+EAttV+KNjpWp&#10;Q7o4/ME0bfdR9j4DdsqOTxwMd69SOW4W6/dr7j5GjxNxTiKkcN7aak+7f4m5aal8RdOudFZp5LX+&#10;0o43aaaJxBI7DkrkH+Po3bqTWd4q+HfjvwX4iefx34bvIVvYSlvdLlreVuD8jgbWOCMnJPPOK9++&#10;O+haJqfwYsdYsNIlim066xPIqkExbD93/wAe5HU+/A+aPHnx38Waimm+BNZ8T3c2nw6iwt7NpB5U&#10;LOo3svQkt5UYJzjj8/Up04U6eh08RZbUeHdWc+adtywU0m2njgm3ZdT5a4OBg/d9vX8a17zTpNNv&#10;WguovLmhJjZe64P3fzrmNV1q3uUtzan94smWVOSdw4A9614ruWLbBswT1V+o9c/54rmlJJH4piKV&#10;XljJ31vc0o5Xm2nZt5wW29a0EhfPyqx7Vi6ReSXFycR/KrbVOOtb0Eu1/KwQx52mt6Le54+JjKnK&#10;xU8TTSReGrloY/vMnY5HP+fypPCw/wCJDZnb832VMj3xz/n0p3iuVIvDlxLcKWjAQsFbBxuFQ+Dd&#10;8nhqzmkKhmhUkjt6Dn2x+Oa7OZ+zOmL/AOEWX+NfkQ6te2mleOLHUb2ETR2V5a3BhZcq4Qq+D27Y&#10;5wDk1+h1/wD8FcPCvg/9ne8PhHxnqs3iK+mSM6KZMafHGPv7huC5YDbgDpnkdvzr1aLTZvH9np92&#10;hkhmhXzF3HjETHJx15GcVeg8O6BbTtcx2Cj5vlHJUHOeMn+dKSTSZ+g5DxlR4dyqlRlBybjfT1Yv&#10;jf4jePfGGpX3jSfRLO3W4maV2jslVUVjgBdw6c4zk/rivdfgD+1JrXgn4a2mqfEjxvmSONWsLOWQ&#10;b1jzxhR0GOe3ZeuAfE763TVNLuNM3mMTqoEm3lQGDDGfpj6Vyt34Gs45tk2p3UijtkDA/I+9RU5Z&#10;LVmnD/GmBw+KqYivHllJ9LvTzPt74j/8FXrP4t/DT/hVHiv4gXFnp5h2JFa2OFdST98p1/HPf14+&#10;Qfjv4lbxJ4z0vUR8UZvE8d28BjuLi4M0toPN2CJiQCMBVIB6KRXP2fgbRzcq7+c/+y0nt7AfrXY/&#10;s4/AQ/Hfx3cajBq9noPhnw5IlzrWrXjfu4owwwnXOXwcew/GnTlCMfdPr6XFlHiCUsHhotyaettF&#10;+J6//wAEz1U/tR+KrV4Fku5NNZ4lZQzoRKGbbnnOT278dzX6Qv8ABH4xa7p41C38Hag0coU+a0fz&#10;NuyQcd84P4/Wvz9s1039jDxHp37Xv7HPxik1KS6e50rVLp7dT9mkeM+ZGRIvIZQ2DjPcHgGk8Xf8&#10;FEv2r/G1vHcP8btSt/NlxFbw3BVU4I4X0GT1rz8Vh8RUqc0Nj7ThaEcrymGFrr3472Pvy1/Zx8ZB&#10;5LnUrzTbFY9vmC81GMNz2xnIPtiq+ofBn4ei3uPEGu/tDeF7A2seZrT+0Ed1XcF3HHUjjKjnrxX5&#10;X/FP47/E2WykZvi3qMlwy5by7xlVjznGD/XvxXhviP48eNJr/bLrM0x/il845P5Hn8a5Hl+Il9s9&#10;2tnGDwtPnmj9nLvxN+wf4L0hrvxl+0XJqF3FMqta2FvtLKedwJUDHr/F6Y7Zer/8FBP+CXvw+aI6&#10;f4T1rXtk28NJdfu2YJjlCp5zn8D0HSvxgtvFPjDxfNJaWFxPNceckahVZmcnHpwBkmvTvin8BPjP&#10;8L/D2g6xrWgS3EerWMU/mQfNHuPDDP8AssGByAcqevFbLKY6c02yKOdRxNPmpR0P0h1b/guh+zt4&#10;K1S4vPh/+zVo8kHlg26XVrv2OCfnOcZyuB0B464OB5n8V/8Agv58SPE3hfXPBPhD4eaHpuja5aSQ&#10;Trb2qJIEcENgqM9OOenHpXwH468B3tl4FXxJqL/ZbozbBZs37wrjliO2OK81t7m/eBcy8L+WMdf1&#10;966qOV4aPvLp5nnY7OcXh4u6R9YeNvjN+z/8ePg1Hpnj7ULw+LtPsYLXS0kIit4VQliuc+p6HI49&#10;6+XtMt5IdR+Q4Xd8pVSc+/NV7Zrpk37AF5IXb+FaOnWs1vJvB3bck9sV61GPIj81zfMpYyspNWsf&#10;eH7F11EnwV0pXb542lXZ6N5r/wCfxr6W8GzXE6q4H3Rn/wDXXyT+yFNdf8Kv0+O32qGmlLe58w+l&#10;fV3gm8SG0Xzz0XHzf56V7uH/AIaPqMFLmw0b9kXfGWkvfITb8ttOT17+/tivHPE2jana6hIkrs3O&#10;eRwK94s76K8naSaRVRf9rHHFebfETRJtZu2hsk8tGYhnWtup1S+E5Hw3eBptrR7lPG7HvXd2nlz2&#10;UaAjjGAMVx8eh3OmuLaNfutj7tdZoqC00zfdMNyj5qNBxI/FPiJNB08RhFaST5Qq9ayR4/tbLTVi&#10;nlVmbkt71X8UXSXlzIQVf5QR9K4PVrCe8uWmkG1F5C59qpWE5PmPVPC/i6zcZEi725PsM/8A6q1N&#10;V1Z9RfJbCbcKK8j8FveJqbStu27sL9K9O8MxSanL5jnbGq9G9aOoX6FfUof3X7o8/wAKepz06060&#10;0O5FkwaH7y7unNdHBp0E93logyr7f/W/zmrOvz6dotkfkXLKPlz71ZOp5/Y6HdzXS+axK9e/Nd74&#10;e0gJHmGLtz6CuYGoFplnlkVdzey/L7+9dd4W1azuLEmxbK8jI/i/zn8Klq4RLd1e2ukuBd8Fedx7&#10;/pVNvHlsG2hgvzELlu3+fasXxrcSMSxY7Qx29z0rzXW/E93bXgETH7x+XHTnFSO9j2FdbtJpftE0&#10;u7tt9auWCC9ZpZx1XPt3ryzwxrk13tklk/4D0rrI/Ed+YfJif5eg7Cpsh81xfFdtH5shjk2c9N3P&#10;5Vy76EtyBJu3FuFQdCT/AJ/WtjVJmu34mO7bll9K2vCvh6Z4Vu7iIMxIZenFVzWRPKm7h4T8OpYR&#10;7JIuSv8AkV0mFE371vmHAwv61EbKaBw3l8Hv6cVT/tqFHzJ95Tjb0qWx8psQxrGDOz89sVk6pqdy&#10;0gFu3fse1WbTUFu7Zgr9f1qCGx+1OzZ2qv8AEe1Tcdja8J6oiRbrh/lUfKufzrU/tiyZG8yb5mrl&#10;1SVQsMOfKXocGsjxNPc2JxvZWb7ue34VO7DyOo1aW0aJpnYMq8qvr3rzHxpJDqGpbguzbj8etbUP&#10;iVxEIiWZWNZHiGCNj9rkbk5O1R0qkKRp+CLhxPDaB/3e7ON1ejahr9taWK2MafNIoEjD+Fe49vy6&#10;enWvH/C+qu2q4gl2xxsA7H1Nd4l3Jcw/amDbpF+VWxk59f8A9eaH5iRcGs6Og2ta7iOM88/rRXPP&#10;eJvPJ6/3aKBWZ+I2RjOf0x1o6cY9hxRkkZUgLz/COff2/KjAPXPqNo9v/wBdfHH1Zt+D8m5B/vds&#10;df0+vHevbvAkTnyTwFbbn1x/nFeKeEdsd1HuT+LG4ccfzr2/wGZGgjONvH90V5+K+I9bAr3T0jw4&#10;pSTGxm3N92vTPBgVJVjZBt/2ecdODjp/n0rzjQTkiLCq2B/n9Pyr0TwQskcy+UoXdjd8p/PNcDvz&#10;HqJH0F8MIXMMfQlsH0H0r1zS/njyGHzJjcB/LPSvJfhYWeKOAnczYP0r1nS1ZbZc8kj73rXn1n7x&#10;1U/hNdMMgMjfN03ZxmptPUyKUA/SqqOfsxG/t1b61Z0zeq5wSB36HvWLuaGnYRMZsB+T71eazuHX&#10;dGm71x2qppU4ln2H+78oxWnBHvdgwO0e2cflRHYib1IrAK9zuZvmB+XJ4HSteCBTuKrjPJ96xVRo&#10;L5XBOMfKvatiznzD5nyru+6vPHFUtCGPjVduC3/16t2fG2Ffx5PrVSI7o96gjceuKtaWR56tN7bf&#10;8/lRzcpUVc27CLZLu3DnouO9SX7q8WSeTTkWMfPt69/WoZ0Yja3y81oLlK9iuyYFueOPb0/rWjLN&#10;+7VlOF6Yz09/zqokRVwwHzf7vSpixYrg7uMstAy1DIjyeXLndux+VbFhtS1ZRHx/EMVgxqq3u6Jt&#10;yM33W6it62jIiZW/u8VUTOoVUjWK4MvH+6K1rZ/OCSDc2VxjPSslmPJZGLK3Tj/P/wCutDSJ5ROq&#10;svybcNVGZHKSJJIpPlK/3u9QWRNpMyhBtb+HoBVnWlDyeb/FjHApLKeMr5Nwm7dwQeooAWeN5nWT&#10;GdvHFOuQ7QyEIw78elSRhI5shmPH49akmnhgGy42hGWgDHilkaDbMOrfKWq1p80ZRRIjMyce/wCV&#10;UbwpLIwiXarE78N0I7ipLJ5HVndcsvSRRjP4Cgr7JrbY1m85I1BYfNhasSORap5S5BUIu3H3u1VY&#10;J0L+ap/d7drdOMj6/wCfWrF7Aq2X2nZwww1O5JRhgmS+xswC3zBV+n5VNclrstayIu7kYqW3kLSw&#10;/IHWRdjMD7UXETwyBWG395lWK8444ouBBPA8VqkLHKbR8wXkUeH7CUSuIWCozZbaMfNVoTmaLySp&#10;291bPHBpkFvPAskUZYZ5X39hQAT391bNIrRFo1bLZzkjNStNb3b+SHAZuY1LVX1BnEokhTomJOeu&#10;cVRivo4r5Lxf9WWGf9ngDI/L88mkC7hqkcgvws4ZdrA/L3FaunCC7iuBF91EVlY9+v8AhUGoo93I&#10;jY+Yn5GH0ptlDcWGWRmbcMMOOMUFFe1vJxfNb7C2Bnd6e1XmtNSurzzLK6jWHqzN941V02WSbWtg&#10;gbYq/M3b6V0iaZHEgu7d90f8S+3rQKWhy/icyWUvz2/mchxJ1wueRVzRZY9zzWUm3MgYxN+HT8qs&#10;axp7Sp5aRsFCnb9KdpunTBpLSZQm5Mqw/wDrd6dxW90sanYu9k15AyxtvzIFXPcGpvCWlOLltUuL&#10;h8Rr8kYOFZiCDn9DUk2mOkP2eW8+7GQQBnPHXNW9Hsnk03dbt93O5VPWrRlLYZcXFprUM1vK0bTx&#10;yNtt+CWXAOcfjWPplg8+pyTxzS2020xZ3fKR1/A9Pyq1dwx6dM17BH9nmaYOzMCMnPT6VsCK2uor&#10;iVyd2zKybu+KBbGdqOr/ANk28b6juaGHbHJt6sM4z/Ws/UVtJ0ur+x1FltPnimj2AHOOvPJ4NXdb&#10;tJb3T1nJ3YjUu0i9enX8azr63uoNIZNSuo5Y3bYpjUjbweSD0wccd81MjSJej0r+07R79dSuJGaN&#10;Xit8YwcDg45Pr2qtYX4F28N/D5bSDEapGVCkfpVm1tYpNJjutJuX8wJhkZeDjj/H/OKqaNqcEibC&#10;Nj29yWaNl+/xzyfr+n5SaJXuO8UQajDpeLiNJI1OUkyM8kfpj/PWvxq/bjvorv8Aa4+I0sG1lm8S&#10;3B81B94qVQ9z6e2cZ4r9l7dbx7G6k1ZV3NuaO3bJ2rnj8cZ7f/W/GP8AbcuY9S/a5+JF4g27fGF/&#10;GNo+XCTMAMY6cV2YDWs/Q/KfGDTheP8Aj/Rnk6hY22YONvXvTbiaO2jZ53A8tcsS36n0qaMKNzyD&#10;+HB9KyZmGs6nIrkLY2bbrhmOBI+eB+Y+te1yn8s4TDfWalnstxsXi/R1YLvmbL4XbC3JyORnAPbt&#10;XsX7IXwT8CfGq98Z+IfiRZ6l/ZPhzwPdX621vIkclzcR5KIrMrcYJLYGcDgjrXj9t4h1y9Hm6T4Z&#10;Z4Qx8uUrtU+/T+tepfsz/Hm3+FmoeJdC+I2oW2lw614WubWFpHJDtLhFDEZ9Hx05HOBW0fd1P0Ph&#10;HBYGOe070tNfikn07E3wd/ZHbxT4ZX4ht4/WxaexsJbO3sdBN9Pc/a9QOnrEA8iLvEpUHnjfxnFe&#10;4f8ABKS9+HVxpXxe0rx5o2jeJbOGa3n0zVrjT4+YYEu1WVC65SNwkTsABlYxnPAHzX4e/at+Ifg3&#10;whb/AA+8K3HhuG3t9Ji0554rKa4kniimeYFyzbcmWRnOAOcYHygg+BX7Ttr8DPCHjvwtDazNqPii&#10;yjgt7mG2ASEMkolXYOzLPkHIC+h4wOa3R+006eTUcVzJRU7b6XsO/aL8XX/iH4z+IL/R9CtY1hu/&#10;sllFb26xRi3CIV+5hQRgcY9+pyfN77Qp7nzNQ8Z372UKNthhjmVV54yeq88AdzVq3u/Ffi2/vb20&#10;1AW8k376SS6jyC2FGAcHsO47VQvma++H+l6lfBJJZ7wk5Uc/638ONq9vepcnKR+aZ9UdfPWqXJaU&#10;oxutZJP8D7L/AOCS3xA8O+BPGOseHfC9nJ52saYlvqU0eWeWMSPjAHRfmUnHBKZ5214n8MPj/wDB&#10;3wf8IfD/AIO1O28Xalc2Xh7U7HUrPTNNH+j3F9dxG5kguXmUok+n28doyBMKJrll5lJrxvw7418X&#10;eCpGv/B/iC/0m4kXH2vTbgwvt7rkdvWs+48UalqerQX/AIi1O4ufLg8pdjbcYGANq4Xu3bvRe2x9&#10;7g8dTy/LVTb5nFPtdn1d+wz8YNF8O/t3a98ftT0n+z/Dt8DcXWn6xdrHIbJr22823jFsoI2QhvLj&#10;iULGAir8qV4X8X9e1vxd+0TqniPUNQubqK60WOdLiRSv7zztjpjPAB7c8j6Y4m21fyr5dT0vTtRW&#10;dVwskN0Y2PzD5SFGSMjOOh71ah1u90jz/EOqeFLhWvrqQ315JLI0h8xt7Eg5GN3zZwM4+tTzHznE&#10;nEEMdkdbCxh781Zarf77nSfIASz8/wAX1roPgf4t8GfDn9p74ZfEr4h27S+H9F8SedqipEZGjOwG&#10;GXaOuyRVbvnBGDnB5yOaGa3FxA4eNsbSvcY/+vSuyyK0DxBg33lZcg4/+vWMZcsj8KynHVMpzSni&#10;uW7g72f4o9O/aW8e+E9Q8OaB8FtD+PV98Urix+ImqeKrzxXcwyBbK3nitkjtFZ/v75IXdwoCrvRR&#10;nBNeZx4HygFfbP41BZWdrp6NHZ2scKs26RY1ABb1+v41MuAMudu1c4/z+NFSXMetxVxFPiTMFiOT&#10;lSVkuvzFMjDgn5unzDNB4G5X7/d9BxTRtwfdeeeKUCMIVKfN/nipPmBB5bHO/r1OKcFdpPlBLdcd&#10;/emqcx7s/wAXH6/5/GlIPGF9jz71pECnq/hnSdcuFuLw3MLMv7yWzk2u2OnLZ71W/wCED8GrJult&#10;Lq4YcruuMbeM5+UDI61rBgELAdOcCm4laPJlwT/dPNbcx6NLNMwpU1TjVaS2/wCH3OfvbSGw1O6s&#10;bGAwxRPEI495brbxHqTzyxPXvUZKs25h3+U46VN8TfE2naJ4sf7ZNiSWxs2RmXG5BaQj+YPf61yN&#10;18S9HiUlfmVfuhQcY/CtoyXKf05w/KX9h4bnld8kbt7u6R0oJPzNzx8q7unHH+cUvnDd5Ub7lwMb&#10;m6nnJ9uR/wDXri5fipFG25LNjnHU9On0NZ9x8U9QLbo4QnQ8t0/Oq5onrc0O56Ip3XHkxt8+4bW6&#10;Y9P89q8V1wyNrV2itk/an+b8eePzrcf4j6352VMfH8PXP+c1zd1f3kuqtqm5WkaQv0GNx78nHf8A&#10;zzRzIzqVKbW59xfsi/sIfAP4rfsj6f8AGnx54O/tfWrqzufs81xdyxrbsl9PEAqIygn92uS2SF+U&#10;YBr5s+JnwU+Ha6xNZ2Fnd2ccRIjj0+4UAnsTvBJ/Md+9Z3hv9q39on4c+GbXwb8K/iRqWmaVbRtL&#10;/ZcLxiFZGcyOQO5LsW49q9a/Y7074R/HHwF4p1f4x+Or3T9d0+3hk0H7Hp3mrczFyZYmTI+YLjby&#10;Pv5OcEDL3ujD22DxFqcWm0U/iN+x74s/ZN+Ffw5+MWofErTfEXh34i6HHqMf9ntI39mNIsUn2aQk&#10;kedGs6eYo+6yyLg7GNHh+LRrnTI9au52kt5lzbQ2zjdcYODzzsUHILEHJ4A6keofFn9ojwB8I/2Z&#10;fCv7OvxK8EJ4o1/z5tWbR7iQonhtSkkVu0qhs+cUmLiIqcARs2cqp8FQzeGJl8S+G55rrQbmRnMD&#10;SHbEx9sY3AADJ5PSn7GNSPM9z8l46yfL6mO/cvlqNfKUu1+jO4vbk6jIcWcNqi4C29uCFQAkgEkk&#10;seeWYkmowNg+VAfU+nNQaPqttqFquoRJ9ojkQ7VRtpBKkAnI7HBI74xkdanBKlcnapHy7q5X7r1P&#10;x+pGdOTjJWs9hyJJMu5Two9elNXAX95+APfmm4VTuzjHPyt1oJCyDd1U9v8APNTckYqFTvLkdSD6&#10;DpSXDRtGWWT7o6s36U4oBuyv0z/nimsFQcR8jnr7VJaKs6IUCg/L/ezUeu22kQ21uNLupLmb7OrX&#10;G6PYEkycoPUAY5qadTO2WH0XHWq7qFCui54qbJ7nXRkonPr4o1XStcXSbe62W4+Wa1XO0yZZug/i&#10;ICjueBTdb8Z2erWo8JWlna3C36r5Mcke6a0+dnypLDb8zHORkgsO4xNrsM0Fwuo2VuZIYmJuIY+D&#10;vAIVh6gEnIxzzXN2yahqviRrqytvs800gF5deSI8HK8t06deByK6oKMYqx+8cKZrlv8AYsIOdnFa&#10;p73J9H0ldIh/sW/c3UcN0zu+4J5q8KyF8Ep86vlhwD06Gp7UaroGmx+LfCdlH9ohvG3yXEjKkwbj&#10;KlsbgCHBPUcZFSanJaXnh230fS2kmkt3kjhmmX5pBvZ3Jwfm+ZmxkkDPAxiuk8M+LtX8QfDHUrT4&#10;peN7y4h8LWsNt4J0me0MtvaJPO8lwflTPLcjLAFncnJ2CnzRu2zuyepgcVmVSUGlfa+/y8jLj/ar&#10;8UJoVxpl7a3DR9ZIZE8xYzyPlLZ4+Y/gT6cef2fh7WvGvirTfEmv2sem6bIhvrbzBkzLgheBkjJy&#10;PyPPWvq5PiR+yynwqh8MeFPhPeX2iarp9mmt+IvF/iOK21C41JUm8yWK0tY5HSzjkiZFiIUkvGWb&#10;Mma8A1+fQz4olHg7Szb6bEyx2cOG4RVA3fOdxJPPJ70lUT0OrimtTw2XyVOac+nz6kc/2e1sbi+j&#10;uUVY41PmZHy8/Lzjrx09qv6HeW6Qi7h3SmP5TuXls98fX+VRS28OomRLe3ZlaVJWik5UFRj+IdDg&#10;duau6TozaYsjWUMhjWbdJJuJWMtnA9B0OPp9ay5eY/D60qbotNu/6G3ZOJgshULnnpV1ndWaNzt7&#10;NvB6+lQQQ7FXJ+b0UVavZ57ndcz3PmSO2Wdu/wDhW9OPLE+bqNOZW8VQsvhi5LIrDavy9iN6jPH5&#10;1V8CyJP4XsjKWZ1t1Qt7gY/zmprWHzY5ItQbzFkUoQfT8Pz/AArD1FNa8HXqXtqvnWEj5kUEfL74&#10;7d/bp0rojaUbHp4WnDEYKeEUvfvzLs9NvU0fGGg6nesmsaHct9ojxiNcZGMcin+HvE9hq8CW0263&#10;vEQCeFm+VmGAWHOeT19D09Be0jXLDULZb62fzFcAqysMrg+g78VS8Q+F9P1u5F4kxtpWyZDGuQ2R&#10;1xxg9aPdasyKNanKn9Vxaa5b2lbWPk11Rfl1C3t1aGZ4oupVvMGRn+nFUbjXtCV2J1iA7eMq4JP6&#10;jn2zmqv/AAr7SJBsu7q5YNwVWQLnn880N8PPCkL/ALu1kIxwrTllHtjFTKNO241TyeEv4sn6R/zZ&#10;XvPGvhmzl2LfsW2nG2PqfQ4+tehfsvfGn4L+ENL1v4ZfFSC6uPC/iK1X+0Wt3McsbR5Ksrg9hjgg&#10;gnP48RF4P8N2c/7nRLf1+Ybu/oev41bOm6V5PlHSrcrtxkwjI+hAyPzH0rOMqcT6HI+IcDkFd1aE&#10;JSbVtbbfI679oX45/Byz+Gtr8E/2e7G/j0KGd7q6utQfMt3cMTtPU/IFO0cj7x47njZ4bu4tJLuw&#10;udqsiurfwgn+XIOB/wDrrj/HPgxLKCe4st0kLKTsz9w4/ICvsz/glR+2Z+yD+yX8b9Yg/bK+FFr4&#10;m8N+JNAtV0+a88PwagdMu4J32MsUiHBZX27lIxtHXqHUqcsU1qfoGX8Sf2vm+GlGooxlzJ+Wl7M+&#10;GPGWreIriaSy1LTrq3Maqf3tu8eQwDDqBkFSD9CK5600e4uJFM+7BcbR29q+yv8Agrn+1B8K/wBr&#10;r9q/UPiX8GLRo/D0kMcNuGtxCAiRhFAjA2p8oGdo65ySck/L0VlBDzEnykkM24/5NLmVRXM89xn+&#10;3ThGpzJbO+h0/wCzMLLRviaBd7Vkh2SRrJH8rcE9/r9eK/RLQ/i3P8X/ANm1PhF4kufDsLeH/PuL&#10;HUIQou381wTG+c/LgYAB5HXtj8xLiDXoNTkvtIYRs6KI7hmwUwv455/kK29E8afEzS5GZvE02Nm0&#10;eS2MnBHoOv8AnqaHGMrNs+gyniLL8DlsYTmr9V1O0/ac8Pz2TTRf2jG7LztWQHzG9c5654ryW08F&#10;Xen2EMOqN5chUcLhmPAPPvyf8itTUIvEuu3n9o6pr8k0y5+9yf5jn8MVNZ6dcWluLXzmk+Ync3ce&#10;n5g/nWvNGMbJnDnnE+BxOHtRl7xRtPDEBEpkkkZQC3ueP/1VWhhiaNpPMOS33eemc/5+tdPpVrNB&#10;5gTC5jcPuXjbt54PTjNc+tmgbLHdz+f5104efMfH4bE/Wqju72Psj9ieIzfB/TbmdGZd0wVip7TO&#10;MZ9un19K99t9Za2i8lH9mBPSvB/2NQkPwUtb0BVdridCMDIAlYj/ANCP4k16e99dlSYkyT09BXt0&#10;Jfu1c/TMIlHDR9Ed5peusAsBfczfe2t0rUt9La7Tcq7uvDe9cZ4PLNMrz+uSa9L05/Ls8QocY+9z&#10;xXSjoOP1DT0WYqUXd13YrLFz9qnkgifbDHnc3Y112r6U8xkMasMrya5XVdGuLdPs8XyhmG7H8+tH&#10;Kx8xj7LS7uGMq/MTj5ccj8qdP4Ztp02CMBT/ALPX86t2mmQQv5t2m5VAZhyMdTUlzfG8kZU4jX+L&#10;GM0uVjvqc9Ho0FhN+6G09xjp/nNdv4EKyRbSvy9ttczHatf3giztHp3z9a63RkOmlYLZRuY5wy/n&#10;RG4SOptNLEFu1wF3ZOeDXIeLJ55rpoJF4H8Ix0/Gu4sbyJLTEzncy4OT19vzrnddtoJJWChRu4dj&#10;x+H+fSq1JOLu7W4vysNurEdcnNaWjzzaDZqJpNoX+99a0p4LDTrdpCuWwT+lcX4q1G5nl8x5flUt&#10;iNG2+v8AXHXtQGx0msX8Oqx7Q+5QMeua5TWvD8UMfn+SDu67ccVmWXim6W+8qKZueGZu3Pv3rpLS&#10;+tdSmBmPyK2Wx3FMnSRn6Jps8UPmjcoY/Kv6V0zxywaXmBS0nv8ASqY1+3lm8iC3CRrwrHA6VuaI&#10;YdTZVb+Jc49aLD0RQ8E+GtRvdR+0Xu48527eOea9Hs7eKyhCkhUjHy5qHQtFhSNZiNqkYp3jeKTT&#10;Yl8h2AYZYVL3Gi/Pd2F1bMhAUMuN1eZePEnXUFjsJvuv85U/e56fUVNqXiy5sW+z2x+u7uadY2M1&#10;/tubhDtZs9Mk80uUnm6Fzwel3HpyPcsx3rnkdPwrrtPs4J7fYPqRn2rHtYFitlCJtX+HPf37Zra0&#10;2/toV8uI/M3ByKRcWWY9JjnbiLHzY+tct450aaa+y7Hbv5bHO7rXZLqsK25dPvbeBxXI6/qMct4T&#10;PJn5se9KK1FKTMSx8NfvWuIizt0VW+lRar4R1LUD5M0fHrt6fT/9dd14V0m0ngW6mlX5TlF7mta5&#10;0yyG1SgO7t6UyfePL7HwwuiLuRNwPQN61tWlhdz2zXM52n88e3/6q7C60OyaJX2qdijI28n/ADio&#10;7rRGezaV0256KO1NsWpxb2dtvObnv/cb/CitptBYHAZv0opBdn4UYVuPx6c9KRnGcg7hRuIx97Ga&#10;CMLjdj/9dfGn1Z0HgsF7tXRec/3un+f6V7d4DyLaFd2Qq4+Yf0rxHwgT9rT5Cdzdmxn8q908ExKY&#10;o37bQWx34615+K+I9bA3seg6CpmKNnGGwF29evH5n9K9N8Ds8zqFHp978K800EOoV3Hygj5Qa9R8&#10;Cjc8csiY/M8Y/wA9v51xbnqnv3wujQQxlWIbbxtXk16zpDZs41lO1tv96vIvhlcFIkikOVVht9+a&#10;9c0lc2rK8h7bcenNcFa3MdNO/KaloP3eNvDcZ/kP1qxarshYE7Tu+Xd+n+f5VWggMMatu+7918VZ&#10;t2/dbQB833a52aFzSZT5mxT/ABEL9M8Gta2kJPlTYyVz+NYumBpH3uuOM4bv+H/161dPXKNjqo5b&#10;1/zxSREie0iEk5EhyVyVBPFaCxCK28tTx9M1nW8ux98Y+6PTpWtD88Ick9ic9qskYp3IEXpn061e&#10;tIxlJGkbPX5e9UI32p9nYjIUbRn6DP51cs3bAjY/MPu+9LluUnY37N5WjCuOcf0p86F16n268Uml&#10;NIIsSrt9iOlSTjc2A2T0Vq0QiuVE0arIoyvXirkWnhP3jtuPpVdSAd6/K/Q+hq5aziRfmcK3TimS&#10;2PgVYmXZxkFWH96tmBhLb7GPzds1i2ZEnmIecjjceh9q2LN8xH5v++h/WrRnIpiZY7lrfoy8Mvrz&#10;WhYysoO1M9s45FU7shrjzEfn61b0gs4bDZLe1MkjvpwpCzL83rj9eKV0gVN5bLYyGBqHWo/Lj3DL&#10;AnDMtU4zM0yqrZYLj6/4UAaU6MHjVXVdzfLIx6foas6nY+fbGVBtYrht3+f0qlKfl8tAy88oxJ9u&#10;9TxXcqWex5dx9WHJ9jQVymK8EpLREqNp+ZSev0rRtdn2fzFjUPGoG1vp1/Wqmqlo7gM5GxsN7/X6&#10;c1Y06Vrm8CB1+Zc5UYyM9DQOw2eR4bRpQCwMnEajPHHP+eK1bW6W50yO3ZzuK/hjpVWWzKxAQr82&#10;77vv+FPilBsGjkj8sbmG1uqknJ6UcwuVluCB4Y45lC7WjGU3fdbv+HpzTpo2mj8uReGxt9RT4S32&#10;JZS2cDDNUQuVEZEj8biRQLlJYYY4SyAqW/2ulS3KtPEssB+7wygniqys0+24i3bGGSM4OelMsTPH&#10;cNsmJ3feBH6/lQJxGTROkUkzzfvM7VQCoNMijjhYSRY3H5o8nitDWljltvtFtu3bctt4wfWszR4G&#10;zJNdy7n+ZV+XopOf8B+FBUdi7FIP7SiigXdtXeu3kYH/AOsfnWtHDbXcLQtEFbbk+orJ01X+2r5C&#10;cIOR7Y6VoSkqcwzbW/hk9BkcH1prUJFFrKfTtVwoXym4Vuu73rQs3eCF3ErPt4KtnFLbM0z/AGG4&#10;jVtxwvWpbKzubDzEeIyMy5Xv1PfH40iZO6G21zfairW0cI2lSOO3HSsy2e80y5kjmjeZmVscHg8f&#10;04/GtNJLiwuVlhLRl+FVeASe3+fWiGc3l0Lht0bY2tQw8iSW986wVIi3mJFldw6jjI/WpPCV5J80&#10;ePvKdu48ZHaq2pX9tDC1vKPKXcoWTb973461d8MQ2flThSx3fMnzd8D/AOtVJmbXusk1qWXVLSaz&#10;urZQyxhomB6+x9PzqhPPeW86pbRP88fyrtJBJHAJ9Mmpbm9uYopLdhubd8pXjI7Va0aeC7smsL8/&#10;NHHud++c/wCJFHUIr3Q1KC8jtoxEB+9Ubwx4X1qr4r0K8ttNa302VWeWPLKzY5xjIqS5klFssXm+&#10;ZEh2hvUVn6zHfiOG/EiXFxbyug8sn5QRjHHt1NSyo7oh8OapfaTYQgW8kn2ggSSFvmyfT2FWP7Hn&#10;v7Vru4tRHIrEhumeeD71KNNvpPDsWq2EhaHZuZF7Y7fnWJda5r8bJOsSvb+Ztbax3HjjjHTPHepf&#10;mapXehoa5pF/BY/bZrhpJJLfMaxjPUcfWvxZ/a9ubd/2o/iJh+D4u1EeYq9SLth+HK+vev2f8Qtf&#10;3mgSw2UrKywsWjMhCscAgcfT+Vfih+03Hf2/7RHjq01W5WadfFN95si8hpPPYtz6h8/lxXdl38d+&#10;h+TeMcnHheC/v/ozznUr69WePTNPb/SLjcFKrny1Ayz/AJZqC6mOr30fh6G53Q26K19MuFzhQqqA&#10;Mc4C/QKM561Pa+WPFkRlK7v7PY+4HmY/XJ/CofCSmHQIXVF/fM0kzd3bcRz+Ax6817lz+aqNX6rh&#10;eaK7P5vb7jSSZoUWC3j2Iu0KAvTA6e1UNY0uy1KX7ZdRM8qpsV1YjjJIzzgjJP41Z3EBQR9FI/Ck&#10;lIZiUcZ6ngZ7D/P0obPPo4qtQrKrCTUu6eplW2i2kb+bDaRoW/5aKq7voT3H6f0mXTwwJRVyzYZj&#10;wT2/SrQVQFyTtxx6gcUu0qNzMc5/XNRZnp1M8xlV3lJt+pZtW8pVTLBVXGFGP8K5ey+yaBpMfhPx&#10;LZSNHbTFreWE8OpJ5HPH3j+ddG0YRUGFbcu4YbdgZxg46HjP4j1qF52Ey5WNuBtZl/l/nvWpjgcd&#10;7GUvaJyT10dmmtmmc5NrPhlwscHhRmk24VmQEt17k8dPepP7U1jDPpvgiRu0e5QDjJwThfYjg9ut&#10;bb3krbV+cbUwqjI460iTM06wRsF3cruX2560+U9T+0nKNo0ZSX96Un+Ripd/EG6VootDtYT/AAq0&#10;p4OOmM49P69KZDrOtaTerZ+MII2tbxfLRo1+QcnjI5/wAGK3ZJraCMvLdw4C43ecvy8jknOPyNV7&#10;iPQtes5NIurqGeNuWWKYMUPZsA9jj+VJxscTx0akuWrQSj1aT5l5pt7rcw4bi6+H+pC1vJ/N0q6f&#10;dbyZJ8v1BOT+f4/TpEZZEWRJPkcZBDVzummW0MngLxgnnQyLi1uMg71PIGfUdj17ego0i7vvCmsJ&#10;4a11ma2mJGn3W3j2U/h/nrWc432DGYeWJ95azte62nHuv7y6o6I5HAPzbvbg05cK2GU8H5T7daay&#10;4kJCsP1P/wCunHdjc+0t/s9q55HhABs6D8qNzEdh/wABppMioPmIX+dJ8xJJb0x37GkOw/k7QpHT&#10;+9SqW6sPbd7/AORTAQAQmdvf9KkBYrtLZ5z1PNWKwnlqSQDzTxsVf4vTG7rTV3uMKcZPU9Pb60sj&#10;ySLGHPMabF46DJOPzYnPv9K0T7EmQdF+F2t/EzT4Pj3qOs2fhe4jzLqWh24kuYHWPYI0UjBBIV2H&#10;BxnGSBm5+0D8Mv2FvD/ghtJ/Z08feLvFvi68u0Fv9sh+z2On22d0jylolZ3+4qquFUMzFyQFZ2ow&#10;mexkguLeKSNsqyy4YHA7g9veuTntktAy2dlDGskmWWOIKM56/hk1XtLbH6rw3xxUwuVrBzpKUoq0&#10;ZX6dPuPMNR8E+KLZGme/tU28fu7ct+J3Gqq6Q8EIh3s3+0VGW5/D0r0i6tgyF3z838LD26e9VJNK&#10;gZi6hfm4+VRxWcpSkdv+sGPrfHP7tDgl0d1wyxcMcH5euOTSppDKfMSH1/8A112LaRC2zaPvHbnb&#10;19PwzSQ6ZBn5oPm/2l6Y7VneXczeY1pbv8TmrLRj5isBn+7jv/nmgeDHF21zpGq3lgWP7xbaQruP&#10;HvxXVx6fGjKyqD/wLG79K0NP0lHuF3LuHA2+v4/5+tUn2ZyyzSthZe0hKzLHw38CaB4c0trWHTxI&#10;10uLpp23mQE5I9AM84x15Oamngv/AIY3kwhAvPD+oNtmt5OSuT9PlIwD2BrodOt0jgWM/wAIHftV&#10;1hb3Eb2d4gkilAWSNu4reE5R3Z8ZVzbETxU51W5qXxJv7muzXSxxZSXwNdx6/wCH7lrrRb5tzKJA&#10;3lsev4/0FdhYX9jq1ol5Y3CyRyZKsrd+n4H2rkZrO7+HN+yPD9s0C+b9/Gc/Jn6Zww56cn3pbYN4&#10;Hu/7Y0Ob7Vod22VVVb5M/wAmxgc9entVSjznTisPDHU1KMrya92X8392Xaa/E7NgykujfN/CTU0i&#10;SQny3gYd23Dkf5/pVewu4tSskvrWWOSFh/rN3y/TPr7daswTaXc3DQ32tJHcSMzKzkMGwhOODuyW&#10;GBweW7Vj7OXY+blCpGXK1qiI7Hj2Fcf8C68elNEby/6tTkdxTism5txwPx/KnjIVsv8Ae478+1TY&#10;m9iCRpN3EnJ5b/6341WnRCjS/wAW07c+uDjt0zVuSIEFiCe+PwqtO4t1E0i7vm5UHrxmlY2pvXQw&#10;tRsLyztlt5pNzsv7wlcDJHJx9ayQk0izR7l3AZ+aTbg7vbPHaug1e5injy8n+72xWZbwSGRyob5+&#10;AoGas+gweInTptvRlLV1sY47c6fC8LLHtm8w7t8hZiSv90fdGOuBWx4M/saTVG07xLe20Nh/Zsn7&#10;25LLEGDAqSo++4Gdo65xjBqjPbSXE3kr5YZbdmG5sYOVG7369PU05bPEB86RS6KMeWpwT2PI444p&#10;SjzKx7OAzirgK8K1lK3R7O/oY1xbRfapIrQ5hEnysVKll7dc4q3piSPKrqQORkdqWTS5Gd3giaQI&#10;u6RY489hnivpv9h3/gl5+0F+2JPZ6j4R05YNNuJj5kjKGZFG7cWz8oxgcngbh1PAqnTlJ2R2045p&#10;njlHDxcvJbL7z518ubfvVl6bQvPOOn866LwN43+IPw6tb+08JX9i0OtLGuoWupafFcrlUdFkTeCY&#10;3VZZMMCCM1+mnxA/4IK6L+z38FfFXjHx7ren6lqtjp9wNC8zUJwHkdQqzmOLaMRkbkDkgsTvU7Qt&#10;fmXrmm33hnW38O6nE0ckLfM2Rtk9xwPT3rqlhZU4Kd7+jOPG5Vn3DrjiJQt56O3kxsZ+zqCxDttB&#10;c1csrqPTLmHWJLCO+SFllNnM5VJhnO1jjof5VSiEZbhQ3sc4/wA/pVhDgLkDPXHYipjJ9T4mpJ8/&#10;P1vcSW8j1W5m1aWxhtPNkZltYc7Y1P8ACuSTjHHNOKRXVo1ncwK0MnAjbpzxx704uF5EaqvsKh1O&#10;eew0e9IuBErWjrI3HHGeCe+cfU1Skxc0qtZW0bf3ehtfCX4Jab8RtG/sH4D6X4m8XfEG/v22+GdF&#10;0oyxQW6syCRnwMu52YAyAMkkGs34s+GfH3wO1yTwj8W/AuoaLrEEhS70y8hAmgYY+VsE85r6M/4J&#10;D/tdfDz9kO48V+OtTl0+31O4H+i3mpW5kUSiDamPnXJG5guSVBJYg9K8J/bB/aU139rT9pGTx5qX&#10;+kia8iQ3DDKyrH8xJ6jAUAdPQfXaPs5XUuh+04zhTK62TQxVb44x1adr2XU8/n+JSsdtnodw0nTa&#10;7Y789vrVfUfGniLJOneHGlVmJV5Dgj04rtvDum6fq2tWejat4gstIguZNsmo3qsYYTjq+0EgHAHQ&#10;8kdq3PiN8LtU+GQjk1LVdNvLWZl8nVNK1BJreYldwVXHVh3HJBBqVHmi3y6I/LFXwMVeGGuu7k2e&#10;VjVviTetsXQ1heM7W8xAvc5HJ9e/vUdl4z1jSdTOmeKoFjP8LKB8nXrzXWzTQ28DXNzcBI41+ZmJ&#10;2jt/M4/GsDX9d8Ea3aG11K+UtyqSIjblz1xx0P8ASsuWMtFE2w9ajipcn1b3XpeKbaNTfFdxAJ5b&#10;owxgfMprl/iFpd3cLDqVkcfZY8sPRg2c/wAvy/Ol4d8Vanpdx9lubR2tDklwpJj9fwro5bmN1W4h&#10;G5WwV4OGFZyjUo6tHWsLjMlxkajjp0vs1+jOZ0PULbWx5DoFuEX94nHPPXjpWg1oIiw2MrY79uP8&#10;/Ws/xJ4S+1XC6xocnkzx/M0ceVPbnP5nHfNO0DxO+qt/Z+rDybpRgZGBJx1Hqcfn264EyTlrE9TE&#10;R+sU3iMM211j1X+aL4t2Ee9gWz90f3aVrVlbDDp0PT696mHnIgQnhf7vb9acFJHMm3A6k9eKjmZ5&#10;PtJdyuYiRlj7f/W/rTwobauRx14FKA3Z8jpuNOVVB/mx5+v+e2aLkucizp8a+Y8BVv8AVPuVh14P&#10;H6GuUUlGIJVdvVvXgiuuscRswj+XMbZ9zg//AKq4/wA0lvmX5udp6Dv6Yzj9a9DB9T18ibliJ/I+&#10;xv2LrqW7+EtrZyHKtdS7Du7bzz+dfRWj+Dlmt1VYwfl9q+cf2IZlg+EllcSAMv2yY/k/8shq+qPB&#10;upte7ZdmIl4XtmvosPrTP2PB+9h4+hmR+FprJhIseFz+XvXT6RMkFusRI+Xp3ajxFdRtbNDbr/ve&#10;5rL0e6Y3Pb5q6YnVym1JFNdZVFHT+L+KsLXofsr+U6Dp93HSuv06PdEfLPLL8tc54zWJNzzd+DtX&#10;Pp6U4y1I5TjNc1i1gVbRZfmY89ay9R1ALbiG1XaW/wAamvdJU79TuyV56N/nNJp2ktfSec49ttA1&#10;zRDQSYIhczD592FGcCup0lGht2vJC0kjHc7Y4/z+Nc/e2UWm+X5m3dJyi5PI59vY/lW5f6tZWWhr&#10;YQPtdlP154Pagr1LFn4jL3TEv937q5/zmsfxH4jn3kxt94cLWLquuJpifaJmHzcK2cc+lZs2p/2t&#10;p8jsdokXCnPNSwsWtQ8W3DtiWfcFPUcZ9qytf1M39ixtXKt61y2tyajFN5UUjHBzu9Pxq3pl/cXj&#10;LabXbp7Y4/8ArfrQrk+RoeGvDM9wjTXLbt/PNX7xLuwfFsu2McnLe/r/AJ+lWdNW5tY1gEG35flK&#10;r0/D8a12sZJLZmlh5K8fL0zVJhyHJ22r3F1fPa2EfzBwWRM9vx6c16B4Zmu7BFklXLfwkjg1w8Fi&#10;2k6q9zCo2r90bSeua9A8EStqbRyPH91gMbqLi5Tt9FubjCzO+7uBSeJrmW6haSeQhQPwFXLfT5kQ&#10;GKTczDG6qPiW322H70N6FvT9Km4zz2fT5J9YWZY8xqfmGcZ56+xr0HQ9PgOmLuA3L7Vylsi/acyN&#10;hV57cmur0XWbRbcW27d833c9KJExjYleweYfu0IyfvCrmm6DLDCZZAcgf5/p+daunT2E+1pXX2XH&#10;Xg1oiCOaHyUjVW/iH4YrPmZRw+t6vJp8DyGIru+5mvO9S1nULm7N3MzIqt8q7jzzXsHibTbQWzm6&#10;QYVeOff6V474kmS8vWjt49qKcVVxM6Twn4yuJFWAPjn5m3da6/SvEQkYSzPu5xu3V5HbrLp8TTxj&#10;bzj5fWrOi+Lbz7TiS5+VcFsHr2pXGe4Wtwmqt5cJ4GOd3SrN0wFo0TD7uQzZyD/nFcl4N8SC8txF&#10;bKu1fvEfWr/iLXDZWzTPJjjp6/5JoJ8ynNLJ5zYh/iP8XvRXLSePkDsGjjzu5opcxJ+I6/7RpAC/&#10;Xof7uBj/ACaVQT9wEjt+X+fpTlGQQWOfoPUf/Xr47U+uOh8GMRexsrFsNjr79f5V7j4FaSSNVbH3&#10;R97tgYxXh/gtybwBI/lY/NuHb/Jr3DwIm61DjvwO2RXFiT1sEejeHVZwskjcBgQfQ/0r1DwMGUKC&#10;dvyjrXmfhhAsO9QGYHn26cf57GvTfAkbyMrr/Djduz0Pp61wy7HpHufw4Q7Y3TqOMFeemP617Fog&#10;Kx9OAABnua8n+GEcfkxhU2hRwo+v+Feu6JEIoQM8DpXn1vdZ1U9Yl/lYWwenquOBUyqDHnj86hzt&#10;hAJ79PXjipliPl5kPOOW61ymhc08q0e+F/unn1rY0e0QLvHdcNnufWsXR7d3k2Ddz95vwroNM/0a&#10;No/MU/L+VVEiRItlvDbOfxq9DbvHaeWR93nPX14qtZSRlymcZ5O49a0w8bWpAHPXPpVxIRVtrWFO&#10;duOfarFvtDBdo4/L/JqFgwi28+uMVJaKx+U7XXHDKv8AnkVRR0WngGJSMseh4qSdgXxgcNxVfRsk&#10;7GG7pz6VZuIf3mcBvXtTJRDOWVMBNx7Y4yamtyCzbJOOT+GaY0e7GO360Ij28pBYbdufp9aAJ7JW&#10;eZmYbvmyv/1q2rbalt977w+XH+NYenTYaQZH+f8AJrf06AS2ynClWbLDnmqiTJGbcBirBzzuwRmr&#10;mhefGcFuWxtVT93/AA/+tRqGnpASFbcOq80mlyMjKxQ7lzlT34qiLaD9RDu3kptBVvmLD/6/+fem&#10;GNYpVZUwCBuUjpxUuoXALLKD780RsmAxHbDfyoHEYr4fc2fmb73XIzVmKJPLDKgG8Z5HSopbULbl&#10;8Y+b17Z/wqdEQ2HmbmZv7y9AMjigGyrqMNtNb8xruTJ3r1PtWbo8iy6m0KE4SPcv4Hmrl1BdGB5J&#10;Tn5h93oR/nFVNEt2Fw8xVtxP3dvHTr0zU2KvoarSiYNGso3BcsR2960ZbW3nt45Ihl8Yl69cn+lU&#10;rHy5JfIcKSeVI6den6VZtRLbyYz8uM5HHPvRyk8xXg1Jrd5LW5AEaqGRvfnI/l+dMnmSMBwPvMcj&#10;068fy/OptWtIdR2Mh2vLjK9un86hhhMUgRmztX7vbtVDuSx3LmOOaPcOAdrduf8A61SpITArKjMO&#10;jY9jxQ9tBGWPJVx8uT+lTwb47dkUgE+ueKEKWxBLeItyYLgKgjz83Tfmq0d1pf2iS2kl5TqF9+h/&#10;OpbYSuzCaH+Jl3cgDt/P9KqTaSs90rQTFef7o6dxzTCKsX9OvFtLhoX3MFO1iq846Va1ucf2f9us&#10;1ymCHCjoQDnj8PrWLZRXdnqDJM27cu1T+vrWk8syWkkFvj5l3L6bvWkFtRYb93tobxdw8xAy+ta9&#10;reCXY7tncvBrBgdorKNUhwvmZ2tnjn5vpW5DDawIs7H5Rg/N1oCQt9cIqxlo1O2UFW9/X86ZY3It&#10;7ry50Hl9D7Hsab4ksri2I1C0O6FgG8sjp0P4UJNYT200F0fm2kBQBwMf40EdCx4msP8ARzLFB5i4&#10;yG9ah8HWV5BNGIS3kqxJ3N/AQf8A61TWsklharDdDdCDhNwxgHoKvWkiXVj9ttXX92jbgvbn/wDV&#10;TW4n8Nitqs1r5bb59sm0mNetVrGCfz49RXPllAZo9v3hkHn24pt8lrqth/aJjkieBim7OGcZwQB3&#10;x9DitLQ7uI6dHBbJ+7VfKVW5OOn+P+ej0uLVRHKbe4tmARRDkEKvHGOhFZfiHRrnS3hvrR2NoSJA&#10;kePm4/zmtPUdGuLKCTUbYnC8stQalPPcacskd2iEbQ6kYA5H86JWFG/NoQ+HnuZNOmFtdLu3b448&#10;cY7r+f8AkVm3Wlpfs03/AB7XTSfuYxypPfOPf0qxFfWGj6e0brIrId6upxld3B6/QfTrUOpTRjVr&#10;GdJS+64OWX7o+U9fy/UVMvejZmsXaTK+q6Jq+t2pgutqR26n7Q23aCBngcc5+vrX4q/tS/6P+0z8&#10;TIMtmLxxrESuenF+5BP54/Cv288V+Ixpqw6hHKWljYBgoOAOmeP61+IX7Xc8E37WHxSMUbqv/Cea&#10;yo3Nwf8AT5DnGcGuzLacY1nbsfk3jNUf+rFO/wDP+jPNLYsfF8cbMvGlyMxPOPn6/XgVU8KOH0C0&#10;ct2YFWH/AE0Jq3aMsfi2OZyG26fllA5AExGPoMkk+lU/CimLwxYljjdCxX5u29v617h/M9b/AHFW&#10;/u/qaQI3A7jxxTTtzz9Pf0pDuYhQyrnJalyScKw+h6Cg8ljVIDHjHzeufTmnCIoWQD7vKlh+v6fp&#10;TeMLg9sGpbFd9woc/LuAbPcf/qqQvqUtXs/EemeBNL+J3nW/2PVbow2tmsmZBhWPmNwcDKFc5HI9&#10;xnIbxzr+PKS6C+yKfX35/nS6vo2sjwxZ6uhb+xzemCz80cHO/aV9cIvOMgZ7E1jlNksLblIb9OOv&#10;1zXRFe6f1NkWS5ThcBTlSoxTaV20r7Ldml4h+Jfjyxb+0H8RedNb2uLfzIVdI1C4UBWG3gdsYz61&#10;t/su/Gj4U2XxjufEH7XOsTal4bbw7NbxxmOVhBcGRDGfLtip2/fyBgEsc8VxHiB3ksZGBbiNskjp&#10;x7nr+lH7Ovwl8BfGD4yQ/Dj4oeNv7D0W40+aW41L7QkWGRkKoGkwq5Pc5wAeO1aKVo2PejQox2iv&#10;uPuT4Hf8FF/2FPh74Eu/AV/+x98M9c0xtSZotZ1TTZftl1D528CTaXdF24TlidoBYbi2af7ZH7Q/&#10;/BP74y/DDQ/AP7LH7PHhvw94jj1iG+OqeH9Lkg8mMRTpPC0sjs0kbb4iqAABsc8DPk/7P/7IX7AK&#10;eIPE1p8Xvj94iH9i6yq2VlodxZSRX9ihHnlZ2YAzAZ8tUBDNxxtDH1z9vv8AZc/4J/fAL4Vaf4i+&#10;BPi3xdperahrEEmg3Wp63bahJf6a0Uy3KTpbEfZ3SQQ7WBIJ3BlywKxJuUbc3yPPzjBqrllaEYRV&#10;4yTdtk15bnzt4S/Za/aI/aO8GTeJfhd4Kt7rR7PUGSxuJrqOKa9uEj3PFbqx3TEKykqmT0z2FcJ4&#10;dvbXxzoM2hawWZoY/NS4OCwPIBB9c9fXmvo3wL+05+yp4Y+GfwluPE2k+MLrxZ8GdUvNW8LW+npH&#10;HZ6ld3F21zi5djuEYdY9zKM7dygHIr5p+Gtq0U93EZCwjso13Y2knccn9M1k4rl0Py7PsjyfA8Nw&#10;qYVvnglK99U9Lvyv2NXwPeTX/hHT7u5k3M0cgJJOSFldRnn0ArUXAGc4xWR4GKf8ILpT53FkmLbe&#10;2Z5OPyxWqcH5QPu9PeuOXxH5ZmEYxx1RLTViBozzt4pRtxwe3/66aCzTLGQdoU7m9+1SbSc4PHRv&#10;bmhI43oKnDEFAc/winqcjy923n+Yx/L/ADzUaAt0I59uKmtbdbicReei7j9+ZgqqMdST0/z9KqJL&#10;GqyxnO/+ICnHG9cnoxJx34PH65prSIiKGf3XPXr/APWqN7iEKEL+mfmp+RPK+hHqBBgZQfm/u461&#10;hSgMpBJz7rk1q6hdwmPC46nH8qxLi+j2sBj/AGhzUSZ6WDjNLQz5ogkjKAfl4yo9v51E0YC9Mf7v&#10;erE87O3ULj0HX6jp3qrJO5+VR8uct/j0o1PpKMqnKiN4V3MqqPl+8OlRrAW+Zl46qD2pTcu4HIbd&#10;njGcc8/56VPazCTj7pX6joPfpSszqcqkY3GwW7xvghjtH+fTn/GtLToY0dWzu75246fQ1HG434WP&#10;rxt9/Sr1gYy23auB/jSueZisRKUbNGxZgrHtBwT/AHalOS+116dqbbtIsagRdD90mrKElmJhDLtw&#10;3T5ef0rS581Ul7xA8Md1byWV1HuiljKyL65H865zSNKvPB3iez8PXVs+o6JrN9HbeQNpbfI4AC7i&#10;AG68d66gAhtr5GcfgOa2vhzBpUnxh8DyajZLPaw+KoZTayN/rGSGR0BPHBkC9OcDj1rSnU5Xrse1&#10;w9J1M0pYWWsKkkmn67rs13P0a/ZN/wCDcf8AZo+Lvgyb4sfGj40eMdL0neXi0exuraEQQdQXmkib&#10;B75AHXnnOfiH/go38HP2Pv2e/wBqvTfhN+yHHrFxpOj2Ij1TWta1RLi4u7zFzuYFEVVj2tCAoUcj&#10;JwWIr7o8X/tn/E21+EPiCwubDymvbO4me4j1yVlEnlOSwhCKuffII7V+Rc3imfxp8QdP8X6rrkV7&#10;fXd1Mb+HaQ0DRidQOfvcKh4PTrnmuiGIjWu0f0Pn2WYPB5HW5Kavyy1sr7HdGNTyDu5/hqOd9i9O&#10;ffpREyRDK/MTyV5/lTZ/LkKkpuI/ixnNcreh/LUV72p7l+wv8Cvgf8eNS8dWPxt1LxFZro/g37f4&#10;evdD2eSt+bmOJIZQyMZDIHO3aRgJISGwMfTPwh/4J0/sj/D7SNS8WfG7xvKZ5tJ83T9D1rw/cTXY&#10;gJ/4/T5DhLRGYBVc+YcZx615H/wTs/aF8A/CO60HR20e3f8A4qP+0PGn2qAu2owL8sMBAxuhjVci&#10;MnDG4nzwwFe3/tR/t4/ED9pnwNdfBL4N6Pb+BfDukq8ovbu1NrdavDuAP2hgSIoQXJEIJZmEZwAq&#10;gdVGrGnDVK/mf0FwXwrlNbJaOJr04ym7u9r7vRP0R8i/tp/srfC/4S+FLjUvg7JHfSx6p5t5frfT&#10;O0MZTIt9jYTGNzZAzwR6Y+Y/DWrtqlttZ8O3CrjB/DjNex/FPxxfaz4buNO1LUvMEFi2V2lFkY/K&#10;zsMg7OHIHYEZr5t+GtzLqCW2oSK6spJMedpXt+v5cE85yZxNRcvNa3oc/HGQ5fh8LGrRiou9tEj0&#10;iHTiim+Ksdyqu1jy2B1+maa8G0kYC5H3F4x/OrsbXr6dHLONsMi74RnqoJXP1yD+tRi3UkSSO27O&#10;Wrk5j8c9pLmfMdF8CPANl44+Kel+GNQ1WO2gvNQhimkmkKKY2OGXI7dDn0FfuL+wp8Sfgl+yr8JN&#10;c1DSdVW81CyhW3itEtW+z6ZZhmYM8o4Blc5K5ziFB/DX4TeFvEZ8IeI7PXbZgJraQOh3YzyOD/nr&#10;XuXjP9u/4r+O/g3J8GbbxjdaP4auL1r7UrK3nRvtU2wR9du77uepwB2rejUd7H7L4b4rBfUaibtU&#10;vr6WVj6U/wCCgn/Ba3V/ivq954M0iS1Wy+aCOKzY7Hj9Dk9zzzgkegIx+bvjj4qSeOvGWgw/ZIYZ&#10;LSC6E83mHfOjvvGcjjaSowM42571yPjq8ii1CS/+07m3MyhnyCueCewOBWT4D0m/1v4if21fpLHH&#10;Z2p+zox/vHnI98Dj6Z9u72krJPY+j4oxFGpldbn2UX+R65ajOHC43fp+dTRNukyF/hzx9KjtY3WE&#10;CRuAAF+XrUyllb5V+Vjk+9cktGfzVP4mTwy3CRNaxy/u3ZWkXHDEZwefqfzrK8fpcReD7po3ZVkm&#10;jXcv98nI4/A1qxRs43BuOoxVXQfDsPxJ+N3hr4Y6tdvBpt5fxi8ZflxGTubDdiyqyg44JB56U6cp&#10;OR2ZHg6mYZtSo0920/uOQ8TLdf8ACK+H5Le2kitptNWRjtO2SU85z1Ocn6Hjiuq/Za+Etp8cPixY&#10;/Dy6177CLmynke6kDbQq7Bj5Dndl1x24I71+q/7TPw+/Y7H7AXhv4Y3/AMKLHw22i2E0fh3xiYkk&#10;mZi7yGBmHzsPmI+bPOCNvKn85/2MLvwh4G/ap025s/FUV7tZl2rbmNAqyLJ1LYbOw9PxzXVzw5OZ&#10;H7pHKJ5XVpYatPmjUb6d9WvkfVvhf/ggt4J1j4Z+Iviv46+POoLp/h/SZLkSQrHF9qmCFwkayByO&#10;gXORgnJ6V8O6x8MfDsni++0H4NeEfEmq2+kW8l/dKt4knkLFu3TuRGFUbW/EnAr9XvHnibxX4y/Z&#10;Y8UXmh3qNbxWd3HdRxXAQhRAWJx6YxzwMkAE8gfnP+yb8efCvw4t/HXw58aaRawya9pmqS2utXN0&#10;Y9sv2EwQ2oVR83zOzLzjLNjHJrSFWM4No+klkOWxjyumtfI5+b9m/wCOWsxJo03wyijg1HTxeW7S&#10;61FlohI6gJtz85eF1C5JJQjGRXsH/BKbwZ+zp8R/FepfDn4vfB7SLi/dkhtdentzdzW8flM7FVYh&#10;Sz7dq5IXJHTrXKeD/jX8FFs7eJvHT6VqHhbwHaWXg+51KF3D3032yS9k2KCFdXuJUjzwDOzcYFdD&#10;/wAEh38OW3x6vtU8a3s1vo82s2drqWrhlVbKAuN8xJzgKoY7iSOAOp5lyUY3ROX5DleXS5cPSUU9&#10;z7J/aRl/Yc/ZA+DOr+HPhb+y/wCHW1+TTZok8Q65ZR3N2GZSCyLjbEw7FQMdQcivxw17xzqbeK7q&#10;/vWMlvcSZePlhH/u+g46ccV9g/8ABQ74zWfivWtUt9H1N7qGFZT5iuAJUIx178Z6dz6V8c+CVjvF&#10;1W1vY9+5YlfnkY34P5s35iqrVIyo7HmcV0cHQy1yqxuv62NvTr+C/gW7tJVZTn5hgnPpzVXxH4Ws&#10;9ZiF9aN5N4nOxeA/f04/OsK6tdX8E3i39jJ59lNJ/qm+n5AjnsK6HS9XttWhW402dW3cbf4lOOh+&#10;lebKMoarY/JqlGtgZLE4aV4Pr+kkY/hzxU0tz/YWvvtuomxubHze3qT3966QxRt86up/4F7iszxH&#10;4csdbhYufLuV48z+8fQ1kaJ4gvtKn/snxPMV28R3DdD+P9fzpyj7TWJpUwtLMYOthVaS+KP6o6Yj&#10;B5P07U5cEZCr16UxJbZ181JVPy/dB47f1oguIs/LFu78f59qxtI8VxltYv6WqgsG2nKMNv1B5/z3&#10;NcY/mJLtnG09xt6D+ldGusXFvdLZaW6+Yy4kl25CjHP4/Qj9K56a5ubmWSe4fczcyPnq2Bn/APX/&#10;AI16eEjyq59DkuEqUajqT0vbTqfYP7DS21x8FIYJG/eDUZ/MkXpt3Z/Qk/hX094S321gLWM7mX+L&#10;np2r5N/YSupk+HkNkQ2Pt825U4wM5z+WP8mvr/wxYg26zhstt6V9Bhf4aP1zB/7tF+Ql2b2JZJAS&#10;dy9++apaLuhu9smd27k4/wA966dLWMQsXTK4xzXN3QisppL77p/gXuf8/wBK6rHTzHXWOqQw2+Er&#10;D8Ratp9wwtyy/wC164rFXxC7QNcTEqo+9u4rn08Rx3t9Jcyz/KCeOOen5d6NgVxdfuY7u+8iA4Rc&#10;4X+tSWVylk6pGevb1rD1OVpL4zw/xHI24wPzq7o2jX19btcyv342tRzBfUtajepc3YvZ+keSq44q&#10;jd6gqRtqEkjN5fKxjuQOlGuwzad+4iHmFl+bb2/wrJmc7VS5fgPkR9hVBdlW5ju9fvV1C/U7Q2I4&#10;fT3xV6Cz3fuR8vvVvS7b7Uv2tztVeF3d/wAKffSLH+9gUcccf4UANj8GWt/FugjVv7xx/n3rU8Me&#10;AbeG4VTbqe/SpPD+rQWFjgn5uT9P85rrPA9xb3LrdSbcNz0/KlcdluNsfh/EA01xENv+0P0rL1qx&#10;Bl8iIKoVTkdM13Gu6vD5X2eM7fp3rgPEmpuJViV8An5vSld9RaHNXnh28vboIke4dMhRwK7TwHoj&#10;6WvmTsWfI25NVdOZYbT7RINzN0/Gui0wLFbrI/3m5I9BS5g5To7G+WNTJM65x0Wua8Y6kLhZDExG&#10;M/zpt7q8sW5P4dxIrn9Y1NzLtklKjuR0NILGfaXL/aGLP8vI5PQ1pWN0baQzRkseqqvY5qjBCL19&#10;0ajYPu+9dFpmkQxWu9RuPtzQSS6b4vltnXee33e9db4Y8SG63Mrbvw4P+eK81u9I1MaiwHMZYYau&#10;o0KdrCyRYPl+X+9+dAOxueNtSM1q0W/avQt68Zrylw97emGFOFbHy9TzXbamt5q8a2sA79eeRg8V&#10;Y0DwOiv5swxzznoaCbo5G/8ACs76dujHzMMFR2rHh8E6gZNoT5cfMcdq9cu9HtY4jjbtXsee+BWP&#10;riW4hWKL5MH7vrQVeJY8D2tlpelrGzcqv3mP6VR8d3cQsyRIepC7c81C2v2lja+RDMN68bvXj/69&#10;ctrXiO61C+2yIuztGvT9aA90xmti7Fw8nzHPeirB08Md20c/7VFT7waH458DbHnjdwPfH09qNxz9&#10;36DmmlsDYmPvfdBo3YG76dccfh6V8ifUHSeECstwqov3m55P+Ne5+AMfZ433ZX+Hj2rw7wcm+6RC&#10;Dt3dB/X/AD/SvdPA2UCMR8rYXHXHX/CvPxW57GB2PSvDQVpkDY24+7tzj/69eleDEDxeVKfvY4Vi&#10;P5GvM/DcRWQJn5TyG29DXp/g2IBxFGdysobHPHA459K889KR7z8M3/0WORnb5MbuPbqf8P8AJ9c0&#10;d0EC7B8uPvZryH4ZKUtlVz827hvXmvXtGjbyo2b+LjGeg9PavOrfEdVP4S5PGrDdn/d9BVm2cmLL&#10;8L/dP4VBcxI/yTR5B4w6cj/69W7MF4inHTAZvryfrWBqy9oiNubDc8Db1xWzCCNwAxWbpS7EJHbk&#10;jaT/AE5rRtgwWRvu8HbnjPp/hWi+EzkPsUMrlvMIXP8Ae9q09vlp5iowV87T69Ky9LMjNtx937vz&#10;dRWiZC0PIz/vHp/9egkajyLLn+Rq9pTNISqDaw/uiqIcsdwycZ/GrGmSskpRzwfwpoZ0WlnA6YOO&#10;fyovJvMn2HaPr/jTNMZ/MaMn6MenXFRXwLXoJHy915/z/wDqqyblwKVOzd9N3OKkRxLIwnUH3xUS&#10;ADanXgfdX9KZJK6OwZfpz096BkkMMgkYJyGIOF5ytb2miaO05X7xHy+vHvWJpasV3Hb8uArL6f8A&#10;6q3bIefafdxt689vWqjuTMLtzPbCJmB5zzVe1uUtJ1yW+Wo7lZo34XIx+Yqa3gt7kjM+2MffYnGB&#10;/n0qiPskl1Kk9uwJHyj5cHof8P8A69R6awmTZlchR8vcCp7i0gjjKQszL5jKrN3XPBqLTY/KmZ1B&#10;UnjDHpzQK5YcYVkJ5HAI7ii08yTcAO2du7pUkjrPDlU+ZfQdRmoNNUQYZ2GxifwOKBD3Je38hfqy&#10;+v8An+lQxbLcMNnB6N3H/wBarl7FGkKnb97nK8HIpjwrNbLyAwUYFAEGjsEvJImON/P17VoTh1Vi&#10;y/8Aj39O9ZassFyoy0efu/Uf06VqeYuoqlw48ts4OxztP19aZMjMvL6WGeNGf95uxlemc/1qLV3e&#10;8t9ybl2NlsNg49qvahp7mX9x06MvcVmy+aTtIZWVum7r/nFI0jZmhp2om822coG4fdYj9P61rG3l&#10;a1wjKrhe/TNc/YTeReRbh7DP+NdUIpPsm/HLCgJGfbWyunnOw3/8tB6U2/s1Y+fAxj5+fDcfl2qO&#10;Caa3v/MmjLL1G6ptQiW5h8tThd3bvx+lIpENvGDcCOd9y7g25c4JxU8ljCJ1dn3AcqtQaePsl0sc&#10;6MylBtHGCM96m1GXMQVH2/MGG3tg5BpRDqOu4xdhRMOjZ49f0q3BbebaD523YI6cVS0tLicMWk3c&#10;Y3N9a1NLm01rr7BcM3mHj0wc/wBaomWgeaWuPsUkvDIHZfVfX8P61FBYQ3xdUTayk7dwxk9jS6hH&#10;BbagzTXaxxpwrE8r+H4UeH7y31Ga4tYGYSL0k7HAz1/H9KCOlyS8S+dP7KvlbdIPk+WrGlb7OwME&#10;UXGzbMpTjrTYtWb7ZEt0/wAytt3NV+5ZnsjJbL83zCTnqBVWuS5GNYSTCAm2Hy+e27jhTu7fhir0&#10;Mr29rLdmGRll+YSqM49T+NRhVsrJ5QPl8zfu2/d4H9ah8J65dmHE8ga3kzEbdlG9W7kn19PUGjlC&#10;UiS2kvsyWsdzIyTTM+CvXPVfp6U7xNoqGwIuYmaNvlmRWIytXrl9Qs5I4IYI9zfNA2Mc46E//X4p&#10;11rN5rWlfZZbCPBj+eYMTzgg85ORn2osJSOdna5FrMJkimjkk5G35VU4G3Pfn+dLdabbQeXfSXRa&#10;NpIy0cf8JOPX0J/SpdetRDpki/b/ACdm0qM4zzVeSyFw8MtukzxybPPMPfa2eKhm0e5J41kso9Dk&#10;iijVRtDSDcSdoIz+tfh/+1Ssa/tT/E4RRlQPH2skK3YC/mH65HX/APX+4XjS5v5dOktjp8P7yMpG&#10;qL8w4xnr64Ffh7+1UqT/ALUnxPnB+ZfHusYyuCSb+bsPoK7stf75+h+Q+M0f+MZp/wCP9Gec26o3&#10;iXzZDwumEcdv3o/+t+fTmqvhISHw1ZeZ3jO3bnpuYf5+tWoGEniQ27Haf7LxubgDM3X6f/XqHwui&#10;nwtprqeJLdt3A7Suv9K9s/mmo/8AYbf4f1Ln3Tg/lnn9aQ7QpI29QO31/wA/WlbOMg/w4xnjOKTD&#10;lVKuoycZP8xQebyyYKZGO0oR/s1PZJG86xSKu3eN25toIyPXHaoWaNHG6VY/lA2txyM9z3/wqS2v&#10;tAghkXU9Vhjl2/uF8xflbjk88DGaLHRRweIrVEoRf3M5nVZ9fg8P2ujzzvJpdpfsLWTkIXy/3Djv&#10;lmx361nSZaSEGKRSBld3GRx09ef6V1OvfE2+1f4M+HvhRJbKLXQ7hpBcK3Er5lPQccecRnk4C1yc&#10;pj81ZRwGYjnr6Vsj+tMrXLl9NN3dl+SKviFoZYZoM7R5TD51weQRzUPwX+Ck/wC0R8VNJ+DKa3b6&#10;b/bSyxXGqXEJkS3jVo3MjIME7QpIA5J49qt+JZZLmJxuBUxELnsOcdTWT8LfDnxN+IXjqz+HXwkh&#10;1BvE2qW1ymjx6bMIZjMIyflkLp5YxySWHAPXoai2d1kfavwX/wCCNH7J/jvT7fQLH/goRNpviNta&#10;u7WXR9U+Hki+Usckiwy5Wcn95iM7VViDIAcYqx+1/wD8Ek9G/ZX+BcfxX0/9p6HxRc2euxaRd6OP&#10;CF1aLHuVipjllch9uMlcdHB68V5H8Ef+Can7f3i42up+HPGWj395qF8lt9ig+JFtDex3DMoXzfNl&#10;VmO7BDDcCQTuAGaP2hv2Zv2vvh9osdt8ZdevNa02x1D7PNFZeJ/7QhtpiiNlgjFTwwUyDd8w2k5G&#10;KpuT6I8vNqdOWBqWTvZ2fRO2jfpuea3XhPTJ5JLi41iO3+Zm2R2uFGWztG6TgDoPT34qr52heErO&#10;4urK/S6uJo1jhj3jdI3IxhenXnPp6nB6H4e/smfFz4oWM+saDpGm2Om2832aXWPEOsW9jai5YArA&#10;JJmGZGU5CDnDZOOtZq+DdO8Oa9qHhnXfCjafr3h3UZNO1i1uGLNBdwsY5O+376t04HYnrWNTmR+J&#10;5zg8ywuX/WcVXlUoyaVoxST+fa6sR+FNLudE8MWOmXo2zRRP5i+heRpMfUbgD7ir4JPRs/WnSABy&#10;xfd+fNG0Ec59fp71xS96Vz87r1pYitKpLdu43vnPFORM9Afu5NV7fXdEnv00W3vvOvpLpbaKzt4X&#10;klkmZgixqqqSzFiFAGSScda0PhZo3iX46/Fbw/8ACH4R+GptQv8AxFrCaZY3jqY7ZZGPzTTNz5UU&#10;SB5JGI+WONmIABNWqcmrndg8lzbHSSoUZO/lZP5uyIUlSNWAPMny/rnj8q6Xwd8IPil8QtUt9L8K&#10;/DvW7w3Dr+8tdLkdQhPLZC4Ixz6nHGa/Rv8AZx/Z++EP7Mvh77J4P8NaTr2uT2yreeMtU0kPcXGP&#10;+fdJgfssZOGAAEhGN3OQPTpvEHiG7UW9xrLQc5WJWKLzyTheK5ZYmKdkj9cyvwarVKMamPxHK3q4&#10;xV7eXM3b8Lep+Zll/wAE+/2xNdv2gtPhHdWsXnEQyatdQ2u5M8N87Dbxzg4I9K7Hw5/wSW/aK1aa&#10;NfFXj3whosbff3anJdSJ/wABhQqfwbivvS6a6S4eGWRmaP5WLSbuR1q3/Z9rg2UfmNdRqxkXb8oY&#10;ZLL68Y5PIyp+tT9alLZH2GH8KOGMP8fPP1kl+SR8baN/wR20B3U+K/2kZZFz8y6P4bOe2MGWQfyr&#10;stC/4JO/sgaVKs2ua5441ja2cSX8FtG31EUZPr0YA9+lfSltLaWMMUt7AZmuFLMwc/IgYrxjvkZy&#10;c/TvUjCKyhvJXiPnW86Qx+YgbZuMxJIYdcIAM9Ofaj6xUPosJwXwzgv4eGj87v8ANs8r8I/sLf8A&#10;BO/wnPC3if8AZObXY1RxKt34uvY5Hz33RuACDz938Kr/ALX/APwRr/YpvP2Z7r9rb9kux8RQWej3&#10;G/xV4UuNW85rCMYEoBKmRTGWVirMwMbb1IUDPqmrIXtbW9kYK0sLMyr03CR0z+SipPD3xJ1H4f8A&#10;gbx5bRzL/ZereDbyPVo5PmUoI2Qtg8f6uR1OQeD26jSniPe5ZLQ762Q5XOnZUY/+Ar/I/Nn4U/sL&#10;fCn9o/xBN8PvB3xOs/B3iNYZHt4fEUjPA5jA35Gd74XczeWSwVMhGJ58B/ao/Zp+N37F3xlvvgn8&#10;dLG1tdSsfLm+2abMJrW+tJFV47m3lx+8R1OedrDOGAIIrrh49vNG8UoLzxLNpd9pOoSLbX1uwZop&#10;I3A+7jllYcHvtwc8V9cf8FUvihov7b//AATh8O/tH2vkv4k8BxwSXDbcslrfytaXloucFRHeRb4x&#10;yFQqq4GDXYo07o8KnkeT1otqjG68j8ufhp8VtU8Sa0dM1Swt9xVyJI9y4wyjoSefm/DB9K9c0Zo3&#10;Hm7u+eMc9f8A61eC+ANJ8VQ+PodJ0DwjqGsahPCI4bHS7d5pX8xoWXCorE8MvAB+8O/X2zwVe6pq&#10;gvpNa0j+z30+dY5IJJG8zedwZCrAMrKVIORweDyMVnVpfvLrY/I+NsjqYWq69ClamkrtbXudd4S0&#10;rVvHvjK3+HXgPw/qWua9cY8vStH0uW5l5AbO2MEjgj8x6iuu+I37O37RXwZ0a18R/F74AeMvCem6&#10;hM0On6h4l0GSyjuXUZKp5u1m4wenSv0M/wCCF+pfCz4A/CbxJ+0NrtlGb66t7yeCFYzI0rQsIt+Q&#10;CwAVJV7Y2sAMsa+Mf+Ckv/BQPxT+2l+0jMdY1qZ9P02GX+ydPjuGe3tl3KG2rnaDgR5IHPqcca+y&#10;hGF7kS4Gy2nwm80nObm4cyWlrv5Xt8zxCQrz+83Cuo+BWj2niH44eEtPuZ44c65H5Usk2xUdlaMZ&#10;JBHO/bzjG7tXKI6tgr95vem3mu6j4Vt18S6JC7XllcQTQqqkliJkLdO2M1hvoz8+yep9XzahPa04&#10;/mj9Xvir+y98GvD/AOzFr3iPx78bZF16FZtNsdN03SyLf7U0TDDSyKc7RuJX5W+XJAFfmX8ZdN+E&#10;1vr/AIf0T4WW2jafF4Z8DxWmsRQWa29xqWom43z3rgZMhd5JFVySdiqvyhQB1njH/gpz8QfHnwmm&#10;+F974Q1dYWnjnMc9xJ5ZmWPYZURn2+Y2BufaSQMdABXgXhyz1vWPGc3jjUdAksxNYmI+ZMrY+dcA&#10;AE44z1xwT64rWlKnGLUVY/obi3OsqlkFeKrRk3FpJSV22dSrYTJG3HbdwaJ2bZwuAF+8R1pVdiu1&#10;R/wL0pih92BxjnPXFRofzT1uUYvGmo+A9QXVdOvQs/mLGI84zuBbdx1Axg+/Fd54j/bIXVvC/wDw&#10;jGq3Rs5FkRJJo7UfMBzvTqWAODzjlcDtXmvijSluz5kg+bG38PSuR1DQPMIjm2sqsecg/lRKVmfq&#10;HC/FVfLcCqC1RT+IPiB/EXiPUbnw3rd15Wo2ItFWSNR8mArM+SeWXceM4JHPHOh4G8PJpkCxlAqq&#10;uBjpUdloEQHylVwx4b5QOf8APXsK6XSreO1TYoU+nv70pS5zPiLiCtmVPlZZhVNpWLovY5/z3qxl&#10;Q3Byf1/zxXYaV+zX+0h4h+F03xh8LfCO/wD+EXt5vIfxNqGyCzabH+rRnIMr4O7aoPAJ7HHH+Ofh&#10;z8efhda/218QfB9vb2e9RdIl1G0lszsVUSKpyrHaeCM/KauOHqSjdHhUeG85xVD20aT5Xqr6Nruk&#10;UdQgLy/atzHbCV254HP1rltW0+9jdnt7maHcpKmJyp+ldTFqFtfWa3MLArIuVrPltnfe5jJy3PpW&#10;fM4uxll+JxGBraNxa07HKLp9xvzvDSbVXzpFDNkdxno3uORxjFdT4G0L7JI07Jy3Uk5/+vSR2Eav&#10;lIu5GO5rodDsTHD8y/5/xqvaSZ2ZvnmJxOFdOUm0XIs4+mO1SD5uPXtSpbhlYO3uG7ilESqfkl3b&#10;e9VzM+NclcmV1KqP4s+tZeu22rQ6taeK/DF+0Goae0bQ/MVyVbKkEfjx0I49al1LV7DQbdrzUbvy&#10;0OflXktj0A5PFaXgb9q/X/BvgrXvhnoUFlHpXiryU1K6vtNjklxG4ddk5z5YyOcYODjgGtKfNzXs&#10;etk2Hx0MSsVQuuS75km1dLb57eRd8a/HT9oD4t+HIPB/jTxIy6ZavvRWZQM+u1ep5PJ55PtXBaZq&#10;9p8O/iBNqWmM0f2PmFmbdIzZGM+nBb8MDvmuhOrWKJzcxqfRpBnp1/KuY+JF74ck0rztLhtbjVJJ&#10;hhowGcqB0P8Ad529MA8+9aRqL4bH1WX8XZ5jM1pvEXl0SS2fc9h+Fn7e9/o/iaTTfizZXmpeE7iO&#10;Rb6x05lF0wfasgV2+6rJuBJzgtnB7+b/ALTvxB+CHjX4pQTfs5eG9U0nQLmSJfsurS7pw5Hz8jjb&#10;uxj259a+ivDP7MH7K/w2+I2h/sw/ET4ba14o8Xa1BD/bHia11FoYbGaZFKLBD0kRc8vn72RjAyPn&#10;P4r/AAsg+D3xw8SfCu2u47qHS9SmhjuI/m3COVkU8knoOn4VKjyXaP1vOswzHL8plXklt81c4nU7&#10;XVrfTppIbk+YsfycZOSQO2fWuj8FfHjUdF8HWvwzPhpLZpmc3WprMyzXABaTY3bGCF6Zx160yeyM&#10;kmGbpXJavEIPiPCpZpAybWBwSP3JwB+f4CpjPmjZnwGS8WY9SnGUruzd3raxt+MviNrWq6la6BDa&#10;xtaxqiw2/ctI3ALZz1/DkVR8O22p6d9suL6HyWm2lUDA7VAbqfxzVfxMjW/i/TFkQrlIjuPHR2wf&#10;zrXuHYYXIbj1zitJSfLYzzfPsbjsDCnUd+dXfyYryRsrW06eYjfeRulc7qWm3/hW6/t7QnZoJPlm&#10;hUHsc8D8O1bar0wf909qVBt4xu3cYYEqRUx00PAwmKnhZO2sXunsyvo3iWz1mES28hDqfmjYcg57&#10;0avZWusW/lzBVkGPLk64Pb3/AM/jWTrvhm60u4/4SDw2vl+WdzwZ4YZHHA5FXtC8Qwa7H5LJ5dyn&#10;LR4wR15z+FaciWsTrlRjT/2nCN8v4r18jNs7/UPCV++nX/mSW4wFm5yvf+vvW2bhruyY20vzTIVV&#10;snnqP8/yp9/ZQalbNDdBsMuN/ORzWKbPWPBd4I5Ss1o/8W7/AOt6etaKEZ7bm0fq+YLmjpVXTozo&#10;tEIRlO3cwBznPGB16c96w1O3cGVeeW5/z/kVtaBdQXsUc9vMCrMTuA6DPfH6/Ssl4kgeRYLtZMOR&#10;u2YyM9a2oxfMxZfzvFzUt9D6s/YPt7mTwF9uk+XN3J5meMcjt64ANfX3g/WLdLcK77QVx9fevk79&#10;hCMy/Bq4khf5o9Yl3H1+VTjPsMCvaG8UyaZiOKVvl4JU/rXu4X+Ern6vg/8Ad4+h7XL5IsTOpUlu&#10;OpyP/rVyepgASSs2ST93jisGx+JMEOntG9x+8YYIJ/OobnxhaS22PN/3l3e1dKsdTiaUxhTTm8zH&#10;zLgjPIri9SS2tJ/JtJPvN26n1/Gnat4p88Nb203rzu61m6FDNLqEl/dy/LjCZ+vXP/6qJAjaELO0&#10;dlaD5sfvJN3T2roZLyPR9MSyt28yTaMkepGaxrC4xI2p4x8u75u/+H+etUb7xNHMfJtnZWxt47/X&#10;/OKkovOy+a0lw2CCc/lXP3jTXN+7qPkDccf54/wrY0uxvdSj3SRnk42/41ds/CbtJl0U8fN8w4/z&#10;/npTRO5m6HLezTfZY4WYZHTt1/xrrYfC7S2O6ZMsq8Dnj/P5VNoGiW2nOqwoP9rNdLd3FjY2hhSR&#10;WkZOdrfdp8oeR5Xf6TdQ3sjyrthj/Xp/Tiuj8FeIomuV0+GQE5AZvfpWb4tlur5msrRDjd1PQ+9U&#10;tB0+bwyWuZctIzfeUkYosyTvddvniG4yfMV6VxesyPLNvlIznirEeuT3cElywyOi4Gf8isUam2o3&#10;LxTDav3WY0O4HXaHKjWSwkktgFs9q2tMup5nbzGO3GK5fw5JIZBHGMYGN1dIb20sLNm/u/zqSty1&#10;JElzcbZWwqj+GuZ8VaBeXVwEik+VWyeO3pUmneJJrq5ZVhJbzCFHtnH9K0pJX+ys0mCzAbu+Paqs&#10;SYsH7oLEj4C8f/W/Su08JSpNCsco+8cEVzdtpIvG83jC/dauh8JWz290sZfPv/ntTaI1OjvvCaSb&#10;WSEMrDkBulTw+FIzF5UcYV25z6e1bdoCLX5IlkbbwvrTdXv49ItmdRzJwCO3FZczHoZVt4Uht5dz&#10;c9z/AJzS+IdQtNHtBABlmHQelZF/4xW3LBptvOcZ6Vzeu+Ko75fNE+75fvVRJuya79oXyo39sA9T&#10;kH+lc54okui2MM2M1W8OtLezq8VwG/u7s/y7V011pUZtvlj3SdfpUyKiee3On6q7GZA2RxtbtzVz&#10;+w0ish57bpmHC9efeumOi3Moxt59AOn+c1JZ+Dr64O64XcP93/PvTKOO/so/8/AHtxRXUzeEsSsG&#10;WTO454NFHzA/DmLPAyF5xQGPRWbmndBuPTo3XmmnLNgnLbuT/n618gfUHT+DjIbhWD9+xGM8/rzi&#10;vcfBLeXZxybsll+XvXh/g5f9Ij285OfXdXuHglNtukUo429R0/Tt9e9ebiviPZwWx6Z4XJeJd2On&#10;Rq9N8GBomVofUdecHjH8vyrzLwnBJDsiPPzKFDcD8/yr1DwfGwuRCRu56e/p/SuHoejI94+GkaeU&#10;pO5W2+3FeuaHl4gQNq8EdMN9OTXkfwwDmNScY3Y3e3+f0r2DRYiYMhueBXn1l7x1U/hLj7nbCAFt&#10;3r1q1bII42Kvn5BuzVWdSrKyc/Lzx/nFWooGA3nK/wB5a5zQ2NGjChcY+bqa0vLBVlKjpkVm6VIo&#10;jCKDgdTWoT8mCe/3qtGb3GWCNGGc9j78VedMQLJjOWHQVnaeZXuSmcj+7ngVrGIKuET5ewPamBDB&#10;ASxI6e5qa1hcXoQnhqBvAjC4J4C5Iq1ax5u1kxg9mbvz0/8A10AdBYQKimMjnGR71VuQjN+8UfkO&#10;e1WbRnZOfvD8MVUvCPM8tuORWgCpM/mCFlONvytzj8/6VKyK6s5fnnIzxUcLxmbldylfu5/OlnaV&#10;G2j1yAOpoAs6SxhXa6d+tb0aYhCrnzPr246Vg6eC6FtvPTn+da+mXj+V5M38H8Wc/r+dVEzkxl22&#10;wuQxUx/ezVezLB1mTCq2TIvqT9enWr19KhiPO4lfvL3/AM9az7FnVNzr0kwqtnngH/P0p2J5jYk3&#10;PHujjDDG5h938feqv2hYjuXlSflYirk4WWEKo2nby34VReIG3U7dg6hqZJZs3AtJHjHbjnk/n+dT&#10;6ZbxGUTf3sHy+2fWs+GSOGyZyxbI49ia1bXaIEMY+793mgHch1bzQMovQZ+XqaZbSjevnJ/DjK+l&#10;Ovrkx43sdrSbcZ+6SeM1DGWmlPlj5dv9aAVzM8QKJNTLI7Lu6/X1rV0aVhY72k3N5i42j7vpmqt3&#10;pqSyMpzvH3W3EYP4VasI0hs9kcUij+JWbJ60ATX181rqPmJu3hfmRG5I5rLaVNWlMkLL+7kOGH8B&#10;9DUj/afMPnL+8UgfUf8A6qksyV3ME2tu+Zl70FR0IYbSW1l8y4Hynjn+ddTp179ohMQ/g4/DFZkr&#10;25VTKisB0YrmrWmxRMyvHhVdeJIzxSsOTuJNZAXbPHIxVhkMO/1pDJbxQr+8x3/EGrkirHAu4bUz&#10;VG+TTriLYJR5kOfMXnLA9uvSk0CI7FJBesl0m75f3Z/Hj8ulQ+JJYTAYiGV2bIZW6eoPt71e8PND&#10;J5iuw2yZ2tuzhhjj27VV8TWErSK7xGTY2VGP88UrjJrCbzII54n2rJ8jLu7gY/P/AOt61avPDVzN&#10;qkN3HIfmVQsjMcfzrIHRJEZoZN/7xPx6/kK1J72/i00vJIyrDwJD94c00xSH65pjmGa6m8vzhHgy&#10;sMnGRkU7wdapcQzPG3zCTMcm7AI9P51DN/akum/b7llNvI+JN/p14/w96r+FtVtFt5ntZxN5TEeW&#10;H5UggE474zVIj7JsXdlaXJkR7grJuG07fenzyGGKSOC8ZvLkVdvQ4zz+lO1e3E0vnp8m5uG28H/P&#10;FQPMnlebLZbbot82W4YDP8xVGZYKyy6bHFKN2+TC7ef4sCodKtYrS5nu3jK7yVeMr0IHX8cf54qx&#10;qCXljpyqYTDNFJkxspG3n+dQ6S2oala+dPcIJuQzL8vmMCenPJxge9MC5502oadueYq3ylFfqB75&#10;71QS9lsNNjngjYbp5NqnphWIzz69cVFf3kkEEj2ySSbY1GE9cnnP1/zzReNEukSWUd2TIzGbc3y+&#10;X8w4Hpg/Q1BSI9c8RSx2jxjTVvnjkdG8vPyYPTHfHer9tdTRTtFNeAW/3vMwMopz8ox/+usC9txq&#10;FxDBZ332OZ23xzxnq3AZsd92T19fxq5rWlEwSW9zasyBPMiVSdpOTj8OxqZGnL0KXxB1zUdDsRer&#10;ELiGQGKLaSJJGYfIBx0Jx/nFfiF+0bFqEX7SPxDGoxeTct401T7Qm/dtk+2S7/8Ax7I9Olftp4lv&#10;ddXVoZbPSUktdse+4ZgFhQDACj19MV+Kv7SrCf8AaR+I0/meZu8batlh/EDfS8579M/jXdldNe2k&#10;/I/IvGZc3DdJdp/ozzu1iYeLN2fm/scMp9B9o/8A1j8ar+Gmht/BGm3dxNsRLdyzN6eY59z3q9bl&#10;T4oUhR8mj4Y/3cz5BP1/rWF4eMutaLYWFzB9nstPjY3TM3+vbzCVHTgAEZ7Dn2r3+VH87Qw6rYWz&#10;2XK36allbK81a1XWNT1o2Ucg/wBHhjkIO3nJbnqT/ngZjk0LwluBvPEc7DA+Y3WMj/gRPb8vSrEF&#10;qPF8663q0KmzCsljbq2AcHljjpyMAemO1XYNI8N2JxFpMY3rjHmM2RnoQao9KONo4WKg5uNukYx0&#10;9W9bma1j8OoHLC7kkyp2tvfOPxUYpWvfAEYVP7KWYryzMsnP15Gfy6VqGDS4gsa6fbp/s+X7j1Jp&#10;qz2yn9zaW/qdtuvfr2pczHLOsPFaTqP5pfki38XPin8PfE3ww03wf4M8Hw2NxYWce+8W3jRp7hc7&#10;5nONzFgSMZAAVcDivDr7X/FEMJkl8pcgZCKT+WK9e1PUrK4i2M8bTMmFO0buAe/XtWDc24uOir8x&#10;w25R2PP1/A1nKo4aH32W+IClRjTdJqyS1f8AVzgZ7nxDNBE1vrCtvi3TI1u2IySw2c/e+Xad3vj+&#10;HNbHwt+IHjn4G+OrX4seC3Y6xptrcDTXjt8tHLLE0YbnjC7txHcAjvxrTaQkUmWG059cfgKcth5b&#10;Djd06rjHA/8Ar1PtpHe+NK2+hs+Af2i/2j9K8aX3ia1vLO41G8hWWTVLqxhJhdtrNGmcKoAG3CDj&#10;jB4GPQPij+0h8cvjN4dh8EeLvEFrY6LFeJeSW9jl5LqdYfKUu24nYPncKCqhn5U7V2+daPYeW7NH&#10;Hxz97t0rSgheGXBXcuc8jp6/hQqnc+RzrxCzaop0KPKk1Zu13+On4HaeA/iV8G9A+B2ufs2/tIaF&#10;4gutJm8W2vijwprmg3Ye6ju1EMMisrnawaCOaHBIKPNvAbbg4HjHxfqHxM+Ivin4talpLafN4u8R&#10;Xmq/2fIdzWsMkzvFETgZKqxGSMkcnkmqayyBRkkKGz0/LFNLkrlmPXrTlVUkfO5lxlj8zyWGXTgk&#10;la7XW22nQcyssmGUDucdPpShnY7XAHrxTdzFTn/9dMllSH5jMqtu+TcuR+Xf+VYHyHLc/R//AIJA&#10;fst/sleCvhDr37W/7Y3w70XxJqup6lfXfhrR/EFhHMkFgt01tHIiSgouXjndmfnY8RAPBrk/gT+0&#10;vr/7Uf7dPj7xDqGh6Ro/h3wj4TbT/BHhzw5Zx2tnokDyQ2u2JIgNwe2ku0YElcXLfKvAHafELS/A&#10;Vv8A8EmvtCyeRe33w38No7R3UgYtLdaeJcANw2ZHzgAjDCvjP9hDW/id+zD8erTRvj54Sk8NnxP4&#10;T0sRRaoyLNJb6lNnT7lsMdiyNHtO/awEgyoANbVJSlRcVvY/rXKPq+AynBudlHlp3fm0rfifo4F3&#10;Abm3bj/D61rNJa/a7RHs2uZhDBtHmbVK7RtXGDk7do688+nOUzyRyT2lwPLntpGilhk4aORSVZSO&#10;xBBBqQarPbwKRqDfJhVAb5kXPGD/APqrxVofcS97Ys6jEr3F1cxp5giYlm6Fieh9s+1XrmTydcut&#10;ZEbG2kkuDHgYZxLvC+ucb8nkEY/Cufk1azjiwdQVl3cDdwp9Pas2TxfoNsnmTeKbPa3Py3IY4xyc&#10;DPGD16UcyFZnUZgksoFe5WNooykgZTub5nfI7H72P8Kauq2N812LxpIzc3Cz79u75lEnH/kQ9O/5&#10;15/rXx0+F2gKH1XxzZRKASWa4AAH1JxXHaz+25+zzpE7QL490+aR8mGOG6Rm6jnahJA5x+PehSuL&#10;3Vuz2me/h2x2/VIVwqyDk5ck5x05JrxX9vX4oSfCP9lvUPEcUv2d/Fk8mnaY7c+dDGQZ5E5yVWXZ&#10;HnoW3LklW24Oo/t9fB/Q1fULrwtrWq28LBri1tYZYmmUHlMuqkBgMZUjrwR1r5F/bb/a68b/ALZn&#10;xAfxBr2jzaXpNhbLZeH9ChYpFp9imRBbpGPlVEGcAd2ZmJZiTtTV3dnDjsZDCU7pXbMD9nj4/wD7&#10;Lnhf4R+PvDPxm+D/APwkHiLxHbwf2JrV0Qz6XJbiVoxakIxRpppVEzFlDRwqAMnI3fD3im8sv+CZ&#10;fxcl1GVWs7220mx0mEybSk7XzXBIBGGJUMBjn5TXL/sf/wDBPv4t/tn/ABj0z4Y/B3R/tBkmV9W1&#10;SRGW00yzRlEs8snQKqkZ75KqAXZUba/4KSjwZ8KrnSv2HPAeuQ6xa+Fpn1jx1fWrYjl1RoFWCyzg&#10;FTAhZnTja8m05Kk16MX7SSSPPw16dFzmraHoH/BEr41WXwS034wfEO00HSZvEVn4X0iw0rWrqNFu&#10;NNt5LHUnle3JGRK4RIA3Ub8dWBHyj4A16XxF408TajcSZ87VhskVtxKtPcE8+uTk/wCJ489+D/xp&#10;8WfC/wAWyXPgmykvJNSs2try1m85oznG4eXGwyQNuCc7dvoTXoPwx0rUNCvNSvtX0CbS7WSaGRI7&#10;mMJhV3FjtyTxuAJPXFby5rNHwfHmLw39gzo8y53ayvq9V0P2H/4Jf+A/C2u/sCaL8QLzSOG8N+KE&#10;1m5E0jQwrHf6n5Rmw21dijI3dRg8k1+R2sfDf4jfDP4n2eseK/B91pum+JJrgaLJqEJU3VrG7RSS&#10;Ip+ZVE0TKCQMlGAyBmvsv9gb9qHw9on7Gnij4Q3V7ZwzT2t+llJNdSRtbTS3EcnmKo+Vmb94pUj7&#10;rk54Gflf4w+IPGHi3476frHiaeSWKOz8mzndvlf5LosQehI49PwyainyrRs9DMI0f9SvZq1lStb0&#10;iSozkcKPT71JceYI2VZSodcYB60Kdh2SOdvX5ev601zuixnGOc1ycx/Mq3MOW0leYRg9M9K2rRPL&#10;s1jJUZ9ugqBoYweHyc8e9WECqvls/wB3ikpHRWqOcUh5G9dokb5u1BTcNpbJC+tGIRGWcFt3ak+U&#10;Hcg9/pT5jmKeqsslswkXcw5rCaGM8A56iuh1LyxbfMfvcE/5+lY06ccqfmPTtQejhZcsbFVIF34w&#10;qj1rX0Zra0u4769tvMgtz5k8fXKLyw688ds81Qzz8o/3RxVyICX91P8A6tlw3uOhFOJ0SqPmTPtj&#10;9qT9vDwv4x/ZSsfhh8KJljsmjCx6PdXTfuJPOM3npGp27sKqsxHRsHPSvhrVfiPHqng/WofEMyxS&#10;f2btZvM3+dIFPlqMkH5pFGfQE9cYrKvvF3iHwBay6KLBbrTLi3MXmSRnzI0ZgWKkYG7b+WeveuEu&#10;7G58WatHZ6bZNDbyTKVkmz8vI+ZuD064Fd9Go4wsf0BSzbA4zCQr8yUbd9tDs/h1PcXWjNJN0E0m&#10;xm6Y9u3DZH4fjWwysxAB9huNO0nQ10jTls4j8sYx7k9zjPc8/WnPEFO5sY9a5qzU5to/EMyxVLFZ&#10;jVq09m3YILeRirgr1688+3/1q6PT4dkYbdzjt161lW1lL5S3bAeXI7IDxyRgngfUfr6VsW8QWFUT&#10;nvmpj7p4WMqcySJW8pEO1c8/eXuKQvHG/wAx+XqqheppXxgAjP0ApEODux93/Jp3POO0/Y/+EXhT&#10;45/tXx+FPHGmxXtnpei3eo2WizSbY9UuYYQ0Nux67HkcM2AcquCCCa+iPGGiv8V/2cvF0X7VHwm0&#10;3wLpvh9ok8G3lj4fjsJI52Moa3VBkyKQqcnoWYjIGR8dvFreneI7Pxr4R16TS9YsyDDcoxU9x1HI&#10;4OK1vih8aP2jPjnHDpfxj+Js1/p1vLvisllJB4weOi/XBOD9a6o1YRirs/Y+F+LMjy/h76vW0nFO&#10;6tueSahD8OYLzyLTXNQkj53SQqBx6fMOR78Cp9P1L4e6Zcw6lYaZqV9NbyKY/OZfLMg5Gdo/HHfF&#10;dh/wifhdf3qaBb7uv7yMN/6Fmsy78S6d4O1KS1tvCtq0flqWlWMKYz13DA/zjtVRqQqz5V1Pncrx&#10;Uc4zGOHoOabbe6VuvTU+ibX/AIKm/FU+XrM37OXh668SR28kOla++nfvrLcu3fGx5+XORk4yASCB&#10;ivn9V8Q6zrd94t8X3rTalqE2+RjIG8tP4Uz/ABEZPPfvnqR/iukt+93B4cjmj27VaaVsr+P+etZe&#10;s+OtX1W5861ghs1VfnjVxz+nT8M1rLD+7ZM+8zbKeKs2wqw0qkIw+d366GpdxurqvQ5/u5roP2UP&#10;B/hnUfF3iL43fEHSo75vDdvDJouiXX+rvZpmePLdflRVz0IIJ7gZ89udav1fyrrVI1+si8emPzp1&#10;l4x1DTVkitfFTWyTLtkSCbAkA5AI7j0FKnheXqHDXCFTJ8S62Jkpu1kkn+p7t+0XdfDX40fAdvHG&#10;jeEtP8P+KNH1pLOOPT8Kl3alGYyqBzlHCjJ9cc848NgsLz7HHJdqqN5aljk7WOOaojxXBDH9nuPE&#10;7lP4o1myp/Af5+lQSeJtFVNi6izKOcc469cdK6HRjKNme5nXD+FzflbfLy9jYt9NeQ/u1VtvPHNX&#10;Y/DgkdZFlRd2F3cmuXPivwqBGj3DSZUFl+6f5/T2ptz4/SCDyILlmRsbVHfH4URw9M8enwPgYv3p&#10;yf4Hbah4at9BsIbq6vo285AyqvPGe/P4Vx+u+FtGlvl1jRpZIZf441bHP9RWf/wnkPlZmDNj/a6D&#10;Ofw61Tk8eWiBXMX8WFJI54rSNGnHY9DC8J5bhZc0L/e7M7S40tIdKs5LO8Z7h1JlVscMOePXj+VU&#10;5LNZrf7LfqZI253c5XrnGf8A9XNS+GWN3q2kXLBljkinkZW4OA6L9P4T+Y/Dp7vw7BPc7BCBu4UM&#10;Bgk4/Cq9hHocmO4Uwco3w3uyPM3sL7wfeqYLhmt5Nw2nkHnnHuMio7MyyW7S+YAevocc5I9queN9&#10;ft7G/k0C82q0d1kOvfjb06nr61V0sRyo0SyH5vl6+3/66pRcTyPqOIw8v3yXNtddbH2H+wncW9h8&#10;ELjz2O6bWpyzFcY+ROevvXe+NNatLDAtpNxb7zL/ACrz/wDYlsHvfhE0SMx26pMWXqc4UZHqDxXo&#10;Xinwyk8rhiQ23PINepQj+7R9vg/dwsV5HJ2ni67uLlhJuwvRt3vXQ+G7641ibLFufuNu61zum6KB&#10;qbWmDIsn3fmP+f8A9X0rvvCngtprqOGAMsSsAfLBwefaujlOm4uoaWLe38xHZmYbh8xIHsKk8PzN&#10;JAqz/KFGfp+HrXYeIdDtbbTYbK1RPOUfNx7Diubj0TUGOIYflYcNtP8AWqGZ2uazMXXTbAtlzgKq&#10;1p+EPC14IVmuEfd/eJzx/n1qTwz4KuE1D+0LrorZBlx25/wrvNJgtFiCxxDao4wowetAuUh0TSY7&#10;eHy5EAPVR6/yq/Bbw27c8svKj0rOvtUe0Bwf3h+6P7tVIvEgAL3TKoxnO6gEzauLy3sxl9q8fKMd&#10;OK5HxB4quVu9tq6nDYO7jC4J7Y74/Wk1/WJ7t9sE2cZ27W+6Pz571hvaABrq4zxn8f8A62cVnzFH&#10;SaNqEesRAMuK3/8AhETfWrCcD5lABHbr/wDWrgfDPiaHT7pXlPy7htXPGa72w8axmxX7O3zEce1H&#10;NcDA8U2o0Sx+w6aVVv4i2Tx6Y/8A1Vwja+8F+UFu2N2QV6e5rtPGWt22xpEfezL8zdw3p/X8a4R2&#10;3Sm4b7vG1Sv15p3YHT6Z4sFoBCpXcw5Cn27+laCeI4tQb7JFPu3/AMP/AOqvMdXe6bc9vJtZuc5+&#10;9Vz4da3PHqAluZtzcDnt7e//ANanbqRzNaHsnhvRIrRVkl+9jO7603XtVCO1vG3HbmpNMvp7mx3S&#10;Lt+XJ47etc3qeopcaljPybum7rUjNzQL+e6UoGVY4/vN612vhmFZXSZfz9a80h1H7LArx4AXlsHr&#10;Xf8Ag+9VrPzGl5Odo3UEs7u2vRHILdWXjA+93qHxGw+ytuj3ZXhsjjisnSZHa+3Ix3MTuY9uetXP&#10;Eet6fY2awPJuk2kZ64yKz6iPNPEkN5G0ixMWZ2z/ALorM0vQNSuY2XaVVgfvNXcWekw3srTthlZs&#10;7j2rQTQ7a3tmZNq/LnOetaE8pxfh+zn0zUlLSfKvDbeh5r0bShbXFnmFAzfxd81wN1dxjUTBFKq/&#10;P8q7q77wdZhLYOV6f5/GgFoWLfSi3LqvX15FdHounW2zaUXFZP2uIXywBucfd+mc/pW7p8qqrMD1&#10;FRKI+YjfQdM3nNox5/uj/CirTXabudn47aKiw7o/nRyxb5RnjpQpydm7/gPrS5YZU9PT/wCsfpSo&#10;xztPH8RPr1/+tXyp9SdV4LBM6Rn7vG0+3pXuHghCsEeCeOVz3rxHwUCZkjC/jtAIz6DH+c17Z4GX&#10;MaRO+ABjcozx615uLfvHtYL4T03wmQu1QMYGK9N8Gz7/ACwdynIDcnse/wBa8z8NoQqeYvpjntjg&#10;5/GvTPBFokUylmYqcFlC+9cVzv6nvnwtJaxUyHDKct+detaK5MXl527vukL05HFeT/Cq3aW2jRn6&#10;fe969f0pVjtfKVc9+eprz56yOuOiLsiMTlj07k1YtgHKhkyvbmqr7A3l/wAO7Csw59P6VetGzmLr&#10;znOKykiuY1rCDy7fO5WyOcVa34jxnjpzVe1/cwKrHd23Yx+dWIwxDbjuG3uOlKJLIrE+Xdcnb/tf&#10;rW6u5oFkZfl/hYjr/n9Kx7UFkZDCoZW4YMckY6YP0/Wr0A8tFLR84z/9amBM4EmF/wBr+Kr2mHN0&#10;qsf4c5z7VTV/3Ssp3N1+tXrVDLMsyMRhcbcfT/CgDatN0a4A+orPmjfzJFO7LNVy3m+Tcw7/AJVD&#10;c4aRRG3bjA6VoTzEcAEcynP+6atE5OVj5AqrAjtLg/e7e1XMq21U/hGCAaaJJLdJCoKoFbOcK3X3&#10;/wD14rTiETxL5EinePmXafl56Z6H8M1nbxJFg9F6Dsa0LaYi23qGOO1UTIc53QNFkrj5sVD5KhVx&#10;Gu3GNvoatttc73Xr/d/z1qBnSOTy2amSWrWKcQNEGYq2Pv8AbHv+NQXSObb7rcduOKtRTiBfIfPq&#10;rEjih0yzRMmGxnaeKRVjGMDeW0AnP3SPm7j0re0BneJotpXaOQazri2VJMlivdW/u8Vbs3K/cj+b&#10;p8vfjpSKJdRt2Z5J4gW5rOjvGtpuFLBfv49OlXpLmdYWEn+s3H5R/n/OKo6ddpHqbBofl2ZU5zg/&#10;5xRcEacbJOfNRNv91v7tPmuEU5lPlryPlHTpTba3AtSkX8P8QpqWxudqbTtLYGfehCsV/wBzdOzP&#10;Jhupok3iLBPyE/Ky8fnUl3p0trGwQDK/dY9h6U3dH5W52+Xjdu6Uxk1xbHykdw2D2z1q1oiS+Xm3&#10;XhcFexU/Wo57hWtNjxblVTuy2McH8qj0W+u55ZLeFAix8SJ/s+opkv4S5dyj7OwY/vP4uv8AnNYm&#10;qxB54yD+8+62PvYz0rcvrJZ7UCCbLNj5j3rOuYXimBMO47SH55/D9KAjsLorsLRIp5R8sn7v39R+&#10;n+NWtQuCUEBb97DkLTNGmiO2AxKqsx2yDr/ntiodVSSPUGPG9l27T7Hr+tA+o+bOoRRuIvLmjxu/&#10;umrNvOJNMuLm8PmfwtCozjGf8aoaRcTQ3Rt5GLK247fTnpWlZbmWSRIFduhV84K/hUrcUtUUIJft&#10;OlSTCaQ+ZCokj5wu0YGB0qbwBo1vb2fnyWqwbpCFbbjfk/1P61dhu4rS2kjFqq+Zu3HGMcdPpUET&#10;3dnocl7J8kMed2OSnfP0yaPtBb3bGxqtpqKLHbSv8ok/d7SaekAeNrdRtlVMFj3rP0a6uZLBhf6g&#10;slwqjzFGcI2c/jx+launym6nkubaLcBgyLt6f5/rWkdzKUSS9uJL62WSaLllwu7+L0z7VHDbjyHM&#10;EYhmRv3fOAG9P8+lV9RmuJHt1Sb7kmGLdSuKp6/G+oxLpzyELcOpZmb/AFQKlSR7gnj64o5hcpTu&#10;dD1OO6uLy21Fy7MqLE42xxLkAt7+vP0rR8Tau0FpHc3tsjy2sbbl6Kycj8Rg/n+FQ+JbW6OnmCJ5&#10;JNp2Ns+8R/e+uaZdatM6W+l3FisnlWqoBcNzwMcn6D86i5oo3sGupHBJDcwsGhkkwvl4JViKNRu/&#10;JhYtPtjmQBie+Oo/I1Bf6zYW9qlxp9oQ3m/6R5jcjj09M1KuoTzRPbQQROjTZQMP9XzkDj8PyqOb&#10;oaKLsZ817Jf6bLbR6ey2axMqtMxGW5G3BHoD+tfiV+0IWl/aD8eYk3D/AITDUvuj5W/0uTkV+2vi&#10;C5u2spoEuUmxG7ySTNw3BBxn0Bx61+IPxzNpbfHzx9FYvI8MfjDU0t5GP34xeTBT1PUDjvXp5X/F&#10;Z+Q+M1/9X6X+P9DjbBml8R3VwqDy7exit5Nv94lpPywR+INVntLa+8rwdpwZbO1jQ3M3Te2Cdp/2&#10;jx+g7Vq+CNHm8W+LbjQbWaK3kutRiiW4upljjjXYBuZ24VRySScAZ7Zr234cfsc+ENY1LUPDsP7Q&#10;ug3N9JqcgFvpVrPIRNubMWXC7iMMA3RipAz1Huban4bk+T5tmzk8JT5lFJdEr203a1OK/Z6+B6/t&#10;AfEy3+GVp4o/sSGPSZrh7j7J521Y9oHGQe/JzznNfQQ/4Je/D6/trPSLr4+alDeQq7Xc0OkptlBw&#10;FABb5Qpxyc8kfjvfs/8A7Lln8BfHM/jHS/GsmralLpslmlq+ltGqbnRt/wB8E/KmMYH3s5459w1z&#10;4lW8nhKTVptA0azg0eN2u9ektmjeKONiZCGaTaEI+U8Ennndisvaxb0Z+ucM8E4Ollaea4aLrXd7&#10;u+l9NnY/K7xt4e/4QPxtrngWXUJL19D8Qanpi3ksarJOtvezQI7hRtDFYxnHt2qt4U8Oa/8AEDxd&#10;onw58G7G1bxFrEOn2nmyBFQyPt3k9hk8k8LnJ4FfW3hT9nv9in9on4lzajd/EnxFZ3niLWGmvryz&#10;mhMdrNeOZ/P8p03OoEvmNHlW6rwRx8f/ALO/7XHw5/Z5/aQj+I/xB+EF74otND+22unWtjrC27pJ&#10;IyqLksyMrMiocKAMlgeMYOii2fMy8P6yz72s4x+rud7J/Z3tY+8PCf8AwSv/AGVdX8OXnhSa11rU&#10;Lq1t5vtvjSTWEgkWZAu6aC3LAPErhwflfGzDHJBr4Z+LXwz1z4I/FLxL8H/EWpx3t14b1drZbxcL&#10;9ot3QS20+3Py+ZEyyYzkBvavULb/AIK6eLW8dR+K/Df2XT7A2l1b3Oj3GmxMzQyeZ+6DlW3HaV+Z&#10;iPmyeAePLfjN8cvD/wAevjT4q+LekxbYdYu7CCJpF+/9jsYbRpAMAqH8tWAPIBwe4E1Iy5dUfS8Z&#10;4HKaeSucIqLi1ays/wCrGC4kA89iu3owZv196dNaTW93JaTbW8tyrNGwZSQOxB55zz3o3RyfeJPz&#10;EHavqPbtj/PWpoIoyvmKfujPT6f41hys/GKlaEYvUsaesUEDOZjv/vbRggA5/H/OKuodyDrz/D+F&#10;VhECuCDhjyPX/PNTR7VT5fU/yq58ulj5ytLmlckyMgDNC/K2WX3X/PemjAGAuD0+lEYlk3BYs7VB&#10;Yr/P9RWN2ZWDdx0Ht/n/AOtQREzfd+gb+Xag78Y7mgnC5J7ZJx7VIH0P+zL4k8WfHPw1d/Aj4g/F&#10;DUrHw3oc2m2lpZq8IE8hEc1tDGSu5yrCLCZJLBQAeK4j9t7wpDo/xJ1b4eldPk1qbw9pF3eeJ7PV&#10;jdQ6tbyt59o5RSfJZYo2Jwcs0m4jgE+N3VsbLxMnimwmuYL9Qp86G7kX7sflA7QQM+X8ucdOtWtL&#10;0bSNGt3OmWKQ+aiCfaTltobHUngbmxjpk1sqltj9OxHHFGXClPLoxk6qUFzO1rxafe7Wlj1TwV+3&#10;X8Xvh/FpfgvWvE8Wo232O3e+1rWvOnngHmSpJImx03gIofa2WOOuTz6/8ZfFH7YXhf8As3VvBXxH&#10;8M+KPDWtaOmpaTrnhK1upvMjdpEWOVJWXypQ0bZXJwpVujCviT4geG9W1Q/2p4f1CFZ4oEia3ulO&#10;11Du2Qw6H5z1ByB2xgx/Cj46/tQ/s+XDP8OvHcI02aQvc6LLGbqzMvd/LlX5CScnZjk881jUp05R&#10;utz9I4b43wOKy2msVW/eJe8tdz6QTxR+1z4yeX7c3iYqeHRZYbVQpAyD+7B784PfrVZ/gz+0t4uu&#10;47e90/VJI5E3Br/WpvL6hQMEle/oO9eZaj/wUJ/bB1P91a6n4V03c2Wax8LwZB4wQWBK4x1Fc1q3&#10;7WH7X+r7A/x21K1XcDnTUWIk9ucf0rnVGZ9BU4syKP8Ay8b+TPoe2/YG+LGoT7NWGh2kkcQLeZJv&#10;3N06gdent0561pD9iyXTrXb4q+MlrHHn5o47hYwgP8PJIxj2z9elfHfin4n/ABvubNtR8SfGrxLd&#10;SyZSGIaqyGR8HGQuCQD1+oGRkVy93Y+Mp59IsNf8X6pfag9x5upRSag/7qElMKTv67dzY/2u/FV7&#10;Cp3CPFWVzhzQjK3nofeVx+zf+y74XbzfEvxu0maZG/dtPrSBeOvEfJ6cHI6c1Tub3/gnd8PSuoa9&#10;8VLDUPKkw9vawyXOcEH/AJalVOex4xjtwa+Ir3wfolv5Yl01r+6uJ1i0+0OZnnmYgKqqQxJywHA7&#10;gdSKiuPBV34OvpNNvtHli8S3DmM2MkextPGTkMmBsk9v4QM8cZqOH7tnPS4uo1qbnCi7LRN9T75+&#10;Mf8AwW9s/hp8E0+An7EXhxdOUxst14gawEKy4lMkckkQYi4lRTsQthUC/dLbXX8/9Q8Za1qjXl+8&#10;V9eX17O891fX1yDJNO/LSOzfeYscn1rRT4cafbxrHLqE3mADc0KqFY47bgSR/h+FWLbwLosafPcX&#10;cn/bZQO3+z/XvXVS5KPwnk4rjLCz6/cjhvDHhjxN/bNrctqun6U6q4+1NdJvfIHGEycde/evR4tL&#10;tWt4oPEfxlhlUlfMhjinkx1BI5xnHTAPParHh3wN4de9zPYyyJ1wbp1I/FcV0tr4H8FQFZU8MW5b&#10;rumZ3z/30xzWn1iPU/OM+4kwmIxSd5aLpGLf3ybZzt3LqHjpIbLTC2m+H9N3Q6bGsPMuT8zMAQCx&#10;6sTzk465rb8MeBLHTZ7XV59dvLiW2ZysLbdmGVlxzkj7xOARyc1qSWcZ2wxRqkcYAjjjUKFHoMf5&#10;4q1DtVNrHd3xzXPKtJvQ+axnEmYVsP7ClUcYWtbd2833ZMSpGQ2fUU1ZE/hX35/zikPzblC89P8A&#10;636UAsQMIf8AE1ifM2D5Ouxs5p6MPunGV46/54/xqNs9dq524/z705pXO1B8w9scUASGVSdgFNBd&#10;mVdvy/5/z/SjDsnydd1OTeExvwx9P1qluRsQalcNDuKNt+Xb9PWsu60/XHtxd2egX1xH1MkVqzKM&#10;984wBXrf7KnwY0z48fGi18E67qtvbW4i8/ddShFwrLuOP4jgkhehwa/VD4kaf+wr8PP2ONB+H2vw&#10;ad4c1bTYLqZdYNgqiaSQs4jlcfNKMGIZ52dgRwe2jQjVtzOx+j8J8F1s6wbxNSfLDpZXbf6I/D21&#10;122lna1f5ZEOHjx8yt6EVtTT6c8MMWmx3EbfZwLgySj5pM/MV2gYX0BycdTXUftSan8O/G2rNr/h&#10;C1t1mjV5oJbeNYi0aIcqeOp2nHux+tec+GdWfVLCK7DfejUna2QvHTNRiKMaL0d0YcQ8Nyye0lK6&#10;f33LepQCWExs3Df7XP8AnFVdM0iOObz5DuIPy7hx9fersp+YMD91utTafbiRORxn8q54yeyPnvb1&#10;KdFpMuWI/tPUF0vTo2mm80w+Wufvf559MV9xfsr/APBHm6+Kvw2t/iZ4/wBYvDdNqDMujwYjg8lB&#10;GVE0mGcK5ZgSAOMbeSa+TfgXrPg7wf8AE3SfEHjKyMtjHdATbV+UAqRuY+gIHXrjHfFfp5q//BQW&#10;9/Zo+Fl18RPh1cWsOqalb/8AEkXy98IXBOdrAgxgH7uMk4PY124X2cZXmrn3/AvDWBzWjPF1/es7&#10;JPbo23+h8o/tBfsFfB74ceBJtG8L6R4gtfHQ1bf/AGlNeY0uO3Ix9lWIgvuVv+WpYZGMjNfLd/Bq&#10;PhfVp/BviKze11OzYC4jmzu5UMp+hBBB969W1z9ur4qX2l3WpeMNTjuIfM2tJNEEzu3MEUd8befT&#10;jPWvI/i1+1RrPx0Phnw9qfh3RrWbw+bpYdUs4xHeXkEzB/KnkxmYRv8Ac6FRI4JOQB6daGGqU7wV&#10;md/FXCeAq4OdWCUJQTasrXtrZr9Tc8R+JPhveeGtH8O+FfA19Z65Zxyvr+tXWqiaG/ZiuwRQiNfJ&#10;CAMDln3E5yAdox0ZhH97d745qrayNKokJ9P8/pVvy22NtI9cfhXiykfi+IqKcl7qVklp5K1/V9SK&#10;aVvJ+Rd2Wquof73mduRU0quFxn/P5Ux0K8gcdfxrCW5MdBEDyHAfb9R09zXE/Fv+0LLz7vSpwGgt&#10;Y2kXruHb/wDX2xXeolnFBg3X7w/6xSAMc/4fSvPvitrtpo+v2bAhlNqyXEe7/WKckA47AkN+FdOF&#10;92sr9T6zgmfLxHSsu/5Hjs3xD1JmYXOoyKcj5T25/wDr9P8A9dVP+E7naYNJeyfwruLHj3496zvG&#10;enyf2g1wkGyORzs461gkFGVyTxXsKJ/REXc6y48dtLPgNJ/310/z9KI/E7zSGJSzc4A3ev8A+uuZ&#10;tnjW4Xdu47/1qZJGjlV1PfgjnH+RT5WK52Rmu1h89WVfm+7u5/zim6dqzXVy0ZYKy4+Vm6j6/hVf&#10;w/p9leXMJ1LUZTHNbykJE2NrbGKZJ7Zx7/nV7TtB06zk+1wpMSVAZpJBgcfT1zTafQ5qlTERi+Va&#10;9D2j4Y/BD4NeK/hBq3xA8Z/tDWGg6xYzbLfw7d6fI0s8e3JkV1Jzn7oG3k/UCuFfwrZ3ECSaXfeY&#10;knKs/wAu7k9uoH1xWSulPqVjEtq8jK+1ZZpJCEiZmw3pkAYOen0r0HxJ8DviJ4O+HOm/EZNY0O70&#10;69tY5I3stUV3iZxkRuuSVYDsQDx061MY1JaHj1qnEMqfuKKZ5pf6RrFvctAYmXPO7cOPyJ/z61S1&#10;RZ7K3WVhIdze+f8AP1rbOveI428rzvlbB2hQQevqKz/FIuo9HtLy+VQtwWKDdlhg45574/KqSZ6W&#10;BqY907YqKv3R6b8MtZjS40KBrdVMcc0Ssc4f5tzH/PX9a9S127sL4R/Z41hCgNjd7/0zXjnhCWbd&#10;o8qRHzI7WVtqrwAXxn+fWuyvNUuJPutt2x+vX8/610U4to6ZHlPxqkS+8YXckADM8pKhs4JJ4/z6&#10;GoNIvp8ru3MzKPlLHpim/FmZv7XuLqIssg5Xae+OPaq3h2RruUPGWLbcjjqP8k0S00Pms2T5U/M/&#10;QD/gnXPbJ8GZI7p1LNqs5LN3BVCK9U8b6M0sjNEcMzZ6ev8AOvE/2A4byTwDIsWFjTUpS3zH+7F6&#10;9sk/lX0NqsH298L9xeCVPoPzzXpYdfuUethF/ssfRHA+GfB09zqy4XdhQfu/416t4O8LGzJwGXav&#10;zc9aw/D1nBBc+WGGd2W9RjP+cV6Lp1m0Fsu0nfjr610LQ6DiPEEZOqbWXCZx8v8AWtfQdKWVAkcP&#10;O35vlGBVbxfbMt0GRsOxyq1raJqdtYacik/vNo3MzdW//VTHcq6tpotgPNfHcLxVG61J7TalqFz0&#10;69qd4llvL4maMjdj5Ac9+3+RVOCC5QRxNHukYAhdv3eKQczKeuzTC1a6kc7v4d2Pz4rlUub7UZ/K&#10;jjby2/2q2PGstzLcxWI4GPmWr2h6RZxW6t5qhv8Aa79KUhIyY9LvrcNOfmJX61NqUaQ6QftMn7xu&#10;Pu+9dhdaAY7E3OF2hAfbp/8AXrg/Gc8lyvk2pxlgOnYn/wDVUWNG7I52SaVZtsYJ+boO4rpvDLaj&#10;dpiVSo45xVfQfDcyyq9y21cckjr/ADr0DS9ItLLT/MEXzYx6dv8APX1otYI6nH+JNIkWLzCCyjk9&#10;/wDP/wCuuXnWVXwq5U/3v6dhXdeIZhnbFx82cdKx49Fa+lyV6+i0BI5H+x31Nl05QM7sjGcn+neu&#10;q8I/DOSG5jlMTcYO0jqa2PD/AIds9NYTXZXPQsf4ueldhZapYRw4YIqqABgcn1+tVrYRleIVGiaY&#10;beRTu2fMoBPb071yeiabd6letcNGdqNgZ6Z7V3uq6fa6vasEBO4EBv7vHTFUdJ0q3sDvjA/2aOUk&#10;5XXop7d1AG0r19q0vCvi4NdLbCfv81XfEmiXN3EzRRHcTnNYGneCNQWfMAZWJyv51NhX1PUrXUYR&#10;Cstrdbfl+b+dcr4x8R3Bl88t8qv8zZPIzVzSNMuNNt1iupmJ6N7e1YvjmxS8t/LQHy1Ul1z96jls&#10;Mm0r4ifu/KEwZVPpjnmptQ+JNzLbeRCWVWGN27Ga5Hw74bvb6by44fLiB45Jrc1nwhNFB5YPJXPr&#10;QTqWPBoGqawlzdy7VDfeJHp/n869b0S6hFt5Vm+FHGf71fPttrUWiXy2iPtbdhjvr0fwp4wlewVf&#10;MJ/u+w4/TinYUY6HoDXNtYzNI+PMPOck/h7U6TxYltEWZgF+tcZP4gZg0pJbIwOf1rlPEHim+m3Q&#10;QOVHT/6/86fL3FtI9Mb4lgNj5P8Ax7/GivGWa7Ztxf8Az+VFRp2K5T8d+GGR/LrRgtkBuCex6df/&#10;ANdKRhuGx2+agEZIxzuHGRxXyB9SdP4FMRukaRGZV4wvH649a9u8FAyWUa4DeYuPTtjJ/E/SvEfA&#10;8ai4V2OxSwHy+/6V7t4JgH2NfLXbuxuYZ446V5uKWp7GD2PTvDczyQrPJ8yqueMeteleCyjMkcoz&#10;hvl5/wA4ry/wsieUgjPzEfNhuwNel+EWJSFUHzcA7flzzj3FcOyPQ3PoH4SuRaRq2ctg/LXsWngm&#10;0WSU5Oa8f+EoD2cQU9Fx97/P+RXslijNYxupy33v0rz6mkjsjrEklXdg9j0PHJqxbKwTbIpwvK/L&#10;+dVdxYhg3Q9z0q5BcNKRHId39wtWY7GtZF7i2Cbfuthmbtx0/wA+lXYThdrdeuKzdPJhTjj+9V6z&#10;Jkk8wk7R/ETQQ7lvSI1a6Zcc9GPpVwwgE56dDWfYEi7JHy9ea0rlmSLz3HykZ6U+gRI4zsk2AHv/&#10;AI/0rUtJAUAH3WXCsvqCKxRJIrbgfow+laFiMyK7HHPOSNtOI5G3b/vE+RtzfSoJU3T5A+ZTll/r&#10;UsUZUKC25T075zSPG5uN8i/xfe7GtCB1vFLv+0xlvvfdxU0ckbb3cfM3GMmm6fGUBjJLLjHzck1K&#10;0A8tmA3dMqe/tUgOREZV2/Mrcbh94Vp2cYt4sSEkfTtWfZhcKjkc9Rjr7/nWhI+2Pke34+lWiZFj&#10;yo4ztC53D71Zt59ojnAVNwZsN6AVoCbEDQsvy4zn/wCvmoL2Mp85bPbKjOfemSWYomntFaNdzJx6&#10;ZqKN5A+5ydvVQ38HtVnT5ovK2REbcZ65/GnXbx/LtIb5sE4H51JY0xyXP7lMEE7h+VNitZYzghfl&#10;Yhlbr/nH86t25DwqzO3yrtyx6e36mnqJnnJ8oqyxk8Ec/wD16LDKeokW8QeH7h/i/wARWRazwRXH&#10;zFdygAFuhzwDWrrvnNYs8Z3Fm/h479OPbvWLoEa28kkEu4fKojkYg565oYI6DR7t4pnE5+Vl/i7c&#10;9v0p9pHLCzSoCP3gb5u/GP6VWhLomFwCq9Qv3qvwXLMCzx4XjOB+lUAmp3avGoXp0NZt1CY4lUsC&#10;jdG6han1dAtqTbnHzfKO3TpVCxju3s/KdFXaeFHQUAi1czywWBw2/euF56UvhkSGPfICJOnLcH9P&#10;T3pBGrWzAjtnCrmpLEfZYd8R+Yj+LoDSDoaKloYVlT5n6FfTHeoNRi+0p/aCZLIytgelTR3CyKsT&#10;tyxqOCbEsluq4KjcSfwwaTBFWV4d0M7yqrFsrHHwTVrULJriNpYk2pwRx0/KljtTBPJPbxhz94r9&#10;as2OqGbcssXDfeB7cdsUXAyrHzotS8y4i+VWIz1DDaOlX1SRm3pIVw+V9+f8/lTbyGGC4xbDcw4Z&#10;T/T8avWVvYSL5eoyiONl+9u+62Rg/TrQmOWiuS3mkSTRebDcL5yj5l3dOP8AA5/GqEdzLDaMhUAS&#10;A+eZO/HT/wDXVzU9Ln0ITT+Y20Lkt6Dt+lQiKa4tlW4IZmX9y3Y/WhshbDrOC2vrOO/jt8LJFlf+&#10;mmO9aGj6tLbQvLY2zMylgYxzkYqnZ3VzDY2trcEMyhh8w4Vs8fp71pWNrKttJqEo8tvuuvTP/wBe&#10;qiZy21IdQuLW4eNZPkuvLVmhz0zn/A1k3UWqzSMiCN91yhWJucR4XI7fxDNTSatY208MV1cedMrL&#10;HNNtxn19ef8AGtA2Nqbpbjf5bI28sf48dv1oD7Jm6Rd3MGoW+p3sseJpGWWJmJGQGG0cdQR146d6&#10;vz3ulaxqy2IRFuLfLRxr17H+X8+1Y1hd2b3d3ZXGobdtw5bIPCMOVX/gR61XU29zdWt1YWjW6wyS&#10;wO0h+YqBnI9cjBqWaR31HeJfsMrvdXUPkyFgW2ty7A4z9ami+2aRP9vCHEjLsHdVz1OauXpstZtp&#10;Ixb4uLXozc7x1z/n3qvpseo3WmyFplaOHiSMN8z4A4+nTqaycFe5pzO1jJ+Kuv8Aw5+HPg3VviN8&#10;QPGVvougaNZNdaxqFxIcwxY5AAyXZiQqoBlmcAcmvwv+KnxT8BeIfidrmu6Pb3i2+q61Pc/brpg5&#10;jSSdnztULyN/qRnpnNfd3/Ber4pXuj/Df4ffDTRonhtPEmsahfajLHIQJxYQWixxsONy7r8sQf44&#10;V7rX5f7GkfJbt8xxwT619DlWHjGDqPqfF8U4PB5vGOGxNNSjHXXud18U7J/hZrkvh671XQ9WsfEG&#10;k2+pWGqaHqDPHJbzwZC/MNySRuWjdDhg8RGSuGOToXxO1DTdX0/UtM1ua3ax1KG8821OJJXjzt3N&#10;uBzyfQ8nnk15/wDEjV91lZWM8xxb+YsIyflUkEgc5xnJx6k+prJ0uS40LU7eLV7R1Wa3EyrcKQTE&#10;2drcnoR0+oPTmvcjGPKfM4LLMNlN6eFjypu9j9FPDv7d3jb4i30dl4T8K2tifLMszTsJHICZwSR0&#10;AHrkDqTgipP2hPjX4l+LvwW8QfB/VLKfT9R1mzhks/s86Ms7QXMNwihsZUM0QXJH06HPwPceMde8&#10;MwM2lawqwtJ5Zt47gM8SkZAypOeDj8Oa1ND+Mviq80r/AIRy8vJCvlOlqwO0xk9AGXBxkA1isNh9&#10;0rM9hYjEbSZ7F+z38Nfiz4j/AGifCp8QeC9c0ezt9Yhm1S6lgWGEhTldhUbWOQCdpx1xnIB+TPGP&#10;7zxTq0pzzqU7s209GkZh6Hv3r75+BP7TPiXWNR8O6d4iu7do5DboD5Y3PgxHPHTGcDPQDOa/P7xr&#10;fGbxfqm2XeF1KZVyeBhz0z256VWvNqY1n7qMq5n8krMTtZcHGevPT0r1PRWxZxLBGixqBtVMcZAz&#10;zXkt8A6eWh/iU9D/AEr1rQlA05Gz6fM3rWVd+4fnPHcv3FFeb/Q6CwnY7WlbO3Pl+1bdqVZ8eauP&#10;4cN2/pxX1l/wTn/Ye/Z88YaLp/xr/aj8baf/AGdfbpdJ8OSXDxLtDMokuGBGd20kKDjGCepA9I/4&#10;KSeP/wDglH4R09vhd8GPgnotxe2sKNP4g0WNreR/MiyEjaJhwjMQz5ILKccHJinR5o6ySPlsPwLm&#10;eYYNYmUlBNXSd9u/kfC4RnCuTnrzkdMZ/wA/SmEFcKSM/wCyeKzdB1TSZReLY+Z9n/tAx2bTXZlZ&#10;okhhXcxIGGZ1diO273ydIAFgQG5/HNY1Fyysfn2Y4Gpl2MnhpNScXa62foKysBh+x+Ye9C9Th2G7&#10;jCtjIznB9e1BGOFXgcfp/jRkYrnZwiZPp/hT5EtTbRvDdsZizCWEx42gYwQ3Qg5+ox9KaX3Nn8qa&#10;xcjO0/N+vFS2BHPAJH+dMn+E4p77EQBF+6DzSM5C544/z2oYsI92eTnj8Km5WrsVbyMLHuMXb/Pe&#10;uZurBs7iV+Zs5/Guo1OF7bzIZT9wlG6Hocf0rn7lM7lL/k36fWjm5T1svqypu6MuewjI2hT8x+6y&#10;/LxilS1iG6a52pGufMbYSoUAk1auoXYloy249utQ3ccv9l3ZkzxaTHb64Rj/AJ+tXzn0VPF81kc8&#10;135NrF411W3aW7vJng0LT0RnCbPlZ+hzhiML1ZmyBgjFzTtMg8NadJqmt3ga5kPmXczSbmJJHyL/&#10;AHufqCTnOAMVdMVYdG8DzTXMUMTS6gryySbVjAuTliSeBz19qbdTWHiW6k17XI5I/D+nzERw9HvZ&#10;scJnrg8Z/urxwSzC2fVYiU5RVOOkNU35J2UV5v8AEm0TxA3h7Urf4l6lYwz3UM2fDumTZZXcZ2ys&#10;M5ZFJBHQs2CMZBGlNd65rWt3ni7xjqH2jWtSlVryQKFEKABVhVQcBVVVUY7AAZABNPw9pFxrd+3j&#10;bxDF+8njxp9rkBYIsfKcfT7vTgluSwxrG0VlwQe+5cdP8/zNTKojzswzj2VP6pTdl1t08v8AN9Sm&#10;5A5Ld+Dj39PpU0FuruyMf4j3GPYd6nW1Uldy98A7asWyFv4fvNxnvU8yPnqmL93Qt6PbKrK6qPlb&#10;IbHsR/I1sRscHaN3biq2nWkix+YyrzyDVtYpCD8689yKz5j53EVOepqNZjlhj6n/AD/ninqW+8QP&#10;lXjP1pmx+mR6YIPHvTlWRcc9PT9am5zjo3kC/h2/z7UoScfOW4/hwM5pNsjYLFmb1bvTmVtzI38P&#10;P0pcxIgkJXcOvv8A0/yaNruceZtwD29aY6j/AOJUU7btXcw6/wAPpRcr0ADsX4/VeaeiofkLfN06&#10;9qYtuZDsSFj/ALIU+npUhgnEhZ4G6Z+ZSM/5NNEs6D4Q+Pf+Fc+PofECag8Mqx7LebeRt4IIxnoQ&#10;f89vbf2t/wBpTxP8cPg34Z8IDSbGz07wrpS6dHc2UxMl7IZpZvPmU8Bz5oXvnYOew+ZNXSVUSaHa&#10;JIz8vTr6c+3Y1g3HiXXYI/seqS28kO7732lV2fhnn9K9ClPRH7RwFxNh8Nlf1Su7OLdn5M4z4oaz&#10;e2NvO1vJ8zRKsasfvH09ACT+XsK6HwHA9poNvGsTbRDhfM6498d8YrmbvQLnUtQivNe8QWcirM0k&#10;EEd4hVOevBPPA4P6129rrPhmxgjj/tm3Vtm1185Tt9OntRWlznBxhmVPHRjCinLW97MsOAX4j/h6&#10;46Vd09dp+ROe365P+fSs1vEvhaIZ/tyFuf4QzfyFOj8a+FoTmTU2wxH3bd/6gVjGL7HwMsLjJxtG&#10;nL7mdg2vtrMllp2oNbWNnbQbQ1tahQPkxufb95jgZY5JxUn/AAsexutMbTdY8QzN5cZt447i4dkW&#10;PdnCDJwPvdMfePfNcTN8RPCbQt/pNw2Rj5bc88ev+c1yuteIPDNzI072N8drfeFt8w9uef6VtGUo&#10;s+14RzbNMo5qU6MnBtPZq3Q6L4reKPDt14cXTdJttzqxMlzu2lwMFVx2xkjqc9eK5P4beFrm98Sx&#10;+INRu2DWtoPs9v5bKFMh3Hk4z8gU9OrjGetVbi90G80zy00zUJlWTA84gbmPPPP09vrXafDOa21T&#10;T5tRWJhJHJ5EjSMGJwq4HsMEDHbFaSxHLE9riTPakssqSjCS5lbXpfQ6qz3Wq8vkejVYNw/mFQfv&#10;Dn/Paq6sEOB/D6fT/wDVSMFwGY/Lnj86891D8ZklKV2T+aZRn86jLctnBp0ZUKcL83XcGxTVYNle&#10;v07Ucwl5DXVN/mBQvPY1538ctOV9Qs5IzmSS1bd6nDcH+f5V6E+DtJHNcf8AE6xj1G/tVziaOIhY&#10;1Y+oI7Y7569+a3wt5VlY+p4P9p/rBR5fP8jxv4gz+VqDwD5YtzLsX+Dr371wVw8ccrImOf4tvHSu&#10;3+JcFouvXFvYsXjWZgkjPnd+grg7ziZlQfd9P8/WvfjGx/Q0Nrkltn7VgIef51fMciMvC4wfw4zW&#10;fprk3giYYB4Hze3WtcJk/wAv5UXKsaGkSrafOAxbqu7t9P0rW0/xBdTXa2BhzHuyy7snHpWHAAqh&#10;Ub6rnkf5/pWl4V8pb2aR/vKo+v8Aj60RKtodPJe3s8cdq07rEnCRfwr74x19zUtpqE8OnSad50zQ&#10;FcBRIdvXPTp2qqreWWBBG7r8tSRKSfuj6dR06VQHO+LPEGu6ZqeBJtjaPMajoOT7H/OayYtZv9Sn&#10;WO9nbaWwNrcDmr3xGvHmuYLZdxMMZC4XHXn+tYtjhZ4xvO4yLn86qxm9z3bwVrEGg6JJN5atcOoA&#10;GBz/AJya7Jbax1O2heOZfnhXdtIGTt5/XNcl4W0lLaHR11eILHfwyNFIwznB25/76Vh/wE1p61oV&#10;5osqz2E0m2FAEVckEdOPwraBjNSOG+J/hDWRdiQL5i7flZiG/wA9qytB3pMPlB6bf/1fhW/47+I+&#10;q6VJ/ZN1bpMrLlSVwy8Yyce59KxNGvVvJ2nu41Ut80ZX0/z9OlEl1Z8/mkf3fzP0B/4J06cLn4Ra&#10;hqDR/J/azr9MRof5GvdL+aKK3bcQuF714R/wTi1dIPg3qVuI23LrcjOrDnJihGPyB9O/4exeIHn1&#10;i42K22PPQd+1d+H/AIaPUwuuHi/Ir+FdRnm8SMtqGZRjaBXq+lyFrRfNcfd+Yk15v4Y0200d2fb9&#10;5vnc9un51041qVtqwucN0IB4reJtysd4oBn1FpoVDKoIH19az7S3aSQ3EmSA3JJqxqmp2lnbMDKv&#10;TLd/yrn4vEnmzbFO1ewqgOue0jay+0YX5V+UHHNUbFEEct9Nyfvbd39Kzh4p32/k+YozwzbuvTtV&#10;a41c+R5Fs5+ZcF26CgdjM8UOJbtrnrg/L7UmkyzySRTzSgYOWUdDUNxZ3N3PsEuf9vHAqPVLRrdF&#10;FtIVxkdeD/8AXqOYXLrc9AfUE1TSPs0H3VX52b6V594msnF55cT/AMWeTWjY+J4tOsvJluPnIw2a&#10;4/xl4rm3efFKwLNjdn9aXMU4uSOs0vUIbOSMTNlV+9z1NbUfiH+0x5cL52/dXNeP2Xi24dcSzbmH&#10;91ea7D4XC81S8Ny8m758Y6AdCPrRe4WcTotRsrm4fzFRjvPNa9jp9pp9l9quG/eAZXGMn/61bs2m&#10;2YtFkcKWVcscdDXGeNNXks7V2jbgZwcdfaqiD01M3VvEMst8VQ/Kc4C/X+daegM91crLcM3y/wAO&#10;eK4Xwrfya3rLNcOzFX+X2XP/ANavULPT7UWy/IucevT9KZmuZsl1HxHa2uy1t/vdG9OtWNJBvpVk&#10;ZuP7q5/zmuL8Ra/Z21/5ELMWPfcP5cVueB9Wkuj5ztjsq4phze9Y71bWK8UQRJkqPyrU0/wZHs+e&#10;LDdW29qzPD+pWtrJvMoaQnH3hWrf+Mo2/wBC098yN95l4xzUuQGTrllBbXIiPzY/hX+dc3rEVsLk&#10;R7Q24Z+n5itq5ilvLvzpz8uMlj0FZeoKLqXdGcIvVmpbgmNsTb2MLXAIX+6uOnqaralrkBtWht/m&#10;lk/X8ayPFmry2dssEJ7dfX/61Z/hK3lvrxJZ3BLNiNfSnylGPqXgabVNV/tKTiRj/D09q7nwn4Yu&#10;47eODDbf4s/qa3tB8Pw6ku54exLDv9PbtW2LBLGHAXaF5A/SiROhTTQLS2s2M6Bv9rnK8Vx2s6OE&#10;v9yR/Ix/vV3kd1GsWxm+UL827v3/AM/WuO13VYLi/ZbNxx97Pb6VIMri3s0Gx4HyOD+7NFVzqqA4&#10;Mn6UVPvAfi9hd33+e/T/ABp0fDKTx/e2jrRknCs3I7nvSQfIo2nKnpt+n/1q+RPqjqvBaf6Wvlpk&#10;nG4jHr/9b9a948EBkt42EowVwG29sgZ+leE+BTm5Vj/e+bvj8a908DuVhjJVsYz+uK83FXuexg/h&#10;PR/DESRSqyjdn0GeDn8vxr0fwd8s6l+hYbunr1rzvww8kaq7g7cj7uOBjt7V6V4UhAulVV4z8uG6&#10;f55rjfwnoHv3wp5WN04UnGew/wDrf417JZKfsysW/h59BXj/AMKFVoI/OLfe44wNv+eteu2RMdup&#10;A+Xb2rzqy947IP3R7Kom+Ruox7fzqxaRiJ8oeT6//XqorMsgkLcLzuq8pEpWY/ex96sijThDMqhg&#10;D2+XPJ5z/StCFmjiAHTsVqnAC0Kt0JH4VcAVofLwOcZpXJJbH95Pt3rj/ZwcVqyL+48sn5eu6s3T&#10;YQLjYM7uNpB6/WtK4lV/3IG0kZDZ6/5/WriJlMxNvwW7/dwOla+kxElARt+UZHoaznSPzF80kY/i&#10;Gf1xWlpsjhDG43ZX5TimkKRqGXEGcg7T/eJI5pq3AdsBv4f4qaquLZiOd3qKrx5EvX7ppklywm33&#10;HCblCn8KuF9yM8Z3YyOtQwoiHzYxyefpTpJNiMEON38K0ATIscUayOu7K5U9MVcil3x+VIM/1xVO&#10;13SW672wynr61IkbleBwD8pFaEyLix75VjjO3sR2plwro4DkqWX5gfrS2MkjXCiROi4Dd6tahAXi&#10;3k/NQSU45jHAv8O3kirV2GZIw6BmUAe+Of161ShVkizMd3+FX5gBaqBhmGO3IoAsWbr5IQPv+X72&#10;3Gadb3jfatqRZbbnb6jp/Wq9jIzP5ZGR29qnSzuFcvj7wwrenuaCtWP1FA8InhX5ZPvD0rHskC32&#10;MN85xtb7vTp+tb06FoGdV+X+L3rJtLYNMWH3c9euDQESawV2k2kkHvWvZzxtG0TAbtvXd196oW6m&#10;GT97jd/eUVcjSFXLNyfvDB9cf1NAMqas6iNolGG688f54rIkvmjg3SbR83HzYJ/StrU0W7t2mVfm&#10;B/WuT1mREvoRO428nGOBhSc5+gNBUTa0+b7dZ+aCPljU7fUev6ZpJJ2Fg0MZ2qx+968/p2qWxsYY&#10;rJ5IGDZ4OP5f59Kqi0d4mCqxjdidvdemP60gNSBvtOnRyOoVwWVyPUUWkkxk88Qluof/AGc8VI9t&#10;NbWyRu2+Nvu/KPkJFVdPmeCdzL8y7gOO3vS5gLGiyXI1CSZ23+W21lHdT/k1JrEcctqLvS5tqyct&#10;xyPcU2CU3U0h8vAxhivem6lc3UOmbV2bmyNyqef14PFLoH2iaK4SRY55ITt6bt3p6++fzqVXW+01&#10;hGu5o2YFvr/hVDSoJHufs9ygPmHIb+Hua0rSIadCwkOMsQy/3T6frTiTLYdFLcNpcWl3Fx5/mR7V&#10;k298Z9az7221OC1aOG727ZMyB2+6PUD1rWhuLI6f51zIVZchVVeM/wBP61E32TUyrNa/MseCWXp+&#10;nXmna4ovlLKacmq6dDqVlGyN5fy5XHPfH41Yurq4TS9k6Mu5R91edwPWmaTPPbWkdgGP7tjhjxkH&#10;/IqTUtZi0+3W2vIv3bKf3n92miJasyNW0yJDbtDFHG0m2WYqvRgx4+vSugS0XUrFppM+YVz7CszU&#10;rOM/Zb23mZomjBmAwcNn1/KoNc1u+0fw/wDbYLdnZYwzInfH4HjBoDoTWlvYorx3EMbLIh8tx3XO&#10;eDWTqcuoQ+TfagsaxW8sm8x8gZUhR0HPT6dq2tNij8Qafbw3nl/bgu5fLOVOP/1Vmxwx28lxZ6ii&#10;ybJvMEMjH5m/vEf5xRbQqL945+z1K7nu5NYhu5Io5mEC28kePLJIBB+pIPsCKueEoZbfVLkG4k+0&#10;yNtnhYcFgB8/pnGB+FN1CGPXbWTUNBvvss0A3yRtDlmBIAbr7HnJ6/hWh4aZiJr66T95NuK8kkZT&#10;Iye/Q/pWPLaRvzXpny3/AMFnv2TvFHx1/Z10jxx8NvDT6j4k8EahNdNa2a75biwnQLcRRoD8zho4&#10;JcDJbySoBZgK/G2W7gtWKzOu5WK7W+U5zgr9a/o7vp7zTNCjia7ZZY7VkXd8+5QMKx568A81+G/x&#10;uhtda+MPi+TUtHha7XxBdpJctHsuAxuJM7nXDFuOScnPUnNe7lmIlyunbY+B40zbCcP0IYuum1J2&#10;0/4Nj5n8e2WqaleRPb6PcLb28IjVyuWdiMnof7xIGOwB4OQOeWwvjMuYHEnXc3DdPp9PpX058Ivh&#10;P4F+JPiybSfGvjq48P6XD9p+0alJ5bpCscbMCfMGSSwC4zk7gByavX/7H/hbxTq/9n/Bv46eHfET&#10;PGZLVLq3ksppOcBAh3qW78N06CvXVRHj5VmWFzvD/WMPe17a73sv8z5XkjuY5CGibgfw4yfrUcNz&#10;JZXkd6gG6I7wJF4OO3rz+eO9ez/ET9nX4i/D+6/srXfBGpSTMcKbKxknjY88h0BHY/1FVovgH4v8&#10;H6PN8UvGvgS6s9HsEifZcRlWuCzqi7lzuQF3UfNgsSMYByD2sWen7GR6B+zn4bu7bW/DOp2T/wCl&#10;y30dvdWtwu4qFhiQMewG5ZBnqCFx15+S/FyyR+JL63lXaVvJgMcZG44x6DpX3h+z5rPw11Dx34S0&#10;Kw15YZo/FVvYrpszMxuQsyssit02tnYOu4jIzuyPg3xL5sfiS7llLZkvpj8zdQZGGfx/kaq7uYVl&#10;7pTltTc2814jIPJeM+WzYZgzhRt9cEjNesaDE76OFZeSPukdOP5f4V5IZik8LbN22eM465+cH156&#10;Zr1/w80selRPuA/iVdvQHmoqK8T8248/hUbd3+h+j3wQ8FeEdW+Cfg59V8O20zf8IrprFZlLKCbS&#10;MlsdOSc8Y96+b/24vD2mQfHjXNLsbGC0hk07ToJI4IgqmP7JA4yB23YOOP8AH6d+BtzFafBbwa08&#10;8cKnwjpW3zJBg/6HF7+lfNv7acqXX7Quvqdo2w2SZA5K/YoOffnNfJ06lX629Xuz9qwNGjUyChdL&#10;4If+ko+cPDk9vomj3WsvLAINzSfZ4chk8qFEO7dn5pGUtkHBZm4GDXpFx8EPiVp3gNfHF18U/C41&#10;6TwiPFf/AArvznGoNogBdrlD5PlFhEGnMRlWURAttPAPlul6Xqt+mq+EfEWlfYZPs8TW4mblkuI2&#10;lhmII4Xb5bj1Vh68+8+K/wBqrwJq37NOoWOn/A/SV+Jui+Hl8E/8Jsv7ySbQZIdlxKBgjeVQWyk8&#10;rFO+GGSG+lhHmSufhuFy/JcRnOOeaxXNf3U+z2t57HFASiC3lZlxcWsNwm3+7IiyKPrhhkdjxTRu&#10;/rn+dUbPVfD0VnDHaeIbV4Y7eNIGkuEDNGqAJkZ4O0DPH1pr+JfDke4P4is19cXKk/oa5ZRlzaI/&#10;Hq2Gqe2lGEXa7to9rmh82eW+u6jgKDu/i5rIbxr4X34GtWqtt+6sn3uTzwTn9OnSmHx34RUEHXI+&#10;uMLHIex/2fpU8suw1gcXLanL7mbJO1vLk3Keh3DGKY0ignnK7fmPSsOT4keB4jt/tkN/u20mf1Wo&#10;Zvid4JjiUx6pI5K4G21fI/MCp9nU7Gkctx3/AD6l/wCAv/I2LyRSrc8bfmxWPcGNjiOPoao3vxU8&#10;HKrBZbrvt/0fbk+nWobDxr4e8QXy6baTTR3EjEQi4jAV/YEMeeTwcZ+vFHJO2x6FHLsbTi5SpyS9&#10;C8R/y2285659f/rU26Ktpt5kfespiNvZvLbFSFGU7Dx9RTZ43/s68/2rGf8AD901TzFU3+8XqjkL&#10;TSZvEXgfwrpzzG3gt7HVLi8umyfLhS7+dwCQGbkY+ozmrenWS+Lb2G9ksFh0LS90el6ew4kwxO4/&#10;3uTlic5bjk7queGXEfw4sbeRjt/4Q7Xjt2njN3Bz/P8A+vVrworf8Irpx3fMbVfyJJ/zitHOWv8A&#10;XY+tzHFVKOHcov7TS8ryld+tlp2LzO0krPjJyTSLHIzgEHnkMe/X/P4UuzC5/wC+dp9q0vCnhj/h&#10;OviH4e8EPr9xpkOrNfCS6tYlZg0Vv5sYO7tuAH49RnIytzHzmBwtbMMZDDUrc03ZXMtkIOwdPdel&#10;XLe1mjlNuQQyMwYHtXvXg/8A4Jk/Hr4nXGk+CPBa6ncahIr3TX0bLaC6iaVUHmSysYokVnSMMc5Z&#10;lUAs202/Bv8AwTT/AGiv+EVtdf1TxT4NtbdlaZ7i98RSzyGN5CULCK3ySFZQRgHj7oPFKp7Olbnk&#10;lfRH1WI8PuJo0XKjT9o+qjvbvrbQ8Mjlt7d/LudUtY2U/Mr3MakeoOTxjp61JJrPh+CHbceJNPXH&#10;O030fHJH976/zr9PP2Jv+Db/AOAPxkTX/Ev7S3jjxdNIbx2+zaXJHpoiaV2dQilHkwAcEyN8xA+Q&#10;c1wf/BSv9if/AIJO/wDBPb4Xa54T8D/s7ax4g8Y31q0GheNNW+IV6z6dc78M5tYnSGTChyAVKnac&#10;gDg+hDA3jubU/DDEVKKqVq/JpqrbPtufAVuLe4ijubadZI5EVo5o2yrKRkEe2D16Vx3xM8ca74T8&#10;SjSdGkhjh+zxyZe3D5LLnHJ9/Sup8MNGnhLRjFDw2j2pCluh8leOnrXK+NbDR9b+MNno+vTvHZ3F&#10;nGHaNgGEgtW8sc+sgQepzgYODWNOnFVuV9D4jLMLh6ecVKVZc0IKW6v8L3sYB+KvjeRVY6rCp6jy&#10;7OPGfqVqJ/iT45bp4mmj7gR28Y5z3+X611Nr8LPDEemWemXt5D/alvNbzaozaltVrf5t6jgFTjAD&#10;D0655Mc/gLwPqNrdzaTrOl263y240mSbUnJgKhvN3jPO75cbskFeNucV0f7Ptb8D344rh/msqS06&#10;8itv+u68k2cm3jzxxJ9/xhe9h8sxX8OMc1HN4v8AFdyubrxTqDArj5r1+n59K6jwNY+CT4QvJ/E1&#10;lpoud0yR3l1cbpF7IyIpyoBGQMc9ehGNqyg+FGmW1v5p0FvLiCB3IcvwMkgk8n36E0uagpW5QrY/&#10;AYepKEcO3Z20itdOh5u2r6xMmyXWLtt38JuXOf1qMS3EjZ82RsD+KQ16Ra6h8JLO8u3t59H2TOp8&#10;ue0Dqo2jhMoeM5PHemR+OPA76ncQah9h8m2u92mzR6Wu1U2D5jtXI5yOc9sAUvaU/wCUcc0vf2eG&#10;lor7W7aLTV6/dqcB/Zeof2ONckgK2huTClxu+VnABKjvkAj25Hc4qtJcFpNqgNn7q4HPsAK7/VPi&#10;Zoglis7Nwtr9sIvRHb7lnj2j5trDqTj0PAzWH4X8Xfa/EsNsdO0mxhLSM91HYojIFRmB39uQOnNP&#10;2i/lO7DZhiZUnOVC3Xf/AIG5zsVpM8jRQWMzMfm2qhJx9B9asGxvEijmazkVZojJC3lnlA5Ut67c&#10;g89K6mz8d6FY6ibq5mv7mZIRF9u8vLSjOcFSRx05JOf56cPjbRb3z/FqXskU9rbfZkgcqHkQsGBA&#10;B6Z/lz60e0l/KTUzjGQ/5cO3fz6dP+G6o4b+wtYiu4YX0W9Wefd5UP2RgzKOpxjp7/Tmt2z+Gfi6&#10;50s6oukzE75PMt/IPmRKozuI9DzjudvTmtQfF3Tft0Lw6ZeeSIyZIvMTJckYB65UAEe+a9w+Ev8A&#10;wUU+KmiXNr4f0j4N+H9Yt1jEbwW+mtHciNQqgq0eV3k8kurD5ux5rWnJyex0YHGZji8RGnVpqmu+&#10;/XbdW/E4/wDZx/ZH8RfE64j1q6spmj+WS2tI5tjcFsSydNiYXK5IJPHXFdh8Rfgt8Lfh14hvNG1n&#10;xHDearYyk6kqudqncQVAChV2kEYLk98DOK+hPFX/AAU2+Ffwd+E7fDXwZ4ftdc8V3TTPcaXoljDJ&#10;HY3jbAiz33lo13JDgsoRDGGGAzIAK+DfiNd+KptauL/V/DNwt1rVx9pkt3mZn3Oep4HXCnGPStak&#10;eWHu7n2dapDA4dKlHmfX/gnoHhifwlZavqF4NOs47G6jRGub+BWRfugMAMscLjJ4zzXR/Ev4c6LZ&#10;aLF8SPB/iLRNQ02aaO0k/seHyljfyztypJJJCnLHuOgryK81zxvaNHZa9otik09sp5YZCsg25CNh&#10;DjadpA9CK2vhfFpx8Paha3WmTXV08xFpKt1tEbBFyCu07h97AyMHHpg4ShKcWmj5PiPH1KmR1Y16&#10;dtVbprdFhGjU7U5+XrUmQecn0HX0qJXdl3Rx7h/P/PNdT8Lvhh4r+L3xL8O/C3wra28N/wCJNYtt&#10;Ns5byTy4ElnkWNCzc4GXHNefGlUk7JH5WouUlFbvQ5kEEZOVwelAyDnHQV0XxV+F/i/4M+PdV+HH&#10;jrS2tdW0e8e3voGU5V1YjnPIz15AODyBXOuzFd6nIPZTSqU6lKXLNWY6lOdObhNWa6MSV9pyIS3b&#10;AxXIfEnxDpXhqCSaW33XTQfu2ZeY8FiWB9cjFdcWYL09sVxnxY8M22v6TeaydThhk0+xGEdgGfcz&#10;cDn1w35104G/1hH1PBcpQ4gpKL3un6WPnzxLfT3SzX2c+ZJzjr37Vzrtu6rn8fatjVnYQtAxzt6Y&#10;9ayHX5slgf7zE17tz+hY7ElgxGoR4yd38X9a30hkLK0SbhnPy/4f/WrnrYiKdZgg64BGfT/P+cV9&#10;+/sFeAP2avFf7IXifxB4nXSP+Ev0/Qb6SRr+QFvMa68qAIpOeI5FJ46xkjHJrKrVVKN2a0qftJWP&#10;iiFWRfLIC7ex/KrejzQ2t4rSL67ivpjH/wBer/iOWwHiG4uIoYWhDEKFU4PXvW54c0Tw/KttrGv6&#10;PfWun3Rmjguha/u5pERTtVu+N6ZGcgOpOMjO0VzaktW0Nnwf4TTxZFcL4cuo7q5tmytiu4u0Plkl&#10;8jgbTjtz+Brm/GOoXHgy6bS7yzkiul48uSPBUk169+x98Q/h98HPi/H4u1+1MNu1m9uszRByu51O&#10;fyBrlf21PE2h+OfjfrPivwrA81hc30ktrujH3Gdip6nt/wDqqfaP23I0X7OPs+a54reXs+pzMwZm&#10;3YLNt5OP/wBdNsIWkbzXGFTBJ2nrWsviOS1g+zT2SjHK4TGDWnqNjInhxdSmQKs8e5YwuCevf8D+&#10;VbnOz0nQdZ1HxfpukQ3FxttdPhSO3kLcRrk9/qT/ADxnrvSTXhleKRj+7jY8L1APTI+v61k/D1Bb&#10;eHbWykdT51usknbq4BI9MY/WuitF+0TuzqFeSFgvzHgkdsYrSPukSPLPjjGtrryhGzutY2Xd1G5A&#10;cfqf84rI8Myl+dx3eWo+hx/n862vjwEHivkfdgiVcr2CAfXp1rE8IqGfy2b/AJZ5XnpxgfTt+VTJ&#10;+8fN5t8NvM/Qb/gmzYHUvhFqUgb5216RZH9B5MP+fxr33V9MOlSgSHLSE43d6+f/APgmvrkGgfC7&#10;WoruUMJPELvsb+HNtbHOffrXuusar/bmppHG+4FsZzwBkV6OHf7tHqYb/d4+hb0+3S7QtOwVV5LH&#10;viql/rrWm6KFW8sDCkjr71s2mjzy2zRqmOMYx/8AXrn/ABBp8thAwlDHrj5a6OY6DH1PVbm9gkzJ&#10;82Dj9P0rmF8SXcEjxwNv+bH3sf5Fbo0fUb1pUjT5WY7mY8L/AJ/pWLrHh+50weVbp8rfekfOc/yx&#10;S5hx03L/AIfv7nUbxVupWSD+L5j83tn3r0Ow0EX2nK8aBfl42nJP1ri/B9kps1ilTdI38S9c/hzX&#10;oGh3f9maesTjn+I04+YfaMu50qXT4WkuX+792PoTWLe29xOxlUbRjlSenat7xRrtp5gZ1JZl6t3r&#10;Hv5LnULTForKG/iUdfbnNVLbQn4Tk9RW4uZGhgdjhse/4Vyvi+y1hIVQo3/fPXn6V7N4N8DJOftF&#10;wvPTdjt1qTxf4IsIdqbUdm+8oXpWaiy+bQ8H8PeFtb1RfNBaNf8AbU/5/GvZvhto50KzCMW3KcsG&#10;Oecdf8+1Taf4Ws7KBVdAuAfy9K29K0R2DfM23A3f5FFhczkW5temula3X/Vrz9fpXI+O1mmspI1X&#10;duyuPTmuuvraK1g3xD5s4BPbiqekaGdaBWUhsN8v90D1zQLmOP8Ah/4Ua1VZ5o2ZjztUcfU11d3b&#10;3xTYU3KVwdta9vpkGhnfsVl7f5/Oq2tX6R2pMUf7xhz6CqJWh514itvs94oY4ZiSo2nnFWtN1yXT&#10;7NVRSr7gBt7/AOeadq+j+WJNXmf5mGSzD/HtU3g3Sm124y1uQoPHvS1QupqaV4j1aY/JEyt/e645&#10;rrdGvJbdVv5H3N/cb0/KtPQfhojormP5cZB20eLvDU2jWyvaoNx5wtIrlZny6s9/cCCVtvY7fTNU&#10;rm7Mt15Zb92rZUDHPPesq6tNSjcTXL7CB+HTpVEahczy7TIyqD93J5pk8p0FzoEOtHluegz0/lUe&#10;neFpLO489S6r1GFq94X1C2njW1P/AH03X/PSugkghk2+W33eW96dyHuaHh7yNPtPtEj5Y8rHnk88&#10;Z9Kj8S3rPatOzbW52qMnHFZ17ei1ddzH5edoPPTvWZ4mv7zVLIW1sfvfK27jPtUgZ8+vvNG1v53J&#10;+WuT8R2lyF320hXnl811OmeCNReXzbo4Uj5ducf/AK6h8SeF3ihZ9+DuztOeKmSL05ThB/aCjHms&#10;ffzBzRWwNC44CH3Ynmij3hWPx944Ct2/yKUbgxGeQf8A61IHJO0/kx6+36UYBUbwNv8AH/jXyJ9U&#10;dZ4HWRrpZC/3cYz36/4/pXufgYloIwUOFADnpg+3/wBavDPAqkTIGOWYDPscjkfnXufghiwjkbO4&#10;qMZ9K83FHtYK3Kem+FFlZI4N/wAq/d3d69K8KMwu4g+47sAjPSvOfCsqROpQ8cDOOnb/ACa9K8LR&#10;+XNG/l/MGx9eB7Y7/nXH9k7b+8fQHwq/dwRyOpzx8vb/APV716pZkiBcKu7A3Ka8s+FwaaCMfKMY&#10;5r1O1XdAsiNn5cehzXnVF7x1xJHUuxWMt935dtXrFnmfEqnc3f1qrbIPtCu52g81oWriZ/kX5v4v&#10;/wBVYs1RpW8jxRNtG4/7VXGfNv5oO3v64qmsfyqmCw/vGrhP7sIW/h/KmQT6cC7cu27g5Xg+tWxI&#10;6IuHPp9RiqdqpEavtUEfdI69asXDFo4yOO/I/rQTIeZHDj+6B8y1q6UyF8pjbWTgM20BQcfSrmnT&#10;KrKCNrdVxVIk3mJWDcPut/nNV+Q/yipknVY1jLYLLxx1A70B4rlvLI+ZTt+VeTzVACSMYWKEqwI6&#10;+n41aUiS1WY9untUItPL5Un1NTeaI0EC+vGKB8rLETp5CuW5C8bv5GpIw8sSyQofl/u1VSRxHgjI&#10;/h+lXdLlCxiT37nGKqImiaymkhm/eJuVvvDuDirdyxWNhI2fl++3/wBeq2FEykj5W6mrdwitCx2Z&#10;GB/niqJ5Stbtjb824nGNq+gqzcWpQrIPmU9eelVHl2vGoySfvEHpWnEvnQbn6LwT6UAytp6mC4fa&#10;MqygN7VqxKJYsABlPoOhrLBkifaScdfrU1reyIcOmd38xQDLV2rJE3l/N/eGf1rCW5S0Zg6t8zEu&#10;F5PTtW7NMrxuzxtjGGI7j2NYMrK935RUrhsqc9OOlARNC3nMoLrjr8qr6DvViwlCwtznDYI/uj/9&#10;dVdJVBORtyAMhV4579KuQwr5jTA8s3X04HFACwK0sTcfeZuF7jNYWveHyZRcphkP348cDIxg/wCe&#10;9dBDE4t2lj+bY27b6jrWXdald214ksY3LnbIvfbjjv8ASgpDdDH2W1eIfdY/XFS+UylWjbqcZ9PT&#10;NPBjt5BJBGu2Qjd71BpdldzXDTByVUfKv97/AOvUrVg9C3PeNHGvnJuKna5HcVAjD7YzZ8uM8le7&#10;cVfu7IQruaLJxlcfhWHf6mo1eK1ClRv5Pp9fr/SjlYGta3LQqxEPyrz8vf1p17FHIVigdgu/O0cj&#10;p0+lOkEL2zKrqrx9Fb+L6VIl3b3ZWDyzHNGo7cGnbQCGxYGKSOYFfJyF5zj3rR1dlTTobpLZmNwv&#10;zYxxjr/+usy3gmN6w3bmWP7u7qv0NXp7q5hijjj2mNwCdw65Hb8cUyZD7O1jmt5LWQrskkG2XsBz&#10;1H4Yq9J8sMa26r5m3H4j8KjhA06xy8G4TfOAq85HbNVLqaf7dGLYfe+ZVHVemQaBGo0BVTcTkK2d&#10;p/I81X1KG31KwmhhlYKse7c2Cyt/ezjpWk0L3y7ZpAjND5gLeoXlfr/Wsu2S3fV1spBldvp/eBGT&#10;7YNBCZXtVZLa0MMm4SQK0i+rEZLfX2rSuk8jTiiqsnmQkxbk+UdDz+VZHiP7Fp9rF5Uz/unRvtCj&#10;bvyduBjt2x/hV+7mEmmQ20srFpI2VWj5Izkdu9HUH71im0mp2urWt7p0UMcbSbLjLfeOAAF45ySK&#10;d4ogme6ku5DtnJUSbcH0J6dcj/PWo9OsbzS52lnRZ4d6+Ww+YRsBwQPbOAajWXVgskOpT7oGttkc&#10;kv8ArHkHQn6855pP4Sl8Q2S2OnaaI0vE3eXsaQqMydcZ/DFN0m2kls2s1LqrFh9oU/NnBOV/HirV&#10;pbWqWCtfr5m+P93v+6AQakk06caEs2lfM0bF2jXnOeoPpio5bl826K02pDS9DK3DfbJlkYrIyjsA&#10;Afr1Nfht8WdZg1r4seMNYsZXa3uvEt1cLJMAJGVppSGOOh5z+NfuPH5dzo/nr5hvGXEEarnaw7nt&#10;278V+DniO6kuPE+syzK257xvvDDbtx5P4A5r1MrX7yR+O+Msv+EWjHvJ/kR+DvBc/wARNP1bwlo0&#10;0ja2+pK+g23mokdzKvl7onLEfeRWC8jL7cnFbXwC/Zd+L+tftC6Dqvirwnq+g2VjNLd3VxLZtB5b&#10;BCRwwwcyAYwMCuV0N9kd4SSdt46j2xgk/iT7U2y1zULy2vxNf3DMusXCrvdvlAIAHPXAJHtk8V7T&#10;5rNI/POGuMsPkOBlRrUnKzTVnbe25+j2uWPhmMyaqL9zIGLN5DspRj69P515v8bvAuifGn4e33w9&#10;17xFDpsEqxzW7+cq7ZkIkiL8jPK4OcZBNeA/sqeBNC+Lml+LvhVc+F9JM0WgXWpLe3FmZLpVXZHt&#10;iYj5DudcehrD8Dfs66Lr/wAV18K2Md9deTfSRXkkjb7RkTcSWUnKjCkgHHp3Arz40/Zz1ex+0ZPn&#10;VHPsrhi6MLRlfR7qzsa3wX/Z7/4U78X/AAn8bPij8e/Bum+G/Cd0b26msdRj+03cMasDGkJUNJKy&#10;7gFHzFiqqc4I+DdUtdX1G7utRm0mRfMmaRlDEiMbj39h346V7Z4+8B6PpfxA1rTYYP3dlrl5BCY8&#10;KqrHcOgCj0G3A74xXdfsZHUdJ/aQ0fwPo+uw6TB4osb6wuru4tVmAcQmWMDeDgu6iPjBIfg5IB7I&#10;1Zb7nh/2xh8Rjvqqi1ZtXPlnRfB3i7xbrFr4d8J+GdS1PUrqZUtbLT7N5pZWz0VVBLH0ABr07wzK&#10;LvQ4828lvIn7m4jmUhkkUAOCO2DX6afsF/sPeFPAnxKH7Q/iiS10fT7S1uJ4bezhUXUMyZAlTPSR&#10;XyFUAliMV8b/ALXfhzwjYfti/FOHwDaJbaO3ikNDaxRqiWt0YVa9h2gkKy3LSqQDjIOOK0c+aJ87&#10;4gYGnTyZYhvWEl+Oh7F+zr/wUqsfg94D0jwlqfg+VRpem22nM6yIY7pI4wi5J74QHGDyM4NfPv7R&#10;/wC0Hd+Pvi54h+IMFnHp+k6zqkl3HpP2pJPsyYAjhEmz5goCKMjHHTNcvqui213atb3cWVDB8biO&#10;RnH9awZvCWkPhPsBO3/lp9oc5A+p/wAP6Vh7sXqeHkfHlT6gqGJbvGyTS6Jaddy98UfEOifFrxLH&#10;8QPE2m3Q1S6020gvIdLkhhiVYIxbwiNQp2osMUKheCMd+ao6Tqml6HdfbdN8IatO0iFJoJrlHjaM&#10;jBDLt5/Ede9dV4Z0610KwddMTyftGxrjbI3zFc7c5J6bmx9avCe4ZMeazDq3zVs68Utj4zOOJqWM&#10;xlSUYScW+srfgl+pwQj0KMlT8JtVdV5CNdSc+mdqZP4GnfZIpGZ7H4NXaqfu+Zd3JH8q73dITxIe&#10;h53ZxTWGDhmYDtn3qPbR7Hlf29PpB/8Agc/80cSun6kBvT4Ox/8AbxczMPpyeT/jTmsvEYi3f8Kc&#10;0vA4G+MsB0PBMgx09u9doArHcQTUkeY3HJyOQean2/kZvPqn8n3yn/8AJHI3Xhf4oWSRzN8EtJtY&#10;5MeU02mIqyHGcAu/JwQep6j2qCOz+JUibk8FeH4WwelnbcD/AL7P6iu1JGSSzfNktg9ajbscY+tT&#10;LEdjP+3K0t6cf/Jn+cjj4rH4sJxFZ+H7UN122sC/icKc/wCfSsnVZ7/VpT4O+Ii21vfZ83Q9UtUS&#10;OON8D92SoA2s3fAIKjNd/OGCMADwM9elYnivQNP8SaXJpV4u1+DBcY5jb1HsRwR3/AVP1jm0aO7B&#10;5xeqlUhGK7xTuvPd3811RkeHNevb138OeJovI1i1yJoz/wAtgMfMPfGCfUEMMg8ad2oGlXhk7WNw&#10;3XuI2rkQuo6tJ/Yd/M1v4j01dum3RIH22MA4jJI5cYOwnqDitzQvE0Wv6BqUc9v5d5baddLdW+35&#10;gRE3zY9M9u2O9ZVKfVHdjMDy1FWpLS6bS2V9mv7r/B6Fbw3cRHwDZRmVty+DteQtzjd9tjwPbjHX&#10;rkeoq74TDf8ACKaWFXd/okf8qzfDBceBYVKfKvg3We3pfQkn2/pWv4WEsvhLTHZdv+gxduPuj/69&#10;TU6/10R2Z0/9l/7ff/pUyzgkhnLfl1612HwEj0+T40+GbHULZ3kuJrsWTRt9wokUkp6HrGrdf7vv&#10;iuTaCY7WXKYbnpzVrR9Z8TeGfE+l+LfCj6fHeaX9qMb6gjsAZ4vKLDb3C7x/wKlT+JM4MhxWHwuc&#10;Ua1aXLGMrt9tPI/XT4EftL/D3wd4/s9D+I/xY0vStHuNRtJVuNa1BYYIoIDxl3IUCNXcgE9CcckC&#10;vJfEPxj+Dkfwjk8LJ8VvD32htNht8w61Cctlc4IY54B6Z9s1+cfivxj8T/GWk2dlrvimF5lmk/tH&#10;zI/3cy7wUUbVGAFBBPU5+mMHR/DsulWMdk80Z8suPMjQqMM7NjHXjOPwH4Y4zCLFcvvW5Xc/bf8A&#10;iJmUZbSk8P8AvG9Lar56o/d34VftZ/Dzx14O8dX2kfEfU7jWbqxa/wDCsFzpKXa6nMqyM5mQGZIG&#10;BbduUxkAkqwzivyL/wCClPxq8c/ELW5dF16WRpl1ZTLE2cIQGH3ewCljx02nr38p8PeLvjt4PvpL&#10;XwN47msbWS8c2/l6gwO0sQByvA2npn24GcYniPxt4k8X+Brzxz4n1M317HrwgVpoxuCmB2b68nvk&#10;8g5r06daUTOpxVlOOwL5JK7tdb2udh4UR38KaKoO3GiWZxuzyYEJ/X/PFcD8Zwf+E5cSsu77HB1b&#10;r+7GeK9C2W/hHw9Y2Ou6pbwizs4bYyNMArOiKp25+8M/pyetWLLU7a5hFzY3tvMjDAkhkVgR6ZHe&#10;ub2qhVcj8Dp454PNamKjDmi3JLotX3szwtIi5UpFuP8AeUZ/lwKkXT7t23CxlbdjKiFmJr3J9Tuv&#10;M2pdyenDYz3+lOOoXDhTLdOx6cuTWn1yPY9OXFEulH/yb/gHiceh67/yx0C+y2NuLRy3/oP8qlXw&#10;n4nONvhXUe3/AC5Sev0r2X7W7LzLIW6A7uRSSzbE3sxy3PzN15+tH1y/QyfE9Z7Ul9//AADyKLwL&#10;4ykwU8L6gysc8Wcn09PWpovh343ZQzeGLwKuM7oQuPwNepNqFvGMNexA/wDXdcn6flioZtW0sDLa&#10;nbL8v/PyvH6/5xR9afYX+sWOltTX4s81/wCFceNXUGPRG3f3TKnp/vc1FH8OPFjH5tH/ANn5riMZ&#10;P/fXevR5dY0Tb5h1i0Xb63S/THX+lMh8SaRYXMV5Z69apcQzLJBIt0uUZTkMOeMHGD7UfWJPoaRz&#10;3Mf+fa+5/wCZF8Hv2WvEHxQv76x1nX49FMNg0mmyTxiQXdwZIwIsqfkXYXbcM/dUYG7Ik+J/7H3x&#10;e+FmorZ65b6b5bLlZ/twAI5z1Azjv7+/A0774n+JdavpvFmo/E+ZbwMm2aO/8p2wOMFMYxgYGfp0&#10;4wZ/GWhX91Jf6z4nW5uSxLXF1ctIzEnPU56nJz6mt/bcsfhO9Z5W+ruPsW59Gk7fcc4vws8Tn92b&#10;6xVevMzY/wDQelSxfDnxVaQyQf29ZxQyrtkWO4l2yDPQgIMj6mt9/HvhJDtbXYzx2Vj2+lNm8d+E&#10;pUaOPV1fdwNsD8/+O1l7ar2PPjm2e30h/wCSsx9O8M+JPCt9Hrml+J7e3khUhZI2dWGR0BA4yM9D&#10;zXp3wutfiF8TEm0qx0SPWtWjYNHrVvH+8tw7YBd3I289GJ9a4zQbiy8XahJpGjf6RbsVDExsF3YP&#10;rjoD+Rr1ab4beAfDWg2surxMyeUxliTb8px2GOvJ6knn8K9TC0Z1oqTeh7WBzLOpX53ZdU0l/wAM&#10;YPxK8BeBtD0my0KW6hi1zT/MXW9QtJ/PFxIZCyuSHKggELwxGEB75rO+Hf8Awi2lSC2urq5ubKO5&#10;867vre3G+MEgYAHy9eOv8udaXxH8FdLC2MeiSTLDlhvk2jJ5x6GtPTvHHgnU7aSw8MeHZLZBHuuk&#10;jTJkxnaRnoRk4xg8fWumWHvI4cyjj8yjyVZ3je9r9ix8WvhX4Z+El3HqGmeOrHxJa6hJ9qt49MVl&#10;2xsQdshYKVJJ4ABGOeCeLvwEvNN8T+MrDw5qHji38G6X9uWbUdcvl+0Gyt1O/wAxIoFEk0ytjaAy&#10;87RlQCwz7fwnoXie/uIZVvZGkhYw3lxcCKKFuyndlcHHGMdO+a2b/wCB3w41j4wanofw51LWLbw3&#10;b6TdTaLeaxam4uL67VR5Vmfsy7EaRyF3t8igHJY4BiWHjzc0UeXUymo6iq04LRqyv2+Zq/8ABQX9&#10;qTXfi78Q73x9o+tM0ep29kniNrK1EMerzQwxq94Y+fLkd0LHaeN2OnA8RF19pT7TDjy2+7t5HNO+&#10;O99deGn/AOETt9PW8EMSxyXMKsBu2gsAD23EjPcDoK4HwZ8S5NO0/wDsa902RfJ+VZGQsUUtu7L7&#10;478CuPH051qi5uxVbB5hmFJ1qsV7RPWzW33ndSNIsYLSD5ufvfXrXmPxinkn1pbKR5NrWo3eX025&#10;zk9uwrWvvirdH5bfw48i9R5czenfj9Kyde1STV9EvNe1HTGhfymiiVv931IHqP0rnwuH5alz6Dg/&#10;K8VQzqnUqRsteq7ep474h0+K2sZHMqszS7enTj+XP0rnASrZKtz0AbkflW9r97cXsMiR7tqsWxjI&#10;zkf/AFqwJuFwp3cfw16h+4IdGxLjJ29+OorovC/iK60OTfb31xArdWhYqCOnPPpXKl2DcjHT+Gta&#10;3RREAccqPun6f59KXxAm1sdXa3Wn3zbFmHmY4+XBz6/l/St1fEfiu60S38LXmvXE2nW1w89vb7iy&#10;xuyIjEDOOVjjB4/gX0FcX4WYNrkUIbbmNgoYnnAya6yAbb2OJPm+fJ79vT6UktTRM1Lc+TFmNWCy&#10;OobA6cj8P/rCpr2zNzLIscrSLt5ds4btzVqOx3osaRANImNoOee/55/I0/U9MlsHEUpZXZdxY44G&#10;T/X/ACK2Iucjd6LZTSsjru+ckHt1NZ2ta9b/AGVtFjXcISVG4cdP/r10WpyQ+YscGVMeBwPTP/1+&#10;vpXC65cM+p3UYjUbpCw3dO//AOqiPxCl8J7L8PkuNRjhnilby7fTW3fNjOJFP8n/AF4rtNJRbicO&#10;y52gbhwcDC9f1HfpXEfDi4uJ7Jbbapt49NXC5ILN5gzn8CAK7vSZEFzCFRRtiI5zzxwee2f89q2j&#10;exg463PMPjXKy+Jt+0FvLVWyc4OKwfBzrHeKznau3I+XOT2H510nx3t4YPEP77eJJFQqN3y7cEZ/&#10;Mevaud8HyQNLMkpYSmPdGyt+YPt0oZ89mn6n2b+w/qUy+DNTsxNgjVN33h1MMfP5fL9AK+l/BNuG&#10;lzcPu2/eb0J7V8w/sIi1XSNSknuGZYbzdz33IpIznseB7fSvoPSfElnDqPz3flqrfMvc+1d+H/hn&#10;qYX+DFntGli2+y4BGQPwPtXOeLI4JGKMMbm6KoNZtp47e5jElouy3CZ3d296xz4xvNZ1fy7YHaTj&#10;25rp5Tp5jqtE8OxSRbZAPc1g+P8ATrePMKIMZx06CtE+JZLDbETt4+b371z3ifW0vR9qgOSuTx24&#10;o5RO1inb6ha6TF9mhQE49Afwq5ZeILy/Q+a+Rx/F1wc1xKaje3F6wlDfM2Nv413PhXSbh7VWMHJX&#10;7x7c0iEZms3d/qOrR28cDbedvYHp3rW0yOayKROWXpuJrSOnwxSfZgi+b1Zt33eKzdZv0tnWK3fc&#10;e5XFFw5Tp/8AhLItKsF8iDMu37qr096yxruoXMhnu/mZj90msa11yJkWOUFjn8qvaPcG9ugin5Rg&#10;/SnzAazXSmBnk4I569KzpvFEtn8sY+6MDmtfVbFIrYzDg/3c47Vx+uXENrumnPc4WjmQ+U6TQ/ED&#10;azbH7XPhHweeMritzR9Zg0u32LjaFAX37etec6Vdi6g86KfYpP3l7j04+tXZtbnMQts7ty8hWYEf&#10;l/jRzBynQ3/iRtQ1AxrMMsew7e3NSzlGTawLHp0rL8G+H7i4uG1C8DH08z0rU8Q3FvYKzfxYP0pX&#10;uHKzB1SGW9u1smb5VHb8sV2fw40u1icRLGp2nLEd64CTVpXvAIJfvD73HHNd74b8SaXotiotlXzN&#10;vzP3Y/40iVE9Wh1fTtLtF8wDdtx9TiuR8a69FdEvG25iv7v/AD7Vy+r+PkmjaQyldp6Z56VyOo+J&#10;9S1CXzEkJB+6DU8tncp3tY2NV1ZZIXgZFMrfdLdBXJatqn9jHzbhz833dy9TV+W+uJF8xomLN1NY&#10;s/hC41i685pNwZsNz056VRLZpeFfFGozT+cB5ce4bdx5P/1s/wCeK7nTPFvnHYWKt9a5C50GXw5o&#10;glihDPtwB6d6h+Hs93qF4qzbmbzP3jHjApoXqeoQ2c97GJJQf3gz0rR0zwjNchXx8u7qVq14dtIp&#10;YI4yCx43f/qrsdNsfJVQwxtPzLilIDLXw5Hp9p86BuMLXm3xV1P+zbCSMBV67m7nnP5V6v4gvI7O&#10;xkmLZbbnA7+1eB/FK8uNemksncsC33F4yD2pK9iVbqcNJ43t1kZRJJw3/PL/AOvRUTeEZQcC3/8A&#10;HRRU3YtD8phkjk8c/wD6qVVUDBXjkdvTpTSSx5Hb5dvPb+lOQsG3g8/3fT8/pXyR9YdZ4IJW8jLj&#10;23KfmB9P6fjXunglGa3VQm0qoPTpwOTXhngRlLxgjcc44+92/wA+te5+BTMsEfy/wjq3PT8/515u&#10;KPZwd+U9M8Kg+Yr8Kpb5R6GvTfCDq88cMj++7d92vOPCcIdoh8xGcn2H+cV6H4XQxzxlgd3A6f5/&#10;ya43sdq3PoL4TTFI4xITgrzz3z/9avXdPCLbKhGP9qvIfhZExgjC+21q9ds8CFVbjC8gj+XFefW+&#10;I7IEsW+SRlj3KRwM1oaXF/pW0nb+HI9qzbVlF1tc+9ammvi4B2596xNLmxIrAdV2+WcBupPGKSQ7&#10;Q0Z7HHC81KuGTB5z/nHNMaRPL3uNxxlTnr7UGdyxbuwjVc/55p7maRQu75Rz9KdZ4mZCAu3uzLVh&#10;4k37DyvPT+VVYkoS29y4WMDp0NaOirMHVpBuPc88f/WppkZWytWNN2rMQFx16fSl1GjSFwqnG/Pz&#10;cAjpToWmiuBI6Ybdxg/rTVh/ebSfx9R1pyNHHfZWUjGMZHX2qxF6a8yfl2ncvXPSmpM0q5VPY1Ft&#10;Ez7lU55AI+lTwb5Ny7chTnbTKJTGpDbf4Rmr+nkNEXUf4iq5tsx55/4F3FLFObRBGi/xZxRElluN&#10;JHlKkMu3kZ/z/nFXL1lFrvZAwFU7e9RZkcDadv8AF2NWr2ORk8wL/wAB6YqyeYovKGaORV+bdWxZ&#10;3DKGkK9/mWufeVmuFReOT0znt/n8q3LaZpLWNnQcrhiO5zQEhzqtxEwHP1/kaIwAm1Iwq9dopsch&#10;gLZHy7s5Bz6/0qRQwlkilG1lb5eeKCSS3eSSORAf4fT26H3zisiONl1Fn2hXViMdc8e/+eladlMq&#10;+YsgI3EYb+E9c/0qg6yrcmbb7Ent/jQBNblopGMQ2nt14q89wcrPGM5+92zxVeCcKvmGNgu78/pT&#10;j5iybVPy84I7fWgpE63I+zkAEDqVbqOnWs2/SGdPP87a7DPytx7EVe1Ax+SxQKd3XPQ/hWa7xbY9&#10;ybQqYX0HpS1KRNZ3E7RtDMoP+0prQsXCWrPAcleq1Ts4ZJ1kA4Xt0FaOnaW9vE7K+4t/eHOKUU7h&#10;O1hrJMIQrncqtkP978KyNQ077TI0kI46hsdDnOK2mW6hG1Ru3ccnr9aq6fF5N7NIw+WTG5fWqluK&#10;BD58DQJmQK7j5S3ZsdKFlkjljl2cK2GYDrUHipBBCslovyt8+1VycjtUsksT6Ul7blmygJTJ49qW&#10;peg6e2a7vg1vftHJ/wAsZl7Ejj6/SukuZoo2US2e4KwJUemRxXLs8aLDuAZd4XK9BW5ePPLBC2HL&#10;xyKfL3c4B5+vHb1oRMuhfupYjCEtnBhkXHltyQ2e1VLC9DapH5RRHjyJFI6rj9KtNFamZZ7d8yb1&#10;x8vAyP8AHIrNhhA1uGUqzEM3movVuKZmtrG5IFhtmRVk244+XhffpWbbRySS3F1LPt/0dSzeoGeB&#10;WkdUlnUpZQ7YgrI0ZQZJP4/pWaiSQXUYgmVVSZlkXacPweM9Rg/yPrVGa2ZDrF5Zvpi2v2cQzNGy&#10;W+/B3AHrz9etSXFzatZwzpuiP2hEYsQdpCEYzx14qO+s01gfZdv+pb7ze/61MJY7eOKPULJV3BS0&#10;RGQSMDPcHGOD7UgXQg8OK+k/aIVn3whvOEJHIU8kAZ5yT6ip9QmUag1lbpvWRWK9flX0qvDL9tu4&#10;bER5nWEr5+0AHpkcfSpNRmuba4SG0h3W7N/x8/3XxwMe/wDn3TdiktSa8lspIo9LZWVQijcV+9x0&#10;/Dk1Rgg1SzLW2nwNcIzjaWbqfbHai9a/kjt4JFbcJCA3qwQ8/wCe9F/rt1psKzCb99HLGZOowrEK&#10;SfouTSNIkes+JNBsPCcl84liuA2xvs6k4bPO0jn73tzX4Maz5suvapO0u5heEtJtxlizHJ9+D9ee&#10;1fvpNDbXOh/25aGN8NukK8k/OefxwR7HGa/AzW2Ya/q0UX3GvFk9TnL9/wAT/SvSyv8AiSPxnxot&#10;/Y1D/E/yRnaMN9vcKW6alICCuAflX9DWJF4hstCN5pWow3TSf2jcSkiIgHcQc5PXpnPPr3rSupX0&#10;DUTdTf8AHndFdx5/duARu+hzz9B6VYudTsg/lHUbX5Qf+Wo5/wAfb9K9s/AacZc3NKDnCSW3l951&#10;H7LX7Tel/s9/EDVvG154X1DVI9S8OyaYLe3kSMqWuIJQxJ7ARHjqdw+teo33/BTjwDFKbjTv2f7q&#10;K4ZStxNDNbxNLnP3iEJI5PByP6/OGoapZSR4j1GPzvOUJCvzKVKtk5z1yF/Osr7bZxlc6hGvGMt8&#10;vzd+lYVI+9do/XOHc/xGBy2OHpUmoq9r67lXW/Gv9va5fa3Lpk0bXd9PcMkf3R5krybfw3YHANUp&#10;NZ1Ww1Gx1rR7S/s9RsbyK7028h+V4JUYFXHGeGVT9V71Nc6+tpqtvb2r28kBSRppWYqRgYXGO5Jz&#10;34B6dprnXrUKDPcgK2VDtkbhSXKuht7b/afbqk+a9+u59BW//BUn9oaHwt/Y+mfD7RYdYa38tfEH&#10;2eaZhJjHmi3dim/I3ZJZd3O3AxXgcHiOezuWfxFY6gkt5dPJdapfOzNcXDsWZ3LAEscjJOc9TUMW&#10;vaZPcLJLrke1Mkg7zhvTAB5H9K3Atr4i0NrV3861mjClVyOR8wPPIYEg1pHltsfO8X5/WxlCOHxd&#10;J+zve+qt5rSz+ZHeL8nl45x8tVdG8B/F3xZ4Rvvid4N+Emraj4V0veb7XIbVjGioN0jD5RlUHLEZ&#10;CgZJHIrJu9Q1bTUbwSYJJrqRdlncRgLvjbd83/ARgd8H2FfRHhfx3+zJ4G+Hvws8Tan8WdebxJ8M&#10;vD+twQ+BLLTzJa6tc3XnN+/kOFSN3kAbJYtCpATcoJXs11OLhPh3L8VUqLGVFytXhra67ni9hcxX&#10;NlDdW7bo5IldW9QRnH4VY4A+7weVqj4X0+60nw7Z2F3Jukjh3SZbJDMxcqfcFiPwq6oI+XHbpWFT&#10;R2Pz3GU6dPF1IQd0pNJ90nuLuwMj0o3HBGPqo7im7X5VmH5UpLeZuzzn61mcw9SUHT22/wBaUEs3&#10;7xO/UUxWkRwNxYdMdM8UKXI3b+eg61mS0SMJNgb8jj+lMckjrx+HqBT4FM86xAfefCnHFbHwr+Af&#10;7YXxp8I2fj/4W/s7XOtaPe2zSWupQh1gfazrIBI8irlXjZCMj5hgDrVRpzqaRPTyvJswzeUo4WHM&#10;42vt19fQ5+4jkJxv5PO30qncFi3zH/gXpXqnjz9gf/gpN8PPhZqXxt8e/si3ei+EtJiWXUNe1C+t&#10;FihR5AisEW88xwWIH7tGxketeR2+oW11pNnqF1NDDJcWUEs0fmD5GeNWI5OeC2KJ0alPc7sbkGbZ&#10;RCMsVT5ebRdTL8V+Ex4ptMWsgS/t2zZzbtrBuSFznpnoegPPrnmru113xAk+p21rNY+I7W0cahBs&#10;MZvYGUo0iDHXblWA4IJrvUaCRN6XKFc8Msi4/nVPW9Ps9Vije31eG3vLd91jdecu5H6Y68qehXn6&#10;UozlFbG+AzKph7U5LRPR9u6feL6r5rUw/C8drJ4N0Wya6SEahoes6bbSSMFQTPcoyKT23BTj8Kk8&#10;C6wslkPDGo27WuoaanlSW8h++q8bh9O45x16HgaS1ksb46lZNFatcAeI9LVvnsJ+gu4eM7SeePrz&#10;UOt6Tq2p3cUa3e7xDZxLNpeoIRt1a1xkN6FwCMjJznHOciviPVruOLpyhPRNt+ju38172vlaS0vb&#10;pFVj82Px25oKfNtIzjvVLwz4jtvE9iWMQgu4flurTOPLbpkZ5xn8jx1rTSJi20jB4GdvWsrSTsfM&#10;1qdShUcJqzREYYtmcj5aZ9lKFdzNjP51UvPGXhqw1oaFcTyLM24GRVBjVhnK5znjuQDirPivX7Tw&#10;ppTXt1E0jtu+zQqfvEDOfXaP17VajU6l/VcYpQTg/f8Ah039DL8Ua5L4aWGDS4zPqFzKotYNu7BJ&#10;4Yjvz0B4PfgGq2l+Ab2fwFfeFX1zT/tH9trPNJNdbYoyIQpiZiB83U+4PTqaiKa74dmW8u7Ca88V&#10;axtjt7eOPfJZI/yqihQf3zYACgZAIUdwX6h4e1bw9oi/CbULRm8QXWri81aFlytmfLwI5GByWH3m&#10;6YHGT1HVGnyo+kp4Wrh8KvZu12ryte7Tu/8At2K69We5/Bn4GfCfw5+z542/bX/aq0a4+KOneGtS&#10;tdJsfB3h/X5bVfMlyXury4iVGihX5VTYSHckN1BGN+0N8Ofhr8Mfi54W1f4KaNfaH4X+Inw60zxd&#10;a+GNSvWnuNG+12yzC2kdiWcoSQGPLLKmSSMml8Fvih8ev2Sde1DX/wBl34iLYLq0Kwapa6lDFIs6&#10;rnBKyRmMjk/eXIzgVneJ/EvxI+KHxC1L4v8Axl8Wya94n1VVF1eNjCKAoCDaqjACIvAACqAABSqT&#10;p+zZ7WLz/h2pwm8NG0qrVtI2d7726DcoHHybuPX/ADmlLqzB/Kxu5+nNNDSb+R83X61U8Q+I7Lwj&#10;pP8Aa2oqpPIhtyT+8cf0HevN3Py6FOdWooQV29iPxZ4ntvBmnxztaia+uvl0+127ixztDFc5Iz0/&#10;vEY9ccXqHh/w9YSLP8T/ABHqC6tdfvZ7WxjWRogcYDljjd7Z/wDr6uk2evwapD4s1uL7Z4m1fcdJ&#10;sJOlnH2mcD7uF4A7AY65FY2oeCLKa/lvNa+LWhtcSMfP/ePIwbOSDxXdRjTg9WfV4HD0cGuTns+s&#10;krtvtHR2inu7avbYj+yfB9GxDqHiJlHP/HrDn+tKW+E2z/V+IJuejrB+femp4K8KscD4q6Sf4jut&#10;5Dn9MU4+E/Cu7a3xP0/b/s2ch5/Otv3Pc9Hnw/WrU+5//IjjP8J8bxpWuZ6j99F/gfaiC5+GcaMI&#10;vDurMzcc3iDI/AUq+FfCDOY/+FkwkLwNumyN+HX69f1qeLwn4J2f8lAdm6Fv7JkP07/0qo+y/m/F&#10;C5sH/PU+6X+R00L/ALPyfCNdZl0zUj4mOsvANNF98gsxEp8xmxwS7YGCThWyOlcj/bPgMTM8Xgq4&#10;H97fqb8fjitC38E+E9QimdPHUy/Z0LtHJY+WWwR03dTz0HarXh3wR8N7vxFZWuoeKNYurWS4An+x&#10;aeU3jPTzGXC5OPmxx1966LxcVr+RtKpgKvLG81ZW+2vmzFude8CQ26x/8IQu7J2r/aDt29euf0/l&#10;Udvrvg47fs3w3t2fovmXsjEn8a2L/wAK+AbbU5LD7ZryiNmUKulncB69DkD8PrVzSvA3h62+z6pp&#10;H265V4jxfeWHHOB8q9D9efpVRhzSshRWBlpef3y/zND4d+IH0HVZdUh8PwrsTbDYx7tgbb95gTzg&#10;fqB24rrtR8d3+rw4mtlDnBwfmx/h+lY+jaDYlmuUglRl2rlVIBzgnJHuP1+tb1zo2jx6crSpcNMx&#10;baI12nrkc/TAr1qduWyOXEY7D0/d1sczdz/a5F8uyt2lY/LJNaLtPfHX/P6VpaR4x13TUkhWSOPl&#10;gzKo+XnoOoqrfQ6Wp2pp95J8v8Mm39SahtLiwRGjTR7jcX/iYDaMfXn8uBT904o18HzcyizQ1Lx3&#10;4kupfs/9qM0eFz+7QehI6c/Wvdv2V77wL4h+FHjTQtdvbhPE1rbLd6DIty0atGFInckMMlAMgHIP&#10;GMcmvAXvrSImb/hHy2O/ncHj071seGviQnh+VdRsdFTdErOWbllAByMHg8djjvzRbmZ24TMKEaiU&#10;KfNfT7zz343634h0vxnqGm2+v3k0Pnl4/Ok3MqkAgNxjNec6R408UaFfyy2eoMj3BBYtGpzjpjI4&#10;r6A1T4ifCfxRdNeXlvMzycyR/Y4xlvTAP65zVVP+FFm6W4bQFfP+s3WqqxHpkZNZVcPGpK6dj63C&#10;cO4yz9pSilL0b/L9Txu++KPjae1hhbUYY1jTC+TZxITznPC/McnPOST36VjeJPEWuapo002q30ky&#10;7CrOy9eBxnGOg/lXq/xIufhp4d0m81vw14Tt5o4lWRGutzEEH+7nGOfTp+VeV+Idf0DxR4Z+0aDp&#10;0Vqqqyusa7QSOP8APf8ADFc8qbpy3ue5lmSLA4yNRU0vNWPK76ZwCHPXnhev+eKzSq+YMqrfNWrq&#10;1uSo8oM25sKPX/OayukjK/y7F+6fWmnc+yIYoWebbGilmYDj69elfbX7G3/BPXwB8cf2R/E37QGp&#10;a7Pea1ov2pk0q3jG2OJG2K7YbJy7InTG51r4pgeNbhVAxtYnoR/9avUPhL+0b8RvhRa6ho3hPxXP&#10;Y6Zq0LRalp1s7LDcRs6SbSoOP9YiN6ZUZ6VnUjUkvdZrRlCMveRm6ppOn+GPEU1oLNoZIZWC+Ym1&#10;wOQT7HtU1hqUUk4U/KxwFY45z6/gDUepaqnibW5NSuJWaW4bezN1J6kn8c06x0eRp452kUKjZ27e&#10;Txj+tXzB10PpH9hzwz8NPiF8ULq1+K1rDJp9rpKi3W4kCxtMZEI59QikenzdR1riv2z9N0HwB8Xr&#10;7TvBlzDJYrcSpatHMH2qshXAOe4Fcz4a8TapoFpNp2mXDww3TRmVY8A7l+6fb8/TuBVTWo5NdY3G&#10;rTSSSYA3NliOOmfyqVGp7TmvoW+X2fLY4K/8W3JZjJGOuP8AOan1GM3+lR4T95nHmY69uav3XhXT&#10;ZN0crdM/J0x+FZup39vbRfYLe43Sq3zqe3t0/wAitomD8z17wTpdrpGkR20s8cs7Irr8ucDg4x+t&#10;dFYOVvg7J/u/MfXpXFfDSWaRBNIWYrDlWZufvKMfr+ldnDktj7rKuPlz68f0roh8JhK5578f7v7R&#10;4pKBVwY0O4LgHAH+fTj3rnfB8xilZIwdrLsLKuTn/wDV6VrfHJ5l1+PKeX+7UfKBj1/lWP4Nvry0&#10;uPKilbbtbIVuclQp5+lKT94+dzPz7n2Z+w3Yq3hDXkKtmO/iTd6HyFPt64+v6ewDwfealfR4mbyd&#10;25ucZ56H149+lea/sC/Zrj4feIEXftXWN25mDHJhjA79BkCvoPw3HbREzTL0PB7V34fWmenho/uY&#10;2MrWl1CwsRaRYVQuGUL1FaXgq0Kr5jw4XqDj9c0ur6lY38kghdSdp3Z4x9K0fCl5Hbolo+7dnAbk&#10;Gug35dSLxPZ4iLPIwkY/KetYiaTcm38l42w3tmu2utPjllF1cFdqt8pYVe0/RILo71j+7zQVy6nD&#10;6N4HaKVZ3Q/ezkrXXJc/2Zp5V4l2hTtO0Db/AJ+ta9tpm67WEx7Y+AxA6Cq/iXS0upMWxX5WBxjr&#10;wP60RYctkcPd22uCVruAsyyMdxP8IrH1vUDpyG22bZiMFm5/GvTbHQH2b7rG0qRtx1rn/EXgG2uJ&#10;ftj/ACqDn3/Sm/InU4fTbiaGRru4VpN2Rt25xn/9Vb3hPVLyS/8AMii29sLz2q5baTZqXjNttSNs&#10;Bu5H+TW5ounQQfvUQCNTnd6mkgLkqXN1brIRkYzjB/OvO/H0scN2d7/7Pl9ic/4YrvNR8QNbxNDG&#10;Nq9M+tcN4p03+2JdzNu5zz61XKK9tznrbWb28k8q2basfG3rn/P4V2vgTw/ealcLLdLuLfe3daxt&#10;C8KCE+YFbdz+J4x+HH616d4N0trO1MoQDcP++aHFC5rly6gi06y+yWifMep2+xrzXxxrUhuzaq5f&#10;c2CB2xXoHiW4kjiZ3ZUO0hvQ/SvLb+7W91doE/jkwX5OOO35Uco5SskN0dZbm62qucd66q+hk0+z&#10;BkU7RznitDwb4KWKGO6dN3c4rY1rRre+KwNnbjgN34qRHJ6fpya0VIZuv3WrqNH+HU07JGsG7d95&#10;yOg/rVzwX4VVL8nycL/Dx1r1PStHhtrPYg6feXP+fapk7BE821LwZa6TpvlNDuZlI3Lj5T2/z6Vi&#10;6D4YiW9SKJNqhiXY5Oa9M8W2MflfKh+70Y1xsMcljcuy/L6Hv0oiEmjJ8c6fmHyIhnaAMetc74d0&#10;q8tJS6r5a7snjiui1m7T7Rh5fm7Lu61V1W9ENgsMYVTnJ/z+FUK19TpvC/iMaVEJZpGZjncCe/8A&#10;nB/Gulg+ILyK0s7qAx+9mvJdNvLiW427yR36flV9rzVLb5bt2RWb92BwcfhQJo9A1TxMuop5UU27&#10;d/ED2rhde8NzapfiW33KFPzbsc9P/r/nTvDF3dNf7pmxCTjLHGPz7dK0tf1e3tmMVrLuUD5mUY/w&#10;quhJgmCyj/ds5yvH+ropzX8G44b9ForPlK90/FvG1cMSey+3/wBalwN2QvzBuhagEnhgchuqg8Us&#10;S87iMfLz/hXyJ9Udd4GQtdRl16yfd6Yr3TwJKqIjP0XHyrjA/wA/WvDvA6O8sakruLDjj9a9x8Cc&#10;xIw+7wBx19/0P5V5eK3PawfwHqXhR5Fl8xU9gx7cDivRPDA3zK+eP4S3XivOfCsLEKx45wDXo/hb&#10;K3CjGVbAZR3rlXwnd1PoH4UKG8lCcY5+nbH6165E48nbtXpj8a8o+FEiiCGVOGBBQ7e9epxSEoyl&#10;weAM888D+tefU96R1RGxSZkP6ZrV0hzKc49vvf5/yaxlDlyzjblucdq1dJmKSomcKPas7FHQxPhM&#10;k8cfjSSgHbGw/MUoB2AllXjrTXZvM2Y74GTUgathGEjUD7pHAxUzOTL8pBzz/wDXqKyDiNSX6jPT&#10;+lOuSWl3b+MY3MParWxBG0ytIys5+X26+/6VPaN/pASQlRn5feqmVeXey/xfe/pWxaRRRcyOcdNy&#10;9jRYRfj3bOc8cbSKq7Xe4+Qd/wAetW7UssXlyDt8p9ajUgTsXXO77rKev/16q4E1iSS0Tpz1Xj/P&#10;PWp4p83Ab7pwOfxqGzuAQ3RsHBGOevb8vyNT28Qkl83aSc9/pRcC/DM8paNgv055/TimT2sjsu5P&#10;nU/KafbsAc7eDy1aDB2hVgvTJ3e1VYlspWqvFJ8x+Za1mKvG2dvA/OsmR5hPi2IY9TG39DV5HUHZ&#10;HL1/vdP88UySrqUKw3cc1ueNvzY9xmtKziD222LdjPTuPr+lZ8/UxmNumQw6dM1oaJKsduDy2f4e&#10;/QcH3oBvQJI5ydrqpyMf5NOtlL7vl39vf8DT5mCttVypH3cc5qBJVG4+X1bOTQA0h4pCGP3uYw3Q&#10;iqkdzKb1YZ1O1lIPqCP8avoGnjMqjcI+WXnp6iqUtsTfJKkgJ3buO/tQOJbtjtlELMR83B9e9WkC&#10;4zuzj7xqltlmPK7WX8DU5M0dq0vmH5vbkUAiHUJJ44FKDd83GO/tTJbVDDHcxsNzLnbjrjqDUrQi&#10;eEqT1wD6Hio/IcRLFOjL0Py+vtn3oLJlcxQfaIY/mYco3Y1f0y/bOJQWwR94dPas+3uYRF5cyKW3&#10;fL71qQwwXkICyruz1oAW8vUMZXO0dM9qp2XnjdJIoG1sfK3P1/nUl3EsbmC4ypYY3+h7GmaW89sE&#10;e5IPl9G4OSO5oEhbq1D7jPgDJKgdh1qV7WF7HNtEqyL26Z/SlyDhmHyqc7V6kU+zuEKeYEznIxQB&#10;S0+xhNw4hT935gZ07it6GF18uO2KsAqtG306VkaRIU1ZnZjs27XVu/pWzJfwALbqhVtwPy85GOlB&#10;E7ld7iLLJ5eMfPj9D+HSs+TU7mDV4f7POx2YNI7qG3jHI9s1oXEcs0v7gbWVf3iN1I9qowafGmow&#10;y3J2tu+VfXjigcfM6AWn2hDexSBJW524wDWP9q1OPUFaK0Vl3kyKy53Adh759a07eCQvIjSfvNoV&#10;Lctjv1z+NN0a5mbWpJJXWPyWBwwzk89Pp/npV9jHuQXsMRmjvYbpoZGyIpG6NyflIoEbXUq/bkBk&#10;jYFfmwD61Nr4VzvQgR58xWbpx1/rUn+gXMXkzHaQse1tx6Ecn37YpWBPQy9Ovpoddh+1TwypJHIY&#10;9se0kDGf8O1akunpJN9sUhYy2QjdiaxRZtFrwlu2+WJmCHHUf/XNbGp6lbXdvujO1o1UkLwD70Kx&#10;WuhR1O7mg1JbWeJh5cjOuDwylT+vP5irfhXwffeOPENrFo1rBNJqFurRtcMVjVQCSz8cDGOxOcDv&#10;VS8e41CWM3sKqrcRtn51bB7fhXUfA27vtJ8aR7JxNamykCyIeGwMAEZ7HP5VpRpxqVoxezZFapKn&#10;RlJbpG1H+y/44h0+SKbXtFjlLkeXHNL5ZXeG7oMH8D+Oa/NjxR/wbsftGpeXlyn7R/gF1mmLqv8A&#10;Z96rDliASF54I7dent+n3i34pajo1y1q9xu6gM31+lcre/F15m2yzyKW4O2Q8179GjhsNJ8qPhs8&#10;y+hxFh40cdHmindbr8rH5b+I/wDgg1+0VpEjWE/xl8D3kbJlY2W8iDnC5HzQkDqeentWrpP/AAbb&#10;eOPEPhXR/EA/aR8I2suoLIJrWXRbsxQv/CvmCYeZu2n+BcEYGciv0T1fxHourSrcXNxOZI/4lm24&#10;4+n1rotU1GCD4Saa1tAzIlwHhVjygHmOrc9cMFH1x2rpjUhc+ew/BOQ4O/sYNX/vy/zPy38Qf8G0&#10;n7QljJ/xIfj18MbqMLlTcDUYX3Ant5Tj9fwrkvFX/Bun+2LbXU2oD4hfC3UXkkMskjeIb+NmYks2&#10;d1rjOenb6V+jXiD4w63AXZtTbavALMcH6dK4/Wvin4gkhwmsMgj/AIY5GAbjvzzRKth+qZ3x4dws&#10;fhbX/bz/AMz8wviF/wAEXv2vfAqvJqvhzwheLHxI1h4iZjgc5G+Fcg1454z/AGRvj14F0yWPxD4E&#10;RrO1Z5Gjt79JgOm4hQcnoO2ePz/Wbxf8QdYubNxd3DSMem5ifwr51+NOtzpZXNz5mG2n7p6+vT2/&#10;SuWpWp390dTI6MY/E/vPzi8ProGopHKmlW80bqGUsm7cOP6Y+lXb5V8JXH9radBIum3TL/aFrG3y&#10;wtyA4H05x05xkZ45XwHK8FhbYlyvlgD3yox/IV0nivUJl8G6lJJNnbZkYzx2AHvzj8a0jJW1PwbN&#10;sVinmjozk5Qb5Wm9NXb5NbpmrqeoCx02fVrc71it2lh2gfNgErz6H+VZ3hzRFsrBL+4lNzdXircT&#10;XBByoZcqi8nGFPOMc+wFSapchvAUknAVdE+U7ev7kDP9een1q1pMkraNp+9Rzp1sdw/65LRfTQ8O&#10;NSphcDUjB297lv1sr6FgDeu4k/d5P+f88UCMsGABPrgHipraIS3KxTHEbON3p15/DGabIVV2lhj2&#10;KW+Ubs4rnkup4/NqRMsaDcSR9e1NwMbvLyoHf+VSgyN8oPP/ANem5cHHT86yGMZgDuVT7cdaXo+Q&#10;fy70MTgHueMZ60ASKCzNj+6uKgotaB82sWxVVB84FSw4BzX6y/8ABvl4HtPCX7IXh3x58Rdd0m10&#10;/XrXUI/DMepX0PmW9umqXbPc7GPyBpVdOSrfKxGQefyUtpjBdRyA5VZAwHrgiv0m/ZOPjPwp+zD8&#10;O9G03xbfWa2vg6xMcNtInloXj8xigZTwWYtz/ez1pyxtPA0+aXV9D9e8H8K8ZmeJpxavyRevZO36&#10;o7f/AILcf8FF/hB4j1eX9mQeJm1bwLZssWvN4PvYpJhMuAdo3BS8L9FJ28c8H5vxk8Ww/BPUvG10&#10;nhXTfEENjd3rNp63kluZI4nkxH5m0DJwRuZRjOcdK9R/bnufFtj+2V47svDevxrJqmsajPqLagok&#10;WQtcI5YNsYqxd2bK7cduOK4DXFuLvTfDPg+LbdX7a5p6WtrDGWkn2K0Z2qBk7mZfl6knvjjsp1qe&#10;IpKcdmfTcc4yNPHU8tbfPf7L1V1p028jm9a0f4aaRrFxpl7a65JJbzeXL5MluUBHpkZP6VVntfAN&#10;sIJ9Q8M+IoYboB4ZriaMCSPj50Gwbhg5yuRnjPeuwfw3a/D/APalsNI+PXhLULXT9P8AG2nyeKNH&#10;1CzaOZ9PE8LzpsYA/NBu2jHIYdjX09+1X4pvbfwX8UNV+Pv7SOg/Ejwj4o17T7v4O+FfDXiWK4bR&#10;5S0srTxxqGawtorf/RNgIEhZcrkFi+U8jLcglisBKrWqyjKKu1ezva+u1j5Xt0vnuLOOK6W41RIT&#10;/ZOoM2YtWsz1gkI6uAO5z9D1hKaVNp0LQSTWumTXmLSVs+ZoV8TnyjyP3ZORzxj8DRpn9gTaDmyu&#10;LxNBkuAHkkkDXGiXmSVlBX/lm2f8nNW7kasL26kvbGG51JYQNe02LHl6vbdriID+LnPGD29qzaSf&#10;9f1/Xc+Il7k2v+B/wFv6Jv8Aklpm39prC31xr9hbeTr2lrnVLNflW8g/57qP4lI64+vB62rvxj/b&#10;emLY+HkaG4uoT527cGtuOVBxgk+oyMe546TQ/hR48uvGOj+EYNFuo72S8hj8MaleReUonlTemm3T&#10;vhUcgEbXII2twCGA+qfhb8F/hb4c8MeOvE1r8MdPa3vPC+p6d8RPAuo6rbWuteHtZ0pIrqK60mT9&#10;60kLFpd3/LOQKwZgrxlbpxjLVn03D/DUc7rKpXjaEGujV/LzXle6d1tv5v4K+Etl8Pf2efHPh7XZ&#10;7e1N/wDDu31HXfCHjKZtP1H+2IJbeWCe0Ro1Bt3hnjliDBjIjqAx3k1478K/ge/i341+GfB+tfFL&#10;SdOTW9USDTfE2sQt9k0yw891a+kj3fMyJG7LCrD5yqblbDDrP2vf2ntR+PfimKwsdY1K48K6HdTP&#10;4Tt9ZtIFvLSOaK2RoWliLGREW1ijjDu5WOJBn08r0HxJaPbSaNrYkXT5eZMqWa3Y4y6gE5HAyAQT&#10;jPBArrjFPc/UMbleCxVGNGUfdj2007H2x4L/AGVV/Zrun1/4RQf8JdqOuapNdeFfjx8RtFTStFGl&#10;wrH5txp1jdEs92JgcMrzSsrrEkaGRnHgPx8+FF1pmlyftU/CGXXNQ8KyXg0rUPGXjZo45/F2pPLd&#10;S3V3bwguEh/cIpIkYhsHLbnCe1fs9fGS7+O97pH7P/xt8H6b448R3lhBovw/l8YatcW3hXwDottF&#10;5s+pvBARHcb0jG8OrFzGg+TlW7a8Txxq/wASbjx74Ant/iR4ugtrq00/4qax4RXTvh/4Q8NWjpDL&#10;qelhtsM7xysyiWNVCrsCQlndiuW2htWyrL8TgHhXBclrWtsfGOk6tZa/p66hpc7bJOHWRQGjbujD&#10;1HH16g4NWGaRvmEnoN34Yre+NXwJs/hrpi/Hj9n2fW/FHw1kurfSpvF2taemnxaxqPlzecbOAhXa&#10;JWhlCttfaUdGckVzi6xosumNr5u/9DVCxkbg8fw47NnjHrxXmVsPKMvd2P514m4bxWQY7ks3CT91&#10;/p6iarqtj4c02TWNVnIjjHyr/FI390Z71ydg13qV9b/ELxTY/aLqWTZ4b0Ly8rJjlXIP8AzuGevL&#10;HqCY0ki8X3f/AAmfiO2kGk28rR6Rpqrlr6UHhQMfOM4ycHJO0dwJfE/iOfweZru9uY5vEd3CY22b&#10;Wj06Ar/q0xxuIPUcdcdjRCny6dQweDeG9xK9SWj8v7qfT+8+my1ZU8aeKW8NQTWdtqv2jXr75tY1&#10;BeFhHP7iP0AHXp+HQUPDOgab4X0P/hO/GKsXkyNH02TgynqJnHZc9PXr6UnhLw3pkNs3xB8bRNJY&#10;pI32K2lUhr6brzz/AKv19cenDdF4a0m98W6t/wAJ54uiHzYbT7PYQqDPDY9B2Hc8+hraXLTjY9Kt&#10;Uo4OjKCei+NrdvpCPbt/dXndlf8AtD4yR6ZLqi2VvBDHGZGjaOFWVByTt6jA9RmvT/hF+yl+3d8b&#10;PhpD8Xvh58O01Dw/eCQW98+raVC0myRoziKaZZQN6NyVHC5GRzXMeInUeG9SyfmNlIFPXOR/hX2h&#10;/wAE7fGt7ov7MXh7RTdzKsF1dLLG/RFMrnbhsf3wOnBWrwzjVkepwfgsDn9SqsRSiuXay9N73PmH&#10;xp+yx+1v8OPBNx4w8b6He2f2WWOK4ts2u5GYhRgKWMoyw5XpyTxgnL8A/sy/tz/FLVE0f4f/AA18&#10;S6rcS2YuvLtdFlbbDx87HyyqrzweAe2cGv11tdcvPDvwIW/0DxJeNNqPiqGSSb7QSyf6LPlCR/Dx&#10;wDSfAD41yeGfi1HpXjaC4uNJudPuLq51iK6k86z8mF8KF6bTI0ZzkYwc5GMYVsdRo46NC2/W5+nR&#10;8OcrxGDeIikuXdcqd/mfmB4G/wCCb/8AwU48aqqWPwjkt45rh4g2sahZ2qwbWGXcscgfTLHn5ecH&#10;a+J//BO348/AfTZbv4nfFm31K4twpMOg7vsobuBJLGryAeoROnvx+gusfteg291d2Wr27QszpZW1&#10;tJv8pAAMk56k/wAvrj5X/aH+Leq+N4bqB79jG/LKW9vy9PrXvUaNGUdzwcbw/k+Bw7kqSbS8j5Vu&#10;PDcl0BHd3sjso+b5sDOMZwMCqcfhwrLtjk2gHH3Tx7V2Hk27M0szYHmEnpz75qCS2VZWQIR3zu6V&#10;0KCPyapnVSMmoJWMayj1ixt2s47yNY5OWTjnFMvo9YuIwPt6Envj26Vpi1M0ywIDvZsL8w4z/n9K&#10;k1rQbvS7YG7VGUjKhWB//V/ntTvynBLMMVU15VZeRyMtlNEzStOWZodrPKTgEggkDHHrWadAkhj3&#10;pfM2D/Fkk/n9a3LpZizFTwefmYe9QhVZ9ryBRt5J9P8AP8qiUgjj6nZfcYs9rqWjCK9tbtptuRJF&#10;J02en44rsPBvgrUfHnhHWNf8H2LeTa6fI19Hg7ol24Jb0Hynp/drm2tbhbkLLNIy5+Xa2MV1Hw+f&#10;xbolnrFv4INx5N1o7R6hHDknycjIYc/L1HOO30OfteXY+oyF4WtmNOFfRtq1j5j8R/FG58M63Noi&#10;6WgWOTCtJ1JwPf6U23/aAvY18pNKt3bGcyZ4/WuR+LqSr4oujKRuEjbgG7Z4P5D8K4uR5M/e2nPf&#10;1/yf0rF3Z+7x+HQ92n8f6n4y+GOr3F5bQxiN1RREpB255HJJ/wD1Vy3hF7e38CXi2q+Z++dXmK8D&#10;7vH0x/OpfBNtex/CHVLlnDeYxdI93THHP454qX4ZG71X4f6jotjbBmhZmZlXknrk+3OPwqooT+I4&#10;q+u5LNYp7GRfMgbcpOMK3PNYNw3mMzvj5vvelbGuJKsjIY2XacAKemP8n0rPeBDA0mP4uhqi0UXV&#10;M4Kqe31/z/nvWlZgGFVzz7jH+f8A9VUFiXzfLkjG3dy1fYP7Ff8AwTlg/ac8Dap8Rdf+IFnoOmaL&#10;o+qahJ5lm0rXLWcAf7OoBB3O527gGxyQrEYqZTjTV2XGMp6I+Y/Dsyx6tFHlgqnG0fj15rsIXxdR&#10;xPlVZsFivSovGGgaH4M8X3Oj6Zcw3EdvcOsc0O7aVz1G4A8jpx+FVbDU4XmV5H2vuO1Xzzj8P8/z&#10;n4tSvh0Oott0UTPt+Xv8vH096nlO6TERUr/s/wAvzr079jr9n+2/ae8X6h4OuvEH2AWGli8XEZY3&#10;DGVIwo4P97PTnGK5X9ovwbYfBX4j6h4FhuHuG0+4kt+V++UbaTzjv7Ue0hz8nUfJLl5jz7U963ny&#10;t6Z56/X/AD61w2sS+RrV0Xk/iJ57cmun1vWmtJvMltZFb+JW/rTNU8Mw3/h46/bWkaqbjy5JWbbu&#10;Zsn6no2cVpEykrnoXwthMekfaSfme2RGb/gatgfl2rtLcoZ1dML8uDx1OTn+n51zXwxijHhpfMPz&#10;JGkStuySPMIz9ckfp6YrqLWJzdrEULBsnJb+LPTp6c/hXVT+E55bnmXxzRX1+GEP0iUj5TyeAPw/&#10;wrnfDdvN9q+Sf+A//q9a6D4/Q7PEv7k4/wBHXYc5/iOCawdE8ptQZbaNlh52+Zy23p+NE+XmPnc1&#10;3sfbX/BO6aO28Ja5Zzxqyy30ZT+Jv9Uox0HH+NfRywyRRsT909vSvnT9ge0lTwXqd8wVVGqBG6jD&#10;CJDjvgYIr6PfVbW1g8ycqytwff2ruw/8PQ9bCpRoROd1JTpxaeP7rc1JpHidYWVyVG7jPep9QvNP&#10;1NGCKdmDw3HP+fauUnlazujCkvzLwV/lXQaKOuh6VZ30+rTLK0jCGM52iuvt9XitrFSZew2qeO1e&#10;e+A7sRWxSVmwwB34yV9MfnWrrtzL56pE5YdCM+1BVzoZ/G1vZJw3PrUVtrdxfXIdeNx/ibn61xOo&#10;3ruwSQsrAnlT1rT8N6lLeXCpEflX77f0qrE8x3Z1FFthLKflXk8VnXus294MK/ysMqfwzWF4g11o&#10;wpEyquf4u/1/n+Fc2nie71O6WBNwXcp+90wQcYzTsHMdZqcVxdoUs49i9W9ak+0SppPkwjkr/rDn&#10;9PWrfhZHkiUSxZVmwzAD/OK17zRYiCYBw3Jy1LlC7PM9c1ee3HkANu9+pqrp0r3L+WW+ZuADW34v&#10;tbRpWRI9zLy3HfpXKWUlwl9uViPmC+w+tUQ1c77w7bxKfJlC/wCyAvU11lvrdnpNttEijsW3VxOn&#10;TT20KGLdIy9Wz+VF3f3hl/eNtVfvHdtoGW/GepSX6Zj3BcnjNcvp9tDHfKdgJB/i7V0tvAuvOFEn&#10;DcDtVy88IQ6dGJ9mG4OaTFY6jweFGnr/AHcZyRTZLdbrWAyn5fb0rm7LxE1iRAT8gXBLdPSug0DV&#10;bWeAXgk/ebu/p6/qaTGdtpFlY2EallHmdW9a3otVtlg2xD5s5K/pXnv/AAkLM2xJto65/Guh8Lzt&#10;c/6wNtI+WoBaF7UIf7Sc+aNrelct4ssYbSJmt8bl67a6fxBcpp1uvkSbW3fNx97g/wBcfhXIeINU&#10;juEaDcoYjsM042Je5xElpdNI0lw3mO3P+7UOpW17ePsAbI49O/8A+utmOGe3UxqvqR/k9as6XaQt&#10;cNNdyDO75sdv8+lUFyl4R0W4juQWG1uqnHvWt4hgiCC2+TdjnI+7UlrJKJjPbQsqI2FX+IjNM1XT&#10;b6f/AEiKJjuHzKuOPzpFXOavbmPS02+Ydx/i6Z9qzbbW57+QIB8rfdzWjrNmLxfsvl42n5j6Uvhn&#10;wZLby+f5JbccFjTuiHe48adOBjyx/n8KK6P+wXb5t/Wio5UVdH4eKATg/pzSxsA27/A0BiDuZcnP&#10;y7cdKFZV7Dhvu59/518gfUnY+CVBdcNn5vusP8K9y8DiMwRqD8y8bW7cn/GvDPAu2KWORG6sA2O3&#10;OD/n2r3Pwco8oFUOGGM88+n415mI+I9jB/CepeEWkJRXbheVG48Z/wA/jXovhHdJOqq2R7KeK878&#10;LxrLHGR95fu+v+HpXo3g1z9ujHHH3g2fzrjlpE74r3j6A+Fah4EYJzkMq+nof8+1eowsZIAQfu9q&#10;80+FSMUVdvHUbu/bAr0qFNkflkdh0rgkdaJraITc7evGa1NMgUMqtlj15PArPsvMX90uG9K1tPgm&#10;R1MX3s/nWcijaRghG1Qxzxlen+c1HLH/AKbslBHtnrzUmB8rqORnDVFL98859zUk2NW2BEapuOPX&#10;1FPlA+cIvHY4pLTJhjkB6dV/yKkm+c7fbmtBblW2j2SFy5K/3Wx61dtpd7lm/vDC44+lRNGqHO3P&#10;rToYt0m1STzgexoH0N2wjHkeYy/w8bhwfeo4x9+NmGWOf901LaoYoghPyqvI71XBdJmfb8u7jmgk&#10;dZM0QK7eQa0rZkeLc453fw8VmxAIPMQbf9g9qla/Vx5cbMrbvm9//rUFdDVMy9h256cVqWpLRxRo&#10;ckoSGHasWy3SBjJlSpHQ8N71r2Tq9ugUY2j5Wzz0rRGUmVdQaaO4y7n5c/N3HXI7ce9PhLbV3bpN&#10;vLNjkUX255lVlDK2MnuPenwLtDJG/O3J39SP8aBD9nCuORn7tXrWECBZEP3uG9+OlZt64gXGfowF&#10;XdPvY2hxLjYy8Z4564oAnnVHfyXDfKpK81LZRQtb7Zkz6kris/ULudSxaJmVeC0fY5/wqXS712jV&#10;5nX95wzN0P8A9egCWVfsT+QifKMmPZ6GqN28j3KyALtHUd/8+9aLxCUNBI6q24GNuzcmqOqxyWk+&#10;EXcOenb2oKiOg1CeJt8pVtuNsgX/ADz3rQnMd9H9oVME/eB9fy6Vjx3CNHl487+WUn8DWvZSJJGV&#10;jO0NGSqv17cUBJhbCNBtl4y3y+5qtdyGWUR5G4AAN9KjkXbdKFzt53d/f86ZqBH2jKHPf3PtSZUW&#10;S2sFm6tJdybQZMdOlbGkm1KjYF6fernxGyP5qy4Rj827p+Va2jXTRqYjDuO7CtuoQSLuqxRsR58f&#10;3s9KzJbmKCE20zfieccelaV6/n258yPmMc81j3VwskKyRp+8jbJX2z+tMmOxfs7shFRkbzF2knvg&#10;96nwsCDMPyspOV796zX1EtbgyQLuZQUb0PcfnVhbu6Fsvzh3RsBsds/0oKL2nxaeXYo2ZGXKt6/5&#10;zS6bbmW4Z0ZvMjbJHqPb3/WqWkRDzXvFb5s/Mp5zzW9plxaQxeeIt0qtujkHRh6UESdiG5RHkjkU&#10;fvMn8arzia5u45ZIirRNs+YdeetO1m3S+Zprd3j3MA6/3M9xUVuuoeYsLS7ot67mPXH+NAi/f6o0&#10;qbh8rxclgMY4puk4lllmu13N5gwV9cZz+dO1Ur9l+zSIF2jCSqfvUaUrrpsc5G75sKvc89KevMZ6&#10;cuhU8QyJJpk2mJtzKpXd6cg1labd3UmrLZ3p3LHGD83fpjn2re1/xDZW1l5k+nL8rHzGhXLBcdTz&#10;/n0qnYQfbdKe5lt1ilj5+Xrk/wA+DRL4gh8JPaRySSg3cKyIznftXrSeda2cix3BWSOHckbAgc9g&#10;femeG5HmtpSE2vbfdVRkMARnPpxk/hS60LaOe6+0RtJbeWJFB/jUggg+3B/yKOgXfNYoqEn1c6lN&#10;fzNmVWjhA+X7m30yR047Guk+FMb2njWFftu6L7LIotx/AeCD09AR+Nc8YotPs7y+MzRwNcLiSRiy&#10;7mA5Gc4HTgcZz3rX+EKTz+KILi8YB90gVWH3vlYBvy5rfC/7xH1M8Vf6tN+Q34z37QapIEdshvvf&#10;7Wa89GtOWKmT/PP59a7j42yNNq0oY7mXruz645ryx52EjZbJyR7169Z/vD5+CXKVfil8a/BXwi8O&#10;XHiXx7qs9vaWtrJcSPDb+YwVSqk4yM8uo49c9ATXIeCv+ClHwR+NPwxm0zw+PEUmnWf7v7UNMSPa&#10;45AwZN+TgjKjOOnXNdD408HeEfHmnNo3jPw/bala7CPJulOMHGcYI68j3z9K4zwF+y5+z54O1FtL&#10;8K/DGDTbST55I7LULlFaQYGSBJ1IzyD16DmlGVloRJGbqX7Tv7NV3pElnrWt+LBfMpeCGTRWtYXC&#10;jIHmSPl8kfewBz7ZPTfDO38GfFjR5ta8M6xdNDC2yI+ahVsg43dePfPvyK6LV/2Y/gXewzXMvgEb&#10;pImVsahcYOVwSR5h3cDvkGnfC/4beHvA9hcaP4V0OO3ton8+CGKZl3vsKkuxJ6lm/njgUW7iPLPH&#10;Fu9g1xbpNuZWZeOhIOO1fmV/wUg+LXxM8MftBL4O8M+NtS07T38N2k8lnZ3jRo7vLcKSwUj+4Pev&#10;1G8fxo11cZ+XazA/L3zz+tfnD+3/APsnfHT4q/Gj/hZXw88EtqmmLotva3EiX8MbI0Uk7Z2O4Zv9&#10;Z2BPsTSpwvM83NJVFhXyb+R82eEV8i0ggQbU2jgnpx/gBWz4sct4E1YLJ8psvT/bWsbwqzS2NvJy&#10;VKh13Y/uj+mK1vGAI8C6kSWH+ijovJ+dQBXS10P5rx3vZsm/51+ZfvQg8FSJK3y/2WoYBgDt2Djn&#10;p1xV/S1xpFgw3bV023AHXGIUGD7+vvVLXDK3hK7jT5nGmKjMMncdo3H6dea0tNDrplomxvls4BtH&#10;b90v6j+dacvunl4iP+yz/wCvj/Jkmp3UGneTH5n2qa4kCW1vbqzPK3oFIySCcHAJz61WTXbX7Zca&#10;TqgfTrq1bE1pqQ8l17fx4PGMHoR+tet/sceJPB/hb9o/+0vF/ie28OtfeA9W0nw54pukDx6Fqk8U&#10;kcF+VfCs0W8sAxAJx9Rh/tca54IsdF+H/hTxF8S4fij428OeHbq18W/ESxvrjytRaa/uJoLZXkAa&#10;UwQSIhkIJKvsJOzAJU4s+uy/g7A4zhp46U37S+iVtr22drnCf21o6gY1i1+U5/4+kxz+NJHqOmzZ&#10;aHUbeT+8VmUhR74P865j7f4IecpH4QZoWZXaRtSddzZPGNucDjODRBrXg5La4uIfBcqqGyypqjjd&#10;xweBxz71l9XXc8b/AFZ/x/dH/wCSOltr2xvn22l/bzOF5SKZWYDPXAOcfpUnVent6YrmdFsfDfim&#10;VR4U0STS9Ygw9qwvDMZthLNGC+PmwOOzDg9q3NC1yz8R2bXNsCs8Lbbu3kXaYm6Zx2BPI/EdjWVS&#10;g4Rujy8wyuWDjzRu0t01Zq+z0bVn3vvoWwDld7fe681+pf7Afjnwx8Qf2ffAPhOL4L+G73UJBa+H&#10;2utQ0y3uGa4Ei2yF5DGXx0O0Mdh4BGAB+WsYeNlCDvhc19yf8E0fjbpXwx+E2h6pGPscOn+KLvVo&#10;vOCsXuI7w4YAth1+0RPxnIUk44xWPLGUfeR974S1JRzqvbrT3/7eR8Z/tV+C/ipr3xx8cftAW3h7&#10;S7jRrfUNRm1JX1qCza3E1/8AKY0mcGbG5UCIC21CcYyRtfsh6p8PPCX7Uay+PfHNv4aub/wDrGle&#10;DfGF4uIPD2vTRyx22oSEkf6sNJtbkq8sZAyAR7l/wUG8E+BtL8L658QLjTLqHwnqam+uLfQ7hZGt&#10;ZJJDIuxiduxZsZUjhcrt6A/J2t6Tp2rRNY63YLPH5hITcylW5BIYEFT+P510c1OnFcqPoeNMVRyD&#10;iLDZi4uTd+bXdKyVr9rno/7Yt3Br0Hwn+HHxU+NmkfFP4heHdB1hfHvjLQNfk1K1mtZbySbTrUXg&#10;EbymEtJnKqEE6plwK8m0bwloGh3S39hayNOjZt5JrhpPJyc/KD0P5kdqt6Rouk6BFJbaLYLbrM2Z&#10;MSO7NjOMszE4HpnA61Oqhxx+vYVEqzex+fcScT1s6xzq0Lwg0la+/m7HNeJ9Im8K6i3jPw9bLJaz&#10;KU1vT2XMciHq2OmDn8Dz0JxqeBvC8njXxHong/w/rkNpHqN4qeFde1ByiWMxPNpcPzheoHBzx7Y0&#10;ptUtNFtzq9/Es0UDK0luYywlywUIR6MSFPb5vSvXv2R/hbe/EXxZrk+n/CG0m8Pa7rEMPiD4dw2E&#10;vnWOm3gZotTtJJj8hh3BEkU8AI3IIBdOUqktT1OE8trcQS5aj0g0m+67eq2v2dnc7D4HfBbxF4S0&#10;zWPhhf8Aw81fUtR1KHVNP+KXw81SCzE+haibRZbDVtL86Rd8jq+9JMj5gjIzBwyeW/tcftQj4wTQ&#10;+APDWpw6t4X0uWC78P6lqGmPDqlt5lhbRz2kspI85Y3Qx+Y6b3Ea7nkAUnU/aW/aVRPC2l/CX4ce&#10;MV1qKHTNIurzxpHpdxpWsC9t7W4tJLebDhnURMi7WLYOVJfCsPnkupGPMwdvrnPfv+dd0VyrQ/cs&#10;PQpYLCxoUVaMVZdSxpdnp95df8TS+Fm8YDWlxNCzRCQMpAkC5baVB5GSDg9M1V1KJmv5bjMDeYp/&#10;eWgbywcDO3f82OO/v7VJJJG8ihFHRdyr3YAZ/XNRh1QiQn5ui98/WtEyjb8J+JbWbTJPBniSZhZX&#10;AWO1umI/0X5w5jb/AKYsQC2Oh59a+y/gv410j9sTSLL9mz9ojwddePvGsUiaP8G/Bs3iK50bwn4M&#10;0K1Rd95ffZ2TcrcIAXbhY1AGQD8KlCY2zGzdya6nwrr48S6cfAWt6jJDJJGkNjqEMxSQxBlJtmcH&#10;gEL8rc4Iwe2NI2l7oRk4yufbPifVbPxv8S5PCnhhPA/xI8bWdnJpln4V0C3uo/h38MNNglSCXU2c&#10;p9nmgZXKCTaqqZ8AzSsjSfJ/xV/ZasNKtNW8b/DfxpN4l+HPhs20Wt+I4R5Nvc6gyASRWyMx3r5g&#10;I3jnaUJOWFfXHwo+Mt5+3L4d0f8AZv8AiTZ+LtQ13S57fR/hV8CfhbLb6FokmkwrG11Lqt7JtZY3&#10;RJVD+YGUjC7SxNa09nqbfELT/C/j3wn4b1zxVot9PZeAfgD4E1BZNB8LQ2ryo0+qTyM6uIzI371Z&#10;THFiQtL5sp8vGomtzmzLLaObYOVKWj6Pqn3R+fet6zc+GoV16/0+OPUfJEWk6XtwmmwkYD7f7/T6&#10;DrzxXN+GfDlpqzXHjfxlJIdFt5CskjdbuYEfu19uRuPYHA5yV9d+O/7K/izwD8RtdfWfGGn61oej&#10;TQN4q8TaF5n2K3u5ollNirvkCVGkMW0YA2/dU4SvP7XT7rx/eIbu2+yeHdNASxsU+6+Mcdc84G5u&#10;pPA7kZSUKcOY/FMwwc8hqSo1HaXWXaPRR7t/ndvUdplrf+PtWj8UeILRY9LtcR6XpxjAjKrwBtzj&#10;YvpjDEY6Cura4aRt2D+nP61HkgbVKrGvG1VwvfgY6f8A1qoa1rt3p+o2vhzQ9BvNY1e+dUsdJ063&#10;eWaRmbaoVUBZmJ4CgZP8/Jm5VpaI+OqOvmeIjSoxv0jFfn6vqy1rkxbwzqeR/wAuEgLfhXpPwG+N&#10;3w/8A/CjQfCn/CZxrqV9kSafDIwaOaSZiELHH99B16/SvKdT1LxD4V1ibwd8X/AOreE9Q8gedY6/&#10;ZTQSMjjHKyRqyhhnGRg9jxXJ/YYfEXia2n8C+GEhs7G6jkmuI3Kq+2QMWIc5zgcAc+3p04eM6cWn&#10;ofY8L4vFcM4mrHEUmm+r0ivnfr5H0T4h/wCCgXx9+HGmat4J+HvxQ0ldLtb4zzaTq2krNJJMPkzF&#10;JsyxUEjJcYAPJ6Vm2n/BR39pu6t1367pe28tQlwbfS44yYnALKGHzDjGcHoOnavDZdMstV8Z69Fq&#10;EKzLHcb4lYHIy7kng/Tr68VowwlYY4UgXaFCp8uMdhwOlY1sPTlUU5K7XU+mzLj7M/YxpYaThdJt&#10;K1mmj2z4aftN2Xii0kk/tJobmKXZd206bWjYd8dMH2+mKseI/ibBrThbO/8AM8zd5m0ccf8A168N&#10;tW+yyefBDGVmZvm8rBZd3t/hzXT6JfKkapvVQ2Ao217mDqqpozwsw4vqVMLKm4atWvf/AIB3aXBa&#10;Pd/F0PJ702R8tgye+78Kq6dKJIVTGcgYbHXFbg0/SLiyhkW4kjmyRNvjyg9CMYyfXmvS5j86jTlU&#10;k2jNz5bbt4yOVHXp9O9GqTyXMW9j/vDB/wA9atazpN9pM0aX0RTzI1khZlxuQ/db2yOfxrPuSHXc&#10;Tu7A0OxtHmhFxZi6jbYg37vmzwu31+nSqL7Rw6joNpUcfSta9i819uduOV+bpjjHNUJ4SEbndnqx&#10;xx71jKLMdjNkdg5RU3EjCkdT2ru/g78TvDPwl0nxZq/iqza6uL3wzPZaXbq2Vimldf3rcdk8wAZx&#10;kg84FcV5a73+dhkHnb3rnvG+oWM9nM0Vv5LMhD7ThfwHasHpuevltVRx1Jx3TRwifAjQPiFcSeKd&#10;W8bQ2txc3UjLayRtuRd2F5xg8e/cUt7+yr4dBWS28bWLMq/ea3cYOfoffoKw7j4u6L4auW0u50uS&#10;SSPjeJNvP4DrzUCftAaYtywbSJN2cZab/wDX/SrjUhb4T+j4xlyrU1fGHgBvh14D1HT4NUjuo/lf&#10;MOdvX3we57dSa8h0XxNf6VFJFpd40KytmVc4yRxn9PpXp3iL4k6Z418F6hDbQmH5NvLZ2nPX9K8c&#10;hUxszFmXH3ST9azlLsTK6e5q6hrL3EbLMitg7snHWpBFDqOmrKVw0dvuRV4+Uc/zrKlfHAywx29P&#10;/wBdaunvnTFUn71uw+ZhzwR/WhSZy4irUhBNPqZ1itjcTtCx2qW5Y4OPeve/hX+158UPhD4A1L4a&#10;eENU8nSNWt5I5Wa3Bk2s+489+fb1r57tdskuR8xP+1yP8/5712FkzS2MPnxkdAC3pnj9aip7+jPT&#10;o1JRlobGsWdjq8jahIrLNJIWmx6k54GPXt7VX0jQ5k1C3nZfMVX+aHdjdx0zg4/Wp4m3KpA+6v8A&#10;T/PrUkT7ZE8wfxH73+f/AK1V0Nb9Tvfgr8U/HPwP8ZxeMvh7rn9n6gm11k2K4Ow7wCGUhhuA4xyc&#10;dO1T4s+I9Y+LHiSfxbr8jT3lxukd29c5z/nNY1oJpB5rp8v3Vbp7Ej8/pn6U5ppR0DKcHvx35pKn&#10;Hn5inUly8pzN94Ymu2czT7t2MZbt/kfrTdSuQ9gdKtbnPknMqqxOFGefatS8fLYPQtyuOOo44/rX&#10;H2Guz6B4nvrlFDLJIVfd12hs57+n9K0ijGR7H4PlsdD05YyzLts185WH3pBKDgfQEfUA10vhrxLb&#10;XlwAkTYUFFP4gn+lcj4HsG8UatDJJJ8sdvhgvG7J7/TivQIPCcNgzSJKu3y2yu3g8dfX8Oa6qd7G&#10;Mr3PMPj3Jb3niCKZHbiFRuOfciub8PaddQy/bv3citHlo4m+ZRxyR25/Wtj40MbfX1HLBohwew+n&#10;8qxtBzFIwj/eGSPkt2AyPy4/Kny8x87mkj7q/wCCctrHf+APEEi27fu9TUDzO37mLp+JOPx/D2Lx&#10;RYavbziCKMmOThWPVRn9c968r/4JrSpZfC/xJPM6hk1uMbR1/wCPdP617V4t1qHU12nbnnaqrgc/&#10;1689a9HC/wANHo4Z/uY37HNxrJbjZJu7ZO3rmsm+tFjvg8rncT9Qa7LwjpFtet5t6dzBvl+bj2qb&#10;xT4e0y11GOfy1b5cBh/iK6JHQM8HwSNYC6JZW9SDkY7frWqsK3IwH+ZuvejQdMukt8SttVl5+WpZ&#10;h/ZZJhXczDgnt7/59KQFKfRFuZzAyncGwPmHNaVppf2W3+yWqYCn39P/ANf51N4fsVSUXs7bmY5+&#10;70renSyKNIcLjJwcc/5xVLXULHn+r282o3v2Vc7d3yjpn3p1l4dbSn+03EZ7j/6/+cVrW80MuqFF&#10;dVKv/F6c/wCFdBMtpcW4iYKfl+6MdaZBneH9fuWPlQjleAB2/wA5rfg1a5Z2Dx7cms3Q9KNrO0kd&#10;vuZm+6PrXSPpLfZftMkG3au6gNehyuq6LDds8zqVL/eZunpXO6hpFlbT7lX6npmuyvJXuR+5j+Ve&#10;vvXC+O9YjsX2WZ3Sd17f570NCuaMU6W6KUPoNq4zU+oW7XcZd0x9OprD8Gm41MrJen5uvXpXZX2m&#10;lbLCKWIz2oCLuiv4NhRbjEZ6fpXZ3+nRzWjySJ/D6n/CuY8HsttKsLQ/vpG/i7V1NzeGODY5+Ur+&#10;np/KgZ5p4qvksr0JHbNIw+VY1Gce5p2n+J/smnkz3P3sED8qt+LYtPieaeL/AFjL+VeYardak195&#10;aBhCGOd1SyXoep+DdVu9ZvxJcMVQSFVX2BxmvbfC0NpFaRyzJ91ce3Svnb4J3U1xefadSk8tVk+T&#10;/aGPXt3r2O58cWFhZ+RG/wA3P3e34VLuVH3iz8QNYhLNEmBzgj+tcUt7Mr+dIw8sc81m+MfGLXk2&#10;1XYEt684ptveiayAZz+87CqjsRfUh1zX7u7y2mbVVMDp16Vl2V7r815HYR/KzNk8dc81s2Vh9qcC&#10;LHXBB6fzro/D/g+2Nwtwq7nVuo/nVEas2PC2nB7NXuFydufqKn8SyMbZorKBUCglm7H2q+9qdIs/&#10;td2Pfbxz0rlfEviue9tpGgi2hOmfWs/ikXpY5s3dvFqDeceV9u9dVouracYchV3Lz8vNeH+P/Fev&#10;adcNdRKTub5lUfMaTwL491/Un33LbF+75bKcj3z/AJ+tVoLm6H0KdRsQceb+SiivJjr+oE5MzfrR&#10;R7o9D8d/vbcjv1/z/nmlGTIBk/4UbcZ7d2xxSjYxyPvMct/jXxp9Wdn4ECmVSyEKuDt65HH+cdq9&#10;08F48mKM4x2X6dq8L8EACeMKRuDdG+le6eCwPs0SseDgD2rzcR8R7GD+E9M8LFYxGwTq3y+wBr0b&#10;wf8A66OTrubjn/PFebeEXlESlGzkg+m7jt/ntXpPg1B56oF+ZeQfb0rjkvdO6PxH0Z8KJFNorSdV&#10;A289K9EYEx7v73+10rzf4V+Y1moCfN/tdRXpgQi3yvIK/ePHavPqHVE0NJCmMsyemcqRkA9M1qaY&#10;zRSqMcdD7Vk6Y6orEn7vqvBrU0oKX8ptxZh8uen17Y6frWJoay/ewy+22mzxP5vmRIdvX1xTreRw&#10;+2baSOF96mkRiVGPp6npV2Rnc0LE5jUIv8IG33p1x8krMU5x9wH9abaBNqgJ8wXJbPP+e1NuHydx&#10;b7ozz1+tMB0bgr8w+lSRSMrK8RHXG2oIZ0EuVdV5+6xz/nrUq8SDaPvNyKANqK78xgu35gpLd6qp&#10;MGuJF8tlYZ56irUUQWBSh429GHIqils5mO3d8vIIOQf8KALSshdUz97j5c4qU2oj2tPu4H3i3v7A&#10;D9KgAdcKm3cuMqwq5ZRyM6hsoD/CG600BYtSAuB93pWxpsXmQtNIwbulY915cIbZ0z3FaGj3Ustt&#10;vAH3sfNx17VZnIsalAzhJocZXlge3FUbWR2vNqkNhfm/wrStyZGZJAYzt+X0NZ8kRF00sQA5+Vl6&#10;fSgC5qlnBLEXT5c8x7ew/wAKfpuwSLxt3DGD0OKZxNCuFYMP7pJpttIqXSqXw3ONq8mgC5qWFhkW&#10;Tgt/dz61X0+ZABasmBu4BHGK0bhIprLYzKzKM8HP1H8qzoCE3LGjHj5Gz+lBSL0KSQXMaoWZeS34&#10;88+ppmomOa4KyyL5m31Hze2fyqXT533rBLF0GGfv04zUWpwks3zf8BPegnqZ8Kl9sbJgmVtrewPF&#10;b9pbHywsshbc2ckct71iwxHzFIO7vtPrn/61ayztGpMUqhlHQ+tBUiC7tovtSCIfNnAw3T1pjRi6&#10;GFP7wcruH6VKCLgrPs2lWDAKejZ/+tVeSZ2vFUsFHRiensaAQyaOaIKQdm5tsy+oPt7YP51qaW9q&#10;sHlvJ83AUnoMnqfwrNuikb4yfvfw1etLCa/YsZNsnRmZuv5/Wgb2JftBM0lu6nds4b2BrOtoGkve&#10;X+UyAdOnatDyDZyMGA37SM+oyM8VVkhUv5wHl56svT60AiSzt7QoqHaWX1btk1IkEI81pXbYW3BV&#10;6jjpUMFs1ww/eKrjJX0NWvJ8qFbfzNzSLkMaBlexvJJrgvDt8tIwNo4JI9fUeua0Y7y5tJIViRF3&#10;53KVHyn8vWsWMSrKyxjaNwWQ/j1rolSGUiaBWkjVfnG3JXpz+FEfMzqDnkaaUtcqNs0Wx1Xp1ByP&#10;frUWbm1n+y3Dq6yLtjYc7ueP0qndajPDKtsMMzXGI/8AaUnBq5blsRtJFuUSZVW+vT86u6MyS4vE&#10;tzDDqn/LRtse3J/GpLFReaKwglYokxVvlIK5Of61n+IJZrgbPJVgrb1KnDIQc7foateFWW9i8yN8&#10;Nhi0f93DYI/A4/Sl1D7Nyv4h0+5SeG8h+aJZlkk+U5I2lTux25B+oFXrUpaQeQ67Y5lyrcYB+tLr&#10;097aWxljEbIM7lPXHPIqxBbRtpkcttKskMiho5ecKaOpPQztLFtpt7IjxFjIDtmVjjBXnP59/X6V&#10;HqUKppclxFNkmH5T32gtkfnn8arxrqEOukROAix4lTqHG/0PUHH61NqYmaRdKt7RyJ/MWLtkcnHP&#10;1PtS6GlveINfjhNhGZESYssflxhcfMOf1xzWv8BLsX2vIl1A0c0UkiqDID1DA/hnGP8A61ZuqaZ9&#10;j0hlgv1juEjDje2cYOMc54zzwO+KvfAbT7uLxJAl5FtkZZijHuuWwfxzWuF/3qHqZ4r/AHOZH8ZY&#10;Wm1ueSND059AQ3/1/wBPavLbm0lExk2/xH+Gva/iVpX2nUpZFU7ixGfxJrzrUdE8pm/c/KOcbf1r&#10;3q0PePmYy0OPmTYpaRlVf4mdgo9uTVPQdY0FdcaKXxHpmV4+bUYRjnn+LtWf8d/hRdfFjwdceD7b&#10;xXPo7TW08a3ENr5w/eRmPO3emGXcWU54ZR6Vw37OX/BFLx74L8BSeIV/aR0S1GrXAmsbzXtFnklS&#10;FmLYMQnCFmO0g55yfXFTTo82xM6lj3PUfFHh06aZYvE2mldjNJt1KIllwemH/H8KzvhvrNp4gtbn&#10;U9Iuo7pR5kXmRy7l+VgD09Gx+VeHal/wSe+JHgX4k3PiofHOO+WeFovtHh3watvFeZ5AlBkbaQ4J&#10;bOS3B3Dg19BfsyfArW/hz4Xm8Pa9qCySRzlhcXWIy275j8oJ2jJ6ZIxVeylzWJVRWuePeOYWkuLq&#10;TysMZHO30yxr89P27f22fH/wQ+K03wl8E+HNNkjfR4rqTUr5XZleVpFwoVgMLs6HOc/hX6SfFW3i&#10;tNWvLa3H3ZG29MHnn+dfkD/wVaijtv2r45HQKLjwrZuu9cDAnuRjP1B6diM46VMFy1TzM1rShhXO&#10;PQ8r8HQRwWtvDCflWNdq7s5GOn0/rWl4rkZPBWpybekK49v3ic/lmq3hiJUtIWQ5G1Sw9Px//VV3&#10;xaqy+DNUjjjdt1uirsXPPmxn/Gt5fEfzZiZ8+aJ/3l+Zb8T2vkeD9QlifEi6eD93pgAn9AeO9b/h&#10;Hw3P40n0PwpbeIrfSLrWZLGxs9QudxjhkkRQC23nGQRnPfPFYvjBfJ8H6ofJ2/6Eq7mx0LIOfz54&#10;7Vat7dLzQbOOO4aCaOzgeC7ReY5FRcHGfwPfGe9arYMPWw9HlnXjzQVXVeXU9O+Lfwi+FPw80jx5&#10;pXhX4ZeMLK98C/EDTfDT33jK72w6+s8N+32u2iSJNoZrNHCB3AiuEb5eRXB+C/h18QvirdX2n/D3&#10;4Ctr0mkruv47VpWFv8zIqud2AzFSFXqx4Ga6Xxl+0J8fPixFpFr8XfiBJrVjoN0t1YWcMYRZJ1GF&#10;lkwqkuF4BbcQMgEZOdv4feIv2cPFvwX8Yfs2/tMeIPEXg+TVPG0PirRfFXh2EvcSOsbReRINp3pt&#10;cuoOAJQH5KAF6pH6ZTxnDufZtGhh5OEOW7s3FafgeHjX9DSZtHm+G1r5ltcyRXEM1xPG0LA4ZSCc&#10;hgcgg9NpHrVzS49E1CaSxs/h1pqRkhvMa7n254GeG4GSOT0rvPj78T4PjR8ZfE3xX8OfCXRo9M1r&#10;Wri4037RahJDEWwpkzIN0jDDOwwGd2Peufi1W70vT47ufwZptra/avKZltPJDgn5VIDkbiAcZJxk&#10;5zimjzamGwP1ydCM21FtXU3r8kzkdc8HQ29/b6/pKzQ2zXEYb7OxLWM/X7xH3SclW68EHkVLd3mo&#10;ajcT/EDQIlXWNN3R+JNPjJ23cKnmdeOmfvYBwV3Y657bV7jRtA1i8jt5Vlha4mt77T5FyskKFArb&#10;j/GWZypHQoc8HnivF1k/gXXbXxx4W1QSRz3DSWszYUXAJ/eIwyMc5Vl4PcY4olFSicOKwPu8kve3&#10;5W+q6xl39fnujT/4TzwbJtlj1+JW4YQvG4dc88gAgEdDgnvjNSaZ8X9a8O2en6Jo/wAW2/szS7iR&#10;7XTXtWWNUkuWuJEyBkhnkkyf9o4xXHf8JRpATcPhzoK7j93y5QvORwC/HHp0zxUL+INGRl3fDvS1&#10;KsTsWa4Az68vkfpXL7CMTy8twuMyms6mDdSDejs4bdtT0GX9oH4k33gzxB8Obr9oq8Xw34lBTWND&#10;ktRNDJGScIDICygA8Ec8AnJFZc/jbwncStO/iK3G5ic7X5J/CuQGuaApG/4daa244VftVwAMn2f+&#10;dNk17w8eV+HWn7W+9uv7kY7/AN+lKjGSNMxo5jm0ovGSqT5druGl/mdYfGHhJRuPiC3zjIVtwz+n&#10;9abP4ssria30zw3azaxqV5PHBZ6fp6tJJJIzBVQBcksWIUKoJJIABql8MvAHjP4z+I/+EO+D37ON&#10;74n1Rbdp30/QI724kSJSFaRghOxAWUFmwMso6kCvTf2Jfip8Of2bv2t9M1T44fChvDMmnteWE+qX&#10;X2hbrw3dvC8IuTbzDmSNmwQ4+TO4DIAqPq8Scv4Xp1sVT9tGcabdnJ8tvvT/ACOL8RaJ420LUJPh&#10;p8Zvhjr3g/UNQt99vba7pU1s8iA7lkVJ40ZgGTORkHaRnPFeteP/AI+S+B/gV4T8Jafe6bqXi6Xw&#10;vYp/wmelzTWet6FJaahLJFDujkIaMxgIGO13jdiw+ZNuR+0ZaeEdG8G/D34WxftWw/GbWdJ8Za3q&#10;9xrKNdn+zNMuI9KEFkr3DsXUmyuJWXcyq85Xq2X8b17S9W0nU5G1u3dWuvMlhkbJ82PzZFDKe6hl&#10;ZcfwlWX+HA2p01DY/Qcjy/D5DxJUwmDqXpyp8zi3dp3SuvluVJ7iW8uZL26LtK0haSRj8zseSSe/&#10;OfxqNS/lkhsnpk0eczJtI+6eOf0psiCKMSbAVAwzY4HvXQfd3FcAjdsbBx9R/n/Cm55ORyeAeOfa&#10;lZ1Vt0q7s7sKx259P15pACOEfaufvHtxkZx/hQA9j5cbWcaxNGkm5ZI12sexGeuDwfqM01md4ltv&#10;OzDG7PHGFGAxCgnpnJCr+XFDNHGq5bnbhl9foPSmopD89T/FuPHr+FAHd+AvG+valFPpen+N9U0P&#10;WpLP7M+raTeSW895Z4w8O9Or7eqnIcckEjn63P7TfgjxT+zbe69rnx28L/s+6Ppun2+g+EfAHgvw&#10;fHc6t4rggcJNqmoXIlhRZA/zBrjeodS8YMiq7fBsUstvcx3UMv2d4WDrMOPLZTndz0x6/jXmPxF8&#10;Z+LPHut3JN9dX0dsS9sq4G2IA5baOccg7uoHXrga3546mcqkqMW0rn1Z+0F+2N4I8c6S3wP/AGe9&#10;LuLP4YaLeRvYLfKv2/W54gVN9eSqFLSyBn+VcBQ2QM9ONvdb1Hw/NZ2Xi34d6x4VtbyHzNLbUrOW&#10;KKSP1UyomV5HzDI5Hrk4n/BNnWPAHhj9qjwF4k+Loibw3a60ZL37Uu6IObeVYpGGRwk5hkzkY2Z6&#10;Cvrn46t8X9O/Zj8ff8PCvjT4f+Il9feLdPm+E9v4e8SRTXlhCYLv7VdoFCGKzkH2eMQuoG7DbQyk&#10;1zVKcJe7I+NzjJKPEuHnWxE2nC/Kl007bfefM8es6DIAieIrL14vE4/WvXP+Cc/jDwRo37VnjGGf&#10;x3pfh/X9c8A3ul+APFmoTJ9n0zU3EWxi5B8tiqnEmMjaQBlsH5lMvwtYbx4d1xQTztvoz/T/AD0q&#10;7aeGfCPiu2ZfAM15a6talXNjqdyh89O5jYAAEH17Vy08PGnK7ufneSxo5DmMcXJSaWjvFWV+rabt&#10;67H1j+1lrTeBP2UtB+Ff7YvxV0T4s/FCLxNf3em654c8RG/bTdHZY1S1ku+GmMkiNLhuU3YHByfk&#10;8+NrS81XR9A8I6a2l6f/AGlCJFMhZpMyAEs2fu89Oc9z0x6/8Gv2F5fGXwp1H9oP9o74wf8ACv8A&#10;wTp98llDqcel/wBrXV3durbYY4Y5FHRSdxbkDgYyw479of8AZxi/Zy+Kvhu18P8Aj2HxZ4Y16DT9&#10;Y8L+JbWza3GoWMzqySGJixicBWVkLHDIwySOOiUYSR9nnmFqZzBZm6f7vl09668pW2e+jsYul2sA&#10;8beJIw27bcKqt3xvcf0/GtCSzMsTxxxK2+PaHyco2eo9f/r1T0iJJPiB4kl/vTL6/wDPSTH6ZNbn&#10;2eMLgDnP6Vyylyysz8rx1Xkqwt/LH8jJv3A0JbiQ/vFYRxIq4JB7j2xgVL4fvygjWdHRt3zI3U8/&#10;5NSy6VA04l2N0+UbTjOf0qves9vJ50shbp8zE9ABx9MVpRqJVEzLnhUhy9Wei6NKGjXD8evX8a1k&#10;85cuFZtvOQD+H07/AJVz3gnUYr7TVuXQbVAG719/cdM/WuktpZPJJibauRtHuOle8pxN6eV4iKTt&#10;oyGaZiVJl6NhVboPb8zVKW5DAEH7qgKDn16+1T31xHG2WJB/l9azbq5Uz7VU4yT932quYyqYOtF6&#10;ojuhHI4l+boQjMenTP8AKoZYlbczt8zd8dsY/OnSBvmC/d2/99f5zTY7iKMrG/8AC2V9s98f1pcx&#10;i8PUKmrLHHbuyAbsZxt98VwnihgmlXU8+WJj+UKcZOR1rvNeIW32N95v9rPfPWuC8bKkWjXBjXJE&#10;f8XTr/KuXERaaaNMujbGRXmvzPnbx3EGv3uVc7/M2qvTHb/GuXlkVXKGNiTnjvXuFr+zZrvj60Tx&#10;Nb6zp8cNw7iGGa8RJcKxXcykjGSMjrxg8Zq1bfsceITLGGv9LdmbKSNqEYA/WtY0pS1P6Upz5YK5&#10;534IjkfwTqUQj+78/wBeQMZ/HpXLRS+cM/Kd3Xcue9eu+MvhJq/wq8N6lpt9NHJuUFmtZQy/N23A&#10;148syM2VG0Fs7d3Sspx5dGTLXUfIqYKgc+pre8L6u+iWz3Ahhn8yxkiYTLuKqw5K5HytxjI9T6kV&#10;z8rbRtUdvQ1qaYwOnMydPs7bs9Pun/631qInJiv4a9SVLTQLrTZNVjdrWfzALeziUsrLn75c/ljr&#10;XpPwf/Zx+LfxP8Ht4u8PeH92kwxzSzXjSL8iwBmfPocLwOp+XH3sV5Dp1y5DWiqMceX8vU46c19e&#10;fs6ftkeE/gd+z9qXwbTwJ9rbVdPuIZr6e4zmaZgTIFCDBwWUDPAPU4qJuSXuq56+GjGcve7HiGtH&#10;T9Kuhpf2hP8AR2IZvp368fjWY2qWomjjg2/e27GPJzUmraCdX1i4uXufL8x2Zdxyc54HHXn8MVT0&#10;bwtLBqUN606lI5N+C2M+3NamjT6HsX7P3wA+IP7SfjW3+GXwmt473WDYTXtxDNIUWOCMAs+RnPJQ&#10;D3POBzVf4+/CPxN+z74yuPh74/VReWbFJnjyYy2BkK3GcHPp04zWt+yb+0BqP7NHxeh+KOm6cLhh&#10;p8llIiybd0bMjMucHr5Yz3+prJ/ap+It9+0V8Sb34gThoTfStJJG0m4Ak+/t27YrOMpe020NHGPs&#10;79Ty3UPEFnva4Lbfnyvy4JX/AD0qHUvDlgdB/t1YT5s8wZWyTuUgn+YqO68DXZk2G9Xb7fz/AMit&#10;LX5o7Dwlb6ahBx82N2Rs4xx26VtFmDO6+DKXAgbU4z+7t1USse25v5fKfp+NeiS6wNhkZN3ZtvT0&#10;NeT/AA8t7zU9Oj03TzneoMnTkcce9egrpGtMI4FZfXqTmuymvdOaXNzaHnXxb0nVNe1RtThtNsaB&#10;Y1+Xngnn9T/9esXREljgO8d8ZPXocgfnj0rpPiH4j1Lw7MukzxbfMkzuwAdp/lxWLbTLJBjzV+Re&#10;3U+pPHXv61Vj5/NI8sT64/YP1ibTfhlrltC7K0mrCRm758oDBP6/jXo2veN2026WG4k27mwu5euf&#10;Q/jXm37CenvqHw51aZdzL/a2wYHGREh6evzmvQ/Evg+RtXaSZSUXqeT3/wDrV2YedoHo4Vf7NH0O&#10;08F6zLdwxlH2qyk54z+v1rrr2G21S4gvJnXy423bFPtjpXmfhRryCRbSwid9oHbODXpGn6bqttZL&#10;cXXzbhnOPu/5z+lb82p02NzTrpNUm+zxrtVeBu71Pe6N5MwWZh/wHmuasPEMelkyx/vG3feHbmuh&#10;tLm71e1WeTI6Y21SAu2ULRIyR5Ubfveg9KzNW1OW0Js3PB4HPHT8a27KLbY4mUbmX5e2KwbzTZ7r&#10;Um4+Yt93p+lPZAzJlkFtcidOWbJ2rz+db3hk32qTqytiPgsvXP8AhWPf2iWd1tk27nbG7/PSuu8J&#10;Na2lsJC65+8WFF2SjqNE023ijzImK1rqzFxZtGi5CrwK5VvF1kkxQzqo6Mq1tWfi+0khDHhezZ96&#10;WobGdrWnDTbCQQR/vH4OBnivLvEfhcveNdXEuWZvu46V63qniSxnt/LO3ccj5WFcN4ts2xuhbJYf&#10;MMe54/lTXmZuOhk+GNPitpfNDFf4foM9OldLNfyTWxtkG3dwzDGcelc5oVvevMflwuev/wCqt028&#10;iP8Au1681RJq6YbKwgW52LvVQchcnNcn408YXyXHk20u7dg4U9BW3qU8KacxR1L/AN0c4rzjxBe3&#10;D6l5FrEWbd8wZSfw+v50AboddUt1DlmZ/vOeaZceAkvyrtwvX/PtWr4R0tLqJfMj8tiuc9SDW75c&#10;lkN0g+XccsaUi/UxNE8PPp8DWcabSQRvXIIGMfhWu1rFDbs0ku6Zvurz0/CpH1G1b5IlCt3/AAqF&#10;z54ZGbC/xN/n8aVxnE+I7mVdTJGe5wpFbehSGeyWRSc/7Q5+lT3/AIYt7yYMh3E8KWFbfhbwifK3&#10;Qp79OP8A9VTfUOUrW4lhf5kZizZUDj8K7rwZIqRKt0+5mwWX8On1FUYfCSxR/aJVy2OOvHviq2i6&#10;hDBeyJFtkkBx8zcr+FF7mconTeLb1JIFgiQ7W6/5/CuMu9JnkRoojmPJyvvXZJbzXsW2VNxH3lNU&#10;30Ro4dxXn+LtQtNEKx5Prng1b++bzIxsH94daNG+G8dzdpFCg65VtvSvRJNNsyzDylZv51d0TSbW&#10;zPmkfNt9hVfZH7u5zH/CuUHGz+dFdc+pwK5Uzd/aipKufg3lRg5604D5t2eV/wA4puGJy3UEfhxQ&#10;vy/d+XdnHv36dv8A61fHn1R2XggqZonA+6w2/ia928E7bi3jR26HEnHX6f414P4HdYrmORc8H/eB&#10;78f5/wAK938EKyogK/dA78DP8+P5V52J+I9jB/Aen+EkQoYwu3uq8849a9B8EljeIig7unf8v0rz&#10;7wq2MSpH8+P7o6d69G8EQr5yyPtVlK/KWGT7D1rjkd0XqfRHwf2Lb+YUX5hn+Z/rXpTxfulJC7sY&#10;64/x5rzn4VqBbR7mJBQbvp0r04oyRhQjDt24xXn1n7x1U9ixaI2PK256b2PrWrpEQA8zDbs+nBrO&#10;t5I1j9Pm+bj/ADzWpp2xfnk25yT94HFYFvY0LVVZ9zrxn5WqYuEdWC7l/lVeCUpIyHG5ezd/apQ7&#10;tcoxGF67McD65qyDVjBaLdCOP4SKjl3r82wYGT92p7VSIcquMc1Gyxh8kOvGGVxjv6Z6f54pgQR/&#10;JL8ow2cld1SRpm5VZAT82ML9aeUIA3j6dc09GCTL8n8XT1oA2rddkSxtub5cgN1H+NRJtDk/dPTB&#10;qe3JZMbf4ee2PaoSFy2Tz1HtVWAju5iHUhB+B/z6VoaUY5gsbFTwANueP0rLMRJDDcfm4yK1NOU2&#10;5w4/H1/+vTQpbE9zDt4IwP5Gr/h9V+7InHox61VWWJ3Dbxu3d/WrlvbvbOOG/wBrmmQzWlSLythT&#10;ovG3qeKxdrG5kiPRTznp9a0EZ2fBXzE65zyv+IqGSBlZpoCW3c/N/wDXoBCIpt4VkX5WGfu9B2pk&#10;w3Sgr6/MV7HNSWr3ErNDEpxtJaNl9uajZfJm2GPvzntQBqWlvcSWynA3Bfm/KqcUIikkikX5W5y3&#10;Y1es5nggQbxhuC3rj+tNljjmdpM8/wB2gBtkF+0FC7Hcnyt6H+vWp9Tj85GlbnIJ3J1WmW8ZjmaW&#10;HjODtbpj/GmatcMibl3K2P09KfQBlnbxzJljhl4+X1x/9erCqY13bVbngt6HqDVPRrh7xcsAr8bm&#10;X/DHGasTSCIZnG0fMdvuB9KQ2CS4LJAeFQnO49P/ANVRQyGd9rIrZ7H+farEPNjGFXzFYEqytkjt&#10;nj8aiiZIZfN27lK/xdDx+lA4kMzqhHP8X3Sa2NMmxEqMMqF+X6Vh3dsk8m+VSyjkLzncPoR2J4/w&#10;rW0UpPp8cBP7xVxG65yw9DQDEmt5ZLmRy+75duWY9OP8BSw7YoPIC7t6thWGWX86lu4WEJdSd20h&#10;lb+YqvagXFuAf9cq5QtgduaBrYYlxGzLD5f8WG+bkHtUz25e7VYrkj5DsZT09Qf89qhsbYSytdoB&#10;uVsYz196cyMLgRxRNuDZ+U+1AdSS1by5VURKWz1960BqSpBv0pxu3ZZunHr+dZckrB1RDtJkwzVc&#10;0yyMdykjxcyKwkhzwPQ/zoFIh1XV2uooZG0hi3nfMnAZcE81ZsCbi6EiXDSOQNscmPkP+fWkuLGc&#10;XX2ZFGyQfIw6qfSrEYuLdBH5e1o/+WhGAe1BDtYk1qzt5bcsJm80t/rEas/wXdXUmrDz2RQkbpIG&#10;4JbcuMe2M5/CrV4Xy6mNQrYI+bHYZ5z6/SpPDaRzWMEV5A3nBCpkZfmJzjOe/H86q2pH2Q8XsYbV&#10;oYlaRJ48x7eucHKj3NSaPPqB8Mpb3S4jKgxyMApIP6fj3xTdVeSOfyZW3eXJ8p9/8n8KtCV77S2i&#10;Zo41Xjp046mjqK/u2M/SLW2846oi/MY2McMx68jJFR395PNrNvp0ku9ZY3aJVHcAH+VSaJfW8umr&#10;FaO2beeQTbl+bYW5z6gGm3T7Lu1l+zfvreZlXa3VSu3g/lSK+0ZnipriHTpPkW9Xy2E8I+Vwvpjv&#10;35/yer+Bdwuo+KEWFW3QrIqqHJAG1D0/Hj6GuSvora6VdRRX3NCVlhkU7gMk9fTJNbfwu12DwfrU&#10;muCAyLzHN03H5RwM+hA/KtcPKMcRGT2TIxEXLCyit7HpXijwfealO09rpN1Nz8vk28j8/wDAQfXv&#10;XC6/8P8AxUCzR+DdYkG3ny9GuD/JK7mb9r3SdG0n7c/g3VZIYYWJCtErMFHRct146V8uS/8AByN+&#10;x/sbyPhX8QnZJAjL9htV5wehM2D09e9fTRnSrfA7nxOOxmHyuKli5qmntzNL8zrtb+G/xKeWT7P8&#10;NPEjNj/oB3A3c9soMnr0zXtFvqV/ZfBDR7DVtPuLW4s7ONJLS5j2vEyg4VgeQRxx7V8v65/wcK/s&#10;nXkNvqMHhnx9G0kLCSwGjwEK2eP3n2hR9fl78E4rm/FP/Bbn9i7xT4VjtrrVfF0F7cS+ZcW//CPI&#10;fJJPQsZgrY4xtPPfHSiEPZ6o8/8A1hyOrosTTf8A28v8z2TX/itqumSNDDc/KWA3bvzNcnqvxT1q&#10;eNoYL6T5xtZQRzn1/wDrV8pa3/wVs/ZBe4k+06T48umE20eXpVvEpGcZGZznn+fOMVymv/8ABYv9&#10;mjTtQmtPC3wR8Z6jDGw8u+u9TtrYycDPyKkhUZOOSemeK55SqSZ2RzPK5RvGrF+jPprxazX0UlwS&#10;C7HLN615d461WfTPDV9ai3jlikhdZo2jB3AjoT6c14R4i/4LPeELiExaL+zPdxsxxH9u8VKy7cdT&#10;thHNeT/Fn/gpp448Z6JcaP4a+HWn6U1zb+W11NePM8eRjhdoUkZ4z9faiN1K5wYzNsvUb89/kz5Y&#10;8EtM2h2Zk+99lQtz/sitHxizDwHqbqW2+VHvCn7w86P6/Wp9O0eHTkjsWj4SNRH82flwKd4ssxde&#10;BdStoozvlWJR9TNGP61tJe9c/nKtUjLNk0vtr/0ol8a5bwdqisfu28e4e3mRjpVdfFXiCOCG2uPC&#10;E2YbeOPzPmXeFGM4CdcD3rY164sLG4urqdWW3hlL/Mo4AbK4HrnGPfFYsF54x1gNqVvYw/Y5232q&#10;XEiq/lkA5OeT+QzVKXcrC2q0505Qi48zd5S5VfsrdTe+G3g+f44/FPwx8O9V0fUtPtdS1gW1xdQS&#10;bXRXB3SAsm0BFjZicEAZ46Z++bv/AIIH/DzxB4IuPFnwp/aS8RXklg1mJYvEOl2zWiTPN88c81vs&#10;kRGVZEUojHzNuSu5Vr4G+GXjbX/hr8T/AA54t8TpDDb6fqT3TG1+ZmURNHIowSRlJT6fWvuL4I/8&#10;FIP2d774r+FfD/jz4iz6J4VN5/xNL/GoCG0KQvLFO8aIckToEI2kDzg2CVGX7SMem5+zcF5Zl1TK&#10;VKUI3u9nzfiaGjf8ECP2hNB0/wDsa6/aZ8BiCG38mQabZX9z58hk82ON90cexTMqbv4lAyocgLXn&#10;v7Kn/BGDxV+1V46aTxD8dYNJ8MzXkP2PUNPtzN9o+X52RZWARYyGTdhgWD4JADN90fF//gpN/wAE&#10;wfEXgbxq/hb9sS1v/wC0tHuf7NtLPQ9YV3vRazLb/KbQIqpJIjbt2MoOM9fhv9jv/gpt8GvgJpsH&#10;g/4kSPcWekw/ZLe+aO6SG6VVVY5HMCrcK6n0BDdyRndHtlF6o9qjw3w7TxbqQiuZ3b1vv89Cr/wV&#10;c/4J0/A39gq8s9b8D/tOr4017xVrlxJJoI0dII9Ns/LZ3zKty++RpjEFG0ALv3EHZn5H13TvFMTT&#10;WXhbSbPVNMubrz1stQZJFjkGRuHmMoBw2OCcgAn29w/aj+NHw/8AjNfwfEvxJLNr1jJp99bQ3Fpb&#10;zqlrqTyQtAxEoAbKCYbMnCoSckKD46WCztskH3vl2Hg+laKopI+F8RKlHK1Rp0YxtLW2vT0aGfBb&#10;4F/H39ojWdU8OfB39n7QNUuNBYJrklwtnZQWrs7oiNcXE0Ue92VlVN5YkHGQM1xXim51nwT4j1Lw&#10;Z4t+EuiaXqujXk1pq2m3OmsslnNFIY3RgH6q/GRkZ7nrXsnwy8cfs56z8EfHf7JP7Wms+KPDug69&#10;42tvF3hvxT4Qs457uK8WKWBomSQ7HTynbbn7shLdQtYP7UvxuuP2nfjn4g+M/gf4U2MOh6jdLDpP&#10;9tQxT3ctpbxJbQvM7SHdK0cSFyCw3bsEjBrPmvuctbA5LS4fpY6NS85Wuuey16avoeVw+LrSFhnw&#10;B4bbd3+xuMHOc/fP8hR/wlOmTFnl+HegoqrhfLgkbcc47vwMZ7Vpx2fiq3j+X4U+HyG4YfYLcZ/8&#10;ij/9VOEHidE8w/Bvw794D/jxjJ/IS9Pwo5o9zwPrGDvt/wCVV/8AJHtn7Kvxe+Eur/s/fEj9mrxX&#10;8RbX4P6j4tk0+8tfHdrYz3EN3HayFjYXKxZmCEnKlO8kmcjCHi/2hviL8N/Hvx81fW7Txq/iXTbf&#10;wvo2ht4o1bT5BN4gnstNsrKbU2Rgzo88lq8vzYfEmThs58/lh1h5BL/wpPSc7skranH5CQ8flUbx&#10;6svP/CibFzuG3bazdfwkJqfd7nu1uIfb5L/Z3LaPdTjzLrvzfiacuveDfC3h++n8DT263vlgRRrH&#10;Izs2e7OAeASRkkA44r0q/wDhrp/xM8K6Zovg7U5NVvtH8P6PYx+ItW14WmlRXt3e3dxcQIGXdOwj&#10;ZF+6XD792Aoz5FLBdKfMuvgLuVT8y+TdgFfwb2HcH8q6nQ/jl4q8GaZpej698Nvs+h6S11c+HdHa&#10;EpbrqUicXEwkQ+bgFiAehBKkHcTN+VaM24NxODy7MJKpduppzSlFvyWjb/A4y0u7S6h862mV9xPK&#10;9M8e/wD9elcnzECj7xxndn8K9e+IPw8h+KGh/wBvfDr+2vEmraFJb6VcalY2tna6RLb22nzXVz5Y&#10;OJJZkO35gfnRlJCs0aP5Ck8bnPm5/wB5s/iOtdEZKSP1yUbaizgo8ixsQGyFbkYGaYRsBzH93+v6&#10;cj8qawOcDcuW9Of8/gaJEP3QOnqaokeCrAyvHyR8uD0OfTvxx+NIy7Qcr8w+8GzTXds7c7i3BWot&#10;A8GfFX44eMG+Dv7PngrUPE/iRtPubu403R4POnFvBEZJtiAguVRSxAOeCOxwN2DfQf4M+Gnxa/ac&#10;8cXfwe/Z48KNr+sWOi3WrXlgt/BA89vbIrzCNpXQMQCcKuWfICgnCn6Oj1DSLSxm/ZE/YTvP+Et8&#10;MFf+Eqt9N8e6Za2ms2UywCO7gWQACZsxHEabm52jcVLGj438PeGvg74fh/Zq/ZT0qH4pQwXa+LdM&#10;8cab4XlsPFGkpLZIl9aPGyu80EZi3FQpB2+YQBwuh4P+HXw9svBGm6yfHkuoeA7jX1vvDfxw0vQ4&#10;7TXvDGrSWi/6DqioWldEdIePMZE3F43BmYDnlJy1OqNOMYvm+ZzPxt/Zf+GPjDwNF+0V+yZdw/8A&#10;CLXEEA8Q+F9SuFhvdB1B1YS223YqumUD5XAHmjbkcL4w/wAM/Hzttj0eKRmbtqEXX1xu/pXo/wC0&#10;H4xl+NviWx1TxZ4CuLXVNN0uHT77UPCOkItrqJgXatyQFADlcDAAAAAHAFefQ+CfDsj/AC6X4wC9&#10;W/4k4bA9eF6VXtZR3PxviLOKM8yksFJKK0fuuSb7q0loVD8KPH7ht/h5dvT/AI/ofy+/SSfC7x+T&#10;j/hHWk6ldl1Fn3AG+r1z4G8O2m2eWPxVEpPytNoX+FQP4V8MljJb654gUjgs2iPx/n6VMq3mfP8A&#10;9o4p/bX/AILn/wDJHt37L/x51T4O/DDXv2fPjz+zU3xC+H+vapHqbaK2ufYZrS+SMxrPDPGSUOwl&#10;SAQSPYsDi/tQ/tC2vxP8UaPqWn/De18O2vh/Q7fRfBfhO1kab+yLKJTHGhYkmSQ8nd6k4615Wvhr&#10;w85yfFutDqPn0eXGfp/nrVzw9H4J8Pam17ca3cXVwVxC8+lzpszwcDDc+5PesZVb9TrxGf5lWy54&#10;Ocm6a+zGEk35Xd7Lv5Gx4K0K80eyuNR1aTzL6/kDy4x8gAIA6cnk5we9bZJwRs7njB4/z/n0rJfx&#10;x4WJy+tL1x/qZBj35WoNS+InhOztGkg1H7TNu/494VK49yXAH4dfrXPKXNI+KrUcdi63M6bu/JpL&#10;svRGtdNK/Mar97rt9B+H1rF18kpHFcRhp5JGVYo1JCoFyHycc9eOeOfrVT4uaC8vlmzuP++kxnB5&#10;znGOnNU9c8WTeLzDofhO0b7U5b94zEHaVO5cqSMEdTx2raEXHdHZg8vxtOsvaU7Lq30PZvhX8ONc&#10;k0uER2cpjmw6s2MEHuMdRXSa14L1nRott1YsA38TKcd/WpP2dPj34f8AD3g3TfAl48d8/h+H7L9p&#10;jXYxUMSM5zwM49OOp6n2JPi/8MfEsYt9S0dfu4PlYJ5H5GvU9peKZ+s4LK8NiMLGSd9EfNupmRJW&#10;ikhk+8ABg4PXNSaF/Y1zfLb6ncxwBlA8yTPHP4fX6DvX0l4U+Hfwh8Vav5kEdq5mAUJMxBib1xu9&#10;+1eV/tJfBz4aaf4mVNE+IWm6O7ORdQ3AKpF2JyD0PfHpVqopaBW4djy30PPdZk0mxfy4L1JAufut&#10;kEY9vr0qjbzRXD7oUXeRhW4Gfb0qHxN4L+F3ha1kn/4XxpuqXCEt9m0+3kYyD1UkAZ6dfwz0G58H&#10;vEH7PdxpkVz4z8R6lDdLtWa0jhGwt1PzepOPp6VXNHueRU4bjKW9vmczrssNnB5skLfLwxX615z4&#10;v8SaRe2s2nQys0kny7VB6Z5FfWniPxB+yHf+HltP+Ee1C4mXd88d+Iw3AwT19+mPT3rxn4mxfCa1&#10;0K9v/C3wyuLFVtmK3VxqIdo2PAIwQSfw9ScAcuUqc1ZnLS4Po0cVGpGpfVaXPBR8VdE8Lwrp13Ld&#10;JNGu2RVx1HpzWhpv7Qfg2CMndcNMM/fx92vIfiShTxBPK/3d2Rz1BrlpL25G4RuTlhuqfej1P1un&#10;blVke/8Aj3x7ovjnwJff2OZPmTaJJl2kHPQf5HNeCwsQdzf8CrufCksrfDbULiRvmhbIVh15HH5n&#10;8qyvCHwr8Y+N9Mm1nQtOVoIZjGXaQAAjPr9D+VElKRlN+8c+Sxjwr87scnoK1LON49Jkgztbycds&#10;lRTtb8Fa7oMbPqluseTt4bqfp/jSWEkcdiyPJt2rjaWwWNTyvY5MRGUopLuZmnEvdK4HXIXk8f5z&#10;XXWEsmxI5ZRkjO5hx7D86wIdNgttU8o6pbvmQBWjlz1HPuQPf613PhH4dfETxto82r+EvBmpX+m2&#10;cyxXGpW9mzW6OMfJvAxu2ncVzkDkgcU/h3O+lzdCRJNoXcuf97I7fz5qRpcSc4xkHrz0oOm3Nh5g&#10;uk2GIfvlyM7vT3PtVEX6S3qsGVRu29sn/wCv+tNHT6m9YSM/mbm7fe/KrjyrEoMfrwVb/J/xxUeh&#10;aTfa09vo+lWNxdXdxxFb2sTSOeOwUZyM/pWv4v8AAvirwBcx2PjHTZbGZ1BWK4UqyqQSDtOCOOaP&#10;IJbHKajceWAZHXa33TuAxnmuG1m8lXU5rf7R+7V/l3KOB7f5966vVtXt0uGjeUfLyM9v8ax9V8Mx&#10;z6c3iSMsBJMRnb8rH1xjp9K2pL3tSJbHrHwEjgiu44QSStu7/VuOv4CvVY7YQbVf+HI2+x6/ma8i&#10;+ADb9VSHJDCyJ78dwPrkV7EbwSRkbwPund+P/wCv8q3p/CcsviPEf2lA7eL7e2gO8yW8YYLnPf8A&#10;oD+H6crphaG3aBTuX9frxXRftGys3i2F4nO77OvzL3znP+H41y+ly+ZECyt833Pl6nn/AOvRJ62P&#10;nc05vxPuL/gnLFDdfDLWrRirSjUvMC4I8stGgI9OdoPfr25r13xHbpcO0Sr86thv55rx7/gnG3k/&#10;DTWDAGSRtZX7rctH5K8fgc/mPx9v8T6XNeLn5oy3JbHWuuj8J6mDf+zw9Cz8PtLtBKuNp+Ybvlzj&#10;/PNenXemQXOjCIAI2325ry/wNqUWj3q202WJJz83Xn1r0Q64XiVIRn5cf07V1ROo5WTwhKdWWaDd&#10;5bZLjsef0611tlplzY2KyKu1UXJVulaujpFOMQQqwP3pGHT6VH4zP2ay+yW7csMZXFNabEma2r20&#10;UOY3x7Z6VDZS+bukjRd1cnLrUNldtZySGRgefmyc56V0Wi3oig84/Nu6e3+ea0J5jmfFWoXtvqxZ&#10;xznjB64qIeK9RWHy4X2/U9Kn8eMbmdfKVd7NkbRnNZ9n4furzy3d1UbvvYoM9bl5Y7yYC9nklkxz&#10;tTnJq/q+v6jFYrJC3yx8las21taFfsapuXp8w7Vc1rw49np32htvzc4bv1pl8pwcPxG166vVtZkZ&#10;V3Y9e9dpoP2jVFHn7Qu3rjqa5Wx0fTZNQ8zH3Wyd2MGupsb6K0URqcKFxu3UXREb9TXiiXTpQkcm&#10;efQf4fzq/c3dskPzuBuX5iPrXnur+Nil60jsfLXgqvXGaU/ESKeLYr7lz2pXRRsa94ltLOA21tuL&#10;M2fMl6nnvWZolnBM7X1yBn/lmvrUEstvqUbXbnBJzVeC+n89QsZ2q2AvX8aV9CbanoPhq6idvK2g&#10;n2HStnWtEku7TcH2qwzj09q53wsTbWqPKfm25OG/+sP1zW1ceJYpYDCsoVvTdS1KMaaze0/dNu9F&#10;UZpYlhhVmkYBm6Ke9TnVLONwXUcnHmN2qQWlnqR3xyg7QOFpARWjo8yyblz611Hhy4T7QttFtxtx&#10;u9RiuRvLDUZLlUgQYPfb1/Wuo8L2L6Wqu775OvK9DUgdrcWUf2Lbu3M2e+KxLDw9HHemWGP5t2S2&#10;33ouvEctpGpuCzc/dX/CrOk6/YzET7wRu+7R7xLN+xsYbVVecfw5PNGuW9o9u08XG3j73Q81g674&#10;ySIeXG+AeG+fGK5XX/iYttbtGk+TjkhuKXqPyI9Q8U2On6y2nXDg+jdD1/8ArUah4wsreDicMxx8&#10;qt+leUeL/Fr3WpNf+YV+bHB6Vnah47L22zeCzKRlu3FDqRQ/ZnozfEGHdy3/AI+1FePvrF07l90n&#10;Jz/q/wD69FYe2kaezPzBwOgGcnG7Hp/n9aEwm0gdxgt27f40BiOPulmx8v8AD/kD6U7JUbwf4vpX&#10;zJ9Idd4KDJPHtTdubp+Ve5eCR+5iQKdvQ9PU4HpivC/BThpVOVHp+Ne6eCl3xQ7lIG7O3PXnpXnY&#10;j4j18H8J6r4Z+Ty5HLYZQRnr6fhz/npj0LwOWW4Unk/TpyOPeuA8NmOeJZJJOB0z3713/gdZGulK&#10;IGYcYbqcYH+fWuKWx3R1PpL4UMiwRvJ06tt7DPWvSp50dFKuxJ5H0rzb4TALbLIrD5QN3NekMxIV&#10;tg99tefUOumTq+yHD+vXP6Vo6LL5iKxVtv3vu9RWc6KwUbeDzWn4fP7iRCF+UjuOmOn+e1ZdS3sX&#10;rU+dceYfmb/63p61egIE6lhkZ/z0qnB8suUH3Ry3NXbWRDcKjNTZBp2bGOM8jaq8ZqLfti+Ud8rx&#10;25/wqW2VdpO0jb/D/L9f5VGyLs/1f+77+9UPQau541XLZX3z6VJDC0k6ksV2+3Wo4yoXkZ/2utWr&#10;Gf8AfiOT5vl+Vu4oHY0bZVWM+Vu+UflUEsuI/PaVh82Fz9f/AK1WICrL5cv/AI93ps0SyIzcBcZY&#10;KOgp6hcbbyo7oCo+Y4P+0fWrmJC6xp90feJ9Kp6ZEPMQtnav6/jWjujZnIc5j+8p96tGbHxIsTqz&#10;c46sR838+lbltdxSIqgr9z5d/f0rFW3c/vFP47v0qxEPsKq0iK27+9/j2oCRpWqhpDHkj5snb/Cf&#10;8KtyKPIZFXL/AM6rQeVFMLiAvhuDj+VS3N69q3AyndvQ0GaIoiFlDhMZ+9+VRXx/eNKh+YdVap3i&#10;RMkLt+Xp6VHIqk/OuR0FCKLdpb/arb52Xgdm6nH+RSWs0bSSW+c+WSJEB5Vs1Hp06RS+TLlV+6c9&#10;PTNSR3cL3WJN3yjCNuz8uf8ADmqsTctQo8Z2mTluMqar6kizW2SM8lflqxJvxscfpUN6yrpxERZs&#10;9/fv/hQguZ+ku0W5Sfm3fwYHer2owtJbM2O2Vb8elZNpOXuFjAw4OR7VuPKLmKOM/Kejbu/NFrFF&#10;ewfbFiNtpVsjHFSXREXyAfeUHHbPHFWJbBIYlkaLa38LKRjNU9spRluiG4Oz/Z5/+vUjiQiSTylZ&#10;kUs3P3uvGf51oaUFR42D5VuRhsZqmkQFuqtlivTirejxwyQGJ0X92Mj/AAFBUti7qMha381CVZhn&#10;/wCtWbZx3C3DRyK20x5zV2OWCe4a281WYLwp6mnMPI+eH6AEds9KBRK2nTMJmhA/izyPwq/K/wBk&#10;LTw/63+P2HrUEMFvBPGT/wAtG+XaeQaLhgbnEW4NGu8Mp+9jtQLqIfJnka6kXarHG4dm7f4VbspZ&#10;7e6jvzLv8vJJTqPeqd1C7wllfbv456A/0+tT2qvGyi7ieNmjCs2ARIex6/5zTQpbFnVAs8xmgcMj&#10;YyH4xnt+NLoLy3FrJLLJlVzCAw6kdT+dUJLsTRNDAm7dna23kMMj8qseHLXyopZ7nq8xGF7kjP8A&#10;n61VjP7JbkaOdMxJnODu9T6VZ0q1ja1mmtmZWB3RqzdM1HCBd2fygZhbK8ckdwakaeS3SSS2tf3Z&#10;+8v4dqZm9inrdyy3Fu0iKH80AqH3dj19KtyPHPpUjmFYmdsMq9Djoap3CxalfLOExtkUrJ3Pt+tX&#10;dTt8I5tk2xNtZ2HJDYAJ/Sgd9jH0m5vNIjaa92tvmI4Ix5ZP1HJ49R1/Ein06Ge4sfNfb5zeXG/8&#10;PHAX26VJBH/ZV+v2u3W5h6+c4yoDc9PUY/Wq+q32nWc81nNYtcTW+BHHEvz9FYKM+xH5+5oK+0TX&#10;sk1rGsdlECrSMskh58s7cg8DocYP1FULS7nkt7iHS4I5LhZF3CRsLJyMnP05q/qliZBNNFNIrdds&#10;XQgjuPy/r7ZsEdpZyTR3N95e7a6zJnKEgAHHcdBU21Li/dK/je80+x8IX9nqN067o3dGLk7Dgt2B&#10;wOoHYfhX4W2Xg7xxcwNMng7Vto2hj/Zc/Hyk45Xrj9Pwr+jL4M6xb+FfAt1eOEmmkvt00zKpZshB&#10;jOOANxwPr61Z1L9qvw1oU7Rz2eomRWAby4kP44J6fWvdwNGNCnzSe5+ccaZDDiqMKMpuCg3qle97&#10;enY/nVk+GPxSW7tdOn+G/iSOa+iRtPhm0O4U3KscK0eU+YE8ZHGfpVtv2df2kBeQ26fs8ePUa4l8&#10;qFpPBd8EZiDwGMWOmTnPGM1/Qdqf7Y3wzuLZo76LVtzff26eh7dCfM/p6V57q/7SvhC0k8qxa6aP&#10;zMRtJaoCGJx1L/L26E/yz189Poz4aj4X4SlK/t5fcj8Mx+xb+2gni2bSvEH7GnxamtbbVl86S1+H&#10;epTLNAHBLJJHCVII6EE9zWp+0H+wn+1HonxY1+98E/so/EK+0XUtVudS0U6F4C1KWG3sppXkjgZF&#10;tyY2jVljKtg4TPOa/og8efEi48GNHcRXH7vysSZyAcdD+Wa8u8U/tYeRPtS2tpJEbJZpWG335zz+&#10;Vaezw8d2fRUeGqOHpuFNu2nbQ/n7l/Yi/bZkTFn+xz8VrlPK8wSW/wAOdSfoOf8AlhkEdNuASegO&#10;eXD9hH9uWUWsa/sYfFvdOvzNJ8ONTjWNgxGCXhGAcZznnrX7/wBp+1pqU5SUztCqr8ojyf8AP096&#10;uXv7WF4lqzNdkNt9SKFHDfzBU4djKLjd6+n+R/PP4y+Bnxv+EklonxX+DHi7wx9vaRLT/hJPDd1Y&#10;+ayqGYL50a7ioYHA9M9q5Xxlp9z/AMIXqULbY1aOANu463EX/wCv6A1+mX/Bc79oa/8AHHwU8J6H&#10;czIzSePI2hYrllC2F6Wwew5A45596/MTx5qSv4E1Da/ISE7jyAfPTt6c1cvYy1TPxjiHJf7G4hpU&#10;otyT5Za76y/4Bf8AiLa3EHhvWJdvRflL4+X9+gz9R/8AqqzNAYAsZABWNQOPQADpWZ8SNYZPDOuz&#10;xlm2pgrJ0P71ff1wfyq4XC+XM0zf6ld2G+823k/59ayajfQ8CtGX1H/uI/yRHeWFjqXy31jHKI8m&#10;LzADjOM854zgVTfQNFkle4m09d7bjuMrHBOPmxnrx9BXs3w7/Ye/a9+K2mw654B/Z88SXVlNGs0F&#10;5dWsdnFNEf4ka7eNXBx1Gf5Ve1X/AIJv/t32s115v7N2pQRWdg1yZptZs2W4cFcQRrBLIxkYZwGC&#10;g469CfOqZhgI1PZurG/a6ufQZTkPGrpqWEw9ZQeqajNRfnfY8He8tLIDTtPg2xRgiNCc9STyTnqT&#10;+tV7jw5oFzcNcJp7LJMzNJIbiXkk5JwGwOTngV2i/s1/tEG5FpP+z74/WZW+eB/Bt9vHOOgiOeem&#10;Mgg5HBBNfTvgH+1DrbX194c/Zu8VyWumLm6F3ok9tNtHUrFKiyOcAnEaORkZ6jNKpTqaKSfzPUw2&#10;W8UKq3RpVFNbuzX3t2MyxtLM6Ja6ZeWckn2eR5Lctey7YC+dxVN20ZDY4AOOp6YuyAPmTbz14PX/&#10;ADzVHSdVttX0+HULN5PLeP8Ai6hgSCp9+M/RhVhvNaQJnhfv4+tU3ZWPiM1xWZYvFNYyTco6Wb28&#10;h0ot5YfJniSRV+YLKgYA464IpLm7mlVQ77tvCse3fFQyFicqe+KRnZOd5J/2ay5jgS0syTKsv3e3&#10;93pSYyV3dz/WmAsoBxwR3BqQo6xiTcv3sDDAsPwznH4VN2Fhu5hhs/L/ALw6+v0/SgnuT3+8aaTt&#10;OQRzzuzQeeMfSp5mMCnp95W9h9Kq38NnqELWmpWhmhbb5i89uhBzwRjg1bAcvlD0I56+lWfA/wAK&#10;fCXxQ8PfFL4w/FjX9csvB3wlsNNN9p/hyGNry+u765+y26I0oMcSGVGaSR1O1AAASQDVPmlKyPby&#10;DKcVnOYxoUHaW9+1jK8G+Jr7w7e2vgXxLpMerNBa3Nl4QguoY1s47i//AHbzSqwAk++PlclVI5wO&#10;a0/jH8KpJJpPG3gm9t9YaSS5TW9P8I+HJoNM0hbGysvPMchOJEVpdzOAASxI45OX8QfhSfBnhbw7&#10;qll41b/hB/EWlw6/osesKsGpW9vKpBjkj248zKlMoxjcoGAxxXtUWo2Pjjw74e1LT/h9a2f2/SJt&#10;G+Hvwztb+aNVsZVHn6jqUifMY5FXL/d8wLubJBY9sW4S0P6CyKviIxeCxclKpBatdf0PmBmBbcz5&#10;5wfbj9f/AK1IAoX7vy4PoevX0rtPjX4E0fw14jn1fwTqNjfaRqGr6kLG20W1mMdhBbXHlAu20Kqu&#10;GVlPCkHjsK828S69PYmDRNBsprzVrxtlpZ2sJkkPBJYKAc/KDx2CkngV0xkpHuOLTsP1MeMNd1RP&#10;Anwy8M6jrniC5hdo9N0mwkurhUVd7kRxKzEhATgDp05Ir37Sx8P/ANkf4MW/hT4O3Wn+OvHOoSp4&#10;t0X4teCLq9tNX0m1lsYIb3RJ7TJ/0eMrcM7HcrmQtwq85PgfStF/Y0+HVr8VdK1z+3/iVrdjaeKf&#10;BfxG+G3jC4kk0W2ltFF1pN5aBUCzIGlMpZiAkjKQCHVdb4OeCLA/ELw5428UfEHR9PvfE19Brngf&#10;4zaXJPHYwXkgJm0nU4d37kh0ZSdrESKDueKSQDnqVOY3pwUdzT+Gng/w14d0zRfil8TvF/8Aoeqa&#10;zHqXgj9oTwrbztPoGomKV5NH1O1jL8l0b93yy/PIryRs1cZ8U/2gz8Vbk6p4N8BaT4ab+yrS18c+&#10;GvDTGGx1x4NyDUlgBCiUqV3YBw25iSWJOf8AGDx3qHi7xldfDEaNZ+E4VS3PinRNAvmWw1rVbaLy&#10;31BYVxCJJg0kuUGFEjBMA4HL6x4MuJb2HVPDMkem3lvEUVNm2Nx26KcHHXIIPH1rOMo9dD8+4v4o&#10;w9F/UKUrOS1l09G+z6tbGVHqfgWJdtl498TW0fRY9qgKOwHz8/ge1WbTXfC4j2D4s69Hu+6piJ49&#10;/n46e5rRhtPjhEqvH4jsmzndu8rj25i9PbFL/wAXmCZUWLqudvFt/Vef/r1V49/6+8/L5VKMv+Xk&#10;f/A4/rTM/wDtnQmfEHxs1Zfmyf8AQJD/AOz/ANKRda0/a2z45agq9vN0+TB9vvVbuJfjCQI5NGsZ&#10;VU/Lut7X8uCKSG4+KkKn7R4J0x+21reD1z2YGj5r8f8AMLUraSi/+3qf/wAgMXWX2CJPjiy+jNYy&#10;envRBq2qO4VPjcnzfxS2L8n6YPHuKQ3Hj1j+9+G2kTFV6HToW/k3NQtc+Io2/efCLS2K4IEejjk+&#10;nBx/Oi/p+P8AmNU4v+X/AMpP/wBtRbk1fxCpZT8YtLZlOR5luFyfxWnR674zB2Q/FLQWx0EqDj/x&#10;zp+gqiJ9TkBV/g1Ytt/6hr5qvPchBi8+Cq7uufsdwPyxj+tP+txxw8ZfZX3U/wDNG1HeeNTC0h8e&#10;eGZuOnyLj65jqaws/GOsXMOkN4v0Hyp2Il+x30cMjLjJw2wbeO/OBk9qwoJdAWPz7r4Txrt5VfOl&#10;RifYEDH1zWr4Z8D+JfFOuReJfgz4S1LVri2kLT6ZY6fLc3EGVClGSNWJQ7iM46H1IxrGOl7/AInZ&#10;g8HCpioxqQsm19mOvl7rZ9SeIPgL+zB8DtS8N/AmP4c6hq3xE8aWlqI/FFjq8ptrS4m4hiihIKzR&#10;ncoL8MASc5QrXi9zr954b1SbRL+NkmtpmjlXd91s4I64yK6uX9rf9rT9lO60rwLfeGrFdS0WFG8L&#10;ah4l8OxvqelQSAFPImmVXj27goyDtIwMEDHj0+sa3f302seIdQFxeXUzyzSR/KoZmzheBx+A6n2F&#10;Vzci1P0DiTNMJl+CgsP7tTa1rHey/FvXtFmNzpEjRSLH8kqyFSvI4yvvj/IriPGER+InjeE6r4jR&#10;pNQuo45r/VFIhti7gNK+0OQig7mwGbC5AJ4q7YzadrEMmn6lM0LOo8udfm2NnuO4+nT36Un/AAj0&#10;DfJLcFs4VJQp2/p0o5/5T83xHFGY1Y8lWenZafkc3rngbRdE8RXWn6bfWepw28zRw6jawFY7lV4D&#10;orgMFPUbgDjqB0q5p3htWt2uFs0ZYsGRhGMLnoD2Hf61tr4M1JXEsFs00fUPHGWWu28Q6r4d0P4I&#10;2/gPTtNX+2LzUje6pfHDFVC7Y41OMgDkkere3MOUjyamZSrbT/FnmpsPC0UQW4iU/L83IA57fTmu&#10;Y8R3GkQTNpmhWcaeYp3eWPvDHf2HX8Kg8QPP/wAJLDG0rLDIuxoyTgNnrWiNMNtp8k1vGu5ISeFH&#10;zdRk56gZz6cVlTxHtJWb2PYwVN0K1KpUqN3a0vpucfb/ALPPivx/A3jGO1/0WS6221rkb5FA5br6&#10;g8Eg4x1yMxD9mfxZpup/Z/8AhG2aKaRR9oktydoJxu69O/8AhXUaN4/8P+Ho00zU/EslvKuPMUxk&#10;4/I4Ofz/AJVt2/xT8GX9hLcSeP8AayttWNtwZh69MdPevZVSjbU/eIxqW0Od+MHwU0/4NaHqOgad&#10;rP2+FYY5PtDQiMvv284Gcfn2/CuL8B3OtWvwzuDpc0gjjeTzPL4bIY9+CTz+Rru/iL4m0rxV4Gv7&#10;jTtSS5aONfukk4BH+fTmuC+HPi9tH8D3WmRwrtEs0vmD7wLN29sYH+eFeD1Q1GV9Thdcv76csL12&#10;bLZ2yKazUHmnehA/4FxWh4lvFvp2mKqGZiOKyWRVj+5gn9BQaKKJY5EkkXcw+983+c19x/sAft0f&#10;DL4L/s4ah8DviFY3LfarzVbuE29uu1nngCxliR6xqPXGBkA5HwicAfe54+taVq0hhVjL91cttPXj&#10;0/Gs6sFUjZm1GXs5XR6T4rvoNR8WXF9obK1vJMfLj+Vc5PTjp1x/Ksiz0XVH1WOe5X9ysm+TaRkj&#10;PoawfCd+LbXI/NbduJG3d3Hf/PSu0nuCJt3Z2zhTjP8Ak/SpTlHQcrSZ7V+xH8R9C+BX7Qej/Evx&#10;Lbs1raqojkWJX8lhPFIJFBxyNh7g846E1t/8FJ/i5pv7RXx2vPFngeR2trxh5clyF3BQAoyw65zu&#10;56FiO2K8c0OEtHI0955YjGY0yfm9cYz+vvVie5gkCvcR+Y3mAks20tx0zjp+FL2d6nPcr2n7vlPO&#10;7/wHr63D2EMKykMdskbE7iM8jgf41t61C8fhWHTBy0Jx5f8Atc/hitDV7+WKbFtIUcnBZZMZyffH&#10;FcfJ4mutL8T3kTyedEkpVYy2Rx06iuiLuc8lpoeu/DjS4vB93DJvWeWa3YbI1OS3y/pkYrvtNmu2&#10;jma/ZVdkDCPdnZzjBry3wTqv9rzWN7Das8kULbUQ4Gc8HnPYenU16XplkbR2uHmaaSVd0nmMCeOe&#10;g6Y+gren8Jzz91nkP7QaSN4hheRDtS3X7/bkkc46c/nXOaHaSXds88cmHVPm3fXp+Qz9M11H7Rp8&#10;nxNHGYW3eRGuVxzyTn8q5nw/OYVaCPcxYD5cnjHpxQ7OR4OaH3d/wTLijh+HGvRXG1mGrAx7mzj9&#10;yp/LJ7ccV9AeJNLXU5eR8gbhV4A96+df+CaVw8ngnXLWZNuNSjK/7X7oZr6dt9NuSxaQMy/X3ruo&#10;r3T08Iv9njbsZcXhvTntA8f+uXG1to/z/nvSR6xNbyeTMOVHT8K6CLw68Y81F6g/d6isTxVp8EVu&#10;y7v3n8JVsY61sbs29C8XJYQbXZQzeo6f/XrB8deNJZUeSGbOTg/5zXK/21cQSeU+3C9W/r+lc34r&#10;164MnkiYndgbeeBiqUhWdjUsNWzqReZxIzPxuXkf5+ld1puoSGyWOJdzbfven+f6V5roNtd3USTA&#10;Nv8AQp976eteneANOkvfLzHt2j7prTmTM1GQq6TPLOtxeDHzdOuPar+p2kdnpJuUULhevSusuPD9&#10;u1oJCqrtGeR04ri/GGuWVpbNA0v0plcpR8P6qFmWad+A33T9asa/4rW5+Uyfd9BXmsPjMnWHt9zB&#10;N5DEA47/AKYx+Oa3/tltq0BltG3bRtbtildEalPWvFqR3TCBvmBwwxyD1qP/AISq5uIwPM2gfrWf&#10;qvh26SVrj7w5O7b/AJ9e1VtNeVptzQsEUYO4H5qnmK5TUnvLbUT5TA7j6r1+nvV2LRmih+0M3QZf&#10;1AqCG0hkQNAFU+rEDjHqa0IwrQeUkm75chV//X7UBYLGSQbkB/zn/CtHTowJFaQ7Qv8An/P1qXwj&#10;orXm68u87e27kdevbNdBJoi3aeXDHtVV+9QKxC2uW0Nv9mgHAABPIz/n8a53UPEt6l2sSybf95Sc&#10;j9K6C40UrDI8KEdl9/esC70BprhnlJH+01HMIbD4zYSLayDc38Wc4B+tdv4PvYZ38pXLZ+7u/rXn&#10;dxoE1vebm6MPlFdN4WuJbNRKW2nd+VFwPQNT1PTtNHmTONzenermj6mt5bkxfKf4Vri7y888LFM2&#10;5vQ9ua1vBdxdRTpBHhlHTJPA9v8AIoJ965X8a3epRSkSR8dGGaq6PqkxSONLndsUfL6nHeu61/wr&#10;/a1q1xcxcKMtxXDx6NHp16ywjCq2AtMVmWda1SU2peRudvzL6VwGu6vcPI0Eh2rj+9XTeJ70pGwR&#10;juHRa4XXL5QxZuX54z0rnrT6GtOMtzF1u8bewRugztzVPRNOnv7rdJHu6lVz1/w/+vTb0S387FFP&#10;GMKBj65/yf8ADvPhj4UilkW4mhUOMDnv7Vy/FI2tZFIeEdSb5lhXHbCCivTf+ER3cqnHb5R/jRWv&#10;she8fixt4yE/rSrw2H6Z60Fh90lV6/hn/P8A+uj5Y8HPTuG6cV82fQnX+AZZVu423btvGARnp/n6&#10;V7h4IQmGNmcHIAG3HP8An6V4V4EZGnyPmPbd3r3bwAPMEZCjqMjPK15+I3PWwvwo9X8NyN5SokSs&#10;m3BZs/Lx1+oB98+9d74K3Lcrl9y549ulcD4Z8uKMR8Kq8bXJ+b6V6F4FWOWXA/hAK7QPm98/pXFL&#10;Y747n0l8JWDadCzKwOOV7j/Jr0oFc78Y7/d/xrzX4RY+yxuV/DFelRoH2sUbbkYwvH0zXnVdDqpl&#10;t0KhWPH+93FX9OP7tgkQ3L0254qmqbchz1HP/wCqtCx2Km4Dj0Hes47lyZZgcsu9MN2bC1PYgO25&#10;Cyt9c/5FQ26q6NItSWLFLj5lI3cYB6c9f5VRJuQfNAxxtbaTz+NRRNHs4AHHPy9PepUYCAt0yOvQ&#10;1DErgkFfl9am5dhcspwq98cfzqS22xTCYKGbI6H1qBgB8yNtPp61JYxvcTbVHTg96LiaN9Au1Zsb&#10;lIyfy6fmf0FVo/kuGZk+VvvL/n8KsQjfD5afMV5qEiKQNHINyljtYZ6elaEjoQsU4KowA4q5b3Uj&#10;OW8wH+6W64/wqoF8+3BztZQQGPXGat20KZ3Bf4s9uaolo0NOkynlSLw361YukREJt2x32f8A1+tV&#10;rFdsv7s/wj5W/nU16CYhIrMQp5NBJd0xQ1uFXozDcN30/wDrU3V7dFBUrsbG1WVsdvrTdDl81IzI&#10;NwVeG9OB/hVzVUjuIMEqWx8vqOKAKoujPbBpWbcoG0hf8+tOuIzDCrjDLtGGXvTYPLRNwxleGHpV&#10;qOeMIoCfL/EFXp+VNAUlmVCz929BU2nsk91I7rIGC5B7fjSNaRtPhej8q1EO2G5aJk+bb820cH3p&#10;3QuhcF5HKzRmTPGapyai62gj3btuQynque//AOunQxuLjfk7cfxL09s1DqFu3nIYl/edF2iqIK9i&#10;8U935pt2SRlwrg/Kceo/GtaB2lViuN3QjPWsvSPKQNJCOuf3a/dBz2rVggdg0xVgjNlTn7vA/rQV&#10;Lcsi8yVhCfu+fm3Zxxn046Y/Gq2ott+U/d/iX0pxiM14rZClj07dKkvlS9g8wLzt+f8A3h979azK&#10;iVDJHHaI9u3zfxDsP8KsaIJrnLTx+XKDu3fwnjp/nvVdIALbc0mV5+9161c0KJYwzxTq4U8p3Az1&#10;oKb0LwtowftUUXzL/D1qrc3AuCsCLnLe+RVt5Y2yscn8P5f5FVItq3O6PDFVLL7/AEpkkcMIt7mO&#10;WUbVL431NfzQQS74256Y7Hn0qG1uhfamIoh8vyt5cnHfn8Km1NFSJolUMVBxu9fY0+hL3RG2qBbJ&#10;Q9sZFkX5mRvu8E5qzpWtDWbJbWW2cfuV+YfdK8DI4/z3rlfEN3qOnaXC9okjNGPuqu7d7fyrR+Hk&#10;+sajoyy39mFO0Omzg7c5xzVImZryRNYq8ZDNGxGJPT61JpFvJumkB+8AcbsKR6j3/wAalmEVzc7d&#10;2FdcN5h7HtSDyrLToZS/mRtwqhfmX2Ixj9aelyLvlJDfC3vobb5y7SBvQN6gnFT6pd3MXlvbRfKs&#10;gMjFtoQZ6/8A6qp39numtLiZyscmdw7rita63SwGASLtZNrN3Bx6/wCeaeghs9tBc6ix89befhiN&#10;42tnjg/U/wBKkt5L9IZ0Z1/dtjym/jX1HbNVYrA28mxnadVj3KzL0wen+fSprXZvlmJyHYlevy9O&#10;M1IGK9ncRXn2hYpo5NmzCg7JAB05GMgY59KTVrxJriEPEsi+Wof+F0fOdwPbjtWumoX0Es1tDGrh&#10;wrKz9EP17f1rN1SA6pqUExumt7jzPL29VdthOPyHHtUtmkVqTXaPbQyAyknblCf5Vm2AhvYTqf2F&#10;lmjk8u5hk6spH/jw6Gr9/ObrSmuZbf8AeLuHlr39Pf0rKsryyl04XttPMsgXMke3BIB4Bz36jjIo&#10;5ilHQ7X4YmB/AGqLaoxjW/kRdzE8hI8/hzXjnjq98vUpBcPtZ5Dxu+8ecD8v5V7J8J7lJfh1fXYg&#10;eIzahK7xMwJTCovbjogOPevF/iVGI9cmZu0jdzgn19uK9pq+Egz5+ppiprzObubpC+ADlWxwMY/x&#10;qi17Bb31nfajhYYrqKSYof4Q4YjP0B7U27k2naW49lHHNeXftP8Awx8Q/F7wXa+GPCuv2ujzQ6tH&#10;d3N5Kr/6RGkTr9nby8EjeytjkfJyDgVjC6M6h9h/GX4t+H/E+kLc6PqKSRxx7mlMse0jBPVWOOxP&#10;SvmHxl8QdJgVNXj8T6fcQ3PzKtteJMwXA6hCcZ5646c15j4W+Anjcwra3XjXRbdpI9v/ACB7mVS2&#10;cckSouB23YNdKP2fNR0vSI7KPxXbXEzZ86SHTTHGM8fKplYjjp8xA961qVJVHcyjGMVodvZXuvPp&#10;kOrIVa1uOYZFkJDAjr7Vz/xB+JF/4c8O3erE+b9ks5ZWjBKltqlsZ9OK7yHRRp3gKOzQMyW8YSPP&#10;3sA4yfw5NeJ/G1G1HwTq1nExDTadPGuM9TEwHT3rP3roVSSjFs/L/wCKn7Y3xh/aj1rSZfiTNYpb&#10;6bJLPY2en2+2NZXXaXJOSeGwOcYJ4GTnB8ZXTN4HvtwUr+53cZz++SuJ8L6Lrej6jDHrWh3tiVwi&#10;x3llJFhgpynzgEnC/pXWeMleXwTeRgZO6H+Lv5qjr+J/Ku+MXGJ/P/FUp1uIKU573ivxN7x9D5fh&#10;XXluRkeWNzKxOWM6f1xx6A19Kf8ABMv4ZeCfiB+03Dq3xBs4bjS/DOnvqS2dwpaO4uPMSOFSP4gr&#10;P5m08HYAcjivmv4iuJPDetyiRiGZD8q/9N15/Wu++CvxX8Q/Bzxkuv6PcP5Mi+VeQo3EiZ9M4yDy&#10;Px+tcWaUcTXy+rTw7tNxaT21PK4bxWW4HOMLXzCPNRjWvJWvordOttG12R+5fhz47/D3RbxrjUgs&#10;0McKmNI5gd/cbm3enXqQT+XlH7Vn7fdv4d0+A+BvD0KmaTCqPmOf7u7sOueeK+GbP9s611KxkSx8&#10;RCJJ4wJIZLgx7seoPUA/hXm/xN/aCs7uKRJtejbcudqOM4/D9K/EcJk+c0ZexnTe+t1r95/c1HiL&#10;hOtTWKp4mnKNtLTVrelz6Ss/+ChusaL42e51bxD/AKC2TKnG0HLYjXnsWX5sE/Jg+lZnxW/4KZxw&#10;3Vtc+DdIk1DVIblTpaJAJZJZw2UADffz02kYbOCDnFfCWp+Nre4uZb5QxI5A69/Xt+VcLrnxH+IN&#10;tYeKJNF8R3VnNFZQQq1qqKyRvIEkUSKAw3EgccFdynhiD9ngeGq0q1KpP3eW22h8RmHiHw/+9hQl&#10;zt30WqXTd6HdeP8AWDqXx/8AipLbXFpLZw/EDU3jmsGT7PJIbhjIYSnytGSwZSp27MY4qvbTNIom&#10;w23oCo7jHH+fWsPwtpJ0jRbeytwf9SrySsSzSORyxPrn8hgDAAq7q/inT/C1rFDqDszSktHCu3Lc&#10;YzyR1xgdzjjpX6A43lZH8e59WecZ5Wq0Iazk7Jbl+6vtP063bUtTnaOGPlsdW9hkjJNcfdXV7rYT&#10;xJ4j8VTaLb3TH+y7OKN5C0YyPMwrrgejHJbk9MZnuNUs/Eg/4SrxTaSRaJZsw0/Tmfa17JjPbqMg&#10;bmGcD5R7XdH0WbW7p/E/imyhaa6VfKs2hAiijAwvyH2xwRx15J41jGNNXaChhoZZSc6+ktnom1/d&#10;V9L9W+i0MkvYBl8v423m7HSTT7pcfm5z/KpHlUhpY/jU8jcBfMhuFwfQnnt9Ouc8c9Mug+HXTaPD&#10;mnqGP8Nmi45+lMHhLwrIF3+HrbI/uKUI5/2SM0vaQJ/tTB31Uv8AwGn/AJI5uE6uzFofjBp/QBPO&#10;mmXPt8yHP0FPH/CV4H2f4seH5efmDXm0c/70VbcvgTwbLBJGvh9M+WxXy5pVJO08fe6/nXtv7Ov7&#10;MHwpu/2XPhh8XvEf7MmsfFa6+J3xEuNA8QyaLr2oW9x4StFuFtopIktGCec+2W68y4HlhNiEEPkV&#10;Hllsj6Dh/LafElaVOhZOKu+aEevofPcR8ek4i+InheRVYlla+iGfxaIHt9Oa6/4HfGL46/ATxjq3&#10;jPwbc+E9Uj1+yFl4i0fUpLe4sNThGRsmgwFcYLD1O9s5yawvjd+zy3wi+MniT4W2PxK8OapHoOrz&#10;Wa3/ANu8sXOxuH2KG2ngZXJwehNcHrPhy/8AD9/JpGqwp5ibdjIS6zKejKcZIx7Z4IxkEDTkUeh1&#10;4elUy3MHDDVIRqxbWkbPTfqrnoXxX8S+P/jZ4+i8d/EhNMs7O1jt4xbWXkpb2VlAAEtoIo/9XGFG&#10;0KBgAnqTg1bf4wa/4e8P33iPw/fzpN4hvri3S8mb/SILWEgiJGz+7Q71yB1K+mK+xfEv/BKD9mjw&#10;J+xRd/HLW/FPjLVPG2naDZ31xDaywJo/nXMBlERIjDqm3e6fPuco3OAa+CNZ8UQ32uWTS6Qv9mad&#10;NG0emiT5PJDKWTOOSwBBOOc9DUyjzHvYrD59gMZCviJXclutNO271enkkerv4+gi/Z6uofGGtXlt&#10;e3Hh2Hw7oHh3TbzYskG5ZbvUbtSCQ0rqCoXksz7sDaa88+Hd/wCJ/hJ8QrP4s+DdUm0PxLpuofat&#10;N1DT8BrN8MCACCuGDMrIV27TtxjOa+t6ja23jNPGN9KbzTdR3NY3UijbDl+Aw/vR8qR+Pat6e2WX&#10;h5M/59awqVOQ4s14wzJ0acYe7pq1vddPJrqdR8FvFtt4o+Kcc+veLX8H/EabX7fUfAPj+GaSPTra&#10;58xlktZ7ZT5YineUOZAuY3iVfuuwba+Mfjyw+Hdlqvwq8DfD1/DMl5aJafGDwjb3HnWN5eQXTyJq&#10;VgCT5UfzrsWMKqoq4ByXbzm90Gy17Tm0e+jXbtbyX7xMe/XkHAyO9ZsGoeI7/UIdE1udofEelxrH&#10;pt1M3y3kIH+oYnqCMbTnkdh1p05KS0OmnxvicZlUqL0qLd33Xf8Aza23HTaY/iCOHQrrUllvoYd/&#10;hvWGIxewr0gc9pBnjvnI477Pg/xK3iFHsL39zqlrxdQSLgtg/fHTHbI7H2xWRA+lNpzE200Wi3Fx&#10;5c8Rz5mi3i45HfZnj6fjmxqekapqN6l3CdniXTMSmWFvl1K3wuJV7M2M7l7g/lMve0Z8VjOXFRcK&#10;unZ9n5+T05l00ktHp10bMuCzN9MU7ezc7frWd4W8S2PijTRcQt5c8eVurVvvIwPUeqnHHp0q8A65&#10;Vm+g44/z/SuOXNF2Z8lVo1KNRwmrNCybsY2/xev+e1NDEdEw1OKk+/zc4HX6005XKOw7fjRcgJGO&#10;chBx/d9+4qPKgdPrTm8xjkH/AOtTRI2FG75ulVzMpDg7Doe/8RPPFQ/aZmlZSowRgK3GfqacDI3z&#10;hQMZDHdj+npTWO1eQen51pGfKrmkSS1vHU4ckLyRhjtP1H+Nerf8E9vHOj/DT4yfELwWni3TfDut&#10;+K/DRtfCOqalceRaw3G8ttMhO1GdH+Vz9xowRyK8lCsq726divf8ap6xpNhr0UaajafvIQRFcRth&#10;0HX3BH1FbU6/ve9se/w3m8clzSOIlG8dmj3z9vWz1m1/Z48MeHvjP4+0XXPHEHiK6WyfTtaF/LDp&#10;xWDyxLMHbczSo0gBYlVB4GTXzepQp95W3KD3p8fhyytJPtk91NdSrkRyXTKfLGMYAAGP1444okiK&#10;v8g37hkjA9P8aK1aM7WPf4n4gw+fYmEqMbKK67kJtZI23xSfL/dJ5/WpbXxRqmkTLbR3TiItkxsS&#10;V6enShAiybHRjxn/AOtTGt43PK8K35VhGpKOqPmfdlpNXOls/jb4o0rRZtAsNZ+z2d4ytc20MCKs&#10;hHQkBR2rKvvEelXVl9qvfEMEc0jEG1jzJN65IyFGecZOeOnrmC0tmOTF8qgZAOOf8f8ACqlz4asb&#10;zVItTdmDwx7Y49vyj+fr3/Sto4l397Uqjh8FzrmuigmkNd6uL66bPlt8q56+nfmtm7gK6TMGG1fL&#10;/wBYe3t/Srq2kEfyxr9M8+vt/n3qPVoIzod0A+B5fCr2GRz+VZU+XmNvrUqlamuzVvvPnP4hXAtv&#10;E8zxS7sFvvc5/wDrdK5X+3LyKXdvz83v6+9emXvwn8T+M9Xur7TtLu2tfMZY7hbdmWVsAkJgHd15&#10;x0waq6t+zB8RNC1lNP1TwxqSyMqn7Otud/zfdHTO7H8PXnpX0Cpykro/oilOPs1d9C14CkuNa8EX&#10;2lW86Rzz3CLAsrBVGcDJPoCc/nVKx02+0PQ7/TbpPnWRl+VuOD1yDgDn8a2z4F1Lwl4Y1C01LTri&#10;zmj3boZ4yJBggfzH8x1rH0GG5u/CdzLcSNJtlkP0XgfmMU+XoO/vHJ2ukTaqzW9s0cexWdvMbBH5&#10;45+lZkqBJfLeM+m0Veup5kk+RtrZ6r3qpI6lAGzu/i96s1VyO2EZuNktsZAWzsDHkfgc/wBa6bTN&#10;H0bU0XZZPlvlVUcnBx09fU1y6vtcPHywOd239a/Sz/ghfpv7K+qeHfHSfF+Twpb+JrfS7y/0fVPF&#10;GxltoIbfZsiEnyebJNNbqpOCmGYEc1nVqKlG7LpwlUlY+F7bwno9rfWd9HLcRNAuP3nJU4ZSACP8&#10;+/ea4ubabUmSKXbH5n7vdwQPSui+PdjFY/ErVNP0WaJ4UuGETRXyyq684IZSQ3HfPU1xll4c1C61&#10;GFrmVlj85S53dOaalGSuNqUXY7SxlD2gDxRkugCtu2kH2x/hVp5lC+RtHpuXuen/ANb1r0n9jDwL&#10;8IvFXx6sbH4uzn+wINPuZNu8DzLjyysCnOPlMhG456fgapft6WHgvwx8Yb/QPhBbKmk2zJFD9lUh&#10;Q3lIWwfXJ6jGSDSVSPtOUrkl7PmPHtb1e1S/ZVuBtXpt9R/OsXWvCkk9nceJ7e63RySKAOOpznkH&#10;tiqt7YavcStG0bs7bs/L1Pua6jWYzp3gqG3JZNzZZcHPU89emf5VtGxjKTOp+B2JLqwi8o7lifBz&#10;1yV5/MDmvYUiEYZXOPbn+deP/ACPfrlm5QKqwHLdRu3LjP0BY5+lezJEcg5BG0BRu6enauinoYzd&#10;zxH9pyNYfEton96FWb5TtYA8fz6/1rhdJM0dyyyJtyuNrMegrvv2l4mPie1meVvLSFApK5OSeQOn&#10;oDXF6VbSmQToPl2kq3HzDHH4ZpSWtz5/NPdPuj/gmSWPg7XJzGzqL6Mbtw/un1P+7X2BpFtHqUoL&#10;4HGFUKB/KvjX/gmaL8+FNckVCsX26NWUj0jzu/VR+dfXGmap/ZrLInQcncelehhY3p3Z3YWX+zx9&#10;DqL/AEgJZ7IsD5cVxepaBHFvmuZiyq53bm+vT8a37rxj51ttQ9ep61kandRX8LBHO7H3Vbiujlid&#10;HMcJr2h293ukhDDqeG6/h2rlPEHhGe6K70Y7W+Xb2r2LTfDtveWYIOf7y85BqS98OabaWcgeAeYw&#10;+Qbuc4qOUOc898LaZBBbKjxfP13MvTj9OP6V6R4KtkjVGVB2+auHuDJYXbJcReX8wO6uo0DxGltZ&#10;7Uj2ttPzevtVRVgUjsteu4rfT2+dcbcuPQeprx/xVFHq80iRDcFyNqrx+FdRc61JqDNEx+9x97tS&#10;2/h22K58oNnO4e3er3ByPFtS0yO1uTbqhDM2Pl967rwJ4ZeOzVZFZu4zWr4q8F6RBsvLYc5zyOnt&#10;Wz8PII57pYWTODjHpSsTdksPgGPULYO8Pb5fzrOvfBNjp+4yxhPm53d69Ys9PihiLRj5f7zH9K4/&#10;x3c2EEpYE/N3Lf5xSsCl5Hl+si3tZ5LW1i27hwelY2n6Brt3d70WTy2bHH93PSu/XQLTVWN35aqz&#10;febPXrVrTbOLTH2xHOOjepqbD5mSaLZXcVqkAXbGo+YYrXE9vBGqZwo6/l/LpSpEzxbmb5cZLCqs&#10;lnK2YTtz67uvFML6Gpfy2/ljyY1Zsdu5rBOgXd5du8xK9dyDvWppcIt5N8jlu2N3t710Fpp0dxGb&#10;qFVX1zn0oEcXcaHB5qoqttH975iPxxWf5kcMxSH5vmxx2rsNb0iOALJP17L/APWrh743dxqBghjX&#10;ez4zt96iWmxVx89wPMAk+92IB59q9A+GNireXLdI2Gbnk/lXOeGfB1yJ47u9TcwbPTvXo2h6ZBZR&#10;Cacqo/DH+elKPMTKxuamYV0828jBF29jXlnjO+ttPu2ayJHGeTnNdP488YQwW3l20gI/iwRk9q8f&#10;8U+MRdll38/wtmhy5R/EU/EviVlzIhBLN8wABxxWDp+n3XiKcgrtUNnd61DCZNZvVRtwB/h/xr0X&#10;wf4OwFMnC9S3Sudx55G3wxGeGfhZaXIUi1/3uK9C8OeCrWzcARquGHC96saa9npFqscUY/nn3roN&#10;AntWlW4ZlZtw+X+771rGMYoylPQcugzlQY4/lx8v7s9KK6BZ7dVCo7KoGAqxrgf+PUUjP3j+fEHy&#10;/vN8ucfT/P60KXZeR/FTe+QuPotOxuOD6/e9P/r9K+XPqjqvA/FwuQNpUHvzXu3w/DRRxjdtbP5d&#10;v1rwzwMIRJG4GGLEcDg/5z+te5+AIn2xYXOVxjr39fwrz8V8R62F+E9U0KMBFhLcNyAa9C8EMBcq&#10;7Zzkd+ua870N/MgRU4I7jj616F4KkQTwlmbg/MFOM85/z+NcbO5H0r8JSzWKNxjaOGNekxqjhQI9&#10;qkivN/hb/wAg+GbAwSNrY+XOa9Is8FlQjBH8LV59fVnVSNIJth8oY+Vu2OO2KuWTMy7nc5P3gW61&#10;VEySRjYeTkfWr1kgMShew79f071jEplywVlRj6889qW3UpdFg27b/D/WmocbpEzuxyBSIrSSbvMZ&#10;fl6I3SqEjcjYTWxlZRyvHy1Xhk2hoV69vm5qWD5bJfp971qp5uyUq4/4Ew/yak0uWJHICnPzdfm+&#10;lXdPhSZVldcdNrDuKzJ5F2qx/wDHa1tJuY3iVYj+83fiaI/EKRpQ/ONu4qSPlIqFVdtyleOo9f8A&#10;P+NWIZFKbwPm65H86dGkMcTjd77a0JI4W2oq+jZXt3B65rQeS2nRVifa3LbemOP51TFvuhTcF+X7&#10;zYz3H/1/rmpreJx99enrQBoWgAKoyrlePp/k1pSxxy23lZIf+Hd0qlBkpiRfmXgn6VatB5hZX+7j&#10;5cfzqjKT1G2H+hEBC0e3+HHT8K1bpbe6tRLDHtZVzIvr7ism7Eiy+cp9B83TPofy/WtLTizRbRI3&#10;zJ91m5U+mfSqSIbKd5DDN+8T733eDyf84qOQhLkKHb/abbx9Opp1zGUmZDu3evT9Ka5Bbc+1sNgq&#10;Dz9akstFGjcxMnzBvlqFmjhnWVwzRquVCqSV9ulTxTIHURtuXHO7rn/9VSz28ay70OOzY70xcw9Z&#10;GZt/nK2wH5SoX+v+c1la4yzOsiMeGz8v8PPFXPNCL5ZJ44b1qnrLBYIiqMx3cbfwp7B1K+mjybne&#10;45IJ+tdLZyRvBlMbTzzjg1ytiWkkyp2uq/db+MZ6fkc1vaRcrtYxn5tv3f60NBIW/t5d0h2hlb7o&#10;bsf8aZbmaSMiI/eI3bu9Wrq3lZGlhHSPO315/wAP5VFFKYocrHt9m5yOfzo0HEjaIw7oz16lsU/S&#10;btLWdonO1duFZievXH05/pTL25SWSNV5Vjn+dOjUTvmN/Lw33tu7HbFJMbRoXskd2q3USldyjcoO&#10;ADWbAltcIwcmN42O2RWPzVoSzLZ2yrcqnmbcdOD6cVmwpHdI09t/qy33dv3aQJE2ntGtx8k5kTGQ&#10;yqCSc+v/ANfFWNcunu7dh5LRyp93d/F/9eo9HtYImb5t2R8rehpuszRSRLHK0m7+8P4eOP0zVX0F&#10;b3iS1tG8tY47ZZPly0ZGPT2rX02EWVot7B8qr/A3pmqGkS3DbH3r5i/eJ6Gr97Gv2CVlkaLv5e7g&#10;nOCevpj8qpES7FbUtUgVWaCBtzMGEe3BzSkid40z1f5fyqtrP2qH7PIX2qzARyqPu89/Tr+NWrYQ&#10;JdQu0ol287lI5OCOx4oDl90b5cUF4guSbgKSW6uV98dq2jaZ3JwRtDKOenrWHeQSWyC9tpP3bL+7&#10;dT0zXQi9ltrUXbw/N5eJNvp60GcttDL1LUJIymnrCv2dm2rLt5Xn+VXVR7WxWG7RVw33t3DAgYNZ&#10;OtSXP9qQXeofIIV3tbqobfkcHjPI6VpTTmaxW5X/AFZVTgL8y0upT2Rn6ZeCa61CG6haaOP5GVJN&#10;rdyO3OM1lLLNb66yWkCKvAfdy33SCR+lX7Vre3upr2IMLgOr/Kx/eLjndVBTeajrM9xBZxwKiZV+&#10;M5J/qPUfyqGax+It3Nww013ukDbW+9t6Ddj9M1Xs4pbSyZGijl8pvNj837zJnO0HHrxjNWLe4juN&#10;NWSVd+6P5l/vevFRpaPc6Cbmwk8mFQ3lK+WIbPP4H60DO0+HkOnx+B76TT4PLVppDNEV+6/ygjry&#10;MYI56GvCviEUOp3BhZiqyMBuznGTx717n8MIoR4KvhFceZuuAs23GFk2ISOPYg/jXjPjqxjttZur&#10;QIo3Ssy/7WRu/nmveir4OB83W0xU/U851AqHZWGD0wPoaoTzhodzbT8uc7Qf/r1v6pp6KWeRV69N&#10;35Zrzf8AaO8Tav8ADr4aW/iLwjqMEl9cakltJanT5rh1jKyMXVY43z91VO7ag3jmsuX3jOT6nWeD&#10;ws+nIVDBWzuX/gXP51b1ILp04Zpf3XPy56HjH9f84x4v4N8R/tE69osut+EbjxfeWNqoa+fSfho8&#10;sMDY6NMbJwijr94DuBjmp21vx9r9rHB4xbxFc7t5gkngW3UNggZCbMDJGOADwT1FXy2RlzHu09wl&#10;x4OmAP3lzkHoM/5/KvE/GeoWlnFJcu4227b2DduM4r2b4XeHtUHwSs4/ELSSXkenEXksh5MgBHXn&#10;OT+deM/FDSnvbC5iVfuxsNqr8x+n5VUo2szKo+aLPz//AGxf+ChHhP8Aau8J+H/h34Q8J6hZw2Ou&#10;f2g15fXEZDqLeRAAiggH97ktnnpz1rwXxAEg8C3P7sqscluFUf8AXRRj/wCt7VxPw4t0S509onba&#10;sKndkksAnX2JH+e9d54otmufAt5H95V8lmUN1AlT+nPtzXZH4T8L4sre0zyk33j+ZseOdqeGtWkt&#10;3I3Fdp4A/wBchH4Z/X6VpSNGkpJBXGBt3dMdc+9UdTt7bxRoVxZ2N9mO+jLW02z33qSO3IGfSslf&#10;iDZ26G08QiSPUI22z7VVg7evUHnrxRys+K9jWxVF06avJSba62dv8jrtM8LePvFk11b/AA98E3Gt&#10;tpejXmr60IMBbLT7UI01w5JA2qHGep9AelcbpU3jrx/rs2meEvCH2ww2/nSSeaVSKPcEDM23CqSV&#10;Hpz7Zruvg9+0npPwui8VQRQXU6+JvB2oaBMsMyxFBcqi7mbngbScDBJxnjIrT/Zk/a08D/szeMvE&#10;Wta38O7jWo9Z8OyWEKvqCoomL8eYAo8yPbuBUbTnaQwK5qJR7o/TeEuG8rnl8KuLuqjbur9L6fge&#10;ZeN4PFvw08T3Xgb4ieCLjTNRspFjuEhv4bmHLLuUxzQlopAVO5WRyCOQawb6R77Qtb1A7rdNTa1S&#10;1jaTBk8p14x3yOT2GDXcfG343eDPine2+qaF4JW3uPMSW+a5bckkgi2nGDnG5nYZPC7QScGuLj1h&#10;Lhoo7zRrORY8hEfIWIdMAZ/xrPlXRHqY/K6GBqv6pFyT3d+nzOo07xD4f+yxrJrUMciwLuVyV28Y&#10;PPTqDg163+wtrOir+0R4rOneO/D+h+JL34b3tl8N/EWuH/RdN1t/I2yb8EwP5fnr5g5Xe2Ax+WvD&#10;H1bRH1FdPtvh9DdtIoaJbeSRZH4yflAJ42nOPQ9qJ73w2VVbn4Y3UDKN24XNwvPrjaPf/wCvxWvs&#10;7SufD5bGnkubLGezk2r6Pk6/O57P+19qPiHWviT8O9J+MHxU8O+NPF2hfDdLPxtrnh68E1jcaqmp&#10;ai6Dzdq+dKtpLYq8mPmaLBJ24riFvre6ddt9EzHv5wJJrhW1f4fbm87wzfRk8PJ9qYg/icfzqP7V&#10;8Lg+5H1pN3P7uSJu3vmpqUnUMOIbZ9mDxPLKGm3KmvXR7s9ESOSVFMat93+Ff/107yJQcMjcf3v8&#10;+/615+3/AArGeBbaK91aJVQbpPIjLHknkqvvjrjikXT/AAAE223j3UI2Xn5tPJx/3zg1i8PLufPS&#10;yeK+1L/wXL9LnfxPcW86TqWVlZWBAORg/wA60fhz8Wv2lPgPpmq+HP2efjnqnhfR9akaXUdOt53R&#10;VdlCZjK5w21VAYbWAUAtgCvNH0vRDg2vxguF6A7rCZQPXq4/n/Wpoobgf8eXxojC4/d+ZLKmePdz&#10;iiNKpHZnZl8cblNZ1cLXcW1Z+5JfoaS/DHw7eqzareXUk78yXSsF+Y/xbeRj/ZJPpmqNtYXF0g+G&#10;nimRUvrfDaBf+ZhXBI/dkjqh5A9G46jBFtvErHZafFrSZO26bUcfzB6+ppt34c1fWpba48Y+N9Nm&#10;s7Pcxe3vEZ1UckLtVSclRjqR25rSPtftFxqYqVVzxFdSvqnrzKXRpW+TXVHTal+2D8f7b4Uyfs+6&#10;p47uo9DRY4rnTXlxvEa4VWJOW2jOPQEgHBIPkk8kEkrKlwrbvmyJAc129r488d+MfFtr4X8CWUl9&#10;NqF1Hb6Zpq23mySuWCqOMkknng4HPpW18YNG+Lfwm+LF/wDCLxb4A+x6lbSBotP1TTxG8kRTesqk&#10;kBlKgkMDg4IzkGtOZ2s0fU/2pnmIoxnXpOSS35tFtvdWXpf5nn2i63ZaXaPofiBjJpF7h5Qq/NbS&#10;DIWdDng9MjHzKe+BnTsNZPge4k8M+JS7W6x79PvY0LrJGenTkr3HUjp0xi9dXXjC4BF58MNOm3d1&#10;0/ec59QzYqGfWNYuEt7DWfhYskMUyiNGsZNkKk4JHytgdyFxnHtWUlGb1R5NarHGOzpq0t0px36N&#10;efR90WNE1nxz401S30H4b+ArzUbi8uBbWLQ2zys0xbbjAG0HJHU4Gea7j4ufsZeKfB1j4muovjh4&#10;Z8VeKfh+sR+IHhXRpJxeaJGZkgEivJGqXKRzOschjI8tmHBGSOQ8JeLvi9oWt2fjb4d28mgzaDNH&#10;c6ZaxxlVMyNvG1GXD8gnkBSCR1PPunxE/bU/Z38c6Z4+8TfDL9lmTw98VvihpK2HjXXIdTmktmBn&#10;juLgxQMSsPmTxK7HAz824sxDU4xjBaH0vDeG4f8Aq9Z4jlhNf3rtK3V7X8loeAeHtafVhJqqW0cu&#10;oRQ7Na05vlXU7f8Avgf31zzxnP1Iq9bQ262tjYRal5dnJl/Der7ubR+QbeT2JBXB+nPGHax4Jng0&#10;+x1Xwparb6ppduoJhjG66Kr8zkAfM5O48/eDEelV7LUdK1awuNW+xr/Z11hfEGlw8m1k7XEY6qCR&#10;/wDrI4mUY7o+Iqzw9aTnQd43t5rt9/2b6O7g9GrN1WLUYL6TxZolmtrq1m2zXNNHCsDj517FG655&#10;I4POCa6Pw7rWmeI7JNRs7h1jk4ZfvGNsZ2n+We/Ws62ttUk1Wx0xb2OTU4492j6g7fu9StSf9XJ2&#10;JH/1/esppP8AhGrkeMfDduxsLiTytU01sq1pJnlSOxH8J/4D0PMzpqpHzOSth44umofaXwv/ANt1&#10;6P7N9neL1WvXyoka7I5CFU53Mv3vemSOAvynd/tYximWt/ZXlqt9ayLJHIm5W45UjjPofUHkdO1N&#10;uJN7HcOK43E8LklGXLJaocxx91/Uc00sOoOcHmofOgVmyWBI9abJJDsU/VutRZmkaZOZExlCFOaV&#10;pA4x5vUf3ulUTcALndj/AHWNOW4hC8Pt/wB00amnsy024dGxtX2qOR5F/rUJm3Sbkbt/FQZMsCzd&#10;Tnv/AJ9KNQ5Bsrsc7PvHrTNkjAEITt984/KnkFyEU01VLH73PsKRtHRDUI8zDRqRtx0z2/woEStL&#10;gx9OeOe1SptSQ8j+VPBYnyo2+8o+7VBzWKsithVCfd/h6Y5/+vThbhBuEfI7+1WGV8bQv3ehPag7&#10;kj8tux+9xRyh7RlcHH41Hqq7tKuAE3fuydvrwfp/MVcZC3WP16A+/FNcBVw6qVPGPUYqo+7JBTqc&#10;s1JdGc74U8ep4Y01NF/4SxrMwO2LfeVwxJzj369K6a2+Md5dOufGyyyM27c0ik/Xnoc4P5VzGr/D&#10;bwjqV3JdTaPmSVw0jCZhk/his5PhV4MtW3w6Ko78kn65JOTXrRzCysj9hoce5T7KPNTley7f5mh8&#10;YNRj8V+Gb3UrnV45plj+Zo2O5x028dck5/M+9eY+HA2m/DW6SFNoupJJGZ06dVCrz0H4jP5V6PL4&#10;c0rSYNsFmY05LCMEj8B/n61zXxFsoU8PySWbExrGzHPbn8OOf61pDFe0Z6eW8U4PNMVGlSg1fvY8&#10;X1A7ZWyvfHzZqlKyBc/d+XOPWrupIrued3JJ2+npVTAAyRx1+7jFdsdj7DoQZLEjt/PtW14c1fVN&#10;Dn+26TqM1rMylfMhkZCVxyMjGRg9OhrLhihMq+Z8y7gMDI4/yK6rTtB8NsqwXsdx5g4LLJlQ3XgY&#10;56evaiSugUuV6FXw9cebri3DnazcsB908fz4H4Cu0ivcyr+829x0yP8A6/8AjXP2nhzTbC9hu4JJ&#10;GYSfKz4KkY+me/rV7zU+1qzKdobqo5z0rJx94vmujrtMu7iORbhJmVoTncn3gcev1q9f6nNrD+bd&#10;AzOeVZgSfT/DrWPpuY7ItEFdmXJ7npV6xnWG4S48zaF4DfeH6/55qvMTloZeuH7LfPFIPmXorcfz&#10;OPX3rmbnUNT1Oe/iu7jba2aqFx3LE7QPyc/TNbnivUrWbVNzSjzM8uT3OfwrmdZ0G9YXGt+cPLaT&#10;IWMckcn+VaUyZHqH7PsUs+pWcRUYZcnHfPp+X6fhXtz2TAtkc7ugXHbj+f6V4T+zzcSt4l08SA/K&#10;Hjj2MeG4bP1wD619DPGRc4yCm7r6j/IreLZyyPA/2oYmtfFVrEMsrQox46c9PwXGeP8A63FaHa3c&#10;yzSs6rtjD7XOC+T2H5n8Peu4/axj2eMrVmBbzLcP6bRk4H1z6+lcNYTgzxxo+7EfzfL1P4duRV77&#10;ng5oz7s/4JaQJe+BtfiYr/yF41b5j08kY7cV9PeINHuFiVbc8b8FsV8tf8ElGhW38X/bGby1ezIH&#10;HJxLn+XX6V9Y65ercyt5Dfdyf/rV3Yb+GdmE1w8fQ5PUJLq1HkFvb3qx4UW6urjdcn5VPy89eKjv&#10;7Se+vF2dFOcHvXQaJYR2rReSNzdG4689fyroOg3tO02O1Usg+VuWrD8Vaoz3Xl26rkZLMV9xjv1r&#10;pYZY7W0Zrh+cd65DUoDe3kk2PlbIG09eetOwGLNajVJV+XkfxGmSrJp0v2a5h7H5v4T710mjaNJG&#10;NzQZUYO7HvVrXNFtrqwMkgXcqjbT5QORsRiXep+9zuNdPYSIbUAnOefbNcdqEy6WNly/l7eF3d/w&#10;q3o/iQOq+VJuycbTxipUugFnxDLM+6Ne3OfSr/gRtNtJdqzZkyOgHX86gvAl/EJEj9/pTNBtIbOX&#10;7QsmQvJ3enrVcwHok+txPaeWH2qv3s96838c3yz3ZW2bIH97/P8AnNWdX8X2gjZY5/mH3vm689a5&#10;m5vZr+4aZuF/vUMC7pl7eLEtugP3QT2ArQWWUBRu3bThlXtUOkBTJ5MrYX+8Ovb+Y/lRrV4NKO+F&#10;ef72f61IG1L4lgtLPyHX5l4w2M1Fp168zrPG2VOPlb+tcFe+JJpZ1Z327mAAP/167DwKv2nbwZFb&#10;nvheP5U+gG3LemLHlR7g3Nb+hyPHa75H/hzzili0O2Xb5ife6fLVTVb9rGGSJB8zL97B2ikK5T8S&#10;61bMrRvPn5gV2tjGD681z1rc2ENx8qxsytwwbP8AQc/hXM+LNac3TWi3GZOTw3Q1n6bfXWnAXN3O&#10;zcfKW4xWcpajWp61Z+M0tgFfbxxyBxVfWfiRHs2JN1HH5f5/+vXlup+K7xU3RSDA4zt5rEuvEd5N&#10;PtWbHpubr6VnKrbQ0jTudr4o8cve7o43z8vB3cqfX+tcSXvNZvPstsGdmOOOcVp6FoVzrIEjRsS2&#10;ev8An3rvfAHw6jtbhXEWJGYgMT15/lWfvSZp7tMxPBPw9vYmjnuVJYc4216xp+gkaaI5AEfblen+&#10;P0roPDvg7T1g33PybR27c/pyak1jSrccWsrfKOP8/Wtox5TJy5jjxBeec0QDMvQbRxXT6LDLBHuY&#10;kd8VFptq32sedFkM3bnGSOvtW9N9kjGx4lGP8KqRJD9rgHHy/pRWW93BvP7+Tr/cY/0opaCPwdfB&#10;bke31/z/AJ604AYVgAc+n86RWbCjHP8AewKQqHJJfPJxznmvmLH051vgcg3CGRfl+UfT3r3fwD+8&#10;hjhLK3T5cfd/z/WvB/AAZrhQxO3j8PWvePAaOiRgjbjG7A7cV5WK+I9jB/AeoaPhY41kPzf3q7nw&#10;EGjuUEj7UjfjIzk98/4c1wmjlZBG8PIbgcdef89q9A8GIHu45BGFZeBu9yOP5e9cjO1aI+lPhRIq&#10;WcbY+XjC/j3r0y0LGANu+b+f/wBevLvhZGP7PjAj2cA8/X9Oxr1CxZDCF/DkdK8+sdVHUv2paV9u&#10;PU+w9/5VsWLIF2l9vpWNZKwkwOf7yt3/AB7Vq2kW9cFun3gv+NYpmky2CVBUjqvWpLQp520j6Nik&#10;fEUOwR56YO7/AD/kU6wVDPnBz70Nko1ZMfZd/QjvVKYybui7auSDKqGT6bT/AJ9ahMUbuFXqP8/4&#10;0DIcFtro23ByenPtWtpDh1JchSo3ew9vr/Sswx7Nyq+47iMVp6AscoaKdcjtuPaiO4jZhDyIzNt2&#10;t/d4/DFLCUkj2qB7huo9sUW0JCPFKvrx61MUwnJ7dau4DoAv2fysnhtu09D/AJ4qaIxmX94CEbCj&#10;a3TtVeNXUqD90/xVciEU0qsOQOG7GqQmSQz+XctBKMrwEP5//WrS0yKUhnVlYBfu7eazJoEMiugO&#10;4dT3FalpLE4yq7ZMHB2/p7VcTKRBeM4dhtZePusvBq5pLxtGrMp3DI3K3bjjFVbmRWWUqGJZuFP+&#10;frVrRCvlEYH+0w9aokNVsRI3mP8AN36GqLqDJ56zKP7zYHpWhqjskivExHy9PXHrVF4OFm/h9VP6&#10;VI+hNFPbyPHgLtU/OVb9auCTfKyl92315IqqI7Y3e5QrLtz8vT6Vat5RG25mLLnrj9KBFN0Jv5Cr&#10;N23KOy+o/KprxVNoqOeY1+Vsd6WdWa5DwSHHXH94Y6f59KfdR2xtmBzuC/d3daLjMGCNp70+bGyr&#10;/wA9PQ9q3dKtvJZ45QxYf6tm7+oP6Vj6fdstw0TJ8q8btue4xWzDcxpMtpK5+ZCyyZ6t6fy/Wlcs&#10;tXUsUVv5vlt8rHcnUj3FZVvOl9I32Wfhcna6kEg96uoZrq3ZWPRiCrdhUMFvNawlVVpNq/ePBY56&#10;flzSHHckuLOOOJbhPm4PyjpmpNHWGfdcJHhfMO9OOnPbH+fxqHTblryCRXgZAGOAWDY/zzVjRlxK&#10;0I3DcpO3b1/GlYb2DWpoHUxLLuxztXqPeovDzRtHOqy7lY4+73Gf8KsXuY45DFAZOu1SQOe4qC2e&#10;IRlo4+G5yvr/AEph0LOlxfvZN0ntx/n6VFqUM+xZY14Zu3Qj1pLKeT94NqttbPHXpT7e7d4BaXDE&#10;/NhNw6elOwupYs5pokjZIsuMcf0/Wrl9HcfZly4Zn+8v932qtb3bRyCQRg+UwPT7wzVubUI40SeV&#10;v9a235kIAPTnA4H6dKepEtyveoJLVd8+75sCNm46jA/OltNPSFXmiikwqbjGw5B/qKZGJSG8yFts&#10;jNuXg4Gevv0+tW7abcrJDPIVAzu8vAxRbUnm90qW8zNYi3aH9xJu+ZW+6MnjFdAwIsPJEyyLJGyJ&#10;Iw46dDWHHILZ/MWNt3PzZ+U9881t6bNp9xY41Fo7fzWx975d2PeqWpnUMq7LSailpdeWv7ndHJIu&#10;AAOoHH19uKt3SR+Xut7mPmEtJFGc5P8AeHt1rOu/tMXiCGGYLInkSRRsOVZSelX5Le6g2wCSOLy4&#10;8LDt6qM9D7UDfQyrcrBDPeQTqtxHGvysvJX5sHrzg9u9R+de7IbliqtJCgnRUwpYDnH41d0DStLa&#10;+uby/kkVtq/d4+o569v/AK9RW8aO32UyYj85vJkYfw7jjP6VBpze8U7hb6Syt7fTpxC0cYUu6/wj&#10;PWo9OtdO1Czt7y8uZg1wX3qq4UEE/kak1S98i3WWJiY8sDt6HGeRUfhie0vdIVIIWjWYn95J1Deo&#10;/KkXf3bncfDW8s7HRdS0iORWdZjI21gSx2IucdfuheoHavPPFvh/7VqtxdyRrlZCVb8CP5cV2/wu&#10;07wvda4mlw3Mxv5JI47lmULmEn5wpyd2OoyBzjivV3+AXwsu1ZNQ1LUJCZcnN0sZLHt8iLknmvpM&#10;LFVMLE+VxknDFSPjjxRp7ww5OeOMelebeLbhLa0uHaTa3lkbh1/D14zX33e/srfs96iJFu476Q5+&#10;Zf7Xk3A8c4z1/WvO/G37M37MdssxtvC95+5O0XUeoOQrgggHOV7HII6D0zTlhpb3MVWWxt/GXW/h&#10;58BPhJD4F8L2kFutjGttYhVUM7ghfMY8ZdiSWbqSzHr08GgtfhLJardXuhRzXDPvkb7RKQGJySFL&#10;7VGf4QAK6b9qPxV8PPGHhG/0e/12a6vPs3lrPbSAwmQE8LgbsZJ+bJyD05r5xuPHM+j2fn6ui2ij&#10;AjM0+0HjrlsCoqVYqWlhqn7up6z47+KWhad4abw7oNjDHE3DLGuPl7dvX3rwPxXONQkeOaTbHJxI&#10;VbHGeQCOR/TFZXif4+fDTSd0esfEPRYmyTt/tSMkc+isSP8AP4+Y+M/2wPgTpiyBfH0dztyP9DtZ&#10;Xzx0BwBnr3rKVZyOPEYjC0Ivmml6tHgP7e37N37MnwN8EeF9b+BXw3GjalPrwtNQLajc3Ec8D20x&#10;wVuJZFBDxpg4HH4189x3C3LSOYo9rRlZI0QBSCCPugYwRxivcv2lfi5aftLNp/gz4Z6BqWoGz1A3&#10;UjLbDexCOFCKGI53dSR3HevBbe7vJZAlhYbYY/8AXT3Cl8cdNqY+b0GST6dx2U4yqQ2Px7irKcZn&#10;eaReAhzJRV2nZJ3fV6XKOnSDwvq7aRduxsbyYvZSbv8AVNjiMk9vx759a1bi5/e7EZZFXIPKsPfk&#10;fzzWFd+LXnt1OoaVa3Vq0wYQqrxs69mV95AIz7/rRaWHhHxHoxudJt51WG4KSRCULLC5A4bcvII6&#10;Z9DwDmteSUdWeNiOHMdhUsRjE4taNq0k+zdnoy1OttLA6yWkL7h/HEpJyO+eveufltLWeXNzbiT0&#10;WReMnsKu3fh2wW3Ji1G9CjkMsyEZx1+6R27Vk3ulqpxBrF1HwT8wByOP896yqeR6WX1Iwvy1vzLl&#10;vbacshU2Ufcbcdvz/lWjpmkeH7wYl0/PPzMt1ImD+Dj+R71yN5aXu3ba+JpwVXA2qVz+IYn+VWPD&#10;+m+OEdZo/FS7fSTcT14+8GA/CstgzCtiJU/cxPL82jtr3whAlubrwmzWd5D80KrMSsp7qxZuMj3x&#10;6jmrnhrxBHr1gbjBhuIZNl1btwY2z6enBx06GsbwzrupLqN54b15Fe7tgs0c0cgw0b7So/Djr6kc&#10;EZNnFpZ/ESN7ZSv9oaK0k4weZBN976naeff15qZVJbHx2Ip4ivzUsRLmklzRlvpa9r9mtuzOiZ5M&#10;bnZj8vy96dNNPKcXDeYowP3nP86jDL1Enu3QUNtU9VA3cf571n7SXc8FSkiOTT9MkjMMmjWcgPOZ&#10;LVSQfqRkdPWoZPD/AIalXZJ4asGXGObOP+eKtLjoR97HH40YK/KG/KpdSXc0VatHaT+9mfJ4M8IO&#10;y7vDVvtU52ruXHPIG0jFNPgXwU2SPDyr7pdTDA/77rUbn5ThqdgKmMg9v1o9pM0+uYxbVJfezHb4&#10;ceC/mQafcdcDbeucfTOfzqvJ8MPBolEmy9LA8q1wMMO4OFDYPsQa6BSR0I/OmsoPKr3xij2kio5j&#10;mEf+XsvvPSP2JvH/AIB+F37V1vqnxB1dfDtjrngfUPD+h+LFjH/FM30tuYor5BjG6IfICSAomySF&#10;BIb+1J4bsfBXw8+F3wt139qnR/i14z0Pxb4hu9Q8RaHeT3cFjpE6WP2SwW5lJaYKYLyUrnEbXZVc&#10;gknzHVNO0/WLFtO1KzWeNmGVbt7gjlTz1GKr6V4b0XQ5HfStMEZPBbezNjA4BYnA74GBWka0eXU+&#10;0wHGUcNw5PLqlPmk00nfv1fmXJWB+cjrUO1VO0/8CqxhNvzJ7Zz1pspALFUC4Y8L29q5+ZnwcZDk&#10;Lgkbu35+1TPcXM6qjzySbccMSfxqFVAY4/u/eqTIKcN95elHMSwhdkZTGQpx16Vz/ibSLvw7e/8A&#10;Cf8AhqPeV41a02nbKp6sR0IPQ8ZB5z1xvYQPk5/xBqaKT7PIdjcYwVPQj0I5yP0qqdTlkaYfESwt&#10;Tmjqno10a7HNpFpVzpcaRXLf2De3GbO63HdpF4cHbnqEJ6fX6GnXFxqiXl1cS2Ub6jawY1zT1yF1&#10;G3wP3yAdWx6YJz2PVuo6LD4Q1CW+t4Vk0TUE8u+sZCW2dto9DkllPGBxngUNbzbLTT7XVtzLCH8N&#10;6yZP9YpPMD/qOe/pXVH3tj3ounUipw1i+/4p+a691aS1TKWn2HibSB9v8DRNqWj3ib4XkYExMP4T&#10;8wwwGQe30OafNrnxFhkMdx4JbuFZYWweD6Of0rNvdW8LfaJjq3hO+srxWb7T5NyFRTzkgHpz2x0q&#10;o+reEEfzLbUvEELL/wA8bxDgevQHvWnJF7o9BYX2nvTpJ36tO7+adn621Ltz448V27+XceArkYyx&#10;/wBDmXH445qu/wAS7wSgXXhGZB3JZxn3+ZKrjX9ODCS28b6+vGQrYOB69abH4iOcQfE+/wAkk7Zr&#10;P9OCc0expvoaRwWF60f/AEtfoySb4sabEuZNGlXv/wAfAOP0FOg+LPh2Vm/0S6wCdpTY38yPy/Co&#10;38QXRjVv+Fn2pZsF1msCT16klR09iR70kWr6zKFaLxR4bn7DzIP5fKaiVGl2/r7yvqOCtrTt/wBv&#10;S/WJdh+KPhTOZmvEB4O6AfzDGrEfxK8EOzb9TkT3aE4/r/n0rHb+1ZwVl03wjNt/iVVBPOfSnx2E&#10;lyVD+AdFkUscm1kUY49Swqfq9N9zOWX5fu016Sj+tjfg8eeCblvLOvod33WaF8fj8v8A9aph4p8L&#10;g/Zx4htlI/gkk24/766GueuPD9vGfOf4YR3EbL8ptdUww9iA2VI6EH+oJgOleHfJ3y/C3Vo2/uwX&#10;rtn86j6tBaf1+Rj/AGbgXs5ffB/qddba94enIit9es2b+6twp/rz+FW473TiCq6lb/L/AHbhT/Im&#10;uDOh+CTarPfeH/Flrk9EgDg98gleO3U49+1RSaF8Lt26W98T2+3hhJYq2Px/rUyoU49SJZRh5bSn&#10;/wCA3/JnpPlvwQeGGV5602QSL+6kRlbpgqc5rzB9M+HL5WLx7fR46LcWW78Tg/1qAad4diz9i+K3&#10;lrJ97FnIqn0Bw319an2EXtL8hRyKnL/l4/nCR6nJIFbhh6c9qjEit8qNuOew69a81t9Puh+8s/if&#10;Bjdkbp5EyM+5/wA4qaO28U4Zbb4kWUm3Bz/aRwT6DcAM0fVebZh/YcelVfNNfoehM43cN/8AWqtM&#10;4JYsNuf8+lcfMPiCYYxF4gs5tiFP3WoK5l+YkMc9OCFwOPlB6kmmPcfEqSZo7SXz4v4DI0Ofqef6&#10;0fVJ9BxyWd9KsPv/AOAdNfHCtuXv61xfxCVv7ImhQH/UMWbnDZDe2O3rxWldXnxLgtluL/w9Mqv/&#10;AKuZoQFZcZBHOD0xx1rL1m61e+smj1nTlj3I3yMMcAH8+K2w9GpGorn1PC+X1sPmkJNppX2d+h45&#10;e+bAWCHh/wCLnHX/AD/nFUODnYFx6Z4NdB4h1C3ktpolsY1ct2Hfua5shiPLU/KOi17R+vIkiBS6&#10;U7z8rc4596+4P2If2DPh/wDH39n66+LPiHxfcf2lb3d5L/ZsMgVYrS3jHy7+8sjbzjoqqCA2Tj4b&#10;AxcKzZOGxn0r0b4b/HD4pfC7SbjS/A3jK8021uoZIri3t5mVXWTIYcHjIJ6c9fes6qm4+6zSny83&#10;vF/xu9ho3iO+8P2Fmn7mUiOZWLHHXHI/DPt71i2tnqV9LGpibazA/NnI9/0H+TWRquv6prt5JqOp&#10;3PmXEjZkkPBZueT7+9Q2+o6l5scFtJM0khCx+WSSxJwAO9Ur8upMvi0PoD9mj4Q3/wAXvjDpfw3s&#10;tVFi11DIzXW3LBRgfIOMsSy+mASe1bX7an7P11+yv4ptvC0k8l0LuxiuY7uVAvmK8SsCAD0yxAJ+&#10;9gkcYNeX/Ce++Ivw28Tw+ObDxV9mvrdWSOCPMh2nG4McgDpgj5vr6bv7Vnx4+N/7S2vt46+JGqw3&#10;91I/zKsKqVRUVFUBRyoUBQvRQuBgYrFe0dbfQ0tD2XmeYTSXuohpFtmkO35dozjt1/WusvNLsovh&#10;xuLK0zNhm24xjIP9P89eCtPEWv2QxbXWzuy+me9XYPGOu38B0m5u/wB22XPYHpxx3rp5W9jnPTv2&#10;d0R9bs5jF/q3Ys24BUyh/U5wK+hAVYB8/wAPBPavmH4cR61a3lnFpVztVpVLFRz8zBcceu7vwBn0&#10;r6XsFkS2j8wnPB564remc8tzwb9qtEbxTbiTKq1qhHzdTuYYH6fnXA6BEruGnnVXXhdy9fy6fjXb&#10;ftTh5vFsMbtu/cgj5cgc9a5Dws9vBOl64jdZIGjVmByNwwcH1wWH0J/Cpas8HMtdT7L/AOCZd7Jp&#10;1l4nMA3bzar1OeBJ+mP8+v1Fb39zfXvlxltpxlq+Zf8Agm9pf9teHdet1hVI47qJvMAPOVPyn1H8&#10;se4r6sttHj0VFiiXaWrtw9/Z2O3Bq2Hj6F608OSTASxvj36Grl28ul2yyRxcry3Hv/8ArqOx1eey&#10;P2VyNx4H0q1qNlNfQ+dGp3N6V1G5j3Hiye7/ANHGckcH8KksYQy+Yxxub7ue/HNV7Lwy9zfLJNGy&#10;8/NlelaF1pTed9nik245yTjt0/Oi4GppGoCRRGiLjHUd6g177QztEjeXH/e9aTQ1RAseAzKeNg6/&#10;5zWxqmkSX+mEbMMy/lTvoB4v47igE/EvchQD+Q/KsHRtWbTrj7PcM23+E/j/AIV1vjjQ5baaR7pf&#10;4uOnJrmrDwteXpwBwfRaxZUeXqdhouspfW3lA444Xd3x0q9YJDMGiuHVQDkKax9M0S60jifc3Q56&#10;Z/KrOqXwtolYHH+17etWhNWKHjGOyjYi0n2sxxjP054p2laNObcSzxsv+wQckUabDa3l1HPPPu9N&#10;3866K4nt7e3+zwjd2GExjn/GncRT0iyvmj3fZz/h9ab4l0vUJbf5I2+783pn1rovDE9u7CKR+uK6&#10;C/0KC7tGliyquvHzdh3oA8EutLumvdkq/Nu4z2/OvVfh3p1pYxRyTTqAACrHpXI+NtEm0q5mvWyF&#10;TJXP1o8D+J3lnWJ33bSML1oJPa5bnTbO0M7sOF+Ubq4LxXrsd65gjm2Rk5+VjxTNa8Q3d1BjzGHy&#10;9B9K4bXNdFvOY5Z8f59qT03FYh142iXrSREtg53Y6Z/z+lZt1ceYm2RvYjmqepa1FM+0N79Ooqrb&#10;G/1CZbW2+bdx7Y+lc05e9Y6I07K7FMk87eVEhJ4/i4P9K6Xwz8NdQuf30qncejZPH+fxrY8H+CIL&#10;C0+23aZmJBVj+OfpzivRvBlvER5ZjCruzuZAamNO+rKlPTQx/C3gOHSozNJGzMw7/wANdXpy3toz&#10;eRZ7Y8/eYds/5/Ot+HTLfyRKoXZn5Qf8+9R35jsrMyeT93JVl6DHb+VbpJGMnzGNf+NprA+RNIyn&#10;oPy6Uyx8aR3TCCPgs2OvWuO8caqZ5fMJ+YNkY/nXOaZ4lnj1RIVf5gw+UZpi5T37w9Clyyux/pUm&#10;t6fLEd8I9xWT4N8ReVpqfaWG5sbcV0sV9HqkZLfU85NS7gcg+m3TOzCPv/e/+tRXWM+nq21rQ8ex&#10;oqR2P5+1JVMhl59+lCKzkbB+C9TSbAhwAwPWnDCncg+bdXzZ9MdX4GRFuY1Qk/MBj6Drx3r3jwAN&#10;6qqjbjjc3ceteE+BwBLG+7a2Rlm7DivdvATAWsLAbVk5ry8V8R62D+E9M0GV12n+7nHzZ4rvvAby&#10;LeB2/iP7z35/z+lcDo4UhZFP454+v5V6B4IAEqq5+Zv4h37fh0/SuOx3n0p8L8R2iDfnIyrflxXp&#10;lmHMG49cfL+XavLvhc6rZKRJksAFwK9S0s7IFZj/AAnIx3rirfFY6KN+UvWjeVtUD5selbNqymLj&#10;+Jvuq3XisK2YLKYjn5eOf8K2tP4iAc7sdO2K5lubO5ZEjtGpJy27PXoasaeA8ghkPXnp0qCRG42L&#10;gf7NW9GcGYjb/D2Wi2pJe2jAR+3Shh8uGHTmnuCpBKZx971pJXHLOAP71UBXeHcDnkMT0q9ockcU&#10;oSQfeb1/z2qmjozcdP7uMVe0mBBdb8/wn8PegDoEAEfyMcZ6/jQP9VtZu/8ACKhEixxA52k988VP&#10;A++2yWVht55/Sq1AntlRIVUJnuq49/8A9dOhEJumZHCqx7ev/wBeq/mMrKV/l7ip7ItM7IIuV4wo&#10;qgJ5CsCb3b6YPXmrVpcjesb8Fh8tU5IQY90TjK/eUVYsbQl1cHqOVcYI5600ZSWhc8vcpCx/M3O7&#10;jBx+NWNNBUsvl+gbDd//ANdRR2rCJoVX5f7rL+tS6Uq226Nhz125zj6YqrkFXVGmkuwbdflVcfmf&#10;8/rUlvC7Wsewc/xLt/pTrsqHMgGct/e6c1NZ3NvKghcYdeDzyfw/OkBGsMC7m8sksMkBuD+lSNH5&#10;cjIpVued3AP/ANenRW6QylkjRflI3qv5Dj8KdNCR87rjAALZpgQGJ5IVkiz8r/L7imagGWBlKt8w&#10;yqt1PPFXrchTtC429sVLcwW88LPGTvH8JH5UwOZtYXCRzRy7vnG5dvX2NTtJm7SNY1Ubf9WzZyMU&#10;6TImVlU7ic5B6+tR25+33sb28i74B88ZHX2+lTymlzdiEMNq0kgJ7nHX1rMNzJKkkYh3buAzNwB2&#10;7c1sw2iW9j5Do7FeW39SMfSsyRLaM+WjlW5Me75u56n9OKXKFx2kpFbpJHJD5bOCdu7Pzf5/nVrw&#10;8ji5Yzy8bSd3oao6fewSTLbXA2942TO2rlletaySPBE0jKDxGpy3sKLag5aFq8jGz7TGytHuz5u3&#10;HOOc5qqz26sk6BeG+bbnke4rStzIySQNCyr5qjDcjkdfzrHv4Egu1t5I93zfXI/yaciYskitkt5x&#10;tjUMW3KyqA3THPqOe9GorLbRRtO6rtG5GZenpVhIpGRYFXaV+6vsKh1e3ubiFY2nMm5vut0IpWKv&#10;7xY04R3Mcc8TKy9SM8k1evNQt7WBR5LY/hfaCoPTn8ao6FE0cIs5rfaq5/eK2CuPX+VaV/bRNZq0&#10;hXaBy3Pr3q4mcpWZXg1GWfSF8yLBViSGPRsn/Hr71YtSqWAYx/K2d3zcZ+tQrpxjt1tol8tejqG3&#10;KeOo/wD1d6n1IQrpLWVvKp2rhVU4BNPlM+ZDLZUt4tyW5bcrF492cLk9D9Ofxqw2krPFHNZuuyNv&#10;M2SA5yBgc59Kp2w+waHD9nVn2qQxAywBPJP4n8q2Aso0RJEtVWaOFG3BvvcdB9KaiTKWpl2cRjla&#10;OZCq7iYe6/h6VTfUPN1uPT4tzNnKMxPyNnBHuCGPHt+Unhi+tjLNaNcSN511IMSKf3bKu4jnoCPS&#10;n6lpl1bM08csn2e4T5hHwcEdsdDz+BqSr+9ZiyW88c3F55O1syqygq68jbnseO35GsmC6luYJbaK&#10;JowZz5DbflA9D+NaUFsJbBo4pWkZU+Vpmyeuf5iqq6bNMJoIR5fmSfKvIBO3OAf61OppG3Uo3ulN&#10;babgL+8VV3MpIDcEEgfU1T0TVmOmR20UIEcUmF8tskfMwY/pn3zVqXbYadHJptsu3aWVZSQMscnP&#10;fvUtjpka6IuozyxyefiQLGpUxkFhgcn1/QVOtzTTl1PPv2lPFl/4V+BvjnxDol/cR3dv4L1aXT9Q&#10;s5GWSCcWE5R+ORhwrexUelflbpn7dn7X9u1lbx/tJ+LIo/tkhjSLWpMLgKM8k8g7+T05r9T/ANr2&#10;DTbX9mr4hIjbVuPB+rBfOw27dp82MkcZwffPcHpX4oEB7vT4ePmluPvKCNuAOfp8xxXsZZUkoyR+&#10;N+KWMxODrYb2M3G6lezavqux7Dov7eX7XUtpb6xJ+0f4yluG/eLJceILhimGO3ndnjt3Fcf47/aY&#10;+O3ifxdpOteJPitrl5dHVA7T3WpO53AFs/Mc5OB3J6EdK47Qrj7Rolqx+VmViqt/vH8//rVR1eaK&#10;DXNLWcbVW+BZs+ik5468Z/KvQqTlKJ+X4fOMyliEvbSt/if+Z6Vrv7df7TXxC8MLB4i+Isz7GeN5&#10;YI1jkZRgA7gMlsd+uec56+Yap4v8R6rJ5up67fT5+ZmmuHbH5nj8sVQ0ZlTw+kgJ+WaY8DnBcN/n&#10;6VDI4kfzN+7aeWLY5z9a5eWK2R6WJzbH4mVqtWTt5sJ7mSaRo/tGSG7d+Bx/nmmGeIHde3QigVhu&#10;k2gkLnsB1NIZfNcyN8zyKoIkbP3VVFP4KAPwFOjgivs21yqgMw2g/wB4DgfjzVRcdLmeClTrYyEK&#10;r91tX9Dp/hf8Y9d8IWd1pdvBHcabeRyCSzbfHLIDnB3xspDYxzkj2xXNytoHiFIfD+k6nJoFws5a&#10;HTNUbNtcSZYKftKDJcIFGWRVznG0cGmvh0wky2crLJHyu5jz7/zpdT1PTJ7RtG8U6ZIsIUeXMjFX&#10;XnPDDnrjn8O+K9qnWpuKjE/Yo4aNGKjBWSMj4h+APiN4atotU1PRo5LWTO6bTphOi9zuwAyrt53F&#10;do9eK53wlqaaVqdvJPJtj1W4EAPPLbWKkcdd20Z7B/evQdE+K7fDPSjdL4iNzpMf7trHUlMrYJ4j&#10;RsBsk+nbk5Vc14f431ePV7+3uNGma205i7WNruAa2fcC/I+8cnO7A4wMAClU5ZRPPzLCxxWDqUpf&#10;aVj1LUtgOUXHljnBxgf5/L9K5/XboQlQZc9Mqv8An8K2XuvtNhHfXMkbySQJI7R/dLEA5HPAOfXI&#10;781x+vXxnuCz5655X/PpXl1fdPx2jQlSrypy3TafyH2Lqz5fv0Y9f1/D866bSEdI0UgbePvdT71y&#10;uigMVdzwzcCussAqRKoI5XPf1+uK4qkjHMNNCzGtzL8Qr52LPHHo9qFOeBlI3x+bk49/erU4hb4g&#10;aewyGXw+2VY9f9IcZ/QdKZYbV8ealC6k7dPtGVJFKk/uQM9e3B+oHWo/Edj4hXxbZan4atkn8nSf&#10;Km3SIoyZpCVO4jnoe/UVtytpHny5ZV1G6V6dtdFrE6YSAoMLgAcUqMp+6O57f5/lXNtr3xDiUCbw&#10;rbsD/EjAsffAkx+lA8Y+K4sG68CXUhPH+jq/H/jpqfZzPJ/s3EfZcX6SX+Z0qMMBcYI4xn2/lQTn&#10;gK2N3r/WuYb4kTw4F54O1CHt8+fp3Qf/AFqVfitoJ+aeyvI17qQuf1I4/Cl7OfYHleYf8+7+jT/J&#10;nToqAZJA9iev+RSgqODn0259659fih4PkO5HvMcZBt1JHp91jVu28c+ErgAJrarnn54JRx/3z0qO&#10;SpbYxll+OjvTl9zNZVJON3ufrSujK2GPuP8AJ/D86zY/FnhZyfL1y3/4EWXt/tAVYXW9CkOI9as/&#10;Yfak/wAfSp5ZdjGWHxEfig18mWNmeScduOaAqgZBwehLGiF7e4jzDcwtg/wuD/I1IsM+PLSOTnqF&#10;zzj/AD+FLUx12ZHzt2Y/SjBK44XHWpDEjHG4jdwO4ppRQMk7eB1PtRZhccWJCoI12qP4VAPX1A5N&#10;Nw+RhDnaN3y9DTgG3Y7n+HOMnmiMM0e+I9Vz+dFiegBC3y7fYihVTCgHqvzd8VNDbs5UxhvwoEDK&#10;cOF4PY1aj1J5kRmCB7eS2uo1khkUrJCw4ZTXKTaZB4deTw1q4abQ72TdBcYxJbTcnzF6YIHUDqOQ&#10;OcHsZrWYQs/lZCjJ3L0HIzWbdWtpqFk9pqMAkidsMN2GVv7w9x611UeaOjPRy3F/V6j5tYvdfk15&#10;r/gGDf6dc6hc+TcNu1ux2zWs0ajbqMI6Ovq4wOuc/qKF541ujcfZdQ8OFWGNx8zagYA5JyuAev8A&#10;LqatXi6fo7p4b1uS7FvG2/SNQh/1kP8AeQf7Pt9PpUFz4jaBTDF8U77gHatxpxYAc9y2O3oK7eWR&#10;9fClGtTUWrx3Vrrfs1+XQwbzxb4Xtw32zwvCp6Y2Rn37qKiOv/Dm9/fzaHjOCWjt1wM9OjDrx/kV&#10;sx+Ibu4XZbfEexmkH3ll00DB47kfyp06ahdvtub/AMK3UnTy5o/mBJHIwhyefelyGvsqdP8AmXpJ&#10;r80YjXHwzmb5LNoznKlS+4cjnO7irerp4L12/m17WtTuprm5maS8uppJWZ5CdxZicgk9TzVu/wDD&#10;PiLT7d7q48JeFXRH2yeVeRB1Pp5e7f1B/hwKqwadeQTfaLL4ZRfMp/eW+oKCffk4HHToRnrSjFdT&#10;SNOO3tJr/t6P6sptoHgK6DG216Zl/iZZANv5r0pj+DfDiSfJ4gMb7uFuLhP/AEE7e1O1Cytrmfbd&#10;fDXU9n/LPybwttGAM5wQT15zznnJANU7210q9nFzrGn+I0Zlw0jQ5/LI47+3sKJci6msYVFtVl90&#10;X+RpWvw5do21Ky8XqRwm6OMH5jjAyr8Hn/8AXUi+A/GMUuNP8YXDfLn5g649T8rHFYX9neA0Of7Z&#10;1i3PTdNbK2BnpjjP5inx6H4L2eZafEnbJ/zyk011bPpkMB+tRKUejIlCv/z8fzp3/JG9/wAI98UL&#10;b5IvGH3mzua8lbPP+0vp/KrFtF8YLKF/L1u1ZWADNJImMZ90GD+R9+ayINPNom6z+KFruzgLI0kZ&#10;H4nPStvwbf8Aibw3qceuXfjLTNatbZlmbT5NUby2wekikEkc9uQee1SoyfU5pQlKVpOm/WDRmz6h&#10;8WlPmXVtb3Cf8ttywcrj169KzLjU/HBDPd+E7OXn/n1jf8MLz+ldT8XfF15428ZPr/w30O30mxnO&#10;f7NGpxzbWx8xLHGec9PXmuXaT4pRfMtvDJ8uRhos9Pc/p/WtOWR2RpunK37r5Nor2up64R+/+GFr&#10;KgxuK6aePxXnpVW51bSzKwm+G6R/Nyu6RT+HHFaUet/Ea1bzZNB35/h8jd/6CcH/AOvUD+L/ABjA&#10;zRzeD3Ug8t9lm9frilyd1+BvFVub4F8pszbnWfB6BWuvBkkLZPzfb3/kaZBf+D5WDzafeRAnkw3h&#10;IPuM559quzfEHUolxd+HyyrwQuRx6DIxTI/iJaBhHe+HMxhzjcF5/wDHevSnyx7HTGNfk/hv/wAD&#10;v+ZZfWtEEaiHWdWjWPcse+63eWM5OAfu8nPuTU+oXGm/2WlzYalc3H+jy7mu8F0bB+UAfw9+n86q&#10;DxR4NupP9I0Ly/l5dYV/xp+rT6NeaBJc6JaNCu1gzGEDOFyeeuMdu2aKaXtFY9DI3JZhG8JL1t+a&#10;PJNdLSyySberZK7ff/P51DqdhYwpD/Zd6026FDIG4w+0bse27OPb1qzrhYkyMTu3YNZ8rL0HZcV6&#10;KWh+ldCGAjfwS3puPfH41pRP5SmQMv8As/N05/L86p6e8SXqPcW3nBWyUY8E+hrTGj3sv+kRwI27&#10;lVWQHH5dB/hRYCBiCuMfh0z/AJ/pVrw3HD/a8cjbl2kMWX+Ejp9P8R+NTW/h28vWZppYYdvQLjnH&#10;QAcVDplrc2eqBpI8Krctjr+lPlC56Fa6oMLufr90Z6cYpX1aJjsO31+934rGtbgqQIyGH1ra8K+B&#10;fFPi6yuL/SLJJIbOJmn3TAEADJ4zz2x74FHKkVzI5jxLJa2WpRzRqVhulEcyqvqw5/MCucmgWwuv&#10;s+4/KfvLnn6YrS8b3Jdo7dQdy8ucHPPv+ArJt7maV1V3bOPmZnP4f1qox7Gcj2L4PSpbanZi6QE+&#10;chZpGxtwvHH1xXuF74y06NMWo80AfM2dq5/z2rwP4fFPNt7u5JWGGHcdq8swHA9fWvV/CWk6X4i0&#10;2PXtb1FY4WZ/LjbJYL2IGPbGSRWlNHLOXvHnvxmtb/xrrC3VrECVh27kU+p4B79R/niuN0e3OnXn&#10;9mvu/cY3QnoMj+uK9R+LXxL0nwzanSfCukx5baBdTZZgOvA6Dt2yP1ry7Sbs6p/pWW3SNuf3OT61&#10;ckjxsw1pNs+4f+CXzrb6F4kG35luoct32iPv/wB9V9TazqClY2iO5gv3V/h/SvlH/gmxKIfDPih4&#10;xljdW43dtojPP4lvx2+1fSY1BhA0gbO1cjc3U8124b+HqdWGfLQil2J31G8n1Bbgk7scDNddouoi&#10;dBuGG2/54rzhPEFzPcFLaMSbeOP0rr/Cf26ZFkli2q3OPSug1jJ3Ouht4528+QBd33jWBeNNfX8i&#10;btqq2F2/pWrqGqx2MPlyydONq9a5u/8AE8FlM0sCn5j8zN39qexo7nTaNbW9uFEnzN1Ge3410bmI&#10;WfmcDivOLLxpab/LacZ/P/8AVW5N42tGsdjTigInOfE2wgvrhlBzubOPxHP9apeHNJWzjjZ4vdSe&#10;1R654hhe8Jkbd121YtL6JrbeTxj269fzpAviNrUDYnT2R0BbYRyOteWeK/EM0d01ksL/AC5CsF7Z&#10;P6V3N1NPdWLhkxuXG5u3BrmZdPtbh2R7YO3tSloPmTMvQLu4kg8toyo3Y+Xrj19jXRnVbkwtuX5u&#10;ufU1kSx2+jbftBC5+6OOPyqaTU4zA4hO7aob5s7RnHB/OlzDRreGdclGotu+7uwPavUNJv4vsIS4&#10;PXlvfP5e9eI6HrUNvqe5lz83O0CvRLXxAb6BRE/3Uwo3cAZJx+pqoy0Fy3MH43yJJYvDauGGzlh6&#10;Z9u/SuD+FssjXkj3LHiTGMmur8fTxSwmN23Zz9f5V55Y6s+mTt9mbazN0z1rOUrSFyts9T8S6pDB&#10;AfJkUYX5q8o8T6myvIHPy5/StG41u+urf9/cbsjPy5rndagudQPkQ8s0gyy9h0//AF1lUqXLjHXU&#10;rQSTTSbwfl9uf/113XgWawsxGzsHYcNu71T0n4e3Bs4nePO9MH349f8APetrw74Ik0y4+1eVwp6b&#10;T34/wqI05NjlLQ7az1uxdGiWP5N5Xdt9+P6VuaTcPYDEWdjfxetc9Y2MCy7nyuPm7cH+vSul0eOO&#10;74Zsc/pitlGxmncvQeL7y1GyMP8AL/dOC1al3rbX2nbWdVLfw5zx/jisa60vZJ5sETfiOnWkdZrY&#10;bR8q7jubFUDscnr2k3moTMhhZVPAzWJp/ha5h1SNrO3Z3LgDnqe31r0X7CtyzFT838NFjoUdrIHR&#10;ju3fw9u38qZJLpxvYAodPlVRuAHT/P4V2XhrzpLJgwb72efoKqafYx/YPNUbSq9NufrWnpd/FZjc&#10;Is9vlHWk2SnqVn0q43ttt1xnjDCirk2pQea2233DccNuXn360VN5F6H4DjPZf0/HFKGydgPr0pAA&#10;vL5x3wPypwO3b83X/P8An6V8vzH050/ghW+1oCWBZux617/8PseUj7sbmyNzYxXgHghRJdxuo5Db&#10;u3I/zxivf/AIDwR7mIXp97qD2+v9K83FfFc9TCfCejaR+7RY1k24HCnj/PavQvBMXmyQ5b70gHy8&#10;fj+v6V55pEqzPtkXHzccf4V6T4Egbz4wPmXcM/NnPHHt/hXHdWPQPov4YB1to/ODFlUbcH7nPfOf&#10;0x1r1G2HmQKQPTFeYfDRsWkaMfurwc16fp8QFurs3bB9P89K4Kz96500fhsTWcgF0qRn7ozjOcjN&#10;dBp0SRRqB9SKw4kH2vC/lXQWGIlGM7T/AA+n/wBesFuaydkTXPAU4Ocdsf59av6NaiIedIfm/wA9&#10;KrXCAxKHIBxwN3X24rQ07CQLvPzBeVPbmqM0yZ2QLuVu/X8Ov+fSo3ycNGu7sNp/pQU28nO0tjHp&#10;TmO1V2PzQUVkCF8g/jitXTFCyctwfyrNAGcitbSkEy+Uy/TnpQBoSiQx7SvB/unrUyKqW7Io+9+l&#10;VkLSxsgP3eR1H+elT20Ya2HmBt2TxntVagPGERVcfdP3l6noc554qzYFVkeRnIZWx97rTVZkCoy7&#10;1z6fd9TUcsMSuZYMg9/TrQBekYDkFee1aFgAq5f7uMq39KwxMT8j8fN8rA9K2tK8x7TzZELDaDnr&#10;jp1qomc9CQzPuaNxyp4Pbp0qxbPvIjwzbcfM/f6HuKq2ibZnCgspI+X0qwlykCYiOdvI3evt7VVj&#10;MlvrEywM8eFCnDfj0qCzgns5muBKcuu1twOMfhTra/S9QkmGQrwdv8J64+opxnFrBh4Sc9hQkBKZ&#10;DFh+qkDcAOnFOnysX3jnaWVyvX2NQ2eJsLu3DPOKnlt1IZZQxDAnjFUBXhvAmzzc+hMf1x/LFWbI&#10;zbpDhXi3DazEDaf8+9Uo/Mgm8tehXO30GasQyEWkkJO0swI29D/nFK4FPVNNLuswbd82Qvv70/TL&#10;F5Lzzdg3BQGb1GT/ACz+tW1SNdyyyZzz8rdOOf1qP7OkBFwxZfmzuXjPOf6UuYrlNCW5cRNHGWyr&#10;EBW6j2rnJl2XyoJmI6tET90euPzrc+3x3TCNCzNt37lU1h699oSdpYJJGA58vkjnjOB07U7hFWLR&#10;sI4JluIp9247dv4/zq3cIfIKIwVz90+lZNh5krxvOHVWZXWQSHGR6j8K2JIiZAMZ+cZ7elMGXrh5&#10;5rc3Mnyqq/NGGwv4enGMVTaBJwrI7NsYqd3rVnUxK0BYwKYWGJF3dOMcetU7dZreOZ5CyNuzvXnd&#10;wPXvUyJiLY3E6XsccbYO7A3Y703Xt37mSUllkYFWXqrevr/n602IJLdRzzYyDlsf3h3qa8uYL+Ty&#10;VRljjb5ZGIHNHQr7RNpVzF9oWS7m27gADnk+/wD+utLUIZZLUhWClVJbd91lxWTYwi3ul86P5kf9&#10;25Xkf5xWtqNo13C1xkM20ho1b2/SqiZ1NWLJcw/ZVWGHazRr5m0njj3p32oTIUaEfd2Nuwcqe/55&#10;pkT2TWSRLBNFKuVZpiMZ6nGCcj/64qG1QC4yWVmMR/eLjJXqB7gbv1quYz5SFFvNNkZkLONpUR7z&#10;txnPT17VYjls9TtWihN1EpPzSSZwrKRkcf0p2svbyxFogQwwSu0hT07/AJ059N0m10n7TYT+XNOu&#10;9mHP9TRckpbwlwNSW7/dFvMjEEe3euOVPrnpzWnJri2dv5dvbTTRt88YVD8o69+Qax/DllaXMExh&#10;mmZVmLMm/Kgbv0x/I1sa3CbIrDYzsiou/wAtR98Y5WpK0vZlG8j82JWtY5FjlkZWV1wQR7enQj60&#10;2OyubqMW0epRxMvzSLwWK54+mcEZ5pySbJY7NoWjV8suRuU55IyehFZfiKzmlljuksGYRTKRMvop&#10;yB+v61LZtFdCS40e2OitNo1yd/nESPMQcMGwc/y6Vk6e2rWafZ7i53RtblEtwh2hs/ez64/zxVqO&#10;exNp5GqPmQ3DOPImI6nPOPr/ACrQM2m+WtmsUa+SoJK56Hpyfp/+qpNLWVjyf9qu4t3/AGYfiTO6&#10;NMi+B9UkXev+qdbOUcZ/HHrX4ql2W5sWjl2tvnG/1+Qf1yPqTX7XftmeVqP7KfxFhsdNaFV8Famz&#10;AthmxbS/lx6YzmvxPkk8iSymjT5Sbj5W6EYUc/lXq5avdkfh/i4/9qwq8pfmhuiT7tBtAxbPkse2&#10;OXY/l/8Aq9qq6nGlzrWm+aG/4/C3fn5CuP1P1q3pcbpo9v5hP+qwW+jEdqrXh3a1p4RePNbG7nGA&#10;D35P/wCqvSex+S4NOWLUTL0IPN4dtxLEW2yTL5nTo54/X261peH/AIT/ABW8c+Hbjxn4O8OW82nx&#10;3UkFutxdRxz6hKi7mitkZg0zAfwoMk8DJ4rLgut2h22m6cd8028L7Anrn6Y969e8DfG34R+CPBng&#10;jSPFnhvV9U1jwHrsmraRb6bfCGG6uGeGYJOQrEp5sSNgDOB15Ocrdz7TI8twNfGSWNdlbToeL211&#10;Hd2kV9A7GOaPcvPBU5BHNOjPlMrIdrAhuVOenWmWdg2n6fDb7tvlKedwJHzE846nn8ant5WjkLIi&#10;tuBHzKDjkDjP559jWbR4eMhCjiJxpu6TdvQnEhkkLjpx8uevGCfb5g3p0qt563GIrgeYrKAPM5IJ&#10;7E/jz+NTOs7va20EE01xPKYooYYTIzZVmwqry7ZHA9+lZpY+e0irGs1vI0ZVUCNGQeQwxkN0znnO&#10;c1pDY/YuGMweaZPCpL4l7r82uvzRyPxQ8I6jq+pQ2NnI3lrBJJYw8bVccuo9yAT77RXnMkEkUDRz&#10;CRRGwfaMcA8Z/L+dezeKBc3Gh/arN831nIJrYv8AMd3ocdux6V5Dr3iF9bvzd3UYjZuJFVccfT/O&#10;K7KU+ZanoYmnGMtDpPBniBbrTLrRvL2LCqvCuS3GAGOTn0X8AelVNWu5ElaMrg1meDrO4k1sBFby&#10;48o6xqX5I4UAcnnHTnriuvk0S21bU7W0s7S5kuLqURw2drB5kksmcbAOuflb8ulZ1qfMz85zjK6l&#10;PMfa043U/wAH/wAEqeHYo/K8w5yud25a6rTFUt5RAVduPl7n1rorX9j79rW209NVs/2a/GF1ZySI&#10;v2u300PEiuQqPKykrCuTgtIVUYOSAM1zPh+4a9tUuXhkhZtyNDMvzoyyMhUj1BU1w1qM4yV0fIZx&#10;gcZhrzqwcVcvWFzLd/EHUIpp3byNLtVUSNnahVcKPTksfTn89q7uLbT7Zr+6by441G5m78cD3P6m&#10;svS7Xf461S5TarNp1kCuOHAiAyD+BJ+vHepNZ0tvEfiiDQL1j9jg09rqW36eY3mFAM/9889QAcYz&#10;kbcrPnsRThWxMIt2ioRb9EtR9v4z8My8Nq6x4PHmQv8A0U1Zi8S+HZX2x61H7E5Xv7iluPDOgOcy&#10;+H7P5jxst1Un8QBVd/AXhGT/AJgSqTyGS4kXHvw1Llj3OX/hKl/Ov/AWX4dS06Qj7Lrdq2AT8l4n&#10;QfRqtI81wMQy+cNuNscm736ZNYf/AArzwjKuxLa4h+YsfLujzn/eyM49qrv8MPDEfEF1eIxwS26P&#10;/wCIpe73F7PLpPSrJesf8mdFPo4upG+2aJHM3VhNaK3/AKEDVNvDXh5ziXw5p/4WaL/IA1jx/Dlb&#10;b/jx8RzRtkN5Zg4bnvtde3HGPqKefC/jONSln4+lCYOxWeRAOeP426D60a9Gaxp0V/DxVvlJF5/B&#10;Hg+ZmMmgRLuxnyZXTH/fLAVFL8O/B7EeTps0Z7GO8k/qxquujfFMJhPFdlcL12zOW46fxIf6UTD4&#10;tW4YC3srjgcK0Q3dP72yq9/uaL65tHFx/wDA2vzEl+FvhuT5UutQQ8H/AFy8fmh/nSW/wt061m82&#10;0127TK4JaNTxjrxir2m3HjhrdX1Tw8qyKw4h2tgf8Bf/AD+FSTeNP7Ol8jUNJZJG4MTZjK8ZB/i7&#10;HPTkVUY1HubxhnlTSlNT9HF/mV/+EH1eMMbHxxeqzMc+arjGewxIePw/CpIPC/jizkUQ+NIdq/8A&#10;Pw0hP8jx9T1qZfH1sAtw3h+RV3FBILnK7hyR9zqNw456inQfE3w3LKsAtbr7rMRGEbGBk9GHQAnn&#10;HA5rZR7oyqU8+i/foJ/9uxf5Df7M8fwlfs+s2sqs2ZB8p2+hBaMZ4+lOKfEG0Kx2unJdStIVfa0e&#10;B6YUEZ49xzVq08f+GJ0Y+fcJtj58y34ZR2yCc/SrEfirwldDKa1GvJ3eZHIp/VaOSPY5pVMZH+Jg&#10;1/4A1+TKY1DxjBMsMvh2OdWZR5yK21c+uH4H+cVpaNcahexStqvhy5Eivthgt4ZM9Ry3ynaPfB6H&#10;2NPtNa0Fp43XXbHyyRvMlygwPxPHetK8juNH1FoIdYgkkRSyyWdyHRl5wy46jr9MH0quWHYy+s4e&#10;PvVcIrddZIralfX94sxkl/eW+IbqNmDbdowMf3hgdcfkTWRJC8SLJPCy+cu6FmUhXXPb26jiofG1&#10;rqlrL/wmug3TyNbr/plqxO107sB05wCeOynoKbDqmm61bpqmlzN5br93cMx/7J/unPb8eQc0nyhW&#10;o4fl9vhr8jez3i+z/Rial5M1rsvLWOaM52xyxhgO/cVz9zpGhy/6zRLXj+7AB/IVsalIfJ+WTgjn&#10;LVmszZDRFlyOx5qPbPob4WpWpx92TXo2Zs/hDwpM22TRVO3qVmkH4cMKa3hfSDEYoxKoZcH7kjKv&#10;X5WdSUI9QQcd8ZrSSZBLmWHzEHJRWx698etMkkP+sRflz09Kn20jvjjMZH7b+855/h7oyMsiahfI&#10;y5CyeYp2g9Rwoqq/w6gjdWtfEkq9CfMtw2eenDDj866ZpznBXiq5m3PgD6ml7RnVTzDHfz/gv1Rz&#10;7+CdZtgRbeMyM848tlz6cbjTDofxCgYC28Yr8p+XN1Jz+GK6SVowCW6D73+f/r1E0sRHBz6ZNHtZ&#10;G0cwxD+JJ+sUYcUfxPt3bydZST5vvNImM+24e/tUzT/FWALLPotvMy/xeXbswPrkHrWxbv8Aap/I&#10;t43kY4AWNd1aSaVrcp8mG12MU3fvG28cdzwfwJ/pWlNVqnwo7MPHMMZL91h1Lz5bfjdHIyal4v3C&#10;XUfh3a3LM38WmrJuPfpkk1GdRnjh3XfwftY13bWka1khQHHqSAPzzXUX3hD4geQbyWRIY+TgowXH&#10;pwpxn1JA96xvGOk6p4e0e21rxde2clnIzeXtu1kAZcfwjleoHIGT9DjqjhJS+M9zC5Li5fxoKK8n&#10;I5+6/svfJNJ4GjDLzth1oNt/JjWY2ueF5ZDDH4b1SJido+z3Ltzn8c80yTxU+p3Ml54Q8MTX0i/K&#10;06Q4jHBHJ49vWtXRNc+IVpcLcatdW9vDyPJS3DH2yzgE4rX6nTW35I9r+xacVu//AAJ/qZt3rGha&#10;VN9nubzXbCQLu8u44P1xgHFC+I9MmX/Q/iBqke1uA0O8L+X0rqrzxZql9brbS6ZHdRSR4CyQrtUA&#10;ddzdD9BWOVOm2kV1YXrQ3ULeYjXCh4UHIxgjr+Jxiq+qR6Mj+yIdG/wf5ozpPEc6rtj+Iu9j/FJZ&#10;59ODn/Ckg13WnuE2eK9Lmfd8rNCOv/AhXM6uuk20szvrP2ieQn5kYtjj3/lU3hNvB+r3X2LVobpX&#10;3ZSS1kXuTxtYeuO46+1YSo8vUVXKlRoubei/ur9EjsvN1ssfMXw/dblySrBcY9sjmr2qwyQ+FFhv&#10;LG2t2kWQ+XajIbPqB3OMH6Y7VgP4Q0SJmWwnulVs7GkVc/U4xWpY6Mtj4dmgiu9yrG7sG6jj2+lY&#10;UuV1FqY5PKj/AGhC0vwa6etjyjX4mZiVcf6z8cev+fSst8PuLD5fz9a9v+EP7H3xT+OtvcaxpsK6&#10;fpkbL/pV8p/flt2Co6sowSSAeRjjrXUv/wAE4PiNYQzTTX0Evl/LtX5R07lsZPXFexGjOUbpH6B7&#10;aEdGz5otYJZ7hU3f8Cbp1/lWjHDeIzLvUbc/vD2Ht+P+eK950v8AYt8aWbSTanpqyE+X9n8uVAFG&#10;CX4ySWPyAcADLdeMRT/sk+ICzCaLbJGo8uHdwXLYxu/hAGfXOKPY1F0JdaLPH9NjZ4z9onKNjI+b&#10;Ofbr/nirH7hnMTTBt3bdkfU4rU134N+LLfxRJ4XjtJWuVYtHHE27eo/iGO31x70kHwK8f20zSaho&#10;V0m1ctI8ZKryPTP+PYUezl2J9odX8OfEmg6T4al8Laz8NLfUru8l3Wur+c0ckchG1FJGMqmW+XJU&#10;kkkNhCtG6vG8OtdWmlanqCXbM0U0Uce2NR0ZdwHzcZ6EA+lY914F+IEHltd2FwwGGh2xtubjII4/&#10;H6VoWmieM13SXWnyNt7zR849s81lL2kfsmM6846pXMifTZ2lVry33b+d208j/P4VWvoLC3s2RrON&#10;ZieW2kd84P8A9ati41vWCcfYfLfdgs0ff0wayNbtLoxte3MLJ5g3DcpHXrwacJSe6HTrTqfFGxve&#10;Eo57hbPSrdwPtEypub7q5I4+navd9D8CNawrHJdFtwB2/h0Az26V4P8AD+WW41bSrKNPl+3RB93Y&#10;bv8A9VfVW0wxxrDCWGwHb247HpWkdS3rqfOn7SVtBaa0sEWQ3kKz7uPmyR29QBXF6GoFpE4g+XYf&#10;ulvX6EH8SK7X9pkE+KSphYNHEoyTyT1PH+elcj4Ozcx+T8xWGIkDpj9Pb07U5HkZl/D+Z9if8E7N&#10;SW00DxBCItu6S33NnO77/Xtxnt619L3TtcQLFC3D+9fLv/BPKKSW18Q26r8pa2K7e5+c559j+voR&#10;X1HbOYp4w7cA4+tehhdaVzfC60I+hseFfDiomZ4VG/jbn3PfkV1VvdW2jw4Ubjj8DWXY6hGsSKx/&#10;3tppuvalFaxeeoB+Xj6+9bnUlGxcubr+1TkK27ovv7VyvjGDZa4STDdQM1r6XrELxebu3Z6DbVDV&#10;rB9auco+0FiPkAAIx+lAW7HGwLcxKbh2YYPr1/zitWx1G5uhulf5hnbu7cdq6OPwOTbrGkX8HzZP&#10;P1rF1fR00y5aCN/m6bfTP8qL9BWMTVNQeW7VDJ8zN+PWul0m7SGyWN9x3D5gf5+1Zdt4RF5c+fMm&#10;7LZzxx/nirGrA6RH8p+6PyoEa0l2v2fY8nsF6H/61Z87CONRAmPmzn1rH0XWbee/Zb25wq43bm7V&#10;11u+jXEa/Z5lZPUH2oA5PxHp017tkbG2sHWvEC+Hbb7GLfcsisWkx8q8j/P511fiy7gsZTHCMqc4&#10;5746j371wfieDznVpUGVx0b17/5zx9azlHqVF9xdL8RRCX7TI/uGB5Ndfp/jqKGPBRtu3h+x/GvN&#10;dN0DUmxMwZlblscVbu7h7aDyy23Geq4xWdyn5HReKfFiXbMRMPXr/n/IrkzerLcB2fjoF7msW7vZ&#10;88t1Pzf7PFWtIhu5ruMLufcw+7356/55rOUuY1SsjsLbTri6thJu28ZAY9av6FoSecGli6tzzitO&#10;20mS1s4mijzlc7cdOKu6ZpOp3c0TJDhe/wDhVcomzsPDOnQmyjVl3Iq8LgVZ1q2giVRZpjcO3etj&#10;wZoQS1WPyvmZfmrRv/Bs8cmVh3IeSwxxWiRjf3Th2laNDlRuz+tbvg6drotcMNu1sZAx2p3iPwff&#10;S23+i5Tac7lHbI/pUejSzabtt0VuR826qJTO70zR7e7UFSvK53VU1LRXtVeHy9wP90f54pPDuvx2&#10;SCJGHOOrVtajf2t7prOrDftJ2/1oByPMfEeq3ekSbEf8u9YmlfE3zbvyHmwyt8wIrW8a6ZLfyNMk&#10;p+8TnOa4O+8NXTXK3EMLb4zlmA7VUSXc948F6mdasViUbW9dvbP/ANet+30a6tsiRffP51xXwhvv&#10;KtY4robezZz/AJzXrXm2r2vlIy7nXru5+vrWcroFY4Oe1k899s/G4/3PX6UV0x0qAnJhT8loo5mH&#10;Mfz7LgjLHb+XP+c0q5fcmNvt6eppEDE7N3A/zilV9vy54Pt0H+RXyp9UdP4Ff/SIwjfOW9eOua9+&#10;+HwUwxmP7y/dO7oeD19q+fvBSkXcbMwC7gPnxxz/AIV9BfDsD7IsuMt0Lc8fgDXBiD1MH8J6FpMW&#10;Gj/eYPT5u1elfDws97Cm3aN236Yx+Vea6KY8gt97+IEZx/OvSvh8A97FI4z833tv0z65/PjiuKSX&#10;Q9A+i/hzu+xqY8ehLCvUdNkzYqH+bavbv1615Z8PCXghV+f6cdT/AJ/GvV9Kg/4l6yheuS3fv+lc&#10;FbfQ6qekS1bQn7T5i/Mu/Bb8f/rV0ECssC+W/wB5Rk1z9huLCRhjLZ+U5roLX5IVZl+XFYocmyzO&#10;QU27uW5x6Vbs2ESDA/Os+Zl3K/mH5cdM1dtI23qr/d67j9KYkiaWRiPLjPzfw5HFSli0O35vlXpU&#10;bjBCrnqAf6mnBlzwfvf5/wDrfjUlEUUpMnPPzcD1rY0s7TuVvvdVYDisyK3Mlyq4JUfd46VoW8LL&#10;JtYfd9DTVwNMME2oq4X2q3Ei+RkK2Wb+L8Kz4mVm2Ryd+mM5/Mf0rQjnYKqSjHzY4/z1q0K5Xlnd&#10;rlBDL83Xa3GcH6dKupundQu7bu53LjH5e9Nlsv3gGOOvSpLTdbSZc/K3zL79R+FUK+o+5t4l2lNy&#10;gkbh/npWlpSKsSkofl/2v0/Ssq+dyhVWYfNnGefvc/pn2rQ0RZJlx5jN3ye3saIk1PhLoiAZjt6n&#10;8fpTJI3GAQTgnrzVi3gCoFZDuHDbqkNtEX8xS39RWhhzFVI0i5d8NtO3ByCv5Uy9COiBVXaq4bc2&#10;3HOOatTKRC2yQ7CRtY4yv+NVL4tblV27ty5Xb6+hoAs6FGwZQZUZW/u9B9K0FhWQybXAwvvzWfoM&#10;kMKeaN7YfuzNu4H97p1PtVqNvMuJFDMw2g+WW7ev0oGrlSeBorpWRe43+9SyyJ5OyLcH355HX6VM&#10;yQ3UsaRxFjuxw31qOSPybpFP97nd9aCind3dtbzxyTfKy5yyISD+Q4P1rSt1Elon7zcx+6+0ZK/j&#10;9f0qlqEVu0/lzyCM9A3+e9X7REmiVYnXcp5ZeN3vj8KkCvbpJBcAp8o5+cfw/WquvC2Vy86bdoP7&#10;6Pkp+ArTaN4LjGcHj5eoPSqGtWk1xFvjZ0PTKx52noP5+h6VQEdmwmtYZAwZY5CN5XBOPXj3q1cR&#10;ONi4DN2G7g8ZxUMUL2VvskaP5Tln7HnrVyyaQyCFj8wT5uvNIdyvf3ENtbLNt/eGTBt2+UsCDnn/&#10;AD1plrd/agVhR42kJYLJyD7c1Lr0UkHypBHtXP3lznuO31o+zxJy1vtyPvK2e3UUgQW1mkn3k2bf&#10;Sm3mmlBJIWymQfk65x3H5d6tafJGlowLct0b8f8A61Zccl6k8qx3szK0mfKkkLL+GenTtRYf2jZ0&#10;6zmaJcL937oHakuPtNxIoW8eGRTjfC2Nw7DHQj60WMjXBYJcqrR7TsY4/wA9Kt6X/pbSNj5kkG7c&#10;nT0qkZyfcaLG4W2CpIGT7xDNjJwecVW07TbGHxEQjNHJNA0jbWO04I6+/P4/hV7U/KuI0t8/P5uV&#10;xxj5T/Tt9ar2mn2mlXcd5PcsvnSbfLVQfmP9M9foaZHMSag7mRobVNqnht7cHPXH+cVa3Wunaett&#10;JAFZ4SVYLkDoGP8AKquowmCdtx/eeYVY9h1/kKsNdRzQtp17cNKZpCIiq/cJHIOO3Xnj+lMXYxdM&#10;g1a+ljhiMcMLZM1vsCsBuPOep7H+fFbkrreRRvcXMbeWpjkbnG7sT6dAfrVJDdnU20ZQ0Kxw5DBf&#10;m56Ee1ac1mBE3nLu3Q4ZP75xSCW5kizW61uH7beMphBKLn5ScEAj1/Spr2ebe0MO2NUGfMboemR7&#10;VHDFbx3CvKWjCybIgqk44/TjPXFWL230+cMtxG/3s7o2OR9fakaX2MS4urm71u4j0hoY4ZI4yrMr&#10;bl5OeOOoB9efyqW9torKCQPMs6yKQs24blbP3SB7fzpddWKztn1TAjcygwsq53DIA+nvj/69Uks7&#10;u8tWlvU8uQMZGWFsI4zwe/OAD7ZqGaK7R5B+2dr+oL+yr44vZppYdvgu62xyBiDmFlI+hBJ+v6/j&#10;XIkk8tnO4X5Y52XYpIBGCfpwv41+0f7e8UJ/Yx8fPdwo8i+GryLay5CkLweo9f0NfizFlLmwSPiN&#10;orhl3HgE5GfwH869XLvgkfh3i5L/AGzCp/yy/NEOnzyyaVayEL/qcbSO+45H1okdLXX9LnYK22SR&#10;jGufmO1elN08wJotvM7HaYdwxgDGScV1Hhn4KfEfxB4Uh+Jdwum2tithcXml2NxfKl5e20eTNMkX&#10;VlXY2ehwuQD1PoS+E/Mcrw2IxGMk6UXLlTbscRJYQeF9ExEnmajcIEjVgFA57HPQ++OvSqkOnz6c&#10;sizLvuZH/wBJbnO4E5H6frW5oa6Uviazm8TAtardK10yrlzEJBnbyOdo4/8A11k/FPUtJ1LxhqC+&#10;BvMttNaRki82PLSIOhYdmxjODjIzz1qVFy2PucLkWIx+FVSFSzdr+hmT6pZI2ZJGwrYZhjnJPTnp&#10;+nP40yLVbF5o1gvt0e7LnZjjbwBzjqB+BNZVxpElyqo0yNu5y0OPqOGz/jTbbw1oelRNfa3r9xbx&#10;K3y/Z7USMzcnGGkHp796v2JVThHFdGmddpmoXGmapp/iLRr3yr3Sr6O8sZeSFmTlfp0P8+cV1nxk&#10;+OWqfH5rGw8U/D/RtL1yCNjZ6pp8KRyXi4AMUsgJynyfKpwEZuAA3LP2b/2C/jx+1R4Rt/if4E+I&#10;Ph3wn4XuPER0i21PxVq92WlvVAZ1WO1tJTsVSGLEggE8NgtXv/x//wCCPXxm/ZV8PaX8TPHn7UPw&#10;l8SaZZw3Fy9vpeuXzzXBgQSSxxotgUDsuFUSyKNwXLAnjWNG0SsLlfE2U0pQw0lybvun5Hy18TPh&#10;b4q+Gnwz8H/FTWWY6V40snudN8y1KPHGsrRqx5O5XKllI2nBAI5zXhep+B9R1/xV5Xh+0ZobxDP5&#10;8ikRwJwWZjjOOc9MnOBk19L/ABZ8YzfGD9i/wz4d17xDNHe+AtQi0rTYJAWWW3m3SJEhGSjD7PIe&#10;RjDY7HHFww2Oko13JMyLu2cybvL+baQAW68dO/4cZ39nLQ+izLPpYPC0pSjdyXpr1KOhfANdH0GQ&#10;3/j+BdMmmhTVLjTZF852y2wBGU8cFvTOBnkZ/Sr/AIJ9fBb9j/8AY+0Cx+PXg+b/AIWH44a3F411&#10;4mso4razYDKwwqm88Mud5DMzjIAxX5tyy2V/pq6DcWK7bS8NxbsvGxXUrInrglY25PGzjG452dF8&#10;f+K/CskGo6Jr1zbi2mjfEc7AShcHYwBGVOACvQjrVU8RyO9rnH/rRgIVIxqRbv26H31+3J/wVN+M&#10;Xxd0fxFqOs2On+HZNU8JnTPsNvIjfu3gmEkZJQEvmZstke23arD899S+HjeAdJ03UNfvrWX7Zo1n&#10;q7Q2rNK0EN7BHdxLI3H7xln+ZVJKngkNlRR1LWvF3iu9bVdV1rzYIJgSbyTzlGc4yHyHAOfU8DPP&#10;JqeH0l19VsL6JW0mxlcKoZo2us/cRsHsuOhyAduec1m6ntNGcPFGZZXmuX+z5uWzTv1X+bexp+EN&#10;A1PXdL1r4sz3mnwWq6nYaZa6fNebb65Vobl2uI4sfNDH5CRyPkEPPEFVgXKDxGTx2sbkg/8ACPsw&#10;28ZxOv5/59K0V8lFwbfy1VdqoseAPQD0FZ19dw2XiO1uruPZFcaabT7RJjaknmB8fTgfn7VSij8m&#10;jWp4rFS9nG1oOK13stPnboaLK+cBzx92hAWYYbp7/rT3iVWIdNpDEcryPajy1JAzj/armkmeFcau&#10;4d/p6UE5GPbinTRRwXDQRzrIqsQsy52uB3GQCAR6gHnkDpTdwByT/Dn+lQICGDYb+IZ+lOB52/xf&#10;/qpuVA+cemH64H0NOyTyq/NnA59qAHryoUDP4Ufu87t/y/j+dW7No4oJhPAskjx7VLZynfPHfgdc&#10;8ZqOKM+YxWIsPZc5H4EVpGIpR5Yp9wdY0Plq+4cFsdvev0Y/4JYf8EqP2cP2hNJs/ih+1NbLqkmu&#10;My6faXEwEMdvEhypBJT+HO5lJPQEcg/na6GRd4j8vsu1Rz6D24r7e/Ya/bP+HHhPwC3hD4nad9s/&#10;szRLy2to7G4Ec9tO6FoZsAZbaWPHHHOeMHohL2cj9A8NaGDr51NVviUXyp9dVc9t/bW/4JX/APBN&#10;b4XfGHwDonwk+Di6tZa5qctrrWj6b4iuwlyfsl3PhXgmXyXAtxtI+RcZK4DBvS77/giX+wD4+vLj&#10;w54Z8N+KvD9zZ2tuLqytfF32h48xAqSlyJ2VcdypBKcd6/OXxJ/wUE0yy+P2gxePPG3ijQ/Dul6h&#10;dTrr3gq3gm1KGR7eaONxG8kSSDfM+47gdpI+YHB/VDwB/wAFb/8Agk9458OQxeM/jNfx6k+l2en6&#10;hqHiLw7Kt1ePAgIkl8hZF8z5Mk8dgDjgFdVZWlTlby7n7RWwuTV6roYmhFxtfmfLa97Wte97a3tb&#10;zPhH43/8EZPgveftKeKvgD8FdT8cRX2g3FnFNrWsaxYTWrbrGG4mAggsYTuAkUD97yx5GflNP9t/&#10;/g3x1v8AZC+DEXxVs/jhHqLwxyC7s105i0jhWZRu3qo5Kr8qjgZwTk19BeBf2ofhj4o/a71bXvht&#10;8b9L1pPFWuxTDVjFPDFDNctGNjeekTIqyDjqoj2/Mfmrn/8Agrz+3f4r13w9qHweufGK302n3eGW&#10;wb9yYwVG9ckMznpjB25zkiujD1Kd0p/Mirk2W+xbp01a2ltj8ePPsdQhZ7W+WRfM2t8hXAK8Z3fj&#10;9Kv+EfF1yk3m6VJDefZWy1vu3Mq9x1yuRXdfsdaR+zdrPx20NfjbcWcOjz6hMbuK8mnTcxikaBXC&#10;Nt2ed5annGPvDGQfp/45eAfj78UfC3xf0L43+CPCcWj+EWtLj4O65pL2UczRzX0cbW1ubbLS232R&#10;mZo5m3qyq20kEhylTjJpLQ+Rw+U0cwpVufRRbjaS303XkfMllrEF/o8OsWDqvmKTJbhldoGyy7WH&#10;XBxkZHKmuF1AL8PNTOtWEEk2i3swW7t1Y5tnzxtHTHofQEeldtp3wb8UafqmleItOtIdMjm022h8&#10;Q2lw3SXYvmMn8JJbkDPB3YJDGr9z4T8JK72HiTxTatDINs0cEYlBx2IBI6475B965ebmn7iv6an5&#10;fLAf2bjJKmualLdN207a9V0ZwF94r8Nz7jDr1v5O7aHkyg7evNa/hLwV4n8fyiTwfok13DJIq/aB&#10;xEu7pmQ4XP8ATtV+x074Q+Cb9r/w54QW8ulb93cXSb1HPUby2PwA4JFeqfDv9ujX/h9qFlMfhB4X&#10;v7G0k3SaebIW6XC/3XMYGfY8H3rX6jjJw5oQfz0O6jhMlcknXcV10v8Akib4Y/8ABN346fE69jtd&#10;O1/w7bSSybVt2upJZTjqSFUcD1zjjtXn/wAe/wBmLxx8CvF83gq58WaH4gvbWJWvl0O8Z/s8hz+7&#10;O4DcwHXbnB9sE/YniP8A4K+fCHxh+z9deA/D3wGHhHxjes0UmtWdyZLe3tywOIwcuHIyucnuRgnj&#10;5+8FeF/BfxG1Jlt/FL3V7MvmNuZSG+m5hk/7IyfauvJ8kxWMnJ4r3Utl1Z353DIsDh4U8C/aVJfa&#10;vovK3dnzTq0+taSWN7pE0Z25bcowOcZ49xVbQtUvfEGqrpWmwRyzNHI6r9oRBtjRpHOXIHCqTycn&#10;oOcCvpf4hfBR9Ns21byLO/t4GC3CwvmUMfVQMjH0GByeK+cvHXwV8G6l4lWey1a40BWmxcX+n2/m&#10;NEp4LGEOgkwOwZSecmu/G8N1qK56Urrs9zyMDWwlSr7LErkb2e6+et7elyOS8EowSuBxw3f3p0AR&#10;xzwDyMVwdnf694Y8RXHhPxDdrNLCc290owlzF2deB2x7+vINdJYasWO6JznGdrdvwr52UfZVOWaP&#10;RxWXVMPondbprZruad3ez6fI4gkZVLArsbpkD9efwqz4V8U6ks8xvk86CNMMJOep7561jz3bXMvl&#10;uzY3Z5+h/wDr060mMQlMT7cxgMpx83PbOK9KnK0VY/VOG6a/sWimuj/NnSTeK9TOpLHot6Y45PlC&#10;s5CIDwevbnuK4/wDe6ZJd3c3iTQodSCahJ9otrtWZGABAUD8cn171oDMrqAFj+b6fl7/AM6yfDcL&#10;Qy3vGN19IVXd05x/LFa+0ke37OHY9I8LXmh6dATYaVbLbuoItYYhH5OB/eLYIH+7zUC6voVzN9lu&#10;LeQRoxJkkYSEdAeueOK5rTdQaO4Nq0qqrfz9P5d6sK6yyNHt6tjgHir9sxPDwkHjr4j+A9N0+50X&#10;TvDtmbvlYrqK1WNl9wBxnp/OvC/EnijWL+6Zbu8JVjyp9+ldN8TdSTTNUmsrO2DNJIXe53fOSeBz&#10;/dx/PPFcHOxU4AxzyA3SpqVnKNjnlRpxexWMsvmZwF+b169M1reBmY+ICyt/ApI3e/6+tZTKi5kY&#10;dPQe/wDhV7wVcf8AE6RlXkMNpI69cfzrlqSfs2cuMjfCz9GemLOS4dgPu5/CtzQpWkXyopfnZgSj&#10;9GAPQ+vPp/8AWrnoHDlWwMt+RrWEqbWkIXk5+VQMH0GOleLTrexqc7PgcPifqOKhWUb26fgez+Cv&#10;2hviP4O05dLsJojCq4ZVjG7GCOvNakf7TXj57szX9qs0a8+VIv3cfQj39Pwr6F/YL8A/CO9+BWm3&#10;vix9LmvrreZWuCnGXY7WDDORwD7cCvb7z9lv4J63AWs/DFg6MP8AWW6odvuDzgj617dPNqnKktj9&#10;QwcMPjMPGta3Mk7HwLdftFavdXDzzaWPMb/lornPb+lKvxphCxzXFn+88wN94dMdOe9fWvxA/Ys+&#10;FVvEskHh6KFSNqylVJ3e3HoeevH0Fc2/7A3w48QSR+UlzB+72l4XK7umTycZ/LvXTHNpnQ8DTsfO&#10;mjfFPwfp+oS6utk0F1cEG4uB9/aMnGfStX/hZ/hS7YLJkkNkMygsO/r9fyr6a0v/AIJXfCPWgq6h&#10;4xvLRpNo3SYC+vofz6Vvaj/wRq8BXOlq3g/4tpJM0gUpdSgqAT8xB6EgduOa6KeZTktEYywdNbs+&#10;SZviH4Yv7kTJboz/AHd0gH9T0qa28ReAcI8thbSTNuLGZcjliccjsD6nj8q+sp/+CHuryxL/AGJ8&#10;VkaTau5ZLdSQcc42n16d+K8T+Jf/AATj+IvgHxhdeFbLWIro2sjD7RnCyMO4HOB16n0rT+0lGN5R&#10;Jjgoydos8vntfh5eSgf2JYbuf3hgXvj2471z/jP4ffCHW7R9CKpFdPDlJIzhUB6A9s8Zx14HrXoG&#10;q/sY/GSydjbWyybflXbnn39MZPeud1f9mn4jeGjJfappbRLAP3kgUnP4+vbv1+tT/aVGXRFf2fUj&#10;1PA7H4fzeFvFFrZSfMpv1X5T8rAN1B/D/Oa+int5YrWMSqAduQy56k15Trfh/WLTV7G5axkklivU&#10;YmMfKFzy2eQKh+O3xy1ewgttA0M/Z2biR/L+aTj1PvWccRSV2jOpTlTjdnJ/tH2l3rXiiaDS4Pmt&#10;0/0htpGzHXPv9awPh3ockMUjAt/q2DHr2JP04z75pltf391aXWoahI8kkhXe2fz6A7ufbt+I3PC0&#10;LC1ZYht7sPXH+NZ+2U3ofN4nERxDaR9If8E545Liz8TQQx7Ss8Xy7evyng+1fRt9pd5cosdvO0Zz&#10;95Qa8B/4JtvGsHiZZW3SC6hGdw6bW5P1wTX1PHphnm5XGfavVwcr0T0sLH/Z0iPQLTyLXYx3HjcS&#10;x5rnPGfigLqDae/+rHBwueK9Bj8Pu0DJEvPVjj8On9a4Pxr4YaO7a5uF8vd/y0PX0BrrOiSaRqaH&#10;caTHYo9zdqrEfN34/wD1Vq6LqGlxSrHA3mNwFPf615xDZTTvsFw3ynG0MeK6fwhJLazLvRdq9Wbr&#10;RyiUuh6jZSx/YmneP+HOD1xXn/i2fOrmUx49Vz/n+ldhDLLPZ7kPRQPSuV8SWdud09zLtk3fKp6c&#10;d/8AIpctinIZaaiJ0WODhtuFz2rO1jQLu6he9luOn3vm6cVBBrFnDcMsT5ZePr+tZ3iHxdcjdZs7&#10;PG3Bqb9wMwaVZC8YxHc27t61u6Pe2WjhUmXIOQq46Hsaw7S/ilnRHG0sBtNaS6aTCszHK/3tvUUx&#10;alTW9TjvL1uG2hsRlV7e/wDhVZ9Am1yPbCCpxnd681b/ALN828wTjn+tbtrc2ukxZwBx6A5paAuY&#10;wovDSada/Zbh+2O5zxjFcH4td1dlBGN52+ldh4t8Ur5nmxSKyt3/APr1wPiDVJLxt4+Zv735cVjU&#10;5TaCfUyNwefywfvMOMDgV6N4E8NtNGjSADlefavObUbbgOw24YEMyZH8/rzXfeGPFksDJHllPXb0&#10;xWMLX1NJbHsGg6HbOixNHubALZ6GttNMtba5XyIwMDPH0rivCHix5XVxOp7bc9fpzxXVT64hlR5Z&#10;FjDfwmuixjfmO88KWixx4xu7r2zW9IBL+7CDK+2c1y/gPXEnXy5G+XPVjj8K6sbTIJEce2KmRGxT&#10;vdFaaAoFLNjkDvWFfeHIAjGaPHf6V2XmIzh5XGRjqetYnim9hO5E/uDhRTjcm5wutXn9kfvmYhVI&#10;x83J6Vnal8QoIolMcjbdoLbm689f50eLku9TikhQ7V/5Z8VxreHtZuGZJ4m8tuFzmtSX5HSHxVDf&#10;lUgiX5jjLSVvWGgLPGJ5Dn8q5HRPCF9bOIijFWPYV1sFzf6cywXEZ2noWHvSuNc3U29Llt9PXCw4&#10;x14/WtS38ZvBJ5EcgZtuOTXJ6jq6Y2POufrWfbvcJdrMsrbf4uf/AK1DEd1L4p1nzG8uaLbuO3dn&#10;OPzorCGpM43G2Tnn7woqdOwH4gKABgZz1Hv/AI0DrkKOeG+ahgS2Rnr83OO/+fzoC+YN6Dd36dP8&#10;4r5M+rOo8DruuY5Gz97738696+HshFosalVC45znPTjNeBeDnC3ixjd8zACPd7//AK6978BlVijj&#10;IUdD0wo/oBXDiPiPUwvwnpWgRiRCZA3mdF9PfNekeAuLqNdvTBbB4rzvw1An3t3su0dK9G8DJHFd&#10;88sOVY/y/wA/p0rgPQktD6F+HMi/ZlQDvj+XFet6MCNNTAAPp61498MMG3UoNzY6Bunvz/jXsOkE&#10;GwU7uvb0rgqfEdUPhLVoBv8AlOxfWugi4hUMG+6PTHT/AOt71haYnmPtYA8+lbq7UGFPv2rMbCQ/&#10;dy/p2zn61pW86F1Tbxt5rJu5zEyokTMrAlvT0qxGVKCQNjb+dArs1JVJXerfL0x3x9absB+VRx/C&#10;fWm6e0koAjBfd09fwqSYFW2yALg45/hx1oGhYiRt2DDeo71p6bH5rM7YOPQ1lozmZY1+bj/P0rS0&#10;qQxllkHy7f8APegZaVdkm4N9PamXevW9iVjmcbi3ykjmpWKlFkj7+9UbvQH1WaPcGxu+Zse/v1qy&#10;Tp7KX7bbxzsPvc/NRbJ87HOdvA3d/wD69LYW62tv5GWbaMfPUqZBJzgdeP8AP+cUySK8hL7XjPzB&#10;sY28YxVzSGe2iZlG3nJ9DVeRkEzKT9M8ZqTTncfMV+82N20nn0qo7ky+E1obgSxeeiBWYDd6ZxR5&#10;pR8CTae25eD7VZSNPKKTR7WA+93PNV1i3PtfIk3cN1/pmqMSyiI0PyuoNVbyxE0yKpDDHzKvBHH8&#10;v89quWiNEypMVxu/E8nmm3saF/Njb5k4+7096AK6Rw26BxL2+TH8PI59+9Dsrus6ThXXr6n/AD/W&#10;o5d80YIky3Qr/WpiolYw3NvFIF43bRQVzC2joszLJHtY5JZf4c96tsYbuTy5wqyr/F2b/wCvVctL&#10;GjNFh+AvEYzzzgn8DVryLct5sjbQCA/pkjjH5igdyhfxxifDHcqknb6f5/rVi1nmilX7NArR7gRk&#10;Z9yCKikjZ528zH3jt+Xrz+tXhFbeSsvO6Ncsy/eDeooGTQwxyXcYvZMcje6du2cfnUd7HJszA/Rq&#10;ITNN/pPnNK6xqrM4wBheMj+XWnNIoRAzcbdwZe/bIoJ6mNe3EtqWX7F5iltjSN05yMYI/Wruh24I&#10;jmuCNyx/MI1wCMf54qOdEnkkEwzG3PI5/wDr/wD16LOcwlF+0qFVlHzKRlc9SPWgo0Lm3tnXYkm4&#10;Zy/y4qnqlqY7AyQO0ys3ys3UN2H51oSrGCoZ1KsvysDndx/hVXXNQ0uzsY7WGfDOwJVUJI9fX86X&#10;KFyGKBbe2aa7l8tVUsxXkgVG9mFDTQHcx6M1TXay20H2tbhSWX5hI2eOmf1HbpSXMax6f5jHO5f/&#10;AK9Fh31K1vYMTJdyxee24Bl3FdjD/I6fnWjZXl/Fbx3FrG0cyuw/eYIZcAc+ucn3H61X0W+eDzjA&#10;6sp2+ZGy8njrn/P8qvtCs8O+O6aMbt0W5uUbnjPp9aaM6j1LAWOUrPEcM3RW7e1RfZGsZxdXa79z&#10;DYrEfJjPI/OrUeCd0/yhhllHb6VUnimjvI8XO50kypB4I6/j/WquZFq5t4d6ztIsiSNk7W+v/wCr&#10;8RUOupFa2+3T3aRuv7tRui5wD15561YTAuMtCqqz/vI+/wBRVX7CHmuv9KZVLAYx17jmjmBEOlGZ&#10;r1ZppEkmW3+aVfuuc4NaMkHm7bppAvlfwhenpn/PSqeiW0elzzSrZqN64W43Fl6/oas3lta3U63U&#10;ZPnQybZMjHpj86kp7lHUpJrZrWaS4ZUkmZZF2gq3Qgk9ueM/h6VavIgsf25WUr8ysD34/rVfVleK&#10;6jSZldfMVkaRflBHNWbx90iXMsWWaMbo1PylsDOPzqWXsYFtpsL25ms0eRV+800xIHqBn09c0k7G&#10;wtPltlWI8KG3NgMef0q7rljNDbfa9Pk3L12rnIUn/P5VVLz+crLCV2nMiM33uD0/H/PpJpfQ8j/4&#10;KKW9xafsfePIH2r/AMSVm3sxw3zocY46jI/GvxVfy1ubOKM8Nb3Jy/0+vv8Ap+f7Mf8ABRHULeL9&#10;kDx1ZxIQv9jo43OBtJniBXH05+n6fjTqhNi1nqDwfIFkV2/u7hwcfWvWy34X6n4b4s64/Df4X+ZD&#10;bKsmlwI6qUaH5flI3DJOO3+NelN8f/Dx+GNj4f1fwNJdeKND0PUNF0XVheSLElpeRyxyB0ACsVE0&#10;u0nG3f7CvIfKlSJYbXxIgVRyJFIUfTH9cU0vrLD/AEXUNOn/ANk3CFs9Rwea9KSPgMlx2NymtUqU&#10;WnzqzubXh6PQ9b1a30zxFqP2FVuFjuJtv+rU9W6HPBzjBz27VjePdN0HRfGmpaT4W1Oa+023vHWx&#10;upsbpos/K5+Veo54A9D3rR8K+CdU8ZeK7Hw3fa3Y6fcX9wsQmvJv3duh/jbHQD3IHuBkiL4n+Gbf&#10;wJ4x1HwNbeIbfV4dNujHHqVvGFWb5VO8YLdRj+Ij8Kcd73P0zhTmnh5S6fk+yOcRQH7ndw2O9UPG&#10;cx/sXy/L3Rtcq8i7RyQGHH5/T9K0NvVCdvsBkgf1rN8Yhhof7ksu6Ybk6Z4PPHXn275+uv2j66xr&#10;/D34l/tj2/wpj8IfCW08aN4JttY+1yTaWs66cl9yoLMuI1l2uRkkMRgc4GPRvHnwt/4KF/8ACKQe&#10;P/2hPAnjix0m8mWxsb/xBcFo5ZjbLP5S5c4Jt5FfgY2kg8qwHkmn/tn+IPhj8IYfgXpV9pkemSXk&#10;l3HNfWsImVyxVtrE7gMcYyRz713F/wDtzfFH4tfDPQfgvd/F6H+ydD1aTUrfSzGqmG+aJY2nZUxu&#10;cKCo3Z2gnGMmrvaOp52OxFGjTvNszrHVzp/wZ1PQr6w2NdeJ7C7ik8zEm+KC9hx3woW4c9MkjI4z&#10;nIlma6KwhvMZR8x3cbicg/rjjHSl1mLVm0SHVNdu4723vr/yrO4ikZVE0QUuSOBkLKvbo56nNWI9&#10;NvHjaW6Rh5nAG0g7f4e1cFWR+fZ5W9rhYSWqV7FVMC4kbysLuwu3snOO/XGOlWp50OkfY1VWxch9&#10;yqN5O0rjpnA6/U96kgsdqtGVUfN93cPpSxWKl441hjZfMAUbto/T/P41CPjpV4yqJtmE9lc+I9Wf&#10;w9aytDa2rg30y4zv5GzPTI5BHrzzxXTLPp3hvRWkkCw2scfllfLDEZO4KCRkHPcY754zVPw4sbWt&#10;9LDE0cf9uXSoGxkAFBg4z07f/qqiLIeKfEt4NRKmz0mYJHa4yJGO7BPHPTOPoCMZzrGxhmVaOKxH&#10;sZO1OCTfd7fi72XYYJPELRf8J4Yytux2GxXJYWxG7dz/AA5xz1ztbpkDo9O0ZvGtt/ZOn2Mt4bqJ&#10;jDFbwiSQfKRuVe7AZ4HPX3okuGMnmlj8v+13969i/YK+Bepat4u1PxfC0cmmWp26bDHvaS2m2rvL&#10;YAwuxlAOTuOcgHBO1NKclEjLsPHP8bDD0V7OS+Fr+Vav5rfzPJoPA/xZ8KaBLc+M/hN4uhtdNLLJ&#10;rieFbo2YhXOGaYxhVAAH0H3sEVjQeNPB17J5FjrqyPjKxiFidvr0Ix75xz1r+ij9i/Wf2a9K03Sf&#10;B7eA7GTWNUt2jure+t7eQ5h8xgyq3qSi5buf4dhzY/4KAfAv9krxf8EYJ9Y+Bfh/UtHsdUS4msRo&#10;sKw26bnWWaONtkQuGKtCrMUYEt8w2jHR9VhKfKvvPva3htgay9p7VqT3ta1+9rH87MGpafNJ5Vte&#10;KXxxHj5jwex+n4U4fPxs+oAxX0d/wVD8NfAzwh+0nofgn4Qfs6aZ8Of7PsbhbvTdN3LJMB9pKNPm&#10;WUGQIu0sCdzKx6bQPnU28kZYTRFWVQcMvPbA49iD9K46tDklY/OuJMhjkGMVCM+a6vf5jQoB6d+K&#10;s2dvFJuaZ2VFXLNx1JAH5kj86iiQmb8QufT3rc8P2Wm3YkW8tywZQF2zFMMcfi3T1A55qI0zwqFL&#10;2lRJmf8AZ5JJf3UYDNgrt7enT8f1rQEFxpmnGO5triUSqXtYY0AaSXb0XPLkjK4HJJAAJwK7SHwP&#10;FcJDP/ZDKLiNZYY5GC7lKgqQCwyDkfN35xXQ/DLxbpvwU+PfhPxlqXhm0ls9LvJIdQW6y0YhubWa&#10;2diSV27Y53kDKQwMan+EVuon0mT5HTxmYU6dd2jJ2PLNft/E+j6hBpHxD8B6x4Yvp7NJbC31vT5b&#10;drm3H7tXRZURmQ7Nu8ArlcZyK5fWJZ47rj5fLwysvUnufx9PavuX/grr8Vfh348+BXg3R/hvDpdz&#10;Fp2otcabdWbRSy2lxMF88nDb0EwjgbaRtLQHkHAPyF8NfhF4i+Maw6hp72drZ3Fx5UzC9LTRnP8A&#10;cMagDAOG3Ecd8HEVuWEb3PoM74RqZTmEJ5cm01rqlZ/eeby2+l3l3595HDcTBcL5kYc5H4dscfTN&#10;dFonhPxV4ndRomkyMWYKjtlQOPpXoHi34F+F/h747XwtpO7UriWRI45FyWmZsEdfUt2wMAGvdPA/&#10;h/4k6f4Uh8PeE/A2l6fIs2HkMI+0sc7cs4TdtyOjHA69KyqSo0aMak5pcxOHy/OcfinSfM+Xfd/c&#10;eG+Gv2YfjTomoN4k0TW9W01lt0a8kg08yRxxqOGYkgds5PGTnB6Ve8Zap4X8WaXJa+OteutZuI02&#10;SzTRvG3HTJXAOPxFe+ftF/G74x/Cn4TR/DzxhqVq0WtNuuFt02ySKowAW6lcHpnFfM+j+JPCXiO4&#10;+w3Ya3aRhuZT94f1/LtXpZPl8cyi5upZdLdTszrOM2yGjHC0XLbVPoZmgeLvBvgpnbQvB9uJFfcJ&#10;ioO856kkZJ+uTyafrXx48eaixW21P7KjLt2QxrhuevT/AD+tfV1l/wAEXfip8T/gHb/Hf4KePNI1&#10;+SS1+0XvhsKYbq2jxnKsWKSHHJGV74B7/G/jjwF4i+H+tzeH/E2mTWlzbvtmgnjKshB6H8jX0FPK&#10;MLGW3NbufHYjGZzGKnWlKPN17/NfqZ2p+Itb1aQy6hqU0hb+9J0/KqDEk7fX2605mjx/9b/PrTXk&#10;K/KpPSu6nRp09IxSPP5pT3d/UchtpkMdw8inblGXHX8R0qskUQf9+flH3tv86V33pycY53Cq5uCI&#10;lDtls4+tacsexpCMuhLPHCnzht6g8Blxmk0vxBqmi3azWEjRyKwZGyOKqvdDZ5YPDZ/z+dVLh1jc&#10;fOfox6Ucyjqjpp076SPWbX9o3W77RRpniCGOdlj8sTxqEkK9g5HL47cj9K4PxHqNnqd9LcaexWPy&#10;wVEqgEkLz7DPOKw5L5IrVlRs+ZgsPQjIH8zVN9YPmqvzHs2ASPxPvWk8U5Rs2aRwspS5iv4k0uy1&#10;mGNbuJWaIkwSD70bdMg+nqO9cq7TafO9rPJ+8VvvK3ykV1d3MJNzx9Dz8rda5zxFA14v2qBvmjHG&#10;3v3x7187mmDjXj7SO6/E+gy+Urezlt+Rrpqml39pb/2dZyW7Q26JcNNN5nmzY+dgdowDwQvJA4ye&#10;tPsL3a00Zi+9wGK5K8/5/wA5rH8JSyPZNK2dxkbd7gdP0rc0YRNcTSXsHmRqu6SMMRlQwwMjp6d6&#10;8uPMoo/WMnpuGX04+X6k1qvmt8g3YbCqx4HP/wBesXwtI8k980V150K6lMVbbjc2evPOMYrolWKJ&#10;5mtk+XnaGJYrznHGc4/p71xvgOO7t4byGYMrrqExZeePmH9KpXPU5TqraOL7ciNjdgnd+HIqxbBP&#10;OJj28E7VYDmqMRlkvI94+Vefr61MiOBh1JIBwM4z+XrRco85+MF219rkaCEL+7xtHGfUn35+vFcX&#10;dQNGu58bmXpnoK7T4stAmspuX59mdqj7renqRj9a4254GC3zddwH/wCqkzlq/EU3JEbKU+8pwOeO&#10;OtTeE45rfUhsJI3DafXt+PWonBXlenUbau+FrSSbV8xofu5YL6Z/xrCXws5MTb6rP0PStEUylZGb&#10;d7cH8PetR0kMpG1uFXGYyOwqHwxpE1xDIY4VIjQPI2QuOcd+5JHA59utbFnBLK/l+b5azMom28k4&#10;6A/r+P4V8/UjzTPyzFVo+1Z0PhPUfEmj28MCXF5FHMpaFYWdQ2Dg7cdeQenAwR1r9Af2P7zWj8Et&#10;Il1sXMVxtkDNdMTJjzGwevTGDj6VofsOfsp+A9e/Z/8AD3iTWrNbu6azeRJriPPl7neTauQcKSx6&#10;Yz1PXJ7bWNG03w1fPpVigjjRsBBwM12UoyUUfoPCuR18E1i51LqUfh6K+vcqapd31xcRpLKzKrZ2&#10;54GRXaeEoQqpKhwwUfN+FcRdMhuFkBVF3fxE4Hp1r0Pwz4E+NfibwTqXjj4afCy61nRdGATU9aa8&#10;gighm27vJVXcSSuAQTtUqAwyc8VvE+2l5C+LfEMejwJCz+Wx3Ko961PhvqsuoPFNG/X+Lcfu+n61&#10;8++IfEXiT4gOuo3OqvBHuzHH5mDk+w9f1r2z9nnR/EFh4Ss7nXbWaKSRN0fnR4bb/CTn1XB/WtIu&#10;SkJxXLqe1WmralaQL5dxIuBwyuc/nXEeLvD1lLqtx4hv3aaS4kZ2Wbnbkk9f5ZrotQ1/S9EsY7jV&#10;Z0hVmCRlhy59AO/4V5R8XPjZaQxmy0ifM0cn+rWTLj3P93n15x61rKTkrMzjyxldG1Z6Zp2pTbBA&#10;vzNj8c1h/F34Qtf+FpRaxrJuTb94he/+NSfBLxVfeLNPa8v7FYWErKPKX5VCnbn26Z9OfwrsvHuu&#10;6ZbeE7iCe7RtyBV8tvfntx+PFZ2NubofA3xb+DVn4RszOzCR5JPmLAdMdsfjXxZ+0rp5sfFFm0aD&#10;/WMcDtz1x/kfnX6I/H3WdM1OB4Le6WSTf8wBPNfAH7V9lIvi6yCxqflYbh97rRS5lUscOacscK5I&#10;4e1BTTHkdDtjCspZc5OeP6/rW94N1FZ7Bofs3CuN0h75PX64/wAisZ4Hl0maGMfKUwzMOmKt+Eml&#10;t7Jog+z+833s8HnH1/rXoU/iPzuE/eufVP8AwTUdE1fxMZ2VY91sVyD1+fgD/OeeeK+yLV7GFgu8&#10;cf418X/8E10a61DxVvyfLW0dcZ5z5wJ69ce3+A+pL3XWsbny2nZmZuuQAK9zB/wdD6bByi8Omek2&#10;0tuLbzmK428+n0rz34g67aSTyW0bLuc4G5f8+tNvvHX2DT3UBixXAy3Ga8/1fV5NcumeRmMm7Oa6&#10;pSOnmubnhq1ja92h/k/M/Su0s9Ps0j8zb93muB8OreW0iu7HHA9SfQda6G/8QpBa+VbyDcfvbj/n&#10;86OYUTrbK9bdhSvl7flA/wA+4rm/HbXE9yADwerA4/z2qHSvFdxCrRyA5HHTGKq+IdVvNUhbbiPr&#10;jav+fSjmGYcls5OJGwy8bj+FZ/iDUoIcQwKrt/Ew7ew/z3qu9xq0KEXaSKWyFB71csPD4ubc3000&#10;YVTlU28/Q/8A66mQ42MywtdXu2WeJC26QBvmHy9Ofr3r0fRLG8udJxMu1VXBXnH9f51zOhgwybUK&#10;LHu+c+35Vv3/AIztNPsfLidflAJ+bknrU3LViprNza6OPtAfDA88/d9643xF4ra43+VJtGfX/P8A&#10;9fmjxL4ilvXO1N2c7QzHk9v84rFg09tRffNIIw3qc4qJS7FxiZ93fS3b5JZscKvJOf8APNaGjeB9&#10;V14mWWBkXGfwrqfB/gOzkuFkki3n+81eq+G/AtpGm4xqOMjco4NQouQ9Lnjtz8K4LO3WZLFnbrz2&#10;NZ//AAj2owv8yMqr2xX0Pc+G9OePyWVWOO3T8awtX8M6PFbMPJXPrjHb/P5VUqfKDseM2t7qPh/U&#10;43ikYRuMuqnoa7GbW725C3Ky/wAOQB25pNX8Fx+aZ16A5DN8tU7gyaXH5LD931Uj/PtTjoZ+70Ow&#10;8J+OLnTWVribrXpHh/x79qRGjmVh3U8188trE7/LB1/hrrvBesanbQC7L7lPG30q9CJRPaNS8ZJb&#10;oGeZl+X7tV7PUF1tcQvlsnczfWvO9T11r2JYpZGDEno3OKu+EfEE2nTiBpi27lvb/OKDPlO4bwTc&#10;XsgaNdyt91vWrEfge2jkUSRrxxWn4f1YzWy4kOG5+971r28K3T5P3c1LepoooxrXwjaInmlB6D5a&#10;5vxraRxqwUBSnTjkGvSLq2igh8xh+Qrzrx9dIrbEO992FXrQrhLQ4AyGV/IuGLZ+6fWun8NaJLdF&#10;XMRfPG49D7D198VgLpqm58y5DJ/EoX8fX3/lXoPhjWNN07TUheVRzknr6frxVWb2Mxg8LLj/AFP/&#10;AI7/APWorUbxBaMxZZ5MZ45opcsh3R+Dqr8ojQNhuvr/AJ4px/fYIA+8D8y9fxzQF+8gGPy5oUDO&#10;zHXvmvlD6k6XwQ7eeoQbeRnPT6V7r8P1ja1h+Yq3/oJ54PXk8enFeEeDW3XgyN3zdemT+XevevAA&#10;MtvGRx027j0rz8T8R6mDPUfDLkOsuwD5RtVRjqea9D8GLJ9pVgx5PLY7V5v4cO2ZWLDpjHTBznP8&#10;vavSfBmGnVyvysBnj0rhXU9KR758LQpttiP1wFX264H5/rXr9gB/Zsf+yteOfCyQOBtk+ToPmr2P&#10;T5Q1mgH3fLzx/n2rhrbnTR+E1tKdygG7d65NXneUHnGBWdpO0ZbHfG45+uK0m6qdu0dz1rGI5bkN&#10;8vnRcP5Y+Xd82MjOf8fzq/pwL23mHLbo87j0P/66qrhWVGYMAp+8PvZ78Vradbl7RSV/Dsaoli2a&#10;+XAse4nH97HAqwp+RT935c7fSgxEDaq8e3SmOrJuQ+nB/KgE9CxZRJJcqSP97itSG38t/wB2wxwO&#10;P89ay7Jmil3Bd2ByGrXtJIHuOE+b7q7h29DRYfMWPs6E/N1Pvj8KuabEnmqAcHnGR7VVJIba5I7/&#10;AKVc0dmE4U7dpP3VXof6VURNmhyhkGNvPO3tzULF1bKE+gbdVi8iCHKglcZJ5qiJELIU+Vdx425z&#10;zVEkxOZG3pn+6d1TWEWAogLLlv8AV9BSoiBsEfNj5v8APrVy2sPMjjfH3WUo3IIOcU47ilsaNvPF&#10;NGSrq20Y+Xjbx0xROpbom5ScNuHaoYYLto252Fu4xVxE8vajbs7cY7GrMCrFG5v/ADreJRtOBhT8&#10;tWD5jZjAA+XH3uq561La2RDtJGGRj975c/j+VM1FGWHy1yWC5VmbmnoLqSRadbSg+dcFdrbVwfz+&#10;tQ3Vm0EnmD5htwzBuQPaotOvJ/tcgZdytt3KFHJFXS8TKY1Runy+/tzSGV7WxhYeek7/AHvvSHn2&#10;44z6fhTr6K3NrHzHuRm5HHmD/OKsWtu8tvuiXlWIx6fn+NVbkFnWNl2t0DBQrY+lAynG7i5jgnvf&#10;M3Mu6Nk+ZPcN3+la7oo+eV22EY+UZP0+tZlxYzArM0bPGZBtVlPy/Q1rQukm3ynVu3zc59qVyy1D&#10;aTXFq2Jy21h94YLrj/P51REqzXCxPbPFtRvvN1H/ANbpViWdQzKbd1ZkUevGc8e4/lUMzuY2m3fw&#10;53Y5FNyJVyO4S2aaWGF1Zo+DnI5z6GqtsZo2w82R5nG5D09ODTbW8urv95ub93ORlgQ2P4sj0Ofz&#10;q5aW6JIsrn7v8K9zSuUOvL+Lyljt4BIOfunBDY6DJ/wrJ1DfFIv2SIJM3yq0nIHPPPrir2po01t5&#10;9vgqxAb5ipX0I96jjYyadFJOfnbjzNvbPH4460wiILabT55GuIo5ZQu3zEU8DH8qW7mkYxpGRIpT&#10;I2/d6dOOhqOW6LW7m3kulkXIaTbtIxxnHf8AqKrwLMEW4SRd3lhm25G9c9fTvz9aBal/QLNoUMKM&#10;v73lWZ+g9OP61qxvmRrAx7lbIb8Bn8elZvhuJfsDIVWLduHXJX5jg5/KtDyCiMir+9UYEinJP44q&#10;omVT4gg8lrNYRMRjgYbkH0oklWfVY7qZgq+SVkVV6HswH5/hVXT5mImkuG3yCbLQKMbh36A+351d&#10;Xz3u11GC3aKPbhF+9n2qiS2EtIruG1uZ5ZJpn2LK3IyASM55qGS4ubJ7i1jiSTcyna65D/5Gfxqu&#10;GH21pX1KeJvOV2jwdqsDzggdDxkVYjui0TSwnd82YpGA79OfT60rCRDa3s0NrNZJMYY2bzczLuBG&#10;Rle/GB+tI1832+4gnKr5aKzLG3Uc4/rVGDULy6upDZ3YkZ2ZLi35UhwMlRnvyOKs2ls1tqNz5kzF&#10;dwEckhG4rz14+h/GlIuKJLmWyDLYXFuzKJGO5oy2znk55x6j9KhmfUbXU1jgnDx7d1vJnOeM/wCe&#10;+ae0F4JJjb3Ah3NlWXLbvqOabpa2qNHz++ktcyKQV+YbQTj8xUNGkShfX5jufscUrLNKhV49oxnn&#10;npj9MfSmzXslxq0X28STPFAx8q3UfMuCfz4x9aLy6jttehLiNn8mQRwj7zqMMfwGO3vTrS/hkMyv&#10;CVjmVfLY/wDLJuOPbpUlHgf/AAU/nsIv2OPGBjsTGzQwKrsQxX/SoiyE+4zjHcV+O11JJJDHFMh/&#10;1ZBHXOWPX/Jr9hP+CndtGn7GvjeS9kkaSP7HmSNc7D9qhAB9ASwGe2e1fjtI7CGPzH3NtyD68/59&#10;69PL/hZ+B+MVRwx2Gs/sv8ynPpWnvN89lG27r/Cc5x1HI569eKz9b02wtdNkuLWD96oXy90zEZLq&#10;MkHP/wBatW45OAnGPrVDxIUbw/dRGRtzNCGYZ6ecnT3/AMK9A/JMFjsR9YjFydmy8bDU5/Fd0uhr&#10;Iz28kccbOv3sopA6cnkDoQap+MNE1rQPE95oWuQJDqFpctFeR787ZeCefy7enStC71M6bPrF7FMs&#10;bR6uqoytjHywIP0/LrVDXLbUJbyW+uX86TfukmVuZD0zg4/nVU2fsvCmYYWnTcaklHor6XMlowGK&#10;oPun/J5rL8ZrnQ2dT/y0UN75z3/WtYvGrbXEi+7A4A9ayvGMkE+hMbRmKzMNuc89ckcc88VtdH3S&#10;q0pLSSfzOw+Dv7YelfBf9nfU/hHpnhuRb7VNX+1yalDe7N2FCFJUCnzVwBgFl2+9esfET/gqJ43/&#10;AGhPhyvg34m+CNN1j7P4Zn0eyvtTuruWa3jkMbGRQ020FWiXbgAbRtPBIPlPwt8NfsjW37M99ffE&#10;PwXcXvxEk1fNjdT/AGnyo7PDDykVZBGG3YLF1LEHIPAx6FB8Sf2K7r4My+GbT4BafpviA+HWtLfV&#10;tNi8sG6Ulo7jBYHfk4Y87sZxjCDS8eWxxYiouR+8loeQ2Oh6j4ikt9Vvbb7HawFXsbW3i+UggfNg&#10;ngH3/wD1+keA/gv8HL/4H3nx8+N2u+LpLW++IS+E9H0/wpNbo9tK0Pm/aH86GQS5wFWEGMuS+G7r&#10;5vBZaBDCqJrOpR9eWjjZV6E85z6/54r0r4HftPfGb4K6FP4W+B1xaw2Ima5ZrqzhuN1wAc3AMkb4&#10;cBTyoBG0egrllGMWfDZfVw1HGOWL1ppOya0Xr3OV8Z+DtV+GnjnxN8LvE1+lxqXhLxXqXh/ULiNW&#10;VZ5rO4MDSqGOQrEHAOSB1yao2kbYUsG+Vvlx/LvS3moazrGoXmveJ7+W71TVNQnv9SvLiUu81zM+&#10;+VyzcsSxyWPJJJPJp8UZeRRFEG5AX3/T/GsdOY+DzaphZY6pLD/A27ehn+E0drO+Ew4/ty8I2nHO&#10;Vz/TpUPheJ/7V8QlXU7tXCpCrHcuA3zdMYOcevy9hirfhGAnS7xJOP8AicXWFVei/Jgn164+gFUL&#10;G9fTLjxddWziOSC93Q7s5xhufwDf5NaW2POrU6lbE1oRWslFfe4mlqt7/ZUUdxcpJ5chbZKqHaQp&#10;wcN04PHX+VfYX/BNT4g6L4W+Gmqajc3Fqq6hqT20sMzL5jKqrgjd90ZJzjGSq8gAg/F8niu3s7yO&#10;bz5LiN08xfsMn2fY7ctlRkZz7DP6GrcePtUa6+12PiXULORzlPs9064x7AgE+uetdSpKOqZ+o8Nc&#10;GvJMdHFSnzNJpq3V9j9m/BHxf0SA/wBt6RrlvG3mFmt47lUkjIHyupyNp6DJPp1wM+2SftaXngb4&#10;P+LPFfijVlhsdG8KXd44VlLP5KFkRWXHJO1d3JwWIzyD+DnhH9oT4qeGJx/ZXxTvVX+7dRJKD6Z3&#10;L0/KvbvBn7f3xX1L4M+KPgj408eR6ho/iPS3tZLeGaS3y/BRiqko4BH3SvTgY6janKcXofoUvZy3&#10;PYP+CukGgaxb+DfiVrVxp83i5tXksLy7ihVJZLU2VwQrbAFYB9p5GQeh5Ofi+0kRwFUr6np1+tb3&#10;xyum+I+n2PjXxp8Q9SU6WnlQy3V5ugBKN/DjJc88A+vBrx/wr49t7zXrjTrO7a4jt5CizbcBwAPm&#10;Az7j6Vniv52fkPiBlOIxGJjiqa92MbN+d2elW4jjdXnVmjVvmT+8ufXqM1qWdxDH5bRRrGVYspZc&#10;9SML3yP/AK/Suesb1pgrySA/KTjkY49a0oJmZ1ZpiM527VPbvWFOSep+UxlKnI9L0nxJNdtGmpSw&#10;+dJGsUN1NIy43DaD8rHbt+XBwBk9MVzHxw8TLLoN5HIzLJFqUKxtu2u6bZl2sBjt0B6ZA69MZdXu&#10;7WRUhZmDyDJPGzjr2zzj86zfivPe6r4ZjSaabzJtWt0855WOcJKeSSTjn345wcYOsZczsj6LLM0q&#10;yxdOL7mx4f8AA0Xj7x/puiXmq29jDHCJpo5GYT3TtLJiKLCsCR5QPJAA7mvqn4R/AW9tb+2m1PSv&#10;s9jattWxhXaCBjBbpwenHP07fHVv4oudJ8RQ+I9P/dzW9wrou7OCDnH0/pX398Dvjh4a+IXw0h8a&#10;faUW9VFjvIYsFi3CrgZ5JbKj8PWvG4gp4rC0Yzhs9H5H6vwPGnmH7nFyvKOqTe+v6HE/tJ+ENK8G&#10;/GDwX42a2ijhxHFOtuvP7scDjnOOeh64zxXv2lQ6DHe7ruaOFUy3JODk9eehNV9C/Zf8U/GTxHY6&#10;38UdHt4NDtZBNZ2qy77iWTkLvOMKPVRk8kE9ce1aR+yF4H0y2tbi2eS5urSQyww3n7xfUqQRyPoQ&#10;R0z3ryFgcRjMJT5nZq+/mfo9DD0sHi6koJWlb8D86f8Agp54gtrvxRpum2zsY7W18tfoMtkEdchh&#10;2HSvksyzQj5CV5z97Fft549/Yw+CPxwtZNO8ZeANPkn3DzLlbXaw4/hIwQePWvnT4+/8EE5dRt5t&#10;b/Z21t4JvLLw6TqDPJE7dQitlnX6nI5r7DJcRTy/CxoVOnU+H4m4bx2ZYyWJo2d+mz/yPkT9l39v&#10;r4wfs4X8Mena/cTacpVmsWmOxgD6bh39MZ/AV1H7Tnxl8O/taSJ40XTo7fXJmMl5KnzGcn198nr/&#10;AD4x4d8eP2d/jF+zZ4qk8C/GPwPe6LqEIO1LhfkkUHqrKSrD6E46cc1y3hrxRf6HKrW8rbDzt6iv&#10;tMHioSSd7p9T8rzbC4ujF0Kiat0Ya5aXGj3jW8i9GOPaqP2klclhx6dq7jxTNpXjXRxqULr9s2gy&#10;ZJO7HH8h+lec3NwbWRhIeVrorLld1seHRhze71RYmuQRy/c1XlmccoxOf85qjNqqjOdvpVObVpFH&#10;B/3vyrndQ9CnhZGlcypMrKHZflx+P51mq88QWMz71zjI9Kqy6g+MFvaoJb4PkhxWU/ePQpYeUdC5&#10;cX/HyrkA5Yjniqkl4xcInLZ+6vc1FBq8tkSYGxuUo/GcqeCP/rVQkvpLG5juGVo8ndGWXH5ZrBy5&#10;TspYe+ljWTUjDN+7l27SCvzcA1nXV4RKCF+YcoFXJJz0/nVCXVQZSzYVcj17mol1qW3nE1tJIsmD&#10;5ciNyvrjHPSpdSMonZSwclK9jX0VBCjSDaqSMzwqq8gHnium8HeGrzxTqM1np97b27pHndM4G854&#10;Uc9T9a5HQPE+k2rxw3r/ALxc5yv3vc9Oa7CPxVp+oQRHRmbcFzu43E9M9OnH9a8eql7R9j9Jy+tR&#10;pYOEZSSaXVlrSYf7J1AJrEY2wyfNzlXwe2OoyO3XmuJ8HXUd6dQuYnyJNSlOW5LA45z14GPrXoHi&#10;DxFb+IbW3jbSobNobRYI/KQjzOPvtjksSQc/4Vyfg3wbf2Gn3NvZWUkrJcSNM1upcLznJIGBx7ng&#10;VjfsejCtTqO0ZJ+jL0EbLfRM7+WqqQy9iMH1z/n1qZGZQ0hA+bIX+VX9MnWCD7MbaKSRvvRtGNxP&#10;1xnp6Y61VeEQztH5W0qeUUDhs9KRseWfF6RoNfEe8Sf3nVfYcZrj7gncFH8+npXafEbw/dXuvzTr&#10;LEqxZZi3GCBXJPZS+Z5Qba3TJ6fzpXOWpfmKE64Bc9hk5zWt8PJYZNWmljIYqq43fxHJ4qnrulXN&#10;rHtUKQR87ehxx/n6VpfDGG2s9Tm84sxaH5dwH3txwfpWVT3YtnDjo/7HNPsewaLM1rp32SNU2TFX&#10;ZdnzfLkLzjoMt/31z2rUtrSa3DO2ct83POOCaxdBt4kZGKjO0BmHUD04rpli8u2kYRs/ysMAnpg8&#10;f0rxuS7ufjeKdqrsfr1+w9psMH7MXhgW5LFdDiVgFwMbAQ31Of0rm/iShj8STsnyjzm+X1OevSvV&#10;P2Q/DC6Z+zf4atltvLK6Db7l6DPkr+led/FixC+KrqQfL82F4xjn/wCvXZGnammfv2W2WBprtFfk&#10;cD4hkY2vy/8APTHX/PtXp/wR/aw8e/Cb4a33wy0Jofsl81w+6QElWmjEbkA8DKqM9c15Zr+XgUgc&#10;eYAueM9Ki0razLEehwfSl1PQibfg7wHoUOtf29NFJcXDSb1kuJC2w/7I6DrXrNh4i1C2t1EDZCj5&#10;cMefSuG8Kwn5XAbtj8+nT3/+vXoWhaCL+FY0Hb5Tjr/nNdVGnKpLQwqzUdzQ8IeLtPHi631nx1p6&#10;XkNrbyfZ/Mj3NFIcYZQON2BweMY6jrXhuo/C3W9T8falfT3wtLG61BpE2vvcr6Dj5Rz+f6+6p4Mv&#10;IFwY/mxyx6D/AOtWZqmiLbtkkcdVC1rPCzimyI14vRFXwg2meDdIi0LSbKNUTd5bEktuZiSSepyT&#10;3rV+Lfheyj+HmpaiUDzC2yshXkcjvXPWcP2e9hcyYb7QrK0jYycjiu9+Ntu9t8J9Qyv/AC6gNx6d&#10;/wBPxrHlNon5669HI9zM8p3Nz97n279OlfIn7W1nOnj613S5wu9V4wFwARntzzycfzr7C8R2u66m&#10;kzhixZfXryP518g/tZFj8Q4In3BlgLbWI4+Yrx9cE/41nT96oebnEnHBSPPzIw02TB+5tHlq3HJ5&#10;bqcVp+HlK6fLL1bcMsM5B64+tUls2XQ7rczK7bfvf7w5/T/9VaHhu3nj0piV+UnOSvP4e1d8GfnN&#10;GpGTfkfRn/BOa5j0678XXBf5mSyXb2Cgz4P6+nbqe30xeyx3ki38A3Bui9q+W/2C4pH1DxAkRBkm&#10;aIGPeN2MNtOMdOT179K+p9AtWsYdt0o+9/FwBmvdwf8AAPqcH/u8TnNQv7i4naGSLaQxB3dajtYF&#10;glWUJn13f59cVPryxS68DCf9ZyVDdDW/aeGo44ElnkVeu7tXS1c7U7GJbTXt/K2l3MBEMn6+9aem&#10;aBPa/JdurL/CavMNMt41aJM7e4HJ5qWS7tdRthAlwU+b727npinYdylHDFHNsiPFSSXUAZYwVLAd&#10;KratbJZwtLFz257VhaXd3sN6RcNks/y8cEfjU7DOtj0e31JV3QD5hweBSzaRa6TEyScI42sdvFXt&#10;GvY9PsN8sm793nDNzn3rkvFvjDO6OOT5fXFEu4ihrviAaSzWluUKtkc9j+FctfeK5592/LY59h71&#10;V1TUp9Su8+ezNuxyc06Hw/I6/vl/FjnFc859jeMeUggv2kmWRUXcx5K966zQfDd5qvzRwFVB+Vjn&#10;ntVHwZ4ajg1eO7uirAHI46HtXrGjQWdpbq0ECrkDavtjv+FOnHm3CUuiK/hrSxaKslxD8y/w+nJ4&#10;/Ku70qZ5YFVRswMMoFctc31vaNHcOy4z82F/T/PpVi38e6RZxsZX2/L94tiuhRsY8zOmuZLO1iZp&#10;ZN2OSo+bNczf30d7cqEX755HHA9Kz77xjHfti0lVtx+VlbcDUlrE9vb/AGqMZdh/FQ1cm7NxdDtr&#10;mxxOq7uC25gK4PxvaxW7SWka52/d9fpW3HPqpud1zdvt67Rxmo9Rt7bVZNkcQcjjLc4qJR00GefQ&#10;WUsku1Yc9+f8+tdZ4UiuI4PJlX/Zwp4x0q8vhKaEh/IGO3HStrStEFovmeVx1471NmPcx59Pu3l8&#10;uCJvlXcrL2Pp+n61Lp2karDJ5kiNgPn6/pXU6dFDJJgqvb6j09a1rjSraWESL6/N/jVENFjwlDdS&#10;2Kq7navHynrXbaMrWUAcvnb2z0rhdJ1eDTh9m835eArEjPvmnav42ls7NybhQvP16UAtDsbnxHD5&#10;3kzXI2lsYasDXYLKSTzo48sR0NcDpHiO/wBY1XYJGAU9u1dpo+nX178rSll/PFVyqJHNc43xNFeQ&#10;6gLiOP5RyPy/+vVFdSlbbF5nOcr7fTNemXvgqa7G14dyd89qyr34UQXNwkkSiNlYHPrzR8xNHKiL&#10;VWG5dTmAPIA28UV6LH8PrdI1Rn5VcH5aKLyFyn4RoO+N2KVclWG7Pr7UoQsc4xz/AHenNNGMAO3+&#10;fWvkT646Dwfh7pVCd/mbbjHI4r3j4fSt5SoDwv3jzxXg/g6TbcKh/hYbWCgYr3bwA4iijkb5VXGG&#10;6Y6VwYr4j1MHsen+HZY1m2mVVbbvCs33l9fpXpPgkYmUv90jHWvONCyWil2gbuvrnivR/BB2zByh&#10;3fxDPUVxHos93+Eo3Iqluc9h+tex2QVbVYjn5Rj6dB/hXjvwrXfEuws2cH5W5HcH6Zr2O2H+jIF/&#10;ug9Mc1xVl7x0037praYWTAP8R+ZvfFaUqiRlIGP7rcVnaWQCqkEYOdx79+MVpIGafcWO5eev/wBa&#10;sByeoGLE4Djjp+NbmmDEagjbwNwZeRWTJFun378KF/I1q6YhjKrng9D1oJLN4DGv7xArbf4T/nPW&#10;q8Y81Qrthfbv7VJqJ3H5W61XhQxfLGe5JXr3oEWIEZTyee3armntJFdJKJcjdg7m4H0qnHKsi4fh&#10;geferllEyohyf9319KpDNsxZl8wDqtWNKVY7hDK+47uN33hVHTXlkm/eSbQq/XNaenQ77hd6/wAY&#10;GD0FUI0LhTuaPJHHG36VVkgEiLublcD3I5ODVqVAbkgr8oTjnngHn9ahjw4KuuM4+agVyN2Z5Nu/&#10;uBgVvWMEf2ETOOeBvHPFYaRATKY3DfMNu4du9bltIyWv2dI1Xv8Ae68f5/KqiROWhftP3sY8o7sc&#10;fWpWBaPaC33uFH45qnp7qk22NADjpgc8dafNNKk21S21jkeg+vp+FUZcxOtyYTmNfvfwnsKsz6el&#10;zbCcD5lXOG/lWQIVc4LbmDK3y9j9OwNb11cxz2kZjX51QBlY9Rzz7807C5jDjQBy6K3LZTn/AD/k&#10;VaS6t2fbJ97blh0w1Os7XbI1y4CtzhQ3tUOo+edzWyqu3nlcgfX1/nSKLlk6S7TAdjgYkDYP48Ei&#10;i6jSXb9qn+6u6NmUfNnNV9FhkguyxgRd7AlYegPrWhfCG0iNxKqlW4bjJGe2KLAmc+u2C/ae3hMb&#10;BvmZGAJI71rR3kbzDzrpDIB8w/Ln1qrI1kbuWR4FUMoA8tj1x6dvz/KpNNSQXimeFSrL/rNpBOPX&#10;8qXKacxoKsV/cqoYActEyn7p4/SqssZmhkPnDczY2t3rR2WwRpLaFdvVZY+o49az3jDRmJkADN8s&#10;m7BB/H/9VMlEQsdPRPO82aYtywaTDBgPXninWVrdXDZIXavDMp6n881cs7GJIxFfyKysCVZV5T60&#10;LE27yrU/Nko3HA9Cenc0Bcr6laCW2WOC3ZmVRuOO/f8A/XRpaxG3hMkJVozvAYDpgenvn86uXsLp&#10;aqMlcZDKKi8x3gCP0jTKryRQK5lalcQm8EtrG0bKzfvJJOqnPXoMDPeq7GTYpjWFlbiRYcDcDzn9&#10;KkmBaSZxs2nKr8gdTnkgr6ZqHUgqT/a4ngjXcFULCvUA4DYHrn86XUtG5ptrZJbKI42hXj92G7fk&#10;KsJf5geKwtpNvl4WTgbSDyG79Kq2up2t5EsbzRxSDHlDqJQR654PHSpfOm3NKrLuyfkx2q0Yy3II&#10;HmZGRJvJ3Pz09v6VeT7Qtq0UFxGp3qzMWUDIOe9Z967RWYSNMs0g64wPz9cVGXuL60ktxoqrI2fO&#10;t1b5GX268euKLBI2jJsDf2vBC3y5M8CFtx7H5Sc449aSZGhiWJ7NF38LKf4uvI4/lVCGAW1l5bNH&#10;axL99Y+dvHqe/Ht+FXFEclvDpMdzI26UNG07DaeOg4yPxz+lUQU9Ps7RtR3Qx7ZSWPyIcBscZOO4&#10;HWobqUnUY4ZbnzHOVfcOB6enbNbGlRG3kuIiMSLxjd2/rWTdQW8utWzSL8ysQ3UZbbx+X9KgqL94&#10;WIQ26tFJLIg8zOfQ+3tS215PJLJPPDEVV2X922crj5T9T3FXLi3iKM/2hd5BEcTMBuPXHNZj2c0S&#10;TSxnaVclo1/iGO3sKRcdStqsb2+rLdoVXCMI5nXO3jFPsr5DbXF7bxGVZt0W1fuhh1B/OommE0U0&#10;ss/3drRq3G3t1pvh/Up10UzSys0KuzSSbOSxP3c+3TI9KnmL+yeD/wDBSB4l/Ys+IEWpytua0hdv&#10;lHzt9rhMa5x2fb7npkZzX42zMzRxrxu2fNjjH+f55r9iv+Cmkiv+xN42ugkirNJZho2Axxf2eD64&#10;6/rX486pH+9jf+JoVPy9h2H1r08v/hs/APGZ/wC2Yfyi/wAysXIBUKG3ccc4/wA4rM8WSMnhm7G3&#10;duaEtjccYlU4/StLKr8pX7397t0/wrJ8ZF5PDlxBCF3SNGq7v98Hkd+nSu8/G8Bf63C3dDvGN46W&#10;eqKdpX+2Izt/vfLDxn8B24/GtS8lH2qaNi3yysMdOh78/wAqzNWVNWv9U0GU+W32uORJCQMNtjO4&#10;en3Rx7mkttN8SQKbiPV/OH/TTLA+/OQOaXL1PsFRqVIqKlZ36kWs6Ybi3eMTNEs00aO8eAyL5q59&#10;/XvjmvXfj78J7XTPCevanongqHQ9B8HXGmL4N1yGM/8AFQQ3IUTKZGbE7YYz5T/V7XQ84rymb/hI&#10;wM3WnW8m7PCxquOBxjgHkZqa68UeI3S10/XY7u4s7NiY7ReVRvQDkZzg4A5OKEfcZBjIYPB1KVZp&#10;t7alH7NK0jRKrbWY48w9VA6/qK1tNtoY7MBLNWG0dQCp9jWhr/w6+JfgXQW8X+MfDNva2I8ma9tv&#10;tkTXWmxzECKS4g3eZAj8BSwwTgcMQDX3+UuPMXcq4b8D/npTjGVz4/iKWNwMYxq3i5a+pCRGYhbM&#10;oKxhUXONuB/9b86t+GfCGqePvFuh+BNBtLqSW+1NIWtrGXy5Hj2tlV9+mB049KqM8u9XEi53c+/b&#10;/Cve/wDgnV4bsR8UdS+Kmq3EEcXhm2jjs45WBaS5uPMUFPQrGknsC68juqhycO+0zDNKNBu6lJXv&#10;2WrPS7j/AIIofE+0+Gsvi3VvjjZ6DY2sc99Jq+oW/nNdxRI2+CBN6ecwKNtG0BnypdcivjuHR9V0&#10;bWZtAv8AU1uGstSkiW5WzEfnwpJ8j7STt3pjjJxnqetfev8AwVf/AGsPGfwn+HnhPwNHc3C22o+F&#10;Y7jSPJYmOa386WBQjZwTvVtyjlWYlhzXwB4Y1281tob7UzcG4kwJmubgyO5B4O7P939OlPlikj7v&#10;jbLcpy/AxlRpqM+ZfdZkXgyVJdNuhDGyqurXEaln642Z4/H61nJ9ontPFEKpuDX0m9z93PPH4nPr&#10;jPvU3w850a6Xdndqlxy2eMCMH9e9RukUem+LC275dRkaNmAz1Iz19z+VPsfnmEvLNZNrS8Pzic5b&#10;qsY3R/ej52j7xwOPxz64FSXEMcatsPVscdl5OM9sZ60/SnctmF9pbj5jgY/H2z1NM1GMo2GYj91l&#10;iuOefY/X3re7P6HIGs5XcAx53bgHDD8D+VBCIrSsmNvKn365P5ZrQmNvcZNnb+WixcqGyXbnJ+pz&#10;9PQYxTfssUUHnJcMkhPyqBkfXOeo44waLlaHH/FXVry38M6bbxSMm68uc4fAYBIQO3v6/wD1sf4b&#10;R3Nr4ve1YKzNgOqdztHH1H+eta3xojI0rSV8rcpvLkZ24yTFFx+e3n3rM8CiQ+P5kikVtu8qT824&#10;bcZyO/P50VJSdNo+Y4nipZbV9D2TRZlSJC6hsY4YnB9uDn/9VbMLK5AI/wA/5/nWJpI/dhWfjbj/&#10;ABrUtppS+8tz3OOtctPTRn86Yhe+2X44y7kKpPILH2/M1W8VXEUmk21rKm5hdI4brnajqM5Po4HH&#10;p0qcOSyllbO35ev+e9Yfiefz7qOEfdjjJC56812YfllWSKyvmeOhbuULuc7syN+BJx6fhX2//wAE&#10;q/2TfiP48jj+Kk+iXs2htqOy0WGYgeYpw0wUddpyPf5sZ5FfEenWlxrmt2ek2IZpLy4WGLy+SWZg&#10;OB36iv6DP2JfAOh/Bz4FeGfCmj2ywiy0uBFjC8ltoZicerE11ZhK8VDufuPBuBVTEyxD+xt6sbp1&#10;pPo5XSPEAaOeBf4UGCe2evp+Jq1De/ahuYFlx92uq+Mml+JfE06+NNBRZpfIjhuLFUABjQHBXAJy&#10;PTPP5Y89tb69toc3dj5e5iSpJJByc5z7npXmcvLoj9LTueh/D3TdN1G8hsbmURjzDubGWznn+ZHY&#10;dK9w0AeH/B/hmbxFqWmNMlsMxtxlycBUHr9c9z1rxb4B6Vbavrnncsy4+XPfj/635VqftJ/ETWPF&#10;c9v4C8IXyx2NuGWSePPztjlumMdQOmPfNQ46lHzX/wAFBP2f/Cn7avhy/S90W3g1GNWktdSWMNIk&#10;2DgDtt5xjoeema/E34sfC/X/AISeMb/wX4osJbe6srpopFkXbjBxxkc/Wv6CrfT2sLaOxhH8O0s3&#10;P41+cf8AwWq/ZisdK1my+NXh3TwovlEV+8anDSDABPvg/wAzXqZfiJUanK3oz5HirKKeOwjrQj78&#10;fxR+fGmalNbHyxOQvRVrA8YZEjXC5yv3vzrSVlVySu7sWKj/AAqj4mO+2Zt3cfNz+dfURqOUbM/G&#10;Pq6p4jniczPdhjub2zVabUQzkHPt7GqlxfrE5jdaozXbyZWNS2T90d6xnWXc92lhXK1kaMt+Uzgq&#10;fmzzVSXUM7suc/1qnK9ynzSKfTH9ao3V8qMfmzzjk1z/AFiD6noQwUl0NCbUuDuYj6fxVXvtYeZF&#10;SWZm2jC7udo/zzWPc6gwbB+Uf/qqlNdFmyD+lcdbE6WR6NHAapnY6BeaUkbHVLFHbG7exPy8dPTn&#10;16/rVHxJd6JqzfaNMC20icMjSfKx9R6fyqPwzbW+s6Hqkt5qq2cdna+ZGzKC0z5ACKPxPPbr25xI&#10;nuZNL82RI1jhzH5i4DMxZjg9zjP4cV5fNU9o3zM9SnhbU9h6XBJ2vKNythflDAD1575r1z4C/D3x&#10;18ULi38LeA/DVxrOoTrIYLG2UfMqIHZjxtUAdWOB0rxiCVzOm0DqqjAr6B/Ze+Jniz4KeI7Xxx4P&#10;mijvbdNkazRhkZc5II9Mj+YrHE1JuKSPIzhYenCCrX5Lq9t7dbfIwPjRb/F74Iay3hHx18PW8P32&#10;AwhvNkjhTuweMj37cEeteb6H4s8Z2l8ZvDuoXBmnbDxxsTvz6ge+f/r19H/tLfFDUP2q/HS+PPiP&#10;p1u90Y442W3Zo0+QbQSM/McbRzwcdPSh4W+D/h3xEbWzfTfsq+YkCzWqhVjLEBWdVIBwSfmIJII4&#10;woAxp1eWOpWDzzhnLcVy4SMrPq1r+Op5dofiT4gWlwuteJru1ht43y/mLudsHooAOT+PHWneKvjX&#10;ZPdN/YukTTyLJjcIDErL69ByRjr+tfUH7M2peH/2V/2ibPxt8U4G1Dw/eaW+nyXMWmx3Elt5jDzH&#10;8tc8BQOQBu46YNeS/tsa/wDDXxH8aNa8YfDS1vpNAvtQll0uS4s/KmnjJ+Xcp+4wHBAJ/HgnRYlu&#10;Vkj72ni8LWwqq0pp36dfuPn7xJqGv6zPJeyzLbxyN9yLJYjoMmk+Hngq61vVbg3SyxxxRGXzGUlS&#10;wHTcepz2BrqtH0rWdQaOOHwZexRNJhZrpVGwDvgncBj0HPHFbknhXxILbbBc2oKfNtDMMcf7v+H1&#10;61brK+py/X8LTlarNL5nC+PNKe3QOvOFXzF3gN3PTOen1qP4WaTd6j4llt7a0kk2RqzbUJOM/wD6&#10;z+FdwPAMN5tk8XzSvGkrNNZq5QMAuFBcZPJJBxggdG5yNfT9P0nTb+a50PRLa0t5I1EdrbhsJgYP&#10;LEk56kkkk96ipWi4uJ4efZtg44ScKc021pYn0+xa1lWF9u3cN205x/jW00yQW7W6f88stkDaF25P&#10;1/SqNpPF9uj+2W7G3BO+OF9rScHA3ENgZIJ4ycYBGc1MZbaVntGuQqzAxtJyQjNxyPbOfwrz1dH5&#10;VPmqSVz94P2YNPl/4UPohlUbv7FtgNpPGY1IH64rxf41RLH4lnVS2ZGJVfXnP9R+dfQX7GWt+D/G&#10;PwP8P3Gk3QmtW0uGIeXJnBVAuPc8Hp6V6RN8B/gp4kna5ufD1tcTL96U53Z6jJ655/pyK9qnhpVK&#10;Cs+h+94PERjh4ddF+R+dt3o+pX8TQwWzFV77c4z+FW9E8I6wp+a0kZsfd4yD6Yr73uf2P/hRdH/R&#10;7FYf+ufGKpyfsaeDoj/xLdRmj44xMc1n/Z9bud31ymfKPhPwr4hmZFtdJnZv7sabj064XP8AjXq3&#10;hjwXrscCrcaTcrtUDb5ZX/CvXLb9mvVdGDDR9VjZegWSPjHXFaVt4B8eaHGsERhk4+baxH9TxXoY&#10;XDql8Rx4itKfwnmCeHrjy8LGynoxxgfT8q5jxfpZiQgodu7PzHGOK9o1DSfiGsrKdPiZVQD5Ru+b&#10;PXocDGO1cT4u8MeMtRVvtuhSFRn5kj68V1VvZ8tjGl7Tmuzx2yMVrrNrHPjb9qRTuxx81ejfHmwM&#10;XwnvfMjbItwNv+0cZ/KucHgfXJPFNrNN4daCGO4jPzKcsd4JJHP8u3Ndv+0hEtr8LtQzt3fZyV+b&#10;5uoryeVPY9KM9j84vE8OJ5wuAu5tvv6V8fftO2xn+I8KZxut1Xjt8zHn05z/AJ6/ZniW2ae8lgtI&#10;3ZmYny15PXJ6CvlP42adpOq/Fa6Z72KZrKzhiZI5Nw35diMgkZAI/PHGDXBT92bPG4ixEaOXzZwN&#10;xoqw6By25prhFVWwN244z7c/zqe5gsLSxS00yDy41UALnO4gdfxOa2dU0C+vvD7S7du0o0eDxjJ5&#10;5+gx9T6VRuLUWejx3MZ+6cbSCMD/AB/GuyjLm1PzvLOapRk33PZv2A2t7O7143QZZv3G1mOOu/8A&#10;mce/SvpifUkuIfIaT72V45r5k/YMtnkuPEGwruSaIt6jKtg/ofTketfTK6cJiGlkVVHJAb36/wA6&#10;97CS/co+8wKSwyJLPw3HeOb3ZubGTlh61W8TXMun23mTSbcDks3X26810cWv6XpNn5QTcwXGSPSv&#10;K/i/4ie4SQ29x8p7LXTzanXKMSj4g+LNvpisiTD5Ww2e/vVfwr8UYdbvoxFPuUuMrng14Z4s1m8W&#10;9kC3DHP3vmP0ql4G8YT6PrCv9paP5vmVun+NV7SJMYs+zCba4s45YJN26MFlx0rn9XKaRctcmP5W&#10;yd23n6flXDeG/iZMbJSbrK7QRzV2+8Xy6oFCtu/vBvY5rOVUtUzcvvGF4F+zpIdo4X5Tj9awdQv7&#10;i+c4P8XzGkt2uZ4cqhYlSY9uOKSS1uhGzlQv9T+VZym5FxjYd4e0Zri7JYMdrZ2qOT3x1rurTwYr&#10;WfnTPuPXFZHwwsBcXLK0bnHy7m6H/P8AWvTIdPjii2yD5duNuP8APFXGN9SZSZy1lotjFBvhiPyn&#10;kcn+n/1qkk19NNjXfJt28fM3Dfjj/PvXQWuno8jQhAqvwPriuF8aaLdLfNYSn5dx2/Nyf8itlEx8&#10;yaHxi+uXvkxqRFtU5btz0PH1q/qGlRalYYib5gwyqn9awNCs0sVEaxL14Zu/5V13hWxQAyXEh5z8&#10;pJOOmOtWTa+5V0XTY7ZcvLuYfd34BP8AjXUeH7n+0JfKBXao/i/yK5/WftkMhi0+FivdsVX8JSX9&#10;hq227mb5ucbsYoH8J1niSAsq+QPujDEVX0O0+yN9pHzbjyu7vVbVdaH2vYv3WHDE1DaXl3cq0YPy&#10;7flUDn9KAO+8PtFdkRyqhA67l5+lS6rpqWT4BbY390flxXD+GNVOnXZjv7lvkPy8gdTnPv8A4V6R&#10;pmpafrWnrBboGZV6t/npSEcVqmrXOjTZRvl3dalh8VXWoWrLFLgbDuZeo4ra8Q+FHkjZYoevvytZ&#10;egeE5Fk+b727P3j+VQMyxaay05DO+zO7d/T2pNXsL27g2JJ8xUjG4Zr02y8KQXFuueT/AHm6/Ssj&#10;XPCvkTYiXofl96CdDG+HfhcTSLLI3zbf3hHcZGT9K9c8OaTBHCv8Kr93dXmVhqEmjOJA+0cfxHj9&#10;Paut0Pxd5h8tnIPT5jTJlorHXzz21mhHl7+n8PT/AApkUiTSxyptG11JyPvDuPbIzzWck0k8TKW+&#10;Vud1RJJOkbBOdvfPWkT7pvAxL8vp6OKK5katdnlY1/76Wigd0fgioDHCj7p/u9D/AJ96QZC/N/F/&#10;9b2oVMHIOPlxyOtOJwTx+G2vkz602/CC7LpZB83zZ2/j7V7r8P3zBHIT/uYHPT065rwrwihN5Gwx&#10;jdyDxXvPw8WOe3jBToRtb8K4cVuelg/hPT9BA3RMz8IPmZe5616N4NdlcAr2/WvNfD7PGQrD6+wr&#10;0jwZG7Rx7CP9rH8Pt9a4T0NT3z4UOZLdIivyuF/HA9RXslnGRaxYDZ2gH5uv5V418H1IVVHRuQuO&#10;+BzXs1qoe0ES9Qvy55Ga4a3xHVTfumzppVAoc9T0xVxGLzqqHHr/AIVlwS/KrSvt7bh3rS00ZbMh&#10;3eme3NZIcty0xYziT5iv+elbFm+5VmKcbcZU8YrHaQDkY4HatDSriUwsv/fP+zSAsXbu0xDp1+71&#10;qP5d+d3TgUXBaR9xBO3ryR+PFLF5a5kDeuaBhErTK3PRvm21v2MEb2kcvf3rBstyXAAHy8f5/Stl&#10;GWCH5GbHUKO3rVRJNGFPL+Zfl3DC+1aNhcb9qFDuXgHbnj61kaeZLkBpe7YyOM1rabH9nmVGDdm+&#10;7/n0qhPY0Jgpl5PO37lQQfvFYEN97gcj6VbuI4yW2D5f9rnP41XsJlkVw3OJMZ3f0pogIjFvVdys&#10;vZlI9K2Aii2WMZ3Mvytt5/PpWW8ETMFk9/WtG0hMlsio+9f4Vb/GqiTIntRifdu6D8+KsRWuYXlb&#10;blW5TNQuwtX3XCbsduhI780WstwJGt3mjxnOFzz+GTV6GfKNlZDLGkSlW3Zbcvvxg+ta0XlYUztj&#10;co+XP3V9apm1AbATc2Mhd2OM1NcwmWEvvyy4O1VIb9P8aokkjmG/yZNpXsV6j/IqncHy78QyxMvH&#10;RevH/wCurVrDZrDJLIdrNg8L0/zzmqs1rdpcpLBarKI+JAzAHAPQZ/H1NADo5T5ewxyEjnzI+reo&#10;+hpYYvOs2EkUsEm7iORg2RnpnJ7jI+varBhXP2iNDtKZZGOMZ7cUmnWLNCzeapZfnwJA2R0z+tAG&#10;fb2l3qV0LaZgybSCqrtZgBwAR78UsCfZZF8mSYNtxJDBKdyMB0Kn9P8A69a93E26FokaF1XkrwDT&#10;rrT4J9Qja0IMxQOvkjkkL1+tBSYafe26WyMY3DMNsgZuXb1x/wDXqNkywIh8tW/Jv8Peie2cyJLG&#10;zSKTu2yNyvUYz+H61Zsl8tMbGW3aN3Vd3QnaR3OMf41NrjuRT30cUa2slszIP7rdM47U22lktZPM&#10;jUOMHaw6Dpwff/CoH06e5mJ3r5iyK0f07irNnPFC7iRTjb91VyevWkMsyQXNwkdzcNu8z7vljAJ/&#10;ziqFzNOsnlNlfLyFyu7HPTHH860iQYiiO/ls2Q3TYfUf5zWXdSSPPJDcuWkjB8wquMj/AD3pysTH&#10;UhshJeSyBWWPC5Lduo9f85qrq9pJdpJOqpG0abm2MDvx6gHg1a023CzlpY22cq275cg/5HTiquqQ&#10;JDPmOLDRqwkkj6OhK8Eevv3pGn2htrptrejZbyNZssasys2fMGOecYBz+PvWxDZstkoLbpMbcnP+&#10;fWqf2QtGZtKnS5+XdDHuIB6nuOPx/Kr8NwLe3+y3DFpWXfF5a9R6Z9c/TrVJGc5Fa6iVrQJfOqxr&#10;8wfPUH1qOxFgb5rbEzfuyVkblRjPGf8AJ5FGnrqNzLM93asId26NZ9uVweRjv6g0xFsobi5vj5qo&#10;kyqm1TyrA8j6d/wpkk00Vuy/ZAjq0jIFYHO4ZHBHPQk1Y1K2u11FbR5Il8tQy7eTu9d3T0/Gq1jJ&#10;JIpJu5pFaQgMygFD2YHJIGMcZx1PU1fnMs584hJyYSZtuDuUH7w98+nHtQAyCV77UJnt51Z8YYLy&#10;Af8A9VSGyivdRW2dFAjYbmXls9B/Wo/Dlu1vcSXEgQKy/e9BjHPv/hTpH86Zr/TgRhc7uoJ/wqGV&#10;sR30CyNIJYlcxjIzxz/nNZF7L5txI0NvNI3koFXzMI2HDD/gXyj8K1VglnM9xI+1jgqrd/WsjV5b&#10;mNhNKzKykmOSI/LtwRg+34GkzSKvoRXt5e6lpr3f2aOPcoPlsMFRnBzUfh2f7PoEUMRzaC3MglbH&#10;z5ZtwwRwBz9cVHBK+u6ErXW5WVF3yrn5mA5Hvzmryx2aaBbW8Qjkk8kHyduVLEZIx/jnvUKRpKOl&#10;j56/4KaTwf8ADDPj6SK6y0kdiY42TG1f7RtNzA9+Djrxn2r8fNXgiguIfIRlWS2jO12JwduM+wOM&#10;498V+wn/AAU/gS2/Yk8aPqMg3CPTwkKfKF3alaLjj/ZzxX4/+I52mu47h3DB7KB1Zew8pAB+AwD7&#10;16mXv92/U/n3xmX+3UP8P6mftDHLOvp16+1bvwkt/B9z8X/DNx8QLT7RosOsQzX1uzDy5EVj97PU&#10;d8dxx3rCLAHGGyF/I4/OoJDOr74zk9MFsEc/4fjXefkGU4qOCzCniJK6i02u6PTv2qvDN/aavoNx&#10;4z1Dw/feIrzVtYF9eeHZUYS6Wsds1m0wThZN/wBowOWAOCSAAPJpNHtUPmW95PEd2W2yA/jgjpz6&#10;U5Y5WuGubyV5n27d8zE4XP3RzgD9elOYbztO7b+oz70OZ9fn3FUcdj/aYSPLGy3S3Kj2erRn/Rta&#10;fpllZuf65/zxTrSfxLa30ckl3C8ayKzKV25x7Y/mastjzODlcZVvQZpGWJgNrbv71TzLqjx459iF&#10;rKMX6r/Kx6h8Xfjt8J/in4S8ValbeFNUh8feNtBtdG1pluwLGCKC6tJxPHEFJ3EWcKcsFAHGSefP&#10;plJzGo242hhnocf4iobYODtMu7cQduTj8qdJ5sqeSQeBlWbg/wCeRVc9jbPuJJ8QVKXtoqKgraDZ&#10;PmUopH3c/N9ema+mv+CfGi3Wp+GvGUEGkXV0r3mnE/Z7NpAu0XPXaD/eP5H0NfMrszNwR97mvTv2&#10;Yfjv4q+DvjOHSdEk/wBB1eTF9DJIqrlQNrbj0PJA+uO9c+Kpyr0XBO1+p3cAYqnheKMPOSurv8U0&#10;a3/BV0fYl8K6ZqVr5M1rbtMIZozGyI1xHhuedp8o+2VPvXgfgGa11O3gl0z95Dnau1cFsDqMZ4I7&#10;/wD6q+3v2gvAGi/tLap4f8fab4kt7zVNH0iOwtYYxEJzGtxNc5bZ8zyB55cM2TtKLn5FA+PviB4X&#10;8Nx/EDWEs9euHmbVLjzP36H597Fsh1DA5yOT1685qcHR9jR5ZSbZ+oeJGFo46MMRL3Oisrrvd/cZ&#10;nw/wuhzBhy2oSM2V5Bwox79PzqPT9Nj1KLxBpUs7RrPq8vlyKoYptLevofzI/O9omnQ6ZaNb21x9&#10;ojaVnSRVHfj+HPp7GodAjEd7rVuq7m/tSTzGJ6OMdP169T9Oe4/GZYjlxFadJ7ctn6NHV/A39jfx&#10;N8cYL0+HfiFpumyafdQwyDV7V0Xa4LbtyMegHTGcDjJrxpBqNzBPHe6dJazWuoCyuIZm5iuMPlOh&#10;GQY3H4Z7HH1H+xj4ouNL+LP/AAh/29YYdegI2yJlfMiV5F5HOdoZfT5iT2I5r9qH4Aal8HviV4n0&#10;SP8A0GCLxU32iz+1D98pkmkjKqP9YDG8bowyQN2evGftJRk0z9t4dzipjuHFi6zvON1J92vTyseR&#10;p4I+Jx8LyeND4J1KTSYRNc3GsR25eERxBhKxbrtXY24442nOMGqMN/Y3EENwGZYpGbE20+WWHJww&#10;HJ6Zx0zz7/Xv7Jt/qXxZ+FWvfs5WRhkvV0G+s9JilZV3R3qXO+MYxuIkMjHOT+8AHUivkRvA1z4I&#10;8Q2HgyVlKwRuyiPLKFZZDtXJ9Fz35I64qo1JO9z3aOMpVMBHE9Gr/ducl8XpNO1DRNNfTr2OV47q&#10;4MiRsGYAiLk46dP84NY3wssbj/hKdgUk/ZWkjzuO5cqpx16FhycV98fFnwZ4C+Lv/BP/AE+4sPCu&#10;nR64mn2VvHfJAHu4WtJY4ZXDgFl3Kjk5+9ubgkEn5t8XeGdB8KfE19A0XRYrVdP0U26xKRuALwuX&#10;YqAGclmBPqCOwp+05o2PH4k5amR1a0Xo4XX3DdLiEMO1j7/Tjp+daEAUDg/99Cq8CHKgD29M8VYW&#10;TzEURxf6tdufXqfxrA/m2s+aVywSxU4/HFejfDL4d6d4s+EeuLDaWsmq313b29o0wO5IzIFYjrjl&#10;lJ4wcHmvNgVYcH7tekfs/eJLPR7i/M92sflQx+VEf4mNzbjPsQNx/P3ok5W0dj2+E/Y/21BVFo0/&#10;yPQ/DX7KHwd8K/FTwZ/wivj661S9g8SWcWsRTJhXO/5tmP4e2Sefbmv2M8BwxW3h+3jiTdJFCisy&#10;+uPxz9a/HXwVb6l4d/aXk1C7B8q0vIb7t/qy4IcZ6gjOPpzX7H/DKO0vvDFv9mnLBowV2xjGPcjH&#10;NTQrVqsb1JXZ/ReU0qFOnL2UOXXb9TpdK1GS3bzGjG1VwwbPI+neqnjHwtpXie2XUdFhjjlK4mgS&#10;HarKOmAAOfc1s+GvDUGpXTpNcMu3+8Ofp/n0r1LQPhr4T8OaVN4o8QTMyRQmRt5ACoB0/H8DXUpL&#10;Y9jle58yaf4vk+HllfLBazbpoWTzlb/VrnBUAdWPTg8DNQaDGpt/7VuE2yTHd5bceUvZfw6f410G&#10;l6TpPxn8Za4dS1CTQdJy76XBBAjNI3QZJ6L8oJwOSxOa5PU7XVPD+oNY38efLYhZQ3b16cfrUx11&#10;CWjsdBp9tDqEuZX2p/Ey/wCfavDf+ChXw1Hjn9nvxBps1sJGtbcTWufVTx7f3vw+tevaVruxlthL&#10;Ipz95BjP44xWb+0NoEGrfBTxFLf3KrjSZjtPb5G4+vv646VSdpGdWCqUpRfY/nl1W3+y67Palv8A&#10;lp90VR8ZRx29sDan5SPxP+cV3/xQg0w+IJLGw0uG3ihmZVkjjG+dt332PUnI+nFcR45s5E8PfaSM&#10;KW+9j/Oa+opVOaKZ+H4zCezxEorueT65cCO/Ygjay8Nn36VHBqCKRuP3uPTmq+syM+osjfwk5+v+&#10;cVVgbzbheeVJxkV5OLrOUnFH1WAwtqMZMv3mpfKzL2bBOTx71jalKZGUpHkbefLXj6/5/pV2+t7l&#10;rFpbPLbccZA7/wCe/asyaZ12pj/ex9P/ANdccJcux6nse6K88ysMrFtbd9zcKrqWnIxnn7xPrVgI&#10;5+dhgMcAhf0/z61H5YSRsr1+6ASKvmZpGEUTNfizhUCLdk5G4Zzz+v0puqajeX+IZnwqrhY4wFQD&#10;6KMVe0HT4L6dptQRSqW8jRqw7gdf5VjzEwvt3dzht3IGetZc0ZS9C46Im0y3M1/GkQHDZYbuvPHF&#10;ey+Et2naGtyJGYMxRk2k7cYw3p69/wCE15N4ZhjkuY3kPyt94Dr6cfnXp1jf/bIlWVjkJ8q8cY/D&#10;0rOr8R8pxHF1Eo9Du/h5YRalrccl9HG0EZ3TCRsKVH4+uORyK9H8Ua/Z6fbbNIurVbdkURzQ/NIj&#10;8dz05APGMYHBxXjOiarOgKxMdu3Ckggf5zn61X1zx1fTSDRtBl82eQYaTd/q+OSvPOOcnHABNc7p&#10;3Z8nh8PUnU5IR179jY8Y/EPU/N/sSK8+0yY+RkXIiHsfUD2/Ks/7H4kkEkq63tOWby/tBygXJwcj&#10;jv0yMdTWTHY/2FbTSW7fbLxUP+sfaqOTyoOOeRnPp1xk1Paa01lBHNqThdx75/eMefy/zzVR93Y+&#10;mw1b6nRUaXvPq+78vIt3kniuyt41uIY5BjbHI00TnPBPAb0B7+tV01q9jIa/0F5NoJab7O67+fuj&#10;aSR7ev0PGtDNY6hB+6vLdl4OGYDGPUccj39amXyLjOyVZPkZFKSZ2N2bP1/Oov3RFTHRk/3lJHNN&#10;4xhjUwX+mTxlJCPlZ8c45HGcfiR70ll4o0W+kWaQNF+8AZmb5SfQZwD0PfsK6SfTJZLVZUlb5WGV&#10;JwOmc+/oP/rcq/hy0mH/ABMY4Ljb185Fx9OOlL3exyVa2XuLc6bXozGt/EuiiYhbtt2P4oxjr7E+&#10;/rV/TLqwvbi5bT7lbhdpJWOIll2hBvIAyF5A3dASBnJq9a+BPDFyfNu9Ft2ZhsWQQ7dvU5yuO/6Y&#10;64GI4/hpplgbiPTJZoftEZjkSG4K+ZGSDs7/AC8D5T12g9hRaB5f/CQ+slf0Z6X8I/2gfjb8LVhi&#10;8E+N9Q02xkiBS3t5gsbgdGwR09+/HqMew2//AAVD/aY8A20l2PiTcSSNGPLFxIWA4xlgpGR7V8uQ&#10;eEYIdMhsoNSmihjHyp5ayc4z3IwO3fjp2w638N+Tdrc6q8k8cfzKgjAUHHLEDrjP4ZPGeRtTqyht&#10;I9bB5pRwaTWIlJL7LT+7sfaPw0/4LI/to2KLfa7LbTw3GTZQzWpMkuWxwW4IHIwF4x2wa9B0z/gv&#10;7438OK8HiHwdb306NmQwjy1OOoBAwfqM89K+C9c8VagujLp9hbeW0y7WupJD5uzA+RfRfX1754xx&#10;Mlre2V3um0f5HbDfMMsdo5xn3HPHFdFPGVpSd2fUZPnlPGTcq1RJdI9T9pPgF/wWZ8FfE28jh8ba&#10;FJpMLRuxmj5XAViMHsM44POOnPNdJqn/AAWQ+BnhnxR/wjHifS76zmbmFvNDK6ldykYGcFcHkDrj&#10;Ar8PbLXtZ8N3keqaLd3ljNES0bW8hVlJyM9+QD6ccVJ4l+JniTXp31LV9Xmmldl3Odqsfl28kAcY&#10;rohiqh9lCeDqR91p+jP308M/8FPf2a/FDceMoUCqFZ5DgAntzg9+oGM13Ft+2V+zpqUkdq3j3TVa&#10;RQVjlmGa/nX0r4oaLExGovdRsxzIyzEqW9cdQM/5PWrGm/G29sNXSaG+8yGE/u184q30z6Y4rSOK&#10;n1RKWHk7LQ/o6k+I/wAJtdtFuLbXNPkDD923nKeh7fj+orwf9t/45/CXwH8OJrfX/FdpBLeJss4V&#10;mDO+T2HvnqeOCOpGPyE1L9tb4lazBb2mlv8AYwgGfK1GRmz6gnBU89O2OMduY8WfFrx9431yG88Q&#10;63dTvLcQ7Vlui/Q/NkntjHHoMdsVM6/NHVFVeWjTc4u9ke6eN/2gLq8hvrHwev2G3mjcNNEu6Z+D&#10;tBb0zjgAfWvk/wALXlxcaxq0t191br5ecnaVyOfwPPevavDOla5qStbx6e80ccLSJOoBC4BZslTj&#10;gDOc815npWnJa3V9BAytJcsr3Cw4+UgthSwJA+XBwDxnB+YGvPhP3ZKx+c47GYnGYOq6jZraGbrU&#10;tKmluLa5mtYZA0kcLbN27IC7mHoMnHP51k6mM2ruyKu1iqop+524IruvD2j+X4ammnf5Y9rgM20b&#10;jjnPPce/05xXF61GZI7jzJyzFjhMZx7D2/8ArVphZc0mcOURcaDPZP8AgnH9mkn8WRPubL2rbm/u&#10;4k2jp676+griFvtjGF2C7u+DXzn/AME5mjl8ReJrcysqNFb7vm6/NJx9ACcfU19OXmlQW8Ui/adz&#10;fSvpMKv3KPusF/u6M260+O5h3S3K8Ln73WvI/iZOypKiHy9u4H+eK9XkjK27R7gcqR6dfx4rzPxz&#10;4YmmE07tnc2dufbr+tdEpcqOyMdT5+16a5luGDnOPvBMD2z7fnWdbW83nCSPO7d97niu28S6MxBj&#10;AGFb5lIPHH/6qztK8MyNy6qSeM7un+f6Vzcx1Ribfge5u59lpKXVSQF2nPHr9PwNemaBpD4XJ4PY&#10;jpXP+A/D9uDGyw/Mtep6foLfZ0mEeNy8NjOKn4gXulzQfDtvDZNLckR7epz1x29qYdJ03U7nbE3H&#10;rip5L1LbT1gmYbimWUHocfy/pWZaaxexXeyNfk68j3//AF10RijHmZ1/hrTbTRJFZyOuee/T1rY1&#10;jWFt4N8bqdv+c/zrl4dbD2bW4di38LLgfpUGkf2tqsxhlbKqv908VqrW0M2dLonia51ZnSNDGqjl&#10;5F/l0/wrI8V2L3F15jsW464rd0qGKwt2BRdzfrWZrRcXm5YiArYG4Zz9KpEGdp9pASrMu3jHsPau&#10;u8NQQwyqpX5d33q5tFfdiNgy4+Xae/8AkVqafrltp23+0Btk4Ktn/PFMR1D+FVvrrfGVaOQ5AU5x&#10;7VQ13wnDp8v2mMBW6sccnjrWnoPi+OeFXyoU8DcPYf4irrxLqTPvI2kZX5utPoB5Zqt1eNN5SpwO&#10;P/rVteGnl1EtbQBkdV+UjHzfhk/rTfFNjBbXzwRzJ1y2T0qtoN1JpGoedBMDk/N81TzMDbg8Gzrf&#10;/at2fM5Zd2cen0Fd54Q0xrLYmzgfWs/we8OqlXTb5h/vL/8AXrvrXQEithMse3b96gCa2jgmhzcp&#10;nK/Nz0rkPFdxb+HdSFwDiNv7vQdP8/hW3easkaNEjH5epZuv+Nef+LNburwvau5O3JGO2T+lR8Op&#10;NzvPC/jKy1ONURFXsOeMfj9a0PENtHcJugdeOeleR+HNRu9LfO9tp+5/s11SeMppowhcqQuB9KW4&#10;dBniaExLny/mAzj1GM1z1n41TS73bM21cDA/z710N9PLqNi7M3PVQeufyrzDxn4e1O8ugbVGVt2W&#10;b/P+RVA5csT3Dwr43tdQgjhe4VVP+0PX8a66zeC4tZNpGGGW68/5xXgvgGz1S0MN5JIzJ0kU9CPW&#10;vYNM8QWVlAsafN8oKn04ptGafN0LEuiIZGJ3fePY0VXbxuoOA6/5/CikV7p+C+cP79DxxTcHby34&#10;dMcU4rlgzgeuM/SlH3d7AcsT6fh9OtfJn1hs+EcG+URg/e+91xz7n1r3r4eZ+yRkv/DnKj/PpXgP&#10;hYtFqEYQdH+ZVr3j4cSloo1cbf3Y+X+hxXDij0sHsepeHkYBY2ZeW4bPTj+VejeDwgZZYeH+UPJt&#10;5P8Anr+Fec+HRmRcBs5r0TwiTwWb/vnp9Pzrzz0j3n4TO7fKrYbOV44xn/P417Xpi79PjkAG7b/F&#10;XifwikLtGCRz8zYHQc/1r2zSdiWKqqMo3fxfWuOprI6I6R0NO1hLQKGQfLz9ffpV2zJDiPzSAR+V&#10;Vokwy+UONvHp/Op7KVPtGHGD0/Ss7AWnRSdxftWpprlrJWKlfl5C9qzcElQ3P+1/Sr9m+2JuF2/z&#10;rMCeWbE23B+7TSzLGysitzjByP5H+lQmWVp9yspT+7uq1Avmq0e3BJz+lBQ7T/MaTJAP95eK1g22&#10;Ndh+grKggZJwoRfr681dQTMoAX7y/e9KqOgM0NGaYy7TIu3P90D8K3onLOoV/mHoetYuhrmR3bnG&#10;N3zDn3rVgSRrhnTa23bt9uR/+v8ACtIkyNS5bZGpEh9cDvxUFpKpDPj7zZyo6067ZhZ+ZuPzA7vm&#10;PHSoLDzJYXCou7qm44Dceo6D8P8ACqsZk8qyyFQJW+Y4Vd3H1rZ0426W8IALf7PuO4rGdJHsdzg7&#10;sgAZOBn3/T/PGrpzOIkd4xGP4RnOB6evSmkTLYs3WGjG5vvZ6rn8Kcs4gG0FXZV3AbgSRgcexH1p&#10;qFnheaNNyr94buB7/SmMsEWwKFi5/eLsxx36d+AatIzvoSpcmWVFC/Mn8OeR7Gr0N7JBuVZht2K2&#10;0c7uO3uKybf7VJeKsyAAx5VlGOxwfer1qi2sDARMqyY+ZQThseg6imSMt79rmbYkgXLfMjKckc56&#10;1pzkjbcRMzHdn5Rjd1rmb0eTd4khZyzE/wCsK49gR+Na2j3pe2+eNgvTocDj1obHYtF5SN0EP3m4&#10;A6HPaqsoVQPLRsKf4SflboRx9f5VZGovb5WE/MSp8vG7gdznoP5VBql1IoMwgQK0ZLR5OVOccMOv&#10;HNFxqI6HUJbfNpcyOoKsVV+c9Oh/HpRZGGe7jayl87vlVxtbuM+vbisia/uvsixRTrJG3H7wkNHk&#10;djzx/n66/h0QQy+W8rxytA3l9wT6n8z6dKXMU48sS6ZJ4JeYNzJyq78fWp5by0hPmREHbj90jfKv&#10;y8qfWmxM1xcN8nTGfl6dMn25pl/ZiOdYbpm+Yfu+gB4J6mn0I6lL+07q+mjCNtj3liqduQKvXGyK&#10;WOAyqu4jHqazJJp7KBktbcbjFuXc3Tnrx680/T7h1Zp735ZPPjKxRruDdc9OmQOvv9Kg1srGt9le&#10;0mkSctuxwyyZU856fT0rNhKC7m+0kh9v3lb/AFg/x61f1IqQII32q/3SGHyex7H/AD1qhp2mJPcS&#10;CaRoQsZK+nX+dAR7kVnqH2i7ksrZlC9drZ3AdDj/AA9Kdc2yhNscc+fuybWwoHb/AD2980zT0aC4&#10;aK2jjbGWbzOg/Ef55qVrmVI9yFFzkMuDj/GgLLoPvobB4mtZJBAcL5Myqcuc9OO/TrxVyDSFsbNZ&#10;IrxZVIyYx2+npWfaIEeXfF50zeWQoboozkj8+nJ4rULp9kO5eY2x5gTAZfTjuCP1qosznEqxx3Fs&#10;yzSqqxsW3N5m4YI6HuPxxUkdjY3W1oFKs4+WbjaXxUUhVl2xoyoWBxjlsZz+easWZie3W0eH7PDj&#10;Ks7c5B7YP+cU+Ylx0M5dOuxJPaCdo8xfM+4EHB4OOnfFXIYI5NIMENuLZpLdlaWGTOG9QR69evWn&#10;GK4vJmtY3/1afL82d4zkjpxn+tD293Fp7m3t1t4lJKs0wOMjpk4p3EhmgX6z2E911kWYrI0mFzjv&#10;+P8AWodB1GG+kERvnkZrjdH5a/Kg7qarWkTRaRcwqhMjSneDxk4HvTbaK+sdPa0hMcJk+Vmtz87t&#10;1HP/ANaszQ1tTCyW5RXVP7sm7bj8ayNQVdO0wWEqNuyxXy16559OetT6jdMulob+z3FgokidhyTx&#10;2+tON9PcsrzwKrK/7kRtksuOc/59aT1LhdGcljeHSYoY0EcLRqWUcMpp7I+n3ttJpyq2S2fM7rsb&#10;j8x+FWpr5naOZIRCsci7h/f7kH247Uy7kfzIZoYVQwyFWVV6A5H8yahxRpc+dv8AgqZJZw/sN+Om&#10;SMrJcLprfNklsanZsSB2wqn8/WvyB8TWa2d/HEuW3WkDtuH3d8SucZ/2mOPbFfrp/wAFZJNMk/Y3&#10;8TPaySRyx/2esojGAwa/h/Aj5efoa/IPWLl57kTOWcrCgG5hkAKAPbA6fhXrYH+Gz+efGSX/AAoU&#10;F/d/VlFt28gDnp+FRTbmOMbj/T/P86mmLEk47/d7/T+dRMoUspxkYwPf/IrskfisSJ8gqA5z/d/H&#10;ikCkr+79flp5yPvdhxwcCmttUfMpbP54/WpNLibTtwDxSxoctlW9f06//XpSo5BJH14pyq29TE+G&#10;9T+QqWHMOjIRcmP8T0Hr/OnSDcAxDdP4aITNu3E9/WiQsTyT09aoxv7xG6hyzdMnB/wqleWMd8yt&#10;LLIpRiqFJNvJxn+Q6/hV1zjnHy+nr71C+ANxkIGfl3HpRc7cHiKmFrKpTdmtmSadq2saFF9p07xH&#10;fQeXwszzDKr7YCn9c8VDY2Vp4mvZrrVL0ahdXF0Zbi7WR1kJbru+brnJ3Hrk5rc+Engzwx8Sfjz4&#10;F8D+PdRa38P6p4hjj1p1k2748qfL3ZG3zM7NwIIySOlehftHfs8jw58Im+JXjn4ZWPw08QWvjSbR&#10;LPRdFcrbavYLbiT7UFkdtxjlXaJowodZlyuVDVpHY/ScLDO844fqYypiLRhd2323PGfAYdtACyXD&#10;SyfaJNzvwThsc8/h+lWPDaOLjVWQH/kMXKncwGcHg5z74/CpPDNhBpmnxWMs3nIlwztMn+1t+Xqe&#10;mP1rLtPEWneGbi/sNZhkWSfUpJ4TGykGN+VHJHJ69+3pVHxMpPE1sQqerdreeq6Hpn7OH2mb9pr4&#10;d6bbxrIdS8aWWnqjLlS1wXgGQOSMyDP0rsP+Ch/xL03xx+0DrkunTxTB/F96haF0OY0EmwEA9MKO&#10;gwMAcdB4rYeLNEFzHeR6i0UkLZjMlsS0fBGQcEZ5PQ1Q8611XV21ObULee5MmdwuBvHJz/M8Eck0&#10;n5o+yyHPf7LyOpgqtKV5X16aqx9Wf8EklvLT9rPXNYs/CUeupovw1utcuNNkUNFMtmXlLMCQPlOO&#10;+T0GcgH52+ONxYSfHAWulndFa2/zblUnk3DAFh1K7wCe5H0NbXwF+NfiX4HfE3xFqnh+6uIW1z4c&#10;3Gj3E1jMsc0cU1zEXCvtOAyqAeOQxHfjzvW4mh8XaLeXErNPdtdedI33nxHhc/8Afbnjj+gpe7Y+&#10;ly3OMJT4fhhG/fcXp63PvP4U23gn4b/8Ex7pvFTRzap4wE0yt8hNgou5TBHnO6MyIm7OP4hxxmvh&#10;bUtVGqfEKO5jMkW6xeHyXwNyqEJyfTO4jGRuArs9F+MuvXfw78QfCvXfEf8AxLtPkt59Ps3ZyXVj&#10;80asfuhQAR2GDxk0/QvAfjP47ePdF074S/DrVL6O10KSF2gt2kt4JZLiaTDS4CRgmTIDEfTBGYlU&#10;pUYuU5JJb3O3E1vr2QxwuH96fs7KKTbeltkc2sSg4ZvzoVdnBP38hffHUfyr60+En/BJf4o+J/J1&#10;L4p+MLPQ7f5fMs9PjW6uCMcru3BEP/fQ96+oPg//AME/f2dfhTbWpi8CrrN7btvXUdfkN0/m4XLh&#10;DiJSdg+6g6DsBXyeP4wyXBXUZ877R1/HY+SyTwd4yzi0qtNUIPrN2f8A4Crv77H5wfDP4AfGj4sy&#10;RyfDz4a6lqUMjgLeeT5dqDno0z4QdP73rXqPxS/4Jy/HX4MfB+b4v+IfFmhu9nNG9xpOlmW4ZImO&#10;3c0pVRnLDgAr7kc1+oGg+GtKsgqWemxR7M+Wqxhdvbj0GKPiV8LdH+Jvw91fwbq0TNDqFjJHtUcZ&#10;KEA+/WvlKviBiZ4mPsoKML631bR+x5H4HZNllN1cRWlVq2dmvdinbsrt/N/I/JhP2xTD4Sg0e48F&#10;Wf8AacMawTawG2zNGo+VQccDkduor9gf+Canxs0L9pD4LaTqtjceXJbxLFcIsgYrwdvX6Ef8Br8J&#10;fjt8Nda+DvxN1bwBrsDLNY3jRbmUjeAR83PYjnqevWvp3/gkN+3p/wAMs/FqPRfF9yJPD+pSbLhH&#10;YgRtwA3A9Aucc4z1r9dw+Gw9TC+2w+00mfN4bMq+AzJ4XGO3K+X0a7n9BPgjwTo4lAFmhERJkk2/&#10;NIe2TXJ/Hr4k6TrVlceB9GuX+zwDZdeT8qu2MBcjqo6HseQelOPx98Ca/wCBLLUvhh44trpdRiEr&#10;TW88bSRRYBwwGdrc4557+9eS3145v5p3G9WkLNznOamMWtz67mjLVMb4YFvot3sjbaivjEfy4Hbt&#10;XRa14YtvF+nzRxxiO4WPfDJjG7pw3qP5VyL3+yGSS0+ZkztVRk5A/U9K6nwRr9yyW9zJZtG0iYZJ&#10;FII9eDWkbGctTyzU7PV9C1TyJ7SRPLb75Xiub/an8bQaN+zZ4iBufMMunyIvktgjIxnn6+9fQnij&#10;w9Y+N1W3jVVkTJ3bQM+3Svzm/wCCv3xU/wCFTaN/wqPSbwR3FyfMuoxztzzge2MH61UaMpy0OfFY&#10;qGHw8pSdtD8zviNrEWr+JJ2tkZI1lYKOuRnt+OapfFbwZqWlfBqx8WXNi6x31xILeXcuGCgZ754y&#10;O3U8VmRyX1/qO6CIyyyOAI1yd7Z4GM16N+3b/YfgP4d+HfhxprSLc2elK18rXG9DMw/hHYcdec+3&#10;b1ZTlTSR+YrD/Wqk5nyHBpuoanqbpaQ+Y27njpz61pW/gXVNKC6hqxjQMcrGsm7d9fQfjWfp2tXu&#10;mufsrgCRstnJH6YzVmbxhrN4jJcz555Y9SeBg/r3ryqntJSbPqMPTp06aT6C+II1NpsiJVUfiFVx&#10;n3P+e1c66hn819o+bqfyq7qtyzNvmDHvuI7f5/zisabUEIDo+4Y49vaiEWlqaO8noTTOjJhB/F8r&#10;fnVd0jkDODyT+n+T/nNGP7QzKUEcbd+fy960JoVltWt7SzZYs58xvv5x0Pb8+tPmZUadwXXY4PD0&#10;mmsqtIzHawXB28cfoD+dY9taXN9OJWQooOSzH9a0U0iDfv3fMp/Or8AFttCtg4yfT06UuW2pTVok&#10;ui2cVq4iEZLL1712OkkCJSVCt1559f8ACuWsXDuCVx83HP6/5xWu+oyRaXNj/nny2OnGMe1Z8t2f&#10;KZtGVSdifWNf1G6vDo+gfMzcO8Z44A6HPA9T65rofBHhqDT3jiivYYrqZSJr64k+QADOOR6jHGcn&#10;HqK5nwOluulLeRL++uGO525xzjGD7CtfXvEtp4bt9ssg8+Rf3cfqOACccfhU26HkYhypyWGoLXr3&#10;f/ALOuanb6LLI9w+52bKru++f8M/n07VlaBod7rt/wD2nrQkMchHk26vgsMcH27en4VW07S7vUrh&#10;dZ1mTc3VLfncpz/F298Dp79tq2meK7WRC2dwLdcdRyaHobRqU8FTcYO8+r7eSNzwz8PbjxZ4sm8P&#10;aFM1vBFg+ZIpkAHy5OeMDLL1OeeM9KPGvw38S+Cp5UvtN/cQzrG1yp+UlhvUkZyOFYjv8p6dKseB&#10;viPffDL4q6Trb7ZrPUZfLuIAvzGJshiM+nT3zXpX7XXxL+HviS0sfDXw709fLvI451lvLgJN1I2t&#10;sG0n5m55xjrycZ6n2mXvAV8rVSclzW62PK5dC1m2tludO1lZ9v3eXiyPVev+ehNWIX8Vxcpbx3mV&#10;G3cykdcbvnAHY9ck/XraspplsArOS21U2p0xjtwenvVrTWjH7ybch3Z2bc54PfP0FRzHwtbNpKTT&#10;pxa80Vv7X8U21+15L4eM6kBdiksqgA84VuD0P4cYp03xAuLE7rzwxcW8fS5k8pwM4/HAHoSfXjoN&#10;PapjKFD5f3mbcfw59fb/APVWl4aTR/Kmm1SRhbRws/mIMvwORx/kdafu9Uea8dhMRUUJUI3fa6Od&#10;0/xtpF/L9ne0lhGcLIx68dTgDP8AT9BtQ6x4dlsX8m6lYLOFVmjG0Md20YB5ztJyP7prsPB37PH7&#10;SXxu0y41/wCFXwfabQ7VZRHfPbW/knbwQDMd8pyp6BgWyB0wOJOl2cGs3Wka74Oh03UrdfLuIfJ2&#10;5I+QnjgHOc+npgkUWiz1sVkuHwuG9vVoSjHun/mGpvpREdtp11bq6lt6sxXI6jOf6dvTNZsqzTvJ&#10;HG8U3y7f3bcdPoM4GSeKPFeiaNYaFLqdpYNuVlVhbyNlATlmx34B5z254zXO3djbXumhra6kWOOP&#10;5I26L3x/k9jQoR7lZbl+V1oe1pyl21/4A7XNTNqrIZOnLMJA3qa5y48SiOVfLk+Zc/Nnr15/L/Cs&#10;TxFY3E98yPqcm05A9P51lyaVfQgtFqijaOnzCuyjT5Y3ufSUMIqOsJnST3SCTc4A9flGaYbi2yRs&#10;Xr/Cc5rk3fWYixkn3Y/h3dP8+/rS/wBo62jKoi3D+H5c9625Tq9niOkjtrS/t05X5T6xsRj8M9K0&#10;rLVERvtK6nMkm35WMm48/Xj/AArzmPxDqMTgSWn8XQ9ePxqxD4pl4Z7ZlX+FVPHXHepcZGM1jo7M&#10;9c0Pxd4lXdaaV4omg85drSRTFd3txj/P1rpPA2jQ2t7NA07STXDqby6fC+ZgHAwOeASBzXiNp4lk&#10;sbuGS4aReBtVeV/3vY/hn2r1z4e+KtD0m5h1DXNTVl++Y7dtxf2z249cfSolTlKDSPLxkcXUpcj2&#10;Z7BqumQ6T4AmvYm2qsiIG3Hkn39f/rV5ncwaf9gnkvSzfKzKu8DPp+HJ/Ku11P4k6l8ZpLDTBZG1&#10;0W1KhjDGNpUYyo/vNjuc1xniu2gtW1CzWCQCGTZGjsd3r179cVGHh7O6Zx4eNPDfuou73sej/wDB&#10;PxQ3iTxDMgXZG0P3SMnOd3HoPkHfr719NeI76O23SqO33c/pXzd/wT3t1eTxMIYlBjuYGyDzyrYB&#10;544A/X3r6G8W2yW9vI8sylVx83Y/mK+gw8rUj7TA/wC7ox7zX4/LCgLlST1+93H9a5bxTr/nbrWR&#10;F2n+IcZqhrWtyeYVgGVzjjms1Z2nz5gLHr82aHU6HpRj1MO+0L7XctIZPMLZxUdtokcb+Ursyr2Y&#10;cf55966BbPc+5h2574qTyLfBdI2Y5+8vP5cf59qzvI10sdZ8MfCC3Txlbdm7be5r2i08I2iWC702&#10;hUHyhK4v4MrHHZxzXEHyquXyvH416RqOpM0H+hxqflHzKeDXXGmnE5+a8rnmfjW3021c/IAen3h1&#10;rn4reCU4g+VsfnXUeNtGFzavPubzIxu3Z/pXM6dpE5uIz5mMLhhjrkHmtIxsZ82oLBcXUi2mnSgN&#10;0YDnPbsfzrtPDWjGz07z/L+c/e3kZ+lUNC8KRW9wLmQ+4Y/59q6dcrZNFHJ0XO71NXFCMG71OW3u&#10;DFn7v+1jFWJb2z1H/SrkqpPVR0Fcv4l1l7a7xMu1d3ys3GDWbN4rhSHy4mx23HODVagdwt3pdr8q&#10;Ju5xWb4lhS9dXhiIYHlvXpXG6T4/E032cNlt34fWvT/C+mprNsl4/Tbhhx1xxVEGBo/9qGSMLE23&#10;cAxXsua7CW/mtbdUhdvu/lW5pPhW1il8vyFbngAVdufA6gqXX5Tz8w6UCueUa9LevctdoSzMcNtU&#10;/wCR+tZ+naZr7z75wwXr06/WvTta8FW0DiePlgTkCptM8NrejcYl55osFzL8G6qfD7LJMzHHQt3r&#10;0jSfiVaXsS20kiqJF243dK818VaHfu4gtR8q8AgcfWneF9M1C1QiaZsn5qnlJ5vesd7qpjmm3xTg&#10;Kw5NZEelWd7dCOIAk89M1Ifns1MzEbenvzVnTtT06wTMZ+Ydcr0oauCdhlx4XhNiUEC+h56cda52&#10;60KWwucSynbnjb/LFdrDqkF9bMMKGGerdaxtVtwGKSvuGfl3LzStYofpFmlsiu54O07al1W3064g&#10;L/ZVVhn7q8H3x/Ss+C6uo4fJMG5T/q3UdP1qyVnubb5x5bY6Fuv44/pRHcm5lWV9Kn7hwQq/ej3c&#10;fpXRWCLLZMscW5Qo/X0rkbvXLDS9S+xSqzMTj5V4b/Hv+Vd54Jiiuo1LQcSL8rFev5+349at2M0z&#10;m5NDunkZ/NmG5s4Hb9KK9HPh6zPPl/5/KijmiHKfgaFb5dx5HvS9Tjb/AJNIoIG0r+dBADYUHA/L&#10;Br48+vsavhVN92oKrnd82GPT/P0r3L4bMuVkwMlc7scdf8+1eH+HIo3u0jDE98Bv6flXt3w7lQpD&#10;JHgnABjXH/6/0rixR6WD2PWvDcjOVA+nzHr+HrXpHheFVAMp2kyDC+ue44/z715n4ZDRusxJXK/w&#10;4Azj2xmvSvDDiMJEo2/MPurgdetcB6J7t8ItxZUKY+Vf4q9t0oIbKPy8dxt7Y+navEvg+4hkjEgy&#10;doz9MjFe0aS8ggjgBG7GGP4dK46htHY3rePEeOh7/LT7cn7V5jDj3+tLGFKrhW+WnWadZAVUc5G7&#10;r+X9azJ6lyEI5PODj5TirWnfvQ6uWPzDgHgnj/P4VRjZnlaPYPRW6/jWjZRhMse69V/KszQVFJuc&#10;OPu8Hcvar9rDHIzOT8vbnPfpVCZzFcbypbcMkjqOlXrF4vMMe/5mGfbt0oKiS+Qscpdz349uauoG&#10;2rNs2/L/AA4qtubBOcrn5eeDVqxjOfkO4t1X09TQVYsaQ8kV2ztLgMeRt4I+vtWzbRhpmLRfKSPm&#10;Vj+vHvWTpex7pQ/pyVXpW9ZhY5JE+9leQc+taRM5aElwkhsDJHJ8oXIViOar6MfNTGCrFs49DUmo&#10;SNDYkuny9z6VVtLkLJuhBbvsC84qzM0bgKEDCf5dufm9e9admlwIMiU5UYrFu5bhlWFG+XcG/wDr&#10;VsaPIILcGSZVRVxu24Cj0NVHczqbEyGMQsJCRzgnkfyqQwI4kkLHd1BPP1xUSmONPOUKQOfvZ4qS&#10;W5MZdkRsBspxz0IxVmZFJdD7P5kkqoI/77bdvOOvpWtYT7LXCz7ywO7b29vesQQmR1ZUKliM+Yff&#10;n9K1rCFmlVEYfcJ2r3x1x+dSwMfW4IX1P7aibmCgK7TELg55A5H6Vo6UxiVRHOskTDdyxyOOV+n4&#10;1BrWmzNuiS3Tb96O4aQAD2PpxSadHLBKrRX8L5UfKqhlI6dQeD/n1obKiblvZol4txj93yGUrjI+&#10;v/1qj162slMrWg5ZVO1R92pLcXjyZRG2gYbapO3njNUr6aDzGQtJuK5VfJ+Xrjr+fHXH1pX0KXxG&#10;fDpKqkURKmQqPvJtVj7YPWtrT/LhjCSRszbv9ZgAr/Pisye7DWaxSquF+ZfLXODwOKdDdTS2/lli&#10;0i/LuT+L3P8AnFJaFS1N/Sb0XM8kCvHGu7cu5h8y9Gz79OOp/A1V1K+IDWVyGkjjJ2uoBdeenbP6&#10;VDZRySXKRSQKhlU/vF7N2GaYNP1YeZPcyNukmCks+7DDPr04P+cVT+ExUfeIyzCUJ5vmLtBRwMEf&#10;7PNQBrhrmLbP5Sq6FmXsF5GfUCpbNW3zTQRruz+8znqO4xTbKyNxOxe2lwv+skjUkoOmeKk28jQg&#10;uFa4WDyIpHeQ7l8oqrArx+v5U2WEzSsJG8ts7cH65x/n9KbZ77dGkCCTy/m2t824A4B/EGrcUkeo&#10;AzgqyyKdq4weuD1oEilbRRLH9otYN2xczhW6846+vT6VZubPdp32qOAR45VByTgdzUEtz9ijmgt4&#10;j83DbcDB/lUeo3c1vZqlm/yzR/vFZOo6fgc96CrahBHCsvktAzNJP8m1tv4+/StS6lAjYxw7fNH+&#10;sXorY6MPXrWdpI3yJLcWwbymywzyMDhhVuc3V9FizQQxmRWdsfex1Ht6UEy31AKkIWacSMxBEZQd&#10;DUMcl1JqqAwb2ZSs25ckrx+J/XH51PczTWke/wC2o0bZ/c7PmPHrjj9KjhdxMJrX5WXmPd95Tilq&#10;Is6VaXi3bTFcfNmNC2Ny+n+eaNclGwxiD7OsikNFu3YPY9P8KLPU2Ng7teNPtdjvUYY88A556cfh&#10;UdpJb3lms4i+bZ95nyT780yLXlcr6RZTQ2Trcyqommx859hx+hpslvHaySOuPNEmZgxzsx/dx0P0&#10;9asm1KiOB4VfzAd7N/B/n+lQXSxQOUtsscfM3Jx9KCym9zBcackcV403l3DI0kyneGyDgk9RyMYq&#10;G+FzHrMIWcW6LG26Qr95cjjp61anhUSKZPlLrllbqeRzRdEXjfaEB3x5K5Gc59P896l7lx0EvbOS&#10;6uFOmsJF/i3L97H9aoeYJNU+zxrsYhvO+b5X6461JPqE8ZhitoGbdIAvy/KcnkflUOqXVlb6/aMs&#10;Ei+WWAWNSfmx+fB/AZpaFxufNP8AwVn8g/sg+JkhunLJJYFoz90n7bAMfTGf/r1+SF5E4eNWTB8m&#10;M5PcFQa/W3/grzdaev7JGsWUMCwtJNp5ZVxxi8ixj3wpJA7D1r8m/HCpYSxzNCMrp9qscQ+6MwoR&#10;9ODXq4Bfu36n88+MEJVs2opfyL82ZM9xDbKjzsqr05bGelR/brWZvLguV3LgMN3f/H+laXh3wJe6&#10;/rFroqWD6hrGpTrb2dii8ee+AkZPTOT09j6Gv0W8P/8ABIn4Fv8ADyPwL460b7T4gUNJqHibTZDD&#10;KkmOREclRGhGACpDAZbk8aVsVSo/Fc8PKfC/Ncywiq86i2rpP8D82CNo3k9Oo9P8imBdw2r/AMCH&#10;avQv2nv2bPGP7K/j9fCOu3L6hpN+8j+H9caERm5jU8xuBwsijGQDghgR1wPPwwK7sbhnHHrWkZRl&#10;G6Phc2ynG5LjJYbFRtJfj5r1EUMBkR+/SlWPJ+bJJ9R04oQg4ZTt9jTgpC4I9/8AP+c0zy2wjC9c&#10;babdXdvZwNc3M+1BgHvnsKmVV2jC9uo781d8GaJ4R1z4peD7L4gM/wDwj3/CRQNrUUf3pLcEM6g+&#10;6hxzVxjzOx2ZXg/7SzCnhk7cztcxbPUrfUVZrOb5Y8eYrqVKg98emaW5ke3K7baaZpGWOOOFcs7E&#10;4C49zX0l/wAFJfhR8L/h54l8C3/wx0rw3p13eabcnUrXw5Eka+SZB5JmVAFSQfvO24jbk/KFXyf9&#10;m3w1oni34/eE9D1+NpLMar580QYDeEjZwpPb7uR7gVXKrn1GZcLf2Xn1HASldTa1W+rscNqtrPou&#10;kWniPX9O1DSrO7mYWN9e2rQxySR4LBHZQrEblGB2Ppmrfizxd43+KVvZHx5461DWoLW3UWbSTMAk&#10;YA2gck4x26ZPsCP2Y/ar+Lfwj/Z+/ZhtP+EU+CPh/TfFGo6SbvQ9cudPEk1lE6l0a2lZS8S4yjEZ&#10;L/MGJJNfi9ZWFvaWUNnZbfJSMCLymwm3GRjj7uCMcdK2lH2cU0e/xFleK4QwCjhcRLlqOzi7du5l&#10;KG8G6nGyO7abeMFkaRtzW8gBA5x6H8ceorYeWG8TMV1HNGx6K4ZelOa0guI2guLZWjdfuTLuz3rK&#10;/wCEH0oyM1teXUAz8yJMMHJzjBB49s1ne+7Pz721HE2nVm4y72vf1t1Jb3RNIuP9foVqrY+9HbrG&#10;ce5UA5/WqNx4T0eRG8q3kjOd37mZj/6Ex6e1TQ+HNTt/l07xFna3yxbiuD6EBiP/AB0Gun+EXgWP&#10;xh4mu/DvxD+KUPhuz/sWeTS9V/so3sQvhs8iGeNdkggc7g8se948qwjkxsYaleyZ62FjjJSUKGIW&#10;u3M3H89DlNC8N2+hTSXFrcTySTRiLdOynamQSAFUdSATnPTtzXuHwo/4Jz/tf/HfWtH8Q6F8MbjS&#10;dFhWRm1LxBcCzBDrwVjY+Y+eDkqFIHDZr1r/AIJI+C/h5B8d9d1v476Bpd1eeHY0GjYmFxCLjzCD&#10;KhGQTsztOARwcKVIr9VdI+IXgfVrdEhvoljILDcwcZ79sjoK/OeKeMq+TYp4WhTTlZNt7a9l1P3X&#10;w68MJZ9hVm2a1m024qEGumj5pLbyS9bnwb8D/wDgkV8HPAGuv4q+Lc994l1CYrJLZ3GI7FGAHWJO&#10;ZBx0diuP4Aea+sfCvg/wZ4V02Hw/4W8OW9jYwxqIY7W3WOONV4CALgAAdABgCvUFh8N6mWMF9Bhg&#10;fm8zaOuO+Kq3vg/TbiP/AENY4+fldYw3cdjxnt071+W47PMfmc+bEzb8un3bH9B5bkOU5LRVPB0V&#10;Cyte2vzb1f3nIzNawRfaJ5NqqR92MsfyAJNZuqeIrfT1AP2e3kKq+7UmCxiPPzMSp+U46byoJ9a7&#10;CfwHPGHdLzcN2QvTb14GO35msnUvBUkgYXNssxByu+POOPXr04rhVanfU9TkW7Mf+3buCJriCwtr&#10;rzGH2aKGZlZlz8xJIIOB2A+vXi/pnjqy8nfrNnNYHzvKhSZtzTtxwgHzdxyQMA56c1RufBtvG/nj&#10;TlVmxuZf4vY5PP45FQ2WmLpM0zeVJumYGQt0zjA4HA4A6YFa+7LVB7h8jf8ABXz9j+28deFo/j18&#10;PtNJvrOPGq2sLDc0KoxDbcnLKfboTzxX5j2txd6Xdbo5GSaFvvc5HrX72avc6fq1jLpOowLNbzKU&#10;lik6MMY/zzX5df8ABQ39iW8+E3ie6+KPw4tftGg3kxMlrEMtbOT2B6qfbOOQe1frvh/xRGEVluIl&#10;/gb/AC/yPx7xG4ReJi8ywsbyS99Lsuq9Op0H7FX7cmr+EvFOj2XjHxZcrbWMa26wtMBGI8qMDI4P&#10;B5ySTycmv1T+Fnxd8HfE3QIdV8PeILe6ZlBmWNvucDn9cf8A66/nfhurmK6BW48tt3XOMf4V6h8I&#10;P2tvjV8HZFfwn4plVIsYh84bWA6D3/Ov16rQp4iKa0Z+RZTnWIy6Tp1feh07o/oCgWTOPu/RavaD&#10;eXbXX2G3XJ8zghSzHH8ulfjn4P8A+C1P7Qvhy3X+0TDdMP8Ansp9PQHpnms/x7/wWQ/aX8ZWUmn2&#10;uvfYIZB9y3XC56fX14BFcf1Cr3R9R/rRl/Le0r+h+rH7VP7bXwx/Zh8I3k48SWtxr7xN5FnDMGMb&#10;kdXweucfL19cdD+H37Tvx98TfHH4h33ijxBqUkzTzMwJbOF6fyA/+vXMeN/jV45+I1++peKdbmuJ&#10;JGYMTJnrzXOytHMfNLAKF5NdlKiqOm58zmmb1MxlZK0V0Ok+GU8Oga0vjfUivkadmaBZON8o+7jH&#10;ocH8Oa8n+PXxO1L4k+JLjV9TvWm/eEL5hJO0ZA/l+tbXj/4hqdNXw9psp8mPO/8A2vf2ryK81I31&#10;+LSAMzbsKqKWZjnt7/zrnxE0istpuWnQWRFtrZZiuQ3A9D7f59az7m4kCMC4wuNwZs/hWxa+HPEW&#10;vSrGIDbr63UgTHPHHU8/T196k8P6B4dkvZoNeeRZoWCrBc52k+vyjnHuTiuP2isexUxGFoxbvzNd&#10;FqzD03RPFHjW5ihs0/0fzQEkdgEUk9Rz6/hwea3NN+FWnxlmv7qSYKuRGI2Ue5J9PpiussoVV1gt&#10;7y32qwCqkw6duOwxUgXyNIe9uZ/L2zGFlkYkq25jjpz93g88Y9awlWk9jx3m1as2qUGvzOa1PRNM&#10;sLZTHaKvJU7VwB+nfisi4REwq8Jk7fy/Tiug1G7tWiXyZVbGdz7gM9/qP8aw76H90XkcDAb5k5Bz&#10;jn9P15p05Se56GHqVHTvLcxZZ2WQgHbjjt+dEGoSwS+cyI3y42sB/n8e1U31CRGaNyAu/JXoAR3q&#10;NLjJwVb/AIFj+dbHTzNm3aT+Ywfew7D+gFbJmdtDuAT1hO3b0IrndNzJENw+ZSfm44/z/WtqW5uZ&#10;tIuGd937gnJfJ54qZOzPn8fHmqr1Rf8AAc5XRIkJOGZ+Pbcef89an14rL4308S42m16N0DBSQ31/&#10;z71n+BJJ10a3Ux527ivPXLtj8gava++7xpprHvagt7YQ/wBDmsHJ8+p5lRcuZTt2l+RuId5YnrtJ&#10;+Y5/D/P/AOuvfyvHbTvDPsZYWcSY5Uj2p32iNnyMc8Zao5Yo3SW5eBZhHGziGTO1uOM4I6cH6j04&#10;rLmbPKpr31zGJYXXirxDrtp9piutSjtoyI4o1QqqkfMOuOMnnqfau18Za3qXiaDQ/Duj+HNQGrab&#10;bsv2L7Lxcvukb5vLH3wrhQc8BMc5+X6O/wCCQHgP4Y+IfiJbweP9FbUtNuYmGpRxqr4AGeFYY6hA&#10;CemWHGc1n/8ABQTwD4Q8PeIdWX4W6bb6fb/aGSOK3Ty1iQuO6gc4z6dPy6FTi1c/S6ORYepSjVtb&#10;S1ulmeD+BfEcup2bw30KW80NwYmXczLwByM/U8dR+VdBYlioEnfIbkjnrWP4W+FPjLQ9DsdTvI7N&#10;/wC2JZJYPs94sjBPK3fPxlP9W3pgkA4JGduxf7Syglj838TH1PTmuW/vWPzPiDC1MtxcqfLZPVeh&#10;dtU8xPnUKGyW2rwOn+eamuUMuhXVrAJGl8vdFmQ8D+Lj+L5c/wA+aLePMm5l/wC+gMnP/wBf/Pet&#10;bw1aL/bEVuFj+9GI1Vh83Y54/wAii58vQrSp4iM1umj6U+H6fFf9rX9nXwJ4L+BXiTTNNk+GugpY&#10;X+j32rNYLAxaZ21EyYw4YD52JB/dKo4GR5h+3ZrHwx139pO4v/hNrVvqlvHp8MOqaxawmOPUbuO3&#10;hjnuFXqFaUOR6jBOCSK8u8H6jqXh3x54ns9KupYStnI4W3uGjLMgmyOCB0A/M9ay/Btvcasl1qt2&#10;7s/2hl2svpjj9R/niujmj7Ox+uZlxFTrZROnKFnypP5o0r6MNpb6fMA0MincB3yCOfUjtXAeN4Jd&#10;Itmj0994kOPlBO1QPbJ6c/h0r0HVbS5SIJH8+/lSqn72AD65IPGBWLefCnxH4lvFlhuIbMbGjjE9&#10;xHGx3LtJw5zyCf1/DOnGUpaHzPD8a1anyxWh4nd378spXLZJ+YHPNZkutzPGFIHXqD3619A/8Mj3&#10;2q2J8pRNMTlpbW4EhHtgHp/PFcxrf7Gviu0djZXN1jblXlgO3OfcCu2MX1PsY4StHoeNyXkrSfMP&#10;dvyphvd5ICDcP7uBXqE37J3jG3QvLqSb/wDnn9l/kQTVCX9mXx/GjSPcWp/2fm3fyq+Y3+r1uxwA&#10;vQEwW/DJq1pd0+oXBgsYmuGHMnlxF9o45PB/yK6Sb9nb4mx6hEsmjZjDjzfm69iBnH+Nekad4W8R&#10;/Dzwn5MPgSSRS2ZTHwkPHsPvHH69OlHMb0sDUqbux45Fc275XylYrgbfT8vf1rqvANtZ3DGSW3+Z&#10;W2qpY4P1Gef6Vq+PNC8P+MPCieL/AA9py219DxcJEo2y465AH3hx9fxrB+GupXFuzJGxTLZ8vcM/&#10;T17U1KVjxs6oV8HQbUtO59MfDCzWDT7e4Ztp2kKkYC9R2x7cfpXLeIk+0X2sXd0p8xp88c845Pp0&#10;Fdx8KNPN74dhM0flbodu9m2545AH51zfi7RZIn1gWca7bWbbcTNLjcMDGFbB5z2HqeBk1z0neo7H&#10;yeW05SruXkdf+wFrcelv4oRzuHnW52M5xyrjA59q9n8Z+I5tTia2VQvGPQV8zfsnam2na5rLQyN/&#10;pLRnYV7AyYP45r3OTULi7P7wHaOepr26EuWnY/SsBFfVolK5tV+6RuPH3VFOg0ktGs7itzQdFTWV&#10;Lj+E4w3fFbkPhI3LpETwpy23I6Voo31PQ5jkbLR2u2CtE7KTjhO34V2Gk+D7QWayJB+O2uisND06&#10;xiAKbmIztVQB/wDrzVu1uLK1nVJ7fau4Ftg5Az/+uuiNPl1ZnKVzR+H/AIcSK2MTDbtyfp+HrV+8&#10;1m2tJvKk3FRxuz1qpBqV4kGLI/6zuvfNUJtI1C+YzTcsW68VujO+hU8S6pHdFoolULJxlT0781j6&#10;JpcrXa43Ntbq361tavoX2aLcBhhkn5uf/r1P4eW2hhWSYjOOPYUyGa+k6XN5StK/btVTV742CNFa&#10;KrEr973x61efVo2j2Qj5jx/9aqD6OJ1LXEjMPlyT0Jq+gXPPPGTzag3mSAfez83f2/zn+tYVtZLc&#10;Bo5Wx/wHNdd4ohthcyWoC4U/K3H/AOv1rL0ewjNw0QhHzf3u9IuOxy2ieG7w6/tRm2tXv/gaOTT9&#10;DWEgj5QM+uK5vw14IZZo7i4Vdwwdo5x3/nXoFno5aNAq4+XpVEv3iay1xIIGIj+u/kf56VWvPiNa&#10;2q/ZGcOei8j+tYfjDVH0SOSGH7/IYrXlNxqWqT6kZfOPX7mR/wDr9KEZy8j0fVfiNcXGo+Qz8M2N&#10;voK7bw1rdrNaK8uEbjv1rwy+g1mYJeWsgEnB5Xlvxziu4+H11dzSLHeStubhSe/+TVEnpdzZWd+i&#10;yqF553LRb2mkhwIzG0h4bpn/APVWHLrbMfs0DcNx97g/5xUAuri0XzTwC3K+vNIDf1l7W3sG8tl8&#10;xc9PpXGXNzeM7ADLMx3be/8A9fpVi88QIJN4kXbn5+OlNnuoriLzE6Y6/h2qJMNyfR9XkieMu27O&#10;Dgc1uXWr2vlqspDSOoAXpzWHp+kXF5EWjOOAcE1MmmajAfLKMqqeff3qQ5Te8HW4vJ/scsR2O2VJ&#10;roNV8PfY7V5QBtC/KVX2rF8HXwsH8y6I/wBn39811U1/BqFn9mbaVbj71AjzW80O0u9T2eXukVsq&#10;y89u9egeDtPeC2Xzt3yrlTxzWXNYWunXP2hIMKxB3dcGt6w8Q6dHZ+VmNs4J4FFyLGsLjjlaKrrq&#10;8LKGDdRn7tFZlH4F7SQeVPehgxO4Ddgn5enrSq6sFYn+H1/l7UhQkbT/AMCH4V8ufW3NHw0f+Jgv&#10;zhSXBBLc9q9s+GUkaWsBf5UwG+vcjntnNeJaKT9rUN/E3Qg17Z4Al3LGSfm+8wx+prhxJ6GDZ6v4&#10;bBXZt+bnG70r0nwzuAjchWIH8J6V5v4bGFjzuGPSvQfD5eJFIz6qVOT1/wA89q4T0z3/AODzAhST&#10;yvFe2eH2aSBQgPUD/dPH/wBavC/gzIs0i5jZkY/u1HU84/pXu3hk7AplYknI6EnPv/8AXrjqpp3O&#10;mOx0SIWChTkAc+pp0M8dvGy49eVpiFxgtH6Hb1p7Qh4+T97gc5rK5m9x1nciSRogfm/u9xW3ZhGt&#10;lyvOMf8A16xLKILcFjn5cnpz9a3IdyqqsAB09cVLLQ5k8yTcf9ZtxxTYLhASCvzcDLHGPb/PWmyH&#10;DMWIzimvCzLuwfpg0hotLO23KydeWJ471qwSqUXe3+6R6isiCFlCxuNvTr+daEcyxj73TvtwDQim&#10;XtMBW7UDarDn5TjH+NdBp7LPcNkEFf4vX/P9a52xme7uFAD/ACt8rMxI45x7Cug0Xz9zNdou7ou1&#10;cZ4rSJEmSajH59l5ayKW3c/NnPsahsI2DMjgRtg7WXuOP14/Wi9kKr8pCZkA3dD24+n61YVCgLZ2&#10;fKCpz834f5/xrQzHRBpiscLbsMQd3t/OtTT18iFlePPQtt7Gsl4GkPmf645+8vBPIyfrW3pZMiZj&#10;Rs/xL0INBnU2IJHB4h27xztk4B5x1p0yyyRrhHzu5Ibb2/8ArVYdIJYys0TmN8bZNuVPfB/EU37Y&#10;nnKkdxGpXjDfeIwehqrsysONhHZjEpj2s2AzKTz17881a0q8EsskSznejbSu32ByPzqrOQyK4LLu&#10;OeVOCKm064VH2pAZFdfvKuPw/Si9xk2oxJcRss+6QK3AkUAf/XqjZxC3vf3qLGoAL+UoOOfWrmve&#10;etvtR1G1gNxP6471mQtI1zHI/wCMmSOnfH+cUiom3b3F3skle4+UL90jqtVZWuzdYMfmK5B254HP&#10;PPr7VMsiuSUnzJuzvY9Mjp+PNQ30L743iuPLGNx8vqTjOKAF1GWFIWjCbYyN0bMv3Tjn2PNRaJIj&#10;Rrm5jmjX7si8d+hx2qlbStdyNDNJ8uPmWRs5IwQ2O3WtCBltpVR3VW3Z24HzHPPH/wBbFIo07i/Q&#10;QMwMZH8UecE4HJBqq+pxi3EcUsjbpM+WuSDwM/N9Khkt4Li3mV1k2/MY125BUdyD7VAZg1lH9kxG&#10;qqVKow554OKdwUS3bSwoJWtRJ93DcDcOOfX+lEbw3N3siMjBuFIfbnPDAgelVNKD2weJZPLdpPmL&#10;NkD0PB9MflV2OS5eVYJ4Nrq2Gf1pFcpLqenCxtmiCTeYrZ3BiVIxxj/9dLa6gkUO4KxY4yxXBU4/&#10;zz1xVrVFlkjhe/1BpJGxGis2MADGOmM4/wA8iqKLvDF0UbeMDn/JqeYI7DZL1GkaOXS5FaRf3kkf&#10;P48npTZYXDssCfd/1nyk8etRxkNOboNMuDhjI3AJ4x6YwKgXUnnvpYo23bXA+WMqox2PHpRzFI1d&#10;PUW0gmjfdt9B1/wq7Jdh28yApjdmRVA/HNVNItp/LYYLLjIVcfL/AID61YjDIv2jH3SRjd19v5VS&#10;M5LUqazcSWzCVAsgMe5Vzg59P5fnVmzwIWuZo1SR490ce4nn68Z/+vVW/Z9Tlj81B8zYDK3Tpx9f&#10;0rSL+QcmQsIV27uqnjIX/PpQS/hK+kRiO2uUaELJNJjds54Hb2/r9KmtoDbaXbiFAsnl/PliORwf&#10;1B9KjiuXvD5Yjxv/AOWjNt2e4qW6h28tcrt3YYocnd6UEmfLK73EMX2wF/O3NuP8Ofpz/OraeQ05&#10;ECgheWfsT3HNZt3c2o123txah22l22/zJ7dqvMLm7LfaJfI8tcxorfKwx07fTvQWyoYpZ71rtriP&#10;EattXdyy9SP04p9nM048hoj90lWx1x0qjp+JbmSd41ZfOPzMx+Tj7tXRLNaqpQhouqs3VOvFSWY2&#10;uO6yxx3dx+485W4BDLgdBj8vxNSWlxHdav5Nh80cS5j8xcY/E8E8jjrReLbf2pC8lqrL5wLTNtOw&#10;c8jPU8frTvsNhmTU7OSTb5xbywPusTnH0Pp6Vm+Y2TjbU+Xf+CvUEtz+ytqcbx4MOo2I3L1YfaFJ&#10;Ffl29hpereMLeXWjJMlvpvnLCoC75EtAyg5x8oIB/DHWv1G/4K4XUt1+yXfvLGyzf2xZArz8qCUE&#10;/XOMflX5VXmpyXXiCOaaDZIqx28ioMfdjCDj1OAT2ya9fBJyoP1Pw/xCjSlxRhudX92P/pTPYv8A&#10;gn3Z6b47/ar8A2ck4jjtdTSeNuu+bKtu+pIAyfwxmv1v1RLq3tn2nzpWcrk8E+uf881+OP7H+oy/&#10;DD9oHRPFgH2i1sbq3nuY426eXIrug56YQg85x68Z/YrV9RsZrJb7TnMlnJsazmA4ljcAow9iCPzr&#10;mxtOUOW5+q5XOEqb5fI+Tf8AgpZ8I7Pxx8FNQjEKyX1jCb7T2VQSs0Y3cD/aUOn0c1+XtqrmHG1u&#10;gZV+oz/X8K/Z/wCL+mi90y5+0tuhht5JWVlJxiNjgHueMce1fj78QvD2j+FfiHrnhXw5fNcafY6r&#10;PDp8zbtz24ciLORy2zbk465qsvlKXOuiPyTxlwdGNDDYpL3neL9N1+pkEDnnjOCacRuOBnjpz/n1&#10;pFywyo/ED3p/zggD14r0j8BAYbjP0+aqPiW/lstJa7hfbJ9qh2y5+784PY8dqvYK/dVeOKyPHCGX&#10;w9IkILM00Q9j84oWh1YGUo42nJPqjf8AGPinVfE3xDmn1N3kkTSRlZGLbf37DcM9yCBnr1/D279g&#10;v9lX4i/tC/EU+L/C2lNHpnhtpJH1Cacwwi6MDbBkEbtiuJGUAj7obhxn5/uG/wCK1ukWVtp0nLZ6&#10;FftOP5kV+qH/AAQq1nwjF8BPEnh/U9dsY9SutYu2tYL66RfLYpbBX2OwLA+W/Ax2BxnI05pbo+74&#10;fpyzriLDqvUd1G909brVb3PGf+CjOifF/wANfAI/EHxbeHUtJW5tdItVguImjWOWRo9u/cHyC2dx&#10;47Ekk4+G9O3Cwt4XkwyworL/AHSFAI/TPXv9K/Wr/gtP4Mg8MfsOaubNdkN94m8N3UcLZ2rI0155&#10;xUc4G5IsgcAke1fkvbKyHy5lZW6N39f8/lTi76M9/wATMRU5qWGbuvi+exIvmlNu373GNv6c/wAq&#10;Xdt+Vfm24wB68Zp+wBtylgduPl/GmiG4u2jtrC1kuZnkSKGCCMu8jsdqogAJZieAACSSMUuXofjv&#10;I5S5UfUn/BOb9gX4c/tc6dqg+IPh43iyeJ43s7izmeG4TaI1aESBlyu9eVJwOduNxz6l/wAFb/8A&#10;gmN+yp+yBoUfxD+B/wAS/FEninVfEKy6l4Xk1K2/svTbN33SxxoYlm4LfKDK3yoy4Pygd5+xt+1H&#10;8K/2G9E0TwnrXgvXNP1Dw7pCX/iCzk8M3TzIZG3y3FyVUmFRK5/eMoULswCGUmr+2R4OvP2q/Hrf&#10;F3wt4n0PUNNu9QaaGxuPDbXskPmK0qRhJZfLHyvuTfCr7SSCw5Pu0crqyo8zVj+gsLgcDHJKVGtT&#10;jKagldq9nb9D4D+AFp8UNb+Kdh4f+D+qx2+vXCySRNJIViZY0aRjJhXyDjA+UnJHrmvtj4VQfHvT&#10;rSFvjBrej2NxJHvkh023lkly33WLM8SgnrgJ3656aGm+BtQ+HejW2nQwR2axsGuoIbNbdZGIYFgq&#10;KF6gfKAF+bgcU3VtTuZDMpupNrxlGRZWCkYxgge1fNZ1kOW16ihi6anpv1+8+dyPMuI+DW6eBxUo&#10;82rS+H/wF3XzO0t/ip458IxfbIPHNvNbw4VDd3HlsV65wxKgA9t+fwra8K/t1ql9/ZM/ibS7i4Vt&#10;pjj1CNWGD/vc18ufEfRm1W1Gmal5s0YVlVizDqBkcY/2eeea8m1X4DaBM7Gw1C+tz/BtmEmP++we&#10;uT6V8DmXA2R1G3h+aD9br+vmfruQ+KnEEadswjCr5pcr/DT8D9R9E/a60mRV/t2xkh3H77R7s/T/&#10;AOsa7HRfj/4B18KYLuPbt+9u6/qa/HuDwR8a/Bwx4B+Ld9bx7eYmEkecdPuvj17Y56VYi+Pf7WHg&#10;Rlt9duLfUozgxySQrJvGccmNQwb9e/oa+UxHAeKjK9GqmvNW/wAz9DwPiJkuKsqsHB+qa/Q/Ze38&#10;U+D9TQTRXUQ67CzcEj/OKZqVtpd1CJLYwtn/AJ54yTn/AD9a/JXRf+Cj3jLw38/i/wABT7Fb95Lp&#10;OpSLt55zHKg/Tpj3r0jwR/wVr+Gt2kXmeKrq0aPaWj1K1LIee5jIOOvQg9OOcV41bhbOsPLSndeW&#10;p9JQz/IsUvcrL0en5n15+0r4qtvgv5kOvSw286qrTRecPl3KGUdT1BBxnPbrXxP+0D+3n4Z1bS7r&#10;wyqfbI5ImVoVUtvz25HrjOeCK4X9sT9uDwD8Xopk03xfNNC24+Rp8b85PALOwKgdgSTzxjFfGfir&#10;x9I80kWn3PlrIx9C3fqev+HWvssg4ZlKftJxas9L6Hz+ecRYPC0uRSUm97anTeKJ/DmsapNcRSR6&#10;fJJJ/qc/Ln14zye+OB6VgzSXFu2JQq5+6ytkYrhbrWbu4bc7tt6t3BJ9e3arGm+L9YsZlCFpMnCw&#10;yJu3/h/9av2LC4ipRpqM3ex+EZpltHE4h1aK5b9Dsjd5YlG43dRxmlW8EAVsqv8AtfT361f0TS7q&#10;5tlvPGGmWeixtH8puJjHNJjjKxD5vxIAGcZrP1XxJ4D0+58qE3F0ucqd20H0Hf0+tdf1qO54ksvk&#10;tDa1Pwl4u0TQrXxBqunMtvqC7reTdndxnJ/u9uvb8qyPF1zaaTpuz+3kkuZAGkigUhYhgHBY9T64&#10;GPc1p3n7R87eEk8IWujQtaQ/8erTEuV6g/r6f/r4vVtTvtU+GuvarOuTcXEEe5eikMrHjsMDH/Aq&#10;wjjKkrpnWsqp6O5jWscPiq/eze6+6uZEjO0Dn+9788AenPWtxfBWl2WnTaPbI0cki7Y5oWIaNvfn&#10;kfnn681xngK9+za7KplHz43c9Mlv/rV6ItzJMdzNkt03L/CR+nX/ADxXJWlLc8jOZYjAVY06crI5&#10;Tw9c3YvH8Ma3uFxakrGzMMsg6DJHPHTpxj0pfH17o+mRtO9hHNqMqKI33OpjUfKGJBG7jgA5/lWj&#10;4vuNAtIoL/XLmS1u48NbSRLudsdiMjjPRs8ds1594k8Sy63qLXklwZT5ap5jqAxwT/Sop03Ulc6s&#10;pwMswrxrq8V16a+T7MqnxRq8T7zqEq+n5/5/zxTm8eeJ/s0lkdWkZJFG7cqufoCRx17HNZ7yMznJ&#10;znjcDyeelMDKxwBwP7v+FdXLHsfdfVqS6Dm8R6wZMSTtx3bDfh9K6/wR8Kvjf8Sraa68N+C2mtre&#10;BZZr27uILSEK2QuHmdN5JBAVdxyOnBI5W3thIPN2bR7/AP1/atzRtZ1XRR9uhvdv8Kxr1bv+QwKq&#10;MIvcicaUehk6vpV5o9zJp2rQrHeRuRLbqysqduqk5qmIxjcU/qBVjUbmbVL17q4/1kjZY9zzxUKj&#10;c4jxuC/eVf5VMlZ6HBUSvoaWjodu9otsbMFaZ1O1D9QD27enatCcNDp00JkLfKxYqvQc9/8APSs3&#10;TyAm0jr+OOf071qPEiaTc+bwwt2K/nWdtT53FfxL+ZN4FmZdLhRvu5Yrtbr8xH881q69cRnxtp7N&#10;u8s2uI9y9flde3TpWR4EG7T4UjLBlZxj6uT/AI1qaool8V6eN53LCSu7+7h/b3rnl/EPOxCj/aE/&#10;SX5Gs7IuUcc96ms0Nws0EAhaSWB0XzjhQ2OCc+h5/CoZMAYEQz2xgH/P1q54euVsdUt794VkNvcJ&#10;KscudrFWDAEDqOOneuX4dTxG+VXPoz/gnZ8Z/wDhSHxUj8YyeAhJY2tqthNcSWJe2WeRPkdzuHzl&#10;UYE9DnnOSDd/4KN+IdDm16a40nUIY11GYxrGJiyPzkNux0I6Nx94diTXp/7IX7MejePfgPqHiHxL&#10;a3E39sTQz2zQymKOLYnyKAp7biTuBGeoJxi38avgfbfCL4Ialp1zrt1qV5qDW7TLdWyb7iEXCjyz&#10;IBwqjooCg8k57XHELmP2nK5VquUQqVVZuN9O3T8D4f8AA92Ly0uEDSp5moN52zAx8oOEHQLgnj8/&#10;Sut063eKHy3QKyrt2j+HGewP64Oapa3a6La3ssOk31mxefO2zk3Kq4H3icZxz78DODxWrp0UhAkb&#10;mNQRy2ORgdO+RntxjnqKWkql0fg3EGKeJzKpPze5ZhlKsYowuQeGxjv7f54q7o+orbatH8zK5kDf&#10;Iu5jyOQOuarK2IsgNy3JXq1T6PNJb3aSoTv85SqnH4H/AD/+rR2PBjbmuZmjkzeLvEFzHcsplsy2&#10;3J3fM0rYzngEAAkfjjisTS/FuneEbC4tdQimuLqW6ldbWMgOobkOx7DoAOv04rW17Vri18a6klha&#10;s11fQ4Qbxtt4huLOB34bjj72TXLrpMdvB9rktm8uSRtt5JwJZO+GPDHOeBXRTpqW5+tZfkP9pU5O&#10;v8ElG1nvZEOp65411ydria4a3tSw2WsRHK+56kdeelU7QQ/bPLvXkC8hirc9PcgY6df6Vuxy6Ylt&#10;i4nVichVXnd+P4VkXEELMpim78fNnv1rvpyjT0SPrsNleEwdNU6MUkdR4f8AB/iCOEaj8OfGey7j&#10;XLW88oiYk9huOCfxH0rtvAf7X3jv4d3sfhb4qaOt9DGgCzMoWUDOVbPO4knOSTnA7YNeU291dQD7&#10;fFdncvPmemBn/Oade6ifEtiV1VY5xuPlzyONwPtjBxjHNb+0jLdHV9XPtb4eeP8A4ZfEbTF13TtO&#10;tZ1ZR5kYX5lHB+YdueM9+ea7rRPht8D/ABcvl3WhtCw+UhJDg8dOuD27Z+lfnZ8N/iL4g+FfiWO/&#10;0e8kZY2OFONsgI5GDx6d8V9m/Bb4x6N450q11q2l8ndIPtcO0gxHv7kZBolSjL4TPl9m9dj164/Z&#10;E+EMtpJe2u+FolY+TIQzHaucAlc8+55NfNfxv8DeLYLa60HwhosFnpvmNbSXlxNGy8dc5OScA8dD&#10;t4719XaJ4i0+9sVNvfxyf9M41x785/8ArV8rfFDxDK+m61YxF2NvcTNuZi3U9+eTk9a45Ritzoo0&#10;/aXsz5/8ex+F/BPhG6g0o+bJag/aJV+YySN0xtGOp/SvOvhRot9rOsKkcCpJcSbvK6devU+xrT8V&#10;OLzT5IpWbas25vMkzyDwTW/8GbrytWjngx5u19pZhhMc55+nHc5qKrcYaH5/xJmFSUZUuidj6C8B&#10;aQ+mW1tBNuYqwwVXgDOWPOff1/GuS8dNPHq+sedJuaSZpEZlxkdgOOw4HfArr/AN1dXwUTfKsYAG&#10;7CheR09c+w/rXP8AxG01v+Ei1Y6xO0PzYVY14289DyCcYz7k9MYrmwsv3h4uSy5q3lY5/wDZZ0lJ&#10;Nf1JvNVV3qPL2nK4yRn0zX0DJJp+mWbMzREt/Cx6cdq+cP2cbtkvNUvROqqJ1WTIwe/Pb3/Sva7S&#10;D+3iAGlkGfXqfT/PrX0FCDcT9FwM4rDpo7T4aTS3z4SXMfmEK230NdibcWF8ZEDPv/8A11R+HOhW&#10;emQrFFbqu0A7ew/zzXZR21oFUyxrXfGny6G/NzbENpawLZm4mjb5sgbh+v8An0rMOnnUZCqttwxG&#10;3t0q9q2uafCnlxTLgcLUXhtjPIt15nyk/KvSr5STo/D3h57LTUSUbgmPm68Vfl01Y42Z1yoXii31&#10;qCOM2Tw9RjvmrTarabNp/wCBf/Wqhcxy/iTTpWs9sUJbodx7c1ytw9xDMojb0VjXdeJ9YghtRaJI&#10;Wyrfd5A+tcCbj7LeFZjlWY/N6H16f5xVpWJZ1nhzS0lSO4jO4/dL9c+/8q0tZ0uSK2cJ8uRzjtxV&#10;PwpqkMLefHKNvRdvcVpeJL8PpzSqRwvSmB5nr1jbnUNhbbngt61NaRaPbDzGUbutYPi/WZ7e7YKv&#10;y78hm61QXxFbSrHLJJtO3DfnUvcLnd2PjPLbC4XaT6V6H4X1x7m0DyStIG5X2rwTTdVH2nfDLuDM&#10;CAvavUPB+szJaL5gO0j5dw/+tVRuK5Y8c6c9+5dUz3z6Vz+k+FIvNBlRW+b+Fv5+tSeO/G1zaMsS&#10;IyqGxlVyRVfQ/ErTxqy5BPPPHagXMjpJfCsDW3yAH69az7TR5bQsHk2heijqa2tHurjUZFRm+98z&#10;bV4HtV++8PqzpK5ZeOaA5kUNMijkmWFzs7ACugufDF1NbAKGw/NUP+EfhW5iuorttqg71XHP8+n8&#10;q73SoI/7MCSkbQuc/wBeaAucGvw+WCCSeW53Z5+ZulZKQi3c26fNtbg46113i7xFYaTFJIp27e6/&#10;/WrhR4jj1W5Lxx7cn+HP51EuVC6nc+DEhuI1Tb83R93bnj9K6W+8NGWPCw7fQ9vrXN/DxksGSRsH&#10;f9OK9OtLOLUbYoYy3pyf89zS5tBnnuo+Gp4oBIg+9/ErdeOaJ75rC3jXDFmXB+b0r0K5063voGhk&#10;UY9+cVxfiXQwzLC4Zdp+U+n/AOuiLJlcSzL6nakSW+5W5+g9azDpN5asXJbarfL/AJFdT4c0hZ7N&#10;EeABVGdvp+VX9WsLW3QRxKAsin7wPJ7/AOfyoEtjl1ZyuVvdo/u8ce1FOfRpAxAZuvpRQTc/DJT+&#10;7B5XNByVyW/+vRGo27lz8vTNDHnhh6D5q+RufXF/R5FW8RG3H5hub9K9r+GioYFR24x8ue3H4/pX&#10;iekuYbtGL/xdA3+fX8a9n+Gb+YkRkYfMM+n+e1cmJ2uehgz2Dw35bxxnZjbj5GHT/D/61eieHMwR&#10;xJKPzBywz196898MThAoVsPuwT3H6133h1w6xhoSoH0xn6Z61wHpbHvXwZjUBGbbzxt6f1r3Lw2o&#10;8pVT0+VenI9a8J+DkjKV8s9fWvdfB7futrFlGRwCefqM1x1dUdVNnQshVNzpkrn8vXFWAy3EakNu&#10;UgBWU8HjioSRs34ySO1TQhjbKrH+Lr61ziauSaadt5wo6Z69a1Ae5OMfdU44JP0rN06NhKW5wvf/&#10;AD1rQmuVRNyMrN/CWFAxrM7qQBtIbn5uvX/GprV4zCCB83rVK1dpizS7mPXdgce1PluDGNx+UcHc&#10;fz/KpuBsfIYvlX5hwPaluC8w3PJznGW6/wCeagspZLiDiTsfm7/WrEucegb8vr/KqA0PDlsvmxzR&#10;xDlsO3+feumtlcSNkEblx9fpXLaBKfPSN/mXcCOe/wBa6uGVhKSu4/NkZNaRfuiaK+oLF5RZyo+b&#10;C7vusPT65qa2aFYQoPGPlz0BqPUz5qeYjfebnd0ot9yweWW4H3QDVcxNguJJ0ZVRsBl+b5sVsaPJ&#10;JbxRsk33um48msO+dFt/uDcoIRiK1tGkid40yp3Z4Pf8unemmKS90sXiru3plOfl2k8+2Kr2yytc&#10;MN21sjY3fHvmr2oxsX3RzMmeMKo59OoqG386OdZZbVNqt128kVepimAm1FgZHuCNpwrKAxOeAMHi&#10;p9PImuPKaJyx+8OMH39M96gto3+0sySLHHJwmc4Ix0FXFufKLREDbx8xXqec/wCfeqJJtaPkiJLZ&#10;xvVgV3fxe3+FYjGC11JZkgb5nHzsdw5OOnbite8tI0jhiuJZNyoDHJv5GMY7fr0rJ8uOW42x3Ejf&#10;NuHdt3p9Mjn26UBG5NM8c9ykg3GQqq7c45rZkiCad/aU6qJflJUnaByATx/T0rAEmJP3ltIF3YVl&#10;XIPtn1rUvp2eH7J83loqhd3Xpg/556+1A+pnadqNpcXsgtrkSN8xGzsR0B9K002SytLeEhTncwHb&#10;PWse1ihhulM9tcbfmUTRt8qnPBPOccH26Vr2dyFkbex+ZmCM2Oo56eh96zNfsl26uZLeJRbt9oBh&#10;GxosfMhXHJ7f/WrJWKxh+RLWQfNlY3mztP8AdB/WrsRjumaMyL8m7CL349apT3ES3qxB1Mf3Zt6Y&#10;2NxzkdRj1z/SgmO5Y03yPPy0L7V4ZZD1/wA+tTJd3NvcC3fy90bYDFid49R6f/XqvayX1w7JJPHI&#10;qNn/AFgLbSP/ANfBpxH2e6jjaSONWB2Z6npxn/OKDQ1LyC2ZhNLF5u1tyblyVPPIJ6VUtJfNlMBl&#10;CoFXgA56/r+nart1K0NrwrSKcZWFgGI9uD/Ks3SxJCZZpI9o+75TL/nkVLFHYbqD77lbcuy/OD8v&#10;3X9Mg+nvU0B+0S+ZNOrN2j2H73cE9D+FQvcBZIZgNzLIrBeMLg5/GpFuFctEGU9eJAF28nnNIvYs&#10;aasttcfa4Uddit949ef8/WtFp7eaJr5bFd653yKBg9f8/hWRa30TFkWZpDjG4MMdcVozSyRWSnyt&#10;yycZXPB96cTORQuFeNldHbnjap+vPP4VrWVk1/aKGYK4TcvzHFUy/mzxvNIrqrADbwOBjHtWi0DC&#10;JpCv3VyvP6VREmUEvXW6htYwGdnZShO1h3zjuKvSwi2DPIvLDG1fX6VFazWLFje2rQso+SRe2e36&#10;VWtZJWup2luZGhwDmRv4v/1UE7jdOW3l1Jpp1HlsDGx7hu34f41JfbVxOuJlQ7GX7qjn1/8ArU+2&#10;a1eBrpHDxzDazLyDyDmq90zRn7NcO2yRP9VF6DHBPvQPVsS9uoXsZFs7DKlsttPJY+lZ8/275VJb&#10;aMfJjt707UJZ5bOWOOZbeFV/dKv05yfWm28E15o1rGLuOOaO1TzCr/fbaM4/X061BpFWK1xbwS3S&#10;z3T/ALtf7p4z6fmKuLslsZLvc0MezdESPTIPH4CqkKNBcskmGVudrd6luixtvtrSMskbfMv8JH0p&#10;GjPlf/gq1dve/skXU80wWVtdtooVReXw5bPTpkDIPrX5SaxFNaaqyPJ+8MaMX5G3KBhnPfkD8K/W&#10;7/gpz4WuvFn7F+tPYaV9qm0u+tr6FIYyWaNbiMStgKfuxlz9B1r8lNe8m81RnSRchVHzKewAH04F&#10;etl38P5n4P4pVJUM+oztpyK33s9e/ZP0rS/GXjKyudU1xbJUuk/tNkUFoI+AZgGI3Dsw4IzkcZI/&#10;Q/wT8dvB3hnW7v4fWL3EfhmC836BJeSebJYQPhxbswyZUjYkK/3tu0kE5x+Smh61qvh28XUtPvJr&#10;eYblWWGQq2CMHkH0/OvRvDn7VvxH8PW62thNDJKuNrTIG2+/ufrmvTxEKOIw/I1r3NOG+OMNhYpY&#10;idrfifdn7dn7T/hf4T/CC6k8MeJYrrXNbVbfR1s7hHMKlvnmbuoC8AEAncfTFfl1q982r6zc6ubf&#10;yxdTl1iU52A9BW1478a+JPHmuSar4m1Sa4uNpO2SQ4TPoOw6fnWFtO3aB8uc8sMZ6/hXDh6Cw8Gl&#10;1PifELi2PEeKhTo6U4bebfURQHGwnK+mO5qTaoQZkyeeKbmQ/Ljn6U7AUkg55/pWp+asMsFwCOtZ&#10;HjBmGmxI7MsbXkQkOOozk1rkgtWT4xydMhZArYu4z9B60zowf+9Q9S1Iyt44uAgVQuj4+91zOOmO&#10;2SfT/H1b9lr4h+K/Dvxn8P8Ahnw74gmsk1W6e3nmVmwtu6gSj/dMZZSPRj9K8muLhLXxnNK825Ln&#10;T/JhbOVLLIGxnPtn8R9a2/BPih/Bvj/RPE8sjKtrI7SNGM5+6P8AGtYn1OQVfY59hJ3stL/jc/Rb&#10;9rn4b/DfxR+zt4q0/wCLPjDXLGzbQ/7T0mx0eS2je41C3jZoQ8k0EuIDIVMioBvwuGXBz+bML2ek&#10;eHLYz30cmJGjbZDtYKDwT26Y7nr2r781n9vH4SfFr4a+GfAXjsrcWvhubzbGxubGNlKvJ500Eu7c&#10;JUdhjB3KCxIGM1D+zb8Rf2LfG3x7+3+G/gzpPg26ZmmC6baQ+XCrSDzEt4+UjyvCqFCgZAxk1X2T&#10;9o4hyXC8QwpwdRK3XqfCNrPBeuvlyrhmH8Xf5evPHX9a+kv+CXf7Dvjj9s34it8Z4fE+reHfA3g/&#10;VvLh1LRm8m7v72Iq5WKUndHt8xG8xeQWAUhkyOA/bV8IfDD4ZfteeMI/A0UK+Fbe3h1Oa104xIlq&#10;vl+dLAgTKK+3f8q/Kr7lUYCgfqD/AMESdE0bTP8AgmR8N7PSFtoZrhtVmvNufMW4l1K5kO5xw55Q&#10;KMZGMY9DmlH3kfKcJ8J4fB8QYl1rTVKyjfu1e/qkdRL/AME3/wBku2sboap8DNIuLy8s2hvdWlV2&#10;1KRWG2Qm6yZ9xyxLFi2cdcV4v/wVR1XUP2YP2YPC2n/D3wpb6elq0mkR+MtHt0t5trRIY4btEUCW&#10;VvJG24OGJXnLEsftq6ung1KKYwbTJKwmkZRuYFufft3/ALxryP8A4KG+AfD3xM/Ya+LXh7xBbrJD&#10;H8PtV1WKNydv2mxtHvbaQ88FJ4ImHOMgZ44row+MxFGpzczfq2fqFbDUa1PkaR+Fvwy/bW8XeFPj&#10;J/wnvjua41pY7WaGexvbh1b5iMMHO7awx3B6mu2+I/8AwU6l1cSQeGvDcunRsPuQX6s3X++E3evT&#10;8q+P9aup49ZbJ27oxna3B9+P8/Stjwv4dj18291r0hTTrdQQvQygsWyTxgZJ569hx0de2Jqc09T5&#10;mvluHlU5pLY9e+LPxl+PVt4H0v4gyeII7ez1fZJFHZ3zNcxpJGJo3ZmYlgUyCVC4ZdpzkE8j4B/b&#10;f+NfhXV47e/8RSaxZyvia11oifIAyQjtl4yeuVIyRznGDV1Lxuvi/Sm0FbaOGzS8muWitwP3MKRs&#10;kaAD5Qrb4xtH/PLsOvn+n+C2t7Kae5lSaSRWt4YYWLBH2/eLDjA4PBPpWU6OHjG1kU6NCFN6WSP0&#10;C+GHxZ8G/FnT4Z/DUjR3rW6yT2MkO1hlVLBCCQwByOoPfFdRNYByyzQ/L0Zcdc9a+NPBWpax4W0B&#10;tZ0KV7e6tbMPbyKxVgygHAwOpyB3684r6N+Hnx+Go/C638Z/EPW7O2vGjQM00KgSKYUbcqLgn5mY&#10;ZAOMemK8fEYflk3DY+Ny/NvrlScWrWk0rdTqp/CWmXMcklxo8G0HPzRryQAOevft6/UVj618JPh7&#10;rzLHqPhPSpmbO2T7PH5nTuRznH5fka8D+Kf7Tk3i2WWLQtYvGjX5UEygIw/2YlBBB4ADZJ/SsP4P&#10;+LPEviDxj/wj9zaNM0+nylVjjO44ZAQc5yNrN+lZrDy5bs+gh9Yir3aPbPEn7Inwy1KRZINPv7A9&#10;D9nvH547iTdj8MVwevfsM2NxI7aJ4+uIWc8farES4UknGVdB0P8AKsu9+MXxP+BvxJXw9Y67cXOk&#10;3EkbW9nfbZI1WRhnAI42k4wMV9D+GPFel+MoFktI2huNu57dm6c9j3H4D+tFqlLVF1MVioRTk7nx&#10;18UvgSfhLqMNl4m1z7T9qDvH9nt9m4A4/vtj681z8fiW10HdbeG9Jjhz96fbmQ+xfk/hkCvav25I&#10;bpda0m3YLs+xSMoX7wO/BHXP8OfzrwG10fUr5hDbWjNIy5AWPtnqcDpyPzrupS5qabZ0060qtNOT&#10;IdT1nUNSlaW5nJaQ9cHj3/Wo7aXUJpVhVZHZ25Rfpjn8T05rYvvBl7oelDWdTtmaKQ7FSEhgG75b&#10;tz7Hr+NWI9NTxH4BuNQ8MyG1udPOby3jyfMRv1x9K15iXydCqngnXLvQL3xRb2G2ztCwkcSLw2QC&#10;uDzxuHb61aOmzW/wT1DVJJ2ZZtVEbKWPybUXgdud36D0rf8AhgRL+zDrWfnaK/lhcsvzcyxkH6nd&#10;n6GqvxTGiaB8KNJ8OWiMrm+klupNxPmbwm0ex+Uce5H0cZakuVT2nKeaeE7M/wDCRSwR7sSWpz+b&#10;D+tdpd6tDo2ltcSv8yqfqTxgc5/PFcn4PjKeJJSWYBrUcbf4t3Tp+VO+IU01zqixM/CxbdqrjaCT&#10;zngA4x+VVJc1kcOYYL+0MfClJ6Wuc34r12fX777TPLnap8td2QBis7cuMlvQbuK+h/B/7Ovw98Re&#10;GNP1e+0t/OkhVpmiunVpDz8w6jH4cdKsXf7JXw5eXdFd6lCuPupcAj6fMDz3960jUhFWR9hh8D7G&#10;kowVkj5xVHnf7h+Xkc//AK/Wr9loUs21pY+2eSRxj8K+kfC37F/w8nt5J9X1bVmV/wDj3jhkjX8W&#10;JQjpngAc85PfptA/Yh8K61qLWHhzxVfbow0v+l+WVCrknJAXgDqeOOx6VUa1Fys2dUsHieTntofM&#10;Vj4QuLqzfUnXybW3b95cbSVz/dHGCfbtnnFUdPsf7X1B7dAsccULsVXPzYzx9T/L8K9F/aMutP0j&#10;xNL4T8MNCtlZ/J5UMCxpv2qSwVVUDOT2yQRnOM1yPgXSZ/st7rVyjeXtZVdTg9Mkj1HUfgfrW8uX&#10;oeTVfK+U426DxyswO3DY/WnI0bPny/vf3s8f54qFmM0pmIILHLDd+P51JG25x5efTispHLU+E0rJ&#10;VRtqv6dD7ZPWtCdFOl3ARckxnHHf0NZtqMEeWGzjJ49P8/hWnKoNjMcY2xsTwemD/Ss2fO4iP7xe&#10;pZ8FZGnq0Y3N83y5x0P09utaOuOlv4xsVt4sr9nJB3H0bPXPvVfwBCn9lwuchst8x6AZJx+dXvEj&#10;2+n+IrO8ed1aK3yyqufl+Yfhgntn1rG3vHm1PezGUUuj/I0XVjtkJUr1OCORVzSYJrllCj5uin6c&#10;n/E1iRa/pjSLbi4x/wBdMD8/Suu8GWupC+jtrRAv2oiJSy5UgkHqAccgHj9axlTl1PHxFGpSVpqx&#10;+kv7Avxr+F2r/syaT4Fk8TWNve21mtvfQNdiKVJNo+UZxz1IweuehyKd+2xe+Gbr4SX+m3dzcLBH&#10;b6bv1JQkkyW5uW80JvIDnywpXJAznn0+Ff2K/htoviP416fY+JrDULmxvNajjm0uGQrI9uWXeVPd&#10;iNwU9gR617N/wUI1HSfhzrHiDwl8K9PvLDw3fRsG0u8maU2W0ZCB5GLjbwBnJx3BzlLDWtY/Ysvr&#10;VJ5TByX2Uvlax4P4hvYvFWrzeKdJ8MtY6aZmt7SP7GEgRQuFQcbAwQg4zk8N3qxp8AjYLEc/L0Y/&#10;57/0qnB4g1q58L2XhXxDqs91Z2Z86OGe6LxrO4BeUA8BzwpPfHXpjV8OWV54k1m30Hw7p095eXky&#10;wwW8C7neRiAFH+1nH+ekcvKz8FzinH+0Kkabb1Y9d5hZYk3cHb+XT/GmwTTl0yjBmb5digYPcYJ/&#10;l2r2zxz/AME+f2r/AId+DY/HOs/D2OWyeHzplsroSyQp3LDADd87C38q8f1WymsLC5lmhZXgtnka&#10;GRdrHCE9++fTv+dUpRlszlrZXmGEcVXpSjfa6aOZXUodc12bX9SdfJmKrtUEZhBGFOMEEhST3y3X&#10;itr4mfEjRfE3h3+yLTS1t2d1WG3tV+bnAAGBnngAYA4GM8GuAvbyDRrSM3l9Gq7QGZnx24B/Gsa8&#10;8ceGzume9klWNT/q16+oGa9CnTVkf0FltGGFwFOnHol+Ql9f31hbSXMjo3lry2PlAyfQ/qOPbvWC&#10;vjrWo18yK3863UgSOqZO7/Oa+l/+Ce37JGn/APBSbx5qXw7/AOFoaD8NdOsY1+0atqFjLfSyx4Bb&#10;y4Ekj3tjHUgZx0Arh/2y/wBnjwT+xt8Zr34VaNrUviix0y7Kx315tWO+CsRv8uJtqqxGQoZsAkFi&#10;Rk7e2ipcnU7fZy5bnntl42tdUsfspwvy4P1PPT9fxqxZw7olvLcYjjbDK0isxOOygk+nXHQ1m+IP&#10;HLeOWWe50uzsYocLa2OlWUdvFCoHQKigZPckZz1year6N4hs4biPSrS3d5JplijQnqxwAM9O9aRe&#10;mxlKUea1zXuUlvovMVxHJGvC7entXa/svePrzw38SbXSn1CO3sbttlw8zfIPUtyPzrY8Sfsx/EHw&#10;b4Ubxlrr2KWvy4CSEllPccDI98fzFeNeMoZ/DWoq9kxjLLvjkBxtbPr9c/54rSnVjLSJNWnyayP1&#10;I+F1jbW7sbLVIbrzYGV2WTKgFSvX8f1rw7xv4aL+B9X8T6q629rcXE628zuF88hiG2k9QG4z61V/&#10;Yz+KF7rvw3m1O6KyTWNiysi8KsigqBuwe4X15r57/aU+J/ijXYbrS7zUJPssRaOG2WY7UUn5sYOO&#10;SAD6+9YzjzS3CnU9jFyOH+Jms6Lp+lfY7GcSXUlzlSkgwsYzn6dvepvg/wCIrOCSS41KdlZYT9lC&#10;n/lpk/e54XJH4/nXmM0jTNvdz68k/rXW/DpVl8xppVUDHO7nH+f5VMo9z4POKcXCVRo+y/g94l0z&#10;7XZyyWiXiyMFht5FOXJOONrZ3YPy8+uQayfizYaxca1qepHT2RTIV3KvVgOfTHJPsB06VD+ztoGr&#10;WEWk6vDebR5Y8ttxX5mGMevOeeO/vz2Hxbkk0rRb1Rcq7u0m2FY8KnBI5788Z6556V51FxjXdjwc&#10;ilKdd8+iPIv2ZfCNx4ktNWhtbnaY7pQRtyQMHAr6b8L+CU8O6OET5phj5iOa8T/YbVZ7/wAQpDZb&#10;WWSH5+OOH4/+vX03pOmvqEZeRTtLfNx0r6zC2lTufoGD/gIn8G6fMIiWlJyoJO3vkflW1qlsZIAm&#10;PbrUOj24tR5ZGD0zu960JbWRhujOQw/PrXZY6L6HP2Ph2P7bicEq3rWtdWWm6BameFf5ce5qWVRC&#10;MuuP93nFc34l8QGLcqSn0PShoIi23iuSbUNibeuPT/Petq91WaXbJbo3CgP8w/OuT8E2f9rXv7yL&#10;H+939/f/AOv0rrjpk9pI1svO48d6NREMNrfXiNJLN8vJKt3rmfEKxR3JGfmXt+tdVfpPbQvLdNsV&#10;FzXC+KjdXW9bSMj+8yrwP847U4j2NLQPFVvp7CKVm9OP8+9b2o+Kbee1MLL2xxXmMFrdwTLJO7hV&#10;5bcCN34966DR0OuN5CDHl8fM/JP0oQEd74cfxDdOwTCs2Nq+np/n1qa0+EkkrbzEdo/h2mu28N6a&#10;luvkzw7SuOq10mniIz+Uqr9KTEcXoXwst4NpW1Xtye1dtbeC7e0tN4UjjLKR1rodNsbZU3Ou5t26&#10;neINTsrHTzCeGbphqqMhe6eRfEG2iQG1htvlLDnGenH9c/hWDoVhI92ISNq7sY31318i6qzbo++e&#10;fxrE8SQwaBG1woA6Y/lTJcUzr/DFnp1ssYjbPP3R+X9f1re1RkWJSRj3br/nivNfAPilb248qMBj&#10;nDH0HP8ASvSBHPq1qpbPQY/2e/8An60Nha+xXsoiJlZW+UV0EctxcWzAD7q/MG4GMfrTdF0SNLPy&#10;5l+bcT3rdsNIElq0cvy7TlWYnOPTk1LkNU5HkPj+O5RmW1RvxPXmuf8ADPh+/kumyGbzDx7Yzx/L&#10;8q9N8XaVYxeY8+1efvMcVF4I0GOWbzDFujxlD2NQLlNHwJ4cuLfy3lLMAAct36flXpliI7e3VDJ9&#10;0fN83X865y18u0Tcq7tqjA2/dqvrHibybLKSbHGec9KQ+WxP4k8VwWNz5dtPt65yc881kxap/ad4&#10;jS/MZGxxz8p/z+Vc5d2tz4hvRfi7P7tsKFbAP+Ndn4X0FyiKU2+XwOOnHrVaWI9651GlWMNja+fn&#10;tmuK8U+IYEvpIWdSu47QrdPau7uoyNO8uItu2nzNx75PT2xivFPiV5+nXjX0Lbsk7h6n39P/AK9A&#10;pe6bL+OWVyu3OD1waK4Ea02OVf8ASip5vIXyPx7VgpXEvbG3/OacCobbLnJ/Dj/IoXdjgA+vv/h3&#10;p2No+UHnuy18mfYcpc0WJZL1VYFefm9//rV7J8MMK2SG29WYLyT0/wA//rrxvQo5DdRiMgfMM+//&#10;ANevZ/hzMpjBj6BQuOMZzz3rjxWx34Pc9Z8Myeeq8/dIKnpnn1/CvRvDsxSKMkq2Dj5Rke/B9683&#10;8PMEWM7W27u/b1r0XQpJV2RiNWO7j/63H+FcSR6Mj3X4QqfMURs3+Fe6eE3aRAWT5umOf89K8J+D&#10;jhRCTld2PSvdPCn7uP3xk+v+elcVbQ6KfwnSebJHGqF92OuF/Wr1sEFqGBI5wW9DWeDhPNZe2B+f&#10;X8v5VZS4Mds0JH8Pc1zlFvT5XSZtyfKeo7VNeywj5iRgr1P+NV9OZTHgFvQYqWdCM4X/AIFnikAl&#10;rPiINt4HXcevp0qRbdbn5nPRs8t06frUNr858sH5u2O4q1EESLafwOc1I0aVsnkyqinq33R/Krk5&#10;EETDZujb5yV7GqViombOfmVcbduO1X7jPkcDvg+gqxsn8OqJRujG4q38Td89K6YFsYUHd/eXt/jX&#10;OeGY/JLIoXG7cVGB9fxroPOCoRJu2/3v8mriSSo5MBBk3YPGRj05pjbEtlAiPT7vqPaoXmZJMRKw&#10;9R0/GnhGMRKBV5z9KYCTlgPKMTYI+X3rQ8PxzSkCM7cN/EP07VVubd1Vl2fw521c0SPzF8wK+FAD&#10;hGzj/wCtTjuTP4Wa24O7Qyxfw4G31x1rNe4uoH2FJF24ClWyHU9v8/rVxJZfPZWdipX5V7rVPUo5&#10;QFijfzFA4ZuQeeRWvMcqEi1ExsrrDINsgLb1yCO/X29qurOLi4V0i2jkNub29KqzWwf5o5Nv+9/K&#10;rSs0Uca7Purgluw/zijmK5TWuhJJab0RmVV+dcflWLc2kVqFkuNwycfKvPsf8itKG7eKJgGJVgd2&#10;W5Pf+dZIm8qUcLJyT82B/PrRdhEckcJmVpXkYcf6lsfX+lXJHFtp32iORVwx/wBHbktzjr+dZsd3&#10;ILlmiYRpjhevapJJLprJPLjhJySJGYnIz2xUlE0ryx2hcSMi7fmjqrpa7bxpWG2L5Y5H+8eeMn0/&#10;+vxjFON1PcWfEnzA4ZdvK1HDbyWkzx/KF+Vj8vBz60FdDaaxkA+0RSgq68OvU/8A16zZLffDeQOy&#10;wt5YEUrqGb6EflWjpM0lvbPE8LqJOvXbnsQazZZ5LKabyrdVZWAXPUcjOOpNBJnadfzT3MrXMbMs&#10;cmPltdoPAIOQPm68HNb1vJHdatBcw5mRmJVJE6g8bcHoe+fWsaFruyuS6alJHHNJncqgrz7elaOn&#10;X2X2SP8A6tco7D/WNnPbHr+lAzoNQ2m1xnyyMhdvOP8A63SspbookwlmdmkPypGvQg/ez6Y4PtVv&#10;ULr9zmPzOV+bC5aqsDBYHaO7ThsFG469xx0oHG9hTEscdvdzfddVfaO/Ht0zUUs1vNOptpwOzqpG&#10;TyeTUksotUMTny8Lyq5wcjsajgk082rx8RfLhFA9e3TrUvcosB1Nx9nsY18xhlcdT/8AX5rWhtY4&#10;LRGV2beMtu7Hj61geH5J0kkLQDzNq7ZB9cd+n+NdAbkwrm52/wB5SuSKaIqXMiQJHqKmW4kkDMNy&#10;xp0/T36mt3fAsKxI2Gb+Fl/nWRHeW0WpSQSXLJuVWVYR1/8ArVqW8iT2cnmOfkfMav1Gef8AP1xT&#10;In0CzmgguZIWbIaMAc9P85qrZ2c0LzeaxlBxjIwT9fwp8IV2bIUyE4/+tU9vKYLZoZfmaTAbHpk0&#10;E7EdnNeW6tEsSLDnncuQME/54qmHS01dZ1dTvjbYd3zbf5jGa0vtUVsC8h5OQiMeOR/jWKbBF1uO&#10;9uZFEe3G1W6Z/px+NTIqnqE0bXAeE2gCscqzc8+1NI/s+7itrK38wtGCm3qOx5xV13/s5DJta5Zn&#10;Xaq4Pft07VSuYWh1TzLGcrgbvL3Ehux69OKk2jK5Wv4laeG68vjd8yns31/Cl8RFvsDNbusavHh2&#10;Y9PepmULJI4RdrHPDZIb39qreI7GW5sRps0KzGSYBlZ12kEj8PcfhQVczINB0+90KTQ9Ub7ZlZCW&#10;mjGzPJAxjHHHbsK+NviB/wAEiPgl468QahrWgapr3hzF1I0i6bdJJb7mOfuzI7BeeFXAHQBa+357&#10;yFX+xJaCKWMZ+z7eGIPWs7QIJXgupWlx5kzNs25AB245z1+XNaU6kqXws8jNcny3OqahjKSmltfp&#10;6PdH5i+Ov+CMvxk0OWSXwD8R9M1VN37pdQtXtQ4yeN25sEYH8GDk9BXkWv8A7Av7XXhHUVspPhut&#10;5IzMEbTtThkViP8AfZT+n/1/2gutKN3B9njYPv5jmkONnqa4XVNFjl8RtaeUvmRMRG394HIBz3/p&#10;3rb+0K8d9T4zEeF/DeJv7NSh6O6/G5+InjDwt468D301r478E6npcyMVb7fZPGhPPIcrtbocEHBx&#10;WRHdWsieY7hR/stx7/57V+0/jrwfYTWN1LcWaGb5vMZkDZB7Zx7n6183eMf2R/gb4y1KS8134Z6a&#10;08km1riC1ETlQOBuXB9+oPHaq/taK0nE+Xx3g7z3eFrp+Uk1+Kv+R+dKSQceVcDp0bt/n+tSJE2z&#10;KMD82OtfY/jL/gnh8Hby8WLw/wD2ppqyZDGzujJs68gS7uc+uf8ADhPEP/BM3xSJJX8KfESJv7sd&#10;7YkFfT50fnP+6MflXTTzDCy1vY+Px3hRxJhv4cVP0af52Z85bpfLwTx/9YUyW3t7pTBcxh1ZfmX2&#10;/p/k16T4q/Ys/aY8K3DJaeHrfUo127XsbxDwM8nzdvofwrgta8FfFHwzG0niL4eapbIh2vLJZv5Y&#10;/wCBAbfyNdUK1GfwyR8niuFOIMtqXq0JK3Wz/O1jnoolmhl0HUS32m3ybO47so+6R7+o+vpSx3/i&#10;W1AWexjl28kgjn14/wA80X97Z6modlkt5I2/dyRjJ5HcZHbB61GrX0TFrTXIZvlwFmVgzcfRh7df&#10;rit+YlRqrWUfk+j8iVfEUJzJf6PsPTcVHHv6/rVvTvF9hYvGNM1aazaNsrJHKdwySevPX3yKqpc6&#10;0Dl9NWXaf+XdgxP/AHznH5Go5bnSmkJ1HSFjdl5aSL5v1/L8frTOj61ilJPmkrdma13LB4jsbywv&#10;tUaZtShkhubh5QXO5Su/8A34mv0K/wCCCv7WukaP4Wuv2YvGepw2Oow3BfSWmk2hZlZ98fPG1s5B&#10;55QD+IY/N06Z4avEURy+W27P+sOd2ffOPwrd8Cah4q8B+IoPHXw68SSWmrW4C5AGJV6/e6Bv4eRg&#10;/Wri49T7LgvPaeBx1SGJqP8AeW1l3Xdn9FVy8q3Sm4+WRVLIJFPXpjHYfNnnnj8a+Yv+Cvf7U/hT&#10;4Cfsj+LvAumanC2teONMn0e101phJJaWlyGWZ5MesIaIcLky7uAAK+CNM/4LJ/tk+HPh7JY3etSR&#10;x6fNBB9ruLHdNG7q5j2s2T/AxDDhSOoJ58C+JPxe8c/tNN4m1j4wm81a/wBT063n03WmvJAtldi5&#10;RmaXJ/e7oBIpBDYJUjocaezjHVtH6/8AWqfLzX+fQ8A1H4fFfG8gl1rT9Uhht/NWTSWmaGR8f6st&#10;JEjA5K5+XHb6W7nS9YuoJBc28i7UIhtrdSN3y8D1PJHbPpz17/w7YeDNH0+6skbdNtUR3mPudSWK&#10;kH8Bx0OfaPULDQW0q4is7i2WaRMLNI2X65ODxt/DA9qwlW5ZWR81js0wtKpbmv6a/icJp3g68kkj&#10;0W8tbyCadv8AVxxJhwo6Agkjgf3T0Natl4ds9OgjyMW6sSij5iT3+p7n8fU1t3N3ca5pcGq2UAF9&#10;atl1Vcsr9SV789e+efYn2z4OfCT4P/F79m7xF498QapcWviWxvLqeGOO4VVURIBtZckHcZXAOB/F&#10;/FjGEqknueXGVfOKn1eD5V1PAdT8S2trpUmmwOsMMkeHkblyD1wOg5+vQc1x+oePxDb/ANm2Eiqp&#10;/wCWhbk+3cUeP/8AhItV1ddLtdDuGaOMvshXdhRwWbH3R9fXrziuh8P/ALNOoJ8Lbn4q+JNfiWNI&#10;3Ftp9mm7DKo+aR2HbJ+UDj+92Oi5bXZvg8py3KU9Vdv1bZzHhyDxDr+pppnh3SZ7q5ZciOBCzADj&#10;cT0UZwNx4G7kjNfRHwP+D/iDwP4qh8Y635fnSWbW4tYxvMe9o2LFvohGFz9488V8y6X4r1zwVrK6&#10;94evZrO4hVlEkUhU7T95SOjA+h4NfRHh3x94v8UeDdN1C91MxteWSvL5bFd2ckH7vdcE9B1+gzrK&#10;VtDuxilZcuxn/HG40nxn8Zo4NMaN4bG2iWWRcbd4AJAI6ncT6j6ZrY8OfF3wvpl9HHbeJIbW6t2y&#10;pkk8vBHHU8GvLfGuoX2k3j6Nott5JCgTSRg/P04Az+H4Vw80bwXLTXcu6XGfvHK/5/DNZxpKS1MI&#10;4X2sPeZ9D/F74zeA/E7Wtx4lij1i8tU2RCPiMA84Z1+9kkHjOfWvHvEfiaXWbqL/AIR8LZw+Vse2&#10;t1zGp3Zzzkkj3JPvXM284vlMk7/KG/1YboM98Zrr/hV8MfGPxD1jzNMtltdIjURzXjphQ2eQij7x&#10;xnPAHGMg5qvZxgr3NaeFhRjqelfAfwRqXxQ+Gkp1m3WS3murizEsYywlVtoIAxzj0P8APFcN8I/D&#10;9zovxJvfD94XjiktZ4bmFVxu/h6Ee5Ht+dfRHwx0nS/gV4T8iTWd1nDdvctJJ8rPITuKjH5ADPHc&#10;9a8X0/xbZ6ZrmqeO9V8sRSSMR8iFtrMMgZHrg46DH1rHmetjJ215S9pHw3u/A/wY8UeF1uWvJ57g&#10;3Fs0cDZwWjyuF5JG0npzjtXkni+3vb3wktvqc6tPZXeWWJlLKrD5N7c9eeByMDPpXseq/EuDx18L&#10;dY1rRpZo41hMcQdcHfvAIwD06ivGdT1GGx8MzWjwqftF0FWQKSwRExgfi5/IVpS5upWFT525bmL4&#10;UjQ63MoUBhBGw8w/KQWI5PbpVnVdMs9Y1+aLULpoVhjXovX2Gc9vzqLQoDa+IZEjztkhVldu4z0z&#10;7UeJLeRL6S6CRsYeJG3/AHQckcfn+VdRceX+1F6H0T8O/IHgqxitNzRogXLZ3Nhfw46etd78OfB+&#10;n67cve+JL8Lb2/zLCm7dOwxhMD+HsSTjnHvXI/DS1vtT0zStA0NP9IuEgt7eNMKWd8KBknuzYx0r&#10;93P2VP2DfhPdfsx+F/AOo+CkmENgn2ySGBA11My5Zndl2tnOMFT9e9YyqWqKKV2z7SjTUqPM3ZI/&#10;F/VYtY8a+IodF0PRbi4kJCKsytHHsHdmIPA4HAPX61e+J0uk/B7w3N4O8PS/a9bvIgdSuocqsMfa&#10;3Qdl4y2OSduegFftJ8X/APglP+xh4E+EviT4l+Jfh0Ibqx0eaSzSw1Ke2SOfH7t3EUiqxDleMbev&#10;BzgfhP8AFcWdp4x1SHSR5kcN0yw5bcTjnduJyT+Nb06bjTdRxObMsU+VQhLQ+YPF2lXXivx5Msys&#10;FaTNxIvzYUckZ9eMZ9fxrZvtMstN8PXEFpB5cccLkKeowp71qaRaqdQvZAq/8fDfdPI69P51H4ut&#10;pV8NXk2WG23YfNk44JH8vwqnLmPnZS5tTwckNK7Ecdamto2IBc855Pp/k00KrSEFtuP4l6nj2qaA&#10;ZOMEf8CH+e9Wc9SXuly23RxrKAuOuN3X2/KtaKzurrT7ny4JG2W7STKsZbaowCxI6DJAyfUVl2qv&#10;sV1Cqobrt4Nb2lNs0i7VHZQ1uwbaxGV242n68D/9VJK54Vb4rlzwLE8WiQucn5m3Ljjg+3vWhPaf&#10;234z02ylg3QsqCbL4XYpJOe/rgd+lU/BCyR6BbxM33Wk4ZeMZzj9TWxqN5Y6YDfXIxIvIT+Ju+e1&#10;Rb3jyJVnTzJzSv5H114v+D/ww8Q/syLq954S0e0n+yOlpIsYjkt2VGYOMD5VzgEnr0HTNfLfw+v5&#10;rWAZl3tZ3Rji+YAsABz06/8A1ueTUUHjn4meJNIfTrnXrj7C3yx2t1ISoAxjbFjHAAx0PFdB4e8C&#10;ahoGjifW41tYmjEv2iZl+ZCB83Hrz9c9qzqWUT1OIsdhcZhYwpL3vyOj+E3xZ8SfDfxRH4lk0rzP&#10;IkhNq0N60bxIiKoIbGedo4/nWt+0n8b5/jJpt1f3/h648ybAaRpPPkdtpZm4PU85LAZ/OvMbvxrH&#10;HezWugaabqCNgrO0ZLH6ke/+TUEnxH060ZFvba4t97ARqz4YdsjdjgfjWd5Ixw+f5/hqEafIpJK3&#10;maWkXcl7o9nPJp728jW6G58/O5ptoLsfQljk4AAzwMV7H+xvrPhvwN+0b4T8TeLNUW109dRKXF9K&#10;pCWwdChkPP8ADv3cg8r0rxuy8U+Hr+1aSG6ZtxDKduQw+oPTPHatrRNZ0llWQalbt8x/dmUAnn0/&#10;Hvj8Khxcrpnx8ni6eZLFSpu6kpWtpvc/VPRPAv7WR/bpT46WPje2uPhHqDXFzfXTam8lta2pRtsE&#10;aFSsagt8rsRGFVjkttSvgr9qFvAj/GXxPL4HkSPRW1CZrOHcdsce47Y1bjgDbjj69cVkaP8AFbx3&#10;BoX/AAh9r421KTTpMKtj/aDNFjPA25KjnpxxXOX9s+o69DqMz7lhBVo5F3K3PJ9+n6kDNVba59Vx&#10;DxNh82wsKcabTTu7/oeRa94bHiXQrq0n1JrXy4d0NusSnz5lOAmeNo4Jz9OCTkea6h4I8W2No11N&#10;p+2BTy3nLlRn0Gea928Q+G9Q/t9dL0uzklju5i6zbcRxnPVj2xn8e2TXReIPg7BpnhiPW9K1Fr5r&#10;flt6Axn3C45PoDnqPrXfGrTjFK59xleY4fFYanyzTbS00v8AceMfs3/FDx78M/Est34GuWW6kkQe&#10;TCrM0z4xtAUjb2+ntUnx9+J3j74i+KY5fHtjLb3Uf+sWbAct15OP8+tegW/ijXYrqxt7m08ltJtW&#10;hs/LhCeUrcnHHUnknqck15f440S+uVvtf1p8ra3C7RI2GfcxAwOp45JzW0aUZSuet7aXLylXSda0&#10;y1e436TBL5kO2EKpRIG/vYTGT9c559aoyS6ndaxDf6PZ3EgtZFdmt4chcHPULgfjXdfCm90bUNHu&#10;r4aRbrtj2ImAshAxlsk+gPrk9KLTVEhLWVlarb26yM0kfz5bvuJYnJ79cDoK05DL3b3O28TfGzx9&#10;8SdFg069lazs7eNUjtWYtuwOvXAGc4x3NeafFFJIIYXLZYsw5Y8e9U5vi+9vqBtzZq0e9gXAOSM/&#10;0+laOq6jYePLbT9J0ll+0Tz/ACQj7248DOO2PY9KmEPZ6ourP2sbPc+gv+CfMjp8MPEZQYCwybST&#10;tDcdO+Punp6e9eTfHbSb+e1vvskDTSNJuKRR9cE9Bmvpn9kP4Lz+GPhjqml2032qa6hbbIyhV3k5&#10;4z0wQf8Avr8a8/8AGn7P/j3xjqd1p2hR2tja26E3uqXl6kUUXTO3J3OcZxtBGQASO080ZamDjeHK&#10;fHOyWEtBcQ7HVsbWXGee49K6rwMCA6l/vMNv6/4f/rr6GH7L8nx3XWPh/wDB/S7H7R4b8Pz6xdXW&#10;3dJPFAUEpzyzHD8AZ6dCeD5v8OvgD4hmu7izmdN9rN5U0i4XGPdj16/iKmpUio6s+Szyn7PCOXTY&#10;+hP2WL+28XQw+GNL01obqFVdF84svA+Zst69f05wK7X4ufDbxyNF1C503wzNdW1u0gbUIlDIMZy2&#10;4YwODx361xXwn8C/8Ih4isWsrkyTeWFlZMc4P3Tj/wDUBXrXxH8OfGy/+Gl1Pa3U0eiSCQNH9qCh&#10;tm4+vqDgY6kEV5MJfvLo+d4f5p1JKS2PIP2CmNtqPiqSdfvXES4bOd2H4x2/H1r6Xh18WaYto1O5&#10;edqnivm/9iopa3Xi5bxd228jzLtAGcMMcDrgH3Jr0zVvFJ0/VGtzctsLYXb0b/P9a+ywX8FH3WG9&#10;2ikzvY/GxyzltrDIC4H+P/16nsviCgcCb5k78dK83uby7uZmu7Wf+FQwUD19q0tFnmuYZYZeGHc9&#10;8f57V3Gx2Gs/ELT2uvLRh904+b9K4W/8YWtzqn2Yltsjf6zk9f8A64rN8UQyWpa6kdwF521D4S0w&#10;apfRzlGYfeKmMjv+nagFLoeseBYgkaXcVvnYvzc7c+p966yDUYScxpzuy3r09awYoRpPh/zd20iM&#10;Bs+gPpUWha3bRxEzR7wx74yKncq0TrrzT7fWLJXUrhuWPasyLwpabnke2X5RztWrEmsz2flqsKld&#10;/wA3zdq2tJuo72IRBl3SDbz35/TmkI8l8baV/Z858qJducYI6/5/Oo/CVp9nvPt89xCm77sa5BH1&#10;Peug+KGy7DW0AXep+VvX/wCvXOaNod/HGpm+6T94ii2hfMjrW1TMm6F2O3vnr7VoaXrySSLDAf3u&#10;dx4OSf8APesmDTkgjRpnDHb93Ofzq9p9iRdRzwI3tx0pAdpY3V5szJJu2/3TWf4llmnt96ozFc/K&#10;vWtbR4MW/mSghsdOlSanYWk3zQHqvI9a0MznPDmmTyH/AElNvy4Ge9VPGfh221O2KtbA7Olamo6l&#10;FoQ2zkRn+7t5rBl8aRajO0EiL5e3OVbJ6cGlzAUfh74Vex1KST7OD5kmen5CvZND0yMW6k44XHzd&#10;q8y0TXoYpsW6Yy2MrXoeha6ssK7mX5fT6f8A1qUn2CJvQ2KQ3WA+5dx25X8iP8/yqS8vLe1tyXl/&#10;h9aqx6kk6s8cv3a5vxJ4jFnugVuNvHXj0rOxVzM8Za7bNM04G3a4+63Tjr/Wp/CXiKOMtJPebmP3&#10;e/41wuvajd3s7gfKhzg7unpTbG/uNMSOIEszH5VLdu/NFw0PVx4rtIzIiTA7lwD6VgXN1dXlyRBM&#10;ducgrxVKyglu1Vo2bafzrqdD0CJQskjf596LhoJ4R0iZJz5w3LuztwTg8egrvrGJIwAqbR/st/nN&#10;UNF0yGBBGUx3+UdelaiwCOPOTt3dcVOpIup3CLaH95x0bnnvXlHxHjJ1PmL5ZG+YAcV6NqUc1pO0&#10;W5gGXnfnIz0/n78VzWt+E/tKGa5kZvmydvT19fp9aqL1Imebjwrp7fN9gY55zu60V366dZxqEEON&#10;oxjPSitOeHYy5pH4YbT5m8DtnIJ4/KlVABt5/P3ppKqm5j8u4/eNOADcBec4+tfHn2Zb0lpFvFKs&#10;p+bDL6dq9l+GUa4jI/vZ/GvGdLXMynn7w4A+90/LrXsXw7m3Rxxgbug46f8A1648SduE3PWtCZUm&#10;jjC7SW+Xd0r0bw2QzKZn3Dd8u7tjvXm/h8sTGDyN3I9R+leiaIzhodjYOQT19f8AP+RXGj0pHufw&#10;cHmmOMtmRcA7V54r3nwowwFX5t3qeleCfCKUKIztbG4bm9fxr3vwPFvt1IPysPlx/DXDXOiidQNr&#10;W6sOV5xzSs21/LDfMv8AePSkEQjXacN6fMP5ZqYHd8oP3ehPbj1rnKJrImMBR1PBbH61emjDw5b5&#10;h/d2/wAqopuC+Zt+b0K1oROZYRK4x/umpWrGytbRKh+VdvpirSpK9wvzLgt1CgEVEgAG7YG/3qf5&#10;20qSG9M9qTBF2wkdLwmMlfmwWDdR7/4VoEu8EiM3BPyttqnpW2aLM20bT1x061a3qqMpPXrj/PrV&#10;iLHh6V4tyqMnoW9RXRW8g8rOPvfw46f5zXN+H0bzBKSFXv6da2DdFY1/eLndk7m4NMC8yJGd9vtX&#10;0T2qzbJBLa4x91ufbjpVDe5kX5VPr/nFaEUyQBfMP8X3duQaeoDrjag2l/u88nt6flUmgXMcg2qM&#10;DOG24P4f59qqzzlbpkC5U8ct1H4VNp6rarvFvuDMT5gPX0zVRJl8JvW8apuZ08z5cbf/AK9ZuoWq&#10;7/LiKqN+7a3fmrUN67p9p3uuRhWXBU/5+lU726UbRKYz82e9aHOh37yVkBHzLn5SO3cU+Ms91hFI&#10;XbgOTkdqgmnUOLgfKq8NIxPHpj/69WsxqnmRybo3X5X/AP1UFFi0cuvlGzRt3KlcgMfxIwMms68V&#10;kumTdGrLkqr4KjHvn9au2wd5mZ5mz5f9/AqvaLv1V94/eRhlWTswx+f60CRm24urqaR1ik2/MP7u&#10;7kfMM9O4/WrVhbxmSK2d9mMFdzEdcgjIq4Ygnzwrhn5+b19Kq/Yre1maeaGNY1TGxVOST9OvfpQM&#10;sOLcI6xsw2nPzYrLvpTeOkVwvy9PMJxgdM45rQulLWzSIuwdh6D+lYYmMupJHNE0mOcRg9O9BSTZ&#10;ug28Vr9igMiB8MriT5c4OQRnOehpbeK4ntGuLiPdhv8AWds9KrveaairHLa/IufnQ8gc8YHf8ate&#10;Hb2+u9MkErBrdXYxF/vbSf8APp3oEUp5NsiiGThZM/vlz26fQ809762S/Z/tUMEUsm6ORdu1Sefl&#10;9OeKbKPL1TymBbnKsw6VDMt1aur2LRW7LIxEm0bcZ4OM+nPpSLOqZWa2VA+49i5GCKzTci1tZDHb&#10;NIvJ/eKfkI68/h/nvesLyEWhgIVpJI90e4jJIGen5+1UdQmmfTsXM+1pF3bAvXnv/wDqqARXsoUu&#10;nQi4aPdGSF/hPGcdP8K1DYwpAXVVkYf8s9wXPHY8D/8AXWPb6jLZ7VtJdxt7dVaHG4EgDkfXrWhr&#10;XmXkSvB9wsO/Vfp+VBQ7SLx4rma3WDbuVfMXIYL+P+etbilEtfOMXyrwRt4/z9KxNEtzpiS3UMy7&#10;ujK3OMjpWlLeCSMTwyLFG+Nw28Z5z6VUTOp8RWt1uEu3lBQJjCseWJ/yK0rVnW2k82Ha+7Ktn7w/&#10;w/lWXDctbv8A6ccs7/LMxGOvHsOtaliltIC8QZtzH+Lgn2oiTUM+xiebVhK24OzHbtPTFaV08EMH&#10;mXDNt/jYtwPeqdpI9rq6yGVQU3ZPQ4KkEfkTVzWxE9tId20Nn6fWqIl8SCZPKtBqvm5Voco275SM&#10;dPrWf4elt72zWecnyypRWk4288fpUgji/wCEejtLt0xHGDAVY4Hsfr9Ki0eSO2s084bgwAG9Mjtj&#10;Hv2pDjpFklzEVxDcyt5aLz5a5J9PSqJjmlvp7K4mkXyVDwsV4kB988Hkcc1pXky3Nq0sYYOv8DcE&#10;gf8A1qwBcXLXMy26pCrRgKpbhevXrUSNKZoWjxybheOsClQRt+bf2zjNZuuPdRWkdoJPLZbxVV8l&#10;sYcZ/wAP5VeWyngOYrvzAY/n8xRwfbGeKqeKpEms4449zKrKeexB5FT0NI/ETzw/aI5DHdeXfxDK&#10;qWHy4z19sg/iMVU8P3d4NPa2uIvJk8513Mv3ueG4/wA+lTHN5ayLJIqhkKecfvEf5/XNW3tTBaLH&#10;dYWQIpV93XuKUdxSFjlaOx3Rpn+KN1+6wI4xXHSwu+oPc3QzIuc4Xpzn+tdoty02mrAFJkz1HqR1&#10;rkLjT5RezT4Ct5n71T/FgYz9OKc9CKe7OY8aiSSykMjDa6nnvXlN3DGlw0kUX3GwW9fy6da9Q+IB&#10;82a3sbQbmaf58duDnArgdSsVtZAu3rJhm6E1w1pe+dVNe6YOht9qWb7TEp8uQ7SPT/HirX9mwxxS&#10;SWqtvdjLIzd+FHGfYfpUX2O80mO6lQjLzfu1HIIyPw5Fa8SEQkKoDrhsZ6HisYyNJR6nO3VkspZ9&#10;rLnow7iud1Dw5a37SCezQv0ZinPTkc13AtonjyvygNj7tZtzaGV5lYfxYO7kHIFNS10J5Iy6Hkvi&#10;n9nX4R+ME2+JPAWm3EhVj50lqoZT2II5FeV6h+wF8HddjkuIItT0p1kf5rW+O0ru6fvQwHHT6V9J&#10;6tZThCNp5bB+uM809LDECpGV3NMGbd3UZ4HfPP8AOumGKxFP4ZM8fG8PZLmGtfDwl52V/vWp8T+M&#10;v+CcXjvS42vvB3j+xv4WYmGHULN4WAHQ74ywPPoo/wAPPvE/7MH7Qvg8ytN4Z+3W8aqZJrW4R42z&#10;22ybW478cdenNfpDPZQTWipHw3H3Rkg5/l/9eue8T2kJtfs00TYHLFeSffFdlPNsTHezPk8Z4ZcO&#10;4i7pc1P0d19zv+Z+ZPiLwl4w8LbT4w8AXNnDGcLNdaa0S8j++MKRxwQTWUG0hpCHe4hZejROGx3x&#10;gjOPx7V+pT+FLF9LaOW2hZJM7maPcCuO+Rj9K871/wDZ2+Fnitbsan8PNHu51yIZrrTI2MeQOA3V&#10;ckfh2xXZTzeMvjjY+WxnhPWjd4bEJ+Ulb8Vf8j4Htr7U7QAaZ40aFNh/dzK4JP8A48Mfhjmny3/i&#10;hn8248q9LfdaK4DMe/3VOe3evrzxV/wT1+DV3Ar+HYtY0sqQNsOpmQE9P+WobJ6c1xFx/wAE75Tq&#10;X2PSvH8zI0IdWurRQVOSMErxjjrgdPz6o5jhe9jwcVwDxZTj7NRUo+UtPudj5p1TU4NwOu6Mysqn&#10;Ec0Pt/tDn6ZrLkfwzcDaqLD32xsw/nkDp6d69p8afsgftBeEEZdK0h9YtfMJ26XeBv8AvpH2n1HG&#10;a8s8R+C/Gnhqbb4v+H17ZDzNjPfabJCO+QHAUHjng84raOIo1PhkjwpZLm+VvlrUpx+Tt9+xm2Fr&#10;FZ3kd/YXnGduxnDZB7HkfX24NXLVtZ0y8muPCzeTHdZ+0W7H5ScnPtg/196z4Y9Hn+XyZg0rAKtt&#10;Mrh8nAHIzn8a6vRfhrrVmBf6zrM1rAW3CyntdlwV4G0jcwTv15/2QOaOYIyxMtVIraFfeJIZ47a6&#10;8FRXiyOpKqu0YGQdzqCoBz/FgcD61tTm10f4D6h8OTrO6+ku55oIUbzI0VwuEz142nPGDuqxrU0U&#10;lsmn6fapDbq2Y417dOffqRmseWy822eKRcqvLN1H+frj9Kptcp1YOFSFVSkeM3Hw2ukdkuTukbcd&#10;pwMc+mef/rfhXp3hF9W07w/p8LbVhWzhRVboNqhc8cds4zT7lY2dlQb9w9AM8df89abbQ3cigKj/&#10;AHcDsetVKXNE+x+se2ij1f8AaB+A/wAJrH9nPS/jD4EvHbWprqGOSNrhpFuUaPLN97ajqy8geuPQ&#10;D4+1Rrp7yY3qNHJtO5eM8+/0PavXb/RpJLRoA7IrPvkWN+pxzx9a5LU/CIV94h4BG75enOaqmrbn&#10;p/WcPUiuVWOO064jjVklLEMcs208D+tdZ8MPHGqaBrK2WmalJH9ok27FJAJxweR/h6is658OGECM&#10;WvPBYL6en8vWoLHR57XVrO5iDL5V1G25cDb82Tz9M/rzVS5ZImTpyjY9i8S69far4ehu9XuXZkMh&#10;YRyuVOMcc9Thq8I8a+Or/WZ2t1fy4Y+kKv09fx4H1r1nUNQZvC1/ZQSxzXKR+bahW5bCMHXj1GDg&#10;dSFH18HltpbjD+U3zE7WP+faoowV9SMLRjK9z074cX88PwbubUg7ZHkPzZ6mUkZ556f/AKqw/Fhk&#10;Xw7bYCgpJJhtvXJXP+ff8K3PBAEPwpZfJbf8w2s3ORKff0H6fiXSWem6r8Pb2yvow0lrL5tswXG0&#10;4xg/iT26UtpiilGs/U5fwckNzqUhuiysABajseuR6Dp6H6Vb1xbgXlyixbYWkXzC3AZgOue+Prjj&#10;1rZ8HXWjXOmwWZ0yRZLdZPNkZcoyl+uPUEYz/Ks7xPeCTWltI4TGscyhYz2yQcZ5zyT71onrYmPL&#10;/adl2PtX/gmt8MZfip+0T4P8NJpf2qGBvtl1C33X8orjcf7u5h05r+j74KaK/hvwfDDqZjjlkb5Y&#10;UQjy1yQF9OmOB0zX4x/8G5Hhvwhr/wC0Rq+n+ItG8y6GjK9rd+YV8qNV6LgcuZGUjPGFbPGAf2ot&#10;9O07wvfx27+JlW3tV3fZ5I90hVeeuey4J+XgZJPeooxp/WHObtbRH2kny4GNKK1erPlX/gt38f7j&#10;4T/s0Dwhpd55VzrDM0xU/N5ajAGPQkn/AL59xX4B3Fz9pklvJX2+Z/CGO4Z7Zr9Nv+C9X7SWh/Ej&#10;4jWvg7w9eytbaXbQopONsgKNIW68fMxUjr8vOO35mfYVuv3JjZlOd2Mc89envXbiKkfYxhH1fqfO&#10;Y6Uo1NTirHwwmnXEkMc+5pPmZl/Xj2qj8S9IksvC18qSbV+zMrc+oxnp6H9a7qy0hLjWGgnJ2qrF&#10;WZsYP9e/+RVH4m+HH1DwRqs09q6yW9uzsFj++pKjt6dR0rk5tTzua58lywqk2Ek8zcevTBqSBljb&#10;jr9etSXFjKtzIAoUbiD7YP8An8qmijt1hRTG28H5jvGGOevTt9feujU56kvcJtNtnmm8ooy7vut+&#10;HTPYV02madL/AGZcHGFWFi3y52juf5en+GRolmXDBOP7h6Y/Suv0/SbW4s7iOMvH/o8h2Mw+bClv&#10;T2/zzUuXKz53G1lGVip4GiMulQsy7fnf/wBCIz9OK1fEGiNJ4n0+OVPN8+AHyzHkfxjJ6dNvTnNW&#10;PAenPLoaSMAf3sgO3/eOAfwx7Vsax4audXSG9ivxDcQqEiUxk8A+oxgdeeehrN1FzanlTrU44+V3&#10;Za6li1020sLb+0tRkSGGMfMMhWPsowAfftVV9Q1H4lXv2Kwikh0+HJTZk7V3HgYzk571DL4L8RX7&#10;R2et3rTRLn92sjOWUDpyo9ySOfx5rfvLyw8EWMdhamH7V5atGgUbYlOcgdt3B6dMd8cR101Lw1OM&#10;anLRfPN9eiKup6VpXgmwis3hBk3gPCrYZTj+L379azT4l0O6Cx3mmyeWpAbcv3unYgfoe1dz8Jvg&#10;hJ+0TMumw6hPa3ckwgWFYzNJOScBlDFQO33mA4Ir1jx7/wAE1vjt8FEhh+KfjGLRdLS1SWZte0/f&#10;ILcgPG8aIxWUFCCvzKOoLcZrSNGUlc9qPC8pU+eV5N7u9j54tZPAd43lPYRrNt5aSPbgZ4G5T7Zq&#10;zY+F/BVyV+w3/kyZzsF1+OcHj8Of8W6T4f029gkOsaND58d86rLDbiHeoIKn5CM/XuO5zV7TvAcO&#10;ralb6NoNreTXd1IkVra20ZleV2IARVzkk5xjPes/hPnKksNh8Q6Eas1JO1t0Os/h7LJIZNG1iQSJ&#10;yR5OduScnIYbe/buKdJpfi7RLpwuqsze8uwj0OfTtz0r0fxj+wv+0x8O/CEnjPV/AOpQWlsu66kj&#10;jEn2c4yBLsY4+mTjHPpXnSXfjGyY2c10flXLK45b8COvT0qoyjLrc9CrRxWGklWnHXpONr/gW7fX&#10;fFgRYX0pZAkhO6PaxDbe3GTxnJ6AUus/EnVo9An8PqFtp7okTN5BVo16bQS55POcAYwOeoqNfEXi&#10;C0+WXQZZYwwCqsJOf++euc/54rN1/VNP1tVLaYtpdBjmRW2qBjkMD6nv15J+tR9nzao78nko4yMp&#10;wj6xe3yPVvhF+zJoXjP4R2/xk8X/ABWttDjvtSuLXS7C4tfPaZYuDLNIWHlAsH2/KeAOocEeW/Fr&#10;4SLqWq/8ItJBJc3ULb4f7LlEvmKR02qDjj8vXrXpn7NHxRs/D0MmheI/iBa2du52XGn6xZpNaTx5&#10;5CnP3sN6EHAGR96uq+GWpeDPGv7Svinw38L4m+y6h4bvBoxZRvjZAjBI1PIBxxz1IB9vUglyqx+g&#10;c/NqfLNh8D/G3hctdXnh7V7eJ8Kn2iwdFJP+0wAGe3I/GvXPg/8AshQfFDS9QtIPGkEniKHTpbi1&#10;8OWUZdzGi5Z5JCT6kbQAAQBuJbA9W+FvhXx34n+A3xUs/HOg6pFPpK2d1p99qFs8f2ctIFAyy9wX&#10;GByQCOR10PhD48+DGhfstW+j+GviPa+A75lkHjDUNN0oXGr6+zSNwZSwKKvKhXbao5VTwC5ay3Kj&#10;8J8V6/8ACC2g1F9L0uJZL5tzsrzKoXaCcZJxnA9c9MZ6Vn/CX4W+L9R8ZwTaeAqxzN8yru5wc8+x&#10;/KvXtQ+G7+OfEMlx4HstQttFkuWWO/1K6DXFwnu4RQxPGWCqD2HYezfCv4aeGvBVjDZ2cImumIDs&#10;VyRz9evT9e1c9StyqxtGm5ansHwM0GfQvBDWEkA3NZkqdh4+Vjn8znPtmvLfiTq0f/CpJPs82HVb&#10;j7Quw5fBbnPGTzjvjHSvfPDdndaf4ck0qXUI5I/JbZ5LFs9uPQfhXz54wjt5/hndwSBd9003lRou&#10;5mVjngep9OtYX5UiqaTucn+w9+0rJ+zlrnjXxLHocOoX3ijwLc+Go5buMFbFbq6tpZrjJ6MsdsVU&#10;44aQHsQU8DWsXiOw1TxdYO4j1LUpGt13HmPqrke/J/w6Vwfw38FWfijxU2keKfPihRTLNDtB4AYr&#10;vHbJXHqO9e7aVBZaZp/2K3to40jkxDHGu1UXH938O3T3rlxVSPwrc+BzzGtqWGtpcueB7OGy1K3u&#10;be3E1yQocum0A5xnjjJ9q9I8baf4mn+F2rz2eq+dZRzSJNuuFJRd7KAA56kAcLkj04rlfDx03+0t&#10;Nhs2aa4mu0XlTwC2M+45H/169m+MH7LmrJ8Frn4gv44W3NzdXDyaBHtfygk8ibmKnGCE3nnIxyBx&#10;nnp8qkr9zj4dpynWlGC2V2fJv7IdnaGDxVHIW3R6hEGKnGchvzGc49OfWur8Qyw/2grTRbuy57H0&#10;rnP2MtGZpPFhkm2rFqYjAyPmGODx2wf613PxC0U2zC4iXoc7s/n+Ocf56/aYX+Cj6uj8Jz1r4nlt&#10;ZWSCF8AAfd46e9dV4ZvLi5YXMdudmOVKkH9az/CWiRXjeaLfcpAxtX88/lXeeFtGtYCyznaucfLi&#10;upXNmjDXwld+InJlB2lsbTjj8/wrpvDHg/S9FUbl+ZVxt6/rzWkos7MGKEqwbuwGahZ54ZN2/K9W&#10;UCgOUu6tE1xaNak/eGOvQVSsLS1trdo5VPy87nHH/wBc02OS6lfdKflDc571rLHZPZLCmPu/e3U7&#10;i5SnJfvPaKsauVU49OB/SnwavcKu0DP+yRwBVvRdK+0yyK7fLyB61a/4Rj975MK+/P1/xp8wrMr6&#10;Vow12582aMj5h/DVvVvDBjkEVtH91fwrp/DOimCNRGg+Uc1oanp9gGE8ifN/FkDp7fhRcfKcr4d8&#10;KeefLuRubd/EcVpXuh/2S6yxptHfjrU1pqVvFcKFBHzfw/1o8U6/bSWcamX7vBVVHT/PrRoHQz/t&#10;E1zdKonZV9FB5rUuL6WC08q3HzbcfMT6Vk2bWYiM7Mud3y5xWPr3iOWCQwpJ93/61O5JiePb/VJL&#10;5gJtxVuQKzY1u2IkaGTnuOP6VdS6bUpyZf71WdRs3jQR/d4+bipbCxU0+/ubeXy1fcT8wLdR/n6V&#10;23ha+u0kRLmcsD945/SuHjsp4mV49xzx3rc0q8vrKZTccZb1OMZ//VSA9XtIJ44TdxvlWHzfNnHH&#10;p2rnPF1i98/mxRAn+Fl+8PXvV/QNZmurNYTKxUD+9WhHpkMy73VvvZ4b3piSPPLzQblYs7NrDhvl&#10;6U6zsLdEVLmLLKvHHau8u9GTy/LEeAv+zn8a53xfpE1monWH3796Virmz4SghuY1CRFVPChlwT6c&#10;9P1rsINInhjWQN93t1rhPCMrweXK823Letej6ZqML6cq+XkhePlzjHTmpcSbj9NeVBhj939KsX2u&#10;wW6FJunXINc7r2pSxRsYrgRhV4A/wFcDqPje5AkhiXcQD83JA/Ki3ce+x6QPGXh85jaZI2X7y7gM&#10;fWsvW/iRpoi2xOjDPy7f4q8L8Y+PtT0tZMMyhsnrXnR+LmvpqTeYkjKrgLxjPP55/Sl7pEpH1mnj&#10;jTSgJi7f3aK+f4PGPitoUYafMcqDncozx9aKfukn5XqQDuY8D7vbnn/61CAgHjtlelDjH8WMYG5T&#10;1H+RQzBVCjb/ALLbvavlT68sWEixzq7leWwOnNevfDBt0KgSbif4hzj2yPSvIdPllFywhZ1ZuysV&#10;3fiMV618MlmiOGXI24IZj1+nTpjtmuPE7HdhNGex+FwXCM3dh8xP+cmvQtEDYRJO6na39K868OSu&#10;gVsfdbPy/X/61eg6FLLEYwp6kEtivO3PTPcfhFJvljeXG/dlh1zX0F4DLCNSww23GPWvnX4QTkTK&#10;XTjbkFhg9eeP6V9FeBWeSOJ4pNvA3H9e9cdZHTT+E6i7dvKTjHOW21IiiSDzP8mm3Cj5WCHNSIoj&#10;jB6fKBn8K5mBLGCGXb8ufSrpVggAP4Y5NQ26CUfc3Dblv0rRkTFqpb64OOB/MVJVuhTTcYtzDdg9&#10;c9anSHcqojYHfjoahtgxZtgJHfcetWAqqEYJyV/KgEie3McajYCxBy278cVOZkAYk+m3j+dVY52K&#10;7/L6HtSu8zK0hPGMbR9armDlNjRcmNWVBtb59vfp/wDW9Kvxp5jt5vKt91e/UAY4rO0Ccx2qzRRg&#10;/wC0V5xV4XUizRyJH/Fzn0qkIu3LF40VOGGPm9s1eFwu1YpH2bWwrelUbkAp5fHtjtUyT4+dF3bu&#10;vf8AnVXESyyEs2G5PT5altn3KIwNu5gc9u+f6flVUs0jq6fKcAlf5/yp1oskWMn5f7v5VQNGxZSR&#10;TEwwyb22/MvY4pJTPGpDpuPP3V5x/n+VRaYnkzLeIrbWXrnofp+NXNTmYFbqGLcOAyt1/A1UWYPf&#10;Qr2BDFtqfd428D371akeZhtdWB/vAYwR7VX0kq9s4YMcHHzAHHOPbipi6FxbXPysr4jw2c+mD61Q&#10;mSWcbPM6FPLbZ0Tp9ao263A1KRC42lSdvbmtmKxacjfLGc4K7uo+tZA88ahJFuRPTdlsjPagEWo5&#10;I0+UvubOV3CpBI075Kjdjaxx+ozWdCUd1kS3mYjncy8DjqP/AK2au2tyJLmSGNi21CeeAe9AMbqi&#10;sjmAqu1cbuTkenaudv0e21SMRDHP3t2Oo6/T3rYvpkSeRZWZSylMsDyMZ/lWNeTJNdF4H3bW/wBb&#10;5fKdRx3x1/Kkyol27hvHt451PnPuIaQf6wY6EE8d+mKveHJ5Es/JuBv3MQsjLhicc8fWmkFNOLwR&#10;vGyrlVbn5sAlvoT/ADq9peqWCRMssK/MuQqc4P1/yaYuYqSXMEurrFOzbo4flI7fMcZ9BUGrQiTB&#10;ZY/3fKqzc59faop5rWHWBc3dzHGnZHPJPoOOT9au39rFfbRGVKt97NSWXLAiSSGDzNsiqpaNlyo5&#10;PQ9sgkUeJI7a8sWsbhWRo2GyaM5I9vfNSXV9Na2FvbW6RuqHafMb7vvTr2WOayjLSELIuCwQfXPt&#10;+dSC3MOaGK4dVNw0i+ZHiVothDDB6e+K17qV45oVV1Ktxg/dJ44PpWZJG0l1Iv2s/wCtH7lv7vHQ&#10;9x1q+5SHUHCwrLDI3RRxx0P17UFmlpiNC+/glvvAd/arc14LaD7aYPl3ANuX8Ko6eXaBfm3bTuUr&#10;6f5/Wpbi4kdwhgZ1LAMFPX86qOxlL4jM1RmF3Hb3cir5lwPL7KOf5c108UTR6VHG4WORV/dttA+Y&#10;dvp/jXMag/8AxPIbX7QI42O5Y5ed4zkgDnkfyNbtyyf2at9cQTOuMrN5ZZH9skYz+PWiIqnwoi0V&#10;Uv8AXnfdskA+ZW4z9ParHiWVxGttBtVlPEiseVPHT+Xeo9EeGWeS9dRukbI9Rnn/AD9adrhkluIG&#10;hVnXc3nNnAA5985z/P8AJkfaRG1kv/CPRWssUaMsahWjGN2ODkD2/E81TuLltNUJdRSSY2jbHjbz&#10;gBvXjPb8quah5RhRLYCYn5lV+cdOKoanKzxRw/ONw+TdnjB6etRIqJJfymaCYC+xeRx7o1ZvunHC&#10;tn3yKrXdu0dm2o+SrdA/oeDx/Ol1V598g+yxhpmYcsD1/i49sHHrT9Vzp+jrGZWeORVRogOFHbnP&#10;bHpUtmsdCvbyytGmSRJ/Cy844yAT6Yz+OKkuNj3UhluPL+UFof7/AAOv480zR7C4trXyJLpVjkjV&#10;ZJODux3Hof8ACqWveV5UbSbmjkTbG3fbnBz+tTfQfL71i9q/2f8AsmSJV8t1VjG6g9ccA062NzdW&#10;YgukUMsWFU9Bx1/z603U1e700QMMyScbVX73HWpL3zjpSu8DCSNdp2/NjgdaaJJIEmFj9tm+8o/5&#10;Z/dbtx9K5zUJoxfsyjAZcuG9a19A1S+1DSxMdjII9qqp5Vt3JP6nFYOtuo8RC3s5t7CBvMjPbIBB&#10;x9M/5NOT0uEY+9Y4nxl5M9/DaWpY7ZdxfGMMASa5bxVaj7PscY/0hHyecc4z9ea7TxDaM9/50nWP&#10;5h5eBk8j29a5fxLaiWbyS67sp8rfUGuCp8TudlPoUPFWlw2ehlFJB3KxO7BIBOf0/pVqDSFS1jLJ&#10;tOz73oMdK1tb0kX1jDaTHcW+Vht7EEen+TUk8EihI5Pu7gCQOnHp/So5Q5jCbRmKlwvT+H8OlZU+&#10;mFZ95HGcY9Peur1BGjRg33k5A7E+hqpLYQvDvVc7ueD+NIOY4nXtCf7MZQfmMqjy1XGBjk1Xt9Mc&#10;XzQxjDGHzV2nPYj8+PXqM11F1p9zKuxCXBb+P09f88VX0i2S515SoUqLUKAPc9f/AB2o51zWK3jc&#10;5230+Z1YSxbccBfb/Oay7jQ2n1JVlU7GwW59CK9IfSoTGz7Pun+71/Ss+40aNQsvlcbSGPt6VbJj&#10;I5C1Elxo/wAyny1kZgvXAHHT8B+VYmjof7Svlddq+cAp6AfKDXZaZpKx+Hpizht0shUL2GWIHT0r&#10;N0jw/I0kitb4EjDJbjnCn+fFK49NTHmgn+3SGdh5LIBhV+bOTnJ/L9ajj09BrZvo412izI6Z/iAX&#10;8PvfjXSDSJdy/IGT09ePQ01tMf7DM7kbvPVVY45GGz3zx/n3q4jj5LWCeSdY1VjG20bccNgHH6g/&#10;jWPr9pBpunXV5dRNJ53yTZU/vMANgcjOCR+Oa9H0vw34dP2jxBrepW9u0l8ymzljZRKdow5KjhTy&#10;CBg8VzXj3Rbu7jke1torhAnypbMrduMAdO1erluWyxnvzdo/mfn/ABlxxQ4f/wBmoR5qzWt9op/m&#10;/I+W/iD4d0e+u/tuneFdNs7hWkK3SWqRzHJ6bgASPbOM/WvO9c8G8tI0is23LFm446V7R8adX8Pe&#10;CI2l12Mwz9Vgz85/+J6HnH4HiuF+H9v4e+JXh6bVNR0lUZrySOOa1yjbQB1IPzdTX0FalRoxUUfk&#10;P9pV8fUeIqq7fW1jym60yKGTbndzlivpn/6wqrNpsUpEZX5RxtC4z0/LoK6rxT4ci0vVriDTjI0E&#10;bYj8yTcwBAIGe/FZM1jc4InTOP4gv0H+fqK5mz0qNSjKN0cw3hawV/MdGYc9GAz/AJ49arXUMdsv&#10;lxDPQfeBxx/LJNdFd2ErplI9vzYG4Zxk88/QVjzaackPKnzdSDkAe+aLnWpK2hzN9Hczy/PKw2nG&#10;1e59P1qrNatKm6RBtIYD5u3HbP0ro5NIQtuWZe/zY7ce3p0qKXTflaJVB2/Lw3T6/wCe9aKRrGeh&#10;yuoW8NjErPGrFTlt3Xr/AJ9qwL8i7fCQd9wO3/I9/wAa7vUdBhuF82TgdG3NnueT+X+eaz20m0gb&#10;YluGPfkcn15FPnOilV5NzkUsb5JPtNrJ5ckfMbKufmB4/D8abqfgT+07hb7TLELHcNhkTIETZ5H0&#10;7jjnn0rtLLw3HLcR2t1N5RmI8lfM5bnp16dMcVe0u31E30nhKKF4WnRUumZcGEkfKck5GD6dg3ek&#10;6ljZYiV/dOLOgT+GdLPhKKT7RcSMS8KqD5ZJztPr/Orej+CnOkXVnq11HH50agwrN+9ZRnIBAIQ9&#10;OvOa1rSew0jSJtKS0864e4d5L5m+Zl4G3p0Bzj29KpMyMwO4q2MfvF45Ht05/wAjmpc5HnYzNK2H&#10;qWhG/mUbNdX0y1a0m8OxmFVZWWO3JI3E88eo3c8iuS1uWPUvFhuEtvL8y6XGVORkjOM9Dmu+iP7z&#10;95cBd33vmG4fXIP5f41wuo7m8YfMg3NfZYdMLv8A5gfgfataD5pammQ4365jpc8bSsftL/wbVabo&#10;6/E/xT4p1bXYrX+zrG3jt4WXm6d45QQD6KOT3yV654/Xj4gaxo9xoM2pQTvCbf55LqOM78AfdGB8&#10;2c9DxkV+Vf8AwbX6hBpFl4+nj0y3WHapurhvvMqrHsUdeFJz/wBtPav03+IlnceItFvF0KSYTRWr&#10;yNFM21GAHQhh8oPOWyPqRxWDm1KUfM/Td4xfZH4Vf8FVpItW/aY12TS0kMf9ov5KyM0jHIJHLDJO&#10;GH4g18xz2F5ZyrFfWzRtnbskXrz3HY5z/XHf7k/aK8A/8Jd+2/rkdxdrd6XY3HnzXCRsxYgKAegK&#10;t1wMAYPcYavnv9o/4f6Z4W8azNprxywOodUjy3HUknr+ZJ4q5VVzWPDx2DlKMq1zxvQY7mPUmvbX&#10;yg8J8xfM6H5uvB65+nStjUtQsL2wbR9ct2azluo2uvKjDOi7u3P49ffBrJs/MOqSR2/lydX27gu8&#10;DGevfHP/AOri/wCJrdbXRLq4k0+Rklt98khYfuo9pY988DPTj+VWeHc+dPjJ8FLrwj481PSvsMca&#10;rdOYkib5ApOVI5ORjH/664mbwvfWci+fHwzY3Dof/r19DfF7xTYeOtctb1Io4GjsbeJY238IkYVR&#10;l1UsQAFzgAlT1zk8s2h21wys8SjJ5dm46ew4/wA+1V7aa3Pl8dmFbD4mUbaHnWi6NdJEuy3mb/eA&#10;zn+mK7bR9I2abeeZDuaOykKyYPy/KcnoOg9M8enNXk0O1RVRY1kYcLtIB9c1oaXY30EF5DZtt8zT&#10;ZEk3fd2AZYexxjntyaFUufO1sVKtXT8zG8BabbW2hR+ZkMzSb2XPLbuntgEfgKt+OdOuJdZ0200+&#10;9Iae2AGSVCkeY3b0A49CT2OaPBMCjSlildvlkceoY7zzjitDxk2nz65ost7LDbquntG0kLNuVgZN&#10;gPBGclR04DVPN7xtTk/r09L2TMiK08fWisi6kkrSYCyJdHPIAxyM+vb/ABrb8DabomkXrXGt/wCl&#10;fa7WSKSZlyVDIQoUnhcEg8c/TGBOhtpjHcW95DIoXLJxuzjpx7ZPIqU2U6WjzG222tqytM/RUVmC&#10;8nsCzL19c461MpaGNTMMT8MVyu62Vr+p9L/8EtILHw38ZdO8VXfhm31GPSdUhvI7e5QtGZE+eMP6&#10;jzFGQeDkj0rvv+Ctf7RXiDxl4g1O78TS+XPLuEtishKRknJQZwSMk9cnn1o/Ym8e6/8AApdP8XeE&#10;vDelXzfZts/2hSC6tjdzgg5x97BIz16EeTf8FadWi1P4zaH4qsdIjt4fE0cF5qFonzItwUZ3XH93&#10;OMZHYelaYbMKUpcqeq0P2uFCth8njiKkH8Kl+Fz5t8O3F7rGlrqUw3feX5WJ78foQOf/ANXqv7JH&#10;iTwx4A/aL8LeMPGciR2NrfEXEsnIi3oU3jnqm7cPcA9q4Czs7C1gf7GkS7ixZI1C88ZOPWrNqjqW&#10;kMm3euN3TP8AhzUuXNc/AqmOjTzj61FbT5rP1ufo54Z8L/tdXP7Wl/8AEi/8QR6l8NNUSW6vYVul&#10;+xxWRXH2fawK7l5bdkrzk9SD8JfHMeH9P+KurWXg6L/iUrqEy2TAfdUtkDJyOOR3Hak0/wCMnxPs&#10;fCsng+38c6u2lvhfsH26Ty1GOgQsVx+HYenGFrECysuyRmLLubI5z/hxQu7/AAPoOJOKsPnWHhTp&#10;02mndt/kvIan2dD/AKPaNGq4+RpN3OMZPHOTk+2ahvNoDJKfM2qeseWx/n+VWo96RrNKm0Djan3u&#10;g5x/nOOtV7iNpWZC25dvfsf84o5j4+GInzaGbdaHpV2uy80yHezfM3kfePTO4c/561NoGhp4W1P+&#10;3fBup3+m3gOFura8Iwv/AAIN/n1xxaVHeBQwK/vMKzNyef61M1uhhPmTSKpXbtjOMe+f15o9tKOz&#10;Pey3OMdRqrlqtLtfQg1Wf4leJLeSwvfiXqEkN4yyTRuQVlIGB0wSR07cZ6Vm6P4Qbw/fx3sxjuJo&#10;2OxbhPMJBHUo4ICjjHv9OdTeJx9nnnkZV/1asDkdOPTsc1P9tjWRIre38snhl/iJBHPXk/570/rV&#10;a1rn00eIsyjJe9dehuaX8TfEcLtHL4etzDGoMk0TRx7V4BAXI5z2AbjPHUj0DwxremSQ2t/I9xar&#10;IytGtxavGH9QpI5wepBxmu7/AGTf2ONR1Dwwn7Q3xuv9P8P+GVkY6W/iTcIJVEe/zz/eKgoypght&#10;wJ3fcpf2gPGPxE/bu8XWdv8AD7Tbfw74E0eMW1jql7D/AKZMseFBAXjA27QuVVVAGDU0JVMTU5Yq&#10;/dn3mV18dVwntsRaKey6vzNBvjD4X8I6H9kutAih+1wsIbm5uyCwIwSpJK9iOh5rwDxRLbaTrU9l&#10;4Wka4u7gMbq8uMBIlJ+6qE8nPqMHIPHSvU/FH7LVrZaLa2Vz4s1G7mtFxay3LLiHnooA2gZ56cnr&#10;1OfP9W/Zv1G1VbuDWbi9ZmU7b6FS2R/Fu+8D7g5/p6MsHiOXQ2qVJezcabsyPwx4bsdDum1G3ije&#10;WZcySNIeSec8/XGPTg811WmXUKRs08BdvlwqodowOuTweP8AI6VwN3P4v+H08f8Ab9jNLa5YS3Ez&#10;NtVVxtCs2cjkk9vUg8nvvAd3H4ohj1KKKCSOQFV243Ajp7jnFeXWpzpy99H57mWCxOFqOdXW73PT&#10;/wBnTRtK174yaJZa1ItvatLJ5z7hxshdxt7BsqBjvmvpr4//AAn8DW37P97f6j8VVW4khnuP7JtY&#10;5BIZHdzFu3EBA6HdxkjHccn5j+AV9pek/FnRX1Xb5Uc0vmzS4KRp5Muc5+9kfKBnq3qK+sfiL+z5&#10;4Z8SfABviVqF1Z2cd5pt3KLO3ut80u2WWIF858tvu4HzcdDkZHLf94m2exwhBS9q1G7t+Gh+e/7F&#10;MVpLeeMLeGSRm/tBGZnfd8wBGAcDjCg4OfXPavUPGegrdI8S2zSHuwHA9q8o/ZAeSw+Ini2yeDbE&#10;ZISy+Z/EGlVgP/HfqK+mLfSLG8jO2M7XHXvX3mD97DI9qEex5JoaX1p/xLlhKqrAttrsLDTZ7sqd&#10;7KGH8K9a0ta0jTtM1NCirtc4PY+vWtrTotLSJXjPG39a6o3NPeIdO8ILdQqoGWHP1qjrGjiwDAjH&#10;9K6y3uYolVYBz1+tcv4v1H7VcNHHjdnH6Y/+v7Vp0A5+BWIbz5PlV89Perdzqa7wYrjbx92rUNnH&#10;FpHm7PMkkyC237vH1xXGagNUt7zfPIflb7q96kDvNB1nMw8rjbj5vf6fia7jSJ9PukWeV1V815D4&#10;Mhu7rUQLkERyN+79674uYYQIvukfwmgDfvfE1po2YLeVTk5J3Hriue1TxnJcOy+d3z65rB1+LUZF&#10;Z4yx67e9c7bW2vzagqO/ybui96CWztrTUGuS0o7HDfzrH8Wa5LAVhij3N0x611PhTRlZQt0ygcbm&#10;Ppiue+I+l6fa6spgdZI4x8sicg56/wCfemmHQj8M3c1zY5mDDvg9qJdLe5nO9fvenSo9MvbHb5cU&#10;mNvP+fyrqtOOn3cHyg7tv9KV7gkYOn6T9hk+ZA31P1q5e2sUq/vC3HIHr+f0rak02KOEyMMsD/Ws&#10;WefMvkkdR/d4B7fyoHYjEMElsI0jAZejCoxYXYwwXp+FbWgaAJ7neyfKcj5vrxW5f+HfIiULH82P&#10;TNAWMzRdY/sZEdk3Ho248Lx/n863NK8dLfyLGdo5wMcCuQ8VGTT7ZWthhsj2x/jWH4IutXm1cmWM&#10;rErelK7IlKKPdLVY7mCOQruXH3sdayPFBha3aGOPc3ZdvIqPT9VaPTjHG5XK+tZnn6rf3RSNV+bo&#10;ae4rlfTba6WeNSDt3c13nh9o4rbywu7cPvcYz+ef0rFTSfs9ms8x/wB7K9av+HNRt2DQpJnB4Gel&#10;SIyvHtvLYxu8OW35LNtJ/WuHsoQ26Njy2QPavVPFFpHc25j8v5tuc+uRXE2vhGdtRWKIhV3Z2q2d&#10;vtUs0jZHG694BXWYvMmEY7DPVuO3Nca/wohttQDlRwctnOOT/Kvpyy8F20VjunjXOz7zf5//AF1x&#10;/irw5p9lesjYYiT5W9RmhMp8trnDw+G7FIlQxRjaoGMGiusjtbRY1XHRcUUC5oH4rgrn5Y+nPXvR&#10;lmRhglivU/T6U45DZztz0ytAwO+MH1/+vXyp9Pyk1q5iuECnq3C4/wA/zr1b4YtGxjkZ925RtXbn&#10;GTXk9vt89CDkbgPlr1L4aNsjVo1yN3zhvY9ee2K5MTrE7cL8R7V4alZjH5fG4DOD09q7/QP9HlUE&#10;M3oy+nv/APXrz7wgu6JJEGD0K5IPb9K77RmDDMybWHoeP8f1rguerY9m+E8rGSN1Xd833d/P4+tf&#10;SPw7VZbdGB+790env/n1r5m+FN/EJ4jJD/rBjKr/AJ4r6V+HkrxWipI2AQPLbd1/D1rjqs6Irlid&#10;oj5JG3lWBz+fH60+6WI2wAYZYZFU2kZJNuNuen1/x61deIyRLGwOGj+92+lcsgLOnjfbLLKCGUdM&#10;98VeSTzo/lK8cBags4Wjt1BK+nT9aeOnUDmgpEflhuARuB4HvVy4kDQfIn8I59feqLzOZdjR4Xr9&#10;45+vSrkILQYbkt/e7UPUaHaajEskhDDrt9+x/Wrj26pDmInpyO/WobBQ2HQHcFz16GrF5OsVrjK8&#10;tjB+9+VAtbljRlMQ8ox5Vuxzx7irTqLaLznf5UyVHGao6HMu3EibflJ+XtV+RmlH2cRNhsfMuPXH&#10;qP61QWuTzzSXNvHcKi+21euatxrJKiyyblZm5H/1+lQxQeVAIEI+bjbz9cfWnieN1aNj83oO9Aak&#10;izBZRx/wId6mtCkM7RzRbo+DgZ3fX/PpVe2ZPM8pgd27+Ht6VZQllkMefMXPB4z34qokst6HcsIs&#10;F/vMe3J5PNXr24spv3DSbT5bZGcYIGQff0rJ0t1KebFDiQMRhs5I/l7VbmCPcbZgvKtu3HjOCRV3&#10;MZfERWN5OU+zySK4aRsNHwE47888/wCRVqxjkiljgjPyquGWRizOAD0P5c1Q0maE6iYmhPHQj+Va&#10;cZUTblX5Qc/N94c0EsvBwsfEfmRt8pjB6HPXjn9arywQCQn7MvythZtxyPz/AMKRZAsu0fLub8jT&#10;rhIlnldEkk3t+8Vl4J9R/wDWp3AiaLFwzvu8wjKktweKkt1BbzQOeAwPGP8A61RgLLBvhOOeBuB7&#10;/pU9tbpI7H/Vlf8Alo0hO/rjH4Y/+t0pgZU92RNIwlKt5gDKy4I75H69KyZoln1Yz20TNubY235Q&#10;yk//AF+BWtf3CB5EELSMeSVUnZ9T68VA0LPHhL7zFU/dC7SuPelcqJPOpv8A/iX3kMke1sqVYcfL&#10;jae/+Ofar1hpyDTw0LqBt3FV69O9VLRotsZnkfK/LJNvHy+/5Vo6XciKzWZo/lZQZPl+Y5ANFxGa&#10;bdX1nz9vyrj5i3r1wKtLqljmQSx/vIZM5VCOMelUb2azhnaQxs3GVkY4UcH3zUcDX8wxdTbWYZVl&#10;7LtqS7Grq0AnjW9tIIpAyhk85RkdOmO+MjrUr3T3Fp5FuF+VQVb1AFQJKz6bHZi58yQqxWRsZHfp&#10;6A5q7dWsccPn26Fd0eDGOx6YzUyKiZscDSyrcAq+GHzL2welaSMkcRm8sxuvBXuAf88GqtoYhthE&#10;TRN/H3XH+NXUJs/9Ie4Vvl59GX0x+tIoXTyRHujPy9FPcfX1q8gMfllFySn3mbPas5ZCLZxGF27e&#10;WFadtGsVrG0d2jbUzl/881cTGfulAzXNtfCOQllZgV284OT+mO9aOqyobVXSdkMifMqtkZx1A7e9&#10;ZVzem7vDLbLuZB+728HjIYc/5/nVm1VAXfU4cCZfmWJgWj5xuyCcdR+VVEmXQfos2yTY5z1y3TPA&#10;/wA/jV66uop5oobk7d0g2+Xls8cZ5/rVK2Bm1COHzN3lAlW2/KVIHUjvx+tV7uSUeIEFixWOST94&#10;u3IX/AZoJ+0aZht7cSPJG0jMPl29iO+KzkaO8vQQTwuW44X/ADzWlPHNt3ttc8q23v7Co4Y2trjy&#10;JDtLLujjOMOpH+ff9KkqLMnUYbWW93NbzTbSpXK5EYA4H6flUGv3M02mx2Zk8uRvlQqM/nxx+NaB&#10;8/7XILgbRyI2Y8ducf571mTrZ31r+9WRSzErtf5WYHDY496lxNYyNTTrBRo6Jb2yx+XGBIB1JwPm&#10;yeuf0qvcxJqKJCZfLUMC32hs555zj+Zp2i3E1tabnO5VkyxY+vGB+NV711N4Tbjdtb5kbKlCO3NP&#10;RRFzPmJJJLa/3W9zLtWNgQVbkHqD9OlGqahf21nMJUTGzEzgnA46/pWfpsyTmYzFVxIEk2scfd/w&#10;rQvbqzms0VQ2YmURyKR8/HT6YpdB7SKWi2d3aaFDcwBdzxqGZOjE8/qa5+4M174pXUJHCJHDIrKv&#10;y5JK46dcDPqeTXT6PeSYuLTYPJ6H+8OO307Vl6lZxxxSSxqqnJ8tm6k+ntWcvhRUZe8zj3zdXF26&#10;w7VaQ7vmz3PH+f6Vys0S6jrpilixkd5B82P/AK3866W3EltbzSyBm8xyZN316fhXOQFk8QLOE/di&#10;T35bIyfrXHUex101qzduBFuQndlR78nHf/D2qGW5jXdIGK7m74x+dTyiJU8wuAqr9SMVm6i7LFB5&#10;iA5uACvHQk8YP5VVzOzI9YmP2FiEUE/d29uveobGT7TZxyFGVsAndj9ParupqrWggiAyy/d28Lkd&#10;P88VTsIHstPjt8/vFVV3Y647/pWX2ivsixBGmaDapO0t15/Ks3SoYR4meJx/rIcbVUZbnj/P/wBe&#10;rSXEf/CRyRN8v+j7kz3G4Zyfyp2nwsl2ZBbN5hbO5gPlPsfWodmyknFE0hZnX93/AA5PPSqd6sQR&#10;i4/hxuLHmtBDvQAIB1A9SBVXWbUGwklKmMeWWGep/wAmrexmtZGZDpkVpoUixoT948e9JbWCrBHu&#10;Xa8q/wCrY85xWtp4a98N2s0iNuuLVWzt68HP5H+VQiONUbftOzgNnp04pDd9TEtYXFq8r87ZCPTH&#10;zd6k07TRPHcTRxgKkhZt3bLADHr1H61fFslnp7Rt8zSsMH3yDVnTI47XTry1f5v3YJbb1XzE5H4k&#10;H86YzkfEvg5te00W9pdGCSO4Mm5lJVuCMH0rhrr4feJoBttpI51CsVaOQrnBwfvAYr1uSPA2P7tn&#10;pxiqL2yPF5ZVVY+mMg5ya6qOMxGHjyxeh8vnHCOTZ5XdbERfO0ldPtt3X4Hwl+1Z+z58bfGfxKut&#10;Z0bwNfXNtJDbqrQyKxLCBFIA3ZBwpzgHHXrXVfsnfB7U/Aui6pbeOfBd3Dbtc3D2cWoKy7laQbTx&#10;jJ2e+TjI4r64uLOFJ4SybvmwDj6jnHb3qzLosEtt5F1Zb492ORlee3SuinmdXm95Hh4nw9wKwrhh&#10;6jT6Xtb52SPmDxD8F/hh4gl320d5p8jcsIZFkRj/AMC5A9snHbjFcbrn7Mlyn73RNft7hmkwFmBi&#10;JyeMc4PT/PNfVWufCfwrd3/lf2fJDhmWRrefaQQhOcEEdQO3O78Ry+r/AAo+yQbrHWGblmPmwggr&#10;65GP613RzKhLc+LxPAvEOHu6aU/SX6Ox8sax+zp8QdPwp8OtOMkL9lcS+n93Pr/OvMvHVvpXhBxa&#10;XsayXBzuiGDhuo/ln/Oa+5vD/hfWY57TUPMb7PIwMiK3O3IJyO4xzXxn8Qv2Z/jzqfia+vU+Hl5P&#10;HNKSrW4WXK7i3GDxwT26Vv8AWsNKN00efTybPKdRxq0pr5M3tF+E3w58QeDLXX7mwlheTT45pGt7&#10;jaWJQE8HK/pXmGt+B7jTLiRLIyMn/LNJmyV4PHQcZ/z6/Uvw0+G11oXg210P4g+G7q3dbGGNI5C8&#10;bJhcHqMZ6D6cVT134A+E9SO+21m5t2Y8RzR7gD7kHP6GtKcqctbnm1K9bC1nCSd10Z8mzeHdXBzI&#10;jM3X5eOvQY57dc+vao7rw5qdhA1wLdVk42xupLMT0VR1J9OtevfE7w7bfDm7uLWS4huGhxHDIq/6&#10;yQqScBv7vGfXd7Vh/s9eG7r4n/GnT4tQuJmtNHvVvb7zZDnCqSqg89Dg4PUDGMcVNapGnByufTZL&#10;hK2Z1lFqy/Mu/s7fsf8Ai7xRqzePPidZ3VhDuYQ2rbkdmXYQ+1h8q4Jxg5ypz159tj/Y/wDhxZSX&#10;Wpgyxy3UjE3FruZjl9wyJ2kQtuxyFUegFerQWsltcNJaHejTFmj2kqRk98+9Wru9hMFrMbX5IbuI&#10;3EanO6MOCx/LNfOyx1aUnK5+tUcgwNGmocifmz5d8X/sQahLNI3hHx1ZxBQDGtx4fiWRGzkgvCVJ&#10;GTkHAPtXlviH9iT4+6Q1w1joum6tCF+VtP1IRlwcA5WYJg4PTJ/qPu62itRdSySBd7Lu8s575+vp&#10;VXUIJVgaaF96rkGNVxyD/PtzVQzLFQe6fqjlxPCGT4r7Li/J/wCd0fm7rfwj+JehStF4j+HeuW/l&#10;rkzNpkjRhcjPzgMpGfQ/yryoiC78Woluqqv27C+Xg4+bBHAz/hX67Q2No+mlvs/y+YJCrR/xAH29&#10;zn61+XHxKtIT8bNSktgGjbXZmDRx/eBmJ+v8Wa9zL8d9ak01Zo8WpwvRyeXtaU276apfoftT/wAG&#10;2dldT/D/AMe3mnW6/bF1jygysVkaMw228AnC7QSp6k5X1GD+lXxR1OXwb4VuL/QobexvpoWlmVtP&#10;86WRhwBvjzgjLYYhvqO/5vf8G8drOPgx4u1q11WSGS31UquEAC/KnGevO1u2OT3HP6Ma9rGpXvgu&#10;a+v9EutYuPJkEf2Ndw4UjAXcu7kHO44Ge/StlJRqPuehJOy9EfAnwP0f4ewfFL4keJvil4T/ALan&#10;vNakigumz8iKoGABgHuMjBHrzXxn+0Z4a0T4tftA6x4M8CahYaTbw7ysuqXQijVFzgZJ5Y4AC19y&#10;+EoL6fSfFviLQ/Msrq68RXX+kOEYRJ5hI28jPTJ+vYdPjH4wfDL+z/irdHxDaRz3V5NG0PmMAZt7&#10;EEnOfx470/Y3qcxzYya+pyj3PnPxd8G/GOjx+e1it1HnCTbQrE7T8vODnAyOp9u44Pxto2oWPh/7&#10;RcWN5br/AASBWj3YIBAbp+VfX/xR/Zv8NaPrMmiQaHNDMs0aZ0tzH52QCo+T7xKkH2zXjvxP+ENy&#10;0F1ofgbxDri7dVWz8u9YTIAQzlXDKcEAbh0PDZGAa35ZRPkJYep0Z8vajpGl30fmST3LPHCD+8fD&#10;7eTgg9T2+pqjFojq6C31aRdp+XMe3B9QQev0rY8Sy2vhzWbrQ5Z474QNtW6cbd68c9TiqH9s6Snz&#10;NbS7eu5GDY9f8ij3pdD4zHVswp1ZJK6+TE+w+MbWPzbW6huI1yQv2j58jv8AOMD65+lSjxL4h01H&#10;trvQmbzoWjeSOEnKsMZymRyKlTVrBhgXiqP+mhO48Y/z/nE0eq20zB4LmMkdFSXkDpnqcdaNuh4l&#10;TMHTledJX9LDdEtpbbS4opg8fzSPhWIxuYt0+hHWnavN4ZV408S/KzR4WTeygrk4zjtnPUYzTbjU&#10;YbOIXF7NtRcN1+Zh7Z+lYV1dDxzrP2q9tP8AQ7eERoi5UM2eOev1/D1NCV9Tlo4mdetKs3yrujRf&#10;TvDt627SNWV+gMazKx+g6n8wcZ7Va/4R3xGscg0/V2mikX97HLnDYPQnJ5/zjtWF/wAIjYRFntLy&#10;4X+8r4YfyB/WrsI17QrSbUNP1pVjt13MrZ3FScABT179+BVaNHdRzBzqJKuv+3l+p94fsh+Etd8Z&#10;eBdDsdAuraeSaGOGO3+0bXWTOzaSWAPOBzx0JIGK87/4K9/CT4mfCX4g+E/DHxT0SHRNUh01GktX&#10;1KC62Lh/4oJHUDaTjJBGenr438G/2qbHwDafZ7M3Mc0igTTwyK6iTBG8YxtOOMdDjn0rS+KfxJsf&#10;2lLm2bxH40hbULezMFvd3khQbfT5hjAJzgGuWnl1GFb2nU/dcPnEcRlsaE5p+6k/uPNfDGpajcNe&#10;Qahf+cqqjR/MvGScEYHt79PfNdDCqyjO5t3UfNwPoK5bwjcHz721jyPJkWJmzkY2/lxkds/pXXWq&#10;IiDb6E9T97+X8q6JK0j+duIo0qOb1IU9EmvyIraT7LOWkb923Izj/OPataSMXihwQFUZK7j69D6f&#10;l2qksEM86wyR/LvPzKOQPb8fxq5ZR7Z/s7OQrR/K3YnH1x1qTw+fmIZ7Ke2RpirEOuDyenr+n+cV&#10;BGikGVirY+6ir+IP/wBc+vtV26UKjWqvna33c4x0OPz/AJ1RubaKdhE0jbUHG2T73t7UBzWeg24U&#10;QI0iKGVs7Y4+2e47f1psk0KqqtuX7oby2xtGRxn6U6JGKsWlKr12ccH/AD/ntTdSh8orMu1j2DD6&#10;c9PT/PcQztw9TlkEN2IFWVXZflyTgZGevua2PgL4Ti+NH7Sfg34SatF5mnazrkceoxrv4tURprjA&#10;QEg+VG4yB1GT3rnZ7e8nt1wvmBlztU84xUPgLx34t+E3xGi+JXwz1xtM1jT7S4S01GNVZ7fzI3il&#10;ZNwZSTGzDOCRuPTGaXLKWiPpcsrKtjIKptdX9Ln2x/wVo/aFsLXTNM+BXgyL7J4c06FJY5JFAEsb&#10;ZCSxr/dYKzjGAFZAOFGdH9nK1uND+F2l6RrOnQ28kVuT5cKbVXJJ6dN3PzYwC2SAM4r4Q/aT/aK8&#10;X/tKeKBqXiqyhs7iPT7Sztbe1jMccUNvCsUIUHnAjVB8xOTk8k19tfDvVJtS0W3aCfzojGGjkHRh&#10;6/U9fwr6TKcPGjDkXRH7Jiq6qQTR2HjGS0eMyLIvcBu3b2ry/Wp9uoKbUlVDdOOO/Wu08ZRINPMJ&#10;l+ZjlgO39P8A9dcDJDO+YYlLNnI2817DicMZXZebT9B8VIdJ1nTo7iEtkqeNpPG4Y6EV414k0PVv&#10;gP47WDTlmbQ7yTEe+bEeOCQcn+HPQfpXsfh3TtSgn3vEcZ/i/wD1ViftGeCLrxL8L7wom24tJFnt&#10;ZCp+8ONv4gnmuTFYWnWou61OfFU44ii6ctjvP2LNZ+G958ZLfxT8V9OvLrS9Js5JtP0rTXUG/uyf&#10;KiVmYE4AZ3woLccYwSP0D+Mt/wDDay/Zalt00yKPWP7Nv7aZVYLNAFuXb95GpD5CnP7zOOwJ5r82&#10;/wDglr4k8QeJfjFoOjnUPs1xJp11a2v7rzCrTRPAxKZ64kLEDBIziv06/aWsvCjfCXxRfRxalHdG&#10;TWJL+1uLbK2xa7nkVSwyG+diflY4DjtzXwWJhy1LdmhcGpU41YJK6vfufjz+zIYLPxP4mmkGyRNQ&#10;WENnnAjTj8Dn8q+hNM8TQ28Xlxybl2jdkd6+ef2f7a5v/FfiJ0DOW1I/ek3NgYyWPqScn3Nesara&#10;XdpaGBXKluRt4GPX/PpX32X/AO6xNtVJmh428T28jxFV3Mz/AC7W6ce1R6brd75CxSMPmx8qt0H1&#10;riddvNR8xWhduD/COen06/4V0nhGO8v4hI7MXwOG6d69DYNTurHXTDZea5+7/hxXMz6mb/Vju+6Z&#10;MktxWgyTQ2jCccbfmrFguII5XfAG1u3pipTHqdhZw2jWqosn3f4QajPhzTppPMmhBP8AtE8isfRd&#10;Wj8xUif5m5rU1fXY7O0Uufmbkbe9FyjN1a5g0vUDACPlX+FutWLPxbA0akzdOvzda4/W72e/u2m3&#10;Nz71gyXup2b78P5Yyc9iKpWsR10PXE8V6VfQeWV+b1z09uamsRZTus8SfdbJyRkV44PHNxp211bj&#10;PqK7vwP4yW5tvOnI3HGKGh7np1oqpBuzj5cqBXJ+N9Kkvbln2ghRjB57ZqxbeLftjrbwptHA5707&#10;XtQEcGzcu5hw3pUlHCxldP1Fo2ucGNtrru4PGa6/wdKZQXjcleeQev51yuneH2v9Ska5fd5jEsM8&#10;j3rr9CthYSLFaJleh+XpQStWdSiNNZfuiGzwOeayF0iaS58wxnrn6VuaIiXCyZPRj+HP+NaF3aQ2&#10;tg0m3kLkbfpQPQybK+h0vHm/ebn9OlWbnxVby/u8ruXn+fP+fWuV1m7cf6VLKqfNjaDz/KqlneSX&#10;9xmKc46Yz1rOUpJl8p0d5bx6xOouVH3srznmtnRfClqUIii25B6GsO2uTa26zdcYH6V23guSO9g8&#10;zd74quhnJWCLw40Vjsx8397uRnpWhoPh5I08x0JH0qRbu3mna1G4SL2x1GD/AErc0YA2uzp8v3s4&#10;pXIOd8TMtvat/Dnnb61zPh4Xg1HaAwVmPVeQOB/n612GuWVvJNieU/KSNw6H3o0PQvNlV4kw24/d&#10;7UDLASO4tvMmYtJ8o45BGMf4U6x0u1SUSkNkrt3Z/wA+9XhYC2fbKV27crVV7/y5GghXcx4GaQGx&#10;HIhgIkX+HJPp/nNea/EsC5uWIkZW5Hy9T9OPf0rvH+1iNVkbG4fMnfNed+PbK4uLySa2mOV4ZfSg&#10;LmWmmSMgYyZyP7woqvFHrXlrmSQ/KOcDmigD8Zgm1+Txxj3/AM/1pMkkjd0ORntTgOfl6fw/40dO&#10;SMf7NfJn1Y63JMg8sZ6cYzj3r1L4bZ3Rr5hLLztx78D37V5bDt84bj35xXqXwuL+ZHL97jheoH+R&#10;WFe/KdmD+JntnhKMApczEFW+6y9B9PxFdxprBujfLnnArgfCpiaGNvTj5j264rutK8srGSeRjbz0&#10;rzJHrR0PWPhG4jdVLFV8zG3b8rDH4+9fTXw6RhbKgKttwQeg+nvXzH8Jx5csc/y7jhjgcdT/AIV9&#10;NfDzBtkDD5Rzx35rmq6aG/xI7iNQ82xl2/jwK0DGVRdh78cYx7VjxTSNcxxY/wBYMhjz0rXinBiX&#10;7Qdrdmrmkr7Eou2bo8Soq4xx83cY/wD1VLImRnPGeetVtNLtKjsn8Xr2/wD1VavCY8Io4xzx7VLR&#10;pEqhRv2Mw4z8w6GrC/JCxZd3TG3tiqYn3TFG+Vl+nFWUjd4s5P4dqkZp6X5btuLN93PHGPrTdXi8&#10;2JXiA3BiSi9/8Kk0iKIjaT95ejMTU1xIghaIyfhiqXwjI9NgMCSMuTuwVyOmB0/GtGzLYyzBV689&#10;Ko2oaQeUo5b6cfpWoZVCKIhs9yOf/r//AF6pAW7gI7ImDubj1NORAs7EjMZ/1e3tz/Oq14ZNy7Rt&#10;yuY3zVuyUmdYn+63U7u9AmRzKy3nnxbRznb71YinBlzMrH5SCd2Mf1qveSGG5ZUAB9PX8aksklkU&#10;hiPvcVSIZetBH/rYF3dGPzdcf1pZIUmmaWOD1KqOT+H50yxtcS7oU+ZueWIB+nYfpVq6ni8jZbxv&#10;k8KRjANUYvco6OEk1NQHK7g2G9eMjr+FaMtyohZwcnHzL0Df4VS0+OQXm/7MF7+ZuJzz6f0qxMEz&#10;tmLc9Ny/pVIJFqxMUx8zzDzyFzntUlwZFdjHIfXd6j6f55qS0tIFtdrAx/3ip6cfywaj1OSSzXy8&#10;bt3/AC0Jzzz+NHKSUjC5Mdxby/8ALUYaP7ufcdq0VvFjgCy24b1YHGOMf0rLga4VvMXaylsMvTHf&#10;jPX+laFmYSXRw2Cv7tmpg0ZOrWPntIIzvXdlVGVH+BPf86qxX04c7kbeoGcISWzxgAVt3rRWsTRz&#10;27S7m+Vo8ccHnqKxL61cyTSxYUmT5WOfk9+3NGhUSYuLi3aeOaRV8v7jLt+bP54q94f1GGTRmUtL&#10;HNFtEgnhZccDIAYc+x71Vlmmj0+SRWRtvLFhztIwTTobqOAFydymIMGRSaWgWHXUHnxGWL7w53K3&#10;P0pv2WIRQsjFd6ruXPRsc/rQ09uYdu0Rr1WZW+8vY0PZQXQhZpRJGWyp6BWxjn86kotaystuywqq&#10;whDlWWQZY4xVyS/ZrJ3SA7fuyI3Off6GqOtW0jW4+1oFZW+Vs4zjp+HUVT027mW0ZY4JI18r5WMv&#10;mM+c5U/570WBM3bR7azO9o2k+UbUU/d/DGSKSW6gZcxvncGaONz3xkrz/X6VA5ea1SUSbV8r5n2/&#10;MOOv1qpbyOzgW8ybo12sM/MTnr70FfaLGnXjMZpcfNgERrx2rbtSDbnzoPJ3KGZeg56msbSbi0QM&#10;LlFXoWcrnHXOccn/AOtWo1xDJZq9rt8t9pVufmUnsOvvQiahRu5LttYt4VwF3ECWTI6jAA45/wD1&#10;VpRx7BIEidlZSHbbwufXj+v5VQikQ6ruvX3RxMdwk4zkHpjtmrdwb02n2tpJX2q6szfe68H6cH86&#10;NSZdCr4evrtNRliuBJNFCoRuTwcA4HoCD+daFzfWI1SH7JpzNGqq5bltuR33cnOfpUPhuP8A1lw0&#10;PlyeYH+bv05H5UOy6feRpaRmSYYEkcfJK/5IpaiduY1YLktbSbyrdmmyT8vYY9KxmuJb2+TT2KtH&#10;9pBYdhWsLmxt9MY2xj8wKWduMMKy9CFvfC5SB90n2hm3AdR0x+lDHHqP1aC3xtYNG0eSWVvl4/pj&#10;HFUNQTNnBauixtGxK7ehz1IPvWhd232gLFdvtaM4IA6jpWbrjyQ6tFZ+bvVd3lqq8AVEmaU0W7J7&#10;i14sI924ZZuRjjkZ9xVfTtTtptRmgnnWRVjUu7pj5fmyvseDVkSHT7X7QBJJG+fnXnbnsR6Z/Ksu&#10;xtGF5eStdXGZUR7cfdhbluD2LDI9+tBSj1NGz0+zhiNxZwsq3Ev3ZMfMMfK3uCOn4VPcrBdIqlV+&#10;VeI1UDaQOv1otYpZLRWuGVcJgRr2NQXouNNC38SbjyAqnCnI6H36kUAMitPLDAN803GCOuOmfyrF&#10;1szSafcI0Lq3klt275SRzgGtjUbt3lso1GFmYhm/u8E5/lWJrdvehluVkZkVijR9OMkbuvPb6fnS&#10;exNveOeuoJBpu+SSPlN4Ve+a4+FJ5ryM3ErSfvsZCgYGTmuw8RpBZWjJICu9csfqOP0xzXKrA63i&#10;R72+9uyw5P19K4qu6OqmaYdnZkEfC9+cVmavKC0ZgZWZJI2kXcD/ABDj8a0LZWWLZbom1jukU446&#10;8/n9OtV3j3XXK7vlycjuD/n86kaHSuYpXmMS/wCpwjt/ebIIxjtwfSq8SuwaSWRdwXPoAcc4FReJ&#10;pprPT2vFZsqqhgOp5Bq26gRb3x/qRnaenFS9x9DJ0+33eJHlmDYa3wd3Tr/9arzK6x4jXbyQvzf5&#10;9fyxTdNT7UhuZj824qGXsPwqwynJIP3erY4qQlIbAjRJtduNwKn0yOlR+Icx6ZJKkbSLHHnjrxzj&#10;05/z1qwY1YNER7f5/nUHiENLb7JfmMm4nnrngj8f6VX2SftEejxquhWMcbfI1upDd/4sD8gKrSwu&#10;8S+X912y3zZJGf8AEVdgcJoNv50XlsLdEZRzsAUDGO+MVSto5DZ7Lnh9xYsuODj/AB5z+tLog01Z&#10;JcRERLtTO1V+Xdiq1wUju225dXiCgjv7VeQkrHGSu5lyF68ZI/pSarbkfZpNowyhsYxzv24P5Uag&#10;Z93I1tHIrpuH3S3JK+4qmm9plhkP3cjc2eRjritaSBZNzMu5nkz0689qy0fF0bpfvK5UOv8AEOci&#10;h6FRjcz9ekntb7TYYlKrJqCK3yhi2Mtjk+uPT+lb6oRAyZVj5ifd4PfkD0/lxWN4ktRKdLuCoHka&#10;hEzbenIJ/TaK32iMd1JbxttZo1+bjIw2c+3IH+TRHcJx91GRfRiG53bdzK2TnH+cVz/i6ykiGwor&#10;M6ncCODxXSyOs10xiPmGFvn64+9g84+vtWf4mtozqtnbBlWSXdyfmzjGc9MfeGP60pahH4lc5rRb&#10;aaLQY7BnICRgMvpgDjr9fwq6miiW3EFpGqSDG5T8xZcckjPH19auy2MdpdNZTJ91QWY/d5HFaltD&#10;sQBem3k+nofypRXQKlr3RmXfhPRtcgWz1PSYrqFVBVbiMNg/rzkn36VymsfBPw7KzTaXJLbfeyEk&#10;JX8ueK9IurU21tHMHA8xd2EPzDkjH6fkaz9zT28Y8rZujBkj67TgEgn2ziumNWpTXus8XF5PluYS&#10;br0oy82tfv3Pi344/sp/GPx745mhsdLhhs5F2w3klwph2hcDcAwY88/d6fQZ7L4M/steG/gTevNc&#10;69JfajqjbprqeELGp248tPQckjPPJz0AH0ff2UVzFgHaySgD8TisDXtEi1W18lG3CO4J3LzyMqR9&#10;M/yqcRiK9alylZbk+X5bVTpr08jntH0O60y8aBUWS1b/AJZr2yByO1JYWMd9Lc4nC+TcNGU7jjv7&#10;cVd0q4k0zVv7PvpWU7l2+Y3LKcjP0yCPwNM8NR5u7y8t5WZ2uZd0ewFT8wGfY8/r71xUz3pdWVW0&#10;qeWWSOeDIjXPmL/BzgE+gJIFVbPTprTzY0/5bTllV2yoY9R+JyeO5966qQwJYXE8kPzNsXauPnAy&#10;f54rNsonk8xsqYuCpZcN2wMEcc1rykIz/ELJb6DBtiZZIoZPMKr0XLEAYz6nk+voK/Krx3NDe/GC&#10;4khXEbaxIQAAdgyT+fH51+ruvxLeWrRJtU7GRZG6Lnj+Wc1+W/xL8Gaz4S+Md1perWrRn+0pHhkf&#10;gOrOdrD1GCP5V7mTuMaktdTyM2jJ0l6n7c/8G9GhWk/7LnibV7xY3FxrRRg/WJVeRQoxk5JXdwMY&#10;bqSMD7l8aaD460/wHJo3hvT4bXcrl5HfZtG3kl8+ZjIU5CZ9x1r5H/4N7dPW1/YTaa7n+0S3GuTt&#10;JaIq7VIu5trFscsQFJGMAFeSSQPqv446/q+oeFFGkLN9oaTZ9qt7cuQQPuKFztyMnqGI3YAr1IW5&#10;r/1ueLU7Hwt8NPG2mWKal4XvtQjaaHVp1ZmkDb13dNuOev1/p8h/t/fErTNc+NOp3elXdw1vptut&#10;oiTMDtCDOABwvJ7Vvah8ak8D+IvEc8mpNDqUOoSm1tZF5BLNu4JOMnJJHJ475r5t+JfinUfE6alr&#10;2pXDS3FxKzySSfMWJ7nPf+detQj1Z5uIfRGJ4j+Jupf2bG8l7MtzJDiH98wKHPXr1+WuctfjR420&#10;nQ77w3c+Mrz+z7/L3VnJNvEkmAquN2cMPUcgLnPArnLX7drGox6fboZJZJNkaq3Xr2/zxWF4hk8z&#10;U2ty/wAsbFV49D/ntzU4rERw0PNlYHA/Wp26LcwdV08Xtw16GkXc3Vufz6VWGlXsS+XHcg5yVD42&#10;9fx6/wAq1QAD82cq3zD8akiRWZAcDavPzcdv8K8NYyqdOI4TynEXbi031TOfutP1cDZJpxbsGSQE&#10;t+R/z71RlS4hwkqNHuXjzBxn1Ga7OMKFXCnKt9306/4f5FSpGHlJdc5HoP61tHG90eFiPD/DyT9n&#10;VfzSf+Rwsc8LTp9udvs5Y+YI5MN0I4984/ya37bxJoAxDCXhjUAfNH2/DNax0DSLtWaawj7Z+XGD&#10;6ZqpL8P9DujuUTQNu6RyHgfQ1r9Zoy30Plcy8OcyqaQkml0Tt+DVvxJLbUNPnLC2vomH/XQLn6Bs&#10;En6A/SrsMdxHF5sqn5em4dR/kH1rn7j4b3Ik/wBD1ZX7KJuM/Ug/0rZ1z9n741+DD50nh954mG5Z&#10;9PufMU8A5+bDd+pXHua0jH2n8N3PjMfwTnGC+KD/AD/FNjLvT7O4+aS1QEPwrKAc4Pft9cdqrDwv&#10;pzzbmSSPg/6uZhhsfXGc+1Ub26+IuhxNDrWm3aJz/wAfFqSPwJH8qfa/EAKmyTTY3KcN5chQn88/&#10;pTdOstDyZYTPMHHli2vR2/OxtaDoUWhPPPbXE8jXDKXMzgldoxjhR2+vI7Vurc7AQE+XjG3t7+35&#10;Vytn460N/wDXwywk8K20NgcfStCy8ZaHPJGTqUfUn96CvGehyMUuWXVHiYqnmFSo51YtvvY3oriQ&#10;j7Qj7WPB65/z1oa9mkgEaybdg6dTjHv/AJ5qjp95BcZW1mWTKhlUHcTyR2P1q1c7op/LH8POAPuk&#10;DnvSPPk5R0LOn6ikrqH+YljyF79O3TnvUjTxIHnuAdqt8x3ZAGcfzPrVGLy1fe4Py/c69cDv6/40&#10;+Zx5WA+U688fhSZpCRaguVDSOYlVSueSFz1HtVjUI0e3KfJu2rtY88DJ6+n/ANesVZpBNHczlmC/&#10;NGq5+Vgx6+/y/TpV/Tb1Lls3iuqlcbs/wnHvnPPp+NQd1OUou5FqAurTTcl1T5M+XEvT9QP8+1Zt&#10;np9qrlVB+aPEjFfXOc9PcfjWvbQf2j/xLXVdsj4VpGBI+bv/AJNRfYV0OdYLlt27DIyg/czz+vb3&#10;9xVQlY+iyivFSae5xviGA6j4tEk0QWRbGONt0e3LQqAD1wPkH4kEdwK+tv2SPifa6j4Mh8JauVF3&#10;psarG56zQkHB+oORgdBg98n5x17T72a5tvFGialtvLK4WVdqbijKQysQc7hnH4VrfDbxFqEWoxtF&#10;czaXNNMpt7iKTlJgeQR/dPQE8EEdRXuZfiIxlqfreX4ujjMKtdVofXnjK/WddsEoyw+UK1ZOhJJL&#10;fpGiZO7kla5m18UX9zpkGoeJFhspjgOnmHZn1yegPv8AnXdeB7rSdTtobrSbyOb7pk2AHbn1wTjj&#10;+R9695NS2OnqdloXh9JlWaaFfrtqn8VdEht/hzrEk9sm0WL434GCeA2cds10dte2tnZq0zJCix/N&#10;JI4jVcdSWPFeJftO/tHeHJvDs3gjwlq6uhOdQuFxhsfwL/ewPmyDhsLgnrRJxjHUzqTUYts53/gn&#10;X9p8OfG/Sb6W5mSOHxMksjQthwiTA/IcjDZzyM4xnjt+t37RPhXw9pP7KOoeJNMmutQvtYbV5rea&#10;SQs0sC3E4WR2IGTsDtg85c5wc5/M/wD4Jx/Dv+0vil4d0Oe4mhkuruOG5kwFGZ3wW77AWkIzzgZ5&#10;4r9Tv2jPCGt2H7J9xPpNvbefpFjq41CJWLRwRvPODtXI43PlD6AEjGMfn+OmqlaXLtc5+EnzYivJ&#10;ban44fsoaEr694n1GGQs0etSoo8wMWQKu1jz1IOOgBx0616V4tPmIxY/OzYPp79P881wf7LN8mlX&#10;vi6W4VmRda2Lx0Hlg/1BrV8YeINRu75Vto2ZPMy3+yPWvtsD/u0Tq6spl4otV8ueLeoOCxTIrptH&#10;uFtZ/MSQ+XnC4z68f/qrIsLVtSBk2DcF/l35/H+dXbYPp/yT7mVmwq44rtDY1te8Qxz2vlWcLAsc&#10;N15+n6VgW1pdvBIdrAM2F3d/xrqdLs9OuoleWJfmH8XQcdaz9bu7Gwljt42VW3e/+f8A9dMC14b0&#10;S4bDxRfw/eqfxTplwbb7zHy1KrwTyefz4/T3rV8Gv5iqwi3Hb0Pv+Fa2s6St5YsgRCeuMip0A8Y1&#10;HVhasbVE6H5vQ/0rOvNTmCeWY2YN1xXS694QuY7uW42qFUn8aqL4ZmuFUrbtwfmAGfrVE8xwt4ki&#10;XBjlX5WP3jniui8P3zWFqht5lbZ975qj8VaBfC4j8i3+7gN2yKt6T4Ue2iRpFIZhkrt6ijUrmOl8&#10;KapLdnzkiyM/KPU+vFXtSOuX96u4+XEMdT7nn19KseA/D8qLuEX3iBtx/n2rs7jQoTZspYeYq4Xa&#10;M5pkHOaHpjiNXO7Jxnd1FdVZWFvAnmJFjb3Vf1rOCWmlw+bcSheM7e5pI/G2lmHbGVIUYIZuKQG9&#10;a6isLGPeVyuWZT344/X9KvXOu2q2EkQx9zHXpXC3/iSJx9ptpcr0G1uKh0fV7jUS1xInyk4VdxIA&#10;B/nSuOxR8TXV4btrUspXcQuOg54zzTdN863i3b8seen+e1bU+jy6tdthN2W5PHr/APrqxq3hK4tL&#10;JZYrcrz65x/kGl0LjoZen68ySeTcz9f4Swr0TwvrohslWCDaNo7dj0ryhtGe31iO4kJ27hu+b+Ve&#10;j6PdrHaq0cQ6f3c4pEv3jr9FSO51Jb9jjnO3purprjUFt9P86AptbPI/lxXm3/CTi02ySuo+bA3Y&#10;rTi8VT69bMkl35h2jbubnGPX6ZosRy2L8N/c6hfqss3BYfePX/PNdzpaQ2lupj+VscYXp6muJ8Nw&#10;QsVkmZQyN8v1/wA4rq4dVtEtFiWdWk4LbWzx3HFICt4g1N4Jjubj+8DWBH4oiinbZgt39qd4tuxL&#10;C2TXm+seI57e82ht21sDH1qooD2fRL9tQKuYccZ3BhxVLVtAiN48kzZ34DEdTnj+dZnw9nuZbfzb&#10;g5GzPJ4H+cVo+JtaZB5UOWbOP/r/AKVLA5W98Ebr2ZrWVVjMrGNWXkLnj9KKtnVronOw/gV/wooA&#10;/Dw88BvcndjH+TQCrcDP4CnMB/F69T2pGB29c/Tv+NfKXPqh9pkyqmf88f5/CvUfhq+yGOWPO7bu&#10;+70GR/8AWryxSpKqrfxZI7jnFenfDTb5cZXv14rnxHwnZhPiPZ/C0SrbKQ/zH9PpxXbeHPOaLdOu&#10;PZRXIeFUEkSqxw2ccL2/xrtvD6fvlZnZdvHDY/Md/wAjXmy1PUW56n8Kv3U8amPKrwrbenb86+m/&#10;huc6eMnPy8/4ivmX4azfZZY5Fj3bnHmfNyo9cev5dK+lvhlcSmwBXp6L/FXJW+LU6o/AddZr5uoR&#10;5+ZV/hZQAP8APP51tO6YVg+4JIDjtxWJpTNHfq0i4Ug59q07iVMgMP4sL8prnbsK1zV0geWu5drL&#10;txz9KsXjZbDA+nWq2jrtt1fDfMcnJHrViWRS+yT16+lAyBUTzwoHze9TwNldhf7pA9/yqCQSeepz&#10;jqfWrNgu9jvQ8MPnHb2qdCkaWktKx8ttuAoy3TPr+dSXMTrJu3fe42kcEevrS2UYtuNysGHH9ald&#10;VIbY3uaoohgYRSjHy8/lWsQGGZAF6fh/nFZcQWTbn+Fsj9K1GeQSbVXduVRt9KAJrvyzGpU7vfvT&#10;rW4lYqsSjJ68/MP/AK9Q6hETsdMnaPu80/S1UOAVyR7/AKfrQS9hL9z9oZXYn0bpmr2mZVPNWFuO&#10;vmfzqnqE+G2uFwuTzxxmrmlTSyWjyqWjH90Dnp/9eruTL4S0LhSzKrBDu+7tq1GpnAVjxyW9jxj+&#10;tUWaZr0GJeSvytjrWjDHsGW65+6D2/8A1UzKRUY4m80uwXg8dvrVh3eTakcy7uv3Rn/PSobzEMbS&#10;hfmXk89uP84/nTUjZNrI+4Fcru4J9jzVIll+1uZgu5xgrxtK5GKi1C4VrcqUbd95RGoG8/41Glwx&#10;Ri8LMPM/hP3B6GnXk4UNuMaq+CjSZ4PbB9Dn0qhFdN8jNIXkVXb5V28LVqzl8pCXIxu53dB71Stn&#10;uFvTbXNw8iPg7mbIbuCKs3MWLU7AWbP3S3UUmA64nVrWTFz5sbSY2n+EnPp178ms+S9ECyJJApjd&#10;lYvKQuD6fSpA4SKBXDbc4bueOuaz/F0MskISArtLc9ORnr9faoLiXLMi5kRrQMFkjy0LYJB7irVz&#10;p/2SNpbSxhSRoyFKfL/Dznpn/wCvVHwwEikZtRnZn8tWEkmQTz/PFbeoNbmzW4tH85X/AIiML1x/&#10;Ogb3MS3SOztgLtG/eED5+gJPH4ZNXrU7LgW14wZWOFdT9339+lVtU3XkP2e6VVaPayMp4YccfUH9&#10;KWKNb3SRG8XlyRsApbt0/TmgDT1eKS4t1tsJIV43S8YHBH0rCtohbSs1yuze0m/HIycYP0P866We&#10;GA6ZGiB9yof3bNyeOn5/pWZpE1pLANMmC+buL27bTjGTlT60AizpTCC1aIo3kvn5ichs9cVRcvBc&#10;SeTBuAyFcd/TtV+LToo5GlnXcx+YbT8owahvpY9pmt1bYzEMrdm/zmga0ZH4dEsUjWs00PnTS7oN&#10;nOOBwfXnPPv+NbkcgkVEkUK2QoUDpj0/SuTsbS4huhMb4liCRE0Y25+vWu2Q+faR3KvHjaPOVGB5&#10;x7dx70ESKc7Rm4kuLlvMHy/M38HXP17H8KngukSzW2mlkzjKzKMEDGc9OnGPWqmos5vobVVVfMb+&#10;I8lfUfmKutFLFa/YrZRuUkbmUcKc4xn19qepLJdFeEWhLMW3E+Wyr+IquZ7i1vY7uGFmlGTIkfLE&#10;e3frirGjrDZ4hupWV2fBQJ8vTufrUOqRKdbtdyKdrMszRnI244P54/KkL7Q7Uomm0yQPAtvJIrEb&#10;jtJGCcZzxz3OKz/Bc6xW/lXcSK8cgDFG6eoGOxP16fjWtrNtHe6PJaIwMiR4jyeD7fTNYfgqJ42e&#10;J4/3cMpjlj8voCAQSe//AOuk9y4fw2XBdpqmozwzXWXt9qbdvcZIJ78g/wDjv1qrqEonv45LpMPC&#10;WaMr/uHir9rG1lesfJaRZFAbaoyP9oe/PNUvEIhjsmuTDJCynDbuGz6/QioaNYNXLESzPZmaJl2q&#10;oEise/aqNtFdzC6kBDLGN4EijPfnPsMVZs9RWRlWK1PzKDMu48jucev+eKqPfRR2EjXkrbWR2h2L&#10;8xUdsZ69sH1oLuWrYh9Oe9tbhvO8zChn2gfMAR+QqbU2ltWSRVaQsRsibuD/APW/yKoeHfIGlbZ/&#10;Mf53MjBTgKRkN09+ntWjqdmt/Jbx3WZGXG1gfvY//V+lBMviK2oRzQzqqxNlfvBl6Gs/XR5th5jy&#10;ZbzBhV4yDxj/AD1rTu5JBO0K5bGBtHOT/wDqrB8TzvZ+XKFPysN0bL05/Ch7CjqYPi1jJbi6WMcN&#10;/F04Pf2/SseS0H2+RcHcrEe5FdLrUUV7ZzRqgD9X6ZJ9a5yWeGK+EYTHt3rlqR943joiaOxxwF6n&#10;rWXNOU1+OyRf+WLN8p+Y9P0xmumNuzRIVY7cY5P4/wBf0rFu7CCTWobx3+ZVePOM446/z/OolEqM&#10;iv4hsUu7Q2inc27DBV7ZHPJ/zilMMkduvlJn5R0GcYyKui0kW7it3Ztqp0bnevb61aNnhN6RttPt&#10;3pclxcxiWttJvkKxO+w7m2+hA57460v2UscbG2/w+9WLMLJd3cav/quFGPYE/j/QVehhaaNWU5Vh&#10;vDZ6j1/lSUQcjKfzkIKnDbsrtbGMEd/z/Kkv0EghDgyfLhnU9z2PHPr+PNaT2iDc0MeWPvnd6/T8&#10;fWo5bSOYiWJsqWIXJ6dv8afKTfqZs0axWcjuc7SpVPbnP8hVOOSNLhrJjl+pX2zWtqluTalsbfX+&#10;lc/ZoW8WeW0nP2HdluQ3z9Py/nUSLiro1LdGkKlF3Dd8relZviy+fSpLaOKRWa4vFjjGeSCfT359&#10;a27aJAucZ3dR681i+NLJpJrGUjzFivU+4PUMo/AFqUvhHT/iJFuSJ4Yo5MHzDgfu/wCE5P8AnmsP&#10;SpEuEugE/dx38iRlV7gDJ/PiuikhMVt5qzfMv3V7dPSsPwzH9luL1IQdrXzuqk5xnHA/H9SfSlJb&#10;Fx0TYjKLtGWCMbozujY9Cc9a05W3P9pZlUbcsQ33frUOk2wt7iQeXtWOT5ckZX/JqxeWyfZpArMO&#10;oU9TnB4pxJl2Mu22x3x8iPapjy24YH3lx+ef0p9yjW863iJ825vvAemCanQPH5U80X7uYtkL32hS&#10;QfpuU/jSamkc9lJDGrLk48xZDkZHUZ/Oi2hN9Uc5cedP4xnjEalI44xuzyG28j8q3oIYY41cbSrL&#10;nb6H0/8Ar1jpY3C+IJNWZ1aO5bDKpOV2qBnjpkn9K6K3RPsIVnXO4YyNox1/zms6ald3NK3KkrEN&#10;7CfsKyFsK0m2Ne2AiEn65Y/pWRLazwazC8E58tkZZIiv8Wc5H4YH4flo65Dd32ntptvctbyCVWjk&#10;UAshyhJGfULg+xrF8WqCmmW90V+e5UM2ME4U5I98En8D61cjOmrscY4L/TROY3CygFlP3k4BP8+v&#10;41zGi3I1C2aNmZTb3z8qeGTa+c/iFrsJjN9l81pmfcqqvy9cYAJ+gFcr4RtSf7QhC/N9tbax54xn&#10;g9P4jkfT2qSorRso6jbQXutNqE8arOjKGYLj7rE4/HNVvB1mwiuPtdu0YkuC/wA3LRljlVJGOMox&#10;z3yfpWjrduY5AucMsg5Vvbp+o9f0q3FBJbQLOlygWaTY21DuOzGC3H+2cdcZNCRV3y2KUen2sU95&#10;dSr/AKxf3bHjL/KMnnrtXH4Vl/a2nYC0MbR8hpB2Pbp9a6O7WCNdrZXaM+nzf57Vj6fawWqSW9vA&#10;qq2QiKuOccY+ho1CPmU/EsdvB4bW6MSQxiz+bazHBQFHJ5PLMN3sDxXj/wAVv2ePBnx78M6dqo8m&#10;z1OyObe+XqCARtbIPBBx+Jr2bXrdb7SJLFFUq0LIvy53dhwa43wvpF5badC2nyhY5MCTcud3OeRk&#10;f/XpPEVKFROJtGjCtTakfcf/AARe+H2sfDP9l658Malcx3Sx380imNSAqmZ2RmU8E7ffoo44r234&#10;7+ItG1D4VXMOo6vdSPFC5jNvIqQ+hU7QAAR0X12kdK4n/gnBpc2nfASWG2mmkjbVJEjieTA2kbUD&#10;Y4Jx3yeAMjNdJ+07P4l8NfBTWLf7NG8f2eVpJppPmUhGICgthcfi2Aa+lwNSVanGT6nyeOjCFeSi&#10;j8NPihufxdfXUaMvmXLsw8zJGXJx79a4rxkVtvD1wwIX5TuZjwox1/Kuz+Isnm+JroyJjdcMflb3&#10;yv6Yqt8O/h5dfFTxfbeFYot1qkivqL79qrHnu2OMkYHHJPsa99VI04c0jxZQlUrcqPOfgP4ds769&#10;1DUXTdLaKEXcnA3/ADcfgV6evvXnXjMMfEt8Jm3f6XL+PzH/AD/+qvo/RPBkHgL4u/ELwjp5ZrWx&#10;8QeTH5jDLKLaIBuAAQRg9Mc186+LBIdfuhIuZPOkLfL1bP8ALNfLYjEyxGYybeltD7DBYaNDApIx&#10;ShQcFQSf73Qn/wCvUhUbsI/GAcqP8+lLIAseSPU5PcU8AGYDOeMfTH5/04qjblAhQOHVl3gf8CqR&#10;VVPmI7fxD86NoAyp54/lTl2OdynjkKWbtTDlJbUBUYFRzxzU8Y3uEOST1z6/pUVmv7vaJP4c/Nir&#10;MQG5WX5flydvXgdKCeUjtgrTqufl3Y6kY/8A1GvoW3e5vhGb5B8o+VWXoPT618/wxO0yrGAreYob&#10;255H5V9K29jdJAuU3BYwcAdCBkj0r3Ml+OVzwM8ivZw+ZVu4dOvLD+zWiV1+75brkcY45rh/FXwp&#10;8C6xEZb3w7atJuyzeWMt7k9/xrstR8mHqNrMMlse9c7f3j3J2hvunJ56jPTj8K92UYPofNSw9OSt&#10;JJ+p5TrnwL8JMWWzFxCzZ2+S5x1z/FnkHkduMYxXOzfAXUSdmm6q2xeNs0I6duR/hXs1xYOwO/G7&#10;+9+HWr2meHZJVWWWEKGIIYfzrD2akefVyXL6u8EvTT8jwWf4NfEPTAtxYJBMFYANBcGMn8+2BjGf&#10;50yXT/iPoyGC90TU1bbmNlVnAPI/hJHPPXtX1Vo/guG8SGN0DfNluP8APbvXZzfD7RrO3hQQrtdR&#10;8m7/AAxVRwMZ6njYjhbK6zty/kz4fsfGusRxtaXcVrI0bYmEke3bnt8pGDir1j45sZbhUvNNkQqf&#10;laKXr+BHr719beL/AIU+Fb+JYNR0KGRGALRyQqV9uO9cnL+yr8M/EusK0+jLHuGNtqzQ7ff5CAT+&#10;fvWNTLXfQ8StwPg5SvD9UfPcfivw0iySQ30ilpOlxZ4Axjj5S35/4Vas7/Tr27FnDeRTSZXK7h93&#10;0x1/rzXuXi//AIJ1aHPD/aHhrx3fWfmLkrdxxyIvJ7gA447nPvXnOsfsTfErRhImkeI9LvvmCkTB&#10;4iy56A4b8vpXPLLay2R5Vbg3E0/g/R/5GJaQNBJlUx84b2I7D35/nTtVa5u4PIujIYWG8Nt+Xd6d&#10;Pl9Pf8BVG9+Bnxq8FwtLceF5WVZFIaxuFcEA5xjIJ6egHNYU+q+PNJuRp2saVfWvXi+s5Njn/ZYg&#10;AkDnqelc8sJVj0OL/V/McK+ZL9DfshFazfZ0mZfmxu2jaeO5B5GB36/jWr4X0fwpbw6healLdrdw&#10;xq2kw2ap5ZfcTJ5hKklAACAPmB7gE7uPTxo9lG9tc6NAyKMSKnmK7Hgg4yR0xzjoa0LLxFpM8ayC&#10;O6jgYg71cMUbj1AIHfHFZ8tal7yOihis0y6pzxi/zOw0f41TT2UnhvV54ZIY87o3UAxnHXpkE+/H&#10;NB+In9iwqmheIJLWXBEU0chVkU444OT9Pb6Vl2cfgTW0ji1S8TztzbWmjMas3XtkD8Dk46ZqxY/C&#10;rwFemNbfUwzSORHBBdlgpxnBGeBXoRzKpGKTPepcWS5f3lPUi1f4w6peQ+TrHiG+1BFOG+0SMI3P&#10;/Ajnv246da6L4F/CLWfif4jg1/xVcxrYrKTDZyOMyFRnJTJwv1471u+AfhP4S0288+LSoWliXdNN&#10;KNzLx1Bb2+vSvQvCFzZWE2+xmj3MCrSbdpbJzgk+nr2rlxWZVakeWJy4viGti48iXKvxPp/9ifxL&#10;4c8FftBeGdL1GyhuPtWqJbGSO13/AGbcGCui9WI3DGMt024NfSP7Yv7SPiz4TfBTX/hvr9pNY21v&#10;b3dna6hfMhuJvNUt5LnIAGH4B2n58EdK+C/2dvFl1N+034L/ALOtp7xrTxdp7eVDhjKBcp8oB65x&#10;69elfSf7Ves6Z4+/4KC6f8N/i1p8zeH5raa+1LSTtYiRrWFNisw2q+ECFiCVG084FebRoxk236n1&#10;HCOKc4ThDvb7z4b/AGar+2vvDfiLXhIzPN4mmDKVIXAihK9eoww/DFbN3dyve5V/lbj5cc/hWb8P&#10;4LHQ5vEmg6WQtuddkNurydV8uIEZGRkBVzjAJ9gKkZWuLtoYsn5uTntnr/OvuMDrh0z2a1OVOo4v&#10;odNa39rp1sskZDMflO48Zzio9N1kaxqS2rKNufl+TFUltXgsjEGJ+Xkk9P8AOal8Mww+Z9qZsN/d&#10;NdmpmddPuhPlWr7m24b5uc9f5VhGJ59TzLjcvKtzkfSrNtq4trtYVXO/+8elR3N7Gl99pwPl/vA8&#10;VQtDsvDyFIv7qooBz3rUE8sgxFzu981yOhXst7bLKjtnr2Oa2/Dkt2LtomEm1eFzwMY6jjnrjrji&#10;gL6Es2gNczGW4wFb/Z/+v/QVabwrZ21mWEKnd6itSeaJIceSPUhqpwao16Tbtx7N1FWScrqWg2ou&#10;PKltt+5hjgVNbeGkvLuJ3iG1RhU4rqItJjnuVZ4tw/2vrWjLpVvZweYBuJx+FO4GZ/Yy2MCmBMKq&#10;5+uKy7/xPFaloF+Zsd66O/DT2O5yF2r/AD/z+leZeLdPuW1ITK21Yxj7x/U1PUBfE2uXV7aTRuWX&#10;zAdrDtXAzeI77RJpI4XZsnPXNdXcSwXaG2kdmY8L8xPX3P8A9esGfwk26SW5ZfXn/CjUZa8J+I9R&#10;1q4CXmfLZR/wKusu9ctdBsmtlcK2Mr834Z/SuP8ACkkdlI4ZhuU4VWXnH+PSpvFMz6hHuA4b64qL&#10;DR0/hP4i3Et+HcbgvCsc5NdnceI5dU0skM65HQ15L8O9MvH1BXuJMKRgr2/L6/yr06HSnsbMq7bu&#10;D7nFJ+7oGrMS41ON3ZIyGkT7o7Gup0XVEFgplAPTGW71xOs2ty11m3i53fKCTj/9f861tIkulgME&#10;knzZ+VcVJRo61dm4fbE54/SqkOv3mkxZjbcufm+Y8V0Gk+GriW18+4iBVUyu5SMnPHPpjNc/43gt&#10;bO2kliTYvIVV+nt3/wAaANS08e7FiCTN82RgZ4+tdn4fmu5447hpX+fknd/9evH/AIbv/auuLBED&#10;JGrbS39K990Xw/Z6bpccjnbxnr04yP1ojqDRn+LZkj06R2f7y53E5x2/zmvKXeTU9YV4xiMyZruv&#10;EeqNf3LWskuUTKbVPBwTWJp/h17e9NxCSobgFhux/L9KGTY9G8HyW1npMazTxxnaAxcgY/P/ADk0&#10;mr3enFWeIlm9GrzzVvH0Xh+3YXEm5l4bacY5H60zRPHj6ygYMwZfusrEEfj2ovEXU6n+0Mcecv8A&#10;31RXPfYgeVmwPxoqfdLPxtdwpAB/4Duzj8cDNOKb+DH83Tb/AEoBDclf+BD1/wA4pv8AFycfTvzn&#10;H+f8K+VPqARgZVLj03e3416d8MVdY1wv3pNxC9+OnT0FeZxK+RuRmbk/zr074Xsx2QPjliOf5/zr&#10;nxHwHVhP4h7R4UbyoFb5nC92U8ex/wDr13mkRI0kcnmfex0PSuD8OELaxiQ7vlXc8n3h05rutDIS&#10;BGjk2sUB3Mf04rzubU9Zb3PSvh/5zXUWc7d2WbngZr6c+FLxjTkQEsoHXPXnNfNPw0LPNHCuGUyI&#10;UjVc4PPf6n9Pz+lPhcg+yKc7VxkFVz6/1rlram0Xudzbwr5nmQn+LPP9fyqe5EizBw+35v8AP0pu&#10;io5K72G7+6frTrqMLqRILLlztHtmuZoo2dL4s0RTxt4+bg8+lPvJxHFmRdu3qzN0H+NFjgyIxGNy&#10;7WHp71HqaSK4ONsfTOPmz2/DrU9R9CaNkY+U4PyjOP8A9fFWEkaM4HXoW7tVO1JV1Ro/l/vc1e8t&#10;wfkb6fWpLiaFlFJJF5jZx61KybVyfwqTTsNFhF3AL/8AWpLhQq7Prj3rQCNFAcSMrbcjLDmtCWIN&#10;saKXcpbDA8HH0qrYyeUGjYfeHVulaEgR3iiicFmVQoPGen9f5VDKiE/mO6lCWAHygdqtW6pE+4fM&#10;x5XPTPvUcaJA3ksgQr95Vxj9KsbUB+YqysuVPrz1qkIo6lH9ofIT3Ueg7/h/9atHw6JHt3mYMdsh&#10;Xd/CCAP/ANdVLhCxUHblerbevP8AhVrRJJIYpiz9XxtYcMNvf6HNVHczn8Ja84I/zptIXp68dKtG&#10;fykVR93rWXdzK0ilJOpz+tWgJvliHQLnr0OCM+9aIwdywEDyMyxsNpz14PvReQhLeMqB/tBeMHPf&#10;8qrjzPOXzgTtUj7xwP8AOP196uTbTB+8+XPHtT2ZIMg+zLdRLu3LmTcAcHPrUOtG3fYIQc7jsGOo&#10;98dD1/GpJllS1G87dvGA3Xj07/WmPGbp1kd8t1xtAzx+vFHMHUqtCBOuSybWIw2fl6n06dan3F4S&#10;ZmbheNp9/wDCkllTKyP8mFAZj3/yKbpNwk9w1pI+0BztZuce/wBDUlSI7i4t5bqGGNpFk6su3Cnn&#10;sc8+/SqHiS+tY7fcZF3B1H7ls59f/r1c1H7XEwW32na33W4x7/yrH1DV0u+Yo1RWGHZRll9+e38q&#10;UiolnS727vI5BLDGvUxgcjHH5fSt21lVdNWG5HLLlj/COTXL6BBJ50wWd0XORIQDnrkYA4/LtXRX&#10;DhdNiHm+Y0a4XdxuB5zimge5D9ntIpmaFN0bty5YnIPp6EU9LOb7HGUceZGq7mbJz71FpqZilW7n&#10;VP3gKgvx79eP/wBdW9jyx7DK23GMBcY+n/6qANF7u9lKrOittVsrsClvl9R6fiTVWa0jtrqOKN2W&#10;JgJI9q9ea1xHaXtuSsyqep3jp78VjfbI7a4itNSlVY5JCkLbuSe34ce2PegCS9W4UuuV2xkhJ1bv&#10;yO2aht1iktlubm6V5ORKVX73PUDsf/r1De3bWas+QBz5nt71JKFgcERLhkXYy5w3TIGe44oAkt4o&#10;7NJoAyo52mKRlByM+/tkfl6VoWyT/Y3kghjR2cllV+q8c/l/KsqEC4+aOXcyyFdrdQBkd8ZP5VvW&#10;UJhswjRtiRRtlWPBBOevp0pomRSuGiF5bsVUyFCAG9x0rW1C2WQQo9xIsnyvCVbHTkg+vGR+tVbv&#10;Tm+2R3ckeSqrtb+6e/8AOrEri6t9hcRlF44+96U7kyewmmzyPqFxF8rfuPlZj8pOcn8cD9acoi+0&#10;G53fdOUVjuG054qp4bt5pb+a4mgEkcYQ7d3PBO7+dXNTurdZv9FMcMUkyJJnuhJyRnuKZP2gvInu&#10;9OVPM8mOdW+zyL16/wCetVbWKCAtcTxMZGUh/Kbbk8YNOuBjRVt41ZtqvujbP949+ueM5ot5GEG6&#10;eBiG4HGP+BfSl9ocdiNY5J45pXmZRGzbULfOV6gZAx/L6VjXV29/asqw/P5hVNx4f0z+IH6+laaz&#10;SNNcI0sfnRhWjYNncvTBH0qjNBELZc7kVJcYZcHPHr9BUmsZWZoNaPDaIbZVjdoxuVeQjDqv5/zr&#10;P1qykePc2/MjE7YRySejD2z1rSgJmtkuQsm1l3bZF+79ar6hLH50FoV2x7leOSLsCSP0NFgUiSF7&#10;iC5hhb5dzf6r+8uD+mc1Tlv5YfFFrprNIzlcgKvYgjI9cd+n9K0L+wnn1C1tnbmNWljaPG6RQCWX&#10;P0WsvXbiGbxHaiILu+ztGN3GUAxt/ln6VJSfMy+WeNi+PLV+csMH2/Dn8ayPEjCS6jRJuBKhy2Du&#10;55yPc/rity+uY2skklO1lXZJzwPw+vIrL1K2FxfvLCmxVjY7Wwd2O3+fSiSFFmReIzzNLIrJu3Iy&#10;8/NjB7+/8q5OK3uLvxJH5jDbGxLovU47fnXU28yXUlxFt2kN8u05GMcjP1zWTawq+rS3E5KNHGJP&#10;97/J/p61hKPMdFN2uas0Ijk8tDgf3v8APv7VjLGsl1JcsNvls3zMOq8jGfXvW7xdW8dyUZTIm7Dd&#10;Qff34rMvMW2mXjFPl2ksV6j3FOUSYsHtt00cwj3iNfm6ZX3xUkoeRSg3Ft2c+1WrK2UxRvHO25ox&#10;u8w5PT6f41XuVMKSsflZVyv4ilyie5z2hw+ZJqVxGM7bklV78KOPzra8qBNuxNrY27SONoHH+fas&#10;7w3Yk3GoXMt1v3SASR4xk7Bk8f55rciiR4fKlbheEPGV9qiMdCqm5QkgEjHYfLZRncPx7ZqDSPLu&#10;dOE0e1vmO0LyCN3B/StVoN0ciTARqq5Zx3HoPris7wdAiaRH9mG5jMzsp/hG4j+mfxofxCXwsh1m&#10;HZauUjXHU8dR/wDrrn7bTo/7cW88vCzQgNuHTp+ldpqiW6W7QSFtzcKw71g6UjPD58i7nDFWGOuD&#10;/wDWrKcfeNaUrQdyWBIMrmFlfy8su4Hb9ef8apajZfavLDxFl3AnGeOP88Vsaoi2Fozh8MCvLc5G&#10;en45prIinOfm+U5x1BXk9fp61Uo6WJi9bmTqBVNPkRNrDb95Rz+HNZelWkdtp8kCg+Y11JKpYdcl&#10;yB/48BW/q1us1hIwH7z5mz6nHeoLrTl8hFl7xBvujk49cVnKLNIPQy9OQRXAyPlk4579MfjU18sC&#10;3Easp+99zdjPX+mah1lJkv8ATwJPl87CRsuM8Z79cHnjtVrUUiGq27I38LDH6Z4H+c1C7A4mfFA0&#10;MCIzYVblny3ONzZP+FR6gsczNB2ZeArcf560t7OFuZIJI2C7tgwODkdOuehp+oSxi/s1jPM0TO+O&#10;NuAOPrk4NTzBysr29pvtFby/mbIxj6//AF6tQRKi+W5+6Pm5qWC2EFtyP4d3bv1qyILa5kj3JxtB&#10;bao4wwGD68kVUSJGfcW+6TeN0jKqr6HHQY56Vzfjazkn17S1Zi0bXu5AAflPltn9P5V2U8ZhuzE2&#10;5thZfkxjjdjPtnHTn0rK1+1a4vIZI8lY2Yru+9nGBRJaChLllcyZLgeRDLDIrow3K6tx2xjg1itD&#10;DpEVxcRpiPc0h3ccVpwIkGlLFFCv7m4aLyVAATB9vQ5ou7OGeDIUNJJdYbCjcMgfpkk+22pKObmk&#10;XUSs7D5GKlW7fXFSAsyKE6Y7D36VDqFreaaIzBG0ieewkSOPdsGTjH4c/wCNXU+zWWqJBJMu3zWW&#10;EyDHmEE4HfqBUKXQ1ItQVnZkADNgYJ9c/wAutU7NBHDJGkjbmc4XbwMD3/A8ZHWtDVYLhZjLOGjb&#10;ZuQN0KkfKfoQRVCRSubiUfvI+Vb6jpTb1HHVHN6wJZtRZk3JKsJCiP8Aiq14atIIvDVmGj2iWFpA&#10;Vbr87AEHP+zjjuD3zSawqSapDIZP3body9y3XP5DFWrKM2Okxl1VobZiEjj+U+WzlyPrlmx6Z5zW&#10;fqdDa9mkj7q/4Ju6Hq2ufBK7ubWa2Xbdxp+9xuxjLDdglcHtjBOeRyB0H7aMl/pfwd1q0v4NUext&#10;rRmUxzLb2ryYbBLEb3bkcKe45GDj4l+B/wC0z8UfgzdSXngHVP3MJJmsbhR5bOf4tp4J4GTg/rzo&#10;ftL/ALafx5+Pngy48LOLe3hlXEvlRjbjB4yGXnvyMH2xmvpMvxuDp4eKbs0fM47LsZUxEpRV0z8/&#10;fG6yXGsy8/N5mF2+p6KBz64xX0R+y58KofCHh+3ubqHN9qbbpt2PlO44QH2+g5z61534A+FPiOTx&#10;fDqPjDRpfs9vdoyKyna/vkdQMdu/B7V9A20FzYn7TMHt90e6NpFKnPJHbjIPXpWOcZtTtGhSd76u&#10;35G2VZVOMnWqqz6XPl7xxe2Gs/tE/FDUtIu1mg/4SqSNNyceWkEKjjPPA2n3+tfJ/i9Q3ia9+cZa&#10;5kyuAcfN7D+lfXninRtP8P8A7QXxK0WBP9X4kjkKt0DPbRF8e28E49xzXyP4yYt4hvGmDNI1049/&#10;vnn+X0NcNH/eZN9kesoqOHSRkyxlUYFc/N1b605Nqv5YZcjO1fy596H+VNoGe+30pRueVcY45Y45&#10;6549q7jHlHgKzLg4PfP+cU+NG27sc/xcUIo37U+U9fqB1/Slt97QKN3zMvzevTr+lNMOUmjUDkN3&#10;IGM/57VNCrh8u23g/jTYBmMMn19akjQcgAZzyzZ/z/8Arqrk2YWmftcCx7STMnDdCcjr7V9KjXSN&#10;MSGJ2xsz9717/wAq+brMYvIcMylZAfTHP/1hXt0Oo+XbBEMjL/DuXnrx0/CvbyeS5pXPBzte7B+p&#10;JqUzyxlk788fWqOl6eb12kYAMrfLgdf85rUj0ya+iVhu2uv3fT64OOvpWpYaSLSICOD7oxn1/Cvo&#10;Yx5j51uxRsPB7o0dzcL1/X2rcmsba3WOIoqs2ByvrVzToonEaTO3GSqt3471f17TVa1t5oV+aI/N&#10;t/Hmt404mPPIXRNKRZVuZI1+Xn5vp71svK0siK34ewzXOJql48kVlaoeW+b5ef0rqLa0VzGQ+4rj&#10;d8oyT6VtGPRGMr7sz/Ec8hYJtGcEgc+ual8GwM2q+ZcLiPoq8cdP/r/nW7eaYkwWUKGbjdkn8TnN&#10;Z/yRTf6Mn3eo9PzrTlM33Om1SeOSx8pH+7yvzV534k1wWdwUA+bd/DW/rGohNK83dyvf/HmuAvWn&#10;uy08wLfN3+tXyxIkzZgmtdchAlg+7j+Hr60kvhqykkaOOJmLDPlq3UUzwhE8lzgMT2+7+uc/pg/W&#10;ulbTvs10G2fLuw1Hs4voZ8vVnHa/8DvhX4htwdc8GWbTCMn7RFGEkJxjJYcn+fH0x5Z4q/ZY8HaX&#10;aeb4VnuLaRmb5ZpDKv4bjxXuF74jht9QktJ7YMVcDK/dPXt/9fpUj29lfxbyBtb+72rKphaNRaoy&#10;qYajU+KKZ8sx/s9+JzcFIryOdm3LGrDAGc9euP1xUdv8A/ito1xuNhb3BOV/0ebH4cqK+rvDHga0&#10;/wBYAzHcWG7n8P8ACjXdJji1MmEZ2t8vHBx/n9a5XllGxwzynCyWsT5HntviR4OXZeLqdjIrFv3c&#10;jYK9wcZ56du1N8O/HbxXp8txaG8MkpYuY9QjVi4/A5HPc4OeuetfVWoG2muFhktI5Qqkszxg4/Os&#10;nX/Cel60ywNoVvKisxVGt1xz17d8VzyyeD2PNrcOYSo7o4n9l39obSbT45eEbjxJaR2dra+ILO6N&#10;3b3Ri8xUnjdx0ch/k2Lju2e/H0z8Yv2zfg340/4KCp8edXga98G6FYyOtmLcL9qcR8RRjoFlaMLl&#10;gCEPzAYIHget/s/+Dbho7nS/Da2twGIWWHcoHY+1XfDP7MvhyK7/ALavpb24ZVJaO6umdOmOQf8A&#10;9dYrJ5R0T0Z6OT4H+yf4euqf3FXwjpN34i1K+8TJbJbxaleyXMcMLNtQMccbgDyADyAfUCt6Pwou&#10;m6g0qlcMuCB65/8A113Hhzw1FGPJRAqx8LtUYI//AFYqxrPhu2iJkKtux8uO3v8AnXtYemqFJQXQ&#10;9utUlWqOb6nB3xNvA+5flGR06Dn/AArFtL3y7vdFLlScvtfgfrXQ6wrw3EkJtyVb/ZOazItEkhG9&#10;UYHf8vByK6bGNzV0xIpyszphWbC7u/H4f5FS3Hhw6jemC13fe64Bz7f59ada61bw7YnKqqrt+6Bn&#10;2PH/ANfitjRhJdXvnpJgMc7d1XYC14a8O3lkv2aUs24cDH3a6mw0d7Z1eYfxZ+7SWE1lbxoZcbgO&#10;mKdfeMNPQiJXVWVfWoHaI/UYHU/aSrFQMEjrziq1tJZpMshT+LDf41m6j4ntp4nZbpfukbeMhsH/&#10;AOtS+HLuK9usibcFbDc00he6d5oVvFONzqFHv39qi8VCK0tJARwq8Yqnb6xHbHyxL0xtHrXN+PNa&#10;la1kJlKrj+90oSB2sZg8bxCZrZpdzZ246Vja7LeakGa2Hy/l0rjbe8u5fEEjDPLHvXZWV88dq0YV&#10;SGUljigmPkY9rpt3PcbwvTH3a09T0qO2087j83T6f5NWdOu4YH8swDluKmvLeXVXVYlzkfgaoepw&#10;0ekXtrdyXOFGW+Uhu3/6qivFcbU29eQefyr0K48EzvY5Gct1wvSuV8ReDZUjMgdlKtngn8qjQeoe&#10;Fro2t0s0h5zg4784P616JpeqwTxNDMefX0rya2mhskWSJxu6MvpzXV+E7+/vBvjz93CljUPlBXOm&#10;1k2+1ipVW296m8JWceosSIxlDnKjg8j86oXmj6heRL+9k+VySydWB6fh9K3fCj/2VcrbQJubGW/w&#10;qSju9G0KQ6V5ZtivJA3Dr71518WNECWkgO5VXO7bzwO35V65oN0k9qFlk2tt4rnfiDptlPaySyxb&#10;vTHQ/wCcU7X0JWh4j8N9at9Evvs0sIUsGG489T+leuTeK5rnSswSckfdXuehz+leP32gX1xqnmW8&#10;CxbW429sf5/SvRvA3hu+kt44b2ZpF69OQfT+dKN1oU2WtAsb3VbrzJ9yqWzkV1F3o4TT8wlfMx1x&#10;/SrVj4e/s2LCACPrvK8iq1xraSubJ0UHdhGXqF/yee3FaRiiL2PE/ilpNzZagzfvJGkYFlH3f89P&#10;Wrvw1iuoSYp7coWHy4OeK77xjoNhcQefcgL9eSKo+BtEs31Dytw+VxkE9QfwrFx94n7Vy0NPvFG0&#10;JIMdthor0KLwvY+Uu5dx2j5vX3oqrG3NA/CErggKwHP3R6U7BLFVTHsAKcnyjBHH16c9aacAYUcY&#10;r5M+nHRsyShkPPqe1elfDaCRjbyPwFwGb3wcD0BOD+Veap88qopxhuP8mvTPheW8yKJpMLwc+pHT&#10;6H/GufEfCdWF+M9s8L7vsiv13KMMOnA4/wDr/nXY6DKwj3b1O7A2tnH8z/SuQ8Mr+4jijX5ug5/n&#10;muw0RVZ8kbWHO339PrXlvQ9boeofDNBHerBC3k/Lkr94DIP68dj3r6a+F83mWg82LDMM/e6fpXzF&#10;8LWP22NSPvYO4fxH88449T1r6d+FsEaWR/gZVUKWzyea5qhtHY77Q90bGQ9Gqa72SzrKG79c1Ts0&#10;dL4vD1O7CKOD/jVi4EgmDxjaW5+X+L/PSubmKsa1u77UXHzMnys3Rh6irN5bh0UKeSM1T0doIpFj&#10;2hWbllA6nHX9BV29Zgdg+Y9W/nii5XKNih2FFTnb6/WrlxIjwgr/AA9iPfNVYNpkjEUh3NwvuSel&#10;TyoxT93t346N9ef0pDWhpaTdOYWYw7lYAKy/eH4cA9fWkuSfOVQxZdhzuY8mq2kCTDI2F/vbe4pJ&#10;pJRPiVhtxncDVdBfaNAJgYIJ44z9KuW8Du8crlsRlSPbH+FU8SKiqreYNgO3/GtKMebAuwsv/AcU&#10;waJNSeWSWKNGIZXDdSNwB/UVInnSqBJyePbNU5oysiuhw27Knrn8/wD61aEcwkXJUfew3GKCiO8h&#10;lMg2j5f7zDvWhptugikaZyVPH0+lUZ3IcKNze9bNrE6xOse3Hf1/CqjuZ1PhsRtBHG/khlbLYU46&#10;08QvO6oh2nadu31x/nvRcx+Svmsi9vm5OfenODvSR34ZTwRwaoxdyuySC4MXmMrK2PmHH1q5HDHN&#10;afvA3+zt6ke/pUJVHbzYiNw/+vVi2ZRbMsZ3CRj9F78e3agVmRXxW5svJtlO9VzHnJ3dePwx+tJb&#10;FYrRo0B/2c/3s9T+o+tNtlVFdUOPMcs3ucYqaG3V7QyA5Jz83p/nigLGfqMilFk+b5eSeMim6fE6&#10;hriJmbscdMcHv/nipLhHuJVXbtZfm3f3TmoNBvFluZfPSQhgCQSvPTpz9OvtQV9kl1aze8g3F1Vt&#10;p6dx6/rWLHo8iw5nkWSJ2+dmUAt+WK2Lm5l8too9sbbSVZume3+faqzStd6El2/7ppCWUsvCcdD7&#10;D/Gga0KmlW0ktu0dvMyspUSM+ct6MK2JreFYg0kWWj+8zdfwqn4eZmEpk/efN8w3deOg9vpVvUr6&#10;CWya4KtuCYj29B6qf85oDqRT6pptkWtUt2ZWZcM3ORu/mCP5Veindogy/dXO1cdeen5Vy+oXL/aR&#10;Ok6GCSPfE0fzfMD7e4NdKJYIQQrrGWRWbZ3BAwf0xQUafmW7w7GVlO35W9Pr61k28xhuhDfW/Ek2&#10;A3By2Rg//qrQ05y1vHcicMpUMx/DofQ4P51DcGRLmMmfy1V8NuXg47UCiQauFE++1bLKV/D3/P8A&#10;lUV7bxxzMZpiqyYZWRdxRv8AP9atyTlb5UhdVVmyY3Y4P0p93CiRFZocK3TPGPUfyoH2G+E4YppB&#10;Nj/loxZZDlg2f0zzXRRqxU3GTuYFWUj0Ncro9kfOZLa7+YNujVj93nrXTXyxJ88ZbDZ3blxtP580&#10;IzqBPLMvEvzr1Tp6/wA6hBu5LaSS5VVB4Xy2JwP05otrv5My7WXd1YdKmmAgsGkVDtb5tjA88Dn8&#10;qogqeFrqSzkuCsrlSylVX+L1FS64BM2Db+WGbHmL/CQcjj3o0GSOK0kluUy0i43xt/EO/bg/Smtf&#10;tdX8kMkv/LPHksxKjDAEZ7cmjm90XL71x92vlaTmferKBho++B1H1qpp0l3bQTMZpH8yH7kirtIK&#10;9BgdRj171Y16326YyQo1utwNqq3VJP4Tn06/5NZt5G8KwSTX1wZtuVht1Ozpn5uOOPUj2qeYqMbk&#10;1miNatclPmZcNx0XOahmTzdoEjBTjHGTj/JpdOiv4NE/erHuik/dxrz8melLeyW0V0kks53ZBeNV&#10;3MfTjpn64pKVzTl1JLW4urWXBvdrbcqrDPmcjj2qtqEqnWo7aCD92w3+gxzx9cg0oF3fa4VZfLZI&#10;iI1Y8sC3I9+f6Vfkt1kmjCQ48ogNkfMP85pgKbi5/tpIZrdmxGSpXqRtI/LB496rpY2sOtrqTbWj&#10;6KW6p7fj/Q1JA08d756AMsYyf7xqZbaBGadLfbuO7pjeO/1oJ+Eq+KQUeOGOEKvmb1Zc5YZB/HpT&#10;ZopLhJGh+9sO0eoxz9OM0aj+/DRw5CrteNs5w3TBGOOAPzqG+efyo13hfn3MF538Hj6c/pS0H9kx&#10;7CFYvtnmHhzlRx8rbMD9Rk+tYthY3M0l80YG1vu/72VOPpjP41uSLcWSx6hFZsokm3KrLjYMlT/+&#10;qqLlbDzpoogwZAGx/FyT/WsmbxZa0KFbfS4LBovMX7Mv75cYBA+Xj6fXpTZ7WN2aykyqyAhjntVy&#10;xswI44kJUxrhVbOVGMYqrNdQSa7BpBVVzCzyeuM4x9Dn8xVWVjPm94lawms7ceWNyqoC5H3jWQkw&#10;udZu4tu//R49q+nLcfzro5ZNi7XLDaPmXHWues4mGv3GowxkQzBdh9Ocn6gVMio+8J4d06G3SeSE&#10;fMzZ3K33SOv5/nxWi6DG8xbvNGSzD0NKsDRXDi327ZG3Fvf1/SnmAPdLcRBvlUgDb0zjP8hTsF76&#10;le+MUVvHckBirEsrL6dvxqr4RTy9Ilt2Yt5N1MFPHC+Yx/r+Bq54hcf2S0jkbVU7mDcAU7QrNbbR&#10;/KdcSM5cMBjdk5OffJpacw/+XZHfQnbJEU52/KR6+lVdEs3e12SPtcyEM3VlOR29s+taE0Mc02cn&#10;cmCwDfj/AJ96bDbtv84Hcysfx568dKXL71xJ+7YwvGMTDTJHPytHcxKqr3+cfpmrb+RI6ySQ+VuQ&#10;7WU9f8ccf5zUmpyWmsavLp0TNlJEbjqp+9g8e35Vc1IF7PyIwu+Nswqc9cYHPpn/ADxU8t22VtFG&#10;LfwMkWTFtXH3gOvPWq0rRtaxgH7vJ2r09v1rVmtFltHULz5e1geecgkD06VktGLWyA3NI2z5lHBP&#10;OP8A69ZyRpEyfEkSXNpHegN5tnMXiKg5I2kY6fX9KvajbRi8hZeQyq4Y9uWA/UflVHxC7/YtQg3e&#10;Wxjj8vfwA2R6ejYz7c1oTh5lbyjudQNue2P/AK+aw3kzTaJj6rGHuGZ4twD7tufmX/Gq91brN4k0&#10;8CXajSTQ5bIVjjI6+oz6dR3rYvIFubnzvlH3Sp6Yxx/SsvyYtQvrO3aHcVujKuen3SDn8D+tZyja&#10;RtCzRpXlkxiULiPI+709D0qeOBiFlUHiMDb0wPT86s3MkSzKZ93EahsqCdyjGPr71YtYhcQtco4G&#10;NpX8FHbvkZ/OuqNP3tDjlLQybpUkfzJSflXj69qzdQiEly1uyfKsbMrEfxEH5T+Qz6VrXzBJ5GmT&#10;ng7Y+evH61k6neyx3jLOijGfLbnPQetZzKic9pVkkmhZSZds0rzq20jh+eR2xgCo7e3ng+a4fdtk&#10;Xa3oO+fWr+n2LaT4fmLXRVfMmVGl6p85PPbjP5Cm20cU9r5sc27dHkMCMk4/Ss9LDe5zMF7DqV5c&#10;2IUbrdh8p9wTn9KEkjJWFj154bOMEGq9noUcMt3dxSHziu8MOgAx1/xq1pGlSzwLHKh8xM+2eTj1&#10;7VzQquW6N5RjHYNcuhcPukPmNFCqf8BVcAD1wAOvJNZOpxyyWrhJNvGGKkYAHFbHitEs3w8inzMr&#10;vWMr9CQPXH51meHtMZNOu7O9t2ZrhQY2z0HPH4hvboKdSXvcpVOPu8xxmuXraPJDdSMzKtyqy9tu&#10;cc59CM/ka2tQ1K20+G3m+zmaG5+Xb/t5zg/lyOOoqj478O3sNvHYwRSNHPcQtOGU843Y/wDHS31B&#10;4rpNV8N2MXhvTZXYRqtu8kxXhkVZpcE577efxrnjzJNI7JcrjFmWi2dwvlJOsMoX7vcjPQ+vTNXN&#10;AtoQsjywj5+JCp64HSub1bw3retXrXSXAWPy1Cui9cDj/PWm6drGveHY10jU0SWORSoZWPy5HB9u&#10;uR9K5ZYl05aqyNlh+aOj1O7sLHT9WVXinVmhbHJ+6ARke4qvrXk38kek2a75prjyoY9wHmZOAOwG&#10;cj2rkrW/vNLaWLS382OUHzEXlgCQSfwq8JL2O509bX95++iTfu2ZZTwwxjBwoPTOfesY4uMpaLUr&#10;6tKO70PnHxF4o0vxj8f/AIia/pj4jm1qNGVVzjZaxRBiT3YICc9818m+MB5viO6cvuY3kjAg9fnJ&#10;/Lt9K+oxpdl4f+P3xMsLRo/JbxIzIyEkLujG7IJJIVzgewHrmvmXxyrxeJ7yOUcreSK22QsQdxGM&#10;55x+VfS4V/7Q79keXL+F8zCuuINxG1Qcsx9M1MyhS20KzDj5uh/Ko542MDbVb/OasMoZd616JzjQ&#10;m7+Dg8VI0YjUIWbG04/P/wDXSRphNvoeg7/1pzZ3BEH3lyzJ7nrQBLbKpUjg+/pU0WVDODt7ZDdK&#10;jhX91Hk8sw+XjIqaJTwP1qkA7Tk/4mUKuzf65SA3cbh/Ova9KtbaS2hUkMzKpU4xk14tp0aHUY9p&#10;w32gEY4PWvYvDNw06QyYxGuPl7ete1k0f3kj5/PHaMV6nbaJpbpAslxF8393HQYH/wBb64q1qv2f&#10;7MttCn38hu1V9K1uOadbItnauOeufUVvPpthcgSPzkdjxX1kEuU+VcjNsfLEjTuFTb/n8Kp+I/E7&#10;CPy7bLbfQ8k5qzq2lXLOyWv97G707VX0zwZe3Evnzhjhs7tvXmtDNyJNBuTLbLdvGwZfXGfbpW7o&#10;niFpJtkqbQpx8tSW/h2Oy0yVGH3uMcj8a5/7YbCVmC4+bpVLQzkzurLWxcM0DyK27gMKq3+LW/m+&#10;xbvmX+Js8kdf1rO8Nz280a3Chi3Jx6Vvx6Ob4teq3LDlVOP0/wAmtiTlDDqVzGVlPyt/te9Rv4ct&#10;47cq37wntuzXRTafcOWtoW4XqrcYP4f1qo1rPbtmXO3plv8APSgmxS0HR/KmV4gV/vL689PzP6V0&#10;ms2lxDpwmjA+Reh71nabcWsLeYHC4OAM1oarqBuNGWJM7dxJ+b7wqkSed6601/dlYVYfMDu9MEd+&#10;1dz4d8MwtaYuZsqpHPrg8H9KyLKK0+1LM6qMr14P/wCo1tDxJAkTWcI52EUAb1qbK3VUhj/4Ep4r&#10;m/GZFlcNdbGVd2MbfxyKm0TWYp7ciVT5inK/NmqHiTUpLiEmVB8q7gPWqJ6GdocsOqSMZkKsG+Xc&#10;vUV1miaNApzMPofX/JrjfD3iCziutpjPDYxjjHr6GvRvDd1YXLeYm1QfX8/61PLqC1Q59AtSA4Xv&#10;/jVqLT4hayKg2/LyueKl1a9tLNDI8g+gasR/E8aTb4j2qgN7SdLWA/cPXoe5pviCOGOFlGNzfd+X&#10;rWdpXixpk8sx7drcsO3+cVdkuI5l8yTDEetAWMD+yrOeTziFzu7dqwvHtlb6eVjtlbc33d3XpnP9&#10;fp2rpL2aAHzUAU4+ZuBXI+JLua5mEUAjZOudvQ9+/encLHK6ak97qbRXAZV6bg3U5/lXoHh7S5YL&#10;VREdzdAc8iues7W2jb7UdsZ6rj1roLLUJhbq6T7VbjAWnzCLetx31pbqdzJ3zu6/T868+8V+IGgv&#10;j5dzJuX0yf0ruNW1ZLaz3SMx+XIOeh9a80voJb/V2vJh/wAtM/TtRzByjrDVLmaXFzen1Zd3XPNd&#10;x4I1Ty0Yom5snnrj3/SvN3aL+1mgRmbbJhT6fQkf416B4AhkldYgvTvt6+5P+FNijGx1lneXk8zO&#10;Z/l6+uKo+IEudTDwMwKuxC4b6dcVtHTxaI38O4Y3f57VT05luG4Gdr4GT15pcxocYfAd1CslwJWD&#10;Nx8v8Q9M1mSRa9pc2yRGx/SvXJIYF0/OxA23OG74HTj1rktbmtrjckW3cjY2df8AP/1qkRgafdyl&#10;FN90/h5611+gaityFRcbRwAPSuZudOkS03LFgluffvTPDuqXdnfGKSJtq4Jk/wA9aObQZ7Dpq6et&#10;pmdFZWXODXnXxFZY5XEDswYH8P8APvW5Z6hcSw+ct1lT/hWL4tjeY4BZvTjOfbp/Wl5hoedNpt3e&#10;3G+1LMWkyVUcda9Y+GvgqaaKO3e2YblOFPqBWB4J8OTxXuZRhfvKNvTpxXp1rqaaHAjqAvlx8Y6n&#10;A61BRNeeForKDdAu1e46544rBtrC8tLn7WPlTHX6ZreXX7vVSAAPLbp1/P24qPVp28hol24LZ7cH&#10;GKBXGWPiC7F35KL+7Rcf8CrR1TWA8GJo87h+8WudtZGt9spT+IgDGK0LyaFxvZCS3I/AiquKxm2W&#10;i2L3HnunAPStp9as9Ct1WyEbMOgbj/PSsTStVD6nLYSxbV2gqxP3j6flg/jUHiSO2hjaVC24/d3Z&#10;/rS5uVBy3OgvvHzw6bJ5ki/u4y2xMe+K8zuviNrVxdRzkBVZ+OvPtUf9uahLM0Dj5Pu7a5zVNKvR&#10;Ox02L52Kn5vbPcfWl7QHE6Pxl8U9S+zeUZBllAZec/z/AJ1W+FfxHisL9pLy8Zm8zjdgbfSov+FZ&#10;y67pSXl2ei/MMdDz1/z2rmdf0JfBV2vlQ5jJIyvrn+WP5Uub3risz6Ij+M2lhFBLfd7H/wCvRXzy&#10;uqSsobz2GR02dKKftAPzbOV68hmyFH9PypWG5VIxnAOM0iGI7XMeAy/3RxTVM2/Z5a+X3PmHdXyZ&#10;9ZYktAiTDHP+z616b8NI9p3EttIyDt6dK80tSCNrA8nge/r9PavTPhiFQxwEZb/awN/Xjrj8T61z&#10;4j4Tow2lQ9p0IRrbRzqNiqAPvd/r+tdjoYuWl2RMHX+JWUtzjk8e9cj4bikjtY4ZGbHGD612Xh8B&#10;Jg0fH+92968yTPYXwnpHw0Zl1aNY33Rj769gc9f58e9fUXw3YzWvmDad2Cd3GD9fxr5h+HahtUQs&#10;fm45PpX098M96aYvDfdB6/y/T865KpcfhO1sAYsySLt2OSp/vZ/z2pb1lSUGSXywf4umT6c9fw9K&#10;XS2aaWSI/MA33u4qWaBBH5XmH5sjbXKa3Rd0dpBMjMfu/dYfQdfX8q0ZCZ9uJfu8c1Q0aJPJZAvz&#10;Kynb3HBqw8zebskTbxuXcx5zS1GSRSmNhG8qhVxjtgVPAZVkVHIYj+JuM+/H/wBeqsa+c+QF7Adf&#10;UcfXirduViuNsoO5ex7cnjn8eKV2VE17S2XDGLhvLz9ecVXubaVplmZlG3+7yPx9/wCVTWJIG5ZN&#10;vycKW4zVbUbt1lAkg56Zx1+lPm0Dl1LolAC7lbhucDr/AJ/zitayJMeQysOPlrHkZZo1VCx+UEqe&#10;Oa3rKAw2io7j7oDH/PWriSVbrd56sCMK392tK1gEsbS7OO5Iqje7F2lDuwcfeq9otyqxtBK3yv1Z&#10;jgdP61RPMVXmX7b5G7/d9xW1aySCBcEtt7A8isYxFLzd/Cx+Uba27JJc/KcZ428c/pxTiTJ3G38k&#10;0kJjTjqCBzTZF+z2aebtkULhWOeKm1ArArebHtPoP4vypqRM1kCTk8ZPrVGZThaXyZAhJjX5g27n&#10;t/8Aqq1pKFo/ll3Zyenvn61DGixWzb/mO773pU+iDYd4JO37/AH6flTAkmCxsWYHhv7vpVmyZIWW&#10;MspjfJVfWo79JFfzYx/D1zVeJpJLdWyrLnovXP1oAjv4NhMUXY9ap2kFxBbSXbxMZtp+7yzex5xj&#10;gc1pala748+ZyF/Pp+vHWobVrGO2x5RLMrA+Yp4/KgCvLp80loLiQRq7JgDzA2PY4qqkloNLj3rJ&#10;MkhPnLux5f8An0/TrWhc+Xb6d5KKqt/Cq5x/n61mIkThhdorFeVeP+E+uf0oHuWfD1tDF5lnIqq2&#10;NybSRgY/z+dN1FDcQ/ZlT5Vc7fL7/wCTVjRk82TAIUN1OPp39KddxQwW8ihdrO2ThducfhnvQD3K&#10;d1p804EsdusTLnbIrA7se571JaxZsgnlYZl2lmA3Px/Fjqe2aWC8lEao7+dC6/u2ZfmX/HofxpZb&#10;ySNlnPzfKN6dAR6igRpaMsDafNA5Rt20kf3Tzz/KqtmHnvPs0km5VY+Xu6qw9PYjNWIvKKCSFl2s&#10;u1o9uOn0qRLJrSRpRDxndG3BPHp70AiheB59SihwqsjAqWXgjocdOcHvxWnrN7HLaqY7oBSoDoq8&#10;Fvfqc4x0OOazihudSjka6jUKNyt6r/8Arq/fWtu1v56uV2/LtP8AFRcrsR+FC0Ba4CBwzHPPP8hx&#10;/wDXrdu2a5tdiRfKrfe/pWV4eVfsnmRRH55MbXYKB279uM81rT/8ebS2/CsMOq845HShGc/iKEEZ&#10;VmQR7l84uijsMnNaeqyRT6aYraTjygdvPAx09qy9GvWgulsZ0UKyyNEjSZY5Pr681oX0X2QBYxkB&#10;Qev6VX2SJbkPhSNf+EfaW6HyrkHb/wAsv8RWHBHMdTme6DPGqoQyk9Q2c4/z0FdVp0BtNO+1xbWV&#10;vvKO2R0P61krBHBdHUYBje2JIVHX1P8AjxSEn7zHfa5kaGCSdfJnnwsbDPzEHBB9cgfnUlzGWhUG&#10;Tc+3HyDAP1qNrIrOkls4+STMad/XA96tXj29vA96LvyRv/cjdj5uy+49RxmkUY8txExtSl2y+XIw&#10;mjTPzKeAfz/nTrqJnviwgXLKAsu0EuOePbB/mKi0hJYbwS3MP32kSRVXkc5HJ98H8MfSxqVyhwsc&#10;mYmX/WLzj6++R+tBoU/C0jx6vfRSw5WZ1ZHY52tsxx3H3fxrVtY2S4llEh8wYYqF65PUfjWd4f8A&#10;Lubq8uDNJJcCRnG/oV64HfgYx/8AWq9HciSYmL5pIZCv3vu56/0pXG9ydLYru1NSdpU5bnb3/Ko7&#10;S4V7uOe4l2qq7o1C5zn3z29Kj1l5tMtZpkY4kUlI93y8cY+tWNJjtpLa1uLfynZrZeXHA4xnHqaZ&#10;EtiDVpIo7h7g7VimUncvQN/kVQ0uWTUNHju3Ay4GF9D0xVzxcskNnNdSrG0fk7ZtvGenGPXmq+hQ&#10;hfDdkxIzHD+8VSMtltwbHXkH0qftFfYuYuveZbQJcI7NG1wPLA/gy3I/TH4U27iiMRnlG1ep9jU3&#10;iGGeW3hW1hbct2ZHG77pz1H1qzAkjhhKAJP4iv1/wz+dZ/aNYu0SyCZkME3zS7soyg8cYIz36Vzl&#10;ywPjW3dh/wAsHw34g/410qNcQMkAaH5sDzBGOR6ZHPp/9esExmbxdaw+S33XddvJ4Vsj9f0psinq&#10;2ad3DtspHkbqv7tiM9qzNGfCxosjM21vNi28PkjknGe3qOprcuImaxaKZGG1T2JzWbpUG223yDcG&#10;b5W9+34UpblR+FlPXWa1lsnU7lkudrRr2AU57/StZXSN/Kh+ZWXoV+57e/WsnV3cahawElfMkx5R&#10;XuATkfgP85raWJhtDRLkNxJu4wccf59aE/eYSVooyfFyq/h02sg/dyuqtt64J/z+VaSpElmtveDc&#10;hXnHU/j/AFqn4o8l7OS1eHzOjSR/j1Hv79iRWoiMtpGZGVmj+VXUZAPof8+tH2hfYM3T4JoXZ5fm&#10;VuIwx6exp0irBEky/wAPDfn1/KrEylybhEYEcyL149c96qtEZLyS4jnEKsQOMn5h0BPei40Y+gQy&#10;zeJ9WuYSdvmRMo9flxn61rXEMJiXMu0hgcMQCO3HfvVHRonh1268yCSGScocgEA4HUe3Ue+fetW/&#10;x9nm82LcrKC3zYI7Z/Ufiazg/dZpU+JGKGliiU73jVsNIhzjceuKxvFQuLKxlvLdQF8xWdlX7igj&#10;JJ7D/PWt62kaS28idJBtbavmqPm9Gz+XPesbx7byHQ7hgjSb4/mjRvv5I/rUz+EqHxFDW9PF99os&#10;7SXc0zZWUrjKjpn8O1XIVKBo0Abn5h36c1VikNvcW7Dad0a5jHGBj+eKtB5G1eZtrbWUBfoCeP1/&#10;WsY2uay7FXUY/wB5tzuXbn6diD+VU9D09SIXaYFoncybe5JPHH171a1a4jhvFibhmXCjH3qdolpJ&#10;NIwgi2rgbyP8+lZvWoUtIl67aOVPn2m4Mh2+WvVcZ/ofyp9hOgtV8qIrlcZ9uwpk0EchAEmZOo7f&#10;lVizW1ttPUlW2+VnOOntj8K6Iy945nH3SjcKkkjFlXcfve5rI8SxtcSxJGi7ZMeZ8vVc4xj6/wA+&#10;a1oHe6nmPlll+U5/D9epGfas/Xri2sr63VnbbIzKsgX5R1YZ9OgqaklyjirMytZsba+0G6065XMJ&#10;t2ErD5sKV55x1rifDkH/AAi72/lXTtb3EKzQqzbs5YhgPbjPvnNegahHZzWdxbStu3W53Kv8QIrk&#10;9EtP7W8OWelalApaKwXy9qAbVVQB+PTv/WvOxSu047nVQkuVp7Ffw00N5rNxbsu1UiUqpU9/rXRW&#10;dhFA8pEeMxY6HggjkfUDFct4Xh1+LXbrykZt0Pl7T3w2fyKhj+FdhpFwZokLllfkOGbnIA5OAOKW&#10;HlzR95ahiI8r0MDxJpUVxNvA+Zfu9eD07fTNN/s2S10pbs9iQ21T1xWvrMKRrJcyQMBHlmwOenNV&#10;ghFu5T51WI7V9TjpWrUeZkRk+VI5PVUivrJZba63SNJG/lsOHUZCt6gjPbjmrHiK1uLbwozm3Zkk&#10;09yzNt4QEox5x0Ppk57d6SxjhFysITau7aq+/UDk1q+KIMeHZY7qE4jtWOznlducY/M/U1mtbs6Z&#10;e60jK8OaUF8OwFyG2xqM/hx/SqUejaHqWpFWIf5AWViGYcd66Hw9amPwpAbgYeG3USDZuUNgD+fG&#10;fWuL1eyvIfFS6jogVpWt2MkbSFd6g59eucke/rnFYV3GNNXVzajzTqSs7GjceG7HQ3/tLSn/AHc1&#10;wG2tzt4A/AcfnVaNdurwzhDtZ8tGkZ9M9hx+tP0K41KXTYbTyWdlm23S/eO31XJFdPbQWml69Zai&#10;iBo45g+1sAlVboeDxxyO/SuOFOFSXNTVkb1Kkqfuzdz4un16PWvj18StVt49sU3iZ3jUrypKqSPw&#10;wRj2r5h8aoh8S3kS/wAN1IP/AB4/1/lX0hpGlt4b+PXxU0FzuNr4wnRJkbqvVT6j5T9civnHxpMG&#10;8T6i8R2qb6bbs5/jIJ/P+WB2r6PDx5cU/RHlr/d/mYsyhYzuf+Lp+NSIjMQyuT+maJRlsKv8QG45&#10;/nQg8yPcf8f8/wD169ExHIM7cDtjr/n/ACadJtMg3jvjJ470kYKoMdR3z936enSllXOAV7Y9j09P&#10;oaAJlVMKpb86ltwqyqXX1zz1OOBUUQOxXH97j64qZATtYD7rZ4zxVJgOsgx1KEAglrhTnnjkH+g9&#10;69Q068mtEBmZWyPm+U8jrXlsChruIlQ376P0PO4CvUliLxx26FWyuS3rXuZKrzkfPZ98MPmb3h2+&#10;F5c71kK853Z/rXcaXfymIIZNy9ORx/nrXF+H9IuIzmGMrnr712Gk2U1umNrNu9c8f5+tfVUz5SpH&#10;3jUm1K3iiUooGW6cdD3rb0AQXNtkMB8o/WuZ+wTs+WhzlumK6OxgWG1jjVTlvmPP+fatlYxkzU1a&#10;3gGlSRlv4f4eSRmvNL0Ce+khi42tt5/nXoN5C7x/ZwPvLzgde2KxdL8MTNq5uZI8xrzlu1UTck8J&#10;aG8kHkTDbwNv+e9dXZaTLYwAJJ8p6/TvSadFYi48gPt+6B6GtqOxlnh8pDjHPXkcVQHKyy3FhetO&#10;pO1TlselYXjjxvYCCRcJuXg9sce1dbqemywWd0ZYGwqktgdB3ry/X9EaW48x4/MUufm9BmqM27Fz&#10;QNZGsKu3lF+7ycD866K2uJngVJQrKowAFrndEsbSysGjdtpzwq9/rWlaziBSsZ+6M+31rQVx8kXm&#10;XGVi29yu3pz1rK13V7rTZVh8hWUrknJGP8/1rUvLqKGza7JKsq859K5PUtcjvpVSZdzZ+mKBgvja&#10;XTZsRhtzDOW7d6k/t+/1ja8xbH6n/IrPPhue8la6AZlC9VHAz+n41a0+wksJ1Vzvjz8yjqB0zU8w&#10;icE2tyGiVmbqvvXY2fiNrOONWONoGSPfr0rk7+VrT98kQ2r/ABbiTz7YqGLUdSuz5IiYx9dzA5Ht&#10;VCszur7WpdXs/JLMNykMBzjtVFLj+zbZ/MkZmVcnI/z/APqqxpVvBYaUZ7yXY3/LMdySRwOev68V&#10;zfiDxLExaKID5sfxH/PWgVjqNI8Q29tE3A3M2RnvWlaavdajJsDfLt7968pj8VtHcqrDaOpy2c10&#10;WiePJ0uFh3ZXbgH2oHys6rxArQx/NLtHlk4HfI/+tXAajrk1neNHNKvl+ZhevNdjrOopcWy3bthp&#10;YwQD2yAR/KvKfGmozR6hiGLo3yqvpnFTIqK7nfeH7qC+CxbxtbAx1xXaW+hRJYJKCrbccfhmvJ/C&#10;1/PBDDLIG3MAeSOD0r0TRPEF5dIti+7mP73UfSmgaK/iW1NxAyq3+rzlV4BHPFcwbGQ27o64Y/xf&#10;/q+ldReO0czO0wZTzk/h/WrNvo9ncWxDIGY/xL3Oc/pTCMTy24gFldussi/LztJ7V2nhDXk0uZLy&#10;JlVWG3bnkUeMfDtjBZNLDCDJn5cDOcVyUE91p1wttOhEY9fpU8xVj1q98cQ3NttDLu7+/NV/C8U9&#10;1ePco7YZt23d75xXC2GtxNcrFI5/xGK9B8M6jplk6M9wP9oN2qkS7mpq1ndPFt5VQp+6TzXKPEIt&#10;UljYc4HzMvXr/hXX3fiXT5IWCyrx/DnrXF63f2b37XELMc/x9f8ACm0SWJSZlMIbaSMdfWsdpWtr&#10;oQyblUt/EuO/vV/Tra6ur5Xt3LBuFXPuP/1fjVLxTayvE0p+Ty2HTjOf8/rUSKOs8Om0VBAXX5/m&#10;O3ucnr+f61upolpLtYkY6V5loOpX8F2ioxZSMscjjnp/n0rrz4huLTTmnklZW6K39OaVw+HQ6WRN&#10;P0aMSHCnH3emfU/nVHUdct9Q2rDLtXPylmGOleS+LPibqrXTFJdsI+9Izda3vhh4mlvdSS0csu8E&#10;MyvtJGM4zxmpHeJ6Ray3EdnkEf7yisrVvEF/JILbJHuea6xtAN5p263Xdnn5ev4GuG1C0mfVxAI2&#10;85ZO4PSlJ9h+6XfDVnrM9+zSNujbDRrsyU4wR9O/QHr14x095pV8kKtJH8m47vYbeo98kVpeF9GC&#10;2SPOiqWjyWIHP5//AK6XxHrFvplozearfNwD68cfr/KnEDnbaFVn2lcbs7W9cY4/I1W8UjfF5UZ3&#10;9vao4vFWm6jeqq7t0n3vL/h96s64BHJ9z5cfn/n+tJ7CRz0miQxWguJ0xtGc9Mcc1ivcbtaEnkAw&#10;q3vyff3/AMK2/FGrK9r9gQ4ZuSx/zzXOQWtyiEtctMxHc9MH/P5Vnoacx3mkaxpUFi1nM68/w56N&#10;/nNcvqWhPrWot9u8vy/mPzd+e31qrZOGZd0WWH8TdR15/WpvEWrz6fprC3jbzgMxtGwxn8vb1quZ&#10;ElxPh54d2D5I+ndqK89k8eeNRIwi1ZlXd8qmPOB6ZzRU/WKYz83FjQP5g289MY9M/nS/3lx3wW9v&#10;85po5fG3r90sakGQcZx2/wDr18vc+nsOgA3bwv8AFXp/wnimnnjIAk2ZlwcDCgZPftg9q8vjXzJF&#10;aXG3dnv/AEr0v4cNDL5EikN5bA7sfc4xyOe3481z137p1YWP7w9y8OMVjWOaMt33MvsB+eK67w9E&#10;3neYhZdp/hUEH9RzXI+HAPsahmyuBu2jn/8AVXYeGJmkuIxj5Rx0zj6GvLbPZjHueh/DWV49dt12&#10;jErBB8vBJOB07Zxz+lfU/wANz9mhTyIMQNGqrH/d+Uc/1/Gvlf4eop1gE7SN2Y9vYY7/AI5H0H5f&#10;VXwy8v7BG4PzKvy7e/H/AOquesy4xO2sI9srKo+YjGKhmd/NyCM7unvg/wD16m0+dPNKO4YcfVeO&#10;f1/lVKSGb7Wyrnbv3BlbkfhiuUvludFpUTta5aQ9OGUD/JqolrHDeMsSqm7nKrjP+TVjS72IHyn2&#10;gscKv5024ZUufMXbhuG3NjHPUevftRcC9Als0LK4Vscblb7vbtS290EkPzZXdjnsaijZXj3+nNOs&#10;DyyMm9f7u75h6VmykbljIjR7gArbSc7euB0qnq0AF7HITxx/F37jFTaZItvFsl+b92doLbT0/wDr&#10;0yeSKaZZjNnODjdjnP8A9eq6BfUtwxlpVw5G1gOGPtW9MrR22GXJ2gj5uvWufnuYoiJmGwbcttXP&#10;f071uTShbTMz7towrbdx/T3q4uxJTkaZpo1Yrt6YzzWtp6AR/Ivbn3rPmMUrRtCcr/CPT1/nVu1u&#10;ikLDYVwOQy9e1NSE0LblZrpkVQuMn68f/Wra00K9yMxuu37uSefy/rWJpASR3RpNx4528jjuffBr&#10;Tgv9lyTFHgbshQeFqkRJFrWY1cqqTLuXkgdqfGC9vjG0qvzY/wA9KY15DO7NIMnqOpqTzoWUZz8q&#10;kMueoIp3Mymylw6vK3XHyrhR1p2gRiG9EQG5/mPLdffp0p0csccTK+Cr7i21cfN+HvUOnXAgvGbz&#10;gwXruGPb8Rmi7A1NWhEgZHm2N1XapOe3Hb9arW4NsuxJdzdcBeMf4gccVbYie2+aTzAuV3be+OmK&#10;r2jo7bjwF43e1PmEivr13FbbZAuVbH3vXp/OqscQSTyGVhuBCv3HBKn8wKXWMT/I0uV3fKrL/nNQ&#10;W00jMoi7epz26UuYtR90tCGT7EFkkDYYlWf7wOfaqdzITHcWzfu9sO9uPoP5kVoLHDFB5oV2y+35&#10;zuYe+KzNYMgZnjH3tu5MDnnt/ntT5girlnRQBaCZ2OwqD9a0r6OIW6yD5l3bd7ZyPf3rI0uaRbbb&#10;JG27bjfjgexrSu8Q2JDqskpXKRqeD+f1p3JlHUpXhl+WFI+CrBv9k9jmqt9ctK8MN9OiTK2bfanP&#10;TlW5OePerskf2i5TzpTG+3GBjn1FUtXvVa7+zC2bytqCSTb0y2ARxz6EZ449adwSNiyjL/Z43jWN&#10;i2D75GKuX9wkNsro6hCp+ZuxBwTn6g1TuMfZ454k3SQ5aM5+98pGD+BotrmK9gkluI+rDdG3Ozd1&#10;H50AULbFxrkdrcPt2hwXweSV4x+OK0J1YQ+ROMsrZX5ug9PpxWEmrG38QNAbcrtHy7hlk6YwPQ1q&#10;HUbTVrlbP5vMaDfE2RtYn+HrnPf+ueKBj0vpLSVrZXykiriRevWt0XMsgjSC3/eOgaPc3D4HzDjo&#10;cc/41ytktw0r70WMocKccg+hHT9a2tNaZreS7eSVo4pAzO3AVj6DsvX/ACKCZImSF11CG7t5yqlC&#10;J+mRzx+HuPpWnqKb7NgSdzL+7/OsrQ7vzLmRWj2q0rbVkxn1/nz7Vp3c7OvkQwmRuvl4P+etFyWi&#10;5pERmgSVCNpZVmjRu2RnH4Z/yKyb6RtMM0+R5e75lPbnjFXdHmjupmIMkeFwY9uAG7GqOvzSGLym&#10;UbvMAbceM5z+dLmEl7xckvIbhWcM25PmBbgis/xJpzXGmy22oQBlkH7xTGeVPf8ArVoJG8Ek1xMk&#10;e1f9XwuRn+ZqOTVYrqKS2STdhGGT82FYUuYaRT04L9jt/ITd5cZVrjdnzfmJBb3AwPwz3pb+eeKd&#10;YZF3W6jJIX5Wz1H+e9JBOmmyPA+1YmhLlW7uOhH1BP8A3zUKTW8uoTSG9LQsu1rWToGzyQevXtRc&#10;16kuhxrFJJ5UijlgJNo5X09+tTQxzCFX2MqR/IjseGGe3qOaZplosMQEcu6NmZfTBqvqeoCyvrW8&#10;8ybdBcbGihxtMbgBtwPUcduQT7YoQPckvmTU7GTT2kXLysG29c52jGR3/r3qzoz3NnbfZGgXP3mb&#10;GOoHOPwqK2v002ZjAAsLXzs8m71AGPphRz2x+FXMS30/kpJu28rtzmkTJaWM3xlAv9hy/ZpcSAYZ&#10;W6v34/CpdDsfI0pLcxdIAv3vRR3qfX7e1uNPLxLuk+7u3dTjofTn+tBIgTzllUfKAcjjH9Kf2hfZ&#10;sZWqQMbqGOCdQ2Q0it9f/wBf5U5V8vUWjDbdyh/m56BRxj2pNWf7RLazhdyksY2z1GOhpsE+7UYy&#10;hC5hKt7dP6VJf2SWT93GXA8xZPnjdWHXH/6vrVBoAmtw6ixX9ypDfNjrwcf0NaEMYW3Msjfu42Ub&#10;wvAzmqc0inU3SJd0bZx8vvx+P6UBE1Y0+06e8y5Vs8q2ev41z3hm6kumkspmDQ/aJFhYL/qgDwOC&#10;f88VsMT9k8xHLLz5ZXnPsffoa5zwdfI11d3IOyA3TBVVvlPbH07/AI0uo4L3WX9R0w3d3brKfmgl&#10;8yJl78EY6dDnPbtWpGI3VVj+82TJ8uMkd/yqm0qS7Y1ZspN8rH72PStR7cxyrEY1UZO2Qd/XNMUn&#10;ojDikW88WfZXUOkdpIGVuWDcEED09fwrSige2jkhjm2h2P3ucNgVlRRQ2njwC2kbzms/Mj2qcNgn&#10;Jz0z93/9Vb96kFzbMFBwVCsFbBH/ANf3oCXQrXNnJHCv2hv+WZHygfKcdfr9TVS9SNLaS3YtjJZW&#10;42ggdz2HPX2rRuLnZZ+ZD8ytyNxyQcdP51St7eUPcKJFVXTa/mKdrH8OhHT29D0qWgiZejyXNxqN&#10;xbXkLMscKMOvGc9vXj9K1JY4PKW4Lho1bDKe2cZ/lVHSYZFur2O6ikj+RB5i42uvpkEng5z9fc1e&#10;vT/oMjGLayxqFdf4l/l3JrOOxtLWSMNppGtY5rmEuiyEb0J4IbHXHt6Vl+KZri5gkiicM7x8M5PY&#10;itG2f7LpkMiFsSfNJGxzknrz7571WntDcX+Ez/qjtDc/MT0/LP5VnLWNjWPuszo4oor63ecf8skU&#10;biSFOwDAPNW5YzFcDcmNzD5s9vT+X5U1W/ftHJHtQfdNSOoQIzTZXb8rfhj9OtZxiOUjlfGM01r4&#10;itZ1i3JHuEn4/jjt/npWpod/LNie1txtz83Y9Bx9OareI7uE6miSR8tKRjHuf/rVp2tjFaSfuHZo&#10;yu4SbcZ/Dt09654xn7Zu+htKUfYpFqUpJdLFGjeZLw43f55NQ6g9vHp1xP5jK/llNrZx09SearXM&#10;rvqkUjzN/s7mwrE8c/096frN75mh3Ae2KyPEcxt2OP1610c25z22G6OyvarexqVR1HysOMFen+fS&#10;odfjjvLZfLPzeWw5xnPIz+n6VNphYeHY2Pys0K7j/dOMfzxVO3G5RL9oEymNe53A/wCTU/ZSG/iM&#10;fTJEsfEEVuzecyWGWEihg2WK7sEdj7YqGbT30vSoUtgrNGqox7Y6E/T2qaS3WXxN9r3Msn2RUG3p&#10;97p+g6U7xDfjT9GP2lm3YA9zx1x+tYyUVErW6SM/w1Ij+KbwRptVYUDlv7zK/P5YrQtohHfr5b/L&#10;ty3y/ePtWD4H16wudYmvZIZIZJYvmVuo2jH0wPauns5I5RG8e07lB3KADjr+ufwrOm4Sjoy6sZRl&#10;Zopa+FuGWyLfLLlGHOWzzj3NV9Nt2sbQ2LrldrD5h0qzryPFcJNbA+ZA2+PK8H5f8KrNKL2zVbeT&#10;5Rxu6k4Iwc+ucVEvjHH4DC1G3i05Zb6NlZY2RpMkbT05B7/hWrqclhqlklpOPLDR7VeNsHP9awfE&#10;cd5JbXyXtuqbZg9qYZP9Ym4YyuOOv8sYrnzL4qstUsrG6DeVPIzW8nVgRgEEdf4sD1rlnXVLodsK&#10;HtUnfY6ye9fS4Y9LcB28vAkC4DHA5I+tYekQeV4rtbaUSNN9mlWSFrduu/sdvIA2/iTVxdU1KW1Y&#10;39n88bbPMGOMH/61O028hn8S2uqL5ayW8Y5J44xwc8knA7j8c1HtFOSuXGnypkelwxaXr1zO/l+T&#10;OoCxtn5T1LD3+UAfUjHFacN2lzcQW3nRusk6ruB+6v8AEB6nn6cfWma/Bpt0ipaK0cjBVDwrnv1N&#10;ZOjebZ63aQ6ijTL5q71Ck8E4NSpujLlXVkyj7SN2fJMFxdS/tB/FRvECNvbxxcQyFvvLtbr0Hv8A&#10;n0r5e8UxH/hILz5f+W7tu9yxPT619E+MvHOgeE/2nfihYa1I4a48XTPvkxtRiMnJ6cZ9+OpyMH58&#10;8bQNB4r1CIDCLdyFfxY171Dm+st+SOFfwEjGZADllUEN97b2+lCKuznq3XHf/OadM6rg7vx655NN&#10;R8xr5mV4+bPp/nFejzGVhysgO09P8TSzR7sIT93jHpQmFOTIc7u/OOen+fT8lnLLIqYGcn5cd/pT&#10;FYmjXCYxz+HFSW7kldoZT/TNQeYQCPLwP73A5/H+tTxMN20fw5HB9Gx1/wA8c0xDoWK6lbtj795E&#10;uV68yAf1717XoOgvCbUt8y/Ky56HvXjGmhn1qxiB+9qVurHjvKtfWFr4esZ4o5oZPu4+6o+lfQ5H&#10;7zn8j5viBv3F6kfh7w+jTRsE+8funHPH/wBet680lbL5Yk5zznjH+NaGj6eiQRrD8uF5P41sHQka&#10;HzmTPfsa+mR8rI5tNPjKM3zY2jf7HpiqOoa/Fp6grjKfdUnp78VreKZrfT9Ok2orOqnaWPK/5/Cv&#10;M9c1G6kjbzJj8/O0H7wz1rRGcjsNE8VjU7gox/3fmro4p/s8reXEv3Qqur8jGeP1ry7wvPPa27Xk&#10;Z3YPOW6+tdlp2uw3Eqxs7bivzCrjqSa+nzTPcySZ2sVx83Y561u6P4iuo5/s9wi+WvCtu56jiube&#10;8S0uBJu+U9M1ch1S1ETSLwcfwtirXmBo+Mtfi1CzktI15bA+Xv8AWuK1SEW8Cofmx0Dd6dqOtxrd&#10;ti4+VQRt3f8A16z9X1r7RAIU9T8ysefyp6EuLepWhkeWRk/76XHv9PatvS7NZY2huW6r+7PP51gv&#10;cx6Zbbt48x2yu7+Ieuef1q9pV7cTShg3UY+vTj/PrRcOUr+MS0VrJZg7vlwFHQn1rjZYrjzVkiRm&#10;x17fr9a9Au9JfUrgxSN/Dn6VUXwxH80jRrSkFuhn2JNzbLs3qflLLu/Tj/GnqlxKksqDKg/w+uCP&#10;x6/yqaVFg3Q2oztOBuFa2l7bmxaCVP41LFu1UMq29ityQk8I2sM8c/8A6vxxWxDp1nZRKiJ82M52&#10;9OKs6FptgXO2LkfdJXgU/VoNke6ORcrwwPcfnzQRyswdTeR7eRDKfm/2qxYPCd5fTfaPPLEn8vQ+&#10;9bbn7R8ox8p249P8/wAxXT+G7KyFmpEmD12sRzTuB5zefD6ZZERFzxnkZqTTPCt9a3ADg46qB6f5&#10;/lXqh0e1kYSNH0JO0DGc80sujWcjoAig+vH5dKdx8rPPfELsixxq3MS4YEe3+f8A69YOkaRb6zq7&#10;POPm25+ZevP0r0HxR4fg+0NE+3lcjA6+/wDOqvhzw5ZWcgkC7u/C5ouFmYOr6DHpoQ2cB9BmtLTB&#10;cfYvKjh2sMc+n+c1tanZWsv7xY1+93FMsLiKWX7PtXcM59ueKOYNUcxqtzqlucSOpO0hl2jgHt+X&#10;vWx4S8QGKBorpOv41pa/4ftJkW+8v1FVrDRF37oosZP5+3/66kfvC6xEl9EwKs3f5q5nWtNmuG2+&#10;Si7eh/yRXd6laR2NsolcDcOS3HeuS8RalpVtcNFEuP8AbZhhvwx/Wgepzws0hn8xn9Pm+laa62tt&#10;CgS3k+Vvut1xj2NRRtaSwyOCpbHAb6VFo6/2uGtoeTH/ABdcjsegqosiXMMn1K5vb5RGzMp56f0z&#10;itnTtO1O/wBsJYIo53Fc5q14R8BzyX/2m4fOwHHy9c5/kfw6V3OmeEbaIFpQp28/KOlUSotlPwn4&#10;TmtId7n5u7ZyP6VneNdN3xtaCIKzf3uK6tNasbK1l/ebtq4VV/XNcF4v8Xfbpfs1urR7Xzu/A8/z&#10;qWabIi0DQJYnWWd1Ko3O3HPB61D4lke1VoTdbvm+X8x/nvT9Em1D7FKzSs5x27cdv89q5nUft9/q&#10;DM07fJ3LY6H3+tSJeZJrXhlF0Nrjyy287du3O72rqPhX4Zljuobt7do3X0HIPWs7TLktYJbXU6S9&#10;wyN2zXovgzyo4RJGqq20Y3fTP+P5UIR6NpkZTS/McfdjJ5bnH+I/z1rz+aO1ufEbXEdvt/eEfMvJ&#10;5xz+FdJrfi6HSNO4nDfLj/P4kVwcPjS2lvvOA+Zu5B454/rSA9YhDQ6IsjIflXC7fX0/UfnXgvxv&#10;+IUWnXclhDJ95vlBY+hH5c/pXpV/46nt/Dsk6szFeRtJ9eP5V8t/Gi51bxB4q220efMmBZlyQqk9&#10;8kdv51FSVkCVz1z4BXcviJpHddyo2F2j7xr0jxLbxxQMwHzbc7d3fnHr/SuL+B2lr4e0C3lgk8xU&#10;TaH8soTxzxknOcHr/hW54g1+0lkfzpWcKvzKp6nHHX8/cDqOtC+Edjnf7JudS3zeXllbC72wCuP5&#10;9OaNXsraCVlsW+UZGW6nHGce/XFXtNvbi9DJFF5eW2jaeB+WcVeu9AksYpLudMqq/ex7/pUFnOw2&#10;0luv2gyhWPbaKml0mHV0jaVw20/xYway/Ect5JfeXZXDeSVP7vbyD9e/FN0K/v7V1habd8wzvk29&#10;/wBf89KXMth6G0PAGnd7L/yHRXRRalB5a52n5Rzv60UctPsI/He5c7oFOPmALZUf3jUkahUaQD5j&#10;Jg/98qf6miivlz6gc/Vfdv6GvTfh4THFEqHhlBNFFY4j+GdWF/iHtWhE2yr5J2/Og/A4rs/D/wC4&#10;aaSH5WyBuH0P+FFFeSe0d78NHaXWbfeesiZ7dQa+qfhjNIlhbouPmm+9tG78+ooorlxHxG0f4Z3O&#10;ms00SyScs33vfk0+JifLkP3iwyfXO2iiuUIl7QXY6ldRE/KswCr6fIv+Jp0oB1aQEfdkkC+2HcD9&#10;BRRQHUWeaRROqtjazheOmI4z/Nj/AJAp1sSrxyKcMxXcfWiisykbYYm2J9ZG/qajYK8oDLnEikZ7&#10;HYDRRXQZlmN3ZsFjw4H61qSXdxHcQ2qSfu2VsrgdhkfrRRUR3L6CsSxhBP3lwfzrQc/IoPdgDnv1&#10;ooqoikQ2pIlZAeNxFXNHZjeOhY7eDiiiriZyL2Bvb/rnn8aVZpBdbN3CNtXI7dP5E0UVREtia8Hl&#10;2zlOMqc/rWVayyRFpVPzNcCNmYbvlL9OfoKKKBROktQDpKqR/E36AYpLEBrMu3J8z+tFFAjH1dmY&#10;upP3ZU2+3IqLQ/3lhbh+f3xH4cf4n8z60UVLNV8Bo3yiOXEfG6Rc/pWZ4iUfZFuB95WXBz6qx/oK&#10;KKoin8RJBK6uqg8NjIwPSnTSObZZi3zK0YVvQZoooHL4hbg51COM/dKDj0+909KzLi5nXXY7cSfI&#10;9u5ZexIYYoooA2o+LZG7snze/NOgZh5iA8c8fhRRQT3MK5jR1vrs582HLRyKxDKdo7j6mo/h7PLc&#10;LcLM+7/SNw3dj8vT06miimhm2ZHjvwqNgPPsYeq5HFbljbQSW+548nzSv4bCf50UUhSMXwXcz3N3&#10;fLPKzeRNCIv9kEPn+QrppnY6dHOT8yyAK3oKKKCZ/ER6JLI/iK6hZyV+wxttP97fKM/XAFF//pFt&#10;ayT/ADM3DM3fgUUUE/aHaidnh+adeGjVWRvQ5A/lWH4avrrUtM+1XsvmSeeE3bQPlwOOKKKDSOw+&#10;72yXuyRFYRBQgKjjIQn68k9ana2gu74PcR7iyZY9MmiigohglkhKJE21VlwBj3qv4i/dOjR/KTCS&#10;cdzvNFFAGhpLMl7HtPXP6xRMf1ZvzqrpP+jaxcG3+X94o+X/AHXP8wKKKlgSS311cNbyyy/NJCkj&#10;4UDLZPPH0FO8SyyW2nSyQttZRkH8TRRVEszbhjLpEaycgxqxHuVGTRaHzRFLJ8zNGNzHvk0UUFdC&#10;/p0jiIQA/Iz4Zex4qq8EUVzJLGmGWRFX2Bzn+VFFHQzj8RO48tdQhThQwYL6N5ac1ieDIYpLkRSR&#10;hl8y4+VvaPcP1UflRRQXH4WWL2eUNYXQfEk9xGsrD+IFwCPyNbbfJZRRLwvI/U0UVK3EzmfDUjX2&#10;uLNd4kY2x5ZR3zn88D8q664t4YLdxEm3aygc/wDTNT/MmiimhVOhizO8U+xHYK7YZc9fkJ/nTtQY&#10;/Ysn+6w/8dNFFJloo6GzLLcwhjtjgXauenIqa2uZ5Zrm2kk3RxsfLVu3T/E0UVMfhZdT4kYmkTyz&#10;abcCVt2Ilxx0+cUmojb8o9cUUVjI1Ks37xst/wA9nHHHQ8VLN8wVWHbP6UUVIHI3Si4v1Ew3bb/C&#10;+w83H8hXTRO0bMUOOAPwoorGn8cjap/DiQa0qm4t4yoKyMPMUj73zmm6wBLb3UUgDKsJK5HI6dD1&#10;HSiiq+0zPsOtiV0i3VejblP021zWk3dzJrWph5mPkzKI+fu/IP8ACiis6n2So9SXTv8AkFWLY5No&#10;hPvwKr+KgLnSU88bvLwU/wBnCEfyNFFZ1f4L9Ap/xF6lHwzY2n29m8kZaEhv++Km0BmMrZY/LKAv&#10;tlqKK4aHT1Oit1+RPLI7rcbj91Dj/vmq1hBFDLcGJcfdP3jwfn/LoPyoorWp8aJp/CULWGO+8yK7&#10;BkUsQQzH0b/AVkeKbaG31fTlhj27reN292baSf1oormrfwzso/EjUngiey8ll+VmXdz7gfyrhvHs&#10;8tpqVutq/lqtqrKq8AEtz+eKKK58R/CN8L/EN/wXPLfbhdv5m3eF3dhg1g6bqd+fiLp9qbpvLkvL&#10;RHX1D3cKN+asw/GiiobfLH1Q18cvQ+OdD0PR/H3xT+IXiDxlpkOoXn/CWXDefcRgkMBweOM+/WvC&#10;/FbGXxLfPIct9qkBbucMevr+NFFfV0/4i9Dw4mHLI7SyAt93Zt9utTW4AgwB/doorqKBgPNK4434&#10;/U05jkZI7/0ooqogKJZGlkBb/VzMq+w2qf6mrdsTtUf7BP6GiiqAdpM0lr4hsngO0jVrVR8oPBnQ&#10;EfkTX1XpN5dRxR26TMqbc7R/n2oor6LIft/I+X4i+x8/0O/8PqP3Yx/d/mK1r2aWOyYI/wB2Nivs&#10;cUUV9RH4T5M4fxWxk8wuc/Kx/LOK4DVPmB3eqfqBmiiiImTaIqrpi7R1h3H67sZqfSZHaNWZjkZH&#10;55zRRWsdgLNxeXUk+1pmwqgr7ZJrXkZhZrhjypH64/oKKKURSObu5pfOL7znn+tTS5jVtp6Nx7fL&#10;RRREoualGirC6r8zR8n/AIEKk0eR0aQq3SZ/5rRRVE/ZNKGWR9UuombKxthR6cmrBZmjDMfvcN+a&#10;0UUEkNpDF9ouj5Y+Vht9vkB/qapyyOs7IrfLkcfXNFFA+hqabcTw25McrLlM8e45/nWXfaheSiUS&#10;XDHDH/0I0UUDiVdOZ55LpJXYhEyvzdD8v+JrofD7sLYtnlZ3Vc+gziiirZRt2d3cG0mPmfcPy/KO&#10;P84rRt5JDM43n5T8vtyKKKZmY3iSaR90jN8wjIBx9ag0NQI48D+Giim9wJfEaL5L8dI1x7ferl7K&#10;8uYLh2ik/wCWydQD1Zc9frRRSA7jc0lisbsduM4zS2qIp3Ki52Mc49Mf40UUAZXxPAh0yFovl3Kp&#10;b34X/GvLNVnme+eJ5Cy/NwaKKmRX2iskjwzeXE5VSM4Fdt8M4IZ7xY5o9yuYw2e+QM0UU0J7no1o&#10;BZJG1qNn7zHH0zRq9xOlpvSVlO0fd+hoopiOBTUL2ZpzLcs21pMfgDis2b5prUn/AJaFt3viiigD&#10;tvC9nbLpzbYV/wCPfd+O4Vz/AIugihuGWNMfMO/saKKmQvsnO+F3eRsO7HMh7/7VdtoeqX6eFtNk&#10;W5YNK03mNxztlZR+QAH+TRRREcRdXv7ye3jWa4Zg0OWB9c1iTyPCytE20jB4/wB7H8qKKh/EA7Wd&#10;f1m1tpba31CRY/s4O3jGcGuU0GKPUL2zu7yNXkkV2kbGMnJ54+gooqeo0ev+GYYoNIXyU27Xwvt0&#10;qpr3OpvGfurEpUemSc/yooq5fCR0LHgf57hSwz8/+H+NbvxEnmgto7aKQrGzxhl9QZFB/QmiinT+&#10;EmXxHAajGi6jPCo+UTNhfTk1Z0iytXjkneBWbzFTc390hgR+NFFZ9SvsnYX+k6dbX01vBbBUjmZU&#10;XceADxRRRWxJ/9lQSwMEFAAGAAgAAAAhAO7n6dbiAAAACwEAAA8AAABkcnMvZG93bnJldi54bWxM&#10;j09Lw0AUxO+C32F5gje7+VNTE/NSSlFPRbAVxNs2eU1Cs29Ddpuk3971pMdhhpnf5OtZd2KkwbaG&#10;EcJFAIK4NFXLNcLn4fXhCYR1iivVGSaEK1lYF7c3ucoqM/EHjXtXC1/CNlMIjXN9JqUtG9LKLkxP&#10;7L2TGbRyXg61rAY1+XLdySgIEqlVy36hUT1tGyrP+4tGeJvUtInDl3F3Pm2v34fH969dSIj3d/Pm&#10;GYSj2f2F4Rffo0PhmY7mwpUVHUIUrDy6Q1im0QqETyTp0r87IqRxnIAscvn/Q/E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IZ0WuxAwAAfwgAAA4AAAAAAAAAAAAA&#10;AAAAPAIAAGRycy9lMm9Eb2MueG1sUEsBAi0ACgAAAAAAAAAhAEW4HgBANwUAQDcFABUAAAAAAAAA&#10;AAAAAAAAGQYAAGRycy9tZWRpYS9pbWFnZTEuanBlZ1BLAQItABQABgAIAAAAIQDu5+nW4gAAAAsB&#10;AAAPAAAAAAAAAAAAAAAAAIw9BQBkcnMvZG93bnJldi54bWxQSwECLQAUAAYACAAAACEAWGCzG7oA&#10;AAAiAQAAGQAAAAAAAAAAAAAAAACbPgUAZHJzL19yZWxzL2Uyb0RvYy54bWwucmVsc1BLBQYAAAAA&#10;BgAGAH0BAACMPwUAAAA=&#10;">
                <v:shape id="Picture 165" o:spid="_x0000_s1163" type="#_x0000_t75" style="position:absolute;left:3264;top:-3264;width:24333;height:308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PCwAAAANwAAAAPAAAAZHJzL2Rvd25yZXYueG1sRE/bisIw&#10;EH0X9h/CLPgia+KCItW0yMKCsC9e+gFDM9sUm0lpoq1/bwTBtzmc62yL0bXiRn1oPGtYzBUI4sqb&#10;hmsN5fn3aw0iRGSDrWfScKcARf4x2WJm/MBHup1iLVIIhww12Bi7TMpQWXIY5r4jTty/7x3GBPta&#10;mh6HFO5a+a3USjpsODVY7OjHUnU5XZ2GQzz8mWspd3amZndVDri3I2o9/Rx3GxCRxvgWv9x7k+av&#10;lvB8Jl0g8wcAAAD//wMAUEsBAi0AFAAGAAgAAAAhANvh9svuAAAAhQEAABMAAAAAAAAAAAAAAAAA&#10;AAAAAFtDb250ZW50X1R5cGVzXS54bWxQSwECLQAUAAYACAAAACEAWvQsW78AAAAVAQAACwAAAAAA&#10;AAAAAAAAAAAfAQAAX3JlbHMvLnJlbHNQSwECLQAUAAYACAAAACEAtS8DwsAAAADcAAAADwAAAAAA&#10;AAAAAAAAAAAHAgAAZHJzL2Rvd25yZXYueG1sUEsFBgAAAAADAAMAtwAAAPQCAAAAAA==&#10;">
                  <v:imagedata r:id="rId214" o:title="" croptop="8575f" cropbottom="3744f" cropleft="22193f" cropright="11876f"/>
                </v:shape>
                <v:shape id="Text Box 166" o:spid="_x0000_s1164" type="#_x0000_t202" style="position:absolute;left:12;top:24917;width:3086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4DEA0AAF" w14:textId="7967C46D" w:rsidR="00C572E2" w:rsidRPr="00CD02D2" w:rsidRDefault="00C572E2" w:rsidP="00C572E2">
                        <w:pPr>
                          <w:pStyle w:val="Caption"/>
                          <w:jc w:val="center"/>
                          <w:rPr>
                            <w:noProof/>
                            <w:sz w:val="24"/>
                            <w:szCs w:val="24"/>
                          </w:rPr>
                        </w:pPr>
                        <w:bookmarkStart w:id="234" w:name="_Toc811686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70</w:t>
                        </w:r>
                        <w:r>
                          <w:rPr>
                            <w:rtl/>
                          </w:rPr>
                          <w:fldChar w:fldCharType="end"/>
                        </w:r>
                        <w:r>
                          <w:rPr>
                            <w:rFonts w:hint="cs"/>
                            <w:rtl/>
                            <w:lang w:bidi="fa-IR"/>
                          </w:rPr>
                          <w:t>: برد مدار چاپی بعد از اسمبل قطعات</w:t>
                        </w:r>
                        <w:bookmarkEnd w:id="234"/>
                      </w:p>
                    </w:txbxContent>
                  </v:textbox>
                </v:shape>
                <w10:wrap type="topAndBottom"/>
              </v:group>
            </w:pict>
          </mc:Fallback>
        </mc:AlternateContent>
      </w:r>
    </w:p>
    <w:p w14:paraId="2EA381B6" w14:textId="0840CBA1" w:rsidR="00C470D2" w:rsidRDefault="00C572E2" w:rsidP="00F410A9">
      <w:pPr>
        <w:jc w:val="both"/>
        <w:rPr>
          <w:noProof/>
          <w:rtl/>
        </w:rPr>
      </w:pPr>
      <w:r>
        <w:rPr>
          <w:rFonts w:hint="cs"/>
          <w:noProof/>
          <w:rtl/>
        </w:rPr>
        <w:t>پس آنکه برد آماده استفاده شد، برنامه نوشته شده برای میکروکنترلر روی آن ریخته می‌شود یا اصطلاحا به آن پروگرام کردن میکرو گفته می‌شود. حال با استفاده از یک آداپتور 12 ولت متداول و وصل</w:t>
      </w:r>
      <w:r>
        <w:rPr>
          <w:rFonts w:hint="eastAsia"/>
          <w:noProof/>
          <w:rtl/>
        </w:rPr>
        <w:t>‌</w:t>
      </w:r>
      <w:r>
        <w:rPr>
          <w:rFonts w:hint="cs"/>
          <w:noProof/>
          <w:rtl/>
        </w:rPr>
        <w:t>کردن به کانکتور فونیکس تغذیه روی برد، حسگر آماده قرار گرفتن</w:t>
      </w:r>
      <w:r w:rsidR="003D20FC">
        <w:rPr>
          <w:rFonts w:hint="cs"/>
          <w:noProof/>
          <w:rtl/>
        </w:rPr>
        <w:t xml:space="preserve"> در مخزن آب مفروض می‌باشد.</w:t>
      </w:r>
    </w:p>
    <w:p w14:paraId="27B793F8" w14:textId="021E0892" w:rsidR="00270337" w:rsidRDefault="00270337" w:rsidP="00C470D2">
      <w:pPr>
        <w:bidi w:val="0"/>
        <w:rPr>
          <w:rtl/>
          <w:lang w:bidi="fa-IR"/>
        </w:rPr>
      </w:pPr>
      <w:r>
        <w:rPr>
          <w:rtl/>
          <w:lang w:bidi="fa-IR"/>
        </w:rPr>
        <w:br w:type="page"/>
      </w:r>
    </w:p>
    <w:p w14:paraId="627F5674" w14:textId="7525DD8A" w:rsidR="00270337" w:rsidRDefault="00270337" w:rsidP="00270337">
      <w:pPr>
        <w:pStyle w:val="Heading2"/>
        <w:rPr>
          <w:rtl/>
          <w:lang w:bidi="fa-IR"/>
        </w:rPr>
      </w:pPr>
      <w:bookmarkStart w:id="235" w:name="_Ref78841491"/>
      <w:bookmarkStart w:id="236" w:name="_Ref78841495"/>
      <w:bookmarkStart w:id="237" w:name="_Toc81168529"/>
      <w:r>
        <w:rPr>
          <w:rFonts w:hint="cs"/>
          <w:rtl/>
          <w:lang w:bidi="fa-IR"/>
        </w:rPr>
        <w:lastRenderedPageBreak/>
        <w:t>تست عملکرد کابل کواکسیال</w:t>
      </w:r>
      <w:bookmarkEnd w:id="235"/>
      <w:bookmarkEnd w:id="236"/>
      <w:bookmarkEnd w:id="237"/>
    </w:p>
    <w:p w14:paraId="791350E6" w14:textId="1108392C" w:rsidR="00B911B6" w:rsidRDefault="00270337" w:rsidP="00B911B6">
      <w:pPr>
        <w:jc w:val="both"/>
        <w:rPr>
          <w:lang w:bidi="fa-IR"/>
        </w:rPr>
      </w:pPr>
      <w:r>
        <w:rPr>
          <w:rFonts w:hint="cs"/>
          <w:rtl/>
          <w:lang w:bidi="fa-IR"/>
        </w:rPr>
        <w:t>در این بخش</w:t>
      </w:r>
      <w:r w:rsidR="00647DC3">
        <w:rPr>
          <w:rFonts w:hint="cs"/>
          <w:rtl/>
          <w:lang w:bidi="fa-IR"/>
        </w:rPr>
        <w:t xml:space="preserve"> عملکرد خازنی کابل کواکسیال را بررسی </w:t>
      </w:r>
      <w:r w:rsidR="00B911B6">
        <w:rPr>
          <w:rFonts w:hint="cs"/>
          <w:rtl/>
          <w:lang w:bidi="fa-IR"/>
        </w:rPr>
        <w:t>خواهد شد</w:t>
      </w:r>
      <w:r w:rsidR="00647DC3">
        <w:rPr>
          <w:rFonts w:hint="cs"/>
          <w:rtl/>
          <w:lang w:bidi="fa-IR"/>
        </w:rPr>
        <w:t>. برای ارزیابی امکان</w:t>
      </w:r>
      <w:r w:rsidR="00647DC3">
        <w:rPr>
          <w:rFonts w:hint="eastAsia"/>
          <w:rtl/>
          <w:lang w:bidi="fa-IR"/>
        </w:rPr>
        <w:t>‌</w:t>
      </w:r>
      <w:r w:rsidR="00647DC3">
        <w:rPr>
          <w:rFonts w:hint="cs"/>
          <w:rtl/>
          <w:lang w:bidi="fa-IR"/>
        </w:rPr>
        <w:t xml:space="preserve">سنجی طراحی، آزمایش‌هایی انجام شد تا بررسی شود که ظرفیت کابل کواکسیال </w:t>
      </w:r>
      <w:r w:rsidR="00647DC3">
        <w:rPr>
          <w:lang w:bidi="fa-IR"/>
        </w:rPr>
        <w:t>PVC</w:t>
      </w:r>
      <w:r w:rsidR="00647DC3">
        <w:rPr>
          <w:rFonts w:hint="cs"/>
          <w:rtl/>
          <w:lang w:bidi="fa-IR"/>
        </w:rPr>
        <w:t>، تقریبا به</w:t>
      </w:r>
      <w:r w:rsidR="00647DC3">
        <w:rPr>
          <w:rFonts w:hint="eastAsia"/>
          <w:rtl/>
          <w:lang w:bidi="fa-IR"/>
        </w:rPr>
        <w:t>‌</w:t>
      </w:r>
      <w:r w:rsidR="00647DC3">
        <w:rPr>
          <w:rFonts w:hint="cs"/>
          <w:rtl/>
          <w:lang w:bidi="fa-IR"/>
        </w:rPr>
        <w:t xml:space="preserve">طور خطی با سطح مایع درون مخزن، تغییر کرده‌اند. در حقیقت در این بخش بررسی </w:t>
      </w:r>
      <w:r w:rsidR="00B911B6">
        <w:rPr>
          <w:rFonts w:hint="cs"/>
          <w:rtl/>
          <w:lang w:bidi="fa-IR"/>
        </w:rPr>
        <w:t>خواهد شد</w:t>
      </w:r>
      <w:r w:rsidR="00647DC3">
        <w:rPr>
          <w:rFonts w:hint="cs"/>
          <w:rtl/>
          <w:lang w:bidi="fa-IR"/>
        </w:rPr>
        <w:t xml:space="preserve"> که آیا ظرفیت خازن ساخته شده بوسیله کابل کواکسیال، نسبت به سطح آب درون مخزن تغییر خواهد کرد؟ و اگر آری، چه تفاوتی با تئوری حاکم دارد. به</w:t>
      </w:r>
      <w:r w:rsidR="00647DC3">
        <w:rPr>
          <w:rFonts w:hint="eastAsia"/>
          <w:rtl/>
          <w:lang w:bidi="fa-IR"/>
        </w:rPr>
        <w:t>‌</w:t>
      </w:r>
      <w:r w:rsidR="00647DC3">
        <w:rPr>
          <w:rFonts w:hint="cs"/>
          <w:rtl/>
          <w:lang w:bidi="fa-IR"/>
        </w:rPr>
        <w:t>همین منظور</w:t>
      </w:r>
      <w:r w:rsidR="00B911B6">
        <w:rPr>
          <w:rFonts w:hint="cs"/>
          <w:rtl/>
          <w:lang w:bidi="fa-IR"/>
        </w:rPr>
        <w:t xml:space="preserve"> این</w:t>
      </w:r>
      <w:r w:rsidR="00647DC3">
        <w:rPr>
          <w:rFonts w:hint="cs"/>
          <w:rtl/>
          <w:lang w:bidi="fa-IR"/>
        </w:rPr>
        <w:t xml:space="preserve"> تست‌ها انجام خواه</w:t>
      </w:r>
      <w:r w:rsidR="00B911B6">
        <w:rPr>
          <w:rFonts w:hint="cs"/>
          <w:rtl/>
          <w:lang w:bidi="fa-IR"/>
        </w:rPr>
        <w:t>د شد</w:t>
      </w:r>
      <w:r w:rsidR="00647DC3">
        <w:rPr>
          <w:rFonts w:hint="cs"/>
          <w:rtl/>
          <w:lang w:bidi="fa-IR"/>
        </w:rPr>
        <w:t>. پس از آماده‌سازی تجهیزات آزمایشی نشان‌داده شده در</w:t>
      </w:r>
      <w:r w:rsidR="003D20FC">
        <w:rPr>
          <w:rFonts w:hint="cs"/>
          <w:rtl/>
          <w:lang w:bidi="fa-IR"/>
        </w:rPr>
        <w:t xml:space="preserve"> </w:t>
      </w:r>
      <w:r w:rsidR="003D20FC">
        <w:rPr>
          <w:rtl/>
          <w:lang w:bidi="fa-IR"/>
        </w:rPr>
        <w:fldChar w:fldCharType="begin"/>
      </w:r>
      <w:r w:rsidR="003D20FC">
        <w:rPr>
          <w:rtl/>
          <w:lang w:bidi="fa-IR"/>
        </w:rPr>
        <w:instrText xml:space="preserve"> </w:instrText>
      </w:r>
      <w:r w:rsidR="003D20FC">
        <w:rPr>
          <w:rFonts w:hint="cs"/>
          <w:lang w:bidi="fa-IR"/>
        </w:rPr>
        <w:instrText>REF</w:instrText>
      </w:r>
      <w:r w:rsidR="003D20FC">
        <w:rPr>
          <w:rFonts w:hint="cs"/>
          <w:rtl/>
          <w:lang w:bidi="fa-IR"/>
        </w:rPr>
        <w:instrText xml:space="preserve"> _</w:instrText>
      </w:r>
      <w:r w:rsidR="003D20FC">
        <w:rPr>
          <w:rFonts w:hint="cs"/>
          <w:lang w:bidi="fa-IR"/>
        </w:rPr>
        <w:instrText>Ref78804252 \h</w:instrText>
      </w:r>
      <w:r w:rsidR="003D20FC">
        <w:rPr>
          <w:rtl/>
          <w:lang w:bidi="fa-IR"/>
        </w:rPr>
        <w:instrText xml:space="preserve"> </w:instrText>
      </w:r>
      <w:r w:rsidR="003D20FC">
        <w:rPr>
          <w:rtl/>
          <w:lang w:bidi="fa-IR"/>
        </w:rPr>
      </w:r>
      <w:r w:rsidR="003D20FC">
        <w:rPr>
          <w:rtl/>
          <w:lang w:bidi="fa-IR"/>
        </w:rPr>
        <w:fldChar w:fldCharType="separate"/>
      </w:r>
      <w:r w:rsidR="00A73B1D">
        <w:rPr>
          <w:rtl/>
        </w:rPr>
        <w:t xml:space="preserve">شکل </w:t>
      </w:r>
      <w:r w:rsidR="00A73B1D">
        <w:rPr>
          <w:noProof/>
          <w:rtl/>
        </w:rPr>
        <w:t>68</w:t>
      </w:r>
      <w:r w:rsidR="003D20FC">
        <w:rPr>
          <w:rtl/>
          <w:lang w:bidi="fa-IR"/>
        </w:rPr>
        <w:fldChar w:fldCharType="end"/>
      </w:r>
      <w:r w:rsidR="00647DC3">
        <w:rPr>
          <w:rFonts w:hint="cs"/>
          <w:rtl/>
          <w:lang w:bidi="fa-IR"/>
        </w:rPr>
        <w:t xml:space="preserve">، آب به آرامی به مخزن اضافه‌ می‌شود. ظرفیت کابل کواکسیال </w:t>
      </w:r>
      <w:r w:rsidR="00647DC3">
        <w:rPr>
          <w:lang w:bidi="fa-IR"/>
        </w:rPr>
        <w:t>PVC</w:t>
      </w:r>
      <w:r w:rsidR="00647DC3">
        <w:rPr>
          <w:rFonts w:hint="cs"/>
          <w:rtl/>
          <w:lang w:bidi="fa-IR"/>
        </w:rPr>
        <w:t xml:space="preserve">، به ازای هر یک سانتی‌متر افزایش سطح مایع در مخزن بوسیله دستگاه </w:t>
      </w:r>
      <w:r w:rsidR="00647DC3">
        <w:rPr>
          <w:lang w:bidi="fa-IR"/>
        </w:rPr>
        <w:t>LCR</w:t>
      </w:r>
      <w:r w:rsidR="00647DC3">
        <w:rPr>
          <w:rFonts w:hint="cs"/>
          <w:rtl/>
          <w:lang w:bidi="fa-IR"/>
        </w:rPr>
        <w:t xml:space="preserve"> متر ثبت می‌شود. برای تست و آزمایش یک مخزن </w:t>
      </w:r>
      <w:r w:rsidR="001079D3">
        <w:rPr>
          <w:rFonts w:hint="cs"/>
          <w:rtl/>
          <w:lang w:bidi="fa-IR"/>
        </w:rPr>
        <w:t>75</w:t>
      </w:r>
      <w:r w:rsidR="00647DC3">
        <w:rPr>
          <w:rFonts w:hint="cs"/>
          <w:rtl/>
          <w:lang w:bidi="fa-IR"/>
        </w:rPr>
        <w:t xml:space="preserve"> </w:t>
      </w:r>
      <w:r w:rsidR="001079D3">
        <w:rPr>
          <w:rFonts w:hint="cs"/>
          <w:rtl/>
          <w:lang w:bidi="fa-IR"/>
        </w:rPr>
        <w:t>سانتی</w:t>
      </w:r>
      <w:r w:rsidR="001079D3">
        <w:rPr>
          <w:rFonts w:hint="eastAsia"/>
          <w:rtl/>
          <w:lang w:bidi="fa-IR"/>
        </w:rPr>
        <w:t>‌</w:t>
      </w:r>
      <w:r w:rsidR="00647DC3">
        <w:rPr>
          <w:rFonts w:hint="cs"/>
          <w:rtl/>
          <w:lang w:bidi="fa-IR"/>
        </w:rPr>
        <w:t>متری</w:t>
      </w:r>
      <w:r w:rsidR="00B911B6">
        <w:rPr>
          <w:rFonts w:hint="cs"/>
          <w:rtl/>
          <w:lang w:bidi="fa-IR"/>
        </w:rPr>
        <w:t xml:space="preserve"> </w:t>
      </w:r>
      <w:r w:rsidR="005A466D">
        <w:rPr>
          <w:rFonts w:hint="cs"/>
          <w:rtl/>
          <w:lang w:bidi="fa-IR"/>
        </w:rPr>
        <w:t>تهیه</w:t>
      </w:r>
      <w:r w:rsidR="00B911B6">
        <w:rPr>
          <w:rFonts w:hint="cs"/>
          <w:rtl/>
          <w:lang w:bidi="fa-IR"/>
        </w:rPr>
        <w:t xml:space="preserve"> شده است</w:t>
      </w:r>
      <w:r w:rsidR="005A466D">
        <w:rPr>
          <w:rFonts w:hint="cs"/>
          <w:rtl/>
          <w:lang w:bidi="fa-IR"/>
        </w:rPr>
        <w:t xml:space="preserve"> به همین منظور کابل کواکسیال نیز برای چنین مخزنی آماده شده است.</w:t>
      </w:r>
      <w:r w:rsidR="002A1BCF">
        <w:rPr>
          <w:rFonts w:hint="cs"/>
          <w:rtl/>
          <w:lang w:bidi="fa-IR"/>
        </w:rPr>
        <w:t xml:space="preserve"> در نتیجه ثبت داده‌ها، مجموعا </w:t>
      </w:r>
      <w:r w:rsidR="001079D3">
        <w:rPr>
          <w:rFonts w:hint="cs"/>
          <w:rtl/>
          <w:lang w:bidi="fa-IR"/>
        </w:rPr>
        <w:t>75</w:t>
      </w:r>
      <w:r w:rsidR="002A1BCF">
        <w:rPr>
          <w:rFonts w:hint="cs"/>
          <w:rtl/>
          <w:lang w:bidi="fa-IR"/>
        </w:rPr>
        <w:t xml:space="preserve"> داده برای مقادیر خازنی اندازه‌گیری شده و سطح آب درون مخزن متناظر بدست آمد. برای دقت بیشتر، همان روش را سه مرتبه دیگر تکرار کرده و مقادیر متوسط این داده‌ها بدست </w:t>
      </w:r>
      <w:r w:rsidR="00B911B6">
        <w:rPr>
          <w:rFonts w:hint="cs"/>
          <w:rtl/>
          <w:lang w:bidi="fa-IR"/>
        </w:rPr>
        <w:t>آمدند</w:t>
      </w:r>
      <w:r w:rsidR="002A1BCF">
        <w:rPr>
          <w:rFonts w:hint="cs"/>
          <w:rtl/>
          <w:lang w:bidi="fa-IR"/>
        </w:rPr>
        <w:t xml:space="preserve">. در نهایت </w:t>
      </w:r>
      <w:r w:rsidR="00B911B6">
        <w:rPr>
          <w:rFonts w:hint="cs"/>
          <w:rtl/>
          <w:lang w:bidi="fa-IR"/>
        </w:rPr>
        <w:t>نمودار</w:t>
      </w:r>
      <w:r w:rsidR="002A1BCF">
        <w:rPr>
          <w:rFonts w:hint="cs"/>
          <w:rtl/>
          <w:lang w:bidi="fa-IR"/>
        </w:rPr>
        <w:t xml:space="preserve"> </w:t>
      </w:r>
      <w:r w:rsidR="002A1BCF">
        <w:rPr>
          <w:lang w:bidi="fa-IR"/>
        </w:rPr>
        <w:t>C</w:t>
      </w:r>
      <w:r w:rsidR="002A1BCF">
        <w:rPr>
          <w:vertAlign w:val="subscript"/>
          <w:lang w:bidi="fa-IR"/>
        </w:rPr>
        <w:t>m</w:t>
      </w:r>
      <w:r w:rsidR="002A1BCF">
        <w:rPr>
          <w:rFonts w:hint="cs"/>
          <w:rtl/>
          <w:lang w:bidi="fa-IR"/>
        </w:rPr>
        <w:t xml:space="preserve"> و </w:t>
      </w:r>
      <w:r w:rsidR="002A1BCF">
        <w:rPr>
          <w:lang w:bidi="fa-IR"/>
        </w:rPr>
        <w:t>h</w:t>
      </w:r>
      <w:r w:rsidR="002A1BCF">
        <w:rPr>
          <w:rFonts w:hint="cs"/>
          <w:rtl/>
          <w:lang w:bidi="fa-IR"/>
        </w:rPr>
        <w:t xml:space="preserve"> رسم </w:t>
      </w:r>
      <w:r w:rsidR="00B911B6">
        <w:rPr>
          <w:rFonts w:hint="cs"/>
          <w:rtl/>
          <w:lang w:bidi="fa-IR"/>
        </w:rPr>
        <w:t>می‌شود</w:t>
      </w:r>
      <w:r w:rsidR="002A1BCF">
        <w:rPr>
          <w:rFonts w:hint="cs"/>
          <w:rtl/>
          <w:lang w:bidi="fa-IR"/>
        </w:rPr>
        <w:t>.</w:t>
      </w:r>
    </w:p>
    <w:p w14:paraId="0A6904ED" w14:textId="5A75E361" w:rsidR="00B911B6" w:rsidRDefault="00B911B6" w:rsidP="00B911B6">
      <w:pPr>
        <w:pStyle w:val="Caption"/>
        <w:keepNext/>
        <w:jc w:val="center"/>
      </w:pPr>
      <w:bookmarkStart w:id="238" w:name="_Toc81168634"/>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A73B1D">
        <w:rPr>
          <w:noProof/>
        </w:rPr>
        <w:t>8</w:t>
      </w:r>
      <w:r>
        <w:fldChar w:fldCharType="end"/>
      </w:r>
      <w:r>
        <w:rPr>
          <w:rFonts w:hint="cs"/>
          <w:rtl/>
          <w:lang w:bidi="fa-IR"/>
        </w:rPr>
        <w:t xml:space="preserve">: نتایج تست خازن کابل کواکسیال </w:t>
      </w:r>
      <w:r>
        <w:rPr>
          <w:lang w:bidi="fa-IR"/>
        </w:rPr>
        <w:t>PVC</w:t>
      </w:r>
      <w:bookmarkEnd w:id="238"/>
    </w:p>
    <w:tbl>
      <w:tblPr>
        <w:tblStyle w:val="GridTable4-Accent5"/>
        <w:tblW w:w="10530" w:type="dxa"/>
        <w:jc w:val="center"/>
        <w:tblLook w:val="04A0" w:firstRow="1" w:lastRow="0" w:firstColumn="1" w:lastColumn="0" w:noHBand="0" w:noVBand="1"/>
      </w:tblPr>
      <w:tblGrid>
        <w:gridCol w:w="2340"/>
        <w:gridCol w:w="1080"/>
        <w:gridCol w:w="1080"/>
        <w:gridCol w:w="1260"/>
        <w:gridCol w:w="1530"/>
        <w:gridCol w:w="1710"/>
        <w:gridCol w:w="1530"/>
      </w:tblGrid>
      <w:tr w:rsidR="00B911B6" w:rsidRPr="00B911B6" w14:paraId="42F02AD2" w14:textId="77777777" w:rsidTr="00B911B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C499543"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Actual Height (cm)</w:t>
            </w:r>
          </w:p>
        </w:tc>
        <w:tc>
          <w:tcPr>
            <w:tcW w:w="1080" w:type="dxa"/>
            <w:noWrap/>
            <w:vAlign w:val="center"/>
            <w:hideMark/>
          </w:tcPr>
          <w:p w14:paraId="0DF005B5" w14:textId="268A8DC8"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C_1 (pF)</w:t>
            </w:r>
          </w:p>
        </w:tc>
        <w:tc>
          <w:tcPr>
            <w:tcW w:w="1080" w:type="dxa"/>
            <w:noWrap/>
            <w:vAlign w:val="center"/>
            <w:hideMark/>
          </w:tcPr>
          <w:p w14:paraId="4C17A67A" w14:textId="3CF6A78B"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C_2 (pF)</w:t>
            </w:r>
          </w:p>
        </w:tc>
        <w:tc>
          <w:tcPr>
            <w:tcW w:w="1260" w:type="dxa"/>
            <w:noWrap/>
            <w:vAlign w:val="center"/>
            <w:hideMark/>
          </w:tcPr>
          <w:p w14:paraId="425A793A" w14:textId="520BC7DD"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C_3 (pF)</w:t>
            </w:r>
          </w:p>
        </w:tc>
        <w:tc>
          <w:tcPr>
            <w:tcW w:w="1530" w:type="dxa"/>
            <w:noWrap/>
            <w:vAlign w:val="center"/>
            <w:hideMark/>
          </w:tcPr>
          <w:p w14:paraId="23E976EC" w14:textId="5E251237"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C_avg (pF)</w:t>
            </w:r>
          </w:p>
        </w:tc>
        <w:tc>
          <w:tcPr>
            <w:tcW w:w="1710" w:type="dxa"/>
            <w:noWrap/>
            <w:vAlign w:val="center"/>
            <w:hideMark/>
          </w:tcPr>
          <w:p w14:paraId="4E83EED6" w14:textId="77777777"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Theoretical (pF)</w:t>
            </w:r>
          </w:p>
        </w:tc>
        <w:tc>
          <w:tcPr>
            <w:tcW w:w="1530" w:type="dxa"/>
            <w:noWrap/>
            <w:vAlign w:val="center"/>
            <w:hideMark/>
          </w:tcPr>
          <w:p w14:paraId="366E5CF0" w14:textId="77777777" w:rsidR="00B911B6" w:rsidRPr="00B911B6" w:rsidRDefault="00B911B6" w:rsidP="00B91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Error %</w:t>
            </w:r>
          </w:p>
        </w:tc>
      </w:tr>
      <w:tr w:rsidR="00B911B6" w:rsidRPr="00B911B6" w14:paraId="192656D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2A786A5"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0</w:t>
            </w:r>
          </w:p>
        </w:tc>
        <w:tc>
          <w:tcPr>
            <w:tcW w:w="1080" w:type="dxa"/>
            <w:noWrap/>
            <w:vAlign w:val="center"/>
            <w:hideMark/>
          </w:tcPr>
          <w:p w14:paraId="3FE51EF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125.2</w:t>
            </w:r>
          </w:p>
        </w:tc>
        <w:tc>
          <w:tcPr>
            <w:tcW w:w="1080" w:type="dxa"/>
            <w:noWrap/>
            <w:vAlign w:val="center"/>
            <w:hideMark/>
          </w:tcPr>
          <w:p w14:paraId="53E0C37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128.1</w:t>
            </w:r>
          </w:p>
        </w:tc>
        <w:tc>
          <w:tcPr>
            <w:tcW w:w="1260" w:type="dxa"/>
            <w:noWrap/>
            <w:vAlign w:val="center"/>
            <w:hideMark/>
          </w:tcPr>
          <w:p w14:paraId="70B783B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128.3</w:t>
            </w:r>
          </w:p>
        </w:tc>
        <w:tc>
          <w:tcPr>
            <w:tcW w:w="1530" w:type="dxa"/>
            <w:noWrap/>
            <w:vAlign w:val="center"/>
            <w:hideMark/>
          </w:tcPr>
          <w:p w14:paraId="4B46163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127.2</w:t>
            </w:r>
          </w:p>
        </w:tc>
        <w:tc>
          <w:tcPr>
            <w:tcW w:w="1710" w:type="dxa"/>
            <w:noWrap/>
            <w:vAlign w:val="center"/>
            <w:hideMark/>
          </w:tcPr>
          <w:p w14:paraId="5ACF4878" w14:textId="45F0CC26"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p>
        </w:tc>
        <w:tc>
          <w:tcPr>
            <w:tcW w:w="1530" w:type="dxa"/>
            <w:noWrap/>
            <w:vAlign w:val="center"/>
            <w:hideMark/>
          </w:tcPr>
          <w:p w14:paraId="5D1C1389" w14:textId="41D4A2D9"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p>
        </w:tc>
      </w:tr>
      <w:tr w:rsidR="00B911B6" w:rsidRPr="00B911B6" w14:paraId="7A3D48EA"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EDE81C5"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0-10</w:t>
            </w:r>
          </w:p>
        </w:tc>
        <w:tc>
          <w:tcPr>
            <w:tcW w:w="1080" w:type="dxa"/>
            <w:noWrap/>
            <w:vAlign w:val="center"/>
            <w:hideMark/>
          </w:tcPr>
          <w:p w14:paraId="6925529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138.6</w:t>
            </w:r>
          </w:p>
        </w:tc>
        <w:tc>
          <w:tcPr>
            <w:tcW w:w="1080" w:type="dxa"/>
            <w:noWrap/>
            <w:vAlign w:val="center"/>
            <w:hideMark/>
          </w:tcPr>
          <w:p w14:paraId="57DE0D3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141.2</w:t>
            </w:r>
          </w:p>
        </w:tc>
        <w:tc>
          <w:tcPr>
            <w:tcW w:w="1260" w:type="dxa"/>
            <w:noWrap/>
            <w:vAlign w:val="center"/>
            <w:hideMark/>
          </w:tcPr>
          <w:p w14:paraId="7CAF120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141.6</w:t>
            </w:r>
          </w:p>
        </w:tc>
        <w:tc>
          <w:tcPr>
            <w:tcW w:w="1530" w:type="dxa"/>
            <w:noWrap/>
            <w:vAlign w:val="center"/>
            <w:hideMark/>
          </w:tcPr>
          <w:p w14:paraId="6353CF8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140.4666667</w:t>
            </w:r>
          </w:p>
        </w:tc>
        <w:tc>
          <w:tcPr>
            <w:tcW w:w="1710" w:type="dxa"/>
            <w:noWrap/>
            <w:vAlign w:val="center"/>
            <w:hideMark/>
          </w:tcPr>
          <w:p w14:paraId="214DCD1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140.8674</w:t>
            </w:r>
          </w:p>
        </w:tc>
        <w:tc>
          <w:tcPr>
            <w:tcW w:w="1530" w:type="dxa"/>
            <w:noWrap/>
            <w:vAlign w:val="center"/>
            <w:hideMark/>
          </w:tcPr>
          <w:p w14:paraId="40C254D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0.284475566</w:t>
            </w:r>
          </w:p>
        </w:tc>
      </w:tr>
      <w:tr w:rsidR="00B911B6" w:rsidRPr="00B911B6" w14:paraId="558DD9A1"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C233B89"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11</w:t>
            </w:r>
          </w:p>
        </w:tc>
        <w:tc>
          <w:tcPr>
            <w:tcW w:w="1080" w:type="dxa"/>
            <w:noWrap/>
            <w:vAlign w:val="center"/>
            <w:hideMark/>
          </w:tcPr>
          <w:p w14:paraId="0EAFBA6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148.3</w:t>
            </w:r>
          </w:p>
        </w:tc>
        <w:tc>
          <w:tcPr>
            <w:tcW w:w="1080" w:type="dxa"/>
            <w:noWrap/>
            <w:vAlign w:val="center"/>
            <w:hideMark/>
          </w:tcPr>
          <w:p w14:paraId="068FE8A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149.7</w:t>
            </w:r>
          </w:p>
        </w:tc>
        <w:tc>
          <w:tcPr>
            <w:tcW w:w="1260" w:type="dxa"/>
            <w:noWrap/>
            <w:vAlign w:val="center"/>
            <w:hideMark/>
          </w:tcPr>
          <w:p w14:paraId="59DC13B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147.6</w:t>
            </w:r>
          </w:p>
        </w:tc>
        <w:tc>
          <w:tcPr>
            <w:tcW w:w="1530" w:type="dxa"/>
            <w:noWrap/>
            <w:vAlign w:val="center"/>
            <w:hideMark/>
          </w:tcPr>
          <w:p w14:paraId="6AED72A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148.5333333</w:t>
            </w:r>
          </w:p>
        </w:tc>
        <w:tc>
          <w:tcPr>
            <w:tcW w:w="1710" w:type="dxa"/>
            <w:noWrap/>
            <w:vAlign w:val="center"/>
            <w:hideMark/>
          </w:tcPr>
          <w:p w14:paraId="32535CD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148.187151</w:t>
            </w:r>
          </w:p>
        </w:tc>
        <w:tc>
          <w:tcPr>
            <w:tcW w:w="1530" w:type="dxa"/>
            <w:noWrap/>
            <w:vAlign w:val="center"/>
            <w:hideMark/>
          </w:tcPr>
          <w:p w14:paraId="431D493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0.233611572</w:t>
            </w:r>
          </w:p>
        </w:tc>
      </w:tr>
      <w:tr w:rsidR="00B911B6" w:rsidRPr="00B911B6" w14:paraId="215E954D"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DE2E6DB"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12</w:t>
            </w:r>
          </w:p>
        </w:tc>
        <w:tc>
          <w:tcPr>
            <w:tcW w:w="1080" w:type="dxa"/>
            <w:noWrap/>
            <w:vAlign w:val="center"/>
            <w:hideMark/>
          </w:tcPr>
          <w:p w14:paraId="44BF329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156.7</w:t>
            </w:r>
          </w:p>
        </w:tc>
        <w:tc>
          <w:tcPr>
            <w:tcW w:w="1080" w:type="dxa"/>
            <w:noWrap/>
            <w:vAlign w:val="center"/>
            <w:hideMark/>
          </w:tcPr>
          <w:p w14:paraId="76043B7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154.3</w:t>
            </w:r>
          </w:p>
        </w:tc>
        <w:tc>
          <w:tcPr>
            <w:tcW w:w="1260" w:type="dxa"/>
            <w:noWrap/>
            <w:vAlign w:val="center"/>
            <w:hideMark/>
          </w:tcPr>
          <w:p w14:paraId="1B6B47E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155.2</w:t>
            </w:r>
          </w:p>
        </w:tc>
        <w:tc>
          <w:tcPr>
            <w:tcW w:w="1530" w:type="dxa"/>
            <w:noWrap/>
            <w:vAlign w:val="center"/>
            <w:hideMark/>
          </w:tcPr>
          <w:p w14:paraId="7DB2884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155.4</w:t>
            </w:r>
          </w:p>
        </w:tc>
        <w:tc>
          <w:tcPr>
            <w:tcW w:w="1710" w:type="dxa"/>
            <w:noWrap/>
            <w:vAlign w:val="center"/>
            <w:hideMark/>
          </w:tcPr>
          <w:p w14:paraId="4523662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155.506902</w:t>
            </w:r>
          </w:p>
        </w:tc>
        <w:tc>
          <w:tcPr>
            <w:tcW w:w="1530" w:type="dxa"/>
            <w:noWrap/>
            <w:vAlign w:val="center"/>
            <w:hideMark/>
          </w:tcPr>
          <w:p w14:paraId="7A120BE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0.068744216</w:t>
            </w:r>
          </w:p>
        </w:tc>
      </w:tr>
      <w:tr w:rsidR="00B911B6" w:rsidRPr="00B911B6" w14:paraId="78F6385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4926771"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13</w:t>
            </w:r>
          </w:p>
        </w:tc>
        <w:tc>
          <w:tcPr>
            <w:tcW w:w="1080" w:type="dxa"/>
            <w:noWrap/>
            <w:vAlign w:val="center"/>
            <w:hideMark/>
          </w:tcPr>
          <w:p w14:paraId="3F9723E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161.9</w:t>
            </w:r>
          </w:p>
        </w:tc>
        <w:tc>
          <w:tcPr>
            <w:tcW w:w="1080" w:type="dxa"/>
            <w:noWrap/>
            <w:vAlign w:val="center"/>
            <w:hideMark/>
          </w:tcPr>
          <w:p w14:paraId="244A3F0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159.7</w:t>
            </w:r>
          </w:p>
        </w:tc>
        <w:tc>
          <w:tcPr>
            <w:tcW w:w="1260" w:type="dxa"/>
            <w:noWrap/>
            <w:vAlign w:val="center"/>
            <w:hideMark/>
          </w:tcPr>
          <w:p w14:paraId="4F61842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164.5</w:t>
            </w:r>
          </w:p>
        </w:tc>
        <w:tc>
          <w:tcPr>
            <w:tcW w:w="1530" w:type="dxa"/>
            <w:noWrap/>
            <w:vAlign w:val="center"/>
            <w:hideMark/>
          </w:tcPr>
          <w:p w14:paraId="6B18A3D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162.0333333</w:t>
            </w:r>
          </w:p>
        </w:tc>
        <w:tc>
          <w:tcPr>
            <w:tcW w:w="1710" w:type="dxa"/>
            <w:noWrap/>
            <w:vAlign w:val="center"/>
            <w:hideMark/>
          </w:tcPr>
          <w:p w14:paraId="2B53363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162.826653</w:t>
            </w:r>
          </w:p>
        </w:tc>
        <w:tc>
          <w:tcPr>
            <w:tcW w:w="1530" w:type="dxa"/>
            <w:noWrap/>
            <w:vAlign w:val="center"/>
            <w:hideMark/>
          </w:tcPr>
          <w:p w14:paraId="3254C42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0.487217327</w:t>
            </w:r>
          </w:p>
        </w:tc>
      </w:tr>
      <w:tr w:rsidR="00B911B6" w:rsidRPr="00B911B6" w14:paraId="41575FA7"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8DCBE4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14</w:t>
            </w:r>
          </w:p>
        </w:tc>
        <w:tc>
          <w:tcPr>
            <w:tcW w:w="1080" w:type="dxa"/>
            <w:noWrap/>
            <w:vAlign w:val="center"/>
            <w:hideMark/>
          </w:tcPr>
          <w:p w14:paraId="677C345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163.4</w:t>
            </w:r>
          </w:p>
        </w:tc>
        <w:tc>
          <w:tcPr>
            <w:tcW w:w="1080" w:type="dxa"/>
            <w:noWrap/>
            <w:vAlign w:val="center"/>
            <w:hideMark/>
          </w:tcPr>
          <w:p w14:paraId="22F1785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168.6</w:t>
            </w:r>
          </w:p>
        </w:tc>
        <w:tc>
          <w:tcPr>
            <w:tcW w:w="1260" w:type="dxa"/>
            <w:noWrap/>
            <w:vAlign w:val="center"/>
            <w:hideMark/>
          </w:tcPr>
          <w:p w14:paraId="24A2E0C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171.8</w:t>
            </w:r>
          </w:p>
        </w:tc>
        <w:tc>
          <w:tcPr>
            <w:tcW w:w="1530" w:type="dxa"/>
            <w:noWrap/>
            <w:vAlign w:val="center"/>
            <w:hideMark/>
          </w:tcPr>
          <w:p w14:paraId="1794E73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167.9333333</w:t>
            </w:r>
          </w:p>
        </w:tc>
        <w:tc>
          <w:tcPr>
            <w:tcW w:w="1710" w:type="dxa"/>
            <w:noWrap/>
            <w:vAlign w:val="center"/>
            <w:hideMark/>
          </w:tcPr>
          <w:p w14:paraId="4677DF8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170.146404</w:t>
            </w:r>
          </w:p>
        </w:tc>
        <w:tc>
          <w:tcPr>
            <w:tcW w:w="1530" w:type="dxa"/>
            <w:noWrap/>
            <w:vAlign w:val="center"/>
            <w:hideMark/>
          </w:tcPr>
          <w:p w14:paraId="7FC846F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1.300686124</w:t>
            </w:r>
          </w:p>
        </w:tc>
      </w:tr>
      <w:tr w:rsidR="00B911B6" w:rsidRPr="00B911B6" w14:paraId="5C0D23E0"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FFD4F20"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15</w:t>
            </w:r>
          </w:p>
        </w:tc>
        <w:tc>
          <w:tcPr>
            <w:tcW w:w="1080" w:type="dxa"/>
            <w:noWrap/>
            <w:vAlign w:val="center"/>
            <w:hideMark/>
          </w:tcPr>
          <w:p w14:paraId="43D1671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169.3</w:t>
            </w:r>
          </w:p>
        </w:tc>
        <w:tc>
          <w:tcPr>
            <w:tcW w:w="1080" w:type="dxa"/>
            <w:noWrap/>
            <w:vAlign w:val="center"/>
            <w:hideMark/>
          </w:tcPr>
          <w:p w14:paraId="536C25A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175.6</w:t>
            </w:r>
          </w:p>
        </w:tc>
        <w:tc>
          <w:tcPr>
            <w:tcW w:w="1260" w:type="dxa"/>
            <w:noWrap/>
            <w:vAlign w:val="center"/>
            <w:hideMark/>
          </w:tcPr>
          <w:p w14:paraId="76EE85F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178.9</w:t>
            </w:r>
          </w:p>
        </w:tc>
        <w:tc>
          <w:tcPr>
            <w:tcW w:w="1530" w:type="dxa"/>
            <w:noWrap/>
            <w:vAlign w:val="center"/>
            <w:hideMark/>
          </w:tcPr>
          <w:p w14:paraId="3797057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174.6</w:t>
            </w:r>
          </w:p>
        </w:tc>
        <w:tc>
          <w:tcPr>
            <w:tcW w:w="1710" w:type="dxa"/>
            <w:noWrap/>
            <w:vAlign w:val="center"/>
            <w:hideMark/>
          </w:tcPr>
          <w:p w14:paraId="37B975E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177.466155</w:t>
            </w:r>
          </w:p>
        </w:tc>
        <w:tc>
          <w:tcPr>
            <w:tcW w:w="1530" w:type="dxa"/>
            <w:noWrap/>
            <w:vAlign w:val="center"/>
            <w:hideMark/>
          </w:tcPr>
          <w:p w14:paraId="60EC15C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1.615043161</w:t>
            </w:r>
          </w:p>
        </w:tc>
      </w:tr>
      <w:tr w:rsidR="00B911B6" w:rsidRPr="00B911B6" w14:paraId="30B9B9A9"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F26305F"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16</w:t>
            </w:r>
          </w:p>
        </w:tc>
        <w:tc>
          <w:tcPr>
            <w:tcW w:w="1080" w:type="dxa"/>
            <w:noWrap/>
            <w:vAlign w:val="center"/>
            <w:hideMark/>
          </w:tcPr>
          <w:p w14:paraId="771AB13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174.7</w:t>
            </w:r>
          </w:p>
        </w:tc>
        <w:tc>
          <w:tcPr>
            <w:tcW w:w="1080" w:type="dxa"/>
            <w:noWrap/>
            <w:vAlign w:val="center"/>
            <w:hideMark/>
          </w:tcPr>
          <w:p w14:paraId="560D327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184.3</w:t>
            </w:r>
          </w:p>
        </w:tc>
        <w:tc>
          <w:tcPr>
            <w:tcW w:w="1260" w:type="dxa"/>
            <w:noWrap/>
            <w:vAlign w:val="center"/>
            <w:hideMark/>
          </w:tcPr>
          <w:p w14:paraId="5355F4F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185.2</w:t>
            </w:r>
          </w:p>
        </w:tc>
        <w:tc>
          <w:tcPr>
            <w:tcW w:w="1530" w:type="dxa"/>
            <w:noWrap/>
            <w:vAlign w:val="center"/>
            <w:hideMark/>
          </w:tcPr>
          <w:p w14:paraId="23A2A91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181.4</w:t>
            </w:r>
          </w:p>
        </w:tc>
        <w:tc>
          <w:tcPr>
            <w:tcW w:w="1710" w:type="dxa"/>
            <w:noWrap/>
            <w:vAlign w:val="center"/>
            <w:hideMark/>
          </w:tcPr>
          <w:p w14:paraId="323E255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184.785906</w:t>
            </w:r>
          </w:p>
        </w:tc>
        <w:tc>
          <w:tcPr>
            <w:tcW w:w="1530" w:type="dxa"/>
            <w:noWrap/>
            <w:vAlign w:val="center"/>
            <w:hideMark/>
          </w:tcPr>
          <w:p w14:paraId="152B146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1.832339962</w:t>
            </w:r>
          </w:p>
        </w:tc>
      </w:tr>
      <w:tr w:rsidR="00B911B6" w:rsidRPr="00B911B6" w14:paraId="53B855DD"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0145BD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17</w:t>
            </w:r>
          </w:p>
        </w:tc>
        <w:tc>
          <w:tcPr>
            <w:tcW w:w="1080" w:type="dxa"/>
            <w:noWrap/>
            <w:vAlign w:val="center"/>
            <w:hideMark/>
          </w:tcPr>
          <w:p w14:paraId="0815147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182.6</w:t>
            </w:r>
          </w:p>
        </w:tc>
        <w:tc>
          <w:tcPr>
            <w:tcW w:w="1080" w:type="dxa"/>
            <w:noWrap/>
            <w:vAlign w:val="center"/>
            <w:hideMark/>
          </w:tcPr>
          <w:p w14:paraId="2BBED14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191.8</w:t>
            </w:r>
          </w:p>
        </w:tc>
        <w:tc>
          <w:tcPr>
            <w:tcW w:w="1260" w:type="dxa"/>
            <w:noWrap/>
            <w:vAlign w:val="center"/>
            <w:hideMark/>
          </w:tcPr>
          <w:p w14:paraId="526F658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194.3</w:t>
            </w:r>
          </w:p>
        </w:tc>
        <w:tc>
          <w:tcPr>
            <w:tcW w:w="1530" w:type="dxa"/>
            <w:noWrap/>
            <w:vAlign w:val="center"/>
            <w:hideMark/>
          </w:tcPr>
          <w:p w14:paraId="1697235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189.5666667</w:t>
            </w:r>
          </w:p>
        </w:tc>
        <w:tc>
          <w:tcPr>
            <w:tcW w:w="1710" w:type="dxa"/>
            <w:noWrap/>
            <w:vAlign w:val="center"/>
            <w:hideMark/>
          </w:tcPr>
          <w:p w14:paraId="3F32BF8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192.105657</w:t>
            </w:r>
          </w:p>
        </w:tc>
        <w:tc>
          <w:tcPr>
            <w:tcW w:w="1530" w:type="dxa"/>
            <w:noWrap/>
            <w:vAlign w:val="center"/>
            <w:hideMark/>
          </w:tcPr>
          <w:p w14:paraId="18E992F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1.321663491</w:t>
            </w:r>
          </w:p>
        </w:tc>
      </w:tr>
      <w:tr w:rsidR="00B911B6" w:rsidRPr="00B911B6" w14:paraId="628EC16E"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1C2DF57"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18</w:t>
            </w:r>
          </w:p>
        </w:tc>
        <w:tc>
          <w:tcPr>
            <w:tcW w:w="1080" w:type="dxa"/>
            <w:noWrap/>
            <w:vAlign w:val="center"/>
            <w:hideMark/>
          </w:tcPr>
          <w:p w14:paraId="0BFF079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197.3</w:t>
            </w:r>
          </w:p>
        </w:tc>
        <w:tc>
          <w:tcPr>
            <w:tcW w:w="1080" w:type="dxa"/>
            <w:noWrap/>
            <w:vAlign w:val="center"/>
            <w:hideMark/>
          </w:tcPr>
          <w:p w14:paraId="51D1FBE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201.3</w:t>
            </w:r>
          </w:p>
        </w:tc>
        <w:tc>
          <w:tcPr>
            <w:tcW w:w="1260" w:type="dxa"/>
            <w:noWrap/>
            <w:vAlign w:val="center"/>
            <w:hideMark/>
          </w:tcPr>
          <w:p w14:paraId="7FBA7A0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199.1</w:t>
            </w:r>
          </w:p>
        </w:tc>
        <w:tc>
          <w:tcPr>
            <w:tcW w:w="1530" w:type="dxa"/>
            <w:noWrap/>
            <w:vAlign w:val="center"/>
            <w:hideMark/>
          </w:tcPr>
          <w:p w14:paraId="2FE9457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199.2333333</w:t>
            </w:r>
          </w:p>
        </w:tc>
        <w:tc>
          <w:tcPr>
            <w:tcW w:w="1710" w:type="dxa"/>
            <w:noWrap/>
            <w:vAlign w:val="center"/>
            <w:hideMark/>
          </w:tcPr>
          <w:p w14:paraId="231A290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199.425408</w:t>
            </w:r>
          </w:p>
        </w:tc>
        <w:tc>
          <w:tcPr>
            <w:tcW w:w="1530" w:type="dxa"/>
            <w:noWrap/>
            <w:vAlign w:val="center"/>
            <w:hideMark/>
          </w:tcPr>
          <w:p w14:paraId="3DA448E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0.09631404</w:t>
            </w:r>
          </w:p>
        </w:tc>
      </w:tr>
      <w:tr w:rsidR="00B911B6" w:rsidRPr="00B911B6" w14:paraId="5E8C8C0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99F732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19</w:t>
            </w:r>
          </w:p>
        </w:tc>
        <w:tc>
          <w:tcPr>
            <w:tcW w:w="1080" w:type="dxa"/>
            <w:noWrap/>
            <w:vAlign w:val="center"/>
            <w:hideMark/>
          </w:tcPr>
          <w:p w14:paraId="1512538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206.3</w:t>
            </w:r>
          </w:p>
        </w:tc>
        <w:tc>
          <w:tcPr>
            <w:tcW w:w="1080" w:type="dxa"/>
            <w:noWrap/>
            <w:vAlign w:val="center"/>
            <w:hideMark/>
          </w:tcPr>
          <w:p w14:paraId="7B1A1A4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207.4</w:t>
            </w:r>
          </w:p>
        </w:tc>
        <w:tc>
          <w:tcPr>
            <w:tcW w:w="1260" w:type="dxa"/>
            <w:noWrap/>
            <w:vAlign w:val="center"/>
            <w:hideMark/>
          </w:tcPr>
          <w:p w14:paraId="336F329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206.3</w:t>
            </w:r>
          </w:p>
        </w:tc>
        <w:tc>
          <w:tcPr>
            <w:tcW w:w="1530" w:type="dxa"/>
            <w:noWrap/>
            <w:vAlign w:val="center"/>
            <w:hideMark/>
          </w:tcPr>
          <w:p w14:paraId="4BF5B7F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206.6666667</w:t>
            </w:r>
          </w:p>
        </w:tc>
        <w:tc>
          <w:tcPr>
            <w:tcW w:w="1710" w:type="dxa"/>
            <w:noWrap/>
            <w:vAlign w:val="center"/>
            <w:hideMark/>
          </w:tcPr>
          <w:p w14:paraId="2C9FF73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206.745159</w:t>
            </w:r>
          </w:p>
        </w:tc>
        <w:tc>
          <w:tcPr>
            <w:tcW w:w="1530" w:type="dxa"/>
            <w:noWrap/>
            <w:vAlign w:val="center"/>
            <w:hideMark/>
          </w:tcPr>
          <w:p w14:paraId="0FDAF8E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0.037965742</w:t>
            </w:r>
          </w:p>
        </w:tc>
      </w:tr>
      <w:tr w:rsidR="00B911B6" w:rsidRPr="00B911B6" w14:paraId="0B603EBA"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0E543B5"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20</w:t>
            </w:r>
          </w:p>
        </w:tc>
        <w:tc>
          <w:tcPr>
            <w:tcW w:w="1080" w:type="dxa"/>
            <w:noWrap/>
            <w:vAlign w:val="center"/>
            <w:hideMark/>
          </w:tcPr>
          <w:p w14:paraId="06635C1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218.6</w:t>
            </w:r>
          </w:p>
        </w:tc>
        <w:tc>
          <w:tcPr>
            <w:tcW w:w="1080" w:type="dxa"/>
            <w:noWrap/>
            <w:vAlign w:val="center"/>
            <w:hideMark/>
          </w:tcPr>
          <w:p w14:paraId="2CCF751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214.7</w:t>
            </w:r>
          </w:p>
        </w:tc>
        <w:tc>
          <w:tcPr>
            <w:tcW w:w="1260" w:type="dxa"/>
            <w:noWrap/>
            <w:vAlign w:val="center"/>
            <w:hideMark/>
          </w:tcPr>
          <w:p w14:paraId="2DCC557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215.1</w:t>
            </w:r>
          </w:p>
        </w:tc>
        <w:tc>
          <w:tcPr>
            <w:tcW w:w="1530" w:type="dxa"/>
            <w:noWrap/>
            <w:vAlign w:val="center"/>
            <w:hideMark/>
          </w:tcPr>
          <w:p w14:paraId="12F87D9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216.1333333</w:t>
            </w:r>
          </w:p>
        </w:tc>
        <w:tc>
          <w:tcPr>
            <w:tcW w:w="1710" w:type="dxa"/>
            <w:noWrap/>
            <w:vAlign w:val="center"/>
            <w:hideMark/>
          </w:tcPr>
          <w:p w14:paraId="61F6FA3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214.06491</w:t>
            </w:r>
          </w:p>
        </w:tc>
        <w:tc>
          <w:tcPr>
            <w:tcW w:w="1530" w:type="dxa"/>
            <w:noWrap/>
            <w:vAlign w:val="center"/>
            <w:hideMark/>
          </w:tcPr>
          <w:p w14:paraId="5AEB2E6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0.966259876</w:t>
            </w:r>
          </w:p>
        </w:tc>
      </w:tr>
      <w:tr w:rsidR="00B911B6" w:rsidRPr="00B911B6" w14:paraId="72B0EC1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6530B1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21</w:t>
            </w:r>
          </w:p>
        </w:tc>
        <w:tc>
          <w:tcPr>
            <w:tcW w:w="1080" w:type="dxa"/>
            <w:noWrap/>
            <w:vAlign w:val="center"/>
            <w:hideMark/>
          </w:tcPr>
          <w:p w14:paraId="3ADE0B1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226.9</w:t>
            </w:r>
          </w:p>
        </w:tc>
        <w:tc>
          <w:tcPr>
            <w:tcW w:w="1080" w:type="dxa"/>
            <w:noWrap/>
            <w:vAlign w:val="center"/>
            <w:hideMark/>
          </w:tcPr>
          <w:p w14:paraId="735C23A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222.6</w:t>
            </w:r>
          </w:p>
        </w:tc>
        <w:tc>
          <w:tcPr>
            <w:tcW w:w="1260" w:type="dxa"/>
            <w:noWrap/>
            <w:vAlign w:val="center"/>
            <w:hideMark/>
          </w:tcPr>
          <w:p w14:paraId="30CFD31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223.4</w:t>
            </w:r>
          </w:p>
        </w:tc>
        <w:tc>
          <w:tcPr>
            <w:tcW w:w="1530" w:type="dxa"/>
            <w:noWrap/>
            <w:vAlign w:val="center"/>
            <w:hideMark/>
          </w:tcPr>
          <w:p w14:paraId="2FE31B0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224.3</w:t>
            </w:r>
          </w:p>
        </w:tc>
        <w:tc>
          <w:tcPr>
            <w:tcW w:w="1710" w:type="dxa"/>
            <w:noWrap/>
            <w:vAlign w:val="center"/>
            <w:hideMark/>
          </w:tcPr>
          <w:p w14:paraId="3690184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221.384661</w:t>
            </w:r>
          </w:p>
        </w:tc>
        <w:tc>
          <w:tcPr>
            <w:tcW w:w="1530" w:type="dxa"/>
            <w:noWrap/>
            <w:vAlign w:val="center"/>
            <w:hideMark/>
          </w:tcPr>
          <w:p w14:paraId="50FF717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1.316865851</w:t>
            </w:r>
          </w:p>
        </w:tc>
      </w:tr>
      <w:tr w:rsidR="00B911B6" w:rsidRPr="00B911B6" w14:paraId="39D2604F"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85E5D51"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22</w:t>
            </w:r>
          </w:p>
        </w:tc>
        <w:tc>
          <w:tcPr>
            <w:tcW w:w="1080" w:type="dxa"/>
            <w:noWrap/>
            <w:vAlign w:val="center"/>
            <w:hideMark/>
          </w:tcPr>
          <w:p w14:paraId="272EA50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231.5</w:t>
            </w:r>
          </w:p>
        </w:tc>
        <w:tc>
          <w:tcPr>
            <w:tcW w:w="1080" w:type="dxa"/>
            <w:noWrap/>
            <w:vAlign w:val="center"/>
            <w:hideMark/>
          </w:tcPr>
          <w:p w14:paraId="437CA9C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231.3</w:t>
            </w:r>
          </w:p>
        </w:tc>
        <w:tc>
          <w:tcPr>
            <w:tcW w:w="1260" w:type="dxa"/>
            <w:noWrap/>
            <w:vAlign w:val="center"/>
            <w:hideMark/>
          </w:tcPr>
          <w:p w14:paraId="208AC4D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232.6</w:t>
            </w:r>
          </w:p>
        </w:tc>
        <w:tc>
          <w:tcPr>
            <w:tcW w:w="1530" w:type="dxa"/>
            <w:noWrap/>
            <w:vAlign w:val="center"/>
            <w:hideMark/>
          </w:tcPr>
          <w:p w14:paraId="06AD20E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231.8</w:t>
            </w:r>
          </w:p>
        </w:tc>
        <w:tc>
          <w:tcPr>
            <w:tcW w:w="1710" w:type="dxa"/>
            <w:noWrap/>
            <w:vAlign w:val="center"/>
            <w:hideMark/>
          </w:tcPr>
          <w:p w14:paraId="3AD4006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228.704412</w:t>
            </w:r>
          </w:p>
        </w:tc>
        <w:tc>
          <w:tcPr>
            <w:tcW w:w="1530" w:type="dxa"/>
            <w:noWrap/>
            <w:vAlign w:val="center"/>
            <w:hideMark/>
          </w:tcPr>
          <w:p w14:paraId="721F677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1.353532262</w:t>
            </w:r>
          </w:p>
        </w:tc>
      </w:tr>
      <w:tr w:rsidR="00B911B6" w:rsidRPr="00B911B6" w14:paraId="247A39C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6C58333"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23</w:t>
            </w:r>
          </w:p>
        </w:tc>
        <w:tc>
          <w:tcPr>
            <w:tcW w:w="1080" w:type="dxa"/>
            <w:noWrap/>
            <w:vAlign w:val="center"/>
            <w:hideMark/>
          </w:tcPr>
          <w:p w14:paraId="724726D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239.6</w:t>
            </w:r>
          </w:p>
        </w:tc>
        <w:tc>
          <w:tcPr>
            <w:tcW w:w="1080" w:type="dxa"/>
            <w:noWrap/>
            <w:vAlign w:val="center"/>
            <w:hideMark/>
          </w:tcPr>
          <w:p w14:paraId="2EA94AB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239.6</w:t>
            </w:r>
          </w:p>
        </w:tc>
        <w:tc>
          <w:tcPr>
            <w:tcW w:w="1260" w:type="dxa"/>
            <w:noWrap/>
            <w:vAlign w:val="center"/>
            <w:hideMark/>
          </w:tcPr>
          <w:p w14:paraId="2FA31A4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240.1</w:t>
            </w:r>
          </w:p>
        </w:tc>
        <w:tc>
          <w:tcPr>
            <w:tcW w:w="1530" w:type="dxa"/>
            <w:noWrap/>
            <w:vAlign w:val="center"/>
            <w:hideMark/>
          </w:tcPr>
          <w:p w14:paraId="1F33F58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239.7666667</w:t>
            </w:r>
          </w:p>
        </w:tc>
        <w:tc>
          <w:tcPr>
            <w:tcW w:w="1710" w:type="dxa"/>
            <w:noWrap/>
            <w:vAlign w:val="center"/>
            <w:hideMark/>
          </w:tcPr>
          <w:p w14:paraId="2760014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236.024163</w:t>
            </w:r>
          </w:p>
        </w:tc>
        <w:tc>
          <w:tcPr>
            <w:tcW w:w="1530" w:type="dxa"/>
            <w:noWrap/>
            <w:vAlign w:val="center"/>
            <w:hideMark/>
          </w:tcPr>
          <w:p w14:paraId="291EFA6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1.585644291</w:t>
            </w:r>
          </w:p>
        </w:tc>
      </w:tr>
      <w:tr w:rsidR="00B911B6" w:rsidRPr="00B911B6" w14:paraId="2A74A131"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007961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24</w:t>
            </w:r>
          </w:p>
        </w:tc>
        <w:tc>
          <w:tcPr>
            <w:tcW w:w="1080" w:type="dxa"/>
            <w:noWrap/>
            <w:vAlign w:val="center"/>
            <w:hideMark/>
          </w:tcPr>
          <w:p w14:paraId="3E166B9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247.1</w:t>
            </w:r>
          </w:p>
        </w:tc>
        <w:tc>
          <w:tcPr>
            <w:tcW w:w="1080" w:type="dxa"/>
            <w:noWrap/>
            <w:vAlign w:val="center"/>
            <w:hideMark/>
          </w:tcPr>
          <w:p w14:paraId="7D2A5B4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245.9</w:t>
            </w:r>
          </w:p>
        </w:tc>
        <w:tc>
          <w:tcPr>
            <w:tcW w:w="1260" w:type="dxa"/>
            <w:noWrap/>
            <w:vAlign w:val="center"/>
            <w:hideMark/>
          </w:tcPr>
          <w:p w14:paraId="5CFC3E4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246.3</w:t>
            </w:r>
          </w:p>
        </w:tc>
        <w:tc>
          <w:tcPr>
            <w:tcW w:w="1530" w:type="dxa"/>
            <w:noWrap/>
            <w:vAlign w:val="center"/>
            <w:hideMark/>
          </w:tcPr>
          <w:p w14:paraId="53ED3BD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246.4333333</w:t>
            </w:r>
          </w:p>
        </w:tc>
        <w:tc>
          <w:tcPr>
            <w:tcW w:w="1710" w:type="dxa"/>
            <w:noWrap/>
            <w:vAlign w:val="center"/>
            <w:hideMark/>
          </w:tcPr>
          <w:p w14:paraId="4F1EC84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243.343914</w:t>
            </w:r>
          </w:p>
        </w:tc>
        <w:tc>
          <w:tcPr>
            <w:tcW w:w="1530" w:type="dxa"/>
            <w:noWrap/>
            <w:vAlign w:val="center"/>
            <w:hideMark/>
          </w:tcPr>
          <w:p w14:paraId="6AF7408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1.26956918</w:t>
            </w:r>
          </w:p>
        </w:tc>
      </w:tr>
      <w:tr w:rsidR="00B911B6" w:rsidRPr="00B911B6" w14:paraId="7EE5194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758965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25</w:t>
            </w:r>
          </w:p>
        </w:tc>
        <w:tc>
          <w:tcPr>
            <w:tcW w:w="1080" w:type="dxa"/>
            <w:noWrap/>
            <w:vAlign w:val="center"/>
            <w:hideMark/>
          </w:tcPr>
          <w:p w14:paraId="7C8D452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254.3</w:t>
            </w:r>
          </w:p>
        </w:tc>
        <w:tc>
          <w:tcPr>
            <w:tcW w:w="1080" w:type="dxa"/>
            <w:noWrap/>
            <w:vAlign w:val="center"/>
            <w:hideMark/>
          </w:tcPr>
          <w:p w14:paraId="52A2BB1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252.8</w:t>
            </w:r>
          </w:p>
        </w:tc>
        <w:tc>
          <w:tcPr>
            <w:tcW w:w="1260" w:type="dxa"/>
            <w:noWrap/>
            <w:vAlign w:val="center"/>
            <w:hideMark/>
          </w:tcPr>
          <w:p w14:paraId="47EF432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253.1</w:t>
            </w:r>
          </w:p>
        </w:tc>
        <w:tc>
          <w:tcPr>
            <w:tcW w:w="1530" w:type="dxa"/>
            <w:noWrap/>
            <w:vAlign w:val="center"/>
            <w:hideMark/>
          </w:tcPr>
          <w:p w14:paraId="40F12AE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253.4</w:t>
            </w:r>
          </w:p>
        </w:tc>
        <w:tc>
          <w:tcPr>
            <w:tcW w:w="1710" w:type="dxa"/>
            <w:noWrap/>
            <w:vAlign w:val="center"/>
            <w:hideMark/>
          </w:tcPr>
          <w:p w14:paraId="7F07CF0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250.663665</w:t>
            </w:r>
          </w:p>
        </w:tc>
        <w:tc>
          <w:tcPr>
            <w:tcW w:w="1530" w:type="dxa"/>
            <w:noWrap/>
            <w:vAlign w:val="center"/>
            <w:hideMark/>
          </w:tcPr>
          <w:p w14:paraId="699E746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1.091636077</w:t>
            </w:r>
          </w:p>
        </w:tc>
      </w:tr>
      <w:tr w:rsidR="00B911B6" w:rsidRPr="00B911B6" w14:paraId="79BF69BC"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60825B8"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26</w:t>
            </w:r>
          </w:p>
        </w:tc>
        <w:tc>
          <w:tcPr>
            <w:tcW w:w="1080" w:type="dxa"/>
            <w:noWrap/>
            <w:vAlign w:val="center"/>
            <w:hideMark/>
          </w:tcPr>
          <w:p w14:paraId="719BC4C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260.4</w:t>
            </w:r>
          </w:p>
        </w:tc>
        <w:tc>
          <w:tcPr>
            <w:tcW w:w="1080" w:type="dxa"/>
            <w:noWrap/>
            <w:vAlign w:val="center"/>
            <w:hideMark/>
          </w:tcPr>
          <w:p w14:paraId="7FD9FF2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259.7</w:t>
            </w:r>
          </w:p>
        </w:tc>
        <w:tc>
          <w:tcPr>
            <w:tcW w:w="1260" w:type="dxa"/>
            <w:noWrap/>
            <w:vAlign w:val="center"/>
            <w:hideMark/>
          </w:tcPr>
          <w:p w14:paraId="691F7AB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259.9</w:t>
            </w:r>
          </w:p>
        </w:tc>
        <w:tc>
          <w:tcPr>
            <w:tcW w:w="1530" w:type="dxa"/>
            <w:noWrap/>
            <w:vAlign w:val="center"/>
            <w:hideMark/>
          </w:tcPr>
          <w:p w14:paraId="77B4048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260</w:t>
            </w:r>
          </w:p>
        </w:tc>
        <w:tc>
          <w:tcPr>
            <w:tcW w:w="1710" w:type="dxa"/>
            <w:noWrap/>
            <w:vAlign w:val="center"/>
            <w:hideMark/>
          </w:tcPr>
          <w:p w14:paraId="501E18B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257.983416</w:t>
            </w:r>
          </w:p>
        </w:tc>
        <w:tc>
          <w:tcPr>
            <w:tcW w:w="1530" w:type="dxa"/>
            <w:noWrap/>
            <w:vAlign w:val="center"/>
            <w:hideMark/>
          </w:tcPr>
          <w:p w14:paraId="2DA6F98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0.781671951</w:t>
            </w:r>
          </w:p>
        </w:tc>
      </w:tr>
      <w:tr w:rsidR="00B911B6" w:rsidRPr="00B911B6" w14:paraId="10D0D472"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F484C41"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27</w:t>
            </w:r>
          </w:p>
        </w:tc>
        <w:tc>
          <w:tcPr>
            <w:tcW w:w="1080" w:type="dxa"/>
            <w:noWrap/>
            <w:vAlign w:val="center"/>
            <w:hideMark/>
          </w:tcPr>
          <w:p w14:paraId="53A2364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267.8</w:t>
            </w:r>
          </w:p>
        </w:tc>
        <w:tc>
          <w:tcPr>
            <w:tcW w:w="1080" w:type="dxa"/>
            <w:noWrap/>
            <w:vAlign w:val="center"/>
            <w:hideMark/>
          </w:tcPr>
          <w:p w14:paraId="1109F5E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266.9</w:t>
            </w:r>
          </w:p>
        </w:tc>
        <w:tc>
          <w:tcPr>
            <w:tcW w:w="1260" w:type="dxa"/>
            <w:noWrap/>
            <w:vAlign w:val="center"/>
            <w:hideMark/>
          </w:tcPr>
          <w:p w14:paraId="462B4EC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268.5</w:t>
            </w:r>
          </w:p>
        </w:tc>
        <w:tc>
          <w:tcPr>
            <w:tcW w:w="1530" w:type="dxa"/>
            <w:noWrap/>
            <w:vAlign w:val="center"/>
            <w:hideMark/>
          </w:tcPr>
          <w:p w14:paraId="067AC49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267.7333333</w:t>
            </w:r>
          </w:p>
        </w:tc>
        <w:tc>
          <w:tcPr>
            <w:tcW w:w="1710" w:type="dxa"/>
            <w:noWrap/>
            <w:vAlign w:val="center"/>
            <w:hideMark/>
          </w:tcPr>
          <w:p w14:paraId="2ED3F46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265.303167</w:t>
            </w:r>
          </w:p>
        </w:tc>
        <w:tc>
          <w:tcPr>
            <w:tcW w:w="1530" w:type="dxa"/>
            <w:noWrap/>
            <w:vAlign w:val="center"/>
            <w:hideMark/>
          </w:tcPr>
          <w:p w14:paraId="1454B5D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0.915995976</w:t>
            </w:r>
          </w:p>
        </w:tc>
      </w:tr>
      <w:tr w:rsidR="00B911B6" w:rsidRPr="00B911B6" w14:paraId="1B4C665C"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672DD00"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28</w:t>
            </w:r>
          </w:p>
        </w:tc>
        <w:tc>
          <w:tcPr>
            <w:tcW w:w="1080" w:type="dxa"/>
            <w:noWrap/>
            <w:vAlign w:val="center"/>
            <w:hideMark/>
          </w:tcPr>
          <w:p w14:paraId="6F951CB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274.3</w:t>
            </w:r>
          </w:p>
        </w:tc>
        <w:tc>
          <w:tcPr>
            <w:tcW w:w="1080" w:type="dxa"/>
            <w:noWrap/>
            <w:vAlign w:val="center"/>
            <w:hideMark/>
          </w:tcPr>
          <w:p w14:paraId="467AAE6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273.8</w:t>
            </w:r>
          </w:p>
        </w:tc>
        <w:tc>
          <w:tcPr>
            <w:tcW w:w="1260" w:type="dxa"/>
            <w:noWrap/>
            <w:vAlign w:val="center"/>
            <w:hideMark/>
          </w:tcPr>
          <w:p w14:paraId="6B80B7A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275.4</w:t>
            </w:r>
          </w:p>
        </w:tc>
        <w:tc>
          <w:tcPr>
            <w:tcW w:w="1530" w:type="dxa"/>
            <w:noWrap/>
            <w:vAlign w:val="center"/>
            <w:hideMark/>
          </w:tcPr>
          <w:p w14:paraId="4412312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274.5</w:t>
            </w:r>
          </w:p>
        </w:tc>
        <w:tc>
          <w:tcPr>
            <w:tcW w:w="1710" w:type="dxa"/>
            <w:noWrap/>
            <w:vAlign w:val="center"/>
            <w:hideMark/>
          </w:tcPr>
          <w:p w14:paraId="08F5451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272.622918</w:t>
            </w:r>
          </w:p>
        </w:tc>
        <w:tc>
          <w:tcPr>
            <w:tcW w:w="1530" w:type="dxa"/>
            <w:noWrap/>
            <w:vAlign w:val="center"/>
            <w:hideMark/>
          </w:tcPr>
          <w:p w14:paraId="44696B7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0.688526854</w:t>
            </w:r>
          </w:p>
        </w:tc>
      </w:tr>
      <w:tr w:rsidR="00B911B6" w:rsidRPr="00B911B6" w14:paraId="52FD8CE5"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CFF9EC1"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29</w:t>
            </w:r>
          </w:p>
        </w:tc>
        <w:tc>
          <w:tcPr>
            <w:tcW w:w="1080" w:type="dxa"/>
            <w:noWrap/>
            <w:vAlign w:val="center"/>
            <w:hideMark/>
          </w:tcPr>
          <w:p w14:paraId="557A28F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280.4</w:t>
            </w:r>
          </w:p>
        </w:tc>
        <w:tc>
          <w:tcPr>
            <w:tcW w:w="1080" w:type="dxa"/>
            <w:noWrap/>
            <w:vAlign w:val="center"/>
            <w:hideMark/>
          </w:tcPr>
          <w:p w14:paraId="4A82067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283.4</w:t>
            </w:r>
          </w:p>
        </w:tc>
        <w:tc>
          <w:tcPr>
            <w:tcW w:w="1260" w:type="dxa"/>
            <w:noWrap/>
            <w:vAlign w:val="center"/>
            <w:hideMark/>
          </w:tcPr>
          <w:p w14:paraId="793FA7D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284.1</w:t>
            </w:r>
          </w:p>
        </w:tc>
        <w:tc>
          <w:tcPr>
            <w:tcW w:w="1530" w:type="dxa"/>
            <w:noWrap/>
            <w:vAlign w:val="center"/>
            <w:hideMark/>
          </w:tcPr>
          <w:p w14:paraId="1A162F4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282.6333333</w:t>
            </w:r>
          </w:p>
        </w:tc>
        <w:tc>
          <w:tcPr>
            <w:tcW w:w="1710" w:type="dxa"/>
            <w:noWrap/>
            <w:vAlign w:val="center"/>
            <w:hideMark/>
          </w:tcPr>
          <w:p w14:paraId="601FB62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279.942669</w:t>
            </w:r>
          </w:p>
        </w:tc>
        <w:tc>
          <w:tcPr>
            <w:tcW w:w="1530" w:type="dxa"/>
            <w:noWrap/>
            <w:vAlign w:val="center"/>
            <w:hideMark/>
          </w:tcPr>
          <w:p w14:paraId="3B9B61A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0.961148346</w:t>
            </w:r>
          </w:p>
        </w:tc>
      </w:tr>
      <w:tr w:rsidR="00B911B6" w:rsidRPr="00B911B6" w14:paraId="5C968D5F"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4130F7F"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30</w:t>
            </w:r>
          </w:p>
        </w:tc>
        <w:tc>
          <w:tcPr>
            <w:tcW w:w="1080" w:type="dxa"/>
            <w:noWrap/>
            <w:vAlign w:val="center"/>
            <w:hideMark/>
          </w:tcPr>
          <w:p w14:paraId="4A4660F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288.2</w:t>
            </w:r>
          </w:p>
        </w:tc>
        <w:tc>
          <w:tcPr>
            <w:tcW w:w="1080" w:type="dxa"/>
            <w:noWrap/>
            <w:vAlign w:val="center"/>
            <w:hideMark/>
          </w:tcPr>
          <w:p w14:paraId="0902B7C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290.1</w:t>
            </w:r>
          </w:p>
        </w:tc>
        <w:tc>
          <w:tcPr>
            <w:tcW w:w="1260" w:type="dxa"/>
            <w:noWrap/>
            <w:vAlign w:val="center"/>
            <w:hideMark/>
          </w:tcPr>
          <w:p w14:paraId="485205A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290.9</w:t>
            </w:r>
          </w:p>
        </w:tc>
        <w:tc>
          <w:tcPr>
            <w:tcW w:w="1530" w:type="dxa"/>
            <w:noWrap/>
            <w:vAlign w:val="center"/>
            <w:hideMark/>
          </w:tcPr>
          <w:p w14:paraId="0DB054E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289.7333333</w:t>
            </w:r>
          </w:p>
        </w:tc>
        <w:tc>
          <w:tcPr>
            <w:tcW w:w="1710" w:type="dxa"/>
            <w:noWrap/>
            <w:vAlign w:val="center"/>
            <w:hideMark/>
          </w:tcPr>
          <w:p w14:paraId="40B6DFD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287.26242</w:t>
            </w:r>
          </w:p>
        </w:tc>
        <w:tc>
          <w:tcPr>
            <w:tcW w:w="1530" w:type="dxa"/>
            <w:noWrap/>
            <w:vAlign w:val="center"/>
            <w:hideMark/>
          </w:tcPr>
          <w:p w14:paraId="42B6097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0.860158921</w:t>
            </w:r>
          </w:p>
        </w:tc>
      </w:tr>
      <w:tr w:rsidR="00B911B6" w:rsidRPr="00B911B6" w14:paraId="6CFF0A1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6BA5F9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31</w:t>
            </w:r>
          </w:p>
        </w:tc>
        <w:tc>
          <w:tcPr>
            <w:tcW w:w="1080" w:type="dxa"/>
            <w:noWrap/>
            <w:vAlign w:val="center"/>
            <w:hideMark/>
          </w:tcPr>
          <w:p w14:paraId="06F2C54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295.9</w:t>
            </w:r>
          </w:p>
        </w:tc>
        <w:tc>
          <w:tcPr>
            <w:tcW w:w="1080" w:type="dxa"/>
            <w:noWrap/>
            <w:vAlign w:val="center"/>
            <w:hideMark/>
          </w:tcPr>
          <w:p w14:paraId="2A880ED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297.3</w:t>
            </w:r>
          </w:p>
        </w:tc>
        <w:tc>
          <w:tcPr>
            <w:tcW w:w="1260" w:type="dxa"/>
            <w:noWrap/>
            <w:vAlign w:val="center"/>
            <w:hideMark/>
          </w:tcPr>
          <w:p w14:paraId="40AD145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296.7</w:t>
            </w:r>
          </w:p>
        </w:tc>
        <w:tc>
          <w:tcPr>
            <w:tcW w:w="1530" w:type="dxa"/>
            <w:noWrap/>
            <w:vAlign w:val="center"/>
            <w:hideMark/>
          </w:tcPr>
          <w:p w14:paraId="4AF2DC3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296.6333333</w:t>
            </w:r>
          </w:p>
        </w:tc>
        <w:tc>
          <w:tcPr>
            <w:tcW w:w="1710" w:type="dxa"/>
            <w:noWrap/>
            <w:vAlign w:val="center"/>
            <w:hideMark/>
          </w:tcPr>
          <w:p w14:paraId="61F83A05"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294.582171</w:t>
            </w:r>
          </w:p>
        </w:tc>
        <w:tc>
          <w:tcPr>
            <w:tcW w:w="1530" w:type="dxa"/>
            <w:noWrap/>
            <w:vAlign w:val="center"/>
            <w:hideMark/>
          </w:tcPr>
          <w:p w14:paraId="0AD6C98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0.696295477</w:t>
            </w:r>
          </w:p>
        </w:tc>
      </w:tr>
      <w:tr w:rsidR="00B911B6" w:rsidRPr="00B911B6" w14:paraId="58A79765"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F336628"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32</w:t>
            </w:r>
          </w:p>
        </w:tc>
        <w:tc>
          <w:tcPr>
            <w:tcW w:w="1080" w:type="dxa"/>
            <w:noWrap/>
            <w:vAlign w:val="center"/>
            <w:hideMark/>
          </w:tcPr>
          <w:p w14:paraId="41E2D6C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303.6</w:t>
            </w:r>
          </w:p>
        </w:tc>
        <w:tc>
          <w:tcPr>
            <w:tcW w:w="1080" w:type="dxa"/>
            <w:noWrap/>
            <w:vAlign w:val="center"/>
            <w:hideMark/>
          </w:tcPr>
          <w:p w14:paraId="3656B71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304.3</w:t>
            </w:r>
          </w:p>
        </w:tc>
        <w:tc>
          <w:tcPr>
            <w:tcW w:w="1260" w:type="dxa"/>
            <w:noWrap/>
            <w:vAlign w:val="center"/>
            <w:hideMark/>
          </w:tcPr>
          <w:p w14:paraId="37BA873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304.1</w:t>
            </w:r>
          </w:p>
        </w:tc>
        <w:tc>
          <w:tcPr>
            <w:tcW w:w="1530" w:type="dxa"/>
            <w:noWrap/>
            <w:vAlign w:val="center"/>
            <w:hideMark/>
          </w:tcPr>
          <w:p w14:paraId="09E1C94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304</w:t>
            </w:r>
          </w:p>
        </w:tc>
        <w:tc>
          <w:tcPr>
            <w:tcW w:w="1710" w:type="dxa"/>
            <w:noWrap/>
            <w:vAlign w:val="center"/>
            <w:hideMark/>
          </w:tcPr>
          <w:p w14:paraId="35F39E8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301.901922</w:t>
            </w:r>
          </w:p>
        </w:tc>
        <w:tc>
          <w:tcPr>
            <w:tcW w:w="1530" w:type="dxa"/>
            <w:noWrap/>
            <w:vAlign w:val="center"/>
            <w:hideMark/>
          </w:tcPr>
          <w:p w14:paraId="5E14A26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0.694953509</w:t>
            </w:r>
          </w:p>
        </w:tc>
      </w:tr>
      <w:tr w:rsidR="00B911B6" w:rsidRPr="00B911B6" w14:paraId="7750FB90"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067E432"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33</w:t>
            </w:r>
          </w:p>
        </w:tc>
        <w:tc>
          <w:tcPr>
            <w:tcW w:w="1080" w:type="dxa"/>
            <w:noWrap/>
            <w:vAlign w:val="center"/>
            <w:hideMark/>
          </w:tcPr>
          <w:p w14:paraId="1CAA183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310.1</w:t>
            </w:r>
          </w:p>
        </w:tc>
        <w:tc>
          <w:tcPr>
            <w:tcW w:w="1080" w:type="dxa"/>
            <w:noWrap/>
            <w:vAlign w:val="center"/>
            <w:hideMark/>
          </w:tcPr>
          <w:p w14:paraId="4470162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310.4</w:t>
            </w:r>
          </w:p>
        </w:tc>
        <w:tc>
          <w:tcPr>
            <w:tcW w:w="1260" w:type="dxa"/>
            <w:noWrap/>
            <w:vAlign w:val="center"/>
            <w:hideMark/>
          </w:tcPr>
          <w:p w14:paraId="1B0FA38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310.9</w:t>
            </w:r>
          </w:p>
        </w:tc>
        <w:tc>
          <w:tcPr>
            <w:tcW w:w="1530" w:type="dxa"/>
            <w:noWrap/>
            <w:vAlign w:val="center"/>
            <w:hideMark/>
          </w:tcPr>
          <w:p w14:paraId="42012A1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310.4666667</w:t>
            </w:r>
          </w:p>
        </w:tc>
        <w:tc>
          <w:tcPr>
            <w:tcW w:w="1710" w:type="dxa"/>
            <w:noWrap/>
            <w:vAlign w:val="center"/>
            <w:hideMark/>
          </w:tcPr>
          <w:p w14:paraId="41B8891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309.221673</w:t>
            </w:r>
          </w:p>
        </w:tc>
        <w:tc>
          <w:tcPr>
            <w:tcW w:w="1530" w:type="dxa"/>
            <w:noWrap/>
            <w:vAlign w:val="center"/>
            <w:hideMark/>
          </w:tcPr>
          <w:p w14:paraId="5F706EA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0.402621736</w:t>
            </w:r>
          </w:p>
        </w:tc>
      </w:tr>
      <w:tr w:rsidR="00B911B6" w:rsidRPr="00B911B6" w14:paraId="0AC1B1D7"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8CFC4C9"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34</w:t>
            </w:r>
          </w:p>
        </w:tc>
        <w:tc>
          <w:tcPr>
            <w:tcW w:w="1080" w:type="dxa"/>
            <w:noWrap/>
            <w:vAlign w:val="center"/>
            <w:hideMark/>
          </w:tcPr>
          <w:p w14:paraId="55BD4E6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317.5</w:t>
            </w:r>
          </w:p>
        </w:tc>
        <w:tc>
          <w:tcPr>
            <w:tcW w:w="1080" w:type="dxa"/>
            <w:noWrap/>
            <w:vAlign w:val="center"/>
            <w:hideMark/>
          </w:tcPr>
          <w:p w14:paraId="5A768BB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317.9</w:t>
            </w:r>
          </w:p>
        </w:tc>
        <w:tc>
          <w:tcPr>
            <w:tcW w:w="1260" w:type="dxa"/>
            <w:noWrap/>
            <w:vAlign w:val="center"/>
            <w:hideMark/>
          </w:tcPr>
          <w:p w14:paraId="10DB608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318.2</w:t>
            </w:r>
          </w:p>
        </w:tc>
        <w:tc>
          <w:tcPr>
            <w:tcW w:w="1530" w:type="dxa"/>
            <w:noWrap/>
            <w:vAlign w:val="center"/>
            <w:hideMark/>
          </w:tcPr>
          <w:p w14:paraId="4B11C0A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317.8666667</w:t>
            </w:r>
          </w:p>
        </w:tc>
        <w:tc>
          <w:tcPr>
            <w:tcW w:w="1710" w:type="dxa"/>
            <w:noWrap/>
            <w:vAlign w:val="center"/>
            <w:hideMark/>
          </w:tcPr>
          <w:p w14:paraId="0317A7D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316.541424</w:t>
            </w:r>
          </w:p>
        </w:tc>
        <w:tc>
          <w:tcPr>
            <w:tcW w:w="1530" w:type="dxa"/>
            <w:noWrap/>
            <w:vAlign w:val="center"/>
            <w:hideMark/>
          </w:tcPr>
          <w:p w14:paraId="3D8DFA2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0.418663267</w:t>
            </w:r>
          </w:p>
        </w:tc>
      </w:tr>
      <w:tr w:rsidR="00B911B6" w:rsidRPr="00B911B6" w14:paraId="065DF22B"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3D03429"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35</w:t>
            </w:r>
          </w:p>
        </w:tc>
        <w:tc>
          <w:tcPr>
            <w:tcW w:w="1080" w:type="dxa"/>
            <w:noWrap/>
            <w:vAlign w:val="center"/>
            <w:hideMark/>
          </w:tcPr>
          <w:p w14:paraId="256DE56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324.9</w:t>
            </w:r>
          </w:p>
        </w:tc>
        <w:tc>
          <w:tcPr>
            <w:tcW w:w="1080" w:type="dxa"/>
            <w:noWrap/>
            <w:vAlign w:val="center"/>
            <w:hideMark/>
          </w:tcPr>
          <w:p w14:paraId="0407935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325.3</w:t>
            </w:r>
          </w:p>
        </w:tc>
        <w:tc>
          <w:tcPr>
            <w:tcW w:w="1260" w:type="dxa"/>
            <w:noWrap/>
            <w:vAlign w:val="center"/>
            <w:hideMark/>
          </w:tcPr>
          <w:p w14:paraId="31AB428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325.2</w:t>
            </w:r>
          </w:p>
        </w:tc>
        <w:tc>
          <w:tcPr>
            <w:tcW w:w="1530" w:type="dxa"/>
            <w:noWrap/>
            <w:vAlign w:val="center"/>
            <w:hideMark/>
          </w:tcPr>
          <w:p w14:paraId="1224D09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325.1333333</w:t>
            </w:r>
          </w:p>
        </w:tc>
        <w:tc>
          <w:tcPr>
            <w:tcW w:w="1710" w:type="dxa"/>
            <w:noWrap/>
            <w:vAlign w:val="center"/>
            <w:hideMark/>
          </w:tcPr>
          <w:p w14:paraId="2962577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323.861175</w:t>
            </w:r>
          </w:p>
        </w:tc>
        <w:tc>
          <w:tcPr>
            <w:tcW w:w="1530" w:type="dxa"/>
            <w:noWrap/>
            <w:vAlign w:val="center"/>
            <w:hideMark/>
          </w:tcPr>
          <w:p w14:paraId="3CC255A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0.392809769</w:t>
            </w:r>
          </w:p>
        </w:tc>
      </w:tr>
      <w:tr w:rsidR="00B911B6" w:rsidRPr="00B911B6" w14:paraId="2951FD28"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D201C0F"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36</w:t>
            </w:r>
          </w:p>
        </w:tc>
        <w:tc>
          <w:tcPr>
            <w:tcW w:w="1080" w:type="dxa"/>
            <w:noWrap/>
            <w:vAlign w:val="center"/>
            <w:hideMark/>
          </w:tcPr>
          <w:p w14:paraId="33E14D6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331.9</w:t>
            </w:r>
          </w:p>
        </w:tc>
        <w:tc>
          <w:tcPr>
            <w:tcW w:w="1080" w:type="dxa"/>
            <w:noWrap/>
            <w:vAlign w:val="center"/>
            <w:hideMark/>
          </w:tcPr>
          <w:p w14:paraId="65626B9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332.7</w:t>
            </w:r>
          </w:p>
        </w:tc>
        <w:tc>
          <w:tcPr>
            <w:tcW w:w="1260" w:type="dxa"/>
            <w:noWrap/>
            <w:vAlign w:val="center"/>
            <w:hideMark/>
          </w:tcPr>
          <w:p w14:paraId="0BC6422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332.9</w:t>
            </w:r>
          </w:p>
        </w:tc>
        <w:tc>
          <w:tcPr>
            <w:tcW w:w="1530" w:type="dxa"/>
            <w:noWrap/>
            <w:vAlign w:val="center"/>
            <w:hideMark/>
          </w:tcPr>
          <w:p w14:paraId="4FE53BF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332.5</w:t>
            </w:r>
          </w:p>
        </w:tc>
        <w:tc>
          <w:tcPr>
            <w:tcW w:w="1710" w:type="dxa"/>
            <w:noWrap/>
            <w:vAlign w:val="center"/>
            <w:hideMark/>
          </w:tcPr>
          <w:p w14:paraId="283981F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331.180926</w:t>
            </w:r>
          </w:p>
        </w:tc>
        <w:tc>
          <w:tcPr>
            <w:tcW w:w="1530" w:type="dxa"/>
            <w:noWrap/>
            <w:vAlign w:val="center"/>
            <w:hideMark/>
          </w:tcPr>
          <w:p w14:paraId="413BAC6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0.398294073</w:t>
            </w:r>
          </w:p>
        </w:tc>
      </w:tr>
      <w:tr w:rsidR="00B911B6" w:rsidRPr="00B911B6" w14:paraId="06D3B6B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969A62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37</w:t>
            </w:r>
          </w:p>
        </w:tc>
        <w:tc>
          <w:tcPr>
            <w:tcW w:w="1080" w:type="dxa"/>
            <w:noWrap/>
            <w:vAlign w:val="center"/>
            <w:hideMark/>
          </w:tcPr>
          <w:p w14:paraId="7518BA2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340.6</w:t>
            </w:r>
          </w:p>
        </w:tc>
        <w:tc>
          <w:tcPr>
            <w:tcW w:w="1080" w:type="dxa"/>
            <w:noWrap/>
            <w:vAlign w:val="center"/>
            <w:hideMark/>
          </w:tcPr>
          <w:p w14:paraId="50A95D2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341.5</w:t>
            </w:r>
          </w:p>
        </w:tc>
        <w:tc>
          <w:tcPr>
            <w:tcW w:w="1260" w:type="dxa"/>
            <w:noWrap/>
            <w:vAlign w:val="center"/>
            <w:hideMark/>
          </w:tcPr>
          <w:p w14:paraId="0C67810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340.3</w:t>
            </w:r>
          </w:p>
        </w:tc>
        <w:tc>
          <w:tcPr>
            <w:tcW w:w="1530" w:type="dxa"/>
            <w:noWrap/>
            <w:vAlign w:val="center"/>
            <w:hideMark/>
          </w:tcPr>
          <w:p w14:paraId="79CCC30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340.8</w:t>
            </w:r>
          </w:p>
        </w:tc>
        <w:tc>
          <w:tcPr>
            <w:tcW w:w="1710" w:type="dxa"/>
            <w:noWrap/>
            <w:vAlign w:val="center"/>
            <w:hideMark/>
          </w:tcPr>
          <w:p w14:paraId="3F63B2B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338.500677</w:t>
            </w:r>
          </w:p>
        </w:tc>
        <w:tc>
          <w:tcPr>
            <w:tcW w:w="1530" w:type="dxa"/>
            <w:noWrap/>
            <w:vAlign w:val="center"/>
            <w:hideMark/>
          </w:tcPr>
          <w:p w14:paraId="6ECB42E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0.679266884</w:t>
            </w:r>
          </w:p>
        </w:tc>
      </w:tr>
      <w:tr w:rsidR="00B911B6" w:rsidRPr="00B911B6" w14:paraId="601232D4"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315A044"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lastRenderedPageBreak/>
              <w:t>38</w:t>
            </w:r>
          </w:p>
        </w:tc>
        <w:tc>
          <w:tcPr>
            <w:tcW w:w="1080" w:type="dxa"/>
            <w:noWrap/>
            <w:vAlign w:val="center"/>
            <w:hideMark/>
          </w:tcPr>
          <w:p w14:paraId="6FB207F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347.3</w:t>
            </w:r>
          </w:p>
        </w:tc>
        <w:tc>
          <w:tcPr>
            <w:tcW w:w="1080" w:type="dxa"/>
            <w:noWrap/>
            <w:vAlign w:val="center"/>
            <w:hideMark/>
          </w:tcPr>
          <w:p w14:paraId="1BE9C3C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348.1</w:t>
            </w:r>
          </w:p>
        </w:tc>
        <w:tc>
          <w:tcPr>
            <w:tcW w:w="1260" w:type="dxa"/>
            <w:noWrap/>
            <w:vAlign w:val="center"/>
            <w:hideMark/>
          </w:tcPr>
          <w:p w14:paraId="7208FA6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347.4</w:t>
            </w:r>
          </w:p>
        </w:tc>
        <w:tc>
          <w:tcPr>
            <w:tcW w:w="1530" w:type="dxa"/>
            <w:noWrap/>
            <w:vAlign w:val="center"/>
            <w:hideMark/>
          </w:tcPr>
          <w:p w14:paraId="5D7BB32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347.6</w:t>
            </w:r>
          </w:p>
        </w:tc>
        <w:tc>
          <w:tcPr>
            <w:tcW w:w="1710" w:type="dxa"/>
            <w:noWrap/>
            <w:vAlign w:val="center"/>
            <w:hideMark/>
          </w:tcPr>
          <w:p w14:paraId="6D941EA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345.820428</w:t>
            </w:r>
          </w:p>
        </w:tc>
        <w:tc>
          <w:tcPr>
            <w:tcW w:w="1530" w:type="dxa"/>
            <w:noWrap/>
            <w:vAlign w:val="center"/>
            <w:hideMark/>
          </w:tcPr>
          <w:p w14:paraId="6668DDC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0.514594239</w:t>
            </w:r>
          </w:p>
        </w:tc>
      </w:tr>
      <w:tr w:rsidR="00B911B6" w:rsidRPr="00B911B6" w14:paraId="00F9A59B"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534C6AF"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39</w:t>
            </w:r>
          </w:p>
        </w:tc>
        <w:tc>
          <w:tcPr>
            <w:tcW w:w="1080" w:type="dxa"/>
            <w:noWrap/>
            <w:vAlign w:val="center"/>
            <w:hideMark/>
          </w:tcPr>
          <w:p w14:paraId="44B6EEF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353.2</w:t>
            </w:r>
          </w:p>
        </w:tc>
        <w:tc>
          <w:tcPr>
            <w:tcW w:w="1080" w:type="dxa"/>
            <w:noWrap/>
            <w:vAlign w:val="center"/>
            <w:hideMark/>
          </w:tcPr>
          <w:p w14:paraId="38FAF0F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354.9</w:t>
            </w:r>
          </w:p>
        </w:tc>
        <w:tc>
          <w:tcPr>
            <w:tcW w:w="1260" w:type="dxa"/>
            <w:noWrap/>
            <w:vAlign w:val="center"/>
            <w:hideMark/>
          </w:tcPr>
          <w:p w14:paraId="0DFC2A0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354.1</w:t>
            </w:r>
          </w:p>
        </w:tc>
        <w:tc>
          <w:tcPr>
            <w:tcW w:w="1530" w:type="dxa"/>
            <w:noWrap/>
            <w:vAlign w:val="center"/>
            <w:hideMark/>
          </w:tcPr>
          <w:p w14:paraId="1DE400C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354.0666667</w:t>
            </w:r>
          </w:p>
        </w:tc>
        <w:tc>
          <w:tcPr>
            <w:tcW w:w="1710" w:type="dxa"/>
            <w:noWrap/>
            <w:vAlign w:val="center"/>
            <w:hideMark/>
          </w:tcPr>
          <w:p w14:paraId="4EFF277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353.140179</w:t>
            </w:r>
          </w:p>
        </w:tc>
        <w:tc>
          <w:tcPr>
            <w:tcW w:w="1530" w:type="dxa"/>
            <w:noWrap/>
            <w:vAlign w:val="center"/>
            <w:hideMark/>
          </w:tcPr>
          <w:p w14:paraId="2D99D12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0.262356911</w:t>
            </w:r>
          </w:p>
        </w:tc>
      </w:tr>
      <w:tr w:rsidR="00B911B6" w:rsidRPr="00B911B6" w14:paraId="15AF7027"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452D60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40</w:t>
            </w:r>
          </w:p>
        </w:tc>
        <w:tc>
          <w:tcPr>
            <w:tcW w:w="1080" w:type="dxa"/>
            <w:noWrap/>
            <w:vAlign w:val="center"/>
            <w:hideMark/>
          </w:tcPr>
          <w:p w14:paraId="78E945D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361.8</w:t>
            </w:r>
          </w:p>
        </w:tc>
        <w:tc>
          <w:tcPr>
            <w:tcW w:w="1080" w:type="dxa"/>
            <w:noWrap/>
            <w:vAlign w:val="center"/>
            <w:hideMark/>
          </w:tcPr>
          <w:p w14:paraId="282883F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361.3</w:t>
            </w:r>
          </w:p>
        </w:tc>
        <w:tc>
          <w:tcPr>
            <w:tcW w:w="1260" w:type="dxa"/>
            <w:noWrap/>
            <w:vAlign w:val="center"/>
            <w:hideMark/>
          </w:tcPr>
          <w:p w14:paraId="355C03F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360.9</w:t>
            </w:r>
          </w:p>
        </w:tc>
        <w:tc>
          <w:tcPr>
            <w:tcW w:w="1530" w:type="dxa"/>
            <w:noWrap/>
            <w:vAlign w:val="center"/>
            <w:hideMark/>
          </w:tcPr>
          <w:p w14:paraId="26119F2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361.3333333</w:t>
            </w:r>
          </w:p>
        </w:tc>
        <w:tc>
          <w:tcPr>
            <w:tcW w:w="1710" w:type="dxa"/>
            <w:noWrap/>
            <w:vAlign w:val="center"/>
            <w:hideMark/>
          </w:tcPr>
          <w:p w14:paraId="0D14903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360.45993</w:t>
            </w:r>
          </w:p>
        </w:tc>
        <w:tc>
          <w:tcPr>
            <w:tcW w:w="1530" w:type="dxa"/>
            <w:noWrap/>
            <w:vAlign w:val="center"/>
            <w:hideMark/>
          </w:tcPr>
          <w:p w14:paraId="68EE368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0.242302475</w:t>
            </w:r>
          </w:p>
        </w:tc>
      </w:tr>
      <w:tr w:rsidR="00B911B6" w:rsidRPr="00B911B6" w14:paraId="6E7FE22B"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66E531A"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41</w:t>
            </w:r>
          </w:p>
        </w:tc>
        <w:tc>
          <w:tcPr>
            <w:tcW w:w="1080" w:type="dxa"/>
            <w:noWrap/>
            <w:vAlign w:val="center"/>
            <w:hideMark/>
          </w:tcPr>
          <w:p w14:paraId="5176B22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369.1</w:t>
            </w:r>
          </w:p>
        </w:tc>
        <w:tc>
          <w:tcPr>
            <w:tcW w:w="1080" w:type="dxa"/>
            <w:noWrap/>
            <w:vAlign w:val="center"/>
            <w:hideMark/>
          </w:tcPr>
          <w:p w14:paraId="519CAA3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369.5</w:t>
            </w:r>
          </w:p>
        </w:tc>
        <w:tc>
          <w:tcPr>
            <w:tcW w:w="1260" w:type="dxa"/>
            <w:noWrap/>
            <w:vAlign w:val="center"/>
            <w:hideMark/>
          </w:tcPr>
          <w:p w14:paraId="023A5D4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368.7</w:t>
            </w:r>
          </w:p>
        </w:tc>
        <w:tc>
          <w:tcPr>
            <w:tcW w:w="1530" w:type="dxa"/>
            <w:noWrap/>
            <w:vAlign w:val="center"/>
            <w:hideMark/>
          </w:tcPr>
          <w:p w14:paraId="1419B5E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369.1</w:t>
            </w:r>
          </w:p>
        </w:tc>
        <w:tc>
          <w:tcPr>
            <w:tcW w:w="1710" w:type="dxa"/>
            <w:noWrap/>
            <w:vAlign w:val="center"/>
            <w:hideMark/>
          </w:tcPr>
          <w:p w14:paraId="3964267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367.779681</w:t>
            </w:r>
          </w:p>
        </w:tc>
        <w:tc>
          <w:tcPr>
            <w:tcW w:w="1530" w:type="dxa"/>
            <w:noWrap/>
            <w:vAlign w:val="center"/>
            <w:hideMark/>
          </w:tcPr>
          <w:p w14:paraId="5224F2B5"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0.358997266</w:t>
            </w:r>
          </w:p>
        </w:tc>
      </w:tr>
      <w:tr w:rsidR="00B911B6" w:rsidRPr="00B911B6" w14:paraId="0888F005"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B147259"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42</w:t>
            </w:r>
          </w:p>
        </w:tc>
        <w:tc>
          <w:tcPr>
            <w:tcW w:w="1080" w:type="dxa"/>
            <w:noWrap/>
            <w:vAlign w:val="center"/>
            <w:hideMark/>
          </w:tcPr>
          <w:p w14:paraId="1A739B5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376.9</w:t>
            </w:r>
          </w:p>
        </w:tc>
        <w:tc>
          <w:tcPr>
            <w:tcW w:w="1080" w:type="dxa"/>
            <w:noWrap/>
            <w:vAlign w:val="center"/>
            <w:hideMark/>
          </w:tcPr>
          <w:p w14:paraId="601C599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377.4</w:t>
            </w:r>
          </w:p>
        </w:tc>
        <w:tc>
          <w:tcPr>
            <w:tcW w:w="1260" w:type="dxa"/>
            <w:noWrap/>
            <w:vAlign w:val="center"/>
            <w:hideMark/>
          </w:tcPr>
          <w:p w14:paraId="3AA5B3AC"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377.3</w:t>
            </w:r>
          </w:p>
        </w:tc>
        <w:tc>
          <w:tcPr>
            <w:tcW w:w="1530" w:type="dxa"/>
            <w:noWrap/>
            <w:vAlign w:val="center"/>
            <w:hideMark/>
          </w:tcPr>
          <w:p w14:paraId="01EAA1B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377.2</w:t>
            </w:r>
          </w:p>
        </w:tc>
        <w:tc>
          <w:tcPr>
            <w:tcW w:w="1710" w:type="dxa"/>
            <w:noWrap/>
            <w:vAlign w:val="center"/>
            <w:hideMark/>
          </w:tcPr>
          <w:p w14:paraId="214A568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375.099432</w:t>
            </w:r>
          </w:p>
        </w:tc>
        <w:tc>
          <w:tcPr>
            <w:tcW w:w="1530" w:type="dxa"/>
            <w:noWrap/>
            <w:vAlign w:val="center"/>
            <w:hideMark/>
          </w:tcPr>
          <w:p w14:paraId="3BE62E3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0.560002981</w:t>
            </w:r>
          </w:p>
        </w:tc>
      </w:tr>
      <w:tr w:rsidR="00B911B6" w:rsidRPr="00B911B6" w14:paraId="728EFC7B"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86CAE1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43</w:t>
            </w:r>
          </w:p>
        </w:tc>
        <w:tc>
          <w:tcPr>
            <w:tcW w:w="1080" w:type="dxa"/>
            <w:noWrap/>
            <w:vAlign w:val="center"/>
            <w:hideMark/>
          </w:tcPr>
          <w:p w14:paraId="4C5F334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384.6</w:t>
            </w:r>
          </w:p>
        </w:tc>
        <w:tc>
          <w:tcPr>
            <w:tcW w:w="1080" w:type="dxa"/>
            <w:noWrap/>
            <w:vAlign w:val="center"/>
            <w:hideMark/>
          </w:tcPr>
          <w:p w14:paraId="7B3FB20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385.1</w:t>
            </w:r>
          </w:p>
        </w:tc>
        <w:tc>
          <w:tcPr>
            <w:tcW w:w="1260" w:type="dxa"/>
            <w:noWrap/>
            <w:vAlign w:val="center"/>
            <w:hideMark/>
          </w:tcPr>
          <w:p w14:paraId="559D214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384.9</w:t>
            </w:r>
          </w:p>
        </w:tc>
        <w:tc>
          <w:tcPr>
            <w:tcW w:w="1530" w:type="dxa"/>
            <w:noWrap/>
            <w:vAlign w:val="center"/>
            <w:hideMark/>
          </w:tcPr>
          <w:p w14:paraId="0811F11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384.8666667</w:t>
            </w:r>
          </w:p>
        </w:tc>
        <w:tc>
          <w:tcPr>
            <w:tcW w:w="1710" w:type="dxa"/>
            <w:noWrap/>
            <w:vAlign w:val="center"/>
            <w:hideMark/>
          </w:tcPr>
          <w:p w14:paraId="3359D7F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382.419183</w:t>
            </w:r>
          </w:p>
        </w:tc>
        <w:tc>
          <w:tcPr>
            <w:tcW w:w="1530" w:type="dxa"/>
            <w:noWrap/>
            <w:vAlign w:val="center"/>
            <w:hideMark/>
          </w:tcPr>
          <w:p w14:paraId="18BF00D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0.640000234</w:t>
            </w:r>
          </w:p>
        </w:tc>
      </w:tr>
      <w:tr w:rsidR="00B911B6" w:rsidRPr="00B911B6" w14:paraId="70A74351"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279017A"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44</w:t>
            </w:r>
          </w:p>
        </w:tc>
        <w:tc>
          <w:tcPr>
            <w:tcW w:w="1080" w:type="dxa"/>
            <w:noWrap/>
            <w:vAlign w:val="center"/>
            <w:hideMark/>
          </w:tcPr>
          <w:p w14:paraId="273A9CD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390.2</w:t>
            </w:r>
          </w:p>
        </w:tc>
        <w:tc>
          <w:tcPr>
            <w:tcW w:w="1080" w:type="dxa"/>
            <w:noWrap/>
            <w:vAlign w:val="center"/>
            <w:hideMark/>
          </w:tcPr>
          <w:p w14:paraId="0E9F666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391.5</w:t>
            </w:r>
          </w:p>
        </w:tc>
        <w:tc>
          <w:tcPr>
            <w:tcW w:w="1260" w:type="dxa"/>
            <w:noWrap/>
            <w:vAlign w:val="center"/>
            <w:hideMark/>
          </w:tcPr>
          <w:p w14:paraId="142955A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390.9</w:t>
            </w:r>
          </w:p>
        </w:tc>
        <w:tc>
          <w:tcPr>
            <w:tcW w:w="1530" w:type="dxa"/>
            <w:noWrap/>
            <w:vAlign w:val="center"/>
            <w:hideMark/>
          </w:tcPr>
          <w:p w14:paraId="10C7399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390.8666667</w:t>
            </w:r>
          </w:p>
        </w:tc>
        <w:tc>
          <w:tcPr>
            <w:tcW w:w="1710" w:type="dxa"/>
            <w:noWrap/>
            <w:vAlign w:val="center"/>
            <w:hideMark/>
          </w:tcPr>
          <w:p w14:paraId="45F9147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389.738934</w:t>
            </w:r>
          </w:p>
        </w:tc>
        <w:tc>
          <w:tcPr>
            <w:tcW w:w="1530" w:type="dxa"/>
            <w:noWrap/>
            <w:vAlign w:val="center"/>
            <w:hideMark/>
          </w:tcPr>
          <w:p w14:paraId="7F94204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0.289355917</w:t>
            </w:r>
          </w:p>
        </w:tc>
      </w:tr>
      <w:tr w:rsidR="00B911B6" w:rsidRPr="00B911B6" w14:paraId="267F05D2"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BCE809F"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45</w:t>
            </w:r>
          </w:p>
        </w:tc>
        <w:tc>
          <w:tcPr>
            <w:tcW w:w="1080" w:type="dxa"/>
            <w:noWrap/>
            <w:vAlign w:val="center"/>
            <w:hideMark/>
          </w:tcPr>
          <w:p w14:paraId="1C2939E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398.3</w:t>
            </w:r>
          </w:p>
        </w:tc>
        <w:tc>
          <w:tcPr>
            <w:tcW w:w="1080" w:type="dxa"/>
            <w:noWrap/>
            <w:vAlign w:val="center"/>
            <w:hideMark/>
          </w:tcPr>
          <w:p w14:paraId="749EA96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399.5</w:t>
            </w:r>
          </w:p>
        </w:tc>
        <w:tc>
          <w:tcPr>
            <w:tcW w:w="1260" w:type="dxa"/>
            <w:noWrap/>
            <w:vAlign w:val="center"/>
            <w:hideMark/>
          </w:tcPr>
          <w:p w14:paraId="05D5E2D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399.1</w:t>
            </w:r>
          </w:p>
        </w:tc>
        <w:tc>
          <w:tcPr>
            <w:tcW w:w="1530" w:type="dxa"/>
            <w:noWrap/>
            <w:vAlign w:val="center"/>
            <w:hideMark/>
          </w:tcPr>
          <w:p w14:paraId="796CD0E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398.9666667</w:t>
            </w:r>
          </w:p>
        </w:tc>
        <w:tc>
          <w:tcPr>
            <w:tcW w:w="1710" w:type="dxa"/>
            <w:noWrap/>
            <w:vAlign w:val="center"/>
            <w:hideMark/>
          </w:tcPr>
          <w:p w14:paraId="5E9857C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397.058685</w:t>
            </w:r>
          </w:p>
        </w:tc>
        <w:tc>
          <w:tcPr>
            <w:tcW w:w="1530" w:type="dxa"/>
            <w:noWrap/>
            <w:vAlign w:val="center"/>
            <w:hideMark/>
          </w:tcPr>
          <w:p w14:paraId="156D8B2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0.480528884</w:t>
            </w:r>
          </w:p>
        </w:tc>
      </w:tr>
      <w:tr w:rsidR="00B911B6" w:rsidRPr="00B911B6" w14:paraId="14B8F7F5"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20F0FCB"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46</w:t>
            </w:r>
          </w:p>
        </w:tc>
        <w:tc>
          <w:tcPr>
            <w:tcW w:w="1080" w:type="dxa"/>
            <w:noWrap/>
            <w:vAlign w:val="center"/>
            <w:hideMark/>
          </w:tcPr>
          <w:p w14:paraId="46DDDC0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405.3</w:t>
            </w:r>
          </w:p>
        </w:tc>
        <w:tc>
          <w:tcPr>
            <w:tcW w:w="1080" w:type="dxa"/>
            <w:noWrap/>
            <w:vAlign w:val="center"/>
            <w:hideMark/>
          </w:tcPr>
          <w:p w14:paraId="484EC6F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406.9</w:t>
            </w:r>
          </w:p>
        </w:tc>
        <w:tc>
          <w:tcPr>
            <w:tcW w:w="1260" w:type="dxa"/>
            <w:noWrap/>
            <w:vAlign w:val="center"/>
            <w:hideMark/>
          </w:tcPr>
          <w:p w14:paraId="1134DEE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406.1</w:t>
            </w:r>
          </w:p>
        </w:tc>
        <w:tc>
          <w:tcPr>
            <w:tcW w:w="1530" w:type="dxa"/>
            <w:noWrap/>
            <w:vAlign w:val="center"/>
            <w:hideMark/>
          </w:tcPr>
          <w:p w14:paraId="3459367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406.1</w:t>
            </w:r>
          </w:p>
        </w:tc>
        <w:tc>
          <w:tcPr>
            <w:tcW w:w="1710" w:type="dxa"/>
            <w:noWrap/>
            <w:vAlign w:val="center"/>
            <w:hideMark/>
          </w:tcPr>
          <w:p w14:paraId="5D8A48B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404.378436</w:t>
            </w:r>
          </w:p>
        </w:tc>
        <w:tc>
          <w:tcPr>
            <w:tcW w:w="1530" w:type="dxa"/>
            <w:noWrap/>
            <w:vAlign w:val="center"/>
            <w:hideMark/>
          </w:tcPr>
          <w:p w14:paraId="1D139E9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0.425730911</w:t>
            </w:r>
          </w:p>
        </w:tc>
      </w:tr>
      <w:tr w:rsidR="00B911B6" w:rsidRPr="00B911B6" w14:paraId="0189F487"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70D1C57"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47</w:t>
            </w:r>
          </w:p>
        </w:tc>
        <w:tc>
          <w:tcPr>
            <w:tcW w:w="1080" w:type="dxa"/>
            <w:noWrap/>
            <w:vAlign w:val="center"/>
            <w:hideMark/>
          </w:tcPr>
          <w:p w14:paraId="6D05012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412.6</w:t>
            </w:r>
          </w:p>
        </w:tc>
        <w:tc>
          <w:tcPr>
            <w:tcW w:w="1080" w:type="dxa"/>
            <w:noWrap/>
            <w:vAlign w:val="center"/>
            <w:hideMark/>
          </w:tcPr>
          <w:p w14:paraId="740952C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413.2</w:t>
            </w:r>
          </w:p>
        </w:tc>
        <w:tc>
          <w:tcPr>
            <w:tcW w:w="1260" w:type="dxa"/>
            <w:noWrap/>
            <w:vAlign w:val="center"/>
            <w:hideMark/>
          </w:tcPr>
          <w:p w14:paraId="24B9D65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412.9</w:t>
            </w:r>
          </w:p>
        </w:tc>
        <w:tc>
          <w:tcPr>
            <w:tcW w:w="1530" w:type="dxa"/>
            <w:noWrap/>
            <w:vAlign w:val="center"/>
            <w:hideMark/>
          </w:tcPr>
          <w:p w14:paraId="0860A20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412.9</w:t>
            </w:r>
          </w:p>
        </w:tc>
        <w:tc>
          <w:tcPr>
            <w:tcW w:w="1710" w:type="dxa"/>
            <w:noWrap/>
            <w:vAlign w:val="center"/>
            <w:hideMark/>
          </w:tcPr>
          <w:p w14:paraId="7E35630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411.698187</w:t>
            </w:r>
          </w:p>
        </w:tc>
        <w:tc>
          <w:tcPr>
            <w:tcW w:w="1530" w:type="dxa"/>
            <w:noWrap/>
            <w:vAlign w:val="center"/>
            <w:hideMark/>
          </w:tcPr>
          <w:p w14:paraId="6125C88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0.291916029</w:t>
            </w:r>
          </w:p>
        </w:tc>
      </w:tr>
      <w:tr w:rsidR="00B911B6" w:rsidRPr="00B911B6" w14:paraId="708578FC"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24769598"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48</w:t>
            </w:r>
          </w:p>
        </w:tc>
        <w:tc>
          <w:tcPr>
            <w:tcW w:w="1080" w:type="dxa"/>
            <w:noWrap/>
            <w:vAlign w:val="center"/>
            <w:hideMark/>
          </w:tcPr>
          <w:p w14:paraId="7455A4A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421.9</w:t>
            </w:r>
          </w:p>
        </w:tc>
        <w:tc>
          <w:tcPr>
            <w:tcW w:w="1080" w:type="dxa"/>
            <w:noWrap/>
            <w:vAlign w:val="center"/>
            <w:hideMark/>
          </w:tcPr>
          <w:p w14:paraId="149BC95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422.7</w:t>
            </w:r>
          </w:p>
        </w:tc>
        <w:tc>
          <w:tcPr>
            <w:tcW w:w="1260" w:type="dxa"/>
            <w:noWrap/>
            <w:vAlign w:val="center"/>
            <w:hideMark/>
          </w:tcPr>
          <w:p w14:paraId="378714B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420.9</w:t>
            </w:r>
          </w:p>
        </w:tc>
        <w:tc>
          <w:tcPr>
            <w:tcW w:w="1530" w:type="dxa"/>
            <w:noWrap/>
            <w:vAlign w:val="center"/>
            <w:hideMark/>
          </w:tcPr>
          <w:p w14:paraId="5431DC8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421.8333333</w:t>
            </w:r>
          </w:p>
        </w:tc>
        <w:tc>
          <w:tcPr>
            <w:tcW w:w="1710" w:type="dxa"/>
            <w:noWrap/>
            <w:vAlign w:val="center"/>
            <w:hideMark/>
          </w:tcPr>
          <w:p w14:paraId="17E7495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419.017938</w:t>
            </w:r>
          </w:p>
        </w:tc>
        <w:tc>
          <w:tcPr>
            <w:tcW w:w="1530" w:type="dxa"/>
            <w:noWrap/>
            <w:vAlign w:val="center"/>
            <w:hideMark/>
          </w:tcPr>
          <w:p w14:paraId="1EF678D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0.671903295</w:t>
            </w:r>
          </w:p>
        </w:tc>
      </w:tr>
      <w:tr w:rsidR="00B911B6" w:rsidRPr="00B911B6" w14:paraId="6D961731"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B7F48F1"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49</w:t>
            </w:r>
          </w:p>
        </w:tc>
        <w:tc>
          <w:tcPr>
            <w:tcW w:w="1080" w:type="dxa"/>
            <w:noWrap/>
            <w:vAlign w:val="center"/>
            <w:hideMark/>
          </w:tcPr>
          <w:p w14:paraId="6D1E26E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427.8</w:t>
            </w:r>
          </w:p>
        </w:tc>
        <w:tc>
          <w:tcPr>
            <w:tcW w:w="1080" w:type="dxa"/>
            <w:noWrap/>
            <w:vAlign w:val="center"/>
            <w:hideMark/>
          </w:tcPr>
          <w:p w14:paraId="38C6841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428.5</w:t>
            </w:r>
          </w:p>
        </w:tc>
        <w:tc>
          <w:tcPr>
            <w:tcW w:w="1260" w:type="dxa"/>
            <w:noWrap/>
            <w:vAlign w:val="center"/>
            <w:hideMark/>
          </w:tcPr>
          <w:p w14:paraId="32C5639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428.9</w:t>
            </w:r>
          </w:p>
        </w:tc>
        <w:tc>
          <w:tcPr>
            <w:tcW w:w="1530" w:type="dxa"/>
            <w:noWrap/>
            <w:vAlign w:val="center"/>
            <w:hideMark/>
          </w:tcPr>
          <w:p w14:paraId="598B0C9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428.4</w:t>
            </w:r>
          </w:p>
        </w:tc>
        <w:tc>
          <w:tcPr>
            <w:tcW w:w="1710" w:type="dxa"/>
            <w:noWrap/>
            <w:vAlign w:val="center"/>
            <w:hideMark/>
          </w:tcPr>
          <w:p w14:paraId="466E2005"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426.337689</w:t>
            </w:r>
          </w:p>
        </w:tc>
        <w:tc>
          <w:tcPr>
            <w:tcW w:w="1530" w:type="dxa"/>
            <w:noWrap/>
            <w:vAlign w:val="center"/>
            <w:hideMark/>
          </w:tcPr>
          <w:p w14:paraId="09CF37A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0.483727114</w:t>
            </w:r>
          </w:p>
        </w:tc>
      </w:tr>
      <w:tr w:rsidR="00B911B6" w:rsidRPr="00B911B6" w14:paraId="5DFDD9EB"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204AEB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50</w:t>
            </w:r>
          </w:p>
        </w:tc>
        <w:tc>
          <w:tcPr>
            <w:tcW w:w="1080" w:type="dxa"/>
            <w:noWrap/>
            <w:vAlign w:val="center"/>
            <w:hideMark/>
          </w:tcPr>
          <w:p w14:paraId="78B0268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434.2</w:t>
            </w:r>
          </w:p>
        </w:tc>
        <w:tc>
          <w:tcPr>
            <w:tcW w:w="1080" w:type="dxa"/>
            <w:noWrap/>
            <w:vAlign w:val="center"/>
            <w:hideMark/>
          </w:tcPr>
          <w:p w14:paraId="18C401A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434.9</w:t>
            </w:r>
          </w:p>
        </w:tc>
        <w:tc>
          <w:tcPr>
            <w:tcW w:w="1260" w:type="dxa"/>
            <w:noWrap/>
            <w:vAlign w:val="center"/>
            <w:hideMark/>
          </w:tcPr>
          <w:p w14:paraId="327F7AF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435.4</w:t>
            </w:r>
          </w:p>
        </w:tc>
        <w:tc>
          <w:tcPr>
            <w:tcW w:w="1530" w:type="dxa"/>
            <w:noWrap/>
            <w:vAlign w:val="center"/>
            <w:hideMark/>
          </w:tcPr>
          <w:p w14:paraId="5F9E45A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434.8333333</w:t>
            </w:r>
          </w:p>
        </w:tc>
        <w:tc>
          <w:tcPr>
            <w:tcW w:w="1710" w:type="dxa"/>
            <w:noWrap/>
            <w:vAlign w:val="center"/>
            <w:hideMark/>
          </w:tcPr>
          <w:p w14:paraId="55E205C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433.65744</w:t>
            </w:r>
          </w:p>
        </w:tc>
        <w:tc>
          <w:tcPr>
            <w:tcW w:w="1530" w:type="dxa"/>
            <w:noWrap/>
            <w:vAlign w:val="center"/>
            <w:hideMark/>
          </w:tcPr>
          <w:p w14:paraId="5B04B0C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0.271157191</w:t>
            </w:r>
          </w:p>
        </w:tc>
      </w:tr>
      <w:tr w:rsidR="00B911B6" w:rsidRPr="00B911B6" w14:paraId="4ECFAA1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E9DE53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51</w:t>
            </w:r>
          </w:p>
        </w:tc>
        <w:tc>
          <w:tcPr>
            <w:tcW w:w="1080" w:type="dxa"/>
            <w:noWrap/>
            <w:vAlign w:val="center"/>
            <w:hideMark/>
          </w:tcPr>
          <w:p w14:paraId="3A7018F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441.5</w:t>
            </w:r>
          </w:p>
        </w:tc>
        <w:tc>
          <w:tcPr>
            <w:tcW w:w="1080" w:type="dxa"/>
            <w:noWrap/>
            <w:vAlign w:val="center"/>
            <w:hideMark/>
          </w:tcPr>
          <w:p w14:paraId="797ACAC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441.3</w:t>
            </w:r>
          </w:p>
        </w:tc>
        <w:tc>
          <w:tcPr>
            <w:tcW w:w="1260" w:type="dxa"/>
            <w:noWrap/>
            <w:vAlign w:val="center"/>
            <w:hideMark/>
          </w:tcPr>
          <w:p w14:paraId="76C1B7E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442.1</w:t>
            </w:r>
          </w:p>
        </w:tc>
        <w:tc>
          <w:tcPr>
            <w:tcW w:w="1530" w:type="dxa"/>
            <w:noWrap/>
            <w:vAlign w:val="center"/>
            <w:hideMark/>
          </w:tcPr>
          <w:p w14:paraId="00B874E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441.6333333</w:t>
            </w:r>
          </w:p>
        </w:tc>
        <w:tc>
          <w:tcPr>
            <w:tcW w:w="1710" w:type="dxa"/>
            <w:noWrap/>
            <w:vAlign w:val="center"/>
            <w:hideMark/>
          </w:tcPr>
          <w:p w14:paraId="3F68A77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440.977191</w:t>
            </w:r>
          </w:p>
        </w:tc>
        <w:tc>
          <w:tcPr>
            <w:tcW w:w="1530" w:type="dxa"/>
            <w:noWrap/>
            <w:vAlign w:val="center"/>
            <w:hideMark/>
          </w:tcPr>
          <w:p w14:paraId="2CEE58C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0.148792805</w:t>
            </w:r>
          </w:p>
        </w:tc>
      </w:tr>
      <w:tr w:rsidR="00B911B6" w:rsidRPr="00B911B6" w14:paraId="2B421D4A"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FBD4D9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52</w:t>
            </w:r>
          </w:p>
        </w:tc>
        <w:tc>
          <w:tcPr>
            <w:tcW w:w="1080" w:type="dxa"/>
            <w:noWrap/>
            <w:vAlign w:val="center"/>
            <w:hideMark/>
          </w:tcPr>
          <w:p w14:paraId="6C56386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449.2</w:t>
            </w:r>
          </w:p>
        </w:tc>
        <w:tc>
          <w:tcPr>
            <w:tcW w:w="1080" w:type="dxa"/>
            <w:noWrap/>
            <w:vAlign w:val="center"/>
            <w:hideMark/>
          </w:tcPr>
          <w:p w14:paraId="42BF8BA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449.9</w:t>
            </w:r>
          </w:p>
        </w:tc>
        <w:tc>
          <w:tcPr>
            <w:tcW w:w="1260" w:type="dxa"/>
            <w:noWrap/>
            <w:vAlign w:val="center"/>
            <w:hideMark/>
          </w:tcPr>
          <w:p w14:paraId="495C9E3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450.3</w:t>
            </w:r>
          </w:p>
        </w:tc>
        <w:tc>
          <w:tcPr>
            <w:tcW w:w="1530" w:type="dxa"/>
            <w:noWrap/>
            <w:vAlign w:val="center"/>
            <w:hideMark/>
          </w:tcPr>
          <w:p w14:paraId="012D9D9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449.8</w:t>
            </w:r>
          </w:p>
        </w:tc>
        <w:tc>
          <w:tcPr>
            <w:tcW w:w="1710" w:type="dxa"/>
            <w:noWrap/>
            <w:vAlign w:val="center"/>
            <w:hideMark/>
          </w:tcPr>
          <w:p w14:paraId="4E02560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448.296942</w:t>
            </w:r>
          </w:p>
        </w:tc>
        <w:tc>
          <w:tcPr>
            <w:tcW w:w="1530" w:type="dxa"/>
            <w:noWrap/>
            <w:vAlign w:val="center"/>
            <w:hideMark/>
          </w:tcPr>
          <w:p w14:paraId="4AAB5E0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0.335281787</w:t>
            </w:r>
          </w:p>
        </w:tc>
      </w:tr>
      <w:tr w:rsidR="00B911B6" w:rsidRPr="00B911B6" w14:paraId="33C5E4A7"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226A59F4"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53</w:t>
            </w:r>
          </w:p>
        </w:tc>
        <w:tc>
          <w:tcPr>
            <w:tcW w:w="1080" w:type="dxa"/>
            <w:noWrap/>
            <w:vAlign w:val="center"/>
            <w:hideMark/>
          </w:tcPr>
          <w:p w14:paraId="6509B6B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456.3</w:t>
            </w:r>
          </w:p>
        </w:tc>
        <w:tc>
          <w:tcPr>
            <w:tcW w:w="1080" w:type="dxa"/>
            <w:noWrap/>
            <w:vAlign w:val="center"/>
            <w:hideMark/>
          </w:tcPr>
          <w:p w14:paraId="40B3527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456.9</w:t>
            </w:r>
          </w:p>
        </w:tc>
        <w:tc>
          <w:tcPr>
            <w:tcW w:w="1260" w:type="dxa"/>
            <w:noWrap/>
            <w:vAlign w:val="center"/>
            <w:hideMark/>
          </w:tcPr>
          <w:p w14:paraId="3A704E3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457.3</w:t>
            </w:r>
          </w:p>
        </w:tc>
        <w:tc>
          <w:tcPr>
            <w:tcW w:w="1530" w:type="dxa"/>
            <w:noWrap/>
            <w:vAlign w:val="center"/>
            <w:hideMark/>
          </w:tcPr>
          <w:p w14:paraId="0176694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456.8333333</w:t>
            </w:r>
          </w:p>
        </w:tc>
        <w:tc>
          <w:tcPr>
            <w:tcW w:w="1710" w:type="dxa"/>
            <w:noWrap/>
            <w:vAlign w:val="center"/>
            <w:hideMark/>
          </w:tcPr>
          <w:p w14:paraId="36B1B0F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455.616693</w:t>
            </w:r>
          </w:p>
        </w:tc>
        <w:tc>
          <w:tcPr>
            <w:tcW w:w="1530" w:type="dxa"/>
            <w:noWrap/>
            <w:vAlign w:val="center"/>
            <w:hideMark/>
          </w:tcPr>
          <w:p w14:paraId="59DDF9D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0.267031554</w:t>
            </w:r>
          </w:p>
        </w:tc>
      </w:tr>
      <w:tr w:rsidR="00B911B6" w:rsidRPr="00B911B6" w14:paraId="23253343"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9E19BB5"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54</w:t>
            </w:r>
          </w:p>
        </w:tc>
        <w:tc>
          <w:tcPr>
            <w:tcW w:w="1080" w:type="dxa"/>
            <w:noWrap/>
            <w:vAlign w:val="center"/>
            <w:hideMark/>
          </w:tcPr>
          <w:p w14:paraId="6F1F3BB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463.9</w:t>
            </w:r>
          </w:p>
        </w:tc>
        <w:tc>
          <w:tcPr>
            <w:tcW w:w="1080" w:type="dxa"/>
            <w:noWrap/>
            <w:vAlign w:val="center"/>
            <w:hideMark/>
          </w:tcPr>
          <w:p w14:paraId="1C42572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463.4</w:t>
            </w:r>
          </w:p>
        </w:tc>
        <w:tc>
          <w:tcPr>
            <w:tcW w:w="1260" w:type="dxa"/>
            <w:noWrap/>
            <w:vAlign w:val="center"/>
            <w:hideMark/>
          </w:tcPr>
          <w:p w14:paraId="38159F2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464.5</w:t>
            </w:r>
          </w:p>
        </w:tc>
        <w:tc>
          <w:tcPr>
            <w:tcW w:w="1530" w:type="dxa"/>
            <w:noWrap/>
            <w:vAlign w:val="center"/>
            <w:hideMark/>
          </w:tcPr>
          <w:p w14:paraId="3088437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463.9333333</w:t>
            </w:r>
          </w:p>
        </w:tc>
        <w:tc>
          <w:tcPr>
            <w:tcW w:w="1710" w:type="dxa"/>
            <w:noWrap/>
            <w:vAlign w:val="center"/>
            <w:hideMark/>
          </w:tcPr>
          <w:p w14:paraId="768FDB1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462.936444</w:t>
            </w:r>
          </w:p>
        </w:tc>
        <w:tc>
          <w:tcPr>
            <w:tcW w:w="1530" w:type="dxa"/>
            <w:noWrap/>
            <w:vAlign w:val="center"/>
            <w:hideMark/>
          </w:tcPr>
          <w:p w14:paraId="07D5763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0.215340431</w:t>
            </w:r>
          </w:p>
        </w:tc>
      </w:tr>
      <w:tr w:rsidR="00B911B6" w:rsidRPr="00B911B6" w14:paraId="25449FB7"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52C60E9"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55</w:t>
            </w:r>
          </w:p>
        </w:tc>
        <w:tc>
          <w:tcPr>
            <w:tcW w:w="1080" w:type="dxa"/>
            <w:noWrap/>
            <w:vAlign w:val="center"/>
            <w:hideMark/>
          </w:tcPr>
          <w:p w14:paraId="728EC71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471.3</w:t>
            </w:r>
          </w:p>
        </w:tc>
        <w:tc>
          <w:tcPr>
            <w:tcW w:w="1080" w:type="dxa"/>
            <w:noWrap/>
            <w:vAlign w:val="center"/>
            <w:hideMark/>
          </w:tcPr>
          <w:p w14:paraId="6A78FEF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471.9</w:t>
            </w:r>
          </w:p>
        </w:tc>
        <w:tc>
          <w:tcPr>
            <w:tcW w:w="1260" w:type="dxa"/>
            <w:noWrap/>
            <w:vAlign w:val="center"/>
            <w:hideMark/>
          </w:tcPr>
          <w:p w14:paraId="3EDA57B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472.6</w:t>
            </w:r>
          </w:p>
        </w:tc>
        <w:tc>
          <w:tcPr>
            <w:tcW w:w="1530" w:type="dxa"/>
            <w:noWrap/>
            <w:vAlign w:val="center"/>
            <w:hideMark/>
          </w:tcPr>
          <w:p w14:paraId="59640FB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471.9333333</w:t>
            </w:r>
          </w:p>
        </w:tc>
        <w:tc>
          <w:tcPr>
            <w:tcW w:w="1710" w:type="dxa"/>
            <w:noWrap/>
            <w:vAlign w:val="center"/>
            <w:hideMark/>
          </w:tcPr>
          <w:p w14:paraId="6EBB286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470.256195</w:t>
            </w:r>
          </w:p>
        </w:tc>
        <w:tc>
          <w:tcPr>
            <w:tcW w:w="1530" w:type="dxa"/>
            <w:noWrap/>
            <w:vAlign w:val="center"/>
            <w:hideMark/>
          </w:tcPr>
          <w:p w14:paraId="1D0A0A9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0.356643538</w:t>
            </w:r>
          </w:p>
        </w:tc>
      </w:tr>
      <w:tr w:rsidR="00B911B6" w:rsidRPr="00B911B6" w14:paraId="7950B997"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4B0020D"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56</w:t>
            </w:r>
          </w:p>
        </w:tc>
        <w:tc>
          <w:tcPr>
            <w:tcW w:w="1080" w:type="dxa"/>
            <w:noWrap/>
            <w:vAlign w:val="center"/>
            <w:hideMark/>
          </w:tcPr>
          <w:p w14:paraId="7F4B8D0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478.1</w:t>
            </w:r>
          </w:p>
        </w:tc>
        <w:tc>
          <w:tcPr>
            <w:tcW w:w="1080" w:type="dxa"/>
            <w:noWrap/>
            <w:vAlign w:val="center"/>
            <w:hideMark/>
          </w:tcPr>
          <w:p w14:paraId="106D48D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478.6</w:t>
            </w:r>
          </w:p>
        </w:tc>
        <w:tc>
          <w:tcPr>
            <w:tcW w:w="1260" w:type="dxa"/>
            <w:noWrap/>
            <w:vAlign w:val="center"/>
            <w:hideMark/>
          </w:tcPr>
          <w:p w14:paraId="4B91168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479.4</w:t>
            </w:r>
          </w:p>
        </w:tc>
        <w:tc>
          <w:tcPr>
            <w:tcW w:w="1530" w:type="dxa"/>
            <w:noWrap/>
            <w:vAlign w:val="center"/>
            <w:hideMark/>
          </w:tcPr>
          <w:p w14:paraId="181A4DD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478.7</w:t>
            </w:r>
          </w:p>
        </w:tc>
        <w:tc>
          <w:tcPr>
            <w:tcW w:w="1710" w:type="dxa"/>
            <w:noWrap/>
            <w:vAlign w:val="center"/>
            <w:hideMark/>
          </w:tcPr>
          <w:p w14:paraId="442973F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477.575946</w:t>
            </w:r>
          </w:p>
        </w:tc>
        <w:tc>
          <w:tcPr>
            <w:tcW w:w="1530" w:type="dxa"/>
            <w:noWrap/>
            <w:vAlign w:val="center"/>
            <w:hideMark/>
          </w:tcPr>
          <w:p w14:paraId="0553C24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0.235366544</w:t>
            </w:r>
          </w:p>
        </w:tc>
      </w:tr>
      <w:tr w:rsidR="00B911B6" w:rsidRPr="00B911B6" w14:paraId="6D37C137"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28ECBE9B"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57</w:t>
            </w:r>
          </w:p>
        </w:tc>
        <w:tc>
          <w:tcPr>
            <w:tcW w:w="1080" w:type="dxa"/>
            <w:noWrap/>
            <w:vAlign w:val="center"/>
            <w:hideMark/>
          </w:tcPr>
          <w:p w14:paraId="1D5917C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486.7</w:t>
            </w:r>
          </w:p>
        </w:tc>
        <w:tc>
          <w:tcPr>
            <w:tcW w:w="1080" w:type="dxa"/>
            <w:noWrap/>
            <w:vAlign w:val="center"/>
            <w:hideMark/>
          </w:tcPr>
          <w:p w14:paraId="7DF0F99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486.1</w:t>
            </w:r>
          </w:p>
        </w:tc>
        <w:tc>
          <w:tcPr>
            <w:tcW w:w="1260" w:type="dxa"/>
            <w:noWrap/>
            <w:vAlign w:val="center"/>
            <w:hideMark/>
          </w:tcPr>
          <w:p w14:paraId="20A4E63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487.1</w:t>
            </w:r>
          </w:p>
        </w:tc>
        <w:tc>
          <w:tcPr>
            <w:tcW w:w="1530" w:type="dxa"/>
            <w:noWrap/>
            <w:vAlign w:val="center"/>
            <w:hideMark/>
          </w:tcPr>
          <w:p w14:paraId="712067ED"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486.6333333</w:t>
            </w:r>
          </w:p>
        </w:tc>
        <w:tc>
          <w:tcPr>
            <w:tcW w:w="1710" w:type="dxa"/>
            <w:noWrap/>
            <w:vAlign w:val="center"/>
            <w:hideMark/>
          </w:tcPr>
          <w:p w14:paraId="033FE5C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484.895697</w:t>
            </w:r>
          </w:p>
        </w:tc>
        <w:tc>
          <w:tcPr>
            <w:tcW w:w="1530" w:type="dxa"/>
            <w:noWrap/>
            <w:vAlign w:val="center"/>
            <w:hideMark/>
          </w:tcPr>
          <w:p w14:paraId="455F1F1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0.358352599</w:t>
            </w:r>
          </w:p>
        </w:tc>
      </w:tr>
      <w:tr w:rsidR="00B911B6" w:rsidRPr="00B911B6" w14:paraId="0891EE49"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0EFC5D5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58</w:t>
            </w:r>
          </w:p>
        </w:tc>
        <w:tc>
          <w:tcPr>
            <w:tcW w:w="1080" w:type="dxa"/>
            <w:noWrap/>
            <w:vAlign w:val="center"/>
            <w:hideMark/>
          </w:tcPr>
          <w:p w14:paraId="0296480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495.6</w:t>
            </w:r>
          </w:p>
        </w:tc>
        <w:tc>
          <w:tcPr>
            <w:tcW w:w="1080" w:type="dxa"/>
            <w:noWrap/>
            <w:vAlign w:val="center"/>
            <w:hideMark/>
          </w:tcPr>
          <w:p w14:paraId="5A54D69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494.5</w:t>
            </w:r>
          </w:p>
        </w:tc>
        <w:tc>
          <w:tcPr>
            <w:tcW w:w="1260" w:type="dxa"/>
            <w:noWrap/>
            <w:vAlign w:val="center"/>
            <w:hideMark/>
          </w:tcPr>
          <w:p w14:paraId="03B9D16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494.9</w:t>
            </w:r>
          </w:p>
        </w:tc>
        <w:tc>
          <w:tcPr>
            <w:tcW w:w="1530" w:type="dxa"/>
            <w:noWrap/>
            <w:vAlign w:val="center"/>
            <w:hideMark/>
          </w:tcPr>
          <w:p w14:paraId="0AA325C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495</w:t>
            </w:r>
          </w:p>
        </w:tc>
        <w:tc>
          <w:tcPr>
            <w:tcW w:w="1710" w:type="dxa"/>
            <w:noWrap/>
            <w:vAlign w:val="center"/>
            <w:hideMark/>
          </w:tcPr>
          <w:p w14:paraId="2FECF01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492.215448</w:t>
            </w:r>
          </w:p>
        </w:tc>
        <w:tc>
          <w:tcPr>
            <w:tcW w:w="1530" w:type="dxa"/>
            <w:noWrap/>
            <w:vAlign w:val="center"/>
            <w:hideMark/>
          </w:tcPr>
          <w:p w14:paraId="2FC3E0C0"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0.565718124</w:t>
            </w:r>
          </w:p>
        </w:tc>
      </w:tr>
      <w:tr w:rsidR="00B911B6" w:rsidRPr="00B911B6" w14:paraId="30D06676"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16F136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59</w:t>
            </w:r>
          </w:p>
        </w:tc>
        <w:tc>
          <w:tcPr>
            <w:tcW w:w="1080" w:type="dxa"/>
            <w:noWrap/>
            <w:vAlign w:val="center"/>
            <w:hideMark/>
          </w:tcPr>
          <w:p w14:paraId="7D4828B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502.3</w:t>
            </w:r>
          </w:p>
        </w:tc>
        <w:tc>
          <w:tcPr>
            <w:tcW w:w="1080" w:type="dxa"/>
            <w:noWrap/>
            <w:vAlign w:val="center"/>
            <w:hideMark/>
          </w:tcPr>
          <w:p w14:paraId="544DD2B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500.9</w:t>
            </w:r>
          </w:p>
        </w:tc>
        <w:tc>
          <w:tcPr>
            <w:tcW w:w="1260" w:type="dxa"/>
            <w:noWrap/>
            <w:vAlign w:val="center"/>
            <w:hideMark/>
          </w:tcPr>
          <w:p w14:paraId="489963D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501.4</w:t>
            </w:r>
          </w:p>
        </w:tc>
        <w:tc>
          <w:tcPr>
            <w:tcW w:w="1530" w:type="dxa"/>
            <w:noWrap/>
            <w:vAlign w:val="center"/>
            <w:hideMark/>
          </w:tcPr>
          <w:p w14:paraId="3F96F84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501.5333333</w:t>
            </w:r>
          </w:p>
        </w:tc>
        <w:tc>
          <w:tcPr>
            <w:tcW w:w="1710" w:type="dxa"/>
            <w:noWrap/>
            <w:vAlign w:val="center"/>
            <w:hideMark/>
          </w:tcPr>
          <w:p w14:paraId="1DBFB435"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499.535199</w:t>
            </w:r>
          </w:p>
        </w:tc>
        <w:tc>
          <w:tcPr>
            <w:tcW w:w="1530" w:type="dxa"/>
            <w:noWrap/>
            <w:vAlign w:val="center"/>
            <w:hideMark/>
          </w:tcPr>
          <w:p w14:paraId="5E7104C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0.399998706</w:t>
            </w:r>
          </w:p>
        </w:tc>
      </w:tr>
      <w:tr w:rsidR="00B911B6" w:rsidRPr="00B911B6" w14:paraId="0B464ACB"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5F78A7E"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60</w:t>
            </w:r>
          </w:p>
        </w:tc>
        <w:tc>
          <w:tcPr>
            <w:tcW w:w="1080" w:type="dxa"/>
            <w:noWrap/>
            <w:vAlign w:val="center"/>
            <w:hideMark/>
          </w:tcPr>
          <w:p w14:paraId="4488E48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509.3</w:t>
            </w:r>
          </w:p>
        </w:tc>
        <w:tc>
          <w:tcPr>
            <w:tcW w:w="1080" w:type="dxa"/>
            <w:noWrap/>
            <w:vAlign w:val="center"/>
            <w:hideMark/>
          </w:tcPr>
          <w:p w14:paraId="52B315C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507.2</w:t>
            </w:r>
          </w:p>
        </w:tc>
        <w:tc>
          <w:tcPr>
            <w:tcW w:w="1260" w:type="dxa"/>
            <w:noWrap/>
            <w:vAlign w:val="center"/>
            <w:hideMark/>
          </w:tcPr>
          <w:p w14:paraId="3B58841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507.6</w:t>
            </w:r>
          </w:p>
        </w:tc>
        <w:tc>
          <w:tcPr>
            <w:tcW w:w="1530" w:type="dxa"/>
            <w:noWrap/>
            <w:vAlign w:val="center"/>
            <w:hideMark/>
          </w:tcPr>
          <w:p w14:paraId="4DD00A5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508.0333333</w:t>
            </w:r>
          </w:p>
        </w:tc>
        <w:tc>
          <w:tcPr>
            <w:tcW w:w="1710" w:type="dxa"/>
            <w:noWrap/>
            <w:vAlign w:val="center"/>
            <w:hideMark/>
          </w:tcPr>
          <w:p w14:paraId="4128CCD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506.85495</w:t>
            </w:r>
          </w:p>
        </w:tc>
        <w:tc>
          <w:tcPr>
            <w:tcW w:w="1530" w:type="dxa"/>
            <w:noWrap/>
            <w:vAlign w:val="center"/>
            <w:hideMark/>
          </w:tcPr>
          <w:p w14:paraId="554676B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0.232489262</w:t>
            </w:r>
          </w:p>
        </w:tc>
      </w:tr>
      <w:tr w:rsidR="00B911B6" w:rsidRPr="00B911B6" w14:paraId="6F19DDA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22AFF33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61</w:t>
            </w:r>
          </w:p>
        </w:tc>
        <w:tc>
          <w:tcPr>
            <w:tcW w:w="1080" w:type="dxa"/>
            <w:noWrap/>
            <w:vAlign w:val="center"/>
            <w:hideMark/>
          </w:tcPr>
          <w:p w14:paraId="5312319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515.9</w:t>
            </w:r>
          </w:p>
        </w:tc>
        <w:tc>
          <w:tcPr>
            <w:tcW w:w="1080" w:type="dxa"/>
            <w:noWrap/>
            <w:vAlign w:val="center"/>
            <w:hideMark/>
          </w:tcPr>
          <w:p w14:paraId="7C043E1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514.3</w:t>
            </w:r>
          </w:p>
        </w:tc>
        <w:tc>
          <w:tcPr>
            <w:tcW w:w="1260" w:type="dxa"/>
            <w:noWrap/>
            <w:vAlign w:val="center"/>
            <w:hideMark/>
          </w:tcPr>
          <w:p w14:paraId="49CE33C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515.1</w:t>
            </w:r>
          </w:p>
        </w:tc>
        <w:tc>
          <w:tcPr>
            <w:tcW w:w="1530" w:type="dxa"/>
            <w:noWrap/>
            <w:vAlign w:val="center"/>
            <w:hideMark/>
          </w:tcPr>
          <w:p w14:paraId="06A5EB4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515.1</w:t>
            </w:r>
          </w:p>
        </w:tc>
        <w:tc>
          <w:tcPr>
            <w:tcW w:w="1710" w:type="dxa"/>
            <w:noWrap/>
            <w:vAlign w:val="center"/>
            <w:hideMark/>
          </w:tcPr>
          <w:p w14:paraId="2640F32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514.174701</w:t>
            </w:r>
          </w:p>
        </w:tc>
        <w:tc>
          <w:tcPr>
            <w:tcW w:w="1530" w:type="dxa"/>
            <w:noWrap/>
            <w:vAlign w:val="center"/>
            <w:hideMark/>
          </w:tcPr>
          <w:p w14:paraId="24BC83D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0.179958096</w:t>
            </w:r>
          </w:p>
        </w:tc>
      </w:tr>
      <w:tr w:rsidR="00B911B6" w:rsidRPr="00B911B6" w14:paraId="245EF38B"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E599C72"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62</w:t>
            </w:r>
          </w:p>
        </w:tc>
        <w:tc>
          <w:tcPr>
            <w:tcW w:w="1080" w:type="dxa"/>
            <w:noWrap/>
            <w:vAlign w:val="center"/>
            <w:hideMark/>
          </w:tcPr>
          <w:p w14:paraId="5ED3AB9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522.7</w:t>
            </w:r>
          </w:p>
        </w:tc>
        <w:tc>
          <w:tcPr>
            <w:tcW w:w="1080" w:type="dxa"/>
            <w:noWrap/>
            <w:vAlign w:val="center"/>
            <w:hideMark/>
          </w:tcPr>
          <w:p w14:paraId="796A821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521.7</w:t>
            </w:r>
          </w:p>
        </w:tc>
        <w:tc>
          <w:tcPr>
            <w:tcW w:w="1260" w:type="dxa"/>
            <w:noWrap/>
            <w:vAlign w:val="center"/>
            <w:hideMark/>
          </w:tcPr>
          <w:p w14:paraId="060D9C1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522.9</w:t>
            </w:r>
          </w:p>
        </w:tc>
        <w:tc>
          <w:tcPr>
            <w:tcW w:w="1530" w:type="dxa"/>
            <w:noWrap/>
            <w:vAlign w:val="center"/>
            <w:hideMark/>
          </w:tcPr>
          <w:p w14:paraId="5329582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522.4333333</w:t>
            </w:r>
          </w:p>
        </w:tc>
        <w:tc>
          <w:tcPr>
            <w:tcW w:w="1710" w:type="dxa"/>
            <w:noWrap/>
            <w:vAlign w:val="center"/>
            <w:hideMark/>
          </w:tcPr>
          <w:p w14:paraId="74277C1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521.494452</w:t>
            </w:r>
          </w:p>
        </w:tc>
        <w:tc>
          <w:tcPr>
            <w:tcW w:w="1530" w:type="dxa"/>
            <w:noWrap/>
            <w:vAlign w:val="center"/>
            <w:hideMark/>
          </w:tcPr>
          <w:p w14:paraId="29CFCFA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0.180036687</w:t>
            </w:r>
          </w:p>
        </w:tc>
      </w:tr>
      <w:tr w:rsidR="00B911B6" w:rsidRPr="00B911B6" w14:paraId="40E390A3"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9B1F136"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63</w:t>
            </w:r>
          </w:p>
        </w:tc>
        <w:tc>
          <w:tcPr>
            <w:tcW w:w="1080" w:type="dxa"/>
            <w:noWrap/>
            <w:vAlign w:val="center"/>
            <w:hideMark/>
          </w:tcPr>
          <w:p w14:paraId="6A7F9D06"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532.1</w:t>
            </w:r>
          </w:p>
        </w:tc>
        <w:tc>
          <w:tcPr>
            <w:tcW w:w="1080" w:type="dxa"/>
            <w:noWrap/>
            <w:vAlign w:val="center"/>
            <w:hideMark/>
          </w:tcPr>
          <w:p w14:paraId="3CB7EB6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529.7</w:t>
            </w:r>
          </w:p>
        </w:tc>
        <w:tc>
          <w:tcPr>
            <w:tcW w:w="1260" w:type="dxa"/>
            <w:noWrap/>
            <w:vAlign w:val="center"/>
            <w:hideMark/>
          </w:tcPr>
          <w:p w14:paraId="76CEFB2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529.9</w:t>
            </w:r>
          </w:p>
        </w:tc>
        <w:tc>
          <w:tcPr>
            <w:tcW w:w="1530" w:type="dxa"/>
            <w:noWrap/>
            <w:vAlign w:val="center"/>
            <w:hideMark/>
          </w:tcPr>
          <w:p w14:paraId="7D84EE9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530.5666667</w:t>
            </w:r>
          </w:p>
        </w:tc>
        <w:tc>
          <w:tcPr>
            <w:tcW w:w="1710" w:type="dxa"/>
            <w:noWrap/>
            <w:vAlign w:val="center"/>
            <w:hideMark/>
          </w:tcPr>
          <w:p w14:paraId="6FC2DDC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528.814203</w:t>
            </w:r>
          </w:p>
        </w:tc>
        <w:tc>
          <w:tcPr>
            <w:tcW w:w="1530" w:type="dxa"/>
            <w:noWrap/>
            <w:vAlign w:val="center"/>
            <w:hideMark/>
          </w:tcPr>
          <w:p w14:paraId="21C2953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0.331394969</w:t>
            </w:r>
          </w:p>
        </w:tc>
      </w:tr>
      <w:tr w:rsidR="00B911B6" w:rsidRPr="00B911B6" w14:paraId="7596FE87"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5308A63"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64</w:t>
            </w:r>
          </w:p>
        </w:tc>
        <w:tc>
          <w:tcPr>
            <w:tcW w:w="1080" w:type="dxa"/>
            <w:noWrap/>
            <w:vAlign w:val="center"/>
            <w:hideMark/>
          </w:tcPr>
          <w:p w14:paraId="6239FB9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540.2</w:t>
            </w:r>
          </w:p>
        </w:tc>
        <w:tc>
          <w:tcPr>
            <w:tcW w:w="1080" w:type="dxa"/>
            <w:noWrap/>
            <w:vAlign w:val="center"/>
            <w:hideMark/>
          </w:tcPr>
          <w:p w14:paraId="6576956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538.7</w:t>
            </w:r>
          </w:p>
        </w:tc>
        <w:tc>
          <w:tcPr>
            <w:tcW w:w="1260" w:type="dxa"/>
            <w:noWrap/>
            <w:vAlign w:val="center"/>
            <w:hideMark/>
          </w:tcPr>
          <w:p w14:paraId="114F0C7B"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537.5</w:t>
            </w:r>
          </w:p>
        </w:tc>
        <w:tc>
          <w:tcPr>
            <w:tcW w:w="1530" w:type="dxa"/>
            <w:noWrap/>
            <w:vAlign w:val="center"/>
            <w:hideMark/>
          </w:tcPr>
          <w:p w14:paraId="209E7FA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538.8</w:t>
            </w:r>
          </w:p>
        </w:tc>
        <w:tc>
          <w:tcPr>
            <w:tcW w:w="1710" w:type="dxa"/>
            <w:noWrap/>
            <w:vAlign w:val="center"/>
            <w:hideMark/>
          </w:tcPr>
          <w:p w14:paraId="7B9439F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536.133954</w:t>
            </w:r>
          </w:p>
        </w:tc>
        <w:tc>
          <w:tcPr>
            <w:tcW w:w="1530" w:type="dxa"/>
            <w:noWrap/>
            <w:vAlign w:val="center"/>
            <w:hideMark/>
          </w:tcPr>
          <w:p w14:paraId="008125E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0.497272366</w:t>
            </w:r>
          </w:p>
        </w:tc>
      </w:tr>
      <w:tr w:rsidR="00B911B6" w:rsidRPr="00B911B6" w14:paraId="07D3B26A"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3CAF806C"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65</w:t>
            </w:r>
          </w:p>
        </w:tc>
        <w:tc>
          <w:tcPr>
            <w:tcW w:w="1080" w:type="dxa"/>
            <w:noWrap/>
            <w:vAlign w:val="center"/>
            <w:hideMark/>
          </w:tcPr>
          <w:p w14:paraId="33DE8C85"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546.2</w:t>
            </w:r>
          </w:p>
        </w:tc>
        <w:tc>
          <w:tcPr>
            <w:tcW w:w="1080" w:type="dxa"/>
            <w:noWrap/>
            <w:vAlign w:val="center"/>
            <w:hideMark/>
          </w:tcPr>
          <w:p w14:paraId="7BC1A99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545.9</w:t>
            </w:r>
          </w:p>
        </w:tc>
        <w:tc>
          <w:tcPr>
            <w:tcW w:w="1260" w:type="dxa"/>
            <w:noWrap/>
            <w:vAlign w:val="center"/>
            <w:hideMark/>
          </w:tcPr>
          <w:p w14:paraId="4F953AC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545.6</w:t>
            </w:r>
          </w:p>
        </w:tc>
        <w:tc>
          <w:tcPr>
            <w:tcW w:w="1530" w:type="dxa"/>
            <w:noWrap/>
            <w:vAlign w:val="center"/>
            <w:hideMark/>
          </w:tcPr>
          <w:p w14:paraId="2AFC2A6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545.9</w:t>
            </w:r>
          </w:p>
        </w:tc>
        <w:tc>
          <w:tcPr>
            <w:tcW w:w="1710" w:type="dxa"/>
            <w:noWrap/>
            <w:vAlign w:val="center"/>
            <w:hideMark/>
          </w:tcPr>
          <w:p w14:paraId="26F26F0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543.453705</w:t>
            </w:r>
          </w:p>
        </w:tc>
        <w:tc>
          <w:tcPr>
            <w:tcW w:w="1530" w:type="dxa"/>
            <w:noWrap/>
            <w:vAlign w:val="center"/>
            <w:hideMark/>
          </w:tcPr>
          <w:p w14:paraId="3D9B3F2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0.450138619</w:t>
            </w:r>
          </w:p>
        </w:tc>
      </w:tr>
      <w:tr w:rsidR="00B911B6" w:rsidRPr="00B911B6" w14:paraId="1B0A7630"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F7032CB"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66</w:t>
            </w:r>
          </w:p>
        </w:tc>
        <w:tc>
          <w:tcPr>
            <w:tcW w:w="1080" w:type="dxa"/>
            <w:noWrap/>
            <w:vAlign w:val="center"/>
            <w:hideMark/>
          </w:tcPr>
          <w:p w14:paraId="6E598EF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553.2</w:t>
            </w:r>
          </w:p>
        </w:tc>
        <w:tc>
          <w:tcPr>
            <w:tcW w:w="1080" w:type="dxa"/>
            <w:noWrap/>
            <w:vAlign w:val="center"/>
            <w:hideMark/>
          </w:tcPr>
          <w:p w14:paraId="7CCF08F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552.9</w:t>
            </w:r>
          </w:p>
        </w:tc>
        <w:tc>
          <w:tcPr>
            <w:tcW w:w="1260" w:type="dxa"/>
            <w:noWrap/>
            <w:vAlign w:val="center"/>
            <w:hideMark/>
          </w:tcPr>
          <w:p w14:paraId="2D9837E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553.7</w:t>
            </w:r>
          </w:p>
        </w:tc>
        <w:tc>
          <w:tcPr>
            <w:tcW w:w="1530" w:type="dxa"/>
            <w:noWrap/>
            <w:vAlign w:val="center"/>
            <w:hideMark/>
          </w:tcPr>
          <w:p w14:paraId="43A5BE6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553.2666667</w:t>
            </w:r>
          </w:p>
        </w:tc>
        <w:tc>
          <w:tcPr>
            <w:tcW w:w="1710" w:type="dxa"/>
            <w:noWrap/>
            <w:vAlign w:val="center"/>
            <w:hideMark/>
          </w:tcPr>
          <w:p w14:paraId="48878B8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550.773456</w:t>
            </w:r>
          </w:p>
        </w:tc>
        <w:tc>
          <w:tcPr>
            <w:tcW w:w="1530" w:type="dxa"/>
            <w:noWrap/>
            <w:vAlign w:val="center"/>
            <w:hideMark/>
          </w:tcPr>
          <w:p w14:paraId="1300A6C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0.452674442</w:t>
            </w:r>
          </w:p>
        </w:tc>
      </w:tr>
      <w:tr w:rsidR="00B911B6" w:rsidRPr="00B911B6" w14:paraId="60708D03"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B64BFC3"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67</w:t>
            </w:r>
          </w:p>
        </w:tc>
        <w:tc>
          <w:tcPr>
            <w:tcW w:w="1080" w:type="dxa"/>
            <w:noWrap/>
            <w:vAlign w:val="center"/>
            <w:hideMark/>
          </w:tcPr>
          <w:p w14:paraId="631DA21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560.1</w:t>
            </w:r>
          </w:p>
        </w:tc>
        <w:tc>
          <w:tcPr>
            <w:tcW w:w="1080" w:type="dxa"/>
            <w:noWrap/>
            <w:vAlign w:val="center"/>
            <w:hideMark/>
          </w:tcPr>
          <w:p w14:paraId="02E0F93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559.1</w:t>
            </w:r>
          </w:p>
        </w:tc>
        <w:tc>
          <w:tcPr>
            <w:tcW w:w="1260" w:type="dxa"/>
            <w:noWrap/>
            <w:vAlign w:val="center"/>
            <w:hideMark/>
          </w:tcPr>
          <w:p w14:paraId="0BC4B1A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559.9</w:t>
            </w:r>
          </w:p>
        </w:tc>
        <w:tc>
          <w:tcPr>
            <w:tcW w:w="1530" w:type="dxa"/>
            <w:noWrap/>
            <w:vAlign w:val="center"/>
            <w:hideMark/>
          </w:tcPr>
          <w:p w14:paraId="13E0403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559.7</w:t>
            </w:r>
          </w:p>
        </w:tc>
        <w:tc>
          <w:tcPr>
            <w:tcW w:w="1710" w:type="dxa"/>
            <w:noWrap/>
            <w:vAlign w:val="center"/>
            <w:hideMark/>
          </w:tcPr>
          <w:p w14:paraId="1D0D5C9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558.093207</w:t>
            </w:r>
          </w:p>
        </w:tc>
        <w:tc>
          <w:tcPr>
            <w:tcW w:w="1530" w:type="dxa"/>
            <w:noWrap/>
            <w:vAlign w:val="center"/>
            <w:hideMark/>
          </w:tcPr>
          <w:p w14:paraId="24A4C6E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0.287907643</w:t>
            </w:r>
          </w:p>
        </w:tc>
      </w:tr>
      <w:tr w:rsidR="00B911B6" w:rsidRPr="00B911B6" w14:paraId="3681D939"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8DE878A"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68</w:t>
            </w:r>
          </w:p>
        </w:tc>
        <w:tc>
          <w:tcPr>
            <w:tcW w:w="1080" w:type="dxa"/>
            <w:noWrap/>
            <w:vAlign w:val="center"/>
            <w:hideMark/>
          </w:tcPr>
          <w:p w14:paraId="6C029A6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566.9</w:t>
            </w:r>
          </w:p>
        </w:tc>
        <w:tc>
          <w:tcPr>
            <w:tcW w:w="1080" w:type="dxa"/>
            <w:noWrap/>
            <w:vAlign w:val="center"/>
            <w:hideMark/>
          </w:tcPr>
          <w:p w14:paraId="3AE9BF54"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566.2</w:t>
            </w:r>
          </w:p>
        </w:tc>
        <w:tc>
          <w:tcPr>
            <w:tcW w:w="1260" w:type="dxa"/>
            <w:noWrap/>
            <w:vAlign w:val="center"/>
            <w:hideMark/>
          </w:tcPr>
          <w:p w14:paraId="345DBAA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565.9</w:t>
            </w:r>
          </w:p>
        </w:tc>
        <w:tc>
          <w:tcPr>
            <w:tcW w:w="1530" w:type="dxa"/>
            <w:noWrap/>
            <w:vAlign w:val="center"/>
            <w:hideMark/>
          </w:tcPr>
          <w:p w14:paraId="0ACD866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566.3333333</w:t>
            </w:r>
          </w:p>
        </w:tc>
        <w:tc>
          <w:tcPr>
            <w:tcW w:w="1710" w:type="dxa"/>
            <w:noWrap/>
            <w:vAlign w:val="center"/>
            <w:hideMark/>
          </w:tcPr>
          <w:p w14:paraId="09AA2E6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565.412958</w:t>
            </w:r>
          </w:p>
        </w:tc>
        <w:tc>
          <w:tcPr>
            <w:tcW w:w="1530" w:type="dxa"/>
            <w:noWrap/>
            <w:vAlign w:val="center"/>
            <w:hideMark/>
          </w:tcPr>
          <w:p w14:paraId="60C3117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0.162779314</w:t>
            </w:r>
          </w:p>
        </w:tc>
      </w:tr>
      <w:tr w:rsidR="00B911B6" w:rsidRPr="00B911B6" w14:paraId="59DD3F6D"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2E773520"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69</w:t>
            </w:r>
          </w:p>
        </w:tc>
        <w:tc>
          <w:tcPr>
            <w:tcW w:w="1080" w:type="dxa"/>
            <w:noWrap/>
            <w:vAlign w:val="center"/>
            <w:hideMark/>
          </w:tcPr>
          <w:p w14:paraId="2E3DE92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575.1</w:t>
            </w:r>
          </w:p>
        </w:tc>
        <w:tc>
          <w:tcPr>
            <w:tcW w:w="1080" w:type="dxa"/>
            <w:noWrap/>
            <w:vAlign w:val="center"/>
            <w:hideMark/>
          </w:tcPr>
          <w:p w14:paraId="1826B04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574.7</w:t>
            </w:r>
          </w:p>
        </w:tc>
        <w:tc>
          <w:tcPr>
            <w:tcW w:w="1260" w:type="dxa"/>
            <w:noWrap/>
            <w:vAlign w:val="center"/>
            <w:hideMark/>
          </w:tcPr>
          <w:p w14:paraId="1F443F6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574.2</w:t>
            </w:r>
          </w:p>
        </w:tc>
        <w:tc>
          <w:tcPr>
            <w:tcW w:w="1530" w:type="dxa"/>
            <w:noWrap/>
            <w:vAlign w:val="center"/>
            <w:hideMark/>
          </w:tcPr>
          <w:p w14:paraId="183FFB3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574.6666667</w:t>
            </w:r>
          </w:p>
        </w:tc>
        <w:tc>
          <w:tcPr>
            <w:tcW w:w="1710" w:type="dxa"/>
            <w:noWrap/>
            <w:vAlign w:val="center"/>
            <w:hideMark/>
          </w:tcPr>
          <w:p w14:paraId="6995A02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572.732709</w:t>
            </w:r>
          </w:p>
        </w:tc>
        <w:tc>
          <w:tcPr>
            <w:tcW w:w="1530" w:type="dxa"/>
            <w:noWrap/>
            <w:vAlign w:val="center"/>
            <w:hideMark/>
          </w:tcPr>
          <w:p w14:paraId="2C2D1DC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0.337671943</w:t>
            </w:r>
          </w:p>
        </w:tc>
      </w:tr>
      <w:tr w:rsidR="00B911B6" w:rsidRPr="00B911B6" w14:paraId="10965868"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17D71F67"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70</w:t>
            </w:r>
          </w:p>
        </w:tc>
        <w:tc>
          <w:tcPr>
            <w:tcW w:w="1080" w:type="dxa"/>
            <w:noWrap/>
            <w:vAlign w:val="center"/>
            <w:hideMark/>
          </w:tcPr>
          <w:p w14:paraId="32DC6DFD"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582.8</w:t>
            </w:r>
          </w:p>
        </w:tc>
        <w:tc>
          <w:tcPr>
            <w:tcW w:w="1080" w:type="dxa"/>
            <w:noWrap/>
            <w:vAlign w:val="center"/>
            <w:hideMark/>
          </w:tcPr>
          <w:p w14:paraId="4D7445E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581.9</w:t>
            </w:r>
          </w:p>
        </w:tc>
        <w:tc>
          <w:tcPr>
            <w:tcW w:w="1260" w:type="dxa"/>
            <w:noWrap/>
            <w:vAlign w:val="center"/>
            <w:hideMark/>
          </w:tcPr>
          <w:p w14:paraId="00AA4AD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580.8</w:t>
            </w:r>
          </w:p>
        </w:tc>
        <w:tc>
          <w:tcPr>
            <w:tcW w:w="1530" w:type="dxa"/>
            <w:noWrap/>
            <w:vAlign w:val="center"/>
            <w:hideMark/>
          </w:tcPr>
          <w:p w14:paraId="2006F6F9"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581.8333333</w:t>
            </w:r>
          </w:p>
        </w:tc>
        <w:tc>
          <w:tcPr>
            <w:tcW w:w="1710" w:type="dxa"/>
            <w:noWrap/>
            <w:vAlign w:val="center"/>
            <w:hideMark/>
          </w:tcPr>
          <w:p w14:paraId="463D7D82"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580.05246</w:t>
            </w:r>
          </w:p>
        </w:tc>
        <w:tc>
          <w:tcPr>
            <w:tcW w:w="1530" w:type="dxa"/>
            <w:noWrap/>
            <w:vAlign w:val="center"/>
            <w:hideMark/>
          </w:tcPr>
          <w:p w14:paraId="4004BB6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0.307019357</w:t>
            </w:r>
          </w:p>
        </w:tc>
      </w:tr>
      <w:tr w:rsidR="00B911B6" w:rsidRPr="00B911B6" w14:paraId="4BD86F99"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72CA362A"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71</w:t>
            </w:r>
          </w:p>
        </w:tc>
        <w:tc>
          <w:tcPr>
            <w:tcW w:w="1080" w:type="dxa"/>
            <w:noWrap/>
            <w:vAlign w:val="center"/>
            <w:hideMark/>
          </w:tcPr>
          <w:p w14:paraId="528CE5C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590.1</w:t>
            </w:r>
          </w:p>
        </w:tc>
        <w:tc>
          <w:tcPr>
            <w:tcW w:w="1080" w:type="dxa"/>
            <w:noWrap/>
            <w:vAlign w:val="center"/>
            <w:hideMark/>
          </w:tcPr>
          <w:p w14:paraId="02584C0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589.6</w:t>
            </w:r>
          </w:p>
        </w:tc>
        <w:tc>
          <w:tcPr>
            <w:tcW w:w="1260" w:type="dxa"/>
            <w:noWrap/>
            <w:vAlign w:val="center"/>
            <w:hideMark/>
          </w:tcPr>
          <w:p w14:paraId="106973A0"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588.8</w:t>
            </w:r>
          </w:p>
        </w:tc>
        <w:tc>
          <w:tcPr>
            <w:tcW w:w="1530" w:type="dxa"/>
            <w:noWrap/>
            <w:vAlign w:val="center"/>
            <w:hideMark/>
          </w:tcPr>
          <w:p w14:paraId="388574C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589.5</w:t>
            </w:r>
          </w:p>
        </w:tc>
        <w:tc>
          <w:tcPr>
            <w:tcW w:w="1710" w:type="dxa"/>
            <w:noWrap/>
            <w:vAlign w:val="center"/>
            <w:hideMark/>
          </w:tcPr>
          <w:p w14:paraId="72DCE05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587.372211</w:t>
            </w:r>
          </w:p>
        </w:tc>
        <w:tc>
          <w:tcPr>
            <w:tcW w:w="1530" w:type="dxa"/>
            <w:noWrap/>
            <w:vAlign w:val="center"/>
            <w:hideMark/>
          </w:tcPr>
          <w:p w14:paraId="1E9817DE"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0.362255646</w:t>
            </w:r>
          </w:p>
        </w:tc>
      </w:tr>
      <w:tr w:rsidR="00B911B6" w:rsidRPr="00B911B6" w14:paraId="173F26BA"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93E1327"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72</w:t>
            </w:r>
          </w:p>
        </w:tc>
        <w:tc>
          <w:tcPr>
            <w:tcW w:w="1080" w:type="dxa"/>
            <w:noWrap/>
            <w:vAlign w:val="center"/>
            <w:hideMark/>
          </w:tcPr>
          <w:p w14:paraId="6D719F73"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597.3</w:t>
            </w:r>
          </w:p>
        </w:tc>
        <w:tc>
          <w:tcPr>
            <w:tcW w:w="1080" w:type="dxa"/>
            <w:noWrap/>
            <w:vAlign w:val="center"/>
            <w:hideMark/>
          </w:tcPr>
          <w:p w14:paraId="3AFEE847"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596.1</w:t>
            </w:r>
          </w:p>
        </w:tc>
        <w:tc>
          <w:tcPr>
            <w:tcW w:w="1260" w:type="dxa"/>
            <w:noWrap/>
            <w:vAlign w:val="center"/>
            <w:hideMark/>
          </w:tcPr>
          <w:p w14:paraId="6021BC0A"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596.5</w:t>
            </w:r>
          </w:p>
        </w:tc>
        <w:tc>
          <w:tcPr>
            <w:tcW w:w="1530" w:type="dxa"/>
            <w:noWrap/>
            <w:vAlign w:val="center"/>
            <w:hideMark/>
          </w:tcPr>
          <w:p w14:paraId="0937BA1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596.6333333</w:t>
            </w:r>
          </w:p>
        </w:tc>
        <w:tc>
          <w:tcPr>
            <w:tcW w:w="1710" w:type="dxa"/>
            <w:noWrap/>
            <w:vAlign w:val="center"/>
            <w:hideMark/>
          </w:tcPr>
          <w:p w14:paraId="39EA611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594.691962</w:t>
            </w:r>
          </w:p>
        </w:tc>
        <w:tc>
          <w:tcPr>
            <w:tcW w:w="1530" w:type="dxa"/>
            <w:noWrap/>
            <w:vAlign w:val="center"/>
            <w:hideMark/>
          </w:tcPr>
          <w:p w14:paraId="6F9A8DCF"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0.326449903</w:t>
            </w:r>
          </w:p>
        </w:tc>
      </w:tr>
      <w:tr w:rsidR="00B911B6" w:rsidRPr="00B911B6" w14:paraId="5D7775D3"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6CBD7008"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73</w:t>
            </w:r>
          </w:p>
        </w:tc>
        <w:tc>
          <w:tcPr>
            <w:tcW w:w="1080" w:type="dxa"/>
            <w:noWrap/>
            <w:vAlign w:val="center"/>
            <w:hideMark/>
          </w:tcPr>
          <w:p w14:paraId="3A7FC12B"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604.2</w:t>
            </w:r>
          </w:p>
        </w:tc>
        <w:tc>
          <w:tcPr>
            <w:tcW w:w="1080" w:type="dxa"/>
            <w:noWrap/>
            <w:vAlign w:val="center"/>
            <w:hideMark/>
          </w:tcPr>
          <w:p w14:paraId="52225594"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603.7</w:t>
            </w:r>
          </w:p>
        </w:tc>
        <w:tc>
          <w:tcPr>
            <w:tcW w:w="1260" w:type="dxa"/>
            <w:noWrap/>
            <w:vAlign w:val="center"/>
            <w:hideMark/>
          </w:tcPr>
          <w:p w14:paraId="0A39E922"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603.9</w:t>
            </w:r>
          </w:p>
        </w:tc>
        <w:tc>
          <w:tcPr>
            <w:tcW w:w="1530" w:type="dxa"/>
            <w:noWrap/>
            <w:vAlign w:val="center"/>
            <w:hideMark/>
          </w:tcPr>
          <w:p w14:paraId="6AB17313"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603.9333333</w:t>
            </w:r>
          </w:p>
        </w:tc>
        <w:tc>
          <w:tcPr>
            <w:tcW w:w="1710" w:type="dxa"/>
            <w:noWrap/>
            <w:vAlign w:val="center"/>
            <w:hideMark/>
          </w:tcPr>
          <w:p w14:paraId="349882CF"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602.011713</w:t>
            </w:r>
          </w:p>
        </w:tc>
        <w:tc>
          <w:tcPr>
            <w:tcW w:w="1530" w:type="dxa"/>
            <w:noWrap/>
            <w:vAlign w:val="center"/>
            <w:hideMark/>
          </w:tcPr>
          <w:p w14:paraId="59DF100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0.319199825</w:t>
            </w:r>
          </w:p>
        </w:tc>
      </w:tr>
      <w:tr w:rsidR="00B911B6" w:rsidRPr="00B911B6" w14:paraId="53755CD3" w14:textId="77777777" w:rsidTr="00B911B6">
        <w:trPr>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4AEFF4D8"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74</w:t>
            </w:r>
          </w:p>
        </w:tc>
        <w:tc>
          <w:tcPr>
            <w:tcW w:w="1080" w:type="dxa"/>
            <w:noWrap/>
            <w:vAlign w:val="center"/>
            <w:hideMark/>
          </w:tcPr>
          <w:p w14:paraId="7290F076"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610.9</w:t>
            </w:r>
          </w:p>
        </w:tc>
        <w:tc>
          <w:tcPr>
            <w:tcW w:w="1080" w:type="dxa"/>
            <w:noWrap/>
            <w:vAlign w:val="center"/>
            <w:hideMark/>
          </w:tcPr>
          <w:p w14:paraId="3D65D195"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610.3</w:t>
            </w:r>
          </w:p>
        </w:tc>
        <w:tc>
          <w:tcPr>
            <w:tcW w:w="1260" w:type="dxa"/>
            <w:noWrap/>
            <w:vAlign w:val="center"/>
            <w:hideMark/>
          </w:tcPr>
          <w:p w14:paraId="06261E9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610.5</w:t>
            </w:r>
          </w:p>
        </w:tc>
        <w:tc>
          <w:tcPr>
            <w:tcW w:w="1530" w:type="dxa"/>
            <w:noWrap/>
            <w:vAlign w:val="center"/>
            <w:hideMark/>
          </w:tcPr>
          <w:p w14:paraId="7F6F678E"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610.5666667</w:t>
            </w:r>
          </w:p>
        </w:tc>
        <w:tc>
          <w:tcPr>
            <w:tcW w:w="1710" w:type="dxa"/>
            <w:noWrap/>
            <w:vAlign w:val="center"/>
            <w:hideMark/>
          </w:tcPr>
          <w:p w14:paraId="6FE4AC58"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609.331464</w:t>
            </w:r>
          </w:p>
        </w:tc>
        <w:tc>
          <w:tcPr>
            <w:tcW w:w="1530" w:type="dxa"/>
            <w:noWrap/>
            <w:vAlign w:val="center"/>
            <w:hideMark/>
          </w:tcPr>
          <w:p w14:paraId="32B48C41" w14:textId="77777777" w:rsidR="00B911B6" w:rsidRPr="00B911B6" w:rsidRDefault="00B911B6" w:rsidP="00B91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0.202714407</w:t>
            </w:r>
          </w:p>
        </w:tc>
      </w:tr>
      <w:tr w:rsidR="00B911B6" w:rsidRPr="00B911B6" w14:paraId="795B79B5" w14:textId="77777777" w:rsidTr="00B911B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340" w:type="dxa"/>
            <w:noWrap/>
            <w:vAlign w:val="center"/>
            <w:hideMark/>
          </w:tcPr>
          <w:p w14:paraId="5876E1DE" w14:textId="77777777" w:rsidR="00B911B6" w:rsidRPr="00B911B6" w:rsidRDefault="00B911B6" w:rsidP="00B911B6">
            <w:pPr>
              <w:jc w:val="center"/>
              <w:rPr>
                <w:rFonts w:ascii="Calibri" w:eastAsia="Times New Roman" w:hAnsi="Calibri" w:cs="Calibri"/>
                <w:color w:val="000000"/>
                <w:sz w:val="22"/>
                <w:szCs w:val="22"/>
              </w:rPr>
            </w:pPr>
            <w:r w:rsidRPr="00B911B6">
              <w:rPr>
                <w:rFonts w:ascii="Calibri" w:eastAsia="Times New Roman" w:hAnsi="Calibri" w:cs="Calibri"/>
                <w:color w:val="000000"/>
                <w:sz w:val="22"/>
                <w:szCs w:val="22"/>
              </w:rPr>
              <w:t>75</w:t>
            </w:r>
          </w:p>
        </w:tc>
        <w:tc>
          <w:tcPr>
            <w:tcW w:w="1080" w:type="dxa"/>
            <w:noWrap/>
            <w:vAlign w:val="center"/>
            <w:hideMark/>
          </w:tcPr>
          <w:p w14:paraId="63C3EBF8"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618.2</w:t>
            </w:r>
          </w:p>
        </w:tc>
        <w:tc>
          <w:tcPr>
            <w:tcW w:w="1080" w:type="dxa"/>
            <w:noWrap/>
            <w:vAlign w:val="center"/>
            <w:hideMark/>
          </w:tcPr>
          <w:p w14:paraId="6E407FA1"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617.8</w:t>
            </w:r>
          </w:p>
        </w:tc>
        <w:tc>
          <w:tcPr>
            <w:tcW w:w="1260" w:type="dxa"/>
            <w:noWrap/>
            <w:vAlign w:val="center"/>
            <w:hideMark/>
          </w:tcPr>
          <w:p w14:paraId="3B6D2AF7"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617.3</w:t>
            </w:r>
          </w:p>
        </w:tc>
        <w:tc>
          <w:tcPr>
            <w:tcW w:w="1530" w:type="dxa"/>
            <w:noWrap/>
            <w:vAlign w:val="center"/>
            <w:hideMark/>
          </w:tcPr>
          <w:p w14:paraId="661619B9"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617.7666667</w:t>
            </w:r>
          </w:p>
        </w:tc>
        <w:tc>
          <w:tcPr>
            <w:tcW w:w="1710" w:type="dxa"/>
            <w:noWrap/>
            <w:vAlign w:val="center"/>
            <w:hideMark/>
          </w:tcPr>
          <w:p w14:paraId="78E5BFCC"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616.651215</w:t>
            </w:r>
          </w:p>
        </w:tc>
        <w:tc>
          <w:tcPr>
            <w:tcW w:w="1530" w:type="dxa"/>
            <w:noWrap/>
            <w:vAlign w:val="center"/>
            <w:hideMark/>
          </w:tcPr>
          <w:p w14:paraId="20FBDD0A" w14:textId="77777777" w:rsidR="00B911B6" w:rsidRPr="00B911B6" w:rsidRDefault="00B911B6" w:rsidP="00B91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B911B6">
              <w:rPr>
                <w:rFonts w:ascii="Calibri" w:eastAsia="Times New Roman" w:hAnsi="Calibri" w:cs="Calibri"/>
                <w:color w:val="000000"/>
                <w:sz w:val="22"/>
                <w:szCs w:val="22"/>
              </w:rPr>
              <w:t>0.180888587</w:t>
            </w:r>
          </w:p>
        </w:tc>
      </w:tr>
    </w:tbl>
    <w:p w14:paraId="0C15A164" w14:textId="77777777" w:rsidR="00FF6674" w:rsidRDefault="00FF6674" w:rsidP="001079D3">
      <w:pPr>
        <w:jc w:val="both"/>
        <w:rPr>
          <w:rtl/>
          <w:lang w:bidi="fa-IR"/>
        </w:rPr>
      </w:pPr>
    </w:p>
    <w:p w14:paraId="1E1D37FA" w14:textId="4D989D8C" w:rsidR="0047385C" w:rsidRPr="0047385C" w:rsidRDefault="001079D3" w:rsidP="00562116">
      <w:pPr>
        <w:jc w:val="both"/>
        <w:rPr>
          <w:lang w:bidi="fa-IR"/>
        </w:rPr>
      </w:pPr>
      <w:r>
        <w:rPr>
          <w:rFonts w:hint="cs"/>
          <w:rtl/>
          <w:lang w:bidi="fa-IR"/>
        </w:rPr>
        <w:t>در شکل فوق داده‌های ثبت شده برای تست عملکرد خازنی کابل کواکسیال را مشاهده می‌</w:t>
      </w:r>
      <w:r w:rsidR="00FF6674">
        <w:rPr>
          <w:rFonts w:hint="eastAsia"/>
          <w:rtl/>
          <w:lang w:bidi="fa-IR"/>
        </w:rPr>
        <w:t>‌</w:t>
      </w:r>
      <w:r w:rsidR="00FF6674">
        <w:rPr>
          <w:rFonts w:hint="cs"/>
          <w:rtl/>
          <w:lang w:bidi="fa-IR"/>
        </w:rPr>
        <w:t>شود</w:t>
      </w:r>
      <w:r>
        <w:rPr>
          <w:rFonts w:hint="cs"/>
          <w:rtl/>
          <w:lang w:bidi="fa-IR"/>
        </w:rPr>
        <w:t>. 3 مرتبه این آزمایش تکرار شد تا دقت نتایج بررسی شود بعد از آن برای هر ارتفاع، میانگین ظرفیت</w:t>
      </w:r>
      <w:r>
        <w:rPr>
          <w:rFonts w:hint="eastAsia"/>
          <w:rtl/>
          <w:lang w:bidi="fa-IR"/>
        </w:rPr>
        <w:t>‌</w:t>
      </w:r>
      <w:r>
        <w:rPr>
          <w:rFonts w:hint="cs"/>
          <w:rtl/>
          <w:lang w:bidi="fa-IR"/>
        </w:rPr>
        <w:t>های ثبت شده محاسبه</w:t>
      </w:r>
      <w:r w:rsidR="00FF6674">
        <w:rPr>
          <w:rFonts w:hint="cs"/>
          <w:rtl/>
          <w:lang w:bidi="fa-IR"/>
        </w:rPr>
        <w:t xml:space="preserve"> شده</w:t>
      </w:r>
      <w:r>
        <w:rPr>
          <w:rFonts w:hint="cs"/>
          <w:rtl/>
          <w:lang w:bidi="fa-IR"/>
        </w:rPr>
        <w:t xml:space="preserve"> و آن ستون مبنا </w:t>
      </w:r>
      <w:r w:rsidR="00537BDC">
        <w:rPr>
          <w:rFonts w:hint="cs"/>
          <w:rtl/>
          <w:lang w:bidi="fa-IR"/>
        </w:rPr>
        <w:t xml:space="preserve">کار </w:t>
      </w:r>
      <w:r>
        <w:rPr>
          <w:rFonts w:hint="cs"/>
          <w:rtl/>
          <w:lang w:bidi="fa-IR"/>
        </w:rPr>
        <w:t>قرار خواه</w:t>
      </w:r>
      <w:r w:rsidR="00FF6674">
        <w:rPr>
          <w:rFonts w:hint="cs"/>
          <w:rtl/>
          <w:lang w:bidi="fa-IR"/>
        </w:rPr>
        <w:t>د گرفت</w:t>
      </w:r>
      <w:r>
        <w:rPr>
          <w:rFonts w:hint="cs"/>
          <w:rtl/>
          <w:lang w:bidi="fa-IR"/>
        </w:rPr>
        <w:t>.</w:t>
      </w:r>
      <w:r w:rsidR="00537BDC">
        <w:rPr>
          <w:rFonts w:hint="cs"/>
          <w:rtl/>
          <w:lang w:bidi="fa-IR"/>
        </w:rPr>
        <w:t xml:space="preserve"> در بخش </w:t>
      </w:r>
      <w:r w:rsidR="00537BDC">
        <w:rPr>
          <w:rtl/>
          <w:lang w:bidi="fa-IR"/>
        </w:rPr>
        <w:fldChar w:fldCharType="begin"/>
      </w:r>
      <w:r w:rsidR="00537BDC">
        <w:rPr>
          <w:rtl/>
          <w:lang w:bidi="fa-IR"/>
        </w:rPr>
        <w:instrText xml:space="preserve"> </w:instrText>
      </w:r>
      <w:r w:rsidR="00537BDC">
        <w:rPr>
          <w:rFonts w:hint="cs"/>
          <w:lang w:bidi="fa-IR"/>
        </w:rPr>
        <w:instrText>REF</w:instrText>
      </w:r>
      <w:r w:rsidR="00537BDC">
        <w:rPr>
          <w:rFonts w:hint="cs"/>
          <w:rtl/>
          <w:lang w:bidi="fa-IR"/>
        </w:rPr>
        <w:instrText xml:space="preserve"> _</w:instrText>
      </w:r>
      <w:r w:rsidR="00537BDC">
        <w:rPr>
          <w:rFonts w:hint="cs"/>
          <w:lang w:bidi="fa-IR"/>
        </w:rPr>
        <w:instrText>Ref78553370 \h</w:instrText>
      </w:r>
      <w:r w:rsidR="00537BDC">
        <w:rPr>
          <w:rtl/>
          <w:lang w:bidi="fa-IR"/>
        </w:rPr>
        <w:instrText xml:space="preserve"> </w:instrText>
      </w:r>
      <w:r w:rsidR="00537BDC">
        <w:rPr>
          <w:rtl/>
          <w:lang w:bidi="fa-IR"/>
        </w:rPr>
      </w:r>
      <w:r w:rsidR="00537BDC">
        <w:rPr>
          <w:rtl/>
          <w:lang w:bidi="fa-IR"/>
        </w:rPr>
        <w:fldChar w:fldCharType="separate"/>
      </w:r>
      <w:r w:rsidR="00A73B1D">
        <w:rPr>
          <w:rFonts w:hint="cs"/>
          <w:rtl/>
          <w:lang w:bidi="fa-IR"/>
        </w:rPr>
        <w:t>روابط حاکم بر حسگر سطح</w:t>
      </w:r>
      <w:r w:rsidR="00A73B1D">
        <w:rPr>
          <w:rFonts w:hint="eastAsia"/>
          <w:rtl/>
          <w:lang w:bidi="fa-IR"/>
        </w:rPr>
        <w:t>‌</w:t>
      </w:r>
      <w:r w:rsidR="00A73B1D">
        <w:rPr>
          <w:rFonts w:hint="cs"/>
          <w:rtl/>
          <w:lang w:bidi="fa-IR"/>
        </w:rPr>
        <w:t>سنج طراحی</w:t>
      </w:r>
      <w:r w:rsidR="00A73B1D">
        <w:rPr>
          <w:rFonts w:hint="eastAsia"/>
          <w:rtl/>
          <w:lang w:bidi="fa-IR"/>
        </w:rPr>
        <w:t>‌</w:t>
      </w:r>
      <w:r w:rsidR="00A73B1D">
        <w:rPr>
          <w:rFonts w:hint="cs"/>
          <w:rtl/>
          <w:lang w:bidi="fa-IR"/>
        </w:rPr>
        <w:t>شده</w:t>
      </w:r>
      <w:r w:rsidR="00537BDC">
        <w:rPr>
          <w:rtl/>
          <w:lang w:bidi="fa-IR"/>
        </w:rPr>
        <w:fldChar w:fldCharType="end"/>
      </w:r>
      <w:r w:rsidR="00537BDC">
        <w:rPr>
          <w:rFonts w:hint="cs"/>
          <w:rtl/>
          <w:lang w:bidi="fa-IR"/>
        </w:rPr>
        <w:t xml:space="preserve">، ظرفیت تئوری خازن بررسی شد و مشاهده </w:t>
      </w:r>
      <w:r w:rsidR="00FF6674">
        <w:rPr>
          <w:rFonts w:hint="cs"/>
          <w:rtl/>
          <w:lang w:bidi="fa-IR"/>
        </w:rPr>
        <w:t>شد</w:t>
      </w:r>
      <w:r w:rsidR="00537BDC">
        <w:rPr>
          <w:rFonts w:hint="cs"/>
          <w:rtl/>
          <w:lang w:bidi="fa-IR"/>
        </w:rPr>
        <w:t xml:space="preserve"> که دو خازن مرجع چه ظرفیتی دارند. در اینجا </w:t>
      </w:r>
      <w:r w:rsidR="00537BDC">
        <w:rPr>
          <w:lang w:bidi="fa-IR"/>
        </w:rPr>
        <w:t>24 pF</w:t>
      </w:r>
      <w:r w:rsidR="00537BDC">
        <w:rPr>
          <w:rFonts w:hint="cs"/>
          <w:rtl/>
          <w:lang w:bidi="fa-IR"/>
        </w:rPr>
        <w:t xml:space="preserve"> نیز به آن ظرفیت اضافه می‌شود: یکی برای ظرفیت خازنی مع</w:t>
      </w:r>
      <w:r w:rsidR="00612A4A">
        <w:rPr>
          <w:rFonts w:hint="cs"/>
          <w:rtl/>
          <w:lang w:bidi="fa-IR"/>
        </w:rPr>
        <w:t xml:space="preserve">ادل کانکتور </w:t>
      </w:r>
      <w:r w:rsidR="00612A4A">
        <w:rPr>
          <w:lang w:bidi="fa-IR"/>
        </w:rPr>
        <w:lastRenderedPageBreak/>
        <w:t>BNC</w:t>
      </w:r>
      <w:r w:rsidR="00612A4A">
        <w:rPr>
          <w:rFonts w:hint="cs"/>
          <w:rtl/>
          <w:lang w:bidi="fa-IR"/>
        </w:rPr>
        <w:t xml:space="preserve"> استفاده شده و یکی برای پراب</w:t>
      </w:r>
      <w:r w:rsidR="00612A4A">
        <w:rPr>
          <w:rFonts w:hint="eastAsia"/>
          <w:rtl/>
          <w:lang w:bidi="fa-IR"/>
        </w:rPr>
        <w:t>‌</w:t>
      </w:r>
      <w:r w:rsidR="00612A4A">
        <w:rPr>
          <w:rFonts w:hint="cs"/>
          <w:rtl/>
          <w:lang w:bidi="fa-IR"/>
        </w:rPr>
        <w:t xml:space="preserve">های وصل شده به </w:t>
      </w:r>
      <w:r w:rsidR="00612A4A">
        <w:rPr>
          <w:lang w:bidi="fa-IR"/>
        </w:rPr>
        <w:t>LCR</w:t>
      </w:r>
      <w:r w:rsidR="00612A4A">
        <w:rPr>
          <w:rFonts w:hint="cs"/>
          <w:rtl/>
          <w:lang w:bidi="fa-IR"/>
        </w:rPr>
        <w:t xml:space="preserve"> متر. حال نمودار و خط رگرسیون مربوط به این داده رسم </w:t>
      </w:r>
      <w:r w:rsidR="00D341D8">
        <w:rPr>
          <w:noProof/>
        </w:rPr>
        <w:drawing>
          <wp:anchor distT="0" distB="0" distL="114300" distR="114300" simplePos="0" relativeHeight="251905024" behindDoc="0" locked="0" layoutInCell="1" allowOverlap="1" wp14:anchorId="65A87268" wp14:editId="5D07FFC4">
            <wp:simplePos x="0" y="0"/>
            <wp:positionH relativeFrom="margin">
              <wp:align>center</wp:align>
            </wp:positionH>
            <wp:positionV relativeFrom="paragraph">
              <wp:posOffset>616123</wp:posOffset>
            </wp:positionV>
            <wp:extent cx="6248400" cy="3484245"/>
            <wp:effectExtent l="0" t="0" r="0" b="1905"/>
            <wp:wrapTopAndBottom/>
            <wp:docPr id="201" name="Chart 201">
              <a:extLst xmlns:a="http://schemas.openxmlformats.org/drawingml/2006/main">
                <a:ext uri="{FF2B5EF4-FFF2-40B4-BE49-F238E27FC236}">
                  <a16:creationId xmlns:a16="http://schemas.microsoft.com/office/drawing/2014/main" id="{E0175781-05E7-47FB-9279-444C26B4A5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14:sizeRelH relativeFrom="page">
              <wp14:pctWidth>0</wp14:pctWidth>
            </wp14:sizeRelH>
            <wp14:sizeRelV relativeFrom="page">
              <wp14:pctHeight>0</wp14:pctHeight>
            </wp14:sizeRelV>
          </wp:anchor>
        </w:drawing>
      </w:r>
      <w:r w:rsidR="00562116">
        <w:rPr>
          <w:noProof/>
        </w:rPr>
        <mc:AlternateContent>
          <mc:Choice Requires="wps">
            <w:drawing>
              <wp:anchor distT="0" distB="0" distL="114300" distR="114300" simplePos="0" relativeHeight="251907072" behindDoc="0" locked="0" layoutInCell="1" allowOverlap="1" wp14:anchorId="43FCA1AD" wp14:editId="5C79CE3C">
                <wp:simplePos x="0" y="0"/>
                <wp:positionH relativeFrom="column">
                  <wp:posOffset>-318770</wp:posOffset>
                </wp:positionH>
                <wp:positionV relativeFrom="paragraph">
                  <wp:posOffset>4178300</wp:posOffset>
                </wp:positionV>
                <wp:extent cx="624840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5CD1EB8A" w14:textId="3267D2EC" w:rsidR="00562116" w:rsidRPr="0083297D" w:rsidRDefault="00562116" w:rsidP="00562116">
                            <w:pPr>
                              <w:pStyle w:val="Caption"/>
                              <w:jc w:val="center"/>
                              <w:rPr>
                                <w:sz w:val="24"/>
                                <w:szCs w:val="24"/>
                                <w:lang w:bidi="fa-IR"/>
                              </w:rPr>
                            </w:pPr>
                            <w:bookmarkStart w:id="239" w:name="_Ref79191341"/>
                            <w:bookmarkStart w:id="240" w:name="_Toc811686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71</w:t>
                            </w:r>
                            <w:r>
                              <w:rPr>
                                <w:rtl/>
                              </w:rPr>
                              <w:fldChar w:fldCharType="end"/>
                            </w:r>
                            <w:bookmarkEnd w:id="239"/>
                            <w:r>
                              <w:rPr>
                                <w:rFonts w:hint="cs"/>
                                <w:noProof/>
                                <w:rtl/>
                                <w:lang w:bidi="fa-IR"/>
                              </w:rPr>
                              <w:t>: نمودار تست عملکردی خازن کابل کواکسیال</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CA1AD" id="Text Box 202" o:spid="_x0000_s1165" type="#_x0000_t202" style="position:absolute;left:0;text-align:left;margin-left:-25.1pt;margin-top:329pt;width:49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6rMAIAAGkEAAAOAAAAZHJzL2Uyb0RvYy54bWysVFFv2yAQfp+0/4B4X+xkXVZZcaosVaZJ&#10;VVspmfpMMI6RgGNAYme/fge2k67b07QXfNwdH9z33Xlx12lFTsJ5Caak00lOiTAcKmkOJf2+23y4&#10;pcQHZiqmwIiSnoWnd8v37xatLcQMGlCVcARBjC9aW9ImBFtkmeeN0MxPwAqDwRqcZgG37pBVjrWI&#10;rlU2y/N51oKrrAMuvEfvfR+ky4Rf14KHp7r2IhBVUnxbSKtL6z6u2XLBioNjtpF8eAb7h1doJg1e&#10;eoG6Z4GRo5N/QGnJHXiow4SDzqCuJRepBqxmmr+pZtswK1ItSI63F5r8/4Plj6dnR2RV0lk+o8Qw&#10;jSLtRBfIF+hI9CFDrfUFJm4tpoYOA6j06PfojIV3tdPxiyURjCPX5wu/EY6jcz67ub3JMcQxNv/4&#10;KWJk16PW+fBVgCbRKKlD8RKn7PTgQ586psSbPChZbaRScRMDa+XIiaHQbSODGMB/y1Im5hqIp3rA&#10;6MlifX0d0QrdvkuMfE7tEV17qM5Yu4O+f7zlG4kXPjAfnpnDhsGacAjCEy61grakMFiUNOB+/s0f&#10;81FHjFLSYgOW1P84MicoUd8MKhy7dTTcaOxHwxz1GrDUKY6X5cnEAy6o0awd6BecjVW8BUPMcLyr&#10;pGE016EfA5wtLlarlIQ9aVl4MFvLI/RI7K57Yc4OsgRU8xHG1mTFG3X63KSPXR0DUp2ku7I48I39&#10;nMQfZi8OzOt9yrr+IZa/AAAA//8DAFBLAwQUAAYACAAAACEA8aBIDuIAAAALAQAADwAAAGRycy9k&#10;b3ducmV2LnhtbEyPsU7DMBCGdyTewTokFtQ6bdqopHGqqoIBlorQhc2Nr3FKbEe204a352CB8e4+&#10;/ff9xWY0HbugD62zAmbTBBja2qnWNgIO78+TFbAQpVWycxYFfGGATXl7U8hcuat9w0sVG0YhNuRS&#10;gI6xzzkPtUYjw9T1aOl2ct7ISKNvuPLySuGm4/MkybiRraUPWva401h/VoMRsF987PXDcHp63S5S&#10;/3IYdtm5qYS4vxu3a2ARx/gHw48+qUNJTkc3WBVYJ2CyTOaECsiWKypFxGOaUpnj72YGvCz4/w7l&#10;NwAAAP//AwBQSwECLQAUAAYACAAAACEAtoM4kv4AAADhAQAAEwAAAAAAAAAAAAAAAAAAAAAAW0Nv&#10;bnRlbnRfVHlwZXNdLnhtbFBLAQItABQABgAIAAAAIQA4/SH/1gAAAJQBAAALAAAAAAAAAAAAAAAA&#10;AC8BAABfcmVscy8ucmVsc1BLAQItABQABgAIAAAAIQDMEo6rMAIAAGkEAAAOAAAAAAAAAAAAAAAA&#10;AC4CAABkcnMvZTJvRG9jLnhtbFBLAQItABQABgAIAAAAIQDxoEgO4gAAAAsBAAAPAAAAAAAAAAAA&#10;AAAAAIoEAABkcnMvZG93bnJldi54bWxQSwUGAAAAAAQABADzAAAAmQUAAAAA&#10;" stroked="f">
                <v:textbox style="mso-fit-shape-to-text:t" inset="0,0,0,0">
                  <w:txbxContent>
                    <w:p w14:paraId="5CD1EB8A" w14:textId="3267D2EC" w:rsidR="00562116" w:rsidRPr="0083297D" w:rsidRDefault="00562116" w:rsidP="00562116">
                      <w:pPr>
                        <w:pStyle w:val="Caption"/>
                        <w:jc w:val="center"/>
                        <w:rPr>
                          <w:sz w:val="24"/>
                          <w:szCs w:val="24"/>
                          <w:lang w:bidi="fa-IR"/>
                        </w:rPr>
                      </w:pPr>
                      <w:bookmarkStart w:id="241" w:name="_Ref79191341"/>
                      <w:bookmarkStart w:id="242" w:name="_Toc811686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71</w:t>
                      </w:r>
                      <w:r>
                        <w:rPr>
                          <w:rtl/>
                        </w:rPr>
                        <w:fldChar w:fldCharType="end"/>
                      </w:r>
                      <w:bookmarkEnd w:id="241"/>
                      <w:r>
                        <w:rPr>
                          <w:rFonts w:hint="cs"/>
                          <w:noProof/>
                          <w:rtl/>
                          <w:lang w:bidi="fa-IR"/>
                        </w:rPr>
                        <w:t>: نمودار تست عملکردی خازن کابل کواکسیال</w:t>
                      </w:r>
                      <w:bookmarkEnd w:id="242"/>
                    </w:p>
                  </w:txbxContent>
                </v:textbox>
                <w10:wrap type="topAndBottom"/>
              </v:shape>
            </w:pict>
          </mc:Fallback>
        </mc:AlternateContent>
      </w:r>
      <w:r w:rsidR="00FF6674">
        <w:rPr>
          <w:rFonts w:hint="cs"/>
          <w:rtl/>
          <w:lang w:bidi="fa-IR"/>
        </w:rPr>
        <w:t xml:space="preserve">می‌شود </w:t>
      </w:r>
      <w:r w:rsidR="00612A4A">
        <w:rPr>
          <w:rFonts w:hint="cs"/>
          <w:rtl/>
          <w:lang w:bidi="fa-IR"/>
        </w:rPr>
        <w:t xml:space="preserve">و سپس به آنالیز آن </w:t>
      </w:r>
      <w:r w:rsidR="00FF6674">
        <w:rPr>
          <w:rFonts w:hint="cs"/>
          <w:rtl/>
          <w:lang w:bidi="fa-IR"/>
        </w:rPr>
        <w:t>پرداخته خواهد شد.</w:t>
      </w:r>
    </w:p>
    <w:p w14:paraId="05C322D8" w14:textId="7E22C1C5" w:rsidR="00562116" w:rsidRDefault="00D341D8" w:rsidP="00D341D8">
      <w:pPr>
        <w:jc w:val="both"/>
        <w:rPr>
          <w:rtl/>
          <w:lang w:bidi="fa-IR"/>
        </w:rPr>
      </w:pPr>
      <w:r>
        <w:rPr>
          <w:noProof/>
        </w:rPr>
        <mc:AlternateContent>
          <mc:Choice Requires="wps">
            <w:drawing>
              <wp:anchor distT="0" distB="0" distL="114300" distR="114300" simplePos="0" relativeHeight="251910144" behindDoc="0" locked="0" layoutInCell="1" allowOverlap="1" wp14:anchorId="3FABA3C0" wp14:editId="47E9A8D7">
                <wp:simplePos x="0" y="0"/>
                <wp:positionH relativeFrom="column">
                  <wp:posOffset>-106045</wp:posOffset>
                </wp:positionH>
                <wp:positionV relativeFrom="paragraph">
                  <wp:posOffset>7800975</wp:posOffset>
                </wp:positionV>
                <wp:extent cx="5929630"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066BB986" w14:textId="426AB96D" w:rsidR="00D341D8" w:rsidRPr="006B3413" w:rsidRDefault="00D341D8" w:rsidP="00D341D8">
                            <w:pPr>
                              <w:pStyle w:val="Caption"/>
                              <w:jc w:val="center"/>
                              <w:rPr>
                                <w:noProof/>
                                <w:sz w:val="24"/>
                                <w:szCs w:val="24"/>
                              </w:rPr>
                            </w:pPr>
                            <w:bookmarkStart w:id="243" w:name="_Toc811686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72</w:t>
                            </w:r>
                            <w:r>
                              <w:rPr>
                                <w:rtl/>
                              </w:rPr>
                              <w:fldChar w:fldCharType="end"/>
                            </w:r>
                            <w:r>
                              <w:rPr>
                                <w:rFonts w:hint="cs"/>
                                <w:rtl/>
                                <w:lang w:bidi="fa-IR"/>
                              </w:rPr>
                              <w:t>: مقایسه ظرفیت خازن کابل کواکسیال و مقدار تئوری</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BA3C0" id="Text Box 204" o:spid="_x0000_s1166" type="#_x0000_t202" style="position:absolute;left:0;text-align:left;margin-left:-8.35pt;margin-top:614.25pt;width:466.9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Z8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w6/siZ&#10;FTWJtFNtYJ+hZdFHDDXOzylx6yg1tBQgpQe/J2cE3pZYxy9BYhQnrs8XfmM5Sc7r2+nt7IpCkmKz&#10;q+tYI3s96tCHLwpqFo2cI4mXOBWnBx+61CEl3uTB6GKjjYmbGFgbZCdBQjeVDqov/luWsTHXQjzV&#10;FYyeLOLrcEQrtPs2MfLpAnIPxZmwI3T9453caLrwQfjwLJAahjDREIQnWkoDTc6htzirAH/8zR/z&#10;SUeKctZQA+bcfz8KVJyZr5YUjt06GDgY+8Gwx3oNBHVC4+VkMukABjOYJUL9QrOxirdQSFhJd+U8&#10;DOY6dGNAsyXVapWSqCedCA9262QsPRC7a18Eul6WQGo+wtCaYv5GnS436eNWx0BUJ+kisR2LPd/U&#10;z0n8fvbiwPy6T1mvf4jlTwAAAP//AwBQSwMEFAAGAAgAAAAhAG/ajSriAAAADQEAAA8AAABkcnMv&#10;ZG93bnJldi54bWxMj7FOwzAQhnck3sE6JBbUOgklLSFOVVUwwFIRurC5sRsH4nNkO214ew4xwHj3&#10;f/rvu3I92Z6dtA+dQwHpPAGmsXGqw1bA/u1ptgIWokQle4dawJcOsK4uL0pZKHfGV32qY8uoBEMh&#10;BZgYh4Lz0BhtZZi7QSNlR+etjDT6lisvz1Rue54lSc6t7JAuGDnordHNZz1aAbvF+87cjMfHl83i&#10;1j/vx23+0dZCXF9NmwdgUU/xD4YffVKHipwObkQVWC9gluZLQinIstUdMELu02UK7PC7yoFXJf//&#10;RfUNAAD//wMAUEsBAi0AFAAGAAgAAAAhALaDOJL+AAAA4QEAABMAAAAAAAAAAAAAAAAAAAAAAFtD&#10;b250ZW50X1R5cGVzXS54bWxQSwECLQAUAAYACAAAACEAOP0h/9YAAACUAQAACwAAAAAAAAAAAAAA&#10;AAAvAQAAX3JlbHMvLnJlbHNQSwECLQAUAAYACAAAACEAaKK2fDECAABpBAAADgAAAAAAAAAAAAAA&#10;AAAuAgAAZHJzL2Uyb0RvYy54bWxQSwECLQAUAAYACAAAACEAb9qNKuIAAAANAQAADwAAAAAAAAAA&#10;AAAAAACLBAAAZHJzL2Rvd25yZXYueG1sUEsFBgAAAAAEAAQA8wAAAJoFAAAAAA==&#10;" stroked="f">
                <v:textbox style="mso-fit-shape-to-text:t" inset="0,0,0,0">
                  <w:txbxContent>
                    <w:p w14:paraId="066BB986" w14:textId="426AB96D" w:rsidR="00D341D8" w:rsidRPr="006B3413" w:rsidRDefault="00D341D8" w:rsidP="00D341D8">
                      <w:pPr>
                        <w:pStyle w:val="Caption"/>
                        <w:jc w:val="center"/>
                        <w:rPr>
                          <w:noProof/>
                          <w:sz w:val="24"/>
                          <w:szCs w:val="24"/>
                        </w:rPr>
                      </w:pPr>
                      <w:bookmarkStart w:id="244" w:name="_Toc811686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72</w:t>
                      </w:r>
                      <w:r>
                        <w:rPr>
                          <w:rtl/>
                        </w:rPr>
                        <w:fldChar w:fldCharType="end"/>
                      </w:r>
                      <w:r>
                        <w:rPr>
                          <w:rFonts w:hint="cs"/>
                          <w:rtl/>
                          <w:lang w:bidi="fa-IR"/>
                        </w:rPr>
                        <w:t>: مقایسه ظرفیت خازن کابل کواکسیال و مقدار تئوری</w:t>
                      </w:r>
                      <w:bookmarkEnd w:id="244"/>
                    </w:p>
                  </w:txbxContent>
                </v:textbox>
                <w10:wrap type="topAndBottom"/>
              </v:shape>
            </w:pict>
          </mc:Fallback>
        </mc:AlternateContent>
      </w:r>
      <w:r>
        <w:rPr>
          <w:noProof/>
        </w:rPr>
        <w:drawing>
          <wp:anchor distT="0" distB="0" distL="114300" distR="114300" simplePos="0" relativeHeight="251908096" behindDoc="0" locked="0" layoutInCell="1" allowOverlap="1" wp14:anchorId="7689E4DA" wp14:editId="5CDFA71A">
            <wp:simplePos x="0" y="0"/>
            <wp:positionH relativeFrom="margin">
              <wp:align>center</wp:align>
            </wp:positionH>
            <wp:positionV relativeFrom="paragraph">
              <wp:posOffset>4252537</wp:posOffset>
            </wp:positionV>
            <wp:extent cx="5929630" cy="3505200"/>
            <wp:effectExtent l="0" t="0" r="13970" b="0"/>
            <wp:wrapTopAndBottom/>
            <wp:docPr id="203" name="Chart 203">
              <a:extLst xmlns:a="http://schemas.openxmlformats.org/drawingml/2006/main">
                <a:ext uri="{FF2B5EF4-FFF2-40B4-BE49-F238E27FC236}">
                  <a16:creationId xmlns:a16="http://schemas.microsoft.com/office/drawing/2014/main" id="{5F2B19F9-FCEA-4376-AE59-B7225CD60D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14:sizeRelH relativeFrom="page">
              <wp14:pctWidth>0</wp14:pctWidth>
            </wp14:sizeRelH>
            <wp14:sizeRelV relativeFrom="page">
              <wp14:pctHeight>0</wp14:pctHeight>
            </wp14:sizeRelV>
          </wp:anchor>
        </w:drawing>
      </w:r>
    </w:p>
    <w:p w14:paraId="465C9F72" w14:textId="0096BA40" w:rsidR="001939B8" w:rsidRDefault="002B284F" w:rsidP="005C418B">
      <w:pPr>
        <w:jc w:val="both"/>
        <w:rPr>
          <w:rtl/>
          <w:lang w:bidi="fa-IR"/>
        </w:rPr>
      </w:pPr>
      <w:r>
        <w:rPr>
          <w:rFonts w:hint="cs"/>
          <w:rtl/>
          <w:lang w:bidi="fa-IR"/>
        </w:rPr>
        <w:lastRenderedPageBreak/>
        <w:t xml:space="preserve">در نمودار فوق </w:t>
      </w:r>
      <w:r w:rsidR="00F410A9">
        <w:rPr>
          <w:rFonts w:hint="cs"/>
          <w:rtl/>
          <w:lang w:bidi="fa-IR"/>
        </w:rPr>
        <w:t>پلات رسم</w:t>
      </w:r>
      <w:r w:rsidR="00F410A9">
        <w:rPr>
          <w:rFonts w:hint="eastAsia"/>
          <w:rtl/>
          <w:lang w:bidi="fa-IR"/>
        </w:rPr>
        <w:t>‌</w:t>
      </w:r>
      <w:r w:rsidR="00F410A9">
        <w:rPr>
          <w:rFonts w:hint="cs"/>
          <w:rtl/>
          <w:lang w:bidi="fa-IR"/>
        </w:rPr>
        <w:t>شده از داده‌های بدست آمده</w:t>
      </w:r>
      <w:r w:rsidR="005C418B">
        <w:rPr>
          <w:rFonts w:hint="cs"/>
          <w:rtl/>
          <w:lang w:bidi="fa-IR"/>
        </w:rPr>
        <w:t xml:space="preserve"> </w:t>
      </w:r>
      <w:r w:rsidR="00F410A9">
        <w:rPr>
          <w:rFonts w:hint="cs"/>
          <w:rtl/>
          <w:lang w:bidi="fa-IR"/>
        </w:rPr>
        <w:t xml:space="preserve">مشاهده‌ </w:t>
      </w:r>
      <w:r w:rsidR="005C418B">
        <w:rPr>
          <w:rFonts w:hint="cs"/>
          <w:rtl/>
          <w:lang w:bidi="fa-IR"/>
        </w:rPr>
        <w:t>می‌شود</w:t>
      </w:r>
      <w:r w:rsidR="00F410A9">
        <w:rPr>
          <w:rFonts w:hint="cs"/>
          <w:rtl/>
          <w:lang w:bidi="fa-IR"/>
        </w:rPr>
        <w:t>. همانطور که مشخص است خط فیت شده بر داده‌</w:t>
      </w:r>
      <w:r w:rsidR="00F410A9">
        <w:rPr>
          <w:rFonts w:hint="eastAsia"/>
          <w:rtl/>
          <w:lang w:bidi="fa-IR"/>
        </w:rPr>
        <w:t>‌</w:t>
      </w:r>
      <w:r w:rsidR="00F410A9">
        <w:rPr>
          <w:rFonts w:hint="cs"/>
          <w:rtl/>
          <w:lang w:bidi="fa-IR"/>
        </w:rPr>
        <w:t>ی بدست آمده از ظرفیت خازنی کابل کواکسیال در ارتفاع</w:t>
      </w:r>
      <w:r w:rsidR="00F410A9">
        <w:rPr>
          <w:rFonts w:hint="eastAsia"/>
          <w:rtl/>
          <w:lang w:bidi="fa-IR"/>
        </w:rPr>
        <w:t>‌</w:t>
      </w:r>
      <w:r w:rsidR="00F410A9">
        <w:rPr>
          <w:rFonts w:hint="cs"/>
          <w:rtl/>
          <w:lang w:bidi="fa-IR"/>
        </w:rPr>
        <w:t>های مختلف آب در مخزن، خطی است و مشخصه درستی بدست آمده است.</w:t>
      </w:r>
      <w:r w:rsidR="005C418B">
        <w:rPr>
          <w:rFonts w:hint="cs"/>
          <w:rtl/>
          <w:lang w:bidi="fa-IR"/>
        </w:rPr>
        <w:t xml:space="preserve"> </w:t>
      </w:r>
      <w:r w:rsidR="00F410A9">
        <w:rPr>
          <w:rFonts w:hint="cs"/>
          <w:rtl/>
          <w:lang w:bidi="fa-IR"/>
        </w:rPr>
        <w:t>این داده اختلافی کمی با داده‌ی تئوری محاسبه شده دارد.</w:t>
      </w:r>
      <w:r w:rsidR="005C418B">
        <w:rPr>
          <w:rFonts w:hint="cs"/>
          <w:rtl/>
          <w:lang w:bidi="fa-IR"/>
        </w:rPr>
        <w:t xml:space="preserve"> همانطور در فصل قبل بررسی شد، معادله تئوری حاکم بر این خازن در </w:t>
      </w:r>
      <w:r w:rsidR="005C418B">
        <w:rPr>
          <w:rtl/>
          <w:lang w:bidi="fa-IR"/>
        </w:rPr>
        <w:fldChar w:fldCharType="begin"/>
      </w:r>
      <w:r w:rsidR="005C418B">
        <w:rPr>
          <w:rtl/>
          <w:lang w:bidi="fa-IR"/>
        </w:rPr>
        <w:instrText xml:space="preserve"> </w:instrText>
      </w:r>
      <w:r w:rsidR="005C418B">
        <w:rPr>
          <w:rFonts w:hint="cs"/>
          <w:lang w:bidi="fa-IR"/>
        </w:rPr>
        <w:instrText>REF</w:instrText>
      </w:r>
      <w:r w:rsidR="005C418B">
        <w:rPr>
          <w:rFonts w:hint="cs"/>
          <w:rtl/>
          <w:lang w:bidi="fa-IR"/>
        </w:rPr>
        <w:instrText xml:space="preserve"> _</w:instrText>
      </w:r>
      <w:r w:rsidR="005C418B">
        <w:rPr>
          <w:rFonts w:hint="cs"/>
          <w:lang w:bidi="fa-IR"/>
        </w:rPr>
        <w:instrText>Ref79191271 \h</w:instrText>
      </w:r>
      <w:r w:rsidR="005C418B">
        <w:rPr>
          <w:rtl/>
          <w:lang w:bidi="fa-IR"/>
        </w:rPr>
        <w:instrText xml:space="preserve"> </w:instrText>
      </w:r>
      <w:r w:rsidR="005C418B">
        <w:rPr>
          <w:rtl/>
          <w:lang w:bidi="fa-IR"/>
        </w:rPr>
      </w:r>
      <w:r w:rsidR="005C418B">
        <w:rPr>
          <w:rtl/>
          <w:lang w:bidi="fa-IR"/>
        </w:rPr>
        <w:fldChar w:fldCharType="separate"/>
      </w:r>
      <w:r w:rsidR="00A73B1D">
        <w:rPr>
          <w:rtl/>
        </w:rPr>
        <w:t xml:space="preserve">معادله </w:t>
      </w:r>
      <w:r w:rsidR="00A73B1D">
        <w:rPr>
          <w:noProof/>
          <w:rtl/>
        </w:rPr>
        <w:t>6</w:t>
      </w:r>
      <w:r w:rsidR="005C418B">
        <w:rPr>
          <w:rtl/>
          <w:lang w:bidi="fa-IR"/>
        </w:rPr>
        <w:fldChar w:fldCharType="end"/>
      </w:r>
      <w:r w:rsidR="005C418B">
        <w:rPr>
          <w:rFonts w:hint="cs"/>
          <w:rtl/>
          <w:lang w:bidi="fa-IR"/>
        </w:rPr>
        <w:t xml:space="preserve"> نشان داده شده است و بصورت زیر می‌باشد:</w:t>
      </w:r>
    </w:p>
    <w:p w14:paraId="28BA633A" w14:textId="136B2D63" w:rsidR="005C418B" w:rsidRDefault="00B70497" w:rsidP="005C418B">
      <w:pPr>
        <w:jc w:val="both"/>
        <w:rPr>
          <w:rtl/>
          <w:lang w:bidi="fa-IR"/>
        </w:rPr>
      </w:pPr>
      <m:oMathPara>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m</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0</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δ</m:t>
              </m:r>
            </m:sub>
          </m:sSub>
          <m:r>
            <w:rPr>
              <w:rFonts w:ascii="Cambria Math" w:hAnsi="Cambria Math"/>
              <w:lang w:bidi="fa-IR"/>
            </w:rPr>
            <m:t>=134.76+731.98</m:t>
          </m:r>
          <m:sSub>
            <m:sSubPr>
              <m:ctrlPr>
                <w:rPr>
                  <w:rFonts w:ascii="Cambria Math" w:hAnsi="Cambria Math"/>
                  <w:i/>
                  <w:lang w:bidi="fa-IR"/>
                </w:rPr>
              </m:ctrlPr>
            </m:sSubPr>
            <m:e>
              <m:r>
                <w:rPr>
                  <w:rFonts w:ascii="Cambria Math" w:hAnsi="Cambria Math"/>
                  <w:lang w:bidi="fa-IR"/>
                </w:rPr>
                <m:t>δ</m:t>
              </m:r>
            </m:e>
            <m:sub>
              <m:r>
                <w:rPr>
                  <w:rFonts w:ascii="Cambria Math" w:hAnsi="Cambria Math"/>
                  <w:lang w:bidi="fa-IR"/>
                </w:rPr>
                <m:t>h</m:t>
              </m:r>
            </m:sub>
          </m:sSub>
        </m:oMath>
      </m:oMathPara>
    </w:p>
    <w:p w14:paraId="27689ACE" w14:textId="759182E1" w:rsidR="005C418B" w:rsidRDefault="005C418B" w:rsidP="005C418B">
      <w:pPr>
        <w:jc w:val="both"/>
        <w:rPr>
          <w:rtl/>
          <w:lang w:bidi="fa-IR"/>
        </w:rPr>
      </w:pPr>
      <w:r>
        <w:rPr>
          <w:rFonts w:hint="cs"/>
          <w:rtl/>
          <w:lang w:bidi="fa-IR"/>
        </w:rPr>
        <w:t xml:space="preserve">همانطور که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Ref79191341 \h</w:instrText>
      </w:r>
      <w:r>
        <w:rPr>
          <w:rtl/>
          <w:lang w:bidi="fa-IR"/>
        </w:rPr>
        <w:instrText xml:space="preserve"> </w:instrText>
      </w:r>
      <w:r>
        <w:rPr>
          <w:rtl/>
          <w:lang w:bidi="fa-IR"/>
        </w:rPr>
      </w:r>
      <w:r>
        <w:rPr>
          <w:rtl/>
          <w:lang w:bidi="fa-IR"/>
        </w:rPr>
        <w:fldChar w:fldCharType="separate"/>
      </w:r>
      <w:r w:rsidR="00A73B1D">
        <w:rPr>
          <w:rtl/>
        </w:rPr>
        <w:t xml:space="preserve">شکل </w:t>
      </w:r>
      <w:r w:rsidR="00A73B1D">
        <w:rPr>
          <w:noProof/>
          <w:rtl/>
        </w:rPr>
        <w:t>71</w:t>
      </w:r>
      <w:r>
        <w:rPr>
          <w:rtl/>
          <w:lang w:bidi="fa-IR"/>
        </w:rPr>
        <w:fldChar w:fldCharType="end"/>
      </w:r>
      <w:r>
        <w:rPr>
          <w:rFonts w:hint="cs"/>
          <w:rtl/>
          <w:lang w:bidi="fa-IR"/>
        </w:rPr>
        <w:t xml:space="preserve"> دیده می‌شود، معادله حاکم بر خط فیت شده بر دیتا‌ بدست آمده از تست عملکردی خازن کواکسیال به صورت زیر می‌باشد:</w:t>
      </w:r>
    </w:p>
    <w:p w14:paraId="07068119" w14:textId="77777777" w:rsidR="005C418B" w:rsidRDefault="005C418B" w:rsidP="005C418B">
      <w:pPr>
        <w:keepNext/>
        <w:jc w:val="center"/>
      </w:pPr>
      <m:oMathPara>
        <m:oMath>
          <m:r>
            <w:rPr>
              <w:rFonts w:ascii="Cambria Math" w:hAnsi="Cambria Math"/>
              <w:lang w:bidi="fa-IR"/>
            </w:rPr>
            <m:t>y=7.3545x+126.3</m:t>
          </m:r>
        </m:oMath>
      </m:oMathPara>
    </w:p>
    <w:p w14:paraId="251239A8" w14:textId="167098A3" w:rsidR="005C418B" w:rsidRPr="005C418B" w:rsidRDefault="005C418B" w:rsidP="005C418B">
      <w:pPr>
        <w:pStyle w:val="Caption"/>
        <w:jc w:val="center"/>
        <w:rPr>
          <w:noProof/>
          <w:lang w:bidi="fa-IR"/>
        </w:rPr>
      </w:pPr>
      <w:bookmarkStart w:id="245" w:name="_Ref79196259"/>
      <w:bookmarkStart w:id="246" w:name="_Toc81168645"/>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11</w:t>
      </w:r>
      <w:r>
        <w:rPr>
          <w:rtl/>
        </w:rPr>
        <w:fldChar w:fldCharType="end"/>
      </w:r>
      <w:bookmarkEnd w:id="245"/>
      <w:r>
        <w:rPr>
          <w:rFonts w:hint="cs"/>
          <w:noProof/>
          <w:rtl/>
          <w:lang w:bidi="fa-IR"/>
        </w:rPr>
        <w:t>: معادله خط فیت شده بر دیتا تست عملکردی خازن کابل کواکسیال</w:t>
      </w:r>
      <w:bookmarkEnd w:id="246"/>
    </w:p>
    <w:p w14:paraId="3C40682F" w14:textId="08C3E6B5" w:rsidR="005C418B" w:rsidRDefault="00C4619E" w:rsidP="005C418B">
      <w:pPr>
        <w:rPr>
          <w:rFonts w:eastAsiaTheme="minorEastAsia"/>
          <w:rtl/>
          <w:lang w:bidi="fa-IR"/>
        </w:rPr>
      </w:pPr>
      <w:r>
        <w:rPr>
          <w:rFonts w:eastAsiaTheme="minorEastAsia" w:hint="cs"/>
          <w:rtl/>
          <w:lang w:bidi="fa-IR"/>
        </w:rPr>
        <w:t>مشخصا در صورت قرار دادن ارتفاع آب مخزن به واحد متر، خط فیت شده کمترین خطا را با معادله تئوری حاکم دارد. همین مهم از دقت و صحت تست عملکردی خازن کواکسیال حکایت دارد.</w:t>
      </w:r>
    </w:p>
    <w:p w14:paraId="5E767469" w14:textId="133CCDD5" w:rsidR="00C4619E" w:rsidRPr="00C4619E" w:rsidRDefault="00C4619E" w:rsidP="005C418B">
      <w:pPr>
        <w:rPr>
          <w:rFonts w:eastAsiaTheme="minorEastAsia"/>
          <w:lang w:bidi="fa-IR"/>
        </w:rPr>
      </w:pPr>
      <w:r>
        <w:rPr>
          <w:rFonts w:eastAsiaTheme="minorEastAsia" w:hint="cs"/>
          <w:rtl/>
          <w:lang w:bidi="fa-IR"/>
        </w:rPr>
        <w:t>حال که این تست مهم انجام شد، به سایر نتایج پرداخته خواهدشد.</w:t>
      </w:r>
    </w:p>
    <w:p w14:paraId="196D39C5" w14:textId="77777777" w:rsidR="005C418B" w:rsidRDefault="005C418B" w:rsidP="005C418B">
      <w:pPr>
        <w:rPr>
          <w:rFonts w:eastAsiaTheme="minorEastAsia"/>
          <w:lang w:bidi="fa-IR"/>
        </w:rPr>
      </w:pPr>
    </w:p>
    <w:p w14:paraId="06DBD51A" w14:textId="77777777" w:rsidR="005C418B" w:rsidRDefault="005C418B" w:rsidP="005C418B">
      <w:pPr>
        <w:jc w:val="center"/>
        <w:rPr>
          <w:rFonts w:eastAsiaTheme="minorEastAsia"/>
          <w:lang w:bidi="fa-IR"/>
        </w:rPr>
      </w:pPr>
    </w:p>
    <w:p w14:paraId="7C9156C5" w14:textId="003831D1" w:rsidR="002A1BCF" w:rsidRPr="002A1BCF" w:rsidRDefault="002A1BCF" w:rsidP="005C418B">
      <w:pPr>
        <w:jc w:val="center"/>
        <w:rPr>
          <w:rtl/>
          <w:lang w:bidi="fa-IR"/>
        </w:rPr>
      </w:pPr>
      <w:r>
        <w:rPr>
          <w:rtl/>
          <w:lang w:bidi="fa-IR"/>
        </w:rPr>
        <w:br w:type="page"/>
      </w:r>
    </w:p>
    <w:p w14:paraId="4C0A6C2A" w14:textId="19510117" w:rsidR="002A1BCF" w:rsidRDefault="002A1BCF" w:rsidP="002A1BCF">
      <w:pPr>
        <w:pStyle w:val="Heading2"/>
        <w:rPr>
          <w:rtl/>
          <w:lang w:bidi="fa-IR"/>
        </w:rPr>
      </w:pPr>
      <w:bookmarkStart w:id="247" w:name="_Ref78827022"/>
      <w:bookmarkStart w:id="248" w:name="_Toc81168530"/>
      <w:r>
        <w:rPr>
          <w:rFonts w:hint="cs"/>
          <w:rtl/>
          <w:lang w:bidi="fa-IR"/>
        </w:rPr>
        <w:lastRenderedPageBreak/>
        <w:t>تست عملکرد مدار آنالوگ</w:t>
      </w:r>
      <w:bookmarkEnd w:id="247"/>
      <w:bookmarkEnd w:id="248"/>
    </w:p>
    <w:p w14:paraId="591E64CD" w14:textId="2FCB2E51" w:rsidR="00C36B90" w:rsidRDefault="00D7713C" w:rsidP="00D7713C">
      <w:pPr>
        <w:jc w:val="both"/>
        <w:rPr>
          <w:rtl/>
          <w:lang w:bidi="fa-IR"/>
        </w:rPr>
      </w:pPr>
      <w:r>
        <w:rPr>
          <w:rFonts w:hint="cs"/>
          <w:noProof/>
          <w:rtl/>
          <w:lang w:val="fa-IR" w:bidi="fa-IR"/>
        </w:rPr>
        <mc:AlternateContent>
          <mc:Choice Requires="wpg">
            <w:drawing>
              <wp:anchor distT="0" distB="0" distL="114300" distR="114300" simplePos="0" relativeHeight="251875328" behindDoc="0" locked="0" layoutInCell="1" allowOverlap="1" wp14:anchorId="33489146" wp14:editId="7B81BFD9">
                <wp:simplePos x="0" y="0"/>
                <wp:positionH relativeFrom="column">
                  <wp:posOffset>-177800</wp:posOffset>
                </wp:positionH>
                <wp:positionV relativeFrom="paragraph">
                  <wp:posOffset>1348105</wp:posOffset>
                </wp:positionV>
                <wp:extent cx="6064250" cy="4813935"/>
                <wp:effectExtent l="0" t="0" r="0" b="5715"/>
                <wp:wrapTopAndBottom/>
                <wp:docPr id="174" name="Group 174"/>
                <wp:cNvGraphicFramePr/>
                <a:graphic xmlns:a="http://schemas.openxmlformats.org/drawingml/2006/main">
                  <a:graphicData uri="http://schemas.microsoft.com/office/word/2010/wordprocessingGroup">
                    <wpg:wgp>
                      <wpg:cNvGrpSpPr/>
                      <wpg:grpSpPr>
                        <a:xfrm>
                          <a:off x="0" y="0"/>
                          <a:ext cx="6064250" cy="4813935"/>
                          <a:chOff x="0" y="0"/>
                          <a:chExt cx="6064250" cy="4813935"/>
                        </a:xfrm>
                      </wpg:grpSpPr>
                      <pic:pic xmlns:pic="http://schemas.openxmlformats.org/drawingml/2006/picture">
                        <pic:nvPicPr>
                          <pic:cNvPr id="169" name="Picture 169"/>
                          <pic:cNvPicPr>
                            <a:picLocks noChangeAspect="1"/>
                          </pic:cNvPicPr>
                        </pic:nvPicPr>
                        <pic:blipFill rotWithShape="1">
                          <a:blip r:embed="rId217" cstate="print">
                            <a:extLst>
                              <a:ext uri="{28A0092B-C50C-407E-A947-70E740481C1C}">
                                <a14:useLocalDpi xmlns:a14="http://schemas.microsoft.com/office/drawing/2010/main" val="0"/>
                              </a:ext>
                            </a:extLst>
                          </a:blip>
                          <a:srcRect l="10193" t="197" r="44604" b="41107"/>
                          <a:stretch/>
                        </pic:blipFill>
                        <pic:spPr bwMode="auto">
                          <a:xfrm>
                            <a:off x="0" y="0"/>
                            <a:ext cx="2781300" cy="2031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 name="Picture 170"/>
                          <pic:cNvPicPr>
                            <a:picLocks noChangeAspect="1"/>
                          </pic:cNvPicPr>
                        </pic:nvPicPr>
                        <pic:blipFill rotWithShape="1">
                          <a:blip r:embed="rId218" cstate="print">
                            <a:extLst>
                              <a:ext uri="{28A0092B-C50C-407E-A947-70E740481C1C}">
                                <a14:useLocalDpi xmlns:a14="http://schemas.microsoft.com/office/drawing/2010/main" val="0"/>
                              </a:ext>
                            </a:extLst>
                          </a:blip>
                          <a:srcRect l="10969" t="-1" r="45159" b="48396"/>
                          <a:stretch/>
                        </pic:blipFill>
                        <pic:spPr bwMode="auto">
                          <a:xfrm>
                            <a:off x="3136900" y="0"/>
                            <a:ext cx="2927350" cy="20313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 name="Picture 172"/>
                          <pic:cNvPicPr>
                            <a:picLocks noChangeAspect="1"/>
                          </pic:cNvPicPr>
                        </pic:nvPicPr>
                        <pic:blipFill rotWithShape="1">
                          <a:blip r:embed="rId219" cstate="print">
                            <a:extLst>
                              <a:ext uri="{28A0092B-C50C-407E-A947-70E740481C1C}">
                                <a14:useLocalDpi xmlns:a14="http://schemas.microsoft.com/office/drawing/2010/main" val="0"/>
                              </a:ext>
                            </a:extLst>
                          </a:blip>
                          <a:srcRect l="10081" r="44384" b="46228"/>
                          <a:stretch/>
                        </pic:blipFill>
                        <pic:spPr bwMode="auto">
                          <a:xfrm>
                            <a:off x="1574800" y="2159000"/>
                            <a:ext cx="2927350" cy="1944370"/>
                          </a:xfrm>
                          <a:prstGeom prst="rect">
                            <a:avLst/>
                          </a:prstGeom>
                          <a:ln>
                            <a:noFill/>
                          </a:ln>
                          <a:extLst>
                            <a:ext uri="{53640926-AAD7-44D8-BBD7-CCE9431645EC}">
                              <a14:shadowObscured xmlns:a14="http://schemas.microsoft.com/office/drawing/2010/main"/>
                            </a:ext>
                          </a:extLst>
                        </pic:spPr>
                      </pic:pic>
                      <wps:wsp>
                        <wps:cNvPr id="173" name="Text Box 173"/>
                        <wps:cNvSpPr txBox="1"/>
                        <wps:spPr>
                          <a:xfrm>
                            <a:off x="177800" y="4197350"/>
                            <a:ext cx="5422900" cy="616585"/>
                          </a:xfrm>
                          <a:prstGeom prst="rect">
                            <a:avLst/>
                          </a:prstGeom>
                          <a:solidFill>
                            <a:prstClr val="white"/>
                          </a:solidFill>
                          <a:ln>
                            <a:noFill/>
                          </a:ln>
                        </wps:spPr>
                        <wps:txbx>
                          <w:txbxContent>
                            <w:p w14:paraId="6880C27C" w14:textId="03DF5D84" w:rsidR="00F51B9F" w:rsidRDefault="00F51B9F" w:rsidP="00D7713C">
                              <w:pPr>
                                <w:pStyle w:val="Caption"/>
                                <w:jc w:val="center"/>
                                <w:rPr>
                                  <w:noProof/>
                                  <w:rtl/>
                                  <w:lang w:bidi="fa-IR"/>
                                </w:rPr>
                              </w:pPr>
                              <w:bookmarkStart w:id="249" w:name="_Toc811686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73</w:t>
                              </w:r>
                              <w:r>
                                <w:rPr>
                                  <w:rtl/>
                                </w:rPr>
                                <w:fldChar w:fldCharType="end"/>
                              </w:r>
                              <w:r>
                                <w:rPr>
                                  <w:rFonts w:hint="cs"/>
                                  <w:noProof/>
                                  <w:rtl/>
                                  <w:lang w:bidi="fa-IR"/>
                                </w:rPr>
                                <w:t>: بررسی خروجی سیگنال مدار آنالوگ در حسگر بدون تماس با آب</w:t>
                              </w:r>
                              <w:bookmarkEnd w:id="249"/>
                            </w:p>
                            <w:p w14:paraId="5D3BBD6E" w14:textId="4B652B37" w:rsidR="00F51B9F" w:rsidRPr="00F51B9F" w:rsidRDefault="00F51B9F" w:rsidP="00D7713C">
                              <w:pPr>
                                <w:pStyle w:val="Caption"/>
                                <w:jc w:val="center"/>
                                <w:rPr>
                                  <w:rtl/>
                                  <w:lang w:bidi="fa-IR"/>
                                </w:rPr>
                              </w:pPr>
                              <w:r>
                                <w:rPr>
                                  <w:rFonts w:hint="cs"/>
                                  <w:rtl/>
                                  <w:lang w:bidi="fa-IR"/>
                                </w:rPr>
                                <w:t>شکل بالا چپ: خروجی آی</w:t>
                              </w:r>
                              <w:r>
                                <w:rPr>
                                  <w:rFonts w:hint="eastAsia"/>
                                  <w:rtl/>
                                  <w:lang w:bidi="fa-IR"/>
                                </w:rPr>
                                <w:t>‌</w:t>
                              </w:r>
                              <w:r>
                                <w:rPr>
                                  <w:rFonts w:hint="cs"/>
                                  <w:rtl/>
                                  <w:lang w:bidi="fa-IR"/>
                                </w:rPr>
                                <w:t xml:space="preserve">سی </w:t>
                              </w:r>
                              <w:r>
                                <w:rPr>
                                  <w:lang w:bidi="fa-IR"/>
                                </w:rPr>
                                <w:t>NE555</w:t>
                              </w:r>
                              <w:r>
                                <w:rPr>
                                  <w:rFonts w:hint="cs"/>
                                  <w:rtl/>
                                  <w:lang w:bidi="fa-IR"/>
                                </w:rPr>
                                <w:t xml:space="preserve"> </w:t>
                              </w:r>
                              <w:r>
                                <w:rPr>
                                  <w:rFonts w:cs="Arial" w:hint="cs"/>
                                  <w:rtl/>
                                  <w:lang w:bidi="fa-IR"/>
                                </w:rPr>
                                <w:t>–</w:t>
                              </w:r>
                              <w:r>
                                <w:rPr>
                                  <w:rFonts w:hint="cs"/>
                                  <w:rtl/>
                                  <w:lang w:bidi="fa-IR"/>
                                </w:rPr>
                                <w:t xml:space="preserve"> شکل بالا راست: خروجی بافر آی‌سی </w:t>
                              </w:r>
                              <w:r>
                                <w:rPr>
                                  <w:lang w:bidi="fa-IR"/>
                                </w:rPr>
                                <w:t>LMV358</w:t>
                              </w:r>
                              <w:r>
                                <w:rPr>
                                  <w:rFonts w:hint="cs"/>
                                  <w:rtl/>
                                  <w:lang w:bidi="fa-IR"/>
                                </w:rPr>
                                <w:t xml:space="preserve"> </w:t>
                              </w:r>
                              <w:r>
                                <w:rPr>
                                  <w:rFonts w:cs="Arial" w:hint="cs"/>
                                  <w:rtl/>
                                  <w:lang w:bidi="fa-IR"/>
                                </w:rPr>
                                <w:t>–</w:t>
                              </w:r>
                              <w:r>
                                <w:rPr>
                                  <w:rFonts w:hint="cs"/>
                                  <w:rtl/>
                                  <w:lang w:bidi="fa-IR"/>
                                </w:rPr>
                                <w:t xml:space="preserve"> شکل پایین</w:t>
                              </w:r>
                              <w:r w:rsidR="00D7713C">
                                <w:rPr>
                                  <w:rFonts w:hint="cs"/>
                                  <w:rtl/>
                                  <w:lang w:bidi="fa-IR"/>
                                </w:rPr>
                                <w:t>: خروجی مدار مقایسه‌کننده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89146" id="Group 174" o:spid="_x0000_s1167" style="position:absolute;left:0;text-align:left;margin-left:-14pt;margin-top:106.15pt;width:477.5pt;height:379.05pt;z-index:251875328" coordsize="60642,48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Yo0BAAAxw0AAA4AAABkcnMvZTJvRG9jLnhtbOxX227jNhB9L9B/&#10;EPSeWJLlK+Is0qQJFkh3jSZFnmmasoiVSJakI6df3zOU5MTxFtluFwW26IPl4W2Gc+ZwODx7t6ur&#10;6FFYJ7VaxOlpEkdCcb2WarOIf7u/PpnGkfNMrVmllVjET8LF785//OGsMXOR6VJXa2EjKFFu3phF&#10;XHpv5oOB46WomTvVRigMFtrWzKNpN4O1ZQ2019UgS5LxoNF2bazmwjn0XrWD8XnQXxSC+49F4YSP&#10;qkWMvfnwteG7ou/g/IzNN5aZUvJuG+wrdlEzqWB0r+qKeRZtrTxSVUtutdOFP+W6HuiikFwEH+BN&#10;mrzy5sbqrQm+bObNxuxhArSvcPpqtfzD49JGco3YTfI4UqxGkILdiDoAT2M2c8y6sebOLG3XsWlb&#10;5PGusDX9w5doF4B92gMrdj7i6Bwn4zwbAX+OsXyaDmfDUQs9LxGfo3W8/PmNlYPe8ID2t9+OkXyO&#10;X4cUpCOk3mYUVvmtFXGnpP4iHTWzn7bmBEE1zMuVrKR/CgRF+GhT6nEp+dK2jRegj2c96Bgns1GK&#10;LqBMi2heu4qRV7eaf3KR0pclUxtx4QzYjbjR7MHh9NA8MLmqpLmWVRVZ7R+kL+9KZhDpNJCWBjtv&#10;cTReUeszgLW0vdJ8Wwvl23NoRQXHtXKlNC6O7FzUKwFa2ffrFHFHDvCwZ6xUvo28s/xXOEAHM03S&#10;2TAcznQ2wVpwJB8noCOOaJ6myaRb4a3wvOzd7V1qsXIgZ7RqftFrmGFbr4NnX0LObAJCJh05s2SY&#10;DseBnHuKAXzr/I3QdUQCfMK+g3r2eOs87ed5Ch2FStFXaQK8HaWeEBTaZiciZO3WIXw/hJ0AqDZL&#10;LHvCogteHjLwuyZs9jZhZ3RwQYUTkJv4OkpH6CC+Toez8bfiK3FxRtQ8TqnZLJsM+5T6P2txHImA&#10;BznvRZqdIKSvWZv9x1iLDPpWmk2mHV3z4bRLr+Msm34ruqajST7t6JrhQCSQkRnYvK8DDkibzvJ8&#10;2OaOfyXVNgYlpusvOrSOrrq/VUWFGxS0I7UvmYYwtEy7J69/0jsUUkOCoZtIVVTkdxjo7m7qb6+F&#10;vqbZF1PpZNLjmeNqpPN+gOcoz7KQH6iuGqfj0fQf3lxOV3JN1xZFjS67y8pGjwx3dFNKL8g6YnUw&#10;6y8uu2evSPK71S5UmTiIHRQrvX4CEqhHQtHoDL+WMHjLnF8yiyIcaQ8PC/8Rn6LSzSLWnRRHpbZ/&#10;fK6f5iOqGI2jBkX9Ina/bxnVctV7hXhDpe8F2wurXlDb+lJTOYIni+FBxALrq14srK4f8N64ICsY&#10;YorD1iL2vXjp0cIA3itcXFwEuS0Jb9WdQSHZ1lsE7P3ugVnTFRQeVPmge0ax+au6op1LIXHmAqXN&#10;tQxFBwHbooioUAPsDlJ4LYRIdS8beo68bIdZz++v8z8BAAD//wMAUEsDBAoAAAAAAAAAIQBpWeZc&#10;lpYEAJaWBAAVAAAAZHJzL21lZGlhL2ltYWdlMS5qcGVn/9j/4AAQSkZJRgABAQEA3ADcAAD/2wBD&#10;AAIBAQEBAQIBAQECAgICAgQDAgICAgUEBAMEBgUGBgYFBgYGBwkIBgcJBwYGCAsICQoKCgoKBggL&#10;DAsKDAkKCgr/2wBDAQICAgICAgUDAwUKBwYHCgoKCgoKCgoKCgoKCgoKCgoKCgoKCgoKCgoKCgoK&#10;CgoKCgoKCgoKCgoKCgoKCgoKCgr/wAARCANCBc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FhxtXp70rf6oK397NISxk2qvA/iz1pXPGK8c&#10;9AZUiZVGzTNhJ+UZp8Z3LyMc8j1oAcAHXaaawCLx6GnNlBuVaDsZaAIxhxhhTuB0FBG35se3FCrz&#10;ksetaGY1owxHFOaOKMYWigsOp7CgD1P9nGyhlsLq5i+U/awrNjr2/lmvj7/grPrR1H9s7VoFl3fY&#10;9JsoT/veVuz+v86+0v2U7Qy6Nxu/eaiRt+r/AOFfn9/wUY1g67+2l44mMm5bbVPs8fsEAGK7svTe&#10;IRyYz+DY8aLgncfSmyspIwaaGOxgBTSSo3Y6V9MeJ9oSV0K8HvUMhYgue9SSOzrk/wB6opCSNp//&#10;AF0veKPrL/gmwLObxf4cYsy3A8RXku3s6raBRz9Wr9ZfFYkg+GmlI8nzO2NvqoUV+Un/AATUsIJP&#10;FnhUl23fbtUkaPb2WKE5r9XPGw8rwhpsIlVmWPPuAwHFfNZl/GPYwf8ADOEiJ37j/erxb/gpddpZ&#10;fsH/ABIk5/eaVHFz/tTIP617QjASY7V4J/wVVuRafsEeNZTuAmaxj+u65QYrz6H8VHRW/hs/JbRE&#10;heyVfJ7dWWrjW0CnDQp9dtU9EURWojUtj3q4ckYBr9/ynD05ZfTk4q9ux8nVk/aMbHpcV3cx21tY&#10;NNLK22OGGMszk9gBya2j8IfHsafapvhPr0ar/wAtJNFmUfnsr6x/4ID+A/CfxH/4KU6DonjbRLPU&#10;rW10W+vLe1voQ6maKIsjjPdTzX6gfs5ftPftQftTfFX4r/DBNS8G+DZvB+sXkHh3SdY8HeZLqNhG&#10;WHmh8gEAAcj1zXJj8VRwtRw9mnZJt6LfTsZyreztfqfz/Xvg7VrQtHP4P1ONlXMitp8ilR6nK8D3&#10;quPBup3NwsaeGr3znj8xY/sb7mT+8BjJHuK/pY+Hng34Q/Eu78K/GI+NfALGT4Rz6BqFvdXEG+TU&#10;JDGfNdD2DI45+YZNed2vgH4V6F+19+zL8E7J/C+sXmgeGtaGuR6akMyuyWqqrsQCcZzgN7/WvPjm&#10;mFqXj7Jaa9Oge1lG10z+e0+BtQmh8yLw9eyqpwxjs3ba3pwOtNh8EXLytBJ4euldV3bDZvux9MZr&#10;95P27P2tfBH/AATG+Dvgfxn8M/2cvButTeOvEmpT6zDq1j94idiShH3TjgDGAFHFe+2+v/szW/xL&#10;8PeKvGXhrwD4a1jxR8J4NV00a3ZRR2jXUkqlgxwN20EDqDjp3olmGHjTU/Ye69np0+Rft338j+Z5&#10;vBWFy+iXn42rjp9aZb+F4Z8rFp0owufmhIJH86/oP/a2/ae8a/sozfD/AMV6z+zr8EfG3g/x14oh&#10;0ZdS8O2LqYpJGwCN25Wzzz2IrvvFetfAfxB/wUf0X9i9v2ZPA8dpa+Df+Esk1ZtFjExkAKiL7uNo&#10;LZPrio+u0OVSdDRptWa2W/3DWIk3ZM/mwHhuwJxJpzp/vIRUM2jaQsXnwoSvdua/ph1zwd4W8QeI&#10;9J0XUfhV+z/fabdeJLG3lXQ41k1BYWuVVsRlCCdpOfQZrw//AIKN/CD9m7/gnJ8MfGPx68J/su6T&#10;4q1Tx5qMtvay3Wjo2l6BGUCqGTaQgyGYHAyxwcUU8Vgq0lH2Wr22/MpYiUdWz8Co9D01z5vl7qfB&#10;olnbt5kCFG/vISD71ua29vd391f/AGaOLz7h5GjjXaq7jnCjsB29qoqwbgMa9X+z6HWKNo1pS1Rm&#10;/wDCP6SefKYe+aevhvSyM4kq+IgV2gUMrr2/Ks5ZfhNuRFe0kZj+G7AvuCt+dL/wjNh/datLyyw8&#10;wj8KkCDbWf8AZuG/lRSqSkZieF9OY7WD08eDrFRiOZvxwa0FG08mrUCgp0qP7Nwj15EVzSMVPBlo&#10;WOJWqY+B7PZnzm/GtqJRu4q1DGGG1lpPLcJ/Kh+0kc+vge3YfNcGm/8ACCwjpNJ/3zXUi3TsO1PK&#10;dlWs/wCzMH/KP2kjk/8AhBUPP2hv++aktvh8Jnwk5z/tV1BjYjdipBJJCMwHDB1IO6plleE/lM5V&#10;JXOZf4cSQswkuGBDfN7fpUsfw5MgzHMT9VP+FffH7aP7Vc/7OHx/f4JfDj9nT4VyaTpfhXQ5Wm1r&#10;wbDcTzTT6dBNKxc4JJZyea8sh/4KIeMGQwT/ALLfwYkX38FhP/QXFePUlldOVpQY/aVHsfLv/CtX&#10;Iy7Lj8f8Kd/wrBW+aOdP92vqpv8AgoHJcjF3+xZ8F3b+Jo9BnQn8pajH7c/huRs3X7CPwfkHX5bW&#10;8TP5TVPtcnl9lj9pWPltfhlcxIdpj5/hK9aD8Mbsrny1/Kvqb/ht74fyzb73/gnr8JZFX/nnc6kn&#10;8p667Sv2mvgDc6NY61rH7CPwrtVvozJDFJrWqqThip6SnuDWNStktPWSf3f8E3o0cbiJWpq58Szf&#10;C27BC7VG7gVXb4Z30ZKAx/L6qa+5j+0B+yZcOP7Q/Yp8Ar82f9F8baso/DIIqvdfGX9jq+k4/Y28&#10;NKD/AAx/EDUBn81rD6zw/wBn9x1/Ucy/l/I+H3+GuohclFx/umoF+Gt+h2pax5NfcKfE39jUPk/s&#10;c6SMj7sXxIvF/mhpJPHv7D7nzG/ZAmX+/wDZfidLx9N0VR7bIu7+4PqOZfyP8D4hT4b6qGZYrZeP&#10;vUknwy1EdNOVvYqK+1brxd+xBM/7n9lfxIsbc5t/iVAT/wCPxUkWr/sG3BxP+zv8QIe/7r4g6a/8&#10;4qObIekn9xP1XMF9hnxM3ww1Fzzo6/kKnh+FNzIf3mkL06Yr7Mupf2FpHxD8IPibD/1z8ZaU5/VK&#10;msrf9hknc/w++LkY77dc0iT8uBTUchl9v8Cfq+OX2GfGSfCJi25dOA9QAf8ACn/8KoeBG8vT5Pm9&#10;Wr7aj0n9gmYj/iQfGS3/ALx26S4H5PXs3wn/AGN/2AfjR8BPEnxg0X4t+OtLi8JM39tWWpafZ/aY&#10;Pl3Rj5X2nzOi4PXrinTwmU15ctOd36HPjMTUy+mqldOKbtd930Py7k+FsmN0mnyY/wB6hfhbIN22&#10;0uB/uyV9zTeB/wBgyKXbB4i+LSg52yN4XsGz+VzTH+Gv7DM6/J8R/iZE3/TbwVbnH/fNxWP1fJ+a&#10;3tfwOpLFyjzKDsfDQ+GUoPEFwOf+ehqT/hX8kf7rbehh/dmNfb4+D/7Es0bMvxt8cQsrDatx8PSw&#10;Yf8AAZf61PJ8C/2KHG63/aX1iPn7s3w5vAQPqGPSs3hcpk9KiCLxVtYP7j4aTwbrluNtnqOpRt/e&#10;S4cEfrSDSPiHZvm28Xa0jD+7dv8A419zP+z9+x25UR/tdyR+8/w61Db+PBNQXn7NX7IVzzH+2rpa&#10;5+753gbVFz/45VfUcs/5+IrmxXSD+4+JBcfFKNcp441oe/2xqedX+LW7nxzrA/7ejmvs9/2Vf2WT&#10;GxX9t/wnu/hjk8Makp/9FGnQ/sefs6TlWtf24/h3j/ptp+qIR9f9GqZZdl3/AD8Q/aYr+V/cfG9v&#10;qnxgGP8Ai4WqL/vSFs1dg174vqjY+Imqfjg/0r7FP7GHwPIzbftsfC9uOPm1Ff8A0K1oH7GHwoEI&#10;dP2yfhOzN0EmoXifq1sKj+zst/5+IXtsR/Kz43HjD41RN5a/Ea+b0Vol4/ShvG3xwY8ePpj/AL1u&#10;p/pX15efsW+BQyraftRfCO6Y9PL8TuuP++ohUUf7DtlPu+x/HX4VzH0XxzAv/oQFL+ycE9poI4qo&#10;ujPkj/hYXxyiXYnjh93vbr/hTW+LHx2gwJPGKt/vWaYP6V9aN+wfq8h32/xM+GMq/wCz8QbH+rim&#10;y/8ABPrxhcL+48WfDmY7c/J8QdP/APjlCybDvVTQfXJeZ8or8afjgm1V8TW+fexX/CmD4+fG4Psk&#10;1ixk/wB6wWvqHXf+CdfxQtfDGs+KbW28N30Oh6ZLqF8uk+K7K6kSCNdztsikLEAA9u3NeH2fgC11&#10;HUYdO03TJJri4YLFbwx7ndj/AAqByT7CqlklPk5m1Yl46UTlv+F7fHGIb3vdJIIyFbTx/Q0v/DQ3&#10;xoTmRtJf62Ne2QfsRfGua0W4X4WyBmQM0Muq2UUseRkbo5ZldDjswB9qiP7EPxpn3P8A8KouMKwH&#10;yarYt1+k1cay/BP7cfvJ/tJLdnjUX7SPxhV8S2ujsv8A16t/jWlb/tFfEt0/faRo5+kLc/rXrEX7&#10;B/xseHzYvg/qkik/K0clu4P5SU2f9hP43QyNHL8EfEA2fe8qz3/+gk/pVf2bg/54/eT/AGpD+Y8p&#10;b9pb4jQ/uz4Y0lvqr/41JH+0946jhXzvB+kyMeqr5g/9mrt/G37LvjXwBZLf+NfAWqaXCzbVmvtP&#10;dFz2G5hjPtXPRfCyyndY47XcT04x2raGS0KkeaLTRUcy926Zm2f7Ufitf+PjwBZ/8AuHq0n7Veux&#10;rsHw1i/3vtrf4V1tp+yd42u7aO8g+G2vSQyLvWaHR5mQr6ghORUq/speMEj3yfDvxEq5xt/sOfP/&#10;AKBQ8lw8d2jH+3KN7c6+85WP9qzWCuyb4Xq3+0t8R/SrNv8AtU3JGJPhXcfVdUHP5pW7/wAMy+II&#10;ST/wiesLg/Nv0ubj/wAdrO1H4Hvp9w1netLbyK22WGZSrJ35BoWSUXs0aRziMnaMr/MLb9rFSuD8&#10;Lbr5f7t+p/8AZae/7VunzfKfh1qEbf8AX4uP0Wq8PwSEssFnbM0kt1cxwQorffd2CqPxJFfR2vfs&#10;Gfsq/AzxFB8Lvjf+0FrEvjPzY4dQ0fwb4b/tCKyuHC4tnld03SgttIUEA8ZonkOGpySnoaf2hW5b&#10;nzz/AMNJaNI4lk+H2pK3rHcJ/hTn/aK8MyLul8E6x/38U19dXn/BM74B6VJZw6r4n+KOnSagxWzj&#10;vPhuwaYgZIUByTgemaxfH/7CX7J3w4uIrHxp+0H4q0O4mj8xYdU+H1wjlD/FjdnHFaR4fwvLfmM/&#10;7TmfL4/aC8JTLk+DtYX67acnx48JbdsnhXWN3bMa/wCNfUngb9gn9k34iWt9feCv2q9Svo9Nh8y+&#10;kj+Ht8RAvJy+3hRwfyqtb/sbfsXNH5p/bLtJVK5LHwbfAKPXv2ojkWFl9oJZpWvofNkPxz8NSx4X&#10;w3qiru7xqD/OpovjZ4XuTmLSNU442+WOPxzX1BqH7CX7K2l2lnfS/tg6fDa6hD51nNdeC9RVZI84&#10;3KdnzDPpVvwn+wT+zj4mmmt/Df7YGh3TQqGdI/CWo5APc/uzxR/YOF/nQf2pW3PlpPjJ4YYfNo+r&#10;fhbg/wBamg+LvhyU7o9I1P5eu63A/rX1xZf8E3fhHcySPaftYeE9kLFZJJtC1BNjAZwcQnFSv/wT&#10;h+GwtZLy0/ax8CtEqllka31BVI9eYOaP9X8L/MSs2rSPkqD4q+HWGWsNR6/8+o/xrUt/it4aDgyW&#10;uohP+vf/AOvX04n/AAT5+HlnYx6if2uvhq0U33D/AKdgcc5/0asf4mfsJ+KPAmi2vi7T9T0bX9Dv&#10;JPLtdb0OXzLeSQDcUOcMrYPQgGinkOHqS5YyJlmlY8Ff4seG9mLa1vj6M1uf8awdR8XNqZY2tjcb&#10;Sf4osV7Jb/AjW93mRaUrBT0ZAK2bD4MX8UJeXSYfl/h8sZro/wBWI9yf7WqHzHf6v+88maJoz12t&#10;1pNPmE2r2sife85evaut/aX8KweG/Hdvb20Cwq9mrsqqB82TmuM8PA/2zbxE/wDLRfw5r5vHYOnh&#10;aziuh6+FrzrU1J9T9DbWJm/4Ju/EKMMFWPwm8jt67Hjb+lfJD6oy+V5ittdV2t05NfXTxtF/wTo+&#10;I20Hyz4RnB9/mj/pXyC8Uj2EMUduzbWBTnkDFbZb8LOfHfEacMK3LKIuSv4Yqc2xjXasfT7zKag0&#10;iyl+aSaVgzMTwenOa1muYJkdLQK0nQrJxivY+ycBSs9F/tnVrPRPtCwtqN1FblmI4V3C5/DNfR+g&#10;aZ4dn8RX2qQysul+G7NUh3ZZtm7yo1z3ZypI9BXnnwR+CUXiuO6+Jutzr9j0/UFt7WCOPcZ5QASn&#10;0BYe1evabo2p+K5IfhJ4ch+zXGqapPqGsXiw/LBYwjAxx1x0PbI9a56som1OLPsL9jzTNV8M/Bt/&#10;2jdblkgsdN02a28O201xvDTGbYSIzxyxRB6ndXxR+0qNN+KHxD8WKfD6FYbzV7m41ppJHlvbuNmZ&#10;mBHyIm/ICHJx9a+0/GXxm0df2UPhp8GvD2m2iXNwY2a3WQKtpHCshj344LMcPg87uTXxDD8IPB7D&#10;xHq3iO0vdRe31KVbjVF1F40WZ+SBGOGwCN3rmsKfxXNJHL3fgn4dLpd9beGfh1f6te6Wtmlxp0d2&#10;QsvnIHMqlRnglh7fjUniP4X6A+qXWpQ+G7q8a6vr57u6t5G8vTVjOFVgOOnzcnvxXCrYavZPfaZB&#10;JfafqNvGQsdrcN+8H8PIPIIAxUngmw+IGq6jb6LqF9dWOj3DmTVpLjcqvGvVTnqzEBe559q6fM55&#10;a7H0Z8E/2WvAXjDV4b7xB4S1CDT7PVGtrZri8ONWiVGJkHHyr8o6VD8ePgX8O7Hx1pvhfwZatpcm&#10;r6DDfx6bLNv+y/vykgzjjKDf+FegfBDxDPd+Hl8WJqhk+yqLaztZG3JboiY2gZ9MDNeV/tJeLrhP&#10;j/4kewmXzobOPSIbhpQ7xIkQR2Q54JO7P1rFeTNOW8Tz3VbC5XW/s/h2Q29nK3kRyTNjMQbqeOuB&#10;mszwTbz+Cf207/TC5C3fglplZsfvFE6lWP8A33mn2epy2915YmaSL7isy7vmz/n6VhRawH/bN0tJ&#10;brzG/wCELvLeQHrlWhcD8jWOKlJ07GlGCjUue36Rr8t18VdTs2J2nS7d/l7nLCuwMyrta6l2xt97&#10;b9P515b4aeS5+NjKs5j3abG7r6jdgD6ZNd3qE7xWLskhjVCw3Nzznr+VeLGNzul0OC+L3jqXwz4T&#10;uJo3ZZEjb7xxXxp4+8azRWMxeb96w+91y3Ne7ftS+K7mbSJLPzSVC/Kw68V8leI9Wk1Sb5pflGa2&#10;iZmLdSSSlm3/ADyZ/Wvr79jvx0Nf+FdjpVxLuutKzaTADkbfun8Rivku2tle6SV1+UMK9G+EPxF/&#10;4VJ48XWTK39j6mqx3ir0Rugf8KoOXm0PuSwkE3IcNxt5rc0lxCVbJ37sAf1rhfCniSz1KxhvbO6j&#10;kjmj3xyR9GBrqtG1NAxct0I2gitDCUT0bTJrZrLe0XzycKvfPr9KjeQHAD/KvWsW21LK7YJVbauc&#10;bsEVNHqfyfI3b5qv3jI0LcqT5SttzgrjvXQeHFLSwyvMsaoVDnqQO7D3rkYrtQ2Xk/8ArV0nhDUY&#10;o5S0hVFRctJJ0AHWoHHc9P8AjN4x0/w58Bry1gWRZPEF9BY2nnSBmaJD5shHrwqj8a6nwTpcujeC&#10;dI0i4G2S302JGX0O3kfga8F0XxDP+0D8ZNL0S3tmi0HRVYpC2T5cKnLyt7u2FHtX0Yz/AGtWaN9v&#10;NTI1ied/GSMJJDEGwqxlh6jJ7V418RNKudQ0thEpeORfvHvXtvxdQi9tfMZW22x2nuOef1Neb6pa&#10;pOjRlDtP8IojsEj4u/ak+EB+IfgDUPBMuVaYM9tJn7sgBKt07GvgC8/4ST4W+I5ND8RRSW1xC21S&#10;y/u5OeoPQ1+1OvfD/RtcRo5rZVboue9eSfEL9i74Q+PzJaeMvB1refMW2yRDg+oPatI1LEn5pW3x&#10;olgiCTGNvduv6GrUHx18n5UENfb91/wSz/ZgmcqngNo88nZfSr+XNUz/AMEnv2ZpBuHhW4+i6lL/&#10;AI1t7aJmfGCfHFWbc0duzfSp4vjtL0azgz7mvsGX/gkz+zAVxN4a1Ld/cTVJRx9c1E//AASI/ZjJ&#10;3DT9aVN3/QWkytP2wHyWvx2jjb9/pkLk9kfH9amPx/0W1tmuL60ht1XlmmmAx+Zr66sv+CSH7J8J&#10;Hm6brr54w2rPXYfDv/gmF+xt4I1mPxE3wnOpXFvIGh/tq+kuI1YchthOD+NP2xPLHc8T/wCCffw2&#10;8e/tB/EK3+MusaDNp/gnScDSvtCtGb+cNkyhTyV6AV+hSRrlpyvzO2flyKy9D0200myjsNJ0y3tL&#10;SFdsNvBGFRB/sjtWxGXlt03Lhl4JrlqSuacomQPmbrTJZSgITuKmby847e/emyLHnKp0rMLcpw/x&#10;b05bzR7ieOLcyx5xt6jGSB718Kft9fCjWfG/gax8WaBYSyah4dmmeSNR80kDAbgAOpBANfovqllF&#10;d28gljV8rhc9q8x8a/Aqw14O9vCxVwdyqwwc9eK2ouz1KPyG8CeN59NlCr8ybhuVuMV6Hb/EbTBG&#10;pk4OPzr6a+Kn/BKLwX431ttZ0PxHdaBeTMTJJYgbT7lCMfyri5/+COviZoWktPj9qRVOrf2Wn+Nd&#10;XtEYumePW/xE8K277thUsPmZV6/nVu3+JXg5W+WIL7mPmvTJP+CPPxBiXK/Ha5O7lfM0pef1quP+&#10;CP3xUldo4/jn5e0HaJNJB3H8Gp+0iHszz8fETwhJJuZFb1LAVJF8QfBYbzsKPXEdd5/w54+NnlZH&#10;xwtVH+1pZyPyY1e0v/gjb8X7iFmm/aL0217f8glyT+Zo9pEPZnBRfEPwtID5d+Nqrk/3QPUnsK+l&#10;f+Ca3glPiN4wuPjSIpI9H0mOWHTZmyFuJ3BVmXPUAZ/Os34S/wDBGbwfo3iCHVfjh8a9Q8TW6rvX&#10;SNNt/s0E3TbvPJOD1GQDX2h4I8JeGvA/hi28MeEdEt9P0/T4xFb2tvHtUDpn6+9ZVKkWHs+U2kwE&#10;+Y7fQetOwVi8zcfu84otxvbY659qe4CnbjqeBXGUMbZtBryH46AfZ14b5S3zd69ekBOQK5/x14Vt&#10;/FWmvA8aeY2Pm29KqJUT8gP22fBmpeAfj/f+LQG+w+JljvLd1X5Vl2BZEJ7EMOnoawvAfjKCNRHd&#10;TjPUMa/QH4//ALHVt8XPDV14c1e3WZcloblRtkhk/vKa+PPFv/BM/wDal8H3mPBb6LrlmzYXzro2&#10;80foGUjBP0NdlKUVuSS2niDQ5YA4vox9atWniDQ1mErarGrKwaORX+6wPXNcxP8AsTftuWr7n+Gd&#10;tIvrFqceKry/sdfttwDePg3I3p5epRHP/j1dHtI9zFwPRNO8eRaNdyajpHje8s7i5/4+prO+aOSb&#10;2cjrVqz+IFwdCm8MW/jq+j024YmeyW/byZCeTlc45PX1ryuX9lL9t+Ij/ixV5s/v/bosf+hUR/su&#10;/tuFttv+z1qUv/XG8iP83qeamHsz1258Wrq7rc6t4kN3MsaxrJc3G9gijCrk9gPypP7R04L5o1CM&#10;c92rzfTP2UP28r0qtr+zJrDLkDfJqVuqjnr/AKyvoL9mX/gmP8V9Z1uz8VftI67a6bZwTLLH4b02&#10;6Mks+OcSydB7gfnScoi9me9f8E/fhLqGm6De/GDVFaP+3FW20+JlIb7MjElznuzdPYe9fSwJVdhU&#10;t2571n+HtE0/QtNt9D0qMWtraxbLWFGyoUDpWijEn5+fWuKrO8i4xYwgA8p+FM1B8LvHNSyA+jbu&#10;n0qMncZhJzuXG3+7ms+YD41/be0e/wDEPw/8YaDYRMWm0iSSFVGSTGwfA+oWvzr8MeJJLG7hkaQ/&#10;KgXbjHFfrx8ZPhXqM87anpEDSSKuGi4IZWGcfiOK/On9pj9jL4heCvE194x+G3hy41KxmkM02k28&#10;W6a3Y8ttH8S57dRXXRlE0s7Emg6tp+qWCiGZctGNw3Diuss/F/ieK90u+g8VXy3GiwiLSZFuMfZE&#10;A6IBxj8K+b7TXPE3h5jDf+GNatZF4kSbT5Vw34irsXxX1iNSBDqGR/D9mk/wrrOeUZc2x9Mn4n/E&#10;m48NSeE7n4hag2nSyK7WiyADIfeDnr98bsdM811En7RXxR1Twta6Bq+vzXF/p+s/2hpusNt86HEZ&#10;j2YxhhgnJPJzzXx3/wALr1GM4ea8X/egf/CpH+Ol/EFd9WnUdvlYYrMnlkfVmr/Fj4seJrqSbWPF&#10;qs01nHaOqWqqPJSUTKoC4AxIobpWp4c+N3xR8I3Wr3tve2N+2vah9u1KHUrATR/adm3zkHAVtox7&#10;18jxftCSkBP+EkaP/a3c1paF8c/FWt6gul+F7nUNaum+WO1sbVpXcntwOPr0oDlke8X8F/qOLexi&#10;kmuruTyoIY1+Z5n6AD3Pav0V+C3gS7+H3wo8N+Eb0f6dpWjQx3XtJtyw/Akivmb9g39lLxfo1xaf&#10;GP466W0OqRwsdL0eRsm3Zujt/thfy5r7O0iaKYeS07N8jfM3UjFcmIn0RtTi47leBjOixSHyyWO7&#10;cvT3r13TvN+xQqz/AHo157H5c15VcQw4byYFZW4PzH0r1DRZTNp1qXG0Nbx7VznouK5H0Nonzb/w&#10;UBuk0z4j/CPWU3L/AMVRNHIy9wTH37da17z4n+LrS8mtYJvkjkZE69AcCs7/AIKO29lBbfDXUr0s&#10;Fh8cQjzFPQOyc/mB+ArrP+EYun+fy155+8tax2CW58cqVAwCePU05XCjcaqmbJ27qN+75GHuGryu&#10;Y9ZJlrzAW4U9M5zTUfaetVQxUdakjkwuGk/i/KjmixtWLCMZDg05uu1ar+YHIdzz6BqcrRu3314q&#10;hExBKcim844FR+dg7O396nB1kHT6YqogO3M3Oz8aa+4MQF/hoMykYZee/amTTsifMf4T/KndA9T6&#10;E/ZM0nytO0vzpGHnX3mSNn7ozkV+WX7Tesf29+0Z431Usf33ii8I+bPHmmv1b/ZoEmneEtP1CT5Q&#10;ljNLJ83TarEH8q/Hzx7fPq/jnWtXzn7Vq1xJn6yNXp5XrWbPOxz5Y2M0vlsHj3pSihCf9mot2Hwz&#10;NTg64xu9f5V9D7x5A0t8mP8AaFV3JMmAKnOMZAH1qtJuDb8etKQLU+zv+CZkbHxL4TlA2utrq8o3&#10;D7y+bAp/wr9S/iOyQeH9Ji8zcfIZWx/n0r8zv+Ca2jE694HuVYbm8O6syru/6fYufbpX6ZfFLEdj&#10;pNuQuBZ5j55I3Ef0r5nMpfvme1g4/uziY4AWwD1r51/4K5TmH9gzxFAZPvaxp3/pQp/pX0ZGVZAi&#10;V8zf8FibgW/7DV8uMifxJp8b+37yuPCrmxEfU2rfw2fllo5/0Rdx65OatVR0c7LFVPUZ4b61cdwO&#10;CK/orK48uXwXkj4+pK9Ro674D/HP4sfszfF3R/jl8EvEraX4j0OVmtJ9oZJEYbXjdT95GXII9K+0&#10;Nc/4OGf20fF3hu90S88K+C9LvtQtHt5tX0rS2S4QMMEqxY4JFfA+nWWoak+NN06e5ZfvLBGWIH4V&#10;Ybw94ki+ZvDGoL35tH/wqsRleHxcuepG7D2kYpI67UPi/r91dyX7pGs0jsWePK5JOSevUmuw/Zt/&#10;ba+MP7Knx10f9oj4bW+n3WsaNaz20dpqm9oZY5lKuCAc5weD2rx99K19VyfDuoc/9Ob/AOFNGm64&#10;OZNBvgoOebR+P0rllkuDi7qB1vMK1Sj7N2t6I+iv22/+ClvxY/bs8D+GfBnxI8DaHo8PhF7iXS20&#10;lpMySTcsX3E98/nXtXg7/g4B+O+j6Xo+neL/ANmT4c+I30fw/Bo8M+pRyvvt4vunY2QrHvivgdtO&#10;1guf+JNedc/Nav8A4U37JrBP/INuvl/6YN/hVPKMLyqCjouhxc3vX0Prv9r/AP4K6fGT9rHTvB+m&#10;Q/DPw34R0vwXrkOr6boOh7lt5btHDb2GOM4xx6mte9/4LZftA3P7cWn/ALd1n8NtAh1q38Ljw9ee&#10;HTcSNa3Fr3befmDE818X+TqfV9OuAfeFuaYEu9+Wtpl/7Zn/AArP+ycPy8qWmq69dyutz9LtV/4O&#10;B7fUdRsfEmkfsF+CdN1bT9QhvINWsbzy5hJG4bGQgODjB55BrI07/g4L+LWs33jTwv8AG74B6T42&#10;8C+NJnMfhW8vip0nK4ZInKHcp+9zzk54r864muh8himP/bM806czomZoJB9Yz/hXP/YuFutHp5i0&#10;ZseOLvw9qfiTUtR8I6RLYaXcXkkun2E03mNaxE5WLdxu2jjPtWGpb7gHNOW4bZs2tj/dqNp4w2dt&#10;d/s5R0N6co8o5HbPWntI+BtFVjLu+5Ukc0Q4ZiW9qj2fkaXiSBnI+anLkHB/CmCaDvupUkhcZH60&#10;ez8gUok8QDHBFWAQDtAqtDKmcAc1ai3O27bWfs5divaEkUbA7iKvWgycL93FVYImcb2f5fWr1ps3&#10;BeBzxWcqckHtCwsBZeTUkcIX5TUioWA5p0cYYld1TyvsVzEQtCw3Y4pJIASi45aRV6e4q9ChdwpP&#10;PXFTXarZhLw27SeXIrbV9jmspcxLke0/8FTR/wAZweJGkUgx6DoKe/8AyCbYCvAoFUfNnkfxV9lf&#10;tgfAP4a/tS/HvVPjv8Nf2vfhfb6brun6b5dnrGuvb3EDRWcUTI6mPghlI6153Yf8E9dQuQfsv7Vf&#10;wdl+njqFB/4+BXxOIwdapVcoo6KdSMUjwFVz1FTRxbF5H0xX0Ev/AATv8Yn/AI8f2hfhHcdsR/EG&#10;0H82FSL/AME5vihNzb/GH4VyDOP+SiWK/wA3rklgMRHoa+2pnz4kZcMqr/nFej6H4S8NePfAOh+E&#10;JNTlsfEi2Jk8PmZlW2v8ysGtyx+5ITypPB6cV6hY/wDBNP43NFvtvH/wym548r4j6cc+3Morqv8A&#10;h3D8U9R8N6fo2qw+H7ibT4TFFNp3xA0zBG4tkfvDzk1xYrB4iysj0cBWpqUouSV1bX5dT5x0r9n3&#10;4vX3iObw9ceBL7TWtm/4mF1qUDRQ2a9S8jkYVcd+9aL61+zpoFynhu78A6x4gjVvLvteh1QwScdX&#10;t48bSoI4D8mvoPWf2Ff2ndV0iHwpql/rF9p0Qwlm3j2wlj2+mPOAI+tYFx/wTR+NMJaEfDu+b+La&#10;viDT2z9P3tcUsFipPVP5HcpUqfwzX3o8E8b/AAn1Dw3DH4v8MmTWfC16P+JfrltCWVSSf3UuB+6l&#10;HQqe/TIrS074ZaF4G0j/AITP45W2p20NxGf7I8P2O2O8vWxw7b/9XHn+IjJ7e/vHgz9iP9rX4dST&#10;N8OfD3ivS/OP7+GzvLOVJOepXzCpPvjNYviz9gH9p/xJq9xrmt/D7xlfXUzbprq4s4pGb8pP0FY/&#10;VMVtysFKnzcymvvVjxmbwx8NfinYvc/Amz1TTdes8tdeFtXukmkvIgMmS2dQN5X+JMZxyM1y/g3w&#10;N4n8d6//AMI34e0iSW9XLXCyKUW2jH3nkY8IoHJJr3F/+Cev7SemahDqth8KPG9vc2777e7s9Bbz&#10;Ym9VKtxW34g/Zs/bb8SaNJ4f8VaH4/msZl2zwR+DWiacf9NGTBk/4Fmr+q4qK+EFaW8l96/zPJ4d&#10;I/ZVtkHhvX/E/ieS+YBZfEVjaxNYwyE4/wBUfndM/wAQPTnFct428D6x8ONYj0zXhDJbXCedpt9C&#10;+6G8hP3ZEboQfTqDxXqs/wCw78a7JVil+GXjSONP7/g255z+FbnhX4PftR+A9DbwroGk+KP7H8wu&#10;ul6p8P57qG3frvjDodpzzxUSw+It8DZo/ekrNL0f/BPO/B3gbw5pmjQ+LvjDqd5pOk3SM+nWenwh&#10;73UAO8SsQFT/AG249K0tQ8PW8Xg3XNX+AvjjVL7QNQWBvFWj3lv5d7b+U2YmlVTh4wxOHHAJwa1P&#10;FnwC+NfifXpvEnjVfEt5eSKP31x4UuU2qOigBcKB6AY5qHwz8JPil4I16PxD4Wuda0++VSrTf2Dc&#10;gOhGCjqUw6nuDwaz9hiY62aY6lFVo8kkmvNp/qcb4W0fX/Fuuw+H/D6vNcz5f5ZCNkYGWkY9lAyS&#10;x6V2B8CfCK8l/wCEVsf2h2l17hY5G02SPTZJiP8AVCctkHPG4qF5FdFr+mfGTxBpc2ippun6Pb3D&#10;Mb4aJ4TntWuwcHEjbCSPYEA+lcZN8DdaSLypJiu7qrWM64PvmOs/Y1eqNeWtGNr/AI/8E5vWLbxX&#10;4Y1KfQtfF5a3VpIY7iJrhhtP59K3/CvhY3Wmw+JfHvxIn8N6Tcbha3F1HNNLdAZ+aKJSCygjBOcZ&#10;NdppJ+I2laRb6b4m0Hw14oW1hCWN1r2mTtcWqg8ASJtLj0D7q5/xv4J8eeO9XOu+MfFFrPcBQkO2&#10;NlSCMDhEULhV+lZqjUb0RLlUX2m/mZnjbw3rnhTTrfxT4Z8ayeINAupGjg1q1Z1CyDrHIhJMT4IO&#10;D2PFYGiS+NvFmtRaJoN1dXFxICfluGwigZZ2P8KgcljwK7TwP4a8cfD2+uJdHv8AQb+zvtv9paLq&#10;0pa2vAvK714IYdmBBFWPFWq+JL/Trjwv4Q8OeF/CtpqUZOopo98WkuBn7jySEsE/2BgVap1OsS17&#10;bdN/eZafDzUdQiksfBvxs0jXNchU79F028kEjkDLCKR1CzMPRCSa5G08S+Imn8i91e+3KxDxtIdy&#10;46jB71O3wl8QpNG1hqllHNDIrQ3FvqSLJGwOQykHgivSLHUzqH/E28d/B7QNZ1uNR5eqR6s1vHcc&#10;YD3EKnEjeu0rnvR7Or2uT++lLS6Mzwz4d8V3+jrr2p+JrPRNOmbZbXes3GwzN/sJgsy/7WMZ71J4&#10;i8P+I9D0LVLDxmkF1H5dvNpt1AyywzqWbLxyDIYfToRWf4k8OePfG+qtrniV4Z5VjEVvHC6iO3jH&#10;SONc/KoH5981ft9P8X6R8OtU8Ma1dv8A2cs0EunWrOCIpCx3lfQEYyBSjTq30RdPmV1K+zOHisLA&#10;ttNlDz1JjFPGkaZESRYRHd/sVYWxnQ5dKc1tcDjbXZH2i7nk1OXmKTaTp+7myh/79ioJ9HsEPFlH&#10;+EYFaP2a4AxtX8TTJLWXGWA/OtffMZcp2n7HsYsfjX4misl8qOf4L+MDMkZwrbdPJGfWj9jm6utD&#10;+Po8RWbJJd6V8O/F2oWBmjV1S5t9BvJYJMHIysiqw9CKtfskW0r/ABn8TBUb/ki/jAZ+unGqv7Id&#10;vJc/GvUNMLqGm+F/jFY8/eYtoN2AoHck8Y716+D5pYGon/Wh5+P92nePY6z4P/AH9hXx5+xfqf7U&#10;fxF8e/EmHxJ4em07TvF0UdnbyiXVLuFvLMeTueLcuSWIbaKsfszf8E6/GHxZ8RfDHxb418Nyaf4L&#10;+Iy/8SnUrfUYRdSloJ3QxwswZvmh+bjCqck15f4Y+Itn4c/ZQ8Z/s43OgXMl14p8S6Lq8eoRMPLt&#10;zZLIpQgjJLCTt0xXoHwX/a3f4YfG/wDZ7+KmqeGNUvbP4K+BW0G801L5V/tGTbdDz0B4XidRjrha&#10;8epl+ZUYyVGN77N2dlbpoeDGlU5nKPfS5y/g39jb4+/EX4KXvxz8D/CzVJNDsdOvb77bNdiFZoLW&#10;NpJJEDMCy7VIyBgngHNbE37Lev8AxJ8b2/hL9l3UNY8eMvw90bxDqU+l3rf6FLd2yyTWshD4DRyE&#10;x7c5JHTNfT37OvxP+Et7+wrpPiTxp8SvDS+JPDnwc8UeGmsv+EmFrcWy3CT+Tb/YG5uZnZ1TzV7d&#10;Ae3zT+xp8bvB3wG8JeMPh78SPCGtXnh/xvpul/a5vDeoLaX1vc2UhlRQ7AgxyElW6EYGKxwmMzTE&#10;wrR9kuaGiVvi6b+R5tPEYip7RcnvR231Oo+IHw0vP2fvj78Zv2RH8bah4i8N6V4B1LUY49Qmb/j8&#10;t7KG6t7hck7GV5MHH3gCD1rz39mG6t7L4sP4l1Gwtb46D4K17VrG2uo98bXltZNJDIV77X+YD1r0&#10;Dxp8VNO/aN/a0+MHx80TT7uxtfEXwt1qRbS9wZIiNPgiZWI4PzKQD6V5x+zlC3/Cw9ctwnC/C3xQ&#10;Y/Zv7Nbj/PrX0GW/WFhZe10lZXXmdkvaSwbU1ZtarsJ8JtE8dfGv4taL4K1X4u61a3GrLcyXGpza&#10;lOyWyQwSXEr7VYcBUbAGBXr13+yr4s02+t7bwV+3Fo+oTSXK25kbxlPbqlxJzBEpErhi657jHFYX&#10;7Cvwzv8AXviuvxY/tDTrbSfC+i6suqfbr5I3IuNMuIUCITl8sw6dK8M0Dwzo1v4X09rrS7fzltY2&#10;kzH83mbRk/XPfrXRWw9apXahZJJbrqfK5hgcxxmZOjgqipxjFN3indt+q8j3T45+DPij8E5tAubD&#10;9p3WvEmn+IbG4m0/VNK8RXDRmSCbybiPBc8pJlM5wSpqrrviHXfiJ+z1b+NPGN8+pavoPjSPQ49T&#10;uOZbm1lsmnAlbq7I8eFY5OGI9K0734b+JvEf7Dfwl8eaJp8P9k+FdO8SR6zJ9qjV4Hn1yVol2E7i&#10;SCOgzg56c1haCwP7JmrCJjtb4rWZVfT/AIlk/FbYVLkV0rp2PYyWnW+rfvmnOMmrpWvZ726GB4MK&#10;r478Kgjr4x0ocf8AX7DXpvxVttbvP25dYm8K6hBZ6s3xcuG0++vXCwwT/wBoMEkkZvlCqcHnjivM&#10;/BK/8V94XMg6eLtJI/8AA2Gu0/aVZf8AhpD4gJLbq3/Fc6ofmH/T3JXRjP4nyPrIx5qaT7n6leD/&#10;ABT4g+FOt2vw31Dx/H4g0drbXZdU8W3XiKH7Vr+t3FkzeVbKHJghXaVRsg7h24z8c/8ABTnWTrEX&#10;wf0q/wBWhbWrP4bxrr1mLpbia1uPOkwksgJ3NtA6nIFfKtvPA3z3CbmVtyncflPqOeKveGbVNf8A&#10;FWj+H1v4bNdQ1KCyN5eTbY7dZHC72Zuirkk57CvM9pyyQvq9pb6H1d+wt4a1T4f/ALGXxx+Ns/i+&#10;ztbHxD4HudLs7VdQ2zR30NwqqGQ4+aSNyVxklSa7D4pfsh/Bfw/+yz4o+KHhrw9Esq/D7wxdeGrq&#10;O+/d3E7xMdQZRu+chtu7rtJrhda/Yg8A6T4Q/wCE70z9oawm8Of8JVNo11qz6TMsck0URcPbxozf&#10;albaVVl7nFcn8d/2b7j4QnwTZ6P4nn1e18caULvRYvIltpJFaYRrGYJDuRi2MKRzmtY80Y8y2uL2&#10;cfaanZftcWi3H7Kn7OGpLAv2dfhtJE0keMNL9pbg/wA/xq9/wTT8MfFXxB4r8aReCdVl0vw5DY2M&#10;nirVtLszJqMcaSlkt7QAfflwQTjAAycCvKfhZ8J9O8X+LL/wL42+JkPhmbSvKgtbG/s7i5lmkeQq&#10;Y4okBxtPJ6Yz+NfRlh/wTQ+KvhvxTH4Vf4rafpN9qevSaXpK2LXC/bZI4Fmy7x8RDa/Ac9aPs29f&#10;8wbhsfZ3w3vLTX5tJ8TeKvh3qOg3ms+OtWS/8O2+nwyI0ZgQI982MIqxgOM9Wk4rxnxxqPxh8Pfs&#10;xeKdX8Y+CoLqHWPDLWvh/QbDR0S20vT45GxqNzJjmZwowoOTkZxmvgv7b8RNHi8QaxpXijxAYtOZ&#10;jq1xa305TqygyMCQM4IG7r0Fe6337OvxM8P+GPDuh69+0FE154o0OxvNP8MyaheOskVztEUe7Hlj&#10;t1OKKcXH3ZO5nUp63izb/am8NeI0/Zw+B/ijV/BB024m8Jzx6p5ek/ZlW4NwSgZdowxQEgHnHNcV&#10;8KrvUIv2c/iFoLtm1h8VaHdxQ9kkkWdHYe5Ea/lXZ/HD9nL4qeBPAt54n8W/FL+3tN0nxANJureP&#10;UJ5Bb3wU5TbIAvABGRn0rlfhlFn4NfEGDP3ta0En8Ddf410UYqMoNP7S/MWsjlpWWZOZGHzZrR0r&#10;SNPltppJgWfb95m6e9MS0TzijH6Vo20MEcOx0yyhicnqK+glK2pk4u58V/tmJGPiJYzRoPn0z5v+&#10;+2ry7w3Ef7ctscs0yj9a9Z/bahhi+JWm+Sm1W0nKr6fvGry/wpGjaxC5PKyKR+dfnWcf75I+owEf&#10;9mifoJNOYf8Agm58RpJGyq+E5hn1yY6+T7XR0ujHeGV1XaGjX2xX1VqUSn/gmp8SVJP/ACLDbvoJ&#10;Isn8jXzLpxS7SKeKZZFIVlK/dPArmy3qLHfEixCs8IzJC0cSj+LHzU+KzivG3EhWH3Tt6+1W7pXu&#10;D8oX6U21t2tGMsjZOMqq/pXsX5Tzj6M/ZgtY4f2fES2SNr6DxpM2oSBgPJtXCMxPocKQPXrWt+yN&#10;releDPC/jD4i/FjW7i31DxFZtb6ZMlvuaOFnA8v/AGN7lcntsFYv7Gz29/8ADPxVZbkW6XxNA2cf&#10;fjNpgZ9Od/NevfDzw14dn1/UNB1O2hms7XS3u1WWQDZOjDyE+pfJx7D1rjqS1aOqHwnpXjj/AIVt&#10;4m8L/D74Y/DyxVb2x8Py6zNdyKolurl2EMYbHqwZzzwpr4t/aw/aDk/Z+vP+ETGmI1y032PTdLvM&#10;Frm9kc+YzBf4dwJ3emPSvoTQ/BXiD4keOP7N0jUHjuNPhNyt9HGW+z2kWMpwRuDHp6enNfCv/BWb&#10;xlaxf8FJLbwXeQeX/wAIf4dtCX/5+LqeJZDIR2IWQ4781lF8o2rnrvwSuV8MWMOueIRb32uzRgyT&#10;NH+6t8nIjiXsq9MnmvS18brrafZdVsbaePdkxyRgr+WK+dfht4la8t4y9x99R/F0r0zQdV/eqfNV&#10;sUqlSUthKKR3+jXFl4F1yB7W++x6LqkuyXdkx2lxncmPRXPy+xryr4+WEUXxo8QXcU9zD5mqSy/K&#10;xJKEhh16ZBz+NXv2k/Esunfsx+M9SttR+zTw6LJNZzK2DDNHteNh77wPrW9rvhTWPix+y/8AC/8A&#10;aollWQeMPCFnbTsq/vHvFi+ZsdSCc/lRSk5SsxNW1PPdEjkubSLSrV/Jvpla5uBeN8qx5xuB9+Px&#10;rkdShn0z9sfwndblk+0aLLEZMY35g+Y++TGa9Bu9Ak0WG31nULOO8nW1+ykRyESGPrtIPbOffiua&#10;+IkOnr+0P8K9dsYcLcIsUkZ4Cr5VyoX65BzRiNKdh0XzTO+sBt+NkUrbo45tDkLbe+xlIFegayov&#10;tFkaHgs3KenHrXH6pavY/FbSr2RAvnaddR5Zuh27sV2HlPcQNE7Fht+7615kNjul71j5S/aUtbnz&#10;JodzFfmHXpXy8wEd29u6crIQD+NfZX7ROgGSS4d8Dcp218g+N7BtK1jzcYV5NrY7Gne+hPLJEYQA&#10;AVq2cMF1bfZLqPdGy42ntWXZOshUMflP6VtadAYGEmAfSj7JXL1O3+EXxm8R/CaZNE1nzLnRd3yS&#10;dXgGf5V9O/D34meGPGNgl9oWtQ3G5furIN35V8kWWwQkzIrbhja3eo7eWbSrpb3R5ZLWZWyJLeQq&#10;QfwojLlJlG594Wuooy7jn1q7DqEknzE9P1r4++GnxL+LepztZaZ8SJU2c+XeKpyv1PWvQ4td+J1w&#10;4TXPibDHF/F9nVVb9Kr2iMJUz6C1DxZpGgW/2rWb+OHb0Dvy1cH8Wfjnq9r4d+xaFbS7ruRYrG3j&#10;BEs7McAcep6DvXIeHrWzuNSggW8udUumb5p7piyqB1Ne7fsi/BOPx38T5Pjf4vt0k0vRZPL0G2K5&#10;SW4HHm+4TsfWnzXEqfLqe3fsf/Ae9+B3wojbxjeNceK9bxca5dO27y88rbr6KgwPc5r1KPzEUop3&#10;Cm2sn2lllU8EfxVYhCHcd2aRRwvxZt3FxasRn/R2/AFj/hXAqkgb99/wEkfpXo3xfAdrCVfm/ct8&#10;3oNxP9a4G4+aXk/d7U7smRQvI0wX2FmbkDHSsq7h3SMZI/0rZ1CLahmBzuIqhKqhcxv81Ikzms0m&#10;GCNuBn61AsUa42qvXHSrjNCxLt95ahCoxy4+XtQTyjTaxMCwX9KQ2aAKqoVJ/i3VYVN6kIee1EkM&#10;chDITx1oDlK0dn/pW5Ry1WFjWP8AdB9vzZPtUkUbOyiFlVlP8XpTobfMp8zPy8dOvvQHKSRwo/71&#10;23BThR6VaSRvlWoYU2Nhvu/xVYWOJfkV93OaBy2JY4o3jyThg2PrTGGVIcfw09YwGytRSR5kG1jw&#10;3Rf5UE3Y1ocKVRapyQEKcdfSr4T5v9Z+FI9vuOCvaqTEZL2NrK/zovvke1STWYKCNI12r/Djqamv&#10;bVkaOVD9373vURZiu89+aoLkTafZKkcf2ZeOflaoTpts0oZU29Qc/nVgXDA7I+F/vU5p2Z8krmgL&#10;lcafbls7ZF3fxLjFSLY20m2aF1kXpllORUgmAPAH5VJ9sYFQV+X/AGaTlygSQxLGu9o14QbcU4wM&#10;h5ctuX7poeXcqsvy5XOG9KkjfcSpi78NRdCciwkuwD5PmVRhcU6TDfOBz/dqNfMyoc5JqRHKsWUf&#10;xGpuxkYU52ufekZFHO3IXrxUuMrlV+amksF+VO3NIDNvNMS7maZ7cL8uVUc8daxbrw5YXEolaLDB&#10;s7gveuncKVOc9O3rVGWKJN0zyH5vuj0oJ5jEOjJGMgL8v+z1qSDTyB8+3P8AeZf5VpZkRGfcPRuP&#10;WowI8ZVR81aFFR9IaRt4KnLc5WmfYDjYybWz/DGtXJFEo2MN2BRkunllWCs3agTdiGPT5lTL3HuF&#10;9asW0ZgZRHHtwP4e1Oiw0q4PvzUuwr81Hvcwm/dLduWLEnnHr2q2SNxx92qtvghQF7VZQAjI3f41&#10;Mhx2JMhEbZ/FUaBQT8nLcMfWpGHy5UUixL8zmUrgfd29fx7UuVjKd5BDMvkSL82M7sfpWHqPg7Qb&#10;s77qzjWbdnzvLrp3gHf6VRvYd42sn0FWO9jj734b+H7iT7TNp1rcSA53vAp3fmKqD4XeCpZWln8O&#10;W7dsfZkx/KusZTtJQqO1PMeV4BUA+nNVzMlzOPb4PfD2/f7PP4O0vydud7WMe4nPTlajPwA+D90r&#10;R3Hwx0c9AkklhHz74212heRpuR+77UYJBY9O3vRzSHzdTh4P2a/gfHfbD8JfDrBudzaPEcfXitzw&#10;98MPh34RuC/hvwBotix/5aWemxxsfyFdCu77rH8aUSRD92F+lSClcZBbi2lWaRt0jMGHtWnbS7lO&#10;5QpHZarL+/O5j0wOtWo+W2jvxUS3Asw3bRHYSvcfKOma9Y8OeTJoljJAcL5Cj5uoIrx6QMpy54Vs&#10;/LXqPhh/+Kfs8fxQ7mHrUSKieA/8FN7Vbf4ZeE9XfDtZ+OLVo8+/GK9rsEtXsYW/s6PmFT932rx7&#10;/gpvbo/7NcdwTzb+JrKWNmP3G3kA17H4ckuZ/D1hNs+/ZxN9490HvWkZaFH53GCNTkGm+V2WnnAP&#10;ymgHPyg45618uqh9I6MeiGGNh/DS7AOoqRd20n+dCpvXKHj+VXGtKOqM/YkPltjDZpSmeo7VNGHw&#10;wfOeq07yVYcnBrRYiQexKoROoVqkBIOal8ljzlaXbtG4lfyqliBSoIhdyfmxVe9eZYWYKfYetXs/&#10;9M6bcQ+fF5cY+ZnVRx6sKccRKRHsT6P8HzL4b+Dmr6yNytp/hC6cbu2If/r1+Nl5OJ764lLbme4d&#10;/wAzmv1++Jlw2ifslePtb3tH5Pg2WNZN3QuAP1FfjyxZ5A6jbnk+/NfTZSoyuzw8w5otIcyknIFB&#10;yUyaHJDYBoy3bGMV7x5Y1ZMBRUVyAE3M/epSpZtwomj3WzE8d6mRUT75/wCCYmmpNr3hMIkitH4V&#10;nLN/CVfUG6e/yH9K/Rf4rNxYwNGTttPl+bpyTX5//wDBMe1RNQ8P3UR+aHwXArZPGWvZz+FffnxS&#10;ufOvrOH/AJ526lvY4PH5V8vmX8Y9rB/AcnblV4Udfu18rf8ABZu6eH9i37Lj/j48XWCY+m5q+q1+&#10;d94FfJX/AAWykEH7JGkxF+ZvGdrt/BHNc2Bf+1Q9TTEfwpH5kaYGNmrMPmK5/WrUuXxt9KhsYtto&#10;hDdqmAGckV/SWXxtg6a8kfFy+Nmx4f1C50T4feLNVsbuSGaKxhCyRsVOTKBgEdDXF2/jDx3Gm4eN&#10;tUH/AG9t/jXZWcsEHwu8WfaYVkjdLRNjdCxlrz1chdtfOcT43EYWpBU5OOj2Ztg6cakpcyua48ff&#10;EEqq/wDCbalnHP8ApBGf8aW2+InxDs5/MHjXUG/2WuCe1ZKhSeTikcKD8rV8i82zD/n5L72djw8O&#10;iNhfiT8REDbfG2pbj/F9oJqVfip8SyixHxvf8fxeYKwccYoUfMOar+1sw/5+P7yfq9O+x0kXxU+I&#10;kTBz4xvH/wBmRgRTZPiv8TtxaPxnc47KyJx7dKwlG44pfL96P7WzD/n4/vNPYw7HTQfFT4gtbbX8&#10;U3Bk3DaxjTAH5VNH8YPiiQqHxYxCt91rSI59vu1zEL5TH0FSrlWzmpjnWYLabCWFp9jqJfjN8TJJ&#10;N8Wuwp/s/YYiP/QadB8Y/iT5bRy6tZszfdb+zouP/Ha5XPOTUmSVyo6c1X9t5l/z8ZSwtO2x0n/C&#10;5PiII9r3dg2O/wDZcX/xNSf8Li8cDmF9P5Xq+mQk/wDoNcqCxPIp1V/buZf8/GUsLS7HWW3xl8cI&#10;N08GkSdh/wASmL/Cpo/jJ4wbO7TdFYejaTH/AIVx6MQcVNAQD81Cz/NF/wAvGH1Wj2O0k+MniEpG&#10;bfQdCX5cSKNLTnnr0qaD4v60WBuPDehtH3A05c1xa4Vt69D13dqtQsCFZaf+sOadZv7kP6rT7HYQ&#10;/FbUHbY/g/QsZ6G1YZ/Wtax+JcbLvk8AaKW/65sB+hrgYvmbceK09PWTI6leM0v9YMy35/wQlhaf&#10;Y7y1+JVoDif4baKwzzjzOP1qdfHelOuE+Gej7d3GJJf8a5e2CheFwP8Aa61aiVduFGKP9Ysy/m/B&#10;D+q0+x00XjzRWg+f4aaajfw4uJR/WpI/HPh6Tb5/wzsW/wB28lx+prmVTsp/OpgHUYA6Uf6x5h/M&#10;vuREsLDsdFeeKPBMdwyL8LrRlHRlvpAP61Pb6/8ADt4S03wrjVgfl237kH9K5UIxY7W/CtGxiKoR&#10;R/rBjo6pr7kT9Tpm9b638PZDh/hjt/6537f1FaH9ofCwrl/At0wx90XmCP0rnYwo4A5q3aIN4D9/&#10;Wh8SY62tn8kH1KnsdTo9z8LZFx/whmpRc/w3SYPH0zWk918LTH/yKurfheLXN2Q2p8v6Vc2DbkYo&#10;jxBjJbpfcifqcY9/vNKSf4bEZTTNa57LdL8tEZ+H8jiJU8QL8ufmulIH61k7QeGf7tOUKRtyPqaP&#10;9YMR1jH7gWBjLW7+8vG++Hyq2298TR+4uB/8VVe81zwXbR74fGHiyNerbLtsj8nqjdxs8LKRnvWF&#10;qyHLBhjH93vT/wBYqy3hH7io4Jd395vx+MPDiTZs/ir40hzz/wAf0vH/AJEq1bfESCJtkfx18bJ6&#10;ZvLg/wDtSuFlj2HIHampuH3RT/1gn/z7j9xX1Rrqz0y1+I14yb4/2lfGka5xgX1zx/4/Vyz+Lmu2&#10;xC2f7VvjSMg/KWvLvj8d9eYwrgcGpAgA5H6VL4glLelH7g+prfmZ7V4Z+NPxf1zWbfw34e/bF8YN&#10;dXMgjtY31C5UOxPABZscn1r0CTw7+3TAWz+0Z46HOPm1GVhn/vqvlV7aZlWSGRo2U7kePIZW7EEd&#10;69+8J/tx/EfSPhS3hXUtL+2a1Gvkwa5JjiI92Hdx2NeLmfEmOw9nh8NCXe9z7DhvKeH8W5xzKtKm&#10;0rxaSafkyfXvjp+0/wDD/XH8NeJ/2z/Eun38YUyQzX0zFQenYikT9qj9pWI7Yv22dSdv4jNKzfzS&#10;vDNUnvdXv5tV1S5kuLmeRnmmlYszE9ck1EtvCOdld9HPqdSmnUoRUuu+54GNw1OOJlHDzbhfRve3&#10;mfQlt+1t+1OBuh/bESRV/wCetrGRj3zDUx/a/wD2qwcr+1ZpsuenmadbEf8Aj0FfPEMJ64/DHWnC&#10;CJ+qLkeorf8AtzDS0dCJy/Vq26kz6HT9r79rSJ8H9oTw7MD087SbI/zgqK4/a5/aqkfzpPit4Lmb&#10;P/LTw9pp498w18/SW6N/rI1bj+7VG8tUAJSNffjrWf8Aa2B/58L7x+wrfzs+im/a6/aW3h31n4X3&#10;DHO43PhfTT+eI6vWf7XX7SK4Evhv4Q3G7+94M0s/+y18xx2luXVvIXqP4RWtDaWsoVJLZRtUDcFq&#10;v7Wy7rQX3scaFaOqmz6Sh/av+OrfLc/CT4P3G35v+RP07n/vnFWU/am+Ltwu2/8AgD8HrhTj5f8A&#10;hE7Rf/QWFfN1tawwNiNRjGKeLaJekP5cUf2tln/Pj8f+AP2WIf22fR5/aM8ZzPvvv2T/AIRTj/Z0&#10;JFx9NkoqCX4/as7mS4/Yt+Fci45VbCUZ/wC+Z6+emDOoUu3H+0acqMPmhkZW/wB80f2rlktfY/iT&#10;7GtHaX4H0BN8draRP3n7BHwvk/65peL/ACuKhm+MGgumLj/gnt4D56+Vcaio/PzzXgu6VckXUn/f&#10;xv8AGmm41ArtTU7j2/fN/jU/2hlv/Pth7Ot3/A99s/jvY+HdK1w+Df2H9A0HU9a8O3ujf2zYanfS&#10;PbQXUXlSFUkkKk7T3FeLeDdO+I3w88Wab418K6deQ6lptwJLaYWpPbBVv9lgSCO4NZUl5qcR3jU7&#10;jP8AdE7c8fWqg1PXIjmPXbvH+zcsP610U8zyqnFxVN2e+qZnLD1pbs9O1Lxd8OtXuJb7Xf2OJGup&#10;WD3B0vxRfWsJfGCVjG4ID12jvWede+CzEF/2QPEUcit83l+OroqfzjNefya1riRqq6/efLnn7Q3+&#10;NQxeI/E0MuYfEl4v+7cMM/rWaxGU/wB/7znlham1z0Jr74EyN9pH7LHiq3mx/wAs/GUj5/77gNXo&#10;Nb+AxtFW5/Z/8fxsp+Zrfxgm0fg9tXm6eKPGMfzx+LdQVug23TcfrVyDxx4yitVt38V3rMCTuack&#10;/wA6n22U/wB9fNGawdSL0O51f4heGtJ8Lap4Z+E/wr1zSW161+yarqmvamt3cNb7gWhj2IiqrYG7&#10;gk9Omc8x4L1jxN8PvF1j430Gx8y4tfMjmgmjOy4gkQpLC/qrqSDWanjXxl5gYeJrpv8AtsatxePv&#10;HMA/d+I7n5j/ABMG/nXRSxmV04uNm773s2TLB1JRt3Oluf8AhROq3g1C88DeNLHady2tlqFtIkTe&#10;imRdxXr1OauSXfwElOG0vx9GoIKjyrB8fqM1z8HxF8arCNuuyh92d2xef0qT/hZHjj/oYZP+/S/4&#10;VX1jLfsykjljlNSLvGT+/wD4BqB/gPDL9ohX4gRFl2uv2GzKfiA4zWh4o8eaNqHhex8A+AdGudP0&#10;S11KTULiS+2/aL26aMR+Y+0kIFXICgn7xPeubX4i+NWOJNZ3dvmt0P8ASrEfxF8ZyqIzqEPy/wB6&#10;1j/wqqeIyuMr80vmiqeX1qcruTfkWNEvYLDxNoer3TMsVj4gsLudgv3Y4rmORj+CqTXrP7Vvwn8b&#10;6d8dPFHildCurrS9f1y71PSdRtLdpIbi3nlaVGVgCOA4BHUHNeZQeO/FEyBLiS1YMvzf6DHn+Vdt&#10;4Q/aq/aK+Hmkf2H4D+LuraXYhi0djbTfu1Y9SFIwM+1LGVsHUs6cm356HoRjU5bWORTwx4hj+ceH&#10;71TwPmtX4/Srmj6E1rrmm3finw7eXWn2+qW8up2UcLo89sJAZI1OOCy5APYmvQIP24/2v4gqp8e9&#10;aWQ8/eQ/zWrlv+27+188m9/jxqzbmBZ2WMnjtytedGNN7mnNPqj2L4zftbfsu/F+/wBEWb4afEjS&#10;dO0KURaHpOmzQWtvpNuqHb5SIfnl34YyMct3PauP/aM/aJ8N/GTWfhe/h/SPEk2n/DrTYrW5vNau&#10;gl9qJW6E+/ehOxhgqDknpWDF+2v+1fcY3/GG6kUf89bKBv8A2Sr1p+2r+1Ih2yfEtZt3XzNHtj/N&#10;K6PaQ5FHscslzO7D4efFT4faX8Ydc+KHii78X6HJdaobvQ7rw4yzTwAybmilLkFgV4LZznNfWFr/&#10;AMFTvhPrnja18YTaD4m0yHTvFV3qv9mWYiZdXSS2WFEnJYbSCueMjn1r5etP2wf2hmP+n+INLuNz&#10;fdm8O2jD8vLq7F+1t8b5nCeT4Zb08zwpZ9f+/dT+73/rUlxvoY+heOY7LQvHOkXNlds/iySB7OO3&#10;1Ix28GJ5HkE0eP3vysqp/dIJr3z4H/tX/Dr4Z+AJrDxZ478W+Ir5tAs7Gz8O6hZxyRadLDcxv5sM&#10;xYbQEQqq4zhvy830z9qf4v8Akj7ZpnhOaTr+88H2ZB/8h1cg/ah+KLyfvPD3g1lbqv8Awh9p/RKP&#10;dqaFRjyo9w/ap/bQ8BfHf4e6l4H8KXd9M2peMINXtY309LaOxt0iZTE3zEySMzbi3GTXmvw60q90&#10;/wCCPjLV57V1tdQ17SIbSZhxK8aztIB67Qy5x6is3Tf2i/GzSjPgbwLM3Vi3hO2B/Ra3rv4i+Lfi&#10;XpDR+Izbw2+nwA2enafCsFtCWdVJWJflBweT1rowtGPMkujuQ5W2Odt7OJWzs+bdndWhbaIk4Zlj&#10;Jbbkr/epLO1VJViBrbs7O5Zc27H5c7iv8K+texKTFzHwL+3A/nfFW1kijKxrpaqm4dcSPmvLfCyH&#10;+1YJP+mgB/OvYv2+DBL8UtNSBwyx6Xjgf7ZPNeR+FY86hEMf8tF/HmvzvN/98kfS4H/dYn39q6lP&#10;+CaHxNkYcDwnOrf99RCvlPwLKY/D9vFLGF2IojU56ACvqvW3P/DtD4nRnv4Wm/V4q+WtNhkmNnFa&#10;uojCDdv4B9MVjlvUWO+I6S2BKeYOnWplsYI0VOWZuXdqdALZQtuW2kD0647Vaa3Mkn+jrw3XmvWO&#10;GMYtHof7KfiWy8J/FNLDUJP9D1i3+zhf4fPBzGT78sPxr63s/hnpGr/CDxHf3+i+dc3Gq2NmI8FW&#10;bzA7NyOQQAK+FtG06W2nWaOZo/LYSQyK3zJIpyp/A4r6jt/25vDGkfAebSI9PvG8X5jMUKWx+zi4&#10;WJohctJn+EOz7cZzXPOm3I1hLow8W/tV+Cf2L9Qsfhh8EU0nUvEUdtNJrl3eSyTtFOykCBGb5XVF&#10;wzDkZz7mvy3/AOCk3iz4q+Kf2mh+0P8AEWTzrjxTaxia+W0WFJJIV2YULxjaE6en419O3MJvJ2ec&#10;73a4MyzXC5ZmHfJ55P8AOsb4w/DLw98c/Cq+BPH1j5aq2dLvoI8/YpDwGHt6j0o9nFRHze8eF/A/&#10;44aXNZwpd6htkUAbdwr3jw58VdFS1+13GrRRLt6vIOa+VvjB+w7+0b+zt4mXQbnR11aGRBPY6lpb&#10;ZjuYjyrDJ4PqM8Vq/Cn9if8Ab9+Ol39j+HXwL1a4j25a6uJlMUY5+dsMcDg4+lcsovoaJHVftm/t&#10;Oz/Ey00f9mr4YStfXmv6pHJrDW65C2cXzlM/7TBR79O9fZHhfR/jL8M/gD8O/gP460oWOn+CdEWx&#10;0lrVXCySsuZJNzcMwLBeOmK8z+CH/BMbTf2SdNHxM/aK1SPV/GWs2oaz0+NstaqJcBmwSETKEqvJ&#10;JUE4xivWtf8Aix4++IOr6fper2O3T7CH7PptnDIZILWJQAGUseCxHOcmrgpXQny2M7Wv7PXV7W3h&#10;LTb2EckbcN0/xNcn8ddFm0/4lfCW6kmh3x+IFi/dDtKrBOPbfz7102tLpt9dqsc8IvLeZVaObG4t&#10;kY+n1ql8d9FuVn8GawIt8emePNPVrjrs8ybGAfTirxEV7NkUf4lzvPiH4aEPiXw7c42qs00bMRwM&#10;x8fyrRtbOSa0Mkp+70ZRxjNdD8U9AE/hy21Qwf6nUN3vyprJ0u7uBpptZo+Fjwvy8CvFjL3WehJJ&#10;bHkHx28Nx31ozqCdqnaa+Qvih4TE8k0Tp83X6Gvuz4g6D/a1q0bRsVI+7ivnf4m/Cp1eR47Vh1PK&#10;0S93UqPvaHyvayT2F19muTjDYUt3rqtImSYRkNnpmtbxZ8Lbi6Y4tj8rZ9DXMjR/EnhqYhrd5ouv&#10;0quZBKOmiOomfaqnG3C/Kar7ri4Jt7c5Y9Svb3qjbeI7a5IivUkj/wBmRTWpZ6tpca/ubqPPpUyM&#10;9ep0Xh3RIrKIb4/MkP8AE3rXYaHbozhHKrt7EVzfhDT9e8SXaW2gaTeXTNJ/yzhJ7+tfRfwS/ZB8&#10;R69eR6j47d7eHAdbaHq/+yzf4VUUmTL4if8AZ3+HWs+PtbbT9Kt/LtBFi6vscRqSOF9Sa+3vAXha&#10;z8J+GrXw7o1qsNvbpsjjX+Ef1Oa5/wCGPw+0XwhocOj6JpkNtbwAYEa/ebHNegWUC20GxV3VUdjO&#10;RctgsMY45PGas27IJGRTnH3qgjJVNoqSEKEYM+PX3NP3hfZON+MU4ja1wOtuwx6c15+szSrv/iz8&#10;v0rvfi08Ef2N8nPkv16Zz1rgNTMdpasbqRUO3dtXt70yGxk9wNrKwHT5R+NeLfHr9sH4SfAjXP8A&#10;hDpLuTXvFEq7m0HSwC9suM7p3Pyxg++T7Vi/tZ/tQ6x8EfhTrnjTwi+b6G38jTpWXI+1SN5cR99p&#10;O7/gNfAeg6heG2udXvNUk1DVdSmM+ratK2ZLuUnJJPpk8DoK1hTvuSfXs/8AwURgfax+HEsbL/yz&#10;N+Gx9TilH/BRQOAs3w2Vl/hb7d05+lfP/wCzN4P8PfEz9o3wn4B8e28lxoupSXR1C3hmMZlEdtJI&#10;q5XkfMor1v4V/Cf4M/HHS/Dfi7w38Nm8KLJ4yvtD1LTZNRlnt71UsnnSSMt8xIIAbBx+da+xiZ+0&#10;Omtf+Ch1vA21PhpJIx/6iXA/Srcf/BRKDy8H4Xtno23UgMf+O15fZ/sj3N/8JLP4pxfFW38vULi3&#10;EkFrpRnhsUmnESrI6vuV13AkFQMHrW7oP7IOh6N8U7DRLn4lWvinTdN8XDQ/F1ra2slq1rM1rLKi&#10;gljuBKc49KPZxDmZ3MP/AAUJ04slwPhpcKMdP7QU5H5VpaX/AMFCPB890rat4G1KCHHzNDKj7PfH&#10;Ga8T0j9mbWtf+GK/FuT4g2un2C/Z5buO60uTZbwTT+UpV92XwSuTgD39Mz4kfBTxf8ItPW/8UXcQ&#10;83WrqwtbdYirTxw4BuRz/q2JG31o9nEOZn3F8MfjL4D+LOm/2j4J1tbry/8AXW7qVmh/3lP8+ldj&#10;Btk2ulfm/wDB74p6t8KviJY+M9NuZIxDMqXsKnieEkbkOOvr9a/RbRb4XMCXCPu81Q68cAHn+VYy&#10;puIcxoH5V3Yo2q37w00r5hy579fWnEhe30rMBrqTKsoUblUrmmuTHFwN2BnAou7xLWDzpWwq9RnH&#10;414F+17+2IP2evhNqfjPw3ElxrMkyWGhxyn5PtUgOHYd1UAsfXFVGPMwPQPi3+0J8Hfg2I7H4mfE&#10;DT9OvLrm103c0l1NxxtiQFvxOBXER/tx/AJlUtrepbCucHTWDD2wTX56+HtR1fWtTvfiF4x1+bWv&#10;FGrS+bqmtXr7pXJH3Fz9xB2UcCtY6hN/rHlauhUSeZH3lN+2/wDs/ScJq+q+qt/Zx/xpqfttfs/l&#10;mb+39U3Yxu/sxsH9a+Nfgv4Vl+LHxl0D4Wvq81jHrc0yfaoYwzhlheQKAfUpivQZ/wBkD4vaZ4Mt&#10;dT1vSrq18Ral4nm03S9HumRY3tY4DKblnUnaMK2ewAo9mHMfR0P7an7Pkq/vfEeorjudNcD+dX4P&#10;2wv2dLkqv/CeSQgj70mnyDB/AGvlew/Zn+Iun6f4ifxX5UF9pum6dd6LHaSLLb6kLu6+zqfM7KD3&#10;xWP48+B3xc+FGnR6v4/8Nw29rNeG1jntbpZlSbBPlvt+62BnB7VLo3DmR9raX+1P+zxqt19kX4p2&#10;cUvrdQyIp/Erj9a77SdU0/V7GPVtD1S3vLS4G6G6tJhJG/0Ir8xYtQEq+WoP+19a9e/ZC+POu/C/&#10;4h2fha6uTNoOsXK2txZyfdheQ4WVfQhiM+oNP2Mkg5kz7sgmBb5U3MPlqYYddxUD2FVY1uY8wXBU&#10;MvaPP5VPFKG6HhW5rmKH7SfmQU17p0Qwx/eYfj+dP8zcdw6cn/CoLu5tLRPMnkVdv3uaAKel6euj&#10;WLadZu43SNITI+5tzHJ5NZ/iLWtN0CBbrWtQtrVW+691cJGP/HiM14f+3j+3Uv7Nnge3sPh1o9vq&#10;XjDXpGt9BWZcx2oX/WXDjuB0A9a+B31TW/F2p3HxQ+N/jHUPFOtshlafUblmgtR1KxR52gDHpWsa&#10;fMHKt2fqc/xJ8FZ3zeONJ2sc86hH/jTj8QPAhhXZ440kH/r+T/Gvz91r4TfETw54Xj8W61pVuLVl&#10;ty1pb3iSXVus4zCXhX5l3ryOK58X0tnPJZ3trdQzq2PJltWVs4JxgjOcAn6VfsxNn6RQ/EPwO0eT&#10;4y0lm3YwuoJ/jVpPFnhSY4t/F2ktnIJXUI+P1r83bKW41e7t7C0tWmkulJgVwYw4AJJDNgYwCa6b&#10;xz8K/iL8LdJXX/Gnh+1t7RbxIJmtb6O4aCR13KsioSVJAyAcZo9mRe5+g1tq2iTQ7oPEFgzfw7bx&#10;D/Wr1m8NwMRSJIFX5vKkDfjxmvzFh1zTS7eXLjd/FGx4PvjpXReAtT+IF7frdfDW71j7dHIm1tNn&#10;lLruJC/dPcg4HtR7GW6Dm6H6RLBNBP8AZnH3VyfXPpVyFmbdG7dPuivA/wBj79pjU/ihfzfD7x/O&#10;39uW9uZbO+frdIuAwf8A2h/WvoF4p2PmMedv3qzlpKxURikBtm7+XFK5A4DUkjl5EbC9txx1pzqy&#10;HBI+7wfSp+Eoj3hV8sdOv1qG4YFT5ceQf4vSob26FuokPy5z1bGK+ZP20/8AgorD+z5qq/CL4LaD&#10;beIPHM0Ie8kvG/0LSlP3S/8Aecjnbx2pxvINeh9GmCRpPLkUoxqZbK8RVQWrMxXOPX3r86dH/ar/&#10;AGopnXWvFHx0vri6mG6Sz023it7WAn+FVC5OPU1NJ+1L8eInad/jBrS4b5mF2R+taezkZ9dT9Dp7&#10;S5tooxPbsu77vHUU3ypmZSkTYXn7v518Dv8AG/8Aafa+uNGufGviXz7Oy+13MMkzb4rfG7zCMcLj&#10;BzUmkfHT9prWXkt9K8W+KLh7doxMiq+6MuMpkYyMjp60/ZzW4LayPvIzxbmEhb5cKeKkUBi1uAzb&#10;T0218Hn9pn9ofQVWHUviJrkfnZKpcJg7c/e5XpnitHT/ANsb9oCL/j1+Jc7dv3lvG3/stCpyYX5T&#10;7jgljjyN3y9OnQ1agkz9yvjnwL+3L8UdE1GNPHVtZ61Zu4E3l24hmRc8kFeCfqK+sPB3ijQvHHhy&#10;z8U+HL3zrG8hEkM3qvofQjofes6lOUdWNOTNyFl87czfd4K+me9emeBMzeHreNkbbGu3ntzXndrC&#10;ERS53blBb1+leheAFRvD8Jjc7txJUt05rOUTWJ5H/wAFHrT7R+y1qReFZFi1O2baR23Yz+tXfBvx&#10;Lv38IaU/25OdNgP3f+ma+9T/APBQKNW/ZM8SeYP9U1u/I/6bIM/rXmXgDXbFvAmithudJtj/AOQl&#10;qox0KPn5UjDsfyoMSsWPvUmIyxwOtOWHcM+VXx/Mj63lZAsZc+Ww+WnhNq4cj6etOEar84z6UIGK&#10;kEbf60cwgfJxuXpStEqnO3n+760qRbTuAP50HaQWft0qubsTyjVUFeVpCiEbUqVVUjlaCFI+Wq5g&#10;5RvlHaBRbQibUbW2Jwz3cQX3O8cU5U/vCrXhu2N14t0lG6f2lEduOuGzVUpe8TNe7oemftdanH4b&#10;/YR+ITzKSs1jawD33OBX5IqzFgFOOOlfql/wUb1JtF/YI1ySOXbJqOvWVsN3TaA5Ir8p0Yu28t7C&#10;vtsn0otnyuYv95YsYOM0u8AYJpiPk7e9PO8chun6V7HoeaKh+Wm3EwWNkY8FacrADGKbOqyRYx0p&#10;30A/Rb/glHGbzVIrdlL+ToemIzdlVnmkx+tfePxIYPqcEaHdtgUO3TtXw1/wSosTFqlzNJaPHnRt&#10;ICruPP7lju/GvuX4nLGPEKGFwf8AR4yfbg8foK+SzF/vme7hP4SOeWMg/u6+Of8AguFMqfsueFbY&#10;yfNL4zUj8IHr7HTldo618Rf8F1rsQfA34e6WXwbjxVM+N33gsB/lkfnWWA97FQXmXitKLZ+eVng2&#10;SAHqtP2EfMTUdhGptlUHoo5p8mcc+tf0xgoqOFhbsvyPh5fEzbAhT4PeJGug3kteWasy/eB3HGPx&#10;/lXm25143GvRbmMSfBHxA0tysa/2la7S/c/McfXrXnKMwHJr43jS31iml2OzLftElFGQeRRXxB6j&#10;1CpIkVhkio8HGakicAYNAEgUDpTCzZ60pfnimjnpUyK5SUfKDt9jUsbO3LUzny93rxQruBgCoujT&#10;lHs3OwDHvTkLKuN1NLE9uO9CFR8q0ySXdz1FKHAPDVHTkB60XAl2g84oUvng8+lIHHTFSRjnJpXR&#10;USxJjauP7tWoBjAAqqFcMpI+lWou1KQPTYsQHB/GtTTpCNvzelZcCMTkCtKyXYeG71nIqmbdsu1M&#10;n+LrV2CMgc1XsYhJGrY6VeiiOelSA+NADyKnEbZVe5qOJD0YVajgDjLLQFrldYGW48sL/vVpQxER&#10;qMEAjqDVVI8SjNa1jFlBkdKHLQrlGRRAAD5uPWrlqmWB20Rw7s7R/DVm2gYFV29qCeX3ixbgp1q7&#10;G67QdtQwxLnaVPHtVlY9q4C1PMEojTEXPynFDW3Gc9qkRTnJFSYf7tJSFHYo3Csy8VmanbosLF8G&#10;uhNuHX9ay9bsQseCOCKuUkxxVjl3jD0xYjk8Vda1AbaPWmi3Xdip900C3hyvB/iqQRDuM1NFAVAO&#10;2niJeoSs5S10YDYf9X5fOKlhQqhweM/N70JHt5x1qxFIxiaHcu0t82KxqSNofEQmNpTnv9aDEQNt&#10;WUiJOB270htfLGBz/tVCkKXxFdUbtzQQVq0LUjaQPl705rdf4BT5hFMMfWqtzWk8DYJxVOWL58NR&#10;zAVYRjbkfxVr2ODyazo4gGX5ehrWtIcx8L2pyZUSYDsBTgrAYBpyQMO1SGAKMg1HMNxfQrkEdRQD&#10;6GrCxjPJzQ0eT0quYFsV1XPy0EbTtqysMYP3Of71LNbbl+UVNxlGZWwCozjtVDlSyuK1JU8tCXFZ&#10;kww+VHFaQ5iJJEcqIBxUJiR5OeB3qxguuBUZDCTGPpW0ZcpkRmM9FHerEMXygvzTSN3Qd6kA/d4A&#10;qvaE8o4DHAFTISpGcbaYg+XNS5q4yDlJlcqvytn1qSNiy5NQKA3Rf0qWJweCeavmJ9mTRKWbAq1b&#10;Q/xkfSoY42Zvl+tXrZcDjk+lUTys1PD1r9suVik+UKPm9hmvXfhd+zt43+LGjzeIPAnw1utSsbNi&#10;k+oNdLBBvBxjfIyqTnsDmvMPB0e+9kUx9Yfl/OvbdM8cX3h79mPwX4fup7mS1utQvmh02GYxpPcN&#10;cy8ucgdF79K+54SyfD5rKSqK9n1PFzrH1svw6lBXbdgi/Y9+L4n8w/CmZm6DZrVqVH/kWrsX7JHx&#10;aDeUfhRfKP8AZvoG/k5rM0bUYDb3t74i0X+x5rFFEn2i4DR7WIKlXBxz+lbNnP4c1T7Pf6dr0ckM&#10;119njnhum2vKRnZwetfoH+pmVy+Dl/E+RfE+ZxesPyHj9k/4r20PnSfCfW/L7PG0bD9GqW2/Zd+K&#10;pwz/AAk8Q4PdbUN/I1ajn02Kw/tWfXRHbJIY2f7YwUsDgj73WtDWNV/4R/w7N4gN1eTwwRiRkhvH&#10;ztyAW69gc/hWUuC8Cv5fxKjxPj3vBfgUYP2c/iLC2JPhb4m3dcLp57VYsv2ffiEZsS/DHxSjfw/8&#10;Stz/AOy1esvEkcPiS48Ow6xfRvb2P2lpvtT7WHl+YVHPUKQa2NF8WTXmmWeo3PiS+tWvI1kthcag&#10;6synofvd+tcsuEcAnpb8TRcRY/rTRnw/BLxpGFI+H3ihT02/2PLkfktWrb4NeKIeZfAPiZW9G0ab&#10;n/x2umgv9VEpc+J9QjaHiRk1KQFT6fe461tWGqa1Hdrar4s1MSbQWWTUn3bfX72fxrOXCmDjqrfe&#10;yo8RYuWjpo5PSvhF4kSRd3gjxFGf9rSZef8Ax2uw0LwTrelxzQHwprm24j2MW0mX5cMD6e1HhHx3&#10;qPiO4updK8X60kdpJhrmbUZFjf3U7vauzsdd8T+QrnxnqSlv+Wh1F/m/HNckuHqNN3i197NP7cxU&#10;vsIwIPAd+p84+HtYDf7Wmyf/ABNXYvDs1sGizLBJtxtmhKHBHoa62z8T+JiNsfjbUCV4LC/Ynp65&#10;ra8Z6vdeKvhbpeu6zP8AaL6x16WzS6J/eTReUrhWI6kHj8a8/EZf7HW/9WOjD5pUrVFGUbH5Yft4&#10;Wf2T4o2S+Vtc6cTIN2efMavJfCkYF7C5/wCegz+dey/8FArCXT/i5YwXVwJJpNPLSMPUyNx+WK8d&#10;8OKsNzG3+18351+VZsv9skfoGD/gxPvTxIHi/wCCZvxKlA+X/hFJA313x1806BZQz2NtPbwN5nlj&#10;5t2QTivpzX0Cf8Ew/iY0n3m8LuN3YAtH/jXz9odjbx2kUML+XujA3HvjvWGWfCxYzcsWEexBHcZ+&#10;b7zKv6Voxw7ZMxPkd6kt9Lu2Kw/aYmXHTHWtU6Vb29qhX5izbWVeor1TiiZ1pqEaiS3Iw0bdPWtO&#10;wU3dvJK8itEuFMbHknPb8KrDws1mJtWiZnVpPmaTt7Cm29wkU0awruVnw2P51Mi/eLV3p0Esvlxx&#10;e68dajurG8MTW1q5VivzNt6VdhnjOPs4+bpndwRVsxw28bXzSbgFx8v1oj5mb5rneeBbjVtX+Fuk&#10;NJFDeXWh3zW7GaLe4jYh4h7DGR+FfY3wC8Ianr2iTaXczy6VYT+CIdU1KaxxC7ywyTrEmR2Z2AI7&#10;gV8e/s4azG2q33hW8DLb68iFPLHzrcw5KKP95WYfgK+3vCly3hH4eabBq9zsjXw5E2qXQbGYLeaW&#10;Ur9SyqvuTXHUj7x1U/hPjn9pbxfeeJ/iXdZ0+RY9KVdLR48nz2t1MYkbPTODnHevPdFUR3FxZrbM&#10;0nmLEq7yFDYJ/Kuu1a//ALVnuNQvXKtNeNPN5n3mZjk4H402fSoNxuBaqsMYDAK23nHBPfpXRGPu&#10;mMpe8T/EbwL4A8I/CjQ9UvPEFhe6xryySapZeTu+wIr7Vy+Sc46fWuC/aD+Ilm3wS8MeFrDSbX7P&#10;Y+MrK5tdRQt5lx/pkeVbsQN3HFdB4lu21gW5l09W+ztuuFLjCgnGCeCT3xjHFcn+1dpPw30L4E21&#10;9YXM8N9DrlmbSzkYlWi8+Is2egORn6VnWj+7ZdOXNNH1b410Vbv4faqEg5guI3VgOm6uQ0/wrO+m&#10;qyFT8uNxX9K9DsxHq3h/VoN26N1ic8/wmn2Ph2KSzhFsgC4BbPrXzsep6ktjy+58ECVGS4i3N2Fc&#10;b4w+Dh1AMfswZeg9q+jJPB6bFQqvNM/4Qm1lLRzRNtrQz5rSPjzUP2a4r92Bsun+z1rLvP2RrW+V&#10;lNpjPH3a+1j4LtIjsFsvy99vUVJD4G0lkaTYPULtqeU09sfC0P7EGizz5vbDePdK2PDn7KHws0bx&#10;B/wjUlppr6oLcT/YZJFMoiyP3mzrj8K+yn8G2RO+OL7vHK18uJ4Xtx/wVM1a1uMN5ngXEKjOdojt&#10;T+h/nVqnIzlVR6V4L+D+maRCtjYWEMKLjiOMDH5CvWfCvhQWkUamNQqrx7+9bGmeGbG2VQidFH48&#10;Vpx2ix8IPfntWsdjnlK8tBunWMUa5jTpk4FaEQK/fwKhgTYPlbFWIgF+UHiiJVrjs84qQLv4xUe1&#10;guSRUkJOcZqiGrHE/F2NbiKx3EfddfyIzn868m+IU0kOhyiIZZYyiD37fpXrfxbcobKJAu3ypDuP&#10;ua8t8QWX9o2rRyNyy4b8qn7REj4j/b4stQ1X4DawbXzPMt7i2umVOm2OT5uPxz+FfHfw48ZQtCLK&#10;7mXc3Ofev0y+KHw5Oo2N5otxpxkt51ZGV1zvU9VPtX5//Gv9jX4ofD3W5tX+HWgTalpjSE/ZYT++&#10;i9gD94Y9Oa7INXJNzwL4t8R/D/xXp3xD8A63HZ6tpcjSWVzLbrKqFlKn5W4OQSPxrr9U/aM+OniD&#10;XNF17VfGFpHL4fuJJtIt9O0uG3t4ZJEKu5jQAMxU4ya+dw3xj0tjazfCvxNH5fXdpcn+FK3iH4uJ&#10;gf8ACvvEWT6aTKf6VtLlMz6E0b47fFfQPDkfhDTr7TU0yS4tW1EWmlxx3N7DDMsoiaXqRlf8a674&#10;nfta/FHx746bxB4YNnoOnrrX9pWtjDYxecbgRtGHncD96QrsAT0zXyO3jX4nRHMvgrxCCP4Tpcv+&#10;FA+I/wARI/mfwpr0Z/7Bc3P/AI7WdwPpK/8Ajj8U7/4bN8Lb7UNO/se40uHTrmW301RcvaxOGRN/&#10;XIPT3+tbnxz+M0nxmv8ARvs8N4tjoeh2+n2rX2POlZRl5Xxxlj/KvlWL4nfEBpFx4X14nPH/ABKZ&#10;T/St3w9rvx88UXq6V4Q+FXirUrqQgR28ekyIrE9BuYAD6mgOWR6rDZfaBHptvJ+/vmMdvHn5pGx0&#10;A71+lXhCxn0Xw7ptldqzTQ6fDHIzf3lQA596+Tf2LP2GPHng3xDbfGj9o+VG1yOMDS/D0E2+KwU8&#10;ncehfpz7V9iW0eIkVz93OfepqSTAso27kycY+VV7U+Nd7DcP1pi7MbScU/Dqd24fdz9a52iomL49&#10;uptP0iae2ALKjHafYV+e/wDwUzj1ab4U6DrbriOz8TF7sAcAPCwU/nX6IeKbI6nYtEF+dhjDdxXz&#10;D+0T8Drf4h+EdS8B64kr297DiOQ/8spAcq49MHBqqegfaPgj4ceJEvd0Mkg5HHt7V21mBI5G8fiK&#10;8n8d/Dn4lfArxFLpvinRLqO3hP7nU4rdjDKo4zkdD7UWXx4062iVP7Yjzt/iau3msYypu9z3j4Y+&#10;NtS+FXxP0P4naRYx3N5ol080NvJkKxeNoznHThjXV/CH9o74gfCCGHTtK0e2vYLXxRPrKteTSGVj&#10;NCYZIdxJAQoeMDIP1r5lb9oSxgbLatb8+4qaP9pLTef+Jtbt+Ip80XuEYs+sG/av1i68QzPqHhho&#10;dP1CTSra4mutTluZLSG2vluGcEjnOTwBxirn7QPx58JeM11zwP8AC7w6kGh6l4rk1m+1aS4keS+u&#10;MFQwV8eWpBzgd6+R/wDhozRpRuXVLZf+Biprf9pDSUGBqtmc/wDTRam/UclJnr1vBFE5wzH5fl9a&#10;3Phvp2oal8QtB06yfdPca1bLHGvXPmg5/ADNeI237R1ncXsenaWUvrqZgsNnYwmaWRjwAqrnJzX3&#10;J+wF+zH48j1OH42fGLQW0+eIbtJ0qX70TEH52A7gH8zROS5RcskfXMzLcTSSkFWc5bn7pqUA5Kgd&#10;OM+tRPGwJCMDnrmpVHcpn8a880Gt5yIxjZNq9V7nj/GuJ+K2pyabor3UCOr+W3zFuM12zRYOf5Vy&#10;nxQ0n+0/DtxHGSPlI5HU47VUfiA/Mn/gpDreoL8dvC91fO+3/hE8wt/DvM8m4/XgVwfhnVhrOitb&#10;rtdmjZefp0NfRX7d/wCz3rPxU8DWutaBC0mu+HZWe1h24NzA2N8Q9+Mj8a+MPCPi+60m/awlDW9x&#10;C5W4t5l2sjA9CD0NdsOXlCXvaH3l4S+MvwbudG00/Erx1LrF7byWP9m31voLW2qacIOokmUBZUAA&#10;VTgkDkdK1PHH7RvwOv8AxBrmo+HYrq7jXw/BJ4fkks5Nz6wIZ7eRmLjOPLlB3HjKivkWy+LekRW4&#10;E0UfyrjduFWo/jRo7fMqR+u7inyon3j6l+OXx2+F/wASfhpY2PhmC2/tDT9I+z2NvFZypNbM0SRS&#10;KzNhSCoc/L35rqfC/wC0v8G734k3n/CU2enWGnx63Hfafqcdmw/tDbZPErXHB+ZJG4OOgr43T4ya&#10;Wx4jj/76qwnxg0Zxj7GN3u1VykyTPrLXPjL8N9Xj8SvoHiPwnpY1LXA2redo5m/tK1FvCo+zb0+9&#10;5gcndjJya9L0v4k/s+eH/in4d1jw/wCOfD9usMNgNSvbPaiyrDfl13BVChvKJ+UDjpXwUvxg0FV2&#10;PaL83bjj6VLD8V/Dcky29rbLNMxPlQqoJZumAO/WhRXclxlbQ+gf2YJZW/ai0FdGJkja+vGkaNsh&#10;rco5JJHbp+lfe8RVW3K7bewJ6181/sAfAfVvCuj3Xxd8c6c1vqGsQeTpdvMu1re24LHB6Fj+gr6X&#10;MaGGMIvtuHeuOryqVkUR3I/f8hfLyNoXvQ7MTlQzL069KPusRjdSCMsWy23jjms5FSPLvjP48udI&#10;mj0+xdlaSRVyBjPPNfkbdeOr7xB8RNe8Ua9M8l9qWuTyXLysS3+sIAP0Ffq9+0NpM0c0WqwQmRYW&#10;DbuwOMkn2zX5U/tI/DrU/hH8XL9HhY6fq11JfaXdKvyMrncY8/3lJIxW9Mr7J3/hy+Mlv98N8v51&#10;JrkEl7pU8KBjvjI47VwXgTxqscSwXn3sfNlugrt7PxdoQUGa8X1rrjy2Oc+ob7VvCkGqeIf2g7Tx&#10;9os2m6p8NV0+xsWu1+1fbhGiCN4euMrg9q6698d+Dn8ezeLr3xDpNuk2oeGJbO6s7tArxJF+/BCn&#10;qrZyD0AFfGtt4i8JxS+ck0as33mqwvirwkTt82PrndUyjzFRdtT6gXXvC58Hana6Y+kXmoXHgK+k&#10;t5NQlUsZl1GR1Q5PBaPHHUjFZHxk8HfCrw/8IdF+JfhrSY47vx5dJfadDGpBsLWO3RZIwOwaff8A&#10;lXz7/wAJJ4KmXdNe5ZvvCt/Wfi63igWaa94pW6h0+1W2sYWUIltEMkIqgYHJJ465qeXl6hzX6Fx5&#10;wflHFfV3/BPzxZrGo/DXV9DkkaSz03XDFbD+5vRWIH45/OvkHS9ZttevI9I8Nq97fXDqltbwrkux&#10;OAPYE96++f2YPhDJ8Gvhfa+GdWeOTU7yQ3mrtD91biTGVB7hQAPzqcRy8qKj5nrNptSNYS2Gb72e&#10;wr0X4eyrJoCxFhuVz0HFeeWsZC4uCp9Cvau++HEbnQ9xPyiRgMfWuEun8VjkP217Iar+y342snjV&#10;tuj78e6upH64r51+HnivTf8AhAND867RX/se13LvHB8pa+p/2oNPj1P9nbxpY7dobw7N82OhABFf&#10;n94amkTw5p6MGyLGIdB/cFHMXLct+Tg5FOKttOOOKseRtB+v6UCLeOI/l9a+J5j7TlK8cJC9e2f/&#10;AK1NEeei1a8plG1RgDqPWmiMJjIqieUhERbg0rQBflVv0qwwZzg5xSNCwO7GaqMhcqK5hy2Nv3V/&#10;OgIo5WLH/AqkZJMF1+7n1pSuegqhjBBxy1aHgGzkufiToqr0+0Mx9sIaquCg2hvl6fWtj4XQO/xI&#10;09k/5Zxu/Pp0/rW1P+IjOp8JX/4KyamLL9inRtEEgVrrxcMJ3OyIk/zFfmJBk84r9Cf+Cx+t3Fr8&#10;GPhzoUc3yzarqE0iN/FgIoP5V+eqdCWODn+Gvuspj/stz43MP4xOg7lqfTI4wq5JPPrSqWIxmvX9&#10;44R1OU/uZF9VxUb7tnPWngMEZdvBXrUS2KifqH/wS2tLhL+5F1bxq6ro8K4P8P2FCM/i1fYXxKwf&#10;EjJGMYhUHj0AFfKX/BL22D6hqKsNp/tGyiViP7unQYP4Gvqv4oI48Y3WxgyrtVT/AMBH9a+Tx/8A&#10;GZ72F/gowYx3z0r4Q/4Lvyq/gT4YWX97WNQdR6YhjH9a+71woYBq+Av+C916sek/CnSY+Xkl1KXO&#10;e22IfzNLL4/7ZD1DFfwWfCdp81srL/dFTBMjDJS2kMYgUE/wimudq5HrX9O4OnL6tBPsj4eT95ml&#10;q6XB+BuqrCpIbXrbP0Cn/GvOgxJwRXpPiiGUfAeZ7dT83iSPP0ERNeaqH3bnFfA8aPlx0I+R3ZbH&#10;3ZPzJEb+GnVHTt5P3a+KTPSH7jjFJQM96ASDmkbKK0JKN+xgcUzc3rUqrkZNBRNbxy3DbVHzf3aK&#10;Wxma0mWcDODn5qfOySHegCjtUS3L+yRjdnIFObkDApucc05B3ppi5UOp0ee4ptAJHSpDlRJU0dQ1&#10;LG3HP6UvtCatsWYMtty3Iq1EvfHzYqGMsUUsMfLVmEZ5pSfuj5SzD8p5FXrcbThQetUYeSBWlaiZ&#10;gC20gelS5e6EY2N/SCzwrnp61rRQq3I6e1ZOjlSFPatyJC33T+NQ3YoVYQPm2/8A1qm2lV4ohXfx&#10;71Y8tT1HSmrSF7xXjjDSDPrWxZwIV2gYrNjiDT4U1s2UBA4FP3hkiQkDPmd8dKt28IZcMKbDAjjn&#10;PrVpE2Cl5E+Y+G2zjDVOkIXgrT7ZS3KCp4ojI2480SCRXS1Lc46VIocGriwjZtCn8aBbnflhUJkl&#10;VIyv8PJrP1m1ZFJKde1dAIPNHyiobvThLHiX/wAepPuVE4Z4TvLquaRLU7vu10F9oJT5gP8A69U0&#10;smjbDLUhIqrASoTH405bXHv9RV5LTHIFHk+36VmaJ2M/7PmTYBVqCJIbcwmIctkPnp7VYjtSVLN+&#10;Z7VILaHytpzu+nBqZFFMoDwVpwiY9KsG1IbJFKtsM8ipAiELYAK0GML/AA1YVM8kU7yFI+Y0D5WV&#10;JIzjhaz7qMI5I/lW3Lb5jwtZtxbb3IMtArWKNrbl5sn7tbVtAEXatUrW0+bctasdtsKjzOTRLYqI&#10;RQ7gF27aeLdgcsc1PDF7VIIH7is9ehtHmsV0gDHbiiS12/Mo9vu1YWJgaUIN/U0lfqBVMLYyVamF&#10;Jc8Bv++aulGxUckLZ2rT5pAZ1/EzR4JrJmQ7mGa6C7s3kTGD3JPHFYV0Cs3Fb05GcytyG/ClYbj6&#10;Yp+M8Yo8oscgVqtTDlYWydm/iNBQ9ce1KNyHOKk2/Lk1fvFcqEU7egqZlJamJDu6ZqVImLbGNK9t&#10;CB0MTYzmpQGB5XFKsRBwFqykJbjH6VUXzAOsU3ydKvwqQcZqtaQsMn+6cVdhRicA1XNLYDb8HA/2&#10;u8n8Plj/ANCAr23S7TUNU/Z/8J21jo9lfxs12bizvl+WWMXcuVB/hb3rxvwHCW1eTdg/6Pnn2Oa9&#10;K8B/FK98GaD/AMIfeaJa6rp0Vy8tmk9w8MluznLAMv8ACSScH1r9Y8P3GnGbls7HyfE9OtUw8HTV&#10;2mW9F8J+JLTw3rVhBptvDHcXMT6XpE0gmFuEIzhmyCe47Zqfw54I1fT/AA9rXm2kkd9/wkFvqmlR&#10;ySq7FkjVWQkcZO3HbrUifGjS3fEfw0Td3268f0GKuWnxo0sLsPw1bP8AeOtdP/Ha/TObBx6s+M5c&#10;d1iO1P4d3WoeE9Bs4Y5pfsLyzajbxSBWmmkA3HJ445rsPCOgw2/hG38P36KWa1aGRWfcAGBGMkfN&#10;25rnrf4waGFUjwFcfd4/4nCHPr/DWjafF7w2Plf4eX20H5RHqsYA/wDHc1nLEYOMrpsiUcW9HAz7&#10;XwJ4tXwvHdrbN/alxqTRTrv/ANTbGIQbzzz8ij866r4jeE9Q14JpmkaI0kEOiwwWslqiEiRVxhix&#10;4H0qrbfFnw8GO3wRqOPVtUiOM/8AAa1LH4seGVX934K1bLY+b+0Ijj9K82tLAzvq0dUKmJX2DYuf&#10;D99d+KLTy7Z1sNQW2uNSYMAElgByp93+UfhUuneFtR/4WPJqF09xJHJqHnwz/L5fkFQPLJPze23p&#10;UVn8T/DkpXd4T1ZVVfurdRf4VpW3xK8Nfdj8N60vT/ltET+HFcblhoxtzM05qz3iO8OeFpbXwhpd&#10;rf6NMYY9RuJtU0+LIebqI+nXGOldZ4b8PyXtro1te6aVtTqVxPJbN/ywhKHy1Ptnt71laP8AEXw4&#10;EXOi6yfnLYdosjNdRYePvDckfGiasvb/AJZ1w1fY9JM2hUqdiW38IWhe4uIdNKt/wkACFc4Nr3Ue&#10;gxXV2OmJY/DFlih8uGPx9MYo8cCP7LHjA/CsvSvGWgXgVDZ6lH9VQ/yNXZ/FL+ItPt9C0i1kt7G3&#10;umuW+1bd0k20LnjtgY/GvJxvLyaPZnZh41JVlofm7/wUa+zS/HOyaCTd/oBDex3mvF/D0e29hb72&#10;6RQR+Ne1f8FE4gvxrtGVfm+wEt8uMHzGH9K8a8Mo4u4HH98fzr8fze31uZ+kYL+Gkfd3iw+V/wAE&#10;xfihCG3f8U2VX/v5EK+erBpfsVu+F4hGB/WvobxUwl/4JhfE2cpn/iQqXXOPlMkWQPevn4pHBZxy&#10;IGA25X19q5sr+FhjPjRq2eqSeUqrt3dRnsa1o76SHZI8n+s/2c5Nc7p8MjFZ3Yr2x61sI374HHDL&#10;hh6e9eqcJpya6bmAWyKxR+Np7etUpliXcqHyzuAwfU1HBcxxXMtvKPmg5yOhyKW+3SuJom3eYAyn&#10;/PcVNral+8S2s9u8kcOxiCpG5exrS0zYssOiz3nysu8naOe+Prmsiz0u4LCPe0eGy8ij/H1rpdG8&#10;P2+m6a2rXKstvCuZbueRFSP3z3obINb4f67qmj+I7PxF4fO3UdI1OOe1PlFlaRG43DHQ9D9a9y+L&#10;f7Zh+LfgOy+FGi/CyTw+kLk69qsmoeb9o2Eusca4G1C7EnPTAFfOM82pahoV1Y/CttUvLy827dSs&#10;bFlhU7vmPmSbQPwzXFt4I/bB0Hdd2+oX2pboyfJaSJgp+meazkouRopPlsj6EtYraaSOSYKBG25d&#10;w/ixxVBpNQvfEE1lIu61a43eZ0AHpn0rjvhh418S+INLgsfFOmL/AGpZt/pUMSGN2YDGfLIB/Liu&#10;xubjUrvVriOC2jW0t1UHa332759OtVGUdkQ+7NbUtK0y1gY2Vgu24uI2uJY1BZyPf1rzP9uHwrqM&#10;PwF1YnTPs8On41BZpG3SH50OzH8PHb2r0uyvdVsYm1XTrZWMNwgTMW5UbrkjvivPP24NU1DU/wBm&#10;rxRqd/e7rm4tl8zsG7sR7YFRU+FodOXvo+r/AIYumo+GJLpR8t1ZWr/N0A4P8jXeWWlqsCYi+XHp&#10;ivPfgvP/AGl8N9KvF+Xz/D9lIu09comea9bjg2Rxqp4249MV89FWqNHqSfulAWkYX5IucH71MNth&#10;gzR7enbpitGSFFZtvTrTbiI+Uxx/D+laGJgzxzrOyFvut2HWo1gYSs+M5+Vfar95CyvtA69KjMbD&#10;PH41SWoFWaIqhRm6/eH4V8qCCNP+CtWonczN/wAIDkMx7+Ta19YSISuQc5OD718r3cEq/wDBWO8l&#10;2Da/gI8d8+Tagj6YrSJMj6tt4FkjBQ7lzmrKWZJyP5VHprKbVWI/AVcVzGud20Ht6VJJXltMHcgp&#10;CjoMbat4yPmT8ajb5Co2/e449aCokKMD8tSBMchunNK9md+4EhvpTlikPGfu/rxQNq5yHxVtmmtL&#10;S4RPlRWX6HOa83ljUz70QsN2G9q9r1jRYdWs3tbtSF5Kt/dOK841rwfq+n3DQppspi3nbJGmQefa&#10;l9og5O8sLO4QwSRqwLH+HmsPUPCejiXK6XD82SfkGRxXcv4cu0B8uxm+bruhP+FUpvDV5KrRiyn3&#10;Zx80JH86uJmcC3g7SHC+RYLuX7rDtTl8Dafs2m1MmVIxJiu4j8KXsS7k0+b/AIDCTRFok0oIEEhP&#10;/XI8fpVe0A4VfANqExHYQ/7rrn+lSL4Gtmwj6fbgdwsYFd0NCuo3CtbOPM+7+7NOuNFkilw8TLt5&#10;zsPIo9oBx9t4ThsnVrOyt4yrZ+WMc/pVh9P1lWANyy+8fyn9K6dtNl2eYImwPbrUEFtJOWbyGBH3&#10;dw4o9oBkQWUiorSDcy+vYVopbsFVtuT3FWVsJcFihUg9fUU+O1bzAdpbd/FU8wveKrDb87Jnkbvx&#10;pwjaV1EQ4GSMVcls2kTK8CkisLhF+VW2/wB5aOYXvLUozwPAf3rkq3Rh16dKpal4Y0rVY2jurPOf&#10;4tvStiSzbhH6A53dzUb2xXLM6rn7tHMK3Mee638H/CV2Xgk0C1ngfmTz7cNnPXqK46//AGSPgVfq&#10;ZG+Eeg7t3zN/ZMXzfpXtd3YwzOFd+TxhGHFQnTU8xlTcoz93tV+0Y/dPC5v2Lv2d5oibn4L+H+G/&#10;h0yP/Co3/Yf/AGZJU3r8DNBz1+bTozn9K92n06IwsHVVbcNvy9amt7RB86p97s3QUe0Ye6fP8v7C&#10;H7Mkygt8BvDbg/3NLT/CprL9gz9kyIiSb9nTwzz/AHtMT/CvdsSW0yCOPhpdm1vpUj6XKn7pYI/l&#10;zjmj2jD3Tgfhj+z38GfhPf8A9seAfg34d0m6bj7TY6TGsn/fWM131t5yFra4yrsuemKWKJxJ5aKd&#10;2KV2Mal5SxbP3uuKUpc25MvIb8yttKj5f4s9aInZ4squP7vze9AWVhuHenIuG2nIzU8wC4ZhjaN3&#10;oelMvLeKWFoZ1zGy9BUqnI2lSPwpGViNuzK+nrR7oHF+IvhL4W8QXDST2bRsyEErn5vevFfij/wT&#10;S/Z3+J+qf2p4p8FRG4aMhr21maKZjnuVxn8a+nDazO2VTb25qOaMxKVKhvlqoz5SuY+KJv8Agjp+&#10;y2VVoItYjLfdzqjjH41Wl/4I3/s4/MYtR1yNc9BrDnPvytfbDW9sqp+785mb5k2/d96bPpnmvtkj&#10;BUcdMkVXtpdyT4pH/BGX9n24XNt4n8SFducrqmcfmKj/AOHMXwBLhbfxp4s+bqV1AAD81r7Yg0qO&#10;BDHLGG4zle2O/wBaF05ZhuTdhW6sMc0e2kB8X6f/AMEX/wBnKO4C6h478ZY6ny9SjX+lexfAf/gn&#10;t+y/8Br5dc8K+DZL/VFYAanrVybibg5wM8Kc+1e4x2ap+7SD5+rNjqKtxW8iWjJHA37z+LuKXtpF&#10;X0IxKZWUPu44Hbb2q4IpI4slcLu2l9w5OKZHbKlysso3fL69ePSnpbyK3nMdy+vYVkZ2kRq7byzp&#10;tUDqTRcMoZQz4zxj1p8uFO1fm/pTdrtKoC9PvN6CqVijE8VeF7HxDB5N7JsVvlZcZzXgvxt/Ya8K&#10;/FjQ5vDOvW8clm8zSQszbXif+8rdQa+kGgSQsJz/ABfepJLVAxBUd/lYfrRzD+yfmj4i/wCCN3je&#10;C+ZvBXxva3hLfu7e+03eyr6bgefyrIX/AIJGfH1pvLi+N+n7QvzNJpb4B/76r9NJ9OtJJWhmh+ns&#10;arDSbcSskqluo5rT2hHun5mN/wAElP2kI5W8v4y6My/wyHS3wf1pB/wSY/azYF7P4neH5AvPzW8g&#10;P5Cv00isYIojHJBwMUq2IkH7qBlfptXiq9sHun5l/wDDp79rottHxF8Pn/ehkH9K19G/4JA/tVX2&#10;0618ZPDdhb7h5k0NtJI6j2BIya/SH+zgyp5+0Flyw64PpUiWcEMu5c7dvT3pSq3KXIjwT9mb9hHw&#10;F+zfFDqzarca5rR5uNWvuMvjHyr0UDsO1e+6XZtCmx923b8u6nG0jmGCMsGyRt4qRhLDhGGNx+96&#10;VlKTkHuskvdZS0iZZn+8u1jXo/wivhPobhm6TZUDtwK8ya0/eZljDV6D8ILOe30y4ndGRWnAj3D7&#10;wx1qSomn8a9Pk1b4O+LrCNx++8M3gVm9REx/pX5daf4j1+0sIbTzE/dQqn+sHYY9a/VfxpbC98Da&#10;/ZtKVW40C8Rm252gwPzX5A3VpcJcyKk3yiQgbm5696lxHdHu3lOE5b86dsZeFHFSGNh/H+lBBHBF&#10;fEn2pGYiV2mm+U2eRU3fNBGRiqTArvGScClYbTipRAo+bPzdN1BQn+KjmJ5SuyqBytOSIKMqKmVS&#10;OQetHljsau+liSuyN1Arovg1EjfEVZHj/wBXp7j82GKxPLYLjNdN8EbR5PHN3OWysdmvy/8AAjW9&#10;D40jGtLlps8S/wCC1OoFIvhhoQbdt0m4uDgf3pBz+lfCK/Pkgf5zX2h/wWgvv+LteDdME5/0XwhH&#10;+77Dc7H+lfF8DZWvvstX+yo+Pxr5qjHKGHBFSJjG2mjPYUpwBuBPvXpJo4SQSD7u1Tz3FLAGn+RX&#10;+bPGelR5wSxHenWKhr63G75nuEXP4iiXwlRP1q/4Jkqkj6ndLbsv/E8VEYf7FnAD+tfS3xJ+Txdf&#10;QRvu8uYf+g189/8ABMaFHivo3XareJr1WH02pj9K9/8AHUxPiy+ZBu3XDN83Uc9K+Rxz/fM97C/w&#10;UZUKbo9p/Gvzv/4L0XTS698KdPDfdsdTfr/tQYr9EoAwG4Ljjn2r82/+C7t7G/xY+Gunl9vk+G72&#10;Y+2ZkH64/Sryr3sdBeYYr+Cz5AjibyUDddq/yoUK3yumRToJN0KkMD8vNLX9S4WHLQh6L8j4OpL3&#10;mbHia9utL+AUZsmw0viXZIducr5NeXs7uSxHOea9O8dTw2/7P+nGaHd9p8QT7TnkFYhyPzrzHJJJ&#10;PrX5nxrL/hSiu0Ueplsf3bfmCgk4NPIO75QPSmBsMKd5ntXxp60dhwGBgUU0v6CnE4GcUFCq208i&#10;pYm3Ix/2qhqWL5RgmplsKWxIjZHlsalRtjBiu7B+6ehqOEDywPzNOqTUau7LFj1bP09qkXfjGKbT&#10;0OeMUAKMZ5qQgHqKjqSgByKoU1Lbx+9RJ0q1ZxlmwfSpXcmMeYsJGX24+X+tTW/yO27PtSOkSHEL&#10;7hjnipYN24HFTKXQ05SxahQOR2zWpZyApgcfjVGGPg49KvWsL7VGR1qZEnQaLCCF7jHNbkO3ZtUM&#10;tZWgxYUKf7vzVsQqwGMVNuYCzaJGsW0xfNnnPpU3lpuUMny/xfnTY0JbA+tTMhZcg0RfQmRFFEiX&#10;DeWMrk7c+lbNgoVdrCsu1iYTde1bltBgBsVXuh7xNDHjgD86sIhY9KZAmOtW4oPMGR9acdgkOgdV&#10;Xbt5q3bqY+NtQfZ/KXcX96tRNuHHelLYkmaJWUFW/h+YYpYIv49o/GnRI7HAWpUjKjJWpAatu+Ny&#10;ipUtSVyRU6JlNvp0qSOLBwAKnmK94oS2IddrqPaqVzoYySEBFdD9lDjimS2fGMVJWvU5WTSfJXee&#10;V6e9QNaJuAVea6jULQxx5CdqxjbF5CFH5VMtyoxuUEtCu5WXntVmDSWa0+0s0X+0pkG4fhVl7Noh&#10;gnpSizlEfnrbtt6bttSUUfszhsFPxpxtwj7mNWjAW+XOCfWhoDj5utS1qBTFupXcCBSiEE8HvVkw&#10;Arjn8qa8LdcUuVl+8VZoWQlSKyruIvIwAx61uuvy4ftWTeJiYgrSJbI7VSJFyK1EiYMrFe1VdPgC&#10;/MR7CtSKPtj86JFxGxwv948U7Y54zUywtjOKeqBVbKnpWZv7xF5PG4D86asReT5FqxH83y0LEIpC&#10;wI5FTzC5iu0RHy+9NeJlG7bVoQFRkn3pkqscelUP3iheQNJEdq9qw721w7MV6V0zKd25R06VkaxA&#10;ImIC8kdPWtKZlOJjeXgZ205VbkY7VNgkYNNAY/MDXSnbQw5URxoCMMtOqTyy646U5UKpsPSnzDGw&#10;gYJNToh9OaRCc8VNCC8mRUktCwjnGOlXYTGMKBzmo9iogK/eqxCpPLGqiHKTRjIAzViBAelQpFhs&#10;irVquDtx71rGPMSdF4Fic6y3HBhx/wCPCvpD4D+LLb4cfAzSpPD3g/Q5Nb1y8u59S1rVtNjvJPKS&#10;4aOOJFlBCgBDzjvXzj4FGzUHdmyVA/mK98+HdqZPhH4UnEfH2e8YDH/T5NX634e4eliIyhUV1f8A&#10;Q+N4wqVKOEi4OzudnD8ZPHBuG8zQPCEi/wDTTwZZHP8A5DFTr8XvEz3Lef4S8EsuP4vB9oB+GErm&#10;ApdNo44qzBEkvyhcfNX6lLKcv35Px/4J+bfWsV/OzqYvijqjKgf4eeBW9T/wiNt/RRV2P4kXNwPJ&#10;Pwu8C7c/Mq+E4Vz+VcrFbAlS3Sm6zqWoaBeaTZaTpUd3calNMsfn3nkqnlqG6ke9ctXLcBT97l/H&#10;/gmtPEYyUrKbO6g8b2s8e6T4T+B93TC+HVXP5GrVt4g0yR1A+EvguPcw3bdF/wDsq4+PV00ayt5/&#10;FxtdPmuJGSGOO6MwkI/ukDrj8q3ItW0C31KHQJtWhN5NsaG353Nu5A+tcVTC4KOqX4v/ADOqM8Z1&#10;kzqob/QY/nf4T+EXyT97S2XP/fLVoW154XWDz5Pgz4RyMYZbeYf+z1yw8UaBZXrafqOuWtvNGzI8&#10;Mkm35geRzW3p15ZarYfatLuo5rdmx5kbbgT6VxVMLhpPRfi/8zRVMVHVtmzptz4SuJw03wa8L7e+&#10;3z1/9nrfs08FTAJL8HvD+wHjbc3I/wDZ65/R0SLdtU+lb9irsPlFcFbB0eif3s3jXr9zTs28FQSq&#10;I/hLpYX+6t/cDH/j9XNf0HwtJ4TtfFvhLSZNNVtRa0urP7QZgGCBwyE89DWekW9DE7Edq27fy7X4&#10;bW4lYPnxYyj3/wBFU5rw8dRhTpqSPVwOIqe2jFu5+Zn/AAUjhjt/jdYxqv3tN+ZvX941eF6E4W7t&#10;yh/5bL/Ovev+ClUa/wDC6tNAGNultuJ/iPmvXz/pd7a2c0YmlC7XBz+Nfj+be9iZn6lg/wCHE+7/&#10;ABM4h/4JjfEyCTcyyeHc/T97FXhlvbA2VvBO6P5IKvIq/LwevNeja58WPD+qf8E5/iVodnb3jSS+&#10;G44o5/IbyQxmiGN2MZNecyWUdnp8K2+WVmUt3ycCubLYvlaYYz4ky5EIS4dD2/Sr1u0bDyw43Mvy&#10;5qnFFM0PzQsCy4Dbala2MdxDOlx+8xjyfQeteocIrTCe4a2MSrIp+8PvPVzS7aWS/j0uRG3TEtGw&#10;XhV7mqt5C+mW7aveRsqwsN0yjO0HvRomu3eoapHczrsjj+YSR/MrKD7VPMVb3joNf17wX4L8Lal4&#10;y8b30kOj6Ta+ZeIp2tMxyFRMdWJFZvw4XXPib9k+JnxZsxDGF36H4WWQ/Z7OL+B5VxiSUjk5zivI&#10;f2k/FmneNPi94V+Cc14rWFvMda1y1j4WYof3COPTcQa9m0LVfNtECfwrj5e1YybK5eU9GTxRdXBC&#10;eYUjUYSONsKo9AKmg1uYf8tW/wC+q5PT70uFU9TWlbzknYWrPcDpljs9XvrXUo55LLUrKTfY6tan&#10;bNbtjqD3HqDwRxXZweO7/wCN6SfDDxPoej6X490exk1CwvrGxEMfiixVTv2bcBZlbGU5xwRwePOd&#10;PmZXEoHSsz4/eL9e+Hnwzt/j14Tk26x8NtUh121x/wAtbVXC3cBx/C8JYEewrPncReRoXN5rumah&#10;PpyXLbZJA2yQYYEDBGO3pXM/tXyW2tfATxNpaRLGy6LcTQwbeQBGTn8s1237QUuix663xG8NrJJp&#10;XiNbfVdHmjHyzW93Gsox9NxGfY1yPiHSrLxr4V1Hwz9vLfavD9+NzKWKn7JKcVpzNxEtKiR9Ifsq&#10;Xo1b4CeFNSVm8uTwbYs3qf3KE17lExmhjP8AD5Y25r59/YquTdfsv+C5N2GbwNbjC+0QH9K+gIjI&#10;1nDI3OYUP3fVRXjR/iM9KXwIcQf4x/wGibZjYpOKa5KnfsPpxUjISuAeM8Gr5jMoXUbdXX6nuagk&#10;IBwuBVm8dmiNVA4HIb5qoAkg8sbj91vu4r5T1CURf8FZbpYFDb/AB8z/AGP3dvX1ZezEQbUC7v4e&#10;a+R7m0+x/wDBWia4e6aWRvh+2T9I7cY/WqjsTI+trcBYlxwM5NWc/wB3G3FVrXaIgJG/4DU65YfJ&#10;81SCRPDKvl7akidRzVdPlPPHNORvKG5vm28AUBEsF1ZseWOfahcB2UDmog5MudpP9KkL5fGD9cUF&#10;D3jD9aqyw7DuL8elS3V5bWdtJfX1zHb28KlpbieQIiL6kngCvB9f/bq8L6j4im8N/Bb4ReLviAbW&#10;Qx3GoeH7MLZhgcECVxhufSl73QTVz22FJJQW3KRtPBoliaUGSRs8c8CvDR+1Z8YF3f8AGD3xA/2v&#10;9Kg4/Smt+1p8TmG4fsW/ELC/eA8v/Cn7xPKz3KLYCQCAp6he9Ry2igfIq8ivC3/bQ8ZxEG8/Y6+I&#10;yL6rbhj/AOg0g/bZ1/hm/ZL+JfzHGDpXT9BVcsibo90VIUXaYUY7cfdpgiix80a/TaK8Huf24ZrZ&#10;v3v7LfxO8z+6uiZpP+G8LbZ/pX7LnxPRv+wAT/KjlkF0e8+XEilI4U+8eqChbO1z/qI/XiEV4C3/&#10;AAUA8MB9kv7N/wAUo9v3mbw0xA/lTV/4KHeCmbyz8DPiUmBn5vCj9PwNHLILo9+NrbMrB7aPnj/V&#10;inW1jp6Owexhbfz80QNeCx/8FCfh5jNz8GviQg6gt4Tl5qx/w8R+CXmAz/Dz4iLxz/xR8+B+lHLI&#10;Lo92Fnau+2PT7f8AGFf8KQ6Lp7P++06HduzxGOK8KT/go18Aix8zwz43hbdz5nhOcY/Spov+CjP7&#10;PMsa+fZ+MY8/wyeE7kf+y0cshe6e2yaBo5G19Ot9u7P+qGTx9KadG0d90R0e2+ZcfNCDXisn/BRb&#10;9mVH23F34mjx2bwrdf8AxNMH/BSL9lKOcNL4q1yNVH/LTwzc/wDxNHLIPdPZJfDfh0MNmiW6/wC0&#10;I+TUNx4Y0AqfJ0mEe3ljmvH4f+Cj/wCyLdQNO3xAv4V37QZ9BuV3H2+Sol/4KOfsfRlo7n4rlBu3&#10;Lv0u4B/9Ao5ZB7p6/H4T8NiZZW0K3ZkY/eX1qC88KeGXbB0OHcrZGPeuW+FX7WXwA+Oeqz+Hfhl8&#10;RrfUr63t/Oa2W1ljfywQN3zKBjJHfvWH+2h8bNc+BnwKuvE/hGRItW1C9j0/TbqTBWAuCWk54yAO&#10;Pc0KMpaIWh303gjRvKST+xF+9jeM81JJ4I0YYuR4eX5jjO8/h3r8lfFPxY+Kmtaxc3+v/E7XJp55&#10;cyyLrEo3n6q1eteAvgh8YPHPgz4e+LfAHjjxVPb+IGDeIrhvEEkcdsPOKkruYdFHTnmtPYyEfoiP&#10;BWjSbpYdBZWHRkY4FQ3HgDR53Z59NkKn7yjINfBWt6Avw0GteMviZ8b/AB9NpNr4su9F0XTdB1pj&#10;PKYQC0jlifug+2ce9XtC+H3jLX/HE09v+0H4+1Dwm/gkeINJ/s3Une9uV8wRmELnG8Ejtz0pexkB&#10;9yR/DvSJgsK6ZcN2Vtx4p0fw60FI98mmXGV4DHNfE9l4K+Id54g8M22k/H34m6Tp/iHSdUuf7L1y&#10;/aG+t3tEDLkdNre4rJ8C+Nrnxh4C8ReNrP8Aam+KulHwzpvmXl1PqC/Y5brb8sCNnLEnHGOAafsZ&#10;Bc+7pPhzoRGTbXHrtWYgGmzfDvQXhy0EwUf3ZK+G7bxZ4/8ACn/CNeHPib+2n44sfEniuyhu7GGy&#10;bzbe1EwHlCZ25XccA+9WtQs/2y9D+D+ufE9v2kvEVxfeGdau7LUND+0Dc6wHDzKxzkYwxUDpR7GQ&#10;tD7a/wCFd6TsUGC6VW7huP5VC/w+0Z4pFMMjbeMBun6V8g+HPFHxevvimPgjrX7aniyx1yXT47y0&#10;aPSkaKSJrdZiCT0IBIweuK5v4dfF79pD4p/F+X4deBf2tdabSbWza5vvEGp6bFH5KqwQgow4yx4y&#10;ckUexkGjPtz/AIVn4eRlSOedMNncrDd9PpUcXw60Uvze3C7v72Mn6V8Px/G/9szT9Z8eeHrz4730&#10;Nz4DsTc4lsYnNypkKNgFfl+XDD2NcfH+3X+11bBEX4vvI0iqR52nwcZ7fdojRlIzbitT9FF+GmiT&#10;DI1C49PlUDNOT4WWEcRL6nKwPVWjHFfJH7Jn/BQ/x7r/AMRtN+HHxvu7K+tNauktbHWIbcQyQXDH&#10;5BIF4Kk/Ln3FfcaESFl2cbsDDdaiUJRZceWSORX4UI0KpHqbbd3+s8sZPsamT4WoimJtYf1B2iur&#10;jQMfMjZdv/XUf41Idw+Yhfb5hzUFcpx0vwtiByNXbd/CfL6frSH4YzMvlvqq7fu7Vh7Y69etdjJG&#10;7nb0zUyloE+e2kbsCsZoFyo4lvhLOkbGHWI8s2P9UeB+dC/CmVE2nU1ZsYzyM120VjeLEHNu2DTp&#10;bWWIL5sbfN04oFynCn4SXW3Mmpw46qyociqp+Fd0AXOoRnIyMp0r0QRSIdptpP8Avk1HNFMBiSNw&#10;2Pu7cnFAcp5y/wAMdcaTm4tVGPvHNQv8MNXEePMtWbHzNk8/SvRLuJXI8xGGO22ojlGxIGVf4TtN&#10;AckTzmT4bazGv7gwtxzuOPwFMPw18RTReZbiL733muMH6dK9FknBIt2TG0dabHCrR7//AGWgXIjz&#10;uP4Z6+bjMkce7HCrJuz7+1Of4a+I4m8ya2iVM4X5smvSLVCdrbe2OtLO4STEkX3f9qgapo81HgLX&#10;bd8myVffzOtJJ4E8QOf+PBT/ANtOlekyzu/yLH1X5aJGyuZDuPp6UFcvLoecaZ8OdZnu1+1OsMWf&#10;m3NnNeg6DYQaZZLYLD/q/wDOaLfYeRJxmrkcccku5V3fL9MVPMVyket20lxpV3axKNzafMD83UGN&#10;hg1+NPiHTLxdfvl+1dLyUf8Aj5r9nm8s20jSIF3wumfqpr8cfGFjfW/i3VIEsG2x6jOo+T0kPtVE&#10;2ufQQVmXPemKjMdoFWZItuFX+Lihoipyo/i7L1r4VM+394qhMt0pwXu1SbAo5oIBT7tULlIGXNAR&#10;QM/pUuON2KURMXDKP+BUCt2IFRhn5vm7Zo2u33jVgqmMe35U3a4XORVcxPL2IfLyMZ+bNdZ8D43G&#10;s6xOg+7DGFb39K5hk3YYGux/Z+iabUNYMabmF8g2+oCj/GurCu9U5sVHlpnyL/wWTuWk/attdPL5&#10;js/Cdmij0O3J/U18kxEBea+lP+CuOsf2v+274iWF2VbOzs4Nv/bFSfpzXzSjgrtAxzX3+B/3WJ8b&#10;jPjJl2N82e+KVc9BUSybOOPypEnO7r3NdpzcqJn+VOGzUukxvcapZwo3zNdxBfl9WAqsHCo241e8&#10;ERrP430W2mVmWTVrZWZew8wdqPssqK1P2E/4JpaVPHa6haeQZGHiXVg3zdNtxtr2vxav/FS32GI2&#10;XBC5HOOK8o/4JrRxT6O+qQ7vLufEGrS5U8lTePxXqviqTPibUEUsy/aGKt3xmvk8ZrUbPeo6U0Uy&#10;2Bya/Mf/AILnXCTftFeCrHzdvleECzLjrvuMf+y1+m6kBdp/ir8uP+C3Ewm/a98P25Py2/gu34/3&#10;p3Oa68kjzZhTXmY4z+Cz5mRQAoQ4GKJBhvv1NIFDYA6VEyiXchr+qcPT/wBnj6L8j4Sfxs0PiMLc&#10;/AXw7FLKys2uXRiXb975Fz9K80Uths+tem/FC23fAfwnPG6hl1a+fax5bKoOPyrzKJQXYZ/OvyXj&#10;P/kbNeSPay3+Bp3HhiwyaKKEBLbEbduOFHrXyJ6A5VBGTTjyMUXdreae+y9tZImzjay4wfSmbm9a&#10;WhfvD6kjJI5ao6lt4HlO1ASxHyqO9KTsi4rmZKvypwe1OBJHNRNFcwbY5opFd+VjKHdjOM49KVpo&#10;oD5U0qqw+8rcEfhWfPErla0JACeAKdgAZU1D9ohXrKoqRbi3CrmZfm6c0+ZBqSRjcOakA7AVHtKj&#10;IFSAE9KUiZFi2VdjBk9KsQqVG1W78VHbBFXLd6khV3kVUDH/AHaJbaFRLCKyYBq5AArrioPs8sL+&#10;XPGyN/dkGDVu1j557fpWJctixGrjcdvbitGzTMgKnpVK3VhJtz1/StPTrZpJl2ZJq9SDodET+Iit&#10;hI9o3Y/3eetZ+lW74Hy1sxxEDaRWfNIpoSFSMFvoKmwwwq1IIM4wOnfFSNDsXlaX2iSOzwJevO7m&#10;t6GJtlYtvEGk4res/ucjNaRAdEmRirdvlMmoLdSWOVNW44sjdn61RmSSsCmCf4aZDL5I5qR0DpuX&#10;+VV3Vz95aN9ANKC5GQd9X4mSeHCHLVjQHC7fWrVncyWzA4+pqOVdwNmFGVlVhzVhYWwB+PFRWUyT&#10;APv7VciTI4OeayaNCOGNgcbKkeAFOOtSeSx+VAfwpRHjgnpQBnamu6LI9KzbaMG4wVxW5qMK+Vv2&#10;8fSs/TYfMut2ygB82lK4yVXmqrWE1ujRqW2k/dzwa6EW6EbtwFK0Unk+SyKVP8RUZoNDlRbKdwxu&#10;OaPsyNyRW7c6Oqv5pAy3tVKeyaMtxn3xUtBfQymtv7tRmLJw4/StR7cY2tTGt9vb/wAdrOQGXLAu&#10;xiPTisq8RRJnZ3rop7cj7y1j3kAJZ8URL94hsYdwGD71rRQNIu6Qe1U9PRd+P8itZIsAYX+GpFEh&#10;Fv8A7TfTNOeA461ZWAYzn9KVohnBx7c1jym9mUfKMYytOCbhnbVh4c9KYVK0/eEMRVK/dprRFzwf&#10;lqSnCPAwDR7wFfZvGSnNZesW7Fy+z5f71bTEZUE1l60yhNkJqqfNzEyMFohuwRTFj2/MFPNTydM4&#10;puzPRsV0y3MSMKcetO2fLnNPjRR0NOZeOFppgN2nuKtW6cA56mmRKCrBl96sW4A5xV+YEyRqI9pX&#10;5t1SJGBgU1Dk9d1Sxq7P8ozRH4gJYUJOAKuWsRCcioraPY3zjHHOau2q7gwNbRMza8BwldUeQpkC&#10;H5hnr8wr6E+HLRxfBzwmq4LfZ7wMR/1+TcV4H4BVzq0sXb7P+u4V798OIzF8HfCoRFbdb3n8P/T7&#10;NX7B4a/b/rofF8bf7nH1Lwsz95B16fnViOExsvPG8Z47VJbp5ZXcdwaPrj3qSKImZQuT83NfsEtj&#10;8xj0Joo9wVen4VF4j8LW/iLUtFuL62juLXT5Lg3EEnfeiAfqP0q7aqc7UTn1/pV2zSQOCz9cDa3e&#10;vPrU1K6Z00ZunK6Im8Nwr4h8M3OnWEK2OiyXErW6rwpaMqoAPX5jmpofCusS6hcaTHp9pJZXmsR3&#10;8mpNJ++iVXD+Wq4z1G0c4xXun7O3w5+Gvxb8OWcGi/DPUNbuNJuEtPF+oLrJgNtcvh9sSfxhY3Ri&#10;frXRfDfwT+zN8Qr3wTpGn+EryG+8WSaoJ4YdfZ3077ExBD8ZJfHGcY96+Ex2fYCnWlTlCXutp7f5&#10;+R6NPEVbqx4HD4Qe5bN/p8MnneMn1K4aTHzW/GF6c9OnvW14L06XSo9ThmthGtxq800CrjAiYjb0&#10;6cV6x48+Hnw4tPhPeeM/C/hbUNNvNP8AGVzok1vfagZj+6zlvTk4PfGOtecwRrGmHPzLiujL8Vh8&#10;ZT9rSva9tTariJSjZo1NOjRmXZz/AEres43RVjVeOKxbCHy+Ufr1963tPQseXzWuIepFLZFyyg8y&#10;XDfwmuge0if4XR+aQFXxZuHHcWw5rFtY2SXOcZrolVT8ObdJGzG3ira342wr57Mv4K9T1sDH/aoo&#10;/Mj/AIKaaLrk/ia1+IDW221BazjZfd2Yfj1/SvlK3trq9QPctjc3Bbsa+7v+CoulxQeFrXwpG8az&#10;TeJ/NgRmwTGqks2PQZFfJvhfT/DekXECXFq2oXDSACSX5Y15/ujr+NfkGbaYqTR+o4OT9mj7I+F/&#10;hXw3qX/BPzxJpXi4oNJuDYrfN/q8RG5i3HPb69q7ix+Dn7JtzotqlpeWbII87o/ERzgHjndWR461&#10;WXxD/wAE0PHyTpDDDa+HVMKW8ITZtmhOePXivFtNaAeHoVS2WNmhGyNV68V5uC5nFtGlaVrXPoqz&#10;+Cf7MLuEs9St2/ebvm8QE4H/AH10qa8+BX7Ml7erNLqEHmLwnl68Bu/Nq+cWjZLFpYYQm3aG+p61&#10;JfyWM1pG7QR/u/m+WPJ+ld3vGHuvU+h9Y+B/wA0XRbgReM44bcxMWLaukwj44AGCTzXyBNcR/Djx&#10;LcNcXbTWNwzeR5KkrIu7j2XBrtzqGmuHe5i27o87m6bT7Vla3qk0btp4jt7mze1wsi8mJuwI75oj&#10;zJC91s+ZfiD4sMf7bmsT3Cld1jZxLz0xEvH519K+D9ZiuLGNlcH5QOD1r5S/bP8ACGufD34waL8U&#10;fsTw2euWMY8zYcCaPhhn6Yr1j4JfE7T9a0mFftG5ljwdvQGp5tdQex9CaZeqUyje1bFndK/z5+tc&#10;TousRyQK6t8rAVuWOphsKJDQQtjrrK7I4D5rF/aW8RWPh/8AZX8eahqkimOTw1cQ7W/iaQBFH5sK&#10;fa6nFFtYt8tfNf8AwUV+PUOqaboX7L/g+WS71LXL6O91iO3+9DbRNujQ47yS7RtPYVnyq4z3r9mn&#10;xPr3j39mTwJJ4mv1mms/CEWn2fmrtCQwM8cf/jqjmvSvAESXXhmb+0rWGG6uY5rNZIf4d0Tp+uc1&#10;z3gn4f8A/Cq/g7oPhK4ds6Vo8Ft5cSfMWK7n4/3i1dh4E05H1PSLW4iZvtV8GWJV6qFJJ+mOvsK0&#10;WzQfaR2v/BPmU3P7LXgOWWf/AJlGRW/3gjAV9Fac8zWdrvzta2jIB/3a+cP+CcC/bv2XPA9oTuP9&#10;l3ES/g0gx+lfSGkM1zoWnzDd/wAeqfe78V4stKrsehL+GiaQkSYBqK4uPK+Xdih2MAZpD/DWJrvi&#10;m20vaHG6Rj+7Tuf8mqbRmXrydIoGneVI4Y03zSSsFRV9STwPrXn+p/tFfBOwlkt4/ihpc0isdy2s&#10;jSquD3ZFK/kTXzn8cfjv4p/aM8fX/g7RdVuNO8A+G7/7M1vbsUk1y+TIlaRv+eCNlQv8RGTXP6rN&#10;pfhjSpL2UR29vEQAqx53MTgKqjqSeAB1NR7RlRifUcP7Rfwil+ceOrNsr82N4/mteUNB8K5/2wJP&#10;2lX+LGntC3hr+zf7N8twyuFjBfdjGPkz+NeUeGPFOkeKHuoLKCaGa1C/are+tDBJGCMglWHQ+tXV&#10;udOOqR6OCv2iS3aZUVQ2YwwGfpkj86FUl0CUUfWFh8dfg9JCu/4maaxC53GbH9K1NE+MHwz12T7J&#10;o3jjT7iRmwscdyNzH8a+RRYxuitFCi9cqgHOKkt7TSLrzII1jaSLAkEf3kPXn0o9oKzPuBZAUG4F&#10;s8iptoA4NfOf7Pfxo1fQ9atvh94mv5bi0ugyabdTMWaOQDIjJ7g44r6GhmEiBj97t71cZcwiSHaD&#10;gdc5+tSZ5LHgLUSx4YSq3NS4V4mRj96qkKWx4D+1smqfGH4n+C/2UtL1yex03XIJ9Y8WXVpIVkay&#10;gI2wAjoHbjPvXtHgfwloPgbw9a+HPCGlw6bp9tEI7e1t12hQOOnr7nk14r4ihlj/AOChtnMvRPhW&#10;PK57m5Of0xXvtqgC52n15NUL3iUwz78mZ/8AgLEUSLKAS0rsf9406GdTIwZcjvSMow218c96OYPe&#10;K0iShR++Ytn1qICaU7WumG3tU7KAweNwyn+7QiBgACw3N1YelVzSJ5feKchuT+7adsKelSKJTHtS&#10;Zk7jmpni3OQw/wDHaFiCsBgtRzSDlIZZLtCCbqQ/8CqBBcBsLctz124q48Dld7ptZeg9qYqNjeVb&#10;8qOaQEbC4DfPLuyuGoETMkar8oA5VVqRV4wKmiCrJgHHy0c0gITCzFVCxjBByYlyf0qQ2sbKpmjj&#10;ZhnazKP8KkjjaQ7g35inTRFRkA7uvb0oc2TylGfSbKV/MltrduOnkof6VD/YmkEGObR7Vx/dNqnP&#10;5CtDylRcDOQMsfWm7HSdRn396OaQ+VGLe+GtAmXE3hvT+WJw1hGf/Zao3HgrwrKmG8KaS2Om7TYv&#10;/ia6O5RScbegwKZ5fmRLjC+rVPPLuNR1MDTvDmi6RufSdAsLOSRdryWtmkZZfTIGcfjXDftO/AK1&#10;/aI+Dl78NjqkdjeeYtzptzIpZfOT+FvQMOM16m1tvh2b8fNwfWopbMRtvf68UozkpXuVI/KDxd+x&#10;V+074KuX026+BupalHBJtW40lllSXk/OCGBOfpXS2PgP9p+bw54D8ON+z54wsY/BNw0nmJGVW8Xz&#10;xMAQDxjGO+c1+mQDNPuic7cfLWT458U+DvAWkTeIfHniq00uziG57i8uAmOOgyefoK6/a36HPynw&#10;L4gPxV8VN4i0L4i/speLr7R9a8Ry6xp6aavl3VhNIiq4DYwVOPTuaYfGPx78PeILqfwx+zJ4u0ux&#10;TwcdB0GztbNmeyj8xX84t/ExI5+tfc/wa+Kngn41+HG8bfDq/mudNW+mtUuJodhdozhmAz9054zg&#10;+wrqvs00UhKyVDqahyn53eEviT8bfD6+Fr3xx8DPG2tah4es9StH1CbT3aSdLpNqrkjPyHH4CsvU&#10;LiLUPgvofwc8Ufs6fEzSf7LiaWeTR9MHkajdMMGaXcpZjx3/AAr9JhFI42TSMwY8+pqY7nZYoruT&#10;93yF3dKXtA5T8zv7c0/xNceG9d+K3wF+ITax4RtYI4ZtN0w+RqMcH+pE24bkIAGccVJqv7Rfxav9&#10;LguV+FHiGLVG8c3WuXIOiTtaz280YR7ZhjJXbkHNfpUsUSufNnd36nNPfy5R5ZUN22+lHtA5T81v&#10;EXxll1b9qe2+PcHwr8Sw6bDY/ZZrFdKkDqfsph4+XlQTntxXNfBr4nWnwg8JeKtOuPg/qGvan4gv&#10;IUaHUrGeOH7JGSxRiAG3FzuwPSv1JXTYEZWU4A6DA4pt1ZW4ZZPIjY5yv7tc/XpT9sHKfnJqfx/+&#10;Gfifx/r3jTxZ4U8TaOvjDwYmla9DY6Q8jRXKv9+PcPmXZxk88fjXjXjTw54J03U4W8AarrGoWUsO&#10;+4k1fSWt5UcEjbjGOQB3r9YJfFXw4bxtJ8NZNe0f+3re3W4k0qaNPPEbDIYDHIPPStVdF0ecqv8A&#10;ZNqu7utsoPX6VUa3L0J9mnoz8xv2UPgF8Qfix8Z/Dtzp3he6s9D0rVLe/vtRljKwhY33YBIyzEgD&#10;Ar9QLrSk1PSrrS9QMjQ3lvJBP5L7G2sMHDDlT7jkVJbaTa2pjEESqqfdVUA/lV6MKFwKmpUdSVzS&#10;nFR2PBZ/+Cd37PFzM06T+Lod7Et5Piq45PvzVZ/+CdXwLCsB4m8bIc/Lt8VTYT9a+g3JRflbbu5+&#10;tEcZb94O3FZe6Xyo+fz/AME8fhPCqpafEfx6rN/FH4ml5+o6UD/gnp4KSFv7O+OHxGtX6t5PiRuP&#10;/Hf8K+gBE0fAJH972qQAHjDdMfLR7ouU+fbb9gXRkPmR/tI/FBMcbl8QZH8qZJ+wPKXVYP2uPinB&#10;hs7jrgP5cV9DpbiKTej/AO6DTxEqqxP3m7Ue6HKfPI/Yf8XWsWy1/a++JjM2cyXGpI38hUcn7Fvx&#10;OhG22/bU+IS7l+bNwhx+JFfRIiQqNx59KT7ONynNHuhynzq37H3xmtv3Vl+2z44G3lWmjjb+lQJ+&#10;yv8AtHWzl4P24/GAbPLSafbsP5V9GXMZjbhdy9qpsVjGWb73rR8g5T57l/Zn/anT57f9u3XW5/i0&#10;KEn9RTov2ev2uYGY2/7bt9Mz87bnw3D8v0wBXvpIK5LfKelIhg3YU++fSj5EcqPDYfgj+2havlP2&#10;zIZG/uz+GY8AfSpH+Ev7cMaGeD9q7RXbssnhdNp/wr259kcKzA/Ky/Mx7URm12+Wsxbv0o90Z4Wf&#10;ht/wUBgt2MX7RfhJmX+K48M8n8j/AEp1l4N/4KCxupf45eA23EKyyeH5FP6CvdGhkeZQx+VuRUjw&#10;CMLt6e/aj3QPA9X8a/ty/B+2/tfxn8PvCPjjRrVfNvpPDMslveqndlRyAxx2r1b4NfGLwT8avCsf&#10;i3wReSfZz8s9vcLtmt5O8ci9QwrplVIB+5z8v3V7V8/XWkD4Lftw6W3hx/s+l/EbQ51vNPjXEZvr&#10;f5vNx0BIPJHWpND6JJUSRQ56Sc/SvyM+IC3cHjzW4PIf5NXuV+76StX632rrNKu+Mr0ce3tX5j/F&#10;Dw9ap8S/ESm6HGuXY+7/ANNnoJ5TvnUYzikKnH3asmHB5FDQjHCV8GfZFJVdi2B96kMRwfrVz7OM&#10;53f/AFqGTaS2On60AUmjKqKWNCvzNxVtoN4yKQW2DuxzWhXMU9nP3frSbCxyEP41ZaBssTTlQKWV&#10;l/3aA5iqYlz9zG32rv8A9mmy80TFEP7zVDz6jKiuJYL3HOCPpXof7L8W2zs2k+9JqjH/AHgHxXVg&#10;f4yOXFS/ds/NX/gox4otvFH7Z3j6+spCywa09q2VxgxqFI/OvE1JIya9B/a71qXV/wBp7x5qac/8&#10;VZeDdjqPMI/pXnabmGc/Wv0bBr9zE+JxElKox9FNDgHYtOroMQlbcmF+9npXRfCNFk+LHhmNxkHX&#10;LU/TEq1zp67l4NdZ8BNsvxu8LwTpuX+2rcn3w4NF/dZUfiP2D/4JkJ5vgGxmVP3lxJfSNxwC13I2&#10;RXpviGaR9buN6jImbp9a85/4Jfp5nwo0MtJ+8ms3kUj0aaQj9DXoWry+dqlwwX/ls386+RxX8Rnu&#10;Uf4aITguobj3avyp/wCC0DQzfty2VoJceT4R05ZFbpjzZj+tfqsSzYDfN7Cvyb/4LDS/av8AgoBd&#10;CRB+78L6Wo57/vTivS4fjzZpS9THH/7u2eG4bOW6mmycLlRzTt24ZPXvQATwBX9VUU40Y+iPgZP3&#10;7ln4yRSxfB7wZiLH+lXzM3YZKDP5ivNEyTmvSvjjcSDwB4HskkZQ0N6zLu4P7wf4V5qqhXOw8V+O&#10;8Zf8jqXovyPfyxc1DTuOOMfNRYr5l7Co5/fKMfjRTtPYJqEDf9Nh2r5CT91nox0lY6n4s7W1+6KL&#10;lRcZTb/uKP6VygOOWrc8YTzSXLNI+5vPfk/WsN16pmsqfwpmkhwDOvzFgBX3t/wSu/4J3aT8S9Cs&#10;/wBqX4rapcWNrZ3zNo2lvbh47tV3Kzyhh9z7pUivjv8AZ7+G2q/F34yeG/hnpmnrcPrGrRQTQliA&#10;YifmY454HPHpX6/ftefGLwf+yb+zxpPw/wDBE9vZ3VvYQ2em2abVWf8AdYG0d13KSf618TxhnOKw&#10;0aeCwr/eVHa/ZdT6jh3LaNbmxWI+CH4sd8f/ABl+w18BNC0xvjr8NdB1iQ5jW6j06CeR5AuSu0H5&#10;eO3FeNXn7Yn/AARmYGS//Zrs9pj8yST/AIQpGPPqVNfm14q8R+IPFXiG41rxLq8t1dXFxJLNM8hY&#10;NITyR/npWbFKYmOWP4GvOwfCGKdFOtip83WzaR1YrPsP7RqlQjbzSP0sH7X3/BEkSKn/AAz5asoQ&#10;b93gt8fgc1i/GT46/wDBGjxX8KfEFv4L+DFjDrsujzf2P5PhqWBlnZSIyHzgYbFfnrFI0rAN39qt&#10;LHGMqv0rvo8Jyp1FNYqo7P8AmOWpnSqU3F0Y6+RnpbyQokJfdtHzE1NBEjN8/FOZSwYoO9PiAHIP&#10;PevtIxlynzcviEMOJP3TdeDWx4L2nxNp6soP+krw44696y1GDkHnNbXgWNJfGFgpHW5WnL4Q+0WP&#10;Fyx/24212cclmP1qvbHbuzVvxpI1xrjzMVy2CwUYqtbjK7+9RDbUqW5bt2kDqVxt3c7uw9a+2/2B&#10;v+CYXiX4+nQPi38Q44bfwTeTSLNZGZkuryMDh4iBgLnuea+Zf2WfhBdfHr45+HfhQqs0erXypdNG&#10;v+rtxy7fkK/RH/gpH+1Hq/7KHw/8K/sw/s/Tpo8s2jtHNqNrIRNaW8YWNCmPuuSp59q+Z4hzLF0a&#10;kMFg7e0n17Lqz2srwlCVOeIxHwR6d2aWufsbf8EivAPiC88J+LfiZJo+p2MzRXlneeKGR4nxnByv&#10;uKZbfsnf8Ef9RXfY/H21J6bR40UHPp0r89ZdV1bxBfya74l1i41TULo7rm8vpDJJKfViep4qzaw2&#10;8Z3xWcKt/eWEVxxyfONObFSv6IqeZYBS0oRt5n6IWv7DH/BKm/gFxa/H6HB+7/xWsQz+Y5rxL9vb&#10;9mP9lz4F/D3w/wCMf2ePiK+uXGoa99kvoI9bjvESHyZG3YQcfMo5r5rhijnjEF3Gska58tGUfLnr&#10;irqyw2mk/Y0iAhWbeI8/Lu2kZx+Nd2EyvMqOIjOWJlNLdNbnPiMZhK1FxVJJ90ZlpEpu3VWJXdla&#10;17Nc9eKzLSPE5ZBW1bRLtzt+lfU+8eOSeUF+cDvXVfCeG3PjSxluoVkWPzJNjKCCQhI478iuZSPO&#10;G/Cuq+FAaXxjCudoMMmD/wAAY1EvgJ+0YdwqvGzDI/3V96z5CyEgrWkSZIsn7rZxWdc53sFXvURX&#10;MD+IdDmRl/2mFfSH7Lf/AAT7+Kvx/wB2rajBP4e0GezMlnrVxaCRZ2DY2qu4H159q83/AGR/gm/x&#10;6+O/h/4dvdeVbz3PnXzf9MI/mb6E4AH1r6n/AGt/+Ci2seBfEN18B/2fba1j0/R4n03WL+W1DZYI&#10;E2RHjaw5+Yd68TNcfjIVI4bCJObV7vZI9bA4PDyg62Ifurp3Jo/+CMmuxS7rT9oK13cFt2i8EH/t&#10;p1qxbf8ABH7xtEvmW/x20t9rYbdpbD+TmvkW2+KPxEXT209fG2sRxtyGTVpgw59d1T6T8UvihFJt&#10;X4oeJB6Bdbn4/wDHq4o4fiL/AJ/R+46Pb5LsqcvvPrm6/wCCRXxCSHcvxb0mTJx/x5yBQfwJr51/&#10;aG+AHiL9m/4pXHwv8UazZ386adBdx3FnkI6ybsDB7jaapQfFP4qwRLLD8WPFC+u3Xp/z+9iqnjDX&#10;tb8VXdvrHijxBfapdm1VPteoXDSyFAWwu5jnAyeK7sDTzanU/wBonGUfJWZy4qeXyp/uYNPzZyuo&#10;/JAwUfpVPR0Pn4rU1KPdDwPaqelJsuRXr8p5l0aQhfHK5HQ+9aVvbWD6Dc3LWjedE0YWTd91STkY&#10;/CoYl3t5aitS0ikPhi+dpRuWeNfK/rUmn2TJWzUrllz9ar3GmRtwo/KtRInZN5NC2yu24UCj8Rzd&#10;xpSo3mbW9AoH6V6h8Mv2GP2jvjH4Ot/HvgPwPHdabcSvHHJNfRwtuU4PysQa9A/Ya+DPhjxv8RL/&#10;AOIfxIeKDwn4Ntxeatd3SnymkyDHHn1745yPrXo3x+/4KReJNSmXRP2b7QeHYbG4k3X01jBJDfL/&#10;AAsiEEoPqAea8LMMdjI1lRwsOZ9W9kexhcHh/Y+1rysui6s8Qvf+Caf7Y8a7f+FShv8ArnqkDf8A&#10;s9YGof8ABNj9s2Msw+C1xIvI+W/t+cf8Drur/wD4KOftkRRh7bx9YRt/y08zQYCCfb5elUbn/gp9&#10;+2lE3myeMdEkIbcu7w/F6e3tXJ7fiLrCP3m3scoltKX3HEp/wTx/bDsczXHwI1Laq5LRzxNx9A9e&#10;Z3OmyWcz208TLJC5jmjYco4OCp9wa+irb/gqp+2MbrzLfWvDu4bd3maEvzY+h/pXgd9NLfahdajd&#10;SBprq6kuLhlXALu5ZsD0ya9DBVMylf61GK7WdzkxFPCxt7Ft97mWsLt9xaV4BnirYUr0ApVtgOvN&#10;d3MYcxSMGONnX/ZqbWNDn0a6+y3QAbaG4OeoqW4TYmR/erd+JFmsWuwuU3FrOMk/8Bpcw/eOOkiZ&#10;RtxSRxAjr7VektVPDjFMkhjhiMjMVUclttO8dxRWugyw0281S8j07TraaaWU7Y4ooyzsfQKOSfYU&#10;mu/DT4hYYD4d68Av/UHnHHr93pX3f+xF8APgH8EfgZo37V37Sc0elancap9o0WbVJHH2aMkiIrGn&#10;3iy88g4zVX4m/wDBYJNA8Yalongv4U6drmkWl0yWeqNqJha5Ts+0xnA9q8GtnWI+sOnhqTnbd3sj&#10;2KeV0/Y81aoo36bn58yeBPF0Tlrrwfq8a++mTf8AxNQzeEPEqD5/DWqJ6Z02Xn/x2vueP/gs5rcq&#10;MJ/2bNPXbyn/ABPA2/Hb/V8VG3/BZ2QSeVcfsvxsqqw3R60nzev/ACz/AKVUc2zfrhX96Mf7PwHS&#10;t+B8JXOlX9hEGvtNuoQzABprd4wT6fMBTVjxwBX1P+23+3pof7UXw60v4faH8Kl0gQ3seoTXTzI7&#10;IwXBi4A7/wBK+YfK+feQDmvcwNfEYinzVYcj7bnm4qjTo1OWnLmXciVGkO4L+tTRf3RTlC787fap&#10;AuOi13XkcpNFbOwBVDj1qWILgMJOau6RBmxZuu1Jif8Aviq0MYkOf9r71VGVgJYeCrMd2P1q9AjE&#10;eYg468VBEv8AD7cV6v8Asffs7aj+058Y4/hyNSax0y3sWvdW1BFzsjVlXYp6Bju4z6GitiKeHoup&#10;N6LcqjSqVqihBXZyvw8Qrq9wwT/l3ypH++K9++G8Dv8ABzwtNs2/ubxcf9vk2TXsn7Wvwr+CXwU/&#10;Zp0nwH4SsNKj16z1azt1utsf224iRvnZyvzcjk5ryX4b27H4PeE5Q+F8i+IHr/pk1fqXhPjqeOpV&#10;KkFonb8D4zxAwtTDYeEJbloAyL5b5+7U1uoVwGXb8wC/Wm43NuRPrViAEHaB+lfuDeh+UR8yxbqx&#10;bbux1+7WhZRKzKSVyMfU1RgVl+b0FSaveXlv/Z9tp6r9ov8AWIbFZJOkSuGJf3+7+tcVaXLds6Ka&#10;cmkj6v8A2XfClj4N+G2l+I/BXxd0vQW8SLDfeKdPvpI5JJblH2FkJcGLdEioVweOe9dn8NfhP4F8&#10;BS+A7uy+JWhyN4NbWJLmRZIFa/a+csCSHyNme+c47V8L6n4kXTPEmqWH2GFo9J1CzszbyLua4M/l&#10;5fdjC7d/A9vetWC81WbwHqHxDhjsI44Y7j7Ppxh+YeUzKMt3JK81+aYzh9YrETqe1+Jt7f8AB6XP&#10;SjhMRo0fU3xl8NP4R+DF9Z3PjvSdam1b4gS6yv8AZu0NF5ykshUO2QCBg8dea8chBc8D03fWsPwB&#10;Dc+KjNqtlHa2tq0QS1jaP94ZAvzO3oMngdePetfwhfSa7oFvrMkKr525Cqt/EjlSfzU16mVYL6hh&#10;3Scr6t7WCVGUVqben524cc5roLCPjcmeBWHYoAwSt6yVsbQfSuisbUdJFyGJnG6MY2t8vvW7MyQf&#10;DC1mb+PxcRIM9/s3FZFvG3nbunNb0kX/ABbCNiobZ4q3Kvv9mFfO5p/BXqetgf8Aeon5s/8ABUzW&#10;X1X9oO1szOfJt9L/AHK7uhMjZP1OP0r5t09M6jbru3fvl2478175/wAFHsv8fxP1/wCJWm1v7w3t&#10;/XNeD6QF/tG3fH3JQf1r8dzT+NI/UsGv3SPuTxJGx/4JqfEjy15fw1/7Wi/+t+VeP2jC4sLdtvyr&#10;GoDegxXsXiJZD/wTZ+JCB8BfDy7QPTz4TXkNkoi0i3CJ8zSBBzx0/wAK5cr/AIbDGL3iz86wtPGn&#10;y+X/ABdKytVvJNOePVxbM2nzOyzOnPlN6Y9K3LSJzeyWjqzLCw3bv4u9Q3+nX9hNJf6AV2bD51jI&#10;u5ZR3/SvT5WcZWh0yHVooY0kjZZIz5LFvlZSOKZceChp9w1qm52HDeXGVZgOm31qvFqrpD5en2BC&#10;woWWHOAmT2pw8Y3rNHdT6eRPFhfM83Kr7+1Tyod2V/ih+z/pf7QXwfufhzq2ozSTZa58P31wR/oV&#10;0vrjkhh8p+tfCck3xL/Zk8d3Hgvx3YXFjdWspVo5kISYZ+8p7jHOa/Qzw74gubm7U29utvGqlmfe&#10;PmOexrc+IXwT+E37QXg/+xviP4ah1iDZtjvd2y6t2x1RwM/h0qJRuXTPkHwJ+1ToUtjGNQm8tuBz&#10;82a7i0/ah8A20W+fW1XAztKn0qPxV/wR70VJvM+GPxlmgQ/MtlqilZBnsGwVP6Vi6d/wSS8YTXsc&#10;XiX4mO1s0m2RYbpE4x7RE/jWLjLoae71Mr4o/t6Wlhar4f8Ahjp8mqaxfSeRY2sEJeSSQ5ACqOTz&#10;68V2f7Cv7H3jBfiCf2kP2hTJda1fXTXECTqXV2B+RE7bEPO7ozYxwMn2r4C/sD/Bz4BStr3hvQxe&#10;aiIiPtF8olfoOS7/ADEDnoQPasf4r/tT+M/D/i7XNG+HJh1TT7VUtNPjazGYp1UBhFt+8M549aqN&#10;PUiT00PavEhutR1LT4ZJPljvC9xD/Ey7Tz9KveA5W0v4kWd3NJvi017rb5fAIkgeLgewcn8Kx/Cm&#10;geIv+Fe6bq/ie4kj1TVbCO4vY5F+aB2AOzb29MCtCy1V9BkuLq7Vlmsm3eWwGTxwPoRWkl7rMo83&#10;MrnWf8Ex7qK6/Zq8GxmUfLJfxBvpNKK+l/DCMnhmxKgY+ygY7jHFfLv/AATEuIrr9njQLuVAu3X9&#10;UTao+7/pMvQfjX1F4dXy/D9jEJF+WEhh3J3NXgy/jM9SX8NDNWmEVn5u3+GvF/HXiG6hury+MjM1&#10;ursiD+H5Tg/nivbNXiNxYSQDjdjJ9a8c8eeHp457uIxELNuUyL9P8KmoVTPkv4YyRp4ZhjjZdwkk&#10;aY4/5aFiW/WtTxzAdQ8NSWcOhDVN0iM1qJvLZsHO5GyMMMZHI571leNNE1X4UeJ7ycWsjaTPMZXa&#10;FSfKYnnPt3qay+JvhC7hWWHWoWBHqP61gqqUinTbOTvfC3xB1zS7qwij1aHTft1rNDb6u8U93IqB&#10;g6EhsMuSpAY9jRp/w88bwaPNaSJOn/Evmijk8xPM2NdJIIggOANikYzjnFdjH4+8OeaWTVYiO7bh&#10;Tx8QPDrNgaxDj03Vf1iK6kexkcvpfhPXLDSrb+2/Cuoalp9vqFw/9lwQpE+9lj8qTarYChg/c4zm&#10;uu+HXh2fRPEHiC8l0qa2+3XVvcRtK5f/AJYIrLuzyQ4b86sWnjfQSd66xCoPDbpqr+Jfjn8NvBmn&#10;Saj4j8VW6rGv7uGHMkkjdlVV5LH6d6PacyF7OUTpjqP9k+IdCihnVbi51qBLUDqZAd39K+ztPhkE&#10;SqT04r43/Yk+EnxS+Nvj1f2mPjH4WutD0m3Xb4N8M3S7ZYIsg/aJh/z0kODj+FQB3r7PgTYN0i/M&#10;W5b1rojIzHoPu7gRtJzTmOU3UJ8rdeq9KcylEwg+ar94mR4H4jkm/wCHhumKSNr/AAplO3b3Fz/g&#10;K94tC0sPmevSvCfETKf+Ci+ipLx/xa+4B9z9o/wr3u3/ANSCW3DovtVS3CI9QARjv+lNdlKlWj74&#10;+tSRqFfLD5dvWgncdpUdR2pFEDgInlqv/AR2p5LBMgU/aD17GkLK42j+E0ANV88Ec4o++MACmuqj&#10;ccctxRFlBtOP8BQAsilh8rFu3HemklVcfQClIUuQS2F4NMkuFjI3fL257UrolokjRiCVG4KOfl6U&#10;pWNxjZQ0yQj92/Q/Ng0vkkymaOTJPq+R+VMcth8RA6/3eKTfvZQGyW6Yp620v3iuM+vekCiEiEKe&#10;+NtK6COwzyByS33qQRkyZ2Hdt/KpigzlAVX/AGqY2GO1ZPl689aYpFW+UIAiHJ9KjAaO3Xepqd4l&#10;y0ncc01AJocbvlotckqcscq3ykUhQ4ZW9KXkMVVPl7UkgGCWHUcUuVFRPDP2x/j78dfgh4Shv/hP&#10;8IjqEdwsi3XiBh5sdgoIw3lr65PJ4GK+YfhX8P8Aw9+1PZ6z8Rfjn+0M2ua5Hp87WnhmG4WJrMhW&#10;ZeGOGXIXAQYFfoUsbmCSCT545RiSJlypHpivDPjn/wAE/vgX8YbqbX9B09vCmvOvy6lo6+XEzZ6v&#10;GuBz0yK3pyjGOpnI5r/glazxfs5yRhsmPxNqAbHPO5K9K+PXjj4g+GvE+i+H/B97fQ/2hpl9Osem&#10;6Ul1JNNE0aop3fdT5zk1X/Y8/Z/8U/s2/Di7+H/irVrK+kl1y7vILqxZijxSMpUnIBDccivSptNt&#10;rrUYNUkiDT2qyJDM65ZUcjcv0JC/XFTKScijy3w74l+O/jIX1tN4ss/Dt/4d0u1kv9PksUkW5uGt&#10;xNKZGJ+SMk7RtPBz6VnR/Hvx/Prek+JdbvY9H0DVJNPSwX+zlmtpWlRGdJ5gd0UhJYKCAPu+ten+&#10;JPhd4C8cXv8AaHiTQ/tF15QilkiuHi81P7j7CN6+xyKNT+Dnw61zVbbVdW8LQSSW08M0MIkdYfMi&#10;UCN2jBCsVAGCQcYqfdFyo87sPiH8VPEei6P4h0jxmmn/ANqeMLzQvsy6LHOgaK4uFVyzEHBSDBx3&#10;NbGofE3x7r3jJvhP4X1DT7HVP7Uv0k1S4svNRILdICuEyAXLTc84AWu+h8B+Gbaxg0yDTY1t7XVJ&#10;NRt41yAl07u7SD3LSOf+BGqfiX4UeCvFMDf2lpTQzNfvdreWNw8NwszqFciRTkAgDK5wcUe6LbY8&#10;zsP2h/G+ieNbfwt4o8L29xDZyXlv4m1KzyFiaKaKNbiNcn93+9XcOdp3c8V6D8KvGzfEX4caV40e&#10;KMNfQs6iFtynEjLwf+A1a0X4X+CvDyQQ2GjfLBZz2u64kMjyRzOHkDs3LlmGSTzVrwj4L8OeAvDV&#10;p4X8MaeLXTbBTHZ2qsSsS5Jxz7k0e6K7Piv9rj4SQfGn/goDp3gaLxLd6HdTeEYbi31Kzz5sTRIz&#10;AEgg44HFPtf2n/2iP2M/E8Pgf48eJtN8daO0atHcW8yrfW8OcZwDlj0+Vh+Nd1+1N+zL8ffi7+1N&#10;aeOPhTqa6Jp8Xhu3tJvEj3Wwwtlw6IBlmbaR6D3rpvg1/wAE+vg38Mb5fFnjSS48ZeIlcv8A2trT&#10;71De0f3ePUgmtPdGkz1b4HfGXwr8c/BNv478IC9W0nYoseoae9vIpHX5X6j3HBrsGV9/3uKp2KRW&#10;q7IVSNAPljQYC/QVIbqNpNpbj+Ks5FE25icFh+VSKWK8P06VC0sca+b1/wB6mJcgOXEi/NztHUVn&#10;zBy9S3ncdv8AEe/anMTyVx+FQ7kXpTopMn5DmqAmjbeucc8HNOLDeXRcfNTElA4UU9Wc8ueaACQZ&#10;O49KJSoT5M5oJx1psjBo9yr/AMBoA8z/AGqrz4gaF8HdU8eeAPGt1o13oMP2hlit0kjuVaVEIcMO&#10;AFYkY71438bvjX8dfhZJr3hvw/46S6u4/AFtqem6lfWKBlupLsRFiB2K9q+nvE2gaZ4o8PXfhrWb&#10;ZbiwvoGhvLdjxLGeoP5VyXjf4K/Dbxxk+J/Di3nmaeLGQtKwLW4kWQIcHpuUGri11JkeAaf+2J8U&#10;PEPi/S/D9h9iW3HhO9fVka1DFdWhtmlI9gpAJGe9b3wK+OHxW8S+C9S8deLte1C8W30ZLm3t9Q8K&#10;rYW5lfAURTbv3w3MOnUc969Ds/2X/glocbrpHhRbTdJdO3k3Em7dcxiOY5JJ5QY9u1M8Kfso/Dbw&#10;rZR2vh2fxC1nGkYWzvtflktlSNlZRtc7QAVFXLkZJ5n4g/aC+PvhCTxj44uNY0e80fwb4qi0q80M&#10;aYqyzRMYlZlkBzvzIMDGPlrb0L9q/wAUQXMet+L9JtU0H/hJNY0m9uPJZDAbeMyW7Mc/xBSp9SR7&#10;1b8Z/Db9mPSfGtx441mfVtU1G71aPUNQ0nTtSd7GS8TGJHTPlnBUeo45FY+vXfw18QeGNb8Gf8IC&#10;ZNN1zU21C7hmvmbbcM4fepAG3kDjPTih8vKK6PZvgl4n8ReLfhdoniTxYI/t2pWYumjhXCxxyHKD&#10;8FIz711jAq/3e3FeQ+Fvj3JosVrpV14XtVs7eNYz9nnPmBAAAACccCvR9D+IngTxOqR6X4otY5tu&#10;WtbhvLcc9OeCaxGachIHmV4b+0vOlh+0J8FdQj4eTWr6It/vQ4/nXu0sYMPmcbf4WVgc/lXh37Ww&#10;htPiD8HdRMO6RfGzosnoGhP9aAPaVZV8tGYZDLuHpk1+fPxb8P6d/wALW8Tf6EP+Rhvf4j/z3ev0&#10;CtJI7plZYdqsw+935r5U+JHwujufiJr1zmH95rV03+r9ZmNAHIyWaj5gtMFsWOOlaBtsjGKabdlF&#10;fBn2hRFptPb8qa1v2IrQMJfqOR0qNrRRHs9T6UFcxRaDau7HSjyRjcaui0kLbS3y0rWu1859utVz&#10;BzGc0BJwOab5AL4K1oyWzgbfl61G1oQdwHT3p/ZJM26hVV4P3hxXpX7McarY6ez/AC7ZZWX82NcJ&#10;JZI0TNJ/DGzNn2HWu/8A2e4mh8LW2oyFVZbGWbj18tz/AIV24D+MceKf7ln4+/GS7/tT4reKtTm+&#10;9P4kvGb0/wBc1cvWt4+uGuPF2rXykbZtWnbb9ZGNY5kOMV+iYV/uYnxlVe8xw5OKkqMHPSiugyJK&#10;674BD/i93hhyGO3VEO0fxcE4/SuP3mu//ZYSO4/aE8LxS7eLyRgGH3sQuf061NT4WVD4j9e/+CYN&#10;sLf4H+FbgD7vhWCUM38TMDgV3l5Ist9NKV25kJIrkf8Agm7aS2/7O3hm02ruXwjZnd/2x3f1rrLg&#10;h7iQ5zubIGOlfKYn+Iz36Mf3aBxuYDP3uK/JP/grZi7/AOCg+rBmbEOiaTGuO7bHJ/nX61R/NdKi&#10;LznNfkr/AMFXzu/4KGa1Gh4j0rTSf+/TcfnXq8M+9nVKPmcmZPlwsjxiRV5cLimHpUjAD5SahkIT&#10;BOfvD+df1ZTj+7SPgZbmh8btSksPBvg7SzBGy3GlXDncuSMzcYPY15enB3Kfwr0r9oW4sjoXge0C&#10;N5y6PJJGwPy7DKRj8681Vdjba/FeMZf8LUl2S/I+gyvTDr1Hbt3NO08ltRt4tv3pl5/Gozw/NWNC&#10;Rn12zCj/AJeE/nXx8pe6z1Yx5pGt4ywhjlUZYzTf+hmsOWQSSb2TaWx8q1ueNV3Lbn034/77Nc+y&#10;yJzux07dc1nTko01crlfNZH21/wRX+DemeKPjhrXxZ162kaPw3p3k6Y4PS6m4BHvtziof+Cp/wAU&#10;I/iL8ZbXwJpt4lxa6LHCYZEl3NExGNhb+8CrZ/3q+k/+Cc/w7i/Zw/YZuviBqtk0t54gtrjXJFdR&#10;mJNpjjXP+6Nw6Yr8zvip8Qrr4mfFPXviQUa2bWNVkuo4424WPcQi/goFfnOFjHOeLJ1b3jSVkfY4&#10;icsuyWNJaOe5i3kU9peSW0x5ST161JObX7cz2qN5Z+7G3X8fxqOS5+1XKyytyzfvM9T70s5VJ28s&#10;9+DX6Fynyf2mSxoU5LZqaK5eU7REBjoynrVWR8gZNWbC48qCRdqsG/i9KormJSxSPymAPOaaqnLB&#10;ifxpuc0oXfy1aGI9QEG1Riuj+HEO/wAa6Tkdbxd361zyE9K6H4bqZPGGnj0n/oamRUR/ilTNrUki&#10;IdvmMFb15qKyjTpJnO35au+N7VbPxI1qh/5ZKePoKq20MjcRqd3es1Ll1D7dj7+/4ImfBuJvFPij&#10;9ofUbqNYfD9j9ht1aPP7yRQ7N9AgI+prwb9s34sR/Gz9qLxd45tWb7KurNa6erNuCxRkjj6tuP41&#10;9hfCGCP9ir/glNeeLNalFrq2v6bLdLNGuHkuLpdtupz/AHVK9u9fnJp/mRsPNn8xmbLP/ebua+Oy&#10;t/2lnVbFvaHux/Wx9HmH+y5dTo9XqzptNICq0mcei1rQhQoKtWPpQ3ruPStiBVxtzX1Z861ctRna&#10;ilSd38VTSljb4YfLvHNRpgjJNOmMjW/k/wB5qqIuYbYIXclifat22iV41kzzWNp6FZFTGe1bdsRj&#10;FbEj1X5wDXVfC+MReLoY4m3D7NPyv/XM1zKB8/KK6b4YwI3iXcoZZFs7g7l6HEZqfsk/aMVlQQKF&#10;GPlrNuVy7FW6Dmr83EGSerVSMDzyCNNoJbqe1EfhuyuXmqWPrP8AYDtrf4D/AAO+JH7Y2vWKyR6Z&#10;o/8AZ/hub+KS7bKlB9WZB9RXy99vvtTurnU9SnlmuLq4eaaSY/MzsxJP5mvqT9pmVfgP+wT8M/2c&#10;9OLfavFTvrmuRyddoKuvHYFmHXn5a+WYmfzWKjHNePl0Pb4ipiO7svRHoY/91ThSXRfiWEdwcKau&#10;WBk+0pufIbnH41RiBk5yd3atDTwTcqAP4q9bl948u8uY6S1iIjUKeoxVi+XcsKn+GEBfzpkJHlqK&#10;t6rGqC3YJtzaqfryeaDTcytUtilgLrK43Ae9U9HtzNKritHVU8218pT26YqHQbUfMGXOOdpq4r3b&#10;k294vRRSrMu04+at6y0+RvDN5eKybTNEH+YZJye35VmQRyPIpEfH8q27G2eLQbucj700Q46d+KwN&#10;jNigUjZ2ps9ntQsG2hVJb8qtLb5bk1d0Dw7ceKPEen+ErRwsmrX0NnEzdFaRwoz7c1Mvhb7DjHmk&#10;ket+JW1n4O/sP6P4BS1+z3nxO1efUNYVwRIbCDyxDx2DMFz36eteIeSd2WH/ANava/23NebUvjTH&#10;4Et7vdY+B9DtdCtcsCrMiAyMMdCW4P8Au1420Kqc1x4On+6539p3OvF1JSko9ErGdfxFk8px/u5r&#10;Ev8AQ22b4x7sK6eaENzVaW1baRt4rs5TlUmjjWge1mPyc9KdEScnBra1XSFbdKo+tY62beYY16Vn&#10;LsacwbQRwv6UvlkjBpTE8DYOacrBuc1NrFENzEwhO6un+J8BGs2fvpdv/wCgCueuMmNue1dR8UxM&#10;ut2bI+B/ZMCkf8BFRtK5VtzkXiBBFdJ8A/h3L8Vfjt4P+GJfEera1Elw2CcQrl3/ADVSPxrnpVY/&#10;dP8A9avpX/gmvpHhnQ9T+IX7SXim2RrX4deF5J7OWRwNt08bn8CV+Uf71cmPqSo4WTXojqwNP2mI&#10;SexT/wCCn3xUtvHP7QrfDXw5LJHonge0i0+G3Q4jMwjXfgDj5fu5HpivlXxCN0m8mum1TWdQ8U6l&#10;deKNWuJJLvU7iS6unkOWMjuWP88VzfiD+4Vqsvw8aFFK2vX1DFVpVajZjozZyV+WjcwwVHrQrbjt&#10;xgL93FGCJFdf4T07V6foefzDHLKcA/w96ZJEynINWKawZxtK8ZzTJkRqo+XjvVhV7mmIoR92wVL5&#10;ZJ34rQk2NGRX0yQqPl2S7vfCVVjhdH2lv4em2tDw0sg0S6mA+4s233OyqOGVgSc/j0oKjG5MNkSN&#10;NI2Ailua/QT9iez0v9lP9hDX/wBoXV9FVNY1i3a+tpJojl0LFLRD7FtpPs1fA+haDceKdZsPC8Ct&#10;5mqahBaxqnU75FT9M/pX3p/wU48b2/w3+DHg/wCA3hZoo1voY47iGFsBLe0CgDb7uQfwrwc7l7b2&#10;eHT+Jq/oj1Mvi6NOdbsfJyeMvE/xK+Id74z8Z6tLqGpXibpriY5x8/AHsM17L8OYJU+CvhGQHcqr&#10;eBiD0/0uY4+vSvCfh2d+uzI3y4t92f8AgQr0rwR4k+KOlQXej/DBbq+hkk8y8s49HN5Gj9yAAQpP&#10;fmv3bwyjTwODlyrRO2nofnXGkamOpxSet76noMmxlVgO9SRqrNkjo3XdXKweJ/2isLFL4Hn2p/e8&#10;FOuf/HBU8njD48Rowm8GhfmzhvCUv9BX6x/alG2x+cf2ViH2+862GKJTuDfL3+ar50uw1O1NvqMe&#10;5VmSaJlYgoy9GBHeuOsviJ8YFKmfwXbt7t4WmXH6VqWvxP8AiYu1JfBVq3+03h2cY/HFc9TMKcv+&#10;HRpTy7ERelvvOjXQdGuJL57mJ5P7SvoLu6+c/NLEE2EHt9xeO9akfhHRrmOSwlSZbO43lrHzj5YZ&#10;87iF9Tk/nXNWnxW+IEA2N4J03n10afNadn8VvGoXdJ4L0vsfm0m4X+teZWxOF7HdHCY6PVfedXp+&#10;kWdhNNcWVxJC01oIJFjbGAAQGH+171q6JZW2kWUGlaZHstYF2xrjpkkk/iST+Ncba/FXxMJPMfwh&#10;pK9v+POf/Gta0+J/iJzuXwlo68f88Z+fwziuKWKw62K+q4qXxJfedtp8SSv8klb1rF5R49q4PS/i&#10;brcbZbwfo25v70c4H866K0+JOrbRv8KaT9FaYY/WuGtjqZtSwNbc6yBf3v3q3HRv+FXDcwVT4oyG&#10;Pp9n61xdh8R7gFfM8KaX0+b9/Lwa2L7xFe6tohif7PDbwRmSO1tAdu4jBJJ6mvEx1eFanyruepgs&#10;LUjiIyZ+af8AwUMuluPj28UBDLHYBFb/ALaPXh+kqft0B/6bLu+gNexft65f9oK8mAwsljEUX05O&#10;f1ryPR18zV7ZSnHnLmvyTNP96mj9Kwf8KJ9y+Jodn/BN34iSKwO/w+v/AKOirxq2nja003TjuIaz&#10;RyyfwNzxXs3im3if/gnJ48jeZlT+xVEhHJC/aYea8Xs5LpbOxeEx7fKwWdTkjsPwrnyzSLDF/EdI&#10;IIWmZ8HHc+9U9Xi1CDy7mwcr5eSy9iPSrmjySwReZdIu3qu3uKsXQbUXDWpxHvAYM20CvUOT3jLs&#10;rbTriz8q2EeZT++8sD5T7emDVHUfCtvb2cw81jv+XAb731p2p6U2kTzPYWTRwzcyLG3zA5wXX/Cu&#10;lgspbm0jhSNcqgZGkYEv6E/lWZBleF/D9rOTbatPti2qSrKAqkDHHoa6K08P3XhNFtdAeSbT3ced&#10;ulO6JiO2feoNR8OW+qaZJZWJWKaTHnSxycjtmtS00nX7Xw7atI0i2EMggn1RnCbHVR87MSBjHOaT&#10;diok8fiDU5YY0hsZJlEvDMuWLA4wSPStrUbme2l8yW3ZvLXdNFHy4B749K8j8T/tSfBzwd4pbTdP&#10;+JdzqM0bFbqz8M6XLf8AzZ6nygwzUdz+1X8O7ndd3t74vs4ZMBptS8F3UaKvqWCnH44qbsqXvHtC&#10;Xj6bYfbGuFngbakscmd0a5+nQ5965rwJ+yf4Y8K/E23+NOg+IpZNNhvJZJNNmjH+iSMCcjHUAE8n&#10;kU/wL4z0H4j6Q03g3xBaeJLcKPMm01mkeBQRkyIOVxkckADNdbcX+oaTa6kugFjbzKr3StjKKByf&#10;1OfanzGckzZurm31DWQsETOfuxs3CkYzkGuL8SWWnx6vHdv95mIuGZuHXH+NbltcM3huO4F6yqsj&#10;bpI1+YZGMfSpdETTdR08WQKSTWd2HuGkjPzrtxhfb5vzol8LH9pEX/BLCcv+z/p9u4IaPxhqUWfT&#10;/SWNfWXhpQugWqsNztLIN3XgOa+Sf+CY5VfgtdWLcGH4hapG23t++zx+dfXPhdifDUSqgBW4nX34&#10;lb+tfPz/AIzPTf8ADRJcwPIDx/3zWFrXh+01ZDDdQbh/eNdA7leCaryQgDk0cpN+U841z4I+GdWZ&#10;vtNisoddrb+eK4TVP2Df2dtcuWuNU8C24mkYtJJbs8W4+4UgfpXvU8KrHlBjFQ+UPN3GIfd61PsY&#10;yLVRngMH/BPP9mtGMQ8ESL/dxeSj/wBmpy/8E9v2bnY+b4FY/wC7fyj/ANmr32SCM8j7x+7SpCiJ&#10;kqu7+VH1eI3WkeH2f/BPb9leE5ufhzM3+y2qS4H/AI9XSeCf2Qf2a/h7qv8AbXhP4N6THeKQUurl&#10;PPZfdS+cV6c8bHt+tCRso3Bf8auNOKiR7STI/seHWV2I2rtVY/lAH4U5tvDKx9KmZHZflNNWKRTj&#10;buoa5SBqyCTp/D60/dmMndjuM0w4VvmP/AaGVQMdPWq7EyPCfGHlw/8ABQ3QLllKu3wyufmXufPA&#10;z+X8692sTK0Cq45NeCeOlY/8FBPC0v8AFJ8M7xUXdjgXHf8ACvfbKXaihh91cZx1rWQJk4B+5Qcq&#10;etIGLsxCduvrRUS2KA8jBo+Xcdgopk2SuBR7wEUzgMdzcA9Ky/EHinwz4U0HUPFfi/xHDpel6XaP&#10;c397cNtSKJBliT9O3c1Jr2qfYrdmJwVXOa+H/wDgqR8TdX1n4WaJ8Mbe7kjg8WeKVg1JY2KhrW3Q&#10;yNGSOzNsz9KTYJczOu8Aftl/tFftm+O7y8/Zpt7XwF8KdMvPJbx5ren/AGjUdaYH5/ssL/Ii9txz&#10;+Ne4WWof2Np5i1D4ieJtYfrJd319Gm9v91EAFeRfACbTNL+FGh6HoEUcVjb2MaxQwjCrgc4xXmvx&#10;8vtei8a6xr97rOqTaXprQrb3Gg6wI30ghFLCWBiPMyfm75B4rn55SlZaGjion1Xa+Py6vNFql426&#10;Mr810Dx+VXtL8VuVUPqV8D6i6HH/AI7XyFH+1t4nh8ap4f0fwxDcaZDftZSXF1byRyFhHu8wy5Kj&#10;pnbtziqlr+2f8UIJdUgt9H0W8mjjspNNH2WaFP8ASLoQfMGO51G4MGGAcEU+WpvcOWJ9u2utx3cg&#10;8/xJq7qvRftS4H/jtdHoniKyHlxWt9IzKMK1xgnn1r4v1D47/GLVtD8RSqdFtbPTDd6ezRyPHdtd&#10;xx58yPLEFdwOFxnGeeK9U+B/xP8AG3iC6vfDXjS0tI9Q0uO1kaexZik0cse5WIbkHIOR0pc81uHL&#10;E+ip7136SjYvHTrSBtvzhccdfSsnQNS+1Bkkm3N5at83bPH9K1QQFKs1bRlcycQYnd8rVEwVUwvF&#10;PaTbgl+hpN3OTWhBEVAAOKjePc2WQ7emfSp5HiCK+zPv3qKYyyxlI2C7ufpQALbBF3Bxg02S2DL8&#10;jfN+lOQBIcu2W9KHRnwVZfxoAbDafdWQ/dXBbPSqoD4YMR17VdmAWBlA+ZqqTxC2HmKflOD+lADY&#10;oFWQuerfzq5GrAKS3X/x2qElwDwDyf51ZszI8TRSvglcq+7C++T24qb30Akhfzo1bbt9Vp/2ZpkM&#10;nkbVX70jEBQPXJryL45/tt/Bn4JSP4bs518SeINuI9N0uQNHG3rLIMgY9BzXjvhf9pzxj8W7vVE+&#10;JZVTczxDSNNteLbT4VU72bnLMeMZyTVEyPq648T+C4LtbCfxvpXmscLGLpcn9cVoS2W2DzPMzGV3&#10;KwOQc/SvlWJ4JB50NmrQ7iPMZep//VXUeEfiv4r8Jqtjpl4JLcN/x6XPzxn+o/CgmUj3xw8ieWQu&#10;3/dqsll5s/2aJcs33cDiuO8J/Gu38Rymx1awitHP+rkjkO1j6HNeF/8ABTL9rnX/ANnz9m/WrzwJ&#10;feVret3Uei6PeRtzA8oJeUH/AGY1fHTkihRdy76Gj+0P/wAFPv2cfgL8RF+CHhyLVPiB44eXY3h/&#10;wjGsggbPIlmPyJj8cVu+Ef2sPGfiC2jvvF/wZt/DazLkWkmvLcXCegbYm3p6Gvhn9hXwR4d+HnhK&#10;TxFawrJrmoSNLf6k/wA0shYnOWPOCTmvcNR8RakUZI7hvMZeGJrRx2I9ofSiftFW4bbHp8bbj8o8&#10;7gD3qaH9oW3D5k0eHOO03/1q+HH+L3xE0nxbJpF3Np0ljawtPqNzbxtmNcfKvXliewrUtP2j/D0+&#10;nz3EkGqRTWrKn2VrQrLIT0Kr3HFHsewc59rQftDwvcKTpEZUcH9/1/St/QvjN4V1242bprNgwGZF&#10;3L+Yr4bi/aK8PRQW9xJDqciXMYZWW0P7v5iuG9DkYruPAvxJg8RWv9oaTcTKN5RkmXawPuO1R7Jk&#10;e0PuC2lSZVlWRWXGVZTwR7VYUjAOe1eQfs8+PrjWJZvDN05Pkw+bb7uoA4YfTmvVVvo15LY29Rnr&#10;xUczNb+6Wm2f3s/0ph3N8qrzms/UNdtYFYQTqy8fNnvWDrnxJtLKFlW4RSv8SrzRzFLU6mZ0j+Wa&#10;QL/wKsnX/EOheHoPt2tarb2sW0sryTAbsdeK8H+KP7U93ocsmkaBF9ounGAedq57mvH/ABHrOoeJ&#10;JpNT8U+NJ7qeXlkbPy5/hXngfSqJ5T3r4iftwfCzwZbSW/huxn16/wCdkaxlIh/vN3/CvnXx/wDt&#10;J/Hn4+3H9l3mvf2fpbMY10vScxxDJxhjnLH61g6pqPhnTZlS2svMZVwzTHKkdOnrXRfDnV7rxzqf&#10;meRDHZaew+zx20KorN0JIHU+9SmDjynfeCNFbwv4LsfCuq3Ykks02xpE2VC5z8x6lsmrwZd2FTvV&#10;eOLB3Kx55w1PYkNtFa20sc7lqTiBMfKvzdTzU0VvFK+7y1+7j6VXGQgfdzWjpdp5q7nkCrn5felG&#10;Nwv7xs+EPHHifwfqiy2l5JNb7dr28jFlI9s9Kb+1L4q0bxbpPw18RWJZTZ/EqxFxGfvKHBX+eKdb&#10;6XJPJm3jBWNsEjtUep6JbvagXtv50cFxHcJDt4MkbBlPsQQKr2fmUpanvUDF4mKoF2udvHTBri9c&#10;8BR32tXl79n/ANddSP8A6sd2J9K6zw5rcPiTRLXXoI1Vbhfur2bHIq9LbF5Wfz15YnpWPMa2Z8cm&#10;13LjcCab9mIatBLZC20GmrD83IytfD8p9kpMz3gIbcFO3p8tNeJicGOtPyO4FRLbktn0NHKPmRRN&#10;uU5xTWt8jCr9a1PIB+8tR/Zcn5RgbqOUnmkZ/wBl3LwP0pr2oAwwNahtQRhQajNpk7c1VtA5jD1l&#10;Fg0S8lcN8trJ0/3TXbfC9xpnwj1PU/K2/ZvCV1Ju/wBpYGxXJ+MbZYPCWpT5Py2Mh6dPlroppzov&#10;7OXi7UvOK/ZvA90f/IWB/OvQy2K9pdnFjpNU7I/GXW7h5r+4nnH+sunf82J/rVYf3t34VZnj+0uY&#10;94LFs5quy7W2r261+hUIr2aR8fU+Ji+YqrnFKHz2ptOO1VyfStiPdEO4fxV3n7NCM/xi02QTtH5d&#10;reP5i5yu21lOePpXAb8vtBruP2c2uf8Aha1uID93R9Rdm+lrIAP1qZ/Cyo/xEftX+waI9D+AWhp5&#10;f+p8I2aMP9n7KP61rzx7ZQq/w9/xqv8AslRw2Xwbsxcw8J4ftwVC+kIqe4fM7EP7Yr5DEP8AeM+g&#10;o/w0PghU3SyD2H61+Q//AAVNuWm/4KHeJWD58uzsUPt+4z/Wv12ywZcNt+Yfzr8gf+Clly99/wAF&#10;B/GDnCmF7OLI7hbZefrzXu8Jxcs8pW/mRwZr/urPK3bPFRzEBOAakaID7p/Wo5uI247dK/q6Edrn&#10;58SftFwQwWfgt47sb18OAGH+IZcnd9K85jJLYIr0L9pOwuhqXhS8SLbbr4Wt037ud+5mxj6V5/GQ&#10;elfhvGH/ACPKnyPpMr/3WIScPgmrvh0tBrlnIDhlukZfzqkwy2K6r4E6Lofiv44+FfDPim6C6dfa&#10;3bw3hZiv7osNwBHQkZGe2a+PxFRU6cpdlc9in71SMe+hJ4j8N+IdaFudB8M6nfKxdEntbCR4yxkP&#10;GQCB+dfS37Gv/BJz9or4o+PNH1b4xfD2bw/4TxHdyXV5Mn+mRddgCsWUkY6jiv0D8N+N/wBhX9hL&#10;4ZD/AIQzxvpeh6XqExmWHULyR/OmI+6CQ23P9K+Uvj3/AMF6PGOrWt/4W+Cnwms9NufM8u38RXWr&#10;LeQumeoh8teo6c8e9fmmI4mzrMubD5fh2unNLRH11HKcvwco1cTUXeyPfP8Agpx8dvh7+zf+zpN8&#10;NPC4isNY1LS5NO0e1tZAwij2CPLDt8pP1zX48oG2qrrt2qBtrpPi98WPGvxx+It/8T/iPfRz6vqT&#10;I101vGUjO1Qo2pnC8AdOtc7PIZ3Bcc7ccV7vDGR1Mow0nWlzVJu8n59vkefnOYRzDEL2atCOiHBF&#10;xhTuo+YMNuNn1psQMZ2jdyM4ZTUmc9K+qPFH7hjOang2pbtJiqbbt3HpVqF8WzbfpzQAeYz8kVJE&#10;GU9etQoe1WIsnmnHcXvFiMZ+aum+F0W/xpp6Z+9IT+lcumd689a9Q/ZL+Hlt8V/2hvC3w0uNQNn/&#10;AG1ffZvtQbBjyp559AKitUjRoynLZK5dGHtJKK3ZieOIJbjxjJbWytNNiMLHGNzNkcADua+gf2J/&#10;+Cf/AMXf2i/iJpw8S+BtU03w5a3sf9vXV1bmF4YiCQUV8bweny5xmv0GufgH+xD+x38IF1/4teB/&#10;DviaTQYEkk1S40y3k1KZhyrKMgnHbB7V5H8av+C5vw0ttAh0f9nvwBqWsloZIJ21hXsHsBtwjJww&#10;bB9MdK+Br8S4zMYulgaMm3pzPZeZ9FRynD4OSqYiou9jN/4LUfEnw14U8A+Ef2cfCOqwrFYyJ9v0&#10;2NuYYIYFWLPvkDrX5/aVObqUAwkDP3j3q14z8f8AjD4oeKbzxj478Q3Wq6lqEge6vb6TfI+BhRn0&#10;A4qDTdqSqqL3r6PJcullmFVOTvJ6t+bPLzLGRxuIclt0Ooso/JjCj1rStued1ULRd0Sk1owcDFez&#10;GJ55aQZGMd6klLm1UL97cTTYwcZWpHUfZuXx8/T8KDMm0hC0gLn61rsVUZiFZmlxlnwD261sRRYG&#10;FH4Vt9kCSJiyZrrPhHGreKmjJGf7LupPwERrlYoGxgflXp37LHw+1T4pfGC18AaHcQxXWoafdQRy&#10;XDbUUtEeSaxrSjRpyk9lqVShKpVUVuzzu7tJvs/CEnqqqO1enfsefs5+If2hPjJpfh620uVdLjlM&#10;99qEkDGALH8zRlhxuI6A4r7E0z9ib9ir9nDw/wCGtb/aQ8Z2dn4gYnzvtusbLW8mQZYKjDBTBGRW&#10;T8bP+Cg/7P3wU8H618O/2QtIsbPWmuowk2l6Wi6dIW4ebehwzhehxnPWvl8RnksV+5wsJNvS9tF8&#10;z2IZZ9Xl7StNK2tup87/APBSLxrB40/ar1XSdHl3aZ4d0210rT41kzHEqJuO38W5+leF20MirtJ3&#10;GrN/d3+rX9xqWqXjXFzcTNJcXD8vI7HJYnuTSQ74QcPw2RjHavey/Dyw+EhTfTf1PLxVaNavKQ1E&#10;lb5lNaWlQAyq5PQ1TRcEKo7VqaXGdwXd3rsicpuwJgBgav6tGxNq0/8Az5pt9xVeO2YR55rV1kIR&#10;ZlV3bbCMH2PNH2jZLQ57VImjiyTS6HEWZsNxjOam1eFhD049aNBURjCjO7/Gqj8Jn9o17WAJ8xX6&#10;81rWhdPD11H5rbTdRHDdM/NzVGNCRg13Hwd+Evj34zm68L+A/CtzqbQ3Vu95Jbxbvs0bFhvb2H9K&#10;56ko04ucnojenGVSSit2cfHbSNHvC/L69q9o/Yn8CWV/8Sb/AOL/AIjtkXQvh/pM2q3t5ccRCcRv&#10;5Sc9TkZx7CvfPB3/AAS08BeEkuvEXxi+J/8AaWj29nJLcfZkNn9mxj5i5Zsgc9q4X9qr4r/BD4f/&#10;AAgT9mL9msWd3Ya5axzeIPEWn3ay/aYVkJWGRlA3OcHOf4T614tTNKOJ/dULtvRvoenHAzw/v1LI&#10;+YdZ1fUPE+pXvinVbhprvVLqW6nkk6l5JC+f1rOdCx/1daZiwOn6VCYyp3FR/wB8161OPLTUex50&#10;5c0rsz5IiB92oWiJVsr0rRuY/NA8sdKgIG3AFaEGPexERMcVj20Ye5xGmPT3robyEfNmsi0jVZzs&#10;XGO9S0jQbdacsi4ZKzZdPe35FdI8RYYI/wDHapyW4dSm335FRJFROfuDtt2J+Xj1rsPiypbX7RQM&#10;Y0u3P1ygrn73TYmjKEfKynNeu+HP2Yvjd+0d4ivG+FPhSS8XSNNs47yS8lW3WPcvGC/3unasKlWj&#10;SV6jt6m0Y1KkuWCueK7JETzJI/8A69fT+vaV/wAM5f8ABMyHT10121H41a5i7aVdrQ2yJv6dcFYs&#10;D/er0z4Qf8EkLLStYh8TfG/4jrcWMFuZptGsoxHJHIPmB8zcQwBHIxzXjP8AwUQ/aU8K/H/4jaP4&#10;e+G86yeG/CNvLbWc0a7I5pmIDOi+ihdvQdDXg1sZDMMRGjSd0nq+mh6lPD1MHh5Tno3sfPEpDMzK&#10;No7CsLxGSrAV0MqIPb/dWuc8QMTJ7fSvoaZ5cu5ihSGzSsCehpaK6TnDsT6UZOMgUUh+VeKAFUsf&#10;l21MhJPJqMcvUiqPvCqiB0nhiPfo91gceXKdvr8lZUYDvuCmtzwcofS5raOKSaaZnjjhhQs7sY8K&#10;oA6kk8V6N8IP2G/2m/jHfXNr4Z+GU+nLbLmSfXFa3QAnHG4Dd9BUVMRRoR5qkkl5mlOhVrStBGz/&#10;AME6vhZc/E39q3w/stWlsvD8cur3TKuQJIhiNT77mzj2re/4KPfE6T4kftR6xp4x9l8OxrpqKuP9&#10;YqjeRj/aP6V9gfs/fB/wH/wTu+Aer+JPG3iyKa8uJJLy+utqRNPIEAFvGM7nwcgYznOa/NfxDrM/&#10;ifxNqvid0lD6pqlxeMJmy6+ZKz4J7kbsV87hakc0zR1Y/DFWT6XPWxVP6ng1Tb1lqzQ+HK7tbYqu&#10;SIAcHuNwr6Y+EHjLxTo/7O+g+HfDury6XDeXd9d301i3ly3TfaZEUM45wAvTNfOPw2Tfrsil9pFt&#10;971+cHFe+/DMpJ8HPCqYxtjvN3+1/pk1f0R4c0adbDyjNXSlf8D8m46lKnhI8r6m8PGHxBdsL8Sd&#10;dVR/CuqSgD8mq7B45+IynZ/wsnxB6f8AIVk/xrJHyxtiP5tvyjb1qSAyISGJPzDd/hX6vLCYWS+B&#10;fcflEZ1b7v7zcsvHnxOVBCfiXr2evzag5rUtPiJ8S5tpPxB1jC4/5fDzXM2uc5U9VJ5+vStKzUI3&#10;lKTu3fnXHVwWF/kX3HRTrVu7OksvHvxGhlyvxD1Zg38L3Rb+YrQt/iD8SWZXPj/UuOcecCP1Fc/b&#10;27kcg7uy1etYZCNpiYV5tTA4X+VHZGtW6SZ1Fh8QfiQV8pvHN6U3k7fk7/8AAa1LTx749QbR4zvD&#10;9VQ/+y1zNgNg5FaNvuyDu9K8+pgcL/IvuOynWrdZM6XT/H3jufCjxXcDn/njF/8AE1uQ+OvHZXB8&#10;VMw/27WLP/oNcfpRKMCI884zmtyywx2v/drzq2Bw/wDKjupVqlrczOlsPGnjAEY17c3+1Zwn/wBl&#10;q74xuovFXgK117VbCGPUIdTawmubWFY/tCGMOrEKAMjGKwbNQtxuU4Fb17GB8KsKN2PEwH/ktXhZ&#10;hh6NGmpQVnc9jL61T6xFX3Pyt/4KJ2UNh8ewkZ4bTkx7/O1eLaAynVYGI+7ICfzr3H/go8Y5fjvD&#10;IjfKunJk+4Zq8Hsby1s9QimadeHG7mvyfMrvEzufpmD/AIMbH3V4ulQf8E1/H8hXaTocar75uYRX&#10;iulxXS6dbCTbuZcLtP6V6J4n+I/hG4/4J7eOtCtNYimupNFgKxLnnFzB0/GvOr+6ki0i3trA7ZmU&#10;FSFzgHFc+W/CwxnNzG7p2qW0RWwDN5q/eXrjjkVrWlsYLTC/NG0nTFc/YW8llYeZJbs0u3k/xGul&#10;0USHTFkmKsDlh/jXqHGRajafarBkC5kVv3beo9KseG7yK8vWsZoPLeMmNWxjNRWs/wBujY+X92Qo&#10;B+tV/FQ1Cx0ldTs76G3eF8+aykk/Lk9OemRWPMVynQ+M7nS/DegXmqX+tx2Ntpemtc6tfyIAEjUE&#10;8epzwM814p4OPij9raP/AISXx1qOoab8PbdsaH4fhlMLakuc+bNtIJBP6Vxv7SfxWg+Lf/CH/ADS&#10;pJodO8RXQ1jxNI0x3S2kLfLAe+x2H9K9o8KX8Vrpdvp9mqx28MYWGJeAqgYA/KpD4Ts/C2l+EvBe&#10;mR6H4L8N2Ol2sKBY47S2VccY5bqT9a2F12ZvluZNy9GBUciuXtbreu4NVqG4bdj19aiTdwjcvH4c&#10;aU+vRePPhlrEng3xZArJDrmixqgmVhylxEPknjPdWH4iuk+Gvxk+E8nhnXvB/wAa9THhj4q6PYsb&#10;rTz82n+JrPr9rsuAA2PvR8Y5/DD0u9YTAhv4sV5v+3p4TOs/AtPi/o9t/wAT74f30Op2lxEMO9qJ&#10;F8+EkfwleT9KRR7clrPd+F/+EitLWaziactbxzW5jYRtwHCn3/SrHhjSdROkGXTbeNbgs0crs2Sz&#10;FuGPopFdB4m+K9p+0DHb+OvDultDaajpdjPZR5BLQiBeeOOSDxVaxb7Db2uqQXu6FRsuwvWNiwwT&#10;9BxVXfIK2qOY/wCCaWI/AXiWxlG3yfihqasvdfmQ19feF9r6FhVOFvrgK2P+mhr5T/Yatk0m9+JG&#10;mrF5awfFzUR5fpu8sgflX1d4XXGlTDzeFv58qOx3V4lT+I0d/wDy7RJKcHcVLVE3+9VmVV3bgKrz&#10;IpGAMNTJIZYzjb1oCMMBV/SnKrAYdgzUjMEO+TjvWgETopf5hznI9qVF4yODTiNzZNJgjod3egBp&#10;yCVx/wDXoDDg4xt7U77/ABn/AOtR1IBHSgBwORkVHIWDbR6ZNO3/ACbqSVc/MDjmgCMgFckd6jue&#10;IC/cdKlVM8npTbosIshcr6VMiZHgHjvf/wAPBfBk/wDyzb4Z3q/d7iavfbP/AFfzDLY+9XhXxGkh&#10;i/bz8Chm2q3w61E/+RhXrN9400Pw7ZSX+taskFtDG0txIzcJGqlmJ9gATVSCJ0P2jCNK5VEjXMkj&#10;MAqj1JPQVyjfG/4Rm+ksYPidoMs0JxNDDqaSMp9MKTXx/wCHPG/xD/4KW/Em713X/EWpeH/gTpF4&#10;0ei+GtPma3uPE7oxAmuHXDeScfd75r6h8Gt4C+FWh2/hn4aeA9E0XT7WPZDa2OmxKAPUnGST3JNZ&#10;ufLoXHc6lvi18PA20+NtO9ttyvNFv8TvA2o3H2Wz8Z6e0j/dj+1Lk+w96w4/ikL+TfFDbyruxujh&#10;Rhn8q0bDxna30uLuwtG/3rVMj9KzVQuUUiXxirNpbsrhvlJX3r4r/b/8Daj4t+GFv4g0a03X3hnW&#10;V1BlXq0JUxyAfgQfwr7ahthqEFxAVDRtMwjH91ewrgfHPwcm1G3ka0jDebkMm37wNVNvSxNP4tT5&#10;D/ZN+Pekx6Da+HdUv0VQ3+jszDB4r2rUfh38IvGest4q1jQ7We6k2maVnIEuB8u4A4bHHUV5F8R/&#10;+CanjibUZtf+CXiWPQ5mmaSWzvITJauSc/KAQU5z09a5SX9iz/goRp4+zxeLfCMi/wAJW6uVB/Ss&#10;Hz82h0e71PpBvhb8JW12TxSfDemtqDrj7U2A3K7c8HGccZqvpfwV+DGm351Kz8F6Us7MrNKx3HKt&#10;uU5JPRhuHoa+cX/Yt/4KJOeNZ8Jt/sjVrjn/AMdqSD9i/wD4KKI4VtU8Jrzja+rXAx/47VRlUe7I&#10;5aa1Pqe4+Fnwj1bWpPEt94c06S/uFZZpmk++CMMcZxkjv1ro45fh74AivPGWt39jpdr5CC5vppgu&#10;5UGFX/aIzwBya+UtJ/Yc/wCCht2VW58Y+D7dWH/QWuGx7/dr134J/wDBN57PW7Hxv+1D8VLrxpqW&#10;nyedYaHZqYtNtnyNrlWJMjDB5P14p8snuOTj0Pob4K63deMNEm8dPA0VnqkyjR4Zk2ubaMYDkdtz&#10;Eke2K7hpPn2hefSqNokNpFCkMYhhhjCRxKuFVQOBXmP7Vvx4n+EHwD8b+NfBt+q67pvh+V9Jn2hh&#10;DOzBFcj/AGc5HvVx+E55eR61dCS2G67TyhjLNIwUD8zUZu4psiC5i3f9dl/xr84v2DfhX4A8f6nc&#10;eL/jp4h1rx54iuNtxeXWuaxPJbrIx3HZEH24+o5r7Vh8I/AuG0RF+Efh8JtwqrZc4/On7SPQr2fV&#10;npTSkf6xo/XiZTn8jTEliMgcsMhSMV55p3hT4F2N/HqGl/DLS7W5j5WWGJkZfphq7awu9CvU32L/&#10;AGeX+Fd2VP50Kp3FKMehoYwvI4/vetR/aIgMBu/X0rHu/FK2paGV1ymRjNZGo+NIYSxWTb82ar2h&#10;HKdXPfQxDcX/AOBVma54q0u0sWaa8UJkE5rgte+I0scpVJmU/wCz0rzH4ufE6XRtGutQvpysFvGW&#10;b5vbORVcwcp3fjf9p3QPB0n2HT7dby7Y/u4Q36n0rxD4zfHX4wfFG1fR9U8aLoOkniS3sGEbSL0w&#10;WXnGK8Jl+K1zrVxLrt7dN587E/N/AueF/AVha78TJpSyi8bDdfmzmn7xJ1t9qHgHwKkj6ND9qu9p&#10;P2qTkZ9fc11Hwsv5bjRo9WcbZLo75Mema+etU8VS3ltOwk55G2vXfgH4ziuPBtsk5DNF+6f1GD3p&#10;kyPpDwxp2s6loX260t3kto+GZV4VjU+j2FxqGoLpykRyFsMW+uKrfCv4pWemeGb7RJo/MablG8zG&#10;3K4zj2qvoPia1tdfjvprldvmYdxy2M//AFqrlMT0jVfh14m+H0LarruheZaMrKGU5ByOG7V8j/8A&#10;BVPwdrXjf9mf/hI9EjaRfC3iC21S9i9bcqYWbj+6ZFJ9s191fFX9ofwB4w+GEnhzR45l1B2XzvMQ&#10;EkAHvngV5HL8Obbxj8PA8tguoWeqW9xb3VrIuVnTeyMuPoMVr7vQqMj8+f2U/jDaRWq6JcyqF8sb&#10;AeMj86+hZ75b63zZT/wkK+MY4r50+N//AAT6/aE+B/jW61j4DeFLrxJ4dmn823soZP8ATrHPJjwT&#10;86g8AjnFY+mfGD9rTwZH9hvf2efGm5OGVtAkf8AaXMVKN9j2Sw+EWtRRTWE/jS4khuJGe4jNuoLs&#10;c87sZ/Wpk+D2ryXBv5PGNxJeoV+z3TQr+6CjgY6N+NeNSftP/tOK2JP2fPGCN33eG5j/AEqL/hqz&#10;9owN+8+BPi4f9yvMP/Zar2kkT7M9+0v4VzWlv5UmtNJJ9n8uSWSLl28zfuwOBzmu08E+HJdBnu7l&#10;nLrdT+avy428AED8q+VbX9rL9oySRba1+A/jGRuyr4ZlGfxK17v8AfCv7ZPxklh1Lx34N/4Qfwy2&#10;BJcapHi8mXHJRB936molKTD2Z9T/ALOl5dvqV34l2tHawWxtY5mX/WseWA9gMfnXpWoeNI4NwMgx&#10;/e9a898PtpvhDQIfDGjl47e1j2xs0m5n/wBonuT1rPv/ABBNI7RvMzDPy1zyZpGL2Ol1z4gXLysi&#10;yt615Z8X/i83hvQ2u3ufMaYhYVPBZj6Vpa7qgt4vOduuSeetfM37Q3xKl1HxvFohk/d2du0m3Pyh&#10;mPH4gCnEcoyWxtJ4vZy99LcbpJJC7MW681mat4ydnMguPwrz+fxeIoQglxt96x9T8aYH+u/Wqlbc&#10;Z3Gv+Km+xy3Ej4bb95a94/Zm0RYvANvcgbHuIfN8w9818iXHjCxv9CuIVfcwGW3ccV9k/s439q3w&#10;10nypVkWWwjZvl9VGKIpcxlOUuU7v7PDBAyPDukZ+JMdh2qo8JVvVhWwWtlHlyKGXH3vSsm5mUHH&#10;mde/r7V0SiYDYwxXO7+KtzQgI3RpYt393HWsOB1ztHrWzoc4NwsczfLu/SpUWV9o9D0Pw9Bd2f2k&#10;zKjNgCP1PepL/wAL/ZrdoZerDLL3INV/BV073H2WKdljjjLeYei89vzrpLi8We0aSeFpCqlvOxjk&#10;dB7+9L7RJR+DutXENvqHhJ1H+hyLPblmAxHJ/gQa9CWyG0ct09RXk/gq8itPiXHE8R3ahp00C47u&#10;hDg/gFNerQanL5CYH8I9fSplHU2jLQ+S0st/3WzTvsfG5D/wGrxt9o+VP++acbVXRiRjivhkj7Iz&#10;TbPjauKU2bbsKOOua0FtFWMJtztHWgwAL0qgM42hU43ZzQtoRwx61ea2cfPjIpr256kdqOUCi1nK&#10;CRGW29cqetOe1QLlB81XRE4XOKZ5aYLBaOUDlviUrQ+AdUccboQrfQsAa0PjBcRaD+yT8Riy4WLw&#10;WVQ7uuSBmoPimhXwFdc8STQpyOu6RRVf9rG5/sr9h74kXUpXMui29smewMoOK9TL4+8vU8/GfCfj&#10;/KQGUk/w9qidhnrT5ExGFC7ajxzmvvKK/do+Vl8bCkYqflY9aGbFXdE0G+1zS9S1SP8Adx6db+az&#10;N3ycYFaEmedip8td9+zLDv8AiiZC0e2HQ9QdmdsY/wBGcce+TXnqSSF9jcD+tepfstaNBqPjDXL6&#10;STH2HwneTLt7sSif+z1nU/hsqMbyR+2H7OASz+EjRtF80elqFX1Cwrx+n61DIMj5AfX3rU+DFg4+&#10;Gl44+VUg6+mQB+VZYIHzqc8fw18fW+NnvU/hRJboXkjjxyWzX44/8FBLg3n/AAUO+ISj/Vx6lEh+&#10;ogQV+ylgSbuID++P51+K/wC2DqT6r+3h8S7+bJb/AISq5iXPoqqtfT8Fxcs+ppfzI8/NpJYRnHso&#10;A4X8ahuH2R7u1WXjwmBUTxgj5j3A/Wv6xUT87K/7SEbQ+ONDsxMzLF4Rs+OdoY7j/LFcGrYOQa9C&#10;/ac1O5b4jafpErZhh8N2JVNo4Jj5Oa89QA8Cv5/4w97PKr8z6rK3/scSTCMOTVrw9fR6PrtrrKrv&#10;NtLv2/hVPa+dlOiOw8mvlZR5o2Z6keaMrnUfEDxzB4xtrWyismhS3YM26QsCduP/AK9c3Cyx/cO2&#10;oycnNOQ9qxjRp09Io2lOUrXLBjlWFZ1OULY96b5uJR8+PaolkKjBHNOjBk5FX1sS+ZFtZ5InWUOd&#10;y/d3HOKkjAunZk2g8ttqu83mdVUfLj5R1qxYboJ0aQfLIuN3saPeH7xGC2cODVuF1a1ZVPeoruHy&#10;33K25f71FsypEzEfe6VAyROlSREhxUUTZqRHCMCR3oAtou/AX9K6P4aeI7jwj4wtvEkN3Nb3Vmry&#10;Ws0LFWjk2EKQR0Nc1AT5nJwK0dMRnm8wsDtHy+9FSPNowjLl1R6J8bPiVe/FT4hv4q1LWLq+P2O2&#10;iWS5kJb5YgGye/zZ5rAtpPOOSxbt83pjpWWg2yM5bvwvpV20Z88GuenRp0dIKxp7SUtZO5owHy8b&#10;Tj2xWnpZ/e7sVlRlmIx+NaukK5ZfM45/OtpGZ1en/MqkDitJFyORVPS1ACupq9EfmIo+yTIktgVG&#10;WPtVqVU+yLJ1PmEY/CoYkLD8aml2xwKZCdpbt64paskuaMp2nAras7Y53MTWXosZIyvtW5ZqWJJr&#10;X7IEkabeEWvQf2avGOrfDn4uWXjfRL1be40+2uJlZ1BDsIzhMEfxcj8a4iK3wNwFXtORlf5Tgbeo&#10;61jWpxqRcZLRhGcqdTmidR48+J/xD+MNzNqPxP8AF19rXlyyyWMN9LuSz3nJWMdh0GPQVxMttFbt&#10;hI1XnoK3oyIIsjvVOe0Sc8rz6Vnh6NPDx5YqxU6tSq3KTuzKYBhtqVNrcECrjaSQQVpo0yQPx0/3&#10;a6OX3jEjjiGOFrS0uPdKoHXNV7e0YnawNa2j2yrcKQtVygbUceYFVqu6grYtwRz9mUN+VMCAKMf3&#10;atX0a5gHcW61nL4jSJh+Idy2bEdhx703w/brszmrOvQnydp/ipNBVVOweuB70fZJXxG9bWm+Mqet&#10;esfs0/tBeIv2bNN8S6x4K0m3uNT1lbW3Wa8XfHFsZm5XIzkFvxrzOzjKtkrWxZRJF4cuZjIrH7ZE&#10;GT04bmuepTjWpuE1ozanUlTlzR3RteOPix4++IfiC+8R634r1BG1Jme6sbfUJVtznqojzt2+1cyY&#10;obePy4IljUdFVcYqQ/d3LzTXjdjjFY0cPRoaQikjSVapU1kyq6BmppiA4P8AKrQhKgblqNwN+Nv0&#10;rp5WZlWSIAZIqrPFjpWk6KV6VXmhU8AU+UDDvUZsrVGGKNZsIOcVsahAEy2Ky7WIi5+cZ7ipLjsS&#10;PEWOailjyelX2jCnBH8NV5E/i21mMydVg/0dzjqMfe6V90fGH/goT4S+Fnwu034Z/CTwzcR+JpPC&#10;dgIdajt0EdpMIVVi6v8A6zHzdj1r4lnhR0IkHParPi/xNqHia7h1C/I3w2scKkf3VGBXDjMvoY23&#10;tNkdmHxdXCxfJ1Ok+Kv7Wf7UHxT0+HSvG3xgvJILdiVTToUtS2RyC0WCR7EkV5UGMfytk4P8R/Wt&#10;G7+XiqFwjNuYDGa0o4PD4ePLTikTUxFatK822NjUzzLGhHPqa5/xGv77CCtjdIG+Xr2rG1eYyyNt&#10;7LXVGJlJmOwO7pSVI2W603Ya0Mb6jQCegpyr/eFKoIGDS0DFUei1NCmQcCoUODVm2wGCt/FTjuL7&#10;R9U/8EvZvgDpWr+NPE3x/tbHGlR2d1os90xLQMolaR1A7janv+deyfGv/grtoWl6/b6R8AfB9j4m&#10;0v7LGbq+1Wa4t8yZ+6qkDpjqeOa+EvDOq22l2V9BPDvW6i2r6BwDg/Xmo4EJG4GvFxmS0sdi/aVm&#10;2u3Q9PD5lPDUfZwS9T0H45ftJfGP9om+hl+KPi5ryzsruW40vTY7dEjsi/VQVALAD1zXJQMixdd3&#10;HGapI245P4VZjRiMf7Nezh8Lh8LTUKcbI4KlarWqOU3c6T4ZB/7fYsPl8n/2YV9CfDOL/iy/hFWX&#10;GIbzP0+2zYr5++GDNHrzK5x/opOfT5hX0L8Mt7fBjwnNHF/ywvfmb/r9mr9q8Nb+ynbv+h+c8d/7&#10;pH1NDZyuP7uf1qxDET8wP8VMZSWUL/Cp4/GrcEMTNtXHH3t30r9Ylc/K/tDrVMqzMBu+vvWhaQKJ&#10;8sKpQqxQMww20jp71oWUeJvkbHzD7w61zVPh1N4lD4jaRHd+FNR8TQ6tqFrc6VpsktutndmNXIPV&#10;x39K1beJvBGn6PpGgreaxq3iB0Wz/tG8LRhhCryMT1VRmp7uxtdb0i80O9/1F9atBNs4YqSM49Dx&#10;V3UNBsdf06ysb77VC2n7fsd5ayGOSLCquQw9Qoz614uIhUlLmi7HrYepS5eWaLng3VpddsJJb+xj&#10;tbq1vpbS6gibeoljIztbuORW7CjgYjf+L0rN8NaRp3hzSV0vTlYQqzOWlfLO7HJYnuTWtEGZgwx6&#10;1yXly+9uaSUb3jsXrGERlQ4+Yn5vT61s2Y4+ZsfLwdtY1kxBwV655rbs8yJtA+7jdXDVOimaNihD&#10;NsLd/mrop8r8L/mOceJl79T9m6Vg2JCgp+VdAZP+LdRxKOnixN3v/o9eBmv8NeqPZy3/AHiJ+W//&#10;AAU28O6lp/jiHxnZxBbZrhrNlY87wSeP1r5RMN7e/K0npkdutfdn/BTvw815cr4eguY12eJpJY1m&#10;bb8pjO5j+JFfLmmeFPBGlXsMesTSak+8CS3hbZEefzNfkmaRX1qTR+m4L+Gj64+HfgXQvEX/AAT+&#10;8S6FqlrFDFfSabBdXce0SRxtdRB2DHoQK7u2/Y/+DNsqGHxNqMnyAbv7UjJ6fSsL4lXek3P/AATT&#10;8c2+j6JDYpHocGxYM9VuYcE+9eQWOnxW+m2sIuGLLbruaNzzXDg7yi7GuI+LU+lrf9lX4XQQrCde&#10;1N2bA3fbIeB+VXrf9lz4YWVv5Ftr2oRkf9PkJ/pXzzYpH5SSTyMuD94zt1qxJq9mJfLhvFkOSPkm&#10;Ymu7953MOaJ7l4n/AGT/AARF4ea+0rxpfQTQI8u6S4haLIBOTwMDjFeEz3Q1m/XdEjCGNkkDKNrk&#10;cA49wKtaNrlld2F55UV15kceHWeY8fQZ5zWL4f1WD7M0LrsaTBzn1GRml73UWnQ+TfixrkOj/t4a&#10;9Ys8ccVnYWtparCMLGoj3bV9Bkk19DeEtdSaFQre618z/t6aK/gj9pjS/ilpuWsdc0yESMPu+dCN&#10;jgH1xtNeqfB/xzaa3pNvcRTr90fNUDaZ7rp+oLtyw44rRju425WuM0vUC0GBJz2rZsb1mIy1VHYz&#10;jsdVYXpVlAbvVX48avp9r+zp46l1Db5P/CK3Ybd0zswP1xVOwvtsylj1brXkH7ffxi0zw58M9P8A&#10;g5Z3YOoeML6MXcMbZkj02JhLO5A5AbaEHrk1jK/MaRPav+CfOq6xqX7LvgiG9JVYtHkt1umYcMs8&#10;gUfTaP0r2F/7M0/wtqVhf/vJvOXzFTK78twB26Dsa4n9k/wdbfD/APZa8E+EdWt8ala2JnuI+flM&#10;uX2keq7jk+9a3jDUL+28P6g2k6jG2pw2b/YYZf8AUu+3I5+ucVX2Si9+yHqEc3jr4rrGmFj+J/nA&#10;N3LwRda+qPD5ZY7yzSL7uoS5+b1Oa+T/ANkCC5l+Jnxetrva1xH42tnmMfQyfZISxHtnNfWHhucM&#10;t+rSY/05yGbjPSvIqfxWdUf4SLku0OVYNTWCn5CM1JIhZuD261CxCnJf+Gn2ZIx42Azt7+nSoZir&#10;SFRU5UK3BbrzmoJFBkY496tO4CAdqbjAbApJA6rviPLUqyZ+UtTAaPv8U448zKikPyPuPSlQqRlR&#10;QAb1HAoYBxtLe9N3bG2sPek3r60AKRs+Un71R3O77O2Ou2nSNu/ipsxC27Af3amQHzp8XrtrH9uz&#10;wHdkjcfhzqQbd/12auO/bA8X6u/wA8eXenyFZG8Oyxwsp6biqt/44WrsPjbZef8Atu+AkC587wDq&#10;WD6YlPFVviV4Cg8R6Jf+E9dh/wBGvrWS2mXHVXQr/wDXpVConkH7AXivTbb4U2fhvTJQFtYY0WP+&#10;6u0YrsP2pdD+OHi/wp5Hwj1/7PEsbfbbSFxHPPz0V+3Hbj618p+AvE/if9k/4iN4J8V74olnZLO4&#10;ZcR3UYbgg+o44r6i8N/tTfDnU7COW51P7PNt+fch5rl5pRnc25bo8h+GvwV/bUbw3bjQvG1xo9ru&#10;by7G4vlVo+e/ynr1619YfADQ/HfhzwLp+lfE7Wf7R1iPd9qulYHeNxK845wK4OH9pz4SWzKX8Sqv&#10;t5Zrc0r9qr4Q2kbXc/iBI4o4980snCxqOpJrSVTmVrE+zlHU+hvDwjuLNpVTgyZrSkhQxjB59RXJ&#10;/BbxbZ+Ofh7a+M7GUPa30kslvIv3Xj8whWH4CusP8PP3ulaRXNEy+0Z91p0ZLXE4wenHeqqQLg/d&#10;29xjOK5b4+/tO/s9/s06ZDqHx0+K+m6B9o5trOVjJdXB7BIkyxJ7cYNct4T/AGy/hd46tI9X8K/D&#10;74h3VrKu6K5/4Qu4jWRfUb8Zp25Q949SWwgUfJIy59akjt493P5k1wsf7RHh2TLD4V/EDA+7nwrJ&#10;z/49Sp+0Hocn+s+Fvj5M9M+FZT/WgOVndrCobg1LGoDZx9a88l/aS8J2h23Hw68eLzjd/wAIhPj9&#10;K6bwv8R/Cni1caXJdwuy58nULGS3kx/uuAaA5WaniG8a00qV1b5tp2n0r5J/bZvJrn9m/wAeSOeV&#10;0J/x/eoa+q/E8vnaWyxr8rKRu9q+Vf2wbeSb9nH4gwgcnw7Mdy+zIf6UveGkeO/8E4L6T7fNGznz&#10;H0+Eqe3/AOuvoH9o3xb8f/C/hjTbv4B+FYNUv5Lt1vlmiD7I9uQcEjvxXyj+xT4ytvA8ljq00yos&#10;1rGJGk+6OM9frX2do3xi+Ht/bJLL4wsY8feX7UqkfrXPT92V2aSi3sfJ/jf9oz9vrTfEmj3Ws+F7&#10;nTbxZmW302x0tWS/YgZVwC3AHuMZr7K+CnjH4i694I0/X/iX4Xj0XV7iPN1p0Nx5gj9OfU+naq8f&#10;xF+G8zb/APhL9Mkk6Iz3KZFYviv9of4eaLd/8I/oXiG31LWJlxDY2UgkZG9WwflGfXmt6koyWhny&#10;yOy8QeJW+0y5k3fvD0Nc/feIZZlIjP0rDt9Q1C5KG6m3eZDvmb/bPb6U5pG3YD1iP3iS71B2k3EA&#10;ruw25uvNfOn7XvxEuYvD15pNpKVWb5W+b+HI4/SvdPFLxx2GWBXb2B6mvkj9pCd7yW4snHz7ty+9&#10;dEZLlFynl9v4vdotqSdeF69Khm1RCd07kA/rXK6fqBtnZXYKyN81Pl1G7nnWSNWZR0AWtCToTrUa&#10;NhE27vxrd+GnjkeDtU8q8Y/Y7uQbmJ+43r9K5LTtK1TUG3sFjXvu6mtuDRUW2+y3NsZIz1ZeooJ5&#10;T6X8La+L6CK4s7hJI3UndG2Qa6aw1ObflJOe/H6V8zeDLHxHotwg8IeOBCr8pBNn+R4rr7b4neMb&#10;a+i0S68Qtf3102yCy0uz3TSN6ADn8qpMzlA90v8AxhJZQeUso87d93rX1d8DvBV94a+EGh6br2Vv&#10;GtXmmjI5XzJGkAPocHmvF/2Uv2RvFd0bX4jfHzSXsVjZJ7HQpZg0zv1V58cKBx8vX1r6dncvIxC9&#10;fuj0oltoTGNjnr/wvpN1LvkgXPXO3rWfN4ftBLlbf8enauov1f7MzQxFmXO9scIvck9AK425+KPw&#10;2huWtr74j+H4ZFOGWTWIF6f8CrP3jQsDSViTd5CfN0HeoLuzjXa3lK3/AAEYzUUnxK+GRXd/wsrw&#10;9+GswH/2aqF78T/h9FLsg8e6G3GQf7Vhwf8Ax6qSkA/UpZ03KjbI2X7qcYrjfEmpvaPJG0rSK3+r&#10;Zm5xVzVviP4UlBS38a6PI2furqcTfyauB8WeLLW8n2LqEbK3KmNwQfyoAkbVS02PM60yWcZ+Vvmz&#10;WNDc723q/cVe87AGD838VYykaKNtTH8aazBY6fNJJuHyk596+LfiX4q8/wCIN/O8mWdgF3eg7V9Z&#10;fFq5kGkSRr/EhzXxD8U7gWnjaZjIf3hyvoK0iBevvEXlx7mK57CufvdZubiTIfFUbiaeX5huZT02&#10;9qbHaX0xxHE1UBagvGkBiSQndxt9a+vv2OPiE+qfDWHR711Fxpv7llVuir939K+TtD0KC1u0ur2T&#10;d1+Vexrvfgt8QJvhT8QN8zn7DqWFmbj5D2aj4TOpHmifclvr8RhVxMo29V9c1VuNWRp8EfT0ri9I&#10;8SR3tmt3HN5m/wCY4q0NUlZMg/eNbJ8xyxjY6i2v1Mm3cdvUVradqIa4VHm2qvQ5rhYNVlxyau2+&#10;rtvCGTbSe4cp63oniia1fat/J83ChpBtVfTgVst4wzaFzNlpP3eQ2dwI/wAK8lsfEIiUp3K/eXtU&#10;8finZaLDPKq7dxzngnsafNIOU9E+GV9JqvxosbaL7tnp11cNzwMqEx/49XtkeowoiqNRXhcfdrxX&#10;9kvw/dajHqXxQuTt/tBms9PDKf8AVJ95vxbj8K9YFhKo2+SvHH+srORUYux4QYWY4zS+SwGGq6tq&#10;Sd+Pm3VJ9n+XY2PavjeU+u5jPa0cDJSmNAwXK5zWm1uT8pNRCAE5A4NNxDmM8W+7jPP50NAU6CtD&#10;7IAfkG2ozbljsK+w96cY2KvcoNExfBHBwT8tI1oDV5rUE4UdKBbsTwaOUDi/i0pPguO2Rdvm6pbL&#10;83r5grmv28r5rD9hHxxJHHgzT2UPP90v/hXW/GG3SXR9Ls5oyqz67bruHbBJ/wAK89/4KQ3q2H7B&#10;etDeA134ks7fngnCsf5V6GB/iR9ThxWsGflTNk4PtUdOnbEmA3y1Gx4yDX3FP4EfLy+IjnDq25TX&#10;Z3PiyxX4HQeHNNvrdr261bZqFq0f75IkXcH3Z+6xOMY7Vx+cthjSQqoPmbfmI5buaqQfaGlSp5Ne&#10;qfsqNKPGerxRt8knh9o5Vx95WuIARXlhYErk+1ey/sZQ6dN4y11b1WMv9l2kdqo/vvf2w/QVNb+G&#10;7lU/iR+2nwyZrX4bahEBjoq474xwKwFCsuU+VTW/4CV7b4ZahbPF8rTOu7PK/MB/SufTrsXnBr5G&#10;t/EZ7lP4S1YK/wBrhaM9JM1+Iv7SAiuv21PiZfRu2f8AhMtR3K3YiTGP0r9uNNm/4mkKg8b6/Dn4&#10;n3q6v+1J4+1V3JE3ivVH3H2uWFfXcCxvxBT9UeXnEv8AZWVWY7tpT/61RTJhcE96nmHdKhcM8io4&#10;3bmA6+9f1hE/PpbB+09f6W3xK/s640aP7VHoen+TeLI25V8ofLjpXnKKN2dvSu9/apgtR8a7ryrt&#10;mkj02zSaIx4CYhXGD3zmuAVmxg1/O/FsubPKq7M+ryuP+xwY/cfNzSBU8tVWLawYlmz96m5o3H1r&#10;5fmfU9P3iQFFO6SPco/hHGaDguxQYX+EentSK3HJpdw9afvD5hVcopwPmp0J+bBpmc9KNz7sY9qX&#10;umqv1LLbDJuiU7eB81WUmt3tFglBDR/6tvxqvpyhb5GB3d1x2pzpuk3DtUe8HvFgTrMCPL3KOM+t&#10;TLFAsOYchdvzbv73NVeQuFqZMLETn5icVAwhxvyc/hUyZU4P8VRpgHipApJyKALqiNV80Od5P3cc&#10;AVf0gKZN7njoeKzYMcbutaGmq7TrFuChm+8egqvtC941Fx5jbemcCrVrGJEYu+05wOKqw/L8vv8A&#10;nVy1Izgip5feD7JctAyH5x8vet3TIoTcbbaXzE42kjpWInKYDYra8MxlZlJX/gVTyg2dfpS/JtY7&#10;fl4q/HCS2QaradtKKSa0IUGODUi5iWKLEeN3XqPSrFxarJp8TMcfvT+NNjtpC3A+7Vu4jMtlDHFj&#10;cGYn9KqMuUzauT6GrEDdj221swW7BGmDj72Nves7QoQUB7r96teFTj5vvdqu7KJ7SIEbS+3d/erQ&#10;tIDG5U/dH8Q71TjjITJWtTSYww2Oe3Sk5XiTe0h8Kl0O7HDcUpjCjMi5qV4dpPljpT4Yp3Yb1/E1&#10;PKHMHksihRtP1q3bWUTx5ZF+lRC2cng1ahWRDtWHIA+Y1rH4SRp0xfvxqpx61csNJfcoVVO7kMv8&#10;qkt4t6citHTYxEduPemBJc2XlLsIG5Vy1LqUUiyQErz9lj/9BqzPi4HmY52kU/Uo3IgHl/dtY+fq&#10;tYv4ivsnP67azNClww2q2Qp9af4VsGlKjq/UCpNYRwgBboe9WdDjO3HrVfZJjua8C75MfWtm30m/&#10;h8My6i9oy2z3EO2Q9GPzD+tZtvGVGYxWlBGy+HLrAO1riLb6fxVmbRKaQNtAi6/3fSgxsDgmpFQg&#10;5zTsDGMURiUQmKUrlOVH3j6VG0ZVc1aVOCq9O9NeLBwSKv3gKhhwMk1FLAeuKvFFGTkZqNiPJJ9a&#10;PeJWm5g6ohVW49ay9OgZJN7DmtrUk+Xbj3rNtRvn/wA8VlJdTSJP5bOGfbmognmLkirjAJGQu5d3&#10;3ttV2jaE7v7tSUU5oigDEcHp+dZ94hckAH6CtW4dmTB/hXA9qzLosrsyNigDMusk81QuEYNuxxWh&#10;OpkPAqC4RWTyXP3c4qeWRXMZ0uAeOv8ACawL9TvKg1vzOYD5kXXptxn+dYeoAgtxj+lEfiBsz5hx&#10;u2Y/CozntUjTM0YjkYcHNN2jucenvWxFtbjQcjIoJAGTUiKpbG3+IU4OXXyVjX5e+3mlyoY1VZwD&#10;ip4oVxuNIDtKyRp0bvT0JJ5PUUxfaLdn50g8lW+Xdn6VdtJA3yiqdm4RNqDofvetXLTb8si4O3nF&#10;AyzEFBUk9BVocEMB1qBUWY7iuM1PGADhvwrQDpvhi27xGxI/5dc/+PCvor4YZj+CfhEH+KO9HA/6&#10;fJ6+ePhWol8RybR0tefpvFfRHwrLn4KeETMvymO+bd6kXs/FfsXhm+XDz/xfofnvHkrYWHqjVCNz&#10;If7vWp1iCsxjG47sNTFSNhh0Xbtxgt71ZjAKMzcncOPWv1iR+UqXMLCN/G0jqOa3vAmmrqPiuztD&#10;b2d1tWe5NnfM3lXHkwSSmN9pBwwQjI6ZrGSJV2lpPmZTu210/wAJH0T/AIWZo8Wu6mthazTTW15f&#10;NjEEc0EkRbngYDV5mZSlDB1HHfldvuOijy+2intc9c+B13+zf498NSeI/F3w+0GG3l/s+DTZtHuJ&#10;3Sa+uo2kNkFY7mlQAEkcYPsa6D4h6B+zBoPgmz8U+CfAmn3k2o+Kl0BUvLyaJbe5HmCUSAHcNpiY&#10;YHXIq1cfCX9mSTSrDSNC+OGl2q6a2lSWam4heIz2MUkQldOAzSLJhun3V9K6C38P/BD+wvDuiXXx&#10;v8P+XoHiz+3maCS3jW5mxJ8m1T8o/eE55Jr8WqYrHfEpVFd7e8fTWoxnaKTWmv5kOrfBr4Q6N8QP&#10;CvgS8+Elt/xUVrdGS+j1SRhBNBCJGQL/ABA+ue/TivC7tIYdQuIIU2Rx3DpGvoqsQP0FfS3iLX/A&#10;Xijxp4Z8ZwfGvQ7f/hG7i6kWD7RC4uVmj8t1JLDaSvT3r5uv2W41a8ukxtku5DGRjld5x+le9w7W&#10;xVTETVVt+71b3u+/kZ4iVPlVkPs1xID2bNbunqdg681jWcJKqfrW5aEIikN/CK+mqGdGRpWSu029&#10;f7tb1wxi+G6uE+74sQtn/r3rAsmlMvHpW7c7n+Gygk/8jQN3sPs3FfOZp/BXqe5l0v8AaYn5n/8A&#10;BTzXJtX/AGiisUzeTHZ42buNxY5b8cD8q+edLTOsW8aH/lsvU+9e8f8ABRwJ/wANCbQeTYqW/wC+&#10;mrwnTYw2owED5vMX+dfkWZfx5n6hg4/u0fbHjGIx/wDBNrx9Mx+ZdFRgvfH2iGvJdJInsbe4Y7WK&#10;blC8CvYPHHH/AATY+ILFPlOhISffz4RivH9CubePSbdbgMzrHuXb/KuXLtabHivisXtSnngtI4Gz&#10;jPf+dU7e+hg+5bjzOFXPQkjn8a1J83cO+aH+HK1jaxHqjFbOx2qisrtIyZ2+v416aVjitLY2vD11&#10;eabct57q0chyzZyRWT468N6ml5/wlGmXEm2SYNJbsOAAOwH0xWvsgisVuVO5Y5FLEd+ev61sSXsk&#10;elLexp5g3YZcZ6e1RJIo4b4//s9ab+018DxoWjQxx3/l/a9BumQL5UoHzIfQN0PvivhDwb8QvGnw&#10;J8W3HgrxrYz2dxYzmO6tp1wyHPX3HvX6Ja94P1WDw9czaBdXazTTg2vk3G0jLA8DOAME/wCRXnfi&#10;j4EfDj49+C7fwJ8V/BUz69HdOsfjK3vAlxHHuyEYkYcjlfcd+azlHQ2jI4PwB8e/Cut2qTQ6zHu4&#10;G0sBXfWfxM0EIssmqwqv95plrx/xB/wSF+N/huUSfDn4oWeqWEm4w+cQs2AehXPX8ahj/wCCXH7R&#10;Nrp02peM/iFdQW8KgyWukaaJZ3ycYXMnJ/CsXzdB8qO2+KP7bPwz+Fliz2Vy2rapJ+7stNsTveeY&#10;/dRcDkk+lO/ZG/ZE+Knxp8YTftb/ALT3h648vUrz7PbrJ/qLVI+UsY+cE93PT5QPWvon/gnX/wAE&#10;if2cbL4ZXn7Q3j/StYutX0t75rvTtSkWbUTBbnazkqcQKy8gRqDhhlq+oPhJ4m8MfGH9nr4geDX0&#10;Gz0W3+HuuM2lafp8ANu9iAWtDnP3nG7cepIqdeZXL5TyVdXE18NLtLdvKZWVJ4JAeCOh9APrVrxR&#10;o1pe+EL7SnvoEvJLcmwkLAFQB1A9B/Wuht9kWlyS22nW64+79nhG71wOKh+xaN4mtrvTW01HeOF1&#10;t7hmJbDIOnoM/wAq0lblsScj+xrBNafFL4tWMjFCvibTZJG9M2EJNfWXh0LIuoc8rqDHn+IFVNfK&#10;X7LMU+nfHP4vaXOo8yLUtHDdgf8AQIxn9K+rfDjs0OpBvl234C8c/cWvGq/xmdf/AC7RoTkCHYz8&#10;EZqM7hKBg8jPT2odGfB3j/vmmiXLLDyef9Z26U7OxAbsA7v/ANVQuc8A/ep0mVXbn5ulMJA2gnp9&#10;6q+FANJRm8sbuPaok/1ny07fJsO1tvzfWguoGAKoBZflXgfeqM7mPC//AFqCzHqaTJxigAyQcNz6&#10;tRhj8qj/AIFRSr/WgBKbIjy/Ip7U6VwAuDQxKp5g4xQB4H8W7eQ/t1/DeLb83/CB6srLnGP3hOf/&#10;AB39a9R1Pwfp2sYNzABIq5DZ74qDxN8JdK8T/GPw78aLjUJluvD+i3mnx26gbXWcklieuRnFdQ0S&#10;KG+XLM39KAPFPiV+yP8AD/4mae+l+KdGtdQt2zvhuI8/keoP0Irya/8A+CSP7PF3LuX+3rJM/wCq&#10;sfEE6qo9ACTivsI24UfMoqKe2BXMa4/vbe9ZSpplqpJHyDpv/BJP9ma3uN02oeMmVW5VfE8oz+ld&#10;n4c/4Jj/ALJGl3CPqXhXXtWhVg32PVfEU0kLsDxuTjd9K+hvJRRkR4+vepokXPyD6NS9mHtJdxuh&#10;6bpvh/RbfQdF0uGxsbWFYrW1t02xxIBgKB2FeX/te/tTWv7MXwR134k2Vkt5q1vGLTQ4G5WS+mBW&#10;HI9A3zH2WvStdu/s+mS+W3zKCQa+J/8AgpbNqF/8GdMvd26HTfGlpcXvsjJIgJ9gxH51fwijHmZx&#10;P7Hn7NGja/4ml/a2/agvG8afEDWJmmjuta/e2+njOdsSNlVxng44xxX0p4K/an8H+NNWm8OeGdcm&#10;ae3jLKGt3hjdFO0mNioVwOOQa8e/Zz8YWfiDwIttaMkk0MbIsTPweM7ePc1wGqfD74salYalo3gD&#10;Rde0eNrF4rjT9QuI3hWXeDi0Oc7WAbqQAD9awUpS6m3Lyo+xJPi9bC6TTX15ftLIziEXXzFB1YDP&#10;OK42f9sT4fWWsLanxbfSR7wkt7HaytbxMeiNIBgMew96+ffh58Mvinpmo2viTUPDV0t02n6hZq0m&#10;wPbNKY1RiqnCDAkOATiuusPCvjz4eW998MvDHgBdRtdUvmntNYlkXyLeFlQHzQTneNrY4I5FVyR7&#10;kXPpLw38UJfEenWuq6VrrNBdQrNbuJCS8Z6NjNb1t4jh1GRUvb3zsfxOwJHGeK+ILb4X/GzTvGMF&#10;1Fpt0zWOnhbXyY1EDIINhiaTIbl/4cV2v7P3hLx9eeLtNTxX4WvNOtbW+ubryfKMUcbMsYQAbzk5&#10;Vz6HNHLy7MXN5H2FCi3sTW8bAqy7d3tXKeLPgpaeI7SbTZwk1pcRNFcWsg+SWNgQy475BNdB4Rvh&#10;PdGwRstFCrOvpk8V06xBm8qJuR3NCXUnmPhPxB/wSQ0BtQmuPB/xu8U6LatIzx6fDJE6RAn7o3DO&#10;PrWNd/8ABJ67jOxv2k/FTev+jwf4V9+XdgjFhKnzf7VYmpabC/zIuDt+bPrVez0uHPI+H7L/AIJc&#10;+HNOdZdb/aB8aXUfmYaGGSGIkf7yrkV6V8O/2cfhd8ELJ9P8AeGWiZm3XN9dEzXE5z1Z25/pXvl/&#10;oqIm5R+Vcv4m050hZuny1JXMcb+73eQo/hzgfWnKoXjd0p8kNysjAAkDtimTbtvC4+tAGbr8KzQv&#10;C2fuk18zfHTw29xeTTFPXBxX1DcJHJJmST5Tkda8r+JngmXUXkeJSWbJ+760cw4xPhnxpos+jas1&#10;+iNsZvnUfzqxoF8ku0HGOxr1r4g/C29F1JF9gY7gc/L1rhR8D/Fk1wJND0m4+8NxVTgVXtA9ky1p&#10;4YlQp6102k6WLkfvPlC/eJ7CjwT+zp8btak8u3sYFXd8skxI2/XivoP4H/saB9Qiv/iNfzXknB+w&#10;x/LC/PQ+tP2nNsRKPKeXfCf4EfFb4+a0mhfDHSF0/T0YrfeI7xNsajvt7v8AQV91fsw/sd/Br9mP&#10;TodQ0Wz/ALW8STR4vvEN8oaVm7hBjEa+w5rpPh14VsfDGnw6Tpulx2kNvlVggXaoFdZaBA/zLjNW&#10;r7mMjUkuZJNxc8n73vWN4p8X6F4S0m+8SeI9VjtdP061e4vriRgPLjRdzH8hV+5uvLiL7sGvkj/g&#10;pp4q1yb9lz4hHRZpI3j0FUk8s8mN7iIP+G3P51cdwPkX41/tK/tSf8FMvi9deF/AnxH1HwL8K4Lg&#10;x21np0xSe4tw2C0jLguzDnHQZ6V6h8OP2Tv2UPgrpYh0r4Y2mu33lgT6t4jJu5pm7k7zgfQCvIP2&#10;Mdb0vRfDNvZ28qb/ALOm5vXPWvdPFepyHRppIRubyztx9KszlJx0NaPQvgfJEpPwd8Kqd2P3eixD&#10;H44p02hfBuJMt8JvDgj/AIj/AGXH/hXyv4N8bfFW01Py/Cct5dfvGEkEymSPGe+77v4Yr1Dxj8R/&#10;E3hr4cte61p0dvq11H5MNnC3mKZW4Ug/zHatJU+XqZqcj0LRLv8AZ18WtdDTPhZoLfZJmilkXTVU&#10;bh1wcc1tW2o+DfD0P2bQNEis4f8AnjbrtUfh2rxVtFvfA/wpsIFuWWRbqB76ZeCztIC5Pf2roLe6&#10;vR4sureVm2/Z45FDN2xyamUCuaR61ofi2PULr7JE2Pl3Kuew/rXTQXB8gZP3u/evG/C93cDxrpkd&#10;seJJsSem3HNevWmY1Uu+5axlFRNqcpS3Ob+JlkbvR2MW4HGM9a+K/wBoTQZbPUP7Q+95UmTjrg19&#10;zeKoPP0mZCv+7ivlX48+HjdPOZoCyupHSpVjbdWPEdGudowGzxkDNbVuPOAYtx/FzXLiKfw7qhsr&#10;ksF6xn29K6DTL6OaL5zu5Bqua7JcdDSigwfMQ49qttbxXsP2aVmB2/I3oaitYvl2de4rSsrbemQn&#10;/fRptgdl8J/jfqPg8r4c8Zys1rkC3vFUnYPRua9w0nxBZ6vAl5YXqyxPyskbZDCvmN0tNht7iNZV&#10;/i5p+heKNQ8Nzb/DWq3Vrz/qxJuX8jTjIxlTPqy3vxgIW7VbivkLbc/WvAtC+NHxTYLILfS7pc43&#10;SYRjW7D8WvH94FTGn2sknCxwRtM5PoBzn9aoz5ZI9mm1y20q2ku7qfZHGu4szV0WpfB/4gan8D9b&#10;+MN5fx6db2WhzX1jYvGTLMqjKs3oD1+lZP7Nf7JfxM+K3iCy8a/F6O8s/D9nMsxhv18uS/YfMEWL&#10;GVXpknGa+pfj/p8Vz8AvGVrYxKrf8IneLHDGPlCiEgKB9BUuWqSDlIP2c7kXfwP8J3UDpH53h+3l&#10;aNRx80YJ/U5+tdcwgzzA3/fX/wBavP8A9kOMn9nLwXJcHDf8I7b7hzkfKOv4V6Zttv8Aa/76okXy&#10;nijwkfPikMDO+QPp71dMIYYY0CDHy/3e1fIn05UeMYwe3pUPk5G9Rwver08LE5TrTZo0jtJHPXb+&#10;tVygZN7qmm2BAu7kJnvUMfiDQ3faupRn/gXSvGv2pfHeseEdN82ydWbzdsfJ9Ov4f1rwaD9onxba&#10;SEl1ZsdN3U1lUqU6crM+jy3h3FZlh/aUz7kXVNImOI9Rh+Xvup0F3p8xKJdRtgdj1r5D8FfHLxjr&#10;DGWSxaSJT96NufyrrvE/xd1HRNEj1qykbaFy67jnH09auPJKN0RiOHcZh6vs5bnsfxbRLlPDywMr&#10;MfEEbSKrDhQprx7/AIKoTtY/sVRW7v8A67xlDxn72In/AMaZ8FPjLc/FX4gafpcySbbfdJtlHO7H&#10;69azv+Cut9IP2S/DtjKhXzvFzNn2WHH8zXpYCN6sbHzubYWtgpOnU3PzOmYPJgimNuU4I4pZiRLt&#10;IpjEEcGvtqWyPjeb3hwdQ2SaBKnc9ahb/XKfp/Otjxzpaabq9vcW2lz21vc2cclu8o+WXI+Yqe4z&#10;VSHdmXgbfmr3L9hnT1vfGurTuN21tLRfQ51GAc/hXh+c8179+wDA1z4tvZlX922saPC5HfN8pH6r&#10;WNb+Gy6Xxo/Z3wWFX4VXk4nXc0+VDd8t2rnQjpKOK6Tw9D5fwo8xx99l+73561gKSTya+UqfEz3I&#10;R91DrFlXUEZm+7lmJ9AK/CPUr5NZ+MvizV/+fjxBqEm363Dk1+67ukEF1O5+5YzMPwXNfgh4Nla7&#10;8W6tdht3mXlw+49fmmY5r7Pw+j7TiCn6o8jOpWwzOoc/NgLUKqHuY41/imUD86sPjG6mWsedQtyP&#10;+e6nj61/WHQ+AkUf2qLCWz+OurTSSo2+G2ChWzgLCo59Ohrz6u4/afhu4f2hPEn2i3YK00QVipx/&#10;q1rh6/m3iqpzZ5Wa/mPsMr0wUAoooAy2c1838TO4KKOe9FSA5AetPT7wyKYjHpTju6ZFX7xtH4Sa&#10;HzIZdrcMvpWhAbVraQOmZWxsYfrWbEQG/GrSFgpxUVChZoJLaTbKrK3oal3h4Ay+tFxPNdv5kzbm&#10;24zQOIsH+9WYDlIDdeKsWxzlSaqg5GamjJVgwoAuKh8z7taOlh3by4hlqzoHzgtWnpREUvmK233z&#10;0NVImJfhJHyt9DVuAYIJbvVSMl5GZn3E85q5bAF+RS+0P7JpWqBxsrpPDyKDwO4/hrnbBiJASRXV&#10;+GYlkkoezF2Oj08fulYitS0iDnoOB/dqnbRj5dwrStYTANy55FZA0TQxuG3Gp7iMR2sUg7uRTYg3&#10;UVJfmRbG1c/dMjFh61fvGd2mW9GbHT0rYtkZtrKOM1k6WvybsenWtzTSSnzD8KXNIosxAuqqD0PN&#10;aemgCQlBztqgqFTkL14rRsFK7mB6rREzl8Rat0LHLf3qsJt25xntVa23Rnb7+lXYo2PHvRIXvCKg&#10;chVNXLZdm4Kf4cH35qCBCp4Her0LbFZNoO4Y+laR+EZJbJj5qt2+0SKoHzMcVFaxqybgOvWrlvHG&#10;H+dSP9r3pSYFopk4xxVrU49k0ceP+XaMfT5ahiTkKT8ufvGrmrx7HhYjO60jb/x2sivsnM62ikjA&#10;q14cTfGoC9+v41Hq8G7j2q14ajAXCjg1pf3bkxkbMSqE6VftXDeGbmBT8v26HG712vVIRkN5amtN&#10;TF/wijQrb4kj1CNmk3fe+VwPy/rWZoZpVw2XFSKqNyaesRd8CnFWT5QKCr6ERHG70qOVT6CrGCpp&#10;rouM+9ArsrhRg7lpjAY2gVYKseD+FQTRnuPvfpTjuVdGbqUJQNg+tZNgqtdZVcbhitrUQsaths/L&#10;WVpcYWfOO2OaUh/CWpUHULVaRGdcL17Vdn+ReKYE7qKmMblc0jIuVaIlX4NUbqJnOQtaergtcbqp&#10;SAb84qXoNMzHgUtwKp3lu0QZjzitiS3UDdms3U0PKYqZDMdfLU72jX/drB1cfvGUD/OK32jj+7I5&#10;Re7elc9qTbZmVTnbmqAz8Z6ig88VJKmBuzUdaAOUErx60KHU7kH8XzUJvVd2O/SpBIw4zQA4ZzxT&#10;gGzk0JlWwKcATwKALVptOUztY1agAUYqrB/eB5U1ajUscA/N61UQLtswU5K5q3CVkyxA49aq25AX&#10;birUCZOWqieY6j4TxH/hI5Y1HzNbD/0NTX0R8J/Ll+CfhHZ/At8v5X04NeA/CaPb4kmIP/LmD/4/&#10;XvXwWdZPgN4UVg3MmpE7T0/4mE9fr3hu7UZrz/Q/PePv92gjeii2HaPmC5/hqxBA7LuRT9ahi2hQ&#10;N23CkHc3vUOv+F/EmtavDqXhbx7Z6TD9nVJreWNixkAwzHCkY6dK/VqlT2cbtH5RSjzStexqJCzI&#10;gKN0PzFatwwJLKrBRt3fN71z3/CE/EaOIM/xs01ip5227Y/LZmrlr4P+JrgSp8W9Lkw2PMELDH4b&#10;K8+pjY8vws7oYeLd+dfedPp9rbRqN0S7vmPPcZq9b2Nn5nmLbxt/wGuat/DvxHCBB8UtLdh90+Se&#10;Of8AcrWt/DnxSZtx+JeijGOkfUf9+686pWpNt8rOmOGj/wA/F95vWWnWsgWR4o9oJb7ta0AZYdrR&#10;ntjjpXM2/h/4nRBUHxF0grgjlBxn/gArStvD3xLbO74gaSQuM4/i/wDHa5JVqfRWOqGHj/OvvOgs&#10;1f5RkVvWUQdOPpXK6f4b+JXVvGmjsuf4mH/xNbmnaT49sLiF9V17T7i1LfvFt8buR16DpXHOtGWh&#10;2UaSjHdP0OgsY5kmxj/gLVtXTbPhsuF+ZvFYH0/0Y/1rFtCvmKVJ3N1ravYwnw/hRmO3/hKCx/C1&#10;rw80/hR9Ueplv+9RPy5/4KDBv+Gh7qaRsj7Guz/d3t/9evD9PLNqtrtON0w/Q17V+3/dx3vx9uEQ&#10;bvIs1Rsf77H+VeNaSn/ExtmB+7KDX5DmX+8zR+q4X+FE+1/G7sf+CbHjrbznQ1ZvwngJrxjw/Kn9&#10;lwzqdxkX92x/lXsfjuVrT/gmv4+XP/MvqP8Avq4h/pXi+nab/Z2jWMd9N5iFNy7RjBxzn8a58u+B&#10;jxW50VvLJJDGtwFVIYzuUdWb1pt88a2bPCNzFfulutZf/CUqXXTdLhW4nZcbR91R6mrmk2dwLiaK&#10;WRpWb5jk8L9PpXpHN7xe8NR3T2DC8t0QN/q1V8nHvW5o0RgvPs7J+73fdPfNZ8EBt7PcmOuPrWpZ&#10;xu1tG0i/Mq4Y/wBamQe8SmKa78RyXsny29jHsZWkCxoScZ9CareGPh5Zz635upWdvdQzOzNNNlfK&#10;+fhF/DnnvU2ox2nkzx+T5i3G1zuXOXGMde/ArrNBc3tjayeZAsscYebcowrf/WqQjy3NbxL4it/B&#10;3hG6v72Jo7e3t/3k1vGGkhVhhWGf4gea818MftX6Hca3pPg7w14aubwzXkdu15fTfvXLHG4gDA65&#10;ql+0v+0z8I/A/ha60af45aLpurPb+W9vBeB2mbHGQmcYPY/SvJPg7+2V8G/E88H/AAtv4saHNfaf&#10;I76WwtWtW37cJuk27WwTu+o9qzXurU094/QTRvhp460D4Gat8XPhxDcR+IptLmWTT/tRCyadOhRk&#10;ePO1y5G4fxDjFU/gP8HZvgT+yZq2sPYNYaj441OAazYyOWZI1LGNCT1YLjI7ZPqa9T/Z11/4VfEf&#10;4X+G/DGk/E601jS9SsrKPUtW0e6jnMJihB52lgo3qMg9ic1xH7UWo+Lbn4vJbandJHpdtYxS2Nnb&#10;YSFFZcMwUfxMwPPpxXPvMv7JxV0skGj3Ukc4jKzBFdRyvt9T/WqvgK3j0W4hDeZ5P2bbvmI4AO4n&#10;69c0trfodNkijkE8cl1uk2tkqw9aqosEJab9zNI08kMYkJ3gY+b5Qc49/atCTnv2fpbi+/ap+NVz&#10;cR+T/wATXSGjTPBU2g2n8RtNfVfhWZpG1DKru+3KW4/6Zr/WvlD9n2/ln/a4+NbXEezzIdCdo8cK&#10;32IDA/KvqnwnK8s+o4j+X7au71/1a15Nb+Kdn/Ls2Pl3srFsdQrVC4IQ7f71SOzGbZtqKXcWwn0o&#10;jsZjZHMSbguQf0pjKoBSTv3p2SGCq/b5iv8AKmlVcsqn/equlgIRHj5Gyf8AaoYR4yKkZQG25754&#10;NQkEDA/u5oAaVYDOKUAlfvfWjczLtKe4pCc8j5v6e1AAcL1NKuc8ClBI+bH/ANahAPXqe9ADZS2R&#10;t/GnFvkJpsiyNg445zt601lQHcvzf3SWoAFwqcLTUxu5z7VI43H73046UwqqvkfeFACTRlm27sDb&#10;0qAkGMFSf/rVZYtIVJXHrUE7rjGOnHy0ARFfMPA596c4ZSuPzpAMgA49frT5WLnfGT+VAGfq9kb6&#10;12Ko+983HPSvn34/fC608deDNW8GeIbYyWeqKY2P905yr/UNg/hX0eFTbwPm71ma74Y0jWY8XloG&#10;3DpUyKjKx+Vekax45/Zf8SPpfiq3uFs42+TUo4SYJUBwCxH3Wx1zivXNA/b0+DEdmP7R8T2fnBcs&#10;oulK/wA6+wdb/Z/8C6p5i3WkRyRyfeRlDA+3Nctd/sSfs93MhluPhL4fkLNlmbS49x+p21zuhHm3&#10;Nfanzt/w3z8EmBZfE1nGv+zeJz+tT237e3wWdNja/Zt2x9uj/wDiq98f9h/9m1ySPgf4b+raXH/8&#10;TU0P7Bv7MIAmHwa0Bn/unS4sf+g0exfRi9tTPCbb9ur4GquyXX7LA+8Wv0H8zXSeA/2rrP4p6o3h&#10;r9nv4e6l4s1dvlaaBdtla543STEbePQZNe0aR+yH+zLozKLb4C+FXkXrJLokTNn/AL5r0PwvoOi+&#10;F9PXRvDWhWel2cY/d2unWqwp+SgU40ZLdk+0h0Rn/CzwnqXg7QMeKbyK61m8l83U7iH7gfGBGnoq&#10;9BXVYLvtD7dw61AqfLjH8WamIPl7s963UIrQxlJ3I5AHjymeO5qtc28Uy7mA96uyK3zLjGO1QyJ8&#10;tV5FGJe2SszRhMc8e9YWsaMJFYCLjHJI5rsHRJBuYcYqnd2kTtzt28flWbQHmuq+HUjzMi8k/KfW&#10;saXw7JNOkQT77flXpepaIs+ThVUNxub+VWrXwla7Va4tFLKcKyt8w96zkionnMHgQSriSFfpjrVc&#10;/C6wvHZJoQa9WXw/HsMQP8ONx7VHFpIt22vHhsdfWp5SuY8R1n4D6XMWlayVvm4LKCKPD/wg0ywk&#10;Y/2bHt6LlRXsupWIVCFi7dqzra2SE4l5fr9KOSQe1ORsfANhB88dsq5XG2NMA10WgeGrazCSfZ/m&#10;XleK1IkUnOP4sFRV+O3DKqld3PA9KuMbaEylzEthbrFbqojIIznn3q5EphHmM27PTNNjj2Rgnrjp&#10;TiPm4PStYmI6djJaSI38S/Lx0rwP48+CNN8VWOqeGvEEbPY6xZy2V2uOsboVz9QTn8K983bl2muf&#10;8UeC7LX0KyMFz3xRzAfiy1t4r/ZP+LFx8NfHymF7eY/2beNlYbyH+F0Y8HjGe+a+h/B3xi8JeJNJ&#10;jivb6IM3DCR/b1r63+NP7GPgf4t6U2g+PfD1nq1mp/cC5QFovdW4Kn3FeHXX/BHD4Cyy+Zp2veKb&#10;FQ3zQ2+vNsX6ZBraMglGO5xyap4Cs28y31WzTe2Ssci8n1NUfENp4F8S65put3viaNl0ty8Nqky7&#10;HbjBYHqRjiu5P/BG74MTHC/EjxlGq87v7cJ/9lpH/wCCNnwWjKsPiv426fMv9rj/AOJp+0uTyRMd&#10;/EHgzUbY2t5qdjJF1aORlYfkfeo73XfAMMxvv7Xs1maMIG85dzL6AZrcT/gjn8EYm8y5+KvjqRB/&#10;CusKuP8Axyuu+H/7Bf7O/wAJb37V4d8M32p6inzR6lrl81y6N6gHgH8KXtCvZROX8FeDpri4t/Ek&#10;8TQq0f8AosbLhtp/iP1rvreNreBYd33RjdW9eeGJA7SSFmYfhVSXRGU/NEcVi5SluUo8uxjalb+b&#10;bMJz8p4+teJ/GDwasqSOkO5W+6fWvfLiyZUKsvy+lcj4p0GG/hkjYbvT5c4rKTNoWPiXxz4GaaV9&#10;8PzLyp9DXHwPc6DO1vdqQM8SA/LX1R41+F5kcyLB95vvbutcDrPwaeeNi9pu6k8UuflK9med6HqU&#10;dwgbf8ta1zfYRYLZHbd/zz71NP8ABLX1uGGi2skZbnavetrw9+z18a7+GP7FZKkbfxTDkfgK09oi&#10;fZyMGz0nVtQ6cJu53N049K3dF+HltM6vqV4W3thY+Rz6eter/Db9in4gXj2+peLvF4iibDvDZx/M&#10;34mvoz4S/sw+DvCVzHcf2ItxMuC0123mNn19BUxk+hMoqO54h8GP2NNW+Id3DdatYw6Xp/B+0XOW&#10;dgfRP8a+wPgf+zj8J/g+q3ug+F7abUEwf7QuoQz5/wBnPC/hW3oXh+LT9oCqq/3R/hXUacUAyY9q&#10;gjpWnNI5pS97Q04bmSRCxyW3d260qwrNBJHJErK24SIwyGBHII9Kh3bc7D71PbrgZ3e+30qRcvUh&#10;0/SbTTYo7SxgjhhjjCxwxRhVUegA6CrPl+9CnO7gfLRl/Vf++q0vcr3jyp4yvIHtSpCX5qcR7Uzi&#10;kwPM81V28YK18ufRXIjAd+dtMuLVGtZC5zxVtVUjIA96S8QLZzHp+7+WgD5R/bRjzpcMSbf+Phj5&#10;nt6V84+FtAl8Qausax7k3YLMvfNfRX7ajstpawbsfvWJH4V5/wDs9eHYdQ1mHMePMkzz2/zxXHiK&#10;PtcVGJ+vcPYiODyN1WeqfCP4FyaPpC+IbwqsbqVWNxzwOuK5X4jeAzrfiibRbJmj2qH8kp8r5r2X&#10;4ja+/hXwm1tpAUSRKFyG6HpWD4C1ZvGdiup3mmwx31r8jXCqMyr717McLTVNRPjKucYqpinXZxXw&#10;c8B3nhDx/pd1LaLHJOkq7dv3duOa5/8A4LIyi3/Zv8B2Cn/XeILuT6gKBXsYa0n+JWjogXbFHMdq&#10;88MBzXhX/BaXUXt/hN8NtLZQCbq9k2/UrXbg6ap1opHzGdYypjJOpM/OmUfOBmmMNppzOzT5Ye9N&#10;mcLjNfVRPixRErfeX2rQv9d1LVNGs9EvJ/Mt7FSLdW6qD1H0qiwKHDLjjNAORmgARVXjFe//ALA0&#10;Eh+I1nL5rCNvF+kxmNc4bDTP/wCy14ACQc19Jf8ABPe2kufGWnybwVfx5pgEffi2vDn8MfrWNf8A&#10;hs0o/Gj9jNHD23wjjaQ4YzKyr9cn8q51X3fMK6eBYz8HLNiOWVB83pk81ywZVGC1fKVHqe9D4UV9&#10;ekMHh7U7lfvR6Xcuv4RN/WvwV+HSynWL+7lG1nRzJ6bjIxr91/iZfx2Pws8U3ksmBH4cvWz0xiFj&#10;X4YfC1VnjaRkP/HnG3zdwc/4GvvvDePNxBD1PDz7TCs6hgNmWHX07UafA9xqtrBF1e6jVTu9WxSz&#10;qwGQuOKseEbdrnxRpqEHb/aES/8Ajwr+ruWMoH53KUuVnMftM6jeXfx68UJc3DOtvqAjiUnOMIv+&#10;fwriU+brXaftLaiNQ+O3iZWtIo/I1R498a8yY/iPqa4kOpOAa/l/iKV85rv+8z7rLf8Acoegrk4z&#10;SKxJwaHII4NNrwvsnd9kkoqIkmTG/r0HpUm4YzmlysXKxacoKnzPxFNHPSn2+FnUyJuUNlkz1p/a&#10;NY/CTGdri4aeT7zNuOPWpkdumagBiZmeJdq7vlXPSprba20Ypy+EPsjixLYqQORBx61CCM4P96pT&#10;kQgf7WaykER8ZO3mpk3t8ydutQxsCvWpIm2tmpKL1uQdorW0hkicSmNWK8qGGR+VZMThm+UcVraS&#10;iRSLJIu5ejKDjNX7xMS5E5eU4/75Va0LaNuoqjB5fzNHwN2MVoWYKtuIpfaD7JqaZErS4de1dh4d&#10;tGiG9l61yulQtJMvlLXcaKu63VCvp+FSU7GtZ5zita1G6NeKyYYgpyorV05tsSqazJkW4easX0YN&#10;rayOoI3Px75qCHI5qzqK/wCi2fmttHz7Qvrmgkm0pSx3Y4rY05Rv2msvSkEa4XvzWpYsU4UD8qAN&#10;RGGMsKv6bCW3MR8uKoWkRkG4jmtayQxsxVuNn3aqJj9omgh+Y4SrUa4XpUVupzyKnCYOAKIlDo0K&#10;ngVcs0Riyypluikdqrxw5HWtGwtgQx83a3GzP8R9K0iBJBCVwin2xVpYXWPOaiSMocjse1TRM/K/&#10;lUyAsRfMm3ble9aGssJZIm/6dY8fTbVW1TA+YYXbk1c1pD9ujVRwLOLj/gNZl/ZOf1r7lWPDahY1&#10;NVtcU9GOBV/w5HvXcfpWn2SImssRZ/MxWoYrQ+EHkhb98NQjEi46Da3P41mnKHArWNpIvgW41NMf&#10;vNUhiXn/AGXPTtWP2jQzYgyEgU6MB5G3PTo4g4+Y/MON1NKbDjFEh/ZGlJPvEUSGpthK5Jxx+dRF&#10;Bzz3o94cSIgBuB/DmoplLCp2jBbGajmAQEZo94OUytTwo29xWdZAecWUdutaV+Q2Tjpms+zjETbP&#10;XmqlsUWpU3rmo0Vg3SpH6U2piBl6oDJOWUVnz71fBGK0r0jzMLVW9iXOaJfEBV5ZSGFZuqnau5eR&#10;irwjcc4qlqZUbs1JoY0sJdseYvvmucv1AmbAroZ8t83oa5+/4kYGiIFUgEYIqKWMA/IKk3AHaTzQ&#10;SvU1oAgRcYfrxn8aAg705SFXJ/vUUveAkCjPAqSLk4IqMdF4/iqVBubFMCeBcRmV0bbuI3f0q1b8&#10;kAH0qG2w8eGJ2qelWgoV8gU47gWrZFCfOOvAqxbk78L0qGECQbT17VYhXyhx83tWsTGR2PwkRv8A&#10;hIpnP3Wtc/8Aj4r6I+B2mPrnw3+HPhaw2wtrF7cWqysPuSPqE4/Kvnr4Pqz+IJgTwtp/7OK+lv2a&#10;4gbL4MAL8y+JM53dT/aU/FfqnAtSVHL604bq7/C5+f8AHv8AAp+bX5n1RF+wD8LFCw3XxB8QNJ5f&#10;zLGsQUsDzglfWpG/YM+Gv2k28XxF8RArIEU+XD3GR2r2a4kVZ5HD7f3kmA0wHBcmmXhjsIftmoy2&#10;tvDHeQme4mvBGFXG0cnockAVxyz3N2r+3l+H+R8L9Xw+3IvxPHI/2EPh4zBV8e+JBwxDNHAVODz2&#10;p1v+wn4I86SBPidr3yso+W3i6mvYrbV9FuCLHSPEmk3Un2WYxx2uoRu5bqeFOT6k9qtfIk32gnb5&#10;k0RYK2fYVH9u5tL/AJfP8P8AI0+r0Yr+GjxmP9hbwfbxNIvxM1wYVid0MXGD6cVNF+xB4RX5oviT&#10;rG1lU5ktoupFeviX7QplmCkpDMG46ZJqWK2kYqjFGLNCFwp3DI/zmo/trNOtV/h/kaRo0b/AvxPI&#10;3/Ys8JQYB+J+pB9xBzaoTx+NWG/Y48NRu0Q+JWoYUKWJsYznPTvXrcmmictHNNCZHL/u/MVnPvtz&#10;mpTZsQpA3K0cbLhchl6cfjWMs4zJ/wDL5/h/kdEaMF9hHktr+yP4fh2S2vxKuG3FgP8AQU5x1rST&#10;9lnR1G//AIWVNxjAax6frXoiGU3SqkMwZfM2jbtBqYGVV8x4h8yru54qJZrmMv8Al6/uX+R0U404&#10;/ZR5vdfs2i0huL3TvGrTTRQu8UclntD4GcE5OK4+6u4f+FYJeKc/8VQu1cdvspzXvyrlJhI7MfLm&#10;K4b+Hy24r57ZB/wpxWYLu/4SKL8M2prWji8RiYuNWV7NfielguX6xCytqfln+25bunx+1S3dfnjw&#10;Gb1ySR+hxXkljAyahbuBz5y/zr279uy3SH9oK+f+J4F8w+py1eOQGBLyOYn7so618Bmn+9TP1DB/&#10;w0fZHjaJLn/gm34+WY8jQ4+nf99D/WvHbkXOr6bDFNIvEG1to7e34V6l468Q6Wv/AATp8eLDqcDP&#10;HpMAaJZAT/x9Q9vpXlmlvNc+VJabWjC81hlukWmVitxND0bSNEvI7fTgA11kGQbsgjrn610kVu0D&#10;SNnPzYx6VX0/TBau7lyzNM0mfTJ6VoLFlCCPevQkcMua5JHEz2irv2hiCv8AOtK1S5uLd1tI2do4&#10;WkZcE4ReWY+wFWPDdjHMrXDWxkWDaZExwo9c1B4hvrFLyOfTLmS0jnVomS3kx5ykgHn0xxUyKHzW&#10;UIdJNZuBbw26G4vZN3ywxjknOeeK8H1zxr45/a58R3XhH4Wa3N4d8B2Nw0N9r0MjB75xwVTH3vw+&#10;XPrUH7anxQ1G5j0f9nbwfrs1nqHjSdTq00Uh8220tCS6/VsY/GvQfh1aaJ4M8Jaf4V8M2C2llY2y&#10;xQwxqOg4yfU+prPmZTtEb8OP2Tf2a/hvCp034aWeqXxwZtS1tTcSyN6/NkD8K7s+AvhTqUH2DU/h&#10;b4emt8Y8mTS48Y9On1rMtdTabA3t/wB9Vet7wpIMkkd/mqZXuHOctdfsj6d4M1yP4m/sfeOb74be&#10;KrVvMjh025f+z7xs/wCrlhYldp9hivd/D37WmlftIeGNJ0Tx/bDw/wDFjwrDJY+LvCrQkLdxg701&#10;C3fo0LZIxnIJIxXD6Zqk0MykN/FXA/tdwXXh3w7pv7T/AINiaPXvAs6PevEo3X2mO4WaF/UAEken&#10;WsPhkaQnc+itP0zVtTlTR/Degy3jSKbiRbOFpHCdC7hegz3qtokUesabcalrNj5c1tcSQyMvVcE5&#10;b1zg4/CszwV41sXsNI+KnhbXLqwa8ghubO/sZ2VxE4BUHafmHPI6Vu+HbzR9T1DUprM3G24uvNme&#10;ZcLKxHJH1Jz+NNyfMUcR+zzdT3v7ZHxglmmWV5NP0CVpEXCsDbHkD8K+uvBYWK91aJtwf7VF16D9&#10;ytfHv7PE07ftjfFSb7Obc3Ph3w9I0O7Oz9w/f6V9eeEyv9paxOG3EyW5x6fuBXl1v4x3R/hmwzyq&#10;+7H+7Ua5Kt6j+GhpHZ9uPxo3k8AVSsYy3GncORjOKM4fI6H71BCgcDHvUY8wDAAO4+nWqAGbuaib&#10;cpxIPvcfSpaailvnHf17UANm4dSB0pqtIucnPzcUrRMBktTC6Kfu0AOkHIJPA4+tNdyWAwV74qGW&#10;+iZ+VIKj5c02XUoy4QH5ulAEyko2MYx1xQxwcjjuBioWvYSMnb8tRz6hDF/Ht3dNxoAtbzTSSetV&#10;0v4XGYgaR7zaQSefSgCzvIbZ7ioZOGqL7aofe5x3pJby2d/ldf8AvoUASEknKHvQ7FOAaglu1Xqy&#10;/L/tUiXCMSwOeM0AWMDOcU1o5WmWUSlk24246VHDeRuMK3f73pU0TlkJY0AQvFt4xUcwCjBFWJMh&#10;sGoGXcc5qZRuBFbwjr7c0/DEYxTkXauKQFjwRVGY3KFd4X2pyx/xL/KnbeM4oOAPvUFRBSW4AqQE&#10;YwtRq6dOSd1TIvAYD8KAl8QHcfnqKbIUgmpV9+/T2plwi7Pu80BEYI4ivDfeXJyvfFQXUMLNm0X7&#10;qrnn0qQFw+c9/wAqV4mkVmZAv91t1G5Rm31nHMFbYqqOrVZsEm8pSXyCOfc0zUUb+zmxuYqyltvc&#10;Z5/pVi3iEQVS+75enpWYcw6QbFwDUTxs4CnPzfmKnlYAcAfdpoy53OP92gnmM+4i4JVWx0rIm0x/&#10;tLOjfK3OPSuimRBVe4jQtkDpSjsN26mbDZGNNqr83Xd3qysRhQZ6mpkhJfr2NDLKBsAq4kAhcrlT&#10;UgY44NRBsNgKPepTjsKGwDJPWnOFUfd/Om087WGCakClc2/nK2e/es+SxU7vkUru5OK2ZMr8gC7f&#10;93rVRlKFkxuz09qqIFL+y7fyldVX/d9KQ6dCT/qhmryxRuy5+8PQ9aNkZk25x2+WqAybjw/HJ8uz&#10;3rN1Hw1a5PloM9/yrpvssWDyfvA1DJHGy/dyM5WgDh9S8KIgBMann9Kx9R8IqV3LD97jpXoUtoks&#10;uCP/AB2h9Mt3GWXd26dKmUeY0vY8qufBbGPaYc4/2awr74fSSP8ALD8voFr2qbQI94dFVmPXNQy+&#10;Go1TzPJU9+ehqfZ9yeY8HuvhFa3b/Pbhjnvnin2XwIsJJNpsY2z/ALPSvb18PwO+14Fj7fKtSRaT&#10;bWpwi424529azdPU09tI8gtvgJpceC2nRrt/i2it3T/hfptvEoFn+8j/AI9tehtbJ52dvy7fTrUn&#10;2dCnzRA+vFaezRMq02jl9O8G28e2OSMKMZ+U1vWOkW9qoVFZWHPHQ1diVcbDx2xtp1v5xGXgO3Zx&#10;Ju75I/kKLWMnOT3C3x5qr5Tdf7taSmSIffBHp6VBb4jjCqKl68GggsW0hYnErf8AAh1q4khUZzVG&#10;PKseamimEp6/hQaFtXfoGx/s461Jsb/nm3/fNVN2JCQ1O81v7zf99VUQPP0AxnFOELyHKgfjUgAV&#10;VwetOZWWMBj1r5vlke9zxGpCn3QR71FqFv8A6O2D8oHX0qUfL0pL4506U5/5Z1USb+9ofJv7Xkdv&#10;d6hCtyflWY7feuc+E97pPhsw6yAIoVb7pbmtT9su/ay1C1khiZsBicjjtzXgDeNtYnVFluQsK4IA&#10;44rlrVo0cQpM/W8lwNXHZIoRejPqfVfFFl44N9bx/dnj3DdzggVc+CFra2NhdQXMrBfLJGT0xXkn&#10;w+8dWVlZpM8u1Wj2s2RzxWlpXxTg0S6l+y6knlupB2v1zXdHGR0keFWyOrT5qSR3Xwj8Qx+KPilq&#10;MStuWzk8mP2GB/WvFP8AgtfcSnRPhbYMcH+z72UJn/pqB/SvQv2QLh77xX4h1IsD5lwp3Z45JOK8&#10;x/4Lazouv/DG0z8y+G52YfWdv8K9TAy9pWiz4XPcPLCzdPsfBciNuyeKs6FJodvrlo3ia3lksd4E&#10;7QthlGfvD6elVi5M0mG/ipru7LkV9P5HyCdnc634vaN4VtLqLV/Bniaz1CzcLHCtqCrjHdlxwecV&#10;yce4rytLCyAfuxtXPQUocY+UUxPUQ+WHBl87bkbvJX5sV9efsRfDTRfA3xB8JS6P4xj1hL7xdHJJ&#10;JHAU8nGn3J2Hk5ILCvkF5AH2Z+ZunvX1V/wTQknl8Z+GbBo5HSPxfcyqzfdCpp8nA98uK58V/BZt&#10;QV6iP15lIi+EGnqV5cqmOuMVymAy7sf8BrqtaeWP4W6XahV2swbcvXO0ZrkFxGpiVjz3Ir5Wt7zT&#10;Pcgu5zXx7ljt/gB461CVQVh8I6gfm/64PX4kfCq5/tG0kkVjhbGBFx2UZOK/aH9qi8ksv2V/iUyj&#10;5R4LvyxB/wCmLV+L3wjsnj0mSRHXiCIN/wB81+jeGUebPoHh8QWjh2dRcY2HFXPBCSS+MdIiiHzf&#10;2lD8v947xxVSTBG01rfDeJX+I2hxKfmOqQ/j84r+quWXIfndT4Wef/tBSeHbr4x+JjpT3QuP7YnF&#10;x5u3Znd/DiuRs4tNNncC8eRZtoNv5Y+UtnkH8K6H462qW3xn8UOl7FN52tzs3ln7h3nINcv91P8A&#10;PNfyzxB/yOq3+Jn3mWv/AGCFuyAsyxsOuPapbldNEsSadLI263UzLJ/DL/EB7dKhc8YqSNVBzivH&#10;OxS6j7CDSp74JrDSLBtb5oV5DYOP1xUEYl8vIPQU8/KSBTkAVcCp5h+8SSx6b/ZUVzDcyfbPOYTQ&#10;snyhccEH1p+lCKbVLWC+bZC8yLNJuxtQsAT+VQYGcsaeg3HkcnindC5ibVIrWHVLq306UyW6XEi2&#10;8mfvRhjg/lVyzi099InuJbhlukaNYY16MpzuP4cVngbBtI5q3bkNEoZe1KWxpF3Wo1AGmAZmU/xV&#10;p6zp2nwKg06+85dituIwTkDI/A8VnyqAd1WN+6Lcy54qPeH7wunW9lK0yXl99n8u3Z4y0ed7jon1&#10;NESkgE8UwKHO5hUyAZxS90Zea0sraKzu7TUGneaNjcQ7eYWBwAfqOa6DwbYQanq9vYXr+XHcSbfO&#10;ZuE965mCJSNoH3utbmgpNNL5EQ3MThVofL0AtwJtbALHa2Pmrbs7BptN/tBLtR5c3l+R/EeM7vp2&#10;rHt9qOV55atKxKhg6ipA3fDwYTKGbb83JPau9hsl027ms0u47gRybVmh+6/uK4jw0AJ13Dk121hG&#10;sSjAxuolLUDX0zTRc2lxem5RTbqpCMeXy2OKtWzHpiqdr94CtC2VRyBUyMy/JaC3CbplbzI1f92c&#10;4z2PvVtrNNSgt7VrgR+Vbzyhm/iI5x+OKow4c7QetXNXQw2lmyOeY33bf96l9kCxpdtsizjd03Vr&#10;tpj2dvb3fnRstwrFNvVcHGDWdojLsUN6VqRxIOg96aYF7Qbee+vIbCMqGlbau5sDJNaVkquzOP4V&#10;x+VZtmOVI/A1s2Earub+8pp+8TLXQs2tnc/ZP7SG3yxIEPPO4gkfyqe3gM8yx4+Y9M8Uy0yqNEW+&#10;XdyKkO3Iwvej3haosXthJpeoNYzjbJGxWRdw4NaVhZ3E+nz38GNtvtMi98E4B/Os2P8AeuJHHzdd&#10;xrSgmuEhZIpW2kANt6H609xDopkePnkntVj7JPaeX9oj2tKquoPUqRkGobZFdssParhdn2hzu2jC&#10;57D0qfIX2iW1gedW8uPO2NmP0A5/TNXdUif7aJC3H2eLb/3wKp25KhljYr8uOvY9q0tYQC4CoNv7&#10;uMH2wgqTU53xRbXFqkZliaPzvmhZujKDgn86n8MCSaHyreIvI3RV5zUOvvJcuolkZljGF3Nnbz0F&#10;W/DxeKNJrdyrLyrL1FVf3SftGhCTMQWORux8tdFb6fdRfDOe9MDNbv4ghTd6MsTH/wBmFY0cYKAZ&#10;xhutbcOoXkvgWXRfNPkR6wsu3/bMZH8gKxKMm2jllm+zxRlndsKqr1psqMshR1IZThg3apoZXglW&#10;4iYrJG2Vb0pJWM8jTSsSzMSzepPegr7JGbebyPPWNvLU4LBeAewqP5FXJqz9pnS3eyWZvLkZWaPs&#10;SOhqAqCu3FARGTwyQTtBKpR1OGVuxqvKr7cKpbnkgdKvXU0t7cvd3UhaSRssx71F580UUlvG/wAs&#10;wAkGBzg5FBRg6jujUsg/h5WqOnxzQzeVcRsrbA2G7g9D+Vaeq7csrAbdpGarLcy3tyLif76wpFn1&#10;CrtH6Cqv7oCyBscK33e1VztCsQ2eKvRTy23meQ3+uh8uTI6rkH8OQKqyBY4yxqQM26iZZMuD/j9K&#10;hu9rPhVq9q+oy6lPCZVX/R7dYo9q4+UEkE+p561VjvZbG5aeJVO6JoyrLkYYYNaAUzzkCsnW1Vl4&#10;HNaxCbeAx471n+ILx5rW2tfLXbbRsqsOrZbcSffmsy1fqc/OkgysQ3E9FVc1zmpD94zM3fNdbYam&#10;dE1JdRWHcyo67c9dyFf61yN5GI5Nue2KIoZX+Q8j+VNfOeatTXMdxYWtktuq/Z2kZpAPmk3HOD7D&#10;+tNtbv8As2+t78W8c3kyB/Kl+6/sa0AgZlwuR1pyEZznpSugb5lVV7+wqZ5lk06Oy+zqPLkdzIPv&#10;NnHB+mP1oAjXJ5AqZWUt9O9O0ydLK+gu3t1mWOQN5Un3Xweh9qcFWadnVNu5iduenPSgCaB3ZlRS&#10;du4n2NWoBlv971NOtZYm0JbA/wCvF5JLvXuhQKF/PJp1myRXUNxLF5iRyKzIf4wDyD9afKyWyaAN&#10;5mMHrVwFVYMB9faq8GxruS5jG1XZiqdlyen4dKtRS2y2JtRblpftAcTbui4+7j681rGMrEnYfB87&#10;vEVwqD/lx+b/AL7Ar6a/ZnCfYfguT/0NBXbjrjUbjmvmf4PRY8SzKMndY4b/AL+LX0/+zGxOlfBx&#10;lb/mZMD3/wCJpN/Sv1Dgr/kUYh+v/pLPz7j73cPS/wAUfzP0L1Iky3BDbl8uVWX7OOx9fX3702+0&#10;TRvEiSeHfE+kQ6lY3k1uLizvrUSRkfQ+hqxepLHNKrSj/UTNz/vcCmxm9ku1uIYFVluox/ru2P8A&#10;HFfOy96mfHRk41dO54X8EvD3g34QfBH4kfFnwL8NtLl8QeH/ABh4ji0uZrPc6QrchFiBHIRVPQdh&#10;6V1nwV8VePT8RpPh54m+L+l+OLW88Jwa3b6tptrGh06fzxGYHMeVZWVwy5ww8s5r0LSE0zRlkXSt&#10;GtbW1le5muYIYwFuJZDl3Ydyx6nvTdB8OeGfCsc+k+EPCGj6Yk00TXC6fbiHzCRn5iBz3xXOoyUj&#10;0JYihKm1KN30LkcICJGvmMWSVmcEBV+bvV3Sktn1OLzC27dDt+bg/LzVLyvkPlxL80cnPtmrFvIs&#10;d1kja2+HYpX1XG70HFbS+Gxx07Xujxn9kHwLc6nHpfj3WPg3oZVtRvpIfFDaoz3p2ySBG8sjnn5e&#10;vA7Vc8C+NtQ02PTvHQ05biSy+G3iS7j022XZHI8OrR7cAdzjn6mvUtA0zTvCdpb+HvDukw6bb2v2&#10;hore3U7QSxZiPqxJ/GjStI0HRRANG8O2sElvava25jtwNsMsgklT2DP8xHc1y1IylJtHpQr0Vujj&#10;/gB45+JfjzT9Sf4iweckcNve6feMsEZkjmRiU8uGRiFXAwz4Y556V6AfKT5I9u4rGUU/wjPNZfhv&#10;wn4R8FRXVp4H8NQ6al1I73Edra7Vmk7Ek9MenTmtKBMlRcI3y28e4464Of51q320MeaN9CZsq0gI&#10;2gRzr+Hlk189zoi/CFGQ7l/4SiNm+n2Vq+hmBMUgkB/1Mxz6fIa+d7aIj4WW8Gcb/FMK/wDksa7c&#10;H9p/4fzZ6GD/AN4gvP8AQ/Mj/golpPiDSviW3jFbQeRczGCNvVssePoK+aLq81a+lKzTttbpt7V9&#10;sf8ABSXRW1LVofDmm+X5kOvTSrG0gXZGV6nPbJr5psvAnhjS51HibWJJpMj/AEbTcYJ9N5r4vNIx&#10;+tSa7n6hg/4aPo7wr8JvD/jP9hDxRZPH9nutUj0+0kvApbYsl3EDIR0OOa9L0j9irSoYYYtP8f3a&#10;mM4eT+zVIkOPvDDVj/ElfDGj/wDBN3xpP4JsbqzuLfRbV1mkuSzApdREMPQ815R4V8V+JrWxiln8&#10;VaoNy4j/AOJhJz+tcuD5tbGlf3dT6Kh/Y1gtoMt46uzIO/8AZo5/Wo1/Y6SDDn4g3SjdlkOnjJ/W&#10;vHbPxfroYyz+J9UfdwuL9/l/WmzeL/FkcTyHxJqW5f8AV5vpMOPz611e8c/7vc9+0X9lG6stKuls&#10;/HjlpoyNtxZ7Q+Mnk54FeF6vJDa6pPo13pUU11EypAUYEJjPTH511Hww8W69e6JNZ/8ACW3nmTKx&#10;/fXTN+WTVr4d6ZY6Tq2pedFDcILZwrsuSGVSeD9TVWn1Jfs+h8A/Gq+ubP8A4KH63p+rqyyabpNp&#10;bWnmZyFaPccfpXvfhrVxLbqA+flFeB/8FIzf+EP22o/i3HbeXZeJNLtXhkxwGiBidfrwD9DXovwz&#10;8Y22r6THcRSZ+UdDUyE4uR69ZXS/K3mVp296h6tXIabqWYwSf1rXtL0EBiaOZEcsjqbK6+f5n+Wk&#10;+J5sdT+CPjHTr1f3Mnhm9D78YGImP8wKxob8ltw6d23V5/8Ath/FiDwN8BtS0WC8Ed94mdNMs1B+&#10;by2OZpB7LHk/iKxluaRPQP2HfEmp6v8As0eA7c3G8W+l3EEzSH5mWOd1X/PtXsmlanbK91c3V68b&#10;RkqrMvyvx93/APVXkf7KvhgfD34OeHPD1xDJHJDosZfb97fI7Ssef98CvQLO5N3LiedvLS4ki8pv&#10;bHzEdj/jQaFP9nae1uP2xficLW43LD4V8OROq9NwhkH9a+uvC7sL3UHQbt5t/mbviJRXx/8As8Wt&#10;nbftkfEfUtO/1d94N8P3TfUidf8A2WvrzwYVhvL5XXO1rZx9TFmvPq/xTqj/AAzSvNWsYJzbtqlq&#10;si8PHJcKpX8Cap/29YlsLq9l/wCBS/4187/E3/gmR8HviF431Dxpd/EfxlZTapeSXM1tb6kpRXdi&#10;x27gTjJ4GeK5+X/gk98FZI/KX4teOVkz1/tBen5VXJ3Iuj6qj8QWZOW1C3/4DKv+NRy+IrNW/wCP&#10;2H6+YP8AGvlX/h058GVX9z8YvHSnOGb+1BzTW/4JUfC1CwHxl8bLt4WQ6gDxRyRFzH1UPEVofval&#10;b/8Af4f406bW7M7UivIz/ebzBj+dfJ8v/BKn4cZZIvjh426Zx9sFQx/8Er/h+mYB8dPHG3GcNdgj&#10;+dVGMQkfWo1bTgyoNQj3Z6CQUyW7MkmwH+LA9+a+TR/wSm8DsuU/aC8bQ9CjR3WMfrX034X8P2vh&#10;PQNP8OW2oXF1Hp9vDCl1cuWkkVFAyxPUnBJPrRyx6BE+Wv2tP+CkOr/DXxhe/D74NaNp19cadJsv&#10;NV1JWkjLjqsaqR0OQSfSvD5v+Co/7V1y8cFrJ4VRpJ0QmXS2VI9xxknf0HX6VxH7X/wm8X/Cr4x6&#10;5aa7byCG61Ka5tLxkOyeKRy64PTgMAfSvJJpbW6l8mebDbgVVWzzXV7KLjdGTlqfZVr+2d+29D4j&#10;8SeHb1/BdnN4V0xr/WLiSycxpDkYZTuO7cGBHr0rc8UftYftpeD9IGp+K/Gfwnhb+zVvIbGaQpdT&#10;xldy7YycksOleHeN/jT4P139nKG80bVYz428SafbaZ4tt1Yblt7RZNrN7Odn1xXX/G74heE/iD4S&#10;tk8PfEL4YtH/AMIxBaXX9tW5bUUmWLB2yYynovpWfsYj5j0Xw/8AtMft2eItL0jU7J/hfaz69Zrd&#10;aTpN1dGO6uYyMhlQv/k1L4c/ag/bf8T6Vc6hby/C+H+z1Y6pHcXjb7HDFSJQHOz5hjnvXmng/wDa&#10;V+Gnhy7+Euj3Gm+G9RFjo0FrrOtXQLXGksMr8jjpg8n61558P/GvhjR4PjFa6t4mtVfWNNC6XJJP&#10;81832ot8p7nac/jS9nEOY9xv/wBtn9tq31DRdL0jwp4H1pvEGoXNppr6b5rI727YlJbfhVXru6YF&#10;TePf23f2x/ht4XHjDV/C3gG80/zzBcXOk3T3CW8v9xysnB7fXivMfgv8WPh34T8I/D2z8ReJbeBo&#10;V8QWepvG26SzF2wEUxHYdTXDeKPhB4d8O6Q1tq3x30W6bWvEENuun6TqDPALQvk3M/O0ELz0zk0e&#10;ziHMe9+IP28f2zfBPgDSfiX4v+FvhWHS9ciD2UypPkArvUOvmZXK881B4z/4KP8A7U3gW/h0jxJ8&#10;PvCcUz2kVwvlNOVMcq7kORJ6du1ZPxm+MXwE+K/w/wDGfw10HxjcrNDp1u+ifb1VLRXs0EQW3bOf&#10;nXPUDOa4X9ofw9pPxKurP4jeFfih4Zms4fC9nHNYyaqEukmiiw6eWR1z05qo043JcpR2O6i/4Kv/&#10;AB6tDuuPh14UuPmBaGNp1Zl9juPNfS37JP7bfhb9pyyutMj0c6PrunIj32kzXAf5G4EiHAyufyr8&#10;wUdLZtzsp+U87h/PNfRX/BLLwV4r1r9oa8+Ium2siaHpmhzW91eBf3c80zR7EB7lQhPtTqUoctwj&#10;OT0Z+lhcNF/u1TlvWjfaVb2O2uS+Nnw68TfE/wCHsng/wr8R77wvqBuElj1exUs67TnYcY+U8Zr5&#10;0u/2D/2mnuWlX9t7xC3U/wCrlA/LfXNyo1uz64TUJieUbA/2TTmu5m6LXyDF+w5+02rYX9tzXs+k&#10;kcu0f+P1N/wxX+1fapug/be1Xd6NHMR/6FT9n5i5j64W7kBw4xQ162flTNfIi/sZftjs6zRftuaj&#10;/wACjkAH05NTD9j39tdZQbf9uTUNuPuNA9HL5hzcp9bLeNs3Fdv+9xT474P8u9f+AtXyLL+yJ+3G&#10;r5t/26J1P92S2fH8jTov2RP2+7djJZ/tyNtbqGt34/NTRyoOY+uftjq3KdPamSanBx/ePGK+TV/Z&#10;V/4KDRfMv7byk+j278+33ajm/Zf/AOCjAbzoP2ybP/gSPj/0Cp5SuY+thqEKttcsrehU017uIvks&#10;cYxtFfKB/Z5/4KVwMlzY/tc6XcSIfljktztPHfKYqLSP2pf2lf2fvFNn4Y/bG8FWk2k3U6ww+LtH&#10;jAUZP32C/KV9eARSjTDmPrhIgYCjJuWQYNORSh4+UYHFZ/h7XNO1zS4dT0y+S4t7iFZLeWNsqyEZ&#10;BB9MVeD7hwanl5SRzli24Yx9KbuBG7NLu4waaVAUCpluOO4km1hwuajuFLtjPapsCMMV/wD1VDNt&#10;I2Iff3pFe8RrmPkAVE+4sdycfyp8gbGFaozknNBA2MADAp/zqflXNJQ5CPgDmgCSl2kDdmmpl0Bd&#10;f4fmpSwC/J34HtQOO4SPgb8buPXOKhuQ23eV4qYjtjj+dQyDJIB9qqIiFTsI2jquc05iMbtoPNEP&#10;niNlDYXGPrTd3O1fTpVADhWGejVHMA8e0+lSOyqowOc+tRksW5H4+lAEbh2ZQqrsZeppyRR/cCtj&#10;0xTnftj/AIFQoLoNx6frQVzClEMnk7Nqhc7j/KkMezPp3NSNlk3E0MTjCj6/lUyJKk8Qb5RD93+L&#10;1qqyAHYzf7taJ2ryOC1UbpWblDkr1HrQkBWCATZ/maZ5nzEhG3dMVMUDHBNPD7l2A4qtwIokbzPM&#10;Vz0+VD2qaNMptx70gjVTgipWIPJGM1LsTa8hq7CPLC/8CFSJuIVgf4gKYP7uO1PLAnPI/rR9oolB&#10;OWbHT1p6CPbllqFXP8J+9ThJtOWHAOcLR7oE7SxpMqn+9n60nnRen/jtR3ES3SLyVx91h2qls1H/&#10;AJ6LRyyA57zEfaoC07OelNSRcZCfSnRttbAH3utfP8p63MFF3t+xSBzj5eaCcHJ/Wm6tj+y5iOen&#10;4U4x1KjI+Xf2pkVtSiieCORckKJB145FeHy6PaTKyz6Rb7f7uzOK9M/bBstU1PX1SxZgq7t3PQ57&#10;V4TcaL4ntZFibzc43K2TzXkZhO1Y/cuFaLllkdbHYW1r9kRre1sQsfPyqvWqlxoujuGil0zdu9c1&#10;zGzxTBOsX267RuvytxVqS08fyxb4riduPrmuWNeXY96WB6uR9Afsj6XbadqGrCzh2pJtONxOG/8A&#10;1V4p/wAFs7kn4j+A7SZf9T4ODLhv4mmfP6Yr2b9jGLUPsWpDUUkE3njO5eQMHH4V4N/wWsuHk+OP&#10;heEDaIfCNsi+nzEkj9K+vyX3nBn4Lxj/AMjKpHz/AEPivej52jvTXfYOBSAGOdlf1pkn3zX158CS&#10;IrIcZ4oJQjbuFOqFlPmfjmgCOYknJzuFfZX/AATFtLea+8Iznd5n/CUaq27sUXT0z+rCvje4wz7A&#10;etfb3/BMXTSLrwRKoxvu/Ecki/SOzQH/AMerkxn8FnRh/wCKj9SvFUp/4QPQ4olVdwOI+4XYvOe9&#10;cjtKliV/D1rqvFLRReC9FhMvmP5Lb/8ApmAP8MVy6DJ6jFfLy1PcPN/2z5RZfsgfEq7T5SvhK6Xd&#10;/vLivxz+GJaWwuMNwixrwuOxr9gP287xbH9iH4oSbc/8UvKv5kCvyB+FaI1heFOnmLt+m2v1Hwrh&#10;fPI/P8j53iL/AHe5vPEV5zurf+DyRSfFXQUddxXU4ivsdw5rn7lmGVzXS/BCIt8XvDqx8s2px4r+&#10;puX3T81lLmizxf4wWt9B8WPEUl5byRtJrlzIqyLglWkYg/Qg5FYSH5eRWj42vZ9Q8fa9c3F00rf2&#10;xcrvZsn/AFjd/Ss9GCnbmv5Rzz3s2rt/zM/SMujy4OC8l+QU5D2ptFeSdf2RX+9Twwx1qOipaE0S&#10;EA9RTkVmwFUsc/dFNzzinI8kTiRHwRzSjuSPjXccAVYh3qPlWqysWYyN/dNO+2XET7AnHU+9Jysa&#10;Rj1LhKsvIqRlAjXAqrFcRycn5ePmrSntLuLT7e8ltmSOYYjdl4apfcv3iBOu39aliBLbcdKj8soc&#10;1NFz0qRliBGV+vvnNbGkE4Yj0rKhGegrY0MOqlu3uKv3he8XYc55PpWlaEjACZ4rMCgSZOeTWrZg&#10;bBt71EZDOi8MhvOWTHeu2sSWGa4vwypys2M7eDXbWLbkyBj6VnKQGlbZ3DitK1Un+Gs+yDN8wWtK&#10;3yi4IoMy1CwVfu1e1bi3sBv+9DJn/vuqEWAct0q7qbSwpYhQpWSNz8w6DdigC5okZYKxP8IzWuoX&#10;HyisXTJjAqkj72K24QGXNAFy1XK4Fa+nMzRsWP8AD2FZVnlSBWppStlgT2zVfZF9ouQOQrDbz9Km&#10;yF5NRQtlslvfHpxUjAkcVIyzbKNwON1XopmVWh+6G+9VOx+YgVpRIVLBYl+Zh8xPTiqTJaHW24H5&#10;RVhOW4fPtUaoIxwakXapyPX0pfaJ5epajZYk8w+1amrkSai0i5+a3i4/4AKyWIePdv8AuryPWtfX&#10;gY9VwqbVFvFt2/w/u14pXsaHMaysgnZW6VpaAv8AoygHHpVDVz+9APOa0NBTdaqM9KL+7cn7Rqwg&#10;D5S3U1rpcK3guS3VI/3eqL86qAzZjbqe/SsVt3atsTWsngdUjt3WZdUBmkZuH/dnaAO2B/OszTlM&#10;0jHGaKCCH6mgnAyaA5Rr5zmm0r/epKCgqOXFPZscYqKX7tAGTrBXd0H+TVKyfzJHkKbPm+72q5q3&#10;yt5hXtVLTSGXMZPr8360FcpZckDiq15veIolTMy42A1CxYcE0AkUbheehFUb/MYzuq/dvuI2rVG9&#10;UFcyDigOUqG5AHH6Gs/UZhKNvpVidgBhf7tZ9wjydKnmNOUpzJD5p+0ltpz93r0rl7/JnY7q6iY7&#10;OJztXafm965i7DGdmIqoBKNiIqF+Vaay7iMjP4U6itCQH3MFaEU7eac33BQD8poACcLgGpkyfufp&#10;USjj5qlhVlbcKANG3jgFt5nO8NT4Y3+U7qLeDNqsu/5mY/L+A5qSFT1kNUmL3iwjYACrU0C5O1h1&#10;FQR7Q2QatwFCM1tGRB2/wYVj4mm8s/MLH/2da+m/2Wh9o034QbWCmHxQ273/AOJnMAPwzXzH8Fww&#10;8RXTK20izzn/AIGtfTv7MLRrpPwhuUJO7xQQfx1OY1+n8E/8ifE/P/0ln554g/waP+JfmfofKkkk&#10;s0dwPlZp9r4JO3ceOK4j40+MPFnhnxHo+n+EfEzWMTeH9c1K8i+yxt50lnaxSRKd6k7dx5xgkN1r&#10;t9Sn8x5raPzI2kjcrz0OcZrP8TeBPBPjDV7XUPFPho6hcWqPbW0zXjIsccoXzEKqwyGCKDkHIHPF&#10;fMVFzRVj5jDSjTrc0lfUwdK8X+M5tX0nxR4+1660XQ/EC6XLoP2PTYnsj59vCZLS4ZgXR3mLhWyA&#10;dygcjnxF/wBs/wCJ1h8O7T4i6faXNxJdeGvEd5eNdadGlnHeWLKYo7chQ7BFb5mJKndjJINfQus+&#10;BfAmsa9a+JtV0KS4kt3S7it/7QlFsZrYhYj5IIXK4BBx1WoLP4M/BuOFtMm8HK1m1vc2UNjNdu1v&#10;axXeDcLEhOE3Hr9KwjGUZaq53e0ws1ro35Hkt1+1H44s/Gtr4bN5qf8AY2rax4fhs9SvNLT7esF9&#10;FdNIUhCY+ZoFChlLAFj6YveIf2p/HWkfBbxJLDBbxeKtI1DXY7e61aH92LXT7jywG2Da07AjjgYB&#10;OOK9Qh+EXw4VvtUujzzXX2yC5XUbjUpHuImtQ6QFH6qFDvgDj5m9asXfw1+GV38PdS+GEmjP/Yus&#10;zTHUI/tj+dcSXDl5naQ5YszZyauWtrIdOeH5XHT7jrItN+1NayTzf6yLczDuzIGP4VxfhPXPin48&#10;+GTfE3w7c2clxcx6h9j0FrMKgaOSSKAebndu3oCSRghscV0jHSTfaTOnnM2hwzJZ7rh/utEEy/aQ&#10;4A69+azLf4feDLO7mv4dOulikZ2jtY76QQwySjDvEgOEJ5OexJx1rLlqBH2HMZk3xB1vRk0mybXv&#10;tV9J4k0vT9Ys7/SxBJapP5iu4HGVZkwrcj5Tya2PAOu6r4msPEFxqwj3WfjC8sbVlTb+4hKhV9yC&#10;TzTR4D8F79Qn1G0uLyXU7eOK8ubyaR5dkWTEitkbdrEsMcgnNa2l2kGkafHo+i20dvaw7WVWjLbi&#10;xyzFupcnkk8k80uWSdzX92WmSTyZvMP3rWY/L3+Q188hivwrtJAvP/CTwMy/9uxr6HVpblJBIv3Y&#10;7heB/ssM184Xlytt8JVlK7Vj8TW+GPQ/6Ka9TL/e5v8At382a4f3cRB+bPze/wCChOuTap+0pqku&#10;5lj8mPy493AHP65rxC3ctewnP/LRa9h/bsuob79oLUHQruW3jD7f72TXjluxF5CfSQfzr4vNP97m&#10;vM/T8H/DR9fePfMX/gml4/eXr/YcI/8AJmGvHdEklFnDG5+ZY12+g9K9k+IjGT/gmj8QAo/5gcP/&#10;AKUw14tZXKLaJDIduAqg9jxXPgfhZpiDcju5E3AMT2ZV/ve9JqF5NcW7QJJ7Mx6iqOnWmmJeD+zJ&#10;P31wS0hXOD09e9TXeIbBrm5j2DIXludxOK9H3jl5T0r4T+G7Oy8Hya6FyzZ3M7FtoAH9TXRabJFY&#10;xfaja+dE4+Vo5AuCfU96x/hasTfCmRXmDN/aQj8lm+ZABkk+3ArqIbe2vfCkwfS/NtS+N2QrIV67&#10;T6VAcp4X+2T+yg/7S3wWksvDEUa+JNNuG1DQpJPuyuOHgz2DDOPfFfB3wj+MWu/DTxBceAvGthNa&#10;3FhMYbi3uFKtCynBBBr9V7O2sMTTWd6YVt4cqkkh+QDoR+P414T+1h+xB8Jf2mx/wk8t5Jo3ixom&#10;X+2NPUbJsAbDKuMt6HvXPUXMXHY828GfFHStZtI5bO+WRXUbQrZ+tdfZeJ4PlJm/Bq8P8Gf8EkP+&#10;CjWsXV9c/ALQbPxnp2l3AimvNNvkWRWxnDRuwYcfWrHiT9gL/gpr4Qa20v4heFrrwx/aEhjt5bq3&#10;lbOOTgjA6dycVnzcug+W56x8Q/jz8PPhT4ek8Q+NvEcdvbpzHErgyTN02qO5Jry/4DeCvH/7Zfxx&#10;g+MHxI0eaz8KaS//ABKdNmyFt7bO5VOcZklIXd3CfUV2P7PP/BI/XfGHiZdb+KGtXniTV4Nk01sz&#10;+cLVNwBZVU7EJHGSWbnjBFfWukeDfCXw9sG8J+D9Oit7W1kKRwQ+3c565xStd3AzTcQadJ9hmP7y&#10;TPksq5wMDj2pumahPZXZa8fzJNrNJ8oGT07fhTbjTLiSSSXUkRZ+qtDn7vpWFf6tqExJsbfzGaXC&#10;xr95kHUD3NVvoD1Jf2UtUlv/ANsr4sxS/wCpg8O6HBbKvRI1jc4H/AmavtLwcPNvdSbeCojtDwPS&#10;LH86+J/2Rra6f9qfx3f6hZNDNe+A9BnuFZdpEhe4ByPXAFfa3g5GM+pNHNt3C1Kt1/g6V5tb3ax1&#10;R/hmtLBHOMtmojaYQ7P0qc/KGDDGeahacq2FGV700zPlMXxN4i8N+FdO/tPxTr9pptr5gj+0Xtws&#10;aFj0XJI5NVJPHXgyDS49cn8XaXDp8hxHfTX8axH/AIETiuc/aR8BeIPiHo/h/SPDl0kLW/ieK6up&#10;ntUmEUaW8w3FH+VvmZeDXGn4Tf8ACqfFWl+J9U0a+8TaWtldf2gtrpayMl9PcCRphbL8oUrlPlHy&#10;ge9Vyg0er6n458E6RZ2+pap4v0u3t7sZs5pL1As/PVTnke/Smaj4w8E6RA13rHi3TrWP5C0l1eJH&#10;gMMr1PccivB/EHgLxBp/h2DVx4a1mymmvNTfR7GDRUvore1llDR2k8J+5uHO4fdyRmugufhT408U&#10;/D7xZeeKPAFtBqWreB7C3s7NdrKl0luyvHGMnADYH5VXL5knq+jeLvB/iK2ku/DXivTr6GCNpJpr&#10;W8R0jUdWJBwAPWmab408GanZtf6X4t026hV/LM9tfRvHv/ulgcZ9u9eT/Fb4WeJ5NfsrTwV4X3Wd&#10;t4at/wC0LO0jWKO6WO/jlmtuMDc8anjoax/iV4Bl+KdnfDwR8OdS0ixktLG01KKSwNq9ywv4HLKh&#10;A/1cYf5sc9M0cugHtHijwp4M8exf2B4w0TTdVFvhha31qkpiz0PPTP61yB/ZS/Z3kZpP+FIeGlP9&#10;/wDsmPNRfBLw3498O+PvElh4zjmkhs9P021tNVkX5b9YxP8AOPcKyBv9rNereSm3IalzSjpcfLza&#10;nldp+yZ+zquY3+CHht1JP+s01cnPrTW/Y9/ZgOSf2f8Awr/4KUr1B4MDGeKFRUGaIyl1YuU8sb9j&#10;r9mIqS/wF8M/N97GlrzTJP2L/wBladfm+Afhtuc/Np68V6wyEKeKb5a5zTdSV7Fcp5LL+xT+y4zh&#10;2+APhpv+3EVJP+xb+yhdOZZfgJ4ZVioU/wChbcj0r1ZYwBioQq7iSB1yKPaeZJ5LP+w3+yZJb+UP&#10;gN4fZduNi25C4+lVT+wR+yTO2bj4DaH8v3fLt2X+tezCEn5tgp7R424HXij2kg5TxiP9hL9lW3Pl&#10;p8DtGZF52tGxz7fer0Lwn4K8J/D7SYfDnhnw9puj2ceBbWNpGkShQOu0cmujEbL8o2tweDXiHxX+&#10;Cvjb4ofGXWr61uNP02xZdL+zapcWLvdRbIgX+yvuCpgjByDyeaFKUlqHKezQyqzlkuo93Xyywzj1&#10;xTZ508woXVW/ubufyr5v17TprDwxrGl3OlapqHxMh1ZvsF0lnI08wNyDGQ4AQQ+TwecDnvWfpb6l&#10;4b8cvDpeiXmpXmualqDTJNZTw6hpbNBJ/rGyY5IARtX6qRmjl90D6aLwqPMZ025xncOvpRFBFcAz&#10;xEbd2N27jPpXhPh34Wxa94u+F/inxH4Pknz4blGvS3Afi4CW3lmXnlw3mYzz1rP0yx0lNetrP45W&#10;uof8I+1ldLo63nmGNZ/tlwWPyjIfy/L25HpignlPoZVijbLdP51YSKJ1GAV9q+ZfCOj/ABZs5m8W&#10;20uqSQ6b4TuHh0q4L/6dYvcXPl8YyJ1jETDvxyOa9u/Z+k1Kf4M+FbjXluY7xvDtn9qW7UiQSeUu&#10;7cDyDnrnnNT8I2rnYRWyBvlHDU42sYbav/fNSKGD7sLjtTsDJZTu/DpSuxkaWmB87cHrTVtLct8q&#10;frVg7imFFRhUHITn0FICP7OkXBPFcr8Zvhj4e+Lvw61T4feI9NS4t9RtJI03qCYpNp2OPcHFdcwV&#10;12c5qCYb3TaOfMG3+VNMD5s/4Jw+N9Y1D4NXvgHXp5JJvCviG40uGaRufJXDov4biv0Ar6Ugkdkx&#10;s5XFfJ//AATulKXvxN09UJ8nx0+4/VOf1FfVyXCRR+YRjJwPl9qJ6AWFyXKhfxxSSkLxmmK7nDbD&#10;zThvB69s81HxAGWzls1G4KvuPenM4+VlHy/xU1w2M7T7cdKoCGUFfnVuvaoS0m/7uV7nd0qWQgyk&#10;M36VEdy8IOOuajlYDqbkmTIppGTt7etOQ4UAjtzRysCUEABN3tSOVU7c9/wpicjgUm5D8rkr+FIC&#10;YHI4NMkAHbtSAjG7B9qTd8ucVUQIs7kG47fwqPcQfxqR26g1GcOmDVANIymd54P3etNZ2PyMrDvS&#10;7uNpHH8WPWlbnp+tADctuqQckr+X5VET82RT4zhc45oAcA27JFD+oPH1oUE5Iz/tY7UrMd2BQA0q&#10;QeY8/wBagvI8joBu9B+lWSMfeO3vzTJEWRScH8KAM8DGWIPXAoXrt79frTpflb5x/DUaozHae/YV&#10;PKA456bec96kjjLoxkkCqB3qLlBtPrSmXd8rf99HvRb3QHEmKba46fdbd2p3yZwd31qMqzHb7Uhl&#10;DZRTu5xRqgJDKAFHt2p0Um89M1CqZ2lxSkjpUgWkkYRMYz8wHGaf9qj/ALp/SqyRAqW3j8e4pvHo&#10;taAcur/LtJpybV/xqFM9VHepAysMsf8A69eLynpcxNlm535+oqHVWxp7hm96eHCgKai1CE3lt5I4&#10;+lTGBXNaSPkf9pbWbOw8TRtc3OzzGY5z056fyrye/wDFuhtGyS3ysP4W6mvoz4/fs/x/EXUv7QWG&#10;ZWXhtpxn3xXk91+xlqER2w3Uw/2WUV5OOwtapUvFH7Jw3m2XU8BGFSok0ebJ4l097pWNz+7H3vet&#10;y08c6FBBsF6yMo/i7Ct2b9j/AMQxncNQcY/6Z1n6j+yX4wtk8yC6LbuPmSuP6viV9k+olmmU1P8A&#10;l6j179k68t9S06/1K1k3K0hIkPcdh+dfLf8AwWU1S6k/aes9Hlf93b+E7DKns20n+Rr6s/ZV8JXH&#10;g3Sb7QLtD9otrgGTtwRxXyD/AMFjLhJf2yrxY2ZvK8P6emTz/wAsVP8AWvrsmi48qZ+C8WVIVMxq&#10;SpvS+h8n4zKzBv4qbJ980rYXOH70u1Wj3E/NX1h8TLyAzMOwppYv29aJcBsCowcjk/xGgAlSSQ4T&#10;pX3b/wAEtliluPCMKzbpLe116WUdNpeeyQfmBXwkWAb73HoO9fe//BKfTgdQ0e7gLNu0DUjIpYYV&#10;vt0GDj6KfrXLjP4DOjC/xEfpb42jjh0bS0QBt0OcqePSubZFXkr07V1HxCAi0vS3RwzPCCP9nk5F&#10;cqctyBn6V8qe4eNf8FHLj7P+wj8SZEU7ptH8tfxkQfyzX5KfDKL7No9zsH3pl4/4DX6u/wDBTWeO&#10;2/Yc8cOHK+ZHbxtu7gzJX5UfDhlGh3GfvfaiuPoK/XPCWPNnyv2f5Hy/E0msOa03zBnIrqPgKN/x&#10;g0GQ5/d3gZdvbFcxKTtZAOtdX+z8gX4uaS0j4VGkdvcBGOK/p2o5exlY/O6h8/8AinWZdb8V6rez&#10;Qxxt/aM3yxxhf+Wh5471RTkbvWrmv3Wk3/iG/utKt5IoZLyVlWRtzDLnPPfmqvRcCv5Mzd82ZVm/&#10;5n+Z+kYOXLhoLyQAY4AooozXmnYFFFFADlyQDuqSCYwTrOYlkC/8s5B8ppiH5altRamcfbTJ5ffy&#10;sbh+dT7xMY3BY1Ybse9BJP5Y6UDC5CElT0opSiaRvbUaUy24GvV/HGm2UXwA8H6mV/0lpyjSbfvL&#10;85/wry2JdwzjtXrHxOQQfs/+CN33Xmb+RrkrylBxS6lR1kzztfmHJxUsS4PBqOMq3Gc1PEm5gqjG&#10;K2As24wOlbmjMvk4dAw2/lzWJDGRgVt6EihGWcMo25Vtu6qkTEtKnzfyrQssmVcn8Kz4iSRn71ad&#10;pGGGd3txWcSjpfDi4lUKeorsLEMq4rk/C8QMqn/ZrrLYnpmiUUBr6emVVt3StSHG3gVnaai+QrE1&#10;pRjA4qSZEyqdvHWtTxCqx6X4ffZzJpcjM3qfPes+AA7t3pWx4oiiOm+G1eRV/wCJO23d3JnkNS2S&#10;N0pQVAI+XA7e1bFsGj4U1m6YrwqoB/h5H4Vp2rbvkxzUgXbWJQwZm5rU04FyxJzhc5rLg3Fs5rY0&#10;3aI2cj+HHWtAJIc5ZgetTI5brioYcY8sp9KsJ2yKALVgwjK5rTjbI6/SsqBH8wALWrbh5AzE8KR3&#10;oAmUknBFP2c4zTVIzkVJQTLYkVQttkj2rd8ZQC28UTW4BVvItzt7DMCGsGIBiuf4WBx610PxJby/&#10;Gl0WH/LK3/8ASeOsyo3aOR1Nt0+T/exWxosYWyV1PesfWGBkGF+9WxoP/HsqEcLVfZJ+0Xmyecd6&#10;2NkK+BEmS7Bmk1bE0H/PMCI7fz61kkbSD2B6VpLBND4Te8aPEc2qL5beuI2B/WpNinknk0u75duK&#10;Yj7qdQA1yD0ptK33uKTNADX29zVeWRuasSHtioGZDxjpQBm3ts12Z3RuYbd5SPUDH+NUrGIQRbVc&#10;Nx1Wta3CCS+P/ULmHTPpWXp8bQwqsibdqgGPuO9TzGgOjE5H61HOoAyDUsjfNnaahlz2oiKOxRk3&#10;M+MVW1BfkwTxVqYd8VV1DITZQ2MyZhk4/wBmqMhxwauzjAz3xVGYLjLVJoULxGnVoovQnFc1csfN&#10;YY/Ouk1JWaPbEhbv8ozXNTgLIyj+fvWlMmRHQM96OopG+7WhI84KjJoIwvWhOnWlYjGCaAFGTxip&#10;kPaoowoOMVKgUPhhmgC/aSuqM5X5d2M1aZQFDrVODcYsBquQuQuxu/aqiL3h8B3sFzVuAntVSLAl&#10;wgxVxVIOa0iQdp8HCT4pm+TP+h/MPX51r6O+CY+2/Cbw7beHNVij1jw7qV4JrfzVWaCRbySWNwD1&#10;BDKc185/BOVf+Eqmd2xtscr7/vB/SvavCX7POp/FXwafihNrvhfQ9JmvZLezuNcuJBLePG21yiRg&#10;kqD3r9W4Dq06OX1JVXZcyX3rY+F42wkcZRpwlLl637WZ9SQfteftJBI2k8N+F7iRYcFpLT5pO3OH&#10;6n2q5F+11+0RvJXwL4b3JID5f2U9QOD9/tXyr/wyhp8snyfF3wC3y5+Rr1cc/wC7Vy2/ZahxtHxf&#10;8B8c7lurxT+e2vpJZdw5v7Jfcz89+p1umLX3I+nE/a7/AGh1KxSfDrw6yx52j7LJjk5P8XvWpD+1&#10;18dZp/Ll+GWj/wC99nfH1HzV8rJ+y6dm9Pih4HkVj8sh1S8X9doq3ZfszXU3/Hv8V/Ae1WChV168&#10;/qtc8sv4f/59L8f8zWODxP8A0Er7kfU8f7WPxzQ7z8O9HZumPIk5/wDHqsp+1d8cLiH958JtLZVk&#10;G39245x14NfLtv8As16sId6fEzwawz98+IroY/HbVyw/Z71TOV+Jng9sYHy+Kbn/AArmqZfkfSmv&#10;x/zOmODxH/P9fcj6g/4al+Mkvyn4V6euRgsxl/x6VMv7T3xjjj/f/CzS+o2+X5v+NfN8HwE1bK2w&#10;+I/hB267R4ouM4/KrVv8CtciPlweOvC+d38PiycZPpjFcssDk/8Az7X3v/M2jha0f+Xy+5H0da/t&#10;K/GGVl8r4a6fubJ+bzenoOa0bX9of4j3G5T8NbUOSpbdJL1HToa+drD4I+JEXcPGfh2R+h8vxdNk&#10;fpW5p/we8WoMnxfov+6vjGbmuKpg8q6Q/FnVRwtZ71V9x7sfjb8UbnT5rO28CWlq08br50LuzJkE&#10;ZAbjNcH4kdNH+G0fh+6TbeXGuR3K2rfeEaQMmT7ZI+tc3Z/CnxSjDZ4t0lW/2fGEnFWNe8GeJvBV&#10;vbXOu2yyR6hxa6lb3f2mKbAzt39cgVh7LBU/dppK9ur6ep6WEwso1oylNOx+bP7Zc6/8NB65JFn/&#10;AFmCfWvLba5DXkXvIP516N+2EWi+POrcnG4D5l+9ycfpXmdixa/hCr/y0H8Nfmmaf75P1P0rCfw4&#10;n2Z8TcWv/BM/4gOnOdFjGB7XEH+NeEi3nZYtwbcoA27funHWvbvipdSQf8Ez/iBJHyYtBjkU+pW4&#10;gNePya7H4qkk8QhVi/tCYz+XGuFUMAcD0Fc+B6mmI+ItaTPDZajBJNKI85VR65rSujDe/JMw2q27&#10;LetZ9vdfZmZRHu4wDt6/SpLSS4S0ltt2d+W+bqOa9I593Y9a+G9pJB4Ma8kh3/NJuWMDLZ24Pvjn&#10;863BdXWnadHbtuNq6tI0WOcnrmqPwz1Gxu/AcUMK7fs+4SSf3j61oXc1tc6K0lqm6Rh+dZS2H7xz&#10;63kt02yOP/R15uVYdR7n0qwwjtLFbiKARqV/ciPpzWfDJcCxn8kN937uO/pWX448X3XhTw1aTtGz&#10;PNMqpbou5/McYjUAc4LnHFZNMZ3HhHxRqPhK3j0vw38RLzQZNb1CLTpYbK5eIXLu2Pm28vjcePTi&#10;vqbSpdH+Bngprddf1jU7SxWe41q78SxrdyXKIm4+WkgIjTHATjPevP8A4N+Ffgd+yf4I0f48/tb+&#10;MvC+jeJrUrLp8etXkccdtcbPnlQMeSucLwfu55r53+K//BQLwb+1H8VZPgx4a8feHbe21XVHa08W&#10;W2v+TC7BXGw52ghgcHPGWrGVmVE7r4v/ALXHw4uPDvjLwN+z14Ft9Gv7++s2/wCEo0rUGjhmkiZZ&#10;JE2H/U9SuFPXNWfH/wAOoPC/hnQfGGiuzaP4s0qPUdNvJmMkuCo3I+7ncC30xivL/Df7BvxlmvjJ&#10;BodqukrDM/mSa0vkXMhU+W6uoZXXdznuPSvcPixbxfAr9kv4d/DLx3qMd/r1i1yzXCybkEG0ZRPR&#10;Q2xR/u5qnbSwcp5B45uLS18PTXGnaj+8hhPmSN95sjkAevNcLp2o3M2ktJYQsZPtEdp5vXDkjJ/L&#10;mq934t1TxjfXSWccKJGwRZJM4IPPHvjFOh/4pvQtPAuGkuDqRuW2rwxKEZODxxiqtYk6z9n3WPt3&#10;7XfjkRuq+T8P9Bim4/jWS4B/Mfzr7G8FTQQ3F8QGOYbcr6D5O9fEP7Juhahpf7ZXxIutQkDLqng7&#10;Rr612tn5WMgA+gKmvtbwflJ9QWRPlWG13e5MdeTiP4x1Q/hm08nmOQx+Wq8kzxj5TtqQlm+Udf51&#10;DKYnblqokhZ93V6j+Zju8xvmGDtOCKJLqIDDso47sK5Xx78ZPAvw+059S13XoI9oxt3DLY7U1foR&#10;dnW28U7vsjJy33tp61meIPG3hrwyGtLzURNcowH2O3bcyn1Y5wK+Mf2g/wDgo9448RSTeEvgHprW&#10;YkkMM2pSncQvqPfFWPhv481670W3uLu8laQxgyPK25pH/iYnvzVK/UiR9TL8XLIXSrcaXIkOfvK2&#10;5setdFaeL/Ceoj7Ta+J7dV7i4kKEfnXzjB4pvtSk+0X16zu3+ccVsWF75sWAOG7N3/OmSpan0DaX&#10;Vtd2/nWV3HPGvBeGQMB+VWSpxx/KvFvDfirVPBV+up6e7GHcPtVv2deB09a9i07VLPWtPt9Y0+VW&#10;t7iISRspz17fpUyNYyJWQFCc8elNRRt6VIcZC5+WmuOynNSWBGeCKa4CrwKdTJcngGgBAcjIqMxA&#10;c9akoqeYBgDMNpGKXKsPXmlbcR8ppCSOWeqAjyzLg/8AAqhnQPwFLbezGpGkjUcvtC9qhutSt4IQ&#10;zMv3ufmAoAhlgkDmSNsKf++h7Z61C7osm5pvmb+JW+Y+2a5Tx18b/Bfgtf8AS9RWa7Zf3VrCdzH3&#10;PoK8O+JX7VV1a3HlS65Dp8d0+y3V5MOx9u9O7Mz6VvNU0TS4lj1TUo4pGYbYd2WPuBUFv4s8FyYK&#10;67bLt/5++Mfn3r5V0P4n3F7NIltfSTyuwkuLmSQtye2TXUWvie6viA5UHp93r/jRdkylaNz3y8+K&#10;HgTTL1bZ764mY43XUNuWQegz3H4Vv6NdaZrEH2zR9QhuID0eFv6cYr50t9Rug+YZGLZyBW14Z8Ua&#10;34auRqWjzbZN2ZIc/LIO4I9fekTGfMfQGMLkH2ojXd8xNV9D1SLXdJt9Xhj2x3EKyL7ZHT8KthQB&#10;jFBoRFc8r2ppz82KlJwSaim+YN83HH4c0AKC6n98RjPy1W3Ms+1h951x7c1cAQxghd3PUmqc7Ml+&#10;vyfxKB+JoA+Rf2BxKnjf4pWsTtlvFxdcD7mC4OfxAr60tGcW8e487fmz64r5M/YKlji+JvxetZpz&#10;Hnxfu3buAN03H519a28kMkKvEoxju1VMCVCwVVLDC0onbGG7mmtgHGRQCR0qQJCWPGF9vao5ZSuC&#10;fp/9enPhhh2Deq5prbCQCB6UAV5XLJvB/HFNLMyfL+Ip0xB3Z6VXbLKDjALc+/NTEBzMQcYp2cdT&#10;TCy9xk9FoViD8xzVAPjLR9KGJB3OtN8zsB/9ah3GPmb9aAJUk3DDAZpHbJVgBwajVh6Ypx470AMm&#10;T5t/Xn7vrUeTJK2wbe+30zUpJPf+Ko3ODuXn19qAGSKI+Mc9eBSSSKTtBp6fP86tyaYFRJGkfHrx&#10;zzQA0gjqKkRiq/Me9NWQn5mb9OtOXcxbzF91x2oAcAwOVbhucYoBEiKQ3fP1prBgpZW/h+7QWAO0&#10;fd60AE5JfJPao1xHwrHpTtwc8vuqNvmOUXPzdaAIXCqc+vFQvujlyppHnkZzIy4XGOlJPKiN8n8K&#10;nJoAeu1mO4f8Cpm4s7ZbcF+7ijzY3VWi6n71Kfu71OKAFZ12/N1zQW9EqJXDkvEQGA/On7l8xl70&#10;AOQ46/hQswaTafvU3JHH+etGfmwCM+tZgSRxhmwWp3nR/wDPCoxIYzndz9ab9oH/ADyarjsBycdw&#10;x+Rhz6VYhYk8rVG3lfIdRnirlqMjcG/CvIPQJlQksQfpTmiIZSM+vFCbkJDL3xUgZmbJHfFADfsV&#10;nJw9urf7yig2Fh9xrGP/AL5pZZljGXPA5NUZfGfhdBg6n8y/w7ef50SqcptT9rLSJaGhabIuDZR4&#10;zwdtOTQNFmPlSaZGytw3y1nDx/4WjGGvs/TH+NSp4/8ACi7T9ubhv7v/ANej2lI35cXHa55jDYWW&#10;mfGfxZZWMCwww30CCJRwP3SnB/Wvzs/4K43nn/tp+IIyNwhs7OPC/wAOIFz+VfolpOowa18WvFWs&#10;2TFre81iMxt3ZVRF/PrX5tf8FT7tX/ba8XxsuPJkij+v7lK9HLXGWIVjgx8pSo3lufOB4B2+tIq4&#10;oAwc575pScDJr6M8KW4eYU7mjcD3phYmkoEPTj5SB9fSvvv/AIJCWyyawxXzNsOhyM3pl73nH/fN&#10;fn+S2ckMR/FX6Lf8EgrSUzKZY/l/sGEcfeOb+Yg/pXLjP4TOjD/xUfoh8RYTBHYqW5Fvu2/iea5y&#10;NuMjsK6P4nSGS/s4iRlbNWbHbJNczA2Y2DV8tKSPcPnn/grDcJbfsHeKm3ENLqFjH8vvcLX5d/DY&#10;yTaDLdSD7142ePav0w/4K/XaWv7CmtqrMPO17TY9uf8Aptn+lfmf8LnceDj5o+ZrtzX7H4Qx5s4c&#10;v7rPkeJ5WoG1O+Dg11fwCCP8UrMs21Ra3LM3p+5euSuVZjgCuu+Adq8vxEjVQ27+zrvaq9SfIav6&#10;arLloSfk/wAj88m7o+dtU0/TbC/kGm+IYNQjdmfzYI2XaSxyPmqDAb50kXduxtxz061G2n3umySW&#10;l/beS6SHK9e9OjGeVr+RM297MKr/ALz/ADP0/B8v1eCXZDi53c04ZxzTG/rT7fk81wHUIqFt7eeq&#10;7eQrZ+b2FNDEjDj8qfg4xmip94pWJJbZ7YRv5yvvXd8h+77H3p9nB9snEL3CQ99033agqa2gmvJP&#10;Jt4Wdz0VRk1N+5QI7DoOlWhZMtut150bbmxs3cjvVWMgkgj8KnhGPm+nFOO2gEo2xRFycbR8x9K9&#10;g+NGjrpvwF+H+nmVZOJpPNjPDeleSQncrYGPlNex/HFfJ+Anw5QD/l1Y/hgVxYr+JD1Kp9TyW0t5&#10;VWSUSIqrg7WYA/hVy3kDpvqpEqZ2lOtXYVVV2EL6fWuv3iJFwQGHarkHcoYbTWtotu8ilEIHBI3H&#10;rWLDtDbQK2rEmS3wFz8uSPbNZy2GTRq3mY9DWnaK6qsnGG6c1mWrYOT61qaaizHCRfSqjuTzHYeF&#10;bZpZFCH5v9o10lqrLKwI+7w1c/oEYjjVz1rorQ7QCR71lLyKNiz3Rwq4T5d2C3oTWhBJ5fzSNwKy&#10;9OcbCSK0Yds37vHQg/WgmReAlh3RyDb8uevqK3/GsB+yeFhFk/8AFOrK/t++lH9K5sKU3SF/4Tnn&#10;rxXQfEb5B4TgjQ7v+EUjP1zNJWZIulSB9q5/hrVjjkhRZJY9gkGVJ71m6bIqLgLzj0rRgy6fOenC&#10;57UAXbNN4+WtawUiJ1/2RWTB5kaqVGc8YrW0wA28rP8A3cfrVcoFqNDs3/w/3sd/SpIT82zPPSo4&#10;YyF+Qnb/AHSeM/SpUXnIHI5oiBbtR+8A9OtaMYbZvVfl/vVnW7ESZNaCSmNdmG2/xelKW4EybNu/&#10;dU3VvLH3vSq4XK4U1YjkZplduSO5p8wEke5Q0u3Kpyfzrofiki/8JteIpOFEA5/64R1zgJ3NFniT&#10;jjvzXVfFhWX4h6oxX+KHA/7YpUy3NDiL98TDeNvStrRmDWylaxNYnka4USNu2jFbmjFoLRGjba23&#10;OVqvskR+IuF9oyDxWku7/hCmEisqnVl2n1/dHms1VB4JrXk1W+n8B/YZp2KLrEaqrY4VYmIH61JZ&#10;nqV6LSkgHBNNjk2lXUYK8qRSOxeRpG6ty1ACEgHBpkzBF3Gn5PlGIH5WYMfqKjuMMu0jvQBHJI5O&#10;1aglc7d+09amuC8ztK55ZsnFRyM8cDIPuvjPHoaiW5oLpNhPqd5PYWq7nuLKVFx74rD053w285wx&#10;X8uK6z4a7z44tog3SJj+orlYJWuJJD8q/vG6D3pASTquAA1VZm4I6nNWAzQ+Zt58xdp3DNVnUEHF&#10;BUSrO/OaqX4wdx9Ku3rtNIoCKoRQMKOvuaoX5bzMHvQDRj3J+b7x9cVTnYeX161cvF3seap30kbI&#10;qpAqbVwdvf3oKM+8uZLdC1vKysykHB7Vzc6gyMy5/Gt67uWt5fOjiRsA/LIMisCV/mbIrSBMhmQO&#10;tJIRt4zTyylQPLH19aikkMLCTyFkC87W6GtCSUlRas2f41201QxGWGKe8am1BHy/Oox+FKJo/s62&#10;5hXKsT5n8R9qABUB6DNTJ9/H4VFFhHVj83P3T3qWMEHdigC/ahjEFx71PUNtIscWCvc1IG39Oxqo&#10;keRYgQs6/wA6vEgdTVGAAuMHoavQiNYMMmWLZDbv6VpEiR2HwJVZ/F8yyICq6fuAP/XRTX0n8KEi&#10;/wCFIeDYpVBDLqAVf7ub6ft9B+lfNvwNy3i24jzz9hHP/bRa+k/hMTJ8DPCMsyMc/bj90fKft1x0&#10;/Ov1/wAN481Cd/5l+TPznxI/3CHy/M1o44giyx7V2xn5GHbPFSCO0lPFku7dt+hxRGZDp6lY3+aE&#10;q359asRxtE0jj5gtx91hj+Ec1+sSjT7H4mnII7OMwIjCMhY22YXOee9WlRIpdkESp+8+9s56f/Xq&#10;GFWFpJGsjZaP922Rx83+FTW1vNFMRPJIW8z7rOMcD+dYckTfmlZMtWdnGUWLarKqfd8v8avQLbnI&#10;EC8EceX7Vn27kWskcjsGMREjLJnPzVoW4ZSu6RGkVl+XfjnHSuSpRjLodtOpJdS3CtvFFsisGVtu&#10;PMEY/Or9oRE7Apu2n5flH86pWrR3Kq8v3vLb5Q3TmrUbJJ8nyhVkUt83864alKm3Y7Kc57o0dOSC&#10;ABViK/Kxb5RW5ZJH5m1IR90HdgcfpXP2LsZPtkgVl2NtXk5Fb+lDCAt5ajjjdyK8+vRguh6WHqM0&#10;bBIhIkU0atw3OOlXvFF1O/wrW081jDF4uh8tSeEzauSB9TVOwOEwQv3ic1Y164aX4Y3GBwni63Xp&#10;/wBOjV85mdOMaa06r8z6DK5S+tR1Py5/bQhW2/aD1q3X+GRTj0yK8t02RP7Tt09ZRXqn7cEAj/aV&#10;8QSo2fMaMr838O0c15LbSJBqNu/PyzCvxvNV/tk/U/YMH/Diz7D+LLOn/BMr4jjI+Xw7t/O4grwz&#10;QGjbRrOzafcwgUO8fQYFe3fFq8if/gmv8Rirrj+wIxnd1Y3EJFeL+EjJaeHVtwq7TDlWcDjcPX61&#10;z4HqaYj4rm3p0i3cjRxyfMq5U/TvWhp0P2qeQOBnphqpaRFDbQ+WF571dtpJYrjfHuOOcDsPWvQb&#10;OfmPU/BEFt4e8GLYmTdJI26bb2PoPwq7rd19k0syQyeTtjLOV5JGKxPAmoLfeH3mZ2Zo2BXI9qbf&#10;6rdyt5E06n5iN3cCouhc1kbPwn+HfiT4veMrL4f6E+24vG+0XF1INsdnAp+eZz0wBng9TXm37W37&#10;a3gT4e+Mr79kT/gnz8LrXx148jdYtc+J2tt9oh0uYH5ni/5ZxlexA69BVb9pr9q6+/Z0/ZU1b4Yf&#10;Cy/nX4mfFzxINF03UAoH2PS4418yRG/hyWkBx3P0ri/2dfhf4Z+BvgOLw7oUaveXH77VtSfmW6mb&#10;7zM3U89Kyl7wr6XZw9p/wTi1j4q6s3jr9rz9pLxF4s1q8cS3Vrp83lwROeSqs+WI9+PpXS3P/BLz&#10;9kXUrM2Mdn4ht5B9y4TWmYg+uCMfpXrdpq7kbi9XbfVW+/5lY8sioy5jxnwr8G/22P2JriPxd+yP&#10;8ddQ8WeHbFg9z4D8QXDMjx55CLnbn/dwa9g+JH7cvhH9tX4R+HIdI8LyaP4u0WO8g8W6Hd5U2DF4&#10;8BSwBZCVYitzTddZZVcOy4+7ivEP2wfBMngO+tP2qvAVtHHdafOsPiyxRflvrR+NxA/iHqe+KFfm&#10;uHMa/wAM0vfKkluLmONiWG2foE7YzXaW2j3OgwW8t3Z/aNzOJI4234D/AMWQTx6VxfwxvbXxdp0n&#10;k3KtFJDHcafcbSA6SANt9+DivRLaS9i0yfT1dbhm2q+FwCo5GD7Y/wA5q5SctCiz+z68Nr+1f4it&#10;rScM1v8ADbSIpwTnY32q6IH5Yr670DUYo7++hR23LDah/Qny6+If2TtRh1H9sn4lXqyuyjwzpG1j&#10;2G6Xj257V9VReIZLTxBqFvDMwwsG78EPFeVW0qanVBN0z0KbW4Ix95V/Guf13xtZ2+VglYsF+bHW&#10;uZuvEN0z4Zs7gclmrnfEeseUjOW+YDoG5NTzO9g5RvxO+Lcnh/SLi+mutiwxlmy33q+U/Gnje1+J&#10;FxJe+KPE7WturEpbRqWLL6Gtv9r/AOIpsdGjsI7nb9o2rJGrcnHNfNGp+NpSrKj8Y+ua0WkbEyO9&#10;8VeKfCfhzT2j8KweY7yLEt1cADkkDgD61614Pv1hsIbZJvup0r5M1XW7jUvCtw0RYSW8wl+uCCP5&#10;V758OfGcWuaFaaxbTK0dxbrIfUHHI/PNVEylFnuXhm7kykxUuu7DKvNddDepHOu1Pl4LbuoryzQP&#10;E32eFUEhHcc10UXixmYSE59fm61ouxB7PZWekXWifapL5VmYEMu7oK7z4MW0Fj8MNNtrY+YreYwc&#10;9V/eHj8gK+b4fGs0dq0v2sr7M3FezfsneMpPE3w4vNNkibOl6tIqzdmSQBwvXqOfzFTMqOmp6gWI&#10;4ZaQ7cZzikJwOTUbvgZY1mbDnZdvWo95LBmFZZ8Y+HzNfQ/2tb7tLUnUR5y/6KNm/wCfn5fl557V&#10;Xk8Z6ALi0to9ctvM1KMyabD5w3XCAZLIM/MMc5FAG2zqO/8AFSGTauGIrif+F3fDifVpNCh8c6Y9&#10;5GrNLardqZEVBliV6gAA5qxeeNrGKRIPtcHmSxmSOPzBuZRj5gO45HPvSugOqmu4oo9xf2xurPut&#10;ftLdTIzt/ulq5HUPGJZdoc47tu61gap4mu7hcE1DkPlZ1WvfECOCORo8evWvGPjP8fbnw3oskyXD&#10;LJISkMe/ksfxrT8U6xIlk120jMF4KnvXyN+0f4/luvG6WTXD+XChbYG43E4/LFOLHyjviF8ddat3&#10;ls9Aj+16tcf66+fLCHP8I/ziuFsPCmu61dt4n8SX011IrebNLMxwuOw/H0q7Z/EPwxpiBz4XWaQr&#10;80jTfeNVte+K2q+JbGbSbe0gsoPKzHHbr39z3p8xKsev/CjVI59DjuPMBMhycdeDgV6r4cvFLIHb&#10;PP3vSvmf4EeMPP8ADf2SWX9/bTuki+gzkV7J4c8VsoUmX5T2pw1M5HrTSxwT583O3+6etdJpttaX&#10;2mM9vIokWPewY8dK8pg8VtONslwemM1o2Pjae1tmjEjN6YrXlOc+ifgf4ztdS0uTwdPcj7Vp7ExI&#10;Ry0JOc/gciu6LM65XvXzb+zPqFxrvxrWaN2222lXEkzbuOQAAfbJr6SUkqMnjHFQ1Y2j8I3DActR&#10;tP3g1BYZ2mmsANzZ+lIoX5icgd6gu13SoQcfOvT6ipBOQjbvoKhuN8e3a+75gc0AfI37EMUX/C+P&#10;jJG/zBfEynb7ebMBX1jaogt1kXhW5Cle1fJv7Gz+V+058arRuP8AifRjavYCabH9a+tIJCYU46L/&#10;AEqpATBhjjaf9qjnqB9aakpK8D3oU85LVICyYAz2zUZIDYx/9alklJO365qIujNuYZoAdOyuuXfj&#10;vgcVULMnGPlqWVmdhuGNvRarSvINxlYe2KAJAwHP9KCCPmDVCXViCrU6Vi8W0NzQA4+Zjcy0mFaT&#10;YBhVHFNhdkHzsWzSUATYZRnNOLMU+77VBJL5cOwEZ29c9aT7VH5vlLwP5UAWCVx85qIhQ2I8c0PL&#10;uGAKRWbG0GgBrEE7kA+X2oZjvG4bTu6L3pI5Dny12r25pPN27jnrz93pSugJAzM2Qu0Z5pd5BYfh&#10;UXmsI1lXDBvSo5J2YsUj4Ay3rTAsDY6kqDjrxTZCNobgnrzUMk7vGrKdvsvf602WR3G0dqAJJJpF&#10;ywJ5/hz0+lQGbaTgf73FMMrrJhlxTDLsDc+w+tADpGGzyyPl/nULNgZFIZT5W7HPUqtRluisMDae&#10;poAdl2wfTlqV5P3Acg/N2pm6XG4L8vHzZpv2gEYH3alsCRmZTukk9xjt7U5n5DsQKqy3GW+UfxY6&#10;02O9LKrxLjnj5s0e6Bae4RVVnnwwb7vrUXmyE79/41EZgQzvGG+o61GJpWGZECru+UbqXKwLwcsu&#10;SOc9akynq1U2u0jGCzcVCdQ/22/Kn7oGGg4zir0KlOnp0qjF0+539atQBs/Ma8k9AsHJBG3b+NSR&#10;ghsMfeogT0z+lSqQaAOd+IOryafp009ucMsZP3vavif4jftCeLdO8T3NnbT7W85gcsfWvtD4nRtJ&#10;o0x7tG2fyr87/jDazx+Oroj5t0jHn1zXk5lUlGKsz9E4EwmHxdeSqRTOib9oPxw3K38f61DJ+0T4&#10;/QqPtwx/FjI/KuIs9Nu5yAkLN2baOlXx4L1FnUvBI0bD0PFeNGtWct2fqtTJ8rjHWC+5H2B+y5q1&#10;zr/hO08Q6lJme8ustj3avz1/4KU3ou/20/Hrsm7/AIm20e4EaAfyr9Cv2TbFrPwJpNrMPmh1BEb/&#10;AL6r84P+ChF3Jcftl/EJmXbt8QSKv0AAFfdZL8afkfzlxLGNPGVIx2Unb7zxEH5uKfSErnOaNy+t&#10;fUnyY1/vUlKxyeKSgAl+X5C33hX6Sf8ABIURA74lDeTo9kGz6tdXDfy/nX5t7lAbd121+m3/AASX&#10;tI7dDJ5XlbdH0kHA+/nz2Jrlxzth2dGH+JH3Z8Vg39qW8Adf3dqgZlXGc5OPwrmYpJFUpn3FdF8U&#10;7rfrKmSJR+5QKq8cAd/euXhnWbnn6V8lOWp7kVdHy7/wWXnMX7ErRMu0XHiyxX68sf6V+cfw0iU+&#10;D0OePtT4/Ov0P/4LVXhj/Y10u1GV87xpaqfwSQ1+eXw0iCeBbUg/elkZfpmv23wbpuWauX91nx/F&#10;WlGxrSEqeBXU/BO4ksvGN9fxOQ8Hh+/ddvbFu3SuWkUDqK6r4Nzvpmsa5qkXW38Lag0eVzz5R/pX&#10;9LYz3cHP0Z+e394+ZdNLi0Xe2d/zZbryatBSiYzUf2i41HbfzMGab52KqADn2HSpVGBgiv4+x75s&#10;ZN+b/M/VMMv3MfRDKltyQCaZIPk4FOgGEbArkNJDWYg8GnUUUFBUkLyxnfC5Vv7y0xcZ5qW3lMEv&#10;mrErfKRhlyOnWs5FRFjYfx1MpKLj9agTGetSxEHhqNtSi1HlUI9q9n+P6eR8GPhnFv8A9Zpsjbcd&#10;to/rXiqOkicN7c17d+0rZtZ/DX4Z2DBsrojMP++EP8j+tceKlepD1Kp9TyGNfmz71cQMRkdqqR8j&#10;HvVuLK5YemK6omcixE44xW3pblbbcH25jI+tYiHHGK2tJbyrVsoG3Jj5u1SUSRgA4P4VueFkHnli&#10;PpWKpyfuit7w0wWTpQS1qdhpyFVy4ras2Y4zWNaAlApNa1iQgUn+96dKzKNixbjnr2rSh+Vtxasi&#10;2mG5RmtG1LOgO6p5gL7oxGT/ACrqPii01vdeF0TH/In24bj/AKayH+tcvuBjb/lp6V2Xxbh+zap4&#10;ZWePKN4Ps/Lxwc8nNTKWouVGXpgPl+Yx7VqWzbypz1rKtDt+YZ5rTtzwAP5dKCWrGlAzYUp/eya1&#10;NMYgSTAfLsA47HNZNu+w7du4/wB6tjSSBZXMZP3lU/kad2DVi3A+9N2KlQkHFV4WHUmp4+WGKQix&#10;Dwy4rTglKwNbORzg59xWXbq+/gVpReS8YDRNv3DDbuMd/wAaCorqWIjxUsI+bNRRLhc5qSNuwoDl&#10;JQwEyjH3iAT+NdN8XfM/4WJqqZ4R4h16/ukrlclpFUj+Nf510vxgmMfxJ1hCfm86LH/fpKnmvIo4&#10;zUGDXf6VuaZk26t/s1z147G6GR6Z/Oug0pswLx2q/s2FH3pF4fczmtia5hm8CQ26WyqyawR5mOX/&#10;AHOayWX5M5xWtNBYJ8PbOe0mkaZ9akFxG0eAhEQxg98gisi+UzV4GCf/AK1FA3dxRVcxIbv3e7He&#10;mNhl+YU5h8uAKbkbcGk3cqJERg4qOcArtqwyBlyT9Kgm+5wKRRqfCyBpviPbxg9LWR/ywa4ywcNv&#10;lVdpaRjj05Ndv8E45rv4rW9vHGW/0GYtt7L8oz+tcNpjIiMp7SN834mp5gWpKxOeagnyDuBqZzkZ&#10;xUEpBHWmncq1tStM53K3bvVG/JEhz+FXpyOmKz9SP735etMoyrg5VsdiaoXBBHzVbu2AOKo3BznF&#10;AFC8MJkxdOwTn7vXpXPy438VuXgEysc7cLkZrCkYmTpVRJkJUc4HlNg/wkU5yKhuCxRkH93iruyT&#10;Tv0A6D/lnAf/ACEKrbVPRq0vE9mtnBaMePOsbWRvqYsfzrLpASKCCDn+Kpk++tQ1IrHHIq47AaEE&#10;cZtPM87DecwZNvbHDZ98/pUtscAt/Wk0iETxOJjx5LsB9FzRbqwXrxnpiriBbt13HeDirIYqOtVb&#10;fIODVhTtXJqhcqO1+A6mTxhdD+7Y7v8AyItfSfwhlcfArwb+6Xduv9u/oT9uuMV82/AF1Hi67J/5&#10;8Ru+nmLX0j8KEY/BLwfEZ2TcL4rtTd8v22ev2Lw1/wB2n/jX5M/MvEqVsvi/Q3LYxmBIwqmRYidu&#10;44HNUvEvirS/CcH9qazbzTNe6hHaafa26gtcTMmQgLEKMkdScVeVQZAtvLI2IzlVTkjJrK+I2m6t&#10;q/hKax0zwrZ+JI4ryNrrRb6XynnUdWgcEbZl6rzX6rWlKNNuO5+K4flqVYxk9GWfDnjO01d9UtvE&#10;ujXnh260Xb9ut9YUJsjfJSQOCUZTgjIPWtxL/Qr+xh1uz8RWVxbz3QhiuLe4EivJjhARnLHnjrxX&#10;n+jaV49j+G/i6ysPCN40N5JayaF4f8TTpd3MTK4MxDMSpGOUUkgFfeo/CHg3xbpfgTxYbLwrqlvq&#10;MOvadr/h23vFt0llnhU7olER2KTjbxgYavK+uYhRScNT6CWXYPlbjV26Hp0d/psNnNeSX9pHBAGS&#10;4unkCojhsFSx4Bzx9am129Tw5od14svSzWtjam4laLBLIqbtynODwM1534u8EeJNR+GHhdbPTdQm&#10;vrXUZ9T8QabayxedIbhpCwAk+RjGXHB9M10114a1LTP2dr7wZplveXF7JodzDb2V3cK0xkdXIjJG&#10;FyN23jAAwKiWIqylbkZUcDh4xUnUT1toa2m+PdJ1Twxo/izS1mmsdcvorOxkWLH76SQoAc9MFTn2&#10;rrQ9kL6TS21C3+0xk7rVZ08xcLzlc5/SuE13wvrsOveFrrw7ahtKGtWF9rljux9kmhXmVR6MT82B&#10;1FV9G8DapH4q03R7nwLKl7beMJdQ1DxgZk23FmxYmPOdx3BgNuMACuCpia1N/B9x6NHB4fpU0PTN&#10;Klt3W2SG8hK3MLNbx+cu6VQeSo/iA9s1uWTByzRurIrYLKwYZ7j6givI9I8MeJ/DZvPEEdjNcTeD&#10;b9l8PouN99bSSSPIqc9MOq/8AFeleAtL/wCEe8D6TpEw/wBIWxje+ZvvNMw3SE++5jmuOWIlUlrF&#10;o6PqtKlFOM0zprJ8bSpO7ad26rXiWQx/DFpoFDbvGFtlf+3ZxWXazP5+1j8u0/ga0bhVfwGsDybl&#10;bxtaq2ew+zSV4+bR/cp+a/M9PK5f7ZFH5g/8FENN1TRPi/eeOFhzZ6hN5C4PKyrnIr5yXWtXu5Fi&#10;SRo9zfeFfZH/AAUe0C98TeKJvD+lWcZa38RTuUaQIoUjhsn6185Wfwi062mhj1/xpZ27F1/dWamZ&#10;xz0z0/WvxfNl/tU35n7Jg/4cfQ+h7X4Ry+OP2B/FiW+rXC6hqFjZ2AeaZjEGkuogCVHXGK6fRv2L&#10;/iJb+H4LW78baKdsaL80Mqfwgfn1q/8AEnT9L8Hf8E1/H154H8Q3y3VlpcN1FeTKqtuS5iKsvpiv&#10;N/DXxy+NZ0q3ju/ifqjN5asX8xTk7R6j1zXHg3LobVj0xv2M/GtvErxeOtJYqAuGjkHb6GpbP9lL&#10;4iWSuIvFejN5gw5MUvPt0rkl+Nvxda2UxfEe/LZ/iK/4UWvxq+L7Sb7n4l6gW3D92CoXr9K7v3hy&#10;uMT1zwv+y5480/QJW/t7TJZNpYwx7wWOOAMivOb28jsw9oLRRLEzLNu4ww6/Wuitvix8UTpTLd+O&#10;76RZh82NoJBHqBWDo3hDxt8VPFi+Afh7osmraxcW7Pb2ayKjEDlm3PgEnI+tZ2qdQtG2h8c/tMeJ&#10;JPEv7fGiaJqD/wCjeGfCMRsY2bjzJ2aRnHocHH4V7ToOrk2SrHLu+TqTkmvnv9uPRPEPwp/bH0fx&#10;d4gRrePU9DjspA3WKe2kaN429wRXqfgfxLHd6ZbzCUZaMHjtUp8siZe9FI9Rsr5WjXca0Le7UrjP&#10;61yVhqbOq/vQa0oNUI+8/wCNVzdSVpudXaajhxg+3WmeP9Ns/Fnwo8TeGNRVXhu9EuR83ZljLKfw&#10;IFYkGoKT8s5NY3xo+IB8F/B7xFq6OWmk057Ozj7vNMPLUD/vrP4VPMy1ucX+yNdXsn7OtpqtvLum&#10;S+FnC0h/1PlTsoxn2x+Ve0WepRLp15pttfLstrjDtb/M23gOwx1w3FeI/BHTNW8NfAbSdFWD95Nd&#10;Pe/NwYxMzyLnpzhl/AV6p8OddvLPbq0FnHeX0itDJZybRE65BdsjGCQoI561O2pfWxY/ZWiSz/a6&#10;+Jcyt+7k8L6S0eB94F5sHHsa+gv7YabxfrEDHCx+R3/2DXz/APs8arZ6x+2P8RJrH93bw+F9HjVT&#10;HtIwZiQR9Sa9ohn/AOK717dysn2cxt6cHivJxEv3h3UVenY3pNQUFnJ+bGMetc74q1VYbWaXcMbT&#10;29uK2IGHKshbPOfSuZ+IESppcrn+6w+Xp0rMVvesfIH7Vms3GqzySI3+pYtuVvevFrW6+1xqXfhv&#10;WvY/jPpj3d7dQsh2sTXh0pn0vUn026VlIP7v3Fa815CdM2Vv7W2he2X5lcANx1Fbvws+Iv8AwgzN&#10;p90WbTXkynl9YfYD0rlLfT77USoR1VfVm7V1PhjwtHaoUlbzt/3lbpV8xPKe+eGvFthrESXGm3az&#10;Rtg/K3SusstWVY1llkVB6s2MV8+6D4OjScNYzXlrk52wz4BNdB4S8M+NviD4mj+HXwysb7UtTuOJ&#10;LuVi0VsueXZuigfrVcxnynr0ev3fibUovDnhe1mu5riQRKsYJ8xz0Uf1PavtP4KfD8/C34bWPhCX&#10;y2usm41CSPkGdwN2D3AAA/CvOf2Uf2WPDvwC0ddT1rUm1rxJcKDdapNkrF/sRL0Ue+MmvaQ0jL8p&#10;+X1pNhykkzsvU1XupS0bDP8AwGpJCvbiq88qn5Q3PrUa9Soo+e/ij8GvH9/4u8Y3Hh2wkjs/G18b&#10;bWrpbkKFs44YyjhfVsSRH61yGu/Cv45zXHh7xnYWtnbx+CdJ02KxtpkZ7q4Eag3IiKthQ24pyDkK&#10;Olav7aP/AAUA0r9nbW7f4TfB3wQ/j74jalgQaDYsfKsQejXLDoP9nPSvKfDfwN/b6+Ntz/wlvx9/&#10;bGn8Hx3Xz/8ACL+A7CILbA87DLIpBI4BOD35olWp01qzsw+BxGIfuRue4fEDwPqt9rPj3VIPDkSx&#10;a54Fhs9PuPLUMbry7lWUHqDl0ya5Pw54M8ceHfGfh/Wtd8V3mqQ23hue1uPtUMa/ZpC0BCAp1B2n&#10;k5+7Wh4W+BfxF8GWi2th+1b4m1rAG618U2NvPC592jVXH5/nWpPd6vps/wDZmvQRrL1WS3YtHKB3&#10;XP8AI8/WsfrlOTsjqrZTiqMeaUdDa/tBpkzuP0qNZmK5b5fm6mrltpsLWioUPmeUGVh/F7/59Kx7&#10;i5fAAK4P92q+LQ8/lOe+I2piz0ebLZ+U4x9K+Evjxq0//CXtqLlvLaQqW9a+1fi1LLBocwcMu5cr&#10;+VfFnxf02W8SaQruKyZXd2o5uXQHGUTmbTUmmYLmrdrIfN8xjuwcYrm9JvE8/wAmU/NkgrW9FfpB&#10;DtV8E9Wqrc2pMYmro+q3vgjXF1mxTzbeZf8ASbdW5PNeyeBfGGn6/brdaPdrJuA3R7/mQ+hrwE3k&#10;0x8u2TczfrW1oPhxJALnVLi7s592Uks22nHvVR90mUeY+mrXWHDLE5+b69fanah4wtNIMdukzXF1&#10;M+y3tLfLyySHoqqOST2ryP4eeCfGnjnWofDXgq/8QapcSSAGNfuxgn7zN/CvrX31+zj+y98P/gzp&#10;1vqd5pUWoeJjEDcatc/vGiYjlY88KAe/X3rbm5jFwUSx+yR8I9f8CeGpvGHjrTWs9X1hVC2cn3rW&#10;AdFYdmJ+YjtxXsW8FsLxgdarCR2GWfJoV2B+9x3qLsCdpWBwKaZMjDdKbuwMgZqFpiSUxSAkaTbx&#10;kYqGWdEO8r8vvQzDjaQfXiqt9J8u1x8tAHyf+ydIIf2wPjQjjazapEVHrmaU/wBa+srX5IFG/ORm&#10;vkv9mx47T9tn4xWijd/pUMg9m8x//r19YaI8UrLCI2kdlJSGOFpGfA7Af5FVPoTEtiRyMAUxhuAU&#10;sRg8io/mQ4UnaPUdKc8igZXmpKHq2Yy2/A6YPWqz8j5WNSAkfxfhULqN3mY5oAduLrhhVe4OF6U6&#10;XlvSq85KzMC38XFADiSifeDZ/SgSKOQG/KoQeMk9sU7cpGF6DigCYTDO0j+HNN85i+c/L6YqMyFV&#10;3N+B4pvmHtQA6VwJflAGRn5jTlKuOBUO5XbDfyqRXWMY6/0oAm3fJgGnKw2e/rUKbgckUqkHcVap&#10;+0Aruu8jNDlguSWbtxUeBnIFCvg71k9qTVgGnhQQP+A0B8c4xnrUUruG4PPakMjdGP40gJPNwCtR&#10;yAbVkUfMxoJGMmmM2UxF/wDqqpAJLOhbBPI/u+tVw5ViZTUylM7QMt7d6jK+c2DJ93HHrUgMuCD8&#10;+cc44qFpPnYydW5pzbv4jzzmopFYoobnrtOKd9LAPWQlNoNKXG3iqqybDgntzTmuRGn3/TtSK5hz&#10;SAnJamecu3Ef8Pp2qG6cGAsrZYc0yKUFd5HO3PWgksLOwXac4qO4vkRlRJB93qTVea4KqpJwKzdQ&#10;vGCY21XMA6/8QPbo26Tb8vTvWK3ils/61P8AvqsnxJq7FGMUma5RtbuN3+rj/wC+qzlKxpGK6nsE&#10;RVn8v7vy5zVsEKI1P04qnbuSyt7Zq5AcivNOwnTCthjTyRjaoqPv8vJocvsyo5oA534k/NocwH3v&#10;JYrivg34n20V149u0Uq22X8ua+8viIA+kTKrY/dkdOua+Afizcy2vj66aE4ZZO3IOK8fM/hR+leH&#10;1/rcrdjc0PTtEiuIb60n2yeXieORR1xWjP4it7eLyY5IlRuGwo4FcBBrOsXjLCkUarn5tq9avR2L&#10;GPMzjrmvJp1Olj9TrYefLeTPrT9mDyn0HS3tHYrcX8bL9d45r8yf29T9q/a++IUkjZb/AISSYfka&#10;/Tj9lKMW/hvw+sSbttxCVVe3zda/Lr9ti9+2ftWfECZQfm8TXO4/9tDX3uTfEvQ/mziP/eqn+J/m&#10;eSMMHGO+KKD1py4JwM19KfKjaKCMHFFAAUdlYKDwucCv1U/4Jg6PY2ki29vLI0K6Pof7x+5NvI/8&#10;2x+FflbEzb9pOFPDN7Gv1Y/4JbaVc2ymwuHZma30wbvTFgjgf+PGuLHP90zrwqUqiPrz4rr5PiQW&#10;xOGSFQy/h/8AXrl42YSrzxXR/FCdZ/EjOSu5VVd34VzKTsZGiB/hB3V8pU+I9uPwnyF/wXGvms/2&#10;W/Cdo02GuPGq/L/e/cSnNfCPw0jP/CB2IJyVVwfruNfbX/Bc9riT4H+ALWP5i3i6V9i+1u/P618V&#10;/D2J4fA+no64baxI/Gv3bwXj/t0n/d/U+J4s0plubONuK6n4TvZxt4llvoPNjj8I37PHuK7h5eMZ&#10;H1rmbgqgO1ctXT/C6wkvdJ8YYn8nb4PvVaTyy20EBc4/Gv6OzL3cBV16M/P4S5ppHzZbtbvEj2tr&#10;5MbD93D5hbYPTJ61JQphKBbR90afKr4Iz74NFfx3i/8AepJd2fq2H/gx9EI5+WnxH90RUb9Kcu3y&#10;2CniuM3kvduN83/ZP3sU4HIyKCAetFXyoE2FSRbUOJN23/ZqOpF+YtlsbRke/tUFjkTaORUkec8U&#10;2nIfmqogSwwrKUEj7fm/PAr7J/4KTfs5av8ABb4KfA3xvdaik9vrfh94cbCpRjbwy4znnqeuOlfH&#10;NmoeWMOPl8wV+qH/AAUa0PxB8Wf+CRvwq+JGnWK3kPhaW1fULrb/AMeyiJYm68gfMM9q+bznHVMJ&#10;jcPFfDKVn9x6WDw9Ophqk3vFaH5goNpx71ajPFVyQWDAVOjjO0etfQR+E8uRPHluAa3NKEP2RjOz&#10;KcfJt/rWDESJARW7poMlrklfl/vGlLccdidMAZzWxoEiicDNYq53AAVpaUAZ1APNITZ31rIPLUg1&#10;rWRwqknvWDpJb7Om4/w1sWc25duRWZRpxBy6sG4rXs5YzHjb0rGt5DwTWrYZ71mBckuBDAZNrfKM&#10;mvZv2uPhtqngDWPh3cancrHDrHw1s7uzXduZyHKnI/h6/lXiN5KY7aQDnKkYxmvqz9uLR7rxB+y9&#10;+zz8WjBHK0fhu60W+uFflSu2SGM++0E15+MxEqGIpR6SbX3K51UaMalKcn0Wh8/af6t9761pwSbF&#10;wTz3rHswUYoB9FPatGEsw4OP9qvQOP1NSykVzjLZrb00lbeYYzwKwbPake89a2NNuM2sh9hQUWkl&#10;CncatRtu+eqIORkVYhy3egnlNC3dQfl61egOE3lx06VnWvlp8xINXbaTLc9KAiW4y+4NmpVXIzmo&#10;VZWVhmpIlAGGoKHS3CxNHxn94px+P/167r9p3w1qPgr46+ItA1K1ZWWS3lj9FjeBGU/iK841RhFG&#10;0w58vDAeuCDive/+CiEVxP8AHbR/HEFlNHa+MPAOk6jFuYFQ6RmJ41/3QEz6E1x1K3Liow7m0IL2&#10;MpM8BuHBuFFdBpjBYVUnHy1zG8td7j3biuhsSGiVia65StExp/EaiXCkYY9s1rzqU+HtrOJo287X&#10;pD8jcriFRgisATFdwzz0rWwy+ALWaVOJPEEuxmXg4gTOPyrLmZoVxKC2DTgdx2iq6yFhmnK/rVEp&#10;EzfKcE1FIxAyKQvj7tIzbu1BQu/C5PrUMrAxtzj6052wMVXuSzp8tAHZ/sq6Zf6/8b5tK0+yluJo&#10;fDN5N5NvGWkO1o+gANebTaZfaFd3GkarAY7q1uHjuIzjcrg8g+hr3P8A4Jm63/YP7dnh2d32rfaX&#10;e2Up9AyqwI98qB+NeafH/Q5/Cnx/+IHhu7uYbi4tfF94zSQ52lZW89e/YSAfUGuJYhfWnS8rnR7P&#10;92pnKlwy8Cq7fd3kinrLuOCaiuGwm0V0+9EzK7zL5gG6qWpHE+TU7MBKBVXVGUztzxVx2Ax7vIO6&#10;qNy+1WBLVeuGDcA+prOvGYc0otlOKM+8ZmUqg7E/hisRmJbJOe1a2oDfGwB/75rHcKC3rurSPxGc&#10;hsjqDjHNU9QmktlaeNcsIztX14q05Bbf+NVdRieeNgmG+U5Xv0qpe6SeyfFb4VtoXwQ0n4i3EU+4&#10;2+kwKzRkKvn2xfGe5rye3ZsYk/Cv0J8exJ44/wCCMFmlzpwubqx8C6beLcKqkx3EF9t3DvkRDnJI&#10;xX57KGDAjuueK83LsbLGSqKStyux0Yij7G3miwp3cCpIvmX56gUgHJqWJiOK9O9jnNbRVuJYppoI&#10;28tI5Fkl2/KDt+7n1xSQS5X5s0mjSTK80TOwRreQ7exO3rQCqnZ+Vax7kyLUbleAfvVIZByrZqGP&#10;+VOLZ+aqFdnffAQKfFtzH08yzA+g8xa+lPhFOkfwO8GqSrMftyf6zBH+nXGD9OK+Zv2fR5vjecuM&#10;/wCgj/0YtfTPwhkU/AvwfGeT5d8d3l9/t9yCK/YvDPXDy/xL8mfmXiZ/yLo/I2JJbaCFS77fMg4Z&#10;XwBhv61MCjuu2deJt7KzHrtx2quk0tvaYTcQsW1kkiGDzU9pJFFIfNLKTLgZTk8da/XHHufhsZct&#10;rEpkaNWlXy2BjwVVj69vepBMI5/mG3awAC9iaa0k7xKrRlV24ZmUDIqQSgt8qsv77J/iLcVhKMTT&#10;mlctx4DGVOcRkN6gVdimSVisWNzyLt+U9QtZ8LgR71VvmhJbPXrVqGUyRebZ7v8AXDLM3O7H8q5q&#10;kTspVJXL0c86ksjrzDhm2e/Sr9vdea6xrPuDTA7WTpxWZaLuhVmc7dvPze/NXrZyzfu2/iA69OK4&#10;6kep6FOUjQsjMI42Vyu1WGByOTzW9aSyAxg4271DAD2rmbWYPA28bvlP3Wx3resGR4443X7zL/F7&#10;cV59aOh6VCepeS6ZZsKrZblflzjmtLXLuOD4cSXKDLL40tWb/wABpP6Vl2zADkLkA9+nPSrmtMF+&#10;Fc8vTb4wtm/8lJK+fzT/AHdf4o/me7lMn9cifm1+2/4j1HXv2i/EYkum8hJ18mLsBtA/pXkWnSP/&#10;AGtbnGQsq/e+temfthyF/wBoPX5SAp84frzivL7LcdQh2gf61f51+I5xJxxlRLuftuD/AIMfQ+tf&#10;i+Cf+CbHxIRmZW/4RqMtjt+/hrxvQwEsIVU8tChZV9cCvY/i3N5n/BNv4lkj7vhuM/8AkeKvD/Dt&#10;2402xlVQoktwzsx5zgVx4DWLNK/xnT2z+TGrqpz0q7qtvd2l01sEVnRhuZOe9VbeRDbq0W5sR/O2&#10;K1PDWtWyRSWuqOrLI4MayHlSO30r1Djl8R6Do8sD2VuXwyrHwfTvWLq/i/xL4G8YWfxF+HmofZ9Y&#10;0eYSWcjRhl6fdKng/j6CnXRvRoHlaWV3bcxtkDHNVr6MKzrJH5kYUfe/iwO9A1Lm0Pm/9qvwB4i/&#10;ag8I65qEupNN4qsbqTWLK4mb5XmyGniHpuXpwMHFeN/s+fHS3lhXw34jl+z3tq3lyRyfKwYdvrX1&#10;NqHhS+Mj3GkxLAs11hPLXHycZFcN+0J+wx4Q+LF/H4k8E6pH4d8TLGGkuo48wXTAZG8A/e/2hXLK&#10;Mma+71NvQvEdldwI8dx97pW5baoneX2r5fn8BftyfB0NZXnw6bXLeOQJDeafIJlk+gHzV0mg6l+3&#10;Fr8KrpXwHjhdmwJNQvPLVPqoDH9BWb5glDsfQk3iOx0q2kv9TvI7e3hUvNNM4VUUckkmvLZZtb/a&#10;78a2ug+GZ3tfBmlzrcT3mCrXeM5mB/hXGVTuSxI6Vd8H/sX/ABf8cyLrv7VXxEhmtVkEkPhPR0It&#10;DgZVpNrbpmzxtO0eoNe6eGPCGi+DdJj8N+D9Mmt7LcDcedjdIwwNzYAHQcADAHSj37E2tuZHirQL&#10;ay8OJJYi1TTYJordbdZCJNyoMLn1Cgdam8PRaHp97ZxaS/2VciaFWz87D5WB55PP6e1dBqmh6Zda&#10;Wuj3FrGA91LdyEtyXOAuOeoArz34YeHfFp8aSXviDXLN4cNFZ2+7kgHJf/eyMVNpcpWnMdh+zhbw&#10;yftZ/Ea5h43eG9HaT3YtOBXtggZPFetbT1a32Z74U8V4/wDsy2qN+1R8SSkW0p4d0ZWX+7805/rX&#10;vWs6YF8TXXl58t1iyQv+zXl4hWqandR+ArwzlAFKfw9KzfElst5psiAbvlPy7a2JLaaORTFHuXGD&#10;Ve7026kjbauPX5azHL4j5o+LHgPfK86Qr74FfPXj74f+fOwa35VvlK9RX314l+F/9vWheNsN3DLX&#10;mmvfs1/2hdvKyn5m/h4qWzaKifFVpbazoVx5d1YSSRjjcqn1rrvDGqSXzqlppVzK68NHHAT/AEr6&#10;m0j9lbSvOWW5sPM2n+LmvRPCXwF8P6NbKlrpka5/iWMZPt0qoyZNSNNHz38L/gl478cSpBe6cNNt&#10;5f8AlpI37wL7D1xX158Bvgt4S+E3hxdI8L6eqyyfNc3DL88rf7Rq74Z8D2+mBS1nhVbjPau90mz8&#10;pFk8pQe20VtG5zS5ehpWCeTGAyY9quKONwqtCMnFThjsIqiSO5nRUO58f0rxz9pz9oT/AIU58NPE&#10;XjiyCyTaTpTvaw7eJJm+SMf99kV6f4ku3gsmdX52mvkn9vhLzVP2e/EFvA25vtVnJI2ODGs6lvy4&#10;rKrJxjc6MLTjUrKLPPf2MvALWmiz/FzxleG/8S+IZmuNQ1C4XdI7Mc9T0HP6V7hr/wARNF8H28Vx&#10;q9+lvHNMIoy3dsdP0rzX9ni+tbj4eabFbyLtjtQu1e9Q/tEaT/beg6XphOFm1ZYwfco2P1rwJSlU&#10;qas/T8JRp4fDrlj0PRtb+L/hvw7JZprGrrC2oXAgtV5PmSHoKvapriajalQ3I5jPpxXzDcX3iPxV&#10;e6Xc6isif2LeW1vIpUsDN5mCfyH619FWlsJbPp9771EqbotSTL56deLi1oegeH9Zh1a3s7sSo262&#10;jXaDyvGCPrmqOvwWuma3eWMS7khmZFY49cfnVHwDfnSNEjiudFhukbcYJGZleM5PII61JfNNczNc&#10;yMWkdssdvJJPNexRfNTUj84xsI08VOEe5yPxJsZtR0uRApK9F/Kvmr4i+B7mR5mFtwzHG4V9b3+l&#10;y6hbPAsee9cd4g+FralbsqW4O4+lU+YwumtT4M8W+Abu2vWurWMxyL/dPBrMs2vbeTZqNo3H8XWv&#10;sPXv2ZJtTuGMg2/3qj0n9kbQ4JvNu7Pzu+GWjmkg9nFo+afDK3WpyrDpOmTXE2QBHDb5Ne0fCv8A&#10;Zy8aeL9l54js202z3DdEGzM/t/sjHevdvA/wStNGjX7BoUMaLwNqDn3r1LQfCUNpHt8sbmX5m21S&#10;5rmUuXlLHwN8B6D4D8NR6N4Y0qK1VzmSRUG+Q+pPU16hYKI0wTzWL4f0+3iijVU27VxhR1raikjg&#10;4PWt47HNKVzQjdepNO3iq0EpdN2Ov976VKvGMHr1pkjvMZQ2W4J6VHu7g/RT2oZw3J9KaWKH6UAO&#10;ac9CPaql3OMYNS3CiTaD2/wqnfbNud3egD5V/Z+mNr+3p8XkAVd/kBR6/Oef1r6o0vXbnw1Z6tqd&#10;m5+2S6HNa6a0ZIZJpWVd4+i5/OvlT4Kqqf8ABQb4qIMLusoWIP8A11TH8z+dfVNs0bIpx93pVy3R&#10;MS5atILdTPu3EDdubJzUgdQM5+Wq+3bMxaT72O9K7kcKVb6dqgomE6E4FMmZQMAVCSN2M0E4yWoA&#10;Ce5NQzYJ3mlEqs5EvTpxTZHTB+bpQBC5IGMUhl/hBqOcg/MpqPzMdBQBIZvMAUlvlOcUF8Lv296j&#10;BBBZqTcxcc8UASm4Ix8tSRyKo5Gaqkvv5+6alQsg+Y8UAW0dGH3SeaAVYsUOOag83MasT34K96cZ&#10;QRx19aAJSwU/OaheViAyx/LuqOSRmbYQeelNMm1fLIqWwCefc21Ad2efamiQBtkrZpZSqrvz81Vm&#10;mEb/AL5TSjuBYlmVU2BT93rRBIvIGfl6t61DMWceah+XH+RSxybl24b3bHFN6bABZg2FGR3ZT0pD&#10;x91snrTZDs4DDr/DTd5J3A1JUQc7jnd+GKbLsUbY/wDgVE00ka7l7jn2qI5z5hOKB+8VpioVmT1q&#10;ITeYuV+bjpT7opIPLHdqhjzGreV/CeTQQEoY7U/ibv702JGQbz3+7702N1MhZm+Yj+LvTpXGMAY7&#10;mp5jQq39wiKCprD1O4aVN/zY3ZHtWlqMhZNz/KOzZrHv9zqxLbqOYrlOV8SXEhyVPSuX+1P6V0Hi&#10;BWdmjBIG2udwlZyepXsz3S33qNw4+XFW4WYjJaqsPz/KBVmPdEnI68VwnQWEc9RSlmPQ0xGVRhc8&#10;0pPHDUAYfjyNJNCkVSfundXwF8Zbf/i4My4XuflX3r7/APHcZl0KQgZHzBh68V8IfGO0hX4neW67&#10;Yi53MW6ZPSvLzKN6Z+jcB1PZ4tlPwrogKNOieZ2YenFWda0+cwnEJRui13fgnQtLh0e6gutPa3Vk&#10;/c3Xq2K5nV9TWxSSPzlmEXBavJhRcdT9Nq4yUuZH0p+yxFJFovh2B/l/fRB/94EcV+U/7Xzs37Sf&#10;jp23ZbxJdMw+shr9Yv2X42Gk6C+7711GQdvrX5JftXXTXP7Q/jZzLuZvEVz83/bVq+6yf40vJH85&#10;59rWm/7z/M86oB7imoCBg06vpD5gKCcDJoooAUKrcPnrX6v/APBLPdLpt5cIZJCupWibi2WBSwhG&#10;PphsV+UETKVxICc+lfrb/wAEsLaOy8PXQhZtp15lYkfxJaW4I/OvPzDSizswf8Q+mviT5EnimZog&#10;yryFVuOPWsFsiPCNitz4lSk+LrpH+ZvMOWrBkAVcb8H1r5iWp7iPiD/gulqjWngn4ZWG/Hn61fPt&#10;+kAx/OvkDwLGy+D9POPvWuWz2JNfVH/BdaZ57L4U2KncrT6lJ83rsjFeN/so/sxfGz9o/wANLZfB&#10;vwP/AGs2mWcMl+ft0cPlLISE/wBYwznB6elft/hLmWBymVTEYuooQjHWUnZLXufFcTYXEYuUadGL&#10;lK+y3OFuYnAyw5zXu3/BPjwRpnxF+LepeDtbZ1tb7Q5YbqSOMttRnQHjHPBq2P8Agm3+2LL4qm8D&#10;R/Cm3m1iKy+1yaaviK085bfcAJSm/IXPGcdan/ZU8f8AjX9hz4seKPH/AIz8GtHq3hGPyb7SZDuZ&#10;cyojEFT83ykkEHniv2LMuM8gzfKcTRy3FQqVVBtRjJN7dj5Slk+OwuKpyxVNwg5JNtNI+Wf2m/2e&#10;PF37OPxZ1bwD4j0W8t7VLt30m8ngKpcW5YlGyQPmx1HY15vNb3FvEssi7lk5SRehr98P2p7r9nr9&#10;rr9kX/hZnxH+Cvi6PSNY08Gx1y28Kx3GoWCuQBcRQl/MCbiAGK7ScV+bvxp/4Io/tQab4vs4v2fv&#10;AfiLxP4Z1H7PHb3eryWVrqFs0sZkUTW6yZiyB8u8LnNfybluaYzGVJQxFCUJJ9Vo/Rn6diMJRw8V&#10;KnUjKPkz4tiSaeYQxIWZuFC1IsEiRNG4CsrEFc5/lX0t8M/+CSH7aHxot7XWvhb4Hjj0u6ubm0h1&#10;DxBfJa77i3IE8YUZbCnjcAQfWum8Vf8ABEL9v34f+DdT8W674Z8LyW+m28k8y2viDexjVcnHyDJ4&#10;NbYrNsvwtb2NSooz7NpMzp4etWjzwjdd0fH5jlaNp0+6GwWz09qBuZsLml88Kfn+jKrZwehHT1pQ&#10;yEHFd0Zc0U0TtoDxywP5cysrf3WqSGG4lVnhgkZU5kZRnaPWk37zmQlm9WNHmFThSV7Y9aAHK2BV&#10;lrS7gjjluLWSMSLujLr94eoqBRhcAYqdZJCB5krbf4VLZx/hVx2Akt4JrhljgjLOxAVN3Wv1+/4J&#10;meI9H/4KBf8ABODx9+x746m+z3Fi00MPkt+8jSWNfLI+kifrX5CROQVZH2svO4V7z/wT7/bd8Sfs&#10;KfH61+J8FneahoNzH9n8QaPbTBftUPJHUEAq2Gz+FfNcTZdUx2Bbo/FFqUfVanp5ZiIUq1p/C1Zn&#10;lfi3wfr/AIC8Uap4I8XaZPb6hoepy6ferJGVHmxOVOD3B6+lVE2lcqPunDYr9u/iT+zx+xD/AMFn&#10;PgRq3xQ+ErWMHiqGzjsrXxZ9hlSTS7sgSbZY18sSkAsN2Oeua+CPiN/wQ1/b08I+NLjwz4H8K6X4&#10;p0qKRRDr1tqkFus+ep8p33Aj09q8/J+LMDiqfs8Q/Z1I6SUtLtdVceKyrEUpOUPei9ranyAYmjk2&#10;uhVgcENWzpMU8lo0yoxVPvNjgV9JXX/BFn/gpILjyYPghDOefn/t61ycf9tKoeNP+CWX7eHwX+G2&#10;tfEr4m/Bf+zdG0W1afUpE1qCQpGoyX2qx3ACvejm+W1JJRqxfzX+Zw/VcRHeD+5ngsDAt0rQ05JI&#10;bhWk4GM1l28ok+ccjrmtS0LllZ2z8uK9CPvRuYnYaLN5iLHErNx2rWtTtOKwvDtxII1kjO1lyMit&#10;u2ZiAWbNZga1mTsV3X5WbAPvWxZv91QPpWLaSMBHG0zMqnKqWyAfWtSF2IBU4aswLkyEbkljOfu4&#10;9K+xfhToh/a7/wCCZfjD4daBaXTa98NvE1nrWk2tvH5s1xHHbpG6Ig5OVL/SvjiSSUHzGl355Zj3&#10;NetfsC/ta3P7Hv7Rdj8SbszNoN9BJZeILaFdxMD870XP3wVH4E15uaUpVMPzwV5Rd18jtwNSMa3J&#10;J2UtDi9NurW7iWS2l3AcEYOVI6jHsfyrQVvKYfN+FfoF8f8A9gH4A/treELj9o79hLxJpH/CTavq&#10;1u+pwzaqsdhFEY/3kbRxKfLl+4ceufWvk/Uf2H/2z9NnuLe+/Zs8UTNa3L2wktdPLq+1iN6H+JDj&#10;g8ZBFY4TNsJWprnlyy6p6BiMHWpz2uvI87tXMi4xWxp7KllIR6qN1dZa/sd/tg2cigfsyeMtxOBn&#10;R2+vrVXxn8Efjd8LfDa638UPg/4g8O2M10sMN5qWnNHG0hyQu7oCcHH0rvji8PKSSmr+pzeyqR1c&#10;TEjlqzCxJ+9VOC4aSBIy3yx52jHTNTRzyQsroeVOVrfmMy9C4VuT7Vet5OV5z+NZUckkpJfGWfnb&#10;WjZybIhEW43ZxRzExNCOYYGB1qYSbVyKorP8vH1qaS5aZgxf61JQsrq0nlSj93wXHryK+kvj7o+s&#10;/HD9iXwN+0Po9upj8A6hqGg6sJJPn+yyTRsjqO+G2Lj0Oa+cI5WjikWMD95w/H4171/wT+/aT8I/&#10;CzWtc+BHx2tYLr4e+O9sN/8AbGby7KZkddwAB++SgJ4x1rzsdGUUqsd0zro25XF9T5y89PtKoG6t&#10;xW9ZSMqZPQV9R/tS/wDBKvWfDNvaeN/2V72bxVp8s0zXlj9rtwmnW0ab1CPu3SnqOctxXzXB4V8d&#10;2aqZfhz4i3MCm1tDuDjIxnhP16VtRxmHrU7qXyehlKhVjLYY024ZA+brWz9rkb4d2qyS7lXXphGp&#10;/h/cJ09Kzb/wz4o0uRxfeDtaj8tsNnTpcZPp8vPStrWtQ1Wf4eWNnq2kLaf8TqRoVFj5JdVhUbug&#10;zyTz64rWNSnJ6MOSVrtGXHKQMEgfKRQJwq7mOaht7hopBcQ4ZlbI3cijzVPBQeuK2JJlkLDINBk7&#10;bqhaXEG0L71HDPtbOOnY96ALDybRuY9qrzSHyG2HmnT3SyyM+wLuOdo6CoRMscLIYw24j5z1FZ82&#10;5pHl0Nj4A/E/Qvgx8fPDfxS8UzSJZ6TqUDXDRryF81c/hjr7V7F/wVC+ESfD39puH4gaPHbLofjr&#10;RoLvT5LdcLJcRRhZc+5Xa3vmvlzxXHFqELQsvX9a/Q/9nmf4N/8ABSz9k7Svg18T76ODxv4QhWC1&#10;kjuFF8hTCrcqvXyWBUMO4Xk14+Ll9XxEa/TZndTtOi4nwAziOTLetRT7CM5r1z9qH9jf4tfsq63c&#10;jxHY3WveHI7WGT/hLrbS2hs0eR2Xyslj8y7Rknrurw+fxFpEaMX1GNR/FuYcV6VLFUa0eaMlY55U&#10;pdiw5wfxqjrJYHgVJc67pK263xuY44d2zzDINpbrz6VBf31vNF5kMqsuBtYHg1vGpFrRk8sluZUz&#10;jfg1TvnIFWZMZwe/TiqV9IHUIU27erL3pxCVmUXvXsXadANxRl+Zc9Rj+tYbbQdo+lbFy8SFjcW4&#10;lTy2UhjjBPQ/UVgsSDgdq0iYyJAQEwKryHY+COdp4qQTweSsf2Xa6scyeYfmH07ULLEJ1nlhDqP4&#10;G78VpKVyT9Lv+CWGvaL8dP2O/FnwHlgt76TT5rjSntZG+cW11ZArwTwvm5UHpz9a/N/WtF8Q+GNQ&#10;m8NeItLms7/TZmtry2mj2vG6HBBB+n4ivoT/AIJL/tGaV+zx+1cujeJEjh0Xx5HDpV5dSXHlrazR&#10;lpIZCScbdxwc8c19Of8ABRf/AIJlX/xb1rUv2kvgNrEK6hfQy3/iTS7i63QXEcacS22wEu7EdOhy&#10;K+ToYiOV5tOFTSM9U+lz2KlP6xhIyjuj821YEAgVMjAdRUdzaXvh+5Wz8RaNfafcrgyWWpWr28oz&#10;0O1wDj3xQZ4Q4iY7XK7vLbghex57Yr6lOEo3TueTyyWjNjR55BFKpXhYZGHr92oYT8wJzmjR76zd&#10;ZIl2+YLab5t+d3A7U2F4zIJZCzLuzxWilckupJuJwaeGylV1OWyse3LdN1TchcZq+YnlO8/Z/kCe&#10;Lrpx/DY/+1FFfQnwm8deAbT4eaf4M8X+LLHQ9Q0C9uoo01K4ZI7mCSVpVkVgDk5dgR24r57/AGb7&#10;Q6r4+urRGVd2lu/ztgfKwbFfQ/wt+C3hnx94Bt/ir8SviZNo9nq11Mmh6TpOipd3MyxMUaVzIQqL&#10;lTj1xX654f4inh8vqTbfxK1ld3t2R+f8c4ejiaMKdWfLFq7fbU2x4r+Gs6Kg+MnhVW8vB/4mrHBz&#10;6bPwq1J4v+HXmqB8WfCeRJuj/wCJuSSMem3gVlJ8DfgyW22nxa8V7tuSreEbY9/XeKtW3wE+Dc7M&#10;X+LXiQBW/i8G2+enr5lfo0sfUjq+b/wB/wCR+WQynI5St9YX3otx+JvAz2mP+FqeGWxH/Dq2c89O&#10;Vq9FrXgqOdfM+JvhVlVhuH9sDn9KzrX4EfB4wMw+MGuLGi7izeC4Gz+HmVPb/AX4U/K8Xxj1hVbk&#10;M3gmH+QlrOWYz/vf+AM1jk+Sy/5iPyNRtW8EqqLb/ETwuy+XtVv7Z6fpVyy1Twu27yfiF4c/1uY9&#10;2qLj7vWsBvgX8Kwx3fGrV/lG47vBEW0c4/561d0z4F/DRZcp8Z9QjUNhjJ4HiGT6f6ysJZjK2vN/&#10;4CzSOU5PzaV/yNq1utD+WFfH3htlXPzf2ooB+bnpV8ah4ZikJXxzoH3uh1JOaxG+B/wyEJJ+M94V&#10;Hz/N4KQfylqxH8CfhwIif+FxzbVb5t3g9efb/W1ySzGUuj/8BZ1RyvLFtXNy3udIL+c/jjw+qsDw&#10;upIR1rft7rRjEsieLNFb5gRt1KP/ABriIPgl8MVIMXxdZd3P7zwaP/jprai+CHw8t7fd/wALfUtt&#10;+8vg3GP/ACJXLWxzlun/AOAv/I6KWX5fDarc6MXelouB4p0dWZcYbU4+D+dW/FPiDw/F4Ph8HWOs&#10;W9/dTa1FfXDWrbliRISmCw4JOT06VyMPwa8BSFinxdVsLuLP4Rx/7U5rU134et4J8P2Ov6T4jt9W&#10;0q+uGtftkNn9naG4C7tjISeo6fSvKxdeNSMYy0100au16nsZdhcLHEJwnex+c/7X84m/aB8SFf8A&#10;n6z+grzTTcjVLdc/8tl/nXo/7XMkc37Q3iKVB0mVW2njhRXnVgcapBx1mX+dfjObf7/P1P1vB/7v&#10;H0Pq/wCLg8v/AIJo/FDj5h4Y3L+EkX9a8I8Pbv7GsZTn5I1CqPTaK95+LTLJ/wAE2PidHj5l8KsP&#10;/IkdeB+HbwnQtNwflFqm0N1Ix3riy/qaYi510d85tVi4pI5EDKXPQ54rGn1pFljgVl82X7sSt1Hc&#10;49qvLKVi2eTt3Nndt+avUOTXqelQ31pdadYrdyeWl1CI192FWLywkgSSORtw3YUdMjArDLxXHhzR&#10;0tW5N1lcjocdfyrb1C5EejfPIWkZjtk64rMkyrqyRbGGELtQxk+5Jqraxo1vHJdFUVRtj2t1NWBd&#10;m20qO3mYMqJt3N1rFubl3aGxLFLdo2Bdeu7P8qConSjT4JvLYxnfCP4XIJzz2q/5kzIzSauyhUx5&#10;bN0PpWd4fg1HU7C8mufEOkWtvp1n58k19ciEzgEDy4933n6/gKoHW4dS0u4vdDSHUre3YC+ktbmN&#10;vKUng8N3qeWPKXd82h0HlW4RpRMxnwVRsd6qWetyO0Nu8Mk02QH3Ls8w/XpxWR4kh8TWfhKSbQBb&#10;wXUarLGt7cFFC56BvU+9WvA3im81zw1Z6zrWnLbvNGDNaq+RG59+5xU8pXvGhHput32px3VxCseG&#10;YeSyhm61xPwz0ezuNIk1QxzNNY6pdp5bdP8AXvkg9a9G0zxD/ZVncT3CebFj93Oq/c4wBWLpml6X&#10;pOm3H2CPy/OlMrRr/G7tlj+JJNTIZV/ZTuzcftbfFlp3wsdho8Yx7CXH619UQ6Kuq6jfMo3bfJDM&#10;P9zmvlf9k1LcftOfFCMr80el6IrE/wATDzzn9Vr7B8BCGQakZD8zXEfboNnSvHxH8ax20/4JnQ+D&#10;IYlCRnd7mpk8KJt+Zlznv1rqDbRR9I9v/AajkgjYZCfd4yBWdraiOfk8OQLGIxDu684qnc+ErZ13&#10;CIcfpXSSwyKAg+7n1qMoVVoyOprR2loibyOZXwjbRFmyrBWx9avW2nrapho+OgI+laXkp6Y/pTvs&#10;yqFQE/L0qeUOaRXsbDc37wt9DWlEFjYKh6VDChV87u9TY5XAxjv61USSZZguOafNPI8e2Pr9ahZg&#10;vWlXLruAqmgM/wAQw+dYfMM8c7a8P+N3g2y8X+ENS8KXq/ub61khkG37ue/4V7xf7GQwufvDt2rh&#10;/GXhOS9Vp7Qbi33sjpWdXWJ1YWXLUufB/wAC/Gd98JPFM3w08dsY2tpGS3lkG1ZE/hYH3/Svoa1O&#10;leIIBcRSxzJ94dGAPr9axvjT+zlp/wAQztvNLMdxHIWguoV2yRn2PavPNA/Z1/aw8KXAtvA/i/Tb&#10;i1U4C6xvjOPqoINeJPDVOe8UfeYPOML7FKo7M9gTw7pnmeV9igYbg+GX+Id/r71esLGTWLxdB0ZC&#10;zyPtmkDfLCvdif6Vi+BP2ffjzq4EvxU+Ldrp9u23db+Hbc+Y/qvmP0z6ivcfBHgXw14R0hdC0KzY&#10;wxtuaSdy7yHPVmPJrWnhakmuY58ZneGo02qbu2Z0fhFI7WOCJfljQKvHXAot/CvlkgRDj+E12aWU&#10;bpl/l+alW0gaXIj716kYRSsj4qpUlUqOT6nJw+GCnysP4vmq6nhezK8w/L/tV0Mluo61HJEEG0LT&#10;UDKUpHK3/hSyEnyxLgrn8abF4YtVXerRkV0kysymNgp7fdqFLaNF2IgC9KfIHNKxk2+kJarhVG1q&#10;vadEom2Y4POKsbQwKGnW8KxuNg+tXyozuaFsyRjCHHFXI+SuRnPXFUbYgdufWrUUpDbC59qZMi4j&#10;MnzN/DT2l+X2qFZgVwT9acZVb5vQUEjw25uB260kjEcu1IJQq7mPy0OyHLA80ANmLyBQqBl/i3NV&#10;G8Vgh3VcMm37pqvqDgxBgOn60AfKPwtZ7b/go38TrZh8jaPC7exzD/U19VWDlUUb92OPrXyj4IcW&#10;n/BSf4hKnP2nw/Gxz/2719UWEhCRkt/CPu1ct0TEtyOCOTUal1kz/DSrtYbWH/1qaWcHY/XH3ago&#10;mJYYBPWo3lAB5z2ppcEAk8jt61G8meQd2KAHNITTLg7k2o2D61GjzhC0xX7xwo7DtTZJRt2g0AMa&#10;R1Gxnz6io3lZFARu+KJpZGGB2zndUTvlfu9KAHhpA20H5fr1p29gf1qHzUYnDfw/doDknCN+dAFh&#10;ZFb5dv607emMZ9qhYvE+1nDFf7vamGUqfm9c/jQBZXhMZ296cCx6nNV1nL9R1/GnbyOWb5eOnWpk&#10;BI8uWJx0qH5QfkPfPWl+0K/yxnH+9TDgfdqSojzI4Gd1Qyssku9hkUruXGCcelQk7BtzxQP3h0hf&#10;y9menajzDjYg+bvtNM3gqNp6rSNKY+dg69RVSIAzXKSlH6MvHtTxIu3bnkdfeoHm3nehJx79KEkJ&#10;G4ipAdJO33S34VFJNg7CTSvOpbG2q1ygLNJKCw6KvpQAy83I+4d6rvM38QP51JI4KkjgD+GqplyC&#10;rUF+8DP29elSRys4wW+78tVzKG4ZunFRTXbwv+6TcCwyKBhfuGXyWXI/hx2rIuInUE7s1qTuGbI/&#10;KqkwEsuxeB7d6iW5UTl9VsRI/K4O2sn+yW/55fzrtbi1ifII5I+XdVf+y1/56p/3zUcprzHWWqqr&#10;gmrQgYsRuNVYVLHAHeriu7jhua4TUcVPy80CMA4y3JzQ24PnPFKmOOee1AGR40XOiSRjrjP1FfDH&#10;x022/wAQRJMm3c2dvpzX3X4vikfSpCMBljIVvrXwv+0Vt/4WG8arkLISG9V//XmvPx/wH3nA7csZ&#10;b1Oi8L+JrtNEjt1VZYlGG3HrXH+OdKgv7tn0yYIW+8nOCa1vCnhvVtS0VrjTSoeNc7WbG72rHm8Q&#10;QPcfZri2CzK21h6GvLhLofp0qfxWPrb9mBVj03w0jt/FEzfkK/If9pWcXnxz8WXcaYD69dZx7StX&#10;69fs2bTY6GOobP8An9K/H349nf8AGHxO6tx/bV0ev/TRq+1yj+JfyR/Peffx5rzf5nE0UZ7UV9Gf&#10;MjWYg4FOoIB6ig57UAEZUMvP8Qx9c1+vH/BKuzWXwT/aBztm169IU9QcRpn/AMdr8itOUSXcMDfx&#10;yKP1r9if+CVkDxfDCGVo90ja5qLEBeiibH9K8/NP93O7A/xD3Tx1cifxBcssXSYjFY8hYrwuWyAB&#10;9a0vHMhbxHdOeskztx9TWX5yxCNiG7fpXyn2j2j4J/4LpXcS3Xwps2/1ixalMP8Ad+QGvUv+CHPx&#10;A+FngK08YWPxA8faLoM+q6Hp506TVtQjthJsMhYBpMLwGHGc814r/wAF2LvPxD+GUC8rHoOpSFfQ&#10;GWMf0rwPw8I38L6cLi1Vt1lGcOudvy1+o8J8IvjbIsRlqqcnMl71r21vsfO5hmyyXHwxXLzW6fI/&#10;YrwJd/ATwh+3FrXxq0j4teB7e11r4dx2l/qX/CW2bG41AXSnBHmZGI0HQYxivjz/AIKO/tEfDL4o&#10;/EP4jeNfhZBbtY6HoNrp19r1vjZqEy3K75cgYZBnaG7gZr5ASO1KH/RIfl43eWK6JL2xtf2dfiHf&#10;X9l58K2tknkK21W/f5x06cV9Bwz4F/6j4ueaTxbqOMGkrW6ddXc8nPONv7cw8cKqXKnJXe+zP0u8&#10;C/8ABWf9grTPHWpW918UPDtva6T8CdOsrXxJFqE4mubpBmSwWAjaGDL1Cgnd1xXH+CPjP+yPpv8A&#10;wU1uv2+dT/4KMeDo/CfijVLO8svCK6lKZgi2RjKXK4CxbGC4yDyeMc1+MqxWDyki3RW37vu55+pq&#10;REsod3l2MPPDfuxzXzdXEfvJadWdSwsZRVz9HP8Agoh/wUJtfE2seEf2t/2If2nm0C6mjvdBuvhv&#10;bThjo2yUs15AoAXy5tikllycjk8ivl/XP+Cp3/BRPxPpl7oXiL9qXVbu0voTFcQtZwfMpGCM7PSv&#10;AUeKEgxRovy4+Udqa9wiHgV87jMrwGLr+2q04yl3a1PUwtethqPs6cml2HTr5sjSyHLMxaQ/3mJy&#10;T+JzTVUg5NKrhxuBpa7YxjGKQfE7hU1pcy224xhTuXawZA386hGe9SQSW6LIs0TMxXCMrY2n196L&#10;Bfl3HI38NSxAv36VAjZORViD+Kk3K4RlcsQjHPtVgZJxiq6MQy4qZWYNkVMvMcWd18GP2g/jt+zr&#10;4ssfGnwU+JOpaLcWN0LhbaO5ZrWaQDGZIc7ZOOOR0r6VH/BdX/gpZ5IUfFDw+zFVG9/C1vke/GK+&#10;OkkY43HjNWkwRXi4rIcrxsuarSi33aO2jjMRT+CbR9rWn/Bev/go1HD9nk8X+GXVUGwSeHIuG7sc&#10;HnP0rB+Kf/BZH9vT46eAdT+F3j/xj4ebRNYs5LXUbWx0BIjNG64IJyf0xXyfbklua0rSS3hRvMVt&#10;2393j1zXNT4XyejNShSSa8jSWY4yUbOTLkEUcUSogb7uDmrmmsxmw1Z0E+81p6VteVTivoYx5Y2P&#10;P5ubU6zR02ItbFoxC4rGsmYRrtTtWxadKxkBq2OFwxatSGZQMA1k2h9avREhqkC8LgFcA/hRZXEG&#10;6S2aCNmkwUkcElD/APXqoZCBmn6bJavIzTGTzNw8vb933zQT71z2L9mz9p748/sw6sL74TeOJrXT&#10;3vo7q+0GRv8AQ71lGMSIOSCODgg19Vad/wAFzv2rVRnn+GPgSRmx92G5UD/yNXwrZSghSPStK2kT&#10;y8n19K8rE5PgcVLmqQTZ2UsdXpx5bs+6pf8AguN+0n9oaW0+E/gtrdsELK11nOOeRL61wf7S/wDw&#10;Uz+M/wC1h8Kf+FQ+PfAfhrTdNOpW979o0lrgzb4X3KPncjB78V8w29yW5Jq3b3Cs2VrGjkeWYeoq&#10;kaaTW2r/AMypYyvKNmzZieNxvU1OGyoBNZkNxgZJ9qsRzKSGOcjpXrnGatrIGGH+Wr8DxNFtIO7c&#10;Creg54rHgkZXDBevWtK3eMwkq+GLAbfb1oAuR5IwakXK/Mpqoj7RgD5utTpJ8m7NAFyGUqmCO/Wm&#10;3dol3bskwyGWoYZhjnNPlmby/lNBpGR63+yp+3z8c/2Uo7fwhprW+ueF4ZpZBocirGwZ+uJiCwHA&#10;49q+lLj/AILSyny7mw/Z5kl3KokjPiBVwwGDj90c1+fYnJvQAerVuwSKoAx8vXFeTXyfA15+0a18&#10;tDojiqsY2TPvOT/gtEFgkNv+zsrNtU7Trytlj2/1VfP37Xv7Vd9+1t4r0fxVceB4dAGi2L20drDd&#10;+b5iu2/cSFAyD3HavGLaUIpAH3u9WJ1ihhhubfUY5HkUmaBVYGI54zng5HpToZZhsPUU4p39SniK&#10;k1Zkinb0p3nZbaxqqtzIT/8AY04OSd5r0TOXLuy4zjy/vdqiUgHmoopSTjd+tDSDPDEVXxEpRJJX&#10;U/LVe5lLLgD7v60PK2eW61DLINjcVI7JaoyNTZpJSqlR835Vo6Zean4b1qHxF4N1i6sby3bMN1Dc&#10;NFIPYlCDj1HesfVZzFLtiDM38zV7d9lPlLMHwo+ZfpUSjGUeVouMpcx9q/Cv/gr/AG1v4SufDP7R&#10;Pwa/tmX5Y7caDGn2ZoAB/rEmJy+4ZyOOfatO7/4Kl/sgTqD/AMMkX7MDnculaf8AN7H5elfCssuD&#10;vC9eKqy3TBeM/nXjSyXC8zaur9m0daxFQ+8H/wCCpH7FD6dJJffsq3irHJH/AKJ/Ydi5lOeW2he1&#10;fEP7QfjTwl8T/jX4o+IfgTw9JpOjazqhubHSpIUj+yRlQNgVPlHIJwPWsGeU45AXOeVUVn3Eqx5V&#10;BXRg8up4Wo3Bt+rbIlW5lqilKAv3apXh3ZVR071buHwGYVnXEpLYBr1omDVilePb/wDLzMyrz9xc&#10;81hSqS5IPWti9jebKoyK3llsyNgfSsV5G65z9K2jHQxly3HYBGMUEZGM1EJWzyacsq9CafKw5UJc&#10;2UV3H5EpPXK+1fXH7En/AAVV+Iv7NOgL8M/i5pd14t8Mo0cGnahcXGbjR7QDBijULmUZAIBIxjFf&#10;JJkZuc1IrFgA33etcmMwOFx1PlqxujWjiKmHleLP0z+Jv/BSj/glj8Y9Zt/FfxW+FF9rmpQWqQQX&#10;mqeCxNMkKndtzv6biTWdP+2X/wAEbnuVvL74HQzSfZ1VrlfBak7egXBft6da/OWGdkfcgG71xTt6&#10;iQZTvmvHfD9GOkKsoryZ0SzCUt4r7j7k+P37TH/BKPxN8MPFXhv4R/BNtN8T3mjzDQNSTwiYQlwy&#10;/IN+84AI6kV8R28ciHzWIAbrj1ppmdl8wtnHFSq4YKK9jA4P6nT5VNy9XdnHWqe1km0l6FqKUqvQ&#10;VIsjFarROyggVMsny4P8q9CJmd9+zwzp44upV6jTcLg/9NBX058K2I+A/g2dWwyx3qsrSgHb9tuD&#10;nn6ivl/9nTH/AAml8S3/ADD1C/8AfwV9OfC5F/4Uj4NkaAMSt4Pu54+33FfsfhmovDzv/MvyZ+W+&#10;J3u5dH5fmbUc9xHarDOxmk8s7v32O/rViP8AeTfuWUFZD5itN0G3t61XsUi/s5o4pDueHC/u/wDa&#10;/wAipo4I5bgSqu1vMztWPC5xX6/KJ+Dxl3JodixMse1/3W9maYnv068VbiuBA+ySTzNrZ2sx446e&#10;4qkGB0/7PGu7MOCqLn+PNWJZpBcs6O0bM2Nsijnj9KxlHmOiMrK6LTN5UMasUbdDkK390npUgkMl&#10;uwlTDedll5POO1V45BLGvmSSHbDlmjAz97t+dWLSS4VhFl2zN7c8e1c8rbG0G+YtxkL5ZKA7Yv4S&#10;cD5qtpcB0xJArfvMr8vT5etZqvI6tGFYHHDfjV9Z2SV0j3NtOMSYwSRXLUj1O2nU7FmBY/JKCROf&#10;m24PPNbUM7NHuV1j3N93y+Bx6Vg2Imjfeqnd5ZDbiMAbh/WtgpvKsJGb5vWuOsduHY6KQtJlYtrK&#10;CVO3k8jIroPEr+X8HbqRH2r/AMJhatg+ptpc1z8S4DK0rZkjB3MeBhh+vFa3imRF+Ed4gdto8YWa&#10;/M3T/Rpea8HOKaeHT/vR/NH0GRy/2+NvP8j81f2skSL9ofxMij/l6U/mi153ZsRq9qMdbhf516F+&#10;1gy/8NBeJ03NuW4j/wDQBXnNo/8AxOLXefuzA1+DZx7uY1L92fvmD97Dwt2Prb4qJ/xre+Ka/wB7&#10;wvIfph4/8K+cdGuxY+GbLzHG37JEF5/2BX0F8WbqX/h3H8SjGv8ArPCpB+pdP8a+bbMpfaNpdm7M&#10;pW0iLD6AVxZfLmubYk0fDxl1jxXJql38v2O38i3X1L8k/kBXWx3MDXbW087K2wCNlXvWHb26xS+b&#10;Cu35fpmtTS5LmK9iuFslm8yRUDN/CSeteoccn0PRLKxMP9k6dI42ozPJtcZOMg1Y1PVZBbLZIvqT&#10;novzdKztMaTU75bqMbfsytHtJ5PvTNQu0Fm0byMpdf3cikfKfX86nmMynqlzZ2xmubmcBdh4kbgd&#10;Oa8b+KX7VGpWGr2/w2+EHh+bWPEV85jtrWzj3sVxjzTxiNAf424PbNN/a+8bnwR4OtrfRLFrrxF4&#10;guIrXR4HYjOSPm+nOT7Aiup/Zn+EXh74N+Gvtskn2zxBqi+bq2q3HMsknUopPKoOgXpUy8irdTz2&#10;0/Ya+P8A8VZY9W+P/wAdP7Ijk+b+xdIj+1vH7GRzsz9FrVj/AOCYPgG3hY6V8ffFsE7LjzMRBTjp&#10;lQBn8698TXJZjtD9/wA6sR6k4NZmnMfNfiX4J/tbfs+eHriXRvFafEHwqq7bmykZvOhj3ZJVSSww&#10;M9CR7V6V8Evjv4b+IfhuSTw3bKt7ZRxx3ek3UxSSLjHT39cV61peuTQzKc5Hoe/tXgP7VPw2b4Oe&#10;JLT9qv4YWEcKw3SxeJtLhjxHLG55fA9f0OPWpUpBzHoWv+KNa1CSSLTNMutN/dx+XbXkisJB1Ykr&#10;34wK7KYSWGwzKT8mYwvOeBx+teZza7qfjzSLG80uRks76RZvPRcjyiOCDngYr0C3ubG30+SG0vGm&#10;IkVF3Hoo44ol3HzWZJ+yFM1x+0z8WJpIyq+XpMalv+ubkH8d1fZXw+XfY37SY3fakx9Nor4t/Ymu&#10;J7744/Fq5d2YvqOmxZb+HZCwA+mMYr7U+HxL2l+6r/y8qMD/AHBXjYh3xKO+mv3BtMCqbAKjKkfL&#10;0qxIMYwahkBzjFORiQywG4Q5lxt5IbvVeW34BQ9BVhgoHJ47USqzpz+FEY2K5jPeMt0X/ep678fO&#10;uKeyOOtNOduc+1USKMfxGn5B5FN27DhvSkViOMUAPOCMdc0qTMDhjx0FReY+Pvf99UMC/GaAHSMA&#10;xIrOv42Leavb361dmZ9qhjVecxrGS7d+9TIqPxHI/FTV/wDhCfhxrnjiCzjml0vTXuY45AdpYYAB&#10;xzjJ5x2rx1/2lby30PV76KfRdQl0uOxdbu0t5xbgXE3lEMn32K/e+XqCB1r27xxZaf4h8Mah4c1p&#10;c6ff2RivG8wKBGTz83YcdfSvmX48ftS/sL+HdSl8O+LfjpZR6pLbw27weGiZ7iPyJfNjP7oEBlf6&#10;jsacIxNJTl0PRLj43alpXhjS9Zm1Hw/LNqWqSW32n7DeeTCFhMgBiOJN3BHTAr1PwLrF5rHh+11K&#10;/wDsxkuI97NZo6xnnqof5gMevNfPXwp/aL/Zj8Y3OlpY/G2/vL63uXuLN/FFnJbSBnTy9uWjVSMZ&#10;xz3r6N0q/t7iJbqC4jkSRcrJGwYH6EUqkY9DPnlJ6mwImYBGPTk0+JVXO5aZbyFkyDShnbjdUxiV&#10;ew9kBGO3rUDRZbdt59KkDFf3UpP4CmspcFwOjdavlRPNfYqyw/NULfK+yrzjHHdf8KhEZy2KYKXc&#10;rrGqksP++RUiICeRTnUqMqep+ahB6igkkjIVutTKG3F1/wD11XZsEbeo5+tO83PKtj3oAtQSOc4x&#10;6e9SqxU5FU4H5/dt9fep1mTPzPQS1oShyxaMilCjdtLVGjHLMCKDPtOSKBx2HMwU8VUv5GaJmXj5&#10;TinzSyYxuqveMPKOT/CaBcp8r+Hz5X/BS/xVHu+a48JK/wBSPs/+FfU2ms0kCbR2r5VSMW//AAU5&#10;1RRJy/gwFt3fKwnj8vyr6i0ySQxxjHaqkRHY0qbJyeT9aa0gYYB600yEJxUjHMNpwoppO0kAfepp&#10;lLBSX570SFm5U0ARkIDtYH8+tRsmG+nt1p24sORmmzl/vKKAI5x8uQoquzHPJ/WppZBs5J+tVZJx&#10;lgi4+XlmoAkjD7dyrx/C1BkVhhmaqpkIO3c/oSG4p6StwGZj/vVPMBPEVU/f/OnSTY5QZPtVffht&#10;wXNI07qSDx6rVFSLKPvHA5oJLcIeDVMz/Ljp3wtTQuW+VjzUykCRNgq+xgPrSZIAHoc1FuKk4/8A&#10;10jTErjFSP3iWWTaPm4qvLK7DGVBP60jEsMYP/Au9MlCsPMc/d/SgUviHF1CBSwFHmK3APFMyDHm&#10;P+IUiEq3zkbaCQkyo+XBGO9DSIqKWOKDKVHTIqF5GYY29Oc+tKOw+VjpMP8AN90VDLMTwv6024lw&#10;h2ydTUHnKDuX8qZXvCu4Dc1TuyzvhB9atO24buoP6VUvCJAoVv8AeoFEYxwuxvzpq/Krc53CmKzb&#10;MF8+lBkGQc/ePbtUXZQrIEXKnn0x0qvIdo3OML12055i0jD7vbmojPu4Y8dPrT5QGOxLllPy+/Wj&#10;M3p/47TG3q+5R96k8z2o5SuY6qPKDA4P0qxENg+b/wDXUMYIIwePerW3IywrzTqAkCTYT+NOBGNq&#10;rTUU8sfXNSBDjd7UAZPi8umjyOV4Ck18I/tII0Hj5zGcsshJ9hn/APXX3h4ujzpMjl+35Cvgv9p6&#10;5+yeMpXj+Vtx3CvNzB8tG595wLHmzFL1LXhnxbo9hpTS/aGW4aHaw3HH5Vwt1qatezXJuFVtxK5b&#10;k1yV54zuLJWXYd3+9wawrnxlPcyqFLbmkCjrgE14sanNZH65UoxpRlJ9mfpZ+zg0EWnaHJEf+XX/&#10;AMe2Ek/nX46fG+YXHxR8RzRt97Wrn5dvpIwr9h/2fYjHpWjIp/1VntJHf92ea/HX4xRL/wALK14f&#10;3dYuPvf9dDX32UfF8kfzRnsv9plbu/zOToooyRxX0R88FFFBBHagCbSUjOsWgeHcv2hPl/H/ABr9&#10;jv8Agl9Ysnwl01rncGlvL9yFJXOblx1+or8d/DykeILGDd/rLyNW/wC+hX7Of8EzYFuPgtobhNrT&#10;RXci4PRjcyGvPzT/AHc78D8bPTPFbSSa7dSTdUuGC+vWqMahiOPerfiWTfrN1LI23M7HH41TjZpF&#10;yh+X9TXyn2j2T85P+C5spm+NHgPT2OBH4Tum/wC+p1rxPS0aHQrGEvwlnGvy+yivWv8AguReeb+0&#10;Z4VtZGP7nwT+Wbg/4V5RaFI9KtI+4tU3f98iv6V8E6fu1p+SPznjGpshGbahrb1AWafsv/ECXU7j&#10;yIGm09HZVJIzOckD1xWFMwaLJ4rb1q3e9/ZS8cRmJd0mradEuZQgHzMRyfrX7RxB7uS1n/dZ8Ph/&#10;96p+q/M+bJGTzmaLp29x2/SnCUlfumoYSzswYbfmqbGFxX8iVPjdj9ehG8UNXbnI/lTgoByBSKCB&#10;g0gfJxisdWVGNh2MdBTwwC9aZSj7ppNFx3HBgTgGnxwGRZHM4XauVUqfn9hUIJBzUqtIyM4j+VMb&#10;m9Kn4R/EPQbTxU8LAEgmoIiWNSJ/ranl5gjGxZEiZ69qlQ5bIqrViE84quUrYtwnjJq3bgA8VRRj&#10;jNWraZR95qkC6jkHgVbtjG0DO06qy/wNnLfSqSSZ421YtIriWF7tIGMceN7bfu5PFTImJft2K7Q4&#10;FbegxGSUEfSsC1AkdQ55rqNBhNvtA70fZKOitHHT8K07cgdfWsm0LIOT71fjlbINc8viA1oZBu5N&#10;XopWjwo/Ksm3mUEEd+a0LeZSOW6LxUgXHkBj3CjS4nfdKJVXy2Hys3zH6CqpuSWIDdPWnadJmbft&#10;+Xd8zGgls6qymAAy3Tir0Em1+D2rGspARnr71o28uD1oaKNi2uMrVy1lO4ZFZVrIMDmr9rKoOSan&#10;lA1IJ8ciriSxlc7ayYHLnKeuKuxMQAGFHL3A1YZFBCjtVy3ZzCZl27Q23Bbnp6Vj28oZ85q9C2Wz&#10;j6URAvxXRQ8LzVuKYj5nFZqSAcg1PHKfvZpS3A0I5htycUSTrtyCPzqtFOCNp/nTbiUiPINI0K8c&#10;6C+B3Vuw3ClV57Vy0BZrjc396t22dQq4NFtANMTYXcp6VoXNhqFjZW+o3tm0cN0uYJNw+cfh/Wsm&#10;OQBSM0Bj/fbj8qn4QL32hCdq1IJweVPaqO/P3T/9enI/vS+0VzF1ZgfvCgyZ/iqsWwM0vm84pyly&#10;lD5JRjg1XuJRsbn/AOtTnl2jK81VmnOPu0KWgGZqE4WbPzHccZzVtS8Y8t+orPvpA03T+KrSy7k3&#10;se3X1olGwEjyZOd3FVpZS3JFOkb5cE1XuJlRcZ5rE6CJ5W5JP0zVO6kQnB/lUk0pzVO8cdd2KtLm&#10;J2RTnmIzluPrVWRlYcGpJ2GdpxVZwyjcW61XMtkL3ihq6yTfJCu4rnpWGzgEqVrY1Sd4NzKawycn&#10;IrePQxnuOL+lHme1NOewpokPcVoQWI2+X5qcJUHRKjByM0BsjNLlQFqKTsDUocluG7VUR+MgVJGS&#10;WzuxS5QLinC7iDj+9tOKlSUdCc1WFxIyeTuOM9PenOMdD1I/CqA0oSoXOcbqkDA9DVGMsQuDwvar&#10;CSjG41SkB6D+zspbxveAtjGn5/8AIi19O/CdpG+CPgxzKyq0d8rMsmMf6dcf/Xr5d/Zvmz48vXI/&#10;5hv/ALVWvqD4SGJ/gT4NmjRW3rfbcx7if9NuP0r9l8Mfew8/8a/Jn5X4pf8AIvj8vzZuachk8qCR&#10;G3KqllWT5iCwrj/B3xG+KnjPxTeQaDpvg37Hb+JrnT/seoa7Il80cUhDMsfqVBI4rsre6t4ZopEY&#10;DbGBMqw4PDCuV+HHwu8O+EtSvvEWr+EtLutam8W3mo2urC1zLHDK++Nd5GQy5I4r9XxXtZWVM/Ec&#10;DPDx5nVV9NPUm8O/FCXVPGej+B7fQbdF1HXNcsJpVvHPktYxhvlPA5JOfauk0LxR4X8TaxdWGmS+&#10;dNayZnhuPMjLLz+8QsBvTj7y8VxXh/4W6tpvizT9d1TULWS3j8Q+I764W3J3+Tfx+XEV4+8Oc+lW&#10;Pgt8Lb34YSQjU7WxabT7c2Njf2rTSS3sHykySCRiIz8q8DgnP0rni8RzWaPVqUcs+ruUZ+90R1vg&#10;nxBN4k8c+KvCc9pHDD4fvrKyt2jkYtL5tsk5Y9usmPwrB8IfHTTdVuNG0rWdCW0m1eO/nLQtK6j7&#10;PPJAikgHGdhYtjC1ctdI+Ivg/wAca94t+HGnaPqC6+trcTQ65O8TWlzDGsIZNgO9dig44571U8L/&#10;AAv8TeDrjRJtC1Cz1CbT9H1TTdWF6GhUteTtMXjxn7jMwHqMVxYqeJ1UFqdeFw+XyjecltpqPi+M&#10;9xc2TX40jTY44/Cum6tJcTXMu1vtVy0OwY/u7Qc45zW5pvxc0LXdQ1KDTI4Vaw8aW+jqLtpFEqOo&#10;USDA6lyQFPp71yD/AAI8Znwe2kQT2bPN4L0rSZGMnypNbXzSuR32mNuD611UngbxImqapZWb6fJp&#10;d18RLXxDb3JuCswMbL5kTJjGQqjBHWvOlUxya0ud8MPlfL8X4nX6frnh99fm8FrrccmqRW+5YfJb&#10;Y/OSEfoxA6gEkYqTwx8RfBPi3Uho2ga9HJdclYfLdd6gHJUsAGGR2rl/Anw2/wCEV+IFx4gvdPtb&#10;mz+2XN/Y6m9/J56vMxHltDnaoAZxu7jtV74feFfHPh/xm15q9rY2Wi+TIqabp940sbTHkSRhxuh6&#10;crk9eKmVTFSkrxH9XwMYtxmduJJYf3TR5wuDld2Gqz4k85/gvqnnMVZvGFiFbvn7PIDVDMjtuWVt&#10;33tu6r+qbz8K5JJ9x/4rixEnzf8ATvMckVw5t/uqv/NH80dWR6Y6NvP8j82v21E1PQ/jhrfiEwL5&#10;N5dLEp6fMiAfnXjN14s1J5FeAKkkTbg2M19J/t4+GNQ8Q/FXUtF0jTJJtutGQLGR8uY15PpzXjNr&#10;8ENXMscer6xpen72xi4uwzE+mEzX4Dni/wCFCbXc/oDL5f7PC/Y99m8K+PvHf7CXjS3tfF53X2hx&#10;2/2F4wE3S3ESqc9ua5LSf2VfjzHDbs/hzT18tVTadYQkgAe36V7R4q8Nj4bf8E+fHuq6L4tt7m+s&#10;fD8VxH5MLAK0NxG4PPUcYrxfwz+198ep9MhN3e6UzbVJb+y0wcqOa83Avli2joxCcpHUJ+zB8bZo&#10;wp8P2Yx2bVE/wrovAH7OPxPjkkXxHo1v5cbfuFjvlJ6dTXKt+138boNsP2zSRt/i/s1f8a0ND/a3&#10;+MWoMbSW60vzt3yuumqOPzr0lUl2OXlO6vPgZ8ULKxmk0/wvFJjJ/c3iFjgdh3NeU+INTmWSSxuY&#10;CHXhk6FfbFehap+078W7fw8qWV/p8csv7uSSOxAbnrjng4rx/wAZarIl+bxJmaRuWkY4Lc9aoj3j&#10;wv4y64/iL9s/QPC95Put/DugJLCsn8MkgJyPwIr33RdZ3WqrvONuOtfLn7Rt1c+E/wBrDQ/HU7f6&#10;PrmhwpHNk4LRsVI/lXung3xAt5ZRypLuDL19a538Vhy+E9Ksr/ADg/rVyDUD1Zs/8CrlLPVS6qN3&#10;ar0OpkH71aCi7nVW18pYEH/x6mePNKs/HHwx8QeDtRCvFeaPcLhjxv8ALLKfwIFY9nqQByGFR+NP&#10;G0HhH4ca/wCJblV/0XSZ9gP8UjIVQfixFZjjued/steKvt/7NOmWuoXLE2F7PZIzdZFjkO0Z9MEf&#10;lXpXg3VHngaSIq6ibPzHPQ8fpXi/wP0t/D37OHh+ddUH2jULm6vpoVGRHulcBfqVAP0NejfDjVhH&#10;pzS2772mmyqlSNozwB+FH2TSUdTvv2D5Y7n4s/Fq5kG3GuWC+hJFvn+dfZ/w5eRre8kCYVbrDH/g&#10;Ar4k/wCCe919t8Z/Fa7f5mbxTaq7e/2ZRj8819tfDxol07UEY7f9OJ/8dWvHraYg9Cm/9nOg3Ln7&#10;340hZcdaaAGXINIee1aHON2HbtJqMI6gID8ufmqYPsG8inbWIyife5b2oApyRTEsAxx/DxTcYGMV&#10;elgLLgtt+naq5s2jGcmgCvKmACSTTVJ3YAqw0Em3BqOaFl+YH8aAImQiIs7dOcVEk4xtG7cR3qSf&#10;ciYlOPrVcmPhozn1oAbc3IWTGe3NZ+o6raRqPtE6queWJ4A9fpU2qNBGjPKT8q5r53/bM+JGqeEP&#10;gD4013Sb9orpdFkt7PbwEklIjBHp96s5SKieDftD/Fr4nf8ABQT4mzfAn4ReJ7rQfhzpFw0eratZ&#10;sVl1RlOHJI6R54Ud+te4fsz/ALJP7OH7NOkxr8Nvhrp6agV/0nWryAT3c7dyZHyR9BivNv2D/B+l&#10;+F/g9DLYBfMu33TOF+9x/jmvWviz4z1fwJ8LNa8XeHzG13p9n5sCzLuUtuA5Hcc1HtJLQ0+yeq3O&#10;saDrcDaX4i8P6fqFuy7WgurON1ZfTBFRaP4Y8P8AhmNZPAEP2Gz3sZdF8w+Suf4ox/B/ujg+1fLP&#10;h/8AaE+KumeMPC2m6p4v8Na9b+I7xIJLXS7cpcWoZCxfhjwvfIr6U8ParI0Cys/bvSlzR1Yo+9c9&#10;A068WRF3Hb8uMbqsHPYVk6AVmtwyD/erUZmA2578H1rSMtiJDhM2794pXH97vTnBf5gTgdqYgLnL&#10;n6hqN/zbFPetCRh+c9KYeASTUoIwWA6e9RnL8npQA1gHVhn/AHaanCfP60CQZ2AdO9DMM4Y4FADW&#10;lH3QfrTkZcdaacbOStMeZIuB+lAE6ybT0NTZfv07bqorN8yzbTtPr24q5G2UADnmgCTeoGAefUUj&#10;ygD5mqLMf90/nSknGRQCQ927Cqt4+3DL+NSNk8NVa8Y+XkHvQB8t67I1r/wU/mCBW87wPu3f3v3a&#10;cfUV9Q6XNi2XNfLHxEZof+CmWhiN9rT+C3zz1xEeB+VfTumyg2ygn5j/AHe9VIzNbzONw4/CoiW3&#10;Zxu/HGKYZVQqmaPM2nj6N7VJXKSAqwxs7dPWmsCnGaaxJ5ApGnDKQ3P40C5WI7IOjc0wMHXLPxjo&#10;aZI/cLUbEsvyn9aBCyONx29B0qtPkNvB/CpMkoyN17CopTsOWXjGDQAwMJMqq/eoV8Hfmmk4GY+C&#10;ec0x8/Lk/drMrlHvvaXcJtq/3dtJuK8460x5MybR/CaaSQTzRzFEiybV3Asx3VNJLu/ekfrVUzLH&#10;wRTmbcmQ/wD9apvfUCY3AY5Ybj2PpTTKx61Crhe31FOVwaOYCTdxjf8ApTScxmEjj1opjNuG0ijm&#10;Aco2cj0plxe2dpE1zd3CxRr95pDgCgnCnB7VXuIRdQ+VcQpIjclWHFCYFg3CMu6OTKnpg1DLK3OD&#10;UYeONdirtH0qOQBl4lw38VP3gGs4fhT1poKryf0NM3HbuFRmTJJP4UwJ5JI3j/djlT27fWqN3LKT&#10;sVf+BVJzGWZOrtluepxVe4lZOMZ9aXvAVjeOg8ojvSLcCH5iwz9KjcA9fr1pNpKbnOaYEomDrnf1&#10;qMuqndn/AIDTUIVflFNYFhn+VACAtJNuEnC8baf5v+ytQjBDFvl/u05bVdv3/wBaAO0tgjAhv73S&#10;rB+U7agjMafO7be5JPSsbxP8S/C/hWLffXkbyD7wWQACvMUZS2Oy50IUttAPWpdzDqG9K8b1j9sj&#10;wHo85tvt9sp7KZNxBrd8F/tBWXi7a9nPBJu6bD1p+zqdieaPc7LxTG82nMsbYYLXxP8AtOeFmfU7&#10;jUXVuNwbk8+9fWviL4r6NYRqurJ5atnMiV89/tEXemeJdEutR8OXqzLIjFRnkHFc+Iw8qseVnt5P&#10;mlTLa3tIPU+DfEXiK8l8UzaLYys2yTHy13nhX4Y6pd2cN3PEzbmVl3fWr37P3wR1Lx58Tp21C3ZQ&#10;Lpmkyn8Oa+y0/Zy06x0ANHbMvlwkn5fQZqKmX0acVZHt/wCuOOrc3PM739neUv4f0+dhhv7Nkfj1&#10;Ebf0xX45/GJyfiRrhBb5tWnOP+Bmv2C/Z2v/ADtL02KdNq/2fIdwbr+7b+YFfjz8WpjL8Q9YYn/m&#10;K3H5eYa9zK1y1H8j4XMpxqXl3OZwV4NFDFR0NMb+tfQnij6CT1zUaZ35GakzjrQBpeC0E/i/SY5T&#10;w2pQD/yIK/aP/gnBGbP4KeGZ0j+X+zpJOnXdK5Br8YPh4BP490eFuP8AiZQ/j8wr9sP+CekUNl8E&#10;fC5nb92PDkLE47ENx+ZrzM1f7lI7sD/EOi8RsDq0wB3fvWx/u5qG2O5gucVLqKb7uRSqhtxzz056&#10;VXgUI/X+LmvmPtHtH5mf8FupWu/2sNEgEg/d+CLfO73nlrzOJfKto0HzDyVUH/gIruv+C00n2n9s&#10;S1tRJu8rwdYJtHbLyNXCFt+1/M+VokK/98iv6e8E4/uKr8kfmPGP8SPqRTEquVbitTx3IIv2PPFT&#10;kczeKNNUn1HzH+lZbqXXAOK3/F3inWvCn7JWra34b1A2t0fF1pCsiorfKYpM9QR/hX69xN7uR1n/&#10;AHWfG4J82Mpr+8vzPmiKRW3MJAwHRl6U4SOe3bNOmluLq7ku7p90kjbpGxjLdz+dOnlmunaW5m3N&#10;tA6dK/kOp/FZ+wR1irEbSkLmlTDc5p8E8tsfMhxnp83NNUDdvJqTQdnnFAkGOv50GaRlWJjlVzt4&#10;6Zp0f7o7125/2lzUyAaCpXINDSqhEZb746etPYbzzj/gK4qRZpVt3tlceW+Cy7RnIrORURI22jJq&#10;SNwGyW+tQou3lVq1NPLdusk237oX5VxwKVmO6AuAc7uKnjcKu4tTbOVrWbfGfvKU5HY0iIuTjpni&#10;rGWYZdwzuyO1WUcFwuTUMly0sENqII1EefmVAC31PepIGKOr4+761mBcgk2qCVq7buRAQjFVbqqn&#10;rWZ/rZDIWrQtHxbeRt5YghsdBQBoaWRJdBD+FdVYyiNVfPauV03bBKsjHvW9DrEMgLJGvt0FZ1AN&#10;+C8bAIY1oRXG4CuestdWFSdkZ3DB3oG/L396t2+rRldwz+fWs+XmA6GCX7pzV6KdlXgVgw65HJGq&#10;MiJt6bep+tWrLV4llVz823nay5VqnlA2mmGzjjFLp12xk8kE7WbNZc18LgGTO3dnheBUulXi827x&#10;Rt82d5X5h9KrlQveOwspGKjnbhelX7e4bPKL+Dc1z1jcsoAHT+GtVNSFzM0jIq7v4Y1wKXvDNqC4&#10;OFbP8VX7eYFQax7C+VNwCRuzLja69Pce9WLWbB3g49KgDdtJzGc571fS43gY5rDjvvO2holUqu3K&#10;9/er1tdeSd23dx/FQBrQzrtyOauW95P5Zt/NYLuztz3xWRBPhgAo/Or8F6gh8sRrndnd3+lAGjFN&#10;letWUlDdHrLhvVC4kXPtVjzt0jOBjc2flqZAaCTBX2g1HdXTeWwDVCt2ixPGY1LNjD91qK5kxCSR&#10;mjlL94isZ3+0srH+Kty0nyefauaiuQ155irtHTb7Vu6bcwxxMZbdZCVwu5sbT61Iomj5zfMB0rQm&#10;8Q6vqlvBZaje+ZHbriFdgG0enFYyyqU5NXrrU9PureG3ttAgs2TG64imdml47hjgfhQUTgBujUGX&#10;a2A1VkukikV5/wB4v90Nt7U3CNtfzDu+tT6GhaNwTwV4pDOWbcoxUTXEa26weQCwbPmbj+VNSYA5&#10;diV9KOUIyJXueMbqrT3PvRPcRtIzgbcnpUM1xF5DIYF3eYrCTuAAePpzn8KOUd2Z95K7T9fqtaDX&#10;MlwPNlZSx67RgVj3FwWuN3+1V6W6i3ZiBVf4VzT5UIkllDcg1TnlB6mpDeW/2eSN4m8xseWwb7vr&#10;x3qnLgnJPao5fe2NIiyyDPJxVC8Zi3Bq1dTwyLiFdny/N8+cn1rPllRA3mjcdvylW6H1p+gFdyOd&#10;xqrOf7vapJ3XaSrn8qr3VzbPtECMu1MNubO5vWnyjjuZ1/fPbS7ViVvlP3l9ayN6jvitHWJ0XJIz&#10;njPpWRJ1PNbU/hIkSiQlaQknrTSbdIVVVbcv3yW6/SlR496mTcR/s1XKYkqS9sU4SbuGqBGJJ2mn&#10;qYWiUZbzMnzOflI7VQEyvzxT45Dv2kVEuC+T0zQrFWBGaALxusRiKOIZBy0h7+1OWdzg5+vFV1Mf&#10;2cKrsJN2Wz0I7UQzK8yrMT5eRv2t7/zoA0lc4weMVMrAJlRnNfVH/BN7/gnb4Z/a18PWvjfxra6l&#10;qa6xeX0el6Ta6mbO3s7S0kWKW6upVUuxaR9qRrjJUknFfRXxS/4JafsB/B3xJH4Q8bQap/akltHc&#10;i302+1O6KxMxAZhEjbQSDjOOlbRhF7tGftoxk0fA/wCzfKf+E3uT/F/Z+Nu7GT5i4r6i+EizP8C/&#10;BMEW5dsF6+5W6f6dc16F+0p/wTd+EH7MXwWsfj18G/D0y29/dW1tNeXmuXTSRxyuAo+zzJ1Jxkkq&#10;RjvmvPfhZi2+B3gllJ+7eD5Vz1vrk/1r9m8M1H6vO386/Jn5T4oVObLo+VvzNSMSG13MwbdasI23&#10;DO/cMZ/WrAukwwDbv9JKMvnFR90HIwPWqrB0j8uT5cQny/3R6561IkrM7iEsVE29cx7iPl5PtxX6&#10;+4n4KplqViwRYotu2Pbu837oB61YllFxegyy/L5hKqshwp2/yqmgYLHKX+7CVbbH94bquWRnhKkb&#10;du75cxjcfTmsvdNOboOhEMkW54o92wNueQ8c9j1q1ag72MpX724/MT+NV2kkkt382SRmW3+6yjru&#10;qaKQvKqMXDeZx2B4PNc8+Y3hKzsi1FM0kQ3lTtj29aktHVZcQR/8tmb8SMZqstwwuGEyNt8tVjC4&#10;znPU1YQyK20Nj5iGx61jKKsdMZeZdheORvLMylWiCsoyc1oQXTKfLG37x3devrWTHOyWxdpT8kYJ&#10;3Y45rQt3+0KsyCSRvOK9QdvFcdVM7aNToXI3cyqPNVlCenqa0NbuY4vhDqN0P+WXi/TmUHuRBLxW&#10;Sz8siOysFzu/pVnxRelvgrq0pDf8jbp5Zz2Jglrwc4j/ALMv8UfzR9HkMpf2hH5/kfn7+1X4ivdR&#10;/aF8TP8AaJV3SRHaGIA+QGvOLeZH1e3JXcxlXr9a7X9pO5834/eJz5n/AC9Rqw9hGoFcNbnZq8JX&#10;/nov86/n/Ov9+qerP6GwX8GPofV/xCk/416fEqN/mH/CKy/L7blNfKvhl/8AiQWfPP2eP8flFfU3&#10;j9y3/BO34mBT8w8H3BZv++TXyd4RuYrnw/ZlD8v2dP8A0EV5OW+9F3OrEuWljemZZtrbc1qeEbg2&#10;uqxICzeZnt0FYM8qiFkDNuHKmr3h3jW4hn5lj3V6hw80jsLq/u3umhZvkaYCLA6etc/4sumWbaJN&#10;zN1Zq17m58mOOaV/u/MrfU4rmvE1zHdzMkabefz5qvtEnmP7SXw0u/ih8O1m8PNv13w/N9p02NW/&#10;10f/AC0jHuRyPcVh/s6/GWz1vT10TU7sR3lv8ksMnDAgY/A16U1xc2F150f8MnysOtee/FX9m/Tv&#10;iBq7ePfhj4hg8OeJGObmGTIt71h0J2/cY9CeRWM4PmujWEk1qe2aTrVvNEpVu3rWxb6jEQCW/Wvk&#10;l/iT+0l8GrldE+Jvwf1SZYWAF/p8bXEUwzwVdMhq6DS/2sPiDqjrZeHf2dfGGoTNwkY0mVFZv95l&#10;rOUmPlTPqS11CMglT2/IV498UPFeqftK+PdP/Zp+E11Pd2/9pRjXL3Tk8zzH3YWJM8HaT9C2PSsf&#10;Q/hl+1z+0BeHS/Her6b8MfDkiZunvLorM0een99jj+BRk46ivoPwRd/Bf9lT4WL8Of2bLaaTUpJY&#10;p9e8dajbBby9ljPyrCOsUYJJHc1HxGnKo6noH7XcHw9+D/wI8LfAPTPD1ra654R/s+2muI40SR1e&#10;3bzt7D7xDBfXlsCvDfBd5eWsclneTN5ytv2su0kZ4/Ssfxd4guvHvimbU/EmrXlzLeMGkmupC0jk&#10;DruJzV6eZIVinhdmkjj25x1FWoyUQ5k2exf8E44oJb/4m3dsy/N4ujUj+9/o8f8AU19rfD7eum3i&#10;uPme+Ys3r8q18Q/8Ew7aV9C8eatjbu8aMrL64gT/ABr7g+H6NJo0lww4a8k/p/n8K8nEfxjqp/wT&#10;cZsNgdKQsQ2BQBiTO3jNSxpuOStEZdDMIbd2f94Pl64q5HYM3zeX7irvg/wz4l8da7H4W8DaFJqG&#10;oOm941O1IV/vyP0Rfrye1e36F+w54tubWKfxN8UIbW4K/PbafpwZE9tznJ/IVcYykJs8IOmSuCdv&#10;/AqZ/ZMm057frX0lY/sN6dGSup/FPUpP7vk2caAfzqO6/Ya+Y/2d8Vbpe22bT0b+RFV7MXMfNkmm&#10;TN95KrT6e68Ff+A19JTfsMat5fy/FuRu3/IJT/4quc179irx9biRtB8dR3Uij5Y7zSWjRj/vKxx+&#10;VL2cifaWlZnz9ewOEOf733WFUniZUI4BPau38feAPFPw81hfDHjjR2tLx4/MjkRt8Mw77G749Oor&#10;ktTt9gwRz9Oay1i9TQ53xCxFpIXXnnd7183/ALW3hS58dfBjxV4Z07d9outLcwR7ckyoQ6DH1Wvp&#10;nU7ZZ4ZImPzbT0715V480NleYeVvMkbD72MVlM0ij5q/YW+IFlqXgCPRZZ1SWOT/AFbNyvqPwOa9&#10;q+KvhPVPHXwv1jwnoVwkdzf2flQPI3yhsgjPtxXy38S/AHjP4DfEKfx/4IsbiTS7i4aee1tskxuT&#10;kkKOoJ7eteofCX9tr4a+IoI9O8Q6rHZ3IXbJ5nyrn3z90+xrM25Te1v9m+1tZvCfiHwX4Z06y1jQ&#10;9Yt7i+mh/d+fbhNsqggc5znB617fpAjhtl3cf3s9hXnUP7RXwdWdIYfHmnzSyECOG3nDuxz0CjnN&#10;dt4dk1LxvFDfJaTWem7s/vl2vL+HYVpKUpbk8vL1PQPCdyz2e5P4s/iK3Ig0ZO4flWHoVsLe32Ar&#10;8o9a2Efci4/KtIx9zUxluSbpM7WPv9aUyKr4yO1QPchEy7fpXB/G/wDaA+FX7Pvgybxx8X/G1vpN&#10;ltPkhmDTXLD+GKPOXP04HegXKzvHn8ljh/lzwPSmT32OQua+IJP+C2Hwo1zVn0v4Zfs9ePPEkasQ&#10;Lq2tAqtjvwDj86km/wCCtmqeapH7FvxCaPnduiAK/wDjtV7wj7RbUmDbQ2c849KUakrLyRnpXxU3&#10;/BWt3TM37G/xFHb5YVX/ANlqKT/grra26nf+x78Rh82Sfs4/+Jo94D7b+1jZuYcDr7Uu6RRvhUNu&#10;r458Ef8ABWr4a69qX9n+KvgV8QPDqsQDd3ejNLEg7ltoH9a+nvAXxO8KfEPw/D4k8G+I7XUtPmA8&#10;u4tW4+hHUH2NLVAdK0hcbM/xZ/HFWY5SoUZrP84lFeMH1PvVmKXc+4ycHnbinEC0XJbp/wDWoLMR&#10;jdUauoG0nj/epC0YP/2VHvDTHbTnLGq92xjO4Cp32gZBqrfyb4+fSqj5il5Hyp8Wp2j/AOCknhC6&#10;+68nhWaNce8MpzX1FpRiNsjbh0z15r5e+OrJD/wUW+HsqTqom8PlVBPVvLnGP0r6Z0iRPsqbT1Hr&#10;VVOhnE2A4L8HtTDKQCXU9ag+1QLJjzecfw05piZGJNZxkaEhmYHcv3m6Um7bMWI+XbURlUHdkegG&#10;6k81ByXqgFkdn3ZQ7fp7VHJuK4jXd3NNkkD5O7d/dqBrr9wYj9GbNBPKSmbdKck5HUUyZkcbtx4/&#10;hFMWXauVbJqMFWJcnbn1qHuHKNcyDv2qPz3I+9TrhwQNrVXkfY2V571PvFEyyMXJP93NR/aWfCjr&#10;3X1pN8cib1bBxUaShDw3NHvAT7g33hS+YxG0+nFQb26q350GYZG//wAdo94CwSufm6+5605nAHXm&#10;q/2jt5dOLKDy3Wj3gJnkIUYWhipb5mqB3x92SkD5OGb9aPeAmeRI28tX5bnmoZZSjB2cbduDTJNn&#10;J8z/AHfaozLxyfb60uUB+9WXkVHOwxsT+EYJ9TTWmVj8p/CoXlkMu0jGe9P3gGyzMirkfL/FjrTT&#10;KuAVb7w4qOadUOz0pqMmDvkA+XueaPeAdIzygjPNVZsBsZIPWphKoDZbp92qrTBdxYcn17UogNkG&#10;BlD83TFRvI4fnvRMw27gffrVe8uMrmJfb5e1P3gHNN5gOxvu+namySuV2q1Q5Cr1/wDr0GUp8yp0&#10;5pcoE6yEDJbd9Kd53+waqblU7lbdnnrR5sf9x/zo5QPNf2sf2tNK+DmlqtzcL5lwpENujZJI9a+C&#10;fi5+2Z49+It5NHFqMlpZs3yxxuQ2PrXI/tO/tB6h8YvFDX6yyLbo58tGb615PNq8jDyxI1dFHD+y&#10;WqOepV5pXT0PWvC/iu6vb6OSfUJZNuC3mSFifevqz4B/E06FaRSSTOybR8y/Svg/wlrotb+MSO23&#10;cM/NX118Ar3T9b0xbV51YiMbWz0rso01JmFao1E9Z+NfxpiutEkOm38n3c7WbODXg0Hx6vZLr7Nc&#10;zshDDPzfeH0rQ+N2k6loiyBC3lliMq3BrwXVNReHUXkj3Fh0JapxGHi5XHRrS5dD9Bv2In0LVfFr&#10;ahqbxhbqH5R0JavsDVdOiGgXSJa7c2snbttNflD+zB+0Je+DNZistRG6PcFjm3fdr9Hvgt+0Bo/j&#10;nwRc6bq98rXS6fMbe43DawCHCn3xXi4inJSPUoyXKc9+zfAv/CNWCRhvl024GT/uNX47/FKRn8c6&#10;y7H72pTZ/wC+zX7E/szCaDwxpsd6C0i6XPub6o1fjj8TpBL461h0+62oTEf99mu7K7+2fyOfGfAj&#10;ALqBkmlBBGRTduVAFOAwMCvcl7x5o5OlD5DU1HO2mzCVkbZjd/DQBufDiCS88f6XBAjMxvo/lXqe&#10;elftv+w5ZPb/AAO8Oxh/3a+Frb9YgQK/ID9niy0fT9S03xxeNH5Gn6kYdUdnG6JXQhJAPZq/Yv8A&#10;Y0t7iz+CGl2rN/qfDNmjfL0xAucV5ea29mj0MD8RfvQPtchHQv361EqkSqrdGbH1p9zIxky5zzmi&#10;3l3urAfdbJr5nfU9aR+Vv/BYJIbj9uO4SUDavhvS0X6/Mf61xBtzBHHDyzCMBvqBXT/8FYbt9Q/b&#10;z1y0B4jstLXn/riv+Nc3yzNI7etf1P4Jxf1Kq/Q/LuMJfvokOSg2+1a3xNu9N0v9jO9l1eyWeO88&#10;ZQRpmYx+WwiYhsjrjH4g1ksEk3OCMd6+tv2XPgvofiH9kaLx1p3w3tPGHi64+J1rofg/Q9ajMmnR&#10;3c0DSG6njH+tWONJPlPFfpfGmIo4XhutOq7LlaufKZXRlWzGnGP8yPzOTVdJmbzY76Ff9nzOlB1n&#10;R1+9qkH/AH8FfuDp/wCyfruoeKLf4L6l8SPg1J8RLjw7PqqWNn8AdMbT7dY5BHhpDhz85x6nB6cA&#10;/NqfD7/goHqGofFTw1pXwF+Aepa18LLqyjvNKh+DNlv1SO5bAltztGVAGST1wQOlfxTT4oyHEVJR&#10;jXXu730623e+vY/bnluNp04txeux+Z41jRnGF1W3/wC/go/tPSv+gtbf9/hX3r+0L4y/bd+Bfxp1&#10;f4LWX7G/wf8AGU2j29o15qXh34H2skKSTQLN5Rwp+ZQeg64zXmCftr/tJt4evPFb/sT/AAiXTdNk&#10;2apff8KXs/Ls2B2lZTt+Qg8HOMV6tHGYPEU+eFRNeqOadGtTlaUWfLf9qaSF41S3P/bUUHWtJPy/&#10;2nD/AN/BX1drX7XH7TWleGB4x1/9g/4UQ6Oojc6vdfBC3S2CP9xi+3GGyMHODmrvwS/a88d/Gr4j&#10;2Hw8uPgB+zL4et7oO82ua98L7SK3tkUZJY8ZPoOM1p7ejyuV9ERy1drHyMus6Z3v7f8AGYf41Mmt&#10;aP5TRPPDuLZWb7QOB6Yr7g/aN+JvjT4E+CvCfxQ0v4Bfsy+LPDvjC4vrfTdS0/4Qx27NNauFl+SQ&#10;ZKcgiQEhs1J+zr4+8d/GzwD4j+L+r/s8/s1+GvC/hi8tbTUL64+D/wBqkM1xu8tVigUtjCkljwKw&#10;/tDB+x9rzrl7mn1fE+05eXXsfDKapphJxqULf9tBUi6zpSqN+pQD/tqK/Qr4Rava/GLxo3gDwv4f&#10;/ZFvNXutaXTtFsdN+Ec9090WOEeQqgFuCTzv6dzxWlqXw3+OOkfEbQfhb4g/ZY/ZVj1LxB4D1fxV&#10;asvw38yFLbT5ZUkjZgfvsISykccgVjHN8tlU5faJPfXTQJYXEpX5WfnWdZ0o426lB0/56Cj+2dLB&#10;41OH/v4v+Ne92X7fb6laRzj9hH9nEhlz/wAk1j/+KqX/AIbjtwMt+wL+zef+6cr/APF16kY8yumY&#10;+0fY8Di13Ti+W1CH/vsVYj1nTf8AoJQ/9/BXukf7cliHyf2Af2c//DfAfykqSX9uHTpMbv2AP2dR&#10;/u+BSufykpciJ9t5HhsWr6cR/wAhGH/v4K0LfWtBNrs+3RrNu+WTzxjHpjNewD9tbRnHz/8ABPj9&#10;n0r/ALPg9/8A4urEX7Z3hkjdJ/wTx/Z9P/cpv/R6XJEn20n0PHk1bT1wP7Whb28wVbttVs8rtvo/&#10;r5gr1tP2zfBYIZv+Cdv7P4/3fDE3/wAcqyn7Z/w+lTEv/BOb4D7uzR6HcqP0kqfZ8xPtvI8rh1e1&#10;2/Ldx/8AfwVYttcs1wftkf8A38FerR/tmfDjy/Lk/wCCbfwHbtuGk3an9Jq9F/ZM1x/2x/jPp/wQ&#10;+En/AATN+B1xqF9ueS6uEv47ezhRctJK4kbavYcEk8VnU9jRpudR2S3bNKcqlaSjCN2fOVvq9u/z&#10;C6XH/XQVai1m0Y/JfRn2Egr9PtV/4JueGNZ0DxIvwH+AH7NXjrxJ4RmSHxB4bsYdTg+zymMyGMTe&#10;cys+AcDAyQQSMGvB/hZ8J/GPxn0HwT4m8Df8Ep/g7cWfjrxRfaBYyNealGbG9tCfNF1hz5SfK+GG&#10;7Ow5ArzaWeZPiIvlrR087HRLDY2n8VNnyLHq8Krk3q4/3609P8Q2ESH/AElfM/hPmDFen+Jvj18M&#10;vBOo6hp3iD/gl18OkTTtan02S/hm1j7LJcRStEypIJApJdSAOp9Kr/8ADUXwQtpbiK6/4Ji+AIfs&#10;zD7V5l7q6mDJwN+ZcJk8DOM16FN0KluVp38zllKpHeJx+n+LYQMNLH/31WtY+J7J22NcxDPfdXT6&#10;B+0F8IfFWv2fhLwp/wAEvPAWrapqV0lvp9jp+vasZriRuiqizHn/AAr0P9ov/hCP2S/iLp/wt+M/&#10;/BMr4ZWms3/h231pILHxxq8gigld0COfNGJAY2yBkD1NE/YxmqcpWb2XVmkZ1OTm5dDy201SzDBl&#10;vI2/4EK0odWhfgSp/wB9CvYPg8nwd+Jvw1f4uah+wl8G/C/h8eIF0W01PxL8SNVtI7q+ZC4hQh2y&#10;cA5zgCvQvDvwD0XX7GxY/wDBPP4U2+o6wuoP4c0WT4o6m9xrEdl/r5LYpIySKOx3DNctStg6cmpV&#10;ErbmkY1pWag9T5qt9SjX5vNT/vqr8OowsctIv517xJ8OPCmlah4m0i//AOCc/gDzvCnw/tvGerLb&#10;/ETVSE0uddysp3/NJjqvt1PFee2Xxv8A2YrkLIv/AAT18K7W5+bxxqvT6eZWlH2FaN6c0/QmUqkd&#10;42OWgu7eZsLdJ/31WjaT2wQFZtzZP8XGK6aH4x/syZ4/4J7eGfovjzVFz/5Eq9D8Y/2ZDHlv+CfX&#10;h9f934gapx/4/W3sfMpVF1RygnjUZMi/nU8N1CW+Wda6yL4wfssSLuf9gLSc/wB1fiBqf/xdTx/F&#10;T9lqRdyfsC6av+78RNS/xqXRvomVzeRxwuo+RuWmz3JeLAeuy/4WV+y3I+6X9hG19wvxG1FaSf4o&#10;/smiIof2F1X12fEq/wCKn2PmHMcDZTo9xs3jdurcgnjUYdua2rX4k/skSS7h+w3P9F+Jt6P/AGWt&#10;SPx3+yURuj/Yfvl/65/E+8/+Jpext1A5oSIYfv1YnOlmCFbC+nkk2/vlkQKFb0HPI9+K6A/EH9kt&#10;Rhv2MNYHsPihc/1jr2P9m39l74bftNeCNQ+J3hT9jubRPDOmtMs3iHxB8WLiC1doxl1QiFmO3u2N&#10;oweeKxrOjRhzVJJLzNIxlLRK5895YnGaljmjUfPNz/u19AftCfsx/Dz9m/U9AtfHP7GOqXVn4nvI&#10;bTQ9c0j4sSyWV1PKu5UEjQrsOP7wA461PqH7HWm6Zrdr4fvv2CPEQvL7VP7Nt4YvjNCc3flmQQkh&#10;TtcoCwB5IrCNbCyjzRqL70XKnUjvFnzu05AyBxSLOrd/0rppPG37IcV9caVJ+yj4wS4s7mSC8VPi&#10;pIfJdGKsCBD6iu++EfwQ+Gvx48PXnir4W/sX+MNQ0/T9QSyu7qX40R24SZwPLTEkYJLZwOOTxVSl&#10;TjHnlJJdxRjKWiVzxmeQjrUM1wBHt2jHvXqXxI8E/Ar4ReGdL8XfEv8AYz8daTY6xqN1YWc0/wAW&#10;lY/abf8A10TL5O5GX0OPUVyN741/Y4t4mlk/Zj8d+Xt3eYvxSOMf9+KqEo1I80ZJol3jKzRxE7Zn&#10;Yg/xcVZcJH8kMhZdvVq9A8ZeF/2ePh/4d8M+M/HX7GnxM0nT/GEMsvh2a6+KAV7tY8b2CG33BQGU&#10;gkDORirXw48Kfs8/FOPVP+EI/ZW+IVxHolvHPq11P8VoYILSN32IXeWFVXc2AOeTU+0p8vNdWNLS&#10;vY8teQhvmGKbJIVXJFe5ab+zz8PdX1i60O0/Y2+IiXFrqw0zZN8WLRRcXhiEvkQMYsTvsIbamTg1&#10;gw/Dz4I3/im08EH9jf4u2+rahoNzrNrp83xEiSQ2Vu7pPKQYRjY0bAggHg0o16EpWU195XLKKu0z&#10;yGUowJWWqE5O7ANd0fFv7Fs0KyWfwG+J+HXcrL8Q4WBHrzBVa7179jeb5v8AhS/xSUei+OrYn/0T&#10;W/LKRMakbHCzuw4JqrO0att3YzXbS63+xcRhfg78XF9/+E0tT/7SqvJq37F7Y3/C34uqO6p4sszn&#10;/wAh0KnIr2kY7nnmpbJG+ecKvJ3YznjpWU5OcqT+NemXOqfsQlDF/wAK0+MUfqV8UWP9Yqp/a/2E&#10;Sd7/AA/+Ng/3fEWnkf8AoutoU5GUpxlscDvDc5oOT91hXfNffsEj73gv42L/ALuvacf/AGSnpd/s&#10;DAbn8G/G7HvrWm//ABuq5JCPPlLAdad5hHKivev2ffgH+y/+1D4zm8B/BT4R/HbVtQtUSS88vWNM&#10;WO1RjgPK5UBAcHr1rrPjn+xJ8Ev2d/BkXxG+I/wl+OS6DMwT+2NL1zR7y3jYvsAd4wQvzcc9656m&#10;Iw9OpyTmk+11c0jRqSjdJny7HLuPFSeZ2PWvoTxT+zF+zv4J+H8nxS8V/BL9oqx0OGxivZtSkuNI&#10;8tLaQgRzHHOxsjDYxXni6x/wTrkjaSFvjhGFbBZrzSiP/Qa2p8tT4Wn8zOXNDdHBIN1s0xu1Vt2P&#10;Jwcn39KCyqjZTd7V6FBqH/BPJo2aef44EK2NyzaVz7dKme9/4J64UwzfHPae7SaTgfp/hWnszP2k&#10;UfpR/wAEE/id4Q8Mfs3+G/A/iLU7ayvtc/tw6fJdXCIGki1PJgBJ++VfeF6lVyM19ReLfhn8Y/Fv&#10;7W+uaj4D+JF54Vs4/Auko1/Do1vdLeOLm5PlAzqQCBycYPzDPavyL/Z3/ar/AGG/gf4evvBbeGfi&#10;p4h0HU7z7dLpOtR6WwiutoXz4ZI8SwPgDlGXNesW/wDwUw/YgVVW0+GXxUiVMfe8YTY4HGcXNbRo&#10;x5U0/Uxl70+ZH6Af8FYLxbP9jubT7q7X7ZNr2n+TG8iq822Ubio9cc4HSvzk8DfEPw54J8E2vgD4&#10;hWes2baPczf2XqGl6ZJdx3VvLK8uH2A7XBcjPA5p/jL9vT/gnb47ihXxf8BfiFrDW7brdtQ8SPIk&#10;R7lc3RweB+VVbf8AbO/4JulVEH7OPjrqNoXXpNu0delzX2/C3EkOH8LODjzNyvdO1tLHy/EHDdLP&#10;6ahUk4ryRsW3xf8AhXO219f8Rtuhx83ha6yozkDp1q9afF/4OifzrvxDr0e1jiP/AIRW654x6VPF&#10;8a/2OrnwQ3xOtv2Lvin/AGBHam5/taC+uWiEIODKcXJOwf3unvisjRP2sP2B/Fuv2+haF+zN49ur&#10;y6kCW1rb6lcvIx74AuMnj8q+p/4ibe9ov71/kfI/8QpwMdqsvuRfT4q/CmW3aNNf1hv+5Zus/wAh&#10;Vm3+LPwYXaP+Eo1hf3m9o5PDN36Y4wvFP8X/ALQP7Dfw2vLXR/HX7K3xG0u6vmxZpeXF2v2nnaQm&#10;Lo7iCccd/StPQPil+yB4i1688P2P7H/xPkvtLmjhvrT/AEzzLeRwCqOPtPDEEEDqc5xWX/ETqctb&#10;P70EfC3A7upL7jLg+JnwekRni8U6qoZQNv8AwjN2eh/3asv8T/hHK+f+Ev1Dbu/i8M3nHH+6anvf&#10;2iP2G/DuiW+ua3+zl4+srK8mlS1ur1LuOOcxsVkVGN1yysCCOowam1f49/sS6UNQN7+zr48t/wCx&#10;4YZdWWSK8X7Gk2PKaT/SfkD5G3OM5o/4iVF9/wACv+IZYGP25fcUz8SvhP8AKn/CdXSsFVdq+Gbz&#10;IwevK96uD4nfCaSTEfjS4h/veZ4du/m/DbWdB+1b/wAE+JEjK/Cvxd5ci/caa5Yg/X7VV2H9pr/g&#10;n/EjLB8O/Fyo33lZrk/zuqf/ABEOMvsv8A/4hrgI/bZatPiJ8JAu+PxvMW2gP/xILsA/T5atwfFH&#10;4TXLKv8AwnMkJVsL/wASG65H4LWVb/tM/wDBP+P5P+Ff+Mtu77u24x/6U1pTeMPh9498Da946+DN&#10;zpsnhvw/Zqs+nzWcsWpafcS/cMxkZ/NVirAMGIXgVpR42jjKipqLu+9v8g/4h/g6EW+d2LEfxI+F&#10;inzoPHjNyv3tFuVzzzxt9Kb4z+J+g33giTwT4K+06gt9q0d/fXklm8SRtHGUREDcn7zE8eleYQ+N&#10;tZf99HqLLng8DFM1nxXrdxpcjR6jMMKSwVsEgf1r2ateviKdprs+nT5FYPhjBYOsqsJvQ+Ufjzex&#10;XPx58VTJcZ/0yLj38oA/yrm7GUyapDg9JV/nVj4j3CSfFrxAF/56W5dvX90DWfp115Wp27H+KdQf&#10;zr8M4g93Maqfdn6pgbPDwt2Prjx+yr/wTx+KB7/8IbcN9cBa+RfC8qwaFZpGcqbeML9No5r6w+I8&#10;ksX/AATu+KHyEf8AFF3R/AAZr458OXbNoNikOdv2dPvdfuivLy/qb4rS1zp7q6doyF+ZttXfCk5b&#10;Ubu9klKfu1RM89KwfNITe7fdXOPWtbwxtntmhl/ikyzV6m5wHSahqD3OksDx+9jGR3G6sbUZ1lm3&#10;M+OfzFS3U/lxsnmbvmFZOryM8yy7uFB/GjrcCrqmohWYsi7VHb64qO1uU3EMvzfjVO6cOCvtQku1&#10;vMePdQB0Vh4o1iIeRHqUyqpG3DHittfih4v8r7HP4rvPLYdGmOK4KC6PmkK23nI21IbtJiUWRmfP&#10;NZummJOR0174jvLyYTXt81ww6SOxOKp3mqG42osjHnqKw31GNI/KDHNJFqk8eVaZvotHsy+Z21NO&#10;0kUXrO0R5QjzM9c099SuUuo7O3DStK+2NBnczZ4A96yE1nbJ+9f7p/vVNYaxHHrVnqUjNm3vopfc&#10;YkBzRyE8yPpz/gm1bTw+CvGE80XltJ44mEkbL91hBDkfnX2l4CjjHh9XVv8Al4fP6V8e/wDBO95L&#10;nwT4yubmXcZfiRqR8xe4xGM/1r698CzFPD8ZX5l85/8AP1r5/Ef7wz1o/wC7m+CrHGKbNf2+nxtJ&#10;NJ91c4pokEeQBn61h63KbiWW1Z/9YpTp0yKmJnyn21+xv8K7bwZ8JbfxLfL/AMTbxNtv76TjKIR+&#10;6iBH8ITB+pJr2JlKjFee/sseKtN8Z/ALwvq1ht/c6XFaTIrZ8qSFREyn0IK16I6u3auyPwmcjg/i&#10;v8b7P4ZatpvhLSPCGq+JPEGsLJLZ6Lo6p5nkR/fmdpCqogJAyTySAKrWP7Rnhp/CNx4m1rw3rGk3&#10;Vjq9rpupaTqVqFmt555ERDkEqyZkU71JBFct8Yh4j+Ff7Qml/tCR+DdY17Q5PCkmh6pb6LB51xYu&#10;LgTpMIsgsrZKtt5BA61W+KP/AAl37SnwK1+0/wCFVahYWOo6tp6abZ37m3vru1S4haWVwpzDjD7c&#10;NuwueKok9S8Q/FHQvDXxC8P/AAz1BJDqHiK3vJbPaBtVbZEZy3/fYxisr4b/ALRPwr+L/j3xH8Pf&#10;h74iXULzwqtv/bEkK/u0ebeVQN3YBOfTIrzGP9knQfhr+058OfiH8PbXXri2sbPV7bWJ9S1y4vEh&#10;jkgj8ofvnbGXB6de9dB8I/h5q3hf9sL4qeMf+EZaz0vW9J0QWt4sIWOeWKKVXAx1IyM0Dtpc7L4v&#10;/C/Rfi34IuvC2rW0azMrPp94w+a3mwdrZ9M8H2r4S1m1lS3aHUNwuLdmjmXuHQlW/UV+jN28cYa5&#10;uJFWONSzuxwFUdzX58+P7601bXtT1q1TEd9qVzcoP9l5WYfzrlqe8XCXvHC38bhv3Q6/e9qw9X0C&#10;3vm8uf3+YV0F5tYZx945xWfOCxZhWJoeXeLPhRa38UgudrQrktuxjGOvPSvMta/ZK+A3iadtR8Q+&#10;HNNvjJw00bL1z93KHr9a9o+NyzXXwj8TWFpC0k0uh3KKka5ZmKHAAHJ+gr5y0eyurBr650GyaXTY&#10;7zRbu8uLHR5LRQYJ281RG3LtsIYsOowO1aQp3iKUnc9P+Hf7P3wU+GNwNc8LeA9H01oxhbho1yvo&#10;dzk816hpMxuF3rOsitja0ZyD9K+ffFFxoXiXxBqHiT7XqFpZLeWJ0nUrjTZZ7MlIGWRJIjjKkkfN&#10;jOcGvTvgLq9xfeBo5J9Histt9MsKW27ypIw/yyor/MisOQO35Vcoqwr8x6hZfuRwe1XUkcrxx361&#10;l204cK26rUkmIvvcdc1HN7ocpW8QeILXTLZpLmdQiqTIW/hAGSfyFfmn8UtXm/a4+P8Ae/Evx5af&#10;adJgmaDRdJmbdDb28Z2qFXsWxuJ7k199eP7htShudKX5TNazIu48ZaMgfqRXwH8ICdMebTJgVmtb&#10;l4ZY26hlYg/rUxlYOU9S8P6bZaJYw6bo9hHZ28ajy4beMKq/lWb4p+LHhvwhffYNSvrqaaPmSGzh&#10;MjR8fxY6VqRTg7ZP4dwyvqM15pZeJNJ+HvxB15fGPmW/9oXX2izkeEv50ZB+Vff2rWOxnI7Wb4p+&#10;GL19JS01OWb+2vM+wtHGcZQfMrf3SPSql/8AErw9p1/qGm6hrT27aVZpdXzOmFSNuhHrngetec+K&#10;LqPxlP4SufD+g3OhwTahdLG8MYDpnGJMdBnB61TnsdO8C+PvEzePbq61+1j0G2mk+0Q7nnJddqcA&#10;BsEfhTFys9U8I/ETw14+t5j4d1Frj7O2LiG4gaORQehKsAcHsa7H4P8Ai9/hj4+h1W2UxafqUiw6&#10;pBG21Dk/LJjsQep9K8R+BviDwz448Vat4zfXYW1S8hjjbS7a3kRbOBeiEsAGfPUj8K9K1SKae2bT&#10;bRTJJMyxQqpyWYngClKI/hPubTb37VbL5fO5A26r6SFDyflFYnhYT2+jWyTpiRbVFfb/AHtoH9K1&#10;Vcd/1pRuUWw/nHCD8+9Bl+bge1QeaDxj34pUcIcAdad0BYO4YZh7VVvwzLyfmxmpfORxsYZqtc3C&#10;xBgSx+Uio5uYD5X/AGkYEP7f/wAIyy4LaXMG9ztuAPyr6Y0gqtnHG6fMvB9q+X/2op4l/bd+D88h&#10;+fyZlLHvxMP619NaKytbJjoa2l0IjuXUhdrrzmkPTCr61KZ1GcH8qaGOPlNBMSr8ibW71nzFjmZw&#10;AfWkaQfMrA59qiLfN/8AXprs2cZqQJd7D7o/D0qDeV+8acZCW464qBpixxnJoUu4D94z0psp2nIq&#10;OSfHylVpvmNjFPliwJJJCUDbcGq7yBFxtanO7bMVVklldsseP1pWsBIGMp2oKard1NRh8bST3zSh&#10;8D5KC/eHPIwGAaQ3OfmBXp0pjygoYnHWmZVRgPS94gtQ3AYbXXGTUkkmPkI/hzndVQyBnwKcWPXN&#10;HvAT5HQNmh2IBaq4kcnAHTrmmyzsnG38qYEjuSMDOabv+eow38QNNaWL+H5jU8wCSSBeSe+Kglu3&#10;EAZP7xHPtTZrk5wBVeV2bpRbuBIZ1dyx9e9NaZB87bfSo+NuN1Rscrzz9afvATNIzLhOlQvx1pvn&#10;Mpw3/wCqmSSkjmlIBJpVA2nmqsrqrbqfLlA3ze/NVZplZuOKIgP84HjP3elBl3jOarvMQV2j60PI&#10;2cr607oCQSqx5GKb5z/3KieUOdyjApPtEf8Az0o94v3j8Q7qcyx7mPPfNZ7Spnj5qsPvK8tVOVRG&#10;2AeK9T3jzuXlZcsrnY4lDBdpr3n9m/4pLoNxHbTyqBuHXvXzwD3Fbnh3VbvT5VdJGG1s9acAlG+h&#10;9sfEvxloXjHQxGigfuyRlu/rXy945nfTtRkRDtOT+NaGk/Ei/azWFrpv04rnvFN8+oStNI+WLE5/&#10;KtKhMYcpY8JeK2ttRjFwVXn7y19NfBb42aroOk/2f9tZop4/LUbuV3DHr0r46W7ktbkTLJ91s5r1&#10;v4O+LBc3MFtcOWzIAuPXNceIo+7c6KUrSsfql8AS0Wh2xKnzF0uYN/36bn9a/Gz4n4Xxzq1qP4L5&#10;8/Xca/ZL4MSLFoNvcq7fLoMx+76Qk1+NPxJnS78aatJFLuQ6hIyt/eGa58t/iM6MZrTSMZfu80HO&#10;OKarDHJpwIPSvcPLCgMw6mimkjBHvQBvfDws+vPZk7VubaRW+bAOFJH45r9zP2XYDB8IbVstldBs&#10;x83b9wuf5V+HPwktFvvHFvbM6qvkzEs3TiJjX7k/Aj7RY/DGOCLKo2jwI20dCIlGK8fNJe6j0MD8&#10;RFdAtNgeuKljjijKZH8Q/GopNwkIJ5ye1TQqroob7275frXz560j8i/+Cm80d/8A8FAPFzkMv2e8&#10;02H64gi/xrNvF2TybTxuPWo/+ChOpSXX/BQvxwgcvt8R2cbD2WCIUkzCVmcr94nr2r+rPBaPLllS&#10;Xmj8q4x/3mKIAGlfHWvvb9iH4r+EvgV+yV8P/HXxBv0sdOb9oSKGa6mYKkQk0q6iDsx6KC4JPYV8&#10;ERyJHJuz0r658Cfs563+1n+wZ8N/gNoetJZSeI/jdM8lw67hbxQ2EhkYjHJC5x9a+m8Vo0qnBeIh&#10;Vlyxas32R5HDsqn9tUnFXd1ZH31qaWF7+3/pXxA0qe1Xw3D8E5xN4jjkUWTM+o71/wBIzsyUGevv&#10;3r4H/av/AOCr/gnwJ8e/jUvwauNSutR1bXNAtNN1jS5B9mlhsEYXGJFcEqd5wR1Ir0Hwf/wSX/ZD&#10;8V/FbXv2Obb4v/GD+2NH8IR6ldaxJrzQWRWWbygkcGwK6A88ZU8jnFfLXgH/AIJc+DLf4k/Gj4cf&#10;Gb4y+INJ/wCFQ3Fmsl5pOnwyf2jb3UsSW8hVhxxIucYOc/j/AJ45XlfD8cVN1azkkrWs1o2tfPWx&#10;/ROKxGYypxVOnZ+qPYviP/wWM/Z5+I89rqmlWHirQL2y8Yw679qk8Nw37SslpFCFBaZVDBo8hnVh&#10;83SsP/h6t+yte/Brxf8ADxfht4q0W88XeHdXsdQaPS7S4+03t7I0v9oSMoQhgW2iNTt2+lfNnxh/&#10;4Jw/ta/CL4vzfCbRPBK+JYZtU1C00nVLO8iiW7FnEkszsGIK7Y5EJ7ZOBzxUuofsI+N9I/Ydsf2x&#10;08aWt1qV94mWzHhmPULYxyWbRgo8TZ3POWYfus5AzxX11PKMhhTg6dRpN6Wl1PJ+t5h7ycNet0ez&#10;fFT/AIKa/BPx98APEXwc0/S/FTf2l8D9M8I2El1p6rA2rQXYme5K722jCjDcnr6Cvlf4CX37PGm/&#10;FvRdd/ansdZvvCFpdGXU7LR4d8k+0EqmP7pOM47Vqx/sb/tc3XifxD4OtPgbqNxqnhNdOPiCxhvI&#10;C9p9uMa2wIDfMXMqcLnGecYNXb39hX9sa11n/hHj8FVvLzddBoNN8QWV0Ymt4zJMsnlyny2VQeGx&#10;6deK93CUcvwdOVOnU+LV3abPOrVsRUqKUo7eR0f7Wfxw+A/7QHivwrq+g/FHxpPpumzSWl3p/wDw&#10;jEVjY6JppPyJYQb2ywHUsfmPNd3+y/8Atk/Bv4C/DD4mfA3wv8SPGfh2z8SeNtM1bw74ot9EWe6k&#10;sbY/vbWWNHTy2cFl3BsYP1rxjwV+xn+1h8QfAek/Ezwl8ELqXQda0ubUbPWbnUra2t/ssTiN5XeV&#10;1EYDkL82Mk8Zro/2ef2LvHHxS/ahsf2YfidNP4T1SbTZ9QuJoWiuz9nS1lmV42QskgYpgEHHXoaV&#10;Whl9TCulKfux1eq0trqUq2KjW9qlq/I9/wDDP7df7JPhn9sTVP2ufAviLx74Ojv/ABF9p1fwHDoE&#10;Mtnq9vHFsTBiKiJpDktu343nrVDxP/wVP+G2veEZPGVh8GtQj+Jml+HtY8IeE7lZlTTLfRNQmkka&#10;WaIDPnIkrIACAcZ74r5p+D37Jf7WHx18Bab8Qfhb8E77WtN1JZha3RuoIWumi/1ixRyMGlKkgHaM&#10;ZOK5Pw/oGr+JPEFr4Wsk+y3lxfLZyRzQ5aKUyCPDD1DdRXP/AGLldSop87birb7Ls0v1Oj+0sV7N&#10;wSSv5GfBbizto7WIt5ccYVM+lKglXgfzr6h/aC/4Js/Dn4A/EqT4a+Ovj94w0FrPWtPsNQ8X6/4L&#10;A8PSCdEeVorlCSnlgn74wxXjNcX8ev2RPBPwp+A2g/tDfDf4sa1rWi694sutF0+18SaXHaT6hHCC&#10;ft0AQ5Nu204JGenNe7RzXBSUYqW+i0ep5MsJX1dnpueKgSDo3vUiPkfNzXZfBL4afDr4o63caJ4p&#10;8YeKLW88nGl6R4T8LnUbq9m/u8lURQBnJNfWcv8AwRA13T9Uayh+N2u60LjxDpOk2dnoPhON7qzk&#10;vbX7U5vVkcLEsKFd5U8ZA608VnWAwMlGtPlb7k08LWq/BFs+HULnkZxU6yELtxXp3xM/Yx/aB+G3&#10;xe1j4R6H4G1DxUun+Mbzw7p+raPCrLqFxbp5j7YwSyAJ8xJAUeteWyma3kkt7mBopI5GSSNsZVlJ&#10;BH4EYruo4qjiIqVOV09fkTKjKnuixG4wCTUnmKOnSqsL7+hqSuj5nPyx7FpriV0+U1+hn/Bur8RP&#10;Bfhb9qjxZ4X13Wrez1DXvCaRaKs7bRLIkpZ1B9dvbvX53p1q7Z3F5ZXcd/pWoXFncRNuiubS4aOS&#10;Nh0IZSDXm5tgnmOXVMOpW51a/Y7sDXWDxEarV7dD+hf9lHT9J+Gn7SP7TniO40S10XRbPxlpdx9o&#10;kUW1v5K6RE8sik4VvnLk46knnOa+H/gh/wAFk/hR8H/E3g/w/ZalqkOgS/FTxZq3jbbpr/6JYXeo&#10;LPZzxBR+8Yw+cm1Tx5vNfn1r/wAf/j54z0mTw/43+O/izVtNk2tJp99rkzxSFeBuBPzYHTNc0Lws&#10;NoUL/uiviMFwHGm39Znfa1tNj2K2euUUqcbep+iviD9uv9hnxZ+zH4q+D3h74t6lod14q0GQfZ77&#10;wrcXH2HWn1SS8l1EsMglkKoEXG0E5Ncp+1N+3T+yn8X/AIKfEb4c/Cpb7TfFGp2Ph2FfGaaXtbx1&#10;9nMKzrcoVAtQm1nUjGcc5r4ahu2I2s/arVpc+WMM1e9heG6WFmpRnJ22u/8AKxw1sylWo+zcV6nq&#10;f7Mn7SviD9lr4wL8W/DfgzS9cu4tNurSO21i4dUhWZNjTKYyGV1UnBByM9a9q/b++PH7NP7U3x5+&#10;Hmt+BPHP2TQNJ8DWmheJtah026aW1aN2Ziqz5MoG44P3jk5PevktLhy/DirFtdbh975uhr0a2WQr&#10;YqGIu1KN0vmctPFSp0HTsmmfaH7If7WfwW+Fn7Oln8BvEvxS0/S7fTvjJJrGqXWteFWvU1zQsMuy&#10;OPY3lSuNpwcEZwDXt3hr/gon+x9pPiPwrq/w88ZyeF/Bvh+HxZFfeD7zw3I1/dLfs/2RbSZQ3kKo&#10;boHX0r8z4rl1C7TVyG/Ctkj5q82tw3h8RWlVlOV5O7OynmtSnGMVFaKx91eI/wBv74H6p8HPFXin&#10;w3oGsR/Efx18L7X4f65o11AI7GysrdmCXqPyXdoSoxng9RXzTpuqRMFUTrxGBtxXnNvqAc5rY0nU&#10;jHIu+XC/WvSweW0cBBxpX17s5MRipYiV2ejWd428bhWlBcll4b9a5PS9WMu0s5b0rbsrsDkvXZdm&#10;SV9TaFwGX5j0qzBdLjisWOckbTLgdf1q1DOw4D5qeaRRri5Rh96oLmYbGyOPaqfnv1U0TTP5WN3X&#10;vRzAT6bcL52RWvFcFuK5zTZpFl37u/FbEEvzctzSe5US75rNDIDn7p/lX6m/s76j4c1j/gjAI9Fk&#10;tpI7H4b6rDexxAB4L0Nc7t2P4juHucivywWVV5Irpvhz8ZPjH8JIry1+FfxU1TQ7PUoyt9p1vKHt&#10;5geuYnDJknqcV4mcYGeY4X2cXZ3udmDrRo1OZo/TT/gqhrPhDTv2MvB3h3xdqlvazah4q8PNpfnf&#10;MUWHEk8nGSFEWcnHPA714z4u/bz+GOq/t5aX/ZPi/wAM2Pwt03xqnia+8Swrcebf3gsTb5fcPvDO&#10;0BVA7818ZfEL4r/Ez4w65H4l+LfxD1TxBfRxhI5dQmBWJQMBUQAKox6AVjAwt8ojUr6YFefgcihS&#10;oqNV3av/AF8jsqYxyk3HZnvn7Sfxq+AniC58I3/wn8A+GPEmjr4fuo7rRdUjniuNOvWvpXklkmiZ&#10;DKZQwZd2do44ra/Zv/ab+HHwk/Z5+Il9YeGvDNj4iuvF2h6h4X8GSXV1JHI9oxLz9dzbSwbBYAkY&#10;6V80iVQdsaflTY3VG81lXdnr3r0pZdTnR9k22jGGInTqcyt9x9wfDj9rL9njxV8BNFHx08QaG3xB&#10;1C/8XarbteQl7PSru9ibaZoSpyZM7ExyrCvij4e69YeDfE/h3xf4q8OLrVlo2pW95qWjyNtW/SNt&#10;zQkkcBvoaqSiI/M0at36Dmq80zE8NgenatMPg44em4RvZmdSp7Sops+lP28f2gPhH+0P8AvhP4m8&#10;M+IJm8R2XinVptQ0O+1RbiTQrO7UFI32ooCIUUKqgbQuOetYv7O3iXwB8J/CHxw+Ctz8UPAesap4&#10;i0vRl8N6j4ghddG1FopxJNE24H5kBONxALKCOlfOeyJLzeI1DMeWWrTpFMuxo12/3dorKWXRlh3T&#10;i2k3cqNaUZ8x906Z8bP2T7PxNo2gfBnxh4HtdA8K/GCx1rUl8QM4FvbLp1utzPphl5JNysqjbk7c&#10;Y4xXEWf7V/wHS5X9o6PxhfXPibQ/A+veCrfwpLbsX1MX93cSwX/mHhY1SdiynnO36V8kyJFn5oV6&#10;fL8oO2ms4C5IHpnFcFPIadOpzubbNvrcpaNIp2VoNLsLfT433Lbwqhb1wMZpLmck8VJK5zj+9+tV&#10;JyCc5r6KnpE45/FuMlk4wW/Wqty2fun9adI7HPze1V5GIPzHpVRl7xPKnuUtQP8Ae3VQeQg8tUms&#10;XYM+zLcVQkkYjINdCdtzOUeUtC4I4zUUtxLu2hv0qssj/wATUGQhufmzV+8R7x+pX/BAHTvB+tfs&#10;+/E3SnmRNbvPGEceoSWs3l3aWPkRCL51+ZU3+bjnrurvry30sf8ABEPxDHq14k9kPBOuQwrfSBt9&#10;x9vuDCct/HuHB65r8q/gd+0N8aP2a/F8njr4D/EK68PalNGsd75caSw3UYOQskcgKvjPGRxXSfFL&#10;9sv9o/43eCoPhr8Q/iGreG7SRpLfQdM0+G0tS7OXLNHEoDHcSefU18PmfD+MxWYOtBqzkn5qx7eH&#10;zCnTw/I10PcPjn8X9EsNP+CPwm0m18G61JdeC/DdprniD+3I5zaNZTsLqxuwXMSwtHKGO4fMV77c&#10;VtWXiL9jef8Abk8afC/xn4B+F0Hg/SbXUJvh14j0uKCOG5lks18iGaQ5gmO5mI83IDDBr4nitLAZ&#10;VbSJVPLKEHNPNvZmL7ObaPy+uzaMV69PJ3T1U2nrtdbnOsauWzSet9T9BfA2l/sG+JPizpHwnHgP&#10;wKvjXWl8NWryR20GoWV+hupvtwjS2jMEM5i8skqOAPvda05Phx+xjrXjHUNJ1nwr8O/D2reE9c8d&#10;aLrWmagtvpzhjEiaOfLO3zMcMsgyASTmvzs025m0e9j1DQ7uSyuYGzBPayGOSNvUFcEGrWqanf8A&#10;iHU5Nb8R3kmo31w2bi9vmMk0pAxlmPJOB3rN5NjJSuq0reupLxlKyTgrn2trmg/sbaX+ziL7RPDf&#10;g/VJI/hTprw3kt1Y/aY/ECyJ5juc/apWLhgyH5Cp64r0g+G/+CbWtfEbVV1zw/8ADWG10XxvZxeG&#10;Wt2iiiu4Z9CllfztpAliF9sUs2VUgDjivzbjtrQyiVLaMN/u1N9mspVVJ7SNlH8JXg1rHJ8Qo29t&#10;Il4qi/8Al2j6mi+HfhX4h/Czxx4K+JXgD4b6P8QLrwjpsmga14Ds5bpLB49R3zNN9kEiRSPCGQFA&#10;Nw2hj6cf+314A8KfC39qXXvBngHSbHT9JtfD+htBa2NuY0Mr6XbvM4X+FmkLMc85JzzXjPhzX/En&#10;g67bUvA/iS+0WaRNkk2lXbW7OuehKnkZqa917WtfvJdV8SatdaheTNme8vp2llkOMZZm5PFduHwd&#10;ejUUud27HPKrTlG3KfTX7KV/eeGfhD4o174ga14Zk0XUPhfq9pperSeMt95bSSQhItOayZ+AxyOE&#10;43ZB4rw/wV4K8X3Vn4L1rSfGmi6fdeJryS20+T+3fImtHiby2+0lcNbo/OHJ5BrioLGzjuftC2Mf&#10;mbuH2jP1q7CLb74gUM33iO9dkcPKnKUk9zOVTZdj7gt/ir8KfhP4f+Fo+JfhHTofFVrHrVrpOm+H&#10;dYj1SDRNQuLuLy9QlaaRh86bslmO08gDPHZeOLHU/EP7ZPxG+Jvh/wCNOi6n4W0/xBpeuaT4TXxb&#10;a2yaxri2cai4eYyDbbRkLnnJOVxxX57Qx2kabECbW+8u3rT0g0sDDWMZ9PlzXlVMknUrOrGo1fp0&#10;/wCAdEcdGMeVxVj9APO8FeLv2bbbSPj54n8N3njZtX8Xapo2jya5C+mvdz7MEyIxCgDe8Q43OMVp&#10;fEn4n+APGfiX49eDvBXhbwrea1qWl+ChZ3GqeIAbfxAyJGJI3DSBAkRU7wnJwc1+fNqbJU2fZYwO&#10;67RUqw2TNmSBW29Plq/7Fn/z8ZMsZf7J9M/tY+BvDXw+8GeHNP0LwR4Na6F1J/anirwvcQKl/M0Y&#10;by47eN2ZYYxwHbljk8Dr4nb6lLGmRMcf7tc7bSRW7fuYwvf5eM1etbsyljKwx717+Doyo0+WbucN&#10;WSqSutDYOrzkZ83P/ARXs37LV+zfDX4zWqS7UbwrozN9f7SHWvAzPuVhHL0/SvYv2T7qT/hXnxu3&#10;/d/4RHRTu/7igr18t/5GFJL+ZfmeXj7xwc/RmpDctHGuW7UXF1LNbSPE/Hlt8vrWS94TJtBOOOA1&#10;E1+0VuyJn/VkV+3exXLc+VhU2PmX4hBP+FteImR937yDnH/TMVV05Q1/AT/z1Xb+dS+NG834oa7K&#10;Gz5htyfb93iotPIXUrcA/emUD86/A+JvdzSsvNn3mW/7vA+tPHMUt1/wT2+KVs7fe8D3WzjuVFfE&#10;fhu8ZtCs3kLfLbR8nv8AKK+2fGNz5X7BHxOXPzL4Nuhj6ItfDmgTImh2kYOP9HT/ANBFeTlcbxbO&#10;jHS5WkdELsTDJbbhvzrc0O5W2syUGfMkzJn17VyMVy2371bWl6kVtNrSD73tz716nL1PPNae7DW6&#10;yKW/1hHzVSvbtm+8eKrXOosLUkvhd3y1Qn1FnQZaq5SeYlnk3OrnvSTyfJhZVH+zms97pd33/wBa&#10;Qz7+Eb60coSlckiuX83Kv0bFWJplPJk/h/Ks64uEgRnB568VEt8Jhln259aoOYtyXxjYMrfWnNqg&#10;C7QR+dZ1lHqOq30el6Ppl1f3UzERWtlbtLI+PRVBJpmqw6lpV7LY6rptzY3ELbZra8gaKRDjoysA&#10;R+Iqb9A5jTsraG/vYXuNQ+zwrMrz/KMug5KA9iema0Nfl0lfEUk+kFYbR9pWLdu8vjnnvzXKw3r9&#10;GepEviCuW4zjGaLW1DyPtL/gmO6j4EajMJt3neNdRO7+9goM8/SvsXwBOs/heCRSNplf892K+Mv+&#10;CY8oX9m8TOnzS+JtSYe/7wDNfYPw/lMXhGxw33mmJX0/eGvm8R/GZ61P/dzo2uGSX/Z/irP1W2Fy&#10;3nBvfC1NMxZsmgMu3D1lLcDsv2cP2mPEH7PHiGaG602XUPC+pzebqVlDzNazYAM0Q75AG5e+Mjmv&#10;s7wF+0X8F/iVp8d74W+Iemu0i5+y3FwIZk9QyOQQRXwBDa27AhBtz654rU0/T9J3L51nGzYyXAAJ&#10;renU6Gckfoevi7wmTx4q076fbo/8ak/4SfwweT4j0/8A8DE/xr4DtI9Hil3C0RcVc+06ase2K2Vv&#10;+BGujmiYylbofdz+L/B6DMnijTV/7fo/8az9W+KPw20e3ae98caWoVc7VvEZj9ADmvh2W50/fu+w&#10;wtz82V6VWutStosmC2jX02qOKOaIKTke5ftBftSweKdGl8JeB2mhtZtyXt2y7WlX+4voD696+cte&#10;vFNwqIVVVUBQv8ql1TWHwW3/ADViajdeZ1+99a5Jy1Nooq3syKDISOazbq5hRN+/3471Jqjlo2Td&#10;t+Xv61xvirxfa6DBJc3N2qxQxtJNI3REUEs34AUox5tCuY5H9pT9pr4Tfs3+Dm8YfFHWzH5rFNM0&#10;uzXzLq8f+6idcZ6noK+S2/a3/b+/aLum1P4I/CHw54B8PtJm11LxYrS3EsfZ9nHXrwMVzOmarL+1&#10;f8ddW+OnjdTcaTazmPw7ZzcxwW6k7AFz1PJJ716xe+KJVXbFceXHGuFVeAAK+iy3JZYiHPJ2Rx1s&#10;Sou1i58MNe/ba0LVobv4mfGDwL4ktVi/eWlvo8trIOPuq+8gD6g17f8AD74iz61LHZa9ojaVfjJW&#10;DzFkjlH95HXgg+hANfPVn45sbi5W2XVYGkblVWbJNdb4a8XXFlcRzSS7lXlM/wAJ9a9KtkGHlTfs&#10;37xnHFPm1R9O2WoAqCj/AJVoJOXTGfvcYrg/BPipNZsLeZD97hvrXYQ3Cuu1a+PrUZUajg90ehGX&#10;Nqc342tJGzIoztGRj2r5T+PnwW1TRfGU3xN8AaaJvtxEmpafG2N0mOZF9z1Ir7LvbCG6UiSNfz6V&#10;zPiD4f6VfR7iPvZOGrmlc0i1sz4m0/4oaHbf6NrslxZzx8PHcWrjH6VLN8TfAmobUl1iGQJyvmW5&#10;OPzGa+r7j4R+HZ5Cs+lQSN/tQhv6U7/hS/hKR948OWq/7tqv+FJTlYp06cnc+Tz8RPBO3yjrMe3a&#10;Pl8psfyo/wCFneBoDubXbcdtzLj+lfWSfBfwYT+98PQt/wBu6/1WprT4O+BbY+Y3hKzlYfdDWqt+&#10;mKPaTB06Z8m6P4x8Na7qUOm+FoX1K+uG2xw6fZu3U+oXH5mvoj4E/s66vYazF43+IcW2SH5tN0wD&#10;Bib/AJ6P7jsK9S0fwzZaQFOj6Xa2u0dLe2VMf98itqMlQAn3v4s1UZSM5RWli9CYlUBl+VVA21Iz&#10;ZK4NVUYnhjT97etUpak/ZLKOpHWgyKG5/nUKTKV24+bpmmnK/MG+aqvoSTG5yflSobqU7WI644oO&#10;/PJ61XumUQtuY96APlb9r+R1/bI+Dtyo27bgruHrmUEfrX03oT/uVQt91unrXzB+2arJ+078G7pf&#10;lkXVD/wINIR/WvpvQ5T5asF6YGfccVtImJsiRRy33u9IzqeV69801nBI4wWo3Ko+Zq5+YoHPamkk&#10;9ajkOyUuPWh2kxkSfoKfvAEr84I6VDOcESIw+nqabM8u75jUPmMibNtLlAdI7Y5HWkLAr8xphk3f&#10;xU03GBiQ7feqWgD/ADCRjdUUh2nr/wDXoyT1qOfdj/Z70OVwDcHZWFG85wXH5VVlkLFREx49KdJc&#10;Lnn+VZlcxN5gIyH/APHqaHjDfK3/AI9VcTFM7TzTVnOfmT73pVcorstiYA4J/GnZGAM/XmqjMiks&#10;PrTvtKM4y3y0/eEWjKCMKDUfmZfIPbpULXBCkpu+Xv604y45BzU+8A8vjkVFIpP7z730ppbPU0Eh&#10;VC7uN1PlAruQ02Vbav8Adpshw/Bps5xKdtM3knOaOYBu5ipzmmOxxsUbmP3RnrUhLY+U1BO5T51/&#10;/VUgIrktgpgn726ozKc7Qy00uI2yDx/eqLzAZS24etX7wEl0yjhzn6VSdnZsl/l9BUzSPM33s81D&#10;M2DjFHvAMkcbflGKiO3O5nY8/dqF3d5DtGQvp3przMhXyj7YFZcxp7MkkcHjP5Gm7/dv++KhMm1t&#10;m7nrxTftA9f0rT3SOVn4ls/v3qrdHPOfWppnyuQaqz5Oea9P7JxS3BGw2PWtKwfac55rIjb5s96u&#10;20+CPmq0tAj7x0mnXDRoMSGpp7tpI23H2rJtrr5cA/WrQl3j5jWnKBXuUx83f+9Wh8P/ABDPpniW&#10;yPm7fMvIlb5sfxCs++ZtnWqfhyfZ4p0xQM/8TCHP/fYoqRvBplR+K5+4PwejZtDjiYZX+yJw3v8A&#10;uTmvxm+JUEUXjvWliQKv9oS7VXoBur9oPg7n+xokU/8AMPmP4eU1fi/8Sh/xXetEn5v7Smz/AN9m&#10;vNwMf3zOjEv3EYO47OBQrY5U0DBXnOaK9o80erbu1MJ5xinIQByabKcfMB0oA6T4UO1r40gZUDbl&#10;ZBu7bxtz+tfut8JY5ovhlNcxx/u4bVA5z2CAV+HfwAt7W8+IEa3kKyKtuxRW6FiQB+pr9xvh1JPb&#10;fD6+sGHEkKgc46AYP+fWvGzb4UehgTJmLPM0jSHd6VY09g0qhj91hmqcbFmzOKuWixC4Ug9WGa8K&#10;MbnrSPxf/bJuRqX/AAUH8eShs/8AFZbCc/3Y0GP0rTmk8o7dn3u/rWZ8Z/Dev/E7/gof4o8L+DNK&#10;kvtT1b4lXFvYW8RH71920Dn3FfRtt+wpax+LdU+H+sfFDxZq3iDQpvK1218BfDmbVrXTp+8DXRlj&#10;SSQfxBMgHrX9J+GPEWUcP5POWNqxhdrd+R+b8S5fjMdikqEHL0Pn1srJtA7198/skfGHQfgJ+zj8&#10;Ifih4iD/ANj6L8R9TbxLdRRFvsMVxbGBZiACcAkknHHtXyP4+8I/shfCPxbN4L+Jv7RvxI0XVrc4&#10;msdT+Dssbr/5MYI9xkV6h8J/2wf+Ce3w88NWegRftXfEpXs2m3pb/DsLb3CyEErJDI7q4+uele7x&#10;txJw1xVw7VwFKunzq2n+Z5OW5bmeV5hTxDp6waep9wWX7T/7NvhL9snWv2kNU+P/AIRj8EyfCbTr&#10;C11qbxFAWmuRfyyPF5e4ybthXgjnNfnz43/4LBfBvT/2gvjt4oh+C7eKNN+JOvWaQ3TeJfs0b2Nh&#10;5X2c7fKJG+SISHnodvvXoy/tx/8ABLcFhcfFa+ZmOW8z4AaaxP47akb9t7/glpOwk/4WlMNowq/8&#10;M76YR/6BX8uYDwzy/DVpyqVlJNKKV7aKz++6P06txVi6kY8tNrc8v8Lf8FsYdQ8VR+PPi18Io9V1&#10;iG/1maxbTdcSGG3i1NEjmU5QsxCRoASeMV5H8Pv23vhvoH7MVj+y34v8Aw31vo3jFtd8M+I/7VLf&#10;YJnbG6WAL++KJkBQwzmvqxv22f8AglgE2R/Exn3H/o3XT1x+SU6T9uL/AIJcxRKW+J0Py9Fb9nPT&#10;zg/ilevT4HyulpCSWqe/a9vzZz/6zZh/J5bdyvd/8FX/ANmb4ZaV8QPi34d8XaX4m8deNL7w/c/Z&#10;7HQ57OS7ksJoGbz3d3jjGyHChe55rxH4C/tsfsneHP2ntQ+L3h/Q77wLL4qvNYm8Ua54g1qTVIzH&#10;eht9tHBAE2Id5XzOWUYxX0NJ+1h/wTTaWG3ufG0iSXFu1xDGf2Y7QGWIDJlUGL5kA5LDgDkmmw/t&#10;c/8ABLa0t7fUb34kWMcN4GNjcXH7M9l5VztxuMbGPDAZGdpOM1nT4Jy2nz2qr3tH73RbL5E1OIMb&#10;UtzU9vJnF/Ff/gqr+yfpf7Ofh/8AZF0PwYviXwzJ8PbnQPEj+E9QfT1s2a7WdBbvcoXkHyAszDks&#10;a+c/2bf2x/gf+yp+1Bb/AB3+G/wkuG0qz0e5sLfQNU8UebcbZoTEZGuCpGRuLBQoAJ44r6/g/bA/&#10;4Jbu/lx/FzRY0LFtv/DNdk3/ALLUg/bD/wCCVcH+t+Knh5m/vf8ADMdmT/6DW+H4MwOHpSpxqJqW&#10;93v/AF5E1OIMTVlFzjbl2sjw39nv/gr5pXwF+AnhX4FeH/DOuWkfgu71GTSLrSfEFnEb1LibzUS5&#10;aSB3XYcKTGV3DPTjHzBp/wAT9P0bxwnxEn1O2muP7Y/tJ4VuBtMhn84qTn1r9DF/bO/4JczP5cXx&#10;M0Bjn73/AAzXZDH/AJDNSyfthf8ABMEDbJ8UfC67u8n7Ntpj/wBFV10OFcJh3KUJK8t3fV/gc1bO&#10;61S3NF6dkePfET/grb+zn8UbvxsnjH9njWtY0/4leINH1HxppepeMIjAUsDnybXEf7kSYAbrxxXl&#10;37Wn7Xv7MH7TPia18X6N8NfF2jX9i4htYrjxZbtYWOmqu1LK2to41WJR/eHJ755NfV6/ti/8Eu8B&#10;F+KfgeTH/PT9my2P8kp3/DXn/BLeZ91x8T/AwP8As/s324H/AKLqMLwdhaFTnhUSt/e2HU4ixFWL&#10;UovXyZ8P6R8V/wBi3SPG2pa6/gb4gW2mSLGdGh0vxxDFd2EqqFdi5T94G+Y4OMZwK+wJP+C9fw61&#10;jRdQ8J6r8IfEWmaXJr2j31s/h/xTbw3F5b2FtHCLe6cociQxIzlcE8jpnPSf8Nf/APBLeZVhh+JX&#10;w9VR/FN+zbAWPvnZUyftcf8ABL7jHxR+G7NjH/Jt8X9Eq8ZwXgcwknXqRl8/+AZ0eIK2H1hCX3M8&#10;DuP+CnXwb/4TjxZ48tfgxq2k6l8RtY1K78ba1o/ipIr/AMidT5drZzbT9mTdtMhAJcAgEA18qnW/&#10;DyoHttZi2FmK+dchnwSSMnPJ9T3NfpV/w1l/wS+2Fj8UPhm+Wyf+McY15/74qWP9qr/gmBcKIf8A&#10;havwpDclmf8AZ1U/h92urB8MYbAX9lUWvnfb5E1s/niPjpy08mfmlb+I9CHH9qw/9/BUv/CR6F/0&#10;FoP+/gr9MIP2lP8Agl+wyPi18Igff9ndR/7LUh/aS/4JhMf+St/CFf8Au3kf/E12f2S/+fkfvOf+&#10;1I/8+5fcz80YNc0c/P8A2pb495BVhPEehgfLq8J+kgr9J0/aJ/4JgMGVfip8HWb+/J+z+y4/Jadb&#10;/tAf8Ew2bDfFb4Lt6eZ8A34/Ja0/sr/p7H7zP+1f7kvuZ+bcfiPRW4Oqw/8AApB/jU6a7pLAsNVt&#10;9v8A12X/ABr9J4/j7/wS/wA8/FH4H/X/AIUNKP8A2Wrlr8fv+CYkZ3r8S/gDJgfdm+BM/wDQVX9l&#10;/wDTyP3/APAD+1F/z7l9zPzSh1fS5Wyup2+PeYVOutaeBj+0rb/wIWv0kh+OX/BMi4mYyfEf4A8/&#10;xSfA+4A/QVMfjV/wTCQ8fEX9ntv+6J3I/kKP7LX/AD8j9/8AwA/tSP8AJL7mfm7B4j0othtQh/CZ&#10;f8auQ+INHDbhqlv/AN/l/wAa/Ru2+Nn/AATED5bx5+zuy/3W+Ct5/Spv+Fy/8EyJnzH49/ZxHov/&#10;AApe9GPxqf7Lf88fvD+1Kf8Az7l9z/yPzni8Q6SxC/2pb/8Af4f41dh1nSjgvqlr/wCBC/41+iVt&#10;8W/+CZ7R7W8b/s5Mezf8Kivx/WpoviT/AME1phuTx1+zb9G+E98P60v7N7zj94f2rD+SX3M/PGDX&#10;dJT/AJidvj184VoWuu6SGVv7RhP/AG0FfoRH8Rv+CazqTH42/Zpj9Cfhdf1JB8R/+CZ0zYbxz+zY&#10;zDj5fhfqK/8As1J5bH+aP3h/adP/AJ9y+5nwno/i7R4nWN9UhXPfzhXWaV4i0uZVK6lEf+2g/wAa&#10;+yrTxx/wTdlnUReNf2bV5/i+HOpL/Wtq18b/APBOyVlSPxr+zl6ZTwDqfP61hPLP+nkfvOiObR5f&#10;4cvuZ8YR6ppu3P8Aaduvp++FTxa1piDf/alvz/02Ffa0fif/AIJ6h8v4u/Z1I9D4D1P/AOKp0vib&#10;/gnceV8a/s3r/s/8ILqn/wAXWP8AZd/tx+9Gn9qR/wCfcvuZ8Xwa1p8wzHfQ/wDAZRRPqlmI8i9h&#10;69PMFfaS+J/+Cd7DaPGP7OH+9/whuqf409dT/wCCdk4LP40/ZvZuwbwXqo/9mqZZW/8An5H7xf2p&#10;H+SX3M+JdM1ayd2AvI/+/grXi1Wzzzdx/wDfwV9kRXn/AATuPMHiX9m9f72zwnq3/wAVVq2uv+Ce&#10;B+/4s/Zyz/2KurD/ANmpf2bL/n5H7yv7TX/PuX3M+OYNRtXXeb2H/v6Kmh1KyLbRexn/ALaCvsYN&#10;/wAE/W/1fir9nIj/ALFfVv8A4qpGj/4J+lM/8JT+ziP93w3q2f8A0Ks3lfX2kfvNVmkf5Jfcz47N&#10;5a4z9qjP/AxT49TtEGDdR/8AfwV9j6Xo/wCwFqsv2C08Q/s4yTSNthWXRdWhDMeByzgD8Tisnx7p&#10;H7PPwz8bJ8N/E37Lvw9k1W4jgk05dL8K3d3HfxTZ8qSF0usSB8cYrownD+Nx9RrD2k0r6NbE1M5o&#10;0Y3lCS+TPlMX1vt+S4j5/wBqo2uYQQ8tzHj/AHq+2PFvwp/ZC+H1yugfFTw98AfCutKN0+j6laX7&#10;3NuD0EqwzuIm/wBknI71lNoX/BP2NAW8T/s5yf7un6sP/ZzXPLKq1OTi2tPNFRzinON+WX3M+Ovt&#10;0Egws4/76qGa6t9vy3C/99V9lW/h7/gn9dtstdd/Z2baMuq2Orsf0anyeDf2AGjMS3n7PJkznzEs&#10;9Y49iN3FT/Z09m195tHMY78r+5nxItxF57N5qj/gVWhcwlf9ep/4FX2QvgX9gJgJf7Z/Z6kT+Jkt&#10;9YCj2J3f1pzeDf8AgntMzNb63+zwi5+6x1f/AOLojlVXpJfeiv7Up/yy+5nxi13BjJlH51FLcqfl&#10;Eq/99V9o/wDCCf8ABPxwd2vfs6r6N5urf/F0tn8Kv2EtevI9K0e+/Z/vrqTO23sW1iWVvoqMSfyo&#10;jlVXuvvQRzGnL7L+5nxJPcKgy9wi+m41Vmu7fHEv4ivvrU/2WP2UNOge+1LwN8JbW3hj3zSXdjr0&#10;aIvdizABR9a5uT4Sf8E8mds+IPgCvba2samP/Zqr+yq3l96K/tCn/I/uPiGV4mTPm/LVW4uodnyT&#10;BvYGvty5+DX/AAT1Z8r4k/Z+b6a7qS4/8fqdvgn/AME5plXzdT+AO0rhm/4SbU1yfUHfVLKa3eP3&#10;oPr8P5X9x8AarMjyBlde/RhVQMCh/fDNfoEfgF/wThaYtcav8AZVbov/AAmGphun/XTikX9nz/gm&#10;2EbOq/AXA/hXx1qm7/0OtFllVdV96D69CX2X9x+fYXnIkpwZEGXev0IP7Of/AATRnhzFe/Afdj5v&#10;+Lhan/8AFcVHD+zj/wAE1YlD3V98AP8AdX4kakM/+P0f2fU8vvJ+tQ7P7j8/IZYDz568VKlzbj/l&#10;stfoZpX7KH/BPfxTdJo3giy+Bur6nN/x66bZ/EjUPMuG/uJukClj25rzm60j9g3RfFrfD69/ZLs/&#10;7eh1BrGbRUutaab7SDt8sKH5OfQnjnpXVhuH8wxt/Yx5rb2a0M6mYYejZTdrnx4LmMDKv/3ywpVu&#10;vQ/99Gv0T1/9kX9g3wpcx6V8SfB3wb8L6t5KyXGh6x8StSiurXcM7ZFDkK3tniqR/Zl/4JsPyLz4&#10;Ele274pah/8AF1xyy2vGTi1t5mn1yk9r/cfn2syK+TKuc/wtVgzDYCsg3f71foLpf7Jv/BOjVpGi&#10;0e1+Cd40f31tfivqTYz6hWOKfL+yp/wTitrryLo/BO3kT/WQyfFrUVb9Wo+o1I/8OT9Zh/SPz5t7&#10;oL/rGqZZd3Mb/hX3/N+y5/wTiDfuv+FHsp7/APC3tRz/AOhUsX7Kv/BOJl+b/hSqsfun/hcl+P61&#10;X1Gp5feH1uHn9x8ArNIG2g/+PCrAmbO4lfxr76k/ZW/4J4KBgfBZv934zX+f50kn7Kf/AATxnTal&#10;v8F8/wC18Z74/wDs1afUZf0w+tU/P7j4Mt58pgf+O1ItwEOwuFz7195W37K3/BPoRsv9n/Bknopj&#10;+Nd70/Fqhm/ZQ/YBPzy2nwf8vPOPjVe8frT+pT/poPrMOv5Hwr9oZD5Ylw3+9zUsV2qjc81fc1z+&#10;yz/wT9ZP9Hs/g/7D/heF7k/+PUwfsj/sHSp5a2fwlbefk8n43XZ/PnNL6nL+mZyxMOb/AIB8Tm88&#10;u3DZIyakF66plO+K+2T+yf8AsMECFrH4UlR/1Wu6DD8zUl1+yX+xBGDLZaV8M2hVchj8bpix9uDV&#10;fU6n9MPrlPa/4M+JoNTdzscr6BW71pBp4AuYjhvcYr7CX9k79iuUbotF+Ge1uFZvjhPkH061oXn7&#10;Mn7IMESwnRvhyEHDbvjRKAfxz1raODqf00RLFUrf8BnxlDMm5mVueh5r2f8AZEnbUPht8cYoctt8&#10;G6SGYDgMNTBx9cDNetXP7LH7G0lxJNbab8OcPz5bfG98j8sVJ4t8P6R8B/hZqXhzwJovhfTPCPiS&#10;zZI5PD18+ptqN2Pu+deliDtG8qhAxzjNejlOArSzKk9NJJ7rucGOxUJYWUVfVW2fU8TS9Z8M5/3i&#10;ppt3fvFp80qt8yxtWPFdTpP5Yxtbg/N0qO+1F2024RT96Ft2e3Hav2/2No7Hy8djwnV7r7V8TfEZ&#10;Jztktgp/7ZVJZAjU4MD7sqn9az45hcfETxQSD8txbg5/65Vpadj+0IXUf8tBX848We7nVdLufomU&#10;+9habfY+rvGLL/wwX8UGdfm/4Qe8K/8AfAzXwbotxt0m1XPSBPx+WvvTxIFn/YS+JULj73g28B/7&#10;4Ar8/dNuDHY267SP3KfL6cV5eTy9xm2YfEawvXjPEhrStNVeOAREA85ya5xpmZsBh7latxXOFVWP&#10;bvXsHl8zNyXVcw+U4G3rUM14rJ8rYrJkusDLMOtN+2kDOKANF51yPm7YpFmYbmD96k8L+G9W8X6b&#10;rV9pRjZdDsRd3UcjYaRM/wAHqeKcPCOvjwro/jC3jWaDXJpYtPt4W3SM0ZwePwP5UX7gV3laVPmI&#10;qC5uY4Y8O33e9WV8N+LZr6TTLfwrqLXELL50K2pyu7oT9e3rWZdWOqTzxWMmn3IebcqxtbkM+Dhs&#10;D1HP0oA+gf2OfErfBqe1+KrWSSaxPJIdHt1jBlupSPLtYFGPutIwc+oXmvKP2gNQ8fX3xf1+4+J9&#10;352vDUHXUpC27Mmeee9ereE9a8L/APCPfa9J1CG11fQvLh0u7uGKw2cmwbZuBy6gHA9ee1eZfEDw&#10;V4l8WeI7nVNDez1Zf7OW4OowMzfbGztzzzu3ZyDzxzWP/Ly5clKKRwovCNoHai5vfKjypw3aneJt&#10;F1Twhrtz4c12NVubWRRJsbIG5Vb+TVm3Vyrxnaa0voRH4kfeH/BM9P8AjFvSJ2GGm1jUX/8AI5r6&#10;+8DD/ilNOcOfmV2P/fZr5H/4JwQ/Zv2UvD5x/wAvF64/4FcPX1t4CkA8K6fiPH7nP6mvma15V5Ht&#10;R0w6RuSMA3NNyCM76Y5BO4nik3AjeSKzM4lhLkW8W05ZS3X8KlS9XcrIe1UGlw23HGeaaZFjbg//&#10;AF60iSbkWoskO8H+LAp66vIo+YD86xBf7F29hyBTZbx/JLKce9aEyjc2m1Xadxk/+vVa81SRh8rc&#10;Vk/aWLYDDjtSSXTtwRU8w1GKLVzeblyetUri5JXJWmNNv+Vj0qvcuEHzVNtRmfrV5mJgPl+U/NXg&#10;v7UGp3cXwc8Y3NgWaVfDN+IQp5z5LAV7lrTZs5Co/hO2vJfHGjxara3enXRVo5reRHj7OrAgj8q0&#10;pvlmB8S/suavaR+AI7GGXafLj2ru4+7/AI16NrXOkXMRk2sbdxn8K8L0CO//AGf/AIk3fgHXRItv&#10;a3DC1kkHEkJOUI9cZwfpXuml39nr2nrMkyyRzR/wt6ivvsrrwqYdRTPNrR9654XPCLPRrLxTFpf2&#10;WK2vkf8AteCT94wDDOR6da+j9B1JX0+O5DZ3xqy8dRjrXBR/BDwfFOvy3EkKvuW3kuCU6+ldxY+X&#10;aRR20aFhwkSp1J6ACuyjD2cm2zF62SPcvgHNcy6PPHNKzLHdKIz/AMBBI/WvWrUBIg5PP8689+E/&#10;hqbwx4atdLvExcyZnuv9l2x8v4DA/CvQ7YAJzu9K+BzSpCpjZyjtc9WmrU0SjdIdopsscbKwkH8O&#10;BmnQoqLkDGeaa+2Q5Utn+9iuHlNZFJoYQ/Ea7tvapI4gckp92lZSDycfNjp1ojZs7dpH1rJqw0xp&#10;AxylOVNx3YxUm0Z3Fc01sjjfj/gNId7DUxCWVD16k1JG3cimYBOd/wDwGnR/c/Gq5SeaROrsQGC9&#10;6kMgDbcVCr4G3PehZm6uOp6VJJMjDPIFL5rBfb61EHXblTRvK8MfmoAc8nYNmobqU+SzH0olkUjB&#10;X/vnvVeWUOjBhxtwKpayA+W/26mNr8dvg7q8IBxrnlt/3+T/ABr6V0KbMGQcZbJ9K+Zv2+f3fxI+&#10;Ecn/AFMy7vb99Ga+j/Dly0kSlhwGx9K6JExOjjlLJlhyOKjd9uXZ+RTWmIPy7ahaYhsHH+1WHvFE&#10;0rYXKtUbTuFxupjyfJkNUSyM5GTTAkedgMv+HNRO+Tk0jHD4z/8AWpkjZGFpe8ArOc8c01mEnzbm&#10;qOSRgdxFN+0o3A4o94CVnkU7s8VBc3EirtY7gTTnuP3ZYHocNiqt2TjCN8o5pRAGcHCFzj+VDuQN&#10;26q5kI/ioDnG4NRIqJIJsAnb97jr0oWU55/nUSP8pGRn3NIdwO7vRzByk/m+4pVnA5GM+pquuwDD&#10;fypwX0WjmDlJjLkYJ68Uec4GAKjVeck07g8ijmDlHCXJIP4e9Rvcdqa5Ibp93/GmyTI3AH40cwco&#10;13/eZO75qh8wxP8AM+6myMpPDUxgSCwH8PGakOUleR15qvPdBouG71Gbg+V8wX8KryzcFlWp5iuX&#10;zJDICu48Afw1EZCckD71MEhILP8AVff2oLs3QfpVcxPKDM6DeH5prP5nzbvrRJh1yH4prLt6NQHK&#10;VZPldmVv++eKheRfujOetPuOCwU8dDVa5ZkQyIM4qeU05iQyLuzxmo/P/wCmS/8AfX/1qjMkKqrT&#10;Hc23IWm4l/2fyFHMP3j8S2nEgwopsrjPA+hqFGAC4FSFju616x5/vELuQ9TRsfWo5F3cmmwlgfve&#10;1V9ojl7GtYy/d3VoxsDgGsi0YqF3fzrUtSScE5raLvK4BdlFjzIOlZ+hHy/Fmmy5+X+0If8A0MVp&#10;6laFYTJjt/Ws7SdsfiXTZJBuX+0Id3/fYpz+FlQ+I/cj4Nbv7LtXHSTS5P8A0U3+NfjD8TPl8ea2&#10;p/6Cco/8eNfs58HHZdFsWJ6afIFHoPKOK/Gf4qKifErXYWbAbVpuf+BH/CvPwL/fSOjE/CjnVJx1&#10;96dROIopvLt5fMT+GTaR+lFeuec1YKbIWC/KadTX6UCPQP2abNLz4l28bIzfKpUqejeYmM+1ftx4&#10;TOPATMZT83LFuvbAr8Tf2XJnPxW0/T4mbFzeWsbbe2bmIflzX7aeH18vwMLcR7tzkj8yP6V4+bdD&#10;0sGZJBD5zn5utWLCNpbtVV/eqxkIOxh/FmpbOcrdqUHv+teDzHpS+E/Kf9ma5ttT/wCCvmmwyQFp&#10;G+M9xJG3oRct/QfpX6KftG6ZffD39gPTdW+FnjK90Nv7as575dLlVTqU93qCiTzZR8/Bc8Ag54PA&#10;xX5Q+Bvibq3w/wD249S+KXh11F5pfj7UbuFj323MmQPc4r7uuf22/wBn3x18NIvhfr/iDUdN8Prf&#10;Q6gNB1Dwu179kuY5/OURzQzxkxh8Hac172dcG8QcSZLTnl0HJRknJLdq2p5+BzjL8sxkniZWvsdB&#10;/wAHC3hXQbj9nvwL4pvtL269a+MzZW91tVZJLVrVzJ05ZQyryelflLoFjplx4o0+38QbRpv21Pt3&#10;2hnVfK3fNkoCwGP7vPpX3Z+2V47+Fn7dHjbT9Q+L37bHi9FsTIuh6Fofwp2wweZtDKoFyWcnaOST&#10;XH2f/BK74cXEAmh+LHxq8t1yrD4HykMPX/XV6nC/AfFmU5SqGKpS5rt7PRPZX8jzc04iyXEYtzjN&#10;W89DtNM+GP8AwR/Qtp2rWPwpmWLS1mjv4fHevZlmOcxFDENre+SOe1eC/t2+E/2NfDtx4XuP2R7r&#10;wovnJMNag8N65qF40bYTZ5v2tQB0bG33zXpMX/BJ/wCG8U25vir8aAP73/CiZuf/ACNVmD/gk78P&#10;97IfjD8ZlVu//Chbj/49XVh+AeJMPivbP2kl/K9tTnqcS5NKjyc0F59T4vZDF80x3VJpqajf6zbQ&#10;aPC8ly0y/Zo413M0gOVAHufzr7Km/wCCS/w+BwPjb8Y1b+Hd8Brnn8pqdb/8EmfAMUnnQfHr4xQs&#10;vRl+At2GB9iJ69z/AFZz7l0oS+44o55lPN/FX3n0J8UXk8M/tEfBe9+KIg0lfEH7Mt54dtNS1C3W&#10;O3XWbm2kVIJWxtjblRk9K+P/ANvC30b4e/Dj4F/sxHU7K48RfDbwZfQ+MF026WeG3vbq5R1i8xMq&#10;zhEJOCcBgOtejN/wS70xovs9z+0z8bLyHdu233wV1CYKf7y7rg7T7io5P+CU/giZVWX4/fFpNzfM&#10;3/Cgb1ifqfP5r53CeH/EVDFKtUhJ2bdrb7/5np1+K8prU3T5oq/W/a3+R8ZqhGZNv6UCQqN2a+x5&#10;f+CSngmNjt/aR+KSp/Du/Z/vh/7Wpn/Dpb4ffen/AGlPih/4j/ff/H6+ijw9nP8Az4l9x5P9sZb/&#10;AM/V958i6THC8hlljClR2WrphWc+aMFcc7sc19bQf8EmPAMX7xf2nficF/ut+z7f/wDx+qniT/gm&#10;d8JPCumSav4i/a38eaTZwr+9vNS+BN9DGueOWacAfnWseH8429hL7mOOcZbJ6VF958gyxKkhEQVR&#10;uxVizjtvKYXdvuPY7q+hof2Kv2Nru4jt4P8AgpDqkkkkm2OOP4P3DF29ABc11Vv/AMEyvgn/ABft&#10;p+NI1zgFvgLe4/8AR9P/AFbz6/8Au0/uYqufZNh7KrXjH1kkfK6Q6eFzFb4NB3g5VF/75FfWL/8A&#10;BMT4MeX+7/bV8Yt83UfAe/5/8jUW/wDwTI+CMy4H7b3jDP8AtfAm/wD/AI9Wn+reef8AQNP7mY/6&#10;z8P/APQTD/wOP+Z8nYc/L5a/98j/AAq5YxssEjBY/u4+6K+qD/wTG+CAZQf24/FW4/w/8KLv/wD4&#10;9U3/AA7E+CsYJ/4br8UqP9r4G34H6z0f6t55/wBA8/uZMuKOH/8AoJh/4HH/ADPlNPLEXmzBW/cl&#10;CNgqKMQsRsjX8VFfWQ/4JlfAsJ/yfj4jX2f4G3wP/o6mN/wTG+CChZG/by8RBScKf+FG3+D/AORa&#10;l8N57f8A3ef3Mn/Wjh//AKCYf+Bx/wAz5RMK9ol/75FKkS7uYl/75FfWbf8ABMP4JomT+3pr34/B&#10;DUOf/I1SQ/8ABL34QS8p+3Tr27rg/BLUBj/yNU/6s55/0Dz+5h/rPw//ANBMP/A4/wCZ8ow28eMJ&#10;Ev4rUiqkfSGP/vmvqcf8Ezvg8JSn/De2qqqthn/4UrqGB/5Fpmrf8E4f2etAsP7R13/govdWsO4K&#10;Zrj4M36ID7ky0f6t59/0Dz+5/wCRcOJMjqStHEQf/b8f8z5eAVzgwx/lUyQQ/wAcMf8A3yK+jNM/&#10;YL/ZX1W+t9N07/gpxHcXVy+22toPhNeu8regAmOTXVv/AMEpfAmxZYv23daYZww/4UfqP/xyolw/&#10;nUd8PL7mdMs0y6PxVYr5r/M+T1giUfLbx1KkEIO4Qx5/3a+sI/8Aglh8OH4P7cesLj+98E9RH/tS&#10;pYv+CWPw0ccft06r8rY/5InqPP8A5Eqf7Bzj/nxL/wABZH9sZV/z+j/4Ev8AM+Uo0iC4khjP/ARU&#10;8VtERkQL+VfVn/Drb4ZR/u2/bt1Q9xn4J6iP/alOg/4JhfDx22J+3JqGey/8KX1L/wCOUf2FnH/P&#10;iX3MpZtlX/P6P/gS/wAz5fht7baD9mX24q5CkO3HkR/98Cvp2P8A4Ji/DtF/eftyagoHLbvgxqP/&#10;AMcp8H/BNX4aEYT9uO9Pv/wpvUv/AI5USyHOP+fEvuZcc2yv/n9H/wACR812kEB6W0f/AHyK3NAe&#10;2EqqbdeoH3RX0Fa/8E1vhvKglX9uq6X/AHvg3qX/AMcrQ03/AIJvfDy3lWdf25riRc5/5I/qX/xy&#10;s55DnFv4EvuZpHNMt/5/R/8AAkeLRwRmLJgQ5/2aRrO2J/48o/8Av2K+iov2BPh6sao37bEi+m74&#10;R6kP/Z6j1f8AYe+EPhoRyeI/2+7LTxNzE2ofDHUIQ/03PzXL/Ymbbewl9zOiOZZdParH/wACR8+w&#10;2drjm0j/AO/Yq9bQWMcfzWcf5CvdNK/Yu+ButX66Zo3/AAUE0i+umzstrX4cX8jtgZOAsmTxWyP+&#10;CfXgQxNu/bSt12/3vhTqYP8A6FQ8mzaMrOhL7ma/XcHe3tI/ej560yGzSQt9lj/nWkrW6ldlpH/w&#10;GMV7ba/sDfD6L5v+G2Y2P91vhXqY/wDZquL+w98P7Uqg/bXtFbsv/Cr9Tyf1rN5Nm0v+XMvuYlmO&#10;XxjrWj96PEovs5XH2eP/AL4FSK0Cnd9kj/74Fe6x/sLeDHHmRftrWLL13f8ACr9Tx/OpP+GF/CYX&#10;cv7ZWnsv/ZM9T/pWbyjNF/y5l9zNI4/A7+1j96PArpLe9Vo3tY9u05Gwc19pfAea71bxZ+xvJqt2&#10;JpptMiMkj/Mzqmq3AjBPsoAHpXltl+w18OpLmM6z+2XD9kEn+lLp3w41HzyncIW4DY6Z4zXUeKPi&#10;ta+Dfih8P9Z+Cfw+8RR+HfhXY2tl4X/tXSZTNc+XK0s00uBgNI7sQO1fR8J5LmksbOTg0uWSu01u&#10;rL8WcGYY7BSpxSqJ6rqfPXxK1KfX/iV4m1rW5nu7y68TahJcXVwNzO32hxyfwrGk+xCIM1rG3/bM&#10;V9HfEb9l34GfFDxZefEH4aftF3XhGx1y5mvpvDPiLwLfTS2E0kjM0SvEuGQE8E8+tc+P2I/CEinH&#10;7Zuhgj1+H+qDH6V4WIybNadaUfZy37M7cPjsF7NfvF951n/BLXSPjD4k8ReONA+GHhvQdL0ELY3P&#10;jL4hX+jm7utHtonLC0tE2sHkmGQF2nk56V+g3wZ8J/CvxzLpHxAn8DXHg2HWvjDdQXnhh/CkZu9W&#10;X7GkcMd0Ch8iErm4bOOq49K/OH4e/s6+M/g7qF3qPwj/AOCkDeF5r7abybQ/BurxGfb93fhecdvS&#10;tJIfjH4c1DUvtP8AwV/ks7rV5DPq3naTqsb3Um0Jvk3dTtAGfas45Lm0o39nL7mOWNwspaTX3n6K&#10;v8BvgS3hNfAtnotq2n6r8JdVMHhez0OJrNJVmk3Xclxtx5u5lRFDZ+U8ACvkL4pf8EhPgJ4K8Uvp&#10;h1fxlZ6TJ8ZrXw1HdQK1wyaVJZRzmTaIyXPmMV3joPXGK8c0jwt8SL3wFN8OdA/4Kred4bKtDNpN&#10;rpOrNbbSdxQqFPVucetasulftC3dpDp9x/wVhvGht2ja3j/s3WVWIpym0CMY2kDFaLJ80Udacr+j&#10;H9dwi09ovvRj/wDBQL9iH4a/sraF4Z8YfDaHVG0vXNY1DTXkvta+2rNJAcqwDxRvE20fMCpGTjJx&#10;Wr/wSluX8JaZ8e/jFoejwtr3hTwVo7aDeR2qNNbvLfFZRFu4BkUbD7egzWN8RfhD8QfjQ1tL8Xf+&#10;Cjln4paw3LZf25oWrzCAHrsDR8Z5zXVfsp+Cof2YfEfiC5t/2lvA+vaH4s0uGx8RaDeeH9WhS7jh&#10;l82Ih0h3IyvyCOvQis5ZVmel6UvuZUcbhba1F96P0g+KH7Q/j/xj4u+Hfw+1n9m/xH4V0nxN4vjs&#10;dauvECWbW19btazs9uVjkYkNtB5GOK/C34oaTpmmeP8AxFpOnaZapb2uvX0VrGsY+RFncKo9gBiv&#10;1Y+NH/BRq9+Jui2Fk3jD4a2OoaPe/bfD+pNZ60wsbkRPEsm3yAHwrthTxmvz71j9j6y1vULjUJf2&#10;yPBfm3EzzTSf8I3qmXkZiSf9R3Jqo5VmcYP9zL7mT9bwnNrOP3o8N8PaVpGr+OvC2h31hA1vfeLd&#10;MtrqJ1G2SF7qNWQ+xBI+lfrV/wAFUfhB8AfCv7HHxwhtNM0Wa+8O61oM+ixWvhWCyi0FHuIES1gl&#10;VFaVmjDu5yQd+K/PW/8A2I9Iktc3P7YfghCpysv/AAjmqgqQcgg+RwQcEHqK6X4heCvjj8Y/CEfw&#10;5+Lv/BUnTvEWhw+X5WkatDrE0K7OEOGg52jgZzjFEcpzbdUZfcx1MdgZWj7SP3o7P/gj78AtLuf2&#10;ifixF8bPCJ8M3Gm/BOTUtF1LxD4bWd7BZLiL/T4reRSJCE+7wc8iv0W1X4I/sy2lrqXxJ0rwhpej&#10;reW/hSSXUl8E2s1/qMbrKPJaFoyIXlyrMwAwM56V+WFn8N/jppfja2+JWjf8FRtJs9es9H/sq11q&#10;G31gTJZAAC33eRzGMD5T6VpWk37VOk+K77xjYf8ABXSxh1bUo4Y9Q1EHWDLOsWQgY/Z/urk49K0/&#10;sjM5S0py+5kVMdg4pXqR+9H6X2X7On7NfhjxHZ6UvgzQrPStZ8XeLrSbQNP8H21wuoSAzPvmmZCY&#10;IYkQ42kHcygd6/Ov9oD/AIJY/APwD+z5rXxi+FmseJdS1LSfCllrVw8l1CtvayTkbopLeSJXEQ3b&#10;Q6ux74xXMQj9p3QNFv8AQbH/AIK3afDpuqXM9zqsLy6wI7mWb/Wu5NvxuycnPNZniLRvjr4k+Hn/&#10;AAqDxJ/wVl8K3/hny47f+w7y+1R7do0PyIVNvyARwM4zW1HJMzjq6Un8mRHGYWWqqL7z5P8AESfY&#10;NMk1GxHkzWsYkhkh+Vo2XkMpHIIIzX6PRM1x/wAFR/hzqDOzXE3hvw3dXEzN80ty3h2KR5W9XZju&#10;J6knNfLth+xZ8OY7uGf4lftp+EJtBjfdqFv4Z8P6hNeTRgfciEkKpljxknoc17H4Q/aN8G+Mf+Cg&#10;fhv4uyiXSPDNhPHZ2M19ayJ9nsbbTzbQFyV+9tRAT6mvqOGcrzCjiK9WVOSj7OS1vu0rJHnZni8H&#10;UjBKabUk91tY+PNXv7/xJqtx4g8S3b39/eXMkt1d3TeZJK5cksSepJqneLbRW00n2SP5YyceWO3N&#10;XG8N+MLVePCeqSYduVsnO7k89Kil8P8AiWVG8/wlqi7hhs2L8/pXzOKyvMvazkqUrNvoz1qeMwfK&#10;vfj96P1j/Zt+F2j/ALKn/BJXRfjb8E9H0a08Yat4fsta1vxBf6fHLcyx3Fyu6FCR/CCFG7II9657&#10;/gvx+zl8JbP4a+E/2gNH8E6fpviFvFv9kXt5ZWqxnULeSGV8y7RyVMYAPUAmvm/4A/8ABSPX/Bf7&#10;JN7+xj8dfgv4k8Q+G1gSPRdW0MCK+tIlnEyxN5qsrIuAF6EDiqH/AAUJ/wCCkfxM/bzbR/D8Hwm1&#10;bw14Z0G4a4stNmiaSW4uSpUyylVC5ALbQBxmvzijw1xdHOvaulPk5r3s7W9D3q2Y5PLB8kZxv6o+&#10;Xfs+nxMYoLKPr/dr2T/gn78NvBfjb9qDw5eeN9Z0y0sdNu3lTT761WdtQm8iUpH5RBBRdu8k8fKB&#10;3rx6Ow16N9r+HdSY/wDXk/8AhXc/An4lQfAnxbbfEFv2fLzxB4gsZJm0nUpr64gjtPMhaI5iVSJM&#10;biefpX29fK82qUXGFOV35P8AyPHp4zLY1FJzWnmin8ZPEN54z8aSazrGsaHqzLEsdtqWiaNHZQXM&#10;Gcq3lRqoU8nORuHQ9K4+6js4V2QQLGzfdbbnFTWmg69YaTbwDw3qW2KPbzZue3XpSyWGpTfL/wAI&#10;/qW71Wxf/CinlObKmk6Ur+jJljMDKd1OP3o+qfhBr1pof7Hs3jD4rfBXQbXQ7jwHdaZ4O0Ox8Nrc&#10;ar4gvFY+Zrsk2wvBBHuGXLBTtwBXz/8ABG31nSvid4L8QaZ8F/8AhLpNQ1Ty/D+i31i32PW7hfk8&#10;sMfldVcgt2GPm4qbR/2i/wBo7wv4Rh+GVl8ZPE1hocWmGxh0eaYiNLNwcwKGHEZycqOKzND+KXxM&#10;8K23h9fDHxH1ixPhO+mvPDLWt0U/syaU5lkh/uFz1wOa8x4LHYeU41bpy6O6sdPtKNRRcbOx9x6T&#10;pXwZ1NtWk+JXhvw/eeMvh38J9Y1LxB4y0PwXFJptretew7ILeEIsN9NajMBPIBfqcE1Y+MHwF8Gf&#10;EnSPDZ+FHwg0m7124+I3gPXNYhtdLht5m0S60wm7vJIs4hgZwd6D5VZOnr8azfteftNT3VrfzfHz&#10;xE9xaCZbZluAqoJf9aCuMNuPJyOT1rD1P41/F3UvF198RNQ+K/iBtc1ax+w6lqa6pIktxabdnkMV&#10;I/d7eNvTHavmp5LmvtOaNb5Xdj0FicPKynD8jpv2lLfwHP8AtMfEK4+HNnZ/2HJ40v8A+xRaRqsI&#10;tRKQmwLwFwOMcYrkzDAIfK8iMhf4QorJ0mVI/nglO1PlXcKnlvpt+xfl7V9ZhY1KdGMZO7S3POqc&#10;vM33NWyWwbbFPaxL838XQV6R+yhNpWq/tPfD/wAP6jo+n31pqniy0s73T76zWaKaGWQRuCrAgnB/&#10;Dr2ryjcWhBX5tx/irT8H67rHg7XbPxj4c1S40/VtLuFn06+t2xJbyDOHX0I9aqtGU6Mo9wpuMZJn&#10;2x48+F/gHS9E8R/tD2/wW0O18XaF4J8TTWeiJooNtM9nr8dhb3Zs9u1tts7NnGG2qxzjNcB4a+IH&#10;ifxZ4P8AjDca34Bh8LofDPhXUo9Es7cw2puG1ERfbIoj/qzLG5yBxg14PrP7Rfxv1nx9b/FS/wDi&#10;xrVx4itrcwQ6tNc/vPJPWMgfKVPcEEHvXo/wW+I/ir4jeHPjf4r8feJbjVNQm8L+GxJc3TZYhdYR&#10;VX2A44HFRwvhMdh84pOdRv3lby1Jx8qNTDzsraP8iKGd3JLuOvp+NR6herFaTLLJx5bZ96r393DH&#10;boIJhu/ixWVfXhltGLt1Q1/UfLL2Z+dx6I8nsZlb4jeLFjH/AC8WpPsTF/8AWrc0rP2+FT/z0X+d&#10;cz4emZvH3iqST+O4tiuP+uZ/pXRac+7UrcD+KUciv5h4u5ln1e/c/SMq5fqdO3Y+tPEf/JjnxMnU&#10;j5fA97t/795r877G5MtrA+458ld3PJOK/QvxBGJv2G/iUoJ/5Em+49hFk1+cmnXBW2t42HJhX+Ve&#10;Xk/2jTMviRrRTAy/vGI+lWHugMFfYVli52tgrT2uedpJ5r2jyy3PeO0eM/5zUaXkgG3dVV5sLh2q&#10;P7Vltqg/nQB6R8APiTpfw61i81LUNHjv7iS8s5o4bth5MsUMjNJC4P3lcNgjuK7T4iftQ+GvE/xF&#10;k1638F2NjYx3U6WtppliqW9rE9qkIMcXTO4MxHGd1eCtKxO3ZnvRJdsi/MKznHmNIyPTPHHxhj1r&#10;w3qel6VeXBubiOwjtb2O3FsFWDeSCqk4HzYHU16R+y/468H+KPitpd94jtL3zvN1TyY2t1aOeKSK&#10;WTJOeMNjjHavAdZ0C08NeD7jWfFfjK1sdUS5iS30ORT5nltyXdvur7Dqau/CD9pDwD4O8T6DMPEN&#10;vDcWC3MDXD4aJPNRl3Nt+bA3np6CsZcvc0959Dv/AI0XPhrwf4p174a6rNeQ6Pqd9HqNjfWMQd42&#10;CfdZeMg7ux4Irmbn4g6PpfhdvBvhqS6+yro7QwXTLsd52uFkLkZ4HBAHvV341+I/DXjTTbXxB4d8&#10;V6frXkuIGuLEt8g2dCGwRyBzivNmnZ1wOorRcrWjJce5seOPE3/CXeJ77xCIWjW7uDIFc/MKyLa2&#10;/tTUYdOMwjEzYMn930qMM3RjVO/uWt4ZJU4ZVJDelPaJny+8for/AME94ntv2TPCaq3zNBO7e7ec&#10;/NfVXg9/L8M6fGC3/HuPve+TXyt+wP8Auv2R/BI+7/xJixz33OxzX1L4VnMfh6xQAfLaxj9P/r18&#10;1U/3iR7H/LlWNjq/zfrThKNuKjLsxztpGmCJhlokZxJDID2qCVyJfvZo+1KRuAH4GoZLlCdwz8vW&#10;n7wSJjIMbs+2MUhbKlHI2+lQmZwuRu9etMW4LdBS5g5Sw2AAoFMZwPlxUQnJXcf50nmN/do5g5ST&#10;kncfWop9pGGFNa6GML1qFroZUnJp+8L7RXvYjJGwf7vPFcB4w0Ng7TRV6Dd/dbisueyjnJEi05S7&#10;FyPkX9pX9m3RPiha/aLm3kjuoTmG7j4kQ+oPp7V8+2Hw2/ai+F+pfZfDWiQ+JrNW/dxxXHkykf7r&#10;jH5Gv0k1jwrp1yuXgXp6Vgv4Jsop9y2kYb2jFdVHGVqPwuxEoRloz5B8DaH+1f4ulit7/wCDNvoc&#10;bkLJeapqkZ2c9QqZzX0V8K/gnYeE2j1vxLdrqWqKgEciptihbHzFV7n3rvbbw3CXVW4C1q29jbwL&#10;5artPatquaYypHlciVRprVIdo9thg4HXvWxGw7vjB5qnY2pQqe3WtDyDu6cd686V+a7NbdAyirym&#10;7P3QtEnCbQKNxJ4X7q0TOoTk0oysZkADH5s9KXO4bNvzZ+9UcxCPyflp9uQo4f07USKSFSTvTnY4&#10;4/lVdpTG5AHT73NOW6GMNj/vqpKHNwenWnxsArDJH1FRG4B+v1oM+35iv607snlJA21Nz0NOFHym&#10;o1l38huKPMGcAUg5RwZnG40oLjo/3j6dKhNwoY4//XS+cSu1T+NV7we6OMmCxIyV4NRzPuXJH8NB&#10;kPI9WzUNwwMTAHtVEny3/wAFBdy+L/hXdJjy4/FC/wAXP+tiNfR3hqdoofLA+Vm/I18z/wDBRdvs&#10;kvw5uElbcni5Qnud8ZxX0loMpCqAfvNn6Vs+go7HQCTtuo3K3GBUZbYc01ifvBqwuhkr/KMVE8hj&#10;GR+VNMzDgEtTWkOMt9aXMANI5bG2mSSdsjNI8hfhf++qhmbYcPIQ3Wn7wBJI5PIprMFkyD71G7lS&#10;TndUYcluaYExbIyTUMjgnaw60GVtuKaWUDP+RQA24XZ90546VEJmI29KfNIxaq5Ybsk81maEkxyM&#10;gGo98pTDBulN+0bjs3c+1Hmv60ATMzld2/APWhXG7O6oldRwelK0m0ZQfhmgCxvZOQ2KbJNhs/3u&#10;mKiEzY5WmSSNuyCv1qZDjuSSStj5j7VC1wMf63kf5xUbzsSRVe4udnYfWkmWTNdtnkGm/aPvNntV&#10;Z5Du3ButMY5YuX+lPmF7w5pMDdtbHX5RUe4ucg4XPHrQ8pEm3dgU1+Rkce/rUjEknH3dv40m+QkF&#10;T9c0x2x0pjOR8xNADnkKuOO/NRu5LdaZI5kfcF6VFLMEzsfd7U5bijsE8xUhyvGfSq8sked27/gN&#10;OaXcpYr97moJn8xPlpDGStvfdim7j603d8xdct2o81fWgD8XdT8LXtlm6sJvPgzkrt+ZfwrPST5s&#10;N8v+zX01aeEPgT+0fdTP8P8AxBD4T8QS/Mun30g+zTOTnAPYmvK/i18DvGvww1T+yvH/AIXlspHY&#10;+RqEafuJl9Vboa9r0PN5jz0jIwah/wCWlWb+wu7E/N80Z+7IvINVi6B+WokO6LVs43YDVuacRtX5&#10;a5+3HzZrc0yXbEqtj0qo7EHRC1W6tjFj5ttc0bOS212y3cD+0Ih/48K6HTb4J8rHduqtrtqft9m6&#10;J/y+R4/76qnL3bFR6H7R/BEb9GsUc5Laa5z/ANsTX5A+MPE9x4N+LviS5i0XT75ZNQuIZYdRt/MU&#10;KW6ryMH3Ffrx8BZC2h6TuPLafj80r8d/jcI1+LXiOJvvDVpf1auDB/xJHRiPhRzd40M93Lc28CQx&#10;s37uKPOFX0qPec9Kaj7xwfl6U/YvpXrxPPkIhYjLU2VsrTtv900xz8tUSep/sgRG7+NGk2ioG8zV&#10;tPXP91ftUZP8q/arQw4+HsJb73zDd/wI1+L/AOxJB9q/aG8NwDo+sWu4k9MSg5/Sv2ksXVfhvAdj&#10;KzBTx2AzmvFzT4kelgzBJXGM0+zYRTPIfvLGxX24qFWLsSW+8afxHBdyk42Wsp3emEJrw4x6HpSf&#10;un4cxeY/x31h4W3eZ4j1J29szyGu4keWSZj/AKtWb61534duHu/i/eXKPzJqV7I30Mjf413zOwY8&#10;8Zr+svCumlkT9f0PyriiX+2JeR9Af8E8vEFz4L+LHiLxfpttby3mm+FZpLG4uoRJ9mkaRE8xQe4B&#10;Ne8S/Fj4marcyXl78TtekmmO5yupSrk+wDYH4V88/sYzRrqni64yxZvDcart97hM/pXtDoE2mJcf&#10;jX7JgcHh6j55xT9Vc/mbxAzDFxzZU4VHFJLRNrU6S2+I3xIH+r+IOvfL3bVpjj/x6ph8VPiYp2r8&#10;SNc/2j/ak3/xVc+jBAvzbmK/Nt7VMAGUpt+93r1vqOEt/Dj9yPzl5lj1/wAvZfe/8zpE+I/xSlCu&#10;vxD19o2H8OpS/wA91Of4nfE63JiPxH15V/7CUuf/AEKvEfinY+J5/EUl/q1p4ivPDtvYgwt4R1AC&#10;SzkwcyzRZDMOD14AFXvFPxVu/A3w18O61omuaLrEN9bFl1XXGljlfaeI/JjDMz84JAxnrxzXFKOW&#10;05NTppW8l/kfVUcjz3FYWjVw+JcnU6czVtL6u9r91p5XPX0+K3xVPLfEzXv+A6nKM/8Aj1Kfit8U&#10;5GOPiTri7uT/AMTOX/4qvJLL43RW2i6D4p8U6Hb2un6/od1d20sEjs4uIQ2Y8dgdp/CqXjb496r4&#10;Ci0HR7nwVu1bVNFTUrqH99JsjZsBAqAkNjnJwBVcuTxjdwX3L/I5/wCweLZVOSMpN/4u179elvyP&#10;bYPir8VY1YP8TteYdNv9qS8f+PcUsfxa+LqykL8T/EG3+7/akvH5tXMaXdJqenw6s0UkLTW8cht5&#10;sho9yA7W46gmp2/dnKKetdsctwErfu4/cv8AI+Zq5jmlKo4SrSutH7z3XzOg/wCFr/Fn/Wv8UPEB&#10;OfunVJSP/Qq7r4D/ABi8fah43s/B3ibXLjWdH1qYWWoafrEhmjkjkJQkBicEA54715KTvk2FNo25&#10;zXV/BNwnxX8Pu6/d1SM/L3wc1y5hleC+p1LU47PZJdNC8Hm+ZU8VTl7WV7r7T7+p5H/wTy8JeFj+&#10;0n4zk/saFodJhvv7NWSMMIF+2BVIznoOK+001XVUHMsiruHzbuOTXxz/AME42Fz8a/iFqDn5vss4&#10;XH+1eKc/pX2FAouCyn5WVs45Ofm614MuilrovyPlvGDHYp8WOPO7KEdLuyur6feTDUtTikjC3THc&#10;wPXtUltqWohFl+0tzjdubPXNUQWbb5rlduf4fQ1OnlztGgkK/MPvL2z0rPlifk8sRiEvjf3ss2l7&#10;rDszmTzBwdyxHv1H8qjbU791/wBJuXXaw+XHtXlnxWi8Zx/ECefWofFTeGvsAFjeeEbgeZYzhTuM&#10;0eQWUkA8nGO1W/Gnxm1LwB4D0HWtP1LRdehu9NklbWr6aSFrzy84WOGNWdpMD5jjaCDkiuH63Tpy&#10;aktj6iHDubYjD0KmHqc8quyTtbRuzk9L6NNaO+ya1PTba/urhmJnyvXhcY4+tKupXu3Ysvytyq+n&#10;ykg/mK4DQ/jtp9zoGn+LNd8PrY6frHgi41qwfczb7mAZa3/75wc+9VPiF+0DbeBtR0fRbjwtnWLr&#10;QY9Uv7JbedxHG/yiNfKR/nzkfNhR3NH13C9zFcMcUSrcig23dK0k/h+LZ9GrPs/U9Me/vHuObyRf&#10;l+b0J25zQNUvgPNS6Zdx+UYHPFV7OaHUrSC9jheNbm2jljSVdrKHXOCOxAPPvSk/IpKNhVGGAz/D&#10;XZyxlE+ZlXxUJcrk7rTcnlv7uQM8k/RmO1cc8en1qtrWm6N4o0W48NeJ7Vbyxmt5Bcw3EYIxsJBH&#10;pgj9aekLhg5k52hmXb/s1IZESymu5l+7aSF1xjH7pjQ4pRNsLjMXTxVNxqNNNWd3oz4y/wCCd3iV&#10;vhv4l+JHirQ9JtJNUstNt7bS7u4tUkNiJLiVWdN3AfCjB5r2/wD4XR8Y7t2c/FDWt2WaT/SMcZ9s&#10;V8+/sWjztP8AiXHJ/HNpwZh1H7+Y169POsatCf8AWBcb/wC9xwK9/B5dgsRUlVqwUpaK710su5/S&#10;XHGbZgsyjQjUkoxjGyTfVK7Omtvi58ZGkxF8T9Y+Xht18T+hNW4/jR8ZJXxN8S9a8tQxBW8xnjjp&#10;XKEMwXzfl3fM3/fNOt4gHR884+768V2yynLetKP3I+FWaZgv+XsvvZ10fxh+M8smE+J2sv1Pyz+m&#10;MAn8frTrb4yfGYXrRp8TNYG3JZftnI/wrwf4tN4wtfF+sX/iibxdZaTCsf8AZOteFdr2tj+7Uv8A&#10;aoU54Y5yT92tb4zfGvWvhZpFhq1tFoutW8uhx3txqj3TRtqWUyxggjBYDAyS+FHQkYrzalLKYNqV&#10;GKt/dR9pTyLiCvRozoV3N1FdJSatpfd6X6Nb3PaLr42fGYyLt+KGuMrN8pW6yOnTpmlPxh+MQXA+&#10;KGtNubPy3WP4c46cfzry7UPjLb6Fa6leal4cjtceFbDV/DtuzNI17JdMsPlNjoBLIi8euelZ/wAR&#10;Pj3D8P8A4jD4Z2nhNbq8tLezOsQqJWnaS5iUnyAqlMJu5LkD0rN4fKdLUo6/3V/kYxyfixySTls3&#10;fm7b9em3qe5aV8WvjBPEJ0+Jus42ksrXgyPlyB9Kms/jZ8ZFJj/4T/VWLMw+W6H9zPf0Ncittb28&#10;6vYv80kauu9TkKUHBB6HHX3qxaRqp2mZS24dVPzfKeRVyynLpa+yj9yPD/tXMIz5fay0/vP/ADO8&#10;T4sfFaJVhj+Kmty7WXzN1wpyxGcZC9P8PWuh1rx3rvxV+CPxD8E/ErUv7YsbPwXdajYteRo0tpPC&#10;m9SrgbuSBxnkV5xolwfIIB3coVXbjOc/4V0+hSxx/Df4lCEY2fDm+eZVXj7uAM189nWV4Glg3OFN&#10;KSaaaVmndbH2HDObZg8ypL2stWluzif2BfHms+C/gBrmseGreCHVtY8XLbHV2hRp4LdLZXKxkg7c&#10;k/qa9Sg+L/xcCrt+KWsMj8xr9oA4P4V4h+xdOYf2aptQ8nczeOJ149reMA/rXokr/wCi+VEx+VlG&#10;fUBsH8qjC5TgaspVJ0025O7avsfTcY51mEc5nCNWSjG1km10Out/i78U03Sf8LL1QqSu5Wm+782C&#10;BxVyx+KnxfnLfafiLqUmUyreanGW+mOlcTBOUXeP4j6A/wAVeb/Hy0v9e+KPgHwxH4F1DxTa3Fnr&#10;E13oen6kbNpRH5eH3hhkpk4BPOaeKy3L8PHmdGP3I8fKcVmGZ4pUlWkm9b3f+Z9CXHxW+LsQ8lfi&#10;Xq0e3cwU3C8jd7j09KD8ZfivDHtl+KmrcMyq0cyfh/D/ADr53+HHji5+Gfwe8ffGjSrKa10ez1CK&#10;x0vwTql0bi40m93KjCeR+RuLq20EjHI61uWHxv8AH1j8NdW8SeIPAtudbt9esdK0trq1Nra3a3pR&#10;I7ho2JKorlgeeQueK836rlHLd0o/cj6GeD4ipyap1ZSSdr83f5nuSfGL4qn94/xH1NsPtCmRefl6&#10;njvTU+LvxXnlhij8c6iqzTEfLIpLsFJwOOvFeb+Jda+LHg3wHfSeK/Efg2HWo/EEFlb3ENnK8b74&#10;tzRCBcu8wOFVQcOBk+lcl4K+Imv/ABK1P4c6xrtmLC6tfiFrGn3yW9u9us/2fT2YM0RJ2HLZ25OM&#10;VjKjlEY/wl9xrTwPEVSScqrt/i2PdT8YPi4wVo/iJqysuwldy8gj1x9KjHxj+LCRsT8SNY3bl2r9&#10;oX15/h9K85+As9zP+zz4Lvryd5Lq48OwvJJM25pD5snJJ9gK6VfNLk7VXy1DONvP3sV3U8tyupT5&#10;/Yx+5Hk4jNM2wtaVJ15e7puzpT8XvjFGnmL8RdQfbkqrzIQTke2On+eleY/8FBdYm8W/s0+Hfilr&#10;lnbrr9v4i1DS5r6GNVaWFYPMQvt4Lcjn27V0xeVYWYOok2uVX6N/hXDfttyyN+xxou8ja3jTVC3H&#10;XFlHj+debmWDweFq0JUYKLc7XWmjTuj6vg3M8diM05atSTXK3q35Hrek/EHxN4W+HXhHwN4GuodB&#10;sbPwzp8t1JpaRxteXElskjySnG5jlvXFO/4W/wDE62/eP8QNSm3bRu85BjP/AAH+ea566Jew8P8A&#10;y/u/+Ec0pW6ck2kVVwClyTOxV9qgLjIIzxXdgcpy+WFjOVNNvV33bZ4mcZ1mDzKqvay0k1u9kzrU&#10;+MXxaywHjzUExgf65Oeen3aP+FrfGdlZIvHuqbgrFm86Mrx0x8ua5uyvGa5j28ZOZEkUdAw4r5t8&#10;dpp8N/8AFLxJ4q+FviC8tbfx5e6fYeLoPE01vaaWSFVN8UbblSNm3MwXGDzUYvB5bhmv3Kd/JGmU&#10;1c0zKpJRxEo2V3qz6sk+LPxX2yRp8QdWmaOXbMkkybR8m7ptzUB+OPxVAWEePNSDNsHyzICB6jK9&#10;M/WvFPiL8TfiF8IIvCfw50W1TxPrn/CHx6vq2oWtk9wt6ufKCrtIIyoz5hz2rY1rxp8VfEPjVfCH&#10;we8PaDYtp3hGx1rXJvFEh27bnJigXB+TgNufoOOlOnRyeWnso39DaphuIlZxqys72fM9l1PUF+NH&#10;xbe33XPxI1CT5W2/NGNpDD0WodT+LHxojkMlv441JQsjBXVo+VA/3evevGf2g/jd43+DniW6TSYd&#10;B1DS7WbT4rrSYbO4nuYhcSortPMuEt+W+QHJcfhXM6LqWo/8L0Ww/te7a3b9oLVLNomuGKiAaQ7e&#10;Xgn7oYZA9ar2eTxnyqkunTuVHLeIZU/ayrtaNr3m9vmfREvxs+KfkrND8TtUZv3YZRJCAd31Ss+b&#10;4y/FpLiSM/EC+k3R5Ys0fIzjj5elYd7MoeOIQMsZ8or8o5Pp+FZbX5MXmNJuZFcLH5YGcNyM17tH&#10;Jcs5bqnH7j5GtneaOVpVpP5noXg34y/EK48W6P4Y8Ua5HrWj6rqSWmqWOp2sUsc8DlV2crwfmyCO&#10;QQK+ff2fovCvw6/4KCePrJfC1nqlj4Tt9cGi2OqR+bCjw3cMUblTwSquccda9W8FTTT+P9BVkXy2&#10;1+02ZX7n71OhryDwCyn/AIKJ/F0TBsCDxATt7j+1LYf1rxcdl+FpY90ox5YygrpaX9635aH3HC+b&#10;Y/8AsnE1XNtxi7Xfke8y/Hv4w3t1ILz4i3VurgyLtWIKF3dFATjHp6VC/wAbPi9G7yL4/vGVJ3j2&#10;7Y/mGByMrXHx3rWVtJFaqVZdzNJMgYH5ugpzmYMBdySfMxZRGq4Bx/WvfhkeWxjZUo29D4KWe5pO&#10;pzOtL72dY3x2+Ls1ysLeOr5VZo1ST5O5/wBypJvjf8VbKJri/wDiRNGjblhM80KK7enzL159e1cd&#10;FcX6IHt1PzeWy7lBxz2rz39pe0uNaf4d6cui6Vq0s3jSRTpviC6+z2dwotJjtlfBwOPT722scRle&#10;W0abl7KOnkejlmMzLMsdGh7eSv1u+iv3Pb0+OvxWuJGVfiaJI1mVZGtpoZMAqSOVU46UW3xy+LMQ&#10;Zrj4hpu8uEss3kh4lkkwpbKg84wPX3rxO8v/ABD8J/hNrXiHQ/hx4N8K3lxrlhY2914f1JLq1TzZ&#10;DG1xP8o4jByAexOcDIPD6rrHiDQviX4+i1vxZpXiaS3uvB9rHqUFuhjeF7wDcUBKhxu5x7HrXnzo&#10;5XTpqXslr0sfQU8vzqpUly4l2W2ur2Xc+qP+F4fFhbrF58QZk8md4ZlRYjtYD7pwnUZH4Ghvjp8W&#10;If3P/CcStIzRlpI44yuDnjlPavFv2dU1eOw8dzax4k/tKRfiNq8G3ADphgDI3PGRgAADG2u7R4o0&#10;clZPlePzAMfKOen613YfK8vxFNTVKP3Hh5ljM2y3EujKvJtW6vqdhL8bPiosRum8dyRlVY/Nbxtu&#10;PbonAqF/j98WZ7xSnjNy+9QcQxY6f7ma5Oe4upLfzFuG8uRnHk5HJB//AF003TxSeUkbK2VyRj5f&#10;/wBdbf2Ll8v+XUfuOH+2sz/5/S+85L/gpCdJ8Yfs/eDfjHqmj28fiKbXLrStQvLSFY1uREEKSFVA&#10;G7D4z6Cviaa52741b+LIr7z/AGlvCPg74gfs0eCPDXjz4k/8Inpk3jHVmGtPpL3gjlWCFkUxRkMQ&#10;3PI6Yr5+P7HH7OEkZmH/AAUS0lW/uf8ACub/AP8Aiq/AeNcpxFbGKOGpN8rmm0m9pOy+SP6k8N8y&#10;5uH4Srzu33fkjwqGaQfNuqbzJbwMshC/L1Ne4w/sc/s6Lyv/AAUQ0eT/AGf+FdX/AP8AF1Lc/sh/&#10;AHyGjT/goLo65XCn/hXd+cf+PV8P/YObf8+Zfcz9A/tHDfzI8OtXnkIhjkAWPqV71a+1zrK6oVAf&#10;5fm64r2a2/Y9+Adva4/4eC6Pkrjd/wAK/vv5Zptl+yH8A/tDSyf8FA9FlbbhR/wr/UOPfrR/Yebf&#10;8+Zfcx/2hhX9tHj63MsaLtG7H6Gpk8QW/m+QIGP95jXsVx+yb8CI4FDft/aCpz/0IOoc/rTtP/ZN&#10;+A0UZc/t6+H5F/5aN/wgmoD/ABo/sPNv+fMvuY/7Qwf86PFJrr93ueT5f4a9P/ZW1Ix+A/jY0+Np&#10;8L+H8Z7/APE7jxWvefsmfAaZ3XT/ANvbw4uTmNX8C6j8vsfWte18PfBT4C/C7xN4A+HnxOuPHWve&#10;NJLBdZ1pdHNjZ2Vnaz+ekMKOS+9pQCxPGBxXpZPw/mrzOk/ZyVpJu6a0TObFZhhpYeSjK900c3Hd&#10;C53Yk9/mHBqnqF3JFC4HRVOR61GHHm7923n5lFU9SuUhtZIzEWwpO4vX797P3dj46J574Om87xz4&#10;tAkyFubXap64MZrqNOyL2HPZxXJ+Ak8vxj4ndNpVprYq3qPLNdZYY+2RkHneP51/LPGX/JQYh+f6&#10;H6Xk/wDusPQ+q9XV5f2IPiSgf73ga/2j/tjmvziV44tkcJJURoMt/ujP65r9Hrh1H7GfxGQt08D6&#10;gdv/AG7mvzVt5GS3hDMf9Sp57cV4uTy+I1zD4i8Jj8rgZ9qcl3KOGFUDf7mCIc/0pjXal8DJ+le4&#10;eWXpJyctmozdqG+Vqrq6u20Sc/pTCNknzEfeJoA0ftQIyKu6jNo/hv4W3nj3VXlkuv7UisNLs4es&#10;0rAnn06daxvtPlxt835Vnya3byfETwz4Radp7OO+/tGdnbrMF2KvXgAEms6l1EqC5pHsPwG/YJ0P&#10;4rSR/Ez9qfxDql954Vrfw/Z3ZhhhHZSRlj27817jJ+wR+wteWP2CH4FW8IZcC4hvphKvuG3dareF&#10;/Fxls4wJPl4O2uosvFvIxXlym5O51HzF+0J+xtf/ALMskXxE+HOv3eseE2uFimt9QcyXFgWPyhyA&#10;N8eeASMjPJrhbfUFuo/OjQKGYnbn7vtX3J4g1XTfF/grWPBesANb6lpc8MisuQMocH8Dg18A6DPc&#10;29mqO2SQpc99xUZrqoy5jOobjXODjFUtXkX7LJlv+WZ/lS+e7J+861l67c+Rpd1KSSRAx/St5aoz&#10;jqz9OP2KkS0/ZP8ABcQ/6FuLt3Of8a+mvCs6DQbOJx8wt4xx7LXzf+ylH9h/Zg8FxFcmHwrbE5/6&#10;5A/pmvo7w+yrpNqBEwJtYzz/ALor5uXvVpM9X/lzE1A/qKbLIBUYcjGTUN1KFG4vjHvSEElyIxvX&#10;aR13fj0qP7a0nzFRt7rkbvyr5l1i58e23x3j/Z/gvL57GPxg3iX7bhgrWDQ+YtuH74uG27c9BXl9&#10;/wCINMl8A6l8SZPHGpW/xg0/xO0Vvpa6jN5hkW62rb/Z87TE0ffGMZNdHsfMi7Pupb6MlY1fc38X&#10;NRz35hPkyBfmO7gj/Gvmv4AfFzTbfxx8QPBnj7xtaw31144mS10281DbJ5b28PyRqTnbuLAbe+ce&#10;tZ+nfCfQdA+LXxGGieINQ0z+x9Ntv7FvJtSnmWwM9oWeTa7kMobnvjtip9mF2fUAvtz+WHVju2/e&#10;6U6XUGiOGjx05NfHPwg+IJ+GHi3ULea5hvtRuPC01zb3Wh+JGvbK9mV1RHaN8tFIzuMc4wT6Vg+N&#10;prCx8a/EY+LPiTqWn61oGnaefCKx65JG7XH2NXwsW7Eu6Y4IIOc0eyE5H28b9X52MQeQyqeKcl3m&#10;MNE6nkV8mzeMfijqc/jbxA2qX0d/4VvPDertp63DBSgs83Me0HGGUyEjpkA8nGPVv2avEl74/wDD&#10;+rfEy4vpZLfxFrk11pKvkCGyTEUSgHpkJu47tR7PzA9caVmTeG9jyKgdlfn34pUkUqu4dO+aaxI+&#10;4ayluaEVzGvlYU9qzpUkabe7fjWlIy4znFVGALfeyaaegESWzMef4v1qQQjI/KlBIPy0qjcM96rl&#10;6gTQglQrL0q0rHb+7NVY/Zv/AK1SpIAcbuvSplK4Dw6ockfMetV7q+gRdz5H+z0pNSR72yn01J2i&#10;aZGj85W+ZCRjIPrXy1pvxg+MF7qs/ha3uriS/wDh3oOsSeJI2Xc1/doWjsg3rujXzffP0qox5iZS&#10;5T6buL8OVMiNt6btvSmf2jGu4jPy9mXrXyvoHinxX4dl8A/EfTPi1qmvXni3Ura31zSby+3wFJFZ&#10;naKMf6sxEduOOa7b4A+LNc+JnwUTTvFHi68/tC5uLy2nuLe8Ed0qi7kCsp6qQgGMdBV+x0M+Y9om&#10;1WSL5yh5/vU06qwKkE596+T9BsfinJ8P/GWo6d8Y9am1TTPFFxpFp/bGsiKMxRTqo2sflSRlJXce&#10;+KtfDv4ueM9GstZ+Ht1rXiKbxFJeWMFnY688U7Wv2mTaZI54j+8Xasjc/dxS9mXdn1Y+pPgOYzxx&#10;0po1XcSWUqPp+lfG2ifEX4naVo+pfEqP4w6tdajZfECTSU8M3d0k0NxbfavK2BCMq2w7gc/w10Hh&#10;v45+PPClnH8SvF3iu6l0Ow8ZaxpOtQ3EuVjjDN9nYdcbWTZ/wOmqY+Y+r4r2QNjaOmfrUizh90hP&#10;J/SvLfgDrXi7Uvhdo+q+NdSmuL++t2upnmbLIJGLon0CFR+FeiW9yTCCzYJ61nNcrCJaeVUT5RRF&#10;MwUANx6VB5i/5al80FRGB/8AWqCki15uTtH6ioZ2J3Y6baa07DBB+lMmkZomKt2oA+WP+ClRig8O&#10;+C7zHzJ4pRlPocpX0Z4ZkBtI2Q/eALe/FfN//BSw7/AfhW4Zfmj8URhfyU/0r6F8Hzb9Pjf/AGV2&#10;n04rplsjM6t5A3zZ/wDrU0zADrVeLb5YLGk3BgStcxXKT+fk/K351DLOW4FRySN2poc96r3SSQTO&#10;OM//AFqjlIbo3GO/WgyY6ioXkxyxwvZqfvD5WIzMWwKUMD3qFpMtkHHH50gJ3ZDYqB8pIWc8Y9qY&#10;XIOCf+A0xmB+Yn3pkjklWB/WgOUdIwIzmqs8gTsKdOzKPl4AqqW3NyfvGg0jElMpZck/pS+Ydm3F&#10;V3c7NxoEzY2tmp5h+8WFlZeBz7U5Z1dvLzg1V3qRndTVusPvYfRsdqOYXKXHnZAN5HzcLUZn/dsw&#10;P3evtVaBwV2u5YckbqSV/mYE/KwGVo5g5R00hC53lTULzbjnaN1OlYON29QarzuOCPxOakfvAZWb&#10;5FPyqabnnn/0KkRhnrTWcY+8M/WgY95NsgJprTvk8dajeUNyTUMknc/8BoAmkmKcmomneRdoj2mm&#10;O4Vc4z/e9qjeV+qdAvr1oJ5g3vztaoZXJbANJuP3lakaQLywx/u0FAZmxtO36iqrysAWR9ue4qbz&#10;AFYZH+FV5CFPQgf3aAHPKcYLfjTdw9ahDkk5HFG5P73/AI9QPVn4u2ep3lhJ9q0+6khlyNrxttIr&#10;6C+Cf7cGoWOiJ8K/j/4ci8VeE5OGiu13SW3GMoxHHr16183SRzwyfvQV/wBk1OsmUZX717UTzfeP&#10;rzxB+xp8O/jTpX/CVfsXfEOzvv3O+68G6xMFuQev7snr9P1r5q8beANY8L65P4Y8S6NcaRq1rIVm&#10;tLxdpGDz1rP8FeOvGPw/1mDxB4N1+axu7Vt0NxE5DKfwIr6p8H/tyfB/4++HIfAv7Y/gS3vLlY/L&#10;h8UWUAS6RiMAkr19eaJEcvvHyLLBe6ZMsV7asu7lW7EetaFjdK77Vb0r6W+I37CGp33hif4ifs2+&#10;Mbbxx4cVtzQw4N5aLgnDJ1NfOmo+H73Rr1ra8tpLe4jbE1vNGVeM+hU9KqPwhZy3LthPg4/u1sRz&#10;i7a3Ryu77RGfu/7QrnbN5Eky61paXK7Txsg3fvlx+YqpxRpG5+zPwBkSbSdIdT/y4r+Xl1+QHx6k&#10;K/GPxJEyjadUlK/99Gv13/ZzIGj6C8x4ktUDbe37uvyO/aJhht/jR4kVR/zE5NvsN1efg/40kdFd&#10;e4mcbCQUAz0p3mKelRW4JG0N/DT69iJ5sviHb/mzUcz7Vyo/h/OnU1z2qiT2r9gqFLj9onw2u7/m&#10;MQfpuP8ASv2WtZfK8D2sW/5NvH6n+tfj7/wThsUvP2htItZMfu75Jlb02xynFfr/ABJs8B2aJwxh&#10;3N+Irxc0+JHpYMwlA3E7i3zdar6zexW2gapfSPtSHTZzJ9BGeamV2Vimay/Hq2tl8MfE1++7934f&#10;u3P4QvXj09ZHfL4T8R/h0rXXj2S/Hyhprg7vTk/zr0B0hznf+Nec/Cu8kuPEyII8edG78DtzXorR&#10;h02g89q/rXwvjbIU13/Q/KuJpf7bbyPd/wBiYQtL43mLbVh0C3Ct6k3C/wA8V7IMJlS2Wrxv9iO0&#10;k/s7xwpP+s06zRmP/XfP9K9kdTxG496/a8vjenc/lfxAqc2fSXkvyJYdxCgt0521PEzqGkLfd/So&#10;rfgCMjPvWd471nUvCvgHWvE2nuoexsw67lB/iUf1r0pSVOPMz4WjRnisRGlDeTSXzdirrXwu8J+J&#10;tTk1qXWtasLqa28i7XSdQ8lbiMH7r8HI/pS638IPBHiG10mwTUNU0yPRbaSDT5NLvPLkWN/vqxIO&#10;c45P8qoeIv2gfAXhDWb3RdZ0jWpl0eG2bV7+x0/zILcSqhBLZ7lunWtDSvjD4U1fTdVu00TXln0l&#10;YpJtLk0s/aHjl/1Tqmeje+MCuBzy+pJ8zVz66NPjTBUqfs4zUY25WrPfReq1W/RoXUvg94J1Dwjo&#10;/gO7F5caXod359gZpx5o+ZjtJx907jkdwav+LfAugeN9bh8U6pNqFneQx+T52l3phM0PeJsfw1l6&#10;T8c/AF14X1jxLcQX1jHodxFFfW9xGHkMkn+rRQpILN6Z470uh/HLwNq+n6zqWoWeoaWmh6fHeXsW&#10;owCN/LcgLtXPOSeK1jLL+6/4Y5ZR40UnNxn7revnK17d73W11qdZDaQR20cFvHsjRVSOPcWKqBgZ&#10;NOOA+0jBH8RNY3gLx7oHxCs57rQZJkkt5MXNtPjdGp6H5SQQfrW0Y9xYyNnbjgV6FNwlFShqj5PF&#10;0cRh8RKGITUlunvdjYwJRtz67T6cda7P4CRK/wAVdHTK7Vlmdt3+zEzf0rjkXC4Pt/hXafAOIy/E&#10;2zdRtWOzvJNw9rWY/wBK48yly4Ko/J/kRhY+0xUIrrJfmeV/8Ew4RN4+8e38idLboT13Tkn8sV9d&#10;7g247NoO4rtY8gV8o/8ABLC2E8vxA1Qc8Wyg/wC9JITX1qIy8DMA3ysw2/8AAc18rU+Kz7L8j5Tx&#10;al/xmlW/8sP/AElEPlPJM8cRCjb93k5p7LHuWK3XdtyVjZjnrnP51y/jL4lTfD7XNWGttF/Z6+DZ&#10;9Q0nPEklxCw3Rc9cKd230BrO+HXxP8SeLLPw94Y1A2i+KrjxDd2Ws+VH+7tra1RJZpAo9pAvs1cE&#10;sZRp1OWR8rh+F84xWDji6cU6btZ38m23/hs0+qehreIvhN4a1nW5tbTxNr2kzX0DQX0Gk6s0Md5F&#10;nlZBg9QT6VDrvwH8A61BpEOnz6po66Lp8lhZ/wBh3xhY28jZeMkg8MSST1OaseHvjF4O8TeOI/AE&#10;Wg63YXs1vc3Gn/2pZ+V9pWJGd9oJLY2g43AZ4rU0zxt4S1K50T7LcS7Nb0u6v45GYYtreDPmNJj7&#10;mCNuOueKwlLA1L3sdka3GWXypwipx5FeOnSz+/RNat21Rj3XwX8B6j4W8O+C9QtrpbLwxcrNpeJR&#10;vXDcRu2BlemRjBwK1PF3w70Dxv4jh8W3Wsavp18lqbeW40nUGh+0W28n7PIB1j3c49+tc/8A8ND/&#10;AA9vfCuv+I/CBub640jRpNRtbWZRm7iTjzFAJO0EgnOCB2qv4J+NGqt4L0jUviFo2oXmta9A11p+&#10;h6Ro+J4bNQGaQqCQY8nhiQSO2TWcquC20t/lsbU8Jxq4/WFzxcZNJPSTc1zSsu1tW3ovVHocVtHE&#10;sMQg27FVQzc/L0x+VMh3KNoC4VQTuP3sEiubPxs+Hs48Ow6L/aWp3HiTzv7ItdPti8krxuFdWU42&#10;lSeScAYOTVXVP2iPhX4e1i703UdG8SLHp2tNpFxew6O80P2wMQsAKn53ZuAFzjjOK6pY7Cw1ckfP&#10;0eHOIMR8OGm736Po2nvrureuh2RkTBeRc4ClVXPHNN1Bivh/VXZFXZps8m4f9cZBVPwh4v0nxppV&#10;1qej2d7atZ3z2V5Z6jb+VNBOoVijLz/CVbr3q7rq/wDFL60p/h0e6+73/dP/AI1r7aNSneLujz44&#10;ethMwjRrRcZKSTT3Wq/rzPiD9iaQpo/xDkE3Ml/pi/73zXJ/pXr4MbFSwLLuzuH0xXkn7Dtur+Bv&#10;HV3L0Ot6Wq/NjBAuTn8jXsj2yCVWjX5WUHlutfZ5f8LS7r8kf0Bx5Utn0l2jFfghlsVI3bvm+Xy2&#10;Zjj7pp1tHFDJHKX3MpG72GKW3gLMqMvynA256HNSaob3SPD9/runaRJezWFq80dlF80krD+EAcn8&#10;Oa7pSjGLbPjIRlVrKnDeTSXz0RzWu/Bzw94u1LUXuvF2u6bHr/knVtO0m/MMV6o4HmjB6jjjGaZ4&#10;i+CPgTxffQ39te6ppKto6aK1tpF4FjmsdpAiYFSduOuCM55qv8HPGnjP4i+JbKCDx3oOuWt1Bu1T&#10;TltGsr/SGGeqPzKFPy8ex71o+FvjT8OPEWoalpnhn7TdXFhY3E+nbmQLqDQEh1j+bI5/vAZHIrx1&#10;PL6l5SVn5n38oca5fKNClNy5ErWs0k9LO6T0t16LTQ0Lv4c+EtRuPCN1ey3E03gpUXTpBJzMq42r&#10;PxyFKqQB6fjU/iPwF4c8R+MX+IZvNUtby6t4otYj0+6McN8qH5POA5O3aOM9OPaqPwT+JEXxH8O+&#10;F/7V8J6hYap4i02a6ha4ASOdYXG6SNckmPDDBOCdpqXUPi94L03SbGWHTtYvJrzxLdaRb2un2pkl&#10;nnt+XAUdBz17daFVy/lucVT/AF0p4yWHfM3G60tbVu+2mrT+4617xHnkupVDb40Luq44GcY+tFpN&#10;HNdwySfMisqruyMis7wd4r0Px1pMnivR1uo41umtLq1vY/Lmtp4vvROMdcMD34rZ/s2MLHKI/M5X&#10;b+8/hzniuuMqVSCcT5Ov7bC4h0qycZJ6p7mpZfZwcyqrbFXbtJGPmb+VdHpu8fBr4rXMEw+X4cXA&#10;/Deo/rXKQXP+iYuUVNudvzcsN3FdjpsaJ+z98WrkAf8AIhyqWHYGZBXzPEXu5fKX96P/AKXE+24M&#10;qRr55Rh3f6HlX7Fu6T9mFWkk2bvG14WB77YocGvRLiNXBkhiXdg/MxOD8+f5V59+xu8lt+zBp6Ij&#10;Yk8V6s7Pn08pa9FF3AsGOF+bJ3Nx1p4KPuN/3n+Z7fGlan/b9WF+35Iq2sflozoOCx/MMOR7VZi0&#10;TSZvFdl43ksR9q0m3voLK8MjYRJtu8YBwc7R27V5d4q+LHxE8O+HfFHg3T7iwbxfZ+OLfTND861C&#10;q9lPH54mde42RyqG7kfjXZW3xFPiG7k8S6PbXd14f0rwDZ6tq1lp9mZbq6vr0Bo4EUfxKgyRnGGz&#10;WGIx2HnLkkThshzihRjiKez2afRr9S9c+BfAd7qWuanfeHobr/hKlaHxBG1w/wBnuVULtkMZ+Xfg&#10;D58Z461Jp3w2+Gtt4Eu/hsnh1JNFvpgbqG8keR52wGRt5Jbcvy7eflxx0rF0n46eCdV0TXdZm0XW&#10;rOTw3qllZatp91HGXt2uiVjclXK7fXngda2Nc+KfgDwjL4pu9enmitfCupW+mtdKwZb68ki3+TBj&#10;qwBUHJGDms+bA6Wt/X/DnRGPEVP3WpK39Ih/4U18Km8EW/gKPQZmtV1RdRjmm1KYzrchcCTzi2/I&#10;AwOeBV/wn8Ovh54SudLGhaHLH/ZV1LfWscl9I6R3FxF5EsnzEklk45+tcd8RPjldXHhPwnF8HNPm&#10;k1TxV4l/spmmtUuH094o97xlQ+wyMCuBuIxn0NdLdfF3wdoXiqDw14ht9WvoLW6t9J1jxdb2Kx6W&#10;mo7smIkHKtkqDjIBIGa5p/UZyva56HJxJTo80pSTfS+vrY3/AA9Z6X4c8M6b4U0K3W3sdNsxb2ML&#10;OzMkaueDnngk1Ms8krSOMbpldTjPOHHNcfe/HPwhZ3Xi8S6DrUkPgOSeLX9ShtQLaFgyEIGJ+d23&#10;gBR+OARVHV/2mPh/oUeqRaj4C8aQ3Gk2qXepLNohQ21jMcrdMd2FQ46H5vbg43WIwlONk0easBm1&#10;aTnOEm3u7HoiXS2srRTqq/K6jcMnoOvpXnn7cTS/8MieH7cH5ZfG+tN07CwiI/SvQ7iziugtxDN5&#10;0TRmVG/56bo8qfxBBrzr9vWZbP8AZB8HDZ9/xbrOff8A0GL/AD9K8rOoxl9Wt1mvykfTcD1pxzmU&#10;ZdIu/wB6PTb+QKdNjyqqvhvS/wCHt9lTpWcsnm2yvKfu4z+D1f1FVil0yNxt26Ppv/fP2dP5Cssb&#10;GjdhM6uF3fK3T58V62BivqcF5I+YzOv/AMKVZv8Aml+ZNFLHDO1zLHvb968e7jncDiqCaH4dh0LW&#10;NB/sxZLHxJqF9e6xbyszLO86AyH5uxx+Hap/tTTm4YR5ZZ5E+9wQAOn51xfx58f+IPAN/oenW2vL&#10;oOk6o0hvvF9xpLX8Nk42hIHjH3AwJJc8AcVtWVGnHnkiMDLEYjEKlQlZvzsX5fhB8NtZ0nQ/D2ra&#10;DNJa+HV2aY32+USLA/zmBnDBnjz/AAnIp/jv4b/DX4m6ha6l4+8OtLdWNotvbmzvJrcPCGAEMgQj&#10;zEAAwp4H41lr8VZvCHwqsPHvxQ1TT9QnudSNppNx4ZuFMetxBSVeMOQI227gUJGCvHWsuX49Nqvx&#10;A+Hvhr4f+G7vWNN8YLqAuJreNTLbtAVVkOWwPLY7nPORjGaw5svlq7Jnuxo8SRly0+Z2ur307vXY&#10;6Txf8IvhZ4v8SX3jDV/DVw1xfxxreJbahNHDcfZ8eSzxowVigxgnocUWngD4f6fq0euW+jrJdQ+K&#10;JtckumnkaR76S38kykk8nZxg8d6j0r4l+E9X8BeGvGmjW2oLH4q8Qf2Tp0c2N0dwzMgLnP3Mxnoa&#10;wdC+Png7V9Zh0ttE8QWdrfa9Lo9v4gu7dfsEt+hdBCHBJJYrgHGM8ZrWnTwHxaGEsRxNKi4JyaV0&#10;/wBUdM0ss2GS3Ux7omk3ZJHPUelVZ5Y8O0MMbDZMfmz6/wCFWpYpreSRDJtaNYvMjY/7Y5qjfC1n&#10;SVnRlyr+Wyt6HuK9ylypWPj6k/e1NbwZNbp8SPDK2kfzr4otUk67VXehz/SvIPh/cqv/AAUD+Md2&#10;xVv9F1772cA/2rb17B4DSRPiN4c+0KvzeJrLbiTkZkTFeMfDRkm/bx+MsAI2iz1ptzHHzHVYK+bz&#10;GH/Cpr/Kv/Sj77hWpL+xcWu0X+R6VdTwkNYwOsfmLJ5rc5B35GKSKWG2uJLhImbdMVXGduNnP0p9&#10;5EvlSFbpsxs2VeUZ4I5+leY/HPxjqGh/FPw94buviD4o0HTbrw1cXcy+F9OF5PNcLMqLuUI2EwT8&#10;2PbIr6WvWhh6PM0fGZXg6maYr2EGk7N636a9NT1KCdbeOIyFQ3lxgIufmOax/GvhTwZ490ldB8ce&#10;FbHVbW3kkmjhvo2ZY2B6jBBB6d64v4keK7zwp4REWi+M9dvrr/hVOravbatfbIp2kiKOjyJtH7we&#10;ZtHpjp3qPxn+0p4K8HeJNM8Ca7FNdXEel2M3iK8juvLkha6ijZDHEATMcHc3IABrmji8PWbhPTyP&#10;bp5BnFGKr4fXV2cdHp11/wCHOy8LfDr4ceCra+8L+F/AGm6fpep7FvrVbV3juvkYAMGJBxuNVNA+&#10;G/wv8NaXNp2ifDzR7e3upIJ7y3itSMyQSbonY552sMj3qX4i6hr3hzxB4HtbDU7i3jv/ABr9jvVV&#10;v9dD9jlcKw9MqD+FO8da9e+DfDTatpXhubVF3LDN5mpR2scaEs5kd3xgce5OcAVqvqfK7pWRyyln&#10;jqUlGpJyqXsrvVp21+4vWGh+G9O8Qax4t0/w5Z2upatMW1S9ghZftDBeNw6ZznJ7k1oQT+bbxm6X&#10;7qxOd3c/SvIrX9oTWfiFd+Ada+E3hu+upNW8Qa1pepeH475PLuZre1DD98QAY1Lbt2O3Q1ua9+0P&#10;4U0P4c2fifVtHutL1S51S40iTR9QvNrW99bHdLHJKAwAxtw2DncOnNZ0cZgnH3GrHZjOH89fLOrF&#10;yb0te7Tvaz+47+e8tVaSQKvO/wAtWX7pOMf1ocygrFIFZWZTujH+zXF6B8SbL4ga94MvvB091Hpf&#10;iDwjrN3dadeLg+fDNHGC2cZ2kttYcEV2XC3flSSjy43jG7zBgZXNdNOpTq6xPHx2DxGX1Ywrqzav&#10;btq1r9xz37Xc80f7JHgJWGQvj/VCG2kbgLeL/H1r5tt5Xlhabzdo3Yr6N/a/+0S/sifD5Q33fHmr&#10;fpBHXzNaSBUaEd26+9fK4KPNGr/18n/6Uf0VwT/yT9L0RpwCZEDiTk+lAvpgcNM36VRkneKMBR/4&#10;9RC67Wkzurr9kj6rmNBdSlYbRIcVGZpAWKOfmyD9KrpKqjinFl2ff4qeRBzFl7t5AsZbG1s/WlW7&#10;kUnj3qum3G4H+KlRC7ZQFsDLYqOSJRK900o+V9pHX3pzzoy5Qt05NQSz27jEfHOPpUYuoog2Tz0X&#10;n3pciluVeWxNJcnPmB+/8XBqBtUS1LeYAytw26o72eN03xSc/wAQbtWTeXJkibzRxtI4rmrRsrGk&#10;Dn/AU32vxj4mKMoVZrYFB/D+7auw0wbb2In++P51w/wua3/4S7xUYm+YNZmb6lGx+ld1psRbUIcf&#10;d3Cv5L4293iHELz/AER+nZR/ulP0Pqa4fzf2OviQCPu+B9Q/H9wa/MtpWjCRs3zLEuR+FfphK+/9&#10;jn4iqeP+KF1Fc/8AbA1+ZV5KHulmQ/ehX+VeDkzvzGmYkodEbc//AH1TVO1iV9artJn/AFj0POC3&#10;yt1r3jzOVkzXTg4zUiXBYc1TaQ7dppyy/L1oHylqW5IGBXK+Mp59M1PT/E9rH+8s5v3nutb3nFzw&#10;KpahareW7RyLu3DBFY1Pei0aRtHU9/8AhB8S9O8QaJb3dteA7o1yGPQ16Vp3iJn2kyr/AN9V8UaT&#10;onizwy0ereAvFXkytIRLYyRlk+tdro/xH+MU0DQan8QNN0vbx5lvp7SysO+M8CvPlRZtzn0d8UPi&#10;vY+EPC9zBDdL/aV9bvBZxKcsMjBkx6AH88V80hFhcRRcjAGfT/IqS41NJXklF/c31xM2ZL68bLt7&#10;D0Ge1V1Yhc5roow9mZzepNMzoMA1keIJ1j0q8dxx5Dfyq80+eTWN4wf/AIkV4Q3Pk8fnitpS0ZEV&#10;7yR+sn7P8EumfAbwvZyD5V8M2oZfrEvFfQWnzAWMAZ/+WKf+givC/hbG1r8K9FtT1j0G1Xb6YiWv&#10;YdJ1BZLZFG3HlqPpxXzkv4kvU9b/AJdxNsyg8jmobsqx+6G4zUccpP4U2V88sfYYpEGfe6Yk919s&#10;IVnxtDbeQPTNZd54G8NXGq/8JFJoFn/aGMfbvsied/33jNdBLkjIqvcHyOWz+dbRk7XMznbz4eeD&#10;rzWE1u98MabJe7g63jWEfm7x0O/Gc1oDTII5ZLhLSPzJV2yMYwd6jIAPrwaZf+ItKs9xvLpFZedu&#10;7pWJqHxk8DWB8m58QxI/+0a05hNjrD4XfDvRnuLnQfA2lWUl0wa5e1sUj8wg5+bA5pdZ+HPgrV9W&#10;XxNqHhHS7jUhtxfTWKNMu0YHzYzwKbbfGH4ZTyRwWviqCR5P4FByW/Ktsa5pbHH2+MbvWp5pXsL3&#10;epnr4d0/7RcXz2UHnXcaR3UpiGZ1VdoD/wB7A457VoaHpWn6NZR6ZpNjFb28KhY4YIwqovYADoKm&#10;XbKgkiZX/wB2q+p6pa6PbG8uZMKuPlXkms6lSNOm5TdkaU4OWi3NRJNw2qaazv2/CsfRPF2na5Gw&#10;tFdWjGWVuOtaQcNyz9OlYUa1HER5qck0aSp1KcuWSsK8u5c1WkmKMSKd50agrIdrevamtIjjY/8A&#10;+uteUkdFKN2PXmnO4kUor5zwMdqhKkLhWx8uajEzoBj1qQLcDunEoqXzFxtNUo5XP3jUizc4zQBN&#10;I5YZz8tc3/wiekWetX+u6bpFvDfaoyNqVxHGA11tGF8w/wAWBx9K22mY5yOPWoXYHnPzetVGTiB5&#10;9p/wH+F3hvxU/inQvAOn2OoMrf6Zbw4YbuWx2XOe1VtC+BHwm8Ja1/wlvhjwZY2GpCRn+02sZVix&#10;zluvU55rttXvTDKIEGS55LVl317ZWysLq9Vd3/LMkVvF80TGW5i6h4D8EX2kahod54ZsZLTVZWl1&#10;G1eAFLiRjlpGHdiec9eKxfDPwV+F/gK9iv8AwX4AtLO4hlDxyqGOGwRnJJzgMcZ6ZrppfE3h604b&#10;VrVT/EPMFRw+KfDt1L5Ka7a7T3+0L/jT5iTlIfgD8Krfxl/wsSw+G+mwax9pNw135fJkJJ34zjdk&#10;5zjNaMnwt8I32iaj4UvfCVhJpup3T3OoWflfJPM7h2Yj1LDJrpotQ08MyRX0Mn/XORW/lVi3YGNn&#10;B5Y+tTKTRXKN0bS4dLiWGMKsaKFhhUYCKAMAVs2048vDrxmuS8afEXwl8PNP/tXxRq628LYCblLM&#10;zegAqfwj8RvC3jjS49W8Kaol1bO23zF4wfQg8g1MqdaUedx07lRnTT5W9TqROWAU/LzinJIQcbqo&#10;rNzwe/SpopsnzM98ViaFtn74qKe52xkY/hpjTsOQf1qGSUsp38UDjufMn/BS53h+FWg37nLReKIg&#10;o9PkY/0r3rwTcl9Lt5C23eill98V4F/wUzKp8CLG6EbFo/EUZUgdMRyZP5V7r4MnX+zLMK2VNrG2&#10;fXKKR/Wujm9y5kvisdgkwC4P5UGZdpK/lVV5wOh+vtTftDBS33vz4rn5jXlZYMxC/Mv0b0ppmA+X&#10;d1quZ327ytIZuVfFK/YOVk73CIyj73/AqhadWOAfrxULO+7OfvUF49p2Sc7qXNIfKPZie+KY7s38&#10;GfxqF55G6t06UgnYD5TRzByk+8EYIqNpChzio4p+xFJLMHOzFO6FysS7cNwD9arNIo+UNmntId33&#10;arzMVBZgPwqbs1iuWOhK0qsuWPFRySMXyr1EJDt6Zo8xfWkSOLAclvmHb1pyyrswRg4qB5wpwwFM&#10;kYghsUAWo95ZiR265prSFmww5qITOO9RGVg/3c0ATSNgnYKhd8naD0okmAGSeahkYkl2X3oAfJJt&#10;PzHiopDhtxoEgb+H5qbLMHOHNADJ7n5tyMOlNEw++55P8NRum0ZIPP60zg9ef7tABK26XdupDN8u&#10;0J+VKc+uPXFQu3YUAEs+44VO1N3E/MTUZkYDcEGaY10A5X/vqgAkmBYjdz/d9aa0hPBz/wB9UwzI&#10;hwnH+1601pR1XBPpQVERmYHhO3rSZi/57LUbTeYfmT3OP5U3zH/uNQUfkL9u8N+LBjU447K4/hkX&#10;7rn+lZOt+FdU0U+dJB5lufuzR8qapyokVyY3/vEg/jWjpfie/wBHbytyzW7cSW8wyp/wr3onl8qT&#10;MYuc4U05V2fMDXQTaT4b8TSb9IuBazdWgkbgn0FY9/pt9pM5gvYCmD97sakDtPgt+0N8V/gPrS67&#10;4A8UXFq27MkO/KSD0IPBr6P0r9qL9mH9qu1i0f8AaS8Dx6L4gkWOKHxRosIjbOSMuowCOfyr42jm&#10;z1bIqUTr5iurbT2puNgPp34y/sMfEnwVp0niz4ceV4y8NP8ANb6lo+GkVevzIMnIHXFeH2fn2V79&#10;mliaOSGTEkcylWDA+lbXwU/am+L3wKvftPgnxXcrFuzJaPIWide4Ir3hfin+yv8AthWEmnfErw7H&#10;4P8AE7AtFr2n7UjllPTzBjoTSbA+9v2ZLz7R4T8NXCPu3afEd3rmIc/nX5PftIxmP41eJfMPzf2p&#10;IB9N1fSPw88bftY/sawWuo6WsfirwVG2Y7y1k82LZ68EtGf0r5g+MHi6z8f+PNS8X2ll5P2+5Z/s&#10;4OSmSTj8zXLhqbjXbNq0r00csj4XCtTgTxz3pq5VuQ340/cvrXrHmik4GTUMjDse9SNGWiModOuN&#10;u75vy9KjmGUyR70AfRv/AATLgL/tFacdykBnc/hE9fri6f8AFK2sJLbWgDBu3POK/Hz/AIJ4eMdE&#10;8JfH7R5dWuvJ+0XSwRyN90GSN05/ErX7J6Zpo8QfD2zltp87F2P7YFeLmnxI9bB25TkV8wsd7fxY&#10;zWF8bnNl8CvG16zbTH4T1B1K9P8Aj2kx+td9F4XjgRkJ569OtUPG/gbTfG/w91jwXrDSQ2mq6TNa&#10;3UkON3luhU4z0ODXj05R5tWdcvh0Pwf+Eduy+Il+X5Y9N6j3xmvSJApG+BG6Dhuea+lvA/8AwRP+&#10;IvhzVZ9asf2hvD9xp7RtHZhtJlMirngNh8dAM47jtXVQf8Eg/iW0ifb/AI1aL5ewFmh0yXdz7Fhi&#10;v6X4D4x4bynI40cRXUZXejv/AJH5vnmT5hisZz04No84/YltLmfw545vR8rRtp8a/jI/H9a9kCNt&#10;VXHRRurq/wBn7/gn743+AcWvadr3jLT/ABFp2vRw/wDHpC8EsEkbZVssSO54rvNL/ZQ1O4ge4n1p&#10;EYyYWBskbc8HI7gV+n5f4kcGxp2li4r7/wDI/nrjTw74wzDOJVsPhZSi0tVbt5s8ehQ7WAXoPSqH&#10;jfw5J4y8H6h4NS8W3XUrfyWuJFJEfzK2cDr93H4171H+yPcxyYuPFa4zw0VuTn25NSSfsnybFD+K&#10;Wx1by7IEjA/3q9T/AIiRwTUjyvFx/H/I+Mo+HfHuDxEa0MFLmi7rbdfM+cdc+Fkur+HfF2iW+twp&#10;/wAJPf2M6yPGcRrAiqQfUnbkU3x38I9T8Zz+LrzT/GsemzeIobCO3bc/7tLcHKttIJV8kYB6V9Ee&#10;Iv2YLnRPDE3iAa1dXX2ZC/2a3sd8kmBkhVB5PoK8rIhm5/4V78SPmx8zeBZFAH1LiujD8S8G46m5&#10;UsTB/wDb1v63O+rg/ErCVkp4ad9/hutGvl0Wh494g+DereAvh9rgiktb641K80+5ht/Delsq2stu&#10;eD5bNlwfvN3JNO8N+BvGnxqufG2o/Ex7m3TWtJtLazuLnRvsavJFKHCLCxJKLgZz1zX1L4V+BV/r&#10;+mWusabca1aQ3XLfbtOSKSJc/wASGTJ+ldAv7LMN7+9m8c3jsv8AE2mqAPb7/NefW4r4HpV7TxcV&#10;bRq57FGl4kVsDP8A2CTnJpqVrWtb7PyR87/DPwFL8PdJnt5/7FWa62LNHoemLbQqq9M4GWY5ySfw&#10;roM+YNrLs+YblPcZr2cfsm8Mx8bXDfTRVH6+bSP+yVvfL+O7hTg/N/ZAPP8A38rto+IXA+HpqEMX&#10;G3q/8j5HMOBfEDMsXLEYjBzcpbux42iys3TcrL0+hNd58BbV3+InnS/L5eiak6r6/wCgz110X7KN&#10;nGELeO7pDtw3/EpXGfX/AFlaFv8AAnxL4O07UJfhvrcd1rd5p9xaWd9qcAihtRKhQsUUsWOCR1HW&#10;ubMPEPg/EYKrSp4uN5RaWvVq3YWW+HPGtPMqU54KSipJvTomvM+d/wDgk7b58LeObpf4rqxHzf70&#10;vFfV3KqYndj5jZzxwCO9eT/scfsgfEf9ltdUsfF/i3S9UstY8qS6h0e3YvE6bsEFyM/ePGPSvcE0&#10;vSmWST7DrW1urCwTp24314NbjXheNTTFRa069kl+h8j4m+F/H+ZcWVsThsBOcJKNmlfZLz7nnXxb&#10;+D0fxctdDjk1JLNNJ1VbicvHu+0QYw8PUYD4Ge2O1S+HPhHZeH/jrr/xli1CPzdct/KsdPt4fLFg&#10;zqPNkznDM7KOcA16NFomhtbLut/EBk3fw6XHtx/38qS30bQZJAj2Wuw7Vx/yD4y35764Z8W8Iynz&#10;vERv8z57D8A+MeFy/wCpU8DUVOzVuVbSab133X3NrZnjXww/Z+1TwJ8SdG8fat4q0q8m0mS+f7Ut&#10;g/229W4iZCJ5Wdt23PygAAc461s+Cfg7aeELrxVdza39qh8Qpc2umwxZU6daSu8kkaknnc77s+wr&#10;1GLw9ody+5LbWtqqx8x7NOmPQPXAav8AGHwRo18+nXngX4gTG3Yos1r4NnkRyO6sOCPpVYfPuGcR&#10;f2VaLt59zPNOHPGB/wC8YOorpR0gtou6tbb100bWxzvgj9nLSvAXgW+8E6XdaKrXOjTaZb39joEd&#10;vcPDL3uZcs8jDpwQOO9dBfeEPGmkajoeu/DzxZY6bqWi+HRor3N9Z+dHLbkBmOzI+YMMjn61vfD3&#10;xP4S+IFpJc2XhvxVYrCSsn9paKYXLf7rMDW9aaRpLSTJe2urrG037mRbFCduwDJG/rnNZ1OIeFcO&#10;3TlWimulzSPCvjNmNZYv6nUk79Yqz0s7p9LHnfw++EOj/DjxF4d1nS9caUaDpt9FJ5sY8y4munDy&#10;SZHCDOcAZ9KvL8OoU06zsX1tZPs3xAk8TFWjwGZnBEY56gd67o6Jokk0ita675b5Csumx5xj/f4/&#10;Wi60Dwok0apF4gkwvX+yUGPb/Wc1x1OKuE46e2j+If6h+M9STn9TqpvfRd2/zk/6SOR8MeFz4bk8&#10;RXs+pLI2ueIptUC7fuApGgUn1+TOferHiJv+KN14xt10W7Lbe37s11MWjaCZFLafr2G6n7DGMfhv&#10;/rVbxt4IbWfAeraD4D+2Q6tqVhLbWt1qdqkcMBcYLMFYlhjIx71pT4z4bpyUY142uc9Hwh8U8yzO&#10;nVxOAne8U27JJRsl16JHw7+w1prf8Kr8ZXLRbt3iWwT64il/lmvXjDIoZm+ZlX720f3un5V0n7Mf&#10;7EnjP4F+H9e8J+P/ABTZ6rYazdR3UM2iwlZra4QYyRIcMNvGPc13y/s3aSkoSTxPqHlt1b+y49w9&#10;vv19rhfELhGjKalio7p9ey8j9U408N+OMdncq1DBylFqOqt0SXc8dFiwG4DbhlP3vcVJPYzXul3F&#10;ja6jcWrzwNHHdW0m2SNieoPbFevP+ztoolkY+KNVk3D92q6PGMe5zJyadafs76P9mQXPiPVVPO7y&#10;9Lj45/66Vq/EngyWjxcf6+R8mvDDxEpSjKOBndO60X+Z89+FvhT4iHxD0X4h/ETxlaX83h+1lisI&#10;dLsBatM0gKM9zJkmY7OOg55qH4G/s/aR8G7yZi2kyWqw3UVhImjxrfbZyQTNcHJYKGIGMZ75r6Qt&#10;P2e9MkDJd6xqEfzHy1SxRiV7E/Nwa8/8ff8ACKfDjXX0XU9F8dak0asPtGk+FDcRDPONykgkelY0&#10;uL+DcXU5KWIi3vpc97EZX4vYanLnwk4xaSsoq2mqsl11f3nnPhz4Z/Evw3pHhS78O/EDSl1bwlp9&#10;xpen3k2lM8JsJSnBXd80yleGJAPpWDb/AAt+I/gvVvAOl+CvGnnatp/i3WNc1DxJcaaJIY2kiACy&#10;x55DtlTz/FxXsngC+8CfEnVpPDfh6w8dWc0cJeRtW8Mm2RV3dt5GefSvQbf4G6ZFEJF1LV1LE9LG&#10;LK8567/b0rHFcUcH0fdqV4xb9TowWG8WHNzjgHLf7KW6drvybbt3PGvA3habwXoF1o+r6x/amoap&#10;q1zqmqX8MIhRrqUouETJ2oqoFAya2LV3YbVkdlAIXeo/vV6dD8DNESRpDf6y+7na1jDyf++qcnwU&#10;0ecEzT6wkg+6iWcQ/XdRS8QODaFNQjio2XqfO47w88TM0xksRWwMuaW7skvuPNZ7dY9sMhkVlVt3&#10;I+ZtwP5V1/kahF+zL8argQ/6nwYqLgjvdx8flW3/AMKX0W43CW71iOZmYssdnE2F+pbrVrxl8OPF&#10;158IfEXwj+GMKxt4ot47TVtW13Azbq6syKqcgnHXI6V5Oecb8MZhg1Ro4qPM3F6uy0lFvV+SPqOC&#10;PDvjfL+IKNXE4OcYpu7suqt37nhn7I9vK/7K2hskiqG8Ta02CwGT5kYx+ldvI0yptm2+W28bSo4O&#10;BW1+z9+zbr3wi+GX/Cr/AB5d/wBpQ2uqXN7pd9o6hTCZh86Osh+cbuR6cfWunX4V6T5eY11VW3bp&#10;Fa3iOSRg960wvHXC9LmhPEx+Jta93c6+L/DzjbFZ9Vr0cJKUZNWaXZI8uT4caVqn7Quj/HTU3t2h&#10;0/w/NYXmmyW+7z5ir+XOSTjciyFQSCRk4rJ8B/BRvBvwY8UfCaz8fXC6t4kuN8viCONt1pCP9RBt&#10;352JGNgwRwfSvbrT4YaXbjfeQ6tIOS22GMDkYx970/WhvhtoJib7Pb64zFhu/wBHhy+Bj+9XLV4u&#10;4LlW5niY39WXh+H/ABWpYWFBYWXLG1lZdHc8Z+HfwD0/QrHxpoWvXum3Vj48023t9St9L0s2scEs&#10;SOsUqfOWyS25snJYD3p2pfAfSfEXwHtfhJ4j8XfatUtdYGsya41mGju78zO++WLPzKRhGGeg7V7Z&#10;afDfQyERYdeUDbudYoRgjp3/AFrj/HuseA/hxq//AAjeo+FfH15I0cbSTaT4fF1GvJwNyZwfailx&#10;RwnXqWp102dFTJfE7m9pLCyi7p6Lqtjm9P8Ah/HY6T4KiS+0+GXwv4mGt3EOm6WsMEzG3eFo41U5&#10;Xl92SSeKx9a+Cur65c3nhvUviO3/AAg+p+Kv+EivvD8enqLl7rzA7RicEYjLKCRjPuK7Pwd4v+Hn&#10;jXWl0PQ/CnjyO8XJC6loK2aEAk5zIRmu1t/h/pltulfQ9Y8zaw2M0G0E9+Gq63E3CdHSpWivUccp&#10;8T6kuZYaTfnFdTye8+FLal8O/iF4FtfETRN488TT6uLr7OdtuGaAmIjPz8Q4yfXtitD4m+Bp/HNl&#10;8SITr/2WPx34esdNG63ybUW6yZb73zBjIeOOlei2fgW0+yyWd9pmtfvAxjmtxCME44PzdvUetH/C&#10;CafCy2s+i6xt8sb7lZIWO4KB93Nc3+tXBvNriI/eax4f8TlFv6tLdPZdLf5HNrNHZ2trbQyMyw2s&#10;cIZxziOIL/IV51+383/GHXgCWVR++8Wa4R7j7Kg/pXtNt4G0tb9Z/wCz9Y8lVPmCSOIOxxjggn2/&#10;KuI/ak+BPxY/aM8N+Hfhj4ZtdM0fw34bW4ks/wC0LpvOknmGHc7c9u361z47izhrEVKEaWJjaElJ&#10;tvok1+bR73BfCPF1DOJVsXhZRUotXaSV20/8za8WpPaazHbsBtXSrEf7uIEFZcgVIpArfMylV+X/&#10;AGv/ANdddZeDPEV/otjL4/8ADc02u29jFa393pN4vk3RQf6zDcg0TfDKzaXamh6x5aBl8z7RDk57&#10;4zXpYXjfhinQjCWJjdK266HzeZ8A8aSx1WUcLJpybTWq3OLLQu7NFEzKu87Su3ccdv0rF8a6H4y1&#10;TU9N8UeA/Hi6PeWam3vbPUrH7ZZ3kbKCN8JYDcDjDA56ivUG+GtgS0UOn6wF3N82Ye/+c1HH8J9P&#10;cr9p0nVJmTbtm3wg5xgnGetbS434SqRs8TH7zHB8E8dYOsqsMHLmW11oeD337O/hub4b6b4PfxQk&#10;urab4kl8QLqU+krLZvdTMVkQ2pO0RbeAowAeeprYuPh82i6z4F8S+CvE1vpt94Pk1BpFbRVWG6S6&#10;K+cFjUgJwPlPOK9af4QksyQaPqjDcuz/AEmEfKGzXnHj6/tPBviq48P3vwX+KOrSQbS11pOnx3Fs&#10;dwBwrqRnGfwNKlxJwfXqe7Xi36o9KWW+JlONnhpJXva2l3och4U+B+vaA3hXw7ffFyG58N+D/GH9&#10;r6PpMeihZpADI3lyyb/mx5nBxj68Vzvw0+GXi+88KaPpnjjx3eW+h2vjC916HwmNPVJvtf26Z4Wa&#10;YnPl7Ar7MDk9a9W8BmT4h+IZ9DtfhT400dbeHzduuwwwO4PTB3HuDXZXHwbupB59n4f1CRkUbVuL&#10;6HlunXHHBPrWr4g4Ow9SPPiIp77r/M2jgPEiph5U/qcteqjZr/hzz28mad/OaFt0i7m3IevmdPrz&#10;UcsIWWTz3mZj5n7uOMEDpk16FL8FdVewkitPDeoKxKlY5NQiwcHJGQKy9b+C3xOD248MfDuOaO6u&#10;lTVHu/ESRtBC3+seLCHcw7A4r0Fx5wn/ANBUfvR8z/xD3japK/1OfzRg/Duyh/4Wl4Z8gM5fxNp7&#10;SSOo+X94hAHp0/WvFfhwpuv27/jLGr+WP7L1d9wHdtUt+P519SWHwe8ReGr6HxD4Z8PvNqGnzLcW&#10;EOpX0ZiEyfcJ2joDg455FeR/C/8AYv8A2hPh98b9R+N3iWTw7qsniCG4t/EGmw3zI08U0olYgkbQ&#10;wcZrx8Xxhw1UxrrRxMLcqW63Umz77hfgjiqjlOKo1cPKMpRdr6X06fcTORMZIHXdtMiggdv84qol&#10;lFF8Qrf4hW9xOs9roL6PHbrCNrxNKkxkB67srjj3r0x/gH4iPiKa9fQZl0+5t2VoF1CPzI5NwwQS&#10;MEYyKik+CWs/2esd74dvEuPOBWRL2LagUEDHfOK9j/Xzg+qlzYmP3o+Op8AcdYKq5UsNLVNOy77n&#10;kPjjwDoHxIkkvNd1a8tWuPCt7oe2GINmO5Zd0n1BUcdKh1D4X6LqXiq38UaZrN9prQ6bb2mvW9rC&#10;gTV47ZSIjISCQQOCVxlcCvZJvgPfm3j+y6BqEsi4DGbUYlAG7ORhcnPvinR/s/Xcv7mfQNTUKzFZ&#10;k1KDlSOBjFZy4z4Lcuf6zG/qjvo8NeI9GgqUMPNRWiVu+55R8WfCv/Cz4NMtJvFGpaHeafq0WoWF&#10;9pcKGSKbyGTB3cY2k1ieJfh3qvirwdD4d8W/FzVtQuLPUo9Q03VpNJt1mtnQldhjAKSKc5wwOCAR&#10;Xsmq/BHxJpkF1eweEdUvIIbcS4s76AzttHKhTgNx0H4V49q3xx8KaNLJaz/s8/GDzlby3jTwqzA4&#10;PUMBj8ia6I8V8I4iN1iIv0a/zIp8PeIGGjGEcLL3XdNxTa+ZkQfs9aDptrZ6do/xJ8QWtxpfiC+1&#10;Wx1KxhjjlinuoESbOOCpKltuMfNjpV8/BbwsngjTPDVtr+tR6ppeuNrFr4j8xWvJL6fiWVwwKnep&#10;27TkDg9a9J8EeG7/AOI3huDxboXwp8XWVvdsR5d9NDDMnGPmjblfxre/4UT4rkijWDwhqEaqytIJ&#10;NUgy+OemKzjxVwXS0WIireaOyWU+J1SzdCffRI8303wR4f0e98P6laajfNcaPo+oWcLSKGacXEqv&#10;M8gx94sOMYrU+1gtswu6a4Rc+WCcbSOB6/4V3bfAvxIpWWDwbqDfK4ZW1a3B+Zs8cYpYPghqUZ8y&#10;58Hat8rBo9uqWw2nH0rSPG3CMY+7iY/ejysTwdx3jKynXw05NabdDx39sm5lP7JHw/jK7f8AivtW&#10;ClR/D5EX618z/Zr5I/t32eRbfs0i4z9K+wv2hv2av2jvjHoGi/Dbwj4d0zT/AA3oN1NeWjajrCPP&#10;NcSgB3bavBxxjpgV53d/8E9P2orjT4dOkttB8uHO7drAO73+7Xz+H4s4boc6eKhrOUt+jd18z964&#10;QyPNsLkdOlXpSjJLVNangcGp2aK32kSN/cAUYpo1JGXy5IAqnjg17fdf8E3f2jAu63t/D7bv+oqQ&#10;P5U1v+CcX7TrAAWnh7nuuq//AFq2/wBcuGH/AMxUfvPp/wCzMd/z7Z4nJdKibos1JbX0q27FwuSO&#10;Plr2ST/gnH+05Eu0QeH/AJv+ov0/8dqtcf8ABPj9o2wHk3FlpMrN/wA89UAH/oNH+uXDH/QVH70P&#10;+ycf/wA+2eQjUHZPl+9u67QKmj1OVYWKn5l98V1vxN/Zk+M3wgsYtW8WeCLp7WWQp52kq17sOOpW&#10;MbgPfFch4a8J+K/GOtQ6LongrxBJNcMEjebQriGMHOMs7qFUe5NdVPiLIakOdYiLX+Jf5k/2fjNn&#10;BkZvpCclV/ecllp0skLL1r1qy/YP+PF1J5cVlpbKed39qL8v1GM1JP8AsFfHi1uVgSLRmduQrang&#10;H/x2uWXGHDC/5io/eg/szH/yM8YM+x9pX72etVL0gwMT0/lXuE/7Bv7QjOC1hofpxqw4/SsvXP2F&#10;v2iLW3mQaLpf7tSzH+1FGcdxxWNTi7hmUdMVD70aRy3HqXwM+efg/vk8c+MI933nsSFb/rm9ejWE&#10;UkV6CwzyMV0nw/8A2JviH4Pn1Txb4wvbaG61HydtjZy+ZsCKR8x9Tn9K2v8AhT2q2V2kcx/iGfav&#10;5b4xxWHxOfV6lKSlFvRrZ6I/SMphKnhIRkrOx65ZDd+yZ4+aUZH/AAhOoDb6f6O1fmI4VZUVm3bU&#10;HT6V+mvxFu18A/se+Pru9fAbwxcQ5XjLSp5aj82r8w5pghEIP8IBrzcnVotlY8fIyqc5qB5TuyJO&#10;9QzTsJVOMrjFAzjmva5jzS15jkbifvU1pW6ZzUayYGA1EkingnFSVzEglcdC1KJcjNVzM2cAmljl&#10;xnP60BzFiNlB35IJ/umpEdQRx+lU2fceB3p2TjFTyj940EnRSq5p0lzsjLA1RikVfvN70faVkG1W&#10;/GpD3i19qVk3A1keJFkuLGZN3B2j6/MKvmUKQVfOKz7gNc3kNr/DNeQp9cyAUSVosUfiR+wPg9xD&#10;4P02FE+7pcCn8EFej6K222jCn6tXmtpJ5GkIqnbtjiHH0FejaQ8cVojO3G0da+Zv78vU9aX8NG9B&#10;KcfSnNcqASW468msmbWbWL5fNG7Hc9a53xN4/h0y1mupZlWONWdm39KozN7xN400fw7Ztc39+FC/&#10;w5+Yn0Fee658UdV1aRmt5Wt4Wz8o+8RXmut/E268Xai2oSk+Ur4gj749TVO98aRxQH94Pl+9+8/S&#10;to/CYyuegWfiKOS42SEMs3yyGQ9Vq1qXhH4Lara+eLDULW4/i/0oMrn0AIyPzrz7RL+W4jF7IzfN&#10;yi56CtvT7iSRt88ncitIkSbOg0jS/Avhm7+0aN4c3SZwtxcSbm/LoKvTa7DI2Vsk75Cis+2hjkVO&#10;fvd6dfQfZp9nlnnjdVcvUm7L1hrj2rfadP1Ge3YfwtJlTWvDrdx4sg/sPUgI7hvmgnj+7IR2rjJn&#10;RBhnU55+lSaXrMmm3aAfd3Bt3936Vz4jCwxVCVKezNqNadGqproegeF/Dc3h6WS6uLndJINoVR0r&#10;aW5IBBfP+zWPa+I4L7TGu4nHmJHn5T941wmo+IdWa9klS+Zec18lisdg+F6MabTs9j36OGqZrJz7&#10;Hp7XJkXymiPozZ6VJFJv49F/irl/Bmu3OqWCzXLNuX5Gb+8RXQeeFXg8V7uDxlPGYeNWG0jgr4d0&#10;Kjg+hI0xUfKW5pvnBjkvxTZHRov73vVF3DE4FdXMYezNBLmIjKkntTluh1U4rNjlQEFj0pJ9Sht1&#10;LlvejmBxXcvveBehrM17xLp+kWjXd9dKir/tdfb61ieJ/HFhp9jJdMfLEalpH3dBXivif4kXHi7U&#10;vtJZlt1/1EJbt/ePvWlPzMZtLY77X/iXf6vcMNNXy4h9xpDlqxzfXN3L+8laZ2/vNnNcmNZVdpZv&#10;1q3pviDbdCOOT5m4+la37GfqdXZfCjwrqlubnV9ZubeSRv8AV2pDAD3yf5VVl+DvhW1kYf2jJtzx&#10;uX5j+Haiz1m4MWBL838TVcjumP7xVPzck9zVcq7mTkGmaf4d8No1rp0c0alvnk/ib2q/a6+I5M2W&#10;q3Cc4Eci8YrIvpDhWZsc1ny3kkL5V9391V60+UFJkXxr+H3/AAt3SYYX1M29xZ7zbS/eR887WH4d&#10;an/Zj+GesfDjRbuDWL2NpLu48xo4ZNyJhcDHue9TQaw0YzJE23jhm61pHxTd6T4UvrvRLZZr+O3Z&#10;rO1Y/fk7GvQp4qt9W+rq1mzmlTj7f2vVHoi6jCvIb2qxFOCm4SbRXwtqX7U3xs03xA9/J4pm81ZM&#10;tZzKBGvPKFe3pX1r8JfiBH8QfBGm+KY4fL+3WqyMuejcgj8xRmGS4nL6UakrWkGDzShi6kqa3R3Z&#10;lI5D7uOtRvKxQnduqssx6tzkfl70GTG7Jrw5HrRPnn/gpcA37ObXDD5odbgK/wDfL5/SvYfhvObj&#10;wvpdwOkmnW7f+QlP9a8e/wCCkCtN+zHeHbzDq9sxb0zvH9a9S+ElyZfAuhlW4bSrc/X90tdH/Lsz&#10;idu8vO1T1708DEed3OKqswz96pFmAXAP8Nc8TWWxIM42sDTXJVCWb8KjPzclsUwSrtCo33c1IyUO&#10;AcsGP1pkj4GSM0wz/wARNRyzBVwOdvX2oAAxPQ04uuMZxVfzcOfm6U15weN/19qAJFliDsA3y7ux&#10;pkkyl/l6dOtQNMp+VR9KjWUr+7L+/rQBYeV0456VFNKNuC1Rs5bAY/dGKYz8YbpmgBxcHktUa3cT&#10;ytHG2WTlh6Z6Uydk2fKKjTam7ADbh6cmgCyZUY8c0MeOT/DUIbYMlvwo87BwcUATb2znNMkcnioH&#10;fJOF/WmGTaORigaVxblsrhifTjtUYefbhj+VDXCHgn1703zYwMSSDb9aB8oks0qqI0Yg/wATY61G&#10;0pUZeTcaSadD8qODUBy460Bykq3ORyWpxnUjFV0O0nPFKWVf92gOUl3yA8ioWdgcYobAIKN26fhU&#10;Msi7SFagOUJS5+YH9KryOJD9w/iadLP5Z8sP1XOKiYrIwH+1US3DlEY7uRRvwoJomZVDMx5+lQ7l&#10;HDHbRdh8I6d9jcGoftUv92hpOcrJn1pvnH+/SKPx28V2J03XriyClTDcMjKw9DVNlY4zXZ/tJaCf&#10;DXxf1zT1T5F1B2j3f3SSc1xa/Mucmvf5uaKaPKle7Q5Fxyo+b19K1LDxJdJD9g1PF1b/AN2RfmX6&#10;GsvcyED1Jqew0+81GTZZwNI391BzS94iMZc1i1P4dstRj87Qrnc2ctCx5FZF1b3dlM0c8JVl4bd6&#10;1qtoWuacGuLiwkhbs2MVJ/bsc6fYtZtlkXGPMUfMKIzjJGkoTg/eMSG9wGUt3q5Z3rRP5kbMp61J&#10;e+FhcK15okvmJ3TPIrNMc9k7JKrLjg1d7gezfB39q/4k/CiRbKw1lrjTWIE2m3fzwuvptNeleKG/&#10;Zw/aTih1WwtF8G+ImUi4+ygfZbiQ9Djtz1r5Tt7xWbOc1q2msSxIphmZCvPyMRS5feug6WZ6F8TP&#10;gV8QvhTEtx4i07zrGVswahat5kTfVh0/GuQddqLJ2bpXefCX9pzxn4I22WqLHrGmt8s+nakPMRl6&#10;Zwc4NelP8Mf2bP2ibaS9+HviaPwfr+3LabfH/RLh+uFP8JJrWNTl+IzlTjLVHzurDrinA5XL9K6L&#10;4jfB/wCIfwv1VtP8T6C8ce/Ed5Dl4JPcOBg5rmTkrhhj61rzKS0M+XlNLwvrl74c1631fTpvLkhd&#10;Skn91gchh7g4NfsV+w7+15ovxS+HVm1/crHeLCq6pp5cb4ZBx5nX7rYz+NfjNGAyYNdh8KfjH8Qf&#10;g94lh8UeANfexuojnuySL/dcH7y+1cWKw/to2R1Yebgf0DaNpWleK4Wk0vVrNZPL3bZpAoP41l3P&#10;hDUYN0Xlbmkbcy+aGUD/AAr82vgt/wAFf9DsrKKx+L/hm/tLzbtkvNFQSRN/tbCQV+mTXqVv/wAF&#10;af2b0i3v481aHPJU6Wc/+hV4NTA1qex6Ea1OXU+zovBt9GoRbJVx2VlAH4VJ/wAIfqTgtND8p7+Y&#10;tfGkP/BWn9mS4/1XxF1Yf3v+JS3+NK3/AAVh/ZvjO4fEPU8f9NNLKj/0Kojg6/Y09pT7n2Tb+D9Z&#10;jRYre0by8krmRcfzpX8G+KCyxrpypGq55mXP86+OU/4Kxfs5FcJ4/wBUX/aXTW/xqQf8FYP2cAuJ&#10;PiPqbH/sHMP61p9VrdiZVKfc+xofBviVV2CyAA9ZVP8AWp7LwLr1zHMjWLOsal5pBIoCIOp6818Z&#10;t/wVe/ZykbI+IWqfhprf41q+F/8Agq9+zPHfbD8QNSlaSMokbaacEntyaPYVuxnzU31PqTVYr2/d&#10;IbC0mWC34ULGSG/Sso2mr+Mtebw1BHN9ntdr3zM+36Jj/PFeL2v/AAUL8Jzoy6S+vTJCwXdHpg2g&#10;4yAfnrzaz/4KZfBXRvEWqXvi7xxfR3VzfMx22e47RwAcMcHjpVKniFKyYfuz7WPg3WzCscFjtij+&#10;VTuHHpTk8J6+SE+wE9lYSLz+tfH0P/BVD9nLbx8QNSP+19jb/wCKqSP/AIKo/s6Bfm8fagfb7GTj&#10;8zVeyrdg/d9z7D/4Q/xPH001v+/i8frQfCniV+F08+/7xeP1r5AX/gqf+zqOR481L/gVmf8A4qnN&#10;/wAFUP2dW+58QL9c9f8AQz/8VU+wr9g5qXc+wU8HeJJV222meY3+zIvH68U6Pwf4o+6mmfd+8plX&#10;j9a+O0/4Klfs5LyvxE1JW9VtW/8Aiqmb/gqd+zyVXd8QdUbb0b7G3/xVV9Xrdif3b6n18nhTxR/D&#10;ozbf9kg/1q5H4U8RqAg06TnopYc/rXxqv/BUP9nqVOPiDqS/7Rs2H/s1C/8ABT39nhfnHxK1QN05&#10;s2I/9DqlRqdjPkh3Ps5PC/ikSbBpUm7+Fdy/40r+EvFyv5Y0Rg/+8p/ka+Mv+HpP7P68L8StQPGM&#10;/Y3/APiqfbf8FR/2cw4874iak2D937K3P/j1Hs63VFclHufYOuQanoh/4R6SykivJIxJIqru2Jx1&#10;IyBmsLxNq2r6No/mW1jM0rTJDbx7SoMjHA614VpH/BTX4La6YbLwN4r1CaabaskMdmSXIBOMFsnp&#10;XN/Ff/gof4Ct7nR08VeJdQsbeG+aeQT6ewYhVIwBu9TTjGvHa5n7Oiz6y8PeAPF1hpqxf2XJMzMX&#10;lZWHLE5PetJfB/ivdtbTmVuwZl4/WvjNf+Cp/wCzjGePiVqWeAP9Bf0x2NC/8FVP2b0Of+FjakWP&#10;8X2GX/GnKnW5tUw9nSPtBPCPiYvt/sp93X7w/wAakXwp4oxuTTG/76X/ABr4tH/BVL9nZBk/E7UG&#10;57ae/wDjTz/wVX/Z6P3fiTffQWMh/rR7Gt2Dlpdz7O/4RPxW3J0hsf8AXRP8aa3hPxWrrH/YMjFu&#10;m11/xr40j/4Kqfs7NxJ8S9SVv9nTpf8AGn/8PU/2dlyq/EXU+uc/2fJn+dL2NXsNKkup9lN4N8WI&#10;m5tBk+bgfMpOfzpreCfFqgH+w2LZ+75i/wCNfHC/8FUv2fsbV+IeqdcjNjJ1/Omt/wAFUPgBESx+&#10;IV9HH1Zv7Pk4/WmqdVdCv3Pc+yB4J8YucJosh/4Ev+NCeCvG4P7rQpM5/hkXA/WvjmP/AIKp/s8K&#10;u9vihqCq3K/6FIM/rTV/4Kxfs4xnY3xVvP8AdWzf/Gp9lUvsPlo9z7IvvDPinQrCTUtR0mQKDhCo&#10;3EsTwAB71iiz1OGJWudLvA3LMZLZlGT1J4r5t8Nf8FS/2ddTjZNN8aalcXe5WixasDuBznlhXQa9&#10;/wAFFrCTwtPqc2qeJFtZrNnjuprFthVhw2d3Sr9nWW1w5aT6nr3wo8O+K/GOoaz43stFkaOa7NvY&#10;tuUAwx8ZHPdsmuyb4d+P2b914amx1JLL/jXxD4N/4KW/Afwr4ft9Dv8AxtqUc8CFZo4dPkwGz14O&#10;K1h/wVO/Z5xhPiFrC56/6DL/APFU+WvLe4+WmfZQ+HvxD3Fo/DE7eu1l/wAacnw7+IL8Hw7KWHLL&#10;5y5H4Zr41X/gqb+zxEWCfEHWlX+8tnN/jTf+HpvwAA+Xx7rH/ArOX/Gp9nV7C5Idz7MTwB4+km8u&#10;Lwzcbm/2l7fjTo/AHjst83h2bPX+H/GvjNf+CqnwBziL4g6srD+JbGX/ABp6/wDBU34Bom9/Hutf&#10;L/F/Z8oH86Xs63YOWMep9lw/D7x+Gx/wj0zY/vFR/WpF+HPj1pCsXhuZ2P8ACrKcfrXxXF/wVe+A&#10;u7J+IWrYb+7psp/rUn/D1f8AZ+MnmD4i6uG/7B0w/rS9nV7FXh3PtD/hXHj4cN4bnQr1yy/40L8P&#10;PiIDx4ZuMMPlyy8/rXxeP+CqvwDiXDfETV9voLGb+hot/wDgq38ArflPiJrAwMbWs5z/ADNHs6vY&#10;n3O/4n2jL4L8Y6bbtfX+ktDHHy+5lyPcgE8VgQNqZDahH4d1iXzvmWa30uZ1YZ4wVXBr5b0b/gq1&#10;+zcbhkuPHmpFpFYfvNPlwSR7mu68J/8ABS6W801YfA3izxxNptuoRF09X8teM4GG4454NaclbsP3&#10;O56x4Z0DXvHHxX1KXTdInk/sWxS3aOSFkdJH+dgVbBBwR1Fdk3gHxyOX8L3KgcBiF5/Wvh2H/gpn&#10;8JdE8aeINX8WeO9eW81bUftDPNZymQ/KF+ZgxyeK0l/4KsfABTz471j/AMAZ/wDGj2dVh7h9nJ4C&#10;8dSnbF4Ymba2GAYZH4Zpf+Fc+OS2R4duF/u/d/xr4yP/AAVf+ACLl/HWsr7/ANnzf40L/wAFav2e&#10;gML8RNXYf9eEx/rS5KvYf7vufZn/AAr3x7IViPhi5O7PRRx+tC/D7x3vV/8AhF59q8DgHn86+Mz/&#10;AMFY/wBnWRt7fETWFPoNPn/xpo/4Kxfs4q2T8R9WX/esZxR7Or2D933PtOT4e+OFB/4p+Yd+Cv8A&#10;jSf8IF44dfl8L3bf7wX/ABr4vX/grT+zeowPibqxH90abcUp/wCCs37NH/LT4i6qvv8A2fPmj2dX&#10;sHudz7NbwN43Xr4WvP8Av2APzzSp4F8aY48PMNzYB85Of/Hq+MH/AOCuX7M8K7R8UNVXt+80+cim&#10;/wDD2j9mN0x/wsi+lz02abccUclXsH7vufaX/CE+MbPdNeaDNGsY3SNwcL+Ga523utVFqZms7tlk&#10;ywZbdyDyfQV8saV/wVe/Zie8X7X4+1Qq2QxbSrjjj3Ndn4W/4KP6Jrulovg3XPF+pafbN5SSWOnu&#10;Y4h1AODxnNLkq9ioqHdHsXgfQ9c8RfFbxFNp+lXDyWen2kTRsp3EHJzg89/0rs5PAXjNCCnhu498&#10;L/8AXr4gH/BTj4PeGPiZ4gvPGHjnWIZb54zGsljKzbVXHJUn06e1aQ/4K0/s3uGRviTrBU8YXS7j&#10;pRyVeqKlGn0sfZUfgrxZklvDt1x/EACD+tOTwd4l/wCW+iXSnPZc18aj/grT+zYq7E+IesKF6Y0i&#10;5GKcv/BWf9mwLlfiVqjFuofTbip9nWWyJ5I+R9lS+DPFA+ZdDuAOmStRjwV4vJz/AMI7dY/65mvj&#10;OP8A4K6fsztP9mHxQ1VpM4WNdNuGOfpirEv/AAVg/ZzhfM/xF1jeOHV9JulI/Sj2dbqifdXY+xB4&#10;L8VM22Tw/dbj90eWeajHgbxgCzjw5eMvThM/1/pXx9/w9q/ZyJ8xPiVqXA6f2bd//E0xf+CtH7OM&#10;jbf+Fiat/wAB0u6/wo9nV7B7ndH2F/whXixF3v4eulX+LMZpf+EM8UuvmxaFceWB97yjivkFf+Cs&#10;v7OyjA+I2r/+Cu5/wpV/4Kyfs9yzBYPiFq7HqyjS7rn/AMdNCp1uqJ/d+R9c6r4Y8UaPpM1/eaTP&#10;CscJPmMu3Hv1rLh1G9hNq00V5J+7B+WJ2U+5wK+XIf8AgrR+zdeBrV/Hmp3TyKY/Ll025+ncYrtP&#10;Df8AwUz0L7AkvhXU/FiafBGF3WenylOByMdOKfJiFsV+77nrXwc0bxBqmj6vc2NndSpFrt0kjKud&#10;oDn/ABFdU3g7xS5VjoNxzzzH196+J/Cn/BU34I+ENQ1hPFPj3UbWa71ia5aI6ZPllZuCcLjNbX/D&#10;3X9muRf9H+J+pY9tKuP/AIml7KsXy0+59fSeDfErrxoN03/XOPrSHwX4lCcaBdKW5cNGcjivkZP+&#10;CtX7PM/7tPifqTei/wBl3XH6VG//AAVl/Z+Vdv8AwsjUlbd8zNpN0T/6DU+yr9g/d9z6+HgvxTCP&#10;l0O63Y+8IyD9agtPA2r2aNANOu22t8zTAs2T7mvlK2/4Kv8AwFuotsPxA1Z9v8Q0m6/+Jplt/wAF&#10;V/gjdXTWsPj7U5pFQsY10m7LBR1P3OlX7GsL9z3PrSTwn4ghjATQbwqenlw5qN/CfiRE8x9DvF9B&#10;5J5/Svkw/wDBWT4CmQRN8RtQ3nov9m3Y/wDZKdP/AMFWvgjHm5/4T/Vkj/hY6bd/lytL2NfzD913&#10;PqxfD2vStsGh3WR/eh60yfwbr8nznRbjb1/1fSvlUf8ABVn4GTR+Yvj/AFIsx4ZdMu//AInmnx/8&#10;FVfgmhUx/ErUo+zeZo91/wDE1Psa3YI8l90fR/irw/qGl2Mc8tk0btNtXd7iuO8dW2pJ4MvpftM2&#10;I4N2I15HPWvI7v8A4Km/A6/jja28WX2pTRXCuII9LnDuARyN6Y961vF//BR/4fy+AdUurWDWmWbT&#10;5FXzNJkCKXGASduOCaPZ4jzNP3fRnsPhT4Y+JLnQdP1fR7S4jW4tUlVmBO8EZzjPer3/AArTxPKP&#10;NvraYtuIUiOvmjwb/wAFR/gxpPhPT9J1X4rXcc1nbJF5H9n3OFwuMcJitSP/AIKm/A9pQ8fxXkb/&#10;AGW025/+IqfZ1OwR9mux9CJ8N/FDOYpNJmC7fvbc5on+Gnii4kWZtOmZVXbt2n+dfPNx/wAFT/gI&#10;HBb4z4ZedslncKR9Pkq1N/wU/wDgnZWfn6h8UbhY2AxJJp10qjPQ5KYo9jV7BzRv0Pbtb+EGu6rp&#10;rW48OeXIrf67bhSD3JrznWfhjpuiak0GpmOabvt5GfSuI1r/AIKofAqay+3xfEm6ktW+VVi0+eTc&#10;R2+6Afxr5y/aI/4KranqtrcaP8GtIksjIrK+t6ogE6gjrHGCQD7k5FFPC1ZvlsN1IR1uW/8Agpx8&#10;edF0vw7D+z34RuFklmljuvEEkUvyxBOY4DjuThiPYV8Km5aXM0varfiHxNqniXU5tU1S7luJp5DJ&#10;NNNIWaRicliT1JrNlZR90mvosFQeHp2Z5leftNRZ5tw4qaJsjAH8WKoSSsW64/CrFuTnGc9Oldhz&#10;8pay564prkjvUbP2FNSRmbFBJJuPrV3RNA8R+JpZLbw1os19JCN0yxYHlr6kkgCqVdZ4FP8Aafgj&#10;WfC1jq9va6hNfQzwpczCIXMQVgY9xwMg4ODQBzuraZq3hu9OneItPms5158u4Xbkeo9R7jio4pPO&#10;G+FWZeQGXpwMkZ+lesaElxJ4Rm0aybStS8R6LoqL9ov9kkERkuiRGHf5SQnFR3tz4VYX2gwx6ati&#10;uqzNJDEq7Qz6f1T/AGfP3AY9qx9oaezPKftEDBgJl/76psNxERgAfn0r2AjwhuVdTg0NNB36eult&#10;FDH5/VPO8z+LGN2c964Hxrd6T4g0Kz1S2tLK1vodSuoJks49u+AFfKYgdf4uaftA5TBLZXKmm6Ys&#10;lz4n0e1jO7zNbtF2+uZlqNiyLtLVe+HiLdfE/wAM2Mg+abxFZon/AH9U1NRvkYo/EkfrFd3SWunh&#10;C2394i/rXXDX2S1WHPRSK818U6i0cduS3MmpQqqnv84z/KumF9IRuZzXzn/Lx+p6+1NXNS91xxnf&#10;J7V4r8eviWsUkegJd7VOWudrdUHb8TXoHinWTZ2LSKfmwcHd0r5R8X+IhrHxOvor68Pl8RKzDgZ/&#10;+vVEmX4/+NfjFm+y+En+wxbcCbbl29/at/4F+J9c8VafFb+Ib6S4kjmZpZZPvOM8Vh+I/hr4hvRu&#10;isg0bL/x8BvlA9a6b4L2NnpsdysBVmhmWJiBjkdT+dbR+Exkey6dfKi7JGx0wprWsrwKVOfl3ZAr&#10;i7bUmB+d60LfWAB8rGtkjGWp6JpusJ5REcmNpG386fd6zFJxNKufY1w9vrTDA39O2alXV3Jzv/Wq&#10;+EzOiub2NwRsX6gdapPqaI3AP59KyZdakPRmqp/au7l2NV6AdhovijZ5ljOGCyrhW3/dbsRWhoNj&#10;L4sWaWC+WN4X2XCsPyP415+uqlHyC3Wtn4ceNP7K8aSJcH93dWjblPdlwQf514ucZXg8fh39Yje2&#10;tz0suxmIw1a1N76Hrug6bBo9qlrD8yryzf3jWoJcxjJIH8NcWvxJtIpMyWUhX+LGK6Ky1u0voVu4&#10;ZFKMMqq8kV5+W4zK5RWHw8k+VbI78Vh8VGTq1VuaM8gK4UYFU5bqGNTuaoLvUfLOyR8Hco+X3rFv&#10;dUKuyA98NXrHEX7rW40OA/zemelY2peIm2MpPY1UnuCX3N07GsLxDqDQW7SBvl5qkyZR5jz/AOPX&#10;xBCm38Mw3W1ZP39z5Z5254FeQeJPiprNoPs3hq1DNjBmkXP5CmePPFo1H4jXt1JKzKkwj2joFC1o&#10;2fgyLXIVudIKSL3CnkfUVq5HPy9zjYfHXxJk1mG7v9Wk8rzl8yFfula9x8D37S2n9oXLkmThWbsK&#10;848SeF4vDVqt1qS/MzBY4z3Y12/h69W30yGPPyrGoq6ZMuU7q0vywyrn2NaketERKjL0bPXpXEWe&#10;tiMEJI3Par8OuxqoY/NWy8zBxOma7imkLvtGf0461l3WoyJLtMnt8tZsmtlmyrEe1VbjUjI3Umq3&#10;2FytG0+qK0RQv3yeaT+2XUgxTt8vpXPNffKfWmHUJUPDcGiN0wK/xC+E3hz4r6jBJCINN1CadVkv&#10;lj++PQjoTXuPw48LW3gTwxaeF9PBMNpCqIW6kgcn8a8ZXUpMq6P80bKy/UHNdFp37XHwwh1f+wdb&#10;uLuym3bJJpoR5QkHuCcflXZUxGOxdFUVeSWttzGFLC4ep7R2TfU9qWf7oA/3qkWQNWPo+uWurQR3&#10;VjOskMqBo5FbIYEdQa0ROgO1Grw5RlGVpHqRcXG6PDP+ChoL/sw6wc5C6lanHp8xruvgZdLcfDDw&#10;3IjddDsyu73hWuH/AG+VFx+zF4kXH3ZrV29j5orpf2apxN8G/CrSD5v7Bs9zZ6/uFrq/5dmMfiPU&#10;A+G+butPDErnb+tQK5yqhlb+tK8jIprjN/eJhPg5z+tRmaQnA4FRqTs3j60132jdu5/SgZI12rDl&#10;ufpUdxJk5Vu2G701nTOSP0qu7kDeB8pwaASJGlDDA+9nJqFnBcr3PfHFNeZVbAPf9KjFwruVYjj0&#10;oK5SRmYHAqPzFLZJ+amOx3nn2FIzlPn+agkl8wqcAUyWZFPzim+YMKSTUcr5bBGaAHGT5OlRlZCw&#10;K/WkkY9FLfe+amRyOzct0bFS77ijHUnL/wALmkfaByc/L+VRyybe/NRtLtHOaV2acqJvMI5B/Wq9&#10;5Kn3t2Goa4GcY4WoWZJDltx/GnzDIZpio3E/7o9qhNy2eWp9w4zhedo61Ey5TPvRzAAuGHQVIsq5&#10;+Y9qqyyCMZc8e/amC6/iVzx0pXYF/wA1SfmP601pgH2hvfNVhICeW5pGlZXxsz75ouwLBlY9ahMn&#10;OGT8c00yZGGbr0qFpP3LEO3ynq1IBzPgsx5wPypqyr/CP1qq8rud/mbaTcwPyHB9qAJ7mXcnzE1D&#10;5wIBI6UyWVnbBb60yV+2/FBXKOckHIP/ANem+bJ6f+PCoWnOc9ccfWj7Q/p+lAcp+eX/AAUD8KHQ&#10;fi7LdeSFW6UszerZP614BbMwPlls4r7P/wCCnvhDf9k8UQRqV8wqsq8hxjtXxdAQGypzXtYe/s1c&#10;8up/EJ2UMMGuy+Dc1omrxpdNj5ufeuO3bjnNang+6NtqavG2G7VVSHNTaXU2ws406ym1ezPojxF4&#10;Y8OavpLXUcHlqV/iXPOK+bfGdjHp+szwwyFlWTA4r3axvb248K/aUuXZvLIYc14j4tw+oSSnvIxr&#10;kwdGVO6kz1c2xtDGxjyx5bGbpl5JBIrRTMG+taj3dhqkZi1KNd+3CyD+tYcQETZB6+tPnmZbeQg/&#10;MFO3b1zXeeJfQ3fGXwi8aeC7a11TVdEuI7G7hWW1ujEfLlVhkEN06VzbO8DFWbmv1y/Zt8E+GPiX&#10;+z34V0LxfoNpf2t1odqlxbzwhgMxgcZ9jX53/tSfB/wr8Nvjf4k8D6REbe1tNSdbOLrsTPFRGpzS&#10;5QcfdueVW2oNgZft61p2etTWxUwzsrKflZGwaytQ0G5sctANyr/dqgtzNE/Ld+c1t8WjJPfvAv7U&#10;nirR9BHgzxZbRavosjDzIbweYR9CeR+FbWqfCr4L/FTQ5Nc+EviM6bqyKGOj6hINsg9FPqK+fLDV&#10;1ICytWjpuq3FrdLcWly67WBVg2KcY8uwc0epsa94W8SeEr9tN8R6PcWrZwvmxkK30OMGq0U6MMxt&#10;nscV3emfH251XTIdA8f2MOqWMZwDInzqPZqj1LwB4S8VBtS+GWoMgOWNjdSDcvtVQknuZuNtjjVm&#10;f5Seo6UNNk5ZV/KnajpuraI7Qaxp8lu3/TQVBvRxgHJquXmAmMwkOGRfwGKVZQBtG38ahQFWyRQp&#10;YDG2qVNGbqSuWBK4O35celOE6J91VqvRQqaD2nYsfayv8K07T5bqXUYxYFfM3fL9ars+RgVa8KQv&#10;P4ktIYgzCS4USL6rkZFHs4oPaM+2P2Ib7V7T4MXUmvyq10+vym4Z8OTiNK+KtRv5JNUupdmd11Kz&#10;M3cl2Nfenwy8OW/hTwhLDbW6xxyebLsU4Ct5Yzx+Vfn6swkDOp+9Ix/U1nGnGVR3HKbjG5YNxMfm&#10;DgU1LyQthj+NRFlP8NNxxwMVt7GJPtJFwTk9JKPN3H/WVVUMQcUKSDtNV7NC9oy1HcqnIbNOF+4O&#10;eKq7hnFFHLEr2ki59qeRsqR+VOW4f7pdapxkg8U5Vc9VqvZxF7SRc833X/vmkM80RzG/5CqrI+OK&#10;ehYDk1Xs4C9pLY9a/YnnZ/2m/DqO7FVjunZfpbSV2X/BQ/Vmk+JXh2FEVF/sGRyqjqfOIz9eK4n9&#10;iLe37SejsPvLZ3jfUfZ5K6D/AIKB3Jl+LGh27Pny/D+f/Iz1lKnGVWwLm5bnjEV3Ko4YUrXcpPLC&#10;qcTZG3FOADdUrT2cSYyLQun3ZG2nf2jcAYVlqmHI4anb9nNP2cCuYtDUrwdJVoXU78fduPyqr5v+&#10;1TTISeRR7OAcxcGq3OMea1OOpXMg2tIrfUVTLNijdtOTS9nEOYvPd3FwB5r7tvA9qGkRhh1FVFye&#10;c0oc/wDPOn7OAczJL68kjs5BDKV2r8uDX2z8aNclsv2DNtvcMjHwnpq5VucEpkZ96+HNQdvssp/2&#10;Cf0r7M/aFZIf2Hljj4/4p/SRt/GOs69OOiNIScmfJJv7qPhZu1CaldK2TJVNZWL53VL56+hrRU4q&#10;KJdSRd/tS7ddjzMfbNH9pXbcmVv++qpiQMflFO3PjAFHJHsHOXDq1+Vwbt9v+9SjU78DC3snuN9Z&#10;xeTZtzUiTcYan7OIvaSLi6hc9DLTv7Sm/wCe7VRMxJ4/lSCVulL2MSuaRorqVwOVmalOq3p6zN+d&#10;U42AXFPpeziF2WDqVyVw0hr7K/4J961cWf7OeoSfaWz/AG9eFWJyRiJMfyr4rdxt619ifsKER/s3&#10;3Un9/VL8qw/65gf/AFqzrRjGmOHNI+TZ9avrq/mup7l5HkuJGaSRskneaDqNyTkOaz7bCRsC2794&#10;+T77jUysQOQaunTjyIHKSlYsf2hcf89j/wB9UDUbgf8ALQVUJI/hp0e0n5n2/UU/ZxDmZZOo3h+7&#10;LQuo3o/5bn8KrBiKUuNvNHs4hzMsf2jc/wDPw3/fVC39z18z/vqqZkA7GnFiy4DUvZxDmkWHvZv4&#10;pOtH264A3LLUvhy18OXd7JD4mu7q3jMeIZrfB2N6kdxVKXidlSXdGrHYzLgsM1SpxYczLB1G7kG2&#10;e4cr9a+uv+CaWpXVv4I15Irh/LbxFD8u70hGf518dswxwa+sv+CcM0jeA9YZD/zM6f8Aolf6VjWp&#10;pRNKcnsfNPibVp7jxZqlwLuTa2p3JVmbJA81uPyqiNUu8Y+2ycf7VQ6vLv1W+Kvn/iZXB/8AIhqq&#10;zHGTWkaceVE+0NAapeYwLuT/AL6pft943P26X6bqoxyLsUBNp70+GQovAH19ar2cBe0kXje6jBlo&#10;roqrDn1qN9VvlOUupM+pbmoWnUrg9utVXnbOAacacWLmkXBrOqj/AJfpP++jR/bWpk/PfP8A99Gq&#10;PmE8kU2R22k0/ZRFdmh/bF//AM/z/wDfRoXV74NvF/MreqyEVnxuMc9aepyOtL2MQuy4dW1A/Kbx&#10;+f7zda+zP2J9buk/ZTkcXkjN9p1YqzN0wnFfEkhLHaGr7C/Y0m8r9la4c/3tXb/xwj+lYYinGMVY&#10;1py0Pkpda1C4TzZ7yR2k5ZmbOTU8OqXMafLct9N1ZcYaKKON92dtSKxxwTXRGnHlRMpyuXhrupxn&#10;K3rj/damnX9Wk4l1CVh/10NU2kkPUcU0uBVezgTzSNBPEOqwNui1GZfpIaRvEeslzOuqXCtjBZJi&#10;OPwrOPJyaNxC80vZx7BzMujXdTMm5r1z/tFualXW78rj+0J/93zTiswuBSo4zS9nHsHMzS/tvVAc&#10;pqEw+khFKniHWd3Opzf9/DWd5ntR5ntR7Ndg5pItX+u6o0cm7UJv9WxB8w9cV9lfFTXrw/sQjbdS&#10;K39g6WdythiSYyTn3Oa+Jr2VBbSZ/wCebfyr7B+LEuP2JoiP+gDpf80rnxEY6WNISlI+VT4j1odN&#10;YnA7/vjR/wAJDrbHI1m4P0mas9mQnikZtvatPZx5dgUy3ca1qkjZm1GZj/eaQk0h1zVHj8ltSmZf&#10;7rSkg/hmqnmDdg1G5IPBo9muwvaO5e/tjUUi8n7bIE3Z27uM/SqNw/mPzz3oL+lNYsTwM1Lpx6D+&#10;JbgGOOtRyOwf5hx607zPUU2Zt0XA61QP4RgZSTuG6nwkIcA1Apw+2nk5ORQSWkf5sseKd5g2g4qB&#10;mymB6UKHUYxQHKTifa2DinFoVGXC7apyk53Z+7XaeCPAvxA8V6/F4F+FnhzS9Q1vyUl1LUtYBa30&#10;/cu4RhRwzbSMkg4zUTkorUXLqYNjqrx21xZWQmkjulVbiOJSwcKcgEd8GoZRdK/nLYXK47tbkY/S&#10;vobTP+CcX7Ses2STeNv2rdK0jcuVs9D08gJ7dAKde/8ABNLxvaQlj+2HrUkn/XmCv5ZrkdaJpyo+&#10;cRdxqSPOZc8bWGBUnmY4Xo1e3ap+wd+07o9izeGfjH4b8SqpytrreliN3HpvwcH8a8e8X+E/EXhK&#10;9utJ8a+E5vD+s2MiC900SboZAxwssLZO5CfyrSFWMg5UZ8oXqa1fg3Gt78d/BFqq5x4mt249mz/S&#10;sW7M9vI1reQtGy8MrDBFdN+zfa/bv2jfBMK99ejb67VYmitL907F0481RH6ReILlJ9T0fT5Du83V&#10;Ix16Yyf6V2DSoE4PFef6hmTxfoSh8MLp2K/SNv8AGuy80iLYpxlehr51P3meo43Of+IuqJaWMkgk&#10;H+rOK+OfFfiCR/GN87yZ3MGzX0v8YdVaCCSHPQf0r5M8esbPxCZgMLIcflVpkyionTaP451qKePS&#10;Y9VlEMmf3O446V1vwW1QrZajbNjzI9Rbf83XIBFeQW+pCKaO4V+FbNdn8KtebTPGF5pUrfLfQrcQ&#10;sehK8H9K1p9jCUD22PURt2g1atNSfHLVzdtfbhkH71TwX2xc766omHKdKupADaD05qxDq7Fcbxwa&#10;5cao/QP17jvU0V6qt8r9aJBynSHVg/HmVHJqDBgF/SsJLwg/62nnUGIxmjmDlkbTam6LljU3hY39&#10;94oF9BHuhtosSsO27IArmbm/ZT8z/LXrvwd0O0n+HEc13Gpe/dpvMHBC5IUfkK83NvaVMvqQhu00&#10;jqwLjHFRlLZMVXGzLHp1rovAU7Mk7K/yj/ln2B9az28GOxJ+3Nt6bdvNbGkW1vpFksNsm3b8zFhy&#10;SfWvyrIMlzHC5mqlVcqX4n22YY7C1sG4x1bNLUb6Q8SOvPQ1k3EgPJapLu7aUsz/APjtVN3mRZbG&#10;fSv1GMj496bEc92o+RfzrkviLqT2miPLGBu5P6V01yhC7s15p8X9Uc6dKqnDbD37Yq47B8R8za3q&#10;5TxLeln/AOWx5apNP8V3+mSfadOvZIZP70bGub8bzy2fiiRnbiTLbveq8Oofu8CStTnkdh4k8far&#10;qdnHd6jctI0cq8t35FeraRfg2kZL/wAIx+VfPE9+NQ0y4t8fPHyu7vXrXgTxMmr+HLG7jlH+p2tg&#10;9GAwf1ram9TOpHQ72G8OBg8VMupNjYJTxXOwagQmAR/jUi3ikjDV0e6YnQLqMgGS350172STvWLH&#10;fsV2lqk+3n+/Tuh8rNJroKMM3H1oW6wM+Zn8ayJbxg3LfWlS9C87vzqEx8sjWa8UJlWrwv4i3e/x&#10;jqJhb5WmO76969i0q0u/EuqroGluFmuFYb26KNvWsUfsZ+P7/W86p4hsRZSSZeaMsZGXvxjrX0nD&#10;9bD4erOdaSSseHnNGtWpxhTV3c9P/Yl8Ralqvw3Wz1As8drdSRWsjZzt4OPwJNe7iQryf7vJrh/h&#10;b4E0n4e+HrXw9pMbLDbrgtjlm7k+9dgJchjjjFfO5tWo1cbOdL4Wz2MtpVKeFjGpujyX9uPdL+zH&#10;4rK/d8mBv/IyVp/ssym4+CXhJy/TQbXP/foVmftoNu/Zm8XK54W0iP8A5FSp/wBkKeOT4CeEZfMG&#10;W0OD/wBBrnjK9E3t7x664UDON1KrsF6/nUAY9jRvdR0zXKbkxZvvbuMCmyOR8ofdUbytnaelNL+l&#10;AA8jA8vTTL+4KE+1QzSuCW25HbFRvcIhAY98fSgIy1JiykbQfu/3qYp79PwqNyAMof8A61IXMiYK&#10;9DQaDjJ8m3/azUclwN2KjLsOnFQu2Dlj83rQBZWQoPnalaX+7JVcudmWHy0151SLCHc2aAJjIGbB&#10;+uaAUVvvj5veoaPNTdvK9KloCVmG75qgeY45PA547Gh7tcc/0qOZw0WSOW9KkBpyU3s6/T1qFpDv&#10;4f8ADNBLIuH9KqztmT5W7UAtSV5lzt/P3pJ5Akfy5/3fWoJZFx8sZ61FJJIUwzZ7UFcoORK24qOf&#10;VqFKAAb+/rVd3fP3v+A0Ak+9AcpaTy1cug+bgjjP4U5p235K1V8zutI8smVPvQTyyJmfbwP/ANVR&#10;yTblw0v/AH1UUzsV8s/SovNGzYw6cc0ByslLL7ZqMzYb5h2xiqslyQ2Q1MM+AMZ+tA+VluSQgfd+&#10;aq80jlMNUX2sh9p6mmSTsTnigsmacbvlHt0o873/AFqqLg5yW20faH/vtQT7x+fmt/GXxB4o+Gbf&#10;DLxzctfWkPzafdPzJCwGMfSvCr2zfS7tosbl3YVl712ovFliwuGHSqGqaPDeLvtwo7bTXvR93Q8r&#10;fU5lJDjpVzSbhYLtWJHNQ3umz2T7Av4VHbO0bbnPPSqWorvoe1+DdX+1eG2tvs7FugK9xivMPHVk&#10;bLV5Y9hRW+6jL04ra8N+P4tFsjDHcMvb5f51i+Lddh1q6a58zc3RqziveKlK5zspIDYqGeUfZZGz&#10;8wX+Hin3LElgOfmqvcnNu6btu5cZrRolan7B/sU3zTfAvwXMj/M+i2h+vyrXw7/wUItXs/2p/E3m&#10;L1vn2nHvz/OvtH9g6+S5/Z+8Ezs33dGt9v4YH9K+PP8AgpXaTQftR655q/LJcM6/jiuCjL/aGbSj&#10;+7Pn0s27zc5/2Wqpe2Flf9bdUb+8tWnBZmd8UxlRRkLXqx2OfmMG70q6s23xglezCoItRkt3xmul&#10;3EjaRmqN7o1tdjdGgVqokhstc/hkxitfS9WntX+0afdSRt6qxFctPpV3YPkjK1LZ6hNaNuB+oagD&#10;1nSPiVFqcKaZ42tI7u26fMo3D6Gq+p+BLPVDLqngzUIzCrf8e80g3fgK4KDXorjEcgrX03VHiTbZ&#10;z/Xaam3YCW4ju7KXyL+1eNl/vd6TKEZxurej8VRahDHZ+IbKOZUXHmbfmFV7nwtbuGvNBvfMVufL&#10;k6j2raMjOUTKEjEZxTt3zYpJreeB9lzCyt+lNVto6/nVx2Mxzvtre+E9u8vjW1addy+ZlV/EVgtG&#10;0sTTKpKLje23gGur+DGq6XoXiR9Q1q3aSNY/lZeq/NkmmB94ve+Z4Ck1loFjjfT7ho1j6AKn8+K/&#10;OG2y0KsG6819UfFf9saxsPhnH4Q8CeEWWSSGWAahfTfNh1wxCDP86+W4Y44o0jB+6mMVjT+JlS+A&#10;HVtvWgZ7ihwCelJsdfnzXREziOVtvajd826lySpz602qKCneZ7U2gEg8VPKBJHIcYxThIwppYDqa&#10;AQelUS2Lvb1pd5ptORd3aqiSeufsNsP+GirCZjyumXmP+/LVqft5TCb4z6e38Ufh2NSP+2rnNecf&#10;B/4man8HPHtt440/T0unhikja3c7d6MNpGfoal+MfxV1X40eNJPGuo6XFY/6OsFvawsWCRrk9T1J&#10;JNZy/i3NI/Czl45GxkUokcjO6mSAA/LSoflxWkTMUzP0YA05nBIAHemnYG/z60TNwMGpK+yORmbq&#10;KcDkZFQxs3mgZqRjg8GgOYkMhNNzRuHrTo9pbBoKHUZB5FNyN3JPWnAKAcVXL1Ag1J3FtIBnlTn8&#10;q+z/ANpmVbb9kGCFOR/ZukIwz7JXxvPbi4Tyhn5q9S+Jv7THiL4j/Cyx+GN3oFvbxW6wLdXiSEtK&#10;IhhOOg6DNZ1dWio7nl8C7X65qbPGado2iarrF3HpmjWzXM0z7VjTqfpUTC6gicSWkqeXIY5GaM/K&#10;wONp9+Koj7Q/cV5FOSVsZo082hvYf7UDfZ/OUXDR/eCZ5x74ouWtHvZPsEUkcPmN5SSHLBc96BjW&#10;dgM5p6J5g5amHaRz/P3oy2BsfvzVcwDyPL+QU9VyAwNRkl+gqQY2ghqOYf2iRGPSnKzDrUKOCuc1&#10;LuHrUliO5bcMV9g/sVT/AGX9luSSQbW+2amyn6L/APWzXx+UDDp1r034W/tLeLvhn8LtQ+GGi+Hb&#10;e6W4aZob2RjutvNG1zgcHis6i5o2Kp9TzOCTzh5ylQvI2j19ak3HsahtohAgjU5xUm89xWkfhRMv&#10;iHNIwBFFNbBXNN3HrmgCQkDrSh/lwKiJJ5pQ2AcntQAoIBOTTlbB4NR+YCDn+dAIPSgCR5WDZJpD&#10;Jgfe/OmbuOtIpyvNPVAJI7jg/pX1n/wTik8v4cas2773ibP5W6V8mNGWGC1d58Ev2jfGPwO0LUvD&#10;WgaTaXMd9cGaGW4Y5glKbNwx14A/Ksq0ZSjoaUt9Tib+XF/dt91vtk3y/wDbRqVHO0lu1RN5ru01&#10;w+53JZm9Se9OOc+lbRXupGbSuSIAfmzTiRnBbFQh2HOaC/oKpaAOlb0NRgkHNNyW4xSs20ZIoAVm&#10;A7VG7sY87etNkfd0prop+XFAGloOiJrWnapci58ubTrP7SkO3/WqGAYD3AOapwzb9rr061LYX11p&#10;jSGycK09u8MnHVGxkVHtRWwvanHcBH+tfX37Icg/4ZRftuOrlf8Avk18hkA9RXoPw/8A2kvG/wAN&#10;Phxd/DPRLCzms7nzTDcTKTJb+YMPt7c+/SsK0HJKxpBnnSSM4jOe1SeYwGAtNWLCLtPQetHOF+at&#10;Y/CTIcHLLyKaxbPFDbQuAelJub1q07EgHakYsy4oIB6iijmAacr82aepwMg0x+lCEnqakBxPGacj&#10;njNN2ZGc/rQD8w+tADb5Fa1kyf8Alm38q+vfihdRSfsTqH4/4p/TMf8AfSV8jSRLIuWB7ivQdc/a&#10;L8Ya98JLf4PXen2os4Io4ZLxVPmSRo2UU9uP6VjUV7GlPqcAWwARRvMnGKXC7MD6UwBCCd3Q421R&#10;mBH7zmmySGjd3zUchPNAB9oYdBQZ2H8NRjdnJX5fWkkwTlfSg0toL556kU1p2AJptMuGIjxmsyuU&#10;fA29t5qSoYThcin7m9aCSeiSQ9hUPn8bTimyyhh+7NTIfvDmkZpo42bCtKitj0LCvdv2KtdNvPrG&#10;utJ++vL6VmJ/3iP5Cvn+aWRf3h/h5X25zXffsu+JP7Oe804SfMtw/HsTmuXEX5Uy4n2tbeOJyij7&#10;Sen96p/+ExmlIDz/APj1eSaf4obYAZe1aUHic55NcK13K5T1GLxYqr9/n13V4t+29p9n4i8Kaf4p&#10;aFWurSG4g8zuU2eYoJ9mjOPrXQf8JMpGN1cL+0Lr0V74CXTN3+sEvOfu5Xy8/wDj5rSPuyDlPm/U&#10;ri4u7pp7uQszKN24+1dx+ynGLn9pbwWiAHytQkdvb901cNqnlJfylPmUNtVu5wMV6L+xbbpf/tMe&#10;HFjT57e3u5JGP/XLA/nXRU/hMql/ER93XlwZvGOiyQDcyvK/0+Q13EU0hQN5e7jn8q43TVC+ObEf&#10;wiynK+u7biuuZgWx2r5++56h5P8AG3eiyEDqx96+aviVp0ksLzg/NHypx+lfVPxY0v7VFJ8p3Nnb&#10;Xz3420J1EyPEzbcj5qpSDl5jyvT7syRhZGH51pR6+tq9rd2N7/pljJmEsp5HQg/hWXr2k3WnXDXE&#10;Kfu25b5cYqis3mIHJbp2zRGUtxcmp9EeFPE1r4j0uHULGZRuX5o1b7rdxWql4WXaT0/irwL4c+M9&#10;R8P6s0NqWkjZMyQnvj+teseHfG+i+Iof9EvAsg+9bvw6/UV1RqdzmqR7HUrdEfxVLHccZzWXFMDU&#10;0cnfNbXM+U0o7xgflPtUovSeDWYk2OSetVNT8TWWl/umlV5NvEaHvU83u3FboamraksUTKnLsvyr&#10;Xuvw+8TW2geAtJ0a4tDJNb2CKwXjHf8ArXj/AMPfh7qt1DH408Qr5aySZs4m7+5FegCfa+xfu96+&#10;D4q4klgJKhS33Z9HkuUrER9pU2O2h8e6fMuLiCSJuzdauHWIJkMqfMGX7yn8q88kkwMKPlHrWr4Q&#10;1R4pHsnPy7cpk9K8XJOJqmKxUaNZLXZnqZhk8adHnp9DqGnGcOM8d6Z5nGQcUwk7fmX65prMoXkV&#10;+hx2Plxt1J5iYP8AEMcV5X8Y4Gjt5I4yTxj3NeoT58ssD9BXA/Fawe6sGKDrndT5gilc+S/ippxl&#10;b7dDH88cmenUVylldiXaWxj+Veo+PdDkUyo0RwM4WvJdY0q50W+Z0QiF24PXFaxkZ1I9jQivILe5&#10;ZmnyrrhlzXSfC/xNBpGp/wBgNcD7PPIXt+eA3cVwbyLM+989PvLTY3a3w8Em3BBDelWY8rtqfRlt&#10;ekKrb6sLeB+a8z8C/E63ntodJ8R3Rhn2/ubg/dkHoT613VpMrxiVpgc/3eldEZ3MXGSka6XeOc0n&#10;2+TcwJ4zWb9qy2M1Isq53Bvz7VXMirSL4udxynAqVbglORx7npWfHOMctVPUvEFtp9u06zr8oO5v&#10;SiKlKVoomUlHVnT+E/iHoHw11xvEHiLznhaEwp9nXcwJPJH4V6N4J/aV+F3jLVI9Gstfa1uZGxHB&#10;eL5Zc47dq+RPFni241++LRt+5XhFP86yWeTzluFcqynO5W5FfbYPhdVsKpzbUmj5fF55yYhqCvFH&#10;6TWUkcsSvCwwR69auIzFc7a8D/Y++LWpeNPCkmha9dNJdaVMqLIxyZIznaf0r3KCUOu5OgFfE5hh&#10;amDxUqM+h9PgcRHEUVUjszzr9rzMv7NXjJP72mqDz/D5qZrM/Yznll+AfhXzF27dHRFz7Fq1P2pF&#10;M/7PfjANjH9iv8o/3l/lXP8A7EE5k/Z38KPI2WXT8N/329ZR/gmvL+8PchJgYY0GcbcA1A8pAzup&#10;jTqozXMbcpYD7Rkim/aC3AFVmulYL7mkjlzuOOaUtg5fMmmkI5f/AMd6VC8oY5pssxI+YUbVz96l&#10;zByjsjG4tTTLkZH/AAEVFM7q2QeBTDOjjDcUSKFM4dWBHbnFRmQKuCPxqDz2DMqChpQEHO7/AHqV&#10;2BLLKEfYG3f0pVdQdxWqpkHT8KN74G0kf1ptgWvPRTlOc0OwIwKrtPIVO3pTSwO0qT/tc1NwJXJC&#10;5Lf+O1E0jljg/wD1qJbjy14H4moJJUaLY54/u0DjuMmusN87VGH4yf72FqOefzW4AH9aYHVk4/vd&#10;PSgcY2H7mDbi2M9qa8hxTfMwmKjd/egoCxd927/69Nkdt2FX8abG43MKQsQxOaAHsWTo3/fVN8w7&#10;ev4U1SucUx32ODigBZZhH/tVD9pwpEg5P3cU15l3k7j8rA1Xdl6qOaACRmxgUwu27aenrSSPhfvf&#10;rUMksakDmp5gJndduS1QrPn5RUbSbUDAg5/hpvUfMny/3aOYf2SYMpBTNJuX1qKIJCu6JFWk3N60&#10;cwj8otK8QPCAksgb5ujfhW5b6hHdjfG/NV/iJ8IPEHgi5a4hiNxYqflmjXdt+vpXNWmqywtmF8be&#10;OO1fR83Y8b3jr7m3gvo1jnGPRh1rGvNGkR2HbqpqzpmtxzJtlfPfOa0Cq3MeVO4Ur6aiicvIXhO0&#10;g/Wo2Zm+YGt270tJXyErLvLI2+SE/TrU/aKvcrbSRn2qneEISW6VZ81kOCO9VNSBkgYH73tVCuj9&#10;XP8AgnpdC4/Zx8Eqz8rpUav+DGvmP/gqJD5X7T2qSbc7tp/8hpX0X/wTivIpv2Z/CZ3/ADfYcZ91&#10;lfFfPX/BVJfK/aVvn8o4aCEtn+95SnP5Vw0f96Z0y/gHzK8gLEY701wT0pP9onvSmVcbhXrHGNII&#10;4Ioo3bvmowScAZoAQ7XGyRf0qhd6HDP88J2mr7ZztIxQCQ2M0EN82xz09nd2Tcr8v96n2mpz2z7g&#10;xx6VuyxpINrrnt0rPutBjc77Z9relAol6y8RQXDqso28Y3VrQXTJ88E3HUYri7m0urNv3in6jvVj&#10;T9auLSTaJNw6YJqX5FfaO+i1qDUUEOsDdtHDL1qNNIgD/abMrMu7Pkz/AMXtXP6brtrcHy52C5/i&#10;rajZ44N1vJuVv4latOYnlLV/rs13bx6JNpsNlErZ2wR4DfX1rT8NQWdijTzXtumf78oH9ayob0Tj&#10;F7EG44J7VTuNK0xrhLjUdOjvLfdmS1kY4YZ6cdKHUfLdB7M6PxZdWeo28MNpf27bG5H2hf8AGsKX&#10;TJAMrcW+7+79rT/GvZvgd8Of+CcXxCeLR/iV4P1bQNSbjzf7WfyGP1zxXvMf/BM39gq+jXULCz1S&#10;e3kXdHJDqxZW+hrP28t7D5EfD0dlM/S9t1x1H2heP1psmnXincs8Mi558uRW/ka+5rb/AIJZ/sPX&#10;s22Oy1xFI+6uoMa4/wCNP/BJ/wCE/hzSn8RfCnV9QiEa/u2NwWaPvyPT6URxUROnofIeNrbCfenV&#10;o+LPB/izwH4jbwr4rgDXCj/Rblekq/41mRlgu1jt29q7IyjNXRjyjqKbv42kUpZkGAfxqiRZHAfB&#10;9KltLG7vMm2gZ+3yitP4afD3xF8WfG9l4I8KQ77i6lAd/wCGFP4nb0UCvsrwh/wTp/Z/jtfI+I3j&#10;TWtW+UA2Gn3X2W33DqSVG5yfc4rGpWjT0NFT5j4lNo8Tfvbq3T/fulGP1psLRK5VNTs//ApOf1r7&#10;6tf+Cen7B9ocL8JpJMclp9Vlcn8zV6H9gj9g9eW+DUb/AFvnrn+ueRp7GPc+AP8AQ5Dg6na7va4U&#10;/wAjS+WkfA1C1b/t4X/Gv0Dh/YQ/YJ8zYPgpAP8At9f/ABp7/sG/sFH5h8FoT/2+Sf41X1zyD2Me&#10;5+e0n2dB8+p2Y/2ftSf40zzYSQqalaY6f8fCH+tfoXH+wb+wYrbv+FJxf8CvpP8AGl1b/gm/+xL4&#10;o0uS28P/AA0i024Zf3c6zM4z+Jo+vB7GPc/PN0dX5U/72OtOSNgM4616p+0t+yDr/wCz1fyXfhK7&#10;muNMi5msWbcPL/vIx7V5Pb3CyxRzxndHIuVaumnWjU1RjKLiOH3x/vUNjdkqfzNAB3bh605mbPGf&#10;++q0uxcrEcjHymlhVi+1UZj2C1Xa4bHlg19Qfs3fsP6X4v8ADlv4v+L+v3VhZXyrLDpdj+7nmhIy&#10;NznlA3B4GcUqlWFON2OMXJ2Pm2aFbdtl/fWtvJn7txdIh/U1GL/SFGH8Sabz/wBPyf41+i3h/wDZ&#10;B/Yf8P2X2OH4A6RdM3+suNR3XEz/AFdyTWtZ/s1fsa2i7Yf2ePDPzdd1iDXL9c8jb2fL1PzZTUdC&#10;EKgeKtLLfxL9tT5fxzinNf6Kq5PiTTMd/wDT4/8AGv0wX9n79kGJdqfs8eFWHo2nLQ3wF/ZIDZT9&#10;nbwmP+4WtH1zyD2Z+bOl+K9D0jUrW/0zxlYW09tMssM6XS/KwOfWvUNe+MfwS8X/AA7m8P6rqei2&#10;urXF0Z7i+tbgYnbHUjoOeePxr7Tk+AX7Icr/AD/s7eFf/BatWYP2e/2R5R5J/Z88KIrcEx6emcVP&#10;1y/Qapn5nrZwuxl067jvIVb/AFtvKH49eKbI6b8wgjtX25+0h/wTl+COr6JdeNPgzpbeHtRghaRV&#10;05tqfio4I9R3r4hvIdW03Vbzw/4gtVh1TTrjy7yNVwCvZx7GtqdeNTREyg4gST1p0ec8U0cjIpyH&#10;nFdEQ94kRdzFgKHk2uR71DLcNF904r1T9mH9nq++Neqy6ldXv2PTLWQJPetDuCt6KDwWx26etRKc&#10;Y6sUY8x5nOF0+AT6nPDZo2CrXUwQH6ZqH+3fCwGP+Er03P8A19DrX6K/D/8AZW/ZI8CQNJ/wqqx1&#10;u/lUfadV8RZuppT6/P8AKo9gAK6k/Cr9mMncvwF8J/8Agnj/AMK5JYvsjRUz8x013wxt3P4u0tee&#10;P9KH+FKPEfh1cqnjHTQv8Srddf0r9OYvh5+zlAPLj+BfhML/AHf7Fi/wqQ+A/wBnQ8f8KK8J4/7A&#10;8X/xNT9c8ivZn5gvrvhY/d8W6b/4Ef8A1qcmreG3G/8A4S/S8e92B/Sv07fwB+zmMGP4HeFV+mjR&#10;H+a0qfD39nMybG+BvhQ9M/8AElh/+Jo+ueQezR+ZFrdaVfPt0vXrG6Zf4Le5VmP4UMzElXRlPow6&#10;V+h/xd/Yb/ZT+N+jstn8ONP0HVFjJs9R0eMQMr9vu1+f/wAQvA3iv4QfEq++EHjeR5ri2R5NL1CR&#10;ebmEHlTxywFbU8RGpoyeXsZ5354oZyeFVuOvFNhkPl8/zpxkdFYIevWugnyC3jl2NcraGSOPiRuM&#10;LTXlXftVe/aoXbbumfrXZfAr4bap8VfGVvoGlwKzOx3zSf6uFRjdI/qAOw6nA71DlbVlcpytzGun&#10;QLearcw2cUnMbXUoXf8AQHk/hVZNe8MScP4qsFPbLN/hX6K/Cb4A/s6fC3/T4vAdlrusOo+0a1rk&#10;K3ErN/s7gRGvoqgAV6AL34cIB5fw78O/+CmH/wCJrkeM7Ir2Z+Wen+IPBKtJHfeKrf8A1WY/Ljds&#10;t6HjpVVvEXhae4Yxa9bR4/hZX/T5a/Vn/hIfA8RxH4F0FT3xpUXT/vmlPijwYWBHgzRlx/D/AGbH&#10;j/0Gl9cfYr2cT8qf+Ei8KHhvFFv/AN+3/wDiad/bvhdhx4ptPyf/AOJr9Vx4o8Fsv/Ik6H/4K4v/&#10;AImkHiPwQnzDwNoX4aXD/wDE0fXH2D2cT8q7O90fVLn7DpfiCzuJsE+SswVj+DYqSSOS3cw3EbKy&#10;8FWFfpd8UfgV+zX+0XoT6F8RfhfpaO64i1PTbVILiAnoyugByK/PX41fB/xR+z18Wr74JeKr+S/t&#10;vspvPCutTH5rq37xse7KB+la0sVzS1QuRHMmQYqOQknk0I/7tSw+tNdweRXbF3MhQ4Uc1L9mvvsK&#10;6mlhM1u0mzzljJTd6ZquzovzE16J8BdI8XfFHXrf4d6NP5dm3z3O4fu4IVOWlI/iOSAB3JqKlTlj&#10;cpRbODuDHZJHcXt5b24PKrcNgt9AOTUf9raNn59Vg/4DFL/8TX6QfCz4b/Bj4Q6etv4W8E2FxdNz&#10;carqFus1zO5HJZmBIz6DgV2EnjHw/GcLomlhfT7DH/hXHLHdkV7OR+V41XQ24XWIf+/cn+FH9q6G&#10;Dj+2Yf8Av3J/8TX6mN418PMcNoOln66fF/hS/wDCa+HlGE0TSx/3D4/8Kz+vVOwezPyzXUtE765b&#10;D/eWT/4mkGqaCTg+IbVfrHL/APE1+pn/AAmHhxv+YDpZ/wC4fF/hTo/FvhUth/DOlH/twj/+Jqvr&#10;0uwezPy3szY6vuj0PWbO+dVzJFbzfOo/3Tg/pURDQsY5EZWH8LDBr9G/jH+zF+zT+0hpEkXiHwXZ&#10;6RrgQnT/ABJosC291bPj5Tlcbxnqpr8/fiF4N8X/AAz+IOtfCD4ibJNd8OyK326Nvl1CxcZiuAPx&#10;GfeuijiPabkumo6mPQTgZNRq7Nzz/jSvIFXDV1EiswIwKaGycAFj0AHeobi5WJeT+tejfs2fCO8+&#10;K3iwWMExgtoVD3t95f8AqY89F9GPP0rOpUVON2NLmODubrT9OthaavqNlZP5rS/6TcAOwIAwVGSO&#10;neqq674VTk+MtL/8CD/8TX6OeAPgz+zr8NbBbPQfhXpM0zc3F9f2qzTTN3LMw710j6d8IANh+Fvh&#10;3/wUxf4Vwyxsr6I15In5g/8ACQeFf+h10v8A8CD/APE0/wDtnwuV3N410vHtcf8A1q/Tk6f8HBwf&#10;hZ4b/wDBTD/hRHpfwXC7W+FHho/XSYv/AImp+uVA5UfmL/b/AIRH/M76X+Nwf8KBrPhuZsQ+M9H/&#10;AOBXm3+Yr9NptC+Br/M/wh8Lt/3B4v8A4mqsvhT9n+7/AHN58GPC8qNwyto8PP8A47R9cmHJE/Nl&#10;raU2xu7aaG6hxnzrWVZFH4iqvnLtzn71fbHxs/4J+fBT4gaZceLP2d7GHwT4qhUvBa6e+2x1Bv8A&#10;nlJH0XPQEYr4nv4b21klt9X0l7HULS8ls9UsX4NvcRttdcema2p4jn0QcoYDDDA5pF+91pFlAjB6&#10;0wtk5xWw/eHh1U5Y1XuZtzeWv97NSDLKzelQgb3yw/SgZJDIyqVI96kEjHkU0Db900UroAoBI6UU&#10;jNt7UuYBk+W4IbpTvCd34h0PXjf+GPs/ndWtbu48tZ/ox4B+tNYknIqOaBZ49kgzWFT3tGET1TTv&#10;2gfEmlKln4n+E2uQyf8APSzVZ0P0Kmr0P7UXhkNsTwn4kMmeV/so/wCNeQWE17p0gexvZoGXn9zM&#10;y/yNaSeMvGKblHii+CsMMq3Tf41zezL52ey2nx01bVpANH+GusRqR80+op5KL781ynxI+Ikmry+V&#10;dTRydAywvlVx0A+h5rz661jWL/AvtXuZtv8Az2mLZ9uahmuGMYTNHJZj5h99PHPctKq7VZidtetf&#10;sDWP2v8AacspVzi30W6f89o/rXj0kmByK90/4Jx232j9oPULjHEPhmX5v7uZUqcRpRZpS/iI+19P&#10;jf8A4TiGZ25WxkG3HTOK6csNua53Tsv4xefOdthx+Lda6LONteBDY9KRg+LbOK5iw6K3y+leT+NP&#10;BZuopHWHa3t3r2PU4md95PGMYrA1nS47rOIhkirKjzHyr4v8LGGdgyNjJ6rXB6p4eurS4Z7INtVi&#10;drV9GeP/AAXJLPIIIu/zcV5xrfg+4twS0Pf86mNSy1K5b7HmllqE1lIpntwrL/Ft5rYtbvTb6QTu&#10;zRzKPlkjfa1aV74PaZ95tTj/AHafY/B6+1N9yQFQ3PQiq9oS6bJ9M8W+LtLAWHxCJo8cLdIGx+Ir&#10;atfiF4wk2xQ2trKzcZjjY1J4e+BTQyrJOkh7DcxNemeDfhPDbyIHtlX/AIDWkahjKj1OT8N+Bvin&#10;47CnVNcg023btDAWY1618Lv2cfCHhmeHXNVu5NWuV5ja5jCopz1255P1rp/DPhi1stsaQ/N0xiuv&#10;t7OOCNQoHp92iUpWJ9lEyvE2lO+kxtbRYWFtzKvp6D2rnlbcWymea71VDKyMuQeMViav4PMsvnWM&#10;3l5yWUjNfnfFGR4jGVlXo6vZo+qyXMqOHp+yq6dmc7I+Uzg+lXvClu0l/JeOnyquF9zViDwbdefm&#10;8uPl7+XWtaWENnEI4ox6Yry+H+HcZDGxq1o8qi7ndmmaUZYZwpu7ZY8xnAIpTKNuCaZ8yDg/8BqN&#10;m3A4f5u9fqUeXofFvm6iyzZG0mue8W2KXlp5aDLYPFbjuBHv2/drO1JSzFwP4aocdzxD4heDNxkK&#10;j+L+6a8h8X+FlVGjZVIJ/u9a+ovEOnQ3G4eTkkc4ryT4heFXeRmjt9uGyuBT5nHYv3Wj551Lw7e2&#10;Mgezbcu37lQQy2/MVxblSGHymvSdQ0B0ch48fVe9Yl/4XjuHLCFSfYU/a2epPs76mLb+TPbeQqo0&#10;e37rVpaLrfiLw2+dJ1V2gJ4tbrLqPpToPAc8h2wRN645rc074f3a4aRHbnKr6VXtOzJ9n3JrP4ia&#10;4+0zeHo5PeGY/wBa6DQNR8ZeJJfI0bwazHOC8lyqqPxqfwx8NbuWfLWu1eD09+les+FPCEWkW6LH&#10;bheB83eqjUZMqceU43TPgt8RNaQPq2rafZwt95IWaRh7cDrWX+0J8JYvC3gzT77QWmkWGRo76RmO&#10;XJAIb8wR+NfQWkackVvt2U7WvDmma5pU2i6haLLb3ERWSNl6g16WX4iGGxUKk9bM83GUZVqMoR6o&#10;+Cg204zStPgfNXtfj79jfxNZ373PgTUILi1dvltbhisie2ehql4R/Y28a31+j+NL63s7VWzJHbye&#10;ZIw9OmF/Wv1KnnmWujz869D4GWV432nLyP1Oq/YV0W+jGqeIJF/czTRxRsM/NtySQfxAr6gtZCkZ&#10;U1xvw88F6B4F0G30Hw/aLDb264SMDk+pPqSe9dRHcYGQa/L88xkcdjpVYbbH3mVYWWFwqhLc4n9p&#10;d93wI8YW7Ddv0OXaF9iDXJ/sM3AP7O/hlVJ/49XHPqJHFeifEnwtJ478Daz4PiuUhbVNPkgSZ1zs&#10;Yjg/TNc7+zp8LtU+EHw20vwNql/DdS2CyCSeAHaxZi3GfTNeapfu7HZyvnR6cpwPmah3wp9PWofO&#10;3DPtTBMD91sVl7xsP3BvuHmnb++/a1QyOkY4Ofems5PIP4etQHoTPK29hjDf7VNa4AP7w9KrvPI4&#10;3A9+martNI7Zlk/CgC485lOQeKhkuFVsI3/16iaYKNpFQXEx24B70pbATu3RlH1pryHO7b8tVxIe&#10;pbd/SlLsRhX/APrUx8rJSx2+1KsrKPlPtUMk3GcUbiw3Ftvt6UCJDIAM00yccdBzULM7AL5lDM+z&#10;YZfagqJIZVduV+nNVbmUM5jJ+btTnkCthOKr3DljvUKDU8xQhkJ4BpgDKpJ601p367dv96mmY43H&#10;v0NSPlZIJD0NRzTDC49agaVx83mfh6VHJJJIQGOKBE/nqXY7qPNc9GquHGOBR5jqeOKpMCRpsnhD&#10;TTIWXlvlPaowx3Z38U2SYA7QKV2Asjk8VDNIqr8xoeXceP0qCeQEYYUgBnG7ap+ao5iQ3zUeaHf7&#10;2KikkyxP+TQASMP45KQyNJgei4pjBj8xAx/KkYFeQfl96AJnxs2s3btUXy+rfnTZpWIC8/hUW9/7&#10;v6UAfHdzc2t7ZyWsuGV87sjjpXifxH8F6fYag0sK+T5jHbtxtJr0uyvjcyLCCuTWN8W9Da78MG42&#10;ZaFt3Fe1CTueTynj0lvdabPtl3beqt2Nael68qbVZ/161n2uotHKYpV8xN3Kt2p82mpMhurCX5f4&#10;o+4rq5dmYnSxXcN2MoRuqSW0iuE2yRr/AL1cjb6jcWjAGQ9cM1b2l+II5FVJ5P8AgVC7Bch1Dw8H&#10;3OvQVh6jYzwQuFfcMHtXaMUnTMXP1rOvNMMoHy49aGmO7P0J/wCCalwP+GYfDiAndGJ0+mJWryT/&#10;AIKyad5Xx/jlQbfO0+2k+uYgM/oazv2FP2v/AA98HNMg+F/xJga30v7QzWepQjd5O9skMPTmt3/g&#10;qnLpfi34g6B4+8K6xDe6Vf6DbmG4t2DK7KXXGRXDTg44i76nTJ/ubHyx4a0yy1DV4YL9maEyYl2d&#10;cd8VY8bW2iWWpf2Zotuvlwsfnb7wBwQD6kCtb4f6H4Rl1C3TxFr95atIvmM8NurIvtyeTXM6/NZS&#10;69dPo7sbd52MbSrhsZr1V2OP7JR8sp16Yp9vlZMv0zVqCylvdOnuVgZltdrSSYPygmqglRl4FMoJ&#10;m86RpD39qYVOchqWjntQZxXLICGIX5qclneJAt40LLGzYDMOCatafZq8oEy5Lfc9qva7/aE+mQ2y&#10;NmGNiyqv8PvQVGPKYUkKzjZPGOuapf8ACMtqc4h0lWeZuVTHJq+x45FSeH9XuPDXiKz163VWa3uF&#10;fY3QgHkH8KA5jmp47ixuPKnXaysQy4PFXtO1+W2ON/4V9WeKfgh8M/jRpcPiewtI7aS5iDw3Vl8u&#10;CRyGHQ14T8Sv2ZvH/wAP2kvIrb7dZqflubf09x2rP2hfKzN03XLO8Xypn2s3Rh0q6hyMg5HYrXBG&#10;W5spdrvhhww9K2NI8USW/Er/AClaqOulx8p0bwwTN++h/wCBd67P4ZfH34nfCG9WTQdXe7suA+n3&#10;DFlZfb0rh7DVbS/XlwrVZ8iRhuUZP8NLkuLY+zvgz+2f4F+Ic8Om6pdto2pNw1vcNiM/Rq9/0bxW&#10;1zpTW1wA8bR/6zduVlx+tflXKoyN5ZXXlWXqK9K+Dv7V3xR+E3/EtbUn1LS24NreMWKr/snqKylR&#10;0uhx10Or/bPtdIhkuPIU/arDVR9nmXqFJ6fka8HuE2zMM5+bFdr8VviTH8UtSS/iQx+ZM000LN/F&#10;2A+lcLOXEu1uvU+1dGHUuTcxqLlkO3AjDVUvpyo8uM/NmpywK5BqncfO7YrouZ2sfU37Btjpeh/D&#10;rUPGMaK2o32oSWzTN1SNAMKPqTX0ND4ouBGFznpzuNfJP7G3xDsbRL34e6jcrHJJN9osVc48zPDq&#10;PfgGvo6zvZ44yr/LzXn1/jdzeCujrF8Ry4yZP+A807/hJ7kcLI34VzP9rL/f/wDHaa+qbj8rfpXO&#10;XynUDxPMOd5o/wCEmuRz5jVy/wDaXv8A+O04aopX7xoDlOoXxPO7jdLwK2tB8ZSxTqhl46968/XU&#10;wp/irS0y/LSAo3fr6UByh+1hqWl618P0vLsIWVmiO7+JWH/1q/PW2VLaKa1hHyxXkqRf7ua+lP2z&#10;vj7YWtongXRL5Li+jzuijIOHII5+nX8a+bYYTZxRWpO5lX94/wDeY8k134T3dTKoiYEkZNRSSNkr&#10;mldlz1qG4ZWUjaa7TI0/hppNt4h+ImkaPqDfubi+iSZR/Epcbh+IyK++9J8Qgfuo22rD+7jXsFAw&#10;B+Vfnt4S1UeHvFGn6uWZfs90rFv7vPX86+0fh94207xho8Or6NexTKyjztjco3cGuPFam1OJ6V/w&#10;kcuPv/zoXxJPnr/OudjvmI+6aR7852jdXnm3KdL/AMJJOOk/86B4kuDz5ma537eRwN1NN6M8hvyo&#10;DlOjHiGT73nNV2x8QS9Wk56iuRF4dvFTWl+zvgD7vNUtNw5T1DS/Fvm2bWc8oZZF2sD0xX52/tBy&#10;2lx+0JfSWTLtm024WZV77JcKTX1N8Z/jt4a+Cvg+51TXdVjS8kgK2lruBYsRwcda+KYtQ1bXdYvv&#10;HOsRtDdao2I4ZOscIP8AM9a2wsv3hMo6XHAYGKMjPzGgkk5pshAHNeoYe8VbqRnl+9ke9fYX7JGo&#10;29j8D9FjtCq/aTPNcdOZDIw/kBXx8yk7io5r239lP4safp9gvw41a7WKVZnfT2kbap3HJT65yR9a&#10;58RrAuB9Wx+JZgip5347qkbxFO3SY/ma5S0vJkH7xe3XFWDqvfd+leXp3OhRbOhOvXA/5a/zpP7f&#10;n/56/qa57+1XJwDSy6qwXOD/AN80e73DkkdANclzkvn/AIFUkOvzM+fMauYj1KRvm5/75qSDU5JJ&#10;PLCn/vmqvHuHJI9B0LxdPbBSJtu3uT0r5H/4KXaraXvxr8F6paIpuzMolbb8zK0eGz7Gvc/FXxC8&#10;NfDjQpPFHjbXLewsYVLbppArS4/hUdSfpXxZ8SPHuq/HP4p3XxV1WOSDT4N0eg2c33inQSH046Vt&#10;Q96aFKPKjPBzuBGBnge1DkKhANG9uh//AF1C7knhf0r0uYw5SK4d2Gzd35r3v9hfVbSxtdeuWkxc&#10;R3EUK7eoQ5J/An+VeAzbgMNXUfBD4kH4XeNJr/UFdtN1BFivFj6oQflk/Dv7VjW/hsuMfePuWz8R&#10;s8f7uT/e+bvUh1uXblZW/WuK8Ma7aa5p0epaFqUN1byIGWW3kDA5+netQ3l0Bny//Ha8zmia8p0A&#10;1qU/ek/nS/2y39/+dc99tusZMf6U0395uwsX6U00HKdINbkxnzjQddk/hmz+dc39tvcf6qgXt2GA&#10;K9aegrM7jRfEUsXPm/d+tfMf/BTrXLLU/G/wsZGH9pfbLgMyn5vIxj8smvWPFfxO8I/DfTJvEHjn&#10;XbfT7aFefMkG9+Dwq5yxr5D+IvxI1T44/Feb4xaxpslppthZmx8OWUjcqnzZkI9TnNaU1zS0LMW5&#10;ZdzFf739ajYlRnFN3sGyx6nvTWwF+9Xpx7HPy9Rs0yujKx+le1fsMeILWx8QeKIi+24jtbVYz/0z&#10;LMWx/wACA/KvD5V4wWq98M/iHffCjx/D4pjt2ns5ojb6lCvVoSQcgeqkZ/P1rOs/3bKjufflr4jk&#10;kjyJflA75pza1Mx/1v8AOuB8DeO/DvjfSo9X8I+IrXULd1B/czAup9GXqD7VuG6vT95Cv/Aa8k25&#10;bnQf2tKp3F2/M0f23L/f/nXPNdXu37h/75pFu7zOGj/JafKyuU6I67MOTLRDrTGT/Wmuce4vCeE/&#10;Snw3V302CkHKdxp3ieSAKEkx6/NXyv8At/X9vqn7Tfh29gVftE3gO4S+ZRyVEp8st6+leveL/ix4&#10;M+GekSa14z1uG3WNcx24YNNO3ZFXOSSeK+U/G/jDXfiP411T4seKoPIutUSO006yzn7JZx/dX6nq&#10;3vW1FPmuZySsc75pfBzxTvthVWdSN3T5lqGVmDlQMc0wsvQmvUUjDlkI0u/gqK+hP2FfEcVr4M1x&#10;VYec2rBGYddoUYH0r54KlzhPvGuh/Z7+Ltr8IPHc0PiW7aPSNSVY7qQKWFvIDxJj05wfaufEe9TL&#10;hB3Puq31+5YfLJxTm1yY8lj+FYvhOaHxBpcer6Fdx31rMoaKa1YOrD14rQk07UN21bKT/vg15pry&#10;Mfda9coMrI34tVceJpxw0n6mqWtLeWYzJbSe3yGseW+uvmIRh/wGgORnSN4mkRc+Z/48agHie5Mm&#10;fPb9a5w6izqQN2fpTftDjq2PrQPlO60PxzcWkgxdNlTn7x9a+Rf2s4LF/wBoPxlqFmV/0xtPuZlX&#10;oJpIG8w/U7VzXuHi34geHPAGktq+v3yq0a5itlYeZM3ZQM/rXy7458V3ni7XL7xPqSgXGqXrTzKD&#10;9xcAIn/AVGK6MP8AGElZGKg2ptyc5ppYhsUMwxwaQsTXoGYoIGVNOAA6Co6KSYElN3N5mM00EjpR&#10;moluA9/u00sT1pNx9aKACkbP3gaWoZGO7r8vPFRJASNIuORTRMg/vUzBI3UlLcCQyhjtWkEvy4Lc&#10;9qRcbckUwZz0/WlyoBZGz8z19Gf8ExrQXfxY8U6ki/8AHvocCbvTdKc/yr5vnPA5r6q/4JeaPcNd&#10;+NvEzJtg3WlnC2PvEBnb8uK5sY/3TNsP/ER9daJGf+EnuoiNyrZoo/76zW40QHasnwNGt/r+rTn7&#10;sawxrzg5wT/Kumaxjc7DkCvBWh6ctzDvbdXGQTxms25tmbI2/nXWf2bCw2/zqrJoyKd+3iq5R8xw&#10;eq+Fo7o78fe4rndT+F/2xm/crg/7Net3OnwbMRoPxqCfTkjACjr6VLp3Gpnj9v8ACC2MuJ4BW5Y/&#10;DuztEA8sDsK7yS2QcGJaiKsOoqY00HtDmrbwhaxlf3ffsK17HR4bdgVXt6VdMHOVX/61SJEAM1pH&#10;YnmLFjED99K0GAJDf7OMVn2jFBxVyI4Hzt9KUtxKWhYhAIOacwzxtqEOfug8YoacKMs3fBxWMo+8&#10;UpDk3biX7mobn5PurUzf6vA71DJllx/do1HLYh3Blx0aoHVRuYNtarW0sSKgMZGQycZq4xsQVJpm&#10;EfludvPWq12RghWyKvXEJdc7e/8AdqB7CSVPlOKoDntUG/KoP4cGuX13RodRVonT9K7q40OUsWZK&#10;yb3TvLPI4oKieV6t4CV5W2W/H0qgPhcDLueNR7Yr1S4soT/yz/WkFihGGUVEo3Zpz2OD074e21uo&#10;3Qj/AL5rZsfA9ipDeQGrqY7SPbwOlAiTqF6UKJJn6d4etrfaEiwP9mug021RztI/MVSixu2gVq6e&#10;CrZK1ZnLmNGFEVAgNTxAyfeA21GnCiRe3X3qSOTzMnd+mMVopGPKOFvHIcn659KkFtHnJAPuabGy&#10;q5Vj2qQqByT8tVzByodDGFbChR9KsIDtzj9Krxgbt2e1OEygnDfd6+1Q3YpImxu4xTUUo+fm/Fqj&#10;Fwm373/AlpI7ld2PzpcxXKW2lB4GaaZGz19hVcyuTnNBkx+8YcVLepXKSzXKq+xmpnnPu59PlNQt&#10;cFhwlR+ac7g3T2oAsAqTu3e1QSpk5H/6qXzSUyKh81kXBAoAllZipOdvaopDlfl9aa1xGByW/Oo5&#10;J1Byn61L12AduHqaUOc/L+tVmlccDBppkl6RNgf3aEwLTyup3Z/hpvmNtY4/8eqDjpIefel3IDnP&#10;WqAm851+bvTXnJHz81C1xkcj9KJZm2hql7gOluEH322iq7Tmb5V6d802SVZeClN8wH+lSVyg5Kgg&#10;t+FRFyCXZuP7tJnkkd6hkfLHB4pe8UOeQ4prSYGQKhL79wxwDTWcMuMUyErkon3HANP8zgEtUMbl&#10;CMD9KHkLnhqCuVEhkB5zUbOOATTWkCnBqPbvJcnnPH0oGDhpHwrVG7AcEUrvkY3VDcs0gYL9frQA&#10;gdVLGX7v8NNmkjC/MGNQtJIw2kL/AMCqNywGTU8oEjTHOQPl7UST5TlqgZkIwCKC5I49aoB6k5+Y&#10;/LTd0v8Ad/lTWkIOeaN5/wBqgD4d8OWS/akGfTt0rpPGWj/aPDF1GEO14Tj3rP8ADNqJroB8Zz8p&#10;967i90oz6M8b/wB3getepzcsjyz471KIWuoyRY6SEY9OafE7xPmJttafxE0pNL8W3lrkj95uGe2a&#10;yY+E+U16MZe6jmtqyyzQXvzXKYf+/wCtQSWc1uu4fMv8LLUiDI5anI7RnCtxR1uLlJtM1uW0+Vi3&#10;/AjXRWGtWmowqtyVD4rlZ4oZV+V9rfoajhluLRiBmq94LW1O2a1jdcImQTnNXm8V6z/ZqaLNfSS2&#10;sfCwSNuC/TPTmuW0DxRJBOqXXzR5+ZWroS2m6sf9BKxsR68Go5eYrm93QgkuoDC00bYf7qx4/Ums&#10;qVY0bDnB688ZrQudOuID84w2c+xre8F+KtJ0Fhb+KPC1pfW7f8tJIwXXn1qa1aVGPPa9ux0YXD08&#10;RWVNyUb9WQ/CdmurrVLczySKuns32ONh+9cHC59s81d1P4YS3EC3c8K2TTcxMxyH/KvZfhzY/DrX&#10;pJJfCmlWKm7t/LmWOEBjg7sH8a66x8Iwto0dnPpNrNAjHy1aNfl5r5+pxRRhKzg013PtafAOKrU1&#10;OnWi0+p8f6vod9os7QXcZ4OFdRw/0qnC0cjY3r/tfN0r7L/4V34Uv4jBe+HbKZf4laBSKytX+E/g&#10;rT2Hl+GdOCkZx9nXNYy4sw0fsM1h4c5hL/l7E+WNOmNq/mIcsy4+tdz8FJ9Dg8Zxaz4y0ee+0+Pc&#10;k9jb7VaUkY+83AA6164vw48JFsf8I7Z+qr5YroPC3gzw3aIqP4Ss2jjbcW8vr/jUf64YWW1Nmn/E&#10;N8wX/L2P4nyb4wt9Et/FepxeHJGWy+3SfZY5GG5EzwCe5HT8KycrINhYf99V9d638OvB19qEk0fh&#10;HTv3jZ+W1UfyFUl+GnglBk+GLD8LUcUv9csPF25GEfDXMJa+1j+J4B8Mvjf47+FbG30OaO6tGbc1&#10;ndqWX8PSvQ7v9t+SW2EN78LbR248xTeNt+n3a7eT4a+C8ceFdPx/17ioD8MfBx4/4Riyx0/49wf6&#10;Vn/rhg3/AMu5Ff8AENsy/wCfsfxPC/H/AMSfAfxFnku7r4YQ6dNJ/wAtrC5I59SNuDXD3PhSKU+f&#10;ol35i9fLb7w9q+rX+Fng2Mbn8K2J/wC3cUv/AArbwmqZi8L2Sf8AXOECiPGGDj9hjXhrmX/PyP4n&#10;yG732mv5bgqc1q6R4suraUCWTK+lfQfjj9nTw14ntWuLONbW5x8u3oa8P8dfBXxj4Dma5ubMyW/8&#10;My8/nXvZfnmCzCNoS17M+UzfhjMsplepG8e62NK31fTNWXDOFY+tPfRppctbncvWuEju7u0lwwZS&#10;K3tA8bXtmQszF1H8NezHY+f5ZGhPZzWhzsMbA9aet0lwPL1C3DD/AJ6Lww/xrXt9Y0nXoQgZFkP9&#10;7rUN74bnX99ZncvWnzKOxHK+YzZtLfyzPZTLNGPvY+8PwrPkERJA5NXlubvTpRNEGjkVuQw4/KvQ&#10;fh98S/AkgSy8eeDLEt0+2pajn6j/AArDEYqVGPMouXoduDwUMZWVOU1Dzex5hFJPa3EV9ZyyQzwP&#10;vhkjbBU5616V4f8A2wPjBodrHZ3aafqQjGBNeQnzD9SDzXr2meCPhvrdguo6LoGmzQt/HHAGx7U5&#10;Phv4QDc+ErHP+1bD/Cvkq/FmHjUalTafmffYfw6xlakpwrxafqeYP+2x8VCdy+GND/8AAdz/AOzU&#10;jftq/FYrkeHdEHstq3/xVeqN8OPB/bwrY/8AgOtOT4XeF5omlTwnZkL1xbj/AArFcWYP+Rm3/ENc&#10;w/5+x/E8nP7anxVA+bQ9F/8AAZv8aQftn/FpvuaRov42rf8AxVesD4YeEAgZvCdkc9/IHFPT4beE&#10;FG1fC9j/AOA60PizB/8APtlR8Ncwe9WJ5PF+2d8Yl+VNK0NR/F/orc/rVPxD+1J8b/E9p9hn8Wx6&#10;RAww66RarHI49N53EfhXsx+G3hpiNvhezwfS3FWYfAfhiKPb/wAIxZ597VT/AEqVxZhP5GH/ABDP&#10;Hf8AP2P4nyoIrWGSS8RpJJ5X3S3M0jPJIT1JY0/zVCbiWP4V9Yx+CfDsS5XwzZr7/ZV/wqaLwj4c&#10;c4GgWf8AvfZ1rSPGlCOipsv/AIhfipf8vo/cfIpnUHjd/wACU0jZkXP/ALKa+uZPCPhXIP8AZljg&#10;f9O60Hwn4S/h0mx/4DAp/pWn+vFP/n2w/wCIXYnrXj9zPkMxpGMnd/3ya0vCPjjxT4Fvf7Q8L61c&#10;WcvRmhbqPQjofxr6qPhrw1t2to9mB/1xWo28K+HlH7vR7RuPvCJazlxpQlo6bKj4YYhf8v4/czwm&#10;X9qj46SMxi8aQRr/AA+ZpaszfkKhH7Ufx9C7f+Fg24/2Rpa/4V7yfDWhouBpNp+MK00eGNBxn7Ba&#10;A+nkrWP+t2H/AOfUvvLj4a4n/n/H7meDSftQfHyQ/u/H8P8A4L1/wpw/aX+Pcg5+Ie3/AHdPT/Cv&#10;el8NaKDzptp/35WnxeGvDwPz6fbe37oUf63Yb/n3IP8AiGuI/wCf8fuZ4Gn7SPx7YZHxLZf+4Wn+&#10;FSj9oD423sZg1H4sX6Rt3tLdI2/PbxXvkfhrQs8adbhf+ua04aDoOeLC1/79ij/W+j1pyNP+Ia1/&#10;+f8AH7j5Z1H+ytU1ZvEGpzahq2ot9681a4eZvwzwKjkuDI/mSbs+jKa+sF0rS0Hy2Nv/AL3lCpoN&#10;MsHbbHp8eR2WEc1UeMqcdqTIfhnKW+Ij9x8kh3YZWCU/9sz/AIUjrMxx9lk/79n/AAr67bR7YNuO&#10;mR+w8n/61SJolo3+s0xf/Af/AOtWn+vH/Tpkf8Qx/wComP8AXzPjxklU4+zzf9+W/wAKia0dnEq2&#10;szEHP+pbrX2Qvh+xj+9p3/ksf8KhuNBsoB5kunqqnu1uRUvjaMv+XTCPhk46/WY/d/wT5p0r4r/F&#10;jSbNbLTPiH4gtVjXCqqeYqj0GRmnv8a/jo5xH8Xtab13af8A/Wr6NGj2G7/UR/8Afuux8L/C7RvE&#10;vw71XWLWXRrW700ef/pkwjknXOCkYwdze1SuKqdTX2bFLw79nviI/d/wT5C/4XB8b5I/3vxg8QD/&#10;AHbMf4VCPi/8bAc/8Lf8QH6Wo/wr6Vl0Kzjba0MSZH3tvArp/D/gXwd4j8ISWs93bxXiSEoyKFbj&#10;nPzDkVP+tEOb+GypeHfLr9Yj93/BPlXwn4s/aM8Z6q2m2nxn1az+Tf5k1ueR+GOaf4h8ZftAeENc&#10;bRtU+L+v3CtGGWSGJkDDvjrX1D8M/C1n/wAJrb2lpqdjbyeaEWa64j69/bua9G/am+DumeHri11g&#10;/E7wpr1wuI2j0FgzRjGckY6dutbLiaKjzKmznlwIo1lB11r5H57aoG8Qah/bXihdW1i6U/u5tWkl&#10;m2fQNnB+lQzRXd5cec1ncbl4CrA3+FfVy6ZGiZSBdvr5ddZ418BeGtLstIvPC9wly15Zhr+3hhZj&#10;DLnp079azjxfy7UmdE/DiMpK+IX3f8E+Jms78HH9nXH/AH4b/Cm/YdRJ/wCQdcf+A7f4V9hL4ZvX&#10;+74fuv8AwDf/AAo/4Rm9A2nw/df+Ab/4Vp/rpL/n0/vD/iGsP+ghf18z47uNP1LbkaXcf+A7f4VX&#10;fTdVDCZNNutyn5cWrf4V9lS+FNR24/4Ru8/4DYv/AIVXufDWoRIc+Gbz6tYuP5ilLjKXL/Cf3lLw&#10;2px1eIX3Hx7YaVrenTNeaI2uaVI3LPpskkYY/wC761aF58SmPPxL8aD/ALepK+rG0hmOBYSL64gP&#10;+FH9iF/+XCT8Ldv8Kw/1v/6dMf8AxDmn/wBBK+7/AIJ8qCb4k7t0fxK8ZMf+viT/ABpTH8SpTuk8&#10;feMmP/XxJX1U2gMnzLYTZ/69W/wpyaPLjH9nSk/9erf4VP8Arcv+fLD/AIhzT/6CV/XzPk9oviYT&#10;geNvGBH+1cy/41Jb2HxCzun8ZeMGH937RJg/rX1YNDnDf8g2X/wFb/CphosgVc6bN/4Bv/hQuLn/&#10;AM+mH/EOaXXEr7v+CfJy+E7dtRj1fUvDeqapeR8x3GoB5CPzqxeab4p1CRXfw9ebV/1aLasAn5Cv&#10;qpdEmc5TSp/ws3/wqWDw3q90+208P302DysVjIx/Ra0jxhUj8NL8R/8AEO8P1xK+7/gnyW3h7xNM&#10;Nv8Awjd5/wCA7f4UyXwt4ozx4avP+/Df4V9jp8OfGbjcvgPXD3+XRZ8fnspy/DrxnIfm+Hmuf+CW&#10;f/4itI8aYj/nyH/EOsD1xS/A+MX8KeLm+74Yvf8AwHb/AAqE+EvGIbevhi8H/bE19pP8OPGrbgnw&#10;/wBe/wCA6Hcf/EVSvfAHi61Tdd+B9aiX+9Jos6j/ANApy4yxEt6P4j/4h3l//QUvwPjT/hAvEX2l&#10;r2Hw3q1nO/3pNPLRf+g1J/wh/jo/evfFf/gVL/jX1t/YGpxHB0O+P/cOlH/stJJoOor97RL7/wAA&#10;JP8A4msv9bKn/Pn8x/8AEPsD/wBBS/D/ADPklvB3jhf+XrxV/wCBUn+NL/wivjj/AJ//ABd/4FSf&#10;419aDQr89NEvv/BfL/8AE0/+xL7/AKAl9/4ASf8AxNT/AK2T/wCfL/Ef/EP8D/0FL8D5GHhP4gk5&#10;jvvFX/ArqSprbwd4/DbpNR8TN/eVr6X/ABr6yk0K+YYGg37f9w6X/wCJoTw9eDroN9/4LZf/AImq&#10;/wBaqvSiH/EP8B/0FL8P8z5btfB+u2832xfCl7NcFs+dcRs7e3JzVyXw14zu2E1z4cvC3T/Uk4Ff&#10;UEehXe3C6DqH4aZN/wDE1atPDPiC6bZZeENVm7bY9JnP/slUuLq3SiQ/D3L93il+H+Z8mt4N8VKc&#10;jwxfN/2wNDeCvFUhDP4Vvv8Avwa+vv8AhX/jbOB8ONeH/cDuP/iacPAvjADB+H+vf+COf/4in/rh&#10;iltQYv8AiH2W9MUvw/zPj2TwR4qjBMfha+/78GsfU/Afiy7bMnhK82/xZhPNfbTeAPGUvyx+A9eB&#10;/wCwJcf/ABFZOr/D3xbaJ5l74L1iNRn5pNJnX/2Wh8XYqW9Fj/4h/l8f+Ytfh/mfInhTTfin4Ika&#10;TwlL4i0cv95tNuHjB/DpWw/iv9ouVsp8R/Gn43z/AONfRaeGriXIGiXnXG46fNx/47T7nwveWreU&#10;dJuWwuVkjsZDn/x2ofFFaX/Lkf8AqHl//QUvwPmq61z4/XgxeeOPGEv+/dtVf7V8cFyD4y8Wf+BR&#10;r6YXw/Ov+s0q9H/bhL/8TTW8OSu+V0m9/wDBfL/8TS/1mrf8+Q/1DwP/AEEr8D5l+1/G9uB4y8VH&#10;6XDc1asrr4zwv++8VeLmX+LdOxFfRw8O3HX+xrwf9w+X/wCJqa08OSSXSQ3NheRK3/LR9NmwP/Ha&#10;X+tFX/nwH+oeA/6CV+B803Wm+Kb6drifQdWuZ2+/cXm52b/CoG8N+KZd27w3eZ74t2r6e/sC7tpG&#10;U6Jes3qtjLj/ANBqez8P69ev5Vl4a1SbP8Mekzt/JaqPFWIjqqQPgPL5LXEr8D5Xbwn4oA48OX3/&#10;AH4P+FN/4RXxXnjwzff+A5r64HgTxkn/ADTzXG/7gdx/8RR/wg3i7OJPh7r3/giuT/7JWv8Ardiv&#10;+fRj/wAQ/wAv/wCgpfgfI/8Awi3iz/oV77/wHNH/AAivivGf+EavP93yTX1o3gXxfnI8Aa8B76Dc&#10;/wDxFA8G+KVH/Ih65n/sC3H/AMRR/rdiv+fQv9Qcv/6Cl+B8lt4X8Up/rPDV6v8A2wNJ/wAIz4n/&#10;AOhdvP8AwHb/AAr6xk8H+Kc4bwRrn/giuP8A4imnwh4mHXwXrn/AtCuP/iKP9bsV/wA+h/6g5f8A&#10;9BS/A+UR4X8U/wDQuXn/AH5NB8L+KR18OXn/AH5NfVh8I+I85PgjXG+ug3P/AMRQPCfiL758DawP&#10;+4Lcf1Sj/W7E/wDPon/iH+X/APQWvwPlH/hGvFBGR4cvP+/JqN/DXiMnnQbvPp5Jr6ubwrr0w3R+&#10;ENX/ANpf7Gm4/wDHKr3PhbV4v9d4P1RPeTSpl/8AZKP9bcR/z5H/AMQ/y/pil+B8rt4a8Rqfm0K6&#10;/wC/Jpv/AAj3iActotwv1iPP6V9PXOhXMC5k0y6jPbzLKVf5rVf+zMD95aylv+vV/wDCl/rdW60h&#10;f8Q/wXTEr8P8z5oGha4ODot1/wB+jSnw/ro/5g1z/wB+jX0m1gofm2df+3d+f0rR8OeAPEvjCf7L&#10;4b8L3dw2SPMkt2iQe5ZwBinHirESlb2ZnLgTA04uUsQrI+VodA8RXd5Dp1po87z3UyxQx+UcuxOB&#10;X6G/s0fCaH9n/wCDNn4X1BU/tCQtdas6nhpn5x9FHH4VD8KPgJonga4j8UeOHt73VI1P2eNUBitf&#10;cHHLe/5V0l5rVvr+v2+h29wott+bmSRsDYpHH1Nej/aVbFU7Sja58niMtw+ExDVKfMl1PQvhlaSR&#10;aE17cRAS30jTH/d/h/SugyAfmrNsta0SOML/AGvZR4yAv2hcD261Omt6NIMtrFnjP/P0n+NKOxyy&#10;dpbF7y4vvkD1+9SSEMm0HvVUa3oXfXrH2/0xP8aBrmg99fsf/ApP8adyfe7DL2JSgXPfNUpl2nIU&#10;irUmtaAdx/t2zZcfw3Sn+tZ8+o6RI+2LV7bk9GuF/wAapcw+byFYjO5jUMiqRkmmXOoaXGNrajbM&#10;e2Jh/jUKX2nkfPfwD/tsv+NUL3iYFQcg04cnAFV5NR00DAv4fY+cv+NRw39qHwb2E54/1woD3i9b&#10;MA2TmrCTAdTWYuoWCNg3sP8A3+Xn9abd6xbqPJiuoc4H/LZT/Wsw9415LoRcr+lRJMS24n3rIbVI&#10;tqD7XEw/66Cpo9UhYbxdRbV+9+8HFFvMPeNsTHYEzTHkVPvGsxNWttuRdR5/3hUov0kGWkj/AO/i&#10;/wCNTyh7xeVkPKtTHRiNxNUm1G3RsNNH/wB/hTTqkQPzSpt/66D/ABot5h7xd+5yRSZx1qBLmO5Q&#10;MZkXceP3g5/Wj7VAzY+0R/8AfwVQe8LOVbgkDn+9WLrFrgMxB65FaktwhZtksZ2+rD/GqtzJHdA7&#10;2HFBXM0czMSrbqETcdwPvVq+sAjYT5vYVXjQ5wDj5c/hQPWWobSoIoQnpSlsjZnPuDSouTjJb6Uf&#10;MfvD4IwX3E/hWjbMo4+lU4Ypc5SPdVpAycsjetAe8y8s+QBmpFkIO4yfnVATEkFVp/nP93bQT7M0&#10;YpVZ9x+nWpzcIRj+tZavOMts+X6jmpInlYbihwalykuoezL4uUAxilWaIIxYL79ao7yei07fJjas&#10;bVPNLuHKTLKuDg4oEyBskdKrCQx8FG+lMachsOGX8KCuUv8A2hDyOaHuHIwo4qkshXgtn3INP3uV&#10;BSgPeJzMwGc1H5gH3Vx+NRySSYww/SmFpBztagLSJfNER6bffNNeXB+aq8k7biGRvxponmkIby24&#10;9VoDlLBIJyKbIV4O7G39aryXTjgwk1FJeSom5o/+AqM0BylppSw6UxucEeuarLPKw3eSR60rTAjh&#10;W/75pe8HKWDIrcMB/wB9U0SLtwWFV1LhctHSNOo4XOR1pfMOUn8wKvzHJz+VNa43rknoagM7SLu8&#10;sr7Y5NRSCbG4RMAT3pvvcOUsPOg5LfhUbTrIOXzVZnYj5qI3P3djZ9MVHMacsiw0wHJbtiqzPubr&#10;Ucsk+0AQ00Syg/db8qOYOUkbOcgVH823OaY0zkf6o0wyOV/1Tf8AfNVzBySJlmCnAFCgk7iaqhyT&#10;tCNTvPkjOza309aObzDlkWA57imyP0wKr7z2jeh3P8UTijm8w5ZDnlULtH3u/NU55cvkx/8AAqmZ&#10;8H/Vt9aru5DMQGx0zuqeYOWQ2aZSBG7e9NMwf5Wf3qF5Cx4Xdz6U1pVX5WTHviq5g5ZEjSKaPMDD&#10;5W74+WqslyAxRFbjvSLLuPzFl5z6ZqeYOWRZWXcM5P0owv8AdNVzcruwp/8AHutN+0/7Y/Mf40cw&#10;csj5S8KQpHPuP96u9+/p+1U9+K43w5b7edhzuzXdWi+ZY7Mfw16Wp5p8p/tA6WdP8YSTZ/1n+NcP&#10;bsCCue9eyftQaMgnjvwNzbyNuOnFeMREpw645zXo05e6csviLKE9KdUandwBTkHetSQJUjOcGk+0&#10;qq7ZOh4p5z2qpcsPOXeeOKV0BfOgau2k/wDCR21o8lmsmxplQ7Vb0z603TtbltZd4k24OK+mP2F/&#10;D2n658Edci1WyW4huNf8vZIoYELGO341j/Gb9jCzkaXW/hk/kPy76bJyufRD2+lZe0XNYp0nKF0e&#10;U6b4xivoVtLqJeP+Wm6rz2n2iPdafvFx2rhtY0XXvCmoNpmu6fLazIxDLIpFaOh+KrvTnUxy7lz8&#10;u41o+WWxMW47nUeHPF3ir4eavHrHhi+8udHB8qRQyN6gg19b/s5ft2/BPxZbw+E/jV8KvDun6jkL&#10;Hqq2uIpD0O7GME/lXyFHqenaxEMnEje/eoLzRI2Xg7vwrjq4LD1r88UejRzPHYfSFRpdrux+rOma&#10;F8HdVsIdU03wN4dnt5huE1rH8rD6qeatDwX8G5fmb4W6HJj/AJ6WpP8AM1+YPw8+N3xY+Ff+i+GP&#10;GN1HaMfmtdxKj8D0r1bwp+1V8TPFeLe18aeXcKv7yNkVf/1149fJ6MHpFWPXo55mFRWdWX3s+5ZP&#10;A/wTuDiT4V6Gp/vJalf60lv4G+DlrJuX4c6Xj+60Lbf0NfHL/Gf45QglvFMm3+95A/wpq/G/44MN&#10;yeLpx/2yX/CuX6jh46cqOr+1sy/5+y+9n2snhv4KzL5Nx8I/D7FfustmR/I05/DPwVRPs0Hwj8Pq&#10;WXG77Ic/zr4p/wCF2fHBvmXxlIPpGP8ACh/jF8dZTk+M5zj/AKZip+o4f+VEf2lmX/P2X3s+wNT+&#10;GnwkvDgfDvS48fwwwlf5Hmqknwo+FuAIfAVix/u8j+tfJX/C5PjwEwPGNx+CCkPxl+PDcHxlMP8A&#10;gANH1LC/yr7i/wC08w/5/S/8CZ9bj4SfDFny3gCx/wDHv8alHwj+FTHJ+HNi3+7u/wAa+RI/jJ8d&#10;hy3jK5b/AHY8U5PjH8es4j8ZXXpytH1HCfyr7h/2pmX/AD9l97Prr/hUXwij6/DfT+f727/Gobz4&#10;J/BDUrdoNS+GulyxsPmVgxx+Zr5Pf4v/AB3QbT41u891AHNA+LXx8Zfl8aXOP9pRVRw9CnLmikjO&#10;WYY2pHlnOTXm2zq/j/8A8Ev/AAL4rtLnxF8D9WbS7zaXbS7hi8LN6Kc5FfFXxT+C3xN+D2sPpPjX&#10;wvdWe0/LcMmY5OezDivqgfFj49q/HjG4P0ULVDxL4w+KXjGybSPFdzHqVvIPmjuoFb8q9nC4+UdJ&#10;niVsJzaxPkKyvrm3+ZSyt1rqvDnxCntStve/NH/Ku38cfs73l8W1DQLBombloVHH4V5Zr3hfWfDF&#10;9JYapZSRyIxH7xa9SnWp1PhZw1KMqe56AP7D8TjZA67sflWXq/hLUdM+eK3aRP8AZrjdP1i5sW3x&#10;SsuOhzXdeHviuststnqqbug3+lbxiY81th3gX4neLPh1qa6joepbQG+e1mUtG/sR0r6x/Z1/bT/Z&#10;38YpB4b+MXw903S76Qqv9pLCfKdj6jtXzBN4a0zxYGk0hlWZlyqp/hXM6xod9or/AGe+s+nfbXHi&#10;MtweI1nBX7no4bOMxwseWnVkl2uz9ZLT4f8AwV1PTIdX0TwzpN1bzLmOaDDKR+dSRfDn4VCT994I&#10;01s+sP8A9evy++Hnx/8Aib8M0+yeG/FV7Hat962MxK9e3pXq/hf9p/4heL3W2s/iDcQ3DDmOSUdf&#10;bivBxGTUacrqCZ69HiDH1NHVl97Pu2P4f/C/aY4/A2lqN38UI/lUo+H3wwAz/wAINo/4W4r4ufx/&#10;8c8YPja+bP6/pTD49+NpXJ8Y6hn/AHq4fqNDblR2f2tmT2qy/wDAmfa8fgr4aRcx+CdKz7xg4p58&#10;KfDlungzTD/2xFfEsXjf41k/N4yvv++qVvHvxlB2/wDCbah+DGp+pYf+VB/a2Zf8/Zf+BM+4bXw1&#10;8OYmyfCOj4/iV7VSK6DTNX+H+nWoto/B3h3H/YJh/qDX5+nxx8aSMf8ACa6h/wB9Gg+NfjOPu+N9&#10;Q/76NP6ph/5UP+1Mx61Zfez9Cv8AhJ/BGNo8JeHMf7Wkw/8AxNH/AAkPgrblfCfh5f8Ad0WD/wCJ&#10;r8+E8Y/G6U/L44v/APvqg+Lfjbuw/jHUT/uyVUcLhv5UT/aOOlvVl97P0BbxB4QC7R4c0EZ7jSYf&#10;/iaxdUsvA1/N5snh/Rcn/pxjX+Qr4Z/4Sb40ycN4y1L/AL/Gg+IfjGD/AMjrqA/7aGlLC0ey+4f1&#10;/GL/AJeS+9n25/Yvw+HI8PaR/wCAcZ/pT00T4dgbv+EY0XP/AF5x/wCFfDx1z4xOePGmpH/dlNNb&#10;V/iyw2v4t1A/9t2/xqvquH7L7hfX8d0qS+9n3IdL+H68L4a0Vf8At1i/woWw8AKu4+H9H/8AAOL/&#10;AAr4W+3fFRvu+Kr3/v8AsafHdfE8D974o1D/AIDM1V9Xo9l9wfX8Z1qS+9n3QkXgJzg6Ho6/WyiH&#10;9KC3gIfd0XRf/ASP/Cvhc3fxJJwPE+pf9/2p3m/E48J4p1D/AIDcGj6vh+y+4f13Gf8APyX3s+6F&#10;l8A550jR2/7c4v8ACtjRPGXhfRislnp+lxsvRvsUWf8A0GvgFT8UEGT4r1Bv+3k/405P+Foy/c8U&#10;X/8A4FH/ABo+r0ey+4zli8VLepL72foc3xc03O4nTs/9g+H/AOJo/wCFvabKcs2ngj0s4v6LX56i&#10;0+JIXcviPUs+141L5HxPI+fxJqf/AIFNR7Gn/KvuD61if5397P0KPxascYW5sv8Aazax/wDxNZWr&#10;+O/Dmrhob2W1l9FeFMD9K+CRp3xKkO4eItUH/b09H9l/EMDDa9qTH/r6f/Gj2FP+VfcH1jEdZv72&#10;fcp1fwJGdrW2nD/t1j/wpRr3gzOGg03b/wBe8f8AhXw0dG+Irfd1zUP+BXDmkGhfEMn5ta1D/v8A&#10;P/jU+zpx05UL22Il9t/ez7o/4SPwOowI9Pwv/TvH/hQPEvgNhtb+z8dP+PeP/CvhldA8fHrrWof8&#10;Cmb/ABofw343bkazff8AAbk1XsqfZB7bEv7T+9n3LJr/AIB8vbnT9o4/4909PpTE8YeBLY4S408N&#10;6+RHXw2/hfxkVz/a18c/9PDU3/hGfFq9dQvfq07UctPsgVTEfzP7z7qHj/wYODcWGP8ArjH/AIVY&#10;tPib4UsG8601S1Qq2f3exa+Df+EY8Ylf+QveFf7puGpi+FPFAPN9df8Af4/40ezh2QOtif5397P0&#10;Hb4+6Wvyf8JFGFHoy1FJ8etKxkeKAPcOK+Ah4R8U44vrr/v83+NNbwh4sPP224/GVv8AGj2dMf1j&#10;FfzP72fff/C+tJY4bxUv/fxaivPjbol5GYrjxFCy/wC0y18Ejwd4oYZN5Mv0mb/GkPgjxJL97Urh&#10;v+2zUclPsVGviXvJ/ez7lX4j+B4wQNYs1z/e2moZPin4L+6NdtB9FWvh/wD4QfxCvynULr/v8f8A&#10;GkPgTxDji8uPwkb/ABpckH0RXtsR/M/vPt+P4p+Ec7X1m1YeoCU4/FbweJMf29afhtr4ePgPxAeW&#10;vLj/AIFMf8aVPAWvZ3faZP8Av8f8afsqfZB7bEfzP7z7eb4s+C15Ov2jH225prfGPwhGu4a9b/jt&#10;r4h/4QTxAhz5sn/f40N4F13GWu5v+AyGj2NEPbYj+Z/efb6fGXwiybjrVuT7bafa/HfwpaMRBrMP&#10;LclJApr4bbwHrmf+PuY/WU0HwLrQH+vkz/11NHs6ZHtaz+0/vPvRf2mNISNQPFEi7eNrXX/16ev7&#10;TGkEbv8AhMWX/euK+Cf+EG1wfKbib/v4aU+DNdQ/62X/AL+H/Gj2cCJVK192ffEn7TGhn/mbZGP/&#10;AF8cfzqGb9ojw5qC+VceJlYZ/iuM18FjwPrTcmeb/v6aengrW/u+c6/9tDRywDmrd2fb03xn8GLl&#10;TrkZ/wCBCoF+Mngsvv8A7cjX6kc18W/8IVrX/PZv+/h/xo/4QbWn5jkb/v4ar3Q5q3dn2fP8afBx&#10;+T+3YvrlaRvjN4LSPjV42z9K+LZfh9rMh++2f+ulV5PhzrKjmaX/AIDMf8aPdD2lTuz7YX41eDW/&#10;5i0Qx2GKb/wvDwTG2W1lV/4EDXxOngDWlb5biZf96Y/40N4J1dGxJdSD3841XLTJ9pV7s+3F+Pfg&#10;1BtXXl/BhTl+PvheI5TXtpHIZZcY/KviOHwdqucCXP8A20q1F4K1bcC0p/7+Y/rQqURSqVH1Z9tr&#10;+0to0fEPitlHf/SjUi/tLaG7bh4sb/wIP+NfFlr4NulO1pu3/PSrX/CHzMnzScZ/izVcqMuaV9Wf&#10;Zh/aP0XG7/hL8L/18YNRz/HLw/qUOyTxYrDGfnuAf1r4tvPBdwOY5P8AyJWJq3gnUG5S4kbH92aj&#10;lK9pI+57Lx3oeoLuTxNY4/6aXCjFK3iDRPtX/I0afj2vE/xr4EPhXUY/lE0n/f4/40f8Ivf4/wCP&#10;xv8Av+ef1o5R+0rdz7e1j4seENMujYz+KLXcp+8rqf1FVT8afAyvn/hLIPpuzXxP/wAIzqEZ/wBa&#10;zev7w5/nQfC1/KuRI3/fzFHKV7Sp1Z9pv8b/AAYh+bxHb/8AfQFOj+OXgZHyPEkSn/rqK+JJfCuq&#10;g/LKzfSU/wCNRnwvqGOsn/f00ciH7Sr3Z9wN8ffBSnB8R27f70gqS2/aS8KWMnmW3iSNW/vJPjFf&#10;C58N36ts8yRv+2hoXwvqWcgSf9/DWfKh+0qfzH3sf2stJ2YbxrIw/u/av/r1GP2sNF/h8ZbfrdNX&#10;wefDOobvnLD/ALaGgeG73AcM2D0/eEUcpPtJdz7zX9q3RHGD4y/K4pR+1TpI4HjVv+/1fBZ0HVMk&#10;I7e/7w046Hqi/emk/wC+zRyhzyPu6X9qTS5DlfGuf+2xob9qPR16+LpCf+vk18IDQ9UPKySH/toa&#10;Y2g63n5LiRf+2ho5Q55H3oP2otElG1/FMnP/AE9Uh/aT8PowKeJ5v/Aw18H/ANg66V+V5D/20NKv&#10;h/XFGRLNn/rsaOUOeR91x/tNaTENsevTL/28UXX7SGmXqbJfEcm0c/NNnNfCw0XX1GN8/wD38NA0&#10;bxBn/WXH/fw0coe0kfa158Z9AulLLrGfdmzVO5+Kmgu286lGfxXJr41bRdd248y6Pt5hpBomvMcR&#10;m6H/AAI1PJAr2s+7+8+w3+KPh9uBfx5/CqOpfGPQbCHI1EydflX/AOtXynB4Y8TXHJ1K5X/ZaY/4&#10;1N/wh3iQdNRuf+/xo5YB7Sfd/efQ1x8SJfFUqwrKtra/xbm5YflXRaP4p8NWNr9mju4duOjANz61&#10;8rr4S8SZ/wCQzc/8Cmb/ABpzeE/FQ5Gr3GP+uzf41pH3TKUdNj6yi8c+F0zvmtvqVH+FSf8ACwPC&#10;o6T2v4xr/hXySfDHi/b8mq3ef+uzU3/hG/GOM/2rct7ec1V7SXcz9mj68/4WL4XJ/wBbZt9I14/S&#10;m/8ACwPDP8P2L/v2n+FfIv8AwjPjbHGo3S/9tjTW8O+Mwp3aldf9/mq1UdjP2J9dTePfDLJgPZj/&#10;ALZJ/hVK58beH5A2TZt/2zX/AAr5PPh/xaeDq91+MzD+tLJoXjBEwurXB/vfvqftA9mj6cvvHOjR&#10;sv2W1tWPqyrUUnj6xZctpdrIfZUz/KvmJ9C8WrwNRm+vmGg6H4wA+XUZ/wDv4aOeQezR9QWfjHSH&#10;j86fTbWNv7jKjf0ptz8QNBWTYdEjbb/FHbpg18vpo3jVDn7fcf8Af40NpnjcNzq12v8A28Uc8g9l&#10;E+pIPGPhy4XIsbNW/uvAv+FSDxF4b+89rZf9+V/wr5YOl+OQOdZvP+/hqJrHxyOU1e+/4C5o55B7&#10;E+qm8R+G3bi3sj/2xWmjxH4dQbVtrAf9sVr5XNt47X5pNSvifeQ1H5fjoH5dTvB9WajnkHson1YN&#10;f8Lr872tn/3ytB8ReFy2VtLNvrGK+U8ePgP+Qlcj/dY0mfHYOf7WvvwkNHPIPZo+rRr3hjnNnZnP&#10;Zlp0et+EQMSabYtt/wBmvk/f8QE5TWLz8WNAfx8DvbWr4H13/wD1qOeQeyifWY8ReElGBY2qqv3f&#10;l6UN4l8EKu5dNs2x/s4zXyc9148bh/EF83/AzSeb45+8ms33H/TQ0c8g9ifV48U+DSTss7VfYZ/x&#10;o/t3wlsx9it/wY18ltfeO9+0a9e/jJUi3fjuM731y8/7+Ue0D2UT6muNT8JzOZEsrdeP4ZGH9ah+&#10;2+GXbDWEO7p/rjyPzr5fF945Zfn1q8/4E9CXnjscDXbzH+y1HtJB7KJ9PSSeFQuBaKv/AG3P/wAV&#10;TPO8LYx5G3/cun/xr5qW88bjDnW7v/v5Tl1XxoWwmsXTe26j2gezR9IGbw2PnVZeP+n2TB/DdUi3&#10;WhTrlYdv/b04P/oVfNf9peO84/tW5/E1YTVPHIGBrF0P+BVLqSKjTj1Pow3ugIMFJPfddSH+tNW8&#10;0QnKq2P+vyQf1r54i1Tx5959RumHu1L/AG7413Y/tC4X/gVHtJFezR9FJc6Ked0n/gVJ/jTku9Gz&#10;gSSf+BUn+NfOv9s+ODyddu/w/wD1Uf2748z8msT/APAqPaSD2UT6OS60dztJb6i8k/xpPO0fzMmS&#10;Qf8Ab9J/jXzsviLx1nJ1Of8A75oHiDxqTzqlx9MVPtA9ifRLXejnhZWX/t6k/wDiqaLzSC21bh2/&#10;7fJP/iq+eRr3jj7yarcf980v9veOmG46nc59kpSqSK9jE+hBd6Iz/vLib5f+n2TH/oVOF74fdsrd&#10;Sj2W8k/+Kr55Gv8Aj1iN+q3H/fIoOveN+n9rXX4UvaSD2MT6H+1aGx4uJv8AwPl/+KpJJtIPKzT/&#10;AEF/Lz/49Xzv/bfjjOP7Xuv+/dSJq/jlhxrN1/3xR7SQexie+m50ZpMiaRfXN9Ln/wBCpTd6EE2E&#10;zf8Agwl/+Kr5/fVvG4POpztj1WpBq/jUjc99N+VHtJB7CB7w13pAG2Mzbf8Ar+k/+KpzX+ln5A8y&#10;/S+k/wDiq8DbWvGRO06lMfbFH9reOT9zUZwv+7R7SQexie8A6KH3me4b/Za+l/8Aiqb9o0uMc+d/&#10;4HS//FV4U2t+M1HGrSbqWHXvHBHz6pOV9qPaSD2ED2+V9GRt6y3H/gfL/wDFUJPpLHmSdf8At8k/&#10;+Krw9da8aM2Bqs3HPSlOueMgMG8l/wB7Ao9pIPYQPcjc6UB9+49v9Ml/+KqN30puvnf+B0h/9mrw&#10;1td8Y9tSkWhNa8Zk/NqUp9Pl/wDrUvaSH7GJ7gx0f7u6b/wKk/8AiqYZNLHCyT8dMXkn/wAVXiT6&#10;54wTh9QuPwX/AOtQdY8XMM/2jcL/ALW2l7QXsYntEl1p7fKbq4Ht9uk/+Kpv2yzRtrXlxj/avJP8&#10;a8XfXPFgG3+05v8AeKVH/bvitODq8x/3V5p+0kHsYntzT2TDmeb/AMDJP8aaZrJOBcTfQXkhP868&#10;VGs+LW+9q9x7blpp1rxQDn+1Lj/vmj2kg9jE9oe509eHlm/G4f8Axpv2rTwMmWT/AMCH/wAa8X/t&#10;zxY/Eeq3GKb/AG34t3MH1W4+X1xR7SQexie1/a9KLbTJNz6XDj/2akF7psR2zTyfT7U+f514imt+&#10;Jc7hqc/5dKBqfiTq+o3Env6UueRXs0e1T32mtxDcS/hcv/jUbX9mBj7dNn/ru3+NeKyat4mBzHqF&#10;wF9sU06z4j2YGp3DfhRzyD2aPZpdRsUGXuGP/bd/8ahbUtOZctdNuz3mb/GvHf7X8Sjk3t1Ub6r4&#10;iY+ZLe3NHPIPZo9ik1HTm4efP/bQ0xtQsdu3zV+nnMP615B/aesFdw1C4NDalq+3P2ub/P4Uc3mH&#10;s0evDWbAoEjuPlHQLIf8ab9t07/nov8A38P+NeOnUdfJ3G+n9ab9v17/AJ/Zv1o+Yezibnh+LLKV&#10;53Ht3rsLKIqq5XjuK5/QYY0UMFrorZzsAr2JSTZ4MdNDyH9p3Rlk0J7tIOQ+7PsK+cc7pflPevrb&#10;46Wsd94Xuogm5hGdvFfJMymC5ZGH3Wx+tduH96JjUiSKrKc5qRW7GmjkZxRW0tzMcWyuVqvcqN6s&#10;frU1QzDDY7dfrVe8B9hf8E69Lku/gLqjquf+Kml6/wDXJK9uvfC1wVYpAfwrzn/gmNp8cn7PV08q&#10;ZEviKc9P+maV9FPpUGxlX09K8jEVJRqtI9CjHmpo8D+JPwE8NfEmyaz8RaOrMeFuUUeYn0NfL/xl&#10;/Y++I3wuWTWNAtX1XTFOd0CZkiX3GOfwr9Cn0yAPs8rjp0pw0q3dfIkhVlY4ZSowadPFSh8QpUVI&#10;/KGDULuxnETbkZWw0bLgiuj0rxcNnlXfzD+9X29+0X+wV8MviHos3ibw1HJpOvSKWiaFfklOf4lH&#10;r618RfFr4I/FL4G6uNI+IHhia13LuhueTFIvY7h0rvp1oVOpyzpyiawSy1CDzbcjJ9Kp/ZJrSbz4&#10;HaN15VlOMGub0zX5bZ12OT34bFdRpfiK01FfKuV2n3NbWjYhS5djvvAf7QGs6OsekeK0jntVwFna&#10;PLJ9fWvZNBNh4ssY9V8OX63UMgypt7JmK8dCAOtfMM9gsiM0R+VqveDPH/j74Y6gupeCfEU9nIr7&#10;gqncrH3BrhrYOnUdzso4yUI2Z9ON4d19RtS3uMeraRJ/8TTk0LW1+8s2f+wPIf6VnfCH/goJBLo2&#10;oL8ZbJTqFrb79NNiu0Xb/wBxh0B9/eu98E6v+2P8W/Clv8RdFufCfh+xvF86w0n7K91M8ZGVEkmf&#10;lJ+nFccsDKPc6I4zmOVOh+I9u1IL1v8Ad0d/8KRfDfilhn7Hef8Aglf/AArq9A/aF+I/jb4ZeNE0&#10;zR7Ww8aeC1b7ZZ4MkLlf7o9wD19RVH4g/tSeMT8I/BOsfCu2trzxJ4ot5Li4tZl3LFHBGXnwM9mw&#10;Kn+z5dxfXDHHhvxBGPmtdRO7+5or/wCFSL4f8QgeXnUgR1U6K/8AhXQeJv2ifF+raD8NdH+GUltN&#10;4g8dOrXSzxlktoFUea4GeOd3PbFZvxa/aN8f+F/2kdU+Eem/EPw74X0nTdNgmXUtcsTLukZAxBwR&#10;1zx2A9aPqLj1HHGFWLwz4lYbFi1FvTGisf6U5PDXiQr+8tdU9Mf2K3+FemfA7xT4j8aw6nqmp/G7&#10;w14rWxs9xg8P2Bi8k54dm3HPTpivJ/hh+0t8Y/iTot14n1v46eBvCccV5LHZ6fqGnKZWhUnDMTID&#10;k/0NDwdyvrnkakHhDxfMdkWiaqy9Qw0lv8KtR+AvG6MGOiaoy45Q6O388V6Z+xL8UPGfx48K63rn&#10;jOGJo9N1iSy0/V7KExw36rnMiL6dPzr3S28MSbN29zWcsPy6Nh9cv0Pj/wD4QHx0RldD1TB/hXRm&#10;rH8U/Aq78Z2L2PiLwPqU2eFmbRyGX6H1r7eHhpsfLu3D2po8NNnHmOq7s/eP+NVThKm7xYSrKfxI&#10;/K/4sfsOfEvw7HJq3gvwjql9ZrubY9owdQP0NeHXljqGiXL2WoWrwTxttkhkjKsp9wa/cddA8tmV&#10;EchvvbuQa8l+P/7BvwT/AGgbaWfVdEXS9WZf3WqacojkDdiR0b8a9TD4p7SOGpTi3eJ+T+j+K9U0&#10;mdZ7S7dWX0rv9G+KekeILZdM1+3RZGbBm9feun/aV/4J5fHr9ny5uNcGkSa54dj+aLVtPgLbV/6a&#10;KOVP6V4THdNH0XB9R613KSk0csqcrnrXiL4RzSwtq/hqRbmEru/c84+oriZ4rzSrj94GhZT97pT/&#10;AAL8TPFHhCdZtOvm2jho25DDPSvRdP8AEHw8+LSrp+rLHpd9ISBM2AjMfWtuVSMvei7lf4d/tE+K&#10;vDSx6Vrl493YrgcqN6j2Jr3bwDrOm/FCyWfwXeXl5Nj95aQqnmKfoSM/hXzl44+D/iTwe5nltHlt&#10;esd1D80bj1yOK57w94i8Q+DdZj1jw/rVxZ3ELho2hcgjHuK8/EYGnU2O+jjKkNGz7W/4VT8QUZfN&#10;8G+JPm5CtZp/8VSv8KviBnbF4N8RL7fZYx/Wsj9mr/gqALXyPCnx9097qDhY9VhUb0H+0Mc19oeC&#10;9d8F/E/RI/Efw88RW2o2kqht0Lgun+8vavJqYGUDsji+Y+SV+EfxIZfl8HeIP+BQxf41Inwf+JQP&#10;zeD9eP8A2zi/xr7Gk8PPGPLV9x9dtTQeH8r85FY/V/Mr6xI+OI/g98Rn6+D9eX/gMf8A8VUkPwW+&#10;Jch/5E/Xceu6If8As1fYx8NiUYMmKfF4bRRy2fwo9h5le3mfHQ+CvxGdvk8J60vu0kXP/j1DfBD4&#10;kg4PhbWs/wDXSL/4qvsX/hH4vvZpp8PRs2Amaf1fzF9ZkfIMPwL+JLJu/wCEV1j/AIDcRD+tMb4F&#10;fEbd+88J6rn/AGrmIf8As1fX7aBGg5Uj8Kgk0OAnkEnryvIp/VvMtYmR8kR/AT4h5+XwhqWf+v6I&#10;f1p3/CgfiCx+fwlqWf8AZ1CP/GvrZNBhKZYNj/dpyaFbEcDb9KPqvmL61I+TF/Z8+IYjUt4S1LDZ&#10;+9qSdvxpY/2eviMGyvhO+VffUo/8a+szpFuq7QzcNTRo8Ui/7J44FH1bzH9akfKTfAH4iFMnwfe/&#10;+DOP/GnW3wA+IecDwde/X+1I6+srPw+hjBAK5+8rVaj8PQlv8KPq67h9YkfJq/s8/Edhj/hG5F/2&#10;W1VM/pTh+z18Rf4vDsn+z/xNFr6ybw5GF4jz+ApqeG0HBSl9X8w+sSPlFP2ePiC3y/2DIP8AuKrU&#10;n/DO3xMP+r8Prt/vf2stfVn/AAjEH9xf++RTv+EejHy4X8hT+reYfWJHykn7OfxEJy+hqPrqgqUf&#10;s3ePj8z6IrD/ALC2P6V9Tt4cgP31XH0oHh22znGf+A1P1XzNI4mVj5Wb9nDxv20WP/gWqsf6U3/h&#10;nLxuxwNFt/x1M/4V9UP4bWQ4RPx201PC8aPiQD/vml9VK+tSPl+H9mrxuPvaZZr/ANxN/wDCiT9m&#10;nxru+XTbE+udTf8A+Jr6mXw5b7ssoz6baa3h63U4A/Sj6sw+tSPlsfsx+MG5NjYfjfv/APE04/sz&#10;eMV+VdN08f7RvnP9K+n20GHoUbrTTo0Cnbn9KTw9g+tSPmIfsy+NA2ZbHTz/ALt8/wD8TR/wzT4v&#10;/wCgfp//AIHSf/E19PNosZfIPFQvosCnYR+lT7EX1mR80p+zL4qc5W000f8Ab/J/8TTh+zL4tblb&#10;LSz9dQkH/stfSiaPCDzHj0qRtFEfzY+X/drT2MQ+syPmcfsweJeslppO70/tCX/4mhv2ZPFu3H9n&#10;6Zj1+2Sf/E19KtpSk7liGPWg6bFjj/0GhUYh9Yfc+Zj+zH4tX/l10r/gV5J/8TSp+zP4rAwbbSv/&#10;AAKlP9K+lpNLjk2h8H/gIp0ek24+Vf8Ax0U/YoPrD7nzUf2ZvFTgbrXScf8AX1J/hUbfsweKlk3E&#10;aSV/u/aJf8K+mG0e3LFf6CmjQbQHJFHsUL6zJHzXH+zB4kJyW0Zfb7RN/hSD9mPxCeGTS93/AF2l&#10;/wAK+lW0iBX27f0oGhJ5m9yuOgG2n7CA/rMj5rj/AGXvEa/eGkf+BEv+FPX9lzX5OB/Y/wD3+l/w&#10;r6RbRYz0T/x2mjQ0Hb/x2j2MQ+syPnH/AIZZ14HmbR/+/ktOX9mDxCD/AKzR/wAJJf8ACvo1tBj2&#10;ZKD8qF0RCmAo4+lHsYh9ZkfOX/DMviPHDaL/AMCkmpV/Zp18DDyaP/31Kf6V9Ff2REE+6PyqN9GR&#10;3BA/Cj2MQ+syPnofsz64V3E6L+ctR/8ADMmryDCnSVP+9NX0VHo6KuStD6au8Pj+LpR7GAniJs+d&#10;B+y/rbybM6QP7zK0tI37LWsg5N5o/wCKzHNfRy6MrruYf+O05NEhY7WH/jtV7KJPtpHzb/wy7rYk&#10;z9p0fHtDKKtW/wCzJqydbrR1H+1HMf619FN4bgI3Dt/s1CdFSPj731WpVEj6xLueF2f7Mmqu21To&#10;P/fubn9atQfszaofmLaF/wAChm/xr26LTFjO4AfXbVq2sQp24FX7ETrM8HvP2ZNTC5K6G3/bOYf1&#10;rD1L9l3VWBZpNHj9PLhmP9a+oodMRl6Ln6Vj+L4dJ0fS59b1nUobW0t03XFxcOESJfUk9KfsSfrH&#10;KfK91+zNqqMQJNJ/4FDLz+tQH9mXUR+9Mujgg/wxy5r3jWtb8MReHl8XxanDcac6qbe4t8P57E4V&#10;Ux95ieAK4DxX4r+PUL2N14a+DNpNZ3F1GLgzax+9hgLcsU2Absc4yce9HsS/rDOH/wCGadSkJLLp&#10;LN/eZJahl/Zl1J22kaWo/wBlZf8AGvoKLS2mGI4T7fu+op39mQ/dZMN0Py0nRsONZ9GfO7fsyX3V&#10;ZtLH/f3/ABqN/wBmLVGX5ZtJ/wDItfREujRBsqig/Sqt7b6fp8LXF5dQwx/xSTSKij8TS9kV7Y+e&#10;X/Zm1rewR9NZv7u6QCov+GadcQ5ZtNU/70p/pXuc3iDwMJTjxxoe4fw/2rDkf+PU611nwteSeVF4&#10;q0uZmOI44dQiZm9hhutHsRe2keDyfs2avjBl0s/7IWSo4/2c9UK/LFpv4vJXYfHPV/iJZ/Fbwj8N&#10;fh34mj0ptc0y9up7ySxWchoMYG08YIPJrD8H/HzV/CcXiLQ/jcIbjUfDmtW9hbzaXCEOoidN8WEJ&#10;wrY69qPqsuW6F9Yto2Z6/s5atjk6X/31JSH9nDWHwpbTx9GkrrF/aV+Go8IyeLJ9L1hWt9aTSbrT&#10;xaq1xHdOu5F2hsMCMYIJ61Q/4at+GsbzSXPh7xBBFZ6pHYapPNYhV0+Z8BBJhj1yvTPBoWGlLZB9&#10;Y8zDh/Zu1tF3tHprf700lOP7NmvO2VXSx/28SV13ib9o34deCNcvtH1Kz1i8h0i4SLVtSsrEPb2Z&#10;cZG87vcdBXpSwaVHEtx/a9r5cy7oZJJ1VXX1BJGamWHlHdFKs3szwVv2bNcA2gaXn+8bqUf0pB+z&#10;Pr8hwI9J+v2qb/CveUuNDD4k1rT/APwMj/xqS3m0m4cx2V7bXDddsMisR+RqfZh7SXc8G/4ZZ8Sy&#10;kbTpbfS8l/wp/wDwyv4v/h/s3H/X1J/hX0XaQw7Q0UCD1BXmnt5YbnaPap9mHtJI+cf+GUvGUi8J&#10;p3Xr9skH9Kkt/wBlHxiRzDpzD1+3SAfyr6KCbuAtASQtgrVezj1D20j58h/ZU8Q7sS2mmbj/ANRO&#10;Uf8AstL/AMMueI0babLTfYLq0uT/AOO19CeSSMHGT2oewjIJCfN/exR7KHYr2sz53m/Zi8SKcNpF&#10;i3+9q8i/+y0w/sz+IV/1mkWf/Adaf/4mvoWayYHOF/Cka2IbaUX/AL5o9nDsT7aXc+fG/Zl8RBcj&#10;SbUf9xl//iarj9mXxET/AMg61/4FrL//ABNfRP2X5eE/SomhxwY8fhR7OHYl1ZPqfPbfszeI8c6b&#10;b/8AAdaf/wCJprfsyeIsbhp0P/g4b/4mvoGSFQMsOowpx3qKSDjaP/QaPZj9rI+f5P2bPEYGRp0T&#10;f9xpv6ioZf2btcVS76OpPdf7aP8AQV9ASw+XGC8fHVj6CqjFH5iXcD0OKFTRHtJdzwR/2dNdU/Lo&#10;m4dj/bBGP0qM/s8eITx/ZTD/ALjH/wBavdnZC3lFdvrTR5eOMH/axWns/IftJHhf/DPPiNDxpjD6&#10;av8A/Wof9nrxAwy+mt/4Nx/hXuhjVmUFaPs0IOSM9+lHs0HtJHgv/DP3ir7semSFfbWR/hTG/Z88&#10;UdTZSj/uNKa98lgQhfLGKYYCgyKnlL9tI8Bf4A+LFHFlcN/u6ulRn4BeLCOLG4b6aumB+le/izV2&#10;DOF9ztpjW8aht0Y553e1HKg9pLqeBv8AAPxeq7hpV0/+7q8f9aib4CeNX+ZdOu1z2GrR5r3xIQnI&#10;j4+lBiBO5Vo5Q9oeCD4BeNTwNPvf/BvHTX+A3jMfe07UP/BpHXvZTAxt/KmPblhhkP8AjRy+RXtO&#10;p4EfgV4vQ86dqH/AdSjpjfArxk0m0adfY9W1GOvevsiA5KLQtsGO5EX8qXJEn2r6ngI+CHi6MkNp&#10;eof+DCL/ABpp+CHjAjjSr9vf7fF/jXv0saAbSi/lVWWJVG5VP+7U+zK9oeFj4H+MGPOlah+N9F/j&#10;Tl+CXjPb81jqA9vtkNe2+X5hJGcDuKYICB88h9vel7MPaHisfwZ8WHn7BqHH928iqRfg34y6Jp+o&#10;D63UP+NeyGOOPjdzUyLlclqPZhzHjJ+DXjIt/wAed9/4FRf404/CHxuV2vZ3x/7eYv8AGvaFi6Ai&#10;nJG+3IGf9mp5ehXtOU8V/wCFQeNiMfY73/wIi/xo/wCFS+Mozza3q/8AbeH/ABr2woM4A299tI8C&#10;45Xd7Ucoe0PFv+FU+M/+eV7/AN/oqcPhP4xYY8vUP+AyRV7MsCsTtSmmyXO51/pRyj9oeNyfCXxr&#10;EN3kX5/3pov8aF+FPjZ/me3vOP70kf8AjXsZtUHOMZ9aVbZohtHTvU+zK9oeNt8J/HRGYoLvGP8A&#10;nrF/jTf+FV+No+ZIr7/gMkZ/rXsn2cYyg/75WhYSvBBqeUfMzxmT4ZeMi2Tbaj/38i/xpy/Czxnt&#10;3Lb3y/700X+NeyPbMeWFRtAH+8Go5Q5pHj6/C/xqThre6+vmRf408fC/xs4+S3vP+AyR/wCNeu/Y&#10;ogPlQ/8AfR5oFuQcNjpRylKUrnkI+GPjfoLW8/4FNF/jS/8ACsPG/wDFHeD386L/ABr1uWERjcq9&#10;qa9rJnk0uVD9ozyVvhh4zLZIuuen7yIfyoX4Y+Nd2Ghuh7+ZGf616wLZim1hQINku4oM9uOtHKg9&#10;ozyWT4Y+Kt3EVz9d0f8AjSR/Dfxk65xcf9/I69Xnj8w7lPy1H9nAHymjlQ/aeZ5b/wAK38Zj/lnc&#10;f99R1G3w38YngG4+nmR/416o0bKcEVG8GTktRyoOd9zy3/hWHi4fMRcD/ttGab/wrnxgNwkinI9T&#10;NH/jXqTW424BqOSBgAQCeaUohzyPLz4A8Xx8LDcf7vmx801/h34tkTDC6T6TpxXp/wBnkLZYdOm6&#10;mPZ72zsH1xU8oe0PMW+GvivHyPdSfW4jxQPht4pxkmZf+3hBXph08A5CU2WFlHNV7pnzSPM3+Hni&#10;gvxLLn/rulRv8O/Fw+/53/AZI69Ia2KtnHXmgIn3lP5U+VD5pHnB+H3igruaORe2fPjFMm+HPiXK&#10;uzTfhcLXozxsW6ZoEWY/mXGP4fSjlQ+aR5uPhr4oU71kkx/d85P8Kafhz4nz5reYuP8Ap6X+lekG&#10;DzE2I36VG9o2NqmjlQc0jzj/AIQLxIcnJG3726ZQTSHwF4kC70Y/9/1r0R7RH4dfmB+9iiW2UKSq&#10;9OmRRyoXNI85PgXxOy/NdLu/u+cCf5VDJ8P/ABGX+eVuB/DOvNehSWxzlU56U37M+dsn6CjlQuaR&#10;5+PAfiQdJMfSVf8ACmt4H8Rrzvb/AHmkX/CvQDCQCFPSoHWSUbXzijlQcx583gbWmYs1yxz1/fDH&#10;8qd/wgGpf89V/wC/ld69n8vI7VF9j9v1o5UHNI5XQnRolKsDnpg1vQsoTGO1eeaXdXlnGj2UhBBz&#10;y2RXW6frwu7NmJ+ZR8wr13FnhrWRlfEaBLvSpLdz96Mn618keJLcWusXELIRtmI59K+tPFz/AGyy&#10;kIO75eF74r5h+JVoLbxFNInTd+ddeH91GVQw4ABnFSVDG+Bvx7VMDkZFdLZkFV2iOcirBz2qv8yj&#10;APX9OakPtI+/P+CZ0Xkfs3xyMOJNduSPyQV9DTAoMt0rwH/gnMqx/s0aaqr97Vrpz/32P8K+gJQZ&#10;BnP3a8fFfxmepR/hlOSNduSMVJo9os91Hk5G7B/OgjzTsA4q94OT/ibcldsXP3fTmufm900G+KNO&#10;lu/E9hp9lJ9yRd27sM5rQHgvwr8U7TXrHxp4dt7/AE+a6W0ihuYg6usaBXIz6vn8qg0ycX3iW+1K&#10;dAVtrfeobt83/wBaur+HumvZeCNPEjM011G11JuHRpWMhH4ZxWlGUlK5jWlyxPh39p//AIJN6lYv&#10;ceNf2cdUM0S7pJfD91gFRzkRt3Psa+N9c0zxL4O1aXQfFmh3emX1uzLNb3cJRhj2Pav3GhtGWRnK&#10;157+0F+yV8E/2k9CfT/iF4Uj+3eWVtdUtVCTQE98jqPY8V6VPEXVpHFKKlqj8hdI8RXEG3fJlW61&#10;uW19b6h8u7rXqH7Tf/BOf41/s+zzax4VtZPEvh2MFheWUJ86Bf8AbTv9RmvA7TVJrWVoyJFkQ7ZF&#10;ZcEH0rti4y2I5bbnUalpAIZ0zzXoXwd/a6+MPwUsm0TSNRjvbBxhbPUAWji9NvPFea2PigmPypgW&#10;+pq7Fbx6gMRbSeuM1fKZ8x9w/wDBP0/CzX/C/iDUX8cwal4o8UXck/iO1uI/KKBhwkQI5AJ689Kt&#10;fs8/sZal8IfihqXi34geJ7TUNPit7m08L2McvzWVvNKXfdu4ztAHFfCNlLrHhjVE1bRb+5s7mNgy&#10;y20hVjzmvefh1/wUH1fw3YR6R8QPAMesbBtW/jkCyke+eCf8K55rl1RsfQ/7L37IWs/C/wCLGp/E&#10;Dxd4gtL61t4JrXwpbW+Wawt5JmduD0IBxx71T8f/ALLPxi1P9pnVfjd4X8N+D9cs720hht7HxJI/&#10;7oqiqWAXjtx7GsC0/bf/AGabOC11LWvE0mkz3CgyI1vLuhb0yoxXtvwr+N/hXxnp8epfDjx9puvW&#10;7R5ePzAzoPcfeU1zylJdCuUPhR4G+M2ljUrDxr4E8EaNZ3GnyLa/8IysiyyXBGFMhbjb+Fcz+zx+&#10;wb4P+HXwpHhn4o+DvD/iDxDNdXEsupfYRJsR/uKGfnIx9Oa948NeJtP1pFtLjFvdE4EUhID+6nv9&#10;K6a2sUj+Z159aPaahyniv7F37O3jv9nXwLqXg3xbqdrdwza1Lc6XHbsW+zQOPuHPQ59OB717ilun&#10;khSOlLFaKg34/SrKQOq7yOn61jP3iisIRs37cHpTTbIRnrVz7MxTIj+tENlIBuFSood2QpEuzAoF&#10;rGTvI/KrH2f/AJ57s96cIGkbcSfen7wXZXltbe6gNnexLJC67ZI2XKsvoQa+Xf2o/wDglp8H/jSb&#10;rxF8NY18M686l1MEf+jTN6Og6Z9RX1YbdgcGhYNjBlPP86uNaURH4g/Hj9l/42fs2a8+ifEbwjcQ&#10;xq2I9QgjLW0q+quOB9DzXCwXbJ88T7W6rX70eMvCHhTx9oM3hjxp4ftdSsbhNr291CHX9a+Hf2qP&#10;+CPNvf8A2nxl+zbqMcMm1pG8O3jfIfaNz0+h4rsp4jmM5Uz418C/H7xT4dg/sXU5Bfac3ElvcHcP&#10;w9K7pfAHw/8AjdZi88AXsOm6p5fzWFzMArt/s14748+Hvjv4Ya/N4Y8f+FrvS763bbJb3UJXPup6&#10;MPcVn6Vql3pl3He6ddywzI2VZWwVNdcZxZjynXeMfh34q8E3zaX4i0eW3ZDjLrw3uD3rU+Efx6+K&#10;PwS1hdb8AeJbi1kU/ND5h2sPQitrwZ+0tcS2a+Hvihp8esWLLsaSaMGVR6hj6VreKv2edE8Y2K+K&#10;vgfri6lDMu+TTWkVZoeOmO9EoxkEZSifXX7JH/BULwx8QNHXwj8e7yDTdcEhEWpW9uI4ZgegI7Hp&#10;zXsHwV/aG8U/Ev8AaA8VfDXU/Cdlp+k6PodteabLb3X2hrsSzOglLgYXIT7vb1NfkfqWkarot2bb&#10;U7SW1mjbG2RSrV6P+zZ+178Tv2bPGTeKtEuhfJNbrb3UF0u7fCDnb+B6VyVMPG+h0Rqux+yDQwgA&#10;hWxilVP7orxX9mX9vz4DftIWcOmpqsPh/wAQMoEljfyBY5G/2GPr6GvdnsZYgJGHysOG659wa45U&#10;pRexpzFOS2jK4Wovsis+1Xq+YwRsH41C8OyTdn/69RaRJUuYRAqpj7x6t9a+Vo/ih8Z/i5oPiT41&#10;6d8bLPwX4Z0vXrrTdAtW0+ORZlgk8rzLhmyTvkHAGMA19XX6NJb7cZ9K+crj9ln4seGW1/wt8Mvi&#10;Fotr4X8Q3015Lpur6SbiSxklJMhi528kkgMMA1cbdQOI+On7UvjvQtB+GNqvxWt9LXxE10Nf8SeH&#10;bUXCuYQBmJSpyCx5wp5FJ42+P3jnwT+zHrXxM8EfG7UfFF82vWFnbX2raILXyN8ih0VCq7gwbqcj&#10;I471v3v7DXi3TdA+HOn+BviBp9vqHgFbzy7zUtN86O6a4fcWKZ4x6e9dF43/AGYPix8XPhjN4B+K&#10;fxH0e4mbWrG9t7jS9HMCRpBIHaMrn5i2BgnpW3ujuzD0D9pTxf4w+IXws8MW9+1jeajq1/Y+NNJw&#10;p/fQW+7BGOBnDAj1r0L4/f8AC3zo1kfAPjzTfCeiw+fN4l8SX0avJboq5RIlYgcnOT17CqF5+yPp&#10;R/ai0X9ozRdY+ytYQSpqGlrFlbp2ieMS57MAwz6hRVv9pP8AZ98b/HWTw/a+HfiFDo+n6LdPc3en&#10;XOn/AGiG/l+Xy/MUkBlXDfKeDn2qZez0EaX7IHjvxl8SPgdpfjD4gzNNfXF1cpHeNa+V9st0lKxT&#10;7O29ea9UQRgblWuf+FXhnxP4Z8JW2keMfEcOq30O5XurezS3j25+VVjXhQBxXTmABcf0rGoopmiu&#10;MCoR8ppSF3Af0qWK2yu4H2pfIAPzH8qx900lzEBRXbGKaYAGU496siFSc9qRl4PtT94fqyGSJQPv&#10;U0wjjNTPGHOSaVFKjbS5h+8loRKFXcH78CmvEuOlTCPLkfzpTGCvAp+8OLkVvKB5UfpUhjVv4qf5&#10;Weopdi5Jx0FTdjMPxhrJ8OeGdS1y3jV3sdPmuEjboxSMtg/lXI/s8fEvUvjB8GPC/wASddtbe3u9&#10;c0tbq6ig+WNMk9Mnpgd667x9osuveDdY0W0CiS80u4t4tzEANJGyj9TXg/7P3gv9pX4f+AfD/wAG&#10;PF/hLw3Foul6S2m3GrWOsS/avK2lQypsC7ufWrjHmiTKTjI6zRv2vfgf4p8cx+BNF8Q3bXE149tY&#10;3UmnyLa3UynDRxykbXb2Bqvqf7Y/wI0/xNN4Vk16+a5g1NdON1FpcrWzXZfZ5SygbSwbqM8V5f4H&#10;/Za+M9vD4J+FHiG00e38OeB/EQ1K31y1mZrq+WNmaNGTGEJJG45OfavMPEel+KdIhsf2etCvNF1a&#10;KP4rR3zTWMkv2/BvWnYNEV+VUyQz5IIHBrSNOmZupI+oU/aV8K6Dd+NrnxzrsMdl4X1+DTrZbW1Z&#10;pZHkt0dYgB9+RnYgAeldT8HfjL4M+NOlXereDmvoxY3QgvLXUbNoZoXIBAKt6ivGPGP7LfxIvD4g&#10;8VeGr3TW1C5+Jln4n0mynkZY547eJVEUp28EkH1xXtHwYtfiH9hvtR+JOk6Tp91dXgeCz0gBljjC&#10;4w8mAZG9yOBRKMeXQqMnc1fiH410jwB4P1Xxvrb7bXSdPmu7j3WNScfUngfWvGv2UP2qvEnxh0Dx&#10;BH8VtDh0nVdFt4tS+z28RUHT5ojIkmOvAUjnnJrvP2ofhZ4i+NPwyb4Z+HtUjsItU1S2XV7hiQws&#10;kbfIqY6sxAHPFeT+E/2K/FHws+I1/wCJvCPj24v9N1Twjc6Rfw6xMWljcxkQFSBjYpPfoBRCnG2o&#10;c0jvfBv7Xnwn8a+JdJ8NaK2pR/23C0mj3l7ZlIL3apYrG2eTgE1L4U/ay+GXinxta+CILXWbO41C&#10;4ni0u61DSzFFevCDvVCTnjB6jmuLtv2VvFWl+Hfg/Yw65ZrdfD21mXUH5xM72zxBk45wxB57VxPw&#10;e/Y6+Nvhv4reHPiH8R/Emm3EmgXl0000NxPNPqCyq4Dtu+WPG4AKo4Aq406cmRzSUj1H9nn9qVPi&#10;L4X8Kx/ECaKDW/Ez6m1q1vEI4GS1mZSuf72wA+9W/E/7Ynw58M+Crf4kT+G/EFxoczXA/tC0sA0c&#10;axSGMu2TwrMPlPevE/jR8DvGPwg/Zf8ABHgHQ9RafxppviaZNFurC3diwupXWU/7IWKXcSf7vFd1&#10;8X/2Zvin4i8M+B/AHgPWdHk8N+G7SEapo+qSSINSmjGF3mPqmQG29zT9nTuP2kjrNd/bX+Efhm0s&#10;bm+j1e4a80dNUkt7ew3y2Vq33ZJh/AMCtj/hqr4XXPjnS/hzotzfahqWs6bBqFi1jp7SRi2lJAlZ&#10;xwqjBznpXkHxC/ZG+JvjH4hf8LBm0XwtdXGpeH4NP1Kyuri4W3s2iJAZNhBkUgj5WI6V6V8Lf2eL&#10;jwX8bG+J32i1Fovgiz0KGyt4SgjeKZpHdR2Vt3A/Oj2cNSo1ZXsexxHzI/lB6d6cFIKk0+ADCoV+&#10;6KeyI3ANcvMa3ZGCXPzn8qJIlxlDt9acOBgUdeDREshkhz0aoz8h2qtWsL2FJgb8bakCDHYCjaB8&#10;rCpygJzTXRQKd2S2NXGOKYRlt1SqqdcY/GkMag4qyeZjf3gXANOXGfm70UjcMrYzg0GY/YhHA+Y+&#10;tOjjYDhfyqPzOMFfm/hrjvEnxR1O31m68P8Ahp44VtZPKub7yw7GQAblQHI46Zx1zRp1L9472CRo&#10;yF2t+Vc38aPhxpPxk+HOpfDXXL64tbbVIdr3FsQJImVgysOOeR0PFcrb+L/FYVll8d6gdzZ+7GMf&#10;+O1IfGOssu7/AITzUFb+L/Vn/wBlqvdMnF9Dh/DH7E/w18CeD7Hw1L/aOrfYJN8d5eXknmbz3AU4&#10;X8MVy+pfBuTwFrd0/wDY+veINKvHEkMcOru09i4HKYZxvQ9R1I+nT1qbxrrOwq3j7UD9Ui/+Jrm9&#10;f13UmPmQ+L75ieudn58Cq9okV7PQ85+FugeDvjhaalHr3w/8U6D/AGPrCwxw6pqU8TXO35hKvzcr&#10;n6j617lAq2sC2quWVFCqzHJA9z3rgDrviZ2BHii6UbgeUTn/AMdp41/xKFIHii89sKn/AMTWcqkZ&#10;FRg47HoCMh5LCvLPiL4AvfiF8WLe28VaQLvwrp+giS3hkYtFNqDzHcWUHnagXGfU1pt4j8S7Cn/C&#10;UXnzd9qf4VTbxVrkVzDZt4yn8yYsI422ZJAyeMUlOKNIwYD9n34PuFL/AA50n6fYxTof2fPhFa3U&#10;dxa/DrSYXjkDK0dsAysOQfzqSXxF4qKbj4muB3zsT/ChfEHiOZf3niS6z67U5/8AHaftEHs5GD8d&#10;PhH4/wDFnjDwv4++Gniuw0zUvDtrd26/2pZmZJVnxuyAR0ANcLr37Jur+IfA2pWmseJ4brxNqGuQ&#10;6vdalNbH7PNLECqxbM5Eew4xnNesHXPEbjY/iW8/74jz/wCg1Tn8aXf23+zW8azLN/CkkafN7fd6&#10;1Ua3KEqPNuedaZ+zTr6+HLOz1D+xbK+j8XWeszLpNo0cDRwHiPDEsSfUmn69+zVqGseH/HmlRanD&#10;HN4w8UW+qW8nkHbbJEYfk9ziM8/7VekvqniEnzP+EguPlGP9Un+FN/tvxAFwNcuPr5Sf4UfWCfYn&#10;mXjj9m34lanqHijS/CXjLT7bw34ylWTWobu3Y3MTbVV/KIOPm29+lepX3wq8G+JdF07wx4q0C31C&#10;30uER2f2pS2zChc9epwKiGs+IWO7+3ZflPeFOf0qB/GmoLdLZnxb/pDNxH5Kc+2dvWplW5hqjbW5&#10;Xb9mf4MLyvw30z/azE3P61k+M/2Z/AUXhrUL/wCHXh7+yPEFvaySaTfafI0bJcBcp3wQSACDXTHx&#10;F4pH7z/hIJR/s/Z4/wDCgeJ/FW7P9vsPX/RIuf0rPmK9nLudJ8P73Wbzwlpk/ieDydSaxiN9Dx8s&#10;20bxx6NmtZo0ZzhGriU8UeKEXCa+/wCNnF/8TWr4V8aXVxqkOieIhG0l0pW1u41272GTtYDvgHGK&#10;l8rL5TowpbqO1Oijbau4dKmWLAyv/wCqnBPWpWgcpHHCCOT71MqJ3oAwMCjrxQSDRqV3Bqj2r02i&#10;pASvWmhkA4oAhMR6laryoFO4GrhzjgVVlOTsI20AVZIwBnGaaUUjlanbKLUDyYPNAEFxHBIGjuFy&#10;rDB968X+O17q3ib4peGfhBZeILzSdPvdMur2+m0+Ty5bgRsqrGr9R1ycdRXst4z7MoOf4a87+MHw&#10;s0z4lJZXTareaXqmlTNJp2rWDATQFsbgMggg45BraNr6ky92J5b8Wrb4gfCP4T61PpvxJvr6OPWN&#10;PbTRNJuurWMygPGW6sG7ZqI/Gzxprnxs8G6MPD2raFa3Md4lxa35XZdt5W4HaDztP6Gujk/Zq0u5&#10;8Kah4d1jxNqmoXGrXEM+oatcMvnyPE4ZB02heMYA6V0Oo/CfStX8W6L41vvOW80NZltFU/KfMUKS&#10;ffiuj92c/NLsYHwT8afEi++M3i7wX8Q9dhvv7NgsZrP7PB5ccUcqvwFyeTgZr2ZI4wm5f+A+1cT4&#10;e+G+maL8QdU+I0Ty/bNWs7a2uIy3yBYS20j3+b8gK7JJGkXGK558vNob0/hCRCF5YH6VCy4PAqYA&#10;Kc7aY3QcVJZEI8tkipPKVl5opwcbcE+1AEMkEcq7kqNIERuUqw6GMbEH/AgaaUJ/ioAieNMZ6VHN&#10;ASm0VORng0yQ4agCB7eIR859hUKWwxgGrThW4JppG09B/wABqeUCuIFJYPVe8jSFNwAb/Z9auM+B&#10;y3Ppis/ULqNEVsZKtn7tHKHNyngnhaP4mfFXw/J8SNK+JN5pepS3Ev8AZ9nGR9jSOOVl8uRMc5xy&#10;eoqTUfjj4l8F/FzVNE1/S9S1O3i0uydYNItfNW3kKfO554DEj8qt+IPgRqUs+o6b4b+JOpafoup3&#10;b3E+jW8KYVnbc4VyNygnsK6Twz8N4NA8ZXnjK0nZmvNPtbOS3mUMoWEYDfXp+VdEeQxlKW5574E8&#10;afEDx38Nk8RX/wARJNIsYdXvf7S1Jxi4SNHPlRrwRkdOmeK9M/Zy8TeK/Ffw5s9R8buzagZJVaVo&#10;9jTRhyEkYerLgmuH1j9mRbnSYNF0XxxqGnpBq1xf7lhSQPJI+4AqeML2r074a6DrvhfRo9P8Q+JJ&#10;dWulY5vprdY2ZOy4UY4HFKryOOhVOTe51SwpuyD7U6W3A+ba2KC2TkVIAAOK5joIooo85I/A09o0&#10;LYQfpTjgjGOvShWZe9TKPUCIQPnMf6VKYCRsKt/3zRGp6bsVJtGMsyms5DuyE2QzkD/x2g225NhT&#10;pVhTg7TSOmTvqSys9oo+6KatoD8xq0rhgfl6VHuCkZHegCIxqh/Wk+zbl3BWqQSAjlQaTe3rQBXN&#10;ukZxt6/exS+UhGMVM2CMlajwG69qzAje1Rhwfzpn2YgZJqyFZuc1Hz8wNBpGRXNspbcc0gi4yzqv&#10;bmp2BA4IoEalMHGfegJeRTNrHngmh4oz8jD68VYZf4TTQg/jAoHbsVzZlx8v3RgBqRrNF4ZWVsZq&#10;wUPklQeOOKTZ8u4ntQEU+pTNov8AdH1FNez2rtIq0VDPtT+9Rg8sTQP3imIE6YyDTWtoyMBqsSk7&#10;84xTCp+Zvap5iSubdX5IprWibelWApYZpjjDHnIP6VQFN4Eb5W6UGyhx8q1YZQBkCjyzs35oK90q&#10;myjLAhcVGbWMHB61cqKRCGLDrQPlRAtnCF4amNBEi7jFktxxVpkLLjHYVEU58sYoD3iv5MKhi2fo&#10;vaoWhRzuFWjs3su4Nu4NREYbbntmggrG1jPLpUb24+6B+FXCpYcVC2Cu6gqJXe2V+vamtaoVxz1q&#10;ww43Z9elMC87hxQHulaWyyd2MU37ElWnXPGab5fvQHKeLrbCFdqDGelO02SWNnVZeKdOfLj5NR6W&#10;W8tmPrivcPDiS6pKxtWJNfPXxht0i1rcBw3J47173rEmYyA38P514p8aIt0yuF+7/FVUepnUPPc4&#10;XaBTvMf+9Uakkde9PP3RXUc8iVSSmTUMpJVmY9s04N8mM1HITsYdiMGga3R+iH/BO6AJ+y9oryna&#10;ZL66b/yJXvB2j5Rk59K8R/YDgeL9l/w6ij70ly+71zKR/Svbi23p1rx8V/EuerR/hlV1Uts/vLzt&#10;rY8Iwq8M0yrt2oW3VkSDk4b73atm0R7DwvcT7m5jIX5u9c5oUbFZn8Oak0X+tupPs6N672CAj/vq&#10;vWms7SznFnartSD90i47KoX+leZ+HlZbbw7pcabnutWjlb/dQGQ/+g16eXdnZ3+8zH8K1p7mNYUR&#10;llyD3prklfl6+9OjO35RQ4HWunlSOUbhHRo5olZWGGVlBB/CvmH9rj/gnt8DPijo154x0t18O69u&#10;/wBHubVQsd1JjO1kHUmvqCOFpnWNDyfvew9a+b/2kv2gNM0i4fW9PVrthILTw3pqN/rpe7kehOTn&#10;sBTjWcWUouR+a3xR+EfjP4P+I28O+LYlWQDdDLG2VkXswrI0rWpbKXcsmD2+bmvufwN+zPp3jVbj&#10;xL8apTrus6tIZLiSTPl2ynpEg7BfXvXl37QX/BN/XNAjm8VfBrUG1CFVLNo8j/vE/wBxv4vpXXTx&#10;UXo2Zyovm0PDLLxHa6iqpcx4foWzUt3ohZfNjUMp5rkbyw13wxqcuk67plxZ3ULbZYLmMqyn8a09&#10;J8W3NsFi83co6qRXRGUWYu8TV0vVW0mY293ZRXlszfvLeddw/Wun8K+HPD8+pR+JPhB4ouPC2u2/&#10;zLDHMVVz7diPY1iQNpWuQmXdtkVcrn1qq9tdWDebE7LJ1Vl7UpRjIalI+xP2af24tVvtah+FP7RV&#10;vHaaoGWOy1pfljuG6Yf+6fQjivtPwR4tnudum6tc+YzL/o8rf8tB6H39+9fj9deMU8SaWuh+MLfz&#10;JE/499RQ7Xj+pGM19lfsFftEXPxA0M/DDxVqDTappMObO9eT5p7ccDP+0v6iuLEUpbo3pyurM+6I&#10;VDR7hxU8a7k+Y5rA8M66+r6aksv+sQCK4Udn9foeo+tb0ToY9u6uc0HqSp2jvUoGBgVCNuQM9sdK&#10;lT7tBMiNtsjZVcMveldj1H/66ULv6jH4daULzuYdqpskYHLHmlpX28YphL+lLcBkpZl60nmsDwfw&#10;px6VEwYjCinH3QOI+Nv7PPwk/aH0GTw38U/ClvfRNzHcbQJom9VfqPzr89v2pv8Agk98T/hfJceJ&#10;vgk8niLQ4yZPshH+lwL16fxj9a/TtwMfMecfL+deXftBftcfBL9mmzZ/iV4wkmv2TfD4d0uHz7xx&#10;jqUX7g92wOa6KdSSA/GK8tdS0m+k07WLKW3uIXKTW80ZV42HYg8g1q+E/GWu+EL5dS0DU5reRWBy&#10;khH4e9fSP7TH7RfgD9qm8k1Xwp+xlqlpuby4fEkl0I55G9SMAHPXnNeC+J/gp490O1OrSeC9Sht1&#10;+Z90O/aPcrkV1xqaGbikek+Gvjj8Pfila/8ACNfG/R186TH2fWLaMB4298dqzfF37Nviu0tpfEPg&#10;WNdc0kKWW4tcF1Xr8y/SvGhMkcn3sN3rrvh98ZvHfw9ulm8Pa/LHDn95bliUcdwRW91Lcz+Ez0kv&#10;dIuxPBJJazRNndGxVlYV9R/sv/8ABVX40fBaG38I+PA3iTQVYL5d02ZYl/2WNeeW3ir4Q/tBqune&#10;I7eHw7rm0BL+FQscp/2h71yPjz4G+MvArNdSW631mvKXto25GH9KmXLLQ0jI/Xb4DftWfBD9pPTY&#10;7j4deJYY75l/faTdSKkyNjoAetegz2ssLGKeMqw/vV+D2i+JvEXhDWI9Y8PaxdafdQtujkt5SjA1&#10;9i/svf8ABXrxr4Ljh8IfH2z/ALe0tcKuoKCLiEeuf4q5qlG2xakfojccHaWqGWJHJwgWuX+E/wAf&#10;PhL8d9FTXvhv4utrtWXL2TSBZ4/YoefyrV8W+KfD3g7RbnxN4w1u20vTbOMvd3t7KESNR/M+wrlc&#10;XF6jLcsUBPJWnRqh4D7f+A18h/Ej/gqRpL38ulfs7/AfVvFkkchRdY1KQ21mSD1AA3Mv1IzXD2n7&#10;eH/BSXWdQL+H/gx4LhjZh/o0j4x7ZaXNPlbA+/rdUA3x/wD66trDnjyq+Rfhd/wUN+NGmaqug/tM&#10;fszR+G7Z+R4k07UG+yHHYFg6k+xYV9S/Dr4k+BvifoA8R+BNfjvrdWxMqth4m9GXqPY9D2qZR5dy&#10;0u5tRwBV5FGNzhP8jipmywzu21H0OU5FYjFGUThqRRuPzdTQpjP3j/DQ2ARipkV7wbfmwB2prAZx&#10;innaTgimN16d6fvFDWUBaPmBwPXinNxwe9GM/NtqfsmgwqQSwNMDMeBTnQZPPP8AdUVj6l4u0bTJ&#10;fs9zdlpgfmiiUsV+uOBSA1m3Jglv4aTccHDVgN450wvgWl5j/rmB/Wm/8J1p7D5LG6/79j/GgDbm&#10;VXj5OaqSwqnAUetZv/Cc6e//ADDr0+4hH+NRy+OdPhOP7O1BvT9yB/WqUpLYOXmNR4gHIAFUF8L6&#10;HBfNqlvpNrHcs25rhbdfM6f3sZ/Wqx8fWIPOl3f/AHwuf51G3jm3bdt0m8/EAZ/WjmkHs/I2FRVU&#10;R7dw9xU0X7tcBR17Vhr40gKc6Vd7vbbxQvjKNRtGiXH/AAKReaOaQcvKbjfNyRULxRMDnnJy3vWO&#10;3jRd2RoVz/3+Wmv43UL/AMi9cH6TLRzSD2ZsSLAzbmQdMdKjFtBjCYx9KyU8aBzuXw1ccf8ATZQa&#10;Q+NsE58O3H/gQlHNIOU1JbCKfi5VXH8O5c4p/wBitlH7sAH/AHaw5PiHaKPm8N3TH0Wdf8KbL49T&#10;GYvDVxz/AHrpP8KOaQez8jc8lVO3d+nSpEQRrtVv+BVz58fRRqGfQ5P/AAKTFNPj+AjfHoc30+1L&#10;ijmkHs/I6YSEU4FduTXKnx+X+YaBOv8A28qf6UyT4hKuAdIkHt560veHys60fM3JoJwMmuSh+IgD&#10;5l0G4Ef95ZlJFbGheJ9J8QbhZXR81V3PDINrr+Hce44pDSZqROzfeTp+tPQKW3FaZGp54pWfy2C5&#10;oKFkwvIFNf7tNZyfvGmMWGKCZDjjoKDwcGmmRu9RySnP3qpMzkSs4BwBQr5OMVW8xj1oacomTVx3&#10;C0ixC2++jQjhnUbV+teH6VefaYri5lPzNfXLOx7sZ5Oa9ii1iK1v4ZUOWEg7e4r51vfFseiaXNd3&#10;DqCt1cH/AMjP/SokaR5ep0Ws+JVsEZml2jtk9a5+XxndTS+XZQyN77jXn+ifEK68bajdXtzOxRJi&#10;kcZ7KB1/Gt6yl+1ana2JdljmuFD7OpHPejlHJ8ptSeIdfkGUtj9Gbk1n6l4s1fS0+03NrGOcfvJO&#10;a2rzRfDce1b9WZWOxEe4YAnrjrzXLeOZ/B3g2wk1/UrFY7eNgv7mEyMc9MD1rT2ZLqaF6w+IE1xc&#10;A3NmTC6n5o+dvSuntbuOeLzoH3q2CGU14r8MPi7afELx9rnhu0s1gsdMt0kt5HQrI+5sMGBOPwFe&#10;i2+taX4dkXztds44ZPvRyXagq3qMn9KiVP3dApz5panTy3IiG5h16YrB1tXbXNLvbS327WkM00fb&#10;5cc1Yv8AW7X7MssEocOuVdWyCPWuf1nxBcrZtISQqqSfmrCMXfU3fkZPxG/aUi+HvjH/AIQS08C/&#10;2vP/AGTHfTTf2ksKxqzsoByp/umu48J+LdG8Z6Hb+IdDmVoZl2uqvu8uQD5kyOpFfJM+rWfjH9qv&#10;S9G8Ty3P9k6tdWVhqf2c/N9mMjbwvvjp719y+Mvgd+zD8F9P0fTf2T9X1i40G90wXGqQ63OJJEv8&#10;4dkIJwpAAx2KmtJRJ96RgMy7/lP3a5jXox/atuLnSpkha6WXdApb5x0JPYVv39wIVO/Fc7r3iK5t&#10;LSSVZMKiZ+VqxbNjB+I/7R+lfD7xJ/wiNt4Tk1a4Wx+1TTrfLCkSkkBckHn5Sa7Lwj4v0nxroVv4&#10;j0a5jkimXEixyBvKfuhx3Ga+UNa1GDxR8erGPWHb7Dql1bWV+I1+YW5dg+3PfBOK+2dU+BnwI+DX&#10;h/R1/Z7vtWm0jXtN/tK7t9aVRNDcmRo2HyjG0iMEVRPKY88iqMFsVzviaOW6ubeSLS5BLDfROuQN&#10;rr3bPtW5fXUUEbeYufaud1vXbk2TOC21VrNt8w1sZvxH/aB0r4cazaeHpPC76lNcWXnSPHfLEIvm&#10;IAOQc5AzXSeB/G3h3x/4fXXtAvFkxhbiFZFYwvjJViO/p6818n/GPXbm78Z/aV2yCR4YZFk7x+Z8&#10;w/LNfbE/wh/ZR8BeHNL179mCTWrddYDya9Y6y4LJKgAXavVV5OCeo6VoKJms3fHQVHbY/tbT2z80&#10;eowMv/ff+Bpz70lwR0qOAMb+3mKjct9bnj/rqv8ASs2yj1dNjklT+FPqvZybQwPrj6VYzVRkYvmA&#10;kDg0UdeoqMEjnFUSOkppcIMKvNNlnwQOKhkkkbpQC1HS3O0cZBqvJdNnlR9abJt3YKniq8jgZUHv&#10;QPYkectwRVO4uirEYp08kaj5m/8Ar1nXt8sY3FwtAiWa4zw0lZOpazY2smZm+63zVz/jX4gW2jDy&#10;d6mRvuqMk1418TPi9eGRtE0+4+0XUy4W3hYjy8nq5/8AZaqJMj3Gw8RXXiLUm03wlpN5qcy8tDp9&#10;u0rKM4ycDCj3J7VY8QPr3hebyfFGmmxbaGWF7yFpCD32hya+W31rx7qcZbWvG9xHD5f/AB5Wkphi&#10;Tno23G78c10nhHwr4S8a+C47LwB4N1S88aWOpSy6trl5qiR2H2MriKCKPBYy5+YsT7VsY8p75pXj&#10;Lw5qLeRBqkfmD76swUr+ZrYhkEoWS3bzF/vJg18o33i/xd8PdUa28Z6RcabcA/L/AGjanyHx6Sj5&#10;T+YrsvBHxktL25aEvDp/lxmR7tLpljJx90Yzkn0qZGlPsfQABdc460jBdnBryzTf2kNEtJVh1EST&#10;R/8APRFyfrXUaL8bPhnrxWC38QrbOf4bxTHz9TxUmh1RUA4w1N79PxpIpbe8RZrG6injb7skMgZT&#10;+IpGnCcqeelACyGSLrtOfeuK074y6Hq/xBufAdtb3CNDlYLx1xDcyKP3scZ7smRn8al+KnjG78P+&#10;HzHowzqV/ILXTl64kfrJ9EXLH6e9eaXlhrN5rlx8M9I06K3k8P6fa6poGqsxDTXTbt6ufRiGB9jQ&#10;TKVj3RZPNXIHehm7muW+HnjWHxb4ej1eNGiZvkurZvvQSg4eM+6nIro3uAYiVH8PrSlsUDs7/KMD&#10;vTPNMakuc1DJc/Nj9arXF0NuC1KIEs96pLbF7cGsm8uowT5knfO2majqAjjYlgv1rgvG/wASrXQI&#10;HVpDJIv3VTvVEyOqutUs4GPmNtx+tZz+ONIiXabpif8AZyce9eR3fjLXPGF59lXWVt5HbMcDLwU6&#10;dfz/ACrYlgWN4fD/AIbne4kkkKzXV03ljp09NtVEzkemweL9Ak2mTVY15UN5rbQufrW3D4l8Oznb&#10;ba5ZMysAyfak4/WvL9D0/wDZK0L4e3Hi34o/HO8bx1DJ5th4It9FM1nLtONs0+7G1hz0yMV4Pr3x&#10;pvDqMy6No1taweZmPCcKM54HpVezlYqMkj7gtlMyK8RDA/xKwOfyqXHzcrXw1pX7QPi/Rbr7XY+I&#10;BbMrZ2xs2M/SvTPAf7emo6cY7Xx5bQ6jb7sSXMCskyg98dDWUqNToXGtC+rPpplAGRThEpHFcr8P&#10;PjZ8Kfi1H/xRfi+3kuNoLafMwjnH/AT1/Cus8poRiWJl5xzWDjUitTXmjLZkflts3E/hUnljG3t6&#10;YoDJsyTxQWG3g1maBsJPJpx54oBAGAaaxbPH8qAGMojTPr+NMIzwRUkgOxgBUe04+YVMiogAB2pp&#10;5LGnfMODxTdw24NHMHKNJJ60EZ4IozjmjOakkBxTTGp/h+ppS2G2mkyQDmgqJGyKMg01uDgU6QnY&#10;QB1pqFQdrCgoNmfmxSFATkilySc03POStBURoBPAFI23+KlAJ4AoJAOM0FEZACF0HeoXLA7v0qeR&#10;Qy5FQSnadrfhUyJfMNOH5NNkXGR6LTuTx/e4pThZfn7nFSSQg5Kj/vqlwjjAH5U4AIOT+NRyglh5&#10;QUr3qogNchVbP4Uz+D8ae4QDrTM/LtxVARkdwOKa4A+brmnsCeAKa4Zl2Cgv3hu5W+Wm7QGzmpAQ&#10;3JAP4VGyKnIoGRyxxjoQpbjdVcxBQSD7VbIVuGwagA+Vi4oMyuTgZxTRIkRZptrD+LI6VJMAse9+&#10;F/vVyPxP1S5lsrfwhpd1su9YZoxt4KQ4/ePntxwPc1NpOQ9LFPwr8UF8T+I7jSG06S3gbfJpMx4W&#10;7iRtrMPcHt6V2KBXXkfN2ryKTTvFup67rOi2kEcf/CNzWreFZEUqT+5UujHur/Mp9zXovgPxZYeM&#10;PDtrrunuWjuI87W6xuOGQ+hUgitakeXVCjLmNfYFJBX6HNJsX0qTZs5NN3f7IqDQ8JuJXcY5O77t&#10;T2pMSbScbfve9MsbdpYlmlJHpS3s9vaRtNI38Ne4fPmT4o1YWKYJHfqeua8i+J+ppqce0EYX862/&#10;iX4yBuDFFdLu6EVxd3cLeWbSSnc2K2pxe5nKSObC45z+FFOkUK2BTa38jGQU2Uny2we1OqO4/wBS&#10;3+6aQR+I/Sr9hGF4P2UfCJC/M9vIzfjK5r2B8A4K8968m/YfiZf2XfBrO23Om5+uXY/1r1s8nmvH&#10;xHxnqUf4ZVdVd9oHXv6CtzWM2fhVEA3eYmNv4VjOoMq7cZ3AN9K2/FbRrYWenvyskyj0wAa45eR0&#10;Ll6l3wtppuvGWkOqYWx0madlbtkLHu+uWru0i2pwa5fwVEs3i2+vFGFt9Lgt13H+/IW/9lU11a/d&#10;wDXRS0ic9T4rCDIAI+tNbLycHHenoFC7XaorxhEm+M/jXRze7qc/K9jkPjX4rm8J/DfULuC58me8&#10;ZbOFweRvB3Ef8BB/OvlbwpoUnjn4gSeLNU/e29qv2fTY+vlt/E4HTJHH0r1z9rvxJO8Gi6FHIxQ+&#10;fPIFPf5VH9awPhRoMVhp0Z2YB52nqc1zykjqpx91XOv0vTIrCxWJFxhcNVhYijBo2K1I2FG0CgMC&#10;PufjUX1uaHnPx0/Zj+GXx309l8U6QsWoqv7jUrVQsiHtn1H1r4h+P37HXxU+Bty+pwWL6vowY7dS&#10;tYyTGPR16j61+kDg/eBqC8Sz1K1bTr+2WWKRdsiSLlWHpXVTxPJuYyoxkfkzY6tJatkyMrenpXQ6&#10;b4lS4Xyrvbj+9X1f+0D/AME+/DHi77R4m+EpXT9SkbdJZn/UyfT0Ofwr488YeDPG/wANtak0Dxt4&#10;fuLG4jYr+9Hytz1B7ivSp1o1djjlRlE6B4LW5HmQMKd4Z8S+Kvh94rt/F/hDVZbO8tZNyyRvjPbB&#10;9R7c1y+neIZLZvll3Duua6S21TStTtllQ7ZAPmz0rdq+jM4n3d+x5/wUm8FeIL+Pwb8b0XS76aFA&#10;urKuYXlBwCwHI4PXp619pabf2Wo20eoaVfRXVtKu6O6gkDI+fQjivw1udOklBmg3Keu5Wr2L9mv9&#10;uz40fs2X0dkmpy6tovmfvtLvGLrt/wBk/wAJrnqYeL2K5z9dI2Eq70PepQzA5zXj37OH7ZvwW/aU&#10;sIovCusrp+rGPMuk30gV92OdpP3hXrMxkgISVQpzXHKnKO5oWwc01yh+6tQo5kG7NNdyDnfWY/sk&#10;hfnihmUfhUZlRRksKr3N9FC3zGr94OVjpbna/wB7qcU03LdEXc3tWLqniCGIblYZ9c18/wD7X/7W&#10;mtfC2yTwH4D1RLfWrrm/v9w/0CFhlQv/AE0fnH90DPpS5kOMZSNr9tj9rW/+DuhN8PvhFJb33jK8&#10;tJJZ5iytHotuAMzuP+ehzhV655r5L+G3wm8J6tZ6xqnxC+NOnx61rD241C51RnmkkjaVWm+cbirA&#10;Z6+uBgVx2op4j1e8vL/Vlmmk1KFn/tSZydig7pJZCeWPoT3+lYkXh7x146jfTfDGmM2kwtt86Bds&#10;c57szd+frmq9p2OiNK259ffH3wlN8WvjLq3iH4V3th/wjs0Nqul2Ok2qtDsijC8JD93gckjnkmuB&#10;1v4e/EDwqjX1rB9oj/i8v5sj/dOQa8h8AX3x6/Z01218ZfD/AFK40+a3bOIZi0ci9ShHQg+nevuL&#10;4SeOvhd+0p8Gpvif4E0mPTvEGjsqfELwhCoENuHJCajZg8rGcASryAxyMZNVzyZnKmos+TtL/ZZ+&#10;H37Vnie38HWV1beFvFl27JaX/lFLe4kH8MiDufUc+1fO/wAf/wBmj4yfs0/EW5+GfxT8MyW15ar5&#10;kNxEuYLqDOFmjY4LIfXHtX2f8a/CNx8M9di+I3hd2tWhmEizRHmNs5Vx6HPeuo/aj/am8L/Hv9jr&#10;S/GXxA8OWN94n+HutW15b3M0OXvtPlfyri0kbqUwyyAeoJraFYxlE/NG2dwVl8wo3baea9A+Gfx8&#10;8a/D648mOddQs2G2SxvvnjZfxr7K+LP/AASM8DfGL4d6X8YP2V9cXSLvWdIh1FdBumLW8vmxh8I3&#10;8HXHcV8N/FT4P/FX4D+JJPB/xZ8GXmj3sZ+VrhT5cg9UbGGH412U6kTP2Z6dead8GPjPALvw/eR+&#10;Hdab71hcNmGVj2U9jmuF8cfCPxj4Dcpr+it5bcx3EXzRkeuRXHwahk+Yr7WGCrDg/Wu28MfHvxfo&#10;NomjapONU0/7slreHf8AL7E1X2gMnwb4+8Z/DjVk1vwV4gutPuoSCslvKVzXpPj39q74gftCy6bp&#10;Hx28W39zpunri3htWCISeruo++eByc8dKwl0D4e/Ey6z4bv4dHupORb3H3WbqcHtXN+Lfh34n8Gz&#10;eRq1m6ru+WVVJVvoaGozEnY+xvghcfA7S/h9rr6H8XbefVte0eKx0jTWTy1smVwclyMbiCR06dSK&#10;Xxx8EvidYRr4q33EUc23/SoZxJExAA4ZCQD7d6+JbHUr/SPngnZW7egr3v8AZI/b11z9njXRpHjP&#10;wrH4q8G6jOv/AAk3ha6kO2+jwRlG6xSAElWBHOPTnkqU6i2N4yiezfCz4t+IfAfir/hEPifctd6L&#10;cDyLm1vo/MhZWHO5WyCP5V6Z4j+HOtfs06CP2v8A9mG9+1/D2S8EGqaLHdtM+js+Msw/itXbgg8x&#10;k5HFZPxX8FfBf4reGD47+CPiSPUfD+rQ/a/DbXEii8hh6/Zbhc5EsZ3If7wAbvXMfsxftEXHw21X&#10;Uvg54jl+0+GvEEUlnrWl3mTHJFKhRu/GAePcCuaSlsbe7I+5/h1490b4n+DrDxvoELLb3kIOx+qS&#10;fxLn2PQ9wQa2Xj+XIBXH618Pf8En/jP4mt/jF8SP2XPFesG8TQbe3utI+bOEhb7O5H1j8kk9yK+5&#10;p40f5hjpWMvd3Ao+WA3IoBD855qRgckH1qPHlvgfSsyvdHNuU7s00nuaM8YxSfeXrQTHyFyARu/C&#10;kZgvJokOcZNQTuQhUdcUGhznxL8U/YY4/D2nXJhuLmNpbmcNjybcZySe2cH8Aa/Nn9r3/gpL42tN&#10;Zuvh7+z3qP8AZunxyGOXxBsBurlgeShOdi56dyK+v/24Nf1PRfh147v9MlaO4/sO1soZFb5l80bS&#10;fb75/OvyT+J9mth4j8iM8LH/AFrpw1ONSWpnWl7OOh0DftMftM3LtOvxy8SlpGyzf2m/J/Ohv2if&#10;2kyQf+F1+Jv/AAaP/jXIaTva0DL97dVq4F1FbuIo2Z9vy7Vrv9jS7HL7SXc6ab9oX9pAptPxp8Sc&#10;/wDUSk/xqB/jv+0M/wDrPjR4jb/uKS//ABVcija8Nyvbyfuf9f8AL0GcUK2sSMIo4HLStiH5OvOM&#10;Uexh2D2ku51T/HH9oM8f8Lh8Rf8Ag1l/+Kpo+N37QHf4weIv/BpL/wDFVyzPrO8FraXanEvy9DuI&#10;pRDr3mrai2kMkmDGvqpzR7GHYPaS7nTn42/H0j/kr3iI/wDcSk/+Kpj/ABt+PXU/FjxD/wCDSX/4&#10;qudD6uUWfyn8tm25x0bHSnNZ+IWka3FrJ5kURkk5/hAzmj2MOwc8u5v/APC7PjweD8V/EP8A4NJf&#10;/iqYPi38a24b4p6/+GqS/wCNc+E1khZPIk2yMVj46n/JpWs9cEkkIgkLW7MJwPqBx6/hR7Gl2Dnl&#10;3N9vit8Zgcr8V/EP/g2l/wAaa3xT+Mr/AHvip4h/8G0v/wAVWCbfWQyQ+SwaYZjO73xz6UCDXPI8&#10;5I2ZEYLJt65+lHsafRBzy7mx/wALP+Lx4b4m+IP/AAay/wDxVA+JPxXxz8Tdf/8ABpL/AI1jx2Gt&#10;yFYzGd7Lv5bjGCcfWmrbaiyLJtcbmC7fQ46/Sj2cewc8u5uL8SfisyFB8SNdx76lL/8AFVGPiV8X&#10;EOE+JuvKPbU5f8ax2s9VDPBllZeS27jFBtdQ3KfMx5n3ct93nvR7OPYOeXc3E+JvxczgfFHX/wDw&#10;aS//ABVB+JPxdz8/xN19v+4rL/8AFViwWWqSTxs8gVI2y+/+IZ7VrOtqj5DL3PWl7OPYOeXc2PBn&#10;7TH7Qfww16313wz8VtZ3xyAyWt1dtNFKo/hZXJBB6V+hX7G/7Xkf7T/gubU5LGPT/FWgTL/aVlE2&#10;FK/wyL6o+MEdj+FfmDfzJcXHmRoRt7V9A/8ABLzWr+w/a1h0+Gcpb6l4cvI7mHtJt2sv5EVjUorl&#10;ujaNaWiP1r0PXLfWdLg1S0GI7mJXjGemR0/Dp+FWjIpPfdXK/CuQ/wDCC6YA3Hltx/wNq6RpF6Yr&#10;zjsHvIxG1hTGIHOKY06p949cgVFJdKq53frQBMz84BqKe7RAVJJK9vWq02pCEfIazL7U3Ls24f7P&#10;zDildE8pefV0hQ5+tVLvW2YbQfqDWPd6jJ5vB/iqrfan5a8v/D1p8wcpcuNZEUylZN37xfl3c9a+&#10;T/it4qmj0+4tFmz/AKRNkD3kavfNZ8S/Z7hNsgVlkB3fjXyf8SdVlu7m4Qv/AMvEmPxc1PP2LhBl&#10;f4VeJJoNZ+w3LYjmlwT6c9fyr6KtPDui6Qjalb2EatEmTMzdB9f618o+HLgxXG9GO5X3DB719ifs&#10;SfDfxL+2/wDFTRf2evDv2aNbixbU/EdxebjHFY26B5F+UgksSigZ/iNbU/eIrQtG5zn7R/iLwR8G&#10;dN0yLx741jmN9psOo2sOjwh5PnB2hZH+UADqwB74zXzB4n/ax8G6ncyRXl+0kSMfLWaSa4Y8/wAX&#10;KjOOOBXG/wDBQn4/eIPi58fteu77TrfTbW3ums9P0ixJ+z2NvCfLjiiB6KAOPrXz7GzOdwLc/wC0&#10;a7vZS5dTj54n0sn7U/gWwu/tOl6cqsxJlkg0tEZz75fn8axPE37WA1a9Wa30K3kZX++9ukZAz0+X&#10;1rwgliPvn86csxQtID90Zo9iCqWP0U+CXiQ+NPhfo3iFE2+ZCySR9lZXKnHtxWx42VbHQp2j/wCe&#10;Zrz/APYv1EXvwE05idzQ3dwn5sG/rXoHjlvtOhT7uB5ZP04rz6nuysz0KabgmfNPhySWH48aXqNu&#10;371dQgaFdufmDNzX194L8Qy6lochY/NBdSRSfLgbgeePrXx/dW1/4f8AHtl4rtYZNlneRyeZGhZs&#10;ZOQB9DX098Hb6PUvBC60BIv2y5kfZJGVP1wemaxqTjy2NqZ0927XD/O34mua8fKlvpEzom4eUa3Z&#10;Zz5i5b5awPH10J9Hnij/AOeR+btXOVynzK1l9o+INj5ud39oR/Mpx/FjP4ZzX2B4T1W9Oi/Y5r15&#10;FtZGgh3sSRGGOBz9T0r5J1C2SHxlb6hOHWGCZHLRrycNk19HfBfXv+Em8Jzaobq4eP7bItv9ojZT&#10;tAHY9smqk1oVGOmp0WoXBuZ23Z61jeJYDbaNNheSpxmr907m4Ztvyr/tVl+KpzcaPMFb/lnjA7Vn&#10;zAfLvxBy/iElj83nJtH975q+svhvfXqQ3EMylV/dmNXxuX5Fz+BOce1fK/jbSLm58RRTiB2jXBdo&#10;0LYO4+nevor4DarPrkGoatIty0PmRxRyXUJXeAO2eoFV7Rh7M9AaTedxNRyOVdPL6/aoNvv+9Wo4&#10;p5ZS3nRqpDYVVbPGabJLtlhKt/y+Qf8Ao1aE0Hsz1SGRyFd1+bvU3nk8f3RVWPKnGejc8U/e/wDn&#10;vV3Rzk5cHkmo2l+Q7Tz2qN5MfMxppO8YD9DT5gATyMczFd3/AEzH+NDTMEyD39KjZsMcLj39aiaQ&#10;5xIO9VzIB7yAKWJ55zVW5mABZc02e7VVzn2xms271DOVH41QDdSvxDzmuQ8Z+Lk0mxkvZXAVVJ57&#10;1r63frHEW838mrxf40eKJJYf7Ogk+9JsPPUEigiV76HI+OPiZqekSHVJHWS+upD9jjbnYD0bHoBX&#10;P+HrdYtIuNZvN011IxdpWb5nPUmuC+Ivix9T+IP9jQT/AHbhbW3Ab+LpXb+IZZdKsV02E/di2hlP&#10;BOaqI/dINOvNT8Ua9FpVnHtWR9g3dP8AI5/KvoL4X6Jofh+ezGgyt5TWPlyXDNhbjnJYDuxPr2Ar&#10;yL4T2cxu21O3MUZgUQRySx5U5UmQ8d9vHX+KvVLW6m0to/7Mt03Iu1Z2H+qztU47cZAH0NaWvE55&#10;26HT/FDxroHhHw1cS+IYbbUPMjKQ6fcLvWZsdwQcAV8vWe64uGgsLWOETTErDEu2NMnoPQCug+Nf&#10;jW+1DXV0DzFLWZZJnjbd5jg8sT3NcaNah0iPznO5/wCFfeny6WFHmiegWPgqxiiWTV/ElvDuXeW3&#10;HYD6ZArP1BvB0DmB/EccjKPlKt1ri/7Uvtfb/T7uYR9PJRiBVqC2022X91aKe26rcY2F72512geN&#10;dQ0C7Sfwh43aGQnCxtKdp49K9F8J/tN6jG8dh480dZE4X7ZZt831I7141bxWsrgmGMY9AK6Lw18G&#10;/ip4xtW1L4Z+DNW1KFT+88u33QsfQMf6VjU9nFXk0vU2i5S2PRpPip4Q1zx1da/q3iy1s4LJPs2i&#10;29wp3MpXMkxAB5YnaPZami+L/gRfFckreLtHWw+wqIZizee0meQeMbeted61a/FX4T3MOueJPhtr&#10;GlPDxM19pLGFvYtgj6c8V6V4K+JPg3x/4bm1yFLeGS2jX7dHNCvyMeM5x0J4FTGpRkrqSfowlGVz&#10;K0D4jeENL+LiWvhjxZb3lh4m5vLe1Ysba+UffwBwrjg/7QHrXrNveeZCpz1Fc2kehWrYBtYW+zmR&#10;mCqhEfrnHAq5aavbT2Uc+mXaTRlflaNtwPPqKmXLcqPmaksgPNZupXccS5Z/y71lJ4/8N6nqMmkW&#10;GswzXETESQxtkqQcEfUHrVPxDrPlRgj045oKesTF+IPjT+ybCSGKf94w4yeleDfEbxnd6dcRWolM&#10;l1dLvxnPlp6/jXXfEDXJb3Wo7eRgqsefm614Xd6zL4x+Jv8AZkG6RZdSWDy92CYgeVH5GqiTL3dz&#10;0zwFpTQ2Mvi3Xp/OZ4f3cM0Zwig9QR3NV/HPxHv9DgZLGVobi5jxGiucKmOvsa6C7eKa40/w/YtN&#10;b28LGa6Rvu4649xxXivi/XxrXii+vUf920zeXu7KK1p+9LQzqe7qUdQv8yveXs7NIxzuLZzVeDUD&#10;OdzTbqx9W1Xzrkor/L0FR2t00RwrV38pxSqa3Ogcxud2KZId3Krx7VRiv2X5cVbtopp4jO8iwx5+&#10;/K2KUfdYuYekUiSrc27SwzRnKzQSlGB+qkGvbfgd+2v8QPAF2vh34m3U+vaExCrdSMPtVp7g/wAa&#10;47H0rxVWCNtilEn0XFPS3ZpPNIXP1qKkIyepUakon6Q+HPEWg+K9FtvEfhvUku7C8jD288b53D09&#10;iPTtV5vl618b/sY/Gi5+H3jhfhp4hv8A/iT68+zT954t7s9APQP0x64r7E3qwxvy3evIrU5QketR&#10;nGUdB28U5ZgoxioWdh0Wjf7VgafETmVCMHNRMVJ/d0m8HkmkD+oqmyRXkJbJWkzu5ZqaXIO5lyKG&#10;PcHFSaASu7ApCCHBpHIPIP4U0sWHIoMwfcWyOlBOBk03cM7C3Q012JXBqeYpJyHFifu0zbvXLj8q&#10;UNtOKRsscUcxUVIWg7f4qb5qg4NI8mOhqTQN3zbsUxlzyKUv7Y+pphPcmq5gB3K8j6VEzDG0mnsy&#10;qpbHOcc1CwJGKlvqL3g+Rxyv0pwXzFzIee1RyOqfMBksfu02RyDlTQQOkPYH+LFRs23hRQWOcE/l&#10;TJWHPNA47iSMSev1pAM8AUwtjhaVmwK0Hyg+5WApjt5ZLM1K+GG7dUQLN94c0D94crLnAFNd9pG9&#10;u+KBkDBqOWNW5Zec/L7e9Ae8Csyn50+bHNM3qow9Kx2IWL/iaxdZ8W6Noq3Euo6lEi2sJmuMtyif&#10;3j7UENmnNKWKwrJtV22nd2ryCHxvp58c6pruvaTrCvHIbXTdumyOohX+IdvmbJ+mK7648Z6HJN9i&#10;GpRrMbM3Q+b/AJY/89P92qlrrmnalcxwRTspkj8yEMCu9e5HsDiqj7siZNcpzEXxC0q31Oe8nTV2&#10;imZDbxjQXBjwMYLDlvXkcdKh8G+KYLb4ky6b4f8AD+qR6XqcJnaS4sXijt7oEbsZ7OOf94e9dJf+&#10;LtB0+7ntJ7nc1rdRwSpyf3kgyq8d+Qadc+JdCsJLiGW/8ua02C4XklC3KjHqa0ly8uhJ1Syowwz8&#10;0YX+6aw7XxVpM6LLHeR7WhMm2X5X4BJ+U89jWXF8X/C80SzQyXjIygqy2/BHtWJvqcDBKoh2KeNt&#10;ct4711NO0+Z1kA2qe9bs1wIYWkZworyX4ueJCUNpCx3fXrXvQXNKx89LSJw+satPqN81xOc72/L3&#10;p103l2y5PDc1RtVaWXYydKsXrMYlVhnHau3l5Tnjcpz7duQKhqScDqD+FR1ASCobjeYGCtztOKmp&#10;vky3DLFANzu21VUckmgI/Efpz+x7CY/2Z/BcP3V/sOI/jlv/AK1eo/we9ee/sz6TPpHwG8JaVcp5&#10;bQaHCrr6NjmvQjLGq9eleHiJfvD1qKvAZaYa+jRFyWbGK0tejZtdsYVkb92Bnv2rO0Yh9VRVXncT&#10;WxMUbxzaoPmCx7mB7ntXPKWtjblN74cpv1XxFdSu3GoQw8jrsgX/ABrqhu7LXM/CkSP4fvL2Q7nu&#10;tauXz3+RhH/7JXT5I4PTrXTT+E5akveFUrJyeBnHWqesOEtsbsVaLZ+UVT1wlrfYFz1zkdKvm90n&#10;zR84/tQSsfEejmVMobOYDv0kH+NaXw5DNaKCv8IOD2pP2ktMFxptvrCKzNY3m1tvTZIMf+hKKzPh&#10;ZrUc1sIWlbdwNrNXOdcVod5KMHk01MFTtFPlIJ4IplKOw/MjlwBgVXdAONnXvVhs/wANNbOz5qN0&#10;UVZECngZrB8d/B74cfF7Tm0Xxz4et7oSDakzR/PH7g9c10M/3uB2q/oFp51xkp2/KpjUlS1QuRSP&#10;g/8Aad/4Jz+PvhOJPG/w2La1oOctDH/r7cY5JH8Qr53huJ9PcwTbo5FbDKy4P0xX66fFXxJbeHfB&#10;V5c3M37tYWAXd95iOlfnzrXw/i+PXx9tfhz4Q0uOO8vI5Jby6WMbbeNBku35ge+a9XC4x1I6nFWw&#10;6jseW6L4mKr5N0AVbha0Jls9RTdE/P0qx8ZvgB8T/gfrM9p4r0KT7JG+IdSt0LQyfj2Psa4+y1q4&#10;iT/Wd674yUjj5TptNbXfDOqx614e1S4tLmFg0clvIVII9xX15+zD/wAFWvFXg5rfwh+0DZtqmnx4&#10;WLVIlxNEOmT/AHh9ea+QNL8R2l3H5F0FVv73c1cuNGju1862ZX46L6U5RjLcIy5T9o/hz8V/hr8X&#10;NBj8S/DTxlZ6rbTLllhkAkj9mTqK1pL1Y+Hfoa/Fn4afE/4jfBTX4vEvw88UXenzwtkxrJ8jj0I6&#10;EV9qfAH/AIKoaF4wMXhn412CadfYC/2pAP3Uh6fMO1cdajyu8TohJSPsO91+NGb5vlrG1HX2diyt&#10;WLY+IdL8Taeus6Dq8F7azDdHPBKGUj8KhuZ3ztZPyrilKSNOUk1XW7W3ie7vZ9sMCtJM3ooGT/Kv&#10;zP8AjN418QePviXrHirxCskd1fXRnmtZFKmFXA8tcHpiLy8V+iPjGeQaPdLbw7pGt3WNX6Fipx+u&#10;K/O74pw3+ufFLWNcn1n7cbydZWuFhK7m2AFQPRdpT/gPFXTjzMr4TuNN+HmseKP7Ls5dT8iPWY4r&#10;VY45hvEGwvIcdQMDH1rtPin4o8PfBLwraiLTv3XMVnbwx4VcA4z9SOtWf2FP2Tfjb8fPF/8AwlXw&#10;y8NXWqR6XcLDffMNsTMrHkseBtB6d+K6H4yeAfBfxf8ACEmgap++jW5Zd1vIGCSozKykjuCD+NTK&#10;PKzRSucX4O+Ing74jeHodQ0K/F3HcWO+6jmt9hjk5V48dwrDGRWb+z58db/9kX9qXSfiNo2lf2hZ&#10;+c1nq2ktJhb60mUo8RB4JIPGe9TaV4S8K/CDw0un2CLb2kEYRQ31J78kkkknufwry5E1Xxt8TLVr&#10;KzkkWS83sn92NTksfTHrWkAnLyPrv9oifTNS+CmoahIph/0ENHG2MphuhxnkdOtfJOry6k37Kfiz&#10;Xr6X/R5oHhjXzOp3rj/Gvaf2pfEs3h74T6b8MbKbdf38MUKQ7jvKBcnP415N8RvBV7r3gvwh+yh4&#10;OjkuPEnivUoftkcfIijz94+33mPstTF2kZyifpV+xPf3EH7HXwtW9k/0j/hB7ISK3XG0kH/vnFa3&#10;xl8A/Dn4weH5PDfxJ8JWWsW7rt23VuGZPcN1BHsRU3hfSLHwT4U0vwVpRxa6PpVvYW+0AfJFGEHT&#10;6VDf3ruScex5olWlzXJ5eh8D/tNf8ElrrT5rjxR+zprKyW+Gl/sLUJMMg67Y3/iPoDXxx4p8I+Mf&#10;AWry6H4z8NXenXkTFZIbqMryPQ9x9K/aPULgsWDHK185/tp+DbPxp4ehLaKt3dRtKirDah5GJQ7B&#10;nGR823862o4rWzJlTPzbs9QmidZ4nZW65DYIruPDfxp8Q6dB/Zuut/aVm2A0N182PoTUzfBy58WN&#10;/wAUlAFum4W3ORk9x9a4rxN4Z8TeCNZk0bxRo9zZ3MfDQ3EZVvrz2969CNRdDHlPS5PD/wANfHlq&#10;1z4f1j+zrzbk2Nx9xvZTXI654U1TSZtk8TKob5ZOqn8fSuYjvnTGx2VlPWup8M/E7V9KkS3vUjvL&#10;fGGiuPmBFbO0o6mNpRY3wt4p8S+B7sXXh/Wrm3VZC6xxSEKGPUgZxXceEvjTCfENpqviy3eTy5gZ&#10;pozyVz1rDv8A/hX3i5ftGgytYXTHMlvIMx59vSsHUvCuo6bIzMhZP7yVnKnFlxqSR9Zf8EvtQXVv&#10;+CjPijxfp91HHpureF74ws0gH3jCFT65HSv0+Fu8CtG6t9W71+Bekax4h8JalHrPhnW7rT7yMjbL&#10;azMh/Q19Tfs//wDBXH4+/C2K38P/ABGSHxRpceF/0ofvkX1D9SfrXJWw15XRvGp3P1EkB3ZIqM/6&#10;zg14r8Dv+Cg37NHx4t47XT/FqaLqj/esNWYLlu4Vv8a9oSIyRLcwTxvGwDLIrhlYeoIrknTlHobx&#10;kmDEA/eqN5O1NeTvupNzetYliyM27rUNycDk81I7kLyarzSNk4HagD5p/wCCgF6LX4P/ABCumcDy&#10;IbFl92xGQPzr8kdb1G61a9fUL2TzJJm3Mxr9Wv8Agon5snwa+IFrFndNcWES+pJWKvyx8SaFfaG6&#10;W99AY5Cm7b3xXdg+pzYmWyKOnX1zEwt0YheuBTpNVvFceTO2c06yt3dFnRueelWBbW8MLSXCp977&#10;zdq7jl5WVxqd85bM7cDLDmo21S+WNZBcttzwR2NaDRWplAaSFmC9GOMjp+NLFHpYhCNLGqmT8VP+&#10;FAjOGq6h80XnScdf8aVdR1DKsZ5Pm+7huavPFZ+exivI92306j+tG3T9ys99HhR8p29PagDOe/vV&#10;3BpW+Vux7077dqAYKJ5D8ufvHpV1vsUjl1uUA6/d6e9Sme2Rto1FVTbhW2/e46UGhkvqGoSx+Z58&#10;m08dT1qRb/UiGj86TIGTg9Kv/aLDYUFyv+0pj+770vn2sZZlvY2Izswv3/agDNFze5SQu/zfdO6m&#10;i5v1ZmDyfLw1ar3to6K8lxGMcH5R8lILuLzfluV+b+6vWgDL36gyKQzHdyvNNE95KNx3jtxWlPe2&#10;0yKxuF+Xuo6UizW6jylbkjP196AM0y3TNhWbI9+1AmuGfaT9avm4tC+C+M/7NNeWykbh/mUfMxx0&#10;oFLYpPNOq48xsA+tT2jkIxc5wPypxmtmZYAuS7YX5etWV0lEJbf96j1GZwwW4Hevev8Agmt+6/bH&#10;0VmHA0e/z9PLFeE3cItJAAfevdv+Ca0yTftf6Yc/d8O37f8Ajq1NT+GyqfxI/Uz4WzOngbTVf+FH&#10;/wDQ2rpJblVPJrjfhtcGPwVp4Zv+WJKj/gTVsz3rHozV4fMepyl+WePJZpG+mapy3YC5BqpJdM45&#10;qpLJ3L0cwuVlq7vCG2huapvcI3zMctUc787/ADDmqcs3lAkD1rPmLC7vF6LWLrGpHy8bxS3t+FfO&#10;V+7naa5rXtVwrDed31qeb3SuUxfFOrl5tu75tw+X8etfOPjC4Wa7mQnpIxz65Y17drt4ZLjznzw1&#10;eDeJ3UzScY+duPT5jWalzMq1jI0eTy58/wC3zXrHwi8ca38NLmHxh4Z1u9spLi4e1mksLxoHeFoW&#10;JQsvO07eR3xXkenOPMk4rotX1iLSfh1pepu7Jt1gsxDdR5LjFdVPSoTP4T5T+I+qXOt+MLzU72Zp&#10;HmuHfzGblsseTWLuULxyasay0kupXBeTP7w7T+NVI0y2Bk17lO/Kjx5fEyTzmXqKYZGLHB61MUIG&#10;CtQsrA/pT5USfcH7C8zXXwKT7P0XUpM+2UU17DrOk/2jpslpJnbIteOf8E8m3fBG5ifqNYbHvhB0&#10;r3a6UeV908V4WIlao0evRf7tHCeGvhjaaXq63cw3FW3DjpXcxgwBo0fgn0qKFcuQy/jVnIYHBrmb&#10;ubR3IJd5+XdxVLV9PXVNOe3cY3cVfYDbnFQzhmTGe1Is4rw58NYNO1f7c3zbWzHvXOOa762JijWM&#10;jC/7NVLePa24DNT+fGcI2fmPpUN3KiRXrljkdCapaxDGmmvDdsVWbhdi5Zq0ZAvQfy7VS1m2vHNv&#10;faZH5jQsd8W7HUdRSJOK0TwZYWFydeFo1xHFIT8vUMPVa9F07UrVYLWBpvLW8XNv8uAcDJFYtjJq&#10;F2n2a60pbXzJGLSL0Hufc0QRajZ2tqRbyTNp9xJ5asfvK3p+dBodUSV6nn61C8uZUUf8/EP/AKMW&#10;qlhqMl1brcXEDQSMvzQyHlaTzSXUK33po8f99rQTzHsgfJ/eHByf50pbAyKqLMin94csCefxoa6W&#10;PkH9K2+I5+Usbyz8r8p6c1Gsg2k4/CoDe7jgGoGn7+tP3hcrLLTkElTx/vdKqXNyxOA1RyXJxtGf&#10;yqpNNIW5bAqbspR5Qurg7flas68utm7Jqa4lBGGrF1u9Rd2Dj5aPh1GYnjDWEggKB/WvDfiTevLO&#10;ZVOdrBv1r0/xjqJdGB5715P41XzmkBDdxVxnfclxvoeH31oi/HXTLWfaqyaokqtu9i+fzH6123ir&#10;xZeR65GhiQxyapJbL6BRHv3GuS8e2cmleJ9G8YGNttrcqkxX+HDcH8q6nxdYWWo+TdLHhriT93jj&#10;cWIXdW0XoZyPWvAWnx6f4XsL+KfdvhzdKBxvZt2CPXG0V1l1q0Nt4B1TVxcLE8MJ8t+Mqwbg/iQa&#10;5PwqsSBrJ7Rm8xWHl+ZlRjoeP9wGsv46eIxo3wtW0tx5M19M3mJu5YIP5ZOaoxcbs8zm1mW9a41q&#10;5kVmlmcruPJ5/rWLa6odQvTcO+VU4Wqt7qmzRIYGONsWN3qaq6TdRqiqOP61oTI6q2vEjPyHtwwq&#10;4upQQJ511JtjU/M3rXOwXqsyrGGaRpNsca8lmJ4AHck1b17QPGWgayuneMfDN1pe2ISxw3ke1pAS&#10;fmx6cVfu7MPesdFY+IJblhHp8AijYfeZcu3+Feh+CPj98UfB+kR+G/DPxEvbe3Q5W3suAp9zjrXj&#10;+la3DI+62mVgrbfl7e1bVjHb3UW2O6+zqjbnI43j0rmr0adaPLNXQU6kovQ908Pftg/HDT2+y3nj&#10;CDV7Nh+80/WI0njlXHRhjP61qafL8BfjFdbrfQ4fAWvzXMMtzDCx/s3U2jJ2qf8AnkxYg+nFeD21&#10;5HZWyxQJ/u+WoyeO5rQ0/VYbgCGYbs8nac4rh/s2hT96l7r8v8jrjW5tJHrHxP8ABXiU6jrf9lsb&#10;W9vtDS0STcMeakrMOeRjaevQ5rgpLfx/b3dlp/2G+XdDcmFVvFVomLpseQrhWx83HXFbPhrx9rGn&#10;BbSe6a4tkYFY5m3EL6AnpWfq3xY8S6JZ6PcX9pHPLJcStq32e1JjWAS7RyPukId34GuyPNFakNRb&#10;udD8N/Duq+H7S4vdY1KTfNf3Ei2vGxFaVmUjjOSCO9S+LdUdojg/drHuPiJfv4+k8IRyw/ZY1eVL&#10;ogYYYGIcn+JQcn1yKbr14bpGfNBUfI818ey3D3DSbsMCdrL9K8X+HEIT4320V4q4zOyrI20M2OMm&#10;vavGlt5vzBu9eR3UKeHvixZa20AaG4JUbugZlwf1q6cluY1oyk0d/wCIvET6VJqssCtCy2aJEDJu&#10;2k8HB+leU397tilblWOe3TmvS/FGlrqWkahewAjda5ChupXn+VeS6vIfIYKf4c5reh8ZnWjsZ00i&#10;szEt/wDWqW1myd5Xj3rOZl7GrdnIiwEZ/wB6u44S096wkxt7/nVyG8KoDcN/uqax7eTzbobm5zn6&#10;VYeciUtndt4C+5oA6Syn3Luz1qweny5aubtb+aNlWNmKqcbfU1vWV4lwq7Gzx81TICx9qaKMMrsr&#10;JIHjZX+ZGByCK+2P2e/2ifDXxf0S30vzVttbtbcLeWckmGlwB+8TJ+YHuByK+HpnuAxVVkZTyqww&#10;qf1NWtG1fW9A1C31zRbm6s7q2kDwzRx/MpBzzg8iuatRjUidFGs6Z+kYZmXcPSiMkrmvMf2a/j9Z&#10;fGTwx5OqTxxa5YrtvrUceaO0qj0Pp2r0xiu7IavIqRcJWZ6tO1SN0SU0ZLfe/DFN85duPmpOGGSK&#10;lMco2H5cLgkkexppfHyk00tuBAprEkbQv41PMXFDpCoX5jTQw+6n50127CmtKFGxm+9RzF8thznB&#10;8wLzTWdgM5pqTI3yLQJR0apAdvyN1Isu5OePxpjy4+6ajd8n5jQCtcdkM3zP9KczMq4B/GoJGzyD&#10;+lJ5u5AhHvQJ26k25mPFRySc/KP/AK9AkKrgUwkjnP6UB7w92yajdvQ0hyfmpKBRB/mXGOfWmbm9&#10;aV5NtRs+4c0D94dwBTGGGpKM55NAyJ32NtI60isWbfv4p1RjbsUDscigAlkZGAFNznnPtUMhJkwi&#10;8fxUu5iuzJoF7w8znsKaZSw5FRhyWofd/eNBA2aRw2AePQ1xPj3wsmv/AGySGNV+16S1lIFXr+83&#10;Z/L5a7C53yLhWwcYrx/xD4m1zT9Xl0H/AIS64GnTTRs16v3oN28YJxwN6jg1rTTkTIm034f6jp+r&#10;XGr6jqkdxbPpMmnw2bRlSkTYCqzD0AI/GrXh7RPGFpqWmza/fWt1Hp9i8Fuq5Vk3YHXo3AHPtWLp&#10;fijxfqt+tm+tut5dMkcNn5Y2tG1uWE2Ow3gfnUknxC1a3t49XvriG3jnvjZN9pjO2B44WZyB7uMA&#10;1uZS3NbTPAc8N5b3eqX/AJ5W8mvbnav+tuH4Vv8AgC8CpfGXhdtZGoS2c6xtdNakb8jLQE9SOec9&#10;qqeAPHGs+IfEFxYa5pDQwtEZtPuGGFkHGVx7e/Wq/j/XPFOneKppNPLfYJ9PS3hjWPd5dw+Qrj6H&#10;rUxK6GHb/Dnxx/akguNYhEPl2zRXDLukjZS+5V9sMoOeorpLHwDY2ljDaOFZo4lRm3HnAxXJ6L4k&#10;8cQahoM13Z3Elrp9mtvq0hYr5jSAhm2n721gpyOmTVh9e8WK7LZaneeSD+5/d/w9v0qtOxN2Yfib&#10;U/IgYbs/LnivDPHutG/1hudytwor034jayLS3ZEm55/rXj9vFJqepBthbdJk+1fQUafu3PDqSdjV&#10;8NaJcS2xumT5fpUGtAiXZtK8V3Oj6Ymm6Zvum+Xbu+biuD1iSZ53kdt25j+Wa6OX3TKMtTOkUhd2&#10;etR1NOCE5FQkgLyKxluVLcjnYRJvxXs37EnwDvPjZ8VbL7RaM1jayrJN8vHB7/hXj+m6Ve63rMGk&#10;2UbPJcEKiqvev1Y/YG/Z5tfgt8L7fUru0X+076ESTNtyTnBH04rnxFVU6bd9TooU5VJrQ2NLsYND&#10;km0S1X9zZzvAg7DacVoM6/MvU1XWX7Re30qD719MW7ZJc1I2D1P+9Xgzlz2bPVjGMY2Re8PZF/vH&#10;zFcltnPNXNHnWXxm0zPu2w4b881X8Fx+VqLbAdqxn9etSeHtsfiPUpi27bExbHbANZvWSGdh8LFa&#10;28A6bPJjdPJcysR33Tuc/kf0rotzYzisT4eoqeANFhB+7Yqxz/tEt/WtlXQ8bq7o/CjklrLUdkAb&#10;sVXvv3kLKV6jFTM2OQKhmwy4YZqiPhWh5t498K22uWV9pV7+7juoigk/ut/CfwbBrwTw/qtx4O8Q&#10;yaHqS7JI5yk27oHz/UV9UeItLW6gYIn+10rxH45fCu41dX8UaPB/p0KYmhXjz0H8Q/2gPzxXLU5r&#10;nVTlzROg0bWYL61VxJV5JVYbq8N8HfEi60G4+watKVVTtErNjHsfSvUNI8aWGoW6mO5Vl2ghlYEH&#10;6VPNKO5ty32OgbK9qaWDcVDFqdmy5Nyp9wad9qtAci5WtCR3lNMQir96tC1mg022w77Wzy2etYOr&#10;+MNG0GxfUtQ1GG1t4RmS4upBGq++TivlL9pz9vaDVTcfC/4IXL6hd3X7l762Usxz1WIDr9aOTn0J&#10;lLlNH9s39rqwTVbr4eeE7h7qWzjK3Xk/Mom9Mjrj0rqv2E/gHe/DLwnefGDxpas3iTxWFNvDJy1r&#10;a9UiHHDM3J9gK87/AGU/2Rtbg1C0+LPxqtVt33efY6PcHc+/P+sm65b0X1r7s+G3gqUxw+I9ct1B&#10;X/jztZF/1an+I+5GPpWtvZ6RMpS5tTQsvhv4Y1fwBJ4O8X6Fb6gt3ufUkuog3mSE5P5dB9K+S/2m&#10;P+CSllrFtN4s/Z21aOyuFzI2h3jfu2Pojfw/jX26LWMHMZqSIlDgGtadSUZamUon4geO/Avjv4V+&#10;IpPDHxA8M3WmX1uxDR3MZG4f3lPQj6UaP4kurJlZZfl2/MvrX7IfGL4B/CL46aHLoPxG8H2155ke&#10;2O4K4ki91YdDXwH+07/wS7+Inwv+0eLPg1M3iDRo/mexxi6jX0X+/j8676eI5tEc06fNseJWOr6T&#10;rUOydvLf+HFVdY8Oyxt58T7lP3dtco51HSrhrHULa4tbiPiSG4jKOp9wa1dN8V3EQWK4lLKK6W1I&#10;z96Gh3vwf/aR+L/wL1VLvwfr8htVbE2m3DFopB6Y7V9kfAr/AIKD/C34lpDpHj8HQdYLBFZubeZv&#10;Y/w/jXwnHPperQbhIqv15FU7jSJon3qnbhg1Yzw6mWq0ovU/VzxLcQ3emf2hp1ytxCwDxyQyblYe&#10;xHFfL/xi/Z2Ot6Bq3jL4erPNrWi30l1d6PDCCbnSpFJZowOWeKUliOSVPHTnwf4PftS/Fn4NGOy0&#10;/WZL3TV/1mn3jb0I9s9K948B/tbeDfG+sW+rW2oHQdah+eFZCAhf2Pp/sk81ySpyovQ6IyVQ5X4N&#10;/tqftI/AD4ea54A+A/jr+wYPEa+XrEwtwZgpGCUzyjgZw3UH6VjfCLVPG3i/VtL+FXhzxPcWLeZI&#10;W1GFSzRoxLyHA+8xbJLHrXo/xW8LeF/iZqGpeNL7RFg1m+j3LdaVIIreWTA+Z4wNp98d65WL4VWX&#10;h2xtbrTPGF9DqDtsuGNthUXH8BQbsn8qz9rF3ujb2co7FP4x/DjXdA1eW2vPjvpetRwN/rri1ZWj&#10;9iCcdqk+CHhVPh/DN8UvHeqtMt0FXT7OGP8AeXUYOQiL/tEDJ6BetPvvAPimOKa98D/DGTxVqwb9&#10;1da5OIbaFgeHVCcufrVTSf2S/wBuT4waireLPGuj6Dbtwyi6LeUnZVWMdPTkdOaS2uglZSszF+Jv&#10;xZ03RvFFx4/+JE8Ooa/dN/xKNFtZA/2cN9wHHfkcDkmvo/8A4J9/steJ/B+rXH7Tvxvik/4SrWrf&#10;boOl3C86VbMMNI2fuyOOMdl4re/Zn/4J5fBv4C3sfjTXjP4w8Tx4aHVdYUeVat3MUQ4U+jHJFfQP&#10;zM7Syms5Ts7IS2Lhu8Her5z2Y1HNO8ikkDioQ7bcAZpRyvNZOWozMvy0W4bfmIrxz44W8mo6Tc2A&#10;kePzYyvmRsVZTnIwR7ivabsrImW+9jFea/EjSDcxsgXrz9ai9jenFS0PlX4o/C3VvB8l58YvBOkf&#10;Z/C89wgupIbpd+m3RAUoyjlVZvmRuhz6isO48Q+EvEPg6TTPGXhiPV9X1C5zdaxqUvmyCIjAVc9M&#10;Hoc9Pzr3azutS8HanctBbQ3VvcxtFeWF9CJLe5T+7Ih4YDt6HpXB6l8IPhfd20z6PpepWOpXE24p&#10;a3J+zRKScgRsD26DdgYrqpYyNldEVMNK+h4j8SP2OprK1/tzwRqkzRNEHFpfQqGPH8LKSMcdK8Z1&#10;vw1rPh25a21KzkjeFsNla+xl+H+nXOoTWjX+vXkSQqtvbRw+WfMI5O48Y9Kpa5+yn8ePiBap4d8E&#10;2HhnSdNVszXmpM9xd3BPXcQuB9BW0MZ7xjLDS5T48hvXAysmMVueHvG+r6HJ5kEqyL/dk+YEV9R6&#10;5/wSI+Klz4WbVPD/AMQNHvdUVctZravEsh9AxP8ASvmL4mfBb4w/BnUm0r4m+A9Q0pkYqsk0P7t+&#10;eoYcEfjXdGtCWqZx+zlGTTLFzquhay3mzR+RI3Pyj5c/SpG8LahLprX1gqzRr97yzkj8K463uWJw&#10;XrS03xHqFhn7HdyKpGGG7rW8ZJozfussxK8My3UG6GWP7skZKsPyr2X4J/t4/tJfA2aOHw545mvL&#10;HgPY6gxkjZfTnpXj0ev285zeIrM3LHHNXG07T5bFbqyvlZmbmM9VpNKRXNKJ+jXwN/4K8fCbxmsO&#10;j/GjQZNCvtqob+1+aBm9dtfUPg/x54G+I2nx6t4B8Z6fq0Ei7t1rONw+q9a/DiW0LDBX8a1/BPxG&#10;+Ifw4vxqHgzxdfWMq/d8m4ZR+Wa56mHUtUbRrdz9w3m6pIjKQ2MNUF1OTGoz/Fivze+DP/BW74ye&#10;DoodJ+JulQ+ILVMCSaTAlI+oxX1J8Jf+Ci/7OXxgihtLnXv7A1CRh/o+pfcH/Ah/WuOWHmmb88Tl&#10;/wDgoNdD/hWHixf+o3p//oMRr82/jZpkkepQ3k6bVmt8qxP8QPSv0v8A2qdEtPiv4B8aWfha/g1H&#10;bc295ZvaTBxKI44zgY6/dYV8PfFf4a/8J54c+yxj7PNEN1uzDofQ1eF5o1DLEJctzwzRhHHaqWcf&#10;nUt1DDdRMnmIqt1yao6r4K8f+HrprLUdAuG2n5ZbddysPXNVTYeIwcf2TfL/ANsTXo80XscZe/se&#10;3CBftC/KMKfxo/sq1wVN4vzHLcHmqf8AZXiFhj+ybv8A78tQmi6+Tn+xrs/9sTQBcOl2xYMb9cr/&#10;ALJp39l6eEIa8Tk5+6ap/wBg+Is/Lo1x+MRqP+wPErNtbw/d/URdaALn9n2a5K3ykt/smg2WmrEq&#10;SXYG3oT2qqfDmv5x/YV5+MVH/CPeJWG0eHrr/v3QV7xa+x6Wi73vshuG+XrUQ/sVZFVdThLKeF3d&#10;KpX/AIW8YvAyQeHrrc2Mfu/evvzwv+z/APs+weGrdrvwj4daRdLjLXDqjNvEXPPc5zUuXKC5mfCg&#10;ttNPW5Hzfe4pRFpucLeL8vQ1VuvBXjO0vZkPhy62+c+35flxuOP0pF8NeLJDgeHbjj2pqUSttCyI&#10;dI27Vu9uTnFKItNjIIulP86g/wCEW8VHhfDlxn8KT/hFfFWc/wBgz0+aPcV0SvHp7cLc459KT7NY&#10;jLfagf8AgNM/4RHxOBl9Em59hSf8Iz4nQbTos36Uc0QuiVPsIkVlk5X7vy1ZW9th96eqB8N+Il/5&#10;g0i/jUg8NeICgLabJRzR7hdEer3EMr4hPFe0f8E0GL/tWRTsv+r8N3oXH/Af6V43D4P8Q3DbXs/L&#10;XuzNX1B/wTt+F934d8Sat8U720ZYbaxNlayMuBKzHc+D3wAB9TXPWqRUWa0VeaPvf4b6nJP4H0lg&#10;u3dag49OTxW7JdnpXM+BLSfSvCWl6fONskNou4emecfrW1vLNkH9K8N9j1CwbhidhXtTWkOeTVd2&#10;ZpPp3oZ+xaldANnnAOP4aoXdyNpORT72Qclcn3FYupaiChWJvu0e8WolPV7xYwzhq5HWr37zF/wr&#10;V1e+chhmuY1S4Dltx71g27GvKjH1iUuch+ScV4n4hId5HUH5ZG/H5jXsWpMzOCD/ABV4/q0e9GI/&#10;vN/6EaqmVIwbBSJmrZ8eWC3v7PEs6rumt9YVV7dVkrKt1K3G3NdReeH7fxH8Fb7SmmZZI9QWfavd&#10;VR811U5fvEZSiuRnxtqZkiv5YpOGVyDTbQkneKXxAj2+rzRsflVz9am8PaTd64zQ2zqrKAW3HGa9&#10;6Pwo8SXxDrgN3IqrI6j5Qa0vEGgXem6c92sqvsGdvc1sfGr4L+JPgX4vtfCvifVrC8kvtAstWt59&#10;PkLII7iPeqHPR1HBHrRzMzkfZH7B2nx237PdnJGo3TX07s3uCBivaGjyNzV4L/wTv12XVPgfcacR&#10;/wAeOrsu3PO11BB+mVNe9TEqVUn7x5rwcRzOo2exR/hoh8pfNALDCj7tEihFyOP60moGWKBpLcfv&#10;FX5KqnWrGW2ME+q2cM8fEiSXCKQfTBPFc5sSs4wR7dqhkmUnrVKfWNHQ8eILAbf+nxDn9aqDxBpD&#10;uyjXLPp/z9Jj+dVy+RXMa0MyMWRkK/3akWeJkAYdKxx4g0zG/wDtmx/G8T/Gmf8ACRaO5ZY9eswR&#10;/wBPaf41PL5BzI22ZSvWo8f9NKzG1zSyi7desD/2+J/jSprGnKNz65Yf+Bkf+NTyy7FF8OqlVPc4&#10;571ZIJKscbm71mW+o2sx3W93HMvQNDIGUH0yKuLNIed3TpRylcxOVUH/AAqF2Kx/9tEP/j601pWA&#10;27qrXM7LE21vu7fx+ccVIcp63HdtIuY0P3jkke9SPNu+WqcU252xu+9/WnSSMD8tXGRny+6Th9oI&#10;B5NRSzsybKhMrk7d9MabceDRJhyj3k+XIJ9Oark9zTpWY4qGaQKvBpxKK97OqD8K5vXb0BCuemeK&#10;1NSudxyG4Fcvrt2CGwf0qZAo3OR8T3YYsrD121w2sxtc7j2aur8TzFpdue2K5e6V0JUnio5rSL5J&#10;HBeMdBttTs7ixu4m8mZcShRyOOCPcGszwxbajPNptjqh8ya1vIvMdTw6BuvPtiu11Sy8xSWXhq57&#10;VdBkJ823ZlYAMNrVcajIlTPQrPRrvTEW2tJvMEahcpkZ55P5VwP7R+qM0Gk6UjMY4rdnw3XLuTn9&#10;KueG/iFreht5NzMzqvG2SuR+OniaLxLrcN9F8uy1WPb9M1upbHPKPKcXe3jSac24/wAP9Kj0q9Ji&#10;B9BjFREl4/K/2arWLtbyNER3rqjsc8juvgyY9Q+LPh+C6bKx3wuNp9Y1Lj9QK6P9ozx1f+I/H15q&#10;N1cMzRRpCqsxICgcAc9M5rhvh1qq6L4/0nVGb7t35f4ONv8AWtT4zwvbeKrgz7h52GX8q4K3+/Rv&#10;tZnVTivYM5uC4kgtYba2kO6abLOO3OTXSWnip4wYAzFI3CJjq3rXG285WaIh/wCEhcdquW10P3eJ&#10;Gx8x59a9A47e9od3p2riUedHL3wR/StezmMp/wBHk8v5fuq3U151aX81vtdX+78ze9dJoutS3Kgh&#10;vmBw2DUvexUTuNG1XJaElyy8NtAUD8TW7o+rSQM0azKUkUiReoYHsfauRsLpJ4lKsizdGDLxj1rW&#10;tYbyHDvrVv8A9c1Uf0rPmNkkdpDaaLqUHlvYwsyzGTbtH3yOT+VUdTjW2j8hRlV+77VUtb57aL7R&#10;EfmH93vU9zMl4vmBi3Ga53OXNZm8Yx5dDndYtjMG3R/e44rznx/4M/tSxbyW2yQsJLdv9oV6peQo&#10;VJIrA1TTjPEYzGCC2MetTzuOw/Z3OQ8LakLrSvJuo/3iLtuo2B4OOR+VeZ+I9Pa1u7qxC/KjMEP+&#10;yen6V69c6CIpDJCjKzfeHrXG+NvAWqT2kmpabE0hhXLqOW2+vvXVRrKM7MwxFF8l0eWyJtOCf/rV&#10;JDtwQO9O1GGSNvNC/wC9x0qNTgfKa9Y8xroCfubnLA1OMu/DcbgRUToHOTUkY45GMfrQTyj1ZgNq&#10;DkLlfqTVvTbz7PMse7930UfzNVAjrIrg8d6lidUbdn5V/X2oJOheGO4hLhWkI5CK2N340kelX5UP&#10;JokcfHDLeENWC2r6ldERQSbR/s02Rb7bt+2O3t5lLlRVup6N8L/GWrfC/wAb6d4otmkha3mAm3HK&#10;yIT8wJHYj17195eHde07xHolrrmkziS3vIRLGynse34V+Zmn+I9V06QK0m7a3MMnIYV9e/sK/GOz&#10;8XeHtQ8BSyBbrS2E0MLdoGPOPXDV52Oox5eZHoYOo9j6GLNjJakEhxTA64+9mm+YoOc/+O15J6RN&#10;uDfdamyTgcYz2qFpeRhqPOyMFqAiOMnlpnywCP4ahldiRx781JI5l4xUco6AignmYB2QbWAUnn5a&#10;PM9qaeTuozzigkcWLcAU0nuTSMSBxTCSR1oAkpoAjPSmliepoYlhgmgfKx3mc4200Sfe4prvtBz6&#10;U3zBjbjFAh25ieKbIxByRTd5zk00SFlwRQVyinJ+amEYO7PbGKC5DUMwKZNBQLIDximuV79KY0ig&#10;jDUkj7zwe1AB82/O35aZIcDao+lBLJxnpTXfPGf+BUC94YJOeT7mm79ny/1oIOGAWo3BPSggeWJ4&#10;pjnnPpTixHb8ajY4O1sUARyMxHyVj32j2fzKtsn7zmRdnDfWtiVscCoWRDy1VGTiVy3RhjS4YD5y&#10;RLuXhW28j0qnf6Hpd44+22ySbZNyrtGFNafjC+utJ8PXV3p8AmuIrd5I1bpwp5P0rg9b8Waj4e8M&#10;3F8viVb+8mijW1jjhVmjkYgZwvXr0NXHmexPLE6uO1RQoVN237reg71DJFubaibnb/Zrj7HxVr+s&#10;WegXi+IJ4Wvbp7bUbcQqNsiox9OOV/Wr3xZ89vh9dSJdTRNDsk8yGby2B3qOo9cmk3IVo9DdNhGH&#10;wsSjHHC8U3+yo/en2UaWlvHZwuzRxxqEZm3ZGOue9OquaQuVHyL8U9ZmnuDbLKv+1ij4Y+FJ7+6+&#10;0Mmfm+bFZt3Bca/rDP5O7a/bvXr3gPw3HYaMNQS22sq/MFXrxX2VGGvofLTkYfxDt/7L0ZQE+dhj&#10;ivL7xTISPeu++KuvG/uVg37dq5wO3NcHLl2Jx1aqxElpYiJnybfKO7tVSd/kyo6e9aVzZu8ZIWn+&#10;AvAup/EXxlZ+D9OhZnu5gjbR0XPNcT7s6ormsfQn/BN39nO6+JPjeTx7rlszadYnZHJtyC5A2iv0&#10;w0rSdS06OCx065KKqqmf89K83/Zt+E9t8CPhtp/g7TrWGN2hWadlTrJjj9K9Ks/EGszXkYhRPmxu&#10;LDpXz2KxHta1uiPYw9H2dO55TpUp864gk3b1upS7ev7wir0igpkZqvowgkikmL/NJcSMxB6Esf61&#10;bELO2RWF2aGv4Qh81pmJ58nj86paKZg+tTxYDfZ5AM/7p4HvWj4P+5cI3AVQPm789azLWRbfTtXm&#10;ZsEwzHb+DentUfaHqz0PQES38O6VbQyfd0y3BPqfLGa0kQk5K/jWdohR9Ns9n/PnEOex2DitNWG0&#10;A9a7IyOaS94STk7StRSHKdasSL8u/HtULqFTcBWnMTylO6CtHlP5Vg6zpkN580iLuU5DKK6KWLPO&#10;ffiqdzE0m4BPu1LRalynjfxJ+AuneMhLe6OkdrqDAlkK4jmOO/ofcV4fr3wo+JXw4vD9mlv9Hk3f&#10;JKo3wyfzU19lNpxf97j71RTQGWD7DcRLLC3DRTKHX8jU8pftD4uTXP2poCw0XUPDl4i9JLqFo8j/&#10;AICf6U8Xv7Zmovh9Y8J2Mb8CWCN2Yen3ga+tr74N/CbVs3N94HiRuha0kMPPr8tUv+FB/CuZsHTN&#10;S29Nrak+KiMOXUrmPjHX/wBk7xj8UdRXUvjl8drq6j3bmsbPckY9QMkAflXrHwE/Zk+Hnw/h2/CT&#10;4dfaLo8Nqt4uT9TI3T/gNfRGjfCn4faFKv2Dwdavt+611mQ/+PV0UFtDAfs6RKsY+6iLtVfwFaxk&#10;yeaPU5rwR8JrLQ3j1nxHMt9fqdyKufJgP+yO59zXawAKnOc9fpTYIsABBipHdY+JHFVExlIkJLcB&#10;qKYrxdQ1PzVEvmYPjmq8juo27eN2asMATuNQsU6k1PTQFpueK/tHfsX/AAX/AGhLGa417QVsNS25&#10;j1bT1CSqffGNw9jXwN+0D+wf8afgZJJqenaTJrmixt+7vrOPLqvbeg5Ffq7KqmEsB2zWVqNja3Xy&#10;SW+9W++pPWtIYiUdLg6cZH4pWl9cQneSy9tvQg1uab4rmRfIuRuX3r9Dv2h/+CfPwk+L/na14ash&#10;oetyZP2y2XCPx/Eo4PPfrXw98dv2SfjR+z5dyP4h0KS/0vzD5erWMTPHt/2gOVr0KeIjI56lG2qM&#10;aA2Gpxh1lUMf4arX+lSwnJh4z95a5mxv5OJbeT647Vu6d4vkij8m6+Zema3jaW5n8Ox2XgL46eO/&#10;h5dRpHefb7JWy1jdfMMZ7E9Pwr6U+DX7UPwQ8aLHp/iSMaDft8vmT/NEx+vavknOm38fmRsMnnhq&#10;rzacOqDdg5WsamFp1I9janiJQ13P1B8P+BYr2xi1TR57e7tZAGjntZAyMvrxXa+H/D4sjux7Eelf&#10;mP8ACD9qn43/AALuF/4RTxM0lmrZbT7r5omGemDX2J8C/wDgp58HfG0seifFjSpNAv2wv2yEFoGP&#10;qe+a4JYOpTejOlYiM9z6WhgIj4B60royLuIqXw/q/h3xdo/9t+D9ct9TtXGY5rWYPge4HT8aklQl&#10;drrWMouJXNfYpqST8rdOtNLspwOtSyQnPFMW1fdkj71Z8pZVu3GGZTXP69Zfb8hU3dq6eTTi54zz&#10;SNpMQXDZ/GiUeZWHGVpHlmp/DX7axd4Oc1Si+FUUW7FrzXsS6dAFx5NN/si2V84rn9m+Y39rI8z0&#10;j4bQRlfNtl/75rtPDnhOG0ZWCLjt610EWnQDlYvpV6yhTHlOuK1jTsZyrStqS6RpwgVSpx/WpvEH&#10;hPwr4301/D/jXwrYatYzLskt763V1wfqKuWiCJNuPvetS1vGTic58g/H7/gjp8HfGP2rXPghrVx4&#10;b1BtzrYTOZLVj6Y6qPpXxL8bP2Jv2kf2fbqdPGngC5utPRj5eraXGZoXX1OOV/EV+zMbFWDmku3h&#10;vImtL21jnhdcNHIoIYehraniKkWRKnGSPwRjmB5Lcg42ntVhbhl5RsV+uPxw/wCCdf7LvxxSa7uf&#10;CC6HqczZ/tDR8REn1Kjg18dfGr/gkT8c/Aq3Gp/C/XLPxNYq5McP+puAn0Jwx+ld1PFRloc8qLPm&#10;C01kx/LI2atnUNOuQCo2t/FVDxd4L8a/D7VJNH8c+Gb7SrhDjy763aPP0yOfwqhDcsyMF7V1RqRZ&#10;nyy6nQGFD8ykMP71Qyo6Sh0O3b/EOKy7bUZIV+R/1q3DrEjEeaymgl81zq/Bnxk+Jfw/vFuPDni6&#10;8i28LH5pKH65NdUv7Q1xrE7SeI9LVZJ23SSQLgZ74H615ot3YSnCSjd/KnNDvX5Xz9KzdOLK53se&#10;0+H7zwp46kWG38d6ZZs3Hl6g7Lj9DXd6b+yL408QQC70Xxj4Zuo2/ijuGbH5Cvlb7PLFLvzj8K1v&#10;DXxB8ceCb2O+8M67NbsrZ2h8r+RrGpRqbqRvTlTXxI+mn/Yr+IyMySeJvDy/Wdh/ShP2N/iCg2/8&#10;JR4fPsLg/wCFcj8OP+ChXjLwtNHF4x+H2g63bqw8wzWIV2Hfmvob4ef8FBv2OvGUaWnjL4aQaBcN&#10;wzGxWSPP17VySjio6nRH6vLoeVR/sd+Lx8tz4r0GNv8ArqaR/wBjHxPJ8w8ceHV+rnP86+yfBmt/&#10;s0eP7NbjwRqXhm63/djZYkb6Ybmulk+HXhOCME+B9LKtyrizQ5/SsvaYiO5XJR3sfBp/Yr8V43P8&#10;RPDu36t/jUN1+xd4hAG34n+H4foSf/Zq+808CeC0+ceEdNH+7ZJ/hTz4L8Fgb08H6aG/vLZp/hU/&#10;WK2zH7Ol2PgcfsY+IUb5/i/oLY77P/r1eh/ZN8QRwiKT42aMNox94/8AxVfdg8NeF0GweGbD/wAA&#10;0/wpp8M+F1GY/DGng+v2FP8ACp9vU7j9nT7HweP2Ob+Rt0vxt0X/ALZxf/Z1NF+x5HCNz/GHRm/7&#10;Yj/4qvupfDvh0jA8Oaevv9iT/Ckl0HQlwP7CsV/3bRB/Sj29TuHsafY+FH/ZDtn/ANZ8YtHb/Z8n&#10;/wCyo/4ZF098f8XV0r/gEK//ABVfdD6NouMf2NZ/+Aqf4VXl0zRcEDRrQYP/AD6p/hR9Yqdw9jDs&#10;fDs37IGmE4/4W5pK/wCz5Iz/AOhVXf8AZG0s8f8AC1tN/wBrFv1/8er7gl0zR84bSrTn/p1T/Cqc&#10;umacG2ppNrt/691/wo+sVO4exh2PiOT9kXQs4/4WtZA99sP/ANlTf+GRdDb7nxVteP8Aphn+tfbH&#10;2DTWIjOmWv8AwGBf8KDpmnPuDaZbfL/0wX/Cj6xU7h7Gn2PjHQf2S/AcGqofEnjxtQh6fZrCHBc+&#10;nGT+VfQ/wy+GlrZWFrZNof8AZ2j2JH2WxC7WlI6FvbvzyTXootbaPiC2jj/65xAZpWhUfuiSffNY&#10;1Ksu5pGlDoixC6Rtjdx9Kl8xT0qvFHtOQw/OnF3A4qFIqUbEkrMBkR1DJcp5WG9PvUouDjYTVS8k&#10;Lpsf/gXvVadSSnqN20eTE5rCvbsJuDNWjqDjPJ6Vz+pyb3ZlbvUcxrFGbqt2pXIaub1S6TOS/wDn&#10;Fa2ozOMoQPu1zur4JwW9+KxlLsdUYlK6mX7Qp2lunNeVXB2wuGHPmN/6FXpshw2McDkV5zq9k1je&#10;Tae52sjEruPVScg0oylbUcoX2Ofkt2t7zfjOTmun8OS3VzodxbWki7W3Boyv3sqwHNY13AQMt/47&#10;W38PJGaW6sz/ABLHt9ua3jUMfZvZnx14tsyvinUYclfLumXb+PSoLSZtMl8+FtpYc4rpPi1aLpnx&#10;N8QWkm1mTUW+6ODkA/1rCjWG6h2v8uPSvpKclKkjwKitUZbGryXRQXJ3QrIDIrNjIB5GfcVW8V6y&#10;/iHVjcmaaSJQEtxcSFmjjzwuT2HaoBDGn35C2OlNuHyjSE0EH2J/wTeUxfD3xAiE7f7ThC/Ty2r6&#10;On2hdxk/h4NfPH/BO5lt/gzfXLI26fVv7vXav/1693muXfLbvl/lXh4h/vGe1RX7tEV/rc1lEZJx&#10;gIwNfKfxAgvr/wAYa5rL6RFeTXmsSyRCSRh+6JGP07V9PeIGjuNPlgSTDOuAw9a8q1DwBc3U/MRy&#10;zfMwXrXMqjgbezjPci8Lfs5fs+6x4Jt9f1b4manaaxPCDeaT9hDRxtjor55H6iqD/s/fBhZmWHXr&#10;2Q7vkkVgoI+hzj86v/8ACrL+Fd6T7fYtUf8AwrbWc4ikYe+M0vrVXsafVaPUzP8AhQvwnaT99rt1&#10;j+75wz/OpP8AhQPwq27V1i4KnopmFaKfC7V2GWuD7fIaV/hdqeeJJN3+y1H1ipLcPqtEy4P2ffhK&#10;ZjHc6neLGw/5YSLn9a1PDn7KX7PetSNHrvxk1LSF42/8S4SH34B/qKcvwv1v+J5AP9pqmsfhxfrM&#10;pkuZP+AnpR9YqFfVaZo/DvwR4d+E/wATtQ+H/gLxJca14eni+0Q6pNAYy8oA529u4/CvTiRjj9Kx&#10;NGtI9NgjihRsquGZl61pG5HCse9RKbkHIo6Imd1/hqtcuBFuK8bx/MUk05bhEb0pkcN1qNxDptoj&#10;PJLIpbaPuKGBLH24pRCR6jbyszvh2wDzmpPM7ZNVo3DLvLfM7bjiniQiqMWiXcvrTN6qMAYpokLc&#10;k1GXY96CfeHPKNtVb2U+XkUsk+etVL+6xEMsM0/tFGVqVwVjbJrk9au9x5f9a29YulJJDVyusTNs&#10;Yq1RI1pnO63cK8m1ucD1rImCqP8AV59Kv3zbpG3fSqNwCwz6c1jfU3cX0Mu7hLfeSs+6gDFvl21s&#10;3ce5d+38qqS2oKFsf/XqryegWsc9d6Ul4SGCo394DpXBappF34mlvPsMHmNZXbW7+7L/APrrr9X+&#10;I/hvT76WySC9uJIXKSNa2bOqsOo3DjNcr4M8eaPptzq17PpuoPDdanJLC8Nmzrg+pHeuilzHPVUZ&#10;HH3kN1p0rRXSOkkf3lZSDVa4hZ2+2Qnnq1fQfh/QPAnxe0GO+lszcQu7RrMUMciEen41yfjb9lTx&#10;vou/UvAsi6vaqNzQbgsyD6H734V1RrX0ZySo8ux5ZFN5+BCdsincGz0I716bqsA+LngO31uz2yat&#10;pcey8t0HzNjqfcHrXmt7C+nag2mazp01hcqcPHPGUYfnVrwz4o8Q+DdVXWfD9yvmBsPG/wB2Re4Y&#10;dxWeIp81pR3RdOXLeLKYtp7aUrLHt2nGO4PpU64HA7V22oSeAPikP7Qsr5PDusNgTW903+jzN6hu&#10;1YeueA/FfhuX/S9K+0R9ptOkFwpHr8pJFXTrcy1VmZyp8svIyYpmU9TWlpWoi2kWUvj+vNZ6WlzI&#10;237HNG2flWaEqT+BrU07QRbt9q1L5u6xqf51vExlKxoTahq1/B5djM8KkfNMe4rl9T0XVVd57DXL&#10;zeOT++JzXVSSJKh82TZGv3U6YrF1fX4LQNBEVAz1XvW0YxMeaRD8Pvi54s0PW/7H8Q3TSwsdqs3W&#10;vc/CurQaxpu+CQna1fK+v6w8mtRrGvzM4CqvU9K9++BQvVsr3ziwjWUIp7FgOa5sVTUY3OzCzvKx&#10;2k6oBjNUrm3Eg5T8q05bYyHIbrTDascDFedzW3PQ5TAubHccMufSsDxvLd+HvDVxq+nsqzQyRBWI&#10;yMNIoP6E112vX9hoFhJqmqTLHDF99j/IDua878f/ABB8O6p4dudOtLe+V7jyljEtmyhiJA2BnqeK&#10;E5SldGc+XZkni/4LaP4vt/t+iRx2eobcyBeIpT7r2PuK8s8R/B34i+Hd09x4Wu5I1+9JbxF1/DHa&#10;vafD/wATvCxuLWxurXUIZLqVYYWnsWVS57ZNeueHYWRVaN26c+9dlLFVKcrHLUw9OpG6PhNb63im&#10;Ntc7oZF4KTLtP61Iby3HImRv90199Xngnwf4oiNt4i8GabfjGS1xYox/PFczrn7Pv7L2lL9u8QeB&#10;NCt+c7VkIb/vhTXZHGKW6OOWFtsz4th1WAXEdgIvPklbEcUK7nb6AcmtDxT4f8QeGhCdc0K6s2uo&#10;w9vHdwmN2XscGvrOx8bfAj4bHd8MfhZY/aY/u3K2qx4b1yQWrgvih4qu/ixrUOueMLa1ke1UrZxx&#10;whREvpnqa09tKWyI9ly6M8W8KeFLzVI1upoWjU87WHWunl8I2kNmxeJR+Wa6IXVlYxEbUVenXtWT&#10;f6zFeSiCBlx7GqVSRm4nnvizTX0i5DvHtVsFG9a6b9lzxdeeEf2hvC99YynZeX/2K8j/AOekUikY&#10;98HmofitEjaHZQrhZJXPb+EVsfsb+BJfGPx603V/snmWPh1ftl1Jzt34Kxrn1LHOPaitKMqZdFcs&#10;j79SRMHPPpSiQDq5qFJVVf3Y2+tOVzt5xXzspe8e1/y7JC5PLH86N23mq7Nl8U4nccCqGkpImBJF&#10;BOOtRtIqooB57803zN4ydvFAciHOeeGajJI4NRiQjgDvQXwm3vU37D5USSNg7z931pA6kZXmozNk&#10;jP8AepGnYUcwcqHs4zmgyDG3PNReYACeuDTfOZuCPlo5pBykufmzntUJeYHAPH92l81gMCm+YN2a&#10;OYFyoczoBljTQ/TFBdSc5qO4lZfu96ofkPLFjvX8qYky7RnuelIs4CZIqJmDDA70C5SaQ5GRjHrU&#10;IKh+DTdsiEgMv50MD0GKA5Qlc5JU8+tHmE5z6UyXOCEfGKRWby+f0pXQcoFsLimMdnzLQ2GbPpSO&#10;xxy1Mn2Y0yOoLN/ezUMky/KWPLVI5YqV71XnYRp5ZI+b73NBXKC3AkOwBqGlTY3P3aqpOUYKF6cD&#10;NI5IXkfgKA5Rl2zyoyEbh0PuPSsEeGdDtSxs9Jt42Zt37uMcn1+tbjcjBNU5oiGXHOfU0+awcpnp&#10;pFis3npboGWTfu2/xYxn64qv4k8P6Z4g0qTS9Zt1mt5MbkLEcg57e4FbDKETGfpVaYMy5Y80c1zP&#10;lKGl2iafaRWlou2OPCqpPOKubT/eWmlAByab5B/vH/vqkach84+DPB8xmW7mscKrc/TP1r0uO1tY&#10;7BvIYqBF/q17HFVPAT2mp6T5bfK+0BhV3Vd1raSBSF2r+dfpVKmvYuR8JNtSseE+Nmd9amLDox4r&#10;AcDcOO9bXjObzddmaM7gzfnWSi+Y+M15dR+8dMF7qZqLpP2jSJmjiztj+XC55zX1R/wSx/ZmW41i&#10;T4xeOtJcQLhLHzF4bnn/APXXj37Pnw6u/iP40tfDVtZtMkjL5yr2X1r9LPAnhfSvAXg2w8M6Tb+T&#10;FZwKnlqgXJ9fzrxswxUaMeRbnrYOj7SXMdK9jnzmldWh6J03Be1WraSx03T47t4Pughh6cdazLWa&#10;SWLbMB7bc5qW7uVktpCRkLG38q+ajLmme1y+6eXeGbfbYRiQ7vvH9a1dr5+Rf4c1R8PAro9vzuLR&#10;53euTWkoTy8sAa6o/EctryNXwoYltppLlS25SFK9vrXOb54fDWsXErfwzLuzwBtOK6fw/ILezkmi&#10;XopDflXI3YJ8C6w0vyqzMq/iRREqKset6bE6JGh/hijx/wB8L/WtARovy81V09J/tf73G3ACj2A4&#10;q/wvzMO/5V1Q7nLL4hCrhdp+7UDkuu0n8atNyvFReWgBKnnuK0IlsU3jc/K3y443VRv7zT9NZUvN&#10;RghMmSvnSBN35mthmcK2xVP+93r53/aq/ZE8a/tL61p99dfFb+xIdNjkjhgsbQtu3MDkksDxxWkY&#10;8yJlK1j3COVZ4VlgdJFblXjYMp/EVz+teN00n4p6B8OHsNx1vTr66Fx/c+zhDj8d9Z/7Pfww134O&#10;/DrT/hzrPir+2IdNi2Wt00O2RwXZiW5OetbGqeBoNU+Kej/Eme5KyaNpd5ZQ2vlghvtBTL57EBMf&#10;jU8vvWFzcxvfZ28oZ7HijZnaoNSEg/IW6fw04hRyy1Jf2SrN5cERllj4Vd3XrxXzf8O/+CiXhr4j&#10;/Fyx+Euj/DW8hmvtUks47uS6BUbN3zYH+6a+hPFMWp32mSW2j3MdvMy7Vmkj3hc8Hivl34b/APBO&#10;y5+GXxNsfidpXxWkuL6xvnuYRNp67Sz7t3AP+2a0pxhK/MRLm0Pq+G7lKRgNu/ebW9q8YHxx+O/x&#10;D1LV9e+FGgaHa+HNLvp7Ozm1ZWefUZoH2SMoBGxCRxxn6V67bs0Fgts05ZtgDS7cZPc47V45P+z/&#10;APFPw9ealonwn+LkWh6DrF1LcT282liee3eUkyGByflJyTz0NVHlW4STPTPg38S7P4reBNP8aWtu&#10;YftQkSeEjiOWNyjgewYHHtXZI+Qc9a5P4ZeC9F+G/gjTvAuhIwttNg8tWY5aRsks5P8AeYkk+5rp&#10;4mUL8x7VnLcr7JKduPMz+NRSqrHPUd6UygsIwtEjcfKKXkG/QjMXyMu7twKhWyjxh1qYtlvu4/rQ&#10;TgZpFEL2sfRk3Cq93o+n6nbtYanZR3EMi7XhmjDKR7g1cJ3rjOKaT3NF2tgep8t/tDf8EvvhR8Up&#10;LrXvhxdr4W1bl1W2T9xI3oydgfbmviT41fsm/Hj4CXbjxr4Qml09eV1TT1MsDLnrxyPxFfr7Jhlq&#10;rqGn6bqNq1pqdjFcQuNrRzRhgR6YNdVPESi9TKVNM/Emx1Ngm61uMqT1rW0/xFNF+6nGR61+hnx9&#10;/wCCafwW+KhuNf8ABCt4d1hslXs1Ahkb/aT39q+Lfjb+xb+0J8CpZrzV/CranpqsdupaaC4Cjuw6&#10;iuyGIjIwlT5Tm472xvV3AruNQy2CyKzrHu75rlbXWFMnli42yZ/1bNyPwrYsdcubbHmDcv1roUro&#10;zl7p2vw2+M3xZ+EeqLqfgHxpfWckZz5fnN5bDjgrnBFfWfwT/wCCswIi0T48+EVkZlVG1fT12tn+&#10;8V/wr4pi1WyvB1XdU0tqsv3AprOVGNRalRqSP18+Hfxi+Dvxf0yPUvhv46s9QaRQfsnmBZl9ip5r&#10;qn06SLG+Lb/vV+L+hax4j8H6qmr+GNbubG6jOY5LeUrt/Kvob4N/8FP/AI7fDBY9P8Zxw+JrFeG+&#10;1RjztvH8f+NccsI/snRHEH6LrCwG4H8KYyr5nzmvFfhH/wAFFf2bfisVsNR1l/Duotjdb6lgRlj2&#10;DfWvbLSWw1ayGraNew3ls6bkmtpQ6n3yK55UZR6G3NzEbKBygpuwU8yJnr9RmkrErmDpwKmslxN+&#10;tQpGWb79Wbc+Wy5X2oKepp8BF4qTOT1/CqvnfL1oe6UL70GZaJyc0FvU1XWZiOGxR5rb+TQA8gg7&#10;lFIsrxtuj+X+lHmH2ppkAGcLQroDD8ffDT4Z/EvTf7O8f+B9N1aNlx/plqGxnuK+WfjX/wAEffgv&#10;4ukk1b4ReJLrw7ePlvsrMZLYn0wTlR9K+vTKr9T92q8swEm1TuHt3ranWlHYTjzH5MfGT/gnT+1D&#10;8IZpbgeDm8QafHyLzRm35X1KHDCvD9R03V9Evnsda0+4s5oz80N1AyMPwIr91DcS/cSb/gNcT8T/&#10;AIF/Bv4tWTab8Qvh1puoK6kec1uvmZ9d2M10RxlnqZSon4txzupzxju1WotReE481q/QL4pf8Ehv&#10;hj4ilkuPhP4uu9CmZt0drdr58JPpk8gfSvm74nf8E3v2pfhxPJJp/hGLxBZxjIuNJl3MR/uHmuqO&#10;IjLqYujJO54xFq5Zeeami1O1uDsk4/2qq+IfDXiPwneNp3ibQbzT7hWw0V1C0ZB/EVRimyx+boK0&#10;5otEvmN0x27LmGQU17ffwRmsVL+WPkMflq7DrMgT5hVp8xOxqWOs6toE63mk6lcW8inKtDMy4/I1&#10;6p8Ov26/2lvh+qwaV8Qbqa3RgRHdtv49Oa8ci1ZXOJhVmK4t5o+OKUoRkXGbR9nfD7/gr/4lgjjs&#10;fiX8P7W8xw1zb4R3/AcZ/Cva/AX/AAUi/Zm8bRpBqGo3mjXDKBtuo9y/mK/MbykOGVxRJa7hlWHF&#10;c/1eEjX2z6n7JeH/AIl/DTxhF5nhL4haXfk87Y7gA/rW0scjRb1+Yf3lavxe0vxB4h0V/tGk61dW&#10;rL/FFMy/1r0HwX+2N+0X4BmjOh/Ea82x/eW4kLqw/GuWpg+xrGvE/V7AjPXtUbSq3ysQa+BfBf8A&#10;wVX+L2mhYvGHh7TNTULhn2bG+vFeoeDv+CqPwk1QCLxf4Ou9Pk7zQy7kH4Z5rP6tOJrGtFn1JLMi&#10;8N/46ap3UsJb5Xryzw7+2d+zj4yw9l8RIbTd1W6G3H412ul+O/CHiBVbw/4o0+8Dcq0d0vP61i6U&#10;uxopJmpOwfrVd8lflqSRbhl3LAze681DJMQMFWzWUoS7FEfy7uvOcfpQBgnn73Wjcp+YA9OKUNGe&#10;gqfeK5RjZRsBqbkiiWVA3K1H9rUnJWp+IpaElOVscGq8l4IyAjZ+tRm+G760+UCS4lUIao3kz4+V&#10;6mlnQrjFZWoXO05R6fvAtCrqNwGDJnmsK+lIVstV++umdvvd6w9VuzyAKwkaRMvVJmw2G6CsDUJh&#10;I2Garur3rRtt3de1Yc0rv1PSuc7AmOOUNY2taVaampW/tVkx91vusPoRWoZO5FQsodumaLgc0PBu&#10;kNx5Uv8Au+c1XfD/AIdttJvd9grKzf3mJJOa2fIj/u0kQ2OGB59armA+N/2k7KTTfjPr6CJ8STRy&#10;KHGCR5ajPvyDXExyYX8K+sP2kv2eb74sW0PizwnJGmsWcBjaGT7tzHndj6g5rwNf2efiuJ2tpdFh&#10;jdfvBpHOPwCmvoMLiqborXY8DEYepGs/M43fvpl0220kP+zXpumfss+NpNrazrUNuWblbezZ/wD0&#10;IrW1D+yJqTRP5UGqavMV/dwW6hc+3yjj863liafcwWHqdj6K/wCCbvw/8OeJf2bo9X1rT2mdtYnV&#10;dtw6dNufukete9D4T+BB839izH2OoS//ABVcb+xn8Otc+FHwYt/Deu6DDpM0l1JOumwzeYIFbA5I&#10;/iOMn3NeqTSDH3q8qtyyqNo9CnzKCRyV/wDCzwCeI9AlDdf+P6Uj/wBCqk3ws8Dr839kzFu268kx&#10;/OuzkIZPu1WZAckrXK4xNozkci/wx8IyHL6I3/gU/wDjWX4l8K/Dvwrpcuua5/oFnb482ZryTCjP&#10;1yfoK9AMWE3Bea8s8a2TfEr4rL4YkiZtH8NxrPc84W4vmB2oemQi/N9SKI04ydjSVWXKeefGT4m/&#10;Ce18GZ8A+MJo9TOoW4h8kzgtH5i7wd645TPvXT6T49+AGo3ltptr4ndbq6mEUEMjTgu7HAUZHqan&#10;uNAi+J3xZFrJYx/2P4TmCITGNt1qDD5mx3EanH1NM0jRIPiF8Y28Ryabt0vwnvtNLaRQPtF6wxNL&#10;j0UYUe+a19nCK1IjWqHd/wDCufDyqCtlOzYyT9sf/Glh+HHhiQ75NPuM/wDX4/8AjXSQNGkKx53H&#10;HzU8SoOiVhLl5tDWMpcurMEfDzwq8mxrCZSOn+nP/jTpPhz4Qdfns7j8L2QH+dbgIY7yKkLY61PK&#10;Vc50/DbwdtUf2ddNx/z/AEn+NaGj6JpGg27WuiaXHbqx+dtxZm+rNkmr7MR7UBgvO2jlFdD0VgM7&#10;qdvbHWmB1PRqYZe+aoPeJdzetITgZNQG5AOCaY94ijOKBe6F4yhdwzWRqVwcYzV26ugww1Yuq3L5&#10;ypoBLmZl6lKpVg33u1crqsxUMXNb+oTl8kiuY1mdGfGR61lKXMbQMm4zI7N71VkQHKNVuTbux/k1&#10;AwUnpWfvG3MV3gDdDWB8Qr7UtM0KX+xoJJbqVlhgCrnYzHG4+w610MjHdwao3kTSscN6jp1q4+67&#10;il70bHnt9pV94b8LLpejQSSXl3IsIZQfvP8AedvTHJqSbw7faL4Sg8K6FbztcXjfZzNGnEKnO+Qn&#10;6Z/E13Vvp+9hW3pOmwoN5XitPaJGHsxvgHwxZeGtIttD06JY4LeNUjj+gxnP4V1tjCVf5Bz61Rsk&#10;ESrvX6NWpbFy2I6uMrmFSNiHWfC3hvxTbtaeKvDlnqEbLj/SLdWI/HGf1rgdf/ZM+DurK01hZahp&#10;rHk/YrolR+DZr0TU9U0vRbZrjV9VigVf77c/lXnfjj9pzw34ejktvDUbSyKCPtFx93PqFHX8a1jG&#10;pLZGXNTS1MO+/Yt8J2sTX0nxGvrW3H3mvI4vlH14o0rxv8O/gHplx4f+G0bapeSH/SNU1DB3n2HT&#10;ArzrxT8YPG/j+++zwyTXDP8AdVQQq/h0xVKHRtM0qM33j3WVeUZK2drIT+Zrto4Z2vI46lf3tDS8&#10;R+Otf8f6i15dStPJ13KmFT6ccVg6tqdro/y3NwrN9elZnif4pO1s2jeHbKOztwc/Ics31NcbdX9/&#10;enfcSM3pmumNNRMefmN3VfGk85YK+M8Vlx3d7fNuijaVc/wrnn8qPB+jeG/EOseX4u8Xx6TYQtmW&#10;RVLyvz0UD+de/eGPip8BPCWjR6B4M0q6nhhX5ZGtRmQ/3mZuSTUyk47IceXqzzL4WfCq68Ra7/bG&#10;qabcKi48uSWMqqH8ete8aFodnoOnR6bp6YVclsdyTya5K/8Ajxp2SdP8PbVz1muf6LWfL8eJAu6O&#10;yhjPby1JxXDUp4isd9GdCjuz0pd54xtx608JKifMoUn+I15Jc/GzX7tWFvKV91jANU7nxd43vtjT&#10;3DKrc5kvAo+pA6VnHL6k99DSeYU+h1/isy+IPG8OkzlI7HTEE03nSYWeY/dA9do5/GsnVp9L1Hxh&#10;BPqdzGtnpilofl3CWZu/0UVjwaedRjW41r4jaPafvcNHueaRF5+bAHP4VvWOm/s02Vs0niH4v+Id&#10;Ruh9630zSRGhPoGY1108HyRscc8ZzSukRXPiLR7jxfDr14TJbafGRawxr9+ZuS5+g4FdM3x7uI4f&#10;L0jR7eHH3Wclq43U/iL8AdGnU+HvhlqF95bHdJq2qHL++1eK5vW/jgs0pGh+HtP0+NW+WOGPcR9S&#10;atYVbsz+tS2R6Frnxf8AHetRlLzW7iGP/nnAojX9K5O/8VQo7Nd3W6QnO6STJNed6x8T9Z1GRvtN&#10;40h/QVjz65qd580cZrSOHiuhEq831PRNS8dwRp+6bcf96sPUPHc7LtWUL7965WLT9XvThXxnrWtp&#10;nw/ubxoxOzMrfd9zVfu4ivUlsMufFFxdHy1Zmz1qz4el1bU9Vh0fSNNubq8kGY7e3i3MffFek/Dv&#10;9mDxh4lkiI0z7DasfmvLpcMB/sqeTX0H8Lfgh4F+EqST6NZNcahMoE+oXCgufYf3R7CuepjKcNEd&#10;EcPUla6Pm/Rv2T/jn8VNUig1vTB4d02MYe41GRfNC9yqKTz9SK+oPgr8G/BnwV8Kjwt4SRmZubu6&#10;mx5k792YiukdxOw8w5bqamiCr0OP92vPrYqVSNuh1UcPGErl1HHTNO3L61WWVc53H5aDdY421xnV&#10;yyLDPzwaCzHac/8A16hM4Hajz1255oHH3SZyCODTQwXk1GLlGOBSGZQNpq/eHzEpkDHr9KRnyOvS&#10;q0lxtbnNK9xhck0vdDmJmkbGRTN7E5AqEXA/ib/vqkN3CDzJ+lTcdpMmZuck/nSyOVGQKhF3CRnf&#10;TWu0b5Q+anm7D5ZE2991HnBjtCmq7XTKuAeKEvEcYJGf1qubmDlJmG6VabMSCCKjFwm75Tz69aha&#10;6RnyJc7fc0KQKMiZ5P77U0yfOGC9qia4jY54pDOvRaA5SYSCQYLevaoxKVzgdahZ3zlaPtL9MUBy&#10;kzSLnG7tzTS+UwTxUDXKbthI3emaSS5RU3ZHvz0oHyskPX5aV5NvINVhdFPnUbuKQ3SOThuh59qn&#10;m8g5WTNJlciqV24MnLU9p+4PH0qpcygtu31p7yFyyBWO/AFObODmoRJu4FBkO3JPSjmK5RxJY4FR&#10;SHBzS/akZflFRlmftU3uSJIcHOKrTKD/ABY+appJWUfNCT74qKQO67kiaglxe5Fx3FNxN/z1ocXG&#10;f9S1Gy4/54yflVcwX8jwH4b+MIdIkWOdMxn7yluRW54w8TWsuns1vcqeDtRf8+teVxajcxcRP+OK&#10;ZqmqXTIxNyxr76OKko8h8U6V3co6zd/abprh1xzg1QiDyTrHbjc7NhcUyd9rEuzbj03V67+xF8B7&#10;r43/ABathNHvsdOkE1wdvytj+H3rjrVI04uTOinTlUkoo+vP+CePwE/4QfwZ/wALA1rR2k1HUFRl&#10;MxK+XGfT8K+lrm9tLOF5Lm3OG+6E6LUdtY2/hvRYdOhg8tIY1VY1XoMD9OKqzi4DGVm+RlysZ7V8&#10;bjMVKvWcj6nD4eNGmkOt7mFw80twqb8qing49ah1e6sl0i6e0/ggYbt3U7TTvIjvlVIY13Yyw3cY&#10;z1pNb0n7JoF0tvGq7omHrn5TzXLTl7x0Sj7pxnhuIJplvvH/ACwX5fTirU6jeQDxj8qx/DHiKzuL&#10;OGLcwVUCZK98etazXKl8q/y13fCcPwm54fzb6HcSuAzMpO1v0rltJggvNBmhu0ZobiaSFvZiOD+B&#10;Aro9Puwvh+45+bGK4+zeWawEPnuoW6d8K3es1LUex6f4M8S2l5arDd3iR3MXyTQTSAMGAxkD0PWu&#10;l+12RXdJdRD/ALaDivGGEFwFe7Xcy9HbrUzJayQeTIrMn90k/wCNdkKkTCVPU9g84SrvhO4HG0A0&#10;jzBdvmLtz/eIwf1rycXjwxqkTMu0fLhuBQ2tXv3fPbGOzYp+2iSqcmeqNeKzNGGUYb+8KhmkVOXC&#10;/ia8uOr3L9bhh/uvSTanO3ytK7f7zmn7aI/ZM9PMiFMxbW7fKwo4U7WKj/gY/wAa8lu3W6A84Ftv&#10;T5jiqzafakZFufm6/vD/AI0e0i9ROnJHr6qnm7/tMPv++X/GnSzwR/KbiHO3OPNXp+deNnTbBeY7&#10;UD86ZJpdjIm14e/c0e0RPLI9deS3kbi4i9P9Yv8AjUbeQr4NxDx/01X/ABryJtPtkIXy4/wNH9lW&#10;7crCn/AjR7RBySPYI2t24+0w7f8AakUf1qRTaqeLmH/v8v8AjXjMmlWarl4FP403+z9PB/49l/P/&#10;AOvR7RB7OR7Qk9ojEtdW/wD3+X/GpRd2eCTe2/8A3/X/ABrxEWNkp4to6UWdoBt8paPaIOSR7eLy&#10;y2bvt1sPf7Qv+NRnVrM/Kuo2v/gQn+NeKCxsd37y1ib/AHlp0dpZAYECKP7tHtEHJI9nGqWB+/qN&#10;qP8At4X/ABok1LTlXb/a9n/4FR/4140bWx28xKfxpBa6e3Ato93vR7RFKnJnsMmr6X/0FrPP/X2n&#10;+NRHXtIVtv8AbNj7lryMf1ryJ4NPTrbR02RLALlrWMj6Cj2sR+xkewf25orfd1mzb6XkfH/j1OfV&#10;9CUYl16w+n22P/4qvHcWQT5bRB+ApzLboceUmfoKPaIfsZHrX9paMDtj12x/G8j/AMaadT8OvFJa&#10;3WuabJHIuJI2u42BH515KIrTfuMC/wDfIpzLbAZW3j/75FT7SN7h7EyPjh+wv+y98ZlmuWjsdF1K&#10;TJGo6XdIjZ9SASD+VfH3xr/4Jz/Fv4XtNf8AgPXdN8UWMOG2WdwPtG30255OPT8q+1k2YIEKf980&#10;m5VbcSq8fwqOfrXRDHSjKxn9V5j8r9QtdV0G+aw1bT7ixnRiHhuIyrKfQ5qzZa3cwsF8zcP96v0d&#10;+IfwZ+FXxR09rHxl4Ttbjd/y2WMLIp9Qw5r5v+KP/BO3UtMiutV+EfiMTrjcum6hww9lb/Gu6njK&#10;c9znqYaUTwqy8RWkqFLpVy3FXCLWcb4HB9s1h+LfAHj34dX39m+MfDd1ZyKcFmiO0+4PQiqFvqks&#10;LARy11RqRkc7jKO50r2kec+X712Xww/aI+NPwcvY7jwR49v7aGNt32Vpi0TexU8V53ZeKHHy3CZr&#10;SXUbS8jyD+dV8QozlHU+zvhJ/wAFbId8emfGvwSrbuH1LT/lP+8V6V9HfD/9rL9m34lwRy+Gfirp&#10;6yyY/wBFu8xuG9OQBX5VpaiSPem1vRarSpLBJvtnaFl+6Y2KkH6isZYanI0jiO5+yB8beEURXTXo&#10;WVh8rIrc/Sj/AITrwmvJ1uP/AHfLb/Cvys+HP7VPxv8AheI4dH8TyXdsnH2a+YyqfbnpXtngX/gp&#10;BY3sy2vxJ8GvbllAa6sGBBP+6a46mGlHY6aNWMtGfch+IPhhiQdZTb3/AHbZ/lTk+I3hLcGGqM30&#10;gf8Awr598GftE/BzxzbbvD/jyzWZv+Xe5fy3Htg12A1WRY1kgnjkVud0Zzx65rknzU90dUY82x6o&#10;3xJ8MrJzettz2hb/AApy/EvwaGyb+X/wHb/CvKRraYy8rUf22p/5aVl7Yr2J6o3xN8LMdi3smT/0&#10;7tTT8SPDzNtF5Mv/AG7GvK31teu6mPrTA5E2fq1Sq3cfsWepv8QNAxmO6mb1/cmo2+Iugg4Ju2/3&#10;YP8A69eWnW2U/wCt/wDHqF1oOeX/AM/lVe2iL2Mj0uX4k6Ap2+VdD38j/wCvUR+JPhxuXS8b022/&#10;/wBevOX1lQMk0w60hPWq9rEl0pHosvxL8PldsVnfN/2zH+NEfxM0VV2pYXn4ov8AU152dWjzkFfz&#10;pr6xGvzFloVZIPYSOm8bRfCb4gWjWnjHwBDfo/B+1WcTfr1rwT4s/sCfss+OTJfeEdI1fw9cMP8A&#10;lzuFMY/4Ca9T/t2BuN/T6VDLrUDHAZa0WKcSfq58b+Nv+Ca3xP0mOS48E+JLHVo15jhm/dyMPT0z&#10;XivjH4I/FXwBcNb+KvA+oW+3rKtszIP+BAYr9LjrMWSSw+tQ39/Y3UHk38EcykcrIgINaRzBx3Jl&#10;hOZH5WyK6S+VIkit/dZTmnCWYHbvXiv0W8Y/AT4HePYmGt+BLMSN/wAtrePym+uVryHxl/wT5+HN&#10;/um8JeKbyxbPyxzfvFH9a6o46nIxlg5rY+TY7qRGzvqePVpAODXrfi/9hv4seH9zaJcWerRr937P&#10;IVYenDD+tea698JviV4YYjWvCN5bqOdzQnB/EV0RrU5bMxlRqdirFqqOdsqqasfbbSTjNYlxDNbN&#10;tnjdGHYqeKZ5jhflf8625ovYxlB3sdAqQuPkkH507yFbnfXPxXNxGeGqddUni+8/am+UFHsa/kOG&#10;3Bj/AMBq9p3iLxBo7iXStZvIWDZVo7hgBWGmvkLtb5qmTWbd/laPH41PLEIykj0rwz+1H8dvC0iH&#10;R/iPfqsX3Y5Jiy/l3rvtA/4KQfHvRIRb6jJY6iu4bmmt/mYe9fP8V7Yk8PtyPSpQtlL/AKu4U89K&#10;iVOPY0+sVF1PrPRv+Coup+Uqa98ObV+nzRSFcetddov/AAUn+GGpYj1TwjcWp/iJuDgfpXw/9lLH&#10;dGRTms7qP95Mhx9OlZSwtOS1RUcVUSPv6w/bd+EOruptNQtY93Vbi4Zcf+Omt2x/aN8H6pHvsNW0&#10;eTP3f+Jlhv1FfnNBLJEclTt9akjvZE5jkcf8CrD6nHobRxXc/SZPihJdxrJaw2Mmem3UAf5Uf8LC&#10;1Xfj+yLNu/8Ax8McV+cdr4l1y1O611m6jxz8lww/rWpY/Fr4i6cwSz8aXyjsGuC386l4PsjRYiJ+&#10;gjfELW26aHY/jcNVDUfiNqywb/7IsR1GPOc4/Wviax/aU+MNgmF8YSPt6b1BxWjb/tTfFAbTc3lv&#10;cf8AXRetYzwsolqvG59X3XxE1qRMLptnz/Fvfj9aw9U+IOvx/KdKs/r5z188Qftc+MI+LnQ7WTv3&#10;FWR+1VcXa4ufCqLn+7Mawlg6vQ6I4ij3PU9b8b+IlfzTptmW9mbj9azpfHXiR+fsFn+O7/GvOX/a&#10;C0O5Je40qZc+jVNbfG7wdJ/r4riP6rWH1WrHdHT9ap9zvk8WeJX5e0sfwLf41M3i7xAsYK2liP8A&#10;gLf41xMXxh8CT/dvnXP95atR/EvwXIMHV0XPrR9XqLoCrU5bM6pPGPiAdLOxP/AW/wAaktvFPiKV&#10;sCy0/wDHd/jXNweNPCsy4j1qH/vqtDT/ABT4XMy+drNuB3/eVHspdi+aPc6y3m1DVoPs+p6Pp8q/&#10;70i4/Jq2NP0iF1Xd4e0/5QPmkmmY/wDoVc/o3iTRJFP2bWrXH/XYVtWXiKwCfJfxZ9fMFaRpyUdj&#10;ml70joLOWHTmBtfC+iK3ZvJk4/M1qWni3WYf+PfT9JXH92NwP0NcqmuwvwLuFvbzBUw1uKPmNv5U&#10;4zkugSp+Z29r458TInyQ6Xz6RyY/9CqceP8AxKfvWWk/98y/41w8HiIIOZP/AK1TDxJG4zvxVe0v&#10;uifZ+Z103xE8TxHYNM0tl9Q0n+NRj4geJA2Rpum/i0n+NcoddjY5ZjSNr9qRgf8AoVZ80ew/ZyOs&#10;m8eeJiMJYaTu+sv+NZ9x4k8Qu7zpY6SrP97iQZ9/r+Nc+det16H9aadetyD8360Rqcuth+zkzaTx&#10;L4hSVm/s7SF3NlmQSZJ/OiPxJ4ghZnTTtFVe23zc59etc/Jr0Cnh6jbXkJ2Y/WiVYnkkdTH8QPFc&#10;Z2DTtJ+v7z/Gnj4ieKicHTdJ/wC+pP8AGuTOsIVwJeaV9ViT5pHxWfMi4xmdb/wsHxZtyLDST/wK&#10;T/GmH4i+K/umx0v6/vP8a5Ma3bt0elOswYwXqrj5ah1X/CwfE+d32TS/++Zf8aD8RfE44+xaZ+Uv&#10;+Nck2qxuciam/wBsoE5ep5iowkdZ/wALE8Vs2TaaRj6y5pD8QvFLAqtnpIz3bzeP1rk/7VjPJcUf&#10;2rH/AHxRzIfs5HTS/ELxUDzZ6Sx/vfvOf1qFvH3ihhk2Wk/d+7+8/wDiq5uTVIlOW24/3qguNetE&#10;HFwv/fVUTyyN+8+IPigcCz0v/dy/+NZt5488UmNpPsGm/h5n+NYd34msAcy38f8A38HFZd74z0UR&#10;sratCv8As7hVcsmK/L1NbUfHviMjLWGnj1+//jXN6r458SsedO0/HX5Wb/GqupeOfDgDE6j079q5&#10;y/8AG3hyWTB1BRWfspdjSNSn1ZszeNfESnP2Ox9/mc/1quPG3iMMc2Fj/wB9N/jXM3fxC8Ow/wDL&#10;0rfjWbefFXQol+X5jj+90q44eo9kDxFJbs7KTxrr5G1tPsx+LUJ4v8SP006yAz/efmvN7n4uwSHy&#10;7OKSQ5/hShfHuuzYZ4FhB5HmN0rX6rU6oyljKa2Z6paeKvEG/D6dp+D/ABMz5H61qW3jHUYUV7hd&#10;MGMn5pW/xrxO68dyRLumv9x/uq2KzdQ+IV5KnlWztg9DuzVU8HJmUsZE+gpPjFFpsYNydMb/AGY2&#10;bj9a5nxR+1LfwxtbaZFbwejw/M35mvB7vxDqF4czXMn4npVG41eMck87a7aeEprVnHUxUpbHceIv&#10;id4o8T3DSz3TEseJJG6CsX7XpNoy3OsXBuG7Rs3y1yt14guWXy4yf+A1WCXt6/LMzbsbVrrjGMdE&#10;ccnKWp1Wo/EqaFGttJjSFB92OHj9awLq+1XVpC80zY3Z3ZqNbK3tIzNeSiPn7v8AFTW1qJRsgg/7&#10;6qvdAbJPp9guS6ySenWq+3UdUfPkSKpHyqsZqwmsOj/u7SH/AL90465qbjYkzKo/u4oiT7w6z8O3&#10;cMmWsGHTlhWtb29xANrSxx7R93zBWHcX2oT5827cj/aY1C6yOvzztwadkHvROjbULeI4N8CfQc1W&#10;l15I3wsuax8gcZb9aa0ZdtscbHij3UVuakniWRW/dvj6mo28Q3xbAdsH1P8A9eqsOmXkw2x2UjH/&#10;AHTzWja+EvEV8AttpUzN23LiolWpx3YuST2RS/tfUOdsYHNNOoao4+adlrpLT4UeLLkhnsxGv8W5&#10;q2bH4K37KDdajEnrtrP6zRXU2hh6slseeCG4kbe9xJ83P3utTw6R53zsTj3r1jS/gtpAULfam7/9&#10;c0H866PSvhj4I0t1B043H+1cPmsJY6C2NYYSctzxPT/Cs1xJthtDIx/55rmuz8NfBbxDqgGdNkiR&#10;v+ew2ivXtNtdE05BHZ6bBGP9iMCr8N7bIN27ofpXHUxs+h1U8HGL944/w9+zvY2KLNf6pCx6mJUP&#10;X0r0DwvouneEyraN4d0lWUY864tS7/mTUEWsRgct3zUqazGOFNczxEpbnXGjTjsdRH408RwjahsT&#10;9YX/AKGgeNvE2Mf6Av0hY/1rmRqsbjcx4qQaxBjG7NZ8yL5fI6P/AITfxUCMPYr/ANurH+tC+NPF&#10;Z+Y3tiPb7Kf/AIque/ta3AyDz/vUw6tC8nXDdKOaIch0Y8a+L9pVbuw57/ZT/jTT4x8YgYXULH/w&#10;EP8AjWGNSiC48wfnQNSgP8XP1o5o9h+zN5vGnjNvu6pYf+AR/wDiqafGXjJOF1Kx/wDAM/8AxVYf&#10;9qW6nOf5U5NTgkOSKXNHsP2Ztf8ACbeNSQBqlj/4An/4qj/hM/GxO06rY9P+fH/7KsU3sOMq1OW+&#10;j3bjz9MUubyJ5fI2D4v8YNy2q2f/AAGxH+NRP4v8Wf8AQSt//AL/AOvWZ9vTOMUjX0R4NDkuw/Zm&#10;nF4r8Wr8yaxb/wDgGP8AGhvGPi9mKHWLX/wBH+NZLahHGuwH1qN9SQHlOn8XrxU6b2HaSNiPxZ4w&#10;PA1S3X/tyH+NDeKPGTcf27Cv/bmD/WseHUi7EGPGBn71TG9jC7iaPd7GhffxL4xkwD4gjX3WxSkP&#10;iLxlCx8vxT/5JpWe2oQgffFRjUCeQA3bNV7oGi3iTxlhRJ4qb/e+xpz+lMPiLxe3/M0t/wCAqf4V&#10;Ta7hC5kf9aje9txwslHukcrLza/4vHP/AAlDf+Aqc/pTW8SeLCMHxPIPpaJ/hWe+oRZxuH501tUh&#10;X5am5fKaA1vxOjceLbhT/wBck/wqOTxD4qHA8UTN/wBsk/wrPbVYTxt5+tR/2rED+8AFV7pL02NI&#10;eIvFIHPiK4P+6qf4U2bxH4nKbB4oul9xGnH6VmjUkK9ajvbpLiPax29t27tS32D7JNf+IvESP/pH&#10;jW8f67F/DpUdt4g8U3gZ38R3O0D+GRRx+VZt1BHcwrBKchPu881Sj0w29+t5b3ki7eq54PtWq5Tn&#10;k5XN1vEfibJi/wCElvP++xTH1zxAf9Z4lvP+/gFVZZIcbyefaoLzdcL8h2j+dVp2D3i7Br+uXckk&#10;cfia+/dttYiXHNStqOsn92fE2ok/9d6xns93zRXDIw9Oh+tJJrd5axb5bTzOcZjbpUtJdAXMasl1&#10;qrLhtdvj/wBt8f0qLfqOc/25qH/gUarW2rLcRb5I2T/ZbrUrXca/eYVHKjRKQsj3wHOuah1/5/Gx&#10;TH+2FcPq+ofhev8A40038JO1uajbUYTxuH50rRRVnyhJHITxq+of+B703yrj/oP6h/4GNUZ1C2Zv&#10;el+1Rf3hSuzM8HjtNQjX5reTdjljTvsV5OpMqNmvS7jw7ahWUx/jt6VTn0S0D5jjX72OnWvtY07H&#10;yPtPI87h8L6rqV/DZWdv5jzSqkceOSScV+n37E3wQ0b4F/CuC3jsFXUr0iS6eQfOM/05r5r/AGJv&#10;gIvj/wCIA8Z6hZE2Ok4aP5OCx7/pX3RBAltCIbKRs4x5jL0xxwK8HOMRyr2cWe1ltHmfO0WpVutR&#10;vgERsbvmbPBFRyA3V1JFnbtXuv8AD0qwySwQbXjbdJgj5sYH1qC0ZZ71JJt6x7SG9Sa+bPcimIsC&#10;2cQHG4cfSrZjmurfNzt+UbUUd6gMMclyZhLuVV+bPTPagXvl7Y1UFlGV9qpPUDxhJbfS7ubT5P3f&#10;lTsNp7fMf6Yq2viKHO3za6j4kfB+38a38etaFq5sLtvlutynbJ6HA7+/pWCf2ZfiFeXot7XxjZ5Z&#10;c4kUjA9a6ucxdLUfaeLQ8D2e792y9qyrTW4ra6mt3O0K+5c981bm/Z5+Ilt+7j8aWo28YNu1RXn7&#10;LnxA8n+1br4iWq5X93Db2ZZj+JPFLmiL2ZH/AMJRahiJJlb/AHWpw8V2gHM649Ky5f2f/GG7/keG&#10;j9c2Z4/Wqo+APiq5m+z/APCxNjf9eZyf1p8wvZm8fGFljBnX9ajfxlZxn5ZFrHj/AGa/F9wSP+Fp&#10;RjnhX0/t9d1Vrj9nzxRDKsTfFH5j93bp+c/+PcU7sOU2z4vtic+cn5U7/hLLU8vOtc/N+z34vg4f&#10;4mfN/CPsPX/x6q8nwG8XkEH4jxqP4m+x/wD2VOIcvmdO3i+zQbmmFMTxjbONyTLtrmz+z/4iZV2/&#10;FCLc3H/HnyfwzTj+zt4rikBb4m/+SQ5/8equYOVG8fGllnb9oXNNl8Y2/l582P8AOsGT9nrxCreX&#10;N8UW+b+GO0BP86im/Z51xId1x8ULjy2VSv8Aoq+n1ouHLFG//wAJdZsfnl/Wmv4wtguVuP8Ax6uV&#10;vfgq1gQsPxWuJNwyzfZlrEvfAuoQt5Nl4/mkUN80klsBgU7sPdkegyeNrJW/1m7NNHjSxJwZV/76&#10;FeWz+GdSTew8WySsV/554B/SsHTtU8V3Z+eXOCdpHQ0XYckT22Txna9Vk/8AHqaPG1t9wuP++68i&#10;W78URnaRmnRnxU53jhT3qLyKjCB65/wmdsf+Wi/99U1vG1srcyL/AN9V5O03ihRklf1ppuPEzr97&#10;+dF5D9nE9aPje1BUGRf++qePGdmG3faP/Hq8iA8UvwHFOaLxMnBuf++Vo5pD5Inq1x42sxJ806/i&#10;1VZfGkEh2rdKFHvXmO3xIFz5u4+poig8R4z5g3f3movIOSJ6onjK2VArz/8Aj1Nbx1ap0uR/wI15&#10;XJbeJlXDOB+tRvb+Ij1ufp7Ue8Tynq3/AAnNu3CXP5tR/wAJ5ABzc/8Aj1eUpaeIz8rTbv8AayaR&#10;7TxCeFlOfxpxuHunqp8ewNx9oH/Amo/4Tq3P/Ldf++q8rOneJguTMP8AvmkGneJz0nX/AL5ph7p6&#10;m3jm3C4E6/8AfVM/4Tq3/inX8GryxtM8SZx5/J/2f/rUR6N4kZsfaT+C/wD1qpSaDljI9A8Q614W&#10;8QWUlpr2nW93Cy4ZJo1b+deK/Ej9lr4ReKpZLvw5JNo1w3P+jkeX/wB8muqfw74lJBa4YU1fDviH&#10;dn7SzD+7WkMRUg7pmdTD05R1R81+LP2dfiJ4PLS2tvHqluuf31ufmx64rjXe8sJPLuraSFlOGV1w&#10;RX2JL4S1aVcSy5PpisHxL8EbDxRAyahYRMx43LHz+dd9PHPqcMsEfMdpr1xCVbLfnV6PxEJG/e81&#10;0vxJ+CUnhi+8i0n29flri73w/fafy53f7tejTrRnG5wVKPKbtrd2FyuVkCmppLGSQ70KtXJo91Ac&#10;MWX86tW2u3ln8yuT9TWqkZRizems2Q7grIw6PG2D+ldN4W+MHxR8F7V8PeN76ML0jaYkfka4u18W&#10;Fzi4Xd/Srn9u6bcEAjb7ilKMZboqNSUdme1eG/24fijpaiPxFolrqSgjdIGKPjv7V3Wgftx+CtRO&#10;zV9Nu9PfjlsOv6V8yIbaQZt7tQfoaYbV2bOI29a5amDpTfY6I4qpE+ydJ/aI8E68u/T/ABPbvu/g&#10;Mm1v1rW/4WZaYGbtSvUYavhqa1CnhGVvVc1Ztda16xIWy166Rf7hlOBXHLLezOqOYd0fa8nxMsyd&#10;zP8A+PVH/wALTt484nK/8Cr45PjbxOP3UupzP/tCYimJ4y1IJmTUbv8A7/8A/wBesf7PqG316PY+&#10;xW+LFmCP9JXd/e3U1fi1bHrcjp618gL4w1Jl41SZl9PMqWDxTqG//j+m/wC/hwKPqNQf16L6H1w/&#10;xat/4b0U1fi7aFsSXg+m6vlxNbuHlWczSOCvO2Qnb9fWul8Mz3J/e3jGRZF2xx7ieWO0H2xnP4Vm&#10;8LURaxcWe8XHxe0xDk6kn/fdU3+Nekp/zE0b6Gs/wJ4di12O38JWng20udQv76BpCyqxW3Q4kZAf&#10;vMc/dXrjivoqX4e+AbK817wLo/wu0u1m0Pwz/a994n0/fDIyGQh0CPngBR8hBOcVnKjy7sPrB4Q3&#10;xj05gGS/Xn/aFMk+LNmWyb5P+/g/xr5p+NupXFn4s1CxhWSPy7piVX5TgnOSOMHvXn/9r3rts+1y&#10;t/s+Ya2jheZXYfWo9j7Tf4w2aDA1BQv++P8AGo/+Fv2RXIv1P/AxXx9baveoNhvJce0lWk1Cacf6&#10;+RT2bdR9Vsw+sR7H1g/xh0cjjU19PvVVv/ipodzEVnu4Zl/uuA2fzr5jh1O/ijxJeMy/71Spqs7d&#10;Z2/76qo0ZdGxe2pvoe2+JB8LPFWRquiae7McsxjVT+lcPrvwa+EV/wDPYzm168pJn+dcT/aEhJ3S&#10;see7VH9qkkOQzf7yn/69bRVaK0ZhL2cuhd1b4C6QNzaN4pRx1Xdjiud1b4ReIdPXdDcw3Azx5cgr&#10;bivmA2rdMG/GrUd1NFHlWZh32mtoVqq3M5U6Ox5/d+E/EdiCLjTpP+AiqctnewE+bDIpHavSftaz&#10;/Mskg/4FT7jS5Z4TO9vEw27t2QSa3+tMxlh+qZ5aZZgcncD1xTllZOh5J9a75tP0e5dUu7CFd3qv&#10;Wq154S0PGxrYxhv4l7VccRFmUqLONi1C5gOVJHvmrY8T6gPlaZjjjk1sXHw+sWG63vpAN2VDrVWb&#10;4f3fmfubuJv97itI1IyM5UZEdh45ubIYaKNh/EGWrX/Cc294QJrJFXP8K9ao3PgrWIlyttHJ83/L&#10;NhVOTQdWtxtk02Tj2quaPcXs5I6a28X+FCm250xhu7oxqRdV8FXEmY55o1PTd2rj20+8QbmspPxS&#10;ogNnDOV96rmFyyO3A8NSn91q/PvT49PsSTs1WPHvXDDzANwmb605ZJzys7Ue71CPMjuH0iPZ+61C&#10;Bv8AgfSohpdznaJkbHo1ce13eRqu24b35oi1HUF5Fy350csQuzrZ7C8gAZ1+90qMx3RGWj4HWubO&#10;vantybhuP9o1LH4o1GFcrOeaz5bj5mbu+aN+RilR5CMPWAfFF2z5dsk+1TDxSzcGOj2ZSnLubDNg&#10;8bvzpqXNxHyhYH/ZNZf/AAk4HDJTv+Ekjcf6rH4VPsV2D2so9TVi1XUUyRdSK3T71OXX9ZVcrqsy&#10;/wDAjWOniG2OfMSkbX7R027Kr2MbbB7ap3Oii8XeI7ZNkWt3A/7bGprf4ieMrZ8w+JLwf9tj/jXM&#10;vr1kOXDULrdkTkK23/dqJUY9jT21Tudgnxi+IEAwviS6P+y0hq9bfHfx/Gm3+22P5VwD6vZyc4bP&#10;+7SJqloTtHH4VHsV2KjWqLqekJ+0Z8RbYbU1LcP9rFWE/aW+ISrn7bH0+b93mvLW1K3D8GmPqMON&#10;u6peGp9g+sVEerx/tN+PHIV7mEj/AGYxU8f7TfjJeskLe3l15Al7Hu+9Ui30I5LUfVYdg+tVO569&#10;/wANM+J85lihb/gJpf8AhqHxGXybWH64/wDr15A2oQsMb6b9sh6CSp+q0+w/rVTueyL+0/4hZsLD&#10;HTv+GoPEp+RoISOv3TXjMd6inlqeL+POA1H1Wn2H9aqdz2H/AIab18H5YoR/2z/+vSH9prxEDkxx&#10;n6R148b6IfMXFNfVIR1ej6rTD6zUPXJv2mfFG7900a5/6Z1C/wC0l4tYc3CDvwleUjUoTyZOlQnU&#10;o9/yyUfVaYfWqnc9Wk/aI8WSDP2vb+AqvL8f/GBUhdVlX054ry86qCOGZhmmtqqjC5NV9Vp9g+tV&#10;u56JcfGjxbcEyNq0jMf+mhqncfFXxNP80moMSe+41w6Xl3IVWKB29Pm4qxFZ38o5Cruqvq9OPQze&#10;Iqs6OX4h+IpjzqLj/gVVpvF2tSrhr1jn3rLWxkUZkmPuKmjiiTdnmj2cV0J9rUe7Jm1/VpRhppG/&#10;4FQLnVpj99l/2mao1niiXhMU1tR/uCjkXYfM31LC2rkfvrlh/u1IG020XIgEjd97Vnz6i4Xdu/Cq&#10;39ogjnnvVcvKZylLY2R4hljTbCqr6fKOKhm1a5k4Mhx2rIa/cJuVaY9zK5279v8AWgd+Y0JtRt93&#10;zyf8BZqhm1QbdsXy/SqdvbSzNtRDIf8AdrRtPC+q3af8e4VfVqLxK5ZSRSe/u5Plbd+dNWCSZt7l&#10;t1bUPg6ZSfMuF3dPpUyeCblnZTej5cbtq/dFT7SPQPZyMYRWsJ/fNu9lpTqDpuW0Hlj+8rc1vR+B&#10;LFHaO51Dbtbbg5w341PF4P0tJFRoWVe7SfdNT7RF+zOQIkcb3ZiSc896dDbSEfLETn/Z6V3droHh&#10;yEqbjSyV/ibNTt4ftba5iZJI2h3Y+Xrtxwal1h+zODh0jUJeIrZt3+7ViPwpqrjKhlX+Jq7gwwW8&#10;hSB1ZTwBtxTopJEUrt+9w0bYA+tZyrSLjRiclaeC5JV3T32F47VqweANKQ4ubqTPp5fFaTPGJGCo&#10;OTg/4VagUrGxeT7wPlhm+6PrWdSpUfU0jThHoU7Xwd4Wtx/pFs8n+93rV07TvDcRX7NpKe5KVnDU&#10;UMbSTrMrKPlwOtOjvfIbbHPjHO9f5Vi/aS3ZrFxj0N201rQ4G8qK0VZAfmwmMVbXxda52GL7nH3R&#10;XKT6jG+Y3iLDn5umTVR7pGXaZWU9BhqlUzX2kYnaHx7pg48ygePNHK/6z5vwrz+4ka3bEe2QfjkV&#10;SluiZM79p/u5qvYi9vynpQ+IWmoceaP9nBoPxKsgcG549M15lJebE3ZHrUDXkztlQan6vclYi2p6&#10;mfifp6HH2ihvilYJ966b/Z9q8smnfja9ILzK4HJFT9VQfXI9D1Q/FqwUYkviOf4qcfi/o8Y51DnH&#10;vXk/23YxMp3elQz3fmHKjin9URSxh64PjXoUQPm6h0pp+Ovhjbldaf8A3dhrxi6KLFkcVQLsG4ar&#10;WEiT9cke6f8AC9vDR5/tnbj+9GacPj/4YAz/AGru/wB1TzXhPmP/AHqPMbGKr6lFj+uSPeG+P/hJ&#10;MD+1H/75NOH7QXhQj/kKt/3ya8DJJ60u7/ZFL6iu4/rkj3k/tBeEF66nJ/3waE/aF8IA4/tOT/vh&#10;v8K8G3N60BiG3U/qPmH1yR76f2g/CZ6avIP+AGnL8fvDa8x3krf8ANeDxS7jggdPSrCvt5DVP1OP&#10;cj67I9uf4++Hy2Tcyf8AAQacfj74dUfJdS594814j9o2ttZqcsjMKPqce5X1yR7U37QGgYwZ7g+u&#10;2OhP2gNBkPl+ZN6fMvWvGUkwMmpIpAZ1xT+px7i+us9sT436Q4+Tzv8AvmrEfxfs7naqPJ8zcCvJ&#10;LJ8LnaK0tJdZL6NVP5VzPDWOiGIlJnrUPi6e5UTRBtq1IPEt9jk1jaQmyx2suM1cG3HXvXLynYXT&#10;4ju8d6R/EV0eVWT65qnSEr0NKW4FseILw8Bv/Hqik1e7Z9wP61FnHWjcPWkBMdduBzsbI/2jTTrV&#10;x5m51bn0qIFegpNoY5BoAmbWbtuEP/j1MOr37rzIRUJzj5aUkDrQBMdWuW+8ajbUrpm5k46dKjGc&#10;Emm0ASNqU4wUpv8Aal4p5kP51Gfut9aa33R8tVHmAkfUrphhTn/gVRf2jesCWb+lJvRTg8VGzqV6&#10;1RMiT+0r1QMP939abJqV04+Zv++ai3L60p29CaCRr6heKMRy0yzvdR1HWYdHjuvJ87diUjOCB6UO&#10;EBxmobKYR65GVh3Msbbdo5GafKyZS0NXUdE1KG3kFtrStOilo1ZcBzjhfxrzqX4n/ECCRoH8B3G5&#10;GKt8p7V6HeXbCNt8rKFXPvXPvqcbOzZPX1q1GPVGfN5nqmpaXpJDGOxEbdR81UdL8HL4j1iHRLKy&#10;3STSbchf1rqp9EfdgqHyf4eRXq37MPwcu9X1FvGctgxhhkAik28E9/r3r7jFVKeFoucj4/DwliKi&#10;jE9Z+A3hi2+FXg6DwRpNgFjaNTcTbsFpMev513emzmKVRcWgkbcdyq38NV7ix0e1ulsFtJgqrujk&#10;ZgNxB7jFTedd28gu4LRfMHyx+g96/OcRVdas5s+4o0lSpqJDp0jQ2rpeMrlpCJI3Y5XniiNra43R&#10;o6r823AbripPEMD6hJDZLOqSXC5kx1DAfyqS1trDw5pmy2u181m27nQNhvUE1ibFixl0+1lkSOeO&#10;aMAFV6nd6VGBbSXTPPJ5PzAn5TTYnUyfaMgLn7y4wTUl3LN5ytKh7FeMkfhQK3YfPKYp/Ollfy+q&#10;rsyGpk2pQS5uLaORNjYYtn/Ip1xcHBmmuJPu8bcAfSkt9Z0xrR2u7tvLztbyV3bqfLIcpEkEmVE1&#10;ySq4+868VUGoZaRVm8vYxXjvUfibUrS90yOE30hlYblTnG0H9aw5729gLTttG3o8nAA//XVqnIzu&#10;WNR1spKum/YZlj/5aXDkDn6Vl634pMN2pit8ybvlZRyMcVFcXF5cPvuHdmByrMRyPWqls9te38ln&#10;dzuu2PMkseMqvt710RguUy5kWrW2uUu2mur2WSOQl5PmHfoKbcSWMdwgkcrJtyPmqMWX2CZkshdS&#10;Rq+xbi6deW9BTTZrBL9ru7qNmbhVZsYxTjuQ2pIdJfWscqyzuNwbbHtY8mqjRgS+QzNtOeQOgqrd&#10;ahaaXPHOZI5fMYhtsnINYmq+OrbzlTS4Mlmxy54PTNX7OUtjNyjE6qaewjiCxxrtUE+Yw5qjrWs2&#10;dlZwzXGpx7lBVkDe/GfQ1xEnivX9anfTojHBEoIdmYgAA9c+tQQax4e0prq01XW7f97ECsjc7iP6&#10;1pHDy6ke0OkuvGVhp8PnK/yr6VlXfjbUtWRi9sVjwyrNjkGuL1PxwLudXtbNW8lhtLDCvg8HFZGt&#10;eNtbeORwuIy/Q4wCfTFbexFKTOq1PWLe2LTvcqBGPvM3Jz3rFvfF+k2oZbXzJG67mX5R7CuRvZbj&#10;Ur6OQyMuI9rqW4PtVOa8t7IeYbvdGWx8uCM1Ps0TzHU3PxCtRpzwR2q5XIaXj5eOlX/BOmWdxpcc&#10;scfRT8x715reX9qu1IWZVlfHzclifavWvh/9nt9Fj89stsx8wqZRSNIylaxcTTLMfehX60HTrQAK&#10;sP8A9erjz2OMM5NNWaykGI5fw9KjlRXMVzplh94wf99d6F0yyb7tqtXBNbqNv2rb+XNJ51qo/wBZ&#10;kfWjlQcxT/suDdgRL/hS/wBm27L9xasCa06Cb5vTipVntF+84o5UHMyi2lWpTlFpo0q2VcitL7dZ&#10;Z2E/L9aWO50x+C4/3d3Wnyh7S2hm/wBmWjfL5dNfSbXr5VaEktqpwpzTfMt5OSKXKg5uXUoGwtwv&#10;EA/75oNjbsuBBj3q8lxZq37w8VKLqxZdphpqFyfaGU2nxhOYR19KT+z7ZTtaBfyrUkubPOFSmG4s&#10;QNpj/Sn7MOczk0+Pd/qlpyWMaHhVq6t5ZDP7mlF3YkYMJX/ean7MPaFOS3XbyB0qOGzjLHKrya0P&#10;tViT80G76NTvt9pDxHa4/wB5qn2ZXtGZr2kajOyiGxgaQB06+nNXm1a2UYkt+e3FFnqNu83/AB7D&#10;61Xsw9pY8T/aM0KBZ4rlIv3jNkewrwDxrvtYlIVs76+j/wBo27huNSt44jhlyWr53+Mci6fp1vcJ&#10;96S42jb0HFd2H6HFWlFnG3mstAfKK7mP8Ldqgiv4bkAGPaapMhlbzGyW9akhiYjgV6cdjgL626TD&#10;MTAN7tTGiuIju2N1xnrTRGwjIwaIXuIeFlbae1MnlJIr66i6TN+FXLXxJcW7jaS3ru71GMSIBKm7&#10;d+lNbTbWbjc0dBRs2/jVvL8u5iVl9hU8euaPc8FB83+1XN/2RdKv7udZR+RqNrO8hPzwt/3zV8yZ&#10;Kj1Ougi066cxx3mD17UTWEkT/K0bf7tcgtzc26/uyy/jVm216+hXPnfhS90PeOi8uUf8ssf3uKjW&#10;JS+/LKfes2DxWygCQe1XYvEtpKFSVQPxpPlYe8aFvPcQtuhk2+zd629H+JOp6HIqy6csqqy/d74O&#10;a5k31hJwJxU1tLb7Si3Kt9amVOMio1HHY+if2fv2rfh/4Y8Z6Nq3i9rq1exu0fzGhDrCpY7inoQP&#10;XpivoWx/ad/Z78bxyX3xA+J9vqE9rp7QK1jbm3WW1yWVbnJy8pkVSDyBivzzELsGCP8AeGPqKjlh&#10;CNmW17YBVe3pmuepg6cjojiZLRo1Pi5qsOs+J9S1GxvPOW4uDJDIW3Eru4Oa4XEofeev0rdntIpJ&#10;Mxrg1XmsYHG0ybW/3ar2XKQpXIrbcQCzdKtRzIinNQrBj5FKj0JpxikX7y/1rKUTXnuTwXh+WN+9&#10;TrJ1I/WqaM27JXp0p/ndwam0iolrexO1etKX2LiJtp9N3Wq6sjnDHI9qkDqgVUZfqR0o5S/eJ0ke&#10;Tbv6+tTwXEsL/K+7jLCq/mhm2u3GM7vWpIYpEUOjbv8AaFSMmjhFyGltJCrfxIx61YAuI1VJB5bb&#10;Rjb0qCG2aVfMBjyn95uT7Up+2nzLddxZsbVI5oKjEJZM3SNPJubqu2lnk2usU3y7vXGKilDNGjRr&#10;s2jAY9/xp0E9ww+yziGSPrlucVPxBKNxpcONt0GXb91u1DwSwsZFl3I3GVH3abtlUGOG8bG7G3ti&#10;nQsWVkdguP4qoz94mt7K8uQZ4mj/AO2kgFIDeTTtBKPmjI3bRkfUUkTQpdqZ4dysMbc9asy3srtu&#10;s5GhAXqvpU+8UI1pdPOsTGML0zIAKBpFi8/k3WnW53DcWKY49ad50ifOIVkfjarc7ven3N9LdTNK&#10;sbMytlg3y9sYPpVe0lHqRKPMJP4O8LXds+6ONfLOW+XgisuHwT4eukYNp8kO3n73WtALJLIohs12&#10;yLjy/NzuPrViRAs6xhf3nlgsv90VXtqhPszDl8AaCV3edIm77u1s1Vl+HemPkR38qf7XWuiMyhSS&#10;rsqsSx21HNBJIY0aPbgA7i33h64o9rPe41TjbY5eX4bo2fI11P8AdZf0qP8A4VprRBeOdWVWwW2+&#10;2a7KONh5tspDKF3fLjJz1q19kitt372QxybSse4csRziq+sVA+rxPP4/hx4im/1UcfX+8OnrTZvh&#10;p4rh62it6Ksgya9Hjn+xxyP5qvt2ru2jiMjoKVdCtL2GO9nVvmXavlseG7YpfWKnQPq8Ty1vBHie&#10;J9j6cQfTNRSeGvEVvjzdHn2seu2vV7Rr/T7FvtKJtVflLR5fH58Gpr5bJYUvbXV47hmx5kPlsGjH&#10;8jS+syjowWFi9jx06Vqytt+wyf8AfNNfTtSUZayl+m2vYrqw0OeaRrJmdvL/AHYxy7Z6+wxR/ZkS&#10;RySWlk7Feis4wfXmiOKdyvqZ4vJaXGMm0kX/AIDSpHKi7TG1ezDw5b3t2Va3hjV+dsjD5ePWsi50&#10;fT0Xf9nG7eVzt+UgdSK0WL11M5YRxPL3Zl+8hpjo55Nenpo+nOrKYo87Qysy/pVSfRdKaMkWYLbv&#10;l2rT+tR7EfVpdzzjbHu+Zqe+Ch5r0O88I6ZEkbC2QM67ipXGBVEeHtNMypPbJtZsNtA4rWNaJPsZ&#10;bHCgoD0pwx2B/Gu8fwt4YC/LHH/wLAqjcaLoMTbRZnPdVNHt4kexkcjSjGMhq6d9G0NTkWOfq1RX&#10;Gkaay5istn/Aq0VSL6E+zkc4ST1qSKVlXG4/981snQ4T9xVWkOlQq/BVhU8xPKYzAyrsAalh02+n&#10;bbDEze9bi21pGmAKkt54YDuTijmDlMm20C9dcydB0qRdEfdhm5rQn1QKDtX73pVM3Z++W5qihraT&#10;bRoPMG71qeC0sguVj+bHHy1FLeErg1GLsn+Kglpl3zYkAyOaX7WoGKy5bwmTav0qM3EmfLovYo0p&#10;L5eSp7elQPeszdTVRDPI2ArNn/Zq5baHq9wd0VhJ/wACWp5kBHJdNjl6hM0wO5WrVtvB93K267lW&#10;MVpW/hTRoAvnCSZv9lsColUipFqnLocxl3++T/wHvVm20vULofubVueK6mOwsYSqW9uiqOvyfMKs&#10;Her7GKsrfd5wRUSrdivZ23Odt/B1wRm6uxH/ALI71bt/DenQBWeLzGH3fMbitV22tkwI3b73WmyM&#10;pkwY22ryPQ1m6k2PkQ1BbC28q2s1hmBG1l+6wqZwsZUpM3qyt0FJH5SfcRcY+7uqbzzJGJIG8tQP&#10;ur0rP3uppGVhkh3AmM/71H2hFQl49yr/ABq2PzqORoJflbG9j8pU4AqTCsNr7cUA/iCK5UyZ8rKg&#10;/Lu/nU32yFUUFG53AKc5+tQvIgtvLWN/MTj1z7/Sp0u4gzRXALluY1ZcFT3FBIT3Sv8AvoG46c9u&#10;KfbTebKu/H3cfM2Pyqnbu4JWRNu7J69OKaEVmWYS/MrH5d3BFAFpmFopck+YwyG3Z/CmPfDbhhlu&#10;vy96ryKknzIjbl/hbtTN7xtuiixz60GkZWWpOblZGXeCu1s7fX2NLNq+6NoC+1T/AA+hqvChVyW/&#10;vZ3GmXJG3KL78UBzMVtXBiVOH/2Wpp1GXeR5W3PZaqSqZOSDn+8e1Ix3jrgfzp6Exl7xamuwY97f&#10;gPSo5LhlTeE285znrUCTCOZnWLKnjaTUUr7gwHy7jmkU5dh0s5lf7p9fvVXkckNvbpzzUkjsqfKf&#10;0qrMSVGff+dXFGUuYaZSu4KPzphmf72/BoKg80w89avlQ23sOWaU/eamEyKCVc8tmkIwmCelNo90&#10;jlYkjuwznn3pBIwPSnEAnJFRytt5qrxEQ3Ekm7DHIqu5Gfu1M7GU5PrUL8tVRKiNoo2N/tUnzDqt&#10;UULRRhz90UbX9f0oAKKArDt+lFL3gJIjhd1WI2Y7SKrxocBani/riokiZFkqtxEZSnzLUYDEBrdW&#10;b1WlG0LtYE/jTFIYlgOlL3gXwskLN6VLasPNU1WkfaKW1nIk5OaXMHKdDaS/LsxWhoBzqiFugP51&#10;l2rcZNXLOZ4ZklQ8hhXNLVM6oe7Y9g021jbT1Cv0GGGakeNFPy81T8EOmoW+ZZThkzuz0re/sW2k&#10;+cXGC1eY4u56aqaGWEDcFP1pwjiXjdtz+tXzpMCLxNmoWsIIR9+plEfMVGhQt8re1KYIwmR/Camj&#10;tYZ08yF+M4xTzp9uhw1x+lTylcxTMWT94U1kUHG6rTWkYOVc/iKa1rtON27FPlQcxXxGeAxprIoO&#10;0Puqw1v8mQ3f+7UZtNjZDUcqDmIx5eNrPtPoRTXQIcBt3+7U5scDLSgrSmzh6qP1pcocxTDx7GZ2&#10;701XV1UkHHPP41a+wQP8oZufzzUMkdhE3kBwq/dJ39yc1pyk8xXcR7snpTQsbHaDVow2bSeUHzj/&#10;AGqcLaLP3fbrUgUzECME00rHn52/KrhgjYfKKTyEf+I1fKiLsouY+RiqQdrO+F3wPlIy1bQt4s7W&#10;j3f7VV9e0iDVtJmt2G1hGWRh1yBVx1kkZ6opT3/mW7eQys23qvasf7fH3tj/AN8muRs9cnjbZ5ki&#10;lTjBPpUv9tSf89TXX7FHN7Q+2tO8Mya1fQ6VpiNJcTSKqd+SetfUXg7RI9A8PWuh6VGYbe0Qxnau&#10;PMYdT+Jrzf8AZ6+Hckunt40vE8szcac2CSAG+Zvzr1qziklmkhvrpjbRxkRt5eGZ/wC9jNLPMZ7W&#10;p7KL0ROT4NUo+0ktWZd1bXd9qbIJ/JWP5lGeTVqOS40uBrueZiq8rG3c9h9Kmj0pZZ/tUZUsp5ct&#10;VdLN9WuZtNgCtGEyzPnaK+d+E926GokuqRtdXEu1vJbYB69KrmNYIvsck++TdkBhzV6fTLizCWsc&#10;yhY9q5CkAD1qibd2u2uJJnb5tq7o8VQuYj1BpdPhhhMrN5h+bjpUlrcO87G2uZG3Yysjcj2qaztT&#10;LZKouGaQMxbch2qO2D34ou9EA06e/im2tIVVZl/i/wAKA90r3+rXjQ/ZIZmwX+dgvQelTW1qLexE&#10;Es3yxqSsZ78VTtYcr5bqVbnfU1zJL5Kgq3yx8mtImciN9RuMbcfd4HPT2FZfimzl1Yw2MN5G0nmK&#10;xj3cAZzls1anv4LVVk1BvJQECQgZOPUfhXN6n45tbHVY18P2TTs0LeZcXg4U54wtbwjJ7GM5WNLx&#10;HbXlsJH/ALWs9xt1IbaQFwORWGl9a6RF9v1I7ZJsbdq/ewO3fFZWo69a6tKra/rLTKdzG3hXaqt7&#10;4xxXP+IvENhc3S3Ety0hVdscZY/Ko6YrpjTOeUup1snjy+1GWOOzDSIpOY2IGGPt3rBl8R6rqFq0&#10;105bZIVZo1ICYJrndS8TSxQwfYbJYWT70+eX/wAKx7nXNavt1vNeyLGwI2K2BWipx3M+aUtLG1qu&#10;v2MF3vkufkMfzMuT+nrWHdeNpIxKumQso6RzMvRax7torWdoGJZB/OqN34gcN5dvYthe7VpHliTy&#10;lq61rVp4W+1XjbiPlVTj8Kyzc20b77t9zY+7uzUMt1c3L5Ybe+5T0pkc6whsQ72PO7+lHN7xXKPv&#10;PEdxEq+Qy/extbriqNxr+p38ixW0Ua7ThpGbP4/WrQspLqTPnqhb+Hbwfes++0m/th9rEPA/ut1p&#10;e0CUWTJcSPDIZpGZVz8vTd+NRW99AQsNlpsahT93725qhupZY7XyZY2jbaBhmH59aRX1me3F3Mrf&#10;Zlhx+5j2/wAWBmm5JkcrLk+n6tq2o2exoYVaZVZdo3en5V7JpXh5bHS4UQ/Lswff3rx+0t7W01Ky&#10;1OJWjLXQWE9QFx0/OvWrKeae0jnLv5fl53ZrORcS+ukBulEWiCT7sn+TVC41YabGJEmkcM2Cobk1&#10;aj1vyky6HBA781mBMfDAB3faAKhbQdh2mcN7d6mXVxLJsSPae5LVKb5t+zy8sP8AaoJ5isvhq1Pz&#10;PKc05/DFiekx/wC+alh1ISvJtiaPy22/OvBOO1P+3buFFaW7EkMXh62jPyP+lL/wj8at5iHn+8as&#10;w3BJ5pTPycsKnlAq/wBjY5eSkfTGUZQ1aZ9q7mf9aGlQjCtmr5EU5dCtBosCp5jyfMx+7T302ADI&#10;FSecQMGmmckc04x5SSMadHnIpradGTnb+tSNcjOACOKhl1ARvgtxR7pURslnCoAVjnvUZtELc/zp&#10;4vYyeX5/GoWvPmyrZpXYcpKlgobIFPNnGRioG1X5doHzfWqp1cx7mabp/DSKLzadEDnP8NWdCs9P&#10;FxL9sdvu4XHqayodX81N3mHrVzTp3CySL82BnO3pQLlR4T8eJ0fxxLbg5jjXGa8U+NEK3lnYwgtx&#10;IzH8sV6z8ZtTisPE9xc6i3llm+73P0ryXxD/AGh4lulkFptijz5e7qa7KT5dTmqR5mcPFpu48D/v&#10;qrcOkbea6KLw/Mo3sq1ONLdBzEOa6lW1MVTlJ7HNjTCwwTSf2Vjovfua6Q6RIAdq0z+xbktlcfnQ&#10;6xXszFi03BxUw087uDW0NJk6NHUselsBtKc1PtveuHsznW09wMbsc1PHaTBQAv51uJosqn5l/SpP&#10;7HlAyF/Cq9sHsrM5/wDsiKVsSwKR/u1BN4VsSPkVlzx96ul/s2T+7SDSJ+cgY/ho9pcPZ3OOn8I3&#10;KH9xLu9mFQz6FqUGCLctjn5a7j+zJWAA6ig6S78fj8oo9tyh7E8+kFzB99WX/gJpYb2dF/1prvzp&#10;UUr7ZYV+hWkm8I6TeJtn09V/2l61oq0TF0ThRrF7Fho5Tx/tVYj8TXhADN+DZrqT8KtLuZBHbXbR&#10;huuD0/Os/UvhbPZs0cOo+YyjkleKqNamT7GRnDxM0oUOF47Vbj8TWJXM8Cj3rOuPBmsRE+T5cn+6&#10;1VpND1eEZazkyD/CM1XtYEunJHRi68P3oy8wXNCWenNxFfiuXeC+jzvtnC9Pu1Gt7NGeJmqvdbJ9&#10;5HWHTmZsLcqwplzYzQHayLj2xXMR6vdK2FuG/Cpk129D4+0Z4ocY9C1Ul1N4IQvyx1G8RI2zK1Z8&#10;Xim6jPlsM1MviVQytIu71z3rPkL9sXFBU8MRTlklQYSdhUB8U6e4+ezH/ART08Q6I/ytbYz60ezj&#10;sT7bsSx3V0efN/FalTUb75dzbv8AaPami+0FwPInZSefm6UF9OfpcfjU+xRXthzajcCPywisPSiL&#10;UJ0DbYVPYetQytbZ/dz1Grcbh81T7Er6xYtJqwVcC3bP8W404aoGKloD0qrIDCiu527unIoW5LDc&#10;Xz9aPZxD2xej1OP/AFbxNtbk4FK2poisIXK/Lg55xVNbrdwXpBKSc4zR7NFe2JtM1Bodz3GoNIzN&#10;lS38PtVv+0rUyNK0nzN6MMH61QDMPvQLyePl6UbJP7q/lU/VyfaGh/atvswsu1h93afu/Ski1CNJ&#10;xMMnjB96oFSvJiX8Fp3mD/nmtS6Nh+2NJtZQ8BV2j+Fm7+tIdZjJbadp9c8is4sjHmJaMp/zyWj2&#10;RSr2NWHXbJAArf8A66U+IEEzPPJvLLjcw6Vj+ZD/AM8F/KgToo5h/Kj2I/bm0viKwjXdIu5cY2jv&#10;Ra+KY7QNFHcSeXnKruOAawPM3sSI/anCfcNu0UvY2K9sbsniyzMhmNplujc9ai/4Sq3yQts3JwoU&#10;9KyjIBH8q1GbkRn71L2HMV9YfQ1U8SMZSxt+B39KD4oZZflgk2k/NtbFYzTtnIcc02S7EfWYU40S&#10;frEmbn/CSvGjEacGz1Dylqrza3qFy+5AoX+76VizX8YwzSioZdUjVMLNV+wJlXZtSa1dmTcZfmHF&#10;Rz6veSkFpl49OKxhqtuBjc1QS6shb5S1aRoxRm6zNv8AtKbJDzN+eaZNel0zurDfUpCcgtTf7Rl9&#10;WqvZxJ9rI2RdRZ4FL9vjVslV/wCBLWFLeT4yWpj3bjkFqJQjYl1DcOoqTwVqOXUFwfmH51im5mY5&#10;BP50wOxf5pOOmKCfaN6JGq2olTnzM1C+pFeA1VlgeY/uI2Y+wqcaBrE43R2Mn/AqnmRSjJ62Gm/Z&#10;h/FUbXJbhc1et/BeuTkFkWP61qW/w9lCb729P0WplUiio05djmTLI38VC7n4BP8A3zXWp4L0yBgr&#10;qW2/3mNXU8MWsJ3xRIPX5etSq0YlexkziYtO1Cc/Jbvz1qwvh2+3ZnfaDXZDS1tjlYs7vfpTX0gS&#10;jzWf227qPb3KjQOZi8M223MszN9KtwaPYxcrbKx6bmrYXS0jj3xHd6ikawhliDMrbW/nWcqvMVGj&#10;ylMW9tABshjUj/Z61ajlKnoyr/0zfr+dO+ziAbUUn2bmhFCtkx+9TzFcrlpYag3t+6k6Nzu7U4xB&#10;JVR2+frhaURoFIUFh/FSiIO+drey0blW5UOOev1qRriYH5bdZAOTlR/OkMXltghssPzoRJAfmHze&#10;1TIm3UFSwmHmNKVP8KFeQaikj8t9mdy5qcRzlAHYP/s4okgCLl1z/e9qIlOmQGONk3ZZWY8HaPxq&#10;MRGOQl4cj+8D1q5HaI52sh9VxTZLDbhlf73FUTyFUmMDDxqy/wB1hTdzbtiMqr/d61cNoVXcyZqE&#10;WcjncU+704pXRXs+xVkAkcmd2XtlHxmnO7YG9mbPOTVj+z5kPyR7v95qRtPZ+H2g4+6xphy+RXjn&#10;uLclorlhuz9709KZFOpf5nAb9KsGyYP5ezjoo60JYMhZWt/4vvbaLxBRkRNd7nMkh9twpGm/gSpR&#10;YuuTGc/N6dKb9klPHl/980XiLlkwEhA+YD/GmNtPHXmnLDMDtdfpS+U39yi8RcsiGZUC8evSoPJC&#10;gjdVx4HK5WPNNFtIV3GOloHLIovFz8q0MgEfK96uC0cPnHX1qYaWJEyV96XMkP2UjJMa9C9QzWxb&#10;oPetyTTBu5Wg6TgYEW78Kr2g/YnO7SflVB8vemm3ZjwK6D+xFXhol5pf7DX+CGq9opE+z8jm5LWU&#10;c9qQQyZxsrpDoknaLj3obQ+ATDijniV7M5mS2k67dtQy27/ewTXVf2Mh+Ux019GCjiMYqvaxJ9jK&#10;Wpyv2dsZK7aiNspbIFdWdE3rkRio28PlRkov5VMasR+xkcx9l/2TSC0GcmupXQs8FP0pp0Lc+DGv&#10;4rVe2jEPYyOaS3UABhmnfZk7L+a10ieH1DcBaefD5Zdyxqce1Htoh7GRzQtBjkf+O1GbdSMbRXVD&#10;RdoH7vH4Ch9DVuDAM/Sj20e4exkcuLYsOB+VSLblRgV0g0EdFT/x2nnQsHb5Of8AgNSqkRewkcx5&#10;EjDhaFgbokRrqDoDpwsX/jtOXRWxloQtS6kUP2Mjk2t2cYdPzFNjikgmEqp0rsDoO4Z2fpRH4eXP&#10;+r4o9rEXsZGJaXSOMlwG6bc1fimVDukH3asTeDIbr5pIBnH3gcGqsng/X7Eg6fKzR54Wb5qhyibe&#10;zken/DK/LWY3N/DXYi6jAwzKN1eL+H/E/jrw3tij8Nw3Cr/0221sP8UfG78t4H2n+H/SOK4pQ97R&#10;nXF6HprXkLHyw3/fNITHJ0avM4vid48QZj8FRH/t6/8ArU4/FH4gk5PgqH/wI/8ArUuRj5j0gPGr&#10;bVamySRFdtebv8SfiI/71fCUK+3ncU0/EP4kscroFsB/d89uP0p8gcx6S7Jj5mqMzRs34fLXnUnj&#10;v4jz8HQrb/v83+FRt43+Iu3D6Nbj/tqf8KXIw5j0nzY1jxionuU3bSa85Hi34jSphLCzGf8Aaakb&#10;xF8UWwHsbVR/ssaORhzHoZmUnBGKDPH0B4FedtrvxIkPy29ip6HLNUZv/iOQWDWuew+Yij2Yc0r3&#10;PRJ7hFXch/EVQNlFMwdwvLBmA7muMW/+Jco5urNfpCxpzXHxKLYe5s1x6Rnmn7PzD3ux3UIgiGQe&#10;aVpQWwHrhkf4jj/l/tee/kH/ABpzQ/EZz8+sQ/8AAbX/AOvR7PzDml2O4YoG3bv4cUblQcNXBzxf&#10;EMjy/wC2FI9rX/69NhsfiM4KrrxX/t3FQ4yDml2O83J95nqHUJVW3ZUf5mUgflXErpfxDMhDeI+e&#10;4EIqdNK8Xbx9r1KaX6qF/lTiveQS5npY5S9sJzct+7YfN/eFQfZ5/Rv++q6+Twze53PAWLHJpp8M&#10;XWf+PJq7PbROf2J+uOneGtJ8OQQ6RbRPDbWsCxQQ7t21VGB+fUmrdtYW/lN9ukk8vHy+Ww/rS3Mc&#10;i3PmtHhZVwo3bvwqzHbWLI08lssYUcKzk5r52cpSnzM9aMYxikihdWlpKn9l6dI+9kyy8bsd2JpL&#10;SFLbZbHVFt9q7dyx5x9eKtWtvmV7mKBDE643NwzH0+lR301/PGojS1jjVcbZmyR+lBUjB1m8jmuI&#10;ba3vJJhGxLLghfrT7iVIrWKIzlo5m+VtpwfWrl95Wnq6rErM6hVUdW/+tmoBp1xE5E4ZpPLDx28a&#10;5CeooJtcmsL670ixaz02UbHJKtuyRx09hWfaRy3czW0U8m5D8yn7o+nvV57PzYMq20sOir0/+vVf&#10;RtNkkV0jgkhk3YBPIb3zVaWFdClIoIZnuc7o8+TIzd65y+8baRbxx2bNJPdTMVSOPp+PWtzXbR5I&#10;v7KniuEKy587cAnP65rntX8JaULffpzyed5mS2aqLWwuWTOX8VeJ3Zms7qTdITlo1YfL7VympeIb&#10;qOUQQJsLce+PWumm8OWzXEjJE3mZ+bd35rD1/wANXEzL9mhIKqQzDt+NbRqxiT7G/Q5K7uriWSaS&#10;4vmw33QnGPrWfHMls2/zBIV7elbreCNSjhed9zbsbc9arf8ACDXjjc0DKued3er+sR7k+wl2Mm61&#10;B5fmc49vwrOuHklkWXzfL28lfWumn8Daj9uhhSFmU5z8p4p158Prpn8pd3TH3aft49wWHl2OOMbT&#10;SMpz8zflVa6g+ZoCG3dcgV2SeAr23k3GNvu9Kbd+CdSETXDRnG0AKq8ml9Yj3KVDujjY9OWUqPL3&#10;VctLC1hvYbe5XCtub5Y8njtXSDwbfwgMYznbkjjj2qH/AIRfUY7vzorZvlUhmxzg0/bx7h7DyMGf&#10;S7C6UG285o15XcuKhm0+CRTGCvsxro5fCN80CokTqirgKe1VH8FaygYrGzf3Vxij20X1J9jLsYcE&#10;McjyQ3UcMny7d3lg49yahkV5ZGhtV3Qr97d0b6D61tL4P1KN5CVblu9VLzwlqUit5UkkRx8zL1py&#10;rR7kxoS7GNqy3bwxzaYitNDhkV+F3D+VZ8vxx+MSr9mtvAOmssK7ArXDKWx9K3rPwRrKRDZeTSK3&#10;O1+RVkeB9cUNgZU8FmXp7Ue3j1YPDy7HJj43fGZ3+X4TWLNt+99sYipYPjp8a5pfKPwzsfMXn5pm&#10;wK6yHwTrEkPlxzMvuvWq5+FmuSSblurhey7ZMD8aUa9MX1dmI3xx+PMYYv8ADnR+nyKszZqCb4/f&#10;Hi3k3n4caSpfkkyNz+tdgfh/ryKsK/vJBzlh71c/4QLVGjzNBuP+yvetfrEPIPqpwcn7QPx1WLf/&#10;AMIBo+7P/PR80SfHv46lcnwPpK8dnb+hrsofh/rk8oIjQR918vk/jmro8AXphZXtWJxS+sxXYX1Y&#10;88X48fHsR7ofBOlZ/h/eN/jTU+O37RLJlfCGh/Qs2fzzXolj8P7poWBtyv1WibwDPCOLUqKPrEfI&#10;Pqx5rcfHb9o64+94R0ddp/ikbn9aYnx1/aUlOxfDejLj/Zbj/wAer0K7+Hs00ausLDb3APNVJPC/&#10;iWOfyodFh2fwzGT+gFH1qPkP6qcTJ8cf2jIz8+haL9WU8f8Aj1V2+N/7SUxKro+ilfXaw/8AZq76&#10;98GXEf8ApE1qeP4VWoH8OSvHua3Kr6bRR9aj5C+rHDSfGP8AaRRRI+kaIw/65scf+PVDP8ZP2j5v&#10;nFroa+iiBv8AGu+g0P5DAY2bn0preFyT+5sWz64o+tR8ivqsjz0/Fr9pCRdxTR//AAHb/wCKqGT4&#10;p/tFP96PSf8AgNuT/WvRj4NuJMn7KxNCeCLxjtWzb8hR9aj5B9Vkeaf8J9+0dJN5gk0sf9up/wAa&#10;gb4g/tGFyqX2m88f8evT9a9Wt/h9fuzL9mdccfd6mpLb4cagEK3MHzZ6ij61HyD6rI8pg+IH7RcP&#10;yprOnqx6bbYf41cf4h/tPlGhl8XW8KsMM0FuucfWvUI/hlPGrObct+FH/CuHZWP2Zl5o+sRD6rI8&#10;Pk8MatrN9Jrfi3U5r6+mbMk8xz0/lU2oaBHHEH+UfhXq1z8M7pbncU+U/wCzWH4j8F3NsoSG1Lf3&#10;vlrSOIj3JeFkeanRW8zcPunrx0pH0jHPlq3vXW3HhbUYlybFiew21X/4Ru/JWOG2kZmH3WXjpVe2&#10;h3M/YVOxzaaYp+XaKT+y19v1rp4vC2pOhDWcm4fwrGeaLPwpeO3kyWkgy2Ru60e3iEaM+xzy6SFd&#10;fk/SpxosTHbxj6V2Vj8ONbkk+a3IDKNu5amX4V+I0ky1s5jbkMq9KPrUe4/q8uxwg0wg4xxSnSBI&#10;20n8q9F/4VNrDRg7c/L0xUafCvV4FAuI/mzx8vWp+tR7h9Xl2PPptA2P8nzL+NOj0hQvzNXon/Cq&#10;9Qxvkjbb3+XpUh+FF1tAaHPuAaPrUR/Vp9jzOXTlibKjP4UxbEOcbR92vS5/hTNGflhPpTovg+7f&#10;vWhK9s4o+teYfVZ9jzEaLhfMCVJb6esm7J6V6Vc/Ce8gT/RrbdzzuqH/AIVhdsvzQbW/i+Wj615h&#10;9Vn2ODTSlznO3/gNNutGZlZkGV2/MK79fhpeIOUZh/s9qij+G2o7GAjYgnnrR9aj3D6rLseXPoy5&#10;bG5f9krUEmkKD8w/Na9Wf4V6jMCVg/Wq6/B3VJH5hbk0LFW6h9Vb6Hl58PwSLuO0+1Qv4U06Rtst&#10;jH/3zXqknwW1NJc7CD2X1qSP4Tz+Z5E8ODt/u1X12Xcn6n5Hjtz4A0Rw0i2GP9pTiqVz8MLG4XzI&#10;Lplb65xXua/Cya0+7ZMy/wC6TUyfCsSosv2JlPcba0jmEo9SXgVLofPM/wAL76MZtLzzP95aoy/D&#10;zxHGMpGrY4+tfSg+Fbsmfs+3/gJpyfCeYjabdfmP3s1osy7mby0+YZfCPiGM7ZLBj/utVafw9rEJ&#10;zcabMPrX1VN8GJkjEkdn/wACAqvN8GLqQbjabl9NuaX9qR6k/wBl3PlgWl9CuHtZF/4CaaWuIx86&#10;N+NfT7/BEHiWzX6lKYfgLZuv72xRv+2da/2nTM/7Ml0PmPz5CvDYqeC9uwjeVNuTHzLmvonUP2b9&#10;EvI/LeyWMt/HHHyK5a+/Yp8T/aWk0bxCvl9VSaPJHtV08yoz6kyy2tHWx41LcyS8lttEF9JCcBu1&#10;esSfsZfEWP8AeHUoB6s0dWIP2MtWyHl8QzM3dFhGAa0+v4fuYxwNZnkJ1aQNyamTV5Qc4/WvWj+x&#10;b4hX54tXVs/3ozTf+GOfFLO0cWqK23htsZ/rT+vYfuH9n4jqjydtclHzBR+dKmtNjLkL+NepS/sa&#10;+NBnZqkP/Al/wqL/AIYu+I3+uh1O1K+nPNH17D9yfqOI7HmZ1x25DfSiPXZ+rldteiXX7H3xNtdu&#10;HtpMtztc8fpTbX9kn4mXzvBD5eRwzOpUZ/rVLG4d9R/Uqx5+dflBxlfzpp1+6IwFWvRJP2NPihD8&#10;0lzbAD/aNC/si/Ezp51r+Lt/hR9cw/cX1GseZnXLsHAI/wC+hThrV2/U16bN+yD8Rbc8PbsP7yhj&#10;j9KntP2NfHlzH5x1SBc/w+S1H1zD9x/UcQeWJrNyh+V+tIdVnQ7vPr16D9iXxxOMNrlv/u+S2asR&#10;fsP+Jwd02sOu30hqJY6h3Ljga73PF5NXvGXmYmoxqU56zNXtF1+x1qFmuZtak/7aRhf6VBH+yhCv&#10;L6zM5/uhR/hSWYUe4/qNZHjj6jcP/wAtDUbXUxXDmvXNT/Z303SDvMs0g/i9qrxfB/w8vLws1T9c&#10;p9xfUqx5T58gXBI9eKarSs+0LXsEHwu8PR4Edkp+b7rLWxY/DCwdN0elx/8AfNTLHU0VHA1HueFx&#10;xXEjbPs0h+kZqxDo+sTBRFpU5z/0zNe9Q/DmKB/3Vgqj/dFbGkfD+KdlUQKef7tZyzCJtHLpdT53&#10;Twh4idd39muPrVi28A+Irg826r+PSvqCz+CzXkfmiy/SrUXwQkQjbZisZZpE6I5afMUPwt1Zzma5&#10;C/7q1Zi+E6gZuLmQ/wDAcV9Mf8KREvyyWRHvRcfBGOPakcTHpUyzS+ly45aux87Wnwo0dTgxO3c5&#10;6Vftvh/otp009GP+6a9+j+Cyo2VtD+NSwfCB4ziW1bn7u5eKx/tDuzWOXRXQ8OtvC9tCmYNOVfot&#10;WDosQjyYNrD+HHWverf4P20nym22mpP+FO2yEZtxtP8AEFqfr0O5f1NrofP40fK7jGd3+7Vd9KnT&#10;l4j+C19Ff8KestuRGv8As5WnJ8HtMbAmhjGe22s/r0ebcj6pI+cpNFmPzCJsf7tRmxkC7DCRX0fL&#10;8EtLkfZG+38Kgl+B9ih2vbMy9m21X1yPcFhZHzuulTg/OuVx2FMbTJQmI4CD9K+iP+FDWsqlrVdr&#10;Y43Cqk3wbW3JWex2sv8AFt4pfXI9w+qyPBhod0YsJBuX/dpraFMvCwsPXdXvCfCq2T5BD+GyhfhR&#10;aSS7Jrfav95Up/XI9w+qyPAX8PXA5MB/4DzVebQbmNsCBv8Avmvoo/BzTx+8t0VsdWC0L8ItPk/1&#10;0fzfSj69HuV9TPneHRbj5kWJvmP3dtPfQbyBNy2zc/w19Cn4LWcpzHEp+lR/8KcKE7bTev8AexR9&#10;ej3D6mfPr6DfONywt9Np4p8egX7fMbVv++TX0CPhdbRZaaxB/wBoLzVqH4Y2zR7VgiPoDwaPr0e4&#10;fUvI+eU8N3mf3cDf989KsReF7v8A5a7v93aK96k+FmnlGT7NsYc1RvfAFrbLvt4tx74XpUxxwfUZ&#10;Hip8LXpO0R/L/u9ajuPDl5bth4W+Uf3elexDwxZqrFodreuKx9d8NXyxmS2jWTn7oraOMciZYWMd&#10;zy9LRlG11z+FAsFaXIj21u6vp8kLhJLJo8d6rR2YZfm+9itPrEjN0V2M3+z8jmOkWzcDaifL/u1p&#10;/ZsfLipI7YfdWn7aQvYrsYv9ljzclGVj6dKmHh+WYZRK2Et1DAY5q1DZyMflWl7YtUY9jnz4YuTt&#10;xB05x60SeGL5OkJ55Xg12el2koG0Nx6Yrdh8OyXMKkQbvrzWMsZKJUcLGR5TL4avUbm33fhUY8N3&#10;CgmS22n6V7Ing0OVL23/AI7RJ4BaRciAflU/XfMr6meQweD7mcLtz67cVaj+H2pq/wDqq9UHgWa0&#10;+YJ/3zVy20G9gYBLfcOPvLU/XH3K+pxPIh8PL8tkxBWqeHwDdgZdW/75xXssWlJu2y6cBnvtq/F4&#10;QsruLIZR7KORRLGMn6qjwuX4e3THdz+VN/4QHUP4CQv+7Xu118NZZY/Nsl3f7HesPUfC19YSeXdW&#10;Txt796Firh9WseOTeFtStfmmstwHdWqs+nED94mPzr1bU/CslxEDbuyN6Y61xuseHdXsWb7XbZ5/&#10;hHb1rWNZmfsTmDp7f3dv1zSrprP8zIMf7NbAsTnHl/g1NEMiD5T17VftpBGiZMmlIwzGNoHrUZ0i&#10;RPmUg1sCCWQYlTd2pwtG3BDU+0kHseUxk0oucsm2nr4eM42RMuc9K3E0yZ1yBVi10e5D5/8AQRR7&#10;WSBUjnovCV/E/NszD1ApV8IXc3zeTjjuK9C0bTWdcuT93oRW5beE0uHOUXmsZYmXU3hhVI8jj8D3&#10;7MOOvT5atQ+CrxRsePr7V7NaeAY3G1ocbuny/wD1quxeAEgYBtP3f7WetZyxnKarBI8Yj+HlxJgC&#10;Mf8AfPNWoPhK0vIDK3cYNe0f8IZGh+SDHsy1eHgaVF3xwfL0+9kip+vFfUo9jwyT4OagoymaRfhN&#10;dbdxRsjq22vfLXwzPhoVi+XuGqS38KIW3vFtxncvYis/7Ql3D6lHseBn4WT7MSJuX6Gprb4QNKny&#10;p7civoB/CWlOVYQdR03VJH4ItY4/kdZN3I2HJH1o/tCT6j+pRPBofghdyDiBv+Ar1qQfA6dZSjWr&#10;ZxkcV7qvhB7NvMijkX/Z21csdNcvmaLjpjAzR9cl3F9Sj2PAP+FJXqHLWzemQKlt/gftbDRke1fQ&#10;A0y0SItHC2ScsuzOakg0O3lh857Ln+70NZ/XJ9yvqi7Hhdp8Do5etqPm/iwKsP8ABKBHIW3XPute&#10;62+h22OI/L3c7aJ/DcZ/5aJz2oeMl3BYWK6HhEHwVzyLbofvBeKl/wCFMwGTaw/8dNe2N4fjxtET&#10;HH61FL4ajlBUy+W3bNT9aqdyvqsex40vwX6+W8b/AOz3p6fBaBvkmgVeOrLXsUXhlgNjurH+Flp6&#10;eHWXdiVW4/ibFV9aqGf1Vdjxz/hRCdYVh/3SaRvgVcj5RaKv0brXsY0U43G2Ze25UzihtFnMRjS4&#10;ZRjGduM1X1qYfV4PoeMn4LOibpdOPynBbbSx/BSCWPdGiq3+7ivY7Lw7c28GwM8wblXJBP6U1tLL&#10;x7pbGROfvMvWpliqiKjhYdjx6X4GqPme3jf/AGjinx/BS3jXc8W0Yz8leuHw6kjkQyDPrmiLR9Rt&#10;32tGrr/Kp+tVO5X1WJ5JH8GUA/dfNzwrrjill+DMBDK8KspHzKK9aksAfkns2+qinDS7BVVw20/3&#10;WWj61UD6vA8hi+FFpboI/JbA/vKTip0+F9k0aqLbnP8Acr1uKwhL74yuOnTqKSTT7fG99OAA4ytH&#10;1qoH1WJ5Unwht25EcZxQPhTZK2JIMcZHevWP7J0zaCLbb8v3lNOi8PWbsrRHr60fWqgfVYnlMPwr&#10;03dzaf8AAiuKkk+FFuihvsy/N/s5r1yfw3LEnmmL5f7u2oYtKQXG4RrtA5Vlxn2o+tSD6vE8n/4V&#10;TAZAfs8fPTYtH/Cq/wDpyX9K9bj0u2eVQy4+bO3bSf2En/PJf++aPrUw+rxPqCfT4IIxdT60kjIf&#10;lt488Z/pUhm05wu+9YbW+bEe4flTY0udUmZmtiscWAZFTAYk5+nSgi8unaezEcasu1QzAZGeTjrW&#10;ftA9mRIIr6do4Dcnc2Vk8ng+wpkd7ZpKLCexZpDIVCydV+ua0GKWNqlnY/LISB5ok6mqK29xJr66&#10;TFAsn7sy3F2w+UHsoPrU+0D2ZM2gsE+2arpkdv8Avjs3TAEL2FOe7LCO3t0iTcfmkOBgepan30Fn&#10;BfQyvCsxhbO2Rtyg460+4vtMufm8hdrH7sK/KaPaRQezKNtozvqD3015H5HQru6j1Aq89lZtpv22&#10;0ufmGfLj8ormm2d3ZIJFuot3zZTcp78Y4qTxBdQW+lsLO1MKxR5+Ykk+pxR7WJXsuhx2tXU8wZ7p&#10;ZJPn+ZVPzGqV+VijjCoFd4x+79TVyW5mmO6MD5hu246j1+tVZxJPM0z7VZVKgeg9fasZVpdGbRo9&#10;zJTTo7b9/d/PJM2CNvAqr/Y9oZNrn7pzs25AroorZV05bm4XLLHl3x196qWtpbXMfmrGV3vu/DsK&#10;n2j7lcsbmJPo+nQ7sw7i36VNFomnSQq7Wo3Yz8y96ua1HGtv8h3SNIFVfxrQitldFZuNv3s0e28y&#10;vZo5WW2W11ERGMt53Kjb0Ap8lkqXsZezZTLkR5j610txBDcMt3Hb5aLPl5qKaSS4HmzOrSbgBtx8&#10;vFSqsg9mc/e6FbyKxaNdu75vl61EdOsEjRWgG2TIG1ehrY1HDRG1jjzLIMBt3C01bOCBEDYLqm1c&#10;9Kr2kg9mjl/+EdeC5kEiqyls528ipV8P2Etr9qV1EecFitbrWrLbZugu/f8Aw1UhVIrbyTAJA0m/&#10;y8+9Cqy7gqcTF1Hw2geFI4tyhvm+XtUl3oen2wjMc25pG2qqpWubOVJHuTncy/Kp7UjSYt13wlmY&#10;4yvap9pU7h7NHNan4Rt3kVjbtujO76mooPDNreR+VLEoc8OVFdTdKqWyskZkPmAMCe3rVd7K3e4V&#10;WHMZyFzgUe2kP2UZGDB4VsoJ/Ie2ygXllFay+CtKNuJgvDdFbirDq8cuzyvlbhmxmteGFZPLjKo8&#10;e35WXqDVe2l1F7OMTlj4Ltw6vBbKqxyBpF25yKvweFdJuY/Pjg2r1+Za09Rtr+2l3wv8rzAt/u+l&#10;XbS0M8JEjMFx8vv70e0kHs0c1YeHLCe4aSOIbWYhdw6EdatR+HdHlZjDC0jIw3KTwK0hpktrdfZo&#10;h+7K7vl9TU8elRxOHhfy2zlvmxmj2kjP2ZjR+GtOVmEdsuD14qQ+GdNtjvm2r/vDFb509EPmg/dX&#10;7tE2l2mowqlzGGG7Io9pIPZo5WHwaVZkm2kGRip29s1LJ4Vt0EZES/N8p3V0BhuSWhMy7kbC8dB/&#10;+qlVrWWZlHztG3zexxVKrIPZo5q68H2zRtE8KgN12rVH/hF9Oe/Sy2qrqpKrjqBXZWsU1xczJMvy&#10;dY8L94VVntbeW5aa3RTJCdpYdqn2kg9mjmb3wnYWo8+aFWi3Ybjp706XwJpBjx9jjK9eRXSTWyT2&#10;LSPHuqf7MJrCMvGFk2nap4o9pIPZo4j/AIQLRUuPNFurH+6oqwPB9hBdxJFpsbRsp3fLyK6I2EqI&#10;ZZbbDfxKGzmhCtqNsqYVjgM1HtZFxpxsc7N4J0yIu8NsvLc4Wnjwdo6vuitlXgDp1ro/sUjW7AR/&#10;NniobO03gxz5RkH/AH1R7SQ/Zo56Tw1bRTo0cSnH3vlFWI/Dumb8GxVgeta6Wke4hhTZoWtNpg5X&#10;cA3tR7WQezRht4XtLaTl/vfwso5qVvCFlPFkxjd16dTW8LKJ2YhlbcOc9qVrJLeJl87OVPeiNSVr&#10;h7NHGzaDbT3DWUlip28rIq8fQ+9Z+seDNNLfZLpIV3cq23GK668iudPsZrm3hL+Wu7b61TFnHqdo&#10;moCLhuVz1FHtpIPZo4eT4aaXa6pDdqNy8hVZflB9cd6dJ8N7Hz/MjtR/vFQMV3EdkrfJ5bswOPnN&#10;Mn0y+lmkWcbbcqAuD1b0o+sVDP2JwUvgSxspPN2rtb73fFW7LwRolwyvFYxsyr8r7a6m20XyhJBt&#10;3xt91WHSo7C0MN21oi7fm+Xb0+maqOIl1D2UTL03w5az5iuLBY2X7u3+dW18MWcU2EhXYfvBq130&#10;i8x5sS7m/wBmrVrYCaIPKcMq88dKPbSewezRht4V0pTl7Pr6USeF9JMXNsrflkV0FtaxyHa53f56&#10;USaf5P3Puj/ZqfaSD2aOVTQbY3RsJ7VY1K/KzqBuFOfw1a2UflKimNuNxXofSumn0eK8COF3bfzH&#10;vU6WESjbNDvxnhqPaSD2aOMuPB+nCLfsDbucrUN14fit4Y/KAK85BHauqtdD+zEpsZo92V3N09qj&#10;v9F3DzI8Kq/8s/Wj2kg9mjl5PDEEkayW6805PDduR5jW6ZXjhetdNYadDHkKnXtTbmwitjmXO0n0&#10;q/bS5TT2aObl8NaZMjooUSL/AAL1FNs/CemzIRLH86+o610MugWksn2i0k2yMPmOeT+FSzaGksXm&#10;W0i+YvP3v0qPaSD2aOVtfCNjJcNIkTR9mRl5FTP4agibb5POfleuk0mMXcrLc24jkC/MWOM/SrMm&#10;nxRybm27d2eO1HtJB7NHJTaLbOuJ7T7v8Sx//WqrPoVg8WWhR8/xKo4rtJ9OgmTNvJuOKoy6XGF2&#10;FCrMPvKtP2sg9mjm4dGhS3WKOBGXtlaDoVrB87xAjofaug/slo03SRszD+Ju9Ajhll8uSyWPoMjo&#10;aXtJB7NGA+g2E0TFkXjvt5NRWnh3SHf7IlyiyfeERQ8j1rppNOdG4t1YYp0nh2KaNZ4olHYMo96P&#10;aSJlTRziaPpwL29tdRt5bYkjC8g1L/YljFGcx7j7dq24vDSPeNLLBlm6euKS88OGN/MG5P8Aeq41&#10;XYn2aObTQrSSYrKgZP7rcZqZdB0qMlbOzXcOfmGa24NEvHbMu3aO47VcOjbv32U6Y+Wo9pIPZo5i&#10;PQtLZd7aeu7d/dpP7DjtHaa2BbuV210v9kwxKTG7ru54pLe33K0Un3t2eeKPaSK5LmF/ZiXsa/KV&#10;fGCrLgrVK9s7aymxeWM2N2PMjTd+NdbPp8cBBVWVjyW3Zp0MNpOf3kHzY4PrQ60gVNHK2emxm3WW&#10;0ufNj/h3R806SCMTeXLFtyPvAdfaukS0ihcmKLb838I4pslhatBgtg+m3n8aI1JB7NXOfj8OQozM&#10;sOd3VWXrTh4Ygth5kcHHZFH610NjF5bZVWaPd95WzinMhwX27lH6VXtplezic9beHNMuXb95hvU+&#10;tEmgQ2k29rpXH91x+vFbU0YtpVY2e5XON6jpU406C4UpGkeOxal7aXcPZxMJdNs3lUSQr97P3flb&#10;6U2fQtKG7/iWDrlvmrej0yBflZ93p81ONvbKcSoT2Xbin7aRPsV2MO20u0jQmC3X/Z3L0qQ6ayDe&#10;GhjYnlXj61uR6XFJH5toGb+9Vq2t18nyJ7dWP94/0o9pKWw/ZI5GXT7aWfhfLkY/eTvU1xYKF8uU&#10;BjjPyjtXSJptr9pbzEC/L8relObTEUbMbh7cUvbSHGnHscD4k0hLqDM0RkXb/d6Vxl1pNnbS702n&#10;a3C+lev6po00EDG3tlmh2/Mrt0Nee69Ywyys0dmV/vDGDXRRqPqznrU42OF8Y6R9rsjNBGq7vvHH&#10;WvO7y2+zTN9373SvY7+ziNo0Trt3D5Q3NeX+KLARXLBVH3vm9K6qcpXMZQ0uYkkPmgSLKA3oK3PC&#10;8pjkVJssuR94VlrHImAQvT+GtHR7s29wueBXTKXuGcY+8dva2FlPGHEKt8ucMKmsrO3sJlaOJcf7&#10;K0aGwngw4X2rRa2RGBlTcOpry5VJHdTjE6/wd5N3Hgpt2rj7tbrW9kv+utPL5+/1zXIeGI7e3lW5&#10;tHkjGc43cGvQtMX7XCrZXcp/DNc8pSuactjP/s6zmTMF0ynvhajk0vem/wCSTtuRa6BltzJmSFQ/&#10;94dCKiktLcn5E259KnmBWOdfTX2MGjX5u4bmkjit3TynVcdCpzmt5tOjuZCskfy/7Pao/wCwrJvl&#10;3bu/0qvaFe6Y506GLDxSNH6bcVJBbyy7QswbbnMbdxWhHp/2ZirfvVP97rQLW3ckxQ+WcfKpXmp5&#10;pByopyaLPHF5i2/B6bV4oFk020XlsxX+H5a0oRPbgMCeRgrU0Us03yNjrxtbpT52HKZa2FgsmII2&#10;U/7XepZLFU+9Eq/1q5LbQXTKs4b/AHhUsMEEC+WkfmKOf3inNHOw5TIGi6feHDyFG3cCPvVc6HCp&#10;ZW3SBf73NbtzDCsfmhI1+naq7yShv9Hb5fVO9LnkHJEw/wCxbSaTbHCw/vcUS6XLD/qI1YdNu2tY&#10;afZySFpWZWqX7EhO8fOc/dXvVe0kZ+zOYTTfPLG5/cv7LVoaPCse823mdg/4da1bm1s5j++g2jOP&#10;mbnNQLYXEc3nWtyx9I+oo9pIPZmamiWk7ebb3PK/eUrjmp3064jG0NgkdVHWrrA5xPaCP5cbttEU&#10;UCj9zNIrdQC2VP8AhR7SQcvKZM+lREbZAPpiqv8AY4jG6JA3+0O1dEkUbEC/j9ty0Sabauxa2vMf&#10;7y1PtHzGiijnRo9y/wAyLuAP93NR3elWpjw1lt91reSNkciRA3+0vGaJYElOWbP86pVO4cp57rHh&#10;eVd8ybWznC1z1zZSIfJmhZT/ACr1m70m3nOWj/H0rmdf8OtayNNbKGVj91ua7KNbucdSj2PIPFlj&#10;dRhvMgEikY6VyV3b7ZCRGBjghe1e1ahYaTqURgvLcLJ/F2rh/Evga5gkabTo2mTq21a7PaX3OSUe&#10;U4fyY852+9OERHIH6VbntGtpGS5jdGz/AHai+X+GteaJPKyNY8D5RVq3d4zyM/XvUaRhky4x61Io&#10;kGP4sU730LNrRbq0Mm24j257101jCy7fsV17muDgmx8w6/yra0TxEbZwLgcD+KuWpGUlobUn0PRd&#10;F1kQqqajZRt2XPGa6LT9P03VIvPtY1Dd42bpXEadfxXcXmwzbu+04rS0vV57NsxJt/u471xu52cn&#10;Y6yTwmjp5JtlPf7vSnReG7WFQjRqn90MKboviea6AE02WVq2xOLjG/bljztrPncQ5LGV/wAI2kql&#10;lUH/AHaF8OWsY4hx/tL3rWS2g3ZEzRv/AHlqQW923BVZI+h460e0kTKCMmDTXik3wSMePutUl7pt&#10;vfRsbu2Vtq+mC1asdrFF8qpt+tPQQtM0Yl+q0c0ieSJxOreC0mjP9nxKuDuIbvXO6r4VhuF8u8gI&#10;+XlvWvUrqzLRmJIW3fzqGXRImjANssg3dxmtqeItuzGWHPBtZ+FrzzM2lzRnuVbrXNaj4O1vTH2y&#10;6UzLn7yrkV9Ear4KE/760hWNl52lawdR0m7to/Iv7NmTvtXp+NdUcRzbMn2Ntzwd7Ty+GhZf725a&#10;Y0cYPPHuK9d1Dwf4d1SMsqqG+vSuT174ZyWhaSwfdnuvIrSNbuZ8ltjkQgChhK2a0NMuCHWOSLjo&#10;fao7jS72ycrcxHpxgVJZM0ZXfupyfMCR0VjAm1fKHU11nhpJVYABZF6H5efpXNaK9tKqpu5xxXS6&#10;Zbqm1yuF3Z3KTXFKR2U4p7HcaHa2N38ksZjZezd/0rTXR0K5jjGP92sbQNShmVYpDubNdLavgKUa&#10;uduRtylSG3igcme2yvTBXOamSHSiMKcZ6cHir0d+MEvGrZXutOTyblD5DbW7dCKjmdgKa2SQgSBF&#10;fI6DmgRQ3C8xMp3Y+7wfzq0NPITMjdvvL2qNJ7yNzmYTKD8q45x6VHMBTfSY3ZjG33ewFAtVhXaY&#10;CuP4lOKvC4mZtps9i45OetSIshXMTIw7rto5gKKBo8KHkbn7zDIqbeu1RLDHnsUXFSLbLNuF0XVe&#10;3l05dOt1fatyw3chiR+VK7AjitLCTdLHKyyDjHYUSW8qTed9o3LwMAdKc2jahHK01pGrL/eXinW8&#10;jSctGw2nDKw5Bp80iuUjcZON+3dwvFSLDCy4nY5X+L0q5A7CMr5St/vL0o+yWcxysUkbf3hRzSJj&#10;Eqw26oPM35XP3ad9himOVj/HdVyLTNo+Sbc30xmmizuYH8xomVh/ErYo5iuUrpp5Bzjj+dNls0GH&#10;T738W6tMyz7P3V70X7rRCkQCSDN5Ep/vYOAaOYOUo20DxMPLbb/s4zU5jaTKmNJP94fdFTvZ2sqk&#10;wztG2eSORQLeWI5yJP8Ad70c0hcrKg0i1dsxho/XbT30eeD5WkWVWwDxnFWljlJ8sxMvFPguRE3k&#10;+exYLuZWHajmEYllaag2pXVvqGlJbwxt/os0dxuaVfUrj5atHTtwMYvmj+b+6Oa1lvC8illXYeN3&#10;pQ0cbjLqrD+8PWpvIfKzHSzjkcRxHe3q64qtdafAsuZIZAM/8tIztP41vvp6OhMUxjbsx5qNU1RZ&#10;vJPlyL/CxQiq5pCMNPDtnOd6Lt/u+XUcmhXgby4pGI/2q23s5kkaRrPa/wD0zzSCeIQMZGZWX++v&#10;SjmAxZNLmh/1sXbpmpIbfaMlD7VqJEjnl0f/AGf60yXCHa1vtVv4u1HNICoMIu9LyQt02t2pwgup&#10;lUtKJB/00UKf0p00FlKN6TlGB+b5eDTWtZo0H7wMvX5e9UTyhLDA67v7Pk+Xus39Kh8qz9JP++qm&#10;DfJ8hPSofMuf+eq1n7xJ9J6xNLFpcMMUjKnnfdVsDr6VQ0v/AJDC/wC7/Q0UVtIzj8Rbvf8Aj7b/&#10;AHP6VD4akdtAuHZ2LeY3zE+4ooqgNXw2qvHGXUN16ii2VUgbYoHzN0+tFFYy+IqIRgZbj/lp/Ssv&#10;xTLK12waRv8AU/3qKKcfhZS+JGHZ/wCum/3aqzgfaZDj+GiispHQRakf9EUf9M6ZD9yiij7JMTnt&#10;TP8AxUFmP+mjV0VyTvaiipKHaf8Aft/rWfZ/+1D/ADooqogDfef8ahc8f59qKKqXwgIT8jf71Z8A&#10;/wCJ7ccfwrRRREC1f9VqGMfKOKKKUtgJG/1A/wB41Rvv+Qh/2x/rRRUFRFl/49JP89q09C/49I/+&#10;uY/nRRVSJkSal/x7S062P7m3/wB2iiqF9ksyf8fMvHaom/goooILEv8AqRSw/wCrT/d/qKKKAK96&#10;cTx4/wCe39KSyVftd18o/wBZ6UUUAWLf/wBmWqFv/wAhK5/66n+VFFAElv8A6s03UyfIh/66LRRQ&#10;BPqH/Hw3H/LOs7XP+QSf93+tFFTL4iolu2/494/+uY/lTb8fIvH8NFFUUVf+Xz8qaelFFTIB8H3h&#10;/nvTL/8A1i/7w/nRRTjsAlw7+V94/d/rVDSVX7Ow2jvRRUARXDN/b+zPy/Zx8tXbw/8AEvQf9Nf6&#10;GiigCr/HUthHHmb92vf+H6UUUExIpyVibbxzVmInyVoorSOwSG2n+sb/AHmqW56UUU/tEjof9Uf9&#10;6o0J86b/AHTRRSAKcn/HvIP9k0UUAVYFUPwv8VSMP3fSiig0M2dFXUV2qO/arFl/x8SUUUAMuP8A&#10;j5b6ir8H+oU4oooAy8ldRbbx89P1f7y0UUARzE7Y6Zcj990oooA0rb/jyH+6ar5IdgKKKCZETM3m&#10;rz/eovvmsm3UUUEiWv3P+A1YhP7t/wDPpRRTjuBVc8f8CqvqRIjXH96iikVEvKf3f4VBOf3tFFKW&#10;xQymTf66P6UUU4gTabw4x/fNSwf6wj/aoooAJvuLUEP3aKKAJP4/xqWAAsciiigCraSyrqexZG27&#10;l+XdWoP+PlqKKKfxAJcE7V/66U7+P8aKKqQFTWiRaPj0rg/FX/H1n/ZNFFa0fiZz1/hMG6VWhbKj&#10;7pryrxR/x/Sf7xoorvo/GYy/hmRMB8ox3p8X3vy/nRRXRU+Eyj8R1/hRm8zr/BXWP0oory5HbR6F&#10;7Qf9e3+e9egeFSfs4/3RRRXPL4jSRpXHX/gVA+6v1ooqSSOy/wCQmP8AdapE/wBf/wABoooAmmA2&#10;9KosPmPHc0UUFx2LNv8AcX6Ut7xeR49/6UUUDI7r7lR2xO78aKKAHz9Kj/5a9P71FFAEF999fwpl&#10;mfmFFFBMh970WokOM49aKKChb5mMfJ7VBB/B/vf1oopx3JkSx1HcfK/y8fN2oopS6FDrgD5eP84q&#10;F/8AWdKKKAHKP3XT+Kma3FF9kX90v/fNFFbR6GMzgtbii3yful7/AMNZcP3Goor0jhkYHim0tWVi&#10;1rH3/gHqa821YCJpPLG3/d4ooroMwQnYv+7Uyf6v/PrRRQAW3SrMP3qKKI/CB0elcMuPQV0WmnML&#10;Z9aKK82p8Z6kfhR1ll/r14/hP9K6DTP9V/wKiiueoXLYvP8AeX61YhJ2UUVEdjOWw5PuUy7/ANa3&#10;HpRRVxF9ks2P+sb/AK51G3VvrRRWcfiKHN/qF/3j/IVT1GKJraQNGp+q0UVpT+MzqHAeJIoor0eV&#10;Eq/P/CuKqP8A6uiiu45ZfEcn4jRPtLfIPuelcs3+vooroXwsk3fDX+sb6f4V12nH91RRXJLc7KHU&#10;19B/4+1ru9D5h5/u0UVySOgvKi+eflH+r9PaqLkpcDbx9PpRRU/ZJka2nE/L+FXDFH837tf++aKK&#10;zJI3VfL+7VFvvtRRQBZsO30NLdKuxvlHftRRQXHYS0+6v1qVwPP6UUUDGXHG3HpTx91fpRRT+0T9&#10;omiPFOtydvWiikOWw+cAuQR/F/SoLkfuW4oooGFt/q/xqxa/foooCPxFi54j49ag/iX/AHhRRQFQ&#10;W5H+ldP4qaP9c3+9RRQKOxYXof8AeqOMnyT/AL1FFApFpPut9KoXXzL8wzx3+tFFP7JJmXnAXFWt&#10;O+cEP83y96KKQEOsAIF2Db9PwqC2PzUUVUQCAk3fP94Vti1tsf8AHvH/AN8CiiiRMj//2VBLAwQK&#10;AAAAAAAAACEAY2vmOaFkBQChZAUAFQAAAGRycy9tZWRpYS9pbWFnZTIuanBlZ//Y/+AAEEpGSUYA&#10;AQEBANwA3AAA/9sAQwACAQEBAQECAQEBAgICAgIEAwICAgIFBAQDBAYFBgYGBQYGBgcJCAYHCQcG&#10;BggLCAkKCgoKCgYICwwLCgwJCgoK/9sAQwECAgICAgIFAwMFCgcGBwoKCgoKCgoKCgoKCgoKCgoK&#10;CgoKCgoKCgoKCgoKCgoKCgoKCgoKCgoKCgoKCgoKCgoK/8AAEQgDswZ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pPBwVoUMGz0X0ocEjOa&#10;VsYx1ryrnoCNg96F3NyGpUJBww6gj9KTymUfK/SncAyw4Ap3UYIoGcUfhQAKu05Ao4PUUucdKTBP&#10;QUADIN3P92m+RGzblH407vyf/rUsQIHNBn1Htbxr+93c17b+zjZoPC1rPD95rw7xt/iLV4g5BGN5&#10;FfRH7LVks/h3SElc7Xus/wDj1Ve5LifA/wDwVM19dZ/bZ8VCN/3dqkMCr6FUWvntGGK9O/bk8Qy+&#10;Jf2tfHWqTspZtelT5Tx8vy/0ry1WVU5NfUYVcuHR4VbWoxx2nJHr+dRyqGycCnbyelRkZbJz0rcy&#10;Gzp8vBrsf2bpbWP4u6XNf3CrHFHcSFmHQLC5P6VxzEfpXXfs8wpL8R2ikXcq6PfOV9QLdzUy+FlR&#10;+JH7Ff8ABOmC4i+DPhnYAD/Ydvn2G0mug8VESa3NkYHnttH/AAI1mfsD2iw/BrQ2YN5a+H7cOe4H&#10;lAitHxA6SapM8bZzI2Pzr5DFfxWe9T+FEdlgqAa/Pf8A4LX3Uc3xU+HNlJ/D4fu3+mZVr9B7PIww&#10;PFfnb/wWtl3fH3wTCDwnhmQ/nNXVlv8AvcfVfmY4r+EfLVhpNi8QLRLnv0qwuk2SceQp/Cl05QYE&#10;cCrNftlHC0HRjeK2PnozlfQqvYaeke+SBQtNh0/Q5fk53em2vtr/AIIS/s7/AAt/aN/a5v7P4q+H&#10;k1LT/DuhSaitnMu6OSRWAw6ngr1r7x+EHjn9nz9qGx8XXPwH/wCCaHhbXbDwvrNxp15cLLbwtvjL&#10;YcI4BOQucCuPETwOHqOHsr2320+8mpiPZ2Upbn4aSaPpCqXHl7QcE+h9KbHomlXEzWqou5eWX0r+&#10;grwv/wAE8/2Z/HvjX4W+MJv2XtHGmat4Pu38UQw2KeQt0Y0aNXA4yrbwDXiHx8/YP+Anw4/Z/wDh&#10;neXnwLs9L8Q6l8YItNupLi12zmze6lxET3Uxqo+lc8cblrlyqnr8v66EPFPl5uh+MH/CO6UX3R+X&#10;3/ipv/CO6RN+882Nu3y4b+Vfvt8bf2Lf+CeP7Llr8SP2ifHf7PVrqOh+GPscM2iWsXylnRGLpuOA&#10;SZB+Vc/8LP2d/wDgl1+25+z9pvx9+Ev7NlvotnJ4uttH2XcHlSKxlQSZAOGGHxms/rWWSjz+ydvR&#10;Gn1jzPwql8LaXF1A/wC+aYPD2jbhv2+uNtf0C/G79jn9h/4K3+pxzf8ABNDWNe0rTI2kk1jRo42j&#10;kjAyXALZxiuF+HPwj/4IvfGr9lLxX+134d/ZourXQfB07w65aTRlLhGXbuVRuwfvDuKlYrLZR5vY&#10;u217L/MPrGtrn4cyeFtHEQfYg3DI+XNMfwlppG5doHqvFfu94G/4J8f8E6ZPgBoXxl0f9kHxB4s0&#10;/wAVNJc6bDpCNNPaWzHMe8bhxggd6zT/AMEmv2LP2kfBXjbS/hJ+zXrPhHxDpdvarosPiHfBItxI&#10;Wy20tymB+ho9vlbTvTaXeyK9tLufhf8A8Ilp4fyxIM8jmmv4PslOwx/XrX6Ff8FO/wBn79g39lXw&#10;fpv7PXwn0+bVviZZbTr+vrct5drgfMGXoWPQD05r4XmiLDcWyxHLetdFPCYOtDnjDT0Lp1uY58eF&#10;rNUJQlcrjatNXwhZMcrn+tb3knb70nlFH5NV/Z+F/lNeefcxE8F2OOS351HL4Ntw3yP7V0GOM5qQ&#10;RgDOM9+9R/Z+F/lQc8+5zLeCYyfkmwKafBCFcGVjXVC1XO4DrSSW4K4C1P8AZuE/lDnn3OUk+H8T&#10;DHmFaaPAEScea1dZ9n7/ANaa0JboKn+zcH/IHPPucqfAK/eV6gPgHnl2/KuwEewYIp4gUjOOvtR/&#10;ZmDl9kOefc4t/ALKM76j/wCEGf8Av13BtgF2vim/ZUHGFo/srBfyhz1Dif8AhB5B/wAtB+Ip0fw/&#10;mny6vnbz9K7JrdQcbQa6L4PeH7PxF8YPCPhXUE3WuteJrKxvEXqY5Z1RgPQ4NQ8pwS1cdA56nc8r&#10;f4fXz/IpH5CnR/De+xuMoNfb37QnxA/4J+/Bj45+LPgtZfsf+ItUXwzrc2mnVI/FTRido2Kk7SvH&#10;Irk4Pjr/AME+GXFz+x94yRv+mHixT/MV5cqWSqXvJr5E+1q9D5P/AOFd34HGPrmhfhzqj/c219aT&#10;fGP/AIJsXkW2f9mL4lQOOix+IYWX+VRn4nf8E12Xc3wQ+K8H/XPUrZgKn2WRP/hg9pWPlD/hXGoj&#10;loVP40p+HWpryluv519Xf8LC/wCCYsg23Hw4+MUPf93NaGtzw7cf8EyPE0cj6N4W+NDeSAZtsNq2&#10;3P4+1Do5DHVv8DSnLETdoq58X3Hw6uj/AMua7qqy/D3Uox/x4Jj/AHa+6m8Hf8E1pE85pvjRaseq&#10;t4dt5MfkwpW+Gn/BNe4gxF8RPi3C392bwch/k9T7Ph/pU/A25cd/z7Z8HyfD+8PJ0+P/AL5qJvAW&#10;qocLpCf98ivuh/g//wAE9rgHy/i38TI8N8u7wSDx/wB9U9/gx/wTokURv+0V8RbVh94v8PZGUfk1&#10;ZyoZDJ39qvuDlxq3ps+FF8CXzHaujru/3RR/wgN8p/5BQz/uivuo/Av/AIJ0yR7k/a68UQMeFN18&#10;P51z+RqlJ+z7+wJfSeVH+3BJD/eN54HvB/6CtJYfI+lVE3xXWLPiGX4dzMdz6QM+61GPh5P20j8l&#10;zX3PD+yz+xZMN1j/AMFBPDir2F14T1FT/wCizTZf2Tf2Vd3+g/t7eDz6k6JfL/NBTeX5PU2qoarY&#10;pbxZ8Qw/DxmG19LYfhipf+Fdgjyzpcm3p8tfc2nfsc/s3365tv8AgoJ8Of8At4tbuP8AmlWo/wBh&#10;n4MXJ/4l/wC3t8I5ge0l/PH/ADSpllWW/wDP6P4Fe3xHWL+5nwlb/DW2tZvN+wyD/Z3cVHJ8OtzN&#10;LFBIoz/Cx4/Wv0u+Gf8AwSE1X4yabe3Xwq/aT+GevfYmUXH9na6T5RYHaGyvGcHH0rktU/4JpTaP&#10;eS6XqX7TnwgjuIZGSSGXxlGjowOCCCvBB7Uf2LguXm9orehEMwvUdNfEt11XyPz8/wCECmTnzbjn&#10;/po3+NO/4Qm4ZuLq449JDX3pP/wTk1A/8en7Q3wjuPTy/HFuP51Cv/BNbxrcyhbX4nfDWRmPy7PG&#10;9rz+ZFZyyfBWVqsTX65U6pnwingqeM7lvbof9tG59+tPHhrU1H7jV76MjuJXH9a+61/4JkfGqZ9l&#10;leeC7oL95rfxpZEfXlxR/wAOwv2h5w0Wn+GfDk7L/wA8/Flgf/atSsowr0U4/ehfWj4VFh43sl22&#10;vi/UlX+Efan/AMakh1b4pWrbIvHuqD2W4avt+b/gl5+04uVHw20tzj/ll4ksG/lLWfef8Euf2q4J&#10;NyfCCOXIz+71qybP5TVm8joy2kvwNY4uXmfGyeKvi4jfu/iLqg+sxqT/AITT4wMePiHf+/z5r63n&#10;/wCCZv7VEB+b4E3rsP4Ybq3c/o9Vv+Han7ViHzG/Zy8QMv8As2wP8jUf2DBbNF/XD5Zt/F/xnQiT&#10;/hYN9j3xWhF49+NSoCvjuY+vmRg/0r6Yb/gnV+05DGTN+zt4oUL/AHdMZv5VEP8Agn5+0hFH5r/s&#10;++Ktpyf+QPIf6Uv7Ej3QfXPU+bB8T/jjGdreOC3u1utH/C2Pjqn3fFqt9bda+gNR/Yd+ONod1z8C&#10;/FSen/Ejm/8AiaoyfsgfFy2O2f4PeJB/3A5//ial5HHug+tnhq/F/wCOqHLeIIG/3rdacfjZ8cIQ&#10;WOs2h/7d1r2S8/Zc+IMLeXc/CzxFG3o2iz//ABFUZv2X/Go+Zvh1rS/72kyj/wBlo/sFeQfXJdGe&#10;Tw/tC/GhC0byWDe/2UVKf2j/AIyW6bmttL/G1r0O4/Zq8VMcDwVq67eGzpso/wDZa5vxT8IJ/Dmo&#10;f2brml3FrKoB8u4jKNg98EdKz/sDToH16Xcw7f8AaV+ML8ppGkt9YSP61MP2mPisgxLoelZ9Nrf4&#10;1cg+HFrlUjOGbkBTkkevFNb4dabKC4mx67lI/nis1kdNbh9fl/MVT+1F8TU/1nhPS29wp/xqW3/a&#10;n8fb8XHg7T2H/AqlPwu08jd5wxTv+FVWajP2kdM1f9iU+6I/tD+8TL+054sZNzeC7HP91ZWpo/ar&#10;8RRvsufh1bkf7N0RTR8MrZQr/a1x2ol+ErH51yefmbNQ8jjuNZh/eLB/aq1GCATf8IJGS3WP7QeP&#10;enW37WF03zH4bS7f7y3Q5qnH8K5H2wxc56e9Ph+Ekzt5ZuQhH8JYCj+wYh/aUo7s00/azhDYn+HF&#10;0fpcAVOv7WmlgYf4d3m30W6FZa/BqU9Jf/HqenwXuSdiN8w5oXD7e1g/tR/zGxD+1v4aXiT4d6lz&#10;/cuAf6Vbt/2t/B8H3/BerL9GWudl+EWo2528+nrUT/CzUnddpyQeeBR/q7KWhUcyk+p16/tc+BZA&#10;S/hPVh9VH+NCftSeAbtsnQtWC+nlD/GtH9n79hz4x/tJ6zead8NdE+0waaobVNSvGWGzsVOeZZmI&#10;VOnQnPtXrVp/wSQ+Jjpm2+NXwruNoyyW/jS3cj8qX+r8Iy5W9SpZlUWzPFz+0j8NJPl/s3VYz/16&#10;g00/tD/DeQ+X5OqH2+yV7un/AASF+Nk6q1j4u8BXR3YXyfGFr2+rCo2/4JAftEy3bLAPB8qqMll8&#10;ZWOD+clX/q5B63Mv7VqHh0fx1+F6upb+0R6/6L/9enf8L4+FLjC3t7/utbV7s/8AwR4/aljVmtfC&#10;ugS7R/yx8U2DZ+n73mpoP+CPP7TrR7p/BmkxueQv/CRWOT/5Fp/6tw/m/EP7Wl2PCYfjl8N34S7v&#10;P/APpU8fxk+HT8DUbr/wFPFe4t/wSL/astJPKX4V2si/3o9fsW3f+Rakt/8Agkx+1WrtGnwhXcv3&#10;lXVbQ/ykrT/VunbSX4oX9rS7Hh3/AAt/4bHIm1iZSem61enwfF/4YsVU67cM3bbZv/hXuUP/AASm&#10;/arMm1vgfdSfN/yxuIG/k9OH/BLX9puxdll+A2sLx/Dbhhn6g0v9W42vf8UZ/wBrS7HicHxa+HYb&#10;5Nam697VhWjb/FDwFIqmPWmb/aNu/H6V6zH/AMEzv2opJG2fs4a9IqL8zLY5X881T8T/ALDHxf8A&#10;AdiupeMfgxqmlwklVmubM7cjtkZH50Lhu+0vxK/tWXVHBxfFD4drGu7XZGbaN2Ldh/SqOr/EjwtK&#10;ha01GR19TGeP0rbT4RNA3lyaIu7ptWOtGy+ENrJJsuPDn1+U/wCNX/qzUj3J/tbm1seW3viWxncF&#10;ZWwx6spAqjc6kkrEKf4a9t1b4O6LJoV1INENq8dux3qxOeD/AIV8/QK2DGxyRXnY/KfqbXM9zuwu&#10;NdY9D/Z2Af4m2AD8rKpPtzX2f/wUIMh/Zt+GcwLfL4nkj3DtutHr4x/ZujVvidZsB8ozur7M/wCC&#10;hrC4/Zl+HKu3llfGHy7f+vN68ujCP1lJHTW/gs+Tzd+bP5Mu7bu+UevFW4oRN88fzdvlXoKoah5L&#10;XFqYw3TBbs3rWlpcN2Y9sc235w34elfSRPCXxE3lxLHsEO05zuqrdgmJiCN+PlyuTznitaZo7SIy&#10;TIz9tsa5NbHw9+FGs/FLX5Tp6+Xa6fCj3lwzYRVJ6fX+lEiz1zw58O44bjw98M9LmX/iWwxrNJJJ&#10;gCby/OmYZ/hUMc+9fUH7E3hDUfi94mu/CmhSySaLp2oQXOqNC2yFlViBu9SzABe5Gfevn8Xmh+Dd&#10;E8ReImDTXKWUNjpaM5aSW4n6hfwAJPoR619pf8E8tU8MfAv9k/x/rfiyBrPVrG4WTVboLyspgIgi&#10;X1KE9OucmuWp8JvT3PJf+CmvxK0vxFrKRNp51OOz0u5s9PEczQ29rDDcKrvIR94mQYHsK+QZPhL8&#10;NdG17UIfEE06CbVLSz0+5tzlYWng8zuPXgfUV6v8dtA8V+Mfibpmov43u9H019FSxt1jh82W4LSM&#10;7ZU9yxJ5rxf4s6NceD/Gf/COP4wv9RWTyrqC8mXAMifKuccBlqqXwk1viNux+G/gnxJZzeFNL0e+&#10;02Wz8TJDqFxdPuaeOK2lYhOOrbeg74rP8O+BfAd9bP4pj0LWPs4WJIdNhYtLcPJMYwQ2OVAXPFc/&#10;rvxd+IqaxHb634kmuGtXWeHbtX5tpG/gcnk816l+zp4z8c6vqv8AwsrXruMXVxCdP0O2aMFVjVst&#10;LtxgHJ479apmJ7L8O/2L/hHAfsvjGwvrm81C+S1sZxMF+yM8W8d+o7jvivEtS+GWjaXFN4hgu5Jo&#10;dNM0VyxwcXSTmNU+hHzfSvq618Y6x4N8LalcXF+G/s/S7rUbi82bmMoiwpGe4ZgK+O7XxNc6b4Lf&#10;w9pzyLPeak99q11MwYyyHAAX2HJ+tTFyuU0UfDmi6lqepLo8MCrayO8078bi2OAB3qP9j6+Oh/E3&#10;4nabGTGY9atJNnozW4/XIq14e1vzNRF3JEpmhkUK27ng+lYPwG1RZ/jz8Sp48BZWsp/l4H3Cp/XN&#10;cuOcnTtY2w/xntnhXXf7R8Z6/ahvmW4idvxQ/wCFdSJp90cU8gjizyzeleWeAbm6HxY161ifbHJ5&#10;LSN1KhQQAPrmu+vL2NrYxWhkmZclmcEV5MY8x3yZzfxB8VRaJol1c+d8y7/nA6AV8ceP/H8uo3F1&#10;qlxO376R3b8+K9//AGhfFP2fRpdPX+KNgzK3XNfG/jPWZLmOS3iG1ScfhWkfdViNTnNcv59TvpLx&#10;z1YnIr2H9h3xnDo/irUvB99O229jW6t1boWA2nH4V4uY2b9zhq6Lw9eX3ga803xppLbrmxmDMB/E&#10;meV/KqA+/tIuBJbK4P3v0raspfOOJvl/2sV5z8M/H2m+NPD9prthdrIkyhmC/wAJ9PrXdWWogspa&#10;T5W4+WrujGSO18NSKGEG47f727r7V0UkUfkRzIoRWlZG2+o5/lXIaHexwqpifMgOGz6Vq/2k6ja0&#10;vy8tt68nvVvYzkXZXAbbk7fSnWm+Yqxlz83I/pWe2oK2AW+Wpre8CjEb7ffdUknb+Cw8viKDzbny&#10;4/M2mTcBhf7o9ycc12P7QfiS00H4GCyljka51rVo44xcf6xo4V3lvpkgZrgfA1zCbhRPKqq3Ekzc&#10;bV7n8KhvfFN5+0B8bNH8JWs/maFo7eVavtPzRphpZT/vMMfQUFx2PbvB2mT6P4L0fTJF2tDpsKsM&#10;dG2jNc38X42Flby/dPmOVz1xxXdSPG24qMLj5fYVxXxcQJZWcsijb+8+bseRWfUv7J4t4ttriayd&#10;VXkL1xxzXz/8QNElhF5ZmP8A1kbLg9OQR/WvprUIo7hGXYp3Ka5LxD8OtK18N5qLvHOTnFaxly6m&#10;cT8ePjJ8P9d+Dfj660+W1ddPmmZ7O62/KcnO361JofxLuLSBY5JVdR2bGelfpB8Vf2PPBXj61k07&#10;xJpMcyyE5b0zXgmuf8Ef/h/d3DzeHvGmq2CM2fJjkDhf++q3jUQSPnCP4wxKpVLbd9KcnxmR7kn7&#10;OuNvavdpv+CQWkJtW0+KesN9IVqKb/gj5G4wfi1qa+3lL/jVe0JszxNPjJaq2fspJ71KnxqtFOGt&#10;Qq/7TYr2F/8Agj1MPlh+NuoKe261U/ypLf8A4I76xcEhfjhdKo/ia1X/ABo9oB5NF8btM3FXs29f&#10;lq4nxt8MravNLAiqozIzSABRXr2n/wDBG/UMg3n7Ql8qk9FsR0rvPhT/AMEePgXpGsrq3xQ8d614&#10;o8k7o7CT9zblv9oD71HtAOY/4J5eE/En7QPxFPxlutImtfC+ly7NKaWMp9qkU/NKAeSpbAFff0UL&#10;I/mYVfmztrE8GeE/C/gfR7bw94Q0eKwsbNRHa21uu1UQcYxXQu6zbWQMd3+zXPUkBIFEh3GmSv5Q&#10;2gt6VKeVwBTJmAG0isQsYHiexW5s5MjcVBHWvmf43eGv+Eq8Na74O1C2+XUrCa1uCe2UO0j6Ng19&#10;WahZxXabdxVTXnPj34VQazG19Zhlw3zLj7xrSBS0Px0ez1b4d+J7jwxqgkhvdPuDDIjLjIHRvoet&#10;eh+G/iDbvbL9skZTX1P+0v8AsE23xaK6rp6S2urKpWG+jXt1ww/iGa+fNR/4Jp/teaQ/l6JqWh3c&#10;fRJJpjGxHuO1dcZRFKPMU38ZeF7iHy5bhWPoyipYvHHhWJTEZIyv8OVFQT/8E/P21IG2Np+hSN2V&#10;b7/61UZf2E/20IDtl8I6PI395NSX/Cr5kZ8pvReOvCQC7LgA46YGKIvFfg4Tby6Hcct8vWudk/Yg&#10;/bWij8weAdPdd2Bt1JeaT/hib9t6I7v+FUwt/wBc75P8aOZBynVweIvBa5+zNAi9TxitCHxVoM3E&#10;N3wPauX0z9gv9ve6TfafBqEq3O6TVIxx+deofBX/AIJM/tM+N9W8z48eINP8K6PkGez0+5864lGf&#10;u5XgAj05o50h8h6h/wAE8/DNr8SfirJ8RbTMml+HonEcm35ZLh0KcepBJNfcC2/nRhCGx9K5H4Nf&#10;BvwH8EvBNr4A+HukLa2FpGpbb96RxgbmPUmu0gPy5H3q46kuYOUCXztVCAO/SnH5sbj3qRwEXNQh&#10;do3sv3WyDWI1ocr8Q4ZP7LuB833cV8Jf8FA/CGpeK/gpdanZWvmSeH9TS+aNV+YxgFXI+gIP4V+h&#10;OsadHq1o1vcNzt44rwf4nfCzVXluo7XT1mt5kkjmhfB3ow5FaQlqVGx+UXhDxRJbzpMJNynn8BXr&#10;fhvxDpV/bgpdorfxfNUfx7/Yd+LHw+1y78UfC3w3c6tpclwXbTIl/f246nA/iH0ryh7r4j6OTFc/&#10;DPxJCynDqdIl+XH0Wu6MkYypnuou7Jk+W7jJ6g7quWOpRRAm01IxtImybypiN6+hx1FeAjxp41hG&#10;Z/CGuLj+E6bLx+lMk+I3iOFsSeH9YT62Mn+Fac0RezPpDTPFGoWNlNoln4xureyusi80+O8ZYZvd&#10;kBxWiPF/ii50CHwxc/ETVJtNtypg0+S+YwxlT8uBnt1HpXy6vxYu1+WXT9VU+v2GQ/8AstSj4uyQ&#10;plxfjn+K1kH9KUpIXsz6hvtV1HXLr+0Nb1Z765kbDXNzJukPoc01jGBseZVXruPavmiP40+YfLjX&#10;U2ZuFSKzlYn8lr3f9mX9nP8AaK/aU1e0uY/C2peH/DMNwDfanrCGNpox/DGp5Oaj2nKL2Z9Qf8E/&#10;/hrfa54vvvi6cR2Gn272WnSY5lkbmQj2AGPxr6+jXChZz82eoFc18LfAukfC7wPY+BfC8W23sotq&#10;syjMh7sfUmunRlxt9ua5asuaVzRRVtyT91gBOlNEKBMMp4PrTSzlP9Vx0HP601GEQwV+996seYrm&#10;PLf2gZJRprTNHldwA/X/AAr8u/2zlvtG/aT1S9lVvJ1Kzt54XJ+8PLC8ewIxX6yfGPwtNr3h24a1&#10;3F9iiNV7c9a+E/21f2dtS+JGiRXmhWP/ABPNFjLWwI/4+Iu8ec9c5IrooyUXqUfOnw08VQTOtnL8&#10;jBcZ/vGvTND1TWNF1mz1/wAP6l9lvrOTzbW5RQxjbGMjPevnK01OXQNRk0rVlezuoTiSGbKMCD6G&#10;uq034sPp0Cwrqat7b+ldl1IwlGTPc7TxP4xslvmsvF16JNWkVtVZpiftDKdwJz/tc8V1Nz8a/jLq&#10;V3pmrXXxGvHm0hy2nszj5GK4JPrwcc185r8abkYMV/H7LTl+NN6OBfru9ARQrE8sj6v1j9qD4ja7&#10;pnhm4hv2t9e8P291DcakY1aO9imYEo0eMY9qxrv41/GLXbm8ub7xVbs19Fbx3AW1VV2W774lCjoF&#10;YcY6V85Wvxt1VPu3se5fcdKtwfHXU2ZSJF/75qW1cXLI+lvB/wC0B8RPA2qaxqsMGl6ouuakuoX1&#10;tqlrujF2FAEygHhuK4vVddfULmfVNTRd0kzSzNHwuWbLfqa8pHx3urdDNePCI15YyHAr3D9jf4S+&#10;Kf2nPF1v4i1WB7Xwlaz+dcXJhKrdgHhVyBkHj6ipl8JUYyufXf7CHgfUvC37PVne61C8NxrGp3Go&#10;wwP1WJ2ATPuQufxr2eGacN+9X6tUekw21pZ2um6fCscNuixw7VwAo4Ax9KvSWi/dnfczf3egrhmb&#10;bPU7b4ZKYdKYRgbfO6e55IrQ8fKl34O1ezuB8jaTdL9MxNWX8MWMWmXERH+rucg+nyjj9a2dfiN3&#10;pl3bHO2S1kQ59ChFZm28UfGX7FXiy80X4BvBptw23/hIroKMfdXOQP1opv7EGj2978PNf00zsywe&#10;Krj9yq8x44orouTynlbOCMUhkCgE/So2mCHFKJQw+f8AKvGuj1hxbHz09OSrDt0qAOGBI6GpozgY&#10;pgCt9acAVUA/3RUbEg4FOD8ZI/WmgHDGeaUnH3KaGB60u4etWK6D39TRyvfj3oH3twPbFNCso4ag&#10;YTvshZu2M19Pfsz2ZtdB0VY1+7C0rZ7cE5r5du5cW7cfw19TfCIyaF4Ka9Zhiz8P3Ds3p+5bmnDW&#10;VjGV0rn5G/G/WX8RfGnxVrskgf7R4gu2DDv+9YVzIGcgtU2vXIn8QX1wX3BryZt3rlyc/rVc5Y5W&#10;vq6StTR4NR3qMcvA6Yo+8OKQHnaaZHMpBxnmtDMbNyuMV2X7PsSnxZqV45IaPw3fFSG9YiP61xNx&#10;KoPRq7v4BWby3/iaeOPcbfwheP8AQkAD+dTU/hsqHxo/Zr9ie3Nt8JNPjRdv/Elt0X2xDT9WdJL1&#10;yG3MHPIHXmrn7JCvafCBA0axiLSodrH2hqhd5N2zAcFz9a+PrfxGe9T0igs3Z51jK8H+Gvzg/wCC&#10;zlwz/tP+GbVj8q+EU2DPQ+a2a/SS2k2SBgvIr80v+Cx8scv7YWj2yn/V+E4T9Mu9ehlMebHR9V+Z&#10;jiv4J8/2MWy1XJ6VKATUdsf3QFTIOM1+6U0lTjbsj53S+p9Gf8Es/wBt3Q/2Cv2of+FkeN/Dt1fe&#10;Gda0d9M1trCMNNbRs4bzlUkbsHqPSvu74Zf8FJf+CT/7M58S/Eb9mSbxgNa1yznE2j3FnJHb3Uzj&#10;7zKWwGB/i64zX5EwyYzhvanb/wB5uztx0xXn4rLaeKqubk1dWfmTLldnY+z/AAt/wWA/az8FWH9g&#10;+BvjXfWWlwzSNa2dxaRv9nVnLbASDkDOB7VQ17/gqX8afid8Xvh34l+P/wAT7zWvD3hnxjaanqVu&#10;liFCKh5kCr94gE18ii6fpupxnU1xrI6MZ8ybOxYjD/V/Zukr97s/Wf8A4KE/8FSv2Nf2jP2Uvih8&#10;OfhP8Uri+1nxdf2dxptjNpssRCRiEMGLLjOEbjPTvXln/BOP9t79jbwL+wbcfsq/H34u3nhXWU8d&#10;/wBpSSQ28277MJEdZIpI1OGBU1+dMOxC3lqBn0FEqQSnM0atxgZWuiGVQpUfZRk7XuedKEZSba3P&#10;25i/4KgfsEfCPwZ4k8R+Ff2zvEfj26m0Oa3s/DOtLJJ5zsNq7SyDBH16V8W/s4ftp/ALwt/wSx+O&#10;f7Omt+K4rHxx4u8RXV1ouhyQvm6jl8ogqwG3Aw3U5+XpXwgAqy/JGu0H+4KmiaLf58q7mX7p29Ki&#10;llMaUdJPdP7tUS6cZTTtY/aj9jz/AIKMfsc+Lf2Mvhz8Mtd/a6vPhv4k8J6LHZatbxR7WaRFC85U&#10;hl7jHrXUTf8ABUD9mb9nnwX468VeHf2qbP4ja5Fa2lx4fFzlZb8pkNbfKgAxubn3r8MVS3Iz5C7v&#10;7zVKqxrgIiru6gCuaWSxlKT5932NZRjayP0j/wCCnuo/sH/trfCqP9r/APZ4+L+k6X4+WxWbxF4Q&#10;unMc12OA6Y7yLzgjrX5r3CnOMY4qxst0n8+OBVbH3lHJqOZlbcCO2K7cPh5YaiqblzJbFUY8pVyB&#10;yRQYhjfSsvGA1KFbbtZq1OjmGhRjG2pI1J+WhEGeKkjhO4nPagobkKcE9vWlb7tJJgPtIzSjcTjF&#10;Tyi5kCx5pfJAPAqZYyoyRTljLdV6UcouaJXEQ9KcsGTUxT5sbf0pViGc03EdyDyN5yQPWmvbEHIN&#10;WhGAOKckS7s7c0rDuURAZDgGux/ZxsWk/aV+G9ufmVvHWl5/8Co65wwEHOyu4/ZatDL+1Z8L4nA2&#10;yePtLHzHH/LylZ1P4bQEH7Z9w037ZfxZlX+L4gal83/bdq84gXD9TXoX7X4mb9rb4nTSKQzeO9RP&#10;scztXAQh1+Zya+FxUarrM0goqOo8l2O3PFSptxgvTVJc/KKlVQD1Fc7p1C17O4zcu8IF+tdz8GPD&#10;2r+J9D8QeHPD8ka6jdNbtZrNceWGZd52A/3m6AdzxXH29ospy0o/Ou08BeFNR1rwX4gh0iRzdia0&#10;kt/JbDhlYncD7Vx4iNT2bPTy2SWITj5nK3Wo+JdNvJ9M1O4uYJreVo5opHYFHHUEV0Hw+8H+PPiL&#10;PIdN15bGwtRuvtW1C58uCEemT95sc7Rk13SatoXinTIH+OXwO1a+1SzUBtb0NvLk1ADgCZTxnHBc&#10;c1zfxDvPE/j2C00XSvAU+haDp+46fosG5xuPV5G6yMfU9Olee7KNlE9KLxcdZSl6akfjn4c+O/Be&#10;gjxp4U+I1j4p8PmTy5tV0W6Y/Z5O6yI2GTngEjBrj18WeI3G9tbuMfxAyHFdB4F/4WH8NNd/tbQd&#10;Alkt54TDqmm3EH7m+hP3kden0PUGu0hi/Z409m8VaN8J/F0mpYVoPDd4gNjDLnO7zQdzqDztI5z7&#10;VEdHqrle1xlR+7Jr1Zg+EPhF8ZvFmlW+vyeLdJ0W1vHK2Emu6utubj3VTklffFc144h+K3w719/D&#10;XjB5rW4XBikWRZI50IyHjcZDKR0NJ8QrjxZ4812bW/F9jNJNLxHDHbsscCf3EX+ECtLwf4xtf7CX&#10;4c/GHw7qmo6DC4OlalYw7rvSueQu778Zz9w9D+VPS97EPEYjbmfzOasvFPi69vUsLPVriaaVgkca&#10;puZmPYDFeiTfA/8AaUg8OSeIhb2lwsMYkm0+DUIHvFXrkwA7xxz0qnJ4o+FXw20+Z/gumta5r0ym&#10;OPXta00W8dipPJiiyxL443E8Vw1gPFOm+JF8V6ZrGp22rLIJP7QWRhIWBzkk9R7Gh+9KySQRrVox&#10;vJt+n/DFiDxr4jgmO+42srFWjaFeCOoIxXReEpvHPjrVk0Xwvpi3t1J/BDZp8vuSRhR7kgVryT/A&#10;b4o/8Tzx/wCJdU8I+KFwdRktdI+0WN+2eZECkFHPUjpmqnivx7oWh6X/AMIH8FBqVrpbgnU9aulM&#10;N3qLemB9yMemeRis/aKWiRpCpiIx5pS/BHoXwq+Lv7SP7DXjLWvF9x4Ymis/E3hubTF8ry2gEx5S&#10;bfGSu9D2PODXlK+MNXnQz6mbe4kklaSWaa3DM7sck5PqTU3w0+JOr+At2iarHdat4bv2xq2jzSlg&#10;c8eZGTnZIOoI69K6+T4d/s/ROfFEXx3E2jlRLDosemuupMc/6lhjaPTfk/Suj65iXh1RlJ8q2RwU&#10;8DhaeYTxtOC9pNWlKyu0ZnhPw98SvHVtJe+EPhg1/DHkNNb6b8mQMkBuhOPxrG1HU7/RdRl0jxB4&#10;GtbW7hbbNb3VrtdPqDyKu+NPiv4y8Qyx6doeq3mh6HZuf7L0exuCiW69mJUjc57k961tI8W+HPit&#10;pUXhv4u+I/7N1mzjCaT4nmt/MSdeghuiDnjtJzjoQa5+eTO54ipzW0+5f5HLp4htQCP+Ed05B3Ko&#10;wP8AOtFLTxlb6N/wkT/C+b+z92DffYZljz/vV0B8I+Afg1bN4h8R+M9L8Va0VP8AZGlaHKZrZG7S&#10;zOQOnUKB25rnrD40fGTTNTOtf8JRPcb2HmaZdENauv8AcMeNoGOOMUnPl+H82V7ST+K33Iz08Wrk&#10;gaXGB6LPIv8AWiDxhfz3a2mnaZcNM5xFFb3025voAc/lXY3fwx8J/FSI+Nvhh4t0XR5Lj/kIeGde&#10;vxDNZzfxmNjw8fdec44rH1TxdpXwYtV8PfCTXo9S8QTKRqviiNN0cKn/AJZW+8cY7tjJOMY717SX&#10;R/iJVe6VvRGdqPi/xh4bmjiv7TVLGSQbkE2pXUbsPoWHFXLL4reKZdrw6/rERx/Dr1x/8VRo/wAX&#10;Z/E+3wZ8ddSk1LS7plW28QSQ77zTZSeJN3V4+zL6citK0/Z31qzuDf6h400D/hH1/eDXo9UTy5Yu&#10;uEX7xfH8JWn7acd2/vI5uaVopW9ETWXxV+ILx77fxJ4mZV+95OvXDf8As3FXofit8Rr/AELULvSv&#10;ih4os5rHy/mj8QTsMP2+91qre/GS+8NXEekfBmCPTdL09sQ3txbLJc3zd3kz2J/h7A9atap4w8Ne&#10;P/h/qHiFdFOm+IPOii1iG0jC2l0gJKzoo+4xPBXpxmlGpUi73KpqjUvGUUZKfHX9oAbVX47+Lht7&#10;/wBty/41esv2j/2mNOb/AEL9o/xlHt+7jVn/AMa4uLOcKeal2t/F1rtVaT2Z5Xsqaex3KftX/tZI&#10;+9f2lfF3/AtTY1J/w2F+2DAd8X7THirr/Fe5/nXAFcHGaY0ny9K0Vap3F7On2O61X9ur9s7RrG41&#10;SP8AaI16TyIWkCyFCDgZ5yK6j/goTrN5428e+BfHeoSq2oa78IPDepakyoB5tzPaCSR+Mckn0rwf&#10;xUA3hq/U/wDPpJ/6Ca9q/bdydV+F5U4U/AfwiPTH/EvSvYynEVp1nBy0sc9anThT5rF/4ZWfjvSf&#10;BHwh+HP7NXhjT2+I3xN8P6trmpa3q/2fENtbX0lrHbwNP8sfELM3Bzurc+P9h/wUs/ZonsE+PGo6&#10;dpsN9cPb2Usdjp04kkC7sYRN3I5GQM14Z+0ZHqTfBr4D3Ohz3Ed7a/C7Untbi3lKOrf2/ekkEe4r&#10;6t+PV9pvjL/guN8NND8VXjar4bur3w+klteXO+1mX+yWY5BO0ZYDJx1PNeHiY1o4zmspRu7rW+nn&#10;c+ZqyqSqKVt7/geLaX8ev2q9X+H+sfFGy1/Q7zR/D+qWmmarePoNkPImnUtEpXZk5AqHQ/2of2lv&#10;EHiXT/DumReErq71a+htNPs28I2n76eQ4RB8o5JPrivTrX4qeBf2gfgf8Xtf8feBNF8D6Da/H7wd&#10;oDWeh24hSHSoriRXmIHLyEM5LYz09K9U/b58G6Z8Jf2afEvijwP8GPD3hG88E/Gbw3H4A13TXWa6&#10;u7FFldLiX0LlQ3P3gTkcVxxzjDRqqnUotOTtHV/jqcdTGYejVjCaactv6ufMjfHf9o+4+Icfwr/4&#10;V74JuNcm8Qf2OulzeD7Yul6ZfLEXHG7fx1q5qWtr8XvDPj/wJ49+G+keHfHXw3099XkvtL0/7Otx&#10;DHcJb3FrKi/KHVpE2n1Br3f/AIJq+HNJ8c6Hp/x78Q/Ciy8c+OvEHx8a48UahPceS3hu3jaO4W+j&#10;VfukyMWGflbaVzXhd7dXN9+1H+1VeyhmSTw/rW7avO465akZ/KvQo46FTGyowg4uNtbvV3NKWKpy&#10;xjoJO6V9Ti/2ePCOg/Er412PhXxffTWOh2ukajrGtXEHLm1srZriRF92C7c9quWHxyudavLbRPBn&#10;wJ8GpazTmPTYb/TXubiVSfk3sTksRjp3pP2V97/FjWHkPT4V+LCynuP7KlzVn9jvTUvv2qvhHZ3M&#10;AaGTxjY+Z8vbaeOn0r6mtzOpLm2SOfMIqUalabbUI3te21zYvfEHxW8P4k8Tfsm+F7eNbj7OzXHh&#10;m5hVpCCwUZPUgGlm8c67o+ix+I9T/ZK8K22n3khS0vprW6hjlKnBCktjrxW34q/bq/ayuPEviLTo&#10;PFGhlLPULzTLHztLDNB5Vy6Cfr80m1duffNaWq/tD/Fn4+/srfFKX4nz6ey+HfE3hZdFtbG3CpAZ&#10;zP57LxkFzGGI9a8+Ptpcs5Rsn1uz4zB4zPmoVsRhVClK2qqXdna2ljE8Caj8PvjMbzwPffC608M+&#10;IG0+8vNBu9JupGhuXhiMrQSo+eSqsVIOBjmvO7UW11KjqudwB6dK6/8AZueCT9ojQyBlVsdW4P8A&#10;e/s25rj9LHlRQ5TH7sfyr3qFP2dRxTufomEpujom/me86HrmreGv+CZdzpHhvUZLSHxN8briDXPs&#10;7FWuorbTY2iQkH7oMj8dDmu2/wCCW3hzQtautY8DWfwO0PWLiTxRbXuv+LvESZstE0eMAzqcnAds&#10;Hb9a88t32f8ABOfSYWP3vjlqhI/7hdvU/wCzd+1v8Sv2cvAfiH4ceFfD3h/VNI8SanFfalb61Zl2&#10;kdAMIWBB2fL93OM15mIqSjNtdz1alPnsk+iP0P8ACHwY/Y18TXfgnxF8OPhP4fbSvHXxC1jS2k1A&#10;SNNdW8YOyS1BICAYPUccda/Lv41+H9C0r4qeJNNsrKS1s7HXbq2t1ZypCpIwUHB64HOMjivdtJ/4&#10;KW/G/RbzT76HwJ4LkfRtbutU8Pj+z2VdImnAEnkgEDHGec8mvC7yLxF8SvEF/fahJ9o1DULyS6nk&#10;gh3He7Fy21c9yazVaTi1uc6o1FUbZ9RfD34C+HPEv/BPL4f6ba+ForHxd4u+Lv8Awjc3iC5aTzo4&#10;Syshxnp8wHHauC/aW/Y18Vfs9fC/U/iTeeKI7iG28dX3h228qaQOXtyQzkE8A4GOtafi/wDbL/aG&#10;8a+H/BXg1vDGk6afA+tW+s232Gzk8y+vYVWNZpgRxlUGQBTv2mP2yPib+0R4JuPhf4t+G+haLp9x&#10;r02tSLY+Y0v2yX/WyfOf4j2xWlGVSNr+fQORqW7NL9v/AOFHg34XfEPwlonw+S4sob/4e6TqF2kN&#10;4533EseXbrxk1Q/Ykn8CX/iDxD4O8Q+CNc8WeLbtbOLwdpMN9KluSXPnvNIHGzauCCeMZrC+NPx/&#10;8TftNavoOoa74GsdOuNC0G20dG06R3e6hgXajPkcHr0rc/ZY+P8Ad/syyeKrm1+GNvr154itY7X7&#10;VLeNBNYxqSXEboDgvwD09KzlfkXct/Efcnhb9kP4KeIvE+qXHgK01DVtJ/4TK20jU5F8VSRW+kr9&#10;mja4Kvn95iVio9a5rwv8HP2c5Pitq3wmtIPF1x/wj95qDeKvEd14gmitdJgjz5OHyQ7MMccHNeDe&#10;Hf8AgoTD4es7jwtF+zjZw6K3iC31n+yNO1+WFRdQqo3SMcmQMUViDjmug0v/AIKJ6dr/AIZutM8T&#10;fs628kera3canqDW+tuiX8zsSomCrlwg4AJxRT9p1X4GdRe9dFXQPC3hbUv2OPG3xg0bxr4ok1rR&#10;fGVvpUMzaxKIfLkfduCg9CmMGsb9kX4g+Mf+F46N8NNf8QX2qaB4rmk0/UbLULgzI26F9rjeTgqQ&#10;CCKn8D/HrwXoX7PHiD4GP8JnuU8Sas2qXWpLrG0JdAt5RRNv3UBA2552/hWP+y/bQwftKeAymVX/&#10;AISBSA3bEb1t70Yyf3B0Ry8+jaSmoTHyVCxzukfHoxA/SpYdKtLybZHbIrHjcR0q7c2YS7ukzkG8&#10;lCn/ALaNT7CxZJxhvmr6ONSSijLlRg/E3Qo9N8MyidUzJbyH5R/sHivgR3VLmQYx8zL+tfoN8X4r&#10;u48OGaVv3cFvMW29T8h5r8+XjM0zDOP3hxt7818pxL77gexla5bo9G/ZtQx+P7WU/wAD/mOK+yv+&#10;CiSwt+zX8N4yoyPF2d3rizavjr9m3J+ItopXhWGQR719h/8ABQ5TL8AfhVZPIAr+LJGk+gs3I/lX&#10;x9H/AHpNns1daLPlezgvLy4jHkrsQYB9BWrEtv8A6lF6DJamWMCyTLtPybQc+tXr2CNR5SLs7lgO&#10;9fSfZPE2ZTihktiZIXJHVtxzX0R+yjpFs/wF8UeJ9QbFuniJY7iMqN8sbRqFA9iTj8TXz/pkbFn2&#10;5/2mP86+kv2O7w3XgvxlYzRxzafp95YPHAy/8tWEhJPqAFFZzehUVzM0f2e7W4+Ln7XkPhq88PJN&#10;pXhW6kuJbPjbcXMQwiknsWUH6JX03B8LNZk/Zp8eeMvGOvPayXGuCLTdDt7gbJbhnCLI49SWO32U&#10;mvnn4eeB9W0fV7yx8N3DW+qa7dTSxXCy7Xa4l3eUN3oWI+grrrzW/FngT4f2fwqi1Nr6+sdeTVry&#10;S5l+WdoIhHsz0PO8jPUiuOUtbI6VH3TB+I/iGHwPrMfjLxOyzXGm2i6ZZec24i6I2vIEGc4HAPTP&#10;evnbxT4r0P4xfECfwR4CuZLlYpFl1bUJU2w6fIMZAb+Jj02jp3r1X/gpH8SbDQP2Pv8AhoOy0qHS&#10;dTt2jsobfH+vdnfoDyX+f8+9fL/7MmozeGfAdrazXYa6uD9o1CQf8tJX+Ykn6HH4VUakrESjE+nb&#10;D4a/BFUgN9o0l9cQgq10743g9QR9c1YvPAFhZGPXfAF9N5liS1rpUjDy8DkKuOlchoOvM8WPMb2P&#10;rXXeG9YyVPmfeNZ+2kieWLZ2GvfEPWPFnwc8TalahoH/AOEbZZZGHyiUXEQljPoeQK+YVvNQghnt&#10;rqJctkGRmxgk/wCNet6Z46022/aG/wCGcNXeWOz+I+g3Fzp6xv8AKt5FlpBjHGdqt74rzK50ptJ1&#10;eOy1KFmZr5o/3mfvBsZP0xW1GrcqUVa5etNumapbQR2yyXE3lrJ5Yzxn1rhf2cbg237Q3jqwlmZl&#10;2urMxxkR3Ui5r0TwdY63ZG6spHhVpL0mFjICVj4wM+vXiuU+GOgR6P8AtleK9EiiVY7jT55I8c8e&#10;aG/9m/Ws8XJyptsrD25tD0rwNcT2fxh1uNGx5llFL9NrYz/49XfazCqaOzxSlm3ff9K4LRLJrP40&#10;6hFG3+t0Mn5j6Otd8ZBcWpto037h8yn1ryofCdktz5s+P08gt3DcspK4r5R1tSmpzWrs2VY/lmvs&#10;L9oPRw27yhzyTXyR48086fr7St0YmlzIvlfKUIbSALvXJbtmtDSk8iP7HN8yN2PYmqFtKXTir1q+&#10;8iMZGTVCtc674T/EzVfgxr+55Gm0m6lHmx/88/cV9X+DPHWjeKNLh1bRrpJoZlBXa3Qn1r4+tYIb&#10;iL7PdW6yIVxlu1avhbUfFPw7vDeeEteIjbDG0kb5TzQrIz5W9z7d07V/LVVX5Tt+8O9a8WryTxru&#10;m6fhXzP4Q/a9+yQCPxp4Wk37gGms2yPriu50z9qn4V3fzRXt8rY+aNrM8VrzJmEqfLuezw6psGHx&#10;tPvVmC+XZuc/L/e9K8ek/aQ0W+TZ4Z0K8vHH3TNFsXPalsvE/jbxjcrHr98tlZscSW1u/JX0zT5r&#10;E8tzsfix+0BZeCvC9xDo8h+Zdr4wWk7bV+pr339ib4X+JPDXwvj+Jnj228nV/EkSyw2DLg2NqeVT&#10;2Zup+tfNn7OHwNf9oD49JfavaMfCfhOZbi7jdflupgcxw+/TcfpX3zG6v+7hUKqrhY1/hGOBUydy&#10;uW0SSBiI/LZePeuR+LMcraZavwqrI4Ibv6V2MMaynDDjFcx8XoiNKtURB80hDfhUldDy0QuzZl/i&#10;qGezjAwFK/3qvXA8tsKOaiuFeTaMbeMZqr6EGRqVtHKixeTuA/vVmy6dCcoEVT0rZulZpBtQHHH1&#10;qpdIhbKilEDLXTTG3ls33uVp39lxeW3mAMx6NVydlKh2AyvAqNTg8v7LVXQFZNKtogoUbeMHK5pr&#10;abbI2GRT67RV8Aj5cfWmkFpBG3tzRdES3Ktvp8IZWI+gq8sSouxI/wBKRDbQ7i5+lSQO0p3BfpT5&#10;h3CG3eYZ3bR0rRgQIuEIK1WjwcAnFWYo/k44qWSSpAoXerUyTgsP9mpACg4bj0qN4mZt5apG9ivy&#10;UIZfcFu9Q3FsCCRGqqW4FWm2r1PboKdIsbJll+7QIxruyjuUZX27W+UYXpVRfDGnK6B0YiNt2PX6&#10;1s3KPu3cbR935aiRwSHyPyrQDOGg2cl0XWJFPKglc8Uw+FrVmkNuY1O7ugrWD7XVlGGHIpv+jbWz&#10;vLHvml7wGRb6Da25YCANzncVB5p/9huw/wCPcNuP8OK0o0iVc7uc+lOCbZMwvtPtTcnYCnHpdwqs&#10;DK0W1QNq9KvG33yM3mN8oAGTmpFaR2Vp5N3H8XpTmeMtlePWlGTALceSjJ3arFsoRlkDltwz7VCq&#10;FhmPqamSMpGqxnv82e1FwLDy7kygqJ5DIdvSn4O3BPWkWMD+OjQCCWNWl3DpVHVNDtLxFWbb5mMj&#10;5fetPyg5KZ6e1ROuyLEfT/ZHJqCLHI6r4H025Z5BAySbvlYfxVlv4A0d2L3djHIztnzDEMrXcanE&#10;zxK2xvlXHFVorKKFfl53dQea0RfNI4w/DjwsWxJocch/65Lge/ShfhV4IlUqfClqx/izCv8AhXYS&#10;xxyPsXhh1xTdqxTY7N1NVcXMzj5PhJ4EA3yeEdPWMEbj9jTj9KbJ8J/h1byLcQeBtNm+XvZR4P6V&#10;2bhJIiEKsrN0NR+REvzFef7uKLhzMxNJ8EeDIFWO18DaTHtOdw0+PI/Sugs7W1t0SPJUL0jT5Vpb&#10;byl2kDlu22pdql1L1EpailsWIiBIhxgD7vNXX8sfMUbf7Dg1UiRXXNWFd+rPn0WmiSQbmXj/APVU&#10;ciJIc5/izUmeM0hCtHuSiyAhuFW4UwEDa33hXHeI/hd4f1yYRahpyjLZEij9K7Ty8uVxUV0ltEN1&#10;wzc8Lhc5NHw7DifP3xF/Yd+CHxD3L42+H1jfNu/d3Xl7ZVH+8K4ST/glb+yTKrLN4An+98uy9YV9&#10;W3SndtYcd/UVDJDC0flMB/vVUZSKuj5Ll/4JN/svMqkeFriNc9I9Qf8AxqN/+CRH7MOpjztN03VI&#10;o1P7x/7QOB+dfXFvaRRz/c/3T1pyrKD5ZlVoxkbQuKftLBofHt3/AMEc/wBm2QyS2+taxtUgbLe+&#10;zjP1qGH/AII1fs7TXP2d/EXiRW25wt51HqOK+zIYkAzEuP7w9akihEc63SMQy8DH60/aMZ8r+AP+&#10;CRX7KHhPWl1HVrfWNZaFwwj1S63xj/gPSvpLw34V0DwfapoHhfSbezsoYlWKC3hCqoHAAA9q25TH&#10;NukjmHzfeXuaRYEYhgOccmlzsV0WLQpAysg+7g/U1e+17z5smeoP/wBaqUCEYqd8kKqNtHUispSu&#10;Ej0L4aJ9otb42yttZ4zz2O2ugnRzE0DxbsoykfhXJ/CWe4giu48ttba316iu0hZp5I45VP38ZXGa&#10;zZpHY+Of+CfNpGsfj6HarNH4qkXaRyOWyf5flRV79hJ4tG+KPxY0q7H+r8Tsypt+6CzcfpRWwz51&#10;ZT2+tKOE3ipdi5x6cUCFeADjnvXzvtpHuexIUdmGSpqRZSBjbTpYQG3Zz9O1CInr71axDJ9kRvI5&#10;DMh5pyykrnbQLdBvYt/FnrTtnoar26D2bQ3zAeWyKXzY/U0PEWGFPzdqa0JX7xWr9tFq5Ps5Sew+&#10;OdMcH86cJsjrTXgbOSaYVynynOKI1ok+zkhFkEl1HEO8qg/nX1NLdf2L8DfFWqGRY/svg25bd3BK&#10;Efzr5d0u0+06/psLn/XX0K/+PAV9E/HfU4vD37JfxBvidrr4daBW9mOP510UZKU1Yzre7Gx+PjyS&#10;STvLn70zbv8Avo05pGUgBc/SmID8vPB5pJHfOxF7V9hT+FI+bl8TJhJvGe/8qT5lGepx6VFDgAE9&#10;amOdvHWqJK90N/ys/FelfszskU3jN5I3aT/hEZlj2/wlpEXJ/OvNZEZjhjjFeqfsy2TzJ4ydJNoT&#10;Q4Yi3rvuYhj8aKn8NlU/4iZ+zn7M8Cw/COSOSH5W0sY+U8fIo/nWJLlJW3nLM5IrpfghG8PwreLc&#10;vFrhivToP6Vz0oVn4bPPBr4yt8bPoacfdQW4fylfPzZr8xf+CvVyJP24IYB0h8I2S/nur9PYF3Js&#10;Br8sf+CrUjzfty3iuCfJ8P2KZPb5Sa9TJv8Afo+q/M5sV/CPI7Zm8vpTiWA4ptmT5dSEYwor9zpL&#10;3E32PmpaaGxoGhaBc6DeeJfE+rT2draTRxr9nhDMxbPv2xTPtPwcYceOdU3f9g4Efzqe5j8z4Mas&#10;sY+Yapb/AICvPUSKP5AMfhXk5xmzy2pGMIJ3V9R0acqt3fY9A8z4RKilvHGoLu+7/wAS/P8AWkWT&#10;4QvII1+IV5lugOnH/GuE8tQMmlSFH42jivF/1prf8+0bLCy7neyw/C2J9qfEW4HHRtPP+NKIPhh1&#10;HxIk6Zx9hbj9a4JoAOKcsI+9tWj/AFqrf8+l+IfU5dztTD8NJG2xfEzknvYv/jU39meBxFv/AOFm&#10;W6rnjdatz+tcACqvgR85qeNEHBRef9mj/Wip1poPqr/mO4g0nwbK+2L4mWf/AAK3cf1qdfD/AIXW&#10;XypviVp6sDx+5euHihi4/dr9dvSpHjSSc3Dopb1xVf6zy60l95X1Oa15juU8J6Bck+R8SdL+XqGV&#10;hikHhDw+w4+Jmjc9Ms2a4cQRgkhetNFrCx+5mj/WaMt6X4ijh5L7R3X/AAhWjqnmp8RNGdd2N3mk&#10;c0f8ITYOMw/EHQz/ANvJ/wAK4lraIqI/LG0fpRHZ26H93EBVR4mo21o/iP6vL+b8DuF8D26nZ/wm&#10;Gkn/ALe//rVND8P55G3ReLtGYbehvgK4Voo5jucfMO9LFCm/eIxT/wBZsP8A8+fxD6vV6S/A7v8A&#10;4VvenlfE2kbs/wDP8KlX4X6tgY17SW/2hfLXCJaQy/vCctU0KbYGgx8p5oXE2H/59fiL2Nbudsvw&#10;y1gNj+1dNb/dvlqRvhh4mAzFc2Lf9vy1xKwKANpI/GnmN5RtaZuPc0PiTD/8+vxH7Cr3OxHw28Us&#10;dqRWrtux8l2poPwv8ZYLCwj9B/pCf41yNv5ttKGjuJPl/wBo0oWYMXF3N97/AJ6nFEeI8K96f4g6&#10;FbozsYvhZ42C7jou7j+Gdf8AGhvhl42hG59Eb2/eL/jXKw3OpRKUTU7gBj0Ex/xoE2oKRjUrgf8A&#10;bY1a4hwHWm/vQvY1+/4HVH4deMl4Ph2ZueoYVc8P+Gfib4T8VaP458NaNLDqXh/U4NQ0+SSPKrNF&#10;IHXI9MrXHyXmqOf+Qpc5H8XnNVi11jW4WDnW7v5f+nhuf1qv7fy2WjhL8CfZ119o+ndd/bS+LPi/&#10;V7jxJ4q/Yx+GmpX95M019dSeH23TyMcs5IbqTzVWP9qjVJNxvv8Agn18NJMt83/Eunjx+T182z65&#10;4h+0b49fvF5/huG/xq7b+J/FwhMK+Kbz/wACG4/WuWOZZJzX9lL7x8uK7n0PP+0xp1yuH/4J0/Dn&#10;38n7Wv8A7NTIP2hvAy833/BObwOzd8Xt4P618/xeKPGsPC+L9QXHXEx5rVj8Y+NGRFHiy8DKvzt5&#10;vU1p/aGSSVvZyXzI5cV3Pe7P9oX4LTNi/wD+CbnhXpz5Os3imtLT/wBoT9ne0yyf8E77O33Nlmsf&#10;FF0pP6V4DZeNfHK/e8W3n/fdbCfELx8Dx4oulPTapGKxlisino4y+8uMcZTd4yse2XH7Rf7LVz81&#10;1+wnrEXX/j28bzL/ADQ1A/x7/Y7MZ+0/sY+Mo2z1h8eNx+cVeMn4jfEEAr/wkbtjuyLx+lMPxG+I&#10;gPyeJHP+9Cp/pUc/Dst4s3+sZqv+XjPYJfj3+xe2PtH7LHj9cf8APLxuOPzjpzfHv9hW4j23X7PP&#10;xTtmx9628ZQt+nk143d/Ejx8UTy9dUNzvH2ZOf0qnN8TfiDHk/2xHtHrax8/pSvw32l9w/rmbbc7&#10;+89gufjZ/wAE95JP3/wu+NEOeoh1+2k/nHULfGD/AIJyv8n9g/Gq1b/r8sn/AJrXiF/8W/HsUn7u&#10;ezZT/es4/wDCqv8Awtfxmz/v4NNP/binX8qq3Dsur+4PrmaL7R77/wALN/4J0mNUt734zRHrua3s&#10;G/pUg8ff8E95sGHx98XIW/vTaLZt/Kvn6H4q+KwcjS9JfnB3WIq2PinrJVZZPDeiu275laxwMfga&#10;x9jw7Ldv7jRY/Nf5/wAj3eLxT+wbMxLfGH4hxgj703hO2kx+tWTc/sGX0SyW37Tniq3ZeGW5+H6t&#10;n8pK8Dj+L2oouG8C6CWH3sWhGfyNWtP+L9v/AGhE2s/DrRWst4EzJbHeFzyRz1AqamH4b5b87Xy/&#10;4BtTx2aSko82/oe1nSv2J1y8X7X+oLuP3Zfhw3H5SVJa+FP2K55A4/bMjjZl+9L8NZOP/Ildd4P/&#10;AGYvhZ4/8O2vivwrqGn3lheBSki2IyhIztbB+Ujv0rxr9oGL4X/CnxFH4b8KaVY65dRSMNQUoyxw&#10;ccKGB5P8q8ahjODcViPYwrvm7cr/AMj6/HcO8ZZTl6xuIglTdtU09z0JPAP7Hki/J+2roLLn7118&#10;PJx+eJKQ/Cz9lG+5T9s3wP5P96bwfcxbvbq1eFWvxI8ONCBN8KtMbJ5HnSYH61MPH/gx/wDmkNh/&#10;4FPgV6qy/h17VvwPlJZpmEt/yPdYvgZ+zICzad+198NVH95tBu0z/wCOmom/Z/8AgY25Lb9rf4Uz&#10;q3RpLG8Un/x3ivEZ/GvgNmHnfCyBv9qK+dQP1psPir4Zyu6zfDiRTjOFvDgUv7MyB/8AL78Cf7Sx&#10;39I9suP2Zvg7cquf2k/hDM38JaS7U/8AoNUT+yh4Bbi1+Pnwglz0X+2plP6rXjs3iP4Yhdx+H92v&#10;+7fdaqza98IZBl/A2oKx7C5X/Cl/Y+R9KyD+1Mw7L7j25f2PPDVyfk+KvwnkX0TxVt/EbhU2n/sQ&#10;WYMj2XjX4YzKOdi+OYl/Q14Ot18GpplA8GaruZsfLcKcfpVzyfg1bu8A0HWY26cSpz+lDyXKOldf&#10;eaLNcYvsr7j3iL9iXV34XW/ADL2WHx9b/l0qS5/Yg+IJ0m60vw/qHg2P7VsMjR+NrVtwXOOM+prw&#10;+yf4POpT7Brce3+8yH+lTR/8Kfkb5bjxBET3GzFJ5Llb2rR+8P7UxSTtFK/keoD/AIJ7/HYr/ox8&#10;Mzbevk+KbVv/AGakP/BPf9o8v+78PaW+fuhNetmz/wCRK82z8LljATWtb+nHFJt+GZbcvizXEbPH&#10;ynj8jTWS5f0qx+85frVZ7o9Fm/4J5/tSKMxeALeT/ZXWrXP/AKMqtJ/wT4/avj5PwpZv9zUrc/ye&#10;uFlj8DsWRfH2sBv4T8/H/j1SQx+EFjJj+KerR/7zTc/+PUf2NhFtUj95P1itfY6HxF/wT8/avuNI&#10;ubeP4P3zebC6Yimjfkr7NWt/wUM8Kan4W8b+BvBmtxrDf6X8G/DFleRMw/cyxWKoyNjODkdK4r+0&#10;NHhT/Rvjlq0P/XOSZf8A2as7Vrbwxqk/2rUfijLqNwyBfO1COSRio4A3HJ4rswOV0sPiOfnj20Zn&#10;UrylTtqdT/wr3UfjT8APh9J8PrBtQ1fwLot9oOtaPb4eYRtfSXSXCp1ZXE5XjOChrmr74C/tF/2q&#10;mrXHwy8XSXluymC+axmaZMDAw3UccdeBVOy07SNO1FdW0L4pJpt0gwtxZebG+Pqpq42u+L4GaSL9&#10;prWVbt/xNLn/ABp/2TiqdR+zcGm+r7nDytbIp23wP/aA0K7hu9L+GfiaOSDUrfUfssmlTtBNcQvv&#10;jeRMYfB9c17V+0f+0b+07+0f8Om+G3jT9mmPw/Dea5aatquoaLoV4Jb+4to3SIOHJVVAduBXkMfi&#10;34ikiVP2n9Y44y2tXPH61oWvj/4smKOJP2q9UCpyu7XJj/P/ABrjxHDtTFVYVKkINw1XvbHJiMLT&#10;xFSFSpG7jqjL0jwz8Y/Csk9x4e0fxhpL3RX7W1jZXUSz7TldwUDODXYeAfDfifwP8P8A4n/Evx9Y&#10;3dq3iXwyujWbamrJcX13LewTM43ckKsbFjjuKhPxZ/aBhHlw/tbatt2jGdZk6H0yKxfFd9458d30&#10;d34++Mra9JCu2GTUdRL7B6DIFdDynFzleUYK+7T1NY8sZc1tfQd+zXeaZpvxkW01G6FuuteEtb0K&#10;1mbgC5vbF4Igc9AWYc10v7O3xBT9k74pR+LvHXwMufEuoaTJH/ZdtPM0BsLqPgTghSGGO3v1rhG8&#10;DLcMrxeJrFWXBDJdAFTnqPSu20Xxp+0DpNtHBpXx0kVI12puu4WwuOhLKSeK7K2X1pTvCz+Zx4rC&#10;yrRlFK6krPW2hxOpXFxda9qeu/ZJIW1LVrm/MPlsfLaeVpCue+N2K7P9n/4wfDT4VaJ4x8HfFf4U&#10;3nizSfFl7pl3LHa6l9ma2lsxLtblTuB83OOORV1PiV+00g3J8bbeT+95iWrMfxKUP8Rf2ltjeZ8U&#10;LGRpPvZtbI5/8cqKmX4ypSVJxVvU5Z4WTwqw/svdVrWe1thv7O+m3Vz8ZZPiLa2X2fQ9F0vVrq7u&#10;ZOEgV7KaNEJPBYtIoAzk4rirRXeGMSJjbGP5V1+t658cfF+ltovizxvbz2btmS2tWt4ElPq4QDcR&#10;2z0qha+A/EQ4WOFs+l0h/rXTRwOLhK8107np4WVRr31Y9FVh/wAO7NLYD/mt2pr/AOUu3ryuIyZw&#10;B2z6V7h8DrTwv4o+C2q/s0fFLX7Xw+z+Khr3hjWrjmCK5kgEMscxB4VlRcHsajb9ibxP5pktfjV8&#10;OXG44P8Awk6cjtXjYqjOnUcZd7nqxlF6rseOtMzxbGUk+nrXu/8AwTpvPi/J8cNY8M/Bvwtpt5fa&#10;t4Xltr7WNUQmPQLVmG+89AV7E1nL+xX4135X4oeAZCMfc8Vw/wBTXYfCf4G/tP8AwQ1+78S/Bj43&#10;+DdFvtR0/wCx6hJb+KrVhcwbt2xg4IxntXH7OWwe0jse7fGT46S23xzt/D/gvStQ0fR4tE06x1vx&#10;5D4TW4m1WaJ2BlRSoCpKWIz32A1yX7ang3wVrX/BUDUPhncaPcWuk30cfmW+h24aZJGsvMDInTG7&#10;lhxwDWZ/an/BQ2bU21aT9ovwxcTNCkLLJrli8OxDlcJjAx2OK5nWPgB+1b4t+JUnxo1n4l6LeeLJ&#10;pfMk1iHxTarKfkKcYPA2nGOmOK75U4zpxs7WOWUnzCfsZ/EbVfCHxObwe2u2mk6LqPiS2jutSuvC&#10;ovpnk85Y1tdxP7tXHU54JNfoZq/gf4Z+FPiT4f8ADltoGjaKPEHxO1G2m0uTREuP7ZhSJf3W/wD5&#10;YgEk56Zr4K+Evww/bR+CRvYfhdqGiwx6hcJPfLNfWV0JZEOVceYTtIPORzXd6Frf/BSTSbiS+XxF&#10;Y3VxNqEl6txcXVlNJbzycPJGzHKE+1Q6W3zJkpSd7nlVh4I8OeIviL8TNN1U6lbt4dh1C4sY9Nsv&#10;PjZ1unQLKf8AlnFjA3dsV7v+zRrPhL4k/An4e/Bj4R614f0nxu0OoLrA1zwv9o/tCbJdAkx44UH6&#10;cdO/k2jfsyftW6e2sT6Ra3VvJr8Lwa21rrVupvo3feyP83ILc13/AMMNG/bf+C/h618M+BfBWmR2&#10;9kZjp9xcQ2s1zZ+aCH2SbsgncetRKlO3u7+pW8bNnu3w88OfDPxv4Tm0vQtH8Itpem/CK5n1K3it&#10;VGoR6xEv7yTpnaHyQRx0+lfL/wCzOyXP7QXgVhHhm11W3Z6fu3rv9DT9uTSPC3/CKWngmzh8zSX0&#10;2TUrWxtlu5LRvvRNIDk57k8mm/A/4F+Kvht490z4lfFHTG0XS/D5kuVa5mTfPMIyEjRQSWyTT9nU&#10;1v8A5kxi7K55vqWnCK9uPIbj7XIfx3mnQW00cW4qWarUayyOxvItrM5dtvYk5q9Z2oPK8/N6V7t/&#10;dRJx3xStpE8IXF1MD5a2sofk85Q1+eEh8qaQqP8Alodv51+kXxq0+4uPAktrZcNJHKZecYXY3Nfm&#10;/NEFlkXOcSEfrXzHEH2D1st3Z6V+zSkh+IdrLu/ixtr65/4KSXcumfs2/C+8tkDSf8JV5ag/7Vkw&#10;b+tfJH7OFuR48tZA+Pmr60/4KXW0tz+zN8LLSL70nizrnn/jzb/Cvkaf+8o9qp/CPnvTEVkj+dTu&#10;jGNvar/2dnf5zu7VjaO8kQitd2CFwef1rooozhQvfua+ii/dPFl8TKsUM5D7V2qeAfUV7L+xX4jT&#10;SfGHiLwHdct4isbeW3Lf89LcnI/FHb8q8qlH71fZc7cVseBPFj+C/GmmeM7HIl0+43ldv3kPysv/&#10;AHyTWdTWJVPc+xvC2n69B44sdd0zSVuDoccl+I1YfPJGp2gk9h1qr8P9I1345eOJp7rwpeafZWN0&#10;k2sSXO1EWHzAxUOePmOcf/Xr0T4TwWWoeEvEPiGwuFmg1XwnN9gmXt5rKmB7/Mfyr55/a6/aE1jw&#10;x4dl/Z1+GmiR3LW8yXHijUGuDG0kqAbYlI/hUHketc0Y8yOi9jh/+DijUvBGh/AXwh4F8N+O9N1O&#10;4h8cvc3mn2Ug3W0IiBhVwO+c9fWvi/8AZ7+IcV3p0ME8pGV+7u6V6d+0H8GtQ+OHwf1bzL6T+0Le&#10;2+2W6TKJJLmZBkJuPOT0r4x+G3jnW/BOryafqETwyW8224gkyCpzyKOXl3FbmP0Q8MeKYZI0Uvwo&#10;x1ruPD/iW3RFy+QDlq+O/BP7TGgQ2yC/u2Xa3zKV61o+O/23vDfhPw9PqGjxszRRk7pG4zjgAdzW&#10;MuWWgezZ6jrHxctfE/8AwVk+BvhbR7iPdoevQwapJ5g2xLdRykhj2+QAmvpf9oyXwH4j+PXiK78E&#10;wRjTY79YLAW4DJJIqjzXGOxbdXxh/wAEsv2ada+OvxIvfjl8YftUera1JNf6S0oZESTb5cRY9QqR&#10;eY55/uivrG90M/D/AMbXmg6HqkN/BaSGKK6iX91MRxuHP1rSlHlCWxyWqacupaut7YxeT9jO75eh&#10;weGNYNlA9n+3XtYqP7W8OtOuPQrDx+YNdlotybrxi/8AaKmKOaJg0aR/K7AZ6fTNZk9kB+2z4Kuv&#10;Jjxc+H7qFfRlEQYfjxSxGtJhRVqh0viK1bSfjBY3CR7ludLmRtvfla7S2dI4WdUzuGOPWqnxI0QW&#10;PinQdYeAeXHb3Ecu3+LJGK09OsDb6ctxG6svVR3FeXF+5odb3PHfjlpa3Vu0vlbWwR930r5C+K3h&#10;+SSSR0X50JZeOtfcfxR05bnS3dx+8bcNuOlfLPxL8LT/AGyZwv8AESPlqHpZm28TwfTbg/ckOGHU&#10;Z5roNMeJ13KozjrVHxL4Zl0++bULSHDA4df7wpnh/VUeXymbDYPytV8yIOr01NpaduSqnAzxUj5J&#10;Jbk1HZu0sGF/uj6GllE7ExQrz70SEN+c3SrbyfN/d7V6R4T8UR2lhHDf+GLeSVQA0q/xe5FcZ4e0&#10;23tZPPuDufqD/drqNPnjVslQV4o5uxMrWO403xheyp5djp0EG5uCq8/4V3Pgfw/rGvW8kWkxNNqV&#10;5ILezjHZj1b8K888GWl7r1/HpejWMlxcSHCxQqT+fpX2R+zF8CV8EWMer+InaTVJ33s38MIx91ff&#10;1o1M5aHp3wK+GOmfCbwHaeFtJPmSMolv7o9Z5yPmJ/HOK9IsovKUsf4h81Zem2CQBWU/Kox9a14m&#10;IG0/WqiTuPtywfDcCua+LCvJpdvEzZ/eFs/0rpYpCU3+/wCVcr8VJpH023VD95mAJqgPO5x82d+V&#10;x+VR+WrlgG529KcbeeLiSRRuFVbi6S3b/W4JGATQZlO6uTGTABnd0qpeLJAVLIe/XvXiH7Yv7bmn&#10;fAW4j+G/wysbXWvHF9bmRIZfmg0uM8CabHf0U9a+U7/9oT4z391LqHiL4t6teXky5uPLl8uFT3CI&#10;OFFaKnJkyP0SjuEl+8Nv+z1zTJ7p4jkxs3so6V+dVh8Wvi5fBryHXvEU1uckXUQmaPA/2gMYqSP4&#10;wfE9rVb1/GOrrCzFVl+1PtJHUA55xTVGTEnY/RoT+dtVbaRT/edcU827yNuWJq/OMfGn4kdT8Q9W&#10;2/wj7a1WbX40/Fp1eWy8e64wQDc6XTlUz03HtT9hITP0QgmhUOskJ6Y5H61JHKsEQUEtu9O1fntH&#10;8bfi1CAf+Fj6oDj5v9M61p6L+058edAuPt2m/Ey6k6FobxUkjPsQRR7Jgfflq3mx+ZAwBDZZvX2q&#10;6rD+P5fw614Z+zV+1FafF6QeFfE1tb2OvIhZY4TiO7UfxKD0PtXuFliaHc4JO7selZyjysCX5uhT&#10;FIeuAe33qkmCplGP1powPlBPrUgNPmCP/Z3Y5WkmVSvlbG2jq3r7VKVkeNQz44zUcrLHF88q7sZ6&#10;9D6UAQzIJF2Dr1xVHzIoX8ojGP4q85/ah/ax+F/7K+gwaj40uW1DWdSO3SPDenvm5uT/AHiP4U9z&#10;Xzen/BRH456pcS6pN4X0DR7WTPk6WqNPJGOxeQnk+wFaRjJgfajyIz5WQVA9ysVx5bLuDLkEV8YD&#10;9vr43FcRDSVHX/jyBx7U5f29fjOW2i40YSdl+xA/1quSQrn2k0qD5VamRzskpDoeORXxlH+3t8bp&#10;uBLo79mX+z//AK9WbX9vf41o4glk0WRVH+qbT+n65odOQXR9jzvN5iOsmVz8wqx5uTgQE18f237f&#10;/wAXFK+Z4a8PzjoR5Dr/ACatXRP+Ci/jK0ulHiL4b6XNF2+yXMiP+uRU+zkM+r0YdPug9/SrCAzb&#10;ShwB6d64P4KfHXwV8dNLa88LI8F9Gpa80u4kHmxD1H94e9dxbCRDndtXu3pU/CBY2OGOTupV4TaT&#10;3pTIgOD/ABN8vvSxgENlT61LARUJk4OPrVW4uo4tXt9IjtZpFmRnacfcTHb8astIwPA/OoVjdYmd&#10;FZiCThev0oW5PMMvnhTK+Zzn5RVF5EjG8n71cv8AG347/Bv9n7w0vi34zeN7XRbaQEwQzvmeXjok&#10;Y+ZvyrxfT/8AgpF8HfFCC+0Hwb4m+zbcw3V5brCky9mUE5x9RW3LIOY+im8uVt/mD8KjmcLkRtXg&#10;Q/4KBfDuNs/8Ihqm31eRP6U9f2+/hs/7yTwZqrZ/uyIKOViZ70p8x8uMfSpDGgBJIPrXg/8Aw338&#10;N2IYeCNUjC8lRIjbqm/4by+Ejqss3hzWoC3IHlJj+dHLIE7HusB8tsFs59anCCfCOOOteJwft1fA&#10;5UQTWWuKxHa1U5/WtrQv2zvgDq9zHaP4kvLNpG27ryzIVR7kVPs2Ns9Yhwq7VHerEKhhjf8AN/Dm&#10;qdlqWiatFHqHhzVY76xlwY7uFgyn2rQFmY2WQEcc/epbaEjUcqCG7t09KFAB3Rtt+nepp4/LjXam&#10;d33j6U3aijge9MrlB2844f5Tmo2VPL8vy+e1OmZVYPn3qEXKSMqno38XpQTsUbzzPmd4wz7vmYdx&#10;UWYmK7Up/iq80fwrpx1zxJ4gt7C13f8AHxeTrGn1O4iuctPjR8FrvT2vG+KGh4ST5Zre/Dq4HbFT&#10;7wWOhBUPtXC/7NAjLttxt/3Wrm1+NHwQmjaab4p6VEx+6rXQ5/Sm3Pxu+DP2rybf4maSI1wFk+1D&#10;5uKOWTH8J023JS2Q45zuNPd9shEULNg4bb2rkovjd8Hhe7T8UNJBA+XddDFXtP8Aif8ADu/Vrq0+&#10;JGhtGD0+3oN/5mnsPm1OgQqRvXIGOakt5WdchNvGPm9BWTaeNfBd/ILeDxtpByflC3yc/jmtC2u7&#10;e7DNpl5Ddqp5a2lDj9CaZPUvRP8APnPyr+tTTuFVXK4OKr28iSQrJ90/xKamyZ9pPOfXtUWKbO0+&#10;GD/NNA78/LtPt6V2kDsl1HGgILSLj864H4ab21aSIgjMYNeh2jbrhVx/EPwrPqbI+UP2S4rbSP2n&#10;fjDZ392sYbWi8Yk9PNaiuf8ACU0Whfto/FSzbcqzXXm7R67xz9OaK3A8V96Kco4DDu36UEbn6V8j&#10;zH1XKNbBO5jQEDAso5pwX5ge1SDgDjvVAo6kITJZEANSAYGMUBcHNHOOPzoI5Uxrj5eKGiLNg9Kd&#10;tJI+tTbQRkYahN2HGESFQyggrnili2kb3Qbv509lZzszxjp60NEC33sUahKnEteEYUl8caPDJHkH&#10;UFP0xXqX7aWpLo37CHji7mP+ue3gU/V+led/Di1F38R9KQjPlys688HArov+Ck+oppH7Cl9ZSuUb&#10;UfEkEa47hQTXpYCN6iPNxnuxPy+hLM6lmz8vp0qVgpcGoW+SbaDjjpUkQ3KCf4f1r7hR91Hy8viH&#10;hVHQUoGRwOlNJ+fGOMU9ACOT/wDXqiSJYdyZck7q9i/ZKdA/ie3lCj7RHp8O1uhzeRH+leQSusYz&#10;jj2r1j9lUwP4oS0n3Ml34h0mBlH8WbgEA+3FRVlam2aU1eoj9m/hGrxfCe5RuqxfzFc4ihFwK6n4&#10;fsYvhje+UOdm75eg56fhXLzAhuR3r46o7yufRQ0iSQn5l2+tflV/wVFm879vTXomP+p0vT0C/wDb&#10;EH+tfqvYhXnVD/er8mf+Cll6bz/goH4xO4sIY7OL8oFr1sj97HR9V+Zx4zSied2ygQrgdqf/ABc0&#10;kKfulx/dqaNGOePev3iMfdR8w5+8a2oSSW/wSvnxt87XYo2f1XZ0rggu89MY6+9ega/5dv8ABQrd&#10;RErNrgEe1sYITOf1rg2ZDypr4ri73cXTXkduB/hv1Ewh+Yr+dOTaDwKQEbKY5I6V8jzHaokklID0&#10;570kPIORUmQKYiMCpIx29KPl605R8uRWftDTk6ksWMHNSKc81Egy/WpBgNx36VUn0AdTmXb09M01&#10;EHY1IB7Uri5UNUsT1p6Eb8EUmAO1A56CkHKiQLs5FSKdpNMRDIOakhhGTihyGoD0G3p6UAkdKdty&#10;uP8AJp8ajy1yKXMDQkTsXwTVjA2gjPNQxAE4IqaNAHyF6U+buFhCATyKkj3Dk9PSlWMsN2KkVMCg&#10;mwxRznFP2n+7ThHipYl3cYouOwwcsNwp0SqHIZal8hSRg/8A16eluMHBo5iHHUrgq0g471agUhl5&#10;+tV44v35GT96tKC2O3IWq5hcjCOFiauRQYAYio0tm/8Ar1Zt8lwhHAoc7DULF212E5KEVdRFUbqo&#10;xxsq/KaswO33GNHMVykkmOijrUecDlqnc4XNM2iT5uBih+QiGSIuN47etUrqJjG3vzWosYRcE/e9&#10;aqXMBA4ouNR6nMahGUJJX3/WqwjGM4/irS1eI79jCqaxHZkiiMgcCNI2DggfWpwkmOQMURpg561O&#10;uT2qZNcoRjqR7OclakW2EimQKT2qQxA9akty0atEBwawlLQ1UUdR8Mvi58R/hno+paD4M8QPa2ep&#10;R/6RCzZVW6b19GxXN3DS3czS3LNJI7bndjnc3c06Jcj5VwvqtOMYPT881wxw2Hp1nUjFXZ61bM8f&#10;iMJHD1KjcI7JvRFcQgHgU5QBxUm0g4pPLJ4C118x5kooUoGXGKAmegpQGzwKciYHHf3pcxPKRSKN&#10;v3apyx4fdjqavTr8p5qowV354xVqQKIWSBW+X9a01HmD5+TniqFugWXaDWjaxkvzUykyuUnVYgOK&#10;cqJnhaTZs4AqQ7SMACp5rhyhIikZIppVWG5hn0pwBB+6KTPb2ouHIJsTd9z9aa6xv8xXpUm3PNIw&#10;G3GafMHKRSQIyKSvaqtxbKxVSvA6VddCcpiqs4KcM9aRmHKrFSSNE+Rk/Wq9zErLkoPbmrzLuGc1&#10;XnBYbMVrzGXs0U44flK7OG6iphBCu1fK2jGKkSI0rDK9KvmsQ6akP8oL1O7Ip0ccWcFf1oTO5eKk&#10;wQflFV7Rk+zVhUijzlRVmAtsaHPyuQenpUKjnAqZWZEwP5VUa0ujf3h7OJILeHGQOPeiWJCcsp9B&#10;83Smxs7uozxTk3frVfWKn8z+9h7NW2JrWJB8v9TWtpdukJ3b/p7VRtYlyMd+9Xbcle/StaeIrL7T&#10;+9mcqUTTR3aBrSV2aNv4TUkNpahdyxLxx0rq/h74Zute1nT/AAfoPh7+1tV1abyraz27mdsZwPpX&#10;s+o/sX/Frw7cfYtY0/wjZ3G0M2n3GuQpNHkZw6k5Br6HBZJmOOoqrHrtdnJiMVgsJLlqzSZ86x2V&#10;hLyIVX6KOa0dP063ich0ZwynHzHivc4P2TfiMV8yO28Isp6eX4itiD+taEH7IXxGudoXw/4dkbsY&#10;tet//iq7f9WczW/L95yvNMt6VEeEppdq642sPpIavWdjb42gSf8AAZDXuT/scfFOB1Y+CtNkz914&#10;dbgYf+hVLD+xz8Xoz5o+HULDPBTWIP8A4qpfD2Yx3S+8j+0Mvk9KiPHLKzlhKlLy4HZR57cVpQ21&#10;w7Ii6hcr2+WY165H+yj8XUwx+FMjY5GNQi7/APA60LT9kz4usdtz8I7xf9qK6j/+LrP+wcy6xX3o&#10;f1zA/wDP1HmVhFfWgATUboZ7+e3+NaNq+ogbhrN4p/2bpx/WvSk/Zj+KtntD/CTVnLNwnmK2f/Hq&#10;tP8As4/E23fNx8HtWX0X5P8AGj+w8wW8fxQvrmB/5+r7zg9P1TWVIMWt3y/7SXT/AONdZ4RvtZmv&#10;7Rb3Wri4VrhBiaZm43D1P1re079nj4kwp5r/AAg1vbn7vlhh/Ot7TPgb8Q7UxTL8KdcVt+Uxa9xT&#10;hleMpyu4r7xPFYV7VF95k63aLBrt5tXC/aXAUf7xqxY2e5FkU8lq6/8A4VN49vJJL6/+GWuLvYs2&#10;60b71T/8K68Q6fD9pv8AwXq9pBHzJNcWbBV/Gux0KltUCr0H9pHlvxmA0jwRcTTHc01rMqlfQoT/&#10;AEr80zg3Milf+Wx/nX6fftA6LF/whL3dvMGjWGcssi9MRtx+tfmRJFsu5Mru/eH+dfJcRXi4J+Z7&#10;mVr3Wz0T9nwNH4/tVQ9/TrX11/wUZEifAD4UyKP+ZuYAf9uL18jfs6K7fEayRh0/+KFfW3/BSbzl&#10;+AvwkVW5/wCE0kK+4Fm/+FfH0tcQj2an8I+atIs1k1oXbytymCtdPbzGRtghKqo+9WNYWUjkNGmC&#10;3WtmyRoyFYHaPvV9GtjxbXkTfZhcuuC3sa0tLsooLlZpQrbeSuOtRvZxsy+Uflz0p1texidrRsbu&#10;ec9/SmGx7L8G/wBrrxj8GfBN54I0rwta6oj27ppVxeSkCxYndnaOHAb5gD3rxzWb/W9f1KXWtXup&#10;JbidmlvJmB3SuzZZj+NXtESG7nUzyLC0K5XPQ+1aFxawKqrHDu3DDBe5qVaMjTzOfNhLHb4triTq&#10;SseePXpXK/FL9gLwH+0h4U1L4geCbo6X440thJqOnwnMd7ARxJj1Bzk969ClsXSMDZtPbbW58Cbe&#10;90D4rQ6jJfMi39vLZSDrnzRhfyYDH1rOrG8blU5e8fGfhL/gl7+074quGTQ7+KO12lpLi5s3OFHG&#10;Rt9yK+svg5/wb92fgPW7LxZ+1d8YrO/jsUNzqGl2YJ+zxIvmH5Oz4wAWJAz0r6m/Z70vxVJrfiCw&#10;vEmaG30O+w0gwAygPn6nAxXsX7WEMXw0+EFn4ssYIZ/EWuaDCutS3BZ2ke6YgAg9xCuB6Vxp+9ax&#10;0Hxd4r1FtNj/AOEZ+F+7w1ptlai0tfsrBpGj6t5h/iLcZxxWPoFrf2xN5qU8chRsRjzOvv8AWp9Z&#10;XUollS4sdsaKXkZ+Wk+laXhrTn1+K00eaJYbWOSJrvYvz7C4yR6EKSa64x5YnLzXlYzdNvtGuNes&#10;bi4E1kXdy0k0R2yHaRtBx60/xR4a1bSP2mvhX4k1u3Nu+otfQWse3G+NrXcjY9xXZ/tE3Xwp0X4i&#10;Lofw51ia60PT1ULLcJu86bb8zc9hzXG/FD4l+IfFX7RfwXuPFDwFrXWFtbEQRBdsLwSgA46njOax&#10;xP8ACZtRXvo9i+Lfh1ZPC+n6mkTboblsswPGRjFc3pkN5HamNDu+UHBr1r4i6W1/8PLjy0yq6goV&#10;u/PWuV0jwsrWATZ/CBurxIy0sdko31PO/E+lS6nATJDghccr1rxz4i/DdJC8zQt82T3r6jn8IElk&#10;eP1AbbWD4l+GcV/EWRI2/wCA9acveViovlPhPxV8MfMlZVhZvwrg9d+El5HKbm0hKyL0bbX3lqXw&#10;HF1KWNivzf7NULj9myykTA03BJ5IWo5jb3T4GWz8VaLJsuLZpMd9uM1ftNXu5v3baZNu9o6+2Z/2&#10;UtKmkUSaep+b+JamvfgD4B8D6RceJPFH2W10+0j8y6urhQqIPUmqUr6Gcorc+Q/DeieLvENyLfSf&#10;Cl5LIFG392RmvaPhZ+yd4/8AEd1CfFMZsY5MHyVbLfie1fRvwy8CeEdW06z1vw0Le4sbu3Wa1mhU&#10;bXQjIIOOlep+GPAf2e4WQW4XnA46UzGRyfwS+AOgfDexUabpMfnMvzTSJl2+pr2rRdMEMa4Rvmxn&#10;2pNJ0lbQqkiBtvpW5BGoh+RcN2PpVIzkS20MiIEAqwCyngUyLcvBPFPBUnrVxJJItu0rXI/Fveth&#10;ZKE+Uu/NdXgjJB7Vy3xV/e6Ta8523JH4YqgPO7i6t7SLz7gBmXna3QV5F8VviFcWXnPYy+THCrO3&#10;J5wCT+gr1HxK+bd1A+6vNfP/AI+hmuFvIbhPMDW88eM9NyEA/rVw3Mz89dH8b3vjDxfrXjHWbxpt&#10;U1zUpbm6mbk7CfkT/dVQABWpfqwtpcH+A4rzeP7Z4H8ZXmh6gskclldNHIrAjof8K9G0bV7DWbZZ&#10;Y5lbIAbnpXdDYxlKx9jfC7Xvj9a/Cv8AZt0n4L6RNcaLqETr4xiWzD200P2tg/nOR8oWMN6c4rH8&#10;R+Efgtrs/h7T7yG8vvC9z8RvEqXVtpqs48uIhowqx/MIweu05xXz/o3xO+K/h7w//wAIf4d+MPiK&#10;x0jyzH/ZdrqjrbhDyVCA8A1V0nxF4p8Niz/4RrxnqWntYzvNYtZ3BXyZHGHYehbue9JxBan0/rX7&#10;M3wC0bXPEGsXPwXvb+xtfA8Ot6Hpuka3O323MjJhUPzrk44PPWsu5+Dvh7w74T8c+EfCvh69sbXx&#10;MPClxDotxcf6RYtcyOJLbeeQcDr9K8k8BftGfGbwXrfiDxFN4wvtY1LXtHj07+1L68bzrJEbcrRk&#10;eh7Vgt46+JEt7c6zffEfWp9QvriGe8u2vCZJZISfKZvdcnHpmp5ZIZ9C+IP2aP2ddIvPC8TWN5Yt&#10;4gv7/Rmj/tSRlivkgZocl8EkyAKccV5F8cPhlo3wc1vSfBdlPNJqkehwz+IHkYbEuny2xfQBcfjW&#10;a3xS+IWv+JtF8QfEjxXq3iS20XWIr+Oxub0r8yODlCB8p4HTqKj+J/jzWvin461Xx/rtv5U2qXRl&#10;8nORGvQID6AYpxEQ+AfFGqeFfG+leKNLmK3Gn30ciyeibhuH4rn86/STQbkXVmslsT5cmHXd33AH&#10;P0r81PDenHWdds/CdqB9u1CQLFDt+bAYAk+3OPxr9KNAtBp2l2lhE24Q2kUeW9VXFZVorSxRsRhW&#10;GWGfmpHQo2SfamqSr71x8y4p6j+9zXO1YbVhJNpiYlwoXksa86+JHxLbQUlw+1beFppmXjEagsT+&#10;Qr0HVET7IzMflCkjFfPPxXgm1x9csRub7Rp91bJzwC8TKP1NVCNxpXPz7vfihrXxq+LusfGTxhev&#10;d6lqVwy2LXHP2S1DEJGg6KNoHTrXQec0igEn1rxfwhqUug6idHuPlls7hoJo/wC6ytggivWtK1GG&#10;+jjePuua7I9jGpoaBaRIy43ce9er/Cv4UeCPiT+ydr/ivXPF2k+GdSs/Hi2cOv6puCmMwAiHIzjO&#10;Sw+leWwRb22hcjrWjD4m8Q/8K51L4RrMh0HUNWj1Ge3aMFluFXbuB9xVtGaPpDxJ+xx4Q8cfFHWr&#10;fQ9e/sHQ9Hi0m2S400KUnlmtEdpfnIATPzE+9czp37Mel6loPh/4eya3b2upS+INfivfE1tF5hng&#10;tFRkPXkYNcNpv7SXxc0Sa4lvW0rVYby3tY7i21SxVoy1sNsL4XHzKuBnvitP4MftJeIPBnxB0e+8&#10;exWsugae+rXEcFrZ8i4u4wNpXumR07DNR73U0lZaGf8AFD4V2fw80bw/4t8I+ME8QaH4hhkNhqCx&#10;7G3xPtcEfWuQSaaY+jKeK6f4k/GDX/imdOsbnRNO0vRdHhaPRdL0u1EUcKsdzHHqTzXNwwswJUdT&#10;VR8yPQ6b4Q/EbWvhb8StH8baVePG1teIl4iniaBmAkQ/UH86/R5RAZRibdG0QKntzyK/MXQdButc&#10;1/TdCtGdp9Q1KGCNOvJcfyFfpxDAsMNvbuqgxW6oMHk4AGT+Vc9dalr4SyqFdojGPl7npUqs+Tn8&#10;MVCkj7FAAJ/vUCOUyjZMVGDuzXPa+paFvrmO3j3STDHpiuC+LXx18PfCvwpqHji+j8y30ezlurpS&#10;2Mqi5x+J4rqPEV08FrNuTc2z5W96+R/23Z9U1T4A/EC2hlkaRdHJ8tcn5d6Fv0zVRheQ46nxj4k8&#10;da9+0l8Wb346/GK+k1K9u5TJpunzSE29lFn5Y1U8cDHavWfgj4A1P44eMrrQZ9cmsLPTdDm1K8kt&#10;bbzpTFHgeXEn8THIAHavnLwFrjCSGInbGI1HtxXunwU8TeHdA8YQ61r+razp6/Y5EtdS0GcpNbyc&#10;ENgEbhx92u5RXLcmR1+o/BzxHPrGpWHwvvh4i03S4Y5ZLu4UW0qs4JERjfDFhg5A9Kq2/wAMfis0&#10;8OnyeB7iSS6W1MCRyL832hS8WD7qCfbFe0eGP2wfgxpfiKbWNe8PapqN5b2UFrBrU1mhuLwIjBpG&#10;X7qMSfvdSPpXGeD/ANq+HRfD/gGwvfD1xJceGdUlk1a4bB+1wCOSO3A5ySiyHrR8iNDn/B/wR8Ya&#10;78UU+GPjUyeHp/tFvGZpLfzNzSk7ACOMEKefatLxX+z/AOJNPGjyfDS6uvFkerTXUKwx6e0E8LQE&#10;eYxVv4efvV1PiD9o7wpr3xQ8NeMInvJrfS9ZhuL24ksRDI8EUThI1Vf7rOfetj4Yfti6RA0etfE/&#10;U7r+1ksb+xt79dP8xVhlnSWFiq9wF2t6ihegvdPGIfB/xBmsb/Wbb4f6pLa6TdG31GaK2J8iUcMr&#10;e4Nb/g34L/EnxlrVxpCaBJYXFtZwTtDqkbRtJHNMIkKgj+8R+Fd2v7SnhTWvDAstS+JOu6P9l167&#10;udQtNLs3jGuRzOpDMV+4QAeO3FeieIv2pPgVfeKtJvbHxnPcLZ6ZBBJcvbSMx26jFOqOzcuRGhyf&#10;WhIq6OJ/ZM+LXin4TfFU/C7XrkyWGoXUlo0ckmUtrgMVBH1IxX2hBHG0Hlzy43D5VzzX516BNN4q&#10;/aB0y38PIbj+0/Gwns2VefLNy0m72AXk+lfolbPHqFzIBEqhTlWArlqR5ZFctx2xIo/s4Y8d6cu1&#10;1WM/ePGTReSecqeT0VcNTY2UgKeW9azKK95Ps3SMD8ik89+1eW/tJftS+EP2afhPqXxI120W8ubf&#10;EOnaesn/AB9XLfcT1xnk+wr0Dx3qp0zR5DGP3jISv4da/N3/AIKZ+MNUvLHwrHPNJ9nbWLiZ42bj&#10;coAHHsM1UVzMDzjxN4/+Iv7S3jqT4j/tBeLL7UlkfdaeHI7hks7aP+FNgODiuljurFYVjtbKGCFV&#10;wqRpgKMV5b4E8QCeZi8xwf8AGvQrWZZLcCM9eu6uuFOLVzOcnGVjoPBOgap4+8Yaf4J0Ew/bdQkd&#10;bczn5BtQsc/gDWp4Y+G3jXxdo93rPh7T4btrbxEmj/Z4f9Y1wwyMcfd46mqPwW8Y6P8ADn4z+HPH&#10;HiQuNPsblxdOi5KK6FN34ZzXrHhvxX8NfgjBZweHvi/Z6tNqnxLs9WnuNOZv9HslyHEnHHDYI9Kb&#10;iok3vqcboHwS+I+teZbW1pYx3S31xbSWlxcBZFeBd0mAewHeqN58NfGGlWVxfTaO00Ntbw3E8tv8&#10;yrHL9xsjqDXsll8VPBGm3K32qeMLK4uf+Eu8Qz+dC+fMgntlSFs+hI2jPpUJ+J/hqy+GOseEfDfj&#10;3TbO7Pw50mK1bzgFa8tpNzp/vYB4rP5FdNzwe0lEztC0Um7HzfKVCn0PpW94R8aeMfh/qMep+DfE&#10;d1p0ynduhmJVh6FScGvZPjlq/gmH4EaP430TT4Rq3xLuIdU1D5AGhjggSMqo7AyhzXhKyxh1JXd9&#10;a05YsmWh91fs1/HJ/jh4Kk1LUFjXVNPnEGqRou0M2MhwPQivVLAwzxb9p3B/u18V/sBarfW3xY1y&#10;1t5WW3k0lZZIh03B8A/rX2jYyEwLP7YrjqrlZS+G51vw5WMa95zBseVtXafeu+X91tmKbuf4a8/+&#10;Gkip4hETbm/cM3l46Dua9CXIiyDuXHWuexvHWNz4m12SXSv24fiFbvb/ACy2qSD1HMf8+aKX48X0&#10;fhz9ujxRe3kn/Hz4dhP7tfvcxYJ98UVpzC5jyExSE5IpMEDJFWSpxnZ+tRlG+6RXxqmfYco1IySp&#10;I+poC4HPr0p3lE/cP60rRtu4rRSFZjVUscYpzJ8hAWnRRsnzN0p6KfmY0+YLMhAJ+XH0pBHjoDU6&#10;Lj7opBDtGGaiMohysh2nOAKe2E6Nu/CnOjA/Kd3uKFj+UZ/vZp8wjoPgzaJP8SbPnmO3kZQaj/4K&#10;76nbWH7HvhvSQ+2S+8TOVUr94KnNX/gRBE/xNkdtxWPT2OfTcQK47/gtPqj2vwe+GWiFTukuryf6&#10;jK817OU+9UVzx8yf7tn55s25txPXirEGEXk1VViz7z6mn7yTgGvt47WPlyz5sY/ip1VgTjmp43DD&#10;AHShoBWCkYbpXsX7Itms/iuyIt2Zv+Ey0jbJ2QiRjz+ArxxgjNtZ/wDgNe+/sNSj/hLtLspI2b7R&#10;4807EirkfJHK2D+VYV/4LNaP8RH7CeC13fCm7cOqMY+R/e+auRkU78e9db4XiSP4RfaJflbaoXno&#10;TmuQdn38g9eK+OqO0rHvxloWbRE+1R4H8VfkR/wUBvBqH7e/xAmL/wCp1KKMfhEuf1r9edNG+/jA&#10;7NX46ftn3IvP27PiVKp3bfEUit+CrXtcPrmzGC81+Zx4/wB2iYFvnyVBFSLnePSkRiY1AHalwM5Y&#10;dq/fo/Ckz5VfEbniu28z4H27mZV/4qJnXP8AFhFrzpSZO3UV6D48/c/BfRI+8muSt0/2RXn4OHr8&#10;+4vf+3RXkell7/dv1HgMOWHalDA9DTkHy7RTWBDKcV8j5HoBg+lGRjFPQsWJA60joxfOO1PmsHLc&#10;ahVhlT8tTZ/d4qONFC4VakUH5cVBoSxrz0p6KS+0jmheG71IqMXVwv3etN+7EQeUy/MvX09akMb7&#10;vlX5adgldwFODYH3T0qOeQyMxOR92nJCQowM1JtJGcVJCoK4UUc7AbCpC4K1MkRV8gUiYZtw7dal&#10;jDA7jU7sB3lbxwtOW3ZBgjNSQrtOWHXpUkIfPNPQmRD5Jzt2YqaKHy1bcak2YbpTimV2460XDlGh&#10;Cy8U5YwBjFPjQgYA6VLGrdFH8OPpVJ2AYtsuQalCHOMVIkfepPJc8hfzqrhZEXl8DP0p5jKjgVKI&#10;NwwafIGHyolHuidiikTJO0g7tWlZkngmqsfzS892rVtIADkVQhyxLs4qWCNf4lpwiJHyrU8cRZuR&#10;2rNy01C4sW01IIW3M+etOgtmByRVlIMcAVS8gvcgClkVf6U5U5wP5VYWDnJahocjiqAbsD/xD5RU&#10;MtsSP1+lWkgwflNGwgFKAOX1e3DSMe46E1mtFtX5utbusxZlZduTWc8JxjFZ87RoU4IGJyF4qzHC&#10;QOAamjgI6ip47dl5K1PM3oTyldYW7ULC+d+P0q15Qz9386Uwdh1+tSaREtJpLcssRxuQq3y9vSjy&#10;uN4FTQW8ChvP64+TbTjEG4B+WsXpI06ECruPFKYSOv8AKrCW653AVIIuwNJklRYtw2AUwwjoKveV&#10;6feoMZxkGkBmyxnb92qckeBg8c/nWtcW5Xk1RnjGc5qk2AW0O+TANaUSDG7uaq6db5fd69K04rQk&#10;Y2e+aJFKIRx/LwKRocBeDVqG3YcN0pzRhVwR+lTcrlsU/KzwKX7P5fJBq2kCBshaWWMNxtpqWoFI&#10;Jxkg0FPSrAtgOWprIVXFIXKV5EOOKp3jRlMBPmB5NafkttxWbfg7sL261UZMTuVE4OKbKpJzUmMN&#10;nFAyTtxXQpGdveK8Q42lTzTmRh0HapGTHIFOwSqgDvRcVrDYwQORT0Bzuo+6eRSpyMAVpHUlkibQ&#10;eTzT0RcEA801V53ep4qWOM4zjvg0W1uMIyoqxGwZcCmrbpjaBU0Fuu7C0K1yfeJ7WN8/MO3QCr8E&#10;Af5f7wqKNQvCpVmPd8rBfunmtoxE/dPZv2d7u70v49+HNW0pzHPbWd9LDIv8DfZiAfrVjW/GL3t7&#10;qGtp4Z1DWre31CSPV9W8zcUkDYcnPzMAf5VX+Ahx8YNHiVtrf2bfHPoPINV/GPn217qA0bw7qdhr&#10;cl4VsW08lrW8jZ/vSDoDjORX77wrFQyenOMbu3Y/OuIqMK+YWk7WR2MNn4at7SGW71CyhNxEGht7&#10;iZUdweeFJGa0ovD2hQLcRzeSj26hpUeTaVB6E+gPvXCfGLS59VupIb7w6ReTaDGI7y2tDJ5koBBQ&#10;Ef6vHqPatzxTpcs93ptpppYx+JtLsbS6ZUJMflEFt3HHy5/GvpI1Yt2dNfcj56WAo9JfidVaaFp9&#10;ldwq0MKzSMNgaXG73Azz+FSaqdL0BLf7dBIy3V8kCMuSEZ+hPtxXJ/ETQdSX4gzXVtdytEIYE0eG&#10;GAyE7AAQG/hya7zxbpkUvhC9t/O8yaGBZYSc5EkbKQR78H86XNGd700reSI+qQjZXINP1PQRrWqa&#10;LIskf9kwmS4meRtrKBliOe2a29Da31fSbXUTdzRLdLvh8y4dWYdh1rgLvSNWuPD2m6nbxP8AbPE8&#10;11DJGR9xZpFIB+gHf1rpfi7pumJex6LFbeVNZ6TGLW4YOcsqn5Ux0PHWvNlW3vSX3I7Hgaemv4nc&#10;W+nTwjy3vrvcp/5+X+X9a2LK0v8AYjf23fMSuVzdOe3ua4vxEL8yabFo87M/ibTbe3Z1ySJEKhm9&#10;vlzmrfjm31BPGa6fFqq28MVrB/ZPmRO29gMMF28A59a5ZVqco6Uyo4GN7cx1MXidYfFcfhKPW9Wa&#10;+2qZI1uJNqAru5OcdOa7TT7jXrZd0ev6lhRn5bx+P1rz2PS7qw8Q+Mte0iP/AImEdnCtuw+Zt7IC&#10;+M98Z+lbXhl9Nsri+TwzqF1PEmhySXzSk4+0BSy4z0PXpXFUxEbaw/A3jgoraR6Hpmr+KEG6HxNq&#10;X0+2Px+tdb8L/GnizSPGml2kut3V1ZX2oR215aXUxkSVZG2Hhs9M5/CvLdG8KWhj8Kg3VwrakN19&#10;J5x5Hl7vwya6L4e2s0Xi3wlfG6m86Txpb221pCQIllx+vrXmYqVOdGScej6G8cK4e9zHB/tMaFI+&#10;i6xpNufLs7S6u1b3VVcBc1+WoH+mTL1xMwx6c1+sX7SsTR6F4rt5JDua+vuP9nLc1+TsEZS/uCef&#10;9Ib/ANCNfl/E38aHofoeS3eG1PRv2e4j/wALEs2I/wCWgr68/wCChsMc/wADfg7Ce/iqVju7kWEh&#10;/nXyN+z3Kf8AhYdupHTpX1v/AMFDzGPgp8GzLx/xVkgx9bF6+Mp+7ij3an8I8FtLHeV23YjwvIbv&#10;WtDouoFlV543X1rG8x45fNw3yj5a2odWcW0ZhjDSKM5r6KOx4/2rmidJiigUIPm46etR/wDCKPDJ&#10;LqSvuwylmPbtTotSkTb5g5bnpV19Zj8g2iyYU/e56mmPlvuZJkjhYjjaDjPrmta0u4fIUN97gAel&#10;Zr2sJn8u2X51/hb+dLHOkEG+bG4SY296loZuwWslyvmF+Seh/nU+k6kbTXoJLBcz2txFcWrf3mRt&#10;236cfrWXZ3U1ks14ZtsbbRufotaWnxxW6wvK6fO25bhf4e9ST1Ptb9myC28Q+J7zxpZXG6y1jw/d&#10;SzRsflXfFnaPcAY/CqP7cvjOG78NeH9KkkkebUL57nyVB4t4I0hhB9BkOa4f9kf9p34R/Bfw03hf&#10;43HUY7CCS6bSrzSbczGdZ85iYD7u0k4rjfiL8Wn+NHjbUPH9rDNa2F1Js0nT7j70Fsnyop9CcEn3&#10;NYxpr2lzfm9051YoLnUWFxtaR8MsKnOB35p6wrpG67VSZnGF3NjGana1/s+yvLu1KmaaMnd3TgVD&#10;4eP/AAk0klzMSsYhCuN3U45Irov0MPtGBLHY+IPFax63beZbyq0VxKMKTtPAH49fpWL8cdL8G+Hf&#10;in8HL7SdU826bxpb/aLVny1uv7wLz6HIr0A+G9Jins9LtEjiFvGzRNKpLOSePqa8n/aXSK28b/DX&#10;XUsmh/s3xpplteXEiFWZzP1+nJrHErmos2o/xEfan2drnwjqUDjcIb1fxJFM0jw/ujjAjbbtG7jg&#10;Gr3hPdeaBqEDLu87UIm/DBB/pXS6ZpQijWJosem2vnoxPQk+U5248L5G2Ebs1EngxXw0g2/nXaPp&#10;UKfMAcmm/YkVlynArT2cXqRznEv4MhgDYj4YemcmnW/g6ynKlEAKr825a6m/jVJfmG0dF96hlgkE&#10;a+SPmyN2B2qPZ2DnOduvCOnp+7igVW6fdrxr9unwfEn7KnjBSuV+xw7gy/Kf3q5FfRSQxl9+zj+9&#10;ivHP2+LWSX9k3xkUbH+iR4/7+rWlOEXIht2Mr9hTwvZv+zP4JvECj/inYFXav8KrgV7pZ6XBCm8P&#10;+GK8n/YQsmh/ZR8AxiX7vh2IHj3NezwQq3ylcf1qpRtsSmQRoG7VMikLgmp4tPBPJ4pDCYjkDp27&#10;1KjoOWoRsMbc9qkj3LGVJ/i9O2Kj/CnISRzVIkkXGQSeB1WuT+Kkv+h28SJgGUtub6dK61FBXkVy&#10;3xTgeXSbWTjCysPpmqEeV6vDNeRtlsdQPevJ/Hfgy7hkmlsEZiwOdw6c17Fe2wAAxu+b5ttVLnT7&#10;WVW3RK4YZ+YVadlczPzY/a+/Y+1rxXrcvjvwFB/xMGx50H3RPx0+vvXzDfN8Qfh/cyaZ4i8D6xay&#10;Rths2Lsp9wwGCK/ajWPBWizYcWKN13fKMViT/Djww8bRnTomVlxtaMHH5iumNT3SXFM/G3/haOtQ&#10;Y36RqSj+H/Q5P8Kc3xe1FPvWmoD/ALdX/wAK/YNfhD4Tm/1Xhux2r1LWaEn9KjvPg54ReRUHhix2&#10;/wCzZJ/hVe0BQS2Px/8A+F0ajH82y8GPW3f/AAoX473SHc1xdK3/AF7t/hX69j4LeBCC0vgbT25x&#10;81mn+FLB8F/ALyMj/D/S5ABnmwj5/Sj2gcp+RMHx6vJG+e+uf91Y2/wre8JeO/ij8QtVg0D4c+A9&#10;c1y9uJPLjht7F9gJ/vMRgD8a/WrT/hL8P7QeZb/DnR1bGAp02I/0rW0jw9b6CrLoui2enhuG+y2q&#10;Rk/lS9oHKfNf7Dv7EXin4YX7fFz4+XiXXia4C/Y9NiO6PT0A4T/PUivrGwMXlrGqMNoIy1V4LeVQ&#10;ryHczYLEVpRWrlVBXbhf72c1hKpKT1JHoqSxjJ5HpTjGUGWA4+6aZvxwg/hx9Ke25htC9cYrOQ2V&#10;7uIzRGOUcc14/wDFTwZJDeyX0G8GQYdlHykV7RLG2zMg5+nFUb7S9O1NPIvLVZBxj3qoSsCdj8mv&#10;21f2Y/Efgfxbe/FTwBojT6bfSedqlnaxktBJ3cD0PWvGvDXxUg01vskt/HG6L80c3ykH8a/Z7xJ8&#10;H/Dmos80mnrIv/PNgK8m8V/sL/s3eKb1r3xB8IdLmmmcnzvs4VmP/Aa6IztqKWp+a8fxysYG2DVY&#10;fu87ZBUsXx3swcDUo/8AvsV+gk3/AATU/ZXuDtb4TWC7umxiMfrUMv8AwTM/ZMJMN18LLfHZlkYf&#10;h1qvakcp8Ep8fLSNcG+t29/MFSR/HqF2wl5b/wDAmFfdEn/BLv8AZD3Ar8L4/wDwIf8Axom/4JY/&#10;seEb5/hko5/hun/xputcOU+ILf46W7Ls+1W2f9mRf8aWb9oLStOeOD7VHNdSsFhtbcb5JGJ4UKOS&#10;TX3RYf8ABLD9iRPmuPhaZWHIDXsg/rXpPwh/Yq/ZX+C2qJrPgP4H6Tb3w/5fLmPz3X3G/ofpS9qH&#10;KeNf8E+P2dfHGva1b/Gz4teGptPS3/eaRY3ClWSTGAxHQEDrX2PLHm4Zznmn2CmOIxKyjP3Y1XA+&#10;tOaGQNueOuepU5xJdAtl3x55+tSODuDZ9abARDF5Q6Z4p0f75RK49gp7+9Z37Ghn6zZJNAy/efbh&#10;c14B8V/CkFxeahZapEs1rfQyW9zF2ZWXafx5r6NlhduBGOBxXNeKfAHh7XoHmvl8sseNq96qMtQW&#10;h+LHxk+F+s/s8/Ee48JaoJFs5pzJo92VO2eLPAB9RxkVteEvH7WdvH5zLt/UV+l/xa/Ys8B/FDSZ&#10;tK8VxR6hC0eYo3iG5T6qeqmvnrU/+CMHgeRhNpHxC17To2yVh+0Kyr9MnNdcavuiPALX4oaakSu0&#10;AY9zxVlfivpSrvZF+b1r2Sb/AIIxWLrv0/4wa0y92wpqOX/gi5exIJo/jbq0asPuvCnFHtCeU8di&#10;+LOlFz+5xt525q1B8WtE2ZWLH+y1eqH/AIIz6+m5IPjtdr3LNbqR+lQ/8OaPGM0ph/4aBuNq8/LZ&#10;Bv60/aR6hynnUfxU0xV3+UW/4FgVK/xV8MRwtPIO+GUt94+3rXpmm/8ABGHxS5aO6/aauYF/h/4l&#10;Oc/rXsn7Pv8AwSm+CPwo1SDxR4v1rUPFeoxYHmagxEK47iOplU7DVNXuTf8ABPj4K3t74gHxx8Ua&#10;a1vaxWrR6LbzLg7nXDSc98cD619cQhfKCeWv3s5Vqo2lnY2llDp9syQW0KCNIYo8KqjoAO1XoYmg&#10;cxOrFtuR6Aetc9SXNK4P3dEI6qj8N94cCmeUz/OG24OafcSkrySDuxSygi2wow1SUYPj/TFvtLnE&#10;bbZPJO0+lfAf7dfwn1bx58PLuTTI9194fujfQxFeZY9uJFHvjn8K/RC8thqEJUqrKVryn4l/A2bV&#10;5xqmnIpk3MDlflwT3ohKzGj8dfCmvRW8iT27D733d1eseHPFtg9uu6dVbb825hXtXx2/4JZ+KPE2&#10;uz+L/hbqsOj3F5KztaXEf+iySZ7Y5XP5V5Fc/wDBPD9tfT5GSG00GaONiqyR6hjP4Yrup1FGJlKH&#10;MaP/AAkejrGoN0kgYfMtOs9Z8N25aRFhTOfuqOax4/2Cf26cNJH4X0iRV+839pgVXb9ij9uMkiLw&#10;DZy7f4o9SUiiVRNgqaW50y654bz+4khQ/wC71qSLVfDbkNNPDuzn2rkG/Yr/AG5ycv8ACxZCP+ed&#10;8hx+tJB+x3+3IJNkPwdmkbONq3af40c0Rch6frnxRvPFklr/AMJL4l+2fYbUQWKkqFgjBJ2KB0Ga&#10;qReJtJj3FJTI/wDCq85Ncro37Cv7f+vXCW1r8GYbbc2DcXWooqL9cV9Rfsrf8E4vEfwxvI/F/wAc&#10;det9S1Xcp+w2LBoYR2X39z3rP2glHoelfsOfBbVvAPhq98eeLrLbq3iCSMw23e3tgMqp92zuP4V9&#10;JWcQEWwLt9qxdPhFqdqHpyvsMdP0rTN3FCm95hjGdxrklLmZpbodL4FgM3iJIopGH7tuV647j6V6&#10;TbuIoPJf7u3gtXmHwy1WGbxHEyydVK7h9OteoeeVhY8Nt9e9Qaw+E+F/21hBY/teXOqyqsnneFbd&#10;enHBTn9KKj/4KVS3eg/tBWOqWgCrceHYV37c7sGigg4Py/lz+FAQD7y1Y8vcmB2NHlKoyxr4s+0K&#10;vlbeSlKvlHgg1YSFnPIoMAD5INVzWArugZSi/dpQzBdjMSPSppIVUbjLk/3cUihSnQ7sfLVRYnci&#10;wuMYowNu0LUiqxbrxStGMZJoGRbECcflR8uOakWJNrKc7t3WhYULYNUS0db8CbYr4wvrox/L9jQK&#10;y/XOK8a/4LX6qH8TfDnw8sjf6N4ZkuAp6ZeX/wCxr3P9naORtY1SR+isir9cHFfOX/BarUcfHfwt&#10;oPA+x+FYeR23MTivosnilVieHmMt0fGQdhneKUsQ/FEec04Z7ivsI/CfMkqlcqjLyQOc0qSbO1Mh&#10;+Q7xS1YDgwMu/FfSH7BUQk8ZaDbSL8v/AAnMUi4/vLZyYP4E5r5vQSEfJX0x/wAE/wC3E3i3w3KB&#10;lv8AhM5SwHYLZHJ/WscR/CZrR/iI/XLTbSRPgsjzcM0se3HfrXFuAWBU12zyTRfBSFGGI/PhCsPo&#10;f0rimUCXAHXmvjKi94+hS0LGlk/b4yv96vxm/aluPtn7avxMvQ2RJ4yugPoCBX7OaTGBeR/71fib&#10;8err7V+118Rl7SeMr/G72lbj9K97hjXNILzX5nDmLtRLKIyRrUsQ3DGKbACIF3NTosKCSe1f0Ao3&#10;3PlIv3jZ+IlzPB8IfD9uhULNqVwWyOpGACK4BY/734V6N8RRpw+E3heO+8wO11cNCY177h19sV52&#10;vznC+vFfmfF//Izt5I9TK9aL9QpHViMgU9oyB71JAOcMcV8n6nptEMKkckUNnc1SFNnGaOMEk02J&#10;EcXHWpo87eRUe3HQ1MF2qPpn6UeYyaMEDKgehzU0SbRkEDPYdKjijcptcfe+99KmCrGNiDp61ncB&#10;yxljuzS7Xxsx8tLGuVyTj+tPBU9uRSAQD5dpqSMbWCbaa42oD+YqSMByGJ9qAJEjC8jvUsA7Mn6U&#10;kaBTtVfxqwiZ5NACLCWG5eMVKid1WhQQvNSRRjZlmoAPKP3qUIc9Keqchc+1TLBiTYx/KgCNI2Xv&#10;U0cYJ5WrCW6scACmIjCTAPf8qpEsVBnjbUgHciiKPB3Hn6VKIgxwxokHN3EWInlRQ0eMhu9TBSh2&#10;0NCX5z9KRLd0U4UUSqzL9K1reLKA1TtbUrNwc+la9tF8mMf/AFqu4hYrcsuG6elWEgKrkClijqdY&#10;c4BHWpir7hFXGwLk4NWY4t5wKSOHa+AM8frU8KbZAMflWsRvQYsOeB9KcbRyOOtWooAyn5eetO8r&#10;acipk5dAKcdswb72fwp0lm27eKvCFh1UU7yd4GOPpTVykjn9S0YktIU+96d6ybvTZEfO3rXbS2m4&#10;4GPpVO70ZJAcAflWege8cilqx6Y+tWIYQFwBWpNo+z7o+ao/sDD5XX9akooNAC27HtSxwgtsK9Kt&#10;rAQcBRzSNbnfgcUO6HHcjgs3uJGESZ2rk7ewpptx94GrCW00asA5X1A704RALuK1na5pGXulUKQM&#10;YFORMjtVoW52g7fpxR5IHUfpSktLiK3l4bOKPJ+XGasGJOh4oSNecHNQBRvYj5Zb0rOKc4Yda2Lm&#10;MqpDfhWaYyTjHeriBJpkbyOsaL0Na0Ufl8N9Ko6dEVmXaSMdSK0kXc3XvUSNIjlj435NOMfy7s1N&#10;HEDHjNI0JrPU0sRBUbPy4701cFuvNWEtlAyRR5PzcYoJ5WRtHniQCoJbZVGQKuqmFwabJDkdaLyK&#10;sUQMc7ay9UhIcuB61teUVzhaz9VVmQoBWkDOXwmPk55FNCEHNSPGVbBOKbg9hXQjMduGOR+lIM7c&#10;d2pxhIUNmlClo88DApk69RvlsGCZ61IsLqemaaFLqrD6VYiiI5Jp3YcoyI7mCgfd71ZjRw2wL+NN&#10;jhUvhFq1DDkBD361oLlERf4VXnvU9sm59oA+XmnQRbRke4NSW8JRt6DHNERFiMebFlVqYHbCxI6U&#10;2BI1AGOf4j61YMeYzg8Yya1j3Iep6h4B8QReCPGuj+N2sftENp5iXcIPJhlj2Nj35yK9LPjr4QTj&#10;zLb4kRwQsxZYbixkV0U9FbA6ivPfhn4LvviT490H4aaXfw2dxq9w0f2q5/1cMarudj9BXrusfAP9&#10;lPSr+TTW+Onia6a3bbNPa+GY2iZh12kuMjNfu/DGMnh8qpRSbuuz/Q/POJKeFqYy858rMe28YfDS&#10;OLy4fivp+1V53Wso7+61bg8SfDKQr5PxX0xWIHzNHIoH1+Wrln8Df2Vp42kj+OniRsDhW8HruH/k&#10;SrMfwH/Ztlz5Xx71hD/duPB/+D19FLNK3SL/APAX/kfPfV8F0rEMGu+ADtij+KukMO7Lvx+e2r1p&#10;qPg1lz/wszQ/q9weR9MU1f2fv2dgFMf7Ql0rH+94PfH6NVuP4Afs/uFCftEjdnH7zwnIP61zVMyx&#10;F9F+D/yLVDC/8/ixbX/hOS2FqfiPoe0fdH2o/pxxWrbz+HXYTf8ACwtCfCja32sN+HSqFv8As8/B&#10;gx5h/aFs3wM/N4XlH9antv2d/hdB8w+OGkyc/wDQDmH9aweOrSWq/B/5G0aNGO1VG5HfaBJLCE8X&#10;6PmPPlv9pA29enHFXY10a48s/wDCXaLIy8g/blyP0rJtP2dvAE2JU+N+hxruwom0iYVq2/7N3ghS&#10;rv8AHTwu3fP2GcZ/SuWWMrLp+D/yNOSk96iNjS4NGkeTy/EekfvFwzfbl3E9K6LTrHStjRx6zpK7&#10;zhlju0w3FchB+zx4VV99n8afCvXCq8M65z/wGt+w/Z80pIdq/Fbwk59fMmAH/jlcdXFzXT8GaRhT&#10;f20dRp9naQCPdqWn/u+IwLxDj6VtaKNP0fUNP1/ULyzVNNv47qOJZl3SMpzge+a5Oy+Awg+f/hZH&#10;g+Rf9m6lB/VK3rf4Fa5e2y3Oka/4dv8A7Mv/AB72N4xduM/dKjJ+lebWxXNFqSOqjRjtzXPNf2jZ&#10;xrngXWtX2Mn26e4lQMeVDB2xX5X8m4mBGMTuT+LE1+q3x2t2l+GGo2ghK+UJRgjofLYf41+U6Iwu&#10;pgB/y2Yfqa/M+Jta0WffZP7tGx6J+zwjn4h2jY4ZsV9bf8FELKO9+DPwbhM23HiSeTcfVbBzj+lf&#10;I/7Psjx/Ea1ijHK4YY+tfXX/AAUTeC1+DnwdgJbEfi2Ytjtmwcn9SK+Mj/vR71T+CeB3UTQIXLr8&#10;ygEMalsfnKhG4xSX9ot1IoDfL5a4HrxVqG28vaFQDKj+VfRo8jcvIuQDIdwUZHtUlskE8ptvut97&#10;d3qMBliyVOOtRyFTcedDJiQrtKr2oEtC1cSFz9p2bQynaw744qnGksknKnaOAuepqxZ7p4vscZVf&#10;LbP7z0rWstJjuIlk+xMrbvlVv5+4qWxlXT9Kv9QKw3DqYx8xhdsdO9b6+HhczW8ca/6LCQWlk/i9&#10;qpeIfFFv8Mbi28Mx6HFrXivUedN0u3uBtijI/wBZKcfKo/WtrQ/AFrMn9q/E3XpdUvJW3f2XayGK&#10;zg/2QBy2PU1HMFjgfiT8d/FXhLxBN4b0vwHY3tvbyfIzSYyfXIJHTmpvh7+1DpmoeJodH13w/NZN&#10;cQ4eeH5kj57g9BnivX7ew8EQQeVa+D9PRQuNq2q8/UkVQ1r4ZfDDxLEr3XhWGznHMN3YqI5FOfbr&#10;+NRGRW0TQ0rULbU45p2uv3LKW54IUCm6NrMF2ii0Ty4TkLt4YkE/pWl8M9E+G2jXv/CI/GfxDe2N&#10;rqEoh0vxdZxq0MecYiuUPC/7/TpWh8RfB9j8OfFdx4YgmF8tuqvb30Me1bmJkDqy/gecE81VOpGU&#10;rGfS47QvE2n6Rewazq+jvdTRqyW4DD5D03YPXHWvHv21fEEseleErm+2mM+PNPlmO35jtnU5z6fN&#10;XoeneKdO16309Y4ljmEXl+ay/MOucj3ryn9u2bzPA+iXkE/y6frljI/y9G+0p+fAFKtrTaKoyl7R&#10;XPu7wvbmKzubeE7WeWPb+Jru7a3SGFQqdfxrgvArCWymeVgzNDb7D6EYP9a9C2BSEBG7aD9K8GCV&#10;2elPoyF7d9+GIIoeBFA3LmppXPmCRVyadyqfMn3lrSxBi6lDv+ZG/i71XC4OQo5960byPdFkKFwc&#10;c9frVbyEEavjt1otcCFUbb5TD5d2OK8d/bzj8v8AZH8bK4O77LDtI9POWvZnBY71HVu9eTftxKp/&#10;ZU8YBhllsYynt++WqgkpClsVP2EHY/sqeA1U/e8OQ7c++a9uSMIgwBnrmvEv2Ewkn7K3gGaFw27w&#10;/GWOf9o17WJmHDCiW5MSbA8vBQ++KGi3nk9KjaV261Oqk8kj5qRZFJagHKkfSoxGyZU1cZA7Bs/d&#10;oaHe27ignqVQ5C7QPxqnrukDWtKe1Zvm+8re4rUEODyvGc59aJIti5Q8UEni+raXJYX0lvc/e3fc&#10;x0qlJpNwwEh+6fSvYdR0DTtU3Pf2ccn+0R81UR4L8OMdosHXnpuNCehPKzyWbTy37l9yr/D71TOg&#10;+Y2wHb3zn0r2Sb4e+Ejgm1kaQHP3jiox8OvDSyb3s8f7KyHmq5mLlZ4+NM2nZtPy/pTn0k784I/u&#10;16pd/DLwxNKHitpY8HJUSHmiLwH4eSUpHbyBlX5SzcUrsOVnmNvpJ6+TuDc0osVPAiUY9O9enxfD&#10;zQrePcGk2uSWUNUb/DfRJJN6S3C9gFIouw5WeafY4Yxl04qB7aIfvGXcv+yK9Pu/hjoE6+Wbq4Xc&#10;vXcOKji+F+jwxrtnmbj86LsXK7HnEdsiIJVXO4YxjpVqFpldlIwpA2tjv6V6BH8M9CELeVdTDJw2&#10;cGo0+FmkMBF/aM+A2V+UfnRdkcrOEkgJ+TAFMRPLkLKN21sV6H/wqzSIQY/7SlYf9cxmli+FlrEG&#10;+yaw21l+60ecUgszz2WJmU/J1qE2bBRK+7d06Y4zXox+FVuU3f2u5K52/u+Kj/4VbG2Y21Xr/FsH&#10;FUrhys87khJjYqn13VmyaRujE10dzRsCuF4PNeoXHwijY7YdbbBPLNHUM/whLRYOtL8vRdvWnfuH&#10;KzzeTTEfdvG0BegqOTRVt3IK7u4zXob/AAkuFXKajHn/AGhnApq/CfUZU/e63bsd33DGaLoOVnBz&#10;aLYtaxmVPmJ+9/Sk+xWitJaCMBtvp15ruL74XassWE1W0YBgNhU/nUcfwwv4rzzZL63LbNoYZoug&#10;5Wcb9itBKrbGJ75qcBPlBVdq8118nw01SUsBf2YKr05pv/Cq9Tima8nntmjbqqNyaV0JxkctHJDc&#10;SNcmLDYwvFKz5yT2Ga6C6+HGpzfubaSNVJyu5qbD8PdbZPKRIQ/Q7pOvrR7oa9TBQKeAR0zSuyFh&#10;l/u5H0rfT4ceI1lxLawLxjIkFNHw419ZG/0WNl/veZR7orS6GCWyykyng1EttGys6kN9a6L/AIQD&#10;X1bBs42/3Wo/4V/4kVdx0pfoslF4hyyOYltECBtvJpk1jHcyKE/izu3V07eBfETNvksFjUA/ekGa&#10;qy+BfEpdjDDujC/wGq5hnNz6PZq+MlWHO3dwajm0xZ4mwOrYxXSP4L1spuXRpN2cBjzupy+EPEfl&#10;sYNIk3Lxu9aOYDnBpAMflzLlv4RxwKbHZPbcRBRt4xXQ3PgvxMsbO2lSdizL1xTYvC2tQLltCuhu&#10;XO2SPk0c1wMWC0RWDsu5v88Vcihj+y7ZfvZyuO3tV8+HdV+V4dGmO7A27DxU8WgaofkGjXHBwymO&#10;lzBczIbdLmZYxgb8fLVmRJfMOcrt+TPtmrj+HNXD7l02ZcAYXy/61Imj3oXy1tZvmb5t0RyKXuis&#10;Z0wQ/MccUw8W/wC7j9elWp9H1QTbJLKbbztZo6amnXRl2izm2kfLlDR7pESuWQQiOP7v8War3aTF&#10;dispLcqMVsSaPKkeGhZV90PNU5NNu0H7mJv97aaPdLbsZF/pMJjXB4blt3Y+1ZN9oNuu5tivvbO4&#10;9q6x9NP2Vo722k2jnLL0qiumwSP9ktXdm/uspo5mLmkjAi0eBLQPvX5TyoXqKkk0mJlWUIkaleiD&#10;GT61tyaVLbK0RPPQjbTV05H2xMmXGflajmkHMzIt9Pa2iDwmNmHOCtB06R3V8BS3OFAFa0cMdqyu&#10;QjFm6NUiW0sso2Nxzg460c0ik3Yz4Le5y0ZdljI4w1LdWR8ouqMo/wBnvV1YAg8sk7vT0pY4G24c&#10;jHqTRzMzILVEjQALnj+Ki4AmHlyINuMbfWrDxxL0K/gaayBWG4fL2qQ1uaPw5t1svEdvb2Sr85Ix&#10;3PFewoZXjUkBSOGUV538OPDF0uqJrE0I2hP3Z9Ca9JijKsEU9+9B0R2PhD/grJJc2PxT8N6qgCrN&#10;oIRffEjf/Woq9/wV8iYa94Nkgh8xvsEycdgJD/jRQLlRwKgnk/WnlBN8jnjrU/kCMbpPu9MU3y1B&#10;yvSvh7s+193sNEZVcIQaaUJOSfwqby9o3YpJE3H5aqIFcxFXz+NK67yCBipwAy4NIqDsOKoViEwB&#10;UwKb5WfvH/69WGQk5FCxBearmYuUhWBQM7qQxINzLU+xMdDQ0Qxx0oUnzEs7T9nKAyvqV308y7x+&#10;QxXyT/wWH1ZdY/a+ltUz/oGg2kRXdwMxg19i/s02stxocswIXzNYIH03AV8Nf8FS9QF/+2z4s8tx&#10;tt1ht+O5VRX1GTfxUfN5h1PnWMn68Zp1NjLKGIbGF9KedmPlYe9fWJngS3AMR0NOYlQflplSnI5r&#10;RMBEyWwZG6/dr6k/4Jz2hk+IHhucHKtqmoyeX6kWir/7NXyyCQ24Hnbivq7/AIJwZk8YeGZ5edk2&#10;rSfL7RxCufFS5absb0F+8R+s2oSFfgvY2ojwJLiMKfXatcPJMXl3MuK7LxFOIfhjpdmPZkVh1GBz&#10;n864v5JOgwd1fG1L8x9Ati9pvzXkQB281+H/AMSrxNR/aa8eXTjmTxpqRDdePOav3A054/toaT+D&#10;JOB2xX4XeIZzd/GTxdqAHM3ijUH/ADuHr6ThOHNmkPVfmebmEv3J1MRDwKOlBIQYFR2sytGpbPSp&#10;DKpONvbFf0JGnofKSkrHQfFKGU/C3wiwX5Fa5ZjnplgBXn8YOd4Nd58XpseB/BdoZSv+hzO3of3m&#10;f61wcIyuBX5TxdK+bNdkj2cs/wB2+Y4sScmnJndj2prqwXNJGSWyTXyyVzv5h/l+hprLzinMeetN&#10;O7OaBioueKniUmRVquud/WrVuCfm75o+yBYCEHmnbSpwe9Cll708JuGTWQAPlOSuf6VKgzTUTYMV&#10;IsYA4oAcqLtOf++vSpIoz5ZP3ecfWkjj/hqdE8tOaYDYUO0A1ZjBz1pqqMZAqZUI4C0gEqRS3Qf/&#10;AKqbtH8QxUyqCmAOnf1oAVVJ7/8A16njXGDj3x6U2JNxx2qwiA/MaAFUHIbNSJDjkCkRf4jUsWf1&#10;oQAkTAbSv45pyQTDkGpck8McU4JkYNUjIb5YbAzSm3cjIH3aeE54zTy5RDjH0NaKKtqMr2ifvmVm&#10;PWte0DBeT+lZtkPMlYkd8VrWW4ghhRygTxIB171PHHgjaKjjjOc81YiwHGTS5eVAOWJ94ZfSpoUO&#10;/wCYUqpn7p7UsTYbbipU31C/cswggZp6xgnBpsJQttPTvUxjCNwadwDtinR/KflXGe4pfK3bSAfe&#10;pzCIyJCO3Si4XGfZ9x3lqWO2Yg7h+lTRqqLnJ+bpUwjYrgCpsVzGfLYo4wUqjd6XgbgF46VuPbFD&#10;3696q3sbLlQKko50wqrfcx+FDQBznb3zV42byy4IqZtLATipkVEz7WQ25ZPKU7h/Euaje2Lrxxz2&#10;FX2slTlpNv8Ad460wRbU4HfNSUUikmFVYhxSNAC3Iq48eOfU0og/iIoAoNbDOAfwp0duI+f9mrTR&#10;7WyaRYw/OKzAzL6EYJArPkRV4TrW1ewZRgAayzEC2TVrYCbT4+cnnj0q+kA3MVHHFRWEYU4UcYFX&#10;lgw5DcVnI0QRRDoaCBzx0qRUPTPahhhfvVBrAPLDLimCLBzinqzE4JpzD52GKCyFk54NAQdGP8Pa&#10;pgoAximGLJyBQBAwAXr+NVL+BXhaT+lX/JUjAbvUV7FttmOKqPxGco6HNTxDzB9KaY1AxVi4XdJU&#10;ZRuma647GDIRb+chJlwQeBt601Y2VOfTFT+UeuaXyhjimIYkRRRgfpU8SqRhu/em7TjJqWNRjBHa&#10;pAWNBnKcVNFFN1zTE+9VqJW24IH1rSPmJiw5Py7McVajiKnh88f3ahgGeGbj3q1GgK4P0qtL2I6D&#10;o43dlGf0q5bjjymA5XH1qvGrbsg+1WrRRGc7fujNbRFHVnsnwORP+Fq6JJGfmGl6gW/GA131vDGY&#10;g2MdflxXC/AyJU+LOiRn+LTdQLf+A9ejeRiFDjH86/o7gv3cnh3sfknGH/Iy+RDbjzN0an/ln1zV&#10;mC3ZACPm96bBE23cP7uOau2kMgXCDPQ/SvrJHzEY3QsEbM2VTH4VftbQNyY1+73xUcSFZFwP4q5f&#10;xVZaLP8AE1bLVtE1TUof7EilW2024ZSrlyNxAI4rzcVV9nG7R0Yej7SVmd1bIc+UEHyr+da1nbpF&#10;8xh6GueMl7ouqaD4L8GaCpbULV5sahcMWhRSMhj681fuPGWvRpcapBoMLaJZ6ollczbz5+8naWA/&#10;u7q82pjKNtTvhganRnWWkURjxIqt82fu1ct4baEsrxD5l+X5e9cprPjfXNGuNYfTNBt7qy0W/jtb&#10;jzJGWR2kxtVcdT8wrf8ACmq6zqmqXmka9pK2dzYrGzRxybgQ6kgfXiuP21OpO1ypYWpTjdmpaW0W&#10;7Hkr2z8tdNY2tskX7va2W+7tFZFpbgnaqZIx8tbunwucDHHrWNflFR3LkMFtLGu63j3bsN8g6Vqe&#10;DESx8e6I8G5W/ta3G5eCQXAI/LNURCN4VX+7zW14Rh87xfofmD/mNWuGHtKteTiuX2MtOjOyl7st&#10;Dg/2lLPy/DHiaRF2rNfXm2MfwYD1+Sbo6XsysB/rm/nX66ftKed/wjfi5J8BodUvdnvnzK/Im/uY&#10;7a8uDK+0+ax/WvyXib+JA/T8l1w56B+z8iJ8RrGQv96QA/nX1h/wUJuZm+F3wduLZRum8V3EZjb0&#10;+wSK1fEfwz8YXuneOLIaMgeVplVWPbJ619a/tc6f8RJfAPwbi1yf+1APE17cItnbtujH2Vhz6gbv&#10;0r4+K/2hM+gn/BseaLdT2ywpLt3MmGI/hxV2B3RMk59N3U1Lqfg/xLcyQySeGtQTyx0+yPk/kKuw&#10;eFNddIy2j3i7sAK1o/PHTpXvo8nqUvtkiXCW+35WX5mxTfJc3vn24VlZsM2ea0tT8Pa7azw2b6Bd&#10;7fL/ANYkL56+mKmXwZqF9YTTWSSQyeWxSOeNl2sPXimBRvf7H8uGI3EhAYEiIjL88rWp4k+I2kfD&#10;Xw/d/EbXk/0XSLJpXh4JZthCr+JrifD95aTeJxp2qM9rfbtrRdYmYccema4H9ubxbc6f4V8LeAEu&#10;FUeItZBvNv8AzxgK/KfYk/pWcmG53H7MVnrcml3XxW8dzGbxF4kma5leRsm3t2bMcK+gCkDivXod&#10;WeVsM9eXfDPUIP7Gt0VgFCYVV9MCu+spUeTcG+X+9XPL3mPY6G11DPGK0rS9JHX9awYXH3ienTNX&#10;rWXtniny+6QdRayabq+my6JrFlHNaTxmOaGToykYI+uKufCXxBqWveG/Fn7Lnjq7a61TwDY/294E&#10;1Kb/AFt7o78GEt1YxHKn8Kw7GUb0/OsHxx8R0+EX7W3wH+I07RLb6v4iuPCeuedjbJZXqBcNnsrs&#10;G56VhGXK7lEn2pYL2PfZNG0bLtXoSCPvCuB/a9juNa+COszCTetlJaXEf94EXMY59OtehfEfRDY+&#10;MjHoN+1xY6deTwqzdZTvwD+QNYXxc0S8uP2dfiPd39nGIf8AhE5DCzdd6TwsGB/A1vOV4DirSR9k&#10;+Asf8I3Hchx82lwSlvc7K9GWRdiYbPY15T8HrsXnw5s5wcrN4agkU+4Ra9UjKGCJI25Makn3KivF&#10;+0z0ZfChwd/PKbcrs+VvWlkMjptlHGflb2pmSV8nJ9OKfKw8tYnbG1cfTFXFmZXulVFLD8apNlht&#10;U8elXpm3tmTp1qgzGPhxzVALGSA3AY9h6V47+3jfx6f+yr4wRcNM1jGNuM7VMqZNeu/bY0HzL+Oa&#10;8i/bcljP7LvjWTCszabHye371aqHxClsUf2ApzN+yN8Pp2jEZOhp8q+mSK9zRCSC44rxD9gsIP2T&#10;/AKTjp4fhC47kEk17YsuThGOKUtyETYQJ1pyscbjzjpTCy7lTH8IJp+MdqRoTCSTGdqr/vUBmMu0&#10;1CST1qSBed27ntQLqSFih244p7Ouz+dQuN0uSawvib8T/CXwc8A6n8RPG16sOm6VbNJMf4nbHyov&#10;qSelBBtkEj90hb1wOlQSRyxPuSCTP+7XzFZ2H7WP7akMfjGz8fTfC7wXOv8AxL9PsIs317F2kkY8&#10;rnqOlX/+HfXiuNdrftk/EB9v3mSVefpzVRp6AfSH78AuYPwYGml2KnEDbm/2a+ch/wAE/wDxuqZh&#10;/bS8ep/dVpFJ/nUY/YQ+KUe7Z+274wx/CssY3Z/Bqr2YH0bsnQGQwsd3amuku3eYDzXzmP2KPjtC&#10;VW1/bn8TAHs9rnH60R/scftEqp8z9uLxMcN8jLZDH480ezA+iiskvCR00eZHNgo2R6Cvmx/2PP2o&#10;2uFFl+3Xr21hn5tPBPX61LL+yJ+15b8Q/t6asrfwqdNXAo9mwPo8xSNJ5jBl4xt20hO1cf0r5tk/&#10;ZW/bXiTdH+3ndSNj5Q2ljj61FB+zF+3QF/5PfbcP9WX0kY/Hnmj2YH0uAWXMSFvwp0Pmb+bZl59K&#10;+cYP2df29LdGx+2vbO3q+hjk1PH8Dv8AgojGqrb/ALYmi/d+7JoAOffpR7MD6OXKSmQIWz6jpSyv&#10;Gz/Kw6V86QfBz/gpFby7of2ovDkn97ztDXH8qkj+F3/BSO33SxftI+EZmLD92dDHH6UuQD6GAGNu&#10;6mzBYx8xxmvn648D/wDBS22UtH8dfA8rejaGFH06VTfwx/wU/Y72+LXgOTbwA2kjaffpT5GFj6Ll&#10;JEe5AW+lVpH+YKycFufavnoaX/wVIiuB9p8Z/D14Qf4dOwzf4ZpksP8AwVCa4ZAfhzJtOfl3AEUc&#10;jA+hhDiQlpQq+p6U0FMFEwR/e9a+bn1b/gqYJfs48O/DmSJfvbmkOfbrXtvw11P4lT+BdMk+K1np&#10;VrrzQsNRt9I3NAjB8DaW9R1/So6hYw/jz8fPhx+zr4fi8Q/EK+m33Ct9hsbdQ0twR6D09+lfPd7/&#10;AMFfPhdby+bH8FvEEh9rqLB/SvPf+CqOr6zD+0LCuvQ3E1j/AGBbppcat8kZ53keuW5NfKd3fXen&#10;7YvIztZc9euRXTGjHluzGUkpH6AW/wDwVQ8FXmrw6JN+zv4utr6df3duWjLv8u4EDGeQM1a0X/gp&#10;58PPENy1ppfwI8ZXUsak3H2aNZPLx1BwMD6VyrS/Aa3/AGsPA02uz6zJ4om0m0+w28OPsY3QnDN7&#10;hQfzrzXx94s8b+AfgFpOsfCC8u9P+0eKdYHiHUNPh3TGZZj5KMcH5TnpR7KAcyPd0/4KgfCW4vP7&#10;EsvhF4wa+jTfJbpChkQdwVpf+Hm/wfspo7bVvhR46tpLg/uYZdPVXY+gGRmuD+G8jTfEix8b+Lh/&#10;YfiLWPgrNcazcrbgvZ3AYKtxsxw2DuPGTjmrHhu/g1bQfhrqMvxEbx1LJ8Snik1+9sVhkiXyiDDt&#10;xnAOfaj2UA5onoCf8FMvge+HX4feORGzENIui7gnt16jn/PFSWf/AAU//ZulvPscOmeLZJFX95Cd&#10;DJdP94BuK8O+G3jH4g+BvG/jL4peIPF9xa+B/Detahax6S8KFNRvPOcCNQVzweTg1zVr8WPEGh/s&#10;5at8a/AUFvZ+J9e8dXEerahDbqz2MK/cVQQQAVwOlRKnELo+nm/4KdfstLvjlfxDC8bfMraKdyjk&#10;gY3Z7e3+Mlv/AMFJ/wBmK6PmR6zqy+Yv7uFtKct+grx/4L3ujeL/ABT4F+MHj/wvanUNa8Aatca1&#10;Z/Y1AuWgePZNsIwCyk/5NYPi/wAKW/w4+Aviv4zfCeSH+zdW8UWOpeGb6aON5IYmiCyRkY6I4YYP&#10;pS9nEfMfQv8Aw8e/ZT2NHc+ItYh2sDul0SUY9qI/+CjP7Jss/l2vjq6CmTDO2lyhUHr0r5a/aJ+P&#10;PjbVfgL8PpZYdND+LNJmbV2TS4le4kD7VKlVGznHT1ru/G37P8UH7KL/AA0tvAsy6tofhi21qbWI&#10;4h/pNwwJmhDdSwXnFONOMnYXunujf8FBf2SQoWb4qtG7HdGP7Om+Zex+7VvTP27f2UbpfsyfF63V&#10;mbH761kXH1yK+EvjPY2Wl/CT4V+IxHbx/afDMq3ixxgNI6ykBjjqcV5gBBMPtEcTbs7k9sHmtY4e&#10;LJlKJ+yPgrxT4V8d6QuueF/ENrqNm/K3VnMJF+nHStfyMchmbsufSvzp/wCCZXxJ8T+Fv2hv+Fb2&#10;V80ml+INJmkmtWc7Emjwwkweh7cV+gPjDxnYeA/Bd94z1qzupbfT4d80VnEZJDzj5VHWuapT5WVT&#10;tI1Y4fnHHR81IW2z+eFHzDGBXz9F/wAFJfgS27PgbxysmMSLJoDn+VQf8PK/2d/LUSeHvGMcm751&#10;bQZOKjlL5T6GljZ02npnIoit1l3EqPyrwVf+Ck37NobDJ4kjUfdaTQpOaki/4KQ/suPLifXtatwF&#10;zuk0WXH6Ucocp7xLGFQRLCvHB+WntaRRoq+XHtZc9OleHRf8FHP2RXbE3j+8VT/EdIl4/SpR/wAF&#10;Df2N4mBn+Ks3qAdNmH9KOVh7p7eLaLoLWNu+4qKjkt7dSVa3j+bsErxq3/4KFfse3hUt8Xo1fd8i&#10;iyl/wqwv7e37JMsu6T4x2qsfuq1tIv8ASizD3T1I6Vp0m7zbZW46FajFtaBPszWMagfxeWOa82X9&#10;uj9kuWTYPjZpe5uB8r/4VKn7ZH7LU5aZfjpoqlePnkK/zFFmKXL2O9fS7F9ym0jO37rFBUM2gaU+&#10;5pLKNj/u4ri7X9rb9mO6iPl/HPw/g+t6BSw/tRfs6yvtb41+Hevy/wDExUZosyfd7HayaRpDQ7W0&#10;W2K4xuCDNC+GtGEmUtIl/wBlYxXKQ/tG/s/XQ8u3+MGgO395dTSr2n/G74MXbMq/FbQX7fJqUfH6&#10;0crC19jbufC2iS4jGlwr6nZzTP8AhDfDrHcmmQnj73liqifFL4WSy/L8T9DzjOP7Sjz/AOhVLF4+&#10;+HLpug+IGjSKD8zLqUXH/j1HKVZEj+EPDgH/ACCY/rspbfwzosb7l02PgfL8tNg8c+Dbh9lr4v0s&#10;k8ZOpRf41a07V9L1GdobDWbO4ZO0NwjZ9uD1osFkXIYUhRVSEKvQBR0q5Fkx4UVTjZywWRSPqKuQ&#10;lVbO6piB8Y/8Fd7R5E8EypEuPLuQzL1zkcUVof8ABWmyE3hbwZK8m0/bbobsZ7ZoqgPLj8wyR0pC&#10;hzu2YGanEfcZpcdiK+HPtCthsZxQo45FTmL59zfhTGCFuKL2GMwPSm+W3XbUvlD1pUict97Aq7iI&#10;fL96QIW4qdlYHavNN2YO1j9KYEYiCrhaE5DFgNq849alCFBtZaY3MTKRgbG5/CqWrSB7Hq37L9vF&#10;Jpen20MKt52sgvnoP3mf6V+b/wDwUJ1GPU/2wfHV4j7t2tyR/ioANfpf+ypbBNM0QhP+Xoyf+PE1&#10;+VH7WeqXGsftNeN71mVlbxJdAf8Afw819dk8fe+R8vmHU4GAKYVzT9idlpnKgZGKDMAdn619IeGB&#10;61IpBqLzmp8XC81oJKw3Ck/NX2L/AME1tKibWvC9zFjdJZ6w7Ke5DwrXxwSWJKP719vf8E17Xz9R&#10;8LwrbtH5fh/Upg7dH3XarkflXFjP4bNqP8RH6ceMF8j4e6TbsVY9Y/YbB/WuJQKCVVMH0zXb+PHV&#10;fh/otuo2yRyP+83dQQv+FcREPMfK8etfKVPiPfHRTiETSH+G3kOfopr8L7dvtfxG1y7D5WTWLx8t&#10;3zO3NfuZqh8nSNQmPG3T52z9IzX4VeEZ1vtcvrrn5r6clj/EDITX1nB65s2gvNfmeVmTtROviYj5&#10;VqeNsDcVzVdflOfakLsnI4r+iOX3T5C51nxnnVfCfguxMK7m0eSVCeo/esOK8/QgjKenFd78cxay&#10;aB4L23CiRdBO2HHzFTI2TXDLjHFfjPFn/I5mvQ+gy3/dQHUAVJgelRrnPSpCQOtfMnclyhj2pr4x&#10;TqaeHyaChYsBhnvVmAc4AqugHAzV63AWHeOtNv3RBAE80ll43fNVhI16xcLnpTIInd8dFznNTgEc&#10;Y79ayGIqjO1RUqpiNiR3ojUgk46mnbSQYx60APiHV8dKmRi2AVpkKleGFTICB8tADohkcirCDAzi&#10;oVYhgNtWEwRjNABbwiTLY/CpxbxhAquS392mQkIPlX5icVY2tt3IOc0AIi7MRn61LQqkj5uT/eNT&#10;RRhkwKAI4zxU0OMUqxgfKD+lPjVVO1qAJI4wTyak8sA4xmiFcL04qYJxnNWjMjWDuKf9nSU/vH2/&#10;7VSwRjuKWa3+TA5xSuK5WtIwshz2Py1sRplAcVn2UamQnHNbEMX7vcfSrUugwjX5ee1TKo25xTEz&#10;nOKsxRb1G7j3qwFXAGBUTSNHISenpVoxIBkVVuCWf8alR1AsW1zzjO31FWoLxVdS3Pas+CNSc571&#10;Y2jPFEgNpUjBVwc5qVYgzbitZdlO0RAkbPpmtWzmSZlwO1ZFR2HGHJyV/GprVEABY09YS3ymkdBn&#10;GaRQ6SEY3Bs1Ru1ym/byRzV5QONpzVe9iUK0pHy7aAMm1h3XIUD61pS2RY7iFI9fWq+lx+bcZUcN&#10;zzW0lq3l8D8aAMebSjJGzom7bzx6VTkshGM/wnrxXSCB4Rv+7uGDt71Hcab56bti7fbtRuVzHNPb&#10;hwMLSSW6gcL27da1rnTGjORVdoSBytTyhzGd9n2jeOtRGEq2ccVoPDn7oqNrYOuPxrNlGTeITGwK&#10;1mSRqH5FbuophGFZLxM74A+tNfCBY0uBWXirxgOaj0mALwetaHlfNn9KzsaFdI2xjZTjCDw1WVXA&#10;xStHtG7rUNFRKZgI+6MetJsAGNw/GrZj3L0x9ajaJV5K1JpchjVdxDYPpUkiI38NNMefuipV5XFI&#10;RWMaqOtV74DyGBq+0S7MAmq9/Ghg2xw4/rVwfvA3oc1OuZjtFRkDPIqxcqFuOmKhKgH5q7EczI2T&#10;AzmnbQeMUEYoXrQAjR4xx3qVVwvAoyBy1SR7Su4etACxoqthh9aswnnbjrzTIRl844zU7HCjbx/t&#10;YqgHIEXotWIkDDPSooUB4Iq3DGcYFVEiRPDGqp13fN+VT4CpIf8AZFR20bg4AqzLGFjZcfeTJ9sV&#10;snsKJ7P8EEU/F/Qyn3m0rUV/8l69DSDciiQY6/xV598EV2/FjQ/l5/svUc/X7PXoUELRushLNnpl&#10;uK/pDgzTJ4eh+S8Xv/hTXoSRQhU8wfN/SrFop3HKlfSkjwkQiK4/2hUtspZ+vbFfVSPl4lq2gLN/&#10;On6fpSWviI+KY5T57WK27ccBQ2aW1WVnYnjBFTfY5J4XtVlIZoyqN/tVx1VFxaaN4TlHYuw2cd54&#10;jtfE7zfvrWzaGGMngq5yT+lL/wAIPps+rfbX8QXNvaSXi3M2lK37qWUYIYn0yM4r6s/ZZbWvjj4J&#10;0vxn4f8AAPhe28N6deSaTc2d7pqPdStb4SWffjjLHOM074RfEnwL8RLr4Y6N/wAK18P+f4uTVf8A&#10;hINuiBRE9rHuUR5GOT1xnivz3EcSUadSUXS+FtPXt/wx3U61a6R8zt4Q07U4NXtDqz51fVIry4ZV&#10;HyvGVIH/AI6K3LbT0t/Eepa8Llnk1BYlkRl+75akD869u8Z3ul638K/iY2ofD7RdL1Dwn40i0uzm&#10;0u127oj5ZyT3JDmvHVt/m3E9u3au3LsdRzGm6kI2s7fhc3liKko8rL2nsrMMjllH4VvWCMsO0H6G&#10;sOyRN6gr1Ufyre09GRMMTtzXTXM6b6FyBB16/N81dD4LUf8ACZaGFh+7q1ucZ/6aLWLbwAr+vStr&#10;wepHi/RVJK/8Te2wfX96vFeTif4MvRndR6HCftP2K6nBqmmpK0cdxrVwshHclmAFfkx+0H4LTwd8&#10;Zta8KiXdHY3ClNvGMqG/rX7E/GPSV1DTvESqm6SHXJnVm/h/eMM/rX5R/Hu40DxZ8efE/igXKzW0&#10;moeXCI+N+wBc/TIr8r4ikpM/S8n0oo5f4HeD9R1n4j6bHo+nSXTNdL8sYJr9Efjz46tfgJofwpvv&#10;FGk3DNJe31o0UcQZgxgDZGevT8q+LvgZ4t1O3+INha6THHbQxuDthTacfXrmvq7/AIKAvJP8M/hF&#10;deZ5jJ4snO6RtzfNYscfga+N/wCXqPdex1Mn7XXw5WMSyWWpZKgjNsp7dBT7X9rb4YSlX+xagqrz&#10;/wAea1833BzDFbuNrDBytNvUkaBryB2VV2gqnUivZdOVzh5rH0xJ+198MF2s9lqA3HCs1iGxTtU/&#10;am+D72/mvpt1NM3zCNtNXMmO1fM11qG63VrZtwHO1l5zT7PW2jVbidVRZE3Qu3UHnge9JQt1JlUu&#10;YfxTsU8S+Mrz4i+CdDa1E168iWzNtUc5De2K+av239a1aTWPh/qmqSMoh+1Cb5vuyb1OPyr6f1TV&#10;EufszaJqyqFlzLat92Rf4sf57V41+2T8KPEHjz4FSeMtP06Ut4Xv2udnBYwOMM2B26H8KJK0bDiz&#10;ofgj4ti1LQ7dpJM/u125P0r1bSNQbarJJ8tfGf7NvxRMaRaXc3W3aoX5j1r6k8JeJ4LqNf33b161&#10;nHsxTWh6NZXg2sGP/AsVoW10NvLVy1lqas2d/wD49WpZ6hGOJDVStuTynVWFyMZBr50/4KR+MXv/&#10;ABh8Kfhzptwrag+uLqAjX7yASxRo357vyr2q48W6ToNlNq2q3yw2trGZbiRmwFUDk18kfs5+I9b/&#10;AG2v273+LepWLf8ACN6Hd7NHDDCpaWuSG/4FKR/kVi9VoOx9q+KrH7bpM9kVkhkW4Hlsv3g/c/lm&#10;m/FSSM/s3+K9FMPmLP4D1Qujt0aODdn8xmtLxRaCK7hjtlZxI2bhmbpk4DD8aj8faUX+GPjLTra3&#10;aZbf4e6xLcScbYkNsy7voWIH5VpJP2Y1ue/fs+XJu/hJ4flcBd3gyE4Hr5aV69bWx8m2md/mMKkg&#10;dDxXi/7KpN/8D/CspfHmeDYsk9sW4/wr2nR/3uh2NyHyrWcf1+6K8X7bO+XwIe6qW3+YdwPamzON&#10;ylqJGWNsisLxB4kh0m0aaWXnGAuaog0bm+t7Szm1DULuK3t7eNnuLieQJHEo6szHgDFeH+Kf22vh&#10;/JqM1j4A8M6h4hhh+X+0oyIrd2B6oW++PcCvJv2zfir4m+LfjS3/AGbNI1i4s9A0+GLUfGMlpLta&#10;8ZyTDaZHRdvzN7EVjWVraWtlHZ6fbxwQxqFjiiXaqj0FS/ID1iT9sC7MmJ/h5cKrDlTeL/hWZ4x/&#10;aL8PfEbwff8AgjxX8Mbq70/UYfKurf7cFLpnOM9ua8QPxHFzq6nT/Ct9PprX32R9Th+ZVkD7DlOo&#10;G7vW5ca1oVpcXFk2rQNcWsLTSW0cgL7QM9Kz5prYZ6x4C/aQ8JfDfw9p/gzwr8Lr230zSrZbextV&#10;ut3lqB6nr3roof2ztJcAt8P9RU7uQsinivBdL8QaVe6dYXj38Nu2oQJLawTzBZHVgCuATk5zVptc&#10;0GwkuUvPENosllEZLqL7Qu6Jf7zDOR+NVefVAfS/gn9qP4deKdVj0rUrmfSZZB+7+3rhCf7oPTNe&#10;pW08dwAwlVoz9x17iviK2Fjrmmx3lm8c1vcRrJDKP4gRkEGvaP2ZvifrFxc3Hw2164Z5LeETafMz&#10;Z3xZwVPuD+lVHUR7wS7EFcfXFETFZPnPvUMTSuikvj6VNmKR+Oua0SsBIZEQMz896+df2x7RPiN8&#10;WvhP8E9QbOm6tr02qazaFjtuIbbLBGHodv619EsisnP6189fHm0Dftt/CZ5JRsXQdVEOO7ZY/wAq&#10;pEnvWm29tDbpbpEqqi4jjjGFVccAAflV5Ik2gFtuT0qnpYURokYyPLB+YdatFmjdW2Z9fam5Exjo&#10;KyIOHPzfSopbeEHzZYvm7f41YeSM8yY9+O1QK9sS0ULszH1pczAgeCIc4+8aWS3GNyxfLj1qdIhs&#10;8rbz1oeJlG4v07DvRcCmsWyXITbUhVPl3RdKmVVHDrTCXyUHOR1NF2BWkhRn2qnShIEDMpX5V6Va&#10;kgZUyelNWPaMADpRdgQiGM/dqSKFiMY+YLxTkzuzjNSFow6gqyii7AaYHxiUU6JYxHwCo3f3aeNk&#10;z+aATzjrUqwxpHwo3UXAqyxwSO0e33zTGtgQSiVYUCNWRDgt94460kiKU4bn1ouwKc8TP+9Zv4ef&#10;aqrwIAXU7f61pFdwxt/4Ee9Vt+2blBn+7jih3AomyYSNIHx71GbWIjIRvU88VotCu7/WVGLbfwT/&#10;ABUAeR/tPfsreBf2n/DUNp4guZNN1XT8rp2rW6/Minnaw7jNfKuvf8EkviurNHoPxl0l4S3P2i1O&#10;4+/Tiv0CljWNfL2de+KrxafGhbEbO3rycVrTqStZGfL1PiaD/gnv+03F4k0/x1e/G/RZ9a0eGOLS&#10;b5rVleBVG1FHZsAnrT/Df7Df7X3gmS6Pg74+aVF/aFy1zeWs1sZIXlJJZ9rAgMT6Yr6P+N37TvwW&#10;+AljIPHPiqGS+VcxaPasHuHbGQCo+7n1OK0f2fPipp3xz+F+mfEnTdKaxi1RZGit2bcYwrleT36V&#10;fNLqB8oz/sGftm3niS88aH40aJc6hqFk9nfXUivue3brFjGAv0qHw7+wv+2d4H0yz0fwr8QvDtvb&#10;WGqf2nbR8t5d103jcD+INfcwtUT7uf8AgPepIbZZMEJ96j2gHxd4V/ZV/wCCgPhHSbyz0Pxv4Nms&#10;9Q1GS+ubPUbNJlNxK253G5CBkk/Ss/w/+yV+3T4S1691vTrnwPKmsT+ZqmltCgtZmAAD7NuFb3Ff&#10;c8lqgTZGjfT0qMpbxECa23f7WKPaAfB2o/ss/wDBQW68fN8SI28M/bodOksLWOO4CwRWsi7WjWPG&#10;AD+dZFn+x/8At1ab8Mrr4Pf2dosmi3WofbGt/wC0gTFJnJ2Ej5QTziv0LjiQucL+GKiaOCV8lB9a&#10;PaAfndr37GH7a2p+HvDeiaj4N0e6t/CcmNJRbxVIQyB8N2YZFbcXwe/4KOW3j2b4gnTYppbiOSGf&#10;R5tUDWbRsu3aIunToe1fejBMbUZqz9eudP8ADPh7UPE2ohvs+n2M15clTltkaF2wM9cCj2hnY+G9&#10;F+G37aukeCtO+H2sfsseF9WsdLZ0tf7UmDSIjMWIBzxyeK811L9iH9qq51aa4svg3Jb/AGq4Zlji&#10;vo/KgVmzsGTnA6V+hfwm+Onwr+NOkR658N/F0F8xXMtr5irNFjj5oydw/wDrV2AggmAcwYb+dP2s&#10;ohY+Vv2Gv2IfEvwX8UXXxS+KNxD/AGxNatbWNjaN8sERwSS3diePavrIWzou/wAzhlxtb/Ci3tli&#10;PzR1MzEncFIxzWU6jn0LhErpYp88hsbdnZcfNAvH6Ux9I06X72l2e0jDD7KnP6Vbb5wW+7u7VIsT&#10;MML6VF2XymafDeiyBQPDNgvzcq9mjZ/MUR+DPCty8hfwvpmFX5c2Mf5fdrSIbIGf973p53mRSG4o&#10;uyTCPgHwPjy38DaNjtu0yIj/ANBol+GPw0uB+/8AhxoAbbhmXSYef/Ha6CSNSBuUc9KEi5GSKLsD&#10;mz8JfhNgH/hV/h9Wx1bSYv8A4mqcnwR+D8js9z8K/D8pz/FpUf8AhXYuqfxikMYzwKLsDg5f2evg&#10;fKP3nwa8Nsv8S/2TH/hWdf8A7MX7PE8m64+CvhzjsdLT+leltFhciq89re7ZN0OVYhlOO1O7A8wm&#10;/ZQ/ZplALfA7w23+7p4WqM/7Hf7LUrbm+A3h/d/17H/GvVDKFVmEf3eu1c1C0yO6oYx833eKV2B5&#10;Q37E/wCynendcfAbQwf9hGX+Rpp/Yb/ZNlXP/CjtMj29o94/9mr1oxOJGVkYFecEVHJPtYqh+tF2&#10;B5DP+wX+yXMrM3wit/n4wLqXj/x6s+T/AIJz/siylhN8NZFGMjy9UnXH/j1e4JdIxWJI/uj5iVqQ&#10;W8ucnH4UXYHgMn/BNb9lN0Pl+FtWhU/dkh12ZSP1qtrf/BNr4G3CPc+CvEfi3w7qEZUrqFnr0j8j&#10;p8rHFfRbRlUHzZH93FNfPJKj8KLgfOvw++J/xX/Zt8b2Pwa/aM1xtZ0XUrgQ+GfGUi/M5P3YJcfx&#10;ntX0hbeXKokDtnsGrx/9tvwHa+Of2ZfErtxeaLbpqumy9GimgYNlT9M/hXZ/A3xfc+M/hV4d8UzD&#10;MmoaLbzSf7xQZpAeCf8ABU7TBqngHwjIJNvlarcKzNzyU4H6UVvf8FHLCG++G2gNMPu643GPWF/8&#10;KKAPCzEoPyg+9IYPn2irZjX0pkkL7WKJuY/dXNfBn21ytLHhcbKYsfUFlWrrxMRimraw4+Y1QcxT&#10;EKKMA5+lO8iQrnZxUzw7Hwgp3luseOtUGhVVQeduCKGj2uPmqbyxg5HvSojghwtAyDyXYeZuqtex&#10;qYZi5+XyyevtV2VJCSQnXtVbV4VXSrgsv/LFulVH4kTK1j279mqH7FoukTSn/U27SLnuAmQfwr8g&#10;PjL4g0/xL8UPEXiCxk3pda1cPGw7jzGr9iPgzNBYeElnLDFn4blkYntiDNfi14kvD/wkGpNFGgDX&#10;0zLtXj5pCf8AGvtMl7+R8tmD1aKpcd6U5Ei8UxG2jLLyRSZ5ya+iPDJB1qf+D8KgzkZpQxHemgEK&#10;yEFY/lI6fLX3x/wTWhWa58KoucHwVcBvYtqMn/xNfBMl0EDDbj5c8V+hf/BOTT4YNQ8Jxum3b4Ei&#10;aRs9DJqE5H6CuXGfwmbUf4iP0I+IpdPC+ixt0aFzj8v6Vx0R2rhRlhxu9a6/4myAaPpcK/8ALNG6&#10;9hxxXIQfKcod3zZ+lfKVPiPeWxX8QSBfCesTyYXZo103Pb901fhX8PnE3mXGMq8jFCPTca/cn4jz&#10;+T8N/E86nBXw/eEf9+Xr8NPhKzvpxLgY8oFR/wACNfZcDx5s4gvNHkZt/BO0/jDDtTZ7d4l3MC25&#10;vu1OiFVyB8xpbmUxQ72XpX9EWPjzT+OZkWbwfCyH934ZUGT0zI3FcjADt69vWuj/AGiL2ca54csl&#10;l/dL4bt32L65PJrkrC5ZvvNn+lfifFkX/bVR+h9Hlsl9VReUkUrZboKakisMGpMEDAr5k9ARcgci&#10;kLbvlA707nqKbIpLqxNUIIztcGtOzT5OTis+3TdIFAHXv2r0f4M/s8/Fj4+6k+i/CzwrJqU8CrJc&#10;DeEWNCwGcnjj8658RVp0I81R2RrRpVK0uWCuzk/IZIhJltjd8UiR7fmQgr61+jekf8EiPh5rmgWV&#10;t4o8e6hpV9HCrSJZxqyyHbyORxzmlP8AwRI+DzqHtvjdrUcmctm3RhivmZcY5DGbj7XbyZ68eH8y&#10;lG/L+J+c0a4YOG/H2qwAqDgZb+I5r3/9uT9iK2/Y+1LQRoni641rT9dWby7ie32bZExlPrg5rwQR&#10;Mei172Dx2Gx9H2tGV0eXiMPWwtTkqKzGgbgQKmT5V5pFAUYIp4x3OK6jAF55Wp4l3cgVEsbqfvde&#10;9WLZGJoAkh+Zvmq1GvGCKhhhZTuNWUKvEI/LA2/xdzQAuBjGKmhXjgVGI9p9qmgQscCgAEbb+n09&#10;6sRW7lw2D09K3fhz8OPEfxI8U2PhrwvpdxcXF5dR26yRwMyxsxxliB8oHqa+mbf/AII6/tJXMSzW&#10;fjrwuSy5MclwystcmIzDA4R2rVFH1Z0UcLiMRG9OLaPk+OCRYz8tSEAIuAelfWkv/BHP9qpYh5fi&#10;Dwo27Pl/8TMjcR26V86/FX4WeLPgr8R9U+E/j62gj1jR2jW7FtN5kZDoHUhh1yCKMPmWBxU+WjUU&#10;n2TJrYPEUY81SDRzLLs2q7Yx+tDM7clakKljw3TrQwIOcV2HGNtUCzMAK1IXDRBSKzdPXEjbua04&#10;ojs31aKJUQqNwFTRIU696YvzcAcjtVhA3UjFaASr8ydO9UbtCrFgMc1oKMfLmqd8hOSDStrcCKF8&#10;LtNTpwOTVWJsnBHt9a2vCvhXxD4y1ePw/wCF9GuNQvJf9XZ2kReR8egHNKTjFXYe85WRXjZjtRun&#10;8quWUzROEzXYP+y7+0PbMN3wT8VZX7wbRZf8Kry/AH4+WqNdP8FfFCrGuWLaHNjAHJ+70rneIw8t&#10;pr70aeyrR15WUrOQSjIP1qWSLI5XtWfoc4nj34bDHHPrWvKW8oDH3lxVAV4oyq8LVfUsJG2fvVdW&#10;P1PFVtTiMv5Ypk6RKmjNuf5h2zn8a2FVtmVH1rN021aJ9uP4a2bePK7SMetIoS0WCONlkttxf7rZ&#10;+7Tto4AFWrK0SZJGMoHlr0b+L6ULbrt4joAozWiTHGyqN1pqgEKK3PJC/wANNa3VvvLUS3K5UcpP&#10;ZSRlmxwKjEJZa6ttEWRS7bR6+9ZN/pUcZ2KeVqXbqWonM6pblYmBWsryGDHK8V02o2btmNiMkf3q&#10;yJrXY3I780R2E17w/TY0JYbug9OlXxDGG3DpnjjmodPjBOxBk/lV8W7Y24qXuaIhESOOBSeX8tWB&#10;CEyaXyQeCv5VLKjuVNhzimsnarTruOdgFNKgHGKg13KUke00zywQRmrkkW5s44qN4v7opWFylZk3&#10;D5h3qO5i2QlxyTzVtoc/dX3qK5hPkk7ffihKzJOX1BC10zL/ABGqxHzZrSu7WYSFnTHPaqssaDhV&#10;6V1w+ExkV9vGNvSgq27OOOlTmElcqvJ4pFj+bBqhWY1IgachOcAEjNSbFXoKkSMDmqsIdGuV+UVL&#10;GmV+YUkSVMY2FIB0CFhuHarUKkDiq8IZV6VehUICsn14rSBMiSJgxVFBz0qwYj9nkz12VHCihtw/&#10;CtC3jRot4HX71a31RPU9i+CQZvi/oq7dwbS7/wDP7Oa9CSNlQbf4SR+NcD8CQ4+MGixjr/Zeo7f/&#10;AAHr0ZYUjiVn685+tf0hwdpk1P0R+RcXW/tL5Eca4bG3JP6VahBDKtQxrk8jtkVbt4x8pNfUSZ8t&#10;EngRsn88etWpPOi02W5gk2yLCxXjocUy3UZVcHO6mTalOPFWj+D9Ntw0+qJPNJI3KxwxYDfid1cd&#10;apGMW2dFOMpSsj7S+CHgPS/AnhrRm8G/F2z0vQbyGDU9Q8PGaNibl0zN85bIDtyVNdF4L+FHhHwv&#10;/wAK5ez8f2ci+AbS/ih/0iIfa/tSBSW+b5cY/GvgeHxBY3GvNKbNPsK68NHVGkPmvIODJjPC57el&#10;a1q93e+F5vHdlo8K6b5MskMJnfzFVAcE89yK/M8Tw/KtWlJVVq29V67nfDCYrdM+svit8PW8E/CX&#10;4i6tL45s9UbxR4ottTeCFVBgffGu0YY5G1R+Oa8OiBY/d4xXM+CbuPxZfR3WiWUiWKW0ZkneQhXn&#10;IB2rzyB/Stvwzqd1qi3UFzb7ZbK7kt7hg2RuXnj8CK9jKcv/ALPoyg5Xu76adB+znT3RsWUPzgk4&#10;wMVu6aEdTkbqxbMoG2sK3dL3KiqicbuPauqv3NKZegjKBYwv3m4at3wfCF8Z6KJ23L/a1t7c+YtZ&#10;MMX7lQeoatnwqrx+MdDP3l/tm1+9/wBdVrycV/Bl6M9Cj0OR+Omsf2Z4L8dXQmZXjur1Y/m6tufF&#10;fkBew5v5ZmbcWkLM3945r9bf2sIxH4H8XpGMO97ft/vH56/JGUnz2RvXFfk/EXu1F8j9KyjXDo7L&#10;9n+QN8SrXaPTPtzX2D+39G9t8KvhCyqDnxbIWGOmbE18hfs+IsnxNtYhx8y/nmvrz9veFrj4VfCF&#10;y/3vFVxkZ/6c2x/Kvkv+X69T3JfAeNzPJIVZkx8varXmFIGwNrBVOfwpJV8w26oB83PTt3qbT44J&#10;38sq0ipJtbNe+eZ1MLWp7jTHt9bt4A9tIzC6dTko309MVpRRw3lnDIpheNvntpCeFJHSpdVstQ0y&#10;+mudICSWqr++tWH3vXj6VkLqcFvEbOztXCK5ZIVX7tKwzSvfB0enSKfMVnfDbhFtXnsDVzw54dT/&#10;AE/TpxPJa3cTQahp0zkq8bDa3H0JxWOni+S8sVgvraZVjb92rdxntWhY+KVnusrbTLcXDgMW46HP&#10;aplED4h/ak/Zs8XfsueOm1zSoLmfwvfTmTTtQiU7YhnOxv7pHSr3wt/aaNnHGuph3UADzFOa/QBN&#10;F0jx1oFx4W8X6bb6pY3C/vrC+XOVPcZ6H0NfOfxO/wCCTnh3xDqFxrvwR8d/2PubP9kao21EPosn&#10;TFYSj7xpF+6ZegftLeD54hLc6v5Z/wBqruq/tb/D/RLb7RJrazMF+VFB59q841T/AIJjftN6ZefY&#10;pNR3xtys1rGswYeoIYflXT/Db/gk5r+uyPJ8V/FGopH0jgbbGsnI4KoS36is+WTH7p5h47+MHxe/&#10;bP1aT4TfCa0uodHMyR61eWsbcKTxGpHDO3ZQcjqeAa+4f2N/2cvDn7NXw4/4R/TLJzqt1HGt7Cyf&#10;NbKNx8vd35JJP95jW74A+D/w1/Zh+H10nhfStP0+30nTZJ475rPaqSngHHUn6nOD15rz/S/2tPGX&#10;i7xL4f8AAVp4et49S1i+FpJqFr919x4dR2HPOelXTp2M5T7HtkGnvc+KJC1ypiks1ihV+fLk5HP5&#10;5/CsvVNQuLH4U/EOW8BY3Xw51PTgO2PLLg/mtb2oeH73SGjspJTJLDIrTPu+ZzjrnvWT481Gx034&#10;WeI7u4iWZX0G8jZdv390Lj+daVPgsRT+I9m/YumW/wDgB4Fkl+7N4PjDY/6417loMjDw1p+Ux/oM&#10;Y4HoMV8//sASfbf2Zfh7cNKcyeF0VPwQ17/4ad5PCumuQCTbjdu69a8GTXtGenJe6mPv5Git2ZY8&#10;4WvJviBqUsmrmAyZVRnb616/do0kUkaFfmTAryP4gaNPBf8A2iRN3ZjnoKU9ghufJOp3Cv8AG3xl&#10;fzFvMudUUszd1EYC/gBXQW8kTbf3mMc1m/Hfw3qHg7xo3jfTrVpobpdt8sY4I/vfh3qjoXi/R9Tt&#10;PtMV/Dt/66Dg+lc/tFFm0qLlqcbqPh3xTN4ojn0nwFfaZqn9sRS3GqWd/tsZoVlBJZM8llHPHWoY&#10;vh74xt9emnbTb66kN5dTQ3HmRxwlZFcYLfe/jHB449q9GfX9LBKtfrtHYv2xSQ67YSBgbuPH8Pzd&#10;KqOIjfczlA88v/h94wi1O336dfSJ9h0+KH7GkbLG8SqrZY8oAwJyOorct/Bcxs9X8NT+CGub6+W9&#10;kuNcmjASQMD5Y3dXPIG08DFdhb67Zou03SH6HirVtq6ypmF16/3q09suhHL3G+CgsXhbT7KKza28&#10;mzjRoGXaUYKM/Tn9K7L4IatE/wC0DpehwSq1xHpss0yKQSI2yAPrxmvLviz8d/A3wd8KSa/r92Lu&#10;+OItN0e0bfcXs7HCRoo55PfsK9f/AOCevwR8dabo958c/jLa+V4o8Qky/YwOLKI/diGeyrgfUmqg&#10;+Yk+orRSiLHvyBxU2FYrvJxn71RxKYI/IVd3PrU8KgDLj8K2AWVsrjFfP/x8WaL9tb4NAn/WaTqi&#10;KMekTn+Yr6CI2R8V8+ftB3EL/trfBNmfn7Lqny+gEUn9amn1E+h73pskjxbnH8PPHerTYxxUNgMw&#10;hVHFTqnfpVDEJBb7vy7efzpsZRTwgX39akwme1NP7p+m7d+lADUVnbeDTcFRtHTNS/u4ejVFId/O&#10;KCZAGK9qa6szZbHShy20Ns2hTningLImT1xmgkQx5bJRvao8K3zNTt5zvcnbuPOaXehbAK468igB&#10;QpWNtq9KepWRdxjpDKIBtGGH16Uvlsj7o9xyPu54HvQAsbsFXC/JjmncPlg33TikRHB4iLArkelK&#10;q4bb5W3J5bPegBuUUcr+VBUAYU5z0NSCLjBpJsBTtH0oAhuVXaeQKpRRTNNuC/Lt61alVim1z9aa&#10;uUXbigCCVt7Z9OKb1HzCnyRDdv8AyqM5xjbS6gMuBmMuFyVBP6V8Z/t2ftPftV/DrxDd+CdF8LSe&#10;F/Ds0YVfEUMe9rwFMth+iYzjtX2XKFK7c/XmqPiHw9o/ijR20DxHo9vf2Mq7ZrW6iDpID9auLtIm&#10;W5+fPhn9mz4IeJv2f/EXxaj+LLeLPFLaO1yzG8w9pMFPyMp+ZiPfrX0p/wAE3nM37KXhh1GW/wBI&#10;3/7P75uK4342/wDBL/wlq93d+Kf2ffED+Hr24LNJpcsxEEmRyqntn3yK9Q/Yd+F3jn4MfAXS/AHx&#10;C0YWWpWb3HnRCQMMNKzKQR1BFaSmmhcrL37QXizxbofifwzomganrkdtqVpfPPDoNusk0kkezZnd&#10;0UZ5NYXg3VfjZ8Q9dt/hprPjK98N3mk+HrW9vXhhRprmaeSRQWzxgKi5A7nmvX9T0ux1DVrTV57d&#10;WmskdLeRl5jV9u4D67RWP4s+Gvh3xpqMWsX897b3kNuYFvNNumgkMec7SV6jJ71nzREeS33xb+LM&#10;+lrfNqOpWthpMl5bazqXh+zS4Zp4JmTzpVPPkkITke9bs3xH8Y+MZPEVtoPj+SCPRvBNjrNve6Xa&#10;oRclopnkPzg8N5YxXY3fwN8EXuh2/h7T4rywhhs2tpGsbxke4hYkskh/jDFiTnua1tK+Ffg7QYLi&#10;DR9KFvHdaPDplxGnO62jV1RPwDt+dPmRS2PNtV+L3jXwB4N8OeItW12TVhrXhu+1GSS6gRXDrHC0&#10;S/IBwDIcn2qbxf4v+Lvws0q117xD4xttbttS0m6kgWLT1j+zXKWzTKRj78fykHNeg3Hwq8G3lrpu&#10;mXeii4tdI02ays4ZmyogkRUZT6/KorFh/Z68LwpImoa7rWpRNYy2dvBqN+ZEtYZIyjCP0O04z6UX&#10;ROtzm/hh8fdW8Wa74U8JeIreC11bU7G6k1ezUEY8uKN45EH91g/6V3vxLQyfDXxMrIf3vh29XjuP&#10;Ifiq0fwV8BL4z0T4hQ6a66voWmSafZXKt/ywcKCGHc4XgnpWz4wsHk8E65axjczaFeLGrYO5vJbA&#10;/E0o7hY/OP8AZl/ZB8R/E74Vt8dPhX8S7rw34os9Ung86KTZGyxkHkjp75yK9J+DX/BSXxB8PNXh&#10;+HH7Q1vJq0kc32WHXdGi86SVt20FlX72fUVy3wH/AGSP2s/if4Hh8IXGvXvgnwbJcPdTLJ8sl2zH&#10;5sIPmAPvX1L8Cf2LPgh8BoxqPh3w1/aGsBfm1bVP30oP+zkYUZ9BWvuy0YHrmhatba3pcOq2czNH&#10;cRq8ZdSrbSMjI7Va2s3LN0P51Wt38lvmVR9KlEq/dc8dawbVxokUFNoU8ZqbIIJ49qhjkVY0DjO5&#10;s0okAkxt4oKuiUnjaw59af8AdVcHdx82O9MXAHv3pVkKnAoFoyRV3MARxtxT1dcKVj5X1701JEzt&#10;JxTlfzeVFBQZJHNKCMYIpVVCyhzTA2W6daBWEkkeNdyKGPo3Svnvxf4e+IemftSaT4Qg+NXiiPR9&#10;Y0OfVW0/7YNglSYLsXjhAO3oK+gnbcMBa5zXfBejap4v07xxcQf8THSbSe3s5lbpHIQWU+vIqkxN&#10;WPkXVf2nvjR4en8F3EvjCRbZfEGrR6+rKP8ASbW3ufLGfTapznsKreKP2tvjXeaV441uy8SvZ21v&#10;qWmS+H2s7dWeKzmm8vcuR8xYHI9a998YfsifBfxsqw63p11sWa8lVYLgxlWuiDNyOx2jj61T1r9j&#10;L4Par4cufDJ/tC2hu9PsbOSa1mw4jtG3Q4PYg9T3qlyyIujG+FvxE8fDwDda1rPivxVd3VxqNtYW&#10;snijSUtHEkjAEooHzAc81xWmftAftA6H4Y1r4st4/hvNJ0fxx/Y91oNxYoN1qbpbcFH67/mB/CvZ&#10;/B/7P1l4fvbdpfGnibXPsV0lxbW+rXfmRo6AhW6dsn61xuvfs2/ADwX4lbW/EnxO1KSzl8RNrP8A&#10;wisd55kBuy+/LIozgNyAe9J8oyr4P/aY+IEt1a654ou7dtHh8cX+japI0YUwwou63Ynt6H1zXqH7&#10;OXjrxH8RvhxD458RSRsurXEs9mY1wBb7yIx/3zg15T4gt/g3qfg3xF4DXQ9SltfEmqSXt0zSqrRT&#10;MwO5MD2/Kuy+Hnxj0XwR4e07wfZ+DXjsdPtVgjdZhkKvAOPXFLlC56/IrBVMeNrcLTZDyVNVfDvi&#10;nwt4tthcaDq0Mr4z9nkcK6H0wa0ZoDb4S5jKM3TCk5/GpKeqON+MyRXnwX8YW88YIbw5doPfMTVy&#10;37HV8bv9mvwber9z+x40ye23K/0ru/H9kbz4f+IrN49ytod10/65P/hXmf7D13bz/sz+Foo0XH2F&#10;kVfQq7A0Elf9ui0i1P4V6TNJH5jL4hAx/dBgkorpv2mNGttT+HtrBeRnbHrUZ49fJl/+vRQB8uiB&#10;t20t8vr70LCd27acVbhgLHe6nOKfJAWO7bivgz7Uz5Iywz6U1YmZCMVea27imi3wMZoGUhE27lT0&#10;4NAjAQ7htq7JbBx1qM2wA281pcCr9lwmF7im/ZynDD6VcMUg/h4prrxsZTkUBYpyxsFyoqj4ljC6&#10;FcFh/wAs/wCorYMGBWd4ptSdHmhc7RI0a8+7iqj8SRnI9k0W7TSPhP4g1YKq/Z/Bl4/TGNtucV+K&#10;l9Kbqd7nf/rZWf8AHJr9m/G9w2ifs1eOtTwV+zeC7xM+7RED+dfjE7Bo0CNwCTX2+TRaj8j5PMv4&#10;g7dwMmgEHpUZPIBoLFT8vSvfPM0JQ5AxinBiW21GN3elyd3H1oE4hMViznuMV+jX/BNyET6zYQP8&#10;zWvgfSVHsWuJ2r85TJGEbzYy30FfpZ/wTw05NO8WJawMWDeB/DzRt3O7zmxXJjHaia4dN1D7r+LG&#10;62SxgaPpHkc9RXGJlV2iuq+Ksjm6s1Zvu24HNcmWYHGa+VqP3j3VHQwvirMbf4ReL7pmOI/DN834&#10;CFq/Er4UWZNhvL4/0dNq+vqa/bL4xsj/AAN8cH08K3w+v7lq/FH4Tq62WQcq0aY9uK+34Bi/7Yie&#10;Rm38E7VYcHFSskJQxzD73H0pSjjkGlkh3cf5Ff0NZnyEh37Rb6ZD4l03SpbSTz4/DdoIZ1b5QCp4&#10;I71wOkzCJ8SHjNegftQ2MiePdPujt2r4ftRjd0IX0rza3mUPx61+LcUNSzioj3Muf+yo6GPaRlPX&#10;injd3FVtOctGM1aJz1r5SWjseqtdRydDxTX2sFI+8OtOTafu0jhVP0qk9BasnsEiU+bNwu7DN6V+&#10;uX7BXw18P/snfsmR+M/FV/HHLqkLaxf3hRT5UTqAkeeoOFBx6mvy1+BfgiT4mfGDwz8PhatImqax&#10;EkqqDzHn5/0r9Mv+CnvjO1+EH7Iln8PPDd5HbXGpNBp1rCG+Z7dMb/yAFfC8YYh15U8vg9ZvX0Pq&#10;MgpRo054qW0UeLeN/wDgsJ8VovG15deB/BGiyaWkphtf7QVvOdAerbTgVUtP+C0Hx2tVuPtHwr8N&#10;sNhKbZXGT+dfHZd5X3ShWbb8xA6mmXqie3kgK9V+X2rTD8F5LCiozheVtzKpxDmEql4ysj7l/b++&#10;K+o/tG/sX/D34zXmgpA7asJXhibcIWkBRl/IV8QnKuyL2r6m8TzaqP8AglToV4YGkt4/ECxRyhss&#10;pEhGOa+W5YgGwS3HrXdw7h6WEw9SlT2UmcmcVKlbERnPdpMDtxy3ahF3EA01oyxyaniUYzivojyR&#10;VXHy9u1WrdP3eCOc5qAcnBq3GSVGPvUAOjU4zU/lbVUpIG3feX+7USDKqG65xU8cZX5aAFCFj0q3&#10;ZQjzVJY9f4R1qKJR901337N/w7k+K/xr8NeA4GKnUNXhVm25CIGyxb24x+NY1q0KNKVSWyVy6dOV&#10;WooLqfoJ+yvpPww/YZ/ZB074sfFe3htb/XJPOlmlhJkbzFaSKE+hwMD3IrnR/wAFmfgiJNrfAvxU&#10;WBIEsLQY/ItXK/8ABYL4qxxt4X/Z602KP7HbxLqVxt6oVXZGpHrya+J4nYDYh+9XweDyOlnkpYrF&#10;ybu9En0Pq8Vm0sr5aFCK0Sv6n6HWn/BZL9n+GaKS5+GniyNWfDFY4m8scZON3pXzr/wUzvPDXiH9&#10;qWPx14YgdbfxN4N0zVA0i4L70ZQT77VGfevnu7mZImYngLk17x+21ayX2m/CHxvtVYNS+GNrbxxj&#10;kgwuwJ/HdXr4Ph3B5PmEKtBvW6d2efic2xGYYOUKkVproeETQFHIPX2qLY7AhRzU/l4OTTHADEiv&#10;r5JWufOWEsYiX4X61qJE3lqMcdKpWClnyXxmtKKMKvXpU7DFWL1PPep/IkRtrn7wyKYyDbk1IAwA&#10;KnNacwr62JAp3ciqV6SPlxV5pCtuzH7wrPu3dj83rRzDG6bbvcXkFjDE8k1xMscKoudzscKPxJr9&#10;OvgN8G/2av2OPhT4d8efGbU9J0nxDeW63Dapqdx5cgkb5vLUDk4GK+Lf+CeHwttfiv8AtY+GtE1J&#10;I5LTTrg6lcxSrkMIRuA/76xXRf8ABSP4ut8V/wBpnVLGC+abSfDuzT9Os5ANkTKuZCB3JY9fSvms&#10;5hiMyxEcFRlyreT8ux7WXTo4Oi8TUjzPZI++Iv24f2W7pBJF+0boKySFmZWmfAU9ByK1PB37WXwD&#10;8YeJbfwbpXx20G6utUX7Pb28N5hpGYFcDOATz0r8f4BCR5bW6FW/vRiug+FGoWuh/FrwzrBiT/Rd&#10;etHXC/d/erXivg2FL31Weh6H+sCn7ns1qS6p4YPgzxfr3gwXf2hdH167slmIxvEczLu+pxU8iyyL&#10;h0zt710Hxy0mfRP2gPHWlXKbZF8UXcn13yFx+jVjqDjDc/LX2tD+DH0R85U/iP1KqI0rbfuim6hG&#10;8a/Mv0q6IlB+VOtQaujeUvtxWplIpWW9plwvatSLKupyNv8AFVLSY285Wz90Z3VrW+0vh+jNSZRN&#10;DAJF81E+XH3vSpFgbbxzzV7T7m6tIGgglCxuuHXaOaY0CqOBjvxUt3KiVZYhn7nzDmrPh/RbjxF4&#10;i0/wzZIWuNQvI7eHjozsBn9ad5Lt2U8V7x+wR4I0Ofx34k+NHi7T92l+A/D8t9HI6gxm62naDnuA&#10;CwPtXPiq31fDymt0dGHo+2rKJ9SfAf8AYa+GfwM8PXyaibPxNdXzRuw1W1jb7O4GCF9q767+BHwH&#10;cH7R8HfDzN1Zv7Nj59q/MbxV8VPiP468TX3jDVvHOsRT6lcNOYrfUHREU/dUAEDgYFUl8ZePrbLR&#10;/ETXfu4+fVZTj9a+PqZNm2Kl7V1rN9FfQ+gjmeX0FyKndL0Psn/gol+zv8K9O/Ze1Txh4I+G+maV&#10;qOj3lpM11Z2Kxs8bTBHXI7YYH8K/N7VdHdH81Uxnn9K+wPgn438Y+MP2MfjV4N8Ra/e6m1nZx3Fn&#10;NeTGTywdp2gtz1FfNup2Ud3bqQv+r+Xp14FexktPEYanOlWnzNPc87MpUako1IRsmtji7aPyX2gq&#10;TjirkSkrljUl7prQy+YB75pincTIq456V7R5wuxT8uKUxEc5p8DYDbhnI/Kl2+5oKiQFGJyRTDCC&#10;3JNXXj3DANRtAA6mTlc5oKKhjxximMgP8NXJ1TcwT7v8NV7tlt7aafbu2x5QD1qHoXH3nY9I/Zu/&#10;ZH+K37UF3dP4E0uFdP02RFvru8ufJRstyinBy2Aa+1Lb/glX+y1Hp8Vtrc2uCZYf3qxagSokAG4D&#10;j1rjdW+LifsB/sOeCdC8F2wbxf47t/tkckkY/cnaJHmfPXG5VA49a8Fk/wCCk37YgZCfHent5Ybd&#10;u0mPnPWvisZVzzH1pfVWowTt6n0dGnleFpL2qvLqfS1//wAEkP2UroG4j13xNHlQ2FugQM9+RXxP&#10;+3T+zjoH7Mnx8k+G/hC5uZtNbSobu3lvDl2JyHGenGP1r0z4df8ABS39rPxD8TvDvgzX9d0m8tNV&#10;1SGzmiFiIztdgAcisr/gqF46l+IHxR0XWr+xWK4tYLiz2x84UMh5PfmujKP7cwePjDGTvFo58w/s&#10;2thXOgrNHzAHcnkYHpTo4cD71TlEb5sUm3bkjivuND5vUaBk9KcoGCAaAdwVl9MmpYYowQXPy98U&#10;+YkSIDO0fnVhSxXFRYRf9XnNWbYDBMhz6UgHW8RPynvVoREqAv51DDvHXHs3rVqInjmtYK+gFvS7&#10;G5v7yHT7S3eSaaQJHFGuWck4AH519R/AX/gmV8SfjD4e/tfxJrUnhd5JMW9nfWbb3UY59u9Zv/BL&#10;L4KSfEj483fj7U9JS80fw7Y4fzlG37SzKUHPcBSa99/aC/4KiaN8IfilceDfhx8P01+HS4/LvtQk&#10;vPLEc2TuVRg7lUYr5zNc0xlPFLDYSN5dWe3gcBhpUva13byPnrwR4V/4Qj9pCDwsLgTtpsOsWqyr&#10;/wAtNkRUt+NdhGkbgR5Hfj3rg5fHutJ8V1+NCaRD51xqFzdTWccmRsuD86Dj0PWutu/i58HGvPMh&#10;h8SQhss8f2FHwfb5ulf1ZwbiY08hoe1dpOKv9x+HcYYWpUzWUqUbx12NGKFvMYSH5atJDCoUpPu4&#10;9OlYcXxT+D0qlo9S8RAlv4tJH9Gq5B8UPhCpVJNT1zb76WcfjzX1UsZh+58lHC4r+R/cbVuOcs3T&#10;kcVctvD1tda1pPim2u2iu9L81Vb+F43xuX9BWXa/EX4QSMrDxJq6t2DaWcfzrRt/HXwllKo3i3UF&#10;PPyvpLc/rXHWrYeS1Z0UaGKjK6gxmmeBbCGWN3uVaU+Jv7WaRl7eZu8utKy8JarBo0nhK31dU00r&#10;KIVWP94N4Pylu4BYmi38ZfCM/I3jK6Xtk6W/+Nalp45+FTjB8dyxlT8p/s2TmvLrLCXumehGpjEr&#10;crLng7Rj4avYX0pgLf7Gsclt/D5qrjePTI6+9XvDmgyaBbTPcXPnXF9dSXN3IBxvYAYHsAKpWfjP&#10;4ZqwkTx395uf+JfJmtePxV8OUiVl8dK2/wDhaxkyK5nWpx6jtWktU/uNS2iBOUH4Y61s2I8vaMd8&#10;1iWfiT4duVkj8eR/KoBX7C9bVt4l+H0o2x+Pbbj+9bOMVyVq9Pl3KhRqX+FmxDny1+tbHhIh/Fei&#10;O/T+2Lb/ANGLWDZ674Hk/dnxxa+ufJfFbmha54KsdTtdYi8Tx3LWc6TRQ28LEsytkfqK8vEVacqc&#10;knujupU6l17rPPP2ui1v4Q8USu2B9uvNv1O//GvyVcK8zOeu8/zr9VP2wNSvL74YeINSkVUeS3nu&#10;dgboW3H+tflU3DMQ2fm61+W8SfxI/I/R8n/gndfs9KF+JtsR/eB/XFfWX7f4eD4TfCHBx/xVcx/K&#10;1avk39ntAvxGs5GPPyj9a+uv+CgMUz/C34UiO2Z/L8T3Em1Rk4+yf4mvkk/36Pdmn7M8hkn8zVk0&#10;22KqY2CsccDjpWnFbtEzLD/fy2xf1rEtriytr8srSbpB5haSPkH0rotJkgvk3rL8u7G6voDyupm6&#10;rd3WkeXdRW5l+bD/AEqG08PaekcmpszFbhdo55QE56VqazHEgNuVDDdtVu3WsVE1Dw7fyxX2pxyx&#10;SLmBf4VbP3SaQyvc+Grm2kcAhVXJ+YZz/wDXp3hfR7gTKXKMN5DKcgn/AANdJZRSX+mma9txHKzf&#10;6tW3cetT2OgXH2db/Tnt1RFZWjmzkkHr9aGAth4b8ReG7r/hIn1Rri22bZIZPmYYHFdFpvi/9x9q&#10;k2SRSfN5OCJP8Kw/A3ifUp/PfxBpzLDHIxhkZuJF+laBt5hu1qbwy6pGrMscPzrKhwSfrwKxfLcF&#10;zG9pWs/boG+zPIUjm+ZW/hGOlWLOXUZGL2O2V+Q0e8Agn8etUdH1KA+HPtOl+C7yKKba6sWG4fh6&#10;VDb6rYw6q13d6PIuVCTSKpDIe2aPdD3iP4u+C7/40+AL7wTouriHUofLmihuJdkbsrchj6dKyf2S&#10;/wBnzWfAEup698RtChGsRyKtnI8f+pVc5MeexB696663s7vUdYkv7O7hdo7b5mRugByAfeuj13xv&#10;HqMOnxLLm/8As6i6X1IOAM47jFHoZtO+owxWl0JtQe4Z2d8xd9o7/j/9evM/izpnkeE9e02e5dop&#10;/D90yr05ETd69C1S4mtIWjsIWXzlU9OV5wRj8awfiJ4Pt5fBl/dXLyJJL4fvHkbOVGIicUS+Eqn8&#10;R6B/wTluBdfsufDpn5ZdE8tMeo3D+lfRnhKHzPDllKx/hZef96vmf/gmrN5n7LPgEBvmWKZV98SO&#10;P619O+EFb/hG7c/882kX8d5FfOy/iM9Z/wANEt0hC4U421g6/wCHrbVIWVwAzdTtro5FG47k4qtc&#10;Rq5xtHpirlrGxnF2Z5H4m+CFrrKNBMBIp/vY4Hp9K8j8Uf8ABPPwN4g1GS90zVdQ0mR8lpNPkGxj&#10;/unjNfV8kGeSvHfiq4s4ghdVXr6VEqMZG3tJHx2f+CaLBw0Pxd1rap6tGmKlP/BNiaP5H+L+rfN0&#10;2wqf619fSWaTR/KmPalFrsURhcc9QKn6uifanyPB/wAEzRu3R/HDV42xn/j1XOfzrTsf+CYWkOhO&#10;o/tDa8xbhljt1zj0r6pMCjkJ+lCxooO2NfrR7AJVZHhnwn/4J6/s6/CbXo/F7aHceIdYhH7nUdbk&#10;81oz/eVTwDXtltE8CrBFGqRqMBVXAq0OV8pXw1Okz5bAoV7BvT3ranGKRjKUpEL587PbNTBgg27f&#10;pTEjVV2yHccfe9aVEz8vmbRWhMSVpf3LFiO1fP37QdrFP+2V8Erpzt/c6ksg9CInI/M175LlY+ma&#10;+f8A9oq5ZP2vPgvOrYj26oki9wfJbB/WimEj37THLQlgf4uauIxK4as/SWJhVgODgGrxYA/KtBQK&#10;qZGHo6yYxQuAN1N3H72aADgtQ4LDK0vy7uKjuJNo6j8akCKSR1IJOM/wmqHiDxPoPg/w/eeL/GOv&#10;Wuk6Rp9u0t9qV5IFjjUe57+1V/EHiO20OHzppT1yOOor8/v+Ch3xF8TftMftCeHf2RX1eaz8G6bD&#10;DqPieK3l2te3Eh+WJsfwhO3vQ2JRue/fDX/goD4u/ai8V3Wjfsk/Bk3XhWxlaOf4heL5mtrGdlOP&#10;3EajfJz+FeuQ6/8AECyt4zrXi3QZZBy5trGUBT6DJrz/AMFQaL4N8H6f4G8Dabb6fpdhbLDZ2dum&#10;1FVR7f5zXj6/tH/EbxJ4wVNB0PR5tLXVzZXVj9uZb+NVfa0208Fc849K5/aSb90vkj1PqoeO9US2&#10;aR9WsWJXGRbtz+tWbDxrrMuBFrljgetu/H618+R/H/4X2+s/8I1feKzb3m5ipuY2WJyv3kWTG1mx&#10;2pdK/au+CYivrqXxhNax6XALi8mu7N4wIt20Oox8wz0Iquat2FywPpSLxH4sm27Nf0tVHB3W78j8&#10;62tHvL2VMXl7a3Dqfm8kFfyzXzdH+1J8MGu4NOtvE+66uYQ1vFJZyBTlcqHP8BbtnFbHwZ/aV8M/&#10;E+3hS0mNvqgh33WmqrjaNxXKsRhh7ihVJrcfLGWx9DvPui27cMedvoM1XklkPykcVkaFrbXYj81m&#10;Ytxn14rVjJkTc2a3jLm2MmuUdI26Mtj0A9xmmSMCPlp24btgHSoZJolcRKSWpiGyMR98gU0qAOlP&#10;kiBb5/X8qTYEUeZKvNAFfyGlRonPLdacIWCLAi4C8U6WXLqEhbP+zThuL7vmHsaAIbi0kWP/AFfU&#10;4pDbyPIZJMs2MKN1WSWJ4NNlLgZWgCj5ZO7d97NEEOyTdu4NPCSxsUccHndSl1U5HpWYtCZFAUMB&#10;T1KN8oamWk3mKy+Xu2qWx64qS3skmP2gybWb7zM21QKtDGtGu3ePpSpDPIPKjiLc/eArzTxx+1f8&#10;K/C3jLT/AIY+GtUj1rXtQujAzWrb4LRsE7mI64x61y/ir4wePrm8mSPxpJ5BYiP7InlJ7j8KZJ7o&#10;9lLEm8DH51DLEwIcjNeHeFPjh4z8MXIM+rtqVrwGt7vrj2bqK9O0X41+AfEMSl71tPmYfNDOuVB+&#10;tDuhM25kZJWff16VDHFLPJshBZ/7q0+a9tntftsVzHJGybkZW4Ir5E/4Ki/t5eI/2c/h3Z/C34KX&#10;Kx+NvF+9YbwpuOn2o+VpR/tMTtFC5hHvHxa/aq/Zk+A18uk/F7456FpOoPjZprTGW4P/AGzjyw/E&#10;Cm+F/wBpX4NeMbP7d4U1i8uIZMMs02nyxK+e671HFfnr+yR+zT4I8Cx/8Lm+JHneJfG2qJ58+sau&#10;/ntEzckIGzjn/Ir3fVPiRPaWjT+aBHGucKvYeg/wq/ZkuSR9Ux/F/wAJRlXuLlvl6Kq5Jp0Pxa8G&#10;SFV/tJ1IH8S9/WvivSP2lNC1TWo9Biv5jeNllia3ZMqOpGeorrIPiDcSLvSbJP8AF5g60nTlEOeJ&#10;9ZJ8XPBjttOrHr2jP+Fa+m+MvCmqOiWXiG3Mj/dVn2n6c18hQ+PbsYDuenHT/GtLS/Htytws6S5k&#10;4HzAf5FTyyDnifYKkyAMf/He/vU6NGq4WvIPg58Y3vLq38NatcNILhttvIW+42On0NetQTB4zlcM&#10;O1BopJk+T94Hio3AbAz0pDOpXO/pUJ1GzSXyppAo7saB3JXkKHBINVLnl2ZFxtGTVDV/HWlaZE+4&#10;8Af6ztXl/wAS/wBpzTvCqHTNAdb7U2+WG1j5GT0Zj2AqZCkeqyPEI2muJFjj6MzNtGa4z4o/tF/B&#10;H4Nac114p8RC9ulXdHp+mt5kjN2HoK+b/Hfxb+M/jmKQ3epTQxyEEwou2NeOij+prze58LabJquf&#10;FGqMr/xSL87D2oiTGKtqd58Tf27PjN8U55tC8A6f/wAIzpTL9+3O64kXn7zdjj0rpfD9jPN4U068&#10;1GLy5mgUXUlwxM1w+3mRvTJrz3wJpXhO+1z7R4T0+f7HZrtuJbrlppOvQcYr0dbu4lZpJju3YHze&#10;39Kvle4S5bDlHkrthiVVqaOSQtuMhOfeq8b7+vFTIx3cVehjflLDCUJvgneNv70bFSD9RXT+G/ij&#10;8Q/DixRtrc11bx/8sZjvwPr1rmIyzSLEq53Vp29vIIlXH3u/pS5eZgpO9z23SfF2neOPCGoLbyL5&#10;0+k3KSQ+uYmGMfjXlv7AL/8AGOWhJJHl47q7Qf7IWZhiqulXt94fvlu7CRvmhIY+qngiuo/ZS8M6&#10;Z4G8AS+ErK78z7LqVzNGjfeVZXL4P50pR5dzRSudp8StJGveHFsbpSyx30cigDv5cn+NFbF4k0mn&#10;+U+4/vVOV57NRWfMUfG7xALkUjQeYPm/lVs2wztGeOlNa3/h5r4daH2qt0Kn2fAwKQ2xIz6H0rQa&#10;3MYwaPspI5xVCehmvbsfu/yoNsSMiT9K0GtPm3kdPSmtDx8p7U9Qi7lE2oxySfrUbWIJ3YrSktCg&#10;yWUg+hqPyeKQc1ij9iHrj+tZXi2AS20cDLjzLyFclvVhXRm3yuaxfFkJSXSoJF/4+NXhX8st/Stq&#10;UffRnN+62dj+0Vf/ANj/ALF/xJupJB8mgeUrZAzuIA/nX42PKM+WI2XbxX66/tuudO/Ya8ehZ8SS&#10;Q2sY98uMj8q/IyYp19eea+4yl/u7nymYfHYEG5uTSkFT1pq8DOKXcPWvZueb5jg+BRkscjim0E4F&#10;MExxZzFIFl2/Kfmr9Rf+CfUiah41uF8vy/sfhjw7bHb0P+il8/8Aj1fluqeYvyn5twA9K/VH/gnh&#10;Ak3j7XpPIG1W0S3+XoQmnx/1Jrjx38G5vhP4h9jfF5QNR04K4bdZ5Ncgg3K3txXVfFAMNRhhk6pa&#10;rt+hrmI8bTXysneR7sfhOT+O872X7PfjyZlUbfCt5yfeJq/GH4UqkWm7FDELGoDH6V+yn7TzEfsy&#10;/EGRJFDL4TvNv/fpuK/G74U/PpijHVQfpx0r9A8PY82cI8TOP4B2fDqCD0qe1CbvmP8AFxUKghcB&#10;cVNaRyPPGgH3mAzX9A8p8fKWhX/aZk/4uzPGd2E0izXaf+udebmMu+9TjvXpv7Tt6bv4qXFjGibb&#10;Oxt1Lbfmb92OtealcSMCOnFfiHEcubOaz8z3svj/ALLFmlo8rMoXd3xWoANucVi6U5SbcO9bKAMN&#10;xNfN1D1IDw2eMdKikG59uOvWpmO4Y20wKVJx17VipNIp7n1v/wAEgvhfc+NP2gb7x9JZboPC+ks/&#10;z85llyibc98Amt//AIK8/FTS/FXxu03wRo9wzLoukql1b8/up3O4t6cjFeuf8EiPhZH4S+BOpfE6&#10;7mVZvEF633uiQQKSP1BP418V/tN+N5/iR8fPFHjO6Me261Jkt2j6GNflX8eK+Apx/tDi5yeqpr8T&#10;6yt/sWQqPWZwtscH93+tE+8xsQOcUseIwUKrkjvSIreeAX57190rnyu6Prrw3PaeJ/8AgkbqIt75&#10;Gk0/XUd7duscizhtoHuGzXyjI+9vMkG0nkrX1X+z9bWWr/8ABMf4maMi7bqz1n7SGUZPCqQCPfFf&#10;KcSh7aNgPvJ/SvFyuPJiq6/vfoelmHvU6UvL9R6qJTnFSRQtuxio4jjiposh84r2+Y8skWA7sEY/&#10;GpoeDjP6UgQEbsdKeEXGN3NUncCSPr0qxFl0Ax92oo4wI6mCBtrIu1hRYB6Ryl819g/8Eg/hpZ+J&#10;PjxrHxG1OI/ZvDOj4jk/hWeUnGf+AI30r5HgTG3cFxu+fnpX6F/sK6aPgD+wF4v+O95bP9q1i3nl&#10;jhxjzI0QpGfx3GvB4gqezy2UFvLRHq5PR58Vz/y6nyj+2V8SIfjF+034s8c2F81xYvqAgsJC2f3M&#10;ahV+nSvOYAC2SKht2VovMT/lsfMP1Jz/AFqaP5G/Cu/L8N9XwcIdkcGKqyrYiUmRzkGJizfw177+&#10;1Np0s37N3wJ14QyMo8N3ls07dMCclV+oFeDThGJPtztr3X4ua3e+Iv2GfhLcXvyrpmt6nYxr6qvO&#10;f1pYr+JSf979DTDu9GovI8QlIJxjmq7Ag7TVyeNdxIqrJGTur0t1ocK2LGlwh5etaSLtIU1R0oEA&#10;nFXXge6TDZUq2RigCfy89aVRhlUUxEk27GHTvVi3hy+ffiqAJUJjxIP/AK9Z+3dMWboDWrcW5cde&#10;1Umg5w+RRHzFaWx9jf8ABNCy0f4Z/CH4o/tQ6jpw+1eHdGlj0qeRRtJETOVz6lio+lfI1/qGpeJ9&#10;VuPFmu3DSXmozG4uGbuzncf1OPwr6++IFtJ8Av8AglVpfgXUka11T4hapHL5cbYJhZ1c59QY1XP+&#10;9Xx86ANh92cgD2rw8vf1jHVa3nZfI9XGS9jhadL5kh2BlGav+F7mPTfFOk6k2GWHVLd3yvG0Srmq&#10;Ulsi7XSTfnuO1JN+5gLpu3KwK49c17FSPNBnm03erF+Z7f8Atj6akP7YHjr7B/qZNQt5oxtxgPbx&#10;t/WuFjTK/NXqn7aVrDa/tI3WpQS/8hTwzpV5n++zWyKT/wCO/nXl6oCv3jz/AHqxo/wkaVny1WRg&#10;AygYqDUiduM1cEGz7pqtfoQuWFboiWxDoyBnVSeDW1BbRsMbejVm6LErHcey8CtqOMbPlHNJ6j6F&#10;i1+yJA8Vws3nf8s2XG38acIyVwTSQ28zQtIU+71qW3JJ249qmw07DU/dxlmXIWvanlk+GX7BhGm6&#10;q0d98UvEgRo4+GWwtQ2/67iAD7NivHZbaeVGtrKBpZJDtjjXq7HoB+Ne1fto6Npvg3V/AHwk0y5X&#10;7P4U8C263FmOsd7P88rn/aYYrhxklKUKXdnbhYyjCVQ8LMYU4VzwMc02SEvkNVo2y5+Y8/XpTTCA&#10;Mk11cpy37ntn7GttHr/gH4r/AA+kB36h4Ta5Rl6gIpGPzxXz7IYZ7RWgU4YfK3avoj/gn7Al18UP&#10;F/h2S/Ebap8PrxYMj7rLzu/ADNfPcVo1vClqIuIyys2e4NcdGP8AtM0ddafNRgYupW+4scYwapWt&#10;mh461q6tbns31wap6fC3zLnpXZJWOa5Tu9OeJN6FqrxBjwy1uSxKwyRVOSxRnLJ8tSVFlOg8jBp1&#10;3A6L93FRo3OKCr6jZUABOM10XwF+G9x8Xfjr4T+GkERZdV12JbhWP/LFfnk/DapFc++BX0V/wTA8&#10;MR3Hx61P4u3yFrHwZ4bvLx5MfKsnl9AfXbmuHHV/Y4WUjqwdP2mIijN/4KaeOdK8ZftLt4S0DUS2&#10;n+D9Hh0qONT+7jkXl1X3A21896jEDbqqt90VteP/ABW/xC+IOufEAoE/tzWLi+8s848x8gfXFY97&#10;hYcVngafssLFdWaYmp7StJnO6Rrt74W8e6L4g08N5tnrFvNGQehEg5r6H/4KT6SsOpeHdcjhjW4W&#10;6uLO48tcAscNk+pr5u1DbFfwXUhbYt3Hu9hvGT+Qr6m/4KLLpV/4M8G67p8zy2+paxJLuxjBFsrD&#10;r6g1WKjH69SZNKX+yzR8ooPm2lt1P2L6UhiRWwn3ccUrdK9g8+4BVVcDtT14dQPypq/dxipIcdTQ&#10;HmAABzirFqjYz1Xv7VCw44FWIDhAmKCSaLase3H3jx7VahCoockDHXPpVeLryPyqaW1ubxI7C0iL&#10;zXU6QRKp53MwH9a05uVXKirysfoB+w+R+zn+wH4l+Ndyircag91dqsoC+bhfLiH4k18O3F7dareX&#10;Gr6xJunuGaWb03Mdxx+dfc3/AAUbn0/4Rfsf+CfgjpCLCb6S3TyYzjckEQZwfqxH418LDBt5HcH5&#10;V+b3r5/JY/WMRUxL6uy9D1sykoclKPRantfwp8Gw/Eb4keG/h/ea9/Z1rqSy/ab1VBaKNI9zYz3x&#10;Xq+p+A/2Q7C+fTdL8MeNr5IWKPqC6nHEJiOCyoVJAPvXlnwYgL/Fjw8rDltN1LOP+vevSE2hsEfx&#10;Y+tf1RwvgViMqpTlJpKK0R+G8VZhicLmThTdk9SRPBX7KRCqnhH4hIG/iXUoG/8AZambwD+y4oym&#10;mfESNf8Ar7tm/mtQhlhRIyvBU7am3qT5bc19E8po7qcvvPl1mmO/nLVt8PP2X3l2CT4hEf3vMtyR&#10;+laH/Ct/2ahIvk6t4+j/AN5bdqzYERo22j5mbOfT2rQsW3SMn8W38q5amWU/55G0M2xifxGhb/C/&#10;9nNjvTxP463Bc7ZLWDaefrVpPhh+z4znb4t8ZL06WUJqraDqGbhV/StCFVC7mI256e9efUyz/p5L&#10;8P8AI7I5tipFqz+F3wMKqyfEDxanPy7tMhY1qQfDX4MRdfiF4nbAxuk0aL+jVTsIRLIqqvFaSCNA&#10;m1s4THNefVy1p/xH9y/yNo5piuUsWnw0+De4MvxK8RL9dDT/AOKrb034Z/CTonxO1h89WfQRx+tZ&#10;VovLADuMVuWf7rAB9686tl0rfxH9y/yOijmWIe5aj+G/wrRgI/iXqp/7gOP/AGaug8JfCfwtrl82&#10;m+F/ia09+VLWtpfaX5IlIH3Q3r6VhxSS7h8nG7rW/wCDlI8XaNJG21v7Vtirjt+9XivNr4KVOm5K&#10;b0XZHdSx1VyVzxT9rHR765+GmrRzGQNHZyJIrfw4U5/UV+Ws0QExBHf+tfrh+1nF53hrxYrNkCa9&#10;A/Nq/JMvuuZlf+GRgPzr884h1qR+R+hZRLmpXO2/Z7w3xHtQY+pA/WvrX9vi6K/DL4VvKf8AmZrp&#10;fZv9COPw6V8lfs/yAfEW1CH5g4OPxFfWH/BQIRT/AAy+D8Stw3iO63+3+hGvkdsQj25S91njuU89&#10;JIxuDIB+ldDZxRTWqtI2wbf4exxxXO3T2Vm8NzPuVSuNvr0q7o9xqF1cNJLLthH+rx/d96+i6Hl9&#10;TYsXZ7Rt8Y8xWwu5e/rUOq6Kb3T/ALTdRxsq585a0bKGOSyWKD53aQn3pVOy3kt7k7t3yv78VnJg&#10;R+HIBHaQxxSbtq4bc3Re1bC6dcKjXnnx+QGAmiaPHGOxrn4tPudJuDrrX2LWNV85G6Kg71vN4w0W&#10;bRZb7UL6OHT9PtWvtQuCML5KDnr/AJ5qHIdjJ1z43fC34UaDceJfH+mveW80b22l6bDxLPLyMqP4&#10;gD0964fTtM/ad+Omnq8/iqP4b+Ez81vbWcPnahMh5BctwuR+VcN8C7m8/aO+Jt9+0b4/ssaNFdNF&#10;4L0eRcJFbKSFmK+rY3V9CjVprmTJfvjA6VEmHNynFaX+yR4HtQBf/GHx/eTZy1x/b7Rg+4UDAq0/&#10;7O3xE8LT/wBo/BP9orWops5k03xVGLy3nH90tgMv1Fdqt8yjC1bstWkVgynbg0uhRF8OviD4b1Jt&#10;J+GfjfQrrwz8SLu8NtHYzS7tN1vrte2mONp7bG5rtPFXw+1nRrS3/tvSptN1O0mcXNvcRlWGBkfU&#10;Ywc1y3jPwX4V+L3haXwb4xjbYxEljqETFbiynH3JYnHKsrYPviqfwG+OX7Sn7UXxxsf2Efjl4rsr&#10;XxF4UtJfsfi2Gz/fatpkceUkkHR3xwWFTGXKHLz6HR6zqpT7PNKrB4fuuefMJHcemabepcWvw9v9&#10;E1eVUJ0+VYNzbslkb5f1rc8XaXZRzWOlR7m8mF4ZJCv+tVXxn2qafQdP1fS7jSLhN1w1rJFt6/eQ&#10;hD9ehq370SVHlkU/+CXzl/2afBMW3O27ulXJ/wCmzDFfVHhBNvhiMqSzLeXAZfT96a+Uf+CYAaL9&#10;nPw/FN1tdavkCjsRcNX1d4PCnRmjJ2st9Pu98uefzrwamlZnpX5qSLkuCVCPu9faoZFBBIFTXB2P&#10;sC1FIpUYHSqS5jMrBCG+c57U0xBhuY9Ksfu5OCKGh2jBH41dirlYoAPvfNmkZSdpB5z+dTGEZ8zP&#10;NMKZbOMUEi5Tb/jTVjUfLt706UKW/wAKYY5MYX8KAFXDPs24I+7j0p7xYBJORRsBUEnG0UmSR07U&#10;ANlAHIFRKGB5Oalk5XFNxg8UwCQqIeGr54/aUeH/AIau+Ccdxnc15qQVl7/uWx+FfQs/+qIYf/Xr&#10;57/abgLftT/A2aPHF9qSsG/65E/ypU+pMj36zZpBvVF96tgj77HrVHTWVV2scY+971hfGH4x/C34&#10;DeDrj4h/F7xna6Lo9qPvTN887ddsa9WY+gpX1HHY6yRsfKFpnnoDzmvD/hr+0v8AG39oW2/4Sb4R&#10;fs+w6T4Zk/49Na8cakbeS6Ts6W6DcB3G7qK7wj41LCyy6l4NJfn5WuD5f+7z/PNDkkM7MXEecA1X&#10;vLjbEyD5vfNcq3/C3JVjK3vhHdtwzeZP6/WtTTJPFdnZ+b4tt9O2swRZtPuHZefUNU+0A4/4sXUv&#10;IVsqq8L6mvz1+NeqyeF/22vEGq3+5WuWsrmOTsYxGB/MH8q/RL4maRJcRfaoQTt+7+NfF37bnwM1&#10;XxN9j+JnhKxEmraTH5d1brw9zb5JwP8AaU9PxqZSNILU968G69Z61otvd2lwrBogU574/wAa8k8R&#10;fA/4peLfEUct94X0S3nt9X89fE1rOVmkgD7tmxR1I4PNeT/Az9qo+E5/7I8QajtjibElrN8kkf4H&#10;mvarf9tf4cxxZ3M30kH+NYxlyvY0ceY5HQf2RfH2neLvtUzWclrZ3t3dWt69xI8jtIrhB5Z+VcFh&#10;n2FU7L9k34watrV/d6y9iLbUdLhspFm1BpXOycSGQ8AAEDG0cCu+T9ub4XRj5opmb/eFEf7bnwrk&#10;fc0Fwv8AusDW3t32J9l5mlefCz4n6J441mXwnoml3mma5dRzXF1dNiSyCxhCqrjnpx6V1Pw1+D2t&#10;eG9a8K6hI8KrpOizWt9sbl5HcMMeoGDXIR/tx/CyEfPFdKv97iqupf8ABRb4U6NLHp3h7RNQ13WL&#10;nCWGg6eoaWeQnABx90Z6k9qmVTn6DVPlPqrR9U8rW9P0ESL590JpQvcIg5P05rtIyFhVs9a8h/Zs&#10;8M/Em8s5/iz8YoVt9c1aAR2WkQ/c022zu8sHufXPpXrRJEY3Dt0qoowkSGQKVAwaTfuyRXhH7TP/&#10;AAUP/Z2/Zf8AHlp8I/FC6xr/AIuuo1f+xfDdoJpYd33Q/IAJHNdZ4D+OPjj4gaQuraV+zN4qsYZ1&#10;zE+qXsELkEf3SxIrRysTyu9kemDgYFRbFJztrmm8bfEGBMN8BNYkOP8Alnqlv/8AFVa0DxJ4p1zc&#10;1/8ADnU9I2feW7kjfP4qaOaIcsjc+UHP4baNzcDPtzUC3m5trjbt6rjmn3N1GoDRMPX8afMKzJCx&#10;jG4KGzSNIQCGAHy5qlLq8aNsP3qoaj4qtrXcJsBiv4UuYT0NO98vyGlI+ZegrPe8t1jMk90sa9cb&#10;x0rkfFvxVtdO0933Z+X16V83/F/9oTUNZ1l9A0jVZIYlH+kSRtgj/Zqibn0d8R/2l/hJ8JtJW/1H&#10;X2vrsA7bGxXLMemM9K+WfjJ+1H+0F+0S82geHLj/AIRnw8W2rb2YxNIn+2/vXMaz418M2wFxNYfa&#10;ZtvyyXDbh+XeuL8WfFfV7lltorzyYwuEW3UKv6UBzGz4W0S18PeJI9O0m6aa6t8tcXCv8wJHOD68&#10;mvavCOox3bW8F8263hi2BW5wMcfrXzx8F9abUtdvmml3SDbh2POTX0D8MYbPUfE9rZ3b4tpZgsm3&#10;rjNEUTLQ35HSM5T5VxxVmzjlK70U9fvVb+I3h+z8N35tbaeRkZQyqy8gV6F+zX4N8PePluLHUbdZ&#10;WW3UqPvMSTj8PrWlrmfN0MLT/EfiDTfDrWsd6pt5lO2PzOY2H9DX5sf8FF9fuLr9ua1l1cSSW9l4&#10;XsRZhm+UhlJJH/AjX6V/HLwfH8NPFP8AYmlzN5EkeRC3Vc9vzr4K/wCCo3wY8R6vp2i/H/whp8k/&#10;9hW/2DxBDGuZBbFtyTcdQpyPpRy2ZUdWdf8ACPxDb6r4Vhj81d3kj/8AVWlruoJp9jNeSxuywxl2&#10;VRknjoK+Z/2bvjuunRR2F7dCSFlG193QV9DWPjzwRrVnufWov9qPeKqMuZkTWp5nY+I7fVP7W16J&#10;rr+27qPZYwi1ZRDEOdqtjGTVe2vJI7PUJNMudWGkrJB/aDSbxIp53be/5V6zBrPghTn+1bUY6DK5&#10;pIPEXgjLQNqtsqk9OOa2uhLax554cjufEKLYpe6n/Z6/aHsZZJHV9gA2DJ7HnFeg/Ci71PSdcbTJ&#10;J7iaM2ccq/apCxBJIxk1etdY8FTDFtrtv/u7hwKv2niLwZp+66fWbVVUZLGVan3ewXZ6n4G1WWHx&#10;FpckA2t/aNuF/wC+xX1BL4jRS7EqnJPPevlv9n2Ow8a3q+O1kY6fpc2zT9q/LPNj73uoH6165qXi&#10;2Yy7/N/D1rlkzWMTutS8bpFkK22Pb93PU+tcjr/xNjjWTbJt7nNcfq3ia4mLKH/3eelcp4g8QR2t&#10;uxvrgbeamLL5ZIi+M3xqurGxazs5d0knEaq2Dz3/AAryK38SR2itftdM1w7Zkmb7xrh/EvxBl8Re&#10;KbrVPP8AMh8xo4fm6KOP51RufEzLGwaT8OaJE6nd6x8Qr6ZirX0rDH97iuS13xbJbWUk4fc7cZLe&#10;tcrqXiaQSBfOPXFUtY1LzprG3eYqslxGOn3uelOIH098DNGNj4Njlmh2tcHfuH8XvXa/ZWMTT46P&#10;jHX8aqfD6xB8PqkUYPyrt3EDAx/jmtxrVxbb44fl7ha3S0M5GOV46/xY5qYjgDOKdNEqku2OvC00&#10;daVhM0NMiEjhkO49q6vTtLDwhvJ344+TPJrl9GgijO5m+btXe+CbmHf5kn3kXlccE+ppxWpmyFNE&#10;WUELD/Dzu4qb4fn/AIRf4h2sd78sOpRmBvmwC3UZ966yLTobwb7cr5hbcvQAADoa434hW01lpial&#10;hlmtZlmiZTyrKcmqkroZ66l35FuIooJGZjubHaipfDuo29xKtzKflmtVkT3yAf60Vzmh8hGJc8Kf&#10;alWDGM8GrzQDAKKPl6+9CxKxGU7V8Vyn2XMU/s27lxR5SgbRVtoffH4Uw2+GpqPYq5WMIpPJxzsq&#10;20anrSsg25C1XKxNlCSEN8oXmlNqAeBxVjyVD7iDTnTbyKXsxKRSkh/gUVkeKYBLqGgqRlv7WXZx&#10;znY38q6Hy9z7iO1Yvixo4PGPhdC3ym/kdvwTitKf8RIzqfCzE/4KKXkmn/sJ+JGaULJdaxaQ4/3T&#10;n+lflZbJYrNjUPubMcdelfp3/wAFS75oP2J2iUAfavE0Abtng1+Xc/zcN9K+1yqPLTPl8wl+8IyH&#10;Hy57/LTo1BPNAbAxt9qahAOM+9exE8/ckfI6VF5mR85708nBIpm0FDle/FNuwcoFpVGY2H3h8pr9&#10;Xv8AgnNZTQeL9euHXKnUtMynpjT4c1+UcKszqN2394OfSv1t/wCCdJxrWv3kL+Z/xOLePztvUpYW&#10;6n8jXBjpfubHXhI/vD6i+Jly9x4j2zL92EBcf3R0rnISvat/4lyh/EbSY+X7PGrY+n/1656I7vui&#10;vmJbntR2POP2x7h4f2SfiVJG+0r4UujuX6V+QvwojVNLErD70aY/75Ffrf8Atu3CWn7HHxKnfkN4&#10;amXHrkYr8l/hWpTRIwRwFUf+Oiv0Xw5XNnHyPEziVqB1uRjhasaccahDx/y1X+dRiPC8nvVnSlU6&#10;taQ4+/cIG9+elf0Buj417MpftLR2Q+MWpSWt3uaSOFbiHb93Ea9684cASfWvQ/2jI2X42+IXaDbG&#10;ZI1jZh97EajivPZELHKivwniB3zit6s+jwEf9kiWNPOJa14h6VlaKql8T9F9K11C4zFmvAnbqehH&#10;YnVWKYHp+VB07Ub65jttOgaS4mkVLeNR95icCkgJwQQc16P+xt4IvfiJ+1N4N8MWu9tuqR3U/fKR&#10;kkg+2K4cVVWHoTq9ErnTh6Uq1aNNdWkfpQy2P7LX/BOTyNXHkXlh4RjSRoU5F3OmMn3O7mvyrSaa&#10;4TzJt2fUnk89T+dfpR/wVz+Kt/4X+F2j/C60hjWHxRdt9ufd0jhQMoA7fMBX5tqCquCf4sV8dwnD&#10;23tsZPecvwPoOIKkoyp0P5UOiTzlYFgNq5HvTSZFOETHvRGxC5y23/Z7U5pOVx0zX2Z86fW/7FNj&#10;ean+w58brGKBpN0EbLt/hPlnn9K+VLcq9lEVHOwdK+uf+CbfiIr8Gfil4Ye3WS1m8PySypjlpCrR&#10;jj6GvkdLN7MfY1/5Y/J+XFeJl8l9errzX5HpY3/d6T8hYk2ktVyFgUwKrxruNTQfI/zfjXt2Z5Ui&#10;QOQ20DtT48s3FMQM75WpoV7sc/SqRJNCrucY9qsTW0kHyk56Go4m/uirFui7NpRixOctVDLGmW8l&#10;1OtpaLukmkWONe5ZmCj9TX6Jft036/Bz/gnj4T+Fum3C6fd6nJZWb2sbdVCeZL+GAfzr48/Yw+GN&#10;t8Wf2m/CPgS83LHc6kJ5GVeiwjzefY7QPxr3P/gr/wDECTVfj5pPwitpP9H8N6LBdFl+6XmUjp9E&#10;xXy+cP6xmmHwy78zPcy6XscDVqvroj5LSERyMq9N3DevapB83DtTYld1zj8KMEHkV9OkktDw99R4&#10;DRNkKSK9vvY9O13/AIJz6VqE15/pOhfEm4t4bcD7qzR7iD/OvFRllOFzXtHhCwa5/wCCfnjRISGb&#10;TviJYXc+D/yzaLYP1NefjFy8kvNHRho83MvI8ZlcOcfhUJDk4RTwM9KmcoLnKr8tQzNtlxsb0+U4&#10;r0YnK7dDR0qMMcj+7WmnGOKo6OMqCRztrSjiLHBHegroNjTcd+PmxUqQuJFO3ipYYh91BUywlvlJ&#10;pmfNzDVg3oCR0NGh6DceI/FFh4e0+Bmmvr2O3RF5JLMBV/TLMsV8wZ717D+wH8KR8QP2uvDVlMim&#10;101ptUvA3UCJfkP/AH0RXPi6nscLOfZG+Fp+0rxidt/wVb8QRaZ4m+HfwKsAVg8M+FFuGXdkq0gV&#10;ApHbAj/WvlCKJw/mZ5+lep/tkfEe4+Lf7UnjTxZclXjh1RtP0+ROnkW4Ea/mQ3415oqgcEVy5PSj&#10;Rwa7vX7zbMpOWKa7aDRCflp9xa+bYzIG2ny22t6cVJs77amjtw8bRyD7y4GK9Tl904o/Ej3H9pRI&#10;tZvfh741e5ZpNX+GmnyOxXOdm5P6V50YgxDAcV6F8Rbi4174R/B/U54tsdv4JmsUk7M8Vy4x9cc1&#10;xEkOJMYrjw/8M6MUrVCCJdkisQaz9TVkGxzn+7Wr5Ww4Xn61Q1mIscgj6V1dTJ/CN0ZSZQQtb0ca&#10;n+Hr1rH0ThvlFb1tHv4NIaGqN3C54qe3twRwvep7PZGrIY1bP+zUiQ7R8p460rAdn+zZ4Gl+IP7Q&#10;3gvwbFN5a3GuRyyNtzhYv3hH47cfjTP2hfGqfE34/eM/HoL+ReeILlLNG/5ZQRyGNI/+AhMV2/7G&#10;72fhXUPG3xz1S2ma38F+EppLOWNDhbqb5EAP94ZyK8btUuXtVkumZ5JMvNI3V3JJZj7k5Nee/fx1&#10;/wCVHb8GESvuyGS23HORUflq3DDjpVwrtO3bTQsbJvX/ANBrsOa56h/wT8SSL9qzT0klx9o0LUIS&#10;v8LK0B4ryjxPYNY+JNYsnTa0GsXUbqP4dsrYH5V6V+xreSaf+1p4PaIt/pVxPBhe4aFvl/SuZ+PG&#10;nf2V8b/G2nxptjh8S3QVF6Lls4/nXHH/AH1xXY6pR/2dM811mPy+cVV02P52YnO5qv6spJy33fSo&#10;tLiRi5VeldljmWojQHGKgnt1I4rSeIbc7e1VpIVPzYoKsZ13bo6bc1mT2rRSZStqdFHaqUyDcT61&#10;LQzKlLRruf8ACvp39mHUrX4Y/wDBOD4sfFDc9vdeJtT/ALF0+TcR12Rgr+LN0r5m1pfs+nyNj5jw&#10;vHcnFfUf7Z3h+z+CP7FnwV+AkCSQ3dyra7qiZwGk2gkMO5Eko/KvHzVc0Y0V9po9PArkjKr2PliC&#10;NYo02R/dXFVtYctDnGO1WI7jdkBflzimarHE1qrxHczLn6V6UY2jZHFzats4zxFlbGeVDhlBZcn0&#10;r60/a5dNc/Y58I6xJat5cKaQm8qOZHtMOwPXoBmvk7WInuori1YLh42HzduK+t/iHqzfEj/gnD4Z&#10;13VIvL+w6LZz26Rr/rPKBiy3/AcGuDMeaNanNdzbDtSozifJDxxocRZ2+9ABznFIq4O0D/gNSdOB&#10;XsxOG2gGiilCse1UTqPVSTkfjVqJ8jb39arouTVqGMc7hRFgOtDsbLCvUP2Rfh6vxS/ab8F+D5YA&#10;0S6zHeXCnoY4fnIP1xj8a80iVdu4rkV9d/8ABIT4dXfiD46658SpoY/sOhaOtsk7Y3R3E7dPb5Ae&#10;a5Myrexwc5LsdmBp+0rpEv8AwVg+JEfiv45aP8P7EMbfw3ZS+YCuNssj4wP+AoDXy9IhFq+D95ea&#10;779qnxvD8Q/2kvG3i223eTJ4gngt1bssR8vj2JUn8a4QLvC/3ccrWOS03RwcU+upWMlzYhs9t+Ds&#10;ki/Fbw8Ix/zC9Qb8Ps1ejxp5g3DtXn3wRKyfFfw6HVf+QVqQ6df9Hr0aP5xxgZzjFf1Xwe/+Eakv&#10;JH4Zxn7ubfIjKmRc+i4/WpoYwg37N3TikVRtB44HSp4SDmTqOO3SvqJOyPkok1tGqS7gvyluKvWa&#10;mV/lqvAqlG5+62Ku6fG4AkX3rjqPm1NIayEu9e8L6JcrZa14itrW4ePckM0gBYev0rY8N6poniGK&#10;SXRdRgvFjYKzW77gGx0rl/i1Y6fP8Ldc1G60y2kuILWPyrqSEF0BkAxu6jv+dbvicT6HB4f8KeC4&#10;7PR21+5EX29IVQQhIVbd6bjnHNePiMRKnUatolc9ijhvaU9HqdLYpIkg35+mMYq/DGCgyK5j4b6j&#10;rGoNqWmaxqX9otpeqNax6oi4F0oXOSPUZwceldYsCKdsnXNcvtI1oqSHKnKlKxYtoyxx6962rFHE&#10;Chxnn71ZdmixoyBf901raepbEhbhW6Vx10a0y9ApYKpH0re8IRMPFGjhR/zF7Yfh5q1h24Kjy0H8&#10;WfpXReFUdfFGkspx/wATS2H4+YtePiv4MvRnpUY6o82/a8YQeHPFTlfl+2Xy8fVq/IqeSO3mmMx6&#10;yMTzX7CftT2xvdC8R2RwftGtSw7m6AuzCvx7+MHhO68J/FLXfCbXLMtjfNEGHTpn+tflvEEfei/J&#10;H6Zk9vYpG18I/HcHh74g2j21o1xJJIqrGo5PNfVn7YvivXdZ8DfCP+3tAbTrf/hILxreZpMiTFkV&#10;/mcfWvjn4PaZI3xK0ld/zC43DA5NfpD8UJfhro2kfCC7+LD6eun79SSFdRXMYuDEpU49eP1r5WMb&#10;1bntS+E+Wpp4ta1FSrr5K8ITj0H9a6D7MEslSKVcpDkstfSR8SfstXLYgk8L7Rj5fsw4/StNNT/Z&#10;lmWO3t5fCp/56fuwCB+Vev7byPP5EfOvhy6tPsIgUks38e7nFMsJpYJmN5Nj95j5sdK+nG1P9md4&#10;PJSXwztX+FYx/hUNzbfsu6tpLwSxeGwq8+Yp2sPXBHNR7TmBxsfOWsWaPZNBcRiSO4hKKuflfJ5/&#10;Q18zftbeMvFfhb4U3nw6n8yx/wCEo8RR6fYqrYZrNctL/wAAOVGK+ldQmspvElxpWhSNJYw3bvZS&#10;H/nmDXyt/wAFLdRe38Z/DW+DsYY1vWcY+UvuTn64obHGJ678I1g0bwlpui6bGsdva2qQxRr2VRiv&#10;Q7C5K7ct15rxn4R+Io7rR7Z4pM/uxu/KvT9I1EOv3t2eR7UEOOp1SPJ8rBqt29xgHFYdte4I+b8K&#10;vQ3CuuQ1KWxR0ek3mX+Y/rXnH7QXjbUfgh+1T8Ifj/4Yv2sbq+mn8NaldxKNxinACE+pDNxXbaTc&#10;bW3FuB614V/wUk8SmLw/8OdEtGVbqTxgl1CFPzARtFyPxYVncIq0j7Fe3WW1Hmys09mNrbm4k+bm&#10;pkuYp7/SdatIfKju75LWRVXLENwGz7ZrL0ayvDBLZeIbgfaLiP7RDJG3KqTgK341fstb1K3h0vTr&#10;azXz475FMbYOEGME+n/1q1UvdDl1Mj/gm3EbH4M2unudxt/GOpwfXFy1fV3hHaukz5BDLqEw6f7d&#10;fKP/AATxmUfDnULacfPB8RNUQe2bk19YaArpHeQHlVvZDx/vV4tSP75ndH+Ci1MWYqc89aikXOQO&#10;u0GpiGIzjrTGADDn60RjYkhaPb0WiRvlxntTycqDUcx2jdj2qgIg5YEE0hkVTsU0pcE7StNcGMDa&#10;g59aAGtkdPrTlZkob1DU0/WgB28sfmpCW7mkooAXk8mmqpDbiKeiCTgtimucPjNIBlxEzqcNj+lf&#10;PX7VMy2/7T/wNRfvHUtRJOev7mvoO4lLK204r5o/bAuSn7RPwTliPzR6vfAuD6xjj9aI+6hdUexa&#10;r40j0pRa+ZiSSTC4PriviGXW7P8Ab6/bV1DxV8ULhrzwH8O782Hhbw6zZgurqI4aeVejfOCQOnAr&#10;6W8S6lez386JIVLKyQn0bBxj8a+Hv2CPF/8Awh3jK+8M6s2111S5E3mdfM805z71jKb5TWEFzH6J&#10;TeLyICkCLDFDGAkcfypGoHQegFedP+1Z8K5/GEngaPxzb/bI4/MlzKBGvtu9faneMdC074ieEbzw&#10;vPf3EFvew7fOtJCjj6EetfNK/wDBPfW7jxTcW174qRdHcbobhI8y5yOG/wAaVOMai1Y5OUT670H4&#10;s+FdVuvsWm+MNPurhvuwQ3SszfgDXf6bqMmo6d9lmclWkU4+h/xr5L+B/wCxDofwm8f2vjvT/F1x&#10;cyWqsI7doQA27g5PoBX1J4euFthHHt3KzKv0NOUYwdkydZas6S50q2u7doLmNju/WuV8SfB/SNZD&#10;ZjHTDZrvYYwY13AM1JNECdqjkVcYrlIPmv4g/wDBPf8AZ1+KE/2/xr4Gs7y66fa4y0Mv03IRn8c1&#10;w9z/AMEiP2TJULx+EtUVc9U1+cf+zV9hXEVusWDD83tVRVjkY5Gc9ttTaxXNLofIY/4I/fsnPwdB&#10;1sev/FQTf41LF/wR5/ZLVsNpWvY/2dfm/wAa+u1ijC58v/x2lVYifmQCgfNLufLml/8ABIr9ji0U&#10;LLofiGXH/PTxFN+XWvXfgj+yR+zx+zy8l38KPhbp9nfTf6zVLhTPct773yR+FekFV3fKKfFs6kUg&#10;5n1HwghdzuTj1Ncx47+Ip8OMkVntMiuN27HrXQ3UrQwSSH0+WvGviNcGbXGmY8bhuzT5uUi1z4a8&#10;R+NoU/bp+Inj25SO41ibxL5QuJlDNFFhcIuRwBX6A+DfGeqzaTbmW8fc0S7V9OBX5pfECQ237Ynj&#10;uRogGfxNlVx/srX6DeCZ2utFtbuNjnyY+h4xgVjKUpVLGziuU70+N9VyT5zBQPvE4o8P/FiHVTKm&#10;mazDcNbytHcCGYM0Tg8hsdDXxJ49/Y9/as1XxhqXiDSPjRKtvdXsktrD/aEoKozZVcZxwOKx/wBn&#10;z9mb9qvw78XJ9b0zxRcaDbx6h/xOLy4lLrqABy2IycNn+915rZU/d3Of7R+jUXiaDV9NJncGVOVk&#10;Hf2rAuvFxj3AuPzrCi1N9NtpBLN92PLN+Fc1fa8CC8bNyOgNZ6rU00Op1Hxe7Pgykcc4rmNb8V3h&#10;Z1jlZlJ45rMu9SnuV2l9vfnqay9QvjEvnzXO0f3jVxkxSRy/xk8dx+HPDN9qJuPmjhZ/Lb1AzXyr&#10;b+PHvQ99cTlpJ2Mj5bua9E/az8Xz3Ph+5srefarbs7e9fNNlr8rL5Qc1rEjlO+1rxr5o2iRsD/a6&#10;Vgr4hkvLjDNlehrDm1F40Es7N83HNV11aYHBbav8IUVQuVnb/CXxYPD/AI8kgnl/d3K/KuerCvo3&#10;wT44e1vYL1A37qQNgHrXx6lxM0kdzbN+8jOQw6mvYPhP8VdN12KLSr++WG8Xhkkbbv8AcURkROJ9&#10;L6x8SW8SP595dEt33HpznFdT8KPjfr/wzMlz4ekUSzcB2wfl9K8R0+8JXcF3qO681sDU1sIhc3Ei&#10;xouD8zDJra9jGUT1zxx8YdS8eeMbLWNeCmW4vIYn2joC6jNd146+BsV/PcWySLJDNG0ctvJGGjlQ&#10;jlWHvXiPwJ8OX3xd+Kmn2lrG32OxmF3eSM3CRof5k4Ar7A1CMO5wnzH+Ks5MqPun5k/Gj/gjSmq+&#10;JrjxP8DfiNeeGJriUvNpM8Pn2m4916FB7dK4aT/gkl+2laILfT/jRobLj701q4/rX6u3OnIx+aPG&#10;fbrVGfTI34UbaOY1TufldD/wSV/btU+XbfGHw4wH/TOT/Go5P+CTn7e8LfP8V/DOPrIP5V+qLabH&#10;CvDc1TuIiVyN3+1RzDPy/tv+CUP7eittPxd8LrjqzPJx+tejfBP/AIJY6poWrr4h/aR+M0niA2zZ&#10;j0PSw0MDtn+Mg5Ir7o1by3Y4X5un4VyPie6itdxjx8vHHWjmAy4LjSfDkMOleHbGGxsbaPy7exiX&#10;5IwBjiqN9q0lwQc9aydQ1GUTM7DuabHcu0Y3tkVhc05SzLdyFP3snrXk37QPjp9A8HX0wcArC2wD&#10;rk8V6VqFyyxMBx8udzV84/tUazBcaFJCZD/dbJPODVR3A8t07XpFt1R22tty3zdTUd54hk2lvO/W&#10;uUt9awhBlzjvWZq2u+cdkTn5uM+tWTynQal4xIYeVMfvc98U4eNBfGw819skN1EWb1UOK4uS5dfm&#10;JzUls63L4HKrySKCJRP0k+HutRXnh631KIny5okCrn0HP6V0xvgI/MRzt64HY14J+zJ4/j8Q/D21&#10;uRP++tY/LkVW54P869XtNcjaIjzW3H7vPBrWJjLc0Lu6RpSQKjgvUk3ITWTPqR3bg3f86auqq3yq&#10;AP8AaqyJbHWWdwE5Rv4h/Kuw8M6lbySQxmaNRuHmeY3Vc9P515jZaqilQ0g+X0restfgt/u+WSD/&#10;ABL8w+lLmkT0uewNrFosYt42WIMdqsq55rB+IN2tzaSWolZVaEg46ciudsPFTuIw9xtVTnr0ArH8&#10;c+NZIvDl7fsfmWNgis38RHH8hTTuB7X8H9Vm174c6Lqt9KvmS2H327gMVH6AUUnwwsZfD3w58P6X&#10;PD88ejwl1252sVDMMfUmiszQ8JWBl4K07ycjcI8fWrZt2C8UogfHK/pXxnKfYFNrZFGf5VG0BAyR&#10;1NXGt2LZB4p32cbc470lpICgLck4xSeWevSr4hwTxSeU+OlWBnyKDwQeuKbIjKOQWq/LDu4kP8Wa&#10;Z5O47Sgx7UveAqvbkjeB2rnPEoMnxG8MWLpnInl2/QAf1rsfKAwgHb1rlfE0Zb4veHUwoMOnXD59&#10;PmUf1rSnH94mY1H7rPLf+Ctt9Jb/ALHOiadjHneK8r+AH+NfmbKCY1Uiv0g/4LD33lfs0eCtPEvz&#10;XGvTS7f91Rz+dfm7LKXPFfaZYv3Nz5nG61NQ3ZIUU04UfSlA2tnNIwHUrXpo4bam58N/CN5438QN&#10;pUB2qsLuZX6AgdPrWLco1tdyWzNzGxX64OK774a+Krfw18IvE2p2RtTqUM0cCwS/6wrM2PMT6YOa&#10;8/GS2923MepxS5myi9ocCXetWFnMNyzXsMbfi4FfrZ/wTksIbfUPFNtBnyYvHF+ise6okaD/ANBr&#10;8l/DLP8A2/prRL8y6lCcE/7Yr9cv+Cakc1z4c1S+mC+ZdeMdUZueSfNxn9K8/MG/ZnZhPiufRPxL&#10;jP8Awl00eNu2NQePasCDGzaK3PiJPLJ4wuJJDnaij68VhxAH5lH4V82erE8S/wCCkuoSaV+wl8QZ&#10;kPM1nFHn03SKuK/Lr4XQr/ZbKV/5aYP5Cv02/wCCpZaD9g7xlvkCrNLaR59/OFfmd8NI0j0tykmd&#10;suM+tfpnhnH/AIVG/Jng53L9ykdOIij/ACirmgKDrtmsgzi8j/8AQhVUyOo5HarvhZg/ibTk2/8A&#10;L9EcevzCv35baHyEvhujnPjxfzXPxe8RQXNxlY74pGrewArhyw3YArtPjxrek3/xb8RWsekMl0mr&#10;yiS4EvysM8DHY1yEVuPN3Ada/Ac+lL+163qfUYG6wcLE+mx46mtaFSBn/ZyKpwQ+WBtrQikhePyp&#10;Y/m/hfNfPykd0dh0EYY7twzX2B/wRo+F154m+O+seP59Kb7Lo2m+Vb3zL8qzOeVB7kLzXx+QqHeD&#10;gAdO5r9RP+CRvgfUPA/7MU3xDkEcNpq+qzTyNKRuWOJNhP5g18zxZjJYfJ5qO70Pd4eoqtmUZPaO&#10;p83/APBWTxwnib9pyPwfpd9I1toekrHLHJJnEjjJI/x96+ZkUhvmOfWut/aC8dT/ABQ+PPinx7c3&#10;f2j7dq8wjl+7+6U7UA+mBXJgFeg/WtOH8K8NlVOEt7XMM1xEa+Ok/MEDx7grfe4pNqg7CO4/GpYg&#10;jBt/XtimyKRhWr2tkefKzPqz/glv4m05fFfizwXfI7R33hu4YhBkngnH04/M1803ZdNTvIpj8yXs&#10;ysfU7zXvX/BLDUrY/tH3mhROq3WqeH5rS2jm43t95sfgteE+KLS40jx3r2h3ybZLPXLuCTH8TLKw&#10;yPavDwqjTzirHvFM9OuubLacn0bRCh2ncBUwVmG/bikjSJTuR8j/AGhyKnTcybGA/CvfUux5Fhtt&#10;8pwRVlVABZR/Fio4E2Hr3qyCCD65pc3UEOi+/kCrEZ83hvl7bhUMcexyTVtEBOc9Krm7AfZf/BHH&#10;4Yx6/wDGTVviTcQsw0GwSO1bb0lmPUdvuA/nXhv7XXjO9+Iv7TnjXxHf3PneXrUlnBJ6RQ/Kqj2H&#10;P519dfsEpc/s9f8ABPPxx8aNXtzHNKLq+tWPytIoURR9e25TivgWbVJdXupNSuGZpruVriaRv4mY&#10;kk/XOa+TwMvrWeVar+yrI93GKNHK6cF1dyOJPKG0U9dv3cdqekW0M+75uymhUJO5zX1iatZHhCCO&#10;QL+7HNe2/BbT7/xJ+xn8atLth/x4Lpd8I1/2JTu/QV4usZCrh+v92vbv2RJNW1H4ffGjwppG+Rb3&#10;4ZXUy26jO+SMjB+oya48d/Bv2a/M6cLK02u6Z4i8AljDKmz+7UQIiba67qt2/mPbIHP/ACzALepq&#10;Fok3s28fL0z3rsh3OLqX9JBIXA7VqxRj0qjpSlYQAP4RzWjArkc4plL4SVBx8oqZB3ZaZDG+Vxjr&#10;1NWZIjEdrMrc9VPFWSXLAxwr5oXoO9fWn/BNXSrDwh4N+Jv7QetxLu0fQvs1jL3jYIztz/tfLXyZ&#10;YW8tydke3G3JLdq+vLuCb4Sf8EpWit5lttQ8b65ErY4aW3Zjz78KPwNePnVTlwypreTSPSy2C9o5&#10;v7KufIl6ZdRmuL24z5l1cSTSH1Z3LH9TVH+ztvAB61t+QDCCR8yrtJpIrTJzmvTw9OMKKicVWTqV&#10;HIyGtSOAh4qWG3d5EbyyCtbn9lxOfmSmxaO0kqxQ/eZuORW/kZa30PVvGdxa3P7KnwlsLWH9/Z6t&#10;rEF0w7jerD9Grg5oRG+P516Zbafp19+xbpF9IqteWPxKuLaMqRuEclpv/UivPbq1YE4HQ4PNefhv&#10;tR7NnViLOSfkiooB4IrO1yJowGUf/WrWjjk3MGWqPiCzmjREuEK7gGX3HrXWjCWxFoqJG+C3fHSu&#10;gt4SrfMtZWg25YBhDy3bNb8a9sZ+b8qAjsS2tpZmF2e6ZWH3V2/ep3k7V3RJuNOt7C6lTzobV2Uc&#10;blUkU65WSOxklj4ZVxj39Kluw+p69oNq3gD9gHVppZ2F58QfHEcCQt8pW3tkVtw/vKxyK8hlXaAF&#10;Xtivav2vJNJ8N+G/hV8GrBZI7rw94NN3qis3CTXbBwp/2gAfwIrxhhHnB69BXFhfevN9WdWJdrR7&#10;IgK/NmmICvGKszQMpyTTBCcdT+VdRynT/AHVV8M/H7wT4j37Wt/EEKL77wyfzYVpfti6ImjftJ+M&#10;LRLfy/O1BbljnktJGpP+feuN0e9k0XxLo+slsCy1q0n3BuyzKT+lem/t6W4g/aj8QX+W26paWdzC&#10;renkBT+tcM/dzBeaO6MubCeh4FqlvuBXI645qrp0ezeNvp0q3rMZcMozUWnxkSbd/Fdxykzr8uah&#10;lV9h2rVuRR1x+VMYFhjbQUpGTNGP7tVLmAkbga1bu3K84qjOAPl70PQZJ4G8KHx18RPDfgiKBpG1&#10;bxBa27RjqyGQbsfhn8q9s/4Kn+MpfEn7Wd14GimWbS/COiWlnZlOgeSMSSj6hiB+FVf+CcngFPGv&#10;7YGk6nesv9n+FdNm1q8mb7sPljapP/fTflXk3xh8eD4rfGDxZ8TrUstvreu3Fxaq55ERYhP/AB0C&#10;vJqx9pmUf7qv956cZezwWvU4l4trttPU8c1FqJeCDDd+mauPHhvmXvWfrm7Ztz8vrmvSSPP6GDdg&#10;SMzE7hj7tfWnwxk/4WF/wTG/4RuHSES70mxurOO8LfMY4nZ2+pwK+TSoWbJ+63HBr6+/Y3hs9b/Y&#10;v8QeGmt5Jp7WbXBGq5+Rnt/lH47q87NPdpQl2aOrB6uS7o+O2w7CRR8u3ilCkjNR2iTJaRxXB/eK&#10;uJPqOKlTJ+WvWpu8Uzj6jQCTipBwMU1UP3s09V3d6sB8IJORViIHH975uTtqGBdrcVYUsF+98vpQ&#10;KxMrbYd2OPU196f8E17fQfhd+xZ46+M2t3TQtqGqTtcPI21TBHGFjK/juFfBM26Sykij+8yEL7Gv&#10;0C/at0f/AIUd/wAE1fC/wt/s9La41aHTYbgK2CzE+bI3v2/Ovn88k5U6dFfakvuPVyuPKp1X0R8N&#10;wnz/APTmld2nZnLSfeYlicn3NTiQJG3HSoowGw7Md3SpHC+VIzH+GvoqEYwgkuyPMnLmqNnuHwVf&#10;PxZ8NqnUabqZ2nvm1r0a3iuMiOZV+Vifl71538GIW/4W/wCGcjkaPqX/AKTV6cNzxKcjIkP41/TH&#10;CWmS0vRfkfiXGT5s217DLeEK6sRu2pg/nVsMogkVUY7tvCL71DH8gDnun9asQR/eG1vlAbd6D1r6&#10;WR8ncsCJN3ybiN3ce1WrOJkTBBXrVdUzIXVjt3Zzurb8FvZ6Rcan4q1nw5a6tY6Hosl7daffXJjW&#10;VDNFFu3DkbTID+FefjKyw9GVR9P6sdFC86iiiC50/T9d0ibQ9Yt/OtrhQJo8n5sHI6e9aOqaPoni&#10;TTl0LxBZ+fartKoXwVwOCD2/Cvfvhp4K/Zt8U6frMni7wBpuntpetJptvdWupPJb3zmCOU+QRzJt&#10;37TtB5U+lW/in4A/Ze8D+BrLxx4W8H2+sf2prkOk6eseqMkfnMH3byx+Xb5bDGM5618RV4rwLlZ0&#10;5dtl/mevTw9ano2rngug6ZpOgWEem6PaJFbozFY0b1PJPqc1rQ5k2uP7uRtNe4+LfhT8EfBur+Ct&#10;I1n4TTK/izVo9Okmt9VylpMylsHB+YcHpXlXxE0fT/DPxG1rwxosSpZ6dePFDzn5Rj8+taYPOcLm&#10;FT2dKLTtfVK35lzjUjG8inb8Hb9K1bHIGBWPEWLcMPRq2dOUn5l5+bpXbUXcqm7s0LVDuDg/N3ro&#10;PC0jf8JPo8v/AFFrX/0atYdqCeG6mtzwvgeJNJUj7uqWx/8AIq142M/hS9GejTbUlY5n9oDSv7S8&#10;K+Lwv+sh1t3j9iJTzX5S/GbwvpGufGbxJr97raLaT6kzAQ8tJgAHHpyDX6p/tKasumeB/iBIs20/&#10;aroRgNzncTkfTFfkDNNdSXkxnmLfvWO4t15r8t4gk+aK8kfpeUfw0ekfs7av4a8P/EWwXw/4at5H&#10;WZVW5vV8xiPx6fhX03/wUFnXWPBXwjkvIkVl8VXhyqgAf6GT+FfJfwE+b4iWqr2ZcfnX1h+3/MbH&#10;4b/Ca4jWOST/AISK6Vl69bIg18pGT9oke5LY8ligg8zdEuBxz68VvWsdgpjV4k+YcsQKxLUB/vDa&#10;wXGPwqXUru4sooVEW7A2/N2HrXs8kbHnylY131bRTJ9ntrlGKvt4HAb0qzouuW17czaZHpK+esLM&#10;zsvRc4yD9a5W2urNx5qqPvcrjq1WtFm1KyvmkdAPN+VwT0Gc0uRSM/aXJdM8Qwx3kzO6rukdWUfw&#10;4ODXiH/BSLwVD4t+CWm+LNGG668LavvnjjX/AJYSgAsfbcq/nXs3xD0K81QHXdClYNFFgwqvynHU&#10;/jV7wv4c8O/EX4c3Xh3xJAs1vewyWeoxsvzIxHH5cEfSlKJdOR8gfsz/ABIhvtKjs57jbJDwd3ev&#10;o3w1q8VxEskTrwOtfE/xL+H/AI8/ZL+Lt14S163nS38zfp11/wAs7iAnKkHvxXtHwh+P2ia1aKk9&#10;/HDJ0KO1c8pSjIto+kra9BAPmVetbtScl6890jx9ZTonlzbt3AIIrWbx5pdhbeffX8MKKpJaSQDH&#10;51fMrE2Z6Ppdwsw2xHNfKXjjxSP2x/23tL8B+E5BJoPhXULXSUvYuUaRZRcXcoP+yEVfwqr+0J+2&#10;VqetN/wor9nZJtQ8Sawpjm1KBMx6fAeHlYj7uBnk/wA699/YG/ZHsv2e/CqeIdcsbiHV2tT5S3UZ&#10;WTLjMlw4bkGTt/sgVjpzaDjFpn0/r0+nXzs2jwRxM0ccTOX+XC45+pxn8a5DxadRv49Pt/C+smz1&#10;I6rZi48xPvJ5wB/8dNaemaimvXX2OCB7dfMVtrLw2AeSfripvFnhybUPDsMdpNDFfx6hGzOD87J5&#10;ig/pn8q3+yOxH+wBC0vhDxRJEMrD8TNUH0/f5r6s8OSosWoJK4VV1CQV8p/sFxy2Ph7xpYRN+7j+&#10;J2pq3/fwV9VaDHFI+o7G/wCYpJtHqDXkVf4x2r+CjQi27M5qKQOxyrYpQzjim76ZAjAqoBqKQjbk&#10;DFTOTnkVXcMfmVqAGxjnB59aYwKDLNu5p4URZI+8x702TeuBtoAARjGKbGcbsigAL0NOODJwflb7&#10;31oAaT3NFNlJL7MY96AXC7gOc4waAFcDAJ9aZj96WDZB6YpzNuGPqeKQEq2aAGOAImBP3q+b/wBr&#10;y3iX9oP4JRp92TW75OvU+TX0dKkjLtVs/WvnX9riFh+0J8D5fKZivia7XYOpJjxn6Cl0JZreKNBu&#10;YL2SSSJgqybkOenfNfD37Svwz1T4G/F27+Kfh6zkOkapdG5vJI1+W1mbqTj+En9TX6Yy+GrHV7T7&#10;LfWq7vvfNXF+L/gBoniWKaG5t45I5AwaGRQysD2IPWsJQ5tDaFTl1PlX4Q/tdeHbnSIotclXCRhf&#10;MhIYH3ru1/aq+FzfM+pyYHotQeJP+CUHwG8TXsl8LC+0mSZiZF0rUnhVj/u5wKyof+CP3wGJAk8W&#10;+Kt69l1dsVn7OUXozbng9WdXpP7WvwvkJ+z3szKvDHyzXU+Cv2nPAvijxxofgDQL0S6pqVwrJan7&#10;wjBG5j6de9cR4b/4JNfs56c2+58SeLJJEbODrDYr2b4C/sffAH9nrVpPEXgHwbNJrE0e2TWNUujc&#10;TgexP3aqMZPciUqdrI9gHyzNAzf7tSJHJPOsQHLcD/69Upb3yY/NlkVdoyzH618hf8FO/wBsXxt4&#10;R8O6T+zL+z5qTWvi7xopa+1SPk6fp25kZgR0dmHHsK296JgejfH/AP4KQfsofATxsvw01bxjc+JP&#10;FUkipH4d8J2/2ycMex2ZANXdA/au8SeJoo9Q079k34kQwzKGV7rTY4yw+hbNeE/sbfssfBv9kbwk&#10;fF0sEN54kuFa71zxZquJJtx+YkM2WVR7c17X4O/aG8L/ABFjnuPBHj221OK3k2TGCU/IfocVHtFc&#10;Do0/aE8WOeP2X/HX/gPF/wDF0j/Hrxdnn9l3x+P+3OPj/wAeqGb4gzKPLl1UqY13HMgGB61y95+1&#10;F8P7LxPD4dvPidbfapsfJ5p2jPTLdBnHrV80egHWTftG6/afLN+zD8RPqmlo38nrd8IfGzw/4iuU&#10;stV8G+ItBuJuBHrmmtEOuOoyKwvDvxFu/Edsl/p2pma1blLiGQsrfjXQW+t3Fwdt1Ozqw6O2alya&#10;GdReXdv9iZ4pBIGX5TXkfxH/AHWp427lk5Ix3r0SwlhYeVbn5W+8u6s/xD8Pn1p2niGGb+924rO7&#10;bGflt8WA1t+2L4680MCuuJJhuODGuMV9b/CX4+eE4tGh0/XvEVpbsqKqrNIF4H1qT9o//gnZ4f8A&#10;jX4oi8bW/ii+8P68sPlXF9pwyJlX7pYHgkDv6V5Ze/8ABKbx+u5R+0vriqO32GM5ocbu5tzQ5bM+&#10;kYvjR8LHVSfHGljsv+lLVwfGX4Zm3kkk8cab5ca7mna4XCAdTmvleH/gld40ds3P7T2uIoOD/wAS&#10;2P8AxrU0P/gmB4F067W++IPxa8R+JLeFwfsEsgihfnuF/lT94z5YHsTfH7wv8Tr7+xfh1fyXVhFK&#10;RfajGhEZwcbVPfPr0rXtpWYyEt8u75Nx6CqGj+EPD3hPTI9G8NaLBZWsC7YoIkCgKBVqMqxYRNkK&#10;ccU0HLFbE24A1k+KJlNkxYgbQT9eK1HQKd4PIFZWvxNNayBTuO00yeup8pftDXRuLua1Ydclfzr5&#10;2iuntL2SCXcGR8KvrX078bNCaXUJpJIF2qpC181+O9Fn0/Vft0cXyt95V7VSlIJEN5f3F1wFZgPu&#10;8Vd02w1S8KqI9qnnc1UtDvVDKsi/e6+1dTpkS7Mo+7jH15p8zJJNO0B9PQSb97Yq/F4e0nUrxXuZ&#10;ns7hf9XMvAq7p8G9l3RVs3TDSLdBb2DXl/cNts7OFNzOT0GKvzJkSaXa6/4f0xb5viLNHa/8s1yS&#10;eK9A+APw9+KX7RniRNP8AaFNdWNu3/Ew13UGZYIlHXB/ib2Fdx+zH/wTn8U/Eu9tPiH+0NdNp+kf&#10;62HwzDLiaX0Mv90e1fdfhTQ/DXgrw1a+E/CGjW2n6faoEht7WMKuMd8dT7mnzGcomH8G/g/4Y+Cn&#10;hFfD+gjz7y4w+p6lIPnnfA4Hoo7CujuDlskVJNMYm+Y8da83/ae/aV8D/sq/BXWPjJ40kEq2cYh0&#10;vT0ceZfXjnEca+2eSfQGnuTsdp4kvotFsP7V1C8hs7WJT5lxeTLFGv8AwJiBXG3Hx++Blsp+0/Gn&#10;wqrDAKf29BuBzjpur8o4dJ/ap/4KXfEefxr+0H8XdU0bwasm5dC0u4aKPy85EYQHHTAyea+j/h9+&#10;zn+y18H9IXSvDXwh0u52ja91qUf2iWTjqWfNFmNSsfZcvxu+Cco8v/hdHhP/AGdviC3/APiqz774&#10;2fCZh+6+KHh0qFJ3f21Dz/49XzLBonwQf5E+EXhtT2C6XGP6U6XRfg3Cu8/CfQM55P8AZ6UuUfNE&#10;971j4v8Aw6csYfiRoLHt5esQN/7NXG+KPHOiX8fm2mr20yO3yS284kB/75ryC3k/Z41fVLjRrb4e&#10;+H5ri1x50UVku5M+pHStG0tvh94ZGPDHhm3sN/L/AGcEZ/CnysOZHa/a/NbLNlf51atWJj/zxXGW&#10;vjC2NwtuJBsZsZ9K6awupZIGONtZOLNYyiw1ly1q43fd55/lXzL+02Wmspldv4Wr6b1ONJImh3Z3&#10;V87/ALQmiy3byKU+6pDA96I/EX9k+XIb2Z+Fbvike3udx8uEk/SobyB9L1iWzkO35s/e961LSQvG&#10;CXrTqSRW+h3snzSlUB7s3Strw9p1jZBrcAsz9WPeq8SsQNy7vc1ZtEdH3occ0Cl2O8+AvxAn+HXi&#10;VtCvZdtpfSDa/QKfSvpjSvEENxbrLBMGVh96vjmeH7fEFVsSICYznnNei/Bv423WnRx+E/Fsvl7W&#10;2w3DHg+xqoy1sZTj1Pokamqrl9zZ96lhvkk+VF28VzVtqiTwLdpMsikfKUbIPvV63vhEv+0f9rpV&#10;cxz631Ogh1BY9pbPzd8dK1bLVkjXEjKzH7u7tXKw3jMFI+Zc+tTm+ELKSd3ZgD0ouDWh19rrd0ZG&#10;Nuc/L825sYpmjQT/ABK8eab4DRvlknWW8Zf4I1+Y5/KsrwT4Y8WfFDW5PDvgpY2lhh33F1I37uAe&#10;hPr7V237MGiXng/9o74hfDrV7hLq40mwsjHdhcFlYEttz05/PFCZUY9z6QtWNmVEJxtjCjcO3+RR&#10;UEkrlFRo2ZsZ+VqKnmYtTw77KzhiR9KcsTHh14/3atiJRwq+1HksxwTivkT60peSCCAOBzTDEwPl&#10;gVoG15xuppt9sg+bqfzoDUpi1IGdtNa0O3rV1o2Bz5nH8qT7Pu9PzoC7M9bdl+8MimmAg52VoNay&#10;Nwse3tTfsUoYBxw3T3qood2UxBE3LoK5DXIi/wAabSJhj7PoZPvzLXefZwG2umAvTA61xlysk3x+&#10;uFl+Zf8AhHYTD6K288VtT+Iip8J89/8ABaG7jh+Evw105SN0012/TsGHNfne2C5A7Gv0A/4LY3Xl&#10;6D8MtLlG0rptzJtHqZa+AZBtc19hln8FHzOM/iEewZzTgoJGaKK9F7nGJsVWJX6H3pzcj5R2pE5b&#10;pRKSgJB/KkBsfD62jv8Ax7odiWZVm1W3Td6ZkWv14/4JtW6ad4Md40aRR4i1fy33ZDD7W6g/pX5G&#10;/DIG58f6BCVb59YtwD6ZkHNfsB/wTSspoPhnpoWL717fnc3Rs3UhzXn5l/DOzC/EeyeO51l8TXSg&#10;MBwufwrJgOIgXXtzWp4zdR4iu0dTuWQg+9ZZcbdntXzZ68dj53/4KxXap+wR4jti/MutWEa8+sy1&#10;+bfw3MaaU6hvmEhr9DP+CvtxFa/sVTWpk5vPFNigH0Yn+lfnf8P22aQQv/PQ/N681+r+F8ebMn6M&#10;+cz7+EmdNJLxnd7Ve8ES+Z420lGP3r6Mf+PCsxiSOa1/hva/aviJosanG3UIj/48K/eXDl1Pj5S9&#10;04z41WTQ/GPxFINv77UpJMq3v/OsO23cHy62fiPEZPid4klkU5bW7g/N/vmqNvHtHAr+c88lfNqz&#10;/vP8z67Aq+Eh6EkAfHzVaj2ttIHSo40AH1qeKMJx68148ttTtRPaW1xdSpZWP+ukkVY1/vMWAA/M&#10;1+rXju8sf2XP+Cd19oNws1tNpPhVbeD7KvzfbJ15zn/aNfnb+x38OYfit+054N8CXkm23utYjkmP&#10;tH+8/wDZa+0v+CzHxAk8N/CPwv8ACrS7iSI61qTTTEnlo4skBh6c1+f8VTeJzDDYNPdpv0Pqclh7&#10;HA1cRt0PzttTKQhu33SuxeY+rE5P61oKq7PmHHrVGBhI3mLzzVyNgyeWDX20IqNNJdD5yUuad+4E&#10;tguh+Vf0pwMJcOzUDyo12nv97HemqjDgEVUvhEz3z/gmrNaW/wC2B4baZ1VnhuY4W9zHjH1Oa5T9&#10;rHw7b+H/ANpzxxo1pD5cdvrLv5fTYzgOR+BJq9+w7e2uiftXeCL/AFG9W3g/tYGRu4wP8cV0v/BS&#10;DR4tO/bd8aGC8imttRt7S+gMfG0SW68H3zk14XMo59/27+R6tubKl5M8Ts93LZ+tW0X5cf7VVLXO&#10;WQ1bjGAK930PIuSKMPU6Ak4H96oV+9mpo8k8etPoSWkXK4YVYtbWS5ItY0YvIwVVwcsSeBVeFg2B&#10;Xpf7KHgTVviL+0X4Q8M2dusytrkElxHJ3iR1Zs+2BWVaoqVGU30TZpRp+0qKKPtH9vG/f4R/8E7P&#10;CPwdiZbO41yHT7eZUYbpI0UTSjb7nIPvX59wQqs3mEe3+fzr66/4LFePZr79ojR/hdZ326z0Pw/D&#10;NJCuMRzTFjn2OzHFfJaKvmk44rw+HqL+qutLeTbPRzap++UI9FYkIDcg9sU5UAXmiJVJOB3qQR4P&#10;NfQo8obHCsh2Z2q3CtXvn/BPC6eP4veItFjRTHfeAdUikX+9+6zivB4FyMCveP8AgnDfJY/te+Hd&#10;ImXfDrSXFhcL6o8LZH6VzY9OWDkl/VjpwUoxxUXI8F0UyNoVu8y7WaPOPT2pWiBkwU3DrWzr+lHS&#10;Ne1LQntDC2n6lPbtDtxsCysAP0rLJKPtNdVOXPTjJdUcdSPLNrsaWmoBGvHUVqRRIF5//VVDTAQF&#10;H0rT24OAK0L+yOSEMBirMcSuFTHSmRJxVq3jGQ2KLslrQsaZo8mo6hBpVgN011MsCovqzAV9Yf8A&#10;BS3VrfwzafDf9nrSI5Fh8M+G1u7rb8qszoiKMevDH8a8t/YW8DSfED9qTwnpM1j9ptLe7a7ulC/c&#10;WNScn2zitP8Abl8dyfEL9qfxZqCOjQaZfLp1n5fzDy4VCkf99bq8nGRVbMqcN1HU9Oj+6wMpdzxv&#10;ycjatPERUbWOKmT73IpXhjkGC34168fI8oIHLHG08VbgiG4Fl+btUMagdV7VatQzhhn8fSrlsJns&#10;vw2s9Ov/ANiv4ivfW/mSaJ4k0u+svmGUZ28t2/75JH415ddozzMVGVbkGvVv2ZNLj8Q/Bb43eF7y&#10;T9z/AMIbb6jHjqJIZw2fpxXmMcObaJt3WMV5+G92tUj5nbWivZ035Ge/HBHNU9Yke7kXzmJ2qFX6&#10;elbElmwBkPNY2qxPG+S1ehaJyy2LGiI4KtHxitmCBk+Yn8qz9CUYArYiRtvB/SlJRCJNbXl7EGht&#10;b+RI2zuRW4P4VsfCnwm3xB+KnhfwObWSePVPEFrFcRxH5jD5i+Z/47k1k2rWkSyLJEzSbf3bbsbf&#10;f3r2D9iGPS9D+JOu/GfxH5Y07wH4VutUmfd/y2YbYlA92yv41yYmThQlJHRh+V1Fc5f9pTxMPG/7&#10;QvizW/NjaK31RtPt/L+6YYAsSEevC1wo8sSeYBj5vlqc3T6nu1RkYNdyvOynPBc7iKZBCoUBTU4W&#10;nyYeKYq0uaq2DxvIcsKjKttwEqdW3DNRMx6A1u49jIy9fheSxODjawOV6jFfQ3/BRrQ9PT4i+D/G&#10;dm3nLrHhGFfOC/eMaoc+/DCvA9QVDbSb1b/Vtt2rnnaa98/bD0mbXvgD8EPiRYGSS3/sKSwuH35C&#10;s0cZRfr+7f8AAV52I93GU2d1H/dZI+Y9ZVVkXyweOvvUenxiST95+dWdcjw+GZsd/aotNiyu5W4/&#10;nXpJHKTOiojRr0Y1VcFeKuShV+Vv0qvcRsTx9KnlAq3cgdM7QccVl3KusnmBd1aUqsilR3qlfKlv&#10;ZzXTt/q4y2PoKVu5UT6Z/YTXSvhl+yj8cP2jbl/LuF03+ydPzwWzE/yqT33OPyr5IsYpLbTo4iwJ&#10;8sA7fpX1v8YNLh+DP/BMXwL8O2uo/t3j7xEdWmjTgmFYzJyO4GVH418q3EBhGGAFeLl/NWxFWq+9&#10;l8j0sZamow8jLn3A4z+lZutTCRURY1ULw2O59a0rjOWU96zNai8raxkDZH8PavX5TzzIlMYbLKD+&#10;FfaX/BKmOz1j4N+P9KvZfLli1rdb5IyVa1bj8WA/Kviu6Kn5cGvp/wD4JL3DXXxR8ZeG2uJC1xp9&#10;nLHb7vl+V3Bf9QPxrzc2/wBzb80dmB/jWPlq5hmtrqe2uVxLDcSJICOhDnP602NS1dL8ZNJfRPi3&#10;4q0mRNjQ+ILobf8AtqxB/HrXNREjjNejhpc2Hi/JHLUXLUaJDscKEXbtXDe5qSGJTnNNAAHFSQfx&#10;VuSKibX+9+FTxoOmfeo0A8zJqaJfTvQB03wd8Dy/Ez4x+EfhxbAhta1+C3kPqu4M3/joNfYX/BYL&#10;xXcWOt+CPhRHIjR2emNdzx4PytkLH/46K8j/AOCWfw/vvHX7Yema9Fp4a18L2k19NK2D5bbNiN7c&#10;k1T/AG//ABzqPxB/a88YXD6lHdWOl3yWNi0bfcVIlJX/AL7ZvxFfP1v9ozyFPpFXPSjzUcsuurPH&#10;7ZCPmP1p92P9Ckx1IpYVxk0XSlrRttfTLyPLiz3n4KQ7fjJ4ZMh66RqZ+n+jCvSR5aMFG75mYj5e&#10;K85+Dbr/AMLn8NsR8v8AZOqKP/AYV6XbK/lKCfmaVs/7tf0pwn/yJaX+FfkfifGkrZs/QbEisixl&#10;GZsYFWipULGo+ZlCtz1piRMCjLIFPNTyWzmXZ5e4rt3HdX0cj5G5Jbo/3peF/u12/wAEPAN38WfF&#10;GufC/S7iGCbX/CM1r5l0x2hBcW8h4+ifrXFxhA+0H5Wb8uK0NGm1DS9QW+0i/ntLhI2AuLeZkYKc&#10;cZFeZmeHlisDOinZtWTe1zqwtb2NZT7H1Td/smeLdCubNvA9/Zrp2heLJNS0HR0u2gEdvJZpFIm9&#10;QSpMu9+nRqvat+zHrmo+APCXg+30jS4G03xxFruvLJcNIrriUuFLDLsxfnNfNVh4w8eFt83j7Wss&#10;ueNSk/xq1F408fmTe/xF1sLuHy/bn/xr85lwpmUY8vtI/cz1JY+hUqObTuz6s+LfgHx14z1XwjqH&#10;g7S9Pb/hHfFcepTQ3tw0YcICoRcKezfTivA/jEN/xf8AEDADH9oPu2jjdgce9YOl+NPH7RKo+IGs&#10;43ZVvt7/AONNaa6vJJLq6u5ppJGLSTTtuZ29c11ZXk2Iy/FOc2mrW0uXKvCpDS5YtQN3HtWzpy5i&#10;yfvbuKyLJMvgj0ra02HKbgP4q9yoXRd2aESEMpBy3YetbXhVgvibSUZeW1S24/7arWLartZN+d3X&#10;6Vu+GEb/AISDR2UfMdWth/5FWvIxf8KXoz0qPxI88/awjjPg/wAaQM23de3g+vLV+SU4Blk2/wB8&#10;/jX60ftjyIvgPxrexctDfXm0epLEGvyYdGQl2/vf1r8p4g/iR9Efp2T/AMJHZfs/Lj4kWpz/ABAf&#10;+PCvqz/goCsdn8NvhGBEu5/E9yZd3r9iNfKvwDUN8SrIZ+Xo31zX1T/wUIOfhr8J3f8Ah8RXQX/w&#10;CNfKR/3hI96fwnl0LW8SrLL8zdGVevSpLqOS8jWQr/D/ABdRWfAw8qOYy/3fl9Pc1sC4iupGt7Tk&#10;LH88rdM+lfQaWPHkzn9Wmks1NjZ2iu/mA/T3rcS1P2AXjDkIrNJn3FNvLMRRSXEoUYTO6l8P3dvq&#10;tjLaCfzCvEi4IFSJG/BNEdNExhUoq4+Xoay7bTNW/tqS68NXv2a2vIt80UfA+XILN75qxoSC0k+w&#10;hjtb+CtDWJpdA0tbTRUTzriZUbzB/wAs85alLYuOx5LrPh/wB8e7q88FftIfarnSxZONL1G3tN0l&#10;lOpwDuHJB/nXzX8Q/wDgm98efBwbxV8FJpPEmgySM0bFPLuEUHgMnXp6V9reKtNmj1aG9jRo7dbe&#10;P7RdR24ZU+bHT1Oa9I+E9hqekaWrapfTTGV3Ee2Pyyq9ORWUorlNuZH5c2Pwh/bLtZfsWm+Br1ZQ&#10;3G65Mf4EsOK6zwZ+xV+0p8U/G2k/D74kfF2x8P3Wtanb2lppenzNd3krSnCjGAqf77cD3xX6Xal4&#10;s0/T9ZA1fVtPsdHjt1eS8mKtK0mcFQmM0vhG78DeO9et/EfgV7W71e31GJba8hiAnEysDGoYDP8A&#10;9asfZsrmTZyXw4/4JjfBv/gnF8Nm+MfxKso9a1qyuIbz+xY7oSyXh89EMk8uPnWMNu2qAo719Nft&#10;SeC9H1m40H4qxfZ7jS9a0eGK2+zTBTJIo3+YcdQVZQD7V5Z+3B42+Ieu+HvDvwE13UrGPxZps11B&#10;Jq1rAzJfwXDRhUAbncrMAR32ZFemfFy1l8LfDL4c/BzUY3e68NeGIlvJN20u2Aucf8BJrNR5ZFaH&#10;nklpoiWccmn6Z9kEnDO3zE1na34dttZ0KbWtHEy3m2MRSbiASsgbGB7E1oeLo7mbQI5NOVTcTIRB&#10;u/5Z81ofDtWllksr5Pl+1L5aqc4XA5PpzW2hJyf7Ekm+D4hxqu3b8UNQJHTGWU4r6j8PmKSXVfJi&#10;2/6efm/CvlH9jK/F9rHxLurVx5L/ABQvSu0dOFr6u0R4pJ9UCErv1HK/kK8ir/GOz/l0i8U3rjHF&#10;BZBE6tjK42e9BV3+VTgdKaUCjDc0zMbLJtXOKjHzJ8yfk1SSBSOlR/KRgD8qAI3OArZpsryMvGKc&#10;6lcZNMcBBuakAbfkBH1pu8YOB+NOORTPmEmP4d1AAJGK9AaRm3fhSsOGJ6bsLTQOeePftQAvLDAp&#10;pJV9pb9KereWdxP/ANekkcHGV+bpgUwGsdqliOnpXmnxp+Dup/E/4kfDvxzYXkUMHhDWJru7WXO+&#10;VGQAKv49a9MKY+Xd1phj8tdmeM0AVkh2qvqBih7ZHDF6sCPcG2jmggfdZc/SjS4FIWVqBtaLLfw+&#10;9VobJQPMmhCtWk0JI3Mfm7Go/wDYI6VEY6jZXS1AYt5eCepqYIgTOehp0IQ54pTtKspX68VewjlP&#10;iNq32KFo4z97ha/PH9p7UcftwzarqMXMPhuwS03fdKZZifzzX6CfEizmayeRzlQe1fEP7eHws1O9&#10;1TS/jD4et5JptNgNlqscX3jAGLK/4EmspuxUI8zPQPiFqml638F9Um1MzG0mtEFw1qu5kj3LlgPQ&#10;dfpXiOt+O/HOjW15p3gzV9L1K1M9n5viiwtWtx5OW/dSFB94cZYDjNdF+z78eNHl0OPRNZmWSPbs&#10;bdypXPcfTivbtL1r4cJpywW1xpqQyc+SioFP1Fc8ZW3N5Q0PD/hr4m8Rf2n/AG94k1+9uLi+8NyW&#10;+n7ndhLI0+wDBxkgc544FbXh+98KfDnTtY8C+NfDC3erT60DYW/2beb1Ts8uRTg4C859MV7EPEXg&#10;a0hQxXFiQn+rVFT5fp6VMfE3w+u5Vln1Kz89VwrSBdyfQ9RVqtDsZezkfN1j43+KOneINL021uZt&#10;MOnzIYbY3LxeevmN5gWIDEgx+VdL4Q+Jnj/xZ4pu9Is/EGpWMd/qNrGv/Ew8yRT5rCTaMfJ8vbsK&#10;9wfVPA17LFdzXmn+ZGx2uwUsueuD2q5aXXw00YNr091o9rHDl5L6Qou31OfWm6sew/Zs9K8Ezy6d&#10;ptpb3lwZGfam6RuS2Ov1Nd9Cf3GW9OK8m+CfiGw+Lerf8JB4cl8zQtHZlgvpIyqXs5GMoe6qO/fN&#10;euhlhgAYdOBz3q6VpImS5Src2q3K7HQDp8xWs3UNLgJJRPmPXjrW8d5TOapy28MmUIOa0cexFzj7&#10;rRD8wZRt3etZep6TFEjjyl+bqvrXZ3Fhhvn+6zAVlapYbkLKqlh3Pap5S4nmXiO228L8q54XFYqL&#10;5bE+Uq7u6967vxBoouZfM8v/AHePSufv9BFuMFOucCpdkriRiNJ3IOGqlcRNKWiY/eGA3pWyNJuJ&#10;rn7ORxjO4VLN4OuZBj+lSnccuZHgfxS8INdh8rnd3Ar598e+ASbl2MB6n5WHFfc+q/C641bKSpkF&#10;cbsVx3if9m+y1Biz227b/dU1MjWKXU/P/VPAuqWN2JbJXwfm2rzWhoVp4wOIIfDF1Of4fLiPNfcG&#10;ifs2aDHcr5+nIzK2CJF5rttG+AXh2wCyWVggkB7LgCldlWj0Pj34afBb4seMrqOOTQ/7Kt2IzcXq&#10;84PoP8a+uf2e/wBmDwh4C1CHxHqFr/aGorjy764XOxu+1e1dvoPw7RJ/9UqgYArvtF0v7DbR2pZf&#10;lyW471tFnHUepqafG/2RWZfvNux3rYtNoVRI3JNUYo/3agVaiYRkDH3WrWxnd3IvEt8NP06S5LcL&#10;xX5j/wDBY7xhrPiTUfh/4JmvG/s2a+u75oyeCwKqv1wM/nX6R+P2ebSWWLPIPy/hX58/8FQPhJq3&#10;jf4S2XxK0C1kkvPBOpPLdRRrlns5OHwP9lsH6CqjuUUf2eNTsrPwJBaWexW43bVxnHGK3PiVrd5Z&#10;eFb+ezuDFKtpI0cnocV4D+zb8V7QRrZy3ShJFUq2ele9aolh4q0xbSSZQskBEnzZzkc1pHcwZ4T4&#10;S/aC8a6BLDFff8TOHd/qxnf+BFetyfFiwbwJN4yvbK8s0ELMLe8j2tuHQY9zUXhv4N+GvCcnnWFp&#10;Dv3blkflhz79Ko/FP4eeIvGsulaLYIv9lm687V5POw21PuqB6Hmtvd2sLUyfAlrq2kfDHUvF7S+T&#10;qOqq120ndM/dH5Yrov8AhJ9VmOkSLdMY7i3zNtHVsCuom8I2N/oUnh+4+W1kt/KUKwBAx2+lZ6fD&#10;u0so7G3trxttiuIzI3LLjoazdrgVNVv7pLYyRSsNuGXBr2Pwtftc6Tb3DvkyxK35qK8nudCutTuV&#10;060j3u/3tv8ACM9TXqvh2yaytI4COFjUfkMVnU2NKPc1HJdsjkY9K8j+OGmiWGVkH3h/jXrbsqEH&#10;DVwvxM0OTUbeQx461jGx0RZ8S/FLw41vq66hEh3IzGT3FY2lXwlQNur2H4meFClxJI4z8x7V49rO&#10;h3Og3RktgTGzZI/u/wD1qmMtTSUbG9YOk67SevStC3hK8Y+lc9o2qRSMF+UdOldFZBpBuMgxWhmX&#10;rGyeR8IDuxlWXtU1xYafcqVuj+824+XtUN1qCWiiG2Zf9o+tV/tkjkrEGy3pzmptqPSx0Xhbx34r&#10;8IR/Z9F1ozQJwbe4GR+BPSu40b9oy/ULFf8Ag2SRgPme3kzmvMNM8I61qM/mpEY0PDOzV3XhL4fa&#10;1cyw6dpEsslxIwCwwR72b2ojMiVNHXw/tAC+OzTfA95u7ecwVR9at6J4o+JXxP1qHwj4Q0xY728b&#10;YlrZqZpByMsx6KvvXqvwW/YI1PxVMus/FfxDNZW7L/yD7c/vX9sjpX1d8L/hb8Ovg7pa6R8OfC1p&#10;YeZHsknVA0z/AO855q5S0M+Wxn/s/fA/Sfgv8OLHwb5rSajNtn1q8ZstLOfvL9ByBXmfgeO4X/go&#10;H8SLKOXr4c09wvrzjP5V9CBUeT7ze5rm7X4W+G7D4nap8XLG1kXWtSsIbK8kLfK0cZyMD155+lOL&#10;M+uh00VvCsCnPzfxflRTkg+Ubj2oqR8qPGREQuWX3oSIo2cYyc7qseVu6jinSQLs4PSvlz6m6IAu&#10;5GK9vamJH5jrzVopJH8qg9MU0QEOBjGKOUXMcz4y1hdCspppTtVc/N714ve/tJaZZ3TRNqwj2NjG&#10;6vVPjVtHh66yOADn8q+C/GwSTWZJN7cux+905rHFVfYU00fWcM5LRzaUlUPqix/aasC29dZjyxz/&#10;AKyui0v43S6mFNreRv33bu1fG3hbQNT1a6Qwu3lhuVUZzXuHhr4eapo3h8eJ7a+kVIflkhboQf65&#10;qcLWnVV2j1824bwGBiuWWvY9g/4aEtrec2t5Gm5euTip/Avie28a+O7zxLBDt/0ZYSy+2TXy74/G&#10;p6/qm7Trl4tvHytjd1r3T9i+0vLTw/qsGtOzSQzAOzdfauqk3KpY+fzTKKeEwKrJ7ni//BbO5Wbx&#10;f8P9NQ/LH4baT/dLSGvg+cYmbAr7Y/4LT3DN8ZPB9iXZfL8JxdO5y1fEsjkzbfxr7TLouOHR+aYx&#10;/vAzUcz7c89u9SEYOT3qOePzP8967zkNHXfD2oaDZ2F7cxbY76IvEc8sPWqG/jpXUapYaPrfw3sP&#10;Ei6zNHqOmyfZprWVso8Z6Mo9c9a5cAsu5xSTA6X4NM7fFjw6oX/mLQHH/AxX7E/8E44W/wCFSeH5&#10;7Una0M8kefUzyZr8evgnLbQfFzw3PdBvJj1aN329eDn+lfsf/wAE14o4vgp4ZXBbz9J8yNs9N0jH&#10;+tedmH8M7ML8R6N4wlNz4lvLlz/rJ26D3qiE3R4A/SrniN411S4QHLeawH51ThLAFye2Gr5w9aJ8&#10;i/8ABae5a0/ZL0GCFctceM4T+Uchr4T8AWG7w7E5H8RPFfcn/Ba94v8Ahm/wdbmTBk8aZVe7Ygav&#10;iv4cwl/C1sQv8PzYr9f8LY/7fL0Pmc9fuouLZE8t+grovhdYrH8SdEcJu/4mEZP51RWNfugdPWuk&#10;+EkUQ+JGipIu4HUEr9zqaU2fJSPNPiTdy6x8RNavJ7dFb+0pl2R9/nPNYyQeWcCtzxxb2MXjbVhY&#10;XLSo2oTNvbsS5OPwrLCoOQ1fzXnEv+FSt/iZ9rg4/wCyQXkMiQhsE1YiSRmwq7qRVKGnRyiKXed3&#10;r9a8uctLnUrWPsT/AII4fDC38WfG3VviVeQ+YvhvTCtnGRw08h2g5+ma5/8A4K3/ABS1Dxn+1Evg&#10;piv2Xwzo8KRvHyBM+4uv5Yr6K/4I9eF9S8B/s+ap4+1LTY1TWNSeSGVV/wCWMaNyfxr4F/aK8Xr4&#10;9+OXizxbHetcRXevXHkySHkqrkD9K/O8P/wo8XTfSmj6qt/suRwh1kzlbPBw1Wk+bj8arWpG3agq&#10;wf8AV4NfffZPmWSiZPJZPLX7w+Zuop6YO3IpkIR4Gl81VYHhNvWnx5VsY/hoexLOv+Berp4f+MHh&#10;7WZ22+TqUXltuxg7xxXuH/BVHw3H4Y/avjvLUMYtT8LWcqyNyPlBGP8AvnFfN+jTeRqlrPn5obqN&#10;lb0+YV9bf8Fa7Ey+OfAPiBZCVvvDO1ZezBEQHn6k18/jPdzqg/5k0epS97K5vs0fKdtGFOQ1WEIU&#10;A7ahhj8voPSrDAkgivfieVZDkAQDvVhAuRkd6hX73AqaMABiO/FMiRZtWXzN+MgGvsX/AII6/D5P&#10;E/7TV54ze1LWuh6DJJvP8M0jKqj8gTXx7BbRq2S3GM1+jX/BNrSbL4JfsWePPjtq0SxzXUckkV0r&#10;fN5MabVA/wCBnNePxBW+r5XK270XzPWyin7TGJ9ErnyD+118UP8Ahdn7UXjTx0yFEXVm0+GPrtW2&#10;Pk/+y5rgVQbciq9mZr15L+6ZjNcXEk80jHl3dyxJ+pNWnViAFNdmX0vY4OnC2yRw4qXPiJPzBTng&#10;VIg/ipsK7Wx71JgnoK7Uc4+FQa9N/Y/8Uy+C/wBqXwDr0ce7b4ihik5+6r5TP5tXmluozlhW/wCA&#10;9an8MePtA8TWQHm2Or28y7uB8sgJ/SoxC5sPJeTLpP8AfR9TqP2qNJj0X9p/4hadCq7YfFd0qleh&#10;G4H+tedy4Lcfe7V7V+3pp1vZftd+NTbptF1cW143u0tujE/SvFzCXm+UdPvVGXvmwNP0Q8ZpiZ27&#10;l7SS5O3H1rYt4i5yDWXYR7E3FfyrX0+TnbsGK6zElitvLbk5zVxVVI9wPTk1Eqhvx71YEZity4H8&#10;Pze9CK30Prj/AIJQxWHhvXfiB8Y9WEP2fwxoKBmm/h3B3Jz24QD8a+ZtU1e58Sa1qPiydWVtW1Ke&#10;9ZWOSDLIzkfrX098PbKx+Ev/AAS78RePdIeODVPHV8LKZm5M9vvMbAZ7gb6+X44o7eFUWQnCgL+V&#10;eThP3uOq1e1kjuxH7vDwp/MjTjJkXn1FPSPcMj8KUxs69AKW2zGPlHsK9c85lr7MA+AVYY61PbwZ&#10;+ULj8abbxsp2yAhu6lcVahADYxQtbiPYP2L7GTXfE/jn4dpL5beIPhzqMUMjdFaNRJ/IGvK9PcS2&#10;dvNn70YGPwr079im+EH7T3h/S3l2x6xY3+nyFe6yW7Aj9K8/nsbbTrq60q0B2WV7NDGW6kK5UfoK&#10;4qa/22XmrnXUlzUIvtoV3wQRWDragSkAcVvEAuQfSsfXFVJPn/CuyO5zSLPh5d8e7Na8e4SFOlZ3&#10;h1VjRQR96thsBugwTRLccdhYrKeWxkvYZItkbY2s/wAzH1A71658PF0zwZ+xN8RvEjxeTfeKtWs9&#10;CsZJOs0KOskgUe2DmvI5yILSSQgfKpxntXr3xisF8Hfsw/CPwCLdi+rfbvEt1JIfmiklJQR49MdP&#10;pXHjFzRjHu/yOnDr4pdkeWeU6xqpICquAvpTCoU4qZyNvFRuAOtbR1MZKxGwAPFQMuG5q0Qc8Cmt&#10;HgVoSVrqMmNnQfMF4HrXuPxZN1f/APBOX4WapCnnJZeKpILyRGz5WFuFXPp1A/GvEpFMgMSt1717&#10;ToDvqv8AwTI1i3Rdzab8QIztH8KeYCT+teXjuZShPs0d2Ffuyi+x87eIogR93nPX1qvpy7eHHP8A&#10;DirWvM687fTHNV7LeT0+tepoc3QllAPQVGICzHKmp5EDjj86aiYy+TxVXQjO1CNEkxGaytWs7zV4&#10;otB0y2M11qF1Ha28K/ed5GCAfrWxqW09RXefsTeB0+JP7X3gbw1La+ZDb6t9vul7hIEL7vwbbXLi&#10;JclGUuyNsPHnqJHff8FOb6Gy+IngX4K2Plx2/gXwVGrqp5Se4WPcpHqBEPzr5hv4GZd5G2vWv2yf&#10;Glp8Qv2s/iB4psLhJrdvEMlpbyxNldkAEXB9Mqa8s1AYi49+K5cvp+zwq03u/vNMTU9pWfkYV4pP&#10;TrWXrEbIFZ0Ybl6kda1Lr77DH1rN1yZmgSN5D8vAUnp9K7ImJg3Wd/FfRn/BKApN+1ZrGjyXy2z3&#10;ngO68mZjjEi3Nvj6kAk/nXzncfM+R2r1v/gn7f8A2D9sXwyGZfLvrO8tpo+7Zi3AfmtcuYLmwNT0&#10;OnB64mK8zF/bM0+XTf2t/HWl3Dbmi1SL50Tapb7NFk/nmvOUAB6V7r/wUi0v+zP2oJLmSxaJr7w7&#10;ZzXTLHjzJd0ilvfgIPwrwtEBX5moy2XtMHCXkLFR5a8kSKoK449s1JGAoxkZ9qjQYOStODAuuExX&#10;oHOOKsrcd6sQR4wcNUSxuzhwOg/KpfPENpJITnYpJHfpUyI+0ffX/BHLQZPCfwo+I3xouIY3Wa8+&#10;wxNgDCQJuY7vQlh09K+M/E+uz+J/F+s+JLmNY31LVJ7mSNWzhmkbv3r7c+HFs/wZ/wCCPN9ruimS&#10;DU9Y8NvezFUxmS5njBbn/YYivhG1VUYIqk8fer5/K4yrZlWrdtEevi5cmGhDyLXCrSspNu/yUSgM&#10;yj2qQMF2x9Vb71fTHjy3Pd/g4ix/GbwihH3tP1Pd/wCAlelWzSCVQIv+WhO5m6V5t8IIZJvjR4Tm&#10;RflTTdTLe3+jV6fZ2t1d7ltrSSdkJ3eTGWwPoK/pLhOXLlNNt6cq/I/EeNf+RsSWNlNev5abc+Q8&#10;mGbg4yf6Vy9v8cPBDN5d1YakGX5S0VsCCR+NdZY2+uWk6SRaDqERWElGaxk4bPTpWhHretWzEf2B&#10;GzJ8pLaEMH/x3mvcxGIl/wAu2n80fL0ZU4y/eJnGp8Z/AXmZNrqkY97Mf/FVpWHxk8BySncdQxsw&#10;CtsB/wCzV0y6/rBdZLjw/aja3IbQhg/+O8VNDrZaTYPDVqW2FiW0UED/AMdrgnWxT6x+9HZGpges&#10;ZGNF8WfA5USRz6ioCjhrUdf++qvwfFXwCw2vf3zZ/wCnP/7KtCHW8oWuNCs0XbkD+xBx+lakGv2g&#10;3GTw7YYVsL/xJ1Hbr92uWdTEdbfejop1Mvf2WZun/FHwBGEH2y927juH2Tt+daVp8TvArJ5RvLw7&#10;v+nf/wCvVxPEGm/61/DGn+zf2aP8KvWev6ZBH50nhrTWwp/5hoFclSpX7I6KdTAqWzKtr8Q/BDEM&#10;t5dDtzDW1p/xI8EpES15cY6/6niiLV9Hfax8KabIGxgmwXitay1PQTbtDc+FdKb58K0NrjArjrVK&#10;jWp2U54b7KZoWckd7bx3VqWZGXKN6g1ueFgf+En0dVHzf2pbY5/6arXP2F7aRQKtvIgjHCordK6L&#10;wi4n8Q6PPEf+Ypa4Pp+9WvNxMr0Jeh2UfiTPMv2t9sfgbxcZMbZNQvg2eh+Z6/JwAlvmPev1Q/bo&#10;u5rD4Z+LI4fvyanegc9Pnbn9a/LadBGzBBX5fxFbmh6L8j9Oyf8AhI6v4DcfEm12c4kX+dfUn/BR&#10;Xy0+EvwsZjz/AMJVMY//AADr5d/Z8Rz8RLRmG0tIv55r6p/b5hE3gL4O211MscbeJrgPI38P+h9a&#10;+RX+8I9yXws8cgaYPFHCmU2/vN3GK2o5bG3tt08wjX0zjnHSsHxLd/YbiR7IFlVBtC/xetVdGtbv&#10;xBIt/r0bxxwsDHbq3X0J/GvoUeT9o2tPupNdgmWQtEscu3DfxLWnpcS2MflJAAjHJbGOai0u0jDy&#10;Sq3ys2Np9q0EEf2AoB827dUSKL1lAlykeoR46Y6datXCStqdrdSR+ZCkRBz2bNQ6WyR2CwrIRtXP&#10;0qR7oT6eXEp+Vv8ADiswNTw8j6hauLq9WQw43jy8DrxxXXaFO9tYSuzmaSNlLrtwxXrgfWvPrLXr&#10;DwToN14m8QSrZWX3ria47bR29a8e8Tft2/Gjx1rU3hH9lT4LNqrQ/LJrWo8RLz1xkD9amRUToPi5&#10;ffBLxR8X5bPxR4o8RaHdXRU26pGr2+SMckdPpivcv2EPB9z8PvFmn6e9gl815fXl9p91gFtqRrHH&#10;Iw7ddwr4/l+Av/BQn4h67F448TePPB2j324N5a2pk2HsO44r034XfE3/AIKR/ss+KIvHM/gPwn8Q&#10;LKO1NtdRabIba4MJx90DjP4YqXL3R8up+mHin4ZeDfF3jzT/AIieJ9BjjtvCui749Za3LGW6AzJG&#10;SBy4UbhXiHj/AOLy/Fjxde+IhpbWsVvDHbWcchy5iXOGY/3jnP5DtWt+w5/wUp+Dn7XBu/gddrfe&#10;GvFV1cGa/wDBviBAsocIUzE3SQYPIFcN4ktF0XVtX0PT4FWaz1CaJg+cblOMH2rGPc1toXPEEcd/&#10;ZWKAsu23bzkVsMDnINR+FrmeC5VWmjt45WhVm3BXLB+T78VFf3y2nl3N6f3gjHmMn3RwcmqWn22p&#10;i7sbbVrWEW8OxZLuI4zuYfMx+hGTVLdgZf7HaW0Hiz4vabaL5cdr8ULraFPYquP5V9R+H2SN9QRQ&#10;Di8QLz/sjP618o/saTRf8LD+M1vHJuU/EqTa3r+7FfVXhjE1zqkUo+aO9jKkf7g/wryqv8Y7P+XS&#10;NiVSH+Ylf9mmuwXIPc0FyZmLn5qSVllPI+lMzGM3y7iMrTAquuE6f3jSzRu6bN3ybskCldiXDA/J&#10;txt9/WgCIqAAR603cWycfhUrZx8oqJs7vkG7tQBGzY2gH7p596GBZsnpjNOcK43KKjyynGcfSgBe&#10;p2kfQUbiaBkng80qnG5AO/zUADjzFxtpqfKdoOW607d8x3H/AOtSDy1l3YbcF4x3pAICWOGPfH1o&#10;c8FAeVxzRlZGXP3l/h9KH4LHact+lIBnOdqnr9409wFAwQMfrUeGxg/w9afGq7t+e9UBE4Zefl5q&#10;MEFsGppnYnBWoc4bcCc/SgB0S5RmPZSajc7xt6GnK8jHAOBt5puR0FAFHWNGg1O3MMrM2RzXl/xD&#10;+DF34hjmigt1aNlwy+tevMg3de9RR+RIGkXocilYOblPg3x1/wAE3U1PWbjWPBOv33h6/mcmWWzY&#10;PCW9fLbjn2Nc0P8Agm5+0jG+y3/aaVYx90yaENw/8er9CrrTbdzkxgE1Xl0pcbjtZfpWXLHqjT2s&#10;j8/2/wCCcn7TcQ/dftLRMP739iDn/wAepbf/AIJvftVHlP2kLf6toIz/AOh19/rpNq68RfdqxHp8&#10;Tx5Y8jpT9jAPbSPhTw//AMEz/wBpq6xPq37VVnArcbX8P5I/J69N+GX/AATN8E6PrEOv/HT4u6z4&#10;4mhYPDpPli1sQR/eRT83419PCzQnEjfpTltoxPvA6L1pqlFEyqSsM0XSNM0PSLfQ9A0e3sNPtY9l&#10;vZ28YVI19Bir8PMSlhxUMAIXbn6VMm5xz/dwfSnHQz5iQ9Mmq8vEpbtirBO0eW3zVG6g84x61YX1&#10;Ks0RlYEnPHGaozWx2NuTPPQVosQTxTHQbgo+83QetAXOf1LSI5BuRPm61hajoxuZVAjHX5vlrtZr&#10;YN8gb5v5Vn3axR6ktssQ2hQzN3NYlHO2XhBC6ykhkHUKOavP4eitbeSdU6c4xXSpBC6iRSq46Kq/&#10;lU6W0RjKyqpUr6UwOTt9FjP70Ivsaiu/D8BRnKfN1xtrqZLKCAZiHXnDVUu7dXOAtAXaONg0e085&#10;wIeQxG5lq/BpCRD5Y1J6davagsVtcCIKvzdPlpLeOd225XFKxXMxdO06JMuqAZXjFaFrbBh84+lN&#10;trZIvyq1ahUGxTWitYzkORCnBX86kHrTWZnGM8D9acPu4IqiLFbU7Nr2PylK7SvOa8g+Inw7lla4&#10;kXTVuLW4RkuYGXKyIRgqfUEE17QemAvWqtzYwucSRgj0NHNylxPyj+On/BOz4keFfFVx4q/Zvnj+&#10;y3Mpkk8P6lIVKEnOI5McD2NczpHhH/goD4dgWCL4DXU2R95dRjdT9D1r9ZdV8KaXLNk2a4xlW96o&#10;xeGLJW8yOBV2/wCz1qpSuSflqlx/wUEQsJP2dr1sdlvIzTxff8FAgcr+zlqn/fxP8a/UgaBCJt4t&#10;olJb/nmKdd6N5qhEhTGegGKXMwPy3j1H/goEkgJ/Zu1Ruf4XWux+Hvw5/b58e30cXiD4fWPhexLf&#10;vrvUrjfJt9lWv0Mm0V0VlVRuP5CsjUPD15OoM0rfhSuwsuqPAfCvwyi8Faf9lmv5NQvm/wCPq9kX&#10;G5gegHYVuJYyQxYPHzV6Nf8AhKEyEiE/7R9ayb3w0RgCPH/AetZ80nuae6tjkXTaOmc1k67p4uId&#10;m0jd1rsLjw9LHLkrx61m6ppMgiC7CPlOKzlIpI+e/iX4De4WRo09TwvWvH/EvgC4y8Zt+/Py19da&#10;54RlvoXDQ5zx09q4vUfhNcTz71ts54+ZanmOjlUonyDqvw6vrKRprAvG2c7VXg02HUNT091ivbBs&#10;KvzMvevqy8/Z3v71OYVw3PSksf2R7S4lVrywZg2Bh+lPmJ5Y9z5kj8SaHuxeoyt/u103hC3uvE92&#10;tt4b8OXF2wxj7Pbk/me1fVHhr9krwdpBWa70CMbl/wCeIZW/A16l4W+Eeg6FEq6RoNvb7lUM0ce3&#10;I+go5mTofPPwx/Zf+IPiO4jfxEDpdrsDBG+eQ+3tX1H8IPgz4X+HlrF/Y2nIk3l4kuJFBkY+ue1d&#10;H4d8IQW8ahU5bgdeMCumt7AQldkPG3HT0rU5XI0dJh2onnnfJuJ8ytSBFXaQeap2SjjBx/dqykis&#10;rIT8/r+NBEuxeQgvkD61MSuCc9arWvyxbieakGetV0EPy2MMaKAysu4frRUgeWJGmcEUrQg/dFP2&#10;tnOwUoG04xn5fWvnz6C6G+WN/wA2elDoc8j9KmX94du3nFNcZkVMHrSlsC1PM/jnHnwvdADaVibf&#10;9MdK+EfEVibzxBJbRfxyfL+dfeXx4XyPDl9IB/yyb+VfEmnWgvfFmQuVWTP61x4+PPCKP03gWXJG&#10;cux67+zh8LILySOS/TMfBkz6V7F4x0PSZbabw9oLqjyIRFbk9Tg1T+D2n2egeDEvpI1yxALfrXC/&#10;FPXNRi8dLcQ3UkLRtmBo2616uEw9Onh0jxM5x2IxmYyUXsyLSfhUNahzqVuI7iF8SKq4IrvvgnpC&#10;aPqmtafHJ+7WeMduflq9o1wItDh1u5dXaaMeZJt6nHek+EU6XOoavfQDcJLwAeh4Arf2MY6pHg4z&#10;GV6tHknLRHyH/wAFsr1Lj9pTRdPgOBaeFLXdj/aFfF5GZd5r66/4LKXzT/tdvas3+r8O2Kqo7ARV&#10;8jMu04zX0uB/3dHw+L1qCEjvRgA8U3fmZYgPvcVY1TTL/Rpo4tQtWjaWESJuHVT3rsOcYJmMflMS&#10;VXnbTGOfu+lAxnJWnYxyKnUrQ6r4GwJcfFXRVfCqtwz8+ojZv6V+y3/BOSyI+CnhEFP+ZftmWPbj&#10;AIyK/G34CG0/4WxpMl9xDH55cDuRBIQP0r9pP+CecMlp8G/C5EfzxeH7IHP/AFzFeZmT9068LudB&#10;ryv/AG3dbudszYz161DD8ybcdak8QiSLVroy8f6Q2G/Gq7TeWuzGGFfPvQ9aOx8Y/wDBbeSMfCL4&#10;d2Mj/vf+EmuZI1/2RBz/ADFfI3w+Ty/DNvkfwnP519W/8FrJJr7w58MdLtPmeTVL+Rs9lESA18s+&#10;BE8zw1bsB96PP15r9i8K4v63N+R8tnz901lCSMfkrovgwiS/FbREIYsLvcuPZTzXOBShya634JxG&#10;P4naXKrndmQqvbhDX7jUv7J3PkpaR1PI/E2n3dl4r1RL23aNjqEz/OMdXJzVIBCOKn1S4k1DXb69&#10;nnaSRryXcXbPG9qh+UHKrX8y5p/yMqv+J/mfdYP/AHWHoAYZ+5+tP+zXF9/otqMySfLGuPvE9qYZ&#10;E6YxXoH7LXg+58fftB+DfDNpCs3m69byXMbdPJRgzk/gK8nFVo4fDynLZJs7cPT9rWjBdWfp5pt5&#10;pv7Mf/BOeC5lYWdxp/gyOWaJvl/0iaIE/iNx61+Rcs7X1w15JhpJpGkZl75Oa/TT/gsN47XRv2Z9&#10;M8I6RdQx/wBvaikZt92CYVHDfTgCvzJOYH6g9OlfD8F05V/bY1/blp6I+gz6apyhRXRFm3UDoKlT&#10;lsEVXhk+bJq0uM5NfdnzsiRUP3h8u32p0eCwctxihJpWg+y+Zti3bivvQVK7RGOP5e9IksQ8q8/n&#10;EbQCvbHPWvuD/gqPo39pfs7/AAK+JLkMjabDaMynPLWisST9Qa+HUxkDy8qPve9fbn7UdvdeKv8A&#10;gkv8JfGQuvtTaTq9tFI2fvBjJEQfTaMCvns5l7PGYWoukvzPVwXvYOtDyv8AcfHjYjFSx8qCR1qO&#10;UgS+WBnFSLnAwK+hueU9SWLPC4qzGoB6cVXUEdDU0ARh85+ZjxRzC2LEeyRTE8nynIyO3FfpF+0Z&#10;dXP7N/8AwSi0vwAbWE6hr1jaae+1u0jebI498V8D/A74fzfFP4w+GfhzDCzLq2sw20yovRGYBmH0&#10;GT+FfYH/AAWV8bx6b4m8E/s76DIv9n6HoovpcEFg2TFGG/4AjV87nkJYrHUKC2vd/I9LLn9XwdWo&#10;+un3nxfaI0SKhPRQKsruxzUELKyqAOnapucjmvoo+7GyPLk+Z3HdDn1qWH7tMGAucZp8JyOlAiVO&#10;lTBGDLOwO2NwzHtwc1Cg44q0QJbZ49xHydu9VOPNBoI6VEz6D/4KLtp+oftAaX4m06y8n+2/AOmX&#10;sn+25RgD/wB8qBXzyIlZ/kbb83rX0L+2vq8finwf8E/HsNnth1P4ctD538TtBKqYP4Hivn/KQzOh&#10;hDbiNvt71x5b/uqjfZtfidGMVsQ33NCzKeWURfxNaFoOgXiqdlhE+UVehYjG0V3HOXImwn41o2lu&#10;blfKhkwzbUCkdckD+eKoW2COWxXcfs++FJfHvxv8I+CIbTzft+vW6yJj70atub/x0E/hU1JKnTlJ&#10;9Ey6XvVEj6U/b4tbL4cfs5/B74D2lt9lkW1/tK6tV6ZEa5b/AL7c/nXyypThjx3r3b/gpV4/bxd+&#10;1zqXheB9tr4R0u10u0jXpzGsrt9SXA+iivDdkY+8O/Ga83KYyjheZ7ydzpx0lKtbsiM7WThadCm4&#10;Yz0xTtp21JbJGuGbnmvW+yefItQlpfnkdmbHVjU0Qw2GNIyQPKWtFZV28KzZOadiSM4ZPaqWwHV/&#10;AnWbrQ/jz4J1Swdo5I/FFmm/0DyhG/AqxFXPjL4cTw18ZPGGhWrbY9P8TXkEajoF80n+tcv4a1Bd&#10;A8S6P4jtj+8sdYtbjDdisyYNen/th6DH4V/ai8Zack+8Xl7HqXHT/SYll/mf0ri5uXFrzR1RjzYd&#10;vszzAgqxY1l62gmkyOx71sdVzWRq/wAs3Tg11x+I55GjoiDauxenBrWaPcOnSs3w5uMH3RzWoz7D&#10;hhUz+IroTWFvqOrXFv4Rs9udWvoLX/VBmy7hePzr1z9uS+Rv2h7nwTbwstv4O0PT9Ft2VsLLst1d&#10;pNv8JJfH4VlfsceE9N8X/tI+H31dnFtokj6vdNt+RY7YeZk59647xr4rn8fePfEHj2W4knGta3c3&#10;kMkx+bynclF+gXArhnaWLUex1U+aFFvuZSleuaR1ZmyDUhXjGKYcjg11+Zi9RACOCabJyOlOppU4&#10;ppk8pXdCCQHwfWvev2ZID4i/Yo+NnhRI/Ons/KurWHbnblSSwH1XrXhcuwffFe7f8E/ZJr7U/it4&#10;It13S6t4Bme3h3DDNGGHTucPiuHHxvRT80dmF96TXkfMGr+QLeN1YFNoPy9KLBTImVH3ulJIhl0y&#10;2nlhKqYV3Kw6HuKfpxC8IOF6V2U5Xjc5epLMSFx702FlQYanTDPyk49qZsCjeap6gUL9d8jEDjFf&#10;Qn/BLbS18PfF/wAZftAX9ir2HgfwbdSSNIf+WzJuC/iFr55vZikpIHy9eelfQfwlFx8PP+CYnxY8&#10;aB2trrx94gh0rTbhRh3jDxx5B/u4Egrzs1qOOF5I/a0O3Ape0lLsj5qn1NdcvLzXRE0f9pahPeBG&#10;6r5sjSYP/fVQ3sZMO8H3qZIPJVYhEFCKFC+mBUOoSlIdoNdtOPJBR7I5nrNmBdqzvhTg7qzNcSFk&#10;XYPmx8351pzyfvuR3rM1dTt31QGLcoVbIFdR+zdqE2hftQfDnU4LjyW/4Sy3ikbdgGOTKMD9Qa5i&#10;555BpNEvpdL8V6JrccrRmx1y0nWXuhWZOR+tY4mPNQlHujbDz9nWT8z6m/4K9Wl2PjH4P1CXTVtw&#10;/hu8R22j955dy23H4Y/OvlNBsOG6Zr7g/wCCwFpZap4b+H/inToVby7+/tnutvIyiOEz6Z5r4fz+&#10;8ye1cOSzUsCl2bRtmF/rDJdw24QcU8YHy4puDtzgUIxL4NesrHD1JogAOtS22kXesT2ui2C+ZPqO&#10;oQ2sMSj5mZ3AH86ZDH716j+xb8Pbn4l/ta+AfDf2CS4hh16O8uRG3KxxfPuPtkCs8RUjTw85PsbU&#10;I81eK8z68/4Kla6PhT+y/wCAfgP4dnWGa6t4obyHfhmtYY+Rj037R+FfCdom1FU19S/8FgPF82v/&#10;ALS2leDbmeB00Hw3HIrwsCd80jEq34AHHvXy3bMpIFeXw7FxwPNLeTudmZTU8RpsiZgfOU06SNlh&#10;kkJ42UAZcMe1SHMkLKD/AA5xX0MTy5ayPf8A4NxSn4x+GoojgNo2qbhj/p1Ffa//AAThtLFvBPiL&#10;xFNZwvdx+IzZLNLGGxH5QYDH1NfFfwemB+NHhkwnkaRq2P8AwFH+Nfb3/BOpVj+FXidA7Kw8YuWY&#10;f9cVx+Nfs9SUo8Gwt1UL/efjXFH/ACUS8kz6Al1I3Fq05aB28hgNtuuN3rgioZr3An3Q2wZYYmjI&#10;s04LfhQgElx5TXE0Z+zMWXy9oC5/WuY+Jnxj+GnwYWO8+JGuaha21zZpJ9oh0+SWNERsZZlBCnPr&#10;7V8S+WJ50aleTsmdjEZA3kXMNrIPtG2PdZR5YYz/AHee9NtLi3lZIn061VpPOGfsUXG08fw1z/w6&#10;+I/g34wW0+q/D261K4t7bUIt0l1YyQ4DoSNu8DII7iugubW6hnhEsLxM0cvGOQMf1pXgac9eOjbC&#10;aa0EUi/2Va/LZhvM+xx4BPf7tOaSyd/O/sq1YFkG02ceOnX7tVIoJZLSSQoQGtFjCluo6GrcCI0x&#10;tfN2s8sQwW46U/hQRqVHKyY+c6asxhj8M2f3yM/Yozn9KQJph8lv7A09UaBmK/Y4+vbtXJn9oT4I&#10;weIf7BPxBhnvorhomhtraWQCTJXYSqn5geCPWuim8R+E7eaG3fVY0kfU20qOGVSN93sMgQf8BBNZ&#10;ylHv+Z0x+sIvvFpK20kjeFdPX5V24tU5OeTnFSx2OhpN5TeGtPb95w32VOePpRPpd6VYGzUxhUPP&#10;XNFuEE7RpLyJgR7cUr3V0397LjKot0EdloLOqHw1pkYYn/lzQ/0rzX4u6Tpej/E7w3daRZR2/wBu&#10;+zy3CwrhWYXAXOPpXpkcZJVmbcyklTXn3xtZG+Ing9MbQY4duO/+lLW+DlOOJSu9b9fJm8ZOUNf6&#10;1PmL9t61a58A+OGk+8l/dPD9d7V+W6Qks7Y5r9Vv2y/Lk8I+NGzlVvrrH/fTV+WMjQq7Mz8nmvB4&#10;i+KHovyP0vJ1+5R1HwLi2fEWxEg6yKf1r6i/b+2yfDv4S2jjcq+JLok/Syr5P+FvivStE8d2st5N&#10;zG2Qq9eoNfRf7a/xM0LxX4I+EMGgtJIza/fGRWUqR/oZBr5eMf8AaEz26n8M4QJHPcrtj3Mp/i9B&#10;jFT6fb/aNTjni2LDjEkbfxMD1FM0zTVu7mO5EzxlV+53YVtW0aWyeWEX5enT1r3rqx5ltbkyoIix&#10;iXGXqzYW0hg2bPmZqigKyoQn4cVveEdHuNSuJYiv+rh8w98AdaxdxSRBY6dHbX1tDrE32W0muEW5&#10;uCpPlxlhubHfAyaW0g0aSOG1t7rKTXDmSU/dEanlj6DAzUfjHUJdQtF3LtjEhWNT7cE143+298ab&#10;74W/BK6XQWaDWvEcq6Tpfkrt2K4+ZvXIFAopnO+JvGWsftsfFa48K6JeSWfw98K3TWtzd22F+3yo&#10;eUU9+epr3jwtYaD4N0WHw54S0uGxs4VCrFbqF/E+pPqa8j/Z28O6b8OvhvpfhLS4BGI7ZGnYdZJW&#10;UF3PqSxJr0q2vST/AKys/ikac7idRDd558z/AMerS0zWTauHEzHHbdXKxXPyAb6uWsrAZ31nyk80&#10;txPip8FNG+J13Y/ETwTfnw/8QdAuku/DfiSxUJIk6HcqSbcbkOMHPrW78G/2pda/aJn1Sb4kaXFp&#10;/jjQbz7N4tsreERrJIB/r1Udn659TSaHqMqSqQw4b8q8s+Nk8Xwj/a6+H/xh00i1t/G0LaD4iWMB&#10;UkkyDHI2Orcjk81HwyujeMnyn0v4c8PeGfF+ja5JceNoLC/t7aZrLQryBw1zEuDuSUcZz0XrimeG&#10;rp7vwlZrYIWeNVWSGdc+YMgEfpVMaxJYahG9vpjXG0OAoXgHHGfQZq1pur3s/hq5nmSC1uvIl8lY&#10;14j4O0n3Dc0431Gcv+xpGh+JvxqTYIvL+JGdu3oPIH9a+sPDu6PVtagB4W6j/wDRakV8p/sl2jw/&#10;Fj4zLPMd58dIWPqfs6nNfVWgFH1zWCWbPmQfQ/uVryq38Y7P+XSNeVhJJ5iNTEILY9qayFZPvH0o&#10;aRSMA/8A16cdjMJHXPlhdwNNxKF5HApxKY+U005C4Bx/WqFdDW3M3LbR0x60BlQn5dtND4fdu/8A&#10;rUM48zOf4aAuhpAVeTj0oO3fyKJGQpglcimsQMMG5b3pDAqS25V/Kk4eVoYzwPvN60xrhh8sTfNV&#10;f+0FAw5+b/ZFMCyyFW+c8ZxSqoDZ3d6z31ZvMw6t+XWpI7ppCoXrRZhdFmSZC2M/jSRsQOV4+tVp&#10;biSFwk0LK3XFMbUFG5WBx3o5QuXCw24B/GmtJtbaT83tVU3ceAoyN33RTTeBWwWAbtuo5QuW2lQr&#10;k1GrMWwdu3tVabVYc+VnqSeKb9tVV+U/Ke9FmFy0r7l3KPY0I3zbjVMX2w7SzYIz1pr6pAq7hcq3&#10;bigDQLN600Ii9Bn1qCC+WdAUX2ye9Tl0PHANAEMkfOSOKidCMpmrEhOcEcVESA2SBik1cCOFFjVh&#10;1zUgRduSetClQcqKTcOppk2Ymf7wxShAWzupSTjpnNAYKn3aBvVAqk/dHFSx5z92oYnwmBUsTMRz&#10;QERxPOcUj5Lnjg0pfHApGbd1oE1qQ7PLO7PFDTOsm+A/Mo/nSynK4wKEUE4wBnvU80Q5WVZ1LbZA&#10;hDE/N9aq3KRxywuwXdJx9cVp3UeY/L89j6EmqN5bvut5WZWWM7cenvUvQOpbiWMHKCnOnGaajBDk&#10;D5akdxtwBVR2KIZEd+gFV5kXO1V+argUYyzVXdC5Zh69am3YDMvdNjmIaVBlehbtSJbLARx+VaE8&#10;R2fOpx/eqOOJT8zLVR2C6IhEGFLGQBtpzLuZkA28ZzTVIDeUDyO9SZkgweVWnds1GSwTefSnoSQM&#10;1XvAOQZBJFRyli3J68U87k59acwDFUK8N972poCrcW6mHcwBqm9khTg9OtaMqKw6cVUaErGEDn72&#10;TTAiMCN8uzDDpx1pFtdrhwvTmrQZc8p8vYZpEmBGQntQBTNnE7Egd6r3NkjPt8ncorVZoy5VY9v0&#10;qE9SQPpUtyLRg3Ol2rR8xYY88duaz5vDyyJ9wDn5a6Rk3vhgMdKaIY/uMnzetRYZxdx4WUdYvmrO&#10;vfBqyx/PDwf0r0N7GCX+Ae/FQSaOGHbt26UuRApNHmTeBFkOfszdcUD4eWq/M0fTjG2vRzo0e7zD&#10;6/nSrY2/l4WEbi2frRyRD2kjibH4fWHlbTANzdMrVweD7BEREj5XvXTGJVIATH9KY0W08H7xo5ET&#10;KctzEXw8jLkozBf4a0LDQrWLBZMYXp1xV+MZO0fxD0p8USsNwUq3Tk/rVpRsTzSepHb2rRJ+6XjP&#10;NWLWM7yrf8Aoh3pxu69s9akSQP8AMqn73rT90ltlqABT7rUkZUtlDUKAp+8YjkYFOQbVwB1qSS9F&#10;OqxhV5NSrICmTVCFij4xVhW+XrWnQCwkkYjwxoqHzgBkp7UVFmBwJB29aUR4UNinBeetPXGzlu9f&#10;PHuDRGHDJSeWHZRkDsKkxjJHeljQlssuabswvynl/wAf0j/4Ry53H/liw4+lfJfg+O1GuELb4MjN&#10;+828c19VftHSGPwfqDKW3JCxB9Mivh+/8Y6jpl1Ja237tw2G56VzYuUacYtn6XwbRqYjCzUGfRGm&#10;/FOHTtD/AOEbDK2MA7W5PpSeMLeHVbex1Uru+bDGvBvAXiGf+0Ge6ugzsQdpbnGK9Xfx1ZTaCllN&#10;J5bq+V+atsPi4yjc1zDI6mGr8y3Z6b4u13T9D+EP22NtnlRseDn5sVP+zTPPqng9dUdQrXUqszL3&#10;zivD/HnxGa+8A3GgGfO5v3Y3cn/OK9z/AGS1A+GWjlU3NNsb5u/IFd1PEKpLlR8nnGXvCYf2kurs&#10;fEH/AAV0u2n/AG3teti+RDY2kat24gXj8q+YWTe/y96+jf8Agqdc/wBo/tx+MY06QtbrkH0hWvnB&#10;GPavqsHHlw6PzutJe0aZa0O9t9I1m31LUNPW6t4pQZY2BOVzyfqK7v4vXPgDxjAvijwh4r+0Laxr&#10;GtlLCVkXPJ+oBP6V52zMy7SacrbF2qOOuK6WY+6Rxhs1JEypIDKvy96EH8RprN8/KtTJPYf2aPD3&#10;w01N5tfbVLmPxHZ6bqDDT2IMe0W74l9jg9K/X/8AYSt5I/hZoloFb934Xs3j+oiWvxX/AGbyIfiR&#10;cThyq/8ACP3/AJ23v/o7r/Wv22/YwhlsPhnpogVWMOgwRtluVAhWvJzLY9DB7jdVkM2ozOz/AHpG&#10;5/GocDcpY98mnXqgzFt/8Z/nUW8SMCq14P2j0o3Phj/gt9q8lje/C/ToR/rf7RbIPT/VV86+D1WP&#10;w5bLEvzCMbvrXuX/AAW2kkl+IXwrsZD8o03UZNo5/wCWkYBrxLwqqpodsg4/crmv2jwti/bVGu36&#10;nyue9C5sZxuH5V1/wRjUfEvT53OVijmZvp5bZrk33I1dl8DIGl8fwxLt+W0uGyx4/wBU3+NftdRW&#10;pP0PlKnLJaHjGr3mk3+pXEmmaZ9lbz5PM/eFtx3Hmo7KSyis7m3ubYySSqPIkz9w55qK9s20/Vrq&#10;2MqyEXDfPG2VbnsaBkHOa/mLMnzZhV9X+Z93hf8AdoehE0aoSx6enrX1x/wSK+H2m+NPjyfFp0aN&#10;x4b0yYzu0nSSVgkRx34DivkoMMZfpX6Of8EYfh7b2Pwx1fx2umSR3Wq+IUtprpV4NvDHv4+jMOa+&#10;N4sxEsNktRrqrfefQZHSjPMIN9DzP/gsz4sW8/aE0L4XzEG30Xw9BcBYeiFycfnivjbU2sjeyHTY&#10;WSHd8qs2SP8AJr2D9un4m23xU/au8ZeJdOvZJIbe7XTo2f8A6YDYwHtkGvGgVWTH61pwth/quS04&#10;dbX+8wzatKvj5y6XNDRDp8czNrCSNG0bBPL6h8cH86BFIqbc5/u471DbHIxnirUb/JtzXuo81XNC&#10;JtO/4R2S0YYvvtqtExH/ACy2nP64qnCsoYsX+b6U1S23Pp0bvViPJwMUhlq+OmSXNsdMjcLHCnms&#10;3eTvX2l8NtW0XxV/wR417w5f75W0XxGfOLcmH/SllyPbbn86+Joiy8kd6+4f+CeEOj+Nf2Bvjp8P&#10;72za4ltdPuLlUWPJXdbEqV98r+deDxBH/Z4VP5ZL8z1Mtu6korqmfGfnfaHM1s37lvuE9xV61i09&#10;raY3UsizJGv2fauQx3DIP4ZrL0mVTpNvLIQGaFQy+hAq9bsSvPpXuc10meW48snFkmDvyp+7V64h&#10;0xrW3mgd/tB3CeNhwORjH61VXk8VKG28gfw5qSZH1H/wSO+GS+Nf2udN8RlJDF4Zt5L1duceeVKR&#10;59stXJ/t1fEqf4u/tL634q1Sya3vrS2g06/heTdtmhLqwHt3/GvpH/gizomn6L8PviN8adRuGtor&#10;Bkt2kwABHBEZWP05/Ovh3xFrms+LfE+seJ9eVvtV7q9xPMzfxlpCc/livn8PXeIz2qukEketWiqe&#10;Wwv9oNJhsp7hvt9z9nXy22SYPLY4FIhZ13bfWliVdvFORBH92vpDxyzHb2z6X9oWdluFnC+T/eTH&#10;X86ZEGBwaaBg5qWNMndWiA0L6ytbYR/Zb0TeZErOv91scijT7W1u7iOzurjyY5GAaT+6M9ahjRdh&#10;NOEYLrIwyq/eFCvFXQj6I+O2oN4n/YH+C/iE2S50PxNqmjNLs6RhMrz6Ej9K8Fhhs7qyvLpp9s0G&#10;zy4/72Wx+gr6Q0XTZ/Gv/BJjxIkLR+Z4U+IFvewr/EsbFQ30z5n6V8ziMyE3Cp97G71PNefl8o89&#10;SHaX5nXjFZxl3SNS1t5duMDrmtKbTo7eC3uI7tX86NmZV/hwcVRsWLrk1aUDpivROMs6bumkSIjq&#10;wGfT3r6v/wCCWXw3bWP2n73xtepazWvg3R7m6a43ZVXIKB1/4Dur5TsVTcFP3c/Nj0r7G/YNt4vh&#10;V+yH8av2gZZGSSTR3sLNc4yfKKgj6vMPyrgzSpyYOS76fedmAjGVa/Y+e/G/iG++LHxM8TeP9T1B&#10;XudR1K4uGmkYDzVVyqY/4AFA+lYoQqMEbqpaRHJBZ2+BuG3PHqQM/rmtCHjiunC0/Z4eMexy1Knt&#10;JOROlg505dTaRdrTNHt3c5UD9OaIE5yNuKbGMps/h9KmiVVXG2t9zO9y/q+mT+HtQfTJnV2VVLFf&#10;9pQw/nTtOsZtXm+yW4UPtLDdx0HNQvJLcOJZ2Z2OMs1Tx4Q/JleOq8UB0uR3MLR6fLIv3413KR6j&#10;kfqK90/bWihvfHnhT4iQvG/9v/DnS572ZR9+cB0/9BUCvE9m9GBPDD+lewfH28j1P9nT4A3azb5D&#10;4b1e1upF6s0V2m0H6BuM+tcVaPLiISR2Uv4LR5SIAU2g9s8d6xvFVldaffRxXAXO1ZFw3UEVu/7J&#10;HYVi64d1wvmfMfurmu6PxHMy/wCGYZrpo7Syi/eSNhR61owxlw28g4qj4dDxhZ1k2svIKnoa0liJ&#10;fcp9/rUz+IcT1X9mm+h8HeFviR8QEt2+3J4Nm07SxJlY5GnYLLt9XC4OO1eZWSi3sY4FAO2NVz34&#10;FeoXf2Twx+w54fgu45Gv/Fnj6+uNMuI/+WENvGiTIfZvl/KvMwMd64Kco1KkprfY6qqlGMYj720n&#10;s1ia4hZfOiDqfVT0NQR2z3VysEaFmdgFUdz6VNLNNMFWWVmCrtXceg9BTYGkt7hZoZNrK24MO1dX&#10;QxIyjQymCQbSrEN7EUJb3E0E9zDESluFMrem44H60TO0jtK5+ZmyT6nNKJJYo5IUkISVQJFH8WDk&#10;Z/GncRWmGR0r2r/gm9erp/7XtnFfcRXnhW/gVW4D5MePrXjMhDJzXZfsseJH8O/tT+BNTnkfauom&#10;2yp+6jgjH4sRXJjv90lY6cLf2yXc81+JnhqXwn8R9c8A/a/tE+n+IrqyDKeCwnYAfrWfZRG1mktZ&#10;B80chST2I4r1D9uHwxbeAP2wfGum6ZCV264modP+WkqLM34bmNeZxyG5mku5B80jlm+pOa0wtSNS&#10;hGS7GNSPJUaHNBM8bzpEWVfvsOgqBtxjIRR92r0dxJFayWqyfu5iDIuOuKqSGKEYU1sSYusQSpZt&#10;chmU7SV/2jj9ea+qv2z4NN+HX7GHwP8AgdpokV9Us21a6VuhwuTn/gbg/hXzdpenN4/8Z+FfA1wj&#10;bb7XLa0WOH73lmdS/wBflLH8K9x/4Kb+PzdftX23gG0h22fgHw3Y2dvC33fMlXz2P4q6D8K83Ffv&#10;MZSp/Nnfh/3eFnPufOMkLxSNC4AZeDuqjfRtKjbTkAHnHStG9lF1eSXRIy8hb5fc1WurwwWN1Zwh&#10;dtwqrI3fAbPH416l+xxR8zlrkKzg5HX5s1Q1uC6gijknhKrKm+Pd/EucZHtWlcRKp3H/AIDVPxPq&#10;H26ysbJo9p0+1MCtn7y7y3581PMUc65DssP8ROFxVPUJJYLZ/LhZivzqD7f/AF61NPn/ALN1G31J&#10;YlcwTLIEfo2DnBqhqiNdLczqFVpGZtvbk5xRKPNF2Jj8SZ+g/wDwUE0M+NP2CPC/ja0gWb7P/Z+o&#10;3DRkZ2PGqOc+udua/Po4ZtymvvGb7X8Zf+CQVnrkd3I02ieFbpJhHysn2e4Qnd/uqhxXwfiMnCjj&#10;HHvXi5HenRqU3upP8T0sy96sprZpEm4BeoojQP8Aw5OeBVi7ulvo7eNrdI/s8Ai3IuN+CTuPvzj8&#10;Kk025GnX0OoLbrL5Mm7y5OjcEYr3PM84bE244x9K+t/+CMPhZtd/ag13xTKAq6B4YYrub5g0rgfl&#10;hTXyRE26YYX7zEtX3j/wSu8D2Hwl/Z18b/tfatfSslxYX+nyWhPLR2+HVk7c5ZfrXl5xUjTwbjL7&#10;WiOvAxcq/Muh88ftx+NLfxx+13471yLTWt/L1RbH72cmBBHu/HGa8xiZVbuCpxzUd3rN54imm8Qa&#10;hdyTXGoTPPNNM25yzsTgnuRnH4VadoprtZo4RGojRdueCQMEj616GDoxo4WEOyOfET9pWciRnCjB&#10;Tnpx3NSpOogfjBCZXim6fcLYait+9usy7XXb67kIz+GaRYQkLqzdI8V2RMV8R9CfB1M/GbwqG5Da&#10;Rqm72/0UV9x/8E5nik+GXiplgkP/ABWDINq9P3K4Jr4g+C+I/jP4XPXdo2qD6f6KK+5P+CdCzSfD&#10;bxMYnKK3jA79vfFuK/aMR7vBtP8A7c/M/GeJv+SkS/uyPc4oEuVWCR5JFFrKx85u2cVzP7Rqmb9m&#10;Px9Dendbr4OnKxyEbchfT8q6dfMltYZIItzPbyDbuwcbqbdWrTadc2epaXHNb3FvGlxDMwdHGenp&#10;j2r4eS5vvOGjNQkmee/tGa3dWPwb8D6RJ4uutC8N6lfWFr4q1jT5NslrZtbght68x/OAN3anfsv3&#10;lncWXizw/wCHvH954i8MaLrwg8M63f3Bmd42tw00YmP+sVZBgGvSsW90sulahpNvcWtxcLG1rMoe&#10;MrjoQeOgqO0jt4LePTdP0extbOGSVY4YIxGidckADGcVnGnKOn9f10OyWLpOFnHUdmGZfJSJNq2Q&#10;LTM3OT7VdsZbdNQQFI2AkjGWXnoKzokLoyRqCfs6Hd9DV55vs91I6Oo/0iM7NvqODmrlfY54e7qj&#10;xL9kDTvjEbKbVbDxD4cTwvL471bzrKex3Xbr9qcPtfsc9M9BW3/a2p674m0+HUNUkuFs/j49ta+c&#10;2fLiWwchB6AEn869F0DTdG0IJpOh6TDZxDUJ3aKCParSudzPj1J5Jqb7FoEaxyLodus321tRV/s/&#10;W627fOz037eM9cVz1KUpbHoU8VTj8V7Hi/wd8d/FvxP8b0m1/W4YIbrXNR0/V9FvNU5EUW8xCO1x&#10;uQhQh3555r3lpUidi5/1dyFXavXisn+wfCcXiWbxnBoVrDrU8apdapFZjznXgYJrS3yRTyyEbw10&#10;u1SvTA4xVyv2sTKUJO6JIEkby3XoWf7oPOa87+NUcS+P/BazHDKsP/pSor0QDymj2zttEb7h79a8&#10;7+OfHj7wc3pHF/6VLW+E/wB6j8/yZpC3Kz51/a10ybV/DvijQ7UDfcazcJHubqxdgP51+SvxI0nW&#10;PDPjfUfCk9zu+xXHlbhnmv2H+Otmlxovi6+dFEln4iZ1b0/fV+WvxZ8C6nrvxa8Qa5Hc20Fncao7&#10;R3Ercbc9h3715XEMYycfRfkfpGTytRRwXwu0u4b4g6XNkblmH3u9foZ8R/hR4A+IWn/CfQPF0DpC&#10;lxqdwkltIImEoiVQN3pgkY96+S/gp4f+F+n/ABG0sambrU51lB+X5Ixg19F/8FCZbSDwX8J20Bpd&#10;Pgn8QXkM8cMpDbTah8A9vmUV8jB/vD3ZOPIeh237I3wpmAMA1KFg3yquoKcVqD9k34Vi2ZQ+pFlX&#10;kHUFNfKmg6jf2sarJrF98/8AB9qfjjr1rds76WONidTumZxgt9qc4/WvT/edzifKj6Ei/ZM+ESyK&#10;8M+pLIp/hvhWzoH7K3w1Z2lXUtQiUR7fM+1AoCfX6V8wS6nrMkTI17cFlUsrfaG+YD8etdP8INdv&#10;LnTpJ01e6WS4Xasclwxx+BNO1TqybwKnj5D4T8dXXhvT511CGOaSKGSJd2VDY7dzXyf/AMFP7fU9&#10;I8R/CyXVIfLhurm7uG44LKyj9P619neFdKbSPHtuTIszStvuHZfuFmGf0H5181/8FpNMm8SfD3wn&#10;46022G3wrr01rdEJ0WcZB47Zj/WjVR1D3Sr8MNaiu9IhKP8AeRSvPtXfaddsRkyZ7cGvnX9nX4iw&#10;6t4fto/M+ZVAOT07EV7hpGqpIAC+Kx9pZkyj1Oxtp9w4er9tMoGTJ/DXM2uonblTmtCDUQyA9P8A&#10;erTmJ62Oq0658t0DEfnXjv8AwUX1eG3+GXg28gkUXFt4xt5Lc7udwwc/oK9KsL8f3hu7D1r5/wD2&#10;qtf074wftI+B/wBnjSrgzf2Zc297qnlfNslkkB2HHcRRsfbdWW25tHTQ+wbDU57p7q+kvWCMgC/M&#10;eDgEn8619On0+30KCK4ikW4uOI27FSx5PtXN6Dcx21i8TRMzTTPIoC8ADPy1a0q7WQNqNzeZUQ+Y&#10;sbHIVQMgD8aIyRRJ+yJqq6l8WvjZf2p+VvHkSjPtbqK+qdFeY6zqZtx1eHcM/wDTMCvlP9kXS4NN&#10;+MPxnjtm2xy+KrOZVHrJaq5P5k19VeF4/K1HUC7MV3W7cdf9XmvMqfxjqv8Au0M134h/D/RLttN1&#10;nx9otndof3lvdanHG6exBOQazZPix8MmIEfxL0D/AMG8X/xVeO/Gb/gml+z18X/Hd/8AEXX9S1y1&#10;vNUuDNcx2t58u4nORkHFcv8A8Oiv2ZgpRfEfiQ8ceZdr/hWqhcxPo5PiX4Bkx5fxD0L/AMGkP/xV&#10;STfE7wGqbP8AhPNF3Hv/AGpDj/0KvmKX/gkF+zJjMnibxIX9roCkl/4JFfs+W6RyQ+MfEDJnBWS6&#10;BxVWiB9LJ8SPBnHmeO9HHt/akP8A8VUy/EXwOqsH8caOTn5duqRH/wBmr5fn/wCCR/wGmKEeOPES&#10;lejCZeB+VQzf8Ej/AIFI4lj8e+JEZeTmYGnyxJ5j6kb4geCn+7420j8dTi/+KqxaeLPD+ohodO8Q&#10;WM77crHDdI7N9ADXyfN/wSQ+DDSboviR4jXPIORXYfA3/gnV8MPgP8R7P4meHvHGuX15aQyItveT&#10;Yjbeu3JA64o5YlKR7h418a6P4J8G6l421p9trplk9xcZbrjoPqSQK/OH4w/8FC/2jPGWvyy+FPG8&#10;nhyzSQ/Z7PTYRkD/AGm5JNff3x78DX/xE+B/ijwNpb7bvUNFZLXGfmkVlcD8duK/JHxXpeo6Frtx&#10;peswtDcQzMjxyDDAjggg9K0pU4vdBKR6T4b/AGr/ANqrxZ4w0rw1dftH61p66hfJbG7kYMsZbhSR&#10;ju2B+Nddb/F79si1s/Hmp6t+0TrFqvgKEG8Plgm4kLkKi8cZxkV85/aZbVTqdjcFbq3bzLdkYZDK&#10;cqevYive/wBon4nfDzWfgJHc+ANWhm1rxx5WpeKIYpF3xzQwJFscA5GXBOD3q3TS0M+Y7jx78S/j&#10;t8O44rDxt+3nJZ6tNp0d2mjyWJ8xt6blXIXHPT8ar+G/iL+0xd+BfDfjLxp+3DF4fbxSWGi2c1mG&#10;aVg+3aSF67v51ofGjxtqPjbRbZ/BHxQ+Gsdi2gww3EGryRteGQRYfDHJGO3pXI6P+0VoHw9+CXwz&#10;8N2mj+Hdbu7GR4tYW+jWZrKP7Rgsp6qcHdn2pezC7O20TxJ+1td+P7r4Va1+2pa2uvW7MVsVsxI0&#10;kQj3+YPlwPl5rm/EHxn/AGq7Pw74k1/wj+13/by+GI7d75bbTVUMZX2Kqkjk5rF0rxh4Wsv287jx&#10;k3i6zbR7iS6MOoPdL5YVrYgDcTjGSAK5H4X+L9B0b4a/FQ3uowrJeyadJZW7SDdceXd+YVX1GB+V&#10;Hs0O7PZdD8Z/ttymLw7q37Vmm23iiazW5h8Nywx+cylchSxGAx9Kwvgp8a/2/vjn4j1vRPDfxskt&#10;W0GPF79s0+PZ5uWAjBA+8SprK+Jfwu8LfHT4j/8AC79L+Lmjaf4a1DT0vLyZtQCXtrOqYaFYwc54&#10;GPrUnwJ8dfBn4KfBMSeJfG18194h8XLqQbSgJLgQ27/ulmBOVDjk555+tHsxXYvhr9p79tvxDY+J&#10;rxfjL5LeFbcSahDJYR7mPmFCB8vbHeuZT9vL9riEmIfF/aV+8x06Ln26V3T6V4I1r4kfFTRfB3jj&#10;R7eHxp4bt7rRZrzUEjiM7tuaNjnCnPavn/x/8Nta+Hl/Dpmr6rpt1JJFv3aZqC3CL9WXvVxoxluT&#10;KpKJ6x4Z/wCCkP7VHhi/W+1XxPp+tWCtma2urNYyEHUjaM5x0r75/Z2+POifH34Z6Z8Q9AVo4rtW&#10;Wa3PJglXG5D7g1+Q1zc7LbFxNtXO0nd1+lfop/wSx8G+JPCP7On23xFbTwrq+t3N5YwzqQywttUE&#10;+mdpP41FWjGEbocZykfVNwJTEssUTFehxVQXkhlaPypPlryP9qb9nXxf8eU02bwP8Y9U8JSWEbLc&#10;Ja7xHOWOdx2kHPp9a8Mk/wCCcPx2SZrhP2wdey3OC8v/AMVXN7M1jJH2bHNPO3+ob605pZoxtI2j&#10;s3rXxf8A8O8vj2E2j9r3WOPVpv8A4qpIv2AP2jEO62/bC1YFf4t0v/xVVyk8x9kiaUDJPFL5sjA4&#10;VuR6V8av+wV+1Bu3x/tl6kp7fvpef/HqkP7Cv7X+zdaftm6kwHUedL/jRyhzH2NELhTkwtj6VKt5&#10;v+REbcP9k18ZzfsP/tkBfl/bK1CPjo8k3P60n/DE/wC23Id9v+2rdLImCGaaXnFHKHMfaKysilnQ&#10;8daj+2uxysLD096+NpP2Mv28HUOf2z7xvreS4ph/ZA/b7txti/bDZx/fkupsj6cUco+Y+ymu96Fh&#10;C3B5G2hbuJW3CJ/YkV8bQfsk/wDBQ+3fMf7XKn5eGaaU5/SnXXwS/wCCnPw7tJNd0b49WXiPyl3n&#10;T2k3eZj2dR+Wean2Ycx9lCeCXAiKtxyAelSKrH59tfM/7MP7Zms+OfEr/CP41+Fl8P8Ai63OFRsp&#10;HdsOoXPRvavpVLseVwQG7rnpUSp9yrsf5hZ+R160uAxOR0pjFz8x60qMQMml5DQu8jjFN427QMe9&#10;BOBuagnAzihKwcxHMrKoBkz7VD5YHzd8YFTTg7Nw9ahlOBgGmSROBnb+JpmMfw9+KJCwOc+1ETEr&#10;k/lUsB0bZTgc9KcpdAqlR8xxTFUIcinglmXJ6HNUtAHHnBpWB3ZzTSSBgUu4bvmNADXwUMXRWqCR&#10;fJBcmp3wrZU1C0TIN3mbvl9KAI0LnlBlT7dKcFDLkSMOeV9advZfmBwGxx+FN8wt/Dt/rQA0bxuV&#10;9q5zj1qMYHGadJISrBVz8vyn3qNAzvsfoKAVyO4gZkUq3ftSxpHgh39hUg2k5J6DFRR4kO3HX9KL&#10;ASeXztDf/XpRCD8wf5vanqrKVRhls4pqEZ3H5eobilZADRxuMY61UuLT/loePwq2Nxb7uKbNjyyJ&#10;BRYDLaMs2Gbhf1qPapbbn6VYuVCkMvfrTIYcHcw+lQBFsmkVcR7QtPiiCyGVicnipjtxt37fSlCq&#10;o680ANRT/cO0U7ClsGNVWnEsyYJ/Kmqo5yTzQS3EfGBn5j7KM1IudvGMj7wqEsCvK/N7U+OTHWnH&#10;ckmgk2zSJtPySY+vGc1I88hjZlH3e/pUPmMrtuX8fWpIirDLbsdSvrVhuL9ug2/ux5lFVLmARSGW&#10;2aRQ3bNFBXKzmX2OPlWhQC2SKlkgW3/c71YKflkXo340wjI7V8+4NSsexzIBlfvH6VJEVzyfyqEn&#10;BxipU5+7/wDqo5Q5jzT49BG8OXSJGrLtbcrD7wIxXx3rWhaLNfSTXGlx72bG7ZyRX1h+0vqV3ZeD&#10;7r7G+1mjcByOjdjXxJqXibxBFdSFpmOGxnFcOY+7BI/VOBaM5UZSi7G7D4f0KKdZYtNZGXqVq1e2&#10;NpfKGlDrg8bWrk18Y+Jk27Jht/2lpx8ba+VwEQ/8BzXlxxEY6H3lXA1qmr1Nq/8ADuiXSlGmuPu4&#10;PXBr6v8A2VLWO28FaPaIG3JMsYX/AIGK+Nm8d6tBhptPVjjHGa+0v2VlJ8M6AZidzyIWb3LZr1Ms&#10;nzVGz8/46w0qODhfv+h+dX/BTK7M37bnj64UDbHqCpx7IBXgCBdxOa9s/wCCgt1PqH7W/j25mZct&#10;4glXjvtIH9K8RChchh+VfoWF/wB3ifh9eP7xjicNn2p2c8ioMkNyehqVGGK6DEdk+tEjccmmkg8U&#10;N82OaAPT/wBkuzS78f655xCrD4N1OXcex8nAr9qv2SR5HgMRO4/5BKLuYcf8ew5Nfi1+yRFLL4h8&#10;XX0Y+W18D3m7/gbxx/8As1ftR+z1aqPhrdwxjLf2dGN393CAV4+ZS6HoYMybxs3DMem48fjRGiO6&#10;jafrTrvbKzFBwTkUWw2uoz0rwpOzPUR+fH/Bae6K/Gv4c2jDKw+Gbxsem6Zef/Ha8a8Ooo0a3dP4&#10;rdcflXrn/BaGdZv2jPBtsesPhFjt+s5x/KvJPDMf/EohRj92JcV+4+FdNe0qPyR8fn8nFouspzjd&#10;njk+ldn8ClQeN7i5dz5ceiXjN8ucfujzXGLHl8lsCu4+B0wsvEGrT26jzIfDt5IrNyBiMmv2St/C&#10;l6P8j5W58/WQUKSv8UrFuPerJ6U03j6nM+os67ppCz+Wu1cn27U44PBr+Xse746o/Nn32F/3ePoQ&#10;tvlgkEJwwVjk+wr9cP2bIPD/AOz9+wDBrdheMr2fg+41KSRV+YyzIf64Ar8nfDulPquu2Ghxx7vt&#10;l7HCEXqxZwuP1r9UP+Cgl2/wW/YdufDmkX8NrHf2tvpkMWAGeMRoNoz+Jr864zlKt7DDL7Uj6rIf&#10;3ftanZH5Ym+uNTR9WvMm4upWnuGZs5djuJ/M1V3hZdpqSIqIPLUL8ny/KeuO9NIPmZIXbX1+Fp+x&#10;w8YLokeHWlzVHLuTQH0/nVlAqphx3qpb88hu+KtkZjI9K3MR6EMuFHU1ai4FQ28oaERbV+Vs7sc1&#10;L0YUASxMA+K+3f8Agi3qN5P4k+JfgSCbdb6r4XJmhk5TJbaCR/wI18Qp96vrv/gi3q8lj+11ceHh&#10;J/o+t+GrqG445BQBhj3yK8fPI82WzPQy3/ekfMOpaTHous6loO3nT9SntuvdJGX+lLAoCgV1f7RH&#10;hlPB37Q/j7wvFJuWz8W3S4VemXJz+v61ykAIOT3rswdX22FhNdUjkrxca8r92Sj72easQMuSpU/d&#10;qun3uavaXai+v4dNjU7riZUX6swUAfnXRJ8sXJ9CIx55KJ+g3gBLv9n7/gjnrGpyXS2OpeLEungm&#10;jXk/an2xqT7ouPoa+B7fzFRYWzwozz1461+gX/BUS2g+Fn7EHw1+CsEa4muLOGSEtg7YIA+8e4Yg&#10;fjXwJEEMrAsfu96+Z4bjKtOtXl9qTPUzRqPJTXRIsW4IGTUoOT0qCLoBmpf7tfVbHismiwwyTU0J&#10;ZT1qKPAWp41eUhWGB60XAsRghCCaliUMm3vTIsN+dSRkIcZzWsJLlsyban0d+yyzeMf2Mv2gvhxB&#10;d7ZIdDtNXt4d3LeU5aQgfgK+cYZkCR+S2UkwVOe3UfpX0j/wTQTRtQ+K3jPwLqR3P4h+G+pWtrEv&#10;8bBAxH5Zr5s04QPbIzrtOcD2wxH9K8jC+7mVaPozuxHvYWDZu2CjyxkVaCjPFUrI/dRjxu4960kQ&#10;EdK9O5xkkMyW0ZZm2/7WOlfYXxZm/wCFW/8ABKzwH4Mt7lre78fa0s821cNNaKTKwOO3EfWvkTS9&#10;Hm1/UrXw9ajM2oXKW0C/3ndtoH5mvrX/AIKXyp4NtfhR+z7Z28aQ+FfCXnSrn545HCR7W/75P5mv&#10;KzSXPWo0f5nf7juwXuUZz7I+Z4VXKgHj09KkJYZ2iobZizbmX86sIFY4x+teur2PPcb6k0K4WrC5&#10;AqnCSO9WozvX72KvqZosQu5PIq3Gq4yWxxVaBRuKht3virUajHND3NLc0SSLGGHX5T/KvaHjs/En&#10;/BPnQ9biaL7V4O8eT2tycfMFukyF9gflP4V4rBndjPt9K9U+EkV34g/Y8+MXhIhYzoer6T4h+0M/&#10;341YxsgHqeOfeuHGe7GE+zOvDfDJeR50OBnPy9RWJf4a5ZSP4q1pGLwqyk42jHtWPeHE2T1rui+p&#10;yOXQ1tIO23UoOR96rGo3T2enTXQ/hXH4ngfzqvoi/ut5PatHS9IbxLr+l+FgJC2qaxa221I93DSq&#10;Dx17/lWVafLFs0prmkj2f9qKW08H6N8N/gLDCxk8L+DRfXx27V+1Xu1y4/vEouDXkdepftiT2ur/&#10;ALSnjK7g1aAHRprXR7a3bO6SK3t0TcPxzXly8qWrkwa/dX7s6K/8QTHPWmsQOcU7NNfqK6jEacNQ&#10;aDgHgUUARzZ2YUVJ4T16Hwd470Hxeysw03WradvdRIuf0pkv9KxvETvFp0ksfDR/OvttOc/pWdSP&#10;PTaZpRdqiZ7l/wAFQ9Gh0X9ri48UuZJofE2g2d7GV+XaVjEbLz6bR+deA2+xnZo923tu619Mf8FP&#10;YbzxNo3wd8XwsrJq3hV83bY+aTy4Xxn3BJ/Ovmm3DhWDqD6Y9K48tk5YdLtodGLgvatg+/dwePrV&#10;e7DEfL16VaY4FU9QKhNzOy9/lr0Dl5Weqf8ABP3wUPHf7angm1dYzHor3Gq3iycgxxxEfzYV53+0&#10;b41X4j/tC+PviJHIzx6x4mmktZGYnMKAIg/ALivdP+Cbmj3Wjah8Vvjbt2Hwr4DuI7W6kOPLkkjd&#10;uv0UV8vxFZrCGZi3mTRiSQf7Tck/nXl0Ze1zKbf2UjtmvZ4WK7shjnCplz/9aq95OrLgL+IqSUAV&#10;TnbBYD1r1DkKF4qM5Bb5cc+1ZeurBHCrxybmZP3i/wB05rXmAYNtx75rD1y3aEqxXhvmU+oqENx0&#10;MtuH+Xr71DKRgk/3easVHIm4YArWPwshe6fe3/BOmzm+Kf8AwTh8bfB3Rx++j/t7TpmkcbU+0RCR&#10;D7cN+dfAUHliyhdG3Msez64OP6GvuP8A4Io+LTbL8SvhVMg+x3TQ3nmtzsaWBom/RB+dfHvxP8M2&#10;PhL4l+JfCGixMtjpfiC8gtY2+8IkmYKeeuRXh5e+TMq1J+TPSxf+705eRj22CmG55qRwB0qNPu52&#10;4pwBPFe5FnnhNNFZ2bXTt/qxu+nFfon4kiH7P3/BH3TfB+sRtbajr2kvLmOP/lrcMh2t7kOB+Ffn&#10;cunHU7uHSUjZmvLmO2SMfxtI4QD9a/Rr/grPqEnhH9nHwD8MrS4jSad4EuIXwreXHAuD74YfrXg5&#10;xetiKFHvI9LBx9nhpzPz6toVSJYkHvV21YbfmGT2zVOIYO0+nWrSqVwMV9FHSJ5ctyxGN33xmpJI&#10;lFuzbuPLOBUUKqpDMKncI8DoB/DWi0Jj8SPoj4MIqfGzwr5pwo0nVOT/ANeor7h/4J2iW3+FniME&#10;ZZvGjP8AL7wA4r4i+EKI/wAafCqs3H9laqNv/bqK+3P+CeLEfDLxUPOH7vxYQPqIEr9mxOvBtP0h&#10;+Z+McSy/4ydf4ZHvVjHHKI32qF8uRFUydcmvL4/j543074pXnhq+0TTr3S7j4hXHhTSbWOLypFkj&#10;sjcxSO+7kFlKnjuDXp1u0cU0aFUaNrWRj/snP/664Xw38AdC0j4h3HjnXPiLJqufFlx4is7BbEIl&#10;pfTReTuDAncEjyAD3Jr4WpF82n6kYOVFKSmr6fiZV/8AG74geF/g7rnxa1jUNDuL3QfD73eq+GVs&#10;XhubC9JACkt99Fz94DBxxWNrv7XcXhHWNe8MnVdE1b+y7jRYYfEUUXlW0TajO0MjNk7ZETbncDzz&#10;6V03jv8AZul+MC6wnxO+K32w33h+60OI6bpYhZvP2sJJmB/eMoRQO3X1qndfsj+GPEuk6jY+JtZ0&#10;uaS6sdJi0+3s9JMVrEunzNKgdNx3hizBhmsoy1tJM7JLDy1TRn+Gv2qtV8QeK7j4Zi/0a3nHjWXQ&#10;rfxLNZssE0K2K3SsIjzubdsUA84BHWrz/tR3B+CN141h8K2+oeJ7ebUxBpyyeSjQWEjJJdOG5VeF&#10;G31OM1esP2abP/hJbf4g3fibT7jWl8Wr4gjWTTGWzjZbNbRIlQHcAEjDA/3quXH7NHhy4+GGr+D5&#10;tWt5te1JdRx4gaxKiBr2QySqig52ZPQnnGaUo6+62VReHs1OK/U9E0QzazpmkazcHa99ZwzzbU+V&#10;JJIlbA/Fv0rE0TxT4v8AGmqa5YeFNC002Ph3Wxpk63sjCa5YKjTMpHCgBxtz1IOa07Gw1+00Dwzo&#10;9n4hhVtLuLeLVJVtji7iijCkKCfkycHn6VlweDdY8PeJdSvfB3jH+z9L13UF1LUIDZeZOs2AsnlN&#10;nADhUznpjjrU3qXsS6dG/kZvgv4meK/EOg6n4quLLSLRtNXUDN4fuGdb2GO3MoQt2O4oDnGMNweK&#10;v+Gfihfa/wCJ/Auly6RDFH4m8K3GsXTKSTFInlbUX2/eHr6Uy/8AhtrHiHxppPivxJrtnLb6VJcP&#10;LJZ2Jjn1COaNohDKc4KBX565IzxVjwF8LdN8BavHqt5rVxqUmn2Z0zw/EyBFs7ItuKf7TkjBb0VR&#10;RJyKhTjypHReW4tv9Uxbc5+XHrXnfxwKN4+8HjnJihOf+3pa9KWXf5flWskO9WYrKfmGK8z+O5MP&#10;jvwaD/cgVj/29CuzBO+Kj8/yYSjyxb9DwP8Aaw1yLRvhp8SgGIlkv5zGy9iHb+tflhe389w++5uZ&#10;GPVtzGv07/bJRB4L8dWk5H/IRui7e+48V+XM7OZG8zGM8Yrx+IlZxfkvyP0jJbfV0jp/g6QvxFsZ&#10;1P8Ay0BH5ivpP/goY8sXw5+D7BPveKbpj/4B181fBohviBYgD/lqv86+mf8AgoOWf4ffB0M3ynxP&#10;dN+VocD+VfJ0/wCIj2nH3TyeKbdN5g+83Rd3Sr1veNCOhHbb61jxyO8imBDvPO6rFpb6jYt5V/dN&#10;J5js0ayY+QE9K9tROOUbmlqWpSSW32aN84/iH8Ndd8EvDIOmza3fSM2yQqqM3rXCyeVLbSNFJ937&#10;2fWvTvgk4ufh7qcobGyZP3mOPTH60NWM5R5Tct0s7BvOuWk8tixkaNdzAZrl/jJ8I9B+OvgbXvBe&#10;t3TC31ezeO3dl/1cxH7t8djuxzXaaJp2n29lcLcXLxrJAwVhklWPFZ+mafqGnAwwagtws0waaTqx&#10;xwAB9KXSxUdj8ntKuvGv7NfxJvvht4302azu9PvGikWReJFB4kU9wRzX018PfiXpOvafHPBeK3yj&#10;d617b+2H+yD4b/aw0Boy0OleKdMt3Onawy4EiqP9VIe4wOO4Nfn345+E/wC1J+y5rcln4m8I31zp&#10;8cmyPVrGNpIJvTGK5JR940PtWw8QW7DaJFK+taVprMIQM0nFfEui/tYePrdVi/4R7UpHX+EWLn/2&#10;Wt0/GL9q/wCITQ6P4F+HlxZrMMfbtUjMKj6DGScelMXsz6K+O/7Tfhb4IeF5J7aWPUNeumWHR9Jh&#10;bdJNM3C5A6KO9Z/7APwU8Qyarq3x++IiPJrOoXj4uJl/18748xkz0VEAjH/Aqzf2YP8Agm/4n1jX&#10;v+FqfHDX7u71CGPzpJryPbnceI4kJyi9tx5r7Amg0Twno0Gn6fYLHDaxLHBb26fd7fnU2Fy8rK1z&#10;K0CmXTJVW4hQ/e6enI+lP0TUIRZm1kQN8nlyYGMA8cVnNA8Vy2pFtqsp81pOD9Ky77xZZaXbi9dS&#10;kZjaVj0GFB4P5VSVyjZ/YU1y41z4pfGy4uDzb+M4IV/3I7cIo/IV9jeGGDX2oCPbt225P18vFfF/&#10;7BtnHpfxC+MKx7m+1eIbC6/7+24f/wBmr7I8J/u7vVBEfmxCI1/2dmc15dTSsdUf4Zr3UAk4HaoG&#10;hdFxirEeW3Mx6Nmm+cA2G/D2qrskomAu7YH501miCbZXRu2F5rN+K9zdWPww8Talp7tHNB4fvJIX&#10;Q/MriFtpHvmvnbwxpvxg8K/D+68dWVpeaLYx+H7eLbcaybx72WaePfdBSMxlYy2B7+1aE8yPpzbK&#10;oD/ZmG7kEr1FVp1Dnaq4X/aPNeLeKhaeDdb02w8DfEK8Vde0W+GpTXWpPMtsiQ5W65J2EP8AT73t&#10;XFW3jDU/CWm694Vvv7U03XZvDsd1ZXiav9stLqNJ41aZCOY3beMg0EaH1AbR4k3lfotIis44jbI5&#10;6V4zN8L9Mvvj/DY3evay8MXheG98r+1pVV7jziu4rnkEDkVifDLV7z4pa7aeDfiB4q1C3tLHw/BP&#10;p+y8eA3UkksvmylwRu2bEXHbNCiM98mf935gHzfyrz34lfs4/BH4rak2r+N/hnpt5eFdr3Cx7Hb6&#10;lcZryqx8cfFeP4l2eo+HNYm1DS9CTUReWbybhqljHf8A2cS/76ryD32+9etfs3+IJPGPwotddlvJ&#10;LppNSvds7Z+ZBcyBfyUAfhQuZdQ5bo4qX9gb9lB+T8JbeEtxujmk/wAaS2/4J+fsnxKY4vhLBtbq&#10;63UgZvrzXuv2dmTbNTfJ2qq9s1XtAjHQ8H/4dz/sgSs0svwet9zDH/H1J/jQ3/BO39ksMRH8LY42&#10;PB8u7kGf1r3dFwfmX/61PKK3ajnG4ngQ/wCCc/7I7DbN8MT6bft0n+NRv/wTn/ZJJ2/8KtbbnP8A&#10;x/Scf+PV7/8AZ13ZJpXjGOO1L2g+U8Fh/wCCcn7IyQ+UPhgy4bO4ahJn+dRS/wDBNb9kaYySJ8P5&#10;FZvvZv5D/WvfCh/hFIYlK/McUvaE8p88S/8ABMr9khk8s+CLhtzfw6jJ8v05qFf+CZH7Ktud0HhC&#10;+X5s8am9fRyQR7SMD/ZxSC3YdRQ6j6By+R4FoH/BPT9ljw/rsHiKL4cyXdxavut0vbp5I8/3iucH&#10;HvXtml2EGlWcenW1itvHEuyOOOPaqj0Aq1rTtY6FqF7Av76HT7iSE+jrGxU/mBXyr4f+LHx9sfDs&#10;XxE8O2PiS6sl0B7jWJvE0cf2X7Q7Iscltt+YgHcdpA4o5nInbofVwLldsqfKR1IqvP8AO+JPl/u+&#10;9eK+I9b8e/DDVPD1zbfE66v4fEzXNuyahJH5cVwLd5I5UyOELrtx2BHNcvZ/GD4ieF/CWqweKvFG&#10;qw+JIPDUt5JY6vboY5nVwDLbOpwYwO3XmlqUfR4hRfmO3H0pJYPO4iX67a8ll0/xdefGTTdIi+KW&#10;uQ2t5on9qNYqsXlMA6psyV3AHI/CsXwf42+IHxW1ez8E23jm40ny9Fe8uLuzRfOuZTdzQquT/CoQ&#10;Z45ppMD3TyII2G7p6VYCxbcRDC184Wnxt+LmlfEHSPD13cRalY6RNfxeJZEUBrmCKZIxLHjuocMc&#10;ehr1f9njxvffEXwNJ4hub2O4Ua5qEEEy/wAUUdw6x/8AjoFTK8QO4htk8zzGFS/ZbZm4HNKiMCAB&#10;9akbiXildgR/Ygv3VNRy2iScMKtRvhuaSRPn2ii7Ar/ZPn3gnlaNhjQgR+9TkbeAajlyvzHmi7A+&#10;WP8AgpR8KIF8FWXx98IQ/Y/EHhm9ila8hG0yKWGNxA7HA+hNe6/BTx9D8RPhjoPjK3H/ACFNLhuX&#10;44DMoJx+Oa5P9uNBP+y34wMgO1bKM/T96vNUf2IL43P7Mfglw3P9kqp5/usRiresbk8x7hE4fg5p&#10;Ax3+WF49ahjkBXcW+9nbz1qQN8uMfjWZQ9sAYcdaFZgNxx70wPtzld1I7HZQAkpBLEHpULlWOMVI&#10;OSVIx2qKdgFAA6nFAEZZjxmkIXdnHzUHcrYNKRxkUABOOaE5Oc01iR8rGlZgGG00ASDJ60n8eDTQ&#10;CRnNOwXORQANtHBFMf7tP7YzUZUIhNAEciq5AB5FJg9AO1MkPz7loy460ADAqeR+RqNmAB2j5jQX&#10;3pyvNNHPSgASRXOSv5UQqy8D1pQoClsdKIlJIkJ/CgCUOkfynr/KmuGaXAPDD86JM5yFpwD7flC8&#10;d6AHhoyv0qJxkFfanP8AK+dvPRqaw2jc/TOKAKdyNpBU7ajwSDmrVxGEj38d6p71Ds78CgA8sltw&#10;7U5F2fNTIdsbSAHKt0pegwvrQA9I5Gkwe/PHQUcGQAjt60m5nGxTijb/ABd6knlHbFBwDnvTg3GC&#10;gpr5aFmRfmx8tNfLD0OPWqDlJDIzNhnp8eVON/4VWUkfKDytODMe9BRaluFddskQ4/2c0VA24AUU&#10;AfH3/BMb9rr/AIaR+Ei+BvF13/xVnhnEN9vb5riMcBx68da+nJCi/IW59K/Ej4WfHbX/ANnH4zaL&#10;+0F8PbmU2kkirqljFnbJHkbwfTI/Kv2T+F3xQ8H/ABn+Hul/E7wTqIubLVLRJflYHy2I+ZfwORXH&#10;isPy+8dsKl2dFuYHA6d6fDIIzuYcMpqIHbxmhW3hgzfw15++rNW1seP/ALSUsb+GrkSehP0xXy8b&#10;GxZHeeyjZX4Hsa+l/wBpqC/XwrdHT7Zpn2kqoFfG+p6n46t7ho30+4EYP90152ZapH61wLzPDySd&#10;jbvdMtbVWWa1Qofuj0pPDmlaaH877Kv3ujN2rk7nWfE1wrC5juPTDRmmjxFrdoAySsF/2lrxHHll&#10;sfoqjW5bXPRb7SNFmXyotPjXd/EK+rP2ZLRYPD2gwYLfvEO7vwa+EH8W+IpQN07MoHzKF7V97fs3&#10;r/xKtBDdN0Z47cZr2cpt7Rs/NvED2tPC0+Z3uz8r/wBtrWLbV/2nvG0scLI0fiC5DEt9796ef5V5&#10;Gzg8gV337Uk/2/8AaH8c3THlvE13+QmbFeexYUZr9Dwv+7xPw2tL940AYu+NuKk6U1c7+lKVBOa6&#10;DEXJ6YokIJ5NA4oZVBy9AHr37HSEX/jxFUkyeD9isf8AavLZf61+0fwWWSz8BXUcE2zNsyt7jaOK&#10;/Fv9kiee11jxGLdGMd1p1nbzELkANf2/B9OlftT8M4JLT4eXyR9ZVba3931rxcz+JHpYOPu3MFld&#10;PkZvxFTQorx8VArFvlx6U+ISh8op4614v2j0Io/Nz/gspctN+1n4bt0bAi8Fxl/YmZsV55ocJi0+&#10;Fc9I1/lXdf8ABXVhd/tkWsO75o/CVmCv9353P+FcXpkXl2Masfm8tc/lX7x4UxvGo/JHx3EG6JHU&#10;uxAH8Vdp8GIoYtR16a5kKxf8IveLIy9QCmCfyrjXhUtkV2nwktrm7svFnkx72Xwnd7VX72SABX6/&#10;ivdws35M+W6o8Dhgs7c+Xp0zSQ5+VnGCR606YbkwD1qK1huLZPIuojHIvyuh7H0qVzgfMK/ljFy5&#10;sZN+Z+hYePLQj6HrH7CXgZPiD+1R4R0q5b9zbakLu4Xbu+SJS5/lX1t/wWq+IGlXvhfwb4OsLe4V&#10;r6+lvPn4QRrGAOPyryH/AII8eHNIvPj94g8V3UC+do+hZjkboPPPlce+M03/AIK8eONX1D9qq1+H&#10;7ass2m6L4dhaG3X/AJYySHkfXbivznMpxxfFVKi/sK59Vh19XyWc/wCY+WAqR/KueGpsrAnANKfl&#10;LHHFRswzyea+7as7HzMZcyuya39KtIrIm4L1qrAA2M1fTBj5NRIqMdBYyy7WUhlKncMcrip9245q&#10;BAy7XZeD0qZCZBkCiIEiEFuK9q/4J8/EOP4dftleA9f/ALSaGC41YWF0M4DrKrR7PxYj868ViBB5&#10;rpvhHqf9k/FzwlrzLj+z/EllcDc39ydT+orlzCn7XBzj3R04Sp7PERfmex/8FKPBj+B/26vHWlyO&#10;RHqTW+pwoq42+ZHg/XlDXisLAnGa+sv+C2ekWNn+134b8TR20sTa54KVnkcfLIUlOFHuN5/A18lR&#10;bQwwe9efw/U9rlVO/S6+4vHx5cXIsb9rYr0T9kvwQ/xM/aT8G+DIZiPtXiC33RsPlZVbef0WvOtu&#10;56+ov+CRvgaDxb+2Jpt3IdraPplxfxnyz99QFB/8fNduYVPY4Ocuyf5EYOPPiox8zvf+C0vjePV/&#10;2jPDPw9tL/fDovhjz7iFW+WOaZjg46Z2qK+QYMBmLc+9evf8FC/iAfiJ+2p42vltdsei6hHpEUkf&#10;8awRhT+u6vII2YJuIrmyGiqOWwXz+8vMm6mKlctRsm2pQynGKrxHKkVNGD1Ar2ehw8tidOlWYuSA&#10;T71VQuDhRVq2DMSKRDLiFWXINOVQOVx1qOHhOFqbbtSgZ7V/wTu8TP4W/bN8EztINmo3UmmS7uhS&#10;dCpH48CvLfiT4cm8IfFjxh4TuLXyX0vxXfweT2RRcPsx7bcH8a1PgNq8nh/48+CddS6jiFv4ms2Z&#10;n4IHmryK7j/gol4Ln8Cfty/EPSvtkdwuo31tqyeWuAFuIEcL+Fea/wB3m0bfaj+R3O0sD6M8xt0W&#10;dFkVcbentV62feG3N9Kp2C4jBDfhVy3jRzgd69JnCelfso+Gbfxf+0p4I8NXMTMsviGBzt/h2Hfn&#10;9K9G/wCCj/jJ/GP7aHigJcLJFotpZ6Yu3oGSIM4PvuarH/BKjQbbVv2vLPVr6JWtdF0S7uZmYZ2f&#10;JgP+FeT/ABY8bJ8SvjH4w8fwD93rPia7uI29U37V/Ra8eX73OF/did3wYG3dmXGRsB/GpQcdDUUK&#10;sBh6kXhs17UWcJJGrsODVu3TauzbndVaFtgwavWy7hkH8utaITVywI2hby2XtzU0OVJyahDEYDHJ&#10;qZMFcikFhycHJ/vV7N+yTZWvifS/i18N7r/j31n4ZXVyzL94SWxMiAevOPwrxlQx6rXsH7BGsWVj&#10;+134V0vU5/Ks9YjutPuoz92482FlVCPQnFcWOj/ssreX5nXhGvbJPqeQ6fcvcaRazy8NLbox+uKo&#10;3y758ZrWvdMvtBvLzw3qlsYLjTdQuLWWFh80bJIylT9MVk3ZcXHB710UZc0FLujnqRipNI19IQC2&#10;UZ/hr179iXQpNa/at8K3eUMegtca1cRsufNjt4HYp9Txj3ryLSF/cKf9mvXv2ZLfUdK0L4tfFTSJ&#10;Xt77wz8NbldNu/4UnuHWPb9SpIArnx0uWjJLqaYW3tE30PPtY1yfxZ4k1rxmRM39ravcXJMmSQHk&#10;YgE/SowQY8Afw0mlT3lho40uO5ZYHQGSJu7UIMLWtH3aMV5BN3m2IFwOaRyc4pw9MU1+tWSCEAcm&#10;oyCTgFqceDiigBr+/pWTrCLcQSW7dHUr+YrUlcZxVO8aKNW8xR937poe2o47nuX7Rkk/xI/4JvfB&#10;34iFNy+EtbfS9QZWznIMMa/iQtfO1rHJGmNv3ufpX0X4A01fHf8AwSZ+IVisv+keD/GzavDGgLcI&#10;8bYI7ABif1r55tphOiyOfvAEbeleXl8pR54dmd2K1al5DenWqd7s2/Ou4VekTHOOKzdVlFvG028K&#10;qqSc/SvR5ranNFX0Por4V6vJ8Of+CVnxN8YWpH2rxd4rg0ZW9Y9wjOPpk18wyWkdqFjQnaqgbT2r&#10;6K/aGN14Q/4J6fAn4fiZreTxBqV3ruoWef8AWoEZkJHcbpR1749K+c5wQ2CT/jXmYGPNKdXu/wAj&#10;qxUrWiVbpVK1nzk7cFelaFw3bHtVG4+YYWvSOSxSuXVRjFYOrSSu2HY4HSt24UFeTWT4injnZSlu&#10;se1cHb/FjuaCnsZJPOSajlLDlTUhGeDTZSAtbRXMjNn1B/wRo1r+yv2qfEGg3LArqnhXzI4y3+sM&#10;cnIA9QpNed/t/aE3hn9sr4g6abRYYpNYSe1Ea7QY3hQ5x6E5q1/wTg8TP4R/bm8AXOdsepXc+nyE&#10;twWkiYKD7bq9A/4K9eFbDQv2rbTxDYxbY9c8J27zAd5IXeMt9cbc187GXsc+T/mR6s48+Xp9j5bQ&#10;85NOLDcOaaBjnHWg88V9DE8s9G/ZO8Ct8Tf2o/AHg77I00TeII7u7WNdxWKAGUkj0+Uc19Cf8Fh/&#10;iN/wlX7SGkeDrfUf3WhaG/nRovKyTvuwfcKgI9mrkP8AgkZ4TudZ/a8m8YwBZIvDXha4lmXuTM6R&#10;D9Ca479ubxbD41/a/wDiFrSWhjWPW/skb5+75KhM/oa8OpH6xnUY/wAquelGXs8D6s8xVMYdOjfr&#10;U6tn71R2ZBg2Z+ZV4NS/Oq5c9K+j2PLsSDdwBU5AjiLg9FzUUI3dDUkwK2cpb+5TCPxK59G/BcSv&#10;8afCLIu5pNN1QL9fsowK+qv2NPjx8NvhHYeIPCXxI1STT11DWDqFrfC2LxlvLCNGcHg9xXyDoc2t&#10;+GptF8Y+HJ44tQ0ybzrNpvukNHtdG/2SK60ftFiTdJffCLSJJssZJItaK7m7naRx+Ffv+W4GlmXD&#10;dLD1G0nGOqtdNep+NcV4PGTzt18PDm5bp/M++rP9q39mnaVX4pDckRA3afJ82ScVOn7U37N720i/&#10;8LRiUvHGp/4l7jBXnI4r4Bf9oTTyipN8HNNOEwpXXj+XSrY/aD0V4+fg9bsxYH934g4x+VcU+DcF&#10;f+NL7onhL+2F/wAw6+9n31F+0/8As4S3jSD4qR/Nc+cv+iMADjAHTpipof2if2f1CIvxYtVZc5/0&#10;dgWB5PavgVPjZpjOH/4UsvzdMeJF/wDiauWXxm8PSTBz8GpG2jnd4iU/0rCXCODX/L6X3RKX9sf9&#10;A6+9n3mv7QvwAKLAnxSj2mJUz5bDH6danf48fAh0/dfFezytwrNu3dAOnSvhNfjXou3K/Bl1XPy7&#10;deU/0q1p/wAYfCpOR8FpyWbcW/t5OfzFc0uFcJHatL7kbQ/tSLs6K+8+6Ivjt8DBKJX+J1ny2VUs&#10;ef0ot/jf8FHTyD8U9POEK7QzcDP0r4ph+KPhOdFZfg7dn5uP+J3H8vPTpV5Pit4YKNGfg7dLx80n&#10;9rR8/pWD4dwq/wCXr+5HQlmVrOl+J9oL8Zvg3NEQPiNYeXGgGTIe3fpVq0+LHwgniSa08e6bLH5x&#10;fc0jEg+3HrXxlp/xM8Ml9ifCa8Zdo+9q0dbdn8Q/C80qyp8K72Pb9/8A4mSEflXJVyDDr/l6/uRv&#10;S+vPel+J9cJ8VfhmZo3f4h6XwrBgrn+L8K8/+L/i/wAPeMPiD4dj8MXn2qLT5LaNrhPuyMZ1bj6C&#10;vH7Pxz4ZA3xfC++/3TfR/wCNbGnfEjT7aZLvTPAl1b3cbBoDPdI0YIPUhTmoo5Xh8PUU/aNtX6Ha&#10;qeOkuV07Hmv7dlxeQeC/iBLbv839oXCr7L5hGfrzX5lu4JG9u9fo1+2Pc3lx8FvED3lwZLi7j33j&#10;AY3OW3V+bzBdzEj6e9fG8UR5K0I9kj9GyP8A3c6/4Mc/EKyjjHWZc19L/wDBQ8Ffh58H9p/5my5P&#10;4fYq+ZvgQ5PxEsz6SCvqv9trTLXxRonwZ0Ke/jt45/Et9++l+6pTTWfH1O3H418jT/iI9+X8M+fk&#10;e5F1Eu9kC7gSDnec8fTFbWgJI99undn/AHfy7mrJt8SrFMw+8uRWnDBcROlxDc7Rj5l9a944JOxd&#10;1iAS2zWUChSzDn8ea9E+EjTw+GZ7GCTba3V6vmR4GAVQ/NXmlrOJYZp3lPmKxCg9x61638ItNWTw&#10;IbmZBtlmfb+WKmRnKXMbnh/U49IiuFuovMNw21Pbtms2a+j0zVDfx3TR+XJlfL5z/wDWq/FYRm0W&#10;2gtyEt+Q2evrXOtEkurNHclmjLH5BzkelSOK6lmNr6a5mml1CObz2LKEyGXPXNS+HtSey8V6bevp&#10;ceoppl0Jjp13EHiucfwEEEEEcdKi0q409DKrNCu3Pzf3QDyDVfw5dy65rUen+Fn8/UCWlWGOT5vm&#10;yF+gzwKznHqaH0Z4O1zw5+0F4/bTPC/7Cnw7t9HtLcDVtQvYAj24I5bcgUFyOQmM/wA6q+Jv2LPg&#10;na6Ddan8HPEkPhu5SaR2HiSzjW26gNtmX/V4zxkV13wV+D/if4HfAXT7/wCM/jyCTX9W1OW9l0kB&#10;YxbRPnYpYY3uBg4PTOBXyp+2X8e/GeteIrzwP4PmvLWzWFrHVIdyvHcxifzPMXHGWXAz6Vzmp6b8&#10;UFsPD/iSP9nL4d6dY6pcab4TtdUu9et7wE3fzHzmGB845DcdBXBzW8lrNbwBTcSSr80irwG9K4n9&#10;l/4p3vg34/eCvFOp6JILObxAtgwUDzJ1kVk8np9zLLkdsV7V+0n4at/Anxi8QaXaItrFBqLSwwxy&#10;Y8uGRVdM+/zGq+1YT2PI/Gt62hRf2bNDukkYfN2GTisGS401VSz1C0S4jupFg8llyGVlO4/gM0fE&#10;bxNFqmnrBJqEeLeZmZtw3SnBAx7ZNVdBsBt8OpqcO0tZtcSTFuRJkqB+VP4diD0D9lqC10343fF6&#10;y0//AFMOoaSsZX0+xrgfhivq7we+ZdSBXb8tv83p+7r4t/YT8RyeIPid8Zry4t2jkt/E1jbqpbqs&#10;cBXP47a+zfCzut7fyl90jRW4X6bO4ryqnvVrnUv4Zt7hu3gfw4qu21W5p7yOg/eEMTUMqsymRG21&#10;RIy/S3vLSSzufmhlTbJGVBDL3BrPksbRrP8As77DGbfbsMbAFSuOmPSrpP5VBIzR7mLD2zWnQzZh&#10;6V8MPh94fuLltF8H2Np9rj8u4McefNQ9UOc/Ke4o0T4Y/Dnw1cSJoXgqxhW6XZM3k7mK5BC854yA&#10;cdMiti71Kz0+zkvtQvoYYYxlpZGAAFeO+L/22vh4Nfm8DfDW9jvdQtf+Py9xlIF9vU+hqbyA9gvr&#10;DTILxddubeCG4VFT7Q2FYJnOz1xntWPcfDr4deLbCKzvfDNhdW9nlbURcGHOd2CuDg+leS23xKh1&#10;6KS71S9kYt93zMszH1qbR/GWo6ZdG40TVLiA9Dtk+U/h3oiS5HsGn+CvCWipH/Zvh63j8i2a2i2x&#10;42Qs24p9CeT6mpdC0HSvDljHomgabDY2kTM0dvbrhF3HJwPqc15+Pjb4x+zLAk1nI/HzSW/J/Kuz&#10;8CeOtP8AGduySBbe+iXM0Gfve4py2KjI3mPy496AmRkj6070JPNBc4wag0InBC8D8KVM7wMU6gnA&#10;zS5raANlj2Dd1pigqMk9akyehXrUcqkUNXAa/Xg0FuwakpyJvPFFgHRkbenNNeRhjKUNJs4Pp+dG&#10;HYDIpgR3WyRGimXcrKVYMuQwIwR+VZcfh7RIdL/4RuHT4xp7Q+Q1nt/dmPGNuOwrUuVyuDULRCLB&#10;Zs/WlzWJZ5/pvwI+F1jIytoE15sV4oRqdy84hjIwVjD8KMcZHNRwfs9fC1b+41NtEuLmSfT2sgt9&#10;fNKsNucZjQEfKDXczTQwq00uAFGck1xXiH45eFPD0jsblZWVjmGHljVcxmzoofCmkHVLfXfsn+lW&#10;tqbWCfuIiQdv04H5Vjal8DPBF7Hao1ndWLWIkFrcaXdGGYLI25l3DOQWJOPeuOu/2hL3Wx5kTf2b&#10;ascRxrgyP9T2+gqS2+MfijT9q2/iBW3crvjDEfnT5pdibnd+GPg34J8KRWkmhaD81nZzWySTMWZ0&#10;lffIWJ5ZmI5NaPgjwB4X+Hekp4e8HaZ9jsxM84t9xbEkjbnOT6sTXk+pePPEHiC4WfUPEF1uXlVt&#10;5Nij8K6Xwf8AGLVNKmW18Uk3lrlVW5wN8Q/rQ5SluVFnqcKNvLDpUjrvbgcVDZ3kN9DHe2Vysscy&#10;7kYHqKsbm2Zb5akojxs+8KUncuGPHbFEjgkDOaRtoAC0AJsbG7FMn46ipI9rN5TL94ZzTZIflwGH&#10;y0AeR/tpp5v7LnjUAdNKU/8AkVK5v9hbUPO/Zm8Gs9vt3WDLtH8IEjD+ldV+2LA0n7MXjeMNg/2K&#10;20+4dTXHfsDSQt+zD4XMyk+bbv5PPKgSuMGtP+XZC3PeikckMZJZdnK1PG56p29aghU7cCpxgDCd&#10;e9ZljjLuX5scHrRmmgnaV9TmhnXHNAc1htw3A/nUTYJVgfu81LJlzgjr+lQsGj4XvQAxxuHJpgk/&#10;hVl2rTZJXEmC1NKRsu05oAkDAj5fSg7T+XWo422qELD8BTgMk4oAmU7VwKAwxkGoQ5baopVLg4B+&#10;X0oAl6801yHQqD1oUnG0GmyfJ92gCJwysE2/L3NMLHBZ3DAdqmZywyah8v8Ads5PGcUAMkPOTSlB&#10;jOaJFDKWP403cSuKAERiycdOtPRw/wC72nj+KmxmPyzGG2t2yKdHz059loAkJ24VKDvccvt+brSD&#10;huKQ7pRsxgdc5oAcSUbaTubrTJNzjIG72pSjbsls8YqORniXAOPWgBsxZo8Ou3DEgelVZImblfXN&#10;TSKqje3HfNRh23ZU8Y4oAZEwPyHOf7oXg0KSWyr/AIelMUHf+8G0ntTo1MT/AL37vXIoAaXZW2xj&#10;DU9g4bpjtTC2Bu27j2ojMm0A/hQA4K27czfL396aS5ddi8c5pzMeBn61GSePXvQBLuBl8tW7ZpVD&#10;Rj5OahYMr+bH6fpUkTnbw3NAEy7mUbl5opFkfoCKKAP54vg745tHsrjwZrdxEbO+wkkkyD92Pb9K&#10;+tv+CWn7Vl1+zv8AFWT9nD4jawr+FtenLaJcysQttK3pnoDXwDbSzaTeYhO1k5H1r27w7LD8afCC&#10;XCXy2+uaLCj2KrhWJXnOfauitT54FUZcrsz90JIWhmkiGGVlDRsrcMp6GogCpIxXzN/wS6/bAP7R&#10;nws/4Vp4zvl/4TDwzCIpVlky91EOA+T1x3r6gCMnyvHtYfpXh1KLpy1OzSRzvizwe3iVTEGC7l/O&#10;uLvP2crW43boEbPouK9Y2bfmUmnI7OMk/N61DhTl8R6WFzLFYP8AhSaPFJP2Ybccx2sbeqlAaoXP&#10;7Kens3mx6TCvPOYxXvXsWxjrinNKnIUc1H1fDy6HoU+Jc0p7VH9580+Kf2SrO30K71CHSI2aK3eT&#10;7o7An8q779m2Rv7C0Eq25oU3u3r8pr0zxVlfBGuzp/yz0W5OSOn7s15j+zmqx6Bod0W66WXfb0z5&#10;ZNVTpwpP3e5x47NsXmUeWs72PyH/AGh7p7v41eLrpmz5niC7bj/rq1cTGSy7c103xame7+JHiKdT&#10;u3azcf8Aoxua5mPJ5FfXYf8Ago+RrS/escOGx/s06jBzk01nIbFbGTHU08tg/rQHHemuSBnrQI9s&#10;/YyvLdNZ17TZST9sXS4Qo99QhP58V+03wydLX4d3onfI8lypbsR2r8Uf2M7e4uPHCxWsm2JtZ0tZ&#10;t3X/AI+lYfqtftp4HgMfwrvLuVcMpce55FeLmm6PUwfws5FAyDaT25561NbkpL5mO2QM8E+9Qhsn&#10;YakgLNIoP96vHidyPzE/4KoXJv8A9tm+ET/8e/huwVv/AB41z2n5MCykcMgq5/wU6u2m/b61y3hX&#10;CR6Tp6PnuNmarWkflR7FAwFUY/AV+/8AhPGUsPUfkj4nP5PmSYrgk/Ka7T4bXU9h4J8d31oWjaHw&#10;rI3mI2CvziuN+bfgivQPg3pxvvCPjzdp/wBoVfDJEkO7b5i+YDtz+FfquYyjTwNST6Jnzb6W7o+b&#10;7GUtCsk8rPJINzMxyST1NEsx87bgsvXHrVi8n0q+uXu9K02Szhb7tvJJuKH696jLxJb7QVDf3sV/&#10;KtecfrE2u5+jUV+7ij9Av+CL/wAP4o/CnjD4gXllkXWrWtisvrGg8xh7jOM18o/toeLLXx1+1Z45&#10;8TWssrI+uPDGszElRGAmB7ccV+gv/BOrQW+Ef7A+m+NLW0W4+36XfavIrSfenAYYPp8q/pX5f+Lv&#10;Ey+MvF2q+LJIgs2p6hJcT4bPzsxzX53lcPrnFGIr/wAqt+J9TjpKllFKmupnL0w4qGXCkttqyBGv&#10;3xle4qtNtWfj7p9e1fe7s+XUeVWJ7VwetXomHk5I71UsVtpIpN4Zm25j2tgD61MgbbtVtpqWXsWt&#10;37hUzwOg9KkgIAOBUIkga3RIkcSdHZun4U6JSrD5smlEksK3OasW8919phuYJNslu6vCy9mUhh+o&#10;qtcJEJz9kYsuByw71bsFt0kzM3G3selTW96m0a0dKiZ94/8ABV6x1Lxr+zn8DvjpPbRXUt1pMdtq&#10;GooPutJEGx+LL+dfECja24ivu74/af8A8LN/4It+E/FOh3H2hfCeoW7XDK3CCOYpIfw3rXwm/wBn&#10;SL97M3mMQY8Kfmr5vhmT+q1KX8s2ejnEVHERmvtJMcsmBur9AP8Agi54S8Pafp3jz42XM6w32n2f&#10;9nw3EqjbCpAkYg+pC1+fsZVBtuTt/vV+i37H2mW/wi/4JZ/ET4s3Ej/8TG2uLiMDja4xCp+nNacS&#10;VpU8v5F9ppfigymnH6x7R/ZTZ8NeONevfE3j/wASeLb67E1zqfiC9umuN3Em6ZiG/KqEVwzLhhVW&#10;wgTyI1uZGG/5n9s8n+dWABGdicr2PrXuYaEadCMeyR5tao6lRyZatyD/ABVYjbGOKr2/khN8j7eP&#10;lxzuPpUnVtoUexauhW6GZaQjdyatQkq+496rxpEI1MX3v4lxU0P7yVVc7FZsFvSgnlRchbcvAqSR&#10;mji3k1Gwit5dkEvmRr/HjGamthHNcrBcSeWrDJfbkCgkks74WF1BqaN81pcRzRnvuVga+kv+Cldz&#10;o2pfGvwV8UdK00hvHnw3sL65uGOcyRARYH/AVFfMt5GkiNbK33sruX6dRX05+1Z53jL9h/8AZ3+N&#10;YiH+jW93oMo2/NuQso59MQk152M93F0qny+87KXvYecTwK35TGPUVZs5HRwydRVWEKq4jX5c55q5&#10;JHHBEv79Sxj3MV7V6PU5D6w/4Jy3dl4K+D3xu+OM1qxbRfCrWtq/A/eOj/LnqOStfNOl27Q6dCHP&#10;7z/lp2y3c/nX018JtL074ff8Eq/G3ii5u38/x54mFhHD91lCFQrA9wQpP4V80xYlk37WDD5T83Wv&#10;LwcebFVKnyO7Fe7RhEvRMSvIp0fLY6023RpY2cMqmNc4Y/e5pwJDdK9VHASKwLcCr1p1VnORnlfW&#10;qccZEavuFXLdcINo/iAJNXEC4Ujdt8ce0elSR5xg0wgxt5YdWx/EpyKfBl3KUAPD7RxXTfBbxNB4&#10;K+NfgrxrKmV03xRZyN9PMA/rXMYOcLRdXF5p2nrrtof3ltIs8Q77o2DA/pXPiPeptGtGXLUTPSP2&#10;vfBq+Av2rviF4chmaaOTxFLqEcjL/Dc4mA/DdivKbs/6RuPrXvX7emoReIvjRoPj61TMXiX4d6Vf&#10;G4U8XExQiRvwPH5V4HerNFfeRdRbZOu30rPBzk8PH0HiPdmzb0qXyol3N2r1rwbNJpf7DPxI1Sa4&#10;KL4o8aaTp9jtbBka2dZJF+m1ckV5RotuJY1C7f8AV87mwBx1r1rxlE/hv9jP4X+FFhiaPxP4g1bx&#10;BMy/fDRsYUP+6Rn8qjGc0opeaLw1ld+R55E9i1q6SiUzBv3LBvlx70xFcDk1YtPD+sXOntrSwK0C&#10;5y3mqDx14zmqwcleBXTEyHg01lJbJpzwywEecuN3K0mHeQRoOT0qgGfWm+Z2okfHANQhZTG8uPlQ&#10;/Mw7VNwAvlM1XugG5lXcv/1xTjNgbAeajvxIkSuV6rn6ijdl2PpD/gm/MvirwB8bPgxcxM/9reHX&#10;ulhUfeZ4JYsAepIH418qaKGXSoUOcxxhD/wHj+lfR3/BKnVvs/7Zs2iXF6Y7bVvB14jxgffdCrKf&#10;qMmvDPF/hZfAfjXxF4K83zP7K166tyzeglavKw8nHHVI99Ttr+9RizMd/l5asbxPI7abJBCuWk+R&#10;QO5Y7f5mtZ/mj+YdeavfDTwnF4/+LHhPwLMjNHq3iS1t5QvUp5gLfoK9GpZU22c9P3qiR7F/wUYn&#10;XS/EHwv+Dsse2bwX8OYYZXVs73mEZJ/KP9a+bJcJMymvdv8Agovqi6l+2p44ihYvb2f2O0s5M8BY&#10;7eMMv4NxjtXhHLE85+X8q48vjy4deeptiNajKd2CZMLVSTK9at3ZAZTmqLFsbghIHU9q7jEr3HzD&#10;CisXxBEIljbzA27k47VrXEynIQf99d6xdbEqAPKMKzfu/emhPYz84OKY54IUU8HcMVFM5GQK1iZS&#10;N34NeMbn4f8Axt8D+NoMqdN8V2Mkkin7imdELfgGr7O/4Ld6Bprar8M/HumwfvbptR025kXPSMCR&#10;Qe3rXwHqjzxW7XNrI26Ha6t6Mp3D9QK/TT/gpP4euPiX/wAE5PB/xPhnhkm0htI1Ga43BmMcsXly&#10;gHHdpE/KvncztSzChV7ux6mHl7TByh2PzhZ2Y/Mcmk3MrKcUrxNGcnuBg+tAQuRj+9ivo+WJ5sfe&#10;Puz/AIIm6Pb2F/8AE74j3lkxjtrOzsElZcqwLB2X0znHX1r4/wDH2s6j4h8e+Ide1O4864u9cvJJ&#10;ZP7x85wD+WK+1P8Agn5er8Mv+CYHxD+Ld7Kqi4vL3UVZfvCOE/Z15/3kzivhGznknh+0XG4vId8h&#10;bqSeTn8a8XA2q5tVl2VjuxC5aMYli3lkC7SKnU4Xaag8xVG1T7VNGdx4r3b3POuy5EyLyF/CkuZh&#10;JBLD6LzRCjMOvA71Heh/szsv92tIijrI+lPhZo2heJPih4Q8MeNobmfRrhbi51C3t2wZY4IQ+315&#10;r2y78U/Dh7lk0r9mLwNb2uSLeGaxd3AHGC2eTXjHwiwPjB4SeT5VOj6q24dRm0H+Fej23m48vc7H&#10;zn+Vm6Gv6K4ey+jjspoObekI7Npfgfh/HGZYvBZo4UnZO7enmbSeJvAspBH7NvgM7Vyd2nSH/wBn&#10;p8viD4d7VK/sweCNzY3MtrIoGf8AgVYrKsUe63j+byeV3Z79amkUM3lEZxs+Xd2r2ZZLgt/e/wDA&#10;pf5nxv8Ab2ZLTn/A2mvvhzA8ccP7M3g19zFfmjlUA4/3qmtLz4X7z5n7L/g9XMZbh5h0/wCBVlgw&#10;F1MYRVWYkfN1pIGVts+9QfLYEbvf1rJ5Hg5dZf8AgT/zOqOfZmre/wDgjfN38K3t1aX9mnwnIwUH&#10;y0nnHX/gdT23/CrXHy/s1eFV+YDAurjj/wAfrGhaC3Vpo9vy4LfNnjpVy2edSUAj2NIBnHtXHUyX&#10;D/zT/wDAn/mddPPcw/m/BG1bSfCyR0Cfs4eHVTcwk/0+4B4/4HVq0PwkvG/d/s96Co25Uf2lc/r8&#10;1Y9vLJGY4Y5k2/PuO0nmrcZSFv8ARGXCW/zkr90+tccsow8dpS/8Cf8Amdkc8x71cvwNqG0+DsMx&#10;iT9n/R1ZWAk26rcYBPf71adppPwjEmF+B+l/M/8A0FLgdv8Aernw0sYWR2DBmVt23lq2LC4lfasi&#10;7fmOVZa462VUf5pf+BM7KWb4yX2vwNqHTvhMXEZ+C+n79udq6pP/AI1reGfDvwb1rUodF1D4cf2P&#10;9smSKDUrPUpJGgkZgFOGyMZ4rDhC/aF8s/O0eOlamm7n1XTBuP8AyEbUP9fOQ15eIy+lGL5ZSvbu&#10;z0aWZYrmV2eB/to2Fzovwr8TaHc3P2hrG8kt5JtuM7HwDX5vsSGOR9K/Tb9uyNYPhz8RJZcYTV7p&#10;lPv5pNfmU3zrvAx+FfmvE3vVKbe9l+R+n5LLmoXOs+BMhT4h2jY/5aD+Yr6H/wCCkEt/pvw6+D8k&#10;TGORfGsnK443WRB/Q187/A0Y+IFo3/TRf1NfQ3/BSWJJfhX8H5GRmZPF1wzfN6Whr4+l/GR7sv4Z&#10;5THcW9vHCJX7AfKvetJUlSXaH/8ArVlxeYbRbprb90VUr8vPbmr+mTNdFpJVKpyM+vaveOGXUswx&#10;bXaOMndtzXqvwY1G6Hhe480fLHMNq/3c9q810OOBLryRtYkbhur03wW9rpfho6bYHdxmRu7Of8Km&#10;RkdDZ3s0IlS++7I3BXsK5qO4t5dYlMF18qyHb9ADWxLdqNM8i5+8zYx3NY3gXwd4n8beM7PwX4Us&#10;FbV9cvfJtgMfukAy8h9lXJP/ANespSaZcNh/g/wzrPi++n0bwB4avtc1bUMhLW0jLeWpGCznoo69&#10;azfCn7Yn7NP/AATF+3eIP2kdYg1j4mXF5IF8O6PJHObSKPPkRyHOAQWJOOc/Sqf7f/7emufB2SL/&#10;AIJ2f8E7LlW8WNF5fjTxjYqFeKQj94GkHPUnIzx0rw34B/sEfCL4eXX/AAn3xeibx14zvP3t9qmu&#10;MZo4pTydiMcdT1PJqJax1LKf7TH/AAXK+JX7XFncaFpP7OslrprXDPDfW/2iS4TPXG35R0H0qD9n&#10;n/gpZ+zDYeD7H4TftUfBjxRo8sN0wHjC1cthWbOJY2GWAGPpX0rp9xp+nQpbaXotjaxRjCx21mkY&#10;H02gVH4h8J/Dr4gaXJonj7wFpeqW8ikMt3Yqzc984yKj3eg+aKPoT9lHQf2IfiZZaP8AET9neLSv&#10;EFvp83mx6sl07T287/xtEzfI/vivBv20/ijr3/C6PEH9sFvOuNYlhkJ/hjixGg/75AP418+av+y5&#10;8T/2RfHEf7SX7DPi28s30yUXWqeEJrlmgu4gctHtJwwIz1GR2rT1b40yftV2t58Xng+y6hqGqSHU&#10;tNVv+POZsblx1xkd6S+LUrmTR1nhu201dFXVr22iuGt1JZ5fv7epwPStPVTealNHeWke2GGzSSOF&#10;OsisxOPyFZHhm004mCx1ATRu+2L5WBwCODz+tdfeaZPHFZ3GmzbY5G+yyF+Sx7Ee1ORJvfsh6Vpm&#10;mfGr4uQ6dAscd7qelXu30MltuP6n9K+sPDjrDfahbIcybbcj1xsr5J/ZJ1vTdb+OPxW+wttWG80m&#10;0kH/AFztNpr6i0/W7aDWdQQyL/q7cD1xsryp/wAQ6l8COqLhhlj05qvcXQixulAUGsefxHCBt84/&#10;99Vh6z4ykIaGOQNt/iFHMiToNS8RWdqu5p/fivOPif8AtHaL4HsZnMahkBK7j95qyvGHjP7PaNcS&#10;S7cc8tivkfx58Vh4g8YzX2pSNcW9vM6Qw7sKyg9fxq0yZFj45/tC/Fj4030mj6JqE9rpzMyssEhG&#10;72ArnPgx4LtvDGtzW3n7pmw94yyHd7AnvUerfGOJk/szQtNtbITE/vI0G7p6mq3wN18ajda5dyOT&#10;KL5Eb1Hy1ZJ9AaVqsgO4S7e/0rqdIuZJxuU7q870K+VyoDZHFdzoVy8MLfOoUkHHFVExkdVpeLt8&#10;Bfu1emvdR8LXEXiWx3LNasrSBf407g1h6HqsUV2Jpn+UH1610njXxVoV14dmMC7W+z/MtNxuG0j2&#10;3T7pNR0u21WKMqt1AsqZHZhmnlMuJAOnrUOivbXOi2V7Yv8A6PLYxGH2GwVNkkMcfxcVjp0OlDWD&#10;BtxPUnApPmK/dpeQetNdmHH6etIYF8kHFNlYEYprOVPSmyuOq/rQA5U3DOaAdh/+vULTB2KZ7etN&#10;N5BGPnagCaV0jG4j2ppnAi3s9Zl54ghicgNlfQ1gar40CoViueNxA+b2pAdDfa7a23E0vHf5q5Dx&#10;t8aPDnhOzkvLi62iEHOWHNcf4x8dyJbNMt0Qv8XzV8w/Gr4utrHiKTT7WZpLezGWX++9PluTLc9S&#10;+Jf7TeqavbTX99qv9l6WmTHEJOZOOprwK8/aXbW/FS2WhaZJJaM3726mbB6dRXEa3ZeMfiLqi3Wp&#10;zz+WJMxWqr8qD/8AVWlqXg+LwBoJ1O+TZKynyY2HP1qfdJ5bntXgzxNd6yBqFzI23OIVJ6ep4ruN&#10;JvnZh8347q8g+F2tRjQrM+buWSNW49+ten+Hr6BJtw+ZatGcopLQ7K2crjkjcPzrStYWmTaBx3xW&#10;K+p2m1ZlOPlFb3hXV9OkBjuJwqk8tgHAquUzPUvgTqkUmiXOhzP+8s5t8K7h9xv/AK9dxNIu3GK+&#10;f/DfxGtPAPji31OQK9ncZtrkL2DHhvwOK99RA/JPBAwx/OlKNjaGwlFBOT9OKCMipKBZGjlVeoZs&#10;fSpJBCw3/wB79ajznkduKVtpGBnj1oA8r/a5gnuP2bfHMacf8SGQr+DA/wBK8+/4J5X8sv7MnhtI&#10;YBJHm4+YnlcStwK9L/avR5/2dvGyxD5v+Edn2/gM15X/AME4mlP7MPh/af8Alpcjj/rs1aL4CFuf&#10;SMDN5alxyfSpFbBzUSADC4+bGalJzuIArJFjs89e/FDSDbyKjIb0/WgsAOKYAXIOTTZGOQTwKJpC&#10;qimXBGzb+dAFYlJJyqmkycbT24b3pJI2Kh0Hemxu23DHvQA4ZX5sU4MrLlD1qNMk4Zjn+7Q0jBsA&#10;CgB29iNqEbqcjOw+VunFRuHwDjb9KasgztZ/1oAsK5Xg/exmnbu/XFQlhtyD7Zp0bgqCx/3uKAHS&#10;NuHyCoJTxtx0NPZjE2Q2ajdg3zdy39KAG7xGu3d97tTn2rGzAcqM01SSM0Isihstu9vxoASP7QTm&#10;5X5sfKQKlyynzN31FQs3mcKTlhnrTmYEhQ3Qc5oAe8w3M+3+ECkZ2UZzzTcqejDrQZB8xyODhaAA&#10;3JB+YZFRzylVDjvTSc/xfhTZDlMGgBrS7kYY6jj2qIgoAwLelJIzoN/THpUcjKWVzuFADmZvvr+X&#10;pSeaWk+d+Mce9QO0jnyomxubLM1N8tSymVzuX8qALUj/ALsbeDTVmkLKrY/Cmn5UZ+P71NwSdynt&#10;x70ASO7CUN/D39aTzF2tIz/L/DnrUW/zBx6fkaY10qFlaPzMjIBHApMCUyeYpJOOmMU9GDK21uaq&#10;PL5w3g7Qf4akhMYjwTht3X2pJ9xlpJFxzRUJl5xRT5kFmfgf+3B+yl4g/Zd+Ml54avLVm06Zmm0y&#10;724Vo2OQo9x0rzb4eeNb7wd4jg1SzkO5GHy+tftL+3F+yton7VPwRvNFhtE/tzTbdpdLuAvz7/7v&#10;0P8AOvxR8Y+ENY8D+JL7wx4htWt72xuGguLdhhkdTg5rpo1o1KYqkXufRWg+PvFHwM+Iui/tU/CO&#10;VgsLL/a1rD0bJ+cHHHPvX68fA/4yeFv2h/hXpfxa8GX0csOoW6+dErfNFN0ZSO2Dmvw8/Z9+KNhp&#10;WoN4E8W4m0zUkaJlds7dw6819O/sO/tHav8AsGfHeLwb4xvpZvAPi24WKyuH/wBXAztgSf7PJ5rn&#10;xVHmjc6KUuY/VRxsTL8tWJrPjfSPD+37W+1dxBY+vpWjfXen3umpq2kXiTWs0fmQTRsGV1IyCCOv&#10;FfLv7WXxD1XwvcR2sEmBuzjplq8OvN0YOT6Hs5XgJZhilRj1PoBvjB4YiOGuFP8AwKki+M3hVv3h&#10;kX/v4K/P64+NXjK4dgupNgdFbBFIPjP41TBa9HFeQ80l2Pv4+Htbl+I+9/GHxg8P3XgvWLG0k3SX&#10;GlzRKquDyyECuf8AgVE+neE7NHk+aPSZFbHY+U1fGOg/F/xbqmv2uk3N7uS4mWNlXg4J/KvtXwAR&#10;B4Vviyf6vw/dMPYiFsGvRweIdbU+Xz7IXkc1Gf2kfjN49maXxjrFz837zVJ2/NzWFEcLgVq+KJmf&#10;Wb35s5vJP/QjWXX3FD+Gj87q/wARh5h7NQGLfMV/OkxjlQKWtjMKYrFZdmafTJQoG4j8aAPdf2GY&#10;/tHju1fpv8UaSo/CVz/Sv2m0GcxfCW6kZSC6qi/n1r8Zf2BFiHxB0uyC/PceMNN5xwqqs7fzAr9n&#10;NHQr8IGuFmO/iNrfH3vm+9Xi5t0PUwfws4yIFB1yc1YhVEdHZscgL71X8sRjCOcetT26h5okOP8A&#10;WCvFR3I/KP8A4KOXAvv+CgXipUXhIbBF49I1qxCQ0IcL/CP5Vk/t+3Pn/wDBQPxmWO0rdWqjPtGt&#10;akC7QVB4xX9E+FEP9jq/I+D4hlapFDTIcjj3Br3P9jHwy3i/VfE3h5Gn23mgyxSNbqCykg4IBrw4&#10;Rh22helfVf8AwSbt7ST42aik8WVk010Zm6co2AfxFff8T1Pq/D+JqdoM8fAx9pjKcH1kl+J8Ha1p&#10;lxousXukTBg9reSQssi/MNrFcH3wPzqpao91fx26r80kgVQvXmu+/aS0P/hGv2iPHPh6Y7Wt/E1w&#10;FXp8jNuBx9DWB8MtJGpfErw9YCLzGn1q1Ty1GcgyqDX8q+2jPC+0Xa/4H6RGHLWUOzR+m3xNis/g&#10;b/wTmvII1azntfAttp8EvmY23EilmAHTcS/15r8sbRCltBuC7ljXcV798/zr9Jf+Cs3iW0i/ZHg0&#10;Owlkjku/EUMrQ7du6OLCA++CK/Ntm33QynIXHSvj+EYuUq9Z/akz2s6qctSFJbJEm4sWqGUno1SE&#10;Y4zUEhBkY4/hr7Y+fZZtxxkCrIAYVVtT8oAParUR2nk/w0AWpbW4hghuZFwk3K/NSx/Nx68ZqKNt&#10;3yF6nIwy4NSnYdrkyAKoUU+NVQcjjqaapOODUyY+6aljs1qff37JFvqPxP8A+CP3xU+HFlb/AGy4&#10;066uPsVnnDbWCTZ/76U4+lfCttNHe6fDMjNnaDyOh9q+5v8AgiZqlrrenfFz4WTyb5NR0GCW3tmb&#10;5ZP3cqHj8RXwrY2M2jrLoc7N5ljcy28n+8kjKR+Yr57LIyo5tiKfd3+89bHS58HSk+1iS4ldFwBu&#10;2qSx/Cv0e/aD1RPg/wD8EePD/g6JFjm8U6XY28izZBVpZlkcgd+B+Rr86dItZbrUo4ETc0zBAvrz&#10;X3x/wWY1Aaf8Jvgv8PrC5aG3/s83E1iB/FFBHg49txHPrWGexdbE0KXeS/AMvk6eHqvyPhuFGmlW&#10;K2i3H7qKBzUxLYw2ciqtu3zb1JXtleKsK7eufqa+qUVGNjxyxGSFUK1TJJjqvUc1VQsFwP71TRHI&#10;+ZqNgL8DE45qzGTjJGapwONvynFWreYlthXiqAuK5XpU8RcoHPPtVaJlZsNVmMD7pHFACTDZCVRc&#10;entX0lpusP4y/wCCRF9p96I7iX4dfEy3NqS3zQw3EgJY+371/bFfN8rlBX0n+wl4Yn+K37M37RXw&#10;Yt0V5rrwSmpWa5+bz4W3Ajtxtrzc0fLh1Ls1+Z0YXWTj3PBrSXcikIw9d1WFbEJkLsuz5qzdFvXu&#10;tFtb1n/1lujDb3yK0rO2m1JotOiUtJdSpFGPVmYKB+teg5WhfyMftH1/+1na6l4B/YE+CfgGX9zN&#10;qN897dRBfvBYWcN/4+P0r5itsZV2OWP6V9Kf8FQ9feHxv8OfhWLnb/wjvgdJJIAp2q8hC8fUR/pX&#10;zbHs3KfevLyd82Hc/wCZt/ibY5/vEuxcRduc9qkA71FC7OeTUi5xya9Y4yaEAN+GKvW7gjYq89M1&#10;QtwMbT+daNo3l/vFOD1oAmhYh8EYI4I9KnXrUQxNI07j5nbLVKnoKd2A8ZpktvJLDJEjZ3IwGPen&#10;j7uB1pI5HDYZyM1Etyodz2T4+xWev/sw/Aj4j2Ert5Oh33hq7iI4Vrdlfd+fFeD3jsL3ac9RXv2n&#10;6jJ4h/4Jm6pZ/YBNJ4T+J0BhmX/l3t5xl/oC2B9a8Du9kl8JQ3pxXLgZPllHszqxcVzJ90aUhlGl&#10;TR25PmeSdo9Tg4/Wvb/2ski0i++GngaxdY/7G+FmntfWqrjyp5/3rZHZmBBP1rxzw9Y3Ws6zpek6&#10;fF5k95qltBHEvVi0qjFel/tYeLbTxr+1D421fT7aSGPTtQi0XyZB/FZRrA7AdgWQke1VW/jQXqTT&#10;/hNnDDZJj5Pu9M1LtGMUlvfSCyayNtCdzZ80r8w9hS5b+7XRExEdiO9NPJDGnOfUU3GDuNDvcBrn&#10;LdKryM4yo4FTtkNTCFxxUgVX6ZB/hqOc/JsyatNGCMBfaq88TIMYqZNpaGiNj9mb4gXvwt/a7+HP&#10;jKyuGjjXxAljdc8GK5IhOfxcH8K7D9vvwkvgj9tP4haDb2fkW1xd22oWan/lqk0K7nHsXWT8q8T1&#10;vUJ9F1rTfENpLtl03VrW5QY67Jkb+QNfVH/BVnTgf2mvC/xH83934q+HtqYz2HkSyA/n5v6V51Rq&#10;nmEbdVY7kvaUfQ+X5pNx2qg9s165/wAE9/DY8TftpeC45dpj0yS41CTd0AjiIz+BOa8lkaN3JPA9&#10;W7V7X/wTv1hfBfxb8d/F64t90Pg74a6lfruXIZthwPb7v61vi5cuGkZ4eP708p+OfjGH4gfG7xx4&#10;4065Mljqni/UJ9PZu8LTNtP6VxkimJ94NFjcSz2Ed1OcNNukK+m47v5tTZGAzt/nWmHtGjFeSJqP&#10;mqMp3Zx3qnLczLA9ssmI2OWX1q5ekHlqz5iMniugzKV3tIwRk1javczTbY55Syx5EYPYVrXch+Y4&#10;4FY2utbGNDbqd+Pm3N3prcUtinvaJw6YBHQ0xj+83NjLc5okHyfexxQACvPJqzJorzuzxz2cYyky&#10;/Nx3FfpJ8LJrT41/8EUtas9RLtNo/hSeGNV5ZpbK4yo/8cH4V+bMoZWZscZr9KP+CM1/pvxO/ZJ8&#10;X/Cq9vArabql5Ctu0QbEVwm7djuNzYrweIFy4eNT+Vpno5f70pQ7o/OOKeS9sYXJ3KsK/wDoIJ/U&#10;1HcTvDG8nlrtWJz83b5an1HT30LW77w5cDL6bqlzZsw/vRTOh/VarasjNpskMLDzJF2rn34r2qEn&#10;PCqV+lzi5bVrPufoL8R7LTfgx/wRY0vw5o9wJpvFVvpyXUMjbWQXl2ZZGHqFPH0r4ZhcRf6Oy4x0&#10;Ffcn/BUnU4NC/ZD+Efw7t3jWS8h0sXUcYA2Jbwbsge7Bfzr4chWBlaV5NrDnbjrmvOyFRlCrU6uT&#10;OrMJN1IpbWHRbdu/bU5Yyv50jfNtA/IYqCEg8dqnWvZOJlu0cwSiZRyBjpUdyGdJAG/hNCMG6U2Y&#10;bUYD+7zW0RR+JM+mvg7tk+Mvg9GX5W0fVjz/ANei16VBFI7xp5ce7e4Zt3Vq83+Dq/8AF6vCIH8O&#10;i6r+tsteiW02+WMvJGI1kkBTnIbOM1/THCP/ACKKP+CJ/P8A4hf8jj7/AMyYxFreSRIFUtAec981&#10;YmgiDyCN1P3dzKe+BUO8yQMtq6MpgIZqxfEvji803X5vBvhTwVfeINUs7SO5vrezmSMwxlMqfn+8&#10;SB0H9a9+tUp043k7HxNKjUrStBXOlt4I71Ftotq7ZHZvfIx/Sn6dGsa7I5Y2ymfXPNZfhjxp4P8A&#10;EHhDT/G1xrEWk2+pSusUepsIHWRSQ8bbscqwxWxKulxz2lrBrNrm9haS1aNw3nKpGWTH3gM9e1Ye&#10;2hyqzN3RrR3THRsoSWV9oY7Rt244zWkhdZZBHJ8yyfdC9BiqJ1PSpLCTWX1e0jtW2LHdTSKkbdvv&#10;H3q9qkz6JpV14kuGLQ2Mbzy+Ww+aNULcHoRWcpU2b04VHJKzLlnIiPgPu4PIXvVqJpJHME8o2rH8&#10;px1/ya5Gx+K3hy++F3/C4dOM1xpscnkywxphllMqxBefQsDnoRzXaBLKwuVsb2+gt5mQYt5rhFkf&#10;02qTk159SUbbo9CnCpF2cX9xNFm/nkKzu0cMir09v8a2rJzIqm5Y58wgHvisO2NtaCaaa7iiW1nR&#10;ZmlmUBWP8JOeD9a24DiXyWC+dguI943bSfvY9O2a4az7HbRTvsaSbCyusjfKM4z1rQtZ5YtW01YM&#10;5bUrTd06ectZlq6O22VG3EY6jitjTpGk1WwgYfd1K2A/7+rXk4j4X6M9Om/eR5B+3FCt18PfiVaS&#10;nCjVLk7u3Eh4r8xpG7AYXoK/UL9rnT5td0Tx9omNn2vWLiKN2HG4u2K/KHxm+teGvEF14cv4lE1n&#10;M0TMvTivyXib4qf+Ffkfr+R/7uj0D4KXVvbfEK1a4mCR7h8zdOv/ANevoT/goTrem6h8PPg7b2Wo&#10;wytJ4suM+W+7H+ikEGvjz4btf6n4/wBPiuLhxH56llXPPNfaPx7/AGZ7f4g6Z8IdG8Jaoulyf2xe&#10;39xcSIXDFIQOn418fC3tLnvz/hnkql49OWKXcBuC/kRWtaRxwERIv8P8xXrE/wCxX4jlhjim+JNi&#10;25u9mwbr7VI37G2tQ/u4viPadMCSSzfINeuq0bHEeTwWk00rSWyk7V+Y+legfDW6eWwljlH3ec5r&#10;ctf2SvElkrInxDs9zL8zfYnwRXWeDf2S/E0GnTQP43s2lzuG23Zc+godSMiJI84uZRbTSG2uiW8z&#10;OBzt596ytZ/aZ079jTwJ41/aJSy87ULPwncafoO9sFdQuXRUZffaDW54gguPDup3ug39qovLW4KS&#10;ddvHvXyl/wAFO/FMp+GvgbwOY/8ARNY8YeddY7/Z4+F+h3mol7zugjoWv2Kfh5ceC/CVx8SPFs7X&#10;XijxZcPqGr30rbn3SHfsz1xlq9zTV5XZSzfSvK/hnq0Y0S3ijIVVgUKo/h9q7qwvg4XaePc0umpL&#10;crnSwXpYjn9avwXTgcGuct7vDbg1WobwqT89LlKOv0rWzbzqXPBNfLvxu8F2fwI/aXtbrw9NNb+G&#10;/iIv+kxxybUt7wHt6fN/6FX0FZ356lq8d/4KFxRzfBbTPE8Zb7Vo+tJPC6n5gduT/wCgj8qzl8Vx&#10;x3O88HxQ6v4ftf7SldJLcSPLu/jTIGc+1dVtu4bJZrASpHDh1Vv4lAGPrXH6JYvFB4fs47wrBNYv&#10;LLNK3DggMVPsa6S21p9S0SzuDe7likZJlt1zsG4+WPoVx+FF+45B+wZqRl+Jnxgviv8ArfE1q6j2&#10;8o8flX0pcayp8T6nwqqPK/A7a+aP2IYo7D4nfFyMy7h/wkVmsbD+LMOc/Svcn1D/AIrPV1Z+0J65&#10;529a8qr/ABGd1P8Aho6WXVpA20S456jvWZq+qGMZX5tw59qrm89/oazNZvlCMXYBtvQVncnlPN/j&#10;742bSPCF1LLNhzEwiX14NfGt74skZNxl+dvRq98/ab1ye4t5rNGypzXyjPcFJZomDfLKQuO/NXFl&#10;OJsLrkr6tEzk7d2GPrXQ/BzxH/wj/wARL/RLiXbHqSLNHuOMuucj8jXIWrQ2o85j8x6L6U27vBLd&#10;Q30R2zwyBoZM8g1pczsfV3h7WgGjG7au31rrNP8AE0q4XJwK8G+GfxY0zVo003Vrpbe8jj2kTcK3&#10;0r03TtQllI2FWyoPDVomRKKZ6FbeIXDbi3H86k1jxTJHprAsB5g2Dc3rXGnWbfT4PtNxJtVV+73P&#10;4d6ueAPD2vfGvxjZ+FdChkjE0gFwzLxBDnmRvTvitImVj66/Zx1rVtY+C+g3OsoVdbVoo2b+ONWI&#10;Vvxrt2dsbw3y/SqWjaTp/h/Q7HQNHjWO1sbZYYV/2VGP/r1YZism6uc3j8INcKqs5zx7Vza/Enw5&#10;c+MbzwKmpRjVtPtY7m7tC2DFC/KufbrW5dSeYrEjv1FeB/Gj4WfETUfidrnjvwPZR+bq1paaZJcN&#10;NtP2Nodkzj3RgSB71UY8wz0S7/aD+F0Pgm0+Ik3iuH+yb69Wzs7vPyyzFym0fiKz/iF+0T4F+Hmr&#10;Q6D4im1GO4vJFjtBDpckqzsV3bVZRycckdhXh97+zb8T/EfhPTvhVY3cei6Tpi6hJDdXFuJvNmmm&#10;YRbV7FU5Ddia6+yj8ca/oHwz1XWdNma90LUnbXGI+ZQtrJDv/wCBNg/8Co5YlWPSbz4weDrfRtQ8&#10;RvrSrY6Y/l3kzKf3LjblWHUH5hx70s3i0SxHyZA3fLV88fEj4N+JfEmmfEC8t9d1KGTWtYmuNL0y&#10;G6C21wpEW1mX1JU/98ivTLO8maH5m3OEG/3OMGs5aBFHSX2vSurbJN2T1rFvL6Uj5pevFV5LmWUr&#10;sPHO7mobudPJfzDyPu/lWfMyrHD/ABa16PTNJnhZ/laNtx/CvjWbxpOdcuLkzbnWdiC3bmvpb9ov&#10;VDHockSuAzZzzXxjf3v2fWbiEtz5hPzd60i3yi5fePSLn4yeKERreylhh3fxRxjP1rn9Y8R6t4it&#10;pv7Y1CSaRlIUs3T2Fc3HeNKev05q5pctxDPu2swxRYnqenfAvxdNeeGY7GaT97Yv5Eme69jXrGh6&#10;9LBJ5gl3A8fSvmLR9Z1PwXrX9sWPzQzAC4hB7CvY/BXjGw8QW6T6fepJ6x7vmWrT0IqRPXrXxC77&#10;QSPu461o2PiIwndHndju1cFYam2dodvlODVq88WaNo9o1xq1/HCqrk7nGfyq4yOdxO1W/vNf17S9&#10;ERGaS61KFFGevzD+lfZ0GUzEDkKcA+2MYr5e/Y9+FfijxRrS/F/xdos1jptmrHRo7hSr3THgShTy&#10;FA/M19PpLtPlg0VDVKw/gck96XOQATxnNI7kkgHpzTfMck7ht5/Osxg52N97ih52L7tvy9PrTCwd&#10;uaYzmPO7mgDhv2lBBcfAvxpC0m1f+Ebusn0+Q149/wAE1JPN/Zk0lWY/ub67T8fOb/61eyftDFbr&#10;4G+LoNn3/Dd5+P7s14j/AMEz5A37ONnbCT5YtYvRu+sma0XwGZ9OwYKK3tUpkJbcKrwrhFOe1Sbl&#10;xyDWOzNCQMNuM02TAGFGaTPGAKYDngttqgGvIF5ft0pk0jSdTtFMum+8ENMG9CBv7dGFACXEjhge&#10;1QeYPvEfxce9TT5Izziq+dxIDYoAlR9oyGoJGd+ahdyvyihZR0NAEwchSM9eaUyoV2kj61H567cY&#10;PTFReYM57UATCZQ2QwOO1EMxJwar+YC+7FTRlcbgPpQBI8hxtCfjTVbLbX4pC5IwzUmG4ZTzQABy&#10;JNgPFDOUk9N3A5prgBskc01sYDD9aAJAoXcPTigtxgmhjkZz+NQeaXbafrtoAfvQHKtUbTusuFP8&#10;XHFE52KCd34UyOUMcH1qZAPLSHle1RNMSdzPn/ZFDk7sds1Adgj/AHWcfxChMBzT5ThsleTTHfeR&#10;z97nHpQwQBTj/gIqu7Lu24+bPy/SqAkbGdpPtSgGPCht39ar3DCLcS3Krk02G6aSJXX7p9qALiSG&#10;ThwMd6hklKtsVv8A61EbkgknjHWqsspDFmNAE4ucuwB6tn8KQuwfrVfzgE+X1xxSF2Q/LyuP4qAH&#10;ySyO25n9qk8xV58wVWluBBG24jdis2bUABy44z3qZaAaz6qkZzMdvPy0Vx2payDNtZ8c/wB7rRUc&#10;yNOWRpabeNbSfu32lq+Cf+Cu/wCwrDrhk/aa+GPh7M6RgeILW0Qkuv8Az1wPTvX3ci5O5TVp7fTd&#10;W0u40fXbQXFrdRNHNA4yGU9Qa5KFWUZrU1lG8T+duV2s7lXjHCHKtX0J8I/Guk/G3wXH8GfG11GJ&#10;1hZ9HvpV5icDIANdD/wUp/Yf1D9mn4kSeLPDdizeF9cmMlhMseVgcnJiJ7HqRXzJ4c16+8OapDe6&#10;bcyR3FtIHjZGxzmvajL2kDi1hI/UL/gmF+2Lqmi3M37HHx61PF9Y4Tw3qF03EkYz+7JPfuPauq/b&#10;a0+9e38y4t+VY7fw718Y6ZYWXx+8J2nxG8B6h9i8aeH2SSSGF9rThf4hjr0r2rw1+1AP2jPhMvh/&#10;xhdGHxNpZWHUI9u0y7Tgn8a8HN6L9i7I+y4SrRjmkLvqcUjkcMpq7Fp099IFi+U7cgV0XhrwjZ65&#10;fNapMsTIPk8wY3kV2Hh3QrDTrJXvNMWR45Su/bnIr4mFKTlZn9CVsZGnFWWpwfgzwzP/AMJPY3Um&#10;5mjukZl/GvvDw65g8C6xcTHa6eFbt/8AyDXy3bDSG1i3W209IWaZeVHXnpX0/Y3Jt/ht4inK5aPw&#10;fehPp5fFfQZTTcb37n5Jx/iPb1qTtayZ+L2tt5upXUpHJuZD/wCPGs9c7quarK73dwW/5+pD/wCP&#10;VUDc4xX6BSj+7R+OVPiFpobIyKdSMO+K2MxQR/DUcjq3D/dH3qkAwMAVDFGzNlgCtAH0d/wT9gim&#10;+Ifh6ER/NJ40tgrDtstrhsV+x1lcSWvwpijSLczKrPJnke1fkX/wTz0lU8T+FNVllBMvj5vLRRzh&#10;NPn3H82FfrlFvb4XQqu0b4lXceorw80+Kx6mD+FnHrLsGJTnP8NWLQ5uoz/tiqKBvuyP82KvaQPt&#10;F5Ev/TT+VeOegfkF+3jfm7/b38cSCQbl163jX8I0rodKvUnjdCef/rVwf7Xl9Pfft4eO5LsfN/wl&#10;gX5fQKoH8q6ewuzCxZvav6W8KI/8JtV+h+f8Sfxom8Dtbivp/wD4JjaJ4i1zxtq8fhi1SS6X7O43&#10;TGP5Qzbhkeq5r5XFyGHmDp7V9Uf8Ey/GY8HeNrrUC2FvryGyZjLt2+YrAHPsa+t42jJcK4u38j/I&#10;8vK5XzKj/iX5ni//AAVO8FP4Q/ba8Q3QtWjTWrS11GPd6+XsZfw2D865D9iHTIdd/ap8Gwyae1zb&#10;/wBp77iNRnARC+f0r6E/4LW+AP7H+Ovhrx/JDMV1bSpbRtgJXdFjB+pHJrzX/gltY29x+07JqTQy&#10;eTZ+Hrxt6r9wtsUNx3ycc1/GuFxrnw66reya+4/WalG2Z2R6r/wV611I9I8HeB4tQMeJpbo2xk+d&#10;oWAZc+vzHNfDqk+duLHn1r6m/wCCufi1dU/aM0bwiMf8SPw2qNIpB8ze2Rn3GK+Vc9wfpmr4Xpun&#10;lcX3bZlm0ubFPyJ3MfQmq8hG75R3xUqyhl+Y1XLr5+7f3r6iJ5Zat/3ahTVnOB0qtEe4FTEsgxnN&#10;ZgXDcLOiIIVXb/GvVvrUsBIba4qBo0SOOSK4Vy3LKv8AD7VNblvvEUFRLSkZ6VIpyelQowPapUzj&#10;igd+x9ff8ES/Fd1pf7YMvhrbGtvrWgzxTs3UbMMPz5rxT9q3whpvgP8Aau+JngjSI/LtdL8XXCQK&#10;q7QFc+ZwPTLGug/4Jw+LP+ER/bU+Ht62oraw3WuLa3MhOFKSKRg+xOK7r/gr14Ct/A37detX1rAs&#10;Nr4k0S11GCOPPLAGN2PuStfM80sPxJr9uFvuZ6tSPtssv/KzyH9nXwtJ4z+OXg3w/BGsn2jxNZCa&#10;Nu8fnKW/QV9M/wDBaPxHFqX7S/hTwcjlY9E8NyTeWrfKvnSYGPThBXlP/BMrwwuuftneE2aVR9jk&#10;kufn+6dqnA9vrWj/AMFRPEFx4m/bu8VS+YskOm6baWUKq3CEJvYD8TTxH7ziClH+WLZNNcuWSl52&#10;PDLFoFky8W9Vzld3WpFIJyEI59c1Vtoxv4O3PvVqIkDFfS6nkkwK5UVMh46VArDPBqZJA1AFq3PG&#10;SPlq1C3Awc1Rgk+dVFWknCnG2tALkRKkmrkB3RqTWdA8jybmGPUVowt+7U5oAW727SX+73r6j/4I&#10;/eKvDln+0nrXw01uKRofGfhO8sZV3Y8xVQttB9cbq+WJ5Nyncp6V6p+wL421D4dftl/DvxHZrGy3&#10;HiKPT5fMGQEuAY2/Q/SuHMKbnhZryNsPLlrI4r+yrfR5rvQLKFo49P1K4to1bqqxzMgH4ACui+Eu&#10;kXniX4reGfDlgpmmu/ENokcaj1lGT+Ara/au8JXHw7/ar+Ing24gji+z+LLqe3jh+6IZ281P/HXF&#10;dF+wj4U1XxX+154DTS7VZI7DWFvb5m/ggjB3HH4iodZSy32i/l/QUY/7VbzO0/4KY602t/tueIkj&#10;C+Xpel6fZRkf7MZZv1bpXi8LBnAB967D9qnxjB48/ae8feKba7WS3uPEk0Vq20hikYWPp7Fa4uNo&#10;yFLD86WV0/ZYKKfYeMk5VmXrcjHWrETfPiqcLr/eqwj7zsFehzHKWrdWYc/hVqBl/wBXJnHtVKHd&#10;uGDV6CNiR8hqiol2NApZUb5c/Lu61IpBOM1CpYNtb8KkTOc4oE9yRjgfLSjbxmmhyBiiRsDd3x0p&#10;NXHE9s/ZV+xeI/2av2gPhXJetHJN4Ph1q1XGR/o7GRyPfKqPxr52S6ed4bktxJErcdsjNfQX/BO3&#10;WraP9py88GalbLNa+MPBeqaVPAej4iMgHoSSuK+e4LVrFn06WMo1rcSQtG6/Mm18Y/DFcGFvHHVI&#10;d0mdWIj+5jI9W/Zj0ufWv2gvAdjaRFpU8SW9wVVeWWI+YfwwtVvG/iR/G3xP8W+N7i3ELa34q1C+&#10;aJTwhedziuj/AGKruTQ/2hrTxzDB5q+EvDep6xdQ/wB6OO2cAfiWArz3S7sXkX21htN5JJcMPTzG&#10;L4/DNbb4j0J/5do1Ibewk09rtdaRLpZMfY2hbLr6g9KCcdaaiP5JlED+WrYMm07fpmnZXqHFbGfK&#10;AO7tSAEcGlLDP3qBz0NAco0hOpqOYdgO9PkLb9uaY0gI5JoKGsdozUNwwKZIqR3yGDGq90fk20ns&#10;Byniy3+3Wk1qJdjNwG/unsa+vf26dStfid+yF8CfjRZxM10tu+l3k20fKvlLwfT50/WvkfWA0k+F&#10;I+ZvutX1ha6enjP/AIIwyXa3K/avCfi43EbDkoouUXB9iJDXkZk+SrTqdmjvwvvUpI+VZUMWUlPH&#10;Svav2YLb/hH/ANjz9pL4hCVmebRLPRI2UHpLgMg/B+frXjNwWkXe/p81e3eFJG8If8Ep/F2pg+ZN&#10;4w+J0dpGFxkLCIt2fwWt8brh7d2iKPU+eTH5USW6qqqqjC+nFVrgrGuRVmUgt8jZWqs+UXao7V1q&#10;LVkZFGfPQ1TuAeQDVy5ODiqNw571pEgpXLkDA9KwtVjEcmD1b0rauvuk1i6s2JefpVIJlPaGHP8A&#10;Oo3+VsKaczkYJPaoiw83L1oZiSbsDd3r7S/4Ih+OX0n4rePfh9LcrDbX3h+31Juu7dFMFY/jv5+l&#10;fFk+GTK19B/8EqPE58NftvaPptwwaHxFoN/psyrkchBKn15XvXl5zT9rl00dmAlyYhM4n9rvwDc/&#10;DP8Aa2+Jng17ZooYfFtxdWYfq0M+Jlb6Hea5HwFo0fib4neFfDNwm6PUfEVnbyJu+8jTIGH5V9K/&#10;8FkfBt94f/bQm8TXDRxxeIvDllPDCrDjyUETHj/aBrx39jXQrbxf+2H8N9CmUf8AIyRyqp/i8tS+&#10;P0pYOq5ZQpLpEfJbG28z6T/4LO6xayeMfh/4F0pxGdL0dpWhHQfdUf8AoFfHlijywtOVJ2nG4djX&#10;0t/wV0v5L/8Aae0ueZFjaPwjD5kKtwkhuJdw/UV8y210dmxTtVm+ZV71eSrlwKfe7IxnvVrFof6v&#10;FSw1XWQ5+WrED4lUjp3zXrHKWI84xSTSAIwY/wANKHIXcO9R3SNLGzZ/g/rWsQ+0j6g+D+5fjX4Q&#10;GOf7H1Td/wCAq16RakMZC13HIpkdflXP415v8IXEvxs8IzfwtpOrBj/26LXpFg1tLutoFkHlyNuB&#10;jwox79+K/pfhP/kT0f8ABH9T+e/ESXLnH3/mORZIrdFM4wykbtuMgVxPxYn0PT/HUOpeMvCviCFp&#10;dNVdI8WeFN7Tl+hglReeOxOeK7OGZmght4rktGyZZWHQ+lXbbUJrOaQI9xhmRcKo2jjHrX0GIo+2&#10;ptM+NweMeFrKdrnnvi+78R3Hwz8BQ/Erwt9quJGvY9S1RdHN5JZqSPJ/dL/G6gEtjg5qvpNlrHgr&#10;4D+G/HGi2Ooyap4U1rUrSaFrFvOezumdAAnYcxv7bcV6lFdSQSKJrqZZJJiu6NjRY6xfXBUrdTN5&#10;ik7Wbkg9c15cstk5JqT0Paefc1PkdNdzg/il4Rk0Lwr4F0y5mvJNN0uxMGtfZbD7TtmkjBEpj/i5&#10;JHPQmu0h02bSf2f7jRfNvrqRfDlwkP2lcTPmJ9oKjPOCAB+FXWa5jmkmRnDvt3fPjvVuK5meLDSM&#10;rrcEjcf4cf45rJ4G0uZzZcc451G0Emnc434k+G9Vs/hdp1r4R0aSa31q00pdXsY02/Z5Y5IWNwR2&#10;yEwam+KOnaTP4p8W6drfhbUL7xBqs0UnhHUbWF3W34XYN/RAvOa7hNQeJfMWAvmMhh5nUVc0+8vV&#10;t3eKXELRKAWb7prkr5fFqybPRp5zJ/FFHN+MfB17rPxBn+GJDG18SW8Go3Vw0Z8uOaGEg5I43GQB&#10;q6L4Nz3Gv3es+NNaglW4SSDSbf7QhVglvH+8Kj+6ztuBq1BcSuxYIpYNjr/I1taXIZEwVUYb5Ru9&#10;q4ZYOVN83M2dEcx9uuXlSNRXCRbgPmVfmOa0NOnb+1tNlD4b+0rZef8ArqtZMki7YxFIuWTLDnnm&#10;rmnhp9R00MwVU1S1bK/9dV4rGvT/AHcvQdKfvI5r9pEQf8Ir441K5g3PH4qbCg9P3+K/LD4n+CPF&#10;Hib4qa9c6fo80scupMVmbCoOcdT6V+mX7Yvi1fD/AMNviZLEV84a1N9nVv73m5zX5m6r4r1/VTuv&#10;dRk2nlo1bAJ71+Q8T6Sh/hX5I/Y8i/3dHQ/Bn4Ixp4+spPEPjSxs2jbd5Nv+9Y+2elfS/wC3t4h8&#10;S/DLwp8G9W+GniuaMv4ju7X7Q0I3MjW2WU+vSvmn4GTpL8Q7VUX5mdep9698/wCCidwT8Nfg0Q7b&#10;f+EwnK/X7KRXx0be1SPoJfDcw9P/AGkPjfMFL+OZl2gYDQIf6Vrz/tD/ABgaFSPF+9s/xW6f4V5Z&#10;akxlYlkz755rUgnYssW6vW5PdOGUtDu4P2hvjIB+/wDGrBi3Crbr0/Ku30v47fFY6eLi58UAK0Y3&#10;4t1yPxxXiepEQyCMhllGBtxXpHh+0WTSbeGUfwg/N0NEacepPNIg1nUbrXdTiSSSa6uryQhIYlLy&#10;3Mzn5VwO5P8AOvlr/gp34I8XaV8MfDOua54cvdPm8M+Kx/aNtfQmOW3WeM7SyntlK+m/GVzqXh+7&#10;tvEvheVra+0uZLi1lj4bepzgenHeuC/bS+KviP8Abkv9Sh8Y6da6WutadDZeQj7iJrdT5MjN3O4n&#10;JqZe6yo6rU8X+B3jWHWvDlrcecv3Pmbua9W0zU0fbh6+N/2f/Hl94F1y4+HPi+OSC+0+7aG4jk+X&#10;a6scjn86+nvC/iSK/txLFMpDDj2rmlL3iuU9AtNQw2HbjParMOoKTjca5q01IkYzmrkF2B941VzJ&#10;x1OntL8EYVuteOftx6zJrnhHw/8ADLTwXvNb1LasYbkKcRhvzf8ASvQL7xPpPhzTZ9b1nUo7W1tY&#10;99xPMwAReuee9eT/AAo0zxP8ffjtL8XvENvLZ6Tpap/ZFtIucxqD5OT/AAsxLSH220McfiPSNb1X&#10;VLWXTxaL8tlaJEzAfK6jgj8q77wTrem6JH5TWyXcWoSq10qQ4a3jAwDjvgnBFcdrVk02p2em3cdz&#10;Y27YjDsBtlXJ+bP9fet/wpY3Gnai0uGa3jjeKTc2WKkAgn9RR0KXxG1+yBcW+qfGH4uXNrMpjTxJ&#10;axqV6bVtwBXqlndKvjTXInJZj5JQntwa8h/Yvh/s/wCI3xUFuo2P4itWH/ArfOP5V689qq+MdWnj&#10;PTyVb/vmvJq/Gz0I/wANGzaMAf3qbuOlZniW3P2WR1BA71o2jqArE1Bq6i4tpAuOV/irMnU+Vfjp&#10;DLPfPtTK85r5o8aWc2kaz55U+VKf++TX2N8XvB32mWWWGLPJ/Gvnz4keCxIGieD7xJoizSXQ80M8&#10;8yfu03M3TbVnSfCuqXsy3E0oVVPK9TVU2mo6BcqJoWkQf3R0rqPD+q6bOVAuNvru4zWnN7pDpy3Z&#10;rWXhy1vY1juoiWUDEi8Guk0nSri0j2jxTewwxqGc7jgD0qjpt5ZJLGkcgZicbUGTXrHw7+AWr/Fk&#10;WtldxS2OnM2+6ZlIeUZ6fSiL1J5bHM/Cb4efEf8AaE8Vjwr8M3nTT4ZB/aeuXDHZCvt6t7Cv0E+A&#10;/wAF/CfwL8MpoXhwtc3EgBvtTm+aSdsdfYe1Zvwd+HXh/wCGPhCHw74R02OztY8eZGg/1jY5Y+pr&#10;0K2UBf0rW+liC1JgfI6Db/C1NbDNtjfK7eG5ocFSqsc/NUdyzlCwO3aeeaQEdzI/3E5YV4z+1/8A&#10;tifCb9j3wN/wl3xEupLnVLgFdH8P2Pz3F9J6bR0XPU9K7T4mfFfQvh94c1LxBqM2yHSbGW6uDu/h&#10;Rc4/PFfAfwC0bV/2pfjBf/tQ/G2Jb6aSd10WzmXdFaQhvkRVPTAwfesa1aNGNzvwOCq4ypyRR0fh&#10;H4i/8FQ/2zJT4s0vVdD+D/hKZw1nHcW3nXzxdjtxnkeuK9d8D/s9/tJ+FYlmvP217vVLpeZIb/QY&#10;jE/twcgV1kWrQ2NuoDCJVXC44Apf+EviiTc91hcZ3buK8ueOqS2Pr6HDdGEPf1KIufH3hqVYfHVn&#10;aXAZiI9S01yYJD/tKeUP6Vr6Mv25HkiXK8LtXoM96py+JoNStWg3iaKRcdQykVN4D1HYl/pn3igR&#10;lyeQvStsPipVJcsjzc1yVYOn7SnsWdQtTYy+XG/3lypbvz0qhdFjGW+93rodc09H0g6k4Y+SyRbv&#10;rzXO3E4jgbZ96u1nzp4L+0TI0kLIWZRuINfJ3xC02ay1hb4Lw2RJ7V9hfGjR2v0YSpk8/wD66+ef&#10;H3hN5UkR4uvGMVN9SpRPNrCbfIuD7VrfbViQIGC+tYV9pV/oV03lqzRK3b71T6fdQ3z/ALyYgYxt&#10;75rWLVjHlLk18G/dwtu59OtbXhnSoHIvm1WTTbjpujJAPNRaXFp1tFnylzwd24Emu++H/gTxB49u&#10;IoPDmjMy+ZiW6mj/AHcY+velzdES4lPSl1uTZav46vbok4W3tstJIc8ADrmvsT9lD9jbw5YaTa/E&#10;D4x6V9s1aR/OstLvsstuvVS4PVunB6Vc/Zp/Z98F/Dy2GuTabb3mrqMtfTQj5D/sjtX0BprmWPfO&#10;fm28NV82hjJGtBceZGkcaKqKuFVVwFHoKmHBzVW2wseCfxqYSbmzu4o5iSbeTzimzy7Rvz35qN3y&#10;QF9aHlYn7v3fXvVAKXDjercVE7OWyGoadYx81IZ1KZHXvQBynxqCz/CjxVbyd/DV5j/v01eB/wDB&#10;MicN+ztHGR84168G31+YV798Wgl18NfE0Dry3h67H/kFv6186/8ABMG6SX4DSRoPmTxBdhWb6itI&#10;/CyFufWNmirbyXl1dRxxxkL+8z949OlIrOOnPcN7VHp+tW2heD9euJ1/0m+ktbK1Vl6qz7pGHuAM&#10;fjSI6FcRfd7buwrMsmZ0C7s9B+VIpIf5jUZbYPLpF3bsuc0AE8Svjno38NRSvKq/vH7dakcrljzU&#10;MpDDIB4GNtAEcshCKofr1qEyLmpJEUjc56c4FQttX+A47cUAOY/NuzSL16UzfuU4NJ5qfKS3IWgC&#10;Vj26e1MYNvzn8KQTjO4mgSIxwXoAVSjNgH5qehAOSeKiDRhmYS5p0civjBoAn3ZGVPU0fcG8daar&#10;KThjxuzxQPmFAA7crkfe/SgkYwaA3zfMajd9350AE29rdlU4bb8tRCRivC8gYpzSxYyByKh82Rhy&#10;2KAHlisgBf6g0xysb5TrtpXKNlunGd1MiKEhl6Efe9aAFkLSSY6c01h5KsB948VISpbOetMXaVIY&#10;0ARjBbLPlqgON/zCpshCXB6cfWo55FlwpTvQBDNk8g9utRFyrrGo/wB724/xqZ22jCjP+9VSaTDj&#10;c5H0FAE32ghW+bioZGZ4ijLz2b1pGmTOVHQVDPIGY7W70APjmCR7COc0sswxkj9ar8g5pJpgkXTk&#10;1MtgIb+8bb8o7c1gaxqLWcJbDE+i81oX12SuADyDmua1q8PlMwz8o+b3qGUlcxdT1Z/NwH53UVg3&#10;08cdw0s5dlY/LtorDmNlE9egRYyQBzjNTREBuaZCoD788dKei4b5q4zQxPjb8FPBv7RXwu1D4XeL&#10;7VHW6hZbKZxnyJT0Ye9fh1+05+zt4q/Z2+LetfDzxFEvm6dcZR1/5aRH7rD61+9Nu6wy5Ddeh9Pf&#10;61+ef/BaX9mfxlB4ytP2o/B1hLqun3lrHY65Zxx7ngKrgScdjXo4Or0ZjUjpc+CPg/8AFLWvhj4q&#10;tvEOl3rRqjDzIsff9q9++Idjb6r9n/aJ+DzzSPNj+3bOFfuMRy20dq+Y9Ssbi3c3SW7qDyytHgoT&#10;2r0j9nD47Xnwx1sWOrA3Wl3a7dQtWbIdfp7V6dWjTrU+VmVCtWw9VTg7NO6Pp/4W/FbQ/F3huPVr&#10;J5A2AJtrfNux/jXTjxjqt2gjsp5FVeFz1rwLWdPl+DHiK28e+FGa58J626zuE5EG/nbn2r3nw2uj&#10;6/ocPiLRbnzIZMHd+HWvgsywNTC1vdWh/QvC+fYXOsFFTf7yO6/U1fBsmozeK9NW8uWbzLyP731r&#10;6/usQfB3xhN/zz8HXmD/ANs6+RfCbP8A8JrpqyHAF4vl/nX1l4in8j4I+NWT+HwfdK3/AHzXbli9&#10;35nxviBL/aoJbcp+MuqRlJ2BHO4n8yapue61c1F/P3TBTks3H41RLcYI6V93S/ho/Iaj95jkL5+Y&#10;06o1lVe1Bn9FrUxHbs9O1ELMzc8D2pgkH8S0iyGIblP51Mion1d/wTheWfxv4V0x13R/8JTdXHm4&#10;6lbBhj/x6v1uup8/C+1Ij24bP14r8nv+CaLpL448M6c9qysuo6pPHN2x5Ea4+vNfq7rk+Ph9amKH&#10;93HGFXrzxya8DNP4lj1sCv3ZxLSLCNzH6k1Y0e5SK+jlYt8rfn1qi5Fwu0pw9XNLIF/DuP8Ay0AA&#10;ryuZHYfjV+0ex1X9tfx1qUv3v+EymXHrg4rpYdpbaRxXN/FSVdU/a08ZXKoshl8ZXWeOmJGH9K6h&#10;wybyF4Vq/qDwljbK6jfdH5xxLL9+kTx3Rt2EckmB7V73+y0NfTw//a3h3TnuntPGGmzTeX/DEjEs&#10;x9gDXzq8rF9wruLTxrd+Cf2atWvrbWZrNpPFVgPOhkKHaD8wyPbtX3HGFL2nDOKS6wf5HhZbUcMw&#10;ot/zL8z7P/4Lg+Drm6+EXgz4iz3Df6Hrmxdi8eXLESCfTGBz3ryz/gjt4Ysp/FPi7xFrmkyfZZo7&#10;bTlul42M5aU/QfuwK+pP20PBUf7Sf/BNu78S+C7WPULn/hH7O+0+UykqrwxhicfQH868T/4JExxj&#10;9mi+8RajEtub7xMzmQryVihwTj2Jr/PWjjI08irUG/ejNq3lc/oCVP8A4UIzto1c+Sf27/EsXiz9&#10;rfxdqtgW+zrfGONGbdsAxxmvJWU4wK679oO+sr349eLbrT7vzrY61KtvOGHzqMDn8Qfyrkgynoa/&#10;QsnjGGXU0ux87jZc2IkxFwOGNQSf6zIqdvvdqru2HyT3r1eZWONouQzA8Afw1NExfiqsAJXdmp45&#10;NqZUVBRZj3IVDLt3e1WoXOMke1V1eS52sz524C57Cp4wcYJoIsy1GcEiph93pVVXOeKnSUkcpQPW&#10;50nwj8UnwT8StB8WRoXbTtWt50X/AHJAa+1/+C4/hW6Tx98O/izbzRy2eqaG1sGZeWdh5gwR1GK+&#10;BS5jiMiybWH3W9DX6O/tw6EPjl/wSb+E/wAZ9G8y9vPC62TyNGN7KxUQTbu+1fmJr5PPOahmuFr9&#10;L2fzPYwP7zB1aS33PPv+CLXhmHWP2kdW8QSwBxpWgv8AMw+6WkUA/lmvA/2nda/t79qL4jaxHM77&#10;/F13DukbJ/dts4PoMYFfVv8AwRSsRZaZ8S/iDbRbVtrG3QTOfkwoeRvyBBr4ZvdYbXPEGreJJrhp&#10;n1LWLq6aZur75WbJ+ua6MG4V+Iqk+kYpE4j9zlsILdskR9uM8mrEb54qrDIyNuU1IsgGCv419Ozx&#10;15lrPPSpEBIwDUO7aAWPvT4ZM96gC3bko3FWBKzPhRVOHdnFWI5HX5I+O5rRAaMJ+Tb6d6uwudm3&#10;Hes+2bI5arSysqfK1AEk7gQsAe1S+BPEd14Z8caL4nt7poW03Vra48xW5TbKpLD6AGqdxJ+6zn/6&#10;1QQO81uIIok+9u3Ec59M+lZ1Pepyi+qHT92qn5n1x/wVQtLJP2vYfGOmIv2PxN4D0zU7WQJjzWYO&#10;rMfU4C1rf8EjNPMv7UOpeJJUZotN8J3UjNjhMkYJ/Kov279OvPG/7Kf7Pn7RySeZu0Wfw7q00a/L&#10;FtUGHcfrGVGfWtX/AIJnas3gT4f/ABt+LskKtHo/gV0jdu0hDECvnqdSNPKXTb2bX4npezcsZzLt&#10;c+cda1OPXPEOq65E3y3ms3c6/L1VpmI/xpISWWsrRG2aVbbfvGMMw9zyTWnbzDCgivborlppeR51&#10;WXNULsCMOd34VahJDZHpVOOTBxViGTLZzW6I5UXoZCMfL3q7BIRxWZasw5J7jrV6FiDkjNWNeRfh&#10;dmb5/wAKmDbelVUmBOUWnrKztuB+WgGWQeM4pf4eajFwAduKXzQeMUAtDrf2cPE1t4H/AGnfh54x&#10;vXaO3s/FVv8AaGjOCY2ym36EsM+1Yf7Qvhm68D/tM/EDwXeTxtNp/i67LrF0AmInT/x2UflWHqeo&#10;3ekPBrli376wuI7mP2ZHDA/mK9q/4KN+HNLh/aM8N/FjQtv2f4ieANO1iWSKP5ZbhAYXcn+8dg/A&#10;VwtcmMUu6Oh+/Q9GZH7Ol9r3hnwr8XfiFo1vHJ/Zvwxaykkk+6pubmOP89u7HuK4rTbeKG2jgyfl&#10;jUY9OK7r4Qa9H4d/ZW+Mnn6f5i63Jouk7iMbQ8rvnPtsFcLDLu/2Wx8wopL/AGichz+BF/7bei0/&#10;s5L2XyGbc0Yb5SfXFIGwMCkW80xNNaFtPdrxpAVuvO+VV7jb/XNQeYznFdRkWQSRnNKM96h84Kdt&#10;Al3HCmgB8nJ5pjD5aGYE4NM8zndnigA7Y61Wuc8k9KsOcDO6ql5KCuAeMUpbFR3MC9mEOqxzI2GV&#10;srnpxX1Z+wNef8J/+yV8e/gNNbR3TxaK+q2kLLnLNCcBR7PED9a+T7tBLqkcU5whb5mHZc19Of8A&#10;BJfxfYaR+17N4T1AkW3ibwxdWKp2kZcuAR34zXmZlT5sI32af4nVhW1UfofNHnF9EiZxlvs+GG7u&#10;Bjr9RXtfxa06+8Jf8E3fg5oa7Yz4g8Xarq1zDv5lUoux/wCQryz41+CH+D/xG8bfCu6ikVvD/iG8&#10;tbPzur24djE34oVP416/+3Rb3fhX4Wfs8/DaNlENn8Obi9f+9vlkTk/hWdWr7Z0kupVONoybPnm4&#10;ZVO3FVbhuOPT1qwxRmYN2qndHbnYDXrcxz2syncsC2ao3DKAcmrU5ZuKpXR2qSaIhyspTPjcayNc&#10;nM3loAPl49OK07iQ96ytd8jdCbSUuzR5mGPutk8flVrcmRQfdgDbTWVM7loDOPmK0AcgluMVZmEi&#10;naM812H7N3ji8+Fn7Rngbx9p8o32Pii2STPA8qRjGwz6HdiuOcSenSoLrUJ9OEeqWvMlnNHcR4/v&#10;I4cfqKyxEPaYeUO6NaMuSqmffn/Bb7wnpUPiL4b/ABFsdsk08d9pl28cm5QqhJlX2O4sa8K/4Jn6&#10;Ha6v+294buLmEf8AEstbi8gJ/hkVCAfpya+uf+CkHhix+NP/AATz0f41+G7ZpodPXS9djaKHcQJL&#10;ZEnOeyguSe3B9K+fv+CQOj2uq/tC+MPEd5exQnR/AbPC7LuwXkIyfyx+NfM4Ws6eR1IdU2j0qkb4&#10;5M8+/wCCh/jOTxr+2J4wWJ82+jyQabChbO3bErvj/gbNXj8DBQwSJdzdvT6V1P7QviCx8TftB+O/&#10;Een3DTW954ouZbec9ZF4UH2ziuUtQsqtJ5u0hvu+tfQ5fD2eDhHyR5uIl+9ZcjZV2gnHtVhG7DvV&#10;ONsf6wVYiZAMjmu4yLQkXbgDvRcXAS0kwOqEVGJiRgrTbt82zBU7VoVH4kfUHwbi2/F3wfC8jbf7&#10;J1Utt67RarXplu09rc4jEzRSTybo/wC+vr+VeZ/B5Vm+Mvg8FTtk0fVY15+8zWq4X6k4r0aCPzfK&#10;aSNlbcyqBLX9NcJ/8iej/gj+p/O/iIv+Fn7/AMyRoreGLdAJg32c7lds4OetXlsZVAMiyNGGXDeZ&#10;wapYtn5lKk+Rll38YzxT52ijXbK+5fl2/vuMZ+tfSSPg4lqRbXfGIo23RylvmenR26xGEKjbli+a&#10;QNx16VG5W3ZW8qPb5h5zn5cUAGUstvtI8kn/AFnSpNFc0lt2SGRF2tJ8oZd3+fWprcfY1V7lFLrP&#10;/q92e1U0Tyz5sEqr8q4bdz71atJIPNaOYru+0fNI3OD6VySizam7SLln80CyIF+dW/ixgGrkVuuz&#10;58HEY3LVBLi2UmVbhPvZUevNXYpiwYiUZaPJTvXJUuehTa3NG0uAztnb94DpWnosh3gyhcCRunp7&#10;1hrMnmhvOX5mUso9cVq6VOIogd4+ZmyuK46sXyndRknI07c7YltJipOzaW9q0NPdYdT0+GL5lGpW&#10;oP8A39WsxJ4kiXe+Nq+nJrQ0WWO61yyhjkGRqdmVBHX96DXl4iNqcm+zPUw/xI8k/brt8eB/iKCc&#10;FNauRz3/AHhr83ZlwmAe1fpJ+3m4bwN8SblvvNrE20duZs5r82yd42qa/GuKvipJ/wAq/I/ash/3&#10;W51PwDbyfiLaOe3+NfQP/BRXavw6+DYJ4XxlN16f8ehr5++BIz8Q7eP0YfzFe7/8FIpfM+FnwgG7&#10;b/xXEicHHBtT/hXxkf4yPoZ6wPK7GZFk8pDux7+tb1snl7JO4wy/XiuZsmEl15Ee1VZFO9uvArot&#10;0H2NSj7mkHXPQV7sfhPMN3R47XxCbptQj8u4DBvO5O71P+eldRaanJomh7yzeZEvfptFeeWepXdi&#10;+2CUquMfWu+sz/xKI2lxN5sO4L7ntSkF+xXv7uTV7dbu5+7NDu8v2P8A9avNPF2jw6b4qaa13N+7&#10;81VZcBMc9fwr09X3xBZoVjJg27f7vpXPzaQNQmvLi7RWj3BF4qQj8R82fH/9lfVvjpZXnxi+HoWx&#10;8SQyFprc/Kt+g/k2OB614x4X+P3jT4Rap/winxY8O3Wn3EL7GWeMj8cntX3vaJDFpa6WYBGsUm5Q&#10;pxk9qreJPh14P+JNobXx/wCC9P1QJHiM3sAbn69awlTvsbKUeXU+ZtD/AGt/hWyebc+I44wP78lP&#10;1D9t74UW/wDoHhx77Xr6RtsGn6XatI0j5wBkDivWtH/Yg/Zmt5nvrz4Q28bB94RWEqtz0Ct92vSP&#10;Bvwh+D3gJceE/hvptrJt4P2NTtPbt1qPZyD3e585+G/g18f/ANpK/h8Q/FSyXw/ocdwos/DfmZ8n&#10;By0t03G4gdIx3IzxX0bovhfTfC3hZfDegQLDFZwSFWX70smPvse7E/l0roLy3jkVIb55P3jZijCg&#10;Ak9TxUiWFmoff8qpktlqXKwtrc434o6VdW9vBrJvWuDpOlRiSPZxnAJb/eyaxPg94ru/HWrX18bW&#10;a3gjZY7d5FKiVR1OPY966jxPqAm8M6v9nbd9ntmdUYZ3NjOD6iqnw+TVoLqzYQBbS4hRjHtAxnnA&#10;9s1ck+VCOj/Yts5ovH3xSif5i3iS0K+w+zLXsmtaYbPxbqAVWG/ywR/wHrXkP7Ety1z40+LUyR/c&#10;8XwRK3fCwAV9Aa1pDXfiG8Zg0jIIhx3+WvFrfxGd9P8AhmIY/Kyhz/3zUU6r5LfKen51vQ6FcOuW&#10;Rg3f5akXw1Iy4dN34VJSPK/FXhF9QgaTyG5HAzXjfjP4Uarcuypp7NjqcdPavr+HwQso3kNx61na&#10;l8Pbe5bcsWWz028VPKzRSR8Ny/s96tqUu2TTu/GQa2/C/wCxtp18yvqsTru5kVF/+vX1ufh9bRn/&#10;AI9Of9kVpaV4IiV0YRY460JajlO8dDxbwH+y54Q8MNH9j0ONXXH7ySPc3869z8B+C7fSI1jCcJwv&#10;y1tW2gRQtlxu/u/L0rQ062KShQoUZ+bitInNKResLFRFtBzWlG+yMLjOKrwnj5EqZMgFa2MywhEn&#10;LHB5rO1y+WCBmwfu1bLqY+uKxfFPmfY/kfPNAHzL+3XrN5D+zr4yurWYq01vDbs3cpJMgYflXA/s&#10;sRW9j8LdPgtQFXb823ueleq/tKeFm8Y/CTxF4aSDe17YyeXns6nK/qK+ff2SPHKz6JH4cuPlmhyp&#10;jbggg8/jxXk45+6j7fhuMVdnrfxgvrqD4c6p5MjK3kAqytgjkV5KvxC10fDi48H32os+pK5tHcP8&#10;xUjdn/vk17P4x8Pjxl4auvD/AJ7RfaodhlVc7PcVxsXwJiHiiLxLLflmjt/Kkh8sbXbZsD/XFcdF&#10;0+p9HWdZ/AzV+BMs7/DfSY7iRi0NrsZnbJJB6123hiRLfxXsu52jhlt/nljXJXB/XmsfwP4Tbwno&#10;NvoBn83yVwJP72Tmun8KaV9vvri/QBo418uNscFu9FGP+0XRy5hUUcvan2Op1m9gTTRplpqsd1HI&#10;yy+dHkZxxgg+1c9MNz7cY9a1DpVwqBIlb/vml/4R6QYfbtY17N0fnL1OA8beH01GUgJuyuOleXeM&#10;/hoZWZ47Rm/4DX0wfCC3eN0O7FRXfw4tWz/owOf73apZXPbQ+Htb+COrajMzWlm2N33dtVtL/ZSv&#10;tSmzqCm3Ut83y9a+13+GdmknNvj/AICKsWfw9sIufK5H+zSDmR82/D39lPwJpjxyXNk1xKMEtITi&#10;voDwR8OdO0exSzs7NbePqsSKMGuu0zwhYQoM2y/73liti10mCJ1RE/OtIq0jGUrxLHg/Q4bG3VYT&#10;9Vx2rqoE2/u4+AOtZOk2xtTtz24NaCSsz8D5faug5mXoZP51MHYEr5f1NVYGK8J/FUytuBNKwiZp&#10;ARuQ9RxUcZcA7qQ7pV6/Wl3ZQ5HSmAOA38OagcsGJY/jTwzgMFP1qF5soYlNAnsYPxCLf8IVrwMg&#10;CnRLrd7fumr5x/4JeuP+FNarZbMeT4mulRgOmQpxX0f40jln8KaxZoufM0q4X842r5q/4Jizn/hV&#10;erhW+VfFFwGA/vEKc/lWi+AmO59UfYYZ3WWTB8ttyq3rU8UpD4KfxYqKHaUDY55qYStjzCorMsdv&#10;ClnLk/3qQzHHJqt5ztKxUVIXUjGKAJN+W/pUZzuJ3fSmlsjdu6NjmozMwIBFAD3yRgVWuWIOAvNS&#10;NK24VDI252DevWgCOSQKOvI7+lRrKzP9z23GieRcHb830psTDPP5UASMz54Py8UGRA28pjjls01m&#10;UELn73So0ZWfaTuB96AHRy+e25BjHb1qeCRV4NQZ2lpEHzbsU+NudwoAtLIo+Yc0qy8sRUIlITI9&#10;abv2fd6Z70AOkmYHinJIoj5/4F7VCWDSMqnPTmmyM2wqR1pXQBIMyBgeNwxTZgD8h/GmKwHIHTmn&#10;zOM76YB8wUBX/hxihZHUABenFQiVzlsD/wCtQs26TaBQBYRlwDuqF2YSF2G3jrRJKFRmbioWlOxQ&#10;Tu70roCQudpbtUbSbiox1OKGkIXZj71RyShNpx0bJpgEzbDz9KqTKWXCn/gRqW4lEnCj/e9qq3M0&#10;its2/L2NAAp2rQ8xcjYoU96Y0oC5xUDTqThetZlFiUs3cdc1QuiG3bCW79elWN+4YaqVxL5eUGPm&#10;HWgChdytJuwelc9rbAxlc49a2ZmKk4PUc1kavF58gLjoKlmkTi9UhaaQoegbKmireuwmCcIqt65W&#10;iuflOi6PWYiAhLdqkAcjJ6dhUcIOMMKkjDjhhxXISPhDHnHSpitnfQNYarp0N1ayf6y3uIwyP9QR&#10;TFGNpU/WpF3dquMnHYLHw7/wU3/4JuyeN4Lz48/Ba1t4pbe0/wCJjoNrbqqPt58xQoGGx+ea/LfU&#10;IJ9Iv5LO5Ty5gzZX0weRX9Fdw4eyntrhBJHNHtaNhkEdx+NflZ/wVK/Y0sfA3je5+Kvw10vbpupS&#10;lry2VQPJkzkkAdvwr1sHib6SJqUOaN4nif7NPxhsr7TpPg947kjk0rU1EUE07Z8iQnAIz0r0vwFq&#10;2t/svfEh/hZ44u3ufDuoN5mk6keY/wDZOfQ55r5GRptKufOQlWjbcp6EEHrX1B8E/GegftOfDib4&#10;NfELUvL1exj36DeuwDK2OEB/z2rfFYWGIp2ZWVZpiMsxSq03azPpzwppQufFWn6lFOrwiZZEIPHX&#10;t619NeOX+yfADxzcAY/4o24Ld+oFfnr+yp8U9f8ACHxUtPgL8SbuSK4s9REVvNdNwwB+7nHPGMV+&#10;hHxKk8r9mb4iB02svhGbaW9AV/pXhYfDSw82n3PqOJM4o5vKnUg9eWzXmfjVfsqhivdjz+NVnU7N&#10;zfeq1flNzKEH3jj86qyEmPJHevrqX8NH5/U+NkYOG3UqrupKXcck561oZgw2ttoDMAdoye1ISScm&#10;plEQ5OPrSZcT68/4Jg5l+J2kRq7Mq2OqSR9+cQDj8Ca/VPXmW38D2EcMp8llz5Z6g4Gea/Lv/glx&#10;5Uvj/TwtuN0OialKrdzumgX+Qr9QfF0qQeB9PRkxtLfhkDFfO5pJe1PVwfwnFxld+0v/AJNWtI2P&#10;qSxvINwYFcA5PNVChD5SarmgQtJfM38SqxDfga8rd6Hc11Pxk16c6h+0v4suMf8AM4X+3HGMzN/W&#10;u+FlE6Z2N82d3X1rz7S7OW6+P/iOW4G3/iqNQMjeh858V+lPwS/4JY/Cn4g/ATQ/jBr/AMXPElm2&#10;raKuoSWtpBFJ5XyFiFBXc3TA6mv3bhXjfI+CeH1WzOTjGcrKyufEY7I8fnWNccNG7S1vofA9zZSx&#10;yhQnH8NbniV9Dsv2Xb8+ItImvrOTxRCJFhk2MuFPO7B719jfAf8A4Jl/Bn9p34Rav8RPA3xV8XWU&#10;9nq17ptjY6pZwIZJ4VG0uAoKgk8jqK+ePFPwj+MGifDI/AXS/I03Xrnx+mlX0OoQowUsu3gOOQSQ&#10;cjtX1VHxO4V4yy3E4XLajc4x1i1bc8bHcN5nktWlUxMbJtWadz7X/wCCQP7Rfgj4/wD7L03wBuJG&#10;+26Ek9pdabIu5zZSZKAHv8rYzxXqd7+yp8P/ANmH4JeJNV+Hge20jT9Nu7q10ry2CxsVz94kk8iv&#10;kST/AIIeX3gqbWNH/Zu/as8X6T8RPDE2mw+L2m3WdjKbvZgW7pt37S44JIrvvDX7Kfwl+IXxc1D9&#10;hmH/AIKJ/E668WafqSaR4i0rUJg8d8fLLSPAT1CHGQfpX8k5p4fZhWzSeIw9RKEndxP1nDcTYWOF&#10;jCrula5+ZKiCW7utSkikk+06hPNKPM5UvIWP86fIYGlZ4EZUz8qt1Ar6P/bA/YA8KfsbfCddU+If&#10;xUvF+IGoeI7iLSfCbhN0umLKVjupQBlGdBux0r5pMp87Zn5f9mvuaeFeFoxp2tZWPD9tGtJzi7pl&#10;hPJO5ZlJBXjb61VdMyYB6tTjIwOQajZvmzirUROxetja/Zuredv7/dC4/wAadAGI2tzVe1+7VpJE&#10;Q8LQyi07wRtG9u7fcAkVvWrWnpb+cpvWk8o/e8nG79aovbT27J9oRl3AFc9xVi1YsuBUiuWTsDkw&#10;sdu75d3Wrdg9jiRb8SlvL/dGPHDe+e1UVPHFTRsc5p6DJcYTa5HY/NX6d/8ABGj4wfDr4q/s8a9+&#10;x18Rr21+0XE08Vjp9wwMr28sbGR4sjqOT7de1fmKD3xmt34cePPHvwm8X2/jr4V+LbrQdatVYW2p&#10;WjDzIgQQcZ9iR+NeVm+X/wBpYT2admndep1YPFfVat+j3P1V8Dfsg6z/AME8v2M/jQ58UxX1hJDd&#10;Xej3Q3eZBZGHYiSEjlx6j1r8q7DT7TTLC3tbOdpIxCuGbr071634q/4KD/tdfEX4X6p8KPid8YdS&#10;17TdYh8m8kvGG4xd48AYINeQQN5a+WBwvABPSvPyDK8dgfaTxTTbejXY2x+Iw9blVPoXLYQmXFwx&#10;VfVaerELt61Xt0lmbYgZm67VFSowcelfTcp5ZethF9n3vKxk4wuOtOtzIWxx9COtVkKlVGduO9Tq&#10;+Duz1pWAuOI0VTBIx3Ll93Y56CpLKQecBO/y7vmb0qmG4yDzViBzsBIxnrVIDSRgkrBJNyg/K3qK&#10;t26pMCksojwudzDr7cVm27kjFXFZsfKasBzs20hl+nvS2P2fbhbjMm4q0W0/L75qG5lCJjP/ANem&#10;WRKssjA4Y4/z71IH6Jf8E67fwt+2N+w942/Ya8S63b6brGn3YvNFv7pRMVWRmdZEQkYKsNvHIBp9&#10;l+zD8YP2G/8AgnV8ao/i/HZyTeJLe1trJrW4D/KxWHOcerZxXxX8CfjP8Qv2f/iDZ/FT4VX1tHrF&#10;isiQ/boTJGysMEMuQG69+le6fHr/AIKafH79pn4N33wZ+KNlpjWt5d28jXWnWYh4jkDlSO4JAr5T&#10;E5bjvrf7lr2bkm77+Z61PEUY0bv4rWPC7KKOIRW7TBFC43Y9qtWynGHk/i+Ue1Ut2/5lb0qeJwq4&#10;LV9NHY8m1maVogdGeSRVI+6GPWrERZcVQtZNx25461diYg8tmriBe8vy9rCYHd95R/DVy3kRhjOO&#10;cEt2rLgdg+AevWr0cqN8idetUBfHyMQrK2D94VJAHdiglwFXP19qppIwHWpA5+8DUu4F+N9/ykDP&#10;elb5QGGMH35qrFKV5B5qQv0OKkCvqwMsO0OFXB3luRjHNfYehfDG5/bc/wCCdHhvSPAM9jqHjr4V&#10;tJbyQK2LiS1XLJAuOTuVlxnjIPrXx5e/NHtIB9feut/ZT/aT8bfsl/E6++IPw80K31WS+sWtrjTb&#10;24kjhfOCJDtP3h2+tceMp15R5qK95HRRlD4Z7Hpni74f+Pfg3+w9b/Dr4t+Cr3w/4h8YfE77dY29&#10;6ADJa2loN+SOwLjAryO3mMch3gtuP3s5zXrn7YH7Z+u/thaZ4Nj1/wAI2ujTeHGup5obWZmVppVC&#10;HG7ttUflXj8ciq+FPHQUYJ15U+asrSKquPNaOxsDRb1dP/tYXlm0ezf5YuF8z6bfWqSXHy8L1H5V&#10;XXy/vDb1/EH0qRD82M/LXVcxLcsTRMAzA5UH5TTfmLYFRhyejUGRw33qoBxuSh2k805TIUMwX92O&#10;PxquxJbdnmnbgozuoAdNMwQkjtVXUkntI184bfMj3KPUVJLuKHn9KqX7O6bmduF9aT0RSiYyp/ae&#10;rx2iJhpH2qzHAGT1PtXe/sx+PX+Ff7Svgf4gfbfJj0zxFFFeNuwqwyZifPqMHNee4H2ndn5t1Wns&#10;kliYAkbudw6r7/Wsa0faUXHudFGXLUufX/8AwVx/ZV8RWnxYj+OngDw9dapa+Nri3t9SW1QymOdI&#10;wBIFUcIUXr0rzX/gpldXNj+0b4f8CzKY7bw18NdJtYY24ZJHDtIPp8i4r1H9lT/grBH8Jfhnpfww&#10;+NXhbWfEF3YTEDXo7lVXyN48tSDz8q8H15r5u/a++LMXx6/ag8XfGHTLp7nT9Uu400nzP+WNrGm1&#10;U+mdx/GvDwVHFe3UK0bKN7P8jpqSpqL5XuecsjofnH0qtMrSt5UZ+ZuFUfxVPJMZG3MS1U7xwr8H&#10;8q+hikcaZnzSEH6niqkwM0UkqKSqL8x9KtTtls/p6VQuJHjLDseo/pTtqMo3U6IjOayNQhlgffIm&#10;3zPmG7uK07nDdax7yVnbdIScHA3GnFNmciNQ8kixQoWLHCheppku6L91Km1h94elIJHSRZY22sP7&#10;vah5HkbfIxZj1Zq15WZkgimeFpUQmNTh2x0J6CoPLPzJt6oQQfpT/PIUpubBHzLng0W5O7K9u5pW&#10;b2Dqfrb/AME5Y7H9qH/gmxpnwl8bzCK1/sufw9qUMP3hDlo0fk9ChB/GvC/+CW3wB1/4K678ZLT4&#10;qaZfWd5o80Wks13D5bT6evmsJx2w52HPtXg3/BPb9tmX9jn4oXUvjK91CbwXrUSrqVjYxmVo5EOV&#10;ZFJ+X0OPavtL42/8FSv2RNf+B+r32hXmsT6v4r0e+0+1jFgonikaNljMwXkKC2QTXw2Mw2YYfGyp&#10;wheE2rs+gpzw86PM37yR+Y3iScv4m1J127ZNTuWTb02ea239MVHCpEW8DK5wPrVK2gmVI0kU/IuN&#10;zdW56n69atpIWTy8/LX3NGHLTivJHgVHeV2TrIFGVOPXvVmHhuQeexXFVI9g+VqsBnlO+SQk9B9K&#10;0EWVYE45ps7AQM56f/XpI22/MCd1RX0phsZG/wBnvWg4u0kfSMIvdMg03xLpGpLY3mlyxXNpdMww&#10;rbMd+oNa0v7Vnjy4/wCPjRfh/JtkOXa3myTjrw2M/hVv4W6V4J1j4w+A9I8Z6P8A2ho5026uNVsW&#10;J23Bt4A4U/pXsupfFvW7yZJdM8DeCLC1DulvZr4XgZUjHQZKkscepr+ishlWllWHhTpOXuLW9kv1&#10;Z+KcXVspoZlJ4tXbbt1drnicX7THiieNkfwr8PSrDBAhmxj/AL6qR/2mfFALRReFPAfzEfII5scf&#10;8Cr2M/E3X0t96+FfBLPtyf8Aikrcd+v3af8A8LTvynmt4Q8EFUwHMnhODA/8dr2HHHf8+V/4Gz5V&#10;Y7hh/wDLtr5Hk8H7SXieKNQ3h3wPtZtzR4l2jj03Vbtv2ktdQbx4S8Bq+cZJlGR6fer09fihduyj&#10;/hXngZm8zAl/4RKHp69KuSePtkjRH4eeB5vlyr/8IrB/h0rGSx3/AD5/8nZpHHcMf8+39x5af2jd&#10;XnGG8HeCN2f+WVzKv/s1XrT9oHVZIvNfwn4P3M33ftUn+NegHx1Mp2P8MfAjfMvTwvD0PXtVy08a&#10;wQK0138L/A7rHMUAXwvDzx16VjKOPUf4T/8AAjaOM4a5v4b+48+sfjzqDN503gfwflWwv+mvz+tX&#10;k+P2rSy4Twh4VTaOM3z8/rXex+N9NyHb4UeCRuXKr/wjMQ/pVhPGGnqys/wk8G/cDbf+Edj6Vyy+&#10;vL/l0/8AwI6I4rhx7UzhbL48XAG6bwF4ZaTP3l1R+f1rZ03473Qt1Evgfw7u3EjbqjDIx9a6GHxh&#10;YSSc/CHwS3zH5f8AhHY8Y/xrW07xToklvHMfg14NXduGf7DTqK5q317l/hP/AMC/4J0UsTkOyicm&#10;fjftTLeBdFZtuP8AkLsB+VaHhv446ubiQ6V4T0W3uHK+VcC8MhiI5ztJ5P8AKuguPEGiRvuT4PeC&#10;2GAf+QKv+NbHgzUvAurazb6T4g+Efh1bG8ukgnuLHTxDNHuOMqw7gkVwVvrSptzpyt11/wCCdVGt&#10;k8qiUFqeA/tXyXD/ALPniKS5uWlkkiE0srdXfeOa/PVDgHd/dr9DP20rCHwl8I/GnhqJmlTTbprV&#10;ZG+8yrMFGa/PWZcoXA7V+Y8YWliKbjs0j9UyJx+q2R1HwJUf8LHtye5GfzFe7f8ABSTyoPhV8G2I&#10;bH/Cwtj4/um1cf4V4T8CFMnxDtdp/iGfzr3L/gpJOV+DPwcvc/8AM+7t3/bswr4eP8ZH0H/Ls8pt&#10;reKCWOOGdWaMD7taTzFZlKN8oHFYyyuZVdP++hUEesS3viNdA89l8uMSvJ6DPAr3o6LU806gXBVF&#10;fp2P1rsbTU7q18E2+qWwbzI7hY+e655NcGytG3kySNI27d06CuvsL2W88FrBIuF8wHHbrRKJJ1WY&#10;r+Nrm3jV8Rjd71nQGC6iuobcBQs3Ct/ewKu2kiQ6TM9uNuQqqPw5rn/t8Vo7JcPt3Scf7VZjCdlt&#10;76Q3K7ti43Y4z61Z0bV1ummtmcGXzMt2BrCvZG1aOaOVMeYcKD2x0NZPivx/4H8DWYbx34jtrFgq&#10;urefmTaPRRzkigD0MTx20nnW5CsWG4noOOlMfW5Eu/sr2ny7c+Yq/KK8R+I//BQ/9lHTdckb4fWm&#10;r2elxqqqZNrkkABn5bJycmp/Cf7Yf7N2t+JPsGl/Fy5mtJo0eOXUrHyVWRhllJ9vWp1K5T2a81OO&#10;/uFsEmUTL3/ur60q2FoSyau7XEe0IJo+D1zk1574tTwzrvjjRbrw9qFx5+77U11Z3JNvcwqO+Dg8&#10;kV3sOqW0lot1E/mxvxUtxGuZI0/EXhmKXwZqlzaRo3nafIsfl9S23AH51zvhMX9r4U0cX8Tx3FkI&#10;VZZDk/KMEe/NX7nxRDBYQ2lhqO7zJVSRP7me1PlkS+ENlEqrtnVmx3olsgUtdSP9g+zvbbxR8VvN&#10;zuk8bRO3P8LW6kH8jX1l4csEvtT1SeaLpLGB7YWvlP8AYTmkbxP8U/N/h8ZRL+AgUCvrbwH5jPqG&#10;8ZVrhB+IWvDxH8ax6VP+CWm0pFOTCP8ACnf2RHjcq/nWttDDdioiSTjPep5WSzONpFH8igL+FM8i&#10;NvkVAKtXQ3ZUttqvklRj+H71PlYuYoSafGh8pYuOSaIrRY3+72q8wXO4Pn2pqYLEbufpS5egkQx2&#10;285bIq3DtACuq+m6mHcvBYfhUiKMZxWkYuO4SJEO3jNSK5J5qPBO3ByMcmnDiqJHkgjGRiqOqxC4&#10;hI2nrjpVsYHBpjLuGwE9KBrc8k8a2KiSS3e3+Xnr0PtXxv8AGb4U+K/hn48n+Jfw9tJGjmuC95Zw&#10;/wALnq6+x7ivv7XfDMerRN5q8/wkV554r+EX9qO4Qdf4CorgxFH2x7eX476nUufOPwz/AGnPDWsW&#10;y2Wt6glrdKds0c3y7T6YPSvQ2+KvgKK2F3deJbWNduQWlGSKteJP2HfhX4tuftni3QkdmPzPCzRs&#10;f+BL3ra8CfsY/s7eAr2O/sfAQmuIyDHJfXLzc+24muFYKcT6L+38Py3sZvge9vPizOIvB9hcJY7C&#10;zatNGVjIzjC56mvXPDHge10PTIdLtlby0H8X3mbuT9a1tLtBawRafaWccEEQxHFDEEVfwAFakUe1&#10;/mHfpXbQw0aep8/mOa1MY7WsjLGgwlCNuT0OO1SRaFAFUta/WtUPgbhF9Qvenxs6pll/D0rs5fI8&#10;RyMv+zYlYCOLFOnsoQCpT9avSKMeaRVeeMk7s09uhJm3lmf+WJVsMCBUcNpxnHbBrQkGOQv1qHyg&#10;Odv/ANaly+Q+ZkTW0ajK/eFOt4yzKzD/AOtUyR9iv6UsqMSu1frQrKQXLVq5kbHpVyDCtgjpVODp&#10;wCtTrIy/KK0MrF2Pb5e4H8MVN8oGw/d9KrQygDBNSiVj0WgRIu0DaBToXJVtwqPzQOQtAmLKWB74&#10;oAR5SzYC/WomQL8w7052YgsFqN2YngUAZviU+XpF9sH3tPuOPfy2r5X/AOCXYK/DfxBEW+74sm+X&#10;0+Ra+qtZiLWs26UY+zyf+gHivk3/AIJlmSDwv4ut2Y7V8VP5Y+qCtF8BNj68tzuRVNO3ErtqvasQ&#10;QM1YrMoBsTnZTd5ppYkspoJIGcUAEjnbUeex+96GkMgaXym9M0hWPJZTuOO/agBwI61DcKSpAPPW&#10;mvIYnCrnmklkfyWc4zigCszkHA4ppILDJ6n5mpofjGOaN3y8nmgB8T4k6UpZEkyTxULSEBVC9+tO&#10;Eqg73TdigrlZISMsd33jSxuoYBzUCujjdinMfnBU0rhystBxt2g5pu3C4B7dajQn5j+VG4leppcy&#10;FyskZQOQajLKDn8KGfB5qPe5blsj0FSUSeYc4GKjk+7jNO+WNQR97q3tUVwQvOD65o5hcornbwDQ&#10;jgSYqMyhQCajDsNzKcnNO5JNJJhcdajEhVdqnn6VGHZTuZvwo3cZ20gHu8jEA+tRu0hcIW20pkON&#10;2KiLKz/vD34oGMm8xD8w+XvtqK4cbljC/M3C1LdFXbJyDVWZinK/X6VVxDHIJb5sY/WosjZuz81Q&#10;zXWWy5P19aje4bfkc/jUgWBMehb/AOvVe5cAbWXn+Gm+ez8AYxUc0jMVd2+7n8aCivcwM7NKR7Vn&#10;z2/n/KUNaTEzowPQdKhbYI2Zz93pU9NStTCu9HM7bVAGDRWuuxz0FFZ+6aXkb8eHO2pwo7Dioojg&#10;1OCcfKtcB0DlTaNx9MUoDK3LdKUYztz+FOB9KYupHc7miYr07e1fOH7YejQ6r4eure6RZFCscPzn&#10;ivpORDs3Zr59/auQPoU7Kcbs9azrVZ0o8yPVymjHEYpQfU/KP4+fBifwxftrmm2p+xTEtuVejZ5F&#10;eb+F/E+q+D9ah1jS52huIJAVdeq+4/KvvIeBLLx9pNx4W1REaK4TG4r90+tfHfx/+C+u/CTxZJpe&#10;r2Tou4tDJtO2RP71evlWZRxVPkluacUcM1MpqKtT1hL8D36aw039rL4ZR+PfCl2tn488OxK7SRyb&#10;WuyvOfc8A19Hfs7/ALamj/Gb9kL4hfDjx9drb+MtN8NyQTpcNta5UEDPPc4r82vhL8Vdc+F/im18&#10;RaTMV2yBpU7Eehr6B8d6Ha/FDwxc/tCfCW6WHUoVVdb022/iVh8zbR2/rXfPDqUrs+YhU5Ynj17G&#10;wnYfd2uc/nUUmCjYpFvTqS/aGb5mY7l7j1pGweld9PSJxTj7xHRTn4PApYwCMkVZNhlPRclS33aV&#10;EUMzHpS2xAJ39KAifav/AASkikm8csHX5YfDdwUbp8z3af8AxOK/TXx7I9v4e0+zVMo0Kn8cD+tf&#10;m1/wSms5JfGNyVXhPDfyt67rvP8ASv0k+IqyjQrBWDKqxkbT2r5vM4/vT1sH/DONQbT98emBVvR5&#10;WWWa4WTb5cDnHrwapW2HbCnjFTaNOgivGuF+VbWUk/8AADXlx0kd3NofjV4TvxqPxq1bUIxt87xB&#10;fM+OwMjAH9K/Wv8AZu/4KSfsqfD74F+EfAvjjxBqdjqmg6THZXSposkquUGNwZeCO+K/Ir4Yt9o+&#10;Jl9cwuqg6leMq9wPMavYYbmUwbst6c1+w4Hw7wPH/DUKGKqSgoSunH08z5mefVshxsnTinzLr6n6&#10;EfAL/goP+yD8A/AHiLTofHuo6xqd94m1LWbW3h0OWNZGmbckRLDA6de2a+Qviv8AtCatdSeHf2k/&#10;iDYSXHmfFaPVNRt7PG4Ii7hGvqABjmvMzK+zYzfw1Z+OOpnT/wBmXw7AbaGVpvFN0FaUZ2/uMZHv&#10;Xr5T4SZPwDhsRjsPVlUm4296ysvkeVm3E2Kz2dGjUiopS6H1nZf8HB3gyy8ZfE/Wde8M+JNS0vWd&#10;VsLvwPpM1rHtsfIKO6PnsXVuR61i+Bf+CnP/AATD8FftbXn7aWmeBPiJN4w1vXU1G8hmtVFvp7eU&#10;6yIihv3mWPU9K/OK5RGXlvwqhNP5Z8sjG3kE9q+HliqkrnqxwtGx9l/t0/t9/Bb9vXwDo/jjxB4R&#10;1Sx+LWla1NbNrC2+yG80cuzRJKAcFwpA6dR718wl2Emd9ctp1+YZMxqq9uK2rK+SfoOlefWvU1Oy&#10;jTjSjZGlkY3ZqJiC/IppclflNN8wE81zmsty5BLjAFWEk/hxn/aqjCSRkGrkWFj/AA/OgpFqGdiM&#10;SNu+tWkYLgxmqZuI7giVbYQ/KBtU/rU0TcZJ6UpCdy0jbm2jvUsTkHaSfeqkZJ5zUyBjnFLlJ1L0&#10;BwMNVqBjnA69qzYAVO5s/nVpW+YPmhxAvb8Ngt2qZZCp+U7v6VRR+lTK+VwaOUC9BeTQTLJDJhui&#10;sKmjkbIqjZyIkrPLGWXHPOM1Zhk+Xd/OqAuxkk8nipmlXOVP3eOaoxSYyc9cVYjcHgigCzDI+F5+&#10;tXY3yuPSqMciE4LLn+dWYGxw3SgDQtHHc1aEoCjDd6zI3XOc1ajkzHgmgCScqVznvUllK21YCzbd&#10;2Que/rVGeQlTg9ucd6m0iSA4hO7zPMz5hOQVwOP50E82p0FgxXdgVpWswxlhWTZt5Z25zV6KWPOS&#10;31oKuaUUgPO7/wCtVpSCflrNjlC/MoH4Vct7gNwTS5dAbNW1kCjDLzU6SIZWyDWbFK+4BWq1FIN3&#10;I/OmkGpoxN8vBq1bSbTnNZ6Of4atWbKXUTE7c/Nt64ovYDRSTd154qYOKqRsoZhH93d8u7qRT924&#10;4U0rXAuI2BmlSQ7vmNQxgFQd1ODqO9LUBbhvlK7QPeqNiwTUMhsVamfcvNZVpNnUymcfNQtitjqL&#10;d8gKw6d6siYMfmHbrWfbuqgMOasxPxUvUcXc0YdWuBpjaIIIWjaTeZGjG8MP9qm7/LGD1xVVV0xt&#10;Oec3cq3gk/1Pk/Ls9d/r7URzl0Xc2KnYZaM/oKcZSFyAOgqnv4wDup/mA8EVQFkuepApryKWwDUJ&#10;kwuAcU1pAOlAE8spEe+qF5IxjbDZ4P4VI0zY5NUruQrHjdSlsaooW8vkaokrpuVW5Vuhq9GUUZXv&#10;6HpWTak3OoKJj5cefmbrV/eF6H5c8c1HxaDjLlJ5JECsrDcp7N0qjcy4XaFAHsKdK5xwarzyMUJx&#10;Q+bYPQrTPg8Gql2WbJzU00hC5xVS4ko1WxUdyu24nmqM5yPm5qe5lDdRVOZ6qO2oFO8bYuduPb1r&#10;I1aeC5KeVDs2rhsHqfWtW++WJivXFYupwLbsgFxHIzruZUblPY+9aU2RPQrkiPoKBIOhqNyw4Bpu&#10;T6/WtjIm3D+7Uig43MaroRtxmplcBetAEu9lcNwf1p8OwOH7j2qAS+pp4bnINS43FqWxIzlmZ/vG&#10;p42gEG0x/vN+Q27jHpVVXAH3qki2Mu5j/wDXqhlhSG7VNA2OlVY346VNExA+YUAXFPzZFQ6iu63Z&#10;Cfzp0bjqR2pl4xaJsL261qgSvJH1X8I5G/4XX4QaRv3aaHqrt/4DJ/SvQovJuJmmS6OUkcxqYzlc&#10;84rz34PsV+Nvg5x0/sfVd3+79lWvQlWUOobzB+8cqwHfNf03whH/AIR6N/5In85+JDSzr7/zLStc&#10;wM0hlP8Aq8bQvYmi5vbfDSx3kjSSTJ52+HIjQD/HFEpiZY54XuFCWwWRVUHOKbJEpgLqJF/epuZ+&#10;9fTPc+BiywJ1tSHvEk2tIV+71/zmn2hO3FpGzDaRj0/GkfDzedHBLJtcvtfjt2pRtH7yOZog8Jym&#10;7jr0rGUS4lm45na0DvtCqdyj1qxbGWWy8kh/M+0/e/A4JqsziPdHLbTSg+Xys2MelWbKED/R1Xaz&#10;T9N3U/5zWEtrHRF9Sx5s0aqhZtzRtkDt7VatZblI2klLMfKULvb1NUC8yn7ObcMZIyVbd74/oavE&#10;mKFfLT5lhDHn71c8o6HXCWpbh2LcNBKrFlk2yAN3rS0/5IkGw+WrMVy1Y8M0rN9omi2t5wbO7qa0&#10;7SZJIUVoh0bdtbpXJWj7p24eRYu22APbngjnc3etPw7vfV7WJpFj/wBOti25uh8xaxzCht2Ro1+5&#10;wuec+taGlhf7SjLuu6TVLX5j2y68V59aPNTfoduHl++j6nl/7fkkn/CLfE6Pj5tQnZfwnHFfnfky&#10;WwJH3lr9DP2+bhD4W+KRJ5j1Kfavt5o5r88QUVIyrjbsB/SvxPiz3ZUf8K/I/euH/wDdjrPgP+5+&#10;IELtXtv/AAUg2n4LfCBVPDfEBByP+nc14h8EJcfEWAg/KSv869p/4KTmZfhB8HEgT/mfEfj/AK92&#10;/wAa+HX8ZH0j0pnjF/eJbhYoZWEjfdFJ4Ht3i1C+udTifzpZdqN/sCqkr291rjNKC2zhgp4rWity&#10;pWaItuK5J/CvdTueabUF6q3jQmAyAqBv6/hXcpFa29pZaXBPkCYeZ8voM/zrz7So9UtZ4Ws41fzp&#10;FV2YH5VJAJrvNOQaheNsn2/Zfl5/ipykI0r++kSKSNG+WRuqnpgYrE1vWtM0mISancxxrwqyOM5b&#10;HT9KtT3T29rN5mFbLD5u/FcD8V/Eek+BPh5fePNStGktbCGYwtJ8w84DAHPXBb9KnfUDhPjN+1Ha&#10;+C5l0PwhFJfapesYNPs7WPfLcyt0VB2x3boKz/AP7C3iD4qzr45/ai8f3rNc7W/4RrSLopgY6Syj&#10;ljzziof2NPh3LqUzfHv4gwLNrWpFm0tZFBFnbZ+UJ/dJHNfRq6mWOTK2SazvqO2hyWgfsY/sk+Hb&#10;NbCw+AmizKv/AC1vojNI3uWYnJqHxX+wv+yf4xtfKh+HUeiXDL8t1ospiIPbK9GA9CK7yO5BwS1W&#10;oL3aOtQw1Pl7xT8G/jf+xlfr4p8I6rN4n8Hr8rR4+e2Q8nKj7o47cHFew/D/AOK118RPDNj4t+Hm&#10;v29wlxDh7S9hDJGR95GxyGBr1C2vIdTtZNJ1CFJrW4Qx3EMygq6kYINfLWqeG7z9kn9phvCOizbf&#10;DPjSHz9Jib7izk4Cn0bdkH2IqEy1I9f0y1vB4g01tXulhkWbM23hJ8secfU8fSu0LSWcyRqgY71b&#10;zMjp6V53pmlzXHiuy1HW3mWG2hbaGOFRsdPc13K3Nr9gt0sMldxLfX0960uG5o/sDQzR33xQvLt9&#10;xl8eMvX7uIxX2F8PCDa6gZMbvto/VQa+N/8AgncZbjRviANh2/8ACeS/mI0r7G+HuZI7+QvnN1ke&#10;3FeFiP8AeD0aelE6DbjKkVCwG8gCrEnBqvIoO7HfimSQhFlG1j+lNeKME7QCPX1qQAjgJ35461GA&#10;WGCe1aGd2V5VVTgJTY4iC3zfpUssRZsjtTFGH2vH+PpQA1kBfpTwAOh6UjDALeXgUMwKYx/vUASI&#10;SMAGgOxfGKjLEr8qfjQowm1m96AHkkcnuKC6gct7VEwYM3OePlqPOG67h/FQNOxBfQbx8hxzk/Ss&#10;/WoWj0LULiE7ZI9PuJIpF/hZYmIP5itRmQrudqyNXf5JLVUVopYys25ht2EYYE9hjP4VHu3LPlfw&#10;r8RPHumwaHqM9/4mgj1TRbyW6vNeuBJBcyJbF1MI/hIbkf7NdD4J8SeNrD4Q6x461O58VR3x8JPd&#10;WtzqOqJNEziMNujC8oSc47gGsz4/fty/sK/BHyfB3jT4lWuq3WmsYrXQNFha7lt2KeWyqEyBlTtP&#10;txXCfCv9r39jK5kmbS/h7470ezvbc2rNqHh+8NoYWxkYwQB744rW0WTzS7n0r8Dj4ibzNR16DxJG&#10;s1vG0a+INQEwZiOWTHQV6VCjHiRq4n4W+O/AvjrwzDqHgHxJbahahcK0MnK+xB5B+orsrOaHaDG2&#10;az+1oOTfKWunI7U7znbgkU2MgruYUpGfu4/KqIEaJsfpUUkEYG0/Lmpw235iM+tMkIY7ttAFV4Qe&#10;M8d6g8tQzbxtA+7gdauSr8y7R/vUwpjigCuwKnIp0ZJ709hxgCheTtcUAPDqo2kmpYs9W6VCoTtT&#10;g3yfKaAJlfPQmponYKCrH6VVjchQCasKwKYoJkSliaBxyoxUW442ZozzkemKCSQyDHJzUckmRgDj&#10;+E+tI5PUdajJAGWoAp6uR5TL6xt/6Ca+TP8AgmtIRZeOrfccW/irbj3Kc19aToj3MbONyg/MK+R/&#10;+CchjN58SLZdwx4tOfyIFaL4APryywq7s1MZiNxJ/hqraZSPB4+tSsQy4JzWPUCR3Xghj05pXLY4&#10;6VXJOaC7dCR+dUA6QK2do+b1qJmmB2hqVySvWmgkHIGfqaAB1+ZS1QztI42RHCjk1Lk48sH5vrTH&#10;OAy+aFFAFdgAMgU0k4602QnkI9REt3agZMXTAXHPtTd4B2lajDgHJoYK4yWx22igskidMc89eaXe&#10;2QAf4utQIzRdOSOlKzKjZLZ3dqmQFpXGzOaVpAY2J9eKqNcyE5ZhToncp8z8VmBYRwZNh6HikJG9&#10;tvrioVkw+P8AIpkk7CbCK23oTnoapICZ2wSzNnjOKhafzDuA/h6U0fOCgPp+NN3fwn/9VFrAKbhQ&#10;M57dKFkLt8q7R/tc02VgU2bfp7U0dM4/Gi4rMdHIrsUdqTewOD2oDKASP5VC0xAxuXlaAsSSzIEY&#10;DmoDcIoOR16UhbCkMB/smq7ud+79f60CuTSSuxy/FQzux43cU15SRuPzf1pskmEDgd6CSrd4bAb0&#10;qGPBXh/m3Y+tOu5i4w4/Gq+THwgz7UFFjhBlhSHb8r4+lQPK3c0qz7UYMe4C+1ACyoN27dVeVi6e&#10;WWG3P50SvJ5jJv3ds1G7qRwKRQ0uAeMUUbFc7lIC470UrDOkEZTB21N1TBX/AL5pq52lQKeiMBz/&#10;AHs/SvNOscB8u9kx2+tTqrbeKjVWdMqtWIwUQKRQBHKn7ncR1r57/avRX0GZFPPluPxBzX0Nchjb&#10;sQ2NpH48188/tXbE0N+udrDPvzXPiv4LPc4f/wCRhH1R8r+CL1La8kS9fC7uu73pP2pPAfhb4seC&#10;obD5PtVtH+4nzk9+D7VzkmrrZzyYbCkn731qjrPjbzI/s0M+733dK8Gjip4WpzRP27HZTRzHCclb&#10;ax8bePfBWo+Dtan069haNkYgcdR6+9db+zr8dtW+EHiyC4uT5mlzfJewkZDoTyMV658SPhtb/Fm0&#10;mOh2fnalbRtIY0XJkVRyOK+aNZ0i90XUprS+tWjMblGWRSMHpiv0LAYv65hVN7n8959lNTJ8ylQe&#10;269D3v4+fD/Q0H/C4PhdE0ugag264RY/+PWQ8kfTNedRSxzRh09K3f2dvjafCV2PBviSX7RouoZi&#10;mgm+ZV3DGau/Fn4ZP8P72HWNMfztJ1DLW8kbAiMejY6GvSpyPBlHqctnnFAPHShQq8s2f7tORlOd&#10;tbGYmcjaaSJUfKOfvcfNUh6U2NBv+YdeKmQRZ95/8EmA0uvX+8bVXRIArfW5Yj+Rr9D/AIgLHDpl&#10;nDBPJIvk5bzD/F3r4B/4JMIkl1qNyyfKmm2Ct7AyzNX398TBJFb2dmXH3dw+h6V87mcn7Q9bC/wz&#10;kd42jy/xpZZfs2h6pMqYCabcPu+kbVEw4xTPEV2tn8PPEV2V5i0G7cH0xCxry6fvTR1S+E/Gf4MR&#10;eb4zku2zumkuXPP/AE0Newo6hdhNeM/AHfLr7TsS2YJJPplulezQeWUxjmv6y8NYJZCmu/8Akfmf&#10;EU5fXBsrMqbhyf7p71Y+P8dncfs6+D4bm98nd4kvJNuOXIh4A/E4qtMWB2/nSftJRSH4C+BFjty3&#10;/E4vXZwOnC19BxdJx4fr+h5OBXNjqafc8NkGc49TVO8tgUMm36+9XnDAsCe9QTMNhGK/l9yuz9K5&#10;bGSJgpwKvadeNGQd9VLm2YSM4GO+KbAWRxk1L7DidNb30ci5DfNjmnCTc5cN9KyILoR4+b7wq7bz&#10;7hwai3RlmxbyApw1W4pAybWP41mWbqo3HvVpZDjr0rIrmNKeKO2ZUjmV+Ady/SnRupkzuqms0gcI&#10;w+u6rCyc0tXoNlwSbu9SRyDGM1VR+MVJGx6UbC5S5G/HWrUUigZ3VnrIAhbFTwO5wVipfESXkkwc&#10;5NTrLluDVMSYwM1IkpJyDVbIDQtUa43AOq7VJwxxnA/nUkUqkfMazY52LFfmq1A49c0AaUc0eNtS&#10;LIPWs+ORh06mrSOQPu/rQBbik+bIq0brHRqz45QBmrELAvhaANGOUGNT39KsI4C4IrPhkbeDj5as&#10;CRT0oAkmnKghh9Kk0qKVNt4w+VmIHPIxVWWUYwOtO06eR5NyZ+U84qlG5MjprKZe43ehq5Bxjisy&#10;CQDoau28/HX86kSWpoI5C/0q1E6ArvHTpVGKUHvUyS46UFmpFIpO4d6uRzDsazbefHykc1ailXPN&#10;AGlBMCv3qtWxMjLGh3MzcCsyOTHAbrVuB2X52fB60NXA0N7wSbXXDLwV9KmilBGSaoxy4GXPXvU8&#10;cmRhTUMC7Bcdj2qQSgjcKpo3epIp0DbSaQEl3cqsXFZsE7NdLsH8VSXzko3NU9OlP2raPvZqktCt&#10;zpreU7cK3FWI5QeAaz7WXsatRy7WwanYa900Ire8+yf2itlN9nLFfP8ALOzd6Z6ZqFgW4UmmpfXJ&#10;h+yJeyeTnP2fzDsJ9cdKPNX1otcZMHKhRntQs21uWqESL3zQzoT8hoAtSTbhmmM+etRb88jFNaQn&#10;g0ASySfJyaz798AZ9alfcHyX4qnqMhxjNBoijbs0+oLbW6szFsKirycnpV4yKjYIxjqtZunNPZ6g&#10;txbvtdeVOeR71cdwww2d3c+9So2AdJNxkfWq0jsV+Y80rlhwD2qF5QOSaJN9CkrkMrgdeKz7yU5q&#10;5M5brVK9AC7zRr1DaRSuJCTy2agd+OtOnbnmq0rEDcoouUR3pBjIVucVz14SsmWU8/drcuJDzuwO&#10;Kw9TmeWUbm6cVpTJlqQM2eO9Rgur4kHFBz3pN+OorYxJVII6UqtjqKZE3tTqAJY2jA24p4Zdw2ri&#10;q4ODmpY3GM4pIC0ZU3AKR2qSOUfxH2qkM5ZsVajdli8sv8rNnFMCeOQ4+U4PrU0YdkMmdyqfmb0q&#10;scquVP61JaSfujF/eYFvfFVygXY2GMk0TOogb5qYJVC80y9bFpID/d4q46FR+JH1f8H8t8a/B8P9&#10;/R9W3f7v2Va9Dt0upoo5WmkLeZIHTcO3evPvg8zD42+D4ti/8gfVce/+ir+lelWzQzyCy+zQqPNk&#10;PzSn5SOPxr+neE9Mnof4I/qfzb4jS5s7+/8AMw/iT4yfwD8OtS8WWukm5uI/s8dtHLNsjYyyhBz1&#10;HWhtZ+MejaBrHiDx98NtFt7HTdP+0xzafrnm42jedwI4G0duSelZvx50jVPF3wY1Tw3pelC7urhr&#10;MLawSBWeNbhS+P8AgOTU/iX4a+F/Bnwu8ceE/hlpl1JLq2iSLHDJqDzmdxGQijeeD83bjpXtVvbS&#10;rabf8MfK4VYGOHTqK8m/uRseG/G6eIfE3ibQJtLt7Oz8PWOn3LXS3Jyy3UBkJb2GMDHWtPwtqvh3&#10;xZYR6r4duIdQtGZlWaOYjDbgO+MEHsRXm+r+BPHmsD4iWuj2lxaz6hp3h7+zmWYR/aTbW/76FW/h&#10;bquTxnFdN8DtOtfD+k3niAaPrFq2syI8lvr1yGuFMfyE7VAUKex6nGa56NatK6cT0sVgcBGn7SnP&#10;XsdF8OfEVx8QzrgurFLVdO8WXGkxqkmS6wFRu9iawfBP7QPhXVb3w1Z+IrK10+61yzuboPNOQkbK&#10;7RpHu9WIJz7VU8M+NPEXwQ13xRYH4S6t4g/tLxRLrOiXmkqrRN5+393JkjyypBz14ql4W8E618P/&#10;ABH4H1jVPCi6ktr4Z1DT9USyRZfs1zPMXj69Qu7Ge3NctetWjDRHVhsvwcruUla2h1mnfFNrzT7O&#10;7h0bTzJP4PvNZWT7cfLXyJ2j8vdjuBnPrVo/GHwxNqGsaDGbH7Xo/hi11MedeYjmkkUs0at3CDGT&#10;/tCuF8MeCfF+jfD7SrO78OTb4fhjrunyRtgsLh7xmSM47spBFXLnwzqOhnxJpV54DuL5te+F9nZ2&#10;Wo28KsLa5hhIkjburMT267a8yWMxW7idtPLcvlo5W+Z6tdar4e0y80uDXfEVnZtqssb2cMzkeZuT&#10;dtzj3HpViTxL4S8P6qND13xVY2t0xJjtriba209D6c9smvNPiB4NvdV8X6a+rWutXOnalotjYW/9&#10;jhStncIgRxKGHyDvuHpV34rQXll41a48N+BdSvL64tLaIXklolxZX8aDbhj1iZcEFuM9aJYqvy/A&#10;P+zsNGXu1EepOska+cZVKeWuGXnNWLe487U7FAqn/iYWpdQuM4lX+lVxMUjgtYokjRbdB5S8rG2B&#10;lR6gdM0+ymmTWrFJFDK2oQ42r0+cCnUlzUm/I46fuYhJdzzj9ui1W+074m2sRz9s1iWGPd0GZK/N&#10;nUtfutLu5NLurNVkt28tl9CBiv1B/apsUn0T4nXU7rvh8QPtDL/EJlBNfmV400K61Px/qpsLSSbd&#10;ePhYYy38q/E+Lor91/hX5H71w474Ub8PfFWtr460+PT7gQ+dMEZlHIGa+lP2tPhL8VfF3w9+GsOh&#10;3za3IPFc13HbthWCx2wyoz/vV4j8Gvg/4+1jxzpzWfhGaNY7gENcEJnn3PFfVX7a3jHxV+zj8Mvh&#10;j4nGgW99cr4ku7ZrRpvlKy2w53L9M18Gv4qPpqnwHguj/s7ftAG8Etz8N5VDdf8ATYifx+aukT9n&#10;z46Tp+4+Hcy7f71yhz7da1NG/bl8SzrGw+GenjzP+n6Tr+Vba/ty60p8u4+G9qrL95Vvn4/SvZjU&#10;lvY4eRXKHgH4E/Fv96PEPgqSHyZB5J+0RnI9xu7V0kvwg+JNnFI9j4IuZf7zRuhyMH0NUdG/bZ1a&#10;aRhbeAbUNuzzeNz+ldUP2wtd0nSH1Rfh5biTafl+2MV/lT5m+hLjHueRa5qc9lLJa6hbtHMsjRtC&#10;ykMhHUH3r55/b88RXFr8M9B8D2UrCPxH4kUTxk4+RMZ/nXu/xB8W3vifVpvFV/tjubxzPIidBuA4&#10;r5t/b3e9vfh94P8AGGwsul+IGjmbj5A6jbn/AL4NH2SbLmPa/hnexWPhuztLZAqR26ooXoBgYrtL&#10;O9VsF3rxv4QeKYtQ8NWsqS58yFWX8q9FsdRU/eZgTSUipROqS7+fKtVqO9G75jXOR6kAcZqzDqSs&#10;Mlv1qZbE+8dVYXSpJuL8V4v/AMFD7R/+FR6P8QLP5b7w9rkU1vNu+ZRnO0fUqK9IstTBOQzY715V&#10;+3nrEV18ErXwskhabVtWjjgVeScKf6lfzrCXulRZ6JrWvQXOjWGoSy4MtnHIY1HqoO7H41q6DqRt&#10;7W3miiBURtuR/of1rz7xtBd+F4rbTLmbe1nZxQPtYYLBRxnoBkV0fhTWng0CN5vmkWNsZ6Zx/KtY&#10;r3R7HoP/AATjff4W8bXB4aTx/dnb7AIK+vfh+ZFF824bVvCF/wC+RXx3/wAE0nM3w08TXZPEnju+&#10;LN68rxX2N8O41+xX4Zl+a9JXP0FeLiP456FN3oo6E+YWBL0Ssm0BT/8AWpMru8sHouaR13gMpqoo&#10;zuMUbXyWPWmuAOlSYxwwoYRscVYiu0RVRIvXPNRkOTkirTwuED7flzUclsGHmRvlf5UAQsQGwKhO&#10;7ecLVkRFRSeUW+agCFsbAC34USFEjzI22kEcyFmxlainxIpGN2PXpQA2ORX+4fmz82fSoZ7nyzhm&#10;pw2xH90qY/Wq935SIZZWHXoazlKw0Mu72DylVpPvHHBr4M/bY/aV+If7TPxAm/ZA/Zm1+axs7ef7&#10;P4q8SW7HdMwOHijYdFXkH1NfSH7QHxOufA3w08U+LbW4VW0/RbiaE5/5aBSF/Uivl/8A4J5+BrbT&#10;/C154vvUWS/vpfNmuW5Zmf5mJJ9SanmZZ6R+yh+wP+zx+zrbx6taeDbfWfEjYa613WE86Rn9V3cL&#10;X0lB4j+zxCA2dv5YXAhMK7cfTFcX9se2tJJ4juMcRbHrgZrwtf2v/i/f+Grr4gaZ8HbW40WzmmFx&#10;L/aW2URxkqxAI68dKOZy2DY+n/8AhB/AOs3w1rStIg0fVNp26hp8Yj8w5/jA4YfWtvQ7q5hT7PqW&#10;3zl4ZkHyt7j2rzf4Z/EW18a+G7LxNYoy299aRzQxydVDDNd5o8/2iTfn/OKPacocvMdRE4deOlKG&#10;28A1BZ7tm/HWpR03A7TWkZXMx6lgcg9aJfl+Y9KbsKr5hagAzH5mwoqgFIU4wOagYtuJ/vdalZgG&#10;2laicF/kFADSV2daOAeRTHIDYH8P3qfku/X86AGnh84/3vagOhGQaG43ZFRkqic0gJg6gdeKspIN&#10;mTVATKT0qaKRcbgWpgWd6vxmjeF6GokwRliaNwCkUASO4X5mNQvICM7qC27t0qOR9525+maAIw0c&#10;t4sckhXpjb7mvkn/AIJ8OLbxD8ULVI9rR+LlX/0P/wCvX1gyt9sibd9yRT9ea+Rv2Grhovi18WLV&#10;f+hkjZl9DumrRfAZn17az7o1Vh7fWplb1NU7XPlKwP8ADmp1lDAKOD796xW7KJGIEmcfL1pWlR1w&#10;FqEfuxnH+97U4MCu9TQ2CiNye9NcAkN/dXApxkQnZ3qO4II2eZimg5RPOSJ9zt82MU1zuQE9M9+9&#10;RuMvtX5lqKSUKcAnJ/SmUOYgLuL5/pUJ+XpTgGYYJqMuCKAFZtoyRSCYbsBqZMWOAo+tMUEfSpkB&#10;JuIbKtz3phEcfNIp5601nz8vXNZuVwJCygYY1IzJnKnmqsjLuXn+KnPIw+62NwoGTF1DZZqSRi3f&#10;pUKMpbDfh9aUBsYUn/aouBMrY2800Y8xpR/E3NN3FF4OKa0m0bS3WkBI7AjINNklVfvHviokljj+&#10;Uk0kzjOQOvU0CHPcQo5tjMpk2gtGrcgHocVXfcRkLUIsLaC9l1OOPMkkYR27lRnA/U1I2FI2qW/3&#10;qaAbLKwUbytQu3zYU/lStn7p/WoH3pJgn61QuUm3IIiJP/103ajL5aN8qrj6VGzNuD56Dmq6yzQy&#10;sF+6xoEFwd42A/7vvVWW5VTtNSyyqqbyDu7VQlcPLnNAbssefkfKaYGYnczVGwyq808tjrU8xXLY&#10;QOd2H+opk0pC4HekypJPpUW7aN5+YDOaLjHws6R+WfmopByMjoaKQjroXzyPaphz0qCEAMFUfQVZ&#10;jjfGCB1/irzjq5h67uv90YqWEggsD9apvqelWx2XN4in03CiPXtCZmSPUE91JoCL1LUrqI2brx61&#10;4D+1Fp19e6TJFFB2aveFvLCdGH21Nv8Avda8x+OmmTX9lJcqoaPadzg9qxrR9pTaPSy3EfVcTGp2&#10;1Pzu+Itu+gxyyzNtVWJrgLLWRr10tvaK33vmx/npXpX7V0MVkPsNu21pJcM2expv7NHwI1HXPL1a&#10;4sPMjxuz6/pXHHKabpuZ99U49rRapKKNj9mvQprH4nafPLb/ACzKyycetL/wUV/YUtpdAuPjx8OL&#10;FY7WNQdYtV/5Zsejj6969f0T4dv4K8R6fq7Wnlqt0qq3oT2/nXpn7R81vcfsb/EJw+5RYw7e/Vs1&#10;6mWylhrQT0PjeJMd/a1RVmrNKx+Lcon06ZQm5WXkexzXsvwR+Jem+KIG+HPjmfdb3I2rJJz5ZPAI&#10;Ncl428MQa3a/2vptuqzRJiWNON/+1XD2t1c6TdrNCWjkDdfSvqOb3T42W9j1L4h+BdY+HGv/ANj3&#10;6eZaSc2t4P417fjWRbknOBXpXwn8aeHvjt4Tj+F/je7jhvraJjpN9Jgs0g6KSa4DxHoeseC9fm8N&#10;+IIPLmiPyN2kXPUVpTqczsZyiQnPTFEUjkEMn0o3Z5PemQswDBjjHNaSJifoj/wSXs9ljrU4k+U2&#10;emgDb3YSmvvL4vS/PYJE27bp8Q3d+Bzn3r4g/wCCTVkP7M1KSRcKq6co+briIn+tfbfxZZjqFv5g&#10;2lrNCF9sV83mX8Q9bC/AcanyYLseeap/EWdYPhB4wn6GPwvflf8AwHergJXCsAa5/wCNE4s/gN48&#10;v5G2eX4P1H5v+3d64aUeaSOmTsfkH+zmWOprOznd9jbI+pr2RWK4P4143+zk5Oo7HGP9BH4Zr2M4&#10;xx2Ff1t4a07cPK/dn5hxBK+MGSsC3J/hIqT9pW/u7T4LfDyxtZzHHdXWoPIvqMqP5VBO20/L96tH&#10;9o8+BB8IPh7H4vn1Jbhba7k01dPC7WYuAd+e3TpXrca+7w5Wt2PNy3XMaS8zwWYBXIFV2AcEA7TT&#10;lZ1csT6jntTrpYfO2WbN5e3+LrnvX8vtn6Y7FOVDs+7zVeVRwWB49q0raG2eTbeyMsfdo+TUN1bx&#10;FisBZk7butLmHZFNZMMqqOKtW8xiZWD4qvLbJHEzLIwkGPLXHB9ajDys+G9MEDtVboRvWl1uO7Of&#10;XnpV+CbfwDWGk9skSG3ldm2/vNy8A1oabdK53OcjPOPSsuVFGq1205Mkzbm4HTpgVIk+CB7VTlaA&#10;Tt5DMY8/Ju6/jViwMUs2LiVlURk5AzzjgVNgLkUu445qykuDkis+JyZMq/FWBcxbSWPzDgD1qSky&#10;6bgv8m2pUuNgwaoJJu6nbVh5LVDH9knZ2ZcyKyfdb0o+ETLccpYZz0561OkwUbd5PFU4ZAzYlbb2&#10;4oedUc7WytAjUsNSltJHeIp88ZRiyBuv1qSOYD7tULKS3mgkklu/L2rlR/e9vrSLfvtx9MUagaqX&#10;IPI7GrKXYIABrLS5hSIfvPm/u+lSJcguBu49fSgDWiuYx8rHFWIZSOVNZMtxBG+y2uxIu0fMFxz3&#10;FWrKaJxtmnCDFUkBqRXDr1erMdyPK3k9OtZRmKLuVxViOZJbdma4wwHyp60cvYCxNc5Xg/eqxpt0&#10;r7UI27W+8O9ZdxL8oIWrVht8iKYTK0jZLRr/AA4Pc079EFkdJb3iscFqvW1wvWsO0mXfhmC/MK0h&#10;JCs8kVvMsiof9YvQ1AGrHcADcatRy7gpzWZYoJX2S3IjwpOWHH0qVJSmPzoDc2ra4P8AEParqS5O&#10;VrLs2BtWuftC79+PLPcetWILhc4J/GmBppLnpV20nEIV2RZNrdG6Gs2NkQBVlDdPw9atWjJK2xpA&#10;u7+JugpAXhclpPNCbVboq9qnjnTOQ1Z6OduCV6/w1JCFOWLqNvPPWlJdQNJLlc09ZVBDNWYLkkZV&#10;enT3qzMfJtIZo50dnUmSNeqc8A0rAOvrjdHgDrVKwn/fjs27Ap8rGQbTge9VbE7Lryy+7DfeFVsg&#10;Oit7kBj6VaE5k7+1Z1oGuCVMscfyk/P39qmtpwiYbrmsytzWj1CxOmrZnSAtwshJvvOOXX029BTF&#10;uQ52jrQujy/2UNaXUrFldc+Qs370f8BqqspJAUDOcfNQUWpJGVwPMP0pyztgqBVe532ztC5UsvGU&#10;bIP40+xWSdvLyF4+83A/OgCZZ2UZbbTXu/MG0VCWckhj0/u01EzC1zxhWw3NADpJH2t8/tVS6mKx&#10;YFOM+Eyah1UCJAqvu3RK+V6DcM4/DpSexpEqWF1Gt8PPVpFH3lB6irby/N8tZtgss995MW3cx/iq&#10;yzgZ+bpUczKJZJsp1qtLNuGM0+RLn7Gb448pXCbt3OT7VTkkzziqtzBfl2EebcNijpzmqlzNuXae&#10;amullhVTJt+YZG1s8VTbdPOtvAuXc4UHuaaQLzK1wcsCv8NVZd33CdvHFPu5Zo3ZTF8y9ahZbiSz&#10;kvSq7Yyo+9yc0upRUus7GJP41jakbYzKbYP93597Z59q1LuXdGSOKxLsOJNr1pDcmpboIZFU7WNH&#10;3uc9qhIea4WFBk/XpQj/ADbgf85rYyuWBIE+YilSVZPumomyyEp/CcUiNjO5qSuInEgI6U5WIHNM&#10;nintWRJ49u5QV+lKMyEbRlqYE0MhDYNWQsIQMHyw6KapRttOTzUypNMjTeWSqthm9KALQk3rwKmj&#10;bb2qiLkRpsTB4/Kt3wD4E+InxO8Z2vw++Hfg661jV7lRJHa2+BtjxkyMx4RQO5qo3EypHKHPyDNJ&#10;fzg2zgHt92vdbb/gmd+2bfRLNpngvw/Ij/daPxHCwb6EGif/AIJifttS2Mk83gTQoQEy0jeJIAFG&#10;eScnit406nYlVIxlqzuvg3c4+OXgt2wrLo+qlmPp9lXivSLKb935ThfL+1Ss0n8RGeP0rzn4UWWo&#10;6Z8dfDekX4ja4s9P1y3uPJZXXelsqnDLkEZBwRXosF1EjYEwQI8ik7c4GMV/TvCcbZPRT/kj+p/N&#10;niNP/hauut/zHG4g8qKSZUxJZ7un3cNg5/Gp5TucwSywx4dd+xcM3A71RlQSwGFJjhrc5fb2z0/O&#10;rE1yHTetw7ASIqqy9FwM19Ny2ifAe0bLVtPE95HvmLM0zFuvA7Uu9bx0uJJVzFBty2dxOe9Ms5Hi&#10;AeCZmaNpNq+UF3DFSW8KyhZpbqYYt8bI0696zkrbG8ZeZPa6rcxOWGptHt2ny1j4f0qeC8eSCXyp&#10;yu6TL7Y8Yz6VTlTdFIY1kXDR/eHJOeTVqB/4Yt2JJNufTjNYSirGkKjWhcttTmSJY4bl/LWP94Mf&#10;e9+e9Otri9jluGF3IqzeWdq9BVeBvKdUgSRtsRLKexzUvmrvZysjBggVQf51zSpx7HVGrLa5pwaj&#10;cW0KhZGG6Y5+XG78asabftCfIN7MygMFT6+n0rMRhOgXMy7W4UnKj/69W7ANPErHcGEbdfrXJUgr&#10;bHTTk+rNB3dR5kYY/IBn+tW9OnYX1nI8v/L5B26fvF/rWcu8wNES33QPvcdak09pn1K1hMXK6jDl&#10;vXEi/wBa4K0f3cvQ9HD1H7Repyf7ams/8I/4f+LDmbdI2pSyxbl4DGVTXwMnjzxA1vi1vFtVkALN&#10;bxgMzeua+2/2/wCVn0/4peb/AA30w/OVR/WvglwRbqiHoua/EuLIr91f+VH9BcOyf1Wx23wj1/Wb&#10;j4gwyNqtxJJwfmlPPNetf8FL7t/+FC/DKfzm3L4yD43dSbcgj8q8S+C0m3x7DK/XbhR+Nez/APBT&#10;IeX+z/8ADSbH/M7xr+cB/wAK+A2xCR9XJJ0bngdrKkDoQMbfugVNdXM8p3hsZ61Tj+R1Oc8AmppJ&#10;wi7mb5d2a9vlSieZI2vCJjTVI1kh565z1rqL3WpQ0lijsY9mSM8E1xWiXUyazbgAc/yrpZW8zc7j&#10;q/y0jOTKPivUXLAiLbtXjJ68V538YvCN38VPhVrHgW1l/wBKuI1ubJWHyiSMEj867fxZLIcy78jp&#10;trmjdyW1+hMhXbyvzfpSs+UcHqeJfswfFSQW39gatmO4t3MTRNwVZTtI/SvpLR9aW4AkWQf99V8+&#10;fHv4HaqNTb4vfBu0b7cjeZq+lW//AC09ZEH8xUPwh/aj0S5jOgeK5Ws7+E7ZFuAVIPuDWHvXN7XP&#10;qCK+zyslXrW5IXJavNdB+KGg39urwavbHP3W8wf41a1b42eAfDVo154g8X2NrGv3maYZ+mM03JWI&#10;sz0qC6CjeT8q8klsAe9eU6Fp17+1/wDtg+FfhxoUTP4Z0PVoYry6WVR5g3hpJV69wAPZSa4XUPjD&#10;8YP2rPEsPwP/AGYvBmoTJqknlXGrLCQzx9yD0jT1Y9q+uvgV4P8AhH/wTpt4dE0i0j8YeN5tFKax&#10;qPmjybC9cHKoe+1TjP19axfMxxXLuYv7dHgHwB8LvHtnZ+AL+W503UtJW4WC6m3yIyOVcbv94GuN&#10;8OaoV0SE25HzJxu7iuZ8VeM/EXjrxVaaprcbTeQWjkhboIixbGcepzV2GcaMk0URxAUdoi38HBOK&#10;3j8Inboe5f8ABMaF7L4N65CrM4/4Ta/bnudwr7F+HaGfRLqcnbv1Jxt9sCvjv/gmA7zfAm6uJm3e&#10;f4uv2Zj3/eD/AAr7E+H5E1jcTICqtdPtrxcR/GO+H8E3fLMb/K3tTw4A6UyaX95hVpYlaRtuKqPw&#10;mYOJTIqwpuVurelWIrYKBuXP9ada2jOOoH9KvWRS5drPTNPur64jXLx2Vu0hX67RxTjcGyp5DFcL&#10;/wDqpPICnaw/SuitfDniu52pD8PNcZif+ge4z+dXLn4f+O7ZVlufhprUYbn/AI8yf5U7MnmOPl0/&#10;fyv8qrtaMoztrqpPD+vfxeCtZyo+6unSf4VXudB1pYCB4Q1gfNgbtNk/wosw5kcvNHtHfjrWXeo6&#10;uPvL/u10F9Lb27GG+gntpGPC3UDR5OfcVSvbAeYCY9wxnNTrbUq66GQFdF3k7mx0xisvxFP/AKOy&#10;qcY6itq4idOX9flz2rF16DzLSQqx6flWcviKifNv7W+nXmt/BLxppVhAWabQpdoUdSCrH/0GvJ/2&#10;FfEtq/gL+zGnXcuxsexH+Ir6O8daQl5bXFnMMpJEySKw+8CMV8U+GrrV/wBl/wCLNx4YvC7aVNcM&#10;+nz4+UxFt2w+6/rWVzo5Ufaku46ZMEk2loGHH+7XyvoHwA1vxn8DNa1keJNa028X7cf7Jhl2wv5b&#10;NwU/i3Y/HNfR/gH4h6B4v0uG90+7WTeg3L3U+9dHFaWYCvbxqF2kMqgYNXGUY6olxdzl/wBnS5TU&#10;/hH4dvTYfZ2fSYVkh27djBQCMdq9U0JnjvYwT3x9a5l5tP0wea5SKNRztHFb3g6W61FzqDQ+XGzA&#10;wowwQo7/AI1PxPUTXKdxBKVjXmpWmGQCpzVbTpGxsYjPWpyR5nX6+9dHKjDclBLcZ+VRk0CU7SB1&#10;7VXe4SNfnJz/ALNV/tk8hLhW2qvzN6U7gXBKfvSDHNRvcKn3sVjXXi3QIJdsniKxRlPzB7xAR+tU&#10;p/HfheSVof8AhJdOLAZI+2JnH50veA3GvNoPy8/zp5mSQbi+Mda51vFGhlN0PiDT2z/evk/xpE8T&#10;6KeG1+x69rxP8aEwOiF0rspbocimvcKFbdGzbWxWPba5p9wGhtNUtZwR92OZWZffANXYb1FXAOW/&#10;i4p7gWVmTripraQjcDVN3DDcMLTkl4VQPrmmCNASHrQzADpUKucfMaC2CADQA55pFIZMe9RtI+N+&#10;BzTSdjdc0b1DF26e1AEf2ny7qKT/AKaKMevOK+Rf2LlS0/aH+LtuOf8AidxH5u/zy19amZEuY5GG&#10;794v86+RP2QCYf2m/i1bKf8AmJxs24/9NZR/hWi+AzPruyBVQTVkHHz457VRs5S5UD+IAVbVmU7h&#10;gev0rnk7M0Qpc4Yr+NNidsfhTF3yNyaaZXVMFga0AlaQb849qZKcvzjimFf7vBpskyqem4+1ACu2&#10;G4qGRlzuK9KfuBJB4qF2DNms+ZgO8wMpwKjJU9QabNMUjLBc7ey00S71yV/ix+lHMMZLLIWwrfdH&#10;emi4BXkdOuPWmM0kbMSOveo4/mPPGWqegiV5cjcpIpGuAGwB3xUO5m77frTUDqTknBo5QJiV84le&#10;xGac1wVCriq8jKvNLExMuxG59+9AFncWfe1CO0YYAH5v0qGTev8ArJOpxxRnHRh+dAE5kbOAaaDu&#10;4I71HIw8rb+tKHYIoBGMUABVpCB6U5gyAkGoGfPybqQzfwk/ebj6UAOd8sDnGPems+OetNKd91V2&#10;llZtx/MUDHTSuTvH/wCqoZJQcD7zdKSd+N45qvK64zigRK0jncrdPeo5ioTGf++aTzyBtZe1Mmdc&#10;ZX/9VCAq3Er7CB83ODuqLYV5yPwqeWPccqahc/LlmxTYWGuy4GTRNNld3ZeTUc8o8vCc/wC161CX&#10;Lbj3PFKwAbp5AQoxmpC52fJ1quDuk8tfzqRn2heO3NADjOAgz1PNFQhzjOM0UWA6bX/GGl+GrZpr&#10;ydN0fPzN0rwP43ftu+HPBNtIrauu/dhY1b735V5P+3d+1DP4b0xdH8NXzLdSOUY7uQO5r4W8ReO9&#10;X1+8e61bUZJpGbO6SQ1OHwvNZsVSr0R9YeJP+CgvinVtQL6HbfKT8pmfOffAr0H4J/tK+LfE10tx&#10;rEijzFxtVjj64Jr4L0bXCLtC54L8ba+gPgvq107xrCfmT7oDYrujhabOadaUUfeN18THGgCe6xGS&#10;nysre1eQ65+09d2FxcaVc37SxBmVo5GHP6VxWr/FHVdM0l7S9dmVY/lVj0r59+I/ja5n1ZrqN3Xb&#10;IeQ3T3oqYGny6IKOKnzbnqvxO0zwz8Ub2HU4VVZFkDPE/OMV9Y/sxfBvTrD4e6bJ9mUCaMMzAZI5&#10;9f8APSvgf4SfESOfW7eDU5BtZgGDd6/ST9lrxxoup+GYfC3nKhji/dNxzgdK8+tT9lHlO6nUlUqX&#10;Zj/tF+EtN8M+F9N1CzG5m1mBPmXHUnmuH/aIgYfsY/EJN3l7rOErx/tdK9a/bAgjtPh/o7ucr/wk&#10;NuD8v1/rXkv7UEci/sW+PlLYDWdvjPUfOB/Kueil7SJvVk+Rn5VLqE9oVkQ98MPUelYni3w1BcxN&#10;remRfJ1kj/umtCWXKhc1PYXflMVkXdGwxIh719JFfuzyNeY4LStYvdC1KO/06doZYH3Iy9iK+kPD&#10;Mvhz9qH4efZZ7iO38WabH/oztj9+uOnv0rwnx54QfTZRq9im62mGRt521R8E+MtZ8D6zDrmjXrwy&#10;QsCGUA/zojHlVyt2dfd2moaLfzaJrNq0N1avskSTrkUm4lG4Lbl+7617F4i0nw9+0x4Hh8c+DEjT&#10;xPp9qPt1pGoHnADGQB3rxqKy1C4vJNIlhaO6R/Llhk4YMTitUybWP00/4JOrJN4c1DzV2Mt1Zrz/&#10;ALNqK+y/iczPqEP2yYO0cKruHbjgV8m/8EwPDj+HNHvtHl+ab+1IUbd0DfZIzivq74lN/wATnyOD&#10;5cahvfivnsw/jO56eF+A5Vn2vuRf+A1x/wC0bcC0/Zj+JV7M2FTwXqI/EwNXaOhzweled/td3sdh&#10;+x/8Tpn/AIvDNzGpPbdHj+tcVHSobz+E/Kf9nUP9qk3R7mGnod34164GZepry79ntNtxcKGG6GyR&#10;T716hICybhX9d+HK5eG4PzZ+WZ9zfXGJcKzL8v5039rDTtUuPhz8N7+2sWktY7C6SRl/gbzAQT9a&#10;ZLK6K3JPqvpXV/Ff4DfHv9oGy8BeF/gh4Avtca18PzvqCwzCGCFvN43s5C5+pzXfxw/+MbrfL8zh&#10;ynXM6V+/6HzWFBJ+bNNfr1xXuQ/4Jpft2K/2dfgrZs/fHiaz/wDjlMk/4Jm/t7JyPgJDJ7p4ksz/&#10;AO1K/l/llLc/T9GeHHgYU03JNe3t/wAEz/8AgoCxwn7OrfVdetD/AO1KbJ/wTO/4KCx/d/Zzmb/u&#10;NWn/AMcp+zYHhV2WHAqsS56L2xXvNz/wTO/b+RPMl/ZtvD/1z1S1b/2pVdP+CZP/AAUJnXzbX9mH&#10;VJF/7CFt/wDHKrll3M29Tw2OWZWPz8E9K0NPupd4jV+v6167P/wTQ/4KFpn/AIxY1nj+7eW//wAc&#10;qOH/AIJwf8FDoXG39lDXcjlSt1B/8XU+zkW6kDzhbiaNmSWAoynBVm6VahlDADf0r0yL/gnH/wAF&#10;Dt7NL+yf4hfd1xcQk/q9Wov+Cd//AAUIK5j/AGQ/E3H+1Cf/AGepUJMXtI9zzGN9o61ILgetelH/&#10;AIJ8/wDBRBG2j9jnxU/08r/4ukP/AAT5/wCCiBBI/Y28Wn2VYj/7PVexZPtIdzzg3m1OJDSRajg4&#10;B+vvXo0n/BPv/goeF4/Yx8Zf9+Y//i6iX/gn3/wUNX5x+xp4y/78x/8AxdHsiZVI9zgv7WcHGf1p&#10;G1aRjwcV6A/7BH/BQZTtn/Y38ZRn/r3jP/s9MP7Cf7fUY+b9j7xhj1+zJ/8AFUeyYe1j3OEiv5yC&#10;4RmVfvbegp66oAPvcmu5i/Yf/b3gDCP9kTxsd3DKtqvPtw1Kv7Dn7fHf9jbxt/wHTgf/AGaj2TF7&#10;WPc4qPVegLVMuqqpxuzXZf8ADEf7d0I/ffsb+Oh9NJz/ACNOh/Yp/bpLf8mc+Pf/AATH/Gj2Ie1j&#10;3OPj1Z+ShqxDrLZ6frXVP+xh+29b/wCu/ZC8ej/uCNUg/Y9/bWijDn9kLx6q+p0GSj2Uh+1j3Odi&#10;1ph8u9ufpVy31g8HB/OttP2Q/wBs9Y98n7I/xA9yvh+X/ChP2W/2wvL8s/spePlx2bw/Nk/pT9lI&#10;Pax7mS2qmVgGH8WetX9NncbWbcA33Tjg1bi/Ze/a4jO+f9lb4gfh4cn/APiauRfs9/taQRRwP+y7&#10;8QdkbZVW8OT8f+O0eykL2se4lpdjAG+r1tOYzuDdabafAz9qhT8/7LfxA/8ACZn/APia1Lb4M/tL&#10;eXsk/Zh+IKt7+F7j/wCJrL2c+xftIdyOG7WRVDGrsdwANwNTw/Bf9o6Pk/s0eP1P+14XuP8A4mr0&#10;Pwd/aOYfP+zf48Hr/wAUvc//ABNHs59h88O5VtrkMdo4q5DMMZUmprf4T/H2KULL+z344X/e8L3P&#10;/wARVpPhR8cg25vgD45/8Ji5/wDiKPZz7D5ovqQwXLZwrVcguWztL/8A16dD8M/jfEct8BPG/X/o&#10;Wbn/AOIq5B4F+Mce13+A3jVdvdvC9z/8RS9nPsTfzGxyHHLfSpEcHILVND4H+LA+Zvgp40/4F4Zu&#10;f/iKkXwf8U4+B8FfGH/AvDVx/wDE0ezn2HePchWQDHFPE+B1qR/CfxMjAaX4P+LV/wC5duP/AIio&#10;n8P+P04k+F3iof8Acu3H/wARUcs+xZHcTEx7c1X0+UCUY7tg1JdaH43iTc3w18TruGBnQbj/AOJq&#10;rYaX4uhm/wBI+HniRfm/6Ac4/wDZaLSl0A3oWynzGrEU5RM596zo4/EkPXwJr4H+1os//wATU63O&#10;pomJ/COsLx30mb/4ml7OXYqJeguYT+8Q4OOaf9oz/F1qBvEevy6XHo03h/VPssLFo0/sd8qT1525&#10;P41CNU2D59G1Iex02X/ColGfYo0BMTTvtEgXbms462i9NK1D/wAF8n+FRyeI7VGxJYagv/bhJ/hS&#10;5anYDTFy6cbqRrlipXfxnOKzB4lsMf8AHlff+AMn+FNfxPp+MfY7z/wBk/wo5ZgaDSkL1FV7uVmj&#10;wDVN/FWl45guv/AOT/4mql74v0iNfmjuhx/z5yf/ABNHLLqVEs225bvcJKs+d2rA07x3o8V4JB5u&#10;4Z4a1k/wqyfF+jHcS78+lu//AMTRyoo0Xk3nBPemF2C4JrKPjHQif+Plx/27v/hUcvjHQtuGvm/7&#10;8v8A4U9gL0p2LhWxVO4ZZByT6gg9KpSeMfDo63zf9+W/wqtN4w8Mr/zFBz6xt/hQBZkk2P8A59Kr&#10;Sytyok4LdKoz+NvC4kwdVX/v23+FVZ/Gfhlsgasn/fLD+lSjQtX8rRw8CsedmY7lySaS88Y+HCvz&#10;aomOny5rMvPHnheVhEdSjTYuOFOT+lawMZM0P3md2Oc5pvlsOcVk/wDCY+G5DmLV0P404eK9CI/5&#10;C8f/AH1WpJq5kPAPBbOKdGEYYK8fw1kx+LPD+cHVY/wNSnxZ4eKZXUo1H5UAagOOpPXPJp6E9Qay&#10;IvF3hwcf2tF7fMKmXxZ4dzj+1of++qANTzDtwKekx2ZD9+Rmsn/hLPDv/QZt/wDv6Klj8beGIrZr&#10;c6jZsXORIzjcPoc0AaCt8wZa+0/+CJvw7t/iv8XfHng29mEcd9/YMF5Mud7WYmmlmhBHKh/KAOMc&#10;V8NHxZ4bEW/+27fH/XYV9Wf8EjPjpbfDj4seLLfwdrdq2v339k6lpFrNfJCuoJZzP51mHYgB5Ekw&#10;OauEZSlZE1FeDR+xX7Y2vw/B/wCA1vc+BdTtfCqt4o07TP7Ss7CP/Q7eWXy3ZVKkZGc8jtU37J2h&#10;aX4i0fUtXuf2iJPiZps0htJP7Q0SCFbd8AkfKgzlT9CK81+Kn7Wfwb+PPgTSNF8TeFvF2g3Vj4ps&#10;dWvtOvPC88y/6PLuaPdGpVgR0IOK9Af9u/8AZ10bTZdR0XQfFJaGJ5IrGz8I3CeY2OgAQcnGK1lG&#10;pGOzOFc0T84fGum6fof7fOpaVolvHbWcGseIoba3hjCxplOEUDgewqaKW2huJbWcXG3zn+9DjY3p&#10;XL/Ff/hLviz8UNe+Imj/AAu8baLNdeKJtR0+W48PzrJAWYlfurzkE5qxP4w/a7uz5k+mRT/393w7&#10;uNzH1Y7etf0Nw7xBleFyyjGdRXUUmm7NNH4vxdwpnWbY72lGne1/xZ0VsGlh3y3MhiK/dwMfSpoJ&#10;7cmTCzFVkVG4+UH1rl7bW/2qZPlTQYh7f8K7ueP/AB2r8niv9rBk8h/DdvtLcsvw7uBk/wDfNe4+&#10;Ksr/AJ196Pkf9QeJP+fX4m+kw+0QlpG2iRs/N9acJZpLaOfay+ZDuVd2Cf8ACufXX/2p42E0fhe3&#10;3D/qntxx+lEfiP8Aahkk/feB7WTcuNzfD254/SsXxVlV/iX/AIEjX/UTiRf8uvxOgaa4jSSEyMjB&#10;k2bn3fxVZhleJVbJYxyFmVjjnGc1hLrf7TjpgeCrD5vXwHP/AIU865+035O+XwNY8SfxeBbg5/Sp&#10;lxNlj+0v/AkEeBeIN3TN+5uFeKO4zt8yLduDdavGWJNrY2xsi/xdx3rl4Nf/AGm2X/R/AWksq8eW&#10;3gefj8MU7/hI/wBog3Hz+BNLYr99X8GXCrj6AVl/rJlstOZf+BI3jwTn3/Pv+vuOlt5oDPHPEFkj&#10;8052ydMLVuykS3czh/l2ldu6uVtvFH7QAfbF8PdHRf8AZ8H3AOfxFaOk337Rt5HNc2/g7SI4bOPd&#10;M114blhQL9Xxn8KiWfZfPRSX/gSNY8G59HeH5/5HQtqEKxeTEVZhg8v61asJhPqNlFGnmM2pW67V&#10;648xea4+6+JHxUsna21Gz8Gq6n5t2llWH60WfxW+JdrK1xZ3nhW0kfj7Ra2PzoMdVySAawqZlh6l&#10;Npfmjqo8K5zCom4o5X/goVqMUem/FgQSrJHJqErRyI2Rgyof6V8MpOfsy8/8sx/KvqD9qzW7Gy+C&#10;viC0GpteXl1b5mb1+cFiTXyvDOGtUBGPlGPyr8i4x5I1KSjqlG33H7TkFOdPC2nudd8FPm8eWsjn&#10;+LH6ivaP+CnYk/4Zz+G7Yw3/AAnkWPbNu9eJfBZseOrfB/iH869m/wCCnt3Jb/s1/DmfduZfHkON&#10;3Of3DcfrX50tcSfVf8w58+WsnlhY3lDe471M88UYYSHAb9Kz0uokKkfWie4W6XyycK3pXu/ZPJlu&#10;bWg3Ly6+6Z+WGEESD1JrpL/UoY9ODIc7FYsB1rj/AA3P9gjnuJAzNI2G7/Stkzf6LK2QzNEyE9cZ&#10;qoxJItdmlKhw+6se7MbNvZvmAqxqN0VXzCDtJrK1CdJT6EUuXQa0J7S7uLWcTWsnzrWR8Q/gt8FP&#10;jTZ48e+E1t9SJJ/trSW8m4/4Fj5W/EVLBdsG3lcc9T3qxJcPGI1Lt8+fwqORPcfM11POtB/YD+E7&#10;ytDe/tDeMLG3VvkhtbWNyF+prrfDf7D/AOyd4SuxrGra94o8USrzGdUlRY8+6gcVvw3wWNmB68cU&#10;4625j8hh8vSj2cQ5vM9B8LfFO9+HXhEeAPhdptn4b03btmk0qELc3I9JJvvH8xXJ694hnnlLS3ch&#10;fqxLZMhPqepNYv24ZwXYfN1Y9KJnRj5guFfj+FulHs0HNfqWtE862a4vHjcDI+Utk1cur6LUIzbP&#10;J/rFKnPuMVl6cWihkhilbcxzuZqdoFj/AG74ps9De68lbrf+/wCy7VLf0ocSW3ofTf8AwTPiFn+z&#10;rDGRnd4k1F/qBMRmvsH4f7xoTbItu64YrzwRmvkX/gnTbov7N9hcpJ97WtQ/9Hmvr3wHKo0ELu/5&#10;bNx7etfP1v4zPUj/AAUa6K7ckZqaEFTlVwfSmZDMqjIz6Uy91BbWMoh59T2qbszOw+DPwuvvjT8Q&#10;ofAttdvb2MUP2jXLqL70UIwAinszHI+nNfanw8+HPgb4faIuj+C/DFvp9unHyruaT/aZjyxPqa8V&#10;/wCCcWk6a3wy1zxnbo3nal4iliuDJgn9yipwf7pOTj1Jr6MQKE+Ucdq7IbEyGlI4/m2/+O0ERMuX&#10;4964/wDaI+KR+CnwQ8TfFVLYTSaHpMlxBC33ZJcYQH2LFc+1ee+B/hb+0bp+laV8Qovj9qGqaxfC&#10;3udU0PUoYjp3lSENJHGFXcm0HCnP1qiT3AQpn7q+v3agvdJtr9dsjsvHWMlTXh2sfta6X8MP2g/G&#10;Xw8+JI1eSxt49Om0T+z9FluI4xJbK0ql41ODvycE9D6Vh/CL9o/4yfEn9k/xT8YPhvYWupazp/iL&#10;Wo7G311jCI7a3kfYpAGchVHynBPei9ifZ8x7jr3wv8C67ZNp3iLQ49QhYf6u8AbHuD1Br5K/aH+A&#10;ep/BXXBf6TI1x4b1KY/ZZmGWtJD/AMsm9vSvob9jX4h+K/i1+yj4B+JXjmfztY1vw3bXepS4xumd&#10;cscdue3atX4/eFrTxd8IPEWk3aK3l6bJcwu38EkY3qR75Wsakio+6fB+rwvDIRxWFeuCjIy5/rXR&#10;6mTcWsNxtwZI1f8AMVgahGpkxg8VitToS0ujg/FnhyS7YywwDpXhvxz+Cej/ABF0ttO1PTtknPlz&#10;KuGXnqD2r6au0DSNGq+3NYmsaPZ3EUklxAqiONpDtxyACT/KjkDnPgCD4MftM/CnVC/w11ltSt1k&#10;zFHcSGOT6Fvun8q9E8F+If28NcZbW68I6LpkZcKLi8uRIQM/ewuK9a0/43+Fr9WuZvC+pafbvpNz&#10;qFlcXQQpdRQgGTbtPBAI4OOtbGrfETwv4dsLHVda88x6haSXVt5MG8mJI1kJ/wC+SOan2dnYpVbl&#10;z4d/DfVbQx6j478VtrF+oBkj8vbArcfdA9K9K02FVbKjpXB+AvH0XiqZY38MXunxyQCe1mm2NHPG&#10;SMEMpIz7Gu+tJVKqEG3n5jT5OwXua1swU59sGpnlRVxuxVNX2jcoz/jUd7diKLzMe1VJ6GfwlbxV&#10;4r0Xwro994l1+/W20/TbOS5u526IiLk/ieg96/Nb9oT9p39q79tDxbN4T+EHiaTwT4LhmK2/2WRl&#10;mnXpvlYckkfwggV9Jf8ABRbxzqo+DcfhTTrto4dY1yKC6Kt9+NBvKfQkc14X8MNIt9H0XZbxqpkU&#10;MxVQM/lST7knnfh/9gHRyftnjb48eMtSumH75odQMUYPt1P51pN+wX8MJTx8S/Gqt03DWTz9eK9m&#10;jnVIyHOVRNzbfQCvObfxr8W/G9vc6/4IktbWyt2Zba1mtwzXBX0J9a0uRdnMXH7CXw3ij2x/FXxs&#10;e3/IaPH6VWl/YX8BlWEXxY8bA/3l1pq67xB8V9f0XXfDsPiqGHSrTULF5NSjkQHyZRnHzdcVRHxk&#10;1PUPGWv6d4UePWLSy0eOfS4beMHzJiQCN3U8k5oC7Mnw3+yIvgrUk1bwx+0F45tpofmRv7U6Gvp7&#10;9nL9oj4j+FL2x+Hfxe8Qf29bTMIdP194Qkyt2Wbsc/3q8E8G/Erxy3jofD74iW1nNc3Fj9rgmsYw&#10;PIX+4/vXa39ublDGpbd1Xnow5B9uamQ0+59zWNxHNFvwfm/2uKtxupOGb5l7VwHwA8UT+K/htpWq&#10;3bFpGhMcrM3VkJUn9K7xWjxnHNTGRRbikZgct2zSrITlQahRmBwvfrTmYbyOn0quYCQk9SDycUjO&#10;h3KRTASAR60juVyWFUBC7ql1Hk8bh8vrzXyN+zHNNaftk/GO0ES+WbpJGYdVJnYDH4H9BX1lqDoh&#10;jYfe3jH518l/s8XEcP7cnxasyjL50av83Tif/OK0XwmZ9YWMsqIMqPlx8zU6PUpnvGi/hH3TjrUN&#10;iW8nCuSPT3qZtgkzGPrXPIuJZScr900ze54JqLLFcjilR+MN1oUhknmEfNUZctyaJM4wO5qN2AGW&#10;qlK4B5uThMn5sH2pp87B+denFNLjb129+tRtIjDkk4qZAO+Vmwn92gyMV24x9KhSVhuAOPSjfsXe&#10;W69aJRAa7MpJzUbSEHHrSTyErkGoWcqC7HpSAla4ZhgnoaYsrHq38VMwGXcGoOcY30ASiQH73Q0O&#10;0aneTzUHIXcW700v5nytz7UgLQk8zcWOdvSlJbbkLVSIG1DLnduOee1S+Z8igdqYEsk2UWmvJIDn&#10;P4VGWB5YUO6/wmgBzvtcHdzTXm2ng1G8jM+3FNYnd0z7UrgPa6YIWJxj1qLzI1PEh6Z9qC8SDa/z&#10;fhVV92W5yAOmaAJJ5vLB2tVaSQnG1jyPm3U17gs2Q/Tj6Ujyb/lZv/rUwJtwU8kf41HLNHI/yL2q&#10;F3ccsf8A69RiRi+QtIB7TLj5f1qKV/kxTbhgF4XncBUd5Jsj3CgCMSIgYZ+90NQ5ZWwH96jLl+lR&#10;mZi27Jb2pgWQ5zvFMZvQ00Osfc1GzsDn35pDJvP28bqKrySMW+XFFFxaH48fFr4pa78SNZk1zVrx&#10;pGZztVm6LXEPdFDgtUk908kOC3vWa8pGVY16fLyrQ4/eNOx1B0nWQPwrZ69a9/8A2bfF8M2oxWs8&#10;o65+Y9favm2K4ZT8prs/ht4rfQNWilWVgN3erptozqfCfcvjrw9a654SbVLCFVeMfeXnIr5Z+IVt&#10;NZ6hJB83LZ3V7l4J+NtpceFhYSurMY+/0ryf4zizu5Wv7Zwd/JC9q1m+aJlD4jgbDVZLW5GxzuA+&#10;8G6V9SfswftF6lozw2l7fsrRsqq4fGR7mvja6v7m3uN0TY5596734ZeKQpXZOy+qjvXFWpc0bnbS&#10;k1I/UD4ufF3TfiT8IPD9ndtuvF8RW7NtxllGfm/DPNcv+1m8o/Yp+IB53fZ7cdO4kFeD/BPxxe+J&#10;da03wzdzbtsgdeeoFe8/tVfN+xT48xyzW0IbP+8K8eMeWskehLWmfkzMTuoRmx1pJ0WNFw+e1Ef3&#10;AK+kj/DR5ci5aXe6M2N42+Busbc49xXI+LvDM2j3eYlzC3KNXSLtLYarEjrqdv8A2bfbSpGI29KI&#10;/EP7Jk/B34pa98LPGNn4h0i8YLFLmWHPyuD2I717n8WtE8M/FXQE+Onwlhit9UhXdq1lGBl3HOQP&#10;UmvmzXtCutB1EwSqdpOVb2rqPhL8T77wFrccpkZrVmAmhLHa46c1UlfYcT9TP+CRPxc0H4uaTqUZ&#10;m8vWI9Sjn1C0k++FEQjDD8VFfW3xG3Nr8jEbWGFY/QV+OnhDx7rvwb+Ium/tMfAPUXhms2VtV09X&#10;xHMvdCO+fxr9O/gj+1b4A/a88DQePvB91tv44lGsac3ElvLjkFfT09a8PG0ZylzHpYepHlsdTcNL&#10;5iKAW+leVft6372f7EnxImICj+wynzHrudB/WvWlKqPNZW6fdPUceleI/wDBSe/+y/sK+PCFz51t&#10;bp6dZ4xXHRi/ar1NKnws/N39nxAv2wo2cW0ZYenNemksYuW4rzf4A7VN9sXG63iDe3WvR25O0Cv6&#10;/wDD+P8AxjdP5n5Vnsv9uZHPtkgZVf5u1ff/AIB+Atx+0j8Pvgf+z7d6vcaX4Tm8GXHiXxsuj3LW&#10;s2p7J/s6I7phmXLjivz+I3ts9WH5V+hHwn/ag+H/AOzR8QvgLpHxR1i30nR/E/wbuNPk1a6YKlq3&#10;28OhJPQMVC1854y4rHYPg+rLCq89bHVwpRo1s8pqq/dvqdF4Y/Y+/Yj+K3xs8bfsnyfs0W2k6f4b&#10;8N6fMniJdSnjvjNOzDcsm89AvXuc18y+GP8AgkJ4E1Z/jv4Dn+I+paXrXgvxNptt4N1LUfE0wh+z&#10;zgybJdzYLsg/AivtbQ/H3gHwH+2F8XPjj4/+IOh6f4RvPCOgxad4jk1i3ME7QxnzAuGJLDPYdTX5&#10;y/tHf8FN9T8UeMvi7pvw18LQXOn+MPG2nahpetGbgwWSGIEKR0kByM9K/hfKcdxZWxFSnQnJvlTd&#10;9Um7d/mftuOw+UwpxlKK+X/AHftjf8EvPG3w++Nt9p/wP8ef2d4P0200jT5b7xB4kuCt1q1xBvZY&#10;ipJwSQfQZFee+Cf+CZ37aXi/xt4s+HOnPPHrPhC6EGoW8msXJimkMPmYjl6cqRxxyRXoni7/AIK6&#10;X3j+C6sfEPwa1i3t7i8sLhbrw/4gNtNFJb24t+u04VgBnFWPAX/BZbX/AAbNBJqPwE+0fYdam1Ky&#10;ZfEEollkmi8pmuZD/wAfBCAAA8A819lh8dxfh6X72kpPueVLC5NUldTaPJvhN+wj+1R8aPBWl+OP&#10;BniyGG31nV7jStNtdQ8STRTXF9AW3wKu7lsIx+grxjVG8V6PqNzpd/4t1q3mtZpIbtI9WlJikRtr&#10;Lw3UEGvo74cf8FG4PhXpPgXQPC/wUmbT/BfxIvPFWbjVgZJnnR18gfLwAXJz7V83eMtek8UeLdY8&#10;X3Vt5X9ratcXrWQbPl+bIzlN3tnGa97L8ZnFapL29NRhbTXW5wYmjgYRXsZNvrc+tfhb8JP2S/jL&#10;8KfEGs6BqPxG0vR/DHgma61T4jah4suooX1pU/d2sURbbIHb5cDkZ9hXy18LJL3xF468N6P4u+Im&#10;uW2n32qWkOqzf29PGI4mkVXJbeNvy5Oe1e3/ABD/AG1v2bfHnwa0r4NXf7LmtQafofh5rXT9OtvE&#10;ghsRqLLg38iIN0r55+YnGK8FOs/Cab4baT4ZvfhXdT67DqQl1bXDq5Ed1aBdpt1TPyE+uK2wf179&#10;65yer0v09DPEfV1yKEdlqfY37SnwU+EfwH8a32saf8NfFuqfC3S9Yhg1P4g+Hfi1caj9ngf/AJav&#10;HDISm48AE4rvv2fv2Rf2af2oofCus6Lq3xT8EWviDx8uneH7fVPGV35viDSQjs92gdwUXAHze4A5&#10;r5x+Gf7ZP7PXwR+FWvfB34T/ALNGrNoPjDW9MuvF1nqviFZRLb2rb/JiIGRvbru9K1Piz/wUV8O6&#10;z4y0741/CD4a+I9H8faDrltc+HdS1TWkew0qxiP/AB5QW8YC7ChK9M8nPNeDWjn1nGlKXMvtd/lq&#10;ehT/ALL5eaolr06md8UvhDa+D/2IZvjzp/xO8bLr0PxwvfCUMjeLLkwyWUQkK5Xf9/CjmvCB4y8f&#10;K3HxU8UD/uYLj/4uvVP2qP2zda/aX8Pad4E8J/DzT/BvhHT9Wk1ibQNPY7bvVZR+8u2JzycnA7Zr&#10;xdY5JMyMvT73oK+oyWeYfV28b8TenkjxsfHD+2tQ+E2F8Y/EInA+LPiwe/8AwkVz/wDF1MPGnxMT&#10;hPjR4u/4D4kuf/i6w1kHRm+lSRupbIk7Z+le1c4OSRvL8Qvi3Gv7r44+Ml+nie5/+LqSL4lfGRTu&#10;T49eNh9PFF0P/Z6wFfcFZPmU9DSjzjyFFGguVHUWnxZ+NdqSYfjz42Un+IeJrnn/AMfqVfjR8e8b&#10;o/2hPHC/TxNc/wDxdckskrcADpShpVGSP0p3FyxOxtvjh+0FG+5P2ivHH/hS3H/xdW1/aA/aPiOV&#10;/aU8eL/u+KLn/wCLriIJm28ipDI8gwT0qEPlidsP2iP2ndn+j/tK+PNx+6x8UXJPX/er9Pfhb+zn&#10;B+zD+xFpf7UH7Z3xs+MHjDW9YghmOgaL4uuYoLFJX/dkshGDsYZZjjPA5r8i47h4ZN7ZKoc/lX7m&#10;/Er4p+G/2s/+CSV5c/BK/wD7c1CXw5pdlJodi4kuoporiAOGjUkgAKTnHQe1fFcaZljsvw9JYduP&#10;M7NrdHv5Hg8LiOf2qTa2uea/8FFP2L/i18F9G8J/Gf8AZ1/ah+J+m+H9S8XaXpXijQrrxdcSmxt7&#10;yRIxPHIWJ4dgMHPLCvPv2nv2QP2wP2evhp8bfizP+238RbjT/BeoadD4C/4q2Rjex3Dxoxm56oX2&#10;5GPmU19C/wDBav8Aa2+H/wADf2fPC/w0uL+31TXtZ8W6HeTaBp90n2i2tbKWO5keQA/Lnygozjlh&#10;XxbY/wDBYvSdW1r4hW3xN+EWqa/4Z8TfECz13w3o85TNtape/aZYbjP3s7cBRx07V8zlOccY16PN&#10;TTnFPqlex34zBZPRk1JWfkchr3gj/gsL4R8Y+HPCd78YPH00/i5pU8PXVt42kaG7kjXe8YfdgPsB&#10;bb6VyGtfGL/gpJ4b8CR/FXxJ+0L8RLTw/L4in0JLyTxROM30IPmR7S2SBg/MOMjFe6/FL/gqD+x3&#10;8Vtc8D3+sfC34kLH4J8fX/iyzhMyL51xc8m3LIcrEuAFUYG0Yrxr9rv9u+L9tHwH4asvGXgebS/F&#10;nh3xLfTw3WmxiCwfS5A3kxNEpwZlLcvjJ7mvssvzrOcRUjGvQcU9/I8vFYDBQo89Od/Itfs6/Fn/&#10;AIKA/tG/EuP4c+Ef2x/G2mwwWr32ua5feJpkt9LsYyPNuJCW4AB/E4Feoft7fEj9qj9kj472Hwm+&#10;HP7dvxK1vTbrwXp2rw6jd+IJP35nDEuuD90gBh7GvmX4A/tF/Ff9m3xheeJfhrrkNjHrFothrytY&#10;x3BnsvMVnQK+VJ4/GvZP23v2zPgv+2T+0T4V+KFh4Z8Qab4b0fwxZ6PrdjcWccFxN5QwTFs6g+h4&#10;Hau3EYrNKeZwjBXpNa279zCnRwv1Vt/Gdb+yT+1J+0B8SL260Pxn+1R8dPEevzSL/ZnhvwdqLtI0&#10;YI3yu7HAUZ5+lfVXi74Y/tK/B5fEfim5/a++N3jvT7XxZb6Na6T4NvGkvdNSW0Fy8lwGPJjyEO3H&#10;JAr86Pht4j/Zm0LxLqWq6/qnj7Q44deW48N3/hx1adLMMG8mYZGS2OTnmvrD4q/8FVfgb8c77ytb&#10;8LeNvBtvYfEqy8U2N54bkSSbU1t7cQ+VcAMMbwoZuozXn5nis6p108LdrqrHTg6eDlG1V2Z3eixf&#10;tI+Irn4Hy6N+3N8Vo4/in8SNV0DUIdSvWhmsre2fC/IScSYxnPHPFeJfE/8Aaw/bR+HnxZ8WfDy2&#10;/a/8eXEPhvxNe6XFNJrDgyiCdo95HvtzXSaF/wAFZPD15431rxt40+DBv5dD8aXXiX4SqJfLGkXV&#10;wgWRZQvUFsyd+TivnDVPGWp+OPFOreNvE12JNQ13VJ9Qv5FUjdPNI0jn/vpq6MpxObVKjeKVkRjK&#10;OFUf3crnsFt+25+2q6fN+1n42/4Dqzc1ftv24f2241+T9rPxpj0bVD/hXitvP93Y361oW9wjBdzC&#10;ve9pI4YwR7JF+3B+2yq4P7VvjBi397Uiasw/tw/tquMP+1T4s46g3gP8xXkEVyvXFTxTDd1o9pIr&#10;kR64P23f22c7Yv2pPExH+1Kh/mtSp+3N+2vbjCftN+Itx75jP/steSxzfNlTThOh+8RR7SQcvmer&#10;XH7eH7b8EW4ftO68ST3WIkf+O0mmft//ALcxxu/ae10nd0eOI/8AsteS3c6hc1Fp0qsw+6fmqXUk&#10;HL5nu8H7fH7cTyFpP2mtW+n2WE/+yUP+33+28gOP2k9Sb/esYP8A4ivGklfO1VqQsSmHHao9pIqM&#10;fM+/v+Cdg/bb/a70/VviX8Q/2qtY0fwXo+omyWS10m28+/nVQZAjmP5Qu5cn3r0Tx74d/aM+IP7L&#10;t9+0b+yh+1X4kZdNs9QmXSfEmlWkj362rsr+WVjGD8j465o/4IY+NfDus/sual4Eg1SGPVNA8X30&#10;19YyMFZoJliKyAZ5BwefUV1v7PfjfQfg3/wTLufH3jO6jsbWx03xJ5UMwKzSvLd3ccaIpwSTuXGO&#10;xzXwWPz7NKWaSpQeiasrdz3KODw8sLzPc8V+Dt9+1j8W/gr4J+Idv+3Je2uqeNtK1G60/S/+EQtH&#10;VHsULToz7eOgAPcmvPPjH8ev2+PAmk+D/EPw3+PGqeKtP8UfD9fFd5ND4RtY202137WaQbOFB6t2&#10;rhda/bKtvDv7DHw9/Z1+C/jbVNJ8SaNDfxeLJP7L+R4bncxjilPIHzYJXGa7jXf24vgTffs+R/Ab&#10;QLjW7a6tvhLaaFba9DpJWR76C4En2d89bZwPm9cCvUp47OudSeqb2sYywuDjH4jzHwv/AMFEf2vP&#10;Eni/SfD91+0jHbQ6lqEFtLdR+HrKQwq7hd23y+cZ6V9ZeOPDv7X/AIY8VQ6FpP7cS3lvY+NrPw34&#10;iuH8EWiNa3F3FugaNdmJBllDdMCviW5+P/xL8Z3+laJ8SvEelR6Iuo2smoT2Ph+COZI0kVyQUXJ4&#10;HQda9s+L37eEXxK/bH0vxpbeOriH4V2HjKy1yOyj0tUkkMMaZaQAbnfcDgn2rfG4rNYyXsVbuFCj&#10;gZRfM3+Jy/xD/bA/4KDfD3xVrtnqPxUuJtH0vxXfaFZ+IP8AhFbRbW+uLWQo4Q+X97jJXtSfCL9r&#10;n/goh8c/iJa/D3wV8XLYzTDzby9m8PWSQWFuGAaaVjHhVGcc9yBSftt/tafDL9qHwv4dtfAGlzaP&#10;caD4w1m6m0m3sTHb3FvO58q7Of8Als45bvlmNeZ/s/ftB698AtX17TotG0m80XxrBbaf4obUrdpD&#10;FaJLvLJtIbPsOuK66eIxn1fmcfe7HL7Gn7ZpbHr37T/7UH7a37M/7RfiD4Eah+0Lp2sNottaTNfL&#10;4VslSTz4Fl4/dnpuxW18A/2i/wBpL4p+G9P17xh+11oGj3WteLotB0jQbPwbZ3V9JKwB854ljysI&#10;3fe6cGvNf2wvjN+zp+09+2+3xK0jxFe6R4F1LR7G11TV7TTSbrzbeAoT5bepVVz6c0fsi+Pf2Xvh&#10;J4Y8Q+LtY+Kk2i/Eq81R7Pw/r194dkuo9K0noZ4QvAuWXv2xUvEYr6rzNe95BGnT9p1PavhSP+Cl&#10;fxK+InxB8M6l8YPDelaX8P73UrWbWrrwpZbNRuLNXZ44F8vMmFXLYzt71n6L4v8A28dc+LHg34X2&#10;fx58MzDxh8L5vGkd7/whlmwtoUVz5JXZyxMZAI9ax/2YP24fhT8L9Yn+GnxW1OHVvCugaJr1t4b8&#10;aXenztqOqT6hu3ySKDwZC3zMQSBWBpP7cXwz8P8AgzRvHGneEL3/AIWZ4P8ABN34H0D5cWF1pkzt&#10;tu2bruVGKhevPNecsdnEZfB9yR0uhh2tH+J53af8FF/2tdW0uO9s/Gvh+SOaNWTzvBtlnH/fuq03&#10;7eX7Vs6nztf8Kn/uS7P/AOIryOxsl0vT4dLgXKwRhF/AUkkm1SDX0UJOUU2cMoq9j1V/28P2qYxh&#10;dU8HsP8Aa8GWf/xFU5v27P2mN++d/BMjH+/4Hsz/AOy15ZLIRwKrTO+NxUVuKx6xJ+3b+0rF8wtv&#10;h+3fDeAbI/8AslUrj9vj9o1OY9A+GrN6N8ObD/4ivJ7l8c7scVmS3J3tzRGWpLjE9if9vr9oknNx&#10;4Q+F7n/pp8N7H/4ihP29/wBoJhlvAXwo/wDDb2P/AMRXi8lySc8UfaCR1rXmM7I9ol/4KB/H2CBi&#10;fhx8I228/N8N7D/4ivrD9lzwz8YPiN+zef2rf2hX+D/g3wteLI+lRt8K7Jrm6RHChlVlGd2cgDJO&#10;PpX5tawktxp86QnDNC238q/YzStX8CfE7/gipa6lpMdrqVvpfwsjtlPlhmt7yExI2PRgwPPtXz3E&#10;WY4rA4WPsLJydr2vY9LLcPRrzftOh4x+314R/aK/Y50DQfiHpPh34Max4P1y/t7L+2Lr4U2aS2Ty&#10;ruV5Btxg9B3Ncx+0Dqfxx+AukaosEfwH8Ra9pUlmjeGtN+EUP2q5FxGJQYgY8ORGdxA5Ar6N/wCC&#10;zF74Wtf+Cf8ApOga74ks7O617WfD/wBjW6cElYuZJAvXCJ8xI6V8j/tKftv6Z48/bA8Ijwb8ZNL1&#10;H4c6Pq+hayt9b25hNjcQQLb3aFioZyyDvkYwK8fK87zbGUU7JtXvpvY7MRl+EpzSTau+h5veftv/&#10;ALR8dza6ZqH7J3w5huNQ3fYbWT4NwLNdBRlvLUx7nwAc46Ypp/bY/aAtdej8Kx/sqfDtdXaLzxo8&#10;vwZh+1GP++I/K3bffGK9h8J/t9eB9J/bz8YeIPHvxc/tj4Z3/wDbL+BtSls5DFpE91beXEFYL5kK&#10;Lkr8vQ8itm5/bw+EsWo6X8Kbbxu2uX+peETolj4w8L2801xZXU1/DKsJnuSJGXahy2cDea9qpnGM&#10;pRXNRvpfQ5P7Po83u1PvPDbn9tL4/wBhaw32q/sl/DuCGeZYo5Lr4OxorSO21EUmMAkngAdat+H/&#10;ANtr49XN3NeeFv2YvhtcT6XcYu2074SxSNZyLziTYnyMPRsGvrX9qv4+/CDwv+0j4v8Ag58YfiTD&#10;otvafELwb4t8OXV9I9xbXWmWShpo4THuG7er8cZJri/BH7YX7NfhibUbbwb8W/D9jex/HjU/E11f&#10;XVxdWsOo6fcFJIyBEv75VBKGN8DK96zp8SVpWcaLfoTLL9PjR53af8Fef27JNHbWZPC2lnT1hMjX&#10;kfgeQW6xg43bgu0KOmc4HSmn/gr3+23b6FH4si0DS/7NmwYb9vCcn2Z8nA2v0IJ4AHeuu+Fv7dvw&#10;j09/B9hrHjyGx0sePvGbeKtPW0dbT+zbmCZtPXZjDQ7yAq8hSwzisv4+/tU+FfGt/oPjH4NftV6X&#10;pfhW18B6Lps3wxWxaR7m/hkXzYzCU8tN3GZAcjbXUs+xLklKi1fuYPL4b8yZgzf8Fef22UN489jo&#10;8bWsirfeZ4ddTbMegcE/ITnjOK1/hv8A8FTf2yfHfjO28Jy+JfA+ipeRySy6trFmIYI0jQsSTuGT&#10;gcAck12/7R+gaUfgt+1J8ZJNA1zSbj4hah4dnt7XWrWOKISLOA0Vu6k+aVCliy8YIr4j8E6f4c1v&#10;xxpej+KvGlv4ftlYtHrF5a+dDBMo3R71/ulgMn0r0cJmVTFwk+Xla01MqmFjTkk2faHxc/4KDftu&#10;/CXw34Z8Zr4v8D614f8AGFvdPo2s6TayESPA4SWPBbKlSQfoeKz/AIZ/8FK/2pPGdjdX3iP4oeBP&#10;DtvYlV/4nCyo8xY4CoqsS31rzP8Aa2+J/hDx78K/gx8MpfjB4f13xBoN1fxeKde8PW+2whhnnURP&#10;tVVGVTLNgc4HpXI/C7SNC8IfFPXtR8D/ALSHhXT7rQbhYdG1bxFpe601i3Mg8xowynaQACMjnsaK&#10;eNxDotte8Dw9Pms2fW1r+1P/AMFHrj4n+L/hSJ/BMd34O0AaxfvJeFfPtDbm4WSIbtzAx8+3eqHw&#10;8/bp/bN8Y/D/AEP4i6v488B+H4fFFjcXfh2y1a8kie/hhfa5B3YHzfKM9a5LSvi98D/Fv7fXxJ+M&#10;d78btB0vQ9b+G914fsb3UpnQXl7Np/lblAHEQkzz2Bo/Zy+MXwk0L4Y/CX4f+Pfij4Bm0fwDY61a&#10;+ONL1SHzbq7ZnkaBrIlCWViUYEEV5bzrMINxcdfQ3jgaMnvp6nVfEb9vb9tv4ZeC/CfjTWbXw3d2&#10;PjSwku9JaxkmkxHHN5LlsH5cNwT0rX8W/tf/ALdmgXHxCtLrSPDLv8L7eym8SRQXUzEfaiBGEAb5&#10;j7f1rEv/AI9/s8P+yh4X+GGlfEfR7Pxdb/D3UrOz1fy2ljsRLqDTNaONv7t5UZcHqMMKu+M/2y/D&#10;vjfxZ8fPCfh/4peE9Hh1qPQH+H+uNbpELmSFwZnkk27pCgGfm74xTWe47/n1p6EzwOFWnN+JyEn/&#10;AAVQ/amtkjXUPB1lA5AO+6tbuHPt8xAq5af8FT/2hpFyfD2h+v8ArJ//AIqs39q74jaTe/B/SfAv&#10;gv4/aL400y2v47vUNQmvvO1O9vGTDNsKjyoVOQFz057186xXMUbFYyB7L29q9/BYieKo80lY4a9G&#10;nRqWWp9QH/gqH+0NKefDWgn3aafP/odbHgP9sPVf2m/HHh/4OfHXw4tvDq2tR22k6to2oTI1rcvl&#10;Yy6kkSKW2jB9a+Sze4Tg/N9a6/8AZ7vyf2gvh2rP83/Cf6QF+v2pK9GjUnRlzRepzSjGWlj2X4wy&#10;T2XxY8RaVcMfOstVlt5vQMh2n9RWDb37xEFV7/NWp8dJ93xx8aMX+Y+Kr7P089q5cX7I+0Hj+9X7&#10;RhaMZYWDt0R8dTrylG7Zxf7TTyx/DXWZnbcr6dI230O5a+e4jut45A2f3a/yr3z9o7918LtWk3ZD&#10;ae2N3uwrwGDZ9njWMYHlr/KvzvjyPLWpJdn+Z9Jk8uaLOs+Cnm/8LBt3X7uB/wChCvZf+Cnz3UX7&#10;OHw3jjCv/wAXAhWP3/0eSvHvgccePLdD93P9RXr3/BT4Z/ZY+H7hjuh8eW5VvT9y/wDjX5jH/ez6&#10;aWmH1Pmm1uHk2hj6cfhVh7gLE394dPesexupU2s/97rVqO485vmPOeK+ijseTLc6Tw9IrWe5wfvc&#10;1eub6KJWMf3fu1l6XciOzUD5W3EN780s8wFs/wA3zeZ+mKCZC3l0PLKnkVk3lxltxbbU09xJIpKq&#10;cDPSs64uUyy7R83rVJCiTQs5JDP8q889qZcziQqjScLytQLNIoYbhznPNVrmTbhS+aOUmW5ppeDy&#10;t0bBuKj+1853c+lZ0M2V2uflPemm4VGwrD0qRF/7dL3G7P8AtdKdFfMELZK1jQ3uyQbhxUjX6s4R&#10;GzVcoGn/AGoRIY1l+Zhn5e1aPhTWINO8TWF7dSfuba5zceyFSrfzqj4Tu9F0PW18Q36JNJGuxIZu&#10;Y8HqSO5x0qnf3OmHUrrUbUMlvJI77SeRkmp5TSXQ+zP+CcETx/su6NL97fqN+w/GZq+tPBQZtBhn&#10;Hd2B59DXyf8A8E62aL9kzwsm3/WNcsx9/Oavqn4dSBvC1ucnLSOAffca+br/AO8P1PUj/BR0aOxx&#10;7Vk6/K6zqzDKg9PWr00rR7fLf/e96q3qi5VS2N1ZyHGx9Hf8E4vibbwLrnwa1K6jWSOYalpEe3aH&#10;icBZQD3YOMn/AHq+rBwMCvy707W/EvhnX7XxR4O1ltP1LTX32d1Gfuk9VI7qe4r60+Dn/BQnwHrW&#10;mwaT8YbK40HVVjVZrlYzJazN0LKy5Kj2NdlOpoZSR7h8Vfhz4e+L3w41r4Y+K0ZtP1zT5LS52HDA&#10;OMbh7g4I9xXkPgv4d/tlWY034Z+KfG+hJ4f0xoY/+EksfMXUbu3iYYj2/dVmAAZvrjrXpVt+0R8D&#10;rpFaL4n6Q277v+mKP51aX43/AAdk5T4k6R+N8n+NaGb0K3hL4Zah4f8Ai94s+Icuseda+IobFI7I&#10;qf3LQRbCx7HPFYHwl+A2pfDn4beMvBUmpRSSeJNb1a/t2jTCxfayxCn6E811D/HD4QRvh/iVpIOO&#10;10tQS/tA/BSEfP8AEzS+P7s+f5CgCj+zB8JdU+B37PnhX4Q69qEd3d6DpKWstxGPlfbnp+FQftHe&#10;LLTwX8HtanknVbi/tWs7NGP33kG39ASaqeJ/2tvhNo1lJPoOrHVrhVOyK1Q7Sfdj0r5s+NHxf1z4&#10;r6wNW1R/Kt4/+PWyVsrGM/zrOoB53rbC1RbaEfKiBVHoAMVz90rM2Sf4c1sarc73Lk/rWHezj5tx&#10;2+nvXIbrYq3AG3corF18hrKaIfekhdV+pUgVp3F6I9xY9Frx/wDag/aj+G37NHghvF/jq6aa5mYp&#10;pmk27DzryX+6B/Co7selXC7kgZ5dp37P3iqSay0seHLPR1h0y9sry+tb17h7/wA6PZjZ0QZAb9K6&#10;lPDfxXv7zQRqGgafZ/8ACOWFxax/aJg63e+JYhlQMqCF7+tfLE/xS/4KH/tj38mseHfGdr8MPB8j&#10;H7N9nX/SpI+xyPmPHfiuo8IfsyePvCsseo3/AO2h48vLzdueT7QGjY/7pB4r1Y4HEVI3jE5+aPVn&#10;0J8JfAnibw344+323hltA0c6dIl3pq6oZoZrgsCJY1z8mADn1zXtWnzMYwD6eteC+CvHHxH0G9S3&#10;13XrXXtN8vY0scZju4z/AHiDww9cV6/4c1mz1C0hvLG58yN1+Utw34j1rlxGFxGHfvxsawkpbM6m&#10;3uWVcGq3iCfbat5fr3+lJCwli3E1HqYaaFiB9BXMXK58y/tv6Dd658IzqVnbtLNo2rR3sixrnER+&#10;Rzj2zXj/AMO9VtZbBQkm75cCvrzxPpMLiewvrdZIbiNklV1+VlYYxXyj44+DnjH4a+Ibi78D6c2o&#10;aezFza7/AJos9l9axqS5ZFxjeJvebE4ZD/y0Qrke45rzPSIvin8ObW+8KaL4RXUIZLiR9PvkmG2P&#10;d03Z5461qQ/Ei4tf3GreEtYhmUAMv2Jj+VB+K2nGYpF4f1YP/F/oL8fpVRrRtqZypSvoZOpeEfGP&#10;iHXvDGoeMbW11D7Pbuusb0GxWIJXC98HA9utV7zwbrnhD4g6t4l8C+Go1juNDWOxEJVYzPkcbe3r&#10;XQf8LO0sPvbQ9ULfxf6E/wDhTZfivpKN5f8AYOr/AIadIf6Ue2QvZS6nMfBm38c6T4mmuPHPw8uI&#10;76+TN5r9xdK27GcRqB0WvU7y6S1h89/l98d6w9A8W614svUsvCvw/wDEV9M5wv8AxK3VPxLAAV9A&#10;fBv9me8N/D4u+JKbZImVrfSWIZdw7vjjj0qubmQuTlPQv2efC974V+GWm2F+GExUyPxwCxLEfqK9&#10;EjIbcR0PSqlkIY4BGsartB4HQVLHINnB+gqYy7FNWLMZA4fJ9OaUk924qIsECsrAbh605Su0ANV3&#10;1JJBIwGAKR5NyfOOcdajklwMZqMvlc8UgIb87o8Z6c18j/Bed0/4KEfE6z2Ha2n7+vUecuP519Za&#10;jcMPlT8a+Q/hO08X/BR34hWsuP3ujs3y9/30eB+taQ+Eh/EfXmmOoTbnvirCffaqGmhEjXy5N3zd&#10;PSre5igz71Mty+hOWPTNMZjn+tNRyRhvSo23FcbqAJGdgc78j6015Mclc8Zpq/cxUMzsH3IOo+9U&#10;P4gIzcM78D86Cxz1prnjn0qM+mauQE2/A565zupruH6mo1lCjaaa0hIz3qQB2ZcgioWfeSp6fzp0&#10;hyMsah3GMfO34mpYEgcH5Q34Um5snn/61MeRCCsi7gykfLTZGYBcAf4UgHM5GCT1PrQjLlXRuvrU&#10;cUsRO1Xz3+amrLtJ6UAWPOZmwz/pShgTkVWF2oOP5UokXdkJu/GnqBOsjMMoeKbLMQO/H+11qNZe&#10;MtwOwpjOW5C9+9AEomZs47U2Sco2PUfepiu5+bHWkdiz4bj3oASWc7doqJ2YJlT1FOlAX5arpJtJ&#10;BI+ZcHNMAAA4AqNjyTTXPl9Ze+aCAynb94GpGDyqy4Py1DLKYpfk6d/emXMyBthXt1Hamxy7S2Ol&#10;MQ+SXPIHUcUy4Ym3IA5pFkBkbke1RXjngBaAKwYsu7aV+veoWkVTlW2t0p8ocN949PSoty7t0ke4&#10;/SgByysed1MklZztV+i1HKRJITGKRysS7SOe/uKAHNO6AAKcf3vWioGuspiXpuziijQD8TDIxH3q&#10;ryffNPeQoccfhTJpVC57CvU5ZHNdEbZ3jFW9PupoJx83QiqEk+7bsH51YtpD5m6nF2Jkj0Pwv43u&#10;bJViDd+m7p71p614lm1K2w7t71wFjP5cgkNaa6n5gEY+bufat1LuRyor6rIBIQO9SeG9dk0q/jdW&#10;wucYqvePuLFu9ZtzKYCrIdpzSlFONgbcT7F/Y31hNe8f2YQ7pI1GW9AWANfVP7VlzFD+xT4/uLo+&#10;Wn7hF98t2/Kvh/8A4J2a8158a4tJJzusfvenzda+5P2urJb79inxxa3Mfyr9lKsexEn+Brxa0eXE&#10;pM9KlK9Fs/JWZmZQAuOafGcdabIw3bsdDSB93TrXtx+BHnt+8PztOO9KxZl3J+FNONvIoDfJgVXq&#10;KTZce1svEun/ANnalIv2hVxDI3QH0rh9S02+0W6NrPHtIPy+9dcVyuUNWGs7PxLbCwvQFuF/1Mn9&#10;7joaXQZX+G3xE1Hw84trmbzLXd+8hPQ+9ezfCL4reOvgH48tfjT8Gbs/Z9ynVNLVjsnjPVSPp+Vf&#10;N+o2txpN20LxMrZwa7D4P/FO48G6zGmpfvrR2AdJPuhazlT5olRk6cj9nv2e/wBoXwJ+0x8OI/Hf&#10;ge9X7RnbqWnu3722kwMqR6ZrzX/gqbI8H7DHitJTjzLmyj+uZ0/wr4l+H3xC8bfs6+Mrf48fBS+a&#10;fSrllbVNFjY+XJHnkMB+nevor9vL9p3wF+0Z/wAE49Q8XeBrwLNNrOnLqGnsf3lu4mXcpHWvElh5&#10;RrJrueh7RSgz5A/Z/wDli1Cchv8Almv6GvS1c4Dk9q81/Z4VTo9/NzlpEx7cGvRUbPyD8q/rngJS&#10;XDdH+up+W53/AL+7iSMu7e33e9fZHxC/Yfk/bc+IPwT+HGqeJpNK0bRPg6t5rl5Cu5/Ja7wqLngE&#10;sw57V8Z3DCSNkQbpN2FUd6/Ub9nX4m+EfA/x18G+Fdd1WOzl174I2dlp95cSIkZlSfzWjBYgFunH&#10;pmvj/HDF4nB8H1KtBXktvwOzhGFGrntOFR6M8V+HH/BKH/gn3+0R4h8b/A3wRH43s9Q8D/ZbW68Q&#10;X2rSKktxLGzBlhcDgFfoRgivmX4Rf8E5vhpfal8XPDnx5+I3iDTf+FR6tBa3VzpMKM12JZfLjcD0&#10;wyn3r9OP2frm38MftgftC+JNdkXTtLa80Ix6jeYhhmVbDLMrHCkAt1FfAMn/AAUH/Y50X4tftAD4&#10;g23jDUI/iJ4yh8hdGsYWh+zWcgIw5bne6dePl6ZzX8TZXm/ENetUjSbeitor3vr07X3P3Kvhctpq&#10;PtV36ngfxp/4J7/tO/Cv4rTfDXwn4LbxTFP4ofRdEu9Pu4xJczeQlwqOjEbW8p1bOce9bXwV/wCC&#10;dHjz4rfs4fEj406trUem6z4RCjRNIbU4FguZEkaOeOZifkYFGABxk9M17B4O/wCCuXwj1f4hw/E/&#10;4weH9Y0+40r4gXGvaNp+l2IlE8b26WsaSuXHIiQHgZ3V5L8KP2uv2fNC+Hfxs+B/xZtfFM/h/wCJ&#10;HiA6vpGoaLAiyofNaUQPlvkBY8nB47V9Xh8y4gdBKpQakrXe91fX52PKeEy6VS/tEk72X5HjOk/s&#10;+/tG6/qXhPQLL4O6i9/42tLi48KWvmp5l/FAWErqCwwFKt1xntmrv/DIH7XNz4J/4T8fAi+GkjT2&#10;vmlfUbdZ/s6E7pBCX8wqMHkKa+7/ANl746/CZ9Z+FPxY+Kup+BreD4c+E9R0+z1WLxYyz2UMkLhE&#10;e3dB5kpyAcHAJ9eK+bP2i/2mv2Qv2jPEnh34qax4q8f6X4g8N+CYdA/4RvR4VgtLySKaQqzXG7iN&#10;w43cdBXZTzrMpYjk9g0rO7136L5mNXL6FOPMqifzPGLb9mD9qO88aap8M7b4Haw2uaL4fj1zUtNU&#10;I0kWnyAFJ+uCCCOASfanePf2WP2pPhZ4Qk8c/E/4H6hpWi28cT3lxJdQO9qkmNjSxIxeLIIxuUV+&#10;jfh79qH4R/D7/hYn7SvxM1Dwyuta58KLHS4tQ0PxULj7ZJCoVLOGDAdW+UFmPBPSvi79tz4x/sjf&#10;tE/EDxj8cfh58R/iRJ4g8aLamfw1cWYttPtzHDGhDtvPmKCnAxV4PO8xxWI9nKg4q29na/b/AIJh&#10;UwWHhh/aRmm77eXc4/4gfswap4O+E3wY8e+ELrUNe1z4uvqwtdFt7cfumtZY0jRT3LB8nPTFc78S&#10;/wBnj9ov4NaLa+Jfiv8ACW+0TTLq+Ntb6g9xFNEZcZ2M0TttbHODjNe+eBf27/gL4EtP2Z9WudF1&#10;5tQ+Ceqai2v2LWSPHew3eCXibd95So4PXNQ/ts/t3eA/2h/g1H8J/APjjVNWhn8ZJrE0E3hGHTYL&#10;OFA+2PKuzSvlwN3Awme+K6KONzX6woSo6Nu77K+n4WM6mHw/JdS+R5v+w/8Asr6R+1p8X9T8AeKP&#10;FuraTZad4VvtYlm0ezE00n2dN/lIpHzM33QBnmpE+FX7F+meIf7A8ceNPjV4R1A2ubPQ9b8IoLzV&#10;Zi2I47dQO5I56Vwvwf1HwFo/jtb/AMffFbxb4QsVs5Ej1jwipe4ikI4yoZdyEZBGa+jr79vf4BaX&#10;8Yf2eNe87xJ420v4Px3r+IPEXiDT0ivdYklZvLOGLf6sEYyT0rsxVbMKdRuldp9F009O5z06dCUf&#10;ePLP2wv2YPA/7Lvizwz4a8J/EnUtWute8MpqWraNrFtGl7osrt8kE4Q4DbSTjrW1+zT+xFpnx3+B&#10;nib9obxJ458Qxad4Z1iy0mLRfCWki8vbiW4cKJSufljXIySMe9eaa94o8B/Fz9oTXPiF8TfFOtQ6&#10;H4g8WXN/falBF5t9FbSSlkAXJyVTaAOgr3z9mP8Aa6/Zn+F3wE+In7OGo/Evxh4Rg1fxzban4Y8X&#10;6bpBluriwt5MxwXCo42ll68kZpY7EZnh8r5qV5VG10vZPfTyKwdHC1sQ4zdo2f39C545/wCCbvwT&#10;+FnxOl+Efir9rG91fxFeeJ7HR9C8N+F9LSTUo2uIVkL3MbHCKm8BmHQj1rx34/fsh/Gn4A/EbxJ4&#10;JsPDeqeJtF0PxYmg2fiTTLQtHe3cih0gCrk+Zg8rzgg+lfUEv7bn/BPTXfjX8Rv2jdI8YeJvC3xA&#10;8VXFrY6H4mbwn9rfTdPjs4oZZ4Ru+W4lZXYsfu8eprzv4S/tJ/sZfsy67caz8N/if4/8Vatr3iIm&#10;fxNrtkDJoFq6kS30MDOUluyThSegJ5rzsFmOdqPNUhJ6bONtf8kbSweDf2kj5f1Kw1jw9ql54c8S&#10;aTNp+oafcNBe2dwu2SGRTgow7EGow5dMD86veMrrTNV8Z65rGkeKdQ1q1vNYuJ7bVtYjC3d5G8hI&#10;lmUEgOQeQDgGs4OqLlmr7SjKU6aclZ21PGqRUZNIlQkLzUwlwOtVY50k+UH6VNlDyprTllzEWSJ0&#10;KkYYZrS0HxH4o8ISyXPg7xhqektM37/+zb+SHzMDvtIzWUrt/CKdlSck4rOVGFTScbrzNI1Jx+Fm&#10;ldarqGoag+r61q91qF1Mv7y61C4eaU+25iT2o+1FzkNVFWjUcSE1NHcog+6aUcPGKtFWQ/aSe+pc&#10;W4PZqmt7oD5Kz/tCSHOdv+9U1syMMmSl7NhzGp9r8tfmP41Zt7rAznnFZQMT/elq1D5YXIl6e9P2&#10;TDmNaC44+Q7vY1aivnVlIyprJgl2c7x+lWY5Q3V8k89aFRE5dDbtdQZQC71sabrRjbJkrlYJQfmJ&#10;q/ayqr5VqXsw5rHoOnakssasGzWpBeIcEN+lcTouo+UQzyV0mnXglQOoPXNYyg4s1jK50MV1hetW&#10;YbrsTWVBOG+bGKnjkJblqzLuaiTkHOaVJd3U1QWWXsjVYSUbd2DmgCS+csnBpuny7TndUN3Opi25&#10;yRTdPlwcKeaAN4TEoCp571PC+5QS1ZsMoTI3VYimO3h6mXM9gTNvwv4p8WeBPEEfin4c+LdS0HUo&#10;fu32mXTROc8duv41seL/AIsfFb4kxW+m/En4n6xrttYqfssN9dExx5POFHH6Vykcn+1UomfP3a5p&#10;YejKXNKKv3sdEak1omXXnY/cGccYpPMYnA9OlVzMVTBFEchLbia1VNdB8xaSUMmH/HNNEibdgOVx&#10;+FVTc7dygn1pTIjD5XH05o5UP2hLLNsf939f0qnfSEx7lHvUk0q45HNUbuVtm5GPFHJ1CMhtk22b&#10;LIuMc1aMxLbgi8dOM1n2zsW3bm/4FmrAlAXk5qeVBcnmnO77oK/yqGSRe4z3pks4POz9KrvKidF6&#10;1XKVzEjy87g35Cqcr+9OEyt8oqGUc5zVWkT7pHIwJ3Cqs0rgMPTpT52dDkmoZQ5UkCtA90q38yNF&#10;kHmsSSVt5JNamoB1i+7WM2Wc4+gpxIlsPLnOCaaZgDgsabKJGb5KTyX6kY+ta9DP7RKsyMuM16B8&#10;JP2qP2g/gLoN54T+EfxRvtL0fUgTfaPJGk1tIxPzfJICBn2rzpSFJG+nhyTWNajCtHlnG6LjOUHe&#10;LO6+LH7QPxl+POp2+t/GP4hah4gmt1CWsd0wENsuMfIg4Xj0Fcki28LZSFAvpj/61QJnZk5pTgjg&#10;n86mjhaVGny04pLyKlVqVHeTLKyB/wB0Ysp/dprBMeVEu0/w4/hPrmo45UQcKaVWRmzk1t7PyI5p&#10;F1767nPmX11NdHaEVrqUyFVB6fN2pXaCR1YwK237vyDj9KgWRG+XdTkZgMA040oxashXdi4pEiYK&#10;8Zzike0tZUCtCn/fNQeaU6tThc98mrlTjLRk3ZpnVdalhW11DX9QuIFbKwTXsjoD2O0kikuTFcx7&#10;ZkBGTx61Timyuc1IGYc5oVOK2FLmkWLSCGGLy4rdQvcY7VdjNvONjQoVXgZXpVCOQkZWQVJC8rEl&#10;T0q4xjYXvdTQKWihUMKv7MtSQLaq26S2j3L912UcVmGaRJMZNTrcHOWf0q1CJLlI1knSMbREvzdQ&#10;FHNSxtbltklvHlexXpWULoptVX5NTC+Qncww3rWjpozSka0T2tuwZIFVv9hcVchu2PJOPSsGO+Rm&#10;5atCK4OxXXdtx/dJ/lVU48uiCRrCZAeX611H7P8ActF+0n8M89B8QtIJ/wDAuOuHjuo3wA3NdZ8B&#10;71Iv2ivhyZOq/EDSNue/+lR1pKMjLm7nt3x/n2/HPxuFb7vi6/Xr/wBN3rl4bliuQ3XJra/aLuWh&#10;/aA8eW+Pl/4TK+P/AJFeuOW+MfOa/esDCX1Onf8AlX5HwVF8sTlP2jNQaT4b6lDJznT5FX/vpa8V&#10;s8fZo27+SP5V6r+0fqQT4daggYfLYuR+JFeWW8TLbRMf+eSn9K/MvERezr0X3TPrsh96MreR1XwU&#10;eT/hO4Vx3/rXsX/BS+T/AIxZ8DIx4bxtb4J/64PXj/wTDf8ACcwAfeLZX8xXrP8AwU7RR+yn4J5P&#10;y+Pbcn/vy9flVOX+2I+nqJ/Vz5WWUIF8upYbhzy5xWR9oMa/KfXNOS9fOA1fUHifaOu0u/Hk7pB/&#10;F69aJdQUwNtm/OsG11FVjWI/M2Kma7UQ5ejlCTLT3pC5STr6Gqstxvbc7frUL3EYXIwKrzzrnB5/&#10;2qCS81ypG3Oagm3Fhg7apB2BBD+w5qR7knv83TNAAbtlfyB60klxEsbHzOnJqCUxb/3nPtmo7TTr&#10;jWtas9CtmbdeXCRsV/hUnk/981KuBNHJeXlo95a6NfTW6Nh7mGykaNP95wpVfxIqv9sBOY5P+A+l&#10;fVniL4y6l8Lf2Xr74O/C7Q4WbU/NuNYFvCHa102MeWpdsZy7kk/SvkNpVExZlCt6VMJuV7jcWa6T&#10;uWVmkzSXV0FspkL9VY/pWfDeAN8xqrrmovDZzMp/5Zt/KqbVhxTufoN+wC4H7JnhEr/HZyP+cjV9&#10;QfDxza+ELPZKfmLsfxc18w/sHQQ237K3gdWB50NZG+pLGvpr4eF/+ER00Af8sc/X5jXy9b+PI9qH&#10;8BHRSPuOSajcFm4P40skhxgimKVYfNmpMySG2jkfdt6davabBFE3zhJFH8JWqcEgj55A96Vb2POE&#10;frVw0ZMtTo7RdIU7hp8O7sdoq/DJpiIA1jDntlBzXMWt42NpNTjUXXo44rdT7MwdM6Ga6s1Uj7HD&#10;/wB+xUJvbND8tpGv91gg4rFk1bI2lue9Rvqi/wAR3VXtG+oo0zUvtWT5h8oz7YrHvdUbBTPaqt3q&#10;QL4Dc9B7VTuLrf1bNZyd2aR0QXV2HG3FYuouzq2Pl9/Sr91cRgbsVi6vebYpMDb8ueazkaHPeJPE&#10;sWklnkuto/iZj0GMk1+d2s+J7j9sT9pLVvH/AIiYyaHpFy1toFrJzGIojjdj1YjPv0r7P+NusTQe&#10;CdevIGIeLR7t49vciFyK+F/2Srq2tfCLRxYWSSNXb8SSa9bLcNGpiFfYxrS5YXPe59fW1iWztEWO&#10;OJQqovQACqR8VQJJ5cmpxr9XA59KzfPxJyAVYYORXifjGysn8S6xZ3dheXTLcMRJayNiHrgnBr7i&#10;pOnh6SsjyoqUne59JaRrlxHMs8E/UD5ieteq/C3x3HeXC6c7bWbleOpHX86+ZvgBrVxqfgG0kvL7&#10;7Q8WY2duoweh98V698PL6dPFVi0TYzcKmPrXPjaccVgHJrZGlGXLVPpTStQEkOGNXnAfisPRGLpz&#10;1radiqjHavzuSsz2Yy90q3mkW1yP9KXcv61ymseAdIldnjtl5/vda7Xc7JvOKq3dorkNjrWM4lRk&#10;cIvgDSmG5bZRt/2c5p8fw40iYM5s492f+eYrsorZYyMrxk0820THdip5UV7RnGR/DXRojltPj/79&#10;VbtfBOi2z+aNIiZh93dCK6lVRh5Y9KERVbr0NHKhe0kUbO1lsEEVtCI1/hVVxWkikqB3xzSAHOWN&#10;PV8HOOtVGNiJy5kSQZHGfrViKUfdUj8qrxSpz1zTkdVG4GnH3TMsse2OlM3Oqnn5v51GJwDjmnGU&#10;Dk/yp3AcznG00udq80zdnnFNlYBfmoKKmryLGVkZCV3dq+RvA8yR/wDBS7xlGi48zQpGzn0eI/1F&#10;fW+oTMqEKO1fIWjztZf8FNPEGyJc3HhuUfUYhran8JjK/MfXOlzBwPLycN81X95Z8Z4rM0eVfLUA&#10;421fEsbNk5rOXxXNCTcoPLdKZIwYF1ao3kXPyGo2dmOQKJbgStI+0Op696jkmwflqNpDt2A9KjkZ&#10;y3DUtkOw5m9TUbvngU1pM5yeBUfml1yDSkMkJZRljSK+9sZpjS+YN1Ebqpo9BEjfN0qrcuyt8/3a&#10;fJcEDCd6gld3XLHP40CGib+EH8KGlbftlJ27TUZkC5IFRySlxgtnFAD0ID4QH2pWkX7j8VH5qpH1&#10;6c1Gs5PLL155ouFix0PyrT0lTb5RPzVX3H1pN67st60wLRkA6H602V+cBuhqMS5XPNBIcAjqD19K&#10;YDjJtPzA8/pQ75WmGXPJpPMGcHikA5j/ABM2Peq5dIwMgNTnuEOVxVWWcH7o9qXoAXbsykI33j+V&#10;OjmLIRnt1qFTz8poMhBKj8aAIpizOSRTDLtGS1OmkVV+9nPH0qAyYX2xVAPVgrFgeeopu/8Avn6V&#10;G0xA31HvZz16VIyScgjGe1U53dD8vT+dTGVZNw/Cq0yk8o3/AAGgBkhxwjtmoXmZuJO3Q+tOlbb1&#10;NVzNI5IBUjHSpmNIcd0/zD+HiiozKkSKQC2euKKzKPxNkkAHyimyuCuMdaG27clu+KjdgDtBr3rn&#10;DykO/nHpU1pJ8+N1QyD5siiJvLYsGqRs27C4Eny/zrQhkG3I9O1YlhNtbaPxrStp/lyKoixYmkG3&#10;pWTfEbt7GtJ9zJljWbqkWV698cValYD3n/gmj5sn7R+1D8yaa7D8GBr9Df2uvk/Yu8fFx/yxt2X6&#10;+YK/Ov8A4JjTtF+1Cq8/NpLjb+Ir9FP2vv8AkzL4gR44+z2xH4SV4+Jf+1RO6j/AZ+RMhGSv91iP&#10;1oXbjjFEinfIT0MjEU0KQvSvaj8J5/2hznilU5FIjE8YqRVzyaZQ08jFWvDluJtds4WLfNdIPl68&#10;kVVfKAnFWfDYmuPEdjBHwXuo1B9CXAosFz3/AOLP7D/iLx18FYfjj8M4WvGRp/t1nHD82xHI3rjr&#10;0OfpXyTPbXOny+RdQOkkb4dWBGDmv2u/4J+WUafBHRba/ijuY5IZ1dH+7IDK+a+Vf+Clv/BO5tM1&#10;XUvjT8GdKDWskjPqumwL8sB/voPT27VxQxNqrgzeVJygmj47+DHxs1TwFqaWl6DcWMhxJBIcrj/C&#10;uy+JHhkN4cvde+HmoM+i6kyy6hpsbEqr/ezt9jn8q8NvLS5025aOaNo2GRyOmK7D4Y/FPVPCM32W&#10;V/Mt5GxNHJyCCMfyrp5Y83MjDmcdD1b9k7w14v8AHpufCXgTw7catqElwpWztV+dV6Zb0HucV9Cf&#10;8MVftRB0B8HaDEzHGybxhZKR7cyZr5z8M+IPGHw4vLvxz8F76+tbHV4Uh8UR6fMY5JLXcCyKw5TI&#10;yMjBxX6JfseeNv2Gv2u/Fmk/APwh+zFpkOmXHgyefVNUvWLXqTpt8wK+cj7zfMec4NfZLxYnwjlF&#10;OlChzRju9X6/I8+PDUc0xDblr8j59g/Yf/afF3Gbjwr4fUD5ty+MLJh09pc/p3r6buf2d/iV4z0T&#10;T/C/xW8LeAte0ax02KPT4JPHEdpqGnygDd5dwhOAT9M18F/8FIv2V/DX7HH7WWo/CnwJf339g32m&#10;2+qaLHcalJLJDDICpjZsjo6Pj2xXj3gfwbqPxA8Z6f4H0nxkml3WqTiOO91a8lFvGfVtuTitcb4k&#10;LibLIurTi6clfT/gnP8A6tRwGK56cnzRZ+rHiH9jHw14x0V9A8XfDObULKQr50Mn7QjeW4AAAK45&#10;/GuPf/glR+zbC/mt+ybpW1jgbfjsBn/xyvle2/4JWfFi+hkeL9r74YyNGP36rrF3+6OMjdxx2681&#10;5T+0b+zX4x/Zj1XSdB8WfFjRfEk2qQyTQt4Z1O5ZIkTGS2/HXdxiviMHm3C9St7PDQjzPon+Z6FT&#10;BZkoc1Wbt6H39P8A8EqP2ZUQif8AZTsV+XIVfjkjD/0Gq0H/AASh/ZnkQS/8MkW8nH8HxyVc/X5a&#10;/MQtIu4DUr35uSPtsn/xVVbq4vFjZU1O8+78v+my8cf71exLEZdLX2L+Uv8AgHHLC4iOjqfgfqY/&#10;/BJX9l+4g33P7H65xjB+OUbL/wCg1Gn/AASO/ZnlJ879khtrcLEvx3TBHr9zmvlm8/Zz+AF1+wr8&#10;MfjDoP8Awk8fijxJ8ZbXw7rF9ca9Mwkti2JERM7VBUjnrXQfFX9kP4S+Ev8AhrTUtJj1qOP4Va1p&#10;9t4Fzrk/+ieawDq2W/eZzxn0rxZ8RcP06vI6TTvbfrdL9UehHKcz351tf5f0j6Gf/gkN+y2GCx/s&#10;dXDEHhf+F5R/L/47Tk/4JGfs1And+xzf9PvR/HaL/wCJr8uU+3BMDxDqn4alJ/jQZdRUbV8RaoP+&#10;4lL/APFV7qrZf/z5f/gX/AOH2eIX20fqNJ/wSP8A2XoFy37G2rF2/i/4XpF/8TRB/wAEof2WLabc&#10;f2N9WHy4H/F8Y/8A4ivy3kl1Ryv/ABU+rf8Ag0l/+KrStU1uCFWbxDqrZ5zJqc3/AMUKuNfA7exf&#10;/gX/AADOVPFW92aXyP00vP8AglF+y28g8/8AY31x/wDd+OMZ/wDZKE/4JOfsmfKJP2K/E594/jVF&#10;/VDX5kXFxrMkLXMXifVl29durTc/+PVWTW/EijYvjLWtvoNWm/8Aiqr6xl8f+XL/APAv+AZqnmH/&#10;AD8X3f8ABP1CH/BJP9lQEzRfsX+KlB/u/GiLn/x2lm/4JOfsjy/Kf2KPGhZhyU+M0OP/AEGvzEtr&#10;vxhOuU8bauq++tT/APxVPlu/GNv8w+IGtfL1263N/wDFVUa2W3v7F/8AgX/ABwzLpVX/AID/AME/&#10;T2D/AIJLfsqvt8v9jDxsu3javxiiII/75p7f8El/2V9+0/sS+Nwp/j/4XHDn/wBBr8wYfEHiuMbh&#10;4+14/wC9rM//AMVUw8ReLpB83j7xB+GtT/8AxVN1svb/AIL/APAv+AHs80/5+r7n/mfpyn/BJT9l&#10;Qxs3/DG3j9TuG2NPixC278ccflUkX/BJP9luQ7E/Yt+Iierf8LWhb+lfmbp2veLprnE3xG8SBVXP&#10;y65N/wDFVaj8S+MFy0PxE8R7g2Odcm/+Kp+2y3/ny/8AwJ/5E+zzX/n7H/wH/gn6VP8A8Eiv2Y1H&#10;7v8AY6+JG7+63xNgx+YFOT/gkZ+y+nNx+x38Sl/65/E2E/8Astfmhc+N/iKG2N8TvEm3OF/4nU3H&#10;/j1Ph8ffEaNf3fxP8Rj/ALjU3/xVHtst/wCfL/8AAn/kHJm3/P2P/gP/AAT9LG/4JIfsuM261/ZE&#10;+Km3/a+IkOR+lSR/8Eiv2WcbpP2R/ixn/soUH+FfmmPiL8TR0+Kvib/wdTf/ABVTR/Ej4nhePit4&#10;l/8AB5N/8VR7bLf+fL/8Cf8AkHJm3/P2P/gP/BP0oH/BJD9lf/lp+yN8YD/1z+IFuf8A2WrH/Do/&#10;9kd4vl/ZH+Nyv/2PVrt/PFfmuPib8VAQI/i54mX6a1N/8VU3/C0vi9t2f8Lk8VYHb+3Jv/iqPbZb&#10;/wA+X/4E/wDIOTNv+fsf/Af+CfpEn/BIr9ksx/vP2Tfjax77fG1p/wDE0H/gkd+yUjYX9kv44L/u&#10;+NLU/wBK/OGH4s/GKI4i+Mnilfprk/8A8VU3/C2PjGx/5LR4rH012f8A+Ko9tlv/AD5f/gT/AMg5&#10;M2/5+x/8B/4J+kFv/wAEkP2RXXEv7L3x2jP+z4qs2/pTj/wSL/ZKx8n7M/x86/w+JLOvzhh+L3xj&#10;hPHxp8WH/uNzf/FVah+MXxsDBl+Nviwf9xyf/wCKpfWMr/58v/wJ/wCQezzb/n7H/wAB/wCCfowv&#10;/BIz9kdk3H9m34/K3+14is6B/wAEk/2UojmL9nH9oD/gOu2X+FfnhH8ZvjYX/wCS4eLPp/b0/wD8&#10;VVhfjR8cSfl+OHi76DX5/wD4qk8Rlf8Az5f/AIE/8g5M2/5+x/8AAf8Agn6Hx/8ABJb9lAL8v7Pf&#10;7Qob/sKWRx+lWIv+CTH7L4+aP4BftBr7/wBpWVfntZ/HH46qu0/HTxcv/cwXH/xdW4Pjd8c2P/Je&#10;/F3/AIUE/wD8VU+2y3/ny/8AwJ/5ByZt/wA/Y/8AgP8AwT9BIv8AglH+zGnzxfAv9oL6/bbGtTSv&#10;+CXH7NqxFz8HP2g49v3f9Isv8K/POH41/HBBkfHbxcf+4/P/APFVuaJ8dfjay/vvjh4vJ6LnX5//&#10;AIqolUy2X/Lp/wDgX/ANIU82/wCfsf8AwH/gn38v/BMD9nsjd/wqT9oJV7fv7H/CpI/+CYH7OIHz&#10;/C79oQH0DWRr4gtfjX8bjGC3xv8AFmf+w9P/APFVKPjZ8c0HyfHHxf8A8B8QT/8AxVZc+V/8+3/4&#10;F/wDT2Ocf8/Y/wDgP/BPtr/h2R+z6nC/Cv8AaG/76sqkT/gmP+z2y4/4Vt+0J/3xZV8Ot8b/AI/b&#10;/k+O3jAf9x+f/wCKqxD8afjxjcfj34w69/EE/wD8VRzZXa/sn/4F/wAAPY5x/wA/Y/8AgP8AwT7Y&#10;k/4Jg/s8MVST4d/tDKCfvCGyNSH/AIJb/s9wPmHwH+0M2OhNvZfyzXxjD8avjv5HmD49+MMj/qPz&#10;/wDxVWNM+Nfx0kbcfj94wzu/6D0//wAVUSqZXy6U3/4F/wAA0VLNnvVj/wCA/wDBPsyD/gmB8B5D&#10;8vgv9oJD6fYLM/1qQf8ABMT4GxD5vBX7QmPX7DZ/418gQfHL48hsj49+Mfw12b/4qro+Nvx1PI+P&#10;PjE+7a9Nn/0KsfaZf/z7f/gX/ALjQzT/AJ+R/wDAf+CfWyf8EyvgTj914Q/aFz/2DbP/ABp0f/BM&#10;f4JyNsl8L/tCx+mNNsm/rXyb/wAL0+O4TC/HrxkfXdr03H/j1Rt8d/jvCcxfHbxlu/vNr83H0+an&#10;7TLXHWm//Av+AP2ObdKq/wDAf+CfTerfsIfsn+HtQbSvEGvfGvTbjblYb+PT4mI9cORxT9C/YR/Z&#10;V8QagNM0DxD8bNQmKn93p8GnzNux0wrHj3ri/hR8YfHXx9/ZF+J3hr4za5Pr118Pb/SdS0PWbyTN&#10;1EtxK0TW5fqyYy3PfFanxs+K/jH4FfszfCX4cfBHWbjwxJ4u8P3WveKtb02TbdX7ee0UcW/qqgL2&#10;Ne4svyP+w/rtpc3Ny2urXte5x+2zj617Dnj62O0f/gmd8HSf+QF+0IP+4JZf40D/AIJkfBUruFt+&#10;0ADn7p0Gy/xr5TT48ftB5ZT+0P4x/wDB3J/jVfU/2hP2ibO0kmi/aA8Xcc7jrU3yj1684618/wC0&#10;y3/n2/8AwL/gHoKlmlr+1X/gJ9YSf8EyvhGpzLpv7QAU/dP9g2Z/rUN5/wAExfgw/Fuv7QGP+xbs&#10;8/kWrsvhz8M/hf8AG34aa9L8Fv2u/ixqGoeGvB1tfX3jiTxA6aTLqkmB9hEbAHfk/dDZzXsF7/wT&#10;d8TaqviDw/pP7RPxf0m48P6tpVkviHUvEW+31Vpyv2gwxgBlC7toyTzV3y57wa+f/AJX9oRf8Rfc&#10;fMtr/wAEwvg21wI3m+P0I/vSeGbXA/JjRL/wTJ+EeMef8evr/wAIvaf/ABVe0fHL/gn5+0BL8M9Y&#10;1H9nD40/FW38Saf40m0fS7XxR4pDRazbRCQvcxlQPLBWNiM5zjGa+VdF+FX/AAVH17VvCugaR4y8&#10;WT3HjHT7q90f/iqyqLBbPsmklY/6tVJ75zV+zy3+V/f/AMArmzD+dfcd+/8AwTI+ErKu2f49f+Ev&#10;a/8AxVQXP/BMP4WIm433x2Xd03eFbb/4qvG/jH4h/bi+BGuWPh74nfG7xBDJqVkt1p9zpfi77XDP&#10;Ec8h0OOo6V6p/wAE4da8ffGnxX8QvHXx2+PvjrUfCvw18M2+pXWh2/iKSOS+knlMSjf/AAquN3vU&#10;tZXH7L+//gFL689edfcWJf8AgmF8MFK+RrXxwyfvH/hE4Dt/Wmv/AMEwfhp5wil1/wCNyju58IwY&#10;H61+jnxd/Z1/Ze+H/wAPIvE6eKfGEo1C6sbK3Wz8by+cj3UiRLIBuOdrOD3r8jv2ofiZ+058AP2i&#10;vHHwZsv2m/GFxD4Z8QT2Ntc/2o4aSNcFSecZwRn3qo/2a1dxf3/8Aq+N0XOvu/4J6Lff8Evvhokm&#10;V8W/GpR7+DYT/Woo/wDglt8OpoGnfx58Z1weFPgeL/4qvnef9qv9qSANcf8ADSvjLGCWYas9fen7&#10;Cv7Ivxl/aT+AXw3+JXjn9rz4xDUviNDqFybrw/fRCx0S3gd0jMxkBZmcqBgEZJ4qv+Ev+V/f/wAA&#10;trHR1519x4he/wDBKD4eNErL8RvjIysP+hBjyPykqnJ/wSU+GSEbPix8XkbGdjfD1GwfT/WV4t8Z&#10;/wBpD9sb4V+Nte8B2H7UXjC4uNG8Q3GlxTNqzAS7JzErke+AcV+jviL/AIJvfGzTPCniC0sv24Pj&#10;Tbat4e0bTbxtevbyEabfTXBTzY41Ub/kDHnPXFEv7NX2X9//AABP651mvuPk1f8AgkV8OrgZHxf+&#10;Lit6f8K4U/8AtWo5f+CSHw/tyoufjH8WsMccfDZT/wC1q+vtb/4J2fGdr+TTvDP7b3xu0xtP8ZWO&#10;i3Gpa/dQmDUoZSRLPbBFDYU4wW4Oa8n/AGm/2Sf22tH+E2g/ED9lD9pv4zX+rat4vudIXQfFt/DE&#10;9xbxxSSfa42QAIhETH5uxBrP/hOenK/vJ5sQt5fgeOp/wSF+G8kbOnxk+K6v2VvhmM/+jqpa3/wS&#10;k+Evhe2XUfEf7QfxMsbXoZrz4bhFDemTNivMPjD8Uf8AgqP+z6+mp8Y/jt4y02PWIWk0u6tfE63M&#10;VwFOGw0eQCD2PNaH7Jv7cv7S+vfH7wv8G/i18VNV8Z+E/HWrw6Jrej69L5wKznyxIjHlHUncCMci&#10;to08tjbnUrDcsVKLcWmztD/wTh/ZhijPm/tbeONqqpZl8Bxt19vtAzWtB/wSQ+G11sktPj18UJI5&#10;F3I6/C9tpHb/AJbVT/ZN8JeDPCP7QHxC1vxVo8niG2+F/hXxDq+k2V/cMUnmsHIh8wZw3I5FeK+I&#10;/wDgoN+2z4x1qbxC/wC0j4m01bs+Ytjpl55MECnkIiAYCgcV72eZHleT8ihOUuZJ3t3V0cOAxuMx&#10;1Pm0R70f+CSnw8UeW/x5+J6/T4Vsf/a1NH/BJP4dKcn9oT4nqP8AslLH/wBrV88L+3Z+2tbkn/hq&#10;zxjtUd9UNfb/AOw34U+POtfso337cX7W37YfxFk8MtbXE+m+G9H1QpJcQxkhZTIASMsrAYAHHNfK&#10;4zE5RgaPta8mkelRo5hiJctOzZ5S/wDwSY+Gasog/aF+JjMeu74UOP8A2tU0n/BJ34dWyfvP2gPi&#10;Q30+FMuP/Rte1ft9fDb9ofwJ+y5Z/tlfsoftc/EGz0VNHs9S1jw1rGsC4lhtLhUKyrJgfMN6gr05&#10;4r4R/wCG8/23kGH/AGqPFnb/AJiB61GCx2S5jTc6Em0tBVqePw8uWe59Ap/wSn+HTvtT9oP4jR/7&#10;TfCeU/ylpf8Ah1X4DQ7F/aL+ImPX/hUcnP8A5Fr57l/b+/bft4HdP2o/FzbeRt1A5PsOOte2fG39&#10;oX9pb4I/DLwrH4k/az+LkfjjxL4Rs9bFrMkQ02Hzycwl8byyhTn3K10ylldOSTb1M4/XZRbXQ1H/&#10;AOCWXw8VsP8AtJfEIH0Hwlk/+O03/h1p4GSQZ/aU+IW3t/xaWT+Xm14Sv7e37cCfOv7UXixcHtfd&#10;fzFdV8FP22f2m/HfxQsfDPxS/bs8VeEdBe3uJ9Q1uSUSlRFGXWNFwMu5GwdsmtHDL4xbuxJ4yWx6&#10;nN/wS08ARoNv7Snj5mb/AKpLKP8A2rTLf/gl34GWXb/w0t46X/e+E8v/AMcrP/aX+P37Ufwp+G/w&#10;7+K/w3/bJ+IV1pvjy1upo9N8SRxQ3tssLhVkKpkbHySG74rE+Av7X/xt8aHVtS+Mv7cvjzS1gvLS&#10;00PRfD8cU1/qc0z7SUDjbtTqeMmuf6xk/wBX9tzS5V5F8uO9pydTqbn/AIJkeBIGzD+0544Y+n/C&#10;pZv/AI7Ubf8ABMjwdKd8f7TXjDr0PwpnH/tWvVNN+HX7X+meOdR07xd+3X8RtS0j/hYVv4Y0lvDd&#10;lHNPbedbRTC6vM/LGimXYcd0b0rkYtU/bVh+Pvwj+Cep/tt+KpF+JGseINOury3WI/Zn0y4li3x5&#10;X5g6xbsHp61xRzrhuUuVVHf0NqmDzWMbtHNn/gm14PnnW3k/aV8VqV4DH4WzD8/3lSXP/BN/whbN&#10;9lk/ae8SMydWj+F1wQfx8zpXjeo/t4ftsabqd3p837S/iJvs+oXFuJPOQFxHKyA/d4ztzVg/t9/t&#10;lfZ8f8NI+It2M/NMnT0+7XsRll8oqS5tfQ4/9uWl0erN/wAE7PA6Ehv2nfE5wMgf8Krn5/8AIlbC&#10;fsD+DLKxWMftGa993lm+Gs/T6eZXidr+3l+2ZJGfK/aT8QnHA/eJ/wDE1f8A+G+f2uYXj/tj9ozx&#10;Alusi/aJIRGzomRuKgjk4qnLL6au1L8A5cdPS6/E9Nvf2AfByMrWv7TGufMM4X4a3DH8fn4ra+Gf&#10;7M/w1+AXjvSvi3rHizxN4+vtFvFutH0OHwm+nQpdKcpLLJK5BVTzgDOa6v4teEv23NH1Cz0H4I/t&#10;reINe1L+1tBtdW0/ULOO3aBNXUG2kVgCGxyGHqOKqeHfj3f6N8RtF+HOu/tQaj8RbbUviBH4R8W+&#10;HfEGmpbyKZZTCLy1ZecI5655x71hh80yOVZQ5pb+RNTC5k4u3L+J57+0DrZ1L4w+INZYorXmqPO+&#10;zOC7fMT+ZNcibpWjwz9j81Hjqzl8OeOda8L3GoSXLaTrF1ZGeRiWcRSsgJ98LWX9sZl+Y8Lmv6Fw&#10;dOMsLBp6WVvuPipR5ZNPocj+0ddqPh7qH7zpp5B9+a4e3G62hGfvRKf0rpv2jbgv8PL92PSzIP0B&#10;FcrZkmyhYDpCv8q/KfExctbDryZ9bw7H3JWOw+DAMPjm3k9/6ivYP+CmUMU37KHg+YyYH/CZW7E+&#10;mIH5rx/4Mkv4ztyf71eu/wDBSYBf2SfChk+63jODaPUeQ9fkVL/fEfVVf93PixropyOcH1pyXfzb&#10;gKq3E2yQZbPXgUkUjs3GK+sPnzXjujjJO09KWS9ZYsFqoG4ZOGK1FcXnyEY/KgDRF8dvJp1u9zqV&#10;5DY2EDTT3Em2OFF3M/HascXhzjPbFdN8EpZZvjL4f8iaKLyp5ZfOmPyrsiZhn6kAU7dQ8iilvqFx&#10;cz2Fjp0001mrPcKq8xqOpPoBUZvYdmQy8cN83Svo7UvC3wb8JeGLjxp4S+JX9pa5430G+m1ixks1&#10;jj05ltXcxo2fm/eYribzwT8OoPD0elSaYbqPzdO+xXgtAg3OV8wNKD84IJ+mKj2kdivZy6Hkgu0Y&#10;7lYdPmwc4rqfgrBHJ4xl1q4ZdtjZ7k+bozHGcfQGta4i8JeIfF03hqLw1YWq6f4nmsITaDaZIfJk&#10;KZ55O5V5rpvF3wC/4Qz9nXT/AImaRBcW+o3ElwurK8vzbY5QoOO2f0olKKDlZ1HiSw17wBpWueC9&#10;JtJtQHiKNX8S6lBFuEEMany7dT6ZO444zXzXJpc1xLnT7G4kjZnWF1jJ3lckj8BXqfijXPiLr/xC&#10;02fwJc3Eeg3Els8N4shaIRgKZPMOfTdkGrtl490nSfsy6bYWDw/Z9aeNpUBKFC2wj03A1nF8pT1R&#10;4ijxE7kk+Xrk1U8R3INhOy/wwOf/AB2luFVZNpqjrH2h7C6W0haQpau8m3soXk03qiYvlkfpZ+xb&#10;aPD+y14KcdF8MxHnvkZr6U8BKI/CumsXP/Hv68dTXzn+yUxtv2a/BlpIcKfDdvlf+2dfRHghmHhf&#10;TEZP+XYEfrXzNT+M/U9uLvQR0DvlgAKYsmTtC1E7spDUAgjJHNIyJPOUrh1b86az4+ZM/NTQozg9&#10;Ka5ZF3hmqibMsxXhC7MnNI95g1TWZcY5zSSShBnNVHcksPfOGyBSNdu461UE8zNnA20rOANxrQCw&#10;ZgeT/OoZJarmQJ8wemvNuGd1ABcTfLw1YmuSE27ljn5SCa1Gy/36zNWXzYGSMN7e9ZOMuY0R5P46&#10;09tTtbqznTMU1vJHID3VgQR+Vfnf8O7jUvg/8RNU+Her/K2n30kSbuN8RfKMM9RtIr9JvFFrPGWd&#10;oz83Br5J/bF/Zxv/ABfeL498IiO31S3QLgrxOgOdpOevoa9HBYr6vWTZnUpqUbF3TbqHUbdZ0G5W&#10;UFcc1xXib4Y+KrnxHear4d8RR2kd6waaOSAsTgYxXn/gb49XPgC7Xwv8RLSaymjbaxmyoHPUHoRX&#10;q1l8cfhZd2S3R8Y2K+oa4XNfaU8ZhcTTSbR5cqNSm7Gl8L/Bq+BtBXR4pPM3SNJLJ0yxOScV6z8F&#10;tJuNa8YRXXAt9O/fzt2zjCr9cmvP/h/cah8T7ryfAtm91GrBWvJIysIz3z6V9FfDT4fWPgXSV0xJ&#10;/tE0jB7y4/56Pjt7DtXPmGZYXD4V04Su3pYqjQnKdzudCiJiWZh16VqnLptzVDTwYrZUUitFQfvh&#10;c18HKS5j1Ij9qMd+euDUc4Y96cynrnbTWfIwKmUrlFcockbuppwGBg0H71DYHIqQAADoKNinqKI3&#10;JH404gBuTQAgU44FIBztNO+X+8aAncNTQmOTavemyytjaTj1ohHmSeX9T+lDjK8p+JpC5exIrxty&#10;DQzEsG3dO1VtwG0qfwp4kwNpI/KqsTsWGmGPmqN2YL8w4qMM4PBprTeYNrGkUkV9Wy0fysfT5a+R&#10;7v8A0X/gp5cKAfn8OzL9R5cRr6z1OR448oufmFfI3iS42f8ABTqPZ/y08PzE/wDflP8ACtqfwkT3&#10;PrTQp1aH/erQ34XYGrH0GVHtVYDHt+FaayEHJNIaJQwJwTUbSgggCkZ1zuNR7ieS1Q2NDmkBGKjd&#10;iOtI7YOccd6j82KQ5R81IwceYrIx+Uioy0anKjG33o3/ADEMfxqGQlTzTJJhNznbQJgnOKrksSGL&#10;UHHUSHdnijQrlY5p938H61DK7q53DGae8jbf3lVpzIzgA/LR0JDzvnwFz+NNR9xIKdGx+NQzgQpn&#10;eV96RZHH3V4zSLiWHjDqYiPxpA2PkYfMq4qFp5FGRTVuWB6UhlgnHFHbIP6VDJKdpcCnpcMUGG28&#10;dzQFkPLHsakiPGS1Qby3LdaXzMDJoFZEm7jJpjyBhuDUwPzjNRyOQ+KBilhy2ccdTVaVud6nH1p1&#10;wFkjKvVdGAXaQaqJMiQThfmHX61HLPxwvX3pr7QvFRsT6U2SOLbeSc/0qMsW528UjyfK2VqJZtzb&#10;GPfgetSVYlxGEbaMfXmmbhkSZ4H600yOvHFRTzfu/k+7n8qQWYs+Q29H+92qvKQCSrd6cZXVMqcB&#10;vbNVpLiRGzu3Y7BaOaIRQskgAOTVUvu/2ec8U65kKHMYHzfw1XLyFlfbUyZokSZYHdGf0opqThR8&#10;2PxoqRn4nK428r06UzOeSKI1BXkdqao+6a9w4BJiQM0yMg8kfWpJACvIqPhGzjilfQC3byP0U960&#10;7KX92p31jQtk8dK07JiDjimtURI0vmMeSKzr/wAzGcd62bCHzl27apa5YvH0461Yj2n/AIJj4P7U&#10;sOE+ZtLl/piv0T/asiL/ALGvxAQ43C1h49g9fnV/wTKdo/2qLct1/s6T+Yr9Gv2rYz/wyL49QDrZ&#10;Qhv+++a8jEf7xE7aX8Bn5B3ZMmPLTOc5qNS+OvTtW9oXgXxdrnh+88S+HbSO4hsVJmXzF3j3C9wK&#10;wXlBndGUhi2entXtQfunFb3gX5elOEjjgGmE/MKep2kMRVRJv0EZmbhjWr4FFs3ifTxOfmF9GQOx&#10;AINZcjKxyoq94PEz+J7GO3+/9oFXLYLn6+fsEQLb/BLw2rZ2y2m76FnY5/lXp3iGK2ubu4s7yCOa&#10;F2ZZIpFBVx6EeledfsNhofgf4dSQr8ulwsv45/pXeao++9ZwedxFfK4iUliHbuepSj+7R+eH/BQ7&#10;/gnhc+HZLr4y/CTTnbS5naS+0+BMtbserL/s5r4VurebT7sRvG2VOGVh0r98JUgv4JNO1S2Wa1kU&#10;rLHIoKsD2Nfmz/wU+/Yz0H4Q+IrHx34BPlad4iu3Q2p48qYIW2p7GvSwuK5rRe5jXo6XPnP4VfFO&#10;bwleiK7k3W0nyzRt90rXtPwZ8c+Mf2aPiLpv7V/wJvjcNbs9vqWiKeJ4H5kXHbjnI9K+Vb+1vtLu&#10;VtbqNlI4YN2rsvh98UNR8L3McMl0zW7cSxs3ykdK7K2Gp4im6dVXTVmvJnPTqexmpReqPaf2+f2s&#10;7f8AbG/aHT4y2Hhi8tYrfQbfTYrWO3eRgqFmJIAJ+87c+1eS+HviF4v8A+J7Hxl4Lj1Oz1DT7hZb&#10;S4XTXPlOpDBsFfUDrkeoNegeGvH/AMQfhbq7/FL9n/XxaX3lD7ZDNbJMrpkHbskBXFfbv7OP7UOs&#10;/tCeCk1Of9s+60nXLePOp6G/w70+RomHXafLG4ehxXt8N8I0cxoxweGko2VlFt/ojzc5zynltJ4m&#10;u9OrPjaT/gpZ+2y1zqV8fi3dQy6xt/tDy/CcKiXaMDpEOccZ61x/xf8A2ovjp+0NNp8/xr8XXmuf&#10;2Qrppv8AxI1g8hGxuUeWi5zgdfSv05j8VeJmby2/bbvDx/q5PhTYHH/jlTjxf4kh+b/htab8fhTY&#10;c/8AjlfV0fB7HYWt7SlTgpd1GV/v5T46fipw9KNpV196PyJl1MbgV028H+9Zv/hVaXVIS432N2Pr&#10;Zvg/pX7CP4z8RRbo2/bUbd3DfCWw9O2Up8PjbxKFyv7ZiKx/ik+E2n//ABuuuXhjn8tE190v/kTD&#10;/iJ3DCd/ar71/mfAOr/tz/CbUv2Q9I/ZJ079nfxDpd1oOr/21o/ij+1GdoNV+U/aAmzodv3c4AbA&#10;qP8AaH/4KMfEf4+fCyH4X6l4RsdCW+njvPG+taXpbpc+JrmNdsTXBxj5RzgdSSfSv0HXxj4hlbFx&#10;+2jC2fvf8Wn0/wD+IpV8V+JVHlRftp2fltz+8+EOnt/7Trz/APiDOOlV9pKKbvdXUnZ/+AnV/wAR&#10;YyDl5ViY223X+Z+OcniDSYpMv53t/oz/AOFMfxJpp5EU7D2tn/wr9j18b+JWOT+2ZphG7BaT4N6d&#10;/wDG6kl8a+Jh8q/tk6XjH/RGdN/+N16q8NOIPL7p/wDyJyf8RN4W29vH71/mfjO3ijSN3zJcrj1t&#10;X/wrQj8YabdwrH5s+1R2t2z/ACr9jP8AhM/E0UQc/tl6Kf8Ae+DGnE/+i6E8ceJ3/fD9sLQi3/ZF&#10;9O2/l5dP/iG/EEddPul/8iT/AMRM4T/6CI/ej8ctR8aaItqLNZHVve3bn9KpJ4m0XZndMfcWz/4V&#10;+u/7SPir9rz4PfCIfHv4cfF/wL4v8OQ3UdtfTL8N9MhmtJH6b18o4WuY/Zl+M37dP7RVldeJl8Z+&#10;AdH0S3meA3Unw7013Mi+i+TzW1Pw04gxFJzhOFk7PVqz7NWvcvHeI/DOW4B43E1lGkre9012sflq&#10;ni/SUTCSy/T7O/8AhTv+E00dxsZpf+AwN/hX7WQaP+1bEFU/HvwPn+83wn03/wCN1NJoH7VdyPm+&#10;PfgPb32/CnTP6R1X/EM+II/bh97/AMj5P/iP/hn/ANBi/wDAX/kfifD4l0kjCib/AIFC3+FOXxVp&#10;aHGZP+/Lf4V+1ljYftXgY/4Xb4DO1eh+FOmfn/qqkh039q+WUg/Gj4ftt5+b4WaZz/5Co/4hnxB/&#10;PD73/kT/AMTAeGK3xq/8Bl/kfizY+NdAiLeZJLnp/qG/wpw8caCGIhlk5Of9S3+FftM+n/tSRRtI&#10;fjL4AZs4Ef8AwqvTf/jVSJH+1dDtQfFb4e7m+ba3ws07/wCNUv8AiGef/wA8P/An/kJ/SC8MY/8A&#10;Mb/5LL/I/FaTxdozEPJLJ/35b/CkHi7RHOFnk+nkt/hX7WCL9quQ7n+KPw5XaflLfC3Tef8AyFRE&#10;P2pYo2874p/DXcD/ANEr07j/AMhUf8Q04g/nh/4E/wDIUfpBeGEtPrn/AJLI/FMeLdDQ4eWT/vy3&#10;+FSf8Jjog6XDf9+m/wAK/aqT/hqGTEzfFD4ajccLj4V6bg/+Qqkmt/2oHVXg+JnwzZt3zf8AFq9N&#10;H/tLml/xDXiD+aH/AIE/8jT/AImA8Mf+g1f+As/FZPGehE/69/8Avy3+FSjxpoh63TD6xN/hX7Px&#10;3H7U6yBD8Rvhiy9NzfCvTxg+n+rrzj9pT49/tmfAHS7fxPNafDHVtJlZY5buH4b2CmKQnG0jy+Pr&#10;VR8M+IpSUVKGv97/AIB3Zb43eHebYyOFw2MTnLZcrV/vPyo/4TPRM83bD/tk3+FSx+MNHc7kudw/&#10;65t/hX62/s3/ABP/AGsfjP8ADOT41eMfFHwl8L+FRdva2NxdfDmwkuLmZM5UJ5fI4NdW/jrxGWGf&#10;2hvhnubnafhDZfoBFXPLw74gU5QXK3F2dm3Z9tEfRY7xE4Xy6oqeIrqL3sfjcvjLQhw85z/1zb/C&#10;pU8ZeH1PzXbD6xn/AAr9krfxx4pztf8AaF+GTf3c/CGzH/tKrDePfFVlHiX9oX4WFm52n4QWbY/K&#10;Ks/+Id8Rdl/5N/kcf/EVOC/+glH42p4x8NNyl63/AH7P+FTReLvD4OWv8f8AADX7HHxz4skZTH8e&#10;/hPn+Jv+FR2oB/8AIdCeO/E4di/7QHwoZQ3z/wDFpbYfh9yp/wCIecRdl/5N/kEfFTguWn1lH49w&#10;+L/Dx5F/u/4Af8KsweMvDSnDX/8A5DNfr/D4q8QKiyzfHj4S/MucP8JoCQM/7tNHjjxKqgp8d/hK&#10;y7snHwptx/7JR/xD3iB9F90v8in4pcF/9BKPyPh8X+GD01P9DWhpnjXQ0k2jUFxx/Cf8K/Wm28ba&#10;9JJlfjp8HiWOAjfCiHOf++a0F8S+KRPGq/G74P5kOFj/AOFUQf0Ss5+H+fLTT7pf5GlPxQ4Ll/zE&#10;o/LTTPGOgTRKf7Uj/FT/AIVeXxd4fQ/PqkfT3r9TP+Es8UR7bdvjb8ITuXPy/CuHj/x2rGneKfGO&#10;oXS21v8AGT4NsqnDu3wuhCj6nbXFLw/zxau3/k3+R2R8TOEJtKNdM/K0eLPD7cjUUx+NTp4t8M7e&#10;dTj/AF/wr9Df2mvjr+0p+zXq+lz6p4b+Dus6PrFvJLpmrab4CtGjlCYyD8nDe3tXffDTVP2h9e+G&#10;mkfFf4m3vwU8MWPiC2WfRrWT4e2s008ZzlioTIxx+dRU4HzenRjUcoWlotd32XW/kex/rdkrw/tn&#10;O0e5+W58YeH1ix/akeM+tWNJ8X+HC21dTj3Z4zX6nXHiTWYYVEXxZ+C7NIT83/CqoSV/8c4oTxD4&#10;ldQF+LfwXb95sP8AxamDGf8Avms/9Rs6lG6t9z/yOH/iIXCsXrXR+YMXjPw8ZNp1GIY96uJ418N4&#10;w2qR/wDfVfpxFrfi6dlWH4nfBFtybv8AklsHA/75q0ura7Nbee3xR+CI25GP+FWwc+v8FZy4GzyO&#10;9vx/yNKfiDwvUdlXR+YMfjLwy5wusQ/99U+TxR4eJUtq8XqvvX6dxarqzwLPN8T/AIHsh7/8Ktg/&#10;+JpYby+STzl+JPwNIP8AF/wqyH/4is5cF5yt7fj/AJG1Pjrhupqq6+9f5nyV+yt4Z8QaZ+xx8cfi&#10;Hqlg1vpfii+0TS/D89wpX7dcwzGSQJnqFQ5yOKtftjaJqNx8Bfgd8Q7EPNo9r4Kn0jULuGMslndp&#10;cl2jkI+598DnrmvdPjL8IvGnxwu7eLxh+154Zi02yX/iW6Lpfh9reztjjGUiQBQccZqb4RfD3xz8&#10;ELC68MaB+1b4Pv8AQ79d11oOveGWu7N2ODv8uRT83A5FfVQ4TrU+H/qrnefNzbSttbex5j404elj&#10;vaKsrbbo/PUeKPDsY41iH/vqqms+INFubVo49SjZWI3Kr4JXPIH4Zr9Qpbu7IAPj34EYxjH/AAqu&#10;If8AslR3ct00JUeO/gNhR/F8L4j/AOy18muC847L8f8AI9dcb8ORjb2y+9Hi2q/8FJf+Cd8n7POh&#10;fBTwf4D8caDb+G9PS403QdJuI4rO71aMhhdXUo+ec7xnB4Fer+Jf+C+X7PZ1TVvG/hvRfGGqaprs&#10;2kGXSNVeJLPTFtXLSeRt6lyzEk4yQvpWlpWh+MvE8i6b4c8Q/s/Xl03y2tu3w3gi8xz0UEqME14p&#10;qX7QHx30z4wQ/Aqb4BfCFvENxqn9n29ufAlsqvJyQc7emAT+FdVPgnNql0uV2V3rbTvqi8PxVkeL&#10;l+6qXsexWP8AwXo/Zl8P+MLrxJpvh7xpry614uk1O/j1qRIxpdubaSFYrZU4IXeeD1zk881xc/8A&#10;wVk/YrtPFfgHWfD0nxI09PBWl6lptvcWa2yySQ3Tbyzg8SYbjaRgjnrXaat4M8YeFb8aL43v/wBn&#10;621iNN17Zx/DuKb7O5/gLKpGRUUGk3syE/2t+z+3cZ+Gaccdfu1K4NzKtTTgk13u/wDIwnxpw3Tk&#10;4yrJM+Uv2+/2zfgh+07qPg1vhLY3caeGNKmtdU1jVLGC1m1N3fepaKABF2dBtFdH/wAErvGfgu9s&#10;vjt8E9S8QWMOtePvBtjaeHobq6EKXTxTFpI97EAHacjJ5r6HbSbhsGfUf2f25+9/wrQcf+O06x0S&#10;JXa6/tr4ACZfuyL8NwrD/wAdzU1OC82i01b8f8h0+NuGntWR9UfGz9mr9j7w38N9L8R/DFvDkeua&#10;Prek3U0zeKywt4YZ42nfDTFeFVjjFfjj+3H8XPBfxQ/a2+JHxI8N63FcaXrPiu4lsbgf8tY8hAw9&#10;jtzX3UZtSI2r4l+BM27+98P3AIrNk8M6bLcf6X/wzq38Sp/wrc5z69OaqPBuccuttfX/ACEuNuG1&#10;K3tkfmJdavprxSRJqluVII5fmvvP9in/AILLfAj4Dfs1/C34N/Ec+LtP1D4Y3ly0ll4ejhks9fU+&#10;YYfOZsMgDSZIHdc816FJ4S0WUs3m/s6/f2qP+Fb4P8qp3Xgu3iia4htf2bPL/jaT4anoO/SphwRm&#10;8npb8f8AIKnHXDcd6yPgnxL8V/2bviDo/wARfHfxBsNcXx/rHjA6v4Pks73FnbwNN5rRzL/EScjn&#10;px719+eLP+C/n7N+taXrHip7bxtdatqPhfT9Jt/B95HCmm2MkUiPPMsi/MxcrjLZ4UYxzVY+F9BE&#10;REsf7NXmKAS3/CtmyPT+GqV54U0iW3WR7X9mmZpOV/4ts3P6Zro/1JzaVkkrr1/yManHvDMdHXRs&#10;eI/+C/X7MJ8WXXjbTm8batNq3ibR7240vULeFLfSrW03l47cg8k7+p5YjmsPxl/wXI/Zl1fXNLuN&#10;B8RfEK7tZPGd/rWqavNDBHNYJNaPBFbwxco0ShsFT1HXrR/wiWmxyrENG/ZlWRuBu+Grdfyrn/jb&#10;aeOPgl4IX4kR/s8fs8+JtANwLe6vtH8DR5tpT0V1PIGPWqp8D5u6ijaN3td2/QVHjTh7FTVOFW7P&#10;Af8Agoj+2/8As1ftNaZ4H0f4PWt5HdeH7O4XXdc1SzjtGv5XlLLiCI7FwmFJAGdteW/sUabfeOf2&#10;z/hbZ+Fbd7xrHxpZ395JCpKw28DGR5GPQAKp619gfAX/AIS/9oPwRffFKD9mL9nrQPDNnePZSa1r&#10;PglArzqcFEVTlucjiuq1jw747sPDl1oPww+LvwQ8BvqkflahfeC/Br2lxcRj/lmZApOOT0xWs+CM&#10;4nW9lNxstHre3lojqr8ZZBgbwq1Updjy34G6lpsvxH/aKvrG4EsU3wr8XTRMvRleTIYfUGviqKbd&#10;bxYOP3S/yr7x+E37MuqfC5PFkNn+0b4FvP8AhLPBt34fuJJIbkGGG5ADSrgcsCOO1eYP/wAEv9Ki&#10;Kxt+1j4XULhV/wBFm/8Aia9/iThzH5jUisPrGKir662SXY8rLeMuG8NRtKvG58r3O50aNTncpFfr&#10;x/wT8+LfhP4n/wDBJHU/hl4N1q1vPEnhrwFrGlXvhkqsl08myRkdY+SVPmDGByRXxnJ/wS808vm3&#10;/a18LL3+a0mGP/HataF/wTb17wdqza34P/bk0jRLxofLa70ia6gkZTjKEoASPavz3O/DfOs3wvsL&#10;qNmnv2+R9BgfEHhnC1HP28XfzPtX9t74peDPhP8A8EdbP4d+KtShh8ReKvh3oujafpe7Fx5wjtix&#10;dDhlC7GBOOK/H+QMZcrJntX1dqn/AATl8ReLr9b/AMV/tzaTrtxgqsmrXNzMygc4G/OB9Kon/gmH&#10;awnc/wC1n4Vxj5t0Ex/9lrLJPDPO8noyjdNyd97Bi/ELhnEVOf28UfOvgnTfGWpeMbO2+HOjQ6lr&#10;SSGSws5pFVXZVJ53nbx15r3P9unx78S1vfAvww8ba7Hcmz+F2iSalbmSOY2uoYl81BIpOD93Izzx&#10;WzP/AMEuo5Zv3H7V/hXc3G5IZlI/8dot/wDgl4lpC8kv7WXhW43L8zM0zFcduRxXpV+BM6rVoTaX&#10;u+f/AADGHH3DKpuH1iOp8w5lkbIPf866r4Bar8HfDXx48P8Ain9orw9e6x4Q0u6NzqGl2MYZp5UG&#10;YQynG5A+Cy5GRkV7wv8AwS8uDGblP2sPCIXtmOXP/oNTWH/BKnxlr1vdJ4P/AGhPC+tahHC722nW&#10;7Osk7DnC7wK2qcGZvKm1ZfeTHjfhzmssQjzf9q/4vfBv45+NdC8e6L498YaxdPfGHxNFfWaWtva6&#10;eHHlw2MK5WLbHlcDgkZPWtj9nH4tfsrfBH4heOvGOmL4iF28f2b4V65qWkx30ujRmTMk8kZIBuAm&#10;Qr84JzXifinQda8GeIbzw1rwVLqxlMcqbcYYHms83RiIkFfKYrJZYRSwtW6a3R9RQxkMRFVoO6ez&#10;PsL4c/tf/s3eC/D1n8PtK+JfxMgstN+LFt40n1y+t1e71shFEtnMVKnYXUkZJHznIxVdf+Ckvw+l&#10;8Tax8QtW+Csi+JPDPiDXL/4O3UUmYbBNTkYyrcjPLL5juCO5xXyKLvzWDmTGPei8lTZtf5uc14Uu&#10;F8vcru/32O769X5bXNWC+a/vZLu6G5pZGlc+rMSzfqTVu5uYsHKr/s4rItJ1s7VC7DzJPT0qQDzW&#10;3tJ9xd3zGvo6dPkhyo86T965ow3lxCMoVXaeM0ye71XVGkhR1ZZuJmCcgE9RUUEizRL5n6VasvNh&#10;bdbP7fKtFSLlFocHaVz7U+In/BSn4QaBfWfjj4L+G9Y1LXLq+8KyeILfVYxDCsWiIMLF33SHdyem&#10;BXlfh7xB+y9rnx/8AeJPhZf+I7/xFrnxu0y/lXV4wsen20t5G5gBA+ciQsQ3oBXzvdXUqylC3Rq6&#10;T9n3V5Y/2kvhpCG27viRomW/7fIq8qjldKjU51uzoniHPRnuHxnlaX4z+NHiH/M4an/6VS1yg1NE&#10;VlkU+mK3Pjbq8tp8a/G0ITdnxlqfX/r6lrjHuz5m6baO9f1TldPly6kv7q/I/M8R71eTXdnJ/tB6&#10;jLL8ONWO7/lzIXP1FZ1gWWwhDd7dB/46KPj5IY/Ad8oHyPbkbvRsiorSVvssA3Z/cJzj/ZFfk/il&#10;C1fDvyZ9dwy/3ckdp8FcDxrDz0YYr1b/AIKaTRx/sgeFdp4/4Ta3/D/R5K8j+DbsPGkOD/Gv869a&#10;/wCCl21v2PvDAJ3D/hMbUMNvfyJK/HaemMVz6qr/AAD4fSUPJ975Qamim5BFZ8MmJOv8RqR5mVv3&#10;bYr6y58+XjPk5LVXuJmxw1Qi4O35pefpURnwNrHPvQBOZyCp3dvSpILowTrdQyMskbZVlJrPaYk8&#10;mpo2U/eamC+I2tR8T6hqwhS5mVI7cERRwrtVQev51XGvXtpbLYJqdx5O4FIPObbuHTC56/SqAZCw&#10;QH5m4Wp4vip4D+B9nH458RQRXWrQ3GbCxvIRJFkDj5P4mzWUko6mnvF/wvG2p+J4o55JY2VmkZlY&#10;hg6qSD9fevo/wd4ug1P4DaT4avtY3zTLqK3MNxLmQBplK5B+nFfH2k+Mf2nvi/rN144+G/7PWvXQ&#10;u7hpPtNtYmNAzc8KRjHNdD4d/aD+P/wKs5PDnxd+Dd1psd1IwS+1rSSzDPVVlH3eRx9a55VI8xpy&#10;svXo1LwzdXGiWmr3UcC3DBrdLhgh5znGaqm/dSCJG78bulR6p4ls/G17N4l0mDyYW2+ZCZASjEfr&#10;9agLjZmtYNSjcm2gpPckmq95qv8AZOnX14rffsZI3XPUEdKe1wAcVi+M5W/4Ry+VeP8AR2q3sZxX&#10;vH6qfs3IkHwA8JxHqvhi2Le37sV734P3nw9p2WAYWce3HYYzivCfgnDNp/wR8PwsuNvh22/D90te&#10;7eHWNvpNmgP3bWPH/fAr5ep/Hl6nsx92ijbfG0At2zTDjqGNV2lLPktS+ZIH3K3amQTmT5eTims/&#10;yZL/AC/SqkkrE7nZvvdKRZiYwAfrQhXJ5WC/d+9nrUby+rVB55MjKWPHb1pszq0mcNiqjvcT7E6S&#10;DO4ye3SkknwxUnpUDXKq2G+X2pj3J4AGc1fMFiZm5pruAMhcVE8wRc5+tRPO3U9zwKOYViYyDBXP&#10;NV5wgAwe/wAvNHmOD1+lMmAPajfUuOxga5pn26Rowgri/FPw+a+jdNgbd/eWvSZkQncF5qndwBhk&#10;LzWW8gPnPxN+y34N8TsbfxLosN3FuO6K4hVh/LIqLw1+xb+zp4ZmW/sPhBpP2gf8tJYd/wCjHFe+&#10;XFmkku5hz3pq6bBnOzOOma1i5LqOVpHP6D4dh0izTTrLT4baCMYSG2hVFA+gFb1laNC4I7VYW3G7&#10;lccVctbcYy4+tT70uokixBCT87fN+FWEJBwGpkR+ToelP3KOcMfeoasA4qNu/FNfhuKcnI+98uKj&#10;ncA8fpSAhedfOaEn5sZoTJXOfzqvJOUm+5u+b722pPtIK5Vj9TQDY8SJnryvanlw/IrPecCbdu+b&#10;rUiXTLyX7mgC5ketG/b/ABVXNyoORljTDOHJyOfWgC2rbTuoOCMFqrRzZHNJcTFYw8Z6fyoAklOw&#10;5XtRHIhGWqF3f7zDrQky4ClKALDSgcLUfmKTzTHnUA88D3phl5brVCuM1Jzs+XHX+9XyF4+k+xf8&#10;FMNHnf5Tc6GyAeu6H/6xr631CRfKw392vkL4vyov/BSXwe3lHZJpH3vcW71tT+EznufW2igBVAGA&#10;q1oEuclTWPo93hVlB4PGK1PO3jcn6VDlyyHEk8xcYJpjFQcgYpjt8mVWmGfI3MpqG+w7D3kYrgkb&#10;ajITO5htpsjjrg47UwuGHOcelAhfMQn71Qyn94AO9Nwd7eXjHoaa0jY4OaLlco8t/Bml5H3hULSY&#10;G4HrTVlYNu3VJRYdlI+c1DJsUblX8ajeZ2IINI0zOOlAEcwVxiUZ5qHLA49adKSGIV++Kg3yD5n6&#10;j0oAkd2PyMaMqBz/APrqvPOWAV8gU3fKOd3FK47F1XBGM/nSHJbhv/rVVWZm+cnpxR5pzxnn73NL&#10;mHylzzFUgZzSzsVjyKqRSkjJP5/WmuefnJo5g5S0JBjO7mopnydm7k96gL5GGH0qvdyMhwpwV70c&#10;wrFoyYiODyP71VGnZR9DzUT3EoQMz7jTVfcMmqTAsGRm53delNLt0C1E7EDg0xbhlVmJ9Rz9aBDp&#10;SxbBpAm395jlehpPOB5Zaa0+TjdQA7zVMrIfxOahnKD5cUjOuw/KG3HnBqCVvL6Hb60dAH8FOveo&#10;pSSmR971qMylRhmHtUcjKCBux/jWZY1hITlvxqGRnX+L6U6Z2SQh36npmoJpBIygnHUCgtCspCKf&#10;MoqNpc/uy33aKA5T8VFOATRv9hSdsUDntXtcx5oq470w8tgjtTs0j/doQCwybSee/Famko8j5PSs&#10;mHGcYFaGnyNEchqqK6EyVzqdOIRVXOKs6vax3UDOsfKqc8Vk6ffBh0rahuVmVs9O9Xa0idLWPSv+&#10;CcMBi/autYgNv/EvkP8AKv0e/apAf9kTx+QPm+xQn8N1fnb/AME+VWz/AGt7GUDI/s+Q4/Kv0X/a&#10;UUTfsmeO4lxn+zUZvf568rER/wBoid1H+Az8eFmltW+0WdzJG4bHysVzz3/GonIdzIxy38Rp8xIG&#10;GHOT/Omqxzya9Wm9Dhk/eG/hRt+bdntT9y+tNcgnitYrUAf71aPgd2j8VWoX5Tv+96cVm1e8Ks0e&#10;vwOBkqSf0qpOyJfQ/ZD9ii0DfB7QbcIcx6DA3/kPNdffyiS7Yr/eOa5n9jstYfCzRfJjZvL0OAZH&#10;dfKHr9a6W8fddt8pHJz718rif4zZ69P4EQysQmK+Pf8AgtDdyQ/DnwDJC+0rr0zqPcQHmvsJjjqO&#10;vFfFf/BbG8DeGvhzp0Y/5iVxI2f9xRVYP/eULEfwWfEmp+CZ/FnhmPxJHFukTcJPU4rz65t57Gdo&#10;Z0K7emfrXvXwoaIeDIyy7g0jbg1c/wDFP4XQ6hu1nQLcEDlo16g/4V+tYrhHFQyunjaPvJq7R8rH&#10;H0/bOEjj/h345n8PXYMszvGzYaPd8rD3r0SwPiDSNVh+LHwl1CO31C1bdJDHNgsuclSB1B968Vur&#10;a602XyZV27W6/wBK6LwP4+u/Dl6Fa6fy2Ybsnivm8HisVl+KjXoy5ZxZ04jD0MZQlRqrmjLRo+//&#10;AIDftEeFPj94c8+FVtNcs1VNU0yXqrgfeT1Ga7sHd8jE+nWvg2w1HXY9Vi+Lnwpv/sepWRUzW0bY&#10;E6jqCB1zX1t+zx+0D4b+PugrZHy7HxJaR41DTZG27+29Aeor+pOAePMPxFRWGxLUayX/AIF5r/I/&#10;k7xK8N62R1njcAnKjJ6rrG/6eZ2XiTxl4M8LQR33i/xNZ6f9obbDJeTBfMI44q3BdWGo2kGp6RqM&#10;N3azLuS4h+ZZB7VwvjjwjrWp/Exda8K2/h3XL+3sds3hnxAdoEIP342PAJI+tZFp4y0vw78Ao9X8&#10;F3994XmutekguLO0jN3J5wJDRW/oD1BNfoFTHRoVJc0b27I+No8JxxWW0qlGp78mrrSyvfotfnZ3&#10;PVI4ArEvAq47FcU4NFJMkUcW7PoK8h8M/Eb4uzfBzXPGes61fvdeGPE8EdzHfRg3DWmVLIwHQ/Nk&#10;9gM1ta38WvGOlfDXxP8AF3w9btJa33iCKx8N26xhmWPIR5F7cvnB9RVRzTDyhz2aXoc9bgXNqdTk&#10;Uot3stXbp5ed/S56KYhE372L3+7Sk2ko5i24Hp1ri/gn4h+JGt+HtQPxL0y6imt7yNbOS7aNpnUr&#10;k79hIx6Gu2C2+zcOx/iNd9CpHEUlUjs+58rmmX1sqxksNVaco9U7obHax4ViQfZlpxRN/wAiR57/&#10;AC00NKTkY5pwRAgBY/ia0cNDgbl1Zb+I981r+xT8WLJLhtrQ6WvkjOAzXJ5+vFa//BOGMj9mT522&#10;htfuix9wqHNc38YZgn7GfxMkWPaZJtIj3eubhq6r/gnkvlfswWTKPvazeEn/AL5FfKYqPLiK1v5o&#10;/wDpKPY4prOXhbyt/wDL1L9T26AlAFE/mruPB/hGKldB5qnO1VXKnbyTioosXVsxZCsijDNu4JxT&#10;VcpHHI4b5cBmV8g9q5dIn89W1JDFsIkmO0jacjvxjFVdX1Xwh4Rt4dQ8U+J9O0lbghbeS8nWPewP&#10;bPWr0DRybJZ8qGwQfMHPPWvNPiV4L8Q6x8WpvE/g7SvDfiyaLS0h1HwtrUy7o4st+9jJ4XPGT1rl&#10;xEnThzJHq5LgKOaZgsPWqckbN301tayu9Ffu9OnU9LszFcWsd1aXMV1b3Cb4bmI7lly2cjFO2upX&#10;Ntj5iPu14zpXjrSNM+AthN8INXv9B+0eJH0+TTYYPtt0bv8AitbQdCuejdAO9Wvhl8YfiPe/Cebx&#10;p4xvriGTw349FnrEd/GiyvYllRlfHyqwLgkjjArm/tCnFqLXS+h7M+CczcZ1aco8qqezXNeMrt2T&#10;as1q9NGz16WQGR52jIVsr8qkfw9aeWCx/wCqUbtpbzEyPu15X40+P3i/Qvhh4h+I+kabJfWereOv&#10;7I8Jww4LJatIYRInZ9zDKknHNdL8FfEvxK17SNUsfil4du9PutN1BI7STUBEs0sLLn51jJUEHPvg&#10;itKOMp1aih13PNxvCubYDL6mNqqPJCSg7Su3LS6StrZtJ/erpHXI3mKkKgYEaFsrx1pTsdWeQbSp&#10;U/KvXBp8mxDmJgG2ggM3HWmtEZZmjlX7sbZ2N3zXafN3HsxknYiKNh85bcnf1rxn9vm6x+y9qgzu&#10;83WrTnHTmvZR5agEqvzM2dzYxxXi/wDwUGZIv2Z7uMj5X1y0PX2NOn/EivNH03BP/JXYFf8ATyP5&#10;nDfA/ULqT9l7wTpst9MI2m1B4YuqZ87BOPWugXd9m3yRx/eVPu/N3/rXP/AmAt+zd4HmlHy/Zbzy&#10;/UE3Lc/pW6J5ZeJU2su1V/2sHrX1eBpxVB26t/mfrXFlSVTiDEJ9JWJo4Io1kadfQoPLqxbNBDJ5&#10;kEm9ip+WSIYHPQVAm3y8up/iDfN06Gp4XhfaCu75n+UHqMcGuvlPmrkGr+IPCHhy7iHjDxDpmmtO&#10;xMbXlwsZfjqAetaLW8cyQ3UGJoZIo5YbqPDK6n7pHqDmvMfHngHxBqHjzxJr3hrQvDPjW1WwhGs6&#10;Dq90I7jTFEXLozcLuHPHcCobjxxZ6X8D/BS/CPxnqWmRalDOtnpa2ZvNRupo2OYIx93y1OcseMYr&#10;yqmMhSm1JbH3dHhGpi8DRq0Kl5Tte691XV9be8relnunY9akjMsXkrGyiPaVZoflbmnrbQCcMIY9&#10;/kvzt68cCvNvhj8YvHGofC3wD8T/AIhaoqafN4ou9K8SL5YVmTc0cbPjgbWXJOcc1n+N/jJ8SPDH&#10;wk8NeKrO1ujf+OvFF0NNjt4Va5tLDkwqqNgFyNvXjDVP9oUfZqdnYJcE5xGt7NOLfNy79Ve/Tyue&#10;vad9nS9MM64KqAu1cdua0Ip4WitniJj3xxFV2decH9K5H4P61418R+BG1P4laTJa6gmoeSnnNGsk&#10;0YyoMgQkBxjkCukQJbsgS3cttV93mfKq5raM1WipJHzuKw9XLsZPDVPii7O2xt2V2qQbmTzH8lkj&#10;baM/6z/DitBhFHaTTNHlG3blaMfPx0NZOnmAusRzIW85lYN93vWqLpVlCxLuGzKpu65FcNenGUrN&#10;HZh609HfY5j9uy+nP7KPw/iY7c+ItRMaj+FPIB2/Su+t3u7nwb4TimlaX7L4L05LdH6RqUyQPxOa&#10;8y/byviP2VvhzLINpk1rVW2t1GI8Yr025jFv4e8N2aHbH/wiVkz8/wDTFTivlsDQpyqLT7VT/wBK&#10;P1bNsTUjwXh33kMuggKRNCo+VvmC9CKks5tiZVMMso+9jkbaz7tlkYOX+aOZiyq3GNtTaaySRwqs&#10;gYllKtuzXu+xi46o/O/rUnUtcpeKfiR8OPhdDZnx74jGni/tj9mXyWkMhBG7hQav+BfiD4F+JOly&#10;S+APEkOpLb70uI1Uo0RI7qwBH9cV5/8AFO18bal+0X8NLD4cajplvqK+H9blL6tH5kIQNHkFR34w&#10;PSq/gbxFr2kP8Wvi346gtU+JHhvw/JBL4f0yALa+SsbSQTRgf60tkMT1A4rxa2K9nWceXRH3WFyS&#10;niMuhWjU9+SvbTvb1+Z7BJZ39kzAW3lZkTapXqcY/WnvbaiyyQDT2B+ziTaU6ZbHSvDPgn47+LOn&#10;+DfE3iTUdaXWI28EvrOkxSakt3NbXiZLEoo/dK25QEP9012PwgOj6Z4evvHuo/tO3Wv3N54Hm1PV&#10;LVZEl+xMf+WkcfVDHkgL0JqXjqfRXCXDWMpzd5Ky877+h6Dqckmlafd6rrryWVlawTT3U0kWFWJE&#10;yzfQAH8jWd4f8beGPE7rpnhnxC1039j2eqxRbCM2s3CNk+prwTRPFHjW3Ovae3jTVdU8N658K9Zv&#10;7eTVdaiupJpFiGyVo0J+zkhj8h/oa7r9my1jg8ZRRRkbYfgr4dB3HPBmJz9a56ePp1Ki5Vu7HVW4&#10;dqYfDynKaulfT0ueqz2E3kYMO487lX68GmIw80yzlm/fKI41xx8tNlIjjkkMudoZvve9JKUDqkBU&#10;fOkjBjztK16/LGXQ+X5rDLoz28az6e8lu0LRMZI2/uuDn65H51zvx+mhf/gqvpl2mVKa7buD/tfY&#10;ZG/PNb2oTE2gnVNq+SBwepDg81zPx1mV/wDgqxZwuOviHL/+C9v8a+ezKMf7Rgu9Op+cT9I4Hl/s&#10;+Jn2X6M603z/AG2S5uHkmmuSryNMdxZifXvTTCs02YRt3OfMXHf2H1qC0H+jruuN26PO/PT5un4U&#10;8qkcjeWrNLuZVG7qwGc19BToU401p0PzudS83fuSw2MkhWMySTHzl4PYVxeoftFfA/SdTm0HVfip&#10;Zx3VjNJBcW7QsxgkB5DYUgYrudEu4JdUt180IzSRkru+9z0r508P33xm8OfC34neNfCWmeH73w2f&#10;G2qxX0EliJdSjiyqzTJnhgqkEL7GuPGYiWFS5Y3ue1kuX0cylP2knHlt1XX1PoKwuLfXdIj1DTtS&#10;+0WVysL2d1a4ZJUZc7hjsapyW2sTzLp9tbSM3lukbL1wOa8Y+IXikeBfh/8ACv4T/B3xRNdaHrmh&#10;TXNrrcmqLZ5uE2OqNKflQgM/7s+mO1dF4l8Q+L/GNr8LfAvin4hweG7fxNY3lxrPiGzvlXzHt32x&#10;wRzHCgyDJznnHHFTHMMPzcr39DsnwzjKkVOE1yttavXTrY9MttP1EzG3Wxl8wtGQwA3A55rJ13Xd&#10;C02+t9A1/X47W8m0+9vo42/jhgBeWT2CgZP0rhfiffRL4M8D+FPC3xz1TWNWvkv20u4029js/wC2&#10;1iIG+W5f5QIuMY5bPGe3EeBvHHiHx7pXw58R+OblrrUpvhf41S8mbGXMcU0YzjqcKOe/WrqZhGEv&#10;g6FUeE51aPtHWVtdr9vM9q0fU7OSxg1fRoTdW1+kMttdLGAskbrkN+WOtRPOl7DNbtb7pfLkMZCr&#10;noe/1rN+EE0Y+AXg+GOSNf8AiltObMkmP+WXNPuL1QsbxRblZpYmVfrjNe3heStTUuVanxuPpvBY&#10;udHmvyuxZsxA9357CTc2xm3Nu54qTx1LPB+xf8arK4LCPytLnUBhjeb5Ru/KqC3sbBrZNi+d5SrG&#10;zc8Z4P6VY+IERT9jT40RFw3l6fpH7xWyP+P1a4c8pRjgV/jp/wDpcT1OFqvNnlJd7/kzk/2Yby7u&#10;f2N/D9rDeTLbjxbrTNCsmFY/asbj6kc12NvBPFCr3doJtrSeTIxxtXH3vc1wX7LkqRfse+H7k+X5&#10;beJNZP3jyftldZdTyPcwm62Rq1w//LTCqu3/ABroyqjT+qOyXxS/MrjCtKXEVe76ltYLeG0txKuG&#10;WLhlYDueKZFC+9GPmSRvcKNvmZwMcn+VQieHyJbdI4nTyg+9XyVOf8aSW2M2+GBo9vnbvmfAHy81&#10;6iow5bWPm1VdtzP+IPj7wv8ACXQbTxB4qe926tefYbWPT7UzzSTNkgBRyeAaZ4H8f+H/AB9q1xae&#10;G/DHieE28UTlta0uS3Q5Yg7S3UjrjsK439qm+0/TdO+HMkvjW38Ni28cC4l8QSx+ctjthkIkK4OR&#10;uAXp3qw/xJ8T698JviBqng79pmx8dataaMv2GHTtPSKS1kLfNINgBPyk4ryK1eVHFeztp6H2mX5L&#10;hcXlMMRzPmk310Vnbsdtq/iDQdA8Waf4S1HTpl1C803UNQt1iXcTbwIdw4/iODj61HD4m0XVPFUf&#10;guymb7e3h631GSzmYLsjkfChv9rnpXhOg3vwqj+NUNx8EfiLqGrWtn8K9dmnN1NIzWt2bdiSS4G1&#10;j1KjoRW38KX8NaJ8fdP1LVtVW1vvEHwn0O40+O7uH/067RSGUHHJCDJXPWueGOlKs4W0vpodWI4V&#10;o0cLKq6r0i38/wDKx7hcm1mu1WK0e3uBdGN18zcp4Pb61FZ2qqsZAGxY28758bvUChpWu5fM2Qtt&#10;uCqyKO+Dk5/CqrJb3UEds4iQRxPuYMcO2ev+fSvaVOx8PGpZmhJPbNfziCw8tvkwqyZUKPStHwFd&#10;Sab8RvD+o2MxSVPFFr5UqyHMYM6ZH5ZFYCSMyMUlt4o/l+Xks3pWh4PeSXx54flG0MviC03cHnM6&#10;cCssTQj9VqXX2X+R0Yet+/hbuvzR8j/tyTN/w1z8QU8v5Y/EE4X/AL6P/wBavInldgqEt9K+t/2g&#10;NN/Y81L44+OIvjT8NfGV9rUXiy+juLzw/wCII7eGRPNJX5GQkEKQPwrjT4N/4JuMVcfBr4qbOn/I&#10;4Q//ABFfzLn3DucY7MXXo0JOLUdbdktT+1eH8wwtHJ6MJy1sj5/iDEYCnpU37pIC94N2WBx719AR&#10;eEP+Ccv/ACw+FHxUVf8Asa4v/jdF54C/4Jy3C7D8Lfil6j/iqIj/AO068b/U/Pv+geX3Ht/2xg7W&#10;5jwCz2Iv2mV/4uBipBeW8sywxy7nbqPSvoCHwf8A8E7oLXbJ8K/il8zZ/wCRqiz/AOi6j0/wX/wT&#10;nW4zD8LviqzMp+94rhxj/vio/wBU+IP+geX3Ef2rgv5jwxnkjRdrN8vvQl7q7HbbykKO1e9T+Fv+&#10;CekSE/8ACsvihj28TQ//ABFNsfDX/BPgtvh+HPxSHs3iaE/+06P9U+IP+gaX3D/tXB/zHg8tzIUa&#10;V2O7+dbvwGju9R/aU+GFrbIzSSfEbRgixjlv9Miz+let6j4c/wCCfE1zGX+GnxSVlXHy+Iodv1Py&#10;VrfD7XP2PvgN4ktfil8IPhP4quvFWnyF9GvPFWtJPb2c2DiYRoBl16jPGa0pcH59UqKLoSWu7QpZ&#10;tg0rqRn/AB6vSPj546RpNwHjLVP/AErkrlryeNlDeYu7b0x0qvfatea1fT6zq12013dXDzXM7tlp&#10;ZHbczH1JJJqB7swAHapPrX7vg8PUw+EhTlukkfHVJRlNyXc4r483DDwNfQJuObViq/jWjYxj+y7U&#10;4wfs8ef++RWT8b7h7jwlfKsbAyWjKHXoDkc1rWT4sLdd+79yn/oIr8a8Vn++w/z/AEPruGf4czrP&#10;g7GE8aQM399f5165/wAFIXVf2S/Dcyqu2PxxaPhunEUhxXkvwiwfGMFeqf8ABSEZ/Y00cbc/8Vja&#10;/wDomSvxun/viPrKn8A+D3mZrl2A+8xPHalMmRyaqeaYxkdqjN6xbbs4r6zoeDL4i6ZVBwXpGuAy&#10;8NWe0zM22RsVLbyqEwxoJJxLuYYNTRzgDaf51nhlR9ynipPtHGSetAHXfCi+0O28e2t7rbKy2sM0&#10;8ccn3SyRM/ze2FOe1aH7KHwb0f4qeJm+OvxKsIbpWuGOl6e8YMUCBjggdDXlPjXXm0nwdqV3p25L&#10;54/LWdScrEwKso+oOK96/Zj8RWtn8PNP062O1Y4gAq+tceJqcjOiEbo+stN8dzWtrHp+nP8AZ7aN&#10;cLFEoCgDsABVnUb/AEjxxo0/hfxdp0OpafdRlJ7W7jDK6nr+PvXlGn+IXYL89bWm+IWiYPv75HNc&#10;N/eK1PlX9pD4FQ/s7fEr+z/DLuPD+qxtcaPufJRVOHiPqVJGPauYil3c5zXvX7c11Br/AMNPD99I&#10;FNxa61L5TdyjwNuH0yoNfOltM553ZHlivQoy5okyiXLiQg4UVi+Kp1bRbxSf+WOK0LqR93XpWL4l&#10;eR9JkiT+OaMfm4rSp8LIjpI/Xb4bKbL4UaPa3CNlNCtlwp6YiFex+HLgx6fCko3YhTB/4CK8e8NK&#10;E+H1nbQrymmxAfTYBXsemsyx28bKuFt4x8vb5RXzNR/vGev/AMuUaKzIcuPpRNLiPIb3qHfgYxim&#10;yuBG3NBmY8/jrwzaaxfaHdawsd1p9kL28hb/AJZ25DfvPp8p/KuT8T/tPfBPwdoNh4j8SeP4bey1&#10;WPzNPYRuzyx5+9tAJA9+ledftn+DviBc3lj4n+GOhXN5ca9pMvhrWntW5gt5HDJKef4Sz8+9cl4m&#10;l0v9nv48WPiDx/4Wvrzwxd+D7fTNLvrXTmultJonzIrKoJUsMHpzXQoRZnKR9C6X8avhxq9tpF5o&#10;3jOzuItelZNFZHz9qcKWKj0IAPBqt8R/2hPhX8LJIYPiL4vj0uSaLzYfMt3YMucZyowK+R7Gz1Xw&#10;Fd+G/i3e+E9UsvDZ+Kl9qen6fHp7yS2ljJbld5jUEorNk7e2elexfGfxTo3xn/Zi1bVfA1jeXapc&#10;2wgjuNLeOfctzGWAV1D4x7Yxmq9muYFLQ764/an+Cdn4VtPG8/jmFtOvWb7LcRwSEvgkMduMgAg5&#10;JGOK6Nfir4Gfw5b+LE8WWv8AZ1181veo25JRtLZGPQKT+Br5/wD2irTwl4V8QeH/ABBJ4p1Dwvef&#10;2S9vb30Oitc2U0edxhlQKQpzzzzyazNA1TxN8Rfg7Hp8/h5bEaf4R1a4WGzsWhjaaQPFCyJ1BKhm&#10;x1+YVSpxFzHu3gn9pX4KfEfUZNK8D/EnT9QuI4zK1urFXZB1YBgNw+ma1tD+K3gTxXqFrpHh7xbZ&#10;3l1dWn2q2t4ZctJDuKbx7bgR7EV8g/Du90n4kJ8KPCvw60O7h1vwpCz+IL2XS5IFihFk8bRszKN5&#10;ZyMDnmrml6b41+H/AOz34I+NHhfw7eTa3oK6hpl5ZxRHznhuJJEQkYzhZMNS9nG24OR9ieH/ABbo&#10;Pi6xXVPDupx3lu0jos8RypZCVYA98EEVpSyliDluRXnv7P8A4G/4Vx8KNF8FByWstPjEzNnLzMN8&#10;jHPfcxrvhN8gNYSfK7GkdhrucZbv3qO427Vwfm/pTiUAPylqjLKY8uuDUqVhlWWEgYCZY+tRxwu5&#10;3Y/OrDlCxU+maadikbV5NVzXGMWNlOBGGp8Qy2dzDtQE8s/MakJXduU5H+yaH7uwE0TZQEGpPnHB&#10;/KoY5lK4VTTmcAbiai4iC+1izsZYrW7uY4ZLhitvG8gBlYDOF9Tis2+8ZeH7SO6nutZtIlsSFvpJ&#10;LhVW3bbuAck/KSOeetcV+1DpN/P8OG8Y6RI327wrqNvrNtsXLGOFwZkHu0W8e9eA68l7r3wZsvjF&#10;4it7iTTPE/xCj1bxHCVb5dPKyRxBwR90YTI6c1rGmpIlyPp7RfiZ4I8SafPqvh/xnpt7Z24Y3F1b&#10;3SvHFjruIOB+NSaz450DQ9H/ALX13W7Oys8rtvLi4VI/m6fMeOe1fJfjv/hX114g8dS/Aq4s20mX&#10;4bXKa0ulR4tmvC/7ocDbvC5zj8a9c+Dnir4YfFX4b6X4NvNT0rWJINIhF9p8m2Xayx7TuU9weKv2&#10;ce5nzanfQfGD4b3ayTWPxJ0WVIQDM8WoRkIOxPPFX9G8a+G9ftG1Pw/4jsb6EZ3XFpcpIq465IPF&#10;fJXg34f+CH/ZBW/1a8t/D0i+I2E2py6aZATHdyCNZwBuMZBwe3Q1L8O/Fmnrqnij4b+HLHQ1u9Wh&#10;sbdda8J3LG1uVlfaw2dFdUBJA5weaPYx7lcx9WJ8SfBB1L+xx470g3nT7H/aEfmZ9Nuc1bTxl4ea&#10;8fTz4is/tUbBJLRblfMVjyAVzkHFfEfjW1+Dem3XxYtvEaWEfiu28RN/wjLAbbrJCeV5OOcbvw61&#10;vafoHjLW9X+JxCyDX9KttE1WzkwdzXUVqrkf8C+YEUvYx7lcx9kW3iHTLqaSC21GFpo1HmwrICyD&#10;sSO1X0uF284r52/ZU19/iFJ4i+MrW0kf/CQaoi28bqV2QwJtAwf9otXu1jIWj3E7azqQ5QUrmkZm&#10;Y4agvk4quJNvQijzQTycVFiiwrhflb1qQyDGBVVJgBhv73WntINtIViG9YknI/hr5A+Osxt/+Civ&#10;gUBf+XNfxHlSV9bajI4XMdfIv7RbtB+398O5yflW1Xdn3jeuin8JD94+sdLeMxrheQ2K1UZQuQv8&#10;P51gaESsIbdnn1rZjlAYYrORUVZEpYgrs7/epGkG7FRPIS2c02WY53AGsyiXzdxxxikllCjAPNVg&#10;0hbczHaeMUfMW+YUAOZlK8mo5HHQfw00kgk5pskgPAYelACJIpGD/wDqpDIB8u36Uxhg4FNZ9g3Y&#10;oAkDrlgTz2PpUTXDBsIKbI7N8+KaZDjJX5vSgAlkHlkgjdUAnDhlJ/ipZcMh2nrzVdZBH1+Y56UA&#10;PO1eWX8+9IWd0yh2nvTWLdDTHYx8ZxUy3KQ4SOeAeaWOSRvlbjntULyr82DTYJR0NSMtblG4Z7Hj&#10;FNONqk5GKhWQSPk96Xzk271YHNAC7txwR+dQS53ZJqRpVI2qfxqFsjO40AJvRztzRGSPvNULkKeD&#10;QjYGQ1AyaRwTuz7VCZ8Z+X8TTXkJ71GXDcD+LNVzE2JLh0yDu/Wo3mXOWcbahnkYnaO3FRyyK4we&#10;1HMHKWI5WjTBcYqGeRGXBcVD5mfvHpRJMrLjGKOYOUUqygFm6/dprH94EXmoWYhsq/GaDIp++341&#10;JQy7YLJuZu/PtVfzFzlvr1p0zqxZQajkTaM7gc0FRHM7McZoquwVzkGigep+L6SK/wB00u47sVGv&#10;7s9O9O3fNuxXsHmDyDkGgjIxTS5xwKEZjw1ADFZo35+lW7WQA5NVpAM5xT7d8nGapSdwNyxYKM55&#10;Na1rd7QoI696wbZ3SPeDWhb3LNwK21lqZs98/YMnUftOaXIh5bT5h+gr9D/2hmDfso+PHHUaWi/m&#10;w/wr85P2C3lX9pXR5Sv3beXdj6V+j3x1shcfswePIGfrpKEDPfcK8vEf7xE7qX8Fn466gW88jH8d&#10;R1JfbjcMWPPmnp9aj57V6cfhXocM/iCiiitYbiauGQK0PCDD+3VY/dMMmPrtNZsh2dq2fhtEs/iy&#10;G3lQMHhkG1h0+U8/Wql8IuqR+zP7LqPZ/DnT0ndljXR4R/5BBx+YrauJFkmZ8855qj+z3GLXwLAp&#10;g8wx6fEir6/uxg/lU9wvlTOE7uSfbnNfK19ajfme1Tj7iCSUBuDXw1/wWqvkD/DmyB/hu3Yen3Bz&#10;X3C4EgwDXwV/wWpuYV8Y+A9Pfd5iaXdSfhvFaYGP+0xM8T/BZ4B8LgY/CUKO2cux/Ot8XIjLbn+X&#10;qRXMfDGVpvBdvKf4mZTj271s3Kh0Krnlce1f2Rw7h4yyWgmrrlR+Q5hUmsVNrudB8S/2O5PF37PV&#10;j8ePhxbtcXk0tx9u0uNs7kjbllHrjnvXyzewy20nlvAysrbWVlwVOO/pX6bfs/yXFn+zb4Nt4Uxm&#10;4vWkDDIb97g/X/61eN/tZ/sbW/jiwu/il8K4Uj1KMF7zSkTC3I7soHRq+V4v8Oa1TDvHZfG9tXH/&#10;ACPm+H/E7DUs6nlmPdle0ZdPRnyf4B8c3/hbUI5Y5zs3Dcp7j0r1izvZNevY/ih8LdRbS9b0/DbI&#10;2/1mO2OhB9K8Fv8AT9Q069e2uraSOSLiSN1wysOoPuK1vCXjTUvDt3HcW1wyKv3x+Nfi9HEYvLcS&#10;p024zi/uaP2CrTw+LouFRKUJL1TTPur4OeN/g9+1lp8OnfFHTPsnjHTbYpMsd21u1wM9QVIz7+le&#10;l6t8MvhtqvhC1+Hmo+F2j0yxmMtvHbXDI6Sf394Oc18RaTAnju3h8Y+AtVaw8R6aokiWF9vnkHPJ&#10;/wA5r6Y/Zr/az8N/FCyfwZ8T7uPQ/EulwMboXS7UuFUcuPfjpX9J8B8cZfxBTWGxlo10lq9pWP5s&#10;8RuCc/yPlxeUVJSoJ35VvBvt3X5HpHh74c+A/CehX3h3wzpEkdnqkZTUYbi4aTzsrtJy3Ocd6m/4&#10;Qvwq3gaH4cDSh/Y1tF5cdmzn5eScg9c5OfrVHwh8W/hj451r/hHPC2vzG6aNpYVvLN4FmjX7zKXH&#10;IA5zUenfHH4Qar4pi8I6f4uae6nvBawyR2reVJMTjCucAj3r9ZpvA8touNn2t+B+M4iXF0qk1UjV&#10;urSlo+mzdkanhTwb4V8HWH9ieE9L+ywlg0jtIXd29WY9eK0ljjXl03etY8vxA8DjxfL4DfXnj1OG&#10;YxSK0J8sSD/lmZBxu9q2CLiI4kUK3Thga66Tp8to9Dwsd9elW9pik+aet5JptdwG1Nv8TH0FEbLG&#10;NsiDdn0qRoR/EGVqjIVJN+OV/wAK1kvdOO9x3x3lZP2GfHLlvmm8QaXGo9BvZq7b/gn5brb/ALK2&#10;ly/J+81O7Yhl6/Njj8q4f9okPH+wX4ivjHsE3jbTol9/3Tn+lehfsLIbf9kzwu4TmW4umb3/AHzC&#10;vkMZZ1qr/vL8Ejs4ujKn4ZwVvirp/g/8j1ZAsjbJoUG4ocduc0pS3yy+b3xsWMjHNPkxIiysn3lV&#10;v/HsVyWv/Fm/8Ht8QP8AhIbCFf8AhGbC1utFZet35zrEikdwJDgkV51atTpR5pM/EcDgcZmVZ08P&#10;G8kk7Xs94x0vvq18tTrVWN5FCJkRj5Iyp+7mub8a/CD4ZeP7+HWfFmkyLfW6MkU9jdPA0i90bYRk&#10;fWqHgr4ua9418K+EZLHTrdfEmua9cadqdrtOy0+zgNO3B6BWUA+prZ0f4w/B7X/GEfw/0fxTNJf3&#10;F5Jb2jNayLFNOAcqrldrHg9DXL9aw9aNm18z0o5XxJkuIdWlTnGUea7hd2UXaTdk/dfnvqQ678GP&#10;hZ4j8H2fgq98LRwafpsnnaeljI0LxS4+8HU7gx7nPNO0P4S+APDfgrVPh1p2iyppetFRqEM1w0jS&#10;5Xltzc5Pc+1a3/CU+CptMsdWXXpGgvtY/sq2ZIyd93kpsx1+8DRbeMvA48ar4BfxJ/xMVm+zvGyH&#10;YJv+eW/G3d7ZzVWwXNzabW6GX9ocTSoypKVVx5nNq0tJJ6vbRp7+ZGfh98P774d2vwuuNCSbQrez&#10;W2t7SbLeWvO0g5yGBOQexFO8F+B/C/w50b+wvCenSLa5DM88zSSSPnkszHJxXD/DX9oRvHvj3xTB&#10;cSadpfhrwreyQ3j3kUiTOseB5nmEBAdx+5nOB3zXXeFfiz8L/F9lf6toni8yLptm9zeQyxtHLHEO&#10;fMCOASuO4qadbBylzJpdFsPMsBxNhITo4hTcZONSSV5Lmnqua2ik/wBUb0rHysBdxMbD7vI54NP5&#10;UsTIFzk7yvPSuXl+O/wSt/D8Piq/8cN/Z95dfZLPUPsriOWUru2rx8xx6A88U+x+PXwG1Jrez0f4&#10;jQzT3F15DQm0mDQSn5QkuUAjLHoCea1+t4e/xLU83+xc69m5/Valle75JfPp0OkVkkOzysNty25O&#10;vFeI/wDBRm7Y/syxtgAya5ag49lavd54rm2uPJkHzJtD+xrwL/gpKGH7NtmqJ97xBAPrhXrpovmr&#10;w9UexwG1LjPAf9fI/qcp8EJc/s3+BIQ+4rpc7bcdA1y/P6V0IMaoTNFn92dp/unNYfwTslh+AfgL&#10;duVv+EdkZsN1H2mQj+tdBDCSjKqMw+bGW9+K+wwNlR+b/M/TeKKkXxBif8b/ADCMAIzMNrMzBCVz&#10;kYFOg8mKVX3ruJ+b5evFOWEyz+VLuVWb93jtxSX94ugaFeeLbrTZJoNNs5LmSNfvMEUnFdEpcurP&#10;AjzVKihHVuyS83sjmvFfwc+GvxE13+1vEVleR3VxbrDdCyunt/tEe7gSlT84rQ8U/Cj4c+KdJ0rQ&#10;L7SpLW38Mq0ekf2bdNA8C5wVBXBwe/Nc74F+IHxc8X3ej63Yp4a8TaLrO1Lq00G4K32l5IwZVfBI&#10;XuQOo+lds/i34cr48/4Vf/wk0n9qLcMjN9nbyfOxkxGTBG8jnb7V5samBqXlbXzR9lilxhlM6eHj&#10;Uk+RcyUHzcqWjvba22qM+L4WfDu3+G+pfCMafIND1O6NxcWPnOWjk45R+2SoJ9ya1fEHhLwj438F&#10;WvgbXtG8yzsUih01Y5mWW3CJtRkfqGAUc965LwF+0B4J8XXvinTdetr6zk0XxN/Z9qBana0Z2om5&#10;+m8vu+XqBj1rvpNU8P6Frl1o+tX7Q3drobavJGy8x2qfIzn86alguW6S+Zy4ytxfh8VGlWlPn+NJ&#10;a6tJ308mrlXQNE0vwf4dh0bRrJbe3h2zi3UszM+TlmY/eZu9abTq4aAx7ZWjCsuPfOK53wp8Vvhn&#10;8Qbq38N+E/F0l1dNB9oijkgaNbmNTklCwG7b3x0xXUwWkW52/ebpFKoofoSc5rWnKlKHu/geLi/r&#10;9LEXxcZKctXzJpv7y5pMZUG3t22qGbjHqP8AGtUXVmblXd9reWu393045rHsrltMuMxafJLm42ke&#10;Z1G3qK1rGYysqhPmbazKzdM+9cdaPNK50YfER2OG/wCChJCfstfDGROVOoas3I9yK9X1SFBYaHJH&#10;ebQPDFlG0bLwP9GWvMP+Cjdp5H7LvwsNsCA0uqtj/toR/KvTtblleewtmG2OPQ7FD7/6LGMV8llr&#10;9pZr+er/AOlWP2HiFxocG4WL7p/eijdKl3KHjdIW3ZkDD7424P51HpQZXVYotqNJGfu9Pf8AGrTw&#10;R6ncw21nMBM7BImk+6rFSBkema8h1b48fEXS/gTp3inStFsX8VyeKL/T9Qs5Yz5UdvZB5ZXPOV/d&#10;AMPrwDXtVa9OirSPhMty3FZtVf1dJ2t17/8ADHrkOl6ZPq1t4ludFhN5ptrcRWeolRvijdgXUexx&#10;TmsPD6eLD45TRbRtTlj+zS3zW5ErwsMbCe4+tc/efEXSrjx5cPp9+IfBui+B4dZ1zUJIWaR5LzDQ&#10;oqrk7gvVetO0743fCjWtD1rXbDX76O38OWMV3qVnd6VLDNDbt8qyBXALKT0rjjWwtV+p6ry/O8LU&#10;5VGV49novLsdB4S0bwb4Gt7yHwR4WsdMtr7D3a29vt85s4O71Ht05qt4Q8I/DfwINWvfDXgfTLOb&#10;Vlkjvvs9uALhSc4PHQ+lWYvEXhQ+L28Gvqjx3MfhldduJZMCGK0Z9qlm6Bj1x7Vzur/HX4c6b8Kf&#10;FXxO8O6lJfHw5YtcNZz27xGYswjjKhhkxlyPmAxUSlheXWxvQee1Klo8136/I09M+F/wj0S3ksNN&#10;+Gmk2y3O6GbyYCpkjcYaM/7JHGK1bWw0LTbptQ0vSra1k/smGyM0MW3FtE37uL/dXtXG+C/i2ugf&#10;CbSPiH8bdet2n8QTLPo2naBpExuRGgy6tEQSwB/jHGK2Nd+LPwg8P+GtD8WXfi3GjeJVlh024WFp&#10;DPKoLlNqjIfttPOeKzh9T3ikjfGUs/jJ06jk/ndHSSGN5VC42vuB+X260kLSXH71cZXy/mPQjBrk&#10;NV/aG+BnhjU7rS/E3jK4sZrAwi8Fxp8pNsksYZGkwDsXDDlsYNbHgj4nfDr4hahf6P4G1xrqTSYY&#10;XnSSF498ZJCSruA3IezCt/bUeayZw/VcfGnzzpySXW2hpX9ybvT/ALOp+6dpAXGDvBzXJ/Gidn/4&#10;KzRiRflXxDIo9v8AiWk5/nXVmGVJ41md23TszL+K/wBK5D4y7Z/+CtFzCu7MXiSden/UNNfP5sl/&#10;alNL/n3U/OJ+gcDVP9hxjfb9GdRE3/EmZnOMuccf7dWIriLHnzj5Ulb94ueDimuyQ2rouVX7M7N9&#10;d+KcYVZ1aCaTH2jZsOMNxmvpYfCj85lV95sjtZjaxyXECp5kUMcisw6Nuzj+lQ6XaaLoGkS6Fo2l&#10;w2dpfXF3cXkMa/LK8iguT/vEU2yuUvLXzUR/30Q3bh/tkfzFcr8YviTqngjxH4f8C2Ot6PoLa8s8&#10;i+I/EcLvZ2+0hRD8vR3PqRwKmr7OnHmkdOBliMRW9jRerNQ+BPh1qPhmLwVqHgnTrnR7e4W+t7Ca&#10;33RxTMfmdc9Ccnp64q/4k0vwZ400hPCvjPwhY6lplpITa2MtsPLh2j5QmPu4HHFYWheKPFWlfDvV&#10;PE/xwSw0s6Ze+TBq+ksJbbUoc5R4ApJJPIC9eOlc98S/2g/Cngv4e6b488JajcahZ6l4oh0yZXtX&#10;aWAOu9lMeN28qRtXuTUqWCkuZ21PV9nxBGr7OnzNxfTb/I7DVPCHw98UeHNN8P678PtKuNP0XaNL&#10;t2teLQseQuORkgZ+lNtvCvgbRZFTSfCWm2skdjdWtuqW/wDqop1Kyqo9HBOfWmaF43+H+t2viDWd&#10;M1C8VfDcMcut289m8TwKYzKvyNznb+Vc7r/x/wDhV4XnsP8AhIb/AFXzdT0pdT0+Gx095na0fkSk&#10;IPlGOTnGBVRp4FpysiI4jiOUvYxlNvqv68jopIdMsrG30PR7WOC1tbeCG3RY8LGFGAqj0FVZZ7qB&#10;Gjkdd0ckgY+WBu9DU1pq2mazokHijw9qiXNjd2cctjeRMGWQHjOfUHIPpioZ5Wa4kgmV9zSyA8dV&#10;25zXrUIw5Fy7HzuJlUdZ+0+Lrfe5CsrxGOeRo2jj8qRj5eSGJIxin+Prgt+xr8cY4v8AVY0dY2UY&#10;BX7bUKI5nZ7QMUZIz83Uc/40/wCJPnp+xX8ZhJF5bbtG3ru64uif1rzs8hzYJP8Av0//AEuJ63C8&#10;v+FukvX8jiv2WX8r9jvwxBH0bXtcbbt3c/bDz9a627kiuZmiPMKXBaHKdF288fXNcn+ysSf2PfCl&#10;0pK/8T3XGk9h9rP+Irr2DB1mVpJFkuAijjuCR+ma6cqjH6r85fmx8XS5eIq/r+hFDMbfT1+y2/lm&#10;a3OWEZI+9/8AWq0qXEUvlSSB/MkVVbZ7en4/pXj/AI48flvjv4q8E67+0nL4H0/TYdPi0uxjslla&#10;cyW6O55HHzH171tfGPxzqngP/hKtC0PxVqM2qaL8PbPUo9QkjjEcjG5WIzAD+IjOeMYNX9fpczTT&#10;06jjw7jJwptSTc0nbXRO2u3mdpcQ2+oac1jq+lWl1CFctDe2quo2k8gMKfpUOn+HtS+0eGvDVhpu&#10;8QrJNYaYqeav91io9STg8Vy3xO+OXw7+H3jODwNra3k3lQRHXdQjuI1TThOAY2ZT8z5yDhRwDVz4&#10;wazrXhXwbZ3nh/VZIWk8YaNbNMP47eWXa3Xsw/StpVcPKPO1czjludUJww7bgp7atJ/cblkml2V9&#10;Nd6To2m28ssk6T+Rp6p5sZU5BIHIY9QfWlIh1O7tr650u2kays9mmyfYUzZqDyEOMgduKd4wuIfB&#10;9tqHia5s9SvINP8AOla3sYt8knO1VXnrkivJPGH7Ryap8JfHzeGtK1bw34k8KaXa3Pk3s0cj+S86&#10;LvG0nB5IIODzUVamEopN2v0DAYHPM0f7pyaTs3fRX7nsDyb28yO4O1pwv3cZ68/pTJHja18tZNjC&#10;Ftv7v7zZ7fjXOeDPjF4T8dapqFlquh61oU+n2A1SJNah8n7VYqPmu0Xk7QTyOoyK52w/aI8IeMfC&#10;HjSTw1eXNprWi+D77UtHknkR1ngWMss6Y+6Q38LDNayxGHjG7ZLyPOI4h0nSd1u+mvW56P57zTTT&#10;pKu1fKEcYj6Vf8Fl28eeG5ElwzeKrQFAvX/SkzXP+Gbq+1PwNpfiC8kaW5vdF0+eeVf45HiDMf1r&#10;e8GsdM8e+GoCWMkfiy1464zOg/nUYpxlhJtfyv8AI46NOdHGKD3Ukn8mfPH7Vt0sf7TvxEiX5f8A&#10;irbsn/vsiuJjR3K2zyZYEEj0rrv2s0d/2oPiK/8A1N13n/vuuKhkS4b5gyknDN3r5nC019Tpf4Y/&#10;kj+rsvlzYOD8kXi7RQ+Xu/hzTY5zE2QaptOfN8nJ+7972pTIjLuXJ5x1rbkOwum7kb7rmo/tW4bx&#10;1xiq4ZNu0OV+tOUrGuaOQCbzyU2suKcJ5kICsRUSsCQrH3pTG5OV59cUuUa8x0k8judz9O9ORy6+&#10;VJzzQrW+1k3fMKjE8asNzgc8c1MoiAylThM88VDcXQQBWkqQyQtG2G5rJvZ2DFET+Hqa56kIxRal&#10;bYx/jFrqyeBr63Zcqts3z5+7x1rZ02Nhptq3XNsn8q5D4tLHN4NvUuHwv2WQyN6DFdhpJP8AZFmM&#10;cm0jP/jor8G8Wl++w/z/AEPtuGfhl8jrvhG2PGFvXq//AAUdbf8Asa6IUP3vGNr+H7qQV5N8Jyf+&#10;Eshcdmr1r/goo8TfsY6O7cY8ZWjH6GOSvxan/vaPr6kV7A/PeeY+c8akja3U96as5jbcDUU5b7Y5&#10;H3dx701t2c7vwr62PwnznUlll3EnPemmZwcA1C+/PyGmmQgDNA+VlqOUqvJpWnJ4BqvvIj5pnnEL&#10;ipcrDUSvrkYvtOuLB1z5kLD9K6D9m34kx6VL/wAItqN75ckbfIHbjFYNwpYbqxZfCB1XV/M0/V/s&#10;F1tLrPuwMjtXLXp+01NoS5dD7G0nxLG6LibLfia3LLW9672lGOv3q+PPDXxF+O2iqtpbCwu1U/LN&#10;cSEZH9a6W78TfEjV7Nl8cfEWyhtWXjTtHUqzezN+lcvsp3LO5/aG+JNr451SHRNNuPMs9IZgZY/u&#10;ySkfNg98DivMoiw2/LSz3MUsjR2sHkxfwxZ6AU0MEPNdlFcsTOUtbD5JGPUVlanL+9tbZzzLqFum&#10;31zKtXmmOOmapJD9u8T6DbuP9d4hs49vrmZKqpL92yY6yR+v2kxra+HbfcnzfZIk2+vAr1q0dhBG&#10;gP3YwP0rye0cPpixHnaIx9MAV6Np18JANj4G3PJr5m95s9iWlNWNqMsV55omdSrKKhhndjzmgyBl&#10;3E5qjEpXVoszfMarS2i7dqjcvXawyK0JcHgelQOGZcs1aRm0yZRRQezEMGFOEb70dRw2kafNAq7G&#10;b+FQP0qW+u7aEMsj8H1qjdeI9F06PfJfxxqv95q39ozPl1sWmiSSP7PNAsij+GRQy/ke9RCziUk+&#10;VtbopAqiPHXhRZAH8RWnzDPMwq1b+JtAvWaGx1m2mbqVjmVjU8wcpGdNMErNDDGuWzuWMKTUkNkI&#10;o2hiVQP7u0Y9atRy286b0mjLD+HcM0uWAyye9RKTuVbmHWquiL5ku6p0nYHaB8oqhqGrW+kW/n3s&#10;iqm7GO9N07X9M1hWfTrjcv8AX0rGVaj7TlbXN2NVTqez5ktDR80D5ulQyT7xk/hTWcuuaaQ23KN+&#10;dAdBsjlV3Z+6OtEVwD8wbp1prElMHvUa4+6T1OKBE7z7jn9D3otySTJtwvbNQBnSTJ5xRHO0a+WR&#10;8uap9gLXm+WP16043OR8o/rVaSbf8u3FKsiqxIGKm+o+gy8Xzkwyq244dWXIZe4x9KzLnR9Pe2ax&#10;S0iaBl2NbmEeWVxwCvTHtitJ3yMleKryplsq+M1tGVtCWjmbXwR4X01JLbTfDdjaxysTNDDaoscn&#10;1AGDTbHwd4W0ZvtmgeHrO2kZWEkltbLGW+uAK1dSmlFw0EJA2jCmqFxLHBG32q5X/dDUKV9zPlKt&#10;zZ6ZNYyafNp9uYZMia3aBSj/AFGMGsnTvBnhfQ0WPQPCmn2Yjk8yP7NZqgVv73A64NbDXunqoxcx&#10;r/wIVHFf20k3kmVV69xg1pzEox73wF4e1a/j12+8K6ZJfRtlbuSxRpB77sZq9Fo3l3zalDFGk82B&#10;cSCEbpQBgbj1OBxWkqopwGVl/vK3FOjRnJ8vnFJyK5UVdC0O00q2aztYI4YVI8uKGMIo554FblvJ&#10;tG0dKzLm8h0+2NxdyLHGozI8jcADvms7QfiP4O8SyPaeHvEtneTRH99HBLuKj1qfeqapXHFxjo2d&#10;X9oBPJ/GlWQkfK1Z8FyZVyTUwnKDhqye5pdFxWbGCM04zAqRmqomJFHncZA/WpAjv5jtYI38NfIv&#10;7UryW37bnw1uf4mjSNh65Mg/TFfW92gIYtJj0r5J/a82W37XPwtkDHzDJGNx/wB9x/Wuilrczeh9&#10;T+H5FW2QA/eXJrYEw7HPaue8PyA2ULH7+3DVtLKc4IrKXxWKiyfzlTt9aJJwVxj8qh3rn95+FNZs&#10;DOagokMw3bWP0pzOSPlNV3bc27FBmLfLjpQA6VlLYc1CW2NgJ/FTpHRxkNUbFucGgALleSxNKSpG&#10;QKiaVSMk00MwoAkYnqVpjygHj86YZ0ZWyf1qBnBOVoAkM8YDDp2+tVZJFfoMUszEIfeocsh2sOaT&#10;ZSQ8yHOEk/76pkkhaQMTuprbeo+9TN4HUCoKHBsMd3NKrA/eqNpPmwTSbjjcGzQBLuYHg0YHUNUW&#10;8/ebFI0u5cBcUASMQRjNN37eADUXm7XximSXQJwpoAQsQ7MTQG44qLzlZWJPX1pwcKDg0BGPMDHI&#10;37vwqGQttwnrxmlyu75qTIZmAPQ4oK5UMPmKOlMKFl4HPpT3JXt9aikbDZB6/wC1QHKRvIO7YoeR&#10;CoyR7Co5HJONnPQ5qOR3UbWbPNAco8ttJGKgnYyH73H92mySbuKjM4+93oDlY5ztGwjaBSO2/wC7&#10;TJ5H37z0b2pPNI4ZfyoHy2FGVcqR70VC7gsGLHpRQM/GQnbJQzZ6Co9zMAxOG7in4+XnrXsHlhTk&#10;602hWIbBoAdIpPSiE4HFCsScE02MbZNg6VUQNCwmLDY9aVs2wYFYsTMp3A1pWU5k5Iq7vYlR7nvX&#10;/BP11n/aZ0fzJeTBMAvr8tfpB8alln/Zw8dKCf8AkCfycV+Z37BE+z9p7RDz/qbjbj/cNfpr8WNs&#10;f7OnjhT946G7fqtediP94idlP+Cz8ctQLpPJu7XD/wA6YDkZFWNZXN9PF285ufxqqDtOwV6tNe6j&#10;z6m46gnHWgkDrSMQE3nkVrFAhkrEit34Xkt40tcfeXP6jFYUijZkGug+FCgeM4W3KNq79zdPlOT+&#10;gol8LBfEftZ8F4hYeEB5Uqq32GNCf+ADI/Ko7r5pmCj5SfvbutXPgxD/AGl4Yke1T71qsi4x0Kgj&#10;FNbSr95GMqYw1fJYhv2jPag/dRSjzGoJXPPSvz2/4LUTTzfGzwTafw/8IvM49mMpH9K/R630CUn9&#10;63Havgf/AILF/BH4reJPiV4W8feEfBOpaxp0GivaSf2bamV45PMJ5A5wQfTrXTl9vrEbszxX8Fnz&#10;T8MoF/4Q2zQzeUNrcsh55rUupfs8Tbot24GtbwR8H/jBF4RsY2+EviLCx5w+luOv1Faj/BT4w3en&#10;tcW/wr1x1U87tOfP4cV/ZWQ4zBU8nop1Yp8q6r/M/IsyoVvrMmov7j6K+Cwlt/2b/A5jP+tiupPo&#10;ftDD+ldFFcvZXDJG2FB6evtTvgz4J8Q3f7OHhW1l0eaxutFgnh1Cwvo/LlUmUuGCkAkc1uR/DjxT&#10;J5cx0K42yLuVxH19q/QcDmGXywq/ex+9f5n8pcS4DM/7cruNGduZ7Rf+R82/tb/sZ6T8UbCf4h/C&#10;21jt9ejRnvNPzgXo9Rjo2OPevhnU9MvtCvprDVbKS3nhkKTW8i4aMg9DX7B6b8NviAu5rXw3cfeP&#10;LR4OfSvE/wBsb/gnRrfxe0eb4h/DrwhJaeJrdfMuoQuI75QvIx2b+dfkHiFwVlmMpyzDLqkVNayi&#10;mtfNeZ+t+GfiBmeEqRyzNYTcHpGTi9PJ6bH59eEvF+p+GNSTUtMvHiZSOM9ea9Xtbq3+KEMev6Hf&#10;/ZPEVuu6G5U7Szcda8g8SeF9c8K6zc6Fr+lTWV5ZyeXcWtwhVlYVJ4d8RX3h69S+02dlkX+HPWvw&#10;GjUq4ar7SDtKJ/ScoxqQt0Z9Pfs3fE5NQ+K1rb/E3U7qHWINCvrCe+vrgGNy8ZVNq9FA9utdt4O8&#10;VX98fh98KbTwho6RaV4shlbWLO+jknuyCRnYvzKAvUn0rwOy1HTfi1psN3DdC31q1KskkZ2kkete&#10;/fsb/HDwc+tQ/DD4h+CdH03xRG5FjriWqRm7Gf73Y1+6cA8VU82qwwOMmozTum3ZM/H+OMnrZPha&#10;2YUYOpFR+GK20evor+fodLp/wE1qy+MerXOseC7y+87xJLqcXiOTXnW18tpd4UwgfM46ema9ku/I&#10;nleY/KDIdtdTN8KviXK7MvhO/njkXcrRgbW+nPNVh8KfiIP3cvgy+Py7iuwZFfvmClleFp8tOpHX&#10;f3lufyxn2b5tn1WE69Jx5FZWT/Xqc4qTG4aZ/mUfdH4dakIi8xZGk+bsmOvFdFB8I/iYV+TwRf8A&#10;3flLRjmrVn8GfibvV28FXm7HC7R1/E10LH4FSs6sf/AkeA8LjHr7OX3M439p9pk/4J56hJK3+s+J&#10;1kq44yv2WQivUP2JIHtv2U/BxZd262uHXK9zO1eY/tqi/wBC/ZPsfgjDoWoX2uX/AIzi1OSOxt2m&#10;WCGOBkw+0HBJYV7N+xVpOrXP7N3h3w/No13bXmlWciXUN0nlMD5pI4bGeCK+LrYijerPnWtR9V/K&#10;kexx5hcbU8NMKoUpO1RN2T0Xva7eZ3Uis0apGwRgvIZe2a8w+N3wq8YfET4i+Fb/AMO6esuj3Ei2&#10;ni6YsFH2OO4SdRz33oOlezf8IbrQjJNnuk5LHzlzj0606Hwv4kwvkWHyyLwPtC7RjvXHXrYOtT5X&#10;UX3o/C8mxWbZLj44rD0W5RutYu2qt66brzSPHvg18JvFngz9obxd42ubQ2fh63muj4Pj84P5kl0Q&#10;08hHUcqOvauT8N/C/wCN+rfF7w34p8b+Crx7nw94wa6m1YasgsnsmBCpDbqBggHJYnPavpT/AIQn&#10;xAf3osS23H/Lwu0nHOOaa3hDxH58cclrn5gVVbheua4/Y4GUUlVWnmv60Ppo8acT08TUryw13OCh&#10;rGWlk02vOV25dGzyXwn8M/FWj/tL6hr1zp5/4Q+z1Rtc0WRnG06hNCiMm3sqkMw461y/gv8AZ08R&#10;aX8YtS1/xN4NuNQtbnxYmtaXrkviSSO1tk3sXja1Xl3yU25IAwc5zX0AnhbxAItjWnzeZlh5o4x+&#10;NH/CL6+ztEyANjCr56+v1qpYfBSXxre+6OTD8b8SUKkuWmtaap25X0+3/ib36eR41qvwf8Ra78Jv&#10;Hvhe40iFLzXfHcmr2Ecq/JPGssbgHHZtpH41F4k8E/FL4s614g+KWs/Du18KSL4Dm0DStBjullku&#10;5GOfNZlACLk4AIzivcE8M67FqMemy2zedMreX++XoB160XHg7xRafurmyb95IcbplyVx9axlTy+W&#10;8196Jp8VcUQo1I+xvzNO7jLTSKa7aqKWt2uljzu/+GF2H+EWj2Hh+xaz8G3kc+rW7KuyB1tNpbHR&#10;iZDnvk1h6h8MfEA8F+LtNtvDcX27xB8TotVbywoaS3E0bh844AVW4r2aL4b+Mrl2ltdOZoyF/wCW&#10;yE9PrQnw+8XRR77iybdjDN564z+fSs3/AGdzfxF96FHiLi+nCP7ufLe9uWdm+fn1+bt6WM3XJhea&#10;ndXcMSqs1wzoVz93fXz7/wAFLZzF+zfpsKDKnxEgb8FevpSPwB4puCDHYZI4+S4T1+tfPv8AwUu8&#10;M6+vwj0PwTpfh+41K9utVe5kj09POMCR8fNszgnOea9DA47CfWoQ51o11RfAOV5tW4ywdX2E7Kpz&#10;N8rslZ31scv8K7CWH4LfD8CNSf8AhEkdd3fM0hxW55WGkO1cluv1HQVofBjwH4o8W/AfwjNoOiTL&#10;dabo/wDZ99Y3A8uaNkYnO1sHBye1dBb/AAg+I103lxeD7vcuGbeyjHH1r7TCZlgY0rOrHRvqu78z&#10;7fifB5g8+xD9jLWT6PucaluWbZs3FZAQegqzLFq6aReJol5b299JZMlrJdRGSISZ4LDuK6q3+Dfx&#10;LKzTy+Db1cY2k7R9e9SwfB34kPZ5i8JXTALhSsqZ6/X1raWZZdJW9rH/AMCX+Z4ccPmFOopRpSum&#10;n8LtpqfP/hL4dePNW+LnhbxR/wAKosfBbaLetc+JNe0+6Vl1lRgeWsK42q3XnpmodB+AWpR/H3Vd&#10;W1PwVNfWd14xl1i18Rtr0kdvbwsxk8r7MOWkH3c5xjOa+irX4U/EK5aaK08Nzs8bbZAZF4b060jf&#10;DfxzHMYrzR5Y2jYgk3CKDkfXrXA/7Mcn++Tf+JH2NTjriCnGXLhlFOHLqpN73vdu++yvY8K1PwB8&#10;RF8O+P8AwLpXgSNobnx/H4p0nUPtioL9Vkjc2wUjIOFwGzjtU3ixfif448Q+PvjB4+8BweF9MX4V&#10;3mnabp76gs0wZpEb5yoGScN24GK9ysvhx48jZbtNGZl3L8s1wh6Z9/pRJ8KPGeqRTWep+HJZo5o/&#10;LkhaRGWQBs7WBPSuapTy7pVX/gS/zLw/HmbOrGc8IpNW1SlfopW6K6Xouh418NdK+J3ifWfh3rnj&#10;r4aaX4f03wN4VI+3Wd2rnVJZINqBUUDZw+WB7ivTJRaw3DPbmPHmONrE56D/AOvW/P8ACvxwY/Ih&#10;8KyrGqsm1ZU2hewAz0qWT4SeLBInmaFM0vPlqJoz1HJ61pg6uXYOLSrRd/Nf5nh8RZ1mvEGLVWWG&#10;cEk0klJ9b6vuYUHmSFQzLGokB+buMdqmgLQxCRizNtXhQfvbsVtv8MfHdsi2LaRteZ0Abz03KR2H&#10;NT2nws+IguPszaXJHGdokkmuI8L83Xr7CtKmY4HX97H/AMCR5FGjmWi9lL/wF/5HnP8AwUtYx/s2&#10;fCO2jXCyWuqS/nOV/lXoviud11dMxNtj0uwTocA/ZIzXBf8ABSjUpPGPg34f/CzwRp0+r33h3TLo&#10;6lcWluZE3TS7tgI44Jx1r1p/D+p+LLC18ZeHFE1vdafaI1vJMsckTrAqkMrcgAivkMoxNOjCMqkl&#10;G8qr1aWkp3X3rY/c+MsPjK3COD9lTk9I3sn0jqcjb3LW1wt20McbKY2PPQZrkdF+ET6v+0L4m1Xx&#10;Bp+7wPqGhz3kMn2gLjVLi1W2nIHUfu1x06816dJ8NfFSRoL3Sx/q1J2TpyQfrz1q1bfDfxXcw+S9&#10;isZKycLcR56/KOvevcxlbLsRTs6sV80fnORZjnOSYiVShSleStrF6eex5D8FfAvxf8GfsweKNKuj&#10;br491p1WwhuGRo4obeMQ24B5APlg9e9RfBD4aa/B8RvE2o/Efwhd6dZ+NvCcWj3jajrSX032hdyv&#10;L8oAVWByoxgFa9jk+GXjQySXMFuiyTuBta7TCqB9amt/h54ytII/J06GSZlUBzdx/LyePvfjXmey&#10;yyMdK0fvR9RHi/iCUal8M05a3SkeP/Dv4MeNdR+D3jzw58QZoLPxN4ksRo+m3EshIFjaxKlu2RnG&#10;45Le5qh4I+DWq2fwM8daPqHw1+wa9qng+TRoftWr/a3vJ1GUaMnAjiLDIHUV7evw+8YgbZ4rfc/m&#10;Bs3icMeQB83rmiLwB40cLDLZRn94Gfdex9CpP97tiq5ctlFp1Y/egw/GWfUObko/Fbo9LdjznxPa&#10;/E7wT4u8E/Fb4eeBLHxFdaH4L/sK+0C4vhC0TsqkTI7ArwwwfUfWsb4ffBPxN4UuvhTd+LI7G+k0&#10;PxVrGteJIoZAYLSS5gcRqgI+YK5X8ea9dh8D+J5JGFqLZtqgN/pqZ3A9MZol8G6lDqwsm2gGI7pj&#10;cR7c44Xr60vZZXsqi+//AIJX+tufKkl7Hq9eV9f+HPIPiJ8MPGvirw/8eLWLQbeS88c61pr6DJLI&#10;ubm3jjiU8/wgbWrtbTw1qC/tD694+FjDDo9z4D0/SrHZgfvY597gKMYwBXXXnhXxZaX8lnMlrHBG&#10;sbRzteRn5c4I68Hrioz4B8SSwnULZIZo9uFkW8jweenXrUU6WWRmp+1Wm2qCpxNn2IoulKk7Ws/d&#10;flqULS4Q3NrbySjdJe7d3+zuFcX8XVMf/BXLUZFOf+J/ePHjtjTSAa9Q8MeAon1TTdW13U4bOxtN&#10;QE11JNIuRGpDMAAeTgYH1rwzX/ifpXjP/govcfHKz0HUF0C98RXES3Bs22xrJbeSHJxjaDz9K8/M&#10;ZU62aRlBpxjTmnr1bjZeuh9hwCsZUyzGL2bvbazv8LPSFlFxbMGXa/zeYzHphjUjLGJwykbWkU4L&#10;YHTrW1N8PNcBkSw1TT7pJJJDDOlwo82Enjgng4/lVT/hD/EU1xIkL2sjbowFS5Tjjnq3tX0lPGYG&#10;Uf4kfvPzWtRx0G17OW/ZmSsdpbQqqkYWHA2txnd0z9a5f4tweO9QuNPk8OeAdK8aeHZN8OteGNSu&#10;I4SxHKyRyP8AdPau9TwN4jgh8h7KGQrG/wAv2qPJ+bgdeuKP+EI8TXEzRxrbwjzFaSM3SA/dHvVV&#10;K+BqRs6kbeqNsvrY7A4qNf2Uny9LM8Juf2fPGPiD9m3V/B17aQ6bqVz4sh17SfCK6ozQ2UERIFms&#10;o+7uBJ3A4BqWX4QeJNK+EFrqnhj4f6fa67D4+07xDP4fl1oytJ9l+9EZ3yC5UdemDXsWoeA/Em2Q&#10;bbfzPJ2kteR8e3WqN34a8Rm4xZSaWv7wNuk1KLluM/xVyrB5ZUnzOpH7/wDgn0i40z6MHGNGybTt&#10;Z9DyzxXYftDpefEhPC/wl026HxI02GcXsmuov9lSC18p4iMfvD6EcZqjLffFv4Y/GCxHwt+Hmj+I&#10;NU0/4K6ZpepWV9eCNbeSQvGzhjw2MHI7ivXNS0zU7Bo47zWdN3OmPLhvkJPzem48UXHgfWJLh9Zu&#10;ZdN8ydVgleO4jEjIAcLkdQDQ8ty9pJ1VZ+a/A6cPxpmEE/8AZdWt0nq9Fd/I4v4f+ELr4d/DbSfh&#10;vdXdvcz6fp7y3U0PyxCSSZpCFHoC+B7AVsNDdTGaUqFk+2M6lm+7kdPyrSPg+/mmzHfWL+WogKNc&#10;KMEEZzzSXOhXIuJoH1SxhaO6Z2WS6HCYHPHXntXtU62DoU1BTWnmfGYupmGMxEqzpu8nd6Mxnt5Z&#10;rVnjuY1BiCsFY7uDmpPH8G39iL41SRsxXztFA3NuJxcHPNR+GpNM8cy3MngrXtNvbfTv9EvWWbbi&#10;4ByU5x/CfxqD4/8Aiix8EfsyeM/hncRSXOseMtWsRZw2MZk+zwwOXLNjP3iQvfFcGbYjD1sLGMJp&#10;+/B7rZTi3+CPb4Rw+Ojn9Hnpy69H29Dlf2WWmg/ZA8H+WFMc+sa40rM2Nv8Aph4/QV1qog2BZV2/&#10;albYrY+bb0z9BXMfsipaat+zLY/DfVnbTdc8O6lqMklrfRtH9oinuDIrLnrwwHHpXW2Wh6jdabcz&#10;i7to3sbxo7q3kI3MqgcrzyPetstxeEp4fllNJ3f5ndxjleaTz+vUhSk1zb2Oa0vwlp0PxI8b+P8A&#10;xDpGl31v4iNm2lrNGJJIhDAInBBHy5YE1ifE/wCE/iD4ja54q13S9R06GHXvAlrodjHLMQyzJdCY&#10;lhj7pAwPrXo2peDNTisre5S4sWLQuGjWZd3UY/Hmkk8FavZvDPNdafGztEkcZuF+bPcYPY10OOWz&#10;p8rmt+55lPNs/wAPWjNRfuxUUrO1lbW3fQ8z+KXwKi8a/GBvH2hWPhu4s9atbeHxJ/bVv581q1un&#10;lh7fBHJUAc9xn2rd+OWg+I/iR4Mfw54M1Gx0/UINR0/UNLurpiYg0DkqDwf4hXV6b4N8RfZGeJNN&#10;E0hkWaH7YisG5HUn3qB/DGoRXwtr68sFkSOPy45bpNpA9844NOEctinGM1950Vc/4gxNalUqQb9m&#10;7r3TjBpH7QfiLwLr3hD4g6t4b0zULy0Mek6h4emk3GTB3GTd0HQccjJrzy0/Zf8AH/8Awj/iw61e&#10;+GtPvPFvhO30+T+y5XaOGWC5jkSZtwLOXC5Y+or34+GNUS4WeXUdMaNvMaYrqUWQccHOaqv4fuGg&#10;jb+2dIZViCuv9pRtnk4Bwe9Z1sLllfllOabXW50YTibNsFzqhQUeZ3dos4vRfhr8QPFHi+98S/Hn&#10;xppt5J/wis3hvRF0OPaotrgDzJ5P9vKjCjjg1zvw+/Zz1Pwv4M8R+FtVvPDcb3Hgy80HS77S7Eo8&#10;yyZC3Fy+clsYJA47V6s+i31uPOnvtNj23AZYlvozux0AIPSkj0DULrSJZLa7sVje1kjLNeJuOe+M&#10;1UcPlkfe5lf1NXxVxI7pQsvKOn9XM7RNKudF8G6X4Yubi3nNjp9pZ+dbyH59kaqW9s7a3vB09uPH&#10;Ph25a3Vs+LbONSGJLf6SnzfyNQReHZZGjME2n7fkH/H6g7dTz2q/oOlW/hDXdL8V+K9f0210/SdX&#10;j1C6lF0jFo42DbQF5JbaF/GrxVXDrCyjGSejVr+R4dFY2ri1UnB3ck3o+r1Pmn9q2SFv2pPiIhPT&#10;xZeDnp/rDXBxXGxfOQcK2OuM+9dR8ZPG2n+PPjv4l8fadptwljrniKe8hWaAnbG75x05rn/EsrX+&#10;ovb28DLGnEIjt2xivnqNWnRw9OEmrqKT1W6SP6xy2nP6jT0ey6CySWXlLI1whb25xUXm200irESv&#10;OeRWcBMjeRJZ3Ct/s27f4UtwZg37u3uCfTyG/wAK29tR/mX3nbyVOz+4vX0scBBHzd+KmgvII4t7&#10;wK3oG6Vji6u1bZLYTcf9O7VMk1w6YlhkTuN0LD+lHtaP8y+9C5KnZ/cX/t4LMwRVIbGM1Pa36gbi&#10;Pu8/KayYjul2qGZv7u3mpDHfRsJIo5B3bK9qOaEtmJRkXLi+ilnaURYO31prmF2Uk81WiFzMpcBt&#10;vHzBTjr0p5sdSPz/AGaTaG+95bf4Vn7Wj/MvvL5JdhsrKGIWT8aiuCsx346D1p4QeUyiGUt/eMLD&#10;H6VCqlQW8uQkdvLPP6VM50XG9196DklfY4v4xyAeBtTBb/lykOM9eDXoGip5mj2Mo/6B8J/8cFcD&#10;8UbaTVdDutNs7eaaae1kSOGOEkliMY/OvVPD3grxLp2h2dpq2lSRvHZxKQ3X7gr8B8XpR9thn/i/&#10;Q+44Zj7krrsafww/deJoXP8Az0/wr0v/AIKLySH9iyw3/fTxVZlP+/b1xPw08PahH4siVrRvLz82&#10;RXbf8FIX+yfsd6Xp07qskviqzK+pVYnJ/SvxKnf64j62r/u5+e8shNy0rdN33aYLtQ7L6U27kBnI&#10;B4znNVpHAJ+avrIvQ+ee5NJdMZNopyzMPeqau27ipgWxyachrzLHmljgioy+T16VHu2/NTRN1FSM&#10;maQN1NMk2OyknkfdIpm8UuSVyKmWoLuT+bcAYabIx8vtT0Zc8tk1URmz96pFkYNnNLlHzF5ZAg3E&#10;9e9D3I6E1VMpxzSghuKcYi66k8k4wNjUeGQ9z8SPCcL/AMXiix2/9/lqrO5jbGK1PhbH/aPxq8E2&#10;AUMZPFFnx9JQaisv3bKj8SP1ujkXYIh8u3aTXaaLOUCv975a4MMIw3zZ+YV22hK5ijyc/LmvmvtH&#10;rS/ho6GC5Lru3VKLkDiqKyJGAVP8PNVb/wAQW9nkMy4PatDE1pbrarM3Ra47xZ8TrDSi1jafvrjs&#10;qngfWuR+KPxcazmbRdKu8TSL82Owrg016NULTTnzCclmPNVFdzOUju77xlqWondeXAQdPLjPamJ4&#10;U8N+O0/4m/i2TSdvEcnlGRHPvgg156/iuSSURxfMxb7q1r2+szoirv3H+KtUY80i5qfwI0awusS+&#10;OoZIz8yvDCRuXPoTwa2/D2jeD/Clm1po8ErOW+e4Zjuasa2nuJyNz5rTjt2dNwI6U3EOaRfXUrUM&#10;xt9Qmjbd8u7pWhYeNtf02JSbhbqMdVfqK5q4J2sDn5eBVd52Ur8zfnRGFx88jtdWvT4y06O40lG8&#10;yFcSxu3P1qx4E0S/0nzrnUCqtJgKqt+tcz4T1/7Jqa3AwHwQy44ce9d01/A1sb0AGPZuYjt7V87i&#10;MnowzJYxyen3HtYfHznhvYWuXjdNjio2nJHJ98DtXB3vxI1CLUGjgiUIp+VfXmtzw94qTXIPMcKr&#10;Lw2OoqcLnmBxmIdCnPVDqZfXo0/aTjodEJmJ2hu/FEkjwkbm684qrHIFKkSN684qRn3fxck5Ga9o&#10;4eTUU3fzbQetIXy/3+vaqk0n7zgUwzq7bd2GoJ5S/wCaTwW/WniRifk54/vVQR9q7SPmp7X0Sj5n&#10;x+NAPQtS3IQZUfT3rM1rxDa6VaSXdzdxxBFJXf3PpWL4m8dadocU8t3NmOJSdw4ORXj2t+P77xdf&#10;td3cjLCrfuYd33R61cCJOx2er/Ei+up2/sqTDfxSyDg/QVjXmo3N4vmX15NIT/caufGrq75BxV7T&#10;NYitVAbDS7s/QVrYwblctH4R+JvEUP26x8SxQq7fJb3chV+nqOMVVh+EviqykPn6qVdWwWW5LL+d&#10;bkHiSby1lLEnsretSvrd3dyebcXG71XsPpQieaxBoOhz+HN002tyPMRx5khZRz6Vsx6/q9u2+DWY&#10;ZP8AZY7awbqZt7EH5T2qk9zsnK9vQ0SiHNI2PiRcap4y8D6h4cSY21zcwqIZg2VznJBI7EV4X8Gv&#10;hx8RfDHxjs7qW0ltks2Y3kq8xyRnt754+ley2+ss22MFcdK1/D89vLcs7beVxt9PcV6eDxzwtGcF&#10;FPmOPEUPbVIybtY7OxuHWNS77jirccyuuQf/AK1eHfF39rDS/hzqzaBoug/b7iEgTSSSbVU9x71q&#10;/A39pbQvi3PPp5szZ6hb/NJZltwK/wB4HvWFXLcb7D26h7vc2jjsM63subU9khlwuDTvNLRbsVQh&#10;uHJVwflNS+e3l/eNebsd6HX0wZdpXdXyf+2jLFB+0z8K7xui3kalf+22Af1r6ovJflz29q+U/wBu&#10;po0+PnwqvIh1vo8qe+JxW1HqZy2Pp/Q5QVVlGR1zWuJT1rn/AA9dGSMMFAGP1zWw0jD5h+VZy1ky&#10;o7E/2jcNjL83anpISuHaoVH3W3dqcWwcVmaMduwemB60LIASGNRs4xjJqNpwQSD+lAic7c5UVFNL&#10;jvTZJNqZDVWkmIFAEskgK4x0qPz8Hk1CJuc/pTQQgxmgCWQqEIHRuaj88A/LTBIxPBqGSUmXAH3T&#10;SZUR0twW4x1OMelI+2HbGrFh0+aoDNuk3/7WelOkbncDuz+lQXFIfIQp3A55xURYk9qjlllEexD+&#10;PpUMKiMHJy5PzMaAtqWcbvv5+vrSQsA2BTQSRTN3l5K0D5USu23kGkLb1qIsT1NIZFA65oDlRI4V&#10;l61AQBzmhpsD72faoZZTlSBigOUQyqxxt/8A10C5IO0j2FRFyRuDAEHOKY07hcqQT/Kgoe8pZMq+&#10;3PtRHccf3j3qu8rkFM9aaiFRmgC4WEvcLTZSgGRj0quNvenGUkbQaAGysM7tu49+ah37nyFxt/Wn&#10;SPjtUEkmznNAC/fJYmoZ/vUGQvk527e9RySsT1oAUkuRk/dpGcDhO9QySSFsZ4HX3pC5wAxqZAKW&#10;IPHP1oqMT7G+cZ+XiipuxH446rbrZX0iA5wcc/Wo1JIya3vizoj6L421CwlTb5dydq+hya52D7nJ&#10;7170TzBzk9qVRkZpWxjkUZAp2AVeOaTGDuoJA6mm5GzIagCVGOMZq7ZXGPlrPidThQamQsGypq4/&#10;EB7h+wLJ5n7VWglpNqiKb5fX5TX6ifFFRL8AfGkLNkt4ekG78sfrX5YfsFS/8ZXeGVBwGjn3c9wh&#10;Nfqn43W3uPgt4wtZQfm8Oyjd9MGvOxmleNjqp/wWfjjrikX1wG/hmb+dVEO47hV3xE4bV7raOPtD&#10;/wAzVEHC8fpXq0/hR58tHqPbBGf5Uhd/L8kOQpOSvrQhw3QU7I6E1sTJ+7oNAyNqj86m0i9NjfI/&#10;mbVyQWHYEc1ASM+1I5PVB830qZBGR+v3/BOz47WXjj4T6Te3UqtcQ2w07UPm+5JHwCR2yMGvo6bw&#10;+t5/pFrzu5baa/F39kT9qi+/Z68S/wBoKJJbO8ZV1a13HayjpIvow/lX6k/Af9rjwp470KHWPB2u&#10;WuoWvlgv5bBpIj3V165r5vH4epGXMj2MPUjKNmel3Onz2bhVQEZwQW6Vm6jp17dahDeRXKwpC3zp&#10;5O5pAOcZPQVr3/xi8Ca/F5s+kRxSfxNCwXJ9TVQeOvAJ+fyHO37uGry4xqR1Vzp5o7Ma8moNIri4&#10;VeMqoxz+FOkm1ZdrxL5hDDd0UYpx+IHgC4PzWTBv7vmbRTx8Qvh/j7OtsxXdvb973xj+VdEcRio6&#10;KT+9mXs6PZEF1pGn305vbizRnbGWZcmrEUkcCi1hiTavfb0p0Xj/AOHYGDYyYz8ymbrTovGPwuj5&#10;TSpt38RNwea1jjMWtOeX3smVGhvyr7kNZYs4MffP1qVLCGd1CWa7v7y9RSt4/wDhxswbCYFfu4l6&#10;VqeGfHvw8lnmMWkTtN9nYQ7pflDY4J9a0jjsdHacvvf+ZjLC4WTu4L7l/kfJf/BR7/gm74P/AGhP&#10;DB8efDbT4bHxraxl5FhUBb5AOjY7471+Q3jjwZ4g+Hvia58KeJdOktb6zkKXEEqkFSDiv6II7rwu&#10;0hm1DxA0bSEsy/3T6V8gf8FCv2Ivhd+1VfX2p/D28jtfFmlWqyJeRRhPteRnZJ6njg9a6cLjq0ZW&#10;nqZ4ilG3uo/Jrwz4hvfD9+t/aTFWVsnb3r1NNb0r4taRb280ot9Vt2BtbiJtrBu3TpXmvxC+HHjH&#10;4W+Krvwd4v0iaz1Cyk2yxTRkZ9xnqPeqmhazdabeJcW8zIy8tjivejUnpODs/LQ8+UYv3ZK/qfpT&#10;/wAE/P8Agoj/AGPf2v7OP7VYkjnhkEei+JpmAVh2jkP/ALN7V+gR0zRpIY57S2jkjmUPHMh3K6no&#10;Qe4r8KNF17S/ipp8Wj63eeXqK4EN0cBkIFfX/wDwTx/4KX6l8Br63/Z+/ankm1DQ1n2aRrzE7rdC&#10;cBXfunP4VyYitj1rGrL/AMCf+ZVPBZfL4qUP/AV/kfowNH09TxFjsOaVdKs8qRGPvetWk8e/CnUb&#10;OHV9Ej+0Wt1GJYbuK4BV1IyCCKlt/HHwt2LnTLrzN2fM+0ZxXn/XszvrVl97No5flsdqUf8AwFf5&#10;FWC1t7CUraxQqzcljEM1HfaHpWqSZuoFY7vmKgr/ACrS/wCEz+GLDdFo915jdZGmPH4U1vGnw0jZ&#10;S1jeLljnZKPSo+vZh/z9l97HLL8FOKi6UbduVW/Izf8AhAvCTxZew9/vHn9acPAXgosrDRx8o6+Y&#10;3+NaUXjz4aF8Np92dvQNOKmj8c/C4MAdGuivG7y5xzRHHZh/z8l97Mv7HytbUIf+Ax/yMtPA/hBP&#10;mOlrj+FfMJH5Zq5ZeFPDdhayXstqse3lWXO7PYZzVuTxn8KpCPJ0u9XnG3zs8+vNT+ILvwde31u8&#10;Wry6fpsdqGWKYeY00nue30qvr+P/AOfsvvZMsoy1x1owf/bq/wAjyvxR+y58JfHGoy+IPEVrrn2y&#10;di0jWviK5hU/8BRwP0qp8L/2ePhT4Z1y81Pw9b6oyr8iyXmtz3AYjrjexruPidrvhbw74D1HVI/E&#10;krMsO2EbNvzMQo5/Grvg/wAQ/DDRdBt7O4srxmVB5jI4G5scn867nxJn0qfI8RK1rbnnx4V4djLn&#10;WEp33+BEieDfDsDLM1gGZFwrrIcj2zmnf8In4dmOZLJmwPlDSHj9a0/+E3+FEab4tP1DP91p+hpy&#10;/EP4XZBTTLznr+9rh/tHMP8An7L72d0cnyzZUYW/wr/IzE8FeGk+WOzeMd9szc/rRB4I8MwtxDJ/&#10;20mb/Gtv/hOPhdszJYX4H/XYVGnjn4SsMDS7rb3/ANIqfr2N/wCfkvvZt/ZWCtb2Ubf4UZbeEPDy&#10;JuFmvzHB2yN/jVuystM0zcbLTYVzy0jRjJ/Gro8b/B0upj0i8+7ywuDmnJ4w+FRDM9lqO3/ZuBz+&#10;YoWPxy2qS+9lRyzCx+GnFeiSMyex026uftU9qnmdPMXj+VEmiaO3BjP/AH0ef1rQHjL4QtIW/si+&#10;24+VRcYJ/H0pf+Ev+D7OqnS76Mdf+PjOKr+0Mw/5+y+9kyyzBvejF/JGQ+h6G7Zlteeg3Of8adDo&#10;eh7dv2NVC/d2/wD661ofGXwfZsSabfH/AGTcAY/GpF8YfBmT5Rp1/uHZbo8VKzDHX/iS+9lf2TgL&#10;fwYf+Ar/ACMm30nR3byYbBAo5brz+tcR8UP2ePhZ8VNS/tHxLot4xX5I/sOpzW/H/bNhmvULnXvA&#10;F9pN0mgafeW9ygUee7gqufbNQrpPw6jCwP8AEa83LxtaxHP411UM5zbCVPaUa0lLvcxqZHlFaPLU&#10;oQa7OK/yPnu2/ZJ+Dnhz4jaPZ+GY9eW4VjdTLceILiVBGp7qzYIJ4r27+wfDcCYi0xNo/iPr+dc5&#10;4D8Q/D65+KWveJ9eNzdx2cy2Fm1vJsO1RuJP1J/Su+j8X/BFU2nTdWbc2dvnjmtsTxFnuOSVevKV&#10;vP8AyJo5BkeGf7rDQV/7q/yMUeH9Cl+dbKNfTk/404aBoYcM9hDuXoRnj9a3h4t+CTxbG0PVFH94&#10;XPNRHxV8DU4XQ9W/4HdVx/2hjv8An5L72dX9mZb/AM+Yf+Ar/Ixl0Dw20vmrZRhufmxz702bwx4a&#10;2eW2nRvt6Gt1vGHwQCbTouqL6n7VTo/F/wAE2j/d6ZqgYc5+0D8qPr+N/wCfkvvYf2dgP+fUfuX+&#10;RnWcGmafaNHBpltHGy4KrCOahk0fRbh/ObToN/qFAraXxl8EyPKk03VDnnPnCnJ4x+B6gGPTdR3f&#10;xf6Rg/lTlmGPlvVk/m/8yvqODcbOnG3orGAfDmhkYOmQ/r/jQPDfh3o+lQ89cA10SeM/gjyZNG1Y&#10;/S6FNbxh8EJh8uharuXpuuhS+v43/n5L72T/AGdl/wDz6j9y/wAjnf8AhFfC2c/2fB+VLB4T8MrI&#10;CNLhPzZziuiTxf8AAwCMS6LqmW+8zXXI/KnR+JPhNdD7PpWi3yzMf3ck9wCKmWYY3/n5L72H9nYD&#10;/n1H7l/keZ/Er4A/DD4pahbp4n0q68qzUrCbG+kt+T1zsIzXB+If2T/gn4Q1XSrrw3a619suNRWK&#10;OK88QXEkWOSflZ8HFe+6Hpvwt1XT/tnjH4x6lotw8r/6La6EtwgXdx830rlvFl38MtH+NXhrTdN8&#10;cah4g0+HTpru6kmsFt2ViQqgDv8AjXbSz7OqNPkhXkl2uZSyXKZSu8PC/wDhRch8F+E7FVt4dFs9&#10;yqAzLCOe1O/4RDwwzYbRrXb6eWK6ebxl8DJJC50bWlz3WZQKYPFPwW+V49I1Rh0ZWuu3rXLLMswm&#10;+Z1Zfey45Xl8Vb2Mf/AV/kc63g/wvJEYG0e1ZSfutHUbeB/DIjES6VCAvIVV6V1KeKvgShbbpGsD&#10;/euqV/F3wZDbn0XUsD+Jbobvy6Uv7Qx3/P2X/gTK/s7Af8+Y/cv8jmYvCXh1EVf7Lt/l6fLWgltY&#10;R2v2AWFqIWGNn2delakfi74Ij5F07VmPVma4XNSJ4t+CQPOmao31mUY/xoWZZgtqsv8AwJlRwOEh&#10;8NOK9Ekc2PCvhcARHRbb5fur5YwKVvC3hmNt0Oh2i/L1EIrpG8WfBZuF0rVW/wBv7Qv/AOqkj8Uf&#10;Bobt+k6wv/bytH9oZh/z9l/4Eyf7OwH/AD6j9y/yOe/4Rjw7jB0m3/79ilHhzw+OumWv18sV0B8S&#10;fBmSNt+n6t0/jmUZ/SoT4v8AhAGCp4cvtn8W6+6Uf2hjv+fsv/AmH9n4H/n1H7l/kYsnhvw8NqnQ&#10;7Vs8f6kHNcL8Sf2Vv2dvi34mbW/Gvw5Wa6toBCklndyQAgeojZRn36161B4s+E80+LXRNUZuqsbh&#10;SAfpWLpNv4Mv4bi/vfHd1azSXblrOPTTJsHQc5rSlnGbYeXNTrST78zJeVZbL4qEP/AV/keKy/sp&#10;fs6/D/xj4fm8F/DCGG7uL4oZpr+WUhQpPRmIJ4717E/gzwojFR4dss/9cRwfWuf8S6r4D0X41eCY&#10;31+61KJVvJbpZLcQlVCqFIyeTkn6V6EPFvwcmiwbHVf95Z1yaurnmc4i3tcRN2/vMP7HyqPw0IL/&#10;ALdX+Rzg8K+FpG3f8I3Zbl/i+zrT/wDhGfDUbbh4asTzzutVNbf/AAknwl37IbPU0X+8065NK3iX&#10;4Tg7nt9SY+qyLgfWsv7VzKWntp/+BMP7Ly6O1GP/AICv8jH/AOEY8Ni38mPwnpkIZsusdkq7j68D&#10;k06DR9HtpBMmhWe9eFb7Opx+YrWPir4Wl8GPUiv+yy05PFXwnkLApqSqv/TRean+0cw/5/T/APAm&#10;aRwODjqqcU/Rf5GTeaToN5IJLvQrOV1+6xtVyP0qrL4d8Nl2d/Dlk27/AKdVrebxP8H5mx5WrLjn&#10;KTJQPEPwmUMXTUtuflCyLn8eKP7TzCP/AC9l/wCBP/MJYLCyd5U4v1SZzP8Awi3hV1VU8O2se3ja&#10;tuv+FOTwl4ZiHy+H7M853Nbrn+VdIde+EZXiDVlPf98ppr6/8JZBtVNUX/aaRcVX9q5l/wA/p/8A&#10;gT/zI/s3Af8APmH/AICv8jmx4Z8KxSbjoFnukU8/Z15/Snf8IZ4KvEZdS8JaZcJtYeXLZoevviuk&#10;Gu/CCFcyxamzYO1t64ol1X4YahE0GjW+oec0Zx5zDYG9z1o/tbMlqq0//An/AJj/ALNwL/5cw/8A&#10;AV/kfOOt/wDBOH9jzxfdy6v/AMINrFq902+aCy8RXEceSeSFDYH0HFafwW/ZR+APwY8bat4Q8HeB&#10;TLayWaTSNql011ICeOC/Qele06Fp/hi60tJNZ+ID6XM3WNdPMmOfY1z+lX3gbw98db201HxFNqlv&#10;LocH76GHy2J3twVPsf0rolxFn0ocrxE7P+8yf7FyxO/sIf8AgK/yJLT4c+ALJVSz8Eaaq443Win8&#10;asf8Ih4OA2jwrpvpj7Gn+FdMde+Fe5pG/tBBu/d7ZF4HoaY+u/CoMMNfBv4uVNc/9sZp/wA/p/8A&#10;gT/zL/srL/8AnzD/AMBX+Ryp8EeFcbx4N03lvm/0JP8ACk/4QbwWkvPgzTsYx/x6LyPyrq1174WI&#10;d002pM3ZfMXbSnX/AIUSnaTqGPZ1/Wl/a+aP/l9P/wACf+Yf2XgP+fMP/AV/kc3qGkaBBDHFbeBt&#10;Pn+YDy/ssYVF9TkU7/hG9AePd/wiulq55XbYx/4V0H/CSfCsSsrzXyjGAi7cfrTv7d+GfmfI94Fx&#10;8vICmp/tLMnvVn/4E/8AM3WEoL7K+451PDPh5G3Hwxpze/2KP/Cmv4d8Olst4X03/wAAU/wrpv7X&#10;+F0h2ibUMH+6ymq9xq3wrZ/kvtSXt82zmoeZZh/z+n/4E/8AMr6rR/lX3HOt4X8OSv5g8NabuH8X&#10;2CP/AArPv/BPhi6m3yeGtP8A/ANMfyrrl1L4cr87XuoYb1VcYpsmtfC+UbnvbpWXjlVo/tLMP+f0&#10;/wDwJ/5h9Vo/yr7jyH4v/s7fCL4neG/7L8VeDLNI/OV/Psl8iYH1Dpgg15NB/wAE7f2aLXzb2e28&#10;VXDrlo45vEUjISOcEdxX1L4sl8HT+HprjTLyQiNlJ8xQM89Khj8G6LdwfZYvE0EPmjHMbZXI7V1U&#10;+JM9ox5KeImkv7zJeDw0t4L7jyX4caF4bi8MQw2fw7037DbsYoVa1Vyu047jrnvXSXNp4Yu4fsdh&#10;oFsrg5wtmnB/KtH4Hf8ACvrTw3qmga3rUzT2OvXEI8vpIqueefXr+Nduz/C1W3pPMp3ei5rllm+a&#10;VJXlWnf/ABP/ADKjhcPH7K+489XQdLT5J/DGm4b/AKc0/wAKhuvCPhe5Rorzwbp+1TujZbNMjjp9&#10;2vRZF+Ex+a8u7gr3O3jNJaX/AMKnAWbUJvl42/LwPap/tXMltWn/AOBP/Mv6thv5V9x5Fe/Cnwnr&#10;F3FfReHdPsplwqSR2KL+PTrXHeOvhNbW9ztW38xudpVRyPWvpBh8MpdyiS48teTJnPFYvim/+GsU&#10;W7SbeSSbbiNp25B/Cuepi8ViJXqzlL1bf5msKNKmvdSR83+HvhLJZagt40DKWPPy46V87/8ABV74&#10;i2ltaeE/hFb3KmazV9Svow+du5dkan8Mmvpb9or9pPwP+zx4euNV8RXtvNqEkbDTNJSbdNM+OCQP&#10;ur6mvyz+M3xQ8U/FzxxqHjPxVfebfahdNLMccKD0Qf7KjAFdmBoylV5mia9VKFjnRMJCzp3qvcSn&#10;dgt/FzQspTClh/jUMkq+dknNfRW5Txy1b8JmpCeMiq8MoRMAU9pNq8c0EiuzBcg0iMx70uR60Zx1&#10;oAN+HA5pwYBSTJV7wf4Zfxj4ssfDYuPLW4kYzSY+7GqlmP12g10lr4R+GHiyfUNF8EWGpWep2dq0&#10;9o11deYl4qEBsj+A85/GpckhqLZx6sUXI/KpPpXSXfwX8Y6fqUNhc6tpzf8AEwhtb77LNvazaQ4X&#10;cPft7025+EXiOPUxp9rqVmYVjmkk1CWYrDtjl8sknsQ3ajmiBzjO7Lj1NNEkqNmulb4PeLJriaKP&#10;UdN8uFYma6+1ARkSZ2YY9c4NczqVje6FqtxoupwmG4tpTHMmc/MKOYQM7spya6T9n+3Nx+0Z4BjJ&#10;/wCZmgbH0ya5l5VSOuw/Zgt5bz9p/wAB5PyrrW4/gjGorP8AdsqHxI/UmefaiuPvNMo5+tdpp2qp&#10;bW6hWOT+dea6hfuqWmZTmS8Rce1dGmsMjeXHnHrXzHNabPa3ikdBf+JZI93lOemK4v4gfEGHQdNl&#10;vriXlUJ2+tWrnUZIo2dzurwf9ov4hn+0IfDsTnbJIGf6DtVcxn7Mpa38RbDTZJvEviXVFTzmJ3M2&#10;c/7Irn9D/aB8M+Ltcl0DSVkXy4Wk8yQffxxxXm3jqG61mZnuZGdQMKN3C1nfDTQ3TxdCsKhfMcJ9&#10;R6VtAylE+lfCIlaJdRnky0vK5PRa6yydTt3N8v1rk9MuPs8CQqOFwAvpWxaaiQNhb8q2iYS3OusJ&#10;gjKqsPWtyzubeKPZIWO7r7VwtrqaxkFZTn1NaUfidiqqJPmzitImZuX0qKzOG+XdVC4u0X7shJ/3&#10;apS64so2STKar3F/EeQ+TT6gaEd95bLIkmCp7Guj0/xfNd6O9octhcMobqM159LfgdHos9Xlhl+S&#10;TbnhuaipShWg4S2ehUakqMlKJ013L8/mI2Qynt96uq+HumXFtYPdXMRj89sqrDtXN/C7xDb3OpXe&#10;gTIrNsE1vvUHA6N/Ou+juPLjUZ9hivgMHwrSy3OHiFO66I+rq5xLFYJUnHU0Im/dYIYleM09X8uP&#10;cW+lVkk2w7d33uxoeXag3/oa+vPEl3C4kBbrtqvLJFH85+8DUNxqUcI2v2PJNZN7rTE/e7elFwij&#10;SuNbEYyHHPSsXV9f/c+asn8WM1Tvr92Xfurj/iB4rXRdDuL0vhY4Gbae5xxV03dhI434seO21nxA&#10;dHtZf3NpIfMw3DN7/SuN1z4n+GPDW1bzVV3/APPNMGuQ1DV9V1W2Zre4KvKzNIy9ck1z03hGSY7p&#10;ozJn7zM1bL4jntzHpHhr466H4o1Q6PZQyq20kSSdOK7nw3dvdKL6SXrwvHWvCPC3hr+zNbhuoF25&#10;baSvvXtekypaWccCn7qgVaM5I6mz1HjBIx/erbtrm1jiG1w7n7x7Vx9lqFtKvlynjoa0Uv0MYEJ9&#10;62jsYmxfXTSRfIyqc447Vm3V4IGMUvOGy3NQy6iufmc8daz9UuzPK0u9s55WiQrGnDdRjmM7R6Ht&#10;U9vrk9uTJGRu6cGub+2yRpkEsKP7TYcAt83vVLawnuY/xk+FNh8Rof8AhIdAuktdSVcTQyfdn9/Y&#10;1yP7JPgvxNp/xfm1KSymjt7C1kS4Zl+VnPG3Pfua9EbUmT5sfMa7b4U39ncWckawxrNbyEM0a4yO&#10;xNezRzrEUcDLDyV01b0POqZbRqYpVlo0ejWUjQwqc8+npVw3EhTGKyrSYYIeToathiRlWr5ip8TP&#10;fjsSvJvh3OK+UP2+HMXxd+Ft/vH7vUcY/wC3hP8AGvqmWQyIRntzXyp/wUPWOLxr8NL9Mrt1Zg2P&#10;QTxVVGT1M5bH03oGIo4zG2VZs1tiRSM1zvh6bzooyBhem01uKxBxmlL4hwLCzj7uegp5lXy8j1qq&#10;JMDmkEuFwDxUFk5lOcimlvWqzTEtndSNMx6NUy3No/CTyYfrUMhw7EDio5ZHP3TUDySnvU3J0Hyz&#10;7TUZmZhk7l71HIWZSA3zetNEj+XsmbOPagCTznAyGqM3Db9zHocGmmTzBhD+nSo955Rzz3oCO5MZ&#10;VPIPFNZmGQTUJbD7V9Kc0iAZ3dqDQC2RlqQybmpJCu2oXn2puA6UATtKyLgCmBtp4/i5Oe1M8wlA&#10;RTUmjZiP7vWgB5lk3HPShz8mKa7hVLBv0qvNMv8ADg/jQwHSuAhbJ+lVRcMjAhvlanNKS+C1VpWW&#10;Rtg4HWswJJLhs4Bpiz88mo3JHWoVOX3A0AXvMBHSh5sdqriYr3pJJRty1VECcykrlRTTJxnFQpcZ&#10;OA1DOd2AeDTuA8yhsM3pVOeYg/Px+86f3uKleVCvzMMgfnVaWZGfJWoAfISr7QajZyOgoVwUaSTk&#10;/wAPtUfmkjk/rVX0HEU7hzTGY4zUSyy7trNTpJMJwKksZvBxk9KKbtVjuYYooJ5T8yP2wvD40H4x&#10;6kgU7ZpGkjPY5PNeVW5JXkV9Nf8ABRTwpNo3jK11drTaLhduSvpXzFBiNvLJ5zXtxPJJZG2jNSab&#10;ZHU7xYf7xAz6e9RyKGQhhV3w1P8AZdQQ4+XcB+tXJ+6VGKlJJnYwfAW8m01dQtNRMpbnZiuW8TeF&#10;7rw3IYLkbSOPmHvX0X8PtX07UfDX2MxIqK2dxPfFec/tB2dn+7MKKHXn6ivOpYmtKtyyR9PjcrwN&#10;LL1Vpv3tDyGJmWbAq2snzAFqoFmEx6/eq2rrt/lXpJWPl1qexfsKTJD+1l4VAP3/AD1/Exmv1a8U&#10;QO/wk8VR/wDUuzcfgK/Jj9iW5WD9qbweHxzeMM9wNhr9bNXJu/hp4mjPy7vD85X/AL5rgxf8aJ00&#10;/wCCz8b/ABOh/tm8UN/y3cfkaoJ05rT8UEjxDqSEfdvZOv8AvVmqcHJFetR+A82V+YXkn3pKcz56&#10;U3JPUVsRqFNQ8rTqagI6ijqBNGVByBXQeA/iP42+G2rrr3gPxNdaXef37eQhX/3h0Nc7GwHFSq6n&#10;vWM6aqaM2py5D3/Rv+ClH7UWh2v2fUNV0y/44kksVDH61fP/AAVB/aWmYCDRdDde7fZdtfOO44wr&#10;f+PYpjEE/M/61yywsL7G/tj6UX/gqB+0WnDaVoY/7c8/1p3/AA9D/aEJwNL0UfSzr5r2sBuH6Uef&#10;IvJdv++qPqcOwe28z6WH/BUL9oM/8wzRv/AU/wCNPX/gqF+0GBzpWi/+Ap/xr5nMsnVXb86RZ5m6&#10;uaf1Gn2D2x9Nf8PQP2hXOE0zRB9bM/41saB/wVe/aNsb2GA22hqrfKzfYR8o9a+TTNKOr1NpMA1D&#10;UYreSXarH5+vyjPWl9TproHtn0Z+iHwq/aV+Pnxmt77VfDvibSjHZTLFLIlmvLFd3FeO+M/+Chvx&#10;m+HnxF1bTdNGnz3VvdG3uZprQDLocHp2rW/Yp8P3HgbwfrWlyXZlWTXEkiYH7ymMGvln4v3sd38V&#10;/E13E3yvr10d3/bQ0Rw9PmtYHVktbnaftDfHu+/aUmj1T4gaLYx6nCu2DULOAI23upx1rwvWPD91&#10;Yys8Z+X+Fh3rog+9cb2pszoymFxuFd0Y8qsjCUnU1OS0vVbzTp1nimZZFbg7sV6j4a8T6J8R9PXw&#10;74pl/eKu1JuMg9ufSvOdZ01Y8uqtt9ap2Fz9imDxyMuP7rUShzERlZH1Z8IP2xf2if2XV/4VtZa3&#10;b3mhxqTY/wBow+csC54CH0x2rv7j/gqr8b7eTa+laS3oY7Xg/rXzV4M8Z+HPE+lr4V8WAbZOI7j+&#10;JDjiqXirw1d+C777LdFpbWRs2twp42npmuf6tGWjOiFRn1JH/wAFWPjoeFsNLX/t2/8Ar04f8FTv&#10;je4y1lpf/gN/9evkd5yGxnik8/5sD1p/UqYvrUj62b/gqZ8auv8AZmks3vZ//Xp8H/BVX44wnCaT&#10;pC7upW1/+vXyN5jmneZtHz+tP6jT7C+tSPrWb/gqn8cWbEmn6Tt6/NZiuo8Cf8FSPiv8Q/EWm+BL&#10;9bCG4vrtLW3aOxUruY9+a+ICY5D+8Ztv92uw/Z4eRvjv4SWQ/L/bsLBVHQc1nLB0+w/rDPtf9qP9&#10;pn4u/CzwjbP4s1GzvIb698uGOO1G19o3cjPT9a8uh/4Kt/HYRqiaPo4VVwv+jn/Gq/8AwUd1MzeE&#10;/DNuz8vrM5+X02AYr5VEny4Umpp4GHVFSxR9aS/8FXfj2vK6Zo+f+vc/402P/grB8eujaLorH1a3&#10;PH618liZj/FTvNbOC5rZZfR7GX1pn10n/BVv4/bf3mkaGyj1tyT/ADpR/wAFUfjgfmGi6H/4Cn/G&#10;vkZZXQcn86a0jfeLmq/s+j2H9aZ9fr/wVY+O+35NM0Uf9up/xp6f8FWvjhGNz2+ir7Lbsf618hGY&#10;kY3Gk83aQTz9aP7Ppdh/WZH15/w9V+NbPtSz0UKR977Mf8ajk/4KqfHCEnydO0WTdxlrc8frXyQ8&#10;ueOn4UqEEZJNH9n0uwfWZH1zP/wVf+OobA0nRX4H/Lv/APXpkX/BWD48xtuXRNF56/6Of8a+Sd5B&#10;+VsU45CZ8xqP7Ppdg+tSPsbTP+Ctfxr2SQatBpcMMn33hsyzD8zXuPw3/aS+O3xJ+HEPxW0bxjps&#10;dpPBPIscun4YrGSDn/vkmvzElldUwW4xX3R+zNqJtf2OtPDPjboOoP1x18ys6mBoqOwfWJHIQ/8A&#10;BSz4s6BqF4PDLaPcLc3BlkluLQqd3c8GrK/8FVfj2F2tb6H/AMBtz/jXyFbTN5SyAfeUVMk2RjH/&#10;AI7VRwFLl2D6zI+tz/wVP+PRHCaH/wB+G/xpsX/BU34+MWM0Og/L93Nuef1r5LWQv0/9Bp2xMZwv&#10;/fIqvqNHsH1mR9at/wAFUvj43AttEP8A2xP+NKP+Cpvx/Y5MWhr/ANu5/wAa+S49qn5Qv/fNOMgB&#10;wQPyo+o0ewfWJH1i3/BU/wCPkbbxDoZP94W7f40i/wDBUb49yHeYNA6/8+h/xr5QEnpikEv8VH1G&#10;j2D6zI+sv+Hovx7/AOeOg/8AgGf8aB/wVD/aBZv3dt4fb62pH9a+T/OOcFqcHbPJo+o0QjiHc+sP&#10;+Hon7Qi/fsdC/wCA25/xqaz/AOCqf7Qtk4mew0VgG+79nPA796+Sw/rQXGOlH1CiafWGfoZ+zr+2&#10;T8av2j59U/svxRp9gNL8v7UsmnBvnkJwBz04rhfjz+3P8Yfhj8YLzR7PVtL1HUNLQW1xNJp+0AEZ&#10;wOfeuM/4Jo3IitvGzp3ms1/Rq8i/apvDcftH+MbkN8zaphl9MKtYywVHmsh/WJWue3Q/8FRv2gwu&#10;14tDX2a3b/GiX/gqT+0CGwE0A+/2Zv8AGvlUMWHWgkDqaqOBp22F9YPqhP8Agqb+0PGMRxaCQf8A&#10;p3b/ABpR/wAFU/2jQNn9neH8f9cG/wAa+VPMHSnU/wCz6PYPrUj6pf8A4KmftDlcnS/D5+sL/wDx&#10;VM/4eqftGxjYujeHsdv9Hf8A+Kr5Zpu/BpfUafYPrMj6o/4eqftJgbV0nw7t/u+Q/wDjQf8Agqp+&#10;0iR/yBfDv/fhv8a+WDKexNIZHzw1P6jT7B9YZ9UL/wAFWf2m4vvaR4ddf7vkv/jTW/4Ks/tKucf2&#10;F4bXP/TFz/Wvlfz2zgPUnmsx5NL6jS7B9YkfVln/AMFVf2jrWVZhpfhvcrZX/R3/AMa9M+Av7c3x&#10;v/aL8TaloNn4i0rS7uxsxdSM2nFkOW27Rz6/yr4Hd3UYWSve/wDgndcLF8T/ABM+euhwr+c1EsDS&#10;jC9i44h7Hp/7Qv7bPxn+FPxXj0sanpeoappNuFmaazKxhZAG4we4/lXPxf8ABVX9o4IVOmeGB9ba&#10;Tn9a8n/bQlNx+0h4gkaUfLHbLj6QrXlhfzF3ZojgabWxMsRK59Uj/gql+0d1/szwv/4DP/jTh/wV&#10;Y/aRUcWHhn/wGf8Axr5TUO3INNJZTyar+zqXYX1ln1ZL/wAFXv2koR5sel+GW/2fs8n/AMVU/wDw&#10;9T/aQ8lnv7LwquVzGv2V23H0znivlO1j83lm6jFNeFIflDUv7No9g+sM+q7f/gqh+0WVz/ZHhZWP&#10;pbSf/FUp/wCCqv7RYXmw8K/+A8v/AMVXyg90VON3tUZnVuN1P+zaXYPrLPrL/h6t+0Uetv4VX6W8&#10;v+NL/wAPU/2hv+efhf8A8B5f8a+TBLjkGjz29RR/Z1LsH1qR9aJ/wVT/AGhZHWOa18KlM8t9mlOP&#10;1oH/AAVb/aRhfyF0/wANGPP3lhkHH03V8ls7N1NNyfWqWX0ewfWWfof8AP2xfjz8frLUp9D8S6Rb&#10;DTJI4ZlksG+8wzwM9OK8y+Jf/BQT45/Dr4tatBaXOgalfWp+x3Ek1rIoTYTgDmuf/wCCbty0OmeL&#10;JFPzPqlmP/HWrwv4+zlvjn4wYc/8VBcZPr81ZRwNKVRxsaSxErXPoB/+CrX7TrjaNF8K4/65yf40&#10;f8PUv2lR8x0Xwp/wKGT/ABr5WWfauA1Ks5cda1/s2iZ/WpH1cv8AwVG/aGYec1h4SZiMFPs83H60&#10;kf8AwVL+PkS4bS/Cqtzz5Mv+NfJ0k2Wxu6ULOduKP7Noh9akfXDf8FRPj5NbtLFF4Tb/AGfs8wx+&#10;tJF/wVH+OLWHnTr4XEyy4W1+yz8r653V8jO7AZB/KmPKcYNUsuoWD6zI+t4P+Cpnx4UM0el+FY1/&#10;urHNk/8Aj1OP/BUX44yKrwweF5DzuVrecY/8er5HiuGQZVc896k+0s+cgCj+zcOH1mR9aj/gqB8a&#10;kUbk8Lo3osVx/jSn/gqF8dJ1VTD4UYf7cE/H618kq6DnNDy/L96p/s2h2D6zI+uv+Ho/xqmhm0q6&#10;tPDNtDIuPtVvDKzD3AzyfrXsXw8/ae/aW8dfDaP4j2XjLQzY/ZZpkmltH8zEecnr7GvzfaUbsk9K&#10;+0P2XLxV/ZDt7d5Mf8SfUO/Xl6xq5fRjG6RUcRJyOd8N/wDBSP4r+DzcRaSnh28W4uHmlmull3uz&#10;HJOB0rWX/gqp8Ym/1vh3wsf9o+fxXx+6qhbaeO30pobAxu/WiOW0Wti/rLPsKb/gqh8W1t2ePw54&#10;VlYDiNfOBNGn/wDBU/4mySf6b4Y8N2eRlWaOWTJ/Cvj1ipHymmtI67Tmn/ZlHsL60z7Af/grB8ZY&#10;b37Anhbw+bdmw80TShWX12msHxn/AMFO/j7q9lJp2i3mk6WkmR52n2paRfQgvnBI718uvIj8tUch&#10;ycLS/s+jHoH1mTN7xh8QPEvjLV7jWvEGs3F3dXLbpri5lMjsfqeg9hxWC75UnJLetMLEL0pNzDki&#10;u2nThSjaJhKcpbjWdsYZcbaiPzDNSSuvQColmIOFFWQWI8AbAe9OLju1RrL84YilwW5AoAlUBzta&#10;pPLRR932qHeA/wCNLNI2zIHOeKCWaPhjWr7wn4ksvE2n7GksZd+yTo64IK/iCa6S28b+D9BuJtW8&#10;F+G7i3vr5fJkkuZtyW8bOC4Qe+O9cSkpUM0h24GTWlpui+KdXUSaP4bu7hR/y0SEhfzOKyluaL4T&#10;0Xx7468GaZ4m1i+8H6fcGbVtYtbrUJmmzE4gkEg8vHTLCsr/AIWZoU6SaPfaTM2mXUd1FdIkgEm2&#10;abzcg+oNc83gzxuU8ubTLdP9mS+jBH/j1VpfBfjSIF10VZdv8NvcI5/Q1l7l9yjf8TeOdI1LwjJ4&#10;M0jSZIbNY7RLdpJtzBIN2AfUksa57xdrsfifxBca+LNYXumDyKv97GP6VQuE1Cxk8rU9LuLZs42z&#10;RFT096YeTuFaponlV7hNJz8orvv2O5Huv2sPBtht+WOW4l+mImrz6YjBBNeh/sQRmT9rbw/Iw/1e&#10;n3jfT92ais+Wm2yox95WP0M8S3ZS/wBIgVvla+559K6qNjszu7+tcFqt6J/Fnh+2/h+0szL6YRjX&#10;axzpImQ6/hXzd1zM9Z/Civ4h1J4bRgrfw5zXyj8a9duJfHvkq+4w/wB5s19KeN9VFnpkshcfKM/N&#10;Xx/8XdWk/wCEy+3bsGTcPwzmriZzT5TrLYeDvFFiq6jqo0+4VcMX6H6VV0mLSdP+IGn6Vok6yLGs&#10;knn8fPg9a87n1hnhyXHX1roPC+qi0+I2k3NxL8l1bSRLjoGwK1g7GLR71a3jFFDOD/tHvVy3v2Vt&#10;obpXN2l2uBhxt3VcF+oIKt+vWui5nJHQxanKWwGbirkGpK5w7nd3WuWiv2Z9wkx7CphqZ3/NJ+tB&#10;jY6g6hHjZFJ/9ao5b6QpkN+tc/Fqi4xn5j+tSG/ZhtJX602x8qNhr1mbO79aY144bh//AB6sh70s&#10;QTJ9Ka18F+XzP1pByo3vCviK40TxvazwSZaWGRGOeOV//VXaf8JZrUx3f2g/qBmvN/COjXuo66uu&#10;7z5Nn8rZ/iYg/wBOa7TcqLlOw45r8z42zOvhMVCFGXLpr6n2PDuDjVoyclfU7rwb40bU1+x3b7rh&#10;V5Yty4rekvSVMgb61534ExLq0hAPyry3pmutdmt1IbPP97vXpcMY7EYzL1Kq7+Zz5thqeHxFoCaj&#10;eO8hUNms24cSxld7L7g1JczITkt7VXnYLF8pr6iLPHIbu4+Ty8+9ePftFa3JZeE5rZZvmk64btXq&#10;t3KMMWb618+/tL6mGsZI1lDBauMiZLQ898N+JxpdyJ51EkJHzq3Wu+0vU/h/q0Xnw6mkLMPmjmGO&#10;K8Ut9XMo8wFfp+FTDWXU4z83rW8ZHPyyPT9W1bSE8X2Ok6PKGiWTe7r0k4rsbXUSigq3Tsa8Kstc&#10;kg8YaPIzgrLceWfxBFes2t7mPEj8hq0pmcrnU2+qE8sB+AqaLV2PBJrnor+Lbnf0pV1BWbhutaEP&#10;Y6KXU3LMwfqKZJqLDqxbj1rGF6McGka7BP8ArO2KBJGq2o4BBJ596b9qDDO6slbtcnP6Uouj/DjH&#10;1p3DlNM3oV9u6sXxz8TPF3w60h9c8H6itvLJIqSbowwPvg1YN5sG481xvxn1m2Xwg1sxHmSSKVX6&#10;Gu3AU41sXCEldNmGMl7PDSmnayO6+Bf7Xes+IPEUPhL4gpC8t2wS11CFNmW/usBx+NfSGnXxmiDM&#10;rfN/e7V+cvghNVvPF2m2ul+YtxJqUXl+Xn5fmHNfoR4cmmaz8qR9xb5mf1r0OJMrw+BqRnSVr9Dj&#10;yPH1cVFqfQ2hOyI20fnXyv8A8FH1Md18Or0DO3WmRm+ssJr6hDOIyqt6V8v/APBR9mTSvAs6N93x&#10;GR9PmjNfMUd2e9P4T6P8IS7rWJA+cKOW78Ct7zgDgfnXL+DwjW0IBzhADXRLMB8gxSqfEyYxJvMF&#10;DPkFVPJqESfNzTllXrmsnubx+Gw4Ky5NRs4Vt5+lEs/y/Kx+bpVe5chRg0ikrIkNwXGNo6/xCmGU&#10;Y6dKhDjsaa0gwRkdDQArMSCKR5Cw/lTCgZlVmoYDZheMUAI0jE/exTJZBnJb/wCvQXY8Z6VBJJ+9&#10;8rrmgnlRK7h2Dx5BobJU5P8AFUbNgFQacHBGQKA5UOYELgj/AOvUMcpL7No9zR5iICpGcmo5ZJDg&#10;pQPlJmcg8A1CpYFv9qnb2wCG5xmo3lYnLGgYhnkAKyfNTGlGMuMU2RgetQvIVbCnj+Ki4EjOScH0&#10;qu7/ADg7se9Jc72wsb7V/iqIup75xzUyAfLJ8uTUJmZB97imPLhSSp5OaYXGQ2akCcSyLjNEkpbo&#10;9Vty9c/maVSGT7+5gKAsyZdxbJapfM/d4LdqqCZVXmmiYHJFAWY5pDv6nr61DJIOpNIzq4JaommC&#10;gigu6JPNyPv0jE7coarGY7sZ/WkaXuf50DJVkZi249OVNNeYufMV9u3+Gq4ZAfmNG8A/KcfjQBMZ&#10;Wb5skUVD52zgNRQB8GfHz4nah8WvDkejeOka21S1kYKsybWzjHNfOmoaVd6ZfMs8bbS3ytjg19o2&#10;fxq/Z5/aXkGmfGHwjDpt1JGVXVLPCkMf4q5L4yfsJeOPDmmt4n+FuqQ+LPD7KZFa3wZol9Cvevaj&#10;5nly8j5Z81MYZqmspQsqgn+KtbU/B15bXTW9xayWlxExEkM0ZUj8DWW1jcWEm24Q8fxCrJ2PYPhL&#10;eLJK9rNL8skB2r74rG+L4lFyllI25dp+92pnwm1lLa8jMiB1KlWVjz0q58V7eG6h+3RoytEcN5nv&#10;6Gso0/3lzoliJSp8rZ5NcqqzNtHShJAoxilvQvnMpb8KhJKyZB+9XUcsD1T9jm5Vf2o/Baf89dU2&#10;N7ZU1+ulzul+HetRA/M2h3Sr+CV+P/7IdyF/ai8Egt01de3sa/YTQZPP8K6nH/1CLw9PWOvPxnxx&#10;Z1U9YNH45+Mz5PijUFI2sLqQMvvuNZoORmtn4nRhfHGqZH3rxz+tYiEbcA16lH4EcFTcdRz2FHNH&#10;PrWxnfsA4oNANB6UECK3P3f/AB6ndOlMUDqKdj3qlYr3h2846U1oy3zFjQOBijLZyDUy94pX6jkD&#10;KvzH9aHyVwR+tIHO3GKTj+7QHMhyvjt3pUOKZz3pyn1oJk4hIWJ69a1vh9ubxXalvurIDJ7jPQ1k&#10;ncRkGtz4YYPidTcJuUMp20BE+3fhFZfYNEaZhsMl0jFduBygr4e8fukvj7X3U5361clT7eYa+8fB&#10;dwl/4Uh1AwqiyXG1VHbao/pXwJ4pn8/xXq04PH9rXG3/AL+Gs4R965pKXu2KqPs7UjMWbdQ39KSt&#10;uUzjK25FKiyBkdcg1japofkt50HIPb0rZdiD0pGYA4ZciqJOZs9Qe2mGWxtr1r4c/EfQtesl8GeP&#10;VElvIpFtcHrG3bmvN9Y0WKSP7VaD3K1mxTtFIvLDbUe9uUpNbHpnjDwhfeFbvO3zLJz+4uF5BFZC&#10;I6jzcfK3O6tHwL8UIbuxTwx4qVp7VvljduqVNr2h3Oh3Dy2lubjSp/mjkAyUq4+YncyUKj5934Ur&#10;uJOKjljFuVMY3RnlXH8qcCMgg8YrTci7H9B17V2n7NGJ/j94Ri7/ANrx4H0BNcUcFSQ1dr+y9G3/&#10;AA0X4RP8K6nkt/wBqiUSj2n/AIKMPs0jwrAT97UrpgP+Ar/jXzGp+QBhX0f/AMFDrwyW3hFGk+9c&#10;3jN7cLivmtJGztA4pU2gJmKdlpASDzTWZhwKRG9a6OZGZMz+YuNtNRwOGFIGx0pFb58EVMfiGOBb&#10;dz6U4Hmmqe2adnnGK03HEcW5yacr5HytUTNjjFLGCRuAosO5NuyeaXcMZqIKR0anDgYpcoxLh8wt&#10;x/DX238CVFr+xrYqT18L3jD8RIa+I5HyjcGvtj4VSCH9i2zkQ4ZfBNxIv1Kv/jWFb4Uio/EfFNhJ&#10;/o6xsPuirGQehqrBLvgVlGPl/Opkc9cVpT+Gxm/i0JVYg5qTzsjK1Cg4+tNCFsAmpKLKeuetOqFJ&#10;Ng/SnCegCQFu9BfanSo1lY84p280+UBTK339tTRvkZqBWJODTg7btopAixnnFNd8AjFISc5pspyr&#10;A9xQaH07/wAE3MjTPGUo/ivbRf8Ax1jXjn7Stz5n7RHjOUc/8Thh+gr2P/gnE/l+G/FhcY/4mtqr&#10;Ent5bV4n+0Hdx3Xx78YyIo2/29Ou76HFc6T9uV9k5WCUAEuacW3N0qNWUjAagyANXQiFceSO9Od4&#10;cKI25/iqIsGOQKBhORz9aBkwfH3qYzEHO2mGXPBFBct91qAHeZ7UGTHUU2k69+9AGv4WvPB9vb3V&#10;p4o0dp2mUG3uIWIeJh/Q96zHMazN5JO3d8u7rimDgYppfC5x3oAfLK7JgV73/wAE72Y/EDxQD20m&#10;3H/kU18/tJxzXvX/AATwuFi8beKbkrnGm267fX961Z1leNkXT+I5T9r+bP7RviRQveAZP/XFa82B&#10;JXKLXfftaXAl/aJ8TtnpNEuP+2S159BJ8qjHFVTi+VCn8TJbe48ttjr97v6USOGY7DmmvjGAMGhc&#10;hMk10EliORQFGfu1DczZ7cdOtM838ailbe2OlTbl2ACS5696Qr3FLkLUZl52k1X2QF3svy7acrE1&#10;FIwxjvWlpGiLqfhrVNfF8Fk0zy3a128yRs23dn2NSBVRs8Gmu209KakhY0jMWoA+o/8Agm++zSPF&#10;CsPvara/+gNXhfx1Y/8AC6PFkw/5aa9cH/x817f/AME63WPRfEzbuf7Wtf8A0A14R8ay0nxk8WK7&#10;dNdnxj/eNctP+PI2l8Jzqk5oyEHFM5BxmlGQOa6jECMnOaaC2ODzTqi5UZU4oAl3N0I/WmswHVaF&#10;kPWmsSe9ADi+G2qKFbNR5bzMH0p2V/vUASbgp60pYng1C78ZzSiRtqnPWh7ALKSATj+Gvsb9maQH&#10;9kq1H97SdROfxf8Awr44Y7/lavsL9meYR/snWaDqNJ1EH85K5qy5omlP4j5BDDG3NKGUjG2oNrRM&#10;VC5/GpAwC8mrj8JLumOBwc4okbOKaxBXGaYx+WqJvcRyjHkUK6Abc1FvYc07dwcigqMhSSTk05ny&#10;KaTxkVGZjjBFZl6izupA2iootu/73ehmwcmmRAg5BoJ95yLBIPGPxpyHKZJpigEZZqdyF7YoGOUg&#10;jpQ4YAfPUfm4XC1HcyM0QbjilcNGbvh/7fa2C3WhafDd6zqF99j0eK4UGOMqAXmYdwuRXt/gb/gm&#10;38QfiTp8OufF/wDaUvLVJkVn0/S4yqoPQY4xXjPwcuBN8RtBV3ytvaNIoPZnlbJ/ICvtjRfGbxWy&#10;FblmVlG3B6cVxVqnvGiieZx/8EoP2a7Rtl74/wDFF5IPvSfa9u6s/Vf+CXPwLDsnhj4h+J9PlX7s&#10;q3ZbB9a9uj8XSO3zSn161IniWNvmaQmubmYHzL40/YQ+PngfSpNY+HXxcXxhZ26l5tB1iHEkygcq&#10;jdN3pzXjl9pd29zHJpemSKtxC0hgc/PEyMVkQj1Ug1+gsHil9+6J2+9jrXx9+0/pcfhn4pakNJ/c&#10;rJqjTQ+XxtE0Kuw+m4NWtOpLm1A8puWYth0Ktt6V6v8AsFWzy/tQ2U2M+Rot0/6AV5GzuRulbnNe&#10;0/8ABPuFpv2i5p0OVh8OXGfbJWrxTf1eVzSj71RH2pch5fiBovkj/lnOzD/gGK7dXiCKu7bxg471&#10;5/JM6/EDShy3+jybvyxXdRzxmNfMQ/LxxXzx6m2hwvxT1U29rNGZN2VI+lfK/wAYPNNwl5EmfKbL&#10;E+h4r6a+LkbiCQL1ORXzt8Q9NN9ZzFiPm4NaRYSjzI4JLhJoc4rRk1Se2s9O1+JNzafdKZPXHc/l&#10;WBbO8EhtJH5ViBxWhZ3tjHFJYXkm2KdcSLitFJXMXA990nWI7y0ju7Zh5csaurL06VopeYK7jXlf&#10;we8Vn7M3he9mH+it/osm778fXH4V6B9tA5JraNRPQxqRtobS3oRiQ1Ojvi7Zx+tZMd7uHX3pyXYB&#10;yXrYxSNhLsEcGnrdH7y1ki5IU89adHdtjg0FaGr9rc9RUc10pB3nH9KppeAnjmqOuaqYrZobY/vJ&#10;FKpQLlvse/8Awa0lIfhxBNIqt9tHnybu4Y/4Vfn8H2DttjnZVY52qax/AniWy8P+CNJ0m4tmea30&#10;9EkUN0PWtKLx3p8swimt2j3H5WHavic1WS4zEf7Q4to+jwX1+hRXInY1tFsbXSI/stpBsHUN3NWL&#10;m4kIxvZl64J6VTXVIJYllhl3Dr9ahF6WfDZxur08HRo0aKhRSUfI58ROpUqXnuTSkPLlm+XHSoZ3&#10;PTtTjKey9uuKikcMM9K9COhx8rMvXpjHbs4PWvnD45s95HNAvJyf5GvonxMrnTZHB5FfPHxW8xrp&#10;yeQ3WnfUpR93U8ItL1ogIX+8pKsPoankvPk3FmP0qnr9pJpOsTbz8rtuUj69KYt0rtgVomZ8qNO7&#10;1QfYLPWYmy1pcKx9sGvYtD1mK+sobqAq0csYK4+leG2lwiRTWUsi+XJ92u0+FHin5G8L3koE0HMD&#10;M3DLWkKlmYypnqUd2B1PNOW+V22gHP0rJS7GcFu1TJeJ9K6jnsaqXPJOcUpvdpwSKy/ty+tJ9oDn&#10;O6gFqaZmYjINH2gouSetZ63BxtL1I9xlVzQOxakvGUcNj5euetXNR/Z7u/iboFrq/wDwkLWcjplY&#10;3jDLtPSsO9uVNuyyNt3LjPpXdaH+1L8IbCG20a8vLmFbeFId32c7cqMZrqwcsTRrKpSWqOPGRozp&#10;8k3ZMsfBr9mPQ/h7frrd5eG+vlOUkkQBU+gr23S4Us4hGBg7cD2rmPB3jPw34rso9V8O6jHdQN91&#10;4pM/p2rqLaQSr5grHMsdicVU/evVGuBwtGjH92WjNtQg18w/8FIpCnhTwfLn5W8QZz6EBTX0xI2Y&#10;8E180/8ABScKvwr8M3I4MPiYNj/gArho/EzulF2PoLwFKsuk2z92hVvzFdAxCtz0rkvh7Mz6TazL&#10;0a3jIX04FdSJPl3MO2amp8QQJml2/d/CkM+5dzj3qEygrnNRiYBPmrM0Wm5aaQRKpkXr+nvUMkxK&#10;4Ubsd6Z9sDrt/Co5ZMnNK5Q4OCzADAzwKR2T3qLc5JKtUfnOrbS3U0w1JgSzZFMlnILIB+NBlCDO&#10;arXNwpf5T1pXAcs4MjcmmzsWOQ30qEvtOacrjHzUwJlxjAbnvQ0gQgF8dqrs4LcmgNvPB6DvQBM6&#10;4+eN92DUZmK9OtNEvy8Hp6UwybztIpcwEnmnOW6+lRtJ8uf73pTZGO0gH5v4TUJmJTaOtLmKSHvJ&#10;xgmoZpVztEnP0qOWSQgjH1qEy/xL29akqwvnSPkGhZEQYbp2NMabf/8AXpjPgbcUBZDJZzISIvyq&#10;N2ZRjHNOY44AppyeaABC4GCKQs2c4470rMAOaYSRQAu9nOQKaz8Zzyfu+1HmBSue9RyvhOOtABJc&#10;beMVBLOAdtMaQjpUE0yuA23mgVh8lwShfHSkWXcm7NMDFY8MThvWo2YbSmaBkxnA+Umk8/0NVvMG&#10;Rjp39qOcZjIoAsefGWxmiq5kjUeYe9FLmA/K2zuZ7c5tJdp9jXqXwr/aj+I/w0uoTZ65N5Mf/LNn&#10;O1x7jvXjkF2yn8cVfhvUmGMivelHmieRGTW59dWfxj/Z4/aRhj0v4n+GotI1Zl2xa1ZgKwb/AGvX&#10;8a4L4v8A7FHjzw3DLr/gS9h8VaHIA8NzY4Myp/tL614RBcXNrdLLbTMu1s5WvRPhz+0j8RPh7qEU&#10;+na9cGOMAeSWypGfSsuVxNPdkcno9vN4T1lo7+CS3mTrDNGVYc+hrY8S+OrbWdMewkgjZNvyjb/F&#10;Xt0/xR+Af7RkTJ8VPD66bqhXYusaeBG2492HQ+9eZ+O/2a9d0hGu/BlyutafuPl3FqwLFexIqosl&#10;xPFdSSEzkxnb7LVCbOAa29a8K3lndNFNFNDMvDRyjkViy2d3FnzkPy962uiNjuv2Urs2/wC0l4Kk&#10;OP8AkORj+n9a/Y7wfhtB1CE9W0m4AH/bM1+L/wCz7cPafHzwXcdP+Kht9rf8DFftF4DImgmtyPvW&#10;MyH/AL4NcOM3idWH6n5C/GCIW3xB1OL/AKeDn865pOh2HvXX/HaJ4PihrCyL928Za4+I8/jXqUfg&#10;R59ZajssD81KpB5FDjjNNJ28Adq2MogzMM4NPHI5ppC5GRTcn1oGx+Nq8Uikk803J9abI21c0Apd&#10;yaimx5IySadgUBzIT+H8KUdKbJ9zij5gKCR1AOD0qMsScYrW0HRvDGpwXM/ibxXNp3kp/o9vb2vm&#10;SXB7j0X60AZTfOWKtweMeldn8FRYQ6+76mqjdtCSMeFweaxL86AbGLT9CtZfvbmkm/1hwe9XfD+n&#10;zwnzJBweQVoKi7H1R4g/ab+E3wx+H8Wj2F1catfQSNJttYsRh2GACx7Z9q+OpJZLi9uLuUfNcXDy&#10;sv8AdLMTj9a6nxg23SFijG4sy7vwrlW8zP3f0qYqzCTuBOaKPnB+ZW/Kmu2OSGFacxJG6qxAYUpU&#10;Ft1K2CPu0MQMACqAAB0x161l6toqSobi0XDdcVqU1jk4Y/LigDmYppIGww+YH1rvvh38VFsz/Yvi&#10;BftFnIu3a3Oz3rmdU0ZbiPzoR05aslU+ySbTlfep6j30PT/E/ha40nd4k8OWq3ekTL+8UfwVjyC3&#10;ZFk01/Mj25b1Q+hp/wALvi1c+EfMsLy3F1ZzKEeGTkYre8QeHrCW4l8W/DVWks2TN5YN1j9QPUVS&#10;YuXlObVhneR14xXRfCXxpa/Dr4l6P45uoDNHp115jQr1YbSD+QJNYPmQ3MRksFZsN+8jLcrQiNsB&#10;ELevSq+ID0r9qL49aL8eNb0tfC2kXFvZ6XDIWa6A3PI55wB2AArzJIgF3E1IbecZeOBuf9moNtyO&#10;sTf98miKjewEhXd1ppJTgUiibcFaKTn2pXBB5Vh/vVpYkPMb/Ipu45zmggjqKKkkki3MevNOLHGQ&#10;aiUkHg0u1/WtOZFK4rSMe9OjlYJ171E3B+b9Kcrxg7TmjmEywjFutOqFXYt8oJX1pyGQpnDf989a&#10;akUK8bEfK1e5aD+1lpGh/s6/8Kg/4Ri6k1JdIbTre4Rh5W1sgue+QCa8SW2uWXeYZNvrikCzA4Eb&#10;VlUjzWGpIgt7VrKFEkbO1cGpCxgby5VZT/tDBq5YWM7v9q8k/u+V4+8a9o+HGm/DT4r3NveeN9P/&#10;ALP1Sx0l4G2RFobl8HaT6N7042iidL3PEUkYpuB/CrTWumQaFBfLqJa+ldvMttvEag4Bz6mrHjPw&#10;xd+FNduLJ4WWLzD5TAZ4rLWPcvmK6kYp76jJUO5MtS/IvFNjPbNEnUfSpGODcfKaXc3rSKDsHFA4&#10;PNUmBICR0pyEluTTQ47jp705CjkEA/8AAaGwRKrE8E0Mu7ikWGbHyxP/AN80EOX2sjj/AIDUlcx6&#10;l+zN+0XZfAFdY0/WvDcuo2upyLKot2AZZEUgde2DXnnivxBdeMvF+reMryBY5NWv5LmSNWyELNnA&#10;/Cq0Mk1uxkiizxj5lpsgac7ijA+y1EY2ncrmGqNvQ0bm6YJpXgcjgN/3yaRY5U+XY5/4DVk8wBmA&#10;wMihW3DqaH3RnEhI+tImQKdigc7VzT0YetMb7tMOR0NICckdc03ce1RwvHJnc/zfw46fjS+ZhtpF&#10;ADy7etJnK4IpqMZvlRd3+6KckE5baLeT1+6aAGuPlxXefs1/G+3+A3i7Uta1HQJL6z1GzSGRImwy&#10;lWLAjt3xXG2OkXt9N5It5B1OWHXio57Ak/uFkZd2G46HvUyjzKxUZcsjY+J3jq5+J/j/AFTx1d2K&#10;251C68xYVOdigYUH3wBWGoI4BqZNPnAytvJ/3zTWtLnGBbSf98mtIu0bCe41hxuzQZPk2kU57e6R&#10;cvbyAf7pqE5B5H61XN2EOZ1/hFNBUtmgANz/ACpCNhwDQAr471Ed27nrT8k9aa231pcwDSCxwau6&#10;bqcuk295bxKrLqFr5Ewbsu7d/OqhKZHzdenvUio3/PF2/wB1aXMAu1Q3y0nlg9DUiQykZWB/xU0G&#10;Gcf8sX/75NUB6Z+zR+0JY/AQatb6poMmoQ6lJHKghYK0ciDAJ9RXA+L9ck8V+LNS8VSp5b6jfSXD&#10;Rj+Hcc4rNkgl+8LWbd/umpJIpgV8tXbK/N+76GsVG0rluWlhhGe9IxI4zTjbXzn93DJ/37/+tTTa&#10;ajGMyWM3+95Zx/KtEyBNzDgmkPIxSMwX71NBJ6NVAPHHFFMJIG3NJuPrSuA4qd24UZ9VFN3Y6k0b&#10;+cbf4qXMA5l3c7vwoANTNHbnTbaSzDSTN5nnKATtw3H6VH9muQQxtZMZ/umnoAYJPFevfC/9qGL4&#10;efBy6+GMvhqW5ufLmjs7tWxGFk659xk15J5Mn/PGT/vg0ojkA2+TJ/3yaiUbrcqOgiEkZJ6803y2&#10;dxGnftT1idRgQSf98mmlJDyYJOv9001HzCXvEe4lsY6USHA5NNkcKMbXH+8tR+duOC1IXKDDA+Wm&#10;mRuQDSSvtKlTzSEt95mzRcQ7zWxim8noKYCT3pXdSvD9OorM2RHcFs4z/FUkS4XPrUDy7jginxyn&#10;t9KB2Jqd5p27aiLEnrR5h20m7C5lIfIyhcqv61DLMy8MPwp28H+Ko5Bu+Vqjm5mCsX/hrrB074jW&#10;cgP/ACx2L9Ax4/WvqnQvEzpbIqtxtXo1fHjNPp2ow6tZqzSQtkKh+8PSvYfAn7QPga6to7DUtcjt&#10;bhRteO5+Ug/jXn1ovn0NY7Hvtv4nYDLSfe/2qsx+IkIyW/WvM7Dx/wCGbpcxeILNh/e+0LV6Pxz4&#10;ajT9/wCJLFV6/wDH0v8AjWGrL5T0FPETxyBUb73A+avDP2krmDWPF0tyrrujZWcevlwAfzauql+L&#10;fhYKU03VI72Rf4LfJGfTd0ryP4k+I4df1SS5eX5o9y7l/jJ5J+nQfhVwVpC5TiX3IFD8/Lz9a98/&#10;4J0WaXPxl1e7jP8Aq/D4DHHQmXH9K8Dlbc2Wr6K/4JpWLP8AETxZejO2PTYUH4tW2Jl/s7HQjaqm&#10;fWGnR+Z8RIU+95enyFffLLzXa7yBtIrkNFXzfiHLK3/LLS8Y+riutydmK8E9KUTi/iVZG4hZzzn+&#10;GvAfGOkuGkRh/F6V9L+KLIXNq3Hze1eT+OfCiTOzJFhhzxQpamkVofNPjHR5bW4+32xOV+8uKwVn&#10;aU4Y969W8W+HdkkkbJXnOt+HJraR57RjkdVC8VUdQlAr2WtT6NfRXtpOVZWzuDV6/wCDviJY+I7a&#10;O2vpVhugPmVv4+OorxiE2c2Y763KstdDYf2fc2yQKdrRr8kithlrSDtIxlT0sz2+OYMQVfr0x2qR&#10;bjAY9ea8p0rxh4w8OhfJlh1C3yNscvDhfqK6Oy+LlpKVGo+H7qM5+by8MK6PadDnlSlHY7lLlWGK&#10;cbjaAAvP1rjz8WNAjX5bO49lZRmprPXfiF4yDW/hDwPcKrHH2ibCgD1GafMokuDOiv8AxDZ6Ou+Y&#10;7m6CPvW18O/B2p61Mni3U4PLiWQeSsnR/pVn4W/s6atdXf8Ab/xHujlcNHYpJu3/AO83t6V6f4j0&#10;xbOzt4rKHy4Y+FXb0/KvGz7G1MPltSVPex6OW4eNTFRUtjOifeM7cf1oeTHLD2xUCOw/iI5odpDw&#10;w/8Ar1+DSq1Jycm3dn6PGlTirJGt4a1h7K++xNny5ASu6uoVz6cVw9hltUt1Q/dboO1dpGcRqpz0&#10;r9L4NxVaphXGbvZnyufUYxrJx6kyyFjio3dmfaBt4o3hTSStty5NfcXufOlLWURrNj8rYGK8F+KO&#10;my/apHx8obI4r3y5bMTbiG3HPFeZ+PvD6XqzOM7t2aCo7HzB480X7WZMD5lyy8VxQuZLdjbOMMOP&#10;m717Z438KvC8kqof8ivMvFfhhppfMii2uo+XFVFilA5zLzHGf1qWxv7nSb2O+gZvMjbKsD+lRRrJ&#10;azfZ72Flb1zU8dtFIc5b61Rnys9Z8F+ObTxNYLGT5d0vEkLNz9R610iS/IC4Oa8UitvMWOW3ne3n&#10;j/1dxG3Suk0L4ma9pY+y+I9Na+jUYFxbthvxFdFOp0MJUXuejmVB1P8A49T0nAXdmuYsviV4NucM&#10;17NDn7y3EeCP0q5/wnXhRP8AV6qreigda09pEnkfY345+d2DxT5L1Y7d5ZCAFH8Rrn18V3N78ug6&#10;DdXhPQpC3H6Vu6d8N/Gmq+HL7xFq8ItWhsZJbe3f7zkAnp24qkvaSSXUiXuRbZyHj3xv9lga0gf9&#10;43C+w968+kvmm3F1xupmp391d3bNeN8+Sc1FGflOa/U8lyungsOusnuz4DNMdUxVfR6I7H4M/FbX&#10;Phh4ut7uC9k+wySD7ZbhjgqTjOPWvurwvrUGsaJDqNpJvWaNZFbd/CRmvzkWTy2MhjJ2+lfdfwJ+&#10;2RfDfRYbkMrf2dEHVuoOwGvnuMMBRjTjWirP8z1+HcVVlUdNvQ9E3mSPzN/btXzb/wAFJSG+Dmi5&#10;T/mZFIb0Hl9K+jlkVo/KU/w4/SvnL/gpA6H4E2TBcNH4gjOc9Mo1fB0pe8fX1NEe2fDW4U6BZSf3&#10;rOIj8VFdWJq4b4YSB/DOlrvz/wAS+H8fkFdjGfl+/wBKmpLUKZYLLjdUTTBuklIZs/JVeQIaz5jQ&#10;spLtAGO9I0vHzVD5pSMAGmSTAFcfzqQLG5dzYH15qFtw+bdx13elRSzYY81C0pIIzVcwEzzYdULe&#10;/FNkZGO4nmmpKhXHt1qMSZP3cLipAe7bulJlwMA1G82zk0wSsXznincCc5NR7j0b6VG0rZximGZe&#10;wouBOz7B96gSlmwFP1qMMGJOKFdVGCaQA9wPM8sfeqMShVYE85olcdhn1qrI4B9KnmNAnkYnOaiZ&#10;weKZLJkcCq4lkaTBGKOYC15mF6/SgyEjkbajVhnIppkABxRzFbDnYnJDU3evLVWEgbcQOn+1SiRs&#10;Yo5g+ImL4QFmqN5HX5j0pryZFRtLIU2fy7UcxJJIS6Bn4FV3doz97NPaR2GCP1qvISW5H/j1HMOw&#10;v2jc3ymoZdzD5+3pTW2hs9+1RrNngmpuIc7OMZ+Zfr0ps7bD8ppssmfl9KhLndkVXMA4cdG/CkD/&#10;ACsUf61HkbsU47COBSlIB6TM6/PDn2oqPOBgPRSHZn5U6/4Y1zw7cta39lJGyH5tw4z7GqEF1NEc&#10;FSK+lNf0fS9ZtXW8gWTPHzfSvHPHfg7TdMuGx+73H5Wr6KMovQ8bW5zMOryRkKx6+taEGoxPtGcV&#10;k3ej3duolEYZeNpWq4u5ojyDQ4lRZ01vdzxHdHJ9Oa7L4f8Axm8T+BZ1ksL9lUfeXOQa8ut9XkVs&#10;bmrXtNUglUBhtb1qOUrmPeNW8afDb4xwKPE+kxWeoMNv9oW+F/Md64Lxj8EtS0dpDpd3HqFq3Mcs&#10;POV+lcla3MkJ3xydTnKmui0Xx9rWhXaSm4aSP+KNjwRTIk4nO+FNNl8G/EfQfEFyGjGm6xBPJHt/&#10;hDgn9K/Yj4G+MvC/jSxj1Xw/rUF1G8MjMscg3L8p4Ir8ubvXvDXxDZW1OyjtZlGFmUBcfX1roPAX&#10;jf4q/BO8bW/A+uTTRR/wwyFlxjoQDzWVemqljWjJRucf+0alxb/FrWkaP5ftzFfcZNcREwzya6H4&#10;h+KLzxl4iuPEGp2xjupmPnbk2g+/tWHY6VeandLa6fEZJG+6q9TXfR0gctT3noMkPOBTCGJzirup&#10;eH9T0sK98g9D83IPofeqSyAsUxWxi42BWBH0pVdWOFNJEN0mwrwWp12kMEqiEfw0EhR16igHIzRQ&#10;AmcMcml+8Dg9qa5HTvQCwYDPG2grmHrHL5C3BBVT91vWomlyMKevBqSaaR1Cu3A4C9gK6D4I/Da5&#10;+LvxJtfBUMphtWzLqF0F/wBVEvU/U9BQ3ZXBauxa8A/DDxR4xXzdC8GaprEn/LK20+Hczn6ngL7m&#10;u2tv2Lv22/EKrc6B8F9L0aEr8q312Hkx75PBr7M8B3Wg/Drw5b+F/CGmR2lrbxLHGUUb3A7seuSa&#10;1H+It7IctdMv/bSuKpWleyNlFR0PiVP2Cf2+FO4eHNBU/wDXRKd/wwz/AMFAYo8L4b0P671r7YX4&#10;hXoHF4/4SU7/AIWNeAc3rf8Afys/bVB6dj4hk/YV/b8uAEn0DRW/u/MuBTG/YF/b1UZ/4R3Q/wDg&#10;JT/Cvt9/iTdYyl23/fw0D4kX7AH7aw/7aGj21QWnY+HD+wh+3lH9zwzo7fgh/pWR4o/ZE/bT8H2r&#10;XXiTwPpckZ5GxRk+3FfoBF8SLwAB7tm/4HXR6X4xg8QaZ/ZuqbZo5OobBx+dP20x6H5M3I1HTNQb&#10;QPFuhzaTfof9XIp8tqc6MpxJ1r7D/bI+B+geIYriCGBRMyGSxuFX5gRzgmvj0hltFS43CeF2imB7&#10;MpxXbRqqpEykhtIyButLRkZ5NbmYhcRjaTwap6rpMN989oh8wLlgtSXl3HB8zJuAr65/Yy+CfhnQ&#10;vAs3xE8eaFFdahrUOLO3uIwfItz0YA/xN1rOpKMI3LjHmPiZ2mt28st1+7z2ro/AvjvVfC2oRywz&#10;sYTIBNGTw6+le0ftV/sdyeGHm+IHwwgaXS2O+4scZeDPPy+q/wAq+dTmPv8AL3pRnGS0L9nfqe5X&#10;ngfRvibpUnjr4ZTxw6pGx+1aXH0mHGT9ay/hJ8I/iR8bfFkngzwx8QtL0HUFbb/Z+rRhTIQf4Sf5&#10;V514M8c634N1GPUdBvXiZW5CtjIr1VNR0P4p3sOtaFqp0rxJGQ63EbbNzjkciqUpWsZuNj0xv+CW&#10;n7aJTP8Awsfwv+Q/wqBf+CW/7ZytlviP4XP4D/Cu3+Af7dXijQbmH4V/tCM1neKqpY61KMLMvbce&#10;nTvX0dF46uWhWWO5WSN1zG8bDBGM5z3rjlOUZF8p8dn/AIJd/tkoJLhfiF4dZlGRGkYYv7V5V8Rv&#10;gF+0J8G7iWPx5oVrqFvFnzprOIo6e+PSv0m0nx5crOjLKww3rSfFXStJ+J3gy6hvbSNruOBnhkaM&#10;HtyD7GnHESi72G4po/K60u7XUoPtdo5ZehB6g+lKB+9UgcV0vxj8G23gD4mva6bCI7PUhnyVUAB6&#10;5xGw5wDjdXoU5e0Ofl96w0HHNOMmKawKjJqOeQKmc1b0ESeaHwCP++a9D+EP7N/xh+MKrJ8PfBa3&#10;PmZH2vUH8q1iUfxFu/0FYHwL8DH4m/EjTfC0xItWn8y/Zeq268vz9MD8a/Qzw94jsdB06PRPDtnH&#10;ZWVqoS3hhG0bQOOneuatWlT0RvCHNufONn/wSw/aJvrNbjVfjz4b0ufbn7Lp+n+Yq+25uuKs2v8A&#10;wSf+NUwzd/tQ2K/3dmlr/hX0iPGszHJlb86cvjZ+D57Vx+2q9yuWJ89R/wDBJr4qlcH9q2D/AHV0&#10;lBSr/wAEmPicW/eftWQr/wBwlK+iD40uP4Zv0pv/AAnNwD+9lNHtqvcLRPnk/wDBJL4m7t0X7WcP&#10;/gpSpI/+CUPxVjP/ACeAqnP8OloK+g/+E5lHSb+VJD42kPzs/wCFDrVmtxqKPl/4jf8ABMX9pDwn&#10;o0uu+GvjdZ+JvKUt9nurNOcD86+eNY07WvD3iCTwf4x8PtpOqQ5Jj/5Zz+6k1+pfhnxvHsCyt8u0&#10;hl45FfK//BS74aaDdaWvjrRreNL2HN1bzR8FSo+Zfp7VpRxE1oxSgfKQbJKnscU+MgCoYbqK7s7b&#10;UUUKLq3WbaOxI5FSbgeld8ddTKWgMctThKR061GzbaqT3XlyZB96Yjs/hz8OfFHxE1D7H4d0Sa/m&#10;LBYreEcyt6Z7D1J4Ar37wj/wS6+M/iCxGo+NvjZo/hXzOU03RbEXDxr6NI/f6CvQP2X/AAxpPwg+&#10;GunwQWynVr+xjl1CdgCQXG7aPQdK9Oj8Yyjh5cH6159bET5rI3jGOx4Kv/BJTVR9/wDa31L3xpsd&#10;Txf8ElblBk/tZ6h/4K0zXuw8ZMBgzfmaWLxtNGu0TfrWCrVO7K9mjwsf8Embgjn9q7UAPbTU/wAK&#10;JP8Agkm8a7h+1pqv0GnpXujeNrgrlZf1po8aXecNPV+2qd2L2aPC4/8Agk3eZxB+1dqjevmaelQ6&#10;x/wSX+IYsmm8H/tQyXF0qllt76xTy39q96fxpcKQVmNamjeNpnnUyXDfTj0o9tUDkPze+K3w4+LH&#10;wK8T/wDCIfHDw/DC0jBbXWrP5YZeeM9hmsWQSRbo5DyvFfob+2B4D8LfG34J6laa1ZrJcWsGY5Oh&#10;A9c+tfm/4TuLq98Owx6hLvuLGaW0mf8Av7GwD+VdVGrKpoxcti+Ac8U9pIUQDb83ds96cW+XAFRy&#10;AeldPwoXxMka9L2sdoUXbFnbtTDH6nvWp4K8KX/i3VFsrG2mmDOFWOEbnlc9EX1P8q5+5n2HANfU&#10;H7D3hPR9J0N/ibfQq93J/o2mlj/quRvcejHgZ9BWVSryRugUbs0Ph7/wTS8Y+LLJb74m/FdPCULp&#10;ldH0O3WWYZ/56Stn5vZRiuk/4dO/CgDef2lPG69i3mRc/wDjtesQ+MLplzPLlu53dakbxlMF6n86&#10;8+VapI0UbHk8P/BKD4KM+X/aL8cN/eP2mMZ/8dpy/wDBJj4Eq3mL+0F46znteRj/ANlr1L/hMZSf&#10;9a34NQ3i+cniVv8Avql7SoUeYj/gk/8ABTqf2iPHgH937bF/8TTh/wAEp/gaq4/4aH8ef+BUZ/8A&#10;Za9LHi2bvI350h8ZzqNvmNT9rU7geYah/wAEmfhff22zwp+0x4wgvNpMbag0bxbvcAcivmb9o/4D&#10;/Ff9ljX4dK+Llrb6jod4/l6X4s0+PahYngSgfdJ/CvvDS/GTiUK0x9aj+Nvh7w18cvgt4g+Gviu0&#10;jmS90yb7G0i/NFMEJUr6HIFVCtPmCx+bLxyW03lOw3bcgqeCp6GnbvU1k+C7+a98Hw2V9n7Tpt1N&#10;Y3DE/e8s4B/L+VaKsGGQK9OEnKBhLRjmPzUx0eQhVJHPLe1OLBRkmqt5NIvMbdeKYj0LSPC3hH4g&#10;3WneH/B3hy7bUuIh5EjFrp+O2fzPQCvoDwL/AME0oNc0iOf4r/F++0ySRQf7J8MoiiP2aV8lj9BX&#10;I/sE2GlWGm6p8RHtF+1rcf2fYzfxKAA0hH1JA+gr6Ui8Y3HRpmY159WvOMrI0jG+p5t/w60/Z9B+&#10;X4w+Ofq2pIP/AGWpF/4Jffs/LHsPxg8b59f7SXj/AMdr0Sfxjcsu0SMxqMeMpgMF/wBKy9vUZXsz&#10;zz/h11+z9jMvxg8dP6Y1FOP/AByl/wCHXH7Pp5X4zePB/wBxKP8A+Ir0UeMptuBL/wCPU2Xxjc4y&#10;Zj+lR7Sp3DkPOZf+CXHwFB/d/G/x4n/cRT/4iqurf8Er/CF1p7D4cftM+KrHUFH7ltW8u4hPsw2j&#10;ivUP+ExuGXidmq9pvi+YyrumYc560/a1F1DkPgf4zfCz4j/AvxpH8Ofjh4etLW9vGI0bxJpuVtNR&#10;APQjoHrj2jeKVoJBgocNmvvb9tTwtpPxx/Zg8SaJqkatqGi2h1TRbtgPMt54fmyp9Cu4H1r4B0/V&#10;n13Q7DX5DiS8sY5JNuOXxhv1Fejh6vMtTNotE8fdptR+aJU27ulIzkAOZPwrZkjpZNgwK3/h/wDD&#10;zV/H+sQ6To+nPe3k0mIbVeFH+057L/OuTuZ8Dc0hxjO7PSvrv9iHSNK0D4d/8JusSm81TmF36xxK&#10;cACsa1R046FRjdjPDH/BMLXtZsk1Dx9+0Lc6VM65/s/QbVESH2yRk/jWkf8Aglb4RZAzftQeLT2x&#10;+7/wr2NfF85XLTt7imN4wmDYV+fY15rqVH1Njx//AIdWeEhwP2n/ABUo/wB2P/CkH/BKvw3j91+1&#10;H4ox/tLEf6V68/i65PLzt+dMfxw0bY87NT7SfcDyE/8ABKbScb4f2svEy/7LQRH+lRXH/BK62IxZ&#10;/tYeIM/9NLSM/wBK9iHjiYjIl/UUxPHUucGU80e0n3A8D8Y/8Exfj1oOkNqHwr+POn+KpI42ZtH1&#10;6xWEy/7KuvQmvm/W9M1XTtau/C/iPwncaBr2mtt1HRrrOVx/GhP3kPY1+jOm+Pnjk+WZgc9a8R/4&#10;KK+E9A8UeBNL+PsNmketeG72O31KaFQDdWMp2EP67SQQTXRRqy2bDl0PkJJdx4FSE5Wlu4vs95Jb&#10;gD5GI4phyOtdy2I5dbhTXCqM4oZ8cg0jnzAee+aCyJQpbipFG0YpqoFPanVPMA5SMdabmijrS+IA&#10;B96KMY6CgkDrSAjkVl+eLcGHKle1X4vFN7cWws/EHhvRtTjUYU3lgvmD/gS4NUlbPBpcgDBrKUeo&#10;FlbT4Z3Sqtz8Ofs+1vm+yalKob8ycVa08fCjTi0kHwvMzYx/pmrTMAfXAOKy/Nj/AL1JI0bLt3Vl&#10;yhc6SXx3L9hXT9A0Ww02DPz/AGSE7j9WJrElu5bhy8j5+pqGORM7QaJGG8YNHKVzAzLuxur6i/4J&#10;iW6y6n40vG/g+yx5/AmvlUuwlxn0r62/4JfW27SPF15s/wBbqkKbvXEf/wBesMY+XDs2w+tRH094&#10;dhjbxpe3Oelii/8Aj1dKDldxrnvDMayeJNU2H/VrCq7vTnNdASQOa8KOx6UyjqEZdyhGVPOfSua8&#10;Q6Ik0TsIxkiupvYt3zgfw1m3aCSPO2pv7w47Hifj7wkd7SJB1/2a8v1rQ3TcrR/+O19KeJ/Df25D&#10;8vylea8917wD5hZUg6nsKIto13PAtZ8MJM2dmPpVA6Jf2vFvI2fQ969nu/hnePNsSHNT6V8IXacG&#10;5hbGewojUlzbFOMUeO2sfixNot7MP+BrpPD/AIU8Sag6/az5eeqrmvatN+FFhbwDFv271sab8PLW&#10;KQE2/ofu1pzy7GbUWcF4G+ENs0nm3cG9mbOW/wD1V7F4T8IJZWypGm3oMVb0Dw1FZgKB8rclWrpL&#10;CwJKqDhfajmkYysXLCzWBVQN8oWn39nb6hatYSqMdm9KlMUcfyKS2O7U+CLcecYz+dc+IpxrU3GW&#10;zLpylCScXscNqGk6hppxNCzLu+8B+tVFDySbI7eRiT/Cpr0ee1WVCHRW9jVX7FZRL+5gUH2Wvg6/&#10;BcZ1nKnOyfQ+lp5/KMEpR1MHw9oLWUn2y5H7z+Hd2FbRcYGKkMKH5iO9NKFDjH5V9ZleX0ctw6pQ&#10;XzPFxmKqYqrzSGqVLcUxn3nFNcFJWJ6UgkJY9q9Q4nuQ3aYj8tfm46+lc3q1l5hZXXju1dJM/wAj&#10;HzOcdPWsnVFIQ4+v1rQadjzLxz4ZR4HeJQTivIvEehlZWTYuB1NfQ2u2Uc0DRlc7vvf4V5z4p8IQ&#10;TFhFF+PNTLuac3uniep+G7W6XEsPzdM+tYl34VubZv8ARHYeitXquo+DZ4pWCJnn7oWqQ8KzSHYI&#10;2qfasOSJ5pb22s2zY+zq39a0rWx1K5K5tlT/AGg1ekWHw2aVVlkg+91rXs/hpvG0w7R/s1XtG+gc&#10;sV1PONN8Hm8fbInmHqBivTPAnwv04TRXc+mR5GDiRASK6Dw98ObOwHmeX8w9+tdxpOhRRou1VVlq&#10;qcmzGdorQn8J2K2ls0MUSqOANq49a2k02F1LTKpDRlWB9D1pNMtPs4ww9e1Xli+TJXiuqMnE45Wn&#10;G1j5O+P/AMBda8Ea9LrOiadJcaTcMzRyRrnyfVTXljStH+7Yc9BX6CXNnHdQmOaJWXsrDINc+3wg&#10;8AXVwdSm8Iae03Xf9lGc/TpX3GX8XRo0FTrxu11R8tiuH5VK3NRdk+58u/Az4IeJPiBrtvfX9hJb&#10;6THMrTTyLjzMHO0Zr7Q8O2cenWK264wvA21n6XosOnwfZrK3WOJfuqq4ArWtVZRtwK8HOs8qZrLa&#10;0Vsj18rymOX63u+pfVxsxuPXrXgP/BQvSrzUf2fm+ywyTSQ65bsyxxljtIYZ47Z/nXvI4Xk1XvI4&#10;rmBoJoEkVvvK6gqa+fpy5ZHsyjcwPhHBNF4O0kSodw06HduHI+ReK7EMSfvVn2UCWybIl24XG0VY&#10;EnPeiVpMSjYs+YBimFgORUIdmJ3GhpT0BrMqMR0kxNNaUEKSuOKjklZecimmRnHH5dqCuUknmJX5&#10;qhTdKWIx6/pSSuuOfxqMSgD79AWsSecF4Jpkk4z1qNmUvvJqOWQZxmp5iiU3A6EUgkJPP4VCCD0N&#10;IWwcGm2Jq497jkgrTRcbjt20hdepNRblI3gY96XMCVixvGPlFLk/57VB5uwYJ4pXlKgYNHMMlkJU&#10;Y3VWnfjmmy3TKcZqCSd2G4NUgmI8pLHHSmPNgcn8qjMrDqKbI6xr8yZ9KLlXZMrcf6zn0pjz4+U1&#10;XaYlyS1MR2fnNBJI0yk4FCytjrxVcH5iT/epRJgnB/hoGnYmaRdvSozLzhWpm44wDQW4980dbhuS&#10;SyPtwRVd5TnqKcXA4Pems4HQZp8w+YjmkUpkHmq6Sx5yfvD+9Uk0iH5Nv5VEUDHbuqPhDcDJu6Uz&#10;eT0pqxoGIV80k7mM7VFVcVhSSGwaDIFXpTVcBMlctuIqFpQoy1A7NEzTFTkr8p6UVA0qMq4P60Ur&#10;B7x8XHWHkj2xn2zmuP8AippovNBkugu6RV6+laenXccj7VfIrQ1/SReaDcrINzeSSPyr21K0keVK&#10;KPCLPU7qxzGJGK5+63ergOm6mvC+XJ+may9She01CSNkxhj+FLG3y5FdSfc5tnoT3mky23zp/wCO&#10;1D5skS5DdKtWt3PAM7ty+hp7JaahhWj8pj/FU7l3EstYeEZLfrWtba7DcgK5H5Vz97pUtsf7y/3l&#10;qutw8JyDVqxMtztrWZo33q7Z6jmtzQfGuvaBP51pcsqj7ys3DV5/Y6+8eBW5aa7DcALclaRa2O41&#10;7xboPjlIv7W0tLe5VcSTQrjf9cVkRaJf+H7lNT0K+LOnMZjOStY0UcEjNLBNnPSrVrqt/pcvmQSE&#10;f3s96pcyI90br2rX2rTGTVX/AHinG7bgt7mqJgGzzost2PHWty61nTdcTZqVqqyHGJVWsu50ieyH&#10;m2025G/hU1qmTa5VTh8k4psmTJvP508MzhkkQqc85FJtz8yPmtTNxDPOKQNzjFHI+Yj8qdbkiVWd&#10;ejd6Bcpb0TRotWuv9KuTDCq5aSqFz5cNy8UR3KrkK1dNaWqBFjkZF8xcYXHH+c1neKfCd/4a8u4m&#10;gYQ3HMEmRtao5uxfIjFuFJTGf0r2r9he6htNd8STHAuBaxJGcfNt38814zcMhGxj+vWuh+CvxFHw&#10;x8fRazduy2VzH5V6E7KT1/Dr+FOp8LFFan23b6rIyKsc/SpnvpCfmkzXN6JqkGpWMOq6ZOs9rMu5&#10;Jk5BrSEpZQc150tzexoG/lH3TTTqUp6tVHzTjINRmXuDSuhcpoNfOehoF/Koxms4zhuBlfwpjXK5&#10;2rJzRzIOU2F1SX7u6t7w7r0kG07+3rXFxyTeZk9PWtK1v7XTbOTUby4WOONcySM2FH40teg+Uzf2&#10;mPFSQafp94SolTzDt3dsda+I9VmS41K+uY/uzX0jr9M161+0V8d7XxrrUmm+HLrzVghaETK3yIM8&#10;nPrXj5IC7FIbj72etdOHUokVI+6JyAMU2RscUoJHAU1HMzD5ttd2ljnKc2VkLD5trfd9s197eCNc&#10;jm8MaUbaRfJ/syDyVVugMY6V8GyRs64A6V9Efsr/ABctdW8PweBtfvFj1DT1K2rSSACaPPAHuK56&#10;/wAJtR1ufRUOqeYhjmAkQrgo/Ir55/aR/ZRsNZFx42+G9nGtxy91p6jAfuSvvXtkM1wi5ZX577ad&#10;9ouYzny2YZz93rXHGXLI2sfnZqNrdabcNDPE8UiNho2XBB75q3p2uXdlcpdWsnlyRtuSQGvrb46/&#10;s16L8S7Ztb8O2As9WA3Fljws3sa+TPGHg7W/B+sS6XrOnS29xC2HWRSPx+ld1OSkjFxPX/Cfjjwn&#10;8abOPwb8S5oreZV22F/gLsbHGTXbeA/jN8RP2Z9Uj8I/EiSTVvDszKtnqUYL+Wvb5h1+hr5dtLqW&#10;JlIfDBq9k+FHx50uezTwF8WLeO80mZgvnSDJhHrU1Ic2qA+1/Dfi7TPFOkW3iXw7qcdxbTKGWSF8&#10;49j6V06eJ/J0iaVpdv7pg/zV8Z2unfEP9n64/wCE6+DFyNd8I3Uokazjm8zaPoOhrsPiD+2r4Muv&#10;hmz6BJKNTuYylxZhTuhOOR+Zrn5JSKPIf2h9Yi8RfEm2ggK4inkmZw2cKM4H51xcYZRhh3qEXep6&#10;hqUuu6yNtxcL8se7PlJ12/U1Nv7+9ejRjyxMZCv92qd4CAdtWXkwv3ar3GXHzLWtyT1T9jK/XTPi&#10;Rcpld02mzJGe55Q4/IV9XaZqrCIBvlYr83NfCXw58Y3XgHxEusw8rxuG7Dfh+Ga+tPhh8TvCfxC0&#10;yO68O6rGbjaBcWkkgWRPwPUfSuHEJ8x0U+x6KuoHHU/nQdQJ4DVl7bsLhY6Ty74ffgx61x8zNfZm&#10;mL+Tu9Bvn/vVmhZweUoLSr/d/wC+qOZh7M0zqDDHzUsGoOBjJ/OsxRI/8S/99inQq7HAkjwv/TVf&#10;8aOZjULHW6NrbQICZM+1eJ/8FAPiDZW/gOLTJXXzPss3y57MAAPxNdJ8Qfjf8M/g9pDat4u8WWKy&#10;IuVso7pXmk9gikmvkb4pfEzxH8f/ABl/wk+uwSWWkwzbre3m4adR90Y7AfrV04uUrkyizG062a00&#10;PTrOQ4eGyjVx6HHSplO3rRJI80nmMvzNndTXU5r1I8qicsk7hOxK/LWfdl0haRR8y81cdW65qG5i&#10;3xlR3pu1gSPuTwZ4qh1nw/p2tW8itHc2MLKydMFRXUQ37SIGLH86+V/2dvj/AKP4ctY/A3jK7+zW&#10;8OEsbx/uIv8Adb05719Dafr2nahax3Wma3ZXEbDKyRXSFT+teTU5uY64xOkN22eG/Wmm7kz9+sP7&#10;fG5zLqFqv/b0n+NNOvWEJ8ttXtfxuU/xrMvlOhF64X79KL+TGC1c82vWBTK6vaf+BSf41GNf05UJ&#10;l1mx/wDAxP8AGq5mLlOlW9bOWkq5YakElyje+c1x6+ItIzuGv2P/AAK8T/GqfiL4xfDLwRpzaj4u&#10;+IGk2sKqf+XxWduM8KpJNUg5Tp/jR4/tvDXwh17U72by4/sbKrE9TX58fD9pbnQptVlGP7R1Ga5T&#10;/dLcV6R+0D+0Rqf7Rnl+F/C1tcWPg+1m/eXEwMb3x9h6dua4tYreApaWcaxwQoEiROgWuvDqxEtN&#10;CZiQvFQzbyM4/KpXOF5qCcgrw1dbZny2K8zhuQOfevpL9kLxXb3Pwmh0xJR5mn6hLFcLnpk5BNfN&#10;cwBzx+ldD8JfiTqPwp12bUraJrmzuNpvrPIyyg/eXP8AFXPWjzQKgtdT7bt9WSddwWrDX+V5bj61&#10;5X4P/aH+DfibT1li8eWVpNt/eW+oSCF0Poc1sSfGD4WBcH4m6F/4MU/xrhtI05Ud0L1SeHp/2584&#10;Vq88b4zfChOX+Juh/wDgetA+NHwic/8AJUNDH/cQX/Gpu0HKjv31FlYgyf8Aj1N/tEYx5n61wJ+N&#10;PwdB5+KGif8AgwWj/hdPweA3f8LQ0TH/AF/rRzMOU9CttQ2ciSn+MfHlt4L+H+s+LtUvFSHTdMmm&#10;Zm7kIdo+pOK8w1n9pf4D+HLQ3F58U9OkH/PGzkMrt7AAda8I+OPx68T/ALRap4R8I2l3pPhFX3XU&#10;1zlZLzB7j09BVQjLmDlPM/AQuZ/B7a5ejbJqupT3e0/3Wbg/oa1Hfn5DTrkQRIlnp6/uYYwkYA6A&#10;UxlKnBr1oO0bGMo+8JLIduPaq91cbouBUznJxiq8kP7vDUSlbUIwue7fsQ+Kv+KO1Twu837+y1mS&#10;4VO5jkVcEfiCK+hLfVw64Ehz3r4L8B+L/E/w38Xx+KvDEXnbV23dm3Anj9PqO1fRngv9r34KeI7J&#10;RrXif+xLxflms9RjZSG9jjBFebWj7xtFNKx7WdTfPB/WmHVOeW/8eNean9ov4Frx/wALZ0f/AMCv&#10;/rU5f2h/gQy5Pxa0b/wLrLU05Wekf2oP77fnSHUtxwJDXmv/AA0P8Ce/xX0b/wACv/rUH9or4Gnh&#10;fixov/gV/wDWp6hys9L/ALQcDCn9ang1JgQ245ry/wD4aK+B0bYX4r6Sf+3j/wCtTNT/AGnvgfo9&#10;qblviHa3TKM+TZK0jP7DApO7Fys7n48fEK28F/AXxZ4k1O52KuizwQr/AH5JEKKvucmvhzRNLfR/&#10;Bej6dNkSRWK+Yp6gsd2D+deifGP4r678ftStftVnNpvhXTpPMt9PlwGu5B0kkHfHYVxOrzS3100z&#10;f8BXPSuzDwszOcbFMPsps2SN3NObf1CFqaxLJkIa69TLlj1Kt6SLGXK5bYQPavqD9j3xfFqnwhsb&#10;CC4DSafugmXH3WBzj8q+ZbiJpIGVRWj8E/jRq/wP8UNM+ntd6ReMP7QtFHIx/Gv+0K5MVeUTWnGJ&#10;92W2oPNGuGPPpUgmmGP3pNcV8Ofjj8DfH2ni70T4labbyLzLbalN5EiHHTD4roZfHHw6jwB8SfD/&#10;AD/1Fov8a8/3jXkiXru42jIP61SbUAG+/wDrWT4i8e/D2A5j+I+gycdI9VjP8jWFJ8SfAcLYm8da&#10;Suf+n5P8aYcsTr21VgflkP51E99J97zD/wB9VyH/AAsjwI3zL460n/wOT/Gmx/ETwRIOPHGl57L/&#10;AGgnP60ByxOw/tadCNhP/fVcb+1X4jab9nzWPDksv77Wprezt16ksXVjj6AZqvrXxf8Aht4ch8/U&#10;fGNqx2/JHbzLIzn0AUmvFvij8WNV+ImtwzujQafYsTZW2Mc4xvb/AGqqHxBy9jiNVuIjqUmB/Ece&#10;9RuQxytNkG+Vn96NxXjFepF6HPLmvoMIbLZpRkDGaCcnNFDZQUUUVIBRRRQAU1yD3oLEnApsilV5&#10;oAA6q3NRySjfnd7dKKQKB8x9c1HMwFzRTd49KcTjrSACccmhJQpprkEcGm0BsEzt5mQa+yf+CXsJ&#10;Hw18QXxIy3iLbnHXEKcV8ZSThd0zggItfeP/AATx8DX/AIM/Zx0+/wBVh2TazfXF+27OdjNhCfwF&#10;cOYfwbI6ML/EPd/CUPnapq15nH76NcY/2a3RCxXpmsz4cILiw1C+VcrNfEK3+6MV0oiDtsC14iPS&#10;kZEtnLIuSvbNU5bFiGTbj8K6VLaMgqFqKXT03FgP/HaOVC5jl59H3jDH8KoyeFoJvvxjr6V109rt&#10;O329KhkiCKOOvt0q0tB8zOQl8EWhO6OFf++akg8KW0H/ACzU49q6Z4vlyWqrMoByhqVGMZFc9zMj&#10;0SIIdyL7cU6Oyjj5VFq9g7ce9NRWXKbuK0IuRwKSWAirSsiiLz+VVQqqdwWp4MkKOnzVMhFsvvOS&#10;ealiISLOKr7gPl/yKehZlrOWxUSwGLDOaaSgGdtQ+cB8uKkC74y3pWfLIZDODIlNjibOWkqRsEYp&#10;mwhs560xcxFM37zAH8NQyq7DAOKtSgEjAWoyhbjFVEPdMyd2il3lPu8FqpXrrKGVOflxW1JaxMuH&#10;HU/nUUulROuAeasm9jkru3JLBhzWPfaR9qXDL3rtrzTUhjYY71jXFusbnNBaOQn8HwySM7rTLfwd&#10;axHKx5Pf5a6dwrOVH8qcLcA81nyRuXzMxYdAgii2iEf981ah0aFecYrSICp0o3ei1oS9StFaRocb&#10;ea07CHLKB/46Kp4PUVpacigKQn3upNBEol+OPkEGpwBnHrUUTAVIkyjqn41XMYunYlVCBUnUADP4&#10;1GrKRUiv8pLClzDivdJYkAUg96ljGOAKhWZA2xRTgW27gPwoux2ZMSQvzU0le9QtOzrnZ+FCy5Xc&#10;w4NIssJhuh6dafuHzfpVKOTB+U49qcJMk849/Whk21LAb5iCefX1prM2cgniow29W3YwvH1ppk2J&#10;kmkmVGJLJJxnH19qiSdN7ASf/WquZEJY4YblK8+9HmryNvFMCw8oZOai3CoWYL0PFNWbaCKAJncB&#10;sVCZNwXeMfjSGQf57VHI+B0/+tWYEm8YzmnKxIqv5iqMmm+fmXOeP7v9aALJkVWCkfeqJ85JPSmt&#10;NvHytSNcD7pWgBTMSu2nl8jGe1Vi+z5gM/SlaaMqJOR70AJOWY7s1C2VTAakluMyZXNMkl9MUAEk&#10;mTtX1qOSSUNhj9KQPkZNRzkh9i9FpFa2FYj7x60jHY3y0zGeTTZJGY7t1MOUcT3NITlTheq4qI89&#10;WNHnFHwB+NAcpMhIolYHgHpUJlIOTQWP3s8560FCsW/hNMkZi3y02Tnjd/3zTMkLkip21FYimZlO&#10;8ZqMyOuGLfe4pZGEp2v2qs27G4nFAyYTAfMD9ajlmVmyWzTTKoTCr9G9ajdjIdzVQEnmnHFNOSct&#10;z7U1ZBjbt6U4HI4oAaFRT1opsjEc4ooA+G/D9sI5dqp34+Wu1fSXn0z5V+Vozx68Vy/haKZplAbv&#10;1xXotjaF7DyG/u/lXpcz5jyz5O8f2Sab4lurZEx8+ay4t2wYrtv2gNITTvFnmxLxJndmuGgmZgN1&#10;ehG8oo5mtS0rnbtxTs8fe/So1606mOw8zyKuFk4/ummv9luQI3QJ/tUhGeDTZE3stEdGS4gdLdf9&#10;WwbjI96iW5nSQwsOnPFPN79mYDJ2/wAq9cP7MniDX/h5pvj7w/8AvlvbQTNCVwe/T8qHKwe9seX2&#10;GsyQfLnAFb1jrNreJsmba3rWDr/hHX9AvmttRspLZl/hkUiqcdy8WY23fL/FT5uhXKdiLZZ13xvu&#10;/GpEe5iwv92uWsPEE9qwCOWH901vWPiK1uF2zrg+taRXczt2NK4uYbuLZNHz/eFZ72ZXmA5WrHlR&#10;yrvgkzTlt5VbIU0c1hrUqY/vDb9afDCxKukZYf7NWpXidf30YDepotEuLd1mtHA2j7tN1HyjjTi5&#10;ix/abidbKNGJ3YVVBz716H8RPGdtd/BC1+Hk3hG3Waz1BZbXUliY3JGPmDnsvtVHwT8W7LQr2Ia9&#10;oMMm1drSCFS2PXpXu3hzxr4H8UeHGh0K1sl80fNE0a7uR06V8/js6qYO7lT0XY+ryjhmOaaRrJN9&#10;GfHpj3r80TfUKaaYFYY8pun9019eP4T0hFydItdp9IR/hULeFtEYYXSrf/vyP8K8WXHFHb2bPp4+&#10;GOK/5/I+a/BPxO+JPgBBD4V8TTQwhtxt5lLpn6EcV0z/ALWPxtg/1GqWkv1sa9ol8JaO3yf2Zb/9&#10;+R/hUT+D9FjGG0m3/wCA24/wrJ8ZYeX/AC7Zr/xDPFr/AJexPGT+1t8eB0vbUD2shSf8NXfG08tq&#10;Vn/4AivaE8IaOqZGk23/AAKAf4UreGNJ2kf2Va/9+R/hRHi7C/yMH4a4r/n6jxc/tX/HDHy31n/4&#10;AiiL9rD45Mf+P+z/APAKvaE8I6Ns3nS7Xp/zyH+FKPC2jtwNLtP+/I/wqv8AW7C/yMX/ABDTFf8A&#10;P1HjK/tW/HHfzq9rHnjd9hHFYXin4mfEPx6ht/Fni28u4W5+zxExxfTaor6D/wCEV0lDzptt9PJH&#10;+FSReHNJAI/sy2/78r/hR/rhh47U2H/EM8T/AM/l9x8vGCGO3WCDTtq5/gjPNJNaMkSn7M4Zhnhe&#10;1fUx8P6SvDaXb8/9MRWpr+m+AZja/wDCOeFlsljtlW6a5ZXM0ndhxwPatI8aUOlNmf8AxDHFv/l8&#10;vuPkFo2xiOOT/vk00wTuMG2k/FDX1l/Yej/9A+1/CNf8Kik0fSSf+Qfb/Tyx/hWn+vFH/n2C8LsR&#10;/wA/19x8oGzn5H2eT/vg1H5FzDMtxBFLHIjZR1yCp9a+tBo2hMOdPtR7eWv+FNbRNETj+zLf/gMI&#10;/wAKmXG1GX/LsI+GGJjtXj9x866Z8ZvjHpdstrZeNtSVV+6GOcfmKkf46/HcnK/EDUV/4AP8K+g2&#10;8M6U4yNKtz/2xH+FKPDNi4/d6VAoHBPkj/Co/wBcMNLV02V/xDXFR/5fp/I+fD8d/jw+1pfiDqI2&#10;/wAQTr+lZWt+NPF3jF9vjK/k1A4+WSaAbh+OK+nLTwfZSsXXQ4WVRhmWNeKcvhbTt2f7Ot/r5Y/w&#10;pri6itoMX/ENsV/z+X3Hx/rHhuS1t/7Qt0by92AdvSsckk7ZK+0tS8CaDrFo9he6Xbsj/wAOwAGv&#10;AvjR+ztrXg95Nc8PQNdWWCz7T80X/wBavby3ibB46XJL3X5nzuecD5llNH20ffj1sY3wo+NHi74b&#10;TrDp1751kWxNZzfMpX2B6GvStZ+H3gv4zWT+MPhfdRafrEal7nTWYKJTxnA/rXz3EWBZ3IA/unrW&#10;r4Z8U6t4cvV1DSr1oZAeqt2r3782qPjeWz5XudDd2Ws6dqjaTrlq1ndB/wB5HMuA30qT+zNSxuXT&#10;52X+8kRINd3ofxA+HfxjsovD3xBthZ6ii4t9Sj7t2zWjpOpeOfgne+XrVhHq2gtjybyOMMVH1rLE&#10;4yph6LlCN32O7L8Hh8ViFTqz5U+p5idM1Zh/yCbr/wAB2/wpraTq7f8AMJuPxt2/wr6o8LeIvCHj&#10;rTV1Lw9Pbup5aNU+ZfqO1aX9m2C/fjj/AO+RXyFXjSpRlyzpNM/SaHhnRxFNTp4hNPsfIT6JrBGD&#10;ot0c/wB23b/CpbS08Q6e6ta6TfQleVkhjZWH5V9bHT7In5Ps57dqifSrVWyYYv8Avj/61c8uNIz3&#10;ps6I+GPK9K/4Hyw1749uFLya54hTnhUklFRbvHWMnW/EZH/XWXmvqsaZZkcpD/3wKaNMtSMhY/8A&#10;vkVP+uFP/n0zT/iGkv8An+vuPlQr4yb5U1PxCf8AttIf60q2/jb7pm18/wDbSX/Gvqz+zrZuAIfy&#10;FOTS4FPCw0f64U/+fbJ/4hnL/n/+B8omy8Xu2ZD4g/7+S/406PTPFJOZn8Qsv9396c19YR6baE/M&#10;I80DTbZG+XZS/wBcKf8Az7YLwxfXEfgfK9r4VEMq3kPgS4abdu86SzZnJ9fmFWptL8QXDeZc+HdS&#10;b+7/AKK/H6V9UJaRhOq/pS+XbKgBb2+ZQP601xoo/wDLof8AxDFf9BH4Hymvh3xKxzH4Y1D/AMBX&#10;/wAKG8NeKs5/4RjUD/26t/hX1fCkW/Y0Iz0+71qRoI8/6k/gpo/16f8Az6ZP/ELaf/QR+C/zPkv/&#10;AIRzxMeP+EZ1EH/rzf8Awo/4RTxUV+Xw1f8A42jf4V9Z+TCwwyn/AL5NMeFMbVhb/vk0f69P/n0L&#10;/iFtP/oI/Bf5nyU3g/xW5wPCt9z1zbmlPgnWC37zwVqY/wCuBdf0r6vNqY0+aIgnoWU0gsVblyuf&#10;Wp/1yc5a0jT/AIhpTjHTEfgv8z5NbwXqp/5lXXv93zHpw+H+pMM/8IXrX/ApHr7o8NfDTT/FHw71&#10;S+sta0m1n0+AXH+mzCOSYZI2pxyeOlcKtkXX97Mi5HrRLix2/hEQ8O6Lk4/WNvI+Th8PL5t23wRr&#10;QZfVpP55qXR/hHq+t6hFBLoGswwtIFk+ZiVGevWvtvwBoHhy/sLrTdTvYSSvy/MAe/rWVceFtN0T&#10;WVsoL6FsSALJu6c0R4qcv+XREvD2mnZYj8D5q8cfst3Ph3w/DrWneHteuI/M2ySSMwXFc1a+BtSt&#10;pY2i+Gt1JJC2V+0W5YjPua/TbUPgxDq3wKtdV1L4++G4VuIZmj0W4fE429uO59PevnOWzitWwXVu&#10;cZXpW1XiidNK1Iyw3AOHxEpR+sbeX+Z8xz+G/Ht2o3eEdQUDkKtqcCo/+ED8dMMp4Qvv+/NfaXwk&#10;8NeE/EEerWvibWYbcrZs9q8ik4fHA4965ttPa3ZocSSbWxmOMnPvWceMqsdqX4s6v+Ia4N74j8Ef&#10;KZ8C/EFhg+DL/wD780i/D/x+5wPBV/8A9+K+rVs7xxlbO4/78t/hQlnfE8WlwP8Atif8Kf8ArpW/&#10;59fn/kH/ABDTB/8AQR+C/wAz5Nm+Hnj8tz4L1D/wHqvL8N/HzHcvg++H1hNfXUmm37Hizuf/AAHb&#10;/Cqt1YXifM9rOAOp8lv8KX+uVV/8uvz/AMh/8Q0wf/QR+X+Z8m3Hws8S6jHs1f4dTXGOjGHaw/Ko&#10;V+CFwf8Amlt1u91avrL7HM43Bn2+nln/AAoNnIRwr/8AfJ/wqHxhU/59fn/kVHw1wf8A0EP8P8z5&#10;Pb4KX/3V+GFzn/aBoX4Iai3J+GMx/wCAmvrD7IyH5o2/79n/AApEsg3WF/wjP+FS+Laz/wCXP5/5&#10;Ff8AENcH/wBBH4L/ADPlH/hSGrLwPhnL9Npp8fwO1cnJ+HE3+7sPNfV32KTtbS/9+zQts4+Xypv+&#10;/Rpf62Vv+fP5/wCQv+Ib4L/oIf4f5nzDYfCzxHpjBrP4UurD7rlKuT+CvidfqsUnhe4jRf8AlnGg&#10;AP5V9LizuSObab/v23+FP+wTtwLOb/gMDf4VS4uxK2pfmNeHOXf9BP5f5ny+vwq+I2dqeE7jb/ew&#10;KD8J/iS3XwncV9UWXhzX7n5rPQdSkwf4LCQ/yFT/APCIeLup8JawP+4TN/8AE1S4yxq/5dfgxvw5&#10;ynd4n8j5MPwm+JGf+RTuKim+EfxMk+UeGpsV9bnwb4scfL4S1k/TSZv/AImo08G+L2baPButN/3C&#10;Jv8A4mm+M8d/z5f3MleHWUdMT+R8jS/Bz4k7lY+G5gB/FuxSXHwc8d33/H/4LjucD5TN1/OvrC/8&#10;LeIrQGS88L6pCP8Apppsqj9VrPfTLp/vWF2v/bnIf6VD4txkv+XX4Mf/ABD3Kf8AoJ/I+Vm+AviQ&#10;dPAafpR/worxWFwnw8jb8q+qf7Huh0s7s/8AbnJ/hQul3PT+z73/AMAZP8KX+tWM/wCfX5h/xD3K&#10;v+gn8j5ZPwM8VsML8OovxYU3/hQ3ixjg+AI19wwr6q/s2f8A6Bt5/wCAUn+FJ/Zlx2028/8AAKT/&#10;AAo/1qxn/Pr8x/8AEPcq/wCgn8j5Zi+AXigHnwMp+pFamn/B7xxZDNn4JWPH8SkdK+lBpk45GnXv&#10;/gDL/wDE0+OwuFHOn3v/AIByf4Uv9a8Z/wA+vzHHw9yn/oJ/I+cj8K/iVcH954ffj+ESdKa/wd+J&#10;bdfDTY/66CvpNbC4aTjSbwnt/oMv/wATV6Pw94jmTzLbwhrLj/Y0mcj/ANBrRcXY6O1L8wl4d5L1&#10;xP4o+XV+DnxMx/yLTf8Af0U4fB/4mj/mWv8AyIK+pF8JeLcZ/wCEQ1z/AME8/wD8TTv+ES8Xqf8A&#10;kTNb/HSZh/7LR/rhmH/Pr8GH/EO8m/6CfxX+Z8p3Hwc+JyjK+GWb/toKy7r4K/Ec/PN4XZT/ALwr&#10;6+bwf4tlXnwdrX/gon/+JrH1fwnr9qiyX2ganCu7/lpp8q/zWp/1ux0t6P4Mj/iHuTxemJ/FHykf&#10;gd42nGZ/CEUu3+Jz8w/GopPgR4pmAL+CV/4DJX1JHo4d1jS3vF3HG5rOTA/SlvNCmspPL8qeT/aj&#10;tZOfzFH+tWM/58/mL/UHJ/8AoJf4HywPgP4ki+94J+n7ymj4E+JXOX8Er/38r6ibTmlG7+z7wf8A&#10;bm/+FC6Zt+9Z3f8A4Bv/AIVP+tGK/wCfP5h/qDlP/QR+R8vj4DeIBz/whkX0305Pgb4gR1KeBlz3&#10;/eYr6c/s3dwtjdf+Ar/4U4WDIuTYXH0Nq/8AhR/rRiv+fP5h/qHlP/QR+KPnS2+FvjOxgxZ+D442&#10;HKlWB5/Gpj8MviPOQy6G7fVwK+j7jR4re2jkjiuJNybm22cnytnoeKjitXkIVNJvCT/CLGT/AOJq&#10;lxVi1tS/MP8AULKP+gj8UfOP/CpviNGMSeHpP++qQfCX4ivyugt/30K+m4fCuvzrut/C2rSL6rpc&#10;3/xNDeE/E6nH/CFayf8AuEzf/E1S4uxy2p/gyf8AiH+Tv/mI/FHzGfhB8RgOfD7f99Cj/hUvxBPA&#10;8PP/AN9Cvp3/AIRfxJ/0KGs/+Cmb/wCJobwt4iHJ8Hax+Okzf/E0/wDW7H/8+/zD/iH+Tf8AQR+K&#10;PmIfCH4inp4cf/voUH4Q/EYHB8OMP+BCvpz/AIRnxJnjwjq//gpn/wDiKjm0HxDE2H8I6x/4J5//&#10;AIij/W7H/wDPv8w/4h/kv/QR+R8zn4Q/EYdfDr/99CkPwl+IIHPh9h/20FfTMXh/XXXJ8Lat/wCC&#10;mf8A+IqN9B1sHnwpqx+mkzf/ABNH+t2Yf8+vzCXh/kq/5iPyPmc/Cj4hR/d0BvpvFNl+F/xC/wCW&#10;nhyT8DX0wui6sDz4S1gfXSZv/iaG0bUJGx/YOqKR/D/Zc3/xNP8A1ux3/Pr8zP8A4h7k8tsT+R8x&#10;t8L/AB8P+Zfk/EikHww8fMv/ACLsn519Mto+poAW8Papz2OlzDH5rVWaxukDLJpV4nvJZyD/ANlq&#10;f9bcb/z6/MP+Ie5V/wBBF/uPm8fC3x6vJ0GT9KG+GfjnH/IAl/SvoYrbg4Kyf9+GH8xQ8cG3IjkH&#10;/bFv8Kr/AFtxn/Pr8GH/ABD/ACv/AKCPyPnYfDXxwD/yAJvwBpB8OfHAX5tBlz7ivoVBGu5kjdz6&#10;LC5P8q6jwn8E/Hnj1oxYaY2n2rEeZqF8uxUX2XqxxVUuKsdUlyql+Zz1uBspwtNzniNPkfN3wi/Z&#10;98ZfFT4h2PgeSwlt7eSZZNRuWXKwwryxPueg+tfodjT/AAh4VtdE0eFRDa2i2trCF7AbRVLwD4K8&#10;IfCrQpNO0xQ80g3Xl/IoDzMP6e1M0bUf+En8ZwzvPDHZ2p3/AL5sBm7D8K9aWMrYiCUtGfF1sHh8&#10;PVfsXdI9K8EaPLovhy30+R/m27pM/wB4nJrYCgEVmWmtaY8Sn+1bMHuDdKP61Zh1jTj8zapZFfVb&#10;xP8AGiOxz3fY0AGjHUHNNc8/w1V/tbR5DxrVmPrdJ/jQdU0dR82tWf4XC/41Qe8PnjDDfWdMF3N8&#10;1WJNT0lv+Yva4/6+F/xqnc3mkt+7h1K3/wBpvOXj2oC/kJJwNpNVnRGb5TT5J7VSuy/hbP8A01FQ&#10;Pd2jvtW8j/CQUBfyBwFG3NChHOAajN5Zxne11G3+z5g4/WmyXdoTmKaL/v4KNQv5FgooH3qkiIXa&#10;FaqQnV1AM8OD/F5gp8Vzbrx9sj3Z4/eDmgL+RfMyqcs3FLJeIgwGrHmv5WPlQSp67vMX/GnfapI1&#10;UGeNv+Bis5dg97oaSSb33jvViOZdhUN96smK9DD/AFkY/wC2g/xqRL2NePMT/vof40XDm8jSGB/F&#10;Q2DzmqJvUI4dfwYf401tRjUYdguP9oUgv5F7HzZFBZQOtZ76gnUSr/32P8adHOZV4dTz/fH+NP5B&#10;fyLeAw4NMd9oznviozKY05kj/FqZLcqRwwbHX5hgUXYfIL+ATgDdjHP1rA1a32NuArZe8BGVqlqC&#10;CaLdhf8Aa70ahzHPsvOSfwqTqOKW5gkSRgqZH94CmKeMFxQac3kOIDDBpBH6U/PYrTTvU5C0XYX8&#10;h6Qsx5NXYJFTag/hqrbidjtKVMiSKSdvvxRdkyu9i8s69d45qZJVVdu6s+Pnq2fwqYzFFXEZPvii&#10;5PLIuCZQN2algmVhuzVASSdAM/WpUaTHEZ/4DQHLIuiTL76f556Bu1Uh9pK5WLikEsgbDKaLhaZZ&#10;kmCfID9aFnBXYf0qGVpSu5kqu0jDkhqLlfI0DNFjG7tQkq4xms7fIzfIrH8KfBLP3jb8RUyloEY6&#10;7F4yqF2hveow+W+eq6XDqWzGfypoluM48hqnmZVmi00iNgZ4FMeUZ5NVmaT/AJ5Nn/dpN0/Uwtj6&#10;GjmkT8iWSYdM00t8md1V5PPIyIT+RpDJIU2tG3HtRzSC3kTs2BnP6UzzP9uoHmnKbFi3VGfM2Fge&#10;aOYPkWsqf46ZI2BtWTFQMboEBEz9KbIbg8eQc+tFwt5Ew2gcvSmVXXyw3NVmE6ryny0O7BcruP4U&#10;cwKPkWkcR/MxqJ5lPJbioIWmkbAjb8qbPHcJgbDRzMfLrsPaRSCSaZJIoQYaopYLj0J/3aiBmU7H&#10;T86XMJLXYsyNvAYuKY0iquCwqJmlXqvFMmDmNm8lvu/3aXMzT5EkkwAxmmeZ7ioGaRiU2npxkU1X&#10;dfkZTnvxT5g+RNM4IpEZVXAeomM2doTPrTQr5xsajmB36FhnQjG6jzoypG6q8iN1y30Vc0wmTqsM&#10;n4jFPmJ5ZEsk5VgEbNE0nvziof3iHKq26ogtyr5kSlzByyGSOzMSjDb3piyDdu3Utw7Jzs/Cq4kc&#10;nCgCjmZXyJJGy+8t+lNL5P3qjeVjwf8Ax6onmdfl/mtPmYfIsiQev6U0T4PUVXWfzBg5WkZpFOaX&#10;Mw+RZeUt3FFVlmZv41FFGofI+RPDFsoZTnb0616FpkchtACF+7xXE+G4FZlG2u403zEjVARivV+0&#10;eS07Hhf7TmlCNo74jnzPmrxtCVLMp74FfRv7R+kpc6DJLs+6c/dr5xC4bB9K7KbfszCZPE7nq1SB&#10;iTioYwDIeOKmJG3rVkRuOpGPy0zJPU0ZGOtIoo34zAxLngZr9CfgPpUUv7PnhOFt3zaHGzcepNfn&#10;pqZ/0aRwfQYr9IPgXAqfBHwehz/yL8Bxj1XNc+Jf7s2w8U56nLeNfDngy4V9D8c+GYryxkbKzGPE&#10;iH2PWvKfiN+xNb6ykmvfBbXobyFl3/2bdPiRfUA19E+L9Ft9Utj5se7HqK8z1fRPEHhi9N54f1KW&#10;3+bnYeK444mUbHZ9XUj5D8VfDnxZ4H1BrDxHol1ayK3JmjIX8DWbLcSWwUlfyr678TeKdV8T6UdK&#10;8Y6FaanGq43TR4b8DXjXjT4SWc8kl5oOnPHu58hvmC/Q13U8VTlpc5ZYWcdUeY2HiO6hbAztrotM&#10;8UQSptl/WsPVvCeqaVIy3Foy47spGazw0sQYMv3f1rq5oyWjOWzi3od8Bb36fun96BZywx4U7q4/&#10;TdcubJ87zt+tdBpvjCKUKk2386mV7mkS8qkH94PmqzpWqatotwLrTL9l2tu25xmljmsb5d8E2PXm&#10;mDTpVRjGMg+lY1KcaitJXNqOIqUZc0JNPyPb/hD+19oHhiSDT/iN8KrHVrXOJJGmZXHvxX1p8LfH&#10;H7Fvxi0+H/hHfBlla3zrhra4u2Uq3pyea/NmSByMTxcL0qTTdRvdHuVvdLv5beVeVaNiuPyrz6mT&#10;5fU2gj2KfEObU9PbS+8/UK6+APwjDtKPBy8nIMd2xUU0fAv4TqvzeFPl9rps18I/D/8Aba+P3w6E&#10;draa2upWqjDR3YLED6mvT9C/4KMeM9VkWN9Fs1mx92QnrXm1Mkw8doHoUuI8zn/y/kvmfTjfAr4Q&#10;H73hJ/8AwKamH4DfBpzgeDmPt9qavn3/AIbd+KUw8xPDFvj/AGelNH7bPxTzkeGLf/vo1xvLcPF/&#10;Abf25mn/AD/kfQg+A/weUbU8FSDPrdNTZPgR8Ioung5v/Apq+f8A/htT4ouPn8MWy++40f8ADZ3x&#10;NQbo/Dduf95zR9Qw38hX9t5p/wA/5H0CnwQ+EXV/BzY/6+Gpf+FI/CIfc8K7R73DV89t+2l8Tyf3&#10;nhiH/gEmKVf2zfiQRmTw5H/30aP7Pwr+wH9uZr/z/kfQ0HwZ+EEUu9vBSvt/vTMc1r6V8Lfgpaxt&#10;5/wus7jc2f30znH05r5hP7YvxGI3DwrGw/67GmD9sb4kIuB4ai/4FIxxU/UMKpfAif7cziX/AC/l&#10;959W/wDCv/gaOT8ItJH+875/nQ3gP4HAZ/4VNo//AH0/+NfKP/DYXxMJ/wCRZgb/AIGRTh+198TG&#10;5bwzAvt5rVp9Rwr+wg/tnNuteX3n1YPh98DZx8nwl0cf9/P8ao6v8Jvg9qIxD8O7CHH/ADxkYV8x&#10;j9r/AOJZ+X/hG4R7+Y1NP7XvxLQ8aBD/AN/GpPL8L/Iio51mn/P6X3n0j/wpT4Qqm0+DIv8Aa/0l&#10;qVfg18JIxiDwfGvsZTXzaP2wPigfu6Nbj86c37X/AMU05GjWrf8AAiKX9n4b+RFf25mn/P6X3n0k&#10;nwd+FmwpH4Pi2k52+c1Sx/CD4WRrtHgy3/Fm/wAa+ZX/AGxfiv0TRrdf+BFqZ/w2L8XScJZWo/3l&#10;P+NH1DD/AMiF/beaf8/Zfez6hHwh+FOcN4Ni/wCAyNUrfB34O3MTWt14FheORSrK0hIIPavlc/tf&#10;fGQjYLK15/i5pi/tc/GgjhLXH+7TjgaEXdRRMs6zKcXF1ZWfmyD9rb/gmRazW118RP2fflkXdJde&#10;H5Gzn3jP8xXxDrWj654f1GbSNa0ua1uoHKzRSKVKn0xX3M37XfxoT51S3x/EBmvNPjBcRfG+Vr7x&#10;J4VtIb8r/wAftrHtZj/tetfQ4LGckeSR8visHKpUc0fMFleywy+YjbSvevSfAXx817R7ddD1y3S+&#10;0+T5ZIbhs4HqK5bxt8ONX8ITM95AWhLYWRF4rnY2aNsKK9iMqdTVHnyjOnoz3zw/pd1pUn/CffBv&#10;WRHeRuHk06Y5ikXuCK+tv2Xv29fgj4rhg8A/Hf4UaFofiBfkivZLJTbykdznpmvzp8N+MNT0GVZ7&#10;W9kj2nOFbg13um+LPDPxAh+xeLYFW6ZRi4jYKy/jXDisvwtfWUVf0PTwmbY/Dx5YVGl2ufrbc6P8&#10;Mr2JZrPwR4bkhuFBWWGyQhh7EVh3fw++Gck7FvBOnf8AAYQK/O3wT8e/2hfgPaLaaRrTax4f6xrc&#10;MW2D0HcV6Fon7aHxP8ZItxperWau33odp3L+teBWymlTlpE9ynneOrf8vX97Psn/AIVz8Mu3gjT/&#10;APv2KX/hXHwyJ+bwNpn08kf418it+098bFB/0+Drj/Un/GoZP2lvjgfnOqxj/dh/+vXO8Dh1vE0/&#10;tPMP+fr+9n2E3w5+Gn3o/Aemr9IBTl+H3w2Tg+CdO/8AAYV8dL+0r8cH5XVd3/AaUftHfHI/e1ZV&#10;/wCAf/XqfqlHpEf9pZh/z9f3s+xP+ED+Gu/afBumfjbinf8ACBfDQHI8G6V+Nuv+FfHP/DRnxsz8&#10;muY/7Y//AF6af2ivjZ/HrKn/ALZ//Xo+q0f5V9wLMsf/AM/Zfez7OXwd8Odu3/hCtLx/17LU2n+F&#10;/hvZXPnxeD9J3KcjdaqRXxWv7QvxqcYGrr/u7Tz+tA+P/wAa1OU1YL9U/wDr0/qtG1+VClmGOlvU&#10;l97Pviz17wfaW4tk8J6H6DdpkfH6VKPFPhaDhPDGhL/3DY/8K+BR+0F8cG6a2v8A34/+vSH4+/HA&#10;nP8Abqf9+P8A69UsNR/lX3Iz+vY3/n7L72ffqeJ/DJP/ACL2ibj/ANQ+P/CnN4r0MJsXQ9FVR/Gu&#10;nxf4V8BD46/G5lz/AG9/5BqNvjp8bW+U6/8A+QaPqtD+Vfci/rmN/wCfkvvZ9zay3hPWkxfaJpsm&#10;On+hp/hWfHoPgQN/yLem/wDgKn+FfFJ+OnxqX5P+Ehb/AIDHQPjV8bJD8viKUf8AbIVP1en2X3C+&#10;tYv/AJ+S+9/5n20NG8CLhToGm4H3R9nTj9KeNM8Evz/wj+m/jbr/AIV8RH4x/Gscf8JJJ/37FMPx&#10;c+M5+YeIpf8Avij2FPsvuD61iulSX3s+4Y9M8GQ8roumr34tk/wpHsvBGP8AkD6bz/06p/hXxEPi&#10;18aSuG8Syn/gIpn/AAtb40k4XxNN9Noo9jT7L7hrFYrrN/ez7fWz8DJgPpOmtt+6DbrxUjR+CIVX&#10;y9G00KBwPsqH+lfDo+KnxkPEniSb/vmmH4pfFwj/AJGWb67cVfsabWqQfWsRHab+9n3PDe+D4pN0&#10;ej6ch67hboP6Vs6d460yxi8u2isVH8P+jp/hX5/H4kfFqRct4muKQ/EP4uk/N4pvMVHsKd9l9wvr&#10;GKf25fez9Cm+IkLfMzWf/gOn+FJJ8RYAAPtNnj0WBB/Svz3/AOFhfFt1wPE93t+tNfx78WcYPie8&#10;/HFV7Gn/ACoPb4j+d/ez9Cf+Fi2e7BurVfbyk/wqhrPjLR9SiMUr2kg6Mv2eP/CvgNPHPxaHK+J7&#10;r/vqhvHHxZb5T4mvP+AtVezo/wAqF9YxH87+9n3OuoeF1Xm1sV/7Yp/hSvq/hYD5bTT/APvyn+Ff&#10;CreLfiuo3nxPdn6mox4z+KTfKfEt5/31Uyp0v5UNVsX/ADv72fdQ1nwyWx9ls19D5KY/lUo1jw0M&#10;ERWLf9sEr4QXxV8VT18T3W3/AHqG8UfFJT8niW7/AOBPU8lPsvuD22M/nf3s+7n17w4fvJY/hGlI&#10;PEXhlOdln/3wn+FfBx8TfFAnJ8SXf4PTh4k+J4TJ8T3n/fVHLT7Iv22Kt8b+9n3g3ivwxj5BZ/8A&#10;ftP8KIvGHh+Nsl7XH+4v+FfBp8TfE3HPiK8/76oXxN8SmO3/AISa8+m6ny0+xl7XFfzP72foHp/x&#10;c07TfkstWjiHcR7eavx/Hdh9/wASN+GK/O2TxH8RlOW8Q3n/AH3QPEvxKPTxPe/99U7R7A6mIf2n&#10;95+ix+OhkGW8Sj/voVGfjpH90eIP++ZBX52/8JB8SD8x8S3n4tTx4g+Iqcr4kvP++qOWLFz1/wCZ&#10;n6B6j8W7HV4/Jn1dTgfxYNZI8b+Hs4N7blv+ua18Kf8ACS/EVhlvEV7/AN9Uo8QfEQjjxHef99f/&#10;AFqfJEXPX/mf3n3QfG+hfx39r/3ytRv4+0TOwXVuR2IVa+Gjr3xE/wChgvD/AMCqM6/8Rs4/4SC8&#10;/wC+qfJHsP2lfu/vPuf/AITjw+q/NfQD8F4/Sm/8J7oIP7u9t2/Ba+FZdd+JO3jxPeVCde+JQH/I&#10;zXw/EUcsRc9b+Z/efeI8eaEfvXsI/BaX/hYGgRtj+07fb/1zWvg+PXPiQxw3iq9/OnHWPiCOH8S3&#10;jfjRyR7B7StHW7+8+8oviP4d35/tCH5e+xRVu2+MttaDbD4hKL/dWTFfBEWt+PCOdfvP++qt2+o+&#10;OG5fX7k/iaqMI9iZVa0up95w/HK2MeD4kkB9fMFPi+NsRbK+JGb/AHphXwtBdeMHXe2r3X/fdONx&#10;4x7a5df99VfKieap3PuiT41u5wPEGPYTVU1T4hpq8ex9TWT2bB5/Gvhqa88bI/y67eDnqHrHv/E/&#10;xNtFxH4ovlX/AHzRyoOaofd1tdG9AENtFLzztRaa9tMsoV7SPk/3Vr4Li8ffFq2/49PHGpJ/uzmp&#10;F+IPxclbJ8daluHcXBqPZxK9pW2v+J9w6vrVlplx5N5Lbow/vKtUh4u0Xlvt1rn0ZVr4gvPEXxCu&#10;ZPtF14qv5G7s8pqo+teOi24+ILr/AL+Gj2cSo1K3c+6T420c/LLd2qj/AHVpjeNfC6cHUrfd1/hr&#10;4VbXfHBOP+EgvMf7xpH17xovB1+6/wC+jR7OI3Urdz7vHxK8PwKBDe27Y7Mo4pyfEzw8X817+2Vv&#10;4du0V8FNrnjM8Jr13+LGmNrfjQddcuvwY0eziL21Y/QzT/jtFp8ey28RKq/9dFqR/wBoAucv4m3f&#10;7si1+d66v4wc5fWLonrzIaH13xgvD6zdZ7YY0eziHNUlq2/vP0MHx+fO4eIo8enmLR/w0BEww3iX&#10;n/fWvzxGv+MwD/xPbrPpuNOHiLxx/wBBu4/FjWfs0F6nd/efoU3x8Of3PiNf/HajPx/ulP8AyMSY&#10;/ixIM/yr8+x4m8bg4Gu3H/AWNB8VeN1665cfrR7NBep3f3n6ED9oDdwPEe1R6kf4UN8dY34fxJ/6&#10;DX58jxX4+xka7cH/AIFTj4u8ddtauPzo9mg9/u/vP0BPxutAM/8ACQsvvuTFRN8cNMDb38Rtn+8q&#10;qf6V8BHxh43x/wAh64oHjT4gr93xBcUezC9Tu/vPv8/HG1nUhvECtnsyAf0rPu/ilo15uimvouR9&#10;7av+FfCKeN/iBnnxFcCnDxv4+zgeI5qPZoPaVI9X959rT+MNByUje0PpmFf8Kqv4o0Po7Wf4Qr/h&#10;Xxr/AMJv8QQdyeJbj/vmj/hNPiGwwviC4P8AwGj2aK9tU7v7z7Cm8W6LAN32m1X6QqP6VQ1j4taJ&#10;Yf6y/WR/7itn9K+Th4r+JUgx/as7f7yU1NY+IMreY16xb+95dOKVyZVJtatn0cPEt94tuTJcz+Ra&#10;7uI1zl+a6ux1DTIrAWOy32L/AHgM18nQeLPifB9zVX6f3cVIfHHxTAx/aj/981r8Jjyn1vBquhom&#10;2SK1z/d8sVJHrHh3HlmK2C+m0V8if8Jv8VwP+Q3J/wB+xR/wnfxW/i1hvwWq52S6cWfX39s+HI/u&#10;2tqy+6LS/wDCQeHGI2Wlrn/rmtfIDePPigOurSf9803/AIT34m99SkP0FHtJE+xPrx9e8PBtzWdn&#10;n/ZjWoZ9b0fqtran6rXyQ/jv4lKP3eqSfitKnj34lkYOrP8AlV+0mHsT6ou9c0AoW+yW7N/FgVnp&#10;4v0iPMK6LEc8bfL/APr18xv42+I4HOpSA/7tM/4Tv4kKA39qMW+lHtJh7E+mV8X+HftYiuNBjVpG&#10;2/c4+pq42r+HLWPzGsbXb3yv/wBevls/EP4kYw2ot/vbaYnxB+IyNtbUWb/tnR7SYexR9N/8Jf4K&#10;km2rbx7hzt8kgVZGo+Hbk4Syt/Xivlv/AIWJ8RT+7+1cf7tL/wALI+IyjEd6wo9pMPYn1MJdBHP2&#10;KFffdUZm0MtuSyh/76/+vXy+/wAT/iVjB1JuP9mo2+KPxHB/5CDf8CWl7SQexPqQXGgqNosbf/vo&#10;/wCNCXOgxtue0h/76P8AjXyyfip8Re2o/wDjtKPit8SB/wAv35KaPaSD2KPqg3mh7f8Ajxh5/uyN&#10;/jSi60HGHsov+/jf/FV8rv8AFf4jMuDqA/75NRn4rfEhThNRX8VNHtJC9ifVaXHhffl9NT/v63+N&#10;Ti58Lxncmmx5/wCu7f418np8WviIv3b0/kaD8XviXuwl6v4rT9pIPYn1gb3w0xG+xjOP+mzf401t&#10;T8IBtv8AZu3123TV8o/8Lc+JQ63S0o+Lnj9zhrwZpe0kHsUfV9xqPhpSqxWxHy97pqrS3mhYwtsf&#10;m67bxx/Wvlr/AIWx8Qeq3q/8CBpv/C3fiKOPtyY9lP8AjT9pIfsUfT2/QtvyW0ij/ZvGqOVtHIwI&#10;ZMen2pv8a+ZV+Lnj/vf/APjpqRfi34/6/bV/75NHtJB7E+kj/YDfeguF9vtj/wCNIRoZGM3UY9Vv&#10;H/qa+cB8W/Hx4a8X8jTv+FsePf8An5X/AIFS9pJB7E+jF/sYthb+7+Xp/pjc/rSm5sFGyO4uP/Ax&#10;/wDGvnSP4t+Nl5leNv8AdB/xqWP4weOBzG0e33Bo9q+wexPoNrixzua8vP8AwMb/ABoW4tOG+13R&#10;/u/6Y3+NfPjfF3xwWywh9+tPHxd8aAcPG3tzS9q+wexR9CC5tW4kvLrd2P2tv8akFxaIfLF7eZzz&#10;/pr/AONfPI+L/jbOGjjH0JpD8YPG+7LBT/wI0e0fYPYn0Ss1sGydQvP/AAOf/Ggy2Wdwvrs/9vj/&#10;AONfO6/GLxsG5Ce3zVIPjD40B3gj86j2rD2J9DfbbfGPt14Mf9Pj/wCNDXMLD93d3JH943z/AONf&#10;Pf8AwuPxm4z5a/XdUifF7xjtwSn4MaXtX2KjQ1PfBNzn+0LgfS8b/GjzrfP7zUbxj/s3rCvA/wDh&#10;bni4fdC/99NQ3xc8XEY2rn2zS9qyvYI9+M9nt41G+/8AA5qaLiBvlTULwf8Ab83+NeBf8Ld8YNx5&#10;K/TPWgfF3xmn3Yl/76/+tR7Vh7BHvr3NsFw2pXn4ag4qOS9gRMrf33zcc6g5rwYfFrxefmZV+lJ/&#10;wtbxbJyYsf8AAqPasPYI96F9bn/l8vSw6n+0HqN7q1Llm1K+U/8AX81eE/8AC1PFb/KI/fO6j/ha&#10;Xi1RzEGH+9R7Rh7A91N/DIuwX16MfxfbGqJLjO5RqV5t9ftrV4e3xT8Ut0j2/wDAjQvxX8U/88l4&#10;/wBo1XtA+rnuSyKOW1W8b/t8amzzxsNv268/8DnrxNfi54qU4eNQPZqb/wALY8U5UoiBf9pjR7QP&#10;q57Qs9svyPqF4c/9PzVILmJOU1C8/G+avFT8VPFDDJjj/Cmn4peJz0tlHvuNHtA9ge2C8hYYbVLz&#10;Pot81Q3LxMvOo34HqL5q8Z/4Wn4oTlbdWPqWqM/FLxRv+Yqf9jJqXO4ewPaYZIguBqF5+N81IZol&#10;b91qF23qftzcV4w3xO8UsflSMe2aaPij4pXgJH+tHtGHsD2O6uWHynUrxT/19NVd5N/zJqV4fc3j&#10;V5G3xR8UsOYx7kmo/wDhZvi1jhHhUfTOaXOx+xPY4pJVdcapdbep/wBKbP0601rqJjkz3n+8Lxq8&#10;c/4WZ4vMmHeNh67elSL8TfFKjaYV/wC+qXMHsT2Azb+ft15tBz8182Ka93GOBf3X/gW1eP8A/Cxv&#10;Er/NIv4bqa3xL8UjIiiXH+0TT5g9lynsCywMmf7RvPf/AExhQ17AF2Rahd59ftbH+teNt8S/EZX5&#10;LeM/3vmNRP8AEnxKw+S1VPcseaXMHs49j2Zrg/8AQUuf/Alv8aYbtWbbJqEzf9vLf4144PiL4lP3&#10;jH+tIfiJ4mBxtjp8wezXY9ka7VTmPU5vobg/41DJcqy7TqM30Fwa8ff4jeJAfmjj/Om/8LF8Ts2P&#10;Kjpc7D2aPWZNSePKC6k+vnGk/tAEb2vJj/22PFeRzeN/Em0Mrx5/z71GfHHiQD5pFwfRaSqdBqnI&#10;9gF3GR5q3jf9/jTX1BSf+PyQ/wDbU15CnjjxMBtaZcUx/G+vYIM1VzB7OR6+15AT8s7N/wBtG4/W&#10;ivHz4715BuMuPxopczD2cg8OwqNpNdjp1viMVzehxR5WQfdPPNdbaGNYxtFe59q58+cP8a9N+1+H&#10;Zw4z+7IA+lfKt3GsNwyD+8RX2Z8QLSC+0aWFz96L71fH/imzay1u4t2B+WYlc+lb0JLlIqLuVoWA&#10;UEmlPL5HvUaOpiwDTkOVrpiZDqa+F5G2nU2VgFwe9FwKOohVt244xX6Y/CXTpW+EHhXI2lfD9r0/&#10;65ivzOvyBBlulfrD8G9Ejl+E3hlZFzt0C2Ctjp+7FcmLl7h0Yb4zCubCd1w0e7r/AErG1Twv9tTY&#10;0Tf989a9Tn8OQlMZFVl8OQMCpQfU15XNrY9O54te/DneuBB/47WbcfDBZGK/Yt3b7te9N4XjTaAq&#10;88VYtvB1kv7+5hwq8nd3pbS0H9k+ZdW+AOm6zE6ahp6yLjoFxivJ/Hn7KllDK8mg6qqnJ/ctzX2R&#10;qmj33iu7utL0Rfs1jCW+0Xo449Kj8KfA3UNX3v4S0+G3tcbZNZ1CLf5h9Y1PWtYVqkJKxhOnTkfm&#10;74v+HPibwncmHUdLmjXOA7RnaawmF1Ythl59a/VPVP2QvBWv23k+ItZ1C8Zjlm2KEB9cYrxn4vf8&#10;EvdG1JZbv4ceJZo52UkW90o2k/hXpUcUvtHFOj2Ph2z1m8tmBEldBpXjKRSqTPWp8Vv2bPiV8Ib4&#10;2finRJIfmISZeVkGeorgWiubUkXEbLj7qsvNdXNGWphytHpUGpaVqSYLgNR/YbXDFrZ+D05rz+y1&#10;O4g+fd0/hroNC8bXFm67uVx04oj2A1LiO8t38rytwFQfafKbfHJtK1u2niPQtUhxPEN7cccUT+EI&#10;7+1a+sCpVfvBT0quW4pTt1LXhD4t654Zl8m5jjurfOGWQdvrXq3gz4l/DzxfHHbw2TQ3TcGNpAAT&#10;7V4LeaRf6a224hLL1+6aga4nib/RZWjbqNvauSthKdTc6aOKqU7H1ZFolnO2E0K5aMDKyKNwNTDw&#10;/ZRn/kXrohv+mdeDfD346+KfCDwWmq3E17Zx43QPMwBHpXvfgH9oz9mPxUVtvGF9rGlXknUfapGj&#10;/DHSvMq5fUj8J6NPHQluA0CzLYPhq5/FaU+HtPETSf8ACM3TMvG0KK9W+HXhP9nX4pyS2Pgnxbf6&#10;hPCN0kMWoyLIo9cHtXaR/s3/AA8OFFvqpXb1bU35Prmuf6rUjubfWYs+dk0CwY4bRbhF/ustEuga&#10;Wf8AmEXH/fNfRafszfDrlxY6kfb+0XNRv+zZ8Oug06+X3/tB6n2cg9tE+dn0vT4vm/sSUf8AAKa2&#10;k2Ehy+jT/wDAQK+i1/Zo+HDtl7S/P/cRemv+zR8NY2yLC++n9oPS9nIarR5j52/sjT1GBo1z/wB8&#10;j/CozpOnk86HdH6gf4V9Gr+zd8Mh00m8/wBrOoSc/rRH+zV8M5WwujXg/wC3+T/Gp9jUL+sQPnP+&#10;zLPGRoFwfypDpNpIf+RbuPwxX0gv7M3w3JK/2PcjHf7Y/wDjSn9mb4asNv8AY1z/AL32yTH86fsa&#10;gvrFM+bxokGcJ4dnX/eYf4Uf8I6H+b/hHZfzFfSUH7M3wwgbJ0K4b/dvZP8A4qpT+zb8L8c+GJs+&#10;v2yTP86tUZi9tTPmh/DVyBlPDUmPcioV8OXrN8nh99v+9X0yf2aPhaTuPhu4/wDAyT/Gpl/Zr+FM&#10;a/N4al/8CpP8afsZk+2pnzM3hmc4J8MyY/66Cg+G5I/u+Giv/bQV9OD9mb4WSHzP+EcfB6bbqT/G&#10;rEP7NnwnAIPhAsO5a5kP9acaTuR9YXY+V73wZp2t2cmmav4RWaKT7wklXivE/ix+ynremJJrnguw&#10;ea15aS33AvGPbHWv0YT9mX4P7s/8IYv4zP8A41On7N3wmR8p4PBX+4Llx/WuzD1alGVuhhW5Ksdj&#10;8drrTL7TL1re6iaKRPvI/akiupYud5/Cv1G+PX/BN34L/FzRWm8JaK2h60FzDeQSEqx9GB61+f37&#10;Qf7Jnxg/Zx1prHx14flWzZj9l1KCMmGRfXPb8a9mniI1I6nlyo8sin4C+MOreGJY7e+UXVq/EsMv&#10;QrXbf2P4N8YSr4i+F2qLpuoAbmtZJPlZvpXhImdMAMW960NE1u+0q7W5s7h1dSPmVsU50oyQRqSp&#10;u6Porwn8aLrQXj0D4n+H41YHbHqCx4Un1PrXp2m2KazZrquk2NpJby8rIk4wf8K+cPDnxQ0jxFbL&#10;ovjq3E8PQPuIK/Suw8Kr4x+GF6niX4UatHrGmuf9K0e6JkG3qRjtx6V52IwHMro9GjjuXc9jGh3U&#10;a7/7Kt1BONxmFKdGnVs/ZrXn/p4Fdp+zp+1D+zB8XGXwl498H2XhvXFba8V6D5UjYxwSeK+hx8Dv&#10;ho9uJ7bwRp0kLAGORYMq49RzXmSwtSGh2rFRlqfI8fh+6YZS2tf/AAIFA8N3/aC1/G4FfWT/AAa+&#10;Gkgz/wAITp6/S3po+Dnw4UZbwVp3/gMKzlRktx/WEfKP/CPzoMmGzB/67/8A16E0W5P/ACzsf+BX&#10;H/16+sV+Cvw5YZXwNp+7/r3qWH4L+A/4vBOmsv8AtWopexkP6wfJ66NOhyYtPP8Au3A/xp39n4PM&#10;Gn/9/wCvrO3+C3gNHyPBmmj/ALdRU7/CTwZuVl8GaYQvrZrR7GQfWF2PklNLXbnydP5/6bU7+zip&#10;wItPH1mr62T4SeCnD/8AFG6apb/pzXj9KfH8KPCccflr4R0vH/Xiv+FHsJB9Yj2PkgWQVcfZdP8A&#10;+AyZpw00OPmgsB9Wr62f4YeETtVfCOmr/u2aj+lSD4Y+GEX5fDOn/wDgIuf5UvYSNPrMex8jHTLi&#10;M/LFpf8AwJs0qWM7DJOlrj0Jr63X4aeGx/zLFj+Nqv8AhRcfDrw/tzF4csP937Gn+FL2Mg+sR7Hy&#10;M9gTw1xp/wDwHNCaa5HFzp5r62i8A6PkIfD1jt/69U/wqwnw70GP5o9Dsc/9eqf4UeykH1iJ8htp&#10;hU/Pc6Z/3yaY+nOW/dXtiP8AdTNfYJ8D6ST82iWJ+tmn+FA8CaJ1OjWI/wB2zX/Cj2Ug+sR7HyAu&#10;jTMuW1Cx/wC/Rpf7Lu8bWu7Mr7RV9gDwRooXJ0e0/wDAVaRfBWl9Ro9qf+3Zf8KPZSD6zHsfHy6L&#10;JkKt5Zr9YzUn9k3C8fb7Fv8AtiRX1+3g/SwNy6Paf+Ay/wCFN/4RTTk5/se2H/buv+FX7Jh9Y8j5&#10;AOnTA/Nc2P8A35ahNOlA5vrP/vy1fYC+FrE8rpFr/wCAq/4Uf8IjpxBZ9Ktv/Adf8KfsmTLEK2x8&#10;g/2VO4+W+s/+/LUf2ROODq1r/wCA7V9dP4V0/ds/syH/AMB1/wAKP+ESsT8y6bCv/bun+FHsmEcQ&#10;ux8htpMx+7q1r+NuaItIlLYbVLX/AIDatX12fC1oelhb/wDgKv8AhT08K2bpl7K3/wDAdR/Sj2Fy&#10;vrCPkNtEf/n/ALf/AMBG/wAKiOjzI2XvYWHtatX2IPDlnENqadD/AN+V/wAKD4YgcZ+xQY9PIH+F&#10;L2C7h9ZifHi6M78rqEP0Fm1P/sKX/n+h/wDANq+vx4ZtohuW0hX/ALYr/hTX8PRuMC2jP+7CP8KP&#10;YLuH1qJ8g/8ACP3bnMWpQ/8AgI1CaHcr11CP/gNm1fXy+GYR8z2cbf8AbIcU5vD8SthbOP6eWKf1&#10;cPrMT5B/4R+ZhkXw/wDARqadDvvum7Xb72R/wr6+bQ9vAgQf7sY/wqRNBjTJ8pf+/Y/wo+rh9Zif&#10;HqaBcqfkvU/8AW/wpx0G8JwdQjX/ALcW/wAK+vn0QLyIU/79j/CgaMhPzwR/9+xR9XD61E+Ql0O6&#10;U86gv/AbF/8AClTQbxzhdQX8bF/8K+t5dCG/ctuv/fNLFou3nyY/m/2aPq4fWYnyT/wjl3tx9vXP&#10;/YPb/CoZ/DGp43DUF+n9nsP6V9gJ4ejf5iijv9ymy6Iq8JEpP+5R9XM/rHkfHbeFdWY8X3/fOnv/&#10;AIU5PC+pqNr3r/Uac3+FfYn9kuVAKr/3wP8ACopNClkbHlLgf7NHsLbB9ZifIqeFr/H/AB8SMfX+&#10;z2/wqeDwjqh5a8kXPf8As16+shoBX/lmvHotTLppHQfhtqo0mZyxEex8qxeDLop+91O4Yf8AYNcf&#10;0qwngRWXB1O4XP8A1Dn/AMK+rbexKoMxKT64rRi0zei+XGv3fm4qvYsn267Hxvf+BLhR+61eXA7f&#10;2e/+FYuo+BtQliybqTaO/wDZ7f4V9wXPh/zgcKo/4DnNYepaBsXqv/fNHsZB9YifE7eB7wtsS6Yf&#10;Nj/jwaoj4JvQuUupD7/2ew/pX13e6Pi4ZIolbLcDbWbqupaDpVoE1rWrO0VphHtmmRcsTwOT1Jo9&#10;izb6wux8rr4Mv9vz3jY/2rFqjbwbqBGEuW/Cxb/CvrNNJikby4xuHsoqR9AiVOFX/vmj2QfWI9j5&#10;EfwPqw+Y3pP+z9gf/Cq8vhDUw2Tnp1+wt/hX2A+gKRwi/wDfNQyaFH/zyU/8Bo9kL2/Y+Qf+EU1D&#10;HMrL/wBuLVGfCWqNyt1/5IvX13LoisMyQfL/AHdtRf2LZJgLbLR7IftpHyU3hLUW63f/AJJt/hUV&#10;z4S1SLB/tAqO+LNv8K+tJ9DjiTcbYZ+nWvM1/aP+AUmuSeHbnxzHb3MNyYJGmtiIhIDgjfjb196z&#10;9k7i9szxiPw1qWz/AJCCH/t1b/ClbwveuuftCN9bVv8ACvqS20uG5jaS0iWWPgq0aghgRnIx7VIm&#10;iW7qsn2E/wC1+7+7zjmj2QvbHyqPDOoLwJ1A9rU/4UN4eu4+t3Gf963b/CvqltLt4sn7MAMkfd/+&#10;tT4NJtnbEVko9/Lo9mHtj5R/4Rqd/ma4j/78N/hTjok8Y2C5j/8AAZv8K+sl0W1YEpaxZ9fKH+FA&#10;0SNlytvH/wB+V/wo9kHtj5LHh+8J+W6i/wCBW7U6Tw9fbNzTW/8A4DuK+tE8O2xOTHF/35FW4PDl&#10;sGG+2jYf7UK8/pS9mP2zPkBNDuFGHkt/xhb/AApp0eYHrb/9+Wr7MTw3pcafPZwt/wBu6/4UHw7p&#10;hXcLK3/8B1/wp+yH7VnxqmjzNx5tn9PJepk0G6J4ubNf96Nv8K+xB4e0xTufT7f8LZB/Spk0XScB&#10;Rplv/wCA6f4UezF7WR8grpeqQDct/po+sbf4U5bDWBwmoab/AN8NX15JpFls8tLG32/9eyf4VDJo&#10;Ngg5soS3p9nT/Cj2Ye1Z8jiz1STn+2dN+gVqDZakp5v9N/EGvrJPD+muxI0q0z1z9lT/AAol8N6a&#10;3ztp1n/4CJ/hR7MftpHyeLHUG4e/0ke53U1tPvwcpqGkn/vqvq4aHpO3DaPZn/t1T/CoX0DSDu/4&#10;k1nz/wBOqf4UeyD2rPlU2mpEbftmkt/31TTY6oWwLnSvzNfVMfhzSFTI0azyf+nVP8KSTw5of3v7&#10;Es8/9eqf4UezF7Vnyq2la0Oftelf99mmtpesuNsd7pRPZdxr6obw/pCjB0ay/G1X/CqzaBpKcjRr&#10;Lnv9kT/Cj2Ye1kfLQ0nXlG37VpbY/iWX/wCtTn0vWzz5ul/9/sV9NS+GtB3sX0SxPc4s1/wqMeG/&#10;Dzf8wGy4/wCnVP8ACl7MXtj5nOk6yeTJpf8A4EGmtputJ20s/wDbevpo+HPDnT+w7H/wET/Coj4a&#10;0CU8eHrE44/49V/wo9mHtj5nNjq+M+Xpn/f+kksdYUZ8vTPwuBX0ofB+hOxb+wNPPOPmsl/wo/4R&#10;Dw191/Dlh/4Bp/hT9mHtmfMz2Wp/xW2m/wDgQKT7Fqf/AD66b/4ECvpaXwl4ejb5PD2n/U2af4Uw&#10;+EPDzgMPDunZ/wCvNf8ACqVPQPbM+Zjpuqk5Frp//gRS/wBl6uRkWunf+BA/xr6Vfwp4a3fN4ZsP&#10;Ti1Wo28HeGZDz4fsPxs0/wAKfs0V7aR80vYamRsOn2O72uFpv9j6rnnTrFvrdCvpR/BHhkdPDmnt&#10;/wBuif4UjeDPCw+YeGdPB/69V/wo9mHtpHzadK1Jeul6eP8At8FMOl6meBptiv8A29LX0g/g3ww5&#10;x/wi+m/U2KH+lRv4I8NLKrL4Z09Qv3gLNRn9KmVMPaHzj/ZOpZyNPsf/AAIFNbS9Y382Fmf+3gV9&#10;JQeCfCx3D/hF9PYf9eq/4VGngnwg3yyeFbD8bVf8Kj2cg5z51GlaxjP9lWX/AAK6FRvpOrO3/IJs&#10;v+A3Qr6Ik8C+FA2B4bsPYfZVqF/BvhRflHhixz6i1FHs2HOfPw0LV8c6Pa/+BS09dL1Hbt/sO3P/&#10;AG8LXv0XhDwiDj/hFrH6m3FRv4P8JP8Ad8L2K8/8+wo9mHOeCDQ9ZHztoVtt/wCvhacuiamxy+lW&#10;+3+6Lha96TwX4QZdh8M2Y/7YCnR+DPCgbYvhax/4FbilyhzHgg0m9U/LoMZ/7eFqRdNvyux9BjX6&#10;XC173/wg/hXOT4XsR9IKRvBXhbeufDdkR6eSKfs2VGR4SNMuk4/sFf8Av8vNH9nTnp4eVf8Atste&#10;8nwV4T2sf+EYseP+mIpB4H8JsP8AkWLPn/piKXKVzHgsml3rkbdBH4TL/jThpV0ow2hK31mX/Gve&#10;V8F+FU+VfDtn+EIpD4O8MBhu8N2Z/wC2IqHAaqHg40q9JyNCj/7+CnjS5wMtoa/+BAr3WXwf4XK4&#10;TwzZr/2yqP8A4QnwruyPDdnn/rjRyD9ojw8WMx6+H1/4DMKDYzr00P8A8iqa9w/4Qjw0Ttbw7Z/9&#10;+RTj4L8LR8Hw5Z/9+RRyB7Q8NS1mZvm0Pd7CRaU2NxnI0FfxmWvcf+EN8LO2V8O2i/SEVG3gbwh0&#10;Xw7af9+hS5Re0PEWtJF4bRlz6ectH2PIB/4R9c/7Mw5r2w+DvDEBynhexb/tiKE8F+HjIZD4bs13&#10;ekI4pco+dniZtH+42ggf9tB/jR9gPX+xB+Mq17c3hTwyp8s6BZt/vQ0w+F/Dg6eGrH8IaOUOc8Wh&#10;spMkpoS/9/1pq2+Hw2jEN7SLXtB8KeGkk3nw7Zt6L5Qobw34ccf8izZ4/wCuNHKHOeMvbOfu6N+c&#10;60htpsDdoSAf9dga9kXwh4XVgf8AhHrQZ9IBTv8AhFPDZGW0a1/GEUuVmntDxg2ryHC6EDj1kWmt&#10;Zzxt82hrt/u+cK9nk8O+HxxFpFr/AN+BTG8MeHyctoFnn18qjlYpS0PGvst11Xw+gH/XYUz7NOOB&#10;o6n/ALbCvZD4T0Atu/se3/4DGKafDGhd9Gtcf9cRRysnmZ460NwDzpSr/wBtBTY48OPM0pfr5or2&#10;Q+HNEQDbotr/ALrRio5fD3h9/lOg2hH/AFxFHKxcx4+YHYsY9JDbfWcUnkMuGOkj2AlFeuHw/oaD&#10;Eei26+3krSr4f0jduXSrUn/riKLM0U9DyFoHcq/9jKMt088U1rUqcHSgP+2or16bQNIb7uhWgPr5&#10;PSo/7D01SGGlWvH96EUjPmPJEt1YYXS1/wC/go+zt0XS1/7/AAr1n+wtHHzDRrTOf+eIobRtKY4O&#10;k2o/3YRQPmPI/KcddNX6eaKTywrc2C/7vmCvWX0HRu+lW5x6xikbS9IUbRo1vj/riKBczPI7mF1Q&#10;f8SlV/3ZxTYbe4jX5NBVgectcV622h6QBsj0i29dzQg0HSrEDaNOtcY/54CgOZnksyOvzS6LGPpN&#10;mmtG4/5hKN/22r1j+ybDkDTLcZ4/1IqNtA0xeU06EH/rmKNQ5zyjy5M/NpsY/wC2w/wpJEIXjS1/&#10;4FJXqjaVp7HJ02A/LjmIVF/ZdlEdos4T/wBsxTDmZ5Y8ErYaLRo/p5lK1tNwTpCj/dkr0+TTrBzj&#10;7HAP+2IqM6VaKMC1h5/6ZCgOaR5gI/lz/ZX/AI/TDFJjH9lL+M1epHTrYjAsoPr5Q/wqKXTIyMiy&#10;hz/1zFWGp5bmZAUbSFb5uMvRXp39ngfehj/79j/CigXMchoUS4Cn+FetdJancm1j0FcvoGqWMo8o&#10;Oqyd1biukhKiHIb2+te4eAVPFapJYNE3cY/Svk74qQPZeK7mPb95sjdX1f4idZbNowc/LnrXzN8c&#10;dPEevrchMBo+v8qMP1JqnCxHeMKMVNGpVcGq8BIP41aY4Ga7r2RhYKjnBznNOV8nBokj396lDZQ1&#10;Mn7O20en86/X/wCEsfl/DTw/bj5fL0W2Xb/2yWvyEvR80cWeWkQfrX7C/DqNYPB2k2hG1o9LgX8o&#10;1rjx38NHRhvjNR4kUMuP4T1qmsXXb61du33fIp6VWG5TlF92ryz0BkcO9wpPt096n8bl9J05NPhP&#10;zXHybsdM4qbRbb7XqUcQ6bst7VJr8UereL7PTpvmjWXLKD1xzz+lBOpFpvgKykv9N+H9pGfs8sf2&#10;vWmHXyl4Cn/ebivQf7EhG2C1t1hhjXEMMfCovYCsv4fWsl14i8Qa75/ytJFZRr6qg3H9TXWRxbfv&#10;RfpXVTjpc56k+hlx6OM/Ou6nDQ424RT19BW0ihV+7UbqEOcVVluQpSPjj/gqbpumaP4P8HzCya4m&#10;m8TeX5MQG6bMf3Px4FeJeKv2Lvib8Sfs6eCv2bLvw2XYG6vLzUFaNlxyQOTyea+/PjF+z/8AD/43&#10;T6RN470yS5XQ9RW/sYlk2qJl6E46j2rpjp7JhcH5fujsK6YyiomT3Pxt+MX7OHjj4ReLJfCes6ez&#10;TRqCskY+WQHuPWuCm0++06VkubaRGXhtykYr9l/i98Afhx8ZbKO38Y6QfOhbNveW7bJU+jV89/Ef&#10;/glz4J1a0utW0vxnfQsqkrcXki7F9iT1reNaJLUpH53w6jJblSjYOa6Lw946vdLkDRTsenHY12Xx&#10;j/ZE8e/C24kntwmqWadLizbfx7gV5KbK7hmaKaNlZW+63FbRmZyp9z2KHx34e8TxR22rW6xt/eVa&#10;NQ+F/wDbA+2eHpVmG3cqx4ya8kg1Ca0lzuxXT+EviLqvh67jubO+YFezN1quZMlR5dixq2haxo8n&#10;lXNpKvPzBo8VnsWSUSxPtZTw2Ohr1O2+Lfh7xbpX2bxHYRm46LOqj9axdQ+HVtrVu13oU6zBFJaP&#10;PIP9aroS+a5B8F/jf4u+EPxHtfiFZ3Rke3iMcsGMLKp/vY61+gn7Pv7ePwS+LyRaN4o1GPRdT2qN&#10;tx/q2OOzV+at94c1DRpj9tt2Xn7xziqaNdQSrPFK0bI2VZTjFYyoxkdEKk+U/bBdM0+8tlvtLuYr&#10;iBhuSSFwykevFNfSV+7s/Svy2+A37dXxp+B94lvZ65JeaepUSWtw24Mo+tfb/wAAP+CjHwP+L8cO&#10;j+Jr3+xdUZQG+0f6tm9vSuOphHe6NY1e57P/AGSvQJ+dNfSkzhkX8q2baBby0W/065iubeTmOa3k&#10;Dqw9iKaIXzh0OenNc7o8u5pzMxxpMPaJf++acNHhHzbBWsYiDytM8lanlQuYoDSoMY8vNDaTARzH&#10;+VaEaE5GOO1Op8sexLkZn9mRRrxGB+FNkS0hjd5njRY0LPJIwVVA7knpWm6BuMV89ft0a1qN7pXg&#10;n4V/2rNZ6X4x8Xx2Gu3ELbSbYLvMRbsGIAq4wHKcoxR67pXiDwV4luJLbw3410m+mjyZIbPUI5GT&#10;HcgGoNT8a/DzRLs6b4k+IGi2Fwg+eC71GON1PoQTXzl4t0X9nz4LfHrwr4U0f4aarot9cXcNtYap&#10;pkWy1vHbH7pznLjkZrz7SdEuPFH7Q/xJu0/Zvh8fTDxEsSz3E4RbLCfdyezDn8K0+r+YueR9s2+u&#10;eFZls1tfE2ny/wBoA/2eY7tD9q558vB+bt0rRgvdJ+3/ANipfW7Xnked9l8xTJ5ecbtvXHvXx1+0&#10;T4Z8T6n8WfhJ4I8FaSnh3ULLSb65sbGz+5azxgP5QPoWGCfQmt79nH4oyfFz9t648Tsvl3EPw2+y&#10;alarkG3uVnxIuPqTR7Cwe0lsfWksCR7WCKF2FmZsKqgepNTW1krxhyq4PPy814T+3noviS7/AGd9&#10;d8Q6f4wvrKCx03ElnayFROWljALEen9a9v8AACGPwjpMYHP9lW+fr5S0vZ2DmkX4bKNl2qCvvVPx&#10;V4F8HeP9Cm8M+ONGg1KzmBDQ3MQYD8+9bIjY9QPpShCoztpJ8uzDmufnv+1l/wAEhNW08zeNv2bZ&#10;PtcJ3PNoNw3zL3/dn+lfC/iLwn4p8H6xPoXi7QrjS9QtmKz2d1GUZeffqK/fBHnibdEcV5f+0n+x&#10;38Ef2ptGa08eeHVg1RVxb6xZqFmRuxJ7j611U8T0ZlKKetj8UlunX+Lnviul8H/EjxD4duEfS79l&#10;2jlemR6V6/8AtTf8E2/jR+zbdz61YWMmueGRJmPVLVMtGv8AtqOlfPMyPbnap3c8ba7ozjMwcWj3&#10;e38c/DT4paIth470L7LqGP3eqWZ8uQN2yR716d8HP2n/ANor9mlLeHTtTm8ZeE0OZLO4YvJEns3U&#10;cV8h22ozJtVnPy84rsvB3xj8VeEJFGm3u6L+KFmyDWcoRl0No1JRP0/+EX7fv7NHxb0r7XfeI4PD&#10;2oBlE2n6o20qT6H617Fb2tpLbHVBPD9i8vet60gEW3Gc7jxjFfktZ+IPhL8WJA2v250bUhj/AEy3&#10;XAJ9a9O8PfHX49/Db4eXvwwk1Wbxb4P1GzNvMIbkmaODjIDA5HAxXJKhGRt7Y/QbwX8TfhT481S8&#10;0jwT490zVrzTyReW9ncqzR49u49xXXQ2MZUMq9favg/9jr4wfA/xZ+09p/iXTtKsPA1no/httOWz&#10;nYRtqNw5X5mx3AA69a++IoyIY5YP3kMi5jki+ZWHrkVz1qXK9DWnU90b9giIyYl/Kj7DCw2+Vj8K&#10;s4ZQCaQKScgVjyl8xXXT4lP3V/75ppsk6kH8quAqOGFBKn5dtL3Q5ij9hjJ3U77DHnLVa27R0pzA&#10;kcL3o90pblUWaNQNMQ8lQatD5Bg0A/3Vo90cn2Kf9nQD/ln+lC2UXVkB/wCA1cVdw6U1oiB0oCLK&#10;40+EHdtFI1pCrkGOrSvtO00kyhxkDqKNB8xRkEW/y9q/d3be+PXFMMIVcmLArxbxRq2pJ/wUH0XR&#10;4biTyF+F80jQhjtLfam+Yj1q9+0R+0D4n+HureFfhr8PNCtr7xP4wup47P7Y37m2iiG55H/Tin7O&#10;T1J50esEwgbQuffb1qGRYFBeYhdvJLdB71813n7afxB8J+CPE2l+NPB9i3jTw94gstHjt7U/6PcS&#10;3bDyZP8AdweRTY/2kPi1D4w8UfCD4uaBpSPY/D261dp9OLDzD9wAg/d6n3OKv2UifbH03AbcqjRP&#10;GyuNysrAgj1BpSIJeOPyr5f+HP7QfxRvPBXw1+D3wh0nTBrd94Dj1W5u9Uy6pChCBQO5ZiOTXv3w&#10;k17xzrfgixvviV4fj03W2Dpf2sLZj3K2Ay+xHNTKkyo1OZ2N6W3VAZQn6VBDcWd1CJbS8hmUtjdb&#10;yK4B9CR0PtXBfth/FU/Bz9nvxL4xiuFjvJLX7Do67uWuJ28tT+ALN9BXgP7Bfj+LwJrnjT4Nr41G&#10;uQ2umwa7Z3y3HmDzPI/fRZ9A4/XmnGjIJVFE+wlggSPdLn6BaY5tgx+cBduR718reEv2v/jrdeEv&#10;h/8AF3xFp2l/2B4y12PS202OL98m9nUSB/bbS/Fz9svx18OvHtzb2XiTQbvT4fEVvp9votvbtLK0&#10;buqlpJeiSAk/L1GKv2MiVWTPqVprKWaS2tbyKSaFgs8SuC0ZPI3DPGQO9SJgr/qz/wB818kyfFHx&#10;p8PvHf7QHxD8JW4ubnStY0iaS1kUtvgWH94oHY7TmvRtJ+PfjH4oeJPFln8L9c0+x0nQ9Bs2j1O6&#10;iEiLeSJ5shY55VUwMetR7Fle1ie4PEBwfyNNjCn5AntXyLof7ZHxq0z4VeMPix4uSxv9J0zUIdO8&#10;N38Ni0QvZWkKtNt7oB09TWh4P/bE+K8vhzxxd6vaQXy6D4VbVdN1pdMe3iEwx+5YN94jI5p+wkgj&#10;Viz6rCwJIYy3IGSOOKe0SFsbRXB/s46/8SvGXw4sPGPxRl0/7Zq0KXMMdjGVWKFlyqnPU98+9eiL&#10;ESuAtZuMkUpJleO1jEm5un93FO+zRYwF/MVYMbZ3BaCCvANSUVZLZMYCc1E8SKcNH+lXyrfxrUMq&#10;bj0/SgCp9njccJSC1UZ4HWrXkEdBTlyo60AVjbKUzspfsabdzpg+1Wox6jmhkyfmH/jtApbFYW6I&#10;fuCnLChbPlrUzJt5BpM84qooybG/ZYz/AAjGOm2ojpq/e8up8sBk+tOycKWB+btVAQi2CDbsX/Cr&#10;VsgjHIX8OKaixtyynNTCPyMSSlY1c8NI4UH86AJURJBgj2NeSftg/Gu5/Z0+FMfj6x8MLqLSakts&#10;yyKSkS7SxY49cYHua9W862xxqtmv+9eIP61T1a00TXrN9M1ibTbq3bloJriJlY/QkitEZv4j5tu/&#10;2hfFvjnwTpWseDvhP4gtV1iNJLq8SzBa3jP3jGCeW9DXE3Og/s7/ABSge0l+FXiW4utKvl+1XAt5&#10;EnS4XBzJ83X+ea+sL7wxpcMA/s+8so1j4WNbmMBV9OvFeZeNvh2bjX28UeFPF8ei6g3yXrwyRyR3&#10;Kgcb1zyw7HrVRUepUakjIvfjhFoelvPF8MPFF15KALDDpw3MMYwOa7rQroa5o9vq4tZrYTw7/s1y&#10;m2SMn+Ej1rzv4PeCvjD4W8Ua9qPxJ+JVrrVhfzKdHUSKpt1yc5Hqcj8q9OWe2X5Rc27FVw2LlP8A&#10;Gs5xiaRfccsEe3n/ANBrE8eeK9A8A+F77xf4hk2WljDvk29WJOFUe5JArXE0APzX9v8AQXC/41y/&#10;xY8GWPxK8NR+GrnVoYok1S2vG/fL+88mQPsPPQ4xULlCTl0OLi+Mfxf1COO80f4BN9nkQPGt5rSI&#10;+09CV7U2f4p/G1nUv+z1Cw/2ddQV6VBbQyxNJJc256lT9oT/ABpy21u8eRdW+R/enX/Gn+7JvUOd&#10;+Hfirxb4s82Pxf8AD19CeM4h/wBKWbzRg8gjpj+tfLXga5+HZ/ZN8b6b4wudPa4/tnWIobeTYbgy&#10;mdhFtH3s5xivsMLbxnc13CuP+my/415uP2W/gVbeIf8AhK7TwFpa3huDMs3nDiQnJbBOOtVH2aC9&#10;Rnz3deKvjNJPo/wzstS1Szm0vwHZ3kcdpqC27GUqRvdn+8BgBh2Brqk1v4p+OPGngvwfqvjnVNHu&#10;b3wNNeaq2mXQC3M0LYDZHHOQcjkivZviF8Afhj8UpbO68daJa3dxZ/LbTLdhGC5zsJUjK+3StCz+&#10;GvhbT7yx1G20+1huNLtWtLGSORf3MBHMY56GrlKle4v3h83+BfGHxXtNH+HfxPuviVqV3NrfiY6R&#10;qVjdS7oXh3uqkL6/L1puvfEj4jXvhfxN8bl+Ld1Z6l4d8SNbW3h2OYLE8S3Cp5Zj/iypOK+ioPhJ&#10;4Ii03T9Dg0W1FrpN8LvTYhMuIJv7w565rL1T9mj4P6v4xHjrV/CdrJqXmrK8nnfI8oOQ7KDhjn1o&#10;5qPYVpmx4g8beKtH8OWWveHfhvNrTXSq01vb3KxNDlQcnd1rnj8Y/iu53Q/s7agq/wB1tWjr0mCy&#10;gwFkljAHAHmDFStYIjZwp9gwrBxgaJyseVXnxz+I+nRNd6n+z9qyW8Q3TPb3kcjKvcgd69E+HnjX&#10;w/8AELwva+LPDt59otbgHazLtaNgcFGHYg8EVpRxASKzpGW3cLlawvht8Om+G9pqWmWE++31DWLi&#10;/VWI/dmVtxUewNTyxKjKR08u5R8ozSxKSM0/Em35k/8ArUqr5g+RP0qGjTmGBNxxmnqgAx7Yp6Ky&#10;nkU8Kx6ikPmREIgx+XJpWtt+Tn8asIQgwBSl/agOZFRbJFG4GkktUdcIDVrJxzUZJAKigLoqCDau&#10;0J7VC9mPvL3q+QdvzLUMiAjdj7vAoE5FEwBPlFRtF/Cf5VdZQ3JqKQAd+aBXZTlTaMkVj6lcCxtb&#10;rVNTuY7eztY2kkmkbAVBySa3ZtoJPoOa86/adg1e/wDgH4pt9DjZrg6duVIz8zorhnUY7lQaqMby&#10;HzaGJ4f/AGnPhD4o1iDQ7LVr2F7qTyrS6vLN44LhyTgI5GOa6Hw98RPC3ia91DTtE1NZptKumttQ&#10;jCn91IoyR+VedRfED4IX/gjw3Bftb6hDNNaf2Xp9qBJNHMpAztHKlSOa4jwtoXxA1v4ofEK38B+P&#10;G0e3h1xlvYFtFkMjtFnPscAV0ujG10c/tD3TTPix8PdW8If8J7beJLePSd0n+lXDCPOw4bAbk4I7&#10;V0Gk3thrVhBquk3SzQXEYeGROjqRkGvlr4aeE9B8bfsYaouvaV9pl0y31WexeRTuSVWch159q9+/&#10;Z+kkb4VeHXkdm3aLbEM3/XMVlKnylRqcx2LQOgJJ9zUc9su7esvvVqQxAjnjuoNNkIcZCgVn7poU&#10;pImZ8OKVArPsA7VMV3dR+lKiKrbvzo90CtLZkjcvX3qL7ES25jV8MwJOBim+YJItwC7Q1HulXRR+&#10;ynopprWhByx3VcyQNwWlPK8qKNB8yKSwIBtMdRyWwVsD5qveX6UxygG0CiQpGeYCvzRtSNDuyHU5&#10;/hq4d2cj/wAdHSmy560RBMzZrN1YMNy5qnqT2+l2c2oahcrDBCjPNLIcBV7mtsnPVfxrzf8Aahh1&#10;GT4Na4unbh5cMUkzJ3iEq7x/3z/Wl8TJfcr+HPj18LvFuuf8IxoXiZWvH4t0mjMYnx12FuG/DrW3&#10;pHjPwvrdte3enavHJHptxJDfMP8Ali8YywP0rhLq7+DN3pvhu68QSWsqtd2//CPfZQDIk3G3GzkD&#10;1zXnfhPTPilcJ43bwJ4ms7W1/t68Fxa3VuWL/LlsN2ypraNKMjH2kuY9rvPjV8LdP8PWniu/8Z20&#10;en3zMLWflvMwSDgDnqK6Xw9q2m+JNMh1nRb+O6tZ13QzwtkMp718z/DPxL4D8P8Awl8J63qenC81&#10;ya3uLTRbaRvl+eVg7NngDnqa9n/Zr8HzeAPh/a+HJtWivH86WaQ28m5EZ3LFVI4wM4qZ0Yx2NI1u&#10;aR6GsJ6MN31pfsrlsqvy1ZfBO7bipUiV1yX+YVhc33KZswyk0hgYLx0q2VcHlc0OpblkqJO+xWxU&#10;W2cfMyUfZyTnZirfQYApxbjApajKJtz3WkNqey1d2ozbmFDbT0WlcCj9lcnJFIbZwcmr+1f7tIUV&#10;hgLS5kBQNs5Hy0C1IOTV0xhRkj8qWMhcAp780pSKWjM9rfJyN1J5BUZ3NVyYL2FMChlzioK5kUzb&#10;Sb+en0oNuFGcD8quMCeSabJGpGM84oDmiUWtWZuAMUw2xHygnn9KvhfK64FDYLfdFAXiZ7WrLJtJ&#10;brSyWAK8tVtoxweeT8wpWiKjg8UB7pnGywaDZuRkVfjzkggfWklB34C0roLozWtWzTWt2Ixg1omD&#10;H3hTti+lMEzM+z7uCtQyWfyYA5rWmRQuQKrsigYxRcdzNFkQc4oFmVbO7v6VoFOcAU3Z22UEcxSe&#10;3UnOP0qOS0HUfyrQ2JtyetNePK4FKxSlfcyjYndxuNNNlKG6fpWlIOcKaTbtbr2pRKM57SXbjaah&#10;+ynP3D+VbDBdnyCoXTcDmnIDN+z7eQtRyWpbkVqBNvHamSRop5XrQIzDbMvakNuT2q6+AcbaMcfc&#10;o1GZvkbO36VFLahhuVa02jVjnFNeFQOKWoe6Y5tGztK80G1PBC1qPEc8Ux4xuztoQGadPLENUZtm&#10;DYK9K1dmOq/pUYjDlto5qg1M1rUsflH6UVoeTk5Vtp70UB7x4TZQGWP94Nrj+LvXQ6NrTCMWszsz&#10;IPvN3rKihRV2Y59fWnQMsN2NvevaueHym1f3Alj3D+7jFeE/HmzkMsdwVAC8V7Pdzt8wB/8A1V5P&#10;8bIVnsfNz9KulpIzqHjqM6MQ3BqaNjIvzVWCjzjg9GqwsiKuADXb8SMR3lru3USsVXIpsbMepp04&#10;wg570cvKBUcNJewADn7RH/6GK/YnwhGI9FsyeP8AQYh/44K/H61hWbWLFV6fbI859C4r9h/D0TJa&#10;26H7qWsYH/fIrhx3wI6MP/EL0oCr+n1qq3TzF6Z5q8wXbhhVG6cA7R0ryz0DQ8JBRqTzt91VO0Un&#10;hmR7rx1dXMo+SNW+Zv4QBk/pUmgq0NpNcMPXt7Vn6LcTWmia54hY7f3bxrnuSpH9aAO8+Dsckvgu&#10;1v5Ivmv5prtt3fc5wfyArrBCGHNUdC0o6Ho+n6NsK/ZdNhjb/eCDP65rRTdjGK7KfwnFP4hYYt4D&#10;KKWaBVIV1pd2wjae1N3u+N/61oQNkC42qPm/u1CttLJIqIvXgc1ZK+Y6gnluBivPfin8SI0M/h7Q&#10;NWS3gt0b+1NS34C8fMqn6dTUc5XI9ybxb8Q7S0kl0XwlDb6hfLw1xI37mD2P9418+/H/APas+DPw&#10;l0+Sb4ufEBNQvo1+TR9Pfe5fPQIvA/HpXjPxl/ah+KHxd1m4+C/7KemN5Ec3k6h4i5Cr2OG9Kzfh&#10;3/wTK8OS3P8Awkfxi8W3fiDVJG8ySIMfKyfU9TzVqUeoRizB8Vf8FUf7ZVtK+F/wKjljPCzXT73I&#10;91UV5Tr/AMV/FHxN1FZvFvwLtbFZGzJcadEySD8M8190eFf2UfhroNgLfR/CFrDtH3ljAb861D+z&#10;f4TeJkOiKjn7rL2qlXjHY0lSufnDrfg+xknkn0T7Rs6rHdQ7WHtzWDc2F3YvtmhZfSv0O8ZfskaL&#10;cI7x2SyHbkYTn6V4J8TP2XbnTXlaytpI9pJMUinH0zW1PERZjKjynzZb6jPbH5JSMV0Hhn4iap4f&#10;uBNa3TL82dvY1Y1z4fXNheNZG3aObdhVkH3/AKVzmoaNfaXKbfUIWjkX+FlIrqjOMtjGULnuXh74&#10;y+CfFtguneMtGhDHjzo15pfEnwLg1izOq+A7+O8jZNywj7y14XBcGErtdvl5rpPCPxO8ReF7lZ7L&#10;UZE2sDjccfSrTJ5XYTUvD9/o9y1pqVs8UitgrIpFRW8kthP59o5Vh0ZWNen6L8YvCPjn/QPHmiRF&#10;mXH2qPqKTxP8EtLurYav4E1aO6jZdzQlvmHtTlZsI+6a3wK/bs+OHwOvo1stckvLFWHm2N1IWQr9&#10;O1fdP7PX/BRP4KfGqCPTfE92uh6s642zf6tz9e1fltf6Xf6XcyQXlqy7TjlTVe3ubuxuVubG4khf&#10;syNgispQjI0jOx+5kdqbmyTULOeO4t5Fys0EgZenqKg8qRH2sOnFflh8Av8AgoF8a/gfNDZtrLah&#10;psf+stbqQsMd6+7vgH+3p8FPjskNjdavFo+qMoEkNxJ8jN9e3NckqMkacyPZDEqLg8VE4c4q41v5&#10;sfn2ssc0bDKyQsGU1WKg5OKx5ZbMZCzrGd7n5a4D44/CHRPjF4VfwrrSNCqzrLZ3kDYlt5QeHU9i&#10;K9AYNuwelVp49xx+O2rjYHqjwfTf2L7eXxXpHjP4k/FTXPFF9oN0lxoyXkoWK2ZQCBgfePTJqG4/&#10;YsMPjLWvGXh342+KNDfXtQa9vrbSWVEMhGPTsOK96ZP3e3+7TQAoyeav2plqefaN+zf4fs/Fnhfx&#10;5qfifVNS1Twra3EFncahIHecTDDGQ9zjp6VZ+Hn7MXgD4e/GDWPjZoVrJHqmuWvkXSK37vaWDEhe&#10;xJAJNd5BIqvkhua1bExyFS/4bhRzgc/8T/hXonxZ8B3/AMPvFHnLY6pAsdw0DYbAYMMfiBXR6HpE&#10;elWUNjHuMcMKRx7j/CqgD9BV4RbVGDUi/dyanm5tjQasS4LUvlA9qeAAvAorGUbANMKu2ScU1oCr&#10;5RqkIz3qMk9iaLaXKuQazptlrGnyabqtrHNBKpV45VDKw78Gvjj9oX/gkf8ADj4k6ndeJfhdqqeH&#10;9QmLH7Msf+js3Jzt7c19kXDuH5PQ1HOuV3Gtqc5RJdj8S/j/APso/G39m7WJNP8AiJ4QultFb91q&#10;ltGZIHHruH3fxrzezk3jzY23LX72a/p+ieKtMk8P+J9Hs7+xlGJLW8t1kVvzr5K/aZ/4JF/Cv4pG&#10;bxF8DNSXwrqjbmaxwWtZm64x/Dmu6Fbm3Fypn5pQ6kEbh9tdR4J+KOv+ErpbvTrwhVIPlMSVNaHx&#10;2/ZN+O/7O2rSaV8SfBVxHbxtmPUrWMyW8q56hgOPxrgYJ4wMo1VzJoycT2x/id8PPiYBbeM9I+wT&#10;YH+m6em1gf73Hp+deufBr45ftH/A7TF1P4R/EgeJdFhXfLpepvu+X055B+lfIMdyq9yK2PD3j7xJ&#10;4cOzRdVmhVsfKj8H60SpxkEZuJ+oXwO/4KrfBLxrIvh7426PceD9VyiedLGWtpGPcHtX1Bod54e8&#10;V6bFrfg7XbXVLOZd0c1lOsgIPfgmvxn0L9oHR/EVvHpHxO8K295DjabiOIbx716B8OPGPirwPqi6&#10;9+zF8Xr3T22iRtJvLkmMt3XbzxXLPDo6Y1NNT9WpLLyy24nI9qQRE/wivi/4Y/8ABWDxd4cKaH+0&#10;58KriOPcE/t/TV+XjjcV6dQe9fVvwn+OXwc+NulLqfwy8fWOob13Nb+YFlj9ip5rlnRki46nSPEp&#10;GCKbsHQmrE9nPDKVlQqMZXPeoX/d8EVhaxpK/Qb5f98ewppRFHSnyE9aT7o96fKJsaq7RQeRg0o6&#10;daQkDvUljX256U1mQfeA9qcxB5qNyCf/AK1NeZLi2eL/ABu/Zu8SfEf4w6f8Y/B3xVvPDOpafoP9&#10;mFrW2WTzIjIzn731xWV4y/Ze1zxz4d0NtZ+Kl+/ivw5fS3Gk+KfsqrKquuGjKrwVPFe6TIqyBjzu&#10;qMo34D/Zrf2kTL2crnzF4+/ZZ0rwZ8FPE2qa3fa54l17U9atdWvdQ06NWu2uYWXy2RTxhMZ2+gNc&#10;n+z58EvH/wAS/if4w8beL7/XJdL1jwT/AGNHqWtWP2a5aR3O7bGeiqvf1r7JMSSReWVXb6bajW3i&#10;ifcij0p+2H7Nnhlx+yKdHTwrqnw7+Id5oereF/DyaKmoJCrtc2uACGBGM55B7GvXvhx4NPgbwdY+&#10;FptVuNRks4yJL+8bdLOxOSzH6n8q1lt0YYI71Ip8vjdUyquSsVGPK7nA/Hv4GeHPjn/wj+neMrub&#10;+zdD1galJYR42XkgUqqSeqjJOK5qP9kP4XaT8RYfiR4O0r+x7hdLnsbiDT1CQ3McqbSWHqO1ey5h&#10;+9nnr0qIxqTkt+GKSqNEunKW54xbfsjeCLf4S+DfhQmpXYsvBetQ6lp8648ySSNmYBvb5zXD3v8A&#10;wTt8I6h4g1LUZ/HusHS7zXjq8OjqQqw3RcOW3YJIzzX08VjRcIO/92o5UikOXUfTbR7SQezseQeI&#10;/g3ofgvR/iR4ustHvNYuvGkSyX2mx43MyQmJVT8Dk5rgvgD+x9Npn7J5+D3jHUr3TNS8RN9o164s&#10;ZP3ytvyI8+yhVPtmvp2NVVeG60iwQoPk7VXtmHszwLS/2LLC2+G918L9W+JOtalozJGLG1uWX/Q3&#10;jbcjpjuDWzo37KlmfCPiLwr4w+IWsa5/wk2lf2feXFywjEUX+woAwffvXsoVAOBTeH+U5olWuEaZ&#10;S8IeGbHwp4Z0/wAL6dIzW2n2cdvbs3XYiBR/KtjcoGC1VwBG2/8ASpF+cbgetYuTZtGNiZXXHWk3&#10;xselINo4xTZGJbNSaDySTjNMKZfOOKA5C5z3p8fzLkUAMfA5ApuFznHenS8HFNoAUkdQtDElc0mD&#10;6UYPpQDEI3d6aUbOFH6UoyOBQrDHJNV01Mre8CB8YH15oizhVLHg1GZTv607zCgytULyKfi3xHH4&#10;W8N3muugk+zQjyY/78jHag/M15hPdXWtz/a/Ed295cNyyyZ2p7AdBXU/HG4cfD3DD72rWYkZeuN5&#10;P8xXDtO6oWB75rNy1NIxujUH/CO2pUzaRCx9o6SW/wDCTcHQbUf8Arktb8S2tnLtkfJ/hVaw28TX&#10;dyXW3Tp70+ZhyxPQH1Lwmgz/AGLb/wDfusvWpfDl7te20iFW/vKtcbLrGuuQv2fauM7j3rP1TxNr&#10;Fivmrewrt4wzDmq94OWJ132DS9wY2cPy9Plp4ttOX7ljF7/LXDWvjXXJZkdolZf4kXPNdVpOox3s&#10;KzRv97AZT2NS77FLlZcNlp2dy2MYPrtqjq82haPZPe3NovyqzHbGSTgZNX2lVEyTk1keIJZ7nRLy&#10;2ii3SSwsI+O+Kj0K5UXrE6TqcEc9vZKqvEHTK4JBp0ul6e3D2KrzjdXC/EH4iTfB34T6h45htI7q&#10;40ezt9lnM2FlZnRNue3JrK+FX7RmqeM/Ev8Awjvjqw0jTJrxQdNhs7hnkdsZKsCOvXGPSi0h8sT0&#10;97PT0G0WEZ/CobmPR7G0ku7mzj2IMt8vSrLT7nIbtwpXoarX8zm0kjtoN7E42sODWfPYpR00KOm6&#10;v4X1m6ksY9PENxCodopF5Know9quvptgx3C0XHvmue0pns/El02paU9uy2yqt0cFXXdwBj0rz25/&#10;a61qPxLe2CeENNTSdP1WSzkvJp281kVyhkA6Z4zjPSquSexDT9PAwLCL67adFp1hniyjz6n/APXU&#10;Wl6vY61p9vq+l3Uc9tdRiSCaM8Mp71YZ1HzbT8o4PqaHKwzMu9X8OW+oLYXNlMuZFj83nYHPQVej&#10;0+yVfMMC5/vbjWJ4lh1O7Xy49PVXS5jkjkByrKCOvpXNfFX49XXw11HS9G0XQ7PUJNQjeS4+0zsg&#10;hC/QUoy5gasd8tjYlsrAM+zEZ/WnNZ2QXaLYf99Hj9a5T4V/GLR/iXbyQP8AZ7fVLdS11Y28m8Ku&#10;cBgT1zXYhVJ3t0/u0+aw7cyCwv77RWa90Kd451GRCzkxy4H3SDXpOharBrejW+tWq/Lcwq+PQ9x+&#10;deYyOqMuAfvZ+ldz8Mpgngqzjzja0i/+RGqeYXLY3iATk0LuPO6nEZ+U0YxwKozkgxijGaPxo/Gg&#10;WthrMQcA0w5I3Zpz53UxpFA2gdKB8shX+7UEuQuMd806adwuQv1qGacbVz1I5oACcCq8pweKHnZe&#10;c1DNMTypoK5RsxBOQ3b5qydQxMskUg3Iy7drdGBq9czIRl2/KsvUNTtLUZY5NXEk4my+BHw20LxB&#10;/wAJdoPgixtdSLFvtUUe0hj1I9DWppvgjStKu7y/0/S7eCbUJhLfSRqAZ3AIDN6nFO1nx3ptods0&#10;m5v4Y4fmY/gOtWoLPxxdWsmrx+GvsNrGodpda1CC0LA5+6kjBj+QrdVHy2OaVPlKlj4L0HTNNbQb&#10;HSoYrF42RrWNQEKt94Y98n8609B02z0Sxj0zTbVYbeFAkMKdEUDAArBXxvpFlOUvbyHA58yG6SVf&#10;/HSa29N8R6JeKDBqELbumZBUuQ4RsaaH5T/jTlwvBPemoEwWByvanMVzzWDZ0DdvzbTRsFO4Jz+F&#10;NYkH8KLALjAwKYEA6D1NGW9aZcTrCP8A69IBcKv3vwprKR92vPfF/wAbV0H4hW3hL+xZZLFZY4dR&#10;1VW/d2csn+rRvr+ma7y2u4p12q+cd6rla1AlTp1qNlZhlVzzilklIKhCPxpruygrj71K4IjOAeWx&#10;TZHVclTn1o8xiC7VBdTd0/4EKauP1EnuNjEhuMVk620d/ayWlxbLJDLGyTRN0dTwQfarFzcqeAfm&#10;rNv9RihXczfdFVHe7Jl8NjhNF+Anw08MeIP+Ej8OeFYYLpZNyNuLLGfVQTgVvaR4M0fSBdNp1okf&#10;264ae8VekkjLhifqKs3/AIjtrRPOlmjjX1Y4rNi+IOjq/lRzbj3dVyo+pq4yZk6Zm3/wB+FGq2Vn&#10;pN94Rt2t9PRls41yBEGOWAx6nmuq8AeB9A+HumLovhPT/stmJC6w7y2GPU81QtvGvhYy7ptbjg5x&#10;mXp+dbdh4m8NSSbT4m01sel0o4/OplKUgprU3g5YY3VIpbZjd2xVe2mgvTixvYZu/wC7kDfyqbbK&#10;p2sp/KsOVnUTceX0/h9ajVQTinAYHzGhQA3Ws0VIGAUZWm5J609uRinRqp7UMIkVFTGPJ6UhhOM5&#10;NSURUm/H3TT1Xnmh0AFZlIjAcDJPam8k4qTJ6ZqMk7yQaAYjKCMMKbtAGAalwvcU1s9CKA5SPAI5&#10;oaLdyaftX0pccYoCxFJGrEY/Gonz5nSpnwr4ppVcZxQCQ2VQOlNIyNuKcRu60YG3OOlAcpCRtIwv&#10;anBCfmxTiqMeRjFGzB4ap5Q5WRyIG4NRqWzipmX5qaI1Bo+EpRZHIMjn1qF4+5qxKAMYHeopQNxx&#10;2FG5ViJgAOAaZhsc1Ky5Tg0mz5MDrVEcpBtLyDNDKQME1JEgamsOpLdD1oFykJi+bcaayAc7qnZW&#10;YZzximbQPvCgsjfAUYqE5P8AnrVggE4xUbxYHydaBkbbScYNNI3HG386e6gtuX8KRm2pljQMryRE&#10;SfdyNv65pvkPndipZSytSbuRyfepuQQFFIJXPFRsCRgVZMGfunioZo2j+7VAV5CRjaajZmz1qR8Y&#10;+aT6e9cH46+KOp+HvFsdpp2mCXTLMxrq8wPzRtIcKR7L1P1oj72xV1E7j95SCJyMhqS0uYbpPMVx&#10;tPde/wBKkG4Dmhhe5XaFTyS3/AaKmKsDlMfjRQM8UlwEycVBaeXJcNKp4X1qO8uX2ZX9KdZARQnJ&#10;5avaseFzE15IEXGf96vO/ihD9q06Vfb5RjvXdahKBCS5xgVwPjnVLaSKaAj5dv5VcNCJLmPFWj2T&#10;tGe1PT7wpb9fLvnAH8R4ptdaOaW5MyhhtUgVE5bbzQhAcEmnzMGxtNVcL9SXw3ELrxTpNqT8s2pw&#10;o3/fxa/YbSI2hRTnhYVA9uK/IHwSiyfEDw/Gy7t2s2wx/wBtVr9g7Ztsqxqv3kH8q4cd/DR2YWPv&#10;XJnLOhqrPGOvy1akYKGBxVeQguq56nBxXlncXl8y10CaXc2Sv9arWVm1x4NtrKNBuv8AVYY9vs0n&#10;P6CrniO2ay8NfZVf74x8p61LoNnNLrvhbTI48RLK00nPUouc/h/WlHUGeoySST3TSysWy2d3tnin&#10;xkNVeAsOGZv+BVYHSu2Puo4ZaskytNfYPvVG77e1RyyBpVixyxABrQk534teMJvCvhn7DYXSQalq&#10;zGGzdv8AljEP9ZL+WAPrXxn8Ydb1/wCPHiM/Az4b6y0Ph3TZV/4SrWYWO+ZupgRvU9zXqX7VfxNv&#10;9W8RX1roNyGljxYaaR2xwx/PJ/Csn4L/AA3svB2mR6Pp6/LvMlxMV+aaRuWY/jXNKVpHTGPuo0vh&#10;P8H9C8A6DHofhzSI7O0jUY2qN78dWPc13llplrbAbIucc+9SJsjTy0UcfrUkRA7d6yuaKBNC7Rfc&#10;IWrltqsUbbLhQ3vis9zjharu0ivkfzotYs66007S9agYwMu7+6eK5Px98KdO1m0lSW2KzbeNw+U1&#10;LYahPbyeZDJt565r0Hw7Na+MtHWxmjHnw8Z9RQpSJlG58GfH74DfaIpojbLHcw5aOZRgqa4T4H+F&#10;PAXxr1mf4JfFW38nVFj/AOJPqqYVpGXP7s+pxyPWvt744fDoXFjNKtsqtCrbuPvLXwd8arDVvhV8&#10;QtL+Inh2Py5rG/WQMnHQ8j8RmuylN2sc8o2E+NH/AATs+L3w+aTVvCdq2tafGC7fZiPNC+u2vn28&#10;0/UNMupLLVbGS3mjkIMcylWFfsb8MPGOmeIrHQfG+mhXs9Ut496v82BOuMe+Gqn8ff2EPgL8edNn&#10;OteHI7HVFz5OpWK7HznqccGtqeJtozOVPqfj9bXssByPlJrc8O/EDxBoU/n2d8ykCvev2iv+CYvx&#10;m+Eouda8ExN4i0mEsxa3hPnKg55H+FfNN7pt/o11Jp2qWklvPGxEkMylWT2INdsakZGMonqFl8RN&#10;A8YwrD4ktVjmAx5qj71LqHwrXWbX7X4X1COTb82M8nHbFeW29xLH8yE1u6B451jQrhJLWZl2tnhq&#10;szH6loeo6XO0d5bsrDj5lxUVje6hpcgu9OumilVshlYjFd1afEnw/wCKkW18VaepbGPOGM1Brfwi&#10;W8tDrHhS88+HHKbuRR0DmZ6f+z1/wUf+M/wcaLTtW1P+0tNVsNbXBLfL9TX3R8B/22vgx8eLKOO3&#10;1mPTNTIXNjdsF3H2NfkncWFxaTNb3NuysvDBhUllq2q6NdR3elXslvJGQUaOQrg+vFZSpKWxopK2&#10;p+4EyO0XmRsrK3RlbIqOQCOPc64xxX5pfs6f8FKfiv8AC64i0Hxw/wDbGl/KNszfMq/WvqzVv+Cj&#10;PwLX4ZXPj7S5pLjVYYgtj4bY/vLmYjgZH8IPVu1czoyTK5j17x98SfAPwr8NzeKviV4ts9H06MZM&#10;91IAz+yr1Y+wFfLHxD/4LE/CrS9Rk0X4L/CDxF4ukhzm6mj+zwnn0wWx7mvH9G8O/tC/tT+NLz4x&#10;fGCIalHDDc3Om6JJLst7ULHhUVDxwcY7sa9X+IfwvX4Y/Cr4aaB4V8C2NrrN94fZvElwFHm3dwzA&#10;/vDjAwDgAH1p6QWwKPMYel/8FbvjRd3S3Nx+xpdyW+7J+y3ErMB6DjFe0/BD/gp38DfibrcXhXx3&#10;4c1rwNqzEYh1uE+Ux9A9eCtZfEjw+DMhuIxH0jhbcq/lWhovxO8FeL5v+EW+NPgXT9ZsZsxyzSR+&#10;XNF/tBx8wI9an2ik7WK5LH6GabcWepWkep6ZqMN5azLmKa3k3Kw+oqwRt4r418Ma54//AGDLjw74&#10;3tdUvPEHwX8WXX2a3uLqTfLpMjDIRj2x2PcV9iaLqmmeItJttc0e5Wa0vYBNbTowIdD0NZ81hkoI&#10;x1pcg9DSspU4zTSRnJNRzD5RWPFQt8rbqkZ1yAD3qKSVVBBo5tLCsyK4mXdlhVDUtRht7WS8ur2O&#10;3hhQtNcTyBEjUdyTwKNW1Szsba41HUruO3tbWFprq4kcKsUajLMT7Cvz5/aY/aY8a/tieNZvBXwz&#10;+3WHgHSZNjC3BWXVWBx5r46IT0HpzVKWw+Vnsvxs/wCCo/we8A6jJ4S+FvgzWfHmtCQoWsY/LtFY&#10;dvM5LfgK8h1L/gpv+3bf32PB/wCyvpdvEeY4pFeRgvuSw5/Cug/Z8/Z91/wq+qeItf07T7HTV8Py&#10;w6VbSFHka7+8r7c5PpmuV122+KFosMtveXENzHbqsiywlQzDqRwOtaxmrWK5Dq9E/wCCmXxtJj8O&#10;ftR/sVtJpt6ojkuLNiF5OMncCqj6kVp+M/8Agn1+yT+17aza98ANfm8J+IvL3f2LI0exW2g8hWIY&#10;e6k1x3g/49/Enwxe2+i+JTDNZzzBLiO9s1kjK55yG69a9T8Sfs4X9hpUPx5/ZHeZtSt0a88S+F9M&#10;5VYF+b7Rbc5Vhzuj6EdKfPYPZ6I+F/j7+wh+0/8As639wfFXgebUNLgDOuqaXGZlZR3IHI6V5Hb3&#10;UZOwhlZT8yuuCv1HY1+3f7Mf7RGhftK+AGl1g2sutWIMN/byRjZcx9PNVT7/ACsvY1yn7QH/AATP&#10;/Zh+P0V3qb+F/wCwdZuBmPUtHxH8/qy9GFbU8UtmZumfjylzIGGH4/nWlpOuX+l3S3On3ckMi9GR&#10;sZr6F/aD/wCCTX7SfwaebVfAfl+MNKj+YyWvyzqv+53/AAr5q1uw1bw7qL6N4i0+50+6hOJre8ha&#10;Nl/A1tGcZak8sj1DR/j94ok03+x/EDR39qMBobj+IV1vhjWvhm8I13wZ44vPCeto2V+yysFLfh2r&#10;5/gvHjGFbP41Zt9WeMhVP403HmM+aS3Puz4Sf8FAP2svhVFHF4v0y18eaHCvzTxnFwqfX1r6a+EH&#10;/BRj9l/4uGCz1bXLjw1q0wAfTtWj8sK3oGr8o/B3xb8YeDp1k0jWCqk/vI3+YMPTrXbQ/F3wb45Z&#10;bb4i+FoSxGBeWvyMh9eKxnRidEap+ylpPZavbC98P6jBfWzLuWe3kDqR+FNYOvBG056elflf4G+I&#10;3xO+GEkOrfAD463Kwq2V0u/mLIfbBNe5eCf+CqfxY0C2On/Gr4TC7Zflh1jT1+6cD5ivQ+tcssPL&#10;oacyPtLUdY03S2/0+/SL/ZZufyrPbxz4dc7Uu5mwfvLGcV8T/Gb/AIKcfD7w/wCHJNU8AaZfeI9f&#10;mh+RtRYJDauwPJA5OD/DXy/qf/BTf9sO/vJJrPxVY2cb8rbw6WoUfjSWFk0N1Ox+vQ8a6BjP2ubH&#10;vCahk8deHQ2BcTH/AHYTX4//APDyP9sd/m/4WLEv+z/Z6VGf+Cjf7Y5YBfiRH+FkopfVZi9qfsA3&#10;jfw5jc0tx+NuajPj7w4DgfaW+lua/If/AIeO/thSJ5bfEs9P4bVKrn/goV+2ESSPid/5KLT+q1A9&#10;qfr8PHnh48RyXW49F+znmmv480dT81veD/th/wDXr8gv+HhP7Y3Vfiky+4tVo/4eFftkg8fFRvr9&#10;lWj6vVD2h+wJ8c6NJyIrr8bf/wCvUbeO9IQ4+x3je6xAf1r8gW/4KEftiZy3xWuP+AwrUZ/4KAft&#10;fPy3xauv+/a/4UfV6o/aI/YL/hPtPI+TS7s/9sxTR4705ef7Jvv++BX4+n9vj9sFuf8Ahb95/wB+&#10;1/wqN/29v2wcZPxhvP8Av2KPq1UPaI/YSXx5YAZ/si/P/AFpG8f6UQN2iag3/AFr8ej+3l+1+33v&#10;jDff8BVaa/7dH7XDnLfGPUf/AB3/AAo+rVRe0ifsE/xB0rOBoGocey0J8QdHYM/9h6l93+KMc/rX&#10;4+j9uD9rdxn/AIXFqH/jv+FRv+29+1+cj/hcl/j/AID/AIUfVqo/aRP2Eg+IFlKGY+H79Ru44X/G&#10;np8QdNBw+j6h/wABjX/Gvx0H7av7WfVvjJqf4Mv+FNb9tD9qtnEi/GXVC3+0wx/Kl9WmP2iP2Mk+&#10;IenAhV0S+I/3RQnxDsUX5NDvunoP8a/HiP8Abd/aygbn4y6j/wCO/wCFPH7b37Wj8p8Y74/VR/hR&#10;9WqFe2P2BPxJs1+9oN83/fNJF8TdClYQz6deW6/3pFBH6V+PjftvftbA8/GG9/79rXdfBP8A4Khf&#10;GvwN4kisvjDIviXQZOLgtGqXEXOdwYdcemKTw8oh7VH6y2Wo2d9F9qs7yOWNm+9G2fwq5HIQODXi&#10;/wALfix4W8TaHpPxL8G6qZtD1RIzPt+bCNxk+jKeD7V7BDMCGUN/F19a59pWZrGXMrlh2ycs1NBU&#10;HlqjDdgabvIOe/amxj9xHegyFBk1E8jk9KaXZT1pASeZ7VHLJhs7sfjTWnwxJNV7i7jzztp3Jtrc&#10;sB1zyaZNeRqm6qT6pGoOBj6Gs+61MkMSf/HqVxcvUxfjtqiJ4D8pW3Z1az3Me3zNXjvjr4jp4X0i&#10;aUyfMqnao7133xy1pX8CMrN01K1J/BjXy18YvFlzdb4w2Ac5XNFk9TSOh6Do2tPq9ql9NM0jSKG3&#10;ema1tBFvqesQ6bclhCyu7BTjdgDFed/BrUpPEnk6KbpYcR/O/cADtXq+m+HdN0K7W9soriabbtUs&#10;+evYcVpH3jKp7upZfwjoJdkmtnkRuAslwf8AGuc8VweEPC9m2sakkVrBGcNIy55PQe5rX+KwvfA2&#10;onT/ABdq1l4cudPZZJLjUZN7KWQNtEakbmwRxXg/jb47aL4ii/s7UNbmvIY33eZM8VujnpwOT055&#10;5ro5TPmOq8IfGHSvF/xYuvAWi2qtaW2n+fHfEEGRgBkY7DmvRbe3utNP2+1wY9w81WfAK+tfMll8&#10;Tfhr4d1Vtc0uW0s76VNklx/arMSuMEYUDg1T8a/tLeFZYtsssU5RTtFreSEv9QTj9KzlBsL8uqZ9&#10;eXGoQeQZ1nRkblWVs1i3+ttnbAW9MV5R+zj8QNM8c+G7yXRDLHHbzIPJlcttLDJPPY16RLDtjaY/&#10;wrmufl5TrjK549+1r4mnm+Ht5oAuMJNNbmRfXbMhr2r/AIJ5fstfsh/tA/Am5+M/xl+I+saP480t&#10;r7/hG7WyX9xJPDLiEyHuMdRjoetfOP7S832uGeLBPMXH/bRa9I/ZO8Stonw007QYreMQ/wBpXRWV&#10;WIYsznIo6XHy8x7cYZ7eLy3YFl4Yehqjfaj5R2xxrnB6VPqN9I6lg33mrKcLNLlf4eSa5ZN8xotD&#10;m/iL4ol0/Q5rhpm3quF9q8R/Zc8MfDb4ofGw+AfjXqV3Z+Hbr7Tc313Zw+ZIr722gD3J5NeofGhZ&#10;ItJfa3DDGK8h+BlpfD4w+bZztCxtpm83PTALY/GtIr3WwcT7T8dfCHwV8E/Elz8NfhnrUupaBpax&#10;rpN1cRbJDEyBvmHYgmueuLhYVYM/4VKnii58R6dHrF9O8lxNGDI7dzgZ/lWRezeexTd941nKVx8h&#10;V1XWZWVlQsqr3BPNfNH7QviO6OtyajbsWltrWRY/xYcV9G69ELfT5DvY7Vz/APWr5h+LiC+v5ElP&#10;Zu/XkVdOVh8tz7L+Ef7Pf7HsH7Puj/G/4T+MNb/4T2SxtIfEml3EIW1jkkjBl2knJG4HBAxSukqN&#10;tY15v8CdVaDQtNsbZmMLaTG23GNjDIAPrxmvRJLh24P3acpa6Inl5QblguP4q7D4a738LW5YniWY&#10;N/38NcczrGynPeur+Fs0g8MrBInH2yba3qPMNZ31uTI7DOfmNGR1zUKz4UIV7UNJt7ZrRaEk2RjO&#10;aMjGc1Dv5zUU9wy8KM0cwEzyDOaikCk7s1HvbufwoZyetLmAJXyuBVMv5Z3NUsrEDB/Gqlw/FOMr&#10;k36DnkDLktVW5nSNNxNRXV0Yos56frXP65rflqzb/lXJNUDfKiXXvE9ppEbTXDhE2/NmvK/HfxW+&#10;z2k18L1YIF5MjN79h3NZPxG8dy6pfSKl4y29r/reeOO9eV6nra/ELxDbjHlWMPyW0WfvY/ib1JPP&#10;tVRJLkvxD8eeIJ7iTQ9Sm0uzkkYrNu/fMOBjPYGtLwYvw5g8a6befG3XNeuNAa8Ua41jJ515JCAc&#10;iLecbiQAPrntXN+J9Z/sp2s7KMbVY7vfjtXSfCnwbJ4oEmtazceXFDH/AKO7c5m7cd8datMzkW/F&#10;Oj3/AINmm1jw38PtasfD8tzI+lmb9/NHbM5MfnbejbcZ685qDw/8X7WORoLb7HqChfni3lXX8Oor&#10;6F8H37LoNvZsZJmWFUaSYfNIAPvH6145+1LonwwtYbdoPDlrD4ikuAzXNphWWPvv29c+ntQRzHRe&#10;Ffi3aNpP9vKz2cCyBDDJeAs5/wBleuK6jTP2gfAtyywaneSQkj/WeXlRXzNowv8AULpLO0R5nC4V&#10;c9BXS2/gLxO8LXJRfJVsN+86Gka8yPp7SvHXgnxBtTRPEtrM39wvtY/nWmytE+48jGc+or5Fk0a7&#10;smOy88t16FZBW34e+K/xN8Hy4tdf+1W6Lj7PcfOuPzyKB3R9OGRADg+9YXjzxZYeD/DNxr96u5YI&#10;iUjXrLIThEHuWwK4vwf+0x4W8Sqtj4itv7MvThRIf9Wx+vameJNTt/iD8Qrfw/Y3Im0/RI1ubsq2&#10;VlunOUHuAPm+uKlRHc5O+nvtG1nR/AHiLRPtEfja1vZ9Yvtx3QzKFI2/7oIx6YrtfhH4p1mWyn8J&#10;eJyq6xoz/Zrjaf8AXpj5J/o64P1zTPEsos/Eei+b4da8+aTy7xW4tMjBz6g4ArK+JEt14M1PT/i1&#10;pnzLZt9k16NcEvaO3Ev/AGzJB+ma0l7yM47nq9tc715FMmkKH73es/S9SS5hSaJ1ZZIwVZTkMPWp&#10;XuCOprE2Y959veqdxe4Od/1pLiX/AGqxtUvljiYBu9NOwthdY1OOzjaYzfL6jtXnPjX4sW2lSfZr&#10;FftEpP3SOB71D8RfG8sIbTrKTLNxuX+VeJ+KfGnl6o1nbSb5Y2/eM3QH0qlIiR6FbX2r+L9UU3Ov&#10;IsLSnztyn92MZ6Vo6jbTXDf2JoWmyXEaRlzL5oUyEdSfQVyng3SbzQ9A/tfWpf39wzPmOTpk8KRW&#10;V44+Kt/oOntYWE4E1wrfVVrSOuhPS9z3K3+F37Lngb4Qf8LY8YftKWd14xkkWW1+Ha6W77lIw0cs&#10;mdoAzuDdyMYr531341zrfyW/h7w/DFbFycOo+9nt7V5te3VxcXL6leXDNLI2TIzdahF807cyVv7A&#10;x9sejWHxw8Uade/arHVBbzA53xSEAV6T4L/bd8YaE6weK7C01i36FvO8t0H17184N5OfkXP+1QZR&#10;EpVV+vFHsYi9s7n6CfD34+fCf4oRRp4e8R28F4yjfY3kgR1PoOea7CaIoM/98sD1r8x2iLOtxCWj&#10;dTlZI2Ksp9eK9Y+Ev7ZvxX+Fdza6br1w3iHRFP8ApFveNmdF77H+nQGsKmF6xN44jm3PuBAx5k+7&#10;T12/w1zXw6+Kfgz4ueHF8VeB9WWa3bAlt5OJYW/usvaujBIHH8645x5WdMZcwpBEokz2xQz5jyD1&#10;qGUtu4NA4GM1lzGtuo7Pqfyocgjg02gnHWpC4jNjjFHyk9KbIRmlUjGSaA8gBHKk0wKQu3P0pcx7&#10;+KOOlBQBSBwaTdzg0pOBzTHYZ60ADAFulMy2SAacCDyKYWIbrU8xVhMijPpQcgkmjcuOtHMHKNbr&#10;mhCNuc0A4BzSZ+XHvTbGISM5psmCMUZ7mkb5BjGam4xMDr1pr4zihzxwO9RycleKd7E9QcdhTRwe&#10;lABUn8RR2xRzEjWGyViPSmyBYl+Y8t2p5yvzACopiSRx3p3AC+FPy9KYDuGPXihWAU5NIDh80uYq&#10;w3GDiozkDGakZsVFuGcGjmGJt28ikfB/hpz4K8iogpc7d1HMMGAJ/hpo2tj5RThGF+VjTfMXOCDw&#10;eKkkj3NnrUNySFOKnlyfu+lVpGLDBP8ADmmTsYvi7xRZeFPDtzrNyN32eMsiHrI/RUHuTgV5gx8R&#10;aBqnhnw5qOnR3MPiVrs6/cSKSwbaGCqe2N3/AI7W/wCOfE2iar4/t/BWqa1b28Omot5eCeYKHkP+&#10;rXnrj71Sa14ssJNS0uSx1XRZbWNpPtk1xfASQ5AwY/ryD+Fb0/dVzOcrknwn1HUtKN54B8TSKb7S&#10;ZP3D7s+fasT5UnvxwfcV3hG4Daa8r8da94Ts5tP+IeneKLP7VpdwEvI47tczWbH51A7lSdw/GvSd&#10;H1GDUrGG+tpd0MsYeNv7ykZB/KpnHW5pCRZY7eoopzSbetFSVdngsKGZcoPlqR4/JJpLDZawYC9e&#10;Kh1a7aCNnz0UnOa9w8FnPeMvE6WEDqZOMcHPWvL9T1ubVJZCZRtbirHxL8Tu179mWY85P3q5q0uH&#10;EW8jtzXRCn1ZjKpbYoapHHFdFR61Xqa+fzpd5FQr05rTYz3AgmgtjrRznrTZKA6m78Koftnxa8K2&#10;4/j161H/AJFWv16jz9rbJ+6cLX5GfA6N7j45+D7dByfEFtwP+ugr9cowPPZjx8xP61x474EduF+I&#10;mkC7dxqun7ydVbu3y1NKy7ME9qis4yt9HhuRJn6V5T2OzW5o+NJQmnWtqnyssijGa2fDUGPiJp9q&#10;p3fYdDuJHx0VpGRQf0Nc94xWTUNXs4Oh8xSdvtXSfDaSa9+IXiOd1IW30eyjhLf3i7kj9BTpq80K&#10;fws7kAhMSHnpx24p4IxUaqy/MTnc2eaUd1713cqOO4sh+XNZOva7b6BpN5rdw3y2djLN9CqEj9cV&#10;pzsVSvO/jleXA+HeueQ+P+JZJu9+gpSdkEI3kfNVnBceKfFVrdXJ3eXIZWbrlic5/WvavDemQ2Nl&#10;nOW3feryn4cW6S6yxwPlwvHavYLFdkCDruxXI5O53LYl2c7qdG2AxI70nOxsGhQQmR+NSA7eFGOt&#10;QzZdvk/OpCcHNROPLPT9aG2MaquowK2/BGsXOmaws0bbW6daxSxJqbTJJIruIrwfMzzREND0T4jL&#10;a6/pCzsi/wDHvtkHrx/OvgT9r3QoW0u+jMQVY2LDcOmDX3Vf3Syad5cv3WUj9K+Kv2ypI1t9WjB6&#10;I4C/pWtOTlIynFbnpX7CPiifXP2TNLnln3XGk3E0AyOgik3L+lfYURiureO7BP76NXA+oBr4h/4J&#10;yD7N+yxPdOPlOp38qs3sAK+1tKLjS7IE/wDLnF/6CKuXxGcnaBM2ZEaEkFXXaQVryH49/sMfAL4/&#10;2MjeI/DMdrqG0/8AEwsVEcmcdeOv417ASwGxVp0YO7LtW0JSiYyPyp/aN/4JkfGX4MSy614KtpfE&#10;Wkq2V8lP9IjX3XvgV83ahYajpV3JaalYy200TbZIZ02sv4Gv3jmjEqeRLGGTvkV4t+0X+wb8Dfj/&#10;AGkk+p6IljqTL8t/ZKEfd746810QxCehnyo/IGJ3Vso2D1rc0Pxxrmhsq2d+y8/NycGva/2jP+Cc&#10;Pxs+Cs0+r+H7OTXtJTJWe3QmRF91r53mS4tZpLO+geOaM4eORSrD2xXTGSZMoHpFl418OeK7c23i&#10;SzjWYfdmXjNR6j8Krq4sJNU0S5S5ReQqtzivO0uZIuMnFbvhrx5r3h6TdY3zKucsvt6VpczIbm1n&#10;sZvKuY2VgcYYdKW01W4sLlbmCTay/drrH8WeGvGzQrrlksM3QzRjGfr71D4l+FV3bWq6tpF6t1b7&#10;f+Wf3lq7RYLzNDQfjP4pt4vJfXLpgVKKrXbBUz7Cux8EftO/Gbwtd27przavp0MgZtLvx5qOv93J&#10;5H4GvEHjntm27GGKs2WsahaN5kExUr71lKmpMpVNT9M/gp4j8AftU+EdU8b/AAi0QWOuaLZrP4k8&#10;DxjBEIGDc2ueZMH5mTkgc9q88+Nfwi0+709fFXhqKLey5Pk8GRf8a+VPgX+1F8QPgF8RdL+K/gW9&#10;+y6ppN0JflbC3CdHhcd1ZSVNffFz8TfhD8ZYbXxF8JdTtRa61pcV5Nom4K2n3TA+dB9A5JHsa5p0&#10;/Z6m0ZczI/2Kfjz8PvE/hK4/ZT/aL0yO+8I6qrWcnnAM1vFJx5q5+68Z5Uj0rc/YU8TN8Pte8c/s&#10;ea74im1G++HuvXK6TcTnLS6az5ib3yjKf+BV8Z+MNavPAPxruNOtHeNvPJWPdjB6mvQv2OviNq+o&#10;f8FTFbUbmTf4g8FyJeorZyyQptLZ68RgVhyykjRpLQ/RpSrwq0a//WqGVsNmmi7j+z71PX0rN1DV&#10;SFYI341lsVa+xanu1jyS3Ss+XWkMnlhl+bvnoKxdT1mUrv8ANYc/Ntrxn9rf4u3nw/8AhJdaZpdy&#10;bbUNeJs4blGw0MWN0sg9wnH1ap5i1TOE/bA/amt/GWi6t8MvCsjDR8bb+4hY+Zf7TkopHSPPB9a+&#10;ZtI8d+L762XxxbzDT/D9m8dumnWsYhe7YcZzjJA/WmW/iX/hJ9AuvIQQ72W3h9VTp+eOa1dA8GSf&#10;E3xJ/wAI3DNJDomgwoknk/xsRnGPU007m/JA5PXvif4x1TUlurHWLmFY5MxxwzNlPfIPWvav2fv2&#10;6r6HWx4I/aW01/Efhm7jWBZwqpcacdyj7Qr4ydoz8vQ1J/Ynw28EbNJS2srRmUYikj3M3uxx396w&#10;/id8K/Dt7pdxq+mWyxXirkFV+VwRkn60lImUex9CftDfsyab4bOm3Gia/ba74b17TRqfhHxVZx7Y&#10;dRtmzmNuu2aNlKsv0Ned/sy/tC+Nf2ZPi5b3trfyfY2kaG4tJD8rx/3cVn/sR/tSrovw18Vfsv8A&#10;xavZLzRbto7/AMJyXBDPpmpK4UCLP3UcEhgOCPeuX/aw0hvDvjD+0LIso2rMv48ED8KtvQn3rHqP&#10;xU+NPgb9k39tDTfiB8OrJYfBvxMvtPv57VANlgtxI0N5Ep9BIQ49K+7ZY9kjRochPut6j1r8Zf21&#10;fEGr6r8D/BsmpXZ32V3L9kkUYdVGGHP1Ffr78LtbuPEnw38Oa7cA+Ze+GrG4kOerNAhJ/OiUUY8x&#10;rszqcBlx3BXNed/Gb9lr9n/49aTNpfxK+HFndSSD5byOMRzKcdQ45r0WQDLE1FI2fmApxlKOzJPz&#10;r+P/APwRS13S0l1n9nT4gedCFyuj6x94+yuPb1r49+KP7Pnxs+CF7JpnxL+HWo6f5Z/4/GhLRSD1&#10;DDiv3QZpN3Bqn4j0Dw54s09tM8V6BZ6laupWS3vLdZFI/EV0RxVtx+yUldn4GRXET/NFKrFfvKp6&#10;VZtdSZJMY6etfqh8e/8Agkp+zd8VDNrXgVLjwjqVwSS2n48kt6lDXxr8bv8Aglf+1L8IjcX3h7TY&#10;PFNjDllm07iQp7p64rop1oyMJU7bHhlj4gubQKIbpo9rZBRiK6/w58ePHWgKbVb9bi3bhobhQ6/r&#10;Xner2GreHNQOjeJdCvNMuo/leG9gaNgR161Gt0qjMc+e2M1s7E+90Pcrb4hfBnx9atb+P/BUFncs&#10;uBeaflCD2OBxWTf/AAS8Pa1ul8B+Lba5DfdtrpcMR1xmvKoNRKj5lJ/Grtj4j1Gzk8y0vGjZTldr&#10;EYpbbFcxt+JPg94r8Mvu1nw7JGv/AD0RSy/mK5S9gltSWgsT8vtXoGkfHfxvYxLBdan9pj6FLhQw&#10;I9Oa1V8V/Cnxeu3xRov2Wc5zJZ/KPrT5o9Sbs8bnvxD88kCqenNMi1gPJ5X2dfY8169dfCDwzrYa&#10;TwlrdrdLjCw3R2sK5HXvhVqei2rRXOiPGyybhPGucjHT6UA5M5EawpTcIE+9j7vSnHUEaVYjHH83&#10;RhV6Wxhgu1nk0ffGsYVo1b5TgY3fWqbNpUFq1tLp3JYMrvn5atIXNIhbUrYK0nlrtXr+dOXWLVGW&#10;Mwrl+RxTl1HSY7mO7WxVtoAaP+FgPamxXul+TNEunL/pDKfMz8ybTnj0p8o+ZjTqcPzEW6/L14pp&#10;1RAqubddrd8VKdS0xXhY2CnyuPrznn1oXUdNijnH2Dcs2eA33ec8elSHMRf2mPm/0dRt68UjaqBG&#10;siwq2Wxx2p/27TiqA6f93ke5z3qRtWsUmml/s6P98pDKo4XI7Ug5iH+0zu2iJemaQao7JuEK9cdK&#10;edRtPIS2ewV1Riyt61I+vRLdNeR2EasyEHA45GOlAcxXbUpY5NjKvzLnpQNRIiLeVkr/AA0ranZt&#10;brC9suAcr6innV7ZzuFmobbj5ajlFzdyM6hL5qquArDOf6VNovm3wmaZWXbjbx1qNtSiVfKa1VkD&#10;ZVW9fWnJr1xCoSOFFHTFPlDmRem05Y4Wk39KxZpFWViVDdqv3t9NNaAFs7uTWdsL8UpIq59sf8Ek&#10;vG+q3fhPx18ML+7aaz09Vv7FXyfK8xGVgPbKg4Hev0S8KXUs+g6fPM25nsIWZvVtozX5m/8ABJYq&#10;vi34hANz/YMI/wDQ6/STwZMw8Oacrn5vsEP/AKAK8rEK1U7aPwG/uz3pJGDHlqgaY9AcVE8/7wRk&#10;5rI2LBlUfKTTZLlUAJqnNdAH9Kp3eoEDLc+lDAu3mpoq/KBWVe6jujZg+KhuriV3MYPPXFUZnlDF&#10;WbHes+a4WZMl2XJYyn25qnf6isQZiD9aZJdKI2Kt/wDXrC1nVCiMFkz19OeaenUtROR+OWv/APFE&#10;TxK27/TLc/8Ajxr5f8cXRv7plB/ixXufxm1aSXwpPGG/5eosZ7fNXz94pm+dnK/xf1qJSV7I1jFW&#10;Nr4Xa7/wj2v2s8k22NmCN9DxX074JsV+JvjHS/BdlrGo2NjbMdT8Xa1pNv5smmaXAQZZMYOCegNf&#10;I+ihJHR3/hKsPwOa+pP2P/2w3/Zb+Dvxk0ibwHa6vffETwi1kNWupgsllbxiQOq+oJkztHUqM9K6&#10;MPKMpamOIp+7dHxd+39+07P8W/jhruvaBfs2ntqBh0tVYnNvHhFc/wC0yruPua+d21e+mkZpbhpG&#10;PPzNVrxnfnU/Ed3NH93zcrWWiBea9ZU4HmOo9icXlyW/1lBncPvL/NUXTvSMCXXmiVONhczPq/8A&#10;4J96ibiy1zTXflY4HP4E819KTlJbfar8MuK+Uf8AgnhctHrniBH/AIrBR9MSDmvqmJhJb9a8zE+7&#10;UPQw/vRueAftBw5nuGVflUoP/HxW9+zZq8tz4d0XQUjXzbfV5i+3q3J6/gasfELwfqOr6zKHg3Rv&#10;xtP1rf8AhF8FtF8Kanb+Llmulukywh84+XyP7vrXNKp7tjqjE9ZvXCIDjmq9vIoGc89TUM11JINj&#10;/WoZLjyvkDYz1rnL5UcP8a5g2nkEcdVxXkPwnv7nT/iXNfQNuRbeVdp6HIwa9i+KmnXOo6WqW6Fm&#10;9a4fwv8ABW01y5efVJrq3SRSrNauUYk+4q5T5VZAvePb/Cd8NQ8MW93HD5KSRbljBOB/nFJ56tKW&#10;TnaaNC0620Hw5a6FYFmhtbcRI0jZYgDue5qOV/Lbcq4zwcVkmMh8RuH0qZkYcL/F9K+X/inDLJq6&#10;xI3+s3HOO2a+mNWWS5spUHzbkI215DqXw3fxD4iENzCdjOyt2YL7VXNyjR3XwX1SaW70/SXkjVYd&#10;HRigPUdB9a9OW6iMrQKcsqgtx+X8q4n4bfCvwx4BvH1XSvtUlzLAImknmLBV64A7V1wZRMZNv3sC&#10;jmuElbYtMfnVj90N81df8Miw8LRcZ3XUxLD/AK6GuIkYn5cfQV2fwvaRfCEahul5Pu9vnNF/eIlH&#10;Q6ppFcZzSMxA4NQhflwRSu5FU5aGaiP3+9N80MMqajDAHFJlwSFcVNxuJL5q9d9QtcYJJNNmcxru&#10;NVZp8fOKrcXKya6uty4Hb9az57sDJZx1+WmTXEijAbNZ11cMDk//AKqZPLqGqX6Ebty8d689+JHi&#10;pdL0yeZJByPlrpNcvzGm7OPlNeP/ABX1c3ETxtKflztx3q1JLQmUeY8o+K3imax0G2tmfbJqDtLI&#10;M9VzxTPAF1BF4dbWjEWXBWP2xXD/ALQmrXCm0nhdlWGz2r7lQTXZeG76DSfhjoNre3KrcXWmrMy7&#10;euFDMf1rSOw5PSxA6S6jfsgLO3mKkeecsfT8TXtvg3T7Owt7dbYNG9hb+UxI+WQ7vmcD3OF+leS/&#10;Dtre71qHV7SNporeOS8aP+/8vA/OvZdGdI4Yre1nXayonlydRjnH5n9KtR6mFSXQ3k8ZwaNpf2T+&#10;0nWMhvtd8y5ZTgnYo7ZxXzt4s8Rza/4hudQaZ38yZtu5skrnivRvj14jTwjosvh20Cqb9YDM/soY&#10;fnk814y12NJt2ubojd1X/Cmo6ma1Ois/Ell4ch+0SPiRh91Tg1DqHjfxNr0nlx3Rghk4wrda5OC7&#10;bV7r7Zdnjcdqdq2LS4WEA78gfpWvKg5e5eS0kcf6Vqdw3r+9qxaafDBOstvqFwP9lpMg1Wtbrzjt&#10;Vwx7CrsE1tavvkn3Sbf9XHzzSaDlJpb/AFO0zPfWqzW443oQCPersF34RbyNTvkmuoJFzKkN48T7&#10;f+AEc4zXp/wc8d/sx+HPCyQ+O/g1da/q2d1xNcSkRj6DNbWq3f7AfjndHqHwy1jwlcz8fa9NkbYv&#10;vgEj9K8itm1PD1HCVOT80ro6o4fmV00Yvh34U/B/xfpS6x4ejvJYZEBOdXn8yNvQ/PVg/AP4cOpt&#10;rnT9QmSVcSRvq0xVh/dILYI9qig/Z+8TfCpr34l/BTx5b+NPCo02YtDbN/pUMmDs3xjkjnqOmKtS&#10;eIvFGkaR4bgd42kvNQih1WRl+YBkY5X23AfhW9HGUsTG9NhKEo7nY+HbSHQrOPS7VdsMEYSGP+6o&#10;4Aq894Sc7vurk8dq8dn+O2oaYdS1jVLeaSCO4nhsYZEVVYxSKuAw5By2cnrVfXfin4q1TXtO0WRL&#10;ywbddJfWulSqzSFVjKkMe2GzW3vbsm6eh63d3+V8zI9PrXJ+L9fFpZyEHt27VPDqEkGlRtJPJIyq&#10;Pmm+8fr71wnjjV5Z4JFSQY2kFh3oKaOE8Y+KXgivtdZyywK3l7m4Jrz34c7/ABZ4wFtcMgVU8+Yy&#10;dHOeB+dWPi1rc9p4TvLHHyySr+HNUf2bZZtRbVbu4SJ8SrEvmNjgLnH5mtFH3bmb+Kx6rqcqXWqf&#10;2dcRRra2dq1xM8bdWUZA+nSvEte1e41nVZNRlk3M7H73b2rvPFniVdO8K6lLCVjmvGMELDkqu75g&#10;Pwryq9vWt7ZtxrWkryJqOysiprWqO7mFTwrVVt76QMGzmqM1zmRnc/eNPtXLuuK77aHnm7BqA2gF&#10;f/rU5Zzv+UcVkvcbH2j8au2GppCMwp+8z97g4oA0U80DMkZUH+8Kc21sKB+NV0vJbk+ZNKzt/ebt&#10;VhMY3Go1sVE6b4P/ABV174K+NLbxTpMzNaySBNVtd3E8ORnj1HUV99aH4g03xHo9r4h0G9jmsb2F&#10;ZraWI5BVhkV+cYdWUoycNxz2r6W/YP8AiJN/Yl/8KtR1JZDZyefpiySDIjY/Mg9gew6VwYqn9o7a&#10;FXXlPpJnJPBpCzAZJqNXCdR7Ugl5+Y8V5p3k28dqCwYYBqFHY/LmnLkcnvQFh2C3GKQ5BwTSB+ck&#10;UhOetA7Du2CaCcDg0xnAPH40zef71AWQ8sTxuobZ61H8pGcc00vhsYqWy0h29gTk035jyDSGTPA/&#10;KjeFTBqSh75YdaZ8oWk3H1pshwM0APJyAKa5Vzj0pvmgLnHSkLqBuAxQA4SFQefl71G8hY5FDsGV&#10;sMPvZqMOCORQSx+dy9aRhTCfSkMhXrVLUkQrgb2PNIHBOKRmLHJpuCDkGjl7AKz7RljUYYHpQ6P1&#10;3UwvtfFSUDEY7UhdQNoofBHAqMHBzQUK5y3WkzSSPtG7FMJLd6LAOZh901GWwfufjQ21Ry2aa5Yg&#10;5bjtiny9RDi27GBUf39zDsab5knmbckcUPLtDDHX+7QIjmvYh8pPpxj1qjdXAZvLx7VyPxFudZst&#10;SuoIL2cQy6DPJGsTYIkU4BB9eRXD+H/FvjKXxR4T0rV9QulWyY22ps2QtwzQsyux7gBVP1rXliZ8&#10;zPQ9c8GeGNWvmn1bw9ZzTfxTSQhm/Oqk3gDwVCFRvDdiWk4jBgXLfpXGx+N5Ra2NhFrO7XF1wRXk&#10;jsTG8e47h6Y2EY960vHPizU7bxTJcafbyeRoOmtJHtXInupvlQfRRz+NUiTcPw/8D8b/AAjp7Z/6&#10;dl4rotOVLS1jgtolVFXbHGvAUemK4WXT9X0Hw7oYj1i48xdWthefMW8xWzuB9s1x+p/EPU/DuqXF&#10;xrE/lTSXjxNNuZvs6rIBll6Dg8euKOXm2Dm5T3SO7RjiQqP+BY/nRXhya9qfi/WYxqnl3wtreaOC&#10;6cMkMyCUYcYI+bBA/A0VPJIftELbsFG9x26Vy/j3X/sVjJlsbeldBc3KW0X3q8n+KevKytCsnGSP&#10;x9K9yPvSseFc4XWroX2ptMx78VPAwMJUn8qzbfe8wCjdWn5TpEG2MGxXfZWsc5nzLubr3qHGOBU0&#10;xIbbmo9gAyBUyRXLcbTXGSOadTJiF2sT0qQR2P7O0TTftDeCkVeuvW/6ODX6vR3DrdtDn5QuAfWv&#10;zL/Yq8FXnin49eH9ZggYxabqCTyMF4GK/S62XdI0h6bePm6152OeiO7C/EXpp3MIj80bV521Jojt&#10;LqsZH3hzVKRnkiU+nIq34RWVtY81lKgKe1ec9jr1JdWgTUfHdnbzBlWNvMwD6AkCux+GhMt74i1J&#10;1XE2pRwqR2EcY4/Nq5K0CTeP1njc7o1K/Xiuv+E7k+GLi4CgfatYunX5vvYYD+lOl8Qp/CdXGCFJ&#10;NNyQSzU9DlM1CzSFvlXvXYpbHHyhO5ELECvOfi1aSal4Y1TSVVmN1psyJ7HBI/lXotxuZWUGuM8W&#10;uYZ0mdf3S/6wHuO9Z1GzWlY+afhjPHb37OGP73Bbd617Rp8oeBVAHGMV4nqNkfBnxAvNGU7Y4Loi&#10;Nm7oxyp/I16z4W1Nbm2XMm78a5zpNl225UigSZG0UoKv940jquPl9eKAFIAGd1RSjcafk7cZprHJ&#10;zihmhEx21PpoMk64GdvNRSICOvermh258z7Qxxt45qbkxibGoXqW+ls7naI48/U4r4O/ba8cW9vZ&#10;6nILr52LbR6n0r63+Nfjyz8G+Frm9kuP3jxlIjn+LFfAcumT/tK/tF6R8LrJzcWjXn2rWZFfIit0&#10;OWJ9PT8a0oX5kKpG8WfZn7H/AIHuvBP7LPhTwze2zLeatDFPNGw5zdS7sf8AfFfWsaRozRxj5Yxt&#10;X6AY/pXlHwx06G78X2a2kY+w6PahkjI4jbbtiX6gc16naFgWUn+KtuZSldGEo6ak6xFvn/GhnMfN&#10;SJ0/4DTJIwF3bu1adDC2o15dw27ahkkC53U+6kCLnPvzWTfX+4sc9qnaRTjpoR61qEUkEkVwA6tx&#10;hhnNfOX7Q37EHwT+M80mrvpI03Uphn7VYxhSW9SO9e56lOLg5L/d9+tZd20m7eG+7Q60o/CONPuf&#10;mR8df2GPiz8HJZtStrFtW0tWwlxaxnco9xXi0kbWshSb5WU/MhzkfWv2U1KFL238i6RZI2BDK65z&#10;Xzz+0h+xh8LPHWmz6xpGgx6bqmxnjuLVcb268jvXTTxUbe8TKjrofnnHNLH8ymtjQ/HOr6MAsF02&#10;3GSuetaXxA+EHiPwHfLpl7HGzSQ+bGY5A2VyeuOhGOR2rj5rSeGQrcAqc9NtdsKkZRujlmuWR3Q1&#10;rw54lwL2FYZm4aQdKh13wHd6bb/bLKZJYjzlWrjY5HjZdsnetey8V6haIsImZlHG1mrW5PKV7qCW&#10;P/WqQVb0rV8IeN/EPgfUl1Tw7qMlvMrZba2M06PUdL1Pat0BHI7Y3dhTtT8LTxK11byrIn95P50n&#10;yy3HF8p2Wm/FuDxT44sfEfi9/MkiYea3978a90/YLt4PGP8AwUevfiJpe37Jp/hWb7PIx4Ziipge&#10;p5NfH7pLDKsZz8v3uOtdJ8Nvil41+FWtHxD4N1yW1uOnmRtg4zyPpUSpxNYyk9z9o59YkixDNIV2&#10;rj0rMvdR85yfM/8AHq+OPgP/AMFR7PWEttA+Mdmu4sE+3LwV9z619N+HPG3gvx7pMeq+CPEdvfRy&#10;Llljcb0+orzK1OUZHXDY0r27JPJr5R/4KE6heyWdiIXyLSxZWjK5J86VVLD0wB+tfTF608cb5Lf7&#10;1fPv7VPhh/GWiyWjag0bSRNFFti3mSUENGg+rDFc65jWx8s+Ebh7aH7G42q1wG578Yr6F/Zs8MfZ&#10;9D1V7m22yzXyy7WX7ymML+hBrwf4aQ2lvq8cutllgjm2XC/3cHBP1FfRnwk13T/G3j+SLwLr1naa&#10;DZ6Cwurq9kEMd9c7uFjLYzszyfetnGTBSieQfFmT48+Hfihcad4EigXSNTiEWv8AnQozGEsQxDOD&#10;ghTgbeldhpUa6X4OSyWeaS3tY3Fu0zHf5IY7Mk99uK3te+MXwp1GaS3ufGFn51rI8MiP3Kk52n+I&#10;fQ4NeWfE/wCLWnapayaJ4d1BVhfma534aRfRR/nNTy+9YJSW5z3wovJofjVDqVjp32xYPNb7M/3X&#10;Xaece3WvSP2udYGoeLrPw3CoabyYd3l9F6cVyf7MfhyafxvP4uvrOS3sbJCJL1nGzZtyc++AePet&#10;qfV9O8W+O9e+L/iorb6Nb3RNq0hwHx91FqrDi0zy/wDbJtrzXm8D/CDRrfdfTzRReSi7m8yeQIoP&#10;uc1+yXhjSE8KeGtL8LRRgJpel21mAOwjiVf6V+aP/BPn4SXP7UX7YU3x58VWrSaD4Luvti71+V7w&#10;DFvEPXb98/QV+mkJdlaRmyztliaqb90ycPeLEjknaD2qFlYHaDTmGzBU9RTSSetZXYcsRp46iozI&#10;D8pSpG4wFNNxgFs0g8iKRNx2k8UiSPbttjK8+oodiozTXG47s96B8qOK+K/7PfwS+MOnyWXxE+Hu&#10;n3+9TvmaACTkckMOa+EP2t/+CZnw8+GL694i+FOoT2tnpOlx38lnPIXG113FQfav0dmYkZzXgP7a&#10;crR+BfiJP2/4Re2i490A/rW0a1SL3FyR1PyWm02IS7LS5VuwVuCagnhmiCgowrY8f+FrXwzb2z2k&#10;0jyTs28N2+lZOi31zMpiL7lXjBFenGXNFM4RiySr1NWIb1kOd1TS2cBb5+D6jpVY2QkLCCZX2nGK&#10;fmToaNl4gmtSskN0ylf7rGuo0z4t+I4Y1ha6EkIXb5ci7sj0rgZLWeD5Sh/KiOaSM/MMUX1FZnpg&#10;8QeBdZhxqOiiGRvvSQ8D8qot8PdD152Gj36PzhVYda4ePUZF+Xmr1jr8loA0dw0bf7LdapNhqty1&#10;qvwgv7Nn22UvX70fasObwbPbTMfN+ZlwFbH5112lfEHWICP9O3r/AHWNblt4/wDC2oxeRrnhyGRu&#10;QZFxmq5hqR5Y3h+eLCEZx97jvUUWkB5W3noPu+vNesr4a+HmsKW0zVGtXP8AyzkOQKoXnwg1YK02&#10;jtb3UZ5HlkbqOgXR5vLoChI1W4+9yzd6kOgR+Z8118u3pnvW9rPgnxFprNHdaZcRlcld0ZrHeHVI&#10;5MrAd3fNEZRDRlMaLi3Ie4y3am/2aDJ97C+1TNd3aSss1u3+z70waheMPNMGD/d20WZJE+lHaASv&#10;1o/swKAwbNTTX05l8sKFGPzpgv7goUMYz0xSGMXTmK89aZJaMjbs98VOl5dF1TGAepx0qTTHe580&#10;3PG37vvSGVZA32fJ3cHpUMWRJzW0beApuZRWLdSETSNH26CpkNH1h/wShCxeK/iFcOzAf2FDgr9Z&#10;B/Sv0i8JykeHtPZXx/oMQA9PkHFfm5/wSjnIvPiNL3/seBf/AEOv0X8PXIj0Sxz8v+hx5/74FeTi&#10;pWrHo4eP7s3ZbogfeqBrtl+cPVGe8ycKahkuyeN1Y8xtylie8Y5+eqktwzH1xTHlJON1QyykruHr&#10;0qZN2DlHPcFn8xDiql9cn72760ryFSf96s3UpyDtLVnc0jEjv7/y48Bq5XX9YKo6k/pVzWb4qDh/&#10;lrj9bu2mV1DYrOUrbFKJx/xYvQ3hyT58/wClRfzNeK+I2Mjsu7+L+tes/FF/+KdZM7mNxGTXkWu4&#10;81ju6GiOurNPe5RthKYEEiSfcWtj4ueJ/wDhHvB9vasG3XGh3O305br9cGudidYLfAP3utSftHvI&#10;3h/RyylY20W42ns3zD9a7MOl7RGNVtQZ8ralIJr2SZDwzZpnOOKZKcTsF/vU+AM77cZr3EeJ9phh&#10;sc9+lRsxDKTVmRGQen1qJ4mdQR/KlLYZ9D/8E6JhdePdZsST8+msW/Blx+tfYMNnHEm3FfIX/BOD&#10;T5h8R9WvUPyR6WQ/tuYV9isqNHk142Mlaoelhf4Zl3Gn208jO0XzbvSrsMawQ7FG38KZNAwGQen6&#10;1KFdx830riZ2RfQGXdzmmPAjH5zUnAHFIQCeaRRWu4IJ08uSJTx6U2xs47VSI1GCc/SppNpbmlUB&#10;RgUPVhsS+ZuQI1Qsm/7wpWdwygdO9IzED5TRawFfVnMPk2kLiMysfn4z0rMt9Fit1mF/crIwb91I&#10;rfOFPrWtqdjbarAtvd7l8s5jdTyKp2WgQ2Lkw3DsN+5g3O6oYxmnatqVr4bkd7l/Ms71Y/Mbncnb&#10;68V0m7biRh8xHSsf+xraZp1lZts6jzFXpnFSaXZvYb1GoTTqWBXzWzt9qQzR81hIqFuOp9q7b4XX&#10;af8ACMYQn/j+m/8AQq4QTNuw69a7H4XkR+HAc/d1CcH/AL6/+vVR3IlsdexzyGo3KetQvOrE/NUL&#10;3BB4aqILUjoBu3d6jluBu4NV3n45NRSy7hkNigrlH3M24/I1VZpj60SygnO7NU5pSz7Vbo1MkdcS&#10;YGSay766bDAnn0q5cS4GawdXvNqM2etLmsTy3kYfinVMxMC3C5FeR+OLlZ5ZBjK8j5q9A8V3rMGS&#10;Nu3Oa878QgzuylemfmqlIbVjwX4+W32rw2J4id0MzoeegK8V0VzcXOv+EdB1WziDRwaDJH5ar915&#10;Itoqz488Nxatp1xphGPPTMTekg6VjfCzUZpfBcmkaiWWXT5DA0bdRtPFbKcSJRZ2XwEmTQbXdPG7&#10;RqsdvNt6kKhOB9Wr1azN9Hqlv5cXzBxKqsfbA/U15f8ACwxx6UGgd1kmmkk2jptL7f6V6NoWp2qa&#10;lDcyXbhoyWxjhlALYNac9tjGUe55x+0F4sh8RfEOPR7abMdm3lnH+zy3615r4l1CWWVY1/5aTdfa&#10;n+LddnvvHVzqEnWSZz16ZYn+tYerX7G9TAPGelXGRny2N6wnESKvzVeju2HKScdcVz9nebUVidxr&#10;q/g14Mf4tePY/BkmsNp8P2aSe4u9u7YowBgd8k05T5Y3bsgRUbWXef7FZSFGK5kdeuDWlpUsNr/y&#10;03Ecru7msrxroWl/D/xLqWiaRrbahDbXDIt5IoVnx14+tZ2leJw9rDd3o2+ZIVVc0KUZR5kFtTuo&#10;tauoIVmvd212xHHF0zWpZ6nPcjeyLFGeiryfxNc/pd+ttHgsrFuRub7tWI71JFIBb72d1VyxkiuZ&#10;nc+AvG/ijwDrcfiHwJrMlncxHGF5jcejJ0YfWvSbj4peGfHaLPq+ixaff+askqxjELS9Nyj+H6dB&#10;XhVlqstu3lkn5f8Aarfs79LgqWH61w/V6canOlqbKXNGx2XijwB8PtbvtStJxb297cWYlvFWQ/JC&#10;zDL46DcV61Y8PaB4L0b7DcaM0LZRxY3DSbjIGHzkN3yFH5Vw1+b+6uNQutJvUgvr7TEsVuJl3KqK&#10;5bn8yPxpl34W8WWPgJvBMCoGbUM6fqVvnbbwsN5x6c5T6GtpbEx5eY9E1HVre6td1pcrJEc7TG2V&#10;PNcH4pkZ45AB6/8A660tAvn/ALLgsLqykt5ILdVkV043dODWbrhDscfQ1jJ8uxtZHkHxLsWvdKuo&#10;RGzFU3AfQVk/s6TLHpmp2xtFm3XnmAM3IymK7nxZYZlZjHuVxggemK818FLJ4S8d3mgspWK5UvE3&#10;fjp/M/lXRF/uzGUXzaFzxg17beHLeK5Rw0l1KX3Hvnj9K4nVbw/ZGQj6Yr1T4hWcd94TmMK5a3dJ&#10;vrng15FrAK2+4r3rpw61ObENqxmSzs4xV3TmxGzGqBXjdVm0c+XtrrucfNeQ+e6Zpdq1aSTyIcg9&#10;e9Z0MhWce9W5mV5lX2zQM0LK/aEbJH3BfvNWxZTRyxBwa5eI4GGOP4mGatabqL20qq/SQ52+gqZD&#10;R0Eitlim3C85Y1Jo+vaj4e1qHXdB1b7HfQMGhuIWIZT/AJ7VDbyxzBfut689agnumgk2zTsq9ljh&#10;BqXHmRalyyufZP7Nf7Uun/FSGPwf4tnitteVQISzbVuwBzj/AGvavZSZVOGUj61+bGna5cabewat&#10;pF80N1azLJBKyFWVh6EV9rfs3fH6H4u+FFtNTmX+2rFQt7Hn747OK8vFYfkfMj0aFTm0Z6grFORT&#10;iT255qv55ZOlOaQodu6uGUrHbYmVsdaPM5wKru5b7p706Jjt+ep5ih7HuaRXUjcMGmyMuOTxTFZF&#10;XCmjmJsh4dm70yeQrtG7rSNJtU4NQPN5xwKB7EyzgZ4Y0vmHb1x7Mar5zxmnAxoNzHdQK5IpJJAb&#10;3oLrn5jUbSOV60zeTk4oAl88EFSe9DsEGUFQheh9e1K0hT5RQAvnqUy4+bvxTWlDuSlNebc3A4/3&#10;aaWAG1RQIdvPTNG/Jxmmh1AxmowW3bjQMexyaFZgOR9KaX4zTGfJzup3YDmcY/xpvfOKAy4xTWLB&#10;utIocQG71XZyrFR3apHY7MZqMMx5IoAJCu3P4nFQmbJBCmnFkw0an5vSo8t03UXJHF235zkVE7Es&#10;eaVjsORUe7O44o5mHK7XJPMLNuNQzsqoxVjv5OPpShmLYqtdFlgbafm2/LQviEcfrfxE8KSyXEFx&#10;eSloNqzQ+QxZM55X1zjqKzT4x8JN9ntftyv523yW8k7eQQATj5T14qprfg7xPN4k/wCEptrS1SSM&#10;W5MPmZS4McjZJ4+XKnH4VnWHw98T2JuGAgZdRuoprrewBtmWQsFTA544rq6GF9TpP7R8LSJbTJFZ&#10;7ZlaSNvLXGOhbOOOeM+tXV1PSbuX7HvhaSSPzFC45UEDP5muI8XeCtc/sXxBbW1tG0Etuq6VCjfM&#10;u6UO6t/wIk/Sq0Hw98WahrUOv3Hl2ctvN5kNrbSnyxyMqfUcUFHd+Kda03wppX9u6rP5dv50cbN1&#10;wzPgfqaxNb1rwhfa3qWg6mqXE1nYw3d4phDAq3zIM/xNkVp+MdFj8UeHzol4AsbXETuevyqwJA+t&#10;cO3w38Q3N3cS3OoLuvoVt7qaMEMY1l3Lg+oUAUR8iZHSR+NfBlrpVrqjrILK4Vhbt9n4VgeVPHB/&#10;worFT4eapaaM3ha3vvNsUv5LqBpFDOrPyVP4k/nRVXkRZHHeKtVS0tmKyfjivEvG2qNfai2xs816&#10;V8RtTFvZOpduhP6V5FtmvbzIBZmavoKNP7R4kpGp4Y0Nrt923q1XtftRYg2zcbf4q6PwfoTW1mtx&#10;MvG3iue8Yzme/kf/AGuFFdnL7tzG/vHNXA+f5vSodzHkmrE4/eYquSVZgMYrGRqgLbRuJqNYpL69&#10;jsrddzzHYgXrk024dcbWb617R+xB8Brz4y/FGyuri0/0O1lEm6QcEAc1jOSp6scYuUtD62/Ye/Z/&#10;h+F/wOk+IGpWK/a9QVZI2ZeUXcB+BNe12e9WO8j8K3/GOj23h74VTabpFr5UMUMSRRqvB+ZQa5+K&#10;KQnfnC4rw6tZ1JM9anT5Ylua7P2fyyxKqPlWrfhZla6aaL723Lbj0rLAwME1teGLVEs5bgP/AA43&#10;VztmgnhqT7X4pmnIxtUn6HvXXfCdnPgCzlX5fNuLiUZ7ZlYVxXhmcvr2pT2YO3y24x7Zz+legfDi&#10;GKH4eaPFnlrPef8AgTFv61VH4jOtpE6CKTcv3qjLsDgGiPYpznjNISrHKmuo42Mmdhkqef8A61c9&#10;4r0pr+LKNjHP1rfkIySPaql2Mqfu/wDAqUryRrTPn79oDwd5wTxpZQ/vrYCC/VVOdv8AC/4d/rXP&#10;/DXxxtX7HesqsvH1HrXt3irSIrvzkuEDRzKUmQjhlI6V85/FDwHrPgHV/tekszWbS5tbr0H9xvTF&#10;czfKdcWj2bTNVtp03g5/2hV4SxsNwNeLeDvi3bIUsdduVt5m4CyNhSfrXommeLbC4hWZbnKlf71C&#10;lzFHRu4PamtJzVNdasn2kXS4pDrNkNrJMrfN93vT3AupG5fLnaPek1DXrLSNPmkuLyOGONd0krn5&#10;VXuTXIfEP4y+C/AGjS6v4u8X2OmW8ak5uJBub2A6k18Y/tH/ALanib45X/8AwrH4G6fd3FrN+7b7&#10;HGxmuj0OcfdX+lXGHMyZFv8Aay/a+1H4k+LZvB3w9laTT7eQW0N0q5E8hODs9Tngete5fsQfs7r8&#10;D/Bk3j/xZaeb4p8SKqyKy/Pbxn7sH17mvPv2TP2LJ/BEtj8SvjOIxqC7XsNHT5o7U9mP95/5V9v/&#10;AA38BzMyeKfEdr5bLg6fZuOUH99vetpRUdETzHT/AA78Mjw1oq2l4oa6uD5t03X5+y/gMCuojIjO&#10;FUCqMUJZw4fnrViNdvys2e1TGNjGT1LBnKnbuNDTlupqNiG5xUbsVPyniruRoQ30kjA4rD1G4KFg&#10;TWtdSE5BrG1eJmywqZDiZm8tuLH3qvMSTUkgbdgnFMcjG2oNpFaQkrzWL4otJZrbeg+5kr646VuM&#10;AW4HFU9UKumzPO2o1URxXc+fPiV8FvDHxS8I3nw4sfsumeIbbUG1LwtqUwCLczS/LNaSN6OMFc9G&#10;FfJvj34XX/h/XLrwZ458OSaXq9jIUuILmPDBh3B6EH15r7f8d6HuuDdwD94rbo2HUEdD9c15346h&#10;bxYWbxposGs3HkGKO8vcmaIdiGHUitqOIcI6jnh1UaZ8S678P9X06bzLZfOj6/IKw2EiNsniZGHY&#10;19kf8Kh+Hen+HXik8NX11ds3yzw3BOwd/k7muF8YfsvP4ufyfBfhS687buaW7by8/wD167aeOhsz&#10;llhZWufOYcELtb7prQ0/xJe2afZ/O3R917V0PxG+BHxJ+F/z+IfDU8cDcmeMb0A+o6VxiFCPvc12&#10;U60ZbHLKjJHQR3Wn6l/rAqkjPTrTbvRpRGXiO5evFYaPIH3q3StCz1p4V2yzfhV8xOqIWikR9rDv&#10;XYfDn41eP/hheJfeF/ENxA8bZVRJwfb6Vzi3dlcfw4aiawRiHiYY9KTipBGpI+0Pgp/wUg0rxDHD&#10;ovxUtWhmKbGuoRnJ9SK9C8Ta74c8aWcfiDwnrkd1smWSHy2+ZWXBBx9a/OYJJa5KR+9dR4F+K/i7&#10;wPdRz6PrUkKp96MscGuWphru6OyFa8bM+jPjL8EbwabdfFfwIZrxri6B8RaDDanzLKRuTNGB96Jj&#10;+RrgbbxffNoNr4etrpTb2Nz5sNquBs3cOCPp29a6L4W/tnx22oL/AG27Ws7Ap9sh4+UjByO49jXo&#10;Fjp3wu+IOkNFo3hHSLqa4AebUIvknBzkjg45rllTnFmkXGRXl1j4d3Hhqzj8UaL4V1GGG32pEIfL&#10;lj9sdM15xqOj2njXVv7J+Gfge0s18zFxfeWoitl7sz9uK9Bh+GnhzSde/wBD+Gc0zLAFje4uMxlv&#10;U5qDX/2Yvir8R9Ij0DRfiPB4X0m4Ui4sNP0/MkjHrufOTWKfvWNpR93U5LxX42+Gfw58HL4IPi+O&#10;S1UM2pLYuDNdyd8/3V7emK5P4deBvi3+2z4tt/Afwz0Sax8K2suLrUijfZbRAfmYt/HJjoB3r374&#10;Kf8ABKr4KaNdR6v8SNZ1XxRKvPkyyeXC31Ucn6V9heA/CnhfwD4fh8LeBPDNnpOnW4CxWtnAFVeP&#10;bqfetPhM+a+wfs9fBPwJ+z38MbH4YfD7T1jtbL5ri6K4ku5iPnmf1J/QV3ySZT5ay9ODImeua0Ec&#10;ImazcuZgTGQ0ySbDYJP4U3zQSDmh2UnrQDHB89aZu55prOOhpkj7TyeaAHSMNvBqDznyN2Fp0hBV&#10;dxqK4b5iwxigBJZWb92zcZr57/bafPw9+IkQ/wCgJY7vySvoCUFxuUr6njrXj3x88Nf8JjrHifwj&#10;coFXXdBhS3ZvulhHtH5Moo5uUajzH5cfGfQrhNBt9fZWCwSfMNvQMOteb6Dd28A3SzAAtX054q8G&#10;fbLS48K63aENFuguYZBypBx/SvAfGHwL8YeHr130K2F9Z7v3YVsMvtzXqYeovZo4KkJRkUZNTsTw&#10;ZuPXNR/bNJDb/PbPtVM+CPHCNtm8NXC+3FOXwT4vYcaBN/wIgV0cyZjqXRqunAECdufWo/7S0h+J&#10;JarN4K8aLwPD8mPdh/jQngPxk3zf2BIP90igepaMVhN/x53ysx/vVG9nNEcSD/gQ6VH/AMIN41Uf&#10;LoMwP+8KltvDPxDtxhdFkx3VmFTJjQis4XFTR3xi61Zj8P8AieQhbjw/5fq3mU9vB+sHkWh/Op5g&#10;5WR2+sCM5YsPpWvpXjbVLJ8Wl/Iv/AqwrrQtSsjmaxkGOp2k1XzIuWUEfhWmgcrPRI/itrEyCHVC&#10;sy9MvzQ+reFdVT/SbLa3+z0FefQyTSjzDNwO9PFxdxNzMdp4qfdDlZ2h8M6LqIYWl3GrfwiSs+/8&#10;CSW6sqRrIf8ApnXMveTxcpcSBvZq1tG8Z6hCBbTzFl3Y3UczJ1K974bliiJe0+6e4rKu7e8tuTYM&#10;wrubfxPHIoEgVvc1oadceENRIi1mDaWbG5RjFHMVdnlbajBFj7RaPH7EURazZnlVxu9Vr1u8+HXg&#10;jUOdN1SPc3AWTtWLqnwNuJk821WGQdAqtzRzML9zgv7diQFUiVvpWbcne7ccls12F/8ACLV7IYFj&#10;KgXnO0kVlR+Bb17kiS5b72CrRkUaMTPpH/glzE9knxDuXVv32lwhfc4ev0G0CbGlWe5ufssf/oIr&#10;4l/Ydh8I+D/hlqljL4ktI9V1q+ZTA0gDKmAijn6k19saYlsltFDaXkNwsaKitDIG4AAzxXk4yMnU&#10;bR6eG5VTSNF59x4NN3t1pjQXGPOKHaOc00k4zXClK+p1kkjYXOe1Qu3H36RpMq3f8aqXE3Gd5qiB&#10;lxcEjCvWVqV2Mk7s8etTXl5GnQ1g6leHDfN261EjSKZn63eD5iG4xXK6lctluOprV1S5P3QRWDez&#10;AhkJ/GsGzojE5D4jy/8AElZmGNsyY/WvKtbWV257816b8SpANDU5zm8jB/I153rVuJI2kVuFq4k1&#10;L7IxreN5UYEdBWr+0N/Zs/wn8N/bDiZrC5WNx65Wqdsm5NoX+Gtz406Za6r8DNLdo9z2NvcfUAlR&#10;/Ou/D/Gjnrq1M+MbiJkuWB/hbmprdlU7iahvw0F1IOWO49KueG9JOsTtHLdLGEG4g17UTxQlzt3Z&#10;quZ1Uffrev8AwyqWT+XN0U7W21sfFD4K6Z8O/hh8O/iHZ+NI9Ql8Z6XcXGpaeoAbTZYpdgQ/7w55&#10;5oewanuH/BNR4JL7xQcjzPssW36bq+rjkIq18Y/8E4NXW0+K+o6IH2re6W5UseCVINfaA6ZNePjP&#10;4h6OF+AhkA3YNC7iuF+tOwMljWZqGt6foE/9oa5q8NnZhgvmXDhUVj7muLfY6y7I5jbG2opZ1X+L&#10;2rIvfiN8MHHmD4jaQ3Pyr9rFZ8vxJ+HQVj/wsLR/Xb9qp8suwc0TflmLHAY/4VLHP8m1259cVy6f&#10;En4eyIzHx/o6+32oU5/iR4Di+98QdH+v2wUcsg5kdMLmNGwz9fanNPEFyGHTpXJv8RPAcx3r8QtK&#10;+Xn/AI+xT/8AhYnw72ru+I2i7tv/AD+LRKMuw4yR1G9JB82aZIwAEjf3q5+L4k/DgfvD8RNH9P8A&#10;j9Wrmm+JvDuuu0nhzX7W+EbDzDazbwh9DWbhJF8y6G0jDb1pwJHIqvGSU3E4NOLMq/ez7VJRK8u3&#10;qa634a3THw/tH3f7QuOfyriJJSY2bPO07a6v4ayE+G22nkalN/MVUdyZbHXCV0yTLu+b8qaJsj5n&#10;5qvv4GT60RuA+etILkzzEDIam+exHzGo5HJHFRlzj71PUBXkPrUTlV+b8abIx6VDcTqE2l6m5PLq&#10;VNQu2RcFq5zV73CMQa1tSvCyHKrXM6xc5ibmpkyor3kc14ou2IJ3Y/rXHX4LBgPmrpPEsoJwGrm5&#10;s78UcxtKBy2uWAlbCpnC5BPauNm0g6ZrU2pQKU+0RqLtV+65HRvr616NqNqWBG7FYGp6QJVZfLXP&#10;WiNQmVI0vhrZaKugw2jXqm6h3BWVuWBct/Oukv2utG0y+vhFuSPTpnEg/hOxQK8smtb/AEe6a5tn&#10;ZTkHcrHitO5+IGqnwxd6beSsyyW7Lkn2ropz5mcs4+8eT6lds+pNcB/vMSapapIVuVkY9TUt2yGT&#10;K+tVbtJZo/kHIrsjsYvcuQXAaIbmr1D9lrU4rHxVrmpOMSLZwonqBuY5/QV5HZSM0W0n5hw3sa7j&#10;4Faz/Z/jCaxz819ahVXPVlP+Brmx0XLDSSChH98jH8Z6s93c3E00n7x5GYt6knrWfA0RvLdD9yFM&#10;/jirfj/TpNK8TX1jL92O4bbx261kQy/vNyv1XtWuHkpUItdgrRl7RnQWuuXBGAx9Tz0HpWzpWrpc&#10;KFzhl6j0rj4J1J3H+6M81p2M5z5iybee/eq16E8p6BYT/aIQhT5l71q2l9DCm2R9rL975TxXI6Pq&#10;hiRZlGT2q7d/EpdCi3nSWlZlJLelHvDi42OwsNUtriQRxz7mbpgEV1Hh3W2sQ1pdP+7kYAeYc8/j&#10;Xjui/HjwpcX4gv7ZraVuFMgxzXcT67p+qaUtxY3gfgH5f51nUUrF03G52mtSh13cL71zd4Cxbfnr&#10;VvSNU/tfSYbjziwVdrZ7mq1zGxTg965VK2508hgavZxzZXB7/wAq898Y+E2umh1O0jxdWsgkgf8A&#10;vEfwn2r028tiQf4qxr/TTKDlOPSqlOV9Bcr7HJNqovtKZpYfmZCtxGf4cjn9a8t1iwaISWUn8LHn&#10;1r2i50OLa6+WB5i/NiuM8efD6+bSpNZ0qJpPLx50a/eA9feujDVve1ZjiKL5bnkxY7jGw5XipreT&#10;a2D6mn39q8UnmMvzH73FQKdw617B49iSQbZMirIbeqsPcfpVYZY5P92plfa23tQA05Zee+B+tTJs&#10;kTG/G7I+gpDG7/MpUYA4pQhI2kY7frQVE1dIvCsSwlcdo/cetX5xO6qsF55Lbs+ZxWC1w9uiy5Xc&#10;chfYVEfPvW/e3BC/XvUMo6USkLt/4SXd65jBrqvg5421r4b/ABE0/wAT6fcLJAkgW78kn54z1BWv&#10;MW04dFdmb0Jplpqeo6fP5lvMySJ0JNRKPNFplRk4vQ/TzQtZsta0uHWNNlWSC6jEkT54wR0+tXgy&#10;ty1fN37C/wAd28aaNdfDLXvlvtOXzrP/AKaQk4P5H9K+ikl3W+wt81eBWi6dSx7NKpzwTJiwQU3z&#10;JCM5qMTHkO30ppkBPDVBdyZnZhgmmlSR0NIHTGd3ambj60B6jpAB/DTAoHSlJ7k0ZHrQSGSTkrSH&#10;cOg/Ol3D1qM9aAHeYKGfPSm7j60bmzgmhjAk5z3pGbPekkPIFRkkZrO4h+7aMYphJoYZ5U00c/lQ&#10;XGNwVwDlqJJAuMk+lN3BRlfWhW3j5qCuQPMyOKUqvUimsMHApM0Byigg8E0x2+8RUbFg/A70IV3d&#10;aZPUcjsxwwqN3YP1p8zjgrUTNkYAqyuVjZNrbiWxUY+XgGn7hnBph4YrQRJOIZz1pN259jHjFL+F&#10;RuxYnihBqxQBuwWqvcKpPFT/ACsKgf7xoK5balCa1jLZCfw4P41EbHaGKP8AeHzd81f2fMTkc1Vv&#10;ZTDG3lEK2Dt3dCapSZLiUJbVIvlfOPp0qB4A4Ax90/L2rj9H1bTLOCPU7rxDcSan5cz3VmXJPGT9&#10;09Mdq5/QtZ8RazouvaZrv2pZPsrXlm0mVYqw5CkejcAVpra5nddj0t4GMjNIV+XhhnpVK11TSdUe&#10;W207Ure4eFtsiQSjKH0PpUPhezXTtFtRArDdGjSK7FiSQOpNc34As9Nh17xB/ZQh3f2xIG8nuvH9&#10;am7GrHaRQlRt6fL3opTuMahvSii49D5E+KGrs7NB5rHdway/APhW81jUlkjjyu7J+lQ6wzapq7AK&#10;SN2K9J+FfhwR2r3sMbZj+8uK+0pLY+Vexb1TSl0bRHdiFMaYwK8r1JzcXckpOdzV6l8SdYUaX9lx&#10;tZhg4rymcnzDx9Kqt8NjOJm3KBWwoqrM/wA2Ae1aEkRfLKKzbraJGBHTr71y6cptFhp+ny61qUWl&#10;2kJkmkx5a+uTiv1K/Ya/Z8T4UfDSzuryHF5cQrLMMfc3DpXx9/wTx/Z2uvit8Qh4t1Wz/wBB0uXc&#10;jbchsHvX6Z6fqcdjYrFBp4VVTYqqMDivJzDEKPuI9LC0XdNmb8R478eCrx55NsMbR7l3fw7+341z&#10;cDrJbq8ceF3Ywa6L4gay174IuLO9h2LLNFuZR/00H9a5+JSU2qMYryIdz0J9gYmPkLxXReGkc6TM&#10;WRWyMqO44rBbAXLDpW14eYNpcsmANvG41RJn+FtkU2tXOdvlW8h3A99pwK9A8Ho9t4J0WLdyulQ7&#10;vqRn+tecaLOLbw/rVxMOGhlCnOP4TXpPhshvDmnhT8v9nw7Pb5BWtMzq/CaSM+3Jp+4fpQv3Rihm&#10;PRUrqRzgJFzg1Uus56VYCsR0qGcELkDoafQmMeUydRgSVPmC9a53XPDNlqVvLZahapLbzKRNER19&#10;CPeuuuog/GOOv1qpLArDJTj6VElc05nc+cPiX+y7eMJNX8L2T6laqGYW+cSx/wCIrypvCnxH0aV4&#10;fCPiK80uWMc210u4H8Gr7aMDR/NAdp9hVfVvDfhzxQn2fxL4ctbxcY8xo9sg/EVlyI6I1T4sh1P9&#10;tKMeTplz4Zmj/hkuY2DGnXOiftt6xut9T8aaBYxyLj/QY8bT9cZr6vuf2b/hvfnfZ6hq1i2fljju&#10;AygfiabD+zP4P8wPeeJ9WmXOcGRV/pVRXKDqX0Pi4/sFDxzqi678afitealIsm5oU3bW9Rk9Pyr3&#10;b4MfArwN4BtF0H4N+AITdFQrXUcfJ93kYfyr3bR/gt8N9JuVnt9DkuGRfvX1w0nPrjgV1VlYxW0a&#10;wWltHHH0EcCbQKvmlYzkcj4G+ECaHJb654sljvtSjbMcYX91Bx0GepHrXeI/znzRu4pEiAVVzzUi&#10;lY+ZGoiZyuPhyuOetTAheRj86gikVtpUipwQfSqM9g8wno1NLgj1p2CR1qMoetBVmV7pwy5x1rO1&#10;FAyYXP8AtVpyJng9qq3cSAZYUFROdugRLyP4qrld43D+GtO9tVk3FR1bt2qo1kc8A/lWZrHYqM8b&#10;fIeaoXyEtitY2Ths7W9elMfTN6necfhWcrjW5xeqeHI9SG3ZzXPTfCxJpMsu7/axXqy6NCDuJP4V&#10;IdNtxwErH2cjT2h5TB8M44G+WIcVqab4FUEK0fHpXoA0WJzuKcVNFpcKNnt9KpUxupc5GX4e6Jqt&#10;g2n63okF1DIu1o5lBXH414L8e/8AgmT4H8cWs3iD4VM2i6i2WW14aGRvTH8NfWkNnBtXjpU4giAx&#10;iuinOdPYxlGMj8cvi1+z58YPgjePZeO/CE1vCnC3kOZI3/Ht+NcTFNHIm7npmv208ReE/C/jHT30&#10;fxNo8N3byLtkSaINkenNfKP7Q/8AwSy8H+Kp7rxL8G79dJvGUt9hlyYXPXA/u13UcTfRnLOinsfn&#10;+kzqNwGKtW2qvGcOa6T4s/AT4r/BS9bT/HXhS4hVc7bqKMvC3/AsVx0f7wK4PFdkakXsznlT5TZj&#10;1C2uhhxSy6eJR5kD5HWskZQ5HFWYL2SLkGtVK5Gq2HSR3MT5xnFbng/4p+MPA16t1omqyRtH0j3f&#10;LWXHqUMo2TrimvYQ3B3RMPzqZKMhxlKLufVfwU/bx0WcxaP8U9KVt21Rcxjp2zmvq34Zaj8PPiDb&#10;R6l4L8TWtwhGfs/mASL/AMB71+UM8EtocuhOPatnwh8S/Gfge7ivPDGt3NtIjBl2SkCuaphIy1R0&#10;xxF9z9lNI0GWyPl7OlbNpaeWScfnXwH+z5/wVT8T+GXi0P4u2J1OzYAecp2yR/Q/419mfCj9pj4L&#10;/Gi0juPBvjG0hnkX/jxupgr/AE9zXHUw1SPU1VSMj0CCTaMg1YS4zxVXyZIhvKEr/eUfKfxpxl/h&#10;HeseW25rEsNKT1OKd5uTVVbhc7WFOM2SMH68U7jsTPLt5ZyaGlBGAxqDI3Z3UrHb1pJjJC2eN1Rs&#10;wzgvUfn7B0NDSqw5NO4DZZmPy/yFcb8TfCup+IrWLWdAC/2npm5reJjgXEZ+8hPY9x711znnJqvO&#10;d67lpSKifKPxT+Dvhj4nXUup6dcjS9cX5ZvMXbvPoynv7ivJ9S/ZR+Ls10YILzRXUfxtOw/TFfdW&#10;v+C/CPihVHibw7bXbKTiVkw6/wDAhzWI3wW+F44Twv8AL/19Sf41nGrOOw5U4S3Pip/2Mvi4+HOo&#10;6H+M5/wprfsW/FonH9t6GB/10J/pX2p/wpn4ag/L4Z/8mH/xqaL4N/DQf8yorf707/41p7ep3M5U&#10;Kd9j4ib9i74qg4/4SDQ/++j/AIVMn7GHxO2jf4i0P/vtv8K+2T8IvhgGKnwVEffzn/xoX4P/AA13&#10;8+DLf/v6/wDjR7aqL2NLsfE//DFvxGkGP+El0H/v42ahuP2IPiI4/eeMdDX/AIE1fcjfCT4YOu1v&#10;BNr7Nub/ABqFvhR8M4W2J4KtW/4E3+NHt6oewpnw6P2H/HmcTeNNBx6Lu5qGf9hrx47ZtviLokK/&#10;xKytzX3Qnwv+Hq/8ybY/TmpF+GHw1x83gXT8/wDXOj21UPY0z4SX9hjxb96b4kaKfX923+NMvv8A&#10;gntcatADdfEfRVJ/55qVx+tfd/8AwrT4dA4XwTY7f+uNMl+G/gHbiPwbYf8AfkUe2qh7Gmfm/wCK&#10;P+CcHxG0xZH8O/EHRbr5d0cIkK5IPTn1rwvx34M8ZfDbUv7I8baa1q6nEcn3lfHfI4r9lofAHgOJ&#10;iT4K0333W/8A9esXxz+z78DPiTZf2R4w+GOnTQf3o4trj8a3p4qfUznh49D8axKD1dW/3WFOR1/h&#10;r9IPiP8A8Em/2ZvFNx9r8JzX2gtuyVt5d2fzrg9c/wCCOvgt42fw78Y9Rim6/wClQqy5/CuuGKj1&#10;MnRsfEcV5JEfkNWI9XIID5r6U8R/8Em/jbooZ/DXjzTdSUfcWRGjZ/6V5Z47/Yq/ab8ARvdar8PJ&#10;LqNW+9ZyB+PXArb2tOWzIlRlY4VNdkRv3c7rj+6a0dP8Z6hAcpfu31Nc/rPh3xPoFx5Wu+Hr20bq&#10;yzQMuP0qlFdQFsfaef7pajmRjySiz0ux+K+swJ5czCVeo3VetPiTpF2Nmq6LG394gV5bDdSiTak3&#10;40/7fdqPlZqolRPVBrHgC6nWa0Sa1k3feifFdP4c8Ta7oyrceFvi7eWzcffuGO38K8Kj1maPAkVv&#10;xq7B4hCjI3bqmUFLc0jJxPpfQ/2k/wBovw3N/oXxMXUlH3YrjGHrr9G/b4+NWjuv/CT+CbG+Xu8E&#10;u0n64r5Dt/FM8TK0VyVb+ElulaFn441WP7moMec5LVm8PT7HQq8tj7Y0H/gpB4PLoniv4f3tmzcM&#10;0J3V1dj+2v8As/8AiHaB4kms2x926hIHXpXwZ/wsTUZR+/WOT3arEXjbSHTF9pat/uqK53hImkcS&#10;j9AIvjX8KtY2jSPHdjIznhZJNpp154j0a+QtaaxZyd8RzjmvgVfEHhORv3UEkJx/A5qa21qGOYtp&#10;/ii8t+/Ex/xrnlhOZ6G6xUT7Yv59xZ43yvtWLfSYbl+TnivlnT/iJ4/sIfLsPiJNIB91ZHPFXrf4&#10;2/FuzILaxb3Sr/E2M1hLAzN4Yyme0+Pv32iKO/2xT+QNcJquOYlXrz0rl7v9oPxjf2X2S/0SCQCQ&#10;PuTjmqx+MUUxxf6K6nGCVNR9VqxNfrNM3YFMUmD93vW9rguL7wHcQb98ZsZI3jbtkg7vrxXCj4ka&#10;Aw3MksbfTNb+j/FrwKPD91YajqO2Ty28lCv3sitKNGtGSZlUrU5RPlC7tS17cL5mds7L9eTS2cj6&#10;fN5ycbu/41rX+hTQ31w8S5jluXdT7E5AqvNp87RKpi59TXuRk7HiS+IfLq93cQtCG4bpR4v1W01u&#10;ZV022a3hSPCwGQsqHABx6dKptYXkB+aT5c9OlOFs/ltGFxnjmmK57T/wT6ix8dIHyPl0+4J9/k6f&#10;lX3CjjZ+869K+Lv+CdVnE/xmuLh1/wBTpc/4E7QK+ypXJGxXye9eTjYtzVj0sL/DGXt19jQsq7jX&#10;j/7Tepza7omn6HHZrIkeqrPcRsMgoAf6165OsjjB43H05rzX4n6HPqOpbYQG2/MWx0rg5uWa0O5R&#10;Uo2bPI/ht4F8MeNfH0Phv4hRx6Pocu7dqljHvlU/wnb3+leleJP2af2cNJl8rw94/utQUA4aS2Cb&#10;vr6Vzq+BdVeT9wGX046UP4M8QxycmZv+BVUsRUWyHHD0+rJ7n4BfB+NQ1rNOFP8AAZBwagX4C/CZ&#10;si5uJG/u+XIBUn/CIeJ5RjbJ/wB9U1vBHiNBltw/3San29Tcf1ej3F/4UP8ACgKEaa4P93Ei0sX7&#10;P/wal3LqEtx83EbQyqMfXimL4N8Qr8wuZPpzSp4T8ShuGc/iaPrFQFhaD0NHwr+yX+zp4iu5I/EP&#10;xZu9FiUgKRbCUn16Cr+l/DnwZ8Dvi/beF/hH40k8QaFqUI+1X7W+zc4BPTtg8ViW/grX3mBlmdf7&#10;3y9K9L8L6RBpttDviRpQv3vL5o9vKUXcr6vTjL3WdGg5HFPfavK1WW4cgZ4pZZ3xw1YqXcrksOkb&#10;5smum+Gkpj0SUt0/tCb+lchLc8ZaRQoOWNdd8OIZE8OKJoz++u5Zk3f3WIx/KquQ+x1O8Mc5pA6j&#10;kGogwHG6kLhuDT1IsWCc9XqJtyjFNEiqQppWcZ2mnGLAYzgjJ+lU71toYY7VYncqCc1n392jIQGp&#10;yQGPqE4zg1zOsXJLEZ+XNbeqXSsrKSBwa5rVp0KMN445rKabWiNoWvqc7r0n7wkVjyferQ1ORpHb&#10;Yu5c9aotFk5zXPyyOjmiUbxFZSay7mHDdPatae3B4I/Wqc8C7dzyqoFVyy7Bzx7mHd2ayNt8sN9a&#10;5nxzGmj2NvIBuS6vEtmH+02cfyNdVqOqafaBvOuF+X+6RXH+P9astWttPtrF/M8rVoZ5RnogDA/z&#10;rop06mmhy1qlPucb4g8KappR82S2by/7+M1jhvJO5vunjg17BB418Jw2/k6hKJF5UozZBrkfHln8&#10;K9QK3vhky2tw3EsStuQ+49K9CnGWzPPqSp7pnCXAe1l81R8jc1d0TWZ9C1O217T5A0lvNvX5uvqP&#10;xq0tno6R+W7ySU+xtNLg/wCPPS14/wCelaSpuSsRGty6o7X4o6FB4z0W1+IfhtdyzRD7Vbqcsh+n&#10;sa88tdE1wusYsG/4Fxmulsb7Xo7X7PFfR2sOPu7uKlj/ALIhX7RrXifd3ZYx0+lZ0cNKjC3QVTEc&#10;0rmNa+FdQkfdd38MKd1xk1qWmj6RbfKZ5JiPwBqnf+MfClmXTTo3k/uvI3Wse++IYKMIY1X02iuj&#10;2Mexn7aXNudd9s+zpiNljXb2qjea3ZKMTTbt1cLN40uZzy7c8cVCmo6lfMPLDAD+I1t7FWM+dmh4&#10;7Gnagga3jVW6hq1/g/401G1gk0e6ut6wr+73c8VxmryS2Uebibc3XOavfDbTtQ1L7XqMKMI9qpCy&#10;5+Z92Me9ZyjGMfeCLk5aH0t8MLiaXwwrg/LJM5Ga3JcFcE1T8IaR/Ynhyz04n5o4Bu/3j1q1KrHo&#10;K8So/fbPeppuCuU7iFmbbjIqncWRY7QtajKTwRTRDluB+lZczNOU5640/cxG0VgeK7q70eXTZbMh&#10;Wm1ZIJF7MpUnB/Kus1+/0rQoftOr3kdvGzYWSXgH2rg/iB4u8JXkOmy6Z4it5vL1iGaQRt91ADkm&#10;tI3M6lh3jn4KaR4wj/tPQkWz1AcyKP8AVynHp2JryfxH8JvH3ht5Li58M3Plg4MkcZZT+Ve/aB45&#10;8HahNDZ2niG3knmYKkStya9F0O1Ztpf5lDfMrcg12UcVVi7M4q2Gpy1R8MLqUUEnkXYaJ/4lkXbi&#10;nfaLeQ71cc+hr7y1H4X/AA18SRvH4j8C6Xdll+ZpLUZP5VzN9+x7+znqjl08Ctb5b7tveOq/gK6/&#10;rseqOWWFl0PjYX8Vt873caj/AGmrb0jw5rvibTJtU0nw5fTQ2q757iO2bywvrnFfX3h39lD4A+HJ&#10;lms/hzHNKjZWS9laX9Oleh20eg+HdHeDUI7Gx0tY9jQNGqKUPGMdxT+tR6Ij6vNH5x6jK8T4lOCP&#10;4a2fCuiXOqKJ2X5c/eYV3nxT+FPhW5+Kl/e+DLotorTBoVZSDk9QPYGrmm6NaadGsCKvyj7qrxW0&#10;avumUqZgt4UR7fMka529uK4zxXpUmktkptz93I616fqc6AhI1rB+K2mR3PgmK/DqJFufLVvc0c7u&#10;FkZ/7NHi2fwj+0B4V1O1mbbeaklncjPBST5cfnX6JQPndu4+bFfnf+y/4Nbxf8f/AA7pyIzRafef&#10;b7pkPQRjI/8AHsV+hUDMAWL53cmvPx/Lzqx6ODi+SzJnfcflH50Uzc3rSiQD7xrzzr2Y459aN5Re&#10;aQsBTHJVMlt1BcZD2OQcUA46mmI7FevSlJJ4NFx/ELuGeBTi+Bjd+FQ7v3mAaGfnAouLkiOaRs80&#10;byCMjtUe7jrTQxY9KLi5ESO+TkGk8xhwzf8A1qY7Y4IpCe4NToNRsyQMRzkUxjhshu1KCAMZphPG&#10;WNDfYYAYXlqY8yIQM96cxJXKmonAbgHml5i8xZWd2BRqduymCP8A69R/vF6DilfJX5TT5gEeUodo&#10;Rsn2qNid3ygr70rPkc1Gz7higaHMWU53LSb8/eNNUgDmk71VxgetNVgfvCnBsnFNCcZNFwEkJYYW&#10;mA4+8aJCOgprE5ouJLlI57gRDhuveoUu45CRu+tOu2VDnAOR69KphiGwBjH60CkiyHURfOe/eqV1&#10;yMN83WrI3KpPX61WlZnbcScD/ZouPcy30bT0nkvI7OPz5l+aTaM1X+wRBGieJeQAcr29PpWpcZ3f&#10;ItVplZmYH61XMTyRIBCMbU/1f92sqw8M6PpF5JeaXZrDNN/r2j/j5zk1ruDtwUqMIN26jmJ5WhwD&#10;Ou5Wz9aKYY2LffbFFHMQfKfhHwpFLfCZ5CQ3tXr/AIe8Ox6RZKLUja+C3vxWX4J0CzubBbgQq2Qd&#10;3sa6Cziks5drfd6Yr9Fw9FezufGSqS5tTyP4suINZaJScLnP51w8hQ812XxhYnXnMJ4Zjn3rjZFZ&#10;SFX8a4K/8Q3hfcm06xjuWxziqg8H32qeMrXw5ZQNLNdTqqqo5OTzW34biVpPuZ5xX1V+wt+zHpni&#10;/wAfL8VfEFqWt9OjBto2G7LeprjrVI0o3Z0UqcqkkkfTP7L/AMCNO+DHwh0+G0Qx3F0iidVTrxnk&#10;/pXpZ0tpLiMlSAP4WP60JqVvAotwm2NeAq9AM8VYa4a6uBdvOpUD+EV8niKkqlRs+io0uWmkYHxg&#10;tba38EPEpCs11GuM8ldwJP54rnLJjKm/Hatr4sTR3Wgwgpn/AE5FWse1jdDjb8uadPYzl8RIBuO0&#10;rxWtoRKaXOAONpas1VQybcVr6ZAkWkXHnP8AKYWXH1q9FuLlZzSXRg8JawflJaGQbT9P8K9Y0iAQ&#10;abbQAKPKt402r7KK8cimz4G1d3UfKrYbHQhgv9a9j0aVnt4mkX5hAgb3IUCtKTXMZVl7tzRj5+Wn&#10;BCVyGpIkP38+9SZ4rsOcruz4DKe/SoZVZpSatldse0getRlUoAqS7UHzt14qrI6/cT5vm9KpfE/x&#10;dZ+BfCl5rkkUk1xHbSGxt4Yi7SShTtGB74r5P+AH7Yn7Vniz4waXonxY+Gs9p4amkc31yuimNo1C&#10;tgZ9c8e9UqcnqLmsfXohztXb948+1ZvhPxJ4e8Wi/k8P3hm/s/UZLK6/2Zk+8PwrWt5raaNb233b&#10;GQOobg7Tz+ded/syaBreh6P4suNb0+W2/tDx5qV3arMm1nhdxtfHocVnyyEejJCQfu1MgRRigHPS&#10;gcHcBRYcRsrRRBp5Zdqxrudj0A7muH8PftP/AAI8TeIofCnhv4k6fdahNceTFaxMSzPgnA49jW38&#10;TvEEGh+EdQlaGRmms5Y40hjLMzFGwMCvzh/ZR+FfxK8LfHrwx408Q/DTW7Kxs9TaWaaSxbKja2Dj&#10;v1rWFOMglKR+okd2snU4bmvOPib+1L4D+Hfij/hBIfD+qeINaWPfdWOjw+YbUdvMP8JPau2064N1&#10;YR3qhvmXflxggdea+eYPF0H7O3xi8cX/AMQPBWqXln4p1RdQ0vVNLsTMzYjCeSccj257048vUfNI&#10;9w+GXxa8LfFTw/8A8JB4YlmjEcphurS5TbLbyjqjCuujnWTlJOvf1rxX9ljRfEl//wAJV8TvEXhm&#10;bQ18Vawlxp+k3C7ZYreOMIruOzvgsRXsltgdVHX5fpWcrJi9Swsxx+NOJbGaj3qAwVaPtG4dKDTm&#10;QScDNV7iPfgn0qcS5HzCmff59KAuU3sAx6Un9nIRgL/49V0qM5zUchjBx0qfdKuyn9jQdqZJaxMu&#10;GFW3IxxUUvA6Ue6F2VPsaDhTij7NjgVNRU6BdkJiAXBFKlvgZY08nLYxTwcL0oKuMjiyu8DHtUrR&#10;YXFLCocqSamcAEYoFIr+UAOBSSRo6YxU556imsqlcUEmJrvgjwx4x0ttF8SaLb3VtIpDRTRhgR+N&#10;fLX7RH/BJ34f+KBL4j+CmqyaPeMS7WEjZgc+g7rzX2FtiVcKtHmDs1VGpOOxMo8x+Nfxg/Z9+MHw&#10;L1JrD4geELiGNWwl5FGXhf33D+tcWk5Y4Iwa/bjxN4d8MeLdJm0bxLoVvfW8y4eK4jDKR3618nft&#10;C/8ABK7wB4qebxF8Gr3+w7yQ7ms5CWt2PoB1X8K7qeJjtIwlT7H58Fxu+ZalivZ4sAfdrs/jL+zJ&#10;8avgXetF428KXH2VWwt/aqZISPXI6fjXApKxi3o2a64yi9UZOLNy31tZF23cAYdM0Cytpfmhf73Y&#10;GsZZG27j/wDqqWG8dCuZOlX5k8umhpXFhNHkNFx/C1SaJ4g17wxeC+0TVprWZGzHJDIQQfWoYPEM&#10;kaeVN84/2quWyabqjYBCsfWq0kT7yPov4D/8FOvjN8MFh0rxNef2tp6sBJHcNuOPUd819j/Bv9v3&#10;4FfGK1hjn1VdHvn4aCd/lDegNflTf+H7y1beq71/vKc1US4mspVmt5XjYfxKxBFYTw8ZG0a0up+5&#10;emm11ay/tHSb6O5hPSSGQMD+VBdx0r8ifg3+2h8b/gtdL/YPim6mt1YZhuJCwxnpg9a+vvg3/wAF&#10;aPh94r8nSvinoLWN1Jx9qt1wp+orinhZLY6o1on1zuOenNPMuV/CuZ8F/Fn4ZfEq0W78E+NbK83K&#10;CIRJiQe2K3JpmgbY4K/Va55U5RWqNeZErTEDmozKS33qhN2KY9x5nQdKzGWi/OCKjkcA4xUMk7Bd&#10;+72qNbjJwJOKAWmw51yG96ayoi5K5qTcCufamlvMGwii1hoaVRRlloyM4X7tOfptPNNxxgD9aGrj&#10;vqHlZ4FAyBjHFO3ECm7geaCRAGXoaSRQTuNO3D1pkpXHNFupV9BjKo+bbSMMHNBYEYQcUhkU8mgk&#10;bI+35aaDSPJGZPM3ZbGPwqJWAdpS3LfpU3RoSOCR/OoyQuWY9qc069AO1VprrBIB/SjmASbYw3AZ&#10;qrKvUg/hTpboKMs30FV3nVhvJ/OjmIcbkdw5H7tSeuetVpJxjZKqvn+8M5qWd1kGc1XkAHzbh7Uu&#10;eS2GomL4h8GeC/EkP2XXPCWn3St97zrdWz+lec+K/wBh79mjxqHbUvhza27MT+8s8o2T3r1qRVLc&#10;GiNRtLNVxqzjrcHGL6HyH8Qv+CT/AINu8z/Dnx1d6ew6R3XzrXnXiP8A4JbfGfRreS58OeM7HUgB&#10;ny5E2Hd6da/QFyWBGaj5IwDW0cVUW5Pson5c+Jf2N/2nPC7eZffDia4X+9ayBv0rh9b8F+N/DBZP&#10;E3g7UrQr18y0Yf0r9eJCWJHynd96qN/o2i6gNuqaPa3W7grPGGGK2jjtdUZvDrofkDJcRxruZmVh&#10;/CykYp0V5uTKz81+p3iD9n74KeJUkj1r4c6a4f8Aijt1Qj8hXm3if/gnZ+zZr5aWz0e80+Vmz5lr&#10;cHj8K2WMpmbw1z8/Be3AGY2qZdWu48bue1fXHij/AIJi+GV3Dwv8QbuP+7HcqGx+lef+Iv8AgnL8&#10;UdMZn0TxVp91tGVEqlSf/r1X1ik1uZ/V5I8LTWLrPoOtWIPELHA4xXa65+yD8d9FLL/wjqXSqOWt&#10;3zXHaz8MviJ4fk8vVPB19EyntASP0qlUpy6kujIdD4jZOVPf3qwniXYcJIenrXO3NtfWMuLuwuIj&#10;6PGRUSyAhmDc/wAVV7stjPlkmdjF4gkK/Ld7akGuSyfI1wG+tcQlxKr7hMMduakF/dIcqxquUHKV&#10;9DuU1G5f5TtP5UPvD+aEHHFcWNWv4uUlbNTR+ItVQ5eWi3vDUpWOmuF85cmH/wAdqu0UTJh4NtZa&#10;eLrxRtZs/wDAakPjGVB+8jVvqKfLIguGysioAjOT1oi0W2Y7g6j/AHqrp4xsnAMlioPqtTDxXo7/&#10;ACNFtPqtPcDb8E6t4i+Huptq3hDWja3DDDOq9R6V3lr+0r8a7YKP+Es8z2eIV5VH4k077sbn86nT&#10;xJZnq/8A49WUqak7nRCs4KyPWof2qvjHCoEmrWbjPRo+TUtz+1R8RrgfvLeyk4/hi5NeRtrdgRkS&#10;/rQNXsFHFx/49WDwsH0L+tSPXrP9qvxpCf3+jWf0EdWI/wBqnxC0m+fQrVl9NteNtfWMvImH13U6&#10;PULT7nnge+an6pTH9an3Pa1/az1JcA+Hrdf+A5pH/a01TbgeHbXb/erxT7dZ7sC4X86ZPd2rp5f2&#10;gfgan6nTH9aqHuUP7W8aKPO0SHd/sqKmH7XFsOugx/8AfP8A9evn50tc7ll/WpPOgX/lsf8AvqpW&#10;BgNYud9We+j9rWLdvOix4z08v/69XIv2v7LA/wCJOmR/dT/69fOcl1AeBL/49TPtcXe5/Wj6jAv6&#10;5LufSn/DYdkfv6Kv18v/AOvSN+2DpmPm0hPwT/69fNou4Dwbg/8AfVKZ4P4ZW/MUfUqYvrku59LW&#10;f7Xfg5pfP1fQrieOPkQxttDH0NdIv/BQnw5BtS0+Hx2KuAGlxivkCa8VDgS/rSC9QrzcVSwdPsT9&#10;al3PsE/8FFdDBwfARH0mprf8FFdF28eAl/7+mvj03q9fNpv9oKf+Wn61p9WpkfWJH2Ef+Ci2kbdy&#10;+BU/GY1R1D/gou5b/RvBluvP8UhNfJLXgHO+o3vEJ+ZqPq8RPESPrAf8FD9QePDeErYf7X+TWbef&#10;t8axdMf+JHAo7BRXy+t6VGQ5qNr9yxbcaPq8OxP1iUep9K3v7bup3S/NosHTG70rE1D9rXVbgkwW&#10;canP93pXgo1GT7pc0SXjBcbuvrS+rw7FfW5R2PZLv9pnXp/vxK3rtGKzbv8AaH8RTRssTbfxFeUC&#10;9ZTktmlGoj7maFhKe9g+uVH1PRJ/jp4mn+Rpjz/tVWm+KXiK6jwLluv96uDGoupwrD8hSnUZccSY&#10;q/YxtojP6xKXU6m58X63c5Ml7y3Wq39s3jnD3fP+9XNnUJ87lkNRm9mZuZKtUyObudF/aiBiZZct&#10;7tmnS69CowoX8q5r7Rv5LVE12oOd35mnZIWp0j+KEhTEY/HFV28XXScRsV49a58aghQkirWlaVrm&#10;rsF0nRbqdm6GKEt/ShyjEFGTLs/iXVrldzyn6ZqvNql2y8ykjvzXS+HvgJ8XfEzbbTwlcR9DunGz&#10;j8a7bw9+xR49vFRtc1S1slLeu4gVnKvTiaRoykeNzXIkPkq3WpbTTL6+Ijjids9lGa+pfB37FngD&#10;SkSTX9SutRl6tyFUGvRfDvwh+HnhdlOj+GLWMg/eaMMf1rnni420OiGFW7Pkrwb8BvH3ifadM8M3&#10;ThjjzJo9ij8TW94o/Z/+JvgmINN4ce4TblpLVt+z2OK+uREkUflxjavZV6VFdSSKmEbn/a6VxvE1&#10;jo9hDsfEtt8M/E+v3ywTeDNQkyw3KLcr+p6Cvcvh18JbXQ7G3vNV01Ifs65htUOQrep969au8yIX&#10;HDeorEv0KcEdfSsauInKNmzoo0IxldGdIoQY6e1RFM/Kw70+cB+PSgocZ3Vx+8zuIzAM5FGwRDIG&#10;SOafiTbvHX3pkuSjISPmXDcdKSlaWo7Hn9+IvHXjeeaWBZtN0smG3Dfdkm/jb6DpWRa+FNI8VeM5&#10;J9P0uP7HpYMA2xrtlmPU9OQOK9G0zw1pem2y6fp1qUiDE8Z5yeue/NT6ZoHh/wALWf8AoxhtUEhk&#10;2tMPvE5JrrpyjLY5KkZbs4XQfCmmeJviRHdwWcMdpoa7FaGIAPck88jrtH617PpNt9lCxlDj1rhr&#10;HxN8N/CNq1vpz8eY0jJAMl2JyWJqvqX7QksJxoOmwoNuFkuG3MPfFX7OpN6GPtqcdz2C0tnlO9lZ&#10;Rt6ngVV1vxj4N8LRt/buvQqyj5YITuc/lXhGtfF3xf4gP2e712doif8AVW+VH6Vz19ryh2lml+bG&#10;Tu5NaxwcuplLFU3sew+Jv2jz5bWHgvS/L7C8ueT+ArzbxB4v1zxDL9o17V5rrHIV2+VfoK4+58Zw&#10;QsQsg+oNYuq+OZn3YuVVf51108Oo9DmdaUjqrzVbaNjLK6g/wrmsXUPFcUTskfynPFcZe+LWlfb5&#10;rHt8vNRRTX+pMJIIm9csK3jEyfvbnWWuri6uvNmk4z69ak8XRaz43tbHwZ4J0aS/upJ97Rwxlgp6&#10;Ak9q0Pgr8C/E3xc1yFpklh0aGUG9vduA+D9xfWvsXwt4Y8N+DtPTT/D2iWtqixqm6OIbjjHJPU1z&#10;1sRTp6G9LDuR59+y7+znZ/BPQ5NU1qZLjXr5R9suEX/VL2jX2Fewxt8mAapCZnfLHr12ip0f5eR0&#10;ry6lSVSTZ6FKKhoT7j60FiT0qISDHDUNLlcb+vesfeNvduThmcYprYxUYkwMb6b56A8yfrR7xLjf&#10;YkjlbdtFOeUjg1C0oLYDCmu+3+KpKjoTedu5FNL5PWo0kAFG9c5oKtIkzt5oD4GAajeVemab5qqN&#10;2+gLSRIZGJ5owx5DVC8wzw3ekd2Vsq1BPqTlX/vVGzufvGonmcDhqRpeMl6r0GTK5J27KRZVA2mo&#10;jMgUFWNNM47VNxEk0hR+DTROcc1FJIp5NN8wBeDQUTH5k4qLce1NEuQWDUzzMclqLjsyXcR1FG8n&#10;gCozJvXaaaJqF5iJC+GqOS4ZRimvODwKjLoT96m7dA32JDKAfmNRvJkZzTSynktTZHXHDUrByyK1&#10;1OSSpHt9Kjjbn5jTLhwz9O9Ih4zuqr23HZkzysBhTmonG0Z3E5pSzKvJqJpHPWpEDZ61DMik72H3&#10;RUjsG69qimLMeBV3RJA7O7btvy5xUY44qSfcp2qOPaoyDjIouigooYheGNFHMTyxPFPhdrW+E2Yu&#10;ud3HvXRaxdG3DK715F4f1FtHkVorkLtx/FXRaz8R/tFgIPMXheK/RqeK5aPKfDypylK6OP8AiFOl&#10;3qUhJ43fL7Vzefm5q9q+oLeXryMetZU1yUbk/Ln8q8+T5pXOiOkbHb/CfwvqPjXxbZ+G9IhaSW6u&#10;FXai5wM8mv1I+Bnwt/4Vl4G0/wAPWkCrJJDm42sOHxyK+Xf+Ca/7Pd7CB8W9f0793cBRZsy/8swf&#10;mP45/Svs67FrAq7GxjgNu6/Wvnc3xEZS5Is9rLaMormZFc2T2sztJlt394U4b3b92c/3lHpVaeW8&#10;kdYg+6NRlTnOaa19qkQ8h7Qc5+bPUV4mu56y0Mv4kPbSafY2W9RI2oKOOuMGs+FZFTbjHzVN4yLi&#10;PTt8IXbeA9OnBqGIr0Z+N3FdVP4bnJU0mCAnnNavmuvh2d87vlPbmsx32oQG/KtGd438JPvb/lmS&#10;W70S3BSOStrb7T8NtUtoAWkuWdduevzqf5A17DoV3BfWsN5buNskCH6/KBmvIPC1zDZ6Jbxz/eku&#10;HJX2xXT+H/Gd/wCHLb7FbW63VruzHltrRj+77irpOMZEVYuUT1GPGwAGnDOa4+2+KVi1us4spcFf&#10;u980WfxTtbmHzpbCWHk4Vzya7VKPc5eSR10jHGGTFQhgr5z7Vgf8LD0phiRJPUbeaVviJoajM4ZB&#10;67aOaPcPZyNqeCC4QCeNWwcru9ap/Z2R/lK9ewrNk8f6LPhoQzL64xUM3j7SY3Vfs8zZ67V6VXtP&#10;MPZs2mRwpBNKMuwHZfSuVuPito0MhjOh6iw3EblVcH86guPjNp0EObbw1fM2cKJCo/rU8wckjtMB&#10;ejUO+Bwa4xPjDpsiZm8Oahu29itMl+MemRAFPC+oSeyulJMOSR1V5CZW+Z8/WoIrRo12I6hfTH61&#10;zf8AwuTSpB/yK+pD23LSD4vaaRz4Zvv++0p8wckjr4XYRLGR7ZpGtonbc0Stj7u5c49a5Nfi9pqn&#10;K+Fr/wD76SnP8ZNN6nwnfn/tolHNqHs5HZqCXBDdqnQMWBEmK4dPjHatyvg+9/CdKePjPZkf8ipd&#10;7vQzJUuQckjuDJjvzTHdh1J/CuFf40tnK+E5/wDv8tOT41Ertk8JXCn/AK7LVcyDkkdwC475pvnT&#10;Bju4X+GuMX4vxN9/wvcf+BC0jfF+JOV8JT/8CuhRzIOWR2vnuRg1FJKSxya4tvjHLkj/AIRObHtd&#10;L/hUZ+LuRlfCk2enzXQ/wqborllY7Xf83FK2W4JriH+LtyCvl+Evr/pg4/SlX4vXOPm8L/8Ak0P8&#10;KLorlkzspPk6UKcjNcZP8W7ndhfCmeO91/8AWpjfFy7YeWnhfa3b/Sf/AK1T1DkkdoFB+bNSbccg&#10;8Vw4+Md+vC+Fl/8AAj/61KPjHft8p8MRj/tv/wDWqrhGnJHcbiD9/vT0JPeuBb4ualvzF4ag/wCB&#10;Tmnr8W9UjHHh+HceWYTmp5kU4t9DvaaSwHL/AErgx8YNbzxoFt+MhqNvi1rrHcNDtQf99v8AGjmR&#10;PLI79JgU2k5am5VRjNeen4seIlTYNIsR83A3N/jTk+K3iMHB0mx/GRv8afMhcsjvpG4wPSoSSG6/&#10;hXA3nxl1yCMy3Ol2MYH8TFuP1pi/F7xQfnXTbHH8LLu/xpBZnZa54c0XxFYPp+s6bDcQSZEkU0YY&#10;N+Br5r+Of/BLj4RfEF5Nd+HlzJ4dvpAWMducwu3up6c+lexH4t+I+o0+zB+jf401viz4pLbjY2H/&#10;AI9/jW0aso7MTSatY/Nn42fsZ/HT4HzzS6n4Zk1KxRsm+05d6gepA6V5OrEKysp3qfmU9VPvX693&#10;nxM1y9ga3v8ASLCVWXaytFnI9DXhvxs/ZS+EPxjkl1X/AIR230nUpAT9s09NjFvdRwa6oYzpIz9g&#10;2tD89gxJ4PsadHPMn3DivaPit+w38UPAjSX3hp11q0jXcfs8e2THpjua8Zv7HUtJna21KxkglRsN&#10;HKu0qfpXTGrTlszndGcdzQs/Ed/BHtMzbcfdq1a3mlaggjvBskP8VYRwR96lH90GtubTQzem50cn&#10;hvzBvs7tZOP71Zt1ZXEQMUqMjL91h2qrBf3Fvwkh/Otez8Uo/wAmoW6zjbghu1VzC1uWvB3xF8de&#10;BL6O/wDDvii8t2VgVWOYgZ/nX0d8Hf8AgqR8YvCIi0rxt/xNbNeD9oUEj8etfOKWug6nG81re+S2&#10;75Y36D2zVW60HVreH7ZBZyTRdPMjXIFRKCmaRrM/Tj4Wf8FCvgR8SSlpqd//AGTdNgbZ2+XNe0aJ&#10;rei+JrNdQ8N6xb3kL/dkt5g2a/FGOWSGVZSSrJyp6EGuy8BfHf4rfDu5W48KeM7232nIVbg4zXLU&#10;wvNsdEa66n6/S3Do22QMB/tU6KVI+vFfnz8N/wDgqD8T9KePTvHcv2yErhp2Vdw/SvbfBP7cnw88&#10;elYR4zksbgkBY5FGM/WuKphakDaNSMtj6Z+2hhtA/GnGQoN2a8n0vx7e61B9q0nxoLpCOsMikCrD&#10;eK/EkZzLrk9Yax3NeU9Oe8brmj7XnpurzE+MtbY865cY/wB6mHxTrWf+Q5cj/tpRzIfIz1L7Vx1N&#10;ILhnGVT8q8tPifWyeNeu/wAJjUX/AAkWrDIPiC++i3RqeZPYfJI9ZS43jYFkLVHcTOiD5Tn3zXk4&#10;8Q6uuQviK+/8C2oHiLWVfc/iO+f/AGTdtT5kHJI9S+0TM+FRvu5YKKhkuJymdn/fVeXyeIdXjPmj&#10;Xr7nji6NRSa5qE5y+r3TfW4ak5Icacj1ES3G7LKOD/SoZ7tsYMZry/8Ata5XIGo3X/gQ1Qy6vdBs&#10;fb7g/wDbc1HMX7OR6kl5NjBPPtTWnnfhY2avJTq82795dysMdGmNVv7SVH/d3Egz6XDf407i5JHr&#10;k4nJACtULSMqlHVs15LLd+YmHllbJ6/aGGP1qs96Qu3zZcf9d2/xo5hckj1xZH34CZp0sc7jiPFe&#10;QQyWrLuaV8/9d2/xqJzGsuTLKyk8Bpj/AI0roPZyPYJIJgf/AK4qJmdCF9e1eTCGxduQ3/f4/wCN&#10;QSrp8Jy6f+RG/wAafMHJI9fld1XJ+lQyS5GA/wCteOiazP3IFPPGZDTm+zMm1k+v7w0cwcrPWmm2&#10;/eZf9nDDNQyzRk4837vX5gP615YrWgOSq/8AfdIosk+6i+4Mh5/Wi4KLPUsxuNxnh/7+j/Go2ktx&#10;/wAvVv8A9/1/xryyWTTYzg6bC31yafGNKkTebKFfwoTDlPQL9rVo2cXkO4f9NV/xrBu5EJJGoQtj&#10;+7Mpx+tcXfyaKSxNhFvB+XFZ80WnYz5MW7PpmplLoXGn1Os1CZVDBr+LnqpmXiub1t9J8si5ubdj&#10;/wBdFOKw9Ss9NlXMlnH69hXN6lpthExP2JWY/wCzWfNJGsadzT1bRvCGoqy3Frp0ynrv2VzWo/Cb&#10;4U6oS1xoOlqT12si/wAjUb6Xp8jZSzXk/wAK9KRNF00fesI/++aFWqR2ZX1eD3Rk3v7Nfwb1Dcgt&#10;bWHd/wA8rzp+tY99+yJ8NZQy2niWSHd0VbpSB+ddjHpOmKcjTo/rtpW0vTVOfsEf/fNaRxVaP2iX&#10;hKbPNL39jjTUOdM8dR/7PmSKcVj3n7H3iVTiz8aafJ7SSqteyCwtGb5bWPH/AFzFW7LQNNnfdJZR&#10;t6fJWkcZW6kfUqZ8+Xn7J3xTtztsrjTbhVONy3q1l3n7N/xftxsbw/HI3P8AqrhTX11o2jaZFgtp&#10;8P8A37Fb1raaWqZTT4vwjFdX12RyywqPg+7+DPxU04lbjwjc/wDASDVC58FeL9PPl33he7Uj/piT&#10;/Kv0Da00+T7mmw/RoxTo7SxQndpVrz6wj+tCxsiI4WNz86rnTtVgbY+nXSY/6YN/hTDJNCMSxuv+&#10;8h/wr9GP7G8P3R/0nw9YN/vWyf4VXuvh98P7r55/B2msx7/Z1qvrxP1U/O4XTb8B/wCdStOxXHm4&#10;/wCBV9/T/Bz4VXkTRz+B9P8Am7iEAise9/Zv+CU5y3gSz3HrhaPr3LoCwp8Lm+kQbfPb/vqkXUHz&#10;zMf++q+2X/ZY+Bsxy/guBfo5qtN+yL8CHHy+GQv+7Iaf15dQ+pM+Lvt0rnKSt/31TlvLjr5zZ/3q&#10;+w7n9jz4JsPl0adf92Y1Sf8AY3+C6nIsbjnt9oNP65El4SR8k/2hdg8T/mad/aE7EAzY/GvrJ/2O&#10;/g32sbj/AL/Gmp+x38HCMfYLn/v+ar67TiT9Vl1PlE3syjHmfjTPt0p/iNfWP/DHHwiPS2uB/wBt&#10;jQP2M/g2B/x6XH/f8/40/r1MPqsuh8mm/lXnJpH1KfHDMK+sx+xr8G85NjcfT7Qf8aD+xr8F1O5r&#10;S4P+z554pfXachxwkup8lHUZf4pPzpP7Ql676+tD+x78F0Py2dx/3+NH/DIPwZHItbj/AL/Gp+u0&#10;x/VGfJ4vWIz5jfnSG+A5eU19a/8ADI3wcUc2szD/AK7mhf2UPgnF/wAwN2/7bNR9egH1RnyT9vAG&#10;Q1NOoZP36+uv+GWPguPu+HPzkNSQ/sy/B+zyyeF4ZM/3s0fXaY/qkj5DS/JGA9Bu3bkPX18fgN8I&#10;Ysqngq1/75qEfBX4YQOVTwfZ4z3jqfrseg/qcmfIpvJd33WPpgU/N6wwltJ/3xX1lP8ACj4fWqE2&#10;/hazX38oVmXXgfw3Cx8jRoV/7Z1P16JosC2fMcdtqLkD7JL/AN8mpE0XW5WxFp0rf8BNfSH/AAi+&#10;kRtxpcK+ny01NHsFk+WyjX/dUVm8cUsCfPQ8I+KpR+70WbP0q3bfDP4gX42Rabt/66SKP5175/Zu&#10;nFdrW1NNhaHrZx/9+xU/XmUsFE8a034B/EHUG8s3VrD67rkV0dh+yd4luApufFdmq/xYlBx+telQ&#10;6Lp0gzJYIp/3a0LDSNJC/Np0J2/7NT9cl0L+qUzh9N/Yx0y4jDal413KvLeTIq5/M12GkfsafBe0&#10;iEmoXsl0xx96+GPxxW/Bp2n4/wCPGMdvug1dtbHTVQg2Fv8A98CplWm1uP2NPsO8O/AL4JaCVNp4&#10;a0yRl+60syt/M11lpp3hvSYvJ0iHT4FUYCw7Fx+VcoLKw/584cf9cxSrZ6WV3Pptuv8AwAc1PPKW&#10;4Kmo7HbR3ljsCi+t1wf+ew/xpDcWm/b/AGtB15XzhXECx0lhn+z4FP8Auim/2XppbK6fbn/gNTKP&#10;QcfiO9S80mNtp1G3/wC/y/40pv8ASwcf2nb8f9PC/wCNcGLPTVbaNMh/4CtOa00uOPfNp8Kj+Jmj&#10;GPzqLM10O6k1LSduDqVt/wCBC/41Vmv9Nk3CPVrdcf8ATwv+Neb6t4l+H2jk/b9RsYz/AHFALH8q&#10;5/Ufiz4FjZkstK8/nCt5e0NVxpykZynGO56zdappyLldYt2+ky/41kanqlnIcrqdvjv++FePav8A&#10;E+xlDPa+H7WJum5/mwK5288ffaW2lYx7KtafUpSW5msZCme6m7sym5L2E8/89BVa68S6NZj/AEjU&#10;I/p1rwabxldSnZFJtqvN4j1CY4+14B77ulaQy/uxSzBdD2vUfij4dsUZIpGlZfyrndX+O0dnHttk&#10;hjb+9Jg4rzIXenSNm/u5G+X/AJZ1a0zxb4Z0OTzLfwxDcSA/euvnz710QwdGO5yzxlRvc6p/ih4x&#10;8VSLZaHHf3/mDHl2VsdufTIFbmjfAz47+KT9o1LQYtJt3+7da1eCIdM9+a4S6/aG8W2cLWuhalFp&#10;sW7Pl2MKpj6Gua8Q/GTxX4gONa8TX10cH/XXDEV0RoU4vRHNKvUl1PZNQ+E/gzwtJJH48+OFmkkf&#10;3rTR1EpPtnp7Vzeo+K/g5oUssdhol9fOP+Pea9mwD7kCvH5tfvrg4ijbPZmaq5fVLn77H8ya09n7&#10;xPN3O8134oSTFxp1rHbRtzsRelcrfeLrmZmAdjnkZ9azYtJuJX3TGQ960tP8MzyDMcffHK1UpQju&#10;CUpaJGa+pX9ycpu9OtSWmi6jqfyzO3Pau68LfCXWtUZfJsmVT/Ey4Fek+GPghpmnqsmp3KtICDtX&#10;pXHVxdOGx1U8NKS1PIvDnw0EhVvsrSPmvZfhr+zp4bvoodV8aeIbGO3X5v7PhuBuf2Y12uj6VpGk&#10;WotLOxtwo7lASauJFZ7di2VuBuz8sQrhlipSOynh4xOw8O3fgXw5pMeiaNqGn2lrCuEhjlAFWl8U&#10;eGhyfEtn9PtAriTDbNybWP8A78imiC1QYFrGP+2Q/wAK5X7zub8tjvF8XeGVXL+IbQf70wpw8ceF&#10;CdieJ7Jt3pcCuBeK1ddpt4f+/YqQRWqn5baL8IxSsX7p3B8b+E4jl/E1nyeP31OPjjwh0Piazz/1&#10;2FcKI7YdLaP/AL9imsbfdt+zx/8AfIpDs+53R8d+EM7f+Eps/p9oqM+O/B2/P/CVWf8A39riSluw&#10;wYI/+/S0ojiK8QQ+/wC7X/CgLS7nbnx/4KQ7v+Eqsz/21ok8e+EJPmTxXZ/g5riDbwMNvkQ/9+xT&#10;dsY+UW8Y/wB2Mf4VLjcOWR3B8d+ER08UW/8A30f8Kj/4T/woGwPEkBH4/wCFcWMJyyJ6f6sfnSIw&#10;bGUj77v3YpcnmWdpJ4+8ILy3iaD8M01viB4SZQU8QxEfQ1xruJPlVE46naKSMbBltvHoBRy2A7Ee&#10;PvC5GW1qNffa3+FLJ4/8JbMjX930ib/CuQEkhUENThLKF/1lP3R8rOoPj/wmF3nXOPeNqF+JPgxl&#10;/wCQ0cj/AKYt/hXMO5kX94c0wzELhdo7cUe6HKzqD8TPBjJj+1z/AMBib/Co/wDhZfgyI7Z9Zb/v&#10;w/8AhXMnI+bP60m9v8mj3Q5WdK/xL8FP88etSbf+vd/8Kafif4LB2pqcjf7tu3+Fc000yHCEj6Uz&#10;zJO+aVo9xHTH4oeCQdqalJnuDbtTv+FmeCnGF1GbPtbMa5OWWSQ7SP4jz6U0zSxqF8z9KOTzK5jq&#10;m+J/hGEf8fVwc8Z+ysKR/if4YLsIReMP+vU1yzTK/wB5/wA6illwhJOaOTzJkzqf+FpeGCceXef+&#10;ApqFvip4cDfPb3i/9u5rjbrXp022kaHno2MAVn3eqXEd2YpLeSRerNuz2q/Z+Znzdjvp/iv4a6JF&#10;e/8AgOaib4s+HlPFnqDfS3/+vXD2ms2GpJJDaPhl+8GXpUtq08DGLeWHXdRy8oc0jrpPij4cJy1j&#10;qA/7d/8A69NHxO0o8w6TqDr2/wBHrkbm7WJ03SsWZsbd1Z9tr01o0kWriXf9oKwlVOCueM1PKn1D&#10;mZ3zfFDTF5fR77GP+eXeq7fFPTRymh6g3/bL/wCvXO/aTIm6OXd7Bs0CY5y26q5Yl+8dBN8VdMD5&#10;TQ73bt7qKR/inZYDR+H73B/vYH9awDuLblJHrTZpCQDLJ7c0csRa9jc/4WbaZLDw7ff9/B/jUX/C&#10;zkzuTwxen6stYinc3WmzcEEH9aLFJSZsS/E4lst4NvGPoWUY/WisNsMelFFg5ZHhAmglP7uU9OlR&#10;XEw2/M54/WpB4f1VV5jXd/s0Po10Ew6f+PV9fGcnofH6NmJdOFbcetdX+z78J9Z+M/xRsfCNjYSS&#10;I8waR1XKhRzg/Wsefw1O581e/Cr6+1fdX/BOD4Dt4P8ACkPxM8RWnl3t4GW1Rl5VQevrXPiq31ei&#10;5HRh6PtKqR9LfDjwTpfw68C2Ph21UKtrbqpjXjnHI/OrQtX1GCT7Wg2NwtW5pJrxeOWeTDfU1FPa&#10;tpGn7fPMr/aDwvQKe1fJVKntJOT6n1FOnyRsio4e0u47U5bdD8pH5Vbs9PR9xluWZivG49KVIMqs&#10;zSq3pxyKT5ZJztPasy+U5X4tpcQaPHqVoMtFcIGB7ZGK53Rtfv7lvLvYPL+XKn1ruPiPp7Xvgm8j&#10;gi3SRor8DqQa8vtPENuyrmQB+hrop1NLHNVp+9c6j7Zn5d1aB1DHhuWz/iOQv0Iriz4gRTxLu/vV&#10;ah8Qx3FqytdKOMbT3q3K5KppB4a81dJEM8u6SO6cZbstbcMiAYZuOtcRYa+tnf3FvNLsXzN0Y9ci&#10;rg8V24k2rdbqVw5TsBdxlsA/KO1O+2KOd3euRPjS1jON/wCNRnx1bngTiq5hezOxN6Q3yS0n2pup&#10;euN/4Ta3U/8AHx/30f8A61OHjiI8CRfzo5xezR1gumb5fMoFyR/FXHv40tw3zTbfxpq+O7ZG2tN1&#10;/vGjnD2Z17XHmHPmVF5kZ7n34rlW8c2eP9fj8RTX8b2rx7Y5ue5z1p+0H7NHVSPCnG6m+fEpxnrX&#10;JSeM4wcGf/x6mL4ztO9z/wCPUe0YvZnXfaIS23dS74e7VyA8dWqjAbd/tbqa3j6AH/XL+dP2sg9m&#10;jshPGpyXpftUf98VxEvxBtlbZJLt+pqP/hYFudxEvTmj2kilRud19ohY/fo+0xg4Vv0rh4vH1uRn&#10;zx+eKD46izw//j1HtJC9idz9qj/v0G7jHLNXCHx5D2lpf+E+iUZNyGo9ox+xO5S+gB+9+lOe+iI4&#10;krgv+E8hbkzCmt48iI3CUfnU+2Yex8zvftsR/jpkl/Eh4brXCDx+gG4yr+dNfx/GRzMPzo9sw9j5&#10;ncXGrRomVkXNINTTy1DP9481wD+MLOab7Q1024L0FTL45hEe37R+vNP2jD2clsd6uoQ43eZ+hpTq&#10;cGc+dXn7+O4xwt1+dN/4T2IctMtL2gezkegf2ih5M36Uh1CFhhp64A/EGDGPN/Soz8QYmHMgUUcw&#10;ezkehDU7VDtV+/NO/tS17PXm8njuDoLj/wAeoXx7DGc/aP1qbh7OR6MdTtgclqT+1IuvmCvN5viF&#10;FtwJ6jX4hQFeZ6dxqnI9Hk1ONYslutQyaxGeBJ/9avPZPH2Y8maq83j0LwJMU+Zj5Jdj0WfUbd0I&#10;kHmfN9002PVyMAfKo4FecL4+QNlpv1pT4/jPAm/8ep87H7E9MGqR7cllqM6rGAQr/nXmx8f2q8tc&#10;/r/9eo5PiNCThbjgf7VPmYvZR7npA1hVfPmLUcmrwo2C+ec8V5vL8RIivF0v/fVVJfiSo+9P+tTz&#10;SkEYx5j1F9XilBjJDL71x/jz4QfDD4mWclv4t8NwuzfdmjQK4P1Fc7/wsiPqbnH/AAKgfEpAP+Pp&#10;f++6qMqsZXQSp05dTyP4lfsCtaM2ofDfxE0y7SzWt0w/AA14T4r+GfjrwReNa+KPD1za4bCuyfK/&#10;uDX2k3xMhx/x9p/38rN1vxf4e1i1a21a1guI2GGjchgfzrupY6pH4kc1TCwlsz4kMjYxikQg8g81&#10;9EeOPgr8LfE8j3WjSf2dMR92HhT9e1eY+KfgRr2iMZtLu7e6j3f8sXG7H0r0KWKp1DgqYaUNjhxK&#10;Y5M7q1NE8ZavpBZbe8baWyY+xqjqOjappcm2/s5I26HcvSqse1Fww5NdPN2OeUXe1jqm8T6Dq4M2&#10;p6cFfqWRMc1V+xWd9d7NOvQu7lfM/lXP7inJNSLcSgfu2PHNVzXDlNq88P63ZfvXtWdP70YyKrR3&#10;dzbP5gZo2Xpil0vxnrWl/KJ/MXHKt3q+PE+h6q//ABONKX73Mka4I96Lc24fDqjX8K/GHx/4PZZt&#10;D8TXcW1shfNOD7V674I/b68e6SqReJYUvVXhjIOfzrxGTQNCvh52l6zt/wCmUnaqV1oOrWh3vb7o&#10;+u6PmspUact0axqVI9T7Q8Jftv8Aw18RMkeqI2nyMvzE8gn1r0TRfiv4K8RD/iVeKLaRm6I0gVj+&#10;Br84TJNC3zRsuD/EKuab4n1rT3zDqUygcgrIRiuSpl8ZapnTTxji9T9JD4rg28yr/vLz/KoZPEsS&#10;jcJ+v618KeG/2i/H/h1PKh1h5FHG2XJB4rtdE/a+1sqsWpWMbfLy3I5rklgqsWdVPGUpH1p/wky4&#10;60x/FluPlLDPrXzvpn7TuhX6fv5fKb/ezV+H46aHKN63ua5Z0a0ehuqlOS3PdpPFcLL/AK0f99VC&#10;fFMAPE6/99V4e/xt0tCWa8UCoJvjjouf+Qgv51l7Op2NI8nc9zbxVCoJE6/nVdvF0XTzx+deHf8A&#10;C69LbLDUF/76pjfGzSX/AOX9GH+y2aXLNlvlSvc9sufFUYO8yDb/AA9ahPiyE8gL+RrxM/GPSCdy&#10;XefpQ3xd0fdhrzDHtuo5Zk80T25fFQI4k/Cmt4ltiuGcV4i/xn0qNdqX4z/vUsfxh04oz+dnjn5q&#10;fLMq8D2d/E0MR2iVee1B8Spt3eYuK8TPxl0cjc0x/wC+TUZ+NWmytsimPy/Wny1Owe6e3f8ACTq4&#10;DCZf8Kp3XiAySY81a8fX4yaeBgXJ/MU3/hclnnh+PWp5Z9g909gj1+OMYaQHHFH/AAksAGSa8cX4&#10;uwNl/tXy9OvShvivbyfKtx/490p+zkL3T2L/AISe2/vClPiKEDJYf98140fifFj5pvp83WkPxcjX&#10;CkMwHcc0ck+w/dPZh4ghf+KhtchKf60V4yPi5HdNsgc5Wnx/E8vlxu460ck+wXp9z1S81W0Dlmm6&#10;9aqPq9unzI4FeZv8R3mjbavHXrVeT4jvIMhMgcbgaXLMFKnsj0i81uHbzJnn0rHu9TWQMUfj/ari&#10;5vGupSnclm7r7NioZfFWoptmNi+2Q4X5utTaRcXE7D7ZCDy/5Uov4unmVxUWuaxeXDQWeneY33iq&#10;t0HrT7i+8QWvNxp/lL/tSDip9m+o249DsGvkDfK1J9viznefzrh5vFNwrKohO7+7mnxeIbiRC7Q7&#10;dvX5ulHILmO5ivoOzY+tXbO/WNvMB7etedt4xazkw8bcjONufxqeHxncffSD/wAequVlqUT1K018&#10;IMiTt6VpReIIY4x+85/nXj48d38ZVDbMrN90etPbx1qv+pEJbjJ+cVpbQ55WbPXx4ljHCyU0+J1D&#10;/wCsryOLxvqLowRF+Vfmy3TFB8ZaxHD9pEAZOm7zcVFmFonsieJ4tv8ArP8Ax2pIvFcR+8614s3j&#10;/WAN5sDgDOfMFM/4WZPEd2xh/wACo5WCUerPbv8AhJICOHph8RR8DeteMQ/Ee/uFZkt2ZV+827GK&#10;dF8QdQPKxHH/AF0p8sivdPZG8TQp8uVqNfEcTPndivIJfiFdsVDqw3Nhfm71H/wsW8JZFjYtGecN&#10;RaRNonr83iKEnl6b/bdq/IevJE+Id86b/J/AtzSSfEa6Vfmtm/Ci0iuWB62+t24GN/60z+3oQfvV&#10;4+vxPkeTyRE27071JJ8QtQUqfs7c/d+ahqQctM9c/tuE/Nmj+2oPevJV+I+oRKMwtk9t1Nl+JV+p&#10;xJCw/wB1qXLIm1M9c/tu2By2aUa3arzn5fSvHD8TLlkH7uTH8JJ60p+Jl0ichl/4FTUZIr92ewSa&#10;1as3ymk/ti3/AL1eOj4oFjhmYn/ep0fxFlaTcN3/AH1S5ZhzUz2A6zbbajbWrc5H8q8mn+Id6ozG&#10;M/8AAqib4iX2P9T/AOPUuWQXpnrX9q2/981Hc67Cgwz15K/xFvU5MTf991HP8Qb4hpPIY7V+b56O&#10;WfULwPUJ9btwcg/rVa41212cye3Neaf8JlrE8aSJbZR/unzKhbxffzKcpt2tjlu4p8suwc0Vuz0K&#10;61mFhgv7rism5vVllbMnU9K4uTxVduC2OB1y1B8RXsUYZmHzcqFbNHLLcr2kTrJJl67+Kja4i3YE&#10;q1yL+L5hIDKW3f3R3psniqQSKrQtuPOfal7OVxc8DrhJG3IanDBON1cm3iuRV3oPlpsfjiQnasZ3&#10;ehqvZyFzwO3iePqasLfQoc8cVwv/AAl1+FxHEef73FRS+OXgi23RWM/71OMKnRCc6fc9Hi1eNVyR&#10;+VTDWrY9T9a8nm+LVlAdpl3Y5xWZqHxovWPl2VmR/tMcVvGhWfQwlUox1ue1f25AOBJ+lQXfizTr&#10;OLfdalEnpvcV4FqPxG8W3wZX1Dy1P3fLPSsWXULy6/4+7qWT13SGto4GcviZzyxkI7I98vvjb4L0&#10;9WSXURMwPSMVg6n+0laW+U0TQpJPRpWxXj8cyfeK8+wzUsUF9Od6QsV2/wAXArqjhKcVqYvFSlsj&#10;vr34/wDjS94gNvar/wBM0ya57VfiF4k1M51DXbmZf7vmkD8qw0tipb7Tdxoo681FLd6Sg+adpMeg&#10;wK1jQpqJzyrVNrl2TVjI3mRL83r1zQNRv5F+ZW2/lWXLrtvGw+ywrz6VG+vXJJSP7p9O1XGEYmcp&#10;Se7NQSTeYS8vX1NRPfwxSYa4X/gIrFkub+Vt28+9RFJZJPmP1qtiOmpsTa7Ejffqs+vSEZiB+lU1&#10;t1VePmz1qa20+ecFLe3Y/wC6KOaI1F20EOpXz/Kp4+tRyG/lPmNOf8K1rTwfql2qu0Yj92OK0IfB&#10;Hlgz3mpx7NvzIvWp9pCJXs5PocylpLKDvLFqsRaUzjCwMxzXVQ6Z4YtRuMUsmP7xq9a6j4ctE3Qa&#10;apPX5v8A9VYyxNtkbxwqe5y9j4XvrhAI7dif908Vvad8N9ZuVU/Zwv8AtOcVrw+NLSCPYlvGp6rT&#10;x4/iibKR4/3a55YqrLZG8cLSRc0T4U2cX/IUvR0/hXiuu0Twx4b0jFxBaLuXuyg5rhn+JqxDDRMc&#10;/wB1SakT4nKyg+Wx/GuWbqz3udUY047HqdtrMEXCbVX2HSrK65CPmz+teQyfFJoRzE1Mj+L6LGcQ&#10;PisJUZs09pTPYz4ghGDHJUsfiGPaHE1eJy/GaGJAfs0hH1qN/jrZowDWMvvyKf1ep2H7Sme5DxEi&#10;/M09H/CRwTD/AF//ANevCz8ebDp9jnWlX496dGObGb8KPq9bsHtaZ7kNdTdlW4qwmvo67VkrwJf2&#10;hLFDxp1x/wB9CpG/aHtSNyWNx+GKfsKvYftqPc96/t1DwJ+aT+29vWUV4J/w0RZAYk0u5b1+YUS/&#10;tGWoQeXpV1j08wf40vq9XsV9Yo9z3v8A4SFMf6xf1p6a7EU+/XgCftHwoNzaNNj/AK6CpYP2hrab&#10;ppk4+sgo+r1ewfWKPc96/t6Mf8tP++aUa5GR/rK8If8AaDY8Np77e2Gpo/aBmYZGnyf99Cp+r1ew&#10;e3pdz3o63CRgv+tMXXIuhcV4Qf2gZMY/spm9i2KVfj/cltv9jf8AkTpS9hV7B7el3Pc/7VjY7Ebp&#10;3zUcmol2yt4FyOleJj48TjltOI/7aVND8bLq4jytpgdhmj2NXsHtqZ7VFqrRKFeYNTzragDDL+de&#10;MQfF7VJFwbPOPRulaOm/Ee71B/Ke32++6odKcdTSNaMnY9W/thGX7/8A49UD6tGTuE2O1cSuqX0q&#10;7lPFS/2ld7OX71MYlnbf25CyZL/lSNrkCjO6uJGpzd2pTfzv0NAjrz4gXPElJ/b8WOZK45r64Bxm&#10;mvfXe3AFIZ2H9vRHLb//AK9Q/wBtKxJaXPP5VyP2+57k05r+5K8c0yeWJ1g1mM9Js/VaP7ZReWf9&#10;K5R7mZxncaVbm5buaLsXKjpJ9Qt3Jc7fyqvJdW7rkye1YDTXWerf99UySSdh9+q5iZU1I3IPsNnu&#10;MCKu773FSDVkGVH+Fc8slwF2mQ0jyS8AsaOYPZo3J7u2Zlctll578VHNe20y7JSNpOMeprEeV1P3&#10;zUbySPkeYapEuCuac3mbs6demNj1WprPVbxH/wBLn34rDV5Yx8szU3z51XKMetKxR1Da9HH2qNte&#10;tped4+nrXNvPcEfNI1ROJCPvMP8AdpcoHTtrUavhZAfao212LOGf9a5O+aSO1kdT84jYjnvW1p2i&#10;6JcabBeaksyzPCPM/ecHj0p6gnY0v7YgorgfiVpvi6wubef4fBpoHXEsMjDcjeufSitY0m1uQ61m&#10;b1zpdtEm/wArbmqNxpdo+1lWvSdR0rRyW/0MoO2WzWJqGiae7Ygt/n/hX1NfbfV5HxbqRZW+Bvwg&#10;vvij8SbHQrWyaS2WUSXTY+6oNfov4d0PQ/BemW2j6Tat/o8CpGu04HFeO/sh/Da0+G/hddcnsDJe&#10;akweTPVF9B6V7gb4z3bS3Wlsq9VAk/iFfI5tinUrez6I+ly3DKNPne5c01VjiNzcRMu2QOq+tVZ5&#10;jL5iiBhubcu09Kbdtc6jqltHbRGGGOI+YHk4dvSo7mWGUlTF5fzbdobo1eLc9YsmK3hsYwrSeYM+&#10;YW7ikjCwxbnPvn2plpppljmuJJlXy+it3q7eNYfYo7eMK0jrxt52ijYCq0wudq7d0TKd+a4PxN+z&#10;1DrmtSap4f8AErWaynd9naMsBnuK7+yhgihLfaV+VM7euKdb3dvGi3N1cDc2drU+aUdRNcx5ha/s&#10;x+Kb6edLfxrAPJ5fNud3T0qvP+zF4it9oHjpeOv+jkV6sdQjihaW1LHzGxuyRuNW7WUfembDHj5i&#10;Tg1ftB8h49P+x/qsMB1jUfiVcMx/1dvbWw79yc1lN+zdcgt5nje9UBcsRbjj15r21NUMyu1vdiP5&#10;m+fr09qwfEPiURWn9nCOWSSXAkZY+MZ5/StOYlxPJU/Z0S5mEK/EG+j3fxNCP8akk/ZdXfti+Kuo&#10;bv7v2ccV6TrGu2ccALRN5ewBV2jcD6VnJf3d9Is6yzRhvlj47VRlzHBXX7NFtZw+be/ErUJD6xQJ&#10;/WoI/wBnK3niWSHx7qwDZ+d40r0i6t7BVYSSt5YP3i/OR1ppnCRCC3cSRsMNhsZoFzaHlkv7PLt8&#10;w+JF9s3cEwg/4Uqfs6xSOUn+IV4vHDGEYNekXhhuFUWtx8kGVZV7fjS2VtaTbbm7l+VW+7u61Vg5&#10;jzhP2bUkOIfidfcdlt1xQf2aHV8S/ES8/wB7aK9GtG+03iw2oVfn3SfOBkdqzr+8i0+aSB7vcysc&#10;nd3zVcgvaHDn9nOyjba3xF1KRs4+VV4/OmT/ALN+gQvtl+IOrY+i10WpeMrOzl2pcK21cbV9ay9R&#10;8W3OsWrI0bQZwVkHXGapU7ake0bMS++CXhG0njib4hagseMzbmUk+wrA1P4b6Zbuy6b4t1CRVyd0&#10;mBx6+9bVzdWqpI7uvHHzN+tZt34k0O1RnE/mXCnhe23vVezFzsxX8HQI/wDyG7p938W6ueht/E63&#10;EkEeorJGszKrHOSK6q48X6NDZyW8almkOSeDtqfwVa22p2rXHlKytISrVMo2LjM59LLxYF2+cv4A&#10;077J4rHHnGvSo9NsYVwtvmnLplpK3+qC/wDAaXKy/aHmI0/xXnJm/nTxZeKWGHnH/fNemnSLRRny&#10;xSNpdkVyUP0FIdzzRdM8QA7nuW+gWnDSdfbj7Rj6rXpQ0a12hljp39k2jfOYqnlC6PM/7J18Hb5n&#10;FDaV4jPCMa9M/se1fgIB+FIml2wbGwflT5ROSR5p/Y3iMAEXDZpr6J4lk4a5I+lenHR7Y9BUa6Xb&#10;scUxxlc81TQ/FHT7UQPpS/8ACPeJHAK3BP1Br0t9JgHQfkKP7PjJxs/8dquVEuep5kfDnicnP21v&#10;++aQ+HvE44NyzV6YdKi64po0xCf9WfzqQ9oeZjw14iHS7bn9KG8K+IZT+8vG4/2q9Lazizt8oUx7&#10;SEdIx+VVyh7Q83TwnrwH/H0/50v/AAiusdGn5/GvRfskQ/hb9KX7MuMbKGrB7Q86/wCES1hgf9Ib&#10;8DTG8Has3y/a2HqcnivR2tINnAwfemPaRAfMDipD2iPPD4P1NTzet+XWoZfBeosGIu5OB1DHmvRj&#10;awEYKU6KyhkRk8nqtUo3Gqh8xfEO+8SaRq7Wo1SWNey7jXHa94w8QWsAY6tN8zY4kNerfH7RoYta&#10;VojtbDc7f0rxXxpmK1jB7Ma9CjTjKSucdSpKN7FM+MfEO/zF165/7+ms3VfiJ4kL+SNfuT7+aay7&#10;/Ufs6GMPktWWWLN5jjNdyowOKVdm0PGfiaX5v+Eiuv8Av8aD4q8Qls/8JBd/9/jWUhG3AFKSQxYJ&#10;R9Xj0JVaRu23irxE5VJNbuCv/XQ1qp4gv/JUvqk+f+uh/wAa5W2kJZTjqcVrl9sI47VMqMYlRrSN&#10;q28SXrP8+pTMP4vmrd0/VhKBuupenPzVxtsQ38XfkVtabOiqC47VnKnFdDSNRvdmprrPI2ZXMi4H&#10;yyYNYNzpGmXpbzLYxt221qXskhyrj2GKozMdpAX3qo3j1FJRkYdz4YmiJ8iZWUdM9apz2lzbD95C&#10;V9TiujVFY/dI+tSq+W2yxJIvow5raNQ5uWLORWZejZpRjOW/Cujn0bTLxzm38rPIwap3Pg+63ZtJ&#10;xIvXFa+0FKOmhlefLGf3M2M8mrdn4h1azX91dNx/C1V7jSdRs9zvaMdvFQlyPmY7c1fOmtCPU6CP&#10;xmlyoj1XT0ZehYDmiV/DN6N8MjRN/Ctc+CMbhzzilJOckVSegJXNl9OWbC21wrYGfvVC1lfQnDqR&#10;71nLPKrbg54qzBr17CNrysV/u1OjJJkmlhb5narEWtX8KbUnwKgj1yCXAmtN3vnFK0umzEFS0f68&#10;0SpxluXzOxpWniq+T5ZmDr/tVci8UWcgIuoVzWCLdZNuyVcfhSTWN4jbiu4N0xWToRZpGtKJ0cep&#10;6ZcHhiPSrBaEx5ikrjljuoW5Vl/OrEeo3Sr8r1Dw0exrHFM6mJmjXG7H+7U3mzZEsZ3Y/vVy661e&#10;jq5xVhPFVxEwV13Vzyw+uxpHEXOgS6hYsrQ4Y9TVrTo5ZEbyJE2quCrmubHiK1mOZFKt+FWoNbs0&#10;GRJ1FZ+ykuhp7SPc0pWktZSrE/LzlecVJ8t1DvSdZB/srjNUf7ThmXC3AK+lOhuoootkU/DHI56V&#10;PLLsV7QlHkKdu1gf7tOaflo5JmUbcYXrVaSYE745CSDzhqjkszO5nhlbd6NRyvqiuePcuR3VtEoL&#10;lyvUFepNSLqUC7mjjLf7K81motwmEeL5lP51cjtr2FPPt7VvVmGOtTyrsJ1H0JjqEdx9wyLtH3WX&#10;BpyX3ku0TgjcuQT2qnDPJezFnmzyRvb9alKTPMI0TcvRctVW8hc8i/HdQiP/AERfmXlm/GtC1M6y&#10;tALbLbctuzxWLp4mtHktjGp3/mBWtDHPOJWF4zzblKr/ALPejlj2LRJAZb9WKRbY4eC6n7+akdY7&#10;fdaDdIyjd8qjHJqvHqUa3iQxRfu4ZCcn+LjH86fHqFwBImV2u25m7/TPpWfLfoProy3c3YtEzLdG&#10;LHbaTiodLv7ySQ7Y3lYqNrbvu8+lQ3Orx3ECwFduM8HnNINUIgMQmEe7aHboSB6VPIaKUkad9q2p&#10;rbtLLO0dxDDgkLgtz0pun3H2uWG1lvFaS5mCMszEYXqWJNQT3ljIPk/eMuNjNJndkd/oaS4kS0VZ&#10;7d4iyrtaM/eBqZQKjORent4I4xcIQshn2bg2Rt/yKp51O4DQ/YxsDY3Z5I9amsrn7XbtbyxbQ3zq&#10;FXOKLxFii+0QK6/wxmRe+On6VPIaRlcbJN9iX92v3hxjnNVDLLNqDTLdFlQfvF28Yz61LbyRTWlv&#10;55RZJIQeW+7yartte7ZIpPLTdt5Tl/8AJqeUG5bFqF5budV8xs7vlXuPQU0XgspWikgkjwcfOvX6&#10;VRW7Wxu1lnt5VXf823hSM+tWJZl+179R0xnbcQscjnj/AGqrlK5WtyWbVrNodscHMswO6Ru3p+NP&#10;a7F27RKkcefmVd3T0qnqSLMUeR44THt8sKp69qIbGxunKXFgzSxnbI/IDY9BRyoUttCzqE/lBEK/&#10;M2BuZxj9KZKZHxC7w8Lx5X3hVa7/ALPtk2rFtVSAwXPB/GovtMMczG0ZRGYuflyQw680cvYj1RfZ&#10;4Y4l3rP5uPvRrVb7VceW723zBcZ3duabZSrNaqWv1LJJu+9jKlfX1zS3V3pU0++aJlXgM0bdSKOT&#10;zJaJJpZZJ1SdQu1Q20HrStcyrKxUKsb52/NzUaT28ga6lZtsjYx6DsKSVYWMbW5Xy/4vm6tjpVW0&#10;DYQ3Ewf75/76qaPUZoYhP5g5Hy7qr3FrICZjdfZ1Y4jjXqx/Gqd6jRr+8vXZ0O1lZePzq1GJPOac&#10;l60Ua+ekbSM2PMRqWPVoluVguF6nC4GetY6iO4tN9tcN/tGpUnSOAFcu4kUrx1xT5Yke0ka0t5CH&#10;Dw3S7VbDox5FVXmkWVpfPUL06VBLfweWwTS41PUugwTUdjcG6gkaN2iYtyrEc0ci6i5r7lua5FzE&#10;oWb7vC81FdPIg8pnPuWWow8Sx+TKP9056U29v3JEKiYqvOEAINHIHukv2iNArpFGG/2e9I+oMh/e&#10;QsuOAah+0RhjKibfl+6VqaW7tIgrwXDM20ZWTsar2cTPmJjJc+R9o8hvLZcLJUct1JsVmDKvao7y&#10;RWh32d8FVmBZVk6fhUMkoVd0t0rA9GY9P1o9nIn2iLJkuJVaOCXcwI3bugxSxy3JZnA+boF7Vm3G&#10;o6YsnmNeqCp6Bs0xvEtgS3+k9/vbar2crbB7Rc1rl+Se6uZfIiPlsvLDdgH6VHcsxbyRJ1zyMd6z&#10;R4k0tZvMTcz7fXiq8vjKO0ybXSlZuu6Rs4NVGlLaxMqke5qw3FzH+78w+WNwZPWp4AzRLJbKwVB9&#10;09a5iTxvqEieXFFFGOvvVefxPqs/W8Yf7PSq9j3J+scuzO1lhKTrKwTIXPmMwHNVW1Gxgi8rUdWj&#10;Y7ss0fX6Vw8uoahL/rLmQ/8AAjTB5sjZ2npWiox3IliGdXd+KdCs3D2yzTMvC+lUbnx1NIzSWWmJ&#10;GemW5NYYjdvlchPx60Dy0JDzKPbFaKjHsZe3lcvXXiXXr7KyagwXb0XtVFpHb55pmLf7Tdac91pq&#10;py7MfSo49ds7U+ZDbKzdt/zVpyxjokS5SfUVN8pzFbu3/AelXbbw7qdwvmyssK/3pn/pWfL4tvX4&#10;jYKuP4Fx+FV5tRvbg4lnc7ufmaq3J1NifS9JtBuvdbRmHUQrmq76j4eiGIIJJMH7ztWO8kzE/Ngf&#10;WmovOC49dtBPvGtN4omjA+ywKvsq1XuNfvrhcTSsP92q6xu/KR5x6CpY9Lu5z8sRH1qeeJcYuxBK&#10;1y5z5hXseTSeSpi+Y5Natn4ZuriTyQT0zV6Hw1b2yq9yW+b7ufSplUiWoNnN28Sk/u4SWFXI9Ov5&#10;3BhtWroreysoFJitV3HlR61NGzNHjCp9O1ZyqPoNU+5h23hLV7kfvgIwe7Vej8EWlrKq3t4xzztQ&#10;dK1LfUp9PVFRsszY+tVxfpHcgeYWMi5Ge1Z88pbl8kQttF0SB2S2tnZhzmYVcimjt48xose3jaq9&#10;RVF9SkQSMbfduPynPSkGoLsDbTz3qXruaxUY7F2a8t5OZU+6eGyeKru0MpOJdn071WnmX/gJ6ioZ&#10;pyMGLp/dqeUUpCz3EqSfLjbUfnANuVzx/Ce9RvK23Pp2qu8rOu85FUo6k80i0Lv+/H7VBcXO0YFQ&#10;efgZH5U2WVWH3ea09mPmLTyhoufWozOEXINVZHkddu+mo0qrtDfrT9mKUpItvd+Wu/O72pk+oF0y&#10;Bt49KqnbnOaaSQDzSdIlSfVj3Pmjy9/NZ13vD4VqnmuNgyg96rSy+YcsnNaRiHNLuRlnP3jRkkda&#10;KM1XJENe4bm7GjfITzRRRyoj3uYMn1oLP0BooqeUfK+4Bs8E05HbNMAIJNPjHOafLEI3Rcgfcqin&#10;MXDYBqGLOxcNjn+tWE2SL5aj5v71ZSjHmDml3CKUoMGnpIc78nmotnzcnn0pwcrwVquTQOaXcmbJ&#10;HFXdKZihU9jWd5mAQDV/Rn2nBHf1rKUfdNIX5tzXRp1xzW54SRp51c/w1grMWTIHSuj8BAzXe1vu&#10;hua5Ksf3Z2U/iO7tl2RYPpSkjHNWVsgi/eFRuiquM7q8+1tj0LkIKnqtCjHIqSOBHYBhTpLUIOJP&#10;/r0crHzIjbpnNJuHYZp/lpjGf/r0qwIvzGT9KVmO5AUBByKAu0cVIYgScN70FAV64o5WBH3zQCR0&#10;NOeMqcbhSCMD+LrRZgMYsD1puakMKlvv00xqvVue9NRAbTZKkIAHBpo2/wATYo5QIZVZugqPY3YV&#10;aKKT9+omSLcTvPuKNSJFckAdKQgyDagqTaGHBxQFwuTVIRGyN0x3prqy8VMVXbu3e1NOwDLEtVcp&#10;KZn6rIsNszyjtz7VpW07tZLHKDxGB9OBVDWrQ3FpLtY4II20lnqjPGsDqoXbjaauK7GblYj1C8No&#10;/lRyS/7wXrRVXWNSEjhI027TRWvLIm57Pd6dcGPDJ1Pat/4UfC2Txx4xgtGhYwwsJJj6Y6CrTaMT&#10;mKV1yvPHevoH9njwPb+CfDLandWatfaiRIGVeUjI4FfWZpjaeEwzkt2fJ5fhZ4qul0O10nwta6Jp&#10;cG26SJmRUjjx90e/5VbazjgRUkZvOj+ZsngioNf1LfGixQbpeNqr1yKdFfyhFa+0/LMh+X+lfnc6&#10;jqS5j7mEIwjyouG/TVtOF7aRr5VruH3cFvc1Q0rR9Sv9R+3zELbK25Yd3VietP1LUrdbX+ztPi2M&#10;y4Kqv3D2OKim1XWLK4jsNi+WqDJK8jjNJFcpq6lDbHdElvGQGwSznn8qLKX7Ja7Xt4Qu3IYKSSBW&#10;PFcXYumYIzrnc31pW1i/luGMCB8LjbkU5C5Wa+mXjxXX2myht28yMhjOPu88fpTnmlu3WS7W3ZQx&#10;+4vJ/CsuK+kCJvtFUqMOfWodX1WS8H2RII0lb70q8MB6U467knRfZUmtoQQqrFJvVW9j0qr4xuLp&#10;beHFzDlm3qsHGB71mzTyXUAjX5YYVyfmPNQT3tvdN57x4bbtXnoK1ily3Bt2Kh1DYFkh+Xywdyem&#10;ec/nVG+1K91SNri9eP8AdfKoVcdqd4p1AR2qQ2ymEtgSSw9R/wDXrNudV+zQRQtaTeX5eWaReW9z&#10;WnLzRMebXUdPIZXSDZHuz8vrTpLSezkHm3646hFqjYyy6hqHm2lwEKjLbqsar4pstMsWt3iXzpsI&#10;ZC3C81fKZ6DpYp75dgibav8AEq1HqFgUdRH5irGnUjANZ938R7djJZ2DM0cO0GTb1yK5vWfF+tQW&#10;6vBqUirHkqNu4MD1q1T8hcyidYdV0uDSpGF1HCqr8/8AtHNc7deO9Pt1WaRJGjiY/NHxz6Vy2o63&#10;dSWqzXFxsixkbj096xdf8daJbyLaWrSXChcM395/Wto0YmUpnYT+ItT8Tf6TY20kNuOrj5cntjnn&#10;3pNR+yRaZDrV9blV8n943nYyc9TnvXm8/jzxGSlvZ3Hkqi8qBVGTUr+dXfVr9p88rG7HA/Cr5Y30&#10;M22denirSBePPJB9oj2nycHGGrMv/HclxE1rG+0K33gO1cz/AG/bNP8AYpVaNem5lwDVDU9f0+ST&#10;ZayKx5G1P5mrsJcxf1bVL2e/3xyu0bop+VuB71DmeJPImZcNgq2cmqsV5N9mkghiELOuGmfnAqFl&#10;s0RYZ9Rkk3HczAdD6U7IY27kisUeITrIznPy9AK9K+E8Ucmgx5bHc+leT+JIdMja1tNPjuJmk2s2&#10;H6Z9a9i+HGi3Fl4fRpI/LWT5gp7ConGO4030OojSHAKP+tKI4csxk5qo1tcAL5LswP8AdFNFneZY&#10;qxH973rnNFsaCRrIMh+KPJhzlXrPltNUkUIrtj+7QLXU4yY1Rl/rRyofNJF5oo1+YtTkSI9WrPaz&#10;1M/ezQui6vKci5baBnijlRHPI1ltrbZky8/WhbC2xuWb82rHj0nXhLuM7bd2MelTx6VqqlhNclv7&#10;vHSqjGLFzyNJLSAn55ML0znrStY6cRxcfrWdFpuoIrb3Zv8AZ29KlisJzyYzVckSlKXQstZ2qH5J&#10;s/jSLb2zDJlx7VC1lN9woaZFpN5J83O3tS5CXKVyx5EDJw/60wQW+MOfrQdNu1Hl+Y35CmNY3CLj&#10;aW/rTVNBzMeYdN6lmz74pkkFmeQ9I+nyt8ox+dRtYszbSM4ocUHMx3k2YPLU5oLFmyX28VWnsWX7&#10;vy0xbWTqzGhR7hzMtmCy64+tJKmlsoV3I9MGq/2KcDcXzQ1iSc7RT5I9g5mSGHSIh5jZbmlt20cP&#10;tjLdKqNpUjZYAnvtq3Z6BO+nXF6BtEa5DN/FT5UHMzwT9oMQ/wDCUwxxvu3bmOK8J+K4j06zjnb5&#10;fMkIHua9j+Lt6114yuI3OfJ+UZ+teNfHWET6bYRx/e+0E9evFdlH4kc9STsecSq08hlfndQIWYbA&#10;Ksx2Umz5hU0NlzyK9DmRw2bZWS3bb0qJxMrYC1sJY4H3ahewbdnFHMiuQq2CsTvYVrD97Hj06VDa&#10;2j4xn/gO2rkUBPyhazqS10KStoNtlAIK1sWLwMPJnDfd+Up61Qit3yBt/CtGz3W8iSJ8rD7p9Kyk&#10;77mkYhIZFzvY7uR+tRs7KCVK+9Wrxkmk87y8e3v3qqVJf5O/WkLmdyNpJGOSP0ojdnAQZHvTwXJK&#10;txigxsTkdqaloPl7D8DK7v4emKuWDxhgxblTnk9aqhAw+ZcfjU1uoztC0g5bbnRWo029h8yW2iWP&#10;biRu+71rpNM+B3wy8Z63a+GNRkvLO+vJlhjvLdgUDMBhdvrjmuM0x5bSRLmWA+XnhM8N7V33wp8R&#10;z2vjTR9X060kuNSj1EPp8PAHmlNvORzgcipnKUY6FRjG5Z+L/wDwTJ+Lvw08EL8VPD/ijR9a8M3F&#10;+tpY31vcFJJpmO3ZsIySG4yO9eK+LvhD8RPh9e/2R400KTT7sru8mfjI7Y+tfop8K/inoOnXmm3P&#10;xCtbnV/D/g2GW50vwf4h2qj33OWUrjP7z5lBJr5g/bb1ey8VfFK+8WWV62++aGRrKTP+iOVJeMZJ&#10;yozgVhRxlRy5WzSpheWnzo+bZ9PvbUYnt2FV8hWw2a6l5rxF27/l6bSvWk+xWF5zdWC8j73SvR9o&#10;jj5GcwvHGaHdwMo3510E3hWxlbdBMY17Z5qpP4Ov1JNvcrJ6YPWq9pFk8sjKjmmXjeeamGpXUZBE&#10;jce9LPomrWxbzLVuO4qBo5Fba0TdfmyKrmJtIvRa9cFMPGrfUVIupWMx/wBIt9uf7tZYcMcY6UA5&#10;HC9KrmFqbQ/shhujuGVv7rVG8EbrujdWrJKuDmnK8qj/AFhpD941Fs3xu2/rTTHIpyRWetxcq3+t&#10;b86kTUblODITT90OZlyKeVB8panNdXKj/Wn86rf2s5Xa0eaX+0bcr88P5VHKh80izFqV1CciVqlG&#10;t3m7LT81RN5A/Kpj606KW0YZMoP4UnGLGpyNNPEd1jDYNWbbxRNCN+3cPRjxWKGtW58z8KXcuMCV&#10;cdKXs4j9pNdTobbxnFECEtI/vZ+lSw+K7OSXzZLb5vZuK5klP4f50nzDo1L2NPsP21TudZJ4nsZp&#10;vtJj2tt25HpUqa5Zj5knZcrgndyK5BHXbhzmpBdOhwp/DNTKmuhXtpHXRa9pyQBI2O5RgMx6807+&#10;37FsmVu+etcf9rbqKBdO3FZ+x7DVaR1jatp7lmS5ZW7MO1NgubDeskmoCTaf42rlhPIOhpftL96P&#10;YyL9szsItTsIG3w3KKSQT83GamfWdLll8+6njlkKEbhlQD649a4n7S45xR9oLckVLw66lxxDid5H&#10;r+mRwrELort7+Z96qYvbWJPtC67I7LJu8mR/lPPWuPMobtTWJLb1HTtVRw66FfWn3PRrfxJ4c+y7&#10;LeExTEYeYybs+3tUb63ZC43G7HzY+ducV56k5X71Oa+ZjtJOKzeH1H9al3O8utX0tS0Q1NWXdncw&#10;zkelNi8RaaXTz9XVwnGdvzD8a4P7UwO5fyoEqycPT9iH1qXc7q48Raf9sZ2vCyOq4ZcZ4qE+ILKK&#10;TzbW8bduy25vvCuMLqBletNaVerM1L6vHsT9akdn/bVhLG0c0qndznuT61C+paaSNtyynnIU8GuQ&#10;E6k/fapBIgH36fsOyD61I6o6ppqptU7fmyNvaq134jVmzJcCT224Fc40wUZ5qMyu3KtS9jbdA8TI&#10;6uy8QWZX/SLlh6KvQ0+41y2aLyo7jbhsqRwa5B3k2+tRhpS24mtI0Yk/WZdTsZPE/nRqJ5vMMa7Y&#10;2P8ACM5pjeKomG2WJTzndng1yQmnP8dIZG3ZZhmn7FE/WJHVnxHB80iIqnttFMl8TRrgmJdw+77V&#10;y5mKHIao5Llifv0/YolYiTOofxThDjoetNXxPsXARdvX8a5oSMY/v037Qc8t+tHsosJVpHQy+KHc&#10;7lVRzQ/iu7HET7W/vDtXPC4I430puCT97/x2q9jDsT7aRst4h1CSQkzH/GoJdauzJh52rLec7s5p&#10;oulB+Yj8ankj2J9oaUmrXbjaX/KojezsgV2Y+1UjendgNTZNRyOnT+KtOWItS59o+XKmmtMzHpVF&#10;b91HDY/rTWv5O5z9KXLEfMzRR+dwP1pksoJwZKzzdSkcNQ1zIevWmTvuaBa3XLtKC2PyoW7t1OHI&#10;bFZyyyY3Mc/hSeYNu7/vkU7J7jUdNDQk1SKNcAfnUZ1aYoRFx1rPZiZNpXNTR2lzIQIoJDn/AGaT&#10;cYi97mJDdysMytjio2kd+c/hVyz8M6veHiDb2+Y1dTwVfxnF1Iqj+VR7VIqNKT1MPzjkqSKbsV+n&#10;6V1Nv4N0tertIzdulSLpFrYHy/s6x+jFc0vacw1F3sczb2M8smyK2kPp8tXovDeqTEGRNq9jmt7Y&#10;QiyrMHyedq9KdHtWJnjuyoVvmRs1LqSKlGxkw+FFXa91I23GWK9qvRaFo0D4BWTJx83GasR3DF9x&#10;Vtq/kadFNJ/rGhjkzxtkGeKh1JMcYpk0Wm6TFbySMixyR5GwL1+lQ2e2SPyynzD5gfWmS3LeXuVd&#10;pzjafSlt71Smy4tcqRhWDYxUFbaIk5i2urYO7HFF1vkHmtOH5+bnlfaoVuX3YVty5x7055rUSARB&#10;o26Pu70FAo8tcklvTPagunyhcnmgnYDuOSfanJIqjcQM4zQMbcRrvUqzfL93mqssSo7IWDN61Ynl&#10;kIBLbt3Cj0qN1yfk9PyoJIAVgTBbqem7tSF1G7cxVf4ac6nALY+lJLCBw3SgfNIQ3KNCNzkSdPrU&#10;JfzJMvxjigxtuxineU23rRfoHmRzvzwv4iq8pbG5D3xVh43PXpUflgLg1aGVpGfrkfnTCSTmpntV&#10;xlTzUYV1O0r81WpE+8Rs5BxilzxzSvG7NkimndnGKpSZEr9RhDf3qST7hpxyB0pr5KYNF2SV5Wwu&#10;MVXkPOMdKttCG4zUUlrzkGnF9yosrjPpRUv2bHVqRotvBU/WruVcjoqQxL5e4DmnC2J7d6LhchoO&#10;e1Tm2CnBGaBbg9sUriuV9x7ipIgTwO9SfZF676dHAVOcflS5kF0JC7/KhWrCHuDUfkkDIp0e5fla&#10;ola5BJuVfvU13LDrRtY85pueNoX2pXkAnnhchiK0dLdWTeOtZM8J5ZR/CauaG2QwLH73SpNISfMd&#10;BbsduK2fCeofYtUUDo7VgW83tV/SWX+0YW/2q5qi0aO2D2PY9Osp72yW4WXcf4qk/sycDLduBim+&#10;FrnGmRqDV/zGYda4LI63J9CkdOlU5Ufjmh7G4PG4fi1XCSRgmmuO2aVkF5FE2ExIEUit6+1AsZm6&#10;mrSxqm4Do3WkLrGcnvxUsOZlb+zmH/LTNIbEKu9ph833cVb7Zz1qPKdPeqsg55FVrM560fYJCMqa&#10;tEqepoBUDAalyl8zsUzp9wvJakNhKifeWrMkmG+Y/rUZlLDANPlQvaSK32Rsf6xc+lH2TON0oX61&#10;Oxjj5PWobmY+UTEaOVBzSGS6eGP/AB859CO9N+wxMfkkz261Wj88zhlnb5Rj2q1DH5Z3A8mjlRKk&#10;2xr2Me3hzxTfsasMO1SBmYZJ4x0ob5RxStqLm0I/sY6imtYxE/ebdUyscZJp24etEhpkK6fAAdx+&#10;9x9K878Wi98PeIJIIdRLRsN0at/KvR3dgflNcB8W4VXWIcsuTCDxXRR+IxqmTceINSKrhlbj7zNR&#10;WSrsBtJwPpRXTyoxPv74Y+EE8W+IM3EU0lrauHvPL7KD0/GvpLSY7GC3VYbWT7RIVW1TphMdCK5r&#10;4EeCX8DeD457208u+1KFLm54xhW5VfwH867GORVvftpDMy9BtNcWbYyWIrOPRG2V4aOHop23Mu6F&#10;wbuKaKyZXjkDs3r7Vce4TzZDsH7xt25uxNWoJrmQzXNxCoj8z6VRkZdSlb7W3lrHNtEbcM/v9O1e&#10;SekVdKN0b2a5inVGVsb1/jpms6gt0ZJmdnkHG4LW3cTaeFYwusMcagyyRoazYpo7uNYLLPkqxKfL&#10;yR60AUbe6eBIoniaSSbgbVJpv9nNBK0qu25ux6rU80rrq8dvbSSbmlABUf6vPTNauqwWOhxZudXj&#10;luWOJkiXlfx7mtAMO6uprUR25jLSSZAfn5aSzhUy/aGHmN0+lW5ru1vAkEJby1UhVP3ifWmxWkdh&#10;btcTMQrL8zFh17AVREh08nlq8LFSh67f5VRlVgvy/N/sjvUmo+RPp5EaSKu8MZOxUHkZrn9b8VtY&#10;BTpatG//ACzbrtHrWkNdCJMvTXK/bGbVHWCOD97tmXjj2rI8S+PFvXCWhad1Ty45vJxlck/lkmuY&#10;1DVH1DVJtY13UmlXyhHtkbpg8GsiXx5Jp5zbzKqpwoRea6owtuc85X2Ru6rrt8NNjs7O2VZpPluJ&#10;gcd+xrKKkQSX890mFPy+Y+QT6CuZv/FupalIbd7f5HOTuqtdXS+Rtln+5wFZuB7itPd6GMuZm5qv&#10;jTw9bzLdx2sjZXHlIcKxrm9X8YXt07C1jaKEHhW9Kz7ieONN8h3Ddj5TUN5qccyeRH/F61pzByaE&#10;d8LnUXIurwr8uRluAPSqt7b2sEW6N1ZlbcNq1DfxzXKCMzECqWx0LQYbAbjvn3qOfUPZslN27bmS&#10;JWK/xNUd5DKYvMlud3cKoIxUkVmWh3i33bj8xaiHRpV+dm4X8aUZLmD2ZmzHzt4Mn7xW+TeOlVYA&#10;bO4aJraMZXBZe9bZiR7nZBCxU8FvQ1U1LS3kEcSptAYFh6/SrlLqLluVZpY7a2aON2HzfNvqMTaZ&#10;JdLaWbvdTY3eWF/zxVq48OahMWjt2GIz8xZs4zSnQ4otP8nLfalYBZk+Xjvn2qOYcYCXH221nWP7&#10;BDCskiq8iqc/Sva9B1SG30OGMxKfkwvrXi1+Tb2tvGJP33nb2ZuhAr1Lw3cWH9gwtJrNvI3ojjge&#10;lDkSzoLfWNrbWtyqrVyK6tZv3mRXO/bXkRoiqtx97NFgk0UHl/aY+W53N0pcvUpXsdVBdQg7YwCf&#10;VqkFyjJgEYrn441KMxv41P8AszD/ABqxBLHHEQbqHrhcyjn360/dA1ftARc7fxpUu16g1lXPlzoq&#10;pq8cXzZ3LOvPPTrUgmtwNovYeO/nLz+tHxaIzNIXgBzuHXPSnibA3nbtrLS4tN2H1CEexmX/ABqb&#10;7fp20v8A2nbjB6eev+NHK0BoGUTJtVfu9femtI6j7lZo8QaUv39Vtcf3vOXj9aJPEOkY+XWLbH97&#10;zl/xo5ZDNBpjjJFOW4dG2isyTxHoQGH16z6dGuUH9agl8SaFnd/bVmo97pf8aOV9wNwzAqWNR+aW&#10;BxWKfGnh+OMp/b9jt/6+U/xqNfGnhzb83iWxX/eul/xpiNpptvLIKbJcE5wmawZPGPhxOJfFOng5&#10;6fal/wAaryeO/DCHEnirTx/29L/jTA3Zn3HlaYhB4Irn5viV4OX/AJmfT2x6Xa/41Xk+Jng0gn/h&#10;K9PU/wB37Wv+NHMB1DTIq8npTWu4gARiuNb4reDN+1vFWmj/ALfV/wAarzfFzwWjYHivTvf/AEtO&#10;P1ouB3Ml2sYyPTNP/tQxaXKzOdrIeK4mP4u/Dzrc+N9MXsq/al/xqTV/jP8ACG00ORNR+IGnr8uF&#10;WOTduz2GKBniPj9nn8U390clml7eleWfExl1C9trKMj9yGL+2a6vxl41ufFfiC4bwlbSfZWkIW6k&#10;XGfoKxf+EXZMy3bM8rfeZu9dVOVjKVNyOKTSQz/d/wDHasppaKM7Mf8AAa6r+wlA2iP8aSfRCyAB&#10;GrodZcpn7BxOcTTkK/d/SmmxCSYbbj0xXTRaK+3DpQfD6OMvHu/pUe2H7N9jnF0uPHAFPhsgBnZX&#10;RRaGxG3Z+lTRaEhHyLzS9pzB7NnPCw4+5U8FhsXbtP41uSaM2VGKfFpTgZAP5UuYfs2YEllk9Kil&#10;sjH/AAV0smmZXhTUDaac4I/OnzjVMwVt4xztpfJwc7etbv8AZDscFP0pRpfYpj8KmNRD9mYCRDPG&#10;akjgbdwT1rbbSxn5kzULaa3mZVGxmr50TKnIZYxPOn2VnO37y7+1dN4L1FdK1lr0MsckC4i3dm7E&#10;e9YttYP5eDmrMEDwoRjOTUylzBGLjud9e/F3xF4gs20zxPqkdxahg03mL87FTlVGOnPevNPHmr3W&#10;r6i11dXDuzfd8xslVAwB+ArWvJBKFZlZccn3rF1W0llk3bR5Y4/WsoxjF3Npc0o2Rz0kKs24rzSJ&#10;Hnkk1rf2YncGopNPydqqea6Oa5l7MzwjDkmnBnHI3Ve+wKq/cp32Jwu6NaHIfs2Uonk9WocRSDbL&#10;ao3/AAEVdFk392nrZkcn+VT7RiVIx5tB0O5XfLZFW/2eKrT+DdOZQ9tcSR/Xmuha1UMPk/GniA44&#10;T9KPayH7I5GTwddKW8idW9N1Vm8La4iMTbbvTbXbm3Rf+WdOWNT8wf8AWn9YZHsbnnLabqVuWS4s&#10;5FYf7PWo3YphSuPWvSWDHgru/wCA5qKTT7GYbZLKLnj/AFVWsRqZyw0uh5vG25CWY8U5DzgPXeT+&#10;E9JmbBtFXPGVqtcfDzS5EP2dmU9q29vEzWHnc43ywer0w5U8NXUXPw8lEmFuW6/L8tMf4a6wBmOV&#10;W+oojXg9LjeHqHOANn5ZDUgkb/np+tasngXXoukStioH8JeIYxzZE/StOePcy9jMpGaRcDeevrSt&#10;cSDufzp8miaxGfnsJP8AvmoHtbxDhrSQf8B6Uc8bi9nIkju5BxuqT7bJ3aqqxyq2WjYfhS5ycnj6&#10;iq5kHLKxZS/Zuq077YRzgfnVPeByWpzOCMVTAsDUTvxtH/fVSJqIx8wH/fVU1ZWbqKa7Rg/eqQ1N&#10;D+0kxjYv50h1BduQtUNoI+970eZFigHzFz+0c9v1py6kF4qiSgG07aBsY7SwoJ94vPf7jkrTGvTn&#10;IWqYJ9c0mVHyn8aA94vm9UDOKRdSGei1U+XGSwpDsAyNtF4mnLLsXv7RHrUb3u49aq7h60ZFHMhW&#10;LIuwOlL9s9/1qrketGRRzDsWHvcLk00X4Y/cqu7YXNR7w/AJqZSQrF37e68j7v1phvWZs+Zj/gVV&#10;wQo5LUhkQtgfyoUkHLIsm5Y/8tG/OkE4zktUQV2HCMfwpdr97dv++aq6Dll2FluiuChzTRcFxlzi&#10;nG3nkX5Ldz/s7aUWF8SMWEhz/s1nzD9nLohBcEDr3oEnGS1Sf2Pq0mfL0+T6YqRPD2tY4sG/Gj2k&#10;Q9lNlfzRjApfN9xVw+E/ELLuFhipU8Da3If9VtxzzU+2iHsZmYZctkN+tRO7mQjNb6fDvVZiCZlq&#10;eL4ctz5twd2KTrwL+rzObVT97PHfFNfPXdXWRfDqJW3SyOR6Crdv4L0yLiWFmGP4qj6xEpYeocJk&#10;k8NU0dvI4+SN2+i130fhbT4drRWi5/3am+wxxcx26qQMYVeal1jRYe25wcOgazcfNb2bn04q7beE&#10;9ZfieFU4/irrZYpAMAN7VCLacEths1EqxXsTBh8FArvub/b2woqe28LaXFMqPFLLn+KteO2eWPl8&#10;bf4dtSCzOMN+nel7WQ/YlFNI0iJsQaevTPzcmrEDID9nhiXjj5RVqW2YsGCbf73vTFsyp3D1qecp&#10;U9CEDbL8jlfXFO8uQ/f3M3v3qeO2fOWXFTQ2yA5L0cxXIUPIk37/AC/wpJYJRH+9TcvYNWktkwGT&#10;kg8inLZ7z8w+WjmsT7PsY6QSOd4Xb32460Nay9QcjpyK2FswJDuH+7io7jT5GOY91HtA9kY6xTKG&#10;XdxupzRPng4Fai2RkTO05A5FN/sl2+YrRGaF7JrYy5YJGk+79MjrQEH+rB2lfvcVr/2c2MI3SmLp&#10;ZDYBOPpQ5lKkzH+zSmUsj4A7CnbSxYP+daraV/HH9aVLCcffhOPWn7SJPs2Y4ikY8ysw/wBo1IQR&#10;HjArQGllmO5SKjfTip4GaOeIvZyM8xchs0bVYc/yq+2nuVzspFsscGMr77c0cyKjTZmhGLZxxn0p&#10;0q5XkfpWh9gTdwP0pzaYB2pcxXszJ8kyH5RQtlMDlq2E0ogblBqddNlC7lXj/dqfaB7MwjZOfSom&#10;052610K2jb+R/wCO09rLK9P0qvaIPZnMNpbsNoPOOBR/ZFyrbiFNdJ/ZRbnbn6dqWPTe+DR7QlU3&#10;c5g6ayj54/ypBpG4bgorqRpURO5l2/hTf7H3cpnFJ1CvZHLNpLY6f+O0xtL45T9K6ptMkA4jNRNp&#10;zEYKU41hexZyz6Zx8g/Oo/7Jk9FrrE0duqJS/wBlOv3o/wAqr2wvYnIPpJzghaaNJ3DCyKfwrrjp&#10;cIPzL+lOOkxsOV/Sq9sP2Pkcb/Yz9MU9NJkzytdeNLRefJo/soO3yx/pS9uHsTkxpLMfuUv9lBeM&#10;H6V1q6A7DKqf++aR/D0q/chLH2FL24/q5yg0Qt82f0py6NjjZXUjw/dR4MsDKMelPXRZicBC34Ue&#10;2iH1c5U6GdvzCgaKB0Vq6xNEmPyMjD8Kd/YM/URN/wACFRKtG4ewORGi55+aj+wmPIrr/wCwbj/n&#10;1c1LH4euSuTbMKXtkHsDizoLHhv/AEGo20CZP3kPyMOhruh4cmJ+e3b8qcPDc5bi3b8qPbRBUDg9&#10;+r2JDPYCRcfeWrWl65Yrcr9qdoW3dJOldr/wiU8nBiYjtgVFJ8N4dTbbJZsx287lqfa02aRpTudX&#10;4Q8V6KbBVfUYVbGRukFajeK9K+7/AGhBj1Eg/wAa85f4L6fI27+z3x/FtkI/rU6/BTS9oI06T2zI&#10;a43y9zo9470eJdHU863Du/66DA/WlbxjoUR2yarbkeokFcGvwV0wHnTG/wBrDtQ/wZ0hhsGkZ/4E&#10;aPd7h7x27+O/Datt/tWD/v4Kifxr4cJ3f2xb/jIP8a4+H4H6YBgWDf7u81MnwU05OF0cUWj3C0jq&#10;m8eeHVG5tatce0oqNviF4UxldVh/CQVyp+DOmJKQdHIwf7tSf8Ka0qQY/sj+dHu9wszef4ieGQuf&#10;7XhB/wCugqFviP4dPK63Dn084VkD4N2Y6aQp+q5pP+FN6eOTocf/AAFRR7q6h7xqN8TPC54bWofx&#10;kpr/ABM8KIP3WtQt/wBtKoD4TWQG0aRGG7Bo6WP4UJvIl0OHbjjag5o92XULSLB+KfhiXIfUo9v+&#10;9TW+JXhXH/ITj/B6afhRFwRoiD/tmKd/wqaEDjSIfciICj3e4Wn2Gn4p+Eo+P7RjFKPix4SIx/aM&#10;f5mpR8LHHEekx/8AAVFSRfC1G4/syJjjpsFHu9wtPsUf+Fu+EBJhbxm/3UP+FOm+K/hhlYwzybh/&#10;eU4rYX4WT+X8tmoH93YKRfhTLIcGyX/vmjmp9w5ZdjAk+LmhIfvSMP4tqGmyfGDw6AGVbn/vya6R&#10;fhTcxuCtsoPrt605vhbqDtu+z9P4sUc1EOWXY5tviro1woWK2uc+8JrP1u5Gu3C3DW23auF3e9ds&#10;nwyuiMfZmFOT4XXOziFvWqjUpx2F7OT3PNZtHZ/k8vjtRXpyfC2/fpA1FV7ePcXsZH6fzi3tJo4r&#10;fdJtXO516Usd79hTzw7LNMzDzEjzgHtUdxG5P2mKdfmIQ7u/NXfKnt3UgMytz16tXiyk3K7O9JRV&#10;kZ0t1fyTx6asLNvGdy4G0etObTJxc5gtfMKYKvIQC3+IqaW3e5u900vl7W7Z3N7Ut1BLdvtFwyhV&#10;4aNhRcZR8QahqJtzC2iLHkY4xg+tZ9jH9mjxLbhQPvMz/d9KvpAsdq7y3sjr5mXL9cD0qpZ6dLqa&#10;S6rdt5faKFcnB9PqaLhqVNNmngeeadfmkk+bjsOlN1R9vl3FsN8gk+UAZzWsmnSxvHdXsKwxsvzK&#10;M+nU1VubS5nSMWdqg/eDcynI+tacyJluFoYvshvrpts0g+bbH+ntWdrmuW+nWWyCXdIvzbdtdBHo&#10;qTxLGLTbJGpx+8AWsS/hhWdpdUt4/MVdsKRKP1qrk8rZxms+MdWvzs1OZre3VcqvRj+FcrqGrXep&#10;yMYNwjTgMc5r0XxHpcOq232l413RJn7tcwNKeWOWFrYKePnHQVp7aMdwjTbZwHiB5FCpchlXkhm6&#10;GsWa7t0lZYhn/a9a7zXfCkt0PJlUsNuVGKxX+HkiIztbsWK5x6U/rEQ9jLm2OPfUW84qEOO5x3qO&#10;ed2PnO+7PFdkfh9c+SZI7U7cZ4HU026+HFwbdYooG3Pg7T/DS+sQK9lLscK8EpJkYf7qiq0luRcr&#10;KxP3jXo7fD4wLtlgxnj5qguvhjKB5scRYdgtH1iIvYvscFNZy/ZGlSIBlHT3qr9jnAZs8lq9Gt/h&#10;61wuwRNuDY2mq1z8ObmOdmeEeWnCjuWp+2iHsWcRDZnBV5c56KOMVY0yW4tbGQDaW81QvmL1Xoa6&#10;z/hAZRHvjhPHfGarx+DLqE+ckbfM3zbl4o9vEXsmc3cNGvyoQzDr5ad6q3Ajf5pol6ZznmuwuvAb&#10;SP5aR/M33tpqq3w7mby41j4H3t1NVlcn2TtscfaSNFE0sJVVb7y46n1qKTycfabu42nrz0rq28Dm&#10;Mcx43PhVqG48AymFlmhZ++1lNHt4oX1eUjkb6ey1a0+x/aoXi/upJyD61x+o/C7+0btriLW7xQWz&#10;tS6KgV6zafDHdHvis9vqAtW4/hrNHAAiEZ6kLR9YjEf1U8SX4OyTsXPjHVFUH7i3jYqK7+FC2Xzy&#10;eNNS8vPO68IxXuUXw8VZDE0HP8WQaf8A8Kkil+aWFT/dXB5o+tD+rM8at/g7YXsRuIvFuoSf3m+2&#10;PupU+B1vew+dH4s1ZVVsf8fTdfzr2mP4SQ2iNLbwkOw/hFWrX4WXcChmYqO69B9eaPrXmR9VVzwy&#10;L4HbdsR8Q6o+48H7W3H60j/A9/M2S+I9U2j+7dN/jXuV58MbhztIZkPO9fSpNO+FTWUeFMm3r+8+&#10;aj60U8NGx4MPgXbg7v8AhI9W/wCBXbU+X4Cw+Rx4h1L5jyftLV71d/Dy5ypW2/SrEPgB1hVDAd3t&#10;T+tE/Vo9j57/AOGf9JEeH1jUGbGfluGqE/AeyWVV/tnUAGP/AD8N/jX0RJ8PbmM5NuxyOgFVbz4d&#10;S/fkjZf+A0vrXmVHCo8ET9nnT7g4l1W+ODnHnHmorv4A6TANkF9ebj/euG/xr26b4Z68t35kmsN5&#10;e7KxrEOBVi58BXsceY42dvXaOtaRxStuV9VieBv+z9Zn9815cAL2+0GpY/gNoFzb7VubvcOo+0Hr&#10;+de0jwdq2WY20h47x9Kgj8NX8UxR9Pk/75o+tLuH1WJ40v7PelKCZpbo/wDbduajl+AegxH94Z2/&#10;7bGvbj4P1OfiGzf733ueKd/wgWpxkCS0bLdODWf1rzD6rHseFn4C+HSeFmHt5h/xprfAXw4uPlk/&#10;76Ne7TfDnUYxvaBlz1G3OKkT4dXhRWFsZBu6dKPrXmH1WPY8Ib4A+HBHuFsSPdjTF+AnhxfvWzn6&#10;E17/ADfCq4liV0LZ/u1OPhtMAu6zYYXrij615h9VifPtr8CfC+7Etqx9BkmpG+Bnhuxn820tBkc5&#10;Zc19Ay/DSdR+7tOq/e9KP+FeOkPky23zbTz60fWvMX1U8MtvDkFpAIIkxt44XpVbU9KKRf6nd/s1&#10;7HcfDR0n80WvX72RXP8AiH4e3m5DbQbVy2flrSOKj3I+rnlLaWAd+wr/ALNNaxXqwx9a7m98A6gz&#10;7AnzHoMDn9apz+ANbDLG2myezMtX9Yj3I+ryOSOnqpyFp4tkkbai5ZfausHw+11Jyn2NiGH8VP8A&#10;+Fb6zC5uDYsFH3tq9KPrEe4fV5HIw6eGDLsO7p0p8dh5Qzsrv9O+FGq3UKT+SdpXcuV5xWonwXu7&#10;uBiqFWCgbu1J4mPcccPLseYjTwRu8vP4U02ghJO1vpXqdp8G7xE2XC59WGeTUrfBSWZCYt2f7vPN&#10;T9aj3D6uzymPTlwwEXX2qF9HU8mvXB8JZYXED2zbsU6b4T3Fum+Wy2p/ezR9aj3D6vI8l+w7FyqM&#10;agfTGlf/AFe2vZf+FUMqbktWYVHcfC8ZUi3xmn9aj3D6uzxv+zyvDq34LU0Wmh49wXv3WvYR8Jm8&#10;vJt/zqCf4U7o+I9uD6Yp/Woj+ryPJYrJ1LAxcf7tTR6csi7VTmvUE+FNxEMNAf8AvmnR/CydASbe&#10;n9biL6vI8vfTodvlyqCemCKoXmisz7gpwP4dvBr1mX4Yu74kjGf9mmn4XhPkkXb81L63EpYZ2PH2&#10;0n5dzJt+oqq9gU+7FnnH0r2yb4PqWDKjMrf7NN/4U0CufKYe+2j65Er6v5HjcemCVeIf4famvpZT&#10;jyK9i/4U+QN4hP8AtcdaWH4X5Jhe02tnC0/riJWGkeQNoMrfNDBuHf5aT+xpGOTbsvtivZW+E9/Z&#10;yKJIfl/3e1TP8NB5DGO3Yt2FL62hvDPseK/2C5/5dmpToNzjP2c49q9nb4ZpsxNbsOOeKdF8LYzG&#10;sqPuj+nSj63EI4d9jxWPRpC2xrdv50P4cCRhvIr3IfCdbiHfbhWx2qL/AIU+JkOVw3Qgdqf1uIvq&#10;54aNEcOSyNyP7tPOgnGRGx/CvZpvhEkZ+dGbHP3abD8KVlGI7RivXcTil9biH1Vnjkejc4aDv3FS&#10;/wBksp+WL9K9in+FCxop+xk+nFOs/hdBInlSWpLN0+WiWMi0NYVnjUunghVMXJPpSi0dTiSNse61&#10;7hH8GQY+LTbn+8tRt8J8IyLZrLt6rt61n9ciH1WR4uNMdRvWHj1qM6VJ822FuPSval+FKRoESxwm&#10;cFTR/wAKhYEtFDux/DR9cD6p5Hjf9i3WFMkG7jpij/hH0n4Ngh/3lFe0Q/Ce7jTzDY7V/izUkfwy&#10;jX5zaZ281X17zF9RT6Hhsng+yAKtpozSJ8PbGZTJJpse017vb/DXTb0eaI/bG2pJ/hxb20eEtPm/&#10;ut3o+u+Y3hPI+e5/h1o54Gkr/wB81Wl+HmjBNo0pVPsnSvoMfDy/mu9t1o8ccO3CSLIGz9QOlTP8&#10;JIZVJ+y7vbbVf2h5k/Uk+h82t8MtGf5v7OVfwqMfCvSSNy2ak+4r6Im+EMYHyWpVi33Wpg+DYmbH&#10;kYYdqI47Xcf1CPY+dR8L9HMmxrFlbHy9aH+FGmgEmwOPrmvpGL4NzNKqzaXuVesgA4q1/wAKYaNQ&#10;72ymPt0qv7Q5eov7Pj2Pl8/CyyXiK1IU/wCyadH8KrVuRbN+Ga+o4vgtDJHmC2Tj6Uxvg8sQKm2X&#10;/vmj+0mH9nx7HzCPhLZMcskg+lKvwhgCZ8vI/wBqvoLWvht/Z4XbBjPpiqR8HiQYSPn8KFjpS6kf&#10;UYR6Hgg+FWmrJ5coYAN+VSTfDDR0G5Pm9sV6r4l8KfYpt4UDNYZt2wVdVbnptrVYqo9mT9U8jg4v&#10;hppDffjapR8LtKkGUi/SuzFmhb5lA9q0NN0B7pcoy0vrU+444SN9jzsfDbQoTmSFqnj+GugSYaO3&#10;3Me3NelxeDHlb54fx61btPCKxNjyufeh4yXc0WDj2PLB8NdNHKabnt92nf8ACt7JTu/sxR/wGvet&#10;H+H0N4FQqu48Yx1rXT4QwthGi2/QCueeOknuX9Riz52/4V1ZEYGmo3/AaQfD+1jGP7OjX0+Wvo+L&#10;4Np96PH40rfCa3VcS2wJ7bQKn+0A+oxPm8eCUibK6Yn121ch8ERXH/Livv8AL0r6Aj+E0IJEkCD+&#10;6CKVfhYin5rZcZxR9fYLAo8Di8AurHZZJ74WrA8Dup/48V/KvfovhpFE3MCqP7w71cg+HenSEedE&#10;w46qBzU/XivqfkfPX/CE3/l7Y7T5fZaQ+Br1ztFpt91WvoxvhvZofMt7bevXoOKkPw70h0wbbk+l&#10;H1wPqh84nwBrAG8Q9P7oqOTwRqRU77Zhj/Zr6RHgCys03NBUq+DNIuBiW0XPoo6+9H1wPqp8xt4J&#10;1RW/dxHn0WgeDtRXJeE/9819N/8ACuNN3+ZBZ/mKik+HungE3Vmqr03Af/Wo+uIPqp81r4N1ZhuV&#10;fl+hpF8GaiT+9Tr/ALNfRt18K9ImVXs3X125HNVW+H1vGdn2Pp/EaX1xFfVDwIeB9XVtwU4/3aim&#10;8EXjnzHt2X12rX0EPAVt99IufpUlv4CtQSbrT9wxnhaf1yIvqp86nwTdySZMR/75ps3gTVAf3cGf&#10;wr6NfwDpcqnybVQ393bzSR+AtPjyJbL/AMdo+uB9UPm9PBWohts1qyn121J/wgGqFMKT8zcZXpX0&#10;afh9ot0dsQGf7rDBFMn+F8QXMKDA9aX10uODifPp+HerPGCydOPlWhPhrdyHLqx9MV7+ngY2y5jX&#10;j+6e9Fv4OsNqmaBo5O4xnmj64H1OJ4VF8O723jZDA3XNFv8AD+dFJFvj8K97bwbEBlIlkXv8tVLv&#10;wdZltrWjLjgt2o+uh9TieJnwfMGERjpJPBRZGI+RunrXqmoeGfsJyiBkrOvdGt7lPL8jZj+7VfWp&#10;Mh4eMeh5TqHht9PTLNu+lZotnUHbXoWteGL1NzWbblwfv8fhXJ3Gm3kMm24g2nPGBW0anMYyo2Mt&#10;LZgMlfwpxt2YY5Wrwt1Iwe1AtlY42mr5iPZspJZbh8+alGlksW+XHrWg8OcDZRHFukCnj2pc8rlx&#10;g7FFdHiY7vy2nrVyHw4lxFjK+u2rkNjlx8v0rTtLIIMhcVEqkhxoxkYP/CGZwVf738OKbL4HEi5Z&#10;s/NnCrXe6RpUE2N0nze/FbSeCwUV4/mFY/W5R3N1hIs8jPgeaE7VL+oBXNSDwo4dUkg3L3r1tfBy&#10;yfK8X1zS/wDCBbzgrtOPTNS8Y2OOEseXxeAbWc72AX+lX4/hpEyb4wMt1IFegReDQjMg+Y+gq1D4&#10;Xu7VdwBb8OlH1p9weF8jzk/DfbgmHn/dqVPAhUbfK5xXpVvp90jfPb5XpitKHQbCYDMC88FjR9af&#10;cz+rnjr+BLNzmVFWmyeAbJk+VMr1+WvZLr4bxagBJaLtbb2HDVz2qeEr/TJ2glt/yXr60vrMg+rn&#10;lOoeELWJG8iQq3+1WQdIktm2k/lXrGp+Fluotj2yrkfeC1yuueBLuycyQsW4zW9Os2Z+x1OPlscn&#10;5gfzpo09OxOa15dPdH2zdqjMCMdqKT9BWjqMPZamclqAvK//AF6BYQyHlRWh9jx90/nTms22khan&#10;nZXsTNk0uNOVI/BqINPBPI4rSW1O1cnDd6tQ6f5nU/lS5hezWxnweG7G6YgjlsdVq0vgePlo5Ff2&#10;UVr6dpckbYwcda6Gw0u2kXG0KelZVK8o7M1jS5tLHEweC0borHHYLVkeAoz8zQbc16Vp/h+IjKrx&#10;3OK1bXwqkzBZLTbj9Kw+tTRpHDRueUweBihx5LflV1PAUcseTb/MPvfLXqsfgxjLtjIYehFWofB0&#10;obasDdui9aiWMkzb6rE8vtfA1uy/vIenGNtWofhdZSDzYY0y3+Feox+DG2NMhUt6Yp1n4UkViGgY&#10;N1zjrU/Wpdw+qI8qj+Flv5/QDnuKkl+GiRsFFvknuFr1dPDjxqpKZx3qybOInaIV6f3aPrQfVYnk&#10;dr8OIw+Wt9xx6c1dtfhvp5kPn2wX/gHSvU7fR7Q7vOi+Yfd9DS/8I8JohNGVxv8AmX+9Wf1qQfVY&#10;nnEPwp0u4jbYFGO1SL8I7GMlZbcr6FRXoo8NYXcIu/8ADUsdh5CbSOnqKf1mp0YvqqPN/wDhUNuA&#10;CqAr/u1PbfC+1hOTGv8A3z0r0c2cky74Ytqr196tQ2WI8FV4/hYUvrFR7sccOrnnsPwwsVXeI1P+&#10;6KSX4eabsyEH4CvRltIHXEsYH+7SNpWnAfu15/2uho+sSK+rxPN4vhvZb8qn5rRdeB9PtSGNojBe&#10;vFeiDTkT5lgX6rUc+n2M4EVzD+Ao+sS7g8Ojz/8A4QzQmAZrfDMP71WYPAOnf8sEU/UV266NZxoP&#10;KjVRzlWXtTo9JsImIn4+Xgx9qftpdyfYxOJPw/08na8C/gKb/wAK60Kc+WxVT7rXcJoqtLuglDY+&#10;7uHNLNoTFgbm15H8Ufan7WXcPYx7HCP8PdCEvkpeRrIeVViOfpTP+FfWyPlIlbHeu6l0PTjKs5t9&#10;si/dmZeR7U9dIkeX9xdQyKV/eDJ3e1Htpdw9jHscKvg7Sif3ltjd1o/4QbSN2FVct2xzXbT6VLEz&#10;ebZMy+sfNMOiW12qEQ8qud349KiVaXcqNKHY5JfAVvGuBZqVb+Jl60xfBOlIxYWarlvvK3Brs49E&#10;uIl2pJIF3f3uDUItL2AfLbqwVvmNL20ivYwOPl8DWZfzEg6fxbacPAaNH/qFb/gIrsJhBkM9qVbo&#10;wGabbx220Yb5qftpj9jHsciPBLoMfZv/AB2geDFDZktj+C12iLIxysnA605Dl8TR4pe2kHsY9jiY&#10;fB8Rn8tY/lPG01afwasQ4VQK7KK1spMmX5fXHapV8P2cyCSFty9yzVKxFQPYR7HDp4QgmT97D249&#10;6afBsKt5r2vzDhVX+ddu2imFvKaycr0DLzTls2QqpGUHBVl6UpV5yH7GJxsPg2xVds+5T7UV2DQ2&#10;TnZLbKpX9aKXtJB7GJ9OXlh4ciR7iTWXkZTmOHy8AmiJ9MEalZpZmjYMTHzj6U0mW9lEYG7HO7YB&#10;z71NuuZz/oVt80ZwpVcc/wBa1lI5fZlOe6iu74JbWN0wk+9My9D7ikvJo9HbYbbJ2/KrfxNWpbxQ&#10;2Vo0rxF7oMQ0m77v0rG1+fUtJ08arfrDNNNIFt4V5Izxz+FRzopU+poQWGr6yI7g2sEdqVIZi6qc&#10;1FDPaacI7G1lhmfduZofmwB3zirs2lyW+lKk0bAyKNrbvUdBUds1lDpS2ctvHCyjCKvYUc5XKUbq&#10;1uNSRo7+QKsjYQZ5Az3qxa22i6WP7LWVpJppMK0K+n19qbJcWrqsUMjM3mKZXYda1IP7IkuYrqS3&#10;8426syqmVOTxT5iZRMrxTp4tYWlsXYxn7qtgHoOtcldrcG482G1DSMQCzNwg9a6Xxhex29zDaW6H&#10;984Cxqc7M+tc7qLSwXbfvd0e37q+tKVTlNoUyhqMSGWSzjuszeXudVXgCqP9nxWqLCR5m7J3L0xi&#10;tE2sojkuROqy3H3to5VRVue0tLWyNzIxH7vO2ueVRm3s1E5uKyjF3tcK3rmm39jDbN+7UZPP3e1a&#10;1tapNEZQuGY7qj1SKNbD7TO/zA4+tHtb7lcupU07TlezDsi+vK9PaqOrwtbyfb2iG1V2sewFdDb2&#10;xMEcU3yMGBbP0p19aWd1btarCG+bn0pe0JdM5y5sJru2WaW3zHt3bwvBp8dlvt1DwqOP6VqZZR5G&#10;dsathUHpTRCptluJUO3rin7QPZmTb6dDZuFUKCzZqneWcOsQSJFGY2SXCtjqR3+lbFvax3Fw88pw&#10;p4H0p0iRrOsFrF8uOTR7Zk+zic8unJbqolH3jin3eg2aSCMN+825C+ta2p2MbKqyrwWx97pUUzLc&#10;Ssgj3SFflZf4Vo9qyvZGNFoccd2JZUUxsvzEetB0y2W4MUUbM2OpHFaUdvLp1otuF8xt33mPWnXl&#10;xFFcwwvF8zKdzD+Gj2jD2Zz+oeHoS3mi22uudvtUltpcF7bKkkIdhxu9TW1fG2hWHbEX8xgMjtUP&#10;2WP7ZvRyGX7q0/aMPZox7fREgvfLSNWXq3tW3Bomm+XvaFQT14pJBtuFcNjcOeK1IA3krtVWxwaX&#10;tA5EjGuPDUN0Ggt4V3OvytjpVrSdBCx/Zrm1UtCMbmX71X7zT7tGkubZyWCbV9qksPtLmMPz8vzU&#10;e0YcsTE1HSrQTLpscAVj8+76VfbTrG2WOO7swfMbFXb/AEcSTNfRt8yrSWlkGQS3TNu/2h0p+0Yv&#10;ZxKj6VAjsxt1WPpGMdqfFoUVym6SBeufwrQtbRvmDDPzZU1MitaFVJ3bmx9KPaMz9mjn73QbC/Jt&#10;YW2yDnbmnpoMMY27dxUDJrbn05Fm+1W6hZNv3qb9lOMs+3b95qPaD5UYz6LE10oVvmZemKS48Pwu&#10;u+WMEL2rYQxTfvI9pb+Fh2qKwEsqus3ylWx0o9oxqHYwLjRrGXUlt5IijLHkY6NUt34fhSKS8hiX&#10;MeD9a1nt45m80FWeMn+VLDEZrTe/3v7vpR7Rj5DLfw9aTRLcpEm1hnGKrXHhewm+Z4FBXpx1rpLe&#10;MSWhj2bdtVjaTl2aSNsL0x/FS9oyuRGONBhFg0dvHtlC/LUiaFFNbo08K7tufu1ohG2qwiOM/Mpq&#10;W0QXrrLG/bkelHtGHIjDi0eINIhh3bj/ABelEmjW6jYI1GBzitO/tvs9ypdG2s2MjtT5rRFTLOAv&#10;1p+0D2aMW305Fdop0VlJyrbelWhpcEkZi8of72KvJZREjnpSKD57QysQu0bWHal7QPZmU2mW8c6w&#10;gruY5VT3q1eeHofJMjwru25Xpx71oC0hO3Krlfus3UU25gHllXk+8uBntR7QOSJycelvd3UsN3bq&#10;BH92THWqd/ounQTGO6kXD/dwv6V0GrPd6bp7XkdszhGyQvcetRtpqalCt0sDFHXcrZ6Ue0YezOTu&#10;fBOlx3MN/BaLuTO7f1+oqRvB9tM/mGLdlsr7V0kVojExlGbb13d6JLO+t7xZRG3kmPDLiq9tIORH&#10;J33hOz3pNFEpZePlqaw0e1JaI2ynsV21u2uhm1v/ALTHKCknLRnnBzUVzbi1vBOUKqT+dHtpByRM&#10;+LR3sr1Y0gVoSvzfJ09q0n0OyltwyWqq7d/Sr8NjPMMIuQy0+GC4ik8o/r2pe0kw5IlO30iNo1jN&#10;urY43belD6NbK4Atx/vDjFa76fLEq+TcrtPJHpUiWDSYUDcT0pe0DlRg3GiwyLhYlLD7rFarWemx&#10;X0LQXaLvU42V0UcCi48uXPfaaV9IiSUTgZb+9Ve0FyI52TRxC3lFVaLt8vSmTaBYkDEHVucV1RtI&#10;ZVYPHnPyr7VTtdGNuwifdjdn5uaPbSHyo5e70hYQGgiyvfNNbSLe9gV44x975sdq6K60x0lPkkcU&#10;ljp0COQsKj3o9tIOSJhR6PGvDRrgdz1o/s/TSTBfMqknCKOCa3ZNPbG4nAB5xSTaPYXoU9XT7rNg&#10;E0e2kHJE5uPQtPW52yW7AZxuapNR0LTkdI/sBaPgeYnY10VnpMbq0crZK5+8arq09m32a5g3RM1H&#10;tpB7MyU0WNP3UEQPpuHWo30hlkYi3U9uO1ddJpW6EFcL8vDDmo4bS3C7JQA1R7SVw5UjkZ9PjPyy&#10;RlePlbbwTVafSxM6sbbmPuO9ddeaQEXdGA65zsI5FUn0sT4aJWjZewq/aD5YmH9iZ1CyxgjH8Xag&#10;6ba2ycxfe4+XtXQf2aA2WgGevPrUMUVvczfZkjCSLyVp+0Bxj0MeXSrSaHfIh9BxUNpp+lk/ZGZo&#10;32llyo6Cuiks53k2yQ7l9qdP4dS6VXWEBgMKR2o9oRyGCumaUA0KTfvFPzJjH4inLY2ccWYogTg9&#10;a1j4YC3XmyruZuMbakn8PxEYVStP2gezj2Oc/sxHkWUx7fmBbnOatR2tjGMtZ7m/2egrRh0a93+W&#10;qqV/lV5NF8xQHRQfej2hXKc/JZGSVRLCCuPlVVofRbcqP9Gx/tLXQSaNE67D8u3+JahlspIih82R&#10;hnHzVHM1oHKjFjtTaSbZI2ZNv3gOlSNpSGJpFiGdvQjrXQJpytEW2HHv3qtKUguvkjbaeCrClzsp&#10;RRyF1JAlwtpf6fMqtx5qLxV+HTWiiDRS7l6Ka6WW3sriJSsAbjmmCwRIdkY2gdqJVCuRHPCMfaCl&#10;3Ay9PLbs1S/2N5rFo4Gzn04Nbc9hCYUjuJ+F5C7aS2s2tm2PGdg+7g0vai5EZTaCsQ8wwruP8NNj&#10;06zmOy7gOf5VsSrj5mXevr3qO6W1sF+0TWzGMjPy9qftA9mjIn0Gwtx543ZX7u1eKVIQ8eSgPcYX&#10;mt5I45o1NuBhhnDYpn9lKr/Mo4/h9aXtRezRmPZQ7VdYA3++tQ/YYS+WhCyKf4e4rcFrEi7pMBep&#10;B5pw020vVDK0gXrkDkUe1H7NGVHYKY97yAL/AHcVD9mEeWM3nLn7m3G2t+HTDazgBZGVTnLVNd2d&#10;rMm5Lcd6Pah7NHMQ2kdwzSxw+Ww42k9aSW0C53I3pXSQabGE/dOFbtiifTI5ysVwjYPcdqXtbB7N&#10;HnXiHTWjdxJbsNp+UnpXKOka3DKCm3r716xr2mz2dv5U1mJo1GUfGWrz/VNMiMzOLIL3yO1dmHra&#10;HJiKfvJnF+L9IF3bGdOvX6V57fwtbSsFb7rYr2C9sg9u20ZX/arzXxPp0cd03lcbmrspzM5I59wl&#10;wc+YzN3z0rS0DENz824Y6+9Vo7PaNoPer1g5hkUEdat3ZnHSR3ekeXNAoSGPK/xMKmntEn+dQc9w&#10;q1B4Wn8yEZXPTitk2hI81PlA524rglJnfEm8L3EcV5HHKp69GavQoLfzIlaONT/vCuA0mG0lkVzG&#10;25W5PTFdz4ZvFZdpPyisZVPMvk6lpxAmBcxbe3EdNbTYSnnQNtXrurfWIgbZVVlP8J7UCC0+7Eh5&#10;6r/SsW9Q5Tn7jR5XXftDbR171FNZS+Tuby9v8HqK6A2PltviJX2Peo5dMS6h8qdO/wArVXMV7pgx&#10;Lbs3lyOp4+YeXinNaWr/ADpDIMfxGtY+H0ZNnmtx/Evakjtha7oZi0qr+YpczCxQsrKKUBFkYf3T&#10;61LJo8mweTHvKtn5eatJDayOHtojheNp7VNbrdwDzM/UCnzy7i5EULXTrhMmS1ZkbjBqRrXTgNn2&#10;Ta3+01aEN27/AN75uvzdKSRIn4ba24YJHalzyDkII7ZPs4IjTnpiomS23KksWcn5hjHFXrTSrW2b&#10;ekzc/wALc1ZeJJo9jQxr7twTSdRhyGPdaHpPEtrHt7e9VZLOKAgfZVZWXqy1ryJsP7sLlT0pkzLM&#10;nlzMyqP4SKrnkLlsZMWmwbGkWPFVbnT7hVYRNu7rW41haIN8Fz945KkUkkMUK/NExBHXHSjmfUOU&#10;wodMtJAHllbd3XpirBsYIYW3xeYvYjrVye3tZTvK7TnNNhtJo5GlhmZh/d9aakTyoox6TYTgEPtz&#10;1D9qedLntfl3Kydj1zVppSesSg+4pscCRp/o7uh6/Mcik5W3HZFKXT4iNrMQ397FVpNJEh3I4atd&#10;N0i5vlXjoV9KJbKCUYtpsU1U0CyMVdKlLdSpz908Zps9hNbrtkt/M9a1DbzxNtl2yJn8RUjpDJb7&#10;FbaM5KGlzPcvlOS1HSre9VkSLye/z1zGp6DdW8jBCCv+z3r0w2CLHhk8z2rI1rw1FPGbi2LKy87c&#10;V0U63RmFSmeZajpktxEzBCGC/LXDa1a3CysrJ6npXr09vNBP5VynQ45rG1/wtYaiu+AqrY7d69Cn&#10;U0OKUGeRmDbkN/8AqpqwkHJauh17wxqGnSktbMy54YDiseUqrbCmPrWynYzSIDGSw205IwJM7Pxp&#10;+QPuilBY/eFDqFWJIGZPmV2+9WppmoqHAuV3A8DjpWUvGVqWJvLXp1rOUhx5TtrK2tJ0WSCXkgVt&#10;aVfX1hIAi5X355rz7TdYeyYLn5c11+ma1BeIrRy4YriuOpGR2R5Xsd1pWs2t+yx38Me7bjcFxitP&#10;+wi53QKsi+owDXDQXksW0hGJ67gK6LQ/Et3EPmJIXiuf4djT2crG1/ZGwkyRpz3280LptsI9iSf7&#10;ysOlXrHUBOoU7WHvUhgtmfJJ5/Sp5ibGeNDRfuofqtNfR4yVLJ/LmtOOxuElL2k+5sdM1J/pKD/S&#10;bYH6Uc7H7NPUzLOwntZd9pM0f+yamvbZJlL3NqkjHjcy8mtCMRyru24PvT4VjmBiJU+lV7SQezic&#10;hrHhVLkeZAVQ4zt7Vz8/hqbyzDJGP++a9IvNOMnAhPpnFQrpLr8rW2RW0MQ+pzyo+9oeNa38NdO1&#10;GdhZTeTIOu7oa5bUvhzrems3lQLMvXepr3zUfCbXDtNHBGrH2rn73QLux3LPCdp4NdEK8XsZyoyj&#10;ueGvYXVqSLuwdGHdlqGSNB8wf3r2K88O6PqCss52n/d6Vzmt/DGAhpLF930Wtvaak69Dz9oVkIBO&#10;PpUlurRSYVjy2Kv3/hfU9Ml5BZc/dNVkjdJFDQY7c0c6ISdzX0uaTcsbjr61uabFGW3yOfRaw9JK&#10;PIvmH5sV09haI8eQw6+tc1Q6acbm/wCG0nVPLcLJuOV+n+NdvpVvaS2v+pGTxXD6UotlG31rs9Fu&#10;o3hwDnNckm+bU6Ix7GnFpCFsxLt49KktI7i1+/bkbed3UYqzbNmPcGxxUyXYQbH7+1ZylqaRuiqp&#10;tsbyvDddo6GppYIFVXtn3lumBzSpBHIGbztvZRihLNmGSPbctFw5rkXlyFtlxZt04bbjNRvYQu3y&#10;Jj8KnzdWoy920i5+4R0pHvdkvFsTlc8dqQEMljhfkHP8WKasAAYFDkdPWrkYmlH+jp857NSNZ3BP&#10;l3MOPpTArRDyV2o7bv7pbNTS3EC7fOt9394561J/Z1uoVSWFObS2lG21kUY7NU8yG+UjjhtivmWj&#10;PGMfdznrSNZnZh/m9+lCWl7aOy3AKqf4l6Vajkkfgr0HJqeYSiVEhZfkAqZVi27DHz61bilRvllT&#10;cBxStYWtz/qv3Z/vbqbkO3YqhQh3CnJAtxJ5RCn3A5FW49KYL5azKx61EdNffvERU5+8rUuZiIxp&#10;rQ7gYt2DxTTaMoJWPB68CrjC7jP7q628cbl6VJDPcdbuHzG3HLKMZo5pE2Znx2zsu90+9/DVqMPF&#10;91yFA/i5qwba0kwWR4vl7N+tRxWsiFmju/OVj8u5elXzSDlQnlhhtmWORe420j6NbTESW8O3P901&#10;J5bKeE96kDsUDZZfpRrYfKUNUstcg0+4g0aVFumUeS06EoD6kCktbO4ktFN9bIJtv7zy1O0nvWsL&#10;6WCXzZGMgNOS5efLqsat/wA8zS5uwcqMltMtHG5Wk3L/AHTTfsZbcgUnnncuM1rtHA3yvFtLfxLT&#10;H01pYmMWorHJnKrIMqanmCyMVrSOOTLwsofqWXNOTRrK5i/dNGxDdq1Lf+04DsW1V1Ax7Go3tIFb&#10;zbrS9jKc/u261XMMx30B0PyErn+9RJpkkJVyu5sYatdWt33bZHVcnKydvamAHZltv50uYDNS2aOT&#10;cjAj0qQLDE6s6lW67dvBq08G2Rd1pnPVlpv7iZmTbtTpup7gQSCR5Wa2nYdD97pUqlnbDRrKT03V&#10;GNM2qssF1G3+wW5psU4gn8ptyt2+U0AOmhEj7Ws1XHZaKS6llZ9yE0VWoH0j9ruLXw0pt5NvmXbK&#10;5CjkelZ9hPO2tCAytsSMMq56EnrRRWstjlL2oExQYjJXLYPPXmotMVbjxGtrMN0YXIU/Siis+pp9&#10;kuXhaTXpbV2Zo1lwqljwOKv3unWMV2saWy7fL7jNFFHQkinhhWFtsKjH+yPSnxO1pbTtb/KWiG44&#10;/wBoUUVcSJbnH300ktxvkfcysNp9OKjsFVrLcygli+SRRRWVTc6Y/CZjIrQxsy9WGf8Avql1xjvW&#10;P+Hco2/jRRWT+E0ZCfleQrx82PpWLrbM8SIzfL9pXiiisw+0b07F7VWaq9u7CQoG4J6UUUFFS7AO&#10;rPH/AA7OlS3YAVYh93piiiriKWxDIojj2JwMVFb8DP0ooqXuQJqg3Wl0T/Ap2+1M0i2gi0iFkj5Z&#10;BuPrzRRRHc0Klw7tdNub+LFE8aHdlB/q6KK06gTRRR+XCuysteNbmHovFFFHUlE9wATyP4K09Aij&#10;bRVmZfm8z7340UU4hIv5Jfyz90qeKrRnyrOaWPhll4NFFIkvSAG3zjqtMT5o+RRRTiAmngKdoHGP&#10;6ilmP+loKKKkiW5LLwuaqoxa8kiY/L5f3aKKBEemgJboFHVmzVi0RTErleSeT+NFFBUTN0cbry+3&#10;f89qvCNBwF9KKKpFDb8BLQleKJnaO2tXRsFl+b3ooqUA65VW8wkfw1m+HwPMuB6dP1oooHHc0kjS&#10;Yqsq7vr9KpXcUY3IF+X0oopjXxBAP9H3UyRQSrEetFFIctiSDl9pqndsw1KOLPyspytFFBBJqgzb&#10;yRH7vl421n6KNtoYR91eAvpzRRTNBt5+51u2jj4VoTuHrV7YslsyuMg8UUUGZAiqoaNRwF4qLyIn&#10;ukDxhvrRRTAuQKqSFVGPl7VS0u4muLi4jnfcqt8ue1FFSBbuAEgXaP4lFSaeo8rPpk0UUwIdSAQw&#10;7OMygGrLSOD5IPy/3aKKQDIyRBt9WFDk5AooqmA2JVYMGXPNV44kTLKtFFEQLRjRo9pXjFZd/bwx&#10;rvRMHd6+9FFJAKv+tj/2vve9T3VvCybinOyiikXHYm0x22eVn5QowKr6soW1aYD5lbhqKKlkEdlI&#10;72g3tmoZCWl5P+c0UVRMRsY/06nRwxLficRjdz82Paiigot8bWOOo9PrVa1lkLMpc/L0ooqgC6lk&#10;zkufzoZ2aFixz8tFFSBHprMBjcevrVocStj+9RRQBHkhmP8As1C8jyDY7ZGKKKqQFbS7m4e9uoGl&#10;YrGV2L6VqvDFLZmaSNS2372KKKkqJRX9221BgU1pZPO276KKmRQyf5nwe4qza8whD0waKKkBunsW&#10;leNsbQTgYqZQJ4zFKoZV6LiiitIgViipKyKuAAcCnr03ewoorMB0WJPlcAgrzxVXVLu5sUjFpM0f&#10;OPloooA1NPJu9P8APuDubP3qFH7luP4qKKAGxnJxUxVSMkfdXj2oopS2AyPE00qIqq56CuF15Qty&#10;5A68miiuvDnPiPhMq8jQoFKV5f4vAXUyFHrRRXdT3OaRiqo80jFSFVzuxRRXQQdBpV3cW8UZhmZf&#10;mHSu6sWaaFTKd1FFefM71sPtQMbgOa6nwxxNt7belFFc0tkax+E7iMBolJ9KrPLIl4sathT1FFFQ&#10;TImHJINMtmbzpI8/L6UUUElhEXPSh4IjJkxj/JoooNCncRpnzNvzbutSozeUGJ5zRRQAskcaguqD&#10;JHXFRwEsjFvWiigCCa4mjdVSQgGrgAe1Rn53E5/SiipkBFMAqb1A3bsZxUchJi5ooq0Synvb5lzU&#10;9m7St5ch3L6UUUhy2K9yqsWYjvS2pKMNtFFVEgW8UM5JFVIeCRRRSkBPGcsVP92org+WjMnBxRRS&#10;iBJAqui7h/nFRXiLGvyDHNFFXE0EXhgRTpgHRmYUUUo7oiW5y2t2lu9w+6Id65y+gihlBiTbRRXo&#10;U+hxVOhHJGksWyVAy+hFch4x0LSDC0v2CPcP4hxRRXZ0Rznn8o8qUiPj95ipSSetFFDAePvGpR0o&#10;opS3CIq/erb0BmWbCmiisanwnVR+I6zTLiZm2NJ8vpW9ZIuOncfzoori6ndE6LT2ZVAU1vWsaSQk&#10;uufloorMxkQ27uobDdqtRu2F+aiiiIRJY0R/vrmq10BBIrQ/KS+OKKKQM0IPmHzelF0ojk+QYoop&#10;B9oCitDuZeapyQQ3ClJolYY/iFFFUviKZxfi+xtLa4JggVf92sWDgGiiu6JwGb4gghKZMYri9agh&#10;jl+SMCiitBENiibg22um0MkjBNFFTU+E2pHRWxPl/jW54XkfIG7+KiiuOpudETs7I/u/8+lT7FKZ&#10;I7UUVj9oohjmkFx5Ybjnt7VatncjJbrRRVMmJoC3gkg3PEpP0qG6t4EClIlFFFIojlAVVIH8QqO1&#10;llkvGV3Zhu6E0UUgNAQxsuSlVbuCKGTEa4+aiip6AXbMB7Yhxn61EsUZdcp/DRRUlRI540S4CqvG&#10;6nSgLJwO9FFARJIGIbg0tozEtk0UU+gpbluWNDHylRy28KjKp29aKKBFUsyP8p9akgdmzk/xUUVS&#10;+FgWtxdF3elCgb8Y/hoopfZAVlAj4FNMUeN+z5sdaKKkBUJ2/hUqRo8RDL2zRRQAkLOs7IHbbtHG&#10;41auAEi3qPmz1xRRTArRW0E/mebErfLWJqEaRSlUGBmiikAQTSiSNQ/DHmtDWIIVRdsYHf8ASiiq&#10;juBjzSukoVDgH2qaQlgmTRRWjAcFB6jtRRRUgf/ZUEsDBAoAAAAAAAAAIQBjOIXvpcgEAKXIBAAV&#10;AAAAZHJzL21lZGlhL2ltYWdlMy5qcGVn/9j/4AAQSkZJRgABAQEA3ADcAAD/2wBDAAIBAQEBAQIB&#10;AQECAgICAgQDAgICAgUEBAMEBgUGBgYFBgYGBwkIBgcJBwYGCAsICQoKCgoKBggLDAsKDAkKCgr/&#10;2wBDAQICAgICAgUDAwUKBwYHCgoKCgoKCgoKCgoKCgoKCgoKCgoKCgoKCgoKCgoKCgoKCgoKCgoK&#10;CgoKCgoKCgoKCgr/wAARCANmBg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ccdKQHyjt8pW9RSYcdGpzgO5YrXjnoCh1DFwm3PRRSBg/wAy&#10;0gBHelyN2AKADJDcelGQSql8Y9qM7Tuoc7htzVRIkm2I4Jk3A9uc96SVA/8AnpTkCg7WfFNcfNiq&#10;JsEcUeQzGnfZY2PIpNvlkMTT1bfzigSH2NlC+pWcbJ8rXUYb6Zr6D+KeqR+E/wBmT4gaoq4ji8Kz&#10;BMjuy4/OvB/Dcc134o021jf716hI9s8/pXrX7a2py6P+xH46uFnCtPDDae5DkZqqa5qi9Ry0i2z8&#10;nbeSRo9z9WG41M5GwAmq8BKRgFs8cVMWBGM19dB8sEfPT+IjcLIcMRTWQBdqr+tOZSCDSMwUZNNu&#10;7JIJkKHfn9a/Qz/gl/bW0eowy2tyzMfDNj5kRHCn7Q5x+OK/O+ZYlbeWbjk1+kX/AAS802GTVZj8&#10;qEaLpSrheu7zGxXFj/4J04X+Kfc3xgV3bTpZZdzNb5H+yM/driYMs5cHiu1+L/7vUbaIgNi1UMfc&#10;CuKgOwZ24r5Q9s+f/wDgrNqItf2CPFEZZv32oWMfyj1nSvyv0a2sp4gzWy7mOSWGa/Tz/gsFdC0/&#10;Ycv7ZjzdeIrGP/yKD/SvzH8P8WiL6rk199wTShUxDU0ePmknFouLp2nE/NZqfwobTbTOIrNeeMba&#10;kZSOhr6G/wCCTvwq8G/G/wDb98A/Df4iaOmo6Pdakz3VnKPlkCKWAP4gV+l1MPhKdKU5RWiuePzz&#10;kz56h8NFNxn0a4XH3t1m4A/Sm3Hh2ygG7+z2UMueYzzX74+Df2l9f+NH7X3xA/ZL+Dn7OnwotI/B&#10;TpBZSeKrAQzagoUBtm2M7yGz07da9Q8EfsueEvi7a/Dfxv4h+D3gdtQ8P+LNQHjKGzs4TAg/exiN&#10;fl+ZQ2zAI7V4E8dg6fx0bX9BRxSlsz+bhNAszdJbCzPmSLlV8s/N9PWpI/DllIzj7B5hj+9tjPy/&#10;4V+7P7ZP7KPwz+EP7NVnpWs/DPwzYa1q/wAcoGsZLSziMv2Ka6jZURgMqpVcYHTJr0P9qL4Wfsi/&#10;sr+GPij+1M37MXhfXLrwzZ2FrHpM1lHFBKGQFiRtI3kkfNjoKj67l8rWpb7bDWIk7o/ngXQdOMqx&#10;+Rt3/dzGR/OpH8PaOoYGz5HDfu6/fj9nvVP2Hf24P2XPDP7Ruq/sl+EvCMd144ttJmjms4Ts+cBx&#10;vCgAHOBmuy+Pfwn8I/CLSdf8b+E/+Ccfwr8UeH9Dtpbr7VY6xCLiS2QZLeX5XDYHTP41MsZgYy5P&#10;Yu/bQqOIkup/OzF4Y0v5WNuuG6bhUjeGdKi2l4woZsCv3Ok+Jn/BPLxb/wAE64P27j+wR4ZggvNV&#10;j0v+xJLeMOJZJPLLBwOgPtXr19+xX+zv4S8B+F18C/8ABPvwT4uF/ocFzeTXV7DazQyOgbb84JYf&#10;NwfaplisDF2nRe9uhca85K6Z/Om/hjRmdljUbl5I3HNRp4Y0y4LKrBivVQ3Sv6B7r/glJ+yZ+0H8&#10;O7XX739nHRPAeoaT4ouZdeg0rEs62cOcwLIvDbjt5HqRX5Wf8FKfGf7Mfjj4yyeHv2XvgbbeEdH8&#10;NM1lcXywmOfUZU+Vmdc8D8OtVRWAxVRxhS9dtBrES5kmz5NbwpppOVX5u+aH8NWvl+US2xTlRngZ&#10;rddMNt3fnSNGWbO6uiWX4Vq3IjeM5dzDi8JaeMZDHnjilbwdp7ZPmN9NtbYjxxmlVVboKz/s7Cfy&#10;ofPLuc//AMIbZsMJuH1NIfAtm5yzGuikhBXA9fypI4Smal5bhf5UHPLuc4fA1kDjc1H/AAgto3Ac&#10;10vlA8tilW2UjeFH5Uf2Zhf5EHPLucnP4Dtgc+efyqF/Als3/LyfpXaGEghwtE8SgZIpSyvBv7Ae&#10;0l3OLHw/QjIuabL4AY/dlY120cBddwqM20g7Gl/ZWB/kDnl3OLHgJwciX86kXwDNOwTfuycfLXXP&#10;DuXG2h2a1tZJIxhlUlTR/ZODk9Ih7SXc5KT4fPAMPIF9mp6/De7dd0cy4r7m/aN+InwQ/Zj0X4W+&#10;D9A/ZD8H+J9Q174Z6frmuap4guJ1kluJwc48tgAPl9K8zT9sH4VfM037BPgFgSPkh1a8T/2Y15FW&#10;OU0ZWnBjjVqdGfMqfDnUVG0PG1O/4VjcsMtsH0r6eH7XXwKmH+l/8E8PDLH1g8XXaD/0E05P2ov2&#10;aJMef/wT009S3Obfx7crz/36rP8A4RH9l/cLnrHy4/wzurf94SlPX4eXbr8rK34V9RD9p39lUfu5&#10;f+CfMjf3vK+JE6/+0a1/Cnxl/ZA8VC5lH7At9bra7TOx+J0i7Q3T70GOaV8jjq018jSl9aqS5YJt&#10;9j5Cn+GeoOMpaR/XbVf/AIVlqvUwI30Svt2L4gfsL3C+Xe/sceIrc+tp8TIX/wDQoqnm1v8A4J6S&#10;w7m/Zn8exSH+545s2A/8cGazdXht7yZ1LC5n/wA+5fcfC0/w1vgMtZR/98ioj8Ob5fvWUf4KK+6N&#10;v7AdyB5vwK+JEfOf3Piqyb+YqX7H/wAE6nObn4OfF1T/ALOs6c38zWfPw9Lab/EPquaR/wCXUvuP&#10;hI/Dy9Az/Z61H/wr+9Y7TYK1fdh0D/gm3Ovmz+BvjNaMedv/ABL5ePwemr4M/wCCb9388k3xotfT&#10;/iQWUmPymFFuH5ae0/Ml0czjvTf3Hwm3w6uW5XR1NKPhvcj/AFmkhc193j4Tf8E5Zl3Q/Ej4vRf7&#10;M/ge3bH5T1Wf4R/8E+o5gsnxo+J0Snu3w9jb+U1Hschf/L0pRzBL+G/uPh6P4XrjmwH4Cph8LcKG&#10;bTpP+A5r7ptPgl/wT3uosw/tGfECH/rr8NScf98zGrMXwH/YF3jyv2r/ABTGuPm+1fDedQPxDmj6&#10;pkstqyF/t38j+4+D5fhsywiOKymBJ++shpo+G9zHyDdR/SRq/Uf4of8ABLz9m/4efC/SfjJe/thW&#10;Ufh/WFjawvT4auJDPvHAVUJPHOeuMV5M/wCzB+yA5ZI/2z7MFenmeB9QX/2WnVy3L6OtSdr99Dmw&#10;uYfXIt0Gp2dnbWzW6dup8Jf8ILfKdi3V9n2mb/Gnr4G1RDn7ff56485/8a+4Zf2Wv2ZGXFp+2f4f&#10;bn/lt4Zvo/8A2SoJf2UP2dngEtr+2X4IZ92Nk1jeR4/Hyqx+o5X/AM/kdntMV/Iz4n/4RfV7cYOo&#10;aj9Fun4/WnR6L4ut+bLxTq8P+7cP/jX2nN+yL8IH2iw/a4+Gr+8l9cIf1hpkn7HngAgCL9rH4Vtu&#10;/va5IP8A2lUf2bl0tqq+8Xtq/WLPjM3XxMsjmLxxrKsfW4b/ABpw8QfFYHj4g6sPYzV9hXv7Fnhq&#10;dB9l/af+E7/N/F4nYf8AtOqo/YghLYT9on4TTZ+6sfjBFY/99KKmWT4OW1RfeXHEVP5WfJT+LfjE&#10;h/dfEPUv+BNmpYfFnxokO5fiNqGfRsf4V9ZQfsA6zdSZtPi78L5F/hP/AAnNsM/rViP9gDxcXMae&#10;Ovh3JtH/ACz8c2fP/j+an+x8L/OvvJ+sVOzPlW08afGwJ/yUO4b/AK6Rr/hTX+Ifxzjfjx05H/Xu&#10;p/pX1dbf8E//ABxJI6x6/wCBWxx8vjWy/wDi6J/+Cd3xV2mWBPC8o/6ZeLLNif8Ax+p/sfDfzor6&#10;1JHykPif8dEOV8YK3+9Zp/hSN8W/jqnJ8T2x9msV/wAK+rYP+Cc3xzuCPs3g2wuB/wBMdctG/lJT&#10;br/gm7+0JHJsX4TPL6eTf2zfyeq/sOjJaSX3i+vS7nyp/wALi+OMY3HX7U+32Jf8Kcvx8+NsI2tq&#10;Gnvj+9Zj/GvqCX/gmz+0hsOPgrfMP9mWA/8As9Ubj/gmt+0SeE+CGqsx67VQ4/Jqn+waf8yJ/tDz&#10;PmwftD/GgfMW0zHf/Rv/AK9T237RnxmyTHaaTJtGW8y3P+Nd38VP2dfEfwg8XSeCfH3hifTNQjhS&#10;VrO6TDBWGVP4iq3hH4CeIfHl+2meC/B+oapcrHveHTbF5mA9TtFTPJaNP4ml6jeYTj1ORP7TfxgK&#10;/Np2i/TyH/xpqftK/F0tuOi6K3/bFv8AGvSbn9jn4z2pbz/gl4sUjnDaBMP/AGWoJP2RvimDsm+E&#10;XidGVcsraJMCv/jtc6ynCy2lH7/+CDzKS3kcRB+098SM7JvCel/99P8A41cX9pfxrhfM8EaY3H8L&#10;NXSz/sqeP4EWSf4a+JEVv4m0WYf+y1XP7OXiKB9k3hHWEbrh9MlH/stV/Y+H/miT/an94wf+GovF&#10;sMgB8AWR+lywpzftWeI4jh/hzbzA8/LfMMfmtWLz4SwWtw1tcRPHIrYaOSMqy/gcGkT4S2lwm7Py&#10;rxWiyKm9VYr+0p8t7i2/7V2osMzfC8j/AHdQyP1FT/8ADVzDhvhdJ9RfD/CkHwZ05Bl2mHr+5fj9&#10;Kc3wgsYU3tJIq/3mQj+lH9h012I/tb+8ieL9rSE8TfDK8x6x3q/4VLF+1ppQPHw51Lb73Sn+lVk+&#10;Eloo3R3Sj/ealb4OSBQ8c5Kn+7iq/wBX4/0xxzVuVkzYi/a78MLH+++HuqL7LIpqRv2rPCVz8/8A&#10;wiGrJnjlV/xrBg+Cl/e39rp9r50s13dR29vDGuWkkdgqqPqTX0Nff8E2/h58MrmPwx8dv2p/C3hT&#10;xIxAuPDrWs99cWxIBCSmFSqPyPlJzUTyCnB2lp8zaWZVuW6PFf8AhpLwNIPMfwvrG5emEX/Ghf2i&#10;vA8xZn0PVo/+3cc/rX0NJ/wTT+DlqIR/w174dj+0Ntja40G9iDt6DMdQ63/wTs+GGhRr9r/bC8Ew&#10;eZ/q/tsV1Fu/OOrjw9R3cjnjm1Q8BX4//DuXiTTdX3f9eo/xqRfjt8OEOGtNUH/bn/8AXr3bRv8A&#10;gnV8Pteu/sei/tf/AAzuptpZUXUp1OB7eVU0f/BOjwnFMyXX7VPwwYqcMq604YH05ip/6v0f5195&#10;Us0qPU8Ji+Ofw7duINQHsbT/AOvUsXxo8AyH7mpL9bOvem/4Jw6AkRurT9pf4XyR7tu6TxGy8/8A&#10;fqnWv/BOfTXnWKD9on4WzMWxtj8UZP8A6Lp/6v4f+dfeT/alTseED4u+AAuXa+/Czb/GnJ8YPh/u&#10;wH1AezWbV9Ff8OydbF2sVt8W/hzN3wvipB/Navt/wTJ8VAhYviB8P5P+ufiyA4/Wj/V/D/zfiL+1&#10;Jdj5wT4r+BhtIvLxR6fYWq/afFHwRjKX1x172b173D/wTO+IVzculj4l8DzeXy27xdajH5tViT/g&#10;nF8XrfTZ7zRdP8P6wLdd81v4f1iC8mRe7FEJOBRHIMPJ2U/xH/alTseGwfFXwLHFzqFyT/d+yMKo&#10;6z8TfD9xG32CSbGed1uwrtn+Beo2d01r/YG2RWI/1PfvV61+C2oB1W48PIf9l4etbf6s8v8Aw5P9&#10;qSfQ8bvPEsMx80eYA3RihFZ8uorN0fdXvfiP4O2Ufhq8kvvD0ULR27vHIq45AzXzhbHC7V/vV5WY&#10;ZXHBWT6nZhcZOtc9i/ZJm/4uzZSZ+7Jzz7EV9L/8FNR5d/8ACm7DFfM0XUIw3fhojivmj9j35/iZ&#10;C4H3HH9K+mv+CoCLLL8JfMY5/szUm69DmKvOwkV9aR14mX7k+ZEuo7qdraRW3KMsxFXY7TzTvUcV&#10;nTpMuqM3lNny8ArWvpNrcNDG7zdPvbjX0aPFluQvB5hCiBlXt71tfDLwtZeKPiLpWg39wFt/tBnu&#10;ipwwjiBkOPchcCqsz4WOK3iWRTkyNu+7Xp3wQ+C40yG1+JviIIq6gJf7PtY2O6QdN+ewxmlJrlEt&#10;TtPBNhb3M2p/EHU5lSONlhjhDZZnYZWP3IXk+lffH7Mun+JvAHwb/wCGgdalYzXlna2ugx3n7xBE&#10;z7cqoxgFsY56L718O6dpbeJ7XQ/Anh22YQafaTaz4muFTHlqxAVAf75GBz7V9sftTfF7S9Y+FXw7&#10;+EHg7T/sd1/YMV9Jb2rDZZolttiRlB6jcWwe4rjqe9ZI6Kem58EfGvRdM+JWva840h1hsY9QuYdS&#10;urtpJL2ZLhizhQNqR7t2BnpXMXvw++GukWl4ND8KarqM2jtax3emxTbS3nKreduAyRljx7YrpNJ+&#10;CmgQ+FNVOt+Mtb+0WM8kcjW14VtDcPliu3uMnJ968o07XvEmli+vNH1rUNP1COPZNGsx3nb2P97p&#10;WsVK1mZyaO18YfDLwufEF1Omk39xJqGqzxwW8Em1LFY4lPzDHJ7133ws/Zj8I+Mryaxn03V47fSb&#10;q0SXVGlAjvpJNu5I8jjG4jPPSvDfBfi34oavcx+FdJ1y68nWZsahcSMfuY+dyfXbxX2D8CtZvLjR&#10;7d9P1WR9O0LbFp9m7fKGXoxx1OBmiVxQ+I5f9oD9nT4UeGI9Dn8Hw3emnVvt1pBa3Uu/zLqEfIee&#10;gY/L9a8a8U+G/wDhFtVh0zRh81mVWaaTj9+V+fn0BJH4V7B+1r49kl+L/h+W7ja8Oh6JHNHFcOVV&#10;Z5Szhhj0G38q8R1DV9RW/wB1xe+d505aRplyu5jyfpk0ouVhzRhfEnRJ/DHxG+GeuXI8x5PEkStM&#10;qjaSwYFQe+Mj86918a+Kvs2v+HmLZ3ang7vdTivBfj7r09ungRXux/ovi20kjjXgKvmBSR+Yr0r4&#10;kXN2L7Q/s7/MuqKIz75/+vXkYy/tbnZh/hPXLO4vFtldpA3yjv1rF8X60mmSmUTbh5ILH/a9KtWr&#10;iziWN5JGk8kKzn7vvXnfxf8AERsdLlh3x52nhT92uaK1Og+ffjj8RbrVfFNw0znbENi7T09RXzz4&#10;y1qTXNUYn7keVjzXXfE/XpxrV5CXLMzlt2fWuBKt9zbzWxnY7j9lfxqvgr4u2q3lxtttSha1dj03&#10;Zyo/MV9w6RdI8Ee1xyPu1+fGj6Y39nvJZybLuFhLC2PusDkV9Y/s7/GSP4geGbdLtlXUrRAmoQn7&#10;wYcZx6GqiTLVHuMMquq5PFdJ4buEeVbdlZgU+9ngfhXF6VqAeNCPwrptEvooF2JJ827NUYnZ3LWY&#10;t1jgx8rYbbwDnt+VUbhQAB1FUk1B0X5f4jn71ON+rfMWFaXMzQtHAkjLNgZ5xxmu7+G4RdUFzdTM&#10;q7f3YjI3N6Bf515xFeoxysgWuu8J+INE0WwXU9dufLtbT52wPmJxwB75qZPQItXOy/aT1VLyLwP8&#10;M7RXN1d3cl9cK33sNII0UgeoBNekTq25oQgwo2r74rwr4H6lrHxi+Nd98UdZLNHpseYd3SHgiKL/&#10;AL5y31r3SaV5UXPp2rORtE8s+LWI9dZS4VvLXdx0GK8f+JOiy32mYUcfxete0fFeMr4ikVevkruZ&#10;ue1cBqNlBdr5cp3L06dacdhS3Pir9qf4ZS/EL4d6h4RiVlmQ+dakZ/1q9K+EU1DV/AfiCXRdbja2&#10;vIWw0cnGfcetfsr4k+Fuka5bEwxLHJk8Y614t8UP2EPhF8UIntvGXh6KVt25ZFTEgPsw5FaQlER+&#10;fdn8YWiGJ4U+tXIfjT5XMccfNfVt1/wSM+AbyN9nu9aj3HjZqBAH6VWf/gkB8F3J/wCJ3rigf9P+&#10;f6VrzLuZ8sj5bPxsjZv9QufpU1v8a4x9+0U/7smK+mX/AOCP/wAFFx/xVfiBN33dt8Pm9ulMP/BH&#10;74TOn7nx94kj9vtC/wCFF0HKz5wh+NFiz/NZqw95OatxfGjSwObQL9Gr6KsP+CPHwXWTypfiR4mU&#10;tywWZOa19K/4I9fs1C6Rta8XeLryL/lpb/bBGr4PQkcgfSjmROp81eAvFHiv47ePrP4VfBvRmubu&#10;5uEOsX0fMdlbA/OXI6MRwBX6kfCvwHZfD3wBpng21QbLG3AZt2dz9zXP/BX9n/4O/s+aF/wjfwh8&#10;B2ek27ACWRF3TTe7ueWP1r0WzdGg8hovoaxkUKIy54PGc/pUqqwYHf8ALt4pBhF5XndTlA2ZPYZr&#10;EI/EUNYgjuLdw/02+orwr4mwGx19gkHBOF/3TxXvtzH5o3xv9K4/xx4GsPEyyBotsgXCt61UTQ/H&#10;n47eA9S+Dfxe1LRmtpIrO4vHutPkx8rxuxO0H1GcVt+EfiLAltHb6h8pVQPve1feXxw/Yq0f4t6T&#10;/ZXiPTfMXrDcLuDo3qrDkV8365/wST+JVtdNJ4T+L0VvEzMRDqFgXZR2+Zev5CuynOPLuZy12PO5&#10;PHHhyWPbOysv91lzUkXjvwasIiJ+X+6q8flXXSf8Ep/2jIWSOL4waPJJJyqmxlHFV7j/AIJYftNx&#10;SeSnxE0Fjzn/AEab+gqvaR7k+zMGPx94QWJSJvu8L+7AxT4PHPhAvuynPX5RzV8f8Evv2rN2LXxl&#10;4fk2nDDbLkfX5adL/wAEuP2v1fbH4n8ON833t0ox7/do9pHuHsyrbeMPByzZWSNVb73y1df4geGb&#10;e3eZrxVWMEs2QAK0tM/4JP8A7Zc6Ju8aeD4w/wB3zLiTP5ba9e+Bn/BHkaZfx6z+0n8Uo9YNuwkX&#10;QdFjKW7MD/y0ZuWH4Ch1Ih7M77/gm/4IOq2N/wDGq4jKW9xD9j0tJRgupOWcflivrGJSAXP8PrWX&#10;4V8PaF4V0S18M+HNKhtLGyhEVrbRRgKi+1bVsiuufN+71rjnK4cpGrORx35+tJOiseE/h6VO3XCj&#10;rUVwNpypIbFZhynlXxu846Y0MAJ2yAt9O9fmx+354L1Hw/8AFqz+KPkuLDXNNS3eTb/q54sjafqu&#10;D+Ffq54v8MReIbFkMY3em3rXzV8fv2ZYviNoF14P1mz+02ckhYNGvzQv2Ye4rei0pamn2T89/Anj&#10;K2spAl67bQv3t1elaf4j0q9jDR3qjI43Vh+Pf2Bv2oPAeoySeCvCy+JNNDHyWt5RHMF9GVsdPUVz&#10;rfs//tcQAl/gVrPy/wDPNlbH5Gu2Mo9zGUWejJqWksMTXsLeo3Veg8RRRz2syeIZUazVRaSLMQ1v&#10;jpsOflx7V5Hc/B/9qay5k+BPiD0x9npr/DT9pi2Ad/gb4mz7Wpb+VEpR7kezPerb4neLrLWf+Eps&#10;fipqkeqSQ+VJqH9ot5jxj+En0qT/AITfU7yC8s77xpdXMWo3AuL5Zrres0uMB2z3xxnrivn1/Bf7&#10;RsJ8xvgb4sHuunvVm28I/tEyNtT4D+MM4/h0mTmp5o9xezZ7mt7YBTsvo2/4EK6L4YfD7Uvi38Qd&#10;N+H3h51aS8mX7XMOVghBy7H3xwPrXkPw2/Zj/bR+K1/Fpfhz4L6po1uzYk1TxF/o0cQ9cHJb6AV+&#10;h37Hf7Kunfs1+Ff9O1htU8QXa51LUjGFXJ/gQdgOlTKr7pXLrqezaPpEOiWVvo8LfurWFYoxu/hU&#10;YH6Cr3yl/lH4VHaxGOPcwJ7kmnKzAlgox61x3940VkOjiCjzQnytwvvXH/FuTd4aufLU/Kp/PFdY&#10;Tt+aIdeuayPFejtruhPbledudoqWG70PzA/4KK22pJq3hTxbDG7QqlxaM/ZJNwYg+mRj8vavH/AP&#10;iZF1BYLh9uW+9ntX3X+05+zofHfhi88F6rYsqTP51ndImfJlByCP5Gvz68e+BPHnwb16TSPG3hm6&#10;t0Vj5N5HAWhkHqGHFdlOUeValSpya2PbtJvdksOq2Mu2WGVZYZODsZTkHHTrW+PGvjJtT1DWpPF9&#10;41zrERi1SSSbP2hP7uOgH0r5r0v4uQaadkeqsoxgKeKvn48KBgar367q6bo5+WR9R3Xxm+Ld+mmz&#10;T/Em/ZtLmMliSykxvtxuJx82Bkc54NbOo/tKfE/WLPQZ/wC0Vh1bRbW4tri+FujRXsMrA7Wjxtx8&#10;oz9K+SI/j2zgRxayuOvLVYh/aAmX5Rr8f/fylJonlkfU03xv+LepXU15d+J4/OmuLWdytqFBa3bM&#10;OAOFCnsKs+HPjr8R/BNheWNlHpuoQ6lqkuoSR6hbs32e6lz5k0W1hgknocivlu3/AGg9QPXxDCB/&#10;10HNW7T9oq6luY7GDVVuriRgsdvbKZHY+gAzk1F0tx8kj2e4k2syQ7pLiTMccKrzIz9h6nmv0M+A&#10;Hg/VfBfwZ8NeG9SGLmHSY2nXuruN5H4Zx+FfLf7DP7Nni3VL+1+NHxm0eS3a1zLpWjzRcsxHyyMD&#10;3APTtX3FYi3mkRYQse1AG/3tvP61zV5RaLjF2K1t8x2Sn5v516x4Tmk/sK3QvnbDgDtjpXmc1rbS&#10;Op3ZI53Zr0XwhK7+GbWCVVVfKHzL16muU2p+6eF/8FMS/wDwzbcukjK1vrVlIsirnb8xz/Wp/DPj&#10;LXovDWmrBcXEitp8LKwjznManrn3q3/wUe0hrj9k7xAY1ZhDLbyDjpiQDP61l/DOaN/h1oL24uJI&#10;zo9ttdU6jylraLjYcubmPlknHWgnBwaiEhJw1K03z5z3ryT1x24+byOvtTqjMrbstIzf7zZoR2I3&#10;bqAH5BOQaXr0pocMcqPzFKSev/6qaAUMAcbadsV/mPWoy4J+Xr6UoZsZU0+YB23fwe1GSp2ikDnO&#10;f6U18tyDRzGcdzd+Glo178QdLi3dJ8sPaur/AOCmepxaH+xPfQncj6h4itYfXcAMkVg/BCD7X8Rr&#10;ULy0cTO3tiq//BXbUDp/7L3hnSJ5GVtQ8TNOi887ErfD+9WXqTiJctNn5zjap2hNvbbRHKsg3oQf&#10;5ikDBhuIP/AqQFFOY0wfavq46rQ+dJHOe1QyliGGOBUgJYfNUbj5GbFPqBWkdA2X6V+m3/BMizWD&#10;xDcC3LN/oOkI2VxgiAkfzr8xy6N94fxAfrX6o/8ABOewntfGuqQu6qw/szb8pGcWaf41xZl7tE68&#10;HG9Q+svjABB4gjtnDfNZq4X0zXJ2+0xgg5rqPi6xk8YN5qMrLCqlW7HHIrl4mG7C18rsz2T5a/4L&#10;QXQT9jqzgwB53i6zUfhuP9K/Nfw+uLVWz2Nfor/wWxnMf7KGhW5PzT+NIAn4Rua/OvQf+PRAPSv0&#10;bgaMfbSfkeHmkve1NA811nwB+NvxB/Zm+Nfh34+fCySJda8N34ubaO4GY5x0aNvZlJGa5OljkCnG&#10;/wDCv0ypTU4OL6nkxdpH6a2H/BwH4Rute/4WeP2DvDmn+NFVjD4gXUt0yylcGTIjyRntmvkbxP8A&#10;trfGjxD4z1XxraeL9c0qfWNRmvryDS9ZmghMsjZJCKwH6dq8KW6RBvaQinpfxO/EvFeXLJMFJbP7&#10;zow9d0KnMkn6o9huv2xfi7J4p8N+Ktd8S61ri+HNet9SjsdW1iWWOUxOG2/MTgnGM19WftXf8Fvt&#10;M/av+AXjb4KRfs+32hXnjWW3kuNRk1RZYrfygowAFBOdv61+en22DJUXC8+9OW6VPnFz/wB8t1qY&#10;5NhYcrV9Nh4nEfWZXcUvRWPtr9jf/gql8N/2e/2U1/ZL+MH7OV54u0mDxQ2rfaLW+RI7lSQRG6nk&#10;EEdq9W8V/wDBbj9nnSPhN4q8Hfsz/snaj4V1rxNpUmnTXF5qYkto4nGCdm48gdMCvzTF2qcrMvze&#10;pp0OoopwWX8KVTKcPKpzNvV3Oa0WrWR9W2//AAUV0t/+CZcf7A3/AArrULfV7DxMmqReIGmRrWRF&#10;lMgTaPmDHp6V9YWX/Bc39j74peCPD9j+0J+zH4ubXNH0eGxlk0bWDFG+xAPkKOuVOO/NflXDdgv5&#10;gk753BhVhbwFhufp0+as6mV4eT69/mEYqMeVH6jaj/wXv8IfC/wLofhn9mb4Y6xbrpPimS8ubTXJ&#10;hIt5pz7i9sz5Zi+SMMc4xXzL/wAFLf2lP2O/2vPFll8bv2efh3rPhTxXeMF8W6XfQItvdZXmRSpx&#10;vB6nAzXyslysZDGTkdM0puGcbyy1lSy+jRq88W7/AJmkacU7kEpQnKpz2FNVc96fIVY8AUnT+Guu&#10;UfI2UkhPL96AmDkH8KdnnApyAHqKjlK5kNBIPA/OnoAOSg/KnRxxseGWnpFkfMw496OUOZETIH4x&#10;+QqQIyp8uMAU8KTytG2Qc0cocw0QsVG5qVoixxnip1Qsv3aXyhjhaCiFIh0A/GnCJTwRUqxEHgfr&#10;TvLOOI6ncCobRc8LUN9b7bSQ4/hIrVEWRytQarauti7rHxtyfpRtIls9x/4KPW623xB+Fdug/wBT&#10;8DfD4wT0zGx/rXz/AG0IUZbFfYf7b/7MPx8+N2vfDjx78H/hre6/pLfCDQbYX2n7GRZEg+dD8w+Y&#10;Z5FeMP8AsJ/tgQP5b/s/+IeO62ef618XjMPUnWvE0jONrM8pAUHj/wBBqRAAQ2K9Ol/Ym/avhBab&#10;4B+Jl9/7NbA/KoR+yF+0/Gdq/AnxM2PTSJD/AErhlhcR2NYyiebliWyB27V2Xwn0vw7rcOraP4r8&#10;RDSbW6W3RtSlhMkcL7yEL46Luxk9ga2of2Sv2lUXdc/AHxSB0+XR5v8A4muk8HfsyfF+HQtZ0XxH&#10;8LfEVit4kQikl0OZsMrZOcL0NcmJw2I9i9GejgakfrCs7Hk/jPwXr/gbWn0HxDYrHIuTHcLzHOnZ&#10;42HDKeoIrofDvw28N6PpEHiv4zarfaRZ3ab9L023tw13qA/vKCcRr6M3FeteHfCH7R3w60W38M2U&#10;1xe2NqxfTbXXfB0lx9ib/pkzoWX6dPauO8W/Br4q+Mdck8SeOLnUbq9mx5k02lzLgDoFAXCgegAr&#10;zpUcRLTla+R6nspxldO79V/mcv4g+HHhHxF4dm8a/A/xJqOoW9jHv1jQ9Wt1jvrJf+eg2kiVD/eX&#10;p3rkdD0LV/FmpQ6P4btJrq8nbEMUJJb8fTHc9K9J0b4O+OvBuvweKPC2u3VhfWxJjmWxl6HqrArh&#10;lPcEYNdZrmsfF+70660/Trbw34fm1A/8TLUND0V7e4vARggsF4z324qPZ1Fpyv5ofsqz1vb0f/BO&#10;CPgL4B6F5fhjx18e7q11xlxctY6ObiytpiceW8oYE47kDFcb4w8GeJPh3rbaN4iPmB232d/ZzFoL&#10;qE/dkRuhBH/163r34L60m6M3tiy5PO5w3/oNbXg5fiN4U0lfCGpad4Z8QaHGzPbaZrzufs7N1Mbq&#10;Ny+uM46+tV7OS1sR/tW2py3w/wDAGpeNVuNVuvEUej6PZ4+26zfSOIo8/wAIxy7EchRXQ6t8LNA1&#10;bSptW+CHxmbxZ/Z8Pmalp7W8trdRIOsiRsSZEA7g8U/xxp/xH8ffY7XWX0DT9N052Njo+jSCK1iJ&#10;43bSMs2P4myaztJ+HvjXw/q9t4m8M6tY2moWcm+1uI9SRSD6Ed1PQqeCKiUX/L+BpGOI5bWbfe7O&#10;WsNZ1Axts1K63d1W4bOfTANelaF8O5rbSobn4k/Giz8KzaguLWx1GaeaZ1PRnSPPlg9t2M1qrrOs&#10;rcr4jtvgZ4FXxAmd2rW98Vj3n/lqLfds355z0z2rjNW8CfEDXNVuNd16eG6vLyYyXE0l6rMxP8hj&#10;oOgqfZVP5TRRxH978TofiD4p+NnhnwR4b+DfjfxG154e8NtcT+GLqzujJDLHK24mN+4BJx3GSKxf&#10;B4+IPjLXY/DPhe/uJ7iT5gZrjCxJ3d2PCqO5NbfghvGXh3R28DeKfCFv4k8PtI0y6bJqKxy2sh6v&#10;BLnKZ7rgj2q74jm1698NzeFfh58M4fDel3ez+0D/AGl593dEfwyS5HyZ/hAA9aKlStUdql3Yzw2C&#10;lhU/YR5bu7t37jtT+GXj4Wl1N4R+J+g6/fWERkv9L0e+82eJQMsQCo8zH+zmuKPjjxdGv73V5AF4&#10;YYHB9Ktad8PfG2galDrvh6yurG+tZN9reWrBTG34Hke3Q12om8La5J/bHjz4EapJqytub+ytQWKy&#10;vX/vSIRuUk9dp5rL3uxtzYruzB8IaD8TPG2ltrsfiW102xUlUvtYvUt4Xb0BI5/CqvjS0+J3gW7h&#10;tPEOpxyRzputbyzkWWC4X1RwMNUnjjTviR4/1VNQ1nw2sMFvH5VjpdnHiC1iHRFHOT6seTVrwNL4&#10;q8O6ZN4I8b+A9R1rwzdTea1jANs1lJ/z1gc/cJ7jo3el70dbB++fVnKyeJPEF/JHp1t+/mmk2wxJ&#10;bqzO3oOK6i/+EPxk02ykvbzw9prTW8fmXFjC1vLdxr6tCuWHHPSrGp3Xh/wTDLc/CT4Z+Il1G6je&#10;JdZ8QKrSWitwwiROA2MjfnODxiuC07w1428PaxD4j0Gx1Gz1GKUSx3sauJA46HOfm+h60e/LoZv2&#10;y7k8Hiu8l4W1sT2/5B0QP/oNdT4R0TxF4sJj0Lwva3m0DzpfsEarD/vt0FX4n+HHj2Fdc+I/h7xF&#10;oetR4N9/YdiJrfUT3dVJBgc9xyMmqvinWtX1Wyi8J+DtEvtF8Pwg7bQyETXbH+OdlPzn/Z6Cp97s&#10;UnX3L134M1Lw9riaB418BWdut5ZTSQyfY0xJtU/Mjjg8+nSuEn8PeHgzK+nqdxPrxXf/AA01/wAV&#10;6Rb3HgjV7VrzTbm0le1+3KzNZShSd0THlcjII6HvXFpbbZMNub5j1rejKonaxnitaSk9zPk8K6C2&#10;Allt+kjf41IfDmkKPkSQem2Zv8a0GizwqYNNeNgOEauqNScTzfUp/wBlWyDdbz3Cn2un/wAaq6xP&#10;rOl6bNf6Z4j1KF4Y96lNQlGCOezVqtGcEhKzvEERbQr4bf8Al1k7f7Jq/bVOhj7ON9T2L9uXU9R1&#10;zxr4L1jVLtprm4+Evh6WaWRiWdmtSST71a0bUY9eh+DP7Otz8fP+FVeH9b+Gw1vUNbtY586nq02o&#10;zQokphYNu2ooUk4Hes39taN4/E/gST+FfhD4dDf+Alcn8Y9Kkc/BfVbz5bez+Gely7mXcBs1S6c8&#10;fTnNevjo1K2Bp938+nmeLjI3koLueoftE/s4/FD4OfHKL4BfD39rfxH8RPEq29w+paPoep3wurHy&#10;0Em2RTIckx/NwTisPxN4K/aK+Gfwc8P/ABQ1H4x+PtP1fWvGNxoH9gXOrXyXVvNFAkqscuc7lcYX&#10;rXZeHP2qvh34e/4KneNP2sNM8UyW/h/WNL1v+xtXitGLx3VxpixQELwRiVRz6Vt/sOftMnxJZ/Aj&#10;4d/EbU5vF3jxfjlq+s+IF1ST94kFzZ+VHdGWUbXKkAqmc/Lgdq8CpLHYWjFugmkrttJP8jx6vtqM&#10;G3HmscH8PvD/AO2fqfxU0/4Z678a/iF4ak1XR9UvrO81zW7uGOcWduZpYl3n7xUAY9WFJ8AfEP7b&#10;Px0s73UPCX7RHjiz06x8K6hrS6hqGqTC3kS0jDyQh8EFyDwPavTv+Cuej+MtN8CfCPwv4g+IviLW&#10;NatdY8VM2q6shtbx42aMKwCnIiIbavqAe3Fb3wV/a0+FGj/spaX4Gf46PoC2Pwgv/DFx8OW0crHP&#10;q5Vv9NMqjBDDgEnOWxis4ZhisRgo4mlQVm7Wte3nocUMc62EVWFJu7t+J84+PvG+qfGz9nXwn8cf&#10;GN153iQ+JrrQ7zU1hVft9rHbRzpLLgD96pbbn+IH2o+HWr2ngT4CeIviRp+jW9x4luPGVlomi6hd&#10;RiRNLhNu88k6IwIMh2BQT0BrL0bRb6z/AGI/C9pcxrHt+JGoB4VGNrCwhGP0NTWCGH9lrUtvX/hb&#10;VkMN2/4lk9fWYeUpYNJ9/wCkeniISlQUXs7HefBLVf22/wBom916y+Hnxo1CabRYYp7wX11DFGPM&#10;OEUZjPJIbAHpXZyfCr/go9Bqa6OnjiO+87yx9qU2MluFbG4klM/J/FxxXEfB/wAN+MfDH7Hvxv8A&#10;HNrDqemw6nD4dGj6rbs8LNKl6RJ5cgwcgMc47da8h1K+8S6RotxNpPxA163+z2F1DDs1aXCpKD5q&#10;gbudx6560To16laUaaXKu58LjKOd4rMq0MA6UYU2l70ZN7X6NI9e+J3jX9qX4OePbrwJ8SPF9r/a&#10;VtHHK0b6HYyRyQuMpIhEfzIw5B9Kz/H99pfjL4ceG/itb+GrHS7zU9Q1Cw1iHT4QkM81uVInVP4d&#10;wkAIHGQTW1+1n4e1weMPCPiptKvHsZPhL4ZiN9JGxRpBZDK7jwW/HNc/NArfsveDw527fGWuduT8&#10;sP8AgPzrqwcYqMZdb2Z9Nkq9rhYVZJKeqdr2/Eh+CYjm+O3w7hlHyt4+0gMvZh9qTiuq+KL67eft&#10;nXmqaRZDU9ak+J8kljb3C+YLu4F6wjjb1B4GPSuX+CiL/wAL6+HgxyPHukn/AMmkrW+Ntxc2n7QP&#10;irULS7kt7mz8ZX8trdQMVkhkW5YhlYcqQehFaYz3qlvI+njzSp28z9aPhhrXjLTfG/hb4VfG/wAP&#10;p4m1r+0tS1LxB4hm0KP+z9DmaxdodOsiyYaRAAe4yMZya+Sf+CoV/F4p+BHwZ8T3FnI11qNrqv2i&#10;41CzSG+nSK4KxecigAfL0r5ff9oX456j5Bv/AI5+LbhrO6+02zS69M3lTYxvGW4b3rP8X/E3x38R&#10;761u/HHjDVvEF5GwgtJNUvmmZdxACgseATivPjJxI+r67n0n/wAEg/hxrl18ZNX+LsXh2KfQLHwz&#10;qWn6jPPbxyJFcfZmliyrZxyv3sdsV1fwM/Ya+Hfxa+GPhn4o6te6k95r3gzxHrmoSQMPLkvLeUeU&#10;nA+UcnjvXEaB+xz+178J9A1aLwTrrWMGpC0tvE2kaD4iXI+0D9yLlQRtBBPf1zVPxd4O/a6/Zt+E&#10;enxL8Ub+x8J3OqXFrZW2heIFmtluQAZE3Rn5Sc5KnitYuS9/uV7ON9TS8L+GdIf/AIJSarqkmh28&#10;moQ/GIQveNaq0iR/ZwSgbGQuc8V5t+zV9u0r9oXwn/wivwss/F142oOLbQrqNRFcuUIUtweFJ3EE&#10;YxTvh7H8cvGcEf7P/gTxTqEmna7fNfXWgyXyxW01wFy0zlu+B1zXqHgj9lT9rT4eeMNN8VfDfR2s&#10;dXs9Pl1Ox1zT9RgMMUO4RO/mk7MZIXr3q+b3Re6mfXngvwP8LNe1650PxboPhH/hLPCvgW/utc8V&#10;N4djXS4bpp4h5QVV2ymJSwLepq1408C/DK3+K9vY/Db4H+EW8O33h/TNY8ReM9S0lVt7O12ncEhK&#10;/wCsmxlV4NfIPxN+N/7cHwh8bW/g3x98VdSsL63hBNjJFAYWimG4qyBSkisPmyQc4zXSfBn4y/t8&#10;fF8a7rHgbxxeajDbz2ttqjy2VqsO8DbCgDgKuOwFTCVSMt/xM5U+bW9j0DwFovwO+Inib9o7VtA+&#10;EFjDZ6T4We/8Li+sts1mrSKo2pk7Bjkdxmvnv4GahN4L+M3hLxJ4eQ2txFr9oryW52+YjyhWRsfe&#10;Ug4weK9w8E6Z+3fptzr8+j6TqAute1CWHXZJ9Ps/Mu5Y12yRkMMsoH8I+XjOK8d8J2Mlt8TtFglj&#10;2yR+KLNZMqBhhcLkYHoc1SvGMnf8bi5pWSNr4p2drb/FHxRbQ26pHD4kvkhjXgKomYAVh2tpFcy+&#10;UwC59B1rqfi7bk/FjxQduN3iK8Y+gzM1Y1laKs4kytfQUpfuY+iJMD4vaRa6f4PmRH3BrWbG7/cN&#10;fAiBlbHvX6CfF6xV/CFzOZMstjP5a7u2w1+fqqyKCzfMGI4r5biT3uVns5Xrc9g/ZDjB+I1u6/8A&#10;PdQ35ivpb/gqAW+0/CSIcM2mans9+Y6+av2Qcn4hW7AcecrNX0r/AMFNH2a58KN8e7boepFcsBgl&#10;4vWvlMK7YlHq4j+EfONlpsqXP2i8uWZtv3PL61qQsvk7prbavptxRp8YM6ysT61NdRvct/e+Y19F&#10;5nilUWc8tu7aenUMAufXvX1VhvDHwA8KappUB86PwZJcXEsybkhdE4Xr1dulfMenRvZtudlXcpUZ&#10;6fWvqb4PaUniL9mfwnaSNJJFd29ws5Z/mBE7ZHuBgce9Y1GaU17xtfstW0Gn/s+a9f8AjLxrY6Tr&#10;/ie/t326gD5jWqElEUdudxP0Fe3fHjwZ4O/4SnQNF+EUj3Muh+D0ur+ZWZpLya5A2H3bb82Ow4ry&#10;rwZ8NPDfjDS9Tl1u0aRvDjxXMIYDDM4MaIf9kDLcd8VZ8IXnxJ1b4m/8JD4WvZFvoxGNUXdth+xx&#10;gRpyenYAdwa43J3ubW1PAfjz+0B4e+DujP4ZGlm+sQoht4VbypL+6kzu+Qgndnrn0qj8HNMtba2j&#10;8afEuyt7zV7iMFdPjbMdoucojH/lo4XGT0JrxX/gov4q0i4/4KN3vg9JZFt/CMMD3NuRhDfuNzED&#10;235z613PgfxRcXEKN52BwcBuue9V7aXcOSN7nvS6p4Q1W3ksLjwbYRwzHdItvCI/xGKbobzfD3Xo&#10;bbw7qvl6TrEnkbbhsC0mZThiem09MmuL0XVH3rulzWz43mg1X4X65FJKExpMxSZv+WcioWVvqDj8&#10;qxdae1w5V0Ob/aWhuT8Wrq4j1Fsmzs/MzkqW8gAlfbIxXK6RK0sdz5k/nXE/7u3jaMDzDjgj/Pau&#10;m8Lz67+0J+yT4B/aPFvC0v2GbTtfuoVwq3EUrKoOPUD82rCt/DOpXWk2usagkkcmnzNKWQcbccE/&#10;zxXVCp7pLizzj9p2z1Sw0Pwrq2qRlZ49YUTY/wCWQWSMgfqa9o+JU/l6dpF4gO6LWLdvzYCvMv2o&#10;bKwu/gJY6/p07SeTrDNI0gIJbaDgjtwM16n8UrUj4d2WqoD+7NpL07jBNedjHeSOqj8J6RBIs0BE&#10;bszLuHze56V438c0mgsZgyt6/N3r1qyYXEaPbxtskxtJ9TXBfHTSJJdPZn+8vDe1YbG58K/FBGPi&#10;FpGDBZMhuPSsKKO3C5Cbt3Kt6V3Xxn0ae3uJJ0HMbE4ArhLKZJPlU0JhKJfsA0M/nQt7tW9oOr61&#10;4P1lPGHhSd45lA+0QqTiVfQ1h2UMm8YNb2ngoyjPH/16NSJRPpP4Q/H/AMOeOLKGCW7W2v1XEtpI&#10;wDbvavV9P1YFd/ndq+H7rTdMSZby2haO5VsrNC20qfwrq/Dfx1+JfhKNbey8Rfao148rUIww/PrV&#10;pmbjc+ybXVDgFn492q7DqBY7ea+dNA+OXxo1KJJm8H6a6sAVljkO0j1ret/iH8XNVU/a7q002M8G&#10;SJcsPpk0+bQz9k7nuV74k0nw/bG61W6Ve6qzck+gHevNPiP8WfiB451/Tfhp8ObRpNS1S6WGws1z&#10;wSeZGHsOT2ArG0JbWW5bVb+/uL64t0LyXM0nyj/PtX0B+wh8C30m6uv2h/GtnjU9SVoNBikXJgt+&#10;d0nPQsePoKmTdgUFGR758IPhfafB74daf4Ht7o3FwqCbU7w/euLkj5ifYHIHtXVcsmwCo7dTIgcE&#10;/jUyKAuS23nrSTKPNfims3/CQvMrfLJEo246YFck0QfghRgZ+YV3HxTt1TxP87bla3XaO3Q1xblZ&#10;2yuFqrkS3KF9HGiZROd3pWXNb7n3PH07VtXKCNWLDO7pVJ94+c7W/CkIzW01JFOCBlulRJYqpxnG&#10;Gq4yiY7t2D3HrTWQKc5oAqmwiLq7IG2/dyOnHWj7DAo+7+dWghb7lOMLYwxoAovZoHSRY+V/2etW&#10;IYVjLGSMdPzqT+HbEhZv4ak3TPNiVApwOPWgloIoGyCQuKuwgRrhVz6GoAis/kq2asW6q+1kbK/W&#10;gkljiEvDt81JcR7D5ft1pzDaQVolQsm9z9KB9SPaE6H5d351UuIWZNxUbvWrpt5pFEccW75s53dK&#10;HjYkeYVZR97igbMqSArHtBbAGMZqCPSIXKyeQNvU/LmtaW2Vs4xz2NUIXmVZFkLL82dq1cdiRj2q&#10;vcZb+L+Idvamtp9q07tIPb5fSrDuJJQfxpPtC/MfK3YHNMd2ULfRraF3WzhVFb720YzUiaMMGNGD&#10;eqtVxCjRB1jC5PXv9KVmDcMee+2gLsiXTTBIWmKs0YAjbdn8KswwxDc7xbWbj60gmjDYDfj3qQsX&#10;IZz6ZpO4h0UTRnO39atRyKgVh29KrwyBzuAJ+tTrkSqvfbmoAkP7vc2Dyc/N2phUytvIGcU5W3Mw&#10;kOV6UJIgOGU+1AEBhRckt+tUtS0u1ui3loqk+q5zWnJt6r/KmSw4jygHrmqVgOT1Pwzazt5TIoYc&#10;FsYBqFfClsieUbFGDLxtSujuod0qswX3pjGQgtt5X7u0mruw97qc6fDlmwWKTTYWCZyGjGTViPw9&#10;ZRIJLXToI/ZYxWt8mzzG+8Vw351HHJtVQFzg9aLsDNk0j5fs/lr6sVHv04qaxsry3n8yNjlV2qy8&#10;ED0q5GSrdetSKZWbblfai7AiK3rybr2dnH93dV23IVcLwKjVSV3Y59DUkDD5WP5UlJ2E0XY1SRMo&#10;zFh1DNxTgWU4kP60yIA87sCrAjTcq925rMXKROUZdhUbT7cikbY4zHyvQqT1pzRE5C/n6Gjy2XCM&#10;wx60EmHrPh2w1GYNd26yJ/d7rXM6v8JfCepxyQtotvNBJzJDcQq6/XBr0AooXITPdvlrLvYQ8uFf&#10;GO1aRkVHY8puP2VvgfNI8178IvD0277rNpcZIb16VUm/Y8/Z2mASX4SeH2Zew0mMA16+IYxhU/vc&#10;7qclsnUgDj0rT2k+4Hi7fsK/szamsk1z8FPDscan5lbT0+b3GBVWf/gnx+yRqQY2/wADtHYCQBd1&#10;rtyO/TmvbiBJISwwF6D1p0R3bHZdq7uMflS9rIdjwmL/AIJx/scyzyW118A9FcryqKrDP612Xw0/&#10;ZK/Zr+EeoLqfgP4IaBp91HzHcLZq7r/wJskV6QjmeQsisu0Ebj1p5k7HFJyk+oiGKBI7nzUO1cja&#10;qjG3ite3kEbZPXA6VRVBuD44xVyAq4+UdqzluNbFuFw0yeYOOfwFeoeC47W58LWV1G4+ZGXbj0Y4&#10;NeTMZN+4t/uivTPAlzJN4bt4xJtwp/nUlxPPP297Se+/Za8WQxk7YbOOR8eiyK39Kl/ZeTTr39nr&#10;wjdRpGyvosR3Mo54rU/ayshqH7NPjayuVY7tFkb5OpAwf6Vyv7Gs7yfsweDTK0e5dJ2tye0jj+lB&#10;R8amFcfeprRlXzhvTpUxAIwaK+c9vLufR+xiQ+XIB+7OfWlbzAm0oWqWM7VKkUKrMcqfwq/bysR7&#10;LUgCFTkFvfNKXccE1NgYyRQwGBxVrEMj2L6EYfYenNO81KemwPnjOMcilEAUYdeaf1joL2bIUmm5&#10;ytDStj7pFSbWzgGhU3Hy2qliET7JnZfs5xiXx/cTlyPLsT+ZIrkf+Cz2rtH4F+G/hwttBe6uCo7/&#10;AHRmu+/Zvs1/4SvUZWjG1YV+8Op5rxv/AILU6sP+E/8AAPhnepa18N+bIq9t0h/pXp5e1UrROHF6&#10;U2j4oMrFWxTChZSWYUBuSymlY7/m/Svr+VRjofPiuwPA9aa5HlgZ9aKCP4g5zQBGqgSxEL/y1UsP&#10;Xmv1n/4J+Wjv4w1qWS7jkzqNoqMv8CpZxjb+FflHpiq+r2atzuvIwff5xX63/wDBP+1hHijxExVS&#10;v/CQMqH/AHYIxXm5k/3J24L+IfQPxalNz4wuZ5PvEgfL0xjFcxENpxmui+Jpd/F10M/KrDA/CsGJ&#10;OeRXyp7DVj4z/wCC3946/s9eDbRW/wBZ4wBx6kRPX5+6IoFjGR1Nfe3/AAXFkDfCHwDaYHzeKJWX&#10;1yIH/wAa+C9H5s41/u/rX6dwGryl6HgZp8Zaf6V0nw6aKwstc17+z7e4ex0t5IVuIwyh88HBrm3Y&#10;AYNdB4NEK+EvFUkrbVGjHLDsC1fpy9278jx5bGTF8b/F8q5k0DQTz/0DEqZfjJrxTL+F9B3fxN/Z&#10;y1x65jAAHSpI5Nq7StfndTP80jUaVT8v8j0lhYWOqf4v60QPN8JaDJ7f2eP8amk+MeotJuTwRoBX&#10;+EfYQD+hrkR855WnKADjFYviDNl/y9f4f5B9VgdhF8XJm5m8C6H/AOAx/wAaIPirPI+H8CaJj3hb&#10;/GuRAIG2pYcqcEVP+sGadagfVabO5PxKgxGy/D/R87fm2xkc/hU9p8RdMluFjufAelqrMAzKzjAr&#10;jYG8wKAe9WUUDbuPtUf6wZl1n+CK+q0zqz8Q9N3Ov/CudNZc/L+/fJqSL4iaAyfvvhvYhiOAs71y&#10;pO0YSlAOVxT/ANYcy/mX3IPqkPM6pPiL4fZj5vwyslH/AF/SU5vHPhEIrr8NoSzD5v8ATn4rlSdq&#10;5x1qRfuZp/6y5kuq+5B9Vj5nSxeNfB0rES/DoR+63zH+lJ/wmXhHO2T4dSMv+zqJGf0rnF5ODUq4&#10;xwKcuJswf8v3B9Vj5nUW/i74elPMb4e3Cs3BH9pNkfpU1v4q+HJk2t4Dvl5wc6jn+lcrEcNgmpgN&#10;+Sv+TU/6zZh/d+4PqcX3Ool8Q/DaN/L/AOEN1TcP7l8P8KdBrvw2kDFvDWrKf+vxTXLjckmM1MGC&#10;j29hR/rLjeqj9wfUo92dE/iH4ZZwvhrWB2z9oT/GpRrXwqiiVpNI1rcf7pQ4/M1zWABuoAG7HpR/&#10;rJjV0j9w/qq6NnUQan8KZ+ZIdciz/ejj/wAal+2/CYNt83XPqLdGH865ZQemOKmjQ4+7WkeJcV/L&#10;H7hPC+bOn8/4TGPP9o60v1tV4/WkkPwpmXYPEurKP7raeP8AGuZEZJ5HGf7tS7ArBq0XEmIat7OP&#10;3E/VU+rOvj1bwZosCWVn8VfFNsu3Mcdv5yoo9gHwK0NK8W20chfTvj/4yiOOdt7crj8pK4Cbc8mT&#10;z07VNbArwRnnAqVxBLm1pQ+4n6ou7PR4PHd9FLlP2oPGka+2rXg/lJWpb/E7xikSy2X7WnjaONTj&#10;/kOXv/xdeWrF82ApxV6zWMNhloln/NvSj9xX1PzZ6tpXxZ+IqyKbL9snxdGW5xJ4gvefyauksPjl&#10;8a7Li3/bW8SrnjDa1dNn/vo14zbQqVwo/wDHauCIBclF+lZyzum96MSfqb/mZ7I37R37RUHNh+2r&#10;rTKo5L6pLx+a05P2pf2pdvH7a182P+e12W/mhrxZ4o1HES/N1FIsMLDayce1Us8w/XDxD6pLpJnt&#10;T/tU/tbp83/DYxx1+aaI/wA4qUfti/tkr8tv+1xaTBef30Fs384q8RuYVYKrKDsXCgrWdewxRKds&#10;MYJ9Eo/tzC9cPH72H1Wr0kz3Sb9t39tK3lZP+GkdEnX0uNJ09wfzipB+2/8Atjv+9n+LPgy47bpf&#10;DWmNz/36r5vvUt1mYNbrVYQIflESquc7RR/bWD/58IpYesvtM+n4v22v2v5nGPF3w9m938KaXz/5&#10;Dp8v7Wv7Vtzj7VbfDe4I53N4R07+gFfMNvaQNINyfL/WrjW0TjLAt6ckf1qf7Yy974dfeaKjX/mP&#10;piH9qr9pbpL8P/hbdj0l8I2X9DmrH/DS/wAfNTRpX/Z1+Et2o4kMPhK3/o1fL8NtHGCFVhn/AGjX&#10;XfBP4q698EfF6+INMhW7sp/k1DT51DrKmeoLZww7GufEZ3ltGi5RwvM0tFzWuduAwP1rFQp1q3JF&#10;uzla9vM9sf4//F9W33n7IvwpkX/sWQP/AEGSiL9o/wAeXB8ub9jX4Uy4OMLoRBH/AJFrpPit+1z8&#10;M7HwRDc/DeysrvV9Stt0cclmoFoMYO7jkg9BXybeTalqGqXOsXF7MtxcymSRlYqNxOTgDgfhXm5Z&#10;xJl+Yczq4F00u8v+AfS8ScN4fIfZxw+OVdyV/dvovN3/AAPpI/HzxC53T/sQfDZsfe8qynQn8pak&#10;Hx+jYlZv2C/BOP8AplfXqY/KWvmmG51JpP3mq3Lev75h/WrS3+pQJ5MOp3S/7X2hv8a9L+0Mj60H&#10;958nzYzpP8WfQs3xv8N7d1x+wf4Wz/s65qA/9npB8dPAK5F1+wXpK5H/ACx8Saj/APF18+jVddBH&#10;leIb1f8AdunH9asSa34idcr4jv1PtdN/jR9eyGX/AC5f3oXNmC2m/vZ7Zc/GX4UylnuP2ICuOiw+&#10;LtRUD8yagj+M/wAEid9x+xfrn+19n8cXIUf99oa8Q/4SnxhGzCPxTqH0N03+NNh8V+NAf+Rw1D/w&#10;INUsVw69XSl+A/aZj/O/vZ7zB8av2d8/v/2SvFqnPWHx1IuP/IVWV+MP7NcuBJ+zX44j9BH41DY/&#10;OCvEbPxd4xigUQeLNQDdW/0g1cj8dePo33L4vvfX7/WpeI4c6U5fcv8AM2jVzDl+N/ez2w/Fz9lm&#10;eDyrv4A/ERAwwdni6M5/8gCs6LxL+xOT+8+BHxGX5ss0fiC3Zh/31GP515YvxB+IIfKeLLoD+7tU&#10;/wBKnHxM+IKptXxHNu/vNGp/pR7bh3+WX3L/ADJlLGz3l+J6bPrf7CrAuPhf8WIWPb7VYsB/49Uc&#10;9/8AsBypl/C/xijbuqpp5X9Wrzf/AIWX8QE5bxAXz13W6f4UP8S/Ggf5NQjOeu61Q5/Sj22Q9pfc&#10;iOXE9z0Izf8ABP8AlPEXxghz/esbBgP/ACLVe80f9gDULWS1k8S/FO3WQbd02hWkmP8AvmWuHX4o&#10;+NguHksG/wB7TI/8KiPxP8ZMGWS00s5/6hsf+FV7TIZK3M18iJRxPr8zo/2tviJ8Ofi18Q9Pu/hT&#10;/aLaHo/hHTNHt5NYgEU8xtoihLKCQM8dDVfwz42+D3i/4d6L8PfjJe6lo154atpLTR/EVjpa3avZ&#10;GXzBbzRghvlLPtIz945rmbz4ieI1Ab+zNJZv4s6ag/kKg/4WJrsnzS6LoxwfmDaavNdMq+T1KMYK&#10;o1bZ2Zz1KVaT1R1J8IfsiRsCP2mdaRWI/wBZ8PpmUfk9MHgj9lRr6Oa0/av1GAxsHhuo/Al2jRkH&#10;qCG3A/SuOn+IWo7sv4V0Nh/2Dx/jQPiDcmL5fB+is38X+hY/rWUpZfKNnipf+A3/AEMZYWpytWPR&#10;NU8PfA7xLfQXPiP9uK61SaNCkNxrXhvUrgxKTkhS+SoPoKkT4T/s7u/7v9tDwwzdml8M6iuf/IXW&#10;vPU8fKjjf4A0Uj/r3P8AjU0/jq1kcuvgPSef7sRH9aiFPLaa/d4lr0jYxjhakI2UTqPiV4m8GW3h&#10;XSfhH8ONXfU9K0fUrm/utWeJoxf3kwCF1VhkIqLgZ55qH4ba/wCDbzwrrXwl+ImotpthqOqQ6ppu&#10;sLEXW1vY4zH+8UclGRiPYnNc/wD8JjZuuX8FWOf9lnFTW/jHSFj/ANJ8B2jf3ttw/P61vH+yfZcn&#10;tvnbqEsPWnG1j0K20fVpPCL/AA+P7ZHhyXwx5m5fD02oXK2wbdu3bTD1yM9ayrj4O+Grq0MDfHj4&#10;esm0sUOpyru9v9XXPXHirw2wRYfAVqyyRhj/AKQwwajPiXwvkBvh/AuP7t6/P6VtH6nrautfI4o5&#10;fiKUm4vffTc9I1y8+Kfivwtp/gDxj+1X4T1jQ9PWFbHT7rxAG+yrGu1Av7scKuABk8Vj+P8AU/Cu&#10;neF9B+FngbWv7WtNFnu7u91UKUSe6uGXd5YP8CqijJ6nJ71yA8SeEGOZPh+v/Abw/wCFXbXxL4TS&#10;NC3giQ+qrqTf4U6cMBGX8db9rF4XA1qN72t5KxufCCdLH45eAdRuJRHDD420p5pG6Kouo+TW1+0F&#10;Yahp3x18aW+pWjwyf8JVfPskXB2tOzA/Qgg/Q1z8OqeDZ0UnwpeRtkFG+3A7SDwenUV6xL+1zpfi&#10;Cwt7f4p/s++HPFt9aw+UmtXkssN1JGB8qyNERvIHG484qMZHD8ynTqKR6tPm5bWPHbYM+fLPH92p&#10;LmzvmiUW0nls0iASL1j+YfN+HX8K9Zh+PvwSmX99+xn4dPr/AMT++X/2erCfHf4ESnbJ+xvoo/3P&#10;E15/8VXlcke5fvI+nfHOq/AOw+CUPwc+FP7Y/hvTLO7ksrjxL4huri4udT166G3iXCkxQxdhk+tc&#10;n+2F8WPhzH+xH4Z+A/hf4i+Htb8QWfjK7vtvhKErBFaeVsR5COsjHknrXjUnxV/ZvL+RL+x9Yx/3&#10;vL8U3Z/mTU9l8V/2cURkT9knjGR5Xiy5XNdEZL2PI0YTjeVzS8T3Hhf4x/Gbwvpy/FLQ7O3i8MWS&#10;3OsahpjWtmtzHEMwShBuJyNpk7mvrm5+O3gm9+HXhz4NWHj34dPI3ge4sPE+h2uoPb2D5vFkVLed&#10;QdrYXdgnmvkSL4jfs1Tcz/sxajt/iVfF0pA/Nav2/j39l0Z2/s764gY/Msfi08fnHTi6ehn7Puex&#10;ftS/Fb4a+Jf27vDfivw/4n0c6Bo+j6faX2oyW5vrJHitipUKf9aAflz3611/7B3xQ+GmnfDHx1ov&#10;iX+w7rVLr4l2WraXpmqXy2MUluCf34DEAqn3vL+leC6b42/ZenXafgL4mQL93HipR/7Tq8/iP9lW&#10;4TE3wO8VKw5Vv+EmjbH/AJDqeWnKyv8AgU4uUbH0P4u+MHw40T4gfHL49+CvEtnqXiGHWLez8EST&#10;3BaOFZ02T3EEZIDMORuAIFfPHw/s7yfx54dXLzSN4hsy5UclvOUk/wBa09P8Q/syrGD/AMK08YQr&#10;/CsfiCJse3+rrsfA/wATPgZ4Q1m38W+BPhzrTaxZtu0+bXNQSSGCQjG/aoG4jPAPGauNNfCtflYn&#10;l5TP+K9st18SvE0sQzu8QXfI/wCurVjW2n/KIo+vrWlq1rdxazdfa5PMkknaWaTb95nO8n8zU+n2&#10;sS8PHkN3r3KelNLyIOL+MNgtl4Buri4bn7HOsf8A3wa/PD7xyB/F/Wv0n+M1pBf+C547m1Xy7e0n&#10;kG7+9sOK/N0Rl5sHj5mxj618txF8MT2Mr0uz2H9kVEX4gW47bstX0H/wVPkez8QfBtpJ9qtpepBm&#10;xnPMfB9s18//ALJif8V9CFHPH86+iv8AgqNbxXniD4PeaPu6PqbLkd90VfJ0P94PWrfwzwyxmh8v&#10;y1Q57irqWp+6FHtWX4akNxqEiGNiIm2sx710QRXbdn6Yr6TeKPH5SnFpIL+WZN+D94jvX0R+x5rM&#10;N54S1LwLqV2v/EnuPtFhDu+Yxy/fC+wIH514H+8dvLRtp/vYrsPg94p1PwB43s/GMUf7u3Yx3kJ/&#10;5awvww+vf8KxqRNIaH1rrXw21az+FMep+H/Ed1Y3Gu648cf2dQ4l2R9weoGQMe9Of4+/Cz9iWGbw&#10;n408PX3izxLqGirLqsMKIluJuGigJ3ZUjqew5BrT+Lnxj8HeAfgVY+JdC8RWs0ytdHw/apMHd7ic&#10;qFbbyVCKC2TjpivgvU7L+2PFLeLtWur661G4mc388s7P5uW5Ygn1yaxjTuW5Hy7+3Z8YNQ8Zft0e&#10;L/i6+kGxj8TXMd7Hb/aN4j+UApn2xXpnwh+K1pqGmW4W8x8oB+bqcVpftW/s6yftCaNajwPFDa+I&#10;NFtz9hUqFa/DH/VMePm9K+UI7j4h/B7WJNF8VaXqGj31rIUuLW6hZSjA4IIrGpT5S4tSP0D8P+NU&#10;YKwuM/Ljlq4n9sn9qu2+EvwK1LT9FuVl1rXlXTNJtVkBbzJjsZ8f7Kkmvle0/ad8akx2GlatM0r5&#10;VYbWEu7n0AAJzXrP7MX7D3xq/aJ8ax/HT45afNovhnRVkfT21TkGfbnc2f8AlpyCq8kcZFZWK0Pp&#10;f9jTx14j+Hf/AATw8Mfsy6p4bvLdrjxJc6vqF7d/dktmnzEEGc4JUnpXW+MYjYaVDqD6hDtkk3XD&#10;Wp+UAkAAj0wK6Dxb8WfAeo+BNO+FmgaItxcWNvAmoarJa+XMzIu2OJO+wD06nmuY8QaS+oWa/Yt0&#10;cjKN0a+nvXTTi5RMZPVHGftOaLj9nHXTBBuVbqO4t5tuAwK4ZvyNel+JNN/tf4Gw3hG5P7Jt5/8A&#10;xxa5r456W2r/ALPerQyuxH9jvKi7cHKpkn6cV6j8N9DTxV+zTpKsm4yeE7ZiFHVhEDXDjlyyR1Yb&#10;3lZlbQRL9jjsmX/lmrlvTgdKyPiPprz6TIsqKxZDW14RukW3UTNvZlUKW7DH3aZ4ut1ltJkRdwfh&#10;fauTmNz4t+MXh4tfzCSL5QcfrXhuq2s2h6k0MsX7tmytfXvxV8CSXjzHy+v+zXg3jjwDOZGV7Yt/&#10;wHmlGVtzWUdNDktGvYp1wGXP+zXQacq48zP8NclLoureH59xt3eLP8PUVs6NrcFwm1n2tjGxjgiq&#10;5omfKzYmkVTn9aba28+q3AgiU7WOWYj3pY44Lj5vM3KPvDNamlXCQttRVHvRzWI5e50vh6bU9Jtl&#10;tLPVpkjX+FXIFdZoZvL4hrm6aRerb2zXHaJ52rXK2WmxNPK3GyJSxP5V9C/Av9lPxX4uEOpeMJ/7&#10;NsuCLdWBeTnv6D9afNcjU3f2dvhN/wALP8vT5Y5I9NW88y8nC/LKF58sfU19p6DYw29tDZJGscMS&#10;hY0UYCqBgAD6Vyvw88DaV4U0q30jQrBIbeFAsYjXH4/WvQLaCKNAiLzR5E8xYhPy7UWpowGj2uMj&#10;+L8+tQ4ABCr838J9anSORLfh13bapEnnnxZlVdd3ytnaqgD061xYAJyq4rsPiuqjXWMy7t0asK4+&#10;+ZktmnEe3b0z/FTIluRzyxCFt46GuP8AiB8SfA/wr09df+Ifie10izkOITPL80xxnCoPmY/QVz3x&#10;0/aU8N/A3wLq3jPVrZrptNs2ljtkYAyydEjyf7zECvzu8QfEfxp8YvGM/wAZPixqLXWuXm42tluP&#10;2fS4W6RRL0BA6tjNaQp8wj7suf2zvgOypNa+LJdrcr/oLqT74Ipsf7afwII2z+I7hcfeb7C5zXxL&#10;8NfDmpfFH4qeHfhhbaybGTxBqiWi3xXeIcgnO3Iz0r066/Zn8PXNlNe/DD4yr4lXTfFUOg+I4X0h&#10;7e4spZZSisoY4ddykZFayoWJ5j6Mtf2z/gOkrM/i+5Veqj7BJ/hU8H7Zv7P8rZl8YXA9T/Z7nP4V&#10;8lS/AL4yXUmsaj4b8C3V9pekX09q19JJFCZGibDgIzbiRjnAIHrVfXvgN8ffCugt4m8TfC++sdPA&#10;jdrqSWNtkcjBVkKqS23kc4pexj3J532PsZ/2v/2e0UNB46cn+If2fKD/ACqeH9rf4C3rrs8eQx7T&#10;96aF1x+Yr5G8Q/AX4m6Z4t1rwv4S0K812DRJFS41C3jCh2MSykKpOWwD2B6VhnwP4/tGzfeDr5d2&#10;lDUfmh6WpO3zj6Lnj60exQc8j9BvCvxA8GeMIv7R8J+JbHUYz99rWYMUHuOoroonR1UQfrX5q+Ev&#10;HWt+A9et/EnhTUWtbqFg26Fiquv91h0YH3r76+CfxMtPir4D03xtYw7ftUG27j3f6uVeHX+v0NZy&#10;hygdwEkePsP93vTh852qKckwMEYT+LvQSEb61mC3DykVsEc/SkYDGAKeFLDdk/Sqep6va6RB591d&#10;xrtySO4oL9CS6cJiKMbmPQAc1h+IfFHh/Q7pbDV9dsrObqsNzdIjn8Ccmvlz9un9vzX/AAVqrfs+&#10;/s+yRw+J7y1WXWvEki7l0eFxwqZ6ykcj0r5a0sGwebUb/WL3VdSu333mrapcNNPM/ruYnaPYYFdF&#10;OnKRL8z9OE+IXgBh5jeN9JXP96+jH9aiPxB8Ch/9H8daPz66gn+Nfmyb9Y2yx7fxd607DSfE+o/D&#10;/Wvifp2mJJo3h6+htdSm8wb0klUsoC9SMCr9iTzI/RH/AIWD4G2/8jxo7MDk/wDEwT/Gp4PHXgy5&#10;fFv4y0t/92/j/wAa/PTxX4J8a+C76z0zxJorfaL7S7fUIorJTNthlTehbaDj5evpSf2H4ig8Jaf4&#10;8k08HTdWuri3spLc7pHkgx5gKL8wA96j2bGfoxH4g0C4Ia11qxk2/e2XqHH5GtK0mt75S1rdRzf9&#10;c5A38q/MuG/nDNFP9ohb+5IGRh+Bwauad4j1nRblb3Q/EWoWcisCJLW8dSMfQ0ezl0C5+lhaa2+V&#10;lOev3au2hjfk/M2M/SvnL9kP9qfUviNff8Kz+JF802rLak6VqEgAa6CDLI2OrBQTnvX0NZO4jVlj&#10;ZfmwfcetYyTW4Fry7eZd68gjp680GFT83mUihW+XgR8CpHieNAzMGXBxipEyF54Y4mXyiW/h96ra&#10;cl7C14b29+0CaUvbrsC+SmOE+uQf0qy8YZA/90ZVvSuT+MPxn+G3wM8B6l8TPiJq7WWnaXCXn2/f&#10;nfHyxIO7MeBVRWozcmlZUPnpt+bHy1UFxcSErDbP8v3v3Z5r88/En/BRD9p79oHWJLzwNqVv8P8A&#10;weZCbSO3txJqVyo6FnYFU/DpUcH7QfxyuINi/EnxJdRwcSXjXD4H+8VXbmtlC4pPlP0NJlUZa3br&#10;3WkjguLl2kETYC8Kq1+fK/tCfGUxg/8AC0dWHbH2w1Kn7QHxfiAlk+KesADk4vmo9nLoTzH6CLHK&#10;RvW3Yjpnb0pFSZpyAjbevTkV8D2n7Sfx1iHmQfE7XVWPP7xnYqPxKkVctf2ofjwpWWH4r6gf4dzB&#10;G9/7tHs5BzH3orlBllb2qUFgm4fdr4Vt/wBrr9oK1l+T4nTPt5VZbONgf0r0/wCDP7fGqXerQ+G/&#10;jLBbyWs8yxrq2n24QxsTwXUcFc9cdKn2cooObU+prdVR1kbp1qwFZH3fe/pUNnIrxK8bR3EbqGV4&#10;2yCDjpVkyZGHTbWctyxNjYJB/wDr0SyIowV5GDREAY9gdvqaZOyhfm+97VIDJmDvnd8vpVG+ELtl&#10;en8VSq8k9x5MandnG2vnL9pf/gpj8Ivgv4pb4U+ANBuPHHi5W8u4ttJmC21m/TbLKRjP0ziriuxP&#10;L2PoH94/JI+UYXbSfcXy5VJ/3q+RdI/4KOfFO3ha81H4aaBa3Un3YIrx5FjHox7n6cU//h5D8R4Y&#10;mR/Begtu6s+/+eavkqdhSPrnMcQzn5W/vdRTRKkkgAP3f8a+Sf8Ah4f8Q533t4V0P5ufm37f50L/&#10;AMFC/iFEdz+DtEK7uVjL8/rR7OYKR9cCQvK2w7RuPy+ozTgAg3ZXJOOK+T7P/goV4pmjY3Pw50ls&#10;tueRbqQNn9a0LT/goTrUL+fL8KrWSMDKuNSYYP5VPsphzH1MmN21SD2OPpU1pt3L8vzZ+b6V4J8O&#10;f27fhr4o1RNG8ZaBc6FJcH5bkyCWEOf7xHIHvivd4ruK4tbd7WVGSZQ0TRnIdezZ9KmUZLcas9S6&#10;SDcKCv3uK9D+HPlyaKIA/wByYqMjpzXnsUD7Vd85Y/L3Pua774Zl00uYg9JsYx+tSaRKv7ROnvd/&#10;AjxjaJ8zt4bu1j29z5ZNfP37JPxHt9G/Z08L6VP8zQWciM3r++kr6W+Jtm938NfEUAXcX0O6AX1/&#10;dNXwN8ENUS3+F+lwyXsalfP+UzgY/fyds1VOKluUc8QMZVt1IBnqamMaBcKtIsG84Br5DU+r5UMW&#10;MseaACuSBUjqoAXbuprI20sKd2LlEVQpyaI0zhA9SxRJIhLUwAcnb7dKpSJ2EaIq+D1+tOwMgs3t&#10;S+UW5U0nlMAf9kZqhbjCVBpR5h5Ve9SGIhAcc9adEpfqtAuU9I/ZusvMur6f+9Mq7q+Yf+Cx2sLd&#10;ftTWOnAblsPC9rEOe5yTX1p+zLp4OlXUzpxNfbNy+vFfEH/BVjUzfftreI7NZWaOxt7aFNzekdfQ&#10;5RH94jx8we589R/vNzDij2pttxGwBp3ua+tjqfOh9KckZcZzTWDDn04NAOTuFUBc0CNJNfsI3XJW&#10;8j+X1+cV+tv/AAToJ1CK/wBRZfmk8QXRVt33tu1f6Yr8l/CERn8Y6WGkxv1CIZbp98da/WX/AIJd&#10;2bt4IkSZjv8A+Eg1ErIvzZ/fkdfcdMV5eZ/wTuwP8Q938eyPJ4luC55zgjvmsYKTyBWp44k3+Krt&#10;f7s7K3vis2IMCQRXy57R8N/8FyJSngP4cW4PzNrd05X2EVfDOloBZKcdq+1v+C5t+Cnw104N83mX&#10;0m09PupXxXpWTaqp9K/UuAF7s36Hz+bfxESMCe1dB4ct5Jvh34si3rHu0+MCRmwP9YOPyrCYAHg1&#10;t2O9vhL4uVF3N9ng4XrjzK/Spfw537M8WXQ4HjFAkIOcU2IERqp69KkYRjnbX47Wf7xnvx+EkUsO&#10;eKWORZGJWosseSflPSnxH56xuFtCyIwx605QCc4p0Sg8kU8BQ2Bx0yMVm5DiixbAAfK5OP4atx5P&#10;zVBEg2q/3flzmp4QWOKzlJ9DTliOVd/Q05WOcYpUXb0pUjP3gKOYHECpbCmnqeSB/D+tGHJGV70/&#10;bgZYUbslRYrKOlPQEDrTRkvz61NCgOMigBwVgoPrUsBI+Tb1/SnJDjtUgh2SD0pFEW079wOKlcbV&#10;XatPaMZyFpwTd2pXFyiJEzLktxxUpjIO4CnIpUVIsZIyR9KofKyPac4qSInGPwqRYWDbAKk8k7Oi&#10;0uYXKRhGz0qRI+PuU6KF1Pyg+/NWhFtG/wDOnzMmxnzIfMGVP0zVy1iDIuE+7yKjmhLyZI61es4Q&#10;MYWjmCw63jbZgpVqCJiwBFSCFduUWpIYm3cil7QjUnt/kOMcVbjdSvzLVeFCeoqwImJxinfmLSsE&#10;p4+VaRFfGSMU+QEDBqSKNtuWHGfSgbK8qsy881TuoCyE9+lbLQoVwq1UntWAbd60AcnfwASsCKqS&#10;x7Oa1tTt2NwzBaqGM5+ZRU3925ViCBdoyatIjkcLTooo/lytThCDhV/CplIOUrxhgdxSrTxq4V4T&#10;/vc03YSN20ipEXcuAOvWsakuZGsYkjOzosZReOjKOahMeX27auGOJok8vdv/AI1bp+FRrGxflayj&#10;7ppIh8sqpG3tQiHoUqwkT5yac0ZJxV8xnyoh2BunanH7uDThDjpQ8fy80c1tRlC5wX2kUyMKhGBV&#10;icE8d/pUPlsMEDnNVze6BetV2ruAqyI2J6U2yhBjGTzV3yVA5WocwIYwQOad26U8xcZHSnpCuMk9&#10;qXtGPlIRjOCKFHmfORj61L5KtguOaURqBgCjmY+Uhct8wCjpUZzjirTou08VCbdgMg/pVRkybWKM&#10;+ScNUTxbuQanulKvu7Go60jKVjOUVcq3O0NsxmmxbSu4pipp0A6jqaFVWTav8PWtubqZ8g3cpbIq&#10;aNg4yVqPy0HQVJEMDFHNpoPlJF/u7elSR4A6U2KINzt96cRsXOaalIfKiZJAqbB61IP3g4XnbUMa&#10;N/dPrU0ed2CuKv2ku4KKHQrnBNW4E+fcKihhJABFXIV2/dFaRkZcpq6NaXN8y21smWPr0FdLD4KK&#10;r5tzrFvuP3o1Y5FZfg223zzSHOFVT8rY4zX018JPHPhr4W/s7aFdaN4C8Py65rhuLjUvEevWKXHk&#10;xidlSNFf5ei88V9dw3kP9tXu3p2t+p5WaZjTymgqko3u9jwE+E4woVNft14+6auWfg8yJn+07c4/&#10;2ute8aN8cNe19lvrTQvAt7DtIZ4vClucN+Falt8XfFI3KPAPgVlB6yeFYhX2X/EP4LZt+jR87/rd&#10;Rl/y6fzPAovCssgULqFv8o6NJVu28JXSzZa7g9OGr39Pi3fyL5Vx8K/h/MD94/8ACMqp/MMKnt/i&#10;JAiebN8GvALjb82/RWAHvw9TPgVx0V/vj/mT/rZQf/Lv8zw+08IzuuftUP8A311q7a+Cbrzfkmtz&#10;6r5vWvZIvH+mOUL/AAa8Ajzj+5VdNkXzP9395z+Falh4t8NTOQfgd4J+T7261mGM9uJK53wPL+99&#10;8f8AM0/1ow//AD7PILPwjqiJjbEDj/nsDWlZeEdXcbsw9P8AnoBXrw8T+FpgV/4UJ4RjIX7yxzj/&#10;ANqVcs9X8F3WPO+Anhcf7Uc9yD/6HWMuDZU+r/D/ADGuKMLLT2bPJ9P8J6uo2qI/wkH866bRPCup&#10;CBWMa7Q2Ww4PSvQo9X8ARR7P+FGeHod33Sby5GT7fPW9plz8PZEUf8KW0tZF6suqXP8A8VWf+q9S&#10;m7pv8P8AMpcRYaX2Gcjqel3Op6nNeWqjZIVC/MOyirWn6BdogiKfX2rv7F/h84yvwhs4xkH5NUn5&#10;/Wt/wppvwn1zWLfRNS8Byab9tmEMeoWepSuYXbgFlfgjOBU1cpxFGDv0HHOsPUl8LPnP9oSC6tvB&#10;NxAI9v8AoM4Y7fvfuzX5spGDKpzjr/Ov1D/aqtnsfB2peH0QNNbvdRNIvYIjAn8cV+YUUOJsE/xH&#10;+dfBcRrlnGJ9dlUlOPMup65+yVDs+I1uw9Qa+iP+CncmfFvwfttv3dF1Tn33RGvnv9kxC/xJt4lP&#10;3SBX0V/wU4smufG/wgx95vDuqdOgOYea+Sw/+8HsVv4R4PpXmQM4O3DnPy962rCIeVmAfe5NV7W2&#10;VcItqW7FlWtCwtfnCRq4/wB4cg19Fc8iPmOt4xksy+7GtKC5KRrcRH5d2PrRPpFzAuw/Nlfu4FUb&#10;O0vbe1ZL4ncxyoH8qNyzSt9Nt7lGEkDff5fcSG/Xj8KZJo0cbrLA5X5sFQan0+/mjto7MP8AIrHC&#10;+taEEUDHzWjw1FgMK5zY3A1GKyaSeJi0bK3IPY16T4s8G/DX9oPwz4e+JfxF8JpJqkga01SSFdvm&#10;NF8oLHHUjB965WKx2MzXESlVXc26vTvgRZad4g8Nax4RuF3zK0N9pse7grnEmPoMZrGt8OgUtz27&#10;9k/9l74F+HobceBvgtod9rWpaStzpcurabDJHa7HcyyMVQE/KuOcjJrh/wBr/wAW6dqGp6P4Gs2t&#10;44NNs2e+021j8qK1uJHLE4GAxKbSPQcV9Sfs7tZeFPBGn+IdPsBDfXXhWXTbHfgNG010Ocd8Ln86&#10;+M/i5c6d4x+IniLV3gSX7VrEotw2D8inYD+S8Vy01zS1N5Wijz3T4bO5uQZvL/c7njkaPOOf1/Gu&#10;i0/4Ua/4p8Gan8U8XUOj6VMLS4vLfEY8xhlVw3U8jp61C/hO0S8ykzLJIqiQHlVUc4/GtHxP4j1J&#10;PBMnhCy124Wye8Wea1jkIheXbt3svcgV2Sg+hktrspb/AA5/wovxXH421DfrjaFJDocZgyu1kYZY&#10;Ywpwa9G/ZA0yHXP2dPCbox/0nw0iqW7lVIx+leT3nwt8T3Xw81i5s9SS8jfTWn89pMyRQr14+pr1&#10;b/gn7ftL+zr4Dt8GTdpMiLu65Ejj+leTmGjR1YXqZOg6DM0kiCzby0mYK2feprvw89xIytDj65rv&#10;9I8JxxzTPFF1nYt7k1pv4N+0j95FXn6nVpa54D4w+GC3sDMIid3oteS+KfgbNdTttg7cfKa+0ZfB&#10;CsPLdN3oG5rPn+FFpJNvltV/KnIIT7nwlqv7NV/ej5bDr221yur/ALH2qTy/LYmPc3ysvav0Wb4S&#10;WBG5bRf+A9qH+EFmqK/2cH2NQac0T877H9ibxM8sZXWplVm6R54r0P4f/sMaR9pVvEOr3V0BgtDu&#10;2g/jX0/8cfCdx4F+D/ijxh4bWOG+0/R5JraRkB2MMYOPxrF/YftvE/xI/Z+8O+L/ABfei7v5rWUX&#10;VxtVTIyysATjvjFaRjKSMpShfYh+FX7Ovg/wXeRronh6KFW+Vm2ZJ+pr3Lw34RsrOFUgtVjyvRa0&#10;tJ8HraKuY/utn61uQWgVeOKrYwG2OnR28asVbjpxWnCihBgVDGCqgLxU8f3a0j3J5RwJBzTmMnBD&#10;c9KbmnHJjP0qhWsed/FJD/bgKu26SFT+przX4haxe6dpskkT5XaMrxzXpnxQnij16Mhzu+yLkL9a&#10;8v8AHVlPf6W1vBH97JHucVUdzOW58U/8FDdQu3+At1cxvuC6/Zm47nywSf54r5d8D+Ik1a3aKf5S&#10;OQtfcn7Qvw0j8cfD7VPBuoJ81xCy/KOjdVP4EV+deu6J4q+DviqTw54lt5I5YW+W4ORHIvYj/Cuy&#10;nYR7d8LfFz/DH4seG/ib/Y819HoeqR3clrbsFaTaCMAkgA816tq/7TPw00ea6k+CXwr1jSjrni+0&#10;13xTc6xexyST+Q5kEEIXhV3EnJr5dsvi5aLEFleNm6HDirA+MOmpx5an/tp/9etJbGZ9ReH/ANsL&#10;wtoWheLLLV/AfiLUodbk1KeLRL5reW2WS5LESLJ/rISM8hTzj3rqPjB+0N8JtC0XT5vDT6lrniDV&#10;vhfp+iXItb5W0+0ULE0m5c7hMCuPw5r47X4zWEm0+Qrbf9qpLf4vaLChEdnGvrtrGwj608GftmfD&#10;/wAJ+ItW8UXvgjXPtl3rLXUfkRQSb7c2yRCNmdvk5UkleTnFQj4qyQ/sjQabqUtouva1qE2n2ssN&#10;0rzpo/ntcbHwcoNx24NfK0Xxo0rduktFb33VPbfF3QkJkSzVd33mDc/maBHbwWxZyA2dvHzda+v/&#10;APgn3Ler8L9Utpo28i311zat2O6Nd35GvhnwT4u8V/GLxha/Df4MaBJqGpXkgSe4jjLxWUZPzO7d&#10;AcZwK/TL4D/Dm3+FHw9sfBqSrJIse+8k7vMQM0Vrco4a3ud5E67BjtyPapN7E4C96jhjUHd5nbGK&#10;kIJHIrjGDOViJUZryv4y66630NjDM2ZHxIw6AZr1LdlMJz2ryP4xaZdG6F5EnQkMu7HfiqiaLY/M&#10;H4peI5U/aG8YX2pTs1zN4imSRmPWNThR+VdPp13HcwK8R7ZB9apftyfCrWPA/wAWLn4nWlkx0rXN&#10;ryyIv/HvOBghvQHHWuN8EfEH7PCLWaVSoHBzmvQpmcz0oq5j3sM16V8Dvjofgx8DviBoGiTWY8Sa&#10;zqljc6LDqemrdW0kcalZAyuCu7njP4V41a+PdIVT5sgbjj5ulTReP/D4ykjZ9M1TMVdH2P4Y/bA+&#10;EGqare65qGtW+m6xeaLopN7fWMsEBmgVlng2xqTsychRwR7VU+AXxU8FeNvHlnpPhzWbO11KG48U&#10;6k2LNlt7eOVB5U6ow6E87cZxXyVF8QPD7L80m30wKfZ/EbSrC6N5YapLazbCgmtpTG20jBXIIOCO&#10;o71PLE06aHt/7S/jPwx4zvfDUOn+JLXXta03Rjb+JNdsbMwx3U+/IwpA5A4zivNolZU2Z3Vz9p49&#10;8Op9y5+9yenNWR498OorSzXoVF5ZivSqjZErmkej/s8XF5Z/HnwbPZFlkXX4FO1TypOCPoRnNfou&#10;kmLlvLcbd21fpmvif/gnx8ONR+IfjtfixPYSR6Zom9rNpl/18jDapH4EmvtQCUPvC7fY9646/wAR&#10;ajy6FrJX5E/i60n2hInKCNmx/F6Ui/eVivbNErSbcRw7t3Nc4zn/ABtrd9ZWH2uK78tdp9Bivz3/&#10;AOCpnxI1HXIPBPhG5vj9lvL26vrpZD8svlBVQEe24/nX338SbC4m0iRI4926MsAK+BP+Chnw31Xx&#10;f8LtO8XaXaNNd+FbpzcRquSbaTG8jucEA1tT1A8R8G6+buzSCOX7q7V7AV9W/AmPxB4j+CWm+EIY&#10;NS0O1OlahHLrFutvcaZdq25s3Ssd8UgxtVuvNfDXgDxYtnJHnDRt8y7a9Y8N+JtPaykt01m8gimI&#10;861W8dYm+qA7T+VdiUTKVz6o8Tfsv/C/T7TwdpGraNptjd+IzNpXnadeStFFc/ZPMjnLN9751xwN&#10;vNNPwC+A2tfD/wATHQrG4kvk1i4sbe6t2kkNv5OxVY4+RVdg5O714r5v/t7TpWVpvENxM0YxG0l2&#10;7eXxgbcnj8Kkh8S2GnKws/EU8fnEGaO3uWUSf7wBG78anll0FzLqfU3wn8a+Fk8P6H4duvElxbre&#10;eIta0/TdPWxikg1BIIQiRTMw3KPlypHUtWbqX7K/wMtZvBejx3erLdXyrca4ttPLtvFNo87RxsRt&#10;Dh12hVPSvnEa5ZSiFk1uSMwzNNCFmK+VIerLz8pOOSOTWl/wnestLbzT+OdTdrOTzLORtRkJgfGN&#10;yHPyHHHGOKdpBc948I/spfDTxr4N8Q+NrTRPE2hi0ha60Wx1i6R3IiVWeN1XLcg9WxwfwrN/ad8J&#10;+GfDVjo/9iaBb2bXWoautw0MGzcqXKhB+C5x7V5XbfFTxrBa3VrB8V9YWK+bN5H/AGm58/jHz5OW&#10;4HTpTf8AhIPE/wAQ9UsfCv8Abt7rF9dXPlWUUkhk8tpGAJ/2R3P0pO9tQR93/se63eeIf2e9A1LU&#10;2LTKstuzljkrHIVU5+gFemzfNH5kyYxzXM/B/wCHNt8LPh3ovgKCZW/s2xRJJM/flPzO3/fRP4V0&#10;k6XCuSRxnHHcVxVPiNIjYWZl+Uf71Q39zHHD5zJ8qrlqe2xl24P/AAE96g8QI0mmlkb3bd3FSNHz&#10;H+3T+014h+EfwS8TXngmVodQkhFna3it80TzNtLj3AJP4V+fPw6vrfTIzbW7kzTN5txcMdzyyE8s&#10;WPJ5r6y/b18L6t4m+FfijTrO0kmuLWWO7SDqT5bZYDHX5f5V8M+E/ErW11G5l+XgGuukkOXwnvFr&#10;eO8Icrk10XwUtNPv/jT4TsNbtY7ixuNfhS6huMGN1JPBB4IJxxXCeHdaiuLfesm7vitsNEGjltri&#10;SOSNg8ckblWRhyCCOhFdXLpoc/2j3z4YfDLwjdDxraePPCJW3j+J2nWFqslqY3WCSVgVjbjCEEZA&#10;rW0b4Y/Dm18TX2jWXhe0utO/4SbxBZRi+tz5kH2e1LJh8j5Q3TOeK8X1b4u/F7xfb2tn4g+I95eL&#10;YXEc9ojBEKSpjY52gbmHqc0+++K3xKvr2a/uvF8nnSTyyv5cCgNJKgSRzx1ZRtPtWUoSLUo9j1nX&#10;/hL8LrP4a6j4s1+OaG8g8P8Ah27Wexjwtqt0FWU7c4bnJOemK574rfs63fwe0Zdb13xE9011r0lp&#10;o8e3at1aJGr/AGk/Xeq46Zrh/wDhZfxQudOu9GvvFLSWN/psWnXkDWqHdaR/cjHHG0dD1rpvix8W&#10;ZvihD4b0yGK4htPC+hR6baR3UweSXGN0r443HA98U4xsLm7nLSFVl8slQpHINfXX7CnxOvfF3wtl&#10;8H69M0s2g3zQW9w3Uwv8yr+HQewr49uJ1t1aa5dQqjOT2r6z/wCCf3gTWNB+G174q8Q23kf8JDqP&#10;n2MbqQ3koNqv/wACOcewrKtsVA+l7eQqyFju2LtX24ruPhgD9gmTd/HnFcHZh2hXA/ixz7V23wsu&#10;G8u4UJ/y2AFcRcWzoPFcUMvhrULaVGJk0+ddo9DGwr8u/CV3Y6ZoUenzWMcjQzTIzSA5OJWr9U9Q&#10;t0ubCTd826FkKjvkEf1r8itZTVLXXdQt4IcKmpXAUA9P3re9CdjU9GKFR8w5poRmYAA/lVp4sn5g&#10;abtVTwrGvjdT66yITCycBaQIScYqwY+dxU/hQYgW5yfqa05hEKxHav5UCFg3zfhxU4iA+cU4HJ4B&#10;p80RFdI2Xqv1NDKr/dPfFTMgaQbiw/rQYkboNopgRumV2niiNDtKgj5eTT1Uvww/3aR4iEcIvYn9&#10;KpSJke2fsm2f2rQ7RGj3efqjM3PcsB/Kvzl/4KFar/bX7ZvxCuhuYJrTRpu9FUDH6V+l37J9qP7G&#10;0ONR5beeZDx1+Ysa/Kf9qLXv+En/AGivG2v7t32nxJdMp9hIR/SvqMlT5ro+fzTscKhPUt1pwIDc&#10;1GDjtTk3Zy5+lfUHgkyMA24U/K+bntUSn/OKd0qgN/4b28V18Q9Bhm5jbVoRJx23Cv1n/wCCXttb&#10;P8PI7m24jk1C/ePb/wBfTgY/AV+UPwb2j4r+HVli3L/acTbfXmv1t/4Jb2vmfB7SZJE2tcR3E6fL&#10;3a5kP8jXj5h/CXqehg/iPUfGY/4qK6Xlis7Dcep5rPiI24NXPFE8UuvXW3duWZg3vgkVTjODgjmv&#10;m76nrLY/Pn/gufKD4t+G9qX+WOzvpNvryor4/wBLX/REIPRRX1h/wXMu3b4t+ANNB+X+w7l8Y9Zg&#10;P6V8o6ahW2VT/dFfrXh7T9yfoj5vNnzVFYmKgHla2YGkg+D/AIouYCQ2+2VtvUqXrIJG/nsTW0Qk&#10;XwY8Q3BRZFN5bLtIP941+i4v3cHUf91nkreK8zztT93ntUm4MnAqMdBjvT0V17ivxaUuaVz6OOiH&#10;gqygA1MgAfOOlQ4BYBamGd3NRLYI7k8TEDI7+1SxEg5A6VDGRsqxbIpGSaxK6lxTvjG2nqjxgOp+&#10;aiABYhhPxqaFQcg5qLlWFjVsbmqTnHyihQF45pyBieBQmhDlHGMUpBPDUmSh+7UixlxuH41QxqR/&#10;NwOKtxx/LnFJDCNnzDO2rESZ6Cs5O+wWBEIWpEGyRdy5+tOii80YHZqlEKPLkg7fWoGAG7nb9OKW&#10;OFgeU/SpoIGB2joDxTwp64p82lgFEaAc09YP9n6UuwMOKkUkfKRSuA0R4OKckGBkmpkiBPP1qQRh&#10;TgirUiZEKR7uM/8A1qm2lUCqKeowvyr9aULubOadySnLGzXQYLgDtj2rSsYSw4quYD56nrWjZR7V&#10;+6fyp3AfDFtbn8qsRxbvuinJCmKmghU8oG9/alLTUAityp5H5VajQAYx2ojjOeBU6wsOdtLmYERg&#10;Qj7tOW3ycFqsxxllLMvSlaGMncG/8douBVazIfdSTR/LjFXzaMpwGzUc1nIeAtHMBympW+J2+Xg9&#10;KotbAv8AdrotR0uTedyd+tZ01kyHJWszQpx2/wDs1N9mwmdtWIrXuasC3UqFagCgttkcil+zLuVR&#10;+pq8luvPy0fZ88FeBWZX2iN7E26xv5ituGflbpTUiDHOP4qti1ZUVmR9v8Jx1pAjLxisy7kPkKoy&#10;rUkaZbhKsLACgP8AtU9UwdpoEVzGD/yzFRzxAjhavbBnHNRzRUAY80ILZ9KS3hUyrxmrM0e1zket&#10;NhXDZzQBctYMLmriRHuKitI2wAy+9WwucACs5M0cUR/Zgeooa3IHSrRgyudhoEUgOX5FHOacsSq0&#10;K+WCBz/Ok8pRxV37Pg7s/wDjtRm3LnatHNcTiuhVMeeAP0qNomCZCtj6VbaAr2oKD0qokbmHeqVf&#10;kVWYfNuxV7VYnEuAKqGNuhFdEfhM5IYOVbjvTViKAkj9KkA2jFOKZ/hqiGrCCMH/APVSqgXtSoCB&#10;8wpec04iFQgHmnsNw4XNM2NjJqZAWAVevatYgKnD8+lWYwgGQcmljQMNrx05ITv+UUXAltk9utX7&#10;OMbskVXs4xuXPSrkCESNtH51cfhIkdB4LB+1TLt+ULz9Oa9d1rT9PuvgV4DOo639hjgMht5JYTJC&#10;0nnOAsg/un3rybwTGJri4UHDLGP517l8MtQ8MeKPhfpXhLUtT0+G80dZobqx1KZUE6GVnV13cEYb&#10;HrxX6v4eWdGpfufJcVSlGjCSV7M5HRtVt7C18VPaxWunXtpbRLJqmjrutTkjlF+6HweTVrw3qPjS&#10;58P+JEu9Ymmm0eWzuIZZCjSPEfmkQlOCNv1xXd2PhPSNMspdM0+58Pi1uOJrddQgCtz6buat6f4M&#10;03T45jp/9jwrcLslWPUIQHX0Pzc1+nqjUitKiPivrVFr4fwOVvvEmunwdN4o0fczaprnk6eNq/uL&#10;fGMgnjkjv0rqPAH9oax4ca318LJNDM8FxhlJYeuV4zj0q9beEFj0saMlpp7WYXatv9ti2hfT71aW&#10;i+GdShsvsGnQ2a4O4JHeRgD2+9Sl7srufyIjWo8uiZ52LW5jMNjEWx4O8yQtuHyZmXaxz6pu/Kus&#10;026uX8FS+KrO4aG61/XpGgZofMYxY+RQOnTNdND8PnZr2N9Atd2pLtvcXKkTDGOfm9K07bwEZ9Oh&#10;0S58PQyWdvgW8CzjauBxjB4/OvNrUZc/Mqh2U8RQ5dUc9oXiXU4/CNj4i1ra0cWrTWept5YB6HY3&#10;oORz9a0LjXPE1p4c0VrKxX7dqkck8jLGCVUY2pjgdOtbo+HcJ0OTw5/wjka2k0gdoFmBUsD1+91r&#10;T1PwRf6tBHZal4c82KFhsUtgp9CDXLKNa1nNFe0w38py8OmzeKvG2k6nrEPlQ2+jteta+YeDGxyO&#10;vUmuu8Ja7rdze6bNqUdm0OsRySW9tD9+BApYFj36Vf03w1qUOoxXkWhyLJHZ/ZkkC/KI+u3H1rZ8&#10;P+ABplw13D4eZJniKeZ7Hrj0/CuOrCtupo2jUoPoZ+k6h4vfR9L1UT2yf2nfiGGNo/uqScMT9BW9&#10;oGueII/EWmXF3Jbsq+KLfT3VF5c+auW9sAirlp4RnjtrOzTRZPJsJA9qo6KR/wDrrW0XwvHJe2Nz&#10;c6a9vBZavHfXDyKQN6sDnn6DpXm4n2ns2nLobRdLojzX9p+2Evh/xdc7Vyt5fL+A3V+VFshNy0h6&#10;eYf51+qf7T19He+CvEOs2MnyXNzdSrx95GLHp9K/LC1wxkCLjMjFfbmvyviVWrRv2P0DI9MOeu/s&#10;mN5fxPt2UdSv4819Hf8ABSiUR/EP4RWhk4PhrVP/AEKGvnH9kvKfEq3yPulR+or6K/4KR2Mlz8Sf&#10;hK8TAeR4Z1N2y3Ub4RxXx2H/AN6Pcr/wTxm2vDDIzPIdrdABW7ZX8NsyqW+9jPy1zVz+7+Zo8Zat&#10;TSCZ3+dcr1XPSvoTx4nQQ38NzcqZTtYKwVlqbUru1u7NbeAfcXAPr6msciQnzFj2noyr/OrFkFLK&#10;yjIPynBoNCCJHjm3DLsPu+g960Iri4iJZArEL93196zp5TbqSpbAfB46im21zcQTx3It2k3cbBz7&#10;0AdEL19VsI7AQMsrKCzL7V0/wn1f/hFPFOjay0krWdrqKrqDKPm+zt8si4+hz+FcxoNlf3GoNrt0&#10;WQrCN0P8IHoPerem6hb+H9H1TxRq9tdtDbyb4oIzhzlgP1zWcveQLc+9fid8WPAvwx+B+n+I9C8d&#10;6HqOsXMMln4d0uzvFlmDSMW81lU5XYmSc96+R5NOmmkaWzn8pp2zL3zz1+teKaZ+0d8KU1Nr/wD4&#10;RjVrOZdzi4eFeGxjj149K9T8HfEbw94w8N2+t+FdQjn81lXJbY/vlT0NZxjy6lSlzRsbV9rNpps7&#10;WMdurSLCqxmT+IkU2fwmNzahdzL5PkFvIZdx8zH3v5VFqx0m31KO6vPnuGAMKA9q2UvjqVutncIp&#10;86M7ZFX7oxWnNcz+FHO+MNK1bS/hzq0NtrU1pNcabthWKQeZLk8qAO2K7T/gm3MX+AfgkTJjabtO&#10;eo/fyCq/ii48J/8ACNLHpdo139itX8yeZSJGfHOM9Biof+CZM4n+AWi3iy7lTxBqMQH93/SGP9a8&#10;3MPhTO3Bvc+itF0JB5lwSTukYgdhk1rDSEMeNny1Y8OWobT2kk5HmMFA789avNEVOCnGa8+mtDee&#10;5kDR4CMBahvrGCMeXt5Yf3a30t1J+ZccYqjf26E7SDwK05UZmKbdbVWkMDfLydo4NTSWkc23ePm6&#10;49atRxkNtP5UFSpKbD14as3GxSeh5h+1dYAfs4+OJI4sNH4fmJ9+BXFf8E0rZ/8AhkXwtOQPMkW6&#10;O72+0PxXoX7VJjX9nHxwzNx/wjs2Afwrh/8Agm0239knwqQc/u7rHv8A6Q9dEfhM5bnvixDorcVI&#10;lo/YGp4IVZefyqZAoQEHnNRy2DmKQjdTyKmUlTgipJYdrY2/722mvAVPtTKGgF9z55/hFKwO35hS&#10;px19adu3ggKfc+lBMjz34qQFNc3KmF8le9cLd2jXTGJm47Yr1b4laDNqtv8A2hBFllQ7j/KvOvsf&#10;llVdPmH6UGcjita+GlhryHzYwrZO75a8z+If7IXwz8dQSad4o0KG8hc/NHMgOfx6g/Q171NbXEb/&#10;ADgjJ61RvdOll/fDDY9qqMmmSfIV5/wSo/ZeuXaceEJrf+8sGqS4/U1TH/BJn9mJuTpOqBe3/E1f&#10;n8q+vTpFxIMtGu0+1TDRlEaqB09ulbe0A+Nf+HTX7NmSDpupqP8AZ1R6jb/gkl+zSeHbXFH+xqh/&#10;wr7STTIkIVoRyOu2nHRIFOWiz7baPaAfF8f/AASD/ZddPmv/ABJ9F1T/AOtWxpP/AASR/Y702RJL&#10;vSvEl9swfKuNbYI3/fIFfXDaTCiYEW3/AIDQ2mRoAAn6UvaAcB8Ivgx8Lfgvoa+G/hN8O9N0O3Gd&#10;z28WZZDjqznLE/jXb2VgkfJb5vb1qx/Z8a/cPRsnFWoYkUB/L4zispSbF6EMRVWUuO+N1SFsHAk+&#10;WrDQo7bjH/3wOtRrbgqV6ezdqknUrktKvO77vVlxWZrvh3TdaiFndIMFfv8AUn3roVDeXgL8uMH5&#10;elVhZBvvfKP1NA4ni3xS/Zg8NeMtLn0fV7CK6s5lKyxTJlSPX618w+Mf+CPPgbVdRa98E/ETWNDj&#10;bhbdGSSIfQN8w/Ov0Guo0mRvlHyjj3rKudJEpY+RiMLndito1HFFH50XH/BHTxCW22Xx9vV29d2n&#10;Lz+tR/8ADnnxluCRftATK3o+nrz+tfos2kQsdvkMqr1aj+xIFPlum5Qu5W/Gq9oxaH5yz/8ABHr4&#10;hW/3/wBoSRd33d2lr/jRH/wSB+JLn93+0Mvp82k4/rX6Pf2JYzxKyxbWHGG5zRJoFnJGIy37xedu&#10;KPaMND87bP8A4I4fEd2Juf2lYY/ZdHJ/rXpXwT/4I7/DbQtch8Q/Gj4tav4t+yyCSDS44hbWpYdN&#10;4HLj2zX2XBotvAvmtKpz/DVkWcYw5+Xa2WX+9R7SQpFPwl4Y8O+DPD0Ph3wxo8Fha2/ywwW0YVQM&#10;e1XiQemf+BVMsMaI0p/ixhfSonZUbA+bnHFZylfcklR4AoEn3sdaCMsWhk/76piIXb0/rTwGW48z&#10;Z8rH7p7VPu9wKmr2EOo2kkLyMfNXYe1eSeP/AID6lqaOlpDHJDMpWSJlBVlIxgg9RXs7MpVpNu3t&#10;/wDXqC4tmEyuewBLdd2aIysNH5mfGv8A4JWeNodfbxB8HNbtrCS4nY/2TqCkwZ6/Iy/d+lcJ/wAO&#10;7/25rFGSDR9Bdf739qAZ/Ov1mubQvMC2Mh90bGMfKcVW/sd7hixDBB1+taxqBKx+TD/sJft2RNtg&#10;8I6LK3XCaug/Gmv+xF+3fEvz/DaxbB6pqkf+NfrFPpD9fM56KfLHC+lMh0+UMbcszYboy8Cr9oRo&#10;fk9/wxj+3hbvuk+FMDKeh/tSP/GnJ+xx+3xK+6L4Kj0Utq0IB/Wv1iudHATMo3f3VVeKkFiHh2NG&#10;EOQelHtA90/MHwZ/wTw/by8UajHa674S0jQLdgC91fasku3nssZPNfbn7JH7EXg/9nuz/tzX9VfX&#10;PEUzfvL2RdqQ+yCvarC0C3auF3erN0HHWrkkCQDy45NxU/Kx7/Ws3OVgdrEkc0p3JMy/LwGx0UdP&#10;xqxJLvHyt8o71HDmGFUaBW3HPzdOKeAZYm2r97Jwo6VlqKIxMuPlRRzzUN6i3MRifkMO3epIyg3R&#10;n7u2hyiH5G3npnsKcSrnh/xn+FOrajdPqOn2isSdsmF3B1I5BHSvz/8A2i/2FPib4a8S3HjL4N+F&#10;5dQ064dpbjRl/wBdDJnJWMfxL7dq/Wq4ikZsrDuYjqen5Vm3/h60urfzpLeEqz/6ryx1/vHv+tXG&#10;TRatY/EmCT4veHJDa3vwi8TW8ifeiOky8fpVg+PPifAv7z4b+Jlx3Ojy/wDxNfsneeFLZizjTodr&#10;N8w2cj6d6gtvBOkR2uRp8ZGeWYc1v7Yn3T8cH+Jvj+1O648E+Il/39JlH/stKfjJ4vXAbQNcQns2&#10;nSf/ABNfsgPBGgzx7BpEP/A4wc0J8PvDaA48NWO5eNwhXNHtg90/HNPjT4kU4fTdYH/cPk/+Jq1Y&#10;fFzx5qcy2mg+DvEV5cPgRxW+jzMzEnj+H1r9gh8O/CmTIvhqz3E87rVT/Stiy0jS9PUCz0Cyt2xy&#10;0dsuf5VLrMmSifC37I37JPxR8c6hY+MPjxpMul6eZFkj0u4Y+Y6g5w4xxk9j0FfeOk2FtbmO2htV&#10;ijhVUgjQ/KqAcADtTHhkwGXDfMMkr2q0uyIedG6n+7g9axlKUugKyNSO5VPmZgqL932Peuz+Et5E&#10;8dwmNzMwP0wa8zvYZL5Nsk7qrdlrufhA0lvcTIxMiquOazKR6Y6wErDsb5wdoz7GvyG+Js39lfET&#10;XNPXcPL1Wcfe/wCmhr9d7aWNb2Myx8bvlavyb+PMiWHxq8VWc+1Wj166G1oxkDzDj9KDQ9B+y5G4&#10;dKHt8MGLVa2YDDzPamCNy3I/CviuY+w5SuYhkACk8vnhasOspGBnFAQA4alfsHKVzG33dv8A47SB&#10;GfhU6H0qfDF/mHX1pzpKfmC+wxVC5UVjC27BB49VpVjZeq5/CpjE2cg7j6U4o+dpFUpByortGo+c&#10;U27BFpIc8+Wf5VOItpwx6HNN1MBbORiv/LPCD17f1rQXKj6I/ZmjSz0PTLofwabJMT6bY2OfpX47&#10;fFXUU1H4n+I74fMsmsXDqy+8hzX7CfC6eDw78NbzUnjx9j8KXUkeWxjEJzmvxo16U32qXWoEAefd&#10;ySbc+rE19hkismfL5lLmZUHOGRs1JSRRKoyo+tKSvbNfRHjco6Oglh70itiglgeasR13wVjWX4r6&#10;CrdDfKd30r9ef+CX8Jtvgn4aeLO5dJYlWP8ACXc5/UV+P/wbDH4iaaVZsqZH+m1GP9K/ZT/gm3Zt&#10;p/wX8NMV3FPDtuzH2Kbq8bMpWpI9HBfEzp9fQNqdwyN8v2htvvyf61XjQswIPen6mAtzI0bHmZyf&#10;xYmmxFgqkV81H4j1V8J+bf8AwXHnEv7QvgiBD80fheU+3M9fMNimLdfZa+kP+C1Upuv2p/C9mzf6&#10;nwihx9Zm/wAK+c7KPbCFPdc1+y+Hkf3M36HzOafxAMRc8Gt5Es/+FJ64L6by4m1a3j8xRyO9YYLA&#10;5UVtarDMPgXqEsKbt2vQbh2wFNfoOZcsctqPyZ5MNakV5o88kh2nEcm4KflbHWnvGVbg5G0H/wCt&#10;Sxtnkj6cdKegBG01+IS8j6aIkUQJyTinlCXwpyM9adH1xTqzvIoeoDJxjNT2zBVwagUYz9at2cKu&#10;nzjvUiW5egXCbetTQJufaKiiAUDDVNCsnmEoOlZFjmBQ8DNTQxMIsjr9abEgkYlhViOJVXjNZgNS&#10;MNw60+KEx8YqSNAPmqRVG5c96fNIAhGTyKmRThiq9BQgw2wdKmhRhgnp3oi+oBZRM0PnH7r8irCq&#10;D96iMALhR8o6Cngbn6Um7gKi/PwalSDcjSBu/wB2kij/APQulTRIE5akA3ZwAKs+T5ar8m480qqs&#10;vAQj3qZeV2saAI4Y2lfDDaSOlTeSAmCaEiUSVIsZZcnigAW0ZofMZfk3Y3Z7+lH2ZF5UmpAjcYz0&#10;6VJ5YCgsf16U9SVysqiN/MHPStS0h8xcqKpMoEgULWjZJJGOE/H1q1GW4pMkW3cttC1agtzEASSM&#10;0+1Ky9PxqzsEgWN+QvSqkIIohuzj9OtTJDzlh1psUbB8jpVhfmGBWepWjDy0K4KgenvR9nXf0GKs&#10;xowXa3el8kAYA/OjUqyIliyflzU32QEc5qeGLLYZe3pUypk//WpC5UZstgkowRWbfaF5jYUfpXSi&#10;E9PLpjW7H7y96A1OROkNEcBc01rRoxyhrqpbBJWIC4+lZt9ZmJshD/3zUvUZiiA4yRj2pRbhjgLV&#10;/wAkqjBU3M3r2ojs26k555qC0U9hKbC5Kr0WgRZ4WP8APvWpcsk8Cx/ZI1Zf4lXk/WoVtQjZAoGU&#10;RD6JR5GDnbVzyQTjY1O8jaPLSMgHncf5UmkBUWEA5YVFcR87RV3yGibIyaSaEMnmYqAMK8h2kEtS&#10;W0YaRRirF4jM2CO/5U62g+cDpzxQNblyK3by1IbtViKAetEMb5VPbnAq0sO1ulRI0S5hqRHGMdPS&#10;jy+OamRGI5WgKRgkfWpsa2IdhC7c01U+fHvVhowrjJ4/nTTHmTMYOOlFhWK0sR3ENUXkH+9V14Qx&#10;JPWo2gxwBTI5WYWqwy+ZnP3az5N4PrXQajaho94X5gMVj/Z8HDg/410RuZy3KoQHk0o3Z5FP8pjy&#10;B+dOZd3IP4VoSR98U8Jg4P1zS+UD0HX0qYW4HY1VhWQiQgHgU+K3YHOGFOjHPof51Om7HFHM+g7I&#10;WKLkHJqxHDGwxzuzUcO/+KrkMSeYATt75qo6kyC3i8sAenarlvEQOTUMEeTyfxq1GpEavv8AqK2i&#10;Qzf+HsJGpTSE/wDLMfzr2n4c/s76f4z+G8PxW8efEPS/Dun311LDpcVxZSXE1z5bYdgqDKqD3rx7&#10;4fxr/aExA48uvffCkRf4VeC7aVi0cWlTbVY8DNxIa/WPD3DyxFGcE7anyXFWKlhMPGUN2UbX9nD4&#10;PzPlf2gdF6Z+bw5d8/8AjtWF/Zz+EYPl2/x70Dd6yaHdr+uytJIog+SvToFWpRbIr7lAJxX6ZLJ5&#10;f8/X9yPgFmuK7IpW37Nvw6Y4T4+eFx7vY3a/+y1oWv7N3gFAD/wvjwq3sq3Sn/0GpkiCpkQ/pWhY&#10;xIR5jRL6c/pXPUynr7R/chxzSvJ2aX3Fe2/Zr8MMGa1+NvhH8Z7gH+VXIf2btKgYKnxe8KNu/uX8&#10;y5/NavWyKkhQQht3pzitS0tYpowWtx/3zXHLLeV6Tv8AJGyx1b+VfcUdN/Z8sZvlt/il4Wbb97zN&#10;UkA/lW5a/s6THb5HxT8J+/8AxUDD+dT2MNoU8vy1G3/Z61p2trbQFZRAv3vuleK46mB6c34FRzCt&#10;2X3FW1/Z7vYmBtfib4XZv7y+J/8AE10GlfALxAiKV8f+G5G9F8Sg5/M1RsdOt2YMbeM88gqK6DT9&#10;NtW2n7MvT+6K5K2Bly6S/A2hjqjesUT2nwN8ZxsHPi3RGH+z4oT/AOKrej+B/j+7sfMs7iyvo4Pn&#10;eOz11Jm/753ZJ9qpWmn2apxbR8H+6K1PDMi2HizS5LRTHIt/CBJHx1cDH615VbCVIxb5l93/AATs&#10;p458y91Hl37Qlml38K9Qt449rQ28oYenyEYr8sERVlk5YfvCMH61+tn7UNlJD4T8TyhlQPdXgjjH&#10;/A/yr8mbaLMjeYct5h3Z+tfmPEnvVYs/RsnlzYdM9V/ZVOz4lWhA7rn8TX0f/wAFHxaxfEz4Qoz/&#10;AHvDmpoxDdPnir50/ZV2p8SbVwA2JF+X8a+g/wDgo29x/wALE+FsEMatJJ4T1ZsMucfPCR+or4+j&#10;G2KParfwTx28037VeyDzP3asdqg1cs98A2IvAH51CzmO4kgBy/G72qzA0mQjLx/e9K+gPJirFtdy&#10;bXbv96q+HtENtFNkHkMvUVNaXgzN5q8L91j3NRafbiGZjenbbs2VlXnBovYZbhT7e0dz5e7zPlwP&#10;X1xW1pXhq61C4EOl2UkkyfM26QKqqByazNFazg8Q/wCil2YwsqDcDGD61x37QPxV1KHTtL+BXg7U&#10;Gh1nxbdZuryJsNa6eo/eMD1GR8v41EncR6Lp/i+DxNq9x4S+E1sl61j+71LxRdt/ocD/AMSRj/lq&#10;w9uOK63TvAHhXy8eJ/EOpa5Mw/fLNceRAx/65R4GPqTXJ+ArfSPBfhSz8LeHLVYLO1jAjVf4j3Yn&#10;uT1zXRWmotI2Q1YykyvdRdvfhR8GtUTyrvwBatuGMq7DGfTB4qlpHwc0fwNfre+CjJcaW1wpu9Nb&#10;b9oRO5ifgEgdAfSrlvfyqdwPPvWrpeotHIrg859az5pdRnT6p8M/Al/4Fb4xeCPH9trVhb3CWl1Y&#10;zW7R3mnuTjbKnY5PXjjmuestb0u0u7jSbtCfMtf3W7gFc4yDUGv+PL74E6rD+0b4W037Ra2LRweO&#10;dH2ho9S0xm2vIVIIMkWdwPXArQ+OHhu18M+Mt3h3/StHvrSG+026XkfZZ4/MXB9BnFXTnfQGuaNx&#10;uozH/hD7uS3nT95asIF287SMEH8M07/gl9My/AvyCQVtPGl/HtA6fOOK5tdXUaFH9m3bmJikWRuC&#10;D0210v8AwTlsjovgvxZpBf5rT4iXg2f3dwQ4rlzD4DfC7s+vPD+0aVjGNszhfzzV1wsq8jbtP51T&#10;8PFPsEyjqt067fTpV5zlN3fdXmxOie7BcgkslUbqMMWBHuuewq8GJBAbt096qshCZK/NWi2JKcUC&#10;leT83qKaybwcL7H3qSQmOUhDQiN98sKN9QPO/wBqSKNf2cvGxePd/wAU/NhW/CvPP+CbQVv2TvCj&#10;IV2t9rwoPT/SH4r0H9q/Ufsf7OvjNEj3SNoM4Vcew5rzr/gmWQ37I/hX9zs2vd8Lz/y3fJ/PNbR+&#10;EiW59GxMwOQKeHLDzOn/AOuoogxJOKeu0phRWbkCRLt3ycseamW2jZwVZjx931qFHCKCfwHpUkUz&#10;PwBtGfzoLGvbkgssin/dpywbV2bcbv1pQ+G/drhe9PRGHOaLk8pXkhyDHj5dpHPeufvPAHh+efzx&#10;BJCx++0cnB/CuqK88iqssV26/ubdm/4Can7QpR905ZvhzoUzsqTzfLyC2MVBN8K/D6fcubpiTnOQ&#10;p/lXVRvIg+a2kGePu0GRvL/eQNz93AzVE8pyq/CbRfJZHvrgkdMAelVV+E+mwn/kIykdlGDXZKtx&#10;IceU3p8tNaKZX2m3k+bgtt6UByo5FPhlYXDrHFeyKuckso/Kn/8ACr9M2hft0u5VI+6Oa6hlc7o2&#10;hcE8D5eopGR1jxz/AFoDlRyK/Cq3yqPqTfd5Yx1Xf4UQGQsNXZv9nyuldoIpf4lkPblaNgjORnmg&#10;OVHHL8KoA/mJqnH93yetKfhQd28asnPRfKPFdkpMjkJy2M4p0cEgUERt+AosHKjjT8K5E4/tRAvX&#10;AjIpB8K/NkWSPVkO042+Wa7dlmOAYWz0CsvWnHZEVV02sDn5VoDlRxQ+Fl6VZVvI0xztVetVF+FW&#10;oFGf+0IML/CwPNegjcm5oxnd3IqNjjczJ8o43YosHKjgJfhJq4wLS/tX+XvkYNVY/g9qpXEl/Czd&#10;TivRsMyKTJheu6q97KYk3Ac9fm9KkThc8+n+F2ohdpljznpnFMPws1yZWd7i12rwvz16C8COBNJJ&#10;hTzk0wYDeSDuU9Gqrk8h57L8NvEEKtHi3CYG2TzOTUcfw01z7Sp327fLhsSj86k/aD/aF+Gn7Oeg&#10;w6t8QL+Zprxm+w6dZ4aaYAckDso9a+fbr/grf8OftubP4Oa5Md21UW+i+c9j+NVyyauLlWx9BH4d&#10;60DskitWXqzLMM1Gnw513z3kuLVfLLExsJATXjdv/wAFN/Dt5rS+GZv2cvF1rqZjZ/sZZC7KF3Zx&#10;x25+lXPDf/BSTw74phmuNA/Z78cX1varm4ubG1WRE/EAijlkHKj1KXwH4lEbRwwq3zfL83UUD4f+&#10;IQAYNP3NjP8ArF/LrXlOm/8ABTP4e65dTafoHwb8aX81t/x8RWdiskkXsyjkVYj/AOClvwustU+x&#10;Xvwg8dJOkBlkt20n50TuxGc4Hr0o5ZByo9P/AOFfeKU5bTdp/wBpxxSjwH4niXc+myHv94V5z/w8&#10;i+GGFnvvhP48jhkXMdw2hnyyD3B6Y/Go7L/gp18A76CS4tvDvjCSCFvnmj0Usvv8wOBijll2DlR6&#10;Q/gfxE0W1dKZt2dy5pU8H60GDSaVM3y4wuMCvPB/wU6/Zpa3Ektr4mjTdyy6OxxnscE4qay/4KWf&#10;sxX1u1zHPr+FAMnl6HI23PfjtxRysOVHbP4Q16RwW0yRW5+8ODVVPB/iCNPIl02bluVUda5W5/4K&#10;XfsmwqZbvxHq0K44EmhSqfw4qaL/AIKOfsszRrJH4q1S3ZuVWbRZskDkkbVJ6UcshSjc6A+FNVhO&#10;Bpkw7Y8s8U5fDOtFMR6bKQG+80J9awYv+Cjf7Il1JsX4nXWTypbSZ/8A4ium+Hn7YP7NXxT1xPDX&#10;hD4t2M19IP3NrdBoWlP91d4GT7Ue8ieQrzeGtXjugZ9NuOn3RGfzpj+Hbve0MthMuec+SfyzXr9t&#10;HH5flmRtzL09BSx2u0Yc/wAdHNIfszyK00e4EyrJp03PC7oiB+eKmuNHuU+5YSMzEDd5RKivYHhj&#10;2+Xge1IqErvyv3cUc0h+zPIY9OniXy2gYt/DujPP0plza3cLKEt227VJbaeM9vrXrxtopJA7xjpg&#10;ZWpBZWyplI1OWznYKXM2L2Z47/Zr7tpifceuVNEmmCFN7qw/CvYPsNnjcYY93uo5oNlY4wbOL/gS&#10;CkHszx1oZIYhIykr2+Xiq8lo1zHmUNHuYscDGPavaxptoR/x6xAf3VjFVrnR9OY7ns4m+qCgfIeI&#10;w28MbfYkm8x2HP8AhSNo8lsjJLGv3v0r2X+zdIVGg/suABuPM8kZ/Oom0DRTw1jGdvQ7aCfZs8cj&#10;0u3kfY0j56hVakhs44gA2G3N17EV6/ceHNJk5ezj/wCApQvh3QCFU6FajaPvlMGgPZS7nkxt2DkA&#10;Be3PenpC8m5yF+UYNesJ4Q8OB/m0mLbt6KvWhvBvhwk+Vp0Uf97tmgPZs8lMG6M5Xd/dWj7EqKpj&#10;jww/h3fyr1U+B/DkZzDpca89R3qN/BPhoHLadub13HilzB7KR5WpDzmEIVbIEakV6N8L/DjaXbTT&#10;3UG2W4YHbnoAfT61o2HhXQ7WXfHpqMyt8sjLnFbEKRRN8i4IFHMVytFqLzQ0ZZejAnt3r8of2s1s&#10;Y/2kvGYlkl3HXJSdq8c4Nfq8skrLG4hV90ihl9B61+Xn7ZOn3f8Aw0/4zMWlxhTqxK/KP7i0yjrz&#10;CNlNIKHfjr+NWGDFOn/16aLfYcbj3r4c+0IXP+1mgQBsNmpBCM04RnGAKBkLoD8h+lKqBRjFS4HX&#10;FB571oIhCgPu/wAmmkxA7iKm+83TNHlcEHtQTyjCAV+72qpqhT7JyeNygn05FXIYjkl6hvIUby4W&#10;XiS4jQ/QsBWlJ3kS07HuHiS9h8Pfs7+NNXUbfsfgm8KYHcxkf1r8ahKTEpb5hk8nvX6/ftB36+HP&#10;2OfiRfqdvl+G2tx/wLA/rX4/B/lVAT8oHbrX2uTx/dtnyeY/ETZDZbH3f1pQ2WHyfpSKVkGfmU0M&#10;7J949a99HlkmFPQUh2jlsUiMA2ykllC8bc+1AHS/B9zH8QreVD92yuiv/fpq/aL9g6M6b8GNGjhi&#10;ZgnhezEm3tmEc/TNfjP8A41vviG4Ee7Zo1830xC2K/az9jGBbb4RWcdurbovDtqIz34txmvFzSX7&#10;tHdgviYXR3Xcu4/8tDxUeTjA9sUTO8lw7sPvN/DUixksoB+tfPR3PWjsfmD/AMFl53u/2z7C2R8f&#10;ZvCNp8vpl2J/nXz/AG5/cr/u4r3D/grzdx3P7ctxCG+aLwzYLj06mvEokYQ7gueK/b/DyP8Asc36&#10;HyubP94I2CMBq2vErGD9n9YTIQZfEqnPbhOlYphJPy1s+LZJbb4BWip/y38RMJM+gSvt8493K6r8&#10;jy6P8aPqcDGRubH51KjZXGO1QwnIJ9amzzivxCR9THYcnWnUifdp6ZzxWXQOgq9/rV2yKqMh+fT0&#10;qrHnOMVYt/u0vsiiaUAyMkVYgIAxmobXp/wGrKAj5vb0rOI+oxUkD5j6luhq2OQKZFzipYlPHFYs&#10;Y9cAAGpV+90piIS3K1KsbBhxQA7+LgdasxAhV+X+Go4VXdhqsQjA5FADxHj5uxp8ahWpy4brUiIi&#10;OpdMr6ZoAWDG6pVUZ9aIkDOcf8BqYRgrjp60AKmWOCalQKF5FN2pGd+KmU722gUASQgenapfL3Lw&#10;ajj4bbip4TzgimgI1UE4apdqAfN3pwCnoKVwrMMDNWo9DNe6QqimcY5rUs4m24zWeqKJiYpF2/wr&#10;3Fa1gGIAxVbaFcvUmgiCpjH6datRBVOXNNVfkAp4AdNyc0SZJOm1V4pEbDDI7UochSQvaq5Yjk1m&#10;KJqRMnkqR1qVGGF5rMt7kqMFat2tyA6nHvRy3L5i7Hy+R+FWETPTikhMLtmNs8VYWPjIXFSUiLO0&#10;VOtpuHWgRBh8rL/3zUqPtGCOtAFR7Tac5xzWdq8RUZx1Nb0sagB8Vl6rGuzef880Bexl2enNKM06&#10;4sGQbV/4FmtXSLcbWAG3mrc9jGw2lefU0mrlcxzk0EH7sRB92P3gbp+FJ5HtW5faG0KLICrB/wC6&#10;2cVSktGU/NUlGd5HcUGPuGq59m4ILfe6VGbcgbV+9SAqyKOhNQSoCPmFXp7dRtJ/LFQSRNjBFZgY&#10;d3bhZmAqSzT95jYPqKkuVZZTn+VSWCbnwUoKjuXIolA+X8asLDx92iKAgbsVMqknkVmaKViMJtGR&#10;UQc5IYVZ8r0P4Uj2y7NxPNFzS5EoEg5FHQ7ak7UBRkmgoiC46ikMQI6/rUxYOxwKaUZTwKAKt/Eq&#10;QMQe1c/OuZM+gzXR3a5tnDdawpkzIyn61tTkc9RalPqcBR6800Rrnhv0qwYmPRsU3YSM7625jMRE&#10;CnaO3tT6bGakVecEULRWAQAb+lWY0ynAqPY3rU8XCbWXj+dAD1tpPlNWoo933hUcTZAQ5qxFw3Tj&#10;FaR2JkSQqnTFTQQEnk02BExyat2i4BNa0yZI3/AKst5MQP8AlmCfzr6C8DwCT4SeEpHPLadOP/Ji&#10;SvBPAO1Ly4+XrGK9+8CK4+E3hE9v7PmP/kd6/YfDWWk/U+H42/3aHqTxwgliTViKBC2xc7gc/hTo&#10;URuif/XqaIIQzFSDuXbX6837p+bR3JIUA+ULWb8To1PgjyWgMnmapaq0SttMgLHK57Zrat4wVXjn&#10;dVm70yy1GFbS/j3pvWRR6MvQ1w4iLnFxR00nGMk2ZU9hN4G8Gap4j0bwVFo9550McMM1354cM2OS&#10;DxiugmufGljrNv4M06+09b6LTXvr27khJjIz9xRng47mt3R/hx4m+JmjXNvovhC/1Szhul+1Na27&#10;PhxggEjofatTUPgT4x8SzQy+IPhfrzFI2VZIrOVHcE8jIHI9q+erS9lJx9qk10uj0VXw/VHH6Z4p&#10;8Q6yNJi8PWtrbz3mgSajdNdKWCCN8EDB71r+C/Efi7VL/R08QW1nHb6xYSXdqtvksgXH3s+uenau&#10;pg+D3ie1la+/4V3rFv5GmtZo0lk6hLfjK9OOlVtP8P6TZHTrmC3kV9Os2t7NfMOFjbGR+grkjKpK&#10;V1O6N5Sw3LZI0oYTG3yf3fumt7ToCAME1jWCs7K2d39a39OVT8inFVWl7pzRUb7mjDEAOOzA1o6G&#10;rtrGmpt+9qUDf+RBVK1U44Hetvw9Go1vTCw/5f4f/QxXl4h3ps6YxXMjgP2nEYeGvFkdyQMajeiP&#10;n7wIYj+dfkbqF4llNJG2d25v51+vv7TWjw65FqNjMjGGbWpkkK/w7mIzX5N/HTwta+G/jT4i8Mac&#10;D5Nnf7I1+qg/zNfkvES95M/UMldsOkXfgR4i1w/EvT9N0WfyWuZFXzv+efPXHfr+lfWn7VHw2+Km&#10;t/F74Y6dpMV54kZfBd/JJJHD80KvNGPXpxXzp+yh8Ktf1v4p6XciKG2hRg7TXjbQo9cV9o/tSfFP&#10;WPgn8Zfh3Dpmg2+qLd+D7mBn+0FFAjnUsQQP9oYr4+npXTPdm+aNjw+7/Z9+MMepefcfDXVg567b&#10;Y81oRfAb4pGUx/8ACA6oqMudzWxGK9Kb9s7X1Khvh7Ad3C/8TFuf/Haltv2z9SV8y+AY97fKsf8A&#10;aB/wr2JVJLZHnqMe55Xc/Bv4qpdyCX4Z6s0a58tobViSPp3rP8d/C/xp4f8ADr6umiXlqkC7porq&#10;1ZV29wfT617Un7ZeoQSiK++HLEY4kXVj836cVk/EP9q/WvEfhq70ew+H8ccV9CYZpbi681Qjegxy&#10;az9pPqh8keh4P8PNSsNSt5JbJZI5IyPMWRgcKTjcD6Z/pXiMfig69+134onvZRINDZdK09tv3UXl&#10;zj3r2S/8G3OjarHqnh++hht/OXz7VfvEk/dz2Hf3r5Vn1ibwT+1d4rh1Z2jNxrDyfMezAEfpTlL3&#10;RKJ9neH9RMlspLHbtrpLGfKBg5rzHwR4jiv7OKWJsgrXcadft5OM0nrsRKPMdPbz84xmtK0mGRXN&#10;Wt7uOQOa1bC63hSal+YuXzOvs7W01rw/q2g6nH5lrfaXcQTRNyGVo2BFed/s6/Fe3+NP7FPgnTb7&#10;UDL4i8L/ANpeGbp1YM32eCY/Z2f/AGtjAD2FanxL+JWnfC74QeJvH2p3Kxw6botxKWLY+bYQoHuW&#10;wBXiv/BNXSNVs/gFdeJ9TLRx6t4kmmhVx28tAT/31ms4q2padj2zw54f1q/tk023uomMBBLhgSCD&#10;97rXov7Hl3DB41+K1rIoVYfiJ521Fx9+CJq4vwla2umz6tew26q88LMiq3cd/eur/ZDaU/FX4tQz&#10;oNz+J9OlZdv96yiyfxrPGK9O5th3+8PrDw6qwwXiO3zf2g42n0wDV51HU/xc1Q0ZIZ11LfIzf8TH&#10;dt/u5RTV5nAUDFeatjol8Q9QiLkt71Bd/OuR2FPncIgjPJIrN1XWtL0fT7nVtZ1OGzs7SFpby6nk&#10;CxxIoyWJPQYquZkhcNsPmNVf7bHG4XrXz34o/bpn8TTt/wAKK8IW93pe5lXxBrLsqXGON8MQ5K+j&#10;E8+lYP8Aw0/8aD808WhlurMtu4/rU+0toVGPMeyftPXNsf2fvGjhwX/4R6fcp9hXnv8AwTZdrH9k&#10;fws80bLu+1bc983Lmubv/wBoz4mapp9xpeo6bos8F3GUmhkt3dXU9QQTyKPDP7QPjvwZpMGg+GfB&#10;3h21srVdsFrFC6RxjOeFHA55q1WViZR1PqqO6LvkexqbKhljz/ADXzPH+1j8XpV58MaK2D8xEkgz&#10;XT+BP2u7eW+Wz+InhY2Ik+Vb2ykMiBv9oHkD3pe0QJHuirt5oZSf4sVW0nVbPWrWPUNNu1mt5l3R&#10;yo2QwIzmrk2f4Rziq5kAtuAi8HqepPU1LEMcFjz+lQZzw1JdvItszw/eXmqE3Y81/aY/aPu/gvba&#10;X4V8D+GG13xl4kmaHw/o69ABx5z/AOwp69OlcBpf7GnxD+Jsq+K/2iv2m/Fk2oXC75NH8M3X2S0t&#10;Sedq4znH607wa6eM/wDgof461rUowx8K+GLKw03dz5RkJZyM9Ca+iLdHCKjxj5aqLt0FfQ8HX/gn&#10;p8NG/wBT8aPiVH/db/hJT+fSkn/4J++DYxm2+O/xKxjOf+EgHH6V9AGIfeUY5odwBjGPwqufyJPn&#10;F/2CtGjijktP2lPiMjdcjVulEn7DNyo3w/tV/EZcHtqAP+FfQzNE77FUBV+6vrTVTEjSKNv9KOfy&#10;A+d7r9hjVWjDW/7XvxIj7bWvFaobf9hfxVDH+4/bH+Iy9932hOR+dfRUkCbSqmhVCLgDjvRz+QHz&#10;rJ+xJ4+aYLB+238Q419GVT/7NVdv2KPjIk+U/bd8bKgbo0KNkf8AfVfSm0MQmzFRmAHkdfrRz+QH&#10;zwn7HPxnVtyftzeMlB+6pso+PrzUsf7KH7Q1u7RWP7dPihEHXzNKjb+tfQXlBjgr79Kcltzk8Zo5&#10;12A+f2/ZQ/akRfPtf27takb+HzNDj4/WnR/s1ftck5/4bo1DzOcK3h2M5/8AHq+gmVkPOMU5BF1e&#10;L/vmjn8gPA2/Zz/bMS33x/tu5kxhVl8MRVS/4UH+3IvyJ+2ra9f4vDEeP5V9GMVDKiW2SeF+boKi&#10;kAduB60c67AfOdz8Df2/IUCw/tj6TIu75t3hVNxHoKhuPhN/wUJklZbT9qPwmyHhUm8N/MR74NfR&#10;08DY3FRz+tVJLXzG3GMc8L61PNcD5uuPht/wUkt28qP9pLwSyD+94cY/1r1/4XWvxW03wTb2Hxj8&#10;T6XqmtKzfaLrR7EwQlc/L8pJ59a6+S0iT7685xUMlqULZH3aXUrlPgX/AIKnxa9Z/HHS725077TZ&#10;t4bjSzUybQrh234PTPI+tfKsH9pW2o28yRqVW6XK+nzg1+u3xk+C/wAPPj14Y/4RT4l+HFvLaNt0&#10;M0Z2zQN6o46V8+6r/wAElvgne3LSaV8TvFFrDnKwr5TY9uR+tdMai5bGUo9TnW8RfCO2/a0j0c+D&#10;dQm8T3fh11j1h9QH2eJTYs3EeOpUbc56mvPPFc3xif4P/Dmf9nSLU/sos3jvLXRc/NqQnbe0+Oqk&#10;A4zxg17bB/wTJ8D2F8urp8cvGDXsceyK8l8syBdu3AbrjHGOmKNO/wCCZ+i6H5sfhT9oPxlo6TZM&#10;i2EiIrk9SVBxk0c0RHCtf+FPDus/Fq8n8VX2gyLpWjNq+oeHVUzW97tPmiPJxk8A+2a1LXWdN1q/&#10;0PWdJ1m71Oyk+DurPDrGpgLeXhzuzIB0YHt2xWp/w6r8OBbiO2/aK8TL9sObxWtYm88jkF+Ru555&#10;pw/4JgXltZxafpf7TPiGGOG1kt40FmoCRv8AfQAP91u4o5ogeU2GufGL4M/s33Wpa1qWtatqnjbS&#10;Qmk2LRPNb6RZFB+9JAwrMDwuelReLfG3xg8EJ8N9N+BVjcR6BfaNYhrfT7ISR6jdOf34mwpzjnr0&#10;zzXt1t/wT4+JukaRFoOj/to+KIbGOERLaPZhlRQMbQN/Axxis7RP+CeHxg8K29xpXg/9r/WrWzmU&#10;n7P/AGd8oY8kgb/lyfQ0c0e4HP6h/wAKh8PeAPiJ4R8RWUKaPqXj5LBdQt41zpzzWyHcrdlST8ua&#10;5/xRf+NvgX+0Z8Jvh3oniSKGyvdL02y1iO3jRobzEjLuPy9CO/Wukk/4JUfE06BcaAn7TKtY31z9&#10;ovrSTRmZJZP75/efe96fe/8ABNL4y6nrGn61qX7TUdxd6OsaaTdSaS/mWyocoAd/QGknEDzzQIfE&#10;Hxy/bgvtH8RTxanYeFby7uo7eWJEijhQkJHwACC4XrXVeOPh9cj9qn4e/E3WfCcOnr4khlg1Sxim&#10;SaK3uUjYbfl+U5UZ/wD1Vef/AIJpfHq11DVtTsP2j9PWbXImj1acabIrXKk7iGIPQn0o07/gnh+1&#10;B4W0fTdN8K/tD6Strpeom9s4bizkxBMVILrkk5IJ46U+aIHyV4qsJtH8V6noN3aTZh1C4+aaMqfl&#10;kPr29PaqEM8dpH5yI0Kx5khmjfJV16Op5IOe9fZPjn9g/wDa3+JOmf2d49+OPhnVLcXCzQq+lmNk&#10;YAj76AEgg1meA/8AglL4ubXY5/iR8TdP/syOQGSz0aFy0q5+5l/u59apSgiJRlLY+nv2QvHfiT4l&#10;fs4+D/GXiw7tSutIRbiTPzPtJUOfqoBo+LH7Qvjb4YeLJvDWl/syeMfFFrDGr/2tpKr5D5HReDki&#10;u48GeD9G8H+GrHwp4fsvIsdPtlgtY17IowK2GtpSVX7Qyrn+9XPPl5rmsY+6eCt+2t40i+a6/Y0+&#10;JMYxlR9hBJH5UD9ufV4ztuf2SPiVE393+ywa99kEkpDG6kG3+7Sxi6UBVdvdm5IqPdFqfP8AJ+3v&#10;aL/r/wBm34kR9tv9jdP0p0P/AAUL8EQOYLr4G/EhXXho28OtxXv0UV4kv/HyfXdnp7VK73MbZjuD&#10;+fWl7oanz8f+CiPwlKebP8KviBGc/d/4R1mxUcX/AAUi+BYfZd+B/HSn+63heUYr6IM1zJGRLM3r&#10;2qNEZVZEddpHeMGn7otTwN/+CkHwAt13XGj+MYePlWbw3L/Sox/wUj/ZqYDzZfEGT13eH5hive5b&#10;C3kkBltIW/3oV5/SoDpemyD5tKtR/wBuyf4UvdDU8Jn/AOCjX7Km7ZdeKNWh/wB7Q5v8KSP/AIKI&#10;/slzw7j8QbyPB/5a6LcLn/xyvbbnw7oUq7ptBs2P942cf+FUU8J+HCuJPDun/wDArCP/AOJo90NT&#10;yW2/4KH/ALI+zZc/FZVb+82mz/8AxFOtf+Cg37IlwzRt8Y7QH+9JayJ/Na9QufAHgqWTEvg7Sn9z&#10;p0X/AMTUB+Ffw5uJi138P9CkA6b9Jhz/AOg0e6DujiLP9uz9kiULGvx00rjndIzL/MVPH+25+yPI&#10;f3vx80Ndx48yYr/MV1cnwg+FU/y3Pwv0GQL93Okxcf8AjtV3+BHwXuEKv8JfD+1jhg2kxf4Ue6Td&#10;mH/w2X+ylOu5f2g/De0fdLaggP5ZzU1t+1h+zJqEqw2/x78M/N/1El5/WrEn7MvwAlBim+DXhuTJ&#10;6nTEz/Kq7/sofs2vIBP8EPDrfNkN/Z6/Lx2o5YhzSOi8HfFr4ZeOn2+EviLouolpCiJZ6lGxbB7D&#10;PPNdRD8zb51wen05rxfxb+wl+zL4qia7034aR6DqABa11Lw9M1vLDJ2bjg+uMVm/Bn4jfEX4T/FC&#10;3/Zn+N+rtqk11atL4T8Qt8v2+FOsb/8ATRR+eKnlitjSPwn0CXZUxHx2Wvzw/bK01R+034uJjb5r&#10;+NvlxjmGM1+hrMuwZPcbOa+Iv2r/AAPdX/7QfiS8WdcSXEJH/gPHVEnMyRgNmm7SOCAKtPBh8Yz7&#10;+tMdCvBWvhz7ayK3lYYnNBiyMbqsNb55UUn2VqBWK3kf7f6UeSrDbUxRhyRQkbGJmJ+bdj6CndgR&#10;+UUXfTZIivJP3unFShHdeaU8pxT5hWIUwdwA6CoxD9q1XTYM/f1KIH25qyIgRvqTQ7UP4q0tVH/L&#10;6p/KtaHxomp8LOk/bivRpv7Dvjm7kmKtdLa27BfeQAfyr8ni5+0BVfjpX6if8FMtSvdL/Yh1CG0Z&#10;VW78SWcU24dU5JA/IV+XMkMisJmCjPTac19zlP8ACZ8bj/4hIJHjJBbdUcsxcHihJdx+Y0jHJyBX&#10;tRZ549TgfKaOG+8KamV6nr096HAzk0Ngd1+zrFK/jXUbi2O3yPD94zcdRs24/Wv27/Zjtn034YRr&#10;bAK0enxRtgdvJAr8Tv2aQ83jHWAo+X/hHZxIfq6Cv25+A0Jt/hzfEyBgLJQnHQiPFePmn8Nep6OC&#10;XvMwLiIJOSny/NjFTI+EJU8//XqORWKAKdwp9ov71XYfdbNfOnqxPye/4KrTNdft86xabseXpNgn&#10;/kPdXlKRFY1TdXpH/BUDUlvP+Chfigon+pjsov8AyAD/AFrzwLmNSD2r938Ov9xk/Q+Pzb+MMZWX&#10;kc1qeO5be3+A2lwTxbjP4gl8tg33fkFZpXeRn1xWr8S7SJ/groCvOsbf2zO6q38fyjIr7PPf+RPV&#10;9DzaD/2iK8zzxBz0p+QTwaZHKAeRUhPPAr8KufWD0PFPjPOKiU4NT26hn+ap8hPYk3GJwdtWrSIs&#10;M7qheP5gT1arFkikbqibsJGhbpvjxVlIcYZjxjAqK1UlefSrJAxkVnGXQoEyDxU8S4bHvUIA3D6Z&#10;qxHt3jrUysBIRtG4DpUkf7wrmm1NDHk5H1NSBLGAv8NPhZd2zdSjhPwpIkjL+bj5v71AFmNMY57i&#10;rMKhztzUMWGT6frU1tDLM3yAfQ0wJFDJwEzUyZCbmX8KIjld3FOVcrtP50gHEb4t+MU+AlnyO1KF&#10;3JsPbp70sMZByOKZnzMljH7zLVcCKiAgGoY49vJFTRsxGD60+UpN9QjQEk471I0KZGe9O2DPJp0k&#10;auuM0ReoNFeCBftOK2LROFXNZdvGyXAGK2rMLtVSO1bE3HAbelWbZcJ9ai8gkcNU0IKgDFZPYRIU&#10;44NU5vkfHrV5S3Ttiqd4g37lNKO4xAQVyq/rUoOP3m7G4/lUMZJFSxE1rYC/aSvE2SuD25ratJ0u&#10;Y9rCsKP7vNWbado5cDp2qJR6oqJvJDhcgfpTWtwWyaNPnLwqQvXj6Vakj+UAdjWZRXVijbWORis/&#10;WYvNJVeNzZFawjXHFZurqwbI7UBuO0iL5M7PatCS13rsZeveoNFCyW2Pf+7Wotvgbt1MqKKw08xo&#10;CybQ3T3qvPpCOpYfyrWYTvtzKdq9qb5J3YHSlKPYfoc3c6Y8Z4qsbZgOVrqZbEyfLt/SqFzpG37l&#10;ZjMBoFJwar3FquOprXu7CQHG0/lVS4g2rhvzqWhxOdu4Buzt3U61jLOO1WLm3LPkNj2p9lDl80Sj&#10;GwR3LUNsfLy1PWAYx0qzFFujXcaf5RHQ1nIsqLBtbANOMZPBqz5RzzSNHgZFSaRWhSe1ZWJAqOSI&#10;q+K0Hi77qhlh5yfzxSK1KqxqFyKaIxncW5qwIx1U0uxfSlzBzFK6TMLDP8Nc7dx7Zd1dRfIDCcdx&#10;XN3afvMGtqZnIrFRmlEa9adsFDRnFbNGbQ3YD0WnINxz6UY45FSbQpwuaUSRUTdirESBTuA71Em5&#10;vlH1qxCxIHFaxQEgG7B9KsQp61EvJxU8KZPWqiTLYsRIcZAq1BEdv3uvOKhRGCbxVq3jJXJNaRDo&#10;dF4AQC9uCRn92P619A+BgG+EPhFWOANPmH/kd68D8Axb9QnU94K+g/Bcar8IfCG1uTpsx/Kd6/YP&#10;DP4Z+p8Hxt/ukPUsW4VYw49KmijBK+Z+FNijkB2n8KmggfO7/aFfr0tj81i2WI1UFcjjdirkMcec&#10;geoxmooIAW5Tnd61ZgjIxmMFQuMZrjqNm8fhPZP2NLvVfEvxBu/hDrPi680jwu9nNqv2jT7kwSS3&#10;4KJsMnQhY8tt/GvTfG3jv4j6Fo/xOtPC/ii5vNL09NBGn68dW+eLeo3bB6uOSQcV5d8A/i58Lfh/&#10;4A1Dwr8S/h7c66lzrv22ze3ZNsbGLZgEkHOM59a9Nt/2rv2f/wCx7nw9cfBXVIbPU1iW8tVgiCTL&#10;CAIwRv52jGK/K8+wOMrZlUnCk2m100e2ptGo1b3T0Xxvrev2v7T+p+Ej4oum0q5+GF5dnS2mJijm&#10;SZFDqPXaSMmvk7Ti01lDIOu35twr3PUP2p/gLrfiG68XN8J9WXXrjTpLOHVZIE8xVZSuzIb7uea8&#10;SsLd4rZYQQSnDbe1bcN4Wvh+dVItbbo2VSctZKxdsipbBTbW9pSEdhj+Gsa0Rh1rd02N2Xg/Svo6&#10;2sWb0/iNK3jWNcH+VamiZ/tjT5E/6CMI/wDH1qjECwU7P4vmrV0CKMa9p5zjN/D/AOhivIxDfs2e&#10;hTXvIw/jILWPR/FVzenbDa6pNPvz02Pk/oK/JTx54th8TfErXfHtpZLHLqWoSSR7vm2r91cfgBX6&#10;m/tRanc6X8PvHkQX/WXV4iN6jDEn+lfkpvEmW9Sa/JuIn+8SP0rJ/wCCj1T9lzUL6/8AinbzXN1I&#10;7syjl+vNfSH/AAUDQr8SvhTHCzLnw7qi/hvir5p/ZIO74oW7H+GRR+Ga+mP+ChMkR+JfwkKNlv8A&#10;hHdT/V4q+Up/x0e5U+FnkrSubpVZiSjFlqS6t58rcQqN0bEtnvRLFmfAYZ96deQ3j2y/YkMjhiSe&#10;mBXtKKPNKdxeXFztktl2tu+ZT2HepLzVdQ05HAh8/ZjAU4Vlx1qiLG+g1P8AtnSJfPT5VvrMyDcn&#10;Ylf51tWo01L3yb1DJbMuAT/WplFAr9DmdQQXQmvrNfsqTbDcxyNuQYPDDHNfO37efwkk8I+KdI+O&#10;fhGUXWm6giQ6pcx5byJ0X5Q3+8Oh9q+tVsNP/tBrW0uoWaOFjHIkZwwH8JzVvUfB3hP4i+DbzwF4&#10;1tUGm6pAVns/KA2sOBICBwwPSokkVGUj5I+AXxpsL2xjtLu9AkAxtZutfQWgeLbS6gjVZc5x83YV&#10;8p/tCfsc/F79mrWZvFfhK2n1rwy0ha21CyjLNCvYSKOVNc54Q/ao17RgkNzfBcfeWfIYcVhzSWxX&#10;L2PvKw1222rvlH/fQrTj8UWtvEZGkUBRyzdBXxHN+3K2lQ/NHbyN2/efrVew+Jn7T/7UV4ng/wCE&#10;mizQRXO1bjUJlaG3hjJ5fd1cgdhkmp96eg+V9TsP2z/2g9Q/aI8X6d+yt8Kbh7q1F/FN4luLbO2R&#10;lYGOAHvk4yK+2Phh8N9P+CPwR0PwXIU+0afp6rddMm4kOWPudzfoK8s/ZC/YU8L/ALPcK+Jb+6td&#10;Q8QzsLm4FyytJzx57EnrnO1eij3r3LXbnS/EMraStwLpWYGXDY8sg5B46kVtCDtqZSklsZ5+zeHN&#10;AubrUG33WFXGOdrttGPzrr/2crZtD/aV+MnhqaUSSWepaUGkA+8fsgGf0Fc7Jaxa3NazwKSqjE24&#10;f6woflbFWP2Z9Qvr79q/4zG+JMk0ejzK2fvZt9u79DXPjFalY2w/8RH194Zb/T9UV4yoSSA9OpMQ&#10;rSlUJzGvvVHw9KJtU1Lah5jtjj0+TFaEkLF8F9ufavL6HVL4jmfFnidNGgklklVZOiexr5R/bT8d&#10;6x8Qb3w/8Dob6RdL1RX1PxNChK+fbxECOHIP3WY8juBX0J8Vd4mSJ13jd8y+nXmvlP8AaIeTT/i/&#10;pOuXwIhm01rXcvQHcGAz71Dlys0VO8SbSkihsorSC3jjjhQRwxxrtWNAOFA9AK4P4g+PPEnh7xNc&#10;WMmsWemx28iCyhvrFmjv1IBz53RDzjGK7WyvI5ot9YHibwFqGvi8t28dXken6hhrrTTbo4P+655Q&#10;H2FKLjLcj3ohe/Fbw3p3iKTwyUkaaG4FtJcqR5azFc7euSORzioNK+LOkWmn2NrrqStfTW6zXPl7&#10;QsStIVUncw/Soz8JdAGtR66mxW+0JO0a26Fy6rgHzDzim3fwZ0e/aGQXSx7IUjkE9nHM7qrFhtY8&#10;ocnt2qvcFqzbn+I2krb6pNpmj6ldR6asga5ig/dzSIMtGpz1Hr0rodHmj1nQbfUjA0X2q2WTyZPv&#10;LuHQ+9YFt4Acm8srDxVPb6beCZm01YBgySDlmfOSMnIXHUV02iadd2Wk2+mSMsjW8SxmULt3KBjd&#10;7UvdFrc9Y/ZS8a6tba3ffD28uS9sluLrT1Y8oM4ZB7dDXv0LFk5PNfKH7GGsx/ET4v694i0FvO0n&#10;RbQ2cWoRnMc02cOFPcA8ZHoa+rbfBj3txu/SrpiJUXfwTtpJU3Boyf4cU5QFTj600sDgtWxMj55+&#10;DUcS/tyfGC1+8xt9MkY/8ANfRFu6sAx/HFfOPwojaP8Ab4+MQhz/AMgvS3x+FfSNtH5cWdu7vR0J&#10;Q9JHI+c5FNBITcV3U5ASvHH+zQydlH60FOJGyhlDNGFHajgxgMerZNOdcLtakYIVwtAcrGOih9i5&#10;o2jbz6Uu08KFPtzS0BysaVAJlzk5zUcUXmKJWGM1MCo5ajcGGVoDlI/Iy3JxnoactucMA3FKCzlU&#10;aMdfvGnPtt/mMnG7jjk0rDsNSIyttZcMvfPap44fLRsnqMdKYgC/eH3j2pRIcc87l4HpTFykcgCE&#10;gc00xgjd+VTeUWHT5qMbYs7enBX1oDlK4RUiz19qrFGkmVBjLHC+1XZFjjTnnb79arLCXl3nPrSi&#10;SxHWM8slROkZ+bFPuN8Z4+Zc/wCTTEiBXfihjuyK5jk6Q/iKx/Fvijwr4D0R/E3jLxBZ6XYxf6y6&#10;u5gij8+v4VuTIs0DKc+zL1Br5D/be/Ye+MHxO8SzfEfwL44ufE1rtUx+E9RnMYh2gZEQB2sSc+hr&#10;SnFS0ZMtir8c/wDgp54Xs7G+0f8AZ+0FtYuLdWEmu3qEWsZx95V6t+OK+gv2cPGmp/Ej4IeF/G+v&#10;yCS+1PQ4Lm8dV2qZGHzYHavinxf8b/h1pv7Puvfs/wDiT4FS+A9ekjCeQtiGimmUg53kbtxx3JFf&#10;X/7FIeb9l3wQ+zn/AIR+EFSeRjIqqkYx2FZHfarr3hjQZo4Nb8Q2NjNKu6OK7uljZlzjIBPNT3Xi&#10;HwxpV9DpmoeIdPiurhd0NrNdIJHHYhSc15r8Yfg7rPxM+JtxEtxZWmlXPheC1vLq50tbiRW85yVi&#10;YkbGAwc1zs/hHw94VuvGWiePPBd/rGs3lzv8O6lDpbTySxrbokGyQD92VdcnkYPNRFBynuR1TRBq&#10;CaPLqdot5Mu6G2MyiRx2IXOahl8SaDZyfZtR8Q6fBIx+WOa9RSe2MGvn3VvCviPwp420nUG8OPq2&#10;tX2pWC6lp91pbPIWWKNWuYbtT8iKRkqeOD610v8AwqtNX8L6Q3ifwTa3d7/wsKZL1rmwSSRrJ7yQ&#10;nJYZ27dp+hocewcp7O9xaxRG4N9bLGF3GVplCDPTnpSWjx3e1rcrMrf6tkcEN9Oefwrxbxb4Zm03&#10;x5cXPjLRppPBFv4uBvoTCzRqPsUawsVXrGr+2M1hS+DvEOueI7EfCO61DS/D6+Jnn8PsEeOJJltG&#10;LDa3PktJhcHjOcUKIe6fQ80IkRmXPyddvr6V4n+11+1aP2V7zwrd33gv+1tJ1ya4TUnWTbLbiMLh&#10;k/vdTxxXYfAHXfFWt+HNcv8Axb4futMvH8TXSGzuuqABBx6qSCR7V4b/AMFP4ltp/hbfai0RtV8U&#10;MbgzkbVjym/Oe2BzRGPvO4j2D4J/tTfAb47Kn/CuvHFu920e9tLuGEV1GPQxk5z9M16hAsEuG8wN&#10;/wAC5H1r85P2lNR/Zg8S+OIG/Zh0LVJvGkd0C154S3CJW54AUfePHTivqP8AYtT9sCDQ2b9pUact&#10;mIY/7PWQk6hjHJmI4Jx+PrVSj1HE9+MbLwTx/OgfO+xedvPWh2BfCgkdVLU2ReVxUaFEgAZcsuKc&#10;qxj517t/Ko4iUiDv8q9PrUy7CwIHNIACjaVzxUsbR7fLUcr221Hjk/L96lDYOcUAP2r1xS4GPuj8&#10;qcAfmPmdulNJIOMUABUMOTUZiQbmx9akB+fBFNzkld2KAOV8Q/Fj4WeHtXk8Pa18Q9Jtb6FgJLK4&#10;vlWQE9Bg96Wbxx4ODxkeLdM2z3X2e3/0xAZJv7i+rcjjrzXA/H34Y6LrHxi+HPi1/BVreR22qXke&#10;qXH2FXwr2/yl+OfmXgnvXzp8bPhx4ssb6S40rwvfSDT/AIpX+o2MlrZvII/9GSSJlVR90ldvpzQt&#10;dCLs+zLjxN4fgeZLnXrKH7IFN55l0g8nd03ZPy57Z61Hpni/wnrayXWg+KNPvkh5ke1vEkCD1bB4&#10;618J65pvjnXNH+IvxA8RaHqMEnibRdM1Jre6tHfYRdsPL2jltiAZUY4PvXsXwgvfC0/hiPwX4Wu9&#10;EubzWPEVrHeJ4f8ADb6eq2wJZwwbO44Tk5q/ZsR9I2XiDSdSuHstM1mxmuEXLW8d5GzKPUgHpU6X&#10;cVwwe1uIJFbhfJkDHrz0PrXw54E07wo72WheE9DuI/iUnxQnVp4rORZVshdP5hlfbjyvKHTNb2jf&#10;8LO+GPwus/ip4dsNQvLnTdd17Rb/AE/52ZobqeXyHI9Fm2c9hS5fMD7Lt5Fu41uLd1eNvuyIwI44&#10;xUpjGNxXj1rmPgf4Rl8C/Cfw/wCFpo3aS202NrpmYsTM673JJzn5mNdRJGOoO7PNZyumXGKZHzES&#10;Vx83SvBv24FOj3Hw3+JFoqreaP49tIEm28iKb5XX8ea98li+TceFxivBP+ChS3C/BrR7yAfLbeNt&#10;MlZh2xMBTsJ6HvFvIpwszsdnBX8a+fPjv4JTVvitq2oHT2fzTCdwI5/cRivfYCWjRguTIu5j+FcZ&#10;430Se+8TXFzEi7WWMDd7RqP6UyT5OeM9AgprQA8BelXTak/N+lM8lguGXvmvgz7XUpm377aEi28N&#10;V7ydwwBTFt1zuA70BqUVtw6mke1YDanerphwMIKaIyPu8+uaqIalLYAMMabHG2Msf92rxtlHVV5/&#10;2aT7MpHCiqHcpCJiGPepvDMTP4/0mBR1kdyPolS+SqA/4VL4Sg2ePtNmAVgqyd/UVpRvzozqP3Gc&#10;3/wVjvktv2OtJsWb/j88WKPriMmvzMTarhf51+j3/BY28Wz/AGdvAdhkKtxr88rJ64TAr84pcmXc&#10;APyr77KY2oHxuO1qDhjsKKj84AYpQzN0NeseeSqpYZ/u01jk5oV3XrSb1LbVpsD1X9k6GKXxB4hm&#10;25ZdHSNcj+9cRA1+13wg8yL4dXyI23Fs2F/AV+LH7JlnN/bOvXCNtVbaxR29mvIRiv2v+Ghjg+GO&#10;pT7Nsmzbz0+8BXiZm+h6WB+I5SIyNJ84571KsjIy4HHmAVGrqpLD+JqkhZZJVjA+8wH614J6cT8g&#10;/wDgoy7XH/BQ7xtlNwW9tFX3xbrXFjBQD0rr/wBveVn/AOCgXj2WQ58vWIVH0ECYrkgNoGewr9/8&#10;O42yts+Mzb+MJFkSqw9a1fijZXt78JfC6W1rJMyXl3JIIxyF45rJZwDkmtT4vzS2vwy8FLbXLL50&#10;l2ZNrdfm6V9Xn+mT1fQ8/D/7xH1POYslQWHPvUhyF+b1pIy5OWHNO56s1fhbPriWFPNGEGalt1+b&#10;rUMLMjAp9OO9XbeFGGB9eKzlsLdjpY3Q7j3+6as2S7iFjU56D3NRSRv8qEnCmrFix3eZEcc5Vqz+&#10;yXE0EQkeWRtZfvVNznG3P0pkbBv3juzMxqeJh93OKj7VyRYYv4iMfWpUBU5GKEG41NCrAdqUtQHx&#10;DzPkx1qVCY32Y7YzTVwjBR96nNIS+CAw9qQE0JDnbnNSRRcY49qZbLt3YNWIcAeXmkBNEm1cEVPG&#10;qj7+3a1NRhIFXNWISIyHQdKAJIlULhVFEY4wBQoX096ltAZUIjOf50AOjBxkCrEIDcEUxVIPzCpo&#10;8E7guKqJD3JAATyKkjjHUkCnWu0khkDAqQc1IYVUAe1VfUQW+D8me1OmPGKdAVUbfJVSP4h3pXPO&#10;dtEviKiQ2fz3PK4+ta8MeUXb+lZtvte43D6VsW8RWMH0qxDlXbHhm5/2qdDkHk96VQX/AIasbYii&#10;BItpC/MfU1HM9mIRE3DNVr/hcVdVlRc7e1UrzErZX3FHLswK8ZxjNWYl3Lwe9V1UBQAp61NETjFa&#10;AWY3bGGqVMZqFQrjgfmas2aQtuWcHGOPrQBu6Af3XA78+9aEw+csBx6Vn+HWJh3IO9aLRbxgnB71&#10;i48poRbc8g1R1GIM5APPetWC3y4Qn7vOaqaoiRzNsHy1IDtKQCLbjtWhaRHcAz5+bp61V0uJXTDj&#10;r/d71qQWj4DKaYEjMsiKi223avzMD9403yfmyAK0riy06O2WWyvGmYj51aPG3/Go4olbhh0qJXLW&#10;xQZCRj7tMkhBwQMmrzWhLZAzQ1sgjyMZ9KkZmzafHIu4DmsbVNGdOAN2a6cw84Ipk1pG7bSA1AHn&#10;19pkkfzbajs7cocOMdK7TUtChnjyijPWufudJe2lx2oexSGiFfLUKaUIe5p0QYdDT4wxcgmsmrmk&#10;dyBlO7HvTiny7sgipmhO45A+ah4SsTbB6cVBUXoVnGTjbTXTPzYFWXiZtu1V+tJJA0TFGHzCgspN&#10;HtJIFJ05IqwyUhifGGFAWKl7CDCWDVy+oofO+U8ZrqtQidIC5HGOK5u4i82bYh5rWmZyKewd/wCd&#10;BxjmnYUd/wAqVowV+UfnWrZgM298inCPccmnJEerCpFUqflqQGLAxbhasrERHx1ojB27u1TRjBya&#10;qNwHQxEJkgVYhjUgAHnNN2lVUdM81NDGWO4VvETJ4h2q1br861AgwQy1aiSUsCBtFXHcEdP8P1zq&#10;E7bekFfQPgRQPhJ4OOMn+zJiPT/XvXg3gCAG7uCi8tCK+g/hhZyeI/hH4dXw8RcSaTBNbajGn34n&#10;81mGV64wRzX7F4byiqc35nwXG/8Au8LdxxViwyff71PiQiXaR/FV8eHdeMaj+xLono2Lc4FSQ6Jr&#10;SnH9k3C4xu/cn/Cv1d1Idz8zUtSO2XDA/d61V8YpqreAtYTSPM+2CxJiMX3x8wzj8M1sJoOvEZfS&#10;Ln/vya0LDSNWMm+PR7g/Jhv3R5rmqyjy7nRTlqc7rlrbajrujeH9FQyabH4XuLlYSxUecoUBye7D&#10;P51N8Mr621S3hn+Il7NIy6RZvpckznnKnzCvTLE4rp49J1bz1k/si4SQfKGWA8L6fnWjb6NdPFB9&#10;p0dmMHEW62+59OOPwrw6lCpzX5j2KeMpcqXKc54K+1XHiAr4jeb7DDrVydLVV4afd8u72C5wOldb&#10;pipD8RtUsbORms4bSKSZlbKickgj64xwKsWlhIhQvYswX5tojPDeo9601t2AbZYNH5jbnPlkbm9T&#10;6muf4d2FSrCa0RNCjA5UY/2TW/pXCrmsWxiuAqh7V245Koa6HT7K4AH+iyLn1jNc9WUehnR+IvW0&#10;WU985rT0WFTrGnuBn/Toe/8Atis+0SQDYYJC2f7pra8OWM82t2SJEwVbqOR2K8KocEmvIxX8NnpU&#10;90ea/td/J4P8WQP91nvhn8GFfku0REbN0wxr9XP21tRhtfh14ovI3WRHkupBIP7pJIIr8pRudGYH&#10;gsetflHEX8RH6Tk/8FHqH7JAX/hZdvtPO4F/zr6O/b+RT8TPhTAufMbwxqAX6+ZFXzl+yVEy/Ei3&#10;yPvSJ/OvpH/goJCi/Fn4U3K4xH4b1AbT3xJFxXytL/eEe1UvyM8skiaXVmR2wyp8it3OK09LL29v&#10;5s8375oyGCrxms/RPOk1CS9vovn8xsLt6A1uRw+cmYYz93JA/lXtSueVG5g6lo9vLG+oWC+TeRsz&#10;yrH/AMtFPtWYbXUptP8APnlaHc2I9q849TW3q1mLS8XUYwynb8y5OWAqxa32mapFHco6rHIv3ZBR&#10;a5ocvJqWoWoUxXsjbWCgKRurc0DUDaxyalfNNIudrNGu7aepBx0zVu+0GF4VghgB8453belaPhqf&#10;w/ocfnXyqi5wymMjn1NSyTpPCfibR9b0Zru3cLHIuyeNhlZB6Mp6/jXO+N/2S/2XfHcx1fVPhNp0&#10;MkoUSXWm4Tc3dtmNv8q27vR7Zpv7V0e5htY3Yfudw8t/fn3p+m2mtajIrWUqRtG371W+UR89QOhB&#10;rNw9415rxODs/wBg39mnQNQWaw8KDzFkyrG2g4HXg7M1634S8F+CdEiRNEsbWEiHy/OSNWcLjGM9&#10;QfYYqPVYZbd8rcKstvHuXcwMb57Eipt9nFpzX2nxrBdNH5n7ltwb2/T9aq1ieaR80fHrx54g8WfG&#10;mXTdG8zTbqyK6VpqW8hjuJ1PHzYPKkn8q+gvgd8ItU+E/wAKbDw/4vvlvNblmke8kTkDJyFz1OB3&#10;rotG+HPwx+IWtL4w1fwvbr4js4BNDdrHtaZVHIb1xW5eauLwte2qr5MGFbuyHpVGLOXuZbfwhdQy&#10;TsBC0eAgXOxs5Arnf2LtTuZ/2uPi8b4sXk0vS2VWbooD4H5EV1Xi2Nr6K8GnQNOFXczEdOR0/GuN&#10;/ZIW4h/bR+JMc8DRtP4XsH2txjacVy4v+EdeF/iI+4tBPmajfK65za2/Q+1azII12Y425rK8IMJN&#10;TnlQ7mOk24bPZsnNbMkW4AsK8SB2S+I4vx14bbVoWljbsSrV8+/HL4U3XjfS2tJIpI5I+VZF+ZWH&#10;cV9VXVsT8rEfSsu68P2NwCLi0Vv+A1NSFyoVD88dStviz8OrhrTVfBOoahar/qrqztmkyPfHQ1mN&#10;8Zr1T5UvhDVo2XghtPk/wr9E18JaVDN5q2S7hwGHFNl8K6fIc/YlbH97/wDVWPs5GvtIdj88U+L1&#10;znc3hvUm4/583/wp0fxpMbZfwxqar/e+yP8A4V+hyeFNMZQwso1ZWxgL/wDWqxb+H7KJjtto8ehh&#10;X/CrVKQvaU+x+e9r8ZQsbSQeDdcm949NkOfYcVb/AOFa/taftPRw+Cvh14NvPBPh2741rxVrUflX&#10;H2cn5o7ePrvYZG44xmv0LhieAYt1jVfRY1GP0pzo9wMyP7VtGj1bM/aQ7HA/s8fAbwX+z38NLH4c&#10;eCbdY7S0hVGf+KRh1Zj3JOST3JrvlYbqaYPLTeF4/wBmnRqWAcL+FbRXKYkybN2Gziid415I/ioQ&#10;4H4c1HclXjqgPnn4TS/8bA/i2HB+bQ9MOT7EivpCIqsCn/Zr5v8AhrNHH/wUC+K0ZUbv+Ef0tW/2&#10;c5xX0ZbDfCFY8ijoBMmQw5poZg3zHrQ7Ij4PQLzSYIXFIALKOCKa/K7enzZpVG4YApHcMMFSKYET&#10;fIfmNIH8oZZ92eNp6j3pZpY2Odue3WsXxR4z8N+FLC613xVqcdrZWFvJcXtwxwI4UUsx/IfnSuBt&#10;rKLg/IP3ar+8b+7757VlXPjvwTBcNpjeM9J+0L/yxW/RmHHfB4r4R0/4t/Gr/gpl8S9QmXxTqngH&#10;4F6LdNHa2Oj3RhvvErKSN0kg5SM9cele/aPc/AX9njwsth4f8IeH/DunwqI/tF3bxmWbH8TyOCzt&#10;3ySTms5VFHcpRbPdrfxh4ZlX5detS3+zcAj+dSR+KvD5YwNq0KnpzIP8a8V0X4q6P4igj1DQLjT7&#10;q3m5jmtYY2Vh9QP/ANVa1h4puXczLaQfjboeg+lZ+2DkPXE17w4ybm8QWqKD3mANTWmq6Le/Jp+p&#10;xynGf3bhq83s/EULkPcaZayfMMZs4+f0rU0v4g6LHdSWVrBp/nR4E0dtEoZM8rnHqKtVok+zkd8I&#10;ZmUDcoPXdtpjvHjjGemRWbpviCHULUtbrtZm+dd2Rj2q0pBHy1pGUZaonWI6QFoscf8AAqjlzv3o&#10;nC9170/5cfPUYDlNrNtA9+tUJjZNqqVQ1AFbGCe1TMuTlV4xSDDdFpNXEVg4YYDZCnGfWkaPBV0q&#10;YhUOPftUm2NTkJ8tEdAOJ+LXwV+Gnxq0j+x/iZ4TttQiVSsN0yhZoMg8o45B5q58N/AGh/C3wXYe&#10;AfCSTDTdKtVt7M3Mm5ygyeT3PNdPNHA/ygfUUjJGsLBs7dpwFp3YGfPD824A81Jbb1jKRkru4O09&#10;aF/ejbnp+lSIAhwtLqA+G2ZV2rKwXdnAbv61KIEZi2Fz13UYXZ5iHHy0WxmZNksPz/7I607gM2BF&#10;yHbG7BwabJbSMy+ZIW9N1Jr+taF4Wg8/xNqsNouwv5RUtIVHUhRk1x95+0Z8NrZttvZ6pcKrYZ1t&#10;1UbfXBOaItk/aOyeCMnzJuu3Che1eU/tM/sw+G/2nbLw/pnirxBd6fZ6DeSzyR2agvd71xs3H7n1&#10;wa9K8NeMfCnjW1F14d1iOVlXMlu3yyJ9QauPb7E8x04z3FFyjgPhR8AvhV8FNP8Asnw+8JWunvJG&#10;FuLnyg1xP7vJ1Y/U11ryJC2GO0elWJ28ybycclsKK+RP26v+Co1n8CfH6/s7fsx+AY/H3xEJCXu6&#10;TbY6Ux/56MPvMO44AqvijYD63M/lrvMbYo/tBMEnrivjT4Y/FL9sS70qDxB8efjzZw300e99D8N6&#10;TCsFtnkL5pyzcf8A6671P2g9ZKhbvXpJ3Xje23J/Kp9mHMfRn2zeFDk461Yt7sBcscem7vXzfD+0&#10;HrbPtXWJMemBip/+F+6zMAr6zJ6Daoo5TO59HecHwc/SnxSq3Ab8K+f9J/aJ122dVXVopO224jr0&#10;fwB8X9N8TXEdrfrFDM3yrJH91z6YPQ1MrlcyO9xvGdm3Hv1pwb5tuOlMhkEn+rNP3Z5oiUDnHINR&#10;kqz7i2Kc+JG2AZPao2cFWNxIsYXqWqgILpWaTMcuKoT7hlEHyyDDbe9P1LxHodlb/abu/VYwCTJn&#10;AGO9eW+OP2t/ht4aikg0mVtSnjI2tCMI3rz3qNSZHqNvHPIwkto2dt2V781y/wATvjX8KfhYv2v4&#10;kePrWGdV+XT7XEtwW9lHSvmP4p/tg/GvxtaSaD4JiXR7WbKbrSM+c+e2RyD9K828PfCnXLzXI38Y&#10;mb7ZcMHlku23Sle7HPPr1rS/mJH1b4h/aQ8XajY2t14V0Sys7S8jS4tZmfzLh4mHDMCBtOOxzXN3&#10;HxK8bahGz3/iS8Td96OJ9obnqQOKwLWOw02yj0rTYf3cK/LM/wDrH9j7DsPSlG4yY3e/ND5luZXO&#10;h0b4keLdIvftOl+Jr5Sp+VJZNyY9CDxXoGi/tMWUXlQeMPDUjf3rixYc++015NHs2gVLFskKoevv&#10;T5bj57H0NoPxD8C+K326Rrg+ZdwhmjKt9K8r/wCCgqpb/szXF7G3y2/iLTZd/oPtA5rmrSOSBllt&#10;2aORHyjrUX7TXivxL8RP2Z9e8CpYm8voltrm0WFRvPlSq5PvgCpjEFO59B+G5jd6ZBNeN8zQoY9o&#10;7FRU2p6ZbXd61wiswZV+b/gIqp4Ek+0+ENNupU+aSwgZs+pQZH5102n2cT2aMyq3Xn8aCz4eaEMp&#10;wtNe2B6rVxEG/b606WEjp/49Xwlj7TmM/wCwgDeDQbUryBxn8qveQyjJx9KDCGHIpAnczxajdkqP&#10;emi1DcKuPrWh5IRiMZyPSmtDhsAfnVRHcova4AB9OwpptSBwuavrA5bL9KT7OSx4WqFzGeLU4yxq&#10;fwbau3xItUwGVLB3kA7EsBmrEluEUgCn/D2KSf4llUGFXT8SfnmujDK9VGVaXuHin/BaW9ii+H/w&#10;z0kv/wAtLuTb+KjNfnrI3744bvX3f/wWx1FTqnw70cD/AFejzuR/vP1r4OUbXweea++yz/dz47GP&#10;94x6kMOlB/2aB8o60mSTgV6Rx7i7iDgNQoCtkmgjPemy7hjYfrmgOU99/YhtbK7k8ULc7WaSfR4Y&#10;1Y8tuvozx+Vfsn8P4DB8INQeTIjCj658zpX44/sL6fbz3V7O3LN4k0VE56YuSxP6V+xXhm6li+D9&#10;xCif67C49t2c/oK8PM/dkj08DG+pyzK6n5l/GpdLBOpIpHWRf5007g20tnNT6fCTexnPO5SK8OLs&#10;z0Gj8ev25Qt3+358RCDx/bkYU+4gQH+VcmxwNprb/bEnnm/br+I3nZyfEUgyfaNAP0rDGSm4mv6I&#10;8Pab/sfm8z4vNv8AeBCAfvCtT403Edt4B8F6WkKt5ltcS7v4lO/HFZT/AOqbHXbxWn8fvskXhTwK&#10;VZxN/ZchUKPlK+YeTX0XEy5cjq+hwYX/AHqK8zz9Dk049OlRwAgAE1Ju2nNfhJ9cTQIGYHArQtU2&#10;rgiqMCOfmA71pRqwXJbtWTFHuNmz5mB3NWLNNoG45I71XmLdc1ag4GcVPQbLiH5FAHJNWouFwVzu&#10;5zUVtEoTc3/6qsRBFVtxO7+FcdazH0JIhjmp4QOGI/8Ar1BGTnBq3b8Ntx0pCHRxufmLdexqSOIL&#10;/CPwpGzGofrzyKmiwy7j29KAFiQk5FWoUzUUI3DpU8W6Lle/FAD40ZSAR1q3bAAYYVXRCV/XNWYF&#10;znd9aAJEj38YqexRoj5Yx9cVGmQcipoiQc0ASbOc5qZYyozmhFV16U6Mk8VZMiWBT1FTvgJ93NQo&#10;GQZNTA5Sl1MwjGWwKJVIXJp0OM/KOadcRs6YJx6VUtzSI21jIl4Oa2lBEeCO1ZOm48z94c1rJveM&#10;7Bz2oWyKHw52ZqVCcYxTYRlACtSIo3VXKnqZg6nbjPbNVWyx3Yq/LGTHkVUlWRTtX0pgQFNylM/R&#10;qk8tz8yj/gNOSHJBH5VYjgJPNMBiwBH/AHbZFT2+S+0DvSrDjgVPb2437fWgDa8PRmMeYcY21reQ&#10;z8g8GqOhIRBjitRULcZxis57lxGQxKAcdqy9TQtIQP71bCKAG3Ljt9ay9STE/wCNTF2GXNJhJRdg&#10;9jWxbRNFhf7zcH0qloUJMYyO9ayxkcMKG0yoj5rGa12GUL867l+YHihYgRuIpUyPl2VLGjFeMVJR&#10;B5Z/hH/jtMlg3DOP0q15bZxR5fz4FGgFMQMn3l/Wo5IyTkAVeeMk/hUbQBu2KVgKBt36stZeqWcb&#10;pu2DODitxhtbFUtTiHl/KoqHsOO5y/2QmXavrRLZTR/MF781oCEi5DlOKtG2JToOazLMEeZuwak5&#10;xjFW7mxdTwv6VWKNGfmFKxUZDWi3DJOPpUZiLHk1OMt34phwozS5VuUpFd4SCWz3qOQMBVll3DIp&#10;rIF9aHHsUmZ9+W+zFW9K5m92pIwxz2xXV6pj7OzD+7XMz/NKxI71VOLZnUKAUAYp+3lmzx6VJJAW&#10;OaaqDO0mtuWxiCgBeM1IkfyjBpAijgUrI0r/ACk9KF7oDtrDip0GBk80irsG2pI1BqgJoTvQBv4T&#10;3qxGQRxTIlBVcgVPDEq9K2j8JP2iSGJiMk1egUqNxb8KrwgYHtVqIfOFqoFHWfDdgb2bg58oBfzr&#10;1b4d/s+/F/4m6DN418FaO2n6QZin9qXGriyhnYHBAJYbiDXlfw4Rl1G49fIBr6G8H3t3qXwM8F+H&#10;76dns7W1uZoYCx2iRriTLY7nAr9Y4Bo1K2FnGDS97r2PieLsUsHSjNxv5GVF+zB8exte28Rw4X+5&#10;45j/AKyVb/4Zn/aJQY/tUtnt/wAJtEf/AGpVz+yNOlB3WEJG35t0YOeasQ6XpgHz2MWAegiHSv0h&#10;5bWW019z/wAz88/tqT/5dRKtl+z1+07CitDfXQUN91fGURB/8iVoJ8Cf2pEkJF1fjt+78UQn/wBq&#10;U6y0awL7Fto1XcT/AKscVesNLsiNv2SM7Tz8tY1MvxH86+7/AIJrHN+aP8JC2fwe/angYJENYdcf&#10;M3/CQwt/7PWnb/DD9qOJY22a8Ov3dZh/+KpbPTNOWQCO1Vfm7LV6LT7WQZkh6dDuIrgqYPGW0mvu&#10;Z0wzWPWmh1n8OP2qivzW/iDcDkhdQhOB9d1a9n4E/aeTCy2niIe/2qJv61Vs7OLduZpMbcf6w/41&#10;sWenwxIrZk+Zu0zf41wVcDjt+dfibf2pSf8Ay7X3D7XwR+0mOHsPEh/2lkT+hrd0bwd+0csiiW28&#10;Sbf722M/zNZ1vawzMoJkwVz/AKxvX61u6dYQCJdsky89p2GOPrXn1sLjF9pfib0cfTl/y7X3FqPw&#10;r+0DE25rXxF/4DxVoW+j/GWOBpNc0/XVtkQ+aWtwFA9ygqGCELtAurg4PT7Q/wDjXS+BNT1bw94g&#10;sb7SNUnRmukiljaZmSVGO0qwJ5BBrza1DFRpt3X3s7aOKoymvcPAP2wjJcfCTVrSBSySabJnd67a&#10;/MRNrwEKNueK/WP9sGyh/wCEJ8VQJGAsP21EXb0ADV+TqBtzKOgkxX51xDK9RM+/ymV6dz1D9lAO&#10;fiZBCvJWSMfrX0Z/wUHwfiX8M4pk4/4R7UGjb0/ex186/spExfFC3VT1ZT+tfQn/AAUJV5Pit8Lr&#10;ZZDx4Xv269czRV8pR/3iNj3JfwWeX2sUyag0ovJlLNnG7PFdDb38ulWaybfMVPvyY5rEcGK6aadg&#10;qr93d3q9ZammpW5UWpWMJ85bv+FfQSPJZeksoZGjv7iXarAnYwzmsS70a5ttSCbVMPmbpImU8k9x&#10;XSyRLBbRjd5nyZ6dKh1OBpY4dpHmRN2P3h+NZ3QcyLkFs1zFuDsskbDlRyPpVjV9Gstdsfsmow5j&#10;XaZhJHjPHT3+tQeEb+TUC1rr1o0Jxlfm6j65qh8fviL4U+HPw21D4geJGmNnp6rDY2sMmGv7o8Rx&#10;L3JJ647ZqZSK3NXxjqXgD4XeGNP8VfEDxlpdlprrgafNOWmKgcbEAyST0FedT/Gfx5481mPVvg3+&#10;zR4k1bTlysd9rd+tjbzLngjed2PwrP8Agd8Mr/xDeR/Gr482sd/4gvFWTTdLn+eHTIv4VCnjdj8q&#10;9q/t+W5PzzN0xgdAPTFZylJjsedz67+0hEgupP2XYV5y0dh4uikYDuAGwDXS/Bv4l2vj7xcnw0Tw&#10;7qXhPxFd7hb6N4qVbcXDKu4rFMTscnHCg5PSultNTRT/AKxgataxo/hj4g6JJ4a8aaPb6haSH5fP&#10;X54m/vRuPmRh2KkEVHvDN42eszau2iRxtp+pRwvHMm3btVR8w68giqXh5YW0q6N/I0MjcSbn2q57&#10;Cuf8GfH7w1+yTDF8LP2nNJvte8G6s7nwP8QrdfM1DSblv+XK9YnMkR6KxJOK7XSvD/ijXfBy+LvE&#10;HhN9HsdSsmuNBkuJgxuYx0kGOx7Zq1InliU9Cu7RNQk0i5s/3d9Hsmk3crz0HsfWuN+AkjWv7fXj&#10;q1A/1ng21wvoFfaP5V23hbSZzayxrcRxNL80e7llbHQn3rivhHo1zoH/AAUI1iymlMjXHw9hlWQ/&#10;xfv/ANfSscT71E2oe7VR9teDJNuoZWMbTpUZ3Y6ndjmt2YAR8fNnjNYfhGTfqsaRRj5dFT5R0P7w&#10;5rcnBySPlFeLE6qnxFWSMMmDVdkEP3U3euasyblfB7+lRyjCkxnn6Ve5JU9gg6DOKcsRwQOzc1MF&#10;bOMLn2HWmlGCl8dTz9aOVgRBEVtwNIwwSwBpxAVxx1/h71Iyso3K/wAvXbVxAh8skc9/73enGFgf&#10;lxt9+1O/1keSP8aVc/LJkkfxDNCaYDGtgwGW2014trYLVMzbznHQ4pszIcKpbgUwIVkCv5TBstx0&#10;7UXEaMBHIhxnFSMzhdlR3YfyVBH8QpgfOnw2Rn/4KH/FBHl2+Z4Z0tmbrkjd1/Ovo22L7f8Ad4OK&#10;+cPh0jx/8FEvibuB+bwvphHv/kivo2DgKqyfw5o6E9ScZ35kI9KUyBZfLK53dNtYvjTx54M+G+gS&#10;eLviF4tsdD0tG2vfalcLEn0Gep9hmuR8M/tNfDTx2wufh7D4g1u15EeoWPhu58iTH91ygDD3FIo9&#10;HD+ZHkHb/tf0qOZiV4/OuYPxMs2xGfCHiROhO7Qpv8KbH8StOZxHP4e8QICcbm0OYD88VPNErlZs&#10;anei1t5HyMKuTjvXyj/wUE8aajD+zL42W3Zi1xaQ2zMp+5HJOit+YNfUWqul7p8j27ZBXoRyK+df&#10;2g/Ao+IXgHXvAF4xVdUsmh34+633lP8A30BSk9mEV0PMf2J9Zsbb4Y2+hadEsa2b7HCgD5QoAOK6&#10;D9pCfRm1TQbu919dPvIBMtncXuniezbK8rKD3x07181/Ab4pav8ABrxZdeEfFCtDcWshgvLaRcHa&#10;OA4Hv1zX1l4a+Mfw61/SY5rnWrMArwt0wyPwNc/NHm1N/Zux893nxD8ead4StdO0Gzi0Gwubu8aS&#10;+0+Sa2iuJVwQyYVjh+oXue4qfx98Vvi5ph8M3/8AwkOrLeQx2JuAs3lJKrP+8JhVcv8AL94sRgV9&#10;Jr8SPhUUCSeItLwv3VZhgfpTT8QfhOZvOHiTTfMJ4csMj2BxwK29tTtaxHspbnjNr4o+Ic2mWeu+&#10;Mfin4gsdM1nxDexzXkMmwWcMeRCiHacBjxnuK2NF1DxraeItT8eeGfGOqyLFdaSqhkATUIidrGQY&#10;znae2K9ctviV8K2j8mTXtLkXj5GkVl/I8VoWnxE+GMKrcL4o02NYxlneZVAAHWs5She6BKTPSPC+&#10;qm0g86WX92FyWNdzbSkxhsHpmvn/AOHXxa8P/Hrxwvgb4TltR0XT5Vk17xFb5+zDaQTAjfxsSMHH&#10;Ar6BVkkVth2jd8u7sKql5GcokkjoAM96Y53dG/Cs/wASeJvDXg/TP7d8beKtN0exU4F1ql4kMbN6&#10;AsRmue079of4DaxI0WifGnw7fMvX7HfiQD/vnNbSko7kKHNsdgSQoOf0pGcnqK5wfGD4URqDN8S9&#10;Jj/3pj+XSrOk/ELwT4jfy9A8VWV91J+zzBqOaIuWRpm2FwfMZ2VVb5drYqdicDB+ntUUMiynEZ20&#10;9mVByaokTAL8ilkR3XaBUMt/EhwSarXmuQWse7fSclHcCW4QW/zKqjPWq73Qb5QefSsDxX8RbDSr&#10;JrhrlMrj5a8P8e/tbarFqzaD4QeOKReJriTohPTHvUsL23Po7XvEnhvwXpDaj4t1y20+1SPdJNdT&#10;BcD+Z/Cvm/40f8FGSbybwt+zp4de5m2lP+Eg1CPEaHpmND1x6mvF/iX4gm8c3kmqfEHxnd6p5a5W&#10;3WY7PwGcVw+u/EDSdHsWtvD2jpbqqf6xsFulXFxJ5j1D4X/FHx//AMJdq2ueLfENxqmoa2Ujvry8&#10;kLmCMdQg6Kc16LYzzX1q94iqsayBPlf5j7mvDvhLqDXWgLqLglp5GYvnLV7b8N/CureK9NnuNNP/&#10;AB7jMnzYLmq90mV0WYL+8t7pJraeVJI2yrxyFSv5V3HhL4veNdPuY4NR1WS9t93zR3HOR9fWuFt4&#10;GGq/YZZFTLEKXr1SL4D6z/wisXjPRJVk22yzeU3Vsdx+XpRy3J55HOftEfHt/Avwn8SePtAlYTaX&#10;4fubyFWyNsiIcD/vrFfmN+xFk+I5vHev3P2rVtZaS5v7qc7nMjHcSSfUmvvz4p6KPiX4E1rwPqny&#10;/wBtaXcWbMezSIQCfxxX5efBjxH4m+EXja48I+K7N7XUdHujaX1rNxhkOM/Q4H1zTirFe84n3lea&#10;tc4ErytjaAq+2K80+L2o37TW9loPiHULfVbz5LO3tJtq7c/M7ewre8F+N9L8VaVDcxXSszR9N3T2&#10;qj4j+Fnh3xPrX9uarPcLcCPYskd0yYX0GDVIzMX/AIW34p8MtHosFj/aFvZeTFqF9JcESsTgbgMe&#10;p9a0LT48eJ/O+0S+G4Fs5Y5f7PkFyS7snXeB0H509/g54Kae3ubgTM1tt2Yunw+Om/n5vxqzYfB7&#10;w1a6lJqNrbSb5Sx2tdFkXd12qThc+1V+7J5ix4X+Nniu71eOx1zw3bQK0qxNNb3RbG5QV6ivafDG&#10;u3cLLLFeN8u1lCt3rym2+H2mzSr5jbW82OQsrdWTpXb6BJK+o2+iaXtkurmURww7sderfQColy2D&#10;4tj7G8B+JRqng/TNWkk2vcWatKC38WSP6VqXXiK2txmR/l9mFea6Nqcfhjw9Z6Is4ZrOERlh0Y9z&#10;+dZmv+PJTGy+YeRy2awOlKVrHoWpeOrS2O77XtUD15rgPH/xpg0Wzku5dRZdqnlpPWuJ1zxfOwLF&#10;/wCH5eeleD/GX4pPqXiMeG4pttvbx5umz1f+EU+VCOy8YfGLXPH2peXe6jJDpSLiS1jkx531rnNV&#10;1zw3bIGstMGei7myB7V57N4ue3j2xvjmsq/8XBTl5Wb8aSBbnaan49uNNWS9s7gQ7furB8v613Xw&#10;ZsrvUNJbxFqEzTT3LZV5JCzBSOmTXz1r/iKX7NCkbbvOnjUKT1ya+rfh7oQ0vwjFawryqp5bIPvN&#10;t5rSKRFQ0BEy84wo4pyHLc81fMJS1+ztuVeT/wACPU1QAKscDjs3r71pPUyiPU4QCtHTIIXlXzIl&#10;bd0BPNZoOQqlvetfRUkhnju2XzAhyY+5/PpSSJe5tw6KkjGSKddy/wAO3mi50NVEkoiLNtO7aO3p&#10;XUeHtP0++Xz3EbNhtrL1Y9T+XStK50aK1gZ2288qqryK05ewzQ+EOvXOs+HDbTnMlhIInXH8P8J/&#10;KvQNOYNZIVcd/wCdeQ+BNQk8P/EtdJZwsOrWsgZfSRBla9SsJbWG0SOW2LMM5Ib3rGUPeN4TtE+P&#10;RbbZNvpzQYdztxV0QZfGMmh7faRha+FPsNCk0AJ5FJ5IPb6Yq+ITH8wQ5I5oMDBdw70+VhczRDkh&#10;USlNnIrfMmdzetX44CV3gUkiEDhafKw5igbZcDd0pv2chunX7taCwsVJYYpDE3pS5WFygbcgfL8z&#10;dl9ah8AL5fxF1Jg2fKs1OMfXj861Ps2enB/lWf8AD5FPxE15lZtn7hfp8nIrpw0f3phWl7p8p/8A&#10;Bai/hf40eDdJ8z/j38Jo7jdnBZyRXxnNbRrZLdrOu9pMGMHnFfWH/BZO/F1+1TaWAK+XZ+F7VEx7&#10;gmvkfd8+3bX32Xx/2dM+SxT/AHjGh2HBX/x6nkHHBo3cZFMLYP45r0DliOIYdWprMfr+NEjtn5QM&#10;01Vzzhc/yoHfU+jv2CoxNeyLG373/hLNJ+Xtt3ua/YTw9egfCZrfyvnMi8nsMk/0r8h/+Ce1tm/U&#10;GVVabxnpYVSvLbVmY4/IV+u1izj4SRoU+bcgO3vmvBzX3pHqYL3dDl1wZPNHerNkwjvo3PfpVWIY&#10;feeOxqzZKHv41boGrw46nfLY/F/9pS6l1H9sj4hXl7KXkXxRcqzewIGPyqgu0pg9B933pfjVOl9+&#10;1p8RrmJ2ZW8YXxz/AMCx/SmmMlQcZ9a/pLw9g1kKfmfC5xL/AGoXah7Vd/aChZdG8DzEqVXQWDJu&#10;+YEysQfpWdKWRCAMccGr/wC0PCyXXg+IL/q/C6Fh2GXava4sfLkVR+hx4H3sZBHAxdqeg3DB9aag&#10;IIzUsUZkkCh8V+Ey0PsC9Zg7eFq6mG6jpUNrb+WgQjt2qwsePmJrnctSuUgchpAM8Vc05Q4y3TFV&#10;iN3RjxVvTIcttLY/Gi9w5S6pbYu0/WrMMUzo0iKdq/e9qhRABgDndVkDKLsb+LmoFyj4UGfmFTRc&#10;80xNplHJqe3U7s4oQWZIiAnJqeLag2IOcZ4puBtzUyINw5pD5RYs5AJq5bKpJLCo/JRR83X6VNBH&#10;hMbu+aZJKBz8o4qeBcjaoz/So4wCMYqZE8v5VG3jrSAcoG6poVycGoxGDzmrUcSOMoR8tAChRGdo&#10;XFSKMDIp/ll+n508RlBxz71SM5fEKil/lz2qXGFxSQr2HWpcgDn6UE7jYPvYxSykt1p3JGQKbLn5&#10;WVelDdyizpcEbnn1rWjhwelZ2kIG2k9c1tRgEbPL/GtImhHHGTx2p4j2HdipY4iDux+NTw2yON+O&#10;/wB6qMyLy3YjaKp3ULLOyt2PrW5Z2hmbYfXiq+racElb5enWgDLVB1Hapo8nrSiA/wAIqWKJVkwD&#10;nnnigAjCZ+c//Wq5ZxruyBUYhVnyI85qzbwDdkCgDc0a23Qfux/D/FV/yzHkCodCixCFw1XmjVjt&#10;rKW5aIWQFMjtWTqUTNPwK3RExyqrWXfptuRGzYOaUY8wN2L+gqTCu0fia1GBXapHtmqmkwqsa7T+&#10;la8VrHJH1qRkb+bcMrGQfKPpU1vFl9o+lWJLazkWNoIGVguGbdndToIVDFVTn+9QFyNbZSeajaNd&#10;2dtWhEAckU0QqDwaormKpiyRtH5ioZ+pzWk0Yxn+lV5YC+T6mgdyi8SMc+X+tUdTiCQ5zyK1nhx8&#10;/rWbqqlkIrORUdzCjWQzfOPlz8vvV3a+Ng4qKNFMwUetXTCeuKksoPB83z/hVae0SQEkc1qPCTyR&#10;VW4VQuDQKJhz2s8LEqOKhJUna1bU0PG2QVm3dsEYmNazKRXHHBPFDjdk5/SkIPdaVmGOKCyrqYEl&#10;uy7f4etcvcjbMwFdZqCKlsWWUMSvzcdPauTux+/YGtKfxEz2IcN0zTFC7hgd6lpQh7iq5jPlEwPS&#10;nqFHKimPGc/KacnpilqUOXk/NU0HXj+7UaDnNTRIARtarQmWYgvG3P4irMI3ECoYECqoV91WY+Ov&#10;pWl9COtx8f8A+ur1vH82P4qrx4OTVq3UkHI/WtKewHWfDU/8TW4j2/8ALFR+tfQPgpV/4VN4PfJU&#10;f2bNjHf/AEiWvAPhhG0WsOzfMrR/N719C+CUUfCDwey99PmH/kxJX7H4b60Z+p+fcef7vD1JwhVT&#10;8v3l4qaKGVW25543CnKCeMfw1NEivl1PzZHPpX6w9j8utYIkG7Ksc7q0oCFVVHHy1VtI0KKrKD83&#10;3u5q7DGp6c/L/WuSfwm0S9bRtndnHzfezV6zh3Nkuvzf3W61Ul8P6L4rjh0fW9PWe3kuFLLHMyEM&#10;BwQVIP8ASuX+HGneGvCnw8v/AIlro8lxeWNxeKpN3IeBLsVMFsY6dq8nEV/ZzSsejRo+0joz0WyQ&#10;gKp+mGrRhjzjHb36VzHh/VfFdt4lTwt4yjs2uLjTRfQy6f8A8sV3AbH+uRg12MNvjq30OOtcnt41&#10;ldFzpTpytImsgF2pt7VvWQPkKO1YtnDt5Y5+T5a2tOLMqrmuCv7x0UTRhIYrhe9bGgK66rYkN0vo&#10;f/Ri1lRquzIrY0UN/a9hgf8AL7D/AOhivJxX8GXoehR+NHm/7Ybxr4U8V/N1nvVP/j1fklLKsYk3&#10;N/y0av13/ausor/w9r2nhQWm1i4t1LHgs5IA/wA96/H34h6PqnhzxtqnhGeXD2N20LMvc5z/AFr8&#10;s4hj76P07J7exR6R+zj430Tw78RLWTVd7r5i7VhXLfkK+g/2zPGtj4p+K/wyMNpNCieE78n7RGUY&#10;fv4+x9q+WP2b9JlPxe0vc27JzzzjkV+gnxq+Hnwr8a/GvwKnxTECxQ/Dpvsfn3nkZYz/AD45G7gC&#10;vlqUf3yZ7kn+7aPmH994i1tSj/uo2wrA43VuPHcROsIG1d2M+lfQ9t8Cf2YxPHDaT2Sqp/5Z66R/&#10;7NWrB8Dv2b5mChrdgvrrYP8A7NXrOst2eb7O58/72ttMaW3+YhcsD9OlFggvLWJpYmWWRQVHevom&#10;b4J/s8bQkFxaxp/Ft1zv/wB9Vz3xX+C3wV8PeFrjxX4Y19be6t4t0KrqwkDyZ4Xbk9fWo5ifZHz5&#10;8SbqXTdKOuJNJ51iGl+zxxk+YBxjHfP868F+JvjS7+L37SHhX4eas+3R/B9l/alxYnLK9/KMrvHc&#10;qp4B6V9M6Fcrq2pLqM67Fm2q6t2Oa+KdN8Sm0/bE8eG7uFaV9fmEfy4yq8D8MVNzRRPrrRdTDwKi&#10;Nu4zW5ZXPGS1cD4Y1gNBG6P9K6qxvvlVt1JS1JOihlDMDuq/Y3LRvlWwc8VgW18FUc5q5BcL5yhW&#10;96mpsDLnxo+H2n/Gn4GeJPh3qqhnuNLklsm7x3CAtGwPY5Arc/Zd/aAvfj7+y78O4L+xjgk8O+G5&#10;NCutr7me5hco5b+7wF496j03Ure2s7i5mZtkdpIzkN2CEmvD/wDgllq+pX3w48Uz26htPj8aXE/3&#10;seXHIq9PqazhKxXKfUtrp0UlpJpKyGO8hmLwx4OGCjPJ9DXEeDnC/tz6bqn8F98MmOV7bLpgR+de&#10;gWctpp3iC4nn8yWGaHcsx6LhScE+p6YrgdCvBcftk+E7lrDyftHgC/RUUcbfP/x5/GqrO9JsdPSo&#10;j6/8GnzLu1lDt82j4G3r/rK3ZFBjww7d65/wkWRtOnjP39PdM+mHro52B2oDk+tePH4Trn8RA4FQ&#10;umZASe3zCrDEqcj8Ka4U8iriSQrkJ5oX5QcZ96aWYNhW96fLuEe3f8vcGowUDbt1OWwDFeMuDnp3&#10;oOXc4P4U6UJ121H1OamKYD8BCWxSOAOR/EaaSNuc0HNVEAEm07dv1pH24xnmlDEc5pw3N82aoCMA&#10;BNxpLg5K+m7oaUkLIQT/ABVDqE2y33p83PbtxQB85+ELyK1/4KG/EiTBZk8I6YGA7cmvVPHfxw8I&#10;fCnwhqXjnxXd7LHR7GS6uj3Koudo9z0FeIrfjRf2/PiHdJk+Z4M05m/2mHb9K8+/b01fWNQ/Zi8V&#10;RxzN++aDzwpPEPmjePpjrUylyhylP9nXwrrX7bXxMk/bB/ajnlvtOt7pj4D+Hszk2Onwj7s0sf3X&#10;fHrnmvra++KN1p9piO9FnbwrgIreXHGo7DHGK+XP2JfHlpdfDiHR1nj3QqoRUYdMdq3f2n/hb8Qf&#10;i54bW08D+M5rVYl/eaXu2pdH3ccjj8K54y5pWubezS1PcdF+Mkeu2/2zRfEi3kJbb50NxuG70zW9&#10;p3jnUDOqveS5x08w18C+B/2L/jbdaUit8Q5dBxIw+xx3cvy89fkO2vqD9mX4YeJPhL4OXw14r8ZS&#10;65dNdPMbuZ2YqpxhcscnFVKCirpijJtnu8LyX17cXobd5mwsvocVz3if4aRa2XliYKzNkfWug8KS&#10;xXH2ggf3BWwkUax81UdYmfU+TvjX/wAE/wDwp8X5jNrjtZ38ePJ1axfy7hPT5h94exrya7/4JUfE&#10;m1bbpH7SWoxxfwreaTHK2PruFfoFdWyzHdOuRWbLaKZ8Ip/Op5UXzyPgZv8Aglh8Zn4X9pdtvr/Y&#10;Cj/2akX/AIJW/GrH7n9pbn/b0AH/ANmr78Wxt/mLr9faiK0gXIIG3Py1Xsw9oz4VsP8AglJ8abhl&#10;F3+1Lbxr/Ft8PAE/k1dV4Y/4JG+Hry+hn+L/AMfNb8QWKN+/0fTYPsUVwP7rspLEe2ea+xRbQpzU&#10;kcS7gwxip9nyi52Y3w0+HngX4UeF7fwZ8N/C9vpOmWsYjjtrdNvA7k9z6nvWl4k8U2PhvT2u7t/9&#10;1e5q5gIOn1Nea/F2+eXETyfLjG2q+Ej4j4j/AOCmfivSfjb+1z4Z8MeOZLq68MeH/C8Fzb6B9oZY&#10;bid5G3O4Xg/dHvivsD9nPxB4R0D4Z6WfBfhDSdLt3tE/c6fpsUa8DuQuSfrXwT+3AzWn7YFhKC2D&#10;4Pt8fN1xK9fYn7Pd+H+GWknG4/Zl3KD+FZ1Jy5uU2jHljc9xk+JzIQn2W1ZfRrVD/SrNh8QreQ7x&#10;p9ljOCyWqD+Qr4v+MWk/8FBbj4j6pd/DPxBbr4fa63aXbhrfIhx0O4bs/rXC/A6X9uy1+NV1BZyX&#10;UitfKPES603+gBR1MZ9cdNnHrWqp6XuZ8zP0e/tfTLuxa6sCI2Vcsn8JrHvPGaQg4kA+auXsdRns&#10;rOR7h1VlT5vm4zjtXN3niAO/7s57/NioUmFjtNT8b4O+KbnHINcprPjq4nlZPP29gVNY15qckw37&#10;8e1YWoX7xbriQKuFJ+b2rSGpMkcl+0B8Tp/C3hi61W4vWZ1G2NCerZwK+cY/iE8sfny3W+Rjudmb&#10;qetaf7XnjaW8hWzjuT5azBmXd15/xrxCPxG8w2B+BRLcXKega54/ebK+d0rnLnxK99aTKSW+X5a5&#10;661coSC1RJrBZsF+D1qoi5dT3H9nvxrF/wAI+tpK+6S3k2FS3HJr6I+EvxZPhj7R5Ii2yL91ue9f&#10;C/g/xdJ4O1j7enNrN/rlXt71794K8W6frdqtzpN2syOM/K3K/WtI9zOoj2y68XCfVTfLKMmXd8re&#10;/Ne5eHP2srDTfh5J4Jh0XLm0MSXW7lf096+UbK+eU7Q241pXPiZNLh2+YpkP8O7pV8xieyeBNDj+&#10;IVrrNxYyZubO4h3KzZ27tx3fpXzf+2r/AME3NQ+N2tr8RPBd5DofiyFdkt0VJt9QAHHm7ejf7XPv&#10;X1Z+xz4S1K18D6r401uNkXXbqP7IrfxRx7vnHsSePYV6hd6Zaz/JJbhl/utU3Non40W/7LH/AAUf&#10;+Gt19gsfg2uqKvC3em61GY2+mSMflV0+Bv8Agpwq+VN+zxqzehXUYGP/AKHX67TaNZRrsW3X/Z+X&#10;gVXTSo0YybVDdvlpcxXMux+RbeDv+Cmudr/s0+IHUdxcw/8AxdKvhb/gphuWM/s0eJFbttuIz/7N&#10;X63yWTAE4X8Qeao3oVYWVcq3Zgxo5g0PzF+H3wY/4KZ+NNXTSrr4c/8ACLwN/rNS8Qagm2Nc8kKm&#10;SSPSvr74C/AsfBPTzq3ifxW2veJJx+/1GYYjiGOVjHYV6vrUyi2beTu3cbia4TXtXd7xolb5amUg&#10;ikber+IS9sxVxuA/hrDn1GW4gYF8Ng4zWfHeM65J3LST3HlhXU4XPQ1kXuc/488SrpGjTzP1jUse&#10;PQV8pz+Mp9Xv7vUpp9zTXDPlv0/SvbP2g/EPk6FeWySsN0bAY+lfKdprR6JL07VcfhFy63O0u/E7&#10;7DvdfzrD1fxfxtWdd3YHvXPap4mcLhH/APrViz30lwxcybf61fLyknfr4yt9QSxMZy0d5F5iHqcN&#10;1FfdngbV7c6JbvCSI/JXK/7RAya/NOOS4chrWQ71+Zfwr7a/Z08fp4n+HljqEtziZI1WdC2cMBin&#10;EzqRuj2+e7QRYVg2e9ZU1xzub7o6CqMHiKF4Wbj0x2qm+qCRzIXxzWktznehtJMskeUOK09OuWDw&#10;pI//AC0XOPTNcmmqRjAHT0rQsNWX7TG2MIOq/wD16kD1nwne+derbQn92d5+nBOK65L4Om3zEG5R&#10;8pcbvQV47o/iF7Rx+8GD/EGzityPxXCYfM8zcy9/StL3Vxc3Q0NV8RLoXi7SdZKhmh1KKNvo7bCP&#10;1r1xYbrBwx+8Ryo9a+drm/k8Q+MvD3h+EB5LzWoPM9lVwxP4AV73d3G26kDXTfeJ+9U83kM+dhbs&#10;rbgnPekltmYhim0fWrpts/MB1o+ybhypr4fktqfaFI25EeRk+q0wRkLhh/47V+W1J+XHC0Ja5+XZ&#10;QBn+XntinC34yx+lW2tWUELj8TSC3c96NAKZgJ43d6jeAhvlq40RY/dNL5TY27DxRYCkkTiUALms&#10;f4bRs3j3xIv8J1GONee+wf4101vbBmU7e/pWD8IEEvivXJCPmbxMyHPoAmK6aKSqGNb4T4X/AOCu&#10;Woi7/bM1Sz27VstHtIfriMH+tfLeTv3Gvob/AIKiXhv/ANtfxdKW3eXJHF1/uxrXzud3OK+8wOlF&#10;I+UxH8Rjs8VG7YlWNeT0Xvn2qTnbTrF4LPUbe+uFO2G4R3x1wDXY9jA2fE/gq68P+E9J8TSyf8hJ&#10;mXyW4ZMDOTWFBkyZ9a7L42+MV8UeLhbWN3DNp9lbRpYyW8e1XDLkkj17H6Vxo+UgIamLbCx9Xf8A&#10;BPzTLSSXw7qJbM03xCSPb6COylbJ/Ov1o/dW3wnt5N3ytJGufcCvyV/4Jyxyz+L/AAzal18keKru&#10;ZY+5cWLjd+tfrTqLf8Ww0+HbwzK5HocV4WZfFY9LBnI7t8oPfrU1qWjvVY/d2tu/KmAnrSpGWlkc&#10;fw28rZ+iGvHh0PQl8J+HmvXsmpfHbxtfPn994q1J8eoFwQP0redFjTbuy30rnLJo7r4reJbyGYN5&#10;ms6gwb3Nw1dJnbHhz+Vf054fxX+r8V5/5HwOcX+tMgeMyxMQP0r6DvP+CfH7Sn7TXg7R/iR8L49L&#10;j0Gz8PwwrNqd1sMsik5VQATx6nivAGcbGKtz2FfQVh+1x8XfgzrWn/Dzw/461Kw8Pw+GLedrCzkT&#10;bJIckjDA9e9Y+I1THUOGZvCW5rrfaxpkMcLPMorEXtZ7dz5Y8TeF9W8FeI77wjr6Il9pd5JbXccb&#10;bgsinBwarW8bM/FdD8Rdai8R+PtV8S+S8n9oXjXM/nfe8xjk9PeseCMBt46V+LUZTqUU5b9T6aoo&#10;xqWjsXoiRtLgYA5z2r6b8C/8Ek/2xfiT4PsPHvhOy8Otpuo26T2vn6wqsVYZGRjivmWGKO6UwXEL&#10;OpIzszX1M/7a/wC078PfhhY6d8MfjJe6Tb29vGlnZpbQybVHylMup9O/rXh5xXzKjSTwSjzf3j0c&#10;BTwdST+sN28iw/8AwRc/b1Lbo/DPhrH8Lf8ACQR81xvxo/4JzftXfs1+DZfHvxa8K6XDpcDKs09j&#10;q0czKTwPlHOM9677x3/wUX/bJh+G/h/xP4c+PVxZ3F9ujuIV0u3K7lPzM2U4P5VH4+/bV+M3xq+F&#10;Nz4G+Kvj2TWra88MyfboTp8UTCUOu1sqBn+ma8TB47ir2y9vGny31te531qGTKm1Tcr9L2PmWIcd&#10;9wPSrkE8scJt1ddrDLZXp9KrpGBwB/8AW9qmQKIdjD5/72e1fYc0jwfQm061a9u47WHG6Vwibj3N&#10;fQ2kf8Ex/wBsjU9Ph1GH4awiO4t1mhk/tCPa6sMqc571872n2pLuE2f+uWZDF9civsXw1/wVO/as&#10;07xFoPgHUr7R7XTZFjgKDTQ8oRcICGJx2rx84xObYemngYRk+vNoell9HBVpNYiTXaxxEv8AwS2/&#10;bwjt94+CSyY5VotUhYMP++qhk/4Jo/t42+4n9nO/kZRn93fQt+Xz16p44/4K6/taeHfFVxonhe+8&#10;OtYwoP8AX6TuIbHqGH8qz9J/4LEftorcp9th8IMu7739lyDH5SV4tPMOLpw5nQh953VMHkkZcvtn&#10;9x86fEX4TfE/4O+IF8K/FrwPeaHqMkZkjtbxRlkBxuGCcjNY0XHyqv8A9avdv21vjZ4h+Pt34b8a&#10;eJLK0adbeQR3VnGUSYkAuNpJIAbpmvC0Rgd2P+AmvqMDWxFbDKdeKjLqlqeHiKdOnVcabuu5LEB0&#10;rp/h38JviV8T7ybTvhj4C1DxBcwRh57bTYvMeNc4yR6VzZWNnYRAhT93Pavfv+CfHxz8R/AH4o6j&#10;4y0DTY7uO4s1tr2FwT+7ySWXGORVYurWo4eU6S5pLZdycPTp1KyjN2T6nHt+x1+1nGD5/wCzR4wX&#10;nqNLY1Hd/sv/ALTukRNPf/s7eL4Yk/1kjaPIQuPwr6w8K/8ABZ/41X9vrSat8K/D6rbRSPpclvJM&#10;yvtJAMhLccY6VY8C/wDBYv41eNGm0jxJ8L/C9v51jIwEFzcZYgdBlvSvnY5txDf38Krf4j1vqOVv&#10;4azv6HwzNb3VpO9teWkkMkblJY5VwyMOoI9adGpbg9q6f4rKk/xR8QXqMu281SS4YRrxGzncVGfQ&#10;mueMJBZVO5ei+9fU0581NN6HhVIxUmhsMJ3ZU1taL4F8Y+J4nn8MeDdU1RIsCZtNsXmCEjodoODW&#10;bbQFUbA6crX0V+xH+1zrH7IfhXxT4rtfBUev2up31vb/AGNrwRMkgRiGXIPbNY4yvVo4dzow5pLZ&#10;bXN8LRp1ayjOXKu54nJ8KfidbLif4YeJY+/z6HMOP++ary+APHMBzcfD/XNvcHSZf/ia/RPxB/wV&#10;qbRfgv4Z+KI+CElxJ4g1S6s2tP7SVfsxhA53bMHOentXJN/wWvtZZPLvP2b5tv3WK6xHzjufkrwK&#10;ed51UWmDf/gSPVnleBj/AMv19x8Nx6JqunbTqGh3tmp+79qtHjB9ssOtXoBIF2lK+uv2kf2yPCH7&#10;Yv7MOrWf/Cs4vD13pd9HPb7rpJJCyuBxtUcEN3r5JhtmIb+Hy+Fy3L17uBxdfFUuarT5Guj1PKxV&#10;GGHqcsJ8y7kkSI67SvzVat4cnaBUaQFBuHbtVo2lwTGbArI2UY/99DIru53ytnPy+8kXrG2EJZWt&#10;pkZep8tv8KjudOeUmaaCQZOeYzX35Yf8FF/gH4T1PS/hhr3wJmmurW1tra4vls7Vo9xjX5zkZpNb&#10;/wCClv7MOg6pdaJqn7OuovJa3DI0i6VZlZAOOw6V87LPcZGbX1aT+49aOW4eX/L5H58S6Skn+qHf&#10;+7TV0gxHIH3utfQ37eGs+AvH3xm034ifDexhs9L1bwraSPYxxLGYZtz7gVXjPqa8YWz+bG0V7uFx&#10;H1igqjXK30e6PNrUlSqON72ML7GUkCoKtWtnzvJxW3/ZMRX3I7V1vwD0/QNN+M/h3UvGemLeaLbX&#10;Rm1K18sP5kYGSoXucdq0q1fZ03LexNOHtKiic3oUMYtvlmjx/d3DNW1ggR8rIPTrX334I/aD/wCC&#10;cHjkagdF+C9njT7V7i4hm8KuHVR34PNZTftMf8Eurr/Sf+FVw+WzYVv+ETl4/Imvn3n0nK3sJfce&#10;ssq/6eR+8+HooFclEZS31Fc/qELm73P94NX6Bat8Qv8Agmz8U/CWteFfht4CtYdck0md7Fm0Ga3c&#10;SBCVKsQO4FfA97BcpNHFMuJF4kH+13r0svx31yLfI427nDi8N9Xt7yfoaWixmSPYF+atiOEeWI3U&#10;/hVbRrdI7cEL81X2heQYiU9hx9a7DnJJLQROrRTeYCM9+PanALGdzCvpj9lrwl+xRovwbt9Y/akl&#10;s01rUryd7WO8nnXECNtGDHxyfWvWb/4cf8Er9JuLe31u40Wz+026zxrJq9wjNEwyrDL9OlePiM4o&#10;4es6coSbXZXPTp5XUqwUlJa+Z8HOA3zAfrR5eBur6A/bG+G37MOh6L4f8cfsv65b3dhcajNYaslj&#10;dNNGkixeYhyx64rweWGQHcUO3+9jiu7C4qOJp86VvU4q1GVGTi+hVbdjG2gxhjwOnvUxjJ5Gfwpq&#10;JH9qijuMrG00Ykb0TcM/pXRKXLG5nGNynJERH8y4rLvrdM4WUN9K+89C/Ys/YD8RadasnxekjupI&#10;0aS3j8Vw7txHI2kU/Vv+CfH7CIuJLSb45TWckf8ArY5PFVruX8CMjivBqcRZfGXK+b7mepHK8U48&#10;2n3n56xWzfa8Lz6+1XmhcD7lfcUn/BNT9jC5+0nw3+0HeNetHIbG3j8RWcnnSBSVXaOWyRjividr&#10;a5+ZJomRo5HjZT1DKxHP5V2YPM8Ljr+yvp3VjGvhauHtz9TNnjc5O2qlwoKEEVrtGCduM1Xu7QRr&#10;v8uu7mOeMTGlSQthqp3MZCsHHP1r6a/Y0/Yl8CftV+DNV8U+LviVfaDNp2rNbRQ2qRbZFCBg2X7k&#10;8V6zqP8AwR0+G0cPnRftD6oqsqlFbT4STn8RXk4nOsvwtZ06ktV5M76WXYqrBTij8/7hNnBTk1Ac&#10;7ckV9Y/tbf8ABNu2/Zz+CV/8YPDfxXbXk0y6hS8sZ7RI2ELyBN4IY5ILDivlCeMxgEZ6114XF4fG&#10;U+ek7oyrYeth5ctRWZU1Mulvtcbdy8ZrnLxWL5Jrd1MvyGPGPlrN0vTJdc8Q2GgRzeW17fR2wkZe&#10;F3sBmutPljc57OUrGcqE96fw3y5r7e0T/gir4t8SaTHqtl+0DpcCyMV8uTSZSQR1Gc07/hx98Q2X&#10;dB8ftLk9N2kS8148uIsnjJp1dvJndHK8dJJqG58Oldp45pwHJJNfamuf8ETvizpGjXep2vxn0O5k&#10;t7WSWO3FnMpfapbGSMdq+LY1ZW8qRfmjYpIvowOCPzrvweZYPHXdGalY56+ExGGlapGw5EYdRUsJ&#10;AGWpihy2M96cikJzXejnLkChGXcm0kZ+71q0n3hkV7h+zJ/wTz+Mn7T3wwi+LPgvxlodrYNeS2qw&#10;apKyybozg9AR1r0b/hzv+0mHUReOPCJbaeReSAcf8Brz6mb5bRqOFSqk1udUcvxVSHNGDsfKcUbZ&#10;2jvVq33Kxz2Ne2fHn/gn58av2bfh7J8UvG+t6Hd6ZHeQW8v9nXLM6NK21TggcZrxZFIkKk8/zr0M&#10;NisPiafNRkpLyOWpQrUZctRWZ1fwwlaXUpoz2h4X8a+hvAS/8Wc8HZX/AJhkxz/28yV88/C4Aaxd&#10;ED7tuD+tfRHgIlPg/wCC8H/mGzDG3r/pElftXhq/3FT1Pznjz/d4epegjJfk/L5ZA9zViKNY22gd&#10;Mbvao0JO3jov9anjj5ZhycgHdX6xI/LVLmJYVZeMYG7I9xVq2RWbB+X5efzqvBnzFVB7fSrdpZve&#10;zW9h5ojN1NHAGboCzgZP51yVpckW2bw1kkadlPJZyCUNt24K47GpNE0LQ9N0dtEgtP8AQrmSVpYX&#10;bIZnOW/WvZ/hRr3wX8Q+KLnQfGnwq8KxW+k3GpReIrm0uplbTI7MhRcTZOAJWzgDnNd/deHP2TJN&#10;B1rWLD4dW5udB0FtWm0+4W4hkkgKkow3kZBwea+ExHFeDhNxlTk/PS35nsRw9SG7sfM/hbwp4a8K&#10;mR9Ct5FkmVVkmuLgyNtHRcnoPbpW9bN5wyp3BW9a9eg8P/Cp/wBmyX48TfA/RZpY7FbxbG01OZV8&#10;okZyWOdw54rnfj14X8L+D/G2nab4Q0GPT7O70OC7a3Rmba7jJ5NZ4XPcJi8QqUItN37W016NlTjU&#10;jrI4+CIodw/u/drY07IGT9ax7R9yLtrY05CSM16VSPMOnLU1LZAx4PPXrW5oYb+1NPkH/P3CP/Hx&#10;WPbgbcA81saIrLfafx0voc/9/BXkYpe5JeR6VH4kzkv2idPN/wCE/E13EMSWviVpo93QYkHNflP8&#10;UvCel6h8U/EXiO/1dFt7jVJJFWL5nftn25Br9T/2o9eXRPh348VdwLXtz5bYP3uea/I8SzkzCWdm&#10;3SMct35r8q4gl76P0zJ0vYo9f/ZFv/CumfEy3fSvCVtJMsgVLm8+dsH+Ve5f8FBfK1D42fCycxRq&#10;F8J6gG+XPAmj4x9TXzx+yxvb4k2oj6rIp/XmvoL/AIKAu1t8XPhjHCQyt4Vvt3v++iNfK05P2yR7&#10;0v4TZ5zaw2/2wmONQu7+FRW3DDpcGTJHGm1csen41i20UUrsYv8AWd+vrS6lPKLxvN6YG6va9nE8&#10;tykaw1zTAGaziWYBdyrt+8KnvNUtLvwbNe2umCPy2Ktu+8Wzg9PT1rnhcAothaQqjzLuXj7oHcVp&#10;eFNQuLY/ZZ38yPkx/LyxqJQj0Dnd7Emha1ayxLAJFVk+cHoDj/8AVXxJ+1fpzfCj9re48Y2g/wBB&#10;8RpHfW7rwpyArr+Y/WvrvxFoWo+FtXj1qK7kltZp99wvUouckYx0rM/az/Zdt/2i/hKsXha1Ua/p&#10;jfa9BuFwqzR7ctBn34P1qXF20NEcJ8LvGtrrOmxzRzqw2/Ka9K0q+8xVIcc818KfDr4s+IfhVrkn&#10;hPxVDcW89nM0d1b3CkNGR7V9JeBfjz4V1i0hMWtRq0gHyuwBrmu4yKlFdD3G2u2RtpatKyu1DqQe&#10;a82tPiJoexS2qxn381f8a5z4l/tefDD4UaU+o6v4iSaVF/c2luwZ5X7KMdyafOjOzOs/bL+P0fwW&#10;+Bt3p+mTqfEHin/iU6Lbq3z75vkaTHoqkmu8/wCCanw6h+Gv7Ml1Hr8OyTxNrDXlqrfKyQxhY1Jz&#10;/e2bvxr5l/Z2/Z7+NH7ZvxNk/aR+Mfhy8tdBs2SDT7No28vSbdiMM2ek0nQDsDk193JPY+HrW18P&#10;aHbKtvarHEnlsGMKA9B70R5WaGhqbWSapF/aF4VjZvM/c5ZVOcANXn/gOHWov2t/AKa9fR3E954b&#10;1vy2h+75P2ldg/LP5V6dpkenWrNNrc6ravGyssyjKse596858G6FNof7Wvw7d7nzHm0nXUhbPBUO&#10;hUD2pVv4bKpr94j7K8IrJDLpolX5Tayj6DdXQEq7/I4OK53wtNG/9nLKCWa3uOfTBHFdDESu0k4r&#10;yInTP4gkygHzfezTNu75qcw8zJA43fpTWYjPNMgjlI24IqAbG5HFTPlkbJ7VAqBCGMhy38RrYBrk&#10;q2CeP4aPlxnJ3f3aLhGDg7f/AK9OGzbjnnmgCMEiTZ9afn5cYpPl8wup7Ux1kkOFYK386QD+owaa&#10;XBG0ijcV+UU12y3HpTAEc7du72qK7UvFtFS4O7BpkkbyBlFAHy3cab/aX7f3jqxjXdu8GadtX15N&#10;S/FD4bW/izwnqvgjXIc2+pWclvP8ucAr1FXdIglP/BRXxoYE+WTwLp5U/wB3D/8A169p1bwRp+uQ&#10;f6RbqrFcbl9fWplG5Ssflz4F8V+K/wBlbx+nhTxUjRwxti1mbiO5jB4YHpu9RX0t4W/a2+HN7pyS&#10;6vqLwNtHBjzur2n4ifsl+AvH1i2n+JtHtdQt5GO+G4hyPwPDD8DXkmof8Ek/2Zr+c3B0XV7fk/La&#10;eILhVHsBk4rmlTaZtGpFk8P7V/wjhk+bWZD/ANsTW3pP7W/wpU5TVdse35nkXAHvk9K520/4JG/s&#10;rW7iU23iRyvJx4mmFdh4d/4Jifsdaa0bXPgnXNSjVgTb6h4huGjb2YAjcKXLLqDlT6Hqn7OfxO0T&#10;4veG77xn4cm87TxfeRaXAXh9ow315r0bKAbi3y/yrH8F+F/C3gHw3b+EvBfh200nS7OPba2NnHtj&#10;jH+e55rN+IvxW8OfCnw7qXjHxQxktdL02W9uI1PJRFLED3OK6I6RsYMf8YvjD8J/gN4LuPHfxm+I&#10;On+HtMhjLiW+mAebA5WNPvO3sBXiPw//AOCjXwq+Mqfbvgt8H/iX4lsVchdWsfCbi3kwcZVmIyK+&#10;Svhl4F1L/goJ8dLj9qz9q65uNW0W1u2fwl4LkkP2O0hDEQ748/MdoBOTyfavqy8/aR+Gvw3161+G&#10;iav/AGfJEsccVjp1iywW4YfIrGNdsZPoazk9dC4xuegJ+0dq0n/NtnxH+bld2hrx/wCP0N+0TrLF&#10;g37N3xEVV6MdDHP5PWbN8VrPT7c3V54iSNQwDmS7Hyk9M88fjWD47/aZ8H+CyLbXPEd6bptuyzsr&#10;eS4lfPTCICT/AIc1oqiIOwk/aMvIB5kn7O/xKP8A1z8Olv8A2arPh/8AaM0bVrxbbVPhZ480bLY8&#10;7VvDMscQ9ywyK5PwP+0H4c+ICbfCnix5GWFZLgS5jaLJwFYNgg8V2dj4sufL23epsy/3ZJBzUupc&#10;R3VpqdheQC4tb1ZUdcrtrzf4sRmSZcJld2OK6ewv7KZC9pKm7PIU/rS6x4UTxCjMc9ODSvfYZ+aP&#10;7eNvNF+1hoNw0TBLjweojYn5Ttmbge/Ne8fs8fGrRfD/AIdtdF1nVreBYotmZpAtem/tFfsOeEvj&#10;zo1rY+Jbq8s7rT2b+y9Y01gs0Geq5III6cEV4df/APBJDbnZ+0n4x2k5xtgIHt9yspRlKVzXmjsz&#10;6Ct/i/8ADExKZfGumhj/ANPa/wCNXG+LXwvhjaV/HOlxxouWk+0IAPfNfL83/BKCCJlW4/aO8XYH&#10;P+rt/wD4mtTQf+CYnwn0XUFv/GPxG8WeJo48EaffXixwO3+0IwCR+NV74fuz1xv2g/DHxBu5PDfw&#10;3u2vLWGTF9q0anyQAfuo2MN9RxWpBPMq5kfd83yk+lUNK8K6L4QsI9F8P6LFY2ka7Yba3jAVF/Ln&#10;HvVlGil+UN904qlHuZt9icPk7smue8czlrFi330jO2t4N8uAea5/xXCJ7OUBduFPzetVFsJHyD+0&#10;W0l/cz2/JZVyPzrxax1NogUJbI4PtX0J8ZfDcs1/LOyHqdvHvXz54o0q50bVZLmGI+WzfNx0NFyr&#10;Id9pu7qTEas25q0NP8PaleEM8ixL7nk1DoupQMQhwflGGFdPpSiRcB+/pRFkyQyz0kRQfZ5ofMTP&#10;zVq+HfDMi3i3XhnxVNptx3jOQD7Y71d0qyaeXylXGf4mrpvA3wv+Ivxf8Qp4I+D+gxzSjC32sXHy&#10;wW3PUk+3pya2M5LQhj8Z+J9BdbTWPH8l1Nu2RwWtr87E9MYHJr6Y/ZR/ZF+InxKih8e/FzSbjR/D&#10;8jBobO8ci9vFB7qf9Wp9+cV6N+yr+wn8L/gEI/FviuJfE3ixvmbVroZjgPpFGeB9cZr6CW5eRmkd&#10;zjspPSk3Yz5YjUt7OwtIdN0q0jgtbeNY7e3iXasajoAPSmyBdjMI2ZsfKFqO6u1iG0MoboNxxmvz&#10;o/4Kd/t9fGfxb8UJv2O/2RPEY0trdhB4o8TW4zI8mPngicfcC55brnoRVRUpah7tz7l8Q/FL4e+G&#10;rv7B4r+Imh6fMvDW95qkMbrn2LZqv/wuT4LyHFv8YfC7fKD/AMhyH/4qvzt+Af7CPwX+Gdgnjn40&#10;LefEDxVcyCWa88QXUksMD4zhELfNj1bNexKvwntR5Fr8LfDcSqMbY9Hi4/Sn7MG4pn1Nc/GH4TFW&#10;EPxT8PsF441iHj8d3NYOrfF/4bCLcfiXoGMcN/a0ef5187mD4avFvj+Hmg/+CiH/AOJrL1vxn8Fv&#10;D91b6ZqvgXQ1uL6Xy7VI9FjZnb04Xj8abpsOeJ7lrHxO8MakrW+meK9Numbta3iP/I1yF1qkV7N5&#10;glVgzfwtXGInw2tZFv8ATfAWlwzAcTW9mqFT/wAB6U+PxhbxtviwG7VDjIcZRudrbzIo8rJp11I3&#10;2ZkQ8GsnRdQW9hjuojuVhnjHBrSn3GM/N2rG3Lua+h4X+0M8xtJWzxtIIr5OkvVgvZoEbBWQ5HpX&#10;1/8AHbS3ntGIPVSW4618geNrKXRfFEzKp2zvu2+nrWkOwDJYZ5PnCs34VJb6NeTDL/L7tS6bM0wy&#10;T9K04o1C7iK1ewEmg2cFrKY5TuLLjdjpXo/7P3xLfwD4ln8O6hNts74/uSzcK2a88ghDYYHnr9Ku&#10;S2MV/F/dmQZjcVBMo3jY+yLPXFlt1kin3bvTpUz6i4VW8zcPSvnX4S/HCTSmi8KeNrnydoxBelvk&#10;I9Gr2TTNZiu1WWG4WZGAKyRkEEfhWqaZyyjy7nWQXvmDJf8AKrdvqJRtvnFf+A5rmrXUNxyHxV6O&#10;/I+81InlR1lpq6RoCG+YfxYxmrlt4l8q1ZZZfvPlc1xa6vFbgySTqFH3mY4Ars/hr8F/GXxj0Cbx&#10;ZaaoulaXEshtpJI90l1sXJZB/dyOvegIxu9Tqf2aNMm8a/EK58eSq0dnocJht2xw8z5Bx9Fr6Fg0&#10;iKaJZZbeNmYZLNJXin7EN/cav+z/AKZdzbI5RqF4LjZ/GyzsuT+Ar2N5iGwqf+PUGnLE8OEYkjyo&#10;pwtlz9PSrXkp2FOSEK2QK+PPqiksG5iz4x6Uj26ryg6+9XhDs4FMe2QtweposO5T8qMdYyPU0zyh&#10;94D/AHferV5JBbgmc/Koqumo6O3DXyr+NFrjjciMO9jkfiO1I1qMYz3q2ZbJT8l9Gc/7XWl3W8xw&#10;k8ZI6CgHcrxW4TbgVy/wGt1m12/uEH/Hx4idmLdvnAx+ldnHEc71dfl5rmP2ebJppIXJZfM8QTMc&#10;9/3v/wBauijE56z6H5n/APBRPUpNS/bO8fMw4i1ho1+gUV4iD6V6p+2zqE2r/tX+PtQmTaW8RXC/&#10;kcV5WoAHBr7jA/7uj5nEfxGN8z2pxwY8GmlzinKQV2j2rsOcVcBdvp0pABuGD3pMgdaQDMuDU8qA&#10;+wP+Cb9pYv4r8ImKRjeNq2ryyrjhUW1UKf8Ax6v1Y8Rp5Hw90+LbjeqyL+Vflv8A8ExNNhk8deF7&#10;x3+Zk1l5OPuhVgQfmWr9SvGcbJ4H0pmOWZSpUfw8Cvn8y/iHrYX+Gji4pJvNAIG3bzS31y9pYXty&#10;o+VLCdm+gjagMeuzPUVT8XahHp3grXNUk+7b6HdO3sBE1eVH4jsl8J+HvgqSO58Tatebvmk1C6k2&#10;+u6diK7GRV8tTtrjPh5FHLqFzdoP9YXdSPdya7M4Kbc9q/qXgWnbh+mfnubP/bGQ/wCsZQi8swHy&#10;+ma7D4xXtha/FS1DWzXEi+G7NWt+ynGQfx5/KuTjUNOqj+8Dx9a6L443Mmh/GH7b5W9RoFisKtx0&#10;Xnn8az4//wCSel6onKX/AMKCPPvEFx9u128uvI8kSTMVhH8PtUES/LnNO1SYahq1xdyRhWaTO1Ol&#10;ERBO2vwmnpE+wZoaQX+1IVP8S123iu9kXw3bQn7jHr/tZFcboSo2pQJKdqNIoZvSu6+I9obHwda2&#10;obd5d4Qjf3gRn+lcdc2j8LMvxe/2TwppNwnKXDNx2znrVnTHZtIhO8ru0+Ybm7jcOBVTxddtc+Ct&#10;D06GbKxyOZI8fdbsatWz2p8P6bBkEx2DtnuGJ6Gs1G0dinLUzOCOBTkQ7NwZfTbTVODmn4fAfb8p&#10;43V0GJNpS7tUtx289B9OetdnBLOnxT0ue2nWSSG5CR5HCtuxj6GuT8Pu9rqcd3EAWjkDAMuc4rp/&#10;CjDVfixp1k37lpZo2dx/AzHIP51z1vhZVO/MrE3xVzaeOrq1NoYXCIJoyf48cke1ZWmN506QyFtr&#10;MB97pz1rV+LbW1x46uJbeTzNsKK0hbdubnJHtWTpkbJOko/hYHb260qP8JFVG/aM6XxZM3nW9rHM&#10;zQxJiPLZHIGSPTmsnAAyB2rS8Y3H2+aHUktmhRs+WoX5eBggVlJnito6aGLkSJ95Q3Fd58G/Ogh1&#10;Qw3iwq1s+9+hwFPA/CuDyQwIXNenfACN0v5rtrFbiOO2mEkLLkMxiYAfWnP4WKL98o/DEWkWma2t&#10;zKsckemyeXG3SVcHIHvVX4dLNd+IYYZJhDutXWKRvl+YrwKr+GBI1pqjgHjT5G24+783+FS+DbyG&#10;01OK8MfmCNS0Y98cUoWaZbuL4hmuX166Nw+6Rp/3jZzk46+/Sqi8N0ap9VPmatM4dmUyA7m7nvTc&#10;DOWU1aI7iou7hAc10Nv5Q+HE8buyyrr0Lsg/iXy3H86woNo5XIrozbsvwzS9ki+WTXAu7ucRHj6U&#10;pBHc6vxhq7Xn7MXg3QLVjttfE11NJz0Yoa88nlMrGJuGzxxXaa9dQD4L6Bpf2crImrTyeZjqpXgf&#10;nXE3KyF8pHWVFWT9TWvJ6eh1nheW7s/Bt8YYj5Nw3k3B46DB/wAKpxlGUYf6UeHruW30S4tY+ftG&#10;0SegUdR+PFSQqCPlWuiEd2c7cpEscO4cs1XdLDpeQxJ9xplMnsMjJqvBynFWrFCby3Ug7WuIwwHf&#10;5hT+yNnonxQt0079oCSFfmhimsfmbkMvlpWJ47mEHjLWUtpPMhF9J5beuT/hVzxvqUGo/F251Jo2&#10;Aa6hWNc9AAAKpeLLVoPE+pQvH/y8N971rFR90u5c8b2jrYeHbveS1xouWU9R+8NY2xicMK2fE9wb&#10;uHSwwYeVpMSKG78tkj2qikYZwTz71cE7Cl8RHEHPHt0rrvgy8Fl8RrDUruNZFtt8vltyG2qa512a&#10;SXfKfmI9MZrf+HMpt/FMd0Ilcx28w2MPlIMZq5fDYS+K51fwU8Sw6Jb+JpUtvMXUNDuo1deGRjzn&#10;Iri7W2S2WNRg8fe29a6r4PPF/wATweSrIvh+6kA9yo6ewrnRabFUh87QB9eK5Yx996G9STtozW8E&#10;agdK8Q/2qJGDLA6jb3yMYNcLfp/xMHDtn943867zwVc2On69HPqFos0LKyzRsOqkfzHWuHv4YRqT&#10;LC5ZPNbazdSM10017zZhJtxNXSI28sGtFE6AAio9OijW1U7KuLF8okXtVAdJ4023HgPwYLiMtu0q&#10;63bh/wBPLc1X8UW5t7TRZJIN/n6WH3MNx272GPpxVrxjKbjwl4Rd9wLaPMQq9h9oaqGoOzWtijuW&#10;8qzVY93ZdxyPzrncVc25pdy35EkPwgOpW7bYY/E3lfZ14AZoc7sVgks6fvfqF7Vq2iSN4WvYPMby&#10;vtkL+T/CXyRu+uKzp1Jb5l6VUSSB1AbgClgRWnQuqtubBHrUzKoQKDRCiLMjj+9xmtOjBHZeBNJs&#10;dG+OGkzT6fHL5uivIkZQc7o3Irzz4kWVpeeKr67vNNh81toLMvzfcHX8q7Xw3dXU3xAt9SkkYyWe&#10;nssbL/BGsZB/nXLfE26TVfEN9qXlBftDISq9sRqOPyrmjTjz3sbSk/ZowPhykGg/EXRfEVpbok1l&#10;qEckbKvoaueIDOdcv5p4/Lke9lZo+m0lySKp+FpI4PEdjPJkxx3CswX7xAPb3q/4ilS48R31xG0h&#10;SW6d18z7wBPQ1ailLYnm91IxCmHOajuJPk8ssSM5xVhx1Qj1qrcqVUFlNU4gbUhuJPgU0g1C4hVP&#10;FHyNDMUzmPpkEU34geJvEuqeCfCM934jvpIY9Hkit/LvXXZtlYEHB5+pqxPagfAeG7Y7rdfFDl49&#10;3VjHxWLrtqD4N0GCQjaqzOuO2X6Vyzw9KU23FfcdFOtUirKX4ljwx4h1CT4ReOPDF1rN5Ms9tbT2&#10;8c108gYrIuRhieO9ee3ChmGT/CDXb+GQkHhXxJEtupb7FH97jPzdPeuImUD1qqMIwTSVgnUctWZm&#10;sSB41jx93is3Tt8Wu2rwruZZ0Kqp5yD29609WRFGVrP0m7k0rW7fU4gGkhlDorLwSPWuhbGD+I9I&#10;8K/GX4s6P4502Xw38Uteikn0u4kmt/7Ym2Fsv/Du7BRWP41+Ofxmn1tb2x+L/iqzjuLWGYww69Nt&#10;JKDJ68ZOTUHw9m0y38e6bqeoxNI0mg6k0kaYzuKSYxmuZ1uwvNPk01dRADTaLbyxqpz8hB2/pXHL&#10;B4aVTm5F9yNliK0YpJs7n4U/tAfHTSvibod6nxi8UXC/blDW91rEskcgPBDAnBGDXA6qY7jXtRud&#10;q/vNQmfj3cmrXgvUItL8caLrF2p8q11SF5QO67uai8SGJ/E2pSQH929/M8Zx/CXJFbUqNKjL3Ipe&#10;hMq1SfxO5SXCZAX+L8qkMQChUP51H+FOLt0JroMj2Twh8aPi/wDDv4DaJpXwz+J+peH4be4uvOjs&#10;pAoncy7t3Trium8b/tc/tHxaZpP9i/HLxPayf2dE8kj3iHzWYfMT8teYpcWNp8HVsZkma7mtnnhL&#10;L8qhpwSR9QBUfirTZrDw54d1lryS4hvLFQ0jNwsidU/DtXDLA4OpUcp002+6Or65iIq0ZtL1PSLX&#10;4/fGn4ufDTVvA/xQ+Iupa9aTW8kzR6ky4RoVWRCNoGTu9fWvKldZBvCbWxzW/wCA9XhstA1C0uIP&#10;MW6tbmNH7IxRefrxWCseO/FdmEw9LD3jTjZeRz1qtStLmm7s6f4XAtqt2QP+Xcf+hV9G/Dzy3+DH&#10;g6KZMj+z5iDnuLiT/Gvnf4TKTqd4gX70Kf8AoVfRPw6Xzfg74PBIG3TptvuftElfuHhp/u9T1PzX&#10;xA/3WHqXYbdFAUIy/LtyzdqtRxF/v8gMvRqbHDsxvIZWzjHepQmQHQ8fTpX6vJn5XTkSRKRJuQoo&#10;LVchmFtNb3hZf3F1E67u2HBzVaFcR9Od1WkiJO1k5xzleorkrLmTi+ptCTjJNH1Yn7PPwW1PQbi1&#10;Pxh0uOTVhq76zcQ3ECNdi/Cna3PSJhlQe9a2jfCjwmvhDXtBuPiz4V83XPD66St7YpHGY4wm3exa&#10;RmY+wOBXyfbaZp4O/wCzR8Nx8oq4mk6UWWU2Uf0CivzmpwhUcn+/0/wr/M9b+0FUd3E+wvFXg7wn&#10;rfwbk+CHh/4l6NZ2baLDp0d21xE52KqqeNw+Y4z1715D+0c+/wAeaXYya3Z6hLZ6DDDNdWB/duVy&#10;BgZOOAO/WvJ7Ox02WbYbGMLtz09627C1tLU7YI1C5yQoq8Hw9LL8QqvtOa3S1tzT6z7SPLYmtEDN&#10;8mOn9a2tMXKnPtisq1QK5IHXtWxpkbFt5+76elevV2ZVHc0IBlvLCfxda2dDkJ1OxRl/5fIf/Rgr&#10;KhIBXBxzWxowV7+xUdTqEP8A6MFeTiv4cvQ9SjujzX9sRRJ4B8XRf37q8B9sZNfk/wDL83+9X6r/&#10;ALaLyy/DLxstsdsn2+78s+245/SvymVCor8o4g+KJ+n5P/BR6h+ymhb4n2qrx+8T/wBCr6C/4KDM&#10;ifFr4XQRjj/hGr8f+RYq+ff2VD/xc615/wCWi/8AoVe9f8FC7hYvi18LQAdz+GdQVfr5sVfK0v8A&#10;eEe7U/gs8+gu/KuAlvblnzj2FWpbcXL+dJwC3WqFq8qzqI0bKt82e9aDTsR5l0fL3PhVXoBivdPG&#10;uY6fbrnVred1EcS8M23nr0+lbzSpYXUdyTwWIVlHrVHXGWK1TyTuY8jYetaWnqbvT42vLRo3J/1b&#10;HLCgs1bicRRRmSBZI7hdv3QRg8E1zniLwr4p0zwd5OlXl99qW4xCbec7o155UA9Mdq6Tw8i3ci2z&#10;gkJkRhu9SWMV3e65eXxLvDHD5McZ4UHufyrOSCMmeL+O/wBmz4T/ALSfhHTdC8b+Gbuz8WR5WbxZ&#10;YzrmTk48wY+c4/lXjeuf8EoP2lPDFyD4H8YWWtWp3GGSNwrEA+hOfyr7G8N/DqNtQRdT03z0LLNv&#10;huWVYefuAdzjvXp2v6xZeE/Clxe3EC2dra23FxGpZrdSOH9zk1lUj7x0H5xwf8E1f2q0srm88X+L&#10;W0u1to99x9m06aeTbx91cjcfYV9Tf8E3/wDgjV8GviXZXXxS8fa1rV1daPqbjb4gth9qfZGH3QwD&#10;5YVPZ2DHuMV2WlftX+BrK5stE0u3vtYuGuFim1CRgpkckDO3HAzX0x8IfCPjvSfB2pfGz4c319Fr&#10;VjJMbHT4sbLuMArMZUx864+UYIP5Vny9xxJP2Y9S8D+NX+JH7K3hnw/a6DoWn6fFd+HbhYy8l3aF&#10;AZJ5WPLSCQbSewriNIttODXCQaRp6rGuFm25xg9ec8nrWn+xd8Ptf8CeDfHn7Smp2FxbXurafLZ2&#10;ttfTFiIWYFyAfurvY49SKr6bbi2+0W0lurbbbfu6euP8amPuscjMtzot/P8A2Vqdl9oWcb28zGAQ&#10;3AGMVxN7pUmh/tY/DGBYikDWmvNA7dlZEO38MV1nhz7VLr8V1JfSXAOo7pAqFtg24Az2HesT4m3/&#10;AJn7XPwjsYYmVVsdY2yZGGJjGV49O/1pVv4bCn8aPp7wYcPpakDasdwOnTODXQIu1mVM4zXM+C5x&#10;5lhCo3FEuP12810z4JRs7Rt+Ye9eTE6Z7goKN8x/75qNiWPI4qQ+1Rs2W5o1ERg7gVYCoZcBvl/S&#10;pmk3/dBqN0+ZQj5/ve1bEjZGJblqbj0X8ac4A6fSm0AMUkOwz/EaQGTqy05lYsTjvTc460ABNGdx&#10;wV9/l70DqDQGKtleKAAk+lE3CqSM9uvehgdxIP8ADlqAMLtNAHntn8EbSz/aG1j47JqpaXVdAt9N&#10;+wlcCLy2JLZ754+ldt5XloADVpgqnJ70mxRyy+9AFYwIU5Tn3NQ3Fsrp+6HQ8+tXZImXgiohGSCT&#10;60gKf2RBgGLp3x1qdIADkLx7VIwJOAc0uGTBApcutwK18qQW0jBzn69K+av20ZNW1z9n/wAeadAz&#10;PcP4cl8sK3O0MCwH/Ac19LajH9qtnjP3sZrxv4meHo7w3VjfWzS21xDJFOuPvI4wRUtgj5M/Yy8Z&#10;aWPD8OjRzLGPs8e1W7HbxWn8VdM8aSfEW7m8C6Vr1jqlzPC0bQW6zabqMYwN0zMp2MvI4wRxXj/i&#10;7w34j/Zb8ZySEyf2L9oP2HUdh2xoSSI5D2IHGa9t+Hv7WPgO60mF9b1aP7nMiSBgelcsnJVDoUea&#10;JwFh8LPjVqEWuWfirRdQuZP3r7mtSsdwxnDrtYth+MYIAx0r0yTQfF2k+JrP4zjwjfXUdu8kUmkx&#10;Q7rlYfKWNCq9cgg5Hoa2v+GpfhMqbxqytx8v+c0Q/tX/AAyR98t+rL/Dg9K0Va3Qn2RwPxF8PfF/&#10;W5bjxdpvgf8As20vPKFxptrameUQAtw8aEMWOQTg8fhUlva/FHS9Z8Px3nhzVGjsrZdt8LScyMpB&#10;ynBKr24OTXo9t+1N8J4mDJfMzSdtwqeX9rj4IaLZtqmv+IlsreMZYswLH2C9SaftnLSweyPTPgJp&#10;s3gv4aWbarPIsn2cSXH2iRmYOeTnJPevaNObdYxyvlSUztx0Jrw74G+JfEP7Ql3BremeB9Q0nwbC&#10;6u2oarG0EuosDkBEPOz1Peve43Ro2ESfh6U4Gco2GSQTTRFUGFPbFZ+o6balOflz/dWtcqFAJJqv&#10;NhnxIny9hVko5K70CJvmI6tWJqekp5bBUb8FruLy3t0Xch3N/dVayr3T/MtmDkrhssnpSA8u8RWr&#10;RsFYHPtWGUlST51wpPpXomveHkuZC/lN7ZFc7qHh02rZWP73X2rL3jZWsc4xZORuxVK+i+1I0Ux4&#10;ZSK6W38PTTy7HDBcZxVtfAKXEbNJBx+tGoaHzf8AEzwVLe+YqozbQa8B8b/Du6MzIbNm3Z425zX6&#10;AT/CSDUSzTW+7AxlhXOa5+z3o7y+b9ljZv7u3pRqXHlsfnZ/wqHxGl4suj2FwW3Haqx8D9K63wb8&#10;FPjPrE4trTwyq5biS4k2V916F8E9MjbfPo8a4Hyt5YrqtP8Ah9p8EStb6f5e3j5V/WnFilKO58wf&#10;Cf8AY71W8uo5/iBrMhGQRZ2f3X+rH+VfXfws8B6N4L0SHRtB0OCxjj+8sMe0t7n1qfQvB1law+eI&#10;hkDPTvXW2luS3nFPmb73GccVtE55MtWMRj+YtnKjr2q8HURs27gY/CqsIwwLDgVKsykMpTg8VUjM&#10;4L4weJLq2i+xWMpRiCVbP8QGRX5B/s4+JPM+LeteJtduTLqFz4guprmSY5JZpWyOemM1+tHxhtrm&#10;OZL6P+GTc24ZH0r8sf2vPhVqP7N/7Rd94u0u0aPwx4rvW1CxuEU+XDcOcyQnH3cHJHtV02Eo+7dH&#10;1RJrY1CyWYYGVztXoOK+ffjn4q17SviZ5ulaxdW8n2NCFhY7d2emOh7V1Hwn+NOja3pccF1ex+Z5&#10;eDuf9a6u403whqV8NWvktWmx8srbc/hmuiElF3MZJ3OW+FPxC+JWtQNB4s8PqlqkZMd+PlZsf7P5&#10;81H4Y1Gb4l/FW48VLGPsOhj7PZ+kk/8AE34V2l9p2lX2iXGnWmuR28k8LIswcEoSDzVX4beEfD3g&#10;TQItDi1KOZlYmS4ZlDSsc5Y80/acxNjmk1m/B8TQS30nnW9xmNS5GOFP4V0tlc3T6Yk0+WZo/uqc&#10;4rXPhzwhc3FxLbw2/m3W1rhgRmTAxk802LTtNe5j0PS7qOW4dsLBE24quPvewqdBpSOk+CdzcS+H&#10;pTPI21bxljDenHH513TO0kWA3Nc14K8PL4dsl05Gb5WJZj/Ex6muiCSBsoO1ctT4jpp/CcP8WrKB&#10;tOkZo/4eWr5D+Mnhx7ud2iQrIrEqwX9K+1vGentqFo0PlEnHpXzn8T/BcglkfyD3BG39azjKx0Rj&#10;zHzxpOqGP9y52sv3hjnNdFYTNMP3pwG+7tqr4u8ISJMbi2hZZhyf9qqWlapJCwt5xtZT/FWnMZ8t&#10;jrIIlADKa0bGByN2PlPdj0rO02SC5RNso/76FWbzUXH+jW6Hao+XC9T60OQrF27TS7u2+z3MKyKF&#10;61N4a8V6z4VkZfDesTW6g/LC7FkP4VlWmnavqBC21u2G/iPArd0bwMHRZ9QvgNuPlX1+tCkLlXU7&#10;DQ/jl8RJVWM6DY3n+7IUZq3F+MPjiRPMl0jTbLP/AD2nLY/Wtf4OfsreKviTcwvp+lfZ7Jshr+83&#10;Iq/QdSa+sfg1+x78Hvh55Wo6roMWt6pGyv8Aa75crG3qqnI/E1on3MpRjc8A+Av7Onxe/aJ1y11T&#10;xCLy18Nx3CPfXckPkxTIDkpEDy2QOtfd9roei6To8Ok6HZraWtlp7W9nbxdI1CEAY+tFrcIsKwxj&#10;YqrhY1AAA+g4qeJyy/Jw1TzEdDwr/gn9DMPgjLBOG/d+JtSRVPb9+T/PNe8CzhIyd35Vn6F4Y0nw&#10;7E1vo+mwWsbTtJ5VvHtXcxyzY9STk1qDeowGFNiR4y9qkfJGfpQ8YADH5farJjZmpGhk37B1xmvl&#10;j6a7K4jzyDSxwcltvPqaspZd2A+goMao3l4+op2FGR5r8YtfvvDfh+51G3bcq5/lXzBcftMeILe6&#10;ZJLf5Q5K4k619IftIBo/B9wgb5SpO0V8PavbTz6lIkSZ3ScY+tYYqpKjFWP0HhHK8LjqMnWjex7D&#10;p37T2qz3C2wt5ssezV3fhr4tXOsWkhE00c0f3lbtxnNeZ/Bf4M6prs6TR225uCSV969L+IXg1fC/&#10;h5fIVbe6LhGk7H2NVh/aSjeSOnNsLlVCt7OktTGuP2p1tL17O61CZJF+Vl24xX0F+zzNLdaLot2I&#10;8/aLj7Q0inPX5j+OK+RU+Feo6jfPJfWfmSMjNvEZ259fwr7G/ZmRhoOhwvENq2p69wEOPyrqw0Zc&#10;2qPm+IMPgaOHi6Nr9bH5E/tS366p+0N401CKTck3iK6Ix0++a8/H+7ius+Oc32j4yeJ5o1+STW7p&#10;l/7+N/hXJ19xhfdoo/L67vUZGa1fh7Z6ZqXif7LrTMbcW7uwQc8DNZbLtFWfDWr3XhzxFZ6/YPsk&#10;tZhJ/vY7H2rokYlMSwzySSWb/u/MOzcOcZ708OyPuY4XuTWj4t1aHxL4kvNbhs47Zbibf5MS4VT3&#10;/WswKA7D881IH25/wS7a5Pinw4CgZf7M1ho2x13TW6jP5Gv1B8ekw+HdNtjwzAkr7ACvzG/4JWR3&#10;dx4t0uJiPLt/Dd9LGq9me8jBH6Cv018fu7aPpbXA/elGP8q8DMpc0j18L8ByahcZA96534yXn9nf&#10;BHxrdr0XwveHP/bJq6IAgc9+tcb+0bcfYf2cvHt6RuWLwneNt9f3RrzKNnUsdc9Itn4v/CMF1k3/&#10;AHWtwV/EZrtZI9vINcd8HyjWPmlfuwR/yrtJEO0kY/wr+rOCYOPD9M/Os0lfFMjgT9/Hj+KRR+tb&#10;X7R2jSJ8Wpb2S+hfOn2aCFJvmVTEOq9uay9OhL30BJ/5aL8vrzV745arLP8AGLXNPmC4gjtdrKo3&#10;MwjUjn/PSuHxD5lkT9UPJ7PHL0OBuVkhvJIZE27Wxt9KmiiKYbHWmzvJeX8l3cndJI2Wb1qdVC9K&#10;/C+Y+yLelKHvY1f7vmc12fxBvlk0Cx05XOxZt2fTj/69cj4atZb7W7WzhGWkmAx611fxDgWK0012&#10;tzGs3mNsZvmwvFcdT4kUvhZS8ZQxW2k6THbKyrJCzN7knrSaZM9vpTRxnbvgKzE87uak8WXCN4c0&#10;uFwrN5e7zB/AM8LVe1XNqBntz70CZGEOQfbipAzAeWTx1x2po/u46VI8heFYzGuVY/MOpzVREXvD&#10;bY1aHYm5lYFVrr/CtxdJ8TLDUprdPtUc6ZCxgdMkDHeuV8GWf2vxNZ2v2lYfMl2rIxwBxXXeE7S7&#10;1b4zW+jx3AVp5kiWROhbnkGs63wmlP4ir8UrW6g8fXS38ZR5I45FX0UjPb61nWTc5K/d/WtX4t6d&#10;Po3xJ1DTbu6e4lgWJWkY9PkHFZNizM4AHXioo/w0TP4maurXUs9pBZsx2x5KjPTNVVIHQc1Nq8Zj&#10;uNgcMV/u/SoVjI5LVsjIcrOCNpr0T4VX19o/h7WLuwkYOtu0mV7YU8157Gu78816J8MI9vhXXVeT&#10;av8AZtwWY9x5Y+WnU+Fjj8RR8D3sFnZaqZArefprhC3JBzmqelYWX5R/Dj9KPB6xyW9xFMrMPsZI&#10;Ea5bpTdI3zzZRs/u87vWlHYZYv5zNcNM6rlmoClhndTbhAz4zTgCBhDW32SCSFcHBrod1yvgCCze&#10;4PktqrP5QXjd5fXP0Nc9GMfNurppYpYvhpYyoylZdbkA9v3eaUrWBfEjoPG9rHB8IPDNu8n+kJfS&#10;tcKvunyj6AVwNy7iQYGNtd14xito/hl4ekRy0jahcdf+eYUf1ribjaH3uMDPasqfwl1Hdo2tCaaH&#10;RZvJdVWTaJNy5JHt6VNakAeXszTdNsLpfDjaoyH7P53lNJ6NjNLaOQ2A+ffFaxILsUY/hrQ0WJn1&#10;ezGMf6VGee/PSqML5YLura8K2az+ItNSTJX7dEf/AB4VXQUtja8ZoZvirfSmNo1/tBHZW/hxgkfp&#10;R4nlTVPEV9exOxWa5Z1DdQDUvjx5JPizrrMo+XWHVQOwDYFReIA39uXCGHy5FbEiL2IWsY/CWxNW&#10;ikSGzinYszW2Yz3VAen51FGGXBA7dO1XvEpjltdHeNTuTTdsh9TvJqnEpZlVBgZwT6VsvhRJIFEh&#10;5Wuq+F1gLjxWsLyMg/s+6bco5GImrnYoVEmFfcB0b1rpPAHz61NILny/LsZizD0KEYpS+EE9TU+D&#10;1xHpUeragIzcNNo0scasvyhMHdnFYMagDYDnb+ntXQfDO5NpY6hM0P7ldNnXa3P3krBTY0auh4IF&#10;Yx+JlN6Fzw4bddXja55UBjt/A1xt7A39oZc/ekPHpzXXaOQt+rEev8q5e+Hm6pu/hEh/nW9LqTL4&#10;ToLBQ1ooC9qsIjOhjWo9NUeTtX0qyNyfOR1+9UyKXY6LxpsOi+EzbD93/Ys2zPb/AEh6p67aRR22&#10;lyRybvO04Oyj+A7yCDWj46gWHQPCkSAtt0Vzx3zMxqjqw2Wmn8YLWWf/AB4is5J8w1sNslQeG7zP&#10;8M0GPfk1nOQR8wrZ01LE/D/WnuT/AKYNSsxa/N1jy278uKxziRsEURGNCb0JA6UttGjTIsvy80qq&#10;w+UDg06Fczqf7rZqpAjS0hLmXxVdxWdz5bR6bcPu/vKF5H41z/jy3e2vnjkHLQo30yorsNAltb/4&#10;gmaSPyY30eSGbA43+XyfoSP1rjPGt293dyXbJjzVB29l4HFZx+Ir7JhaAgj1q1kkPyidd30zV7Wx&#10;/wATe6O3H75gvHXmqei7m1e1hTG57hQoP1rU8R2str4i1C1nT5obuRcenNV9okyhEGlwy1W1hSsX&#10;yfLt/u96uB183JqvrGwx/MvFUV0NC+SC3+BmnQJNukm8STSSR7eBhQBWdqqRnwLopSTMgkuA+e2X&#10;zir99b3bfBnT72aIrGviGaNGPQ/JmqN48kngrTYXX5PtE/l+x4z/AErPVu40Z2mWN7crcG1G5ViZ&#10;pVHJwATn6CuSvf8AWMw9en412Wl6jeaOt3d2R2GS1eKRiM/Ky4NcfdZL71PGM1KVmWjL1mNUhEon&#10;ViwztHVeay7Eh9RjzGT/ALPrWlrZKoAw+8vXFU/DhjHiK0kuB+6En7zB/hxWsdhM6Dwj5I8X6ZPA&#10;u5m0a+bYq5aL5H/kOa5rVLia5i0+e6csf7JhCt6Lk4H0rrPhHeWWk/Eyy1edGaFdGvvIT1JSQDPr&#10;XKa3ayRR6bEylc6bGcEfw5bBpbsRFYsWvISq/wDLdePXmpdZjA1e6VTz5zbl9DUdhHIt/bsg3N56&#10;7R6nNSavM8mqXErR7WaU7vrRrzaAVec4qZIwzfPjGKaEQjO6pCVNucH+HiqQHYTvqEHw3t5wiSJN&#10;p5ijLfwYmFHiBgulWejpc+ZDBCskabuPMYfMauX6Wq/ByzuCwWZIkEaKvBXf1PvkVU1WyhbRLW+g&#10;bcFhQyNg53E4xREB/hdGkiuYflVVtZXVT0ztxn61UiXzI1YelWNK86LTpJowPmDL19uTUNt8iLuN&#10;bRJ7nX/CRPL1a8J/591/nX0D8Ni03wS8ExqrFvsd0WC/9fUteAfCXMupXxPT7OPw5r6H+GVi9z8M&#10;/h/oOlruutQgaC3QH70kl3IAP1r9i8N5RjhZyb0u/wAj858QP91gvQ0YYT8vlBmXnA9Oaj8VeH/i&#10;XeXNrdfDltOFv9n/ANMW/uEVlmBPABI4Iwa9/b/gnl47eARN8VNEtZHiBkha1lZoufY888U9/wBg&#10;Txw0mx/if4dkZWVcvbS7ie3HvX29bifJJK0a9vk/8j80o4TEx1cL/Nf5nzonh79ovCvMvhpv92WP&#10;/wCOVcXRfj/HJt/srQ8nHKypz/4/Xv5/YF8eEeXN8TPD25iRta3l/wAKkj/YP+JSDyY/iD4b4j3D&#10;93N9316VxS4gy2S/3lfczsjGtH/lyvvR4Zbad8fIwxm0TQxnr+8T/wCOVo22mfHuQR48LaOevzeY&#10;mD/5Er2aD9hT4liR3Pjrw6zK2G/cy9fyq3F+xD8T4pEceMvDzckbdsgx9OK5ZZ1l8npiF9zOmLq2&#10;/gr70eOWVh8cRKWTwlpLZXa21l9f+ula1rafHWTkeENNxnBZSD/7PXq1v+xX8Vbfc0fifQgcZ/1k&#10;nT/vmrUX7HvxXjAI8S+H/vY+9J1/KuWWb5f/AM/1+JvTdT/nyvwPL7ay+M8LBZPCNm3HYD/4qtnT&#10;rX4xxjzU8E2x7leP/iq9Bh/ZF+LI2ibW9HbaMttum6f981pWn7LvxOAzHqOk/wC6t4f/AImuermm&#10;Xy/5fr8TppOpzfwrHE6PdXl7ZRzarCsNwGImhjzhWB6Vu6JGx1WxQMV/06E/+RFroYP2a/iXbDbL&#10;daQ0m7OFvjk/pVXVPCGv+BfEmm6Xr8UYkmuIJIZI5NyuvmDoa5amYYOtFxhNNtdDrhGSkrqx4n+2&#10;ddRWXw28UXkz4Rr69C5+rL/OvyrKkKSTX6ift6hl+Gnii2B+SHUroN7fOf61+YJTCYx/FX5nxB8c&#10;T9Myf+Cj0b9lgM3xMtjGP+Wi/wA+a95/4KGC4v8A4vfC22iVdy+G9QZT6fvYua8I/ZbUwfEi2H/T&#10;RcH617/+3lMdO+NXwsvliWRf+EV1CNlY+skfI+lfLUv95Xqe3Uf7lnlsI8q985mYSLwwzxT7rXlu&#10;3bTNMi3vjLM3RKo6xplzrtw0dvdvbhiSZFbqPSrvhyxitFbTbLHmxr+8JbJ6dTX0LseOWNIiaa0X&#10;7UC7p8rP68VsrHJbRq8LMd3OKr2sUFrZrujwzddtaXlssEb9gM9KzuaRNSEJHMtzENr4z+NV5xBY&#10;WzWxRn/0jzwN3fOfyoeUCKMxAsxYYA7iphYvfXiLc3awwRqZbiVhhUUevpWbkUdTo6K8sFzaWyhv&#10;LVlj3YAJqh8evF994e8B3kkWraXatNb7bi31CZP3gHTAYjvj8K8B8cfHT4mfF3xlcfCv9l6+a3tb&#10;MmPWPFEg+SJumFOOPoOfpUegfsA/Bu/b+2vjT4l8QeNNWkbfO2oak6w7/wDZUHOPqalu5afc1vhT&#10;8QPAfxOe3g8WHwrpuoaTdeas2hX0Sz3KqDhTFu4y2PwFfpL+ztaajcfAzRbC98VW8cmu2C2y6hC2&#10;RaiSUkscemRn8fSvzuH7EP7IF5bCzf4NW8GPuzW11Ikg99wOal0H4D/Hn9nOePxb+xP8f9atvsMn&#10;mN4K8UXRvLG6GP8AVrv+7x6dKxnKUkWpdj7z/a51Hxb4OudH+GehJHb6P5IW8khU7b6RHwWJ7JwG&#10;x6mvK7fUEBv2WTzg8flNnn/PWofC/wC19p37XXwEt7rWdOj8O/ELwXqgtPGPhW6m2TQh8ATwg/fi&#10;Zh1GcVmw31hpSSX00LR/aPlaTPyjHSsolSLMdnKsjzpFKIYoElm8g7cnd8ufrXJ+OtUtbv8AaU+C&#10;L21oIRJJratzksWjU5Nb9mlp4h1G4028luA1sgKyxttV4zk/zx+Fcr8RDPB+0p8FiUjZIbzWFilj&#10;kzvzEDz6Yzj8Kdb+Gx0/jR9VeD3EdxpzxjrJcBl9cAV1CEeUqEYJ5xXK+Dl/f6TITjc9x+PyjNdU&#10;3D5Jry6ZvINxVfun6VG0oOS67flzTpAXORx9KjMSP8rDPGKu2tyQYssamThW4C9zTfLA5C+9Erbw&#10;qOPutlaB9zlqYETfNIxYnPXikwR1FOffu/2aaCTzQANuzvD/AIGmnA5UUMpySR34o8wyHBXHYUAN&#10;yQc4B/3qNqFCS3zf3adtCthzTdzA47elABtyShHVRQcjihZcs24j/CmkufmK4/rQAOMkZ9aO24np&#10;2oJBGc03kHmgBwGeWNQkjdtFSM5IwVqJ89DQAqMh/godtuKQZC8UhUAcmgBuEAz82f8AerK13wrY&#10;61CyyIBu9utapxgimM04dNgXbnDZrPlA8t8Vfs7eF9fEkd/pqzRyLtkjkUMpHpgjFeZar/wTb/Zp&#10;1y8e61L4YWfmM25vJZosn1wpFfT0i5PzL71X8lC254+fWpKUpI+Xh/wTG/ZZyQ/wwh/C5l/+Lp8f&#10;/BMH9laUEL8PY0H+zdTZ/wDQq+mFhLS7SON3B9qmjhVRhR9eKvkj2D2kj5v0n/gmT+ybaS+dqHwy&#10;S4A+7G19P/8AF12vgn9i/wDZT+HOpR634U+BOjreRsDHNeI9xsPqPMY4r1logG5pyxbui0cseiDm&#10;l3EgG+GNNnlqnCxxqAq+wA6VPDGyFto69l71GqNnkVMoZTnf8vpWa3EPBzu3EfL/AHTUEy5O8jlf&#10;u81IMYAQUkgx1FWQmV2EW/c3Wq11aGQsSOG7+tWiqyN5f8X0p3lwgYnmVe1HKyjDvdPWWNk3c/nW&#10;Pc+HLmedRLF95fTqK6i6jAbLJ8pYge/vVO4SVdQ82NjtXG33WpsMz4vCsMDZ+zbWAwpqxPoBWLfB&#10;Fhu4Ydq2IFPl58vnH3qkZG2/e680JKItTn4tIQLgqoqHVdKg8vAgDNW5PAEbITnvVa4iBU570OKY&#10;I5q3sFXIcLx6etWhbJCAEXcOn1qSWxuFuGVF+U/xVYgs0U5I+bqfSotZlXHLbROgQ/c9vWtCCJjC&#10;qocfSoIUcDpxuzirOSq4Q4zxxWv2TEdGzgFSee2O9ODN0ao0GwlTnrwac2C2CKAMjxF4fi1i38mW&#10;3DZP8Q4rxz4ufsyaZ4+0C48J+IdIt7/TrjJkt7iHcufUdwcdxXvRUtge1V7q389dpTdVwsPmaifn&#10;Rrn/AASA0KTVHuPAHxR8QeHo8n/RI9s8Y56fMAQPzql/w6F+JaKrJ+1JrA3HC/8AEtTj/wAer9Eb&#10;jTUVsGIDmok0GG6DIq475Jpiufnv/wAOg/iyX8sftZ6mvs2kof8A2ao1/wCCRvxajIjT9qy+H+02&#10;kDj/AMiV+hX9iwoCEy3rUM+hxkfIdvHFAz4H0X/glR4l0u/Enjj9qjX7y1jb5rWws1h3e27Jr2fw&#10;X+z/AOCvhbpC6Z4MsJm2w7ZL68mMk83fliOn0r6Fu/DQmVpZUz05rIvPCalyPKxUyKizyFfD0sXy&#10;lKQ2ZjUg8e9ej6h4Sydvl9qyLvwkyqVWP8T3rMuO5wGp2wdGz65GK858eeEBqEcn7hSf4vlr3G98&#10;HyKGEa7eO9Yd74AnuHKyRn0rPlkaRqJM+R/Enw1aSWSI2fP+7XGa/wDCLzRk2zA88quDX2jP8FVu&#10;5Gka35+lPsv2dtPuY/OmsWyvLbl4p+8VemfBMnw78W6ZcKmmLNJ/dQruz7Vu+HfAXxb1F1gt/BbS&#10;O3C+d8hP0Br7q039nbRInW6TT49p7lOvNdRpfwmsbYBY4VbjkMuaceYmUoW90+PfAn7KXxi8QXcY&#10;8QyW+k2+Mldvmsfy4H519EfCH9knwd4emjn1Ozl1KZVDNJdNkKwPZeleu6R4DitkEbQrj0211Gj6&#10;MltGscWE4wfetFdmMih4e8OJpiLboiqi8LGvyge1dhpg2J5SR7e5y1UUtY1kUr8w9a0bTdC2Hj/S&#10;hmMi7uHUH3qxbSHOT+VUFeaWUDfgZqzGQDnfQSWnmLMAq1KudvNVo5tzhUTnpmn5bu36VogPNDDG&#10;RjbRFAqH5KcIfmzipDCdvL9K+bPe5iMRjdt/GgWy+er5zUixMpxnP4U3Y6yE0pbFRkeNftOrs8K6&#10;g2dpWFtvtXx14c0ptQ8SLAyfKJvvba+wv2qCU8MXe1eZF2r+NfNPw98OAa1JftKrZmGenH+cVzYy&#10;HPKK9D9O4RrLD5bUnf8Aqx9HfBzQ7fwp4WS7aPa8kJLe/FYGo+OfDnjLWrrwd4k0xipYfZplblW9&#10;fzrYuPFlhb6BZWFpL80a4kXPUGvP4tImtPiOtzajcs0iNuYcqfUV7NPlhFJHytdTxGKnUn3Z6O+j&#10;RaV4dmWRVY29q4G4DnKnFdz8Bl+zeGtKuSdvk6XMzcf9MzzXmXxp8QR+F9Jt7V7oq15OkTbf9qvT&#10;vhWsFj4Hndpflg8OXT7m7YhJq/d5lY8PFyqOm7n4w/Ea6Fz481qUfxapOc/9tDWC8jZwOnY1f8Sy&#10;mbWr+437vMvpW/NqzxkLgmvqqH8FHx9b4xdxPGaCAwxj2rtfg78O4fFtrqWqO63ZtbVmazjPzx8c&#10;PjuK43VNPvtGvH0/UbWSGRWztdSCM1oieUbk+tPVgqsxGajX5uQKtaF4c1nxNq1vofh+1We8uZAl&#10;vbmVVaRvQZ6n2oJPvD/glXp5j8Rac7rtYeDmZf8Aa3X45P5V+j/xNkAs9NQD/lif0r8/v+CY3hbW&#10;vC3ittK8QQeVdWvhO1SSFmz5e+7kbGfwr79+K7JHLp8Cr96FnHsvAr53H/EexhvhSOVRt43VwH7X&#10;d+unfsnfEa8QrlPCd1+ox/Wu7ZipyK8t/bmcWv7GfxKv3nK/8U7IgH1Irho/xUdFT+Gz8kPhTFDb&#10;288kI+UxxnB7EjNdh8uSf6VzXwu+xXEF1LZRbIzHCFx7IMn8a6pyAMmv6y4Mjy5BSPznM/8AemLp&#10;UbNrtiE73SD8NwqX452tpqPx51uz06OX7RNcQpKp+6xCAcVL4bVH1uxib+K+jIIXkfOKd8X7KO0+&#10;MPi3V01KJpzfLHbLDJ+8jYKuSR6GvK8SPdyNebNMl/5GC9DhJIZLW6mtp49skczIy+hBp/8ABn/a&#10;p9np76ldzYuUV1VpG81sbsdfqaijJxX4MfZGp4Qea38WadcQuVdbpSrbc4Ndt8ab2HU7jThJbNDM&#10;FkMjdRtO0g+3SuT0XSpLa50/Unuo/wB9dFY1VvmXbjk1ufE2K5S60xLmYySSQZ9iv3QMmuSb/eJF&#10;W90zfE00f2Wzt4JVbbAo3E96khxDYJLIDtkUiMjuRWl8UYbGy0DS9KaFTeW+1priFgVcY4GfaoYL&#10;KG40iO2tLkbraxaWVWbj6L71fS4JXM4KzAMDUrCAQRlJH8znzFZeBzxioUZti7uM9OKuXumTW2l2&#10;uqlwyXTyBFHUbaq/KSWvB8fneI7dNyqGkwWYcD3ruvhyHtfjNaFITK1reKd0Izu69PfmuO+HNhJq&#10;3ii2sFRz5jHhBk9K7Pwn5mlfGxrPw7PI80N0qwseSzAc/rWNZ3iXT+IzfiuLs/FPWkvkcSLLGG3f&#10;7gP8qy7UHy9qpnn8q2fiV/auv+P9a1udI9yFTcYbHQBawraZQygDHSij/DREvjNXW4Htp4V3rJvh&#10;V8xtnGR0PuKiGccirms6Zd2sMGpT2wSG8BMLL0OOtV7O3kvJUtIBukZtqr6ntWiC1ghPPPTdzXoP&#10;gua0X4aaxA0R88RzIrbfvB0wCT6jtXBNbyW85tbldrLJtdfQg816N4Gjlb4VeJrSOzV1+wmZpmbH&#10;lkHjHqeactYMn7RT+GYht7LWI5J1huo9O32bHuw+8PxFZeg2ctyy29pH820lh9BzipvBDJdabqBc&#10;sdulOXI/h4pukrc6eY7hlZWkj3Rt7Z6/59KcfhGx1wyNIxUEfNjmkbKjC08Q3moXvlRhp57ib5fV&#10;mNJhlkaKRNpU4bPY+lX9kgfCoY8iupujFL8O9HjhO1odXm87jrlR/SuctbC4lie8SI+XFgSP2XPT&#10;866bUI9nw38P4j2rPql07Sf3uBgfhUSdkC+JG58QLGW1+Hnh+958qS+mSNW6rhBn8CcVwcsbXN0s&#10;aHrx81eifEmU3nw50C/un23H2uRfKz/BsTa347f0rgfstze3S29pFukYEqo9qVP4S6h0XhO5sBoN&#10;5YarFJLHIu63WNsBZR0Y+3tUMEIjkqHSTnTDE/ysPvegOasKsqAzyA7N2N23jPpWqZBZgJyv1ro/&#10;AB+1eOtGsdvMuqQp83TlxXOWz/N0/wDr10/w8tt3j7Q4ZU2htWgEm4f7Yqn8IGx4zgVPjHrVtcSD&#10;b/b0isynP8dJ43hht/Fl99iZmRph8zdTlRmmeJrcw/E7XIokLNHrk4UBckjeeeKd4w2x+I7tInba&#10;sijLDn7orGOwMPEEbefYzSRbSdPjVR/eA71XtoTJMEVvbmrGszXE1tp4uZ2kSO3Ij3/w89B7VDAi&#10;kqI09+K1jsEn71iy0EttM0Ui7So6Vs+BY4pbq/WUsrJpkzxhf4mx0/Lmssxuh8uVGVvRuorY8Fub&#10;bVLsrEW3aXNn24xmnP4SY/EdR8JbcT6HrSXb/wCjrp8vmL6Pt+UiuPt1IgXA/hB/Suy+FF0LLT7s&#10;XcZnt5YH86MN975G5rkRHKsC71+7nHuO1Yr4mUXPC8Mc+peVdTrGvksVYj+L0rl7kKdRYY/5aH+d&#10;dPo5jt72O4uo90aKSV9a5iYs9+x24DSk/Tmt6fUJfCjotNhxCH74q3GAyYJqvbSpFbLlslqnHMfI&#10;xn07VnIpdzpPHMZg8O+FQEw39huSG/hHnvUXivSZLG00S4kl3fadHSeP/d3sP5g1d+IaSx6H4Oku&#10;VbfJ4cYlm6svnv8A4Vn+IcNBpUSsxEemqF+m5uKH0KKlu3/ElukZQWa4iI9sVWaMEYAq5GFXRLqQ&#10;n5luIQv45qnuB6ioiA05xgGls033Xlq3zNikIBBwasaHGketW0sjbUE4MhC54x9actgLnhu7lfxZ&#10;czJGvOmzL838OUwWrl/GLpLeSTKPv87fTiu28PWijx9fWMTxpHJpsqfO3B3RDPJ71yfxLkhk1zZb&#10;r+7W2jjHy/xKuCfzrJfEivsnN6SpfWbVVOGaZVX6kjFa3iISx65exTszSLcuJGbu2eay/D7+Zq1v&#10;KB92QFW9Of8AGtLW2d9TumlyzNcOdx/i561o9NSSiVU8kVTvU81dtXGZRwG7etVbyNvugfw1QG5r&#10;88p+CWg6STtt/wC0J5On32yRn8KxdXht4PBGjrHdN5jXExaPb0zx1/KtzXbqR/gl4ftJWVlh1e5C&#10;/L7ZrG1BZZfBdgkjfLHey4x9BUeZaM6yG7T7xJOVktyrD1GK5C8UK20DA6Yrr7GS2hsLqGVC0jL+&#10;7bsoxz9a5HVIlyQp/i+Wle5SMfWD8m1jnsPas20Q/wBpQqpB3SKDWhrSnywM1V8N2Ueo+JrXT/P8&#10;sTOQZP7uFJ/pVx2EbnhueeDxXp++NVePRbpYeP4fn/M1z+vS3Es2nXNwfvaVGF/M8Y7V1/ge4e98&#10;c6DdX8ShV8OXImULj5fnGfrXJa9HJFHp43NsXTY/J3dly39c0ogVbV/9Ljk/uSKeOoqXWOdVuNhy&#10;vmnafWoLVh9pjaV/lVwSvqM1Z1ZlOpzGM4HmYHtR9oCusJYZDVKkbeTgmm/x4z0NTR42YaqA7O+j&#10;ib4T6feSKyyR+XEo42uuWyfrkCoL5pYNMtbd5FaOSBXXaa1vFtzB/wAKS8N6bb2TbgDPNcMP7zNh&#10;R7VmTaRcW/gPSdYuZAy3Sy4Rf4Ar4596IgLod4bOG58uNJPMt3jZWH3Qw6j3qvHCqICB29adpcbG&#10;1kYOoXcqNnrzRxvwB61sTc7D4RiSTUrxAvH2dfx5r6a+AMAz8FVXll1aAt/4GyV80/CASG/vAGww&#10;t1/nX0v+z1HLs+Dcgk+Y6vAFP/b49frfAStk+I/7e/8ASWfnPH0rwpLzX5n6L3sssdxK0TAspcbT&#10;HkkZ9aryM7RMVSRZGmhO5Y+mDirOqws15LHh/mDkusgG054NQ6vpcmuaNf6DJq19Y/a7aOKO80uc&#10;JNESBlkJBw34V86p+6tD4vltKxcMU8UygRyHdPIVyuO1UESXBun+XdZ4256fNXmfwR8LeLl+KPj6&#10;/wDGnx28WalpvgfX4o7KyurhCk0P2VZn80BMtySABjgCtLwF8ftY+IWuaPaap8H7zRfD/i5ZofCP&#10;iCW+En2vYpkAkiAzFuVWI+lZfWIx0Z0fVZuPMejSSNNdiIRuCLmPdt7jbRasTJsQOysZMM2PSnja&#10;J5bpljTEyKu5+vy9KRYHkVIyRH/rPmUcVdzNR1JFikmhUeWxCxj5h396kMRhkWA/xXmd7P8A7PFe&#10;N/Ef4pXmmfH7Vvh1qfxL8RaHp9hpNlLYr4b0VbjLSA7/ADW2tgcDHTvXSfEnxvqnhHTtd0XRPEOp&#10;XGoaX4X069i1C4WL95510EL4CjDkcHPGO3esZVOh6EMLKUeZM77Plx+bkeY8Rxub3qSOZ532tHtZ&#10;QmMMfxriPF/7R/w78N/FL/hWk2nRyGG6jtLzUGukVoLiXDKixHLSD5hkjgfhXftCY5n2OWbKqy7f&#10;ujNPn5op2JdOUXqxoYyOrr/DKQ2RzivO/j1ED4u8Jn+6px7/AL5a9HIBuRtBx5zhvy615v8AHxZL&#10;nxD4Pkjzxw3t++WtMLL/AGqPz/Jm9PRM+X/24LUXHgDxtbZ4a8uf/Qyf5ivzCRFdMkV+o37a6bvB&#10;Xi6FELNPqV0FC/7xr8pdU8QvptxJYmzZZFYqytwQc14vEP8AEj6I/S8n/gI9Y/Zm2p8TLRs/8tAa&#10;9w/b6Bj+MXwwiK5b/hD750z6+fHXyn8DtV1fV/iTY6bBqElqJpFBeH7y/MOa+r/2ivgL8S/GPxl+&#10;Htro2pyas1t4Hu5bqa6uQnko86heTwelfK01aqpHtSXNE8ztI5r/AM6IRYfbkNjg8Vq6fpsNpM0n&#10;lr5jDazqvJrttP8A2ZfjdYqsaeGo5R/DJ/aCHNaDfs1/GJI9x0GHzDx/x+Jiva9omeb7NnEiMsQr&#10;dsVvaVpttfFZbqN9rcLt6CtyD9nX40Ku2XwxDj+8LxK2NQ+D/wAR9A8Cz3Wq+FHSzjk3zTxsrFU7&#10;ng9KjmQ1GSOFn1G40q6uNM027t4rW7EYmeaHc5CncNp/h5rxH9sz4wa/ptnpf7P3gO/+z+IvGt5i&#10;6vFXLWdinLyD65r2O4tbG7uvO+1N527yvJX6cGvkC98RxeIP24fGmr3dw0jaVImn2HmH/VqnDAfj&#10;/Ko6l8uh9H/Cbwp4Y+Fngmz8F+EovLt4V3SyfxTyH7zsepJOa62HUULb9xriNAv1eJXVtw29a6C0&#10;uQyjDVMQOktdQ+bKmtfTNamilVw3SuVt7v58setaFldHOC2Kl7gYH7UHgzUn0Wz/AGj/AIaxrD4w&#10;8G/6RceX8o1GxX/Wwvj73y9M16j8M/HZ8d+HdD+LPgzW/sqzWqX1nut0njDEcqyN8rYIK4PpWXZm&#10;DUtJutHuEEkV1ZywyK3RldSp/Q143/wT88ayQ/BbWvBD+ZJH4f8AGF3p9uv/AEzchgPwyazTKb1s&#10;fV19rF3rXxEm8UX72MF1fWC/aLGxh8tCwH3wnReB0rzb4mPYp+0t8HfsIb/R/EGqR3G7pue2VsD9&#10;a6Xw80UWrGLT1WOVYdkbzSEs3tzXMfEm6e4+OfwfV3X5vFmohQv8I+yAH9c0p/AzWn8aPqvwtuMm&#10;jKqNuS7uB9fkzXWPJg52HHoa4/w3OYhpfzfNHfTdO+UrrJH3QeeDwK8ymdEhzuMKWFNYLL8zPgL+&#10;tVX1FX+7Tf7QGMMtaEFtyAMhfyNMjdpOlRfbEEXmFfwqBdRyOPvUtQLTEgEE/wD16Q7xHhV+937i&#10;oFud43HtUcmpovy7j/3zTAtZ4zUbOiZcn6fnUP2sEFiaqajqdrY2c17d3KRwwxmSSSRsKigZJPtQ&#10;K5fe4UyrI8nHtTRPEnCtu3da+XfiP/wVA+AvgnWJNE0nTNc14wttmudPt0SAsD0DM2T9cVzdn/wV&#10;j+G+p6ium6T8HPFl1J5TStHaiJmCjqevQd6r2cuwuY+xmlRfuSCmG4A6V8kaP/wVa+HmqRNc6f8A&#10;BTxhdRJMIZGt4Y2CyHovB6+3U1f1f/gpj4N0exk1fWfgN480+0jwHuLrTAiLk4GcnFP2cg5j6n+0&#10;IBwc0PcDOQ1fKkn/AAU38C2Ni2p3fwS+IC2oGftUmjhY9uOuScVPB/wUx8BX1kuo2XwW8fSRSKHV&#10;o9FypB6EMDzT9nIOY+pFnQtyajndCdu79a+Tb3/gqp8HNKuY7TWPh140tZZuIY5tLAZjnHA3ZPPp&#10;Vm9/4KjfBXRbdbvX/APjOzWT/VNdaQI9/wBMtR7OQcx9TGVM4jkyo5pDOrtu318p2/8AwVT+BNzb&#10;reJ4R8XRwyMRHM2kgK+Bzhi+DUlz/wAFR/gLbxxm40HxVH5y7k8zSR8ynuPn6UvZyDmPqhJgfl83&#10;3+7UisrOD+NfKMP/AAVZ/ZyiXzLnSfFMaj5S/wDZIx/6FXrHwL/a1+C/7QELD4c+JPtEkS5mtbhD&#10;HPH9VP8ATNLkl1DmPVjjOTUMqZPK9fvU6GaO4GU2/iahuJvL5du9TyhzCbNj5FL8y8iq73iE/f8A&#10;0qQXKlfvfpT5WSSMgxwfm9PWiNGYYI5/lUL3WOVoW6THzOFz60crK5idQSSKVOThPWoIrlWfCiph&#10;KobYox61Hs2HMTAkHFIxyBzUZnONwf8ADFNNzufaarldrE3CQAPuzn60MxYhW29M89qjklCScuKB&#10;ICSS2fSpsykx0yq8XC9/usKo6iG+029sGG0q2Rt689KuTSl1Az7USBZEjxwyHK1MlqNSHRRlAFPa&#10;pJfkiyvLfzpu/B6UocK+DH171OoyPywxZx1I/KoprdThSO1WiAyn5qhcFTjNCAz57UI2cY/2aatv&#10;/wAtAoFWrpfl2Ae9QwK4JZ14z8tUBGzFB8w5pxHyhR370Pxy3rQAeKr7JA7IHPtTmBCKxPWkZ0zm&#10;lQ52gDrUiCNSwJB9qDGRlj6d6N2Gyacg8zd70ICjKCDvfnmonCSKwHy/N2qe+3iCQou4hfl96jEO&#10;0DacjitAGpBgEfw4+9TmtiFVlwQOlO8osmV3ccbaRQMKm7b74pRAiuIme23ZHBPymqs1sjjJ6kVe&#10;lO58bPlA596ryKoyXHTnFKQ07FH+ylJ3Mu7221VufDkTc7OW7+laysCvAqd0J49qkd7nLTeG0O4S&#10;Re31qs/hiJX8xrfKn25rsVVQefmqOW3jl+8KAOTXwrGq7lT8qtQaNBDDumtV9vnBJ/StyVfKTaq8&#10;YqpKdw2qg/PrQGpnmwtivmSRL/sjb0qWKwtAoPlVMsa+cpLbl/KnEqPlzQBGLdAcqKsRRruIOPl6&#10;cU2PzHGFBqaCJmGAQKadgHRKsbKy/dB+YjtVjlwwVvm/vE5qERmM8kGpEO9dw6UjPlJVl3KXjO1h&#10;UqyJMcs3tVfIAx69KdCrEDnjvQFi6ko6Ip9N1PAkx/x9CqbltyoGHY1I08meAKrmJszi6MkAgd+K&#10;acbuvbFPGQMbf0r509wQRlUJLf8A1qdEPlY/7NJx2NORsRvkUWuNO254d+1lM0HhO4nJ+6u79a+T&#10;tN+INvoBmawTEzD5vM7mvrn9qLTrK48MSW2pMxWVMHHbmvkO98Caa8zj7fInzf3Qa5cdKcbOJ+qc&#10;GU8PWwbhU7nVeAvHl1rN39ovLj5F7V6BrPiSysL+31K2mBHlLl1+nSvHvD/h8aDOzx6u7K/YrV26&#10;F/M/mQ6r8vTbIp4oo4qfL7256mYZLh6lb93ojsfjf4xXxL4j8Mi3ufllvoTgHoQRX01oNz9k+Gfi&#10;K7kjAEPhG+O4f9cGr4ot9F1e68T6XdPfRyC3vo2Crn1r7O1i4Ww+A/jW4P8Ayz8G3e4j+HMJr0cH&#10;V9vqfAcU4NYOMYrqj8W9QYyTzMB96Zm/WqvsasXUgYs4zhpCcVXOSc5r7WirUkfmFS/OT2WpX+k3&#10;P23R76e1lA+9bzFc+xx2p+tazqXiG7bUtYummnbhpGbJNVSARjNL0XFaC5tBQVC4xSwapfaVdLqG&#10;l3bQXEPzRSJ95T6g+tNKHGQ1Vp5sBvoPm9KCT9MP+CZt1d6/rDatdyM0j+GNIV/4uS02fxyK+6/i&#10;9cxTX+ntGpDJYKgP0PNfFH/BMnQl0y7ZI4lj83w/oT4VupZJSa+1vi9ITrcKbtwW2Upx2NfN46Xv&#10;ntYdL2aOTUh0z6V4t/wUT1I2n7DHxHctw2kKnX+9Ii/1r2ZAepPUV4d/wUveK0/YV8eeYBiaG3j/&#10;ADnSuWjrUSNqv8N2Py9+EkBh0y4b+8y4/KusKlhtzXPfDeFF0+eKA/Ksm3J78V0Pl4G2v624Qhbh&#10;+jp0PzfMn/tTLnhbA8TaXnOP7Qizgf7VZPxYtpk+M/im5MUi79XdlZgRxx+lb3ga1afxvo0Sn72p&#10;wq3P+2K5v4na1fXvxW8VC7mZ1i1yVI/90GvD8Sv+RJFeZpkv/Iw+X+RhnDFiRnLZp4G8YNRGVOu4&#10;VIjALlq/Bz7Q6L4WNDB4/wBM+0BPKa4+YSKGUcd810/x6toP7Q0ZkuIZ2XTSsn2dsrkN14/CuS8A&#10;5fxbYttyFly30xWh8Rojaa1Av2ZoxJGWj3LjK59K46n8ZGv2R3jbTW0uw05zeRv58Al/dtuwSMbT&#10;6GodMtJJtEnvI2VVt9u9Wb5myccCrnju5sLjwhokwtpIb5Vy8m3CSR88/XNZdsoktBI6/ME4rb7I&#10;luOWQltw4qVpZpESJpG2Jyq54GetRRqT1qTzG8pYt3yr91abRmbnw+iv5fFVu2mSOs2GVTGeentX&#10;afDSaS1+JlwpmxdQyMzSZ6Actg+tcn8LWnj8QPcWcnlyx28jK3A7V0Pw7kMnjaSOa38yaaQ8sOc5&#10;B6/hXNVNKe5Q8ftZy+OL+60tpBFckO6uejZOR+dUbWI78g1a8a3qXniq9uY7Xyd8n+r/ALuKr2RO&#10;Biro6wRnL4zb1jUftum2Omj/AFdmC0fJ5LAZqjAPLZXjO1h90r2pZvlwoojP860tYCbmd8zsWbdn&#10;cepr0bwkjx/A7xDqMbbgsZSb0HzLt/rXnMRO/pXpWhwrZfs6a0IQ3+kXnzY/3lpS+AS+IqfDGK2+&#10;xa48jqskWkyNHuBIf5OaydKmnufLgzu2oqxqx6e1XPA9x5JvnB/5hsqn6FcVn6WWjXcrfwgg/hTj&#10;8IE7i4stQcDdHNDJ/CcFWFCkyM0kg+Zuck5qKTc07TFsszZYnvUsfIyRTTILUVzLFbyWizFY5MGR&#10;ccHHSui1yzvrbwD4fe/mxbXBuHtfQtuG78a5iLLuRt611HiCC4tvCfhmFroyRyWc8kcTHIQtMcj8&#10;hRLYcfiOl8cz2t18JtGilJaeHUFSNsD5IhGx5x74rhUu59Nu4760YCSMnax9xj+Vdx4+Mdz8PNKu&#10;LJI4411IxLHt+bb5fVvxrh3IjYGUK/8AstU0/hLqGxobWp0mTzx++6oFHv3qwk92bX7AWxDu37f9&#10;r1qro6q1ruVdu6rkahRhjWhmSW0ZY7VOO4Ndh8OXuNW+J+hzXcu6SXUodzY9MY/kK5OyLeYuBmuw&#10;+Eis/wAT/Doij3SnV4RGnqS1Em+UCS51nVdG+IepahaODL/akgaVlznL/N+dXPHaA+NtSwP+W2fm&#10;9dorM1xZ7fxjqNrOvzrrMqyD0IlORV/xsxj8V6mR0M+Vb8BUx2AdqF81xpVjpjxD9zufd35wMfTi&#10;oLaMRv5mOjA0k4329uxHzeWKI1AwCa0T1Br3rl7V76XUdUl1CVQrTOWZV6Ct7wLKhXV0MW4nRpQB&#10;6dMmuZlKNgwoV+tdJ4IhQyX7z7lT+yJyGVsfNjpVT+EUfiN74Wbl8NX1zevtWT5VZvQxsa5n7Q9x&#10;Z2scoy0UeB9DzXWfC24tG0J9De1+aSZyJG/hURt2/KuP0/5IFG8fdG01hHVtjkXtHMy3ayQxKzRg&#10;vtkXg4Fcq0a3GoM5blpScY9TXTAOI2ZW/h9a5nkahuBH363p9Ql8KOlsVxpzWXkrukZW85h8wx/j&#10;U5j2wlVXnbUVmrCFX3/w1O8oELFzgBcms+pSO0+LOpjWNG8E3S223b4VVDx/dmcGs/W1uNFttH1S&#10;6sxJDcaaVjV/uvhmH5jNaHxV0y40iw8I6XcIVx4ZSWNWGDseR2HH41kareXlz4Y0iyurySSONp/J&#10;jZshBu6D061LlqUVLf5tCuJNv3p4z9OtVzJG9ktr5A8wSFvN7kY6VciUL4cuEZv+XmMfWqLJtHWj&#10;bYCIRZOWHfNW45opNS82GARq75WNf4faq9WvD1v9p123hchVMnzFumKp7AXEW1g8VaslxH5jLYny&#10;W6bHwvP5VzXxBzJqCyd2gVtw9cV1tzpEqeOte0i4Cs62RjjbrgtsAb3rnfi19nfxCosovLjisYYm&#10;X1ZF2k/iax+2ijnbA2t/c6bb20CwyRRpFcP2d/M+9+RFXria0tPEkiairSRw3UizKn8XUcfjWbpS&#10;bNQgMT7t0g3e3PSrWrA/bpi6/N5p3fnWrVySmbdiMrJ8vXpTbv7MLJdgP2hZcsxbgx46Y9c1NJIU&#10;jyO1Z92wNuzAc7fWlcqx0HiKbRz8HNDj06Fvti30z3eWJXkkDAx6VR8Sppn/AAimnXekXcnltM4W&#10;GT7y8fN+oqz4tt2tvhD4fuBtHmzSbSP4sk46emOtYlxMZPA1gDC3nHUZP3p+7tA5FRcaKllJbR2d&#10;+bqMs32Yrb46eYa5HUC2eRzXU6epvjcQrKF228knzdOFz+dcvchpdzA47/8A1qURlHxYNOFrp/2H&#10;b5n2P/Swp/5a7z/TFZXhuO0PiO1kvpWjh3OJZF6qNhq7rcbRKpZV+ddy47fWs7TLd5dSXyU8yTaz&#10;CMjqACfyrT7IG7pF1af8JFpawqzRx+HZEZe54Y5+mayfEaQPZabcPI/nzWMbLHj5RGd2D+ea6Lw7&#10;DYat8SlM8BjgtPD0cl1tO0KpQBm/M1zviW1uY/7PuHjZYW0xUtw3XarsKm/vAZ9lHJHexPtDBZFO&#10;3+9zV7xCluviC8+wS74VmPluR94VnxufMjwOrgfSruoRLBqU1tv3eW+N/rWgCadFYtFdPeysrqmb&#10;cAfebPT8qY6EwyEf3TSKozjtUjZELbf7hoA73X2H/Cq9BWSXcq2lsfK3Z2kh/wD9dVIJ5R4K0vT7&#10;m+8u3m+0O25dxyH+Vfz4q54st7O2+FPh2eBNiyWlv5m3P+s+f8iRzWfd2U//AAg+jagFXyZJLjZJ&#10;jqN/eiIEOhWzSxTOXCMIicN3OM4oC24sbe4W53TSSMJItv8Aq1HQ/jRbgpC+1/lJzTUViAw/TtWq&#10;MzuPhA/maxeDH/Luo/Wvpf8AZ4CPD8FSU3D+2oB9MXr180/BiJv7WvpGXP8Ao6jH419Ofs5xBYvg&#10;mI+d2sQ+aPT/AE2Sv13gP/kT4j/t7/0ln5v4gfw6PqvzP0T1CFVupodmPNWYj5s4waje+t4nMish&#10;H7pQrLyO355qzfyo2ouC5Vz5yZWP3rA8d/EI+AZtD0xPC99q134h1E2dhBZSRx7WSIysSXIHRT+O&#10;K+YjLlgrnyns6lStyw3uWPCnhjw/4Y17xJq0V019/wAJjrP2rVYZ1GxFWAQ7Fx22jvXOeEfgb4P+&#10;H2r6brEXjjXtQs/D4mm8M6LfSKbXTfMyp2BRubCkhck4Bp+k/Hnw14n1dLT4eeB9b17dpEOqlo2i&#10;hDRzSOm1A7DzGUo24Lnbx6il1T48+C9N1sabPpGpQ2J8Rf8ACNrqnmRHF8VDFfL3biBuALYwKwfs&#10;27nbD63C6X3HaSy4n+1Syhl+1Ky/Lx933p6ZaJPMLDdHIS3p6V5y37VvwsAh1XW9I1O1sb/TbzVt&#10;JvGMbi6htOJDtVi0ee24YNdN4Y+K3hTxLquoeHtYsLzQr3R9Hh1W7t72aOTFrPkIcxseSRjb154z&#10;Ve2gtGSsLiNZWNDRvCtj4a8d698RbXWriW61zT7KCS3a3AWMQ7vm35yd2TxgVV8ZfC7SvG2qa9rN&#10;7rl1by61plrp0yxxqwiWG484OuepJ4xUvgrxn4a+KvhT/hKvCUF0lnHfTWLNeQmKQvDJsYbeoGRV&#10;vxD4s0LSdfbwv/ZOoalqSWpv5LPTYQzQW+cB2JIHJyAOpxUP2b1ZpTliIOy0MfUfg7pV58S5vibo&#10;mtyWH25op9V09NPikN1LFwjCVvmiyMZ2jkCuyu5xLPcFwV4jzz0PpXO6L450LxDrd1omkeGtUul0&#10;9oor66SMBYHkQSBCpIbhWG444z3pth8VPBGuW/huXSo7rZ4r1Key08SQ7SHtw+8uM8D922PwobjG&#10;yNGqlTVs6QNJEygch5Cw+avOvj4+zxF4TJ6c7v8Av+tekNHGkbo+3HmkLu9K82/aBX/iovCcS4+Z&#10;eP8Av+ldGF/3mPz/ACZUVynz/wDtE6abm08QXjL5kdv4kdZEI4ZTKQR+Rr8qfid4Zub34xeIrWys&#10;pJiNUYRxxRnkV+qv7Vepp4f+F3j/AFKKdVmt9Ymkh92DZ/pX5iX/AI31y/mmuftPltOzNLsXG4k8&#10;k143EEo80V5I/Ssn/go6H9mX4L6hL8V7C71nV7HTUjkDNHNJukxnuBX0v+2D8UvF/wAEvjd4Ds/B&#10;8lnd/wBoeBbiOS4uo8xlYpx299wr5p/ZwMknxPtTO5Zi+dzGvaP+ChEhT4zfC+Jx/wAyjfFv+/0d&#10;fKwb9ske3L4WbegftZfFTyMSaZo4bb8qm1bA/wDHq1m/as+KSWfnXFtopYc+WtmRgf8AfVeIWlwf&#10;P8zdIC/3SOi1oWuotz5p74+avW5InBGb6nrFz+1h8SolimS10rEx+Xdbtj6ferq7v4//ABH8R/D+&#10;40YWtpHJexmKQ2sPRSCD1Jr5w17UpZoli02M53A7T0WvUvB0GsWnhNbu+vCskiqURV+76UvZxG6j&#10;Lfwf8F+HZ9RvNZ1kyedaTLJI0nCfeAI/Ovzq+MXl/D/9v/x9abvLtr7XnurcHujgMpHtX6QaEn2G&#10;wutOW7ij8yP51k+8zZyMV8R/8FOfgL4o0+60f9pnw7ZNIsKiz10QqSY1B/dSkDt2J96iUbaDT5tz&#10;vPBuvpPYRyK4+ZeRXXWOoYj3JJxXzH8BvjTaa3Yx2NzeKsiKPvN96vdNF8QwTxLif/x6ojIUouLO&#10;6tNRRyFZq0bbUwj7Qa5K11KFiD5oH/AqvQ6iRtdbj5e9JyEdVrHj6x8G+ENW8XarKIbfSdPluJJG&#10;6cKcfmeK8j/4JwWeqwfD3VPE2oL5a6z4onu1jcfeAiQ5z9W/SvLv2ofjFP8AGvxFb/sy/Cy6a6ja&#10;7jPiS7t8lZDuBSzUjqScbvQV9Z/Cj4bWPww+Hmj+CbSNcabZhJj/AH5T8zt+LH8qn3ehS1OwkvNt&#10;608EYM235mLZMaHuPrXPeMrG7Px1+C+rQ3DeRH4kvbeRfR2tdw/Nav2bxS6jJ/ojRAosTcja5BJy&#10;KxvGmtR2X7Qnwf8AD0bGT7Z4su7vK9E2WmzH/j1TL4Ga0/4iPr7wssn2qwDL926kG0/7lcT+1dof&#10;7ZV/Jpv/AAyt4i0Gyt47djqcWpYEjSZ+UgsCMYrufBUomk0xpB8zX0o/8h11V3B2B5xgnd1rzYWO&#10;mpHsfHa+Gf8Agrs2EvPG3hNm/wB6H/AVEnh3/grwXZV8U+DmA/vLFX17La+WqhV/GmPDsXIT34rb&#10;3TH3j5EGn/8ABXGBMT634R+X+4Yv8KdNaf8ABWhY8Je+FWfIIYiHBHpX1lw27zVAVu5ojSPds/h6&#10;U4yUQ5mfI0p/4K2+biN/ChH8SlYf8aSab/grdBxFb+GfpGsJ/rX1pJCjMdsX8WM+tDRuoG0cVXtE&#10;TufP3wAn/wCChsvxIt4/j1Y+G18NG3lN69ns87ft+QLtP97Gfaur/bJbxMn7M3i2Xwp5v2pbOPd5&#10;JO7yzIBJ0/2c5r1Teo+653d+aivrO2vrKbTr+2WS3uomimhYfLIp6gj6U+aPMFj8XNRlMl1IHRtq&#10;t/e6mtr4N+OD8Lvinovja5eT7FFeLBfRrj57eX9249xtJOPavuX4l/8ABLb4PeKddm1rwx4z1TQY&#10;5jn7DHbpNHGT12kkEVyl5/wSI8Kz232dPjhqDK3TfpSYX/x+un2tNxM3GVzgfE+iWnwIv/A/wg0z&#10;VEmfXPiJHrd59mPItmmCQKSDnBHb2qv+2J4kn+26/plprXxMkaPVk3Weo23/ABKNu8Z2sOijtXrF&#10;x/wS3XWLyLUtV/aX1q4vrWONLW8m00NJAE+4EO/jB6Vd1r/gnR8QfEGnyaJrv7Z3iy+tJV2yW1xp&#10;6sjD0I381EqlPoLlkVLrx14dHxuuPDdp8S9cudW/4RDzrfwncRj+y3Agzknn5j1xivE/hP8AHH4q&#10;Xf7PXxG1S68calHcabqFglk32jabRGLhlTA4B6Y9hXtP/Dr7xEmuJ4oi/ah1oalHGI11BtLHm7Nu&#10;3ZnzOm3jHpVK3/4JR6nY6ffaXaftJ38VrqTK2oWsejr5dyVJKlx5nOCeKnniHLI4b4TNJr2nfC/W&#10;9Xdb7WG8K61Npb3TZM18HyhOep64rynxv4x/af8AiB8Mb7RPHHhu41DTP7Xjt0vtVtdlxa3LNs2x&#10;N1Iz2Ar6Pj/4JYa/EdNjt/2nNQjXSWJ0xV0cD7Lk5JT95xk10Xir/gnh8VfF72suvftc6ndLYzLP&#10;ZtLoykxzL0kwJMbh2JzS50FpHFfFz4WOP2fNW+DGnWOn/wDFIeH7S60m4jnVria6VCbnK53Y/wAa&#10;8T/aDsNUm8DfDm807R5po38EwB54bdmHDDPIFfQMf/BLvxpZ+IZvGFl+1Dff2xdRyR3WpSaQfNnV&#10;x8wb95zmr2l/sBfHnw5oUfhXw1+2Bd2umwxlFs/7FHlhD1Ay5q41I82o9eh8KNdzxOuJm2n0+ldj&#10;+zB4t8SeG/2m/Bc3hiWZZrjXI7a4jh/5awyZDrjvgV9GJ/wSR1tnIm+OVqzc7f8AiTMO/X79esfs&#10;zf8ABPf4d/s9eJF8b6n4gl8SeIIt32e+uLdY47XPGEXJ5xxnNOU6dtBcsj6AubvVrPw/dX+h2q3F&#10;5DYtJZ28jYE8m07UJ9zivljX/wBqL/gohFetaQ/si2/yNjcZpCp+hzX1jZfZljQeXnaMKaLhAxJU&#10;81zXj1Lsz5DT9qz/AIKFKgaT9kOH/aw0n6c07/hrf9vxTlv2Ov8Ax6Qf1r6vNtE83PFIbaMMfMyf&#10;TLGi8Q94+VG/bF/bsSDc37Gshfd/z2lxj/8AXQP20P24Yo8yfsQXEjZxuF5KP02V9WtbReVvO72A&#10;Y1JFbyKFzK3K9GY0XiHvHya/7a/7axTJ/YiuN3Q/6VL/APEVE37cP7YsPzy/sPXjOOy3k3/xuvru&#10;S0mlXAuNvurGiKwljILXBb/gVF4h7x8kx/t8/tbqmT+wvqSnHOb2b+XlUN+31+1NbLuvf2ItYT+7&#10;5c8zZ/8AIVfXvkzbgVl/KohbXKAL5p/Hmi8Q94+Q7f8A4KGftIb2Fz+xNrWP+vifP/omrEH/AAUu&#10;8eeH5t/xG/ZH8TaTYrzJdxuzlPfDxqP1r64+y3CgEy06eJbq2ayvQs0Mi7ZI5lDBh6HNHuB7x5r8&#10;Bv2m/hj8ftIbVvh/4i+0yLg3Vjcx+VPbD0ZT6HjI4r06CVHhEsiZ3DK+1fHH7Y3wdk/Zm8U6X+1L&#10;8DbNdNWz1BI/EGl2q7YZIW77R2Y8EepzX1R4B8T2fi/wlpfiiwf9zqFjHdRLnOFdQwH61MkuhR0P&#10;GMg07cp5IpiH5cYpQVwxJ6VnuVcUbgd2D+NJuX5uOev1ollYDBamNtdc7fxqLDZFK38Pl88c+lRu&#10;7j5Sd3+1UjKWHm5+i1CWYdVFMhkcjB2CstG/jgc01xub5jQck9KfkUhVIGf5VIrHCsB0qKpI/u7T&#10;3pBIfkfeJ4xSoSeQKjYFI8oadGVxtWmiRrlo1J254quW2NvUfL3SrEjNnaOc9cVDvG9kxnH51YDV&#10;cKC8W7pxntTW3hd38S/3qa5YAI6n8O9DsfMDbjx2qeYAad3JRhz0z61GNy5I6mlLjsKRjk5pNjGm&#10;NiflIFOgZkHzOPl7+tAz3pyAAcjrSADuf5iaaQQcVJ1PHpTWBLAZ+poGMnRvLJ29qzrgCF1/2jji&#10;tCRUkEgZm4GM+tV50KsGUbv96gkpSRKGXeDjdUsMMRX9193696kx8hXAC9xTUKqcLgDNAwRSigjg&#10;M2GBqRAqjIX7vAb2qPnGPapBJ8+AMLjpQA47nOFWnD5flX+dRhhI22M/WnCPb0OPXHegRJESx5+o&#10;qQqVGM1GGVcGjfv5PrQBI6b1zG2G+vWqT6lcxsUMPT2q3vCryo+Vu9PFtbSDfJMqseq1fKh+hxqD&#10;dzvzUqg4XDVXjB3ZxUiOR1G7+leFZdj07jh7nH+1705gRCXI7c01duchcVMSHtpE/wBmlygeDftX&#10;61c2HhOYRorNyI2xkDFfId34/vhN5VxZ2/A7Kfmr6z/avjR/DkhJGIm+b35r5zm8O+Hbi2aOfTEZ&#10;shom7r7V5eZc2iR+xcEqksC3JbnMj4gXaAI2iwtls7gxFSf8LDRhibSGXt8rVZvdB0qL9xNaLuX7&#10;rLV3QPD2jOhiubVZPYtXmRlPa59zKOHS5rEPgHxdFqnjHT7I2bKTdr3r7B+IV5/Z/wCzT4+vycbf&#10;CNwrDd1ynFfL3hbQNEi8aaa9jaeW6XS9fc19JfHjUbXTP2UfiJdvGxWPw2wKr1IyBX0GU3sfknH1&#10;Sl7eCh2Z+Od+XQbM8q2DVcsfLyGq1fNHJcSSRD5GkZlz2yaqyZDYXPP6V+g0/wCGj8dqP3hyHPU0&#10;45IxTEGM/L0p7DIpkgGbBDVDKF2MOm7jNPYY7VE4jI2M/fIoA/Vn/gm5pj2+pTxXCbWt9L0OFl7j&#10;FsX/APZq+ufisBH4mZHf/liojX2xXy5/wT8ixrWtYXb5Z0mNfUbdPiP9a+nvihcNceJ2klZWPkoN&#10;3/Aa+Zx38VntYf8Aho55Mk4U/nXz7/wVUnaL9hbxWrS7RPdWaD/v+tfQkQ+fpXzZ/wAFfL1LH9hb&#10;Wow2Gk12wRffMo4rDC/7xH1Nqn8Nn5z/AAt/e6PM4+6ZsfoK6dgo4xXLfCNceHWLH/l6b+VdLKuH&#10;r+weFI/8IFD0PzHMpf7VL1Nz4aWxufiNoUWeG1aHp/viuJ+Ier2Q+KXiZTpioi61NloySzlXOT9T&#10;XoHwfRP+Fl6Kd4/5CEZ/WvPPGMNkfiD4jNjfPOkmsTl/MXGHLnIr5XxO0yeC8zbI3zY6/kcw0kqS&#10;sVc/ePzYqxHdysg+bPvVbaB145PGKf0HAr8MsfaXO1+E1la6v4hMNzdMjJbu0W0/eb0q/wDGC4dv&#10;FVrbi6kkWPT0WLzOq1gfCyRh4jh8rbuVhnd3GelXPipq6X/j25dbTyWRFSOPduxgdc+9cFSMvbo6&#10;Y/wy34yu7t9H0qyun+WOH92nTaDUUfFqv0qf4hIy6fod6t95rz22WjI+53qrCNsG3PatkZp6j1JA&#10;HNTP9n8pViUq38TFsg1Bzs4FTSpDGseyUOWTLf7J9KoR1HwnGnjxBcpq8e61bTZRIVPK+h/Oui+B&#10;nl2XjhvEU9ubmxs5mZ03c7RwK5v4a3Vrb6hdPNAGEmnyRDd0BOOa3vg5cQWWs3KS3CrbszC4i6mW&#10;Mk5x6Vy1mbQMvxy0T+K7ma3/ANXM3mL7Z7VXs8qoJqx4xNq3iy6WwCrbrt8lc9BioLUrlR8tXT+B&#10;GcviL0/ysFzmkj96Js78cfhQGx2rS5JPC258CvTLWwl074CahLcQu6yskny/w5kABPtwa8yt5FU8&#10;CvRri6u4fgp5L3PyXEkY8v2D5rKTYFHwHpxv7TWbrcf9H0mWRtvXHFZenPuXb/s4NXvCVxHa2mqh&#10;y6mTTnXcmenAx9Kp6ZCr7l3fMFLMT3q4PWxL2JAqntT0IXjFInXJHenqY93JrS2pJLCH7HHeun1v&#10;ypPDPhlUO24+yyGRfQeacH+dcxGu7g/3etdZqsQmj8Nw566aq5P/AF0alINb6G345j+z+ALFGtHj&#10;l/tMBmYdvLJFcM6LNOFllZF/vBc/pXpXxf086f4MsWW4ZoV1jyOnBdYiT9QK81kR5rnEac8nNTR+&#10;EqRuaWAll8p43fLVyJQ/UVVsLeJ/D0J8xvMZm8z1BzxVq1YhNrnkVoSWrVQmCq966/4Jwtd/F3w+&#10;jTGPZqCyeYP4do3Z/SuSt94OQe3HtXd/s+2cV58WtLEsmDGsrqp/i/dnipl8I4/EZDXyDxdPq05a&#10;fzNWeRmZcb8yHn8a0fGzs/i7UCybNzBgvpkViSywDUpDEuV+1sNy/wC/jP6VseLfMk8UTfaPvFVL&#10;e+BRH4RyHXM0c1vZsIPLMdmsbfN985J3U1AG68e9MuFISM46R0tsgkcAH73QVRMtyd0G8AGuj8ER&#10;FrPWDJCzLHpUjAg/d5AyR6VgBCzbGUg103gK3aTTvEmos5jjtdF+YH+LLgY/OiXwhFe8bfwptg+l&#10;tdtLkRrMm4n5j+7NcbbK0cSBjyFxiuw+HsFrPodtp4kYPNezMy9gqRH+ZrjwSwBJyTWdPqVIvROQ&#10;jEnPy1zbQFb7dnrJgV0FqjbTnptP8qwo/mv8M3G7iuiBMvhR0dspEQHoKJ9otpC7fw4/WpbcL5A+&#10;lJdLH9lk3r/ATWdylsdp8Yri6uvG1sbubd9l8P6fDCvZYxAOPzNYerRyw6LpMrqfLk84xt64YZrS&#10;+K8zjx8ySZwuj6eMH/r1T+tVdTv2uvBmg6ZIny2zXRjfud0gzWZRFbxCfwjfXisB5WoQKf7xJBx+&#10;FZrk5xV+KNI9DnIA/wBcvHrx1qjnjiqiA0q27Oe1SWbOl4pQ/wADH9KY5IwMdqs+HLVrvX7e23Ki&#10;sWLP6YGaJfCNbl6LU70+J7zWEfbN9mUSMyj5fuj+lc38Q5/+JqzkfehVj7nHWug0q1n1PUNdnVl2&#10;IkX2iRmIIDSAD6+9ZXxhitYPEax20gaOOyiQMO+Bis4/Ei/snL6BkXcMsq/Kz5B/GrGqO0l7K5PL&#10;SE/rUXhlhHqVq80W9VnUsvqu4cVc8SJEniG+aD/VtdOyD0BY4FaPcDNlLEEc1Qum+Rj2Vavy5GTV&#10;O6jzEzBc8ZxU9Brc6bx5am2+C/gdHlDNMt0VTuih85P1JNcxdG6/4VtC0oCxx6wyQt3LFMt+mK6n&#10;4j26RfDPwHJ5TL5lhcsTuyG/edRXL3rKfhmtvnn+3C6+37vFSipHNpcTIJkibbhDlvY9qzZghTIY&#10;VpWED3MdwkUY/dxl291rJvCCw2EgcfLREgydcEysPNBwwytR+Er+TR9cm1KHa0i6fMI1YcA7DzTt&#10;beWRlWRmO1cfNVXTAjXrRquGaFhnpxitPsgdVoU76Pr/AIgCJFIJPBMCtubkBtjEfX2rD8ZahLf6&#10;ZoqSR7VhsWRGUffHmk5/WtzQNLtT4+uNMvNslvcaPbRSyRtyquF5B/EVj+OoHsYdP0rz1mWxkurc&#10;NGflO2XtU9QMCJQZlMg/i/KrNwCbqRB/C+KLF0i1C3uJUDJHMrup7gHpU+r3IvNYurxIwqzTs4VV&#10;wBk1oBWQHdUkuRCy5/hxTR9KeMFeenfNAHeeK2lj+F2i6aQu2JbdpOD8xKPj9KzllnTwTZ2hlYp5&#10;zt5Z+6MnORWv42uGvPAOnzXAkfzhahWdeNwicYH+yOgrMeK6i8DWMsiNseRljYr1wef1oiBXsQGg&#10;YlelOiGR+NJpI3HywNx9PXipQ8e049a6Faxn9o7P4MMf7WviDwtuv/oVfTv7Oscip8G9rgbtXgBB&#10;9ftslfL/AMFOdY1BB/FCmM/Wvpj4Rawnhz4f/C3xhc2m+LSrr7Uyr95xFdyEge+K/W+AYSqZTXit&#10;23/6Sz848RJRjQpPs1+Z+j2psRd3E2PurKVww5/KuP8AiX4L8deJ9e8KeI/BN3o8beGdSmu5Y9Yu&#10;HUP5ts0IC4U8jcW59KzY/wBqb9mvUolv/wDhbdrb+fC26CaGQNHu7H5eo6VMP2kv2brko7/GDSmO&#10;6Paywy8Edf4e9fOSweLiuV05af3X/kfI0q1NVOdTX3ozNX+CHjbT/hlofww8APoLSaXYCPT/ABbJ&#10;eNb3unXXmGR5E2qd0YyfkyM96xpP2S76X4k3WvT39jfR33jq18QnXrnUm3W8KKgkjjt8bVdmU5ZS&#10;MgjPQV2Q/aS/ZzLbx8Y9Iytw7/dcjBBGPu1Nb/H39ntbXyR8Y9F8sW4Rc7uOc56Vj9TxV7qEv/AX&#10;/kdn9oR3bi36r/M8psf2HNVtPDf/AAg1td6bZx2Oka1aR63NqTXE17JeDEQC7f3MagZ25wDnFdx8&#10;Pf2d5bbXLjWfFDLpVr/wjulafax2GrNNcXM1m5k86SXGNpPGDnIPNdNbfH/4Eyytj4t6TgyBm27u&#10;ePpUr/HH4JTo0afGTSRI0LBVkkK/j0qpYfFLSUZf+Av/ACNKeNle6a+9CfCLwx8Rfh/8L9f03WYN&#10;Mm1q41/UNQ02Nr7dG6zzb0DtjhgDzx1rQ1rRvF+gfEb/AIWT4Kh06+uNR0GHSru1vLoxpBJGS6Sg&#10;4+ZcswI64xiq0Xxg+CTHa/xd0viJVfddDaTUv/C4fg8bjaPi1orDzCyr9s5PH0rD6rU/lf3Mv61G&#10;Wra+8q+LPCXj/UdctdR0PTdPstWW8t5LjxDp18UhktxjzhLB1kYgFBkHAOcio/CPwQuPDHiTR1vN&#10;ehk0Xwnqd5f+HY41JuJJLrzNySegQSNjHXI9KvxfFn4S7Nh+KmmtwdzfbO2atxfE34UXJL2/xK06&#10;YMylj9uHGOwpSo1Fo0/uZrTxEZPS33nSPNbzDdCGYMzcyR45H1rzH4/ny9X8Kyk/NkD/AMmFrsk+&#10;Jfw5a5j/AOLi6T5e9t268BIU9q88+N/izw14m8TeH7Dw1qkd6tmY1mngbMe5p04B7nit8HGf1qN0&#10;+vTyZblGUWfOn7bDI3gDxxaNJt36hdFl9gzY/XNfmGXKg/N0r9JP2/Ly8t/h342ureT5/wC1LhV+&#10;nmkf1r82ZZf4SBzxXjcTRtUj6I/Rslf+zo9A/Zn/AHnxRs3P3Qwz+de1f8FCSI/jV8L5mTcB4N1A&#10;nj/pqleJ/s0Mh+Jdqccbl/nXtX/BQ6bZ8ZfhaCx/5FHUQcf9dY6+Tp61ke3L4WeZiS62vBYtltny&#10;buze/tVy0a9jtPK1JlMy43PH908Vh2txfTXMjxkwqQAvr9a3tEhE6zG7yxOBu617R50QmkEKLOko&#10;KiTavIwa9mtrRrnwTpLxXG15Ifm/CvF9VtEku4gR+5RSXReM8V7LoD6jc+DNNhndT9js4/s5XjKt&#10;2PqQO9BoXNa0yZ9PgmsJoPtG/DeYBuAPfNVdR0vS9Y0W88NeJdEivdPurT7NewyNuEyEYIIq/c3e&#10;ntoUOnKFa4hXMjN1/Cs3+15orOTSrS5j8ycgp538P4ipauB+fH7UX7AXxY+A2t3XxG+Atpca14Xm&#10;kaZbWN83Fn83zJt/iAzxivNfC/7Wvibwof7I8S2M0MsLASQ3ULJIPrkV+pcst2kSyT3O5kyGaJsK&#10;T7VsfC/R/wBm3T9N1i++O/7K2g/EC81CQyWOoXVqkMkDEYCM64ZhnHTJrGUeUqPvbn5nW37dNiBi&#10;w8P3F3J0WOEMxJ9OBT4PGn7XP7S1wvhXwX4ZuPDOi3Ct9o1CWM/aJUHG2NOvPTJwB1r9dtE/YU/Z&#10;c8a+E9J8R65+zl/wq+6uLwvYw6NM90blOcNKhZDGD2Xqc0y9/Zy+H37PWj+KvHuu6j4e1bQdB0Nr&#10;yx0TSpVt7i7k3DBli4dce5OTURkVblPj39kn9ibw/wDs46LHqWtIl1rTw+bvb52jdxlnYn7z4P0G&#10;eK9R1e4bUJZLKxueYeJNufyzXXa6uoajIviiXRHsbXUrVLvTrTzBITA4G0qRwRjj14rF1N3ttNXU&#10;5LQrGrEt8u088dKehna5g3t7awSbbiVY2jjEkmW5/wD11xt40et/tGfCLxDFcsEsvE9xbSR+jSW5&#10;b+S1rWd/DqN9NcvCMSSMMSc/KDUdnYeHLXx18LNd0i28pr74jMZot5YcWjgMM9M1NbSmzSn8SPtL&#10;wbva/wBLCDb/AKfKcn/dPFdc7tO+4rjk1x/hCVjqVgpGf9Pk289DsrsJn8voa8uJ0SuMeUHhjTCo&#10;mmUY43c02V1bG4flURnMeSj7SR8relaGcj5y8P8AxY+NdzcX/imzl1bULOzvtRmure80mOOxFpB5&#10;gRI5h8zOWCj866dfiF8TfDvhPwt481Dxza6hD4guoYJtJ+xxpHE88RdWjYDdhCOc9ua9Ps9B0fSN&#10;OfSdPsI47ZtxaNUG1txy2R3yTz61zelfBX4aabrX9u2vhvM6q/lLc3kksMG7hjFExKx5HHygcGtO&#10;blJPMbH43eOdGttQg8YeNruHW20G7u7PT7zS1W1uJI+fMtpUyHQLztPaujgvPitq3xR0fw+fi7dw&#10;2d74T/taSC302HDuHjTYCwyFO/PrxXU6D+z98ItBv/t9t4W+0MYJLeFb67lmS3icYdI1ZiEDDjjt&#10;xXTS+HtAhvYfEsmnQ281rY/YrebdtMcOQdnXpkD8qOZMDyH4e/Eb4k/FSa38PReNDo1xY6X9ou7y&#10;HT45Hu5HuZI1GG4CqqjJHesHTf2jvifb+LdPj1Ozt7zR4LO6TxBPDF8yMly0C3UeP4PlG4dufSvW&#10;T8EvhdrWk2dlb6bNGtgJEtbrT9SkjmCuxZ0ZkPzKSxO08elXrP4XeB9Jj2WGhKqrprWDBiTuty24&#10;oc9ckkk9c0aAUPg94mn+IPw70zxXcyJI19CzNIi4VsSMAR7YArqGsQo+6Pyqt4Q8L6J4N8P2fhbw&#10;xp6Wmn2MWy1t1Jwi5JwPzrVbPQ1MtGUtUUDGqZVV7809baH7zJ830qwwU8ALTWTBzWcpND5SMQKf&#10;4Kb9lUMx6cfLVrYGXb0qJ1ESsG/OiMmPlsV/JSNyAv6UGNghCrU7gZbaPpRsJGdwqrk8pXa2BHDU&#10;i2GCGKmpyF/uU4jdH8sY+9QUVxax7vmT36dK8p+PHxd1/wCHPinS/Dug6taaaNQ0y6uzNc6PJetL&#10;JG6qsQWMjaCGzu7V64WwWVRWTqfhrSrvW7fxPJaD+0LW1ktobjP3YnOWXHuQPypxYrHlPgn4ufGT&#10;4iTNo+j6BZeH9Q0vTbe41CLVrUzfappoyyqiKwMaEdySwJxisW4/ad8c3SabqkradpOm3WmtLJeX&#10;VhLLF9rWVo3ti6nEeNpO4/lXpvjP4W6T4m1j/hI4ta1LS7x7cW95Npd0I/tUQzhXBB6ZOCORWDqf&#10;7NPw8Ogy+GvDtxqmjWN3a/Z9QtbG8JS7jPXdv3YYknLLgnNVoLlMHxh8ZviFHoXjDWvCL6XHJ4Vk&#10;tzturdpkukkhRzgqwx9/g9xUvjP43+NfhzbQ2PiGy0/UtSudHtp7U2qtDEbie5EKqQxJ2jOSeprr&#10;tN+CvgrTtN1fQLbT5PsetW8UV/C1wSpWKMRrj32gCn+K/gx4X8dQs2v2cjFtPWyikSYhoUVhIrL6&#10;MGAINGgXOC+I/wAcPjD8H7C+i8WaXo+rX0mmfadFTT1eJZWEqI0bBicfe4Ndh8OfjPF488Yx+G7S&#10;2jjH/CNxahcRu37yCczGOSFh224/Ghv2ePDeqCaTxL4h1XXrhrSG3hn1Fx+5jSQPtUKAOSoyTya2&#10;tB+EfhfQviLffEexsnh1TULBLW4+bEZRGLAhfUnqe9Jk3OsEYJJU/wAVSBD1oSM78Y9+KftPQCpA&#10;RRg8UssZL4BpVR8/dP5UOQTxQA3BX5SajlPIIHHepCdpw1NmCiPOetAHj/7cNpFe/st+MkljVmXT&#10;ldd3YiVOaP2Mbt7v9m7wWfM350KMbjnoCRj9KtftmRLJ+y/42ypP/ElO3H/XRK539h/U937MXgnb&#10;CR/xLnQH6SsP6Vf/AC7A90hkATAPvjNSMyHcQmdw71VCD5ck5XmrCnuOayiAHzGw5b8KGYlOtN35&#10;7U7I25pgRtt28Z4qFiWPQ+1SSO/mbVTj1qObjkHjPalHcCIgFsDnn8qQq3QdacfLzvPbvTHOVznN&#10;DiAoIPIpybgNob3qNDGF3KNvqvvThNhsgdeKOUdxclFwx69KESfJZX+XGeaRirLg+lKj+avGeD+d&#10;UIVs4zUMx2kleD3JqU7VHTr+tRSfMDhfwoAZsyv7wk++7pURyHO3p/DuqYHpn8RUdyD/AAD+LHFT&#10;ygNwCpJFIFXO4VIihQciovMXOKOUALllbYOccU9R8i5pBscdPYU5vlGFUZo5QHJt6gdqCATwlIeN&#10;pA/KhlbfmgBNoEZJFQTxMVyxqw33OlRzsTFjyse/ejlApuUA3AcHjmmDajMhI6VLINynA96jBjK+&#10;WzDmlYAOEI5zT9pWT93xUaDy8k8joKb5zHJTmkMlIw4657+9DSMoxUDzXKbSgU56qe1SRnnc5H0o&#10;EPLNgAHjcSc96VWJ5SmGRNxyPpSo7Mc7V+ooBoeLiUHYTncPmFMIJOTGtOBKJg9T0pwl2jaW6UC5&#10;fM5BJsr35qVJFI+WqcZAXls1Ygk+XaR9a8s9EmJJ5p5A8hgw/hqIGl3MeM9aXL1K5jwD9q/T9auN&#10;AlbTbVpcyASIo9+1fKV9F8QbWVkk0i627jhtvvX6J+IfBFp4kQpdY27s81zbfADw1OWZMbq5cVhH&#10;iNbn3XD3FGGyuh7OpG58AXM3ixGw9rc7vTaaYNZ8T2rfIs6N6spr77m/Zv0IjMCxE99y9apXP7MW&#10;i3RxJaW/4LiuD+y6n8x9bDj7K2veg/vPjn4I6trOp/FTSIb9pGjNwN2RgHvX1H+1ncCz/Y0+I1xH&#10;H/rNFWP83FVviX8AtL+Hdvpfiixtkjf+1oE81evzNjFR/tv3v2T9hnx9MjcyWtsi+5Mg4/SvVy6h&#10;KjpI+A4uzjC5tiIzoqySPyLvXAKsp+X+VR5zyKdNgoqjtjmowSOP9rFfbx+FH5vL4mSBxilw27NR&#10;ByTjHen7vm3VRIu1j1pqxM8iqIed4/GlUHGQaLOT/TY2KH5ZFwPXmgFufrf/AME6hdzvq099C3nD&#10;VreNt68/JZQj+VfS3xFjjXxLKoUDHAAXpx0r51/4JyzSavp+rakse2Rtc+Vc9kt4V/oK+ifiPcNc&#10;+LrmUqVXgc9zivmcd/FZ7lBP2aMIHYpPtXy//wAFinSL9jlbGU7vtXiayHPqG3f0r6hAB6Gvkv8A&#10;4LO3scX7M2i28u3Fx4ut1Ab1Eb1jhf8AeI+pVZ2ps+DvhlGq+HML/FcNit527YNYnw1jCeGYyG/5&#10;bPg/St04xk1/ZHDMeXI6C/uo/L8c/wDap+p03wTia4+KOi24G7N6pI+nOf0rznxBYz2XivXFu4/L&#10;kk1S4kVDjlS7c16Z8BI2b4s6QLf729y3HYIa8rtfM1nXNVlEm6Vryc4ZuQN5P8q+K8UbLL6S/vHb&#10;kMXLHNrsZDxFm3Hk55pCnHC1M7AKdin5TwO9I+HHUZ9K/EPePsbHR/CvSbm81aSW1gaTylVp9gzt&#10;U96rfEhjdfEO+njiWPhOh7AYrb+CeqXmj+I5I7J2X7VGsc3y9B2qj8W5rOb4jXd7ZjKkwq7A99uD&#10;+tcdSf8AtCubR+EPHF/9pttDXZseKwVPqF4zUsSR/wBnySNL867dq+vrVj4v6LqNtJpOvraqtjJa&#10;iGGYMMF9u4ishb3ZGpPoKrcWzL0LNtyQaklWSPb5kRXcMruXrVe2nEi4NSPK5Knex7DJ7VW4jsvh&#10;bptxeS6hd/2a9xDDZMZgpx5YzkN+lb/wH0m11nxJM+qgLagPubds7EqPzxWH8Kre/v7HVpbFZG+z&#10;24km8tiMRg9T6jmtr4WGV9OutRu43Fu90Et5Og83cDj8smuOt8VjaBieLrVrTxffW4spLdVddsMr&#10;7mX5QetQWufMWrPiyOWHxRd21xP50iyDdIWzngVXt/8AXAela0/gRnL4jQlOGpBjuKZPKA4z16U5&#10;CSOasklgxu4Fel6tCV+BVuxt2DJeIzSbeNpzgV5raxq0uxD716V4v1aX/hTljaSfKrXEQ29yBGRj&#10;+tZyK+yZfgVZZrfWlSIyKdHl3L2A4H5+lZ+mNuXcjdsVrfDe++xadrwC5WbTTG/t34rN0JBPbsow&#10;xVM7e+farp/EEvhJFzjPvSqVO1gKR0lgla3uYWjkViHRuoPpS5IGMVd76GVieJjwGB6V2WslZU8K&#10;w7ANujrux3PmtXGoyIm5j90ZrutZ05rfxJ4f0uJvNZtFtXhC87t+Tipl7q1HE0viYJZfB9uJ7xmW&#10;PXspEWyATCea4FpAZvK9816F8V7GbSfDNvFfxlZJdY3L6AiHBX6+1eeiZ4Zt8WB25qaMvdCR0mhW&#10;M8+lyXS42w4MmTycmpYSztyuOah0qV30rgnB6ip4WYdTWwPYtREheR3r0b9mAWZ+NejzX5/cwrM8&#10;ny54EZ5rzaNzv+vFek/s2uYPiVvXPOj323jnPkNz9amXwij8Rys32efVpjbDbDJfMYz7eacVseNo&#10;bi28bXltcSNIylBuPoVGK5/SChkhRmO1JBuJ9d1dN8QrgS+N7y6Me3zFhOPT5BRH4RyKs/zBOePL&#10;xTrcAnhfm/h9qk1OLyvs+B963DfnUdnKySA4yPeqJe5YDsjdS2P4vWuo8G299c+EvE00IPkrp8Zm&#10;z0bEmcVzFwxMm5V6810fh+SWLwJrMsE8iqZYVdFPUc9vSpkVHc2vhVpN3eXFm0sM0kM8d0i+V/z0&#10;8klR+lcjC6vErsvzYrvvhvaawNK8N/2ffGFri8vjEq4yStscke3GK4H/AFkaAjHHNY092XIv6THL&#10;dytbwIWbymYqPQDJ/SuasWMl/wCcOV8zIroNHubyxumlspMMYnRsjOVKkEflWDpyg3jBThQ35V0R&#10;0eplLax1EBzEKbf7vscm3rtotiREPpRduRaOc4+Xmpb0sV0Ou+M0jSfE24w25RpOnY9v9Ejz+tZW&#10;ot/xINFXOGVJyy/9tK0vjHPB/wALGnNvb+Xt0vT9+WzuP2ZOaqau8dz4b0FlhVXht7hZJM/f/e5H&#10;+H4VJSK6E/2HMcf8t1/kaog+1XUdTok2/keen54NUlXc3WpjoVZgfar3hu4jtNchupl3KgYbfwqj&#10;NmMfLzT9NK/bFkZsDIDN6DvVS+EqPxmvbXX2G88R3UIys/2cMpbgDzATXM/E3I1FY2ADBByO9dBY&#10;uzWfibT7aLzGlltQvt+9HT61jfGXTF0bWLe2+1+a0lgjtuXHltk5H6VnHcpmBoGP7Qt+f41H61Y1&#10;vnWrpT2nYfrVPw/KrX1u6ptCuu7PcgjmrWtPv1a6kI+9cM35nNaskpzKSOKo3bhYW/3TV526iszU&#10;mQW0hZuBG2al9yo/EdL8R7KW1+G/g2/aR2jmtbhY9zHC4YZAFc3fOsnwzXZC26LWhuk28cp0/Ouy&#10;+M8963gL4exXu0Ivh/dEqfdKs2d317H6Vys18w+D82n71Eba2WHy/Nu29c1ndNGhzVt5qJNcRhtv&#10;lsGZeByOlYs+eTk1v2TtLYXEm1tqx/N/vdqw7kKn3U5rUkyNdkWRl2wCPbx8vf3pnhmOxOoXL6qv&#10;7hdPnJ29c7Kdre0hXVyxb72R0NU9Mdjc3CFsr9jkBX8Kr7JEtzovC00cd/rUkkUvnf2DbeQ6/wDL&#10;P7vXn0xWT4pKS6VpXlfKsbXeTjBkzL1Pqa19CM+reKtStLVBAJdHs4W2NjptGc+9ZHixJILHS7Od&#10;NkkLXSyDP/TY1n9oOVmbbcTK8g3AMOKnv2ie+mkgi8uNnzGnoKrwLiRQefmFTXH+vYf7VbCGZpyh&#10;mBRTg/Sm0S7lj3K2KAPUPijf2E3w+0HS7ZHjkjW2by+2BGTkfiay5tWB+H1hpd1bLIqtIYW3YMTF&#10;smrfxSmt5vBWgi1HzNGh346fuwMfnWdcGN/Amnzmy8ny3lWWTP32Dcn9RUxkgKuhjZdB89d38jSQ&#10;uAaNFffcJGO+R+lDcPxW6Jsdr8GYBca/eKG5W3Rtv/Aules+Gvi1rXw+0GPwZLp+k6tptvNI9jb6&#10;hcNDJbF23FQy87c9q8n+BqO+u3zhwGFuuPzNfVPwH8R2fgv4FaCdA8C6Fc6zr32i+1LW9T02O6lI&#10;EzIsaiQHAAWv1/w/lWjl9T2cOZ8217dO58DxpLB06UfravC34nn8X7Qlzu2t8O/D5XocaxIOP++a&#10;tQ/H+JNxHw+0T5uqrrUnP5rXqj/FfxOsqrc6F4TbdHu+fwnacfktTJ8UfFJJQ+FfBsirwQ3he2H/&#10;ALLX6BzZv/z6X/gR+YRrcK/8+n+J5PH8cIZBlPh3o4Xun9vOD/6DVqP42WMkhM3w301QygEReIsd&#10;PqtenQfEjWZYjNJ4Q8F79xAX/hGYP8Kmj+I+tcTy+B/A7LgfIfCsGcn8Kyf9rf8APr/yZGsavCv8&#10;j+5nnkfxrgcZtvhfYle/meJP8BVu2+MllNN5jfCjT2bbtDN4lGcfka9GHjqSQnd4A8Fld+1ceFYe&#10;eKktvG7sgDfDvwP8y5/5FWLI9q5Kqzb/AJ9v/wACR0RqcM6Wi/xOFg+LOmXLFZfhZa+Z1y3iJP8A&#10;CtGH4saflUf4W2g2/wAS+II/8K7eDxXJIdi/DfwTww/5lmPnP41bg8WWNy3lS/DTwUuGK8eGk5x+&#10;Nckv7St/Df8A4FE6Iy4f5vhf4nFWXxY02U71+GVuwK4w3iCPHX6Vt2fxN0gurr8L7dB1/d68hz+H&#10;Sujh8Q2Am8lPhh4JZdud3/CPL/8AFVrWusaKpyPhl4Tzu/6AY/xrhqrMOsH96/zOyjLI4/Cn+Jg2&#10;vxH0kqsq/C9Px1uL/CtbSviVarNHNa+B47eZXDQyNqkbqpB4O1eTW1FrOjfKkvw08J7uoH9jj/4q&#10;tPRrvwZcXUdh4h+GGgra3kywyTabZmGaLcQNysDxivMrfXYxbnF/ev8AM9Cn/ZcpJxR82fttzT3H&#10;wV1u4kuC811IZLhum5i27+dfnXLKV+Zmr9Gv25tOGl/CzxTpsMrSQ6bqEsHmt1IVvl/GvzjvAMFR&#10;6V+ecUy5qkH5H6NkvK6CaPRv2Xo2f4jW7EkjcMfnXu37edppd18YPAb6nqKwSW/gPVJ7NW/5bSCW&#10;IBB7nP6V4L+y7M//AAsCEf3ZF/nXr3/BRwyW/wAbfhK3nDH/AAjOqLwfvDzI6+So+7WSPbl8LPPY&#10;wyzAyrgcVp2rXFurTpdbo2Hyx46fjWTHeA3GHiYq33eOnFadtnyVVU+XgA17hwxjY0IXjk+yvE29&#10;nkAlUjr7V7ZFpEK6DY2Eq7tsSsu1vYcV4XZh9iyxJ91s/rXtOgz3x8I2cU05WRocbsdqzaB6D/EN&#10;jKtlNezxCPzBhdrVg2UNuNNa4ufmkyFWZh92trX75ItCaDUtxZVAVveucDJc6N9nSCWf7RcLHthy&#10;W5HGB3OcDA9aBmhrmq6Ta6HGtxcLCpYFm9lG4n6cV6H+zd8Dvif8bPEWi3fhvxPHpPhWO/jvtY1a&#10;5h8zNunzqqKwxliOPz6V5x8afhG3gH4U2/xX+P3jLTvh/wCF7GVS8etXQW/1OA/fSGAZYlgMDOK8&#10;m8Z/8F7vinreg/8ACpf+Cfv7Kl1caHazeXFq19Yyz+btAVW2KAFAA4BJrKY4n3l+0/8AGbwp8PdC&#10;1uTwTry6tcQ3XleXHeqLjD5QyFSc5Q9hXwfrPjz4k+M/Fb6l4zLaheXnk2do11j/AFUaEBGxywPL&#10;H1NeEz/Hb/go3N8VrX49eKv2VG1PULe8864t203ybeVecoY1bpz1619Cfs4/8FQP2O9d8cxaD+0z&#10;+zBcfDrxNcXHleZqlo1zpKu3G794N8Wee2OetZK1y29D6c+G+qW/xL/YN0/xHd6Z5N14N8SPYNeM&#10;SPMidiNkfcoC6gDtg15N4p8Yx6WPsk+pwtuUh/McHYAP8a91/ak1/QLL9l3S7j4TvpcGh3OsKw/s&#10;nb9nnAiZkK7ePvcmvivwt4kOt+IJLjUipblG8xQYwOvOetEI3B8qNbQXlNzrGowRNNDBYBY26b5W&#10;b5iPwNOv9VtdM+PXwZ8K2UINtN4kkkkkGcB1gKj+dal1qMt5p11o9mnysyr5kCABlJ7fhRDpsEXj&#10;r4azXlvGZtN+ICxRXm3qklszY/NaVf8AhsdP40fZ3g5ZDd2LM52/2hIPodtdk5myTJz6DNcf4Tkj&#10;S5027B/5iT8Dp9zvXWSTlucgrXjwOiQkhO3I4quyN/Ge/FLPdoBlpMLWRq3imztB+8fhea15iDRc&#10;/Lu/Gqt5q2maZZyX2o6hDDHGuZJJXCqv515f8Uv2ibLwXpr3UIjO0Ee5PpivkH41fGT4v/Gq8k0q&#10;PULq1smyCkLFVbn0HtVE+6fVnjD9ur4dQ+JG+H3w2uob/VI4y11eMgaO3A7j1NZsPxYg8Qebf6xq&#10;M9xIwBBOW3H2HAAr47+GPgvSfDPi028cgkuzHvupVbPHoT3Ne4aTqQUbo5NvSrjG5nJanruj+M9T&#10;025W80e/ntmzyokyp/4D0rpYvjT4ykiEQNrLj+/arzz615Xody91F5sTt8rfNXRaFI9y3lj/AIDT&#10;5Bcx7R4E8c6Z4yhaPiG/i/19v/7MvqK3myTwM14VcSav4RvrfxHYoyTW9wm7g/vEYgEe9e7rv8tT&#10;IMblBx/d9qiUbGsWRsvy4A5LU0oUHNSMMHI571HLngkfeXrU/EUOY4UD1NRyJuBVx9Kc3XDDpzQ7&#10;bjmkooCNjtflfakwQMsM+9OYr360zcQvSqAKPnPCg+/tSBl65pDOUbAf5elADlXc3zLTXt4yS7S8&#10;KPu1VvNUgs8+dJjiuZ8R/EzTNKgYls465PWkB0ly8UYzjcCfu1zni/4ieH/Cq7by8jRtudobJz6V&#10;4h8Sv2qdWlnl0fwrcxwwxHFzdSH7g9AfWvmv4p/tUzS37aX4T36jdHIe8mJMak9frTIZ9kXf7Tqz&#10;3RsNDsI41CkyXk3zAY7Be9U7b4yaxLJ9utdekbjH7zDDPsMYxXyh8OvHviDxNDbw6yyLJjdMIlwD&#10;+Fes6FqYlVQZAMdKEQ+Y9d1H4teKdZtVs7nXpFjxg/Z1EefyHNWPC/xM8U+G5VEWqSX9ruzJa3jZ&#10;J+h7Vw1mzGEPWlp6SzkBU+tXymcZ+8e/eD/Fmi+L7I3ulNtZOLi3Y/NE3v7VsKCOp256V4/8H7qD&#10;SfHXkyNtW9t/KCs2Nz5yPxr15WRl2lTxSsjSMuYGVgOD+NCxqAcncTSCTLZJ60nmBepqShMEybX5&#10;3DFJcQEJtJXaPu+tL5jZ3LQx3ja0YyeaAPK/2vgT+zR42Csfl0Nzx7Mtcd+wjdRz/syeDy8bf8ec&#10;20bs7f3713H7WNt5n7PHjaF/utoM34dDXnX/AATrubq//Ze8LFUVVVLlTu/2Z3rT7Arn0LCGPzMK&#10;lQMOc1DFI3SRs571LziskMXAPQ0EgDaR7Uiv8zAD7tITuzyP8KYCSDa2W4qGc74yo/OppXDjp7Go&#10;ZhsjwBUxAriRvLIYZpqbVO4lhu7UgbzBkCkxk4Xn19qoCTeo5BzRyecVGDj736UgmI6CgCXlP480&#10;6N16DNRFnPU/pSI+OlAE7YYLg9qZ9OaFfJUCkZ3Vzz3PagBhznmkYEjA69velbIXcaa8jYygxQBG&#10;ysnJHWkUc/P+dP3nGJsN7U3AL/Kvy0ASAYVWA4XmhwXbcKaSH+YY+VcUvmBVGKAByrbQR0+97U8E&#10;CPPvULuqrvClvoKGnwm0DvQA8uRzmo5JlXqM0yW52w+YAD6H0qv9oJ56envQA6SaJ5iqZGFxj1qM&#10;rk7dtErImAF+Y9eajZym7B5FAEm/jkn8DTFJDFu54qOOQI+1+jc9OhoMyn5QfmqWgHuTuw689M04&#10;xELuI+nNQib5gT/wH3prSEuW9ewqSicOCoYe+aRdwHmq2B3pgcIu/G7JqMTFBjd8vegC6sytxu+7&#10;ThNHjlT+Qqn56PzH07rTxdqowIqBHIxH5cmrEWRnNVLZtyc/8CqwmSSVavKO8swEb9rVKqgscr9K&#10;iiyMbeff0qQt8+KYCr8vC1JEgA3KKhupo7a3MpztbvXnPjT49W/hLUFtpLuNVfO1XwOKJ1I09zaj&#10;h62Iny01dnpyZVAymnKZHblc14XN+1npAk2rqUIPuQKbB+1vpCykS6nGBj+JwBWP1yh3PS/sHNP+&#10;fbO4/acaMeAdHibhv+EmtBjHUBs14/8At+z/AGb9hnxcASyzXlkqt0H+sBxWv4q+Ntn8Wp9I8MWN&#10;1HJ5eqR3G1GB3bT1/Wua/wCCj919g/YU8QRMfva5Zj6ndmunD1o1Ki5Tz8bhK+FvGorM/Ku8IYhl&#10;XHHaoY8459akmY5RM/w800V9jFWij5ljQmDnNOJIHAzQ33aj7jHFBI/cwVuMcU/Sm330cW3LNMgB&#10;/EVE6lhyx/75qfw0ofxDZoQctdRj/wAfFA4/Efr3/wAEv7Qx+EG3y7ml8QXYdz3ChBn9K+g/iHcM&#10;fF15FhcK/avEP+CbFmg8I+asYQLrV+XAPRfMx/hXs/jp/wDirrxm/ikyv07V8vjZfv2j3aH8NGeS&#10;B92vjH/gt5eqn7Pngy1+YeZ42Vvri3kr7KBUx59TXxJ/wW9nlPwc8B6eSuX8UO/5QP8A408vs8VE&#10;WI/hs+Ovhmf+KQt2/wCmkn863mBIwKxPhyu3wfaIP4tx/WtqU+nrX9n8PRj/AGLQ0+yj8oxknLFT&#10;9Tsf2f8A938VdNfftZfNf8o2NeTv4yuvEl3eXF7Z2tvN9qmRZLW3WPI3HrjqfevWP2f48/FC3lL7&#10;QtncMzY/h8ps14pY/YJp7qTS4pVha4kKrM2T1/xzX5z4rX+q0V5nr8N/73P0LTTBEeIKu1267elQ&#10;Pbps3KfepGxnkd6GyFO3Ar8SvY+zO4+Cs2kvrMsmrWobfbpCm0kAMWHOfXrWN4/hSw+IF+lu0c6L&#10;d4iLKMEfSum/Z58UQ+G72+sry0WePUgtuSYwShzwfbrXMeO7WOL4iapbQSrLFHfbVZe/SuGUubEf&#10;I0jH3S58Tbua+XS08xvJWNVEG75dwX72KytQltnsttvasgZYwxY55A5Na/xP0i+0yLRbq5sGiimR&#10;lh3H7xCjP6GsG5X/AELcsn8QGK3iTIdp9y0bBC+RWpcXhufLK28ahV24jXGfr71gwsy4JFakX2Xd&#10;H9kndty5kD8Yb2o2JPQvg4jLBqU73ghjaPyZl348xCCcH8QK3vghZNq2izWtxOxtrebz5Np55bG4&#10;ds4rlvh+8baDq1vIPvRq6Mo5DDt9MV1vwfnMGg6daWMDR3M18y+a3+rlU8bT64PNclaW6NobHN+M&#10;54h4u1aGKAD/AE47GfO8Ljp6elVbJj9sieT7m/DYq58SLQ6f8QtUs5irSR3JVnXoxxzWfauBIvGa&#10;1p/AjOXxGpqs8d5drLBarAoTaUU9Tn731pLYiN1aaPco+8u7GaTUbZoZo1YfeUPj0pu8kZrQkntw&#10;d5Lf/q5r0/x5pvl/AzQtcE1u5fVzFGu/94oEWeQOgry+JyI2ZRlgK9U+LFtaw/CTw41narF9s1CO&#10;Zdjc7Vhw2fTJNRL4kV9kxfhuTNbatGgX/kHtkScdjWdpMg2r9nG0qoP45rY+HdxYReG/FVjfWKyS&#10;XGkf6HOzYMDBvvD86wNEwq7F6BauPxB0NCe/urzU5b/UgZpGcljwMkjrxRnzlBA/Ood6eaNx+tS5&#10;YHOeKpdyS0r2v2cR+SxfPztntXd6xqS2HjPQ9S02Rg9vpdqiZ6hwCK89tv8AXn5d3y5216BrFvZ6&#10;l4/0nyImh/4l1qrQ/wDTTbyw+tZ1H7oRjqa/xDbVtR+Hbz35V7e18TCRXk4dZXgIOPXIrzbehm/f&#10;BipztwcV6V8ULqX/AIQe90xuVj8WgM27+7CSBXmcQiebMkyr8xPzHr7VNH4RTVjqNJkB0VVgcnLZ&#10;bcO/SrcHlGHDq3mbuu7iqWlSBrAHjrVuJl9a25h9CzEqp8z9q9M/Zg1GOy+LcV4IVdbbSb2Xy36N&#10;iB+K8vUkNhT+NehfAOONfEOr3LSsjWvhe/kjZepzCV49+aJO0SYr3jmtNaO8RZrgtG9wd+2MD5WL&#10;Zwfaug8fQKnjO+tQ+7Y0SqT3Hlriuc0SKRoLcsMuVXnpjnius+JpguviBqFzbKURlhGxuoIiXNQn&#10;eI/iKeoNYtDbrYSTbo4cTecQRn/Zp1mqlwJM7c849KjupRMIWWJRtiC/Lxn3+tLah5ZViUjcWxya&#10;qMtBSjqWWjVZvlzj+HPpXReGL2GLwL4gtnj3NM9uqt/cAYmubYlJtjH7vBrb0aXyPBeqwgLtmuIC&#10;W6sMFv0pyXUqMdTqPAst3JdeGYILrLQi6Fqq8bW2HP55rkZVhO0xS7mZju46HPIrtPB9tqFta+D7&#10;jT7Vd11qFwIW/jf5Tk49K4eNlDyKo+YTSBvb5jWVP4mVInt1ZJ8CYxcHdIO3FYelbkvm3HI3Y/HN&#10;bUbGR9jD+E/yrF00/wDExLEfxHFbmcl1OpgMf2TcT+8zjZt7etMufKaMpO+3d95sZwPWi2kVhknr&#10;TNRUPbOyt91c1mUdj8brSytfiNMYL1ZjJp9kHXb9zbaxgfn1rLu136NpUcr7V8idg3v5lXvjHa3A&#10;+KGoLcxbS1jYup9V+yx80a7b2L+BPDV/p8ymaOK6gv19JPN3L/46RQOMdDNgw+g3Ge10v8qqKCIx&#10;J5i7um3FTwqRolwN2d15Gf8Ax01XwBwKCxs292UbupwT6VpeD44V8TRxTlXiZWj3N05GM/rWa/Wp&#10;tIjeXUY44x8zMKUthx3LccjabZ+KoIJP3qXVm0cq8j5Lg5/Osv4yXrX2uw3UqBfNtg/l9cAngVdB&#10;8rwp4jjmgP8AyELU+cOijeflqj8aNOn0vUNNS+UrJNpMcm1uq5LYz+FREfQ5/Qos3luAVK7l6det&#10;S6m27UZz/wBNm/nUHhnBvYEUZLSD8eak1Hb/AGlcBv8Anuw/U1oHKVZj821qoapbt/ZkkzFfm3KF&#10;79OtX5ihHBrP1CTFu7Y/hqZP3SlGx2XxnmNx8OvhypPzR+HzET7B+K4++M0fwmyFyp18gZHTMfP9&#10;K7L45XFva/Db4c+H7aPdNDobT3EvXPmYIGfYdq5WW7mu/gleaaUi8uz16N2yvzNvGDz7YrGLshnN&#10;aY80tpdLG2FSHfIvr/8AXrHupcrgitG0kEcVwqcBo8fzzWTcttUqK2UgM3W4mihjl3f6zkc/5xUH&#10;h21uL/ULq3t2+ePTZ5tucZVVyRSamE37wuM/rUWnMRcTPAzK32GQMyybTtx0q/smctzrfD8lvrOq&#10;eLNaRFtzb6HZyQxrwD8w4FYnjpnuLDS9Xln3S3BuvOG0D5vNz2rR0OI2/ifWtLWX5ZLOzgZl6HLD&#10;ms/4g2T6bHYaVMf3lq1yj45BPnGo+0X9kxrXfJPCgGS0gH61Nfq8OoTW7jBSQg1Da/LKh/2qfcNu&#10;uJM8ktWxmKgBPNJcnbA2B/D09aI+DzTbsDyGG7FAHp3xj0waB4R8J6bJtZp7VXdVOfm8pWBH4Gqd&#10;pf2svwwhsr2PzJFuJzZx+jsAWz+X6VN8Z7drfRfDJu5WWaGzVCnYERJz78Gsv7ZNc/DbT4DFtktd&#10;SuQ1xj/W5QH9OlZ043QEegBFK71+bzB0PbaaakbFBIV+9nBpuiFnuFQH7zH/ANBNDSKB5Yb6CugT&#10;Z23wOIXxHqAIyv2RP/QjX0p8NQz/AAb8DPGowum3APqP9Jlr5q+BBP8Ab2oEJu22qf8AoVfSvwzi&#10;Y/BjwQqSP82m3A2gcDNxLzmv2rwz1wkn/e/Q/LfEuX+xxNSKWK6tWwisrw5y8eTnPapIW+ZlaXaz&#10;TKqr1zxmo7eIW9tDaRmTHk53Dp1qwzlZJI2XcWZdvtxX6xKR+MJDrNyVaThWXcWO3r3qaKWOZ8Dc&#10;WeFSoEfXn9Krw7gkbyR8SNJExzjA71YxHGC8BKj5aykaw2L9tkTBdrKyudx29Kl2hzvVm+70x15q&#10;vbHNx58Z4aXJDSd/pU8e9GjBVeFYN71zVI3Omn3L8jzmNRC0iyeYu7kfd71ctlY7V8t1+ZiJCwzV&#10;GICAiV06kfxVc3kSq4Qbd3O4nrXDUR3U9ky4ZPLtjJGzKxUZBPPWtqxkePEbngsCu1u1YsJjL7ri&#10;OPb5QK8Hk5rY09dkmTbqMSYx2rz60fdO6jL3jWXZHLHkeoTc1alnIWuLVG24W8gDH/totZKyRsFD&#10;KuRnA9Oa0NnmNZkdPt1tv+Un/lqteRiUvZS9GevRk+dep4p+3oBF8KfiC+dyrrE/4Hza/NqdE8zH&#10;UV+ln7dFurfDb4iiZQ0X9qXB2jjBDZFfmbcX8Eal5ZNtfkPEy5pQ9D9hyT/dUejfsukf8LMigIwv&#10;mL/OvWv+CjzFfjX8J7hI9zR+FdR2r25ljBP4V4T+z5480fQ/iFbvMZJPMkULtXnrXrX7bHjez8Z/&#10;G34WslpdWca+E9RULeQlGP71OeeoNfKUo/vkz3JfCc7JELSPz4n8xmbG30H+TWhpUMkVn+9bdux/&#10;KqbyR27wxtKreuKuQ3kRUqDmvY5jhua3h9rcjZdkfI4wvrXqS6jLLYQvIFWNY9xbsB2H1ryGC3jM&#10;P2trlVkJwsfr716Ppd/u8LLbuSzLHUNk8vMT+KNTivNIeC3uBH0KvjIx3rovCXxE+F37KnwZ1z9u&#10;j4xMt3Y+Grg2HhPReg1C/I+9j+LB4Hp17Vw7LcyWy3DQDA5Vc+tfMf7XvxB8RfGP4++B/wBlS/1h&#10;pfCXgeBta1DS9gEb3k53KGx97A9fWspXcr3LWiLR8F/FH/goN8UZP2qP21NRurizvLjz/D/grzmW&#10;3ghzmPzE6EAY4796+ivD0mi+F9Lj0TwrpNrplnCgSO2soRGigdOFrjNL1ZhaRwwuURVAVf7o9K07&#10;e/Yj/W0cuguY7ODXLnzxcC6bd/vHFUPiD8PPhl8bdAl8J/FHwjY6nDMuFmeECaI/3lccqazLS/I+&#10;81XrbUGEmVbb71PLyhzHgGs23xG/YnnsPg/rfji+1j4P6xq3naes2GbTLsjbgnsvI9sdq7bwjYRQ&#10;6vdS2bRzSRyZkg4OUxkMPwxXffFDwdp/xf8AhTrXgDVbeN2urN3s3kXPlTKMow98ivBf2SPF954k&#10;8Pw2l/Ju1DQY7iy1JPLx5yx8Bie524H/AAGpXNEpy5j3rQzpGsWE0DyLbyyw/vDDnKemPc1kahqx&#10;0j4ofCfwgqM0d94wa4uGkIZsxwOB/wChVraL/Y16HOlvHBbx24+bH+sBHUfQ5H4Vx2tXLf8ADTfw&#10;nTzi1umuzeSMc8xMP6VNb+EVTl+8R9uWWrrosOkygttOoSFsdfuYFbdx4rhU7Y5/wbtXAaxq5WLS&#10;4Xk/5fWC/l0on1R3GXb5v97rXjo7JR1R02seL7ny2ED43VxPi3xaYbOSaaXO3n73Si+1NkRmJIP9&#10;7PSvLPjT4tGkeHriUTMJGUhVxx9aqK5tBSXKjxT4v/Ft9b8aXW24DQ2rARR7sqW7n3rj9f8AjHrN&#10;0q2cd75ayHDLCoXP5V5zrvii7n1W7aaYl2mZmb1JNZP2u7nnjlQ/dYHOe1aRZm4Hq3wY8SmXxvrU&#10;c0+WjjhKBj/Cc5r3DQNSSfG6Tivk3Q/EMnhL4h2+vMxW2uI/JuWHoeQT9CK+gPDGvCS3jkjl3Iyg&#10;xup+8PWtokcp7Vod/bwx5W6K/TPNbmk+Io7S4WdZfmRgRmvJ9M8QyY3LK3Fa1prcpOTIa0MZLU9d&#10;8VfEuG6sY5ZIlCxzI7fQMM19AwXUN3bw3kUmY7iGOSMr3DKDXw74j8RTyW/2C3ZmklAAX+9k4Ax6&#10;k19kfDnTdU0DwDo2j61JuuodNiExY8hiM4/DOPwrOZpA2m3Lwp5pjPtO09OvPans4Ybc89KrzMzs&#10;sBcfMwU47e9ZmhI8qtwPvVG9wIxgkfSvA/EX7YcOgfD3xJ4xufCUq3+i64bCHTBIf9JXzCqyhj2K&#10;qx+oxWpqv7T2n2vxY074dJpcP2W6tYxJqLXKgi8kjMkcGzOTlR1HeizA9ie8jUdahfVYPL5krxTU&#10;vjz8S9H1jxVBrPhbRRYeFdNS6uJrS7kMs2+NpFChhgcLzVTSv2n/AAn4n8XaT4U8N3MN9/aWlS3k&#10;01vPk2xXZhCPU7v0qbvsOx7beeIbWGPAI+8MGsbU/FqRhljcdf73SuNvfETSncJWy3as67vnuvvy&#10;MD6q2KnmtqVyo0/EfjORiyfaG+teE/tA/F9/DekzCOdvOm+SPHYnv+VejeIrl0s5G3NuVfvV8h/t&#10;U+LzNq9vb/N+7kO73PrRzhyroZetW/ibxvB/Z9jJN9laTdJ5bn94epzVjS/hhpHhqzW8165ht0DZ&#10;KSSAs3tgHrXncHi/UYk8q3vpk7/LIRULa7cPcLLPdSSHdnczE00+ouVHpXwy8Tx3Hi7UbSEbVjVT&#10;CrdfL6V7ToGt2rRxgnb2HHWvlHRfEsnhjxwuuvPtt7qMRTcfdHrXueheIo3WN45dwKjY3rmrijOU&#10;T3PTvEkRsfJeReoxzWpo3iy1tbhV3/Mzc7hXk2n+IGMahn5rWtNakBDeY3StTm5NbnqPibxlFA0d&#10;9pcxt7i3kWa3ZWztYHINe+fDzxdJ458E6b4paz8p7y1Ekq/7WSDj2r4w1PX7ieL7Lbb5J5WEcKKM&#10;lmJwBX2V8MvD8nhPwHpHh6cbWtdOSOT/AHup4/GlJF0zecKG+Wm4z1FFGMsDWaNBufn2dutSMiqo&#10;YL15NQvtzuK87aa0khHzH5elAHAftSRGf4B+MEjGSfDtwfyA/pXlX/BNmTzf2WvDkbsRtmugP+/7&#10;V67+0L83wV8WA9/D90P/ACGa8Y/4JmT/APGL+jo5z5d5eJ+UxrT7BEdz6Y4KrntUhIC81CjDYrZp&#10;24MM5rJFi5Abdv60jtznfTdyZxmiQJ0Zf0pgNaTEmQO2KjuCWGxBxTDPhtjJTd+W3HnP6VPwgRNI&#10;pf5OKDnGc9ajnURHr/D+dRrMCcqfl9cVQFjdsGCvB7io1bJ4NMM53bc8YpVbuKAJBwcigMQetNMq&#10;gYJ5pryYGTQBYV8ng0SPzkNVVmYgY7j86crMFxmgCZn3LjJpucooK8rnJ/vU0tkYpsjkRYV+ntQA&#10;4bdwV2+Y/d96c3ydahebccovzdjSo7Og3de9ADwy42LGemc00sCmCaa7fI2D2qJ2Axg/w80ATo8b&#10;LlHJ/wCA4xTDMh5P1qKWTkFW3HbjFQysr/udp9fcVPMBJcgeSyj7pHTNVt5xgN+BpZPmBAXdgetR&#10;oxf7n3e9JspEjTOeq5x+lRscvsLbV+9Q8iqdj/yqBmjEhY9z8uad9CSeQq3f5uu71prBiN5NMdlE&#10;aO33Saa0jMmV/KjmAllJYZAH4U0EBdrPhv4armaVmYuc/N8oA9qatwqx5uTz/e9KLgWHnLfJH2ya&#10;Y06AbT1qBZspkDPvTXk2tz0o0Auo4YbgoFPyO5rPm1GOOPCPtaqMmvKrlWk3f7W3rU3KsUYPkTbV&#10;iE/LwKrxIQNuf/r1ZhU46V5TO4sxlkG316VIj7TkioouRu64/hp+c84qogV/EEgNkx7AV8Qftiar&#10;f2vidTFMyxtuHy8bRX25ra505mH4rXxX+2Hpr3WvKYk5LsK4cx/hH2HBrj/akUzw9L6SQb2lZvQ7&#10;jzTnvZWi5JUe7VPZeHLjZuRWZd2MqM11WnfCnU7m23XCw7SoaNuMgV81y1JS0P3d1MPTj7yRtfsj&#10;NJefFNfN34jt9wG77nNeof8ABTyQj9iS6/ff6/xTahh6gA8VzH7Onhabwx8QoZJUXc8ZjLL0ZSf8&#10;K3f+CqAWD9jKOINxN4shH3u4jNfVZPG0Y37n4Zx5OMsyk4bWR+Yc02Gw0e32pqNuG4UXhMk/3cds&#10;0zPlNgCvvF8KPyu5I2dpxUQY5+cGlMxIximZoAcZP7tX/B0M0/i7TYIuHkvolXP++Kzq3PhtbC78&#10;f6HbuD82qQgbev3qBx+I/Yr/AIJhCU+ALSe7QSSf2lftKpHyvidgfwr1jxq4fxXfqse3bcNtX0Ga&#10;8p/4JpRyWfws0rz2wzTXpdm75uJAa9Q8Uy7dfvBnd/pDc/jXyuM/js9/D/w0VCNyY/lXw3/wXDnj&#10;i8DfDm134aTWriTn2ixX3AkrM2FFfCP/AAXQvJk0z4Y2wZd3n3z7SOf9WMGqy3/fIk4pWpM+WPhw&#10;u/wbYyL/AHG6d+a2Jcg9O9ZngBDF4M08AY/c9vrWqwxyTX9sZAv+EWgv7q/I/I8b/vU/U7T9neJp&#10;fiHMw4A0a9LM3RcQNXhWmrLYma2eSOT98x3xnKtznivdfgW2zxDq0mxm2+G78gL1z5DV4D4aMo08&#10;edEylYz8rKRivy/xany08PHzZ7XDf+8VH5I0g2/B96c4yNoFRwMCvSpJN3Y1+KH2h3nwVsow91qU&#10;sZPk3EbR4XPzZ4Nc34tuZL3xZqV6VCtLeOxVOikNXbfCP+y5/Dy6dBHNHfXGqQqzsRsZC4z+NcL4&#10;hgml8U6ha2s0Z/06T5t3BG49687/AJfM2XwG58VLu7vbPwylzevJGLB2aNm3bGLYJ9uAK5+ZV+zD&#10;n+Lmtj4k2SadfaNZWlwWjTTUZs+pGTWLMS67T/erpjsZyK+Qn51ZAmgZc7cFQchgcVEYwRimjA5A&#10;p69CT0H4ZS6dJomsf2hctHJ9lzasOhcdvxrq/hDY6rrlnBbWh2+RK0yMzbY4DnqT27V594HubddA&#10;v1lm/ef8sQFOAfc16j8JtXOgeCpVs7Tzl1KOS1ul3Y5LAg/ga4q3xG1M5HxnI8niu8aYq03m/v2B&#10;zub1qrZgNOoxVjxm4n8aX1wIhGD5asq9MhQM/jVeywJ1+at6f8NGcviNTUZ904c/3QP0qKM4AJpl&#10;0++4B2/w0I5Kngf99VoSWIZUaQKpHPtXpnxIlnb4W+GUYniZli3eyc15nYeSlxG0u0L5qhjjoCRX&#10;tn7UGiW/hjwP4K0FSvnw/aC5XGGyikN+tY1Je/FGkddzhfBVvDcWWsTTlg0djuhb1IPP6VS0Nt/y&#10;gZJ44rT+G08TaLr1o0+y4GjyvCxXIY45X8qx/D3PDn/lnWkZPmZL2LDyAsTU8LOwCt0qoSUGP9qp&#10;o55HIG3b9aoktQ/6/APOPzr0KbV3034oaXqFvFsmhtrYyBxuBcR9cfjXm8czJdxsx3DzB8q969C8&#10;SfY9Q+L0KWI8tZEt0VWb+LywMfnUy2CL1LPiu4W78AXd7NE32iTxVummz94mJu1cIbOW5ugYULeX&#10;zgLnjua7jxfPLD8PrnTpSF2+MNske3ksIT39K4cNL9pykrxncQ21sZqaekSpI6zSPsS6RIZLeQzM&#10;w8llb5V55yO9SR7x3qHTRt01VA43VNH97JFaElhDkcd69C+BoSfUtaE42qnha+O71/dEgfjXnsbB&#10;BnNegfAmxutSk8Uvavt+z+EbyQyMeBhP8KmXwjjuc3o07zW9uqwnzZNiqv1xxXSeNmeDxlfJOm11&#10;kRWU9jsFchpzNLDbm2dlx5ZRu+cgiuy+JQEvxF1R4n3L9oQtuH8Xlrn9aI/CKJSlwERj/EtSRcD5&#10;fzqOZBtVc8bQeP5VJaSOkgeJ/mqkOW5YjCvtMgz71vaTClz4G1YrGFaC4t+e7biwrB35fJ+83JrY&#10;sZvsvgbUkA+Wa8g+bPdcmiUnYcTqvC2o3tpN4TRZHC2rXTQsp+5wc1xNs5YySH+KVz1z/Ea7jws9&#10;zFJ4T1BbVTHMt5HtkH3mK8fpXCRMsG5G/wCejbc+gNRT6sJF22Zmlwp2/K3zfhWJpjE3q5/vc1p2&#10;8p87eOyn+VZelnN+v1rVSuZy2OktwRFgjt/WkmO94bRUZmuLiOFdv+04GfwzRESARViwTzNRs125&#10;Z72FFx1yXUCpKOt+Odp/Zfx18SaSJ2kWz+ywK7dwLePFZNxKI/Bdu543apNgbf8ApmvNT/FHULjU&#10;fibr1xcBWlhvjBIw6tsAXn1PFRX8EH/CsdLvVn/fNrd0jR8cBVTBqWzRbFOAltGkbP8Ay9Kv/jpq&#10;EdKsW+D4amBPP25T/wCOGqsf3aSbGEhwc1e8GqkviWIyHO1ThfxFZ7Et1rS8DSNaeKbeRCq7m8ss&#10;y5AB74pydohHcRbry/B+vWLSoI5NWtiVbqxErZP0ArO+Odz9r8TJLvZo5LNTCWbPy5OB+WK0Hggb&#10;wfrF0VDN/wAJEkSse6/Mf/r1gfE0SxXdiJt242K7d393cQD+lZxk+YbMnw0fIv7Z/wC7Kp/WpNYZ&#10;f7VunX+K4c/+PGovD8im+hGc/vB/Ol1UH7ZN/wBdW/nWnMxXK0jD0/hqlfhvs8m3/nkcflVtiAMV&#10;n6w5Szmfft2xk/pUM3R2XxnuLaXwz4JktQ3y+H41m3dmAGfp7VxYnY/D+9QtlZNYQsvcDb/jiuy+&#10;O8UMGkeBFtj8tx4Mt5iv8WSxGW/p7VxsN3aP8LdS077Hm6XWoZI7jsF2cqf0rEIxRjWsKyW9xMG+&#10;ZYicFutY12wat7QrNb1L4vPs8mwklUY+9gdK52R2kXDcfL09K2gyZaGXq08shUPz5abV9h6VV0tG&#10;uLqSN22qbWQbvTIxVjV2USYT+7z+dO8L2MOpRass2A0OlSPDlsfNkYrXSxna8jorCzjt5fHeqeeu&#10;/TbO1EPo0nmKB9elZfxCiaWx0nVZG3SzSXf2o7s4YS8fzp2iSQS23i+G5Vtsj2gX/e8ziofFkEae&#10;E9PuG3eYdSuhIm3GPu4qftFdDIt5QZIz/tCnznNw5H96mWg825t4U2jzJlTJ7ZPWp9StnsdVurCQ&#10;5ME7JuHfHetiLjVPeo7ofumPPbpT0+7TJ0LRbI22sehoEeqftBLdNbaPPqTL5kmBtTsBbxEH8c1k&#10;6XHY3fwUWFrpo7i21S4l8vbnduVQBn86ufG6FdmkzlCrNDGsgZ8/MIEyfaszTTHL8OF2feW+m3gN&#10;9MVlTfugV/CjfZr+KZl+4Dnd/umoQcHLU/Q2BSSQHmNh+PFRBixJxXSTc7z4C/NrupH/AKdV/nX0&#10;r8O12/BXwPuf5Rpc27LYz+/k/wAa+avgC5XX9RY/w2yfzr6V+GjZ+CngV2K/JpcxO6Pdn/SJK/a/&#10;DL/cZf4v0Py3xM0wsfkadu0UFusUZX/V7d285xVLxtJ4xt/BGoX/AMOYVl1bdGIYlVWkZQfnMYbg&#10;uB0B6mtCYCXbK/y/us/JFyvPoKp+IfDml+MvD154a1a5ubWKSeMQXtjIY5oJc5WRSPQjp07Gv1Wr&#10;FuDSPxrDziqi5tjn/hLreqvreuDT/GGq+I47HRftM2geJNPW11G3uOf9UdqK8ZwQT0BxVrQfjT/b&#10;1j4isbnwMINR0HRTqZtbXUkmWaJWCsu5c7WHp7VNpHwoSaTUrnxn461LX9R1TQ5tL/tCaIRSw2rf&#10;eCheDzzk81Y+HXw6s/AGtLqWoeK7nVIW0VtKMMmlww/6OSPlOz7xHq2Sc14ihmFOyWvqfSylktSL&#10;5vlZGk/xH8M6fa61r4WOXTNDtLWaW6gVmWaS4TKoCfw/Pmr/AMKvGul/EYXFwbH7LcabIsFxbpMs&#10;ygvkqQ68HgHI7VkeHPhbpGi/D3UPhdeavcX9rq16zXN1JCqSKm3EYGCRhAABW98OdNm8F6Q1ld+I&#10;J9TmY7vMmgjjwFwFXCYzjuepzTlHG3WxjH+y+R8t7mT4D8YeJ/7d8TW/jF4ZNPbVry38O3YjH7qS&#10;AtmF8dMjBX6Grvg/4j6vP4N8Mw2Xh+98Sa5qHh06pqCwlItiZOWJbAz6AelWLLwPZXfhTWPCWp6h&#10;JNHrGqXF60yqFe3eZs/Kc9V5570+P4dSW9npVj4Q8a3WiXml6XJpi3kcCS/aLcZ4IbocZxjpmuOs&#10;sdG7VmelSllUo2aNG0+I3h3UdPk1ayikeGTw+NSsomYI9yRJsaID+8G+X0roPCXjS08T3Wn2Fnps&#10;4a80w310xYf6Iu7YFb1JbI46YrnpPAOgT2nhWy0ySWOLw2u1sxDN3DnlHOe7fNXReCfC1p4Y8Sax&#10;rNpelotRmU2VqygLZxjJManPILEt9a4ajx0n7yVjqjHLbe42dVA4jwUf5RmtCzni+2WgL/8AL1D0&#10;P+2tZKz8fOP73zdutXIZVEtkQfu3tuOP+ui1y4iP7mV+xVOXvqx59+1Zoaato3jG1uYzJa3fiKS3&#10;uFzxtZ//AK9fk3480GTRfHGraFb3EjQW17JFFznCg1+tP7U9/HZ/Dzx1qdxceWtj4maYt6ASc5r8&#10;1fEFv8Ob7xJf6/creXkl1cPL5SyCOME9vU1+Q8SL95H0R+w5HL/ZkYP7OuiD/hamn+ZKvDqdrc9G&#10;6/rX2/8AHSP4EWn7QvgRvjIdLH/Fv5Dp39phuJPPO/GO/Svnz9mXxTpdr8RoYNE8J6dajChZPJ8y&#10;TIbjk16F/wAFJp4tY+Onwn1G6gVpv+ER1Lc0agZ/eoen418jHSoke/L4T1SBv2MHkjnVvC7MF/d/&#10;vJBjj0zVh4P2QB88y+F+OeLiRf8A2avl/T5IbeTzFhQn1ZQa1NsF6fmjQ/8AARXoezlbc47+8fRd&#10;pbfsm6hdrFF/wjjKzYH+kSbQv58Vv+MYf2c4vAF1Foa6ZHdCEi1bTpmaTd/CvU8Z65r5d0eZI9Vh&#10;tBAu1WH3V616F9guHREtIo17tu70ezl3C5j6ldzK+65dXZCoby2+VRXxX4g1mWy/bx8eXF24+eaB&#10;Itx6J5SYA+lfe3wf8C+Afid8QNQ8B/Er4jP4ZZdNkuNLuIY1aK4lQElZGYjAwBX57/tfRW/g39pu&#10;x+JehTbrHxBapDdTI3y/aIvlbn3GGqZ6AfSnh7Vla1XbJn5R9410FpfhgpDCvJ/AHi+31TSoZIbj&#10;dujBzXc6dqgCKVOamMpWM5HX2123GSKuLfcYD1y0WqkkANV221NydrN9apyYHbaJqke9S38PfPWv&#10;m39laW0h1n4pXm4pA+ql4Gj6ktuzj9K9G+KvxOtfhh8NtS8UTuGm+zGHT4lI3SzuCqgDvyc/SuD/&#10;AGdPAV1oPwhm1278zzteZruZsbWZQwVBj3Clvxo5pPYaPYPB+oRXl/p+m2EMCQzWotd/mZYscEvj&#10;1H9apeLdCvtL+P8A8Jb3VY1jmt/E0yxAdZF8huce1Yvg26/sWK6uLQSLFKh2SSLwB/GUPY4P6Vp+&#10;Kbm9tv2hPhBpckrXNrDrVwbe4kbc2wwcAnuKxrSl7NmtOP7xH0n4vvW+26LCr/vJL5j9Ttq39qdp&#10;Nufmz0rG8dF2v/D89qeI75/unsFrRtpPNh3MecA7q8e+p6Mooh1a5niVmlXpktu7V4B+0drd09lL&#10;b7tqkdK+hdRQTRbHPRerV8//AB+0C6vpJcRHavTbVp2Ia5j498TLJaa3I0mQsnTPSiG7EaAqOcV0&#10;nxK8IXc6eZEpVo+VbHeuLsmaWf7NellYcU13JcS5PqUcjLG5Dbmxt9a7bwT4z8U+DY0hlR73T+qx&#10;p9+P/GsfQvD+lKVlSJXkH3S3OK6rSdN+cMisvHRa0jIiR3Og/GbwrcLy9zG+0bo5Ldsg1p33xo0v&#10;TLJrmEbN3yxvcA85HUL1NccLfUrdY4dMsDdXVw2y3t448sT619K/spfsYafp91D8S/joq6pq+5ZN&#10;P0leYLMdi/8Afb9BWinIzlGJ0P7I3wK1Hxle2fxY+IdjcJp8bCfT7W8jKNcuB8rMp6IDyBxmvqV5&#10;98nmFetVLBNkQbG1F4CDoB6AVOrBG2o33vep5uYOXlFklXIH3e+aqXN08Mvmx4OGBX8KluJlClX5&#10;PbisPxb4r8MeDtFuvEvivV0s7DT7dp724kYBY41GSTU8xcYuWx5v4n/Zp8CatDNdXk94m6xure4a&#10;S5VEKzOzmRs8bl3EKT0FeMfE74kfsD+AdVms/Efx08Nt4pXUobuHUFvFnurd0K4QGPIVQq7cfWvI&#10;/iZ4z+Nf/BS7xxNp2m+L9Q8F/CLT7ny1tdNkMd3rYB6u/wDCpH5V7l8Gv2Vf2XPgjpkdl4I+DOje&#10;cqgPf6harc3Mp/vNI4JJ/IVjUxlOCtfU9bB5PicR7zWhpaZ8R/2fvjJJ4ivPBHxY0vUZPE1jFa3V&#10;nb3IV1jRCgKq2DnDVYfwRodr4g0vxFYxGOTR9Oks7fy1UB0cLktgcn5B+ddBf+Hfhrq0Xkap4C0a&#10;VfUaekbD6MgBB+hrHu9Mi0Gbbo95I2n7sCGVtzQ/Qk5K/wAq544+MpWOzEcP4ijDnWprR+ewSU7m&#10;z93BpquiKQZMZ7N1Fa+j2qR2kAkKlZlypxn5cfpWJcW8vntC0DAjP3h1rovc8SUGnZoxvGmoMuny&#10;kfLkce9fF37Rc73+oTSjOY2zn1r7G8fAf2YzqDuwRj8K+Tfitoc91eXBlTqzdqAlBaHi9hqBnQMJ&#10;P1rUiEk42tgDrWHqlhN4e1FoyjCFmyGK5x7VdtdWDwgwvuPfBq4sXLpoa9zLaS2htJlL4Hyt6Vse&#10;B/iLq3hJVtL2Fr20T0b95GK5m2S8vSoSML/vVu+H9DnsJhfC5RpF/vKCpHvRF2ZlJHp2g/HHwReK&#10;AdWkjf8A55TQnIrpdF+JH/CQ3EOleC9FvtUvZ22w29vbMS59BXJ/DP4eeOfinrceheDdDsZpD/rL&#10;pocRwj1Y/wD16+2v2YP2bNG+C1n/AGpe3y6hrtzj7ReiMKkK/wByMdh79TWykZSXUy/2aP2Ute0v&#10;Vrf4lfGiVVvIz5ljoMeCtuezSNnlh6DgV9ECXcNu7/vqqcJK5LPnmpwMj72KblcksLJ60pkUdag3&#10;7BuzQ8gdeDz2qQHSzAPwaYZyAV/yahG9Rhn3H34oYnPT8qAOS+PTC6+D3ii2ZfveH7r/ANFmvEP+&#10;CZrj/hmuxQL8q6teAH1/eV7f8ZlL/DTxGvJzod0MDv8Au2rwT/gmRNt/Z0htiT+71++Rv9k7xWi+&#10;AVj6liy4BXsOfal3SZJDKRUuiwPceHdU1gXFnb2tlJDE8lzGzNI8hwqLgjnvVZCVbcAMVnsMk3fN&#10;uxQzlhkfeqNmzxmkVzGmBz9aAGPM5l2kf8CxUDu4Y5NSyjc7EetQOBv2s31oAZK74wKjJ2kAACiW&#10;Yh1XHWm+ZvoAcH53lv4aVQQc1E+NxXGAy4pwcL3/AAoAkWQ43EfSmzOdu7HtgUzcUX9aY0r4BoAk&#10;iGAoVdoHbNTEk87arJKxOdv1qVWZl+9+VAE1NlGY2A/io3tSFieDQAisyLtC0Bu+OaQnB56UwzkH&#10;GKAAyM3AIqN5EXj+tRmZSxjH400hVdXxnb+tJsB7TKJBleg5pkjtITJyOe1I0nmfOBtpCgjHL5qC&#10;gLEsY8Kd1QhSrAFvbjtTgcbiRz296YcxnJP/AH1QAjEs+6obiUI2Nq9O9StvXnHFVpI3Db2bd82T&#10;8tBIokcDruXHIp7OqR58wfN+lV/NCOTnj36VHLKWY5HbOaBjppzG25HpkcuR85/3feo5pAIWiB+9&#10;+lMLZ2qOy4/SqtoBYBZf48bucVBdXrRJlWplw58tSH6fpWXqF5+7YbvzFHLoBDq+smLdhsmudk8U&#10;/vGxL3qPxFfyMjFjwuRXIzXbeYxUNj/erCUmmdEYqx7FbszHlcc1bjORtBqrDl0yeP6VZUKRkV55&#10;uTRZHTuKcX2tioY+G5bpxUmVJyGpgQ62F/sxiG+8O/0r4z/awnKeI1dgwUNgbu9fZWs4bS5AwHTp&#10;Xxn+16hk1dU352YJ/OuHH+9SPsOD7f2tA4PwvfJZWjQvBG0MvJ3DkH1BrQufGemwr9miWRggI+Vq&#10;4Ox8xnWNbyRVPHy1vWGj+UvmSqzd93rXgQqPoft1TCxlrJnqX7OeqjWvHKwANhVByw6c4q9/wVeC&#10;x/seaWwbHmeLgMeuI6zf2XGhHxFm+z9oQGqz/wAFbZWj/ZU8O22Nqv4qc49cR9a+nye7ir9z8Q46&#10;jGOaTS2sj80JSS4z/epkn3mJQ0XQw4x60mZduBivuI/Cj8wQLt2ksp9qbShsDBWk3beaoB0abwa6&#10;r4KTwWXxf8My3AVkXWIWZXHGA1coshJ4P5V1PwbhtJ/itoKXLDYNQUyMW+6BzzSew47n7G/8E21j&#10;b4SaLJLhhNb3Eu4jqxnc5H1613PiSQtrF07DG6Zj+tcb/wAE84INP+B3h8ecWZdFEkeB1DFiD+Rr&#10;q/ErltWkj9Gr5LFt+1Z79BP2aIrQjzck9jXwH/wXOvg+ufDTTmPzLa30m0d+FFfeluxV8H6V+fv/&#10;AAW+aK6+Inw/t9+Gi0a8f82Uf0rTK3fGRM8U37FngfglCvg/T+P+XYVfJboxql4VjMHhrT4N33bV&#10;P1FXpGQHee1f2/ksbZVR/wAK/I/I8ZL/AGqfqdx8CJ5LTWdavIFBaLwvftubsfKODXg+kTT3mnG8&#10;u5N0km4s397mvdvg9Nb2Vp4q1CaLzFi8JXrbOm75OleH6e1jcaKJtLtVt1VDJ9n8wttX0z3r8m8X&#10;JR5sOn5n0HDCvVq+iGwIynnpUkkhRCwH0qONmZt4PFLK0gXKHmvxk+wZ6j8C9Lg1O2F5eXixrazb&#10;2/eYbK8g/TNef3kzTandS7GDNdyMPl5+9XrHwJ03w1qXgi1j1Cx8m9W8keSdc/vUAzs68DFeVXk0&#10;V74huZdGUGO5vn+zq3HyljgV5lOXNXn5G0k/Zpm58Ubi5/tPRLaaCNTHpaYZf4lPrWHIoHzDpuNb&#10;PxTt57PXtNsp23NDp6Dd26ZxWPKpUYI6sfwreOxkxnI5FJO8k7F3x0xwoFLnHHb+dLO1uZ2+zqyp&#10;2DtnFaREb3hfUBY+CtUtxbRs0kyFZGU7kOOg5r0b4d3k9z4XsLfT7eQyRzvIJIkJGSQRnjt+Veb6&#10;Nol+fhpqXiIw4t47xUZt3LcgV658MfEGoeCfAGnyaVcLC2oS7ZPMQNujL4z7d65cRY0hc4XxPcSz&#10;eJr1rg/vPOw3171HYkmZc+tSeLWtG8XXzWCt5Jn+Td6Y60ywB81dp71rT/hr0Jl8Rduf3dx9B/Sg&#10;BQuRjpUd2S0x2mljLKv3asRbscvcQgjjzF4+hr1D4/6pfX2m+HZLq4EkcsMzZONyFSFx7cCvMvDY&#10;V/EWnxzD9299Csi5+8pcAivSf2k9Fi8PazpWjK7N5kE8u0twq+ZhQPwFc9X+JE1jrBnN+ELiS10n&#10;WpopNrppRKttzuyQCPyqHw+EUKDwGwOPrWl8Mrd7rR/EbNKojh0Ux+Wy5L5PY9jxWT4dYmOMuf4R&#10;WkfiM38JIXO9o2P3WIqZDk5FVl+ZmJPepUOOM1oyS1aH5/8Aa3KF/OvS7bVbWD452uofZ0ZbVoxG&#10;m3IysXXnrzzXmOklf7Zs0lGY2u4xIvqNwzXqVrbW97+03fQaDAskcetSfY427oFwFxWc3aJUSj4k&#10;1a21n4fyXU1syXj+MZZZZukbgxMcAdiOK5C3lBvWZ4lZWyB7H1rpPFAvz4ClXUI0imTxhKs0K8bG&#10;8luPwrlbOSAz+XPM0e3lMLnJop/CEjrtPONPTH+eTUsUrEc1FYEHSIyf73FFsD1x3rQktKcnAr1j&#10;9nN4JdD8exzO0RHg64MLLgZwpyp+teSg5bbXqPwEtkfwX4/1ZpWU2/h9ovYhh/M9KippEqHxHFaU&#10;QlpCWP3VVvTpzXV+PrtrjxfdS+R5bMsbMPX5Bz9a4+xV544VA6qvy12XxNWH/hObgwSq6NDCdykY&#10;+4Ka+EOiKTH5Ex/dqWBlJDE9KgnXYsZ/2eKdA27AY7f6VSFLctbiW3iuiiYp8Kr6SWCNlk1SILIG&#10;+dWAJIx6YrmUYdm4rejikk+F819sKqdbjhVyvUbCTilLYcTqvDGvXsus+EbCOJRHpenTSbT1aTBy&#10;34iuDYfaU3q+P3jFQfcmu80+wTTvFXgtdZfyDdaTK7SMvPIITP4VwO9PNkEb7lWRgrL0Iz/Wsqb1&#10;YSRNaSEO0T/88z8x6Dis7RmEt3u3fhVxPm3/ADdUNUNIK/ac4710R+Ik6aOUeVwe1W9GV7rW9KgV&#10;9rPq9qq49fNX9Kz1lDLtSrehSyReJ9JeNdzDWLXA/wC2q1nI0SNz4mNZr8TfEn9niQourzrIz/xS&#10;hjuK+2aq3crf8IZp4C8HUpzt/Bad8RGjT4ga7HFeRzE6xcySSQtuwxkPB9xTbwSD4faVqEi7Y31K&#10;6Xd7gLUgNhOzRJQT8v2wc/8AAarCUqNoH0qaERD4ezX5x5n9vJE3qV8nIP51RilLA0egEzORyTVv&#10;wwlxd6/b29qp81n+QeuOaz2YYyTWp4KkZPEMdxAdskMLtG3+1wB9e9Ethx3LapDJ8HdWkcr8vjS2&#10;HHV8hgQPp1rG+POpLqXiO1eJFj22vkwqnTap4z+daCJAfhZetEsjN/wnEYRj9z/VNn8a534pSTib&#10;TZrjJD27+W237w3VnH4hmboUUMd5a+Vu3Fl8zcP4s9vajVHzfTDP/LVv50uiiaK+tWlx8zqV/Ood&#10;Q/5CNw27/ls3/oRqy4xIGG5uazdZZvsMwB5MeM+meK0ZCBznrxWVrDNHbsB+H17frSlszWNjsv2h&#10;5NP/ALe8NtpqsIo/BunxqrdRiPnjtyTXIw28Q+G2qXYudrJq1uPL2/e3Ke/4V2H7SMQh1vw1YpC8&#10;bW/g6xSYSLtfzNvOR+NcraWsbfBnXNQMx3Ra1aKybu2Ov5msV8IHP6bdSQPeNGf+XJ0b6GsORiV3&#10;P8pxW1pjeZFeFV+X7OcVhXTsDtK10QJqGVqQi8z93KzepZcd6ZYgrZ3EoGPlQNjuN4p+p20tqymV&#10;NokXehyORRpXlvb3EUx+TapYj/eFaGcfiNiSxuLlPGHiK3EcduviCwiW334O3zCcAVP8SdPuBpMW&#10;tMFW3vPEN6YVD8rgJ8uO3WnSLFa6J4ytZ4M7fFFlH5m77rAMSMflzVbxpLdN4Yju5rrzIW1+5WJc&#10;9DsTP8hWa/iAznYkAaMqejVc1Mf6bIxOSTzmqUDiSVMnowq3qRBvmz610GZDuYDg0M7fZ2kHLD7v&#10;1oX7/Sld4xH8w43AmgD1H9oXQ9U0T+yZtUlSRrpvuxsMKywRZB9OorP0DTvO+C+q3NrJGstleeZI&#10;r9ZUYqOPpVj49QyxW3h3Uby4Zry6tfNmgb/lmvloA344rJ0FYpfh4C0vzteShl+mMVlH4QKugBvt&#10;CLjqf6GoY2y3J71NoDPJdJIzfL5m3r/st/hUMeEGzOea6Ygd38C5FXxHfRp/FaL0/wB6vpn4YiQf&#10;BnwU6KyrHps7bl9DcS8fyr5l/Z8ZR4m1B3PSzU/qa+mPhjcIfgx4Ljyu1tLuNu7/AK+JTiv2zwz/&#10;ANxl/j/Q/KfE6/1WHyNgNczwQtao+77IdwVgCfm96WBpHgED2rqVkU+YHGV+vrVZWkaz2how3lYD&#10;Ln1/yKnjYwErtU5ZcLg46V+sSPxRMnSK6WISHLbVY7vMzj0pkKyNukRt2I13F2PWnxICFeWRF+8s&#10;agHJ7064kBzIVXa6oNq/w4rG1zXm0LluVkZd+1vm+Y7ulSacXzt/dlliI3bjUFtIqMAfLH75s7fp&#10;U1q6SMzK+xPs7Att6nNc8jam9TRC+ZP5IZflClpN3HParFmmY/NCqwBYKzdz61TszH5pjDkr8pX5&#10;ep9KvQSrKVUfdy2MiuSod9OV2XbREA5K8RgMvvmtPRnt2kARlB8zDVjxTqhbap3Mi7T261qaNKsE&#10;25+vmZ/GuCsnyno4eVjWEhuIVEbj7rDaV75q5p8rrdWizhQ322DAXp/rBVFXBMbqOOfSrdojPd2o&#10;UH5b6Bj9PMWvLrR/dyXkelRl7yPGv2+bu8Hwv+IFlAWWOTXJRJ6/6zOPp0r86JGJbIXHfGK/RP8A&#10;b6ac+APHxhb5V1yTd9fMH9K/O27ACcDtX43xZ7tSFuyP2rItcKj0P9mDB+IsLfxBg1er/wDBQtvK&#10;+NfwnZu3hPVBj6PHXkv7LnHxEhevUv8Ago9LI3xl+EfkHB/4RXUs/wDfxCa+Ph/GR70tmcDYs8hW&#10;PHPfmtrRhbxXqnUtywbfnZTj6VzelTstywDbsyZye3tXQzFxGpcff617lvdOCXxGnp+kalDeW2ql&#10;Vkt95PmRtkYziu/Opw2EC/aG2syfLurgvDWslFXR4kbY7A7c966TXI7JzbmW4Zdsw2p6+1Tyile5&#10;zfxF0mXWbOR7K13tDuZFUEsPXFeK/FX4Z6J8Zfhhq3gvWRFZ3T7LjRZtuDBdLkLjvznBFe/am8kd&#10;nJMsvzMG2leK4i88DW8zWM10WEfnebLhs989aznaxUdj4s8AfEnxR8FfE7fDj4qWUljcQfKGmUqH&#10;Xsyk8FT6ivorwf8AEzRNYtUubS9jkRgPuvzXo/xc+B3wu+M0CaH8Q/C8N1Gse2zvIPluIPdXx/8A&#10;Wr528Tf8E5/F/hzURL8Lvj5Ja2sjfJb6pbkFF/3wcfpXPys0cYs9stvEtq21wu7d90L3rM8bfHbw&#10;F8M9MOqeLNbhi3H9zaxfPNO3ZEQclj0rgPD37AHx2vgq+Jf2l5obdl/1WmwBX2+oLMcflXq3wh/Y&#10;i+CXwm1ZPE1xNfeJdZBDjUtYm8yRGxjCs3Cj/dUH3pai5Tg/A3hDxf8AtPeMv+Eo+JWnSaT4f0xv&#10;9A0mTO+IEZ+bHBmcfggPPNe9alpOl3GjahHHpVxjTtPT7HFbsVCHoq474Arai07yofskNvb28MfR&#10;bdQFBJ9B39SadcGHT2MV0ny3DL5yp/EAOP1px0I5bHnumeKora1s9PujHcTCTyYIGB3NuzlfrzWn&#10;qLeZ8efherQsMa9MF3r91RbNx9OK53U/DHhqH4l3/iCYXT3VlLExgjmwsTMvytt9eK6zVVjH7QPw&#10;lsy+4TaxcvtC9P8ARmqa38NmtP8AiI+g/EtiR/YtzjhbqQjcOvy0+FP3W5B9R6Vs+ILAT6VZgL83&#10;2ptvthap/wBlzeVs2/MOPlrxkehMpsZOrnIPauB+Inh1dSEiBd3+7Xp0Ogyyrna3FQyeC2vmZHtc&#10;/wB6mZRv1Pjn4keAZtrbIuv3uK8h1z4Y3E8xaGBlZWzur9AvEPwW0i++Y2e7PUN2rn1+A+gwSmT+&#10;z03Z9BUu5tFxW58R+H/hZ8S7i5UaJYNNn+Jlr1LwP+zT8UtYaOfXNQitouAyQx7nr6s8NfCbSLV1&#10;b7Cq++yu00jwLp1tzHa4wPSqjKVjOpy9Dzv4Efs/aB4SEeoNYvJdLwLifls+3p+Fe7aHp/2dNqIV&#10;A9R1qho2lrbsqLGMbq6OCFI0XHbtW8djGRctpGGAzcU5jubfmoY3GckfhUhmAXaG5/u0ySnreprY&#10;2ckjfwqTXxZ/wUn8f6zcfCK18FpqRVPE2vJaThW+/boN7r9CQM+1fWvj6dvsjnHysp4r4x/4KGaQ&#10;ZfBfh7xE+fL0jXg0h7BZV25P4gVz1tInoYGnGWKin3Ot+Cfh+w8GfD7TdH0yCNI44FOFHU4pfil8&#10;Y5Phummyy2vmx3l0YpdpO5F45H51X+Emuw654Rs5oGJC26D9KzPjT4NvvFNxpNvbWzSQrNKLll/5&#10;ZqU+9+dfPKPNO7Z+nRSp0fcXQueN/jy/hvXtH0TTrBbk6ldLHMxkP7lG6N7knFdjHrM95aSNKCvy&#10;9M14Lpfw38dzPBea1pM0lxbahBFExXkQoeZM+nQ17xFbrHa8qMBSWzWtSEY25SadapUupo6zwDqd&#10;3qGjQM9s7r/qmkDZHB/TirXjC5t31qQWMflxbV2nfnPy881j+DbfVtE06C4srqaDziWZVbggk1ea&#10;0klBQDLbvSvXw93RVz88zDljip22uYPiewa+06TB7V4b458ASXksk6x7gWIxX0c+kPPGySxHFZd3&#10;8OY76NkaJcN/s1crnJzJHxF43+G8gWQPAcH/AGc159P8PNZtrjOlwyemzaa+9db+Aen3chMtvuP9&#10;7bUFn8ANCjdW/s1Sy85AqfeXUXMj418LfCr4matIq2Xh7qf9ZMSBmvbfhX+yRq17cQ3XjW+3xkBm&#10;tLT5efQk19B+H/hHbW7BIh5a9xtrtNA8GQ6aghPzY+7JjmriZOUexi/CXwJY+DIV0/Q9KS1hRh8s&#10;S/zPevX9IhMKiUHry1YejWP2WQIF4bH0rooXjijrfZnK3c0In2jnvU/mrVG0lDHc54qwvPeqJJmI&#10;cbWHy0zzFXoabIwxwaSMDDE0AOLk8rio/tP3l3D5eDxSB8DkVG8gQFwn3m4oA574nsJfAuuREcNo&#10;9z/6LavnX/gmDOknwFuPn/eR+Jb4Mp/31r6K8fsX8G6zvHzHSrgD/vg182/8EwmA+DOppKdrf8JN&#10;dYwvrtrRfAB9TXc2qXmkQ+H4ZPLtRqi3s6/89WVdqj8MmrauSAVK8571BCSyjdyakRo402EfL/Ks&#10;wJjI38K00ys4+Uc96jjnUjOf1ppbaS4PegByzM4yD+lRsC5JbrTXcxnCntmjzlU8OM96AGzJu5C9&#10;KqvLtPFWJ5ztbHPvVOYfvMigCRpMOAeeO9RtORLyvyj9KZM6mRm39KQHAznNAEwlVxtweKGcbfv1&#10;XD7k4Vu9LIu7lm/CgB4mfdgD86tQ7lbcX69qqqAV5NTQygfIKALHmL2pGmUdqiMpU5xx3qOSUEfK&#10;OM/NQBOZVc4ZqglLoWCNu7jimFhnk0jvzuLc0ANilLDLDBxSb3DbiueR06U12IO7bSCVx8u7hvvU&#10;mA95JDKSzg/h0pSxdck1Czjf8o5LZpzPtbEjf980uUq44Plc+lRSjf0pWkAB2PUaHMQLHmjlJCaU&#10;xhcrndxTZcOgGf4qSWQKy7m74qK5lRRjPXnjtUgVbtthwnqSfamo4kTrzSNMCcSBaYxiROu2goWQ&#10;LnAkz602Vtp24I9femeahOQ/8PFI8jMNxIPpxVcxJX1S6aMbC23PesTUJmc8HvWnqLAxNOy7mX7v&#10;HTNY14yvzk9eamUtDSJz3iGR3VlA+X371yE5DSswuHX/AGRjiuu19XzvxxjFczNbRmRiRWEtzZHs&#10;0EeD5jnnPNXo2JG39KpwL8uN3t0q5FyM+1cEjYcDkZpydabTkODzSW4EOqgG1Ze207q+O/2wLZTq&#10;zFcr8w+avsXUM+Q4jG7K18jfthRqzvM5w3f865Md/D0PruEZ8mZQb7nkfgvSIb26SIW7SbuFcD7p&#10;rqtQ0OdODhmjXDRrwak+EVnf3ENvPorRho2DTbl5ZfStX4lXem2Wsefbw+S0i/vG/hJrx6dLQ/ZK&#10;2Kk6lkaP7NGjtY/EGaRj5fnR5UGof+CvMkTfsu+E3L4P/CSTDaO5CCtD9mq/GpeNJlklUrGQqsPT&#10;0rI/4LAhYP2b/BaoPlbxDdN+Plivo8q92UUfi/GUnLMpt9kfm3cEtKUx7ilpruvmYQZPGaDKAcEV&#10;9vF+6fm4hUjkikoaYEYFGS3JoEBOOSa6D4Vsn/Cw9NM6ZRZiW+m01zzDIxXT/BtrdPiDayXeDHGk&#10;jNu/65tRL4WxI/aD9ga3eD4F+F1iVZH/AOEYtt27ggFM1uayzSa1NKx+8xP61nfsSQvp/wAHfD8U&#10;nylfDNqOP+uC/wCNX9TkMt+zY53V8finesz6KjpRSIzMY5VUD+Kvzp/4LaXMf/C9/BNmG4XwnKWX&#10;PTM3Br9EpF8y5jbf91vu+tfnH/wWsEz/ALT/AIWhMOVj8GjH/f6unKY/7dBeZjivdots8p8MoDoF&#10;iAc7bNB/47ViSEqu9uQOTXuH7Gf7BfxI/a28L32r+DvHOkaRb6KsMFxHqVtK7OzLkFdnauy8If8A&#10;BMDxl47+MGtfA7wz+0b4NufEHh21Fxq9rHpt1i3UkYVm6bsEce9f1H/xFPgXJ6cMHjMWoVIRSas9&#10;NF2R+fvhnPMZN1qVFuLej01PDfhnb+Z4W8aSzaj9kjPhO4Bn2k7MjGcd68dOn6fYaMq6TrUN8v2M&#10;AzQqQG5x0PQ19nfBn9jPWo/jl4u/ZY+MvimPw5JcaW9q2vfZ/wBzsZhtmjD43K3QZI5r17wn/wAE&#10;gvDnwp8K33hnxv8ACnQfHfiCGG5vtH8OyeIbix1DVtMhIH2kbCYwDk4BwTivz/xM4gwOcfVq2Aft&#10;YtXTj2Z6HD+X18HWqqvaL21PzJRQsas9yuem2myNKceXt+8PvfWv1PP/AATw/YTsr7TfBPif9nzw&#10;jo/jzULC1vZPAV54+vvttvBO2EbcBtdiPm2gZxWnoH/BMn9jBfGlz4b+I/7JMOh2sPjD+wNPvH8c&#10;XX/EzkCF2mgjbBaNcck4r8kxGPxGFw8q1SjJRSu3ZdD6qFOlUqKnGrG76XPjP4CeEtvwokvNPa1u&#10;7pre92ssyhsrFnKg8nFfPOmpFeSxtG/l/MGX65r9iPi1/wAE1v2X/hR8F/EXiP4P+DNQ8MappGh3&#10;ctjc3WrNcRiTymPCsT1Ix+Nfj14Dt/7d1XSbbULtbcXVxGlxI33YyWwW9hmvEybOsNmkqtaley7q&#10;x3YrB1cPGNN6t9jq/jNa2UXiPSJrOMxyXGkJ9ojVs/MAME/UVzl/ayxWkFwrZSRmA9RjGc1+oaf8&#10;EOPBnxo8KeGfGcvxbmjuY4Va4aK1LR3EBUBY1weCB/FjnNd54e/4IS/sdaboVvp3irw54g1jULdT&#10;9o1C316S3VyT2TBC8fXNclXjTIsJ7s6mq3smzSOS46pH4fyPx4ARwA0gX3anTW4jbalxHIB/FG2R&#10;0r9j/wDhxd+wbMfKPgPxcjHlv+Ksb/4mmJ/wQg/YVuBMIvC/jNFiGfMj8UHafodhzU/8RA4e6Sl/&#10;4Cx/2DmXZH5RaXol/qfwnvrmznVVtbhpLiKZuoIVRjsea9Y8M+EY7DwL4V1bxfrVnAbq6iit9LMb&#10;edMuC+V9uK+4vjB/wQj+F2veC7Twl8BviDq3h2PcTdNrTPeibncOFC9D6ntXD/Fj9ifw/wDCT4w/&#10;An4N634/gvtem8QJaXN15JiQww2r4l8s5IBY9c1EeLcoxkrUZX9U0VLKcbTXvI+B/E7WY8T6lJpT&#10;J5K3zRiEt86YHejTMy3MYZwoZh8pr9FPiT/wQG8X+K/El1rPgX49aZpX2yZ5pYbvSLiZckknnA/r&#10;WL4Z/wCDfz44aZr0c2o/tEeHby1hwZoo/D10jEdflbmu9cV5GqetZX7a3/I5lleOdS3IfCerhIr+&#10;SIOkh4/eQ/d9eKLOBpwR56r8pPz8V+q2k/8ABCb9kiOyhXxZrHj651Dbm5ms74RRu/cquwlRVp/+&#10;CE/7FjKRBqHxIibt/wATZGz7cxiueXG2Qx+2/wDwFnR/YuP/AJV95+V/hO3kvfEun2kIyz30K9+f&#10;nFenftceFtR8JeNtFs765jLTaKZljSTc0eZTkH05H6V+h2j/APBDj9kXSL2G/sPE3xGt7i1kWaFp&#10;NQjbDKwI42V8bf8ABXDwVZ/DX9sS18E6beXVxZ2PgWxMNzdqNzs0sxOSowSOM1vgeIcvzTHRhQk3&#10;8rGdbBYjC0r1FY8U+GLSnTdahiZV36axnLdCuCf5iqOkI3lKpwWXnKnPv2r3L/gnN+yZqH7VfiDx&#10;ZoWm+Jl024ttJ/cvcL+7bdlce9fQ3w4/4IQ+P9O1ZbT4k/GfT7jSflMn9iwuLlFzzzINufT9a7cV&#10;n2WYGs4V6lmY08uxNePNCJ8DWymcNKjYXbuwx/SnK27kV+nEn/BB79maDaB8WfiArf7tuc/pSJ/w&#10;Qm/ZvkG6P4v+O0z/AAtHbH+lcP8ArjkX/Pz8Gaf2Nj/5T81dFtYv7c077W3yzXkYUbv9sV7L8O2e&#10;y/af8TNo9n5x+2XMUMuzPk7iPnz2xzz0r7N0b/ghn+z3pGpxanB8ZfF8s8EySwx3UUHlsyNuAJAy&#10;ASMcVl+Bv+CaHxW+FHj7xx8Y/FesaRJaappt/dpY215uWFmJZOCvZRjrQ+KsoxDUYVNR/wBk4ymr&#10;yR8K+Lbid/AjXM0nnTTeOrhbh2bduxCctnv2rlLKwubu5klto/MWP52x2Ga+mP2R/wBirxp+1/8A&#10;sf8AiC/8D6pYx65Y+NI5rOO+mEce0xtuUtgkZzWsv/BEz9tI2Bu47jwn9t3ZaAa4dgXjnOyvTjnG&#10;W01y1KsU/U55YPFS2gz58sm3aRGiqxYyE1MIZbW1S4eFtrEhTur7U+F3/BFnxnquhx6f8c/ij/Ys&#10;luxEbeH41uslueScYArqIv8Aghz8Owd1l+034nXthvDsZ/8AZq55cTZLGXK6q/Er+y8d/IfBMUbz&#10;bVReT0r1z4EWV3F8Dvi1qElgrR2+iwx7mbHlyF8DH4V9Pzf8EO/CkADw/tP6yq4B+bw8mRk+m+sz&#10;4/8A7ENh+xZ+xV8SNdtviTN4pXWJLKGQyad9n8lhKFB6nPXpS/1gyrEWhTqXb6DeX4qkuaSskfGG&#10;gtIxilQZ8oKW/Oul8atEni+ZIWO1oYi27jBKg/1rj9LZke2ERwWkUbU6dVA/Wvr34m/8Evv2hvFN&#10;hpvxG+EFva6n/atpbvdafe3Edstt8g53Ekt09BXo1sZh8LZ1ZJLzOenRq1vgVz5y1vz4VsdzcSWQ&#10;Zf8AvoimWoaaQRxqdx7ba+t/B3/BHb4ueL7CO++IPxVg8NyxwxpDa2+nrdg9z8wcdD+da3/DlrWk&#10;WR4v2ooWWIjcf+EdPf6Sda5f7eyeGjqo2+oYp/ZZ8blduQ/HaumuZrofBK0toV2wr4sZppsdP3OA&#10;K+nm/wCCM2tKuI/2rLHPo3h5iRg9/npnxc/4Jn/Gjwh8INL+FnwruLTxjdSeIPtupatC62oRdu3a&#10;Uck8D0qf7eyqWkaqEsBiU/hZ4pqP26H4zeDZNcTekulxCDK4DwlcKwH5V5vJZTaVM+n3C7WjmcYb&#10;qRuODX0R8ZPhzqOn/tw/DH4Mah5cN4ug2VndKFyqNj6+2fxrM8Uf8E3P2zbfxNqi2nw0S8tRdSNZ&#10;XkN9CqzoXO3hnypx2rop4zCxScppXFKjW5rKLPDLVmnuTZpEWZo2Ix7CsvSSWn37xjd09K+k9A/4&#10;Jf8A7WeqSxTX9rZ6NG0Lme4uJBJ5BHQfITuz7dK3tM/4Iz/HO2InP7Q/hPcfvJ/ZdwOcZP1qpZtl&#10;9HWVRfeT9UxMtos+boROI8gfL0ZscVe8Lo03jXQYR8zHW7TC+v75a+lE/wCCQ3xzV/s8Px78Jsow&#10;zL9huQOnBxit74b/APBJT4x+GvH+i+L/ABD8YvDF1Y6XqMd1PbWtncb51Vs7ASMKfesHnWWPX2qN&#10;PqeI/lZ8t+NbK6tPHOvCe2kiWTW7tovMjK7l81hn35FJdmR/A2n2qbn23lw2wdvu5NReMtXvr7xp&#10;rkl9fyTNDrV7EokkJEaid8KM9q7L4bfAn4q/Gj4NXHi/4T6FLrU2ia9JZ6hpunjdcKJUVg+P7uOt&#10;ds69H2KnfTuRGnPaxyMZA+HrMf8AoYAuPT9zWcJREu4ivcfh5+wP+1L8QtCj8InwFceG5m1A3Ul5&#10;4ihaOEL5e0LkZya6K4/4JK/tQqCYfiL4IbaMkfapeB7/AC1z/wBpYGO9RfeL6vW7HzYJGmXK9+K6&#10;X4T26z+JZobtdwKIFj99/wDKvZP+HVP7VFsqz23jbwSWVsAjUJB2znJX0qxon/BOL9q3wG994tMn&#10;h3WGt4VdrXSdSeS4YbiflTYMnPvUyzHA1FaNRfeaRw9Zbo8JuQbX4RRv5MmJvHR8xv4flj/nVD9o&#10;BwuuaZpgtPs62NpJFJHxgHcDkfnXYfFz4f8Ajv4N/AHw7oHxI8NX2k32reOL+8itLy2w7QRooDnP&#10;IyTx61d/aJ/ZZ/aRuzofirRvhPqmqWt7p6uzafavO7bsEMdqkAEY6mnGrT5k7ofsqjT0PF9JlK3t&#10;nub5ROm3PpmrHia2tLHxBe2djKzQx3DBZHHJOef1rpLf9nv9pOG5tvtf7PnjACKRcs2iy4VR06Cv&#10;UdO/4Ju/tjeNR/wlum+FNF0+O/YvDHqmreVLgjOChXIP1rWWOwlN+9NfeHsajWx89NKViwfWsnVJ&#10;2jt2mOflcNgHnhs19MTf8Eqf21ZULx6B4Xk3c5XXxz9PlqpJ/wAEnf237rZDL4U8PGNJgZca8mAA&#10;ee3XFYyzTL/+fsfvLjh63NezPPv2xU1F/iRouqaio36l4OsLlTu7GMDn0PFee2MgPwp8QWpVtrah&#10;bPI2OBg8V69/wUh0WHwj+083gho/Ll0XwnpkEkfmblQ+QDhT6c1x/wAIfhd4t+LnwZ8XaV4E8OXm&#10;qaouoW5jjtE4jCDcC3sefypwrU1SUr6dx8knK1jzXRP3sN8Y/upaP839a526BA81z+XevWPht+zP&#10;+0Z4ruNW0PQPhJqvmPF9l231u1upduhBdeR710T/APBLT9vfYfK+DFmxVfnX/hIrfIx1J54q/r2D&#10;jLWol8yZYetLZM+b7ufe+8knjH0q54S0mTV9N125SVFXTdPW5lVv4l81QAPx/lXuWr/8EwP+CgF9&#10;5YHwOtd0aKi7PEFryO38XJqz4S/4Jrft5eG/tzTfAyPddW4jbGuW5+VXUnjd8w4PvTlmGClHSovv&#10;REcNiP5WeQSWpPgvxjfzzfvP+E40pPJY8bTuJP6U34ww2j3d1LpiNHYt4huPsq7flH7tM4rqviJ8&#10;OPEvw9+FXjDxh4t8MXWnwXPxLs7LTVuoCvmEKxYjd1xnGRkVd+N/wB/aF0/4f2viXUvhTqUOlL4i&#10;eCGSOMMwaSJWUkLk4IHXFOGJw8pX5kS6VTax41YxxtfQxM2N8wB/Ornim2k0zxLeaY/3oZih9qNM&#10;8NeJTrNrbXHhbVo/9MjV3bTZQF+ceq17r4n/AOCeP7ZXxA8Z6t4j+HPwOuNU0uTUH+y3ialBGJVG&#10;Pmwz5FdUsVh4K8ppfMn2NR9DwLcRgY7c02NfPlWJnwGlUc9ua94/4di/8FA0jYJ+zPfNuGD/AMTS&#10;3P8A7PU+g/8ABMT9uddf08a5+zxqVvZm8jN1Mt9A5jjDDc2A/pWf1/Bf8/I/eilhqz2Rz/7VdzBe&#10;67oN7ZXCtavpqrDiIg4VVXP0zmsXwXpMuo/DLUbu0kR5IZGdof7i7clq7X9uvwF4i8AeNfDfhnxB&#10;okmmeVpNx9ltpB832cTkRsfcgZrm/hZ4d8Uan8GNc8R+FNKu76C3do9SMMBZbdQp5bB754+laUql&#10;OpS5ovQxcJKVmjkfD5Z7Ur389T/46f8A69Q7iU3rW58IPCPjDxt4mtdM8I+CNS1aVpin2W1tzuJM&#10;bAD5sd67xP2Df21DEGi/Zo8TMpHBFuv/AMVW31rDx3ml80JUaknojD+AQP8AwkF85PS3jB9svXu3&#10;w4+K2m+EPCEPgHxv4V1e+bTby4/su90eON828jl/LZXI5BJ5964f4b/s1fHn4PX93rHxp+E2seG9&#10;PvIPJtbnUIAEknALKmc9TivWvhZ8O/gsfg/ofjrx54Y1DxJ4i8R/aJWsRrTWttp8KSOin5ASxbaa&#10;/ZvDrGU1lk+S8m5q3L5r7vvPzvjyhhnGLxTtBLUzx8Y/hi8YiHhvxsvGMHTIfXP9+rVv8YfhxHcS&#10;SnR/GirJj5f7JhwMf8DrSj8HfA4uFT4AMP3W/wD5HK4Hfp0qWLwp8BC+2T4GXOd23A8az9f++Olf&#10;pXtcd/JP/wAl/wAz8sjHhZ/bf4mVafF/4fsyq2k+LpArMVU6THxn6NVn/hZvw5luFllsfF0bLjA/&#10;sdCOP+B1pxeEP2ez9/4K3g3KSpXxvN2/4BViDwZ8ABEsg+DWpbWI+X/hNJv/AIis5YjGf8+5/fH/&#10;ADNFS4W6VH+JVX4q/DrJuk07xaJM5A/sVSD78NU1h8Vvh84VPI8TgLEVy2h9yc5+9VpfBHwHnl8s&#10;fB3VAvmbdzeNJQPr9yprTw38B3fDfCXWI1WMt8vjSQnH/fusZV8V/wA+5/8AkprGlwz/ADv8SK2+&#10;JXw4aV2C+KBvb/oCjj/x6rdv8TPhtbokQPiJmX7jPo+CPyarn/CK/ABV80fDTXV/eKqhfGL9/wDg&#10;FSweF/gc7qD8OddC72G7/hLm4x/2zrjliMV/JP8AA6Y0eG76TZAPiH8M3iWOa68Qq2OB/Y7YH61r&#10;aT8RPhqCFB13O7OW0h+Rj61DD4a+CEh2w/D3xBgLlWTxYcn8461NI8NfBKcMG8CeJRh8Z/4SfP8A&#10;7TrmqYrFW/hz/A6KdHIf52B+IPgANlNQ1YZUjadHkyf1rQ0T4mfD20vUvZP7ZunhdHhtzpjReY68&#10;j5ieBkCqsnh34MQyLG3gnxJtYHP/ABUwOP8Axytfwj4N+Bt7qsOmSaf4k09rqVIre8OriVYnY4BZ&#10;SBketedXxOI9m+aEreh2UaOTxqLlnqeIftsa5eaz8D/FGtzxLHcalcrczxqPulnzj8sV+fQY7ctX&#10;3/8Atr2beHfg34o0G/nEklhdfZpZEXgkSAA/jxXwF5Z2ZY1+W8YL9/Dl2sj9TyG31c9D/Zgbf4+j&#10;wfukV6X/AMFHA8vxn+EHl/ebw1qo+vMVeX/s0K3/AAnyhO+3+den/wDBR2bZ8Zfg6rJ/rPD2qYOc&#10;beY6+Kp/xke/U+Fs87iikW9bP8TfNjtitT7ZKTy+5e3FYlvdP5jFCdzcsKdpWsjV9RktrAr+5k2S&#10;bv71e5f3Th5feub9jqi2l3HKuRscHI7jNehfbrSXX7ewuhu86Dz4WYfdrzG2Zo71WmXeY26L0613&#10;19JHdarZ3Tt921C8L0OP5UmgkWdUski07c03y/MS351R1GBIbRSq/L5I27e3HWtHXLlX0uOw8rhl&#10;5weox0rH1PVoYLPyTJ6Jt9KklIigmjgtVluZCzMAFXjCitcLBdKpG35V/d/Lw3HvXLyi4nuIysbN&#10;G0ZDKo6HsfrVg/ED4H+CrXUpPin8Yo9FEGmiXTbOTbJLcXG4DYwHKLjJzg0mXqdIxtArSTRFSI8P&#10;J/e/wp1jd2IgZox+7bgNmvLrb9p/4M6/Z3X9gfGHw7C9nGrvDqE7RtOucbVDDk11MWv+GPFngibV&#10;dL8ZWv2eS33m80t1kCY7YGeBjFR7vRjV+pvJFfwiRYbfbGWYxzA7iD67T1FTDQLnVbprifUPtOJA&#10;yBF27eMY6+tcv8K9Y1i78Nxya5rC3U+5jHOsYXzItxCtj6V1mmautlfNcWdyoYr8yycf/roJOXsd&#10;Ohsviz4g0u9tlkSS2tZBI6n7+08D1wKp3c1xL+1B8IdycJfXu5l7N5B4rrbXWLTU7uTWZrFGabcG&#10;KY+bHHWuaUyW/wC0r8LbWSJfm1K8lOF5yLcgfzNY1/4bNaT95H17pcY1JtOtWg+XzpFUk+q4rbHh&#10;ezt2b93ggdh1rJ8HBW1bT0A6GUsv4V3SwLIDjb9Wrw4nfPoc7DoECk4qeHS4Ubcqc+tbLIF4K5qC&#10;aHlhGv8A9eqMzIm0aHO0xj8qpz6HaB9jp/F/d6VtOS3JA/Oo2TIwTt5pk8xlxaXBHgwx/TIqxHAM&#10;/OnSrTIN2NtAjx0H1phzElhBCVLgYJ9utWiSBwKrwsFGFHSpkfzOMVauJj0fLAj+9z7UMjO2QeBT&#10;N/O1RzTw+1SParEYviyyW7gZT/d/pXg/x1+H+j+PvB+oeFNUgMkNxFtb/ZYHOR7jrX0Rfqs9syeW&#10;CWHX0rhfE/goXpaWzTG77y+prCrHmVjtwtT2dTmR8GfDX4h618CvEzeAPHgZY95FtcPwsyZ4YE9w&#10;Oor6D8PeMvDviKyW4sL+GdWXPykVo/E39nCw8dQNY65osU0Zz/DyD6g44/CvP9I/4J/6hZ3Ql0X4&#10;v6xoceciG3Kyg+wDYx+ZryqmCnzXR9lh87w/s1Ge56MtzpUMTTXF5HCqjJMjY4qfwtplx49/5AmG&#10;0/zQs16PusB1VfU1W8Afsf8AgHw/PHdeN/Fet+Kpo5FaOPUrrbCG9di/1r2zRtNsLCyjtNL0y3s7&#10;ePiO3t1Con0FXTwbveRhis9p8rjSMtvDUSosSQ7VTCovoKIfDSRvvEZ9q6gW8Tx5cdT94VLGkf8A&#10;CnA9q9GMD5CrUlUk5dznP+EZjVTJtX5sHlqsW+kwGBUMSBl/ix1rbcq/yeUv/fNRSII02oK0SiYc&#10;0jHn0ZXOMcCqA0u2mLBFPy8Nx1rfAYscmq7ookZmH3ugqZcoczKA05UXKLtHapfLIbYF+YdqtKpI&#10;JP8ADQIhksB171pyroLmZNZttRSY/QVoxgEc1QtVA6jjrV2JuM5o+0RYt26gpgdjU2VBwTVWGURj&#10;8ak8wnqP1podibK/3qASMgDO2oxg8mnSShegzximQEjhuB8oqu5KsxZ8+lSFz1K8fzqOT5xuz/8A&#10;WoAxfGgEnhjU43P3tPmx/wB8GvmX/gmHkfCvXEaQFf8AhKLg/wDjq19OeJkNxo90uOlnKCPUbCK+&#10;Xf8AgmlcZ+H/AImtQMbPFkoVfQbelafYA+trdwVABzxTmZl68VXtGIRSamIVxljWYCKrJlmNLvFN&#10;JxyaQsMdaAFmbOPLaolUbif4qSQh1ypVT60yRiBv3daAFldG7fhVWZTE3K9eCc1J5qsDG/PfrUNy&#10;zD5Y/r1oAY4+U4PJ6UoboBUfmFlCDtxQG2naRQBIxXOSelHmD0qESt2i/XrUgePHzNg+lAEiucMF&#10;7rUkbn+LrtxVOSXYchc8U+KbcelK6AnYtnGKUSFRg1CLhTwRzQbjHygZqCtBxbeMUw8n5l+7x160&#10;3zlLNx1xSggNkNVXZIjSYGMe1GSq81HK/wA2dtNaZdyhl65/CkwJQylsvxSSyqeCfxqGWUqNw/Ko&#10;3kL/ACMRSGSRs4BU/dzn60PLuXgj3xUEjbVyX3fTtSG6weI1quYQ7G5vmPb8qr+Y7Ehm3U52d220&#10;wgwswz97rRzMdhky/wAQH1qvJIc4J9sVJcTjcqgdenPWq0sq5IY4b0qQswxl/lP4U8TADyzzg4qn&#10;LIUOA3PrUbzvJKsp/wCWYq47AyS42TDacerZrJurbGSvFaM2XXcRjdVab94PSo5myzDvtOndSqn5&#10;evP0rFm0GVpWITvXXSAD5Se+PrTdhHC4rFxdy+Y6GNmZVZDyG+Y+1WlO1sHvVSJcoUFWoyM4PpXA&#10;dJJQAT0oRQAGPWndRkcUuUCHUObRhH8rbeuetfKf7YMYgSQlRtxz7/NX1ffhRaMCOvFfK/7YrItu&#10;24ZwP61yY3+Fc+m4Z/5GUF5nlXw51dtOs/Lgu/JZlxuVsbq3/FN7BrFg1lqIEhZcq+7kfjXLeAdO&#10;h1FVSR9q5AHzYzmtbxhBqHg28WwuGWaOTlW7ivIg3a5+zVKf7xHZfso6RHpnii8AkZ1MZYM3cgVi&#10;/wDBYy4WH9nzwBZpIW83Vrt5OOnCiui/ZcumvPEU1wo+6tc5/wAFl5I4vg78OYG6S312T+Yr6LK9&#10;XF+Z+NcZ/wDIymvT8j85LpACpXuv9aZtB6in3SN55yOM02vtPsn509xCABnFIpJoXPpTse1USFdJ&#10;8L3aDxjBJBCGYW8xYH02GuaYMeldT8HI2l8Xs4PzLYzbf++CKmfwMqK5pJH7e/suWaWPwws9vzCH&#10;Q7Vef+uC1UvAy3GQc7+g9Oa2P2fbP7J8OI4jnb/ZscZI/h2wgc1i37ZvWTtnivj8R/GZ9BTfuoeI&#10;zJcrADt3fxelfm5/wWc1BP8Ahq7w7bkf8e3g+Nv97dKev+e1fo+pZb+E/N0zxX5lf8Fk7jzv20Ut&#10;oX/1XhOyB/Fya9HJY82Yw9TDHS/2dn1J/wAErf2rP2fPgB8PfEvhj4z+NF0S61a8t7mzuHs5HVkW&#10;McbkB56da9m8LftifsT6N+1Jr3xpt/jtpMGn6r4Pg0xVt9PnEjXCzMxdhs54KjPWvzDs5JUtoU3f&#10;Msa4P/ARUv2yYJjzDx2r9bzr6PuUcSZg8zqYucZVErpRTS0PncP4hYvL6Cw9Okmon1D+2t+1pH+0&#10;frXxB+IPgzSmt9E8O6DDZaPPHkTXMazKxnxwfmOcA8gV7D4D/wCC7X7N+ieOvC8GvnUV8P6X8Hho&#10;upSyeHN99/auCpVZSd3l9+DgnPGa+HtN1YaX8DviBe3Fssi/2dbgLJ90kzLgGvnxZ2ml86Qruflt&#10;vTrmseJOH8HwbgsLlmF1jCO73ZxZbjqudYmriKul3sj9NPF37bn/AAS3+L37UHhn9uD4g/FTxla+&#10;INN03S7abwpZ+HCwtri1YYmMhb5025yowT6iue/4KV/8FFv2Z/29fBGpeJNE1zxFo3jnwn4qki8B&#10;3VnDJBFqWlSMu55RuwjqA3v+Zr87zcKD9wH8qkOoX23CyDbu9818TWrTrx5ZWPahh6dOakjrpviB&#10;8RXjeyvPid4kmiYYkjuNcndWHpgvjFZ7NDJGqglcd84rHiv5M/vD345qYXgxwK8uODo0/gil6Kx6&#10;HtZPVs6O0+Knxf0uOO10z40+MLe3hXbBbw+JLlUiHooD4Fa1p8b/AI5RHKfHnxuueu3xRc//ABdc&#10;IshLE1NFdshBIrJ5bgpO7px+5FLE1l9p/eegRfHD45MrLL+0L46ZWGGVvFFz09Pv0kHx3+OenBbf&#10;Svj944t414CR+JbnH/odcN/aGMSbAdvOCak+0x3MzSrGE3HhVY8fnS/srA/8+4/+AoPrVf8Amf3n&#10;oGlftBftDBmj/wCGivHQG7Ix4oueP/H6dqvj34g+IdatfFPiH4la9qGqWX/HnqV7qkklxBzn5XY5&#10;H4VxumgK4JFa0bY5zU/2dgo6xpxXyQ/rFaW8n956FaftL/tMI6xx/tGeOFXdn5fEk/B/76rYt/2r&#10;v2p4gFT9pvxwvGMf8JBNj/0KvLoJv4elTxyAMO9Z/wBl5f1pR/8AAUP61iI687+89Wt/2v8A9raF&#10;8w/tQ+OFO3Gf7ckP8zWhB+2d+2FEF8v9q3xwNpyv/E4evIYJsN071YglY/erL+yst/58x/8AAV/k&#10;V9axH87+89jtv25v22Ysxx/tYeNsN/1Fj/hXIeNPiX8Qvibq/wDwkXxQ8b6j4g1Ly9gv9Um8yUL/&#10;AHc46VyZkdRwatJdRGJVK4YZz71vRy/B0Jc1OmovySRnPEVJ6Tk2dd8Mvi/8XPgzqNxrHwj+Jmqe&#10;Hbq6QLcTabNtMijsc5r0e2/4KAftvhCv/DVviz5uo+0J/wDE14hDJu5JqxBIx+TNTUy7B1p89SnF&#10;vzSZVPFVqatGTXzPbR/wUE/bnLL/AMZWeKvlPeZD/wCy1ZX/AIKCftxBg/8Aw1N4nP8AwOP/AOJr&#10;xEMq8A96tQy7nOP4RUf2Vl//AD6j/wCAo0ljMRu5v72e62f/AAUW/btjXan7VniVfZjH/wDE07Vf&#10;2/P20/EmkzaH4h/ab1+7s7iJoriGTy/3iHqpO3oa8OjYtzmrUbKvOO1NZTl0XdUo/ciXjMRLTnf3&#10;s9G+Dv7TXx+/Z8sLrS/gf8WL/wAOW15Kst1b2saNHI6jAYhgecV2i/8ABS79veW/huJP2ndZVo2y&#10;qx28KqfqNuCPrXhEzqRx+lFjcRQs2+LzJG4j+fhPeipleX1Jc0qUW/RE/Wq0dpP7z6Vsv+Clv7eK&#10;y+Z/w0hqHzfe/wBAg5/8drUtv+Cm/wC3ehw37QFw3+/pduf/AGWvm+wmbaozmtCGU7lzWf8AY+W/&#10;8+Y/+AoPrmJ/nf3n0hD/AMFPf27Y+nx23N2L6Lbn/wBlrF+Jv7b/AO1T8cPBF38O/in8VF1LR75l&#10;a6s10yGLeVIYElQDwRXi9u5V/mfNWop8nO7H1q45VgKcuaNNJ+iK+tV5K0pN/M1EZDgp8rKwO4Dn&#10;Ne7eHv8Ago/+2p4Z0W38P6J8ZIUtbaNY4Fm0WCRlVRgZYrk4FeAwXPGNv41NFKwk+WtsRhMPiIpV&#10;Yp27mVOtUpfC7H0db/8ABT/9ujKu3xdsGZRgFtBg4/8AHatj/gpv+27cW/2Zfinpse7ljFoMKk/j&#10;ivnKFmdeGxmr1iYg6rdO+3PzFetc39j5b/z6X3I3WNxC+0fSEH/BT79tIOxm8c6C/GCW8Poc1at/&#10;+Cpf7aEU/mjxZ4d6/e/sBQ36Gvm5XxyjUsM2H5PeplkuWf8APpfcV9exHc9C8XfHL4jeOfjKn7QP&#10;iDWIpPFFvcxTWt1HBtjjZB8oCf3favYB/wAFZv2z0VY5tX8Ktt7/ANjtz9Rur5nFwR0LUokVz8ym&#10;tKmWYKtZTgmkSsXWjrc+k5v+Cs37X1vExS58JnKkMv8AY7gMO/G+odO/4K0ftfXk/mSW/gxuo/5A&#10;755/4HXzTqEgCNgGm6DNtO1TyT6Vk8iyv/n0h/XcR0Z9WQ/8FXf2tFO0aR4NxgAf8Sl+3T+OrB/4&#10;KsftduuF0zwaq46rpsnHv9+vmFZy1TicBFWU8Fvn284FZrI8sv8AwkX9drcu5q6zqr+INUutbu7W&#10;3hnvLiSa4jtFIj8x2LMRn1Jr0L9mj9rf4xfslw6xY/CfTdFuYdevI7q+GrRu2JEXaAu0jHFeX6i2&#10;mxXX/EouZpIdo+aaMK2e/AJpouC2AjfnXZUwtGtT9nJXXYyjVlGXMfT0f/BWD9qtDvm8FeCZP96G&#10;fnn/AHqsJ/wVq/aUjj2n4ceBfm6kRzDNfLSyuDuLZxUjXEjfxZ9jXF/YeWSd/Zo1WKqrqfU8f/BW&#10;j9o3aFf4T+CJArZ+WScc4x6elSJ/wV1/aLt7o3I+DfgtXZAjSRzzg7RzjgV8ptMG6rTWnIGBUxyP&#10;K9/ZL8SvrtbuekftZftTfEf9r/WtG1f4jaRpulrodrLFZ2umSO6SNIwLO2/v8oAr0zw3/wAFiv2i&#10;fBXhux8Kr8KvDV/Hp1pHa29xJqE6Oyou0ZAHpXzFLcHHNYl9dSLLuJGc962lleDlFU5QVvn/AJlR&#10;xM9z7Msf+Czv7Q4TfdfCTw024E4Gq3Hyg9ulEv8AwWQ+Mc979vuPgJ4ZkkX11icdsenpXx8r5iUx&#10;tu3LluOhpskrkYNc8sjyyWjpr8f8zX63VWzPr+f/AILLfFoRNAf2bfDO1uuzXJl6HP8Ad9agP/BZ&#10;z4mqPLk/Zn0N1JJZV1+bkn3218fzzttIBqjI+OTU/wCr+U/8+1+I/rtZ6NnX/tLfGfUv2k/jVq3x&#10;n1rwtDot1qsUEclhBcmVI1iQIuGIHYV0X7Gf7cHjL9ifUtfk0P4c2/iK38QMn2iCbUGtym3OMMAe&#10;Dk8V5HczHGB3qlcXHzHaK7vqVCeH9i17pj7aUKnMmfc99/wXP8R3y/8AEw/ZMhdQB8q+KCBx/wBs&#10;6oP/AMFxGtkZR+yIo8xWEmPEw+YE5Iz5frXw5cuSG55qjPKQpxXmvhnKZPWH4v8AzOj+0K8dmfck&#10;/wDwXSMkzT337HytIsytC1v4lC7VUfKMeX1qRf8AgvhZpdrcTfsjXCSLGUVl8TR4AznkeVzX5+ap&#10;M1vPgXiTZXOI8jb7HNUnuJHOWIH40f6qZRLXk/Fmf9p4ldT6a/4KB/8ABR2//bo8A+H/AADB8I5P&#10;C8ei6y1+Z31JJ/OYpsVcKoxj1r174Z/8FztU8F+CdN8LeJv2arnUJrOxitprq216NVmZECh8GM4P&#10;FfAvnN0LD86DL828qu71xXY8hy90VTs7Lzf+Zj9erKV1b7j9Hm/4L46LMVWX9ky8dVGMNr1uf/aV&#10;K3/BePwpeqi3P7Lmtr5YOFj8SR454/55ivzkV04AVfwqZXRV+7WEuF8rlH3ot/8Abz/zNFmWKXVf&#10;cj9Hov8Agur4Kmt2jm/Zl8RLHkMvl+Io+CP+A0tn/wAF3vhxAWik/Zh8TPvVlyfEEXAPX+Gvzkjd&#10;id4IqRJuhLVC4Tyf+T8X/mV/auL7r7j279uH9q6x/bG+KWn/ABE0zwLc+HYdP0dbCOyurtZmYAk7&#10;sqBjtxXS/wDBPz9uvQf2Ll8Qad4p+HV/4i0/XLhJ2WxmiUowXbz5nUe3NfOnm7gDuzThN2Y17Ect&#10;w8cL9XStHyOP61U9s5vc/Rz/AIfXfs+m9+0Q/sseIF3KP3kctqrZ69quW/8AwWy+AKPNJdfs++Ng&#10;PM3ELewEZxjHWvzbWXdHkGrAuiIMdBXlvhXLajvLm+87P7SreX3H3h8cP+Cg3w7/AGyPANn4B8Ef&#10;D3xBoc2j6ul/NNqssTK8YVhtGwk5JNZPw9dLf4JeBriS7jSQ6XN97PKm4lH518z/ALNsuNf1LDfe&#10;t03fTJr6W+HcUj/BTwSEXcf7Pm2Lt+8vny4/XNf0R4Q5bQy/LZwpbc/X0Z+M+LGIlUwsXLfQ0LeA&#10;QxlUlR4xHjdg/lU26CKTmSOL94DI2zk8UsMga2aMLIsjWp+bsDn+dSNGZWZpzMWVgHbaBziv2eSS&#10;PwWEhbcQrAs9rHH5bb/Nfyfu1JazpNJ5cJ/ultqcGozl7VbXzZmX5wx3ds1YUyCFSEcbdo8xSOai&#10;WxrGRYlWZYUmaJlMk21cx5IXHWprPMszRSSH5Ycoxj5Bz0I+lVw0+5ZS7MDMQqtJ2xUiMQguJYXX&#10;MXOJAe9c0onRGRooWiX5vmbzlbDJUtqJi+DG2DuY1TlM0FwY2YN8wH3qs26ukHmGFgfd+lc049Tp&#10;hK8i7FMAdhfbtAJCL1zWjpwlVdoMnlmQkDgdutY0ck85dmgXGwH73UVrWcqu2+YKOf7/AE4rhrR9&#10;07aMryJ7mdgg8syH5cljjitPw9Go1C3BY/NdQFS2OPnXmsc24MOW2t8uVVm75rS0oLHcRyuF3SXl&#10;uM7j8vzKK4cR/Bl6M9GjLmrRt3R5H/wUCkhk8C/ESN/4dYY/+RVr8/ZSxTIHavvb/goBdpF4L+JS&#10;gf6vVmUL6KZUr4Fkk2R5z2r8S4u92pT9EfvHD/8AuqO//ZqkUePkUtt3EAt6c16T/wAFIk/4uv8A&#10;B2YDP/Eg1QL/AOQ68z/ZomUeO1jkPDSLzXo3/BR6Rv8AhbfwfRDlY9B1QuPrsFfE0/4yPoZK1No8&#10;nv8AUZY7pra1+aQZ+XdU/gFRDpHnz/LcTytJM3cEnp+VZmmmK+1Oa8IJYsdvsa2raDyPltiRuNe3&#10;a5xSkb/hpodRnFk0e1vOJaRj8vFdz9oRtaeU4IhtwiqOnPOfrXB+GW1W0v44MKLcRs7Pt+bI7Cuu&#10;s4PPtH1UNlnH+r6d6q5EpXLmragWuFijztj7evFcx4n8VeHtEtZru/1CGNgMsu4bvyrR1u5t/svk&#10;XC5G7IKtg18//tdeJb6HXtH+CfgqGO31zxBeAz3ygM0MIHLZHoOn4VEhxG+LvjR8VvjTr5+FX7O9&#10;iZ7hQRqGpMxjtrGM8AyyD+LvsXn1NbnhD/gm78OgF1340fE3WfE2ryrmeCxlNrboe6jGWP1J5r0H&#10;4JeA/C3wc8E2/hHwhYLCqpvupur3Ep+87nqSTXYR6oWbJauePMHPHax5z/w79/ZEdAn/AAgN8khG&#10;POGrSs4PrkmuS8TfsDeJ/hxDN4l/Zb+KF9DP5bNLoepSALMv9wEfK3H94fjXvo1Dod3ardpqhjZc&#10;ZH+1RIrmPBfgh8erzUNRb4X+PtIh0HxRp0JCpdWuVlVeuzPf2r0LWtT8VakPN1XTbW1ijt28u6sZ&#10;GY7s8SsCOB7ZrJ/bA+CafEbwS/xV8Hj7P4q8Mxi6t7mFfmuIk5ZT6kDOKw/AXxD1X4w/DG21+Cdg&#10;bi2WGeSDg+Yn3kPp8386cXcPiPU/CkTQeFrNrmcTfLhinJzuPOP1NZ1st3N+1N8K0mh2p5mpPktz&#10;uWH/AAIq34P/ALG0zSYdLVGWaK0AbLZy3OaxPDU+/wDbE+HexiWjs794xn5R+65/Gs8R/DZVOP7x&#10;H278Pwp1yxkH3dkwH5Cu9Yd8VwPw+ST+17OMcttmP6Cu8J+UfrXhQ6noVOiI5mPAB+tV5NofB/nV&#10;iQK3I61HIm4ZDfNmtEYyK8sESuUQ/wAOc1XkTaORVzDAlSuPX3qvNEWfGa0iokkCqp6nB96UqN+0&#10;HpUgAjbZjrQse52YDpVgImOV/WpQcDahqDO7aB+dEhZV2gf8CFAExYn5T+NIzDHzelRg5XH+TQrH&#10;OHPb8qAFkIVSo79qoXMI8372B3qydu7nNQSyITsJqZFRZ55+0X4i1HwT8Ojr+j3k1vM2r2ls01ra&#10;iaRI5JQrFE/ibHQeteOX3xh8e266ho9rf61/o+vafbQ3MukxrqBjm3l1EJ+U8AbT359K93+J+teD&#10;9F0CTWfiBr1jpuk2dxHcNdalcrHHHIh3KwJPUEZFfKHxD/4KBfsP+LfE134Y8PSeIPHmozSQm6m8&#10;K6PPNtaLIjPmIRyMnFVFRUdSnzb3PZNa8deL9FsvDumw654i83VLq5juZG0GI3vyRhlHlfdxzyRX&#10;qngiS9n8P2j6hcXE0zR7pJLyARSHn+JBwp9hXz78Nf2iPgAz2Av/AA1480KS1mke1uvFmk3KiJpA&#10;Fb96+QAQBxnFfQnhzWdK1ayj1LRtThureRf3ckMgZWH4UPlsHMdBGgA2Nz2p65jm+UcYqG2kDnip&#10;XyHNZ8r2uD0HeSpUlT15qFoWbIJp2T0zQxBAYL+VKJDK7xKM7Bz9KhkXbzirj8gHFRlBv3DtV2Ww&#10;imFT7vNShVKn8qfj5W3CmhSAec5qgFVEA61LCcDAbIqHLetOjY55oYvtFhWCnrViNvl3Acdqoxsc&#10;c+tWVkwMg8UDLBfBAU//AFqQknqahZgB96hmyfkegLExztyKhllIJVR1bmnMcJx/OoGkbOS1AGd4&#10;hDRaRdZOd0MgH/fJr5Y/4JrzH/hHfGkJH+p8XOAPqtfVOqobi2mXPCxsT/3ya+Tf+Cb7Bo/H0Cv8&#10;3/CXS7l9MFsVd7UyLe9Y+vLVj5KnNSs5DYU1WsiRAFb+7UhwwyPpWUZXBqxMzA8EVEzIW60wzkjh&#10;qBKGON31qhARzhabJMwXb93rx70ly4IwPpxUQLbeRQAhADh2HOcmmShzJuJ+U05iFXcT3wPemSsu&#10;zcTigBjYzkVGzHdnd7U2UlBjPzVGW2jmp5rlpWJg+T8x4oWWNTsB+tR+Z7Uw5zlTS5xlhyCMAU1J&#10;WjPGOnIIqNpwwCBfY0nmBf4qVwsWFkU8j60O56xkBvfkVV8xhzipFkUgZNICQOwOd3/jtKXB61FL&#10;KSflJppcEYpuWgWHyuvRVqLcxfg8UrYxgnqKjK+WcY57Uc1gJCVk4H0pMhhsZfaoZAxPIp0ZyvWp&#10;uAPDgYNRn90cuKfPPsA5z/Sqry8Had3dfajUB5mz8zVC8xJbHemXDpsCrnr2qMyN2wPrVE6iysxO&#10;feqc7MZsb+KsSM/l5U/Wq1yVELNJ7dqTCJFmRiQ447N60QjZ1qMTHGc/So3mJbkU4uxRZc7+KrOB&#10;H8jHcaHmbbsQ/jUK7vN3fw7cVIxswV2+U8ryKbgen6047TLlDxQ0i57fnRcDo4lyanC5SoYuODxU&#10;6fdryzrFQkJhh+FSAEqG29qaiMWGPSpgmxQT+lUBXviWtzuPsK+Vv2yUX7Ixz95uPzr6rvwv2Y7u&#10;nt9K+Vf2zNkdiJQ/yp61x4zWkz6Xha39qQv3PE/Amt2mlqsF7HuVn6VL8RPEUWrXqi3uBtX/AGq8&#10;/ufFL2J8xVOP7w7Vjav41uLgbVdv++ulfPe2ktD94+r0+ZSZ9PfsbzCXWdSxPuCKNuD3rn/+CzEr&#10;t8Mvh1CM5aa6x7Ekc1J/wT3u21G41q7kOdjqvP0zVf8A4LIzY8BfDkOPuzXGf0r6nKPejBn4Vxt/&#10;yNKp+fNw+X+Yc9M+tR5qS6y0pP8AtVGBivt1sfnEtw59KKASOhopiAtt5xXXfBZmm8ZL9lj+byWQ&#10;5HGCQDXINg8EV23wDBPxBjtgB80OPzkQVFT4GXT+NH7e/BuzisfA88EkbeYtuqLh/lXCAGsOdlhn&#10;dfvYbqa6j4d20ieBb+SM8xLgY7ggDNcncsDIQP71fH4j+Mz36a/dk0TgyK2Pm24XNfl3/wAFcEF9&#10;+3FfQLMy+T4e01D7dTX6h26MZoxj0xX5Tf8ABVK6M/7f3iCNZThLPTE2g/8ATJc16vDy5szh6o5c&#10;w/3ZmdCxMSYH8C/ypJwHiIwfm44p6FFDIOyr/Ko5JcJla/ufC01HDwv2X5H4vVl+8Z0MssEf7NXj&#10;6S+bbG0djEWHvOv+NeAbf3mIWZkH3dw5x2r3rVrKW8/Ze8aKm0s17YJ8zAZ/fCvCwGRMOPmAw2K/&#10;CfFRv+1aaf8AKfXcK/wZvzGCGUjP/s1SfMT0p3mZHSm1+UH1w7BY8fjUibgeuajQYOc1IhqXFMpN&#10;jlYg5pwlB7Gm1Iih/wCGpl7uwbk1rtd1WR9qlh82M498d60Ugs1uZBays8e7927Lgn3IqlFBnaqD&#10;knAq9Crxu1vIm1lbDD3FQES9bdV/CtBHxxWfCSmMrVxJFfpWTNi2jYHO6rMDZOc1SiZvWpoJDU+h&#10;LRfilIPCirEM1UY5DThLt5zRysk0ElLDGanVl+QpIG/vDb0rPjuAy9e/WrbJNAqTTRsqyDMZI+8K&#10;LAXoZgv/ANerVvO4HU1mpJuGQasR3GBg0+VAXvPd+9XIpGwAzD8OtZkcwxjP0qzHcdARS5QNKObP&#10;IzViOU4xntWdFLgYLVZinXuTVAWnk+Tg/WksF+0GRzIq7P4WPLfT3qtJdAAkEUli7yMWQHav3m9K&#10;OUDo9PlKIpJ7VoQXPPJrHsZf3fB+X+GrsUnoaXKBswyH7xJqwkwzyTWXDdKBy1XoZARnNPlA1La5&#10;Yjawq1DKprMgnyAKtws3Ump5QNCGf5sA1dtGN1II1dVyesjgA1lRy+9WIZVBChNzdcDvUjubCXGB&#10;tPUenSplff0P5Vmw3AI3EYqxBcgtgLQNMvCd2XgmniZ9mN1VopSVpTMuM0WK2GapdBEPf6UzQ7jM&#10;xZhxmq2qyMwLA/lTdIlKDrQS9zpVljA3CpI5DI6xAZZmAUe9Z8FwWGCM1ZZkMZ3jPsKlxKNC+s7z&#10;S5/seoQiORVztV1b9QSKj80sdy1Xj2k5UqPqMU7e44U9OuDU8ppeOhOs+0bSaeJyD8y4+pqqHDEE&#10;PmpGdduC3NPl0HdMm85n+YMtNacIcE1CGCc81HcSgn3qbD5R085OcGsXUbgecMjoc9K0JZQB1rHu&#10;2jE24nGG60io72NRRJBApk48xdy+61G8oVdxNRwOPJDE9fWo55cP14oKkE052sQapySO/wAxqSSX&#10;5ufyqvcSbsheKHoESvdyEfLVG4kyMird1kDdms6d+dlC2Bq8hk0w24NUbqQLG0rDjtU8rZOAelU7&#10;9v3R359PrRH4hSXumHfK6TFs/e5quST1qS5k3SYLfTdURPHBrpijIUtjrQvLYqN3I4NOEmDnFPlA&#10;nVtpytSrOAetV/MzyBQHYnhaLE8xajuF52g+9TGbdHx/KqaKcct1NSxyHb8oqohzFtJGiX5x1UY4&#10;606NwXLN2qGKXzj85ztGPmpZWkDhUHX0qyNbl7EkZ2n8acSXXANQwu5A3t27mpFJ6Kfyp8o7s9K/&#10;ZvcHXtSUfeWyX+Zr6Z+GpDfBrwEjBv3mlTK22UqQBcS8/nXzD+zaxPiPVpR/DZRj/wAeNfT3w0nZ&#10;fgf4HDIvGmzBN0eSW8+Xv6V+3eGH+4zX9/8ARn5P4qS/2GDfl+ZqWiO22EMrMsYYYc8qT3rgNN+J&#10;Xj7xD8QNd0PRvGXgXSE0/wASf2fa6frjS/abjCr8ygEZzn0613r3CxSJIr7f3I8x0hA43Z/+tXNe&#10;Cfh3oGi+JfEXiTxD4X0fUrrVPFX27SbmbT1ea3j2rtXcwypDLniv1LFRqyilA/FcDUwsZSdZX009&#10;S1qfxB1ay8Vt4cOn6fuj8bWWiXSorEJHcRb2IPHPbOO1bY8ZeFJvF7eEFuwt4r+XHut2WGZx1RJO&#10;jNj+Hrwa5u48E6/P4tufF41G1/0jx3YaysLswY29vBsdTwfm3E47GqPhX4Njwl8SbzxQ9ppdzZx6&#10;pJqOm6pIZWvFklYnyyhbYMZOG64rjSxUZ8tro9hxyepR5ua0jsLjxHe2/wAXtJ8AwQwfY7rQrzUJ&#10;nbdvWWKRIwo/76OayfFfxfm8BXuvWt1oMM8Om3emWtq8duXkIuVZnYjOMjbwB1rQ8YaT4ruvHGlf&#10;FDwGtjNqWn2txY3Vjq0hjguIJWDsQyglWDKOxrNn+HXjbxH4f1rVfEV1p0fiDVtU069ht7RWNrAt&#10;mx2ruPzNuDcnH4VjiJYhXUUXhMPl8rSqNJeup0GqfETGrvBpNpZ+TJ4u0/TF+0WjrLFDcQNJl1OM&#10;PwPl6Cquj/GiwuvFeg+E9Qghm/tS41JJru1t5NiyQNsRQpHJJHPPAo/4QTxdrmt33ibWHs4Zrvxx&#10;pmsNDBcMyiOGJkkXLAHPzZHrVbwt8PvGXg/UfDviPSZdPkvtL1TWGvLK6lKq9tdyZ3qw/jAxwfWv&#10;LqTx1j0Y4fKOkvxOj0jx/oA8Baf408W6pGFvnaJV02xdgdkhQvt+9t+Xk1tap8QfB3hvVYbe91OR&#10;lvYBdWwt7N5h5PTcdoOFya89f4H63P4T8N2sNvY6hqGgx3UF3p9zfNDDLFPMX3rIhzlQeneuh8be&#10;BPFt1p+k6V8NtP0+2Gm2P2SK9j1B7ae3wQdq9fMj/wBhvSs5VMVKPw6mkcPlnN/EO9t7i2vNOh1H&#10;T7kSRzRboZFXhhn3qa3uXaezUj/mIW447/vFqvYNImmWUd/d+ZdR2ipdTR/Kkkg4LAds1JYrJ9tt&#10;TEdy/wBoQsQx/wBoVNTmlh5X7MwjanWXK7q55T+3Jp8mqaR8R7W1O77ZrnlLnoMuv9a/OfUdf1Cw&#10;vJ9KuYVElvI0cnHQiv00/aqhjHhn4jTMqr5PiQDc2Pl/exjP5Gvzt1H4Y+J/EniXUtTttKWOGS8k&#10;KzXUyxqeeoz2r8V4wjH2tP0R+88NtvB3ZD8E9X1y++JVnZW+qNbxzOAzQryOetfRX7VHwB+IfjP4&#10;h/DyLwt4gXUJrPwpfXB/tWfy8rJKF68+lec/s6fBF5viHZ3WqeL9HtWhYCSGJzKwJOOwx+tevf8A&#10;BQb4j+Ofg78QvhjcfDjXLNmuPDF/aXDTWodZVWVXHDdOtfC0/wCMrH00tYs4fQf2RvjTaPlho0mf&#10;7t/j+lbB/ZL+NJTdGukL3/4/v/rVzukftZ/HWaUKmp6YvGf+QetXJv2vfjXEGc6lpan209K9WMqi&#10;VjglFXPRPCH7N/jyx0jGtRafLdcqzR3YwPTtR4q+C/xN0PRJtUi0e1ltraMyTLb3QZ1XuccVyfhf&#10;9qn4w6qqrJqVj93Lf8S9ea1/G37RXxU1nTI9DbW7RLW6XF0LazVG2kHPNVzS6mbijgr/AFA3Z+yj&#10;k7gPlznmvm241oa7+2/4gv74B/7Bs4rOzVv4eBn9a9x1zVza6jG1tMU+YFmBNfNnjy+bwT+2dq00&#10;037nXLaC5jlz975cH9RUSkyoo+qtJ1NmVdpPMY71rW18SuC3NcH4b1+O5tI3jbPy9c10NtqqbMh6&#10;dxcqWp1MOoBV21agvvlDYzXLQ6krMAD+dX4L9zgZpS2Dc7LS72O4hazuP9XLCySK3RlIIIP4V83/&#10;ALJksfhqX4i+CDcMttpniAvAg6CNs8D/AL5r3C11iGygk1C5k8uO3heWVmPAVVJP8q+e/wBm5oNX&#10;0Lxr8Qri7aJtc8QlY4z18tQTv+mWxWcdyontfhnVUmvZPs5DfLt+Y5K0zwtO1x+2X4BGQxi0i/dt&#10;q9tiiuU8A6l/xOZhLM3mJlCozjPPPPritz4XX7X37bvhGyK/ND4d1B1Gf4crRW/hsunJ+0R92eC5&#10;Sus2oh+UtDKyse3QV3pO8Ag1w/gQRt4ksnddqrZzdvcV2UlzFLOBEzfTHSvDp9TtrdCQsi5DGmEH&#10;zCX/AApZOU4HzHvQSuzcTzWnmYkcgYjcPvetRsjbdzLyO9TFhIpCIfl4pyW7yJgjt61pFAUT/rPm&#10;6Yp3Bbb7VYktEPzZPH94VG8TRnIXb71QFSQbJORSn5gcVYkh8xcqtQPC46Nj/ZoAilPljBbrUYkA&#10;DYPPc+tOmfnaVBqNv3gxjp09qAIp7tY1wz96wPGfj/wp4D8O6h4w8Xamtrp+mWj3N5JuGVjUZP4+&#10;nvV7X762tbN52OW2/LXx/wD8FH/G+pf8M/SaFDcsreIdct7Gbjhosl3H0wOlZzdjSnGMtzyXVtJ8&#10;cf8ABUP4pt4n+KF/ead8N9JuP+JP4ftZCgmTPWQjG5mHftX2F8Ffhh8L/gV4bh8MfCfwLpmh2ccY&#10;XbZ2qq7+7NjLH6mvOP2ZvD9h4d+Euk2VhCqI8IkbauN2e9bfx9+IHif4e/Cq+8TeE5o1voWiSJpl&#10;3KNzgE4PXipU5NWKkrPQ9oj8ZysDa3RSeJvvw3EasrD0war2fh7w9Yz/ANqeDreLS2Zi1zYW64gl&#10;z3Cj7rfSvlfTPjr8UtC+InhrQ9T8faD4mtdfuTBcWum2vlz2g8st5hwTwOhr6Q8P6g0lssm9qmXN&#10;HUI26nfaZeo8agHPH5VeY/PkmsXQZkkA8teT9a2M/wB0Ka0g7mcn0HAk9qBnoKQKuMkc0u9gfrWh&#10;I0tk4C5psmGfG2nSR7GXaevXFMlyflXdQAxZIidpH40AHrj/AApriOPjZyKBISjHGMCgALBTtHfm&#10;hZNp27xTdySPviYbQMN9ajLbH3YoAm3oRu5qSFwY8AVTMjAc/d68VNbSbzwaALYIYZAzSMcH7tMi&#10;baOfpSvIDQA4yE9BUbSFVwfWjeKidt2ctgZ/OgCnfugSVAx+ZSD78V8nf8E75PK1/wCJFvGmGTxY&#10;XO3sDvr6uu2/ecH1FfJv7BrSW/xE+KVsjbdviZdyjv8AM9af8uyG7SPri0ulI+Y5qQuoGSDz0qrB&#10;saMbTtbbzUquWwpFZKNgbuTBtpzil5bBAH09ajaXAzt/WjzGA39f6UwtcBJGp+Zu9DzJ0Woi8Uw+&#10;X/x31pHVEOZCy/So5h8ohcKoQDpTJ3UDBpxkLcg1DKxaMx45/vVXQEhJ3UHHf1qASfNs8vk9KkmB&#10;QAZ7VC0hVQQPxqNOpRJvBOBTfMDcY6VHnKfe+akaQldp7VMlygSmTAzuqNG3yEHNR4GPvd+aPMKL&#10;vYH8KkCwHVl+XnFAk2jLVXtypXcRx2pBvX5i+4e9UO5O0zFuMe9O3KR3zVcyIejChJNwypoETear&#10;fhTWkLLwdv1NMVwVbn8qiaX5sD7vvSsBN9pCZSU7j7CoW1O0gljtnlCyybikeeSB1NEkm4DacHpV&#10;aeJJZvNeFTIq7QzDkZp2AnmuGYY4+bioGkRDsDUrM4Vc7fwqGYjd1qgHNIrdKjdsKzgU1pNsnl4q&#10;N5iDjHt9KkBzfMAQT/gap3jyTNsx8o6ZqZmdWOH2r1z61UvHJYZYHvxRcCIyEcCgSnODUak5waUf&#10;eNCAWSTKZQ800TE5A6dKaXCLwaa7qqdOtIAkkEjqFYrjutP3J/zyB9/WoARn2qYEY+XpTYHVRIQM&#10;mpkUleKai8bV61U1bxRoWgw+Zqd6ox/DXm2udhoofQ1MmCPmzwK841X9pXwDpErW8l3CzDs0wFO0&#10;D9ofw54huPIsZIcf3fMzVckuxPNHueg3aqbZhjt6dK+Zf2rvDI1eBhKeM/nXvmo/EfR7Sw+1X8bF&#10;AMHymxivK/jBqfh3xPpEk+g6lHNJ5bHyWxkVjVoyqKzR6GW4yWFxKqQeqPz0+NGof8Ipcrb2y4JP&#10;CiqHgHRNW8XAXLRsyn5m+Xp7V0Hxv8L6j4i+Jlrpwsnx5hw235c19N/Ab9mOOw8Kwm4gzLJCGYlO&#10;Rnmsf7Nw8aabWp9RLjXMp1OXmKX7DXh6XQdQ1K3mwplkD7duOg/+tWL/AMFlT5ngf4eqx6/aMY/3&#10;hXsfhXwZL8O/GbWqxNumtvNb2GcZrxT/AILMajDJ4L+Gflp9+1uGZu4+f0r0MvhGM1E+VzrGVMZU&#10;lVk9XufAbszueelN+YNyKHykzZajdu5zX1x8mFFFFABjPNehfszQfbPidbxFsANFn3zPGK87ckdK&#10;9Q/ZKtGv/ilYwlDhr+zQ497mOs6n8Nl0/jR+2vgV5V+HOoTYxujIG/0zmuNf55S9dn4VUH4bXTM3&#10;LK21c9ef8K411HWvj6+tRn0NH4CSxy1yvPfivyZ/4KXOb3/goP4qZG4WTTVI9P3EdfrLZ7jcx7G/&#10;iA/WvyL/AOChd4bn/goJ40cTBdurWcecekEfFe5wvH/hYpLzX5o4M0dsMy2OA3PPFNBAXmg5UNub&#10;PbNNkDNHhDX90Ydf7PG/ZH4rL+K/66mr4vuUh/ZM8WtkKra5p4Zv+2leJW8gnhUp8wAHzete6eIN&#10;f1Pwd+zDrmtaM0HmSeJrOHbdWyzIcg/wsCM+npXho1R7u5murto/Mkbc/lxhVyfQDgCv598VJP8A&#10;tmC/un2/Cq/2eXqSJGCuT260/ZuXFPlvpLqGMMF/dx7U2gDj39TTrefyWWaNV3Lz8wr8r1PrLRIU&#10;AQ06QkLuA+U1Iz+dIZZlAZjk46VIJikT28QXbJjd8vNFw9CsHYjOetWYvlGVNQxou/8AGrkl013D&#10;EksESeUu3dHGFLe5x1NTUCJNbfMPnWrEXLgLVO3kFvKskeH2/wALDg+1W/NV5N7fL3wvb2qdyti7&#10;buVPzH3qwJTtUhao2l2Yo3gMStu4DsOR9KsRzDZzms5ILlyG4djjNWFkx8ynrWf9pEu0cfKMDaOT&#10;UkF20E6zKqttbO2Rcg+2KmwGlHPgYqRJ8jDVRN3GxMobG7+6OBUkN9HEGjcBt38TLyPpVKNwNCKQ&#10;gfKeKsQ3rSqqzOx28Lz0rJF/Gi5Vuam/tOFipRNvHNPlYGwlxtGAc1NHcjq2axbbVdknzLlfQ1N/&#10;aiM2R69qgg3FmUDdViK4DtnJrEi1yHyWtzAreZj95yCmO9S2+pwof9aKr1LOgjuQBgmpUuMnbvNZ&#10;A1eKXYwRV2rj5e/vVqx1GJXEp2tjna3eiPmBoPPERtHWls7p45NiyMqsfmA6GqM10jruj4yeg6Cj&#10;Tb3yt0bwqxkb73PyfSiQHU2MzFFIbAq9HPg8msG1uFAGzOAOlaQvkmCCO3VdseG+Y/MfWi8QNi2n&#10;jQBiKuQzqdpB+9WTYXSwSLJLCsgH8LE1YjkDSkgbec49KQG1BKc81ciuWxtWsuC8VojEyAfMDu3H&#10;P0qaGYlvvUgNaAyMclse3rV20uZbWVbiCRlkT7rDtWYt4PlYJt+XH3ic+9WLS9UP88W4d1LYpOIG&#10;gLhucsTnrmrUUuDkGs5ZQT1qxFKmOevb2FLlKiW4p2X7rn3qZ5jj7+azRPID/rKnmuI5pvNgh8ld&#10;oGzdu7daQJkep3IUbTmn6M6yAlnYY6VUvbhVyXO7tT9JlAGA55pyHob9tOgXbnn1qzFez28iT2xw&#10;8bAoxwcGs37Tb+UuIcSA/NJu6/hU9jdQpcq1+jTQ5/eRxybC3tnHFSO5p3er32rXLX+pSb5X++wU&#10;DP4Dimq5U5EnfpUFzd6VLPu0SxltYf8AnlNceafzwKRZofn88tvx+7IbAz7+tA0WUkVTu30rTRk+&#10;Yd1VIpMtv3VLLJC0S7R82PmO7rQWOafd9ykkcAYzUHnRo25gWXvimvMW+6ahbhIc0mByTWPfZMuS&#10;c5NaT3NusLKwzI33W3dPbFY95KTL972FOyLiaQvpJ1USnou0bV6YFRsQTk5/HtUW9NqrEzbcc+x7&#10;0i3CK/7/AHFcHGzqD2o5UP1CWRQOKqu5kXJ9KWSR9nzHmopbiFLbCK3mHq2eKVuwIjupsrgde9Zt&#10;1NjLGp55x1c1Qu5FklzCflpctirjJp2B5FVLqQsjFmappGj2M7s27/lmuePeqVy2UJBzVqMbkmVq&#10;VzJdTh2RV2rt+Vcd6q+bluDxU2oPBvHks2dvzfWqsbITl+BW8VYxb1JPMVhk9qcXYEEHNRg7RwFq&#10;RSrJlc7v4vaizJuSCQEZNKMnmoUc71Z+FJ+b2qV9nnN9ndjH/AW6/jVASIxPGamhxtJOfwqvHzuO&#10;f92nrI+3YP0oAsi4DMqeWFwv8PepEZjIrb6rzeWjKbZ2b5fm3LjnFRi6SGOS5uiwWKMt8o5NAGpH&#10;IWXGehxUwcBN0Zr7I/Yt/wCCSSftD+E9G1r4ia9q1zda9osOsCz0W8itLfSbGYnyWnmdWZ5XAz5a&#10;qcDnNeneNf8Agj1+xb8Nddbwj47+Pl3peqR7TNY3Hi5A43DK8fZ+455raNO63Rm6sb2Pi39mxnOv&#10;6sBxmyjPJ77q+nPhtk/BPwKEZxs0uZyy9v38tbX7RX/BNLwj+xX4J0v4neAZtY1Cx1y6hgk1S+12&#10;G4hWNgWVVQRq5J4O7pisf4ekW/wY8CzxOjbtJlQbumftE3/1q/bfDGHLgZvvP/21n5H4pVozwUUu&#10;ljQZ5lt5VkLsv2NgmcZZsjH505Zd8zvLI2I5F3LHNtBYr/SoJJoohuliWM7OevzHNSxtGQz7VkXz&#10;VYRsm7ccV+ttI/C1OxNIAIYvJtdrfMP9Zz16g1M5basEsgChV3KG64Of8KqmaMpG0VvGrDzS5wfl&#10;GOPwqzGmyIsZEeMbDG20+nI/pWctjSMkTI0VxcYS3BZWIYGT5T71PbtIkm6N1VQuFXzOhpttefaJ&#10;Y4fNQp5hO3ydvb171Ha3bJCtvuVWEOd3l981jNG8ZWNBJXuJPKdhtZ9zKG64FOVIluldwru8cm35&#10;u1RyF2mhZXVR5w3fL2xUkWSWng+bbGVX5e1cskbxkWo5JI4PvqvC/KWOKuWlyQ6sm1st/rATxVCG&#10;6CxsrS/eKht0Oe9WbGUi7SB5H272GRH1/wAiuWpFHRCpZ6F5ZWmi2mRFAj+XqM4q9psqQvBJ8uft&#10;MR/HetZ8LoYyQW2jhdy+9WImt/7UtFkmk2i6hKgIOu4V5+Ij+5lbsz0cPP8AeRfmjzj9vHV20vwh&#10;8TILQ+W0mqF2K9juSvgy4vbi5t1lubmRjtA+Zya+2v2+rtf7A+Jsc3VdW2hvT95HXw5JMWiwDnAr&#10;8P4wiva01/dR/QvDl/qaO9/Z2ZW8fxxqMHCnd77q77/gpnMx8a/CbcDxpeocnsPkzXnn7OchPjqJ&#10;weVdev1r0H/gp7cJF4y+EU+fk/s7U+Pwjr4Kn/vSR9V/y5bPF7O4aNtyjHHanSqZpcE9SKq284lT&#10;zM8kVIJ8jr14r2TzZN3Oo8D3JhmmhV/ur69qufap5WQGVv4u/GO1YPhGYefczI2eQgU962rqaO3l&#10;aN1/gwBnoaOW6J1MHX7r960Wfx/CvGf2p/h3deJ/DVv8TvCgkbV/DvFxFGMtNbZ5P1U8/SvWtYZZ&#10;5toz17msm0vbmwmfyYxycNu6MvpWco6FRepwvwD+MVj4q8PQRSXgWdMK8Zbkn6fWvZ9M1eF12lhz&#10;718//Eb9mTW5tZl+IXwD1a3s75z5tx4fmbYkr9/KPQEnt0rnLL9p34jfDa7/ALD+L3w11LTbmHAk&#10;aS3PPuCOD9c1neS0ZT1PraK+X+GSr1tqJBADc18u2f7d/gkoqWHh7WLyTtDb2LszfkK3PDvij9rP&#10;9o68j8N/DX4dS+E7O6b59W1aUQyCPGS2WwsYx3PNTdsIo7H9or41vep/won4dXjXWuavII9TNqu/&#10;7NATymR/E36CvqnTfhd4D/Zk/YFh+EnjTw/HH4gvtGk1i1uri1VLoSecPKXOcgFSeCeR1ryn4EfC&#10;74J/sYeGdSvtG16z8cfEnVLWSC98QTRmSz0vePn8neP3knbfjr0rlfiz8T/FfxL1mG98X+MrzUJP&#10;J+zhp2JVU7KAOAOaEncoq+DtXvk1OSef/UyLmBj1OR698Guq+AG26/bc8MyByZv+EXvvn/urletc&#10;jFaRWOn29nHcNItuf3W0Yx7VvfsnSz6n+2fayyJ5bW/hW4OG9Aworfw2EP4iP0K8AlxrsDPgj7PJ&#10;sx9a7Ty8DIjA964v4dmO51iNI1+WO1O1vxrtixIwWrxYnZU6AM7Nufu0bWY8Dj/doCFhjFWLfyLa&#10;KS4uZQqryxboBWi1Mx9lZyeTg/M3c+tWBZSMv3V5rvPhH+z78WfixZ/2no2ix6TpbDMOpawrL54P&#10;QxoPmI9zgV38H7DXxECr5/xN0tf72zTW/wAa2jTJ5jwYaS5wP8mo30jY3zc/WvoqX9hnxEsQMXxR&#10;hZ8c+Zpo2/8AoVUn/Yd+ImT5fxC0nb/eaxf/ABp8grnz3NprpmRVxiqdxbt1K819Aar+xd8QraIl&#10;vH2ktt/u6dMf5ZrkfFP7Lnxi0Cya+sbWz1qKNSZRp+9JVX12OBn8M0pU5bijUTdjxm4tis3HPrUM&#10;isFPz1t3ltHKWMasrq22SORdrI3cEdjWPfwGAkrxWLbNDlvGLYtCD/dPSvkH/goVoF3qvwZfVbIM&#10;76Hq0OoFFXPyDKt+hr7I8R263FgwUbjz/wDrrxz4m+F4db0680PU7MSQ3URjZW6MD6+1ZyuzaB5n&#10;+yp42tPEHw5srGKVfMt4wu0tzt6iuu+PngfWfiD8Lbzwz4f8truaSNofMbCttbOPyr5Xhk8a/sl+&#10;NJo5UebRVmP2e42kqqk52N/Q19G/DH9qT4ZeNrFca5DDMR80UkgGD7HvUxlymko3M7xL+znZaX4m&#10;8I+L/hz4UsbO+0nWFfVHi2xmW2KbXHuc9u9e66SqLGp+7xXKv8Svh9aoGn8WWK7sbf8ASFyfwrS8&#10;PaleeMtraLGy2O4GS6kXbvHov1puVyeQ9F8LyKtv8hz83HPat1FdRkHrzWDoloLSL7Oi7V+vStyF&#10;isYUN7VrT+EzkveJEd+h9aV3xzmoJWbbu7jnms/WfENhounzazr2qW9jZW67rm8nkCRxL6kmqbJs&#10;zTdhnPmbRn5qia82L5m6vk34of8ABY39i34c60/h3TPEWreJLqOQpJJounFo8g4wC2N34A1zcv8A&#10;wWj/AGdHt99v8OfHbZIP/IDIz+tHvCZ9nTXRLbg4991RxamVHzNlehr4zT/gs5+ztK7Ry/Dfx0q/&#10;9gMnP60xf+CzP7NEX+t8C+POT/FoLH+tHvCPtFbxWP7pAMnPHegXQlbanB/vV8aad/wWf/ZYmvFt&#10;5/D3ja2U8b5tBbC/ka97+Cf7VnwX+PVmLj4Y+NrW8mXmaxnVobmP6xuAfy4o94D00zyB8N1p9pKU&#10;fOe1VFukmG0SZb6VKrHYFqgL3nPnhflx2pwnyMAfxVVjmCLtP5VJgOfegAM0hOQ7U0vu4JyTQSM4&#10;FNMh6UAQ3bA7R/tV8l/sQfu/jZ8V4R93/hIlY/8AfclfWF1uNxHj++K+T/2NQlr+0D8YLQS/6rWl&#10;2j/tq/8AjVQ+Ezl8R9Z2mY0yzfT6VOGAbIqjayMYELY5WrCShxw1RcuxIz9z0qQyL5eD9DVcsCMM&#10;1NklxjD8Z/OoluMkV0D7UGO9RzTFnOT2zQzoTn/IqOR+OTQA5iQMiojP5hVhwFPPvSTTbUzmo/PX&#10;G9j/AMBoT90CSVspu/SoJxmMYO2mxyNNIZCcDGMU2aT+HOcVPUCJnkC7ge+KPPI6ioyxI2buVpch&#10;hubr3qgB5iT+7b9aVZGxtJ/CoWKhvlGKcJFBwRQBIS6jEZ/OnI7dXf8ACoTKe4pVlTAJ+970gJR5&#10;Q5JahZpAflPy5qMTAd6Q4A3A/hmmBL5hB4ppYFvm/Gmq2QfmpkjjHzPSAlDZG4LkdqgaX58F89//&#10;ANdCvt4dvbrTXAWQuDlCvTPemArOxx+NQXDHbuznbSS3AfaS5x7LUcsg6q1TcBsszuVVj/wIUKx7&#10;lj2qvNIp6HmkZiDjd2p2AlnKsMEn1xVG43YxCB71YaYBGyv45qE+WRjdmgCFCUPJz603zWDAk4z7&#10;VHJKyTcH6/lUd1KXXcc/WkA6WYsCUI+lRmcucEVGgXZu70eZzndVATF2NAmkAwGqPzRR50X9+gDD&#10;+PH7QmifCbw1NqurXSxIvClXGSfrXwn8bf2/PE/iy7msfDFw8MOSvnSOdxX2HauZ/bS/aZHxL1WX&#10;RdJvmkt42+X5uD7183z6m4UKZutVh8LGMbtETq32PU1+J/ibxDqHnajr91KWk3MzTHn8jX0D+z34&#10;6bSZ0uJp5PmxuZm6e9fGuia3LFdL+9+XPNfSH7PeopqscdvLMPm4rvp0Y9jkqSm9j6y8VfGG0vvD&#10;xisb47fL/eKze1fOusfH/UtP1h7S7uWxuO1lY4Arc+JlhqegaZJLaM/lvGeB05r5y8YapdC8ZpZM&#10;ndk5+tOrh6drhRrSjufSHwz1q3+I3iWxu79YpHt7hW3MOxPev0F8C+FtKtvD1qtqiyK8KtlcHHHS&#10;vyJ+DfxVuPBmuRXE4YwmUb9p7V+i37LX7Tej6ppUWk6jOHtZYx5b+YMxtXk4qjKOyPSpT5nc6D4r&#10;2YtvjbYwRxqANAYuvqPMr5X/AOCz0UUPhv4bwhMbrOYj2XdX1h8ZHt5PjXpN3av5kUnhonzcdcym&#10;vlP/AILSuG8P/DeCRfm/s+cL7fPWeFjasiq38Jn5/wAzAyk5ptMZXjn8stwvWn/SvqDxR244xRu9&#10;KbQxwM4oAGYk4PpXr/7FCGT4v6emC2dWsR/5GFeQRiN3BmbaudrN6V9Ofsc+DLLw742gieJftF1r&#10;OkzWNwePMh83c236HrWdV/u2aU/iR+s/h+Nj8NJJVz8r5X8TzXKTR/NlZflz6V1mnM0fwzQgbfn7&#10;d+TXIyzqV2j+9XyFb+Iz3qa91E2mRhtUhiHTzF/nX4/ftqrHqX7efj64HP8AxVEYXHOcIgr9gdJj&#10;330c7SbdjZ2+tfjj+0rqUes/ts+MrvYPm8ZTIwz0Ctj+lfRcJxcs6pLzX5o8/Npf7LL0OhmQ42bd&#10;u2oGO3g1YuC5di/zHPaoljMnz/5Ff3JR92jH0R+L1v4jNP4hvpcX7IupjVxcFbrxZaiE25GVdQSC&#10;c9uOfavB4SrOxV1P419zfCT4D/Cfxp+x9qXxF+Mlnfa7pum+NLez0nwjpMhjm1jUJVHlwtIPuJgn&#10;LdsV7HpH/BLrwfqkOnadq37BPwn0TW9WtZZtH8M6h8VNTa+uVjXc33GKggcnniv5p8XM2y3C50vb&#10;VVGytq7an6BwjhMTWwsuSLep+YkU0QGDKufrUwkjx9+vrjUvg/4H0jxp4u8Aar/wSK0NdX8D6O+q&#10;+ILOD4mXzvFaKf8AWIok+fOCQBk1yfxT8R/syfBaPwzJ8Tf+CW2m6cvi7QU1jRV/4WRflpLRmKh2&#10;UElCcdDzX5pSxmErW9nUi77WaPpXRqRveLPnUMrHCuD9KOF53gfjXsh+P37BUkSTt/wTm09VkYhd&#10;nxJ1AdO554oT47/sIJJ5bf8ABPGFe/7v4mXxz9ODmujmIPGkuoVbb5oqdJEYYFwtez/8Lp/YTcKr&#10;f8E6mbcOq/Ey9/wrtvEfg/8AZx8JfBqz/aB8Wf8ABL++sfCOoaoun2eqr8W5/wB7cMCQoQZbkA84&#10;wKJci1kw5pdEfNVvPZRSqbuVmTPzeXjOPxqU3UEreZHMv+76V7b4N8V/sW+P/FWn+CfBn/BNzWL/&#10;AFXVLpLexs4fipd7pZGOMcrXrV5+yl8LIvEOl+HIf+CXN9eS6tfXFnBc6X8bWmhiuIE3yxSyJlYm&#10;VQSQxHQ1z1MTg6P8Sol6uxUVWqfDFs+PorqHo86/iak+2xg4Ei/nX1n4u/Zw+CfhTSrzWL7/AIJi&#10;a1eabY6DdaxNqmj/ABuNzbi1tmVZ28yMFcruHy5z7V5/8SLD9jT4TReHbzx9/wAE4/E1nB4s0FdY&#10;0GWP4yzSLdWjcB/lXj6HBqqVfCV/4c0/RhL2kd4tHhy34HAkAobUlU8zr/31XpP/AAtH/gnm4z/w&#10;748Xf8B+Llx/8RQfid/wTuY7X/YD8ZL67Pi1Px/45XR7Ex9uux5uNQyM+eP++qGv9vHmCvSV+JP/&#10;AATm+6P2C/Gv+9/wtqbj/wAcpF+Iv/BOxWz/AMMQePFHoPitIR/6BR7EPrETzX+0x/z0H/fVTvqM&#10;CeWsEzNlB5m4dG9q9Hk+IX/BOmUYj/Yo8fZ/2fig3/xFTReP/wDgm8i4f9i/4kKw5bZ8UP8A7A0e&#10;xRLxC7Hmqag5bIlqeLUpcfe3V6Qvj7/gmw7f8mb/ABQx7fFAf/G6sx+O/wDgmntOP2R/isPb/hZU&#10;eP8A0XR7JE+38jzWG+JPzNViC4LHKSj869Ebxz/wTNUZP7Knxcj/AN34jQn/ANp12XwB+G/7FX7T&#10;PxEt/hV8GP2OfjVrmuXEbSLZ2fjy2PlxggGR2MYCKMjJNTUjTpR5puyKhUlUdoq54it44GzzulWI&#10;NVYjYZOlfb3xa/4JZfDL4I+Cr7x94n/Yw+K99pul7v7Sbw38ULC/ktAoyxeONCygDqSK8Z0X4V/s&#10;XeJLPwtqHhz9kn49XkPjaeaDwpJa+KrORdSkibEiRkR9V75xXNRxWBrxvTqJ+jRpJVofFBr5HiKa&#10;mx43/rWhYahbQr5ryMX6KoHWu2vPEX/BMLSNQutG1X4RfGu1vrG6kt7y1k8XWe6GVGKup/d9QwI/&#10;CpIfFv8AwTBMa+V8OPjZ83O5fFFkQPb/AFfWuuNOMo3TM/bW3RzVjq4cqwStW0v1Z8niuk8Kxf8A&#10;BPDxjrtp4W8L/Cz4/Xmo31wsNnaWWvWLPI7HgAbK7f4l/Bj9kb4D2en6j8XfgX+0VodtqUzQ2dzc&#10;a1p8kckgGSgZVI3bedvXg1jKNNSs5LU1jUlKN0jza2uST0q7Fcgc7h0rv/hN4L/Yb+MGuzeHvhz8&#10;Lv2h9UureEzTLa6pYsI4x/Ex2YUY9a7jS/2a/wBmfVfFl/4IsvgP+0kdQ0yCKa8hmmsVCRyf6tgx&#10;UBg2eME5qZRpw0lJIqMpS2ieJ2lyMgl60IJQRkNXqmo/BP8AZK0GS1TWPhD+0XafbPEH9iWomexU&#10;y6hgH7OAVzvww47g+9ZuqaL+wJ4d1q88Oa1o/wAerK+0+4aC8tZ5dPDxSKcMrDHBBojCE/hkmPmc&#10;fiRwsMnq1XradN6iWTavrtzXVRJ/wT1x8svx2U+0lgf6Vdg/4d7MMPf/AB0B/wBzT/8ACq9j5hzx&#10;7HJwXAddwXFSiUnkV1yQ/sCj7urfHJR/tQ2BqRIP2CAfl8UfG5fZrGxP9KPZeY+aPY48TZ5xTlnH&#10;TNdkY/2CdmB4r+Na/XTbJqdFp37CGzzB48+NC5/h/sWy/wAaz9i+4XRwN/K4X7mam013Me4riuuv&#10;rD9gwn5/id8aF+bp/wAI/Zn+tW9P0z9ggR8fFr4yKT6+GbQ/+zUex8x3OYjfcn+sFT24WZ0ha6WN&#10;WbDOy5Cj145rqx4f/YYUebF8X/i+B/teErc/+z0Gy/YfSJpD8afipGqjLsfBtvwP+/lDpeZUWc7M&#10;EtLpreC+jmjU4WaNCA/vzz+dHn5Od9e5fDH9iXwD8YvDC+Mfhrf/ABr1HSWl2Q3n/CAwIspxn5N8&#10;q7vqODXJX/wc/Zr0vxhJ8PLv4qfGCHXo92/Rz8Nw1xgdSED5I4PIGKw93mspL7zTlla5519o2jPm&#10;CgXgY4Etej3vwU/Z406Rob34j/GiJ47driVX+FLbkhX70hG77o4yegrDj0T9jJ1WSH9o/wCJB3fd&#10;/wCLeRc+/wDraajzbNEnJtOQch6ZJNIeQ9ei6P8ACP8AZs8Vacdb8OfGD4v31irMrXlp8JXlhDL1&#10;XcjkZHfnjviqN/4E/ZM0uwtdR1H9or4mWtvfqzWFxc/DPZHc7fvbGMuGx3xnFFvNAcJM5WMEt/47&#10;WVePuddrd67+Xw5+xtKfLT9qj4gbi2F/4typz/5Gp2vfCb9mDw7FDfeJf2hfijpsFw22G4v/AITv&#10;FG7f3QzSAE45p2tuEZxOLXCoux92VByKjeQZ+Zq7XSvAH7JusXq6Vov7UPj26nK5WG1+GLSO34LK&#10;asj4T/s0z64fDkX7RHxIa+WBZns/+FTzecqHo2zfnB9aWnc0Wux53M+Bn8apySnOAK9B1H4f/sra&#10;bcJa3v7UXji3kkumtgtx8K5gfOA5j+99/wD2etVb3wN+yXaSvDd/tfeKoZI2w8cnwylVlPoRvyKF&#10;72xPNGMrM8+uWGwkmqEkmc/LXf3Pg79keQlYv2yfEGP+mnw1n/o9Z8ngn9lBZdo/bK1UD/a+G13/&#10;AI0/ZyK9rDucTKwx0qjekBenbNd83gz9liQFR+2teIv+18Nrz+lQt8PP2UWUib9ua5GR3+Gt/wAf&#10;pR7OfNcPaRlseX3R8uflgdwz16VEZSR92vRZvhd+ycTiL9vLb/10+GuoH+Smo/8AhVf7KOf3n7fV&#10;v/wL4b6mv/slbqMrGcpRuedlsnJp8Ry2d3616CPhN+ymR8n/AAUBs8f9k31P/wCN1Inwp/ZKhjZp&#10;v+ChGmqvcv8ADrVBj/yHVcsieaJwLkLx/OkEgAywxXtngf8AY1+GfxJ09tZ8B/teSapaq203Vj8K&#10;9ZkQceqw4NY2ofs+fs9aXq8nhy+/bx06C/hYrLY3Xw11hZkIPQr5WRWaqU5NpNaFdLnmKOduVFOy&#10;B96vR7n4Efs0WMiw6n/wUH0W1eT5ljuPh5q6E++DF0pR8Ef2aGOLb/gob4bk7j/igtW/+NVpGMpb&#10;CujzuSNoQpYp8y7l2SBuPfHQ+1VNWkK6VcP/ANMX/lXqUfwP/Zvzj/h4J4XXPZvAmrY/9FUsvwM/&#10;ZwZGhk/4KFeEmVlxt/4QfVuf/IVHLILo/aL/AIJY61oE/wCzpofhuyMZ1iHwP4eluECjeYHs12H3&#10;HDfStPQPCnxX1z9rb4nz+E7Lwj/Z8OpaR9u/4SLS5LiZ0+yDPlFeFOO57/jX53fs1ftFfsyfC/wV&#10;ofhrxf8At5Qx6x4XtTbaH4o8J6Lqtve/Zd24W0wlhaOWNei7lJUcDFe4WX/BRX9n6CV7vT/+Ckvi&#10;jzrht11L/wAI6A0hAwNx+xgnAwBmur2Xu6SRxS5eY+gv+CwMLH9lvSYI4WVG8WWoij8sDYoRxgAd&#10;AK+Bfht488GxfDbS/AnjDxlZeGdR8Nh7XbqrGNbyIys4kQkYzhv0r0D42/tH/sZfH02bfE3/AIKM&#10;+ONU+wNut7SOwkjjRvUqLQAn3NcjceJP+CaVwqrN+2Hrj7R/y8aPn/0K1r7zhHibDcP4OVGpFtt3&#10;urHyfEnDMOIKfLKpy7dCd/GnwxeGNJfjn4bk25Vf+JgvTPXpViz8XfC1po2tvjd4XhMcgLA6mMke&#10;nSqtpdf8E1VhN5H+1dqxX++2hrgj6/ZaedX/AOCaLSef/wANUal5e3/WHS4lH/pNX2H/ABErCS2i&#10;/wAP8z4j/iFEd/rP4Fj/AISj4bspSL4xeG5AvGRqSrmpYfEfw1kc7fjP4Z2sqqVOrKoXHXtzTLfU&#10;f+CbwEYT9qbUWMnMYGnwncM9QPs/P4VID/wTlubjy3/amvhJ/wA8/wCzYd35fZs0f8RKwnZ/cv8A&#10;MX/EKY/9BH4E0Wt/D1ZNx+MXhllMh8tv7XX7uOKmTWvARjMU3xV8Lt8vyt/bKZHNENv/AME6QCv/&#10;AA05cv8A7P2OEFfwMFOW0/4J4PHvi/aYkbtzFb5P/kCo/wCIkYfs/uX+Zf8AxC6Ed67+7/gD11nw&#10;MU8u3+Kvhjd5gO5taTGMVLDrfgyJPs8XxS8MtJ3262lQw2H/AAT7uY2ZP2lvlXlt624/L9zViDQ/&#10;2BJVVof2lIXjx92RbbP/AKKpS8RMK1qn/wCAr/MuPhhHm0r/ANfcSf2r4c8pkf4k+FA24FR/b0Wa&#10;uReIfBLMu74keG93X5dYTiqh0r9g5GzD+0nZ9ejpa8f+QqtWvgz9mDWbWb/hT/jTTfHGtY2waE2p&#10;2tu8mTjcp2jcw6hQcnpUw48wleXKk/uX+Zf/ABDdU9fbf19xfj1LwyYM/wDCxPDbL12jWY6LDV/B&#10;cV1C174+0OOK3mSZpItSV2YKd2Ao5JrzPx1LpXhPxJLoVr4Ys0aGGIzRXFqu+KRlBZCMdicVlweK&#10;bdZF2aFp8ZVvvJagEGvWjmtavT+HR+S/zM4cE0YSUlW2/rsYv7b/AIzt/Ffw/wDHXiuxhaOHVrrz&#10;4S56ZmUD+VfH6TkwZJ/hB4+lfQ37W/iPUtY+F2qWF5Kq2/2cskaIFBO4enWvnFJcW6rj+Efyr8v4&#10;0jy1oO1ly2P07JKUaOH9mnex6J+zgzHx0pA7qf1rvv8AgqBLEfFPwdDdG03UvxOE4rz/APZulT/h&#10;YUaKefl/nXbf8FQ54jr/AMG3M21VtdTbdj/ZTj86/N6P++I+ld1Q1PForhVKqjcelJNelHVkO7n5&#10;qz4br5yA3Sie7aKFied3CivdszzdpHWeEbhrbTPtPmLuaYsyt9avajqPmst1nmSRs474FYumxKLO&#10;ERPnEeStS31zvijTG3aTirCRXvpGD71f8zmsi6vkV2Vjj39amu52EjBj9Kyb6UZwRn5qGETQtrnD&#10;CdXG5ffpWpH4jv7mEWt1JHNGh+UXMKSY5/2ga52CRV+d+gFOS9HmnGQrfdapcUQegWPxL8Q2MP2S&#10;E6fCP4fK0q3Qj8QlUda8ca1q58vVtUaXnuxrkpdSMnG/NMa9Ai+ZualRj2Gpdjeu9YEkGxZ9r5+X&#10;IHNZbujX8LSI27fn5fu4qrFqxB8tkVsjrjpQdQHmDcelOyQSfc1J9Te1ygfdz37V2/7HQGoftXpe&#10;Ku1h4PuFz6/vV5/WvM769gv4XtzJtZoyuT9K9d/Y5vlvf2pLXMSqsPw1Q7lXhv3+CT78VjiNKLZd&#10;H+Ij70+GyxtrDFSRst/4frXbIOmRXC/Dt2/tKTZyRB/Wu4R8qrba8CJ6M+hNF8rZJruP2bvh1a/G&#10;f4vWugajAzaRpMYv9R3RkpcFWwkWf97kg9q861a8eC3AD7ec17b/AME4NdsLf4j+KNGmulW6vtNt&#10;54Yf7yRuysQf+BDgVtR+IiWx9e6fbG1VlVlCDCxxoMKigcACp5ZFijMrsFVQSzHsKAApwKwPirpG&#10;u+Ifhpr2g+GJjHqN5pNxDYyA42ytGQv611mByVl+198BNR15tBh8XzbUujbf2k2l3AsWmDbdgudn&#10;lE54+9jPHWu60zxr4X1fxLfeENP1RZNR023hmvrXacxpKCYznGOcHoa+efgV+0d+z74f/Zz8P/Cj&#10;xTHC3iDTLCDStQ8DTWZN5LeoVjdRCy/MC+W3/dIOc1a1T4VeNPHP7Wnii78FfFfxB4LEPhfTFmXT&#10;rCCWK6BLjafOVhuTH8J70gPYNH+Nvww1nw3q3i+LxVbw6bo2o3FjqF5dfuljmgJEi5brj9e1aXhv&#10;xPo/jfwzZ+MPCeox3em6jbrcWVxH92WJhlWH1FfLP7PHwgttQ/ZM+LHwz+KsTeJBaeMvETx3Gq2y&#10;h7liGZZdqgLuJOeMAdq9s/YmsxafsifD208h4TB4VtI/KZTuXamMH8qmS0DliebftnfBXSLSyj+N&#10;HhrT1tZoplh1uOJcJMjHasuP7wJAPqK+atbtTGTj5t1fdH7Tk9nB8BfE0d6y/vrExQhv+ejMNv45&#10;r4g1+aMKobjagB/KuSZrDyOVv4mVTDzgrmuV8Q+E4tSRiR83Y1199IkykLWXeRhEy3T2NSVex434&#10;0+CcHiFWt9UsI7iM8HzIw35jvXkeuf8ABPT4NazfPNqVhdabJ95/7LupLfn0wDj9K92/aZvNUtfh&#10;FeDRp3hnkvrWNZEujBw0ygqZByoIPJ7V474b8X61ouuN4UutWkW3tfF1q0kjas15FHbyW7/uvPbq&#10;N4UkE8HFaxppxuLmOk+Ev7I3wS+GWprqug+EZLieP7k2p3T3LA+vzmvaNIh+TyhEqr/CqLgLXhHi&#10;LWdY8S+LNU0vR/HSyx2uuxpa6Pcat9khvI/IUsqTJ8wIY5644r0n4G+I4dY8IRvbw30fkXk9tLHq&#10;FwJnieNyCvmDIdR2buKUqaHGR6ZYuIz06cVdimIHMnWsu1uj/Gfxq0ZAYsg1MRjtT1dbaEs0ihej&#10;c18Bf8FBPihrfx4+Jy/AXRNfuo/DOhyKNUht5di3l0QC27H3goOAOma+0vGGpbSsKZ3NIAy+vNfn&#10;9f2k2n/HPxZFqsP7+PWpz83XBbKn8iKtSRMjb+GXwf8Ahl8PNJhg8N+CtOhmVfmu5LRHmY467iCa&#10;6y+1nRNGsmutWktbWGMZ8yZVA/Cq9jJm3VytcV8SbiyPxJ8OnXpFGn+W4bzmxGJPeqMmdcvjzwTf&#10;6Vcaxa61YPa2i7riZcYjGcZPHFRal4j8O2NlBql7fWcVtcuqW8zKNsjN90Djqa4XxvN8N/J8R23h&#10;7H9qNobG6S1Y+SY/Q4+Xdn8a43xfbfEWL4deHbzVtdsrjS21C0ezgSArLGc4Tc3RgKBHstz4g8FN&#10;qx0C41fSRqHT7GzJ5h/4D3p8mh2KXseq6TD9g1K1YSWuoWaiOSNh05HbjGDxXkPjDRPBfiHxXJ4M&#10;8G+XHqX9sJea1rl5cqpt+hKIxwTnGMDivbYgVRY/M3LsGX7njrSlsNH1F8APiLcfEjwZBf6hJtvI&#10;T5d+ox/rFwM8dMjmvR4jxivnH9jeSaPVPEtuCzQ7oGVumGw39MV9FROBGADyBzUIssBiTTg5I4ao&#10;EfnlqeJVBwBVKyAk53bs0CRg+5jURlG4rt5FDE4JpcwEF1NILtGB48wfzr5N/ZbtIrb9rH4xRx/e&#10;+3Idv1nOTX1VdzFZFIbjzPm/Ovk79nCdYv23PizGsh2yMrFffz60p/CTI+s7Y5iUJ/d+WltopIZG&#10;lZuvb0qDTZHeHJPuKtBw2QRWHUscsrt3prD5gxNNDqo2r1prvgAk0ASPIgTb7/nTZHZl4P3f0qMz&#10;qg3k5FNaVmOV+63GDRdiEdv+ejdelMVwq4VTTGmKkq2PQVEZWzwaNQJPNCtgntSJJxuUjpSBg5Ky&#10;jcB07VC0rH5270WASSXncRyTTBIZDkmmyTgcOtRhyre1DAkOS3zHiguyn5aaZgBnFNWYNQBIJWoE&#10;5JAdR16iq4eTcoRenaneamcA0AWkYcnNBkVTuxmq5YJj5/vcUI6xBgO3vRcCxkMucVG7qWwTTPtB&#10;2b8frUUtxxuUUhk7ODyKillki+bd9ahebhX3bfXnrSTXAZcEcUxCPMxXcRUMs7+m0U3eXU1FKSRg&#10;jv60wEYuzKVO6nB/WoTJJEenymjL/eB4pXGTPJ8vHpVZpZP4jSfaXDMGqN5wRwvXrzQIbP5JBdz0&#10;aq7yNghvwp1ztYc1Xa4QKUG4Y9VNMAExzw1OaQFMk8VB5qEZB6UeeFUcZBqRjxIG+6Saa06KdrVH&#10;JK0Q3oo5qNpyWztp2Efireag1yzTOS2Wzyay5ZiD0qZpPlIJqjOxEuM16m5x30sWba5YTDBxXrv7&#10;PvxCfQdXWKeYnb0U14vvZX3g1seHdYmtLpZ0k2lfu4qovlZJ9+6j4q0fxV4JMZdGYQcfNz0r5a+K&#10;NmunahLt9cD8+tO8H/GC9js1svtGARyN1UfHviE67DkkZA4atpe9EzhH3rnM6fri21xhnZQpr3j4&#10;G/FS+8OXML2t0fLG0+XXzbd4jk2lq6z4c+MPsk62zMc/wmuWtT9250Qqcsj9J/gl8Qbn4j63Jqt3&#10;e+clvZrbxbm+4Mk7fzryP/gs9vbQ/hxNu6adONvtuFbn7B94LvSdSlO5m+0I28HjG0H+tYf/AAWe&#10;U/2D8OpF+6ulzmTH/XTivMoxtiTuqSvS+R8BHLylietAJD7c0bl83ikY/NkGvozxw3N608MD0NR0&#10;qn5qAFk5G1hle4r6A/Yc1TVdf+Nfgmy1LUJpotP1tVhV2ysabWOPpmvn9iMjmvob/gnhYNc/HbQb&#10;hA22PWYwceuyQ1jX0ptmlP4kfr5CqW/wuhff02jluSeTXInJ5x3rqppn/wCFew2wjX5ZiWNcyoQ9&#10;6+RqK8z34/CWNPZI7yMNivxZ+JtwdU/a68XalHLuWb4hXw57YlZf6V+0lq3k3iO33VBr8S9c1H7d&#10;+0r4gCxblbxxqUje/wDpEhB/lX1HBsebPqNv5l+aPMzZ2wkn5M9K8vcXA5+amxrIr5japgzN87Dr&#10;R9zcQlf3BRa9lH0Pxmp/EbPuL9gTWPCfh/4C+C9Q8Z3FvDYyfHm0R2uFBjMn2Nwmc/7RGK+qPiRo&#10;1nZ/8FEfhRd29rJ9sPgfxBJIpkbdnKjdjOM4Pbsa/PPW/Bvj/wAZ/wDBN/wz4T+GWn3Fxr+rfHC3&#10;Gkx2uRI8wgIUqRyMHnPbGa9w8M/sxf8ABV86hpfgu7/bg8Ew+NbPw/O+l2N9pqXOqW9lna+LgJuA&#10;zgFic9Otfwf4+ZbHGcWupKtGGjVpP8UftPh9ipUstlFQb1vdI6b9sj9sX4Tfs3/tofETxVB4k0+0&#10;8QW3wXtbYWbQq73l293uMDLjDOYegbsa4n4m/tb/ALJ3x+0RvFWm/EvwjB4um8G6Va2C31xBZSWK&#10;pcO09vGZonjjIUrnCnOOK+LdR/Yi/bD+Mn7Rvi74ZeOtW0u48baHbNfeIbzxFrn34E5E5kx90ryP&#10;avIPi98JPHXwC8Z3XgH4seEza3UHl7bqCFpba4WRdyNFKF2uGHIwea+Ay7hXL3SpqGJvNJfC/wCt&#10;D6OvmWKi3J0/db6o/Sj4IfF3/gnFH8X9b+JviXxT8P4bjVNSs7XWNLluGGmwWENvsZ4GMQWe4klJ&#10;LEAKRzxXNfs7/Ez9jj4beCvDHgPxP4x+Hdw03xk1RNUxFDcbfD0iyPFl9pKxkkY5yOlfCPw0+Bnx&#10;O+LngPxj8SfA3g1bnR/Aeli91wy7llaMtjbCm394/qByBXFHVNDuF8uKMncuF8uBucehxzX0FPh+&#10;Wq+tTflfY4ZZl7t/ZR+43/GL6db+NtYj8NyRtp8euXi6a8LZQ24mbyyv+ztxivqrxnJo1x/wSY0b&#10;4Zx/GbwjceJrX4kL4huPD/8AwkUb3SWIjZOEzndlh8nXHavjZNa0yS3V40m8vGPMNu+389uKYs3h&#10;+GUvFb4ePln8k5X9K92eDVSnTi5X5Wnf0PPhXlBydtz6O/Y6l8MfBL9pv4P/ABk+IfxQ8ONpV54h&#10;aS+trXUt02lrGCAblQMxhyQAelfob8N/2w/2S/h9d6X8P/EOveB/D0c/i7WrrT9E0bXluxc2clrK&#10;i3F1dKWVZZmkGSxGM9Btr8aopdJab5LfEknaaIxiT8WAzXZfFj4Q+M/gDe6PpHxM0Gzs5tf8P2+t&#10;6bDauJd9nOT5bELk5ODxXj5vw7hc3rKdSq4u1vI7MHmVXA03GEU0fpV44/bE/Zx0j4Y+Gf2Z9e8T&#10;eFPCkfiTwTrXhuRfDOpG+tdCW5ZDbS3EkeVcts+ds5BbPSvif9vP4xfDj4l+OPA3gX4V6w2qaP8A&#10;DHwBb+FU14RssepzROWkliB52ZOAe+K8Djm0u9jKxxbQ3LK0ZVvyIzXTfCv4X/Er46/EHTfg98Fv&#10;B9xrWvao3l2djCAFAHVmY8Io7k4Ap5TwzhcqrKsqjaWuu1+5OMzWtjKfs+RK/ZamLHJIFw0lPFwy&#10;kDdkV6T4L/Yq/ap+IPi7xj4O8P8Aw7tpJvAM13D4qmbVoVjtJLZC8i5LAtwDggYNeVwX0j2qz+Wu&#10;5x90mvrY16U/hkmePKnOO6LhmLE/OOfanKw24JP516un7B/7UzeHNP8AETeENDhk1rQxrGj6Pc+J&#10;rWPULuwIOJ0gdwxBxx3rM8Vfsd/tG+CfAurfEHU9B0W6tPD2mpf+JLLTPEVvdXulW7nAknt42LRg&#10;HrnoOazhjcLKTiprtuTKlUt8J56hUcH/AMeqRJUPRqoW2q6fOmY7oE8Z/GrO/ZwgHvXYuXoZ2a3R&#10;aSX5/v1Ks6k7g5OPeqKyP6U+NzjmiyAtPc4Py/xcV+rn/Btxo3ha58MfEzVvsdv/AG9JeWdnHMm0&#10;XK2rht+0/eAzjkd6/J0OrLXoX7O37T3x1/ZP8eL8R/gJ42Ol6gyqt1DJEJYbqMHOx1PUZ/H0rw+I&#10;MBiMyyqdCg7Se1z0MrxFHC4pTqK6P3Q/4J/aDovhXSPjh4ekluLvTrH4uataXD6ncST5gSFR+8dz&#10;nGM9T3r5l/Y2/bI/Zw+Enh/4K/DHXX8ONbX3i7xVNot8rxN/Yki3six7mLfuY3hZiGYjOBjNfE/j&#10;f/grj+2h408E6/8AD3Sr7wz4R0/xZqMt74nm8L6SYbm/mlXbIWd2bbvA5xj2xXzXFa6ZCFjS1Vtq&#10;BV3dgK+By/gbMJczxNTk2ty/r0PaxOdUZW9mr+p+olt+zh+zb4n/AGUvHX2G6+HfirxDr9jqeteG&#10;dTu9WtLe7h1uTU5ZFt929X2LHklmO05GMiuN+P3w2/Y60H4TfEuTwVpPgyT4q2Pwn02bXtBW6RtJ&#10;snfYZZdNmB/eXm7GRz0IGa/O+Oy09XZktFUn7zLxmrUVtYh/M8hGPTcwr6bBZDjsHa+JbS8jhr4/&#10;DV6f8NKXc7L4VaJ4n8S+OtF8NeEPEkGl6pfXSRWl7qGp/YYoWI6tNkbAR3yOtfXn7Yt3caD/AME+&#10;vh38KfFnhTw/4b8WR/Fm4kn0TSPEH9ofaYFtpFW9MpkkYBiRk5weuK+Hna2vIfstwoZf7pHFTWkV&#10;rak+XC2Mc7mJz+Zr28VgfrEoNO3K0/U4qOIVKMla91Y96+F/wd+NXhj4wap4J8PaboviSbTrSG51&#10;nw/D4w+y2ur20qZEImjkUswB5UEFTwe9fcHxS0nXvi98U7TS7D4mL/wgfgbwLoD6x8L/AA/rcCXF&#10;xrS7njsBOzhmijO0vIWO3oea/LCOKzl+R1bb6hj/ADzV23jslztLLu6+XIRn9ea48wyapj5KTna3&#10;kaYXGRw+8bn6j6D8atM+K/iKx0H9oL4j+FvCPiz4V/GCLxt4qsW1ZJrS501rdVjhtZY8+dJGsaqw&#10;zncea+NfjN8RdO+KXx18afE/QkkhsfEHim8v7GGQAMIZJMoD/wABxXidl9iiZWEC/Lz839a6HTNd&#10;IbbvFPL8mWXy5lNvSw8VjViPs2O3trrgFT2q/Fd4X5jXNaffeYAd3vWtFPuPWvWszlikbUVzg5jN&#10;SJdPuz+dZiT7cFT+tTpdqcZpalWNRbtz/F+lO+2HPLVRS470vnk9wKQWF1CUMQ+2rmk3DIlY97cy&#10;CQKDV3TrggAk/WnqCNoXkxXHmt+dP0uGDUvEej6XqTq1rda1aQ3QZto8tplDZPpis+KdiOWomgN1&#10;DtDEcghh/CQcg/XNZVOaUWl2NI8qkrn7WftLWzaDqHwX0Hw+0mn6fB8SNPso7G2cpE1usMu0DBGR&#10;wOPauH/az0q0b/goR+zz4t0+4W31S6uNUg1CaJxG0llGhIDdMgEnr618X+Ff+Cq3xrtvDfhTw/8A&#10;FH4Z6H4vn8F6rFfeH9Wm1CW1kWSNCiGVUyJCMk89a8n/AGgP2jPi1+1B8Sh8Uviprq/bo4Tb6fHp&#10;pMMdjBuz5abee/J6mvg8LkWYLFt1XZO+qfQ9+WOoumlHdH218O/2idE+Kvxx8QfCGAa1a6b4F8Ae&#10;LLLVvEGuXCGS7a5dmz8vDIgHyDrjFfJ3x7+Fn7OPwl+I9v4MH/CU6bp0PhjS7jSb7w20N0mqrLEW&#10;e8l81iY2ZuPLH3QvOM148j7RLCtzcbZsiVvtDgyD0Yg8j605GSNFyWbaoVDJIWwo6AZ7e1fRYfK5&#10;YepzQqOxxVsZGtvBH2l+yF8YfDvwC/Y11L4kyaj4qu/Dmi/F6zurGyQxJc3ieSN8UqhtoiZj83Xj&#10;1rpNO8FfB79qP9mPwP44+KMG64s18Zax4Z8Dm7MTXTuu+NPMUjYIhggZAPQV8Fpf3RT7Kt5cLCWy&#10;1us7eWx9SmcfpUc17esY0bU7pVt1ZIVW5YCNWHzBeeAe4HWo/sf/AGj2vtGN4uLpciiij4XXxBrF&#10;npNtpEG7VLvy1t4/MAPnHGFycDg4GT9a+pfjJd+ONL/4J4eNLD4r6Vr2n+ILX4laOkkfijUvtMl2&#10;wVjK9oeixjcM7MjHGa+XJRFJGsRQhVGF2nbtqjqmo6jq7xwaxr1/fpC2Yo76+eYJxjgMTj8K78Rh&#10;pVeX3tjCnUjCLSW56V4A8E/tGeAviVFpPhrwXrsOuT+G/wC0pLHRLyMXdxpbgEtGwztLDHA+avrf&#10;xv4c+MPjdPDNt4E1XVfC3hOD4UaZffEa7aD7V4jXZdFreyjcYmaV+cjHQc4r4Kj1PVUvItWj1u/j&#10;uo18uO7jvZFlReyhgcge3SpYfEniuyvZNStPGWsRXU2BNdR6pMskmOmWDZOPrXLj8DLGWs7G1CvT&#10;pS0jc+7PGE3ib9pLUtNn8XeGdJ8J6x4H+L2m+KPEPh3VLiOKa38PpZ7Eu5MkeY52guoyQzc18V/t&#10;B+LNI8e/tDePviD4Yv2uNM1zxdeXuly7cB7ZmwjAdgQOBjpXOahqd/qV1LqOp6xeXN1PH5U9xc3T&#10;vJIn91mJyR7GqryReXgN04X2A7VOW5fUy+TvPmQq9aFdXUbMhuJtxJLmq7O+PlenXBJ3EVTkl2r0&#10;/WvaUrnJy+Q6aR05Vv0qnc3DGM5Yf9806Wftiq17IiW+/NXGTFYz5pFDY3KfwphaM8lV/wC+agml&#10;O7G4f41ELjHWtfeMJLXYtNsPRV/75qpLp8OqXNtpk52x3V9BBIy4BCvIFOPwNKs+49qhkQzRlPMZ&#10;TuBVlbBUg8EH2qZczi0mVTtGSbR+6nxe8J6h+z/4X+CPhP4M6+mh+G7Px1oukXej2duFe8RonyXl&#10;HJBKncMc57V5f+2j8N9B0v8A4Ke/s7+M9O0C3ivNfu9UtNeW3g3Jc28JVoWdQMZBc8n8a+U/BX/B&#10;YzxFN8K/Bvw9+NPwdl8QXngXWrPUNL1jTtYEDXUlqrLGZlZWzwxBwea8g/a5/b2+NH7W3xes/i1q&#10;eoz+F5NLtXttFstEvnT7FGxyxDDku2Bk98V+b4fI84jmHM7pa3lfR3PpKmOwvsUkvkes2Ufwh/bL&#10;+MniH4ffEaHxtrFr8P8AwbrGo2f9oTR2d7FfQXJM9tujjw0bgKE3AlQMis34C/ssfsdfF34PS/Hm&#10;x0PxctjP4utNGj8M3mrSfaLDdEWmZHtoXab5sbd6L6E18xWnjfxtp2qXms6d421e3vNRdjqF5b3z&#10;rLc7vvb3By2e+TT/AAp488deBpJJfAnjrW9EMzbrgaVqUkAlIGMkKRk19NRy3G0afLCs0edLEYWV&#10;nOH6H2n4e/4Jz/skXel6lPpmqeLvFFpp9n4g1C61STW0sZLFbA/u7SWEISGYH7xAbjOKyPHX/BPL&#10;4JWngLxP418BX3iCC3s/APhHV9FuJNS+0xLdalOi3YL7AJFjR+n8OMmvmT4LftC/FT9n/wAYat4z&#10;+HWpWr3mvafPY6x/bFp9qW5gm/1oIY8Fu7cE+tZWn/Eb4jab4W/4QvTviX4gt9GNv5I0mPVpBbiI&#10;nPlhM/dHYdqPqufczSr6eaE6uAVvcPrr4pfsM/st+EPGU3gjTdY1/wDtDSfiJpOhTRx6pNJHqFtd&#10;ELJI8hgVIJFJ3AIzA4x3rT07/gnr+zVrlrrPjvRdR8YR6b4WbxXbX3h/+245ZtYn0lVMbxSeVuQu&#10;TygVsV8e6h8Vfijr1jDYa98UfEF5b28yT21vc6pI6wyp9yRcnhh2PUUln8SfiZZ30epab8Stetp4&#10;7iadJrfU5EKyygCV+D1cABvXvW8cJna/5iCfaYFR/hnskX7LnhT4j/BTxV8RvhH8PvHWj+JraTQ3&#10;0Dwt4iv42eW3nmKXc43IrPEq4YMQNuD2rk/2sfg1oPwB/aK8TfBjQZbiax0WOz8qS+kWSXfNaxyu&#10;CwGGAZyBx0A69ax/CH7RnxX8F6nearcXen+J5tQWJbiTxfbvekLH91VbeGUD0BwRWf8AFL4n+L/j&#10;N4+1T4oePru2m1bVpEe6a0h8uMBEVEVVycAKoA+ld+Hp5nTqpzqXVvxMZywzjpE+hf2efjh4s8B/&#10;sgeJPjp421ez1jTdDnk8E+D/AAiNFtxAtxPCZGurhwm5yFc7STkECvmhNF8Qjwt/wlY0K4XTTcPB&#10;a3z2paB7lAHMQOMNjI+X09aitNW1e20WXwzba7dLpk14LqTT/OPkNNjHmbOm7HGeuKtQa9rJ0SLw&#10;5/bNyLG3vGurexEx8qKcgZkC5wGOBk45wK3jTxHNJt7nPKVPSyPqH9oHWvGvh7Tf2f8A4neAvhrH&#10;b61qnwyl+2x6T4TWYiQTuHdICu0yhMkZye/Ir1IyeC7z4Ar8Z5LS+k1BfhTdXDa/N4ZgXWUddRRd&#10;32cAJuwSoPXb6cV8ZS/Gv41XRtZLj4xeJJGsZN1hu1R/9H4xlMfd4J6U+L4yfGOTWYvEj/GDxH/a&#10;UNs1tDef2k3mLCTkx8cbc44PevOxOW4qtG0Z2+bOmOJpxS0P0Gf4HeFfjFd/Eb4dxWOk6TDq3hrw&#10;fex6leadFBP50u7znztGyZ0QDYpALHvmuV+Gnwq+AWgfFD4FeF77TtTt7g6j4qisdK1TQ42N6sRY&#10;Ibx2wQy9hg9a+LJvjR8WtSe9XVPijr051CeGbUPM1Bv9Jki/1bt7qenpTLv4pfE/UNZsvE9/8Sda&#10;m1DS5JH028kv2aW1aT/WFGPILd/WohleaRjZVfxZc8ZhJfYPbLX4HfAeH4D6h8V9a0Pxno1xcfaY&#10;vDLTXEcg1a8SVvMkFsI/3Vqp/iLdMAZrx6zmjQKJFXdt/wCeYXNXm+PPxnutHk8P6h8WdduNPltz&#10;DJY3F5uiMZ6rjHA+lYUN+jBVGOBgV7eX0cRRi1WlzfM8+tUp1HenGxspeRrx5SH/AICKu+GtROm+&#10;J9K1mwZbe4tdVtpYZo+Gjbzk5GO9c+bvacqOtS2V75eqWIZsZ1S1B/7/ACV6iucsm3ofVn7Vd6X/&#10;AGmfGrdv7UXaF7fu0rhI73cdwrq/2sLtYv2m/G0aN8v9qKR/36SuAS5QNuBFftmWU+bL6T/ur8j4&#10;mNRpteb/ADOO/ahuZrz4W6krJtxZnYD/ALwrwNMrbxqD/CBXtf7SeqCf4Zahhvm+z/8AswrxOMM1&#10;qkm4f6sH9K/PfED93Wpeh9JkvvRkeh/s3If+E7jkA+b/ADiu2/4KpbV1f4OXCJhRZ6ou36rHzXE/&#10;s1n/AIrmJ2P8S5/Ou1/4KnurN8Jmz0h1L8OI6/McP72LPpqn+7nz1b3hZmkPepkuBLcFXf5V5FZC&#10;XRVVweMVPHfBGznG71r6Ll0PJclc7GylNtYqDNuO3O4dKZcXjL5bbhyuaoRXiLarGWH3R1+lQahf&#10;KVRgeAuOKSEPv7jcNzPWdcS5O5j15HtRd6l5i4KrVIzlm5PH8qqwuYtSXEixKoTjFVVup1fLNQ9w&#10;Cv3qrNMihn389eadiLlyWdkbIP1qCa+VX3E5+tQvqAcYAP41VuLmPefMfFS1YcTUGopkYftUc8t9&#10;dqwsF3zNxHGz7ct2Ge1Y5vlHMTKVHepYb9sfK+1uxqRbnV61osOjaVY3lvq8dxLLuF1GP+WbDGQP&#10;Ue/evTv2Ari4n/aa1qSdiVt/BcaRqT91TMTgV4St9KBhnZh/tHOPpXtf/BNpUu/2gfFzs2PL8NW6&#10;/nIa5sV/u8jfD61Ej9C/hcxfV7mNR/q7QHb9WrtZJWgQyAdO3rXAfC64ZdXvpep+yp/6FXbPM0ib&#10;hXz8dj1JialIbyLCr/DSfD7x7r3wq8b6d8QPDSb7zSZSzQsxC3MLffhP1HI96aSNwOaifToXmEoH&#10;PpVxlyszZ+hPwK/aF+Hvx68Jx+IvC+pxxXX3b3S7iRVuLWQdVZTz9D0Nd0A3UV+Ymk6NHbauup20&#10;txa3S/6u8s52ikH4rj9a9F0b4n/Fqzt1ht/jDrixr91ZLxWP6gmuuM+aJzy90+5f+EO8LNrn/CTH&#10;w5Y/2kBhb/7GnnBfTdjNaKQRJL5wjUNtwzbeTXw/a/F34trH5j/FnWsf7U6f/E1NL8Z/irjB+K+s&#10;9O0if/E1fu9yeY+1P7M01YZLeO1hVZN3mKqDDbuucdc1X1HUvD3hbSA17fWtjawx4XcwRVHtXxLJ&#10;8XviMD+/+KevSM3VBehc/ktY2u+Ndb1WDZq2v314PS8ui9S5KwXuem/tTfHe2+IMqeEPDMytpNnN&#10;vkmz/wAfUg6H/dFfPurymSZlWSr2oaoZV2rJ+VYV9csxLA1yy3NoaFK+Ma7gvX1rLuXQLkgf4VY1&#10;KeVYt0YPX5t1cv4t8e6H4U0u71fXLlYrext3muZGPCqqkk/p+dKMblPuc/8AG74ifC74eeCbvxN8&#10;Yde02x0GPIuDqaqyyn+6qHlz7AE18bt/wUn8GePNTuvCn7NX7IfiLxpYmTEk39nR2tm/bcSVA/Ou&#10;N1G41X9uL4vXHxT+Ks1zJ4T0+5YeH9CZj5IiB4JHcsOSfevbrDWLDwvpcejeG7C1sLWEYS2tYwqr&#10;+VfQ4HKK2Kh2OepXjEsfD/41+PNfCaF8U/2L5tB0nly1ncW12sbDodiZbPuK9u+Ffi/wX4i0SGTw&#10;QFt7e3dg1gbcwvAT1BRgCDn868Ns/Gl68uVu2XHua6Pwt4tSK/jv7lV85fu3P8RHofWuyvw/KNO8&#10;JXZjTxUeY+jrK6V1+Zu1XVnXYApNch4T8SxapZR3MbfeP5e1dPDKJkB3V8nUjKnJxe56Efejc5/x&#10;rG0qb4925T/DXyf+1J8KNYt/Fx+LPhS0kmMkarq0MY5YqMCQepxjPrivsbU7CO+jaFv/ANdcl4j+&#10;HhuoT5Eq4PWOQ5rGV+hcUnufIPhXxlp+rWyol9HuwA0bOMg1a1qz8Oa9a/2frkFreQ7s+XMQRn2x&#10;zXsfiH9lDwBrl/8AatW8OW/mM334S0bH3+Uis3/hjD4XzMqrolwjBuW+2S4/nQpSQ3TieRaf4Z8E&#10;6VZyadpml2sMEqlZoQoIkHo2eTUt1ovhTUtKj0HUtPtZLOFkaG3ZvlQqflI54xXrX/DFvwxc5Gjz&#10;HH8QvJP8ami/Yf8AhZOR5lpdc/8APPUJQf51PtGL2cTw3UfhR8HtUvxquoeD7Ka5V9/2gsQ27Oc5&#10;3V1Xh3StW8W38eieCrCS8kZliTy8FIu2S3oK9e0b9if4CWU6yX3hm8vSnJWbUptv5bq9X8E+CfCv&#10;gnTI9L8KeGrbTbeP/ljbpyx9z1NaKT2ZEqfK9Ct8E/hVF8L/AAr/AGNc3KTXkzGS6uFX7zkDj6Dt&#10;XcJsVcHr61RjmLPljj0xVhGVlBJ20yfQshgvOe9P3HOf9mq4mVqdv39G/XrTESbwetAkZjyai3qP&#10;7tJ5jZIzRcRXvjtkGB/FzXyX8AxHH+3p8T44kxutVf8A8irX1dqE7eaFSvlH4RObP/goV8SY1f5X&#10;0xWX/vqPIren8JnL4j6u0+VgOnQVaMpCZj+971n6dKqIM9xVxXSPlTWDNCRpNnC4+tRzykthMY96&#10;azRuPWmrlTh8NQA6Q4OCeexqNpG/ibinO53cCoLkc/K/vimA6QL1BqN2I6GoklLna/3h3pokZl5b&#10;v2p80QJmYAdajkZSmD25FRlmD4zwaC4ztxS5l0AYzsV+ZqjJVm+Y052KqWK1WeUqcUogWWb5cAVG&#10;WCDII+gqJbhiMF+PrUZYlt1AFh3AbO7rQjKRyKgaTeeg4pHZgOGx9KALG8MQN/tTz5QBwtU4Zv3m&#10;0mnmTnk0wJ5JflAVh92oldgdxNR+Yu7A79KPMUcu3HvQA6VhMdu0bqazAptc0hYbSQ35UwyKV560&#10;ACHafmPy1DMTvyDx/OkMpUN5hzzxUE07smfM2sv3aXoA5yTH5m/lenNRyTnGN3bn3pAwbv8AWmTs&#10;MjPaiwAXzHwfmqMyD7uNzd6bvwd2eBTRKFJwaoAnKkby+G9PSqkkxZyH/CpZ9gbfjdVeQiSQOR9c&#10;1N7jsJIxLbXPFNYhxtHSkmlUthRUMs21tu6pKiSPIgXYzN+NNMsWeXqOdlc8ufu+tRMVzw4oGfih&#10;vYfexj61XvCMh0oJIGc/lUczlk4J/OvW2POSIwxzgmrlk2M7Tms3zG3EY/OrVlOUPFIPeOm0i7MS&#10;D5v4a0ptRllj8t5OK5+zlUqH3VeSXzAATxit4xuhJWRFqR3tkE+lVrHUZtPu1eN+hqa7IJOKyr+Q&#10;o+V60StblCPxH6H/APBLrVzrngvVZZTu2X+xm9flHFN/4LO2P+gfDu8jmkC/2XOhjZvlP7ysn/gj&#10;3KbrwDr2W/5ihDe3yitr/gtHcZ0P4dpt/wCXOcr9PMryIx5cZZHoS96j8j4CYESYxS5ppfLk46tT&#10;huDZwK988kKKKM460AFfSX/BNT7PP8ddH09nbzDfvMqjptWFua+bk65/Kvp3/gmHowm+Oumay8+O&#10;bmEL3/1Oc1z4n+CzajG8kfq9qqvb+CbfytqrIqlWJ9ua5mNuhz711XiSeIeAdNhjxuj+V1bvx1rl&#10;I0bPWvlZfEz3I9C1EyMzFh92Jm/8dNfiBpjC7/aD1S4b73/CUagzEd/30lft47Jb211OT9yymP8A&#10;5DNfhv4Mu/M+Ll1esCzTa3eOFX5mYmZ8ADqa+t4Jj/wuUX/eR5ecf7pL0PZo9xXOOPagHe2zP/16&#10;9D8J/sg/tc+NtEh13wr+zj4muLG5XfbzyWgh8xT0YK5DYPbjmtMfsIftsIcy/syeIlH97y4//iq/&#10;seOa5dTglKtFad0fkssLiJXag/uZ9S/sIa34e8J/Cb4K3/ii8jgt5vi3ebRNwPNNmyx/mxA/GvpN&#10;ND8P6X/wUt0fUNM0uGG+u/hJfTajNbhiZG+1qilj64+lfK/wv/Ze/aKvfgTpfwr+Iv7POqXWkx6l&#10;JdyKmtR2V5Y3IwY5oGz94HBweDjmu9X9l39pi709bH/hPfjwvl6e1lDeWuoaIbqK3LZMa3GN+M+9&#10;fx34w8E5lxNxRLGYKalFq2+nrofpvB+eUMpy90MRFp3utDgP2jPjn+zvoH/BRX4yXfjH4w6F4fW4&#10;+FMfhVproSFm1CZHGcIp3bFYEn6CuJX9sX9jn4jX9p4X1f4paPBb+E/EXhQrqGuW7Rx6pZ6bC6zN&#10;DlT95mGA2M/hVjxJ/wAERPBvijVpta1zw98dLy+upjLdXtzq2jvLK5/iJJyx+tU3/wCCEvgbycS+&#10;EfjlsA+Vvtmjt/WvkcN4Z4ylTg5SkpJJXVuh7dTi7Dyk1y3jfr1OJ+F/7V3gO31n9pL4W2n7Sdn4&#10;VtfG2pSXfw911AWtIo5pt8irtU7W2gDGK9X/AGZvAPw08X698CPiBeeDry1tvAvhbWo9VuJtKgez&#10;v2kRiLuaUE7CTgqrjJJ4rnIP+CE3w7nTY3hH47FV7LLpBX8quL/wRB0u101tOt5f2iYbVuJLOPUN&#10;MSNh6YD4r0J8A5hKMlGck3u/lYzXFeFlo6aPKfjL8ZfCniI+Gbj4FftT+D9E8E2Xgmzs9a8AtpqX&#10;N5eX6zMZohB5Zw7HHz7hx3r6g0iw/Z48C+K/jT+0v8VPCC6LpeuW/hvz9O1zw/EtrbQgx7o4pAWW&#10;ZjyWCDgdea8pj/4IKeCJJWZ/Dnx6jQrgtGNI3D8c5zV/U/8AgiJp+qWsemarN+0lfWsOPJt7m402&#10;SNf+As5Xt6VhU4BzWpQVJVJJJWut/v6k0+JMFCtz8i9Nz5y/b+8dXvjPXPFS6L+1n4F8YeDtW8YN&#10;f+F/Duh6erXWl2+cxqJRGphVUO0rnBr2vQ/2i/2N5/2svh78SPFnxC8O6lpGnfs9x+H1mumZF0/W&#10;oo+Ecsp8rnIEmCBnIrXj/wCCEPgczmQ6N8erfuGWx0g5/wDHqdJ/wQn+H0cWTaftADd99jY6Rz+b&#10;Gu+XBWMqUY05OXu6XSs9kjn/ALcw3tHJRWvRnz3/AMFHfjR8JfjL4k8Cr8OrTw013pGi3aa1d+Hd&#10;U+2iRnlXyVknEcYkIG88A445rof+CYH7Z3gL9nPxNL4K8YeDbGwTXtdtJNQ8bSaoLdrGzhOXi+6W&#10;KtjkAgGvYbb/AIIc/Da0XZb2/wAeF5+ZV0/Sun4NUc3/AARA+F+Wi2/H/k4K/wBmaV/8VXW+D8Y8&#10;ueDak4vrrf8AUzjn2FjiVVTimumhzPwW8Yfs+6d+39+0J8aD+0f4I0bwr400fWrHw/cahrTA3V1e&#10;W48uVVKj5N+cntkgV8b2vwrtrfw1rl3f/GPwjBJ4bthJDbrfGRta+bbstWUYyRzk191N/wAEMPhI&#10;oCY/aBYquAraNpRHP0ann/ghp8LVCrNP8fo0Vjs26HpeQP8AvqrwvCOYYW6inqktU+isZ188wNb3&#10;pSW990avxJ+Nv7E/x/8ACnh27+KnxH+Hd14T0j4ErpNvHJhdfsNejiIi2lAJFQSckDtng5xXlXwm&#10;1nwF8Lf2SPiZ8IvFv7Snwpkm8VeGLLTvCV94V51C6mMwdmvsje6BTtYN6fhXdt/wQ2+FImEkT/tB&#10;MQPvHwzpvX1+/Uif8ELvhcFdxD+0EPM5fb4Z03n/AMerjXAGN9m4Q5kr3tbzvobf60YFTcnJXem5&#10;4r+0v41+C158CNW8MfDTx74L1zxTJq2nr448RXGnrbajq7JGu1NNhjQRx20QUK7cMxBJzmvmZcRz&#10;YZv+BGv0Bj/4IY/DGMCWCf8AaAjkxj5vC2nt/JqnH/BD74cMiqdQ/aDc/wCx4Psf/iq9rL+Gs0wN&#10;FwtKV+rOHEZ5l9eV1KK9Gfn6rITkN0pRjruFfoEf+CHvw/Q7W1H9oBPr4Os/6GnJ/wAEPPAJ4Oqf&#10;tBbf73/CF2f+Nd39j5n/AM+39xz/ANqZf/z8X3n5/wAcidNy/hUiyY+61ffZ/wCCI3w0wwtvEXx+&#10;3r/yzPgW1z+eaYP+CJfw/d9sniX4+Q/9dPAts38iKf8AYuaf8+n9zD+08v8A+fi+8+C0l4+Zl/E0&#10;5HHmFsfrX31H/wAEUPh3CuD4s+P3+8vw6gP/ALNT4f8Agil8LDu87x18f0Po3wzhP/s9CyXMutN/&#10;cTLNcvX/AC9X3nwSrYGc9aliZsgcf4V92f8ADln4bByp8dfHtVz8pPwziP8A7PUg/wCCLXw3j+ZP&#10;iF8dx/vfDGI/+z0/7DzH/n2/uJWcZev+XsfvR8LpuJUBqsRs2du/2r7iX/gi98OnO4fFD45p/vfC&#10;pf6PUzf8EX/h7GFeL4r/ABukz3Hwp6H0+/U/2JmH/Pp/caf2tl//AD9j96PiWB/lycVZgc7uM/hX&#10;2nD/AMEafAUjbW+LXxoj/wB74UH/AOLpyf8ABHXwJA2E+L/xl6/xfCVv/jlV/Y+Y/wDPqX3C/tXL&#10;f+fsfvR8bw3YiADZq5azsJgyA4LV9ix/8EgPh9Gf+S2/F7d/d/4VLJn/ANGVOP8AgkH4KCZj+M/x&#10;g+rfCOTA/wDIlR/Y+Zf8+pfcw/tXLv8An7H70fK2janJEMO3y5rpbG+DoMMPzr6Mtv8Agkn4Utkz&#10;/wALu+KrD3+Ec3/xytjTf+CWPhP7LtT41/E3g/8ALT4ST/8AxyueplGYbKlL7mawzfL0v4sfvR81&#10;Jc4H3qmjdmNfTVv/AMEtNAR8t8a/iU3+78JZ/wD4upT/AMEvdBDfJ8c/iKrf3D8JZ849f9ZWX9j5&#10;h/z7f3G39q5e/wDl4vvPmoSuSMelSxyYTnFfSS/8ExdHB5+N/wASOO//AAqOf/45Ug/4Jj6E3C/H&#10;j4hf8C+Ec/8A8XR/Y+Yf8+39wf2pl/8Az8X3ny/eSDzeH71csyNoJ619If8ADr3RJ5Co+Pvj8Ec8&#10;/CK4/wDi6mj/AOCZGmQjb/wvnx4P974S3P8A8XUyynMF/wAu39xUc0y//n4vvPnWKXaVbP51a8/5&#10;gynr2FfQ0X/BNLTAw2/HrxuR/tfCe5/+KqST/gmzpo4X9oDxnGf+yS3X/wAVUf2TmD/5dsr+1Mv/&#10;AOfi+8+e1kPTZ0qSO4ZRgnH9K+gov+Cb0QOYv2gfGDqOpPwlu+P/AB6m3f8AwTss7S2e8uv2ifE0&#10;KJ95rj4UXaDHrktjFR/ZeYLT2b+4azTAf8/F954Gkmfmy1KZSV+Y9u1e7R/8E99EaHzk/aj1ZlP/&#10;AFTef+ktTQf8E7LS6gS5sP2k9duoZBlZLf4WXjqfxD4ollOZR+KlJfJlrNMC9FNfefP5fnIzTJJS&#10;Tya+hF/4J2R+Z5R/aH8QKf8Ab+FN7/8AF1HL/wAE6X3Yj/aA1wj1b4U3/wD8VU/2bjv+fb+5lf2j&#10;g/519588ySZTFZzzKZsKvI9q+lJP+CcE6Jx+0RrWT/CfhTff/FVSH/BOWTfhv2iNYX6/Cq//APiq&#10;n+z8b/I/uKWYYR/bX3ngcLkDkc02SQg78tX0Bc/8E6ZLdtiftI6geOv/AAq2/wD8ahP/AATvuCN3&#10;/DR9/wD8C+F+of40f2fjf5H9w/r2F/nX3ngJueeRVeaQk5PrX0HN/wAE77krlP2hr7/w1+oc/rVR&#10;/wDgnXqirvH7Q9ww/un4a6hn+dV/ZuO/59v7hxzDC/zr7z5/llGMbvyqrPM7t0r6Cm/4J36xndF+&#10;0BJt/vN8N9R4qnef8E59dzuX9o7r/d+G+oVKy3G/8+39zNPr2E/nX3nz7M/PNUb8sIWGK+jB/wAE&#10;4tdaJpG/aUgG3+Fvh7qOT+lQ3/8AwTS8Qyxhl/aVsxu7t4D1L/Cqjl2N/wCfb+5i+vYXpJfefMMs&#10;gDfMKjJUnivpKb/gmN4gjcAftSaSzY+63gXUhj/x00N/wTA8Tqu4/tQ6Sns3gjU//iK1/s/Hf8+3&#10;9zI+t4Z/aX3o+bgPTNKo55B/KvpA/wDBMjxAjKsv7U2irnufBupf/EU4f8Exde2gr+1NobZ9fB+p&#10;j/2nS+o43+R/cw+s4f8AmX3nzjgbfmFSGUdhmvoR/wDgmlr8NwtrcftVeG0LfcWTwtqQyP8Av3Un&#10;/DtXU/uH9rHwvuZsJt8M6k24+nEXWj6jjP5H9zBYijKXxL70fPaMxXIWlDELgCvoX/h2l4iAO79q&#10;rwzntu8K6rz/AOQaYP8Agmr4sB+X9qfwuf8AuVdV/wDjNTHBYrrF/cH1ij0Z8/o2Dk1LG4Bzn6V7&#10;6f8Agm14oVtrftVeETjrnwvqox/5BqWD/gm14lb5pP2pfCPfn/hF9VH/ALRqvqWI/lf3B9YpdzwF&#10;ZM9X/WplkOe1e8Sf8E4PEAP/ACdJ4RP/AHLOq/8AxmnJ/wAE4fEiosg/ah8I4zjafDurZ/Lyaf1T&#10;Ffyv7hfWKPVng4uNzbdtSRzMp2fxegr3Zv8AgnT4hjIb/hp/wgv+9oOq8/8AkCmzf8E7/EJm3f8A&#10;DUfgv/dbQdU/+M0/q+I6x/AX1mh/N+J4nbMWG4kHLU5C3mZK4969utv+CfHiPy2YftSeCRt/6gup&#10;j/2jTx+wH4qJ2H9p/wAEt9dH1P8A+MVUcNW/l/An6xR/mX3nij3rBcCnRXhKgFT9RXs8v7BOtQ/K&#10;37UPgPP8X/Er1M4/8gUxf2DNen/1P7UPgVsf39L1Ff5w1f1Wt/KS8TQvuvvPI4ZWYM2WwKsR3SBK&#10;9ah/YV8SQxNFJ+0r4I3fwsum6l/8ZqT/AIYP8TWqLJc/tK+A28xdy/6Df5/H9zxVfV638pPt6D+1&#10;+J5Kb9nGM1asrgld2elemP8AsPa+GUL+0j4D+bjH2TUP/jNaejfsX6za2rfaf2gPArHnnyr9cj8Y&#10;auNGtf4X9zJ9vRXX8TyoT+a2DIB+NSQXca6tYpI3/MStec/9Nkr0y+/Y51qNBcWX7RPgNhnDf8fu&#10;Qfp5WaseFP2R9J0zxPp3iX4j/HPRdS0uxvI7i60nwnpt3cXl15bBtih0UKCRy2eK0jh68pWUWZyx&#10;FHe56R+13ciP9p7xkmf+X+Jlx7wR152LtiwDSAV1X7VPie28R/G/WfGNnZyW66pHbzm3mHzRZiX5&#10;T7gACvPWvlwrK/8A9av3bK6PLltJf3UfENy9pL1Zyn7R16sPw81CJv4rUnP/AAIV5dEuLKMAf8sl&#10;/lXbftMX27wDegSZ/wBHA/8AHhXFxki2jyf+Wa/yr8x8SY8lai/Jn13DvvQkmd5+zXn/AITVUP8A&#10;fB/Wuu/4KoiSBPhKWI3eVqH48JXJ/s57o/Hse3+Jl/nXXf8ABVsAaf8ACmcthY49QCn8I6/LcK7Y&#10;w+mxCthz5f8AtOED7/8ACnQX+XycdazBeloOKSK7bdtC/jX0nU8R9zp01RZE2DP0zRPfb8Kz9Kxh&#10;cqp3K1Nk1EA43ZzRYOY1HvAfkdsVWedi7AN+tUWvEb58jp3okuGMJnVGMacPIqnavsTQSXILtyCZ&#10;eNvrTJrlmUqMct2qqlxM0XnPAywyLmOYqdr/AEPegzBU+93/AL3SmBM/yry+K9G/Za+HHhf4gfES&#10;x1Tx7p63mkw3wjks5mKxOqjc8khH8CqDx3NeVXdwEj2ludpxXuPw+8GXVv8AD+3srbVBZ2sNqsms&#10;TQ58yZX+dolA5LOPk+lZ1PhKjqcb+054l+Ffij4s3998GfAtr4c0GNfJtbC0VgrgHiU57sOeOOle&#10;frKqKAx5213P7Q+s2/jHxnB4ki0M6XNeW6xx6XFbtH5UaDC8EZJ2gZNedCU7QHBHcbuM+49aVO/K&#10;rhJW2LxvRtzur3b/AIJgym9+Nfji97R6RYx/X5ya+eZ5QI9qn3r6G/4JWRy3PxA+IN1EuNtvYJwO&#10;pwTXLjny0GbYX+Kj9BvhmyjU9SAOdsMYI/E12wKhOPyrg/hafMvtRnHfy1x+ddwGz3r5+Ox6lTcc&#10;elOgyjb2O6mAj+9Slwo+9VGZcW6VT8jc59aswapKny5wKxnYlSd30xRDcsDuLnNawM5ROkGsYG1X&#10;+b60r6ySpwT+dc99sZWzuoF85Gd33afMg5DcfWM8OVqjeat5hwGz6VlyXu+TBA+ao5ZlHINUHsya&#10;6vAzVTuJSpIcnmmzSlk+Tj3qC9uC3C44rHTmLS0MrxDfvbwNJG44BPWvlT/gob4n1LTf2b/E11BO&#10;ym6W3tW2Ng7ZJQG/SvprxVKRZSDb82K+b/2xfA+o/Eb4G+I/DNlHuuJbMSWq+ssZDL+oxW1Nrm1E&#10;0eHfBgwaZ8PrSx07Covb8BW74m1C7tfDl7e2spWaOAlG968p/Z48fR3Wkx6Jd/u5Fb7rdQRgMPzr&#10;1XWrFtZ0O6063kw80LIrehI61+hYGovq3unk1Fy1Ls8msfiR4st9X0+4i8ctcSNdLHd6dLCqrtJx&#10;kH1Fe/aPeboVLyeh+9Xh0vwk8bX1jb+G79rGK1hkU/aIQTLwc56dTXsmiotvBHApO5YgGZu+BXRh&#10;3U53zbGc+W2h7h8DdUuNR06aOVvlhlUL+I/+tXr2nf6kEmvI/wBn/R5bbw22o3B2/brrdGv+woIB&#10;/HJr1iyTZGqsTzXwObRj9dnbuepQf7tFrfEXweeahurYSxnC/wD1qfGn7zJqVyNvBryzoRi3Wnjz&#10;lkZPu5/hp0FhCeWi6mrso3Biw596YiBW3En6UAV0023UMqx9aEtIowNq7TVpyd2V4GKjKyF1xHmp&#10;sVcIo1jBARfm6/LUgVQRtFNIKnBFKM9jVomXceApOSasIxMfBquqMw+9+NOSNI23r97602T5lguA&#10;cAU5WUHOe1QlwOlLknkH/wCtUjaJ96Bs5qOR1L4DVGXbbsx+NQvIRJkkUxDNQU71Kt/FzXyh4Hl+&#10;yf8ABRzx5bL/AMvGgq//AKK/xr6n1CUs2F+mfSvlLRiIP+ClviIBsNJ4aIbPfiPB/SuinrEzmtT6&#10;s0d1MCo7cqoFXWlUnArK0Y5TcPmyOua0C3zYNZONiiSRyTuVdo/nUbysvak3nqWqJpDnmlsBO0+4&#10;VWd/mLA0PJkYA/KoZZC8fl52+lK4EhkY8j15qMtk8k/hUZkdWAJoeWNR0zQA55CRTfO2EDYaar4O&#10;4/Vqa06tkL6UWAcZZChdMKP9qqrkNw/Jz97NPkdimFBxVWSba2RQBKzKoDbuvymk3pj73SqxfLYJ&#10;O2kEjFsKOPei5Vi0JQGwp4IpGbJzuz7Gq3PGSaVdynO7NILFnzNo5IFDTADa1QSnftDdPagnd8pb&#10;HpTuFibzHbFOd4925hgenvUMRYcUMysMOaVw5SVpVP3fSmG4XOCce1Qeep6t07VE8geTKNT3EOuX&#10;LjcnammVSFw31qN5crsH41C29RuDD8aYiQyL8wU8Ypm8E5LUm8EYz2qvK+CcUAPkky20fWomcK3J&#10;GaBIpj3Mf4eahkZSQUbocc1IDprgg4FQu42Fc0TDByTz3pjH5aixVhjSbfl9aryTBg24/dPFOupO&#10;OB92qrOcbZDUs0iSJMhOG5/4DipAYz/DVbaByp+8KXcfWtEJn4mhgy4ZsfhTemRnNIzYOMUmcjrj&#10;NeocGhFIAj81LbuCetRzYJwR2xRD8pwKEPc1LWTa3D/hWhBJnkmsiKVhyD9c1o2ki7evtWykyHuW&#10;JxkZrG1TJfatbMinZmsm9XMpytXJB1PvL/gjixHw58QBfvDWCD/3wK3P+C0W7/hHvh3KP+fKcfT9&#10;5WH/AMEb9reAPEnHTWh/6BXQf8FnRG3hb4fPIcL9mnGf+B15H/Mcdz/gv0PgEsGk/SlZscClkt7h&#10;1a6jiJjDYLDpTeR85r3jyQDf3qcQD1pvL9KdQA1GJOMV9Zf8EtrOST4uafdtt8tTe/Lnnd5S818l&#10;hivIr7C/4JUQwP8AEezVYvmW2vHmbd1/1YA/WufE/wAFm+H+NH6c+I/3fh61tpW+fYOcdCOtc4jy&#10;AbttdB4ozJodk4fDbSWrn4uORXysviue3HoR6zK0fhvUp9v+r06Zm+nlmvyr/wCCWegaRrf7aeha&#10;jqekWl99lXVL2C3vot8ZljjmeMkd/mAr9TPGVwLbwH4guTIqiPQrpiT/ANczX5Rf8EuvHGh+Cv2u&#10;NL1nXrmOJZtPv7Ozkm+4k80ciIzegy3WvayX2/PL2Kbl0scuL5dObY/R34lfB3wH8F/h74b+KPxk&#10;+Ft98RPFXjTWLBNe1jWdYmFrp73kgIihRXGxFD7VVRgYGa+c/wDgsp+xR4F/Zem8NfGD4JeIPEWl&#10;6f4g1SbT9U0c69O0MU+wuphG7KrgEYyf8Pqz44+MpPil8IfA/gHUbK4s9a0XxJo17ry3GnTeVLb2&#10;zgvNE0aurBguQOvIr5z/AOCxXxr8e/tL6l4b+GPwI/Z68dat4f0G/nvtS1hvCdyqT3JBWPysjLLt&#10;JyeK+DwGK4uqcSJVnU5eZ8yd7W+Z7GIjk8crvDl5raWtc/Pn+3PE/wBoitU8fa1Gs04jWSbWp9qZ&#10;4yfm6Zr37wz+wF8avE1nDeWv7cvgu3mltxP9hm8Raks0ceepUgH8cYrydP2f/wBp0TLPYfsy+PBK&#10;jbo3Xw1cZVhyD93rXqFn8bv+Ct1ncR3FtB8XoZbez+yxSL4Zl3LDjGzPlEkV+i5hTzyVFLBNJ9ea&#10;7PnKEsDzXqq68jmf2gP2a/i7+zpoen+IvEH7T+meJIdRuvJhh8N6/fPIvGdxLkLjg9DmvKG8XeNi&#10;2P8AhYXiFf8AuOXP/wAXXrfxL1T/AIKNfGbQrXwn8W/BnxU17S7O6Fxa2OoeF5jHFIBjeAIxg4Jr&#10;h5/2eP2k413j9m7x17Y8LXB/9krfL1m0aCWLd5+WiMsR9SdS9JWXmc3P418ewLiP4leJFX+Lbrtx&#10;z/4/X1P4f+B/gPXf2HPh58YNL8fePm8SeJPjDaeGtauJPFlx5LWzkb1jQH5Tg9ee1fOEn7O/7Szu&#10;Hk/Zx8eLx38K3P8A8RXvVz8Yf2kL/wDZf079lG2/4J7eJdN03SNXGrab4itbHUPtlvqQA/0oKY9u&#10;7gHbnFZ5t/akqUVhW+a+voVhfqMZv2qVraHU/Fz9nDS/A/hH9pzxTpvxM8eQn4W+OLDSfB8beMLn&#10;YI5T8yvk/vCQc9QcV8of8LC+KMZ8tvix4pLDv/wkFx/8XXunx7+M37dvx+8EWfw68cfAHxVb6fHM&#10;l1rUmmeB7iGXW7tF2x3F0yp+8dV4H514y/wR/aAgOT+z1475/wCpUuv/AIipymnnFOnL65Jt3Vtf&#10;L9XqGMlgZSXsUrW1Ka/Eb4o5+b4teKvw8RXP/wAXUa/EH4nzyiP/AIW34q/DxFc//F1cf4MfH0/e&#10;/Z38en/uU7r/AOIpsPwS+PwbzD+zr4+X/uU7r/4ivY/fd2ee1T8vwL0Xj34qWsGY/i14rVcfebxF&#10;c8/+P1Fc/E74vworj41eMFDc8eJLn/4urMHwg/aCJ8w/ADxxtUdG8K3QP/oFQ6j8J/jtcKPL/Z58&#10;eZX/AKlS6x/6BWnNU7sXLS7Iqp8XPjOrqi/G/wAY4z/0Mlz/APF1dT4mfHFv9X8dfFi/73ie6H/s&#10;9Uv+FP8Ax+zk/s9eOwPX/hE7r/4irEfwj+P4GD+z/wCO/wDwkbr/AOIp89T+Zhy0ey+4mb4s/HO1&#10;/wCa8eMj/wBc/E1z/wDF05PjZ8dlHHx48bf+FNcf/FVXPwl+O7na3wA8dZ/7FS6H/slIfhJ8d+g/&#10;Z88dfj4Vuv8A4il+8/mYuWj2X3FuL42/HgS71+PnjYN6/wDCT3H/AMVWkvxv+PDQR7f2gvHQy3zf&#10;8VRc+n+9WHH8JfjqjZk/Z/8AHH/hK3X/AMRVofDL44MiwQfADx02Gzx4VuuP/IdHNUX2mHJR7L7k&#10;bH/C/wD9om3h3w/tC+OPvY/5Ga4/+KqMftFftGI2f+GifHH/AIU1x/8AFVln4U/HnHz/AAC8cL/v&#10;eFbrn/yHTP8AhVvxsDYf4C+ON3v4Vuv/AI3R7WXcPZ0ey+5G3H+0h+0cDgftDeOOe/8Awktz/wDF&#10;VYj/AGm/2mYxhP2jfHI+via5/wDiqwP+FXfG9QCfgL43X3/4RW6/+N0H4YfGsH5vgb42/wDCVu//&#10;AI3R7SXcfLR7L7kdGn7UH7TY4/4aT8cj/d8R3H/xVWov2pf2no1+T9pLx19f+EkuP/iq5Rfht8Zl&#10;OD8C/Gx/7lW7/wDjdS/8K3+M/f4E+Nh/3K93/wDG6PaPuL2dF9F9yOqh/at/anik3xftM+Olb1/4&#10;SS4/+Kq0v7Wn7WB+Y/tPePd3r/wk1x/8VXGf8K5+MKfM3wQ8a/8AhL3f/wAbqaP4e/GBl/5Ih40/&#10;8Je6/wDjdHtJdw9nR7L7kdiv7Wf7WKcn9p/x39D4luP/AIqrFt+1x+1wp3L+1D49/wCA+JJ8f+hV&#10;xv8Awrn4uqgkf4H+MyG7/wDCM3X/AMRUkfw4+L24uPgn40x/2K93/wDG6h1Kncv2dDsvuR3Cftef&#10;tcFsf8NSePv/AApp/wD4qrCfth/tdoML+1F46H18Rz//ABVcHF4C+LhbA+CfjP8A8Je6/wDiKmXw&#10;L8UGbEnwf8YL6hvDF1/8RS5qncfs6PZfcehWn7Zv7Yinb/w1Z47Uf7PiCb+rVei/bK/bFbkftW+P&#10;P/Chm/8Aiq83j8EfE2Nvk+D3jI/7vhm6/wDiKuQ+CfimFyfg94wA9/DN1/8AEUc1TuHs6PSK+49I&#10;t/2xP2vzhm/ap8d7vfxDNj+db2k/tjftaTMrN+1H46Zh97d4gmx/OvIYfCXxKU8fCfxZ9P8AhG7n&#10;/wCIrW0fwp8SopN5+Eni5f8Ae8NXP/xFTOU2tWVGnSvblX3I9ns/2vv2s8f8nQeNju451yX/ABqW&#10;T9rz9rpOYv2n/G//AIPJP8a88sfDfxDSIef8L/FWffw3c/8AxFWX8MfEE8r8MvE//AvD9z/8RWPt&#10;KvSR0exo/wAq+47e2/a+/bA3f8nT+OlA/u69J/jVuD9r39r8tx+1N45b/uPSf4159F4e8eKefhl4&#10;m/8ACfuf/iKnXQPGo5b4ceJV/wC5fuP/AIiplVrfzB7Gj/KvuPQ5f2vf2wYtpj/an8df8D16Q1ds&#10;f2v/ANrtkAn/AGpPG3/AddlyeK8tk0fxoH2J8PvEjfTQLj/4ir1lovi4p+9+HviVeflzoFx/8RU+&#10;1q/zFRo0f5F9x6lD+2D+1vuw37UHjbj/AKjkv+NXIv2wf2sf+Wf7T/jjd/2HZK8vh0fxap3HwJ4i&#10;X3bQ7jj/AMcqwuneK15/4QXxB/4Ibjn/AMcrKVSpfc0jRo/yL7j0qT9r/wDa8/6Ol8cY9P7beptP&#10;/b1/bA8FXlvrrftDeJNUhtplabTdVvTPb3Me4bo3R8ggjIrzA23iJOX8F68v+9o8/wD8RVvw38KP&#10;ir8X9ds/h98Pvhnr19qWpXUcccf9lTKqLuGXYsoAVRySegFOM6is0yZUaO3IvuPuDwr4J8Bn9v8A&#10;vjqnhp7jQ7LwY/i9fD7Xji3886d9qEOM/wCrEnb0P5/N+v8A7eH7X/jG+bxBB+0H4i0i3uJC9rpm&#10;jXX2e3tYz92NUUYwBx0r6X8P6voepf8ABQfXvC8HiK2V77wJL4Str0v+5bUf7LFvtDenmZGelfEH&#10;if4cfEX4Za9c+CvGngLWrTUNNk8qaFtLmPTuML0PUH0NfY8UVsbKnh3O/wAEfv1uzysro0by91bv&#10;od5N+2P+2Gqbo/2p/G5PvrB/wr1z9jb9onxp8V7/AFfw98Zv2yfitdeJ7jULSy8HeCfCt4zXmpNI&#10;2Hm3shUInGRwa+U5Itbkcj/hFNYHH/QKm/8Aia9s/YS/bA8H/sfXfizUfF/7M/ifXtY8RQLb6b4n&#10;0XfbXumQYIeKIvGwTdnlx8wr5CNar3PXlh6TWiR+heifsZfFiTxLNpEP7ZXxg8TW1z43fRrSbQ9Y&#10;iQaZAkKvLNcEqytsY7CBjkVX0j9iX9oO1ubfwvqP7Y/xcvLq/sNVuv8AhJLPUolsNPFvIywpKpBZ&#10;mcAcAjocV83fDP8A4LF/D34Q+HpPAvhr9kX4i2Og2vi0eINHhg1iUzPJtBZLuR4yZVZwXIGMk1p2&#10;f/BcKe+ttN1TxX+zZ4xbWNGbU20uzs75k0ydrrdsa5j8vc5jVsDBHUmtIzqPqZexjH/hjz7xv4e/&#10;4K++BU1ye9+MXim8h8Px2Mt5NZ+IEbzI7xsWxQYJLP8A3eSKzfjXe/8ABV/9nfwvJ4y+Kfx71i2s&#10;7S6ht9Ths/F1vcXNjJKoaNZol+aMkEdjjNd14z/4LCfDn4jeAtV8O+Kv2S/GEOpa9pelQapcabqR&#10;hhElgQYGizGWRc5z3+lcf+2f/wAFL/h/+1L8F9U+GGhfs5+KbPUdU1S1uZNc8SSx3MlkIRjbA6RK&#10;53DIO4ng9aqUqnN8X4i9n2SMj9jb49/teftK/tYeEfgVrX7WHjKy07WGuZ9Snh1DMn2e3iMrqmRw&#10;zBcA9s1+nfhP4ffADX/2eh8erj4wfEKG2i0y4u5LG48eD7QfKZlK42gbiU9O9fkH/wAE9/jB4P8A&#10;gd+2x4L+KfxDtdQtNJtYr6zvLr+z5Ntubi3eJXbj7oZufav0u8LfDz/gnhB+ydN4O13xf8P5vG02&#10;i3jf2gdUJBupZJHRy2cfxLzjipVat/MzSVKMeh8Z/wDBQb4wftWfsvftE3HgnwB+1f4wm0HUtFst&#10;Z0mO7vFaa2t7mLesLnb87LyN3GfSvA5v2+v23F/eL+094oZR13XS/wDxNdt/wVE+OPgn40/tN/2t&#10;8PZbi/03Q/CumaKdQhs38u4mt4AkrIcfMm/IDd8V8zzyK6sphul69bOT/Cqlia/LpJlU6dOS1R+n&#10;P7Afwm/a4/az+BfhP4u+K/20fihG3i/xJe6fCvh60tnt9Jt7fI+0XLy9i3AUcnPFfIXx/wD21P28&#10;fgx8S/E3wvt/2tfE11L4f8Uz6PDd5jXztlx5SuVxxkYyM9a779if/grZ4e/Zb/Z48Ofs7+Ofg94w&#10;1CPwj4ul1rSrzwzqQtotQ3N5iw3aSISyhzn5TggV85ePvjV8MPidf/Ejx14/+EGqXPjDxV4qGteF&#10;9WtbqRYNJJm81oZI8ASZPGa0hWxDj8RPLBVNtD9VtQ/Yr/bAXwdfXFt+3p8UrPUNNtdIkfVtS0u1&#10;/s7UHuynmrBt+c+WGxknGcZrQ1L9jL9reLWtPtNN/b4+LemWy+LpNJ1CTXdHtA15AkDSG4tQp5BK&#10;4XcMHNfMvib/AIL46BqekXGrRfAXxtJr82j6XYNZ32qodJtUtXV5JIY1QNukK8sSe3pWje/8HB3g&#10;i08b2fjnQ/2f/Hd1LP4qTV9bi1rVI3SNFgMQgtdqfIAG4yPrTVbFNayIlT97Q6j9qP4Kf8FQfBng&#10;vwd8QP2cf2n/AIh6ouvx302r6R40t7Kxn0yC3IxO7j5AjA5+YgivkT4x/tg/8FT/AIAeN18D/Fj9&#10;ojxFpeoTafHe24t7y2uYZ4XztdJIwVYcH8q908R/8F0fhfrV3pehW3we+JC6Ja2mp/aru81qJtRl&#10;nvJFcn5ozE8a427GGMelfKH7dH7Xvw8/ah+Ktp45+H3wtvvC+l2Wgw2MdveQq09xIgO6ZxEioCx7&#10;KAK2p1K3K25MiMVzWaPXf2d/2wv2gf2s38Vfs8ftA+O7rxFC3gvUtb0HXpFEd9pd3ZxeaGWRNpZG&#10;AKlTxzWn8Bvilq3wQ/ZD8cftWaHJcX3jOz8R6ZoPh291O8kmi037TE7vOsZODINvBPrXk/8AwTr8&#10;J+Ko/HPjT443ek3Vv4V0f4a6zZXOsXFu0cJubmIRRQqxHzOWI+Uc45rrreM2v/BL3xzbhs7Pi3oC&#10;scfxC1n4/Svs8jx2Mlw3iU5OylFL57/eeXisPTeZQsumpy7f8FN/+Cgcx8y4/an1zc3OBDFj8Plq&#10;bSf+Cjf/AAUU8R65p/hbw/8AtQa1JfapfxWlmi28OWlkYKo5X1NeBXFxGrbFcVf+HPiyL4f/ABK8&#10;OfEC5t2mi0PxBa380KHl1ikDED3wK+Dq4vFRjK0ndXse5Sw9CUldH7OaB4Y8cfCDXvAnwT/aI/bI&#10;+JWveOPHUkqx3Ghra2trZlYDIyndC+7aVI65PpXyD/wUB+Nv/BRX9iD47w/DUftiazrWh6vp51Dw&#10;7qTWUCPJBu2lXAX7ysQCRgHqMV9qfEP4yeBv2lvHPwM+Lfwe8caXq3h2x8Y3l9r14s0anS0ewkUL&#10;Lkhlw7bTxjNfBn/Bar9on4Z/HT9pzRtK+Fev2+sWPg/w6+nXWqWcgeGa4eYSMqEE/dwQfevgcn4i&#10;4hxWaKlVm3G7utkrHtY7Lctp0FKnGzPLx/wVA/b9RMP+05qxP/XvF/8AEV6F+y/+2f8A8FA/2gPi&#10;ndeD5/2m/FFvpel+H77VtX1DTNIt7iSGO3h8wIqFQGdz8oGRXyHJIoyWB/Kvd/2L/EHjT4eR+I/H&#10;n/CzfD+h6CPCOtLFbvrcUWoT37WzRwqIfvv8xGK+5xGMxUKN4Sd/U8enh6PNZo6Dxn/wUz/bIj8S&#10;zw+AP2ovFF1pK7Rby65otvb3BbHzBkUMBz05rJn/AOCn/wC3vaxtI/7Reokjnixgyf8AxyvC9Q17&#10;VvEV1JrWu3ImvLxVkuZNoXc+0ZOB/nNUbu0lnt22SKrY+UtV08ZipU05Sd/UmVClzW5UfoF8Bf2k&#10;/wBov45eGFs9K/b41ybxNH4Pu9e1hbXwrbNpui+SG22tzOxBWR9vGFx8wrw/wn/wUj/bh8Sa7pOi&#10;av8AtR3Gj2t9qEcV9ql5ptv5VnEzYaUjZyFGSeazvAP7Tf7MXh/9mOz/AGfr74TeNLN5rS4bxVce&#10;HdTghTXtRY5imnkP70wx/LiH7p5zXj+jX/wktvDWgweK/AWr3+rW3ir7T4guodUCw3+jjb/oqR4/&#10;dy5DfPnndXLTxmZqpO8m10LdDD6LlXmfoV4M8QftVfGvSNA8UfBf9v7WrjSdS8TX2lTXWreDrVG1&#10;BbaDzWmsEQsZ1bG0ZxyRWJ8WPiF+298PPg9rfxc0z9r/AFtY9K8ByeI10PxB4Rtra+Ux3i27RTIA&#10;fLU7sqwJJwRgV5XZft8fADQPi9ovxm8MfDPxy82h/aLHQ9F+221rp+jaZND5TQ28EeQZQfnEp+Yt&#10;1rn7z9vPwVpOkeGfhRpPwu1jxJ4FsvC97ovjKPxVqinUtet7i5FwF81c+X5bjIOSc+gr5upmnF3t&#10;v3d+W+2lzvWDyn2eqVzrf2kf2vf24/gL4z8P+Gof2lbjUotb8E6Z4gaaTQ7WMw/a0LeXjacgDoeM&#10;5rirX/gpP+2nJ8x+OEnP/UJtv/iK8r+PPxw1j49/E+fx3rFlFYwLZwafo+l27EpY2EC7IIAe+1OC&#10;e5rnkuoViwcLivrMBjMwlhYuvJqXVXPLrYfDqo+SKt6HvEP/AAUc/bUkuGB+OMmOf+YTbf8AxFW4&#10;f+CjH7ZTxBbr40qzeWzbf7Hts/n5eK+eUlEkm+MHp1p1xcapqDMIpN0ki7dyrjIx0rplisTbSb+9&#10;k/V6P8q+4+/T4r/bF8U/BzSPiF8L/wBrr7ZrureD5PEkPh3UvCNrButIrlLaZRKFPzh3yBjBUVU8&#10;dftJ/FD4HeIbrwX8U/2mNL8Ya7oOp6faeLfBt94ZhtY51uPL8xLS4jwWki8zlsDoa8q8Kft0eDPh&#10;x+zx4f8AAvgv4favN420DwXP4ah1TUp1+w/ZZ7xbmVgo+YtuRVXsBXIfGz45/Ab4032q/FCL4aeI&#10;LXx94q1vTLjVJbi9VrDT5FljWV4ONzCTavB6V4lHMs8WK96bUU9N/wDM6pYPAuCtBanbfHnT4/B/&#10;xq8V+CDezXR0vW5oYZp2LMYc7owSepCkD8K4+O6Zkwzetdp+1WhP7Tnjxom5bxDIWb/gCV5y2oiM&#10;YC8etf1Dk7lWyujOW7ivyPznExVHESjHZNnG/tIXTv8AD28MY/5Yrn/voVz8b7rCIf8ATJf5Vc/a&#10;E1J5fAWoEHGYgB/30tUYMCwhH/TFf5V+UeJ+mIoryf6H1XDfwSPQv2ds/wDCZxuPVT+tdb/wVYKH&#10;w18K2Zc7/twX8k5rkP2c/m8ahf8Ad/nXVf8ABWN9vhP4Vso+6dQX/wAdjr8nwt/riPqMR/u58i+f&#10;sU+3FOiM8ybwu1c9apQytuYMKfHMEbG/AFfUy3PBNBrmRVyTUMt5hlHrVeS7XZuz+NVrm4JYbWpA&#10;X/tjYyGr1z9m7Q/DvivwTqnhTxx4tg0fTdf8QQ2dxqDQedJar5RIkVMjPzAD8a8Thn2tk1a0jX9S&#10;0aeR7C52+YwJVgCAR0I9DSlsB9C+OPDHw0uNW0/wJ4d8RrqOleHUv7fT5vsO1r6SNUwxi3ZOSW+X&#10;OTXKeKdL+HXhaz1DxBZeCkeaF7FRaagHjVWkP7wiPdkDHPPSvJZr+YzfbXvJEkMhfzFcg7jyTxRL&#10;calqcMl+0N1PbxMonum3MobsCx71naUVubPlex7d8KvgZ4e+JnxB0/T7SwkGlya3dW11NDL8sI27&#10;oyx54H606/j8U/DTxB4o8BafqVw2tLHC2iwibAeMMckdmIXmuR/Z6vY/DHi3w34ivL64hh/tR5br&#10;bIQpG1gCcdTWl+0tNb+ILyx8ZQzss0K+Ubhcqw4OMHr6Ur33Dl6ml4a8QeK/slhe/FPbLqzG/Nmt&#10;9jzI4BDnDdwC3T61wnxq1y21m60KTT7K3t4V8PwHy7YfKGYksOpPWuOmvLqeXzri8mmk6ebJKWY/&#10;iajLkqFJPHrT9CZR0GzXPlIp/CvqL/glZDcWWu/ECSeBo2E1irK3B+4x/lXyxckFCpr6x/4Ja339&#10;r/8ACearMD82pWaN77Yq5Mf/ALuzTC/xUfdHwvlWBtQkeL5WaMD8q7RpABlcn8a4n4YOHGoSO3y+&#10;eoUevFdgjYj6814UPhPUqfETGZgOVo84E/OKgDMOhpGcAgv/ADpmZLJOojJzUCOSetBkZ1wWqNmC&#10;cj1qosGWDK/96m+cQMbqh83PX+dG844FSTEcXLHJNRySOp+WmtNhcCm79yYIquaQ9x4dmPNQXAyG&#10;yKczbF4NRzE7dg+9U31Kt1MXxDA0to4x/DXmfivT5Xjmt57beki16vfr5kTR+Z93/CuY1nQUvovv&#10;4+laQsk2yWfnX+0J8AfGHw+8cXHxB+G9s01vcTNNd2MP3g+eWX1/3ar+Af2pfCNwy6L4nvfsN5CM&#10;SLdfIwP0PSvuTxZ8KYNajMdx8y9fcVwGqfsh/CfxFcfafFvgyx1HsFubRT+vWvUwuaVcN8JFTDwq&#10;RPE0+NHwulljjTxTZSzOfkhhmWR3+gHNeqfDH4c6x46nt9Tv7OSz0lvnZ5lKSSj0VSK7bwP+zX8J&#10;vAdwtx4N+F+i2EkZyssVmu4fQkGvRbLTXXbv44xXdU4hxEqfLFWOeOEjzak2g6fa2SQ2ttbBIoFC&#10;RKv8KjtXSRyYH/AeKz9MtQoUda0kjA+XivBqSlN8zOrlUYliNW8ugKQ27NNVMxDfzTlGFwOgrnKI&#10;ZzgcDn1qMFiuakunVVxioRuc71Hy44oAcW3Nk1JkEbM9RULFlbDU5mDJh2oANqbsbqNqnJ3UeZuj&#10;ximkgdaYEkLH7tScgZqv5mxuPpTgzg4pASGRRyWpougp2nvUM3zJuz+HpUakBssfm/lQBaaX2NRt&#10;Ip+U0FxwGP5VExydzdOlUiX0INRl8mLePwr5RuZDa/8ABTDVG3f8fHhjjHb5ENfVmoviHeEzXyf4&#10;jkjg/wCCl6K52tceGcKD6+Tn+lbU/hM6m59UaG4jt1we1aIl3JgVlaKQ8KgN91KvqRyAeaxlJlDw&#10;5x83U0hGT17YqMuM8np2pGcFcYpAG4E8HHYtTXdCMNzUYYFtrL7UMUPO7b9aYDZJWP3eD1quszEc&#10;U6aTCbQeO1RlkT53NMB28nqaA/lkybv0qMyRsflOF9Cc0BlKkYoGPmmfYQGqkgkJwx+lTuQ3emEq&#10;Exuzn9KkasQSOUm8vPNAkY4IqFU2HJJ3eppPMZTjNQ3qapFj7QvegSBvmDZzVdJA3pTw+0YQYqr3&#10;JZOJmHDLxUbXLB+BxTUJYZc0pb5eRmkxWuSJcEtgDrSvMN+wjNVTyd6jke9HnsR2pKRTRNI27kgL&#10;VZ5kQ4WkeTP3n4qGRY/mdmqlImUR/wBqH8VNkmIPAqtv2OCRmkact988f1o5iETmXALE4wM1XlmL&#10;7iPpQWJGwp97rzTZFUt8uaY7EZkdTw/6U03CFg0hOc9KHGD1/Co2wOQ1PQFEkkcscdBimSvsO3dT&#10;JJWA3E1G0yudzGp0KGl1YsSN3sKqzOCWUfn3qRmIJxVeRsZbfj+tZlh57pwKTz39BUTyMw4NNLPn&#10;/WY9qq7Efirn5MU7IIwKjpQ2OcV6xwitnB4pgwH5SpQcjNRuDuyKCHHW5NE4IzWlpgO8H8KyEXLb&#10;s1raVNxtJrSOwmrG7Z2/2g8Y6d+9Y+u2bWt2Q3447VtaXKqEZ+lP8QWKXMbXKDqtW9wVz7E/4I4z&#10;eX4F8Tr/ANRk/pGK6b/gsysk/hD4fcYVreVc4zg765n/AII8lE8J+KlYfKurLn/vmur/AOCyZ8zw&#10;L8P5VB/5bK3thhivKl/vh3/8un6Hwr4k8OQaPodtf6N41s9SiuFzdWdvuR4G9GU9frWIvAxinS4V&#10;/lUfe5pANoxmvajzI86Vuo7eu3GaaOvNHzUVoYgpG9Rivs7/AIJQ2it8QDcwn520+4bDDp+8iH+N&#10;fGGcOpNfa/8AwSJjYeNbt1/5Z6ZIfzmjrnxT/cs2w/8AEP0e8TKItPtoM/w/lXOucNkGuo8dosdv&#10;btu+9HmuXVztDKOgr5GS9492OyMP4qT/AGf4O+LrjONvh28Oc/8ATI1+L/wYRY9c8wkBvspZTnmv&#10;2T+Pd2Lb4A+Nr6YbVj8N3Z/8hGvxm+ELRvrzSOhz9hwuPwr77gGHtM8pLzPEz2fLhX6HvmjfHL4t&#10;+H7FdN0b4teKbWGMYjgtdcmWNR6ABuK9g/ZP134kfHj4iXmkfEL9qbx1ofh/RtJa+1KSz16dppcH&#10;ARPmxzmvm2GcLyflr2z9jcSnUvGGoKWO3w8kalexMgHP51/WNLKcBWVvZR168qv+R+KZ5mWIy/Lq&#10;leD1inY+lpPEnwvt5TDomtfGS4t1P7u6k+JUsbSD1K4O0+2acvib4fsyltS+MiseN4+KMv8AVa4W&#10;GW4VVSadvopxViOQsQVkY/Vs17dPhTKOVXhr8v8AI/Ca3iJxMm+Wrb5Hc2/jD4d24ZjrvxmDD7v/&#10;ABdCX/4mrK/EDwAAMeJPjN5noPidL/PbXBq7Y+asjxL48s/C91baLa+HNQ1jUr7L2+n6aq7zGucu&#10;SxwAKqXCWRxjeUPy/wAiMPx7xljKypUKnNJ7KyPVYfiN4NLHy/EnxnjH+z8UJWP/AKBUj/EX4fMP&#10;3/i3417h6/E6X/4mvLPDHj3RvFGjXGsfZp9HaxlaK/tdUYQtbsP7xPBz1rRstV0y+Rb2HXLK4WaQ&#10;RpNFeKwdz/Dx3qY8J5DLaP5f5FVuOuOcPKUJzaadnp1PRB8QfAKorw+OvjYjen/CzJOP/Haki+KH&#10;hCKRQfiD8cP+AfEyT/4muB89HluQt1AFsW23LNcKFiP+0SeOneiK8jurdb60uY5oX/1c0Dhlb6EV&#10;ouD8je0Py/yOWXiNxlFXdV/cehzfE7wa5APxE+OH4/Exzn/x2lk+KHhO3YfZ/iD8cGY8HHxIbA/8&#10;drzvzWJGEzn+KpY28tSwOMe9NcF5G/sfl/kYy8TOL/8An/8Agj0Wz+JvhCadba5+KHxwjjZh5jr8&#10;R3O33xt5ry79ufxd+0B8Bf8AhGfHfwS/bI+IN94X8VRzLaxal4il8+0njxuibB5xkc+9W41SYq2W&#10;PPGG61x/7d979o+AfwzthEV3eINWds/8AH9K48VwvlWBq05wpppuzUoxatb00PpeFuP+I8xzL6vi&#10;Kt003ppse8fBPwB8fLn4faX4l+KX7Z3xMurzV7GK8jt9P8RvCkCuoYLnnPXrXZL4I8ZcAftWfFrb&#10;/wBjg5/9lqx4HgVPh54bgZSyr4bsQMtj/lgta0bxwzrEy4VsBV3dOK4nluWyb/cw/wDAV/kfgude&#10;LPiF/aleNPMJxSlJJK1kk7Lpcwv+EE8ZhW+z/tZfFzn/AKm9x2z6U7/hEPHcUIK/td/FpWH8B8XS&#10;f4VtQBTI2D91iQ27qCMfzp63UCyzTXUirDBD5lxJuxsVVyT+Qqf7Ly2K/gw/8Bj/AJHl/wDEWPEh&#10;6LMqr+a/yMWHwp46MfmD9rf4sMW4Lf8ACUtxn6rUyeE/iAjbP+GsvixtVd2ZPExYn/x2say+Mvha&#10;e402a58J+ILLS9UuRDpPiC4s/wDRLh/4cEEkZPTIrsXnsoNWj0W41yzjvFZUa0a6Xze+BtzmsY4D&#10;KZ7Uof8AgMf8joxniR4qYCSjXx1aN1dXtt8l069upjjw78SZl3w/tafFb/wpGyP/AB2iTw38SH2s&#10;37XfxX6dP+Elznn3WtphstWujeQrCswhmmkuAqpKP4Cc/e56daV0ms77+y9QeGK48nclu8wEkiZz&#10;uC5yRir/ALNyv/n1D/wCP+Ryf8RW8SbX/tKr96/yMZfDnxKkbY/7WHxW+Xn5vEnX/wAdqS18P/Ee&#10;LaD+1b8VVwcDPiPIBz/uVqM02Gwp6YzuPHNKzGFt5LFV3FfmPXNX/ZOWvehD/wABj/kSvFrxI/6G&#10;VT71/kZA8NfEoOTD+1l8VtzFjuGvjHBweNlY/wAQPC37Rc3hS6f4e/tmfEiHVI4Xktl1DWd6NtGS&#10;MbB1rsEnkDvAZGHztjBOaLoH7NeTrIxC2dwY8t6Rmp/snK1r7GH/AIBH/I6ML4v+JFPFQbzGo1da&#10;Nqz8nofMP7F/xj/az/aI8Z65bfEf9uDxh4e0HwvpoutUktbovNdHft8pB2JIOPrXuj/GPSoZHWL9&#10;oD44TLGxVW/4SKL5h64K+lfKH7EjA6d8TbkD/l3tRtzwc3Tdf5163bokUYY7trKR94/eK16lHhPJ&#10;sXVlOVKKWlkoxS2vfa+vqf0Dxf4j8UZfjY4fD1nGyTb6u66nqkHxrsDJtPx9+OCr6f8ACRQY/wDQ&#10;asv8ZrAIr237RPxykkZseWviCFf5rXk0eI4FlkRXUMp2sxHOOKkWWO4uFmEIVtwJZZD6Vs+Cciv/&#10;AAl9y/yPkf8AiKPGn/QWz1d/jfYOwib9oz45KygfL/bVuSD/AN8Usfxoskbe37Rfxu5b7zaxbHd/&#10;45XiviXx9Y+GL+30NdK1bV9Smt/tX9naTaiSUQhsGQ7iMDtV3wx4x8MeMvCo8aaTdra2sUjQXcWq&#10;N5L204P+rcHhT+NYy4O4e+H2av6L/I7/APX7xE+rxxHtp8j0TtoeyH4waNbw+bL+0D8bUyu4KurW&#10;nTOP7lIvxqspWKJ+0T8buOVH9pW3GPfbXmstvBewQxC4tZYbzclnJHdqxkYckJg/MfpSwy2UWnzT&#10;C/h+z2paKeR5gFifHRmJwD7Gs/8AU3IP5Py/yM4+JnHH/QTL7j1CD4x28civL+0L8cF3L946laEY&#10;9fuVowfF+z3r5H7S/wAbvn5x9vtMH/x2vJYVksC09qsM0Ui4jmWbcrfLnIwcEe9XPt1nM8CZUuka&#10;7tpI5xzWdTgvI3ZqH4R/yNI+J3GieuKZ7HZ/FldoC/tHfGp12Bt32614J7Y21d0D4rWmoT7b79pz&#10;4zWkbHHnyTWzBffaFycGvINI1UJbfZlYtu8vc3JztzgfjWlEJY4N0Ij8zy/vSMTtya86vwXk1naG&#10;vpH/ACPWwvibxbKUebENmV+0v8bf2yfgV8ZLH4Y6D+1z4j1bT9cjtZtF1KYIhkimk25ZcHkE/oa9&#10;51zxBrfwvu/+EW8ZftlfFDxHq1uq/wBoXWhm3jgicgHYAy849a+Y/wBtBt/7QvwftGk+VfD+mbSx&#10;/wCnrNeu+Nong8X6kI5sNLq1zu+XquSRXiYfhvL8ZGlzwitJXtGN3Z2T20+Vj9Cz3jrOsDlFCpRm&#10;1Ket7/kdtcfF+3ngzB+0Z8ZlYL8pa4s/T3Wo4firdRwebN+0x8ZUBAPNzZt1+iV5u02JWi8wt908&#10;npkdKuWrpJJDlA2Cny/jivQ/1MyWMbqH4R/yPjF4mcWVJWddnoUfxTnDq5/aX+MuGGeJrP8A+Jq4&#10;/wAVLfdt/wCGl/jK+PvbpLPjH/Aa+ff+Fx+N9S1TXoPB3wRuNY07wzqE1nqF+mtRQsHjwzHY3OAD&#10;XUaT8Svh9rPw90/4qXHiq20rS9UDLbyakRGRIW2lDnvuHbg9elccuFMhlKzX4R/yPb/1244w9NTl&#10;N2e3U9eHxSgUbR+0f8ZGVuP+XIj/ANBqrrnjXR/E2jXGg6h+0f8AGRre4jMdxGstpHuB7ZUA15zq&#10;/iHwz4T0xdd8UeMrLTNPkOI7i8uAqS5HG055z/Kodb8deAvDuh6frniLx5pNrb6kgaynmvFWO5Xu&#10;0Z/iHv69aP8AVPJack108o//ACJMfEDjKpH3ajfyZAP2X/2WcrdWfjf4lRXHmeYpX7Pv3A53hsjB&#10;z365r1PSfHNromkx6ZB+0d8X2jto/LjWRbKQogHAywJP4mvFvG3xY0XwPfTWs2iLqFtb+A7zxDFd&#10;WlwGWRYnxtB7g+tdfYT2+p6DY6m7mCO8t47qOMseN8auF/DNbVuH8vx3uVJOVu/K/wBAXHPF2FXP&#10;Kdk+530fxMt2g8wftGfFwrux/wAe9h19OlNT4lWrTfP+0r8XIlx99rSwI647LXAMoVo7Yy5LupZQ&#10;val8/cm1YYY9y4Ztp4+asf8AUrJ/5fwj/wDIlf8AESuKP+fqE/au+Jv7Qvwa8D6X8Xfhp+1Z4m1b&#10;w9qFxLbTW+pWVuk9tOgztOEIOa6L4XeKfiNd/CHw78S/jF+194uuNT8TWi3lhoPh/SLRntYWHDSN&#10;IuOePSvOv2yIxB+wtb+WfmXx9ckY7/6PuJ/OtTwsEk+FfgUuq+bH4R00wluw8k159DhvLcValyRX&#10;LOSb5Y3ajt0t9yPsMZxtnmH4bp4tT9+TXy0PSo/Hsckmw/tG/FKNt3AbSdN4/SobrxehOP8AhpT4&#10;nY6t/wASXTT/AOy1w1zcqB5dxGu5o87sZ+bNSx29svzFfL3Kc+g4r1P9TcnivhX/AIDH/wCRPjf+&#10;IkcVS/5fHbW3jm1jb/Sv2ivie3b/AJAmmY/9BpsnjPTgWdf2hfiUvGVb+wdM/wDia8h8QeP/ABHb&#10;/Ey4+GXgz4S3niG9s9Jh1GZrXVI4EWFztGd/U5FR+Bfib4c8a+C9Y8Z39m2ix6FNLYavaahOv+iz&#10;q4/jUlWH0rljwjkLqNdfSP8A8ielLjbjilh1V5rxez3PW/8AhNLKV8n9pH4lbuR8vh7SsZx/u1C3&#10;jrTZfMX/AIaM+JPmKARIfDelEH/x2uC1TUtCi8P/APCZP4lsYtDH7w6k8o8jyz/Fuz6nFZp8afDX&#10;TfDcfjK58f6Omh3W2C31V7pfKlkB5QHuwx0/lXRLg7I7f8CP/wAicMPETjCWkZN/Jnol54stiu1P&#10;2lviPnd93/hF9K5/8dqmfHViW8qL9o/4lbl4P/FH6R1+u2vO9Z+IXhqLW/DWk26jVLXxJ/aT2Oo6&#10;dcK0ca28BlOSCck46diak8Ja9D4v8GaT490uM21nq9rBdRQzfMyISfl46k4ranwfkdTSP5Q/+RM6&#10;3HvGlGLqTm0vQ7x/HdvGvzftH/Ej7pJ3+EtI6fiKYvjWH7StnB+038Rl3NgN/wAIjo5C/X5a4me4&#10;jWKSDCLG8bybthyeelRwm3VlmMUcfOBt+nXHeuyHBGT8usf/ACWH/wAieX/xEviqOirkv7S/j344&#10;fCr4a2nxs+FH7Ttxr3h661RdNvYNS8LWMV1a3GMgNiLBB7Y9OtanwV8UfFPxL8EtD+Mnxe/auvtP&#10;/wCEjhaXTfD/AIf8J6dNcRxhiBJI0kYGDg8cVwn7Q7G3/Ys1pHkVo/8AhPtO8qNVxn925Pel+EsC&#10;yfs+fDpngLMfDEaAeo8yUivLo8L5bWrfV/ZxXLNrm5Y3aST7W69j7arx3n1PheOLc/fk0rnZfEvw&#10;t8PfivYJo3j/APaW+Kl1psOHbTbfRbGGAtnhjHGyqTz1OawG+An7Nr/CXUPgpL8Z/iI3h3VNat9W&#10;1C1fQbNWe6hRljbf5uRhXIx0qeS6hjtPskl+ki+Wv7sRkHdnrReXVrKXLQn94GOGj54HFe9Hg7L/&#10;AGLpczUN7Wha/wD4CfE/8RK4oUr+117nEn9hD9h9z5knxK+Izem3TLbC/wDkWiT9gv8AYlZefid8&#10;RFU5xu0q24/HzK7Kxa2tp2khkV/NhX9yY845POPp3rkPEXjz4ij4val8Ovh/4X8JzppekW95NL4i&#10;1p7VmM4YYQAHONuD9R6151bgnIaMbyX/AJLH/wCRPSwPiFxpjajhRqq6V9dNCpJ/wT7/AGILfh/i&#10;n8R5Y3+b9zpsCrz7eZzU1r+wL+xOq7Lb4s/EJVUkL/xKYARgf79dFP4tsvAPhPS9R+MGraPpE19K&#10;IWj0eRrqGQh84jOMtgAZ4wK5Pwh+0Pp/ivT4fEssenJps3ibWLRtu8yXNvaQGRHiAHLEDJz0HSsJ&#10;cF8Nxs2rX/uw/wDkTtp8c8fTi+WTdna/QvL+wZ+xhNuSP4vfET5F3Fv7Jt8Y/wC/lV5P+CfX7El8&#10;ftj/ABa8dbt2Fk/sW3yce++tr4SePrL4nfDPTfH9hBHC15ZqJ7dY9wRjIcLk99u3PXrXRRMZJ1+Z&#10;gWkbaqx7f4cdPwrphwJkMo80V/5LD/5E4K3iVxlh6rp1KjTW5xh/YQ/YvKeUfjD46G1fmkGkwfL/&#10;AOP0o/YF/YzjcRL8avH0ik/eOjQj/wBnrsZrpYrGaxik3SNtPzQjs1LJPCJWeeRmZpBiPHHSn/qD&#10;kso6L/yWH/yJnHxR4si/4x4D+19+xb4a/Z/8JaP8Ufhd49ufEHhnWpjBb3F5AI5YZlxujcZPzc/r&#10;Xz2LvB8pz8or7Q/bYvc/sMaMjuysnxAmZUweB5CHpXwnceKdISYq98N3+6a/EeOclwmV4yKoxtdy&#10;TsrbPR2Wl/Q/ojw/zzHZ5kqr4mV5dzaF8fuB22/71OM/ygR/M38qwovE2ht/zEF6Y5Bq3D4h0KI+&#10;b9vUtj+6f8K+DVNo+6NPT7hbfdPM/X7q96u/aIm2rNJt3Vg2niXRry52i4U/7OD/AIUy78ZaG0iq&#10;btSx478UcrC/Y6WC5Qqyo3yZwPcVbtmDS+ZE/wAtc8niLR4odzXSjv3qsnibSpJ/Jh1IKn90Z4o5&#10;RXOlvpmjnwsu7d/FmqcmpSQXtqPMwP7RtP8A0elZ8mv6dZxK9xdDa3yxsx61J4V0+8+JPjbR/Bvg&#10;6CW/1DUdYtYYLW2hZm/1ykngdAASfpUqlzOyHzWPrD9qrVZ4v2lvHEkb/e14/wDotK81udQDHc7d&#10;fauy/an1Cyn/AGkvHVzpl0txbt4heNZY2yrFFVGIPpuU1wM1zJJtiWJuON1f0lkdOUcpop/yr8j4&#10;HES/2iXqzjfj1dxyeB7yQtx5YGP+BCpbUj+z4j/0xX+VZHx9nmPg+6tXVU+QYJPXkVr253WUHvbp&#10;/wCg1+T+Kn8ej6P9D6rhrWEjv/2em2eMkOP7v866b/gq20s3hP4XlIdxDX/HoAiVy/wC3DxgjA8r&#10;trqP+CrMz2/gT4X3MbYZpb9c+n7tK/H6P+9L1PrMR/BsfGVtKcHJ70v2ja24uce1U1lVSDv5/wBm&#10;lMsezhq+qPnepc+0RkZVjTGuyfkLcVU+0RRrn+tMe4VhuAoAuLIpblutOV/Lkyw+lU45Gzv9qcZf&#10;4mPy96HqBpR2txJZyazNbu1nasPtMmcKvfGe3FNh+Iv7QPxzt5vhn+y/8NLi40FZ1ad2ZUtTIMDc&#10;XI+Y9TmqfiPVz4v8MeH/AINWkk1q2qa8ZtTCHDy2yqOWHoScV9g/CW10D4beE7Xwr4Rt4rS1gTaF&#10;iXG4+prjrVeXQ2S6nzRZ/sRf8FFtIkg16CPw551qwlt7OHWvmQ9cYIxmqHjj4s/Hey1P/hXn7Qvh&#10;eaxviAV+3W4Urjo0bphXX9a+3bbxc4YNJICfrWL8cvhr4a/aF+HN54U1wIL+GFptGv8AYDJbzKMg&#10;A9dp6Ee9c8KncvpY+KQ4R9omWQcYaNuDQZNozisbSJZrNpNPvExJAxRl9GBIYfmDV+S4HlK/Su6L&#10;5o3M5XWg65lfy2Axz6V9af8ABJuFU8H+Nbl15k8Qwp+Hl18fy3YDgZr7M/4JQ/P8JfFF+fvSeKCo&#10;X6Rr3rjx7/2dm+F/iI+2/hiym1vyn3/tu0r6AKMGuvaTC5Jrh/hcJfsN1cq3/L2yn8hXYNMcYx+t&#10;eHH4Ud9T4iSR+mBTHfgs3GBmmtJhMvXI+M/iXaeDvFHh7w/qVq3k+IrqW2jvA3yQSom8Bs/3gDit&#10;IxctiDrUuYViyZF3bqa80by7xHnjqK8N1H9sGwOm2dx4V+H11q2oaxql1aaFpkV0iG7S3OHn3HhU&#10;4pkf7Y9hY6LJN4m8B6jpOr2evWmlajosk6O0D3BwkquOHTHPFV7ORPMj3OaVSPMTB9aa99h8KenH&#10;FeZ/GT43638JvCsni/T/AIeXGvWVqjSajJb3yQfZwOhw33s+3SuPv/2uNY0nSNIF58JbiHXtbhe4&#10;s9HuNXiQNAuMuJT8pY5GF60ezkPmR7y1yZOF9aY06jHPPpXl8/7Qmn6f4Bs/Ger+EtStZbyKaRtN&#10;mwk0AijZ3LdiMDAI4ORXM+EP2v7LX57ODxR8NdY8P/2tpc17os97cRyx3qxxGVkBQna+znBp+zkL&#10;mR7msrF8nrSrdb5OGz2rx/wx+1N4J8SqLqS0urKE+Exr8c1wV2yW/O5Rj+JSMH6iu68BeNovHHhT&#10;TfFlvp01rHqdmlzHDcffRW5GffFKUJIOY6K4lDMQRVV03KVI7VICSmTTCcfNU7aFFCe2L8EdKzpL&#10;CNnyVyOwrZuCzgg+nFUXj+biiIFWLT1/v1PBbKg4IqZY08vkn3pWjRgSpFSMmtFUDGfarSemKqW4&#10;VfmKc1ZikOPumgRICO1Mdgq8N1pHdgG2ivO9R/aE8DWWj3mq3clzD9k15dHntmh/fG6Z9qqF7g5y&#10;D6c00nLYDvLmTCZBGajScfedfm29q8h8Q/ta/DzRNSuLGPTdavrPT7prfUta0/Ty9pZyg4Ku+c8H&#10;qQCB3rpvD/xd8LeJ/Fd54X0W+ka70+1tp7gmMeW0c65Qoc88VXs5dhcyO0nu/mwppq3Pr/KvH9Y/&#10;ah8Mab47/wCFeT+BfFjak2WVV0kbGjDbfNBL/cz/ABVH4e/aq+HviLWItJtNL12OO4ujbW+pyaaf&#10;sryg42b1JxyMZIxV+zHdHs32kEbQaRrjcOvFePeMP2pfh94J1S30W5sta1C7uJ5Yo4tJ08zktGAX&#10;HUdMjP1qxY/tR/DTULLTruzub6caobgW8UdqfMRoF3SK6kgqwHal7N9ELmj3PVzNsfGal85fL4Ir&#10;zvSvj14A1W78P2NpezTP4mhkl0jbF1VBlix/hxXYQahHKuVHT1NRJcu49zQMrNzu/wDr01ZW3/d/&#10;4F6VWFxv4BpyzL0Papuh2Zb8/wCX5eeetRtITyRUaybjuBpJJAEIoE0V9WdhA3J4U9K+UfiHKtr/&#10;AMFKdAuJR/x8eHWC/wDfh6+qb+VlXcK+TPi/Jt/4KReEZCchtHbb/wB+XroptcplLzPq3Sbnywir&#10;2XmtRJgy7axNKm3JGzD/ADmtRZARisWXElI58zFRsRy3rUbSiRVTNDzKPlzUlBv54prMTztB9qaZ&#10;QGwhpPOZsrmq5hcqGSN8vNRiQEUMwK1ES46n8qkLEjyAHGaYGkY8Pio3bBySaN7HocUC5R7lgmwG&#10;o3dyMGjcxbd3NMfep3GgEiMsSearSzEMGVhgN81PmuWUbAOe9VsgtuBqZGkR6ndIo/2qkd9kmGqB&#10;JMSA9qVpMkbhn5vXpR9kZM1xjgU6JmbczGqryqG2ZP4U5XTZtBPrUgWDIFOMn86jkuvl6VXa4kLb&#10;Scj2poIzjBNUpWHa+5JJdMBkCq7SlmYCiWXaNrCoZQWwUNSHQeJznaTSecVHAqNiPvHj+tIzlx8z&#10;YoAeXJGc4pBc+WcHnvUW7qD2qNrjcPlJ6Yp3ETySgxlwflPIqBpzs3YqNnCr85zUQk7LtobuKxI1&#10;ypbO3602SfIwBtFQSbkfDrik+Y9G4pFCl8ncDVWWVxnnd6jFTSSiMEGqb7/MLFzjpU3ZS2ASlSXI&#10;4/hFH2qXv/SmMVzgCko5oi5T8X8g9vzo+gpqElmz60bsNzXtHnDqKbvFOByM0AEUhzzV6zlUHb34&#10;rNzg4q5YOBKpfmqiB0NhcfIp9614p0uIPLkNc4lyF24FX7K9Ebb635eYjU+2P+CSaeR4f8Wx7cL/&#10;AGpG3HcbK6b/AILIMB8NfA5QcrLNj/voVyf/AASjnP8AZ/ihS3DXyH6/LxXX/wDBYyE/8Kr8D3Gc&#10;kyTH/wAeFeQ/99OvmfsX6H56s5e42tSmohuWXLH6VLXuxPOlK4UUmxv7xpc460yBshA+vavuL/gk&#10;FbOviXWLpj/zD4UVfrN/9iK+GJn3N+Ga++/+CRNo6z6peOq7ZLO12lf+urH+lcuM/gnRh4/vEfoB&#10;47KSRRJ5xP7tevbjnFc2nyR8Gug8bllMG4f8seh7c1zqAvxntXy0viPbRw/7U1yLX9mHx9cF+P8A&#10;hGbvr/uYr8evg3HIuryljnbZ/L7civ1v/bQu5LX9kH4hXseFUaDKgz7kCvyY+DQVbuZ8/MLXDfnX&#10;6D4cx5s+p+p89xF/ur9DuVicjfXuX7GLSGHxk0bMqrpcAbHr5w4rxEytuZmGfSvbv2LX26B4+vc8&#10;/Z7NE4znMmcV/YGD+NI/AuMny5FWfl+p7ESCclM7Vx9Kes6EgKNpHG0LUKiXZhO55X1p8aYXcGr6&#10;6EbI/mWcubctR7pHUA4+bk1xfxht9El1XTbrX/BfiGWKPd5XiDwuzfa7SUHgBV6r/WuwhMQiZ5ZS&#10;m3LFm4A461a0qe5lgXUdOm3RyLmOSJuGHqMdqqpBVqbidWV5hLKsYsRy3S87b+f+d13R5Prk/j29&#10;/Z6Nv4o8N3mtyHxBnT11uwaa6Wz4xLLGnzSFcn5TWd4A8B60Pg14stbDSryHVLPWodT0JbjSDab/&#10;AC1BIjj/AIckEba9tN1drL5qysrr165HtTpLu+uAJriSUsowsjZrz/7Jjzc/M+x9WuPHHDypxw61&#10;lzb6fdb8V9x5T4v8MeN/EPwCn8ST2l4mteJPES6nrEMcG6aG3VsLF5ZI3EL27966X4G+HJPC/gmZ&#10;EfUmju9QaZTq1kluSNoA2RKx2DrxXYiS43ed+8LHGG9KWTLu1xcSNIz9S6k11UsDCnUU7u6PFzLi&#10;yrmGBnhXSjFSldNbpaafgIJifkWM+vyigkD1oKZ5V8UNy20DaMfd213qLPkiRWMjqghwMdfw61w3&#10;7eitB8KfhXbfafMEt9qkq8Y6ugruYSwlySMbccjiuI/b6MbeD/hFYov/AC63rfncAf0ryc12pL+9&#10;+jPquCfdz+H+GX/pLPr/AMMwy/8ACG6G0Q+UaHZ9+mIVFXpmNyEciTK87shRmodMsFi0TSreXHy6&#10;Xaq+1fSJamUpBE7XLxxxxxkmSUZVADnJr5xH855hLmzCrLrzy/NgjzSKrAs3QsBj1ou2ujpd1HBp&#10;n2x2jIWB2VfNOPuknselOe409I7OS51mzt47w7bRvMGLnvtTn5j9Kkkkt1uZNPaRWuoQrSWw+8ik&#10;8MR1FTzRldXOL3oyT5dtevR/I8R8Fv4o0fxBo+j/AAW0Hxpps0msL/b3hvXYi2kWcRPzyRu/BPdS&#10;veuX+KfhrXNR+N1xq2j+Ab7TZrPxtBOkiaC8z31mrAvNJeFsKPSIDGOtfTbz3qTGKd28uPO1Vj96&#10;WabzgYn83ptXCZx0Oa82WXcy+LqffYfj2WHxXtlhk7wcdZNu76t295eTTfm3qecX2l+Jr7406j8I&#10;IdNmbwfqHiC38VXF5yYRIqHfDn1eQIcdgtcpqfhbx7rX7Q2pap4q1nX474+JUu9DmttBjlj/ALNA&#10;+VTdlwYkBDAxgc17hPejSLCbULm8htbaMMZJLmQIi+hJbGKmS+gvtPW7s75bi1uJGMc1sQyuOuQR&#10;70/qNOMlaVtbnFT44x1OLvRi4un7PXX3v5trXtuuqC6keJ5gItoOSvzVHIrHMIZgzHpkelSYkZ2J&#10;UtuDYVlOeR06UqWsmMPbvng5ZenFel8z4TmURX+eZpEGflI+UDKkiq+rhxoeoTNn5NPuQ3zdf3Lc&#10;1YMYIYl/LHH8Oc1V10LD4T1ucDhdHmP/AJBelLsbYX/eaa/vR/NHxd+wwkTaL8R55m2rtsQv1M8l&#10;er4lZ96KNudvl+5HWvI/2F97eDfiFMke7de6arBhnjzJDXrkcUq/KGbdkMoAx3r6zL/hl8vyR/RX&#10;Hfu5/L/DH8h1nvZo1iZv4d3pUkTNs2RRkSB/9YMYpESRV/eZWTy8bQv3gDUqwOFwkAUH+EDnrXob&#10;HxMpnD/GK38Lx+KtL1fxLYeKNPli0txZ+KvCcrPcRSBifIaNRnax7nPPpWH4m1Txxqv7Oegv8SPA&#10;UupNceJpvLk1CxeSaGzxhLq6tocGSTrwfYmvVP7d0i21JdAtPFmm/wBob8vZfaE88HsoXOc1eY3k&#10;lw7IZI32soXBDFsdfzry6uBhiajfP8j7jL+LpZXgqNCrh78jum5Naa7aaX9WvI8S+GujeIPBXwAm&#10;8U2Gl3jax4J8fDWNOs5LFoXubRtgIjiPTcu4BegrV+KPgXxefgZ4auLXzpW1DxO+ueMkWxFwyifk&#10;B4MjzAgKjZ04969ctXuLiWW3srlZJrcqLhcEvExXue1S2bXgnmMLyqyqvmMoycYP+FYf2bBR5eY7&#10;K3iBVnWU1h18XNq76dtvnf5mF8CfD3/CKfC630Q3t9J5uoPJbrqVmsDxxt0xGC3loeoXPHoK6yK6&#10;WE7kyojClWOMs1UZQGSFzdFlkCBfkJkPXuetSxxzSIsnlttXDEbeeuAPrXVToqFNRTPj8bmTx2Nn&#10;iHFLmd7LobNgbmQB3IXcuV+UYLbuBxV+6a8jgujKvkyFDtbg9D+lZ2kmZ4zH5GwhiPmHXnJq9dNI&#10;8dwIx/rAfvLjJrjrR3OvB1o3Rx37ZJ8z9rP4O2advD+j5X6zg16r4tP2rxvrDRSszHUpEPzdGyfy&#10;rzH9sOzb/htT4O2snEn9i6GrAdvmBr07xE32vxRqM0ToD/aEuTGvX5z+tfLZTG9Ok/7r/wDSmfrH&#10;GP7vJsGvJmLcTT2zRyPGxZSokCt97rg1oWdyySrchvu+W20f3d4/WsvU7vStJtUv9c1KC3VTHGZ7&#10;h9qklsAZPGc1YtPs0Wrf8IxFqlv/AGjNb+bHYmQecYg2dwXqRx1xivcqKPLZn51TdTmukzzBP2aL&#10;fxlafETX9ZXVtK1+98XXd1obLqTrDdW6qpjV41ba6SHKtnnBqf4o+GvHPjzwX8P/ABHZfDG+sY/D&#10;9rcWeueGdIWGOWGV0C+bAr5TYeQCeQDXqVtqFpqSz22kXkVwtveSw3z7i4hkUDcnHTB7VYt1vY7k&#10;3NozKsigN1+cYx/KvInl9GezZ9lR4uxlCSvFO22mxwHiTwfe+Drb4ba7cfCq48bWPhnRbi0vvD4u&#10;I5Z4JZP9TJhsI7J90np1xR8WNH8TXuieEdG0v4KSWmlyeHbmK4Gg2trNe6XPIWKwKZfkRGJy5UZy&#10;cV6Cbm6PlqilR5agFYyDwf5VDreuaJojW6+KdesbD7QcWv2y4WMuwbouev4etTLK6XL8TOrD8XV+&#10;ZONJX8rnj9x8K/iO/wAP4fD9t4UvftGn/BW/0JvtGxTJePcFliGGwSVNe3aWPsvhvS9Kmi2vBptr&#10;HLGzA+XItuilc+xzTTFfxrJA0Tny5GAOCRgr1zUcDSB0VoDjarbtvDZFPC5fChLmTucuZ8RVMwoq&#10;nKCVnfQm814nc+VuLeX5Y8wHHODTlWVoGjXaI1VvMLEc85quIr2HbIsLEKqt8q5/ipbjdHIu0KzY&#10;kzujPK9ea7fI8anWW5z37Z92kX7DtkWOGk8dXny/S1rd8LsrfD3wWjgMy+C9L+bd/wBMa5z9uBRH&#10;+w7oszrgyeOb/tjpaf8A163fC6+V4E8Hu4Py+CdLXkd/JFfOZUubEz/6+VD9Jzqpy8H4Zd7fkW5p&#10;1CM1snzKrD5W6ndRG88dz5Yy6M/zGQ9PlzioJQkU0hldgoZ8sqn72fbtTzO0cy8b8kMzKvAyK+k5&#10;T859qu5wfiP4L6d8TPjr4h8R+K/7Y0+1bwVYWmkalpepvb4uCx3nCEb9vHyniuPv/BfxVuf2fF+G&#10;cHhZtN1Twj4sS8uZNM2RnxFaqTmSPdkecchju4Jr2a6ultdLmv7u9hhjjVXuJZm2JFGrZyWPArP0&#10;nV9B160OqeGvEFnqMEbSedJZ3KyiPPPOCcf1rjll2HlJ6tN+Z9JR4kxtOhC0U1C3TTT+up5nf/B3&#10;xLZfBPQEj8G6jqUen+NxrureCb7UImuLy1ZeIiECxhsnfs6VreOrbxJqHwp02fwx+zfHoS3Xi+a6&#10;v9ItbO2ub7T7bZgXcUT4iWV+AeoANd292iXL6h9ojSKMqZJriE4C4wTz296ZA13l/MeRt0f+s5w6&#10;5Bz79aUcpjTjyqT+Z0R4xqyqKbpK610bR4z8Ivhd4+8LDwfpGo+G9Rhi0fWPFF7eNfLEjrBdWriB&#10;mCMRuYkAqvQ+1ehfC+zv/DXwM8J+G/EFlJBdWfh61juLczBWhlDOefzro7h547hRFAX8yRsr5Pbb&#10;jH0qherJEyyXTfuxboHzHwBk9uvp+ddeDy2nh5J3uefnHEk8zoum6ajcp3Ul8kcM29vk3qv74MCM&#10;5JFLAl00qyG38xm27lSQZxjp+VRSLHHb7bdcwq0jR7R0z14qKzkeO4a4tWSOWOaMhmXtj+te4o+7&#10;ofI82pk/tGXSp+xJrksz4aP4gacERvvD90/H6U/4VSyn4A/DVYCRI3hW3DNHMBtBeTJqn+0rBIn7&#10;DurJKTuk+JNk25lwP9Q5/KpPhPMIvgN8Ok81VP8AwiNuWZoS3G+Svm8DG2Zz/wAcv/SUff46p/xh&#10;VJ+a/U1pLhIDu+eVVtyc+YB/F/OrMUjxpmadl/eH5ZJOoK1VtbWe+VdPtgoLt96RevzZrnrb41fB&#10;nV/Ekfh+18fwXF5/aBtY7UWM2POzs2btu3OfevpakqdO3O0rnw1GlXxF3Sg5W3sr2+46pJFiSO6j&#10;mYvGo3Yk968p+K/w48Ra78ZNU8c/8M+eH/HllqOk2ttD/amuJbvaPFu3YyP4t36V383inQEvrTRL&#10;/UlivLq6msbK2a3OZbiAbpFBAxwO9T3FvcRtsvdN+bzmP+p45X1rGvh6eKhytnoZfmGKyes6kYbq&#10;2t1f7tTkb3wn400fTPBPxA+HHwp0Wzv/AApb3kFx4Lm1oeSEuOGkjlxt3Zwemetc/wDDP4IePvDs&#10;nhO917TtN05rXxP4ivtStrW+Vo7GK9tGjjHYsNxx64r0ePU9Ga8u/CY1MHUodLjuzZiE5EDSbQ+e&#10;mN3HrzVwR3eouf8ARN0hn2Oq22eg61xVMow9SV29j148XZpRjbkV91e/6s5z4F2PjXwp8JNM8FeO&#10;9Bt7STQQbW1ms9QEqXUG8kTED7uSeh5+ldYbt/tEUqszN5jFDuxgEVRa90601n/hD4LtW1P7ALyT&#10;TXhbcsBk2bhxjG49KkijuIb6YLFJt83KboSdowK9CjQp06ajB7HhY7F18ViHWqRs5a7afK5Zkuy8&#10;ZtMcpDlpC+PlLeufWoEKPPG0bY2tgbZOnHrVOTVLFNSj8PtcxrqMmm/bvsMkJybcSbdx/wCBdjVs&#10;tGlzHhhlpSuxYzzx0rZKLOR+00uWvjH8SvFPww/ZZ8J+NfA+owpqEPxCvYYZry1juVCvaBXVklDK&#10;wI45BxXkiftzftGxqsZ1nwyxHdvBGm//ABiu3/ajZV/Yu8OKHHzfEi6YbR0Jt1r5is590DFh827q&#10;a+ArZPluPrVZ4ilGTU5LVdLn9L8A4ipT4fpxjJrQ9pH7dH7SEhwdX8KlfT/hB9OP/tCpW/bh+P5G&#10;RqfhgH/sRdO/+M141FcQxoxZGVv4femNOzy5XI71zvhjIb/7tD7j7b65iP52e1D9t39ocJlNS8LZ&#10;/wCxJ07/AOM1C/7cf7RqOFe78Jsvdv8AhB9Oz/6Jrx2O6nHDE5pv2t5PlB/76pf6s5D/ANA0PuF9&#10;dxH87PaJv23fj/IuY77wv758E6d/8ZqKD9tv4+iTE8/hM/8Aci6d/wDGa8gD7VyT2oZ+QxJrP/Vf&#10;If8AoHh9w/r2I/nf3nsF1+238fGO0TeEWX/b8C6ef/aNRy/tpftBS6dNY6fr+i6W08ZSS60PwzZ2&#10;c4U9QskUasuRxweleRqJHfePu0CRg/ANOPDORxd1h43W2hMsZiXopsvSXjybpJZS0jvuZmOSecnP&#10;1NQzah5i+Xub7uPpVafefnbPFUp79l+VSVx1r0fq6pqxClzHP/GyKQeDbidpN0flZk3c9CK2LSQN&#10;Zwsq8CFMf98iuQ+MV/P/AMIpeBct+7zg9OorsLZR/Z9vhf8Al3T/ANBr8J8WI8uIo/P9D7Phn+HI&#10;7/4Bsf8AhMI/95f510H/AAVhuSvgD4ZxY/5er7/0BK5n4EDHjSFQeuBXTf8ABViMSeAPhmw/57X3&#10;4nYlfjVHTFJ+Z9ZW96jc+IRcEfMDUcU7kk7qryzYkKfypyOAuQa+qTPn5EwuBj52p6XaLwaqOQeT&#10;TMrnNMkv/aMsB2ptxdKUZc1VSYnjFJJIDkbvwNJyKUSlF4klsPjPpfiHUfum3WFGHHAIr608IeLx&#10;c2ccnn7twz8pr458XadPqEC3Fqf3sD7oz713Pwk/aIsdPhj0TxXc/Y5lbbuk+634152IpvmudENj&#10;65tPEXmFf3v61saf4ojth57XO1Y1LOxPQAZrxC1+NXgO1tlu77xnYwxhc83A/wAa5zx3+0D/AMJL&#10;ptxoHgcTfZZF23WpyKVDKe0frkd654xk2ae7Y8516aC48Tajqtmf3V1fSumPQyMR+hFKWPlc1Wll&#10;FxLtXG0eg60GQ4xXpU/djZmEpLcJ8eYCDX25/wAEqIhB8C9WuT/y08VXH44C18N3kpVOD/DX3Z/w&#10;SytmH7M0dyAo+0eIrpsevzAf0rhzCX7lnRhY3qo+wvhlG6aFMyyf6y+kZv0rqyTtzmuQ+HNyItAZ&#10;ZDg/apCcH3FdN9pZxtDV5MfhOuXxMsSytswDk+9ee/Hv4bz/ABV+H03hPT9fk0u9W6judP1KKPc1&#10;tMv8QHHUHFd00oVf51Xlj3/Ky/nWkJKLJZ4Drv7NniXRND8G6r8K9es4df8ABcMsFt/ait5F9FKM&#10;Sq5GSpJ+bODWL4p/Zn+J/jDR9W8R6/4m0dfFmq61p19HFEsgsYUtDlYs43HOT82K+jZbdQDmq0lr&#10;Cy7tuNvT5e9bc19jJnl+p+DPix8SPhL4g8DfEFdDs9Q1G38i0m0mSVoFHB3NvAPUdqz/AI0/Bzxl&#10;4v8ACei6NpfhHwrr8djaJDc2fiB3j2sEC+ZDKoJQ+xHIr12JCVBcY5PbrSlQPl60cyFaTPB/h5+z&#10;x400f4fSeEPFuuxXNwvh+/s7NvtDyRQS3Ehbbub5iqrtUHrgVl+Ev2f/AIw622h6V8VNR0OC18K6&#10;RcWuippNxJJJNNJbmDfIWAwNp6DvX0V5TYYIE+btimGyB/eFRkHj5aOYep8/a5+yj4x1f4SeCfBu&#10;neJbWz1Tw/a/YNXvPm23VjIf30S4GeQBjNe/6Fp0ejWMdhCAI4Y1SJf7qqMAfkKabZVdSfvCrKDJ&#10;2DrUykOKZd34XOO1MeXcu0cfhUYkZRsLe1QyztggMeOPrXOaEzuAu3NVGckk07e5GSTUDFt+T3PF&#10;MCRGJypNSlo0WqxbnLdOlLvZ+u6kBbilRehzUwkX+EVRV9vGacsrEjDfnQBZlkDoVHWvDvGvwF8R&#10;at+0fZ/EKKKD/hFtyajqFn5uGbUo4zEj7e42nOfUV7O8pyTmq1wpkXbVwlyikfM+s/C/41eC/DPi&#10;r4S+E/B9jq+j+I9QupbTW21FY2tI7pt0gkjI3MyknGPQVP4f8A/Fj4UfEm413wl8PF1zTbzQ9PsH&#10;uP7WjiaL7PGE3bW5x3r6Cu7O3UblO0/3hVCSVI2wWUH2Fb+0vEy2kee6n4K8R6l8a9E+JHkxrp9r&#10;4Zmsr3zJPnE7SBlGO4wDzXkup/Cz4xaZ44W78AfDi40Fo9eW7vNQ03xFu0++t9+5lNux+VmHoAAT&#10;mvpCR5ZnKhNo/wBrnPFQSW7MhV2K9jt6VXtA5Tw7xV8Pfip4X1bwb4+8G+DF1q80o6g2t2DXyQyF&#10;rls5UscHHH5VT8BfBHx7pXinwz421u1gguJPEupapr1nHcArapPEEWMf3unOK98/s2Epzub33U5b&#10;G2BwluvX0o9oFjx34OfBzxb4L+Lerarr09rJoOnRyQ+E/Lm3Msc0nmSZH8JB4+le8aMrLbrJKc8Z&#10;ArNS1gjfCIi9+nWrsMiKOGrGrLmNImqZMKCoXn+L1pN4yMgGqgnJjxvyvbFOWc+udtZIp+RdWXYM&#10;YpRIzKciqpmOfvdulOM529aQEeoTR+WS4b5fSvkn44M8f/BQ7wReO/8AzCzt5xn924xX1ZqcmY9p&#10;YjdxXyf+0pG0H7ePw3uQ+1ZrXbn1+WQVrS7GVT3tT6q0WUuiufStQt24rD0CYtaxuRjj+tahnXG3&#10;dUMuJN5pQcCiSRWGc1BuHcGkds/cP1qSiTcSeBSlgO9VvPeN9ueKBMS33qVyuUe7ktkH8PWo5JGH&#10;X/x2iQ5IANMJVDnHWmSG89yKQSE8gVHOyqp2+nFRRO7gnftx1LUASySNEuEHX9KZ50mzBbP1qN5S&#10;w5PPt2qOaVlKxrxwN3vQAkpJk3k9qYcE8EfhUc0x3Yyah89slUJ96lsqzJixYYHWml5CfkAz71GZ&#10;MjBNN8x93lj9akolaRicDG6kL7ju3VGHGc96dkDrQBJG+NxIz6UxpCThqQuMYBFRl8DrQA6RkYcL&#10;2qu8gU8nn09ac8wA24NV5XUyZYdFoESeaGHJG5elNMxz8xX1qNSRLvJp0rqvJ5HpQAnmMAQ5/wDr&#10;1A5UHg0nmFshcimFw3B60DAzlvvEc9MUpfBy1ROpOSv8PNNLsY8tQA6SUMeSTSBx61AZMs2D0ppm&#10;J4zigLMdcS7n2g98VC7c4FNd88moZHP3hJ17UmVFEkjFTuzTfP8Aaod5VgsnOaPOT1qdCj8Z3wHz&#10;Q+KjmADDJx7U4knrXtnlgD7U6MgHmm5GcYo78UAEw46VJBLs5z7GmtgryKamQ3SqiwNi1czBTt2j&#10;1q7Fx0NZFnMqA7//AB2r8DqG/wBZx6VvGV9CZH3D/wAEo2V7bxIqDP8ApUfP/ADXdf8ABYEKfgv4&#10;LL9Vln/UivO/+CSd0IrfxSxYO0dzD8vpwfyr0P8A4K4R/bPgh4Qm3/N503B7civIl/vh0r+GfnYz&#10;KW4NOVhjmmybfOwvpQete5H4Tzp/EP3L60jnPAptCOGO4GqJI3P3lUDpX6Ff8EhrZk0DUrndnH2U&#10;be/3pK/PUhxPgD8K/Rb/AIJEKg8K3zQn959stCw9Rh65cZ/BZ14X+Ij7k8eyI064H8Nc2md3FdB4&#10;1YLM3nTbuRj5T6cVi21u5P8Aqz93Oa+Wl8TPZPF/+Cid82lfsPfECSAsrNpqJ8v+1Kgr8q/gzCya&#10;pdFt3/Hqg2g9Sa/U3/gpyJLX9hfxyixFmmhtwo/7boT+lfl58HQr3N5PDLhlWMMV7YOK/R/DON+I&#10;KfqfOcRf7q/Q7WOPefKKlfXrXuv7Foih8OeNiB8vm2aD65Y/yrw64lM0jTzXTMe5z1r3v9iGw8z4&#10;b+NLtQz/APE0shJtXJC/Nz+df19g/wCMl5n8+8dStw3Wfl+qPUEjLH5GOMfKe5qSFfmYMnROnvUr&#10;W5+QIM4XjFCxYcoH9BX2C90/mRy5ip4pRI/B2sXE20FdJuWCj2iavMfDuu/FPV9O0/w94V8cjRbH&#10;R/hqmrSBLRJGuJQWwMt0HTPsK9bvNPtr63aC9gEsEseyWHdgOh4IPsaS28OeFoBN9m8OW8In00ae&#10;yxtj/RQT+6GDwOTXHicLWxD9yXL8z6bIc8y7LMLOniaSqXd1dJpaW2fqcB4B8X/ETT5fDWo+PvHc&#10;N8vifwrfajdRjTEVbBoUBjZcctznPY4rE+GXxk+Id/49hhvdevNY0W60O+u7WTUbWGMXDwx7g0cc&#10;ZLIuQB8xyRXrkGheG4ZbSb+wrVvsGnvYWi7v9Xbv96PGehrN0T4U/C7w4JJvBfg2w0e9kjdY9QhU&#10;s8W4YOMk8f7PSuP6jj4pctS/zfkexDiThWp7T2uES5lZWhG27101Vk1scD4N+InxCudS8C+Ite+K&#10;unXo8VattuPDlrCim1gwSc4GeCMc034XfF74ueM/iZ5dzpmzQbjXJ7Dy7q8gVIlVyAVj3ebuAHOR&#10;zWx4E/Zx/wCER8VaX4t1nxTo9y2l3huII7HRkhmnfBAMsmeRznAHWu6svBngvTfE114x0jwpYx6t&#10;eZNxfeX85J6kdlJ9QM08LhcylK9WpZJ7dzbOM44Po05QoUY1JSg0nGKSi76dtfPVlw26rOI1+6jf&#10;e9RSxBJXYpwB93dUhjk2h8kH+JN45pI9qt99VHb5h6178fI/Lea4wQl/nkfChsfXmuO/b9SNdO+D&#10;Noir+90SaT5e5N4R/Su4FruXZ5hY54XPpXIf8FAY9viv4L6PKoWS38OgzR5H7vdd7gSO3Brw835u&#10;eil/N/7az7LgZxlm05PpCTX3H2JPb7FtgjFVitLdVHr+7WlurGyvRPpV6u6C6hkhmVh/CwIP86uX&#10;kEbNGNzGNoYyuWHPyLio47aZJcPJ/Fn73brivnVflP5mxlb/AG6pNP7Un+J8v+IrzxP4i0o6DoK4&#10;k+DenzPMpuNvkSi+DJNk/eP2YsSo9K7+y+IUEXwh1P49XHiu60bVPHHihRpclvpYup3tARHDFErk&#10;Km85OWOBnNeqx+A/AyNq0UPhO0T/AISIOuuBVGb7K4PmHuMflUeo/D/wTq/haPwNrvg6zm0i3VUt&#10;tNZf3cKr0CgHjFeT9Qq6tS/r/hj7+txzk2JoUqc8M9HHm+F3i/emkndO81dJ6W31PLvA/wAY/inP&#10;8J/FPijxg0rXPgvxdDHfQzGFriTTztLozxZTIBySOnNX/iN8dvFHhn4Lap8XdDtXul1zxYLPwvDG&#10;Bvt7Hds88bwEO4gkFuB1r0LRvAPgLQvDd74T8PeCLC103VP3d9ZRphLlSu3D85PH41aufCPhG68P&#10;r4Lu/CdnJo0Vt5EelNHmFY9uNoB6Y6+uaFhcTyW9p0/E8/EcR8JSxntIZeuXnTasl7ml1ZPdtelt&#10;Lninje1+Jfxa+G3hzw74+ZtH1BfiVZ2mVnt7p5rdwGDSrGWiyp7cg9CK6LxZ4n8b+Ho/Hk2h/ELS&#10;/D9l8O7WGPTdDFjEG1lzGGLMvAUOeAIxwTXpNh4R8KWFhYaTpvhW3gtdKnSfT7SGMKsUozh/c+5z&#10;UOrfDnwD4j1y38WeI/BdnqGpW7A213dRhjG2eOOhIP8AezUywde1+fXTU2/1yyJ1PYSwa+rpycYW&#10;i7OTTTs3a9k1e+l9Dl/A3ir4i/ET4pTW8nif+x9D0nwjp+q3umraq8j3M0ZJTcwyqcHPeuV8E+If&#10;2gNbtPhvfy/GK3Enjy8vY74DR45E0+1iyVZM/ekOOD0r2SOy0+01K81eLSI1uNQWOK9uON06LkBG&#10;9hk8e9R2+heGrI6bb2Xhm2hXQ9x0tYhtFtuyDt+vOetTUwuIlp7R/eefS4oySjFqOX03okrxi7NR&#10;le7ervJxd97LXWxj/CfWtY8Q+CmuvEeqLfXFt4gvrFrwxiNp44JNqOVHAJB5rT8SCOPwHrxb7q6L&#10;c4/CNxU+l6VpOj2DaXoenLBE0rzbN33pHfc7Z9Saj8T20g8BeIEeZYVTQLrLMw2j5D3rsoz9nGMZ&#10;u585UxGGxWdxqYeHJGU4tR001V7Jba9Foj4v/YZhWP4b+PbhE5bV9NXg/wDXQ164LHc48ydWVlzu&#10;9Oa83/YW0tZ/g942khbzP+J1ZSSBMHYgDDcfbPH4160IgekartB+XjAr7zB+7KaXl+SP3Lj+t/xk&#10;Mrdo/kZsdqio2xSzLkj5v0q9ZW9nJOzTttTa2ZFc/u/l+9+FSNaxrKUc53ITt3VPYxyxsJQVRRkc&#10;sPTuK7JPTc+Ide2p86a5Y+HvCeh6e3iy18OeLPDc/ihUtfEGiyG116KV5TlX/jfaTznjb07V1nin&#10;40fGQftEat4M8HaHJNpfhfUrK2+zyXFvDHcQyImS/mne5Ibjb3r06x+F/wAN7PxV/wAJ5Z+ANN/t&#10;hXMo1LygZNxXBYc4zj2q5deC/BOs+L7Xx5f+FLO41i2ZFt9QmhHmQ9cH/aI7Eg4rxZYOpGTlGVvT&#10;qfpVTjnh+tyPE0JVGoNapWUna1le3Rq6tvtdHjt/L4r+GuofGbxnZ/EK4ju7PxRp0MOlhlwVk8v9&#10;7n720KzL6Y613XxM+Jv/AAjHxB1zQPBPiizul0n4Y3ep3S20gfy7xD+7LkdTjnFdRd+DvAWqeINU&#10;1zWvCFpNe6xbLbapcSRhmuIum05Pt168VlzfCXwJZ+D9a8JeAvCVnpEmsaPNpz39rbqzrHLw2WJy&#10;351n9WxkYu0wlxbwjmGIpVMVQacUl8MeXZLXXpa60vqc38OfEnjOTxJ4G029+Llh4ptfGHhd7++s&#10;7O2jT+zJETcGXZyvPynOOa9LtxGrFJxt2qdu5vvHPIrK8IfDfwD8NoY4vCHhTTbK+fT4rS41G1tQ&#10;s04jCg5OTjJGTjqfWt6e3vZlLuoMfzcMVHPatsDTxFKnatK92fJcUZ1k+Oxynl8OWCVtlG7u9bLy&#10;0v1GfZY48O80jH52Cxv06cetaNvKly8k8hXb0wW6ZHBqurssDvDK6/MV2xqu77uc5P0q1bRjVGjt&#10;Yo5FuGmUJHHtYkbTzx36VWI/hy9Dy8Di060deqMD9tO32/t6/Ci0jk+ZdJ0MZ9CUBrtNSngh128e&#10;K627r6QNuOOd7Vyn7Z4tYv8Ago98NIoLhGWCy0ONhuB2sIcFT7giuq8QafFDq14GjkjkW8kaRWkD&#10;bj5x4weg618nw/LmwdG/8n6s/aPEjESp4HBpPoYPxC8Iw/Ev4c694HnjVmvNNJs5FIY+ejBlwT0O&#10;RjPvXkcnxSnOr2P7a8MDLp+l31l4duXUnMOLCRLiALjJBuivze4r3SBrqzuGdlMaxscbVABOelVz&#10;4J8DW3g7/hAX8DaaugSag97LY/Z8QyXP+sEhHd93PNehmGDqYi3s3Y+c4V4uwOT0Z08VDnvt89/0&#10;PPvFkHif4R/C/wAG+DfDHjHVLDxDrmk3mt3mn6fawCa/upB5rtNNMcIqblX1bArQ0r43eKPDHwq+&#10;H3xr8b3Uc9hrHhXUINWt4tiI+qKHFsxIHDMy7AO5rvPFWheGPHkdjP478EabrDWy5tft9sJDbrjo&#10;p4wOBxQ/hXwFceFF8J6h4U06TSVuo7pNLa3AgimVsh1UdDnn61w/UcXGNuY9qXF3D9Sir0LyvrdL&#10;b1PO/iN45+Ovge28A/DrRZp7rV9T8Ly6prGo+bbxyPKpLCHdP8gUZwVHzHHAqVvC2reNP2m/CvjD&#10;4hmxuJLH4UtqsujRwpcWzXCSurINykYdgMsBkY4r0jxXpfhLx9bWtr4w8P2mrQ2tx51r9ohBMLq3&#10;BU8Efngj1qy0lj/breI0sIV1C2tGs47tIgGW1DbhFx0XPNDwOIl9oVDizJ8NR/d0LT1V9OvY84+H&#10;HxO8Z6r4g+H3iS++KNvrv/Cf31xDq3hO1hQDSIxn7mMMpQAbt3BrKtPE/wAZV/Z/tvii/wAUmGoa&#10;542h0bRbJrKPybOBtQaHzH4zI+1SMHjFeo+HvCfgzw/4guPGPg/wTpdrql0N11f2tmqyFSPXHy5P&#10;XHWnS6J4WGg2ujXuh2S6XaXaXtratCPLiuFk3iUD+9vy2fWp+o4rZTLqcV5JKSlHD9r3t8zyj4j+&#10;KPjv4F0j4laofjWt1b/DnVrCOzh/seFJL8zBS6yED7gJIGOfrXt17bpIPLRPLklg34VumUBxn6ms&#10;TWdC8Na7bau03hy1uV1yWOTVxPGMXjR42M/97AAxWpJdT3l0zLy3zDKj/Z4rbC4XEUbupO5w5pxD&#10;l+OjH2FJQa7JLT5HI/t9LL/wwt4Xnif5ZPG+odepxZjNdFpg8rwD4VjB5j8H6WWw2P8Alitc3+3/&#10;ACLZ/sO+CdMum2XU3irUp1t24bZ9mChsdcEjFdFDCjeHPC0kIZo7nwVp5gaNdyvthTcoI9K8fJv9&#10;4nfZ1Kn5n2fEWI/4w3CNeX5D3nlDSZ3DcZDxJ0zULtIJmKhtrSQ7IxIMn5TmnvcREbogy72dBmM5&#10;GB0INNV5ZbrzfMUKnl7Ttxnjjj1r6zkPzD635nI/HzStE1/4dWel6t4xj0E/21byWd5fW5mtHuFJ&#10;2xXKdDG3Q7uMiuL8LeLn8E3PxK10/DrQ4vGHh7wbHcXU/hGQnR79Sw2HylG1Jx1OAPlzXqmqWGk6&#10;zolz4e16xt9QsbuHbcWd1CHR2Dg4I/P8qr+GPDvhrwDpsuieCvB+m6Pb3Uha+t7WzULcLtx83rXH&#10;Wwc6lTmi9T6bKeIsvwWBdGtFyd720t8zxK/8T/Gjxp+zN46vPFWtwwwxaXYX2n3zXttLNlrmPfCV&#10;h4EeDkbsHgZr0Pw542uvB3xA8QeCvEfxcj1LTdK+GtpqFreX0kUXm3TK+9k24BIwBtH863INN8B+&#10;GvDV94V0Xwxo+n6ZqS7r3To9NAS5LcncPrz/ACrPn8BfCiSLS0ufhhodwulwvHpyyaeGESE52jd1&#10;GT0Oaxjl2OtfnPYxHFPDWIvBYdwj5JX6HC+GvG/jDxtd/D/R7/45/wDCKQ694Butb1LWJkiP2iZJ&#10;dqj94MLwOgrrvhl4r1rx/wDB7SPF2vSwyahctNbXFxGNkdwsNw6JMAenmABvxpviP4Z+AfFviO01&#10;XVvDWm3mm6f4f/six0N9OzBApmEu8dh0xgfnWzdttt7WBYUhgjtUjit4odqR4bgKPYV24XB4ynVv&#10;VloefnmdZDiMFGnhKdpPW9tvISWRB5nkyrDGs0g2s3Xiq5kTImZGkbfHtKtznvmrCQFoyYUUyfaJ&#10;F+eEnHHTOOv+NRyytDL9kkO2byoyf3O0ZJ//AFV7MYo+NliOiOd/aidm/YL1idImjVfihaDa0mcj&#10;7Mef1NSfC0InwK+HjI21l8HWgz7b5KT9q4JafsD31tIdsl58R45bePbhpFSA5YD0BOM9Kl+HEckn&#10;7Pvw91SONTH/AMIfbI1wq7lVlZ8p9eenWvm8D/yMpt/8/Jfkj9Fx0nLgSi46+8jc0EJJ4gs2lRju&#10;Y5bzBwc+lea/srWXxRsdGt9Xg8c6KfDk/ibUC2iHSc3BHnvk+dnrnnkZ6V3yzyLbR31qTvnt28uV&#10;YzgLn7wqEqLG+jh0xVtw1wreTFahFJPJYAcZJ617lfDRxFRNvRHyeW5tLLaFSCjdytv0t+up5jpe&#10;o6vqnxM8LtdXk91cR/FTxMlsJZCwCra/u0Geg3dB71jfs0av8XfEXxEk1Dxj40s3kuku/wDhK9Ck&#10;vJ2ubNlZhF8jL5cGCF4U/MDXsMl5FAzyDTbVZFuDPbzfZVVopmOGkzjIJHU96m+2w21688sMUdzc&#10;zA380VuqtKOxY4+YjtmsaeBqU6jfPpc96vxdha2DdD6uvh5bu10+5wmseOvBfgH9o25m8X+LLDSo&#10;9Q+H9pFa3N/JhGkFyzMN3riue/ad8UaVef2QPDHj2+jm1DSbu70++s/EBs9Pkde5dBukkJ+VUHrk&#10;16ddW2m30SR6roun3SsP3f27TY5ioznjcD/k1Ykg0pWt1bQtMmgt7gtDHNpseyHKYyikYU+4xWlX&#10;B1qlOVOMrX6nNhc8y2jiaNepTk3BWa0szwey8Q+HfGmpeD/EXxo+KWsaC918J/32qabM0Ty3Udyw&#10;USSKCQQVHHViPerPxG8bfGDU/hp8N7fUPEMegrrek3r6hrWpXU1qpmhdhbMzxgsrPGqNtxhiT617&#10;bINOa0aG90XShCkZVYZdLjdXy+7gbcD5ufrzRJqE2oWy2mprFMvnb/LntxJswvylQRgfgOKwp5XW&#10;hHl9oz2K3F+U1Jwf1a/K9L20+5HI+FdT8Ran8SvCup+N7uObUrj4Qhr66Vdgmk+1/ex6kY68nrXc&#10;Sb55WeBQMTZGZB1I6flUNxfyXvllo7dWbT9u9rcM23dyinHAz26VHFLvv42W3DKk/Rl9v/r130cO&#10;6EHG99T5bNM0p5jilUpw5Ulaxl/tTRC3/Ys8O7X4HxKus89/s618wJII5XI7txzX05+1osdh+xl4&#10;Zs5JAs8/xDuroRFcN5ZgChtvXGRivmY6ZA2mx60+ohpJGKrCseK+ZorlnV/xy/M/oPgWV+H6TXYk&#10;cNcpnf34w3SnMtxGuNvzD1qnFqV3ag+XtXPU7ah+0TSt99m7lsmtHFn2nMaYmMa5cY+tJbFrqRkS&#10;RQf4fmrNfVHkh8jC7fXbzSQSrnO7NTy3FddzX3NF/rJFYf7LVJHKsxAY/L121jrdJv2kY49Ket4l&#10;tJuTdUuJXKatxL5LgpLlQvC1DJdS8FTWXNeh8srP+VSJeOIxxn/aoUbi0Ln9oyq2JOd3WqF5veTc&#10;CKWQO8bTZqFpG2CoqU7lRkch8ZrlrbwbfSRqNyW7EenUV3dgzPY2qsOttH/6DXnvxnXzfCOoKD96&#10;0kI/AV6RogW70WzlA+Y2sf8A6AK/n7xcjy16Ho/0PuOGdYSR2nwQXyvFUbZ53jH510H/AAVbndPh&#10;l8Npk/hvb4df+maVi/Be3ZPF0ReP7vOK1f8Agq+VHwq+Hayc/wDEwvO3T92tfitD3sSvU+urRtRs&#10;fCwcMxbGaQzHooqISlVwF+U1CZSOCa+oPn5WuWPPDHbuoDZ/iNVkcMflNShmHOM0E8vYmDsO9DSn&#10;bjdz71CWx1amlgejUFK5JKoePa2f+A1DLpOjanZx2Wr6dBII2ZvN8vLHJ6U4sQNxFCzxk7QamSuO&#10;L5R+jaX4V0W5aS28KafN2VrqHfita61q81GTNwVSNfuwwrtVfwFZSOq9Wp/2knjA+tTy+RXMy+Cq&#10;rkCm+exYjbiq5uSYiB6VH57bQSadmTZklzcpsbB6KTX6Af8ABMeP7L+yno8x4DaleP8AUl6/PWeT&#10;BZu3ln+Vfoh/wTvjNp+yX4bXGPMa4dR7GQ152Yfwzswf8Q+lvBd9izaIHC+YxrrrO8WWPkfjXEeD&#10;iHsz33H8q6mxkdY8AY4ry0dM/iNUygr0qJnjJ3FhVd7hYx87/wDj1YviDxtpmg2slzczDavv3qox&#10;5iGbVzfWkEbPNOqgdW7Vy+t/EHSLT5La485vSOvO9f8AiNf+JpWxdNDbhseWD98e9Y7+IoYBhJAo&#10;6Ma0UeUycrndeIfib4ltrZZNL0aS4O3P7rLbfriuXb49/EZbhoo/C0bMrY4R+T9Kk8N+O9Q0Zvte&#10;mXbQvnIkXqf8a0L/AOI3iDWJWne73SMcvMygs/ueKozcpG14T8d/EHUrM6l4l8O29tGy/uY42PmH&#10;3I7Vpt8Q5bf5LvTJNp53Ka4oajqbJ5huZDn73zmoWvb+M5FweB3NOw+Y9L07xfoupkCK7VHb/lnL&#10;wRWZ438UalpE0drp8ixsVzv9a4d9SSUgXcWP+midRXQ+E57PV4v7I1f/AEgHm3uH6gjtXnZpRxdX&#10;COOHlyyfU7sFWoxrL2iujofBviC/1uw869k/eRvtLr0f3rWluWAKjr61nwwW2j2222KxxqpP0rOH&#10;jbQ3byVvR8x+92NcuFr/AFbDxhiqi5vzOmpR9rUbpRdjofPLcO1OMyEYyKy4bzvv3Zq0k0ZRj3Hr&#10;XoqSfU45RlfYnMyHgCopJdveq811tLFDmohdDdhyT+NMVi75qfxFhT1nyM1QW43H5zThON20H60C&#10;LvmBxw9RXE21clvpVeW5SOHOPm/WuY8ZfEbTPDdj9pun3M3EUYPLGmtwNfXNWtbWLdLNtw2cbu1c&#10;3q3xE0W0cR2QaabuF5Arz/WfG2o+I5mmu32Rt92NWIwPeq9vceYBHHitloYM6bWfjFdaUWP/AAjc&#10;kg/v+ZxWP/wv24nfavhqR1J/hlrS8KXunaJN9qDLcXB+75qBlX/gJ4rWvtf0a8i40qzkZchvJtEX&#10;P1IHNMjmM3SfjVdalJHbf8IbcLnjzBIMAeprpIPGenqV86Nl3fpXN3t+Ug22VtDDnk+XGORVJ9f1&#10;AKEkKn/gA5psrm6ndPr+m3CNNa3CvtQsyr1OBmvnyT9tHxJZ+No4LnRrdNLa5EU0McbGZFJxnPr7&#10;V6Zb6jFcNmZFj/uvHwRWDe/CL4f+KPFFv4g1PRI/tFvJuWWFtgkPbeBw2K7sFLBxk/rEW7rS3RnL&#10;iZYiUV7J2PYNJ1RLuNZkVtkkasv4iriypvDLn3+WuZu/E+geENJS61rVre0h6LJPIFz7CpvD3xB8&#10;NeJR5mg65a3iAfM1vMG2/lXDVpycnKCdjsjJcqUnqdIkhzjPPWnlsDNUkuUlbdGc1JvZRmua7N0i&#10;S4kRov3oFfKP7VYaL9s/4X3YbC42j/x8f1r6nmkzCxyfu18pftdymH9qj4Uz5+9cj8vMIrSkRKKP&#10;qHQ5P3EafX+daJk5+YVk6HIUtUOOf/r1eDyE5z8tZyZUUXFcbetJkg5zUAkUc0faSGbjjtSTK5SV&#10;jnJIqIthSc96PO3ckVDI5IwO5qWPoSrL3pkshkk6/lTHbEZUDrUXmYb5j9acRMcGKtjFNZ0zkn3p&#10;rOQMk1A0vOKpuwkrlk3C4+8ahM4Y/wCsJ9jULSYHWoXnVTuYf981PMPlJZpvnYCo/NXrimtJvVsD&#10;nbUJk2ja4/KpKJyw+9TWYh81Vlu2IMcC7izDdnsKk804+c5NBXKSB2B5NKzAHIeoRIxOFNI0h7jm&#10;gOUcspTr90miSRgeDxUe4htv86axYDJFAlEJJg2A+aZISo+f9ailmVRjBqF2kY7i/wCGaB8pOZdy&#10;4b8PakVhn7/61CZB/eqF5YivyLhuzUC5SeQjoaRWZ8jb93iofM4BH/j1CSu7MV4U9alMfKPaTAqF&#10;5QH+f/gJ9KWRkPCnOKhc84Xkj+GqFyg0mTuNReaC3+eaR5MtjO3Ayy0wq5QgDvQUthWl2qePeoXZ&#10;WT3odmUbc+1Rl8LjINTzDuBVscGo2L54ahpGA3FuKTdD/FUgj8dtXh8vUpIwmEVj+FQg5Ga6D4u6&#10;I2g/EPU9PZWTy7t8JjoNxrnx0r3Oh5fUaEx3p3PcUZoOOpNABk4xTQx3496ViAvNIzELlaALNvIy&#10;NuFWo3Z/myPwqjE/yjmpUkYN8p98VUQPtv8A4JA3LTjxfLnhb6Hj/gFes/8ABWe2kb4BeFbpf+Wd&#10;9MufXoa8Z/4JCSkXfjOMH/l4t2x/wE17d/wVaieT9m7w/OX+5qEqr+QrhlH/AGu5uv4Z+b74MvXp&#10;R1600j9+Wwfu07Fe1HY86XxBnHJGfb1oeSJ5MxQtGp6KzZx+NHtRjviqJELbJPMH3q+1f+CUPxij&#10;0vxjcfD2/ZV+1Way2LcDLxNkr9cMfyr4qKg10vwn8eax8NvG+n+LNG1L7NNZXSyRS9gc9D7EcGsa&#10;0OenY2pVOWR++epW1j4p0611OAo/+jjbsHX61kPpAs8lYgteIfsd/tneEPi14ajl03UovtEf/IQ0&#10;x5AJI5McsoPJU19I2Hjb4fa9pzfariS3n42CNRz9RXytanUp1Hc9qnLmjc4Xx34V0Xxv4KvvCeu6&#10;Hb6nZahEYbqzuIgyyRnqOen17V494c/4Jw/sZeH7OSbSfgNHbzXODIjajLhfbhulfRckfhKd/wB1&#10;4kQrv4EkeKcbXwkDkeJVz3XbWmFzDGYCp7TDTcZd1oTVoUaytUjc8Jg/YN/ZG092uYfg7a/d+7Nd&#10;SOBx2y1bXgn9lj4MfDQ3Gp/CzwsuitqEYF4tvMzLMv8AtK5I/SvXY7bwhGvza4pz6jmmDT/Cqr5q&#10;eKfl6lBDmvap8YcUR1WLqf8AgTPPrZDk+JpOnVoRlF7pq6ODsvgj4Cgttt7owmkbkzbsN+lTxfBv&#10;4YwbhH4XtmZh96XLbfzNdz/ZHhSebevjFV4+VRFj+dSf2d4RUeV/wkcbHH3mSu1cecXr/mNqf+BM&#10;8SXAfB7/AOYGl/4Ajg0+DvgLy2aPwxZNu7Nbg5qwvwU8CQ6NNPcaHZxtIu2FmtRhW7YFehaHpvg2&#10;e8htbrxZDCkn/TFmb6DFUbrRZ9af7RFqdusMbbY0kmAIA4zit6fiBxlTkpLG1NO7Oep4d8F1FaWB&#10;p/8AgKPnPWPgH8cLRri/h8W/DlbWMlh5vhuRpFTtk7uuOtdN8O/g34ivPDDS+P5PDskkjf6HcaTo&#10;IizH6kSE8+9dx4jg0288U2vgi/12FLdkE949ud+UB4U/U12Qs/CzbRH4rjEaqAkflnA/CvSq+LHH&#10;Faj7N4m3mlZ/eeVT8I/D6lUU1got+bdvuucLafCXwhDEsR8KaO21QvnPpqlj7nmrS/CTwLnnwfo7&#10;Z+8W09ef1rshY+Fk+94vjRW6qse7FOt7Twe/Xxjub0jh4H1zXmrxD41/6Dan3noS8NeBn/zAU/uO&#10;N/4VB4BByfBejn/txH+NKPhL4DSTzY/A2irnj/kHjH867VbDwn91/FWP9ryTinfYvBjPtbxiq/8A&#10;bE1pHxD41t/vtT7yf+IZ8C/9C+n9xx8Xw38Lxrm18I6PFIP9XNHYLuX6da4nxd+xJ+z/APEjxQvj&#10;n4j6HqWsawqKsdxNqbqqKvQBFIXA6AYr2gWHgmP7njmNsesDYoW08Gjdnxsv+99lPFZvxA4xlK7x&#10;s/vOjCcBcI4Gbnh8FCLatdLoc/pXh/WdH0238P6be2Zt7VBHb/brFZnRAAANx5OABVuPT/FBbZDf&#10;6Oyj+N9HTNbPleC7Zwx8fQuNud32ds1LH/whb4ZvG8e0/wDTu1T/AK8cVPfFz+88Kv4P+G+JqOpU&#10;yuk5PVvlMSGy8VwszPfaO3pt0VP8anU+KEj8tzofzcfLoaZ/PNa4g8GE4PjyEc8bbdjxVjT7DwZN&#10;Kzf8JmpYIxSNbdsucdKn/XTif/oKn95mvBrw1jtlVH/wBHM+J7LxfaeHmi0N9BXUJifs8l5pQ8tf&#10;dgnOPpXnuoQftZ6db/bptZ+GgjUY+XRbgsfp83WvWBomtXudTu7jT03D93GbwEhexIB4PtXP31tB&#10;qPj6Dw1qXiOGO2tbMXVwsXzfMThRXdh/ETijD0+T23N5yV2cWI8DPDHEzU5ZbBeSVl9wnhyy8eXO&#10;iwv4ludDa6eMGVrXSRtU+2Tn8609O0/X9N02OwhfR5ljXHmTaaCx9zzW5Hp/gx41U+O4VyOjQtmp&#10;o7bwTHlR44t29P3Lc1z1OOOKKk3L6xJX6LY6aPgt4Z4eKjHKqWneCbMGyj8Q2cm8DQ5PVZNHQj+d&#10;STyeLbqYMlv4cjXptGjr+fWtyOy8HjLt43t9v/XNqc1t4IP+r8d2+f7ohb+tYy4w4mk7vEy+9msf&#10;B/w1jHlWVUf/AABMw408Sxyb86K2O39jpg1V8XeGv+Fh+ErvwP4x+wjSdQQpqFnplkLczqT0LryP&#10;wNdN9i8H7CD49txnjHlmkXTvBS8D4hW6+paBqmXGHEun+0y+86sL4U+HuFqKpSyyjFrVNQWjPLPh&#10;j+zB8F/gdc3l78JfD7aU+oRLFfRzTNPHOg7FHJHWumTwP4W83zU8MaFu3Zy2lr1+ma6w6X4LDDZ8&#10;Qrdj/wBcDij+yvBgO/8A4WBB1wcwEV0f6+cXXv8AXJ/eehjPD3g7MK3tcRgKc5d3FHLN4M0ITeda&#10;+EfDqyEEMx0dTkY+tMt/BWi2qsR4b0FtzE7f7JQf1rrv7K8E+f5bfECHp94QE06LRPBZbEPxLteP&#10;+elqwNV/r3xb/wBBk/vZy/8AELuAnvltL/wFHJweDtES7a9/sHR97KAsP9lp5afRc965X4p+DPHs&#10;s8Mfwtj8H2Mi/wDH42paCX3Z6AbOleryaN4PtLW4vbXxxDdXEMe4W8cLfP7dKrJ4F1V7cXba/ou6&#10;ZhJtbUACAecEeta0fELjChUU/rUpW6PVfcc9bwj8O69Nwll1NX7Kz+8+dpPCv7TOj61p2m6zN8Nb&#10;iG+vBE4stAkEu3qW+bjgV7DB4GsrRFE9po7yf7OkR7elV9J0/R9Y+NN9Fr/iq1toNBtfIV1BZWlf&#10;kkY9q7oeH/h/InlyfFS0655t3z/Kt8V4l8X4m37/AJf8On6s56Hg54b4d+7l8H66nIr4UtlP7rRd&#10;DPJOW0WPIpz+FYmuVley0sqP4G0uPavviuwGg/D9IxGvxTtP9827006F8PIfmb4r2snosdu1cP8A&#10;r5xb/wBBc/vO6PhX4fLX+zqf/gJyI8JP9qa6EGlt8uI4zpMW0n3A61Mnhy7t/msE0m1kb709ro8a&#10;SL7qe1dX/Y3gFAwi+LFoePlH2N/60v8AYfgbO4fFOz/8B24o/wBeeKpLXFz+8uPhfwDF3WX0/wDw&#10;FHkms/sq/B/xP4oXxz4pj1K/15ZVmTUbi+O5JFxtYAcAjFdrJ4evZwgub2xuGTIE1xpcbSEE5wW7&#10;11Mnh3wDKVLfFCzJ7fuXx/KlPh74fw/Mfina+/8Ao74FTLjriqVr4qWmx6OI4G4UxlKNOthISjHZ&#10;NbHJzeGpNytnTuM/8wuOnx6PqEagCTSW/wB7R4zXV/2D8O9u5fi3Yt/s/Z3/AMKG8P8Aw6AUp8U7&#10;UZb5i1u/H5Cp/wBeOKv+gqf3nF/xDXgX/oX0/wDwE5VtD1NW837Rpf0OjxcU9dGvTBJNI+lY25O3&#10;Rou1dOPDvw/ZGI+Kdr8vrbtzVTWbDRYbeGz0DxNb3jXUyxLNJ+6jRif4ieg96qPG/FO/1qQ/+Ia8&#10;Dy3wFP7jyC50H9q6e7mn0DXvhv8AZXkJgS+8OyCRUPY7eCfcVY+Gn/C4PEOoappPjnV/C6S6dMqt&#10;Jofh9QhJH3cycn8q9oPwe8eWMDXknjDwO0MUbSMY/FcZZlAJwFAzn29a4r4E6f4O1bwpd65rfjyz&#10;0+41DUJZmjlRmO3JA6D2rtn4h8Uzhy+1S80rP8zOPhbwJHbBRFn0DVGs2tf7VtcMuGZdJhUn8hUM&#10;HhrVreFrRNUsWhkXGyTR4m2jPY44rtv7C8BhQI/itp7r/eED5/lTl8P+AJCGb4pWUeONsls/zflX&#10;F/rzxVt9akaf8Q34H/6Aaf3HCp4c1mO78+PXLNo+1vLo8RTp9Kkt/D+rLeLeXN1pzOq4jK6TGoH4&#10;V3H/AAjvgAjK/E2xb/dt3pB4d8CMcD4o6eoxllaJ8/yo/wBeuKv+gqRX/EN+CNvqNP7jxn4kfsye&#10;A/jLrVvq3xT1jVdSNvGY7W1huPJgiU9QEXgcVv8AhD4T2nw+8N2/gvwf4iuo9JsVC2NpexpcfZ1/&#10;uqzjdj8a9GTw74DK7v8AhaVj/u/Z3H9KkHh7wGownxQs2X/r3ej/AF54o0/2qX4f5HdU4L4Yq4WO&#10;FnhYOmtUraI4e68KaldS+dceIIfURppcO3OOvTrRH4Xvz93ULVNoG1l0uHnHfpXanQPBLcH4p6f+&#10;FvJ/hSHw74Kz+7+Kmmf7rQyZ/lR/r1xVt9akcP8AxDngr/oBp/ccR/whskbqwvreNstny9Lhw2Tk&#10;5GKW68HzXLK76vD6c6XB/wDE12TaR4JG7/i4sL7f7tq+KdHongIsv/FzbPr8ym3kz9OlV/r5xZ/0&#10;FSD/AIhzwU9PqMPuPG/iZ8MvjbcT28Xwo+JXh2yZYybqPXvDMcx2/wAIQpjHvnNcTrvw1/aQsPsE&#10;njP4z+E7i1kvY4ZLfTfCIjkbecfK5PGOv4V9Enwtf6/rd3caFrmktBasqCS71BITJkdQHwcVy3xG&#10;8NDT9Y8MWuu+INLWO415FlWzvlmKBQTuOO3FddLxH4uorljiL+bSuZvww4Hlq8FD+vmV4fhjcJai&#10;ym8RKykAtt0qAZP/AHzUafCcpNJMviqTbJJuZG0+BsH2+XivTrnQvBTTMU+JOnj0/duf6VVOl+Em&#10;YxxfEWxfHVlibA/Ssn4hcYLbFy/D/I0/4hpwPHfAw+5/5nnDfBm3luZrgeMdQi+0NmTybeFQD6j5&#10;eDVLwd+z5Y+DdLm0mP4ga3q32i7e4abW1huJFLfwAleEHYdq9YGi+FtuT8QNP4/2W5/SnJpPhLOD&#10;49sB/wABb/Co/wCIgcYf9BcvwLj4c8F8tlgofceJ+P8A9kP4Y/FWe1/4WHqWtXlvZA/Z7O3vPJiV&#10;j1bCjqaseB/2Y/Bfwz8Pv4O8E+JdWt9JaXzI9OvJVnjjP+zuGa9ibRfCjSbP+E/sV/2trf4Uknh3&#10;wo3K/EjTf+/b/wCFR/r9xbe/1uX4HoR4Q4djhVhVhoez7W0PKLf4D6RYaRDo1t4luI4beTfCJbeF&#10;ivJ4zt+7z0qZvg/uvftz+JnaRfu7rGHA/DbXqH9heEJYtzeP9PX2ZHyf0pF8O+FM5/4WHp+D/sP/&#10;AIVqvEPjKO2Ml+H+RxS8O+C6jvLBQ/H/ADPL7j4N291dteSeJpgxj2bfsMO0DPptp4+EcbQbLjxK&#10;ZPm4J0y34Hp9yvTH8O+F8Yi+IGntx/dcf0pf+EY8JnbGfiLp+T975Xwp/Kn/AMRE4y/6DJfh/kYv&#10;w34JjtgYfj/meKeMPgH4xh8Nyj4bfEmztdSaTdbrrmiwzW455B2jcB9K8v1v4H/t+xL9oj+MXwxW&#10;OFfMmjj8PPuK+3yV9V+JtG0q2WGHSPElvfbpghaDIVfrml1T4b+L4dDvp/tOhsjWcmdutwmQ/Kei&#10;5z+FdFPxL4yhp9Zb9UiZeGvBMtfqcPxPGfBnwd8Ya74V0/WtW+KEUs01uPtKQ6FB5eeuUyuRWt/w&#10;z+HuUv7jx5eNIn3MabbhR+G2u6+EekeHNR+F2l3U3jWxt5vJCtbHOQc49K6RvDfhwKAvjqxb/vr/&#10;AArGXiNxpzNrFy/D/I0j4bcEpf7lD8Tye4+CIadbk+N7sskexV/s222gfTZS23wgngSTyfG0ylm3&#10;bm0e1z/6DXqv9geHNpaPx1p/PTfu/pRJ4f8ADbttHjWw+XvGGwf0pf8AEReNLW+ty/D/ACD/AIhr&#10;wT/0Aw/H/M+fvHf7FHgL4t6guqfEb4ieJL0RLiC2jnjhhh4wdiKoC1zlp/wTm/Z2urZrW18R+JZY&#10;Y5Dt26gMK3fnbX1IfDvh1MY8baed393OB+lNHh/w/A2E8ZWDA/e2g/4VjPxA4wla+Kl+H+R7mC4Z&#10;ybAUVSw9FRitkj5fb/gmv+z5cLhtW8SJt4wuoL/8TUf/AA7N/Z6C4XW/E3/gxX/4mvqYeG9CYbo/&#10;GOn/AEO6mS+GNGbj/hNdMHtvb/CoXH3F0f8AmLl+H+R1/wBi4B/8u0fLE3/BMj9nxl2r4h8SD/t/&#10;Xn/x2q93/wAE0PgbBDmw1zxCJAesl+rY+nFfVUvhnTh97xbpxH95ZD/hUb+FtJl6eMbAY77jz+lV&#10;/wARA4w/6C5/h/kT/Y2X3/ho+QfFH/BODwG2kTTeGPG2rLqEUR+zreKsse7/AGsAHH415ev/AAT5&#10;/aFa5Kr4g8FbFXcGa6uQSPTbs4PtX6D3/hK1hspJYvEFnMdrY8tzk/pXOaV4F1DVLdbpEjlV/mXM&#10;6r/Wuij4lcZYfT29/VJlSyTL5fYPkzwV+xP8OZrT+zvHXjW8fV4W/wBLm0kYgRv7qhh/Outl/YK+&#10;CsNgyr4h1qVmAYStcoD+A217Z8Mfh/J/wlPirRdfu7OxuLa5jkVJpFyysvB/KusHwn8Nb1nfxNan&#10;HJ/eYX8qxq+IfGFSfN9akvJWsJZHl0fsI+XY/wBgn4FTRfvdX8SeYw+VRepgc/7tR3n/AAT5+DMk&#10;TJaeJ9cWRP4ZZlOR/wB819WS/DbRpW3J4nsYx0+91oPw90Ylc+J7BlPyt83tWf8AxEHjHb63L8P8&#10;g/sTLv8An2j4v13/AIJv/CvUbuN31nXL+1/5aWzSKqt7HAzineJP2cdF0xPKsrFIY412iMLjGBgV&#10;9lp8OdFi/d2/iuzjbdneJsf/AK657xt4B8H26yTy+IILyb+BLXJUnHfPSvDzTP8ANs7nGWOqObjt&#10;e2n3HZhsFh8JpSjY+VfAPwmbRddjuVtvlH1/OvE/+CsnxAsLnxF4N+GMF4Gm03TJb66jH8DSsFUf&#10;XCmvrL4xfFf4e/AjwddeNPGl3HCsMeLS0jx5l1J2RAeTz1PYV+Vvx6+KWu/GD4lah4/164aS5v5s&#10;7d2RCg+5GPYDFY5fRnKrzM2xVT3LHK7jyc/xE8VC8hD7c/rR9oKR5zVfzHaX73evpDx+UuRhQNwp&#10;28VDHMGXcTx3p3mJ/eoJsPeTHSmh3Y43UhZSuaaH3NgJQPUk83K4Bpy/736VqeGfBo1zSLrxFrPi&#10;OHR9PtpBF580JkaWQjO1VXk8cmrOsfDHxdYXtvD4etW162urUXNte6bESrR5x82funPBB70XDlZi&#10;5Wgcng/lV2Dwj4rms5tRl0OaKG3uvs8/mR/NHJt3YK9e1Nj8MeLjpf8AbX/CL3y2jfcuTbnaR6/S&#10;lzIGrFUTMRto88rwRRqOleIdHhjudX0a6tYZmxFJcQlQ3sOKjjlDDJFMNSO4cSozK2GCH+VfpB+w&#10;eGh/ZZ8HRsOTYs5HrlmNfmvq7lbOXylJbyW2/ka/Sz9jxl039mLwf/DjQ1avNzL+Gjrwf8Q968DX&#10;SR2TTOwVct/Oty48QRwx4V/euA8K6qU0a3cOw3xk8e5qzc6pOfmZyB6Zrx+bQ7JLU2tc8YyrCxjI&#10;FeJ/EH4lXHiXWm0yyuf9FtziTHR3/wABV74xfEK38N6BNKJDvZSq9eW6V81eLvF+uPp/9n6TeeWr&#10;Z8+RfvN+NaUzNo9jk+ImlQTrpR1mD7Q/SFZBux9Km0XVZdauWPmN5Mbcn1NfLPh2yvo/GFtfLcyN&#10;JHJkuzEk/wCc19MeEVXT9Kits9FBZvetdbmTR3FnOzry/wD9atvTipkCkVyVjqabc/k1a2n6s6Nv&#10;80bQK0UTKR2tkibGE3lrxlTvzWddu0bENnB5qj/wkMDqsocZxhsd6iuNaimUkORg96vlJJ57lD1/&#10;4DU2k6y+n3KzLJ+FYlxqaBeJqrLqXJ/eYpuKHHc9R1LxTHq3h4Ro5DSNz+HauMkk8sSNJxzjrWTY&#10;eIpDby2bv975hz3FdV4AtNA8T6MNRuLbdPbzFJ13H7wPDfjXwnFHDtfMpRq0JWt0Z9Lk+a08NFwq&#10;I6fwnJdf2PbyXKsJCvVvStxmJ5V+vNUISIE/0c4PYdhViOVlKiRtzCvewNGeHwkKc3dpJHDiKiq1&#10;pTitGWLiQeS0bL97rxVGRiBuH4VNPdL8rn5vm5FZ+oX8MS4jNdRhYtiVYfnlaq1/q0SfMsmDWPea&#10;vhfklz/npWRqWqugLNIfxqricSbxb4+fSNJuJ7m42xW6kyN7V4prHjy98T6l9vuJP3Y/490z91fX&#10;60fH/wCIBSK38PwyY+0Ozzbe6joPzrxnxH4h8SX0P2PS5JLWPoxTqfxraPLoYyTPXJvGuj6Z817q&#10;1vGScbXmAq/Z+K0uQgtpA/mAeWy9DXzQ/hC9uZfNmuZGbu7MSf1r2T4SfaotJhFw3mfZkCK59q0I&#10;5fdPVNOu5IkDFvm74rYsJGulYxOFx1Zj1rkLbUGLfeH+FatjqDxx83HGPatYxVjCW50FzeJFGBtb&#10;5ePasmW6yPMkPThajbVZHTAl+Unoe9U9R1AFfvDIXGBV8sQ1Lkd3Ir5+0rt7qD0q5p2tvbS/exj+&#10;9XLnUWiYsXx6tQNYZed34mj3UHUxv2k/CHiHx9aR+J9CnkuPsUe2bT0J4X+8o7+9eVfs7a34i0H4&#10;x6XZ2DTRfaJjFdQtkKVwckj2Ne3Jrk0UgaOVl/vYrS+F/gzwbPr934o/s2P+1A3+u77T6V7eDzaj&#10;RwcqFSN9NGeXiMvlVxMakH1PYtNu2ltYxK+4kDJ9KuC4+XaD7Vj2ZMYGDgDsKuQTZGfrXykrc2h9&#10;BHSKuWLqUmHI7c18q/toT/Z/2kfhPdyD/l827vX97/8AXr6innJjIHfivlb9uiXyfjR8Krr/AKi2&#10;3n/rqK2o/FYVQ+n9CuG+zqkh5UYzWmk7sM1h6NKGgUg/Lt4rUhlOCpNc8nrqWiczbo8hBTjLtAB+&#10;8furVUEj+LiiWUh1MR3D+VSMsCfPD9RxTTMwJ5qt50itwTTHnlDEUBYsSNsbIPFQvOT8+KbJcfJg&#10;dahNwBxmnqOxM93k7SajMgxkVBIzCRcj5TSGUsuVX25pCJDI7ptc4/3abvAT5h3qMyjO3fTWfPIO&#10;MUFRVyRpCo+U1CW5+Y9utKZXb5uwpjOd24n5e1A+UNg6n605SGXOeKj3uRyaaCw5AoK1JgNrbgaa&#10;zEHpURuDuA3fpQ82GwaAJGYZzntUE06r8ofmiW4QDAP8NU5pecYqZMAkug0vJppuHXhfu96rysQ2&#10;FNNkukVtpPT9aOYCx5u/nP0oKoenWqgmmY9fpzTxKycluPpRzICcMy9z0pVlKfdqFZQ53bvl7UM3&#10;3tp4xUgOaRR3/SmyS7Vzt/Ko5JDnpxVd52Lb1f8A+tVSAW5kCyAAZzTGklXhJNtNMu4ncaaJFyan&#10;mAcSxBLNk1HkYz74oaY4wD9KYWIHWgBJHKn5z3qHeJPnIJzRnf8Au3puFT5VOMf7VBUT81f22fCr&#10;eH/jVflV2pM25eK8hjcDgtX1N/wUj8JrZeKLXxDHA377dG2R93nNfKsTKxwa9ijLmppnm1PjZMXG&#10;MipNP0261W6FtbrhmPWoiPStTwdfpaauokHG7rWl+VXJhGMppM15fg54jgsl1NH8yNl9OQa53VdM&#10;n0ubyLmPDqMGvprw1qOk6r4djgCRqUXG7cMnjFeNfHWw0+LX2azPzbQHUAYFcWHxVSpWcZI+gzDK&#10;8LhcGqlOV2cDC4L5BqaPrk/jVQPiULVqFl6nrXonzp9nf8EhpAfEPi63Q/djtm+v3hXvH/BUs+Z+&#10;zVo+3pHq0mf++RXz9/wSBuF/4TPxYhYDdDAv/jx/xr6H/wCCn4SX9lXTbrHMesOpx3+UV59T/ejq&#10;UV7I/NFiRItSAg9KbKQzKy/3eaFbaORXtx+E8uW4u5fWlqMgilMu05K8UyR9Kv3qYJARnFOU4OaN&#10;wRr+FfFniXwZq8Wu+FvEN1p95C2Ybi1mKsv5dR7V9IeA/wDgqh8evCunRWPiLw5o+uRxqF+0zb4p&#10;nI7nacV8tbxUxlIA2jHeueph6dTc6KdapHY+zF/4LBeLFI2/Be2k+l+/H61NH/wWA8VNy3wShX3/&#10;ALUYV8WrLKej/wDj1OF1Kvy7v/Hq5f7Po9jo+s1O59sD/gr/AOIAm3/hTtt/4MXNNH/BXvxAT/yS&#10;W3/8GDV8T/apfWlErZ6Uf2fSF9aqLqfbsf8AwV/1wH5/hDCf93Unp3/D4DV/+iOx/wDg0eviFZmB&#10;5NPE2TgSGq/s+mH1qe9z7n0T/gsjq2m6lHcD4OQ5U8FtSc9a9S8E/tyfE74rXs8PhfwLpczQQxzX&#10;Hk30m1N5OASO/HSvzFjeWedY4924t1xX1x+wNo1x4Tj8RC4vzcR3QtWhmXcueSSvPoacsBR5RLFV&#10;Hsdt8Qv+Ck2sfDL4mapp+p+Abe41C1Vba6SOeQKhHPVup5qpaf8ABYDUkTH/AAqmFs9zfN/hXyp+&#10;0heNd/HzxXOZSR/azjk+wrizckUoZfR5Q+tVLn3IP+CwGohufhXAv+7fPTh/wV91Bevwzt/obx/8&#10;K+GTcMOhoScO2c1p/Z9IPrVQ+6l/4K+XwGT8Mrf/AIDeSH+lH/D3rUW+78L7Vv8AevpB/SvhlpWX&#10;lGpv2pw23dR/Z9MX1uZ91r/wV41AD5/hhbKfa+f/AAoX/gr1f4wfhlCf+35/8K+EvtMmcl2o892O&#10;N7Uf2fQfQj61UPu8/wDBXi4Zcf8ACsrf6fam/wAKVP8AgrtdqMRfDGEfS8b/AAr4TjlYPncac0sm&#10;7cspFV/ZuHD61UPuxf8AgrzeoMf8KvhP/b43+FX9H/4LG32lXYuX+Gdsq7cc3zY/lXwE1xN0M7US&#10;TSMAu6j+zaHYPrVTufqH8L/2+PHPxu0u81b4f+ELOSOxmWK6Vrh9yMwyB27V5h4l/wCCm134C+Jm&#10;tLc+Bo7q8WYWtwq3bqqbM8c+5NcB/wAE4rt7fwH4kZZNrSa5AMj0EdfOHxgupJPi/wCJ5t33tcuD&#10;uz/tVEcBRc+WxSxVTlPsxf8Agr1qByR8KISP+wkR/MUx/wDgsBqB4PwfX/gOpf8A1q+FvNkPO8/n&#10;SCVz0kP/AH1V/wBm4e+wfW59z7ri/wCCu2pRrlPhHGo/7CjVND/wV3vpDhvhOg/7iTf4V8I+e/8A&#10;fb86VZ5Ogdvzq/7Ow5P1qofeJ/4K8XicD4TRn66o3+FA/wCCumpkhv8AhUkIH/YUP+FfB4nkX+I0&#10;edJjO80v7Podg+tVO595n/grtekbm+GEY+mpEf0ph/4K63in5fhdG3/cUP8AhXwf9oZ/lLNSrJj+&#10;NqP7Podg+tVe593t/wAFeLuNPOPwpXnj5dUJP8qjb/gsJdx/80mAx3/tA5H6V8KkyN8yu3507zpS&#10;uC1H1Gh2D61UPvrQP+CyN5AzF/hnHGrrtaRr48DP0r1T4aftpfEX4u+G5PGXg7wppNzZJM0RkkvG&#10;Vi6jJHTtmvyv+0yKuw9MV9qfsC3r2/7NzEv/AKzVbxvyUVNTA0YRvY0+tVH1Na4/4Ke3XgzxXqsc&#10;fgi11CW6uv8ASWj1FsIyfLjp7VMf+CuGuMf+ST26j21T/wCtXwzfXLf2jdyMxLPeTEt3/wBYaYJZ&#10;COrfnRHL8PKNxfWpn3Wv/BXDWIlwnwth9/8AiaH/AApy/wDBXXVQC0nwph/8GZ/wr4W889y1IZM8&#10;4qv7Nw4fWqh91P8A8FdtWfgfCiHH/YT/AMRUkX/BXDWivyfC61H+9qv/ANavhMXHOMUGfHOKP7Nw&#10;4vrUz7qf/grlrSn978J4WPQFdXJX9BTV/wCCuOvJwfhPbL/3GP8A61fDK3TnvTvOY/eaj+zcOP61&#10;UPuYf8FcddPP/CqrX/wc0g/4K3+Ixynwrt/f/icV8NeZk4DfrTlkK9zUyy3Dj+tVD7jX/grpr0cn&#10;nH4URsx+8P7W4rS07/gsLfSwGx1L4aQWce4N50mpF1Q+vFfBhuSR1qrqUr/YZASfu0ll1FdBfWah&#10;+p2vftVfFDSfhpcfFC/8LeH4dP8A7NW68wXjlljfhW6deRXieg/8FV9W8LafHokXwstrmOMEJMNT&#10;wGGevIpvxv1CSH9h2aAzMv8AxStgvX1KcV8WLM7Im4/wgUo4GjIf1qofcQ/4K363nj4SW4/7jA/w&#10;pX/4K5a4Onwltf8Awcf/AFq+G/M92/OnCdsdTT/sygH1qZ9wRf8ABX3xFCf3Xwgg/wCBawP8KeP+&#10;Cv8A4lJ3/wDCnrfP/YbFfDhmYfxGjee7Uv7NoLoH1qofbx/4LAa+H+b4Mr/wHWl/wqR/+CwevAYj&#10;+Di5/wBrWh/8TXw6ZCRnNAfH8dH9n0ewfWqh9wL/AMFhfEIP7z4OR/8AAdYH/wATSSf8Fhde/h+C&#10;4H+0utL/AIV8QeYf71Rteqj7WfFH9nUewvrVQ+4U/wCCw2vKwK/ByRj/ALetAD/0Gp4/+CxHijcG&#10;/wCFNQLzn/kOL/8AE18Ni4Yjh6FuWI+9Wn9n0Ow1iqlz9Fvhb/wUv8Q/HDxnB4K8OeAdJstTuoWm&#10;Vb7UjtIjXJJYLisn9or9uvxr8MPFGi2Xinwbpct5Zf6VHZ2WoNmSNuN24qBjNfK/7C77f2kNPcn5&#10;l0e7P/jtbX/BQW5aT416eUfO3w3AOf8AfY1msDRVSxp9ZqHuEf8AwWC14Hb/AMKVj/8AB6o/pUn/&#10;AA+B8QhcR/BWJV9P+EgH+FfCzTPjcXNJ5p7Oa0/s+hLcX1qZ90f8PgPEZbn4Kxn/ALmAf1FNn/4L&#10;BeIFCk/BQtk42x68rf0r4bDN3c/nT44mlDAyHj3o/s3Dh9amfdLf8FdPEywNJP8ABWCJlI2xnxAq&#10;u30BWo0/4K+eIAP+SNKP+5gj/wDia+GXSOMfNI+T3qM3AHR6P7NoB9aqH3c//BXzX5D+8+DiJ/u+&#10;IIzn/wAdpV/4K/a4nyL8H48/3m8QqP8A2Wvg77Q/96mtcOW+9R/ZuHH9bmfeUv8AwWA18Srj4Own&#10;1b/hIk/wpo/4K/64xaVfhDGu0/dfxAnzfT5a+DzK2PvUguWJ59aP7MoESxVQ++7D/gshrsrfZLr4&#10;Y29jCPmMk2sK65HsFNejeIv2x/jBb/DS4+Ic3gbR49Pk00XC3J1bDBJBx/DjndX5c6hKTbuSf4DX&#10;2x8StRkH7CDWhkO7/hEbA9feOsa2Aoxsktyo4mpYm8K/8FZtf8K6PDoUXwi+0Jb/ACrJ/bSKG9wM&#10;Vq/8Ph9dKc/BJv8Awfr/AIV8JpKynG9ulS/anA/1h/OtFleHD61M+54v+CwGvXBEQ+DZXd3k8QIo&#10;H5ikf/grl4jc+SfhCdo5yviSMD88V8LyXLsOZD+dR+fIDgSN/wB9Uf2Xhw+tzPva0/4K5a3KvkD4&#10;U2qE8AS+KYsn9KdB/wAFYdfl1JbI/DG1t1YNukk8TQhRj3xxmvgcyEvkv8w5HPShrmQjJdj9aP7L&#10;w4fXJn3k3/BXbW4ZGg/4VY3DY3L4kh2n36VJ/wAPbdYeHzH+GsTEfwnxNEG/9Br4GFyw6Gni4Y9W&#10;p/2XQD65M+9o/wDgrXrjqTH8MY1/3vEsP/xNJL/wVo1tkw/wugb/AHfFEI/9lr4KMzf3mpTM5X79&#10;L+y8Oh/W5n3rb/8ABW/UIplt3+EzKrDBkXxNEyj6nFd/8If28/i38UNNkufCngDSbiGzlEUkkOrK&#10;uwkEhTxy1fmUZ3UbTI3519Tf8E6b8Q+DvESq/wDzHoi3PrHWdTLqFON0CxVRnpGpf8FMvE/hv4j6&#10;5qOveA7e+unuPImW18QQoqmPjHPXp2q8v/BWqeQZm+Esy/7via3r4g+KUiN8SdewMf8AE5uCMd/3&#10;hrEErbetOnltGUbtB9amj76l/wCCsKLF5s/wvuGVVyqw+Jrdm/IU3Tv+CtGm3srD/hXV1b7Yw2Lv&#10;xBCmT6d+a+BA4zTXbac5q/7Lw4fW6h9+P/wV5hjvzpcnwxutu7b9oGswNH9QwFct45/4Kw+LHs5r&#10;Pwj4As7WYn5bu91L7Rj3AjAB/OvikOx4Y0hcrwKP7Ow66B9ZqM6/4p/HP4hfF7XZPEHjrxRdahMx&#10;PltO2EhGfuxoOFFci0pkJdmyahzt+agy/wBwV0wpRp6RRzupKT1CR3Y9KjBycU1pth2/jSxctkVq&#10;STRsAMNT8g9D+VRLu70pdkO4H/69AEyAn1x9KcY1/hqNbjjaQaFnKH8aCfeOl8Ma1oN34WuPBHiq&#10;5msl+2/a7G+t4fM2NtwysvcGuz8O+IvCNz8PNV8C22v3mnWOn6bFHDqSqfOkkafex2A9OSMDp1ry&#10;uOdpWCQwtJJ/cjUsf0rWs/DPjOZfMi8MXUaN/wAtJlEan/voisZWZUb2O21H4m+H7jUftPnXDJb6&#10;hbyQhk+a4RLYwlm9GJO7mkf4geGJYzrL6leLNJo8di2klP3WVK5lznGcD65riZvCPiwysP7Fy3+z&#10;dR/41SvNE8Rafta+8P3SK33ZNhK/mKjlj3KWx0XijxlFr9nrVnPJcSx3mqx3Nj50hIhVVIIwen4V&#10;yrFI1+U/lQbhWUxb+e61Ew3D7p+WtdiXEraperbWFxOcllhY8/Sv0w/Z/dNK/Zz8MhBtCeG4mVfQ&#10;7Af51+YfiOQrpU8a87oyvI9a/TPwDc/2X8AtFgx93w1Av4mMV5uY/AjtwfxHo/gqaZvDtrMzZ3QK&#10;RWjqN8YIWk3bsCsjwfKkegWUbfw2qcfVRTte1BI7NsNt+WvIR3ng/wC1B4iuWFvavLjfcbsVxuga&#10;foviuxNsuqxWt0q8iZsBvpTv2mNae7v1kU8QyAV5nHrDAExyHP1rSOxz1E+Y9Au/DmneFNf0+ya6&#10;jubi7uVDNGcoig56jvXrGnXu0EKFXOPlFfPkWuYudJv3nPyXi7ufXivabO/YqpyBxW1MxkdVDqpU&#10;ct+lXLfV2flmxiuUF6yrnzf4qnh1U56iumJjynWxaxuHl+cP93FPbV0xtWXNcv8A2nnndyKkh1MD&#10;ktVXDlOgl1J9oK/yqP8AtMsPmk21j/2qG4DD8TUMmpnf1XrQKyN5L2RQSH74Fa3wz8ZXei6nqmnQ&#10;Ss3nrHIdy/KOori31MJ8wbvmtnwFpt+Zp/Ec77Ypl8qMf3sHJNePnuK+q5XUqReqWh35bQ9tjIxe&#10;z3PR4/iFrkUgmXY6jsy12GieILfVLRbmGYtuHzZ7GvLp7hY1VS2F9fSun8AqYtJedAQJZMruHUe1&#10;fm/DefZhisd7Ko7po+uzPK8NRw3PFWZ117e7Dw+O+axb2+WU7D/+unXt3jgNn1qhKyhuTX6RE+Vs&#10;MmlfPmFvovpWPr93ILd5Cegq9czOEJH61zXjTURBpMj+Yu7B+XdWlwaT2Pnb4yeJJbrx7Mu4/ucB&#10;R261Y8Oaj4V1yBbe7uRb3HTbJ91q4f4k6w48ZXDOfvNkEn3rKi1Z2berc9M1spHLKOp6/qeiaFol&#10;hJqM93C6omVVJAdxqz8PLsx6EjN8vmsz8dsnivHk1uUWssb3B5QDhq7z4Ua+tz4RtyW3Mu5W3fWt&#10;YyRnJOx6RHq5HVPl9atQa0ACNxrmYNQJ+/wtTDUU28PWpmdQdbMkfl+bVeXU3Y7Q9YK3y9d4p5vi&#10;FyGoA1/7TyxUnpUIvBuOT349qyftu456fXvTReHOKpha5sPqHl8uah1H4k6n8O9MuPFGj26TSRxh&#10;WjmY7SM9cCqEl1k7K5z4p6pbW/g66SZx+8Xao/vHrW2FgqmIjFq92Y1pOnRlJdEehfCj9smw8Ta1&#10;D4a8WWCWdxcOI4rqJv3bN6YPQmverK+E8fzfer82tOkvJb+2bT9xm85BEU6htwwa/QfwTPdrotsm&#10;pHdN9nXzG/2sc16nEWUYbAqNSlpfocOT5jXxk3GfQ6J7jaMg18r/APBQBpIvH/wzuwcbPEA59B5i&#10;19SO2Yv4a+XP+CgqsfEvw4dvvLr4z7fOtfM4f4z26m6Ppbw7KGtkPYqCtavmEfdrB8M3Cy2MR/2Q&#10;K21bjk1nL4jSJIJSRtYUFsHYPrTA3vzTAXJ3lhUjHyuobC5zt/Ko2bZt3HvQzESZyPqaimmUPneD&#10;zk0AStKAM7c/SoJn8sBiOrUhlULvWoZphL8rUBqL57NKGbsPypGlI5BphJDYY9e9RySE96AsP8xc&#10;4Jx70CZdvzNULNxkmmq4HDjNBUSw06twDTS6jnfnP8NQkgt+7NNZzldzCi5RMWATcR9B60xpJcb1&#10;XBPSmNKr8EHjpTWmAXb81TzMBzTSNIq7fm9qbJIC2UOOc/pUbSfPujqOSRs9fwpXAe0ozgGmSMGH&#10;NQyyDG41FLKUGf0pAPn8stktmo7gglW7jqaYGM5KyPj5eNtQSzsm6EHPTlqAHfauwPNN88HhXqFG&#10;AOWPrSgcZFBXKiz52EwWNJ5zKcRtxUCyE8f7NG9U5NAcqJZJQ3U+9RPKF6nFRyTKTkGo5y+1Srf7&#10;1AcpIZATjNNaQqdtV2ugTgPwf4mNRyXO+TfQHKTz3BTtTBcgqCfXFRs58vOfrmoRkBckdaA5Sd51&#10;X5RzTPNXvH+tQmZw3anGWPP3j/3zQXY+cf8AgoVo9r4v+HK+INO+9bzByOvt+FfBJ3CbZ3r7I1T4&#10;nWfxI+GN9o15dLI0kPzR7u4/+vXyDq9oLHUZFYfxkKa9ihTcaaR5dSXNIEXjP9KfYS7L1eMENxUU&#10;chPFOiAWXzO9bbGS0dz2j4VytdaZLbSzbmZBtO7H41xnxVXy9WaIlm/2m71t/CfVpY5fLMSurR7d&#10;pJ4ql8W7F1jjvnsjGzvjjJ/Cop01zG1StJws2ebSKOCOo5qSOQ7c011YnAHtUZl2ExntVq97GJ9h&#10;f8Eh5Qvj3xUh522sLEep3V9Nf8FLdM+0fsmwvE5xDrTM4+qE18r/APBI28+zfFHxTGR97S4mX/v5&#10;ivrz/gohAt1+yNcyKPu6ohbH+4a4q3+9I6Kf8M/LcMCQ2fvVMcYwaY4XKsQPagsSOa9pbHmS3EII&#10;oYbhijJxiimIAMDFOVyTim0AkdKAJc8YxQmS3NMDHHWnKWU5JoKiyTntQGdejUzzCeho3N61SRo5&#10;IeSx5/nRUZY9SacHB6URM5SuSRk7u35UuDnOaapIPFKzkd6oV3sSaMjXetW9rCW+a4VW9q++vgtp&#10;SWOgx6pBD5fnQwjG3GcA9K+E/A8czeJbVoo9x87PFffvwuuTe+ALe+m2/uDDGu30xWcuYuB8NfG6&#10;4kl+MPiyRjub+3JufxrlweM1vfFqcTfFTxRIv8Wuz5/76rn1wVxVR+EzqS94Xefu09MY61ERjhqV&#10;WJOQ9abE8xNv2HOKFHmNvzUeWYfMadESuQDVbhfUdyDigZ3Cmlmz1pwJxmixRIOTjNJ5u04X9abu&#10;b1pOpz3oAkBYruK80rnbzUJd1PzHigzO3U0IlaH1x/wTtXZ8N9cuj/F4hRfyjr5o+JVy0/xM8RSN&#10;/wBBu6H/AJFNfSf/AAT7keD4S6lIyEeZ4hJ+uIxXy94yuDN411yd85fWrr/0a1Z09KjZcv4ZV87H&#10;RaI5MHAWo9x2b880RsTya2aMixznFIx5A55phlPUGm+YxOTTUbPUq+hMMDjNJk/5FMEnO5jUmcrm&#10;pluK4nz98U6M4PJqNclupp/Q9aQ1ckDehopqE0Fm9aHEoSdiMnNfaH7DThP2Z0ncbf8ATL9un+zX&#10;xdLyCK+zP2P5hZfssw/7X9oP+hqay5oo0p/EfHcsrPcSu38VxIfzcn+tPE+0YquJBJlxzudj+tSB&#10;S3Iq4xXKiJ/FoS+aS2KeG9SKhKsOoo3kjAP3fSkCZMPvGlPIxUIkcd6POegTJl3Ch2JXFQ+c9OV2&#10;cHNA7sdC/wAxGTUxl7BqhSnZoC7JM9xUWoZazkXP8NSbjsqLUGxaN/nvQVE+0v2hpWj/AGMbiIt/&#10;zL+nBf8AxyvjgH5dor67/aX1BLf9kOVJBj/iWaaucdcmP/Cvj+C4875iPmPJrnou7ZciwOlIxxTQ&#10;7HvSMS3U10EjlcH71G/2ppGRimk4PFLqBNksuFNMMjAgYpiE0SZA3ClygPMjdKs+H73StO1qO71n&#10;Sory3XIkhkyAePaqeccnNA65H8qpAWdYm0uXUZJNCtXhtT/qo5n3EfjVdsD5s80w8dDTZHbHFNMD&#10;179hiZj+0ZaqR/zBbz/0EVpft73Wfjtbx4B2eHbcfq1Yf7Dkj/8ADQ0bp1XQ7o/otaH7eEwk+Pqq&#10;v8Ph617fU1hy3rXNL/uzyAufKwKSJmDYI4pIHJXPannDdPTNb2sZ6ji2DxUon7LxUFJu2DrSAfPc&#10;MVH0zUJdsZBoPIxTdxQYIrTcBHkKkKf4qRmO7gUF9x+ZTTZH5+UVP2gJFZjxmnHgdKuatpFvZeGd&#10;J8Q2NyzNdySw3sTf8s5FwRj6g1QDFu9UBFeqZbZxnopNfafxIXd+xLhzjHhewT/0XXxVfSeXayHH&#10;8Br7M+Kk5T9iyaD+74X07B9T+7NcteOsbdzWGx8eB/nx6cU9iTxVdJCzZDU95XDKBXRymT3FJzik&#10;LFehBpGywwTRgYxVAKJQRkYzSecTxikVQvQUhUdaBag8hQ9KdE553CmFd5+anhdtA9R+fRhTQ7AY&#10;pjMR3oVsnk0AOmO7gV9Rf8E8vk8LeI8p/wAxyHPv+7r5cYAHOa+nf+Cf14F8MeIoi3/Matz/AOQ6&#10;560f3di6fxHgHxJcD4g66c5/4nNyP/IjVjAnFanxDKn4ha8VbOdYuT/5ENZIYYxRT+FIJ9xxOBmm&#10;lsjrTZGO3Ge9RszBeG7VoSmDyHdwf1ppcg4qMux70m9vWgqL1JXJzg0gPymmSOxOKaWKjINZofkE&#10;w5z7U63YHqahmnCrg5zTrdm5I7UAolgtxleabnf1O2mDcpyBS7z/ABCgqxMqgUwhpG8iI5kZgqrn&#10;uTimNKzcf0otZVh1KGRx8qzA8e2TU824keh/Dv4P+PvjJ4kk8A/DTxjH4f0myOzVNaSENcXMw+8F&#10;Y9FU8YHpXs+m/wDBKv4OTwpP8Qvjx4s1i44Mix3AjXPpzmuJ/Ym1ldP8LSX2f3k0jM7N1JJJJr6F&#10;TxgZFUrN+Rrzak9TToeeT/8ABMD9ky3ib7Pf+LGf+F/7ZPHv92sDUv8Agmj4Yst03wx+P/irR5v+&#10;Wcd1IJox+HFe1p4vbGTJ+f8A+urEfiuFhvMozWalLuI+OPid8Bvit8I77+xfidNZ6kk1u82jeIrG&#10;MRi8CDLRyL/DIBz7iuGurW+sVja7iULNHvjZWzlTX2F+01dW3iX4axvP8zWGpwyxk9t3yN+jV8Z3&#10;kk8ZjidiwCkLz05x/SuqjUezCz3KmsoHsHUHO4hfzIr9LA32D4P2VuyncujQKo9P3YFfmlPm4kt7&#10;YL/rLuNen+2K/S7X/wB38PI4f+edjCv/AI6K48fLY7MHHc9C0cxrpFuu3kW8fP8AwEVj+Pb1rPT2&#10;565/lWloTTR6fHHL97ylHP0rH+I6NLpLAD+HtXms7FufMvxnL6jFc+X975j1715XYXRdBvfnvXrn&#10;ju382eeMDqSK8e1OD+ydWktxwrNlc1USZRZptPNcaVNFbt+9hbzI/cjmvYvBHipfEHhu01eJtxkh&#10;XzB6MOorxG01WCwYSsN3ZlX0rpvhh4wtNJ1J9FaYra3Um+Ef882PUfjWkZWMfZ8yuezrfNINpf8A&#10;WnrdMo+9WTFc4wyFSD39akN8Q1dMXdHO9DYi1A9zUseoZTO7NY63WBkGpYp9y9QKYGt9rLc7v1oN&#10;6wOBWb9q2fxCnC8Vl5ahsjcsXeo7FLk9wPzNfQGj6BaWnhWz0ia2UhLdecc7sZJ+vNfNLyTatrNv&#10;otkhkaSZS+3oOe9fQU/xECRLFb2Y/dgDLdzgCvCzrGYGjR5MRJJPoz1csw+IqVOamnoXT4R0zzt7&#10;pI/+zmte2lFtEEjXy1jXG0cVzMHxDidtt/bmP5vlZTWrDq0F0XeI71wMeleBlUMp5nLCWv5bnqYx&#10;47l5a17F66uW2/P78rVQ7ym5mDMeKjW9J+Rvf8aTzycZGa+kieVKIlwW8v8AeY968/8AibfyLp0i&#10;gruVTg4613lzJlPm/SvPPivbpFYOYcncp61pzExi7nyp8VpJoNZW8kbhmKmufttSYxgg113xP043&#10;lnMhHzKxK/L3rz22maMeTKdpXghq2iZTibVnqvmXv2Rh8rLw3vXW/CDX5IFvtGnba0M2+FWP3kNe&#10;fPLCpWVpcMv901a07xNHpesw69pz5ZPluIm/jXvT5rMnluj3qC8kaNRu59amW+ZRhhXO6Rr1pqNh&#10;DeWz7llUEFa0I7tX+7+ddcXdGErGsNQVQAT704XyyHAP41ktOcUecWOQaoRrfa2Bx/KnR3Axw351&#10;li4ZRw1OE565FAWNCS/VQWbtWlafBE/FzwwLi91iSyVZGMDqoYN2zg1zlxcJFA0hb8au+HP2qdD8&#10;DWEPh268P3FwtrkPJFMo3Z9Aa6sJTxUqqlQV2jjxVShGm1UdkzrvhX+yd4Z8E6wNb1TVpNSuEYNC&#10;JIgqK3rj1r3LToVhXG0j09q81+E/xy8CfEyPOh6gsc0fL2lx8si/4j6V6Tb3az/vEYc1GaYnHVan&#10;Lib38zXAUcLThzUbWfYuSyERFt2K+Yv+ChU8kNz4AulXcy+IBub8RX0vKWMRzya+Zv8AgorK0Wge&#10;DblT80fiVRn8q87D/GdtVH0V4ZkxZwuB96MHFbgkyuc1zPg6c/YYQR/yzH8q3/MYLms5fEOKJ9/v&#10;Qz7R96q7O2M+/NBkx1bNSXFO5MZB/HUM0uAQkHB7mmmUtyD+FMbcRnJH40DkmKGPl8lajZCDuzmo&#10;0Mg4YnBNBZl6Gs9g6kk0gZOarltzYJoMg3EnPNV3mZWwPzp3GSBwTx1FO8z1FV1cqcLj6inGUAHL&#10;4ouBKXHekeXaM8dMVD5obnNN80B8GkBMzbl4puaaZBtyM015CFzuoAJJWVsoaiZzjcTTHkYH1PXF&#10;QzyksfmoAc8yxNu7niomk5yf++s9KjeTvTGlbbtPTNBUSYTYbC1WnJZzz1pfNw3Apkjc5U0A0RSM&#10;4Uk04SuseD+VNUkriXvUbSE9aA94maV8ZA/SgTMy5YVXM2cFaJJWQZBGPSgV2PkmYeg+tRyXAVcB&#10;wfm96jaYODuHPb2qJn3HJYfSgcRZZCxIAwKiMro2OtI8m08GoJZMN5hOT/dpcxRYM7bskn72KY96&#10;iNx+dRNICpGarh1BPHFMC094gYMBnJ/KpBKpGVZf++qpq8eMH+VN3KOBSuO1z84dF8Qy2yedZSsu&#10;/wC8q1zHi/RhcXb3kKfLn7uelVNJ1iSLq351vRXKXiZDD6V78TxmzizEYvlIpygda3NW0eOWQsny&#10;8/nWPcW8tu+xlIIqgN7wz4ri0Ip2x1x3qfxR43GuQfZmmZkzlFPY1y3mArjNNckjAJo63E1fQbJn&#10;eSTVU5zyKnVWWRi3tTLghiTR1uJo+pP+CSFzMfjZ4lt+CsmjruPp+8Wvtb9uqGS8/ZQ1KOM/KuoR&#10;nPp8pr4X/wCCS9+8X7Qms2q5/eaEwX/vsV95ftkxCT9kzXLZF+5dQNn1zxXn4jTEI6qf8M/KeY/L&#10;GMf5zQDntUbs7cN/DIRT0+7XtRd4o8yXxWDI+/S0E4GTSbgW21QhaKRnC9aVhuGDQAZpwKnqKaOB&#10;ignHJoAeCoPalznpUQYMcCnRuCMD1qkVfQfQPmI4pN4zikAJG2MFqoWpIXjQ5dv1pyxSTxSzQoWS&#10;EZkb0rU8NWUtjMuraj4Pt9Ut1jZVhv5DHEWI4Y4Izj0qbUr/AFS/sm00w6Zawl9zR2exFA7DrkgV&#10;PMg5WTfC/UodG8UR3lxCJE2/MrLmvoXWP2w5/B/w5m0LwD4IgVgqt9s1CYs3mdMhV7fWvn7QbTT7&#10;I/aJtWs1IHI+0p/jVrxDqmkX2jGyh1a38xv+nlf8alvmHHmXQ5nULu/1W/uNV1KTzLq6uGmuGHd2&#10;OT/OowhTrUsVi/3RqFr/AOBK/wCNOax2n5tQtf8AwIX/ABqlZEyi5O5VIweaRQEGatPpsxICzwN/&#10;u3CnP61Xlilt32zRlapakuNgT1NSRsPWoi2RSVSCJITzTg46U1XUR49qaz8fLVB8JNkAZJoDKP4x&#10;ULOXXah61aTSL9YRdyIsKHo08gQH86AvcjJDjHFHlHbytOkht4kzJqlj/wCBif406N7NxmPXbPj/&#10;AKeF/wAaLg7noHwj/aO8ffBrw9eeG/C+nWU8N6/mLJdgnyXxgsMd8V5/dST3l5JdXM3mTTTNLMw7&#10;uxyT+dPDWTnDaxZ49ftC/wCNI7WMJ+TWLM/9vC/41Kir3uF3y2GgADGKPoKDPZEZbV7P/wACUH9a&#10;Em0+VcQ6payP/cS4U/1qriswopxVkcxvGQw/vUjEYBo5tBCU5D6mm9siigBcse9PhznmmKcc4p6O&#10;0q+XEpY9AFFPoVEkzRRcRR2I8zUr22tQf4bi4VP51X/tPQUOD4n0tf8At+T/ABpadSi2yhhg16D4&#10;H/aT+JHw/wDh1c/DbQFsTZzpKsc1xCTJB5n3tuCK83i1Tw0QTJ4w0zd6fbF/nmpP7V8Ox8t4s0r/&#10;AMDkofLJWKi3F3HW9s6KsMR3HOFWtPVvCXirQdQh0zUdJmjmuLX7Rboq53x92H0rOtvEHhJCwk8X&#10;abu7bbtTXp/wu/aN8F+HYv7P8c+KdH1K3gt2is5ppFaWBT2DZ6D3ovGMUhPVnmbGUjhvZt3arctx&#10;o8mk2tpZWEkd0jMbq4aTh/QAduKd4jufCOr61JL4M8S2V1HI5PlpdLuGfxqqI1gGyQMrDqCaFrsI&#10;b+FFCklQTRk9jQAVJB1PFR04MNvI70ASZG/r2p1Rww3F3II7aIyN/dWo7nUNH02b7NqXiPTYJl6x&#10;PdLuH4UDsWgQV60y6iMybPXv6VVHiLwnjjxfpfsPtQp7+JPCsS7v+Eu03/wIpXRa0PRPGf7QfxP+&#10;IHw4t/hrrq2f9l2wjUyRxEST+X90Mc9B7VwsaBRx+NVx4p8L7P8AkbtP/wB37R/9amN4o8JY2/8A&#10;CXafyf8Ant/9aojGMQuXtxxikxiqaa54VYb/APhMNNH/AG8Vas7nTdTDf2RrFreFeWFvMrEfh1rS&#10;4DqM0mSDhhSbgDQA4nAzTS4agyAjABotILp2e4hgWRY1zJuYYX/GgB24EUZ7VC84Jz5RXnO0Cpmg&#10;kjtG1C9mht7df+W1xIEX9aAGs2OlDKMbgaoHxR4PXk+MdP68/O3+FPtfFfgj7QhuvFdq0W/955e7&#10;OPbip5o9x2ZvfD3x94l+FvjCHxr4SmjW9hjaNVmXdHIrDBVh6VN4/wDiH4n+KPim48ZeLpo3vLhV&#10;QrCu1UVRgKB7Vzd74y8B/wDHrB4ghPzZWTY/T34ph8WeDF4XxDCf92N/8KFyqV7j1taxfDhfkp3O&#10;3rVBfFHg5uR4lt/xV/8ACnP4q8IRMoPiyxBY4XczL/MVXtIisy+HIGKbkmi5ilSBbtSskL8rLC4Z&#10;SPqKjjlUigQpcg9aY77uM0PnOTUO9hNgVXMBITjrSoAW5pjS75FhVCzM2FUdSfb1qwbDVba6axu9&#10;JuIZFx+7kjKn9aOYCQXVw9ounNK3kRyNIkfYMepqNcZqve6rpOmTG3u9ZtlkU4aNWLkH0O0Goxr+&#10;gkZGrRn6Qyf4VPNG4WLLwQzLtkHB6iu31X9oH4jaz8NI/hHd30P9kxQpEuI/3rxryqs2egrgTrnh&#10;5Rltbg/75f8AwpkfiLw8s3zatHj+95UmP/QamTpytqVGTRZEQBwDTgKqjxJ4ZHDa5D/36k/+Jpf+&#10;Eh8KMNx8T2qf70b/AOFVzw7klminac1jrayf8I/rNpqHl8utrMCw/wCAnn9KjeQxkq6FWX7yt1FU&#10;pRewDs0ZHrUaMC/Tk0VQDnxjim0E4GTTTICQM0AO+8MA0qLkcGny3VvpGnzTa1Pb2sFxGojmupAp&#10;GDnjuazh4r8GKOPGmmH6TE/h0rN1IR3Y+WRfdN4xXXfCj40+Ofg1Jfp4ONq0epRqJkuo9wVl6OPQ&#10;iuFHi3wU3Txrpq/9tz/hR/wlPgz/AKHjS/8Av/8A/WpSqUpKzY0pI07+8m1K/n1O6bdNcTNJM3qz&#10;HJP51ESF5Y1TXxL4OPCeN9Jb/t6/+tS/8JJ4TI+XxnpJ9vtn/wBalz0ujB8zJ5GXJKnIqN2yPxp1&#10;hcWuru0ela1pd0y9Y4L5S/5Usxkt5PKuYWjb+6/Bo549A5SJxlsKKaTxinM8UrYLUxl2cY9hRzFK&#10;IpYADmmMe2c0m0gZ/rSM4RcmpNCKXPmbfapozsbKmquS7E9qmQleq0AShj604ykjBFReZ7UbxQA6&#10;VwT8pqGZ5O1PY5ORTJT8vSs+oHo37L3iY2GktpJn+5IRtDe5r3S18R/IBv8A1r5L8JXviPR9ZW68&#10;Ky2vnM3zWl1N5ay/RjwDXpdr8bPE+kRJB4i+FWsRtt/1lnGJkb3BXNefUh7xpG1j3m38TcbWk4q0&#10;viQBcB8+leBp+1N4ajPlyeEtf3Djb/Zzf4VqWPxu1rWZkXQfhZrTK65FxeReUqj15rNxkirRPRvi&#10;r4mLeB57WZl+aRXAbsF+Yk/lXzDr7wedCludyxwjJP8AeJJP6mu98ffEa9vbZrDULiLzD8skdu+7&#10;aMdK841O6S6n81V2jHFbUovdi0HaKkc+v6XZMvM2rW6D8ZBX6UeLowPDiWyryTGhH41+cPw6tY7/&#10;AOKPhmz2bvM1+1G31/eCv0n8UQH7JDEB9++j/LNceZStY6cL1OyhRQowcDH9KyvF0CT2LLt+6D+N&#10;akPCbW5I4qtqqpPAYpEzx0rzubQ61ufPXxD0d4rpiIfvZPFeP+NdAF2jMFxIrZFfUHjHwyt2zAQj&#10;a3WvIvHng17eRtsVLm5Ua7ng7vNFceRcD5h7daJrz7OBNHuVg2Qa6nX/AAzHOXGzaw6GuZeG+0ts&#10;SRNIo/2a05uYx2PRfA/xPe3tIYtfEjQsoC3KrnZ7Gu9sNYsdQjW5sryOZGXKtG2a8Q07XYFj8qaJ&#10;UU9eMVp6aEik+0aPqc1qxOf3Lnn8OlaRkZunF6ntRnBATPY0RTYXbnFeX23jLxhZNsfX4p/+u0IB&#10;/StbT/FnxD1h1ttNtIWy23zWjwtacy7mLgzvDcxwJ5006qo6s7YrOk8U/wBo3iaP4cU3VxMwRTGu&#10;6pfDXwM8X+MZBceMPGf2eL/nja25b8Mkivavhn8HvBXw9g8zRbZri4Zfmu58bz/gPaplWSiOnS1O&#10;b8IfD2Twfax3mrShr+ZQ0mOiA/w10SyOwDntWt4x0xkljvkX5du047VkRyIUKh+nFfi/FNbEVM1l&#10;7T5eh+g5PRpRwa5fmJI5K7WAKt6itrwfqDK0lmzZCqCoFYjsqru3CtXwXYu08moEY7LxXNw7Urf2&#10;nBQ+fob5lCk8HLmOnVQRgikZhsyppnDHPbNISIlwa/Y4nwUhZndUL7eO5rkfiPZte2O7d/Bnbiun&#10;nlLKF/h6Y9axfEdv58TIgxuqpDTPmnx/ovlSyp94En868h8V6HJayNf2/Y8r619PePfB5lWSQIG6&#10;14/4p8LvGWBiPPPNONQJR0PKXuTIoZPxo3gJlRtOK1tb8MTwlriyO1s8r61lxSSxv5N5AU/2ivWt&#10;vi1MeVo3vBHji68NHy7hJJ7MnL7eTF7/AEr1HQNes9etFvtNuhNCw6g8g145YyQo26ALyOV29avW&#10;K3VjL9r0u6mtJCc7oHO0/UVpGVjL2fMeyC5VeCfzpzXCY25x6V5zp/j/AMYW6Lb3yWt8v95j5bVt&#10;af4x1y+VUt/CbMzfdVbjP9KvniS6UkdfDcMVzIeO1JJepDH5jn6e9JoXgr4qeI1H2Ows7FW/imuN&#10;xH5Cuv8AB/wDmtZftvjbWVvpudsMGdv1JNVGXNKyM5R5Vdnk/jvxx5EH2O1l/eMMfK33R/jXn5u3&#10;ldpJGySfzrW+Jnhy88L+MNQ0u8iKeTdMF68rk4/SsFHyMqa/V8hy+jhcHGcdXLdnwWbYyeIxDT2X&#10;Q0vDfifU/CGvW/iDR7lo7i3cMNrdR3H0Nfd/ws8Y2vjDwpp+v254vLVZMA9OORX5+ESzP5cabmLA&#10;Ko6tk4xX3J+z5oN54a+Hek6VfLiWG0UOuMbTjp+teNxjh6Kw8Z9T0eG61T2rh0PSpJAYjuH418z/&#10;APBRyMN4K8KMrklfEas3tgCvpKSdRDjB+7XzV/wUaLN8N9BuT/B4gTd9MZ/pX51Rl71z7SrH3bnv&#10;/gyffYwOx6wr/KuhEwAxXJeBJFn0W1kLfetYmU/VQa6UOzfdH61EpBAnefaPu1GLg+YQP/1U15fl&#10;zUJ2suSP1qeY05SwkrSxsVGG6fhSGcqdpqGKUAdf4qSR8tuNHMJ3JpJAvzZ6VCZt53Bs89Kjlk+X&#10;btqNX2nI55qWw5WSGVlOD1xUbyqXNJLONvHHvURkH8Jz7nvQFhzv3xj6UrFNnzKDk4qF5ztwRik8&#10;xS/r2oESM/yY/u0K+Fzlc+9Ql5C/7v8A769Ka8kp5ZskfhQVylj7RlMio2mLLlcVGJCFJP3sVEZi&#10;GwT/APXoDlHyyvuHP5VXldlbJcbaklkVF3N+VVZpAy5zz7Um7DjEV3YjgijI2cn3qu5YLyx/xpiy&#10;tt2EUuYqzLSyZOCRUM0oD7R/wGoy7BcNTAR91mLY7+tJyHykjy5C7eoNI65+YnvUMkvlj5T+lDSA&#10;rvDHmnzCsxzHb0NRliz5NNEqAbSaSRgBnd2p8whXkA3YqAygnIPNI0gIxzVe4kMTZxS5gJmk5wcV&#10;DK6q25RULzNIvIqMsM4xUgSF+eTQWA71CzkcstJ5hJzmncCXzFxyv0o8yXsE/KoxOFGGpwuY8cfy&#10;o5maI/LTxBoFxpE+ERtv+70qCz1RoxnfwO1eteJ/DVpqiM0aDO3tXlviDw7NpVywRfevfjJtnhl/&#10;TtUguztlG3jv3p+o6ZFdHzVXnbiuZt55Ufc/y1v6bq4lTypG+Y/xelVLmAyLzTjDJgfdzwarsm3q&#10;a6p7C0vYyJJc992KxdV0h4mZY2zt9utCYGUxyeKiuPuZqRgVOCKbNkpgdzVAfQP/AAStu0tP2m7r&#10;Jx5uhzfLjrjBr9Bf2rGFx+yh4n9f9HKn6NX51/8ABMq4W1/aytbeXjzdGugP++K/Rz9oO1jvv2WP&#10;F0UkmPKtI5V9yGFediv94R00/gPyZkyZHGPuyEcd6A4AxVi4iAuZCx6SsP1roPDug+GD4fl1nVW3&#10;XEcmVjdRsKd8n8a9mDtFHm8vNI5cs205Wmh0D78/pT7pYpJGa3t/LG4/LnioipRsD+VaegpKw5is&#10;nzZ+77U8tS27LHC6Ecvgj2qPPzMfWgkkJ+XOKaxyoOKTc3rSFyBkjNVYBRkc1LGkZjaaRtq/wrjl&#10;jTJUuYVSWWNlWRcx5H3hTGmYKxI5obGNkZxKUKbRj1r3r9mD9kLxL8WNKbxlrmsW+i6ZJJ5drcXE&#10;Jkdscl1Tjd7ZOPrXi/ww8ODxx8S9F8K3LssN5fKs2T0jHJ/QV+gVhrsGmWcOk6cix29tEscMcfCq&#10;o4GBWFafLE0pnK2v/BMv9mHUP9I8cfEHxZr0/wDekvFhjHsEUYAq0v8AwS+/YeIyNM1xv9r+0jXY&#10;J4omjTYj4H+9QfFM+ctK3/fVcXNI1ORH/BL39h44zp2uD1/0807/AIdffsNqPl0vWuf72oGuuXxZ&#10;IOBKfzoPi2XGPMNHNIVzkR/wS6/Yic/8gzV1/wC3w01/+CWn7EzSYWHXFHT5L2uwHiufPEjf99VJ&#10;B4rmJ3CX9ar2khannPjT/gkZ+z1No8l78O9U1JZlXcqzXRLL/ifavlX4tfALxj8Dbzy3u5NR0mKT&#10;y2knXMkJ9Ca/R/wx40kQYaXr94Z4rxr9r610W6n8qePMGoWD+dHxgSDo31xV060osnl5tz4aaPYF&#10;ZfusoZT6g0lOaQGMQb93ks0an1APWm5O7FelB31OeUXFjlAY4JqGWdEVs9venSuUX71WvhtoNr4w&#10;+I+keG73/UXmoIky/wB5c5P6U+axW57h+y1+x1qvxh0I+OPF+utoel3DbLKXyQ00i/xOgPH0J4r3&#10;6x/4Jy/sYhUbxJpeva7cAfvLrUNYb52xyQq4A+grY0nXYrGzg0iwjENvZxiKCFcBURRgACtAeJpy&#10;NoevNqTnKVrm0EkrmLaf8E+f2F4+H+FDN/vX7c1ah/YC/YRiUlvhDGf968f/ABrS/wCEmmYfM9If&#10;EczdZDWLlOPUu7KUX7BX7CYG7/hTULf9vj0S/sE/sKSdPg1Gv+7ePV9fE9wgwstKfE9y3LSH86XP&#10;U7iM+H9gP9hJhgfB1fxvm/xrN8ef8Ex/2UfE2gzS+BPCP9m3iqTGvnHLewbPH5V0kPie534D/rXR&#10;6B4wlUbTMPfmnz1O4H54fGz4DeKPgB4iazubua70dZdn74fvIPbOelcsxEg3bsq3K+4r7I/bxttD&#10;1jQBczRKWubNw7d8qOv618V6OzPpVuzdo9v1Ar0sPU9pHUxkuhZO0DAI44pvmY4FBQHmo5X2LjP0&#10;NdBmDTqPevof9mT9jI/FLw9D49+IHiC40jR7ps2sNrGPPuI+5BP3Aex5OK8C8EaXD4g8baZo1222&#10;G4vY0k913DNfoFpOvRWdvb6RYRiO1tYxDBFGflVVGAMfQVz4ipKMbIqnG+5a8OfsafsT+HoNsPwU&#10;tL+ZjmS81a4e4kc+uWNa8P7Mn7HMDbo/2fvD/wDwK1BrOXxCx6O34Gg+I2HSRvzrz/eZ1dDcj/Z7&#10;/ZFh4T4A+G9v902K1JJ+z/8AsisMr+zz4X/8F61z58RTsdyyfrQniafbhZTR7wkze/4UB+yEF+b9&#10;njwvn+99hUVJB+z5+yE4yP2dvC5/7cVrnz4imZeZm/OmweILjfgTMe/WpfMNl3x5+w3+yP8AE3RJ&#10;LTTfhPpuj3WxvKnsE8vDdjx0r4b+P/wV8Q/s4+Mv+EZ1m7mvNDuJfLsryZsvC3ZWOOR6GvvrQPFU&#10;yKoaUf8AAq+fv+CmV9pupeA4ZCi/aJLMy8fwsjDB+tbUas4uyJcVKOp8rFXgPlSphlpPMH939aas&#10;jzW1vNL95rWMt7naKE5bBNepHVXMWiQDI3ZqPdLPPHa20LSSSOAqp1NNnmYQnBrd+B1ra6p8XfD9&#10;rqKqYf7UjZlboduW/mKmUuWJXKj6V+AP7EvgvVfDVvrHxqa78mZQ/wDZNrMYnnP/AE0YfME/2RjP&#10;evftC+Bf7Jvh/T10/S/2ffDCxquN0mmq7H3LNkk/WuXsvE0txOZmnY7v4d3Aq2PEMvIEn/j1eXOp&#10;OUr3OjltE6k/Cf8AZkwQvwI8L8+ukxn+lOj+F37NMJzH8CvC/wD4KY/8K5X/AISC4Azv/Wj/AISG&#10;X/np/wCPVn73cDr/APhW/wCzef8AmhnhX/wTx/4VE3w3/ZuU/u/gh4Vj/wB3R4/8K5U+IJT1f/x4&#10;0w62T/F/49R73cDsrf4Z/s5yDa3wQ8KNn/qDx/4VwXxy/YA/Zm+LWhTax4J8HW/hfXoY91reaP8A&#10;ust64FaFvrs45EoWuj0XxfLD5eZOQw70/eWtwPzZ1vRvEHgnxlqXwy8ajGq6bIfLmZcfaYQfv/X1&#10;qGMHG0fnXqf/AAUDuNPi/aY0bV7KOM3VwJEn290ZO9eVp+8TJ9a9Ki3KN2Yy0eg7LIG2moXAY75O&#10;xzUx4GBVO6diCu05z+dbhE6L4eeFdQ8b+KbXQtMsnuZZpgkcEfV2Pqew7k+lfbXwh/Zb+BPgaKDV&#10;/HXhKz8S6+qDzptSjElvbt/chiPygD1OSa+Yf2Jrqyh8e6pdXJXz7SzDW+7rlmwSPwr6mt/ELyNv&#10;807u/wA1efiqkuaxoloemE/C+NdsXw18PqF6bdJi/wAKempfDtMKnw90FV/urpcOP/Qa82/tu4PS&#10;ZqT+15h829v++q4yj019X8BL93wJoa/TS4f/AImnw654HRML4G0X8NLh/wDia8tl1ucHlj/31To9&#10;dm2/fb/vqrjKQHpra14GDbj4E0P/AMFUP/xNE4+FHiS1bTPEHww8O3dvKm2SGTSosFfwWvMW1uc8&#10;7vl/3qnstckjKuW6f7VEpMDw39t79ijwt8MvDt1+0F+zRp8lpaWhMniLwqspa3aHu8Y/hI9q+amu&#10;LS7ht9V0x91rewrLA2egPUfUHiv0Y8ReJLG78A65p+sSIbO40qdblX6FfLNfmX8PZFfwNCsT7oYN&#10;QuI7VvWPdxXZhZPZkyV0bXmAttoG0tmmRZZzzTHdwikj71dpiTwX7WF9FeQKvmRNmNvQ+tfR37Mn&#10;wbh+NUcni34uSzTaLbyeXFB52JL1l6ruHRB37k18valdC1ia4H8Kk/pX2d+zp4kis/gz4XtbF/3b&#10;6UkjfN1dslj9c1y4qTUNC4as+hPDTfDTwdpq6N4U+Heh6far92OLT4/1yMk/jVtvFnh1G48PaT/4&#10;LYv/AImvL11+UjCSGmPrEn3vNP515vNLqa8tz1I+LPDT8N4Y0g/9w6L/AOJpyeKvDbLs/wCEZ0na&#10;O39nR4/lXlf9tTAf6ynLrsqH5paLhyHqJ8U+Fhw3hbSf/BdF/hSr4g8IzcP4R0jb76bF/wDE15b/&#10;AG45535/GnJr0oYDf+Rp6sOQ0vjP+yN+zn+0Xpc07eE7bw34kVS2m+IdDQW8kcuPl3BeGXPUGvgH&#10;xXoPinwb4y1z4X/EG28vxJ4ZuhFeSRr8t7A2DHOvsQRX6Cad4nmhCyRyY28g5r5M/b2nstQ/as0n&#10;V7FV+0X3gdhfsBySjttJ/DpXTRqSjNInl908cRxnp+tOyMbt/wCtQ8JJtRs0huShyAPyr1FIxSY+&#10;S4AU7hW98JvBmofEPxfb+HtKg8ya4fEe7kRju5+grmDLnhhya9a/Yf1WG2+JWtvMAskFgggJbpls&#10;Nj9KzrVOWndGkYn1X8J/2bP2f/h7BHf6t4Jsdd1bywLnUNWjE3PooPCj6V3R0H4QqPk+Fnh3n/qF&#10;R/4Vw9lr0sseRIx/4F1qRteuFUq7n2rxXKUtzblOzfSvg+42v8KfDY/7hMX/AMTTRoXwXHX4U+G/&#10;/BRF/hXETazJgFj+tQnxFKDgtRqHKd3L4Y+Bk3L/AAj8M5/2tHiP9KrTeCPgHJkyfBvwu3/cIi/w&#10;riz4gcnJeq8niOdM/vP/AB6j3g5TpPFv7Nv7IfxS0xtH8TfAzRYWcER32lw/Zp4T/eDJjkV8c/tL&#10;fs1a9+zZ4ssdHk8QTa54Q1iRo/D2tXC/vrWUDP2aU+uBwe9fUll4tuklDiY/99Vyf7Yeo2Xir9ln&#10;xFZ3rDzLF7e8s5f4o5klXBH1ziqpznGSDlPjZ43hl8thyODTmdm5an6mzDUWUnv19eBUQJKc16qd&#10;yQz/ALQpk5yAAR1pfl96Rgp7UwGpHs704EjgUUVMgDj0ooopXYAeRj3prNng0rFgeBTD1pAQzQQz&#10;DEkeam0671HT3VrHU7mEr08m4Zf5Go1GTinEbOVNZON9RmsnjPxnChEXiu+XPX/SGqC48Q+Ir793&#10;qGv3k6nqstwzD+dUldmXk0152RsCo5R3RYeT93sX/gNQPMQNu39aaZnIyTxUckpbhh+lUo2Ffsdf&#10;8ArcX3x/8FwY3L/b0JYfQ5r9INZjWW4sogOPt8f86/O/9ku2+2/tLeEYtvCXryf98xk1+jF6FbUN&#10;Nx0a8U15OYfGkduD2ub0bkkkr3z1qvfNvXJHX0NWxAQrECoJ4Ny8N9BXnnUY99aJPEyba4Lxv4Wj&#10;uIGKw84zn0r0e4hMnQFaydT0t7tSNvsamWxpFnzj4h8HXCSNIIxt3cDFcnqfhssxT7N1PpX0xqXg&#10;OK4XH2ft6Vz938JYGfzTAcbvSovPoaLlPnf/AIQWa8k2LZs3ptFaml/BG/utsjJMg69a+gNN+FFr&#10;C6yGH8a6K08DW8I2LF2p/vBe6eE+HvgtHalS0LMc/wAeTXp/gn4aQ2sStLarleRXaW3ha1jfcV/i&#10;zitWxtYomyorROVtSJ8pH4d0eCPbE0Pyrziukgijgj4Wq+nQKnz45q43JNFzMJLeG6h8i4iDK3UG&#10;uc1DwZNFM8lhMNrNna1dTHtVTmmyEMFAPtXiZhlGFzK3tlt16noYXH4jC/AzkovCFwWU3MoK7vmV&#10;RW7Z20VnGscS4G2r5gjZcsarTTQoP0qMvyTB5bJypR17vcvFZliMVG02NyM521EZmIwRUow/KH6j&#10;0quxJXIGMV7kTzWEr5Xhe9U76IMu78hViR225zVe4+ZN+e1Uxx3OY1qwhukfjuc15h8QPC21i0Ef&#10;WvYL6MSKzNjj261zOtaPHcg85z2PaplE1PnnVdBkjmKsn1+XrWHeeHIpwwkjP5V7prXgyOUsEi/F&#10;awn+HMkkmTFhe1QpS2HZHjP/AAgsbvuhiZW/2Vq/Y+Abwn5ZZgv16V7Jpfw1WPll/wDHa2rPwJbh&#10;s+WPptpqpLYGonjuleB7slY/s5bn7zDNek+Cfh6kCxvcRbs8hT2rr7Dwpa252+UOW7rW9Y6dDAFV&#10;UFaLcznL3dBvh/R0gjVUTj09K6C2s0VdwNR6daBY9wHFXIlfOe1bRlynDUi5bnn3xq+A+i/FSyFx&#10;EyWeqRn93d7flcejDv8AWvCNS/ZL+MNpdtDa6Zb3CBsLNHdAKwz15r698vcaetnHnLCvosBxLjsv&#10;p8kLNdL9DyMVkmFxUuaWj8j5/wDg3+yh/Y2qQ+IfHF7HcTQ/NHaRr8inOQSe/wCVfRGlRpFGVT7u&#10;KiECg8D9KtWqeWvB6ivNzPNsVmdTmqv5dDtwOX4fBRtTRZaUbNu2vLf2sPgvrHxz+HVt4X0DUre1&#10;ubXVI7oNcg7WUcMOO+DXp/UdaY+4c7vyry4ycT0H72jM/wAI6fLpmm29jOfmht448jodqAZ/StxG&#10;2L1qpCrIQN3SpDMd2M//AFqLplRjykxlOPu0wyDb97FRSSyKm8HpTBNG3bk1JROsqAbyffmmPclz&#10;kfdqISSCNj0qMs2etADjLI7Yz9BTvtA2bVHzCoC42bc/NTUmKjml1AUTO4Ys3J/Sk80sMelRu6op&#10;b0GTUeWXk96YE3mNhm300yuxxv703ftO1efWkDOev0/+vQHLEelwWGcUebnnP0qAyyKMqKRpcHc4&#10;oAsO5VSc01GKpvdenSmearjOaY8wUY3f/XoYBJIScdMVWkcLIcn0ppnZipBwT94VFPhpG3SH16dK&#10;zuaIc8+flK84pvmhxv6D34qFmBxx+O6mG4CttfpS1Anebldx/EVCLkj5sdf71RN+9b73y0k5Jfh8&#10;0ATGYTcgdKDLhdgFQkYALY/ChmJXK8UwJMAHcTTJXDOVz2pjuzd+M03dhuTQAFyUYFe9V5yD8jDm&#10;pJSx5A71E7LGPMfH+FInlGFmzyfu1G2AdxI/xptxcbXATg80zeZF3M9AcoPKWbhqVnC8YqGT2Wk8&#10;0jgrTDlJHnQnBP60m72/Womk9BSb4/U0FqJ8N30XiLRrrydbsPL56x85rJ8X6Lb6pozXduV3xsSV&#10;/iPtXqEXxG8FeM7eNbyCKN9uGXA/wrL1XwBpmqu0miy5jZedpr2oykpHjWufOc0BEzDb/F0pqSPb&#10;vuPSu68U/DDWtJu5C2nt5e4lXWuV1HRJoWJdDt/nW8XzEuNh+m6wQnlj7vWtndFf2p2nJxXIvFJC&#10;5UHC96u6dqrREIZMew704x7Ekmo6Xnc6jmsqWHnYwrpRdRXMWAnzHr71Uu9NikGVTafaj7QHpH/B&#10;O+6Fl+1toaP/AMtbO5Qbu/7puK/TT4qWj69+zh40sLOLzHbRZJFUf7PP9K/Jj4HeKpvhf8a/DPja&#10;VWWO11NFkZf7rHaf0Jr9fPhb4g8N+NNMu/D8k6tZ6tp8lpLJt6eYhGcfjn8K48Z/ETOmjqj8jptO&#10;NzqUlvI6R7ZGMsrdBg5OK2/FHh7RdG8AQ6jH4piupbqRUhtoYirjuc54xXU/G34L+Ivh/wCOdX0E&#10;2Dr9h1J7eZthGOmxvoRivM9ZkcTrp7yMy2/3d397vXoU5RlBWZzSiUiQvzFcY/Sp9St4bWTIRl8x&#10;FZVbr061VuSjRENz7V6VZxaRrvgDSYfEelefdLC0cP2GPmOMcKWI6k1vzRSMPZuR5s0uTsUdKVQC&#10;eBXSa/8ADDUbWzOqaCzzxry0LDEgH071y0EmT5bkq3dWGCKakg5XElftmrel6cLg5lcfeztHaqio&#10;z/dG7FaelXptLRotnzMc5703IVrjPE5v5JYhNuZI49qMegHpWWxXyto/ya9Y+D2i+BPF9tqNj8R9&#10;Wks7We3dbOaC3MsgmAyOnRc9TXlNxbNbzyWxkVykjLuXv8x5/Kp9pEfs5RL3w18Qp4O+JGj+J5h+&#10;5trtfM9gTgn8q+1tN1eG6t4ryCRZI5V3RupyGU96+FZ4GkQjHPr6V6L8IP2kfFHwysV8P65pv9ra&#10;fG2YxuxJEPQE/wAqzrax0LjFn1st6xqWO6IX/wCvXiK/tpfDdUU3XhrWFP8AdVEOP1qQ/ts/Cccf&#10;8I9rn/ftP/iq4jblPaPtbuduaelwR96T8K8U/wCG2/hSOnh3XP8Avyv+NOb9tv4UbctoWtY/64p/&#10;jQHKe2LdhTk06O8V5MId1eHn9t34RY/5AWt/9+l/xp8P7bPwsT/j28O64zdl8pf8ar3uqDlPobS9&#10;TmhOS3/1q8G/bA+J9g122nW92sj29v5UKq3Jkbr+Vcv4y/bT8T6raNYeAPCUelq3BvNRm3yY9Qq8&#10;CvIdUv57+f8AtLU9Ua8upcmSab+H1AHaqpxvK5Mlyoz5oliCxq3TrTenapp42UBmPvUePQivQjJW&#10;OWUZdiKVuMHpip/BniA+EvGOm+JiGxZ3iSt9Aef0qCSPcG+Yc1H9mRhtLL+NU7NAos+6fDev22r2&#10;cOr6dcCS3uFEkbr3U81txagg+9Xxp8Jfj940+EkA0yONdQ00sWFrOxymf7p7V6Mv7c1mkSh/hrJJ&#10;J/FtvgB/KvOnGUZXOqMVY+iDqEH979KUX0Y53V86f8N0Q9R8L5P/AAYf/Y03/hum3Y4Pwvk/DUf/&#10;AK1TeXYr2Z9Hrexk5JJo+3wf7VfOP/DdAXiP4YS4/wCwgP8A4mkb9u2T+H4Yt/4MB/hSu+wezPpB&#10;L7MmUB5rU0vUFIaNGbI5b2r5bj/bluSd0Xwn3nsW1HA/lWN4y/a3+LnjGyk0/Q00/wAN2sqlWaz3&#10;TTkEf3mwB+VHLcOU6H9s/wCM9nquqJ4R0LUPOlCNBtVs7SerfhXiS20VlFHaQtujjjCqx6n1NQpa&#10;QWskl28klxczNmS7uGy7/wCH4U8vnq1d2H9056hJuHrVecLuzUqsmOSKZI68dK6+YysSeGNR/sXx&#10;RY6oXAENwrbienNfaXgnxZB4k02HWdPkWSOUZZlPCnuK+I5NvU7fyrovh78VfGHw6vv+Ke8QSRRN&#10;96GTDxN9VP8ASuTEe9sb09rH27Ffqq4YfnSm9J5FfMI/bL+Jjfubbwtoc5UfNL5rrn8DTW/bL+LW&#10;NqeDNDA/vec9cJ1crsfTw1EDgN+tKLpmGR/Ovlw/tl/FlfmXwjoJ9tz00ftl/F9uZPDegoOyhn/x&#10;pE+zkfUjXu04L0+O8bOUNfLI/bE+L8rER+HtBPuzMP5mpYv2wPjMf3Z0fw2v+1sZsfrSCMWfWlrq&#10;X2e3a5M2yONcszYAWvkX9sD4xWvxe8ax+DvDF15tjafLdXCHhYwRuH1PpWP46+L/AMVviRpTaV4k&#10;+J7WtlJ/rLHR7RYFb/ZLZJxXI2lppWj2psNJhWKHdub5ssx9Se5rooxdwnH3SeaSN2/dDCKNsY/2&#10;R0pn4U0SR/3xQZoh/wAtF/Ou6NRbHLysikJPAFS+Hdbu/DHiOw8QWxxJZ3STAr3wen5VG7q33Wz9&#10;KjdoHGJHA+tTKSkjSMbH2t4E8ZaX4s0iHX9EvFmt5kB+X+Bu6n3BroBqQI5I/wC+a+HvAvxD8X/D&#10;y5Z/CPieWzWRsyR/fif3KmuzX9qv42sMQ674bk/66WZVv1rz6kJKVzojrE+sBqkRGN1DXgX593y1&#10;8n/8NUfHZ3x/aPhsf7X2eiX9qL47KMtr3hv/AHfs5/xrO8kPlPrAanGDgP1o/tPjO6vkl/2qPjwq&#10;hxq3h1mP3Qtqea0vD3xx/at8Wlm0CTQ2VeHLQKo/U0+ZiUbn1RbamrfxUniHxxoXgTQ5vFHirVo7&#10;OxtV3yTStjpzgep9q+Tp/wBoz9oOxvJLDVPFGjWskTbZPJsVYqfbJrk/GWs6n8RbtdT+JHji+8QN&#10;Dzb2c0vl20X/AGzX5auPvE8suxH468b33xo+LV98Wb1WjsVVodHjk6spON+Pp/OoV/dfKRxUctxE&#10;XDqVVMfLGvCikFxGed1d9GXLExkpc2wFjng1DOdx4epTNH0BGKjcJjhxWvNEXKza+Dnjlfhx8S7f&#10;xBfM32CaFoL5VGdq54b8DX114d1y21ayj1TSryO4t7hQ0U0LblI+tfEcnyPvRx/jWl4Y8X+MvCBZ&#10;vBnju+0fJz5Mbb4Sf9w8D8K4q0eeWjN43sfcH290WmpqUr8Ba+Oz8e/2hh8q/Gi3/GwXP8qYfjt+&#10;0KPmHxkhP/bgv+Fc3KXofZL3zx8yLTf7RfPAr43f48ftDt1+MMH/AIL0/wAKb/wvf9oPOD8YV/4D&#10;Zr/8TRYfKj7KOpORtzUlnqLMfL2Fq+M1+Of7Qbjafi4Mf3hZpn/0GnXnxS+LWtWhsNc+NupLDIP3&#10;qWSiJmHplRn9aqPmKUOx7V+11+0NbeG/Bd58I/A9+LrxJr1u1s0du+fscLcMXI6E9MV842mlQ+Gt&#10;DsfDMBB+yx4kK93PJ/WprGPQ9ARhoVvK91N80+pXDbpHb1JPJ+tRs4PLn5v4m9a7KLjHW5jKE30A&#10;HuKikZtiin7l/vfpTGDEfdro9pHuRGjLsypqCPJA2DjPDV7R+yV8aNJg0iP4YeI71bW6s5G/sx5m&#10;ws0RP3QfUV45Jk8GNv8Avmqk1layReTc2rMu7crR5VkPqCOlc+IlGUdzanTl2PvWO9mjGJIyP7vv&#10;TTqMo5w1fFGnfEX4taJCLXQfi7rUMKrhY5lEmPbJqb/hcfx637D8Y9SX/aaBf8K4b2NvZs+0v7Rl&#10;f5fKNNe9mBx5Zr4zPxg+OxGP+F16kf8AdgX/AApP+Fv/ABzPT416of8Atgv+FHMHIz7MF9JnJpRq&#10;Lbc7Gr4xHxg+PSNx8XtSP+00Kf4VZt/jF8dGOJvjDqTL3VY1H/stHMT7OXY+xNf8eaD4H0OXxL4s&#10;1KOzsbdcyNIwBb2UfxE+nrXyN478Z6v8U/iHrXxl1pTbpeRrZaHZyD5oLRc4z6Fuv41k6rqepeIr&#10;6PVfFuvX+sTQkGFdQnZlT6L0H5Ul5e3Go7XZGUKMBdvC/StaTjzLUmVOXLojMZsSEA0EnuastHFj&#10;Ybc59dtN+zxuQWRxj2rv9pHuYxpTj0ZSZiASh+atL4S/EgfC/wCKEGv6izf2fOvk6ht6hT/F+BGa&#10;ryWaIRs3fiKzdWsFu1ISAn1O2sqko23LjCV9j7y8K6hb65pEOuaFdx3VnNGrQ3Fucqw/Dp9K1H89&#10;hhlNfBnw88ffE34X3LSeA/GWpabGzZa3X95CT67GyK7Wb9rr9peTAb4g2rY/6gyf1FcFl3NfZy7H&#10;1pezGBN0gbFZMupqznaD1r5Zu/2rv2lbuI20/wAQbPy/7v8AY6Z/QVnP+0L8eZG/5He3/DS1H9KL&#10;lKnK+x9Zvqnz4I/SmtqKkZKGvk3/AIX38eG5/wCE6th/vaWD/SnQ/Hr46f8ALXx1a/8AgsH+FSV7&#10;N9j6sN+0nECGvKf2k/iXp+oeH1+GVjc+cbi5WbVjH91Y0O4R/UsAa8xn+M/xM1Kz8m+8dyKp4eO0&#10;thGW/Gubm1JpJGMaSZY5Z3J3MfWqja+rM505dENu5ftN28o4GeKj6UmcHoxz/smkZjjAif8A75Nd&#10;8akbbmPJLsO3D1oyD0NRZf8A54Sf98GlV2U/NDJ/3wafPHuHLLsSUU3zf+mUn/fBo80d1b/vmqlO&#10;PcOWXYV/u0ikbetNMyEY+b/vmmlwOiN/3zU80e4csuxI5yeKbSbj/wA82/75pDJ/sN+Io5o9xWl2&#10;G05Tk/NTSrgZ8tv++TSEt0CN/wB81HNHuPll2HPjPFMYkNxS4l/55n/vmkKufm2H8qHKHcXLLsxt&#10;NkbauTTmV16o35VHK4ztZSF75pc0e4+WXY9a/YX0yXV/2n9EMaFlsrG5uZj/AHQEIH5k1+gNsUuP&#10;EOk2QHzNKz7fYL1r5k/4Jz/Bu/0TRtS+MfiKx+zyani20sSLhjbg5ZvoTX094HLan4rmvmhDw2UZ&#10;SNl/vHr+leHjJqVfRnpYaMo09TsBZq8O7PWmNpgIq79BinALtyRXPymhkT6M7PwP1qI6SiJ85/Lv&#10;W7tRh0FRSxRntiqsO5zv9nJkgih7C22j5P8AeyK07lfLyuKqyYI2gUCuyjPbRxoNqjriojCoHJq6&#10;6u6bZKhKEE5/M0WKTKxtkPP6VJHalB0+nNSxoFGSc0r525UUdCSxBKFAQH8qsqQ7fM2DVS1xGOfm&#10;P8qsK27n+dZgWFkyc5prsNuB+GKge4Ea+9JFNuYb/wD9VZ8pdywxYjcw79qjKR4yg6+tP3ErgGmM&#10;SDiiwpMaANxXgVXaEKnK96sHBOcD8qa4baMHpWhJVeLeu0jFVmtJGQ/L3q+GZeTRgnhjQNGHc6bO&#10;Tkr3rJv9NHmfMOlddMsbgpgcVkapbDB96C1I5qaxhpi6dbHqoq7cIULKKjVWxzQHMQpYxLwBxThA&#10;sS7Bn61NsPTNOqeUCAxBFBDd6t2KF+VXIqIxlzwat2QMPGaq2pBoWeNo4xVhCOhqtbyetWUdCuSt&#10;VchokTrT0yW4GaiDKDkmpI5grEgYzTug5SbdtIGOMU8OQeD9KgMgz1p6yKOuD6e1QCiTyyBUHPWm&#10;tN0NVzIWbmlZwvWgrlJ0lyCD/epizNk7jTEnGMA1G03zMVbFTIOUsFyybS34HtTQYox+6Gc8uWNR&#10;nzNu4lfwoQ+poiwsPFwMYYe1Njl2Ltxu565qJjk4B+tAmVOAKT3AcZl6A0kkm3k8/SopJ41fJIz6&#10;VG8hY5p8xXKOmlVR8jZ/GiRt4/1n/wBaow47D9KjViWODS5mNKxMSANy9elM3kD7zZ96TeKbLIAv&#10;40Ni5SRZSqknmo5JmxnbSI+RyaY78ZqbhyjxJ8jeuKY85dAM4zSbsjBeoJdw5BouHKOD4JIPSmvN&#10;vOKjMmCynOKYXx8walqV0HsVRPlz+PaoGYE5IpZJTtyTULPlc5/ip7AEspVwFU89x0FHmORtXtTf&#10;MOMA96Q4BJFMCUOccigPnqKhWRiOWH4UNIQcE1NwJnYAgCobg7xtU4ppkzzUUkpD79/VcbaHIBZJ&#10;CyEDjHFQzsm1QCM96WTaw4Zg3Xiq0kmHxmiIDZTld2acWU85496Y7qUxUZKlcM1PmAezDPBqN2JG&#10;MkH9KaXGM5oDLtz2pNgOSQFvmIP41N5o/wAmq4aIdCKPMT+9RzID827XUJoT5ltMyke9dB4a+JOu&#10;6I/yOzLnn5utcFDfSL8uW9quW2qnG2Rq+i5OY8VSZ7doHxT0nWYvK1tI1ZuOec1Q8XeFPD2uCS4s&#10;JI9rfdVGry21vlLZDGtGy13ULVw0VyQB/DmplCUdjTmH694CktD8iBlPTbXJ3+h3VnKWEbLg16Tp&#10;3jSMjy9Vt1kX1YdKXVrXQdbhVrTA3cnkcVUZOOhnKNzze0mnRlElaNtfJIdjA5rR1Lwc1uGlhO4f&#10;7NZL6Zc275ZiOeoqnK+pOxpQwwvPDdNGGWKRXxx1BBr6q/Zv/adm0ieO0uL1omLL8rS9DXyfbSMF&#10;wwrS0zULm1mW6tZmjkRsq2azqU41I2ZrTqch+kXxW+G2g/tXeFG1Xw9cW8PiA24W6hWby/7RjUfK&#10;uR/EOcH3r5T1n9lnwPouqTaXrXhzULO8jkKy29zcOGB9cen0rK+D37Umv+EL6HTtRvpVXeNlxHJg&#10;pzX2L8Ovj38PfjRoVvonxB8MabrPlj93PcKFnX6SL81eDmmFx0aN8NNxPp8hzDK6FZrGUVOPpqfI&#10;cv7Nfw36HTLrg/eF02K6jwt8MvB+iWOn29nYyLFZsR5fmk55zz619cXH7P8A+zpqqK9jousWY6sI&#10;dS3r/wCPZNVx+zn8ILYhbDUdYhj3bm+eNifzFfMc3EUXrUbPuFjOBqkbqil8j511z4Z+BdZdbrT7&#10;Ca3b+ICUgGue1P8AZk+EOvzme90aaObtNb3LKT7mvrC9+AfwquW3HxN4ibP/AE0iwP0pkX7OHwz8&#10;oJB4q1xF9dsWfzxV+1z63xsz9twTe/sl9zPjHUv2XvAOjHathcSL0V/tDc1XP7P/AIDdCPsVwv0l&#10;bmvtaT9mL4VXAxP4p8Qt/utF/hVW4/ZJ+FjBTaeLddGDkiRYT/SsXPiJy/iP7zqjiuBeXWiv/AT5&#10;b8MfBX4cx24s5LG62eUQVjmZSeO571zN/wDs3fDKW8kmh066TLZKrdNX2lZ/sxfDm2AjuPFOr+Sv&#10;aGOEH8yKsS/sqfBSfa48QeIV9ctD/hWjlxBy2U395nHEcC813SX/AICfD4/Zx+He3P8AZ95j1+1N&#10;TW/Z1+Hy8iwu/wAbo19vzfso/BZIvl8Q+IXb+Hc8WP5Viav+yz8PS6/2b4l1RV6sGRCaz5uI/wDn&#10;4/vNY4rgNf8ALpf+AnxvN+zt8Opn5s7o/wDby1NX9m/4cMedPuf/AAIavsIfss+Atoz4k1U/WNKP&#10;+GWvAnQeJdUX/tmlLm4iv/Ef3j+tcB/8+V/4Cz4+X9nH4cofksLoe4umob9nD4eHpaXTf9vLV9g/&#10;8MoeAGOT4t1T/v1HTj+yf4AAwvivVf8AvzHTvxF/z8/Er6xwH/z6X/gLPj1P2b/h+BxYXA+tw1TJ&#10;+zj4CDhvsNx/wG4NfXn/AAyv4ChHzeKdTYf7UaVNF+y58PmAJ8T6px2WFKnm4k39p+KGsRwH/wA+&#10;l/4Cz5Ht/wBnX4bDcZdPuWbt/pDU+P8AZ4+GRlCy6ZcKuRlmumIX3r66i/ZY+HjZP/CS6p/utElT&#10;Wn7Kvw3mO2fX9Ub2+T/CmqnEn87+9A8VwGv+XS/8BPljxb+zV8G7HVFt9F1aTVo2hVmurdnjRWxy&#10;oB64rJb9nT4bL97SJj/28NX2pp37KnwXFqo1PUNckfPBjliXA9OhqwP2WPgCv3rjxD/wK4i/wp+2&#10;4k/5+P70R9a4B/59r/wH/gnxF/wzb8MGG7+yJl/7eGpn/DOPwvA+XT7j8Lpq+4f+GWfgD/z8+IP/&#10;AAKj/wAKY/7KvwDYYivPEAP/AF8x/wCFL2nEn/Px/eP65wD/AM+l/wCAnw837Ovw0ztGm3H43LUL&#10;+zr8NFfA0y5/8CDX2Xf/ALKnwtWfbZa5qyr/AHZJI2J/Sq7/ALLPw7Rs/wBuap/45T9pxI9PaP7x&#10;/WuAv+fS/wDAT49b9nb4cZwNKn/7/Ghf2c/h5tydKmA/67NX2MP2Yvh86bE1nVF91CZ/lUkv7Nfw&#10;/nKrN4g1QiP7q4jA/lU83EX87+8r61wE/wDl0v8AwE+NR+zh8Ogdy6ZcfjcNUn/DOHw6xkaTL/3+&#10;P+NfZC/syfDg8HUtSP8AwJP8KQ/sxfDZTl9V1L6bk/wo5uIv5394fWeA/wDn0v8AwE+O4/2efh7E&#10;u3+y5P8Av8aswfs+fDkoRNozN9ZT/SvsK3/Zm+F4+b+0NQb/AGWK/wCFO/4Zs+GX3orq/wD++l/w&#10;p/8AGRfzv7yli+A4/wDLpf8AgJ8gj4B/DSMf8gI/8CmapB8AfhluG7w8f+/rf419iQfs0/Cx3X7X&#10;LqLr323Cr/StuH9m/wDZ5S1+zyaJqzf3pBqhUn8hRGPEV/4j+8HmXAsVpRX/AICfER+Anw1DYXw1&#10;n/to3+NH/DP3w5K7j4Xj/wC/hr7dP7Mv7OLfMnh3Vl/3dYal/wCGaf2civ8AyL+sH/e1pq05eIut&#10;V/eSs14H/wCfC/8AAT4h/wCFBfDQ8Dw1H/39b/Go5PgJ8Mc5TwxHuHT94a+33/Zr/Z3b5R4W1I/X&#10;WH/pWRffsxfBhJdthYajCuen9oM/86iUOIL/AMV/eUs24I/6B1/4CfGf/CiPhsgwPCkfzfe60L8B&#10;/hqB/wAitH+Zr7Eb9mL4U9jqA/7fDQv7MvwrPymLUP8Ae+2H/Cjkz/8A5+P7w/tTgvpQX/gJ8et8&#10;CfhqRx4Uj+pBpU+BPw4AwfCsP619hL+zL8Is/LHqOf8Ar9P+FKf2ZfhKrAtFqS/S+P8AhR7PPv8A&#10;n6/vF/avBf8Az4X/AICv8z4/HwG+HB5bwtCy/wC8adF8D/h6Pu+ELXb+NfYTfs2fCA8HT9S/8GDU&#10;0fs0fB7OTp191/6CDVPs8/61X97E834Mj/zDr/wFHyRH8EfhuPveELP8aePgt8NV6+ErT/vmvrhf&#10;2b/g8F8ttKv/APeXUmqzpv7OfwShnV7rRb6Zf7rak1VGjn/Sq/vYf23wZf8A3Zf+Ao+RF+DPwylb&#10;/kULT6bKcPgt8NGGF8KWOPeMV9uRfAz9mdoFhm+Hbbl/ibVJsn8jTh8Ef2bkP7v4aQ/+DSb/AOKo&#10;+r58/wDl7+LD+3eDf+gZf+Ar/M+I/wDhTPw5TlfCNj/3xUM3wb+GzDJ8IWK/9s6+3/8AhS37Nnmf&#10;vPhhbsf9rUZf/iqfL8Gv2cBCRB8KLEN6m8lP/s1V7HPf+fv4sX9vcHf9Av8A5LE+GR8IPh2o2r4S&#10;s/8AgMNPtvg14FuLmOBPB1ntkON3k819i6l8Afgxey+fD4V8gdo4byQKP1qOD9nr4PW+JY9Bl3Zy&#10;P9Ok4/WqVHPOtb8WL+3uEvs4b/yWJ8t+PP2ZfCnhCDT9Wi+HrJp+pRlrW6uIAUlI+9tPt6ViQ/Br&#10;wJPKqjwhZN8wz+54r7Ju/gx8OdTs4tO1S3vLi2t8/Z7ebUpCkWeu0Z4z7VUj/Z5+Civj/hGW/wDA&#10;yT/Gj6vm/Ss/vZnHPuGftYZf+Ao+Y9b/AGX/AAVZWNrreleGbFUaMNLH5WdtdX+z78E7XWPFkeh+&#10;HPhtDqtxczbYrIYTzDj1yK+gJPgp8KzaCwOkyLDjHlC+kxj060aJ8Ivhv4WvRe+F7eawmU58231C&#10;RWB9jnitY0c10vWf3mNTOeG5RdsOr/4UfN3x+/ZktPA3jZm8Y/CS30l7tdy27xK+COvzDOa463+E&#10;vgpnSNfB1i25sH9yOK+wtS+EPwx1p/N8QWF1fNuJ3XWpzSH/AMeY1APgR8Cxho/CCrtOcC8kGf8A&#10;x6sqmGzWU7xrO3qbUc84XjTSqYZX8oo+ZfiB+zl4Q8A6tbWEnhTTZI7qzSeKTyl6Ecg+hFYifDH4&#10;fqMHwpp/4QLX2Ra/Cj4LS3S3WqeCbe828YurqRsD0+90rRHw6/Z7h4i+Eeh/iZD/ADao+p5t/wA/&#10;n97NP7f4XjvhV/4DE+Jh8M/ABbH/AAium4/64LQ/wx+H6jI8M6b/AN+Vr7YPw6/Z/wAcfCTQv++X&#10;/wDiqafh18BRwfhLoP8A3w//AMVS+p5v/wA/n97F/rBwr/0C/wDksT4lPw28BqP+RV038IVqFvhx&#10;4MEmYvCWn/8AgOv+FfbV18N/gXJGUh+FWhR5/uo3+NYU3wY+DRlZ18D2fzNnCzSYH61Swecf8/X9&#10;7H/rJwvssL/5LE+QD8OPBpOG8M6ePpCtL/wrTwaP+Zdsf+/S19e/8Ka+DA5/4QWz/wC/z/40h+D/&#10;AMFc4fwDYN9ZH/8AiqPqecf8/n97H/rJwz/0Df8AksT5CX4beEGb/kXLH8YVqVPh54PQbW8N6efr&#10;GK+ux8HPgnt58B2K/wC7I/8AjS/8Kk+Cw+U+BbAf9tGP9aPqWbdKz+9i/wBZeGlthfwR8iL8PvB+&#10;f+Rcsf8AvyKm/wCEC8HhMDw7Y/8Afkf4V9Z/8Kp+CC9fA2nH/gTf408fC/4KoOPAuln6lv8AGj6j&#10;m3Ws/vZUeJ+G/wDoF/8AJYnySPBPheEc+GrIg/8ATFafF4M8HceZoenr/vRrX1vF8Nfgwkm5vAGl&#10;+uOf8a3tI074K6SGjj+Fvhl938VxpiSfzo+oZo/+Xz+9ky4o4eT0wqfyR8VN4M8HhsLommt/wBaQ&#10;eDPCS8/2HYD/ALZrX3MJvg2enwo8JH6aNF/hTwPhCBuPwp8J/wDgni/wo/s/Mv8An+/vZn/rVkX/&#10;AEBr7o/5HwofCXhPfhdJsf8AvhahuPB3hdTuXSLT6rGK+7nb4OPwPhf4T/HR4f6isPxD4W+CurkN&#10;J8O/D6/7MNiij/x2j+z8z/5/v72af62ZD/0CL7o/5HxSPCfhzoNMs/8AvhaQ+DvDfVtLs/8AvkV9&#10;hXHw3+CyJvi8BaHn08mmw/Dz4KSJufwLov8Au+SP8aP7PzT/AJ/v8Q/1syP/AKBV90T4+bwf4bbi&#10;PSrP/vhaP+EP8NrwdLsv++Fr7Ak8A/BX/ln8PNF/G3qP/hAfgxjJ8BaJ9Ps4o/s/NP8An+/vZX+t&#10;WRv/AJhV90T5HTwl4bIwdLscf7i1JH4U8NjA/suzx/1zWvrYeAPgv38A6H/4DihvAfwVRc/8K/0P&#10;/wABxT/s7MP+f7+9h/rVkf8A0Cr7kfJ//CJeGv8AoF2v/ftadD4W8KxZzpNl+Ma819YJ4L+CBG1v&#10;h9oOfX7OKt6X4V+C+nzebbfD/wAOsx/56WKv/On/AGbmD09s/wASXxZkdtMKvuR8iDw94WL4/s2w&#10;X/tknFSf8I94Txj+z7H/AL8pX2gl58JoBtf4Y+E2/wC4LD/hS/afhNJz/wAKv8K7e/8AxI4f8KP7&#10;Jx3/AD/f4mf+t+SrfBr8P8j4ufwz4VYf8g/T/wDv0n+FUbnwv4fd8RaZY/8AfC19vCX4RdF+F/hX&#10;/wAE0R/pUN/YfC3UYWgPwu8MqrLjMWkxrj8hR/ZOYf8AP9/iS+Lslf8AzBr/AMl/yPhl/Bmhb8nS&#10;7Mf7sa4ok8D6TFEsr6RahW+63ljn9K+vn+GHwflmPk/DPR2P8TJZ96huPhF8OGVXPw903Zn7ptaP&#10;7Ox//P5/iL/WrJf+gX8EfILeDfD7DH9l2v8A37X/AAo/4QzQRz/ZVr/37X/Cvre7+E3wosohJcfD&#10;rS13fd3QVUPw8+ERPy+ANIHv9no/s3MI/wDL5/iP/WjJf+gVfcj5THg7QTx/ZVr/AN+1pp8H6CvX&#10;TLX/AL4X/Cvq4/Dr4RdvAGj++6EU3/hXXwg35PgPRf8AvwKP7Px//P5/iV/rNk//AECr8D5ZXwLo&#10;kUSXEui2arJna2xeaefCvhvoNKsiP+ua19Vp4H+C+3ypPh7orDuvkjFEfgn4IW0m+H4c6Cv+z9nD&#10;Z/Oj+zsw/wCfz/EP9Z8m/wCgVfgfLMHhXwyR/wAgiwH/AGzWg+GPCSHnTrD8FWvsbTW+Dun2/kr8&#10;KfCj+vmaXGT/ACqT7X8FW4k+FHg9W/2dGiP9KP7Nx3/P5/iP/WnJ1/zCL8D41/4R3wrjI0+y/wC+&#10;Vpr+G/CrdNOsv++Vr7LNz8GRz/wqbwjj+9/Y0X+FJJP8FSuV+FfhH/wTRj+lL+zcd/z+f4i/1qyf&#10;/oEX4HxmfDnhReG06x/75Wg+HvCWMHTLH/vha+yWm+DY5/4VN4RP/cIj/wAKrv8A8KTnb5/hB4TG&#10;O7aPGP6Uv7Px3/P5/iH+tmTf9Ai/D/I+Oj4W8J9Rpdj9dq0jeGPCjn57Cy/75WvsjZ8DwPn+FXhI&#10;D0/seOmyWnwQkx5Hwt8KL9NJi/wo/s3Hf8/n+JL4qyf/AKBF+H+R8cf8Il4VJ+Sxsf8AgW2mzeE/&#10;Cpj+bTdPPvsWvsj7H8EF/d3Pww8KN/3CU/pVdNJ+BULlk+GXhVs/wnTVo/s/Hf8AP5/iL/WjJ3/z&#10;CL8P8j43PhHwrnK6fY/9+1ok8G+HWXcNHtG/7ZrX2JqWkfAu8jEI+FfhyPb95obMD+tYeqeAfgbf&#10;7fK8BaWMf88QyfyIoWX47pWf4j/1kyR/8wq/A+U/+EN0BTzo1iP96Mf4Uh8FeHGP/ILs8+yD/Cvp&#10;m4+F3wUZvl8D2P8AwKZz/wCzVC/wv+DBPPgbT+P+mj//ABVV9QzHrVf4h/rHkn/QN+CPml/Bnh9j&#10;s/sa1bttWMEmuw+Hf7JVj45vIb/xX4Yj0/R0lV2SSPbLc4OcAehr27TtJ+GnhDNzonhvS7WT/nqk&#10;ILL+JzVTxF8VoPMW00yf7RM3AZTkCuzC4TEUZXnUb+88fNM8weIpunQoKN+tlf8AI2NfvdG8HaNH&#10;pOh2qxxxwiGytYuAuOAuK7f4cWn9laDDbtCfOkXfc8dXPWvMNFtrXUX/ALR8QSmabqqiUr5Z9iK3&#10;7ae1JyNUvU9dupSf4160JS5rs+PnHmWh6kxYNgRv/wB8mpPnAwI2/Fa8vTVLaL5F1fUvr/akmP51&#10;JFqUDjy31jUv97+05B/WujmMfZHpkiTxbQ8ZXPtTX3fd8pz77a83bU7ZT83iDU/+Bao5/maR9Vti&#10;d3/CR6n/AODJ6OcPZeZ3t3bOSeGzWfMHizvRvwFcZPrGBvTxJqI+l+xzVKXxNdRgmLxNqXH8LXQP&#10;64qlK/UPZnczysGCqjdM0wF3O2RCK85fxuqSN52v6gD/ABH7R/8AWqH/AITqxadYZPFOpB842mYf&#10;/E0cwvZnpG/y3KrnNAlY8HP0rgY/EIjHmz+IdRHpm4X/AAqOPxWkhxB4vvGb+79qQ/8AstLmFyHo&#10;yuU5ZWqvca3tk8qEMW6dK4P+27tmyvifUhuGDtuF/wAKcNXvozlPE+of8CmX/wCJqbhyHem7aNgZ&#10;eSeDUkd0p+ZQcivOzrmpHIbxPqH3s/6xP/iaVfEOp4wniXUf+/if/E0XD2Z6St+3Rv0pHvAekmK8&#10;5PiPV0xv8U6h/wB9p/8AE0g8R6k2dvirUB/37/8AiaXzDkPSBeJjOaX7WAM4Nebr4g1DB3eI77/g&#10;Jj/+JpV12+6/8JdqI/79/wDxNGncOQ9HadJAuFYbqQyqrMufu+nU1wC+JdRYhR4xv8r0/wBXz/47&#10;Sya5flt8vjLUOucbY/8A4mj5h7M7tpAV3Lz/AEqnOokYow4rjU8RXjNvHi2+PtJHEf6VE3iS+DbU&#10;8WXLeo+zx/4UXDkN3V7Ty5Cc988GqIjcH71Yt94i1CT5W8T3H1FvH/hVWTWb0vu/4SWdv+3eP/Cn&#10;oUonTHg43GgA/e3Vyv8AbOolsDxZcL/26x8fpUh1jVF4XxbIxP8A05x07orlOrj2kbttTxuvQVxT&#10;a34giGf+ErUr72SUsPinXVGP+Ep/OxT/ABo5oi5Tu4ZeQAaX7Ts4ya4hPFetJyPFCq3X/kHpTW8U&#10;a467h4n/APJGOpk0LlZ3rXq7crz6+1TLdIejNzXncPirX0Gz/hI+v/Tih/rU0XinxGg2x+Jl/GxS&#10;pDlZ6Eky/wATUfbEDferg4vFHiNeB4jb6/Y46Y/ibxAWyfEn/kklGgcrPQjcgDIJqOW7Xjn9a4Zv&#10;FfiVEwPEC/8AArJf8aj/AOEt8SE/Nry/+AKf40tDTlO6+2DPX9aBcF/ukVwn/CW+IF/5ji/+ACH+&#10;tIPF3ifOP+EljVf7v9np/jS5kHKegC7k2+WW6elONy23Ga8/bxf4iAwniAbv+vFP8ab/AMJZ4vcb&#10;Y/EsY/7h6f8AxVHNEOU7xrgCm+eDzk1wZ8aeJo/lfxBET/ebT0/xqH/hMvEu75vEkZ/3dOT/ABp8&#10;yDlO+MsTncw/OkluYohnfXBP4x14/e8Qjd6/2ev+NNl8T+IWAMniVW9vsCf40uaIcp3S38bfx0G5&#10;A+6a4MeMNfRMLrcTf7X9nr/jTW8X+KQMrr0P/gAv+NLmDlO8S97yGiS5V1+9+dcG/i/xG6bH16H/&#10;AMF68frUbeLfFK8ReJUI/wCwen+NHMHKd19sccYzQLh/vVwv/CZeKBhW8RRkf9g9P8aP+Er1ssWb&#10;xJz6DT0/+KouHKd092SdqnFRvOxOCa4eXxh4k2Yj19efXTk/xqP/AISzxHt48QR/jp6/40XQrHbG&#10;XByWokuVA3cYrhW8X+JgAra4g/3bFef1psvi7xPIMHWY/odPX/GnzD5TtpbtduG2/Wo/NBXAbP0r&#10;iv8AhLfFIO/+3IW/2Rp6cfrQfF/iluG1qBfb+z1z/OolqHKdj9oVfvUonDDGCfxriJPFXidflGux&#10;/wDgCv8AjTh4o8UOvzeIV/4DYoP601sHL5nZfaHVshG69KQySEiRxjdXGr4r8RoeNcB9/sSf40xv&#10;FXiUnLa4G/3rRP8AGgpKJ23nO52Bl/OmSSYb1riE8T+I1bd/bS/jar/jQfFOufdfWl3Hv5C0mPlt&#10;sdkbkBsBqhnbA+boO9ca3ifXs5XW1/8AAZajfxX4kY7P7bj2/wC1aLmiLsLlb3Z1stxGi8SU03Cs&#10;uS3NcYPEetFsf2sjc84txUbeKdbVtp1Vdv8Ad+zrmk9w5Ds5bjDZDHFIt1vTDGuLPibWQcrqY/GJ&#10;aa/iXWACW1LvniFaq+gezO0eUFcbjQroq7dx/E1xMfinV0ORqH4NCKf/AMJbrX/P8v8A37FZ2Yez&#10;PhbUvh9qVr88EbttrBvbHULNyJkZceor6KsNIgul2PaJhvXmodZ+Dmm6xC2+BeV6Livo41o9TxPZ&#10;66HzrBqM8T7S1aVhrag7WNdH4/8AhDe+GGeeJcqOTx0riJrWVDmMfrW6lGS0IlzI6aHUreZeX+Zu&#10;9WrO4MWBE3y+1cik06fdz06ir2m+I5ofkYbvqKTiSdpBq0yR4l5/Copjb3zEOFUn261lWOt284wx&#10;AJq5E4mb92+PekDHT6XxiIgVGlrLFw7bfpVgGQJjzCaJZd4xn9KAIRHtByc1ueEfiH4m8IXSTaXq&#10;Uiqrfd3GsZVDcGkZMLtH96jl5tGVF8r0Po3wN+258QdEtlgkRbhdu1stjNdrYftyeJ3g3SeE93+7&#10;MDn9K+P4764tm8xZOnpXZeB/FEFzIsFxJ83AKmvOxOGUvePQoVuXQ+mE/bj8SY3DwaR/21H+FB/b&#10;r1/+DwVLj/rv/wDWrgdC0rQb+BWlkXOPUVePhzRVb9zp91MMf8s7c4H415coqL2PQj7y3O2tv27f&#10;EmMP4Hkx6+cKcP28PEITK+CWP/bb/wCtXD/2VorfKujX2f8Ar1NOXw1YsMpol19PKOan3ew7eZ2g&#10;/by8Q4wfAzL/AL03WlT9vLxIRtXwF/5FriX8Mrv2nw3eN6cCnp4atcZbw9d56jC0rAdof26/Eqjc&#10;ngba3p5h5qP/AIbt8Wu2B4DH4yVya+Hz0/4Ri5Ye6ig6BEgy3ha4H4D+tA+U7FP28PFijb/whafm&#10;KP8AhvLxYD8/gmP/AL7rj18PQSn5fDN1+GP6U/8A4RmNfl/4Ra4/ECqug5fM6w/t3+LicjwPH9fM&#10;ob9u3xljnwOuP+ulcl/wj8Hl5/4R64/SkXQISMf8I1devUVIWOu/4bs8VD/WeA1b/tp/9aj/AIbl&#10;8WS8x+Adv0mrlR4egKr/AMUzdfpxU0Phi3zgeHZ/wYUBY6dP25/FY4bwE+faZaaP26fFwOP+EGb/&#10;AL/j/Cucbw5YWx3f8I1dM3tIvH60f8I7Zyj5vDdwue+5f8armDlOlH7dPi88/wDCGbfrKP8AClH7&#10;c3jHPHg1m/3Zh/hXNf8ACJWy/OmgzMP94U8eHLLp/wAI3Jn/AK6qKOYXKdGP25/HA+74Gk/GcUn/&#10;AA3R406t4Ik/8CBXO/8ACNW+P+Rbm/4DMKb/AMI7aA/Noc30aZKOYXKdIf25/GfU+B2/7/8A/wBa&#10;o5/25/GbNx4GX/gUgrBfw9bEfuvDzf8Af9aF8PRN8p8NH/wJTmjmHym8v7dHjfZhfBKj/toKa37c&#10;/j8cjwhH/wB9GsF/Dtsg3Hw/t/7eVph0FGG0eGv+BeetFx8tjfX9uj4iOcR+FIv+BMaH/bj+J3Q+&#10;Fbf8H/8ArVz48LMDuXw8v43KUv8AwjEo66DH/wCBC/40cwG6f23/AIpE5Xw1CP8AgVOH7cPxVK7B&#10;4at1H+8K57/hH5U4Ggw/jdr/AI0v9gSnrocC/wDb0v8AjUlaG837bXxVQbo9Bh/77p0f7bvxZY/8&#10;i7D+P/6q50+HZOv9k2//AIEKP61Inh7Bw2kW/wD4GKadyeljcf8AbY+Lmdw8PQ/nTf8Ahtf4tOef&#10;DluPo3/1qx/7Ak/g0u3x6falqSHQNn/MMtc/9fKmnzLsTymqP20viyD8vh6D/v5Sn9s74uyHH9hw&#10;fr/hWWPD3caPZ/8AgUP8aP7AY/c0yzX/ALex/jUvUqxpyftk/FsN/wAgW3/NqZ/w2N8YGHyaVb/9&#10;9VQXQp066dYn/euhSNokhGfsWnr/ANvAosXoaB/a9+MpGRYwL7803/hr341j7kFv/wB8ms7+xLlj&#10;nyrFfrMMU4aBdHkjTR/28CgfMXT+178aO9rD/wB8nFRv+1v8ZpGx5Nr+Cmok8Oyn5mTTh9JqX/hH&#10;Jh80f9nH/ttigCZP2sfjOOPIiOfXNOH7V3xlB/49oFP0NQr4eYJlptMH0uKcughDu83T/wAZqARN&#10;/wANU/GbPMUP4IaT/hqX4zHk21v+Kmkj0Bd24zaW3/bbFSf2HAx+9YfhIaA5EyE/tT/GRuWhhH+0&#10;qk0P+1L8aQMKIT7mHFWF0SIfKp0v8WpzaMAM7tMPsuf8KnmK9nHuUx+1D8cTz5lvj+75f/16cn7S&#10;/wAbDz50K/8AbM/41bGkhuiaf+bf4Uq6NL1/4l6j3Df4UXKUbdSmf2lfjd0a6h/78f8A16jb9pD4&#10;1hvlvY/+/X/160JNDLMNsmnj/dRjQdGZfvXNn9DC3+FFwt5me37SXxvLbU1GMf8AbH/69Ml/aK+N&#10;u7c2ox5/641p/wBkbuFmsvwt3/wpDoDZ/wCPi1+n2d/8KPkFvMzl/aC+NZGRqkf/AH6/+vTZP2gf&#10;jOOf7QUH2hrSOhSq2BPB/wCA7U4aFdHkywMvp9kb/Cj5By+Zkr+0H8bm4/tj/wAg01vj58bCedZB&#10;/wB63Fac2iSE/LJD9Bav/hUkOhysv+thX/etXoD3V1MgfHr43AfJrzDP/TIUH43/ABw2/wDIwt/3&#10;7FbX/CPfxLPB+Fo/+FH9hTEZE9uf+3N/8KLlXiYJ+OPxwHI14n6Rim/8Lv8Aja/La/J/37rebQJY&#10;8OLiIexsn/wpy6HPKMedCPdbF/8ACh3Dmic5J8bfjcvXW5Of9mmr8ZfjRnP9uy/98V0f9gXRfaty&#10;n/gA/wDhSnQrhTg3MY/7h7/4VOoc0Tmn+MnxnJwviSZf+AU3/hcXxobn/hI5v++TXTDQZnP/AB8K&#10;3/cMk/wpf7CkIIE67v8AsGyf4UBzROY/4W/8Z2/5mGY/8BpB8XvjL21+X/vn/wCtXS/8I9egl2kb&#10;b/s6e/8AhTh4duJB8jn3/wCJdJ/hQP3Tl2+L3xlfhvEEh/3o6F+K/wAYduU16T8I66j/AIRi5Vv3&#10;crH/ALh8n+FL/wAI1qRH3mx/2DX/AMKr5C0OWPxb+MBODr0g/wC2YoPxa+MBPy6/Ia6j/hFL48qZ&#10;m+mlyf4UreEdT2/IZv8AgWlS/wCFHyD3TmF+LPxfJ/eeIpMf9cxUi/Fj4tkEJrz/APfIGK6D/hE9&#10;Xzyk31/st/8ACl/4RjVkbaI5W/7hMn+FHyC8Tnv+FpfF3r/wkEv/AH6FM/4Wl8WWPOuyf9+hXTjw&#10;1q6jObj6DSZP8Kk/4RXUSm9jOP8AuDyf4UfIOaPc5GT4qfGBDhPEMo+sIqCT4q/F7du/4SB2Pr5d&#10;dm/hS/dNwS4IH/UKf/CkPg3VcZ2T49tJf/CqSIfL3OMHxS+LQ+9r8n4RUN8Uviw3y/8ACQSf9+67&#10;AeDNXkbEcFw300l/8KjbwdrW5t1refL/ANQh/wDCq5WRzLucrH8TPiuBg+IZm/2VjqaH4jfFJnUt&#10;rlx17rXSx+Ddbl6Wd1H7jSX/AMKnt/BeuO+xob3H97+yH/wojF3Dm8znYvG/xKnfLa/N+VWl8V/E&#10;cg48RXC+x710kHgjUF4MV8T/ALOjv/hVyL4f3jAO39ofhpL/AOFXysiUonE3Hjf4qRHEXiK4PrxV&#10;O8+KfxeslzB4kuFYdPlzXoVz8O7yRP3b3w4/i0eT/Csm4+HepYIRbx/f+yX/AMKOVhHla3OJi+PX&#10;x5sn3W/jWZW/64j/AAqaX9pD9oSSPZJ4+uGz6Rj/AArSvPAGp/aCAL7jP/MJcf0qFfAWsM22GK8Y&#10;++kv/hS8rD93uYuq/G743a1Gq6n4uupBH935RxVFvib8UBw3iW6NdUngDWBGHZ7vH/YMb/CopvAW&#10;r8kLct/3C3/wpfIF3ucnL8S/imDuHiKb8aYfid8TiuD4hnrqn8DayV+WO4/HS5P8Kg/4QPWgcSW1&#10;xj20tv8ACly+RfMcyfiX8TmX5PEVx/30aif4jfFE8nxBcGun/wCEH1aEEi2uh9dNk/wpD4O1Q/6t&#10;bj/wWv8A4UuVi5vM5pfiR8UFPzeJbnPsaX/hZfxOHP8Awk86/wC9zXRP4G1Lb+8WZW9f7Nf+gqJv&#10;B2pgYDTcd20xxn9KOVhzLuYJ+JnxKI2nxJcUL8S/iWOP+EhnI9q3T4P1dxhi+PbT3/wo/wCEL1PO&#10;EeT/AIFp8n+FHKCkYY+J3xIQ5OuTH607/haHxKI/5DUlbB8GagGxIkh9/sD/AOFKng69A4mkX/uH&#10;v/hTt5Fe0iYw+KvxKHXWZR+dL/wtz4kqeNZkra/4Q2/X5vOZv+3Fv8Ka/hO8b+F//ANx/Sly+Qe0&#10;Rjn4vfEzd/yFG/nTl+L3xMBy2rfnHWuvhS8QbMKfrZuf6Uo8L3g42L/u/Y3/AMKXsw9ojH/4XB8T&#10;Ac/21/45T1+M3xMPI1Uf98itRvCV4B8xX6fYZP8ACmr4YuVOPKT8bGT/AAqVF3Dnj3M8fGT4mt97&#10;Vlb/AIBTU+LPxOdspebv+AmtiLwxcg5xCv1s5P8ACrVt4c1BW/dXlkuf71pIP6VViebzOduPiT8S&#10;btNs7hv9nyzzTLL4gfESx/487aFf737k11b6Jq0Z2i+sT/26yc/pQ2i6uVw1/YqP+veT/Ciwcy7m&#10;Enxd+KsXSSNfrFQfjD8WgcmWPHstbX9g6ux/5Cmnn/egf+op7aHqoGPtuln38l/8KrlYuaJi/wDC&#10;6/itj+H67P8A69NHxn+J7D5ph7fKR/Wtk6RqKna+o6SP+2cn+FJ/Y2pMMx6hpZH/AFxfH8qr3uwr&#10;ruZA+M/xRHR/zH/16R/jR8Us8z7f+AGtZtF1VTze6b/wFHH9KjfRtVAyL3TR9S/+FL3uwadzL/4X&#10;X8TPum4/NTUMnxk+I38U3f8AumtYaNqTrzqOlbs9Nr/4U1dH1bftOo6V/unf/hSfMHu9zJb4y/ET&#10;OfNDfWM0f8Lh+ID8sIyRyD5NasuhasWwbvSc+m4/4VE2jakjbTd6UD6bj/hRqHu9yg3xp+JB+R/L&#10;Zf8AaU0wfF3xxGfMFnb7vVYa0zo+rlebjSsf9dDz+lMGjaiF+/pef+utPXsL3e5R/wCF3/ERPuRq&#10;v+6ppw+O/wASQPuqf96OrB0rUSeulk/9d6a2k6mDny9N/wCAzkf0o17B7vcrN8d/iKeWWP8Az+FN&#10;/wCF8/EQf8s8e+f/AK1WDpOqn/ljpv8A3/pBpGp4+W00z/wKo17B7vcgPx7+IIHzRxt/wI0z/hf/&#10;AMRVPy20ePxqwdEv/vNBp3/gV/8AWqM6RqatmKy09vrdZpfIfu9xv/C/viAOlv8A+PGnD9oD4hY4&#10;gX/vqj+x9QIy9npg/wC3oVGNF1Bsolpp2ev/AB8j/Cn8g93uSn9oL4gRjcbaNvoxpD8fviBIAWtY&#10;z9XpjaFqSja1lpv/AIFCo5NG1bH7uw03/wACRTD3e5Z/4X94+/55L9N1A/aA8cD5mhX8DVRNG1Jh&#10;/wAelhn2ulpDoOqKMmy08/8Ab0KROhc/4X744blYo/8AgVN/4X74+jbIhi/z+FU/7C1V+f7Ksh7/&#10;AGxf61IuhasP+YdaN/u3K0wLy/H7x2xzth+mKT/hfPjUt89rF+fWqg0fV15Oi2v/AIFLQuhaiGy2&#10;k23X/n6XH86XyA0I/jz4yB+awjH0ag/HfxX942S1UOi6hgZ0m0/8DUpf7FvUOH0a2b/du1NL5AtS&#10;8Pj14qYZGmIffdTh8ePFectp61QXRL//AKBVuv1uk/xp50a8Uc6LD/4FJ/jU2NEXT8dPFHVbZfxp&#10;V+OviZseZYbfpWe2kXzDB0WHH/X0lKmjXattOiRZ/wCvhf8AGh6D5TT/AOF6eJR0tF/77NL/AMLw&#10;8TH/AJcV/wC/lZw0a5PLaJD/AOBK04aVLtx/Y0f/AIELU3Hymkvxz8SFsHTl/wC+qJ/jl4i7ad/3&#10;y3/1qzRpM2eNEX/wIWg6ZKDg6LH/AN/1oCyNCP46eIe+nY/3nNDfHPXN242BP/Aqzxpc3/QBiP8A&#10;28LQdKkX/mBqD/18L/jUhyxNFvjn4jxzp21f96kX46+It2Y7Rf8Avqs86ZOww+hx4P8AduF/xpP7&#10;JxyNCX/wIH+NA+VGkPjj4lkbmwz75pj/ABq8RhiXsv8AvmSqcelykcaAoHr9qH+NB03s2hIf+3le&#10;f1oHyIuL8a/ER5Fi3/fQpI/jN4jaXC6f+NUjpr8A+Ho8e1wv+NO+wTkYj0Uf7v2hRQPkRdHxp13O&#10;x7H/AMepz/G3xAvyrpf/AI/WcbEA5n0RV/7ag/yoXTi/+r0UY95Fp2YuRGgPjN4gIw+ndfepB8ZN&#10;ZUf8g9fzrNFlKDgaOn0+0LQbOcddET/v+tFmHKi8/wAZdcZsGwz360N8Z9cPC6dj/a39az3sZmHO&#10;iR/+BAqP7G8fDaDGw/vG4WkPkRoP8Z9eK/8AHjz/AL1J/wALg148DTF/CSs54Z1P/ICVf+2wNNNp&#10;MTn+wuv924FAciNQfF/xCBlbFV/3mBoHxg1/GW05fruFZQtpUPOhr9GuBStb7/8AmDRr/wBvAoDk&#10;NJ/i1q5H/Hhk47Y4pn/C29dB+Wx/lWd9md8gaapP+zKDTXsXRdzaYv8A39ANAezRpn4ua6etmv6U&#10;0/FvxBn5bRfzrK8kMcHS1X38wU4WYbpYxj/emxQHs4ml/wALZ189bRf++hTZPi1r68JZj/vqs82c&#10;2P8AkFR/9/hUL2Nx0Olf983AoI5TT/4W7r+fmsl/77pknxa1tmy9lH+dZa6fKBltM/8AJhaVrdgN&#10;r6Wir3Zpt38qBl//AIWpref3Np/49Sf8LV14Nj7KrfVqzzaNGuYrRSrf7VJ9inHLabGfrLQBen+J&#10;utyP8loqf8DqJviXrZPMeW/2mqoYHUc6en0WSo2h5401S3+1IRj8qA0Lf/Cy/EKNnyl/76pH+JXi&#10;JgWKL/31VWa2DLsXRFz/AHvONQi1mAwNLVvbzDQHulz/AIWX4gHSMf8AfdH/AAsrX/8Ann/5Eqi9&#10;tIPvaYq57eYacLKQDjSV/wC+zQL3S9oVrJGVZxhfSuq0yMMmJFXGO9YOiRhV80j/AICa34c7A5Ga&#10;9lybZ4PL1Of+IuiQ6npFyJUX7menoK+VdWcWWpXFqFyI5SuPSvr/AMQyxGzd3G792Rivk34i2LaZ&#10;4qukC43SM36114fmMasepkq0cnU04QrnjFVot7NuHrU6l91dcrGIkjyxHMZ96s6f4iuLU7JWJPY1&#10;XkJPyYpvlK6ggc0culydbnTad4pjlTbKf0rQinhuT5iGuL2sg4qax1i4tWx5h61A9TstrDpSqT3r&#10;G0/xMj4SdvzrUhvYJx8kq0DHbB6frQGe1Imh+VgeGU05YwxwrZpZIplI/u96Hrox8zR0/gn4j3Gk&#10;X8aam5kHADSMcCvpr4M3vgnxYsM3ibU5rpm4SGC58uIe2Bya+N5o8tvC7vUVs+CvH3iXwLdfadJu&#10;CYd24xFjx9KwnQjLobxxEorc/R3SvgZ8LNZthLa6IzduLp8/zo1P4D/DDSbGe+vNEmWGCJpJm+1y&#10;cKBknr6CvAfgB+2nYReXY+JJ2hZePnPU19JXXxf8J+M/hprFxpmoQzSf2PP+7DDP+qaub6vHaxr9&#10;Yl3Pny1+Pf7H2qxSXOieG/E97bxuVa5s9PuWQEZzyCRXe+CLL9mrx14Km+I+gXSf2Na5N9eXl9JH&#10;9mI6hwTkEeleV/sQ/DH9pjxZ8CpD8LvFHhnRdHu7+cbtY0tpbkN0Yjt9K6L4v/sYeI/hT+yLeeCf&#10;CerXGvalNriap4kuEXyvtSB90iKvpyeO+Kp4el0RHt5rqV5/jj+yPNcST6N4R8U6np0MrJNq1npd&#10;y1suOrb+Mr712mpXn7L+nfC6T4v2tk99okKAyTWs0kjodwXBXdkEE856Vq+Gv2nP2TdJ+DdnG/jX&#10;StLt7fS1jk0eSPbOrBMFBDt3MSR1wc1wX7G3wY1Xx58KviJqGv6Pdaf4d8Y6hN/wjmm3kRjP2chv&#10;3uxuVycYzRHC0+qBYip3Ol+IOr/sy/DH4fab8S/EejNHpesCP+z2ikkaSXeMj5d3GB19KZ4y1P8A&#10;Zi8DfDbTfihr+jSHS9WMS6asDTNJcNJ0UKG6/wBK8k/Z78M658dPG2h/Abxto082nfDO11BL9byI&#10;+XNMSyQ4yOcbsj6VL8EvCviL43/FHw38AfEdhcNpPwt1S6u9TkeP5LjbMfITP5D6UPD0r7B9Yqdz&#10;0T4gePP2Zfhl4l03wXr/AIL1e41LUrFbyzsNLs5ppDG3QYDfe46Ve+Hmv/A/4leIo/DuifBzxVby&#10;Ofmn1XSbiCFOM8sTivOf2zEfTf23vD95H8QG8IQw+G1J14WpkEGC/C/KRkjjvivYP2c/EegX3j2P&#10;RP8Ahsy48bTXUbJDosmnrGC3XdlUHTHqBR9Xp9ivrEu5yHiT4x/sseGvGmpeALf4da5qmp6TL5eo&#10;xaTYT3CxH8G9xXR/B7xB+zP8YvFb+C9H8DXljqyQ+d/Z+t281vMY+7KpbkV5h8Cvhp8XPiJ+0v8A&#10;FW++FfxE/wCEVWz17FxeSaOLj7SGZgAC/GBjtXW/sieF9a0P9uXxpo3xY1abxB4lsdHQWHiKS3Ec&#10;Yh/iRVX5QTuolhaajewLEVG9Ge/wfAH4WKu1PAtvgf3pZD/Nqli+APwt2bB8P7NiVwWaSQ/+zf8A&#10;1q9Ut9KtypKxD3qQaZHGRtWuWVOK2RcatRnk/wDwz/8ADdRsHgi16/3n/wAadH+z/wDDNRuPgWzb&#10;6s/+Nerf2dG5xigaRHjaKSgn0L9pI8r/AOFC/DRRu/4QCx/Ev/8AFVL/AMKI+GBix/wrrTwfXDf4&#10;16e2jRnHHT2pfsSqv3Kfs49g9rLueWD9n34ckbl8DaePbyz/AI07/hn/AOGQ4fwHp7f9sz/jXqgt&#10;Ie0XPrih7JCchB+VV7KPYn20jyqb4DfDALt/4QKwB7fu/wD69OT4AfDkx5TwFpv4x/8A169ROmxH&#10;70Yz702W0VeEG2hUY9he2keWy/Ab4eKcSeBNP+qw00fAX4dHp4F0/wD789KtfFf9pn4P/CXxHH4Q&#10;8Taje3mrSW/nNpej6fJdTQx/33CA7B6ZIqrd/tQfBLT/AIXXHxil8TytoltIqXLLaP50LkgbGQjI&#10;IJ6U/YdkP2z7jl+Avw1UYbwNY/8AfgU5PgJ8M1bcvgSw49bcVQ8HftX/AAl+IGo/2boOl+J4CYjI&#10;tzqXh2eCHaBk/ORgcDvWn4f/AGlfgxr3wp1D41aZ4mkbQNL8z7dI1ufMiKHkFBz9PWn9X02J9vLu&#10;SH4IfDzOP+EC03/wGWpB8GPh4nyr4D0tf961Ga7bTNY8P65oVn4k069X7JeWqXMUs/yYjZQwY56c&#10;Hn0rN8CfEP4ffEe91a08D+KrPVv7Fukg1B7N96ROykqNw4bgHpU+x8ivbM5sfBjwHuzH4I0z3H2N&#10;asQ/BrwSi4XwPpK57/Y1r0JLIREDb/3zUxs4pACY6n2RSreZ5x/wpnwPH86+EtNU/wCzZpSP8JvB&#10;qtg+DtNY+v2NM/yr0VtOXoBTX09AclKXskV7Y88Hwq8Ipyng3TvxtV/wpG+Gfg8Pubwhpq9sfYU/&#10;wrvprIBuEry74nftN+Afh34tm+H9r4e1rxJrdrbLcX2n+HrEztaRtypkPRSRzjqa09iuxm6upoL8&#10;NPCm/DeF9PH/AG6p/hUw+GfhhcH/AIRjT2HvZx/4Vzdz+1f8H7L4P3fxpkbUG0+xu1tLixazZLoX&#10;LMFEXlnkHJ/KpfAX7TWm+OdRkgm+EfizRLOGxlum1LVtPEcIVELbd2epA4FP6v5B7XsdCPhv4WYb&#10;W8Kaev0tU/wp0fw78OR8Dw1Y7f8Ar1T/AArmdB/a6+EHib4Lap8dNDuLi40zRiy31rsxMrAgfdJ6&#10;HORXcXXjfwppfgST4m69fmz0eLSRfzSyIdyRlQw+UdTg9BQ6FuhSrSKKfDrwwVz/AMI5Y/8AgLH/&#10;AIU5PhxoDN8nh6xX/t1T/Cuc+DX7T/w2+Mni+TwToul61peorZG8tI9Y05oBe2+f9am7t9a9ejs0&#10;AzH/ACrN01HoUqlziE+Gvh4HJ8P2Q+lqn+FTxfD7Ro+U0Kzx3/0VP8K7PyFHB60vlxgY8tanlj2K&#10;9pJHFf8ACv8AR3YlNDtBz/z6p/hSp4G0+PBGjWfX/n1X/Cu1WJUGViFNaFTyI+aXs4dg9tI49vBF&#10;gF3NpFuv0t1/woHgyxAwdMtz/s/Z1/wrsDDuGDH2pqWw348vj8afs4di/aSOR/4Q2wC5XTLcem23&#10;X/CoZ/B8RORYwr/2yX/Cu4Non9ymm0XtR7OPYXtH3OLg8HwgfvLONv8AtitSDwjEOUtI8f8AXIV1&#10;y2ir1X9KDEq8bKXso9g9o+5yJ8IRj5ntI/8Av0Ka3hOJx8tsv/AY1/wrsFgVuqVn+KNc0LwjoV54&#10;k8Q3q2tjY27T3lyy5EUajJY/Sj2MexTqWRgr4Sg25+xRr/2zWhvDNpnAtY8/9cxWxo+taT4i0mz1&#10;zQrxbq0vbdJ7aZVIEkbDIYZ9qmmJR+YMA+1Dox7B7TQ55vDdupObeP8A75FJH4aQP5kcEa/8AFbx&#10;Enk+e8f3vu1n6V4r8M6vrWpeHdK1Hzb7SWiW/gEZzG0i7lHvkZ6UlTS6E+0ZUk8NR5zJCjf8AFIf&#10;DsKj5LdR/wABFdBFuA/epz/dZelSPChG3yxlunFVyrsV7S5zLeG0floFb/gIFNbQIwf+Pbb+FR+H&#10;vi98NfFPjTVPht4d8Uw3WuaPn+0LOP8A5Y8gHnocZ5x0rpAY/LYPHlh3FCp+Qe0Rgjw6GX5Y8but&#10;PXw7FjHk/wAq2VkGPkTjGePrWPF8QvCE/ju7+GMGqFtcsdPivrqz8lvkgkbCtnoeR060ez8g9oNf&#10;w2oVuv04qNdAmj5HT/dFbhkG7JYccbc0M67dxUj/AIDUyj5B7QwxojZ+aP8AE0q6Arcqv61tLJHg&#10;Asp4zj1pVdSWWOLdtqlBdh8/mYb6A+f3b7aQaPK4wdzfjXQiAM33KcsCx5UqtPlj2FzS7nOJojv/&#10;AAt+dIdEukB2E10vl7jyM0yRUEmFFLkXYOaRzb6PIDjc2f8Aepn9jzA8kV0bQIWyV/nTRbIP+WdL&#10;kQc8jFXRwBgjOabHoYWTc3TstdB9mQdUo+zp/wA86fKHPI5/+w3Q+ZG+3PpQNDmlOWlP4HrXQiMK&#10;MbaVUGelHKHMznW8NSsM5Jpo0e4jP38AfhXVDyymxlqN7eKRsAYqvZkyk0jAtrCVG43H/gXWr9ta&#10;SsjFkx2FXhaKvzY49qfGD02fxVSiupm6kioujGVMkt9A1Z+seHpI4d6BvTrXUQscYLVBrwvhol4+&#10;jxpJeizkNnHJ90zbTtz7ZxT5Yi55JXPNtT0Z1YsjN97n5q5fxX428E+BopT4t8YWOn+ShaYXFwAy&#10;jGeg5rh/hb4u/bT13w9rFj4/8HafZX0d0yabfaoSkhHOSFTIKjseKrpN408Jata+CfG/wq0G7XVI&#10;2b+2L6+MkdzNxuWQsmVY54B4OOKv6vGQKsz0jwlqvhjx14dtfFXhDUo7/TbyPfa3cJO119ea0hoq&#10;Mfmz6cGuP03VfHPhiyj8LeG/A3hOzWBSbfT7fVmQKPQIF4H4V1ngC/8AGWqaIs/j/SdPtL/cd0em&#10;zs8e3tyw61M6HL0HGqD6AucLu/76qGfQyBlcjFdEI4+y1hfELxZa+A/B+peM7633waXaNNJHn75z&#10;hV/EkVn7O/Qpz5dSB9KIjBLZzULadGCVdM1xNleftO+IbKPVI/E3hnSFuIxILH+yHmaEMMhWYtyQ&#10;CM4qQ6b+0/F8w+IPhdv97w+/9Gp+xF7ZHVTaKGDtGnyqpPzMe1eLwftcfDFp1lv9A1620tr0239u&#10;SaezWhcPs++Ogz3IFeveC1+JkVtcL8StX0u8Yo32dtMsmhAG05BBJzXynoHj3TLn9njVvgFbaHqU&#10;3ia/1G8tre1k0yVUQPcFlkLldoABz1q4UOYTrPofVEENk8UciXMOJsGLdIBuUgEEc+lOksbeMN5t&#10;zCm1sYkkAJr5J+Kmm+IdL8c6l4Q8ZeI5LNl0ewTQLyS2uHYkRqpMHlHG7eDnOa6L4k+CNW1vxF43&#10;vNbhvrifT/h5aS6XdxtImbpYzuK7Ty+cZ781X1eIe1PpCGO1kkaGNo5HXhlRwSPrirFnbwXDNHE8&#10;e5eWVZgWH4ZzXzfo/hHxb4L8YeG9Q8GR30N9r3wzvJtRh8x2V71UyjHOQGyao/B2+0ebxt4DufAC&#10;6s3ihZpR43+1NKqrFsO8uG+U/MeKl4YPbH1E+nnoYhTo9HWRcxj645rF8Wv8bDqjTeA9R8Mpp5jG&#10;1NSs5nm3dzkEDFY6j9puRfk1zweP9zTZ/wD4usfZs09odtb6Nl+Xb/gOBVy30KAsA+78a8w1bx/8&#10;a/hjEvib4laToeo6L9ojjv59HjlimtVdgok2sSGAJGa9gtQkiBozlSoK80Shy7lKSIDpFpGuFQfl&#10;QNLtWHMYz3qwQR1FOjzu4rNRiUVhpdt91oV/75FPFlEh/wBWp/4CKsAnflqmjRXfihgZv9nK+5nX&#10;A9OKik0qBh8sQ+rKDWz5GRiRaa9pGRwKEBinS4lGPLX/AL9imLp1vuwbdT/wHrW0bJT944qN7BUO&#10;V/Wq9CWzIbT7fdxaQ8f9MxUY021VObKHr/zzFa0tsfvBTz96o2t1HGKGrBzGU+nwdfIj/wC/K1E+&#10;nW+d32eIH08lT/StVrbnAqCa3AOOeaaV9w5jJm0+2U7jbxg+0Y/wqrLpdk0nmNZQsfeJf8Kv6iBZ&#10;eZqd/cxx20MZeT2UDJNePJ+01r+oaWvjKx+EN/J4Xa4WOPVobtGmZC+3zfJ+9t7+tP2fYlzsemS6&#10;XpM029dPgDfxYgX/AAoOmaeR/wAeFv8A+A6f4Vyeg/F3SdZ8d614JEBhbR1idrmRgqzLIMggH071&#10;h2H7UXg0/D26+JGr2N5b2sGoXNmkEcLTM8kRx1QEKG65OBR7GdwVSJ6J/Z1nMCBZ2/y/9O6f4UHQ&#10;rUDItYf+/C/4U3wdrlh4v0Kx8RWCbY762SeNT1VWXIB98VrPASAVNTyj5mY40ewV8tZQHHrbr/hS&#10;NpNkP+XOA/8Abun+FastquNxHNQtCAeBT5QuzMOiWchz9jtv/AVP8KZJoemKP+QZasfe1T/CtZIm&#10;J9qR7fcMrRyhdmMdE0iQc6Xar/27J/hTX0LS0OE0+2/8Bk/wrWFspGWTmhbOORuR+VHKHMzCfw/p&#10;EZ3f2Va5/wCvdOf0pF0PTGXf/ZVrn/r0T/Ctg2JY5/KlS0AiwEo5R8xiDQNG/i0S0x7Wy/4U1/D2&#10;jyMNuj2e1ev+ipz+lbJtskqy0z7NjgdvSo5YlGDceGdEzsTSLXJ/6dV4/SkPhvRI48to1p+NunH6&#10;VutbH73NVry1KR7j3NPliLmtsYn9haTHwNIs2X0a1TH8qadF0bO5dDs/+A2qf4VzXjT4vx+HvE8/&#10;hLwt4RvdevrKISahHayJGtspGRkt1OOw5qppfx/8J6sPD81rZ3W3X7yS0SOSPY1tKgJYPn0IxT9i&#10;5a2F7RnYR6Jo6nJ0Sz/8BU/wp/8AYehl8/2LafT7MmP5VzWufGjwtoXijUPC19BMkmn6ONRkmXDK&#10;0ecbR71H8OvjVo3j3xI3hWXw/qGk3y2IvIYNQUA3EBPEiEHkfqKfs3HoONS51qaDoknP9i2P/gGn&#10;+FK+g6OnC6JZ57f6Kn+FakduQm40G23r836VlJM05ramV/YGlHltCsfxtV/wpV0DRpvvaNZ5HTba&#10;p/hWstsBz+tKIiB8q1PKHOzH/wCEa0kdNEsh/exbLSHQdJc5bRbP/wAB1/wrZkhIXgUwWuRnFTyj&#10;52ZH/CPaPjLaPaf+Ay/4Uw+HtGchRodn+Nqv+Fbn2UHg80JaspPycVPIVzMwv7A0uM86RZ/RbRBT&#10;30PR3XDaHY47bbVf8K2JbI53Fe9NNovUL+dHIHMYqeH9EP8AzBLUf9u6/wCFNPhvRM7xolp/4Dr/&#10;AIVti1XoVpDC6EgICvrRy23DmMd9C0cJgaRZ+3+ip/hUZ8O6Mu1jo9rlvS3UVtNakurMv/AacbdW&#10;ONtTYpXMX/hG9FKb/wCyrc88r5K/4U06FpI4XR7T8bdf8K2Hs9nLc4o8lMcDtQV7xjjRNKxtOjWf&#10;4Wq/4VHLoGlH/mG23+79nX/CtjyCG+5kYpr2sjNlE98NQF5GUNF03r/Zdt/35X/CmSaLpOMNpdu3&#10;/bFf8K2PsJzhl6VG2nnOCpoDmkZK6Pp4X5dKtf8AwGX/AApG0zT4+Tpdp/4DL/hWqbRgOVPB9Kje&#10;zXd900BzMyn0jTXO5tMtf+A26/4U06RYKeNNgP8A2xX/AArVNs33Qhpv2TA5qeUL+ZktptkybRp9&#10;v/wKBf8ACmtpmmfdGmW3H/TFf8K1jaAfMBUbWi7SFXke1HKF5dzLbStPJyNMtv8Avyv+FMbSrQna&#10;LC3x6eSv+Fav2LeuQeaEsyDjHPbijlC8jHfSbU4UafAPZYVGf0pjaXaIOLOHOeQYl/wraeyLDc27&#10;j0FRGwXBz+dHKg5pGW2l2bkKbOFR3Cwr/hUb6ZZq5Jsoeny/ul/wrUawZPunNRm1cqPMo5UHMZf9&#10;mWzL89lD/wB+hTE0mFefIh/78itY2bbd2FH9aRbVj1WnyoRjy6bCnH2WHn/pitRtpdr/ABWcJ/7Z&#10;CtmS0BPK0w2g2lufvU9A+ZknTLUDiyj/AO/YqFrCFPnFrHt9fLFbBt1V/u59famzWQYYjFAGJNaQ&#10;NjNvH/37FMayhcbTFHj08sVrjTdpIJBwaZJYFs7E/WgZktpduw/1K+vyqKjfT7cDJQHHbaK1/sBB&#10;2E8/WkOmseq0AYsmnwhSTHtXsVqMWUajBC/981tTWLRr92q72CFssDQB5bofiKS32i5iyp/irqbW&#10;+truDzYJCw7gdq4q1tjHEqld2B1atTQ7+W2lkt1YbWYd69qSPBuamt3DLbMqY5Xmvm3412aW/iVp&#10;on3K/Ht0r6G1KcSxsua8L+NtmNwfZyrH5qujpImfwnnSY3N+8Xn0NSq+eA+aqqCG6VLEyqclq7ZG&#10;FyXJPWgsyjK0BgTgGmyn92eakZ13wM8IwfE/4k2PgeeIsLqKTn3VSf6V2HxJ/ZP8ZeE5WutN02WS&#10;EA7W29aP+CfkMc/7Veiu8W5Vsbk47KfLPNfoNd+HdK1KFoL21WRDyAQMVjUr8krG0Ic6Pyp1Tw7r&#10;2huV1DT5IyD/ABKarw6jdQtk8fjX6JfEb9ljwp4ujknh0+NJG/2RXzr8U/2KNb04yyaDD8ytnbjp&#10;RTxEZPUcqTPC9P8AEc0A/eHd+Nblprdvd4Unn61m+LPhV418IEy6ppUiIGKg+uK5+G7nibkMpH3u&#10;vFaxlGWxk4SiegQW8Ex4Y7qJtLdB8v5Vx+m+Jbu2wfM4z0rfsfG0E3y3A47Va5e5L0LO2aAZTcG9&#10;Vzmui8K/Ffxz4WIj0jXLiFRwyM3ysPes2wuNL1GLf5ir9Kkm8NNPGZraUn6Ue6x8x9FfBb9vq98K&#10;Qw6Vq9nFDFH8jNboAjH1wK+nvh7+1Z4B+IFrHDLe24ZlwytIMH8Pxr8w306e3clQykVNY+IdY0mc&#10;NaX88LD+KKQrU+zUlqNS7n6qavoHwIjvU1q68NeHftQw6SDTY5Lg55yABx+NSS/EHafK0Lw5NcKo&#10;2rJcTLGoHsq849q/Nvw3+0x8TfBEEi6LqCyTO3+uuBuOP61j6v8AGH9p34qXX2W4+NF5Yp2htXEK&#10;gf8AAB/WsPZyj1NIyifpY/inXbGdri00nQ7N3GHZfvt9TkZp2jeKb/Srpry08L6PvmbM0tn+7aT3&#10;JHX8a/M/S/2bfip4j/0i9+Leq3Ej8sRev/8AFV3LaF+194N0u30rw18ZbuG2tVxbxSRjoO2eSfxN&#10;Zyvfcq1z9D4NU8Ca9db/ABd4Wt1m6Ca8s1mUD/ex8tdNovgnwdalNV8O+H9NiLL8tzZ2aKcH3AzX&#10;51+B/wBu79pr4TuumfG/wpb+JNLjkw11bx+XcIPXI+U/iK+vP2fv2lPhp8Y9IXxF8K/E+6aP5bzS&#10;7ltskTdcNH6c/eFR7wHuGn+H7Gy3LYWcNv5jbpDDGF3t6n1qzZ+HtLtryW+j0q3WaXiS4WEb39i2&#10;Mml8MeItP8QwssaeXcR8TW/dfceoNbUMe3t1FS6knoHLqQxxbIwSvJ7U7yDjk1aRPn3n+H7tOVFB&#10;6VBRn+URIcrxT/LlzkA1eMKE/wDxVHkhfuhaaApeVnlnbd3GaPsw2ZHrVpkViQ60uxMcCiwtSqIW&#10;BzjNKY+4SrDKFGRTScUhEDFhxkVUvkLR+buOAP4avSNg89BVedcpt28YqokyPkXw34y0X4TfGb4u&#10;W/jzXdL0fxJrWord6Dq+vfLbzWYhAVAxPzBTnKg8mvJ/iD8UPEfxK/ZI8V3Gt2emWv2fxtZW0Gpa&#10;Xp7W8F6pk3Gco3UdOe9fdXif4ZeBPF9xHceKPCOn30kP+okvLVZCh9RmpJfAPhe7sxpd74fsZ7Ub&#10;cW0tupj46fLjH6V1xqe7Ym7ufNPwa8aR3Nnqml3n7W9r4xlm0GZIdBt7NI1QrEfmBVRnb9a8Iu/C&#10;XjP4b/sT2fi7wzpc9xp/i/SpbLxBaxqx8ubzj5U4UD/gNfoXpXw18DaVM0+keFtPtWwVbyLJFyD1&#10;HAHFasXhLQ5beOxGl24t4eI7cQqI1+i4xS5gOe8AaDb3Hwn0HQ9WsmaJvDtrDcQzKQSDCoKsK87/&#10;AGOfB9j4K8c/FzRtC0ZbOxHjaJLWFYiibBbj7ueo/wDr175HZGTnb9aIdNjhz5MQTc275RyT6mol&#10;LmHFtkiwsihStIIyhzk1ZiwqYIOep3U79195VP5VzGpV56DNNcHu1XAsfcVG6ruyaqPYoo3UR8vz&#10;efl5r5FsfGWl/s+fHT4qRfFPV/7Gm8XXa33h7XprcyI8XlbFiGB1Q/w+1fYMq7g2TWRqvh7RdR2n&#10;U9Mt7oK2U863VtnvyKuPuyZMj8+fiH4q+JHxJ/ZT8VS+K0nmjt/iBYRafqK6SYJJrberG4MQGScE&#10;HJHpXqfwT8Q+ALqy1zR/Dnx88VeKtSl8L3bf2bq1myW8W2IklfkA3DGBkmvqyTQtMli8t7CHB/h8&#10;lce3FFj4e0y1+a2063jY8Ex26r+HArTnutjLU/PDVfhh8QPAH7Fmi+K/A2gXMn/CU6OLPxRYrCzS&#10;HdckxzBBzuHQ+xr7Z8Va1o/w4/Z8bxH4u0OTULHR/DMM1xpqQb5LjbCvyBe5J7V6CujW0iiN7aMq&#10;vAXyxt6+lWH0+O8XyZ4Y2Xp8y5yKftEWrnyz+xn4n0X4y/Fu9+LHia71H/hJptHa103R10uWG10a&#10;yDZMW9gA7njNfVkCkQ7c9KbZ6JbWbb7WCOPjH7uMDI/CraJ5XBH41hUlzM0iMCgMPlzThADyoWpI&#10;wrNkipGVAcoa5zbcr+XnjbQqMTkx7e1TEYcBUpXBxjFBRAQRwaaVIO5mqag5YbXHFAEY6UEZ4NPK&#10;ADK007ic4qkyWhhUfxZWo2jUvgBvrUxJJwR2oPJ+99KT3KIwgx1ryz9s2SWz/Zb+IE0T/wDMp3Q+&#10;vy16o5IrN8RaNpXiTSrjQ9d0+G6s7qMx3FvPHuWRT1Vgexpx+ImXwnjXwo+MnhO2/Z90mDwb4n0n&#10;Uta0/wAFJJa6Vb3qNLJNHb/c2ZzncORivB/hb8R/GMY+GvxLtfjdqOveI/FWuGDxN4aa63RxRnJd&#10;fJH+rEeMZxX1loHwK+Eng3U11Xwl4C0zT7qNSI7m1s0R1BHIyBUeg/BL4YeF/EreLNB8CabZ6jIT&#10;5l5b2qrIc9ecd66YyprcxfOfG/jf4o+LrvwdqPxRvPjRqdn4mn+IX9nr4bg1ILGlot0E8sR9QNvO&#10;7vmuw+KXxL8d+EtS+NGteHdWms5F1jQbP7bCPmtInBWRxngYUnntXonib9i258bfEKbxB4r8SabN&#10;pb64l/5cGjLHeMFfesRmB5XI5OMkV7NP4E8J3sGoxX3hyzmGqNnUBJbqftHGBv4+bA45qpSproC5&#10;2ec/s36LoHh3xRr1h4P+ON54ss2t7ZvsV1eC5+yO2TvEg67hnjPFeifFfxrbfDX4ba14/wBSIEek&#10;aXLcY9WC/KPqTipPBfgLwh4Ds20zwb4bs9Nhkbc6WsITce2cVpa1o1hr2my6LrFpHc2twAJoJ03K&#10;4Bzgg+9YSlFyujWPNY/Pb4Iar47+Dvxb8B/EzxT8P9W01vFGqXcPiTWrq3Pl6gLt98Y5ORtJXGcc&#10;V2fi+++IGt+DvjB8XR4x1qO88HeNJLXQ7WG4ZI4VWSNcbQRuHJ65r7KvvDOkXcMNpc6ZDNHbsrQx&#10;yxBlRl6EA9CO1QP4P0GSyutN/sS1+zX0vmXkHkrtlf8AvMMcnPrW3NGxl758QftVfHhv+Ej1z+zN&#10;c1KLWtJ0LTxCJNaa3RJZERzLBCn+sPPzE8V2zaZ4t+IXxh8dR6XrFxFql18H9Llhv42w4uMM6kkd&#10;yw5HvX0xqHwp8DanrX9v33gnTZr3yRELySzUyBAMBc46VNqPg62/sy+t9F8rTr+8sfs0WoQ2ys8X&#10;HynnqFPIHSnGrCwe91Plz4UfHMfFvQvEnxZ+JepX1r4d8K+EIdIvRHK6efe4zcSLtx84bCA9R+Fe&#10;eaH4w8U6J8BfGnxN+HnxSuJrzVrq1j0/Q11Z7ibSLFpwpZ9xJDEcsewNfYPwb/Z98M/CP4ef8K6t&#10;tuoW811Lc3015CCbqaRt7uy9OT26Ct6y+FXw+05Jk0zwXpluLhSl15Vki+Yh/hOByPrRKpEOWXc+&#10;NINc+Img/Cr4mX/hz4oR3FrD4agaK0sdZkvZLW5Z1/eiT+EkZyoPGa+uv2e/B7+Efhbo9pc6xf31&#10;xcWUVxd3Wo3BlkeV0DNye2TwK1tJ+GngzQbGTSdH8Mafa2cx/e21vaqiP9QBg1u6dax2kQt41Cxx&#10;qAoUcDFYSmmVGMlItCP5cgmkMQ/v04OcYApXbIxg1hzM6IsbFEMncaZLEFO6nodnahmJPIovoURe&#10;VnkUBQOcVIemKOMYxTAjoww+8uKkHFGecZqrARkA9aQYBwBT2IYYWmgc5FCAKau7zeoxt4p2P85o&#10;ChjnI/OqAcrMOKraxr2h+HrX7Trd95O7/VRqpZ5D7KOtWWTEioW+8QNqt715FrusPrnjHVNYmb/V&#10;30lrbr2jiiO0AfU5NHNymfLfqegW3xS0CVTt0jWmHTetiOf1p8nxL0Mrt/sLXCP+vH/7KvO21eS1&#10;X5ZvzNVJPGd5GSonX/vqjnHynos/jrQLtcSeHdYU/wDXmCf51x/jfUfB+uadJpWs+FNSuLOT/WLc&#10;WAK/Xr1+lc/P4/lxtN6uf98VRvvHguk8p9RUduW6U/aSFy+Zg6d8J/hBonxRs/i1pOj67b6pZ27w&#10;RxZdoSjDBJRiefxr0OL4gaKq4ey1BscYW1/+vXFf21ZJKrSalHuZsKNwOTVr7UW5J71HtJdSow1O&#10;u/4WDoh62GoL/vWv/wBeszxL4k8JeI9In0LW9Evbq0uF2zW8lqdrjcG559QDWJ5xqpq95ew2sk9h&#10;JD5ixsR5xPH0FT7Q05Tpbfxd4fgj3fYdRUf9eucfrUkfjzw3twba/wB3/Xqa4zwzqlzrOm29xdSA&#10;zSQq0hAwMmtV7aa2+curHr8rZ/lR7SQvZx6m8fHOhofMNle/T7Kaoya74bnla4/sy63Mck/Y+ay2&#10;3nrVe/lvLaxkNjIqy/wmToPep9pLuP2cexs3OueF5XQXOkXjtH/q3fT9xX6Gom8QeGmbEFnfNJ0b&#10;/Qzz9c1y3hnXNTv7y6s76f7VHDIv2e4C7d3HPHtW5JBcshkc/wAXTdz+VV7Wb6k+xiX4de8MjaZb&#10;C+Xy1wpFkePb2FOttd8JwzNOmlzQs/LSR2OGP1IGTWSGY8MxxTXbHyxH5v4ctS9tLuONGJ0kHjTw&#10;6G2kXm3HDfYmok8ZaAD8n2w/9uTCuEttZ1a38SDQtSuI3jlgZ0ZV2lSD09xW49jciPzRnb25pKbY&#10;/ZxiaWva34I8TaPNoeu2N1cW10oE0DWLsGAIPb3ArRsPGvhu0t1iWe72ouPmsZOgH0rlRuJxuanb&#10;yoyCc0c4cnY9B0fVtN121+2aXexzL0+X7w+oPINXY4sNkivN/DeqzaZ4v0+6hJAurj7NdR/89FYH&#10;B+oIr07cmeErOLuVy2IzGp5qSIbW5P40ZH9z9KcOnSqACwPpSFucUtNIBO7dQA0vk9aQqD1pWHPF&#10;JnAyTR1AYw2j5qrnLdaknl3HCtUayIDy1AEbMRVe5ZSCM1JNLtXOOap3EvzZoJZk+MNKTxD4X1DQ&#10;pZdv22ylt/M7ruUjNfPfgfx38S/h54TsfhOPhRf3Gt6Yq2Ud80DfYJYlPE3mA4+7jj1r6LvJA6bM&#10;YrKuLK1BzLLx/dJrohJHPUTlI8M/4U1a+Ofjh4p1vx34ZuGsZILQ6fdQzPHFI+wbwrKRnB7GmfCP&#10;4deI/DfwK8TeDtS0KSK4uJdT+w20q/fRiRH+PTmvcljsEGQntUcUNs8nystV7Qjka1uZHwL0u/0P&#10;4aaFpGrW7wz2+jwR3EcnDRuEwVPuK7AyEnbVO3gCPVlWAO3jmsX8R0R+GwMrEYBoYAGnZprA7ulA&#10;wHUimuCV3IOadwDwOaDnHLUARspPSkZQG+Wnu2OgqN5U8zYDlvSgBpB3bQelNK7BipM55prykg7j&#10;+FAEbBSMcVDjGcU5yCx60CRVUrmjQaZGyjopqC6O5NqjLZqaSZAuFfms27ugX27gPeoBHinjHWF+&#10;C/xi8Qa9reg6peaXryw3Vrf6fYtMFlVAphbHQ56Vz/jrT9d+MEXg681bwPcaTbza5MZobMMkkUJU&#10;7ZXP8DN6+9e7XbtljvwD1y1VYorOM43fX5q6Iz5dDBpvU8Nh8AXPws+K+qa/pWj32p6WvhMSKs7N&#10;O0k2/Iiy2STx09K1vgD4h/4TD4gy+I/Feg61Br01iyRreaW8NtaW4biJHP3j35717ALezfaQyr/d&#10;5q1a2yn5t/T9aqU+aJNPm5tzXgYLbqp5+WnxHqOlQ2m4LtI6VMFZvurXFJ2R3R2HjDLS9qIVCjbt&#10;ojG7hu1ZXKE2L6Unlqafsb0pRGWG4EAUgG7dzb1H5Uo5ODS+WB3pp4OKVwGjdjazfdP96myrnGBT&#10;n6U5l3KOe9NMCELgfNQUHVac6HGAKD97FKTuBGw46GmjdnO2pXGV6UhBI6d6gpMj2seDSNGq8qtP&#10;PBwaCeOtBp0IigC470kgyP8ACnsB1o+ZRlVoAY/En/AabUhznmmEHPSgLDSq9xSGOLOWFOKnHIoB&#10;zyRQBGyqOVWq86hj0xVpjzj1qOdCy7dvegRVKHbuHPtQNw424qUggZbpUQ42kL3oENeEL823FRMu&#10;XqzKzEdfeo19T3ouUiNkyOtRyxkfKD3qd1IHFR9+B+FSpDIChVu20/eFBRCOVFSXCswA201sBsCq&#10;5tRWIiinqvHpTJQETKLUxDLyxolAZME0cxJVb5sgrUbkpwKsGOMnOaRUHmEcYxxQBWZSwz6ioguw&#10;eWnf+9VmRNp4qNjuX5aBkJHG0io2QZbFWCcHBprnigrYrsgxgU3HGaJJYS7W5lAkUZKg8inqCF3F&#10;aBEUmM8io2CE52H8qssMru2tx7VHuH979KBHiQUBKbZcXbFO1OupVMeEG35eajsJdrNKR97pXuHh&#10;Fq9nAX71eT/GRBJYyybPmVvzFem38wC7jXnfxJMd1p06Hr/M04/ED2PHhuPWinEFGZSPam11nIxy&#10;OVbd+dDuWptFAHtf/BOmMy/tU2CMOF0u5P0+Q1+iKr8qMqfdr8+f+CbUHm/tNwy55j0e5b/x2v0L&#10;gAaJRXn4zSSsd9BaEU0g27WT/wCtUD6dZX0qJcW4cbhlWFWZkQj73zHtinaXA89/GgXHzVwXaOg5&#10;X4n/AAQ8HeKLmG3lsI08yPLMYxx/kV4n8Rf+Cc0niS8vbrwxYoixqoLRkLlmGQSM+lfUuobbvxla&#10;27YCRnDflXT/AA7ggns9WvlBLTa20W491iQAfqTWtOtUjsyakfd1Pyn+I/7IHxS8CTSv/Y001vGx&#10;G5UP+FeZXenato9y0Go2MkLKcbWQ1+1+ueAPDviOBrfV9OjmDdynSvD/AIxfsC+CPG0Ul3pdinmn&#10;O1Vjxiu6nXdtTlnE/MKz1S4t5cxzMtdDpXju5tlWGVzXtHxn/wCCf3jbwTNJdaTbzSw7uP3R49q8&#10;L8S+APFPhK4+ya1pckDdF3L1rojUjLYxcTq9K8T6feSATsjbv0q/c6Bp+q/vbaRV79a8xjuLi0fM&#10;blWFamneMdRsyu4/rW/N3J3OkvfCt9byZVSy1nq95pty2d0beta2ifESC42w3iZUnmukfTfDXiaI&#10;PG6qzfdp2UidjP8ACHxa8SeFp0mtdQfjghuhr27wF+1dol9DHZeK7CB2bhmkHT6V4PrHw+u7MmSx&#10;bzY8Z47VhyWl3YybZoWX8KmdG6NI1OXc+w9S8O/Df4i6f9p0a4hbzB/qtwI/KvFvFHw88X/BTxYv&#10;xG+FOoyWd1aybmSDhX56Edx6j0rzjw/4z8R+F5luNH1KaFup2v1rudM/aFubm2+y6tbLI23Ds3Rq&#10;wlRsVza6n3B+yl+05ZfG/wALQ+ILHyrLXLHCaralvut2OO6N+lfS3h/XINd0qPUYvlZuJIz1Rs8i&#10;vyH+D/xit/gv8YbHx/oastjcTCLV7NW4khY4P4jqK/TL4M/EjSvFd5DcaPfRyW2oxfK24H5wNwPX&#10;qRxXJUi4yuzde9HQ9YHTigdajhkynK4qRetQSSUUUUiyNupFH3RQetDdOaZmNbLcU1lxwadn5snp&#10;SMSeooGRPkcYqCRz0Ue3NTyM27HGKinZIv3khpxEV5RjqPamjLYWKMsx9BXn/wC0r+058N/2XvBi&#10;+KviFcSSXN1uGj6Ha4NzqDgfw/3V9WPA96+Pj8Rf2y/29fGWn+C/CfxXt/Aem68t3LZ6bYSGJba2&#10;hTeXnlHzEkcDGATWnL3CK5tj701DxFoWicaz4j0uyb+5d6hHGx/BmrQ0DULPXI1uNH1ayvF6n7He&#10;JJj/AL5Jr8lY/wBl/wCFNzqTL4n8e+JNduEkZL2ZtSKtvDYOAc8V2Hgr9nj4L6Tcq3gn4u+NfCOp&#10;RNut7uPVmkjB91AFa+4Tys/U6CZGYoy4b+7VkxY4xzXyL8Of2n/j5+zXptm/7Qktv4y8BuEjj8ba&#10;b80tq3Qecv8AD9T1r608LeJ/DHjjw3Z+L/CGsRahpt/CJbW6hxhl/oazl7o0OkDKcYpi8Hbj3q1P&#10;CD84PFVpeDgVAw3fNtxTHOWYU7gtkNUcxKnORS2dylIhlbnbmqszKmQx6VNdyBe9eQ/tVftW+A/2&#10;YvDsdxrY/tPX9QT/AIkvh+3b95Of77/3Ywe/ftV8yBRcmepeYZQzxL8qDJc8AD1zXK6z8fPgh4Zu&#10;zZeJfjF4asZU/wBZHNrMIZfqM18GXOufHr9trx9a+EviR8VtQ0O11ZZpbPw9ocphtkSNC21ip3MS&#10;ox35rkbz9mn9mfQVhu9X8KapqEMnmCaRr6RW3K23nPr19apNcoSptH6eeDPiH8P/AB2V/wCEI+IO&#10;h6vvXKLp+qRSM34A5rpIbadGaOeFlZR09K/MLwl+zf8AshapdwXfgnxN4h8I6nE6/ZLi2vnkjd+w&#10;dcg7c+hBr6Q8G/tE/Hv9nHWdL0H436VHqnhTUG8jSNYtZXeO7wP4JJCSkgHJjbPsaiUY9AjFrc+t&#10;VAUbWFJJhxtAqDw34g0Hxp4ft/E3hi+W6s7hcxyL2PdT6Ed6stDIi7mxWRa3GKNoxS98UMMHFBOO&#10;lJmqHNH8uSwpoGOBQM96KgoaQA2MUbCWwop1NBdWyKAGEA8mkJ2rx3pznYMkVi+K/Ftr4Zijhnia&#10;a6uAfs9vH1Yf3j7ZoDrY1PMTfkHtTTKN+wDPFfPvxi/bX+FPwTuVsvit8TbTT75wSul2K+bMB7qv&#10;K/jXnJ/4K1fsyx5WHx1rW3P8OltVckn0D3e59jNKMfNxUNxhk4PbrXx2f+Ctn7NB+945178NNNRy&#10;/wDBWj9l8ghvG3iD6rp5/wAafs59g5o9z7EaORogTGT9KjMU/XyG/wC+a+Npv+Cs/wCzYSPs/jbx&#10;Ey+9geP1pjf8FZ/2b/8Aoa/Ex9Stj/8AZUezn2Dmj3PswI3Qp/47SMj44jNfGQ/4Kzfs2Zy3ibxO&#10;f+3H/wCvQ/8AwVt/ZnxhNc8Tt7fZR/jR7OfYLx7n2YFdecGnHeRuC18Wn/grX+zU/D6n4ox/s23/&#10;ANemv/wVi/ZiYYOo+Kv+/P8A9ej2c+wXj3PtIswHKGjLMmShr4pP/BWb9mpDiO98VY/64/8A16bL&#10;/wAFaf2bCMmfxU3+yIf/ALKj2c+wXj3Ptba39xv++aa8E7HIgb8q+JX/AOCtf7Na/wCrXxZ/37H/&#10;AMVTf+Htf7OZ5I8Wf9+x/wDFU/Z1Owc0e59ufZ51XPkP/wB801racjLIwWvh/wD4ey/s5rwB4wb/&#10;AHgP/iqav/BWT9nGH/VWXixs8ncOp/76o9jU7BzR7n3F5MmeIWx7KaCJE+URmvh1f+Ct37PgbBsP&#10;Fa57hRz/AOPU5f8AgrP+zgTl4/Fmf+uX/wBlR7Gp2C8e59wqZh92Nvf5aXzHz80T+/y18P8A/D1/&#10;9m5hnyvFX/fvH/s1Rzf8FXf2ch80a+KunP7vP/s1HsqnYFKPc+5d4X/WjbTHkQ8g184fAr9sT4R/&#10;HQiL4VfEhm1CMZm02/GyYf8AAWPzfhXuPhLxYutvJp13Gkd9b/6xYz8si/31/qO1RJcu5tGzOgVs&#10;8GnU1n3U0zbRx+XpSuSSE4GaaX53KPamtKpwM9RmmtNtG0fWgBRJhsUM+Bw1RGQbutRySVQEplPc&#10;ZFL5iEZyaqtJk/eqO61BLVchu351N7Clqi7DIGuowW48xRn8a8MOqQxapqqyS4Uaxd/Njp+9NerS&#10;a6VljKP8qyD5fxr5y8aeKxoi6tIr/MdSudufdzVfFsKMWa3iHx5Al1/Z9lcrJN/Fj+GsJ9VmuG+0&#10;Xt2wwM/LXmPgvxd9s8QXjXtx80km5fpXfpYavfwRyWlhI0chH73opGfeqihSbiao0q8lxMuiXkgP&#10;3drqM+/J4qrquk6nAvly6Ft3dTJcglfyFdTrOrmy0yW+hMJeOMMI5JNoOOozXI+I/iFYJpsl9aWl&#10;wrNEfJaSA7N7D5RubAPP54rb2ZjzSuZ39nm2njivnSJpj+5TzAC30GetdJousXNmqQXwZoP+Wcjd&#10;V9jXz5rkXj7WPG+g+Ldf8R29xFpM4mmjadIznI4UA4r1DU/jfo2n6bn7FZ3DTNt8p9TRW/EAGs5Q&#10;jLY1jJ9T043QEe4fzqpd3EUkMiXLqqlSDj0rh/AXxbn8V28sM+nW8AjTdCYbjflM45rUmubm7G4u&#10;W5zWHLbc2jK5yP7RHjKLwl8FNd07TGaGSbTPJt33HcMsMnIPXrXK/s2aD8cLrWrXxh8I/hBreveH&#10;1j2eJdUso5rhLWFB+8eQ8hdvBP1rL/ah1GSTw9caYzHDx4+gyK9o/wCCZX7T3xI+BXwP1LwH4X8W&#10;tFpniDUL6HUtPYA+ajgDPI/D6U/slHcK7FFZuQ3Kn1HrVS8MMkbLduFj/iqfVL2DG+NcccD0FYd7&#10;ctckll3Vzto0MnWNctvA0N3q1jfTTBoSfJkxgHnpXz78Jbj4t67qtvqnwp8PXniDxBFO9xPbI7yO&#10;EZu6g9K9K+Nt7LFozQcqHyMD6Vj/APBOz4weJfgP8cZvGHhrXbqxaT7Ol01soO+FXyUOR0P4VpD3&#10;VqB79ayyy2ySz27wybB50Ei8xSY+ZT7g5FRXLjJB6dK1/FviFfEOuX3iORcPf3Uk7cY5ZielcvqN&#10;5JIMKT+FZS3uBS1gaVo88OprvZrWFkg8yThVJ5ya+fdZ8SeLfHvxfudN8KWd1falqOqCDS7C3uH3&#10;SyBcqqqD7V7D8QJ5LPw/JMHzlSfy5r5/8D6/rnh34+eHfGHh3UZLO+0/WvPtLuPG6KQDhhnvWlO3&#10;Ldkyiz6m+H3/AAta38OR23xk8DXuga4rN5lneW7Rs0eeHw3rW5vwua3fEnxx8WfHyGx8U+Otek1L&#10;ULexW1mvp2zJLsJ+Zh2J9BWEQFc7R+FRLR3KCyYpq+myMeF1KM/qa9TjmMp+Y/7teULL5d3ayMv/&#10;AC/Q4H/Aq9Tt+Og79aISViZFlTj5fSlDgttzTOQdwP3qTcA3NVzIkeW5pNw2/wCFRCXAx1pPNX7u&#10;fm/u1SdwFebbj5frUE8wc/I9Es3zr2qKUjzdyjigBrNxg1G58vo1ErkdqrzXQXnPSgAmlyuM4qhe&#10;3u07C3HtUV/quxTleme9cP49+I1tods0azKZWGIloIlJG14h8aafp1uxe7QKvVt1ebeLvjvpmkOU&#10;utUitQCNu+NpJHB/uoOv6VxHxF+Id5ZW8MULJPqFy3yW7f8ALJf7x5/IVx0WkQWhbVdan867kbdJ&#10;PMc/l6VojLdHtWgfH/4e3ixafpvwx8XeItSvAsVqtxqi20ck7H5VjiiRmOSeMnJ9Kg1j4r+KvD+v&#10;XWi+I/A914a1OxmNvd6TqEzM9vIvVXVkBBry3wlr/ii68QW//CB6lLYahbzCW1v7X5ZLZk58xT2I&#10;7e9evwfA/wAFfEPwzF4g1bWdZh1q8zNeau14zzyzMeXlDkhiTz2quZAzS8L/ABol1KICS2s5JN3z&#10;AXG1m9SAf8a63TfHekXkiQSwzW8jdPMGVPHXNfN/xK+EvxD+FFmus3Gs2GsaXJc+TDeQqYbhCf7y&#10;5IbHfFVtH+JOradpCabaxxlt257qQu0rZ7ZJwB+FTy3BOJ9Yw3cU6+ZbyLIp/iWpGlA7V8v6P8Yf&#10;HWlSbtP8QXCr/dOGUfmK6bRv2n/FmnTCPXbCO+j3cnbsb8x/hRy8pXNE94JZucUBxtxiuC8L/tH/&#10;AA58TOsE80mmzNw0d10z7Guze7imhW4s386NukkZBB/GgfMjN8aeL9O8I6Fca7qTHyYFztX70jH7&#10;qD1JOAK8r8M6j4h8E+JofFPiHxBPNDrU3l61bTTZXTbhuYgP7q4O0g9+a3vGGrHxt48Xw1GudP0C&#10;RZ76RsFZbkj5I/8AgI5+pFZOn/DTSZvFvjCXWp1msfEc0LSW4lBaJhHjPHKkHkUK3UTk76HrFpqK&#10;XEW9G/XrUskgIzivPfhL4lvY7O58I+Kbrdq2jzCCdmGPOj/5Zy/8CX9Qa7dLrzVyW4+tTdGxMzxn&#10;gD86huGjXlX5FRS3IPyZqpcXSq2G4qSeULu4ZDvFY+o6tFGGLMMA07V9U8gMx+7z1NeU/ED4kMha&#10;z019vUs3pVWTJZ1HiX4jaZoyZvLkM7fdjRuaw7H4i6tr3mHSIvLjj5aTy92F/lXkVr4zTUNdh0+B&#10;0upppyu2T0xXcahrRgsbfRLyXyYVTCxx8KO5OR3rT3TJmvL8Wtctb+OztdOmvJnciKOOLMj8cYUd&#10;TWwfjF4x8O2lveeItC0mEXEO+LdeHcFPZlxlW9jXE6D+3L4z/Zh8Uza3+zubG21SaEQNeahZx3io&#10;uMFlEoIDdcEYxXjfxQ+MHiv4veI7nxl421Bp9RvJmmu5F+USSMclsDgfhWypykrmfNG59Oad+1fo&#10;EZWLXNJt9u771necj8DXa+FPjj8LfF8sdlp3iuGG5kOFtbmQKwP8q+CU1KWEBoev+01Sx67qWcny&#10;/wDvmsvq0paG0cQoo/SBYtq7iwbcMqytkGmxkp1HPpXwj4B/ah+MvwwZbfQNXS7s1bP9nXmXjP68&#10;fhivoP4Xft1fC7xg9vpvj+0k8NX8mFeSX57Zm6cP2/Gsp4WcdTSOIjI9vozxgCo454J4I721uVmt&#10;5l3QzRfMrqehBHFSJ8wrl95OzNoyjLVBTCcNSl29KaTnmp6jFJz60nNBz2oqRhTTweeadTSdpyDQ&#10;ITtx+VJSnkbqblvSgdhMgnnvTSFL7jRu7d8UOwzwOtBcezAjuBTWyKdkA4prOF6CpbLBcH71NYc8&#10;etOOGPDU3ORwakYj/dqMMCeKe4yM5qNOtNEyF2L1/nSMwJwVokdkHyrmo1lcHLLVXJIpEAGAT07U&#10;zbtxk1NIdow7VHg4Iz1qBjXx1zTcnGKcQW+Xt1FNIwcVYdQPSo8KTuFPfpTFG1ty0lYobJ61GVy2&#10;cVIQAeWpGOTxRIZG4LjG2opeART93OMU1l8zjOPXFSSMCMUy20elRsCGqfAk4amOBEcEZp/CBG8e&#10;E3k1CgCKfepnkyd2Rt29KjcgDgcmmySNj8+4A/LWf4g1a28P6Jd6zdSKI7WFpJNx7DtWhLJtX5ji&#10;uD+IFyfFfiaw8GWbk2cX+l6xt/jCn93F+LDJHpVRi2EmlE49NW1Hw1raePZtQlmvJpFn1zS1kG6G&#10;zlP7t9vbaMHp0zXrljew3trHcRvuWRdyc9a4aLw34YX4mX2sJcRyT3eixQXlqXywVHPbspBx+FS/&#10;DTVLnw7ez/DrVtxaz3TaVJ3mtC3H4ocqfbFa1Ix6GdOUr6ndyRkrgMcemai8mpFnSRNw70oViPun&#10;8qxRvY8CYl2wg3Z6t6VYEfk/uwc1Hp8KRQbnb5m7elOv5/IhMgHQdM17p4BjeLdbhsIGRpOi/erz&#10;HxTrj6kkkEch257VZ+J3i/dM1ujfebkVy9peMYTNJ+tbU6fUzlLoYNwrpcMN3+c02rF6Nzsw9ar1&#10;tsYyCiimv0agSPoL/gmdAJ/2irpx/wAs9Am/XFfoBbhhGvNfA/8AwTCiWX476tKBzH4ef9WFffEM&#10;mYgAK87HfEj0MP8ACEgQkEH/AOvWh4Xtt1+ZQfurms+RgyZB9q0vCLLvnkf+Fa89s6rBaKbnxnJM&#10;y/LDCXb2xXYfDWGL/hCbS6Uf8fE0twQP9pzz/KuD0vUXhh1zWdiusNrJtX3CnFeleCbUWngzSIIz&#10;u26bDu9iVBx+ta09URUNHy+MMKesK89QacAq8E/+O0E5fK10KNzllvcp6po1je27reBZB6Ou6vkr&#10;9sz4V+CbvxBFpUNrGrQ2iyybIxkNIa+tdcm2WDN6c8V8t/Gy6n1P4xalcO38VvEF/wBkRijmcNUX&#10;GPNufMniD9izV9TgkvtFKj91uUevGa8l8YfBDxp4Pkb7bZMyo2GO08V+kPhTTraSzjglhX7uRUPj&#10;D4WeGvFFuy3dhH5hGM7RVRxWo/YH5dPFcWj7WRkb3q3pHiTVNObdHcN/31X1b8Z/2TbOIyzWVrt3&#10;Esu1a+cPG3wp13wndtGYGK/7prsp4iM9mY1KPLqjS8O/FWeFlS9O9fftXW22seFfFaBJ0RSw614t&#10;LBLG21l2tU1jqd3Zy5ilKj2NdcZ9zndO565rHwutJ7VrjRZua4fVfDmq6TK0V5asv+1in6H8VdX0&#10;plQzMydNrHPFdTp3xC0LxCvl6lAq8Y5FP3SZRkjhtzJzluOgNem/B/8Aag+IPwye3hs9UkkghkVl&#10;jdumOwrH1Pwxod/G0um3CjP6VzOpeFr+y+dfmX1FTKMZ6Fxk47n6KfAn/go54Z8TQx6X4ovobe4K&#10;qredIB/k19M+Cvin4M8cWaXmja1HIGX5WVxg1+IkUt3bSb4ZWRl/iBwRXffD39pL4n/DWSNtM1h5&#10;lVv9XNIStYuhHoWpn7SRtuGVbcOxFOPIxmvgP4F/8FQ3VYNN8dxhOQrc8fnX1p8Ov2lfhr8SLWOX&#10;StZiV3X7rMK5Z0WpFKpoeiHrR14IqG3vra6QPb3COvqpqSR1UYY1j1KBxhcCopnZeQfzqC7u0VTk&#10;jj0NZGpay0YPlkD8aW2o1c0Jbxg+ZCPwNeffHH9pn4bfAjTvtfiWZrzU5o91lotuw8yX3b+4nuab&#10;8Tfifpvw38Eap471yfMGm2pkWPP+tk6Ig+rYFfnPrXj7UPi58RbvWfEN0Wur+4aW7upGz5a/3FHZ&#10;FHAH407lxp825sfEH4kN8SPiVH8VPirpl1rmsalqEh0u0kuNlpaWy/cgjBB+Ud2xya67wn+21afC&#10;fxPY6jB8LdHnurCzmsjJp6lZkil+8DIeCT7jpXmN14fXV4rfRvCk76pfX3mQWqXA2/Y7cH72R755&#10;69K6bR/2YNDsbZF1nWbqabbiVYQEjB/UmjmOhQjGOh7J+zxH8D/2iDJoPhOaGz8STMz2fh7UFRZb&#10;+Qn7qTdM5zwavfEL9m6N4bmbRLa4s7qzlaK6s5Cd8UgODG6/wmvnvxR8EbrwhNH4n8I3lwhs2Vo5&#10;o2/eRODkHI96+2PgF8dW/bD+B198RNatoU+IXw7sY4vGHlqsR1rS8qkN2VH3pYj8rHqVouzGUbM8&#10;5/Yu+L/hv4f/ABJk+Gfxz0pNQ8OavbPYXFhfpujVn4wQfX17V6x4L8Har+wZ+09pfwIsdebVvhV8&#10;T7G4vvh5qEz7msZoypktWOeqlwB6jn1r51/ax0WLwzFD4609vLZroBig2475z61yv7RP7UHiHX/2&#10;SdFYX0kl54P8UWmo6VdsxDw7gUlUH0YBcjvijmuSz9RHXKYZfrWfeRFZNw6elReCvEEfifwdo/iw&#10;bduraPbXq7Tx+8iVv61PqN3FFyT1pE8pVkfHSq9zexQgsz/rVO/1pdm1F71yvizxlp/hvR7zxFr1&#10;35djYW7z3DFuiqM/n2/Gk5FRgyH4vfHbwT8GdF/tjxBd+dfXET/2Tpcf+suZFBxn0TPVjxX5zax4&#10;7i8UfESb4m+O3vPEfiXVLmR7mMnFvZRq2FUHnbGi8cd63/iJ8Y9U+Lvj7UPEHiW8LXLxs8Nqn3ba&#10;16xxD/gOCfUk1xmhabcaZp03h3wrYK+seIpGN03/ADzh7IPQdzU3Z0Qjyno+n/tdf8Ktnz4I8HaG&#10;9zH8j3kVvul245AkP1IyMV1nwq+I/wCzR8db3/hF9a1C68I65dKTDNqlwrafLMf4N2Ay7jwOvJrz&#10;nQf2atHtrFW16/mnnK/vI4SEjX6HvWT48/Z6g06wl1nw1KzLbruaBn+bK85/CrUtCpJSPYvjD+zF&#10;4x+F2vzaPe6NcabrNgyzNZzQlS0LDKTLn7yMOhHBr0D9mX48fD74m3jfAP8Aal8Px6l4fv7SS2jk&#10;kbb9lmxtWVD/AAuDghhzms39mH9qNP2kPhJcfBL45a2v/CZeAtJZ/AfiW6bMl1Zh8yabcOeXXDEx&#10;/wB0nA614r8fLWb4d+NI7rTo9qtLuXLclW9ce9PoRyn0j+zp4un/AGX/ANpDWf2SvHXjCS+s9S1e&#10;FfC15IwxeRToz282c9Sq7Gx/EK+s5oTH95fYr71+Qv7XXxg1O0b4T/GGxkuI9U0i+ijWZmPzrbyq&#10;6Ln0+Y1+u1pqUOtaZa61bj5L21iuFHpvQP8A1olH3bkPWRHJnd1puO9SSAK2QelRswzkmsTQOvGa&#10;KKCcdaACm78cYpHcA8NUTurEgGgB7OAVDt8uctn0FfJ37Z/7Q2r/AAs+Gd94z0AK2seIbySy0PzF&#10;z9mjGcyD/dUHHua+qHnMIabHyrE5z/wE1+fv/BRq+s4fDvhH7ZMsdvHa3Up3euf54qoLmkkP7Nz4&#10;B8UazqHiLxPdatrl9JdXE0pM9xMxZ3buSTTEsIiuQBVbUzHcapNcQD920pZc1qW0cCwqWnHI6V7M&#10;Y8sbHnOV2QvY20UPmSNtXpUZttPU4SX5qtXMWn3sa21zqG1MgvtXJA9qg/s7T8Gb+1V8wMBHHt4K&#10;+pqrBcatvZsM+filNvZj/lvQuk2BKxyazGEb/WMvUfT1oj021WPe+ppuUfu9qnB+tHKK4Na2m3mW&#10;mCy09Ww0oz2qVdK0vzEV9Y2wlQZfl+YN3xUcmn2PlrMmqK0itgccFf8AGjlGOENgBkTrjvxR5djn&#10;HnLRFpmiJPHHPqMnksuZuPm3c9PamnS9OEW7+0czj5Vwvy7fekA0raZOJ1/KjZa52+eKkTS9D89Y&#10;5NTf7Oyjzht+bdjnHtnFRyWGnpBv/tENMrYRgvG3396CeYa0dnjeZAR60AWeQom57AVItloJlRP7&#10;Rk8ryx5i7fm345x7ZqMWOnpHuN83mKw+bb0WgaYb7UDHncClVrU8Gb8MUrW2iJclRO7W5Gdv8W7H&#10;X86ayaSsAHnt5it97b/DS5WMHFkfvTfpSbrNDsEv6UuzTJMjzG27ePl6e9Bg0sKublt/8bbetHL5&#10;gOtrWK7RpI3yN2OlOk03yhuHbrxUlnfaZYRGG2iOC2cnvS6pqnm2wEK4DcGjlAztG1zXfCWuWvij&#10;wpqMlnqFjIJba4hYqQwOce4r9Zv2QfjncfG/4TeD/i1eRiPUrmQWWrKh4Mudr8dsnBr8lQhZhX6I&#10;f8Eriw/ZksdpwY/Gzf8AoS1x4mnHludFCcuax9ypLIDsLj5eOKeTxVW3uDl2b+8ck0sk6bc7q85a&#10;HYWCdoBx7Ux5Pm5FVmuwD1+7xUD3e05JqgLkkihMsap3N8FPyvVW71Ddllbisu4u3l+fpmpciuUs&#10;3WqMrlUbjtVWfUJirF/zJqlcTEnLt0561Uv794oshvwqeYFFj7/WAJlVWH3h396+V/jBrzm71O3W&#10;b/mIXHGf9s17r4o1mSM5RiPm/ve9fMnxJ1A3WqXqD/n7lb/x6jm00NIx11OX8P380GqNdxHBDfN7&#10;ivqDwdq1jqHhSDV5rnbFDa7m2jsB0r5T0if/AEsxt03gZr279lTVPA2r/F/wf4K+OmuSWfgL+2I5&#10;PFU0JO9rUSbjGPZjgH2zW1OWplWjeNzpv2u/jDD+z58DfCCSeDbfS/FWuLNqafblEs5sWIEMzDou&#10;cNhMe5r4R8aftU+P/Fusyajqd2txIzZZrhd4H0HQfgK9e/4LE/FD4feOP2zPFs/wZ1Cb/hEVvFi8&#10;P27qy/Z7VVG1FDcqvtXyVAWK5c816Mafu7nA6ltDu3+O/juR8RX8MeTn9zaqv9KpX3xa8Za4Givt&#10;bmYHr0H8hXKUZwetPkRPtJH0t+wZ4muL3xxqWh3dy7rNprMqsxOCrA19WIiRWRG4V8U/sKah9l+N&#10;UMAH+tsZVb/vmvs5GZoce9cOJlyy2O7Dpyjc8L/aJG+5kRz8uB/OtD9m6+S08K6atqMzS624uF7o&#10;M/4U741aS+sas1osDsshwWVen+TVz4D/AAz8aaHrVrqd09tHpkV0ZvLZj5jN2IFcrqxjE6oxPdr+&#10;RtvX3qrDuzz6029uVn+Zfrk1XWRlXbnNY35ncqx5v8dA0ttsz6mvPfgNqFtaaxqsEh8tXhWJpNvH&#10;3wc+1eifGi1mniSNF5Zeq/WuE8EfDXx/LLOfDc1nGk+BNLdg5IznjFDloCPo9bhm01SrZ+VeVPB4&#10;qrCyOWyalBSPT4oP+ecYVsd8DFUCVjDMjNnrxUORZz/xXQDw+xDfe4r550Ihfinp7TO0ca6grySB&#10;c7QCK+gviaZLjw40ar8278zXkfhn4ZeINZ8U/wBo6HJEs6Pv3XSHan5U1L3Rct2e+fCy9juNAlns&#10;tyq1053f3jnk/nXSl2zjNcv8L9A1Lwx4W+xa5exXF3JMzTS26lVxnjFdBARHFtDn/gTZNLmK5UTK&#10;FN5aBmOP7Qh5/wCBV6jbZjTy8d+9eUxSOt/ZyH7v9oQ/+hV6tGxyx7bvzpxMZRJPOY9vwzThjbuK&#10;1XMgVyozThPxwKq5mO3HHI/KmZQNlTj3qMzOSxbp/KkLq3UUDswlAAyXpsh2xhs1HLIQcq1VLq7c&#10;KQPm4o5gsyWabj71Zt7dAhsN+FNuLlz321l6leYjJ3frVLcVjN8R61HaRNNI33VzXgPxH8aRm4vN&#10;ekfdHbHbFu6bj2r0f4k+IjDZSBZOdpx7V80fGjX57Xwuixu2+S+ZpM/xjHStCeX3i94Mu5/EeoSa&#10;tO/7zdvkPZeeBVnxZqE+p3klvFL1GWY9h3/Gsr4MXEU3w8l1u4jZZLi5dM5+U7flz+Zq9Y2h1fWI&#10;7YlWjuLhVYr/AHByx/IGtCWen/BzSZvDujx39rFGrXq/vH25kRMgKvtnr9BXrPhvxDa2emhpVkZp&#10;mIhhXHmPjksfQf0rz/RUt4bFXijXdMmPMVvvLj5fxCfrVP4k6ta+D/CkzSXkq3k0cbWuJD8uSQw+&#10;mKFuc8rnI/GX4m33jnXmtvMjWztZGW3hh+7/AL2c8msXwy2lWD/b9Ut45FByBI+BXLrcMytfXkny&#10;9cVRl1ibVJ/JhcrCvoetaWuET0bVfizpao2n6F4ZhuHWT/W+X+nXFZL+LvEdwNo0m3Td2zWBYTQx&#10;8BavrdAnIaq5eXUHsXv7XvboMur6LFtVfmaFsn8q3vBnxP8AEPhuT/imPEcyR9Gs5m3L+RrBs3kA&#10;/eBY9xCrubGTmvYdF/Zd+DHiHQYNV8Z/tN6Vpt9PGrrbWtqJGgOO7bhmufEYrD4WnzVHZF06dSps&#10;c94C8c+N2uZdI8P6ZoMlxNI88kmpX0qSXEjcljhSM/T0rbstN+L2n65d6/D4T8NLeXyqLmRdQnw+&#10;3p/B2zTvEX7E3jO9tV1D4MfGDwz4taJd0cMFyLa5IB7LkjP40nhvx5438O2f/CK/FLwtcWWuW+pJ&#10;ZRw3kJV3UrkyZ6FBjqKww+YYTFfwpJmv1epHcLfR/i3efELT/Gmq6boditvA0N81jeSSNcwnopUq&#10;BlTyDXp9pdFoxv8A4lzXFav8SNA0OTVPtUEkf9k28csryMAsu/OAp+oqGD40eERa28t5qkcL3GTH&#10;HGPM4BAYkr0AzWt77AdxNdRoSHP4Vm6lqCIn92uN0r4pzeJvEl5otraWaw2t08XmfbMzNtP3tmOh&#10;q9r+rmCBkDdvWg0Wpg/Efxb9lsJEjb5mzyO5rwf4n+J2t4I9HWUpNcZlnO7pH6fjXbfETWJJLsB/&#10;uq2eteEfFPxIuo+PJbZw7Rlo4kVfp2rSCuRJWPU/hlptjp2jv4k1AxoZI92Z487U9vrVH4geKL3S&#10;9HWYuqzXynyI1bhIj39c1sXF1FZaJp+gxTNibbHtaPqB7/SvOfi/r0eqeL5Le3IMdnEsEYU+nU/n&#10;VRXNIibUY3OdnvI1Vrq5+8ffrWW2rGWb5h8v8NVtbv2MvkKThaoR3OTwa9COxwSl71zo4bpGAyae&#10;1x820D8qx4rkRRgs3FWrW5hkfzHn2jHPvRyi5jRiCOc76SeCOeExOFZW6q3OaZHe2pPlW1mqr/eZ&#10;ssafEA3yu3NEioyPUv2c/wBpzxJ8G9Wt9B8QajNd+GJG2XEEzbjaj++hPQDuPSvtSw1Oz1HT7e/s&#10;blZobiJZIZo/uupGQR7V+bvkQ3KNaz/dbivp79h74r3d7o9z8H9eumkk0n97pEjZ+e3PVc/7Jx+B&#10;rgxNKNuZHZh6nQ+imck5zTdx9aasgLbG4YdqC6Dq1eYdhI7lTgDvSBgDk0gdeuaQHLcelA+VjzJx&#10;yKaaKjYZPT8D0oCzJM4U00SZ+YCmsRjmmlj/AAmguKHyeXnHSmNkEZPRuvrRvA4amlwTkGiTKjEU&#10;gg4JpD1pCygZJpGZeuazKHZxzTc4Py01ix+5/wCg0xXCsd/H973p7CJM5GM9qbtx90VGxDrsH5+t&#10;DPge/encTHk/vNh/u1DzjBNG7HOajYnJJapEOxgdf0qMOC22lBHrTWOTxQNDwcnFMdgG5xSF/wCG&#10;ms+Dtp3AASck0wsV6jvilYcYNRyN8uN2KRQ5jhs4qMybThhQu4Dk546+tRyvn5qpskaxyvmYoJKo&#10;WU4zilZ8rgjtTJT8gIH60WAaHcPxmll5PzUwvtHzUwuS+KVyRX2kYI4qGSVIlxtp08hQ7weea4zx&#10;3461TQYtX+x6f5kmnWMdzFvbCzBnxj86cY8wN8p1E8+7+L5a83PgXxrpetahrGi+PobddQujM0c2&#10;mCVlPQANuHAHb61PD8T5rnXZNNi0/wAxE0E36ur4ZpBjdFjnkZqxa+OnfUtJs5raOZNXtmkVrdsm&#10;AgZ+b27fWtY3hsT8RmyeFPiQl9/aKePtP+0sm1rhdBXcV9Cd/I9qD4H8f6pr+l65rHxCjkbS5i6R&#10;2+lLEXRvvRlgx4NTeIviLKlzqWmaHB5n2e5jsbVm5E10cM34Kpq5rPjSbQbiaG80qMxQ6K12twsm&#10;C7K20rinzyehPKo63OvtLnIVWXb+NWiVzxzXmGm/GYpaD7Rp32y4UNJMlt+78qMckkP14NYuofGT&#10;xcl/MlhrFmsIlYRAWIb5c8c55o9nIrnKccmQTXN+O9cFtaPlwu0Z6+1bN1dLDFx8teYfFPXmSNoY&#10;5Sd3Dc17UI80jw5S5TgtbvX1LU5JmbK7sLSozfZsenaqdsWllK4NXpVZIuB/D0rsiYeZVnYFCVNV&#10;anl4RhUFKW4pBTXPzUpLZwBTXIDZxSCJ9J/8EuIwfjVr7YHGgkD2+cV90Wkjbuvevjj/AIJheDb3&#10;T9a13xtPbMsN5ZLbwsy8HDBq+xbRSg2/nXl4x/vT0MP8JYuJPl25x+NanhTbHp93cydPLP51hXLy&#10;Y3gVt6Ywg8LTDHMg/pXBJdTqM1oxD4G1i9Ew33GY419SSFA+vNexQg2CQ2SLxFEibfTCgV5HY26P&#10;4as7a5Cst1rVuGHr+9H+FeuyTeZdtKW3bpTu9q1pMwrbD95dDkc9vagZFIMKuKVTntXTza2MPdMv&#10;xNOFsmX0U18v/FpJofireXTsu2RbeVee2zH9K+nPEpD2rYA4Wvnn9orSp/ten+K4Y8L81rcN33Zy&#10;h6fWs5S6G1JNyOo8ITLNp6kc/L2rYC56riuL+FviBL+1jjfhtuPrXb+YkgyprCVjq5WVNQ0ywv4G&#10;gu4lfdx8w6V5T8VP2edK8Q2ks1hbbsr93b0r16WMsu4VA4fGzNUpSRPLc/PL4tfATxD4av5p9PsN&#10;0aHLccivLbu0MMrQzL5bD7wav068Z/DXw74otWFzaxqzZz8vWvmT46/smCYyalo1mFZc4K967qOJ&#10;fLaRz1KPY+WGgPY05WlhOVJFaHibwV4j8J3rW+o2cgVT9/FZ6TKww5r0IyjJHHKNtzQs/E+p2y+W&#10;JSy/71dBpnjxGVYrn7vTa1cj5BkG6M1G5ZDzVR5uYhxuemQxeF9bhZMKre1YeqeGpLOU/ZJCy1zF&#10;jq1zaHdHO34GtfT/ABfOg2zP145rRW6i2IZoZY+sR3A/lXReCvit4w8C3CTaLrc8O1gdqucVRttR&#10;sNR3LLtVu9QXmkxjmEhu/XtScV0DmsfU/wAE/wDgpX4u8LSf2d4raSWL5Qsmc59c+n1r61+F/wC2&#10;r8OPiJYRhdURZWUZ3MK/JZ4nUeWR+dXtF8WeINBuludO1OWNk+7scjHtWNShGRpGR+zEfjKy1OLz&#10;rG7V42HG1hVK8vyy7VNfm98I/wBun4heBzHY63eNdW0ZA2t17frX1D8OP21vAHjq3jWe68uRsB14&#10;yP1rhqU5ROinYX9vqPWL74Ntb2Go2tva2Uj6jefaJNpnMK/u4VHdizA/hXxj8NJtLsvEtve6tdyQ&#10;2u0+dIkeWGRX1p+1+tn8Svh7DHoNuuqLIzwGFZSuxnQ7X/4CcGvkTQtHljSN0Ksyyqnks3zFgcEV&#10;EYml+XY+g/gTpfhLWbzVvEXhqx22ypDa2bOgDMu352OO7Nn8683/AGjfjB8TfhX8U9Ph0Lw+t4sN&#10;5FJa2UkBkjnGcGNzjGGBOR1r7w+J37F3wZ/Yt/Yq0P4/3Pxit7zV/Fv2A6L4csVUyTySsBMhy3WM&#10;knoMCvnnx1q3gPX717XV9RsWuLeTaRLMu5cds9/wqZR6lxkuXU5WDV7rxDos95fQJCLiRybeNtyK&#10;uMgD2ByPwrhfgJ8Qte+H3xka48NeI7nT4dSt5rPVvsqh/tFu2P3ZU8EE461qfEPx/Yw2zaN4cCyE&#10;rtadflVF6de9Zv7M3gubxN48/wCEhhu42t7SQwsy/N5hIy35D+Yqo6RuKUYnr37dfiWzt/hLHBH9&#10;64uohGP9rbXzb8c9PTS/2VdM08eY17rWqQxRxn+InJI/lj616V8f9ck+NPxXh8C6VO39n6S+65ZW&#10;/d5HXn6Cj4O+DI/2s/2t/DXg7SrdpvBnw7Vb3V7pI/3UkkZGxCRwS7DA9hU6ctyHE/ST4dQzeEfh&#10;14b8MXSYl0vwzY2k0f8AdZLdAR+eaXVdVaVyQc/jUV1qUl6zXUr/ADSfM1Z907hd5as3IqMSDUb5&#10;vMyueK8W/bL1/UT8FtQ0PTh+81GaKNiJAmI1bc4z7qOnevVtRnm+ZlbBORXj/wC0bCdd8HTWTmPE&#10;Myu0kgyqLypb8Ac0ou8jXlPhjwpqrPd3l/crtkul+8v8PP8AhXs/wB8Ore+M9Q1owMZF0lYoGI+6&#10;vmfNj8MV5Ronhqfw/wCMrjw9q2D9lutsmVI8yHkq4Hoy4I+tfTPhC28NXvizwr4N+CmrWV9fXRY6&#10;5cT3G2Gzg8nc0bPjAkbkKuc8VrsM8p/aP+I/iv4eeKLODT/h6fENrKpVbYzSRrEcD58R8k5z14ro&#10;PCd7rk/hpoPEF/8AapI2MfnFMb0Kqef93JX3212Hj3xF8PbbXbrw1rfiLTE1Oxl8u4ha4UsvGcZ6&#10;EfjXlfxK+KmhaVYSaN4VuIXZ1wZo2ASIZxwe5pIZwvg29s9P+O1q0y3TWP2xhcR2bFWZccfkcflX&#10;qP7YWpJfavpenRP5lw1vCfmHLKeRXCfs7aLc638S4dRt7efyraNnmumX5Npzk5P/AOuul13VbH4g&#10;/ErWfiLrcvk6DpLARXEnTanAUetOUgPNP2tLKXxBL8OfhXpMbPcT3USLGo+bfLKqiv2W0qwXQdIs&#10;9B6izsobbP8AuRhf6V+ZX7A3ws1D9qL9slvjjr9gx8N+BLhbyPcp2PcAYtoB6kY3n6Cv0zEryEuz&#10;ZZmLM3qTTlL3TDlfMST/AHsZqI4LbSKUgnvTSSG61kWG/wBqR5Pl6U0k7QRTGf5utAA7d8U1SR8w&#10;pJJlU4K00yBvuDFBUSG9INtOX+6sEh/8cNfm1/wVbuEk8GeBbZRhnt5Gb/vsV+kGqE/2ddFh8y2c&#10;3/oBr85/+ClWhP4hbwTpCzhRDpMk/wCG4VpT/iImp7tN2PhOUHzGA/8A1VYsiyiRGP8ADxTtctor&#10;LVprWIZWOQru9TVu3tjIiyFewzivYPL3M77NPIdyK23P3qe1heZZfJLEfd2jrWhcG1s4V80SMpfG&#10;0dKZ/aFos2wrJu25Xaaty7AUxp140KzrD8v8WR0oFjdOGiI5Xn5e9XDq1mI+LaQru+b5uTTRfWjz&#10;tGtsw+UFdp/SlzSK5Uiq1pcBUHljcy5bjpzUZsrhZHXrt4XPetBNUsY0Ev8AZ8jdmVmpv262R/LW&#10;2yzc7t1HMyiqNLun8mTOfM+Vufu0f2begMHRQV/2uvNTnUIAvnm1bbuwy5xSpfxqNn2Q9M7t36Ug&#10;KosZdyAr984b2p0uiXkcbO2MhsKu773vVg6rbBftH2FtobDLu5+tH9pL91YMtjhj0ApE2K6aJcNt&#10;AmHJwzZ6Uf2LeLGzu6tj7vzVYXVUMfmC0Iw2Cobr700aj++KC36rn6UBEr/YS0gUHg01tNnUYx+f&#10;erAvcpvNt37UrXuH8vyeozlqodysNPfaWzTEs338g81b+2EAt5VNF4xfHkDpnLfypAVWtyGyc8d6&#10;kmJeFRjFXNPAvIWlmj24bCipZrSEp8y0C5jMt2DSBfev0G/4JbYi/ZytFZsBvGkh/JhX56FvIDP+&#10;NfoL/wAEw58fsy6SzH5m8ZTFv++ga4sY7Uzpw/8AEPtyKckuCf4jz+NIbkK+SM1nJelWwsvy0x9Q&#10;bODXl3uj0OVF25vQeQABVKW+JGN1QSXDPkAHb1qCSQZyDQHKiWWcsOWqtcTlYvpTJZsgMoqrc3Cg&#10;E5rO5aiQ3N0dzYcisTWdUESMN38P5VPqF4Y4y4P8X5VyuvamzllMh9KJS6AomTr2plpAN/G75vzr&#10;wHxxOsmo3kikkG4k/wDQjXsWtXzKxcfrXifixmN5cBu9w5/WphLWxty2jdHN2hH2h8d67LwxqAt/&#10;Dl9qcknl/Z1j2zY+6fMXmuKiVxctsb+Kujs5EHwu8Qjyi2NpbH93ctbQ+IxlsfOv7Ump3Wv/ABk1&#10;jVb253SG6wxx14Fef+YcdK6L4u3o1Tx/qF8jtiWbd81c4Bk4r26f8NI8ip/EY9V3HOKa5wanMYQc&#10;VFJGW7/pWnKiD1z9iG73/H3T7ccGRWT/AMdNfc0VoUjUMeVr4W/YhsZLj9oHSvsw+aMSO5zjACGv&#10;vXauzp+leRjfdmrHo4STcbGLqfhrS9Ql8+eBdy98VoWNqltaraqOnC+1EoYEhamTcAGxzXA/e3O2&#10;I11P3RUJi2nr71O55yKiY+1CGyjrOj2mqFVmGdo71Npel2mnRYgjA96mdN7bqcMAYIqetyvIkDPj&#10;AFQtEpbJpwaVW2mMY9qU9eRUMaMnWo5L24k020hjkZI9+JDgH2rONpPoFgt3a2yxTbd8sB9jyAa1&#10;tX0c31419bXzQO8YSRVXggCiDSFig+zXMvmr5e1S3UcUFRNG11LZqsOniJWhuLLzldTV37SHPGR2&#10;rn49Hv4Y7c22r+XNbQmKOTy8/L6VsWjyx2yR3BVn2/Oy8ZNBLsWI5N1xbLLxtvof/QhXq0UpA2bv&#10;4u1eQq4W5gAbg3cRPt84r1RZNrtjoG61cTORdEwU5INIZgPu8e1VWmAHXpUbXPHLfnTJLTzcNk9a&#10;heTcOG75xVdrgkYIao3nkHSgB09zj734YqnPdbs/LTbifd/SqskuRnNMBLu4GPmHauc17U1ihYq3&#10;StXU7gKuFbtXHeJrxjCymSkp2L5TgviBqDXTSc/Ka8I+MsDz+GLsoMtBKr/Rc17R4odpNwzXmvi7&#10;RxfrcW7bdk8ZR93fPT8q0jU1MeVnNfD2U3Hwb0e2iGfJ1UyXG3Odu45rd+AMnlX7XOubn8kvt8zj&#10;b5jkA/gK5n4SNdaTFqng3UNqPZTNtX1B7/Tiu2+HBVbm8cEFnu8RhowysAvIP51vzIyaPVoJra3u&#10;A0W9rbh1VAcsvt+QFef/ALTvimHWPE9l4ctCB5cSh9vXPUrXb+HbuY31o816oaNiDGO6eg9OBXgP&#10;xO8SHVPiXdX/AJuR5z7c9uaaZnKBT8R6tKEFrGfv8LTNNnZEUdvSsXVtQ8y/jwT8oNWrO+CKpNa3&#10;I22OkhvXGAMfWpDrU6y/ZbMq0nBLt/BU3wp8Aa78Y/E8nhrw/q1vp/2ezM9xd3gPlxjOAOOeaxNU&#10;tH8E3t1p91fx3bW8zLJcQfdkwcZGaj2kXLluO0uU6PTruMl7m7VppE5PPLVqWviIQqDdbLVG4VNu&#10;5nFcVYeIIJhHI/7vzPuhuuK6a3uYGCm/j3SRriNs/d9KJRUlZjjKUdjpdP1p4LhdR0uWazkjwY7h&#10;ZfJce4KmvUvCf7RU2r2kGgfG7TP7etIeNP1pYw15YHGNwb+NcdQTXhv2ydQogRZD3aTnArR0zXhs&#10;G6TYoGNzttFcVbB0akuZx1XU3jWkj2fxH4U8MeNbe8bT9XW4gvLeOFpYyAQqMWU47cmuUvvhPfS+&#10;JrfV/wDhJZ/JNrOl9KsKA3G91O3aOAPl6jmsLQtYaxuftNjOytjGVJGaz59L8YwWOk6d4VmWZNDa&#10;W4VZrxlkkZpN20D+IbcjBreMZWsSeo6F4Y0zw7azS6edzTXUk3mS43bm5IzWb4n1E4bPXv8AhXMa&#10;zc+Ip/Hyar9kkXSNymW33NlbgpnzMegHH1rT1O+S7tfPZt27OC3WpleJojgvHVwZd0gXqT81eF+O&#10;IFtviHYTtG2PtMTtjuARXvXiW1FyjKB8u449q8d+LGiTeRDrcCHzLWTqvXGcj8q0oy7kyuzuvE2r&#10;zi900wzzMsas26VfunZ0ryjV752upJX5ZpWb616ho2p2+vaVZ3Uzll8lGXzOueM15f4ssHsNbvLS&#10;QEFJ22/TPFbUfiMa3wHNXs/m3LO/rUdnJuk25qO4ZhKy56Gi0O2ZcCvQWxwSNCe4Kjaz/wANOsmK&#10;jzWfIFUbyRt3BqxHIRCEHegRoW+qMsnz4UFsLWtbXMcqHDZ/GuZExWQkdsCP61Ysb+W0fcpO1f8A&#10;WerVLVwudIJG+/8ANj+7Wh4U8a+KvA/ia18U+GL5re6tWyrDBDL3UjuDWPaXInTOBk/pSSxLbybT&#10;DDzzvmY81Lp33NYyaR9ufAT9pnQPjNa/2ZqTxWOuxIN1qxwJ/VkP9K9N81sYNfm9o+t3+j6lBquj&#10;X8dvdW8geCS3m5DA19ofs6fH61+Lvh/7LrMqw61aptuIzx5w7OP615eJo+zd0ejQrc2h6nG25elK&#10;0gTrVYXJU8AU55mZQSF/CuO51k3mn/JoLkrkmo0YuuaCp29fepbKsOYk8U0M/QCkDtt4pjOORn1q&#10;eYAkdvOw3TFOeQKeR2qG5uBuAbHrTRNnkUCuO8xiME04zDbsC1FuX1o3gdKBDzN8+AP4abLJvOD2&#10;qOSWTrTd7UDJfNKnOKQsXBXPXrmow570bsigRIzDG0VGxyOPWmmQ7sZppcMcA9DzmgY4HC9KQuB0&#10;phkbGXGP71IZM8IKAQoJDbiabIMjn1o3gCgtkYNBQhJbjPtTNoYYPrTuPWmPIUbGKAEOT0bA9Khc&#10;knBb86c0m05xUbtzmglsCzBeDTZJA8ewU0znpj8qZv8AQUEjxkHmmvg/MKR2yOKYXKj5hz6UFWEu&#10;cGJmPG1SWya4zVrjwtqsMuoXOq2ZhmX7PIzTjBUNu2n8a627Z3t5AkY5Rhg9zj+VeQaz4R8Sz6rJ&#10;qkfhT/QXmV5rJpkDFjEyMwHTaDgjvWlPcmp8JvWOh+D9P1WWewuoYbpYZGkWOb5lV8Fj1+lR6L4P&#10;8P6Fqkd9pYkjmhXvMWyrHOSM+tc7pHgrxBHfw2Wo6erqZGNxfLgHy2h2FOOTg/yqDWdJ8aWFpDfX&#10;NldS3H9rRwtBaXIVpLWKNlRs5GM/eNdTVznO1tfD2greLdWFkokt7iSbCt0mkGGY89SPyp2oWema&#10;nfRaZqtvHJcXNu8cccnV4+rAD61y/g7SfGum66ur6reStBdIFmtC24xtt4kJ7nsavfEzw5rutXmn&#10;+IfDzr9t0yOQ2qSPtDF+DnHbGfxrMrl0M+88D/DxpYbme8G1rqSFWW6OJpGwpQnPP3cYqYaF8ObE&#10;m1FpZx7GP7tjyOfc1z8vwz8STaNH4bj1L7LHDcSXMbrGJS0pYEDB6YPf3rUvdJ8UXtwbifwnZyuV&#10;UNJJjcxCgZP5VXMyTjvEt39ltHZW5VcivEvHOrPf6m21z15Ga9J+IeuG2tpMMRgHvXkjpJquoMUO&#10;SzZxXvUYdTwpyNXwtoj3Tb5D95eFbvU/iCz+xt5RK5HYdq6nwtoiWllHcSxZYAH6Vyvi+drrUJpN&#10;2fnwPpXVKPLG5kpe8YExbc2OlR1LLHyT3qFiVrnNGKWA61pfD/wdq/xA8YWfhjSYPOe6mUMv91c1&#10;jsd8m0dTX29/wTC/Zqi+0T/FTxRarltv2RZPfGKzqVI043ZrRjeVj6B8E/B+w+DXw28N+HLGJUke&#10;N3uCq9W2A1tRLhvOEgxXQfGOMx6tpcGVG1WUIp4Bx/hXPLE6jav5V4EqznO560YKMbDpZA5EYbJ7&#10;1qz7rfw2JGb5dmTWPHHK0oZh/EAc1t+IonsvDmyVeWj+6KkaWhJpUa3KeF7UdZtejZl77cFs/pXp&#10;QdtzEDjf0Fed+GoLdtZ8LgnKrcStu/7ZHAr0CJ1Cqu/mt6ZhURc8w9ABTWkCng1GJeMov6U13Gcn&#10;8q2MeXqVdSt1uIpAf7pzXnfxA8Iw+IfDt5oF0BtmGYpP+eco+63516RM5ZW4/CsPXdNW9jaMcA/p&#10;USNafutHyz4d8R33hTxE+l6mrR+XMVZf7rZxXrWieIYL2NWSYNkdQayfjZ8K5fEEP9t6LCv2+EYm&#10;h24+0KPT/a/nXlOj/EHU/Bdx5OrrJ5KNhsL8yfUVm3odNuY+ghchk2g9aa3J4rifDPxb8OeIbZJN&#10;N1OGZumzzMMPwPNdJY69b3SZ7+lIVjQYE8DGfeq93pNvqqNBdwocrxkdKa2s2aAs7kY/2elcr8Rv&#10;2g/hb8MNPl1Pxj4vsrFFXCq0m6R/oi80rS2KfKct8af2etD8QaLO0MUO7aSW2/8A1q+CvHml6Rpf&#10;ia6sNAuPMgikK+YPuswJBx6ivavi/wDtr/Ej9oO/f4efAHwtqk1rO3lySQwkSTL3O7+BSK674D/s&#10;H3vhu0j8TfGHUI5tSYHyNJtGzHbk9M/32/QV6dGcox1OCUbyPlFJ5bf74K1PDPDL8sq7gfWvr74v&#10;fsG3dzpb6/b2WyaX5o1iT7i+47k18rePfhX43+G+oSRavpUjQq2BIFrpp1IyMpR5TKFpC3zK3X3q&#10;Ixyb+uMVHbXXmKTuq5BcJKMSIP8Ae9a25jL1K/2mWJhhm475q5b65coPnY4+tRy2Qf5o+/tUL20k&#10;P31/SnzC5TatNVtLkbJvm/2gKkeCCV/3Ljn1rn1Yrwpqxa6nNE22Q9KqMg2NCW2eJtpp1lq+qaJM&#10;txp13JGw/ijbrzTINTgmAWQ/WpXS0kTMf5UcqH71juvCn7RPjCyt20zVrk3UMjBisvfHrXVeJtc8&#10;O+O9ZPj3wBarby3cKzavpkKqn2a5ACs6KMDawAPHf614q1sQx2n8qQS3lu262uGT/dY81zzoroWp&#10;vqetapqWteIGjuPEHiXUb5bePZZ29xeO62/ugJ+U+4xXf/CDw98L/Eum6lr/AMZrMX0kcQhs7WO6&#10;McmFGcpz19TXz/o3je6sNq3B8xVb5lkJ5FeleGviT4G1yZY7zRo4vkCx26TMF3fic4/Gs6lP3Tbm&#10;NbxB4B+HXiW/XT/h7oGqSS+YQkUt0XRFzj5m6AAe9dVdeI/DnwQ8D/8ACDeFNYtbaSSJv7S1Z5h/&#10;o6nG/wAsD7zn+VF78HfiJ8ZdDi0bw38ZrDwzpkgG7TdLtQW5/vOpySfrXV/C3/glF8N1ube8+Jvx&#10;F17XY1kVmtLdhDDJ6qxyWwfrXE29joTXKjxDwXJ48+N+rr8C/wBmbQri6lvG26r4imB2ohPzSO4+&#10;4PbOT0r9Bv2W/wBm3wj+yz8Mo/h54YkW5urhln1zVGjw97cY6n/ZHYdvxrpvht8OfAnwl8NR+E/h&#10;r4SstE06IACGxgCs/HV26sfqa3N25jUN9CtCx5x9TUcsjbTz9KawBHAqMLx81QxFXUEJhYAfNjNe&#10;U/FbT5LuzktpUJjZSGX1r1q5CtznpXF+OdIW8jkwuc9PzqJOxrH4j5v8Z/BU/FmO517Q9Z+zeKtH&#10;0sJbaStuMaxboMKiNn/XKOAD95cd68j0zxn4h8H+HtS8BPBJYSXlwsmpWE0OyYTJ0z3BFfRXiHw/&#10;dafqA1Czdo5I33RyL1U9iKyb6KPV1vJPEXhfT9Vur5cS6hf2qvOv+63UHjr2ojiejNZUuxwunXfw&#10;2n+H1nB4p0jw9eSN+8mhuLVluvMOckvzuJ/lXC6l4e0DXdY/s34b+BYI5pD+8kfDRwL3ZiThQK9T&#10;tfhvHbavBLpvw6sZFhU/vprhtpPupzmp9b/Za8QfEywbSU+IVx4bs7ty19a6DYpH5vsXIyR7dKqN&#10;aD2JlRluec6p46+GXwf8FzeD4vH1szSMW1KTT2zNckjBRT0UY46jisH4VfDj4yftpa/a+CfhZoc2&#10;k+EYZ8XusXCH7NAn8RJx+9fHRR3r6M+Dn/BLr9mzwtdx6x4usdQ8T3CsGC6xdnys+vlrgH8a+tvC&#10;Wi6X4a0iHw74W0q102wgUCGzsbdYo0GPRRV86MpcxU/Z9+Cfgb9n34Z2fwy8AWHlWtqxkurhx+8v&#10;J2+9K57k9vQdK7nzCOlVLU/KDU5bjP8Ak0+YzJg27moycmmmQAjBpqtk9TQA6RWCdTTPMUDkHNDs&#10;uOq0xiG4KmgBss2DwKj8w06baExULZDZHc0FRItVmYaVelf4bOb/ANANfAP7dVvLqXinwjFt/wCZ&#10;fbacf7Q4r771CL7Rp11Ah+aW2kRfqVIH6mvjf9qLwRqPiXwNpPjSws2luNB3W19DHyyRngn8CPyN&#10;OMuWSCS5o2Pzr+JGmTaH4nuNKn4/f+ZG5/iB5zTbPVtPSBY2f617L8UfhRpfj2xV2bybiNf3NxH1&#10;X2PtXkl78DviLpkuxILe4j/gcTbcj6GvXjVi4nlyjK+xQmvNKnP72T9BTTPom3ALflirI+Evj4fM&#10;+mx/hMKD8LfHJ4OnR/8Af4VfNHuHLIrpc6Mo2hG/Cmm80JDgrJVyP4TeOWXItIf+/lO/4VL4yIy1&#10;vF/31RzR7h7xQ/tLQQOEb8qa2paHj5LZ/wADV0/CjxsOBa2//f3/AOtR/wAKo8Zj/ljb/wDfyjmj&#10;3D3iiNR0lh/qZAPcikOp6IoyYWq+fhd4r6bbf/vs1DcfCPxZKrbZbVcj++aOaIe8S2emalq8C3mj&#10;+D9UuoZPuzW9mzI2PcCqV3e2GnXzabqWnyQ3ELYkt5o9rIcZwQa+zv2XfFngLwJ8DfD/AIY8Q6vH&#10;DeWULrexCMnLF2PXvwa+df2kfh9qPj342+IvG/hS+tWsb24VrXe21ioQL0+oNZqsuaxXKzzk6ppo&#10;5S3/AD//AFUHVdNYf8eu78f/AK1aCfCHxmFVHW39zvqRfg/4rQZM1sv/AAI/4VpGpG5OvYy/7V04&#10;HIsOf96mnVbFvvWH/j1a4+EXivr51v8AgT/hSH4S+KF63Fv+Z/wpyqRD5GQ+p2D9bI/nTRf2Wci2&#10;ZfxrXf4WeJoxnzrc/nTD8MvEvXfD9Oaj2kQtIzk1S2jGEiall1qNoygj7cVdPw48QA4aWKnH4b6w&#10;wwbiOr5odw5Zdjmp3LRkA5bHAr9Bv+CbUTaZ+zhodtcqw3eKJXHvlq+LPDvwk1nW9Sh0nR7Z7y9u&#10;JQkMUcect/h61+iX7Ofw4T4eeF/C/wAOLYhm0uMXOoun/PTGST9WP6V5+NqR9lZHXhIS9pdnvUc7&#10;sGZuOaeZgVwDzVWE4VssfvHrSuwK/I1eTH4T0ZFl5jj5WFRPJwWyKjeTuxqCecKuMD8qLgmLdXQC&#10;/Kaz7y6O0ljTrqdduWesm+vD5bENxS8y0myjq96SrYauT1m6ySCTWtqt2SvBNc5qsxY8ZrOUjWMb&#10;mTqc25c54968a8TE/bJ4lJ/1z5P4167qDq7Yw2c4z+NeTa5D51xcFF6TOOe/zURepUotROXTcLnd&#10;uPWuo8LvZJ8NPGC6hJtX+zsq2OQ24Yrmzbsl1s9+ldZ4UtrW68J+JtHuANt1o7BfUN1H8q6Kb95G&#10;NRe6fIHj9MeJ7hoZdys2VaseF1J3EVs/EyzNp4lmtmO1lbBH41h6Sn2m/jt7glY2ON3pXvR+BHh1&#10;P4jLhYsnWopJQnc10Z8L6b5P7u83FVz0rQl+G3gef9nK6+JzeNpI/FNv4tWyXQGK4lsDGSZ/72Q+&#10;BVXZJ33/AAT7WGX46B3HI02bbn1xX29yV6dq+Af2Ltbk0T9oHRykjKtxKYGAPUMpGK/QAxqMvlff&#10;2ryMb8SPQwfwsrtGoGJKcA5UKgp7gAHK1ieI/FWh+B4Rr3ijVVtLEyiJpH6bj0GPWuKzZ2GlIRG2&#10;C1QyyBWP681x99+0H8FWky3jyNR/17yf4VVuf2hPgwql18dRNgZ2+RIP6U+WfYOeJ20lwdmI5OfW&#10;nLOwRSfx5rgY/wBoL4LyBWHxAhBP3l8h8D9KdL+0H8GQuxPiHbt/s+Q/+FDhU7Bzw7nfR3anr6+v&#10;/wBanC5jAxxXno+P/wAGI+X+IMA5727/AOFOP7QfwWQc/EO3H/bF/wDCp9nIuMonfNID3pAQH24b&#10;rXCf8NDfBAff+JFv/wB+X/wrqPDnifRvE+nx6x4e1Bbq0mXMVwmcNUuEkVzxvobDsCw4o8zaOTUJ&#10;YsQd1BI7mpHoSCXMkRz/AMvUP/oYr037VPtZN5Hz/wBa8kl8wBSH/wCXiLHP+2K9TjmQgq396lFk&#10;y3LX2hxIVJ7Ux5yRnJ61CXX+Gmscindksk8+Qcl6YZmzgk03ccYpkhHQtii7JGyMG5bNU7y6EWec&#10;VPcNtHynPFZeoTMQxp3ZSTKOraiFUkPzXGeJbt5oGYHmt7WJiysDXH69OdjJu7VDlqax+E5nVphK&#10;SjDNctrNh5i8D9K6O7RpJeRWbeW55Ge1HOP2eh5xquhtDrMer2j+XMsexzt4dPQ+47V1fwyj0QWk&#10;1rd3oa4kvGkj2ttwGxwc/SjUNLjcMGHfO6uevdJmspvPsj827+E/rWkahnKkertFdaQZtQLhlhtJ&#10;W3DsyocH8a+Ytdvhc6o1075Lt8ze9epr461q30aexupmkDQsGVm9q8jvtrzs2P4j/OuijLmZzTjy&#10;lfUrjF2spNWo5w0AxVO5RZ4GbutJaTkxfP24rpMoxPYf2atYTTNN8TahDIyzMiJ16qFJxXnPijUv&#10;tN0xZsbpMD35ro/gRqyxazf6A/BvLbeoJ+8Rx/WuR8W2k9nqs1tMu1oZSPyNcNPTGSv1RtP+ArD4&#10;LpW1LexytvH8o9617LxJNGFWY/eXLewrloLxTJLgnLd6vJP/ABAeneu65zxjzHa6brImiWeOQ4Zf&#10;WtMqZlWS34ccsK4O1vJYZfNik2k8Ae1dPomrecivHu4/hqGVynW6bfzTQ5lDfL/HJNt/StTSNSaO&#10;VTHcfNyNwbNc9bJcTXCvYrHubhzIeF960FXW7ecxi8s50zzhQv8AKk+YqJ6FYaxBf26xXePMX7re&#10;orO1geSP3IyO1Zq3RigE0LHcq5xnipzerdwrKjbgxyfrXNOTOqMUZepQK6ZY8k8iuQ8T+H4b2Non&#10;iDK3DBhXcXCIwwwrJ1G0VuhFT7R9B8ljzbw7Dc+FrhtDmdngZme3kP8ADn+GsT4l26z3q6gq/vNo&#10;Sb+hr0a+0MTH5o169fSsjWvB9rrCPBcymPfx5n8s1dOs4yuyKlLmR4VqkPlXBkUfK3NRxYVg2K6L&#10;xp4R1Lw5etZ38LBSx8mXqrj1BrnQhRtjGvZp1FOOh49SnKMtSSWISfMaep+TbnpTU45NCD5t1aAS&#10;bV3ZI/izToyQnLdst7mhVV15NJJGE5Y0CsXNJvWtpmWRflbmRvStmYi6h8yONWYfd3dK59JF6yfd&#10;+8w/vUr6heTkRpOVUdPagZ0As7wIPtE+n/7W6Ot74c+Lte+Hniaz8V6A0e62mHmC1m3B488qVPPN&#10;ee/ZpXwRO7f7wNEV3dWM4aOZkYH5W3VMoxlGzCPNF7n6XeD/ABTpvjPw7Z+JdJlVobqFX/3SRyD7&#10;g1rNIOMY/Gvkv9h/9oN18QH4TeJ51X7YpbS5AuAZF6qfqP1r6tLSEj1968HEUXTkz2aNTmgTrNtG&#10;ATQ0zDnt71CXYc7eaaZwTk1zmpMZJAOGpu8lstUfmFuM0deVHFAguCH5wPwpsZOetOJHQ0fKOlAw&#10;oJx2prMCMA00nFA/QCx2nmk2r6UjEEgU2gLDsxjpQWyMDNRtu+6gx70oyF+agAZf3m4k/doPJwTS&#10;FsHIpuepoGPbAG70pjTYHU03IEYzRuU9RQAMW7Gk8xR97NDuM4H/AOqmSvtGABQCCWbH3CabvJXc&#10;xppfcOF9qRSVOdv5igrl0sKxBORUbAFx+tIWDPhjikdueKCeTzGvx0pOQnAoQrzmmu/Pyt+FAcgK&#10;rFdxf5u6jpTX5bml3qBnNRySENkmgpRGzKpXkdqy7m0V8nZnnPzLxWm5B6+tVzhVKP3qk7EzjcoN&#10;apFHkRqF9VFUi8O1omx82B93IqfxG14dFu005tszW7+Sw6q2ODXnMmsadp+i3UHhO3vrnUHtVjkj&#10;LOoWUkZ5bO09eRWnNIz5Ud7JiOZoNyfdGB0IqvdzWenWT3V/dxxwxrmSaRwFUeua8+sbTUr3wta2&#10;XibTJ5r2z1GO3mP2p9wjJ+9uB+bAPJrrfEUenWfgvUINQlj+yfY5FImG4HjgUO4aFqxvrHUo1udO&#10;u45ojzHJE4YH8e9PaEbuaxfhitufBGltpzR+V9jT5YuAGA+YfnXQlpM8xVN2B8ifE3W2kma0hbOT&#10;g5NQfDrwjJqd158ke4bhVC+tZ9a1Y4QNzn616x8MvCv2bTPMY+Wyr821fbpX2lKnzHykpaWIfEFj&#10;HoXh2UnC4j+U55rybVJWmnZgTya9H+JurnY2nE4PcV5zPEXHAqqy92xEPiM+RWByUqjPL8xAFazw&#10;mRDsTvWVcQySXIhiU72bCr71w7HUdn+zp8Idc+M/xTsPDWkWrSxCZTdBR0X1Nfrh8NvhfpXgXwXa&#10;+G9PtPJWCNR8q9Tgc186f8E6v2bR8MfASfELV4lTUr3aRuT5gjV9Qrqmpo/kQXAYdWQL9014mYYp&#10;N8kT1sHhftSOX+LdhNaX+huJPM8yOeR8/e3DgVkRIwG8nORWv8SJ7ubXtLju5t3+izMvy/d5xWaq&#10;qV4/SuKnsmdEo+8RvGXwQD2rY8cZHh+Bt/3iMe/Tis6JFDfdJ/GrvjZB/Y8USSbmUqfu9KuckEF7&#10;pd8Myxf8JR4fgSM5W0u5ZF9P3YArtIY3MvOflNcX4dYL4001lUsP7EuDu298qK7eDc+Gx92rou8T&#10;nraFiNsDpSSHLbs4pCQq4VqFbc2Mc4rfWxzsimc54FVbgMUztzVuVMtjPrVecMBtPy0i4/CYWqWE&#10;k2JI41z1rhvHXwV8MePw80sa2V9txHcInysfRhXpc0W4YxVY2WW3AY4xzSlE0jLsfKfj79lHxJo8&#10;xurnQ5nhB/d6lo8h+X3+XkGuNt/hT8S7J8eH/j5rFkoOPJnZXZef9rmvtxLeWBsQzsob7y7uD+FO&#10;uPD/AIa1aPZrHhTTbo9fMktV3fmKfwlcx8Wz/BL4h6jLt139prW7iNuWQbUHTp8pFVNL/Yw+C13f&#10;f2j4z1bUtemMmWWa4YqfbAJNfai/DH4bsu4eBdPZv9qP/wCvWrpGi6No+2LStCsrZR/zxtwCfxoU&#10;hc54f8Kvgxc6Lpf9jfD74c2mj2ZXC300AiGPy3sfrXsHgX4ZaL4ST+0LhmvtRP3ryfkIP9hf4a6B&#10;ATJuRmzuzgtxU8cTLHj1aqXMzGVTsRtpFpqI8uezRg3UMAc15B8bv2UPD3juynlsbFd0sZ3Rso/K&#10;vao2YHCccU0llfMS/Me+Kte6tDF36n5T/Hr9ifxV4E1CbUfDdq20ks0P09K8P1Cy1fw/d/Y9XtGi&#10;bOOelftf4r8C+H/FlpJa6nYRlpEb94qA46Z618tftEfsLaXq1nNeaLpkbNtJzGnK1008RHaREkz8&#10;/IL5WAAlqwkyyfJKuf610/xS/Z48W/DrUpHtLOaSJWIZSvSuHt7uSOb7PcoyOv3lYYrqp1IyV0Ll&#10;Zeewy29GHrVeW1lU5Iq0l3FJ8oanxTRyDaxrUkzCXD5zViG8mUL81XHsoZgSo61Um06aIlk+bFVz&#10;AXba9Rjhn+ap3mhkT3rIVihwRTxcFB1p+7IC9JHkd/wpgSSMiSFyrLyGXioYr9OCz7asRXMMvIOa&#10;TtsyLNO51XgL40eLvANysun3kjL/ABKz5r6n+AH/AAUMt1a30fxdMI0G1X879TmvjAIrcrio/LLH&#10;e33h0rGWHjLVGvtGfsN4F+M/w78f2kc2h63CzMoyu7/GuplgLJ58Qyv95e9fjx4E+MXj/wCH96t5&#10;outzIqHKxs5K19SfAv8A4KWarYvDpPjsrJHjaxK4rkq4WS1R0Rq33PuBQ5XNJkEFW9K4b4aftG/D&#10;X4nWyyaPrEccjf8ALGRgDXeRpHOvmQsrK3dTXLKnOO6NlJS2KcwZQyu30rJ1CzM+5fLJ3CuifTnk&#10;+Zo6adPRDkp1rOS6GkZe8ef33gSG+fe8B6Y6VRPw1gU4FtXp/wBijx9yj7FD1K1h7E29sebWnw7Q&#10;EL9l7+ldFong2O12kxdK6aOxix0qxHFGDinGnaQpVXJWG6RpSJtAT7tb8EapwiflVewi2IG24q0j&#10;YPvXQonPLcnjcq2R9ale4A5wagV1U7gc/hQ8p7D2+tUImEwI3HtSeac5DcHvUTNknmkdlwAuKAHv&#10;IoAQfWk3ZfG39elRqwXn5t3rimO3zbqAJJN27gYpqnaNzDpUYfHINNkuhjaOWagBl0ZDGTE5U9mF&#10;ebfEP4e6lDcz6/4VsFvIb1s6lpYUfMx4LqD1z3FekSyMExVG5Vj8oP61nPuaa7Hx548/Z/8Ahv4g&#10;1OS4sNfuPD9wSRNavbttVv8AdYcfnXOf8Mp+E5eLr4xbvT/iX9K+35UVuJIY2PrJCrH9RVaWztt3&#10;y2UJ/wC2K/4VPNU6GnJT6nxOf2Q/BLjJ+LkhX/Zs8VEv7Hngc/8ANWLs/wC7a/8A1q+4RYwKm4Wc&#10;PA7Qr/hTo4lQjFvF/wB+V/wqvbT7mfs6fY+IY/2P/ASHH/C1rxvY2Z/wqZf2QvAgHy/Eu6Hv9gJ/&#10;pX20uE6wx/8Afpf8KGXcAxjj/wC/Y/wo9tUD2dPsfEL/ALHnw7Y/P8UNQb/d04j/ANlpF/Yw+HOc&#10;j4japj2sD/8AE19ussu3LMv+zhBUZjdvmb8tooVSo+oezp9j4juf2L/hnKu0/EPWB/1zsWGf/HKj&#10;T9iX4dDmPx94gb/txP8A8RX3EjSRdDQZpAeG/Sj2lRB7On2PiiH9jn4cwp5Z8aa8T/tWLf8AxFRn&#10;9ir4XSSbp/GHiQbvSzfn/wAcr7bMkgXIf+VRgSAs5fcpNHtancPZU+x8XxfsXfCa3Py+JvEjc/8A&#10;Pm//AMRUh/Y/+F8ZwuteJD/3D3P/ALJX2Y8hH3GYf8CNRvcT5wZeMUe1qdw9lT7Hxsf2QPhYRubV&#10;/EX/AIAv/wDE1FJ+yV8LVOF1DxJ/wKzf/wCJr7GluJAM7/eqc9zIpLh2pKtU7h7Kn2PkGX9kr4Yn&#10;7lx4jb/t0cf+y1E37Ivw0fv4ib/t1k/+Jr63nuZpM5lbp2NQySzbcLK2PrT9pI0jTp22PkV/2Rvh&#10;ejfPa+Jv+/L/APxNMb9kj4Zt9y38TH1/cuf6V9bhpm3AyMPoaPMeJsqx6UKpfqHLHseA/C/4GaL4&#10;OVR4B8BTrM2A2qaou0j1xnn8AK9o8KeFbXwvZeWsnnXEzbru6xgyN/QDsK0WXe25j0+7zSrlTkms&#10;5yk3YqKVtEWI5geD9acTnoKhjkGcU5pNvLDtWZQ+U/Lk8YNVbm4Tbg1LLOI1yxz/ALNZt9OJWyTx&#10;6UAUdVfzDhSaxbu5dUwzVp302DgGsLVJioZqiTN6a0M3U7ghSu6sG+uREG3t1q/qE+Vb5qwNSlZi&#10;yM3+6KxlI3grEFxKJJRjnc1eWai/zzEDkzP/AOhV6Wzsp3Z6V534m06TS9Vltyf3buZI3/hbd2z6&#10;iqpy11CSvHQ5y8iZpd6fKc5Na3hgSXAuLRmKtJF8pHse/tVSaL5csy9at+Ext1lY5Tu/dNlV+ma1&#10;UtTGUT5p+P2lXFh8ULm3u+G8sMxwBnJ61yHkbAGjTBWvVf2sbRLb4prcv0uLEMq/3cHpXmcc6v8A&#10;KcGvoMPPmoo8GvHlqseupSOuDMy/L/e60uras+o6Va6YbaFfsqFBLHGA0ik5+Y9zmq7xQIeBnmmk&#10;g8DgVsZI7/8AZNhY/Hvw2PXUFr9DAQEaMn5t1fAX7GUUV5+0DowlfHkytIv4Ka+731GN/m8+P72d&#10;24c15eN+I9PC6xJb2YpzDXj37SEl/wCIdJs9Chbb9l1KO6kz0YL2r1G41KAfK08f/fwVxXjbRbfX&#10;L7zYrgN8vK7hivO5+VnZyqWh5V8OdI8PT+N/tHxcsV1LQPKYfYbZhDKG/h+cD1rv9e0b9maaRj4X&#10;8F3FrD/CtzfF8/XrVQ/DGK4fzTcJj/eqOb4YxhtqX6j/AGdwo+sVDT6tS3ZXl8O/A+Rt6+HLaP2S&#10;RqjTw38FogynRrd93RnY5FXP+FXFU+e5+btzSv8ACsjiSQj8RS9vU7lfV6JWTw/8Gv4dGtfruJp4&#10;8NfAx7Vre88J28jMf9cszKwH4HH6VN/wqTPz+cv/AH8607/hVQVctcge2+p+sVO4fV6Jf8KfD/8A&#10;YtbafF3gDxFdT/8AUP1EKvtwWHer3wa0K48O3OraTb2k0Gk/aQ+lRzD7iE9Py61n6D8OrPTrtZ5t&#10;zYPPNd5bMgChZF+UYGWo9tKS1F7GnF6Gk0iqcE/+O1HI7A8ZxiohcRZAMg/OkluIWGFdc/71TzD5&#10;RssnMfPHnx/+hivT4nG5zu/5aH+deXaTZya9qdvZad+9RbhXupF6IinP55r06N2KfvF5PPSiJMix&#10;TTy2Peo2YjoKPMYHNUYyRJI4xjNV5XCPuYcU4kbeahuJhs547ZoDl7jJpWYHDfWsrUpWBYF+1W7i&#10;52xHNYmpXo+bLUXNI6mPrF4pfG+uR1ucGXO7pW9rEoyzZrk9WmZnyWrCR0QiUJmy2Qap3K4GSKtv&#10;16VWuSx4C0ijIu4hJlQtZ01o44C/8Crba2LEnFc/4x1+28L232i4tpJpJZAlvbw/elY9hVRjLoTI&#10;534gCLStI/tFEO9rqKI46He2DXO698NdcETX9hEsyDnbGfm/KpPH3jTUtT0qLSj4Gv7d5ryN4jMy&#10;/vChzgYNb2k/E+6sr2z06+8DanbPdzrFC0hQqx6njOeBXRByirnHKMZSseVyedDO0E0LRsDhlYYP&#10;5VHJFJbnzUHB+9719Oa18IPBfxAt9utWnkzY/d3lv8rj646gV5l46/Zb+I3hmJtQ8KImt2C8t9nO&#10;JlHuh5P4V1RrRa13MpU+U888P65daLrltrunPtkt5Q2z1HcV6J8QfDlh450ePx94UAmLx4vYY+qN&#10;9PWvMb+2ktLlrbUrGazmUkNHPGVIP4itjwV488QeBNR+2aO8dxGwxcWk33JF/wAa569OUpqpF6r8&#10;TWnL3bSMmKOWA7GX+LB9qsxBwMNXZ3i/C34go2pabfP4f1JhmW2uTm3ZvY9qyZPh540D7tM0STUo&#10;N2PtWl/vo/ple9b08Qpb6GMqeuhjxyFCCRWxol+sDM3mfw881Ru/Dmt2r7L7Rbu3Ocbbi3ZCfzq1&#10;pmkrbDdet97/AJZ1ruZy93c0NR1nXLiPbpU7RL0aRu1cxqmpeO7NXubLxLMzLztbpXS3M5MYhc7V&#10;XsKx9V1W1hgeFSMlcZ9a1jHyMOZIv/DP44a1dXf9h+JBt4xvz1r2HwrfRahpbGBgQHzx2r5Uur82&#10;mqRGD7zSDaB1619C/Am7vbvSbxbyNgI5AuT3OK5sVTUVdHXhanNKzOwuI+fvVVngWRcEir0qIz5q&#10;IwhjhV715/NynpcvMZktiOgWqV1ZqsLFo93yk7a29SRLGykvpXCxxrlmPYVw9x8TpZIJruz8DalN&#10;Zxxs32zKKu0DluTmrj7xnP3dGV/AWnWPi3wOuneJLNbuOSSYfvjnb+8boe3/ANaud8Tfsuazez+f&#10;4Sv4JkxnybhtrqfQHGD+lWfBHjLVvD3hpZZPAepTW8e+aS4QoF2Els8tXr/w/vh4p0G212G0aJLm&#10;MN5coG5fY1vTq1KTMZU6dVany14h+EPxU8Lux1XwNqHkof8AXQwGRSPqua5+af7FJ5V5BNC3dZoW&#10;Vh+BFfoBpMRg581uwwas3OiaDqb41LQLG4/672iN/MV2Qx3LHY4JYV3Pz0i1OCaRYrYSSM33VjjY&#10;k/kK774dfA/4vfEtgNE8BXUdqRn7dqC+RH9BvwT+VfZ9p4a8J6afM03wrplvJ/ehsI1b8wK1IEnk&#10;O2EFv7qr2oeNuR9Vkj89fFegat4S1SbRddsZILi3kKTRyL901U0WEandR2yI3PXivqf9tvwR4S8T&#10;aLp9/p91bR+IVn2zRxsNzxY6tj0P414v4U8Cw6NGss77pP4vlrqp1uaJhOPLKxDpfhiERYaH5fUr&#10;XP8AjDw1LbQvcxW3yLyxA+7Xo0rWtpEzZVTtxmqjW0Wo6NfQSkfNauenoKOZ8wcp5V4X8R3fhzxX&#10;o/iHTJ/Lns9QiZH7/eH9M1+mlpe/aoo7n/npCjfmAa/OP4N+AJfiR8VtB8J2Fs8i/blmvWXpHChB&#10;JPpk8V+jFsgRFVOFVQoX046Vw4+SbR34OO6LAky9DY3ZxUW/59ntSl9pya807uWxICAOaGlI4BqJ&#10;3IOQaFbIG480By3Jd+4ZFJ9zluppm5Q2M0hc4OR93pQHKP3ihmyMCo9x7kUNKq96B21DOTkGlLAc&#10;1EG+bIbjFBmJ+Ujn6UDZI7/L8ppGYleKhAYEANx6Uobadpb9KAsDOFzxzTllU8Uxl3n5TTcAHG6l&#10;cNBWbJ5/nTSw/iNIzr0XP40w5YZJoug5YkgZW6NTJGJ+76cUwnuKR2wMNTCMY7oU7hxQVkUZI/Ko&#10;xJk4BoYtt4NTIoaxIb5v7tBAHamlGLfMOKc+CcmhCeo1txXDLn+lNGM80CXdkA00uQflqgS5RxZU&#10;GWFVru5jReG5qXzfl+cY+tU7uUNJ5af3c0DGrd+ZlWY+1I0hVMNUQ3OcKf0ocll2igT2IrhfN53/&#10;AHaz7i1g8ziJVbuyitGRSF4FVplBbIH40C5YlJbWFThsNjrxUN5brcRGGWFWj28q65U/UVclVdxO&#10;PrUcm518tG2r6U7sOVFPT7KG0j2WMEcUe4nZGu1cn2q4Tnmo8pGdlLmY8gCnzE8h82eDfB8j3P2p&#10;kyoPbHSvS9Ot7cxeTEoXt9axvhjNYXMHlzN823CsB0roLqCO0jeQD7vK89K/SMLRi6fOfEVJO9jx&#10;34rfL4hmBP3eg9q4qR9xwB2zXV/FS8a515ivbqK5XCE4xXm15Xm0jenH3bmjoFh9s2w7QCT8xr0P&#10;9kL9nXUfjD8bo1nsGbTdPmWW5Zl+U4OcVyfgbSrvVdRt9Ns490s8m2Ov0i/ZS+EWm/C74fqsdj9n&#10;1C9CvdOY+W46f59a8vF4iOHhc7sLR9tLyPVrLStMs7KzsdJtVgjhhWMoq8fKOGq5bx26XLHau7+I&#10;1l2dzOzbT8p6FatRXCIdsK/NnktXy8pc0m2fQcrjBJHJ/FGeO58W2EEabWt7ORXb1y3FZ8MShelX&#10;PGyOfF8bS/eNnuB9t1Qle4HXmuiPwnPLexHCP3qkD+Krnjxk/s6zjDMvzKeD19qrRJ+9HHek+I08&#10;iwWfOF8xelTJjp9TQ8MrPb+N1R587tHZwvdV8xR/SvQISgTKjj2rzfwt5z/EdvKYt/xTuN3piYbh&#10;+Of0r0qxQJFg+lb0djCvHmsOZQOQtIAByBUp6baa+Sc4rc5Ze7oRtGWG/d/Fiq9zGdvzCrQXr9Kj&#10;unaOJvJG2THylgSM0FR+E5/V/FnhnQpRa674i0+zlK7lhurxI2K+uCQcVatJLe7jW5tpVkjkUNHI&#10;pyrqe49q+cvjr+wPq/7QXj9/H/ir4wXltMYo4hbWdmojVUzjGea97+HXhnU/B3hKx8L6hrK3y6fa&#10;xW9tMIQh8tECjOOp461q4xcb3F1MtfHN7/wvSL4VfYV+zv4al1Rp/wCIMsqxhfpzmuxjtyo5GK56&#10;PwPYR/FJ/ik11I90+iHTIoSo2pGZA7N65JAFdHG5LKtTKI1uPCADaVpz+Uoy/wAv1oDKH+as/wAR&#10;Lqt1YyW+kXqW8zfdmaMOF/D6Uo22KctbHy7qH/BS7WbT4zSfDDTfhVbtGniQaWt4962518zZvx+t&#10;fWlvfRyPlD/F8w9K+S0/4Jv6LZ/ENviM3xT1Ca/bVjqKK1rGFWYuW/LPavp/Q0ubGwjiv7r7ROV/&#10;eTbNu4+uB0raUo6WMzzLxb8UPjN8Q/i7rHw1+Euq2ug2PhdYf7X1ae1S4kuJZQSsaI3AAA5PWum+&#10;AnxF8YeLJfEHgnx5Nbzax4ZvI4rq9tY9iTpIu5GAHRsdR71z/j74DeK734gXPxI+EvxMk8N6pqMK&#10;xatutFnjuVT7p2t0YA8Gup+CHwmtvhB4buNOfW7vVtU1G9a81jWL3Hm3c5GNxA4UAcBRwKJfDcI6&#10;ysd/bOMbg+fpRJaRSZ3xK27hgaSEII/lj296lD5OD/Ksd9xuKPP/AIkfs8+E/H1rMsFgizSA53IO&#10;fzr4v/aL/wCCfl9Z3cl9pELrMuWXylxiv0QO4DCvVPV9M0/VoDDqlsswxjLLWsanKtBciPxV8Z/D&#10;nxn8PNQa11zT2MatjzEU8fWsm3v1zlXr9VvjR+yh4P8AHMLT29oscmCfujmvjD44fsN6v4du7jUd&#10;Btym3cVVP4vqK66eI5nYylGx4NDfLt+c1aSXevyEfjVDW9F13wzctYa5p0kTR8eZ5ZxUFvesAGjk&#10;/wDr10cxkaUttDPwyjd7VWm0yXrG3HpT4dQRuH4qwk28YRgafMBlvFIg2OlEc/l9K1JLSG4X5wpN&#10;U7nSnRv3bU782onqEF5kklzU8F2r/erOlSWBsMmD9KashztU1XMK/Q2JNkq7SahNkQd6HB7MOtU1&#10;mkUZDVYttRfOJqG7hqja8L+PPF/gq9W70XVpo9rZwshr6S+CH/BSHxT4OaGy8aeZNbrgZ27q+XQ8&#10;Euc8Gmtbkj5P51nKmqmjKjKUT9ZPhH+2B8KvipYR+RrsMEzgDy5JArflXqUUltdxLPZTrJGwyGVq&#10;/FHStc1vw9cLc6ZfzQupyGjkxXunwX/b8+KHw3nit9ZvpL21UAbJZN2K5KmDvK6Z1Qqpbn6dGJj0&#10;FBgyuWGP9mvnv4Nf8FCPhr8QjHaas32OYjEiycHPt617xoPijRPFNsL3SdThkXr8rjiuSVGcWac6&#10;3LKxuI9xU9afHEDz+lSPE4QEv16UsYC9R71l9o0iy7bHYgBqZSOSaqxSjIAA5GaeXYCr5gaLaScb&#10;TSSvnk1VW5/d8nnNKZ27tTTDlLYcbSoppYCq3nkc7qPPJ/ipcxJOH3jL0wtxgNUPmsBlc/41HNKQ&#10;g/eYbPTFHMBI0oQ7ZAeaZv2neRUHngH/AFlNacFeG/3qOYdi1JMGXrVd+RknnNRm5yuA36UizkL8&#10;5/JRUlXEbeTnGabjJ96c8q9/1FNEqBuD/KgYuZuhP6UuPf8A8dpPNXs1IZApwx+tKyDmB8Z5FHLD&#10;A6U2SVC2VOaPMjJ4IpgA46UHk5ppdB/FimvcxqOGoK5h0lRuO9NlukI4NQ/bEyctQUTLJuGDSNkL&#10;xVY3eCSHphvgRzJWfMgLG/kbj9aieYAsT9KqyXvPy81DJe5yAQG60c1wLVw8WGTPQVnyyMeCaZLe&#10;OG6/j61G1wDwXpAI4G6mNwcChpcHrUXmBzuPQUhpjgi5yB1oaNMbjmjzEXC5phdW5buPWpLGDOOa&#10;KZJJtPAHX+9THnIXn/x009QRNkjpRJKPLxu5qsbtt3XIzSNcKRlqQEk02RwfbFZt7JtBMZ475qxc&#10;zADGevtWTfTkFghz70PQNyrd3BcNhuaw9UuWIKlutaV3cnkN1xXP387Y3b846e9YyOin2M+9kQE7&#10;zxWHqku+fKN8tWtWuxGSpl/+tWQ8rM5JINZP4joihZZBg+9ZmqxJfJ9nmhWSL+JZFzV+SXPy/Lmq&#10;sgDNzS1RRgnwhohJZdKh9flJp9j4fs7CTdaWaxs392tvyowNooCDoDT5rE6HzL+2vplzB4t0nUVt&#10;28trJ4i5HBO7P8q8UjyOcV9t/GH4RaV8X/CUmg3lz9nuIz5lncf3Hx39jXy9q/7NvxT0G9ayubS2&#10;YKxVZlYkP7gAGvcwdan7JJs8PFYeftLpHFSEEcL3pgK5+Y16Hpn7NvjO+j3Xup+T/sxWbn+eK6HT&#10;v2QnKrNd6zqF1u/5Zwxhc/gAxrt9tTtucvsaj6EX/BPLSLTXf2p7PTb2FZrf7DO7xv0YBa/RKf4a&#10;eAgQU8Cab/wFW/qa+W/2K/2a/E/gL4p/8JlN4SXTdPtI223t1N/pE7EY2Beu3vmvrx7knkNXm4qc&#10;Zy0O7DxlCGpgz/D7wCY8N4F09R/ut/8AFVmyfD/wTllXwrZBf7qo3+NdTLK0nOelQsq9gK45RTOm&#10;MmctL4C8H7+PC9quOwU/41DJ4E8KE8eG7Xb/ALh/xrq2QHqRWN4x12x8KeGL3xJqSt5dpA77Y1JL&#10;MB8qjHcnip5UVzyPOfHXi74N/D/VF0XWdMWS6ZfM8mztJZmjXtu2E4z715nc/GX4XSfGeS8XTdSf&#10;R10VY5raOxnISfzM7zGORxxnFeleHdOh8DeBL74o+N7bzNUvVa+1ARKS5Zv9VbqPQcL+dVfA+i23&#10;gHwRqXxQ8Y2Hmanfs9/fYjy3OPLgGOwGB9Sa2VKna5Eq1SMtC14D8b/Bv4j6vNoXhbTPMuLWMPdQ&#10;zWcsXlg9Ad3Qn0rtB4G8LKPl8OW/47v8a5f4EeDL3RdNuvFWv2ix6tr94b7UsEHbu+5GD6KuB9a9&#10;J2ovzIvWsakIRehcKkpamHD8P/CYj8z/AIRy3/76bn/x6po/Avg9x8/hu3/76b/GtUldpCkUIOFO&#10;KmxfMzLPgPwavXwpat6Ft2f50DwF4OY5Phe3+m5v8a2JSQcikiKqNxNAXkRWNhZ2SLbafYw28a9U&#10;hjCiriEjoagUENnNPExHQUBfuTFs9TTWYk9ajeUYyajM8W7lqAJi+BjNVrhtq75OnpSTXRQY44qr&#10;LeGSPGKA3Ir+RduawNRfAPNal9M+ME/hWDf3BJYMcbaiW5pHYydWdMNXLX+DLgLW7rN2AvI6nFYE&#10;5V33oc1lJnRHYqsuT1qNo1zgipncIfmAprsCMgCpTCRUkjVeG+UH+KuDutMvtb8d3GuX9swt7FfI&#10;sUZuGzy0uPXtXe3HI2kVQe3XdgrW0ZGco8xxNl4budc8YS6tq1iyW1n+5sY37+sn+HtW14R8J3Or&#10;+MLjxPqmnNHDpv7jS4ZO/wDelx79K6iy0tGdZWTp0rc0y1g3ttWtPadDH2fLqXNNt124AxgVrWoM&#10;cQ8uQr34NVYIxGu0LVwKduKPMxk73Ida0Pwv4mt1tfEnh6yvl/6erdXP54zXD65+y78E9YmNxD4c&#10;uLKT/pxvHUD8DkV30htrWBru9nWONFyzM2MVxPi79oDwh4cDRaR/pkoX73RAf610RjOWxnzJbmCP&#10;2PvhXBGdQutV1XyQ3P2q8AX6cAcVtTfF/wADfCHRx4Y8A2du32fmMQ58tW/2s/eNeReNvjn4u8Z3&#10;DWtreySq3EcMS4Qe2BXPTadNCou/FWq+Xu5+zwkFj7E9q6qeFcviOWpiIx+E6Lx38WPEnxD1P7Rf&#10;XL3LFtyqANsfsMVzN9dx6eTLdSfN/EoPSqWsfEOx0q3ew0WFI07lVBJ/GuI1bXL3U5Dunbc5x1rq&#10;VGMdDndaUnqdFrHjNyfKil/3cVhvd3VxJ50jZOfus3Wuk+FnwT8W/EG7WQWkkVmrYkvJFIUD29TX&#10;vOk/An4ZaNp8NpN4Ziu5I0AkuLhiWcjuecVz1a9Ojua06Equx4J8M/hhdeJteGq3UYmWH/VqvKhv&#10;UmvoDwzoEHhnTFsLVcFjukb1atK20nTNIt/s+k6fDbxj/lnEoUU4hs5xXn1sSq2iPRw+H9nqwYKc&#10;bjTREADJnApwLDp/SgjcMFq5ZWkd2pzPxIttW1y3t/DGnxutvdSBry4XoI1/h+pNZPirQtR1NbPw&#10;fpcbRxTgG8kVcKsK87PqcV3wtDJ8vbpU1vpUYlyw/wCBVUZqOhjUjzM4PXPCd9qgsvB9tZNHZzMG&#10;vbhV+VYlx8n4mvSvDulRWVpHbwRhUVcKqrjFTW+mxJDk7Qvq3FR3firwt4dVpNU163j28+WGDMfb&#10;A71pzOXQnlVPW50lgnkxKfX2q7DGzcn6/SvMNW/aL0Gzt2XQdHluJF4WS64X64Bri9d+NvjLxIvl&#10;HV/JhbhobVdgx6VtHD1JHPKtTjue3eI/iD4H8HBm13WkaYDK2tv88h9uOn415z4x/aG8QazE1j4U&#10;tDpcB/5bK26VvbPavLL/AFhFZpZ3w38TMeTWRqfjeGEFYXP1rso4TuctXFfym9q1+09wbq9naSRm&#10;y0kjZYn3NZN94gtbZNwn7ZxXI6r41kkO0TN+dZEms3t5JtijLV0qHL7qOVy5veZ1l14kF0yqXFdT&#10;4E8EeMfijY3mjeBbSNmdBFPfTNtjt89T7nHauR+Hnws8ZfEvWl0jQrGQR5xc3nlnyoR6lumfQV9j&#10;fCn4d6H8MfCkPhnSk/1Y3TXB+9NJ3Y1z1q0aUTopUXNmL+z1+zz4a+BuiymKb7Zq14B9t1KQctj+&#10;BR/Co/WvTBIQuADzzVJX3N0qbzlTq1eVVqyqO7Z6NOKprQshju3EUeaXPI6VAJkxksaXeCu8Gs1I&#10;1WpNu8zqP1pwGMANiqv2lANwPFOW5DLuWlzagTFwr43Ubj1zUJuFBwT1pjSAHg8UuYZOJOfvUFhI&#10;OuartNCozv5FRm6AHBouR7xY8wAbWBoM6A4O761VF0H55pv2uMvtJo5ilqX3+7TN46M34+lV2u0Z&#10;cA0wTKe1HMNRZZ8wN1Yr7Un3cuzZxUHnR/3qb5+8YZqLjsWvkIytRu20ZFVvN2nPNMmunHV+KSAs&#10;M53ddvtTXfjmq6TyN8279KHuCDyKfMFiTeN21Rz1pzSZHWqqzALvc0ec5bK9PpRcCwrMV+Y96bI4&#10;U9ajErZzj9Kja7y+3+Yo5gJA4AyW/KmyTFsECm7zjdio3mTGwCjmDUc7ljl+lUpwpfd78VNLOEXF&#10;VJZNzZUUXCxIHxzQHJTn71Qh2HLA/e7Cnb1xnGPwo5gsOZ+xNV5uT0pzuQdrDrTZt4bZt/Gq5g5W&#10;V3UjnPWo2O3g1YMUjLnFQyKrjIU/jRzIm7Iclue1IUTNPSORRkjbTtzf3qOYo+avh34n/sy7SRvm&#10;TOGUtjbXca94ms5oHkt51VSvKbuc15BFfTwMqxMB3+WnXuqXsqZaVj7LX6FHESpwsj4n2XM7sh8W&#10;Xa3WoSOByWJrCMgDcetS3s8gnJdzubmr/wAOvBGp/Enxtp/g/SDuuLy4A2qei55NcNSVveZtCPN7&#10;qPpP/gnX+z+3xD8Ur471uBzZWX/HvGy8M4Gc/hX6CSzR2oj3WSqUjCjHoOh+tcX8AfhhpHwf+G1j&#10;4Z0i2EflWqmZlGCX281015c3NyVkhfAGAw9fpXyeY4t1q1lsj6TB4X2VO76jJru1mn3W8mF/2uCK&#10;l+2WEW4rcKZJAPlzVeEQu8kLW+W7MT3qS20cMou5Ygrb/wCKuFM7uU5XxGzTeMHVnGY7Fd3tk0FQ&#10;FXb271S8Y6xa6J4yee8JVprdVXaOvJqSDU7OdfMikJ3DP0rojJ8qOOUY8xZt8fbYzt/jAFN+JCA3&#10;NrbXDr95eV70Ws6G4UvtOWGKqfEm833umS25yI7hRJnsKL6hFJXLmn3H9h67Hq+0lRC0Fx/utyD+&#10;Br0TTNUtr2CNoblJNy53Kwrym3eZ7iSRpWwzk7fanrbxxP56gqW/usR/Wtqc+XQyqR5j2CS8hC48&#10;9Rg4HzDmm/aoHRQ7bc8nNeRkQ71lkB3Kcqdx49+tTLfzRvuSeXP/AF0NaOtFGPsbnq4ljHRx/wB9&#10;UyWQMP8AW/rXlraregf8fEn/AH0ab/bN8B/x9Ov+6xo9tEI0Wtj0qTaOcr9c007QuUZWP91TXmEm&#10;o3Ttlrl2/wCBmq1yxuX3S+Y2P+mh/wAauNSPQPYyPWPLKucsvt8wpUYK+Qy/99CvHmtIdm3bKP8A&#10;tof8ajXT4ETywjbe48xv8afPEl05RZ7NNIV+Ysv/AH0KjLNIM9vwrxs6fa9GVtp9ZG/xpBYWin5d&#10;w/7aGj2kRckux6+3kgg715OB8w5qaGNn4XZ/30P8a8b+w2hGG3H/ALaH/GhbGxC4Kc+8h/xo9pEX&#10;s5dj2kW4Q7maP/v4vP61LH5ags0kY2/9NB/jXiI060wVZR1+X94eP1qSGw08DBiH/fw/40e0iPkl&#10;2Pdo54mT/WR4xx+8H+NCTxsT+/i/7+r/AI14abOxIwIx/wB9nn9aDp1my5MH47qOeIckn0PcmvLZ&#10;H2STxqT9396vP60x7u0I3G6iA95B/jXiSWVljCwD86f9htD1gH5mjniL2cux7OZLSUZF1bn6zL/j&#10;WXr3hTwx4htZINTis2DKQWMyf415Z9itcY8kUGxtCPnipxqqOwvZN9Dkvjn+xr4X8VwS3OnyWMvc&#10;Ks6Z+nWvjP4x/sha/wCDrqa80F1+V8NB5inH0wa++HsLEj5LaPj1rF17wb4V8QboL7SIfMb/AJaK&#10;vQ1rHF8ugfV3I/MO/wBO1LRrhrDVLaSKaM4ZXohuGjOVP/16+1Pi5+yfoutRTXGm2MTbuflUZFfN&#10;/j79nPxR4beSSwgZlXPy7etdtPEU57sxqYeUXocLBqbdGx7Vbt7pJfmZhn0rIv8AT9X0mQw6jZSR&#10;sD1ZajgvXDYz+VdHMuhz2l1OgdLa4jImj5qlPowI3QGorXVHDfvCuK0ba+iYELItWnclx7GM8E8H&#10;ysppEYjkmtmaJZuZB+IqtNpCOMo1BRUjnZOhqxBqRhbcxzVeWxuoBkxnFRbiPvCqTA2Tc2d6PmAQ&#10;+q1BLZPJJmGT8PWs1ZDnAqzb38kJ4FGgF62fUNOlWe2u5InXpsbBr0v4aftcfFP4YmM2OvTyRq3z&#10;RPkg15nHqdtMNkqj6ipPskF0mISD9TUe6x8x96/BP/gp74Y1mKPT/Hlmtu3C+ew2/wBa+iPCP7SH&#10;wi8axB9G8Y2fK/dZjx+lfjy1vPZtkwsu3pW34W+KPi3wpcrNpGs3Eexs7VbiuaphYyd0bU6tj9i/&#10;+FjeEN58jXYZMHGUVjz6dKc/xF8LIMPrSZ9PLf8Awr85fhR+3br2jMtn4qgWaMkfvOnH+NfQHgf9&#10;qr4c+M0QW2qrDI2BtkfGK4atKpT6XOuE4y6n0wfiL4UVVC6ju/vfuW/wpF+JHhNjk6n/AOQX/wAK&#10;8ksfFNpqEQmhuldW6Nu4q1Nq42/LMuP9lv8A69cvtuXdGyp32PUH+JPhQ8rqTfhC1NHxJ8NEcXkx&#10;+kBry/8AttB/EPzpkmrFjv8AtHXtuo9sX7I9TPxF8MrGryajIOM/6huKrP8AEnw40m9Z7hl9fszV&#10;5g+rq3DS006wg4af5fSl7YXsWeoSfEnwxGM77ok/3bU1CPid4fUFUt7v5v8Ap3rzYaxCeFfj/aNB&#10;1aMn/WLn/ep+2iHsJno5+JWgD/lnd/hbn/Go5Pifojt8tveH/tjXnh1hVHEq/wDfVMOshusv/j1H&#10;toh7CZ6I3xN0Rfl+y3mfeMf40L8UdDX5Tp95/wB8D/GvOZNYQ8FlpP7YjH3XFHtoh7CZ6N/wsrRz&#10;93Trw/TaP60P8TdOjQj+zboem7Z/jXnX9s/9NV/MU2TVw4w0q/8AfVHtg9lLsehJ8TtOIAOm3LEd&#10;8p/jTT8TrLzTt0e8Zenyun+NedDWViODcUh12PP38++KPbLoP2MuqPRG+Jtj30m6467pE/xqOb4m&#10;ac68aXc+hzIv+NeetrkeOZ6ifXYcZD0e27lKk+x6DL8S7Pbti0y646fOn+NVT8SIc/NpFx7/AL5a&#10;4OTXocfLL+FQvr8IbG6pdYaoy7HoT/EqEj/kFSf9/FqvJ8SYY+BpMzN2/fKBXAvroP8AEP8Avqq8&#10;mvp/FOKn2hfsT0Bvib5bf8gh9p/6eh/hUJ+J0Qn50CRvcXQH9K89n8RRyHYZVoXXIyceaPrmj2gv&#10;YyO8f4llTldKbnsbgf4VC/xQnztGg/L6/ah/hXBzayoGRL+tRrrY/jkaj2iD2LO+HxQlZsJ4dVv9&#10;68/+tTpPifc4/wCRdj/C9P8AhXAjWoQc+bTG8QDPBo9oHsTu1+Jt4rZbQ48ejXn/ANao5fipeDHl&#10;6JAB/wBfn/1q87u/EKTEoTj0w1NTWUCqDKvFL2iD2Uj0J/idev8Ae8PQ/wDgWf8ACo3+Jt6o40GH&#10;6/aD/hXDL4gUMP3y0k2vg8CRfyp+0Qexl3O2k+JeoMMx6LD977xuD/hRL8TNRA/d6Tasf9q4Yf0r&#10;hf7eH/PVf++aDqYYh1kX8e9HtEP2UjtpfiPqciYk0a19crcN/hWVqHxK1iEFP7Is+f8Aps3H6Vzd&#10;3rL7PLRgPesq51KQncz/AK5qXNDjTZ0V38R9Wb/mC2fPX98/+FYmpfEbWt58rSLM8f8APRqzJNT+&#10;XDHNZl9eqxbZ3NZ80WbRi0x2q+OtcklZm0izLHv5rcVnzeO9d35Ol2f08xqr3T5JO7PNVmCM3NKy&#10;5rm20TQi8Z67I2f7Msv++2qQ+L9Z3c6Vaf8Afxqzd6oOi00zpIuVIocbiuaZ8Za0h/5Blp+EjU5f&#10;F+vykCPTrLr/ABSNWSDubhxVu0EQG4vU+6ham1Y6xrmoN5F5pNjIhH3Wd8VpWOiaeARH4W0/5vvb&#10;7uYgfTmszTbiNSMYrZtNThiXcrr+PatYycdjGpqa1ktrZLiLwlojf7yO3860oPE2qQBY7XRNKjVf&#10;urGjjFYP9uxf3l/z+NA1uI9XX8K0jU1M/ZnZWvjfX48MNO09v+BScVa/4WB4iIDmy0v0yTJXFw6/&#10;EDhXqX/hIYiuCgqpVIsn2R17fEHxAiHGnaW2e26So/8AhYOvP10rTV/7aSVy0muQhck5/wCBVGNd&#10;tye1TzxH7NnWSeO9dYYXTNN+vmSc1Bc+NtfeJoJNK0x1b+9JJXN/2xD/AM9V/wC+qjk1iEnPmij2&#10;kSeSRtXfibWrmIxSaNpbL/daRyDUP/CVa6sXkSaDpbIesbSPtrHfWkVfvL+lQvrEZ6N+tHtehXsT&#10;oI/GniCA/u9J01Rj7vnPU6ePvE23J0zTP+/z/wCFcsdXj7tT01aDbzIKnmiNU5I6cfEHxED/AMgv&#10;S/8Av8/+FSH4g+JMqP7K0v8A2v3knNciNViJ/wBatKNWjB4I/Opcoj5JHWt8QPEkn/MJ0z/v9JTR&#10;8QfEaZzpem/9/pK5NtYTtIBTf7Xz/H+dLnQ+VnWP8RvEYXK6Tp2f+uj01fiN4mP3tL01f+2slcn/&#10;AGqCMGYfhSnVYkGWmJ+oq+aJPLI6lviT4jH3dN04/wC7I9Rt8RfEh5XRtN/7+SVy41W3ByJR/wB8&#10;1G+rIzEh6UpRQcsjppPiD4icbhpmmq3/AF2kqnceP/EfU2GnH/to9YL6mgXJkqnNqsX9+p54lKMj&#10;avfHniEn5tL0/wBtsz1k33j7xCAU/suw+okfms+71ONvuuPT71Z93fx/ddx7YNLmiUuYXW/HniAl&#10;t2k2Z/7aNWJL4315Pu6RafXzmpuq3QcsFP4Cs+SRiuMdKnlib7Fyfxv4hZs/2VZt/wBtWqOTxxrZ&#10;/wCYRaj/ALbNiqLEt0NMK4OKOVBcu/8ACca3nP8AZdm3/bRqF8Ya3IdqaVZr3JMjVRxkdKd51rap&#10;vmmQD/eqkuxDdjesPFesyDD6XZsR02zPWvZ+LdXRg39l2ee7NI1cBeePvD2kRkpLvYf7Vc7rHxwk&#10;KMto+0dBtxXRToTn0OerXhHqe13HxJm0+EyX1pYRqB/z2bJ/Sua8RftLJpts0djptqJACPM3k44r&#10;wTWfiFq2puVNw21uvzViXWpNOf30+c8/erup4S255tTFJbHoHin40+LPFVwyvfSSD+7/AAj8q5eW&#10;4kuWzq15hRztVsGufl1/yBth6/7JrPudbnmYhpMfL3rtp04x0scjqTm9TrbjxvBods0GkQrHn70n&#10;Vj+NcxrXjC/1F/394x9M1X0vRde8V3BtNDsZJj0aTOFH1Nel+Bv2d7JcXfjK48x8ZWCNuBU1K1On&#10;uaU8NOpqebaB4c8R+LL1bbSbKacs3VV4/OvZPhz+z5YaPJHqnieC3uplOfsskh2D2OOtd1oenaN4&#10;ftFs9JsYoVX+4uKvPeJ95nrzqmMlN2R308HGGsjSt/EN7ptutrY6FpcMSDiOMuF/Cqt7421hhn+y&#10;rID18xqqy6lGgwzKBWbqWr6eiM1xdxKP96uWV5s6ovl0LVx4y1wn93plkR/10aoT4w1xm+bS7MHr&#10;95qwLvxfoUC4jl3sP7tZl38Q7JeFtvxLUvq8pbIqVanFe8ztYfF3iBnwthaDjP3j/hUx8WahGPMu&#10;bSxj9/NbmvNLz4j3XSBgobj5V61lz+IdZ1d8Jgf7TvjFdMMBOWrMJY2nHSJ6tL8VIrB2Hk2rsP8A&#10;nnv5rN1D9oK5htmFtYWsHbexy361wMOnaIJFbxJ40YqQC0Vim7/gOfWtTT/iV8LPBY87wz8OI9Qu&#10;U/5etcmMv4heK6qeBpxZzVMdK+hpWni/4o/Em/Nh4a0zWNXkZgqw2VsQin3IAH61pah8EfiLpx83&#10;4g3Om+H1VdzfbdQR5G9tqknNcnrH7WXxTltZdOsfEMdhaydINNt1h2D0yoBrzfW/Gup63Obi9upr&#10;qT+/cSM38zXQsPTj0OWWInUPTtWv/htoUhhm8RXWqSovW3j2RhvqeorlNY8fWUbN9gtkiU/dAauK&#10;a81e9OGTb7DtTotDubohjvb2xWnJGJlzXLep+Mrq4mbDtz9apCbV77/Vq5rf0P4d3966ulozZ+98&#10;ua9F8J/CGKN1l1OdY+fuisZ16dPqbU6NSpoeY6B4CvNWuFWZJGJx8qrXrHgr4BvKsc2pRRW0PBZZ&#10;AdzD8Old34e0Pw5oKKLC1Tcv8bKMmttL+Fl+aQZ9q8+tjNbI9CngVa7L3hW9uvBumro3h3TNJt4F&#10;PzCOFlL+7c8mtJfG3iwJsCadzzzC/H/j1c//AGjAJOGpV1SLcfmrjlV5tzeNPl2OgXxx4sVNqNpY&#10;P/XF/wD4ql/4TLxeeZJdN/4Dbv8A/FVz/wDaUAbO7+KphqMB6Mv51EpxsaezNj/hNPGYPyz6b/35&#10;f/4qnDxt4yxzdaf/AOAz/wDxVYbXsRO4uKDqMZAAkH4VHtIjUGja/wCE38Y9PO07pwfs7/8AxVI3&#10;jbxu3ytd6dt/69G/+KrGF7GG4lz7c0Pfxj75FU6kbj5ZG0PG/jJF2te2P/gG3/xVKnjTxj5ZBurE&#10;7u/2Nv8A4qsVL1Ouc/71P+3xkY3Lx70KUQ5ZGlN4s8WkZF7Y9eAtm2f500+KvFsY3Pf2Z/3bQ/41&#10;m/bYOqvTJbwMvDA/SkqkWHKzT/4TTxWTgahb/wDgLj+tB8YeKnXjVLVW/vfY/wD69YrX6g/MnO3N&#10;NOsRxssbW7ZarvEEmbieK/F+eNct/wDwBH+NA8S+MCf+Q/D+NiP8azVu4AoYP196X7ZEg+Rx+NTz&#10;RLXmaEnifxgnA1+35/6cB/jUUnifxj0XxHF/4Ar/AI1nz30nWKJZP+BU2O/ilH7xMY9KOaPYXvGk&#10;viLxm64/4SJd3r9kWmPr/jVBlvFaqPaxQ1TN7B/C6/8AfVRzXkW3G9fzp80SrF0eJPF54Piwf+AK&#10;VG/iDxlnb/wljMv/AF5oKofa4t+QaRtQhBwGH50XiRqaA8ReLFXDeK5GHoLVP8Kgl1/xcRuj8Uy/&#10;9+E/wqlLqES8Lg/jTV1CLZgmleI9S7/bPiphmbxXcH/djTj9KZJrficg/wDFa3gAGT+7j5/Sqcmp&#10;Io2rg7qoXEUUk2+SZvlPChuKr3ewnzFuXxD4nibFt4xvsf7QjGf/AB2kfXvGDJvk8U3i/wDXPZx/&#10;47WXeWUU2CXbK/dw1RaXDfWkrfatQ8xGH3T2q+WPYw5pXNRNc8TXGUPjXUl/3WT/AOJpJdW1+MbW&#10;8X6l9d8f/wATVbdFHJ5m5c46L2qC/DXEirHJ8u7LUmo9iryLNhq+rahH58fjXUmUOVO148Aj/gNW&#10;GvdbPy/8JZqTf9tV/oKwW09rQbbG6aMbixQYw1Tf8JC0MaJcWee2Y+ePWp07DjfuajXesSHyz4m1&#10;JR/eW45/lUbyamz4bxFqLD+99oIqCDUre6UMgZfZqle5hTq4o07Fjg+pIMjxFqX/AIFGo83zHP8A&#10;beo5/wCvo0Ncx4z5gqNtRt0XKtRp2FZBcwvKNx1rUCf+v56r/Z5Bx/amof8Agwf/ABpWv7fPu3em&#10;faY+zij3ewHhkNvOjYWJmPtSSxXUjYKMuP7vevQZvCdpbrt3fw1TuPDluBuC59K+z5Jdz5CT0PPr&#10;zTbqQKxT+L5q+0/+CZX7O2m6TZy/GTxVpp8ydTHpwmXn6ivC/g/8Kb34oePLPw3p9iWhMmbqTsq1&#10;+kngLwrovgXw9Y+HtOVfJtLJY0jVcYOP8a8rNMQ6NPkTPQy6h7apzPY2b+6lltlghJXC/KqjpTQ8&#10;0MMSTqoZuQM1JaYETSzHaOc47GqtxMbj502mQcLkfrXyfN712fSJWVkOi00peSXkkOxnPO5qtwXM&#10;sqNboild1LdE+THbmRSNv3l6571Gu3TV3P8AdPr3o5mVbQ4H402ttaazpN1LGNvlSp5gXqc5H9aw&#10;bfU4LdPLDr+dejeMPDOn+OtFksLqTyJY+bWbbnY3r9PWvLZ/gv8AFaK4kjsYbe6jj5V/OC7vwran&#10;I5509TQj8Q28c33/AKHPSo/E+qxz2iSk7trA4/Gs+T4O/GYxif8AsOGJf9q4HJprfCX4436NZ22j&#10;We8/cMl2ABWlyeQtR+I1VRslVc+tTnxFD5alpVb/AIFWBe/BP40aSRb6peaSrgfNHHcltn1qvN8K&#10;/i5FD5zahpu3+E+Y3+FHMHszpT4mtU5aUH/gVI/ia0PIl/8AHq5UfBr423a5i1DSV/3pj/hSP8E/&#10;jvu2veaPwPvLdHj9KfMxch07eKLUD/XD/vqh/E8Oz/Wr/wB9CuP/AOFSfGTe0M2qaOGVu0znP6VD&#10;N8KfjNGdq32m88j/AEg81Y+RHZf8JTApz5yj/gVNk8T2xP8Ax+R/99VxR+Ffxok4GoaXhu7THFIf&#10;g98aUfc95pW0Zy3nnH8qLhyo7f8A4SaAJzKD/wACqJ/FcG35ZV/76rjR8I/jeqGX+2tK8sf9NG/w&#10;pG+D3xojHmTazpKZ5C+Y39KLh7qOwHiqFufMQ5/2qT/hJ4P+eq/99VyJ+DvxjADjxHpKhufvP/hU&#10;F78IfjBaqkv/AAk2kt5nRVZjxRdi5IvU7U+K7VV5cVGfF9p6ivOtT8HfEfTv3beJtLkbODsVuKzL&#10;nR/H9uwe78QWfJwEjjbn9aLsdo9j1aPxdZs3M/8A49Uw8WWScLIv/fVeEy+JvENtdzWM53NDJtLK&#10;eDVlPFHiIL/qX/76p3ZXLE9u/wCEvtP76/8AfVKfGdmRgSL/AN9V4jF4l18sfMtn/M0yPxF4hL8W&#10;0n50XYuWJ7h/wmNsP+Wo/wC+qevjS0zhpV/76rxN/EeuceVBLu/iNC+IfEjciFvxbFO8h8sT2o+M&#10;7QnPm/zpW8a2apkTrn/erxUeIfFJ4WL/AMeo/tzxO3y/ZzzR7wuWJ7K/je1KZ80ZqvB4wiRzI8vB&#10;6da8jbVfFC4ItN3/AAI01dR8VMf+PXbUvmHyxPYJfFlm5YFxt9Kx9eTwt4hgMd5Cu7jla84/tLxZ&#10;n/j3P5Gj+0/FfIFn/wB9ZpxlIXs4yMz4l/Abw9rSNJaMsm5Sc7QK8B8d/AfUtCkaaxgI2npnrX0d&#10;9t8UN963xn0zVHVdP1jUk8m60pWB43cV2UsVUWhzVMNA+Q73R9X0s7by0ZeeuKhguiD/AHa+kvEv&#10;wfvtWU+XpPy/7ua828TfADXrVmkt9MlHYYU816NLFRluedUws47HBQ6rJGMM1XIr5GXcT0HaoNW8&#10;HeINI4lsXwv3srVKK4kiGHXFdnMpLQ5uWS3NuO5SVfm5FR3OnWk43D5T7VQju8HO6rMN+Mc/lRzd&#10;waKs+m3EB3INy/3hUAdgcMlbC3MeNy9D/DTpLSznXDp+VDZJkJt+9mpoLqaE/u2FS3OhuPmtzn2q&#10;oY3hO11wapAadrreB5F2rN/vVNDHYXjERkRk8DNYvm45JoFy/VJiv0oKtY2rnSbi3G4LuHtTbPVd&#10;Q0uZZbWeSJlPDKxBqnbeIL+D5Gn3D/aq5b31ndyg3IA3UaPcXO0d94C/aW8f+D5VVtWkmiXjazdq&#10;9g8G/tn6femOLW52jZv7x4r5pm0e2m5s5QzH+EGqc1pcWr8pXJVwtOtrY3p4qdN2PurRfj34d1oL&#10;9l1OPc3bd/jWqvxKtT8y3CN/wKvgrT/EWrabJutbuSP/AHWrptM+MOv2e2ObVpefxrzqmAlHY9Cn&#10;jIyWp9nn4jwY5uFqJviNFI21Z6+SG+LHia5XdBrMm1ahb4meMmHmR67Mv+61Y/VZmv1iNj67HxFt&#10;l6XA/wA/jTf+FkWudwuBn/PvXyL/AMLI8XMcNr81O/4WL4mHLavIaPqshxxUep9bN8TLc8mZf++q&#10;jb4nwK2BdKfbNfJ9t8QPE0k22XWJtvpmrUXi7V1fZNrFxIy87PWj6rIr61BH1L/wtC1c5My0x/ih&#10;bA4+0LXg/hy/ub2OGOaSSSaSXdtUnPlj7wwO9eqfD/4eeGfHHiTQ/DMuiO3mXEjahcTXZjXoTHCz&#10;87SfepeHcd2VHExlsbx+KVopwbuPn1YD+tI3xQiPS4X/AIDzXY+NPgt8EofBniLVvh14Xu9PuPDd&#10;wbHWptTf7VDLN5IcNGeDHktgevFfCvj/AMW6/Yao0djqlzGm9htWTpRCi59SXWjHofXR+JkBXcZx&#10;0qCT4qQocef+lfFf/CeeMM4PiK5/7/GrNt428Q4xPrdz9fMP+NaPCS6MX1qL6H2Q/wAToCM/blHt&#10;xUZ+J9qFx9rX86+Q08T6zP8AOur3H/f01Yh8U6+eJbyTb/eEhqfqsg+sRPq24+KFqDgXaj/gVQyf&#10;E6xx8t2jH1318vnxNqTqAb+T/vo1BJ4h1Qn/AI/pPqrnml9VkV9Zj2Pp5/iYAcG9Q/Rqjl+JkQX5&#10;rxPpur5pXW9QYbjfSZ/3zRFrd+vzNqUuQcYLZp/VmHton0gfiJasd329P++qcvxLtkGxrxT/AMCr&#10;5zOtaiqiUXEjD+dC6xcyt/yEZF4+Zdx4p/Vg9sfRT/Ee2I3fbI/++6jHxHtWGZLxR9Wr5/trzUyG&#10;Ku8ij7xyahkvbyOUpIWU+jMaX1cPbI+hG+Jmnfd+3L9d1B+I1gibn1Jc9vmr57kkuipdZHX1ZZM1&#10;DFc3WdsWpMyn+8xpfVw9sfQf/CyLRul/H/31TX+JFo3/AC+p+deCNfXm3ZDLtx3LGpor64VfnvmU&#10;/wA6XsGL2x7ofiPaKyg3qikb4lWx+/epXhK6nKsu57yRu/zNUzapNJws5x7NT9gx+2Pb1+JNmvJv&#10;U2/Wnj4nWK8i/T/vqvDPt7y/uhNJgfeO6rEF0yp9nQt8w+VjzzS9gw9se0XHxMs5QAL5F55yaqz/&#10;ABDtgdy3itmvKVurQwb5nmkRfvOvSnEy3Sq9uj+T99C52krR7APbHpUvj+0Jy9yv51Vn+IGn4yt2&#10;PmrgYZxDeLN/rA3O1egHSnXWsXEUuy3tIQdvUEHFZ+wZoq0ep2U3ji1kP/H1+AqB/G0CvgS/e7YO&#10;a5qx1a0IzJa+cskfzO3ysD7VYg8Q6p9rXSIVhX5QE/cqxII9TR7GSKdaJv8A/CXxvnbP09aRPFka&#10;EgyetYIhfUrZiwkhDSHDtGD078e9Urq+WwK4LN83yMFo9mxe1OtXxnZqf3k22pofGtruz9pzjptr&#10;i1nS8RppXbLNwrR53Ul1dFLdUs4YYm3nJZsZHpU+zD2x38XxEsl6XK7h+lWE+JdoowZvx5rzmW5l&#10;mjVY4Fyy5f5RmnvqawzCBz8wHSj2ZXPc9HPxMt8cXJ/I0xviVEhybjr1+WuAfVbKOJn8/wCbbkeW&#10;n8VNXVGeFI47iTfJGC3yj72Oar2bDnPRE+JtkOftQzj+9Tk+KFpjdJcqPfd1rzeS4f7MDI2Wxjgc&#10;1WcS+T88DL1G5+nSl7MUqh6n/wALYsiuReL+dA+KVpnc0+foTXlttP8AY0W5ju4oyy/6uUdaI9RZ&#10;JWkZ92f+eff86fs2L2p6hJ8ULZn+Wbr0FC/FGxA+a6/HNeX3N47yLIszKFHzdCVBqE3zJNIVikO5&#10;j95eDR7Nh7TyPVB8Tbdhu87K/wB6mL8ULEv+8ugo/wB6vLE1mRFEcsvynlcL0qWa9SVG22+4Oo8s&#10;+vNUqcjP2x6c/wATrAvhbodO7Uo+J1kPlW8WvLUlgtdpXd5jDO01Nb3trdSMY5lWTbz7fhVeyD2z&#10;PSj8T7DqLpaU/FWwxxdrx1JzXmhvmiDbTj+6yjrVWS9ctiVQ2Mbj60vYsPb2PVB8UbA/6y7X/gJo&#10;b4n2b/duuK8pkuXW6Doy7f4ht6fSo0bz3/eM67l+9G2KtYfQn256s3xQslXm7GaafibasFP2nd7L&#10;XlYu4bdfLYs23ktup51OV2U24yMfwH5jS+rh9YPT5fidp4TcLvb/AHqY/wAUbEDP2r+deaR3yAK5&#10;Q5/iU1Gt1LCWWF423NgLIvFKOHD6welP8UrUjC3dQv8AE215Hnlse3Irz0ahOoaU2y7nbPzr0ok1&#10;Mxkyq22duv7vKmq+rD+sHdS/Ee1OT5jGqsvj6OVmXecdga4kaleCEzTukci8BQ3Wq9zrarN5krLK&#10;23+9R9VH9aidxJ4uLHKzVGfFyqMyTCvP5fEcgZnVse1VbjxVIU2+Z+laLCsl4xWPRm8X2YX57hR+&#10;NU7n4g2docebury++8R3DPlZTVOTV5pCWZutaRwN9zmnjnbQ9D1H4pTYKQTdv7tc5qnjzU7rj7Sx&#10;X03VzLX46k1BLqJzuQdeK66eFpw6HLLFVZx3NO41O6uGMjTfXLVXa6gX5pJN1Zr3kn3XbIqpLqEf&#10;mbVcs27G1a6eSxzXb3NObU924xr0qnLfMfmkk5/ug1NY+Hdf1P50h8lCM7n649a3tA8EWEQa4v42&#10;uG27hu6VHPyhy8xzdna3+qTbLGzkYHrJt+UV1Xh34Z6azre+J7xmXdlYoxgH6k1p/wBoaPpVoVnl&#10;hRenlo3zVUk8dWyQrbQRtcKowmV24rKUqktEjaChHWR3WjanoGhwCz0y3WONeOF61oDxxpcC7pLj&#10;HfLV5XP4s1u7IRNkEY/u8mqj3ctw267uZJW3fxGuSWDnKV2zrjjIxVkj1W7+KekKuYrkMeu1ec1l&#10;33xcvZBtsLYL/tSn+lcBHPIG+XAWlaSRuHc1rHAwS1JljJvY6a78f6/e5NxqLBRxiLjNZ8vie4kb&#10;d5rN83O9s1ivcRRjc7D8e1VZdVjjJxz+BraOHpxOaVapLqbU2s3MnyvKcVC+oKpy0n5tWDcazPNw&#10;iH2461E32ifh5GX8elbxjFGMpM3ZNeWE/I4FV5/FkudsTszdPlrJFmp++zNV6z0G7lOba0Yj+9t6&#10;/jVCjcjm1e/l5totv+8OlQ/6ddMTcSnHtnityHwxOPnu5FiX/a64qb7LpFr+7hJkcdGbjNZSqRjs&#10;P2cpamHFp0rNtVGartv4elYdNoq9LfvEGVYkT/dWq095IOev41MqvYuMOhoWHhywd1NxqCpt6gnr&#10;XSaVa+EdPCyy3Kye3YVxBn3pv/ipiXRRMM3/AAGuWpKtU6nTFU49D1a08Y6BYcWs8aoOy1a/4WZo&#10;mMf2hHXkJvA3BPFRyXMezFc/1eUt2dUMRy7I9iX4oaQDxfJ/31Un/C1tDXltZiz6GSvDbiUt91v1&#10;rOui6vwKawaD63NH0C3xY0TORrVuv1kpqfFzQA+Dr1v7/PXz35hPJNISvU0/qQvrkux9Fn4t+Hcc&#10;65B6/wCsFOX4xeGEOT4gtx9ZBXznuPdqOD1OaPqKH9el2PoxvjD4aB3t4jtdv/XYf40D4y+F84/4&#10;SWz/AO/o5/WvnHYn9wflQUjH8C/lR9RiH16XY+j2+MvhgjA8SWufaUUp+MnhWNcnxBE/sr5r5uJX&#10;HCVPDgBfmH51MsHqH16XY+im+M/htFyusR/99Cmj42eHep1aP/e3V4Fu3cZB/Ck3ds1P1MPr/kfQ&#10;H/C6fDA6azC3/AqG+NPhteDqsX/ASa8DHTdhf++acjlWwRR9TD6830PeV+NHhcn59XhPYDJzUo+L&#10;uhvxDqC+9eCLIA2QgrXsBu5IpPCpFxxUpHtC/FbR3YIt4v61atvHEd6u6CZmHrXjcMkgdVIXHtXf&#10;eE4g0atjA2CsKlFQOmnUdQ6pfFcwcruoHiS4ckgms90QtkCmqoD4FY8psaX/AAkVweDuobxBMBn5&#10;qzti+lIUFHKBof8ACRzEfN09c1GNdDcl2qmY1Y4YdqCiqmFFSBcOuswwpbpikGtylcb6pYA7UBVJ&#10;ww4oAtPrMw5I/wDHqadauGY4qvgelJ8ucmgCY6zOyYJpg1i9bgbqZgEcCmBRnrT5mKyLEmsXLHIF&#10;M/ti4DZY81A/y8YqOQYfGaOaRMkiy2rTkYFRf2lORllX86hzQcEc1URWJG1OZZBtP5GmSatcyOUL&#10;4qNsbuBSEA8kUwHNql4i7BJVSTXb9bmO38zb50gRWfjGe9SyIT1FU3Y/bLcyAbRNuFMUtjch0nX2&#10;PlSX1tub/Vtu4rgdV+M76RqU+mXvh+8WWCQpIFXIyD2ruGv3C5Dkn37VTl1IPIWezhY/3mUZNXyx&#10;6mXNI7TU/Dmhn5Ywx/vVkSeFrczbbZWPThj1Ndxe6NcMMmJd3c1t/CT4Wv4x8a29oYmaGOQSTMvo&#10;PavvK3s6NNzlsj4ynz1JqKPVf2OfhVp/w50X/hKNW05pLzUWHlrjhFr3n7RA14ztBJH3xt681U0z&#10;w7baDYQxxui7owIY1Odi9s1ZWS3jbbcM4ZBncegXvX57jsR9YrOR9thMOqFFRJZL17rVmt7KCZrO&#10;O3VpFLAMW9qilnW4l8+ykk2tysc2NxFSSXMNzZR6zDbARqpRY+jdeGNVdD0C/N6L7U590ZbCRqSv&#10;GOTXCdK0RctbG+cQX+N37zGzf0HrU2tC2kQ21tJtkMgLc5z7Cobp4bidYreFYT02i4zn8ammmt7S&#10;DDWSA9uc80FEMtukNoFDq0zOflNWY761tF8o3qo/3mOepqCKS4hsZZbSG23M3zTMOg9KasME0++a&#10;KPcwB+RehpmZYl1WeWVbKG6ZeN3rxU1zex2tqlzHcMu04YqfXvTrVIUvs+bbeZKu1Vk/h9T7Vz+t&#10;3Ztrp4Em81GyGcLhRin7xOhe1PVI1Tzbho40Y5ZmI3N7Vjw67pN7JLIturLBwqsnBz6VWOsy2Fmy&#10;BYyozmSaPOKzprlYZWZgfm+96VtGPcmU4kl3qsMO+20nPmSceU5yBzUkRvXtlnkKxL91do71n/ZZ&#10;nibULO8RNvLM/f6U4XdzhUB8zavG3oK0toYy1dyaN0gkkkjmLybv9X3GTTZpbeRC7nZJJwit3+lV&#10;X025WOR3Vkdm4xGTVaI2Npdsb2XLx8LLL1/CtIpgTiJnZbbco+vAAqW5W1sZgYX3NsyNx4J9K5zW&#10;fG+kQ3DWltcfaGcHy2RSM461k3fjybVH+waRZtmNR+8K5z79eKr2cpESlGx22o3EtkYZLhgsc0OV&#10;Rj39aybzxLZW4EhuFY/0rlwL69W6+2PM3kgFGeT7oPUDngVzmseLtJFwEZ5GijYCRVbng1pGh3Mp&#10;VI9DtL34gW2oRSW9tDLuClQ27Cg4rnLjVr1C0ct1uZF3SEE4HHQVzd98Q4AGjs7dY1YnZxknHrXO&#10;av4n1S+kVLa/bawwyiq9mkEah2M2s6bA/n3Gp9eRD03fWs//AISLQIoJGubhWkJzGRzg+lcfNNPH&#10;GxlKtk87uSPpWfe3UUZcLIp3D5VB6cf40KmV7Q7Dw3pljq15NcSGNleQsGXmukHhrT41x5Yx9Kw/&#10;hVDENMVJQq85612WFbaoYGlKKsUpmenhrT8AtHxTx4Z0+JQVj/StGONG4c0pWNm5x9N1RaxWpnf8&#10;I/p2flhqRdB0z7vl4P8Au1oLaqeMj1+9TjaIsmRKKBXM/wD4RzTY0yIxup39h6btyYuntWlEN3y7&#10;/wBKmWxhljYk7T23fxVXLJi5zKj0eyx8sS0p0SxAy0an8K1o7G3A/wBcKd9ltlYZmOPXbRyyD2iM&#10;RNEtA2Qn5Uv9kW/QL+dbP2eBskPTDZwKQS9HLIOdGRFo1sZAJAOvpTJtEtjLyAQv3a3ha2pGfMFN&#10;FtbE5duP92jlkHOjIh0e1K7GA9uKgk8O6dPuimt1Ye61um1tFOQ9LHBYE/63n6U1GSD2nc898U/B&#10;TwrrkJzYKrHrXk3jv9lODa01pbfe+4YxkivpqVLTG1hUTw2DnDkH/erop1JROeUYvc+C/GHwK8V+&#10;HJGkhVnUdOK5C5s9UsG2XlnIpXgtX6H6v4I8K6zC0d4ind6JXnvjL9mnwnrFnIloyq3JDbf0rpp4&#10;rpI5ZUVvE+L47wg8v196t294wIOa9a8bfssrZhn02Q+YPu+9eZ+Ivhr4q0CTy5LbzFXjctdVOrCW&#10;zM5U5RETUmPGRTnmtbpcTR5P96sMm6tn8qdGRh2YVJBeP3atk0RYuXOlRuS8Mv4VTmtJoeWTj1qw&#10;l+FXaXP1qQXcjDYWz9RVe6Z8rM8nBxQGIPytVp1ikkIZaRrAFd0b1IEdvf3lu+5ZW/OtGHxI7N/p&#10;Ee4ehrLaC4T70f5U1W+YYFO4WN43OmXi/uAUaoZrQ5+XmskM68q1SRXtxGc+a351e4r2NBXuoAQh&#10;apbbVLiP+JqgtdeiC+VdJn3qVp7O4XdD1/3qlxRSky9Bq6yf6xMGp0uFdvlNZS2/mH93SXH2mFsA&#10;lce9T7O5XtJG4GydijkVraNxcRzyyMyr/DnoO9cfFqt1ANrNu/pWhY+J/sy4mjJU+/UVjKnJbFKS&#10;Z6v4Z1dLZftaSAYfO8cHGQMf1r6w/Zj0nW9I8Z32rafb29xfTaDd3FpcMc28qxxjcAOnmENtB7Ei&#10;viDwf8SdOspdl8GFuVw6o3XPUfiK+tP2Xv2hvDPiTw3rnw+8M/Ea28H6lqVvFBoMmqbpbdGyvmIS&#10;R8ofBy2eCRwcc8dalUkmkjso1Ix3PUfGssU/wx8Xa7eagPDX2yzXU9W8KufPMVxFGFjZ3I+bepDF&#10;f4eDX5p+OJ7i51G4vbjmS4kMhU8cHmv0P+Kp8Jato3iDwP4H8aXEen6LpJ/4TS2aRbmBrxF3iWG4&#10;z85l3KpAwMDpxX51eNZftOszyxJtVsbY/wC7jjFRhotKzHiJQk7xVjnwC0qk+tXYMg4IqqoJZcLV&#10;tfu4rrku5ze90LMMqIG2t2qaO9JTy2b8R2qnEOCQetSZKnkVnyo05uUtGcB8DlcVN54UYCj1qors&#10;1PSQKu3bmhj5mWllIG9W96bHNMc5CnnqtRgn7xjJ79akZ9wyz4/CpLiyzb3UsYB6n+7Ukym5kBt3&#10;2v8A3T3qtAXQ73b5f73rUq4ll+RX3N90pUyNNWiaO7vID+/LRno204Bp9zNLMpMyrgH/AFnU/SoR&#10;LdwN5DEEH7yyKc00tE8kgmZtrL8o9akIli1ufLixF64OKiNwsb+Zu4JwTUUd01qVja33Rt95fWlf&#10;hFezh2r3jk5AoKHyWtxKjSWzmTd020wOZ1+6T2256UyOWZOfIWP1EfSpp3Lr5pj2H+8tACojWaMy&#10;2T7MHLMvA+tPgSZmEwKrnDY3e3pUtncpNbtLNeSfOPnQ5waSG6ZR5MMEIXaQsxXpQZgsd1IG227L&#10;3z/Sr2lzsYBEqeW6RMGLtnrTYL61tJl8xm3sp+WRsqff3qsbhUdozMVj3A8Jz70Aaqq0Vria5Zrd&#10;V34HQVINahuLeQxxSY3AJuY/d+lZfnu0fkiZigkztZeG+tOa5Clo8ttzytBUWbEGpxL85hCq2B5a&#10;9D9aprPZi7eXYu5s/Nj/ADiqbyoBknjj5g3SoyXuJfKhlb/a+Xigs6BdTUpINy+WuMQRkZJ9c0kc&#10;MNwHAlMny7mZvlyeeKwbaBCrCQYaNgGkZjnPr9KvBZ7aOaO/eIRKVZpBlvvdOazUSzWttSZClsfu&#10;Q42xltyn3qUxqHkaNZI3Jyq7Sw2+2ax7SaO13MbRhtcIFaTBY/3sVNI+qXs0U41WaH5SNwOQOOuP&#10;Ss5RRUSwqzXmozRyncI4lKsrbRjNQanEI5Ibi2TdICWXdJlVA71FpzwzCS31K0a6kXO6RZNoA9/X&#10;6Vbms76XTf7VS08yzC/ejAP6ZpcqKKU/mxO08dwVZhw+3K9ewqxcXfnLHGZJpIVXiRVC5XoQDTjY&#10;zSC3le9h2zLlY842L2qvaG4hgW0a8VVz91lzg56/jRZGm8dCaa2tJka3sRJCpB2tNICce9Voo453&#10;W3luJVkUfu/L6MvrU80jXAhaKNm2hhIuzBJP8xUci3dteRxD93Mse6PzOF2/4UzMW9UQQkSXcp+X&#10;pI3TmojIkE6PAyybhjznY8cVCJzc/vbmL5X4bd2qFoJ4CvkHy03Yc7h+dCQGnAZriAOkkOFbOFYZ&#10;I78VDeGwRt0UskfTcRjBqkkUBl8tAF+XLfNxj1qrd31667HiXbn+FcZrWMU0TLc2Fns7uRriW4+9&#10;iNVZeSB0ppijEiqM9DuYt0PpWZZTtInzOMfwx+hp9/cvGqQRYRhyr4x1HIp8qJL11bTSBnSaHGcR&#10;78Eniqd40yMpku4dqfM2xSu32qvPrEsy+ZOY2kVcBlXBpiauJ4lW4t9wX+Fuhq+Uzci40kjLHOLg&#10;NlcxyHPSp7aWC2KzSDczArL5fynnrz6VlNqccAO2JUU9V6CpFuwf30RHuPSnyWFzI0ZbqwSMMkEv&#10;y527mzSAfaYVlSTcuOu05/GshtRlkjUYbj+8ac2oTB8jb8w/u0ct9iZSNSNo9xkEhVdv3QARVfzo&#10;DKYppV5+7tQ5qmmoPFJ5mMqP4fWq9xrc4LBJGXtjPb0quQjmNhXtywQTBc/xHnNSRSRxnzLeVY2X&#10;nzOmTmuXl1KUocPULagXXYZT9Kr2ZPtInUXOvQmZjPIu4nJ96qz61aOT5R+btXNnUQg4k/Kq9zq5&#10;6g1pGmZyqaHQTeIr0Z/0j82qrca7dyjD3JNc/NqnbNVZNRBPDfrV+x6mMqknsbs+sOMlpGP1aqsu&#10;rO3Q/rWNNfL03frUEmoA/LmrVOKJ5pGzPqhK4Z+fSqsl6zD5hmsltSO7YqnP0qaO31S5XMVsy88M&#10;1NcqBy7ltro544qKW7AXLH9aE0WQkG91RI/7yx8mp0tfC9qN8xmumX+FuBVAZ39oo7eUgLZ+6Fqz&#10;aaNrF9IEFq0atzvfpVqLW1hXytP02CH0ZlzTJtS1ydcPfNtH8MfFTKVwLEfhOC3bzNT1RVX/AHut&#10;WLW+8O6TG0cEYmbP3tvSsuOC5kOZHY4/vtmrVtpVzMd8UO7jstJtgXJPGF9ljZQ7c8BsVA+qapdo&#10;RPesM/wx8CpoNGk27r27hhx2Y5JpZYvD1kN8l5JcNn+FdoFHL1DmKLRI/wAzqWb35q1b2k7fJFbe&#10;/pQ3iBIeLC1ji99u5v1qpPq17dEmWVuelAF8xxwvtuLhfovOKLi802NcRFmb+83SskGRnLM/P1py&#10;xszZ2FqqIFyXUyRiFAKhkurmRcMTUkGn3Mi5WEr9atxaGPuyy0OcYlcrMo5f78mcH8qdDaST8QRM&#10;5+ldBp+k6fHI260WTn7zc4qzKBB8sCqv+6tZc6uaKn3MS38Oai6b3iEY7s3arUPh2xUgS3272VeT&#10;ViXcPmjfbuamuVUYDbmB+8ppSqSD2cSxCLGzAW1t1YD+KTrT5tQm8nzVkxnjHQVTjmRWG5uG+97U&#10;yaZR8kZ+XPy1lKUmavlWxJLfySLiT+Kq7yLnOPmoWcBduPmqCeU7mVvyp77mbXNqE0pLYPT+L3qJ&#10;5ARtxQT5iAZpjnmqiLYXewON36U0sT94012I6U0knrT5b9CR3mEfdpjSE8ZpGJDcU0/d5pKyASWU&#10;RLuAz9aqTTea2cVNKzbOaruADgVUF1LjsRN96kpzKTyKQqQMmtBiswIwKE602lU4OcUAPppVielO&#10;BzQTgZoAM0LyaaTlckVIi96ALETHAwKl2bkMiHHrUEL8bSKsoSilQetYv4iOogDovHI65FKkpP3h&#10;TYy8f3Zv0pHcx/MRmgtRtqyZGyeK2bJiq5H92sCK4XqR71t2Lb1yD92s5GkLdC/DuMik16X4Pt/9&#10;CU7uijivMVbad392vQfAGoNeW6xf3fvVw4hdjuoy5ZHRNGSN2aaUYHpV1tIus8D86P7IuMbmwtcn&#10;KzsUu5UEDP0NBiwdpNWP7InB3/aB7rTZbKdWwuPpmiwKXcrrblR1oaJj8oIqUWcgXeP17UhsZSd3&#10;NTyhzMhMbggbelHkEHINTC2kZMYpv2GbbuGPT71HKgcuxGYTg81G0fY1NJaXC8KB+dM+wzH7x/Sl&#10;yi5pDApC598U2SIqud1StYygbpX+gpj2kpG3cPrRyiuyDChdzPj8KQhCMg/pUjWExZR5i/jTzYNx&#10;ul571QFby1/vU1Y8jlvwq29jGR5glyf7tRi1xzuqrE8yK0keOT600RK/O+rT2hkOA9H2M9Go5Q5i&#10;DG1dtZ16k0MsNzsO1X61sLZnGC/6VHfaQbywkt4rjy2ZflPv2rSNtiW/dK0l9C0TSEfdyQpHWsqS&#10;/wBNZyzw81zK+KNVspTb3EwaRZGVg3NNfxMxYk2wrqVKPc5XI+vI9I8wLhVZv7vrXv8A+z54Lh8F&#10;+FV1J7NPt9+m5/l/1ceeB7V5p8HfAcnjbxWJTatJZ2K77jd0f+6n1r6H0q3vmlXSk0vy7iaPcD1W&#10;JRxg+nWurPMwco+xi/U8/JcFeXtpFTW76Qyxw2kKtJKQNqn7vFWLefUBtgmgVl24xtzznpTbiHUT&#10;Mm+KOJoW5KJycVJdXMtsjxEmPfwmF5Jr5U+ptdEd/dG+nFlCm0xqFbavy5qFb3XDcvYzNhY8rn2x&#10;Uen2MlnaGUb9wkyuOMGodWW9kMOy2kWSeTcWVsfL3oEtdCa1l1G1ikeG2VY1H+skK5BpsGt6pPa7&#10;1WPc3b1FOt4pJLtrGPT18pbffLJwO9RQ6UV+aDcq7v8AIoFaxZi1V4JDMltEq9MFifrVVdSmu9R+&#10;2Qx4RDnarcGqt0l0tyyyxhVT/V8dfc1csSkaHauEkjwx29CP6VajqQ9iWe5ksJftUjr5kq8r6VWn&#10;v41/erAp2g/K3em35spm8i4POM/Kvzmqt4k8VlJeW5WONhs3TSbf0NaxVyGZ1rLqdzqU1zBYySMq&#10;HESnKRj1qjqOpypD5c9vIhlPzMR1JqVPHmkaPZeVpk11ezMu2R7XAHX1NYZ1vVnJ1K/iVYBJiO3m&#10;bca6IwOZvlNyx1BdCg8u7v1baM+TJ3qlqvxFjjuJryCFjIWVI44x8o+tcbqGo3F7qkj6hdxrvbHy&#10;j7g/wqlqXi6y01ZtLtma5hb70mMD8K1jTXUydTWyR0upePdQuJcxXjI3O5VkOBXNX/iW7lMkV1qL&#10;My4HmSHGB/jXPX/jXUbuAWmm6fHGq/x/xEVg3U17dzMbm52ruzIN3etYqKI9439S8aadp1ixAE1x&#10;vKq4/hX6VjXfjrWRG0tgfs42gdeoFZVxNpkDMEm3bf4uuaotqLecVVlb0zV80R8ppTa9q94wnvdV&#10;mK9GUMcH61Vk8Qi0jVFh+UtjdiqokhlRpLi43MTgKvQVTkgV/vox7BQ2KFJC5V2LV74ltD/o0I3c&#10;H5Y16k1HZ6lcsWZLQKB91t33T9KoiOSzuBN5n3s9vu8U1tQSAtFAqsZIvvZ70uZC5dS4HtoY2Fzd&#10;y3G45Y/dx7fSs/XI4ri2SHT7OSQk5cK545oS7tI3jS3tnLMp8yWZvlyPft9Kvztepa/abe8UR5Hm&#10;LGo+bPvU3Hyno/w50Ca30CO5cbd6r8vtXQfYpFfcy5NUvDWpMmjwJEf+Wair0msywzKrIuwLliKm&#10;XwlRjqKlvMzfcPWlfT7s/MkdT22t2s0fmo6++D0NTR6vEwOJFrMNiiNP1BjxuWpBpOoTcROcgdzW&#10;kL4Ov3qb9tjB2M6jcflHc1ROpnw6DqD7gZm68fWpBoupn5J7t/l6Ba0Ev1TC7j+dKl6rzYEhzVRl&#10;0FZlGPRL0lQLmQ+vzVP/AGdeRHarO31rQinjHzdTSmZi+Q1UIzYtOmj+8zE+9KdPuJjsj3fjWobk&#10;dQKjaeRuPTpQBR/sO6Ubif1pw0u4xjb+taAulC8HnvTWuWLZB/SgDPOmTg45po0to+Tu/Gr0lx1L&#10;N19Kjlvl3YINUkBRktHPysxqMWLK27cauSXERbJNRs+Gyi0reRJD9llI5pr6c7qM1Y+0kp09qBcH&#10;H3f0p6gotlOTwva3astxGrbv9msW8+B/hfxFK0U1qozzuz0rpmuGYbStTWlxIhZs4+U/hTjKSE49&#10;z5J+PfwYs9C8RfZLW3VVYMV49DXkPiXwdNoq/agpwxxtr6V+P95cXPjD5jmERfLz0Oa8V8f3Nrdx&#10;LpsD7pFkydvauujUl1MKkbnnRtZMfdNIUmiwwH1rok0d5Vw1I+gYGM1286OflOfErq3Xr61ILzHB&#10;BrUuPDLkZibP0qlc6FdRdI2/75pqSYuW2okd0rDO6hktZcO3yn2qFtLucZ8ps03y5IuJFNHMKxM9&#10;mpGY5Kr+VJG3K1Kku3s1OW8XGKqMgsQexFOjkA4U1J+6lPPFI1nGMtDIKrmIsPivpIH+SppNYecY&#10;nTdiqRilQ4dabuA4NHMFjTjuLWeMru28U4LGy+Wr7qy97BCVoWZlG7dRzDsaXlFBxmptP1TUNNkE&#10;tleyRsrZVlbGOMVnx6gVO5jmpIr2KQ/dqHqUtjrbb4xePrfw3L4Qj1l/sFxJvniXgyH3Pesm51CG&#10;+HmXEPzd8VnLcQHPz0LKhP3qXs43ukVzy6k32S0L5jq1FYRumVkH5Vngkyblb+GnpdyIMAVMqfMV&#10;Ga7F2PT+MblpZbcsdo9aqDU3iHTNSprYIxJHWbpyRpGpEspaqFxk04W6gcGo49WtHHzDFTJqNgR/&#10;rcVDiyvdY8RB0wWoEIHVt1OSW2k/1c6/jT/JYruDD8DUctjUW3wpIAqVXCyfu/lbue1QrE0fWpUV&#10;upFZyLUieWdpTsmAkP8AfY81H5rovBGMYqI5DUnPXFSPmGsitIMLj3zTiPMOH/SjHelCMeQtArgw&#10;XzfmbbTY8ld2aVoCeWWk8k5yc4FAXHxMqEAcDP51Dd6rcRP5cNmpY8bt1P8AIldwy545xmnG3Zu1&#10;VYkfazq9vuni+Z+NxGdv0p6TMI0V3DLkgccjnvTIraUjtimmO6Azj8qLAWheSqNyEBm/GmwahJEz&#10;xSEYds7vWoQsu35h39Ka4y+GFAFmWeF5vKc/KMEEd6V7wbmZPmbpn0qkYWY5zSrnHIqSuY0IL2OE&#10;HK/eHz/7XtUkmqJcsyuoVVxtQ9Bjpn3rOUkkZFSoBvZtpoLvoX1uo5VJuZD8ww0ncU601iazRrRR&#10;5ke35WbrVBgGGCppq5BG0bee9TKI1I1jqwm/j2q33wsYGKgFzFGMQswVV+Xt+FVCc8k0H6VmXdlh&#10;LzY24nvU82rXaFZoyN395hVDG7nPSiR8DlqHHqNSsXl166MvmSzL8rZwqU251a+u3kmuJPOdl2Kz&#10;YBC+lZzSojZ3Dr61BcXaEhGP60JX0J5rF6W5dE2Fuoxu+lRrMkibpd5bH3i1U3lMhxzTftLKMbRW&#10;kabZPtC4s4WNow+WY4O7ncKPOOdm3G7hfaqIunyeFpJJ3bGJFWtIw5SfaJlw3JiGxz93+Fe9Ibza&#10;DuuG2tztbtWe0vzYebP0ppuoFQh5OarkZn7Sxckmif7uP94VDJcmBsiHf7VSGoKjkqv4mkl1bjB6&#10;/StlTZl7RFx7prniWzUfU5o82Q/xqv4Vly6yF4NU5NaXruNV7K5HtEbkl2qf66cH2pkGr2tnL5jL&#10;ux2Peubm1aZ+EQ/U1Ul1K5LfJCzfhVKkTKqdFf8AiAyMz2wCjP3aoHVmyWkPNY3mX0p5g204Q37c&#10;7OPetPZmftGaE2sYGN1RvqfyelUG0vUGOQF555NSjQp+Gkul56jNVyGfOwbVwRndUL6gWPP86mGh&#10;KBhrgU4aRapw+5jSsPmbKMl+x4xUYnZsEg/nWiNKt/vBDTksYAdu39KegveMwmRnzzUkUbyNjZWq&#10;NPBGVi/SpILLJ+bbijQfKZy29ynCHbThDM/MrGtL7LAWwX4qVf7JhHz5Zv8AaqfdGZkdvIV2Ih/n&#10;mrMWmX0r4S27fxCpzrPkP+5gVR2qO41u4nUnealgSxaS7HNzPGn45p4TS7VsTF5OO3FZrXjt/HTT&#10;JLt3buMYoGaX9rW0L5ht16fLuGcVG3iHUpHzE7KOny1SihuJn2QxNIf9lav2vhfV5fvW7Rj/AGqm&#10;VSKGoyvsVJ7iaZt7zNuY00+jtnNbUHgtdu66nJ9dvarltoFpZqFji3Y/ibrUe1Xc09nLsc4tndzM&#10;Hhh4Herdvo08gzcTbfoK3WskYbWO36Ug0+QDLnavuOtR7Y0jRMpNIs1/iY1csrS2hGPK3Y5+tWBZ&#10;GVfMGV9moSyYRkg96Oe/UOW3QC6PzHGyj+6aNwD/ALtu1KtrIEHDULbsDuINTfzDlfYex2k7QVyf&#10;vUzy1kZp5Bk7cCnna/y5NNK9s/Wi4WZGwCjIFRlct96ppFIWowjHnbSDlkQ+WCdrdqa0I7+vWrXk&#10;s5zikFiW6UrisynJEByHqJ4gRv7/AErS/syQ9GoOlS56iq5kXGOhjOpAz61GqM46VsyaU5bDUz+x&#10;3BynNVzE8pjSQSdQfzpAj962m0uRugpp0pz95M1XOHsmYxiJOcVGVPTFbR0Zwclab/ZD/wB2p5ok&#10;+zZiywAphs1FLaDGV9K3X0ZiOlRnRZG4pqaiP2cjB8kjg9aabdunrW6dHdTgKaeNCQjJXtWnOh+z&#10;kc+YX9KetpuFbD6A+cgY/GnroEiAbs0vaIOV3sY8cQjTGzPNAtmYFvL71tLoz4yc0h0XuaXtEHs2&#10;Yv2bjABpfIfpg4ra/siPH8VOTQg4yqsfxo9pEfszHSDZ91Sadj2NbA0Fgfu4obQ2PQYrOUluT7KR&#10;jgtn7n6USJvHJxW0mixldhWnf8I6n8OaPaRsVyS5bM5t42jfBk4Nbmmz5ULUreHiDyKY3h+ePBtt&#10;y4b+HoaUpIdOLRc89WB+b9K7L4ZXTRXW09Dz1/SvO92tacf9JsvPXu0fDflXReCfHWi6RceZqErW&#10;464mTGK5aqvE6obnuCXLzQqSf4aaXcjOW+ma5GL4w+AjEqp4ghyKa/xh8ClsHxDD/wB9VyWkdHMd&#10;aSx7frTJIo2cSOGyK5UfGPwCOP7djOPQ5qN/jR4EU5bWEP0//XSsx8x1znDYFNCsOd+a5H/hc/gd&#10;sGPV0P4Gmt8ZfBKc/wBo5/3VNFmLmOsIZTyd1C4XkLj8a48/Gbwdg7bxv++T/hUTfGPwi/MV27N/&#10;1zP+FFvIOY7V5FbkrTS6g/M1cTN8XvC0a5lvJGPtCwpkfxj8OSfdE7f7sBp8r7Fcx2rurHhf/Hqj&#10;H3Tu+XpXFP8AFzQBz5Nxu68QGkf4uaPtytvdN/27mjkfYOc7KVgqnawZui+3vWe8d5LOMTMqg53e&#10;tc2fizomN0en3i/WE00fFbTf4dOuz3/49zzT5X2JcrnYRoc7i2T0p3PrXHJ8UbYncmj33X/n3NK/&#10;xVI+74fvCOn+o60csgudgBk0rcHArjP+FoSOmF8O3n/fumL8Ubwf8yteN+Qo5ZBc7WiR8ISfTNcR&#10;/wALOvnk2r4QvPxYCnjx/qdy/knw7Nbr08yVhtPtxQoyuLmOX8RRH+3boqP+W7Yqp++9q6G8097m&#10;4a5kjUtIdxqH+x5DyI/0rqU42MOU/VP4T+BbvwP4TttHmtNt1cKs90w6+Y3Gz8K6yCC/a5aGD5ZB&#10;lWywA47Zqe8uxPciSAhQPmbaeSfSpILa8ljXy0gEknzSFmJIB714laq61RzZ6FCnGjTUUVltb3Tb&#10;Jrm4VjvblVkBCj1rOsLf7VOt3NBJLceaWRVbChc8GtCexaLU/s1/eq0IXJWNfvt2H0qSaO3+a6mu&#10;WiZVwPJPG2sjYp6tdXCW7XE+n7XUYWPOOT3NUbaB7qSPUL2LzI8FdxY+lXNUiOpkImtTyICDny8Z&#10;GOlUZmWRHsbJJpA+AXVv9Xz0oALCxjkvlub/AHR2hOG8tvm/AZqbUL6GG+xo9t8iD/lo27d70W9v&#10;cW8W5VDsvHljk/jVC7tZNQuo4ZG8va2dq8FjnpVcoEs1q11J5l1Hwz/6zP6Yp89sYCtpbRxtJIMv&#10;5km0KOw/KrLi83LELFcdcsQM4HTPauX8RWHiHWrj/Q7hoU+6zK3OPQVorE3uTa5qsFhPtFxD9ox8&#10;wU7sAVwvifXJNQlkN3PuXoq7vlA+nrU2p2ms2sTaZEx3LkNJIdzN71j3eiygFZpO2Tn1q4uMWKUT&#10;M1PxVBpkK6ZpsbrtOSynFY954j1M/dLKuf4mJNNv0urYSAwBm3H5u/XpWZeLqDRqWjb6eldHtF0M&#10;PZ90TwXrM7SXNyWbnhmHT0qpe3SMMqen8PamLp928ocw7h/F8tMNpPcu0axZKtzimqlgVGO5VbUn&#10;jcgJwfSqN5vkhye7ZIxWpd6TeAZW3PP+z0qGDSbt/keJl/Cj2hPsjCmswHGEXJ4+72oj052kLbUj&#10;9z1P0rXm0SSJ2DrI25v4e1Oj0jAw1uzHGF3HpR7Qr2TM200Bb+XbFHtkHLEcU+TS7yOUQ/Z1Pync&#10;zKOa0Xs7lLwOEx+7Pyg4z706S2ngtgUtdzMvLHt9Kn2nKHsl1MbUdIka18lBjOegqtFoVjdhbZ5d&#10;hjiwzbcZb0rXX7Q7tiB9yeq1TjtbqOeSS4gY5b5V9KPaXD2PYoTaVYaXatp4jVjKcfd3Yz3+tF9b&#10;JDoqWaN+5Uht38WRVy4W9tGaSC08xmGOapC8uZpGE+msuMLnr+VUqgeyZr6P8efhR4f0lbDVNfkj&#10;uF/1itCTg9MUD9pH4QzI0f8AwmMKrtwuYW4/Subn8K6XeT+fLpKrlssWiHNOTwFocwaWXw1Cx/2Y&#10;RzVOpF9SfYM6C0+Pfwbs08i38bQhepwrn+lXh+0V8D0h8r/hM1Oep8l/8K4e58DaXBIrWfhOF+fm&#10;/dgVoab4S0q7t5DN4XjiaNf+eII/OhSgKVGR1o/ad+CiKIU8YqSG/wCeD4/lTJv2k/gQ88c0ni7M&#10;ifdb7O/H6Vztn8PvDV5FgaLCZD1zF0qObwH4Zsxi40b/AL8wg4p81MXspHVr+0/8E1OW8Zj/AMBn&#10;/wAKlh/am+BiNn/hLGb/ALdX/wAK5Gw8BaJIPNg0NFDdN0IB/lVh/AGkFhG+hW/P92Ec/pT5qYey&#10;kdVL+1d8E4l/5GmT8LdqYP2v/gnGMHxDcf7y2r1zX/Cr9Hbay6HEPrCP8KjvPhzpJ/dto6bfaMf4&#10;VXtIk+wZ1H/DXvwTY7m8QXDe/wBjeoj+2F8EVJSTWr4c/wDPi1cmPh9osSsbjTIEjU8MygD+VPt/&#10;BnhZl2xWNlI3qsatR7aAewZ1D/tffBGL501m+/8AABqaf2yfgsThNWv/APwAauVfwDo4bL6bCq/7&#10;MYGf0oHgTR7dt1rpce08t+7H+FHtYB9XmdJN+2N8GDkG/wBQb6WTVXuv2xvg87bIr3UfTixasubw&#10;Dosihk06IN3/AHY/wqGXwHpo4NnH7fux/hS9tTD6vM1Zf2wvhRGmPP1Jj/14t/jUDfti/C0DAk1R&#10;vYWTVmHwHYsNrWMf/fFMX4f6STxp8J/7Z0/rEB/V5Gg/7Ynw5/5Zw6tj/rzP+NQn9sTwEOlrq3/g&#10;Gaqp4GsQpI0xQuOMLRbeAbBn3jTlP/AaPrFNj+ryLcP7ZHgNZcnSdYk9ltDV2L9tjwCMxw+D9bmb&#10;aQE+zgZPpnNZ8XgIHJXTl/74Aqb/AIV/FKmF0+NW/vYFH1iIvYSZ578RPHfiD4r6u13pWh/2TZ9N&#10;sjbpG/EdKxV8I29pDvKlpP4mPJNelXfhQ6e/lR2m78Mf0qjqehyRwbmhx7staRxEUS8OednRlX/l&#10;kR9RRLpMeOI1/Fa6qfSmQYZd31qvLYKBnZR9YfUn2Pkc7HosTLkKuf8AdpToMRHzxCt8WII4SnfY&#10;HZsbWqvrCD6vzdDmz4XtnTc1sKrz+A7K4GfIWuzj0t9nl7W3Uq6TOnzNE2PpR9aH9VXY85vPht83&#10;7lSvsKy7v4eXkPMaN+VexDRbqT5xZsy9Q2BUf9g3RmIktmK9srWn1z3dzJ4TyPD5fCurQjm3bj/Z&#10;qrJYX8Jw8DD/AIDXvj+DzNy1p/47VO5+Gsd0Tmx/8dqo4yN9TN4JnhouJUGxoz9Gpy/Y5V27Np9T&#10;XsVx8GVuB8lp+dY1/wDA+ZWYJb8+3et44ymZSwdToeaCyRjtjf6c02exuEOAo+td1cfBfXrdmNtA&#10;3suKzbz4d+K7RtjWr8f7JrSOKpS6mbwtWO5yRRojh160NIFNdDJ4V1uI7bywbH+7ULeFZHbiBl+q&#10;mq9vEX1eoYZlkzwWH40efJjAJz9a1LrwhqIb93VWbw/qVuCxtzVqcZbMy5KnVEKXc2Mb+lSLeyKM&#10;FqpuZ4pNjwv/AN80pYg/MKqMrPclxtsi8Lzjmni5hY4wKzt7H7v/AKFS7n9arm5ifeNJXjboaAQH&#10;zVBZ5FHX9aX7RJ3ZqCtTSMpxhd1EdzdxcrO351QF6wGDu/76pVviGyQ303UrJlc0jWi1q9TAJyfe&#10;rEfiS4H+sRaxF1BS2THjHvT/ALTGX5qPZw7Fe0kbg8SxkfNFU0XiKzY7Xh+pxXPm5ixjNKkgI70v&#10;YwKVaaOm/tbTpSMHbU8Oo6b1Nx+Fci7sD8rGhZZscSVPsI9w9vI7RdQ0tv8AlsppxlsmGEmX9K4n&#10;zZMcv+lOWeccGU/nS9h5j9u+x2qtZD/lsv50LJAp5ZTXHJdToeJvyY04Xlxn5Z2/76qfYD+sS7HY&#10;RSwoxJdacbi2xwVrj/7SvFHEtKdWuc8SUexYfWH2OtaaAgYZaiYwyHcFH4Vy51e5ByHpU1q5X5We&#10;j2DD6wrao6OVUycPTHjIXGOtYqaw5XJl/WmS61OvKTH25pfV2H1iJvxRsvO3NOEj5wI2/LpXPrr1&#10;9tyJv1pkmvXob/XU/YSH9YidIGcjOD+VB8wjArmv+Egvv+e1B1u9YYM3Wj2Mh/WkdA7PjHm05mYp&#10;/r9v41y8t/cHBMv86G1GcjCyn8TR9XJeK7HR/aIkDGWduOtRPqFuy/f/APr1z5u5WGC//j3Wn/bg&#10;I/vUexZP1iRry3luOefzFRzahHMFCouVGB8vasWS7dmz5n4ZoW4dec/rVRo6kuvI1l1GOMkSSYqO&#10;S4ZxkT8VltKXOSV/E0plOMBl/OtFTiZ+0kaPnhxgyUyR416yZqgs5EuGanSTKRgtR7NFKZbE0X98&#10;1G06ZPNVN6A4L/rTTMm7v/jQo2FdlpnUdTUJZX+8KbJOuODURmGa0IZOWj7qM+4qFkhJz5a01pxn&#10;1ppnJ5AoEiQxx44RfypoUJzTTO5PQU03XqKBtEjEtyR9KA5AxVd7o54FN+1n1o5g5WTnftxupWYB&#10;eTVf7Sx6ihptwxt/WlzBykwdT3pd6iqpYnpTGUsfv0mxxRbW7AXGOvuKY1yFO4LVeONcgeYKkFpc&#10;zc28LydvlXNS5eZpGMpbIkbUJHXAJqH7RN/C1aFh4K8Waw/lab4bvJC3AxCa6bSP2e/iffMofQJI&#10;Aw+9N8uazlXpx3kXGhWk7JHFee0nDMSO9IWLHh8+vNet2H7LWvGPfqjL937q+tb+lfs26TbcyWga&#10;T/aFYTxlCPU6KeBrdjweOyu5/wDVW7N9BWhaeENbuRg2m0erMK+gtP8AgfaRHbDY7fTEfFX5fhBs&#10;T/Vf+OmuWWYx+ybxy+V9TwKw+HE0gzdzkH+6q1sWfgLR7JQ5tfMbvur2AfDCSDrF/wCOmhvAC5w8&#10;an8Ky+vcxrHBqJ5WmlwW3+pt1T/dWpBbu/zba9MufA1pFGTJart7le1YGraFpUZxaFlI/hZcUvb8&#10;y0K+r2OSfT4SN7DcfcdKabBAg6f4VrtZ2+dpbnPTFJ9i2fKNpHrxT9oL2NjH/sxZDjAzTv7KQDBb&#10;P41rLbBTnav4ryak+yof+WQp+1H7NGJFpYU58rcCaQ6Rg/u4VX+lb0djHncBt9smrlvZxN8rwAin&#10;7YFQTOVfSj0K/kKaNLibqMV3FvpNpL8nkKP7vFXD4Ot2UMtuMVDxSi7MpYW+x5q2kxA80f2T6A16&#10;YPA0Ex4hxUcvw92Z8tD7YFL61Er6oectosx48r9KI9Gk6NE3/fNemQeFVtzmWHK/7vNaFt4YsX2q&#10;9qMH+Ir0o+tC+qnk6+H5CceV2/u1JF4cuHXcsB/KvZF8BWMgzHJHz2qwvw4RRhYlLdflqXikh/VT&#10;xY+HLmL5vIY/hTW0O5B3G0b67a9nl8CGBNzWbFf4uKpt4WgVwHiUelH1q+o/qx5G2l5XkFefulaR&#10;NHBOVUV6jqfhKORSfsisv6iuY1HSdOtXKoGDelaRxDZnKhY5h9KwOi1G2nKflwOa3JbPjGBy2ab9&#10;hQcsufpVe2F7IwzowA3rtpraNIoyAK6AQwINip3zzQyA/N5Yo9sHsYnOrpSty2KQ6OW+6ldF9iik&#10;++F9vanRWiROuF59RU+2kNUjmhouD80P/jtC6KhYjZ+ldrZWiTSFWt1b/eWtWDwjY3Me4220+1Zy&#10;xTjuaxw/NsebPoPy71jyKQaU+7BjP+fwr1SDwUu0FbZWHstWo/h8ZTkW6/8AfNT9cK+qHlcPht7g&#10;YMP5inf8IhKThY8H/dr162+HihsFAp+lW4vA8O7yvKUn1qfri7j+qni48DXve23Z9BSL4Ov4zg2j&#10;Y/3a92g8FxQkeZa8em2r0PgnT5Ex9hUHFT9eGsHc8Aj8G3j/AHrb8xTj4IuSceR/47X0DD8PLSST&#10;yja89mWpn+GMihj5f6VLx5X1M+fY/AOoFcmDK/7lP/4QLUVZf9Eb8q+gbb4frCATbH8atR+EbYD9&#10;9ZhvotT9eF9SPnU+BdVDbRYMR67ami+H2onn7Jj/AIDX0gngzQ5OTbsGx2WpovAunkEtZAj/AHOa&#10;Pr1xLCW6nzXH8Ob13wbRX9eDxVgfCeS5AaSxP+7sB/pX0cnw9sHb91Ev/AlqzH8PrWIAtbqR7Gpe&#10;NNI4TufNq/BaIpk6FE/v5I/wpE+DkKnZ/ZkS89PJH+FfSz+EImIWC06cfKtMXwfA53GyUkdeKn64&#10;x/VInzkvwg8rhdMU/wDbIUr/AAcQ/NLo6/jGK+jl8LW0SMBaru7HFVotFlDmM2hPzYX5Bg0/rkg+&#10;qxPn2L4LwgbksgvPTyxxSr8HbwNvjsFK/wDXEf4V9DjRLbn7Tp5VR1fZ0qw2h26BViG0Dlc4pfXJ&#10;dB/VY9j5xb4UFB++sVX/AIB/9amj4Rq3zw2qr6YUf4V9IDRrcDbJpqtjnkdahvtKtoI02+GzJvPO&#10;1R8nvkmj65UD6rHsfOv/AAqzUYzgWyMvT5o8/wBKkHwkvSvz2pU4z8iGvom58JWICmOAf7y//qpR&#10;onkvmSJJMLwCKn65PuH1WPY+cR8J72R928suejRVYj+EF1K2yK0Pudle/f2TZqd1zp23ceNi9Kkj&#10;0LSZl/dSqP8AZwQaPrku4fVY9jwBPhFdA+Wbc/8AAlpH+Et8WwLIY9WWvoRtDjZfkVWG3AZqibw+&#10;v3Hj/HFL63Le4fVY9jwaP4TzNjzLTp/dz/hUw+EJcZWPbivdI/DVi7bH3Kf93inJ4VjbiJl9NxOP&#10;0o+uSD6rHseED4P7z8y4/D/69SRfB/B2JHu+imvd4/CzQAYVGyvzMO/tTG8L7H3yRfioNL65IPqs&#10;ex4fJ8GZol82WDjsKY/wlTcFltsKOnevdT4ct+oRv+BU8eGrZUCqo+u2h4yQfVY9jws/Ce3k2hVY&#10;npjyzSf8KohHBtv/AByvdz4cSNwRF5o/vL/Wnf8ACKo3zC1/8dqfrsivqsex9XXjCRY4Lax3Ycbm&#10;29B9auPGUjW6gSRW27N0a5BqS91a/urX7CmpKQ2F2CEDcKinM9o+37a21Od0f8NYcw4x1I5YRDL9&#10;teFXk2jAkH9KigtVukYJD5LddrdMfjVq1sv7QkXVp5pRChyshkALfhVHWljuZ2ZLySGIty08nL+g&#10;Bp8xfswvNLmWza0gu4fNZf4T8wXvSWWgQLpTWFxPHbr1kl2EuQD/ADrSuTBZaf8Ab7bQraadk2s0&#10;jNyR6ilutNeeBLn7ZCI5I/3kca7QPYVPMHIc/qf2a0UJpcbTRucD5+vvVi08NQXQivpo5NwGRGoP&#10;H41safbx+fbqLWFcKQi7RgAeo7mrthb61Fey3Qn/AHca4VVkVVX2qvaByHMa0mjC3+z3lnLIzKfu&#10;ycD61hG2uHHniVYY15jhJ+at/wATPFcXzzEfMv3lFc/JDYwNLqUWWkZcZc8g+lZyr8ppGgc/4h02&#10;3uRHEI28xm7d29apXvh7ZAIpB97huOtdLDBJLPGJkzI0bMD6VDPpskQLM5Zm/vVn9ZluaKhE42Xw&#10;PHL+8aNWA/hqvd+ALUTqNyMeO1dtDp7xSOsi+WgX5W/vNVWOwVtQ8t/m7ip9vLuX7CJyrfDu1tC8&#10;0x+XHCqtRWngHTNrSgfM3JSu/XTpbycxM21duOfWqVvoYtbyZp3/AHbDr6UfWGL2MTkLfwRpjjzZ&#10;/u7iPlXvVWbwDbLdf6OQUZvmLD9BXbnS4opvNUfKy4TJ/WoLqJ4IY0SPlmwvTpVPEStoxexiclqX&#10;w1054VfYMRnd8pPNZMHg2zuuBEx+b+5zXoaWVxI32p5tsca7Srd6r3GnBR50I259BUxxEh+xRwsv&#10;gCHd5ph5xtGF6e1V28FQR7YRACu7DMe3tXf28N09kpXYrbvvN/dqosX2q7lheH5YHHzHoxx2qvbS&#10;6B7FHIXfw8tLgNA1v8rfgRWde/D3y5/3cOc8Y9AK9Hls2u1Egl+6f4eBUVxpqspkePavqWo9vIPY&#10;o87X4fW9xa5t1j5qvbfDiJ5FgkQD5uu2vQF0xrVlSEblZ8bV7VLNYfvEYjgEY9TR7aQexRx0fwpQ&#10;LuaFWH+7Udx8OhbxNKIlG1c7dvWvSLKN47bDOo/uls/lRNDCkuy6j+XZk/LxT9tIj2Jwtn8L7aeA&#10;SiCNsgHIWlm+HcKMsJgXng7RXoGm2dvEd0ZZlYZT6VFfW2y+3yg+VtCqvv60/bVA9icjD8L7eOMG&#10;GyXHrio7r4W2/m+dFGvJ5XaOK7gpcTyxCD7qn5verBtHkh+VRtz8wo9vUD2JwZ+G1io2fZk+uyq9&#10;z8OrKJ4w8B3N/s9K9MgsQYtyr82OKrR27FnXUNvD4jwtHt6gexRxCeALRm5tuMdOlVT8OrSTc5ix&#10;z93bXoggj8zywe2ckcCnJax2cDSX0qld3ZfXpTVaXUmVFWPMLj4ZWMrtBJaJJCy/MrR5yagsPhdY&#10;xK3kaesXXhYwP6V6pPp9sN3yFcr2qrZWXkx+RMcsv3cdxVfWH3FGieat8JI9QG4/LjjG2orj4Nqy&#10;FY5sFR9K9RSwP21JSMKzYapLuxjg/eM2OwzS9vIr2J5HZfCV3crNLj/aq1F8JbOV3iDtuj/vV6YL&#10;QxsGaPBP3aFtYc/awPm6fWp+sVB+yPNl+E9vH8skgp0fwliR+WQp9K9Fksw43mPHvQLfcMBMij6x&#10;Iao6nncXwzsYX8oIvzE/Kwq5bfC2x2s22NSvYCuyaxMj7mTIX7o9KkS1jjmDStgt/DS+sSHKicO/&#10;w8tVfaU2r3ah/hvaxpmJRz/FXbPbXcrMjRKuG+T3FTQxeUmGh6cGl9YkEaKPM9Q+G1nKGK7WcDO3&#10;HNYerfCq01FCjbl9tvFeqS6favdm8nTbtJ+X1zVfWVna1UaWiRsp5LLnNV9YkP2ETw3UvhHPHMkE&#10;dhu8yQL90cD1ol+CH2eTyv4S39yvapNMNzCsj225/wC/nihba1jKQ3QG5u+Kr63UsY/Vonh8vwTt&#10;02tIOp5IWrUPwItpl3W4bI/vV64IFur17CeHYP8Almyr1pseneTe/ZZ/uqdyt6+1T9aqB9XiedaP&#10;8EtGjOy4I87oVLda0R8ItMUbHsflbjlq724060lulujEFdeN3tVu3AnDRoPu8BTVfWZdQ9hFdDgY&#10;fg7psSbIIVx2+appPhNavzNBH/3yDXfJZheGjwaGtnRiVXvU/WZdw9jHsedy/C6xi5G3b67RUcnw&#10;vgVlZGUqf7q16LPo63sLHqWXH0pNL0u6gg+zXJVgo4ZVo+tS7h7GPY87b4ZWjDMRDVXX4e2qyfPa&#10;qf8AgNek3lhNp0bXsabk/uqOTSTacZB5scec/eqliZrqHsY9jzlvAGmt0t1z/uiqdz8LdGuWZJ7Z&#10;c/7orvDZu837tNrBvut3q2NKkkTfJAqt6561X1uXcl4eMuh5e3wP0Cc4eBTn/ZFUdU/Z+8POFQWK&#10;/N/EqivYDpcrRbYoxuquYbnd9lvYCrf8s9v9aPrc+4fVI9jxef8AZi0e6i321thunzAVmS/suWsj&#10;mNrXb2ztyK9/Nq8C7Lv5VPNSR6XJtzDJuVveqjjqid7k/Uqb3R82X37I9lyzKrdvlSsPV/2NYbn5&#10;4Dt/3Vr6yg0CSSQCHG7qQ3pVe/0H7NH58CFt3VvT3rX+0qncX9n0ex8V6t+xpry7m067XI/vGuV1&#10;v9mX4kaPylok/wD1zavvO40FZVzMgfurR1BDoGn3DNb3ForEf3kxiumnnFZLUwqZXh5S0R+duq/D&#10;LxrozbbvQp/+Armse40zVLRmFzp80f8AvRmv0mv/AIcaRKhD2MLg85bBxWFe/AnwTq4Zb3SImJ/2&#10;RXVHONNTkqZT73un53PIynmJvxFNMx6bf1r7h139jnwJe+ZN/Zvlc5xHjJrkta/YU8N3750qR7c+&#10;sjZzXZTzahLc5KmV4iOx8mq3G4mnCTJyGr6M1b9gLXrQF7PVVmXqPL5xXM6t+xP4+sxus7mNv9h+&#10;GrpjmGFb3Of6jiFHY8ZaR88/zoFwwGN5Feiat+yt8WtM5/sdpPdRWDqPwQ+Jultm48NXLDGfkiJr&#10;WOMw8tVJGbwtZdDmftL54k/Wnee+M72q9d+A/F1lhp/D12n1hNUpdJ1m1X/SNLuIx/tRn/Cto1qc&#10;uq+8xlSqJ7B58w4EhpftU396ofIu8cwy/wDfBpuyRG+ct9DVe0j0YvZ1OxZ+1Sf3jSpeSKcGqxdh&#10;60hfJ6mlzxH7ORcF9kfMP1o+2j+9VUb+gFNDsed4p88SeWRcN6vXdQt2jfeNUmJI+YigOueOKOaL&#10;FZl/7Qn96mtcJjINU93+1/OgsSMYajQVmXPtg24xTftSsfmz+dVRv6n86azgN1o0CzLn2hd+3J/O&#10;nfaEHeqJk5yf50Bgeg/WjQLMvPdgjAFMN02eTVUyMOopN7EZC5o5orqPlLX2s+tNF2T0JquXI6rT&#10;Adw4Wj2ke4+Utm5J4IzTluT6VRAkPQNUkMVwScRSN7bTS54hyssG5Unk0G44wKbHp+qOfl06ZvTb&#10;GeasR+GPFM/zQ6DdsD939yaUqkI7spU5dit57KN2TStOxHVutaEPw88d3I/ceFr5h/1zNalj8Efi&#10;pqBH2PwddFc8BlKk1MsRRjuzSOHrS2Ry8kzIMhqaLpycZr0jTf2SvjnqhCxeG9rMMhWfpWza/sK/&#10;Hefmaxs0/wC21YyxmHj9pFxwmIf2Tx83DgZNI0znkHFe6WH7APxSuFX+0ddtbbPX5S2PyrUt/wDg&#10;nt4kDg3/AIwjMeeTDHg/rWbzLCx3kWsvxMteU+dvMkxkNx6015cZGa+n7T/gn3YwMr33iS9ljxll&#10;jhx+tdJo3/BP34cvALoahczM3/LKViv+FYyzXC9zaOV4nsfHpkAXhqaGyf4vyr7i0b9if4QaYzPe&#10;6FDNg/8ALSRjj8K6jSf2XPglZxKI/CMEhHZulYyzvDx2RtHJ60tz8+be2vJ/9TYzSN/dSMk1pWHg&#10;jxlqv/Hh4TvpPcWzf4V+i1j8G/hnpCYsPClrG3bbCvy/Tir1r4U03S5N9npsbL1xtHFcs88X2YnV&#10;TyX+aR+e+l/AL4uaqVFp4JvSD3ePaB+ddRo/7Fvxz1aPzW0WKAekknNfeFvpVvcqPKgWI/xKyjIp&#10;y21zp77UljaP/nmtY/23Wl0Nf7ForqfGWjfsFeOZ2X+29Yit1/jZVzj2rpdO/YC0uAK2seIZrgNz&#10;tgwvFfUc1jZzyMZm2FudqjNQwac8EzLEm8buWWsZZtiJdTWnlWHj0PDNI/Y2+Eekxxrc6ZNJIv8A&#10;FIx/Ouo0z4L+BtFQR6doNvlem63Bz+OK9OmsXkP71V2+ncVAdLNoPOgTbn3rmljq0t2zpjg6UNkc&#10;lp3gzTkWOKy02OGReM+UOfx7Vbm8PzQ7kng8wBsFSordlkkgCtcwSMDx+7X+dSRWm1PNtrzAJ+6y&#10;/wCNZSrSl1NY0Yroc9H4asLr9xNabVIxtwBUX/CM6cAVjtywH94Diuml2xt81q8ncsg6UCCNk/dH&#10;n0NZ+0l3LUNTkRojQS5gH+FObS4H/wCPi1/Ja6Oa3uI+JYFZaiNrbsfmT/gL0Ko77jdNHOyeHLeZ&#10;cRup9iMVi6z4UMDFlj24rvpdMhaEkJsPThqovpUuzmTcozxJz+tVGpaRLpXPMbuxMb+X8pPcEVh6&#10;74c06eNpZrRV4++leja/4czl2g2/7S96wJtG8wGH72fWvQp1LxOGpHllseQalodva3G+GT6Zqn9m&#10;GDkfjXeeK/BF1E5mRWZeprk59OMLmIDmumMrmbpmaluGcArUiQsxwRVryPK6rg00R7ucU3InkGQQ&#10;AHLH86v2cEBPBX1qssJX5gOaljO3Ck5z+FTKTtc0jE3LLTHkAkEXv9a6DS5LWPbDdW+4Z+8K5Ow1&#10;G5sTuDZX+76e9dTo+rQ3yL5gXjjFcdTmudVJR2On07w7pV4im3uEBK5XcevtVpPCar9+HH+1WXZP&#10;bWpzA7Dcec9K6TQfEDIBBeKrL/ern9ozfkKB8HwTJkIn3v4qcvgqMY3bePu12UE2mXK/ukx9Ke1m&#10;oc/ZzurONWQvZo4r/hDoAflANXbfRbpI9qDPy4rpmjnRt0lsrD/dAp/kWjj5pBH7HtV+0l1JlTOe&#10;tLJVOJ7Jtp6tjpTdT8DaNqgEtlIiSfTFdI2nME3xyg+hXoaE08MV3J+IqXUZPIedXngK6tCx8ssv&#10;risDUfCunampElunmL617FNp7AHYxz/u1j3nhu2vm3eX5ZH8arXTRxD6mNSieB674GurJzJBCzL1&#10;+XnFYsto8MmySPr/ALPSvftT8IXMS+ZG6umORtrB1Lwbo+pK0d1aKrf3ttdSrHP7N3uzx02CltwG&#10;6ka1TYMHmu/1T4UtHLu052Hp3rndQ8K61YNte1z77Kv2lw9mYZtli2sR/wCO1bTypMB4BntQ8bRt&#10;tkRg3+0OlKEXKsT+dPmQjW0/SYZQsidcZxW3paOjeV5W7s26sjRUOVKP8v8AWuksbaQ/OhOc85xX&#10;JWkddOJ0Gh6Pa34HklcrgN7V0Vp4TkjYSpH8qjnvmsPQSobD24XpuKnGa7rQ2aWFRG28Dnb04rhc&#10;mzaMe5lr4atpGzJaBO/1qzbeErUnzI5wD/dYcVupDZy8SEr7elSQaRaM/wC6nx6jcanmZpYxrjw7&#10;byRLHJarxxuWki8O2kEflSPitpvMtHJRjg/7PFLNOZSrG22gdWThqXOUYr6DHbfNEuf7rL0FL9hn&#10;jH7wArj71a6xWsbYhu5CSctHJ61Iq7yY5SrLn7uOlHMxK5kRoRGsJhjk28LuWpPslvGf31pt4/h7&#10;VfntbDaQJBG3oagCCPhd7ejBv6UOTK3IoNGsph5lsSP96njTJo23Rx7lx8zLyakYXJkUNA/5bael&#10;w0EpUD5R156Gp9oJwiRRWMEMfmActwVZaP3asqBGRv7wbrV4SLOnTn3p0NuWm2Gb6fLRzAoor2Ql&#10;LsCpoa2yxHlEe61bNleqCY1V1z94d6ZGtwJPKlU5ZvlHtVc3uh7NFf8As9tvmW/LH2pqWshCxzQj&#10;/vnmrhjlQqp2sfyqaMwlN1zE6Y6t6VKkxcq7GeYWAWJoBjnHemy2iXGGlgVsD+FcVqRwWVwo+y3j&#10;fN/eUikbTJEfldy5znNHtBcpmx6ZZyR4Mjp83G7tU0mjPIgEUgfavRj1q4628J8tnbf6MOKeoARQ&#10;B35NVzNbhIyZLIpH5d3Y+WF5yKbFpFvdRG5t70x7RlvMHGK6KLYBl0BA/GiWz0y+haGaBWjkTbJE&#10;6cEe4o5mFjnYtELRK+1JEP3ZEbIPvxQ2jWqttNu4P+7xXQWuhWOmWwgsYo47ccJHEoVV+go+xTgs&#10;EKsvT5f50vaMk5mTw4iHeN23OQA3eo30q7L+XGwA/h3V0W23gAW9jbbnHI6Uq6ZZud0Op7WxlVfl&#10;aXMaHOCy1COPYV3D8KattGF+eL5gOQK6S3hljb57VW5xuhbOabLZQtL5hixn+8DmqjIDBggkdtiH&#10;+H5Sas2ySqQrld3Od1aY0q3ZvMhdU75amjRpGY+ZJFIOu6NjQ5AV5Iba5Xa1k6svLNng/So0trIq&#10;VWVkwORIvWrE8d1CpErMwB+XaO1QxX0U6+U8VTzMn3Q/sq7b/j2OO/y4GaaV1dTt2uPbirhjguI9&#10;8qnI6DtUTMVbCPx2qbyKsfRsNhaW9lJq988jNGdsKR9j71DaX9vcXjQSWgcbcnd0x6UUV1HLH4i1&#10;csEQhEC5GFVei1Vls7TxBqMOmXkXzafiXcvAc5GM+tFFT1Zp9k0J7ltXVoIreOPa3zdcH8KjNndb&#10;vsskybduVVV6UUVMtwiNgs2s7yMCbc2fvYq5fM1pZv5krM33vaiipQM4vUrg/bJNQOfmUKq9hnvU&#10;WoaZb20cd7KNzbulFFc8jpiQwqBe+ZId3y8e1QXsn2y7jdlwsORt9aKKkPtDbhsx5b+FazdGb+0d&#10;VuLxl2rCAir6+9FFDB7F+K7ZiVUY28Ul1LstnnK52jOKKKUdgWxXjWNwbiYZ/d7selVYrdXu2vZf&#10;m8v7i+lFFadBkl9M8zFGPy8DbilliWW1XI/hooqAMq2ibU7mbTmOxLdgNynk81PqCqAxVcZ44oop&#10;RAiNos1vHGZGXbJkhf4uOlE+mR3lt5Mj4UnJxRRTAq3o+zahHbKfleNj9MVJJZLKm5XIO2iimtxP&#10;YuaEv9pWreaijypSgx3960brToLqDYRzj71FFaogg0+FFjaUD/V8LU1xaxXce1h/FlfaiihANigg&#10;t1ZVXOxc9auWSRyQebsxntRRTjsAQEGUjFSTqrRY2D646UUUvtAUryaVbJpIW27Ww3HWluoUaNbS&#10;YlvNXGT2ooqSI7jdQE0WmyTo/wC8jUBT60wR7443f723JPrRRVR6lllrPdskL8AjjFR3Iiubs6c8&#10;Q+aIsG9MUUUAMltIpIxJk5j6+9VJ18tUZfus2MUUUAaC2kUtnhl6dfzqvHpwsRsEpbdk9OlFFSOO&#10;4yM/vihqK7gDybM9OaKKByJ1k82ZW2jO3FF5cLaxiR4VbdxxRRQESCeyiltJI5OS4xn0FZGiwwwM&#10;+myL5hjJ/eN9aKKCh96IrW5CMrMsnXmpZdMs5UWQR4ZRnrRRQZjY9NVvnLVBd6Ok10pRtp67vWii&#10;qAuW1ggjEbojY6krUVkLOW5aWCJlbuDjAooqQLNyiCNZAOTU4t8rnatFFAFZoDBcARt97Py1M6Ro&#10;mQOaKKAG/I0e1l3d6JbNPKzEFT5v4aKKrqBVu9OClZCyk467acLJEiwxz3+lFFAEdzasrL5Um3HX&#10;3qvveWX95gtxhqKKRoiQ2y6hAyTKuMY6VHo9p/ZszW8TblY/xc0UUjMvSwNIvnO/zHIXHGKox6gZ&#10;JmtJ4g23jNFFBUht7aWtrL5qxdcDimrFbydYuT/Fu6UUVojLqQz2cgl/cybR/EMdatrpVvNBvf8A&#10;hGaKKljkMSOFD5RjyBxTWitU58iiitETL4RypbuuFgC1XhtbSaZ0e2Rip+VmXNFFUZlgWUBXdLbx&#10;N/2zFVrrR9LuATLYx/d7IKKKqMmok2TkjLvfh74bvk3tp8f3e6isqH4dfD7XEe0m8I2bFW2M0kIP&#10;OOv60UU/aVO5bp077GfqX7NPw5b5pNEt8N2WICsm8/ZR+EF2m+Tw7GPdVoorSNatFq0mc8qdPXQz&#10;L79kD4PSLs/sXr71lP8AsOfDG9bzIFaMD+E5oorX61iP5mKOHoyWsUQ3f7B/wzjtHnNzKCp/hNZ7&#10;fsDfDi5j8yPUrhfbdRRVQxWI/mYp4XD/AMqK9z/wT38GNFm18QzL7Nmqv/DvrwiDh/EMh/A0UVf1&#10;rEfzMj6rh/5UOb/gn34RIwPEcwqM/wDBPfwpCd58SzNjnGT/AIUUVqsViP5mH1XD/wAqC1/YF8HX&#10;V2tu/iS6U/7PT+VX/wDh3T4KS68u48STtgjbt/8A1UUU3isR/Mw+q4f+VE5/4J2fDzdhtcuPzq5Z&#10;f8E9PhfFH5kupXLf8CooqJYvEae8w+q4f+Umf9gr4PwLuc3Lf8DxWXcfsb/CaydjBaTHHZpDRRU/&#10;WsQ/tMf1XD/yopyfsyfDJT+70v8A76Oa5vxT8D/A2mTfZ7bTEA6/doorSniK0nrIcsLh+X4TE/4V&#10;r4atGzHYx490FW7XwjoluN6WEI7f6sUUV1+0qS0bOH2VOOqR1HhzRdHtZFVtNhb5O8YrsrXQdDlh&#10;V00uJcr/AArRRXnYiUvabndSiuXYs6dptpaTgwwgDdmu38MlDLGPLHzL/FzRRXPJux1ROujRZYBG&#10;QBx95VGabDK6N5TsXU/3qKK5pfEWSSiLYdsdECrLbrKsa5BxzRRSkKJPGnzGBulRT6WscZlR9v8A&#10;ujBoooNqZWjREfbebpEH91uTT5NPt5m/dbk2n5aKKyjuW9hX3RMI2Pzeqigh4iNz5oopsgU3Ic7H&#10;59PlFPYtswQvtiiiqhsBBIP32fSmPcyRqWDUUVMviARJ1m4k3Y70x1MK4tZGVS3RjRRRECOOR3bZ&#10;Ic+tOks7d3LxAoQM8UUVQECyPEzRk/dp+wEb2+8KKKAEM1zEuVlBX+6y1H5cd0u8oKKKmQEckJtY&#10;/lbI/ummxKJIQWHDcY9KKKkr7Ij6UrQMrNuXPIb6VzHiHwttka4tJlUD+EiiiuzDt8xz1vhOfubZ&#10;huS7Ct2+Wud17wFpmpOZYz5Tf7NFFd0W9jjkcdr/AIOu9EZnF5HIue4NZCtuGGWiitCRxRoxujfr&#10;606MAdKKKJDjuTEKRzmpbO7u4WHlS7cn+GiiolsXH4zrtG1K4RFhuG8zIzmtu3YModWYbqKK86e5&#10;6UPhOl0eSWF1VZS20cbq6fT5WlULIc5FFFZx+IJbMnzJbuQH/SpE8thuuYFeiitCOgiQRq/7gbVb&#10;+Gn7JonVomX/AIEKKKiwoku2GR/IlTLHrt4pZdMghG1OVYfxdaKKcCZfERtp9tJD9zviqOp+FNPu&#10;15XawH3loorRNkS+FnMar4cuNNZmgvdy9cNWPKy348u5gRm9dtFFdF9DKPxHP+JvB+mTQmWNNvFc&#10;XqeixWQB3Zooroj8JnU+IdphaFlkB+YGus0i/wDPyJYh/wABoornqmtE6CwkEcauq/Ma6bQNRlxj&#10;HSiiuU647nVWaedGSTz3pzwyxDcjiiisSftDYL9WXypI8mrkJVhkj5W4oorMoJdPUttLUw6P5Q+0&#10;q4znHeiitI7AJLJDDHi5h347+tSW6W5Tdbx7R/tdaKKzNCcwSkq4ZW+bADE1FmG4cxXMf3e6iiig&#10;ANh9lbbFJ8p5+apBD5cXmZ74oooJiELB4y6DG1sH3qxBc7jsaMN70UUFDsWzld1vzu+9uqZLURDz&#10;YnxkUUUAR/Y2WVpm2802aVkVh/dHrRRQAQ3AkTLR7v8AeqzFpS3cfnI+1v4fSiigzEKG2YQsct/e&#10;pzWzAbzJz60UU+gBaLMpf7m08Yx39akBRBkr+VFFDJe44HyiJRGrd2VhkGo7W1s5JGV4vmLcjqKK&#10;KRQl3pcSykW/yd6ingvoId6XCurc4kFFFMCrFcsZCskS4P8Adp6LE0jNEWVl/KiiriBFMZ4DvSXk&#10;8+1V3uY5pVLJ83+6BRRQA6Fc/KfzoOnSZ/19FFNAf//ZUEsDBBQABgAIAAAAIQBqXGCT4gAAAAsB&#10;AAAPAAAAZHJzL2Rvd25yZXYueG1sTI9BT8JAEIXvJv6HzZh4g22LCtZuCSHqiZAIJoTb0B3ahu5u&#10;013a8u8dT3qbmffy5nvZcjSN6KnztbMK4mkEgmzhdG1LBd/7j8kChA9oNTbOkoIbeVjm93cZptoN&#10;9ov6XSgFh1ifooIqhDaV0hcVGfRT15Jl7ew6g4HXrpS6w4HDTSOTKHqRBmvLHypsaV1RcdldjYLP&#10;AYfVLH7vN5fz+nbcP28Pm5iUenwYV28gAo3hzwy/+IwOOTOd3NVqLxoFk2TBXYKCJE5mINjxmsz5&#10;cuJhHj2BzDP5v0P+Aw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QIt&#10;ABQABgAIAAAAIQCKFT+YDAEAABUCAAATAAAAAAAAAAAAAAAAAAAAAABbQ29udGVudF9UeXBlc10u&#10;eG1sUEsBAi0AFAAGAAgAAAAhADj9If/WAAAAlAEAAAsAAAAAAAAAAAAAAAAAPQEAAF9yZWxzLy5y&#10;ZWxzUEsBAi0AFAAGAAgAAAAhAG+0SYo0BAAAxw0AAA4AAAAAAAAAAAAAAAAAPAIAAGRycy9lMm9E&#10;b2MueG1sUEsBAi0ACgAAAAAAAAAhAGlZ5lyWlgQAlpYEABUAAAAAAAAAAAAAAAAAnAYAAGRycy9t&#10;ZWRpYS9pbWFnZTEuanBlZ1BLAQItAAoAAAAAAAAAIQBja+Y5oWQFAKFkBQAVAAAAAAAAAAAAAAAA&#10;AGWdBABkcnMvbWVkaWEvaW1hZ2UyLmpwZWdQSwECLQAKAAAAAAAAACEAYziF76XIBAClyAQAFQAA&#10;AAAAAAAAAAAAAAA5AgoAZHJzL21lZGlhL2ltYWdlMy5qcGVnUEsBAi0AFAAGAAgAAAAhAGpcYJPi&#10;AAAACwEAAA8AAAAAAAAAAAAAAAAAEcsOAGRycy9kb3ducmV2LnhtbFBLAQItABQABgAIAAAAIQCg&#10;pierzgAAACwCAAAZAAAAAAAAAAAAAAAAACDMDgBkcnMvX3JlbHMvZTJvRG9jLnhtbC5yZWxzUEsF&#10;BgAAAAAIAAgAAwIAACXNDgAAAA==&#10;">
                <v:shape id="Picture 169" o:spid="_x0000_s1168" type="#_x0000_t75" style="position:absolute;width:27813;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ZbxAAAANwAAAAPAAAAZHJzL2Rvd25yZXYueG1sRE9La8JA&#10;EL4X/A/LCL1I3ShFNM0qsSJ40EJjL96G7ORRs7Npdqvpv3cFobf5+J6TrHrTiAt1rrasYDKOQBDn&#10;VtdcKvg6bl/mIJxH1thYJgV/5GC1HDwlGGt75U+6ZL4UIYRdjAoq79tYSpdXZNCNbUscuMJ2Bn2A&#10;XSl1h9cQbho5jaKZNFhzaKiwpfeK8nP2axR886Q4uI99fhqlP5vs+Nq36Wmt1POwT99AeOr9v/jh&#10;3ukwf7aA+zPhArm8AQAA//8DAFBLAQItABQABgAIAAAAIQDb4fbL7gAAAIUBAAATAAAAAAAAAAAA&#10;AAAAAAAAAABbQ29udGVudF9UeXBlc10ueG1sUEsBAi0AFAAGAAgAAAAhAFr0LFu/AAAAFQEAAAsA&#10;AAAAAAAAAAAAAAAAHwEAAF9yZWxzLy5yZWxzUEsBAi0AFAAGAAgAAAAhAF74VlvEAAAA3AAAAA8A&#10;AAAAAAAAAAAAAAAABwIAAGRycy9kb3ducmV2LnhtbFBLBQYAAAAAAwADALcAAAD4AgAAAAA=&#10;">
                  <v:imagedata r:id="rId220" o:title="" croptop="129f" cropbottom="26940f" cropleft="6680f" cropright="29232f"/>
                </v:shape>
                <v:shape id="Picture 170" o:spid="_x0000_s1169" type="#_x0000_t75" style="position:absolute;left:31369;width:29273;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wFxwAAANwAAAAPAAAAZHJzL2Rvd25yZXYueG1sRI9Pa8JA&#10;EMXvBb/DMkJvuqnaP6auIoISeiho20NvQ3aahGZnl+xWo5/eOQi9zfDevPebxap3rTpSFxvPBh7G&#10;GSji0tuGKwOfH9vRC6iYkC22nsnAmSKsloO7BebWn3hPx0OqlIRwzNFAnVLItY5lTQ7j2Adi0X58&#10;5zDJ2lXadniScNfqSZY9aYcNS0ONgTY1lb+HP2dgX07n9FbN5ruvYl1sisfwfvkOxtwP+/UrqER9&#10;+jffrgsr+M+CL8/IBHp5BQAA//8DAFBLAQItABQABgAIAAAAIQDb4fbL7gAAAIUBAAATAAAAAAAA&#10;AAAAAAAAAAAAAABbQ29udGVudF9UeXBlc10ueG1sUEsBAi0AFAAGAAgAAAAhAFr0LFu/AAAAFQEA&#10;AAsAAAAAAAAAAAAAAAAAHwEAAF9yZWxzLy5yZWxzUEsBAi0AFAAGAAgAAAAhAIY9bAXHAAAA3AAA&#10;AA8AAAAAAAAAAAAAAAAABwIAAGRycy9kb3ducmV2LnhtbFBLBQYAAAAAAwADALcAAAD7AgAAAAA=&#10;">
                  <v:imagedata r:id="rId221" o:title="" croptop="-1f" cropbottom="31717f" cropleft="7189f" cropright="29595f"/>
                </v:shape>
                <v:shape id="Picture 172" o:spid="_x0000_s1170" type="#_x0000_t75" style="position:absolute;left:15748;top:21590;width:29273;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XnxAAAANwAAAAPAAAAZHJzL2Rvd25yZXYueG1sRE9Na8JA&#10;EL0X+h+WKfRWN3qIkroJtVBRKVRTBb0N2WkSzM6G7DbGf98tCN7m8T5nng2mET11rrasYDyKQBAX&#10;VtdcKth/f7zMQDiPrLGxTAqu5CBLHx/mmGh74R31uS9FCGGXoILK+zaR0hUVGXQj2xIH7sd2Bn2A&#10;XSl1h5cQbho5iaJYGqw5NFTY0ntFxTn/NQpO683xbBf77WFwcbQ0X5/Tw7VQ6vlpeHsF4Wnwd/HN&#10;vdJh/nQC/8+EC2T6BwAA//8DAFBLAQItABQABgAIAAAAIQDb4fbL7gAAAIUBAAATAAAAAAAAAAAA&#10;AAAAAAAAAABbQ29udGVudF9UeXBlc10ueG1sUEsBAi0AFAAGAAgAAAAhAFr0LFu/AAAAFQEAAAsA&#10;AAAAAAAAAAAAAAAAHwEAAF9yZWxzLy5yZWxzUEsBAi0AFAAGAAgAAAAhAK1J9efEAAAA3AAAAA8A&#10;AAAAAAAAAAAAAAAABwIAAGRycy9kb3ducmV2LnhtbFBLBQYAAAAAAwADALcAAAD4AgAAAAA=&#10;">
                  <v:imagedata r:id="rId222" o:title="" cropbottom="30296f" cropleft="6607f" cropright="29087f"/>
                </v:shape>
                <v:shape id="Text Box 173" o:spid="_x0000_s1171" type="#_x0000_t202" style="position:absolute;left:1778;top:41973;width:54229;height: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6880C27C" w14:textId="03DF5D84" w:rsidR="00F51B9F" w:rsidRDefault="00F51B9F" w:rsidP="00D7713C">
                        <w:pPr>
                          <w:pStyle w:val="Caption"/>
                          <w:jc w:val="center"/>
                          <w:rPr>
                            <w:noProof/>
                            <w:rtl/>
                            <w:lang w:bidi="fa-IR"/>
                          </w:rPr>
                        </w:pPr>
                        <w:bookmarkStart w:id="250" w:name="_Toc811686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73</w:t>
                        </w:r>
                        <w:r>
                          <w:rPr>
                            <w:rtl/>
                          </w:rPr>
                          <w:fldChar w:fldCharType="end"/>
                        </w:r>
                        <w:r>
                          <w:rPr>
                            <w:rFonts w:hint="cs"/>
                            <w:noProof/>
                            <w:rtl/>
                            <w:lang w:bidi="fa-IR"/>
                          </w:rPr>
                          <w:t>: بررسی خروجی سیگنال مدار آنالوگ در حسگر بدون تماس با آب</w:t>
                        </w:r>
                        <w:bookmarkEnd w:id="250"/>
                      </w:p>
                      <w:p w14:paraId="5D3BBD6E" w14:textId="4B652B37" w:rsidR="00F51B9F" w:rsidRPr="00F51B9F" w:rsidRDefault="00F51B9F" w:rsidP="00D7713C">
                        <w:pPr>
                          <w:pStyle w:val="Caption"/>
                          <w:jc w:val="center"/>
                          <w:rPr>
                            <w:rtl/>
                            <w:lang w:bidi="fa-IR"/>
                          </w:rPr>
                        </w:pPr>
                        <w:r>
                          <w:rPr>
                            <w:rFonts w:hint="cs"/>
                            <w:rtl/>
                            <w:lang w:bidi="fa-IR"/>
                          </w:rPr>
                          <w:t>شکل بالا چپ: خروجی آی</w:t>
                        </w:r>
                        <w:r>
                          <w:rPr>
                            <w:rFonts w:hint="eastAsia"/>
                            <w:rtl/>
                            <w:lang w:bidi="fa-IR"/>
                          </w:rPr>
                          <w:t>‌</w:t>
                        </w:r>
                        <w:r>
                          <w:rPr>
                            <w:rFonts w:hint="cs"/>
                            <w:rtl/>
                            <w:lang w:bidi="fa-IR"/>
                          </w:rPr>
                          <w:t xml:space="preserve">سی </w:t>
                        </w:r>
                        <w:r>
                          <w:rPr>
                            <w:lang w:bidi="fa-IR"/>
                          </w:rPr>
                          <w:t>NE555</w:t>
                        </w:r>
                        <w:r>
                          <w:rPr>
                            <w:rFonts w:hint="cs"/>
                            <w:rtl/>
                            <w:lang w:bidi="fa-IR"/>
                          </w:rPr>
                          <w:t xml:space="preserve"> </w:t>
                        </w:r>
                        <w:r>
                          <w:rPr>
                            <w:rFonts w:cs="Arial" w:hint="cs"/>
                            <w:rtl/>
                            <w:lang w:bidi="fa-IR"/>
                          </w:rPr>
                          <w:t>–</w:t>
                        </w:r>
                        <w:r>
                          <w:rPr>
                            <w:rFonts w:hint="cs"/>
                            <w:rtl/>
                            <w:lang w:bidi="fa-IR"/>
                          </w:rPr>
                          <w:t xml:space="preserve"> شکل بالا راست: خروجی بافر آی‌سی </w:t>
                        </w:r>
                        <w:r>
                          <w:rPr>
                            <w:lang w:bidi="fa-IR"/>
                          </w:rPr>
                          <w:t>LMV358</w:t>
                        </w:r>
                        <w:r>
                          <w:rPr>
                            <w:rFonts w:hint="cs"/>
                            <w:rtl/>
                            <w:lang w:bidi="fa-IR"/>
                          </w:rPr>
                          <w:t xml:space="preserve"> </w:t>
                        </w:r>
                        <w:r>
                          <w:rPr>
                            <w:rFonts w:cs="Arial" w:hint="cs"/>
                            <w:rtl/>
                            <w:lang w:bidi="fa-IR"/>
                          </w:rPr>
                          <w:t>–</w:t>
                        </w:r>
                        <w:r>
                          <w:rPr>
                            <w:rFonts w:hint="cs"/>
                            <w:rtl/>
                            <w:lang w:bidi="fa-IR"/>
                          </w:rPr>
                          <w:t xml:space="preserve"> شکل پایین</w:t>
                        </w:r>
                        <w:r w:rsidR="00D7713C">
                          <w:rPr>
                            <w:rFonts w:hint="cs"/>
                            <w:rtl/>
                            <w:lang w:bidi="fa-IR"/>
                          </w:rPr>
                          <w:t>: خروجی مدار مقایسه‌کننده</w:t>
                        </w:r>
                      </w:p>
                    </w:txbxContent>
                  </v:textbox>
                </v:shape>
                <w10:wrap type="topAndBottom"/>
              </v:group>
            </w:pict>
          </mc:Fallback>
        </mc:AlternateContent>
      </w:r>
      <w:r w:rsidR="002A1BCF">
        <w:rPr>
          <w:rFonts w:hint="cs"/>
          <w:rtl/>
          <w:lang w:bidi="fa-IR"/>
        </w:rPr>
        <w:t>در این بخ</w:t>
      </w:r>
      <w:r w:rsidR="00896F25">
        <w:rPr>
          <w:rFonts w:hint="cs"/>
          <w:rtl/>
          <w:lang w:bidi="fa-IR"/>
        </w:rPr>
        <w:t>ش تست مدار آنالوگ طراحی شده را بررسی خواه</w:t>
      </w:r>
      <w:r w:rsidR="00C4619E">
        <w:rPr>
          <w:rFonts w:hint="cs"/>
          <w:rtl/>
          <w:lang w:bidi="fa-IR"/>
        </w:rPr>
        <w:t>د شد</w:t>
      </w:r>
      <w:r w:rsidR="00896F25">
        <w:rPr>
          <w:rFonts w:hint="cs"/>
          <w:rtl/>
          <w:lang w:bidi="fa-IR"/>
        </w:rPr>
        <w:t xml:space="preserve">. همانطور که در مرحله قبل مشاهده </w:t>
      </w:r>
      <w:r w:rsidR="00C4619E">
        <w:rPr>
          <w:rFonts w:hint="cs"/>
          <w:rtl/>
          <w:lang w:bidi="fa-IR"/>
        </w:rPr>
        <w:t>شد</w:t>
      </w:r>
      <w:r w:rsidR="00896F25">
        <w:rPr>
          <w:rFonts w:hint="cs"/>
          <w:rtl/>
          <w:lang w:bidi="fa-IR"/>
        </w:rPr>
        <w:t>، کابل کواکسیال استفاده شده به‌خوبی در ارتفاع‌های مختلف، ظرفیت</w:t>
      </w:r>
      <w:r w:rsidR="00A935D3">
        <w:rPr>
          <w:rFonts w:hint="cs"/>
          <w:rtl/>
          <w:lang w:bidi="fa-IR"/>
        </w:rPr>
        <w:t xml:space="preserve"> خازن متناظر را به عنوان خروجی می‌دهد و در </w:t>
      </w:r>
      <w:r w:rsidR="00A935D3">
        <w:rPr>
          <w:lang w:bidi="fa-IR"/>
        </w:rPr>
        <w:t>LCR</w:t>
      </w:r>
      <w:r w:rsidR="00A935D3">
        <w:rPr>
          <w:rFonts w:hint="cs"/>
          <w:rtl/>
          <w:lang w:bidi="fa-IR"/>
        </w:rPr>
        <w:t xml:space="preserve"> متر قابل مشاهده بود. حال از این ظرفیت به عنوان </w:t>
      </w:r>
      <w:r w:rsidR="000775CE">
        <w:rPr>
          <w:rFonts w:hint="cs"/>
          <w:rtl/>
          <w:lang w:bidi="fa-IR"/>
        </w:rPr>
        <w:t xml:space="preserve">خازن </w:t>
      </w:r>
      <w:r w:rsidR="00A935D3">
        <w:rPr>
          <w:rFonts w:hint="cs"/>
          <w:rtl/>
          <w:lang w:bidi="fa-IR"/>
        </w:rPr>
        <w:t>تحریک‌کننده</w:t>
      </w:r>
      <w:r w:rsidR="000775CE">
        <w:rPr>
          <w:rStyle w:val="FootnoteReference"/>
          <w:rtl/>
          <w:lang w:bidi="fa-IR"/>
        </w:rPr>
        <w:footnoteReference w:id="68"/>
      </w:r>
      <w:r w:rsidR="000775CE">
        <w:rPr>
          <w:rFonts w:hint="cs"/>
          <w:rtl/>
          <w:lang w:bidi="fa-IR"/>
        </w:rPr>
        <w:t xml:space="preserve"> آی‌سی 555 استفاده </w:t>
      </w:r>
      <w:r w:rsidR="00C4619E">
        <w:rPr>
          <w:rFonts w:hint="cs"/>
          <w:rtl/>
          <w:lang w:bidi="fa-IR"/>
        </w:rPr>
        <w:t>می</w:t>
      </w:r>
      <w:r w:rsidR="00C4619E">
        <w:rPr>
          <w:rFonts w:hint="eastAsia"/>
          <w:rtl/>
          <w:lang w:bidi="fa-IR"/>
        </w:rPr>
        <w:t>‌</w:t>
      </w:r>
      <w:r w:rsidR="00C4619E">
        <w:rPr>
          <w:rFonts w:hint="cs"/>
          <w:rtl/>
          <w:lang w:bidi="fa-IR"/>
        </w:rPr>
        <w:t>شود</w:t>
      </w:r>
      <w:r w:rsidR="000775CE">
        <w:rPr>
          <w:rFonts w:hint="cs"/>
          <w:rtl/>
          <w:lang w:bidi="fa-IR"/>
        </w:rPr>
        <w:t xml:space="preserve">. خروجی‌های آی‌سی 555 و بافر و مقایسه‌کننده در زیر مشاهده‌ </w:t>
      </w:r>
      <w:r w:rsidR="00C4619E">
        <w:rPr>
          <w:rFonts w:hint="cs"/>
          <w:rtl/>
          <w:lang w:bidi="fa-IR"/>
        </w:rPr>
        <w:t>می‌شود</w:t>
      </w:r>
      <w:r w:rsidR="000775CE">
        <w:rPr>
          <w:rFonts w:hint="cs"/>
          <w:rtl/>
          <w:lang w:bidi="fa-IR"/>
        </w:rPr>
        <w:t>.</w:t>
      </w:r>
      <w:r w:rsidR="00C36B90">
        <w:rPr>
          <w:rFonts w:hint="cs"/>
          <w:rtl/>
          <w:lang w:bidi="fa-IR"/>
        </w:rPr>
        <w:t xml:space="preserve"> ابتدا سیگنال‌های خروجی آنالوگ در حالت خازن بیرون مخزن و بدون تماس با آب بررسی </w:t>
      </w:r>
      <w:r w:rsidR="00C4619E">
        <w:rPr>
          <w:rFonts w:hint="cs"/>
          <w:rtl/>
          <w:lang w:bidi="fa-IR"/>
        </w:rPr>
        <w:t>می‌شود</w:t>
      </w:r>
      <w:r w:rsidR="00C36B90">
        <w:rPr>
          <w:rFonts w:hint="cs"/>
          <w:rtl/>
          <w:lang w:bidi="fa-IR"/>
        </w:rPr>
        <w:t>.</w:t>
      </w:r>
      <w:r w:rsidR="00F51B9F" w:rsidRPr="00F51B9F">
        <w:rPr>
          <w:noProof/>
        </w:rPr>
        <w:t xml:space="preserve"> </w:t>
      </w:r>
    </w:p>
    <w:p w14:paraId="647DCE3D" w14:textId="353AD23D" w:rsidR="005376FD" w:rsidRDefault="000775CE" w:rsidP="00C4619E">
      <w:pPr>
        <w:jc w:val="both"/>
        <w:rPr>
          <w:rtl/>
          <w:lang w:bidi="fa-IR"/>
        </w:rPr>
      </w:pPr>
      <w:r>
        <w:rPr>
          <w:rFonts w:hint="cs"/>
          <w:rtl/>
          <w:lang w:bidi="fa-IR"/>
        </w:rPr>
        <w:t xml:space="preserve">متاسفانه در این بخش نتیجه </w:t>
      </w:r>
      <w:r w:rsidR="00C4619E">
        <w:rPr>
          <w:rFonts w:hint="cs"/>
          <w:rtl/>
          <w:lang w:bidi="fa-IR"/>
        </w:rPr>
        <w:t>مطلوب حاصل نشد</w:t>
      </w:r>
      <w:r>
        <w:rPr>
          <w:rFonts w:hint="cs"/>
          <w:rtl/>
          <w:lang w:bidi="fa-IR"/>
        </w:rPr>
        <w:t xml:space="preserve"> </w:t>
      </w:r>
      <w:r w:rsidR="00957A48">
        <w:rPr>
          <w:rFonts w:hint="cs"/>
          <w:rtl/>
          <w:lang w:bidi="fa-IR"/>
        </w:rPr>
        <w:t>. همان‌طور که در اشکال‌ فوق مشاهده می‌کنی</w:t>
      </w:r>
      <w:r w:rsidR="00D7713C">
        <w:rPr>
          <w:rFonts w:hint="cs"/>
          <w:rtl/>
          <w:lang w:bidi="fa-IR"/>
        </w:rPr>
        <w:t>د</w:t>
      </w:r>
      <w:r w:rsidR="00B92D7B">
        <w:rPr>
          <w:rFonts w:hint="cs"/>
          <w:rtl/>
          <w:lang w:bidi="fa-IR"/>
        </w:rPr>
        <w:t xml:space="preserve"> سیگنال خروجی آنالوگ </w:t>
      </w:r>
      <w:r w:rsidR="002C14ED">
        <w:rPr>
          <w:rFonts w:hint="cs"/>
          <w:rtl/>
          <w:lang w:bidi="fa-IR"/>
        </w:rPr>
        <w:t>بشکل</w:t>
      </w:r>
      <w:r w:rsidR="00B92D7B">
        <w:rPr>
          <w:rFonts w:hint="cs"/>
          <w:rtl/>
          <w:lang w:bidi="fa-IR"/>
        </w:rPr>
        <w:t xml:space="preserve"> مطلوبی تشکیل نشده است</w:t>
      </w:r>
      <w:r w:rsidR="002C14ED">
        <w:rPr>
          <w:rFonts w:hint="cs"/>
          <w:rtl/>
          <w:lang w:bidi="fa-IR"/>
        </w:rPr>
        <w:t>. سیگنال خروجی از بافر بدلیل داشتن نویز‌های بسیار ریز به روی خط موج، سبب شده است که خروجی مقایسه کننده به این شکل تشکیل شود و فرکانس خروجی آن بسیار بالاتر از فرکانس مورد نظر باشد. استفاده از کابل کواکسیال با طول بلند به عنوان خازن، با ولتاژ کاری 5 ولت</w:t>
      </w:r>
      <w:r w:rsidR="00322B73">
        <w:rPr>
          <w:rFonts w:hint="cs"/>
          <w:rtl/>
          <w:lang w:bidi="fa-IR"/>
        </w:rPr>
        <w:t xml:space="preserve"> و جریان در حد میلی‌آمپر،</w:t>
      </w:r>
      <w:r w:rsidR="002C14ED">
        <w:rPr>
          <w:rFonts w:hint="cs"/>
          <w:rtl/>
          <w:lang w:bidi="fa-IR"/>
        </w:rPr>
        <w:t xml:space="preserve"> سبب می‌شود </w:t>
      </w:r>
      <w:r w:rsidR="005376FD">
        <w:rPr>
          <w:rFonts w:hint="cs"/>
          <w:rtl/>
          <w:lang w:bidi="fa-IR"/>
        </w:rPr>
        <w:t xml:space="preserve">فرایند </w:t>
      </w:r>
      <w:r w:rsidR="002C14ED">
        <w:rPr>
          <w:rFonts w:hint="cs"/>
          <w:rtl/>
          <w:lang w:bidi="fa-IR"/>
        </w:rPr>
        <w:t xml:space="preserve">شارژ و دیس‌شارژ </w:t>
      </w:r>
      <w:r w:rsidR="005376FD">
        <w:rPr>
          <w:rFonts w:hint="cs"/>
          <w:rtl/>
          <w:lang w:bidi="fa-IR"/>
        </w:rPr>
        <w:t>خازن تریگر آی‌سی اسیلاتور 555 به‌خوبی انجام نپذیرد و شکل موج خروجی به این شکل در بیاید نه بصورت یک پالس مربعی شارپ و دقیق.</w:t>
      </w:r>
    </w:p>
    <w:p w14:paraId="162AB176" w14:textId="6A569DD7" w:rsidR="005376FD" w:rsidRDefault="00B979B2" w:rsidP="00980B5F">
      <w:pPr>
        <w:jc w:val="both"/>
        <w:rPr>
          <w:rtl/>
          <w:lang w:bidi="fa-IR"/>
        </w:rPr>
      </w:pPr>
      <w:r>
        <w:rPr>
          <w:noProof/>
        </w:rPr>
        <w:lastRenderedPageBreak/>
        <mc:AlternateContent>
          <mc:Choice Requires="wpg">
            <w:drawing>
              <wp:anchor distT="0" distB="0" distL="114300" distR="114300" simplePos="0" relativeHeight="251878400" behindDoc="0" locked="0" layoutInCell="1" allowOverlap="1" wp14:anchorId="17F232B3" wp14:editId="3BA9EACF">
                <wp:simplePos x="0" y="0"/>
                <wp:positionH relativeFrom="column">
                  <wp:posOffset>0</wp:posOffset>
                </wp:positionH>
                <wp:positionV relativeFrom="paragraph">
                  <wp:posOffset>857250</wp:posOffset>
                </wp:positionV>
                <wp:extent cx="5727700" cy="2036445"/>
                <wp:effectExtent l="0" t="0" r="6350" b="1905"/>
                <wp:wrapTopAndBottom/>
                <wp:docPr id="178" name="Group 178"/>
                <wp:cNvGraphicFramePr/>
                <a:graphic xmlns:a="http://schemas.openxmlformats.org/drawingml/2006/main">
                  <a:graphicData uri="http://schemas.microsoft.com/office/word/2010/wordprocessingGroup">
                    <wpg:wgp>
                      <wpg:cNvGrpSpPr/>
                      <wpg:grpSpPr>
                        <a:xfrm>
                          <a:off x="0" y="0"/>
                          <a:ext cx="5727700" cy="2036445"/>
                          <a:chOff x="0" y="0"/>
                          <a:chExt cx="5727700" cy="2036445"/>
                        </a:xfrm>
                      </wpg:grpSpPr>
                      <pic:pic xmlns:pic="http://schemas.openxmlformats.org/drawingml/2006/picture">
                        <pic:nvPicPr>
                          <pic:cNvPr id="175" name="Picture 175"/>
                          <pic:cNvPicPr>
                            <a:picLocks noChangeAspect="1"/>
                          </pic:cNvPicPr>
                        </pic:nvPicPr>
                        <pic:blipFill rotWithShape="1">
                          <a:blip r:embed="rId223" cstate="print">
                            <a:extLst>
                              <a:ext uri="{28A0092B-C50C-407E-A947-70E740481C1C}">
                                <a14:useLocalDpi xmlns:a14="http://schemas.microsoft.com/office/drawing/2010/main" val="0"/>
                              </a:ext>
                            </a:extLst>
                          </a:blip>
                          <a:srcRect l="8420" t="15561" r="45491" b="22593"/>
                          <a:stretch/>
                        </pic:blipFill>
                        <pic:spPr bwMode="auto">
                          <a:xfrm>
                            <a:off x="3028950" y="0"/>
                            <a:ext cx="2698750" cy="2036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6" name="Picture 176"/>
                          <pic:cNvPicPr>
                            <a:picLocks noChangeAspect="1"/>
                          </pic:cNvPicPr>
                        </pic:nvPicPr>
                        <pic:blipFill rotWithShape="1">
                          <a:blip r:embed="rId224" cstate="print">
                            <a:extLst>
                              <a:ext uri="{28A0092B-C50C-407E-A947-70E740481C1C}">
                                <a14:useLocalDpi xmlns:a14="http://schemas.microsoft.com/office/drawing/2010/main" val="0"/>
                              </a:ext>
                            </a:extLst>
                          </a:blip>
                          <a:srcRect l="16508" t="18121" r="47263" b="32243"/>
                          <a:stretch/>
                        </pic:blipFill>
                        <pic:spPr bwMode="auto">
                          <a:xfrm>
                            <a:off x="0" y="12700"/>
                            <a:ext cx="2609850" cy="20104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233D0A" id="Group 178" o:spid="_x0000_s1026" style="position:absolute;margin-left:0;margin-top:67.5pt;width:451pt;height:160.35pt;z-index:251878400" coordsize="57277,20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xF/JAgAAMwgAAA4AAABkcnMvZTJvRG9jLnhtbNRV32vbMBB+H+x/&#10;EH5vbSu2k5gmZaxrGXRbWDf2rMiyLWr9QFLi9L/fSXbSNhl0lDHoQxxJJ93d99130sXlTnRoy4zl&#10;Si6i9DyJEJNUVVw2i+jnj+uzWYSsI7IinZJsET0wG10u37+76HXJsGpVVzGDwIm0Za8XUeucLuPY&#10;0pYJYs+VZhKMtTKCOJiaJq4M6cG76GKcJEXcK1NpoyizFlavBmO0DP7rmlH3ra4tc6hbRJCbC18T&#10;vmv/jZcXpGwM0S2nYxrkFVkIwiUEPbi6Io6gjeEnrgSnRllVu3OqRKzqmlMWMACaNDlCc2PURgcs&#10;Tdk3+kATUHvE06vd0q/blUG8gtpNoVSSCChSiIv8AtDT66aEXTdG3+mVGReaYeYR72oj/D9gQbtA&#10;7MOBWLZziMJiPsXTaQL8U7DhZFJkWT5QT1uoz8k52n564WS8Dxz7/A7paE5L+I1MweiEqZcVBafc&#10;xrBodCL+yocg5n6jz6Comji+5h13D0GgUD6flNyuOF2ZYfKU9HxPOth9WKA9UOMP+X3DKeJR3Sp6&#10;b5FUH1siG/bBalA31M0TGT/fHqbPQq47rq951yGj3C/u2ruWaKh0GkTrjSNaaI0jaf2BsEG2V4pu&#10;BJNu6EPDOgCupG25thEyJRNrBrIyn6sU6g53gIN42nDphspbQ78DAN+YswwPvZnmeQG7IYksz+Yw&#10;gh7FOJ9PxiPOMEfbPd49poFUC+pE6/6LqiAO2TgVoB2pc5Lg2TyHYKcaxcV8NvWmI40elAY1MNbd&#10;MCWQHwA0SD8EIdtb63xWj1t8R3TSf6XyvA9WvxJq45Mdh1C5AQAM3pBui1PdFr5Kz4X4pnWLX9Jt&#10;WuQJXJq+CWcpHoU7xcUkCHeCcfbPhDtINsX+FgWWSbm/WnGRzGePsk2TLA07/otsw+ULL1OQ/viK&#10;+qfv6RzGT9/65W8AAAD//wMAUEsDBAoAAAAAAAAAIQCVVGkGXSMEAF0jBAAVAAAAZHJzL21lZGlh&#10;L2ltYWdlMS5qcGVn/9j/4AAQSkZJRgABAQEA3ADcAAD/2wBDAAIBAQEBAQIBAQECAgICAgQDAgIC&#10;AgUEBAMEBgUGBgYFBgYGBwkIBgcJBwYGCAsICQoKCgoKBggLDAsKDAkKCgr/2wBDAQICAgICAgUD&#10;AwUKBwYHCgoKCgoKCgoKCgoKCgoKCgoKCgoKCgoKCgoKCgoKCgoKCgoKCgoKCgoKCgoKCgoKCgr/&#10;wAARCAMYBY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Hmtikf3v/AK9UmidlZZTk7f4e9dNfaRPjLRN+VZU1obeXGa0OUy4YGXIK/wD1qmhT&#10;Lc9BU5RF+71p0cWDyKYDIIkD8qPTdUwhOCcVJHCqdfxqaCDBPHGPzp8vUrYolCrbttIFJHFXZbco&#10;SU71AYvmYbunpSEQMrAFmHtSOpD4U1KEKZBPHam7Rvwp6UhWADccUjk7vmp8aEuykdqawJ6L/wDW&#10;oAjb73SmyBTJT3HzfSkIBcSsPujAoDyGSqcDj5iaY/DE/hUjrk9CKa42kbu9BI1lUZNMc5ADVKwb&#10;dtHHNMmYIcFeDxQNDsEptU8+9RYOc4qR32rgCo9wK7jUyKRFKwLLVa5Cg/MD9amYjdgVDJncxbp6&#10;VIyGVivyg9u1MGQ2SaduDN8p7flTBtw22pbNCNwFckM30ppPBYDn/wCtTpMZJ/CmHaExUgJuyuTU&#10;Z6UrPgYxSPuFBURjFtuD1pCwHU0h7jdTDjtUyKG4O7B6dabyZGP41Ifao2O0bm4zUgGNz5A/+vUa&#10;DkGpMDBz3prEIOTQAOQRtzyaYQwAWlyWYNSEt5mcfWpNAbBXaKRwp4DYox8+6gEbix9KYDcjOPT9&#10;KaSu/cTwtNDgA4H0pxyUXjn0oAAwLdaaTzkUEbRgiincAzgfNS/dPSjGGAwaTP7wlhisZbgRlN42&#10;/wB6pDEiR+Up606CPJ3EU5kVuR2pARqoiTGO9KdyDIWnoQw6UyTDmkAiFmXJanfL1J/zmk4J4pTx&#10;2980AO6jg0dKZvO7gUu4gZIoNB2T6U4N8uDUZYr94U4HBoAKAAOlBz2owM8NQAYDDFJtKDcRSgEn&#10;K0FyR89AEewqu8jrSqAepp5xt57Ghhk5oAjJ2ZNBIJ31I0SYGRTTGc0ARk+YTTW3YwF4qV4GY7gK&#10;aw2DaKAIiCTxSEhnxmn7GHyUGLjCiosaEZbI2Y4zQQo4T7tOABQAsN3agwleMfWlYBhDHpSD+5in&#10;NuHC96CCq4P3hQAnCjn86cny/jSxjjLU1gWOM0AGQcYNWrRMHc4+UdTUdrAZDyvFZ/j7xXaeEtFk&#10;uZJAGC9BQlcVzG+L/wAUbDwZokqxTr5rL8q+9fNVhpviX4y+LfOuHka383LM3QDNaWu3niT4v+MP&#10;sVs7GMv8voozXrWheFNI+G3hTyIUxN5eZG6c4rqgvZxMZamTqF7pHw48PjStP2q/l/Oy9TXlsEOt&#10;fE3X/sVqjNGzYZvStHxJPrHjvxAuk2Ks6u+GZWr1XwV4I0v4deH9wiVrjbmRu4p8wrbGTcppXwx8&#10;NrYQMqyBPnfHP0rz/T9P1n4neI/It1ZofM+du23NanjC017x94jWwtEZY2kwcCvTvA/hbTvAuiLb&#10;QRqZ9v7xxS0WrK30Kt8NF+GXhcWtoFVtnzMSATivJUg1j4oeI/ssQYwhstu7c13vjvQfEHjDUfs0&#10;WRCG/P3rQ8L6DZ+DoRZ2tv8AvSvzSbeSamPKg5WRXGkaX8PfD7W1vhZDGSzZ6+1cDocevfEDxIbe&#10;3jbyy3zNz09K9M13whd+KvL3OQOjV13gH4d6b4Ys1W1gTzOpbb1o5kkCizhbn9nvwzJaLPNA/mDl&#10;mHNYOq/s63epAnRrooB23GvfTpy45H4UW+mQRnAhwOtCqNFcp81XHwH+JmixtJaXTSbfuhqm8OeF&#10;/Gdhc+Xr2n+Yu7+JOgr6WmMMcRaRe3U1y2rCHUJGiht4xz9+j2jFynmN34N0a4Oy50lTu/iZadb/&#10;AAP8KXGLyGDY454/+vXd3WjIieXJH+VP0+wJbbGp20e0kHKjI0Pwt9hh+xQZ2Dha2LSAWCZlWtJb&#10;eK0jJ2qG64qqLeS8fc4yo9Khu4ypLYDUpN6RBVH4VbjtorCL5jzVnbFaIFHp3qBYZLqTLj5c/lSA&#10;hWKS5k+UfLV5Ylt1xtHvTdqW4CKOW6Vf0nRp7uQSyjC0AVIbGe6bLKduK0LSKO2GPwq9dRxWUexR&#10;VKCF3YvJnr8vvQBehkbOAetOUZPFMiXA4OakLAfdFAC7lPemgkNnsaRh60Fxt2n86ACT5hkfhQCH&#10;HzUgO1lyR6UmCH5FBL3HoQOvang5zUbqGXcT92hXOOKCiQEbqKbnD80E5H40ASA5WhfuGmqSARQp&#10;bG00BckoPagnFAJFMzFLdsf/AF6VWGMGmg9jTvlBplBhFOQKGUseDSlQ3NAPy8UCEK44FKuRxik+&#10;b+I05SRzmgBroR82KcMlFU0FwV5PegPzjFMBsfJNK2371IB85INSEJtCk0AGwsuG6U4BI1/zxUL3&#10;St8qihAz8kfSmIkMrOduKVUZjkikjC92pzdflNIYobZ8w+lKGLDmkHTFLGRjOaYgQY4PXrSygkeY&#10;RSZ/ec1IQGTZQAJtHCiiM84ojwDTRgSFGHFFmwHHduzipGAMbBeelMbOFanrhuAO1aALFyoUDPPN&#10;IyDfg/8AARRCecKO9SOFDqQ23PWgmQ6RN0a4HWpLaM437fUYqSOPcmKms0wP9XQSRwQfvGBbvnFX&#10;JNsYXa3T9Kj5SXBUD680sjZhwB/EBWhDJ0kBXaTUKNgYB6UIy43A1GjvuZAO/wCdAh8v31IOB3p7&#10;FWjIXpUcrlduD7U5fmUhqsAh+6FAx6UH5JOtJFwc4pXOGzTAV8iPDUsZGxRnt3FNYlo8AfdNIOBg&#10;mgBRncz052GBnrTCxyQvfrSrHuPzUAN3SNxjCj1p2xdu6RqcxEbbRRICY2HrQAqFVGQeKXdulzu9&#10;8/hUcZyucUYzMcDI9fSnzAOl+aIrn/gVPt8DncaZLgR8D/61ORmxgGhAEZ+ZnIPXr+FOm5VcH/gT&#10;UyM/Nyf4qdOCWUYB5qrgPBADMWBIFRxMu0ktTpJFEZJqOFwRkDd83r0ouA2WWN5vKCs2OfakuHO1&#10;mz94Y+lMk5ucEf8A1qdNlhsP/wBapuA2E4AAOaiO4XBfJ9sdqlX7u5TzUaEgsPekA26I4wRSKDjc&#10;T+FLKVLDK7itDNtU1MiokahXfLio5Yo8GMCpE5HWo3O6bjtx0qSiCTTwq7g3NRNHLG2Bk+9Wroko&#10;FXg7s8d6jZyTv29FoHZlcXM6khxn0zQmooAEkBwKkAWTll9+Khe3Rjgj5qltlkzXcM5+RqFIC4Vq&#10;pTw/Z/mMuKpS6jMp/dL+fepA2SSD/wCzd6iubiBBnd0/WssT3s3OF9qEk/e7pQWoA/ZTxZ/wSD+H&#10;mr2//Eh8a3FrJjK7o+PxrwP42f8ABLn4p/DuFrzR7Y6jahf+Pi1Uybfqo56d+lfqMCR0ND5Yg118&#10;76nK6UbaH4U+LvhLqnhm9ey1K1MUkfBWRCCT9DXMy+H57f5VTPNftN+0r+zr8Ivip4Cv7rxV4RtG&#10;vrWAvbX1vCElRu3zDtn1r8/7b9j6XVfiNaeHkZm+0TsrQ7eoA3cHPcZrWmvaGNT93Y+V00e63ZYN&#10;9MVcj0ecDc6MP+A9a/Tyy/4JSfs6eIvDSTxjW9H1VowtzIl1vjMgHJEbDofrVPTv+CRXw+hSSPUf&#10;H0svzfu2XTxkD3+ajnitA5ZWufmVd6ZcrwYm9cVQkiaNvuV+lniz/gjz4euI3n8MeOF8zb8q3EBU&#10;Z/Amvn/4wf8ABNj4ufC0y3UmkvfWvJW6tYPMUe5K9KLxlsDjNLU+T5iv9z2zio2C5/nXYeKvhxqG&#10;hzNa3cLRybsL5i7d3rwa519CuIm2OakfN0RSCfNupBGCPlH1q0+l3Mf342/4DzUf2eXbwD+WKCiv&#10;IilunUVGVK9asSxS7Q4X5elQFwrfOPxpAREHdnOaNu4hScU7zAeh5pAwzye3ekSMzk5c464pki7p&#10;MY6+9OYgHI/GokaNWxjvnmp5irDnyW5pkmFTB4olIzwP1qK8kCw/zqRkYb5utQtgudxxT0KNHkrn&#10;vUecJukX2PvQOxFnaPmbk01sbSCfxp0yERbT/ezUexweW/Csx+QxzuXFMfdnhsipG+ckIKjUFm2b&#10;cH370FDWC8lWqPkbiB1qbAQEkY+tREErg0FcpFzySKQ4A6cmnvwMH6U1gS3l9vX0rMojJIGD/Okb&#10;kYNP61GD83AoACA5wKZsXO7tTwMFmxxTDkdTQAxAXzJGMAL0NGSxDYpzD5wuKRgM4pGg2TIXKnml&#10;bGdpX8aQkjnsvWlDqF3H/wDXSAjfO/rSZNBDD5j35FDAheOvp6UwEHzDdmjBPFKP7tIBk8UmAoPH&#10;WlABXp1NIVVmVj2z0qWBSWy33ayAcqiNcEUEDpipCMjFNZdvSmMjIVFJAqEdC3vUkhJ4ApMndgVI&#10;0hpyF6c0wnfgGpSTjJFMyMfMeTQHKHGQuKUNl+OlNGRyaRs5oKJMgnPvSkjqaYvAwox7Ubt3INAE&#10;mO9N9lNCsc8mjdlcUAAbacKaUkEUzIB5pRjoRQA9HGOlG4A4NNB289qXIcYoAcxGBzSbfRqMY5FN&#10;LEDkUAOBcHaW/Wj5c5YUD3ppPsfxoAGVd2cUKhXkmlLr0IoDA9aAGfZ4YxuU80Iufv0q9eDSS7g3&#10;Bo2HuM8oA5NAiTrj6UhLZ57U3zWDbQOtTzDsSfui2D/Onw26Mc4qAgI27FWrOeLaSTznNFwsOuZY&#10;bGAvnpzXkPxNs9d8cX/9n22/yyei969ZvoRdpjOVz0xWZ/ZMNpN5q2y7uvFEdweqOS+H3wvsfBll&#10;5kNqGuXH7yQjpU3inw/cazE1tnbu4rqxKUX5hUMnlPz/AEocmwsjkfCfwy0/wuftMcKtOx+96Vsa&#10;joouofKlBx3xWoCqnlqGZsfPH+lHNJgjD0zwnpGnp5kMKrIe/pUi6TidsuSGPrWm3k7ssMU0ohOV&#10;b8KOZjsVI9OSEhvKz/wGoZtHjln80xVojzEOV/WnMWUZkWpuxlWG1jiwqjB9fStSzu5EXiT6VUXb&#10;ncUFSrt2/u3xQIttqk6cGhtfihgLSHH1qm27dkH361Uvbd7lcbeKBpsS58YW+oTfY1JwPY022WOL&#10;O4++aI9Js0RXeLmpo7SNyU8z6immJjTA124XFSokNqu1Rg1LGiQLgfN7UiwfaW8yQVdybEAikuW3&#10;OakkZYF2JxjuKmmkjiTyoR2xUK2plO+Un1oHYiELTNvkp7qE4j69MCptoK7IRntWjpGgmQebOKCS&#10;to+iPdy+bOnHvW88UFhB+7Xp2qTbBYRbQKqzn7Q+8mgCnOWmYu1AjANSMuODTW3LyKAAsAcYpxz2&#10;FNIZl6UrNigBQ3GCaaG2nrRhkJIH50EZG6gBWUMcgd6VvmHH86RD8opVBU5JoAEIJ5NGFDYApGH8&#10;S+vNLtOAFNACuOelPXGKYoOcH9aVQVO00ACnBwaex+akoX5h170EvuPBB+alB+bFRpu6EU45D5NA&#10;hcDdilI9TQMEcU5d2PlpgKCCOvSkzt4FCna20jrQwxyKYA2StOU5FNHIxTozsP6UxASr8A0FGKcH&#10;8qQjB3Urygj5OKQERUw9TUUyPKMCVh9DUoiaR9zHNP2RhevPpRa4yGGIR9Ax+tWEk4wBTUxjipCE&#10;A5J9aAEUgnIb609huX5TTdmeduKUIQetUIfEp6t2pqoUk20ZK/NUgOTmgBHXHLD8cU+Mbx0odgww&#10;PSnRx4GHakAxEwTilmAWVWx9aMYf5hx7UrjjLHPr7VcQFKkjFOtwxX72feiNW8vk9adCvO0H/wCt&#10;VE8w6OMhtqDmpjA7BWA4H96hYcSK235qssBtwT+FBIkUeFbPpTrd2RTzQrgjbmo0fDMGJpoCWWRv&#10;ODBeO+acxyp57UyU7wDtJ5xTs8MoParJtqERymN3zUin9+wCke9EIyOTQww+RQSPkCkfRs5pyEYy&#10;f7tNkBK8f3qFYbef4qAHQhSxw1NcjzN2aMlDlTQBkbjQA9JPl4FIcdTQhGQCabISF/3apASIoByf&#10;rTVdiaReOcZ47dqSPAbk00wFZSzL35pXAMbDPakcN5m79KVjiJuOaYDocEY46c01ciXcwpYgSOKT&#10;ku2CRQAspG3aDup69MimyBRtOd3ehvudP/rUACNjJzSSFnfaCfz6UIMLyKTfiUkn/wCtQAs2PLzi&#10;kRuMcY9qbO+UytC4C0AMVt7nnoe1LOcsoBzmmxsGX5DTZGPmKmOe9AEjsEj4P61HCec560S4EOfX&#10;imJjrnGAamRSVxN4aXkU2ZwExn/OaUNuJPvUVwwLqpqSiTAUcVCjsWLD9KdcPsgyx5/nUcBby+tA&#10;DbmTcy46elIzlYyRTX2pITI1RS3yr8iDcegpNlx2JI8ImSdv932qC4uEVsxjLCmO0si5P1pqoh5x&#10;04qBla4FxctsbheopIrBVbexzViTPm4QdvWiQtsIFAEUESHqc/Nn6U/yot+UYbqdGBEnLUKBnpQB&#10;/Snx/dpDjGcUvOaMZXNdBmV7+1trnTri1u03xSRMJFPcY5r5H+I3hWNNY0VNMvmt7i3vWFvqEMmG&#10;XPTn2J719e3nmCym8sZby22jPXivmzx3pOlvf6e+qv5cBviJsLn5eN3SujDy945sRGPKj3n4ef8A&#10;CVL4djtvF4SS6hARbhcfv12j5yBwCT6VuAZOKx/AtjNYaRHDDrC3ll5aGxcZyseOAT34xW0eTnFY&#10;y+I3ivdQ3nFDosg2v0PUY60ozilGeDUlHkP7UnwD+D3xD+Ht23irwZZmaNT9nu4IFSVHOSOQPWvg&#10;8/sa6FefEPS/Dk8ckcN7eeSSrbdy4yD9eK/S74nJYS+B9QGo2/mR+SePQ9jXzZP4NfV/Eej2K3IR&#10;musJdGTaVHG1s9iD3966qPw6nHXjaSsMl/4JCfs3XmlQyWupeINPvvLXzpI9QEkZbHOEdcCs9P8A&#10;gjx8KI1Yf8J/fOxb5PMsY8Kvpwa+u9Atb2x0e3stSvGuJ4owslw33pMfxH3NQav4v8KaCfL1vxLY&#10;2bYztuLpEb8ic1i5u50KlCx8OeOf+CMNjPFJL4Q8awyN/wAs1njaPP5ZFfOHxh/4J4/F74QybdX8&#10;M3k8K8rdWdubhAucDcyZAP1r9SNb/aY+Bnh2PzNQ+JOntz/q7eTzW/JMmuQ1r9u74A2cjR299qN9&#10;jotvpzYb/vvFHtJdSXTj0Pxx8SeBbzQr17K+t57WVTwlzCUY/gcGsafSLtJMeX0/I1+sPxY/ab/Z&#10;P+NPh248H/Ef4R6leWk6sBctpsJkiOPvoQwYH6V8nfEr9kz4D+IbfzfhT8XLjTHBbMOs6TKysvbl&#10;WJBH41PPEPZyPkO6tJojwrZqrIkqtlh+lfQkn7DHiVZFbTPjx4UuMAho5re4ix+JUg1UuP2IPihI&#10;Wjh8feC5lX+L+1JF3/mnFZ8yH7OR4EsjA/NVHxDbvPF8scjcfLtJwv5V7tefsIfHnPnWd94TuP8A&#10;plB4kTd/48B/Oqc/7Dn7TlvlIPCGl3Hy5zD4ktv6sKOZByM+f4rvUYV2rOwHbctWLfVbzG2TDe1e&#10;xaj+xh+1Fb7Wb4PNMrKcG21K3k798PWXP+yb+0ZGxW5+A+sHb95rdFbP5GjmQ+WR5z/ae8/Nblf+&#10;BU77XbyN5h+Xsciurvv2b/jfp7lb34N+KYu3/ILdvx+UGs26+DfxTtctJ8N/ES7f4X0ab/4mpD3j&#10;GLRsMiTr0NNblcE5z/FU994I8b6ZI0d54F1qNurbtLmGP/HaoXFnrNr/AMfGh6lHt+8G0+UD/wBB&#10;oK16ksrEfKVzTCecKP8A61V31S3iOJZHVvR42H8xTYtYtWdmWdW/3WqGyiZuTnFNKn7wFRNqlhk/&#10;6Qoz/tdKU31oR8t0n/fQpAOVeMkdqbIAw2q2Gz2oWeGQbo5lZfVWBo3LjdgUANOd200nAOCKeSuc&#10;5z7U3pHnFBfKNIAGSf0ppGRnbmnK644emv1wDRyjGlWxjI2nqKbIvG0f/qqTAyN3b1pqhgG30rAR&#10;ncX2f5FKVBPIpWUKvX5qbGTt+c0pbAG0djR5bDpTioDfKeKcNpPD1nzSAjCHG01aCGJAuKjiQF9x&#10;NSH5u1ADVUdc0THC8NTlGfu1HIMvjNIpDGBHekIyMU5wQcE03ock0ihu7nYKafmbBx8vNObj5hjN&#10;NyETGKADk4ajbxnP/wBalO0cbvwpC2TQAcgcUgAHANI7kLleTRscjdzSuOw7PGRTVkLnoPwpy8ja&#10;1AUL0WmAYHpQvyjFBzigHjdgH8aBDmyFApuTng0p3Nnjr+lIOlADg5I5FH8IJpu4DvSFh3egB285&#10;zSHngnrQGH96kEgxtAoAU+lB570DPaigAQjG4HvxTZnfpmlPC8fhS4IzJIu6k9hxGH5EIbnNMRWP&#10;zEfpUirvG4/d681LtQDpS5R3IGGfvU0QqrZV2z9adM4LYX86RuByf/r1JQ5N6Hk0/wA/uwDfhUO8&#10;j5vSlLHstACuY36xVCbS1cbTlf8AdqberDbgU0srYBGBQBXfSw74imH41HcWN2vCMrfSrYVQOGpW&#10;U4yrfh60AZbwXCg7oT8tM3HbkoRWrmQDBOaUmORcSQL9cUAY5YtxkUcgda1Gs7OT/lnio20aNlzF&#10;N/31QBQ3MDylSrIuMeXipjo11GCyHNMaxvFGRBuXuRQAx9ueG/CkIb+E5FOaGUcNAw+opojP3c0E&#10;jSWYbCafDbMrbqWOI9d2KsW/mFuTQMdFYq0e9j+FNufl+SMfpVqJCybM/pUpskCl35p2FsZUFuxG&#10;+Ud6kkVnKxwirDwvK+yNWxmtDTtIEah5O9VEGQ6To8Yw8q++4itQlYIyqgUyWYIfKjFRBiepqrWJ&#10;Fdmdm3NUTZQc052I4qJzluWpARyKZB8vrTA38NSBsHlqjdDnI/8A100S2NLsrbQB1ocnqSKD8/J7&#10;tmjGU2sOKYagzOx2KOadEWI5FJlwy4FK/wB7IFKwJg3yncPXFOzxlaGXctCemKRQKNwxSxZyQaTB&#10;B705hnDKOvpQAEEPmnbOOT70gy649uKXO3kigA6jGKCAHxigjnHbrTiuWyKCWKFIOc0uNy8mkDZG&#10;aVCOhFAhUWgZRjilYEdDQuMZNUAOpYbxQhyuCtOBHSmqGD4I4zQgBDzg0N8jb6c5VW4AqNkZn3Ef&#10;hR5AI0jSDCj8akVAOWIpANgpx+fp9aBC8AErSR8nJpsWT2pV3RtyvBqgFQKSV9PanFcDOaGOBuFK&#10;Pn4oGKuQCfahHy2CKRc4waD8rZx1oEPLDdtPSnY2pnFJjK4IpR0oAWMbhk0rBic0iHav0pcvvzii&#10;PmAoyTkinlcHpxQAcZIqSAbuvetCW2EeRxViK3UHcPwpsJABzUwfYKCRske45X8ad2xjH4U1lUnc&#10;PzHenHJGQ2f6UACA9SKGJRxgdfSnHOc803nGSKAHsfkzilTLHzP0qN3+XAG72FOSRFTBpgOViGIo&#10;fh8VDJcNGMxr+dN/0iQZwRT5hNFouoGBSAPg5GBTF+Xg9ac7EjiqEyRRTVlydgxQH4Uj/vmo0PLA&#10;H+LNBJJ8vm7mY8dKJs+XvBz/AFpCAWXFOdgF29aAFX7mR6U2Jjubcd2KEbpj0/KhetAD3RnkDBvw&#10;pWH7vAFRuPnz7dqe5/0eqTAcg9eaYuQWCncx6ZFOQ4GRTYyDmqAdNjjaMjFOc7VzimOfT9aVyAhw&#10;vWgAifPBPP8AKmgYkJz1oQk8e1NU/Puw350ALLgjZnrzzQzYXO78qZO4LKNqmmyH9023/wDVQARk&#10;ldxP1pA2ZS3XjtSRkogDZ/Gk3IzEhe/UdqTKQlw52qo6UH5UJzTJpPnUjtTJ3ZkIU/e96gpD4myp&#10;aoHO+br92kiuY4EwxzjsaqTXrzf6pcfU0AXJ3TkSN2qrLe7T5cP3aidHcZdqdhI1ztycflUtlRGN&#10;50rZkkbFCxRxNkfxU5SxHWmj5mzUlDnJEOQfamjpRJ2AFDfKu39aAGjJOCabKWLY44HNOXGd1NOT&#10;8wFACsQFznv+VKuV5JpjMWbBokLbCBnrxtrNt8wz+lPj1o4x1pc+1IPpXYZA6LIjRt0ZSDXgPxXs&#10;107Vra1WH7QlvqmI1JxvXtXv2MqRXzv8Q/tlnfQw20hSZdTUK03OASfWunDfEc+I+FHt3w/k0l9F&#10;3aVZvbF23z20jZMTEdPyrc74JrE8DS6++mNH4h09YZo8ATIwKzjH3sDpW1nLZrCXxM2j8KE4xTl6&#10;U3t0pwPTAqSjn/ilbX8/ga+OnR75EhLeXjllHJH1rw99O0Cy1/RZfEN20WnbZJ5JiPugLnn8q9u+&#10;J2svo/hSd4zh3+VNy8da+Tf2rPG19aHS/h5p5WOXVLOW41Jv4ktg20Aem9sj6A1vF8tJsxmuaorF&#10;r4s/tp+MfF0zeDvgVdXWm6LbqYm1y4jzcXeOP3WfuJ/tHk18g/HD9u34XfA+5n0261O58Ra9tIuI&#10;Wuy2xx/fkOTkn0zWP+2/8d774S+HLT4U+Ablodc1iz866uII8/Y7cnaFz/CzYyPavzj8Z6pM/ii6&#10;aa5eaQP+8kkfJJ7k596WHw868r9Ar1o0o26n094x/wCCp3xwvtQa48JafommwtJkRmxEpx7s3J/S&#10;ufn/AOCn37T0cTOl/obfN91tHj2n9a+aZL1pDhjVW5umKt8/616EsBTtqcccVI+nof8Agqv+0Rbj&#10;y7nwr4auO277Gy/yeprb/grJ8aIwyal8NvDcg/h8syqf5mvk8Xlx5S+a/wA/8W3pTTOx4Y1m8tps&#10;r63I+ul/4K3/ABPiXdd/AjSCp5U/b5l3foavaP8A8Fd/FV+xttS/Z+0+ONfvSR6vJ/8AG6+Q7OST&#10;VoP7NinbzlyYVZvlPtUNvd6cmhPMZ5EvhNhYv4dlZ/2fS6GkcVK590aP/wAFSfD19MlvN8I7oMy5&#10;ma3ui2weoyoJH5V7NqXx8+Imh+HdL8Uy/AjU7vS9Wtlms76zvgqHdjC5cAZOa/PD4FaTqPxE8WWH&#10;hbTNMWa6up47eNEbltzYBr75/bJ+P8H7PHwWl+AvhvxJJfR6XplqL6baGjgKIMIjZ5YuBwOlc0sD&#10;TUtGbRxXc4G7/wCCs3wU8O61caF4j+H3iy1vLWd4riNWjdVZTgjIfB5Bq2v/AAV9/Zp8xRPb+LrX&#10;6WYb+T1+c02o3moXk97eyM8lxM0srNzlmYk/zqNiVbAA5/Kn/Zy7h9c7H6YWf/BXj9lRhhPGXiy1&#10;z2fTZT/I1sWH/BWH9lK82+X8bdYiY8Ym02b5frX5Y/aCBg7c/wC7UM0gdtxiU++2p/s6PcpYxH61&#10;6Z/wVF/ZnvFkli/aJYJGcObizlwv1yK0rP8A4KR/s1Xv76P9pXw+3bF0uP0K1+PrsBmPyI9rdgvW&#10;mLHB1MEa54xtqf7O7Mr65Dqj9mrf9uz9nPUjui+Onge43L/y0WAE/mtWof2lv2btcclvGnwxuj1f&#10;zreyLH35HNfivLb2L8PZxn324qF7HS+SLOOp/s+otmP63T7H7aRfEH9m7XmJXSPhRqG70srHP6YN&#10;FxoP7M2sNvl+E/w3uN3P7iOJM/8AfLivxH+x2SHMdsqD/ZpyDyxtjubpF/urcMv8jUfUa/8AMWsR&#10;R6o/bI/Bf9ly+3eb8AfCLluStvetx/3zJVK5/Zg/Zeu381fgPbw7v+fXxFdIPwG81+MEOs6zB+7t&#10;fEuqR/8AXPUJB/7NVy38beO7Nf8AQviP4hh/656xN/8AFVP1PE/zFfWcP2P2Hn/ZB/Zfut0cnwk1&#10;iFcdbTxRPz+YPFQH9iv9mJ48p4Q8WW/H3Y/EAf8AD5o6/I21+MvxrsNp0742eK4WX7pXXJ//AIqt&#10;O1/ad/aa01le3/aG8VL7/wBpvx+ZpPCYruV7eiz9Vbv9hr9my42lNQ8aWn+7dQvt/NarS/sD/s8t&#10;NmL4l+OIAw+V2s7aTb+HFfmhZftu/tg2GFt/2j/EW1e0jRt/6Elalr/wUM/bS09w0P7QGoSY/wCe&#10;1vC2f/HKmWHxkeo/aYY/RO5/4J7/AARZt9n8c/FUZbr5vhuF/wAeJar3v/BOz4Ztu/sn9pjU1yud&#10;t14M6H0O2bP6V8EW/wDwVA/bhswHHxatZsdTJpMB/P5RWpZ/8FYv21YihuvFWiz7ed0mix8n3wan&#10;2eM7DvQ7s+zrv/gnZp7sw0z9pfSWXt9q8P3EZP4Amqc//BODxWw3aT+0L4Ok7+XdW91Hj/yGa+Ub&#10;b/gsP+11bv8A6Ro/hO4x97OnFc/k9aVt/wAFnP2mEKi++Gng+4x3CSxk/kTU8mKv8Ic1F6XPo+f/&#10;AIJ3fFyIbrP4n+BpmPG1tUmT/wBCi/rUUn/BOn9oVRm28ReBbjqcxeKUH/oSjFeD2X/Bav4xQnF7&#10;8AvDcvqY9QlGfzU1q6f/AMFtfFxAh1T9mrTmZmwPs+tMv06x0P2/WAclPuewv/wTz/aaitt9vonh&#10;2429TB4stefplhmox/wT0/bAkO2z+FEdw2cYt9btWJ+n7yvPdO/4LTaXJd+Vrn7OlxbsrYby9YBx&#10;9MoM/WvWtE/bxvPFHwuk+NGm/s43114dhvks7q5i1iPfFO6llXawGcgE56cVHNU6wK5I9Gcxqn7B&#10;v7YumIfP+AGtSN/0w8qTP/fLmuavv2Tf2qrB/wDSv2d/FoYHlY9Hkf8A9BFdtd/8FS/hz4X0+PX/&#10;ABD8A/H2nabJL5S6lbwRvAJNudu9XxnHOOuKbb/8Fqf2TYAvn3Hj63z/AHdPaTaf+APSvLrBh7N9&#10;zzS++BvxxsFZrz4LeLIdv3hJ4duRj/xysufwN4/s1zd/D/XI9q5bzNJmXH5rX0DpX/BZL9laT5ZP&#10;in40tf8AZksbj5fyY10Fl/wV0/ZgmIlg/aa8QWe7gC4t7pQ35gg0adYsajLufJ1zpurW7lZ9Fu48&#10;fe8y2cfzFRPHLGMyRMv++pFfZdt/wVM/Zg1L5j+1jY/NwVvrbH/oUf8AOtnTv+CiP7MOtwG3b9ov&#10;wHcN1Vb6xs2/V4s1N4dmPkkfCsk8Abb5i/8AAjRG8bFlWVD/AMC619+Wv7Wv7NPiHOPH3wjvGk4P&#10;/Ep03P4nYKvQ/Ej9mjxCv7nw/wDB3UFYY3DSrTJGfVGWjmpB7OR+e8e1iwPG004ylT95dvQZYV+h&#10;DeFv2Ytfdp5Pg58M7jnJSCRo/wBElqvJ8Cf2XdT+T/hnTwuytyZLDW7tSv0AmIpqVPow9nI/P9JT&#10;jc6/SnEHbwOfpX3hffsrfst6iwt2+ADQ/wASzWHi25Xj0w27+dUV/Yo/ZanG1Php4mttxzutvFhf&#10;A9MPFS9pDuL2c+x8NkHHK8dab0HCfLX25P8AsHfstXO7YfH1qu7B8vUraTb+cYzUFz/wT+/Zilk2&#10;W3jr4gW/y5fzLG0kA/IjNHNHuP2cux8WGRmXKqaB619iXX/BOP4GzNv0349eJrfPVbjwrFJgepxO&#10;Kzp/+CavgOQM2mftMybt2FW58Hyjj1JWQiqvHuS4y7HySVLEgUoiP327civqXUP+CaG3KaV+0lob&#10;4+79q0O7jz9cKazL7/gmt8QFbGm/G/wLcBfu+ZcXUTfkYaOWIe92PmvnduahT82BX0JL/wAE2vju&#10;217fxl4Dmzwf+Kk2A/8Afca/riqsv/BN39pZZSLW48GTMq8+T4utzn2GSM1NtQ3PCeV4ozzivbLj&#10;/gnZ+13bNtg+HFrdf7Vprlq+f/IlVZ/+Cf8A+2TbkP8A8KB1qZR3tTFJ/wCguaok8fRd3LU07pGw&#10;K9Rvv2Nf2rtMXF3+zj4v/wC2ejyN/LNY1/8As6/HnSBu1H4K+LLcLz++8PXAx/45VKLYHF7NseMV&#10;DNLuG0DG01uX/gbx3Ygx3XgfW426HzdImXH/AI7WNcadqdq7Q3em3ELL95ZYGHP4iokilYrjIOP8&#10;mlYgj5hQrhTtfdn/AHabJND/AM9Mj60uVjuClupH096CzLwDQHhIzkf99U6NofvZNHKxkbFuqjNB&#10;H8QHHWpG8px8h/Wm/JgENxRysnmQ3JPzLTgxZcgfSmo6ueHpwKZ680co+ZAHw2CPx9KN7bsZoOw9&#10;DQAoGBRyhzId8vUrThjHFMIB6k8Uq7QOTRysOZEke8H5WqZJJlXAG7NQIUU5UninmT+IM1HKxcxY&#10;2o334l6UGx0+X+DDemajjmU/xVLBMhXB7UcocxGdFtGOUbbz1zUTaJKhzE+V9auRvHnaTUgPYPj6&#10;d6OVjujPgtLlGBdWqZ45cqnTPtVsAg9KZPO0XO3tTRLaH2unQIu6QDPvT7h2C7IfxqCO7mm42FRT&#10;9xximIaEAPmsOTTZCRyv8qe7MBgGonRutMVxrPzzUcvVW9akZC1MYEjBH0FPZkDHAaPdTc4TZinE&#10;FBgih4+dwpAQkEdakkQhcmgpuP3aco3/ACufrTGhgbcQoFKASSpFAj2tmnNuUZWpDUaMry1KQQdw&#10;FKwLDGacoyNpoKuNLZXpSq+RjP1FIisnyj/Ipxj2sCD1oBCE+W3Jp0hwN4FI6swyG/TrTlzt5FAp&#10;Aqjbj0oVSOSaFBHFOYMDxQIbgrwR3pzcHcKGVmTOadGARj86oAByvIpFO4bQKVOWYGg7EOc0AGwp&#10;yccc015GbgfypxLO24il4TvTEIkW0ZZsmg7l+alOX5BoXqRmkuww3eYMmljYA5xQOKQLg4zxVcoh&#10;eUO4N1pz8jg01kUjNOHQD1o5ZAAXKYNCNxwKEPFLgbqAAHD4bpTmBPWkcYAIp3DLtFADh0pR2xTF&#10;JPGacAQ3L0LcAKnzeO9TONkYkz3xUTEghsVLt8yP5qp7oBVKscfrUkRxgHtUceMUoZgeO9UTInDZ&#10;fA/ip0hUAHdUEkj4DgVISfLwOu2gkkjJKke1ELletMgbK4Y0qHBbFAExkX1oJ4yXpipI7/IKsQWT&#10;yHDrxQBWaVw+I48+rVahtI3j8x2YE/w1cgsUjG4RjOamFupGGWq5WBROnRkcNTfsU6D7mePvCtH7&#10;KmMA0ogKjCGjlAy3t5RLkxniox5hG0jrWwYyflbtUQtQNoZaolmb8ynkfjTFO12BrVaziPy7fzqI&#10;6cp+ZcUFFBgRIG3U45IJYip301jyOaa9k4TAfHFAEcZ3LnP5UIxPOaI4pFXGz6URpIeWDUC6A7AX&#10;CoeuM09mG3bUcvMmdvbGaVhhMk85oJ5SRSe1NiLMS3fpTk2lQW/hqOE7l/GqTESMcnbRK7CPg01m&#10;YsSSKbKWIAAqrgOViUI3c+tMQsFyQ3PvTicIWxUUbk8UgBy3m4QLxwfeklYjgCmee3nMoxSSnkEt&#10;tx1qBpEu/crbvSoIyUGD8tRy36KcJlvoKiaaablB/wDXoLJLmYR/MrbjVeS7lk4Ud+1OWHIyTyfX&#10;tUc4CEIvagBqxOzbnPGM0KV242CnmTEfWmRjpkjPtUyACcvxTZDtXBWlH3i1NlJLbQfepKs0Inyj&#10;OMUkR8xfMA6/pSO5VFct94/dpyqI0yBigoaxLP1pHc5CilQg/eNNLAy5U5FAAx2p8veiJgY6bKAf&#10;lz70MPLT2FZzGgALSfWnM2Dj/aBojICg55NNUMck9SePasyz+lXn1oGR3rxD4X/8FEP2U/inDCNP&#10;+I0emXUgy1jrMTW7rx0yflP4GvUbD4ofDjVk83S/HOkzLtzuj1CNh/OvQOe5vr6GvGfjr4Fm0+5t&#10;/EVxcq2lyalELhj9633OBz6rzjNdl4r/AGgvg74JhMviDx/pykceXDN5jk+m1cmvLfiJ+3P8FbnS&#10;5tHi0S+1a0lwLhQBFlcg55+laU5SjK6M6nK9Ge8eG7K10/SIrGzvGmjVcxszZO09BV1cdcV88/Dn&#10;9uv9mbVtdjtNT1+58P3W0QwrqqlYmXAwN4yv54r3/TdW0rWbKPUtJvobq3mXdFPBIGRx6gjg1Er3&#10;KjKLJsnGKM5pxUAZpo680ijmPi8DJ4QkhKAxySIjt3XJGCPxr4U+JWrz+N/2mvFBFxuhtNSttHtF&#10;Y52RwxqGA9t7vX6C67oVjr1mLS/MmxX3YVsZr82PC+sJY61rvjfUpeYdS1a/uZePmKSynd+SiqlL&#10;93Yz5feufnh+2J8ULm6+P/jzxU15uWHW5rWxRm+Xy4sRIAPT5c/ia+Zbu6lvLyS8uZN0kzbnbPU1&#10;0vxc8cXHjDW7m4mzunvJLi4k3ZDuzEn+dcaJ8Nt969rCU+Smjy8RLmqFjzTjBOahuJ8DBqMyssm4&#10;H5V5NT60NClgtdQ0K5kAnU+fazcmJgex7g119THl5Sm06Fs5pjzgjl+BUJdskH1qNzzgGlygWFvf&#10;ssyXMbHdG25Sveu3svgV8SvH9pHrej6PaafbzR5jN1cY8z3wAa4TTEju9Qht36tIF/WvrvxU76L8&#10;IVWLxDDpNwNJhSDUbiMmOFioAbgdM/lWFaXs7WOinBS3NH/gnp+zb438HeItZ8feJbuxxo9i7WMk&#10;bbik7DYmM46MwP4VV/4KIeDvFNhfeF/hJ4cKX194ka41RpGmCtPFFhVL7ugOS3pxXZfsReD/AI3+&#10;K/Bp8J2nxHt/Pvtegj+3faCrzoFZyCAnKYbJJ6ba868eat4x139vG4k8R62LzT7XQZ49BZWDBLeJ&#10;hFkYAwGKlvxric37S50qnHk5UfMx+GnxATxz/wAK2PhwnWyu5bFbhSWG3Oc5xjFQX/gHxvYeLj4B&#10;n8N3S6z8u3T1wztkbhjBweK9/svC/iST9s+48bXmh3K6ZHpZ+z34jPlk+QFA3dM7twxVW08NeINR&#10;/bYuPEr6LeCxttMXy7ySE+WzeSBw3TqcVr7Uj2LPnfxFoGt+E9Uk0PxNo9xY3kaqz29wm1gDyD+N&#10;San4M8b6Jpq65q3gzVbewZQVvprJ1hYHoQ+MYPrXV/tgXk178ddatzI2Yra1hXa3+yD/AFr3/wDa&#10;Jka1/Ztk8PnLxyR6bZ7OONzxLj/PrTlUUY3BQ1sfI8GjeItRQzab4c1C4j/56W9jI6/mBUdzo+vW&#10;URudQ8O6lCi9ZJrF1UfiRX2j8bPH0f7OHw2h1rwx4fjnjjuo7K3shN5aAkfeOBz0rB/Zy/ab1r47&#10;6/feGda8HW+nvZ2X2nzI7ozLIMgEYYf5zWftl2K9mfHxv7aRPOSZdoGc7qhOp2KnJm/+vX154Q+G&#10;Hgm5/a38XXD+GrFobHRLK6htWtx5aTzEhnC9M/Lnpxmj4q/tLeEvhb41uvBmrfAK61L7KFP261sI&#10;wkgIBGMpgjnse1R7ePYpUfM+QDqViQqrOo/Om/2jaNwbtf8Avqvp1P20PgBfMyah8ArsspxJH/Zt&#10;qdvfnJH9K9S+Flj8C/jX4Mj8c+F/hPpaWss0kTQ3+jxrIsiAFlOOO/rR7ePYfsX3Pg6O6t5NwilV&#10;v901MJVJ2ivpPxj4i/ZP+NNxb/CP4d/D9dO17Udbt7Rb6PRxCI180eYVcNj7uccGu5+JPwr/AGKf&#10;gbptivxF8DWVrBeTNDaTyrcTTTMo+Y/If8BS9tT6ofsX3PjLeCchu1B2lcYz9O1fT13cf8ExdRgk&#10;iTy7ebaTG0TXkbZxxgMcdaZ8IP2SPg74t/ZkX4o+KrLUm1S4sb+6hvIbzy1VIWk2HbjGMLz60KrG&#10;4vZyR8zArjINN8zHAx69a9m/ZN/ZIl+NunHxb45uLyy8Pqvl28luQst7L32k9FHc461x37RPhH4T&#10;fD3x9J4L+E2rX97HZIU1Oa8uFkQT5+6hAHQcH3q+aMnZC5XFXOK+9wAp9OtEiscZFRo3yjcKdA5l&#10;l8qNDuJwo9aLBGQbRye9RjO/cTXZ2nwC+O+pWkd9pnwh8QXEMihklj019rA+nFZXin4Z/E3wVA13&#10;4x+Hms6bCpw095p7og+pI4pcsSrmHvfOQ1BaVxtElWP7D1+aFbuz0G8mgblZo7V2VvcECoZLe6tD&#10;/pljcRHnd5kLLj8xRyxHchd5/MVXlZmB7HtX3R+yBr0cn7HHifRr6+UJN4sSW3tpHwXeLTZ+nr80&#10;icV8MmeOFlvThljbc209R6V99fskPongj9lb/hJvED22oHSPtXiHU4PLGIoQi7VY/wB75UXb1O/j&#10;isZJJlx+E8O/bt8ZXfhbRvA37MejXckC6Dp51/xRDG2N2o3oOxG9Slvs4PTefrXzwt1cdn4q94x8&#10;ceJPiT4t1L4h+LrtptU1u+ku7+Vj/GxyE+ijCgdgKzzlFxQqfMiecaSrAl0WlEqhNnlLimFmBOBn&#10;+lDHJyrg9sU/YopVH0HB4PuG3jwf4StBFm5x9kTj2qNijcn8KUDB/Sl7KJXtGP8As1ljJtl/ClSD&#10;T1G4QMP91qYPk+nrUpZWUbT+NT7CIe0l0LMNzcW4zbahdQk9fKmPP61uaR431vTdNmt21LUmkmA+&#10;z3S6tPGYvU4Vhn8a5qSQx/PWz4w0e68PX9nptyijdpsU4ZG6hxuGfQ81P1em3sUq011NS1+KfxM0&#10;44074o+IoB6R6zcf/HK0Lb9oz4+acmLH47eLIfZNcnx+rGuIEgpgODkiplhKPYr6xPuep6b+2b+1&#10;ZprqbP8AaB8UFFb5kbUsn8yprZtv+ChP7a1hK39nftA6qY0bMa3SwyH6HMfIrxYSDHOaTzAAcVn9&#10;Tp9ivrNTufQ2nf8ABUD9uCzC5+MkU5XHFxpMDD/0EVvWX/BW79sm22i78S6LcEcMraDGAfybNfLq&#10;ygLnFOEm4cCplgaO7Q1iqnc+tbH/AILL/taWC+XL4Z8KXQ7E6a6/+1P6VqWP/Ba79o4ALe/CDwvM&#10;c8sPNX+pr40ExBwRThPz8oNT/Z9HsNYupfc+3rP/AILcfFdH36v+zhoM/wDeNvqcy5PryhrWtv8A&#10;guBdBf8AibfsuqzL3tdbb+qV8Grcc4NKZTnAJpPL6XQv61U7n6F2H/Bb/wCHzJ5ms/s365bn+Lyd&#10;UjcfqBW9pf8AwW3/AGfE8sXXwm8WWXy/OY5ojj8nGa/NsSTDgyH86cLiXHyvip/s+PQX1qV9UfqF&#10;pH/Ba79lORfPubLxxYqThn+yiTB/4DLXRWX/AAWi/ZMwoh+J3jS3U8/8eM64/Jq/JvlhlsN/vCkw&#10;jH5oI/bMY/wqP7Pf8xX1pdj9f9L/AOCwv7J9y28ftHa9F2zdWtz/ACwa1rL/AIKq/slai6mX9qGB&#10;RIcH7ZYv37nfGa/GhoomJxbw+/7sUptrRxlrGHP+7j+VH9nz/mZX1in1iftZB/wUB/Y81AiH/hor&#10;wDMrH/l+t7Q5z6h46vQftSfsfeIQoT4i/CK8GcB5tN00/wDsgr8SUstMH/MOj3f3sn/GpDp2m3D5&#10;axUf7qij6jU/mD6xR7H7fQeN/wBkTXY1QeH/AIO324/KyWdoCf8AvgirSeB/2StfiMcfwV+G9wJO&#10;Gms5drfmktfh3FpGmA4eDHPGOKtwWsNvj7NeXUOP+eUxFR9SrraQlWo9j9s5/wBmb9kfU1ZF/Z60&#10;H2+xa5dr/KY1m337FH7Il/tC/BW+t2/6dfE9yAP++t1fjXaaxrtod1r4m1VWHG7+0pQf0YVpW3xF&#10;+J1nzZfFLxJD/wBc9euB/wCz0fVMQt2mP21HsfrrP+wL+yiyMIPBXim1YDLSReItwH/fURrKvP8A&#10;gnV+zDMzSR6l46td33WW+tn/AJoK/LOw+Ovx7sHWez+PHi6GReFZdemPHpyTW5oX7Un7T9hNGrft&#10;OeM4Ic/6w6gJtnvtZTml9XrLoivaUmfpLJ/wTU/Z0uV3W/xT8bWpU/8ALSztpM/kRVS4/wCCZPwY&#10;2ZtPj/r8Tfw+d4aicfpMK+D9W/be/aq0rW2tvA37U/ia603yo/Lu9UsoFdn2gv8AJ5bHAbIGTyPS&#10;ug1v/goH+114W03S18JftPR69PdWxk1JZ/DUKfY5M8RFmUeYcc5Xp61Hsa/YPaUu59g3n/BL7way&#10;sbL9pGZNw+T7V4ZZfzCyGsq7/wCCXN+Rt0r9oXQ5AP8An40q5jY/hg18s6Z/wVD/AG3LNP8ASfGv&#10;h2dsfdm8Pqf5OK2NN/4K2ftg2pUXGn+D7kDht2kumfyko9jW7BzU31PoCb/gl98TY322Xxh8GTL/&#10;ANNJrmM/+izWbdf8Eyfj/AzC08aeCrr0266yf+hRivJLX/gsT+1Fbn/SPhR4PuV77YJkz+Ic1s2X&#10;/BZ743qoXUf2cPD8n95re+uFz+hpOnW/lKXs7fEdnN/wTb/agt3/ANGtPDVyv/THxNDz/wB9YqK5&#10;/wCCdv7XNsR5Xw/tZlbnNrrVs+fx31jwf8FoPHm2BNV/Zp023WRsfaG8QSRr/wCgGvVtA/b9+NPi&#10;j4TzfGTw7+ynJq+g2MYk1C80vxCD9nUuyBjvQcFlYZ9qmPto7xDlg+p5rdfsGftd2nJ+C2oSsBn/&#10;AEe6gfP5PWfefsaftX2gEsvwD8Sf9s7EuR+RNehar/wVoh8G6fY6z4z/AGXPGWnW+oqzWM32yDZO&#10;AcMVJIzg8Ve8Nf8ABYX4WeI7qPTtP+CfxCkuG/5Y2SwzHGMnhXzRzS6pk+z7M8huv2YP2lrH5rr4&#10;DeMEVfvMdCmYfoprHv8A4P8AxZ05tuq/DDxFbhRk+dos64/Na+kdL/4K8/AT7b/Z1/4c+IWnzFsC&#10;FtLMjZzjordc1tx/8FfP2ZrO7ay1XxT42tZYztaO58Pz/IfQ4PFHP5B7PzPkW68JeKLEYuPCuqRj&#10;bndJp0q/+y1TktpoTiWGSP8A3o2/wr7Yt/8AgrX+x7eny5/jTqEPy5ZbrRbnj80q/bf8FOv2JdWT&#10;9/8AH7TlwP8Al80WQA/nGaftPIXsfM+FU8l3I8wfL1pSbbp9oTPpuFfe1p+3Z+w/r8f/ACXPwG3f&#10;F1Zw7v8Ax6OpIv2m/wBhfW/3f/CyPhXM3XbcQ2gz/wCO0+d9g9i+jPgMtFkKsin6NR5QHANfoRa+&#10;Ov2GtcyVvfhLdMxxw1ov9RVq38L/ALGWunbaeBvhrcZ/54XcXzf98yUe0j1F7GR+dbW6uMHrSG0D&#10;ADGa/RhvgL+yHqhZx8IvCLDubbVHX/0Gaop/2Ov2S9Vh83/hTVsqn+Oz8QXS/wApTU+0iHsZH51f&#10;YpEbBjoa0lUFwhxX6D3P7Bn7Ll2T9j+HWsQ5+79n8QykD/vrNULj/gnf+zgxO7SPFsH+zFqyt/6F&#10;Ef50+aIvZSPgVoCVzjp3pFikPDL19utfd0n/AATo/Z5kzHa6x40t2/2riFv5x1nXP/BOD4G7mLfE&#10;PxdD6b7e3b+gp80O4ezkfEQQqQGTH4daaybWyB9a+0rj/gmn8KJ491j8Zdei9PO0mJ/5OKqyf8Ey&#10;PBzJi2+P1wnHy+f4fH9JKOaL6j5GfHPlErkClQMw5NfWN1/wTBvI1ZtM/aB0eRc4X7Ro0yZ/EMay&#10;bz/gmF8So2L6X8WfCc64+9JJPH+f7s0e6TyNI+ZFBB5pcAAYr6E1T/gmv+0LBEW0a/8ADOpyYysN&#10;rrO1n+nmKv8AOvM/iL+z98XPhSB/wsLwBqOlxucR3EkO6F8HtIuVP51WhPLI4dlYjcKciCQEVKYZ&#10;F5IGCcLSC2m35KYzQu4eRHHwCDTlTYd+adIpQfcpojuJTwn+7TJGOST+7pQoPLmpDC0XzOtNMOY9&#10;60ANbA5BoKlkyD3pQrMMZpYw6nDHjPFMY2I7lpQAp2g0rLtf7vFK0TALIBx609EIRl5zjtTnCleK&#10;UqWXGaULhdrLzVW1uA1Pu8impnv604HB2gU4qV+6KYDWXa47U44C5pxQsu40BOORQA0fMMCnRnnH&#10;pQi4+WgL+85NACqMNzSleQc05kO3zAeM4pQp29KAFIDps4p0b/Lj8KajA4zQuN2PxoE2OQhSwJ70&#10;7OOtMYYfcO9P2lgMetBNxxKhM5zxT1k3J5eOtJBGWUruzjirVtpxYYb1oEQwoemO2KswWDuc4+tW&#10;4NOEfIWrSW21MCgCGCxSPGV9KsfZ9uGVf0qWOIlRtp4jwMbqAI1iwv61JgDjFAQ54+tCrtbLVoAh&#10;Ax0pVAb7tOIyuQPvUKSoyKAGiLPGKb5WR0+lTA98Uc/41TAh8hSeePah4lKlv1qbgrTCrDmpAh8n&#10;HamSQg8EZqxsOdtGwhsZoAhEUO37vbimfY42P3elWSqg5IpqkdhQBTfS1d8sv5VDNp8mzAx9a1dv&#10;GQaYygg5FAGQbeWPGF/OmR20qfw49a2vK3vtA4prQJnGKAMM5Lcii4cKwVR9a15NOhbJAGf1qpd6&#10;O7ndDQZlJ2/dYz9KYjqByfyp0lhdxNjt7d6hlUxna/AzzQWiO4uEjbK+npVVvtE7bX4+h61ZcRn+&#10;HrUTAiRSRwO/rQMaIlXkU6DG0ggg0OABwKazhYmzigBu47vmamSFWlwvanR5xmmKcv8AyqWwHOwA&#10;wR3qPcnl5zTmfD/KG6UxycctUlWFQ4GSKjGTISKf5gMZGKYDigoV2Q8e9NdiPlzSNgU1m3SZ7YoA&#10;kHCHB6e1RgYXgUO+F2l/vdKCTtwT2xSYA4/ebqbKSflBb04oQ8cmgc5OKycrlRA/Ku0n73FKG2jk&#10;4xTDkybRzjuaJNy4XJqSj6G0nxU9vIpdPmVxgjmu60j4sXtvCu68LfL/AJ7149Z3Dx5OP171rWWo&#10;MIRlu/eu5SOWUbnoer/E6/ueRdSKeoIkP6c1h3Hj/W2czLrE429VMhNcxcXjs+AO3Ws24vCdzCT9&#10;afO+hPs49TtT8Rb+RfJuxFMD/fFdp8J/2p/jJ8IrhW8AeOdQ0uHcCbNJRJbN9Y5AV59sV4cLmZwJ&#10;O3Zqswanc+Yp3MB025pczK5Utj9A/hh/wVh8cCFbbx74c02+IA3TQwvC7fkWUflXV65/wVWto9Pd&#10;tF8DWsdw33GvLxmUe+Aoz+dfnRYeIriH5Vc8Hnk1cl8VXLxbXZWVv71VzR6kycj7VP8AwVR+KtxH&#10;cRyWuhxsY28gQ27bs446t/SvE/i74ii8C/ss+PPFvmMskfhWZI2PaSdtv55avE/D2pjWPF+n6WF3&#10;eZcKNq+mea7T/goL4rtvBP7E2tRTIxOsa1Z6eqrxleZD/wCg1PNzSSSD3uW7Py31G4ct5bc7RVeT&#10;AjqN5jJJtJz3ppdWX5Wr6an7sEjx5u8iTfkZAGKhllJG1QPb2prSleXPNRyPuO8Af41oTZhMSQQv&#10;41CzsBhTQr4bc/H0qN5cPgDNTJ2RUY6EltqK6ffQ300eVR/m28cV+gWvfDPT/iF8GPDMOuH7Z4a1&#10;7TIo7e80+ZQUMaqWjIb7rg9QetfnpeGPZtkbC7q+rfAfjPUJfhLpvhjDXWl3FjFPb27MfLt7gJs8&#10;1QOjYGDXJWjKaVmdVGUY7n0p4F+A15+xv4Cm8Y3/AIvuJta8RWMlh4ZsWHlvbWjYEt243Y34+VSP&#10;U18c/E/VPFviT9oSO/8Ag9r9vFfeHtLW3kmkYNGTkl0PXcOcEetcb+0h8RPGPibxjb+HNV8WapPH&#10;o9mtuFk1GVlHfC5PCgYGK4HT7m802XzNPvZYHH/LSKQq35iuSVGtZuLV/M7KNXD+0XtU3Hrbex9N&#10;RfE79pe3t1S88HeE7z5cbvtM0Zc+uOgpJ/jd+02ts1tb/CTw9kcK39oMQPcAsPyr51Tx547gG1PG&#10;WoL7i4ar+jeOvG+ozSW1x8QtShbyWeF/OXDOBwDnsa8t0c6Ur3g/vPoFW4VlHVVV84sy/G114n1v&#10;4kXN540jX+1LvUoxfIOgYkDaOT8oGO/QV9WftOmSPwFo+jwr/wAffizS4Ej9QsgOOf8Adr5Anv8A&#10;UL68bV7m7d7xpBI1w2N24fxfXNdPr/xt+L3ixLGLxR42mulsb6O8tt0Ea7Jk+6+QozjPevUUanKl&#10;I+dk6XtJcm19L72Pff2/J9nwv02zHy+b4iBVR3Coxriv+Cflo0vjjxNfMnMGkxIvP96TJ/lXmfxF&#10;+MfxJ+Kdla6d488QrfRWczSwBbVI9rEYz8oHam/C74xeOvgteXmqeApLFZL6NEulvrUyqQpO3AyM&#10;dTT5Xy7E8y5keqeP/F/xv8HftVeKPFXwd8G3Gtx29vZ2uqWq27SRsvkhlVtvIPJII967jwF+01+0&#10;N4h8a6Z4Y8Wfs2XGnWl5cBLi8Hm7bdOpc71xwOeteIeGP2svi14P8Sa74tsrfR7i68RXEU2pR3Fq&#10;+3dGmxdm1htGO3NdRB/wUH+LKR+Vd+DPD8nrtMy5/wDHjWXs59iuZXOk/wCChfh3w9baJ4b8W2+k&#10;RQ6ncapJbzXkMYUzQiInD464OMHrXd/sSRnTf2Z9PvN3+suNQmz6fMVz+lfLvxr+PHjb46X9nN4r&#10;itbe3sEYWdjYqwjQsBuY7ick4Fdp8K/2ydR+F/wot/hTH8PLe8hgguIl1AXxRv3pY5K7exPY9qOS&#10;SjsHMujOX/ZRd9S/ab8ITFPva28p/As1fVH7Svxg+Cnwy/sey+M/gOTXIdRknew2adHcLAV2hmO8&#10;jbncBxXxX8PfGet/DLxno/jzw/FFJeaPdrPFDcZ2y9QynHqDX0ef+Ci3gXUYo4PFnwFuLhVbO0XE&#10;M8YbHUCReOamcXpZDUuhnX37Rf8AwT51bSby3j+D/kXjW7raP/YQXbJtO05VjjnHWvYPgzNp3hn9&#10;i7w/qHie3Z9Ng8J3E2oRw/eMLSSs+P8AgJryPxf+2b+zh4v8Kapo3/DOclvfXWnyR2c0ml2pVJWU&#10;hW3KQRgnOcZqnpv7Z/wztP2VB8EX8P69Hr0XhM6THJJaq1s0hUqX3h87eT1APtUcsyro9u+K0ur2&#10;v7LMmqfs0Rw+SuhxS6QtmpP+hkDeYvWQJuPPOc96/Pi2ZQu9AcHJ3N1J7k+9fRH7Hn7Xuk/BHQ5v&#10;hv8AFCS+/sOP99o9xbW5m+yMeJISo52N94dQDmvJ/j5N8LNV+KeoeIPgneySaFqeLoW0tq8P2OZi&#10;fMiCsM7c8j0ziuminzWZlU+HQ5QksuRXX/s7ada638ffBuj3kKyQzeIbYSqwzuAcHH44rkEyPlqx&#10;o2o6poGs2niHQ9Qktr6wuo7iznj/AIJEbIP0yOnetpfCZx3Psf8AbA/aN+M3ww+Pui/Dnwh8Tk8K&#10;6LqGnwM+pS6ekkavJKVZ2LqflTjIBHWvR/hTd/HLxL4e1axP7QPw8+Jlp5DLMv2d4DCCpyreUrKQ&#10;R0yK+d7L/go/8TLq0S38a/CXwhrUka7fOurRgWB69d2PwGKdq/8AwUO8bHw3eaB4N+FHhnw7LfQm&#10;OS805WymQRkKAoJGTjOcVwyjUOhcp61onxH1v4Af8E/vD/xD8LWFnJcwqFWG6Q+SxmvZFJOMNtVe&#10;ntXFfBP9v/x/8Rvix4d+HPjP4a+F7qz8QapHZPcWMLeZAXYLvw5IIGea5L4eft9Xngn4VaT8KPEn&#10;wS0vxBZaRarbq11eHFyqsWDMjKV3ZNbGjft+/C3QtQj1vRP2P9Lsb6I7obqzu4keNvUHZxU8s0V7&#10;h654j+GnwG8IftZ6vZalpGkWs2reGLK6sdPnhQQtcGaWOV0U8biqrwPevZr2L46/D/8AZ01H4IeG&#10;/hb4B1ldS8Vw3mqWcd75K3Fi0AZITvUeittPGW9K+JfBv7Z0njP49XGv/Eb4X2t9b68LW0sIY9ss&#10;mmpG52lC4OSdxJxg5AxX2F/wUq0n9lT9m7VPD998SPDmvTat4o+xX9tb6HqE0c0VrbWMMIkdVcYB&#10;kBUg9QlHvD5VY+L/ANuj4etZfEHSbrwv+zjqHhFp9Pc6lHbCOa3upNww6eQzKCBkHgZ44rzf4E+H&#10;/Bl38ZND0f4zxXVroM8zC6Bt5Q0hCHamFXdy2BxzXsnxt/4KCeL/ABD4p0/VP2fp7vQbO1sGguW1&#10;m0jle6YspyVJOANvrk1m/Cn9s/xJrvxo8N+JP2jdZ0+TR9DmuLiO8sdDCyRTNA8aZCZLLls9OCK0&#10;U58uxnyxPRPE/h/4J6f4gudB8Kf8E5vEviPTbZ9sGuWUdxCtyMZ3BXcNj64rlf20v2c/g54D+Bug&#10;/GHwL8OdQ8Iahf6tbwXej39w5ZVmBBR1Zm2shGcg4wa9Q8QftW/AvxZqs+oaL+214w8PxzMpjsbP&#10;RY/JjwAPlMluW/M14j+1j4j8DeK/BlrqGgftb654/uodSVf7E1iBI1jVgQZQERRkD1qYym2a8seU&#10;674a/sU/s7aRZ6H4a+MvxMa+8U+Ktr6TpWjXgQBSpbGdp3YGeTgZHeuL8bfse+GYf2y7H9m3wRrV&#10;5DYX2nw3kl1esJJIl8t5JQOBn5V49zXE/ss+LdH8I/tHeD/FHjLXFtdPsL4+ZeXsx2QIImCjJ6L0&#10;HpXtmu/HP4Yad/wUm0/4qT+NLJvD40ZLFtWil328btbMgJYdAGbn0zVXkpE8sQ8Zfse/sUeANbfw&#10;t44/aUvNJ1SONXktbqSEMoYfKxG3gHtk1zHx2/Yf8J+Avg3L8dfhL8Vm8RaLA8ZkWaFNrxO/l+ZH&#10;JGcHDEZBx1r0r9oD9lDwN+0b8TdQ+K3hL9onw3CuoQwKtrLIkyx+XGE4dX6HGenU1L8cdN8E/Ab9&#10;gKb4AnxzpupX108drG1rOu6V5r1ZHZVyTtVc/lU+0kPlicW/7B/wp+GkGly/H39ojTdKbVLUvHby&#10;RiLDbQSEcsN+0kZwMVieMf2GX1T4e6x8UvhP+0HoPjSHRbeSS5SDdvKRruKBgWG4KOFOOnavqHxD&#10;8Avh5pOm6VY+Ff2ePD/jkW9vh7rxB4iHmKdq5Yedu+8c8DAFcb8UB8dfBPwa8S+HPhr+x/oPhXTb&#10;rT52vrrTfEcEixqUw8nlRgFm2/yo9pPmFyxPi34RfCvxL8Z/Gdj4D8HW3mXl6pbzJMiOFQMl3IBw&#10;oFd98Yf2Ffjr8FvBdz8Q9aGl6hpNltN7Lpt0ztCpON5UqDtzjJ7Zr6N/Yj+F3hf9nn4Lw/Ffx7r+&#10;m6bqXiq33rdanII47W2GfKjJPdsBjjHBArd/Z68N2NlpPib4efEX9pTw58QLPxheSTJZ2N4pli8x&#10;CJYlQsTs24IC9CufWj2kricT88Y5Fk+cL8p6GpDGpXPNdF8avhbqfwQ+KOs/C7VEk/4lt1/oc0g/&#10;19q3MUn4jj6g1zSsCK6o7GWoMSq8UhmZVwP5UEE5wO9OCowGW6CjlDmOl8L+GvCUvw9vviH4zk1b&#10;7Pa69BpyrpRi3J5kTyb2D/eACdARW7r37OPjTR/EdxoGlz29zHDcSAalcXCW9uYQkLq5Ln5SfPRc&#10;H+I8Vi+A/Gfi/wAPeE9Y07RvDGn6to6XUV7qa6lpzTR28iAorkhhjhiOcg12Xhjxz8R7NVv/AIw+&#10;B73U9B8RrMkZfTXIupJpIZFCBWXJBgTYAR09KyleJpHU5TU/gv460M63Fr1lHY3Gg2NxdXkc8y4Z&#10;IWhVwhB+Y5njxjruqtc/Cfxxo8VxN4h04Wfk6Tc38TPIJFlWAKZEyhIDgMODXWfEj4p+KdX+JOsW&#10;Wp+AJYY9WW5gs9Fv4HWfyrhrZlBAzn5rWPAHXJGT1q540+OOuePdAuvC0Xw0Nm1ja39nN5MrMbX7&#10;WI45NyCMdDGoUHoeDmkpSvqirI8/8D+EtQ8deI18NWt9b2b+TLM811u2IsaFm+6CxOB0AJNaWp/C&#10;7xLbW15qehS22tafp6wG41DS5CyJ5rFEBDAMCWGMFQRVbwNqcfhPxHJqmqabfTRwwvA01ncNBcWc&#10;zcLIrYwHBHRuDyK9Fj/aW0ddej1SHwldD7OulmSZpE86/ltJpHaSfAVSzK/BA6oM1T30A8vu/C3i&#10;rTbuTTtT8O3tvcRx+ZJDLasrKn9/BHT36VXu9PvLJV+22k0JYZj8yMrvHqMjmvVvEX7SFhd+C9Q8&#10;JaPH4guJrrS/sjazq1xELuRX1GO6kVipOF8tWjGPXsK7yy+OHww8cXWl+HPh/Nd6bqFhZXyaPqWr&#10;WcbyWZlhQRuDKzCR1ZW44GG4HGKnm8g5X3PmdQ/XnrUkUU8skcEcbNJI4WONVyzMegAHevpjV/i3&#10;8GdA8S+JLPxU1reasv2UXGpRwkxakP7PjjljCxoybhMGOPlAJzuGK8F+EniOy8G/E3QfEuuRH7La&#10;3Lee23cYQ0bIsgHcoWDfhVbkpHR6L+z94x1PwTq3iq6sLizn0uISR2d5bsjTjDMwGcc7VJ/CuDhn&#10;V496vt+lfVv7KHxW+CPwc8EeOPCvxr+JFj4ovdb01f8AhF4luHkjS8jdyJJJGX92HWQghuOx6159&#10;4g0r4UGHWf8AhFbvwjfXD3G++mume3S2h+xqQLcKxBfzdwyoYbuwBo5ulijxqMBWxMGVg2ORVkFc&#10;cGvaYP8AhU3iLWZPDus+IrSHTbvUJoZJY5lDLbm+sCCHPT5Fkwew3GrWlfCj4UeIddthqWgw6ZeT&#10;WMnm6HZ6v9oijYXXlxzNIhZlDxfMTyFIyRg1XNF9DOz7nh6kkYpQAO9ev6P8FPh7e3Og6ZdWGpfZ&#10;tQ8uS88SW2qQ/ZQ7O+bUKw4fCYBJ6nkVpQfs7eCdRsk8Rjw74ujWRNOEnh2GSCS7sWuZ5omklYrg&#10;oojEnQHDfjReK3F+8PEkyvBXn3FSwkHqee1etePv2a/D3gX4fXXiO48cLcX1vZvdQRx4KSKLtoAn&#10;qCQuc9M8V5FGzMPlWtFaQm5IuIcjBqWJQBhKrxuo4NTROm7OP/r0csbi5vMmiVj2q0lqFXczYqOI&#10;KOc//WqR8nAxR7NCdRoQxAHAkqWGLZ826o8DGAakG4opAo9nEPaOxR8UJssYp0UsyhsheuSeK/UT&#10;4AaSvgH9g/4gfDyH5ZNR0Hw54ZsrUsf9dIr307geoNzz7ivgH9n74Har+0X8atB+E+j30Fq15cwG&#10;Zp2IZ4/NXzAg7ttOfTAr7w/ag0rxd8J/2c/EHiiw1COS3s9Q1C/WSy3MPOuG+y2QIIyCqAH0G2pl&#10;GGiZrGcuXQ+B/jJ421Dxt8Qry8fVZJtPs5mstLhaQlIreL5VCjpyQWJ75rL0bXta0S6GoaBrVzZz&#10;BSvnWsm1tpBBGR2rFtLaXyFRgfl4966HwH4I8UePNb/4RjwbodxqF4tu08kMOPkjX7zknAAHua09&#10;jG17Gftqj6kenapd2N4mqWNw0d1G++O4U/OG/vZ9afeatf3upSavfXTzXU0hkmuJGy7sepJ9a6bw&#10;X+z58aPiFoJ8S+Cfh7qGoWBkZVuYFXaxBwcZIzz6ZrQuP2Xv2grVd118INcG3jizLfyo9lSD2tQ4&#10;NLlojIY0XM3+s4+99aFkDIYzEu1uwFdB4g+E3xE8JX1rpniTwXqNjcX2fscNxasHn9doxk/hQfhN&#10;8Srbmf4fayvu2my//E0exp9he1qmG0dvOcz2cbcY+aMVHPo+hTpsm0K3dc/xRCti48D+LLNv9M8N&#10;X8IHLGSzdQPzFVUtZJZFgSMlmwAPU+gp/V6XYf1ioupRXwz4WLhh4askb/ZgFWpPC/hWVNv9hwr/&#10;ALUKBT+lWBEsJxIrL2+YVKQC+d+KiWDo9h/WKncz7fwr4ftydlvMPULcOD+hFaNlarZriy1XVbfs&#10;PJ1i4UD8BJViG0mkj3qD9aSOByfmGeozU/U6HYPrFXuPhvfEVuQkfxC8TRf3fL8QXAx/4/V+18cf&#10;FvSpVl0z47+NLdF+8I/EE2f1Y1QeEIcHoO9RS7mT5c1LwOHe6L+t1V1O3j+N3xc0i+0yG3/aT+IT&#10;Q3zIQsutNuAZtpGQCM9e3avvL4gfsb/GD4W/skR/tNSf8FCfGmmtJGn/ABL9St4riFGacxcNt3MP&#10;lLDjkCvzp0bw7Pr9z4RsbePMt1rkcEbbeQPPH9DX6Mf8FT/jhFo/7GXw9+BOiagrQ3ixyXskcmft&#10;BEXmNjH8KvJtPq2fSueeCp86VjWnipSi3c+J7n9rT9rvStamXw3+2RrWpWccjLby3fhy2QTAdGKM&#10;Ny554POPyF7T/wBuf9uuxUZ+Pum3Q65uvDcBJ/JRXlMcXzfu0qYLIv3RWn9m4fsZrHVD2C3/AOCh&#10;v7eNo+Y/G3g2+Tqvn+H9p/8AHTWlaf8ABTX9uO0+V9A+Hl03Vm+xyx5+uHrxCF3J+cYq1HDIeMdR&#10;371P9m0PMf16oe423/BWr9q/Q59/ij9nXwrrdtkeYdHvpoXUd+SSP0r6G/Zp/wCCon7PX7Rz/wDC&#10;uPESzeFNauv3TeFvFio8F3njajEFGz74NfBOnyvBIWR2Vl4BrN8V+C9H8aoJLiHyryNt0N5D8jqw&#10;5BBHQg9KzqZXHl/dl08dzO0j9bZf2ff2cNRja4uPgL4XkPLNstCv4jawrIl/Z2/ZJ1D7vwZ8Oc8E&#10;Q6hKvH4S18//APBMj9rrxR8RNOvvgT8VtT8zxR4ZgWXT7yTG7UbAnYJPdlPDfnX2hD4B+FesWqXk&#10;nw20WSSQZmkaxXLt3NePKM6cuWW56UVCUUzyeX9kz9jq5+78FLTrn9x4guhz/wB/qrXX7Ev7J2oA&#10;ra/DDUIB0zbeIJ+P++ia9bl+EPwgkGD8KtD9f+PUj+Rpj/Br4Nn/AJptYqT/AM82dR/Ol7wuWna5&#10;4pd/sCfsuzjy10DxNDn/AJ5a2Sfryhqjcf8ABO39nR+bTU/GUOe326F8fnFXvA+DPwqjAEfhWWEe&#10;kOqTr+WH4/KkX4NfDRGJgsdYiY/xR+Irrj3Hz4o94j92fPEv/BNv4JNIfs3xC8XQ57N9mbH/AI4K&#10;q3X/AATT+E7HdB8YvEkJH/PTTbdh/Svo7/hS/hPy9ieKPFcXzZ48QSt/PNRP8FNBVSYviT4wDE8f&#10;8TSNse3zRGneQ+Wmz5suv+CZvgdk3W3xu1L2Mmgof5PVeT/gmTpUi7Lf49qOOPO0Fx/J6+lJPglJ&#10;ImLT4yeLIT/D5n2WT+cQoT4N67b4C/HXWpCvabSbVs/+OCi8xclPufL83/BMDUY8i2+OuksP4fM0&#10;adfz5qnc/wDBMPx2F/0P4xeGW9GmhuFz/wCOmvqSX4T/ABGJJtPjs0f/AF8eGYW/k4otfhv8XLdG&#10;B+L+jTqOFNx4WKn/AMdlo5qgclPufJt1/wAEzPjBCf3HxE8Gyf8Ab3crn/yCaz7z/gnB8f4YmW11&#10;PwrdY+75OtFSf++0FfYkngH43of9F8d+C5sf899Fukz/AN8yHmm/8IP8e0fnW/Atx7+Xdx4/9Cqv&#10;aTD2cT4rk/4J9/tNQplfDWky/wDXPxBb8/maoz/sI/tSwcx/C9Z/+vfWLVv5SV9xf8Iv8e0G06R4&#10;KmP95dZuY8/nGahbQ/j9Cf3ngfwvJzwIPFD/ANYqPaTD2cT4Yl/Ys/aihdv+LLag3/XO6gb+T1Wu&#10;f2RP2mIE3SfAzX/l4/d2qv8AyY1913Nv8ebZePg9YzH+9beKYuf++kFVje/H6H55P2ftRZB3tvEF&#10;o5/9CFHtJkypxPg1v2av2gLYNHcfBPxSP+4Q/wDTNUZPgl8ZLORhefCnxHDt6rJo02f/AEGv0Cbx&#10;f8Y7JlE37PvjEse9rd2kmPymFPHxK+JkMZFz8IviBDtGSFsUf+UtV7TuifZtn5zXXgDx3p0mLzwR&#10;rUI6fvNJmA/9Bqne6LrNmu+fSLqHuzS2rrx68iv0kHxm8T2+BdeAvHkf95m8OyPj/vkmpm+MSyfN&#10;faJ4oXPT7R4WuDj6/uzT9oHsZH5nSC32bZJtpHsas20MEi/69efWv0a1D4y+A2PlaqshO7DC68Jz&#10;fL+cFVZfH/wPu0339p4f9f8ATPDarn/vqEUvaB7E/P62sLdRn7TH/wB9VdggZRlRx/vV9z3Piz9l&#10;28yl7YeCd2cbZNLiX/2UVX8n9lC+O7/hHPALbvVIl/8AZhR7Ql0ZHxQkeOCVqQRkrg19pf8ACDfs&#10;m38pz4I8FtuHzeRqQT9FlFLF8C/2TbuIzQ/D/Qzu5/c67N/SaqjUj1F7KR8XqMcUuOMYr7Lb9lz9&#10;mHUj+68CyIzdrXxBIcfmxqldfsXfs63DbotI8RQ8/wDLHXMgf99Iar2kQ9jI+QQMCgbmr6xuf2Ff&#10;glMzLb6j4ut/ZdQib+cVVLj9gf4TqC0PjTxZHx/y08h8f+OCn7WJHsah8tBWUbSv6UmOK+nLj9gn&#10;4fun+h/FDXYiR/y206J8f+PCqEv7AOkH5rP42XCD/p40FT/6DJS9rEp0pnzkdxOM0NgH/GvoWT/g&#10;n3dCTEHxysif+mmhSD/2eql3/wAE/fGIfOm/GDw/IP8AptYzof61SqRI5JI8Fzzio2b5sZ4r3Ob9&#10;gD4rI2bf4keEZP8AemuEP/os1mXn7DPx7t5GFpc+GLv/AK561t3f99oKrmi+oezluePljnINOIJ+&#10;b8q9Rk/Yq/aPgj3ReG9Hm29odeh5/M1nXX7JH7TFp/zTDztozi31a2b/ANnp8yFGMjz7JLdacEUd&#10;TXZt+zR+0fGSZfgzqvXH7uSF/wCT1Xk/Z9/aAtzmf4LeIuOfksd38iad0Vys5JuOB0pMbRiuiufh&#10;H8ZLVc3Xwf8AFEe3jd/Y8p/kKz5fA/xAtm2Xfw38Rxt6Poc//wARRdC5WZ7oA3NNCKDwPrVm50jX&#10;bQYu/DWqR4/56aXMuPzWqjXaw8TJJH/10hZc/mKLiJHClM00ADG2q/8Aa+lqxWS9Vew3cfzoOr6S&#10;Pk+3w/8AfYouKxNNCHOWHvVW50+0nBMsf41Il/YPwL6H8JBTvOt2TInQ/wDAhRcZR/sSE8xscVDN&#10;obA5U5/pWkskStgS9feklYY3ZFFwMOXRrgcldoqtPpcgO09/WuiyuzJbNRvGrDpxRdBqc3JDNCmN&#10;me2RVcFgeldHLbxnjb+lVLrTI2B27qmRSRiq2992D+NNl+ZgPyrQOikHHzVXfSrgDIB/CpKK7Hcu&#10;FJGaa5ZYi9STWsyyf6s8e1QzByNuKAFIJXdTQc9qU7gmQKapxyR/DQA0li5/eH2zTtxPBpseX3bh&#10;9Kb8pfI7Hj2qZbAOZ9o5H3uKVTtGaZIzM2zHFBG1ME1iUrhES43NS/Mz5zTPO2L8o61DKzlcDjmg&#10;uzPX4J8IxLd6uwXB8tcGsiKZTkZ7Vbt5nEXLH73euqJkXpJzjJOcCqM11tZvfnipHlUt8x+8tUrn&#10;GTnp6U+YVhZLltqpuzU0Fwd20H7w9apFlYZHrUkTHcrJj5T+lFxmrBMQvJ6VJLOvljnvWfFMW3Kx&#10;xzT55cAICetMlxOr+CVqdQ+JtvMV3C1jZ846Z4rL/wCCw/ikaX8DPAfgiOXb/amtXV/IvqsSCNf1&#10;Ndj+y/piXni2+vyu5YbcKW9MmvEP+C1HiGI/FHwP4HjuC0Wl+ERNIn92SaRmP6AUUfexUUKqrYdn&#10;xW0jB87aA5Jyx6VCZueGo3A8hq+qizxFHW46R/Mbp0pGbC7fakDL3xmmyttGce9UVYbyG5qElRJt&#10;d/wq1o+l6l4i1GPTNMj3O7AEhc4z/np3r7i/Zg/4JR+G9Q0m18e/tD3V8YZoVlh8P28nlSMOoMrj&#10;lBj+Ac+pFcuIxVHDwvNmlGjOq7RPg26dNvzttweS3QV9Jfs0622vfC+z0vT5La6urGeSKOCa4jQs&#10;pckYDEFup6Z/lX3Rpfw3/ZZ+DafZ/CnwJ8K2qjgST6XHPIw9S8oYk1Xn1z9mu7uN118FfB8jM3Of&#10;D9pkf+OV5n9rUL3SOz+z6ltz8vfj7bXWk/E/Un1iBrRt4Ty5vlww6iuP/tnTAMG/hz/10FfrpPc/&#10;sx6ltt774HeCZlj+6s/hy2bH/jlZ9x8PP2HdTLG+/Zj+Hsgb7x/4RyFc/lU/2th+qNI4Gp0Z+Tj6&#10;naS7St1G3+64oa6ikG0Sr6fKRX6qz/s9f8E9tTKmb9lbwLz/ABW9o8ZP/fLioJf2RP8AgnJfTB2/&#10;Zo8Pp7W93dR4/wDIlT/auGJ+oVmflkpDrlefXBpxlx1Sv08vv2DP+CberS5b4Gy2vf8A0HxRdRg/&#10;mxqvN/wTn/4JtTrhfAHiK2Prb+Mrjj35FWsywongqp+Y5my+000ucc1+lV3/AMExf+CeV4StpH44&#10;ti/8UPi7dj/vuM1Rk/4JJfsLv/q/iL8SYOOG/t61bH4GCj+0ML3F9Rr9j835zvGB/wB81CQvLH07&#10;V+it/wD8Ed/2Sbhd2l/H/wAfWzH7rTNZygfhsGazH/4IufAqaRjZ/tYeLEGPlEmg2rf+ziqWPwr+&#10;0H1TELofn27c/J0o37mxmvvO8/4Im+DGP/Es/bFvF9Ptng9Mfms9UG/4IgXRObL9sfS2PpN4RkwP&#10;++ZjQsdhXpzC+q1l0PhvzhtyuKEkcH5SK+1rn/gh58RQMab+1l4Om/2ZvD92h/RmrPuP+CI3x/j/&#10;AOPD9oX4dzehkjvI/wD2Q1X1vC/zIPq9bsfHquX6tt/Go1nIJ3N81fXdx/wRM/awiP8AovxM+HNx&#10;6bdYnjz/AN9RVmXn/BF79tu33Gzn8A3m37vk+KwpP/fUYo+tYd/bQvY1l0PldpwwyDxUbkDkV9M3&#10;X/BH39v61H7n4b+HbrH/AD7eMLU5/wC+iKxLv/gld/wUAt52ik/Z987b/wA+viSxfd9P3orRVqP8&#10;yJdOt2Pn7jdwOKeGC8CvZtU/4Jvft56aWST9lnxI+0/8u01vNn6bJDWTcfsJftwWS77n9kzxyFHB&#10;26TuP6Mar2lKW0kT7Oouh5l5x27cdqR5HwpUV22p/st/tSaK/lat+zR48gbptbwzOf5Kayrr4I/H&#10;a0bGofArxtBt+95nha6AH/jlHNT7ofLU7HOgOz4B/Wk37fm/lWhdeDfGtiMX/gLXoPTztFuF/mlU&#10;ZbfVLJmF1pd5Dt4ImsZFx+a1Xui5ZdjvP2Zn8OaX8XND8c+KvKksdBvEu7y3kcKZY43DkDPqOK2v&#10;21P2p/F/7Yn7R2ufG3xDM0dvMRaaHY7srZWScJGv16n1JryOeW2Q5uAF93Uj+dEeqWKHyxcx9OMO&#10;Kyai5XNFKXLYsZ6ZY04OF579qrm9swNxul/77FAvrRz8lyuf94VWhJMZ5FBCj8KBJJjLIuajDK53&#10;A5pfPjB2lqWjD5kkkkU0mVg2r3Vju/pTCkOxo0iAX+7tGKBIp4BoMijgnFO0Q5iNbHS+g06Ff92M&#10;Cmmzsl3CK2UbuOlTZV+9BXjCiplCPYak+rJLC+vNO5sdUvoD1JhvpF/ka0D478dCF7KPx7rv2eZC&#10;k0LaxOVdD1UgtgiskEDlulOJiHNR7OPYvnsaGt+MfFfijT7fR/FPijUtUs7Xaba11C+eaOIgYG1W&#10;JAwOPpVHSLqbw5rNr4j8OzNYahYzebaXtrhZIXHRlOOtRO69EpAyFMMeafsoh7Q2PHfj7xv8UdYj&#10;8RfEHxRc6xfQ24gW8ugvmeWCSF+UDOCTWKMq2AtORwBj86N0WPvmrjFRJbE77RSncMCgBSN26jK7&#10;8EVQGx4W8TXGh+HfFvhx7mb7Pr/h82cdurHyzN50bhmHsqtz717V4e+PXw207XYvFt14nml/tI6F&#10;B/ZMlrKf7EaztWhkuAPuthjuG05IJ714HEIxyRUsKNNMEhHzMQBWUqfMVGfKeh6j4v0S1+J3w7lu&#10;fGs2uL4VltRrHiSVJP8ASNt20ufnyzBUYLk+ld9qfxf+FV1oXjq90HVVh1Tx9bi81XzF2/ZpobmI&#10;eUnHPmDdNwe3IzXgEz5kaKJ8qrY/3sd6aoBbcwpeze9w5/ePcbzxv8JfHF/420Pw94ZsdJuta8UW&#10;T2V1q2pO9vexfa2aSRhhfLAUZIB6NXC/HW08Naf8RLjTfCeg2Wn6dDbRiA6ffCdLk85myGbbuIOF&#10;JyBjPWuNZhIojbkDgBjSW8cUC4giWMeiiiPxXKdj0D4A6RrV/q2q6po2naXcW+l28MmoLqWki+lZ&#10;GkA2QRZGXb1/hGSau+CbLw/rXjfx7qum/D2Ca8sbC4u/DPhjUEEm2Q3Khl8s/faOIsQnPTvXmfkx&#10;THMq5P8AeViD+lXLY+VOl9BI0U0bZjljYqyn1BHIpyhfYUZNbnuH/CG6Rpk9h438VeBLNo77wrMf&#10;OsvDMqQ2d0twqCaayBDFQGKnZnP3sYrJ134OaJe/ED+ztRfT9Lt9cuLOHS59NV/JH+jNPNKqSYZc&#10;gINjY2mTkjFeb2fjDxjp+orrFh411iK6jY+XcJqku5c9ed1OXxj4rGo2+sN4jvmvLW5kuLe6a4LS&#10;JI4Ad9x6kgDP0o5JBzoufEbwYngLxpceFvthu447eGaG4kjUFkkQOPulgcZxkEjislEQPnyl/Kpt&#10;T1rUtd1F9X1zUJru5kVVa4uH3MQowB7ADgDoBUYxtyKtRBy0H+WrptZVK/3SKVLS1A2R20a8fwrj&#10;P5UitgLzUqNhdwFaKNiByxQiLygMLnO0E43ev1ra0jx34y0Kx1DTdI8TX1vHqkkUl9NHdMJZTGGC&#10;gvndjDHjOKxQcjNOVuxp8qJk2tUWl1fWF0c+Hhrd5/Z7Tea1ibpvKLZzu25xnPPTrVcHHQUm5fWl&#10;zxTtYXPdakgKk471PbfL1NVo+mcd6kSQj86CC4kmHwp78j1qymDwKzjI2ODzmr1k6sNsn3jTSuBI&#10;3HSprcOY8oKasaE5zkVYt9kcbBR81PlA9i/YsvJvCP7VFp8RrCM+Z4N8NX+tqu7CyMlqVVCf9p5F&#10;/Sv0O1q48MfFD4PaZol9ZmfSfFWkrdalav8AeWNk2Ih9Cp3sPcg18L/sZL8K59P8d658SvHtn4ft&#10;p/Botpp7iT982LmF3hiXq7ukeBgHk12P7K/7YP8AaXxr17w/4xufsPh/xNc+Z4bF1IFXTBEgjigO&#10;eFDRKM9tw9646sZSldHVTajGx4V8efhNqvwR+IWp+CdYib9zNvspmUf6RA3MbjHqMD6ivafhh8H/&#10;ABH8P/AOmfBjQYpLfx58ToxP4g1CMfPoOiDkhsfdLD8ya9x+PGkfs+61Dpfxq+KOo2d1/wAISr3V&#10;vHa3UTte4+ZLdgCSw3jIHqfSq/7NUNlZ+HtY/aW+Kes28Os+Nib28kMy40zTE/1FsOeMIAxHc4qn&#10;VcocthcsYyuhP2hviJ4V/ZQ+Adl4S8CotvqE1qdM8MWqrnygq5e4Ye2c+7NXzV+z14h/aP8AjH8V&#10;LPw+nxr8SW+mWf8ApviDUm1A+XbWsfzOSOnP3QPeuu8fft3+FfHmqNFq/wCzdoevWNrI6afPrV4f&#10;O8vd1wEO3OAcZp3w88fN+0JfSfAP4SfBbSvA9jr0iSeLtX0m6JkNhG2WjztH3idvX+LpQoy5dUJu&#10;PNoz2r4NW91+0F8Ubv8Aah1iBm0SzD6Z8OdPmyAsIyJr4g/xOeAewHtXkP7TX7anxPh+JV34c+EH&#10;jprPR9H/AHEl1DEkn2yYffbLhsKDwMema9//AGhL3xt4C+Bcnhr4E+Arqa6eGPS9Mt9Ntt39m223&#10;DSAD0UEAj+Js18mfCn9lXxz4i8WR3HxK8M32i+F9JU3uuXmoW5iDQx/MYxu6s2MUUfe1bCo1ZJHp&#10;UX7QfxY8HfsuyeLvir4s/tDXPF00kHhuzuLdI2itSuGnYKBkdcZ4PFfLZUmUSBm3Kcqw9a7z45fE&#10;x/i74/uPFNvbta6bbRrZ6Hp+fltrWPhAB0Geprkhanoqe/0rtpxscsmUjFJIzSSHcWYlt3cnqaBH&#10;njbVz7MBxIf4qcbZNzIrcrzWtjPmII45VT5Rt/GrFtA7QgFsHrSiF1Ypt+Xsa0rOJAgymeKXKHMZ&#10;0sPzZY+2RUE8CwxMWc/d/Otae38wYC/nVjRdFgYtquoj/RrZgSuP9Y3Zf5E0uUOY7j9nb4UeJPiR&#10;8SvBvgTQA9tcLcG8lvJFwtoquZGkY9gFA645xV79uD4iaV45+Mn/AAi/gWVT4Z8I2q6TpKqflbaS&#10;ZJP95mJJPck17l4W0WX9mb9g2T9oq7uT/wAJR8SNSlsNMWSMZhsoeBsPUKWzn1218fwwb2aZx80j&#10;s8h9WY5JPuTWMVzyv2Nebkp+pVggZQrMM1YkhiBVCcN6butWEtmCk9SxAXd3J6CvVz8GvC954Cvo&#10;F02Jr7TrVrhtQVf3jyIA7rnP3eqgVuZKSPH3sFdcSx5HUbu1SNFLGn3eK07yyiTaXBwv8OfSqtzC&#10;048tRt7VNirlBCZZvKj7nO6rqqFVVQ8/3qIrNrJcW0SMx6tJmpJjIybRF25x607dgOk+Al7d+B/2&#10;rfhp8RdNn8tbjxEui6kg4EkF3Gy4J9N6g1+tngiVXt2tXP8AE20euMV+PuhalJpd5pGrsPl0/wAX&#10;6Lcj14vUXOfo5r9evh7OJbuMdtzr9PkJ/pXzmZR5cRc9rBy5sOkzoJV2/KF7Y5ppAZunzfyqzOHd&#10;CXX/AIFUAwOnX+dcRRHKgUYNNRMDAanyBnfH865p/id4OR4wuuLum159EhjaNstfpy0OMZzjnPTH&#10;OaOW4HSop27felC5+Un2rk7P4xeA73XNc8N2fia1mvPDMayeILdc5sFKF8ycY+6CfaqPhz9oz4L+&#10;KoLm70D4naPcQ2dss91J9o2CON2Cq53gcFmABGQSRVcsuwXO5csWHH1pjJtbaDWevi7w3/b0fhb+&#10;37P+05rX7THppuF89oN23zQnXbnjPSqul/Er4e+INUm0TQfHOk3l5b7/ALRaW+oxtJFt+9lc5GCD&#10;n070csgujaTjjbSBSRlf171B/ammiy/tVdUt/spjV1uvtC+UVPQ784wfXNLYalYapGZdM1CC4QHB&#10;a3mDr+anFHKBIodPlkOfmznHQYpybgDlaX5vu/zpQVC81IAoX+LntQr5JQt0/SlwoG4mjj7xYE+g&#10;FADWBZeRuFOQunMbEL3FDHK4UU1S38Rpk3JOWIk9PfpTWaQEnzKM8cN/vUBt/AHUdaAVxwubtV2r&#10;dSD28w06HUtThz5d9KPpIaYF5zu6daTcAeOe9OKuOWxY/tbVNvzX83/fZpr6tqbr5ct00i/7XNRf&#10;MRzSYIyxPtVcqejJuxzvDcDM9nbyf9dLZGz+Yqnd6F4a1CLytR8I6NOv/TbSYWz+a1bG0cZpCAW6&#10;1PL1K5uhg3Xw2+FmoHbd/Crw5IR03aLAP/ZaqzfBL4IXJ/0n4M+Gm7n/AIlaL+oxXUNj6c0EKjZ6&#10;1UV3FzSXU4qf9nP9nyY7h8HdHU+sayJj/vlhUbfs7/BEr5UHgVrfn/l31S5T/wBqV252k8CmlExj&#10;FVyx7BzS7nEt+zx8G4flh0TWIf8AZi8TXYH5eZUf/DPnw32kWeveMbXPT7P4omwP++ia7jyCx+fp&#10;Qqjb8gIqPZh7SXc4dPgJoKoUg+K3jyNe6/20kmP++o6juPgM7Lmw+O/jKD+6HW0kA/OLmu828jCZ&#10;/vcU1o2Uqr/Wl7MOeRwKfBTxdbAi3/aD1xvT7TolpIP0AqI/B34pIGe1/aIhYf8ATx4PhLAemVkr&#10;0Jldvmblc0vlNgHaq+ny1fJGwc8jzyP4XfGeJW2fGvQ7jd0+0eFGXA/4DLTl+HXx2jJeLx14HmA6&#10;edot0hPv8shrv2XkF6Uq7fdHFSqaHzPqcAfB/wAfLdMC68B3DHH/AC0u4+fxBqBNB/aAGd3hTwbM&#10;yn/lj4gmQfX5ojXopgJGcLnrRGsqhiBz6Gr5Yhz+R5zJp/x7gO8/CvQbhs8i18WKM/8AfcYqH7X8&#10;crRHNz8Cp2Ktj/Q/FNo+4e2Stek7JT8w/wCBbaDgjLnlqnlfRj5/I8zi8afF21fdP8BPF6pjj7Le&#10;WjkflMKni+K3jqK2zcfBz4hwHd822zST/wBBlNeiI7xZIkYf8CNOEnm/ekZuflzzR7xLlfoeat8b&#10;9QhO2fwR8QYW9ZPDcz4/LND/AB10kxLJrNt4kt0Lbdt54TuWOf8Av0a9M+1ThQDI2cYXk9aFfUVL&#10;P9umPz7seYeDjtTtLuGh5TcfF74QX7+TqM8J3H5lvvCMo/PdD/Oql14p/ZkkiA1FvBPlnteaDGmf&#10;zhFezwajq4IB1CRs/wB49KdNqd7IvlzFW/2ZIwwpcsu4Xj2PC57b9j7UysTab8N5WbkL9jgX9Tio&#10;Zvhf+xxfZY+Efh9I3pDdohHv8sgr3G50zSb3a914e02Yj73mWEZB/SqV18PPhrqCs2pfC7wzcOww&#10;zS6HAx/PbRyy7h7nVHjp/Zy/ZF1IgW3gHwq2/wC61vrjgfhtnpkv7HH7LmoRkweClVd3yrZ+J5lA&#10;/NzXp1z8DPgXeO0F38CfCjDHzZ0WMfyFZU37L/7Nk8haT4E+H0H/AExt2T+TCnaYPl6HnFx+wX8A&#10;Z9xtdF8Q2+eQY/ERYfhuU/1rOu/+CffwXnBaDVvGEO7hSt9CwH/fUVetH9mP9nx9qp8Mo7fb0Flq&#10;lzFj8pKl/wCGdPg7Ad1rpniS1IGFa38ZXgK+4y5xTtLuT7p4Vdf8E6fh3I/lWXxB8WxsDyzwW7D/&#10;ANAFU7r/AIJw6F5Zex+L+sLt/wCfjRYm/wDZxX0LF8CfBnkbLP4g/EC07fu/F0rMP++gaQ/A+xjQ&#10;Rab8dfiNC2ML5msQykf99xGp98funzO//BOXWf8Al2+NSnv+98Pkcfg5qlJ/wTm8cA5i+Luhyf8A&#10;XbTJ0/kTX0+3wM8TK3mWP7SfjSMLwVuLWylH6xCoH+DvxStsrZftK3S/NlWvPCltIQ3r8pWj3+4/&#10;dPli4/4Jz/FgP/o3xC8KyL/tNcJ/7TNZt/8A8E8PjkIW+w6t4YnZfuiPUnGfzjFfXEfww+O8D7R8&#10;f9FuuPla78FKNx/4DKDQvgT9o6FWSP4o+ApuxNx4auozj0+SU1PNJhaKPi2+/wCCff7S0PA8P6LP&#10;6eTr0WT+eKw779hr9qm0fEXwrE/X5YdYtm7/APXSvvFfCP7RlmgLaj8PdS3Z6m9gH5Hdin2+gftD&#10;WkLbvBngW43N96HxLPHj2+aE0c0h2jLU/PG//ZF/ap09czfAzVj6iGWF/wD0FzWdc/s2/tJ6fH5l&#10;78A/E0YP92w8z/0Emv0bkP7QFuWjf4H6PeBW+V7PxlHhvb54hUIvvjhYW++6/Zs1CRlbpZ+J7Jzj&#10;8WFHNIXLE/Ni/wDg/wDF+xiZ7v4PeKo9vXOhzYH5LWNP4R8dWe5b/wABa9bhevnaPOuPzQV+mjfE&#10;n4u2KBpf2Y/HT/7Nve2b498CbmoY/jp4hdtl/wDBD4p2pHXOgCT+TnipbZqlGR+X5M0EzLdWdzGq&#10;9fMtXXH5io01WwB/fzpGPVmwK/Uj/hfWiTI0Ws+DfHUHGCt14KuCo+uFasnUvil+z/qFzjxL4X27&#10;uBNqXgGfj1yWtzS5hOPY+JI1bdgDt61MkjDkDbVNHw23PXg+9SoQON1aqXcz5S55jAqx5/u1BIzn&#10;IbvTlkLMrYpjbedxz71YKNyJThRzUsXD/wDAahkbO3nv1pzOc54/yaYcpZhkOzOf4hTmlcsq53Gq&#10;6yYBI9ePeklYeZkn8KdyT3f9k/Tmm03UdQWPHmXKxrjvwP8AGvir/grJ4uXXv21PEVjA/mW+j21t&#10;YQruyF2RLkD8Sa+/v2NtCjk0XTbeZgq3V8rsW6Abs5/IV+Wv7ZHilfG37TfjnxPHKSk/iS5Eef7o&#10;cgfyrfAxjPEXZni5ctE8zZgBuxQWPU01iTxio/MPTFfRR02PFJmljBznmoZ5WYYNIJOOtROWlby1&#10;7tgU99yj7c/4Jf8A7N/hjxl4psPFGuaZ9qbTYI7+ZpFJR55ndbaPH+wI2kP+8tfoF8S9OuPD0TWX&#10;ltHNs/eL3H/668L/AOCX/hhLHRtQRoVX7FrFvZdP4bewt1/9CZj+NfRXxTjTVfE15LKqgtKykDnG&#10;OK+SzCpKdd3Z72DjGNFWPlf4tWGoXkc06lmALFVVjXh15e3kMrRzSuGU9f6V9neM/hsupWUktrFu&#10;OOiivj744yeGfAnjq48P6x4p0uxuNgdrW6vo45Fz0JViDz1rhiuY7L7GG+s6kCRHfSY/3qamvavH&#10;z9vk/wC+qzLbV9CvQzWfijTJvaPUIz/7NTnliPC39q5zxtu0P9ar2aY+dF9vFmt9U1STr60R+N/E&#10;MfzHWJh9GNZpt53OYtjbu6uD/Wmtb32MrZyEeyE0vZxKUjWf4h+KIx+61WX/AIFIaQfFDxivP9rS&#10;f99GsZrO8z/x6yY94zURt7jGJLeT1yQafKhHRx/FnxtCd0Wsv9GzVmL43+OI1w+pk1yDQ3HZG/EV&#10;E0cqctmlyRKTO5/4X745jwg1NiP9peKng/aI8aqu5rvJ9mxXnku8jcD9TTULjq2SKiVNMpSsemR/&#10;tKeOEI2XS/8AAiam/wCGp/GivuaY/Lz8teVsxMm1eD6+lDOc8mp9nEfMeuR/taeKl/1uW7/eNWbX&#10;9rfxKp3CJW/368WLnGf5mlLPnAP0pOMRHu8H7YOug4ltj/wHirSftm6jF96C42+quP8ACvn9Xde7&#10;UjNtXJOfxqeUr3T6NT9te7GMJcAe7ZqxH+2nCZFuX85GVcBtua+aQ5xjFG7c2Mn60uUPd7H1NY/t&#10;x26Dm4mJHs1aFt+3Nbo6l76RPTazV8kZZBgM3PQ0vmORjLfXbRyy6NhaHY+yrX9uq1Bz/bsy9/8A&#10;XMK0rX9vGLAEfiWdeef3zEmviM5U7i30pfNc4+ap/e30bL9nS7H3TF+3YCwRvEj7T0M1weKtJ+21&#10;pdyhSfWbKYNw3nbHB/Blr4N+0Sq3yzN+dIZZ87xLzVKeIX2mR7Gj2PvC4/al8A6snl3vhvw3dM3H&#10;+kaTatu/OOoT8Vf2fNciZNb+DfgqYkfN5nhmybP/AJDr4U+13OMNcGnLql8rsVupP+Auaf1jEx+0&#10;H1fDy+yfbc8f7GOorm7/AGbPh3Ix5JbwpaE/+g1Su/hT+wHq6+XqH7LHw/kB/wCeWjpGfzRhXxpF&#10;rmqId0eoTL7eYeasx+KdbHy/2vOv/bU0/reK/mK+q4fsj6yk/ZZ/4Jt3z+ZP+zH4Ziz/AAxXV0n6&#10;LMBUV3+xX/wTQ1Zdkv7PlnbgjlrHXLuL/wBqHmvlhfGXiSJPLi1+6/7+HFSw+PfF0R+TXbj/AL+U&#10;/r2Lj1F9Tw76H0uf+Cev/BMiQcfC7WIQx+9B4wu1/nuqve/8Eyv+CbOpBlgsPGVkT0+z+LlbH/fc&#10;DV88x/E3xnH01+49g0mauQ/GDx9EuW8RzfQGmsfjO4vqWHPa5P8Agkv/AME+rgYtPG/xCtWP3W/t&#10;+0fH4G25/SsfWP8AgjR+yjfAnRf2jvGlr/tTWVlN/LbXnEPxx8dL01qb8cVaT4/+PUOf7VP/AHzV&#10;f2liu5P9nUex0lz/AMEQ/hC6GXSP2v8AWlLfdW68LQN+e2cfyrHuv+CGXmP/AMSv9sHTtrfdFz4O&#10;kz/47cGmwftG+Poly1+rD8RV63/ai8eIMCSP6k1f9q4pB/Z1Exbr/ghX41C50z9q/wAJz/3hceHr&#10;qPb/AN8s1SeG/wDghr40juZJPE3x28MahCB+7hsZLi3Jb1LSRHA+gNdFD+1X4wQ7ZYgR/v1etv2w&#10;vFqLsMUhUdP3pp/2xiF0J/sumeZ+I/8Agh5+0jDfzHwn8RPAc9rvzbpc69Ikm3/aJixmseb/AIIk&#10;/tqIrGJ/Adxx1i8YIM/mgr3KL9srxDEiiS0k3e0tXbb9tXVl/wBasw/7bVf9tVv5SXlULbnzRc/8&#10;Eb/297Ryln8LtFvMD71v4y0/B+m6UVk6j/wSX/4KBaape5/Z5uJFHT7Jr1jN+iTGvry0/bf1FDh5&#10;Lrb/ALLZ/nWnbftzzDBaab/ga5qv7aqW1iZ/2XHufB17/wAE4v25tMJFz+y94ucD/n3sRL/6AxrO&#10;vP2Jv2xfDxM17+zD44hwuN3/AAjs7Ef98qa/RGz/AG7I4fv38yn0WP8A+tWtpv7eaBc/2wy89WkI&#10;/rVf2zL+UP7L13Py6vP2cP2g9KDfbPgJ42jx/E3hW7/+N1lXvwz+JOlru1b4ea9Z/wDX1o08Z/Ip&#10;X64Wn7esGePEOPXbM3+NaMH7ekEqeUfEXHX5pG/qa1jnUesTN5XLufjedC1yIkTaDfr/AL1hIP8A&#10;2WontpoDtuEaM/8ATRCv86/aKD9tfR2A8/ULObdyd6o38xRP+1N8LNWbOqeEvC87H/nto1q3/oUZ&#10;qlnVFaNMn+y6j6n4tgqn8QqxA8bjcJV9PvV+y8vxh/Zq1Rdmq/B3wPc5/hbwzZN/7TqnKf2K9Wy9&#10;x+zN8OpN3Vz4XtFP5hRWkc4o9iZZbVR+OqDLnBX/AHhg1MCoCgtX663fwp/4J7a+jNqP7MXgvzGP&#10;zfZ7ARZ/79uKpz/sx/8ABNjUoyJP2cNDj3f8+15dxkflNVLOMO+hn/Z9Y/JcRtjKNSqzId0gxX6t&#10;zfsQf8EzNSXC/CSa1J/59/El4n/tQ1UuP+Cc3/BNO9z5fhPxFb7v+ePi2U4/76U1pHNcNvcP7PrH&#10;5axOHG5WqdQGXrX6aD/glp/wTxvH3QeJvG9sF/u+IImH6wU2+/4JI/sQ6i6tonxl8XWQPRZLi1kJ&#10;/NVrRZphX1M/qWI7H5nlW24FHNfpBe/8Eb/2arv5tO/aT8QQBv8AnrpdtJ/KQVhaj/wRP8ETljof&#10;7XSr/dW68MK357bj+laRzDDPqZywde+x+fyBuoU/hStkjFfdt1/wRG1VT/xK/wBrHQ2448/wvMM/&#10;98yms6+/4Ij/ABZRcaZ+0R4Ln95tOvIs/kGrT69hXtIn6pWW58Shh2qSP5yf9lc19i3f/BEz9pS1&#10;x9h+KngG4U/9P88f84jVP/hzD+1vAd8Wr+BZ9wx+78SMv/oUVV9aw/SSI+rVj5NiyF6ZqZG2Osuw&#10;nBBZemR3H5V9SSf8EhP2zLRGlTwb4dvAo/5dfF1t83037azrz/glN+3RbLut/gXDdL62virTmx+B&#10;nB/StI4ijbdfeL2FQ8+T4aeCL+4WxsNaVDqzR3un3HmF2trR5Yo1jKKeX3O3B5wvaodQ+BWuWfiT&#10;+wbXW45oi+03XlHCZlhjVSAT8x85SB6A111x/wAE5/239GfZdfsw662OjWt1bTf+gSms+9/Yw/bC&#10;0FWnn/Zg8dbtwLva6S8hGOc/ITmn7SPSSD2Uluih4r+AFr4U1zwzoepeJPtU2t65DayTRwqghikV&#10;CMcnkEnnOK6G9+AOg+IJL2D4b+N7O6bT1xqFnNdLOI3Z3WNRKgAZmCkkY+XoT0rn774G/tJ6Zcwy&#10;678CPiIs6yeZHJP4ZvZNjZ6g7CAeKvWvwU/aF8N6fJrFl8PvFmnxT/LcSQ6bcQs/sw2g/nU83miu&#10;XyHaZ+ztq581ob7Tma0vIobyO1V2dJHVWwflxxuAznGauWn7NPje9RGtbmyLzW8EltbpcnbJ5jqo&#10;BJAAxuBPUdutcza6x8RfDEcljHP4qsPMnEtwrWd0nmSD+M/L8x9++Kml+KXjQSh5/GuqKVVVUyK6&#10;lQrBh245A/KnG3kTKPkb1x+z98SbCdrU2enySrIEWG3vVLvwhJUdSAHQn0DCn6f8NfjB4QttR8Xa&#10;CLqzj01WS81DS9UUYA5Zd0bfMB/EBnHeuftviNq39prrB8amO5jbKSJcLGU4UdOgGEUYxjitqf4t&#10;6zrGl3mgzeLrOS1vN3nQwtGgXePn2hfu7u/rWyM9ex2nhzxH8e5tEhu9G+N+rSahcaYNQh0WDVpm&#10;uHtySA4/hOcH5c5xSa14i/aZ8S2t14T8Wa54ivrcbVvLO6uNy89A1czofjLXNL0iODTbizUWtr9k&#10;iv5LdfNSDcD5Pmf3T09cHGa6DVPjX4p8QXEV9qcOgzTW8gktZ1sx5kL5yWDbskn34oUdbpBJmF4g&#10;+F3jvSnVb3w/JJujMuLRfMCIMcsVyF6jrg1lJ4b1aB/KfR7pGEfmMrW7cL2bp09676w+MXj0oqXc&#10;VjcRowlh++m2QABWwrfNgDoeD3q43xb1maLF94ctZm+zxpJPHcSQyO6MSjMyYyvJ+Xp054q+aXYz&#10;5Yy6nl8uhamXbztMugy/Md1s3A9elV3s5k/etEyg92XG6vY9O+Ot9p9ndQ3uiXDNIY5II/7UdvnD&#10;birFhkx9Bs5wMjNYfxQ+I958SdL0uwl0G1sjpsGzdboBv4AxwOnGec8k1cZNkuPKedKNvUd/Sr0c&#10;CSrvT/x3inzaYU2hlbLNjGKmt9KM+FgumhZRnj5gfwrTmZOgySARxeZsyMV3XhDwVdeIbjw74JsN&#10;NeW5mt5Lu8C/3fmlz/37Cj8a5vw/pd3q2t2fh26jV3vLlYUkhU7RnqSO3ANfWn7HPgHTv+E31L4t&#10;6vZK2npqEGnaercDyYCJ5ivrlEji/wCB1M5+6EY+8rlb/gq3cR+ANF+Gn7LNg6mPwX4fQ6hGnT7X&#10;KvmSH2wWxj2r4/t7ZW+RV+vvXp/7X/xkv/jh+0F4h8bT3XnRSXbLFInKtgncQe4zwPYCvN4o2SRZ&#10;FIORWNFOMdTSpaUi74W0WfVfFNhagFI4phNKxGQVT5iP0xXvPhrRptO/Z98TeJ5U8yU27Ku4f89R&#10;ICfwrzr4M+GLnUbHVfFMy/JHtsbU7ert8z/kAo/4FX0Tpfg+Sb4Lal4QaN999prRqVTP7wxNj68m&#10;t+aPUx5T46v9sx8hB3pIrSCIfvG5z+dSNp93azbbqFxKG2tEVO4N/dI9c9q2fE/wz8ceFUs9U8V+&#10;EbyxjvE32ckw+VxjvjocYODg1JoYUsMW/IWoTZrllDZz92rg068mbeMD+9uqzBpkyxtmPc1IDnfG&#10;m7TPh7rGoQp81rbx3EbL2aOeKT/2Wv17+Fd0t7ZWd2s2fN8lg3qHj6/rX5H/ABIjSH4b69bF+ZNJ&#10;uFHoT5Z/wr9Tv2ZdXGsfC7wxqrS7vtHh/TZi2e5SP/GvDzb40etl/wADPYJYWWUxhdw67qqyI24K&#10;F5q9dzELlmxzziqssGSGUnn+7XlmxVm+fcM/drzS/wDg5q4+PkfxQi1a3fRbdX1C10cq24aw8H2d&#10;pjxt2mNR77smvUkQAYP8XXPakKIx3I6t/OtKbsKR8ueBv2PvjP4T8Xa146vvHWi6hc+LtD1ay8R2&#10;scbRsJLpXeKQyMf321yEHA2qT1qtr37FnxITwusNl4tm1Rm+HNvpDf2xqUe2yvIrm2l8qEhV/dkR&#10;tjOT8q819Rare6B4W0a68WeLNWis9Ps4jJcXExwFx2HqT2A618467+0N4v8AiV47XxZoE1xo/h6x&#10;glg0fTV/1lzvGGuJvRiB8o/h+tbKS3IdyhdfDb4txftSf8NAeJvEGi6db6bqwtrOzlR2u59LSHyv&#10;JBU7VDkmTBBw23NUfAPwS0vwd4o07xM3j25mWyvtUuH09rGBY3N4JefMVRJ8pl6MzD6YFbdvcT6k&#10;3mXlxJI24tmSQtyeSeauIgC4BqieYp+Nv7YP7Klv8DvDunXV1qmj6fpMTX0Nil1DdLDcxeYY4SSZ&#10;SFBOxgMgV6b+y9o1xYeAZLObQ76y8m+fi+8HpopfcoOVgQkEf7Y6mvPCvljdurS0PxT4g0KaO403&#10;VbhSpyi+YSo/A8VMthcx7yYcNhzz6ilkjUnpWD4B+Itr4xi/s69UQ3ypu254lHfHofauhdSONtZ8&#10;qLIWXn5qYT1JXj2p99dR6dayXc5+WMZPvXCa5481uadpLO4+zxKf3axDk/U0ciA7ZXQn7/0pfMQc&#10;Bua84bxr4iI+bVGb0yBxUcXxD8TK2yS4RvTMIo5UB6U80YP6ZpsU6ISofP8AdrzdvHWvS8PPGe/3&#10;eKmPxE1yMjYtv6f6v/69FkgPRvNjPG/Gf14ozEBvWT2rz8fErXlby5be1+XuA3+NTJ8TL3btewh/&#10;4Cx/rmhWQHeMWI2lsetGM/U8VxMfxRmb72mRs2c/64/4VND8Td3L6P8A98zY/mKOYDstpIOB/wAB&#10;pGQFwRXKRfFK3dTu0WYNn+GRT+POKkb4ladnIspl9Q+M5/Oi6A6UsQCW/vfLSnj7/eubPxC0lcNJ&#10;DcAY+7tB/rSj4jaI/RZh/stH/wDXouB0O8K2FjP503JC8j2HvWInjzQmQus0yt/D+5NInjrw8Rtb&#10;Uef9qMj+lPmA3VDL1Y8+tIBhun/1qyYfGvh9841OP5eec/4VIvivRJ23W2r27e3mAfzpXA1EJC/5&#10;5pCynkk5FUE13S8c6lb59VnX/GpI9X09wCL6H/e8xeaLgXDFyTu9wKa56s3bmof7QtWPzXMbc/Lt&#10;lB/rU0M8UzNskB991FwB0ViCUyO1GyU4PahZUMmNynj+9mlDM3Qt/wAB/lTuAxYUAyv86d5QVCzH&#10;7vtTkY7cldx/u+lNlfyztk7t+dMAhCoNvJJFNAikZgDjH3aC6ryrg9uO1ACkDA/4EBQAGNQM5HuT&#10;QBHGOUGeopp2Dk0hIA5bPPFBPMx7N02riiNGDfOtNDbsrg/hTwd43Y56ZNAbiqAwUqn196HUc/8A&#10;j3FGEA2BzmgjaMsd3egQNjC49fWhdvlkgtQGOP5UgIZdwOGNAXFfc58zjkc5phXcPMDY9qccMRlu&#10;KRznt3xQMa43ryuacQ5+8eKACu7npRhjy1BN2SCNAu4x89frTVEZO4RL/hSB5ET5j8vqe1KsaMm0&#10;jHPGaCrguPM5fA6/WiWMM+e/p6U7y/MXaT0/iFODHKlsZ3HNIohWPdJtHP8ASlIPzLjndwxqUodw&#10;VMfeJ+lG0ks4w3PC0BchBJKqE/4Eaa6urf8AxNSPsZcvHjB55pxUOQy/eoBS6FUrHncJKkWRgNod&#10;qfcINxwFyvrUaxlEAY5bPT0oHzXFZ26qzLSrNNDho7uRexO80w8Hy5B/9anOpC80uULk0d1qCSbo&#10;9UmB9FlNOXXdZkj2nUZmYdA5ytV8jZhDjPoaCBn5D+IqXELn5b/ZJRggd6csEyncM4Na2xB91R/j&#10;QLdS2GX8azLM9Q27BHSo5tx3cHGa2EtY24xmmzadG4+WgDDbd3oQtuwwrSl01WJUD+H8qZNpjbi3&#10;q3YdKqMuUCmrkDGKa0qq4Z3YY+9x1qy9hKOAKRNIkml2A7WZlVfrVc/cD62+Azw+DvCkWpO+1dM0&#10;Oe8aQfdO2Bm/wr8ZfGWrSa34p1LWpD/x96hNN/305Nfrz8W9aXwB+yR8QPFyHyTZeCJYUkX+F5UE&#10;Yr8crnO1dx7da9HK4/vHI48wl7iRFJJzUZIIyDSsO2abtBXivfPKWwu0Y5P41JocBvdatrOMZaa7&#10;jRd3uwFQnJGC3OK1Phtay3vxH0LT0T/Xaxbr+ci1E9hrc/Xz/gmVZySeD7y5JZWm8Vakw3Dk7JBG&#10;P/ReK9g8UTfadauZG+bdcSHP1avM/wDgl7Fct8HdJ1W/mMkt0t1eSSN/Ez3Er5P416Pqjf6Wzv8A&#10;eaQknPXJr4zGP96z6HDr90hdJUreIwXvzu5r8Qv24Z2+Jn7Z3xR1zyY5mj8YXFtC03O1IgsQUZ7D&#10;b06V+4eiEDUIi3TdzxX4S+LdSk8RfGzx14hll3td+NtWcsvQ/wCmSgH8hXtcL4OnjswVKezMMwqe&#10;zo8yOFb4ZXg/eJp8PsUYrTv+Ff6ki/u4Gz/dWY/416AsX8JzXQfC74X+JfjD8SdB+FPgeyW41nxF&#10;qEdlpsbPtDSucDJr9OnwnlqjfX7zw/rlU8fj8GeJITmJ76Pn5fLvnX+RqxDo3j2xkxa+Idbix95V&#10;1aUY/wDHq/UTVP8Ag348a+GJ/wCxPE/7cHwt03WI4Va60nULpopYGYA7WBOenfHNc3qv/BCf9p1t&#10;T8L6H4Y+LPgbWv8AhMJLxdHu4byZY3FqrNIxOw/LhThhkcj1ryVlfDstFW/r7jT6zWjufnGJ/inb&#10;sWtvG/iKM+sesS//ABVWrXxh8bbJs2/xK8Srx/FqDt/PNfbmq/8ABHb9qLRpvAcb6t4Wuf8AhYni&#10;K40bQfs+pSHbdQ+bvMnyDan7l+RntXS+HP8Aggx+3j4sXVf7M0Hw0jaTqkmnyNdayscc8seNxjYj&#10;5lGcZ9axlkeQuN/bq3nYr61X0tc+BI/iv+0BZS/ufifrn/bXDj9RVpfjt+0VG4ZfiRdtjqsmnwtn&#10;80r7nu/+CEP/AAUFtvFS+DW+GGiyXjWZu1ePX4fLaMEKSGPGckcHHXiorz/ggz/wUit03D4FafcY&#10;/wCffxHbMT/4+Kynw/k2lsRH74lxxuI8/wAT4h/4aN/aJtxg+NY3/wBmbRYT/wCy0f8ADT37QcWf&#10;N8RafJ7Posf9K+utc/4Iy/8ABQvQtSs9JvP2YdSe4v5GS1W2vIZAxVSxyQ/HAJ5x0rJ1/wD4JDf8&#10;FBNARJdU/ZG8SHzH2R+TFHJub0+VjzUf6s5fL4a0fwLWOqdb/ifLq/tVfHiI5kn0Vv8Af0kc/wDj&#10;1OP7Xnxnj5k0jw5J9bF1/k1eoD9jL9ofUNE1jxHbfs/eJJLPw9cSQa9cR6O5XTpI/vrKcfIR3z0F&#10;edyeFdO25NhD0z9wVL4Rpt+7NMr6/Mhtv2wvi3IGK+AfDsxUEttEowPzNSQ/tm/EMv5lx8L9Fb+9&#10;5d5KufzqGTwtpRUpJYRn/dXFRjwhoWcvYj8KzlwfruvuKjmNSKsmakX7a/iD7t58ILBvePVnX/2W&#10;rUX7aLov+mfB1pFbtDrHT80rn28F6Cy5+x/+PGoR4E0N1z5Lf8BY1jLhCXRo0/tGp3OyH7ZXhtFV&#10;3+FOpqDyyrqUZx+lSQ/tk+BpFZ5/hvr0eOnlywt/7MK4c/D/AEQ8BGH/AAI0L8O9HxkGT9axlwjV&#10;6WKWY1O56BD+2F8MCv8ApHhDxJGv/XGJv5NVhf2vPgxMfns/EUPs+mg4/Jq87j+GmmYykkgzTm+G&#10;dgcYuGrOXCFbp+ZX9pVOp6Qv7VvwOY5l1LWI/eTS2/pmpR+1N8Bjy3i28jUd30mbj8lry4/C+1z8&#10;t2/4rTZfhREw3C4Zv+A1nLhGstUvxNFmkj1iL9pb4D3X+q+Isa/9drKZT+q1ch+O/wAErsZi+Kml&#10;rn/nrIy/zFeKS/CP5ci4H/fuqU/wouVPySwn/tnXPLhPF9n96Kjmj62PoNfiz8I7lcw/FPQT9dQQ&#10;fzqeLx58PLkYtviJobBujLq0X/xVfN8nwendd0cEPszL1qqPhBeTsXOn2zY9uKwlwrjOzL/tReR9&#10;TQ694Xlw8Hi/S5M9NupRHP8A49VqC4sZjvj1Wzb/AHbtD/I18mv8HbvPyaNE3+7JioX+EmoJxBpA&#10;De0n/wBeueXDOLj0f3GqzSN9j68jieY/u7iNv91wf61NHBcMPkQt7rXx+vwz1+2X93Y3Kj/ZuWGP&#10;/HqmtfAniSNTsm1OP3jvHH8jWEuHsUuj+40WaRfQ+vTZXgYE27/jTxb3PQxMPqK+R18K+NYSPs3i&#10;PxBHt6bdSl4/8eqYW3xUtTiD4i+KF9AdSmx/6FWMsjxMd7/cy/7Rg90fWDRyIcbP0oIcDBr5Ri1X&#10;4z2L+ZF8UPESn/buGf8Anmr1v8RvjzafLb/FfVfQLLbRt/NTWLyjEWL/ALQp9UfUDM68EUu5l7fr&#10;XzXb/F79oK3OG+JDN/110+E/+yVbHx5/aHgK/wDFS6XcKP8Anto8Qz+QrP8AsvERLjjqbPopZmIw&#10;G6e9CTMBzXzi37SH7QFu2JP7Bk9200r/ACapB+1Z8cIPll0DQZPpA6/1rOWWYhbof1yl5n0YHc/x&#10;07gn5m5r55t/2tvispVbj4eaLMe/l3EqZq6P2vvHMUQkuvhJYsWbaPL1Rwc/Taan6hX5dvxNPrlH&#10;qe8pJzz9360/7VH9wHn614Xb/th62igX/wAGG/3odYzn8DHV63/bG00jN38ItUj9fLvEbP5gVnLA&#10;4hdC1jKHRns4kCN9/qPWm+cJG4kH868hg/bD8FyNtufh14gjX28lsf8Ajwq3F+1h8MPL3TeHvEEP&#10;v9jR/wCT1P1Wv/KX9Yo9z1NriQNkDNOjvZeAOK8wt/2tPgjOP9J1PVLbnnztJfI/75zV+3/ac/Z/&#10;uY96/EJY2/uzafOp/wDQan6vWX2WV7ak+qPREvJ14Df+PU7+0Z+rOf8AvquDi/aL+A903yfFDT1/&#10;66K6/wA1q5bfG34MXJ2Q/FTRQf8Appc7c/mKn2NT+V/cyva0+6+9HaDV9QC4W5frz+8NSpr1+nAv&#10;Zc+0hrlbT4kfDi7H+ifEjQ5O/wAupR/1NXYvEfha7i8228X6TJn7u3Uouf1peyl2D2kO50H/AAk3&#10;iCM4t9XmX/gdWIPGXiiJctrE3/fXWsGC9s5ziDV7F/8Adu0Of1qwqSy8JNGw/wBmRT/Wl7N9h80T&#10;fj+IfiyMZXXZ/XmQ1PF8VfG0RymvzE/7TZrmzaXx4WJm/wB1akW1vsf8ekn/AHzRyj5onWWvxq+I&#10;duMx69LjuueKtRfHz4hQSfLrbj/gNcQIrnvA+R/s9KcquFy4P/fNHKK8T0GL9oz4hRjBvFb6r1q5&#10;aftNeO4myZofrtNeZo77cBaFfBwVpWHoetW/7VPjhGztXjurGrsH7WPjgH5wPosprxxJQo6H8qcs&#10;gRclqYe72Pcrb9sPxrbgLiT/AMCDxWhaftneJlO+cTk+nmk14BFKzDdHIalimkxyzfjR73cnlh2P&#10;oq2/bh8S25CGW5Qdtsma0rP9uXVgR/xMLwc5K18zxTbjwo+oqaOXB3A/rRzS7h7On2Pqi0/bm1CM&#10;hWv5/wDgUYOP0rXs/wBuiQLmTVWyf+mZH9K+SIZiWyG4Ip088udyuRR7Sp3F7GnvY+wo/wBu8oq7&#10;9dYH+7tI/rVmH9vxIxh9a2/8Cf8Axr4quJpXfIk+aqst7JBy0hrT2lbo2S6NF9D7si/b70uUk3Go&#10;Rybv78h4/A5q1D+3D4MujtubHS5l7+dbof5ivgF9fnLbV559v8KBqV5KcB9vtiqVasupH1ej2P0E&#10;/wCGs/hNqRxf+DPDcwbht+m27Y/OM00/G/8AZv1M7tR+EHguZs/fk0C1Y/8AouvgKC8ucfNI34mn&#10;m9n42XjqR/datPrFbuY/V6PY++Ljxz+yBqkb291+z34FlSX7yyaBabSfcCMZqkdI/YX1IYu/2bPB&#10;EfoLfRoYx/47ivhZb7Uj01SZf92SpodV1WMiMancfN0/fGtI4vEraRMsLRfQ+2ZvhJ/wT21iTF3+&#10;ztoq7uP9FuJ4cf8AfEoFO0n4B/sDaPdteeHPhddabIww7WPiC9XP1BmINfIGkaprsZH/ABNbjb/1&#10;1NakWv8AiAEhNbuFX2kP+NV9cxX8xP1XD9j680n4K/sZaY0iaf4d1LE3DLNfPMAM5wDKGx+FVfFH&#10;wA/Y78XQy2jXOqaTJcFds1qkQ8sjpgeWP5jNfKE/jnxLYx5j8Q3H1aQ1yPiX4reMjcebF4huA6sC&#10;MSnnFV9excdbk/U6Else5/Gz9hXWfAOi6l8QPCHiiHXfD9nZmWGe1hZriMgdJYxnAJ/jBKjvivBI&#10;rGSERv5WfNxz9f6V7f8Ash/tm6/4e8V2vh7xFcGaGZvKuI5ACkinsc9c9Pxrof25PhnoXgnxX4e8&#10;R+D9Hij0XxBZyTWJjz+7lDBpIfTC7sr6Bsdq9vAZk6z5J7nk4zA+zXNE8k/Z6sNEvvjXo+l6zqVv&#10;Zi4juYrW4vJgkS3DRMse5jwMk457kV9fftfWPhb9lr4N2Hgzw74r0/8AtaTw79n0mw0+4SRpLyYk&#10;3VzJtPyqAQFPqF618VxaHa3t3sLKvyblLLx/+upbCx8kz3t1DuXlfmzvc9gK9WXM5Jpnnx5Vucl9&#10;ivIf9GlVS3+zUg06WOMu820KMklelaF3cok202rBh90EdPrU/hbRZ/F/iGz8LefzfXG2RlX7ka/M&#10;7fgoJrW6sJxPX/hZ4H1DRvA+g6NOnlvfO9/MvcmY5GfogWvpbwx4XbUvh3fa9bWz+Tp95DHIwztU&#10;sMKP0ry3wHbnxf4q1HxbJb/ZbOKHZArJj5IxtUAds/0r6EtvAfi7wN+ylqnj3xZdrb6X4s1LSxo9&#10;rGd0qxxSu8srf3SV7dgMmuadTlepcYc2x4b4u/ZR0zX/ANpTT9S8I2SalczWCXz6XZsrIl+QBiTs&#10;AozI3YHGa5f9uHUdN+HHwj8P6BraGe/vdWmuW+z/ADERxr5YIB5wWflunFVfgr/wU8174K2N/a+G&#10;vgDoeqarcyXKL4mvNWkjJhdzhTCqdduATu5xXlfxP+MPi749eMZPGPjuWBbpohFb2tnb+XBaxDpH&#10;GvoM5yeSetaRc76kyVkcRpd0dVtfta2M8Cs2FW4j2k1O8G5sF8LWkLNyqps3/Nle/wCNSRaWkYkX&#10;dCsjfMfObOB7CqMzn/FtpYT+CdRR4d3mQMisw9Tj8q+/v2FNckvv2XPA1/LJuZ/B9mZH/wBzA/8A&#10;Za+Dr62hGlXr6tcTNbtbuX8pO4Hy8ducV9ff8E9Nd3fse+E03n9zpd3bPnqPLnlGP0ryc06M9PAv&#10;3WfX82ox+TuXqxxgnpVO41fOUT72OqnFczH4khksbe7Fz8zRqSx9xWXfeMhb7j5o3ex6V5J1SVjp&#10;D4pgBZZJNu3II71j+Kfi74Z8H2Emo6rfFVjUsUX7xwOlec+MPiRDoMFxqdxcqqxHdzz/AJJNfLfx&#10;5+Ot3rCXEqTsnmPhcMOAT04rWGhD1Ou+MH7TPjL9oj4hw+EY7v7JovmF49NjAKpEnJdiOrE11Wjk&#10;BFCLtVeABXzn+zPf/wBrfEfXLqeQN9ls4Iox6b2JP8hX0TpcwcYD9D+VWZyOp06YIoH8R4rTWcyL&#10;uK1haYXkI2tW8luxx5TZUD061oZyI3YkY5p9uGRFQPlqRkYjGdtTWNvHuzJSZHvcxoaXNcWVwt7b&#10;ytHIjAqy9q9s8K6yPEWgw6nIB5hXEuOm6vJdI0W5u22IuOzbu3HFegfDBrnT7S60W62sqsJYfXB4&#10;P64qbM3jsWviTJJD4fRVbbvmXJ9sE15rPdM8jOB9T616N8RlL6Evy/KtwCR6cGvNb6ZYC8rAfjSK&#10;I55Qm0k1DJI330Q4X7xzXD/FT47eEfhV4Z1Xxn4llb7No9m91cIgGX2j5UH+0zYUe5r8/viR+2N8&#10;ffjlqkmseOPFNxpFgZi2m+F9HuPLt7KPOVDuoDSyY6knGTgCqjRc9TOUuU/S2XxBpkbfNq9pHz92&#10;S4Uf1pBr2kyFUi17T2b+6l4hP86/Nbwx8J/jF448I6H8R9GtI7jS/E/iI6Npc8mp/O95vZcSA/cB&#10;ZSNx4o8cfDD4rfDfxjq3gnxB4fvri80GVU1abS1kuLe3JRXGZVG37rA5rT2JHtD9Kv8AhKdIkIQ6&#10;vamToV+0LnPp1qaG8gkGftUf/fwV+W5fxnbR2t3caLrMK3jBbJprWZftGRkBCR8/HpmrEXiPxTYT&#10;SRS3OqW0kZVZY2eZGUt90EcYJ7DvVexYe0P1ERmd/wB07MO+1qsRXTxNsYMvpX5eQfFDxtYyK1p4&#10;61iDH3XXUpVz7fer1T4Qfto/FTwHqUNt4u1+613RWmAuEvD5k0a9MxydRj0PFQ8PK4e0PvVJmf5i&#10;Pbr0qQSF/lx71h+GPEdr4k0u11nSroTWt5Cs1q6j76MMitQvNFLv/irK1mWWHlIH3fwphnOflFQP&#10;dsDsCdeabLchWIZlVfU0ATPJMW3CVgy/whuKja8jDfvWyevWuJ+Nnx++FP7Ofw9m+JXxd8VNY6bH&#10;MsFvDbxmS5vZj0ihQcu36DPNfMWp/wDBUXxLrfm3nh74J2+k2LjNl/bGqNLdOh+60iIAsfHO0Eke&#10;tVGEpbCcrH2rHdqDvXhT6UfaBnB6V8Jy/wDBS/4nxrmbQvD9uvbasv8AVqt23/BSj4qsFl/4RfQ5&#10;EZcr/ruR/wB9VXsqhPtD7ladW428USMsMZT/AKafNXxbZf8ABTL4jiPZL4D0DA6gTSA/mSa0Lb/g&#10;pd4o3F5/hppbjd83l6hIuf0NT7OoP2h9epIDwkh9OnSrdq8qQrtmYfLn5W/nXytoH/BSzw/JcrH4&#10;k+FF1bxZHmSWOpCQjnrtZRn8697+F3xm8DfGLQJPEXw81Rri3ikCXVvMu2a3YjgOvb69DRKEo7gp&#10;HaJezQupSSRT/eVjxTnvp5Ru/tG4WReARM3H61TEoJOYyCfvZpyucYU7e/TrUlcxaj1bWIMSf2ve&#10;ZVuq3DAY/Oph4k1sHd/a0+5uMlycfhWbv+cl1LfL+VRfbbbLBJgzI3K+ho8g5jWHirxFC5RNcl/F&#10;Qf5in/8ACZeJI1VhqbEd1ZV4/SuS8TeL/D/gvSjr/jPxTpui2LAiO61W+jgVmH8K7yMn6Vx17+1N&#10;8B9PmW21H4w6Ou4blaOUyAr9UBFVyyJ5j2JPiBr1viMXaN/stEDinD4ha3tyZYSev+p6/rXi4/au&#10;/ZzlYOnxf0nJ/veYB/6DU0f7THwBuD+5+Mmh4B53XDL/ADFHLIXOeyD4h+II080pBJ0O1gRj8jVy&#10;1+Iup5GbaHlh97P+RXktr8c/gvfyq9h8YPDbBl/i1aNePxNbul+M/B+o7m0rxxodwp+8YNWhf+TU&#10;csg5z0WL4kXaJi601Gbtsbbx79amj+I0jMPN0Vdo/u3HP8q4qKcyQ+dEyuuM/u3DA/lU8cyhiyjb&#10;uGcVI+Y7AfEKDd82mP8A9/hx+lSp48sGHz2cwJ/usK43z+M7d1KZygwsoHQ/d60BzHYN4/0kny1h&#10;uFI+9iLNTJ458PNHljPu94f/AK9cXHcCV9qcBc/MRULXoiYkN+fegOY7gePPDanBupNzfw+Samt/&#10;GGhzOFF+Mnn5o24rzsXsAG6JG3Ui6y0Mux4/vDhsUBzHpa+JNFkTH9pRkdc84p0fiTQ5vl/tiHHV&#10;juzivNYLuOTEMSbQw+bnpVi3uS0jMZ/urQHMelw6rpDhZU1OIIxwrNKAD7VPHNA/7xbyF/8AaWZe&#10;P1rzaKUPnyOueKW4liUgy2+1+zbR+VA+Y9ITdIf3Uu/r91h/jUlvGud38QrzNJlg/eKzZZufm5Fd&#10;F4T8VzmddKvrousjbYWbqp7A+ooHzHVOpcM5Rdob8aFd+lvGSw4+7SLKwZlZvvD9a+ef2jPiZ8Tf&#10;Hvxns/2U/g7r8uhu+m/b/FXiKEnzbSHOdiEdCVIx6lh700rge9NeWavtkvLfduIZWmUFce2alKPK&#10;AYCrFjlQsgOP1r5ztv8Agmz+zw48zWtf8XX983NxeSeI5FaVu7HA6k80XP8AwTZ+BrSsdJ8eePrH&#10;jgQ+KZDu/Ainyx7hqj6MkSeQ7mtm7AbVOTTSJhHtdG27sEN2PWvm8/8ABPHwzbjZon7S3xOscfwR&#10;68zY9MHjFC/sKeNdJTGifttfEy1DNmNZL4zEf99P/hRyruHMz6OTBGEDD2xTVkdH3SRbe4PNfPb/&#10;ALKH7S+m22dE/b48Th9u3/TtHjl+X67yc+9MT4GftwacNumftu21wFYYF94YiPT3wSP1o5Q5j5cQ&#10;DG4inAnpUKn5/MDDOMYFTCVRxj6Vy3OkkhLgEbfxpxy/BFRxOW+YHinBmB9qYhpVDkkcZ4ppJHHt&#10;TmwOTmmgBhnNIBQu7AJ7Vb0Cw/tLxLp1hEMvJepx7A5/pVJyFXmt34Q2jaj8TdLhVvuszZx0wvWh&#10;sqK5mdp/wUQ8QR+FP2DPFEPmMraxqmn6dFt4yu8u4+mF5+tflDeODJ+7K7R7V+kn/BYfxKNG/Zn8&#10;G+DluP3mseJ57ny17pDEAM/i1fmvIwZ+RXuZXH93c8vHO9QjIJODTWxnrxQ2QOlNxwcCvYOEH28s&#10;B0rpvgbHHN8WdD858CO+83d6bFL/ANK5eYkc12n7PWnPqXxDkMCAvaaDqN2hIzgpaStn26VFSXLF&#10;sqC5pJH7Ff8ABOCxl079mzw3KQqsvhWEt7sYzIT+Z/WutuG8yfO4HmmfsmaauifAS2iK+Ubbw7GE&#10;Udm8hF/rTY1X72f/AK9fE4p/vGfRUdKaLWmTeStxc3MZX7Payyhl77UJr8HPDkgvdS1HUs5F1qtz&#10;Nn3eeRz+rV+5vjbV10f4deKNWLFfsvhm/k3L1G23c5r8Lfh5++0mB3H3l3lv7xPP9a+t4Hp82aX7&#10;Hm5pL9wkdIVO7Ner/sN/FvwV8Av2wPhz8ZfiL5y6F4d8UW91qskEJkaOAH5nCjrjr+FeXBR021Jb&#10;qFYMwr9irRjUoypvqmvv0PBjo0z9ufBfj39gbS/2ufGn7Zaftw/DXxJoXjSzifVPCur20U1xbxRx&#10;AKISzE78r93Zz0rzDw5/wXM+D/gTULPSrf8AZusdds/DeqakPC+txeIEtJI7W4nkYHyDGRGTGwUr&#10;kjA7dB+UEENrEd8cCK27O5VAJqcXLM7c8H9a+Tq8Oe1iuaq9EktLaL0OqhUw9Op78Lrtf/hz9Xvh&#10;h/wU2+EX7T37Y/wM+HmlfD2w8AeFvCuuahqEdxqGuxSRtO9tL8u/gIMuTycknAqv/wAFy/jlcWfw&#10;B+Gen/Dj4qLHPeeMtWvNSbQNaBJUO5BdoW6fN3r8pJ0t7qHy54FkT+63alt4bSCPyoYNq42sNx/K&#10;tMPw/GjiKc+e6j0a3vfz8yMRKjUi1TTjfz/4Y/oa8L+IfiDNo3gm3+G/hXQ/HGl3XwptLTXI7vxU&#10;tnOZJNrApJhixbDZ5BHBzXzv+3R/wjPwY+L3wB0v4XfEDXPBHi3xN44hi8WeErHx/dXcCWZZRhx5&#10;hXaXIGcAEHGK/HOyu77Sz5un6xqFsVGF+z6hLHtHoNrDj2qa61rVtRmW81HW764uEZTFcTX0jyIR&#10;yCrk7gR2weKwp5BUp4jn51bXS2/rrb8Bc/uNK92z95fhV8WvE/iz/gr98WvhndeO7690nw58PLKb&#10;SfDq6ltRJ5EXzGiUnAc9C3vXd/DjwfrenfGbw5JP4S+LWm2/26eWZ/FXiOO+047YJCoIEjlWzjaa&#10;/nq03xr410fW18XaJ471201kZH9sW+sTLdMPRpd25h7E4rrIf2qP2o0Kyr+0t4+Vo+m3xTc//FYr&#10;mq8P4jmXs5Rtypfctx6ta33ufqv/AMFhk+N2r/slrr/7FetWtx8LbjULqT4gR+GU3X0s5uHMzSMP&#10;mMYkLBx17EYr8X7hYJWaWJtynkN2xXovg79pX9ov4d6feaP4F+PHirS7HUppJtQsLXVnEFzI+d7O&#10;hyrFsnJxzmuAu8SFiqqC33gq4Ar2MrwNbA0XTqWeu63frcUrc90Zpt/MOAKhe2P+e9Xvs5A3AU3y&#10;Sy8ivT5Qsii1vJn2oMWACB+VXjayM+MVH9ndeTUez1K5iBYywyBSwwSFtxFTbG7ipoEx0/KjkiO7&#10;EihYjpUqW56LirEcYbgrUiQjGcVlKOpWhV8hkOSamCFV46VYFt3py22OrClyAU2j3cbajaBVbOO1&#10;aDWx3cCoXt1LbSaXKLmPevhn4g+HHwi/Yiuvjb4m+AXhvxtrV58TotBsE8QvOscMH2F5nwYXU/eC&#10;884zXKt+1x8Ir+b7Tef8E8/h/H03iz8XarFn8NxFWvHkBsv+Cd3hCx3lU1D40ahNj2h02Nc/+P14&#10;fLEEc7fxr5LNMXWoYh8smvJGlGKqNnsl3+0t+zFfjfqn/BPbTVXudL+Jd7G3/j6NUVp8d/2IZpca&#10;l+wx4utx2ax+LAOPwez/AK146yjGcUwoc8cCvMWaY2P22bKjE9yj+Kn/AATpvABqf7M/xasSfvHT&#10;/G1hdY+gkhjzXVeCtB/4Jt+K9I/4SC28H/Hixhadod0jaK43AZI5nXPUV8wuxEZxXqHgXwxYeM/h&#10;lp/hdvFFvpeoXGoXkuirfALDe3KrF/o7SZ/dlhwrEEFuDjOa58TneYU4pxn16npZfgaOInL2l7JX&#10;06ntkPwb/wCCfWq4e08YfGnTVb7v2jwfp11j/v1dj9KWb9mz9h66lH2D49/EqFW6/avhXu/9AuTX&#10;z1pXgbx7qHi3/hAF8H6pFrSMEk0+a3ZGiPq2eFX/AGjgY712MOgfs8+H/wDilvFnxm8R/wBtZMd1&#10;qXh3SlutKs5uPkaTzVeUAnBZFIGDjPGeb/WTMo6Np/I7o5flstuZfNf5Hot3+yl+yPdSMdL/AGrd&#10;WtfbVPhfqCN+Plh/51Ru/wBkD9n3rafti+Hz7XngvV4j+tvXlfjrQvFvw01ldH8QaqZobhPO0nVr&#10;G6ZrbUID92WJuh9CvVTwQCK3fCvhbWk0SHxl8Qvic3hfSbhyllJcebNdXZHUwwL8zqO7HC89af8A&#10;rJjuqj9w/wCzcv6ymvu/4B0b/sj/AAgL7bX9sz4V4/6fGvbdh+DW/wDWmf8ADG/gy4k8rTv2qvg5&#10;d/XxUYf/AEZEtc7400vxj4c0NfHnhP4qnxJ4amn8n+1rCR0e2l7RXETjdE57dQexrO8I3fxK8e67&#10;H4a8L6rPeXEylz9okQJEg6u7MMIoHVjgUlxHiuW/s4sUsswX2akv/AV/md0n/BPm91FPMsPjP8Gb&#10;rcuRs+JWnofph3Wql1/wTI+KWoMP7Buvh/qjNwqaX8QNMmLH0GJqq3vgjxlJpd5f+D/iV4R8Xy6X&#10;btNq2m6DJFLdWsI5aTa0Y81F7shYDvXAXPxBvIE8x7XTWULndLpsR/oKqPEUqmroxYSyvD096zXr&#10;H/Js9Lj/AOCRH7XGqf8AIL+CKXTcBfsWt2kmfT7stLf/APBIH9tDQfk1r9lvxIuRlWjt/Mz9CpOa&#10;xfDnw3+Ouv6fp/iXw34c8P2F5eMH0GK5kt7O8unxuU26M6u7cbgAMnGRmvQv2hP2+v2lf2h77w94&#10;e+MQl0+/8G6Sum31lIs1rNNdr/rJ5VVlYOwC8cDjp61HOsLOLcqKVjkrYGtCrCNOfMnu9rfLW5wd&#10;1/wTF/al0/5Ln9mPxquOuzQZj/Ja5/V/2FPjHo5J1P4IeLLfa2GE2hy8f+OV3Pgrx38avG2pf2L4&#10;Lttcv7oDds0/Xr5dg9SfOwo+vFaOvfHD9oz4Ya1/YHiPxB468P3yxhvJk8Z6hFvU9GX94Qw9xkVj&#10;/bmD2dBHSspna/to/j/keM3H7KnjJZPJHgHXoWX7+/S5hj/x2su8/Zz1KJGW807UI9v8Mlm3H6V7&#10;3H+1/wDH8yqq/Grx8GyNgj8bXTbj6APnP5VtXv7YX7W/hCGKbV/iZ4+s4bpQYJdUkhdZRjPDTWxz&#10;+daf2tl73ov7w/svEdJxfz/4B8pXXwFAVmFwce8f/wBasy4+CsMQJL89PmTg19gxft0/H2Ul7r4s&#10;6lPu5K3mgaVOD/31bVOP2/PiaI2j1PUvD90qfea7+FuiyfmfKFEcflEvipsmWW42Ozj/AOBI+J7/&#10;AOCaOMwJA2evyiqR+Bl6eUgt2HoyivuB/wBuDXLo7tQ8FfD28B+6158J9PX8P3TrSyftheHBtk1n&#10;9nX4SSiTndN8Ppot3uPKvAKp4rI5S+Fi/s/HxXT71/mfEEPwbuSDHLp1qcfSs2++Ct+ZMLokLj/Y&#10;r7sm/aF+HXiHSr7Uof2T/hRffY4fOmhhstSs967gufluT3PauXk/aU+Cs67L39gHwKPV7Pxfq0R/&#10;LeRTjLJaisrnNVp4zDtc6/r5HxmnwW1KN98Wibf92Q05/hT4hg5S1ul/653Lj+tfY1v8bP2Z7p86&#10;l+wtt3fxaZ8SriMf+RYHqRvif+yDcHFx+xr4thPdrP4qo36PZf1o9jlEur+4yVSt2PjgeA/FMJUw&#10;zarGR3ivpf8AGrdvoPxEtkxD4o8SJj+7qkw/9mr7C/4S/wDYOnyb74E/FzT+OBZ+JtOuBn/gcamt&#10;LxZ8N/2XvFn7NWpfHb4Fp42s7vQ/G1joOo6X4uW0YObm2mlV42gJ6eTg5x1q4YHK6klGMnf0/wCA&#10;KWIq01dnxpaXHxZtpBFH8QvEkK5/i1GVsfma04PFPxstv3dv8UNbYKfl37X/AJrX058N/gn4H13w&#10;Df8Axl+LHj6Hw34T0/Wo9Iaa3003l/e3jwNMIbaAFd5CDcWZ1UZAzk4rStPAn7FOrLnR/wBoLxku&#10;1sML/wCFuzb6ElLpv5CoqZflsZuDeq3sr/oZf2i4ytc+WYvif+0DafJ/wsa8/wC21jE3/staFp8Z&#10;/j3Hw3je3k4xh9Li/wAK+oR8D/2UrlmFr+1FbpxlF1DwJfxuRjnhFfp9TSj9n/8AZydSbb9qTwop&#10;6Kt34f1OLd6dbeoeX5WtG/8AyV/5CWbSfV/ifNf/AAvH46omF13TZuzeZpa/0xVmz/aD+NCvsuot&#10;GkAX/lnppz/6EK+j9N/ZW+Geu30el+Evj18O9W1S6kVLPTVvp7eS4c9EVp4EQMewLDJ461yer/B/&#10;SPDut3mha5o62t1Y3DwXUMmN0cinDD8CK0p5PgK3wSX3Gkcyqb3PI4P2jvi2Gw/hfQ37cB1/9mq9&#10;b/tFfEvOJvAOkv67LpxXuF5+yLHo1va3Pix9D0GS/tkubS08Ra/a2M0sD/dlEcrK209icVY039kf&#10;T9TkWDS9T8K3TscLHaeMdPkZ/pibmh5Fg1vJHL/rDh+Zx9qrrzR4nbftG+N14m+GFtJ7R6gw/wDZ&#10;TV6z/aL8RO2JvhDK3PWPVB/VK92sv2CPGd6S+m+BWkxzut9Stnz9MSc1l+Jf2S7nwbfrpXijSbrT&#10;7hk3rFcL95fUEHBH0NL/AFdwlR6NG9LPFUdozTflY81s/wBo62Cbbv4VaorD/nndI3+FWk/aE8O3&#10;SYm8C67D2b5YmA/8er0j4e/sgJ8R/Heh/D7QNUjjvNc1WGxtXuG2xo0jYyx9BXtHhz9gn9kDWPiF&#10;/wAKj8JeOfih4s1qNpUnvfDvh23a2keLPmmMSShti4PzHgjnisKnDuDoytJ/mdMc3xEtUfJ8Xxo8&#10;F3UuE8Pa3uHrarx7/eqxJ8SfCk/yyWmqLu7Naj/Gvumz/wCCUvwiN9LpNjefGSO6ghWSSNvh1HLs&#10;Vvukss+DnB6dccVxV9+xl+y1YanNp0n7RXiq1mt5GjuI9Q8AuGRwcFSFkJzms/7BwT2n+f8AkX/a&#10;2I7I+SY/GfhGNx5Tagv+01oT/LNWrfxRo0x/c/am543WbjNfZmpf8E/vhR4Z0u01TVv2irjT7e8x&#10;9lm1bwLfRLLxnjKc/hmptO/Y1+EcgSOx/aS8Ozuy5jW48P3UeQO5LRcUf2Dg3tP+vuF/a2K/lPje&#10;LUrCYDyjMN3YwN/hVy3jaYbYra6k9dtm5x+lfbGk/sd+DbaVSvxz+HswByFnhlXPtzFXqfgH9l/w&#10;NZDy9S134aagZVwoZmX8soKmWQYOKv7QI5tiG/hPzbjsbhuRZXWP+vOTn9KntoIwBLJBNH6eZC6/&#10;zFfqcv7LHw9gVTH4N+GswBzuTWY1z+HmVYf9kvwPfDbZ/D7wbI7fd+y+IUyPfaJeRWP9j4Vfb/I0&#10;/tSr/Kflza31qhEX2lV/Air/APaNhBCd97GW7Zav09139kzwN4a0+Ftd+D9uvmLj7Xb3UjxM3oCr&#10;kfhnNY4/Zj+B94WS7+GgZo13P5F4+QPXqaqOR0paqb+4TzKfWKPyv8TeLrSGU2qXCDA9ea5fUtVi&#10;nZnV93oc1+vkf7HP7Pl6/wBrj8AXKq7D95Hd/rhhzX5s/wDBSL4S6J8FP2ptS8IeF7RYbVtNt7kb&#10;VC7y4J3YHAJ74rnxeV+xo897m2Gx/tqnJY8n8GajJB4xsp4ZGVlnXG3rX35+1btvf2OfA+s3K75r&#10;fxha26O2M7JbWcEe2di/lX5+/D+Qv4x00H/n4Xd+dfoB+1D5n/DDXhn7O67v+E60sq0g4H7q4rz8&#10;L7mIjY6cXrh3c+Ybm8gmuP8ARSokQbc91/CoYbS4U7XumZt2F3d/eob2BbfV43t4G2yW+ZP9pvUV&#10;tadbTvCreQMYxuPU+9fWI+bZk3+lRT/IZcsM7u+a7T4F+FJ9Hs/EXxJh0syf2fYjTLKZuMXE/wB8&#10;KO5EYH0DVhahb2yTNYWq5uPLG0LGWwScD6817N8Gfhh4osbHSfhr4xdrVbrxK95qFrN8hiVokEkj&#10;H+ECKNvpmiWw0rnpvwM+Gun62tppGsT3Rur4WqaXp9qdu4PIod5CeSmGJ465r2D/AIKYfE3X4/CU&#10;fwT8D22lwaC2gwx2slxMkDW0juY9ihvvvJEOACMBs9TR+wVo/hTxb8RvHXxo8WXsMel6XYsmgLeY&#10;jTyN7RiUZ4RFVFCn1c+1eJ/tE6/8SPiJ8XpNR02y0m4t49NhX+0L/VPs8Edx5xmIiYhj8oKRYwMh&#10;Dg1yy9+ovI3j7sT5Z0H4GfETXLSbxFD4WVbVLiS2hiVgvlvGWV2bJwAGQjOetOufhH4/0C4uVfRZ&#10;7xLW1hkuJoFGxPNjEuB6kL1xnpXWax4k1rSfE2p6H4s8OxzQtHdxalpdjqTrHJ5sxmzux1Vj8pwe&#10;DUY/aB8O6/dWNiPBG25tZEi0SG31B2Kv9nW3Ac7f3udoPOOc+tdXNJR2MNJMp+Gvgf8AFXXr6z03&#10;RPh1qU1xdpvt4VhOWXbnJJ4AwQcn1qt4w+GPjLwz4hl0XxF4VvLPUY5FilgeE7t2M4HY8c8dRX2H&#10;+z83h/RYJYNPtrnzNQn+0a7qH2gnz7o25UpHn7qLk4/CvM/jj8YLSL4n+LI0Mf2ex0u20zSVbEkx&#10;uY1KvLnGBgOwznsKz9pLsLlWp882uhrLDdaRfukss26KHd8qquw5J9f8a9h/4J762NO/ZmbSZJVZ&#10;tP17VrZFY9F85jj8mrzjQbvQxryXV1G0yRnZNGp5GRzg+uK2P2M9YjtPA/jvQLQsI9P8cagIw3ZX&#10;jjfH15rz8y1pI7sv+Jpn0v4V8aQaxo1jdTvuRrdWxjjp0qDV9XVFa4LbQ/ze1cT8HtZTUfA+ns9u&#10;7bcxSSLwAy8VN481/wDs+xdjMFWOI5Xd6ivHiehKx5H+0p8YYl1b/hHbS6+WJTLNhvvZ+6K+U/i5&#10;8UrlG+zwTK0vmbgjexzXSfGvx3LP4t1GR5z8suN3fAzivBtZ1CfVr+W9uWO5m49hW0feM+VJH0R+&#10;w/8AEW31v4k+INNnOya8023mVG7MjFTj8xX13o0yjkDhq/N/4H+Lb34a+O9P+IsClre3u/IvV9YW&#10;GGPvjOfwr9CvCHiKw1bT4NQtJ1kguIhJFIvRgRkGqUjOVM7vQZ0jkAfhcY56GuvhUNbqyKxOPm28&#10;4rhdEnjdt27jHyqa7XT7/ZbiOZuR94egrZGMokUigEgdzmrWlxh5lO3Cr/FiqctzbsWG41NpdwkL&#10;7ZtuzrubqKCVE9I8ERJPMtk0e+RgCiqvzAZUZ985xz61s+L45PBGu+Fbq2Rl/ta+ntbhGwS0e0en&#10;o2KwvAF4rXEeoqsny7fMUqGymRyB3PQ/hVzx54hs/GHx58M+DNGYyWvhm1kur1tvAlYFyCPYeWPq&#10;aCzY8eYPhubZ95XXaPXmvHvG11LZ6ZJdQ8vtPH4V7L45QDw9cOTySv5ZFeP+KdPa9tZB0GMcD9am&#10;I2z4S/4KF6vqL/s36qUmdnbWLCS+G7/lmk4Yj6ZC18jeAvFMOrpJZzTqsm7Krnkiv0Q+Pnwaj8Ua&#10;BqXhTWbUNZ6hC0T+hyK/NH4s/Bz4lfALxHcLqOj30um27Zg1aC3Yptzxvx90jvmumjojGaufWH7P&#10;/wC1jH8IfhbafDfUPAk14umx6pc6fcpMjKt9NIsltPhiCvlnzOmfvdK9Lvv2+vBepaDrkFl4Z8Ua&#10;Xd6pNJLvt7S3nS7MtrFA6yFpAAB5eQSrHBIGOtfnVp/7RU1vFtOqQtju6Yq5D+07cxjyv7VtQP7p&#10;wKvl8yL+R+hC/tk/B630jRNN0HR/E9rNp+sWN/cXVzpqTLBJHYvbSeWrSnILNvONvPTGM1FP+0b8&#10;ANf8dza5rc3iWKwj17QdZhuP7JWV7qaxjkSSAxmXdHG+4EEsxyDntXwNF+01cdE1Gzb6Mv8AjVm1&#10;/aYuCfmksW9T5n+BquW2zEz7t0T9rHwJca9oOj3k1xpugx6Vqq3kyaOjfZbyS8kltpmwjMyiNtpx&#10;nGa80+Mvirwz44+Juo6/4Pjt10+4aPYbG1aGOVxGod1jYAqGYE9B696+brb9pmCBN9xDYBMct5xA&#10;ruPgRr3xP/ae8dW3gH4PeEGmg85BrGuRRMbeyhzyN5GC5HQCntqOMXufpT+xpqtzc/AjwyL2XzFh&#10;s5Y45GPRRcPgfgOK9YuJB5mDXN/DvwLp/gHwbpfhKyA8vT7URrt6E5JJ/M10SwsULGuCXxG4x2VU&#10;y3T+fNcn8TPF7+HNLZoZNrMnbrXWvIdpjBX8uledfGvTJbnR5bxEZmTuvpRED84f+CgPxe17xR+0&#10;ha6H4m1FprPw3otu+m20jfIk053vJjpuwFGewFc1pmqNqOnrPE/DCtn/AIKM/CjXbbxNZ/GfTbaS&#10;S3nskstUVEz5bRk7HJ7DacH6CvG/hx8SXsbOOzvVZkBxuXk/5xXdTtYync+o/wBly0urqHxzc+Df&#10;C1jrHjiy0e1m8JafqFnHcbl84i5eOKT5XkVdmBg8E16Db/s8+Ivi94nmvPiB4O07RvElv4g0a11z&#10;Q/Cd4ohtrC4hZprh1HEco2Hco4UsK+Vbb4i+Gkmjulvp4pk5SWIlGX6FSCKuWXxL8I2ztMmt3Ecr&#10;Nl5o5HDO3uwOT+JrRxiYXZ9Iab8APg5Dqnhjw3dX+vXF7rFjqd7qMlrOHjtktrh4UjwqMy7iuS2D&#10;gdq19L/ZF8IahrF5pp1zxJH52vT6fpphtIZE05I7RZ/OvOQQjElVYY6AnFfMVh8TfB9hOl3p/iVr&#10;aaNiUnt5njkUnkkMpBGT71qaf8Z7GG4vJbP4kalbvqC41Fl1KVftYxjEnzfPxxz2rP2ZSPUPjF8M&#10;/DPwxXw/a6J4pvdSutU0G31LUPtVukcdv5ybkRCp+bjOfT3rc/Y4+I+p+Afj7odjBdMtnrl4LDUo&#10;+SGR/uHHqHA59M142PHuiapFGs/ilboQxrDF51wX2RqMKgyeFA6DtXt37Angu2+Kvxtj8T6fN5mm&#10;+FFa7uplGR9o2kRxn/vrd+AonblCLdz9BI/LeLPzcHHzdxSBiCTu7/L7VFbyKI1LHC5+YVIJPlJ2&#10;8DvXnmxHNIyBmLrt9a8c/ak/ax8O/s2/DbXvH72sd5daZY5s7Vj8s105CQp9C7Ln2zXrWsxs1nII&#10;zjudvpXwp/wUi8Oaz4r+C3i7TNJiaa4tZrW+8kDlo4ZQz4+i5P4VpTiuYD5bb4k+MPjL43n+Lfxn&#10;8Tz+IvEFwxkVb1ibfTw3/LO3hzsQL0zjNdTFfPcLvR9vsK+ffh943e0vY/tM37uT+ImvbdBv4L+2&#10;jnt5gysueK9BU4mE5G7Yaho6X8beJ9em0+xVv9KvLex+0vEmOojBXdzjjNep+KP2d9Y03xwnw5+F&#10;/iabxbqw0uHUb2NdNFnHb28yK0Tb3kIJbcBjjnjmvG73TPt8D20g4kQq3pzXq/hX9prxv4d8b3Xj&#10;L+xLWZtQ8MWOh3dvBevA/k2qoI5UlAJWT5c9MZo9nEhS5iqvwO+NkelvrVz8MNQjt474WklxJ5QV&#10;JfMCEEFs4DHBOOKreOPCOtfDTxhqHgfxPp1vHqGm3Pk3CxMGXoCCCOoIINdJB+0nrK+E/EHhW88G&#10;tqM2vNI632oayZI7WZnVvOEZjz5g28EMo55Fc/8AEzxuvxO8e6n8Qn0drCbVplmurbzzKFl2KGKn&#10;A4JGQMcdKPZxDms7Gx8J/jr8RfgzrSa34T1qRodw+1afcTu0M6d1IJ4OOhGCK/QrwJ4+0P4l+EdL&#10;8feGvlsdWsUmhRh8wz1B9wePwr8w3kt0tXeV8Kqksx+lfoF+xjpup6L+zT4T0jWLKSCb7HJcKsi7&#10;SscsrugI/wB1gfxrCvBRimjSnJyPUjIQRmP5ed1OdIifmPJAGM9DUbNMwySCvPtUcsjMmZSqnd3r&#10;mNiSW/jT90HX/ZP86+Rv2q/+Cpuj/DPx7cfBn9nXwZZ+LNcsbryNa17Urjy9M0yUHBj+U7pnHOQO&#10;ARj6ejftRfEPxD4Zsb210WZozDp008LRnaxKxOcZ+or8ePAPjiSExy39w0k11O9xdS/xSyyNuZj7&#10;kk1tTp85MnY+/dR/4KO/tG6naQiLxBotnMq/vLjS9FVVc+wkLYAoj/bN/bBm8HN8S08YS/2DHfmx&#10;/tT+y7fyROByn3fzOMV82aTeSX+nK8D4DIdue1e66Z8cfgzb/Ay3/Z7u/DGsfYW8JtHdat5g8tdU&#10;Mv2jeIMZbMvy+Zu+7xitZUYpXM1M0oP+Cif7RMZWWT4jWDEcHzNJhUN79K3NL/4KS/tD2m26j8Q6&#10;HcKRlvM0WLDD8MVmX3xf+F1x4uTxVb+NbOSCa1vBo0eoeD18rwxK9uixl2wTOgkU/KFbAOevFdd4&#10;nvf2fI/irp1z451/w9a2a3mj6+0zaO3k6nZvphimjiRE+XdLh9rAfmKn2avYq7JH/wCCkH7Q1hOk&#10;Ws6H4dR5IVlVbjR5IWkjbkMMSDg9jiuq+G//AAVAa91KHTfit8NIUsmkCyapoMzM0AJHzNE2SwHX&#10;g59q81tfHn7MQ8N2KeKtM0nVjLD4XsdWN1byPcWtnG8qXxhYY2sFWJmI7Occ9Kf7XMf7Og8RaPrP&#10;7PVppdnDdabKuq2Wi3yTwFhMRFINjMFZouSpOfUA0vZx7BzNH3tpHizSPFGk2/iDw9eJdWd3Cslr&#10;dR8pIpHUGrWnXLi8jkyysJl+YfUV8yf8E4vG2rax8Kte8IXwkktdD15RYtniJJ4vMZfoGBx/vV9J&#10;xTwrCXWTd83OPvCuWStKxomepJJMdpkG4NzuP9K+e/h9cpYf8FE/idpt04Z5vC2nzxFhyU3LkA+n&#10;Sve7K4eWyS43Et5anntx0r511a9tfDX/AAUkvr+6kKrrXw0jP+80cmT+QSnGJofStsIrlGlUfLCp&#10;aWR2CqqjqxJOAB6mvIfGX7eX7GHhDxBJ4UuP2j/Dlzq0H+us9PuDcmLBwdzRBgPxr4U/4LQfty+L&#10;7q50P9lH4c+ILzRdL1CzbUvFl7p9x5ct5GzFI7bcvzBPlLHkZz7V8efDbVtB0bTv7K8M6ZDaW8nM&#10;hh++7d9zdSfxr3skyCpm9a3NyruedmGYRwVLmtdn7HT/APBSX9jO3Zoj8ULySQHDNb6DcyKfodtP&#10;h/4KSfsZS7Q/xS1CNmH/AC08O3IUe33TX5X/AAz0nVfiT8RNF+HmlTmFtX1KO3a427jGhPzPj2UE&#10;13nxa+BOt/D3xBq0Gh6ybrR9P0m21OG8v0MUssEsohJC46q/BHYYr7CpwZklGShUrtN+h87HP8wn&#10;HmhTTXzP0dt/2/f2OruRVi+NtnGzfxXFhcJj80rTsf20/wBk3UZPKi/aA8OqT91ri5MQP/faivze&#10;n/Zu8e2mn2MEPiDTZNSm1K/tdQtp7ry4rNLVA7ymQ8bQpBOQOo9aqzfAP4y2+n6zqlx4Wt3s9EZT&#10;dXaX0RWRXgE6tF837wGIhhjrmsP9T8jk/dxbXrY1WfZhGN3SX4nqgkYDYrLzUkcisODiq6wuq5YU&#10;L5inPFfkqqR7n33sy4kyH903NWC/G0Gs5QxO/K5qVJH28t+laRqRZnyMtMzZz3xTd/yKRn6VX85l&#10;bGd1Bnb7o/lVc0SeSRJLN8v3a7T9nO2bUPiQ0o+UW9mTu7bicYrgbi7aMbSrfWvUv2UbZ5L7Vrxf&#10;vSNHGu7tjP8AjUylpoaRjynif/Ba7XJl8R/DDwUJf+PPw5cXsihu8s2Mn8FFfCsp2ucV9Yf8Fj/E&#10;66r+1/8A8I9CwMeg+GLGzxu/i8vef/Qq+TW67gO9fTZbG2HR4eMf75jJt27mmbmHOakYZ6ioiQOh&#10;r0jm5XbUSQ7upr079kizlm8XeJJrOcxzL4SukDY6+ayRY/HeR+NeYMc8Cvbf2K9OeXVvETxHMkse&#10;l2kY4+ZpdSgGPyz+VYYiXLTbNaP8RH7L/CyE6P8ABmSFhsY2yRbV7YCj+lYwV+Axya6Dw+Rb/CbO&#10;eWnA+vJ/wrBjAB2j8K+KrO82fQROL/aZ1UeHf2XviVq5kCtD4H1MqzdATbuP61+K3w7t3XR7fcfl&#10;EK8enH/1q/Xv/go5raeH/wBgr4pamJdrt4dNsvv5six4/wDHq/JPwdbeTp0UWP4RX3XAcL46T8jy&#10;M2/hpGwyYPFb3gzT9C+w6xrviTTJLy20vTWnFqk5j3vuVVG4dOtYuzIyw/Gug0OOK3+Gfi66ll2o&#10;1rbRF/TdMOP0r9bqS9nTlN9Fc8HmMg+PfAroD/wqi6TP/PLX2/qhqVPGnw32AHwDq6N/Eq6wvH/j&#10;lclEd2Bz2qbaMYr8+fFGZJte7/4Cj0Pqke7Opi8WfCydwknhrxBbrjll1CJv5gVJ/wAJH8Jd2z7B&#10;4qU+qtA2P1rktin+GlC5PBxSXFWO6qP3B9Tj3Z1x1r4TlObnxMm77pazhbH5PU8N18IpXDnxbrcZ&#10;I/j0lf6PXGeWD1qRYxt61S4qxfWEfuf+YLBruztGb4Tt8sHxB1BP+uugt/MMasf2Z8ORbrcn4qbA&#10;2dvmaTMOn4VwqRMwzlj9anERK4J7cCnHiqvfWnH8R/VZL7R2a6F4FmOIPi9p7ZGR5thOp/8AQajT&#10;w34QuDiL4u6HuPQMsy/+yVyJiLMr56Uv2UFt649Olbf62S/58r72T9Vl/MdfJ4J0sJmP4leH5Ofl&#10;/wBKdQfzQUQ+AJZ322ni/wAPSH0XVkGfzxXJtBGU2vGrDrtIoWytgc/Z1U+qqKI8VLrS/H/gEyw9&#10;T+b8DsF+HGsszGLWdDlI42rrEP8AjUzfCjxaceTHYy55/c6rA3/s9cWun2h626c/7IqaKyh8vyyv&#10;yj+HFaR4podaT+//AIA/qtTudVJ8IvH7HcNBGV/uXcTfyaki+E3xD3ll8J3TD/ZUN/I1zUNvFbzL&#10;LGn3e2etNiS4jl/dX1wvzdEmZf5Uf60YPrTl96/yFLDVu6Ou/wCFX+P4Pv8Ag3Uf/AVj/Kmv4F8Z&#10;Q/67wnqQ/wC3N/8ACsNL3W4QpXXtQXHTbev/AI1o6d4h8ZQET23i3Vv91r+T/GtlxLl1tYS/AUaF&#10;buiyPC+uIyibQb1D33Wr/wCFSjw7d7P31hcR/wC9Cw/pUtn4u8fhBs8capuB/wCfxz/Wtq1+InxI&#10;RFT/AITS/bHO6STcf1o/1iy2WlpfgL2dY5m40l4H2GGT/vmq7WqJyV/+tXZP8S/iYvDeLZmX+60M&#10;ZB/8dqu/xC+IbN8/iKOTdz+806Bv/adaRzzKftOS/wC3b/qHJW7HpXgi6/Zc+LH7Lfh34L/F742a&#10;h4F8QeFfGWp6nDI3hee+tb63uoYUBDQ5IZTFjBHesO9/Zl/ZDlctpn/BQvQ8f3bzwLqcWPx8s1yr&#10;/EvxokCoW0uZv4jNo8A/koqvc/EvX43C3mgaDcK6/Nt0lAfzXFebXnkOKqOUqkvnFf5jj9Zh8MTo&#10;J/2UfgVclm0n/goL8MSP7t9aajAfyMBqt/wx14PuONM/bj+DU7ej65cxfq9uBXJX3xLnZ8P8OvDc&#10;m3ozWcgP47XFQSfEPQ548XvwZ8MyP7LOuf8AyJWMsJw69frFv+3ZF+2xX8h2kP7EmrTTCPTP2mvg&#10;1ebh1X4iWsefb94VrqdL/Ys8cat4Zs/Bl74z+HGpfZLqWe1k0X4paWzMz4/haTqNvbvXktp4v8Cz&#10;HZf/AAP0QLj/AJY3k6/zJp7a78LpuD8FbdNpz/o2psD/AOPKa56mV8P16dlil/4C1+Z1YXHYzDy5&#10;lA+g4/2S/wBsjUNF/wCEVfxbruoaW0Yi+zx+NNLnVoxnC70mDsv+ySR7Vmp/wTX/AGiQgNr8NteZ&#10;VG3baxWs2Pb5Jq8PW4+DlwmZfhdqas3JEesJx+cdLYN8J4rjdF4S8R2+B8pt9WiyP/HRXH/q5k/2&#10;MXE9D+2sRJrnoJ/+Bf5n0n4N/Y8/be8AaK3hjQvhp4wm0gSmWPTdS8AJfQQSE5Lxbt3lnPJ2kZNc&#10;z4//AGOv2n/EesN4h8eeEvHFzeeWIvtF54PuVEaDoiqq7UX0AGK8t0/x34Oi2pa+IPiBZkf889VB&#10;K/k4ro7H4pDTNs2m/Hb4lWf93y9Ulyv4CaspcMYH7OLi/mbf21J/Fh198v8AM1/CHwO+PXwp1abV&#10;PD2i34+0RiLUtN1bwncy2l7FnmOaJkwwPqMMOxFO8baR8XdU0abwtovw+0HwbpN63/EwsvD+j3cP&#10;2wA5xJJcB5NoOPkDBeBkGn6f+0x8SrT91p/7Y/xUt19JNSuiB/5GNaNt+1Z8Zlm3Qft3+O4yvA+2&#10;C4kx/wB9bqX+qcJbYiH/AIEkUs7puNvYtejf+TPK7X4c+LvDGq2+t6Lr9jp+oWMm+0uluCjxHocZ&#10;XoR1HTnB4rqrzxZoh1dfFp+Afg1/ESx4N/b68y2DS/8APwbM8eb3wG2Z/hrvH/a2/aFiUMn7eOpS&#10;8fKt9pof/wBCgNUW/as/aLaVrlv2uPDN9tGdureFbGUf+RLM/rWNThOpze5Wj8mghnGFj8VKX3/8&#10;A8V8U+DvHPjjX7rxP4ulj1TULp90t5JdR7vZVwQEUDoqgAY4rudOml8Xada6d8afAGsapfWkSxW/&#10;ibQNThW+nhXASG4EpKyBVHDj5sdc16N4Z+Nv7YPju0e98K+K/hl4gt4ZNs8kPw90mTYxH8RW0GD/&#10;AI1uWnj79qW2t3u/E/wc+D+oRx8ySah4Ft4V+pMRjwKl8JY3pOP3q/5nRTx1GXvKjUt3tp+R5B4p&#10;fx5rWgJ4J8C+AdQ8P+G4yTLYQXRknv3z/rLmVMbzj+H7o9DTvCl74gs/Dn/Ctviz4Q13VPDQcyWU&#10;1sA19pMmPvwNJ95D/FETg9sGvXI/2hPG0wC3P7MH7Pd4OmbfTZULev3LwYqzb/GgnEmo/sE/C26+&#10;brYa9qcGfptvDiuefCeadl+H+Zcc0wC0akr+jPJlX4f/AAvJ1P4W6dr/AIk1iWEiHVfEehmzg03J&#10;xlIcv5jgdCx2g1n6F8WfihZahMPHN/qHijRrzK6poWsSPJDMhGCYuMwOByrJtwQM5Fe3f8Lf0Sdf&#10;m/4J06L3H/Ev8casp/8ARppi/ELwHMubz9hHxNb/AOzYfEa6Uf8AkSFv51m+E84SvyfmL+1Mt7yX&#10;y/4J4wvgH4Ej/ieD4uahJpq/Ouhto8kepHv5JJHl47eZnnrim6h+0F8SrS6ji8ER6foeh28Zij8N&#10;w6XDLbzR+twXQtM57sTx2xXrWoeOPhKVbd+yl8TrIesPj6OTB9MPaVmXPi79nGOPdqfwd+MlozdS&#10;mo6ZMM/V4BWMuG85p/FTf4mjzDLZfDNr1j/wTynWfCvw/wDia0fiLwP4t0HwvfXDD+1vDviLUFtI&#10;rdv4ntpGGJI+4XO4c0248d+FfhNAPC/wtXSfE2sbWF54p1bT1uLaFj/yztIZPlZRjmR1JbPAHWu/&#10;1XxV+yTKQtzoPxgt8n5jcaLo04H/AI6pNNt9U/YjucC+8a/Eq128/v8A4a6dIB+K3S/yqo5HnEXr&#10;TdjOWLy+WqnZ+aZxVx4w8L+PvCfiHxEPCVponiaGxEd+ukRmOyv4TIuJhGWIikDcEL8p3cAYrzpV&#10;kjHztznNfQF1Z/sTavpF3pmmftD+LNL+3ReXcSXHwtVCFBDdYrh+4HassfAz9jO8y1v+3rJD8uVj&#10;vfhnqQ/A7QRV08pxtOTvTaOfFYrDzjFRle3qeO25DcCpM7Twa9ej/Z2/ZpuUZdG/b78IMf4V1Dwt&#10;q1v+eYTihf2UvhhMC1l+3l8JW9FuptRh/VratfqGKX2X9xw+2pdzyB3dhjdXrPw1DwfsD+PZ2/i+&#10;NeijH00y7/xqWL9kWxcj+yv2uPg3feyeLGhP1/exrXS+Ivh1pnwa/Y21TwFqnxY8G65rHiD4rWeq&#10;W9h4X8RQ37x2sWnyxmR/LJ2jc6jnHWurA4WtTxcHNW1OfFTpyou3l+ZyY8beMPh5+y/4b+I3w+vr&#10;e11rR/jFfXOmTXNjHcxiVdFiA3RSAq4+boRX1R8c4rP9ov8AbZ+G/wCzR8SLfT9F8KSeAbDxJrk3&#10;hvQ7a2vJ7p9Elup5DKqZxuHEeNvtkCvm74XeG9N+JnwSvPhDbeKNPs/EGl+Mn1zSLPVplgi1SGaz&#10;W3khWR8IkiNEhUMRuDHnNasX7P8A+1tP4jh8WR2t9JqtlbiC11K38YWrXEcIjMYjVhOW2eWSu3ON&#10;px0p4rAxniZzclCV3u7eh5NSnzTTbtZnpXwn+DPwc/ae8EfCPRPhzqes6H4N1jxn40vre61LT4p9&#10;bmsbCzt2aEmMbZJGcSGNecKw4JrL+Mnwp+GnwH8R2/wV8DeH9V1yX4veD9Au/C+t+L7RLW78NXU+&#10;qPGfMiUfKrRABh1HfOeM/wCBPw0/a3+BXjjQfE+m/ADUfEdn4fkvH0zw/dXrG3ga6i8uaWFoJMwy&#10;Mv8AGuDxW9+0j4Y/aw/aS+IVj478TfsxeJtF/srQLfSdPtbS3ubtooYJXkV2nfLtJucncTngc964&#10;qVDMqeKUHXUoPW91v+Zw8uLji1reBH+2L+zj8Of2ef2bptI8M67ca1r2n/GSTSNQ1+40eSxYFNJL&#10;yW8O85kgWcb1cdTnmuD/AGnklPx38USyZ3NrlqZP9omG23H6k5J9TXX/ABB8H/txfHjTbH4a/FCz&#10;8XajZ2tzHc2b+I7ExwWTJGYfOeVkG0CNmBJPPfmuS+Puo6T4l+LviTxBpOqJNYza4rQ3SZ2vHGUX&#10;ePY+WSPYivTy+ji6cn7eak9XdPobRjW9hKNRpt32/A2P2gLb/hKv2pPFv9tT/bJL/wCIk2m/aJgG&#10;ZYft3kogPoiHAHbFd18RPBn7CXgv4reJvAkvh/xvDD4b1Wa1mVLeOeKaaKRoWjSQ/MDkeZkgDsD2&#10;rN+INj4X0D9prXPiB8QvCfiDVvD994mk1/SJ/De1RcK9wLqCQPIhUoeFYcEHPpXLfEfxjp3jr4m+&#10;KPHVvazWseveJL3U4bK6XbJEs8zSBGx3G7HGenFejTpqryx20PnsVhMZiKtOjGrKnFR1ceW7l6tM&#10;6X4gfB74BaV8NvDPxG+E0+qXkOsavfaRdNrVmkLSTWsccrSIqgEAiULgk8g1a0m8vL39nxtN1GV5&#10;l0fx6tvpskzbmhimsXkeNT2TdGpx0zn1qponj/4V3f7P1v8AC7xbf63aa9ovibVNZ0ea1s4pLO4+&#10;1RW8axSOXDJjyiThTwRWlpNjNb/ACS5uD5a6l4/Wax38GdIbB45HX1CtIik+rU4xjGPKt0zvy2lX&#10;oUfZVJOTjL4na7XnZJGr+zPA4/aH8AgH5h4rtjn8TWp+z4nhM/HWzk8ffFO88HaNNdX66prVjIyS&#10;GElwYNwB2iT7hOO9Vf2aIGX9onwD3/4qi3/rWDEpi1C4KAN/p0//AKNaljI8za8j6ODtFM+/tK/a&#10;V+E8GhR6Vp3xw8G3FjZ+INFXRdLh1C4jh0zTrckOgkYKZJdgyxOQc9DxXyn8Xr2w8UfGbxJrul6s&#10;s2n6n4lnkivQuV8mSXiXHoFO76Vxujv5i5eJfqFr0r9n3wn4V8c+NpvB+v8AhrWNYv7qzH9h6VpN&#10;wIVabeN7zSkERRrHk7iMfpXm06ao31NZTjO2h7N4lsfhbe3Xg34R3XxB0HxLDoXwv1SCzvF1fFq+&#10;oGQmFi5ICuV6buR0rS8IeF/B3hf9rSTTfA17psOh3nw/u0spbS/WS3MjWgVhv3EFjIrd6xfCP7Pn&#10;7PfjL4qar8MvCXiTWr2PT7ySNtVbUrNYVxCXAiiI8y62tuViAORXn2kaQk/hmTXYYbGa2h1RbKO1&#10;ZgJnlKlgwj67SO+OvFRy9ExvRJ2NnwdaXpi0tbeK3+2RXVsIFuseX5quuN+eNuevtmvs7wtpupWk&#10;l14f8URLqF59iubkeIIbeEf6U23NvZxEZMagHG4c+9eJ6d+ydf266FpOveKlXUL43Y1a3gtdyWpi&#10;gEohUkgM+GUE52/zrT8MfDfSdB1yx0TTLK8kmvLdHhXUbUW8iyMSu1SGII4+8Dg1jWtWfuvY0o3i&#10;ryPbrrw/qNxrTXNl4dtf7Ls4YJLiMWEM13ezGPBgbIwmOCzcc1xq+HIbb4XLd6r4Mt7Aw+IphJLD&#10;YlW8jGQWJB43ErnpwKZ4c8H6Xq9zqFnJcfY2s7R7maNWbdKU4PftgDJ56U+b4X6mfDMvjeTVbiO3&#10;byzDYTXbtuiY4Dlc4wScjOeOa5ox5ZWbN3K8dEVfBl3p1vpPiHRrEEWiQ2syx5JWOQz7Swz0JHFZ&#10;GvX0Ojec1pDFuZi4eSME/TP4etX7Gyh0i08QzW8qGT+z7XO3kH/SkxVWys59bEl3fu8e4kJDtDAD&#10;jBB68+lejR6mI/StNjvtLk1x7549kBlWNXCoTjjPB4NflX/wWTmib9smeWEhlfwvp53A/wCwT/Wv&#10;1gk0jT7fw/NYzhm/dNu39COu2vyf/wCCzVvEn7YrCBBGjeFdPZVHG35DxXNmEr4WRtgv94R80/DV&#10;C/jOzJI4mX8ea/QD9p2JG/YQ8Ms7bdvjjShkd22T/wCNfAfw4j/4qazYj5vtCnivvz9pc7f2FfCs&#10;7hNsXj3TD+8bCn5ZwP1I/Gvl8Ov9oXqe1if4LR832Wk3X2pbm9nHlpGAYdmc+gq0hjlh2yReXu4A&#10;3EfjV7TRIjCaYDLLhto6H1FNubWS5bzFRWxk5Pavq7s+dduY1fhbGzfFDwra3kUjWb+I7Hz9gzmP&#10;zkz+n8q9/wD2irG+tPG8fgXwlYSibWvEEltdX8wO5rdSgklU8ZT59uemFNfOtoum2stmmqSlYftU&#10;RmZD8yp5i7sfQZr7J+MejRQ/EXVvErSRstjcTpB5YziMnP6gConKV7I0jGKPQ/APgXw9DYfETw8n&#10;ie10XQdF8O29vN9nkWRrlU3eUu4HIUuAzAdS4Brwv4g3Xh/4bwWd78QoluJtNsVsLaxu7X5RI/Ju&#10;+mDhQUBGcHJ6iuy1PwhYeC/DOq+H7K7uLCHxZbw3esSW3zTJGqCfy846A7AeMZ+teH/8FjfGPi7w&#10;V/wT08E/8JShtPEniLxJ/ZVneQZWRLEgu3mEnIbYwJXrnmuZSkpGnLFxPOfCY8LfHvxzNr/g/Upr&#10;bw3p1zJBPr1xDzfkceVCmcuFbIMhwMDvXp2g/BH4BaPcteeF4tSs7zdmO8abzDEx6soOQCf/ANVf&#10;Ov7OHi+ytfA2meHtGVI7Wzt1jhjVvuqB/P8AnXuuga+7BdzDae5PSs61eotAjSj2PTfhY2q/D+9P&#10;hOOb+0rSe3kNndgc7v4sj1AyR+NfMvxO1zUv+Fh65c3m1vM1a6b930H71hnnpXs3xF8WXvhv4OeI&#10;PF2nMFutF0ie9t8tjLRIX257ZC4/GvL/AIz+Gp9UbSfino+jEaX4z0i21fT/AJsxsZkV5EB74J57&#10;8571rh6kpS1Jq0+SN0crZuttPCVWRmuXCssfTJ/iOKm/YiuJZf8AhYmm3Vwsj/8ACWrM+P4i0AQn&#10;HbJSpdP06bR74pd3rRJfTr5KmMgBcAEfnU/7Hum/2f8AF74o+H8bWS+t5Y4xxxmUD9AKyzH3qaNs&#10;D8Wh7R8DpIrz4d2tngqIby4WQ7upWVhkVifHG8uIbGaMP8qxkBR9K0/g8Ps2jXUILf6Hrd3Gq+nz&#10;7v8A2ao/jZpQu9AkmIwGjOGHU5rxtFE9H4j89/jJPdHxTNHux9oyd3rgmuPj0/dzMy7c5wvNeift&#10;A6HJY6o13j5o5Dnjsa4OwkWVcN7VSk0KW+pp6C8AjfSZh/o8w27ewJr2v9m349zfDm4j+HXje6Y6&#10;duxpl9Ic+Vnoh/2fT0rxiwiOVOztW/b2MWp232C6iDjHynutCl3F5H3p4e8RQTJFdQzb1b5lI5Bz&#10;/SutsdfCqEPI9uK+Dvh78XviJ8JXW00/Wo9WsF/5c71j8g9FbqP5V7N4O/bR8J6hGsGueG9UtJVx&#10;u+zw+cp/Fa2jIwlTkfSY1FnXLPmtDT9QLsFHzf0rxC0/ad8DSx79NsNWuGbhU+wsp/XpV6H4veMf&#10;EUaxaJoS6TExwbm+kzJj2Uf1quZGfLI9q8T/ABz8P/CDwvcaxd30a3gXda/NnyT03kf075r0D9lz&#10;wvrNn4Sb4h+KUm+3+I1WdFuARKluSSGbPILn5sdgFrwH9mH4CN8bfiOPiN48Wa78J+G7sGzhuB8u&#10;s3wPU54MaYyexOBX2Yz+a4crtHTCjAA9KnmDQzPGuB4Zu8feAX8ty15hew73aIcrur1bxVAx8L3r&#10;D+GLk9zyK8vuoykh2P07HvQDRh6lolveR+Ve2sbrj7rL0+lcnrnwr8LXRZZNHtpPM6+ZGDn8xXfX&#10;GWUsU6j8qzZoEkfLAr/vVcZEnleofs1/B2/Lfbfhxoshz827SYGz/wCO1my/shfAO6kzN8J/D7kj&#10;+LSYR/7LXr7bE3Bow27OC3aoWiYthxxxytHOxcqPGrv9iP8AZjvF33PwP8NN6sdLTP6AVRb9gf8A&#10;ZPeRpJvgH4bk/wB6wHIr3Qx9h9aPKV+G+8aObzHyo8b039hD9kOCRXi/Zt8KHv8AvtP3Z/WvVPB/&#10;grwl4D0ePw94I8J6bo9jBjZa6XaLDGvvhR/OtWCFUTJZfpU9qoH+sj59fWhykBYsDI8W3OQfXtUu&#10;DH+72549epqOJWA6/e/hqfchPT/61QBE6sFyE9zVLUtPt7+2kgniV1kGNpWtCRT94Hio/KLjC0wP&#10;IfiB+zN4a8YWN1Zy+W8FwpDQXAyuD2x3r5Y8ff8ABGvwHrmqTar4V8f6v4e8w5a108JJF9QrDj86&#10;+/2t13btoxUYtbZ2JlUbt2frzWsZyWwrH5wzf8ESdVEaC1/aI1bdIu5TNp0RwPf5qy7/AP4Ip/EC&#10;F/Lh/aEcMveTR1/+LFfpgbZGXtjd92mtZWqK7fZVZs/NlRVe2miHGJ+Y6/8ABFz43Eb7H4/acy7c&#10;7pdJPP5NTrX/AIIu/tFPJtj+P3hhPl+9caXOB+lfpjFp8SRFhGV7KM4p8enwlf3ksm7suM/rQq0g&#10;2Pzy8B/8ESviBfanF/wtD9qKzj0/dia38M6PIJ5R/dEkh+XPrg19y/Af4EfDP9nbwLD8Ofhh4fNp&#10;YwRqJ55m3TXUneSR+rMa7C0t1Q5OSOmMdKsKuzkE+/fNEqkpATRKsh2q33ei/pT9pVcYwaSN1UBd&#10;nPT5afKjhcDH3vyrHcCtPGjxtHIu5TwR6V4/8aPg9dancTajpdvFIs8JWRZVyHUg5U/XOK9maL5T&#10;/wCPD1pslvFJH5TR8+uelVH3dgPx1/aI/wCCbXxq8G+ILzxN8FfCc2qaXNM8smj+YEmtSTkrHu4d&#10;c8AZzivM0+Ff7V3hpDFJ+z140Ro+cR6WzZ/75zX7eal4YhnjZpBG3PG5azU8IWqbdttD/vLGM10L&#10;ESRPLFn4nyy/tH6afL1D4PeOLc/xK+g3AwfT7tVZfiV8WdMbZfeDfFULD/nro0w/mtft23hmzMxD&#10;6bG3y/eZRn8TTl8L2LIE/sq2xjk7f/r1X1jyF7OKPxCg/aC8YW3F3FrEPs+myZ/9BrQ0z9o7xPPK&#10;trps2rXNxM22OCHSpWdj6ABOtftSfDmkZzLoVrjbjm3Un69Kt6bpw09FFnaQxhf+eduoJ/HFH1jy&#10;F7OJ8H/sQ/spfHP4taxZ+Pvjt4Vu9D8LwzJNb2OqQeTcX5BztMfVV4zzjiv0Rtw6oNtqqxjhVQ/L&#10;t6D6VmQM6yCYHLAfxHpWraRo0XJO3H3fSsqlR1EOKjHYfhUZgc7TnFMk2yI3mv2xU+VbMT4HZcL1&#10;qGeONZAAOI/vcdayLPFP2m/B15fxRazaW7yR252yRjkeWeuf1HvX5BftPfBLVP2fviTdPHaSf8I3&#10;qV082j3yr8iBju8lj2Zc49xX7wahY2uoQNbToskbfeVl615P8Qv2VvhN8QdPm03XfDVvc2sxImsb&#10;qMPC/wBQa2p1OUmSufj74B+LlzpmnxwXjiaJfutursYPjvpJGWtPyNfbfiD/AII1/sZ6zdyagvgr&#10;UdP8xizw6XrU8cae6/McCufvv+CI/wCyfOVfTNU8Uwq3Xb4gdm+uCtbe1iT7M+TE/aD0IRfZptMk&#10;Zc5PPWrUP7QPh3avn2Vw22MRqrtuKqOij2FfR9z/AMEL/gFN5ktn8TfHFrGr7TI2oRHafTmP+tUb&#10;j/ghV8NvN36R+0R4y2liB8sD4+pKj9KftYdx8rPDrD4++Eoxte0mG7o3Hy1s+GPHWn+NtYt/DPgT&#10;Tbi+1K8kC29lDD8zEnGfpk8mvWrf/ggz4JmaOd/2p/GRhZgZIYbG3yR6biDj8q+l/wBmf9gf4D/s&#10;tWrTeAfD1xdavNj7Rr2qSGa4f6E/dHsKzlWiL2etzv8A9lL4CwfAf4U2/hm+uQ+qX1y2oa40ZBV5&#10;nUKEH+yqqAPxr0d4EgVpERQp6rmqViFQc3BaTgL6Fa0I7lZpAHRVHTb2rklLmlc0joegaLMkujwX&#10;Cvy9uu4e+K+c/wBoezvtI/bc+HupRW48rVPCOo2c0nXlVkIH5Fa+ivCqBfDdo7Kf9WensxFeC/tl&#10;Q/Yfj98EfEf3Um8R3GnTMzYIWUJg/wA6Is0Py9/4LFeAPEHhr4uaD8V2V/7O1DTW0x5Nvyx3ETsw&#10;UntlHyPXBr5x+HPjBtPuFSZjtZs5HbNfud+07+xH4K/aK8Eal4M8T2CXWn3q5ZFOJYZcHbNGezKe&#10;ffpX5b/Gf/gij+3D8Jdcmk+E2h2XjjR1bdDNb3i290i54Ro3I+bHoccV9TkecRwMrN2PJzLAvFR0&#10;M/4beP8AUvDGt2vjDwhrC2upW0Ui29xgEx712sRnvg9e1d5o37RHxR00Rw6j4ns9eVbWS28vxBbr&#10;d+ZC7hzG5bllDKGAzwRXjcn7D/8AwUo0ZdsX7KWutt4KxTRt/Wsy4/Zw/wCChemMEuf2S/GSt/eW&#10;yBA/XNfX1eIMnxOtSzZ4ccpxtFe4fTWm/tKfEqO+uNXnh0O8mvdSnu7qO6sSUYzwiGeParD926qu&#10;V9RnNbej/tY+OtPutWuW8JaHL/ammpZR26rMkNrEkHkoqR79rBVxjcCR2NfHNx8N/wBtXTMnUP2Y&#10;PHC7eu3S2I/lUcFv+1taOIm/Zx8cByflC6LMSfyFcv17hx62/r7yng826H6CKcHmpFVzwPzoMeTh&#10;T09qco2YUGvwnmkfqXs0N2NjGKcFydxHNOp2NwFaRqSJ9miN4VPAHvUbW4yQKmIPc0bSRjNV7SW5&#10;Hs0U5YNvOa9t/ZH0P/iSpeM/N1qRX3ADKteMTI6oXOK+lP2OtLih0HQriSIbVmkuZFbuFyxP5Cui&#10;hKU5WZlViqcbn5k/8FEPFa+Mv20/iJrincsevNbIf9mJFjB/8drxViCPlrovjb4jn8X/ABg8UeKX&#10;kz/aHiC8nOP9qVjXN793Oa+4wl44eKPl6+tZsacdAe9NDqydPwpznHzYpu3I3V0p2MmRyEenfpXv&#10;H7CZWfx/Z2G//j+8WaTDznJ8t5ZiP/IYrweXLHk19Mf8E5dAm1D4naDcrpu6P/hKJJPtRPy7orCc&#10;7Me+/r2xWGKdqLZrR5nUSP12iWO2+Ftnbj732gFvX7v/AOusFB3DZFdN4gPkeA9IhyoLHLKO+FHN&#10;cyjZGAK+LqfEfQdD5z/4K5an/Z3/AAT28ZwINxvtQ022HH968i/oDX5k+EoNtiu4feXNfov/AMFo&#10;L4W/7FNrpQfb/aXj7Tom2t95VDyfj92vzw8NQlLJVHYYr9K8PKfNOpM8PNpbIveSC5bb+db0FpGn&#10;wU8STGZV87UrKL5u/LN/SsQId/Irf1VJv+FD3CpGqrP4nh68FtsTk/zFfpWYWhl9WXkzw4u9SK8z&#10;zqFdoyalVQRk0Ipz92nbSDtAr8X5j6CUdRqlRxmjHoakWPPBFOMKu4K9cdKOYfKNihLDdgU8xPjB&#10;FS28ajaDU7RAjiocu4+UqiNjjaDU/lMBtqRI8HBFOWMjkj8KXMHKQiEjgVKkGDnNSoh3D5PlqQQq&#10;WwaOa4cpB5BHKmnpA/Uip4oj0X6VMkDHk0c1tw5SBIQO1SCABS1WIrYHANTfZ80c0Q5SiyhV3AUW&#10;kRaTdjmr0kWFxs4x0osLcCTFTzhyj44SVzsqzbwncoxU8VuduCOfarEMIX5SPrVc+hPL0J7WxRvn&#10;X8a0LO2AGc9qhtY8rxVyIYGPSp9pIfKV7i0OSc1CLPuRWk+11xjnvUZgJ+ZRzS55D5UZtzb5+UCs&#10;3UIGwwKdOa6R4QFz3rM1C1JjZjT9oHKjkrlGWTHzVGIwx/pWheQjzOeq8VXETE5NLnkPkGQQsOtW&#10;UDbuRSwxNjpUywFui1EpXHFIZj5u9SRBume3NSJBnnFSpbEcqaz57GiiVyhJyBz1qeEMowRUqW5A&#10;64pwiP8ADzU+0uVy9xN2RgCpFPYY96aEYDp0qSJOev3u1LmkCQyRNpLLHVCZGL4x161pSDaMGqU/&#10;zdqSmx8sTq/gn8WvG3wB8br4i8MSExTKE1LTZG/d3UR7EdmxyG7V6h+0D+1z4l+LdovhTwlZ3mi6&#10;I3N1DJN++uSR0YgkbR6d68R81rtlluvvBQN30rQVZYzsdNrD+9Xl4jBYatilXkveR9Xl/E2cYHK5&#10;YClVtTl0svwe6uQw2duBtWFV/vYHWnnTbUsP9HFSiIleRUiZ6CvUjiKyVk39583KEOYjS2CfcLR/&#10;7rdatRXt9bxeVDqd0itz8twwx+tR4frijYSBgVX1zFW0m/vZDoxvsWLfxL4nswPsninVEw2flvpB&#10;/Wrcfj/x/H86+O9YX/Z/tCT/ABrMZABj3o4xzVRzDHR2qyXzf+YvYw/lLGq/FD4kmJY4fH2qBt2S&#10;Tck59uaqw/FT4lxnM3jG6lH92SNGB/Ss3Uz8+PeqmcjA616NPN8y5V++l/4Eznlh6fNsbLfFP4je&#10;YGk16CTA/wCW2lwN/wCy1M/xL8YSIu6PSJGX7zSaLAc/pxXPsOM06Ijua3jnmax19q/zM/q9PsdF&#10;B8TNfVm+1eH/AA9LuHfRYxz+FWI/iVJJ8t18PPDMnq39nsv8nrmaki3R/NitI8QZqv8Al7+C/wAi&#10;ZYWk+h0q+ONAmTy7n4S6BKv+y06fyc1Z0rxJ4K2tInwm02CRSCogvphu9a5qMZPSrtkgjZWB3baq&#10;HEGZRfxJ+sV/kQ8JS7fidc2reAL63WLUPhluDD5kXVpCP1Wq1xZfBicfu/hVMh/vrfAkfTKVVUrL&#10;GCnf0pHDRLtAH410PPsZLdRf/bq/yM/qlMu2cHwnstslp4V1qDnkW9+o5/IVu6RrPgr7Qq29/wCM&#10;LNum6O8Xj8nFcpCjsN5Bq/ZSGOfI71P9sOXxUoP1iv0sKWDpndP4j0S6spLDUPHHjWa3kXElvNce&#10;ZG49CplwR+FOtbb4byRiMa9q0Xy/Kr6Yhx7/ACyVy9ts6jOa0reL91vKbj/Kto51KOkaMF6Jr9TP&#10;6rFnofg7xfqXh2wm0rwl8f8AxFpVmRua1t1ljiPvtBP8q3rD4k+MXO6D9py+3E4/0i1lb+cZryy0&#10;RlZSmQvcbutaUBDAIvr2ojmVJu86MTGeX0pP3kelW/jTxv5mU/aIsJPmyVutFSTP/fdsau6gL/xa&#10;0Nx4j+K+n6g0KbLVZGaNIQcZCII1VBwOgFeeaZBGh3yJ3rYs4A7ZA71osyodKKXzZMcDSp/Doejf&#10;DoyeAfHWh+PrHVtJvJND1SG8W3+1f60IfmX16Z/GuxvPgp8INevptc8FftP+FbGzvLiSeLTPElrd&#10;Q3VoHct5T7I2ViucbgeRzXk+nQRBAixj/e71s2UK5CmPr34rKtiFX2VjeMXFanp+j/AHRk2m2/aS&#10;+HFxuGVWPVLhM8/7UIruvhd4T+J3wk1TUtR+HfxX+GcratYfY9QS91qORJIc5K4bbgE9fWvHNBht&#10;2k2benZua3rOO3V2UxRtu/vIKwcebr+H/BHe2yPdNN8Q/Hyx1c63p9z8IVvIWY6fd2F1YpLZBo9j&#10;eSVkXqP7+7k8ccVR0T4YfFa38Ot4TsrHS5rCa+W9kWDWrJpGnVcB94kDfh0zzXm+j6XpoVSLOPd/&#10;e2DNdZpGjaPcKrSWELN/1yFJU4oXNzbntvhzX/2jtH0jTdAvPCUOqW9jdTStNe6ykst0ksbxvFI3&#10;m9NrcY5GOK63wppnxDvNQ0vUW+GxsYdGsY7Wxs7VhNHGiEkZYuWJ5/QV4boGkaY7KhsYdvZfLFep&#10;eANPsbZFjhsvlVeitisJUVHWy/E1hPmdj03RIfEuj317qNz8P7q6kv4pI5z8ybUc5cAAHJJxTftv&#10;xCi8L3HhW78N381vO0Ygmmj5t41IxGMLlvu9Se9VLPTLeOPepdf+2jf41YW2uhJGqandIqnP7u5Y&#10;duB1rllTvK50RZi3WhX+m6TqOpXWmSQreR21rbxSLtZ2E6uTt64AXrVjTNLjhlM/2oNvH+rXHFal&#10;ja6nd6jI1xcSXZhtZArzyF2ORxyfQ1DpcYaZ7O3Xe6LlyF4ycj+ldFPSLM5XbHS6NHcrNH9k3Fk3&#10;M7YCtx0r8h/+C0Pmv+2dcXDQlBJ4ZsWiVu64av2IexZ7WSGS82rHGzPu/jXbyK/H/wD4LX3Ud3+2&#10;f51uPk/4RGw25+hrlxj/ANnkdGDi/rCPmL4ahv8AhJrI4GPO59q+7f2tY5Zv+CduiiCMs3/CcaO0&#10;a9/vyV8K/DkAa9ZgnH75R+tffH7SSyj/AIJ/6BLGB+78d6Ln8ZHFfOUX/tET2MT/AA2eB6Leia0t&#10;yR87RqGXH3TWo1qZB5JyFbGe2Ky9BtC+rvepcsY1TPknpn1+tdBakSL5hgdflx82Oa+pPBe5TfSo&#10;bu2eFxtLLhSwzj3r68+BGpp8SPDPhfVr4/a5pLq207XGkYn/AEhSkbbu+WXDZ96+T7bTGZmLMTz8&#10;vsa9S/Z6+Mdt8D/Ev9papYXmoabNJHLd2dtIC4lTG2VA3GeAMEjjvUSjcD2P4nw/Bv4WeO9e+MHj&#10;nWXsbe1vri30vTLzVZFt73ZIwjQKFchcBWJHfFfEX/BaP9qf4mftY/ATQ2tfAlnaaL4L1iO/W402&#10;N2fy2iELSSOeDnAwcAjFeufHz4o3fxV8ct4hhs5obC0DJptpdbWKxklizgZXexJJxnsM8VwGq2sF&#10;/wCGbnwreWFvd6ZfoYtQszCd00RGWXr25xxWXstLlxlY+Of2Xfj3p9vDHo9/qSqy8KzPjd719Z+C&#10;PifaXVvHLFdJIv8Ae3cGvmD40f8ABML4q/D3QLX4xfAe/j1zw3qV1KjabI5S60uRW/1T9iMEEH0N&#10;Z3wc/Yf/AOCmHxp1tfCPwt+A+oXB8su1xNrUUdusYYAucPuxk+lcLjKMjp92R7p+2b+1/pOl+AI/&#10;gB4I1gXXibxszWMcFq242tp/y3mbH+zlR7tXtlp4o8SXvwi+Hfwk8QeGbjRV8G+E7bTD9sG5p7gR&#10;IskuMDaPlAA7Yryf4Pf8EsNW/ZR8QTfFT9qPXIdU8dXivBY6da4dLBFdSFPJ2qWGd3LNt6L1r2zx&#10;z8WvGXxY1y3/AOEnsraGLTrcW+mwxpuEcQAx8/Vyeu5iTXXh4SvexjVlHlaRyN/pq3ev/wBmxyLP&#10;uYfZ1XnGD6+vFTfsw2jw/tYfEC3aP5brQbK7Cr3O87v1b9adFBbXPiWE6deqsiyETIkmGXjr+FdB&#10;+ztpzaf+1xcSTx4/tbwDchSy43eTcxYPPs1LHx/c3Fg/4iOy8MWE+leI9esvJbb/AGsWCZzy6Kau&#10;+PLCe80SSM8r5f3H61v+MdHbw14+nvbVNv2yGKdeOCduM1X8QFL62Z2h2s8fzKPX0r57XlPZ0vqf&#10;Dv7QHhQz3U6zL1GDgV873lrP4f1SSzu/9Xu/dvjrX3V8Y/h7JqTzSm29c8V81fEP4UzzF45LXjPZ&#10;f1pRly7lSjzHHaJItxtJPauitsRQNIp5ZsD2rjV0zXvCNz5d1bySw7uHVeR7V0GleI9Pv4vLFwok&#10;/us2CPzrTmRi4SLk86IuJD7fWt34eW2radqS67ZzGBl4VWUEOPQj0rIto7UTrLI6v82eWHFdVomp&#10;JeXEcFvGzyniOONdxPtgUc3YmK7noXh/xb4nu2WICMf3pEhFeu/BL4X6v8VtZGnC9kCqR9pvG5WB&#10;D1wP7x6D61ifAb9mD4gePiNQ1tDo1h18ydf3zD2Xt+NfaPwp+HGg/D/RIdC8OWaxxRrl5Co3St3Z&#10;j61pFNmdRx6HT+EPD+leHdHsvDOiW3k2en26w28a8YUevqTySe5NdFGQEXB4qlZwxKd6jb681aBO&#10;4BB9c1sYkXiQj/hH7zafvW53L0ryufDSfJg8mvUfE4lOg3Z28C3OT6V5dJHEjFYVZv6UCZBIhdPK&#10;X73PX2rOnMm5lEnyquXZuMD19qr+KPGGk+Glkm1a9WBUVjJu7KBkn8q/Oj4//ttePf2m/FNxb6J4&#10;jvND+H1ndMmmaHayGKXVlQkCe5kXkqxGRH024z1rSNNyIP0DuvFGhRz7F1mzYk8/6QvH60P4g0lE&#10;+TUrVs/9PC8/rX5k/Dmw8S/En4gaL8LPA7W8Woa7fraaetzMYoFcgnLEZwMAnoa9E1D9mv4o2V1Z&#10;R2XjHw9rlneXF5bf2t4f1Z7i2guLaJpZYJDtDI4VDgEYPr3qvYkqR97W+sWEycNGDu4PnL0/OrRI&#10;ZcqBtP8AEvOa/Mv/AIRv4nWlva3Nx4L16OO+YLYu1jNi4YjgIcYbgZGOorQ0fSfidLDrF1aw6pZf&#10;2DYx3eqR3M8tvLFC8gjVgrEFssQOOaPY+YudI/SiLydvyKU7093xgEe4b1r81P8AhL/iRoUhM+ue&#10;IrN1XcyyXFxGQp78kcHt6113w9/aj+NXw/1GO6g8bX2oWu5TcabrEhmjkUdQC2WU47g8UexkNSTP&#10;0IhC+WPy/WpohuXJyvpXD/BL4uaD8Y/A1v4x0ZTGJmaO6tWPzW8oPzIf6HuCK7wvuiyufeseVx0Z&#10;RERuJANKsK7fufN/ep0ZJGOme4pzsVH77p6igCLYMYHPHQ1UniQSGUlssMYqt4t8beEvA3h6+8We&#10;MPENvpel6bavcahfXTbUijUZJP8AQdSTXxP4t/4Kr+OviBq87/BP4a2WkeHbeYpba34mLy3V+A2N&#10;8cCECNCB1Y55FaRjJ7AfbTTKBkrUX2hi5Qu3y9s18Qj/AIKKfHNGCpDof46cT/7NU0f/AAUQ+NUi&#10;NLNb+H2Cr8//ABL2XHpzuo9lMnmifbQulMaxhu9SJdOv3Buz+lfFdj/wUW+La7RN4a8Pybf4mt5V&#10;/k9alr/wUd+IMkYMvgDQpmP3jDNMoP6mj2UhSkfYltceZH5sjBctViKbB+X+7XyXpv8AwUe15E/4&#10;mHwjsZB0bydWZePbKV6v8DP2w/ht8adXXwyumXeg6w65hsr6dXjuP9mNx1PfBwfTNHs5LoI9mQOJ&#10;Ninj2pdzBmUJlu/tUVpK67llwuOjVZYq4wgzQBGSBwfxptw8MMDT3LKsfA3M2MU9hnomc/e561Fc&#10;20V2PLu4VdVwRG2CD6GgBlzAHjaNieapMpU7kwvpVfxx4x8JeBdFl8W+PvFlhoej24b7RqGpXSwx&#10;qQM9W6/QZNeQ6b+3x+yj4kMj+G/i39ut42+W4tdIuTHJ7qxQBx7jIoswPZPMUox2AsD3/nUfmll2&#10;DjbwRXlaftm/s4zsyD4hyLlcfNps6/8AstSWn7XH7Obs7y/E2NT23WM//wARRqB6khKchDu+tPiB&#10;Z8yvu3cGvPYP2pv2drlcL8YdPVv+mkMox/45Whp/7QXwFv12RfGHQ9y/89boxk/mKBcyO0t1VG3F&#10;TtHG5fWrtuylOnH86w/DnjjwN4pmWw8M+NdHvpJOfLtdRjZiB6DOf61uWsckzHYD8pznuaBljGxN&#10;yv6H/wCtQ26RFGP4u4pysrKRsbeBg7qFUbFfNADJbdCTubd3xWdewtGhATcJMnr0rSlJLKpbjH6e&#10;tVbl1C5jj3t/KgDLjUKpeT7w/Wn+RCG85VXrn5Rx70skFxvETpJ83+zxzU02nX0J2NAzfL8oXnNT&#10;vsBVVjGG8hsLn/V54apYhswjxld3IX1p/wBlubdik1rIrKNzJjB+v0qMNI7bnVmUDaMdRRaQDonV&#10;ImAJ289/1p0SZPytu7ZPao7dwyecjBe+MdqkXrvUfrwakC1AEjwqgVJL8ibmBKEHcvOCT0/nUKY3&#10;qg/u/LzUxBdeThfVqA6ndeCZfK8N29vDjEOV2+nOf614v/wUNjW18PfDPxaUbdpfxLsW8xeqK7AH&#10;6Dg/lXsPw+ZTpckMhJaO5YL7AgGvJv8AgpBaNc/s3/bI49x03xJp95u3YwFdhn9f1qolxPcbBdik&#10;bv4j9RzUV5amWXEsStzz71gaT8Rlk0SG9udHlaSSFHXy3H8Qz09MEVdbx7asVdtNlVgw3qrD7v41&#10;L0K8ic6W/UO3oMNjFM+wXXl4WVhz93NV5PHmkuRut365OWFLF8Q9CDeX5NwG6nbFx+eaOYRbgt9R&#10;hbKX0nT5dzce/FO2Xmf3tznHA4BqvD400W4fAkkGR/FHxT4/FOgSbgL0q3XDRn8+lHP5gfnkQGX5&#10;RTsBqPLYMR+FKsZU5xXynMz6gTjBHtQpbG2neXuPFSCAqOTVqRnyke3pzQEI7ZqbygPmPbmmYPYH&#10;H86rmDlsVNRJFpJt67D/ACr6W+G+q2/gD4K6p4pvJPLj0XwNe3TSL1DLbEZ/M1813cBmaOFRkyzI&#10;i/iQK9v/AGl7yPwl+w18TNThfy9vhFbGPPrNIqY/Su7Ax5qiOPFO0LH4/wA94t5cPdb8tK7O31Jz&#10;SnA6VCkaxuNhyNtSgk9q+4pe7TSPlZPmk35iN93FNwcdac3Wm+4Ga25uhJG52/NnpX2b/wAEvtIu&#10;rrxV4XR7aMQtPrd75n8QKpawhj7fOQK+MpyQ6nNfen/BK3S1k8UaGIkJ2eEr2dvQebqKpj/yFXNj&#10;fdoM6MKuasj9JPG6iPw3o9qB8wjYufrjArl0TA549q6j4kGNrmxtIX+SOzyOOh3H+lc2gOcbc89G&#10;r5CWsj3Iq8T4y/4LjanFB+z58PtA83DXvjtpto7iK1c/+zV8MaFCqWK/Svr7/gutrDCP4P8AhNP+&#10;W13q12/ttSJB/wCh18laNAyWeff+lfrXh1T/AHFSR87msv3iRNFH1LVreNUlj+Cejptb974guJMg&#10;8fLGF/xrObgZP0rQ+JbT2fw68IWCSMqzvfTsqjgjeqjNfdZxL2WV1W+x5MP48LdzhQm0hjxUhTNO&#10;+z7gOakjiyd2favxU+kIUQ55FWEjx1FLHDjnH405RjgipbAFUDqvTpUox3oUbeOtSBARzS3AYIwO&#10;vPf6VLGpcZbn0FHkk7WB6frUoBCFkT5v9mk9ACOHcOAQKlSAZ27fY0sQbYFxmp4ohnge9QBHDBz0&#10;HWp0h9qeiYPzVMsTEZApARxwcdKmWHb8wFSLAR95asC2ULxTApvFujLFd2OtSabaKVaUj+L8hUrR&#10;hV+cfQgVb02Dem3H40gFigHAxVmG2ibualSzwvX9KlitmB4FAra3CKJAvB7+1WIlBXO2nRQkDp+l&#10;TxQ5HK4oGQmFjtYCkjU5w3rV1LXPBppte+Mf8BoAgeCNkGG5qle26eUxI471rG32NuBDcVBqFuDC&#10;3y84oA4q8tQzsxqD7O24Ctae2MbsGHfrUP2PLbsUzQhhtV2jipo7YZzip4LUmp0tT6VlJ2GioIf4&#10;cVKkAK9OlWPsjFty9KclsxVgq/U1my0QLCjDaTTvs+ORViODB+ZaeIstwP0rLUu63KbWyhc4oNsT&#10;zmtB7cFcA0LDjjHIo1Dl1M2WEhcHNZ5UmTBFbtzbnaX21k3ChX2kUx8vUlsABIp25PatgtLckvO7&#10;NI33mY5zWfpEB+U45FbSRtK+WABPotYz3N4/DqQpESv3ad9nbstWordh1H/16mEeOoqOaw+UomLJ&#10;+7+lOSErz+VWzb5OaQwhW6U+ZlcqKbwsDjb/AFphhAWrpjGetRyW+VLZp8zTJlGy0Of1UIeEXkZ+&#10;b1qkFGMVp6lChbH8Xr61RMOF4aumMvducr+Ij9jQqjPFSCDPIFSJAScACtOYlxI+/wBKmiQnlvTv&#10;SrbNnBxViCNRywp8whbdSW6DFaFqihtv9KqpEythqtwRs65Qqu0ge5poOVF+zbY201YmjcncFzVW&#10;NGC57ir1oykbH9K05iOXULdA8ePm/CrEdmyOCD8wpYo4lPJPJ/Kr0EC79y/jTTE0T2UJkfB7VrWy&#10;ARjntz71StIkRtyjn3rRjOSq4rRMTjcsQLxsStCwQxnG3NVbSFi+QK07K3HDEVupe6Z8rL9tAWXI&#10;FbGlxsx56YxWfZIxGNufWtnSbZEb977Y960TIkathHxwv/Aq2rIAIGFZ+nxqw6d60kUqqqo/i/Ot&#10;o9zKSNrw0f35eugs4i0m0j5h6VjeGISGL4+8MV02lW5D7T+daRlYza0NrRrchea6/SLf7pXI7Vz+&#10;h2yIuGH/ANaus0mBnC7BxQ5e8Tax0WhwKPLRV5PLGvSvAdszKoj/AIuvtXA6FbE4GfmxivVPhdpj&#10;E+YD8sbcse/FZ1Je6aU1qdlZ2TRxLvXIxVw6fvi/d/e6VNFaFidn3e3vVy2tcKPl5zXLzHTyoq6P&#10;p7wRTRqAtx9nkbOD8xx0rFSNrG5kvJFVfMyPMjXBDE9D+XWuuSNjcMkX/PuSPb1rJ1GxWZ1+1RLG&#10;oI3+3P6jNVGYnEju9PmNvcRCNlKwtmTd93I6/THNfjr/AMFo3tZ/2wo5racTIvhOxRJN2d+MjIPc&#10;Z71+zmpQ77e40gXfz3VuY/MT+DK/zxX47/8ABcbRLHRf2zbPRrGFY4LbwVYRwqq4+UA+lc+KlehJ&#10;HRhV+/R8peABnXrNmOP9JQfjmvvn9oyGSf8A4J9aIqE/8j5ogPrnzmx+tfBPgkbNatARwbpP51+g&#10;Xxzwn7Buhhl3L/wsTQQPq1xgH8DXz1P/AHiJ62IV6Z4XpWlzNFG8xSFmUbo14Oa1IYJFBSeJtm35&#10;WqxZTaclz5d7bKwyBux3z0rWhs9Ks3WXAXcMqC2c8+lfVLY+fe5g3Stp1o1wjZI556U+2vC5jkeJ&#10;h5gw4C/dFdD/AGfp2oTNFLDG0bbflK/rWb4gsLbTrzZp4Z4y3yn0pgSXyWEjM1kxdVIC7lwxGKzZ&#10;7Bo1Z14Zjx6ipob0Iro2G29cdvarFnd2FxujmfDeXu+Ye/8AOgR03wCg1aSx8TeATetLJqlj9tto&#10;WyfngILAdsmMkEnsgr62/Y00/VtTvNKsvFr7tP1DTdXt9SK3JVvs8YtpANynIwcdD3NfF/gfxbd+&#10;DfF9r4ujjwLKTzG4IWSHG2SP6MhIr7g8Awr8LPAj62Lb7PCIb6RpWHyRWc8ELmVT6FF/OuWrH3tD&#10;WEmkfKv7U+tp4m+KGoR6FZRrb2En2aJ42O6QAcNIT94rnHvivK7O2uXnaxeBkeQ7I3P3Dxmu38Qa&#10;q+s61qGrzW6ql5fyXCxRrktvYkA/gRVS7tIbUNMzxbhhEVudpxn867IrliYTl7xnfF/TPhVoUWgx&#10;+F7i6upl0+J9aa8s8eTd7cusfAJUEdefrUvww+IepeMv25PAsWvWVlb/APFC6lp6rYw+WroixOrt&#10;knLHBz9OlZeqie/vYW1K0Wa3hk8mQTKf3h6nHoBUXhnUvC+mftmfCC00Pw9JZ3pXVLW9uTJmG632&#10;0rrtGMjACg+vBrlxvvYfU3wr/eo+qfiboCahqek3lvAqq+n/ADNtznDEZ/Gsa68HyOgOBt28rtwa&#10;9Dn01b2x0mZlLkRuuPoxq0PDMb8yJ7/Svm+U9fmPE/EfwnttXtCywLubPynrXl/iX9mr7fdEJZfU&#10;BelfXB8KKzbmi+X+L5eaJfB0MYMot92fUfMKTp3LjW5T4d1P9jD+02bFuyj3jrnpv+Ceem305Nxb&#10;sw67lU/0FfoHD4OtJXDOu3j7r9zUbeF4VcrDDt55+XrSVN3D20T4V8L/APBPz4YWerrYapIJLjZ5&#10;gsWvQrlc43Fc7se+K98+Gf7M/wAO/BaQx+GvCNjbSLgmSOHLsfckZrm/Ffhi0tf+CnumSyj/AI+P&#10;h25VQSASBk8Z9s19RaZ4btIBtI+9gr8taqlYxlUMzQ/DcdnbRo1qq7R0wK6OytEjVWVPoB0ojtgh&#10;K5+62FzVhY2C4DfhW0VYxlYmhEYG7ZUgJI3K1NU5+6O9ODfN1/CqMyrr2H0i7WTJ/wBHbac98V5X&#10;qEssEDv5mMdvevVtZ2jSLpWHW3b+VeTamn2hWhHuKuIHzV+0nrWq6n4I8Wi0uH846DexxtzkMYHG&#10;R781+Zfwt8XxTSrpc7rGojVY0z0AGMV+r/xZ8E3cUk/k23mR3ClW+XjaRjB/CvzK/ae/ZO+IHwl8&#10;Y3ninwP4eurzQ5ZjOq2cbM9pk5K7QMlc9CBwK6KdjOSZ3HwY8Vp8MfjF4V+Ko06S8j8Pa5FezWsM&#10;iq8sYBDKpbAzhjjJr2Pw7+098J/h5dWek/CX4b+I7XQpdc1bV9dj1zUIZLi4uruye3VE2fKsabyc&#10;nJNfEOlftAT6PGLbUZWEkZwyTQMrLjjByKvr+1Fpx4FxEuOu5cVpf3jGMnHofffwM/bA8GX2p/Dv&#10;wD4ss9Zj1Kx8Q6fHLrV95cdvbRxwSxbWZXPmAhlUNtUr3JrC8YftPeBFeXQDL4p8TQ/2b9hvNc1K&#10;JEurtl1WO6A+9nYkSsik8kkcAV8TL+1FphAP2qzbbzktirNt+1NpAG95rM46fvKfLFvcblfofoBp&#10;X7RHwi+Mfxh8N+Gnsryfw22mapF4oudYtvs7iBXW5t2DSuzM6mPZndzvOODXgnxJ8VHx3481jxdF&#10;FHGupajNPDHHGFVEZzsUAdMLgV4RF+094fuxiW3sX9zNit/wL8XvEfxW8RQ+CPhJ4Gm1zV7htkcV&#10;jG0kcH+3I4+VFHueatIR9x/8E4pLtdM8VadLKTBHdWrhR0EhV8n8VA/Kvq6FlKKyV5D+yl8Fb74M&#10;/DGHQ9fukm1m9cT6xNGo2+ZjAUY9B+pr12CNY48r+VcNR+8bD8p6Zbnr0qn4jvxY6XJcPnjncO1X&#10;gCRzWb4utHv9EltfuhlwTWaA/P8A/wCCq3xP1e9+F+g+GZ7yU2OseJT9sjBOySOCMyIrD/f2n/gN&#10;fNvgXXE1TRUfeMqcH2r6w/b2+CeufFD4TX2gaPbY1LSLr+0NPU/8tGQHcg92QkfXFfAPgfxtd+Hd&#10;Uk0+9gZNrFZoJMqUIODkdjXZT0sZzbPbg7NGPn2r716t8CfEPw40r9nr4rQ/FLSrvUrU3uiy2+m6&#10;ZfR295IMzqzQs6tkKcFuK8K034ieHvJUXU20fmauDx/4KMiyyXRbAxnHStnG6MI8ydz7S+IPw4/Z&#10;w+I1z4v8SygXF59ntltmtb7L6Zbf2VE8cm1CFOJAQxIIyCOppnhT4M/CL4uxw67L4autUVpPDemt&#10;caFqiQRafDPpytNdSqAQxVx8wJB9a+NY/FvgKYq7TRBl+6zRYIrY0b4uWGi+G77wVp3iJLfSNQvo&#10;7y8s4xtEs8alVYnGeATxU8ti+bmOq8V6dHoHibUdB07UFvILLUp7eK6TpKqOVDj2IGap22rahpN3&#10;DqdjdyW9xbsJLeaJsMjDkHP1rHs/G3hWRfl1eEL2xW14Fs1+Kni6z+H3gxlvNQ1CZYlC/wDLNSeW&#10;J7YGTVe7ykq/Mfpj8K/FUnjr4ceHfGl9nztX0O3uZx23svzfqDXUqRGN+7b/AHcd6xfBvhXT/BPh&#10;fTfCWmxYh0zT4bWP/dRdorZXLYI+n04rhNhTKCu+d8dPu1zvjDx/YeGImLOd7EKueME1uybGj4+X&#10;nhvSvJP2gree2S11BtzKs/zfh2/z6046gfm1+2D+0NqX7Wf7Q+qT+M7+a58L+HtQksNB0GSQ/ZgY&#10;m2vMyjhmZgTk11v7P/hvT/iv4yh8Ga34jfSrWDS5Z4YbGNPNnMe0CCENhd2Dux1IU45r52+OvhnW&#10;/hL8ffEfhi+LDZq0t5a9g8E7GVCPwbB9xXonwY+JH9lXKapDpmk6l51u0Fxp+t2fnwSxtjPygqQw&#10;xkMrAg11KOmhMj3TUv2cPiTFq2pLoHkyWNjqKWyyapMLe5xI0ao7xHOwFpFXk+/So5P2bvjwnhjU&#10;vF0Pha3kt9JsftF4v9oIswTYXJER+YkKCSMdORnNM1f9qr4ueLfCOqeCNaTRfserKRJNa2jxTQY8&#10;vyxGQ+BtMKYJBbAxmrn/AA1B8Xrm61S71K70/UBrM8Mt4sySRKjRReSNqxuoYFOCrBgfSlyyM5a9&#10;TW0/9mLW9Z+Hdx430/xvc3U1vpd3efZ10MtbvJBII3t/PD5Em44Clee2eaybn4AftBabfXmlT/Ca&#10;9aSxsVvLrbNFsWIlwMHfgnKONo5yuMVD4c/aG+KHhu0gsNLubVrWBdT/ANF3OqSS3knmGRwCQTG3&#10;3emK6bVf2qNR8V2t5pXjf4crqGn3luh+xW/iW4gMV0rzN5okwxCkzyfuwAOe9Ul5E/MyfA37P3xl&#10;8S6oJrPwhNol5HZxXlnNeObeSSN9+HjdRwfkI5IOeD1r6i/YT/aJ1j4raDdeAfGWoSXGtaNCJodQ&#10;d/mubU4UbuACytwT3zXmMP7dGg2WnafZaf8ABmTT47HT47fyYNURlYqytuB8sccHrkncST2qH/gm&#10;tomsXnxP17xbZQbrHT9BWwnm2/K08kqPtz3IVCeOmR61lUj7ppFn2pscj7QZmY7fm96jDhQ0bjp9&#10;1cetSPIIoDjcrN6fw1VizGv752YH7pbtmsDQjvJJFVjjouSOnFfP/wC25+3R4b/ZE+H1rJoOjx63&#10;4y8QSSW3h7SXkxEjKvzXMx/55oSOP4jxXtXxCu7rTfDdxc2krNIsLbWJwWG01+Qf/BSTxRrM/wC0&#10;NoN/qM7tGfC5W1LN8u7z33ge/wB39K0jG4Hofh79rn9rnxbet4s8e/tJ61JdSyAx6ToDJaafbgfw&#10;hQu5vxNbT/tT/HiLdO/xl8QR9WZ11Nx9Twa+fvhV4ntrywjj8/8AeLwy56Zrsr6A3trLbDO2VGUk&#10;e4raNOL1MZVGe4SfGn9rCO5mtrrxr4na4s9Dj1ebdqO51smClZeTyDuHSrVp8av2vIbm4jfxb4rt&#10;7m2aVbmGeYJIhjjEr5VueEIb6Vkv8WvhbrfhufxbJq2r2viiT4X/APCJSaHJp7GKSVQqpcif7oX5&#10;AcHnnFdZ4t/aQ+HfiXxNq3iO88SXF3catqFzLGv9myLJbQy6E1l5TNjBxcBW47HNDjFaWKi+Yoz/&#10;ALV37UWgXAt9Z+IuqRncIt15BDKNxUOEzsPO0qeverWmftwftJo0ZHjmwu44GyYbjR4WBA7ZXaa1&#10;tH+PPgLxZPpfg+w0+G80+Tx5psk2g3WljfcWcmlxWlz5RK4Vkn3SAkgnbkVxP7SuleCvC3xi1DwR&#10;8OlhXSPDtvBpFrcwKAbowRqrztjq7PvJPeq9nDsKUpI+rv2YP2tLH44zyeD/ABJo0OmeJI7UyLHa&#10;v+4vFB5MYblWHUrk8V7XbxxyRBRLu7Mvv61+Znwm1jU9B+MXg/WNHu5I7y38R2vlvGeSHkCMD6gq&#10;xr9NLRX2mSdhv5+6vX8q5a0eWWhcZaHYfDfyxa3UBYblkU+/TrXDft6aRFrf7JXjO3WLzJLezhuO&#10;n3As6Et+Wa7T4burXNwu35miTzCO2D1qL9obw6niD9n/AMcaTKf+PnwreblbodkZcfqtZxNkef8A&#10;wl1aHXfAGh6paTMRPo9qV3dSfKAz+NcP8d/2x/hf8Ftd/wCEGkhv/EXiLOJNJ0Ta3lseiu/IDe3J&#10;rkfDnxrn8H/swaDrej3XlXq+H0RVVeRIgMe7PsR0rxH9mj4feGfD99P4ot9PVtRvr2Sa61C4/eTS&#10;yNklmZuckk15uNxv1e0VuyoLmuz6W8GfGX4j+M9NXVdf+FCaDHIC8NvPrQlm29iyqvy/nn2roIvH&#10;Gp+ahn0YhQDvVbo8/mK4i7ur1fCWqf2ZdvbXI0e6a3uo/vRyCFyrD3BAI9xXl/hD4o/EDwbd6Xqv&#10;iWLVv7Jv/A4vY49e1qK8W8uRcWoeeORAGh2xyOzI3Zh/dNc/1ufUlpn0jH44vXBL6e8Y6/6wZFJD&#10;461W1Lb7CRvMPWMj8ua8m1j49avLqOqWvhPw1pd9b6IuqTapdSXkgaSOye3DRw7QVZys+eTjKEVa&#10;8TeIvGEkra9pGoXb6a0l5LbWukz2q3aQQsqicrP/AK6PiTKLhvmGMgDL+tSFyyPMNmRgrSbPU1YC&#10;BuaQxZPIrxvaH1fKQ7MDgVKn3QD+lKUGOD+FLGmBubK1oiRChK5/CmPEV6k9fSrEahV/zzTZELBm&#10;IqubQLEelWf27xNpNmELebqUS/L14Of6V3H/AAUm8QxeHP8Agn/4igaXa2s+ItP08L/fxvkIH/fN&#10;c78NbVLr4k6LG/8AyzmaX8hj+tYf/BZLxOdJ/Zo8DeDUk51bxdc3jx7udsUQQHH1c16uV+9VVzzc&#10;f7sdD830VlfH4VJk4xj9KZzvIApQcV9zb3T5X7TDBBo7YFDDBzmgnFAEMhzOoJr9EP8AgkxFPfeJ&#10;1lJXZZ+EdKt4229PNu7qZh9cbfwr867k7f3vXjNfp5/wSK8PhTqV0luqqP7JtgfdbFHP5GQ/nXHm&#10;En7E6sHrWPtz4kXLDxBFbn5imm25Zv8AaKkkflisGHLPye1bHxCuTP4quGbGBtVfYBRisaPCHJ+a&#10;vkz3I/CfnJ/wW+1IXnx8+FugbstZ+Gb64PzdBJcxr099lfO9gDFbrGTXtX/BYrUY9U/bg0TTQdv9&#10;m+AbWP6b55WJ/QV4zYK/kfdzx6V+1+HtP/hNlLuz5XOJfvx+CDs68Vs/GG9vtM8N+D9ItpSqnQ5Z&#10;ZU2jnfMfb0rHdCOi84rb+PUnl3Xh3ShEo8vwzbsW/i+bLY+lfS8TS9nk1T5fmefhVzYiNzgoiOCB&#10;tx6ipI0wOBRGmB92pF5O6vxe+tj6NDWBdcBe47VJGpHRf0oVQRyakAOMDmmMaV+fIXFTLEGXbs/H&#10;uKI4yT0qZEzjceaUvIcV3GRRY5Ld/Sp1XceP+A06KJW++OKkEY3fIOBUAxqJ/CV/GrCRgEcZHeiJ&#10;A3B/P1qxFGAMk5pCEEAJ3Y/3QaswRgj5qI4V2/0qSNSw+XNAAEG7OPxxUoQdgfxFLHFnj3qRFAzk&#10;UAV5UXv9frWhpMSlen3vSqToxf2z371r6bbkRLigC19lC/dO71qWC13g87cClVtkYXAarEKAvnHX&#10;FAEaQMG2VMIPmC7fxqaKNXbpUn2Zg24D8qAI4YGbJ44/WlNvuHFWYYgTnFTJCDyRgZ9KBlL7LIvB&#10;pZdNMkf3fwrREYOMD9KeLbcOD+nWgfKcjfeHJSNwj3Y74rMl06WB9jR4/Cu9a1/hZPwqtdaPFPzs&#10;/Sp5mNHIQ2rgEeXTkgy2CvHrit6fRzAzf5zVZ7NQQqrt/wCA1nIuJni2ZTgjilSDqq8fhWgYGlGX&#10;P/1qVYSgKqvt0qSjO+yFcYTr+tONuQMBK0TCSMlaVoi7ZP8AKp5QM/ymIxThAcelXDCVOAPzFAgJ&#10;GN1S9Da5m3MLY5FY9xADKcGujvIyEPy/jWNMgw2B36/jSBkulRskinCn/Zrb2rKfMWNY/wDZXpVL&#10;QYoI5FknhMir95N2M/jWwUt5pt9vb+Wn8Klt364FY1DSL7kEcPFSeUTgEVMkaKMkGpljUtgLxisj&#10;TmKog56UklsV+YD9KuiIKSNvemvGB1/Kndhdme8QzkpTWixEeO1XmgDvgDA+lQzwsgwvrTiEjm9X&#10;hCzZQc1n7ASVPFbeqWWH35+vtWY0J3EZ7d66IS6GD3sRqFA6UoQq+VpUVjzip/LA6jtWxDGonf39&#10;KljiBPTFEMbOcAdOamRAeM0E8oAbWAC1ctbUgeZ/tUxYs/KU6VZgiZuapMkliXByasxpk5IxUKpk&#10;Dac1YjXnaxNUBatyH/hz+FXrUcYA7VTgG3pWlaoGHyjtVIn7RYtdwbJH4elaUC7QCo7VVto/m5+l&#10;allDlNp/WtoklqzjfHA4PX2rUsoj8uB2qrZx7SVQ9fStXToAg3beelVcmRb0uFupFbltGMqQO1Z1&#10;nFjaCOK27BVZQF57YreL6GdkaWnxs468Vp2sJBBKVV0y3EfJI4rVtEJZRjOfXtW8WYyN3w1bgkD2&#10;rqdNtFBUFawfDsIRgQucj06V1Onxj7q9h3p3Ja9029Ft2bYhT611uh2wJ+7+lYGiRMwVT243V1mj&#10;KvmYI6dOafXUjlRvaHbbfm/2q9U+GEYR5Nx9tvY968z0dXUJk8bq9M+GwWJmkLNtY/kazq/CXT+I&#10;9CttqfvPyWrUK71yv8VV7OQtGpwMbeffNW7CGeNC8jdWyv8Au1xnZYu6csZEgIx/o7bc/Ss+9sIo&#10;4vtMyl+Dnb2HpWlpUSySST5Y7YmAFEroc2cyhVZfl3evpVRJ6mLFarayXDwIwiki3Bw3fH9BX5Bf&#10;8F0Wnk/bYt5pw3zeD7MpuGPlyRX7Dx3kWlltLlXdId3lKuGPPQH0zX5A/wDBdax+yftr2akN8/g6&#10;zKqxztAJG0VliH+5Z0UElVVj5F8Gx/8AE/seP+Xlf519+fHC3vdS/YK0Gz0/DTN8RPD5jG4DkXQP&#10;evgfwiANcs/a5X+dffHxgL/8MCaQyRs0i/EDw+0e373/AB/IOP1rwqf+8xPTr/wTxy6GYt5SRM4O&#10;WUjHPer1kRcyq5HmbfulqivbW31OaNYZpfIEYfy3XG1s/wCFXIIXDeXAu1RwK+mueEweaUbnikG1&#10;2x838NNuVufseZpmZlwU+XqOlTXKIFNrJLs85ceYy8K3Heqv2l4pxbzTrKqK0WVPB5+99M9DRzEq&#10;JTlvDG8ixwqGk4G3qAPWpoby3uLL7NBEzXXTzMfKAD0+vWrUGhyXKySPuDL91wue1S+JtV0D4UWV&#10;vP4yS6+2ajtTRtD0/bJd6gW6FUB+VfVjwKXNrYfL2CLzm1SKzjtx5ckP77eMov4Y9K2ZP2q9TuPB&#10;sPwSH7R8M3hq0lXZoLXiM3ynPlb8bjGD/ATgYx2pnhjwX441H/iaeM/ElnoNvImY9F0m3jubraR9&#10;2aeXKBh3CJ7Zqle/srfAXUmZTY6pHJK2ZJkuo1Yn14SolUp8yuFmompZaxZT2MN9a3Mc8bOEjaBg&#10;w3Zx1XNV7i22601zM/7tm3LD6n1pfBH7PPh7wHMmm+GvFNxDp8lxuklmDSGIHgsUHUdM4/Kug+IX&#10;wc8ReBLa18VazqtjeWOpcabeadd743wM7SOoOB3HY1tGtGWzMZRkZSae3iLVLW0tEj/1pws0gVRk&#10;ckk8VxPiSOHR/wBq34P6zHfebMPG0lnCgj2qsUllKh/UCumiubC4tmCzq8yXG14j+g5rifii0mnf&#10;G34P6yRt+z/EKzV23dN5K4/nWeI/g6muH/iI/QTw1bNPY2Vq8WGh8xQv1bNdBHaeUijCt71meENi&#10;zbCfmSWdf/QTXQIqgbMdvlyK+dPTk3cptaBtwCKd3+z3qjqNvINuQdvfDGtlEG7bhvT2FVdQgG1t&#10;o74oIMh4PuspO5eT70kiOYcqfvdSKuLCcAsPfH9KiaFDGybNq1SWoHzJ4+SCP/gqF4RMsfDfDu55&#10;9TscD+VfTdlBuw/3vwr5m+LEMkf/AAU1+Hsgbi48C3Kr7/LN/wDE19N6RIfI3N2PFbSuTEtLaK6b&#10;2Hv9KZJbeW/yHp+VTFwIiQ/4Z6U59r/eXPfg1nf3iiqu8ckU9OfmxU7RA5UCmGJV/dqwqhcpBqUR&#10;nsZogPvwsB78dK8o1C2KyMFU7uvWvX/KKOD/APqrk/F3giW4uG1HSYgzN96Hdtz9KuJB5/NZWtym&#10;y7gUqy/N8veub8R+APC1/Jvk0WF+fm3Rg/j7V6I3g7XTGpOjTE/7vSqc/hDWC+JNGuOn/PE4q7ky&#10;ueR6j8FPhvqg3XfgjS7iTcfmuNPiY/mV6VQm/Zl+Ct2hF58L9Bff1K6PCPw+7Xr58G6qqMw0q5Vu&#10;eDCf8KI9AvHDD7FOu0Z+aEjPtRzMOWJ4nN+yN+z9NH5Vx8EfDkyt/E2jw/0Ws2X9hj9mHUHxL+z3&#10;4W25z/yBo/8ACvoA6I4k8sQSqzLna0ZwPxpJdPmhGPJZecAeWeaftJC5UjwY/sJfsiQLx+zR4Tkb&#10;H3n0hf6V3PgH4Y+Cvh1YtpHgDwPo+h27KA0OlackIYA9CRya7l7EwKTIregGKZ9iMYZ0i3L/ABD0&#10;9qXMxcpUsbIAbSp3VchRo9oCcd6lS2AQKzrv9F/lUxyx2KvP8qmTQyBi2f3a59KbKC67Jk6nGDVi&#10;OFhJlloktJC25upPHtS9BHI+KPhd4f8AFUbXBjKTbe3avnH40/8ABLX9nz4sas+q+ILC8stQkctJ&#10;qWjXXkSP6buMN75FfXYgVGChvxzVS806OV1AUqvcheMfWtOeSCx+fF//AMESvhR5n+g/Fvxhbq3K&#10;+ZcQSfqEFZ03/BEPw27EWXx+8Sw/3S9vBIP6V+iC6ZEI/KZtqlj6Zpsmkx4Uhf8AWL+Rp+1l3J5Y&#10;n5w3H/BEW8QhLT9pvV1Zv+emjxN/KSqsX/BEvxq0hW3/AGqJk+bA87w8vI/CWv0ofQrJYY5TGquv&#10;Vsdad/ZlmXWRU6cSKO9HtZByxPzu0X/giJ4kW8ji139rqUwbszR2fhUCUr3w7SkA/ga+tf2XP2Jv&#10;gV+yxYqvgPSr3UNUmjBvNf1ibzbmZ/72eifQV7BFaQwNuiQr/vVYjjQnZn3bB6Ue0kFhsjq8uV49&#10;Tjg06N0KsCVxu+96USNufb/6D3FCgKSSMA84rNXJHTI42vuVlYj8a5vx94Ij8Yab9hlcfeJVdvU9&#10;q6UlZG3F/wAD2pHbKjcQM0FRPhb9r/8A4J5eIPjhpoksLWO01ywymnawhyNmSfKlHdcn8K+Rr3/g&#10;n7+3T4En8nTPhXbassTfLdaTrUOH99rEEfjX7OSwZT/Vjnn61WGmwykJDCqyMTuXHAraNSSJ5T8Y&#10;Lv8AZ5/by00+Xd/s96yzD+GG/gduvs9U7j4T/tsacpN7+zh4sX08tVfP5NX7ST6PDEcny2YZXIjB&#10;YfjUT6QVbyVjVhJj70YOfxq/bd0Llj2PxWPhz9r7TObz9nfx1GM4/d6W7Z/LOantX/a1jbZH+z18&#10;QGP8O3wzOx/PFftHNoUka5Ma+Xuxt29DUsVm7bZUGxgfmG72pe2YuWJ+W37PP7L37bPxu1WGTWvh&#10;1q3hfQ1nAur7xEotpGT/AGI8ls/XtX6YfBH4RaB8C/h/bfD3wzG7xKxmvrxl+a4nP3pCffp1PSup&#10;trYxo0zS5xgt71PCXVsSSfuxk4H54qZVHJWK5YpEksilMPuPy4+ZsmoFQyjbI27y8fL6VKgWX94B&#10;tZuopnlkN8vHGM1mBneK7Uaxo01i0bMrIV9wK/PX9v79knWfir4YNnoGmeXr2j3TXOi3DxlRMmPn&#10;gJ9GABHuK/Rry0XneGz0NYfiPwnpGvwGLVdLWQdFLLj8aqMrSA/AjSPE+p/DfW5ND8VWs2k30Mnl&#10;3FtqCGMg/jj869B0r9orw7bIon1O1ZyMN+/B/rX66ePv2TPgd47TyfGnwl0PUvlAja+sY5yv0LZI&#10;/OuAuv8Agm3+xteX2y8/Z+8O7Onlw6cFYfrWyrdCXTTPzZX9ozw4R8tzb8+s4/xq837Rnh13V5Xh&#10;bjpHMK/QW4/4JW/sP6lzN8BdLUqcbI0dQ35P1FZt3/wR+/YUl/fy/BKSJOv+jajOB+j0/bQuHsz4&#10;Xh/aD8L3SNH9ljdT1VnzVtP2h/CduqxSxYdmCqqybizE4AA6k19qx/8ABGj9gx5sn4Y3/l9R5evX&#10;KE/lJXcfCn/gml+xN8GtYj8TeBPgxbtqEZzHeatcSXbRN/s+aSB9aPbRHyeZ5r+wx+znrPifWYfj&#10;l8Q9Ma1t9NcN4f012+aW46GSTp8qg8D+99K+2tODRRr9pk5Zf4W6e3NYOlada2gFja2qQxqMqI/l&#10;H0x2/CtKa8aJWhQfOPutXLOo6j1HZJaHYeA3QaxJ5f8Ayzh598EV0fi60Gs+Cda0aWPct1o91G3z&#10;Y3BoXyK8/wDhbqepw+IY4tW27pY3HytnjGf6V6asaTstvMo2yBkbPQ5GP60o7lRPzw0DQ7rxL+zN&#10;p8NuVYWs1zACuSABO/B7ZBOa4zwFr83ha8bS9RJi8uUqcr+tfQH7Inh2y1z4Ya94S1Rd0dp4s1SD&#10;yy3T5+f/AK1RfEf9jnw/4pkN/wCG/Edxp98o/dySoHST/ZYY6fTBrxsywVWs1OG6OilKKVmZnhnx&#10;Pp8sUZkud0bJjd2rajuvC1xbrZ3EWnyWyrsW3mt0ZQuMFcEfdI4I6EV5/b/ssftI6NdfZLDVPDt5&#10;CANpS8liYD0wyEVL/wAKR/aUgk8iTQdHkw3Bj1xcL9SY68iUcdHR02xyjF7M9O0tPCGm2P2PS7TS&#10;7WIht0NrbIifNjdwoA5wM+uOelUNf8KfDXxPp0ekeItG0m+tYG3W8NxGMRN7dxnv6157L8JP2opY&#10;BJY+DbXazEBjrUR579QD+dZ+ofCP9r2GXyU8GWJXbw39rQZ/Qms1LFxlrTf3DVPTcqeXgZFKoZuB&#10;TipHOaco3HipufS8pGI9w60Kh+8y96fs+Yj06UuwsNp6VfMS9RuNwxt/OmsMcHNThPVfzpjo4bOf&#10;WrTJsbvwRsI9Q+Kcdw0ZZbexZvoSw/wrxz/gtpqf2bUvhX4SYH9z4fvr5vbzp1AJ/Ba95/Z2tQ3i&#10;nVb5TteK1iTb6Akk/wBK+W/+C02ti7/af0vw4bjI0fwTYRKrfwl90h/mK9/J4uVRWPIzLSLPj+B8&#10;t93FSHGcgVXgdif1qQy4HGffivsz5kUlyeDQ3TLCoySzZVqV5SwypwMd+tAEDRK8m1f4mwB6mv16&#10;/wCCWXhGLRdK1K2Us0a+IGijfHzEw2cEf8xivyQ0C0fUfEun6fGFY3F9FGqt6lwK/Zf/AIJo6fcR&#10;eF7m6LbnbxPqk3mY64u3jGPwQV52ZSXsbHZgY3q3Pa/Gh83xTfZ6LcFQPpx/Ss0/KwwKs+Jbl73x&#10;DfX+M+bdSNu+rVXgBeWNNv8AEvzfjXy/Me3HY/Kv/gqXK2o/8FF/ECLJuWz8O6Xb/wC6fJaQj/x7&#10;9a84skbyfwFdP+3frUviT/goh8SJgMLa6lDaj6R2sS5rn4I2EO1Tiv3rgGny5Lzd2fIZq08RZAYg&#10;RnpWl+0HLbt46hs0iZZrTRbKJ235H+pU4x2PNVYIjLMsJXO9gv41J8fUsU+LeqLa3DSSKsMdwrdE&#10;ZYlXA+gA/OvR4wajkrv3Ry4P/fInIqrbR89OVTjrQBxQM9q/G42PohVQgc/hU0a88mmKDvHPFWI4&#10;lHOM8VXMgiPRcCpUiyOnWhIuc4qdANoFQVISKJd+HOFx19KkWMkfdoVQO/3vWpYAz5A9cCkSLbxg&#10;/wANWI4uMmmxRMvyjrnmrCqQ2Mfw/eoAdGmeamjjKgYpIkAXFSpGwbpQAtuoL88U+SME/KvFPWAH&#10;lR7808B+rHJoAptCyOAV/irY0xP3e3Has8xbp1Hzde9bWmRhYeV5oAdCMnbj6VbiTI4HSkRMcqtS&#10;xKcYxQA+BDu31YSRBhXXvUKkhcA03zcEUAXkiXOUPFSRoAuAM81XtrgbthPFWYpUHLetAE6xBTh+&#10;anSDdwg47U6NfMO9z96rFvbmI9eKzLjsVltSzYfFJJaJnAX9aveUSeKe1nvXpRcZj3dnHjIWseS3&#10;EkvlqK6e7sygJxxWVHbE3eR3aluCZmnTyrZK04WiAEBRXQNpiyRgbMZFU5NPMYwB3qDQyvsntTDb&#10;bWP0rRkgIIylJJbKx6UAZohYrjP6UNb7eTV4QhRgCmtBnjHtWRt7pl3sH7o4rFWHPFdJqKFUIArG&#10;aBh07Cmu5MtCfQrcb1MoPl/xbRzj2rYFunmf6OW8vPymQfN+NVdFtd20PJtDN8z46e9aghWMlEfc&#10;qthWxjd71nUNI6kIhI6Ln+tOCYqYI2MgUxopN2Stc5vYQLxmmyAelSqCpxSMuTmgCFYwRUckaBen&#10;51a8puxqN4QTigVjJ1a3Ty/MrCnh3Oe39a6XWLciPcF96xZYQW6e+K6Kb90xnHUotCMcCpY4wVGR&#10;0H504xnH3alihLc45FbRZmRrGQdxXjPSpIgB0XrTwuBgipY4gDnFVcGh0BJbDCrkSfLg1DDEQdxF&#10;WYckbTQSySMbCFVfx9Knhjy2G/Km26OzAVbSJkfBHWqiySWCMfexxWjZQhDwO35VUiXaPmBrSt03&#10;DIq0BYtUUuCR71q2oLL0yaoWkQL4I+9+latjEAPlrWNyZF+1hAAIHPetKy3EeWBn3qpbI2doWtOw&#10;jEeMr+taLV6GfQ0rVEIBxWvYQlWAjO01QsIdyhhWxYwYGSua0jczNbSY9rfvOc1r2tt+8Uhc/N1q&#10;hpyHZvxW1psPmD5vy9K6I7Gc1qdB4biEg+WPo3bvXTafaAnLAgmsPw7A8cnTb3rptMBd8OtVcjob&#10;elRgeWuPmrqdLjG7fg1zukoGO0j6e1dJpKy/dUdDS5iDptJjICnbmvRvAEMkqqkQPyttY159oRLk&#10;ZHPpXpvw0iKBs4+bn6VlU+E0p/EjvNLsgseZjwtXpJxLFtiPXA3elVrTe1tsHfipVikWZY0X5Vjr&#10;jVjsL2lDZIYT0WFufTipPsNnMGncbljU9cnn+9UekRlpnMnP7khvyqSzT7NA0SPuzKzfnV77AY8W&#10;m3F/eRtrVpFGWLHzo8bmCrnGfTP5V+SP/BeiNv8AhtLTZmPyv4Nt8f8AfVfsNqFu09vuBAkjyY3P&#10;8Pr+a5r8kP8Agv34Q8T23xs8O/GeHRpG0e70ePTI7j+EzAeYv5gP+KmsMRrTaNaH8RHxH4adItZt&#10;3dgv+kKefqK+8/itrmm3P7Cun29pqUfnL4+8NhVjkBZc36dhX5vwyazqN0ipM0alh9047+tfoj4V&#10;+C2j+Nf2NfC2g2fl6be3nxC0VptRjj3OxjdpFU56gkV48F++T9D0q38Kx53ctNaXkNuzf6xWLybc&#10;ZAJ4q/biRZFVZQUXv+HFe7an+w5bXTR+V8RrhAi/Lu0UH+T1Gf2M5Vn3J48Qxqu5w2ksp/D5zX0H&#10;tY2PE5Xc8J+2FoZbe/ikVn5wy52g1GlzpGkWLjWpo12nZExJCtnouR9088Z617p/wxl4pinkvLb4&#10;iWl0smDHFcabIPlz03DJHH1ry/8Aaf8AgL4v+GGi2vjLSzb3HmTfZ7yONS8ZQDOWRxzj1FT7RSHy&#10;mT/bum+DvBL+KdTZobPTY5p7hpJCzbY1L7mJ9cbR26V4/wDsv67r3xX8W6t+1L8QQsmpa9NInh+1&#10;b7unacGxEFHZmHJPvWR+2z8RLG3/AGPdc/si6W3urqSxsryCCQ7olknAYcHoRj8/apf2V/EdvL4I&#10;sbW3uF2R26LGo6BR2H0qebuOJ9EW+sTTHcz5OO5rRtL6XAO/NcrpmoRngtmti2uAwyGrGUSTp9J1&#10;KSOdXP0rWfUNE02eGPxGIR4e8QXkWn6402P+JfNK2yC/jJ4RlchXxgFWGelcvp12A4JbrR8WNNtv&#10;EfwH8baJdSeWLjwnfeXL0McixFkce4YAj3FTF8shpXOL8V6PP4X8YahomoW8iSWOoNE8n3TIyNjp&#10;+Ga4/wCLTSag/hvxCik/2J400a5Zv4lDXiRkn/vquk1Xx/Y/GX4f+GfixFNItxqXhWwvdYuGX/XX&#10;ogCzOB2G5T9cZ71Q8WKf+FT+JNeS6WWGTTrOdVVf4odRtH3fhg8+9ddV3otkR92oj9BtBfytWhJA&#10;XzL6RcZ6gxk/0rpXMZQBB26VyuhlXvrW4x8p1GP/AMfiauo81JU8yP6YrwYnpTT3HKxHRO3X0qvd&#10;AOuRzUquwDN+lRXThl+bpmmZlMYY7MZ9KJ48W+XT5ugpssgidih6Cq8l8JE2fdP8VVHcD5n+M95E&#10;v/BSr4UwQD5v+EXvV3L3yk+B+QNfTdgzNArL0zwQuc18zfHoeR/wUJ+DlxbxA+ZoeoLuHXhJufwz&#10;+tfS2lybYFVc1tOSsiYl7aGAz9709aeGb5SOmOoFRll2539+9PAOf+A54rNeRRMrgtgYb1NJzjcA&#10;u7px3qHJC4BYdafGPl+VqoCSMFgwB9mFRywAHK/MOlPQkv5aryeleMeMf2hPiD498d3/AMKP2XfD&#10;tjfX2kSGHXvFmvF10+wlBwYo1UEzOOfbP51RK956nrUkSLIxcn5fwpXhXzCGbb9a8ih+Hf7cIRXu&#10;v2pvCKyNyyjwFuVfYN5nP4gVFdeBv28LYtND8fvh7cjHyrceFpo8nPX5WOKfKyT18+WnGecVG8Qn&#10;TZ5nrXjf9lf8FBoVyvj74U3GB/y00+8Td+S1DJJ/wUGtzlG+E9zj7y+Zep/SjlYHtAGxdhbnp9Pe&#10;grv5c7gf4a8Tudb/AOChtoge38BfC26zxmPWLmP/ANCFM/4TD/goeI1a4+Cnw5mxxuj8WSLn8CtH&#10;KB7TNHGx2eWNvf5c0C2h7RR9f7grxd/ib+31Zrmf9l3wdMOn+i+OAM/TK0yP4w/tyRp5k/7HWkzf&#10;N0t/HUOR+aUcrA9rNvbPuzaw56f6kc/pUjaXp0oXdp9u3+9EK8bj+OX7XkKqLz9heeY7if8ARfG1&#10;sxz/AN8Dipm/aC/aUtSBqf7B3iiM/wBy08QWs3+FHKwPXjoemTfLNpdq3+7CBTZfDWhyR4fSYOO2&#10;3FeUxftO/F6FP9P/AGH/AIlKAfnaCO3kUfT5xmppf2rfEdnxqH7JHxWi3fdUaDE2fykNHKwPSj4U&#10;8OA7DosJyODg/wCNV5PBfhpWyukKQPSRsfzrzdv2xdKhkKap+zx8V7Xaucv4PLAfk9Q3H7bHw0t4&#10;/MvPhp8TLYZ+7J4HuDn8jS5WB6JeeDfDijdBpu3d/EshOPzqE+CfDrMzPZyfMuOJiMV5bN+338Bd&#10;O+bVNE8cR5Pyu/gm7/otd58KPjp8O/jho1xr/gCfU5ILW6WC4/tLR5bRlcrnGJAM8DtmiwrI0JfB&#10;GgzSHEczDONoc05Ph7pTll+z3nr8zEZ/Svmj/gor+0h8Qvh1rdh8Jfh5rL6UtxpKX2o3kFx5c0u9&#10;2Cxo/VQAOcc5r5e+DPjb4wfFX4u6V8Prv9oLxrZrqVw8QmtvEU6skgid1XlsHJXFbRhJxuJ8q3P0&#10;1n8A6RcJ5UrXS/7O4Hj06VHL4BsW/dLNcdPl8xRkj8q+LtD+Hf7X2nWWnRa9+0B4w0m81DxbHpNu&#10;t1rX2hVtmhaTzeCcv8jYGfSif4lfEzX7O8u/gr+2J46u5dD1K0t9dt9cs7dWW3mnEBu4uGDIHPQk&#10;Hj6U/ZyF7p9lL4AtYTtW+f8A2t0OCvt1qRvh3CBltZP08nH9a+ZPGt/+0j4Mk1aHRv2sfGUlxoeq&#10;WtrdvrvhO0gtrhZ5hEHgm2ES4JBx6VW8OfE79oPVfiNrHwxv/wBs6/s9b0CW6bUkuPAFrNZxwwdZ&#10;Gm+UDI6cck0uRoi0T6gf4doVyurr+NueKa/w9uuGXUoV29GaI818teH/ANpT9pmHQdH1Hxb+1R4a&#10;0u88TM7eGbG98Gh1u4hJ5aSNInywhzjGQeoq3P8AtB/t16R4Jt/G8/iHwve2s3iVtCvEbRAr2V0J&#10;hCGkw33N5HzAd+an2cmM+mm8A3jbV/tCFeeWw2T+nFV7v4e3plU2l7C3XcCxGf0r590n9p79qi5X&#10;xQdS+Lvwts5/B0zw+IrPUdHu0+y4kMavuUfMrEcEdiM1i+GP23P2yNf+HGv/ABU07wx4HutF8Pz+&#10;TcTR2s6yTYxueNS/KAEZOR97pVcrGfS8ngLWETcjW3Xr53UfiKYPAutPGGhaIBv7svTmvlrW/wDg&#10;o/8AtFeFdJ0HXdX+Hngu4s/EmmyX2murXCsY0kKNkZ+Uhvc1L4b/AOCsfiqLUbdPGnwY082OcXEm&#10;j6hJ5qj+8qSDB+mRRysmR9RJ4A1uOdnW3WTI+Zmm4H501/BOu72P9nKOcr+9HNdJ8PfHfhf4oeB9&#10;N8e+Eb1brTdUh821m6Z5IIPoQwII7EVvRwRpJ1zuGMAVIcpwK+DtfjhKLoxk3feXzB370Dwxr9ud&#10;8ujzLt6dD+HFegTSHAjkbnpTWjMTLtBUY/OgfKjgJdA11lLDTJvvf88yeKgk0bVY9rT6XcKx5/1J&#10;xivSlCEY2EN/epreZ0Zuv60XDlR5u2kXaJs+xyc8/dPNQy2WoLH5S2cm7ptEZP8ASvUGeQcq+36U&#10;6UOFy43fLR0DlR5Dc2CHAujIrK3909feqr6P51x9rWUKo/vV7BJCipvMIPzA/d6VTmghlPmzQK2T&#10;3QVmHKeVxaWpUuj7Wz1xUbWeCYXc7UwCG7/5zXqUmm2TDd9kjwzZ2+WPSkGn2CxjOmW7epaEf4UB&#10;yo8zis8FkEYVerd8/SkNmq8Q/wAXRfSvUI9F0Yy/8gq32lfu+SuM/lUM3hzQZ2+fSYcdP9Xj+VAu&#10;U86WziLrLyu0dP8A69RvCsQ3Nz82cjpXoo8KeHlO2PS4tv4801vCXh0SDZpkfXP3j/jQHKzl/h5p&#10;UkuvR6tICIY0YRY6FiCOfwr0a0CJNH5i5VJB/wAB96z7OwtrSNYkiVVRsLtGOKu7pXUJGvG7Lepx&#10;QVH3T5V/ZtWHTPid8WvDVoZEW18ezz+Wq4CeYMcfilevyRb13S5Py/MW5P0ry7wiZNA/bN+MWgq/&#10;lrcz2N9Cq4A2sgyT7nzK9RKu/wC/MhBVgShWqluIh+zsisgAG7J3cZAyKhnsYraAyj77Djj71XH8&#10;l5F8xTvb/V7e/sammkjxiVF3bgByGXPp9az5YikzHFlNLiUJtUHp6U1NPjWbzEQPu4brwPxrVRFk&#10;dpIdi5++i4xnGKqNKqAOjr6N70cqDmkfIhTFKiKVwamKMTt20CA59K+JPtHYh8r5shqcMJtHPWpi&#10;Dgg80hjPcfT2rQzaGBt42hajdlC8n1H61YMXzbSaY8IX5mI4P5VV9iTv/wBmeIySapcMpYXGpJDu&#10;UcnCqMD8zXwF/wAFRfEUniL9u74hSTagZo7K/trGHcvESxW0a7foCDX6M/sk6Ykum2dweWm1xn4/&#10;3x/hX5SftaeJD4s/aZ+IXiEyeYt14yv2jb1UTMo/lX1mSx95M+fzSW5wS4AO1t3ofWkL4+8M5pkY&#10;BwFpTycMK+qPnx/ljG5T1/hprNx1oUkjk0xmyOBQB0PwdsZdU+K/huzjiVjJrluMH0EgNfsh/wAE&#10;xVjPwc0XWp4223VvcXZPqZp5XB/Mj86/Hz9naITfGvQSGC+TPJMxboNkTv8A0r9l/wDgm/pU2hfs&#10;3eF7WdTiHwZZuwPXcbfefxya8jNJWikehgLcx21xP5s0jSHG6VifzqayQtewKp+WSZR9OappGM7l&#10;H3TViwkWPUIWY42zKa+aR7B+M3xx1dfE/wC2j8Vtc3bvM8aXyD6RuI//AGWraKCgC1yclydX+Nfj&#10;3xGPmF1421aRW/3rySuvijxGvriv6M4JpqORw8z4fMpf7Uy1oFr9r1qztB/y0uo1+mWFM+PfhPxZ&#10;pHxR1/XNW8K6lBZ3Gpt5N7PYSRxMOgAZlAPA/Gtb4facdT8d6Lpy/wDLbUolwO/zCvrD9oP9rDXP&#10;2n/2eda+EmqaLp1nZ6DY5mvLWRmk+0QsfKBB4GQpJ9zXleImNrYTLqUYQ5lKWrvaxvlNOnUrylOV&#10;mlp5nwQMdBUoUBNx6U1Iy6h1Tdu5/OpUB9M1+YRa5T2REjJG4CrMSEHDNTDC6HypI2U91btUyQs6&#10;llQsF+8QOlAEkRVuBU8aYxxUUUeBgDmpliKnkc9xQAGBpztjX7uTU1ltT5C/vuzVjRba0OoL58JZ&#10;chmx1Ir7e/Zrvv2G9I+Gd18Q/jn8FNP1DSV8u1t7mTS2llaUuVbcqsOAQea8/Mcyp5fT55RcvQ7c&#10;Hgp4yVotL1PidYuMZDe4qWO3djuCfKOpr9P/AAJ8Nf8Aglt8WY5JPB3wA0lvJkRJF+xzQ4L8Djzs&#10;498V0Z/Ya/YQ1Msr/s36Vavyd8OuXHzHtgCXivAfGWAj8VOa+X/BPT/1dxnSS+8/KSKA9CR/hVhL&#10;Xa2DX6bT/wDBPP8AY7unmM3wPW1ijXessfiC72kYyc/P0FO0n/gmt+ybqEa3ll8JtShTymaOa116&#10;d43wu7gMx69Oa0XGOVtaqS+RP+r2O6NfefmTBbzB2y27J+76VM1t8mQnuBX6Tyf8EtP2TLxoZ5vC&#10;/izT/MX94W149Pb5T71WtP8Agk/+x3eGRrzxD48tPLyfm1qPaV7HmHmrjxflEt218jOWQZgui+8/&#10;NuKFvPGTW1bKiR42V95a3/wSx/Yui0e41PTPj74mWS3tWmhg/tK1YyNs3KuDGCSRjAHXNfFPjnwv&#10;beDfGWpeFbK++1w6feNDHcEY8wDvXp5fnOCzKTjQbbXdNHDisvxODinVVr+ZmwjdxU0aYYZ/u02K&#10;LC7qsQxeYR9K9U4wMKbMgdqrsVyBWiI1ETA9xiqE8ZRzQAIQDuqxGQVznvjFQou0/eqSFnBzg/7o&#10;70wNayugTmQY4+XHataFY3X5a6n4V/stfEj4uappGkeEtQ0iObWiBZrd3TLgkHhsKcdPevYR/wAE&#10;oP2wdKlXa3hSbfwqx60VLH0G6MVxVsdg6MrTqJPzZ0U8LiaivCDZ89pBgZKVIIwwGAfevoO4/wCC&#10;bH7WUFvGy+HNBm81cqYdei5/PFYTfsI/tTRytGvw7s2Ctt3prlvg/T5qzWYYGW1SP3o1+p4pbwf3&#10;Hil5BmJiR+NZVpbq96c+tfQF9+wF+1+LQSw/BmaZZI9yNBqdu2R6/erm7f8AYi/awsL1lvPgVrAZ&#10;TztaJv5PWixmFltNfeTLC4iO8H9x50tvtbg06Sytmj2lDvz17V6uP2Pf2oTG0kfwB8SSKv3mjtVb&#10;+TVXuP2VP2lIIdzfs8+LuuPl0aQ/yqvrWH/nX3k+xrL7L+48fu9KUnIT8KozWJjbaRXba/4Z1jw1&#10;qc3h/wASaJdaffW5xNZXtuY5YuM8qRkVl3WmpMNo6+lVzRtdMjVOzOXNrjnHFNaDHata40x1HAqr&#10;Jb7V2yR4+lZ6GsTF1GNRGTt61lmDD4Fb2qW+5OPSs42hHA6Zqo7BLdFvSLUMioDt55Zugq4YBG5j&#10;DK2DjK96XSLJ7nbbwjczZwKs+SkEjJPKq7WIO5hXPUZtGNtiAwgLTXg3cmraG1f7t3Cf+2gpxhj7&#10;SI30YVn6m6uZ/knPAoWLAyw+taAt+MEqKjltQOR0NSBT4/hFRvAScMKt/ZSrYwcU8wFlwE+Y+9AG&#10;JrBVYsN6VhSf6xuK3vEEThcY4H6ViSxsfmzW9P4UYy3ICjHjZSxxsPlUVKqsRkipBGd3FXzBykYV&#10;NmGHzCpYuWUgUqw4O4tUgiJPWq5yVHmHrG5OVHFW4CCvln/0GmW8YEeAP/r1ZjUiPhaOYXLYdbxh&#10;Tle5q5EhY8ioLaFiPmGOav2tuwHztWkSGSWqr1Iq9a7cbe9QwxAjkVdgt3XqtUmZlmyXLYU/xf0r&#10;Y06NC25gfes+1tznO7qta1jFlFUrj3rWJMi9agAZ/wAitWyiBVSV57+9UrOFAuCee1adjExI+atY&#10;9CTTsEAUBa3NNQFRuSsezh2fMDmtywRiApFbmWxqadEZPlUYrc05VVwhWsuwi2BQFxmtzToQvzMt&#10;awZnI6Lw+uZFB/h5NdFp8W6bzcfKKw9EiBOc9RxXSaemxeR2qpEdDc0rl1KD8q6bTICjg9j6Vz+l&#10;KI2+7/DXTaPGDtP6+tSH2To9Cj2NGe5PNem/DiPJwqDPSvOdDj3bQV6kYr0r4bxlUwPvb+tZ1fhH&#10;Sj71zvLBRtJxx0rQhQOQMVRtWO0oB1atK2T7rKK5DrJre22+YyDH+jt/Ko0tZI4969/1qxa5Luh7&#10;xtgZqWWISWnlIdu2RX3H2OafMBRiHn3Yt5eFKlW/EV+e3/BfNdPn+AngXwglzF9vfxRK0VvI4Vmi&#10;jjYM3+6C3X3r9DRCbBYb2QAmScrI316H86/JL/gvZql5fftZaHo7X+6HT/CKGGDfxGXl3E49Tj+V&#10;RWf7tmlH+Ij4t8L6D4H0u9gGrxTalOZFDQxsUhXn1zk/pX3z8Y5dL1j9g7TpdO0G202O38XeHykd&#10;izJn/TY42JOc5IJH41+fnh4b9YtP9q4Xn8a++/iBlv8Agn2rA/6vxPoJ/wDKlDXjxd6yR6VZWps5&#10;a+1G++zLHZajfDy3x5a3sgbb9d1V5PF/iHSbuOyk8S6gsc7Hy2bUpO31P1qTVmkhuI7uM4+bDL65&#10;NQ60lvBA0V3/AKs7k+YAnnuvp+Nez7M8kk/4T/xbp+qyJH421aNJRhYX1SXG4DnHzelZ+t3174je&#10;LUrjxDqWpNHCx8u7vXcSZ/3j0rKspJdP1uHSNdYRzRkPpNzJIP8ASsr0B6ZxkY61auvANpqkkl7p&#10;v7toOZU8xtxDdRjPAx+VHKB4J+138NdP+IH7OvibTPBPh2S0uY7KO/ayRfn86CQOysPYBiD3rxD9&#10;jP4vodLj0W5uSrRqNoLc4/yK+6/Dmh32ma1HdW2wLLG0NxDc2++O7jIwV3dQdvbnNfAX7aH7NHjH&#10;9j/4qyfEfwTpd4PA2rXRm024CnbYsxy1u/oAemexpNAfZ3hzX4byBWhlB3YINdPp998gya+MPgj+&#10;2BoMttHHr935Lf393ymvdNA/aJ8C3cCuviS3Cn+Iyio5rslxaPc7G5LFeTXn/wC238bNP+Fn7N+r&#10;aYuprHq3iiNtH0eEN88jSD94yj0SPcT6cV5/8Q/24fg58LfD8+s6t4nimMKZ8mCRWLHsOvFeVfAP&#10;wJ8T/wBtP4/2f7QPx10ptP8AC+lo0Wh6BdZVYrfIbGD/AMtZflyOu0844FCj7wbH0n8O/CVx4A+C&#10;XhPwxcxNG9l4at4rtZmxtkYFyv8A49infEZ2h+C/iSztisQHhm7O3PJCGOXr/wAArsvFEsmtana2&#10;htv3bTf6RuHC8cDH+elcr47uNNf4WfERfEEK4h+HuqCxYkho7kBMEY9U3j8a6an8Mzi71UfeHgS7&#10;F7pGlXzE4Y2Ex9w0f/2VdtIscZ8tU43V5z8ELv8AtP4WaDehv9Z4f0iVv++Yc/zr0i5UyPlj/F3r&#10;wu56k/hIpJUWPYDhm71xnxb+Nfw5+Cfgi8+IXxH1o2+n2bpEscK757m4c4jgiQfekduAPxPFaXjn&#10;XLjRLNjG43NgR18pftT6s3iL4i+DfD2pZeDT4brUlQ8q1w3yIx9Sq5x6bqmUuUiMbmzN+1B8fPHw&#10;/t20+y+D7Cbm20WOzjuLqNO3nTNkbyOSqjA6ZNNX40/GOP5pvG+7cfvPp8XP5AVztrtZEOOwzXlU&#10;evR6N4v/ALQGof2tJNqN1smsdYcSJgOwgmtXOFQBQNyjsD35i7lLQuyse7yfGD4lzX9vqd3qunzX&#10;VqGFrdSaLCZIQ3UK2MrnvjrWjB+0Z8YrfCx6ppbf7+nY/k1fPuj/ABS1/X4rdtZgit1hvrGfMLhN&#10;yyCQmI4YjBwvUj3FX/Dfxe8U6sfsWp6LY2s00lvHb3U0eIYml8w4fbIdwGzGQRkmqXOK0Yn0LpX7&#10;UXxPspUbV9E0rUI92ZFiLwsV9B1GfrXtvw7+I/hn4j6KmueH3ZPLwl3aSEeZbyf3WH9e9fHfgzXd&#10;a1nWtSstWnsZEt4bZo1sW3KhZWzgnqCVP0xjmvRvgr4gv/DnxU0+wtD/AKNrG61vE9flLI31BGPx&#10;qozkKVtz6dZow58s5/3u9LHnGGPJNV7NwyA7uB69qsbjuxW10ZvYxviPrt14c+HviDxFp7YuLHQb&#10;ya3b+66QOyn8xXnX7EOjWWlfs0+E5LLLSalpa6hqMzD5prmcl3dj3OT+QFd58WIhc/CvxTYsP9d4&#10;dvl+X/r3euJ/YuuRefsueAbneuG8L2oGPUKRz+VWZnrUcUacCk8mIkq69OaCSy5VunWnZb13Z9ut&#10;AEEsEDDaVqI2lsHyEqwSzD5k24PGaTaCBuOfX3oAq3FlCG3BKaLQFeF+9VyRNzKxP3aay4G7O2gC&#10;nJaKFxGgzTVtI8buM1aZHO0L3pWj/d5B60AVktm6beKswKIWVsHpjNLEkn8P92pFBI8sL8wPfvQA&#10;myNzuLNTnLFdonbHpu4qTy1VSAv/ANaoSg98UAND3AG0XLjt96q9zJexDi5YD/eNWCoJUDnstR3U&#10;JUZGPSgChK15KmwzdPWoZkmMYjklGAcgKMAmrwiG3LVG8ESlfSgDwH9sj9kG3/abtLHXNAv7ez8S&#10;aXbmGE32Tb3UWdwjcqMqQScHkc818y+Cv2Ef2yPhN8StJ+IGifDjw/fS6LeNPGn9vRp5vykYI7D5&#10;vXOK/RIw4bMaVU1e50rw1pE3iPxBfwWNjDGTcXt5KsccQ92bAFbQqdCZR5tT4W8O/s7/ALb/AID0&#10;a4tvD/wvtZLq58Vw+IEnGvwyeTPGrL5fLcqysQehxU2tfCL9q1NH1iPwT+xfZ6Hea/NCdaurPxJF&#10;N5yRTLN5USZXykZ1BPWvb9a/b8+DJ+K3h/4V/DxJteuNX1aOxuNTgYJb2u843AnmTn0GPeveRbtc&#10;xqI8sxPy7e9V7QXKfDus6B+3R4h1PxRL4t/Zr8R6hpuv3FvPZ6LJrEUkelyxTJJuhYgjB2AY4x+d&#10;GoaD8afEdn4ytPGX7E3xE05/GWutfapf+G76Bp5IcKEtiXXPlgjJ29T+VfcwsrtJVTyJN5GVXofy&#10;qSSzmz8gb1ZVYnFJzuJxufnfpXw58Y3Wl6DpXxZ/ZC+KE0ng6ZjoV1pdqrfabVZvMit7hSRgrwCy&#10;dRWxH8Xv2iNNmsb2+/Zb8afu/G2o6tqdjceHZTa3lndbMw5A++hQMCVxuAIPWvvZIJS2228xpD94&#10;BjipVmvU5a5b0K7s59qPaRQch+bHifxL4s1Txj8VPEEnwU8YQWfjjTWi01ZPD8waKUTLIu8beBgN&#10;0zVj4PftB+DvhX4L8K+Bdf8Agd4hvUhjv4fEdxNbzwyJ9rYrIwi2bZlCBcAkEEcV+jUUkwLBriQZ&#10;5oP2+eVYoJXPp+8OaftYk8p+XviDxN8CfF/wz8NeD9Y8e6tod54Xtb60ghbwvNMtzG9y8kWZAw28&#10;bc8Hk+1eU2c7T3cdnbW8lxPIw8uGKMszH/dAyT7Yr9Y/A/xa+Evxalu4fA/iXT9Sn065kt9SsyB9&#10;otpEYqQyEbsZB56V0sOjaWHFzbWNvG/Zktkz+eM1SrRjug5OY8i/YE+Gni74U/s0aT4c8aWMlve3&#10;F1cXwsZF+a2SaQuIyOx5zjsTXQ/EH4CeKfGniu48UaH+0v4+8MrcOCul6XcRNbx8dQrDge1emJE0&#10;Sg5Gfp1pT+8Pyn5s/eNYyqJyukVY8c/4Zx+N8QUWH7cnjhFHaXR7GT+a1JJ8Bf2kIpozB+3BrTN/&#10;F9p8J2Tg/wDfO2vYUVm5Ue54p5jES7iOvGdtTz+QHki/CT9rq2DGy/bJs5FOP+P74fwMy/ikgqVP&#10;A37bFon+iftMeDbogAL9s8C7M+52uf5V65EjunlrGoHtTVt2iLMhzlSMUc1wPIf+Ef8A2/bdpGh+&#10;Lnwru1XGBceH7qFj/wB8g/1qOZ/2/wC2bEGtfCa8/vBre+jwPrtNexrb7FCtz6E0v2cM24kEY9aO&#10;ZWA8XuNa/wCCgMIGfCfwpuk6fudQvFP/AI8tU/8AhO/287Vtl38B/hzcIoIYw+K5lZvpkcV7e1qU&#10;XaPm/wBkd6r3MCD5myOfTpUgeLS/E39tmBd0v7LPhWfb91bbxsAMfipNV5/jb+2RA+bn9jG1ZW7W&#10;/jqAt+GY69qdYgNyjp7U1Uwd4PQc4HSneIHken/Hv9pyMqb/APYh1Zs/e+x+LLaQqv4qO9SSftJ/&#10;GC2TdqX7EHjxVY/8ud5bTN/6EMV6ysUZDSOTyvyntTxGFIUMNwUElW6U/dA8dj/aq8Urzd/sc/Fq&#10;P2j0u3fA/CXmkvP2w9L0+NbzWv2cvitp0Mbf6VLN4TMnkj1/dscj6V6+hLn5ncqOMbu9TJLcouBc&#10;yBR2Eh/xpe6Bx/we+O3wm+O+nXGofDDxlDftZMBe2MyNDd2p6DzYXAZee+McV2Xnp5u7IVRkHGa8&#10;j/aU+EksmkTfHf4Vwrp3jrwvbtd2t7aqE/tO3QbpLO4A4kVlBAJ5BxivQfhr47074n/D3RviBpyG&#10;O31rS4btY25270yV/Bsj8KQHgHi9jpf/AAUM8R2qpII9W8F2U28Nwxj2c49zW58fP2g/AH7N3w0u&#10;Pit8WNe+xabBKIYYbdN09/ORkQxJ/Ex/Qc1gfHY/8I9+3p4f1yf5V1TwLLBEf9qNmOT68AD8q+TP&#10;24PFcnxM+OOkaVqL+dY6PZs9hDI25d8jne2OnYDPtRUnGMblQp80rM7zwD/wUH/aT/aD11rr4S/A&#10;W18L6DHlf7Y8WTMWlXPBWNRuJIPAxj3r1Wy+NHxotrZV1HWdDklC4do9HYK3Pu5/OvLPhdCtroNr&#10;brN8ojBXbjn612aSErkjOKxjUci5QUTpNP8AjH8StPvZrq3g0nddKPtH+hsu7A4OQ3FXT8b/AB9M&#10;3mzaTo7Mq/Nt8wbvwzXiPjnWrnR/HUmr3OuXX2OOO3Kw2moCN7PsxMLfLOrk54O4Y4rSsfiDrTyF&#10;4tPs5LWFY2llkkfzH3zPGNvYfdz361VyOU0PJ5IFIkHfGKvm0bHIpPs56EV8WfYFBovmJJ60LBjr&#10;/kVea1GN2KBAoXJ7VoZyKbLgbc/SobtDFBI+BlULY/vcVp/ZlLb8e9UtfIt9Gu5ccrbv8zfSnH4i&#10;T2X9mCH+zPBem6rJ8q29jPdyFv8AZjZ6/GDxxqn9seLNW1c/8vep3E2P96Rj/Wv2S07UB4E/Zq8T&#10;+IZ7j7OdL8A38ySEdD5BUf8AoQr8V55jMAScktn3r7XJY+6z5jM5dAQsBlacZAWUt1qMrhaN5PU1&#10;9EeMPdsmo2bPRqUAMKYSNvPFK4Hf/s5aeNR+I7Mj7Ws9B1O5z/uWcpA/E1+237MWlf8ACO/Be2sc&#10;KjW/h23gA9cWyD86/F39lCL/AIqbxJfRqpkh8JXEUJ2/xTSRwfniU1+4Hw5hjtfhfqR4VkjKx/T5&#10;Rj9K8TNHsepgVuY0TDZ8vTdUlm6+dM+D8lu77h2wpNQqNjh+9RarejSfDGt6xJx9l0e6l4/2YmNf&#10;PxvzI9Toz8RfhrLcXl3q1/L9661q6lb1JM8hP869CiUkD/CuB+DA83RPt0n3ppDJn13NuJ/WvQ16&#10;fux1/Wv6a4Tp8mR0fQ+CzCTeIkdR8FY3b4q6KyxkiO8WQ+4HNa3wuvLnTfgP8UNZntm8y61CRGdu&#10;zEMAD+LZqh8Dv3HxAjuo2+a3s7iT6Yhan+DpJU/Y98TajPI7NeeJGUuzctxH/wDXr5jxIl/sdGPd&#10;nXkf+8Sb6I8mhhCQohP8NSCNjyCKIwjxg5pyBQMKa/NNLJHvChAcGph7H8KiQIRuJqYYB4pak9Sa&#10;FM9KkQs4YucsBimxEFeBVhY1O0sOopXYcpY8P3Mq3DQvD8u3G4/WvbvF8Nlp/wCx1oqx3O28utYT&#10;93u6ws0rkkfVQM145paeXFI3lr82MNjnpXrvxV0n7H+z54TujIo837MjLjlspK/9RXn4qPNUin3O&#10;mk+Wm7HlcTJOyqSy4XGVYqcfhV+yvLyybzLXVbyHj5vLvHH9aoRKU5x7VMmG4U9q6Hh6L3ivuI9t&#10;UXUvQeNvFzTbbHxjqggUY+XVpsZz0xuxW1pfxC+I1pGsdt8SvEUOzlfL1ucY/wDH65e3gWHIVcbj&#10;VyEuPvVDweGlvBfcaLFVukn952Nt8afjJZj9z8ZfFybBhf8AioLggD8Xqyn7QPx+hGY/jr4t+7jB&#10;1qQ5Hp1rjQcjOOtKx+X5ev6UvqOD/wCfa+5B9cxP87+87/w18X/ideahY6ZceP8AVpIw2G3XRJKh&#10;cBSe4AAH0rJ8bs0/jbV5HO7/AImMw3euHxUPw6EVx4vsIoomDfZ23HPDNjr+tO8Ry+d4m1KQH72o&#10;zt/5Eaqo4ejRfuRS9FYxrV6lZe82/V3KbIQgCrUkSLtyq/7xpdm7HFS2wK8Fa6uYxFT5R84zVCbO&#10;5ufzrQclcsOnf2qm/Mu80cwEMXzHGeauWCxeZ/pG7A67OtViOcqKtabsaZQ8gRccuQTVfZF1PV/h&#10;P458Q+GtJt9Y0rU7q2u9N1xEs7mC6ZGRfs07nGDx0H5V6l8M/wDgp18c/DGnjTfEGi2/iN9se2fV&#10;NTmVkZVxuG0Hk9T79K8n+Gmgw6l8K/FWru+19LuhcxN6kQOhH/j9cVohERU4x8oGPevJxGW4LFTv&#10;Vgmenh8diMPHlhKx9o2v/BUHxJcrHPqPwF0nbtUMtvr03PvzGac3/BTAJcsx+Avy8MPL8SYx2xzF&#10;mvla2nHkKWbtT3dZXwtccuH8tcrqFvmdP9sYz+Y+tj/wVG8O2saPdfAPWGTgMsPiJOgH/Aabp3/B&#10;UP4a3c4f/hRXiiFt3zSC9tnxx7vnFfIuqSFY2Ut0FQaG6mYnO7NZ/wCreW/yv7xrOsZ3R9rj/gp/&#10;4LtYn/4R74feKrS6b/VNd+Q0S8jlgkmSMVuaT/wU78G6osekWHhXX4ZNQkeGSa6VMQyyIVQqA/QN&#10;g9+K+I5WOODWt4JgafxLo0Txna2tW4DKO/mA1lLh/Ax1V/vK/tjFS0djoP2optS1b49a7eatctNc&#10;MtosksnUsttGDn69a85ntCJWX0r0r9otRJ8cPEYz/wAvcY/KCMVwssJVwwGc17WHjyYdRXQ86p71&#10;RtmTJas0eNuecCqc2jNKf3acn9a3ntkA3KKatu+MnmtBWicPqulTI7Ky96y3tZUGTEfxFd9f6Yk+&#10;fl5I61kahoWOgaq5kglFvYztE064upDb29u0kjRtwvbjrX1P+w9P8GfEviG7074ifC/TbyHw7ob3&#10;GqQ6tbxN5qqBmZc9vqRzXzFp/wBosroeTMyMQRuViP5V6F8CtXW0HxCklmbbeeAb62aR+QXJTAz9&#10;a8/HUfrFNxTa80deDrPDz5mk/U+0vh/4z/4Jo/FeK+e1+CHhXTlswjMup6VBC0yt3jw/OD1ret/g&#10;1+wN4se4i8PfAzwfKbWSNJvMAh6gkkYl5wMV+bK6bYXES29xZRuiDKqyAgcUJoOhxyLIumQqy9GW&#10;MV4EsmxTd4YiS/H9T16eY07a0kfpBp/7KX7FfjWHzdF+AHh6aGY4Ro9WkhaMqcNwJenp3rPg/Yn/&#10;AGJvFNhcXWhfA7y2huGth9n1654lSXY6keZ6EEH0NfnkNNsLaXzraJo8c/upGQ59flIqeK81OFB5&#10;OuajCwzzDqEqfyYZ/GsXlObR+HEs2+uYFrWkfoV4g/4Jw/sew2SiD4P69BM7S7vs+vXHybSOTlz1&#10;zxVS8/4Jc/seR6Y15f6F4uslVcvIfEnAULkvyp4r4Kg8W+MbFvOtfHWvRv13Lrlxz/4/SS/Eb4jx&#10;RtD/AMLM8SbG+8ra9cEfq9T/AGbnX/QSUsVl/wDz6Pr3xv8A8E5/2GNR8JPqXhT4neIpL2QyQabH&#10;H4gjkE8yPsddph6qx5HFfnEu9k3MvViPwBxXv/wa8WeII/ibYW6+JNQEb6be3Ui/amIaXDEyEE8n&#10;POfXmvBbVh9lVGUN8uM/1r3Mrp4uhFxrz5zy8dKjWknTjyjRGPWhSQ3yipMZ4pWjBPyrj/Zr1OY4&#10;RAAe9SRx5PSiIIsbKUzu6e1TRoGG5h93+7QpWJ06DoFJOD6V0ngTwPqPjnWYfD+lSxxyTK7GabJV&#10;Qoz25rAt4y33I/8AvqtvRrq50uzmntppIZeQskbEEKRz0olJ8uhUUnJKR9GfCv8A4JY/Hr4seBrX&#10;x/4Q8e+Efst1JIiR3klyrho32npGR1Fbkn/BIX9qWBtieKfBMjdFH9pTp0HPWGvMb34y/FH4c+Ef&#10;A+neEPG+q6fDfeE1mu0tdSmjWR/tMo34VgN2O/Wus0f/AIKIftIWHgmz8Cy3NpcCyullTVri8na7&#10;kUSb/LZi2Cp+6fbivCqVc+Tbp8rR6kYZXtJNFmX/AIJjftR2t7JZRt4TnaNwP3eu4B+m5BSP/wAE&#10;5P2tbFS7eFtBkCk7vL8SQZ468E11if8ABUD4jzlWn+DHhlmYfdW+uFUY7/5Fa1j/AMFN/FBtPI1H&#10;4B6I3LMHt9amDHPblDSji+Io70ov5/8ABD6rlL+2zz8/8E/P2vbVPNX4V28i7Qy7detcsO2Bv5qw&#10;P2FP2vrZFY/A28cFcgx6lbNn/wAiV6dY/wDBTrUJXV7z9n2Fn27d0XiQ/dC4A5j9K1tO/wCCnSW8&#10;Kxt8A7xlWKSNfL8QIcK/Ucr2raGO4gvrRX3/APBM5YXKv+fjPJIv2Mv2sLNtlx8BtYz2Ec0Dfykr&#10;nvEPgjxf4C1o+G/HHh240nUFQO1ndbd4XJGeCe4I/CvdfFX/AAUf+IGuXFjqHgXw5c+H7eybdqVr&#10;M8Fw12oACBGZDtI554/GvNvj74q1vx54/wBN8R+KphNqjeF7RdSuEQKssxaSRmAHAHz/AKV6uBxW&#10;Z1Klq9NRXqefiaOCpr91JtnMWMQ3BcVr2URWVdv0rNs1VG2j5sd629MidkBxXtxlI82cUa+nqHCn&#10;NbVmp3KF+7WXpCK8nlg/Nmt2yQAgHjFbRbMZbm7oaskinFdLbRN5QArntE++orrtIjCypJgHy2B2&#10;nvWkpaE8ty/YTwwlVaQfMOjeldPpN9a4+WePHqzda6v4W/F2LwXp9xdXXga1vIryWNQzuqmFhnPV&#10;DnNem+G/jB8MfENot7q+n6Lplx5hSS3uokZwAeGzt7150sdOMvgdu50xwqkviPMdEubbMYjuY2+Y&#10;fLvFem/DyaElsuobdzzW1BrvwiuJSYr7w3Iu7K/6LGMfmorpNDufhw4/0WTRc/8ATFY1yfwoljVU&#10;VuWw44f2fUTT8M3DD14rUtMFNwYVNA3hBX3wGxB243Ky8+1XIho5T9ytv/wEikppgV7cD7STjpGa&#10;mWPBA7H0qbdaqGEJjyVx8rA1CDgZBzTTuBHJldwflVLMBX47/wDBdPe37X+m3Ljm48HW7bfT5jX7&#10;EXKolrNNNwixNlvTivx1/wCC5F9Dc/tf6eoGDD4Rt0ZfTJDD+dRW/hM2o/xEfGmifJq1sAf+XhB/&#10;49X3x43IH7AlwZThV8Q6Cxz2A1CGvgzS9h1e2x2uFP6197eOUMv/AAT4vmQjP9uaIRn/ALCEFePR&#10;/jI9Ct8Bz91ai5u7W0R9vDF2x19MVNpFss8JfUrdljwytFJjnnrTLg3H/CTCK9smjjt5FaNt2d4I&#10;PPHbJrXS1jlgaZYd2fugL0r6DoeSzhdd0bUNF00zW6x6jY/asxwXEal7RgchlP0yKyo/EusabMur&#10;R2rbbqNiqySHdtII7etdTrzReH7xr3UZGNk0e6ZXXIXn72P5025sdG8QR+TbNG6so8lY2G7aeg47&#10;ULcRy1j40ulb7E+myOYWBWPzPug8bh0/Suv0NtF8a6LN4S8bwWmpWN1CVk06+TzIZlzgqynoRnrw&#10;R2rn5/C1rb6r5scQt1iVY33OQGwcjnr/APXrpLbwp4X1Ite2PmLrELAiSO4PcdSB1H4UctyWfMvx&#10;i/4I2/CnxLqt14i+DPxFuvA88lw3/EqvN1zZhjzhGALKvoCDj1ryu8/4JD/H61u1t734ywtaDkzW&#10;aQfMvtukH8q+8Ib3xFZSDTLiAfaW3HarFlnwcbhuPBqxM+opokJvrdrWVnYbWXlfmz+opezFzeZ8&#10;u/Av/glR8IfAWpWvifx/5/irVbZvMVtYkEyI27ICoNqK3uFY8cGu9+KX7Qdt8K9ebwt4T8N6XfWW&#10;m2I3W0Nuy/Y7wk7hu/izxnvmvWZ9SmksJNRsBIu1N3kXEeOmckH/ADmuOj/Zz8JeIfiNa/GTSNZl&#10;iS3uI7jUtFuFDxySAD96ncc9Qc9aunTXUmUh2g/8JFrXg2x8Va6pt77VLVbk27ow8lT/AAAHn865&#10;74tzWK/CPxQZoI5Hk0a7hkhKlWIaBx+hwa9T1mSLUNX2JsZXjZYf7o75A9q8k+NFlaT+FNaXczNc&#10;6VcghskZETc+nWrkv3bIj8Z9ofsl6g+pfs6eC9Uc4abwNpcg564SIf0r2q52pcSKBwGOPzr55/Yc&#10;1A3/AOyD8PLveGZvANmPoVAH9K+hrlF81nQdT1r56Xxs9X/l2cX8TtNnubbdGMr978a+XP2nvDGq&#10;E6f420qFpJtN3xyRqOWjOMivse+tYpkKTJlWGG3VxPiD4U6RrpkEikbvuq3Q1nUjKS0Lpyitz498&#10;L+ONO1m3WW2u4w20b42bBU/SrZj8OR6i2qpaWiXUnElxHGnmP9WAya9l8W/sGfCbxbdy3V2l9pt1&#10;KfmudLujCxPqRgqfyrmZP+CbPgdGxafFbxWv1vI2/wDZK5v30eh0fuZdTg7dPDkCskGnWqrJIHkV&#10;YFw7Dox45PPWpIfD/hCS2nsX8N2H2e8bddQraoFmPqwA5PvXbn/gm5ochzB8bPFEQ9WWJv6Cp7T/&#10;AIJv2MLnzP2lfF0at/DFaW/H4kVcXWvqjKUadtzk7aLwpoSSaolva6fHDahbi6YLGqQpnGT/AHVG&#10;fpWp+yLrT/Hb4nN8QPB9vN/wiehu62OqyRlU1SYZUvHnqgPQ98ZrpLH/AIJjfBfUpcfE34k+MPF1&#10;izfvNH1K6jgtZh6OsQDMPxxX0B4S8H+GvBOi2nhrwj4dtNL06yt1htbOzi2oiKMAVtFS6mMuVbGp&#10;Y/IgDoeeasKMjINRRMA5+fj0qVAGj4fBrojGxmZfjS3+1eCtatdvzS6LdKv4wtXl/wCwbJ5/7Jvg&#10;SZ8/LopUD/dmkAr1jxBD9p0XULZDhpNPnUH6xsK8f/4J+Ex/sq+D7eTlobW4jPPTFzKMfhWhme3Z&#10;JOA/GAaCu4YD9O9OIwuX+tIQV4ZfzpIBhU42BufpQwAHHc4p2cHOB6UhLHqaYDMMDsPQCmoWlXOP&#10;zoYOG2t/wKlhM0svlWkG5u20daBhzj7pPvSIkmV2NnnHzV474j/bq+Alh8SJvgx8P31nx94utWK6&#10;jo3gfTzdCxI6iadisMeO+WrubH4h6+9vHc6l8PL3T2Zf+PefULVnH12SED86V7bj5WdWEXy8JnLU&#10;5Tu5aP5tvSucX4hB1XdoEmcY2rdQ8f8Aj9W4/G8ZIV/DV1IewjuIOf8Ax+jmj3FZm1ls7ce30pFi&#10;AXFVtP1ia/jwdAuIePvysjZ/75Jq8fLSPf5nQd6LoRGfLzwNp+lVrhRINgJGOrGp5JFkYOydWpsi&#10;oM7Tx/DTAqzwiNQN+f61HsyGLD6bqtOcgBjuqu0bbyhFAEW8xrx/Dxmvkf8Aa/8A2S/2g/Gnif8A&#10;4TWy8ZXnxC0OK7WWTwXJe/Y5FhHLRoFwrDA6j5ue9fXPOSirlc4prxFcMjFWzn5aqL5dRNs/PHxN&#10;8QfhPrXjX4T6D8PfhHN4P1Tw/wCMLf8AtnRbiz8sxKZogT5mcyZYnk8+1ffXiOyuJvB+r2lo8izN&#10;pd2lv5LFWLmJwuMc53Yxisvx18Gfhf8AEy/s9Z8d+CbW91DT7mOey1BSYZ4nRgykumCwBA+U5FdE&#10;2/bsIxTlK+wtTw3SPhd458K6No+v+INbmj0nUpLH/hJtF0eS6LQwrbybnJdjJuMjR+YEwMIetWtc&#10;vb6xsbq+0+8vh4dtdSuH8Pw3817Ctwht48r5qgupWUP5fmAq24+gr2YtLDIrqfoc81bjZpRuN1J/&#10;ulzzSUhvyPE/EUnjPxR4E1TVpLrxJpskF3odxYpHeyQzJDMIBPE2zG7AL7jjg5PFavimS/8AD/it&#10;/DuveMtY0TwqmoSq2srqBWQFrWLyVNxJuIXzDLknqVA9j6xtkZvnLD05oaJfLZRHvEnDBuQfrTur&#10;iTPAdP8Aib8W9KbUNT0/XLzWdA0/w7eKLr7GGmvFSeWOK9TgBnA2k8YZV3AV7R4Iv7nVPDmj6jcF&#10;vOurG1mkZlIO541Y/Q81pLGyOzZ7Y+VentTlC2y+Yke5gwb60uYm5+e/hP4PfCzXNe+J3jTxb8ZL&#10;zwBrvh3xzcQ6NrdtqBQlNztgxg/vBx25GDXo37Hf7YHx98eeIbf4c6x4IuPG2jwXDW//AAnFjCYf&#10;LRWwHn3YRyRzhcNjsTXoUv8AwT4+Cep/E7Wvid8QoLjxFNq+pSXi6ZcNstLdndmOVGC/XHJxx0Ne&#10;yaVomkeGdKg0Dw3psOn2NuuIbOyiEccY9gOKu65Q16GuCXQKzY9qaTt2gN1qDzwnOeevy96X7dCo&#10;GeprIosw7mTLk/lUihmXO/8AA1T+1KQqyPj/AIDVmG5DLvDL6k+9AXRPhsbAwx0ytSRbU5O5vo1V&#10;o7hW5A+bNTR3Ct8oxknqKBDmyrYGdo/WlXaE+XvTXkCFVJ7n1pxyF+bj6GgRFced5LRRttZlISTu&#10;pPfnrjrXzz4r8bfHv4enx/qGq/FaLVIPCGr6ba28d1odtEXt7n7O7Ss0YA3KsjqOCvGTX0OcNwOj&#10;d6w9f8C+Etei1S21nw5Z3MetLEusLIhzdiMAJvIPO0AYPaqhZ7gfMet/tt/FHwx4Z1gXunaTeaxp&#10;Xjaa0VZbc7ZNIjlZHkKqVw4Kqm7oCwOK774Y/tDeN/F/xB8Q6XryWdvpOh6hqEJWz8M3KqscAJBa&#10;7Mhi3bcEjbn0Fdpqv7PfwS1S/udSu/h3Z+ddef50iBlMhmcPLnDDO5lB+tNi/Zy+F9/e6hqWn+E7&#10;xZtQmkl1D7Prl1HbyvKMSM8YkEZ3Dg5GCKp8vQDzzTP2nvim2q+JdYvfCvh9vD/hW40o6pbt56Xn&#10;2a9iifzUbJQlTIBtI5wela7/ALU0ml6DqXiDxF4VtorWMa1DZSWsjqXvrGcosDbuP3iDcCOc8VY8&#10;a+FP2WYPGN3rerRNqWuxm1bUtL0PV5vKf7PtEHnxo4iO3AA3egrnPEXiD4e+J9Gm8Nn4XwNYya+2&#10;s7bi6LlbwtuL8ADk5yucHNLQD3nR3vLnS7WTU7bybprWN7qHdkJIVBZR6gE4/CrJztwRXmGnftD6&#10;rHeeZrHhmymhZsyfZ2ZHX3HJBP5V2mlfFH4b+Iiv2LxIlvNIPltbxDE6nuMkbT+BNJgak1vBd201&#10;rcjck0Lo64/vIR/WvIv2D7lm/Zd0XTIsY0291CxXPZYryVVH/fOK9ps4VNxDLlWTzF+bcCCCa8W/&#10;Y1kXTfA/izwtBbbV0v4jaxboO4Uz+Zz/AN91IHFftk6fNB+0t8Jdb/hvrXUNOkbuhOMHP/Av0r5X&#10;/am+Fut6RrT+MrW0l32rN9oj2nPkk5DD/dJ/WvrT9vuG30nxD8IfGM6u3k+OFtVOeF80xjB+v9K0&#10;PFvw88PeNrKSLVLIfMxV9qjJ7d+2KmtDnp2RtTqKnK7PjD4V/FKze1t7SRwu2MKu5u/evTbPxXaX&#10;MO8XCrn+JX4rV8V/8E2/h1r95Jq/g/4m6h4dnaTLR/ZxJGW65H93+Vcw/wDwTr8eQy+TaftIzZUf&#10;uzcaecYz04rz19Yp6JHQ3h59bF67i8Marcx3moWNpcTQgiGSe3V2j+hI4qwk2igYSOGMcDasQXoS&#10;R+pJrGP/AAT9+NkbeXF+0RZxsFyqzW0qkj17iqifsNfH/wAxo7T496WCr/xQyfMf++afPiP5SfZ0&#10;f5j0R7TABAJpv2bacBK1Htfl4FR+QxOT1Br5w+i5jPNtgkFf/r002hC9O9aP2ZmX5lx/tU02rdAf&#10;xpklAWuVwV61leMoJBoMyIuTJJHHj/ecDH5V0xtT0FZHiiAuum2hH/H1rVvH+Abcf5VVOPNURM3a&#10;J0f7VWpL4W/YX+Jl+HEZHhhLNWb/AKauqY/ECvx2is72cboIGbauW2DOFx1/Kv1h/wCCmmp/2J/w&#10;T+8SR/aNral4i02z2r/EMs5H/jufwr8oo728sJpHtpvL82Iow/2SOa+5ymPLTufK4+opTsV95cYH&#10;1owAcgUmFDfI3FKCM9a9m55uooJA4FRyEkYFPPpu/ConzkYBpCse2/sWWr3niXVrQKT9om0m2YAd&#10;n1O2z+i1+13h6EW/wqmuXKs0l1szn3z/ADr8af2A9NN74xyQ3+leLNEtWVf7olknP/omv2PtrY2n&#10;wu0/r84QsoPGfmrw80l7yPVwKtEyI2OcFa5/406iuj/A3x5qcsuxIPBupO0mfu/6M/NdCjE/dNeb&#10;ftq6vLoP7G/xT1RH2/8AFE30Sn3kjKD/ANCrxaXvVEj0Je7Fn5J/BmJ/+EMsSvLeWh/8dGa76FWb&#10;jFcf8LLb7N4es4VTjy/Su0jXauQa/qrh+n7LJ6MfJH57i5N4qT8zpPhndS2F7rWpxBVex8NX0yu3&#10;QER4H86mdJrL9iiylZ/m1DxFJPIenfbj9Kj8AzLZeHvGGqSwLJ5HhWcBW6NudFx+IzV3xzCln+yF&#10;4VhjXat1qHnLHnhVLS8D6YFfnfiZU/e0Ka9T1Mji3UnI8iRQi7MU5flbbmo4ySMluKmAGc+1fn57&#10;gqr2NTxpnio4+TyfpViFWJxQHUkgj55WrMewMoPamQqTx93mrNvAGIB6ZqANXS4gbJvkyFUlmx93&#10;PrXpHxw12I+AvBvhW1D7obCOcsx+R1EapnHrkmuT8K6Tcaj4T1SxsB/pFxNaxR7uhJZv8K2Pj4JL&#10;fxJoumyRqgs9BhiUDoxxy34nP5VyVPexCiaL3abbOPWNSvJpSjI67RSQgFQ9TrGWfcw5rqMW7iom&#10;7kD8KsBOBUUaMOcdqnjGeooJ21JARjDCmyMWSnomR0pZUAT5cDnFAbnUfCWBJ/Gdv5Mu7ZCzMcdf&#10;mWqk8v2u7uL1Ex5txI+36sTWr8EreOPxX9oYhlitCx29/mHFZNnH5ce0jvRuwY5V5wRU6p6rSLET&#10;yKljUg8iq5WBDMu1DiqYic/ePStOaIeXwtUWiK8Y/WlYCNFAOVq3p9kZX3g8/wB1hxUKRqGwVrqf&#10;hhZwXvjPSbOWEOrX0fmKw4ZQ2Tn8KuUuWItbqx2nwquPs3wF8eCQ7WndolXP+yv+Nee2iXfmRrbR&#10;KxLjzFY/w98e9ei+FrSKL9nXxJfoq/vtTmCcdPuYP5VxGjWzRPw3zZ71z03zXZrLojailCxbNnbu&#10;OtSW8W6TBY80JBkBwM8d/WpIhtk+VeK0Ap6yNkTAGm+GSATgc1JrSsUbijw5GqfMcgtxQBq+UZGA&#10;eum+GlsLj4geHbRiwU6zC2foc/0rn41Lvz611XwstDJ8R9Atyx51NSv1xXPUj7pqh/xluBq/xd8S&#10;aqp+WXVnAB6gKAv9K5Z4M9q6Lxw6T+OtbliX5Tqk2SfXcayGgU8KKKa5Yjl8RmiIAYK0CIAdKvfZ&#10;efmjzTWtgeAu2nyhczntiRuH1571E9krgqyda0Fjy2GH0qNoyPnPTvScdCoyObntViuw6Y3Kfl3A&#10;Gu68Cac8fwd8U3O5dz20wJjXHV4B+XNcjdyyWuqBhBEytkfvEzivVrO1js/hVq0UUaRxt4dV5PLX&#10;G53mi5P5CueorGnxHisbPAux42+Wplm3cAdquXdiZDkL9Kpy27W55Ws+VxNoy6gXOMYpje/rQGBG&#10;c0uVPGaGbEUrZNQXI8xWHerBUdKhmUbMgdqnlKR0nwTSA/FVWSP7nhq/Lf8AfqvF7VQYF+b+GvaP&#10;gouPiTfy9Fj8I6gSfT93Xjdom2ziVvvbBuop/EzGXxIMbRxSgNncDTsDbS7flyorYxlK4KvGangQ&#10;MOlMCsefWpIwScA0DjbYmt0w2zNa0Q3WjRCQGRm2qp7e9Z8cZ3A11nw5sILvxHbxXMCyKwkLKy9h&#10;Gxz/AFoY4/Eb3xegm06y8B6Y5/eW/g3y5PZhcyZH51zsOQwOOldR8cAU17w9CT8q+G1Kr7tcSsa5&#10;aHl+vbNKnG8blS6+pat/m56VqW0pVArA/nWZEBgCrlruklUH+9610QsZSbtc17R84yMVp28j43E/&#10;l3rMtdqnaR1q9H0CKa1SsjLmNS1d5LG4YnbsQde+Tiu5+J5f/hJrMFv+YLan/wAh1wtqAbKT/dr0&#10;D4pqp8XWo29NDsv/AEXVxM5b3MezGU6VuafuAXB61j2Mat/KtqwQALnp0rph7upnLU3tJXPOenP4&#10;Vt2PLqaxtOSSP5R/FW7Zqv3gvf5fauimYyib+jRFWVz/AMBrqLJGYrsUk/8A1q5vw9kup966izO3&#10;lKKnwitZHWaaFTwzbpkj/SN27/vqtTTVBKv1yenqazLFC/hW39rrH/oVaukoxZRzWcY2QpSR1GkK&#10;pljwv3VHy+lejeA1UFtkC4LbunWvO9FwXX2Fek/D9SSQxx81FSKUQhfmOwhtYs58hfyrQgsrfZtM&#10;K/8AfIqtbxlsEN2q9DvZVjArnOgsWFukM/7pAvyN90VNt28A02AGGfyt2d0Z5p3JGaXUCLXhJH4f&#10;vfKj3t9nbCjvxX45/wDBbywkg/a7s7x1ZftfhC3lUdjtwv49K/ZaT5rOTjP7s7vyr8gP+C8iNH+1&#10;X4bYDAfwaq/+RRUVf4UkbUf4iPifSTjVLdiP+Wy196+ORIf+CempJF1XVNGdf/BjBXwVpyD+0rcH&#10;/nsv86+8vF8sjf8ABPfV9i5ZtU0bPsv9oQZryKStNHo1fhZz9yqT6st5BNNGsits/eHCqW6e5zzX&#10;RG6utMsd1nKZFiXLGQAv6enNc3rTWehyp9tLLFGzKSOWHzcAVd0/VNSu1aS9VYoWZgqleducivet&#10;eJ5Eizf6ar3S3ssjMbq12eXtDIjbvvEHsRnj1rndA0GXTvEzOuAIYdtv+6w8J7geqkdK6yWOdkjW&#10;3RfJVMM3pnvWbrtrd3F+txpk+y7WPYgk+7I2Qcn3AzintFGZahtVSc38NvJceYmJYPJDbefvYPf6&#10;VHofw/0yXxTca2NSttNlNu3maheSeXHaw7cnd6AY64rU8M65pIP2bVIYZNTWbylhGSY2JIBPHGcg&#10;9eM18v8Axj8W3v7Sv7QV3+z54F1ebT/CPhkovjzX7S6YtqV1jd9ijOcbR0br/SjmQHbeKf2j/hxL&#10;cTeCvhJ4Q8ReP/EEcxW9/wCEPh/0SFs8M88pVR77TVtPE37Qmt6Ykl5+ydrdvxlg3j2xeQ8d0ZgP&#10;1rrfCcHh7wF4dh8HeCdLh0/Tbf8A1dtaxhVY/wB5sYyT3J5zWxb60uBkH2o55ByxOI8GeJ9R8Rap&#10;H4I1XwjrXhfWrxvKs7LxRDHFFcOeNsNwrGIsew3An0rp5YNW0XWbnQ7WB7PUobN0urObIZR3A9TW&#10;5NLpPibS5fD3iLTob7T7ldtxY3cYeNx64Pf0I5FYOoePvBX7NeirD8UvD99rHgq/vPK0PxRDMH1H&#10;w3evnbb3EjczWchwAzHKHjJ4wKoyeWJk3bJeaGTO83+4jFTzwdtZPieHT9Y8D6hDBF++jtZ1BC7l&#10;fKEA+3XGK7DXfBHizw9psLeNbGGzuriK3vLWCG4WQG3lBKnK9yKxf+Eeu7nQp9JtGCzyKFjZE4cZ&#10;yB6n0NacylHUmPxHsH/BPG6XUP2NPh+33dvhV4se6PIP6V9QMfMt45f78anH4Cvln/gmvJ537Ivg&#10;+2mVUa1t9TtmTHQpcTDFfUUZd7OFgcfuUP0+UV8/L+Iz1P8Al2iORcjDDpVOaJTId/1+lXGY/eJ4&#10;9ahKhicY/wBmgz2KflAttkX2+lH2cYOTirPkYYkjHOaSaMdNuRzQVzFdIE+8zdP9mpDDEPmx1p6I&#10;GHFLgH746UEkSKf4F70smXOQg+tOwm1gB9BQCpXBHf8AKmBGIiOAPwanIoVd2SPanMCvG6mfKByf&#10;rVxAivAZLeaE/wDLS3kX81Irxb9gL5v2aNEWQ5MN7fwj/gN3KM17SQ0l0kKniT5SfTNeI/8ABP6R&#10;z+z7DbO3+o8Sawn0/wBKYgVVhcx70rgx43U0nJ+U9fXtTYnWMAN/F2qLVNTsdFQTavqFrZq33WvL&#10;hIgfpuIzU81h6MlKn+7RuQ8ZrPj8ZeFZP+PfxJpshb+5extn/wAeqRNb0ufIi1K16cbZ1Of1o5ws&#10;kO1C6jt7dndhxXyj/wAFIf2jPGHhD4HD4e/DrWpdN1Lx1qn9jR6hbuVltbUIXuJEIxglQF6gjfX0&#10;54jydMkffkYz+lfDf/BRTw5f3/w90XxzZxM3/CLeJDcXS9xbzJ5bt+B2n6ZqJTtqaQjznq37IXw/&#10;8FfA74Hab4N+HGjx2cd1GtxqV3DzNfTty0krn5nbPqazdV/aL8TP8SpvBNzFo9vDbakbea1vrySK&#10;7aEDP2hdwCOvsCTiub/ZR+NGk694Rs/D018v2i3j2qC3317Gur8Vfs/R+Pdaivtb+IGp3emw3/2u&#10;PSpkjby5Ou1ZSNypk/d6VlF+1erNJR9mh2gftb/CDWEvDZ6hqUr6fH5rLFpkjefFu270wORnA5x1&#10;rZsv2u/g6NLt9XfWdSSGWCWVl/sedmhWNtj+ZtU7MN8vuelcJbfsS+GLXRbrRdO8a30KXCqi7bKA&#10;FFEm8KWVQXG4DIY1r+Cv2T/Cvhnw/feHH8TX88N1YXFp5jqitF5swm3gAYyHAwOmKrkp9zNyudvZ&#10;/tc/DqLU7WE317a2txbu6XlxYzRtHIsioUeMpuTrnccDFe06B4la/t1Wd/M6FW9a8Esfgjq15a3j&#10;eLfH8mqXl9pktk1z9hSECJyp4VTjI2/jmvWfD93b6bc6fozSBrq6kCxQ/wARVRln+gx+tC5Yv3WT&#10;bS53hJk4P/6qM5TGabHxCG39STR5yLwxFbxZna4NgnCn3qOSN93ynAPfNSE88VHIVYdfu1RJHJ5c&#10;CK4DMd+PWnBfm3kfL296ciqH3MP4ab/CAH/hpgNcFiTtxgYqG8V1QFYfu9asjI+8vWmFi6ne49M0&#10;AVAgA3E/Sp7OX71thfmHp0rPvbyC2mZTcqkfbe2M1zPiz46fDHwBay3GueJVa4j/AOXW1+dz/hQB&#10;3kEMsrMYjkdFXPIrH8YfELwB8NxHD418VW9reXTqlppcbB7mdmOAFQHPPqcCvlv4n/tz/GPxkp0P&#10;4I+Hf+EftySJNYul3XBX1Xsp/WvFrRNbg8b23iLWfFNzqXiCS48/7dcXBkdJM/fy2aA8z7c1H9o5&#10;LOZ7fS/AhJRip+3XmGH1VAQPzrY8N/Gvwl4iaO31q1bSZpDhQ77o2OOzdvxr598K+ITqdu0esXU0&#10;0qr+7kIyXPJZmPck9zWrGVfEW1vena5lzH0oZLaeDfa3KyJ2kjYMuPwrxP8AbX/bR8B/sXfChPGW&#10;qaSfEPiTVLj7L4V8Lwz7Gvpv4nZuqxpxuPvim+Dr7VNIvvKsL5rXzFwzO5Cn6+1fA/8AwVI8U63/&#10;AMNj+FYPEtx5tnp/hOOWyX+EPJO/mMM+6qKaj1ZaZ7d8FvjR+3h8XoF+Jnx3+PUfhDTrpi+n+C/B&#10;Ol28flIT8oluJUdicegz7166n7QWtaYkVpc+J7u4dePOurhS7e54H8q8M+GfiyHXPB1pLZzK4WFQ&#10;QvriuY+PWo6EPDsUOs2fnT3VyIbWSQOUgJHLnbzgAE+5p8tyXLU+pbb9ovW5irrrsvH3eVOP0xV1&#10;Pj/rk8m/+2ZBz1ZU/wAK+IrDx5rHhG0sdO8LeJHaxs4YI7W3a33/AG9jIRJ8xG4YHIra0f4rfEW+&#10;uHsrPxDHPNIqNMDZhRZMZNpTg8/L65p+z8zPmPuTw7+0NqHnqmqNDdRk8sybW/MV6t4T8S6R4q07&#10;7ZpVx3xJG33kPoa+Bfhb4z8Y3upNpniqdZGaAyJJHFsGVbaRx34zX0Z+zp4mubfxc2mmdmjms5C6&#10;Bv7gyD+f86jlLiz6E3On7pmzjjpTXcZwx+me9ZEniiNIhL5vNY2s/EK2t8uZ+etIZ1kk0aIZJp0j&#10;K/wk1k+IvGfhbQYP7Q13WobVfVn6/Qd68a+K/wAf08NaTJdQz/vvuxjdyxPYV4lqHxR1HXb1tS8S&#10;30l1IxO2N2O1B6Ch6Ae+fEz9snwP4NhLeF9Fm1m6x8qkmOMH3PWvCfiH8cP2kvjrDcWKaleWOjhc&#10;zafocJSGOPHWVgOmO5PNcvrnjfTELTW+mwo27rt3MPzNc/b+MtW1fVrXwrY6jNGdSmEUyxyEAr3y&#10;BxjFJe8wPS/gV4Hh8JaLqV+2rzZv9sTWqt/rlBDbmbuoPQA9a7eH5U8oDao6Cq+l6Rb6dYxWcPCx&#10;xBV464qaSORWAJ49jV8pDZYikbPDfiatx2sc4EZj3Kx/u9PeqEBHXaOD3re0K2+0uof5uB+FVy3I&#10;5uxseBfF2veCLpZbJftVqzYms5mOCM9VP8JFan7Pek6ro/ij4gPJp6pba54wOs6c8bZHlzxKHQ+h&#10;DofzpbHw1G8CswLbvvbf4efemW82seCdUXXdLmZtrD7VbZO14s5b8cdPcUWsUpM5X/go3ZF/gfof&#10;iCNtr6X460+fzN33BuK/+hba9KTwHqg/erc2qrj+Ldzx1Hv0rgP+CitvFf8A7IevalGQ3lXVjdws&#10;h4K+cMN+or1zwJdf2p4L0bUJj/x8aTbTv3yWhVuDUWK3OXu/hxqe1nhu4xu5+8SCfpiqUnw88QBC&#10;PNhbjCtu6GvQ5DukYnOOi47VSdZ97BRual8RRxb+B9Q+U3IWRtu373A4qFfh1rTXCyfYVCcn5ZFP&#10;P5120ypBLtuVfjtSO4Vhs3AH+93o5QPl94QB3phiG77taAtTtxjNItuFPKfpXx6hrqfVczKHk56i&#10;g2xPC1e+zBsnbR9nI4C1Vg5mUfIycms3VbKGbxV4cs5Wxu1NplUD+4h/xroXtd3U1kiBpfiz4d09&#10;l+WO2upmz7hVFVTj+8RNR+6eYf8ABYTXxpP7IXhfw6y7ZNW8ZGcLu+8kUB5/Nq/MV2VwrZ3e9foV&#10;/wAFstZeLwL8KvDCS4bdqN3Ivc/OkY4/A/rX57SOHlbbjrxtr7rK/wCDc+Tx38YYOmNtNkO3oKds&#10;PdqYTF50f2vPk+YvmkD+HPP6V6RxmreeFNRs/CkPjBmzay3Hk8r1b2/KsnO87Bx/SvVf2kPEugRW&#10;2h/Cvwjpqxafpunw3U80Mm5biaTfIG46Da4GPUV5aAVYDPepuB9Vf8E1dE1Gfxd4dvECtBc+OG82&#10;Ldyfs+m3D7iPQeYPoTX646vBJaeAtMjYfK7fcPso5/Wvy3/4JYaZJe+JPDblMLBd69d8Dr+5tIR/&#10;6Gwr9T/HMufDejaef+WcLtuPvj/CvBzN/vD1cF8JzETL0FeC/wDBUjxSfCn7BPjyaOfEl+tnp6KR&#10;97zrlFI+uM170qBRlXr5X/4LNXjw/sQrpqAbtR8daTFyeySGQ/8AoNeZhIqWJgn3R11P4bPhH4dW&#10;jR6NboM4WOunePKhR2rF8Fr5GnRRbP8AlmK3chiBiv6zy2n7PLqUf7qPz3EO9aXqdN4XezsPhR44&#10;1DUVkMb6bBblolG4b5QRj8qk+Me7TvgB4B8Ph8A2omZffazY/wDH6h+xWrfADxRLd3/2VbjWNPg8&#10;51JX5fMkxx/u1L+0vJFH4T8D6fan92ulkJ8uAcIg3DvzX5L4jyvm1GL7HtZHG1OfqjyjylwCOBUg&#10;y2CT7UNA9s7QSA7l4YMuCp7g06NcvjIXuN3eviXoewhyqNvFWoflbDGq8YbGSAPerqQugUtj5lyN&#10;pzipcgJItpXcKuWke51HT5vzqCCMn5cDvVy34wcVO4HoHwsgJsGnADMdUg2xY5bZHM3+fpUn7SUS&#10;/wDCx44lbi30e3XBXuQxrQ+ENmkWlWs5b5pLy7YL7JZN/Vqyf2jb6OH4t3UEjKuy2gTB4wBHXHGV&#10;8U7msl+6OK0y5+XymfzPmOT6VprCcb0FYMskFneJPaXO4SncdvQV0ViWntVn2/L3bt9K7DBoIwVO&#10;5lOKmaPsq0qIWISNcsewpSjg7W4b/aFBIiHZ8ppJMyLsUc7hUqxBhx/KlEJU5xQB23wWgNrrF6bh&#10;Nph0/P5msWCJvJQSLztG724rtPgLBbrofjK9vIF/0fw65QsvKvjgiuWit8DJyM+3SlF+9Yp7DIYy&#10;px2q1HbLKF2jnFEduu3g1at7dyQc/wD16uUiRo04eWVYcVlzWckUhVl4z8tddGkUlrtZV3KvbvVG&#10;fT1kbO39KIgc2kWW6V13wrtQ/ivTDGW3pOHyo9ATWW2huJOEOO+K3/h5bX9jryz2rFWjtZpN3oqx&#10;Meamp8IbnV6BHGP2YdSZcbZNQk2/99oK4vRrXzJ+Bn5q7iZ49L/Zf062iwWv9clSTC/wD5v5gVzP&#10;hyFVuNoHvWdNWi2ipS1L32NlIGMDFMNrtK5HTv6VozxEjKdfSoUBdssuM8GtCjF1/Kwcf3u3apdA&#10;iVrfzT19PWneIIRnDHgmrOgwoLff0NFvdI+0XI4+N2feuy+CkRuPinoCsN229LfT5Ca5NIjnBX+H&#10;jiu/+Alt5vxa0NEix5fnM3HXETc1nU+E1jIyp9E/4SHxzqlnC21pL26lLY/ubmP8q59Qr/OoPIzX&#10;ZeFI2l8eatJIjKDDqpbnpiKWuVSDdCrDC8c1nTd0aS3IRH3IzSPEp5C4qytv5Y+cU2WPPCitCSi6&#10;AHhaguEzHwvQ1ovbhec+9VZRm2LbMGhlRZT8LaVpmseM7HStVt2eO6m2Da+3b716LdbY/gzqE4T5&#10;ZNDt1B/3pIMfy/WuE8FpEfHmnl9w2SM0e31AyK9E1hSvwYvotny/2XYlR25kj/wrirSfMkbR7nkt&#10;xAqscjoap3kKsct6dMVqzJlmJWqVzFuPStJRKp7GLLaspygqFsoRmtO4iwen/wBaqFxHzismbJ2W&#10;hFuHrTJ22x4FEgZBuz7VDcS4TawqSoydmdV8Eo5bjx5rkFvlpG8G3/lrjknZjArx+OB0RYnX5kG1&#10;h6EV7n+y88DfGC+VgMJ4cuAT65214g8heWSQfxSMf1NTT+NkVNkyPHGacoz0NGONh9KkiQI34VsY&#10;oAMnpU0caqaEjUjK1IiEgYoLiTW43Ovpmuy+G8a23imOUnKi3uMj6QtXIwLwBjHzD+dej/DXw1Be&#10;aVLrspK3C3stvBhuCpt5GOR9QPzol8LKj8Rd/aSggtfiDZ2ltbeXHb6LFHGu7IADN/OuJj5fKCu7&#10;/aaidfiWkTH7unRgfm39K4aAYbaPzp0P4Qp/E0WIj83/ANer1oGWTGKoxRZG0frV+0wHViTW0NzK&#10;fY1rVSx3GrtuwYgj1qjbswGRV61Uj5c471v9kxkakI/0CR/9nmvQfioP+Kyt8A8aHZf+i68+tjmw&#10;kH+zXoHxLYnxPFJ66baj/wAhinEkzrGNgM475FbemZKZK9Kx7N/X0FbOnHaygf5NdEWZm9pO6V8b&#10;cbTmty2G3C471kafhQrd+K2rNWfB6YP51vAzkdB4e4dVx2rqrNQrKVH3lHFcvoOd6sK6zTQu1V77&#10;Rz60Tfuk7o6jTI2HhW3kPQXnT14atTSTuYALjoKoWqtF4bitGX5luzvHowLDFaOkKpcEH0zRF3im&#10;Zy+I6jQ8G4XnpXpngJfOYYXqT+FeaaMpWZRn+LFem/Dhc3IOOOefworfCVD4jt7UDCqK0IFRfmPa&#10;qFkpJGR34PrWggWKPLDvXLJnQTQFZLsEr/CaJV5xj/69FmD5+T/cOalZQ3AFTfUBEG6FlHdT/Kvy&#10;C/4L9v8A2X+0b4P1a7QrHJ4UZN/ZmEinH61+vyoQCoavzm/4L9eGNI1D4A6FrL6TC+ox+Lo7Y3Xl&#10;ZkEQichQfQ5OcdePSpn/AA2aUnaoj8nZ/GzW9ys9hamRkcMqt0r7jS4+KHiH9gLUtRimhvIbjXtC&#10;gg0yztSZ2Jvoycc/McCvjXw78J9b1vaxtorGGRsC71B/JQDPXnk/gDX6DRRz/Bv/AIJ93ev+HNUt&#10;dUvNK1jR7+QBG8tWjvYwVH94YbrXmU17yuelWa9noc5qPgH4j6zrLT6j8Oddjhil/wBXJpbBs5PP&#10;Fa0nw+8cw+WIfBGsGOPb+5axf5x9cV2k/wC0z47lmWabwrpf707mZfNAPc9GrWtv2j/Ee1WPgyx2&#10;nlAt5IPz4r1lKVrHlSWpwes+FfF15o7Q/wDCH6lbSOuFRrOTnpwcCqZtbiK8Gj39vcWVyBmM3lsy&#10;7ztzgEgc16d/w0prolWP/hDbXdwcx6hIP/Za5v4+fFS/8d+GLTTrrw3Bp+2+WVZ1v/MfuvoNv9ar&#10;mI5T57/aL8T638LPAeufG/w2tvbw6XpFxJffvCJJ5Nu2JumMiQ5rwr9hX7NoPwrtzLO0l7qFw95q&#10;FwzfNLNIdzMT35Ne6ftpeFb/AMRfsf8Aj/RNKHmyyeHJLjgfM5iZZSB7nYa+Sv2KPiPa3nhiHS2u&#10;PmjHdhwO1RLa5R9maZfl0APeta2uflyT+VcToWsh4VfzPTvXQ2mpI4xu/GiLM7WOms7lVbaD+VWv&#10;FngrSPi98NPEHwl1sbrXxBo89o7d0kKnY491bBFYFneqWGefxrctPF+meE9MuvFWr3Kw2um2Mtzc&#10;Ss2AqopPJ7dKUpbB1Oe+GHxR1f42/B7wj4q8Q3Ecl1D4ei0q82Db5c1kWt3B9yyZ/GtO1nkhmtNU&#10;gyDb3UMUhx98GQZ/KvKv2CLa+v8A9nKHxfJcSGC48Xami2oQ7NsszSYLdjwf1r0m+1eO2L2qzxw2&#10;4mWUTY2rGA4B3Env+FWpPlDlXNc9O/4J1xmL4ER6Yz58jxZr1svH3dt3KP8AIr6g0tvN0i1YjlrW&#10;M/8Ajor5g/4J7SgfD7WNOYZNr8U9eiLD+6bkt/7NX03oRZdEtWbtCAv0HFePL+Iz0V/DRI67VI9e&#10;ahaMHn0P51YbJYMelRuAyYz0oMiNgX+YrjbUe87doHbFSSNtXg/hUSvknPSgBAwUfKnNBO59oPbH&#10;1pxJZlZHGBTX8selADUJPBBoYEn5j70sZYsFx+PpQAT1p3ARwCuMfhTQu5dxpwB3As3t0pG+X7x/&#10;+tTi7MBtuB9shJX/AJagV4R+xTc21l8KtatVb5bfx9rSqy8DH2gn+te5pLFHfQu0nSUfzr5k/Z9v&#10;rnRvB/jnTEfb9n+KGsxoB05dGz+tXKWgcqNb9tD9svxJ8DfD2j+AfgfpdrqXxC8aXTWnh5rz5rfT&#10;I1wJL2RR1CbvlHGSPaqvwQ/Zm8G+BYx47+OWszfFDx9fKs2p+JfFwF1DC558u2t2zHCg6DAzXzH+&#10;1Zr+o+H/ANtTwv4nv2ZrX/hE4orVmbChhcSGQD3+Zc/hX1voPiE+JPCccmm6mY5JrMiG6RQ3lMV4&#10;bHfB7GsJT1NfZ+6dqdT8DxstsPh94ZVjysK6NACR6gbelWkTwNI4D/Drw8Cf+oLCG/8AQK+JfEH7&#10;M/7XsvxVk13T/i9IJJoXMfiBbxlIXI/dmPnaDx0GOK9j/Zq+GP7RvgHxNeXvxf8AjL/wkmm3FmI7&#10;S2aRmaGXdnfyB2479ap7XuLlifSzNa6haNZ2sAjh8obYw3C/T0HtXnfxI+Di+KNPurCSxiubW8ja&#10;O4t5AGR0bghgfavQfDPltuXZn93jP9a1mt41iypwSOgpcrkK/LLQ/OnxJ+wJ+0J8P/EMutfAjUrO&#10;bT1Zng0jVrg28kJ/uxzDIK56bgCPWmP4M/4KkaQghg+E0E6LwrQeMLY/+hYr9C7nT4S4mjXb2qq1&#10;uJvlkk3bfXtUeyiX7aR+fPkf8FTrduPgzeN2/c+LLI4/M1asbr/gqRv2v8AtXf3TxBYtn/x6vvr7&#10;BEp+STH/AAGpIbNgcpNt/E0exXQPbeR8UeFfDv8AwVN8SX406D4ZWegK3Dax4h1y2MduDwW8uPc7&#10;kdcDAPrX0z+zz8Edf+FdpJ4g+J3xFuPGPi6/j8u+1uWHyoYk/wCeUEX8Cevc16F5HzgsS345qcAR&#10;pl41x3xVRp8pMqjkTSajYWksaXU6xq0gUsx6ZNfE1x+2f+1J8Z/2pta8E/D34i6F4D8B6Nrk+l2a&#10;rocd9qWoGKQo0mZflTJBPOcdhX0d8TtXl/tWOEscKy9G96/OX4W6zc6X+1R4ktGbEcPxAvUXcful&#10;p2/xqpTlGOgQp33P0y0ey1T7Eh1T49+Kbm4C4ad9N08fiAsIrQt4bsXSzt8ZtYuY1bLQXWjWgV/x&#10;RVIry/x/481nwJ8N77xlo3hW51y6sbYSrplnnzLjpkLgHnv0PSvmrxf/AMFFvjbplhHcx/s7TaGy&#10;3C7pdWadllXPKDMa4J6A81UJVJK5nJW3P0BgYPb+Zb6h9o2jJ/hb+ZqB9egjVT7da8k+APxr1X4q&#10;+A7Lxxe+B9U8PvcL81nqce1h/tL6oexIBI7Vua34jZbiTD/ebpkdKPaSW4csXsdleeL47UfO9c7r&#10;XxLS3jLq33eRzXH6j4lklG0TNXK+IteMdrJcsW+Rc5ZqpVCeRnP/ALQ/7RWqaNYpYWl4VuLx/Lj2&#10;tyi92rxZvipHp9uzERyM/LNMNxPvz3rz79on4kz3nxNkiMuI4YdsePXPNcDeeNp7hMLJ+tUmKzPU&#10;vFnxkvr9PJOpOig42q21fyFYvgjxp5vxRsYbm5bbNGwVi3fFeYzap582+5nIHXbuobV5bW/tdZsJ&#10;v31rIHUZ64/+tQpC5b6n358EdQ0P/hI47fVFWeHbtZWbj0z+HWum8Q3elaL4nkXT3Vo1k3RtHyPX&#10;vXzP8KviR/bumR6xplwynb8yiT5kbuDXodn4submX7Rctn1rWLMnE+z9U8I+BPEPwaXxVbPZQ3UV&#10;qzlklUPuB7jrz+tfnn/wUz/Zy1/42eCdL+JngCxkuvEXhOORZLONfmvrE/Myj1dWGVHfJFexWvj7&#10;UYbMw/2nMse35oxKdp/CvUv2fdEt/H/w/udY1q083/ibSRwTSdSgRen0JNVcErH5Tfs5ftXW/hL/&#10;AIk+u3PlrGwWSGZgskZ6EMrcgj35r6Bt/wBpb4NX9vHcXPiGGN2HMbMMrX1R8Zf+CZv7Ifxu1dtZ&#10;+InwZ0+4vXXDahYl7aZx/tNERuPuc15ncf8ABEf9hFyR/wAIHrkZx96DxNdrj/x6o5mmXyxZ5RH+&#10;0R8DYuRrcLFeRIYw2Kni/aE+CNzz/b8aj+8sXWvSp/8Agh1+wo8YMVl4wg9fL8Uzf+zZqjJ/wRE/&#10;YhtXY/bPHg7r5fixx/7LVczsT7OJy9l+0T8ELWSMR+K4GmZtkEKj53Y/wgdTX0Z8A1urLSV8f6ik&#10;kM19AVtbSVcSRwk9W9C3p6Vwnwo/4J8fskfs3a4vibwP8OJbrVV+aHVvEGoPezR+67+FP0Feh6nr&#10;pEzeSwUZ/hxzWMpFKnE6bVPHMgLLbyKp7KDzXH+IvFl06kmRifTdVdrppG8x5c/SuT+JOvJpulzT&#10;o+MRMfvY5qYy7mnLaJ5H8U/iRB4k8eSRLdyeVpq+WqlvlMhHzce1c3qHj5UQqrFcf7VeY3HjKW51&#10;S+u559zTXkjMwbrycfoBWZq/jGKFGYz7eP71abk6ne6r45Mkuxbj5icctW78FNdtNT+OOn2N0rcQ&#10;StDtP8W2vnfU/Hskk2Y9wCtw2a7f9nn4kra/HHQb6+kSFZZGgkkY8fMpx+OcfnUp2kTJaXP0EtEz&#10;HiduVUHcq9TimzDc3B/3ear6VqkElqtw8u5WX5ecU661K3VcBB93jJrfTlOVkkUiNMAx/wDrV1Hh&#10;OSGaeJFm2bWxIzDpgcVw8OpR+aGf0+bBroPDerwwy+em0t1wzZz7EUID1zTI7SaT7LcyumR8rRR7&#10;s56mnaraRs11aCFWWP5dzdCw4J/EVh6Fr0bgOnZRubd049as6lrpnsNqOvliTa2ZBz3qwOI+NlpJ&#10;r/7D/wAQPDU8i+dpOmyxQtIS37uORJUH5HH4V6B+ztrLeI/gL4L1RQZJLjw1Y7pFb5VbyVBGPbFc&#10;O858QfDv4qeF4o90EvhGSZU/iEhjlH6gD8q898D/ABk1rwF/wT00/wAU6DcMNRsfA9+1uUHSSJZs&#10;Ee42jHuKnlRpFnmv7bv/AAWcf4YfEq7+AP7IngKw8V65pc7W+teKtXmK2FtMvDJGB/rSpyCemRxX&#10;lGhf8FLv25vlvPGfxW8JyyOuWs9M8LgRx+28yZbH0r8/fht43kWSO6u7vzJryYy3EjNkl2OST6nP&#10;f3r3DTruW8tVKTrtZd2MjiqjCJUpcp9Wp/wVU/aY04taTeIfD8yNwzTaOFz7fe/rVqH/AIKpftBk&#10;/aLmDwzJGvGP7PkUD8fMryv9n/StV1f4Oaonhf4X6P4r1WH4gWVte299YrNKNNlgHmFW4aMAgndn&#10;A59a6zxP+zl+zx4X8I+IviTP4h1O9i0/xNeRWOn2Nwzww/Z5k2W0gVGwrruPmOyjGAM9aXLqSpM+&#10;uvIz8qr9OKa1uy81o/ZwP4Pl9qb5Sh2VhXxh9VzGc0DZyAP60fZ2/u/p1rQNsVPyj6GgwGgOYzRb&#10;MxwD+lYunW8svxvaTG5bHw8uFA6F5GyT+QrqoogB8ymud8NI8nxl8Q3Qk+S3srSAt/wAuR+b1pSi&#10;3ImpL3D5G/4Lba0h+LvgLwtGpxY+CftDEt1aWZj/AEr4cOFY4NfXf/BZbU/t/wC2OdHt5AY9L8H6&#10;dDtz90mHf/7NXyKyqxNfc5erYdHymK/iCLnGcGnY3Day/nTQSq0A85POBz7V33OYkDMV27m+7gbm&#10;pjEscY/zilLeYvUU2N3STeBUjW59+f8ABKjQ4bfV9ElguPNaTwxqNxNH/wA82lv4oh+Yhr9IviCy&#10;qLG3IZdtrux+PAr8/f8Agk/pf2XW7e4wGX/hCdL2tj7rTX17Iw/JRX358SX8rXYoVHypZx7jnqTz&#10;XzuYSvUZ7OFj7hgx5Zd/3e2PWvjz/gtlqBH7P3gPwwu0m+8eecyk/wAMNs7Z/WvsQb1Tk/SvhL/g&#10;tx4gjaX4R+DFY+Y11qd/Io67QkUY/VjXPlcOfHU4+aNMTK1GT8j5t8LxCOwUY+6qj9K1VI6kVS0R&#10;Stl8/oM/lV4MVUFVr+ucLHlw8F5L8j83qS/eNs3vF0Ex/Zkuhbuqtc+LIPvMASEiYnH03Vc/aVtX&#10;/wCEu8DaGqbhHotuMYJ6sg/mKqeN7GS6+BvhjTkRm+2eLpdzKO21Fz+ZxXQ/HtYdX/aT8HaDn9xH&#10;b2EO1epXzc1+HeI1S+fQh2R9LkcX9Vk/M8z+L6xD4u+JEghWNF1eVVVBwMcVhqMc471qfEaQXPxP&#10;8SXSMWVtdutp/wC2hH9KzFORivjYP3EeqSw4B59KtQt82T+tU0HGauxx7l3ZqgLUChhk1Zt/lk+9&#10;xg/yqtBjbgVZt8HqKHsB658JxLHo2losTb5Lq8+XHVCsEfH1DnH0rk/jddxa/wDEvXHuLf5WmEQR&#10;v7ijaD7ZHP413HwjtZ420GNZDuMrOvfCm6gX/wBlNec/FR5IviJrTed5m3Vpo/Mx1w2P6V51OXNi&#10;ZNGlSMoxVznVsUjdY1bheFXGcDHStzSkdEUZ6Lyo71RsXhuZdpYb+uzvWpZxPFN8w613xMZbFldu&#10;3KgbqefmPNCRjO4CpFiHpVEkaRvExzuqQqQRk5+lWERZF+Y00RpFNhlzuoA9O+DcEp+HnxAvivEe&#10;kBd31yP61y1rBeLpyXzwObeSTy1mZflZgM4+tdn8JtyfBbx9PGdqzQwxE/VhxWFOjReA9MhU8Pql&#10;0zfhHEP61hB/vGVLZFK2iDLyPerQiJO9vQVDbjsVI/CryRjywfWtyRbfzFQ7R8p+9U8cCuAefY06&#10;1hxwBVoW3G9R70ICMLucM8Pt93Ga6bwNp1qXvMpt3aPdfNu6fujk1hRReauQm6up8J2ubbVlbr/Y&#10;kyqf7u5QP61nUlyxZdOPNI1vH3hC70L4DeE9Mvrfy5hqt0ZI/wC5gMMH3rjdC07bIAUX6rXtf7UU&#10;ENpZ6HpNuu2FbqaRVHclFyfxJryqwXyxt2e4qcPLmp3HUjyysRyLsYRvBu7d6jNoxO9Cx/CrspMn&#10;zY70sY2Vq9hLQ5rX4RLLGinaO/1q/okKCFUPO0f3u9Ra/bCW9Ug4yP61p6VaCG2U7fvdqf2RfaJP&#10;s4JBQV6P+z9Fav8AFLT+qt9jujnd1YQt/WuFjgyhIHJr0D9ny0B+J9nKv/LPTbl/p8m2sqr0Lgnq&#10;YHhx/I17WLj/AKctRP1yjj+tY6QKIVLL2z+lbHhzbLdazcMucaZdn8+P61mldyLx2qKexX2isYUY&#10;YUnn9KZ9nTdtkbA5PAq01udu403yiOcVoMrzWysoKD8MVSvIUEIVGP3ea1fKLfMTVC7REBwKAK3g&#10;O0tpfHFmbm68tgsvl/uyc4U+nTA5r0bxPZTWPwQubqSItGbXTYfNCnaT5i8Z9cYOPevP/h9DHL4r&#10;F1cPtW3sbmTHdv3bDA969W+JKT2n7N0duifu31K3G73BiArjxH8RHRDY8VuIPm2jHzc8dqqzWDgN&#10;uPuN1aEsZ3biarXbkHNbEmJcKRkL71TuIip3E/eXP0rSuFGW496z7gEdqxlE0iUZwzBtrLhRnk1n&#10;3W4puYYrRnXnfjqOlUr5hswEqXHsbI7r9liIyfFrWpD/AMs/Dsn6kV4nDE7w+YgOFXLe3Ne4fsoB&#10;B4/8S3RbHleG2LfTd/8AWrx3S/D9/qPhO68U2y7oNNkt0uuvy+cWCn6ZXH4iph/EYirgkZ281JtM&#10;cnluu3ttbtTgCeKcqYPJz9a25TNDkiYruH3c8kU5A+QqBs9Pl706PP3WB256VJFGyt5ivhgc5Hak&#10;MdDncqkHqOtesfChDDoUmf4tQk/Wzmry1cuVY8ndnPrXqXwltE1HT44Zj8v9pTPwccrauR+uKVR+&#10;6OPxE37S6M3xTQ5/5hcP9a4UJl8AflXdftLOy/FVUz00qA/+hVw6bWbJoo/wxyJIUy24nvWhZhd2&#10;QPu1UUZxn+EYFXrWYxf6jGWBB6dK6Ke5jNF+yb5myPoa0LcdN1U7GDAyy+5rQtRuILDp39a0M2Xo&#10;JJBZzRxhcNgNx716f8WdIhstT0i7WXc95pKbl9DGAv615zZW0b2UykclhyR05r1D404/tXQwR9zR&#10;lH5kVUdDN/EcxYKMAOO4ra09cOrDnpgVj2ieYMit6yCqvA567q6IGZtWR+6T9a3LJSiKWYe1Yelq&#10;XffI2QMVvWZ8zjp2raBnJnQeHiTKmBmuw0dUM+7P/Lux+nymuP8AD6gSKc9Op9ea7DSnEEczkcCy&#10;kb/x2pqkx1iddecWksS9V1B859y1XdGX5wAe4qLX7I6VD5Mjs/nXAmDcchgTU2jnLb071pD4UZy3&#10;On0VvMuwqjHNem/D1SGby+wz/wDWrzPw+P3iN33V6h8P2YEkDjv71Nb4CqfxHcWXzKvHt+lXoAMg&#10;EDiqFrkFQB2q/EOAa4zoLEQUXrbf7nanOmTw3UVHaOzXDufTFSrIC3I9qAE2shyexr8wP+C9HxX8&#10;S6f8RvBvwo0yVYtNjsZ9VuBtyZbhmWNT/wABXOP941+oOMqw9a/Jb/gvhE0P7R/g9yc+b4VfH4TA&#10;VM/hZpS/iI+GJL2+1HU4fttw8m6dclmz3r7m1OZE/wCCdni7cflFvaMfYfbIP8a+FLV9mowlh92Z&#10;SPzr7j1gon/BOjxj5g+5ptsW9wLqE15sPjR6Fb4CuLiSZfPG2RZuWZh8xPYVLqHiKXShGtmFimaE&#10;DzNuVB9earxz2dtbQ3Elyqxr0X19KfrFlHqzLNbdowGX056H0r2Y9DzZfEZt9qN2LR21DU5LpmXh&#10;Y24PPB/2aszQR+J/BawPNO95YqSqvgtJLyMEt1HP6VlW0lvHrsOmwWzBdrLNIx+UHP8AP0rc02CO&#10;LVRaS/MpwyqzcntmqkScpoWp6j46OpeBdetp7VVhIubdo1YPC3yunPYg9s9a/OLx74L8T/sOftJ6&#10;r8OtX8xtMNx5+k3X8FzZucoynoSvKn0Ir9QPEFmljrkfijQLdW1SxkVhG5OySE/K6sM88YP4V5P+&#10;1Z8NfAv7TVvp/wAF/jZo1ppE3nMbHxdZsfM0yQqGBAwWaPPDqT/jUSV4gedfCP4uaJ4p0qK4tL5J&#10;Nyj7rDIr07TfENrMq7JR+FfDXjT9lj9rz9mC8m1zwrpbeMPDqTtHB4g8LsZonC93X+H8cCr3hj9o&#10;79rKBI9O074HeJr24xnyU8OzMx568Dp71l0Gz7x07VopGULIPzrwb9qf9oF/idra/sg/Ba2k1bUd&#10;Qljbxhd2rEx21vuGy03rxvlYgHnhd1cX8Ovg/wD8FOv2xPE0Pwu8IeFn8K/aITLfRxqkupRW+cGT&#10;yEb90uSAHmeNc96+2v2Nv+CZPwq+AXg/xR4F0udtW+JWi6emr7FuDNIrSMyl5JDgXE77HBOAsQwq&#10;9SS47iMv4T+EZfgz8KtC+FsUymOyhLXezGJrpstI4HfliM+lUfGukyyeG9Uee232XlAzQ87lXjlf&#10;UjrXZHwmmqSfbtR11VnjXPkrFhkC54BHQ9c+tZviW11SbSpptOeJkis5DcRTZ3Ou3K/T/CtuVNEW&#10;9653H/BOm8FxovjazCbVh+LF+VUnn51ib+v619Q+HZS+iWsTD7qMM/8AAjXyn+wHewyeIvicbeTc&#10;qfE4SpjoN9lbN/n6V9V6P+401U/6bSjP/A2rx6kXGs7nddezRbaRTwPrTBlk3ZxSthmwRmkYgEhW&#10;6VJAwkncrY9qYvlkMg+lOYkvn+VMcEHK9O/FAESgo3lA/Luodc8k/L9aJAN2F/76ppfHyE49PegA&#10;DsEwOPpR5okyEPb9aQMuwjfikVkUbUHy+1ADiCRtJo2ADhzz70gJ6elJnZwT2qo7gRiFGvYix6OP&#10;5185/AzQV1OX4oaZETutfirqm0+oYRmvoz5FnVlDZLLt+Xqc14f+zPY+T8SvjJbPJ8sPxMnyu3gM&#10;0KMT+tV0GeK/tl/s+al8U/CljfeH18vXNBuHl01mUqHDAb42PocD6GvFvhX+2nefA64Pgj4p20ul&#10;SW42mDVEMWMcZRmGGX6Gv0n1Xw5puoqDcWCye+3rXN6x8Fvh5ru5db8GWF5H18u8so5VH4OprndP&#10;m3OuNaMY2Z8lwf8ABTP4ByxhZfElrv77b6P/ABre0P8A4KM/A+4jaWPUodqDLMb6Hgev3q94f9lj&#10;9nZ23S/AXwfK27q/hq1J/wDQK1NM/Z1+AOnhfs37P/guMg53f8Ira8/+Q6PZTIdSmVf2XPjRo/x2&#10;8M3/AIx8O6Xdw6bDcRwWdzcKV+0HBLFcjkDjnnNerHc3yKOvtWdpyWGm2iWtjYQ2tvEoEdvbQLHG&#10;g9AqgAfgK8u/a0/aT1X4CfAzxX8QvCaxtq+n6SyaS0gyq3cjCONv+Aswb8K2jHlWrMPiehQ/aV/b&#10;/wD2XP2XfFEHw48deK7/AFjxbdbRa+EfClgb6+LN0VlU4Qn0PNafgn4++N/G+mx63Zfsk+OtPhuI&#10;98f9sXun20pXtmNp9ynHYgGvlP8AYF+DHhDwHYX3xh1q3GreN9cn87VfEuqfv7ksw3MUZs7OT29K&#10;9d8Pftb6TrF/eSaxpEljpdt53/E3k1COTBjfawlRTmIk9AevFS5K9kPkfU9rPxH8eBP3v7Ofio8/&#10;8stQ05v/AG4prfErxeZdz/s9+ME29P31g38rmvL7D9qP4d6rfXGlaRrNxcta6V9vl8u3Kr5O7bkF&#10;sZO4gfjWZon7VMU6rrFx4M1a00Sfiz1mSZWVzv2fMgy0Yz3PBouxcp7HD8ZZ47gQap8FvHGnjgNc&#10;SaOk0a575hkeuqtdYsr+1823l3K4ztYbWH1B5ryXTv2g/hO0M1zN8UtHTyJhDP5moKu2Q/w8kZPF&#10;dl4d8Y+G9clkg0fVra6mhwJlgmDmPPTOOmRQpPYLGD8TIWGpI465zX5y64n/AAiv7YHjlTkfZ/Gk&#10;l4sZ4LKwVwfpzX6k6r4SstfVZbppFO3AZGHT0rwj48/8E6fhP8b/ABGnjHW9W1rSdYWHyW1LQb77&#10;O00Y4AcchiB0JGfepkm46GlOSRc+Gfx18E6vodu9/wCJLO3m2Des10qnOPSumfxl8KfEIWO88S6L&#10;eiOQOkc00cgRh0PPQivn2/8A+CR3gG2+aH48fEFf9k6pC3P4xZqov/BKb4aW6ltR+PHxFlU8NDFq&#10;EK5/4EI8ipipxKlyyPoXxN8Z/hz4YWPT08V2N1qFwuLXTLOZXlftnavRfc8VljX7m/bdPEPmXPyn&#10;oa4v4efsz/C34Fac+nfD/wAPXCyy/wDH1qWpXT3F1P8A70j9B7DArpY1AHloPujtQTZLYtSXDuc4&#10;3Vx3xPvWtdHmeLKhlPG72/xrq0kCjA5P/wBauT+JNk17pMybfm8s4APWgrSx8L/tA3k//CUvqmcr&#10;5hVvb0rjE1yOK38zPzHt2r1b42eDmma7UwttkyQcfd9K8TthJY3zWN9Ht2t/F0NXzIz5JXNK11Ce&#10;5lZo4mY54KitrS9K1SQrPLHtTg7W707w+8EiqY9qsf7orqLC18zbj5s07icSt4Zi8TeHtT/tTwXq&#10;v2eVv9Zbzt8j+2O9eqaB8XfiHa2qxeIvDOnxqq83Auiq/XB/xrmdE8I63r+pW/hfwt4NuNc1i6Gb&#10;XT7VeR/tOeige+K+pv2fP+CZ9rcX9v4v/aj16PUJoiGtvCOlXDfZYhjgTSDBk91HHua0i5ESsjjP&#10;gBoHxB/aY1xrbw3p8q6XayKL/VI4WW0hGe0h++2M/KK+5fCvhTRvA3hyz8K6FAsdrZxbEx/Ge7n3&#10;J5NXtLtNK8NaNB4d8NaPaabp9tGEgs7K3EcaKBgcDisb4hfEbwZ8L/BGsfEnx/rEdnouh2L3WoTs&#10;eQqj7oHdmOFA7k1suYxkaGpbUXOC27+7VdrRpBvit3x3+Wvy91X9sH/goD/wUH8fXFr8KfiZH8Hf&#10;hzbzHy5dLgDX8kBPBLnlpCOwYAV7F4b+Hw8K6ZHZ6r+078YNcuYxia8uvHU0PmN6hIwFA/Ohx5gU&#10;kfa9yk0MTExttxljWJq1zDDDur5VSwt4v3sXxq+JKn/a8bTv/PNQ32paZpe1NT+PHjuDzHCxtdeK&#10;Rgt2HzoRSs2KMl1Z7b451mJYSiSdFPFcLPfG4kDLL19K5NLtLCPdcfEfXtTR/uR6pNFJt99yxqx/&#10;E1Pp/ia1M6Wy3C5bhc8Z9qyqRkzaDOuSVhHu39a8z+O2pvHo8yY+bycY7d69Csr7z4FwmQD/ABV5&#10;/wDG3Tpb3RJZokydrZH5f/XrM1umfDuq60+n67dWTk4WZttY9/qFxeT/ADynHpV74sadPonjVpCm&#10;Fn5bP94cVQtzDKFdolY+5qo6sz5SvIodNp5zWvoWm6tDbf25bK0c1tIslv8A3sqcg0WsaKm2KJV5&#10;7KK1NOeaOTn5gRV7BbofZXwS+MNn4+8DWerLdbpI4dl0mOUkHUfnXYyax50eUlPTrXxR8NviFq/w&#10;k1/+0bUvNpNy3+lW8fVeOTivpzwp4903xVpceq6RfRzQSKCrRnp7H0rWMjnlTfNdHeQamitgseeO&#10;a1NJ1wQ3SkyZU4z83Iri4dSC8luP7tXLHU0Vlw4Xb0HaqRk+U9Q0/wATpH+6fK7ueWJz+VS3/iBH&#10;j3gny85X5utefQ62R87yYHX5ar6hrmp362dhpshj/tLWLfSra8kBEKXM7bUVm/yaLkcvNse4/s72&#10;aa54U8ZeIJY90Oqb9Oj+X76xQSZ/DdJjjuK8Z/ZU0IeLP2QofDrRfaF0vV9RsJIZBu8yNpXLLjvx&#10;KRz6V9SfDHwbY/D/AMG6b4ItAGjtY9k83/PaRzmR/qxJrwb/AIJ32507wT448I3MKs2l/ES9j68g&#10;EDPHvto5i4pn4s/tN/s7+Nf2UvjXqHgLxVYyR6bPdST+G9SVf3d1alspz0DKPlI9RW14E+JiCwii&#10;u3H7tdvmZ61+4P7Q37HH7P37SXhCTwT8XPA0WqWczF41zskgf+/G4+ZG+hr428Uf8G8/7Lz6lNL4&#10;T+L/AI60m135SzWZZvL9gSRxVxqItx5j49tfiNZ2e6TTdcuLNpsecbO9aLfjjnaRn8aksfH2nWou&#10;ItP8Q3kK3gxeRQ3jqk/++oOH/HNfU1z/AMG83wn34sP2oPGEfp5lqpx/49WZcf8ABvJoTMzaf+1r&#10;4kG3/nrpq1XtIi9kfcPl8BCOvWmm2BfO3t+tXDbZGQtKlvlgjDmvjuU+l5jPlQRbmd1X/ebFMUW8&#10;i7kuI29P3g5rk/j54vl8E+ENQ1WGBpGt4GdFz1IFfF7/ALcfiy1cLJpj/wC6s2dtdlHAzrRujx8x&#10;zzB5bNRqvc+/4Y0aRU3K25sAK1cx8OFXUvHPiy5RdzSa9HbqE/2EQfjXxjp/7d/iZp1hj064Z3IH&#10;lrIDX2J+xw8viPQtL12/j2zaxrCyycHIy44NXLCVMPqzPB51hcyvGk9T88/+Cp/iNde/bx+IFyDu&#10;+y30NouT08qBEx+BFfOzu8p3Y6LmvTf2z9fbxR+1f8RNdMxkWbxffBZPULMy/wBK8w3BT1r63CR5&#10;cOjhxLvVInXjNdZ8H4LW48Q3FtPotxqDf2XcGO1tV3MzbeuO+OtcrLgE+hrY8AeKR4N1+LxHFNJH&#10;cW+TF5PBb2z710PYxj8RixiQD95GYyODG4wy89DQJNnz7c7a0Ne1S48TazdeIb6NI5r2ZpXSPopJ&#10;ziqLAx/6tdzcYUd6OgcvvH6mf8Eq/DbCS6zj9zpug2sYPGALQzn/ANHV9j+Oip8TzJnhY0T6YUV8&#10;vf8ABLTw7eadpmrG7lZ5F8TLArMMELDp1sgU+w7V9O+NnRvFF4u1sLJt/Lj+lfL4x/vGe7h48tNG&#10;WR8hGf8AOa/OT/gs7q6X37Vnw48NLKQbHwbJPImP+et1jOf+AV+jhjJTA7mvzJ/4K0Xj61+37pml&#10;550zwRpscf8AwOaZ2BrsyGnzZtSXmjDHf7rI4HTRth6Y+bpVzAYA+nWq9qmE24/iq2v+7X9cQjy0&#10;16H5zOV27nQ+NZrqPwv8M9DgkaOO51yeWRV/j/fRgV0Hjm3j1P8Abc0PS2l8xbaazQ8AHjLdqq64&#10;7nxl8HvDLRgxyxi7lj25bIuj/MCnzyyz/t7Xd1u3LBeecq+gS33AflX858f1Obiea7I+vyOP+w/M&#10;8e1u6+26/qN2X3GbU7lyw75laoIzhsZqGGZbotPzmSR3/NialU88Cvm6fwI72TxnIwDVu25zVaNP&#10;ardtheD61oBai+VcE1c09S0ihYPMOfu1RTGc+laWkZDs6/7NKXwkv4j3T4P2d5fa1oEax7TDpMLM&#10;Nv8A0/SMT+S/pXk/jBlvPG2tXkY4k1i5bb/20avbPgaPK8WaWEjKKvh+AKB2DR3ROfxwa8JvnafV&#10;b6Z2+aS9mb/yIa8zC/x5HZW96MSnZWBt7xplIIzuG7tW1afvE3NnNVbeNGUCr1vHhsV6BydCaNAP&#10;vCplUrTBG23dirEMayAAelaECxw4GaJBi4jYYbkfLViKPHDVDGkZ1CGNm2qW5oA9U+G6Cw/Zp8X3&#10;Zb5ptYt4wPUZX/GqHiGxlsfCHh2KeDy5Lg3k21h95S6KG+ny1r6PAlp+y3qUgP8Ax8eKIY198baj&#10;+K25I/B9oz/d8KI/XoXlkP8AQVywl+9Zo4+6cv5IXHFXIuUx6VDHGGXajdPWp4wv8I9q6jMu2cQd&#10;eM9P6VahQxn5zxiq9keMKavBPMT5hQA23jRG8wHAZvyrsfDEKvb6pGi5b+ymHHcl0WuSs4MMI3+7&#10;uFd54Jtop01DH3v9FiVf72+4QVjiJWga0viR137VMTQ6noMRPzCGdmP/AHwK8zgjLxktw3WvTv2r&#10;Tt8W6TCT8q2M2fr5gH9K81hVS2AeKzwn8FCrP94xuxjguRRtJOKsNEpGcc0xoXU4xXTLYmJhavk6&#10;iqnkdK2rJCI1BX+EVlahGP7QyfWt+BAIFAxT6ASRRqwAxXpP7O1nK3xIZYl+7odw38q87hiZTnbX&#10;pHwGcxeLtQmTIZfD0w/AjmsKxtTOO8Kjy7DWJcZ/4lswb/gUij+tZyRMpII4H3mrZ8MWU8nhTXtQ&#10;8smOGwiR39GeVcD8cH8qzwEZetEHoFrSI2iBTaBUDISPlWrTKNvymojEO5/OrArtwcVTvIVMbFh2&#10;q9Mi5yg96o6oh8nC0AQ+BLSSXxBJIq8JptwWPp8jV6p8WQbf4C2tuxI8zWIwq/Qk4/8AHa8z+Glu&#10;11rF0y7sjR7zcewxG1eofHmMWvwp0+2Vm2nWvl3desn+FcNaXNiEjoh/DueLyB2UgCqt3Eyvhj/D&#10;WnEqs3T+Kq2tf8fPT+EfyroJRi3MBdj9OKqT2DMN5NabFScGoZIwx4WokVAwL6AxnG7pWZdFW+U1&#10;va5CR0rDvUPQD8ah6G61iegfsqWjv4i8bztwYfCr9fzrhPhuP+Me/iF5gH3tFWP/AMCTXoP7LrS/&#10;aviBdyHLf8Iu+446/I39BXnfgIPD8BvG0hPyvdaSmPX98x/pWMZXqsZyuMSYFOH3sUcHnFOQYJGK&#10;6PsmY5VO7rUycLtXrUadamBwuaOaNtgcWWIhtC7hzur1H4SyCPRY0K8jUpiP/Ac15ZbFmljXqd4x&#10;XqXwibdpFkyxHnWLjc39790AB+GaxqfCEPiJP2mAV+LciujKw0m3GGHI++a4eEY612H7SV3c3fx3&#10;8QC4PFvNFBEP7qrEvH5k1yEfLYI96qhL92VLqWYvvVeslw2cfpVCBWY1oWobzfl/KuqBnP4TVsmJ&#10;G3bV6FMYLVRtQysOq1egyx4rQxNmyAFjIw/vAfrXpfxuYjWtGjP/AEBkP8q8ztJEW0eJs/NIoH51&#10;6Z8fECeLNMXHyjR48D8qozl8RzumcLyPzrbsW3BQB9axNKXdgfz+lbVhlHAP3f51vTMze0vcnWtq&#10;zZsACsnT/JMHT3rYsIyPmx/umt4Gcl0Og0AdAP7pNdbZRs1peA87dLkH47Ca5TQAQVDD1rr9Gfcl&#10;1Jj5fsMhZfUbKit0CJ3njFhLHZyBuscI+mA1M0IOME0vjCCRdPsbxGHlvHEi+u4K3P5Gm6K+0qv+&#10;zThK5mdZoWHKlfWvT/AJJDKOm6vLfDzDzV3HjdXqHw85Tk8M2frRWfu2KpL3jurRcsrKea0FBVRV&#10;CzBwBG38VXYmBOc9O9cpvsTWi/OzZ7U+P5j0p9sqbc4oROrCgQn3R909a/JP/gvULyX9pTwj5ifu&#10;l8Jt5P8A39BNfrdkxpn1yRX5Lf8ABei+huv2ivCVvA3zW/hWTzPoZQR/I1NR/u2aUdaiPhK3G7UI&#10;jj/lqv8AOvt/V5Ui/wCCdPjaWT7q6VCzN6KLmHNfDtu+b6Er2mU/rX29rzbv+CcXjsKBzoKde/8A&#10;pEPFeXT+JHoVvgMq2YT6SssZ8ybbmEKvysO1b73bSW8xlTyUj27crzJ6n2ArAFi2m6fp9pqj5EcO&#10;V8piNxwOPwqyfEyaijaJpFsstztxIzcpCPVj6+1e10PNl8TIvE8CWkcd3bxFm3bv3S5ZvoO9X57R&#10;dZt7S/8AKkhuIFD4bhk45BqppdtJLZxi7bzpImKNJ0DDPYdq01861v4bYD5ZGUyY/ukGgkvW0ttH&#10;BJ4gKq0saLt9x2/XFcvq/h3WfEHhe2urqyhbUGZpLh2iHlorbsgE/eAHOPWur8iFoZtMWYR+cmxf&#10;mxn2FRadPDfa7GjxMwaDbiQnCEf40AXvhPod3oWhtdS3d55d0u5beaBISqEdCoP6Vja78RfhT4e1&#10;26PimTw7aW8ca/Y0jtUnvWk/i80bf3YB9zXbafFNYaJdXckaQxKN0dxdXA8sMO2WPA/GvlD4h/Eb&#10;4dat8Z77RvFPhjwdN9sZkj1i38SC3eJyOoBk8tiDntzQvID62/ZI/wCKc8fX3xt/Zm0jT/MbR/tH&#10;iJvJZY762WXcsTnGRI7qQmB1z2Bqr+zt4s1HxT+1R46/aW0q4b/hHdH8O6lBPpsceJIXu3Z0VpP4&#10;9ro2BzjfXe/sDWcvhHwJfXmh3Nrc6Lpl7aWy3Kf8tjHbPgkr1Xe7Nmr37Slv4i+B3gLSfAWh6RZ7&#10;fFSy3epapZK3l3Ks+4Io2jadrDI9uOKi6vYDxaWzW0tbm1iQtIIdz7jy2evP41z3hr7RcXtxbalH&#10;5RuIXH3sgjnGB16V0Oo3sf2e/kuOkiqhYdjwa5eVZLG5murYtGqvjMS7yNyZA9sjmtNgNf8AYVvL&#10;dfiZ8YLGwK+RF4+sjx2P2CEEfmtfXmlhXs9o/gmmH/kRq+QP2LJbNvjb8YobAbUk1nRboj1LafHk&#10;/jX15pbD7PJGrdL2fn/gWf615daV6jOrl91MsEP3PHSm7UHCH6/WnBwePzprkD5B1rIkblVPynnp&#10;j0qFtyvhx78HpU2O4FR4GMmgCN89fXpTNuQwIH1p8vJ6cCoyfvLjnbjFADdikfKv504YBOR/FRsK&#10;x4kNNw2Tgd8/jQA5VyxUk/SkmIUbifpQM7vlpHB43ANjkUwGyZyCGxioFs7OCWa4t7KFJLmTzLiS&#10;OFVMr4xubA5OOMnmp8/N8oH401gSePlx1rXpqA0R7uq1C6gOasLklvrio2AJ3E1NkBXMCR8ru/3R&#10;606OM9QB1z9KmJHQfhTTwhJH5UAQ3fyQMqn+H5iK+Z/22fBmpfEL4E+LvCWlwNNfNZfaLOFf45on&#10;EqqPc7cV9NPGHbCD5WGGBrifHngKfUQ9zZp87f3eM1Mky6e58O/sffGTS3tDoWpXflqyoYxKduG6&#10;Mv1HpXYeIP2WtW8e6hdalN43sYPMV/KuLHSfKmuVYggXDIwD7SBggdvWsX4zfsM/EXT/ABRceN/g&#10;ysNtc3EhkuNPumZYJXzncGXJjPrxg1iacv8AwUY8KQ/2XZ/BmzvI4TiOWLxJDhh7blB/OufmlGV0&#10;jp92SPS/BP7M+p+E447W78cW9xHLbtDqCrYsvmKZll2qzSMcErgknoTV65+AHjh9Ok8Gf8LCh/4R&#10;2GaWfT7OKwKzlncuEmbdtZULHbtA7Z6V5j/wmP8AwURhJaf9nm4YY/5Y6tbMPzyKnsviV/wUBE20&#10;fs66tIw/u6jZ4/WSj2lTsTyx7nQy/sfeMbC21CPwl4osbdbySNQstxPkxgOTknJVsv0UAYHvXuPw&#10;E8EXnwy8LzR+IpLQ3U115s9xb9D+7RApJAJ5U4+teMeH9e/4KJ6jtFv+zTPGz42y6prFkkIOOpKy&#10;FsfQGve/gv8AB/4tR3EPiv8AaB8aWF1fwsHs/Dugx/6HaNj7zyHDTP8AhgVUZTk9iZKMUeuWMLLa&#10;xll+YIN35U6eFXAP3j/u0tuXBZW7d/WpDtUdMetdUVocrlqZuoWKOCpX8R2FYd7pSkMsUWc10kyq&#10;z/MT171TniydxTFTy9R3OB8R6T51u+E/4DXIyafLExIjIFesalpEU0RMcfvmub1PQI8Z8sZ/WsZG&#10;tM4GWJlfdjj3rM1bTvt0bJKD8wxXfxeDZZZ1ZoPl/lV5vA1r5eZF/wDHanldjS58i/FX4YTX6TeX&#10;aM27PCqTXgfiv9n3XtZumW00WVmydrbSCtfpk3w10+4iO6zVvqtZF18HdKjuVkt7NMbsFWX9ahxl&#10;0LjOn1Pzc8P/ALK/xpa8UaZpKouf+XhscevGa9q+E/7EHjy/u4ZfiF4jht7dsFodNXLEem4/0Ffa&#10;Fh4J021jEYsIwSuGbb1FaOneGLO1lDLCMemK0pxlsZ1JxvoYHwU+DfhH4TaQtn4R0VYJJFBmu5AG&#10;mfj+Jup/lXpVpF5MgZW71TsLYK37uMAbf4e1XokbrmumJyPUuSzfud5H4etfFP8AwV78Ra1J+yzr&#10;lhp8zfZJNb06PUlU/K0JlJOfbdtr7OkkbyGQnt0rwP8Aal+EGnfE7wZrngDxMrf2frmmvbNLGM+S&#10;55SQe6thh9K05hctz4z/AGRPEukxeD10izIG1Rx6qOldT+0Jrur6f8Ob2/0m+lt3j8s+dC2GX5x6&#10;V8waZqXjv9kn4jN8N/ifZtayRystjds2Ir6EHiSNuh47dq+hNB+O3wu8VaP9n13V7XbIAJYrjp+v&#10;BojL3rmcotHL/Bv4z/GLWr9LO90b+1LJ2xJfcxGIf8C+Vvw5rqNX1X/hYPxVtPDJYm10KP7TesVB&#10;V5j9xf61etPiT8JbZfIsfFmnwx/wqJgNv5VB4L1X4N+EtS1C/svGkNxJqV1580k1ypbdjGB7DtWn&#10;NDoZ8sh9z4k8RxJqdlDqTSPBqyoq/wB2Pjj2rQ1PUru1sxeRSsJIwJFYdiOauXPij4TXiTP/AGzp&#10;8fmsHmk84KWIHUmrGgWGneOVabw/P9osYpAs11HyjHrtB7n19KlyjYuKl0PU9BvUutOhl27VaMMP&#10;xFUvG9ol9oUvmR8rGw6deKsaRE8NqqtkbVAxTtViM9jJC43BgRXHfU7FGXLc+JP2ifB73skrW8O2&#10;aNt0bdvpXkmhX+H+zXZ2unDKw6Gvrj41+AmeSZlgOCvXNfNHjn4e3UN+2o6eu2df4ezfWkpe9Y05&#10;eaOgljKr8cY9a2rO3Uj731WuO0nVZbedbPUYfLb+JZK6/SJUlG4D5VHNO9zNxaNO3smKF2KhCMtu&#10;4zU/h/WdR8G3/wDafg7XpLV92XhOWjf2IqnNeTSuLdVY/wB1FWpbDw3rGothYPJUtjdIOlVzMVj1&#10;Xwz+0tcJEIvEfhiSQ/xTaa27/wAdbFdTp/x88O6lGGsdC1kt/dex25/HNcN8LP2ePGnji+Fr4PtZ&#10;7yZeGkVxGkf1Y8V9WfBz/gnZ4VtooNY+MviXUNSf5WbSLG4Kw/7ryDDMPYYq4zdzKUYxPKPAWo/E&#10;j42eLLfwJ8NPDjJNcbTdXMvz/ZYc/PK+OFAHPPJNfSP7VPw90L4U/s0+GNL8Nx7ofD/j7Qbtrhl/&#10;eSt9qRXkY9SWLZr2TwT4X8G/D/RV8PeBPC1lpNivJgsbcR7/AE3Hq31JNN8Z+CPDnxM8IP4S8Z6f&#10;9qsZ5oZpI1YqfMilEkZBHIwyg1rzGZsWqymPh8bZM4P6V8z6/rGnfsYftP6x4m8Q74vAPxKuFuJt&#10;U8g+Vp2pDcGDkcKGJPPcNntX0x5E8UTSBs881n+LPCPhfx54duPCXjHQLXUtNul/0qzu4w0cn4Hv&#10;71IBp13Z+IbCHV9Dvo761mj3Q3dowkRlI4II4qKfT5zJjyW3enlnpXgOr/8ABOH4caVLJP8ADT4q&#10;+NfCsEz7jYaXqpaFSTzgEgqPxqoP2EfFVgWi0/8Aa/8AHkTOvyySSbwv1Hmc0JXA+gm0gmVl+zup&#10;PXcvFNW0t/mjIbcDtY7TnNfPdz+w98UYyIdO/ba8bRfLks6n+klTQfsiftCQWrRW/wC3L4mkGcqz&#10;2sm7b/d/1hquUd2ehfZ2xjFCRsG5X2qz5O5NyjGG9Kd5QYE5r5k9s8I/bRupbP4X6g6jrC4b/dOK&#10;/NltO1rUtQaz0yyeaTd8qRrk1+jP7eczQfCy+ihZdzKqnzGIXrz0718s/sheDPD/AIj8eW8WsvGI&#10;1fLBsZbg4/WvewPu0bn5zxVTlicyhSXVHAfCf4YeLb/X4/7V8MXMaRks0nlnC4GT+lfpF+xzapY+&#10;ENBX+GHfcNx/Cilv6VDe/CvwHo/hm91S0lhJi02Z1jXAyRG2OlW/gU0nh74TtrUw2tY+Db+6kIHQ&#10;rauwP6ipxMvaJI9rI8r/ALN5ru90fjh8VdWbX/iV4i1lm3fa9cupt3rumY5/WudZSvAqxd3D3F3P&#10;Ow/1kzN+uagmPy4FfQUbKkkjSs71NR9lp19e2013b2zMlqm+4ZRkIuep9KiRt/T1xXovwd8S+C7j&#10;wpfeCdWkbTdR1KQW/wBoaDzIZoT1LHqCPavP9T06DS9YurCwuftFvDcMsMy/xKDwatCStJXDJVMC&#10;ptFg/tHVLexB+a4uY0B9MsBVUZA3CvR/2Y/AHgLx18RtPtPFvie80+aLVLU2VvDEjpdnfllOeV4F&#10;JySHHm5j9Xf+CbejJZeGr0Ts8iyeLNWbzm/jVJjBn8o/0r2HxLN5viK+kY8fan2t7ZNeWf8ABMNG&#10;PwZ0u7ZFb7Wl9coozyJLyZ1/HFelanP9p1G4n4+eZm+X618rjJc1RnuYf4RqOGG0NX5Y/wDBQi/O&#10;tf8ABR7xasattsbPTrbzDnAK2m4j/wAer9T7BYprmOJw2GcCvye/ap1+HX/+CgHxO+y/6mHxEYWx&#10;/E0VtGn6HIr3eD6ftM9pX7o5c0ly4WViraqUSrKIJfk3feqKJdsC4FSxxlgq7sfNX9Y8qaPzeR6b&#10;eiGf9or4Y6E1kqyWvhy3fzs/NyHfGPrzWDpGqJP+1v401hGA+x2WpMrN/D5cAX+ldpplroM37Z2h&#10;W8r3T32n+GbONYfLXyFUQA5znIbL+mK8w04Ty/FX4qeIllzHbaZrDOy+jSBBX8w8ZS9pxLWv0Ptc&#10;m93Lo+rPMrMbreNCP+WYzVqMZNQW8ZEasBtyv3fQVfuILBLK1ltbtpLhg32qHZxHzxg98ivJgvdR&#10;2eY6LHHFWkODwKi0aG2vL+G21G7+zwu2Hm252D1qWENuKBtwDEBvSquMsIzYAzWnpYwioV7gE+lU&#10;Y7W3/s/7Ubwed5+wW+OduM7vz4rX8NWM106xCVUWSYKzN2FKXwkvdH0R8LIo7XxLM/mMq2+nWaw4&#10;67Vsd5/DdJXz3je3mu24uxJPqSetfSPheK303V/FMMMgk/s+zuEjmA6rHYwLmvnTTrGGXTXuDdru&#10;hCbI26yZ9K87CRTqyOitJqxJa7MLkdOlaNsrDDGs5I2VQWTAz19K1JrR9Kuvsss0cnyq3mRnIO5Q&#10;39a9CO5ykwRmydtWIwThqTT7KS7jmmWVE8mLeQzYLcgYHvzTo4uFyvBqhD0DHkUWUC3moRwM20HO&#10;Se3FWrzSpdPaMTOhM0KyLscHCnpn0NHh7SrjV9ZFtA21Vt5JGk9Nqlv6AUnsM9OMsB/ZWhtYpt2z&#10;xp/pGFICnyzgE/l+dV/i5vTX/D9tKBtt/BtgoX0yrN/WtKwtmtf2R5Gkcn7V41RW6dV2k/mKd+0F&#10;o8OmeLtFaPO6TwpZBh2GwFB/KuKP8Y2l/DONt2VtxFTCPDjJo06xnvJxb2ibnc8Lx6VKYg2MjOK7&#10;jEsWqSJhgeOlXUJCjHc1HFZ3MNulzLGfLZiscnYkVNaQT3MyQQx7mkcKi45JoAs2ajzUZx/FivV/&#10;gXo0V8Nae5h8xd1iELY/dv8Aa02mvK7aORLpYSnzK+MemDXtn7PVoyWWpXsifuZNW0u33Huxugcf&#10;lXLipfu2dFBXkVf2p8nxrp0TR4KaYxIJ7mUmvNIF/ecJ716X+1LGW+Jdrbxq25dHj/h6kyP+debs&#10;jRzMkiFXU4ZWH3fajByvRRFZfvGSEFcZ7inEFhnFCoZIvMRejdf6U8oQhZu3FdQjBuk3aptLfxdK&#10;6OxRTEuR2rDMB/tZkdMMG+ZSOhFb9nHKYs7flGPmqZabERk7kqjK5Ar0T4HwyJq3iGcHa1v4admH&#10;qpyP5VwKBcBa9a/Z30+PVtW8UW1zFlZPDoh3DqMk1z15NWOimcP4bZo/hH4gcH711Yq3vlnNc6pM&#10;h2qP1rptLAT4M6s0Y+X+3LKLJ7jaxzXOBVzmlTENdSozTHyQCDxUsnTCr+dRFOMCtwI2XPI61S1N&#10;f9G5FXzkdaz9alX7MyRncaUtgRY+HbMNTvrdAyx/2Lclsf3iuM/rXp/7QkKn4XaS6IxWTWpCSf7y&#10;tMB+led/C8gXeuGVVCpozH7vOTJGMV6L+0KiR/DbQfl+9qUzN9f3h/rXBW0rxaOin8LPGYhtbkd6&#10;qa0xe53KmBt9avy/drPuyHnxjpXVF6Eoy3yrcim7y69KsXUQdmOejVCIynBoewupl63yuM9qwb8j&#10;aq4+82K3NY4Zl+n8qxL9dzRkf89BXPI64fCei/s3sY9F+Jmo42mPwxJ07ExSY/lXm/g2XZ+z74tk&#10;I+9q2jr+ZkNemfs1wed8Ofi3qrH5YtDMbD0zBNj9QK818F28y/s3eJ7l4m8t/EmlJv28ErFIcZ+p&#10;rGP8RgcwFLc0oG08mhMKtO966L6WJih0Y75qQKqrkHpTFPGM08ABeaCi9pozd2+9esy/zr074PCN&#10;dI02N4/mXXLluvUbI8fzry/SlDX1vg/8tBXqnwhiRtO0dc4Y6tdbiemcQgfzrGs/dCKXMZ/7Qu+f&#10;48+KJCNudWb5fT5RXLouG6+1dV8fpBJ8d/Fj5/5jcuP0rl0GXq6OlNCe7LFsdvB9K0LUCVlYH7tZ&#10;8IIOTWhaNtCnFbxcrmUjUiky+T9Ku2nsOtZ9spc5Z607biMKx+auhGJsWCqLSR09hXpHx9Bg8V6S&#10;vXGiR7dv1Neb6cM2k2DyxAA/GvUPj4EvPH2h2cO1fM0G2Xcem4sV/nSb1M5fEctpbjaCw7Vs6cSx&#10;XA4zge9Y8UDWt1JaN96GRkb8CR/StzTIxEg3r8x5APauiGxmb1lHtCgjHHStq0lZlWP05rF07O3a&#10;VrXtMgbhXREiR0Wg8yKp9M12Gg48q6Hrp8/4/Ia47QSPOGP7uK67SGJjuFB+7p8xJ/4AaisKJ6F4&#10;tXb4d0+I/wDLORQf++Kr6Udyqc1N40cro2nRMPvTKy+6hCP61X0hsIqE/hRR7E2R1Ohtt2ED2r1H&#10;4eyYh8zHrxXlukkR7V+lelfD12EJB44qq2wUtD0DTZt0Wcc1fgbcmCKytOkATafr9a0I5B5ORXKb&#10;GlAx2fKeMUtq37rn86rQEjywPfj8KmRtqbARQBLLnYXPYcV+RH/BdOH7J+0f4ah6s3hf73cgyZ/Q&#10;k1+u0rMkTFf7p/lX5Nf8F6bWL/hfXgeZfldvCswkb1AdcVFT+GzSl/ER8GWq/wDExhUH/louT681&#10;9uyGK6/4Jz+PYLgkBdBjOQv/AE3i/wAa+GpNTtLS7jea4jG2Qbju6c19jL8UPBjfsC+PNHs9ejbU&#10;F0FWFmqtlh58ODnGPTvXkwk+dHqVIr2Zc1aG98T6fbtql4VZ7ULNJbIA3IGSP7vSp/CujaXol9/w&#10;imkP+7lBlW6jjY7h3Usf4vqaTRnE88N59qSNWA8zzspjjpyP0FdDbaYlsrLZXIZVyy4brk5zXsxb&#10;seTLSRTjt0tLJYo/mJ6nue1WblFiuY5p2yygfgDUssbOI5Yz5nQtt7V0ul2sOmaKNd1bSYpFuMRw&#10;rNHuJc5HH5VfMSYf9landtBqEdgzW8m8R3BjIV2UDftOMHAYZx6153+0B8ePh9+zH4Hbxh4rlkut&#10;Y1S48rw7osZ3PdyZCrhRyRuP4/y7ebXIree4GpajcR2tr5kmzzz5NuCuZGC9BkKOfavjD4X+Mov2&#10;ov2lNa/aM8QRrJpuhTNpXguzYZSCKM7WnAOfmYg4PpScgOusv2c/iR+1DJH43/a5+J2tWtncsJdP&#10;8FaFeGBLaPskpHyhsYyFGfc13WhfsJ/sW6FZjT4P2e9JuF/57XtzNNKx9SzOTn6YrpLPWnc4WStO&#10;DVZ+CoqYyZF2ctpf7HngvwXqI8Rfsx/E3xV8KdaVg6zaDrEtxYzMOgmtZy6SD1HHHSvZvDH7UXxN&#10;+J3w1f8AZ2/alXS9P+JXh+7+2+GtUtG8uy8UWAUiWSA8BZlyC0IwR1A5rlbDV5i4OaZ8TfAUHxp+&#10;Hdx4RXUfsGs27fa/C+tKv73T79OY5FPUDPykdCCQaWzHGRrz3MdlbSXJi2/aMI7M24KRzwD1OKyW&#10;W11LzroSTRvbsElY8JINuBx7DvzWT8Fvifq3jrwPovxX0zVrrRtctVlh1D7KwDWl/EWiuE2sCOoP&#10;Ucgiuom1K313xHfaxeahNLcXUqzXTCEJHIx6lQBjnngDqKrmKKf7HrvF+0l8YLZYFhDJoEyRxtkB&#10;TZ7eP++a+yNEbZBdKT8w1CXj8j/Wvjj9lO1Fj+1N8To0hdEuvCvh64CMfutslT/2WvsHw9MXi1CQ&#10;rn/iYMV9sxoa82p/EZ2f8uzQV2CZzjmhyW/hpBMNhB+X+tMJMuE2kd85qDMTcWARx91s9etJIVCZ&#10;b1+X2okfyzgjd9Kj8wseRTSuAByBxTWyDuFK3DYFNJYNkLVqIDBt7H60LkjIpxfIxkD5qjllCL5S&#10;Nn+VHLEBSQenWguCq98jOM0xriL1XpTXaMsJGdR6dqOVASZBfB9M0MwB5qIyYk5Ofej7TGRkN29e&#10;lUA/JI5NNcY5Q/U4ppnQLuLDj0NAlRwwA61LAapzlm5UdBQWYEbBwajyC2VbGBSfaTjIK/jQBL84&#10;HLCo2ESxZk3bmbHFOE2WCbqAUb5HB3denFAFG4tIXbCrkVWNlbqP9SmP90Vozrub021C8YJ2/iaO&#10;UmUncpx6PbSHJQk5ytSSWMQI+RWPrtFWFJxgNSOc9+i0KA+ZECxc8n7o+9mpIkVUV0PXrTlGW56/&#10;pS4OevHYVXLYXNoSwSl22Y+tSMVMeSOc/lUYXaMYp24+v+FUSRzI2cflUOGOVbirEiFxlQajRzCc&#10;H60AVZYi4OU571n6nZwInnPFj5uNvethx50Z3crnsvOaqXiKLdpJ2/1fOMfhWcolKUkMttOjMO+I&#10;/LgdadLp1vNHs5DcGrFmgWBd3X+6KkCnHNHL7ocxRjtzGWUrnNZ+oWqyDztpA7bWralhU8f1qrcW&#10;/mqY+Ao7etHIHMZMcgDBRHn/AGsc1atYiUzJ/E3FKtikPzr69KeqHJJqoxsDZNFGgXJ6+3apCytw&#10;BUaZKZz0pyHdwRVEDs/Nk/jVDXtD0/WbXyL6PcpxV/qfu0ssYC5A6UhpnjnxN/ZL+FPxLs20vxn4&#10;bs9Tt2b/AFV/arKv0G4Ej8MV5Hff8Ekv2Irudpf+FOLCv9231S7jX8hLj8hX13Jbbkyw4J4NVJ7Q&#10;xgMqfLuwSaAcj5Hk/wCCQX7EboVk+HWoQnAx5HiC6X9d9U7r/gjv+xKzKG8Ja8vvH4ouuB+LV9gG&#10;CFCIlG2mtaQun7098A0tQPkXQ/8Aglb+xl4Jv/7RsvhrqWpSQtuhh1LxBcTRbh0JUtg16HJ8NNK0&#10;jT49M0DQ4LG1RcRWtrEFWP2AFe3zaVCVYEbvm4A61nXPhuzeOR2h+bd932xUyiVGVmeJXXhqa3Xh&#10;CrL2xWfdaZMsTBh1/hr2a78JRyhtsR4rFvvAaO4AVvyrDlkjbnieB+LvDCajbNHOg6enSvFvHHwf&#10;DXEhEHDc9MV9m6j8L0nZl8lufVay5fgtZ3UoM9sW7cx1MlLc0jUjE+BvEPwBbUYmX+y2kb+Fo15r&#10;Csf2bfimLpYdCsrhSzYVZlBH51+k1j8BtJMeySwjOPurswa1tL+D2iaTIDHYovdlQd/yojzFOpF7&#10;nwP4H/Y++Pmsupur7TbGM53O1u7tx9OK9++Fv7DuiafcQ3ni7U9Q1ZlVWaGVhDDu/wB1OfwJr6Us&#10;vB1jby+bb2yoy/w9citqw0e1gQOLf7w5HpW0YvQ55VI6mH4P8BaF4TsIbLRdHhtYlx+7hhCqD+HW&#10;u005Vhj8lEX7uTtqrDGC+wJ24bdV2DdFHlSOOq9615Uc7dy2ZPLRSV57VahkG3aoyc96z4G3S73k&#10;b72dtWlcBwGH5VRJY3An5FPXnmh2RvkVPctTFcsNqtz1pNyiIkZ3dDzQAoVMbAGIaqE8TQt5oTcd&#10;2KvJOUdQvQ/rVchF4L+/FAFWZ4yAXT5T1XvUflK8nyoybudoPWrU6RnG3p159KgdHR/v4K/dzTuw&#10;OM8k4wlKIDkj1qXcB1p0at99h7V85FansHyv/wAFE7gwfDaROf8AWqc/X/8AVXwz4C+K+tfD3UTq&#10;mmp5jDhVJxivuD/gpBZ6vqHgIRabZyTf6UmVjXkgE/41+fd7oXiGCVhJ4bvo1Zv4oDx+le/hV+5R&#10;+W8XVp0s0Ti9kfUXws/av8XeOtEuNJv7UJujMILSf3hjPH1r6x17U/8AhD/2WPHmtoNp0/4b3wh2&#10;9iYNmPzavzf/AGdpNdh+Jdhoj2E0dvLcR7maPAB3DufrX6A/tZX/APYH7CXxOv0m8vd4fhswuPve&#10;ZMi4/LNZ1o/vEkfQcM4qrisDKdRtvzPx/u0WGGNYW3s/zMx/lUDMzHmpLyUmb90Nq4HFQu3y7iK+&#10;hp/AkehL4rihzGd6Ntb+8vWpFcBdmP8A69Qhs/N7VJznbuqgHNIT8jOfRfauw/Z9ikk+Nnhqa3LB&#10;odQ8/wCX+7Gpc/otcbIcLuFd3+zTGo+KjXpi3/Y/Der3K5bG1o7CdlP/AH1ipl8LCn8R+x3/AATq&#10;sZLD9m/wrM8iiT/hD7aRpFXozRmQn6ndXXz7PtTNGnBdvyqh+yHo58M/Aex07yWjWz8L2kWPQi2R&#10;cfnV1xufcTXymK1noe5R+El0+Nm1KFYh8zSqD7c1+Oniu8bxN+1j8UfEofcsvjjVAGPotwU4/wC+&#10;a/Yuzl+zz+erbduW3emBnNfi58OdR/tfxz4q1V23peeIdQn3NySHupDnNfWcA0/acRUl5nl51K2G&#10;Z34dsD5atWMIuZ40J6yKB7knpUCrgbR9K0/ClqbvxNptinWa/hQD1+cV/VOq1PzuTuj1fwDbW99+&#10;2/qTyBZjbaCys3PyMkUUYX8zXkPgt2ufDXxa16c8/Y2Rvfzb3GP0r1/4IrfWX7V/xF8QX0Sf6PZ3&#10;Mijd96NZQBt/BK8a8CXMR+AXxO1VN264utPQEns9yzYr+TeIqntOIsQ/M/QMtXLltP0OHjXbGpP0&#10;zUyHK4aoYj8m01KnJxWHKbE6KrJtNXLYsF914FUoHO7mrsHPOfalLcC1E6k4710HhyFrhIrZV3ed&#10;cKiD3JFc7HjPWux8Bot1eWFvEnzPfIF+X/aArGo+WN2VFXZ7z4cguP7I8f6qX8qO20nVA2CDl02R&#10;Y699n6V882ybIUTH8IzXuWs69BoHwk8d6lLDIx1GSW0haNvuPPqFwAT7YSvDYCNq5rlwL3ZpX0aL&#10;1u+87Cf/AK9WolxgsKowAh81et5Cz7d1ehEw5S7at8uB0xVtcGqcGV4q4hAqiWhykBeBU3h5J/7V&#10;MlsrbljbdtHQHrUNTaDNcW1/NLBIys0JU454ND2HY9a1O3ntP2TPDwc8X/jZ5lGP7sbA/wAq1f2t&#10;AYvippenKvFp4Vs4/wAy5qLxNbbP2bfhjo7IWN1rl3O2T/vAfzrQ/bKtpY/jn/aJOIbrQ7XyYcf6&#10;sIXX9TXm0ZKWIZ0S/gnmlsXQbo2ww9KmjQt9/sKihbZ0HWrG0htyflXfLU5EXEaRoFjdmZV5VT0X&#10;PXFTQSNDKskLsrLghgcYNV7dsLhl7VNGd7ZKfSqGaWnDzr5Szcs1e3/s/wC4+GLy1b/oatMZfw8w&#10;/wDsteIaQo+2KmeWYDNe7/s9QeZoiqJF3TeKbUfN3KW87f1rhx0lGlqdFC/NcwP2m5ZB8WlBO1od&#10;Kg7njLOf615/MJLmdp55WZncs0jdST3ruP2kJ5rn4zagJ3VtlpaqrL6eUDj8K4lh82a2wf8Au8Sa&#10;n8RkyS3K2f2ASZiaTeV7bsYz+Ro3CNd6/eXlT6EUiswG38aSZzsIx2rpJM0XN1qetSXt3L5kskmZ&#10;W9TW9Z3UtvZNZQhdsrKzblBztzjB/Gud087tSbI7mt+2ckbSOOlKWxMScNzzXsH7PNzJd6h431hk&#10;2FtFjOF/hwj146qnzlY/3q9Y+B2rQaN4Z8XXU4+a8t1tIduPvGGZs/QAVyYj4UbUzk9MRl+BF05X&#10;PneKLdfyhc1zoRQpro4xLD8BodzfLJ4nUflbtXNqcHBFVR+EqW5LeSG5uGuREqKxGI4xwuBigSql&#10;tNCYIyZdoWRl+ZMHPH1o+fYFxUbuc/73PWtiSrcW8kg3I3FUtdW3cGW2tvJU4CxqcgHAFaMz4OMe&#10;1ZmtS4gBPaplJWHY6P4R3Fglp4isZdNWS4l0+FVmz0Qzxgj2xnP4V3P7R0Ri+GHhg8nfqFwORycB&#10;ua4b4RQQS2PiCfY/nLDZhc/dbddxjH54/Wuk/aH8TW9z4Z8I+BFXddWelm9u27/vCQo/QmuCb5q6&#10;sbx/hanmGpyW95eySWlv5MbY2xg52/jWdOkIjmSSFmk3L5bhug5yMd88flVzHlDzM1m3dwwkLCuw&#10;ziiGWL5sZ/3qS/8As8t3M+nxNHCx/dIxyQMdzSCZW5bg01541TilL4StGZOsCxFnIJkl+1eahjK/&#10;cC4O7PuTjFc7Nh72ASj5ftCF/wDdzzW9rLlpd1Yd7H5tyoJxlgKxudEdj1b4D/Yovg/8bZtP/wCP&#10;d7WQWrf3oxDJt/HBrgdILp+w65zxJ8QIU/HyFrt/g0iW37OXxfkibGy0UK3/AGwNZXizTLXSv2Cv&#10;BPkQBHvvELXFwf8AnpJvlXcfcAD8BXFzRVYux47ZRRyXcUV5KYoWkUSybc7FJ5OO+BTpEQTyJbv5&#10;kayMI3Kn5lzwce4oT5xTlyh2iu3oImS2tvsCzi5bz/MYPDt+6uBg59+fyqSxgglu447u48qMthpN&#10;ucD1qHaxPLVMijGCaALGlkLfQsWPD5r2T4VafGmkeF7mMsTd6rfGT0XY9qAPxBJrx3S0LXqSFeFz&#10;+PFe0fBG6dbfw/ayE7ZNUvPJTqN2+0HPpwa58VJcqHTXvHJ/GG2Oo/Hjxdi6jhUa7cndM2AMdvxr&#10;m4Gkx9010HxlU/8AC6vF/wDs+Irj+YrDjcltta0v4a+QurLt3Zm1WELcxyefbrL+7Odmc/KfcYrR&#10;0q2W4tZmlmVPJgLhWbHmcgYHvz+lZdscZUrV62UhlH3q1j8RzyLloSRnYxHrWxJbzafMbd2V22qd&#10;yNkcgGs2ychtwFX7fpndnsa6I7Gb2NnRIpJNJu7o8+VLCm0HnLZ5/SvV/jnEIvir4fikGFbRrHt/&#10;tn+orybRFlUysr/u2uIdw9fmxXuHxc0mz1T9oPR7G63iNdCSRfLbGGjaRwPpxUy+JEM8/lOdcujI&#10;P+XuXP8A32a2IYJpIE1Fk/dNIyK2erADP6EVlP8ALql68g63s3/obVfsJSy+WxO1T68V2RZkdFoK&#10;TXTrbQJuY5K568DJrUtyQ2B1PSsnTHJZZQxX6Vr2+WIkzWkfImR0Ph+N0nWSWNl8xMpnuM4z+ldd&#10;pIfy74qM7dLuD9P3Z5rkfD5EkqqxLfLwrdBzXX6PL5a3gPRtNmV/cbDU1Apne+O2QQ6K7HpbN/7L&#10;VTTVmin/AHkbAjqp7Vb8eRpJZ6Mob5fJc/8AoNVdPneZvOlbczdWNOiSdVpKh0VgOOMGvTPAc33o&#10;1A/2fevL9EkYyLCG+XKnFemeBZGjGVODuByOxp1tRUzvLFtsXzHBzV9ZgiAt+dZNlLk7W9a0UmaY&#10;qgP+r/rXOamxbWrFVuZT0T5VpsZ4DGo7K+nR/sko3Kw/dsOo46GlhyYufTiqiBLNva2Yx8nacV+b&#10;f/Ber4MWmr/CrQ/2gI9VmS902/t9Iigj+7skJ35+vykfSv0jyRENp/ir4A/4Lk/FLwXa/DXRfgBr&#10;K3a3mr6oNXM1ugxFFFgYGepLEVNRe4zSk2qisfj3d6Ze3E7M0h+9nDV98fAzw74Qv/8Agnv44tvG&#10;UEC2b6fZfappDsKxG7hDHd24r5Xi1fwboU0Z8O+DbeSTzAGn1JjM31x0FfZGr+JLvxN/wTk+JOn6&#10;pFbtDbeD7iSGOO3VAjKFYHgeteTG3tEelVd6ep61ZeCP2XNWiV7PX7ZY1C7Wh8Rtnp1OeM4961j8&#10;Pf2dms2t7bxVb7pOBt8RZYj8a+bfC0zW+kafK6xMJLaN8KoUAFB2roINTsvszW72q7d2clRwfXjv&#10;XppM82XU9nX4W/AHT22W3i1l7bf7fhIx6YIqX4gfDzwLovw//tLQvHM26GeMwxyXMc8fznacbQCO&#10;o5rwHxPqkem2KlyrBiDGZFzuX+6ff3r0vRrzRda8ExyXNhK0VuFEcfIWSTHbGOM+tXqZnnXxMj8W&#10;eIP2fPGuuad4O+zmx8GahNHexw+WZHWB9vP8RA3HgV8FfsE+IYYvh5a2EMqrtjXcuerYBJ/Wv1Hm&#10;1FU+CV14Euys39o29xaXStwY4Z4mUnOOR8x4r8a/grqur/s+/GPXfhD4tXyZ9J1SW1Kv8oIViEYD&#10;0K4IokB96aPqBcB9w5retL0beWrzHwh4sgv7FJ45t24V1lhqgdQ2/ipiyOVnZWl8u5cNXQaBqTLd&#10;RtHJtZWB4+tef22pAEEPUviL4naL8N/CV9458SThLPTYGlk55cjog9STgAe9UVY5z4BawsPjn4ve&#10;F7FwtvH8TjPbx/3fPtkaUL9WGTXq1rfRrqUs1wXVVVdrKPlX0GMV4j+xroutv4Ivvid4lhZb3xj4&#10;huNV57xhREhB9OH/ACr1qe5uZ7r7PLIyeWUKj+8COf5UDNz9mS/trr9rHx1Bbnaf+Fd6H5i5/iWe&#10;cfoGFfXHhqd5JryCNDt+0K27/tjHmvj/APZoitB+1n4i1WyTaL74Z2jTp/tR388YP5AV9Z6LY2+q&#10;6bqmm36M0Mx8uRUkKkq8KgjI5HFefU1rM7I6UbGtJeWm8r9ug/7/AC/40xbvzDmKaM9vlkHNfMur&#10;/wDBKX9li81OS/stZ8c2LSMSkdr4kBSP6b4ifzNZ83/BKL4ExyK1n8VfiRCoOSg8RJ1/CP8ApWnu&#10;mMmfVjzygZK9KY93Mcny+lfK0v8AwS88AoGbS/2iPiZCNvyq2vBgP0FV5f8Agmfpse7+z/2qPiRC&#10;zL95tQ34/wDHhVcqJ52tD60LThfNaBuP9nrURkmkbPlsv/Aa+Sm/4J0eJLafzLP9tH4jQ/Sb/wC2&#10;0/8A4YD+Lluf+JV+3d48RfSZWJ/9HUWQro+rZ7kxjDLivH/2of2vfAP7M9rax63ZXGqateIXttIs&#10;pQjbP77ueEUngdSfStT4B/CTxt8JPCNz4e8a/GnWPG08l55tvfawMPAm0DYOSccZ618c/wDBV/wH&#10;4q0n4tWfxIWO4k0nVNLhjjuFXMccsQ2tHnoD/Fj3NVCnGUtR83unYXf/AAWE0WNfOPwKv22nlY9a&#10;Unr7x10X/D0XU7e+vtKuP2WfEUl1ptobu/tYdWhZ7eEYzI42javI596/Pe4ni1FRG9xGPl/h6t/9&#10;evojWfir4GvP2Zbv4i2fiBP+Ez8RaBb+FtWsPOHnLFbSEvOQDnEiJHz+FbOjFEc59Na1/wAFGPEW&#10;jeHv+Eq8QfsdfECw09bdZZby4a38pEYDDZ3dOR+dSXv/AAUXl0HR/wC29b/ZB+J1vZNg/bJLCDYA&#10;eh/1ma8D/ain0rxj4QbxN4M8HaXqCyeGbR5PEFv4+wySLCm8fYfMwdvK429ea6zWvjD8Kta8feIL&#10;Dw1ql8uuX/w0b7PrEniASaa0wt1zCkGdol9wc5zWfsx8x6pef8FGtNsdObU9S/ZV+KVvaou+S4fR&#10;oiir1zkSdMVV0z/gqB8MdV1qbw5a/Bv4gvfWq5urSHQxJJAPV1VyR+NfKd38UfGNz+x7oMM/ji7N&#10;8nj65gu1fUGMr2xWJlRuc7AQcZ4616x8Tp/FuuxeOtE/Z01lY/FjeLrW8vV02+SK5u7P7HGEwxID&#10;Kr7s84yaPZBzM9St/wDgqr+zzc6n/Y0XhrxsboOyNbx6DukDDqNofPH0q9H/AMFRP2X7kyLM3iiI&#10;RLmZv+EfdvK7fNtJxz+tfPnwTsPHnh/43+Kvix8bfiB4Ut9e0LwrbwQ6tIN1vFeTnBWURj5pFQFX&#10;K55brT/EHwwE/jH4t2nwuih1q38UeELHWtDXTPmWUtc/vBEPYhuOuK09nEOY+irP/gpn+yfJJtl8&#10;U618wzuGgTcfpXovwd/au+Avx1upbD4Y/Ee31C6t13TafPE8FxGPUxyAEj3GRX5PeJ9H8beDNXk0&#10;Dxfol5p90qhpLW5i2OFPQ4Parvws8UeLfDXxt8K+I/A0MzauviC0jtYbfrOryqrxnHJVlJzQ8LzK&#10;6J9ofsus3mp5gfPvUTzqp2uQKxvEWqeJNO8NaleeC9Dh1LVbe2kbTbC4uBFHcyjohbtn1r511j9o&#10;H/go/ZXO1f2LtBmAbGY9fXkfhJ1rl9maX0ufUH2hAeGFDSxk/eX86+WIf2pf29Ld/wDTf2Frdv8A&#10;rjrjE/pmpZP2uv21rdtl5+wHqTKOT9n1Q/1Wq5egcx9RCVAxyc/0pGlQ8eZ/9avlpP20f2qYZdl7&#10;+wJ4kXcP+Wd+x/lGRTm/bo+P9ujR3n7BHjKHb/zzui278fKo5JCuj6pt3XdvD53CniQZYEdfWvlP&#10;/h4P8VIQBf8A7DHxAjbbnaiEj/0VTl/4KP8AiaC3865/Yl+Iyn/riT/7JRySC6PqiRwRnPPSo1YK&#10;mK+V4v8AgpjF5WdR/ZQ+I9u/OVOn/wBSKWD/AIKfeEVctefs3/EqMqc7v7LRhj/vqjkkF0fU6soX&#10;cvzcd+1RzQrco8JGN392vB/hR/wUM/Z8+KetL4Yk1K+8M6nM22Gx8U24tjMxPRGBKk/UivdrGaK4&#10;Th9x77Wzmpl7u4ySFJFRQR91cc1IxHFNLEHAHenJyuaAEbpzUTRZJyBzUpzmmsSBSAoTwL5vXdzT&#10;njUDco4qSdMNgDnNMmwR/PbTAZ8qjCntTkJODTVX5sE0qEkZYdDzQFrknzZXt/SlXaPf60gAYhie&#10;lKuc7R1PWgBxQkttT/eWqvlrG5DA9d1WH3bcioZ8KuQ2G9PWgCGZZJA0jL8y+nelATy2AT51705O&#10;FwRz/dpXx5jGPK9zQBDKisv+fSoXjeX5QOPWrGVZ/nHI9e9RyR8lMcZ45oAhFrDuEXVtuen3hUcu&#10;lW8wwVb3wKsbVSXft5UZ4qQk7FIfhvvcfpQBmy6Jl9+VOelQyaUIziT7w9q2Ni9UqG5iE3XhvWgT&#10;ZnGFYkIVNx6BqYYT0iT3NWGiVHwRTVLqxAH+cUC5iMxoWJK/xduoqRi5OxJCwp2xvvEr045pUTeQ&#10;xG36UA7ioo3ZA68n2qZPmbn5V5z702P5RyPm6bsdaem1Wz020Ejwq43gVJFIxfJP19qjUOy4GPrn&#10;tQkzLwpIzQBY80fxOeOaeZw6bVPPX1qpNcrb7XnOxeu737A1yXxU+Ovwz+CWlR6z8RvFMOnfaN32&#10;W32mSW4x12IOTQB2snRfmPqx9ahZiTlOMN1Y14Of+Cj/AOy4SrP4x1SPrkPoc/GPoDVpf+Cg/wCy&#10;reRee3xBuo4+MSSaHdAf+i6fKwPbmbcuS3X261DIwLBB26143D+3r+ydKFT/AIW7FBn/AJ+NNuVB&#10;/Ex1Zt/24v2WnbzE+NOlsBxzHMvP4pRyyKTOyMSgfOtPA2ksfurk9KcEJHmHoOKcYz5TfjXgRiep&#10;zHyx+3n4v0nw94eSPUZ2jaVmMe3Pbkn618hD4neEJG3JrrqxHztJGw3V9I/8FGNGTXxY6XLLsMl4&#10;3lt+A4P+e9fJ0n7O/iWG4ZDfwzRSHCSKfu+9e5Q92kj8t4mqVf7SajG56V8EfFGh+Mfijpeg2WoC&#10;4ZruMtGqkEYIOfwr6a/4KCzNpf7B/imJrmGNb/XdOtVEh4O1jJ+oWvmH9kP4Qat4M+OWnatq00cg&#10;3bI2TnPB6ivdP+CtWpf2f+w9YaeXKtqXj2FWX1WOBz+hYVnLXExR9Fw3GX9mtyVtT8vZscPn5v7v&#10;pULlwcAU+bLzk7/u9TTGfnHNfQJaHoCqFPJPapAQeSKi52YxUgPHFUAEblwDzXqn7JemR6h4n8WT&#10;HarW/gO+VXbs0pSDj6+bj8a8r8xk+ZOoPFex/sbWQvfEOuoSPOvV0u0jYtjPm6rabh+Kg1nV/hsK&#10;X8Q/av4XRWujfDC+gcHcbOOCNuwI2gfoDWTjnmtjw4fs/wANHkYbWkkXcp/3qx+j8jvXydafNUZ7&#10;lNFTxNe/2X4S1nVkX/j20a8k3emIH5r8XP2dSLzSJNQ2f60Bj9WJb+tfsV8b9T/sf4AePtUSZV+z&#10;eC9TfJ7f6M/9a/H/APZ0tRaeEYwvpGvI9FxX6D4Z0faZ9F9jxc/mo4Vo9K2cZFdF8KbN7z4kaBbR&#10;pl21aD73++K53DZ4rtPgFB5/xf0PlW8u88xuem1S39K/pup7tOT8n+R+eyleJ1n7Piq/ir4w+Kr4&#10;tut7e6WJm4IRzO5/9BFeO+D4o7f9kTxBdZ2ve+K9Phbd1fEUj4/rXqHwS1hl+C/xl8X3Aad2tpVW&#10;Qnt5UnH1+avKbQ/YP2S7OHHzXnjnftZf4Y7Uj+bV/IGaT9rnFefeTR+k4RcuDpx8kcjHz0NTRHmo&#10;Y1OOfpUyk4zT5hliFUB5q9HtXtWepDYNXEbcRgdBUAWoyM8Cu3+FQc+JtFCnk6jF/wCjBXEQcnmv&#10;SPglFDJ4y0dnG5Ey7HZ0wCR+orKv/DZtT+L5nZeOLs/8M5zRoG23WvWi+Z3b95dy4P0BBryqLaDX&#10;pvxGiksP2efDcLSbmvNahc/LwSLAOf1lrzKH5uQa58DH93cMR8VizEegAq1DhDvDVWgB4JOasxdc&#10;4ruMTQgHmR5xVockAVn27EHJPFXouVyKBMm6dateGZBEt5I65xHz7jrVSRwsXNW/ChEltqcZj3M0&#10;OIzuxtODz705S0Gj3bxNALn4Z/BnRoV+eSSaXb6hnwPyz+tTftozrc/HSSMSjMekQDHplpD/AFrV&#10;8U6SF8NfAKOB/wB4sy2/3fv7/Llz+QrnP2tRu/aF1hHbPlWdon/jhP8AWvKw8l9Y0OiorUTgYEH3&#10;iKsBRv6VFArCPkVPEnmd+n616hxk0KKVLIKmhHNR26lMqelTIoZyVp3GtzR0aIvfKw/hBNe9/s8o&#10;J/C+nPAuJD4olZ+cEhLNjkfma8H0JWN5wfvLXv3wAttulaDCj487UtSkY/3cWqrx+dedmP8ACR10&#10;Tzz49akt18efE8Ej/NDcW64b2gTn865pUwSX/Wt74zyR6h8YvEuoCFVZtTKNJ3O1VFYUZ3Jg104X&#10;TDxMqnxCjPc0TjEDMT24oUjFNuifs5G6ui5Bl6V82rMPc10ECALxXO6HITfsf9quiXORihu4oxsW&#10;IzGbiNXPy7wG+ma9A8Di3h8OXrBQVN5dMGPcLYS4/wDQq4CyVWu4Q69ZBu/Ou18MiSHwTeSeZld2&#10;pkN6/wCiAf8As1c2I6G1Pcp3kePgPpLZ/wBZ4mmP5QgVzI4HFdFqiGL4LeHV3n59Yv2x64EYzXOI&#10;2V5+tVS+EJfFYXAznFNk3DpTgc80wkEYqhxjcjZ+cMpNZmtYWHawyM1pv96srX2cRlc+n86T2KUT&#10;sPg3AJ9N1JIbhTLNe6bF5WMEA3kfOfrTP2hCv/CzvIh+7b6DZ2xAPRo/MVunuDVz4I2BnBYKv7zx&#10;Do8St3z9rDfyWsb4yOJ/Hl06y7tsKBcd13MwOf8AgVcClfFWNf8Al2ctISVxms69UMeP0q8/y9ao&#10;3IG7cDXaml1IinuU5kVBuHWqc9wyLyfzq3cHHQVnXrfNjNQ5GsUUryUyHLdazLlt1yqgdxWhODnd&#10;+FZ9wJH1CKGBSzNIoVR3NZs1tax6h8JIoYv2W/i9Ldvt+Qx7l7t5IwKo/FW3kX9hX4ZsOBJqzbvb&#10;PnGrnw7Qxfsk/F8zHawvmG338iMY/Wo/jV/o/wCxD8K41/j1HP1/dz1w/wDL00PDVG0cVJgE5qNc&#10;kbsVIpyK9BbGY9OeCaljjYkZbiowRjipIspzSbsBoaVg3kaDoc5/Kvoz9lXTo18JWU81vG0j6xqv&#10;luy5xi2ix+uD+FfOejEvfJGP7pP6V9K/sowGfwbpLqxG/VtVf5v4h5MA/rXFjf4ZpTPDPG+rt4i+&#10;IWv+IBCUW81ieRVLcj5tvP5VThX5+Rzmm3bbtXveOt9N/wCjWqSM/ORXXD4DPuWIs9hVyJt7YTqD&#10;9MVTjJK8HpVy1DNg4rWO5Mloalmw6EYrQhBC4NZ1vwdrDvWjFk8V0R2OaRtaApG6XsLiEHP++MV7&#10;v8QkY/tH6ap/h8MNu/Fpa8K8O5WFw/8Az9wn8nFe+fFW2eP9pLSXU7d/htm47qGkrOTtNGZ5XPLn&#10;VLpQ3S8m/wDRjVo6cq7gxH4VlN/yELor3u5v/RjVqaeCGAzXXDUz6HRaWhxuL8dq1o5B8qhvwrG0&#10;2QD5PStS1ZSd5H4VvF9CZbHT+HW8t1x/+uuu0th5V43YadMW/wC+DXG+H5A0uc87crXXaOT9i1Fj&#10;/wBAyb/0A1NQVM9C8eFBZ6Im/B8mT/2WqulhWGB2qx8QQDa6O3/TF9v5LVLSTsG0ud3c5pU+hJ1e&#10;gkGTcPb+deleA2LHBPvXmOhsFGwE9ua9J+H8m6dhg9hVVNUEdDu7IfN0rQtCdxY//rqhbHaN4q5a&#10;yhSpPVumawNDR09t9wkjH+9/KrFuN0QCmqsIEs0cJH3m+YeoweKuWUW9eD0qogSyqyRbEHzV+VP/&#10;AAXxUr8bfAt42Tv8OXIH4OmTX6qXEzrG0qx7m2/Kuepr8ov+C7F5cz/HLwTaXgDCDw1OFkxwzGRM&#10;4+mKzq6QNKP8RHwW02ZVfHG4H9a+1tNjE/8AwTq+KS55/wCEIvm/ARA18UzBWugv8Bcfzr7a8Mjz&#10;f+CfPxQX+98P9QP/AJANeRHWaPSqfAcz4fOzQdPQHMbafBn1+6OKuWerJel1hgmt2ilZM3EO0S7c&#10;cqe4561zWiX/AJWjaSkpZmaxhk9FRfLB69yeMV02m30+sSxw3SRqFiOBGuF9c17Edjz5fEQawqXK&#10;YuBuVQBtY8CvdIoYIvBOh/YrBZIpreOUqDtyMcnP1Oa8K1aCRFhsLd5P3kmZpGbO1cfpXtumapeN&#10;4D0WBLTbJZ6ZEJGDE+YzkkOfTOM4q4mcg8QXWoadd2ulXxla1uNssEYiBUc/NucfSvjX/gp9+wNd&#10;/GqFv2nfgCvmeMNNtwmt6PFj/ibWsXAeP/psi54/iAA6ivtrxTqPl2Nu+n37Shbf5492QHx09uc1&#10;zOsa3Iw082+itK9uc3EkcpZY2zx0xgeookSfkV8Ev2uT4adfCXjR5IZLeQxSLOpWSMg4KsD3FfRv&#10;hX9o74fahZxzr4nt1VjzufkV7l+0p+w1+zh+0vqJ1jx58Nfs+s3E3OseHZEtLhVLZZyNpV9oOeRk&#10;9M1y15/wQT/Y21HxtY+CfhP+2l4x1e91GAGwspNFl8uWbZnynlQ4TBByxGFHU1jZjszz7xb+198F&#10;Ph9pbat4i8a2rKqny4YG3SyeyqOSa4/wNbfF39vfx5a3F1oV94a8B6TKskFpdR4kmYYPnygjG/H3&#10;E7ZyRX0l4C/4IXeGfg5450e61L4eT+ItQ1DUoLW11K3mS+htZGcLuecPKYsZydpTgGvZtW8D+Dfh&#10;nj4bfD/WINSi0vULuK5mtLJoVWUSbXBBJzgqRuzzVe8FmcO9tpPhLTLXR9H01Y7Ozt1tbW2VuIol&#10;4A/D9apqTDe+YhP7z5tzMTt9B9K1tWsowWuJ7l2T7rKzfIo/xrj9VuZL55oobrYGbYrR/dGDV2Eb&#10;X7Kd9eSftv8Ai2Ofd5LfCq0aHj5cC+bOPxP519p+DpBJ9uDH/n3P/AvKH+FfGf7Kmi32jftMRy6j&#10;cxzSX/w0vlF1GuBKq6kjKMH0DV9i+Cg0oumU4LJbv/5DIrzqytUZ2f8ALtGx5SydBUdzb4XIfjtU&#10;0jBY8Rt3qF2lcYzu9qozOV1n4oeB/DniNvCms6y0d8scUkkYtZWWMSkiPe4Uqu4ggAntT4PiP8Pp&#10;dW/sGLxvpzXzStEtvuPLrncobbtJGDkA5GKxNc+D+n+IPidqnjLX9X1H7HeWtjFFp9pqUkMUhg8z&#10;cZUXAfJZcegB9a5vT/hZ430nwnY/C63sdP8A7MsfFA1Fdca6/e+QLpp9nlbciQ52Fs4xz7VsuXl3&#10;IludsnxV+Gl887xeMbPZax+ZcSNuRQhYKHBdRuXcQMjIyR6023+KXwvvL6fTbLx1p73NuP30O4gp&#10;zjJyOBnjPTNeZ6n8E/itqlldaBpnk2emT2YjazvvEH2iJZhOkivb5j3wx4XmMsRyOmK7D4h+APE3&#10;iO28bW+n3Uf/ABUGlWkGlpJIQsUkSMGJ/u5Yhvw9aXLZiOkHjTwimvf8Ir/wlWmrqe7b/Z/2xfNJ&#10;xnG0HOfbrTdWXwf410SPStUXSdV02+LCO3uFSaKcrnOAcgkc9Olee2/gD4hadpE3w7XwbDNHJ4ob&#10;Ubfxct5D+6ja684uVY+YZQvyYAwcdcVm+CfgZ448AeL/AAe+jxw/2LZ3V5ea3bvcZa3upI5Iw0Yz&#10;go4ZcgdGXPentqBo3X7En7KN3cefL+z54ZaTOdyWJXH5EVQj/YK/ZGWR5T8BNDeSTO+TMgJB7cOO&#10;K9qxERgSdOMhabJCVG8qc+lR7SQcnU8Pk/4J5fsZySeY/wCz/o6tuzlZJuv/AH3Tbj/gnp+x/Pt2&#10;/BiCPa2V8nUZ1wfUfPxXuSxAYJH5U4J2xT9oB8/t/wAE2P2PJI2kHwnmWX+9Hr1yv/s9Jbf8E2/2&#10;RrSZbiH4f6nDKqlVki8S3IZQewIevfyqrkGmtGCM4o9owPnm4/4Jm/snTBkk8O+INrHOxfE0xUn1&#10;Oc5/Gqb/APBMT9mKAIdOuvGNkVXarWvih0KLnOBheBnt0r6QKg8g/pTjAGCkUe0Cx8x3n/BLX9nT&#10;VX+0al4v8eXEm3b5lxr6SMQOgy0JP610XwU/YB/Z3+B/iiPxp4S0fUtS1i3Ym3vtcvPOe2/3Aqqo&#10;+pGRXvSxDtzXD/H+x8S33hHSLDwlbM9xN4qtUuIlvprZZITHLuDyQfOqZxnHfGatVnaxPKjr7aOQ&#10;v5McbZXn6U2SFtjSMW27vmJ7GvErLS/FPhPV7Tw58ffi5qkNiuktNptxYatLDDHOZ5N0fmjD3DRx&#10;+VtEmS3zYBrBl+JXjvS7vS/EviPxHqO/7Jp6SaP/AGk9vP8A67aZVtWQrdCVCpPIK80iraWPoTy0&#10;f5lz6ZoaEOGjVmwvX5jXjN03i+91nwPfXnirxBbvfeNtS0/WIbPUJY42t4xdyQll5AGIkGeMg470&#10;aZ4p8S6v4zuNC8dfEy+0HS7Vb/8As+6jvFthdSx3sseGdh+82ReXhO4OfegnlPZooyi+WJ5Ap7bj&#10;U8ySSDBdsbcL81fN1p8bvjFpmka74t8Q3Ju9JtPC9nva2tgr2t3L5gjugmMmOQBdw/hJB6V9JWE4&#10;ubeOTG4MisreuRUyvEOUILZlUfvpF/4F1qZJ7uF8xzt6feNOI5yB+FOTcedlTdhykb3GpRNuivpV&#10;3csBIad/aGoO2TO4bP3lYjNOmXew5xu74pjKcqo/houHKcZ8aPgR8KPj/oc3h74oeD7W83xMlvqC&#10;wqLm2OOCkmMjHXHSvKf2LfHHjbwxr/ij9l/4kar9s1TwPdKNOvnb57nT3wIs+u3jn0YDtX0Ncxkq&#10;Ru4brXzWANG/4KcaoFVUGq/D1GcL/Ey+Vg/X5Kpagtz6Yhk8wZPNSIxB9qq2jsY1dtoAXBPpU0bj&#10;GVPWpZRIzdwaQsMcimPuJB79qHYD5CKQDXAUZAqGUDbgLT3yD0/hph5+dR9aYDNpxuJ7UgG4Ej8f&#10;agnA3A0bmw2GHTPFAEkZAYoKcOV68g1FHhSetI5J4z/9agCcnCVFKVOQ/WgbkT+97+tN3A8Hn60A&#10;NC/uwWXLd29KbM+45Xcf93tSbnEn3uB2pG2r8xBJoAaw3t19ue1EhB/d5ztobLFiOwqLaxfKtyaA&#10;HqTkn14NSYT7ufwzTIhld1PPJ3Y/KgAVTkgf/qprqfukj2zTsgdDg0wruG4nNBBWuFDnBHTniojC&#10;qozEdT2qzNCdhLL+XWq5U8KzZ49aBruEIQrz8x9DThsB2N8v48CmqoQcdjihdpbEi/QUFEgwEzx/&#10;jTQTuZGx6niiQBUCInbG7NGQq/Lkf7W6ghy6EmVZV29qUuAc7t1QNOMHaeWp0fIypznrQIm/1kbR&#10;EK27726vgf8A4Kj6LqVt8adN1bUoZV02Tw/FHp94y5jSRXffGCehJO498EV96b1c+WDiub+KXwr+&#10;H/xp8JSeCPiP4ch1LT5H3hZMq0LD+JGHKn6VpTlyy1CSbR+SkEkgiI35Vv7vpjpXsfwu+MnxBj/Z&#10;18eaTZeI28zQ7WxGjxyxoWt0Z2EgXI5BGOua+kPFf/BNb9mXTNLl1bTNO8QQy2/CsustgfgynNcB&#10;cfsS/Bslmh1PxJD5i7Jlh1YBXXrhhsw39K6G4taGHvXKkvifRvHfhHRfDWpeJ1uP7e+F808fhyXR&#10;Ymgluo4WzL9o+8kgYZA9V61zuuQX+j6JrXjn4YaTY/8ACRXHhnw/Na50+Oci1kjZbidYipDHeoDE&#10;DNdSP2M/hvpTW8ekeLvFNq1ru+zXEOqL5kWc8A7OnPTpUH/DJXh6zv4dUsfi/wCMIbyzs/ItLq2v&#10;o1lt4hn5AQnTr8tG3UfvH2N5bAbA3WpDGTC+4YwtTeV3/pUgtWniaEKcNwa+Zske0fA//BRrx7/w&#10;iHivTy0cb/K7LHK3XPGR78V866b+0Glrb+WbVcsvzbn6V+jvx7/ZI8OfG6WMeI9IguGt2JjZ48sP&#10;YGvHrz/glf4BnUonh1l/7bHP869SFSmqaPz3Ospzatj5ToK6fmeQ/sVeOz8R/ix5kdsFjsY87g2c&#10;tg/l/wDrrpP+CzWuC1/Z8+HHhY/evPEmoXZPtHFGn/s1d18MP2ZvD/7NvxksfD+gWph+36VJdXAZ&#10;iWO1wqnntktXjP8AwWr1/dcfCnwsx2pHo+o3kn+88yjP5LU05Kpi0fQ5Vh6+FyxRq/F1Pgl5MuzZ&#10;70Z3ZOKdcBVf7o56VFk5/wDia+i2G9x4JFKj4G2mBgRgMM0vXsKoBXYgZzXvf7BsVve+ObPTWCma&#10;+8Z6JHGCuTsSaSZv0jFeB5GMGvor/gnDo02ofHbwvetF+5XxR2/vRafdP/I1hiHy02aU/wCIj9j7&#10;ZY4PhNEp4ka6ULx1GM1gqxbBJ710WsRGz+G2lwM3zNNuwP8AcFc7EVZd/tmvkqn8Q9ynseYftya1&#10;/wAI5+xl8TtUjbazeEbiNWz03kIf51+YHwUtDaeGI4pIyrCThSOQNo/xr9EP+Cp2v/2L/wAE/PiE&#10;8TbXuksbNT/11u41IH1Ffn38I0LeEbW6cHLuxP8AL+lfrHhNT5s4btsmfM8TS5aKOu4J4PWu6/Z3&#10;R4Pijb3/AGs9NvJ2yP7tu9cMiBn+Y4/Cu5+DFxbadqGvatOsrJa+EtRdvJYBuYSMDPfmv6Fxi5cJ&#10;Ub7P8j4W/Qg/Z+8W+GdU+D/xA8Ca2dtxqmmalqNxDC20xLFGm0D6kn8q4LXAtv8Asy+B4pQfMvtd&#10;1Cfb6KqIPx5NXvhjLokNx8SdY0+3uI4bb4dzoizOGId/KXORxzn+dQfEWNLL4GfCvTy3zSabqF3t&#10;x/enC/yFfx1iE/7RqO97ybP1CikqEV5f5HFLwMZ705QSSwPFMiMTSr55bZu+faMnFS/KZCsXCbjt&#10;3dcV0IOVEkfDYU1dt2UJgGqkQXaT827+HC1ZhBHX5efxoIsWYWc5OK9Q+CTm18TofvLBpNxLnbwp&#10;SCRsn6GvL2aOOfy7eRmjP3WZdpr1T4Vu0X9u30ThTF4WvHXjO7MJQj8nz+FYYl2os1p/EvU6b9oa&#10;SC2+H/hHQbNSkcFnZzbfWRtPh3t+Py/lXl8DKVyG/SvTP2s3Frrei6Ym393HsZV6KsdnaIP615eF&#10;CJhJi3fpjFY4D/d0wrfxGmXLd26Y7VchBcYzWbaOjZ86cLj7uFJz7cVctZG3Agmu0xLsWVXBHTir&#10;sEg21VQKyqytuY/eXnip4gWlWLcq/wC03QUAS3LkxMK0fBaRvp+qfMwkEY2jHB4rLuHxCwz/APXr&#10;R8JRyLpOoXKSruxgqeuMVFT4GVH4kfVPiOMjX/gDpMkX/LeG42bumLaPNedftJ3Lz/tA+JGnk3NH&#10;NAhOT/zwQ55+teqa9cWevfFr4K2lkkjNax3FvGJOMtbwhSep4O04rx79oOdpvj14t85x5keqeWVz&#10;/diQY/DpXkYG/wBadzpxH8NI56NiRjFWLZCzdTVW2VvKMufQEbqt27lc8dBXtHJsWxEGXp/9enRD&#10;byXpWUxPsZ1zx91sjpUNwy3F22noufLUPIwIGPb60MDZ0JgtyrseFUk19FfABIxYeGwODnVpi3ba&#10;Ps6Y+vNfOujorM3z/wDLNsivpn4Aac8Gn+HUlVHxo+oTbsHhXu4V7f7leZmF/Zr1OrD9TxD4oylv&#10;ib4iZRx/bUwx+IH9KyQSowvNXPG1wLvx/wCIrq2dZI5NcunSSNsqV8w8g1QSRQmRXbh9KKMKnxD1&#10;OD0pt226Bh0pxVkGXGPSo7ksYmWMbuM4FbEGfoA/0gtj+LNdBGPn61zuhv8A6SxBroowUAkYYVvu&#10;t60Ai1a+YZo/KTcd30rsNDvbdPA91avKvnQ22pySIvXa8cCKfzyK463Bd1jXuelaukSCGw8TFvvL&#10;o+xfo0sQ/wAK562ptD4jU8QyI3wo8JxKvDXGoN9fnUf0rl8FRx3rqPFMip8LfA1uF27otSfOOubi&#10;uYIJPB59KKfwDmve0AEbc5pgJI5FOz8uMU3tmtBx+Ea4x8xNY+t8AHPU/wBa15H7AVja2TuVf+mi&#10;9T71m5MD1b9l3RLTW9eaK/hYwx6raTxtG2P3kYlcfqBXn/xFlWbxfMYydv2O3AyP+mYr0r9kSYpr&#10;1xFK/KXisrdgFhmY/wAq8u8fyF/FMj9/sdt/wL9ynNcMf96ZtL+GZMgBG3NZ92fmznt0q7JLkZrO&#10;ueHbNdQl8JUuHOM/Ws28OGzV+5YAYJrMvX+bANZ3NI7FW4fKVmySub6PYPm3DbjsavTuVUkj/gNU&#10;YXJ1WJgMMGyv5UF6nrHgYon7D/xYv3X55NbEbH/tnEM/nVP9ocm1/Y8+DtoPuySeZn0Pkzf41P4X&#10;V4P2BfilNK3zXHiJf524qP8Aag2w/sq/BOCN/lks8shHKsIZD+PD150pP6yjRbHhiPlMU8ccVEh4&#10;JxUoOWxXp/ZMx65I4qZTxlhUKnC1KrcAbqkTNHQlD6nGqvtyh59sV9Nfsp3FhpvgLR7rVyI7W31D&#10;V3lk9FP2df8AAV8x+HiTq8ZJ6Rv+FfR3whWNfgtp6Oq/f1Atu6EG7s8n9f0rjxv8I1o/EeCyBl1C&#10;5LtnddSn/wAfJqYdelQzpt1S6y//AC9SEf8AfZqVOH5P0ruh8Jn3LMYBHNXrRsKMelZ8eSMVetWH&#10;RRwPWtIk68uppWrb25rStic8CsuxKA7UFaUDY+YGt4GEzc8OhpnaH+9dQ/8Aoa19JfFpsfG7w+qb&#10;VaTQ75d3sj//AF6+bvCrbnY9/wC0LYf+RBX0j8Y5LeP48+GWwcf2LqCYHbdOBmsqn8RC5dDxLn7d&#10;c8f8vk3/AKMatPTt2N57tVDULO50nxDqWj3RXzLTVLmGRl6MVlYZFXbIkcZNdVNmJv6cVY5YdOla&#10;tsSDhaxLFgXA3Vr2z7tqr+ddEdzM6bw9kvkf/qrsNIkBsb8D/oGzD/yGa4vQ5RG272rsPDpZ7K9R&#10;IyzyabMEVRkk+WeBU1gjueifEfAttDwf+WLjH0AqjpIYDGf4qufEnaBobM2P3LjH4LWfpUjeaY80&#10;UWZnU6RPtRR6nGa9L+HJ3nf3zk15lpuzYmCM5Fek/DQl5fLBqqnwFQ+I9Bsn3rsJq2ttLuWZTlcZ&#10;I9Kbbw24h80AK2OatxwskDHPoa5rs0kWtOKSXEZcc87fyq7Zkqm7Hblao2IjGqLGWwuzK/lV6PI7&#10;1rHYka0ipHI0o4Va/JP/AILdMzfHXwuHuGkZNGnQqx+4VZeB+dfrZfBJYfvBeePevyf/AOC42mSa&#10;d8XvB9xcxqrTaTdNvVeHJlXj3IUAGprfwma0f4iPhCdgJsn+8K+1/Cty8f8AwT7+JwI+94D1LHsP&#10;sp5r4onXdOB0+avtHwbJ9o/YJ+JpPCx+ANUH/kq39a8aPxo9Gp8JzNxpVrpcg0rTb5Lyys1hit7p&#10;G+S4TyEIcdehJH4VfsftEDLcW0iqFjxMu3k+w54rivhpqN9cfDDw9LaAyBtLt3HmfeYiNc12dqkU&#10;m/Y2PlVpPy7V68Tz5fEStdNJGlxIwZvNUMn90Z5r3u30mez8PaXY+dJG0dvCxWKThwFGFPbrXgEU&#10;DywySwHaqv3717toEuo/8K8037VO0dy1uoYuozx06n0xzWkTORmeM4JtNt2eINH5028R7s4yef1r&#10;CJt7W4jkaVsXC75grFdxrY+I2rW0eloL5mEiyKEZfTFYuh+GfEHjzxTp3hXwl4bv9W1KaNnt7WzY&#10;c+78gRoOpZuKqRKKuo31t/wksdpY3FvNdSMiW0J5YMSCe/UDmvpT9m/wj4u+F/w0u/Fnj7RdL8P6&#10;x4g1ImxtxskupbFQVUlznylOQ20HJ79hXxT8UP2rv2df+CcHxtufEX7R9/Y+M/GRs1Xwr8PfBt6L&#10;qSzu2fLtcyoNuWwo2qGIG71ryn48f8FVf+Ck37a9jPBoX7EN3pvhqaXfb/8AEueO5VcYBV5mTnb/&#10;ABbfoM1NjQ+o/wBpb9tf4naN40t/DHwpOq6PZ2gXzri2tTDeQmPzFYEjhoywVlBByvfBrO/ZYk0T&#10;4r+BPiJb3yXVx4gs7WPxHb3l1IPPaRnK3GduAFYhTtx1JNfLXwi/ba8LeCdG03wD/wAFEv2L/H3h&#10;/T7HzU/4Tzw+0k2+Njwt0vO8LnG5WyB2r71+GOq/su3X7LPi/wCM37H+vabqFvqWjNF/aVndyyyr&#10;CqBSkolYtGw/u4GDzQB4l4n1u1srCSxmhhMcjkbFXBcnvn6d68ttjdTLqCyz4EKgr5fPzM5Xj2Ax&#10;VTUfF174q8Uy2d+4WOzbaIx0eM5AJ/Gr1xNuSTRtFgjt/MmhiaZfmG0/dI+h96aIludb+zpr0k37&#10;X1n4PlnPnab8Mr5pP7p33kRGPyr7R8F3GVnIA/497cHnr8pFfFf7PukxWn7UnhnxPNF5d5eeDNa0&#10;y8fduEphuLeQN/3zLj8K+zvCbBHmgVf+XW3cD2+cf4V51b+Izrj/AAbm6W4PPeoJpnVtuMfjQ8oQ&#10;ZZtoz3qvd6jbQjMsyr/wIVKM+gXO1sM65+tVmQk4WT6DNYniT4haJ4et5Li8nZhGu75a+cfjn+3P&#10;q1h5+jfDK12yspVbrGWP0J4X61oZ6n054l8Y+EPBGnNq3i7xJb2cKfwyMPMc+ir1Jrnb34xaTfqv&#10;/COeVtaPdG1xhn/Edj7c1+dOv33xV+IniC38X+PvE14YrW6V44ftDGMvngHJ+b9a+hfCGs3MdrG9&#10;xOzSMqmRi36fT2rRbCeh9E6X8X7yCdoNetLe4iLcSW7bZE/DkGtwfE7wRK6Hz7qMMcZmgyF+pBNe&#10;HaPqbTDd94Bea6XSklvU/df3c9aHsLmPbI/JlgWa3dZI35Vo+hHrS8lMH171598M/E11o2tQ+FL+&#10;Vmtr5iLXdn91IBnH0IFehSrgfKazsXdkY3ClDtgnHTvSspJ444x9aaMhdv8ASp5dRBI42qSufWms&#10;xJz7U7PoaDjuKdgGsCThRQq9GNBztwo/KgNn5jStoAjErhaZMzeVgHg9vWns6A5IFV57uGDLyHaM&#10;/wATUbWAgkgDo0bxq3OcMvQ9j9ahmgSQLJeyRsyt+7aRRuT6HqPwrF8Z/Ffwf4PtGu9W1RV29I0+&#10;ZmPbArxv4j/tRyrbyX1jJDp9nHnElww3Y96q7A998u3gie6uLiGKFTzNNKFUe+Sev61mXOu+BbtV&#10;tdRkspo926P7Zaq8fP8AEN6kD618i6B+0ZpfjO4k1FPEk+oG1m8uFHdiqt6gHg/Wu+0vxrqN7Hm5&#10;kyXwSD/B7CnzSA9+1DxT4G08sHv4JhMgWY2dqJFYDoGwMED8a2NC1TS9YtfO0XUIZ0X721vmT2K9&#10;RXgNlfSkeZ5rdf71a2lanqumXcer6bdtDcR/ckHcejDuKG29zO57ttLjmhuuR71m+B/EX/CW+H4N&#10;WaAxSSBllj3fdZTg/h/jWpt+9kUi0xo54I96DkNu2bl7j0pWBCY3c0inLN8//AaBkVyVOWKNt9K+&#10;ZviPLNpP/BSrwvqESKVvvAs0LK2c5VZD+fy19OXAKpu28LXzJ8dylt+358KLjkfbdBvImb3zMBVR&#10;J+0fRejymeyYz/xHBX2q7GNihQvQcVQ0hpBBslOXU4JWry8jGeKl7lEgO8ZxSMCOAOfemfNgZ4p2&#10;AF3F/wD9VADSzr8xKt2qGTcH2huoqWXKrkJn0qvIFK7s9fegBC+QVYfWmggklIzxwfemtySpzikV&#10;ym0BW+uelAEu/eylOOOlDMpO1iOO1RggbnJ+9x9KMrnYe/8AFQBLGd3BG2lyC+0j+Go1bbxntTnJ&#10;YYxjB70ARuBv+ZD6f/XodwysoGf6087XxzUTsUGc8nrQTcRHZVwR25phZ9zIDgemac3J3Z7U0jb8&#10;w9fzoBMVC2OFb64p7NtfjBprOqlQUbB6elOU+U+8pu+ooKBTuOQO1Ckhdg9aaZCGyg29vrRuH8TU&#10;E8oByu5CF/2SelVpYxJK3O04/PjpT3n544/rUMlwDKqKvsaA8hsThh12ntx1oDDbiXv0PcUScNgD&#10;v6U0Mu3aDigPQcrSFeR+dDyHOMUzzMME/WkyDlXPRsCgSHDgYLcZoEhK55+UetNcAQ4DfxEfypFZ&#10;MllbbxQVYnjYn5Qn3jSjG/kfX2qATqSPYcn1qVpo1kaVv4uM0CM/xeufDl9E4yrQsy5PG4DivIid&#10;3yKPnb7zHt7V7HqCi5t5Y2J2mNvlboeK8Wup1mJTG1/5VUZSM6i7GP47iupPCGrR6U0n2hdPmaHy&#10;8lt4QkbffNeV+NPHdj4gg0HWNN1d1hWzlju451urYJcYiYB/LXcCBuAyCOtewSvLK33jt6Mvr71X&#10;nt49xkCMobr83U1XMSj3DXL86RZNP04zu9K+e/Gf7bGi+FvEVzpB1qZfJlYfKpIGD34r2bxhrAvN&#10;Ak8x+sZH9a+FfF/hN9d1/VrmFV3GaQ59eTXyOKqVeZRpvc/SOH8vwFSE6mKV0j3yx/4KAeGDHiTx&#10;G3J6tCf8K0If2+PDTrsGvwMv8LbeR+lfJenfBjxJq02yBj8xxz0FdRpP7KPi67VXl1S1jU4O6TtU&#10;wo5hbc9OpLhOOnK/uPoLwv8AEe3+NfxWk8cQy+ZHaaStpDIO+CWP6mvj/wD4LY3ka/HrwXoCM22x&#10;8CQn5j3knkb+Qr6i/Zu8Fz+Ab/VvDU8sc8lsyOJoW+Vt69vpXx//AMFmtReT9sptKJP/ABL/AAhp&#10;tuyt/CfK3fn89e1lsakay59z4fOvqftJOgvd6HyQdq8UqjjgU1c55pxY54NfWRPlH5jApDbs09cY&#10;zTckGlOQMiqAVvvda+vP+CVehHUPiXo10obdHearcNJt+UhbSKMH65mr4/d8MTivvT/gkxo9wdZ0&#10;26uAvl/2LqM8GPWS8toif/HK5MZL9yzegv3iP0w8bxNa+GdJtBwAzFz6Haox+hrm4Ap4Q8V0HxI2&#10;xRaVaBFXbZkyNtx5jZ+//n0rnbZjsyor5SXxHt017p8rf8FmdYk0/wDYkm0pGZRqvjTSrfj+LbL5&#10;hH/jtfGnwxtjB4OsYzx+7Y/X5jX1h/wW4vha/sy+DNM+8198QIzj+95cEh/rXyx4CiMHhXT42Taw&#10;tVzX7Z4P0ebGVZ9kfI8USXs0jaRgGw+a7H4dWqt4X8a3D3Kwx/8ACJTQNM3RPNkjTP6kVxpHzblH&#10;Su08JadNc/BX4gXKFQZLOyt9ztgfPcA4/wDHa/b86lGnldaT/lf5HxNL3q0UurX5nBeDES1+Gfxa&#10;1S03MsOi2tpDMM/MHuUGMe4Wp/jrGdN8JfC3TT0j8B+b9PMuGajw1my/ZY+KOtxvu8/XtLslAPVv&#10;MZ/1Ap37TpMfiXwjpR4Wy+HumRsv91ipbH61/Hk5KWLbXc/U4xapp+X6nAxtk8CrCnuRVeNdvOas&#10;Rk4rqJVyzA2B0q0rZOap2/LZPpVtDGaBj0UtICD7dK9d+F8Mb6b4kuFcr5ehtANvXMrwxD8MtXk1&#10;i6idcN/GB0969t+BvhiXxFovipY7gR/Z9Nikkk67sXcGB+JGK4cd/BOjDr3rjv2wbuOP4npbIw2w&#10;tdKuB/daOL8/3eK8xik3x7s+9dl+05dSXvxZu2lO7bcXn0+a+nPH5CuJibaAgFGB93DpGdb+MyxH&#10;uLZAq/ayg/KT81UF/d7VBq1ZsHOfTNdtznNaF8KMVYVw43YqhBLkAZq6rbVGFpgLcMdpYntWv4IE&#10;klhKssC+XcTrGr577h2/GsW5kHl10fwrh+0Xen2lxGwjuNZt1+o81AazqS9xlQ+JH1XoqLdftA/D&#10;G1ib/jx0vWLzb7+bOv8AIfpXh/xUka5+Mfiy6kfe0mvXBJJ/2v8A61e6fDwB/wBqzwrp88e5rfwD&#10;fTyMD9wSXcpA9uD+tfPvjO8OofEPxBeNLu8zWrolh3/esK8fL9cRJnViPgQy2H7vDCrsJUN1rPik&#10;wuwNzVqzJdxmvav2OMvI5K7utSLbmdy7Nj/gNNjGOak3YPymi7Blvw/EIJZkDlsp3+uK+p/ghaiz&#10;0G1acyRmLwLcSL839+7c5/8AHc18t6Ep+0SFj8vl/wBRX1J4GVdI+Ht5e31wypcfDmAQSS/89He7&#10;IT8Qpx9K83MJe7FeZ1UPhPmPT3lazieRt26MFm/vH1q4DuGV49TVOxZ0srdB18tcg/SrMb/Lj8DX&#10;oU/gXoc8viJVbd+FR6gN1u2W/hpyOdlV7+YLETVcwcrK+hxgFmP97rW5bl+h6DjFYuhnLHcOvSti&#10;F3UZNDCJdgkkWYNGPmXlRW/olhPqPh3xlLblc2+iRXEm7+4txCWx+FYGnSlbpZIj821uvfiut8HK&#10;P+FffEe7T/lloESL/wACmQEfpXPWaVjaMXci8cJs8C/D+Bjt3aDdzBfXN2ea5zBVt6Ng+o7V0nxM&#10;Vo/D/gGAjiPwnv8A++7hz/SuZ3mqpv3UVe2gFcDJpj7jHsP3euKfuBGDTWwBkVbdgIvmHzd+1ZGr&#10;EPcKZJOWk7Gtd5CTgGsDVGYX0JU8+bmspyQ+U9x/ZY1zUWMlnc3ge2h+1/u/KXPFnI/3sZ64rybx&#10;64i8YXBjb5oordV3e0KCvZP2ZbCJfAlnrxt442vpNZ8zbndtis0UE/Uua8X+IB3eNdSdj0kQKPT9&#10;0lcMJKWJdjblagjGlbdlnHVsnFUbkuUZSeM5q3Mc8CqVyXY5A7V13Fa5QmYxt5qj5lb+LpWXeZMj&#10;EHtWldqCeRyOazroKz7sVBpHcqXMmY/KVVGMkt3PSqulSiHxHaysiuFY/Ke/FSXZxJjB6elVdLkQ&#10;67C8ilgrNwDjsamRoesWMD2v/BPzx1NJJlpvEhz2/wCWtviqv7WNv9n/AGd/grH0J01pP/JZP8au&#10;aiSn/BOfxdcj/lp4rII74E1v/hVf9sOcn4K/Bex2f6nw+fz+zQ/415t+aumu4HhVqfLcMwVufut3&#10;p4LK/wAo9qiRjjdjkVOg3DkV632SX2JHCvEu2IK38T5PNPt2RT+9i8xdpG3OOcdaYGwNuKHLRjKm&#10;pFy2NDw+WGrDIP8AqXr6K+ENyJfgZpcUkXzNFqXmNnrjUrRf/Qdo/CvnTw9Iwvyc8i3fH5V9D/B/&#10;5vgxoSDduaxv3k/4FqtmOPyrhx0lGkr9zSjueFCXF7ceajMTPJtw2MHeeasqWY9aqA5u5XB6zMf/&#10;AB41YViJK9Cn8Jj1Zb3pIQ8UewbQCuc/jV6zKKu1hWfCwxgdatwv7GtIilLoaNoWDcDODWoPLDEw&#10;FtueN3WsmxbbyO/rWlEx+UevWt6exhM6jwFEjXWyYbgb63Pp0cV9DfFyeyvvjl4ZurCXfC+iX7xM&#10;P4gbha+f/ADoZ9x7XkIwf94V7bqqu3xH8AxkEf8AFL3XH/bwKxq/xYi6HnPjU7viR4iXP/MevBn/&#10;ALbNS2nlhFG/5t3NQ+LX3/EDxFJ6+ILw/wDkZqbayszqK6YGJuaZtMuHZtv+yK2bN+hP6VhaY/BJ&#10;HO6ti2nUIproizOx0mksMrtYt/vDFd94EUtf24Jx+7P8q860KcO+09hxXovgKTffRYI+WHd+lTW+&#10;EI7o7r4tMVfSUP8A03I9vu1l6U+Jcl9y9elXvixLhtJlLdGnX9FNZOlSjGGH0ow/wozsdhpTKFVh&#10;/er0z4YzKtzknH9K8p0a4Y7VB+7XpXw0mxegv93bzV1fhKhuerpgQ7RzuIH1q4JjFDsYqT0I9Kxr&#10;S7YoBn5d2R7VNLdF5sqfrXMbG1poBu43LruPOPwq4pOxQay9ImLXsYz24/Kr8UnyLkitqaIe4XUi&#10;gqpTdnnbX5Xf8F2EuU+NfgeCfcsS+GZfLHVVbzOce+OtfqbeywW0b3M8gEYUlq/Mb/gvbomvrqXg&#10;X4gWmkyzaPaaTcQ3F6kZIileQbQx7Zxj6/WivH9y7GlH+Irn57SbTcBM/KG6V9m/D4/aP2EviVB/&#10;f8A6oeO4+ytXwZd+NHRjLb2LO3X5jivrn4Lar8U/Ev7FPxHm0b7CtrF4F1JZrfYzTODbsAF4xkk1&#10;4sYy50ejU0p3KfwnsLef4Y6Lfajct5lvpMDW6rwq/ulxwOv412Wh2U0cDXV3N87RHamOvTFU/hl8&#10;I/iinwo0UTfDHXYLj+x7WN0ez3ZIjXkbSeCa64/Cz4q2savd/DjWcLEAfLsy/Qf7Oa9ZPQ86W5k6&#10;LeR2czPew7k3fdr1+LV5L/w9DqksvmRpHuWOEZwemK8yh8A+MPs84v8A4fa4JnwYW/s+XKeuRtOc&#10;13+m2fiLQvAMb6h4cvLVdvzNdWrLgk9ORjJ9KqMtSJGb471qxu4lnbc0ds3nNHD1K7e/tXH/ALav&#10;7Vniz9jD4P8Ah39m79nHy5Pjb8YdLjvtY1jduOgaXIMoAOcfIT+Ofaun1COBbj7JdSgtNH+8Vl/h&#10;I+7/APWr8/8A4OfEe9+Mn7Vnjz43eIL6S7k/taTStFa4maQ21jbsYo0Qt0GF7VUkSeyfs4/svfDn&#10;4HpJ4y1OBPEPjbUpDPrHirV4xNcNK3LLHuz5aZ6YxXsw8Q3EoAku2ftjdXD2WrNNz5v05rRtdQIA&#10;y1SRfQ7O11lLiJtPvkjubaYbZLe5jEiOPQg8EV418SP2e9Y+BY1z43/siGfSUvLFl8ceArCYrZ63&#10;aZ3SNEnSOdQMjA55FehW98ARh63NA8QSW9wsifNngg96AieBeDr3w14z1G18a+ErtZrfVrdJ9Pik&#10;xuMZGCjDP3gQQR2IrvNJ/sjVLSS1kgW3nb70qSEY9GwcgHtXlug+GJPhv+0r4t+GWlqx06O7h8Qa&#10;CvmYW1huhiVB/siVen+0a9W0HWdP1qV0SdEijt9wVV4kYcN2/Ki5pctfBbxJeD9qvwX4LmG5IvDO&#10;tXSycZLObdT/AOgV9kafrsVjem3nbaWsYdpXvgt1r4b+Elwtt+3X4Rl8xkjk8K6pHDDIoBUfITj1&#10;FfWuoaz5fiBo0yzLp8YPsN7CuCv8bOil71Ox2d74oLL8ki/nXN654vvJMhgnX5ay5NWcsy4+X1Pe&#10;ud8Y6x9ntvN8/aoasb32NuW0dTyP9q/4zS6XHF4cs7zy5bqRhK2efLXt+JNeHn4wW2j2Bij0W0eR&#10;efOlXc1Yv7VfjyS9+IP2iQsI1UpGueh4z+deTX3iO4uUKhixbjBarUmZuJ6X4l+Kt/ruoaPcaldq&#10;YP7SjjdVAVQN3YDAr6A0LV/M2lG4bGPm618b3Vtd6h4Yaz8zy54pvNt+cEEc17x8IviTD4r8PwXy&#10;vi4jRY7uNuqyAYIraErmcqbPpLw7fww2vmC5X5v0rrPBvim20y/W4lcMu4ZVvrXiOjeKJI41Qy8e&#10;3Wt6y8TOpV45mA+vWtoswlE96sPFWg3/AMRdEuLceWpvtrMT1ZkYD9SK9YwvJD18d6PrWr+KfHGi&#10;eGNBmb7ZNqcLxurcptbcWz7AE19gl90jHGMtWczSGgtMdhyppJ5xCue9ea+I/wBo3RPC/iLxd4f1&#10;fTZBJ4V0iLUPlkGbtXQHYo7EMVX8c1FzSyPRi20bvLprXG7mvL7L9pXw/q2ueHvDVvpUy3HiDQot&#10;QjeSZVjgklQvFbs399lVyOP4az9U/aO1Tw+uoXni34czabY6brVtpd5eSaxDJsmnaMIwGB8mJVJP&#10;HFFyeU9eNzGi53celVrzWLWJNuQOf73SvP8ATPjH4c8S6tqmj6PqCXDaZNHHNNDKsiMzxh+CpPY0&#10;y78RzN/y049iKhyNOVnVan4vEEbCORT6Z7V578Q/inJplnJJJeLGo5Zmo1LUp5A7vN29uK8L/ah8&#10;VNpvgzUI458P9nYJU8zKUDzv4jfHbUtY1i61yxZ7wq7JYwbvlA6ZP1ry3UNI+JHxN1NrjxLdTSKR&#10;+6toc7Y/wA/nWL4c+JF1o8ccllJHnbg+YgbH51d1D41eNbkGOHWvs6t1FrGqfqKOeRHszqvBen2/&#10;gXxfpvh/Kma4bfMvcELwK9/8L6rHKyM7/wAXI9a+O7zxdfWWr6X4vE5kktbpWuGY8lTkH9Ca+hvC&#10;njKO5t4byG4zFIoaNlwc571pCWpEoqx75FdWv2VZFYfN7103ha80W9tGjnwsnTcz8V4lpnix5VA8&#10;/Pb71ben+K3tJN6ysfbitlqc8k76HvXwg8ZW2n+I5vBd1dDy7v8AeafuPWUZ3L+Iwa9Nz2I7Zr5a&#10;+EGpXPij4y+HdOt5MtBeNcyt6IiMTn69K+ojNk5rOXxGsdhWz6fWm/KTwaGORkg1HvKN8poGSSHd&#10;HsJ7V8w/tXrNY/tgfA3UIxt8y6u7ct6gn/7KvpmYZTLHnI6V80/tsS/YPjj8EPEJ6L40MGT/AAqW&#10;iwP1qoiex9Daekfk748rz696vITtDA1R07CjYGzlj/OrgdGTB6ipYyTeSQGFBKg9ffBpu/gADJ70&#10;juVXn8qAFeQlwu7pVe5G0nY1K8mWxGDn6VF5jSZJH0oATcNtJuLHApjPt6nmjz8HJNAD2wW24pDk&#10;HmmeYX+dfwzSq3GTQA4Oc5zUvXl6gUCM0pmGcnvQA4lEXazYz71Hzu27v90U4vwVNNJ4zjnNBDDc&#10;f4aMq7bu9CkBSQfm7VG0425wN2QCRQNDkJ5Yg/L0zT2kO3Of+A+tRMxLbXpPOYHGV49KAkPdsgce&#10;9NaQB9rD+HP1qN5TIGdl4VsL9cVCZ+cuf4etA9txZpj5hOPw9aYx6MDuyetNWTPUjkZqNpNr/N9P&#10;pQDuOuHY7pGfqfpSGQYwDjcKRtpk+bna2cetNUZALDrzj0oFZEjuX+QjtgGgFREVHUdqjaVex+6K&#10;jWVVy+SOcfXigdiZSXQF87qRzuJBJH4VFJKWQ+X8vGAe9RmbyXCo7Ee9Ay15kcu0FG/2cUplU4En&#10;8XSoFmI+YnA5IPpUdzeRhfN3rhT96kBJdyNICJD8v8uOteM3LeReyLIfusR83fmvTdY8TwWsLIJA&#10;p2n5uOa+dviN8U2s9Subey/5+GO8/ezzTUiZR5jovFPiPRfD+nPqGoaoluict83P+NeY6l8fZ/EE&#10;v/FK2jR2sbY+13Lf60+oXsK8b+PXxL1DUtS07w292GW+uSbj94cpGvJ/A9Khi8aWltarDbSbVXHy&#10;r29qJSQlTPubx/r32Tw/JDE/8OD+VfLUfifR9Je8ub0qf3rfeI5Oa9z+MGt/ZNFuI8M2YSeOor4t&#10;+JGv3iWt3BBv3NJ8pHcZ6ivllZ4uNz9QwFCX9i1JxR6RrX7T3hLwlGGCxK68Y9awj/wUC8O2paKP&#10;QpJVXq2dufpXzR4ohvpJzIBNI7feYqTmsSz8JXmqysJIpo+/3MV9PCFHl1Z+fVniZVLKL+4/Tn9l&#10;DxWPiR4Xk8fJF5f9qSK8antGDgD9K+Gf+Ct+tR6v+3j41Hmbvs4tLfPpst0GK+4v2F9GSw+Dfh2w&#10;mgwd0Ef1Vm/+vX54/wDBRbWLbXv21viZqNs25F8TTQK3+4duPwIrPBxjLFNojGSfsYo8UiI2c0Ng&#10;GmRyALyKBJnk19BE8hoXcp70bl9aZRRzByjtpclh0Ffox/wSR0SX7THJtJWPwralVI6ebqVw36rG&#10;K/OeLB+8K/T7/gk3bNeS3l2Rt+z6LoNtz2xBNNjA7YlBrhxkv3TOjDxvUPtz4m3sL6zBEVVitmir&#10;5Y6DJ/pXO28wMnlfMM1tfE51Hidkt2UosaKMLjjbk/qa51H2uCHx/vV8vUl77Papr3T4s/4Lk6x5&#10;PgX4S+Ht3/Hx4g1K52j/AKZ26KCf+/leAeH4o49Fs4s8rZx/ntFes/8ABcDWlvfiH8IfC6BWaHSd&#10;UvJAp5G6SFAfxwa8u09EWFY1GAsaj9K/f/BykvZ1peh8NxVJ80UT7sDOfyrs7Pdafs1eLL2NHdpv&#10;EGlxbgp+VQzuen+7XGA54xXa3d7Lon7Md1IkzKt14rHnbW6xx20hP1+8K/U+KZ+zyDES/us+Wwse&#10;fFU4+aORubSK1/YVvBE4SXVPiVbI7c/Psic49Mf4VR/aiuRL8a7i1yAtroOmQbV/hxbKQP1/Wtbx&#10;JYyj9iPwHpqLhta+J8rK2f7sJX/2Y1gftKTpP+0L4tcLjy76GHj/AKZwRp/7LX8fUJ89d+rP1aUV&#10;GmrdjkBk1IjEVGjd6kB9q9Kxzk8LADr24xVmN/rVRMAZzVlVK9aJbAXtFia61K3tEYZmuETntlhX&#10;0V+yxH5Vv4xsXHE0+n6e24fd8zUo1B/IGvnrwkqv4ksoyOGuULH8a+m/2WdOvLLwC2rahEix+JfH&#10;FqLNQw3MLO4Esv0HzR/mcV5GaVOWidmFjGTdzyH473klx8Ur6KR1ZY1Zo2jU4KvcTOPxw1c3HJgf&#10;dFdJ8doVtPildW0ZbjTbCT5v+mlskn83rl45Btx3rqwd1horyOet/FZaBJHIqaJtqjDYqmjkkEH2&#10;qxG2etdRly9TQtpsDk8/zrQt5tyjeccVkWxJbNaUbjZVITiSXUu1G5ro/CWvSaHolnrlo0cktjeR&#10;zQxt/CyyBgD+IrlbtswsuK0NKnWTTobaK3VcNEkhH8eZCc/X/Cs6vwMI/Ej7Y+Gci3f7V/2lkVVt&#10;/hjC5KrwjSMrH8Pm/Wvl+6u47vW9QvYm+WbVLllyeoMz19QfDBYo/wBpPxhdBxts/AenWoHTbuSM&#10;j8q+R/Ds0k2lwTO3zOpZie5ycmvKy9fvpM6sR8KN5eFyOtaGmuuQxHP8qyY5SRsU1esWIX94fyr1&#10;zltoawuEDbFPtUyEnGTWfbnaSVHBq4HyucfdoDlN7QEjNvKWX5lmj+b25NfSXjGeKz+EonZGVofC&#10;enkBRxhbPUJOf++sV82aAxGnXMnllmFwhVceisSK+i/jddHS/BWtaWYxtg0C3jUf3QdGLAfnMa8n&#10;Hy/fRR1UeVRPnSyyIY8/3Rz+FSo6q3J71Wt3AiSNc/KoH6VKCR1r1oO0UjnaT1JM7T8zVW1Jv3XD&#10;VKrHqao6zK0cfB4oB7E2gMfmw1bUUmFG3r3rB0BJApOff862Y5OwFBK2L+ksBqGZF3JsPy+5xg11&#10;nh9J4Pgx8Sr5XAHl6fF/31cqT+GK5HTMtcZ/2a7DS3jT9nX4jTlv9bqWlx9en7xjj9K5a+p00yb4&#10;yItt/wAIbYAYWPwLZOP+BF2/rXIJ92ux+PbbPEnh6LH+p8EaWhH/AGyJ/rXFxycdKqm7RQ2rT0Hs&#10;wWmliRimSFvvUgkY9h+dU5XJ5ZBJtU1haqSl7FJj7smea2LiQL8zVg377tTjjY8FuKzkaI+lvgVb&#10;Q2Xwk0lgOY9P8QyE/wC3+4XP614F8RmC+PNYTjC3hX8QoBr6B+Eohi+FFiY9yhvCGuTyM3aRrqBc&#10;fpXz38SD5nxF8QJjprVyPyc152HlzYiTNpfAjDZvlODmqsxZTk5qxLGUXIaq08gK813k0yhdOO1Z&#10;tyw3Vcu25JBrPuHy2MUGsSpdsGOQap6MIl8SwvPu8sK+7b9DirNwcng1mW4M+v29sJ1jV5NrOx+U&#10;cVMhnobeM7jW/wBkr4neBZLeLydDltbmxVWw8zO5kldvUqqj8FrY/bKBtvhl8Ibb08N7sf8Abvbi&#10;vNdL1GWPwP8AE7SFZfJm8OzXDg9d64QH2GGP516f+3Yfs3h34S2Sjg+Ed/8A5DiH8gK81x5cQkB4&#10;InKZI5qZTgj61DbtwOKlU98dK9b7IEo+/mnAZOW/Co9wPCjtTwwA2VIGj4Z2/wBsRDHoPqMivo74&#10;YJA3wl0JonUf6JeO/wAvQDWrXj8h+tfOPhXJ1aJie/8AUV9IfDixMHwa0GSZVdf7MlmwD/z01dMf&#10;+gV52Yfw0vNF0/iPne3YBy4bhpGP/jxq5HKS22s203AKDV+LKy7q9OHwHP3LkDkDmrcLZNUYz0Iq&#10;5FuYKEYCtI7ifc07bk9a0InXZw3vWZAdo+YVdhLhcbq2izGSudX4L1G20y1m1K6XdHDdI7bfvbV5&#10;4/KvetZvUuviH8P7y0DeXN4J86HcOcPKh598GvnGwZhod8q/xRSD/wAdr6GiZ28dfC+yjjZpP+Fc&#10;xNtUZ4zEf5A1jV/iJk9DzXxZn/hPfECjtrl3n/v61FsV9ecVD4kmMnjPXp1P+s127K/TzWptqWeT&#10;aTnvzXVDsYs6DSHP8R961IQGdXJrE01ijKmPatS2lyyhD3raJDOn0JwsvA/hxXofw+Zf7Vj8zO1L&#10;U7vyrzLRZAJcBvSvSPh1BPd65DFCjO7Q42rzn5adSwvtI7z4vTK82kxBv9W0wK/UKRWPpUhEecVf&#10;+Lk8bahZOh/5bMP/ACGtZWlTMVyR7VFHSJEtzq9EZVK5PPFek/D+ZQx29hXlujzDcik16V8PJAZ/&#10;LPHvWlUdPc9KgujHAqhuvJq5a7mIC9+TWRaksFX7xrWtJHROnYVzmxq6XIq6lbRg55bd7cVae5MX&#10;krGNyyvtb2GCayNHJGuxsWx+8A+WrdxcGN4o0iPysxZh0FdVDVGcnZk7SNPdtbOi7WwFJ+lfI3/B&#10;Z21t7z9i3XPDcFszzx+JLBYW2/M+4gkL+X6V9ZSzQ+essh2np9K/O3/guD8WPFVnq/g7wLo99Jb2&#10;M1tNezKrHc8ynYGP0U8fWrxMbUWaUdaiPzhh+CnjWW3a8GhraxspKy6hMsSn8+f0r7S+A/gbU/h7&#10;+xL8SJbfV9MvLhvAd+0dtbzsSrLAXyTjkErivjXUdSv72Xzb25eRwc73Yk/rX2l+z4ryfsseN1XH&#10;HgfUR/5KyV89CXvo9Or/AA7Fj4VftneONc+Hnh+6uvB+k7rjSbaXdul/55LgcN2rsv8AhqLxQLRZ&#10;j4X01n3fvFjuJRx+Jr5j+CE8jfCHwo6hlLaDacH08oc13mmySRKp3FuRkYzXrKOh5krXPYNP/ag1&#10;y7mj+0eENPXdIowt1JuIz9OK7G++N2pat4Xk8PnQLOGO9Vo23TM556nnFfO9/EbTWFsZoWimFwqS&#10;RlsbTkf417DDYabdOsl3ArLHHjay8HFVGJMjhdY1ixsrxYo+vmY8tcnb23H0/E1+aH7LuuSeC/ih&#10;4q8EasjQ3Nr4jvY5o5OoPnvz/I1+mFt8b/E/wYg8YaNpmmWd7pvizS2tJrOf7trKNwWZeCTgN045&#10;Ga/NT9snwx4i+E/x2s/2lLILJo3iyXZqkkK4W3vlO0ofZ1G4E9SDTYJH1hoerpLEvz5rettTRl61&#10;4j8JfinpnijSIL2yvFbcuPvDj2r0nTtVWZA8ctRzGfKdnBf85D1e0rUzFcjJO2uRg1DoDJ/9aq/i&#10;v4i6P4C0GTX9Yl3eXlbe1Vv3k8uOEUdz/IU2HKzD13XdPvf2utSvWVZI7PwGtvdD+Fn88OA3phQT&#10;Wx4G8Q/2teWsLSNHFYqUm8lcqYixZnrmfg74K8Qw6Pf/ABK8V2TPqnia8+1LCqlmW3CuEyDyAQ5b&#10;HoBV7RdOkNqzadMrNNIYtqqVAfaSAx+oHFCKOq8Mz6fD+2L8PbrRrkXIutD1gwTLwrRGNO3Xhh39&#10;K+ltWvJR4zKK/I0mMt7/ALw18r+E4biP9sT4c69saEzafqdu9rziN2g35A7d6+odVjlPipboD5v7&#10;LXcFPQeYa4MT8R3UI/u0aETvLESzc/xZrivinNdQaNNtfou5W9PauyicbFLc7v4jXN/E3TF1bRNi&#10;NtZuMj6Vzm3kfBP7QFjNfzzXy7ma3m3GvN9NvIwnmg/Rq+jPi78PnjluAU+9k8/xV88654Uv/Deo&#10;ySRQtJbMxJUj7tUpdA5dCO61hwFVGZ2P92uk8CDxNpcy69o0slnd5+ZJV+WRfcVX8JnTbgK8Uabt&#10;w7ciu40y0VHVppVCryPmquYzcbLQ7Dwx8XtYFsseteDLlpl4LWzDax9eelb1v8WNU1XUrfwnoXhm&#10;+k1K8O23srWPz52+ijgfU034bfBPxn8TLy1sfCUPlQzyYn1OUHy4F9QON5/Svsn9nv8AZw+HPwG0&#10;4L4asmutYnjA1HXLzDXE56nB/gX/AGRitIyZzyjZkX7LfwA1D4aWy+OPHMCrrl5Dtjt2kDfY42HI&#10;J7ue+OnSvZGY4x3qrEFZCPf+KnISoU59q0u2SE74HLcDt615/wCM/gt4N8Za3ceIdVaaOaSaOe6m&#10;WUKhWKIphyRwmMMcnqoNdpqeoW9m6pNMq7jgbmr4H/aV+J3jP9v/AOLF98CPBfjS+8PfDLw9eNBq&#10;1xpMhjm16VGw+ZB0jyMBR161lOrGlG7Z2YfC1cVPlpq7Oq8XftB/8E4/hprSeEtd/aE0vUPEen3F&#10;qtjdaeGvbqxNuqoiK0SlQAFIIHJ3Gu3j+JX7Onx3ttY03wr8SLe8bXtUtNQm0+6haCTfbrEEISZR&#10;uU+UMjnrSfAv4H/Az9nbw/Fo3wq+Fmi6VhB5t5FZK1zOf7zytl2J68mvQLzxBpusRmPVdOt7qPHE&#10;c0CsB9OMivPeYQ5rI96PDtb2d5PU53SfB2g+Ftc1LV/D9hDa/wBqPE9zb26COMNGmwEKoAyR19a1&#10;pmmX91MWU+3as8rbW2oxCx3JC0gVYdxIXJ7d6277zbiHyLcbtrbh78c1vTrRqRujy8VgamDqcs0Z&#10;13MkUTFjwVr5z/axuzNp8lmrf6wYx7V9C3C+ZAwZux+tfPX7Q+lXV5OWaPhKrm1MOQ+NYb2a0vpL&#10;GWRsxyEYb61rWs7XA2kc5p3xM8J3llqjarp8R3bv3iL/ABVk6LrSOvK7ZOmD1FPmFyWOkg+zx2rW&#10;1786Sfw46VsfD74kXvg2b+zLhJLzTVb92B/rIR7eorlI49Ru5NkQVf8AaZq29C8ITLeLfzXu2SL5&#10;vl6VdzJ076Htnh740eALtFK+LbeFuvk3Hyt+R/pXXeEvFF78Q9Xj8MfDPS7rXtQmXMcdjGSqqOrM&#10;x4AHrXH/AAc/Z0+J3xmuo59B8Pafa2BbEmsX1uVjX1KgcufpxX25+zT+z/oPwD8OXFpp+p/2jqV9&#10;t/tDU3gEZYDoiKPuqDnjr610U5aHM48rHfs2/s/ar8Jlm8U+OdWhuNcv7fypYbUborNSclVY8seB&#10;k4A4r1jfgbXzxVRX2nAz09alWUbOtKW5JNuyMbqa+N2M1C8jjpimI0uPm+bmmBK8pUBQufWvmn/g&#10;onItmnwt12ORU+xfES3LMfTcn+FfSEhYjk18z/8ABT5Gh+C/h3WYCRJZ+OLF42XqCd3+FVHsJ7H0&#10;Zp0w3PG3aQ8/U1fyobGPlrG066Vka6VuXGcY6VsagFWfdCscauu5Vhn8wKPTNKW4xzMUfr+Heh2B&#10;DFh8w61CGGMBcH+Fse1CyMOc8+tICOQEncp+lRlzjAPzU5+vP1qGQqWzJ/D0oAQk5Ct1z81Kx8th&#10;s9ah3tuYj+9QCoUcfj6UgJmmB6/hSB12g1EQ4O7fSSScZVsUwJ5HIAAwfahWRnyPSqsnmYyW6+1P&#10;Rtr42/rQBZLDGwHmmBWwQajRmJ6fK3X3pylRksetArCmQD5G9TTXOwbVH3uRQQQdyj5aYxx1Puwo&#10;GBY7SXPt+tMZ2CkYprMUHHVjmmyMGXJHOaAHmQOvzn34pjy7yV2cGkDYH3uaZJudvmagBrEdCvyi&#10;mmRSMluc1I3C7Sajc7gARwKAGPIzMSG+bbx+dILlwAxH0yKbIGdcpxt6n0qOSYH5F9Pm96AJJHUH&#10;AHJqF5I87HI6/dzRLdMAF3fN06AGqruC4O4E5+agC40y8YOR2pssseMuQOKr+YwOA3bH0qvfXBEZ&#10;Td9KjmadgJrnWI442IcdDXL694yEOSr7V7Y4pviG/aKHb7ZrzrXNcmlvDHINy/3t1YyZrTi5Gnrf&#10;iqaZtwl+7/F1P1rwP4lX8h126m3fL5jEV6g94HU5Y4HrXkHxgeZdTvI9i/vMSKfTIpRlbYuUeU+a&#10;fjP4nng+I9ncGU7Y4pV47ZxWdJ44eJMeczZ/Ksz48JdtdtfxL81v8xVe6965XSNYjvLVCDuY+o6U&#10;/i1JUVY/Tn456gF0S8UNtbyyARXx/wCNnktrY3Szb1VsYNfU/wAc7tWsLpWflVP48184fEizsV8O&#10;RrIiK7S4PHoM18pKnKtjOW9j9iyzHRy/JHU5bu55qdXs2l3SSrn/AHatW+sWjRbBJGOPvBaoz6Gp&#10;+dIw3ckVJFoayMkZT+NcD8a9OOXySvzM8upxRGpdOlE/Rj9kSxMXg7w3abAFMts3PTHy1+TP7Ver&#10;DxF+0l481fzg3n+LL91K/wAQ89xn8q/Xr9miCK30Lw80TfLDDlsr12R5z+lfjH8WdQTVPiX4i1CM&#10;f67XLp/zlY17eWJ+2Z+b5pLnk5GCOBimM2w4zScUYPavePHJAc80EZGKizxnFOzwKAJI8g4B61+r&#10;/wDwSfsrWXTNU1C1gaNF1Sxt8FcMwh0y2X8sk/nX5P2is86xqOWYAfia/Yj/AIJa6RNafDyG41LK&#10;yXWvag8jdSNkiwj8hGB+FcOPajROnCr94e++Pr1pPEUwfgluNrZxz0rExIr5J3D0rQ8ZPLL4kuHY&#10;+YyyEMzDGcd6omVYyrSDrXy8viPZp25T84/+Cw2rQ6l+174H0BXO7T/A8eVHbzrtjz+CVy9ovz7A&#10;eFq1/wAFPtQi1b/gpI+mhdy2HhXRbce2Wmk/qKht1Ma4YV/Sfg/TjHLqsn3X5H59xVL97EkIA6iu&#10;n8d6jJpn7Lmn2zWiumoaxfvukU5G2KNQRj8RXMhWZWO1uB1r0HUvA2ofEX4N+F/h5oenNd6tc2ep&#10;XVjGblI1GZkXLFuMcf54r7XjytGlwvXlfoeBlsZSzCkvM5LxPYbPhL+zz4RE29rzxRd3jx9VI8+J&#10;P/Zq4n47XCah8d/G17nr4nulH0V9v9K+s9C/YH/aq+IB+AviPwj8ObW/0XwP53/CUGPXLWPyp/tS&#10;SYAdxvACckZ615/8Rf8Aglh/wUL8Q/EXxF4r0/4D2s1rqmv3d3azJ4psQskckzMhGZMjgjg81/HW&#10;FzDBRrPmqRW/Vf5n6xLD4hwXuv7mfNYbHQ1Ih4r6Ot/+CRn7fi+E7zXJ/gsseoQ3EaWmlLr9mxnQ&#10;5Dvv8zau30Jyc8ZrNi/4JU/8FGWG5f2Ybplz95PENiQP/Itel/amX9Ksf/Al/mZvC11vB/ceDoxx&#10;VpJCF5r26b/gln/wUOgf/R/2WtWmygLY1ixbn2xMeKIP+CY3/BQeNWkvf2TfEW5V+UQ3lm3P/f2n&#10;/aOC/wCfkf8AwJf5mf1es/sv7jybwUGk8VWYz/y1z+QJr6r/AGd7L/i13g25mt90NvqOo38kgjwk&#10;KYkVWY5/jlCqPU7RXmPhn/gn5+3zouuQ3+p/sheLAtvuPyrA+Ttx/DIf5V7b4B+Gfxd+F3wXk+HP&#10;xL8BX2i6hF/YMU9ndx/vf3l5qFxtYAkDK2qmvIzbE0a0LU5p+jTOrC06kU3JWPm79oAhfjZ4gtQr&#10;L9nNnbgN22WNuv8AMGuVQlcgmtn4u3f2345eMftskiCPxNdwswXd/q28sY5HHy+tYG5jlRXt4b/d&#10;4+hx1v4jLgkwuc/xDirEcmWziqgFsbFW89vP8zDR7eNuOufrUlsJC2Dwp710GZowSbfyq/ExCABq&#10;zlEcbNHG/mKDw2MZq5AEEbStMFbjauD81ADr24KQmtnwiYptR022WJgJr61jkz3+bkj8K5y8m4ru&#10;vg/4S8QeJ9b0PXNJ0G7vrGHxBbwXk9raPKsLKFb58A7Rj+I8VjiJxhSbbsaUY81RJI+vvh3CZ/2h&#10;PjJFaQt/o+h28St/zzVbVj/7JXyH4bmb+yLPj/l3Q/8Ajtfb3gf4aePvDXi/49atrnhLWrO51aRo&#10;dFjksXAvEW2nKPC+CJQcgBVOeBXxjpXw9+J2labbxXXwl8XR+XAqHzfDF2vQY7x14+V1YupP3vxO&#10;rFU5aaE0RG3lf1q9A+FyOvY1DP4c8V2lostz4H8QIGHIbw/dDB9OY6dptrqDSqkmiapHx96TSZwB&#10;/wCOV7ntId0cfLLsaVuz9c+9WDclFxt61mRXrh8iy1D3/wCJfNx/47Vn7SfLjkaK4bcxG0WcuRjH&#10;X5eKfNHuTys7b4ewvqEBj37WkmcKPXETV7x+0kQNK8URKdrQqsEgP91dKs4wfx3mvCPhPe202r2N&#10;uomEj3Mi7WtpF5MfHVe+a9z/AGoJZLHRfFdwsRPna9e2rbuypDpyBh6jJ2+leNjJJ4qMbnVTi/Z3&#10;aPnuOQGpfM4xn3qsqt5Cyjbgttxu5pyvuban0r2IyOUsbx5eS3zVm60+6HJarb5jJQlfl4yvNZ2r&#10;uXtjcAfKrAHmqKt7pe8ONm3OfwrVhkKrkgVi6A/7gsfwrV3+TJsc/N1PtUSZUbGtojRy3XzyKuF7&#10;9+a6a3keL9mHxlcZ/wCPnxVp6N743H+dcfoaPNcu8Yysagsc9BnH866IeI9JP7MOtaWt/H50njOz&#10;aT/cKuF59yuK5qzNIrU3v2hpPL+I9raluIfDOlpj0/0ZT/WuL8zZ8tdT+01rOmQ/Gi6iub+FWTR9&#10;NUL5gHS0j/xriotVsLlWKXsJ2rlsSjgevWqpu8bFS7ltmLKcmmEkDIqqNZ0ljtTUYf8Av6P8ac+p&#10;6cp2Nfwgnp+8HNUPQdOSVrDmbfrkMLf3jmtK4vLSQsI7qNtozxIOlYr3dmNchH2mPcRncrZ7gf1q&#10;Z+7G7HHWR9XfDXR7j/hQUGqRyRlY/Dd7ZSRK2W8ya681T+UZ/Gvm74iu8nxJ8RNIu1l167DKe375&#10;hivqT4JwNZ/D/R/D2qJmTULgoq9k2Q3Mit9CQPzr5S8Z3v8AanjrxFqEa5W48QX03HZTcORXlYP+&#10;NJm0/hsZczlAQKoXE3OMe1T3Um0Zz3qpczPGytIm3cPl3A8+9emKKsVbphkmsy5Y9VOKuXLPPuES&#10;lsZLbfSs+6kQL96k9tC0VbuTavB5rNsEkuNft4Yj/wAtQfm9MZNXb53QYkUruGU3DrWRLJt1W3fP&#10;y+chz7ZqCpGpp2xfBvxSuJB93wy6r/wK4hXH6161/wAFCYrmyvvhvpdxGUktPB7K8Z/hYGMYrye3&#10;tft3gX4lLaLvLafCqsvob+Ba9m/4KcW04+K/hGSQfLL4fnCfLgtsljUnPtjFcMrfWkI+dYMgcVMp&#10;O2q6ZcbYwW29cVIJUjGHOK9HmQiUZYgZqUf3vU1Arq43K1OUFjznjr7UwNXwpIf7cQMeAy/zFfT3&#10;hWz1iw+A3hDUn06SO1m8PLGtw0JCSsdXdtoboWC4JHXBr5j8GW6ya8i7dwLIu33Jr68N80P7FXwV&#10;sppOsutPsbPP704PvjtXl46XNKKNo/Dc+Q7GUNEmP7tX4ySeaoWy4hj2r/AD+lXbd1BwT3r1o3UT&#10;jV0yzbycbqvWzKXBHGKzwwcbk5NWrYkFSegrSD1Doa0DAAkjvirkJwMGs+3mj3bQatQswTGa0juZ&#10;y+E3NKkkOiajgdLeT8Plr6k+GNnDe/tDfDMzOy/Z/gzNcYX+IrCMD9a+XfCssbaRrUHmLuXSbmQr&#10;n/pnjNfV3wk0+4uf2m/hna2qFjL8C5jGm375MaACuXGS5diYo+fdcdT4s1aQN9/VLg8e8rU+CVy4&#10;2GqWpyF/EmqBv4dUuFx9JGqzZnAUbuvTNd2Hv7NNmM4s3dOlLqu8nd/OtazYA7c1i2D4O7dWnFKA&#10;AwNdUDE6HRZw0nyHnFet/Ap0Xxtp4ky21C3X/YPNeN6DMX5JHA617F8AFR/ElrOW3OrbPovlsazx&#10;T5aehUFeRvfFI5u9PjB/5aF2z6+UOKzdOkxuC5wO9W/izJ5V9p8rfxFj9f3a1k6ZOrfPVYfWmrmc&#10;/iOs0WcNGjEc8GvSPh/MFnBf7xwVry3SZxlVT71eheDrxoyrd60qIKe56npVzhwN1av2sRbnJ9sV&#10;y+jagMeY4+7/ADq414zW/wA7nc0nFYctza50Wh3Tx6zbhn3eZMP5GtFrtXGCOlc/4cv4l1q1SNwz&#10;mZR83bmrbahtJVn9a7sHDcwqM0lZru68t/lXGQ3vX5pf8FwHtbn4geEJ0UrIbG4PPpuA/wDZa/Ry&#10;y1eKaJZF+bdnO3pX5t/8FurmK7+Ing2SH/VrpcirJn753HNVjI8tGReHl+8SPgy8+XIJ/ir7X/Zn&#10;cSfsy+MoXBPmeCtS/wDSV6+Kr352Kbuhr7V/ZV/ffs/eLIf+eng/UAPxtXr5aHxo9ip8J4R8DtUg&#10;k+EvhFoI23PoVqrSf7sQr1Sxkgis4vM+ZwuXrxf4DtIfgp4RlZGUW+j2j/L/AB/uhmvWrfVGTTlt&#10;9vyyY+b2r3I/CeSdV4e1my1WyvE18JLcSTKbe43BZAR2PqB1rqtRvtd8rT4dJVmQRrDOy/dAPVz6&#10;mvKHnhVluFdWxzXqPmWes/YbNLzyFmjjmjjVuXO0HH0rSKJZyfxG0+GbQrhJx5nmK+1mk2/Nnrmv&#10;G9f+GNl8UtOPwk8aaFDdaHqFuZbqNuDDIB8rKw5DDOR9K9y8VQS3Wi/ZZFOdzfN+JH8q53XI0s7p&#10;prMbTG4CMnDEYxUyjqCkfAvxA/ZD/aT/AGYtUl8Q/BCO48aeF0lLCODm8gUH7rx8bx/tL+VQ+Fv2&#10;0fFdrOum698IPEkd1GcSQw6ZKzD6jaSK++rDzRLIVzlyS0f91R3ps+k6dduZ7y3huA3zRtdQpIo9&#10;8sCTWbj2A+SfDXxs/aQ+IuqQ6H8L/wBlnX5Li4IEeoeIIza20QP8bZ+cr9FJr1PwN+y54hs/EH/C&#10;c/tCeNLfXNa8zMOkwDFrbov/ACzjUfcQnqWJkbvtHFe22019a2ws4rhYYWXBWAbAR9BgVT1Se10o&#10;75lhaJhzIw+bPTFEY9wMbEl1qA1X7W6xxwSZjVcA5TYqgDsMjArzDxKPEnhrxLF4LsNDurq3uCks&#10;t7Gy/IoPKtzncMDH4V6pq13Jd2CwaTYs0hyfM24QEds9DXK+INLbUfG8Ol3oMTXGiiRVORmRZOWy&#10;OvXFXGIDvDKTp+1H8M7p23MbrUIirN8w/wBCcj+Qr6w8Rae1ve2l6g+aSx2n2w5r5J8PX239rL4R&#10;2DXG5jeaiW3dTizkX/CvtSfSv7S8lUO5lt/4uR96vMxXxaHZh5e4rnNngbJB2/DNU9RtHu4Wg8vd&#10;xwK7CPwuxTZKv8XYVYHhWF1EbQjGOaw5ZG3PE+efiT8Lr/VEZobJpN2V+Va8S8Q/s4+I7+/aBNNI&#10;3/3gf8K+95PCdoYGj8heVwayJ/h/aeYWW1X67RUuEtyvaxPhjQv2HrjVLvfqH7k/9MiQa9f+Hf7F&#10;fg/w9JHPe2El1Jx8145cY9hyK+i7XwZArqzQhdp/uitiLR4UICIv1pxjLqTKpG+hifD3wRpvhnT4&#10;7W3to49q4RUUV29pbGH7zDj2qvp9iYirFKuoCBk10Ric8pX1ZZj4XnvTJ5jHHuGPlpqcrimXLb4X&#10;yB8oqnojM8h/aR8X32meAvEepadKY5LLQbqa3deoYRMQf0r5V/YQs7LTPhVHcWy/vJJh5j92+XOT&#10;+PNfV3xR0aLW7W8027UGC6tJIJ1P9xkKn+dfGP7NGu3Pwl8Xal8GPE022Wxu2iRn+Xeob5XGfVcV&#10;4+YSbij7bhmMfefU9o+OvijxF4e8AyX/AIZ1CS2uxdQqsseM7TIARz69K4fxb8fPEF9J4XHhTV2t&#10;Wm1K3bWI1UHMZcRtEc9Pmz716d4z8J2vjrw82jTXLRJJJG6zRgEgqwYdfpXFr+ztoEeoXl5FeXAa&#10;8vIrnaI1/dlH3hV/2S3Jrhp+z3Z9XUlLoej3F5efZZJVc7lUlDnuBxXc6NqJayGqw3MUwaEHd/Ej&#10;MnTB57kVxdtYSzKtqF3M52qq9zXWQ+HWgC+Sv8IG5V64FdmDvdnzXEXJ7ON9yjNGoRkA68V578TP&#10;BcesTMjAtx1A616smgTzclSKd/whH211aWFcdOe/vXdy8x8opxR8XfEb4OTSPIYbfdjOfavJ9W+A&#10;2s3d15lnpEyyZ+Vo1PP1r9H9U+Dul3vzy2sbd/mH/wBas9Pg/oluSq6fHweflqXGV9B80T4T8F/s&#10;r/EjUmiMlzBbws33pPmb8vavoL4Ofsf+H9FlXUPEpbVJto/4+F2ojeoUcHn1zXvWm/C/R7eZXOnR&#10;qR3VeldNp3hu0s1WKEBR16VpGMmY1Je7oM+Hnh46Ta/ZkjWOGNVSONV+6tdvZIsAEcYrM0y1Fuu3&#10;+HqK0lbcFAbiuqK5UcT3LaScc84pyOOlRJhfyp+4E/KaoQ5nw2BTTI5PHam8bs5okIPQ0AI87Elc&#10;9OMetfOn/BT1Gf8AZPvtRjOP7P1uzuGz9WX+tfRW8DvXgv8AwUYsm1H9jvxdEXC+WLdzx1xIB/Wq&#10;j8QnseteBLsXXhrTb+M791rBMMnr8ikVtWUmpOZrzVbnzZ7q4eaRwoUZY5xgVxvwQ1ePV/hT4Z1R&#10;Dj7RoFpIR9YVrtAFKZol8QokhcfeBpxl43ZqE3AUiMH5WFO8xccmpKByzDNRv8xGcUGQFSB0J6+t&#10;RySsDhRQATgDp/8AqquWCtzUksh5GMZqvJxgtj/GgCRW3fIppqSjG01GsuJMZFBZW70AP3FTytOE&#10;2Tuz+lQmQSfIp+7Sqox8w5FAFhHKjcR+NP8AMBfH+TUAmBjPzH1oMg7UAStNtbGOp9aRnf8AvfLU&#10;SkZY0yVsng8UAOkYucmmlzjk01GJHzGm+btfKnHagB+SVVsUpIBHFML7iCGpC2c5PSgBzsCStRv9&#10;/cKGlYLtI/HNRl2bp2oAJHJTrVWbaB06HrVgsCpBNUXbK4f6CkAp2uxdf4qilUGTavX3oDCI/O3F&#10;NMw3YAHrupSYD3ZYDsYsKzNQusblC/LVy6JOWC9etYuqTEMUx9KzZcTB8SXDSKVVu3TNed6qzpdM&#10;jA/K2Fya7zxArFCp/HHWuH8RxSPIcRf8Crnk2dcUjPkcYIH415b8Y4RJq4DNzJCp+navSWAztx83&#10;vXnHxlBGpW8n96EgnHof/r0RCR80/GbQVjnkdxnd/dHavDbmO88OX7eSjSW0jZO0cpz/ACr6g8f6&#10;H/akRVYwxCnAYdfavIda+HOpXF20dvZNIW4+Va2M1qfc/wAedQ22NwQw3EenvXzF8btavoNGhihi&#10;ZvnYqV/nX0P8dZSTIh+7n+teGePhY3VlHbXO1sr8ufTNfN4aUY4y7P0+vSlUyFRjpc8TsvGuq285&#10;TyZF65DCur8O+KptRvbW2+x/NJcIm7sMsBVv/hHdHlmCoitXoHw8+Gmk5i1Ca23eW6PGvbdnj9a9&#10;6WIp9D4z6nWhG7PvD4Osul+FvtxAWO18P3kucdCts5J/SvxK8TOTrl9IX377yQlvX5jX7W6LdDR/&#10;gj4h1L7jW/w/1KVmb+Fvsr8/nX4l3r+c0kzNzJIzfXmuzLVzTbPBx8uhVBz2o/iDelFAIPQ17R5Y&#10;0juTTvag4xzQSe1AGl4PjNx4n0+2K/evoQP++xmv2h/4JvW4m+EWg30gCm4+2XbEd/Nu5XzX4zfD&#10;22hufGemxSy7M3S/N6c5z+lftT/wTnsnt/2ePCrtF8y+FLV8/wC+hfn868rMnelbzOzC/wAQ7LXp&#10;GuNZuHc/8tCR+dQeURLHu7/dFNnlL3jNIctmpLCIT6tGmTjcK+cPWUfcPy9/btWPVv8Agp74y8xl&#10;ZbOPS41z0Bjtc4/Ov0G/Z6/4J7fs2+If2WdA+KPiz4e63r3inUvDcmpTadZ+IJYfPbc3lRquQqbg&#10;ACegHNfnH+0NrH/CR/8ABRr4mXjLuWPxRNAue6xW6J+hBr7G+FP/AAVd+Knw3+HujfDxfg74TvLb&#10;R9MjsbO7mnuFlaJV2/NgkZwSD1/pX6FUynjvF8JUv9WnNT5/e5Jcrtbq20eHTxGS08wksxStbS6u&#10;en/Cr/gnx+z7+0l+yvB8UPAfhrU/B/ifVrW9kslk8SSXtrbNDJJGA4YDeCIz0xz7V5R+yf8As8Xv&#10;x+/aS+Gnwvg+I154di0vwXqV1rK6Ns+0XNulyxeJXcFVDmPaG7ZzVW8/4KW/EPRv2ff+GfvhZ8Ot&#10;D8IWC2rWsOp6deTTXUduzM0iqXH3m3MN3UZ4rzXxh+0l8XP2QfiT4d+IfwjsNO+133wpj0WS41a3&#10;aVEiug5coFZfn29CTxnoeK9LI8v8QsHw9i48TzlKErKMZyUnfrqm9PI8/NK+SVM0of2Ykmr3tp6f&#10;M+/Nb8Fa3+zh8Lbj47WvxC8c+Fvh/p/gvU/EOr/DkanaXV5LcJcxwBVvSjbVl3hyADg8Drx0HwK8&#10;eax+1d+zjcftDfBL9oLxh4Z0ux1i1h1BfFEVpcf2bZxRGW8EarAGuHKj92TyCckEZr80PCv/AAVe&#10;/am0HwDoPwpn8PeDdZ8M6H4Zm0KbQdc0iSSDUrOWRJCJwJQSQ6BgQRyfwG7pP/BYv9rnw1pum6L4&#10;J8IfD/w9pui65Bqen6boOjzQQhooGgEDKsvzxGNjkdSeSTXx9TJeG6l+fDwbf91f5HqUcdnEfiqu&#10;x1Xxo/4LCftaJ8VdftfgT8Wwvgu21SaDQF17Qbea5nt1bAklIVRkkH+EcYzzXO2v/BZT/gofCCkP&#10;xX0BV/7FWDn2r5r8feOdU+I3jnWviDrFhY2N5r2qTX95a6Rb+RaxSysWZYo8nYg7DJx6ms1Jj0Fe&#10;HU4byOM3yUI29EerTzPGcivI+sIf+Cy//BQszAyfEfw593q3hWLn9auL/wAFlv29d2X8VeE5G/vN&#10;4Xj5/I18lrKuMhhkVPHMSck1l/q3k3/PiP3GrzPEdz63tf8Ags/+3msmJtT8Dycfdk8Kj8+HFcr8&#10;Sv8Agov+1N8UBqE3jLUPCrSavFB51zpuh+XJEYUmSMoS52lVuJvfL188pPg5zVgvNEypLEy55AZc&#10;HFa0shyrD1FOnSSfc56mMxFRWkzQmu7i9updQv7qSe4uJmlnnlbLSOxyWJ7knvUisPvVTikBx7VK&#10;kgxjP617UUoxscr97ctq4yCKsQuc/wD16zRKwIAq5azEDk8076XM+Q0rdjirSuQMdqz7SUOc1bEv&#10;HWmDiNvC8gCg9a9b/Z8/ah8cfATwVqHgbw94Z0+6bUr77Q11NcNHJGdqrhdoII+Xv6145fXDKygL&#10;3rR0p2ThjtYe3Nc+Io0sRT5KiuiqcvZyUluffr/8FpviVqF7o17qX7Nvh2ZtE3NZr/wkU2N5j2b/&#10;APVdQM49CSa6S0/4Lq/FJlMM/wCzjpYB+9t8TS8fQ+VX5/W1yeNz1oWty5HzOSK8X/V/Llqo2+b/&#10;AMzu+tVOrP0Atf8AguT8Qm2sP2cbHjuvil/6xVatP+C4HjHcWuf2b4WLrjdH4obJ/OOvgKK4yVG7&#10;oO9X7a5kYcPT/sHA+f3sn61c/QDT/wDgt1qzxCK4/ZxZTznb4nB4/wC/XWrif8FuJ41+T9mu4Ynr&#10;/wAVIn9Y6/P2G9CttD/pVhr1o1Bd+PSmshwUXf3vvYfWZNapH39ff8FpBq1rNp9r+zbeLJNbsij/&#10;AISCFgGIwGxs5wT0r59/aO/av1f9oFLOD/hE49Ijgs47e6SSRZJJSqwgtuGAMtCG6Z5wc14fa3zb&#10;ldWYN/smrQn3Ly+a6KOV4ShU5oJ39bmMq9SSsXkk2jINTI+Ruz71nxTd8077SBwWr0roxLhfHDfn&#10;WXq0oBwT17VY88sWGeO1ZerSOxU5+ntVqQS1NvRWY2PXHHNXbdmkPB+tZOjykWcaA/U1pWzlDuJy&#10;tQBu+EdWt9F1+z1PUtP+0WcF5BJew7d3mxpIGKY6c4719GfCf9rr9lHwj4o8Qaj4u+AF7qGn6lb2&#10;a2unrodo8cMkJly+0vjJ3/XivmNLuXYYY5SqNgso6GnJcKOSP0rhxWGp4lato6qUvdtY+wU/bX/Y&#10;O1eRrzxt+zFd3148zs11d+FLR3KFiVXO88Ku1R7AVJF+1h/wTKuObj9ktz82f+RNtT+H3q+QYrxt&#10;25jThevvz29a4f7L7VJL5s25qfWJ9hH9qX/glvIMyfsnMv8AsnwXDz+TYoX9pP8A4JTXD7pv2Yli&#10;/wBlvA6n+Rr49a8J4NMa5xyTU/2XL/n7L72HNT/l/r7j7Fb9ob/gkbKT9p/ZwhX/AHvA5/oapv8A&#10;Hz/gjnLdYm/Z+t42PBI8EyL/ACPtXx7PcybCTzWFczLLeKA/ftTWVyfxVZfeNSp9j7I8Z/tcfsb6&#10;VBdS/BHw9eWxsbgXGi6aujzQxlvsrxFCzkhAXfOeQB2r5AuZZri7mvZW+ee4klk+bu7FiPwzVzUN&#10;XutSSP7fMrtFEEj+RRhR0HA5+p5rPmYA7F+lddDCxw6ai2/Ul+8RzTqwx71TupXc7Xbd/Cu7sPSp&#10;5sDlv51WldeS1dVxxRnyO0G5lYruBBx3FUborGMr/FVq/kyv4c1n3Mo8ogGpNNCrfSSyqvmy7tq7&#10;U3N0Fc7r09/FvaxO1uFBVsYzW1eOxQ4NY8948Urcody7fmUH/JqQPrj4DSf8EtrP4gX2i/Ejx2tr&#10;4a1TwqP7Q86+vFWS+S4t3RCRHlfuyNwccCvbPH2o/wDBHD4938eqfGP476PqNxYzXEejyW2t31qb&#10;a1kYP5THaN/zgnJ9eOlfmgkiq2cD8qkR0b5iq/iK8upldSdb2kask/kUp6WZ+idp8DP+CDsZcWnx&#10;ms4mkQoxj8bXoG0jkZqZv2Y/+CFM67IfjrZp7nx7c/l81fnPvjlGHRfyFSK0YGPLVh6VMstxl7/W&#10;Zfh/kHNT6I/RST9lT/gh7eMoT9oO2O1cKV+IEg2/mKjj/Y3/AOCMEpYWP7UM0fZtvxAj4H/AojX5&#10;4iO2bLNbRn22iplg08phrCI/9sxT/s3GP/mJl+H+QXh2P0V0/wDYf/4JGaXNDr2k/tVXkbTPiOWb&#10;x5bFTt6/eh5xkfTNYn7UfjD9lXwZ8IvD/hf4R+OLPXLLwfJe2mnxxaxFcT7H8kq42AZDEyAtzyDm&#10;vgvyLK4gS3eziMcZJjjMY2qT14/CrSC13lobOGElQNsK4HAxTp5ZWVZTqVnK3ewOceWyLFiZoreN&#10;XPKxhW9+KtiTJy3aqSuybQDnn0qZZMtya9xS0Odl4ymV/NcflxVy2mbyjCo+VvvD15rLjlLA81et&#10;5OMMPyrSJLNK3xv3KPmFWjOJTvY43NnC8Vn2ki+bt3Y+tXFBLVpzHO4s7j4K6Fp3jDxufBOqazHp&#10;ttqmm3MEuoNtBizGcctgdfU96++Pgr8G/A2u3/hX42ad8R4be+8O6DN4Wj0/7dAR9mVh/pO/OQ2B&#10;93BBz1r84bUWjQbHh/ebs78/w46Y+tWbbRtCdvMfT4mIbOWzXDisLWxEr052+VzWLjFan3Zqv/BK&#10;jwfdanc6jZftWspubmSZoW022bazsWIyJB60kn/BKnSliCxftURkLzu/seHJ/wDItfE8dnpd7O11&#10;d2UbM2CzYwTWlb6PoY5/s9R+dTHC5pGNvbf+SoblQ6o+zdL/AOCWV/ErB/2k7F12fuQdBHPpn990&#10;+lSn/gmD4jAwn7Qemtj/AKl0/wDx6vj2w0bSxKXWBl9P3jf41rW9tbJhY2lXb02zuP5GuinTzaMb&#10;e1X/AICYy+q9j66tv+CaXi2PbHbfHPSeF6roLc/+Rq7Lwd+x14m+FdxZ6zdfE6wvY/t0MDRrppj+&#10;Z/3e7O89M9PavjHQ7idpgw1O9UnjK30n+Nddp3ibWbfSbrRTrN95Ny8bn/TpNytH90g7uPwqpYbM&#10;avx1E/lYjmor4UelfGC9kbxnFpbTHbbaXbM0YJ+SRkyw9jjFU9NuI3QJGgUDsM1yem3ruf380js3&#10;8crFi31J5roNIusHBxXq0YShTSe5ySeuh1+lSgbUAyzYGfSu98IThbmNnbO05P8AhXm2mSDYrE+9&#10;d14RuN8g+fntVTuKJ6Zp05njyo27uBVmK5LzLHt5WsmzuBHtjD/dXJ/KrdlP9puQYyfl4zWUWWdD&#10;4YaAeJrRmi+ZrgbW3dPwq3eEqdofuaz9HeIeIbAyyMD9pQKq92zwKdfzvIxHmYbcfxFelgVuznrP&#10;3izoccX9mm0kYmR5iXYH36flX51f8FrbmI+K/BccMkYaG3uFaNeuNxwT+Rr9ENFmDaUl2OX3MGYd&#10;8Gvzg/4LN3MMvj7wi1tCpLafM8kh6n5yMH6c1WYR/wBlkaYX+Kj4huHYtvIxmvtr9jzMvwQ8RRkb&#10;mbwreBVPf/R3GP1r4muhk4avtb9jKQt8LNYgx97w7cjH/bu1fHRlaSZ7so3gfOX7P1/MvwQ8INaX&#10;jLFHpcKyK/8AFxjH6V3l34jS2ltrBU33FwzCGHcAWUcsefSvOfgLe2ml/s7+Frm4lAb+zV4budzf&#10;4VvaFLca34+OoarE0YsrH/QccqWkOD+gr3oyXKeNL4jtZpZEibdDsUDI5yTXolrPHdR+GpLGVl8m&#10;CTbM/VcjkH3xXnFkIbu7bTpGk8xgojYDjk989K9A06SGG5sdPYows9PdpFU/8tPu9frmrj3JkXfF&#10;8yf2JbwIp8zd/rV7jOa5rxRq0M0SuFjEvmgZU4Yj3rQ1/WHlaOyB+WNRuZh147Vwfjfxd4U8G6c+&#10;sazfpGY/nZTJufOOAFznmhkxZfs7/Up76STdGrQybVhYNtdSPXFamsg6PoVrqWp39jDDdRl47P8A&#10;tCMSIA207kLAryOM4JHI4r5S1f44/tCftM+JZ/A/7LekraabCxj1DxddSNFZQt3VXA3yuDxiPC5H&#10;U9asaR/wTAi1tJNQ+N37SviDWtQmw0zaTZwwoPbdMJGb6nFSaH0kRrf9sCK68O31nJ9n8yFptuyW&#10;EjiQYJyD2IrHPibxPpvjj/hGNc0WNrW7tfNtbqGYOqdPkcdQxzXjMP8AwTo1/wAEzR6j8CP2pPE2&#10;k30K4t01oCSPH93dGUwD7qR7VX0n4l/Fj4LePofDv7VehRQXGobbe18Yaew+x3WGyhkI4Q+p49wK&#10;XMG59GQusM6mGLcp+/B6/hWfri6dqfiuLXIjIslnb/ZY1XgKCQSpHfkVzeteMLx4RB/Zk8cjSKY9&#10;QsbkNGseRk+ucHjGQaPDN7rF3b3N1q06uzXRImjYnKgcH6+vvTjJAV9NitF/ay+E17tbzP7Y1COM&#10;9trWc2f1Ar7u8Gxie8w2Pltf4v8AeFfBtpcb/wBqj4QzRqxjHiC9Xfjgf6FKcV95+BVMt/z/AM+b&#10;Ff8AvsV52I/inRT/AIRu/wBnwquVP4VHJaLjCp+tXii7NoFVyuCQTUAVZovmIxUDqHXbV2aIkFlP&#10;bNQvE4XcBwKPiSDUqm13cqelOSFVPT5qeA28BW4/vU5lwckc0Ws7gPjyE2A04udwGaaoVV+9704g&#10;HqKpWJdx67guBzSSHnbQHIHB5psrdNvPHWgr7Jx/jzQ7mZXmgj3/AC5218rftK/s7TeMrz/hLvDU&#10;5sdateY7jbw/OcNjkj+VfZ96pcbiob2IrB1jwpo+qBria0XKjc3y+g5rjrYeNSNmepgcdUws1JHw&#10;r4O+OXxi+HEi6B4/+GerX8cfyrdaXCbhT7jYCfzFep+C/ib4++Ik623g34J+ICWYBrzVLf7JCme5&#10;aTB/IV6Fo/xl+HrWjaufC2oWKPpc2o2M09tDm6giIDlNjkg/MDhtpwa34/itDHpltqGo+DNaWS8v&#10;RbWdqI4XeZijOSCshXACnkkc8AGuWGW+6e5LiRyjpFXL3gj4Z3Oj7dS8Q3MVxqDLhvJYmO3z1Vcg&#10;Z9zXWHR4FAVR8v8AdpugXf8AaNhFdSWc9qzjL29ygV0PoQCa1BHletd1OjGnofN4zGVsVU5psowa&#10;NDnjp705dOjTofyNaEUa9SaCgGWKit0uxx6lB7aE/KSWqtcWZ83II2/7taEkI6qtQEGNsv8AlRZS&#10;BXK3kRg9PakEQWQbe9WDHk5x75p7w4PO3t+NFkHvWJIAyfxfX3qzE4CqGFVogOlSB9uMHvVmZeD9&#10;B+FKXGMEc1BFIQ25TUgYnkdKAJMk8fzprOyn5iKj8xqUNn5iaAEbax5P3vSvIf27bVbr9kLx9bhN&#10;zR6OsoO3oVlSvXN6L8z15v8AtawR6j+zf43s1UsX8OzsR/CdoB5/Gqj8QnsRfsragbz4AeC7pX3K&#10;3hmz2+2IgP6V6akiPwW/GvGf2JdQa7/Zi8FTOV3LoSIdvT5WYf0r2CLpgsPypS+IFsSMfm4NBJ/I&#10;UyQkkEfSk3YX5260hjpJS2M//rqMuDJktj8aa7BThhTXZSeB+VABM5c4+7n361CzLnZuHHZecU5m&#10;YPt3f/qqGdSj/u/X8aAHH7++m7w/ykU3e47/AK0Dlev5GgB+9RgbvwpS5T5cVHG4+ZWFNJ+figCY&#10;OE6elSJKcciq+8MdoNSJIoYgj6NQA8sTklaiL5HJH+FAkBHLU1/v7aAH7z0xTGdl5b8KC65wfSoX&#10;mAYDduoAlMhHLYpjzo4xu5z6UxpAeJDUTDc28n/dyaAJlmZuCR0zUbO+c4A+hppZd+Ap6dabI6sn&#10;mY+Zf4alysA6SQqo2N/9eq7y+YnI5/h96kBXbnLA+9VbhmjRSsnP54rMBru/eoWDDgsWPc015iq8&#10;v39age5bDEAigCy0p2AScYFZ98BNGWHAyeBUyyMwB3Z9ajmdFGAPakVEwby08z5AmT2zXP6v4faV&#10;8mL736V2UscRGWIz1qvNawzKRt/+vUcptGoeX33hW5abdFG2R2WuA+K3gm8uPs0zRFSNylT+HNfQ&#10;smmxE9Aoz97Fcb8WNJt10+GfYGxMRu/CiMRVKmh86n4fGV9lxn9KsQfDPSrddy28e887mXmu8mtY&#10;8cxqWqrPGoO7GB0OK35TJVNDn/jS7zLIi/e8zLfpXzj8Y1vtPaHyZSv7rn86+jPitJi/xux+84r5&#10;p/aX8YWthqUcJXb8gAxXyuDp+1xjR+tZhio4PJabOGi8W31hdrGZW5bGc9/WvqD9nXTZtV8FX+q3&#10;cIkjjs0dJPRtwA/nXybo8keuShjFw3KyY619j/s1QHS/gneWqpnzLi0iw3XBmT/Cvc+rxgm2fFVs&#10;ydWPKup9D/FXWIfC/wCyd8SNZlPl+R4DuYxx/fUIT7da/GK4lBVVxzt61+wH7YF9LY/sO/ExzGV3&#10;eGorbP8AeLzIP6V+QGoApJGuB/qxXo5YfOY74iCjnPWjPPSivYPPBgSMCg/dxRTXYqMrQBvfD6Vb&#10;bxPb3bDd5Mc0mfTETf1r9xv2ONKm8N/AjSbKOI/6L4XtIW2tjbttl6+vNfiB8MdP+3+I2gJG1rKY&#10;MPqhUfqRX7u/Ciyfw/8ADq6tIvm+z2qxs3oAgAFeTmOlP5ndg/iMq4JN2316+tWNB81dZhdh8vmL&#10;+PNVJGIlZgfw9KsaVIftPnu+PKVpDz/dBNfOq7ket9k/IO+1hPFH7YfxO8Rb93neN9adZF9BcNGP&#10;5YrubWVkiXd2rx34G6mfEPxC8TeIkLN9s1bULhmbv5l25r19WxGqo369K/rjwvoqnwzF92z8p4kq&#10;f7eWHIcYH4VF+2/qav8AHGDR4ywSx8K6VB5fOFItlOR9SadbO73EcXGWcDP41mfto6pe337R+vWl&#10;1cborGO0trdfRUtox/Ol4nVfY5DZdWjnyD3s0jbszzuGYgZLdutPhlbORVSNwp25x3qVX28l6/m/&#10;c/Ri6JgW+X86kidicHptqnHIPWpPPIOQaXKiuZpF0TKo471YhuVcZFZ6vkbT3p8b8/KanlK5rrU1&#10;PtK4698VNFM7/Mckj36VmRsDyR8wbP1q6b17q5a7mK7mI+6oUenAFA7mlDOCMHip0faM9hWdE5HN&#10;Wo5ewap2HYtI4Yqy/WrEUi/KfeqkTjv6dKnhf58/pTRLfumhBKi5GcZ6VajuAV+c/lWbGeMZqVJN&#10;o60yLkt1cbJlkRyNpypHrWppt5PeObm4dmd2yzN1Y+uawpZ/LmWXYr/MCVbofY1q6Vchh5hVV3Nk&#10;KvQUCOggnw2a0ba6QLnH456Vi282QDmrtvPt5fpSkrmnN3NiC9UnI6HjrV6C52fMDkVh28+T7VoW&#10;sg28tS5Ykt9jWhn3fMP1FWGuAwAbn61lx3IDYVqsiXPJNPoUuxt2OovbMskLbW5HrnIxUy3C+Xlq&#10;yra5SLlolPykcnge/wBaniuAVx14rNq24W5TUiuV+6R+VPEyluP51mpPtG3PSpY5ivG+kUi4Jzt3&#10;Kc96zNZuC7Ke2PWp2kGOJKytYudrKpLNVR3JlsdDosjfZlwei1qwTbRkn/61YOj3W23UFuo6elaK&#10;z7hlX/CpZUUa8N2NhjUL8xzkrzTmuIl4z3rOS7j8naqnzM5Vt3b6Uqz7iN/Y9qye5pH3TTWYNytO&#10;W4HTNZ63APyr/On+fxgGkjRcxe875uajluQOtVjcoo5ao5LkEDAzQMkuLn5Tg/w4rFeQNeK7N0PN&#10;XLydtmQKy4pme6KAdOtBUUbl/eR3rLLDp8NrtQBlg3Yb/aO4nk1Tmn/hzUutXWlyXn/ElS4WHaPl&#10;umUvnHP3RjGaoPISNxNBaFlm21SnlIcstSTy1Tmm5O2pkNFe6lyp5rPmlOTVi7mY9B061RnkPrUl&#10;lW+kKxliaw5ZYUaTem/cuF+bGw+vv/8AXrV1GT91yaxGMErubgsvyny9o6t7/hVRJkNEoXqKUSlu&#10;nFRMQOC3ejIByWqiSwjYxlqlikJPWqpRGzk1KjEcZoAso/bHerMUwPBX7tUkcjrU0cnv/wDXoAvR&#10;kK361OWgaUG1jYLgf6xgTnv0qmrlyoPA74/nVh2ghlZLaYyIPusy7T09KALStxipFkG3bVWJy43F&#10;qkSQiQYOfahBa5egfByR+FXYGyMiqELLImSKtwsRHxWsTMvwyqvO2rsMvy7Q3PvWVFJzz/eq9G/I&#10;NWjNmxa3MTRKBvaXdhv7uP8AGtC1ucHy6x7Xy0t/NM67i2NnOcevpVmC6EPzMeNuTW0fhMZbm7az&#10;hcgCtWzuB3JrnLC7aUeYEK+zVrW9w2MDmtIks6GzuVAzjp0q3Fc7D87Vk20oA25xVqJj0Pdq0iYy&#10;Om0K5G/diuitZY3+R5Su1fl46nNchokpDbUP5d66Gym3AuzBdq55OM/SuiKRnqdRpk4VVDNXRaTM&#10;p2sDXG2E7b/vcV0uj3WFxmtFEzOy0u4UhY8813Pg2fbIDu+6c15rp1wyyK2evGK7vwhIvnK6ueW5&#10;WsZlxPR4Lp/L8xW+9WlaXZt7ddgy38RHesW0HyhAf4c1oWk427T/AD6VmizpPC97DdeILASyqpW6&#10;Rhu74PQVYuWSS4kMsm3azD6c1h+H9z+JtNKLwL6Mtz/tD/Grt5eedNcAK3yzMPrzXrZfHmvc5a3x&#10;FzT7m0s7WGzS4OyEMzOe/U/jX51/8Fi2tLfxp4NEJ3/arG5kWTdnJD8/zr77S4gWcRySECTMaqD6&#10;9x718Z/8FbvgxD4j+Cl38X01SS11DwOEhs7VcMk0ErDOe4NbZhTisJIrDO1ZH573cybyTX2h+xbf&#10;WqfDvU1muo0xoVyOW/6YP/hX5+y3uvXPBvG2t/dWvrz/AIJ/+BrHxR8Pdeu9dkunuYNFvntXWZgQ&#10;yQOV49K+EjFcyR9FL+GeOfCG4hk+Cng3SrhdxW03OQeOGfBr0nTrYLapeRRBG2gK2BkCtr4O/sST&#10;zfDTw7Pa/E9o4E0uFoI/7JMmAw3Y3Bxnr1r0iH9jzW5LJVHxIh27cLnR2U/+jOK92PLyo8aXxHm/&#10;h4aiNRs5rULsuLpYp5GGcKepHvXoGn2D3ttcawrsJUZreOFuAcDOc11nw3/ZnvfDCXkWr+KYr4SY&#10;W3RbJk8n1IJb6dv51ra5+z/4uj0O51LRvFNofJV5WtpLdlU4HIBOcGtIyijKXMeP+KtUs0j+yzS7&#10;vLVW38q6HHTI618j/tY6xe/Ff9oHS/2bfDjmxihh+1eK7yEYkKP/AMsgw6ZX5fxNfTkupvdai1mR&#10;uSRkG12Aya+OPhr4hGpftjfEfWdSf9+uuPax73+7HH8oA/ClOWuhUdj638CaX4a+H/hWz8IeENOj&#10;s7Gzt1jht4F2rwOv1rcj1VnGS24fWuL03VQ0S4f6fN0rWt73ev3/ANajmZLOmi1MdcfrTfE/hrwd&#10;8VPB934B+IWix3+l30ZSaOTrGccOhx8rDsaxre7wwLP+taFjf7TlX/WpBaHhXwvvPGnw38Ra9+z1&#10;4iumurzwpOJNHvGA33WluP3Un+1tJCmu68CI2m2GdSupGuLi4YsrYGFxxx6Vi/HOVtK/ao+Gvimx&#10;O2TWNM1HSbzBGZI1TzUB9cMDViLVY38Q+RHJnbIw69cZrSNt2Vf3S9aXJi/aw+Edqsu6JtcvG2dt&#10;32OQfyr74+Hrn7cFJLbbNuP+BLX58adeNL+1n8IYmfldavP4f+nOWv0B8Bsw1LKPtLWr/owrzcV/&#10;GR1Uf4bOwJ9TUJj3HjvUiOcb2O6mnk4U1IEZQg4PfHFRygsrLn6CpznpUYj35yPl/nQBW8rYoUrz&#10;TdhzUzI6tgtnbScMcfrVDGZGORzQZFGBu/SmnAk2laGA7fyoAcWIHIz/AFpu4heFprNs4Yj601nA&#10;Q5NAwmk+UhgKqXEwEbRhOXUqcD1GKW6nBTaZPpXzB+3r+2X4q+EtvY/BD9n1obn4ga8u43TR+Yuk&#10;25IAkK95G52jsBmi8eoRNXxX8CPg78MPDq2mreONF8O3Umi3lhqGpancLCt4sy/KzI8gxtfDcdeR&#10;Ufw68L/Cjxtpdn4eg+IfgDVrOx1hbtLHwvMnlzMsLxkOhkYsTvDccDb714v8Ev8AgmN8Mtc1Ffip&#10;+19quqfEjxVeyefcRa9qTvZwMedoiBGfxJHtX0tpf7On7LWjWqWek/s7+D7FRgLJpujxW8y47iSM&#10;BgffNDqqOgrdT0vw/ptlo+nQ6fp9usUECbYY16BR2Fa0Z3AYrmNG0GDRLdYNA1K4ktU+VLa8uDI0&#10;Qx/C5OSPqSfeuispA0YqU0J76kylkxtqQNkdcVHjaNwoDfL0pgDE7uuajlj3nLLT8+9IxwMKcUwK&#10;+AVweMfnTQCxznNSdcKFG496CMMSq/hTsRzDSrbcA7fenLIijcx/WjjHNNDbh8q0xFiFwGyD8xHS&#10;popACwzVNG2NgDPepgcn+dAE24A0bgDnHOKhLEDOaGmy++gAlfKniuL+PFl/afwW8X2LD/WeF71f&#10;/ILV2DMx+93rA8f263/gvXNNX/l40W6jx9YWFVHcUtjyT/gnpqf2v9lfwmGJJjtp423f7NzKP8K9&#10;8jkjKV8z/wDBNTUHuv2bNPtZW3fZNVvrcc9MTFv/AGavpKJmEfXj0qZfEEdiUvg4pGl3dUqMyZ6C&#10;msxPWgZJI5Ix2qPcTyBjj1ozgcmmkjOSPpQAv0HXt6VFJgN96nEsA20/rUblyd3yjj8qAI3YA5pv&#10;mg/ukVm7lh2pssrK2w81GS6DOep+761Mm0BIWIHFP83A3dv4m71ECSMk8elCyBVIPepUu4Eqv8wI&#10;GVXq1PEm44IqmXd2Vlc8fw4qRHYMCx60KXcCxuzxih2zyTUZfHQ0x5OOTS5mA+VzgBT+NV8lTuNK&#10;zofnHNN3cqxP3v0p80gHtLuGN3196buyy9cVCNhbBb5mFORsZ+b2FSArDb83zYX0NMml5wi0STKF&#10;wxqvJOR8saj/AHjVeoEnn5bIPTjrVe5O9PlO1v4vem+dlskflUYkbe2/G0/dqbjI7kSL06Gq/Ofk&#10;Ht9KmuHXY2PT8qpGVQCXx7jNCHyk6sU4zTZHD/N9aga4VhhR/wCPUzzmB+ZaTHHQkkeONAmPvcfQ&#10;1CWAO4DCnj9KHlbG1WqPzlcExjcFPNIYuzK8jjFcl8V4yfDPmKOUuF+b2P8A9euqKiVVLs3Tp/Wu&#10;Y+J3ly+F50Rs7GVhz71USZbHljFC+CenHSqtzHsO4kbSOKsO0e7djmo5DtxurYxOD+MG+e9UKcZb&#10;86+cfjD4KTW9eZtQgeSMqPJ7bfpX0R8fJp9M1eOM28hj2k7gOhrxvWBPqUzTTNJtJxjaRXx+X46j&#10;hcRJzZ+z5tkOOzTKqUaEb6I850fwPLoTKbVt8S8he49q+sfgg8LfDrS9LL4abVYCy9yqsDn8s14K&#10;2kwhM5kGD2U16T+zFcXdz8S9O0zz5Gjt43k8ts4GBnNe1/amFr+5CWrPja/COdYGl7apD3Y76nvn&#10;7f2o/wBnfsG+OpopT/pN5p0GCv8ACZgT+gP5V+Sd6Q0uAc4Hev1W/wCCnOo2dj+wHrDxy4W+8VWE&#10;Q2t94r82K/KOWRmkyw5616+WJ8tz5DHfxLAfpRTd/tShgeteucIdBgmlOO9IWGOtMlOADuoA9D/Z&#10;q0ca38RY7Z0+9cWkYyM/fvIE/kTX7n+HEW1+Ht/MWyZdqru7fN1/KvxX/YbszffGHSbXytwuPEWl&#10;wn/wKSUj8ojX7UIwtvhbHODje4B91OcfrXiZnLoehg4s5EtIJ/kbC5J3U3XL+PS/B+uasZQotdFu&#10;p93b5YXJP6UrNlt6j5ep965r4/6xHoH7N3xE13p9j8D6k4bd0zA4/ma8amv3iR6cnyx1PyF/ZPEl&#10;zpF1qEwKmWFXbJ5JdmavZ0K4+avKP2W7RrfwnO7wlQq28Q9sJ0/WvVuhwo/h61/ZPh7S9lwvR87s&#10;/Is/fNmEkaXhO0GoeJ9MsmjLLJqUKMv94GQDFcb+1Tr8XiH9o7xhPFp8cS22uS25ljYnztmF3EHo&#10;cDHHGBXonwhgW9+Kfhuyx/rNctgcf9dBXkvxxufB198V/EuoeFtR1CaS68R3sl1HeQKqo3nMCEYE&#10;7hnOM4+lfPeLEl/ZNNeZXDMebMm+yOajk3NwvNSq3y78fm1Q20kYjZnlO7oq7etOG7yeDX89n6IT&#10;K3zfe/GpAw6ZzUcyWkcqizlaRfLHmeZHt+bvgZ6Zp1v5bO32i4MY2kjau7J7CgCRJWII3c5qxbv2&#10;zVNCw5CmrKeVHGhjcs3O5dvA/wAaBotwSbW/ebiueink1Ya4WWQmNSi7vlUtk4qlA+ZAsrbRu7VJ&#10;5oSXEfzAfdyetZmuhpwSgAAmrEU23qM1n2siNCZGm+bcAse3qPXNTJOWI/rSC5pwzKzlifQA1LHP&#10;hgQ1UZWRJjHFMJFX+NVIB/Op4BHIrGW4Ee1MqCpO4+ntT5SZW6GjHNkdak87jms2KYquGqeeUQKr&#10;JcrJuXLbQfl9jkUGY+W5i+2L5pbZ/Ft61sadcJHGFUbl/h+lc0ZhNcAPIqgD7xrWsJ1WHI9OlAHQ&#10;wXWCMHH41cguuFJPX1rGSRUt450nT5mI2g8gDHWrNpcrI2zzAOetAG7FdAcow4qzFdv/AHj+dYUd&#10;2Ekwjbver9vdJ5LTGdAykAIc5b6UAbkNySuS1Tfai20E/lWIl/8ALu3fpViS6EUvkidJefvRt8p+&#10;lBpfQ6O2uU2MGJ4X5Pc+9TfaVC5U1i2N0ssUjNKqlVyqn+L2p0eojYqY7560ikb0Nzk7d9S/asLx&#10;/Osg3SwspMkZ3Luyrg/h9akS6Nw+xZ1XapbczcHjp9ay9RGlLeY5U1lXl0DdLls57Uv9oIU2596y&#10;b69Md2nzZ3dMHpVR+IZ12mXWLcDI9MVoW1yM8vj+tYOkXSTbY1YLu6szYAq7DdBfmapYR+I2VuY+&#10;pcbj2qZZ+AQayPNwiy7lwxx1qe1uXlkEQI5OF3NgfnWcjaNzSE5HJNPS4O/O79azPtoU4I/i+Xnr&#10;Uy3JEfmk8ZxUh1LgnLU1rjA61TNyxwIhyzYFE9w0crRSD5l4YdeaCkSXV18mQ351mxzM12wVsZPU&#10;9BU91IxhaZT8u7H41Q0s3F9qcdhax7pJpAkaswUbifU8Cg0jsbmpxW9jdNBZ6pFexhRi4ijZFP4M&#10;Af0qnNNhafr1hqfhy/Om6vFHHKFDfu5kkBB91JFUHuHeNpx91cBmoGhZJw44qrPK4Gf8ike5XPSo&#10;9R860ma1mXa6j5lznHftQxlO6lIPLVSuZTjIb9anmEjxvOEJWMjc3pmqE02V9amxoVr+QlT/AI1i&#10;yEl2kDjA/h3da1dVE1qWinXDKv3c+oz/ACrG8qeZJZo03JDgyHIGBVRSIYjSszD5vzpSxznrVYy5&#10;Py1LKJrWYwXSbHX7yn6Zq7EctydXPTP4VLHKPlAaqsW5kaSNfljxvb0zxTlmGdoFTYovCQHAJqZH&#10;7A1Ty8EpguI2V+jKeoqxCJGiaZImZVxvYdFz0zSsBbhYsQo/P0qzte3neCRlZlYjdG4ZT9COtUYb&#10;jLbEG4t2FTuZbaZobmNo2VsMrDkUAXVPGcVIj4+6cVUhllMXmrEzKvDMF4FTRyqxAx8x6D1p9RXR&#10;dtJQRgnvzVyGTdgB6y4yUfa+V9quR7jEspjby920Pjjd6VrG9zKRoQybclquQzBlxurNgcPtQAkn&#10;7qjkmrls+x9jIV2/wt2rTqZmvAW8hXYAKzYX5qlXErbTWbE0jYlIwG43Y61etpzv2fePRVHWtjBs&#10;1oZPlXB//VWpYTtsG49f8axbSZGOSePStC3uWA6/SqjuRKRvWtxnq1XYrjJ5FY1jM0pIRCSq549u&#10;9XIZ9zKxPfsa2RLOi0acNOvO0r6V0Fu5kO6P+Fcnn9a5bRHV5t2e2f1rat7g4ZSf/rVsiDpdOutx&#10;zn8M11Gk3GOp4riNLuRu3BuT2rp9Nu8dGB4rYyOz0uSKZlJfleVru/A1wTcAkcjivM9Kugkakt3r&#10;vvBk7KVkXn5snHNRURUdz1K3nBiyBxViKYEVg2msAgR4rTsZw4yp4rnW5ob3hqQv4n0tXP8Ay/Rn&#10;jthq0Zp0FzMuB/rnH/jxrF8Puy+KNLZG4fUIhjd23CtS5cC+uiqZC3EgH/fRr2cv6nFX+Mlhs7VJ&#10;vtbQ7m3AqfSvlj/gql488PWfwg1D4b65qn2abxZDDDYLHGWCrC4LuQOpAwK+phIZXTY+Fz+XFfBf&#10;/BXy9muz4NaYKdk155b7edvAI+nFbY//AHWQ8P71ZI+L08H/AAu03/j81zV77bx5dvbpCp/4ESx/&#10;Svsv9iDTPhxb+CrzT/DWgX0LzadMhkuL7zDteJwewHQ18QT3DKdoPFfav7AIM+jPGf4rVl/8cYV8&#10;HzR5j6Nxl7Ox8kfAzVvElp4EsDbeLdVCGFo2j/tKXEbJKy8fNwMDpXpE3xA8VafHEYPG2sKrn7v9&#10;pSdcfWvLPg85j8B27Ofl+03G0KvIIncGuueaG8tEBPG0H3zXtU4+6meVP4jtfBHxM8eX99/Z8njH&#10;VZIpJsru1CTcmMn1ru9f+JPiK98Ow6QPF+qPIl0qzpNfOyyIT0PPevHvC2o21j4hsth2tIxWQ+vH&#10;BrqriJnvmnRv9dMxb5v7o6itFG+5nIzvGuupHq63MI/498Mdv1GBXxl8QNYi+GP7buuvIzJZ+JJI&#10;9Rtd3G/zF+b8mBFfVPjK+eC72uMDcOleH/tQfB+++MfhK08QeDwn/CTeHHaTTvmwbqEnLwk+vdff&#10;jvUzj2COx7D4S8SRXVosol+8M9a6a31ZVjxvr5H/AGdf2j7C6j/4RbxS72moW7eXNDdZVlYdjnvX&#10;0Ro/i+0uIVdJVYNgrtYGswktTvINXb+/V6x1YhuZPauQg1yLG4SDNcx8Uf2ivCvwrtIbCGX+0tev&#10;cLpuj2f7yV3JwMgcgZ/E9s0mg5TW8VpP8Tf2qvC3hnRLW5vn8I+H9Q1K+hsrVpmikkj8uPIXJA+c&#10;E+lY+k3Yj8YLJEreTuY/Med/PBz6V71+wx4Vb9jXwl4y+P3x31mxs/iFqCxiTRLi4/0wJMqvs8sn&#10;5UVHz0znjGBz87eINft9d+IWseK9JgWG1XVpXjt1G3ZG7bl49ga0p+7uVpynS6BqDS/ti/CK1zu3&#10;ardsCO2LSXNfox4BcR6rHuXrYycf8DWvzV+HF3DP+2H8I38zcW1i6Of9k2kn9a/STwHIrXizOfmN&#10;m/4DevNcGKX71M6KP8NnYRyjccLgHnmnZ+aozwfvcfSnITnr+lZ3AMlV5anBXYbQO1LDZE3HmDcQ&#10;wHy7uBWgumSEZZMDtxVBoZjWxP3iaiMDRtll7/erbOkSsu8jjFRyaM6jgZ70aGakYrQrIPvY96iK&#10;SLkhv/rVsSaWyRZEWP8AgNUbi0k25PGGoLUjOmaISmNz25WmSkdGqW5hZ3LFeM/eqrcbxHhR+dJ7&#10;DOV8c629pJHaWkhVmbDEV8K/B19P+Jn7bHjjx/qwa4nh1+4trTzuPLjtyIkAz6D+dfafxL3+azR5&#10;yg3bumCK+GvDOqD4Mfti+I9Lv/lt9S1RtQt5JF+9DcncT+D5BrnkzoprQ+zLS5aG3LQ9duTXzvcf&#10;tifGHStHuPHV3b+EbjSbPU3trnSftUkV+yrKY8p1Vm7gd/UV79pNyl1YrdxOrLIvysvfIrw2/wD2&#10;PdO1D4Ya9od1oOlzeI7i9urjR9XMYWRGaUyQ5kxuGOmOgpU+TqwtY+kPCHiOW90+O7WNo3dQWRux&#10;xyK7bR51liEwbOevNebeDob220W0t9XXF0IIxcFWyDJtG45785rvPC5KptB6n9KqPxESStc3w5zg&#10;ge2KCOd2aj2srcflThIT/DWxkEgJG5aazfJkH/gOaSV0xyai+0CNtvmKfrVaEu4SY3Zb5cdqPNX1&#10;JqGS6B+6c1GLsseHXpincWpYYruLA5ppyoyD3qFJ4wCAAMdqcJxJ0FFwsyQOfNzu/hqRZD0/rVUy&#10;kjOMVNFKpGB1/lTEWGY+tI5AOM1Fk4pru+diketAEuT25qhqdvFeRy2cn/LaFkx65UirSuRyTUBd&#10;ftkbd91C+IUtj5i/4JlXM9t8Kdd0cqdtn40vVX8ozivqKKQMuDXyj/wTolksp/iRoAchbX4hXG1P&#10;7oZF/wAK+q4mATFEviFEl3DdwaMnPUVGM5zv/D1oJB/ioKJC69CKjMhzg0PIqLk012B+agBGdlbO&#10;eKZJID92mscjLdqYWAbbnNT0ASQ9zTWdSuD1om2tnmoZZcBVQVnIqJIp+bG7AHNNBkHv9aYJ1c8d&#10;RwfemPc7SFzUjsSFwr8qSfXPSiOYA88/0qEzMfvUwNlsgcUw5S2XYjIOc803zGHGyo1mOcA/pSiT&#10;GdxOP92ncXKPydmQuW7UwyBR0NI84B2qucd6apCDcFoHyjnck7sY/nVW8NybmKWCYrHHnfGFzv8A&#10;/wBVSyys/b7tMkJ384/Ci4uUGlD/APxNQyy9iNtOkGwbj+lQvOTwxoENjmEZ2Oc7v0qOR/Lb5G+9&#10;1pkjoW3E0nmKcsfyNFhDZpg/D8ZFUbna0m5fl/HrU00jjcM1VbcXBBqTQcuCnFHmIBlfWo2mCnAa&#10;opZwvBoCxLI7Hk03eNu0YG7rUf2lduB+NNjm2scf/roHYmlmw20HgKMVz/j2Nbjw/dCNQv7nOR2w&#10;a1pJXz1Hp0rL8Sv52j3cJUZNuwznofWmJ7HjhlUuVD8LzTzKJSVA9qp3EpEv7pcKFoW5IGVOGrcx&#10;5S58S/BB1i/3hk29Pmrhrv4QXC/8e0ilfc1614iZ4dRw/wDf596msVtp4wGhVvqK+PqYWjKTdj9A&#10;wufZphaajCo7Hhl58LdUj3BRH+dbfwS8JX/h34lWV9cQLja0Yx/Fkf4V7G+g6ZcLu8helZEukWul&#10;+OPD8dvFjzZJi3Hoo/xrOnhYU6qklsbYjiLMMRh5Uqk7pnBf8FYZYtI/YYsraMHF/wCPIdqr6iE8&#10;/gcV+X827zck/wANfpf/AMFjrlbL9krwXpa/6yfxddSr83VVhUZr8zC7M2Cc19xlulG5+d4z3qg6&#10;l+XODmmHIpQea9Q4xx29s0yXBXrQQdu0VJp1suo6jDp8lwsazSKnmN0GSBz+dAH0B/wTptmvPj94&#10;XtUUnzPFEUsgC9FitLlv0ODX7G3hWD4eaeGHysgEYx+tfll/wTq+HUWh/Fjwzqtwxaddc1ZbhD/y&#10;yNvZ7QPx84H8a/U7xYGs/Cmk2KuBiMtt/Af1r57Mpe8ephVyxTOTkG75cHHf1NeW/tz6mdK/Ye+L&#10;WoqxU/8ACHzwLx/z0Kp/WvU2mRHVf7xxtrwb/gqFqs/h39gTx1IjY/tC5sLP72PlkukB/TNeZR1q&#10;r1Oup/DbPz7/AGerB7XwNJLk/NeBfyjXmu/+YAZauJ+BjkeAo/8AbvJCo/IV2rZJ+lf25wdR9nw3&#10;h0v5Ufjucz5swn6nbfs62rX/AMb/AA7Ese7y7/zPY7QWzXzj4ohksvF2rq+oQ3XmapcyCa3kDId0&#10;hbGfbOPqK+lP2ZTOfi5bzwoWa2029mUL14t3x+pFfLAiu7SaS3vbdopvNYyRsOQSc4Nfnvi9UX1e&#10;hDzPT4TjfFTl5FmNjxkcVYVjt4qmGfPtUqSED5jX4SfeFtZCQGwfSnBxvHPvgiqvnEHNSRuN2Sew&#10;oAtKVC5NSpJn5gTx7VUSX5cN/OpEkbdle9A0XIEluZPJgAz/ALTbQPzpyzZXg89KqrIzNhKI5Gzm&#10;p5WXc0IZf7vWrkc6/dascTYk+Y1YW5DH5SfepsHMa6T5/iqWOfa33qx1uWU/K1TRXLH5i3eq5jM1&#10;muGK8PTjdcf6zjrxWULrKnMlNN8ijG+jVgX4mlurpkhjZ9oLHb2A6mtS0uAkXyt7bvWuRbUyJeJD&#10;1596vQ68sUfzSVXkB1kF4pHL5q1b34j4DfhXHx+JlA2AimjxPKGwvrU8rC53keoArgtg1Yhv4zyX&#10;xXA/8JVKRTk8Usfvuw/E0crC56NFqQUf6zPrU0Opxt/y0Getecp4rlHSRsVKviuXgrIwo5WFz063&#10;u5nSSaEFkjUF2/u54H61LHqasPnk5rzWLxldhPLS5dQfvLu61Yj8YzqOXP13VPLLsUpI9IGphBhX&#10;qeLU1cY39K83t/GkxPyzFqvweNWA2u1HIyuaJ3j3qbA5f8ay3vl+3dc+prnR4wdk2y52+uabb62j&#10;3IkEm7n1oXMHNE9E0++QquGq8moSlBh81yFlrETRqwkHvWlbaqD+7R93/AqxknFmkUtzpY7uVNrS&#10;BtrfdbtVmO86HcK56DVmeNY2kZgvRd2cVagvie/61JpHc3UuDwQ609bph94iseO8yOXqT7Uf71Ty&#10;lms1yr/KzU17wR9HrN+1PjGaT7S3+RSsxl2e5YruHTtVG1lLTMiKzsWwFXkt7VHczL5ZJOPxqro+&#10;p3FpcreWszRyRtujkjYhl9wRSK+ybBlMGY5IyjLwyspBH51G8x/h+tQ3WqXuoXbXuo3Uk8zn95LK&#10;xZm/E1C0yh926gmOhYeYL94/e/SqlzNnOGxTJblivA79qr3EoxQabkd3Io54qnNK33M/LTppMk5N&#10;V55OCSaDQq3szJGyjH5VizuWatLUW+Ut61kPcSgMgkwD/CKqJE2PM4AG0c04Ssz4JzVUTfNuNCuz&#10;N8tUItqdp3FqlUh+A35VUWZQuCanWTf0NK4XLSuwb7/496mhbJ2szfNjv1qkr9ABU8TZHWlcC8rg&#10;EH+KrCyl8s5yfX1rPjkYOCrfd5qYXLO25m+Y01sTzdjShclNgfhuo9akjZkcNn7vSs9JmIBPHpVg&#10;TZHDfhTJehpQMZ2y3Prz1qeKR1Ows2zOdvYH1qnBL+7G0dqlEx6E1oiWjRgl2yeYJMHI2+oq3HcE&#10;jzGZsk8nPNZcMpAwwqwku1MVUdzOXwmtFduY1G5to6CrNjdSxz+bE7Ky/dIbFZy3zPAluxAVWJX5&#10;Rnn/APVViF8DrWxibdtOMLg/VqvQTeYQM1iWsjBcL9K0LeQjG4ntWiJaN+yu3i/1cjIzKVbaeo7i&#10;rUL8/KayLacdd1Wra7bzOTWhm0dRo1wWkVZDkgY69K2op2QN5cmN4w2O49K5jRLgebvD/N71ux3g&#10;RTxnjGP61tHcg39OuolIUCul06eSQAy8npzXF6ZcLvV/71dJpV8vQvW0WZHX6PfMx8hn+Vhn8q9H&#10;8FTiJkePnnivJdOugSrA16V4GvFd1Ab3pVPhCm9T0q3VZkEx4ZuTV62naJNj/QEVl2U4eFWDdqvR&#10;vhNjtn0NcsfiNjd8Na4LHxBpsS42vqEK9B3atWTW7J7+ZAeZLqbauPRzn9a5PR7mKDxDpvmReYv2&#10;6MYPbLYz+FaiXkR1q+iRdqx3UyhmX/bOSPxr3cripRZw4j4jZk1KMXK2qEKzRs6+vAr8+P8AgrD4&#10;stNQ13wfoccpE1vBeFoz3G5ea+69S1G4tLZ2jTeyqRu9P/rV+df/AAU1k1C08deGRcW4aGa1uHWd&#10;sbi24cD25rozKmo4KfoGF/jI+YrghjvWvtP/AIJ7OzWqqG/5dz/I18VXJ2hiBX2b/wAE7JW8yGMn&#10;70Z/lX5z1PqH8LPkD4QTSJ4RVZiNsd9eBV/7eZBXWXMixKrpKArr8y+/rXD/AAuvNvhydZF2mPWr&#10;+Me4F1LzXR3l+kke1fpk19FR/ho8SpK8mbvhy8SXxHDbqVPk27PuPSuq1vU0s7WOSCXrGp3Dpk8V&#10;574PvJtOnu77b5qlRHj0/wA5rYvb54rBmZv+WiBvbnNbxiZSlYqeItQe7uA8752tXNSXDWd23lvt&#10;G7I2np3FX9UvczcjcOtcpqGosZN8cnHmYOaj2fvFRmc38Vf2fvhZ8b7w6xqzXWha4owuvaSAGbjj&#10;zE+7L+PPvXE6Z+zt+1t4Q1JdK8D/ABt8L39iQfJutUuJLcqB0DKVOD9Mj3r1RNQdAUUfpUkepkD7&#10;/NV7GNhe0kc7pf7Ov7Umtw+V8Qv2sPCek2rcyp4ZWWWYr6bzGMH6V69+z3o37Pn7Kl5/wmfgXwTN&#10;4q8dRj934u8WyCVbSTH+st4Ocv3DuSQemK4M6yF/dyHPPFR/2xITtDfL2qVQsL2h1HxN+JmteNtS&#10;utd8Qak91eXjF7q4kbc0repPWsTR7+KG086WNVeSP5lbutYt/cSMdzyqN3Rl60kt20sO0yLwu1fW&#10;tFTXYPaI6z4LSmb9sX4VyZ/crrNyBjnH+iy1+nnw6KNdSFx/y6sPp8wNfmD+zlptwf2hfhT4klvo&#10;2F14iv4Vt1zvjaK1cEn2IYH8K/T74dMGu5GY/etf614uO/ipHfh/eptnXgKEwvpUkHL4PIxTI3+X&#10;YB7UXF2tlHvVfm/hrnEdZ8MPh34j+KniSTQNAkW1t7NVbUtTmiLJAD0VR/FIccDsOTXuGmfsi/C2&#10;C1Ees3msahMfvTyapJHn6LGQAKk/ZG0e00/4I6ZrUDl5tYaS+upGUA72bGOOwCgD6V6Ypwa7Iwsk&#10;ZSlqebp+yV8F4DmHTtUVvX+3Lk/+z1Xuv2SPhjK37nU9dhyP4NULf+hA1o+P/iX4zPxPsfg98NbX&#10;TRqsukSapeXmr+Y0MECyLGo2xkFmZj64AFZXjL42+MPhX4J0nxJ8XdM0vRd/iyDTdWvlu91oLVyw&#10;+0qTyinA4flea0siCG4/ZA8BtHsg8TeIGP8ACrakAP8A0A1zfiT9jrV7bSzd+DfFsklyu5vsOqBX&#10;V/YSKAQfqDXUeEv2n/CPj/4i+IvDXw41ez8UWmj6DZ30a+H7mKeR5JJZUeMHcFyAinBI61ufs5/G&#10;Rvjt8Of+E+k8Mz6Ox1a9sm0+6kDSRG3uHhO7HG4lO351PLEd2fJ2q6be6feXGlapp8lnfWsmy6tJ&#10;lwyN/Ueh71jXa7Dlsjt81fUX7XPw507UfDMPxFs4UjvtNmjiupVUZmt3bbtPrhiCPxr5l1mAK+T9&#10;0nGKwkuVuxrFnD+PdLku4WlRx9wH9cYr5Z/ax+AU3xGS38TeHNttrelKfs8yr/rF/uMe4r7CvLdW&#10;O2TBGK5fxF4I0zVBIyxbS1cso8x0U52Ph/4U/tiax8GHj8HfGXSLyxiiYIlxcL8hGf4H+6w/EGvb&#10;NO/bY/Zz1JFjT4i2rSyYCQR5aRj6YGea2vEPhz4D6x4mk8C65qWi3mrRSMJNJkw0nyruYbSMEheT&#10;3Aq54a8AfBDwXbw+IdG8NeHNKt3t/tEN7HawxCSMAHeGxyMEH6GlGkyvaRlqdN4Q1XUPHSQ31ppV&#10;zY6fIu9ZrqMpJKp+7tU8jI5ye31r0bR4TCnVcVyfgrxL4e8WWrXnh3xFa6hDHJskmtpw4B9D6V2F&#10;kyrGFA+tVGNtzOUkaP2g44pJrgRjeH/LrVcyY5jbHeuV+KfxR074Y+CNY8dXSiT+ydNmvPLbo7Iu&#10;VX8TgfjWnMZnDftQ/t5/s4/sh7LP4v8Ai2aTVpofMtdA0aAXF2ynozLkBBx3IPtXhejf8FkNO8XR&#10;NqXgv9jn4nalZ5/d3kdioWRex9Dx6E14f8OfDNt8RfHd/wDF/wAf2kWpaxql091LcXke8iRzn5d3&#10;QAYAA6Yr2OCeRI9vmbVjXC88KAKpSTJk7G0P+CsV+x2Xn7EvxTTac/LpqtkfnTG/4K1+GkOb79kP&#10;4tQt6Loat/Jq88vvj34NtCouF1RbE3Ag/tX7GfsqSHjBfP64qaL4m+HdTbxA1vLdN/wjUjR6l8gy&#10;SI9/yc/Nx9Kpxig5j0Sy/wCCvXwwa5WDVv2bPi1ZqzANNJ4Z+VefrXunwP8A2rvg38ew8XgHxOy3&#10;kce6XSNUtmtbyIerROM49xkV8Wv+0L8NYoLCW91C/jXUNPivdxsWZbaCQ4R5WXIjye54rsLYpDd2&#10;/iTQbkJd2+JbK9t2w3r1HUEduhqX5FJ3Pu1Ztwyxp8TkNnt1HFcD8CviVJ8RvA9vr1wvl3EbNb3s&#10;K9EmXqB7Hgj613auV5P40KVgLQkz0ppYluVqJZRIcAHign0NWSyQMccioZSBcRsf+eg/nThu6k1X&#10;vZ3hO7GaZPLofLf7Ej/2X8afjDoLhla38bebj/fEgH8q+qLaVzEC5zXyn+zFGml/tjfGrRXf5pNV&#10;tblQT/DufJ/8er6ijaSWDap7VNToKJd35OFNKW9fTFUraIWcKxK5O3O3LZqUuxGVPPes+ZjJmYHq&#10;aazqRuDVCZcjNMd2P3PlrSO2oD5ZAp3M1R+Z3FM3q2WkPSkMgx8oqXMrlHvJ82Gb5ar3MhGTmkkk&#10;WMdOajkK7cAe9RcaVgWZgOKN2cFjg5/vVXaYFsFaaJ1ByaQ3oWfPYHb3z97+lIzsSFXjiq4kwGIP&#10;zdaHmc96ALgkWNSB6UJJlRlht9KqC5DPj9alDgLwaAJjIpGM03cfu44zUZlw2GNNM2eKAHSNlsBq&#10;DKfvEZ9ahkm2nGKhaRt2cY5HAp9CftFiacY7VVlkV++Kje4Vnxk+4qG4lGMBqRRIWRjhfr1pjMTy&#10;7YqvHLtO7PGaR7j+IGgCWVoyGAaq0pAPXpRNOqrgCq8suEZ88d896AG3cyoFYCq/nkpuDZ+bFQzX&#10;KNGY2H3vVenNN85EXaWrNlFgSJFkxknced1N84nkNVdXXJRj/wDWpskxCHac+9AyZ5yOhqjqxa5t&#10;2h3feUhqlebK5U8+/Sql/MrRgL97dj61SkJx5keK38pjutjno5C+3NUNQvpCClsjMw5+XtUvi27s&#10;9HlvdTv7hYbe3WWaaRukca5LE1+fvxz/AGzPjD8cvFd14a+GXjGTwv4ajmMcLaev7+7AOBI7HnnH&#10;AGB+tdcVzK5i9D9SvG1qyagzAc55qrpMvluoPzc5Irq/GGiyyT7TF82D+PNYdtosyuCUxXzPU+iX&#10;wmtaIGj3eorI1pT/AMLD8Owhf+XO5b/d+4M1uafAUGzHTjNY+rRCT4raYUk5j0aRyv8AdzIB/Sly&#10;q4fZPn//AILS3wT4J/C/Toj97VdQlYfgiivznKbJDj1zX6B/8Ftb8ReF/hTppi2sbO+mb6tIoH8q&#10;/PppCXIr6zLVH6ufN4p/vRxbdxigNhsU0ZzxSHbu3E816C0OUf5me1RTkpIro33TkUvIA+tNnlcE&#10;Fvu/SqA+5v8AgmDreqfEH9oOXxLqMnnTR+ELmab5AsfnGe2gEmOm4oMEj+6K/TD4kyeba6bHGynb&#10;aknHu1fm3/wRx0CQeM9Y1WVm2/8ACOwBfZZL1+P/ACFX6O+P7lJJLaCM7fLtwu0jrXzmZfEethv4&#10;aOYOZZ1faQqtmvl//gsvq8lp+xR/ZSyBTqnjbTYFDN97aWcj8lr6ljPPA6V8af8ABbnXfsHwJ8B6&#10;GSrfbvGzTMp9IraQ5H5iuTBrmxUF5m1Z8tNny/8ACaAw+BLEbAu5pG/Nj/hXTeb5b5I3Gue+GzMv&#10;gfSRj71ru/NjW8eXwK/ubh2j7HI8PFfyL8j8ZzKXPjqj8zvfgPdyWGp+J/ENtOY5NP8AA+qTK+7G&#10;1hD8vPbk18r2Fzc3EEd1cSNJJIMvI7ZZjjqa+mvh9qSeG/h58RfEpto5mtvBcwjjmXKOzSoArD0P&#10;8q+Z0ma4la5bYvmEuyRj5VJ7D2r8h8Xan+0UYrzPoOEY3lVfXQtLKG6CnGTK4xVUNg4SpFkyv3ua&#10;/FT7jlLHmN0p3mgDmq6vgZNO3c/Mc0ElkTbeBUqTcr1qlvUdDT/MbqDQBoQX8trJ5kMrI2MbkODg&#10;9RT0lTATFUre+jgWQSW8chdNqmTPy+4x3pFuMAfNQBfMiychfypyts+bPvWYdQ8vjdUE+rIIyVZa&#10;LXA2jfJF8xao21qLPD1zsmqTOduKjN0zHLA/nVcpPMb0+ugDCk1VbWZJej4+tY/2nJ5k/ShZjnKm&#10;jlC5tW+tXFvuMUp9G96QX7t/HWZBfQxwTRS2yyO4HlyFyDH7jB/nmo/teOGanyiuzYW+Ib/WVMl6&#10;xrES7H3WJqQXhByDTsI20vmHBenpekNu3ViJesG5YVN9uOPvDFAM2/7SNSrqiqMbq59btD/F71It&#10;8oOAaCeY6KHVJNpVdpVu+OaempHcWJ68VhRalALfCr+8353FuNuOmKel5k4z1o5eUo347xh82+rE&#10;WpueGY1z637AbM1JDflTgmgDol1VyuDU9tqrA5Vz71zy34YVJHffN8je9AHYWniKSNQC7fjWlZeK&#10;7hDxOwrhYNSYk5bIFTRamzY5AFTyxZSlY9StPHrXKRx3CL+7XC7QBnn9a2LTxFbzrnzOfSvJhrFv&#10;8pt42TbGFf5925vX2+lXtP1+VTjdWUqRpGoeuQampAMbnmrUeoZ4Nec6X4tKKFZsj3rodP1+3ugu&#10;H2n61g4SOqNRSOm+3MT979aet0W/iNYy3isMZqZbsFdqnrUmi3L15eFYypem6JqDWN0t0LaGby5A&#10;3k3Cbo39mGRke1Zt5d4TI7UaFeWaXUb6jDJNbhx50UUu1nX0BwcflU8pfQ3rnURd3kt6YIYfNk3e&#10;TbptjT2UdhULT5O4GqNzcWsk7vYRyQwtIfKjkk3Mq54GcDNItxgYPNSRFalqa7x0FV5bjJqGS4GM&#10;mopLgEUGl7SHTS89aqTz9QG/+tSSXBYNg1Unc5yDQaEV9IGjYtWat6kVnLbNaxuzsCshzuTHp9as&#10;XsuEIBrMeaAQsMN5m7jnjFVEzqCtcMOlSI/z/eqmZiW3Cpg+RgVRES0HVTnOe9SecFX9eKqJMV6G&#10;pYpVHDdaLB1sWopGPzmrUco/hqjFIQeowatIwAyhqeUOVlpZAXUsucMDtJ61M0qyXDSCPy1LZVV7&#10;e3NVYXjV1acnbn5iOuKHniEjNF9zcdm7riqHy2LyTDbtBqeOQqNu2sxLxGO3v7VYhvF8zg/nQQ5G&#10;la3uG2EE1a84sdoNZlu6ycnAq2k6Iu12+792tIkORoRXUQXBP1q1BKrjO7FY8LqxwDVqOZlTyhzV&#10;L4iZfCaxljkCoo+ZclmyeauWshJ2k1kLLEFQK7bv4vT2qzHfIi531sYm5FdeTjJq5DdnAbtWt8Lf&#10;gR8evi7on/CVfDf4TXeqaT5zQrqtxdQ2tvJIvVI2ndfMYdwua7KD9in9sORfl+BTEf7HiCyP/tWt&#10;oxclczlJ3scPbX0Z/i6+tWo7hTyG711Nz+yR+1bpcvl3Xwft1fo0cnirTlI/Oehf2XP2pH4Hwjh/&#10;4D4q03/5IquUzuUNBuizEl8gD0rct9QjKGMrmrWhfsxftR25wfg6Gz/d8S6cf/bitqL9mz9pdMmX&#10;4NyZx8oj1/T2z/5HrSMu4Gbpt30StzTbrb1pLT9nj9pWI5b4L3m7/Z1eyP8A7WrZ034DftFx8yfB&#10;TUf94alZnH5TGto7Gctyxot0XdVY5+avUPAcoSHYWH1rgtO+CH7QUbqf+FOasec/LNB/8crv/Bvw&#10;3+N9s4E3wZ10LjHypG38noqX5SYxXMeiaZPHJa+YDz0FaFtcBkwx5FZth4M+KUNttf4T6/nuPsee&#10;3+9Vy28LfFBH3n4U+IPx08/41hHuaSLeh3lu3iSwGoM+Pt0Qj8s/xbhyfatPX55YtXuvszfeupP/&#10;AEI1l2eh+JrHVrHUvE/g3WNJtor6ItdXliwjB3DAJGcfU8VY1vUI11m+A6fbJCp/4Ea9/J480ZfI&#10;4cTo0NOpiBWTUXCrJ8jN6D1r4a/4KswPb+JvBcEcH7lYL4CY9eqYH5V9m6pNp9xcKdSh86HeDtMm&#10;Avu3tXxz/wAFYZ0Oq+C44Su0LeBQvTGUruzSCWBn6E4WX75Hx9LIGQqK+x/+CeDbVsw8rKyrjK9/&#10;WvjSTG7yse9fYn/BPKU/arP/AHxX5hUspL1Pqou9M+L/AANeBNOv4TcM3leItUXa38H+mzcfTvXR&#10;S3scUOduTtrkNKK2er69CvC/8JRqeB/29yVoLqQKgeZ93tX0lGP7tHiT+JnZ+E7s20bBs4LAsfU1&#10;LrWsoEdtuN0uNq/zrntH1HNtIvnMcsG27qZf6iv2RiT0mzXTGKsYy1H6nqij50ZunpXO3Nz5txhT&#10;6VZvb2OWPJasd7nLkbvenYXmXLq4WJMZ3cYY1WTUEUFUf6cVBcTq6HNU/NQR7mpiNB9RJGW5Yd17&#10;1XbVWmOVOcVn3GoYO0dMVRFxIjF0X60C5u5sSag7R4Vj+dJa39xd28l9bZkhhm2SSpyqNj7pPY+1&#10;ZEd++9d3Y961dH8X3Oi+H7jwtpxWO1upXlukCg+azY6/kMelBPNqd7+zbrcN1+0n8L9DUsZLfxNf&#10;XHmbQF2yWT5H5rX6ffDx2a8cE/dt+fzFflP+yzeRz/te/DeIr/zFblvf/j0lr9VPh2+NYnQjb/op&#10;PzdsMK8DMNMSkethdaLO4glKfKTVHW7qSJ0K/d3YqVpAyE7v4u1Q3QN1HtZOVNc2w92fS/7EHjfT&#10;9T+GUngGS4X7doN04aHdy1vKxeNx7clfYrXtQr8+9A1XxZ4N8R2/jDwXq8lhqVpkJcIoZZIz96N1&#10;P3kPp+Iwa+jPAf7akF/Zxw+O/BFxb3G35rjTHEkUh9QGIZfpzXZCfMjKUdTtPih8K/G958Q9P+Mf&#10;wn1rTrbXbPTZtOurPWIXa2vrV2V9jFPmRldAVYZ6kHrUlx8LvGvi/QNOtfiN4psry6t/E9vqs0MF&#10;l/o0ccTf8e8Yb5iP9psnJPbAqrZ/tRfD24YB7HVIw38UluOPyNXj+0f8PFj3qb098fZef51ojMk0&#10;b4M2Ph7453Xxa0aOztYLzwyul3Fnb2wjLOlx5qyHAwRgsPWpPgR8M9S+FnhbUvD+pXEMjXnibUdR&#10;hMP3VjuLhpVU+4Dc+9Zsn7T/AIFHCabqbD1W3X+rVma/+1RpFpamPQPD8zSfwvfMqqPwQkn9KHcD&#10;T/ah8Q6fp3w3m0KWTNxqUiRwxjrtVgzN9ABXyXr0geRhG/euv8f+PtW8ZanJrOs33nTNwvPEa/3V&#10;HYVw15cZBO6uepLXQ1iUZ0G75znuKz7uRRuz0q1eXEcbYJ6j8a4f40/GLwR8FvAGofEfx5qX2bTb&#10;FMyYxvmc/djQd2Y9BWMfisWeSeNPhx48m+KN1f6dol6tu/iaTUIL5tSja1EMkIiYeRjeJCM89Kqf&#10;8Ir8SpvD/h7wzefC+O6h8P6RPZTC71JI1vt0aIjQEBmVsIGG8Lg4ye9fOPin4w/tuftva1cX/gv4&#10;hN8I/AKuRbNYxbr+6TplnIzkj0IAzXR+A/2YNF8FeXe3f7UPxW1PUlwWvZvFQUM3/XMIVxntzXrU&#10;cuxlaPNCJnKpTi7XPqH4JJ4ys59Ui8RW+qR2reT/AGauuCD7aMK3mB2gyrqDjaxOeterWF4Nm1Rz&#10;x3rwv4e+O9ZtZ/7O1fxKuqW/yiKS6j23CEccsvDg/Qc165o+owTosiSbs45BrixWFxOHlapGxUZQ&#10;ktDofODLwT0ryL9oPQ7zxj4B8R+ELY/vtQ0W4gtw3dymV/8AHgK9TMrMuAePWuS8babdSAXVtGzF&#10;W/h6/WuNmkT4N+C1+EsVspUZZIfkmjZcFWHBH4EV6PcKl3ZTWSkr50Lx7x23KRmpfjP+z/qtp4uu&#10;fHfw7lSO4uZDJeaXMdkcjnqykfdJPY8VyNrqfxMtU8nUPhHrW5eC1uqyI34g1HtYx0ZpKhKWqOS0&#10;bxX4k8F+GY/hxc/CvU9Q1CGUxws1vmzmUyEiRpMYAA5/AVmaj8KZ/E3jHxtd3sus2P2iNZdP+w3D&#10;RxXLGE5GAD5nIxj8K9GfXvGRTZdfCzxEo7j7KP8AGoX8Q6+DmT4beIF+mnbv5E1X1iJPsZdjx+/1&#10;HVtK+G/h/wCHd94L1i3tdQ0OOHxJqVnock84iVji2AA4Jx36Z6V7t4enszoFm1hHJHALWMQxyxlW&#10;VdowCOxqja694uu5Ft7L4Y+KZmZspHDpDsTXpHwx/Z2+IvjmeO+8Y6RceHdN3bpEu9q3Uo/uqoJ2&#10;59T096arcy0JdPllqenfsbW97H4N1PUH5trrV2a3HfKoqsfz/lXtyyLjDVg+D/D+j+E9Ht9C0PT4&#10;7a2gULHFGOAP6n3rY3q56nd6CqT7kssBzt4/KlMoCBm/4EMVEJVVgWPemyyFm2+oxTUmgLG9XHA+&#10;lUb8yEHBzUzSlR8q1U1F/wB1tV+eaq8hS2Plv4RyC0/4KIfFayiB/wBI0+1nGf4hmME/TJr6msZS&#10;8Sk9q+UvDd1JpP8AwUz8VQOv/IQ8GxMvttEP+Br6l02TMKuO65qqhES+cg5PSmvKpXgcHpTQ+45b&#10;io5Cu3Cisrlco5XVPz6U1nIX731pqAbcdfemuCfwp3DlBJypIbkM2abK20jLVDK+B8tNZm27yeBU&#10;jWxIW3H+lRzSkt8vak83nOKidztY/pigYOwJDY60wSZwpA55pJDj7x/+tUceF+Yn8qAJFc7stQxD&#10;sGao2f5cg01pf9qgCYumG4pxb5c1WMgVS69e9OikBGTxx370AThuMg01pwM8niojKRycn0qJmJDF&#10;Tz1PsKAJXLsdzN8v1pjyOrZ3flTfMXadhPPJBqNncDHtTuA15iw+YBcd/WoZGYsQSPXrQ8vygdqh&#10;nd2Xrz0xSBDiwVs4qO4keM5/h9KAQEzVaZnGRndzQBKbnci5SoLlyQzkD2Wkydu1W98GomkJHP8A&#10;+uouytCtJjqrcd19Ka0ihsNTZn2/eX681AzYPU/jSNIolkn2vkCmvOG+UcDHPvUUj8daid2OPmoD&#10;lJ/OBbYKp6nK4Rm+b0O2nsxQ4IGKqanKy27MDn0oC1kfJv7fHiK/0T4L+PLPR5HSZtLaORlHPltI&#10;gc/98k1+cngTUI7W7t1c/Lwc+pxX6b/tJ6DZ67q2raHrcRax1S0aC6A7RumCfrzn8K/Mn4g/D/xD&#10;8EfHlx4P16CTyIZidO1AqQl3D/C4Prjr713U37qOeW5/Q7q3hBbldzINvfjpzWVL4FVW5T+Rr0o2&#10;an5QtMfTYz1SvnvZnpe0djziDwSeV2Y9/WvPvFWnrYftBQ2G3aU8Kxuyf700nPv0r6Ig02DzMeV+&#10;teG/FNFn/azvoEXi18G2KBu/zSzMP8afs5dCo1GfE3/Bbd0bxp8ObMXT4t/CZIj7Zad/m+vFfDS/&#10;fY4719qf8Ft9Q/4vR4J0krgweDYWOPdnz+pr4ojmkY4Ye+a+mwMWqB4uIlzVLkp6U3cij71I0yj7&#10;vNMdt3X9K7lsc5KHU9DUUpfdjA9KTccYpBIC2887WzijZDW5+j3/AARptLO+j1qVZGYQx6dalsdG&#10;/fyFfw8wV90ePjjWth48tdmB7V8b/wDBHPw8ug+F9elaQzLJr1u33eF/0KFiv4F/1r7G8eXKXXiW&#10;5aMgorYQr6Yr5nMpL2tj1sOnyGSkrAkA/jXwj/wXR1BU0P4T6MG/1l9q12y+wiiQfq1fdkagrk4/&#10;Kvzr/wCC4uuyT/F/4Y+GSBi38M6hdMc/350Uf+gfrRlavjILzQ8U+WizzXwhC1n4W0y2QcLp8R4/&#10;3a1FYt1roPhX+z18dfid4Tt/EHw8+FepalpsdvFH/abbLe2kbb91JJmUORznbnFdQn7G37WAGf8A&#10;hSN43fMeq2f/AMdr+3MvzTLcPgaVOdaCailrJLovM/HcVh8RLETkot3b6MwdLvNM079nb4oanq0U&#10;jRNp9ha5hYBhvuRkDPGSB+lfNqZj+XBXdyobqBmvunQf2Cv2pfHnwA8S+AYfAVrpl9q2pWTqdW1a&#10;3jXy4mLHOJCfbpXnl3/wRs/bodi+naH4XYYyB/wkUTfyNfjPibKWZ5lB4ZqaS3TT/U+k4ZthadR1&#10;bpt9Uz5d3Z+ZetG916Zr6m1T/gjN+29D9nOiaBocym1DXXn6xEpWbuqYblfTODRpP/BGz9uqabOr&#10;eDdLjh8tj/outQNIzY+UAFscnrz0r8v/ALNx38jPqXjMKvtHyzmQnJHFSI4xxX0wv/BHX/goPIxW&#10;H4aaS4X+Fdciz+p5q1J/wRr/AG9Rpkb2fw7smvNzfaYZNUiWONexDbvmJ9MUf2bjv5H+AvruF/nR&#10;8us/GGNL5204VyOK+l0/4I3/APBRITKbj4Q2qw7hukh1aJjt7kDPNN1T/gjr/wAFCo72VNM+ElrJ&#10;Cr/u3n1SNWZfUgHA+mTTjleYS2psHjsGt6i+8+ahLFtkedmz0j29PxqtPqu0bRgCvqC0/wCCO/7f&#10;EnhnUo9R+DEa6pmP+yymrK0W3dmTdjvjgZ71hyf8Eef+CkWGZfgTC2D/ANBNMD396f8AZWYf8+n9&#10;xLzDBL/l5H70fOct8zndvqvJPz97+GvpbWf+CP3/AAUJ02cR6T8Eft0IiUyXJvkjG4jlQD1APfvV&#10;Gw/4JHf8FCHkmbV/gJcQosTGPybpWZ3x8o9hnqfSq/svMI/8upfcZvMsB/z9j96/zPnTz8HBNPW5&#10;WGUFl3juua96b/gk5/wUbV9o/Zvuv977YtSan/wSc/4KCWNtb/ZvgTdXNw+43UKMdkPPGGxhs+3S&#10;mstx/wDz6l9xLzLL1vVj96/zPn77URxmka53YAr3qz/4JVf8FCZHU337PF9bxE/vJFmDbR9Kqz/8&#10;Eu/+ChkUjD/hmrUmRWO1/OXkZ4NP+zcd/wA+pfcxPNMtX/L6P/gS/wAzxWKS3FpJLLdFZVZRHHt4&#10;YHqc9sf1qP7Rj5lOa95i/wCCXf7dI8LTXkn7O+sf2r9uQQW6kGNrfYd5Jxw27bjOBjNUof8AgmN/&#10;wUAaRY5P2bdWjXcAz7g20euBknHtR/Z+P/59S+5kf2plv/P6H/gS/wAzxWKVz8xFSiQnjPPpXteq&#10;f8Ezf267PUZbbRv2eNb1C3THl3nk+WJOP7rcjn1Ap1n/AMEzP285YJ5rv9nXWLeSOEG3jK7zM2fu&#10;5H3fqap5bjutKX3Mr+1ss/5/R/8AAkeKrKRgkU43WWUZr12T/gnH/wAFAY22r+yx4gbP90LgVa1T&#10;/gml+3pZLbNbfs267debbh5TFbsoiY/wHcOSPUcUv7Nxy/5dS+5g81y7/n9H/wACX+Z40s5PFBuG&#10;SvYrD/gmz+33PJtn/Zf8RQrtJD+SCCR2qM/8E5v+CgSv5Z/ZS8Rt23LGD/KlHLcdf+FL7mV/amXf&#10;8/o/+BI8qjktvsyzpOzTmQhomTgLjg5z9e1TrdE8Z+texar/AME3/wBt2z8N6XPp37Mnil9VkkuD&#10;qlu1v8qJlRFt7ZPz559Kr6P/AME6f28ry/hs7n9mLxFaLIwDTXEI2xjPU4Jqv7Nx/wDz6l9wf2pl&#10;v/P6P/gS/wAzydbpug7VMtwwPPFeoSf8E9f28xcyW9v+yv4nmWNmCzJb4DgH7wz2PvVpf+Cdv7dn&#10;9iSai/7NXiFbpbgRx6ebU73TbkvnoOeMGp/s3Hf8+pfcH9qZd/z+j/4Ev8zydboq2M5qdLhuxxXp&#10;dh/wT6/b3vZo4m/ZV8SxRs4Vpmt8heepA9Parup/8E9v247HVLiw0z9mrxFfwwviO8jtTGko9QGw&#10;fzpf2djP+fcvuYLM8ul/y+j/AOBI8tS9KjBNSxXuRjdXp2m/8E+/24by1uprv9mnxJayQRgwQvYs&#10;xuST0UrwMdcnAqKL9gj9vHfsH7KviZf77fZxhfc80nl+O6Upfcyv7QwH/P2P/gS/zOEadEKeRceZ&#10;uQFjtI2t6c1Yt7wgZya9M8V/sBftmWGri28Lfsz+Kr61W1hLXX2TZvmKDzAA2CAGzjNGh/sFftsX&#10;STrqH7NviWyaO3aSETWu7zmHSMbScE+p4qf7Px3/AD6l9zKWPwf/AD8j96/zOBt9S8v70laVjrbQ&#10;Shxx711kH7Df7chXf/wyf4s2/wAR+zrx+taWpfsHfto2EVtc6V+zv4k1AS23mXHl2fl+Q2fuHcQS&#10;cc5xis3l+La1py+5mkcwwcf+XsfvX+Zj6P4n8zG6XNbkWq+ai8571N4b/Ye/bW1G7EF1+zj4ksY/&#10;LZhPNagqSBkLwep6DtWxp/7I37atsy295+y34sX1ZbQMB+Oa555bjI6Km/uZ1U8zwNv4sfvRz95f&#10;7lIBH0qbw0LW5vI7fUdUWygkbEt15LSeWPXavJ/Cu01X9jH9ry1062vIv2evEVxJcbjJDHZ4aEAg&#10;DOeOaueAP2NP2p9R8T6fpXi39nrxRpumzXG28vvsobyVwfmwMnrjtWP1HGf8+5fczb6/gv8An7H7&#10;0cTcyQw3UkdpefaIVciKfyym8euDyKQTbvmzXZr+yL+16JGVf2bvFDYJAf7H8rD1696mv/2RP2pd&#10;N0a31O8+DWrxzTTSJJa3EQhMSqAQxdyFOcngHtQsBjZ6KnL7mV/aGBSu6kfvRwct3jgYqNpuMkdq&#10;7e1/ZX/aUu76Cwm+EOoRmZwGkWaJwnPXCsSevYU6f9kD9sCOZoo/2bvE0qoxCyR2vDDPXmnLLcdD&#10;4qUl8mEcfg5bVIv5o89kK5JLbv6VWmcjkH869Om/Y2/azj0FdT/4UD4ia6kuTGbBbFt6qFzvJ6YJ&#10;4rPh/Y+/a+vbuK0k/Zv8TQrJIFaaS0+VAe5x2FZ/UcZ/z7l9zNPruF/5+L70eZX8iAfI3NZjGIQN&#10;Obhd3mY8nackY+96f1r1DWP2Of2vI7ia1t/2cfFFyI5WXzrey+VwDjIyQcGoJv2LP2rI/DI1Bf2e&#10;/FjaodR2f2f/AGaQFtth/eFsYzuwMA9DTWBxn/PuX3Mj63hf54/ejzISYccU7eeoPWvQrH9jX9r2&#10;7v47eT9nDxNbiRwrTSWY2xj1ODnAp15+x3+1xbXklrD+zl4ouVjcqtxDY4V8dwGwcfhVLL8d/wA+&#10;pfcxxxeF/wCfi+9HApLuXlqlVgCMntXer+xv+1n/AGb9uX4AeIjJ9o8s2f2BxIFxnfnG3bnjrnPa&#10;lsP2Q/2tp7uO1m/Z18TQ+ZIFaWSz+VM9z7USwOO/59S+5gsZhf5196OGRwOTU8MpDYB4rsb/APZO&#10;/awsr2a2h/Z18U3SQyMi3EOmttkx3GcHFSQfsn/tSNpn9pD4A+JhIbjy2s/7PbzAMZ3+m3t160LA&#10;41/8u5fc/wDIHjMN/OvvRxcUzSzrFJIEUty7dAPU09yEmkjSVWVXIV1HDAdxXZ6f+yp+1Dd61a2N&#10;/wDs++K7a3muUSa4bTGIjQthm49BzUmrfsq/tQWGq3cGn/s7+LJ7OO5kW2m/sxvnjDEK3IHUYNDw&#10;OOX/AC6l9zD61h39tfecWjrjlulTJO5bA/Guti/Zc/agWyW/b9n/AMTbTIVMQ087x749Peltf2av&#10;2mLi8jgm/Z/8VQrI23zZNLbav1xS+p4v/n3L7mH1jD/zL70cvby5GKtQ3DKdm/PpXQyfs2ftN27O&#10;I/2evFjeWSPM/spwuB36dKnT9nn9oGPR7fV/+FQa5I0kzRtbx2p8xVAGHPbBzj8DWtPL8a9qcn8m&#10;ZSxWGjvNfeYdtPheenap0n7rzW7pf7PX7Qmo3CxSfBTxLDG4JW4k0mRkOM90B9MelRt8D/2iI12p&#10;8AvF27p/yBpP8KPqWKjLWD+5i+sUbfEjMDFY1k84bmyPLB5GKLm4IsZmB5WJufwrpJ/gD8cbHQ7L&#10;VP8AhUXiZ7i5kmW6tP7Gl3W+0gKTx/ECT+FJpvwB+PWtO1gfg74kt1kjb97caVIqjj1xWywmK35H&#10;9xl7ej/Mj9gP+CV/gTw3J+zt4N8S3dqlxNp/gPSINNjuFVktFeOSSV4wR8rSM3zN1IRRniuk0nV9&#10;U8afHLxNoN94y8fWK6d4u+w2UOg6PG2miIRQviSUxNt5Zt2SMDFfMP8AwT9/aY8XfDbwHoumapog&#10;8N6lpPh210PxBpPi7S72K2vktWkFtdWs8Mcm1vLkw6MgyQMEY5+hvDX7X2jeEp9TuNKvPBccmsak&#10;9/eb9U1Q5mZVUkf6FwMIOK2+q4jpF/czklWoqdnJfech/wAFnvhB4C1T9ney+Jg8O2ia1puuQQR6&#10;hHboss0MgZWjcgAsOAQOxFflZcadp6lgtmq46e5r9FP24vGvxN/a+0Oz8D6R8Wvh5oei2NyLmS1e&#10;41JmuZApAZmNsOBngYr5Rl/YN8ePK3lftD/DXLN/z21D/wCRq7KeFxEaavF/cZ+2p83xL7z1b/gm&#10;x4W+AHxQlh+Ffjf4UeHbm+kW8mWTUtLup7vW9sbkfZ7jKx24jIAPJyfQ19IfC/8AZc/ZD+KD3Wha&#10;H8MvC+o6bpcejmGy0+6nj1e3meUi4F05YZQnj3CnnvXzP8KPh3+158H/AAV/wr/wJ+2L4DsdHRpm&#10;gsY7i4/0cy/6wxO1ruj3Hk7WGa6SO9/brFtDEf21fAG22WBVuIrx47hvJOYw8n2bc4B7NmodCtf4&#10;X9zNPaRklqvvE/bm+G3wc8NeAfB/jT4deHNIgubnxZq2lzTeH7WaCGaOFmCwvHISWlTHLjg4OKpf&#10;sMaP8PPE2jawPH/wRtNS0nSdaEviTxlrl5KsNjZ+VgWVvEjKxuWfkAA/e7VW8QeGf2ufG2paPqni&#10;f9qL4azXHh7UzqGjtDfCBIbotuM2xbcBnJ5JYHPetrwjJ+2x4FvNQu/Dn7SXwvjXV9VbUtSWS+hb&#10;zrogAzDfD8rYA6VsqNT2ez+5mblHm3PWfhd+xv8AAjWPhLqHiCObUNVvr/ULO/tZP7SKrpdlLehB&#10;ZYD7vMWLO8sM5IAPHPcx/s8fCC88b63pek+C/DMek6fcalaR6lpmq6gs9hcRW/mLHcRu21iB825M&#10;jjGK+aPCPhn9qrwRN4gn8K/HD4dwR+Krr7Rr0f8Ab8TC4k3Fg4JTKMGORtxg13Wi+Lv2x7+f/icf&#10;Gj4dzRyNMbmK11m0jNw0qeW7vhAXYrxuOTiuWdGvu0y41Iy0uj0KD4GeBtS0/wAG6d4V+JLW+oan&#10;4Wt7ma4hsbiaO7yXMl2zOy+UgxzuAxxxXE6lp9noPiO60ZfEK6pHazFY9Qs5nEc6/wB4Ak7fpV/w&#10;9qP7Sng7Q7Xw9oXxN8Ara2mnrYxRXes2kubdTkRMWXLKCTwTVDWNC+JOt6vN4j8Q+JPAsl1dPuuJ&#10;LfxbbRqTjHCgYAqI05GrlG+50Pwb8X6n4a+J/hyz07VZmtdT1qOyv7WWZnjmilyhVlJwevB7Hmrf&#10;iPU/9JvGA/5fplDD0EjCua8BWFn4V8eaV4r8e+MfDq2Ok6hHdQ2uiayt7dXcycpGEjB2jdjLMQMZ&#10;71yPjX4tzW3ijVLS1TEa6lcbd3bMjcV9Jw9hK1SU2k7aHnY6vTVldHa6neXAtGuoJl3IMhWPWvjX&#10;/gpd4ks9W1vwbZ286yNGt6ZCp6fLH/WvZr74g6lMGmurxvvEhVavjn9qnxNda38U9JtJbksscd2V&#10;Dfga9jPMDUhlFWb6Ixy+tGWMgl1ZwTMmN1fXP/BPyTZfWhX/AJ6LXyG21AcN1NfWn/BP+Uxanaqe&#10;0w/nX45Ud3H1PtV8DPiS6u3h8UeI7NuPL8WaooP/AG9yU0ai8bYI69ag8ZE2PxE8VKW2g+LtUI/8&#10;C5KzZtTXOeD9K+rox/dL0Pn6j/eM6jR9XCxO0km07umaW81PzYmTfxuzXOW96pTOejd6J9R+TAce&#10;tamMnY1Z71TFsRt3H5VQmu2Xn8qptesVDB81Fc3joit2z8zdhSId2Xze+bHljz71RvriRtoHy1FH&#10;eQyxlY5fmznpTLiUkbCe/Py1XKIbcXot4syPwOrV7JpH7INi37MmofH3x18V20nVo7gRaZ4Xt7FZ&#10;POzH5g8yQtx8mCcA7QwzzxXkvg7R4fFfjbTPDkp/czXim4yP+Wa/M36Ka99+IOpaRc+Br7wt4sKw&#10;M1qY/DOnxOQyTzBZJbuT0Xy0jVe2KyqSlGyNIRTiz5o+1SpLtaMdKkju26EfjVOQOJMSSq3ONytn&#10;NRiZ1fGKspcrPRf2R5pJ/wBsr4dqh5W8vT/5KyV+r3w+Z21R1eTH+hMPr8wr8mv2Liz/ALZngKRf&#10;vRz3h+n+jvX6v/DiXbrMzOfmbTyD/wB9jmvBzD/eEelhP4LO3t3BhIY+3FKWyKb2yp70hfHJrlGW&#10;rSMEZJq9aagIR8qf/WrL83aMg01bvHB65OKqL5RP3tzpoNachfm5/wB7rVhddYjaW+b2rl0u325L&#10;bT9KWTUWQ531r7TzM/ZnRPrLZx5h6/nVG61IlsKePqayDqLbtv6VC93g8/rT57gqZaurtstvPes2&#10;eRsF8fWnSXW7oap3chCZB71jJmsexkeJb6GxjNyz/MFxXwb/AMFE/iFfePfih4P+Cc87fYYY5NZ1&#10;KHtIzN5cIPqBtc19s/EG68u2SPA5Jz7V+e37fEV54a/aW8N+PJTi3vvDotF44EkEzMR+Kvn8K7MD&#10;GM6yTFVT5dD0rTpbXQtGt9G0qJYYYYwBGDgHiuY8U/GbT/BurrpV5p19dXAjDstjDvIU96vaHq1v&#10;4g0q31G1n3LJGprzX4wQG08dJdXsmpW9tJYqGutNhLtuBPyng8V+hU7UaK5Tx5bns3gTxxp/i/SY&#10;PEegagzwy/dboQR1BHYg8V7t8FfG0upWsmlXcgaSI7lJ6svf+lfI/wCzbNfQ+EJrS5tJI4VvZDav&#10;NCY2kQnO8qehJzX0V8AxPJ4omkI+VLNt31LDFcmaU6eIy+UpdDTDuUaiPoSyuGnjww/3aWWASrwO&#10;naotKCmHzGJztqeAIZScmvzo9eJi634c06+PmyWa5/3eTWM3g/TSxUWi4z/CK7KWNdvTvVMw89Pa&#10;s5R1uaxk7HOr4C0jb8thHu3Zzt5NSDwXpcWP+JbCCP7y5rosYAIH/wBakZfM+VvSq9nHsHPIzLbS&#10;fs6hIAsa5/hXFaNpE1vJtP8AF97dTwgA2gU9ME4IoUVHYznJlmEnbtJqbzhGuAPvfe9qrRg4BzTx&#10;Iy55qzMmB+YYNPZ++KrCXDFT29Kck6n5SaAJzMduCKrX7A5B709pVxgGqlzJuXcH5oA+XfFJGj/8&#10;FONHlH3NW8CMkme5UMf/AGSvqDSpA9urZ7V8s/H4nSf+Ch3wx1SL7t74bubZnx1I87j8xX09o8+b&#10;dcf3QOla1OhCTNMvtOaBKvl4PXd+VRCTAzTZHUdKxLJC46b/AMqillwcA9TTDMPuk1GzN96gCSWR&#10;upqOSTgD3qMybuppm49d1AD3cD5s8DmmSHocUhY7cscelRtJgbtwoAHchd1RibYOhzTLiRx82Pwq&#10;DzlK4VwT1NFx8pI06sMbqDMOgPeqvngtnNMedsKQOfpU8zHylt5FbqKdHLg/MMfjVQSuVxmkedsY&#10;wKOYOUvPMuetIJlC8VU87NBkAG4mjmYcpaeUA5B/+vTTOm3bu+aq7TufmHWo3fY249aOZhyj55Is&#10;/wB7/ZqIuWb936HFRSTDpmohImWAfFHMFiRnKsyN/wAC/wAarzuxbIPzdgKc8pK8Hr3qtLOAcqtS&#10;VyitJ82Qaa0wwQ4qGW4z8o71H5oByWNAD53+X7tVJpMsoJbOOlSPLn5VFQyuQxBz7UFRB5Qo49Kr&#10;vLltpFNmkNQm4UFWDZ/pQUTbxu3E49qq3shkjZCeMfw0ryh5Mnj0+lQXcjKOPXrnrQD2PIfjXpNv&#10;f6zhl5aNc5714H8VvgXofxA09tL8SabDqFv/AMs1lX5k91I5Br6I+LoQ61HNsyrQdfcGuCnjTdlh&#10;/u10U5SsYzSP0tYDoCelM4LZ70vmW7j5Zt1NXZuU7h/31XlnUSRxyBt2cc5rwH4kIJf2tfFRHDRa&#10;DpcSgdv3bt/WvoCJ4WbaXGe3zV8++LphcftS+OLpUBKR6dHv9/sqnH4bv1oiB8Cf8Frbuaf9qDSb&#10;fzf3Vv4PsUSP0JVmJ/WvjaM43KetfXH/AAWcmZv2vJLYHAg0G0T1xiFf8a+SWs7hLVbzzk2SHC/M&#10;N35V9Jg1+5PJrfxBrMQcBfrQDnrRjHemyAg9K7DEcPUUwHy9wHH+1jvSjhMgVLYCJr61WePehuUD&#10;Kf4hu6VMnZDjufrR/wAEl/D40/4QXkqzeZ5/iK4cydd4SGCPj6bcfhX0Z4l2/wBs3DoSP3h6ntXk&#10;f/BNPSobb4E6VdpAscd1Jf3GFGAd15IB+G1RXqOsTNJqsxI4aQkZ96+Vx0uasz26MbU0Rq/y4B4r&#10;81f+Cvaw+KP27vCvhKfa0cPgrT4tp6bpryQY/EAfnX6UJlZFLV+Xv/BSjxHaSf8ABT+O4lDPDpNj&#10;oCTBW+8A5kI/X9a6MpjKeMSRnipRjT1P06+IX7Mfwk0nQfGnxh+I3wwsfGD+C9FubDwX4X1KTbpO&#10;ladY6ejBxbZEbSvO0rPIRuK7eeK8A/4KP/sV/s0aj/wT9tP2t/Bvwu03wb4s07wromp3S+H91vaX&#10;AuvL3ReSp253S8MecDknivf4PjhD8cvgn448L+GNTtL628YabqMOk6lDqlvHJYtd2+xoZoZJFb5H&#10;LEMM5GOnSvLf+CisX7TP7QH7NOg/sifs8/Ba3n0e3tdNi8Sa3f8Ai/S4TdR2SR+VFFH9o3AF0BYt&#10;2GO+R83m+D41jxM5WqKKmu/Ly+fQ7sPWyX+z+X3ea3le5+TcsSafulieaPHJKXTjP619TfDr/glt&#10;4t+IvhLRfGGp/tSLo1zrNil3HpP/AAg+uXTRKy7gvmRx7WIXnKkjHeuVuP8AgmZ+3b/qrr4IWEjd&#10;/L8ZaW2fynNddafso/8ABXrTlt49JbxlClnCsFnFafFS2RIYgAAiqLkAKAAB7V9jjqefzor6nPll&#10;1urnj0Hl8W3WV10szmf2jv2DfEH7NPwoh+LJ/aAbxNDNr0Om/Zbfw3qumshkD/P5l0FUgFDlRzXh&#10;JvtSSfaPEWpZ/wBnUpf/AIqvo3xN+xN/wVU8a6JbeGvHfgnxNrmmW919ot9P1b4iWl1FHNgjeFe4&#10;ODgnn3rn7n/gmb+36FaaL9mu4bHUx+ILBsflNW+Xxzqnh7YuXNLutEZ1/qMp3pbeZ4hd61rlvCwh&#10;8S6ojbcqw1KX5ff73rX218Lf2a/gl4wb9kltFvfGFnH8XvEmtW3jKTVPFM8jTQWsWF2kFVRd65GO&#10;ecEk14TL/wAEy/8AgoGQs0v7Lt9cKzY8ltassH6/vules/Eb4Z/8Fa/iR4L8H/DzWP2OdF0Ow+Hd&#10;8lz4LvfCsdrb3mmMrbyqStdPhXYAuP4j6VnmMc6qRisK2n116W/zNMNHL7P2qRyX7Snwvi+FX7G/&#10;h/40aNrHibTdc8RftAeIfD9r5niO5wui2kVx5UYQv1Eka/P1OK+b5viH8RxIVHxP8TfKeP8AioLn&#10;j/x+vpT9o79nv/gq5+0z4mt/FHxk/Z88QatNYQmPTbW2urGG3tdxy7pEk23zHYlmfqxJ5rzN/wDg&#10;nf8At/Lx/wAMgeJf/Aq1P/tWujK451Rw9sTNyk23v06IyxX1Kc704pL5Hmc3xK+JrR7P+Fs+KuP4&#10;f+Ejusf+h1Lp/wASvi1cS7f+Fw+LuOg/4Sa6/wDjld/J/wAE8P8AgoEc7f2QPFH/AH9tv/jtJYf8&#10;E+/+CgNlKzN+x/4tweMr9mOP/ItetCpjujZyOlh3ul+Bx6fFL4vIyRf8Lj8ZRs3BVPFN18v/AJEq&#10;k/xw+O9pcFYfj742Vl4yvii6/wDi69IP7A37etrAZW/Y/wDF8jY6lbfJ/wDItY7f8E+/+CgU8m//&#10;AIYw8bZ/694P/jtV7bG9395m6eH7L8DlYvjv+0Pcnan7Qfjhf9pvFl0B+j1M/wAef2kY1XH7SPjo&#10;/wC74tuyP/Q66hP+Ce3/AAUNRN8X7GHjzb/Fts4T/KSk/wCHfH/BROU/J+xb4+/8AIv/AIupjWx3&#10;di9lh+y/A5j/AIaT/aRjXyl/aR8f8f8AU1XP/wAXUi/tQftP/dH7THxAUDoF8VXI/wDZ66T/AId2&#10;f8FEmGf+GKvHxPtYx/8Axym/8O6f+Ciw/wCbJfiB/wCC+P8A+LqvbY7uxKjh47JfcjJs/wBqj9qT&#10;yiT+0/8AEP8AdrmNf+Esuf8A4qrq/tW/tTkjH7UXxCUrDv3DxXcdfTlqtxf8E/8A/goTaFopP2JP&#10;iFuYf9AcN/Jqcf8Agn9/wUNVcL+w98Rm/wBoaKP/AIqj6xjP5mV7PD9l9xnxftj/ALX6PvX9qz4i&#10;LjpjxXcf/FVYX9tT9sYDI/a0+IwP/Y13H/xVSN+wD/wUIU/vP2HviT/4Jf8A7Kgf8E/v+CgrDP8A&#10;ww/8Sv8AwSn/AOKqfrGK6th7Oj0sRx/tr/tlRNuT9rf4ic/9TVcf/FVaX9uP9tLGF/a5+Iv/AIVU&#10;/wD8VUK/sAf8FARy/wCxF8Sl/wC4Gx/rUkX7A37fDDMf7E/xIb1/4p96X1jEAqdPpYmT9ur9tROE&#10;/a3+Imf+xquP/iqmT9vL9tvIB/a7+Iq/7viq4/8Aiqqf8MEft+dB+xF8Sf8AwnZKX/hgv9vtOv7E&#10;fxK/8J2Sk62Je5ShTW1jQH7ef7bgXaP2wviN/wAC8VXB/wDZqbF+3p+2zC2+L9r34h7uuf8AhJ7j&#10;/GqP/DCP7e2cH9if4lf8C8OSUf8ADCv7eW7YP2J/iVz/ANSzLR7bEIOWn1sax/b/AP243AD/ALXf&#10;xDP18Tzn+tTR/wDBQD9t4N/ydx8QumM/8JNP/wDFVkL+wp+3sh2/8MUfEr/wmZaX/hhb9vb/AKMo&#10;+JX/AITMlL2uIYezpb6G4f8AgoL+3Ps8v/hsL4hbfT/hJJv8akg/4KDftyryP2vviF9B4lmA/nWH&#10;/wAML/t69/2KfiX/AOEvL/hUkP7DP7eajLfsU/Er6/8ACMy0e0r/ANIfLT8jb/4eC/tzEkL+198Q&#10;l3f9TLN/jUi/8FBf25wQ3/DYHxAYr/1McvFYn/DDn7dpH/JmPxI/8JiakH7Dn7d6HL/sZfEj/wAJ&#10;mb/Cl7Ss/wDhg5afkdND/wAFDf27uh/a+8f47/8AFRS1bg/4KH/tyouE/a9+IAb/ALGKX/GuWt/2&#10;JP26d3/Jl/xJ/wDCZl/wqyn7Ev7cwb/ky34lfh4Zm/wqXUxHb8BctLrY6j/h4d+3c/3/ANsDx83/&#10;AHHpKkj/AOChv7dUpHmfte+P/l6f8VDLXMj9ib9uvbx+xd8S/wDwm5P8Klh/Yt/bnQ4f9i34lf8A&#10;hNy/4VHPiF0/Ar/Z/I6+1/4KDftzbtzftd+Pm/3tfc1ftf8AgoX+3BgKf2t/HZH/AGHpK4yD9jH9&#10;uFT8/wCxr8SR/wBy3L/hV2L9jP8AbaVRn9jf4kD/ALlmSplPFXKiqXSx39l/wUD/AG1Jow3/AA1X&#10;4539yNcetnT/ANuz9tOdP3/7VPjfkf8AQcc155pX7Gv7biS/N+yD8RlU9N3huSuosf2RP2x7eEGT&#10;9kX4iK3+14fesZyxXmdEIUpdjqP+G5v2y0GI/wBqvx0PZdccYr1P9iv9rf49fGL9obS/2fvjt8Tt&#10;W8ZeFfG9nfWWpWPiC488wlbWSRJ4mIyjqUyMdTXhn/DJ/wC2N/0aR8Qv/Cdkr2T9iD9mj4zfCL4y&#10;H9pz9oT4eap4H8K+BtF1CfzvEka20+o3k1rJDBb28THfIS0mSQMADmrwdTH/AFqHJdO6sFWnh/Zy&#10;5rWsbHgr4jar+zp+w3qXx/8Ahrst/HOvfEaPw1p/ia5/ez6bZx2/nOYQwIV3zgsMHuK8hT9vD9th&#10;5mU/tX+OF9dutOBXq2lfDfxd+0T+wTJ8HfhFbx6l4v8ACPxFOv3Hh5ZkS4v7Oa0EWYAxHmOhQkqM&#10;k9hXhcf7Jf7YvVf2SviKx748NS/4V9BxdVxyzWSqX+fojkyqlhPq/Q3Lv9vP9tu2Ten7V/jbH+1r&#10;T17r/wAE8/i78fP2rfGXjjwV8UP25fitp+qaF4Mu9b0Ox0q+UwziGMlmmlfOAH2fKB8wJ5HFfNdz&#10;+yH+2Q65/wCGSviIR7+G5K9n/Ybb9rT9jfxB4n8U2/8AwTQ8Z+K9U8RaS2l/bryG6gNvYuuJYAqA&#10;ghz1Y8jAxivmqc8U5K9/uO+dPDqLsz7S+AP7O/x48efszeHfHXi79rP4wjXPEnw9u9ffX7XxRHHZ&#10;2NyB+5tltyheUkEMcEcA9OK8Fu/2R/8Agv5YaLZ63bftJ3t1HfXVrbRwr4+CSxtOeDJuAAC5UMOT&#10;zwDV7RP25f8AgoT4T8D6N4X03/glz4qWfw3o1xo+izeTdmO1sJmAMezHzMI1VN55OM1kp+3P/wAF&#10;Q017xhf3/wDwTt8bXlj4q8R6bqkGnTWd35emLaKgEMQHZ2QMzcE/y64+17/gcr5VseP/ALU/xP8A&#10;+Cqn7H8mhyfFT9s3VNQt/EFxdW9jc+GfFzXKRzW5AljlG1SjDIxwQa4f4O/tu/t9/GH42+Cfg5F+&#10;2b46sf8AhLPFVlpDXi6oX+zrPIEL7eMkAk9eteift0+PP2/P22dL8J+HNX/4J7eOvD2m+EZbuW1X&#10;+z7q+uJpLg5bdNL820cAL2wK8l/Zw/Zz/bI+Ev7RvgH4wa3+xf8AEmfT/Cvi2z1S8jh8OuGkjikD&#10;ELkYzj1qJyrRlo39xpGNOUdbH7UeEbH4B2fgvxFL4p+O3jCO68HaheWF6dU+JUqXF21qo3TFQ67S&#10;5yQoGBX5zf8ABSj9pX9p74CfGTQJfgx+1H8QdN8O+MPAth4is9GvNeaWTT2uN2YfMYZcDbnJ5Ffe&#10;/gjxh+zbf/DXxNH4u+DOuTav4x1DUb+6uNT+F9xJNAbpiUjYtGSSi7QQDjIOK/N//gpP8LP2kPjp&#10;8Y/D4+F37LnxH1LRvB/gXTvDlvq3/CKzqL97cNvmVSNyqS3GeeKu+It1Ig6TlueLzf8ABSX9vW3i&#10;kmH7XHjjCRlsf2sew/3a/Rb9lX4Y/tN/Gb9kvwr8VvE/7YvxeGt+LPAl94hXW7bxBBHp+nyoGMNr&#10;5LxeZOSFJO1hgc9K/L+6/Y2/bLaKS3k/ZF+I/wAylT/xS83Q/hX118F/2tP+Cifwm/Z78M/A9P8A&#10;gnH4yvr7wf4VvNB0HxFJY3iiO3uFKM7WwGxpAh27ic1nTqYiT/4Bco0zi/2Mf2sf26f2n/2r/Af7&#10;O+r/ALZfjnT7bxBqE0WrXlhfgyrFFE8rGMEbdzbCoyDjIOD0P6H2/wCy/wDHC+0+08Wp+1R8eLVl&#10;03VZZ/B0niqzkvruWGRFt180W+2EsDkqVb7wyRg5/NL9nWD9r/8AZq8TfDX4heCf+CavjC48VeA9&#10;cv73UPEFxodyJNcguY9nkSBVxGEBbawyea+lbb/goj+3xYTTaPo3/BMTxlZ6HfW+pjVbIJfveXE1&#10;7IryTLdeWGjPBGAOM8EVrGVbm0MuWn2PquP9kb42aV45mttQ/bN+MV5pt5f2FtDbW3ia2R9KWS2M&#10;k0s0rW5WQBhhQFXr3yK+P/jV4U/4LA+AH8UeMPCX7W+pT+GtHk1GbS4dQ8XRpqF9Y2krRvMsHl8n&#10;K9M/0rfuv+CkP7dupP8A2d4m/wCCXfiy802z1Gwu9Dsobe9i+ytaR7IhMwQ/aRkKSG2g7enesGT9&#10;vH9vWT4R6t8OT/wTl8aJeaxY6la3V8LK+NqwvZXkeQ2hQqZBvwCW7dquMqjfvE8sOlvmfMkf/BUH&#10;9vjw/GdcX9pnxFfLbx+a1pqUqSw3CgZKMu3BBHHPrX0JaeDfBXxM/bi+G0F5pE1noHxA0rQdc1bw&#10;/Z3bxwxtc2zySwptI2ozR5wMfeIr5Bs/2Mv2yvGc8PgrR/2WPHVrNfYt1vNU0J7e3gB48yWR8KiD&#10;qWJ4r7P8CvpNp/wUW+E/gvRtYg1EeD9H0fw9d31q26G4ubOwdZmjPdQ5Kg99pr6vhPEYyOKrqF1H&#10;2c7tK3TT5nm5rh8PUjT0T948U8cf8FMf2wD4q1C3+G/xkvfB+hQXk0Wl6BoMMcNvaW6uQiKoXsAO&#10;TyTWLL/wU2/bttrWSc/tQ+JD5altzSRc4/4BXhes3nn6rebSP+P+bnP/AE0aqt3E89tJEDw8ZHy1&#10;8ljMRX+sS11PZo4XD8qTWh+w/wABbf42+C/2dfA/xl/ab/aN+JXiHVviDdadHb6boF1HBa6Wt5Ki&#10;xs8yxnnbIrHdjJGBXj//AAUx8bftq/sR/EXw/a+Df2sfFOqeHfE1rdSWTagtv51vNC6boiQmSArq&#10;QeOv1rtfgd+3T8APjl+xl4J+F2rfFLRfCvijw3qXh867pviC5NtH5NjcRbnikYYfdHErBRznivAf&#10;+Cwv7Zvwt/ak+Ivhfw58H78X2j+EYbwSawuVW7nnZAyoD/AoiGG75r4HAZ1n39sezqtuN3pbS3Sx&#10;6lfL8D9X5oxX3Hnx/wCCk37bpjU/8NF6z8oxteOI/wDstenfs1/ta/tx/FuPxX4i8RfGjx5caH4X&#10;0X7W7eGdMs5Jribzo18hDKm0kIxcjrgV8Xi6fGSu70r1z4T+OZ/BHwF8YXB+PFrb6hqWmxQ+HfCN&#10;j9oW5trtb+3la4ZtvljKRHoxODg96+wxOMxKp3puzPNp4TC83vRX3I7vVf8AgpF+2NNqNwuh/tBa&#10;0tn57fY2vLW387y93y7wExuxjOOM9Km8Pf8ABR79sm78S6ZpPiP9p+60ywutQhiv9Xm02BlsYGcB&#10;5mAjywVcnA5OK+c7vVLi+vJL26YtJLIzyMcfMxOSfzq14b1PS9L8W6Pr3iHw9DrWn6dq1vdXujXE&#10;hWO+iSQM0DnBwrAYPB4rb65iPZ/EzP6rhtuRH3J8Zv2pv2mPBfwt0H4r+Bv2pvEF5Ya5rt5Y2Vn4&#10;g0C1trm8tYR+71GFACfs8nYtyOOtQ/s6/te/HX4sapD4X8aftWa5BrupeIrXTtF0LQ/CVpdzSQSA&#10;+beyMwRUijOM85IrwH9oX9pf4c/tB+IrTxjB8DrjRdSi1FHvGk8VSXUT6eqqq6dBGI40t4VC8bQS&#10;CSc1rfCD9qz4X/Cv/hNrOL9nNZLXxhfIV/s3xNJaXGn2AwW09JvLdvKcj5iMMQSMiuGWYZp9VbjJ&#10;83S1jSOBwPtNYJL0PryfXf2s7Twj/ag/ab1bVZH0jWNSt9c0zwfYyaUEsrpoFgkmyGEkm3cMKRzj&#10;PGa5P4lfGf8Aax+G2i/FTWpP2gobz/hXHjTS9EjR/DNopvlu4lcyZ2nYVLYx82fWvENH/bt0jRfC&#10;9vpXh74LJpt9pPhnVvDvhmeHX3a2stOvZC+ySAp++eMscOWGeuBXMfE39sHx18UvhzH4D1LQtLsZ&#10;Lya0ufFWqWEJE2v3dtEIori4yT8wQDgcZ56muPC5hxJKso1G1Hrey/I6KuBynlvFJ/I9Ms/+Cgn7&#10;U0sf7/4k2pb+Ld4etW/9p1rWP/BQb9pOJgj+OLF27f8AFP2gx/5Dr5fsdcZI8B261aTXJdwCPX0v&#10;1itJayZ5f1XDRekF9x9Oy/8ABQz9pF1xdeLtLmVTnY3hu1P/ALJXr9p41/aN8c/CPRfHnw4+NGg6&#10;hr2saG2rR+H9Q8D2kaLbpdJbTbZtpG5XfOCBkA47V8DtrF5M3lpdD2yK948Pftox+Bfgronw/wDB&#10;PgFrHxBoegvpMXiC71ITI9vJdi6lxDtGGZ1ADFjgDpXnZhiMwpwToNt9jqw+Ewc5WnFL5Hvz/HOa&#10;y+JVn8FfG/xQ0vxHdXPij/hGtYtdP8MJpc+n3rDaLm2lT/WpHKdpzjOOnNeI6hrl1BqF1Fe332ia&#10;O4kSWZusjKxBb8SKz7b49fDL4q/tGeB/EegfCqbR/EmufFTT9S17VJtYa4SSV5vnSFNo8uMsd20k&#10;nPc1k+KNTePxLq0QHCapcAn/ALatX6HwBUxWJVSFd62T9D57PKVHD1Y+zW9zYvNfZlyH/E18r/Hu&#10;9B+N+lQmTCizvAB78V7pea8Xi8uIZ9CRXzf8ZL03nx60kF/u2t4xPrwtfW8VUIx4frvyOXKZP+0I&#10;epNN03V9XfsFSAX9tJ/02UfrXyjM6sAc96+pv2CZWi1G1jZekyj9RX82ylqvU/SeX3WfEPxQDw/F&#10;DxiNownjTVIz8wyP9Jc9PTFYUUwlk2Dlq0fjRM1t8cPHSgfd8bakP/I5rnpLoqwePr14r7DDyvRR&#10;85UX71muZGt18vP3qr3N4iRkeYc1UOoEna386pXVyXDDLdfWtUQaa32R9/8AKvXf2YPh7onxX8M+&#10;IvCfijxHY6NZ6vqltaJrF5h2spBFJIkgQfMylwqcf3q8LjuHXCknmr2k6/eaPctLp82zeF3KVyCR&#10;0P1HrSl70bIWlz3/AMXfDfwJcatZeGF1G2vY/D+jzWcM1pDIn9oSR3ITzCqZfODuxzjPNcde+B/h&#10;/pk39lOL68bULy+htrxrgxG18qJWQFCPm+YkHPXFeXv4ivknN82oSRzbmbzUkKlSeuCOmadqT64N&#10;Fg1mW0vI7e6mYW106sElcY3YPQnnmsvfity1yvoe8fD79mm61XwfrvxT8FX96LzQre3ltYZGUrcR&#10;TQMZCOBnGGA+lU9Y+LPiq/tfCNv4d8N2+sLqWl28Op31xYrJnBMckBIHybVXqTnvW9+z547TwhYa&#10;t4YGoSZuF09Le1O5g6jPmDAzx83P1rwnx/LrXgLxnq2j6Frd3a29zcF2t7edo1ZG7MB171ldyNNE&#10;eheING+GWk+BbjS9I8ORtdLo+oy2uo+cG3Kl95Y7fe245zwB714nLOYvmZ+nGfanPqd6sWyS6k24&#10;2qvmHAB5Ix6E1WuNrw7yM8VtFSW5lJ32PUf2FhJJ+2J4LuCGK/6dtY9P+PZ81+rfw/eL+2pWyVzZ&#10;/wDswr8qP2CtReT9rHwbpIb5bcahMB9YDkfyr9UPAB3a/Mfug2eP/H68XMP94R6WE/gM75JAqYJa&#10;kDhzwKiRiY8AcUquBXL0EStnvTS2DxUbSjp0pssu8fJQBJ9odT2/Cm3DuwzmozI+cA5ppm+bntQA&#10;8St/E1KxPeo2cY3Y4przknHX8aAJN6/X61VuZCy/KO9OEoB6frUM7h12qeRQVE5fxvb/AGhC+eme&#10;O1fMf7ZXwOt/jR8NJbC1k8vVNPuFudLnA+5KvH5EZBHvX1nqsAlTay1w/ivwObvfJaqBuGSu3iqh&#10;UdOV0aaS0PzT+FPxh1X4a66fh58SLKSznhfYyzdOD95T3X3Fe86VrGga/bLdWt7HMrDI2yCvQfit&#10;+yD4S+KS/ZvEmjQyKG3KzR4Kt6qRyPwNcdoP/BM/4O6TOss3iPxk2OtrD4kkSE89MYJx+NfSYXPv&#10;Y0+WSucNXCxlK6E04W7Xcen6ZE1xPJJtWG3XcxJ7cV9E/B/wLL4S0ZYb8K13dOJLrb/D6J+H86zP&#10;hP8ABzwb8KrAaf4O8OR2qt/rJnYyTSf7zsSTXoen2pQqQKzx2dyxVP2cFZdSqeFVOV2bVoNg2q3S&#10;rK5A3YqtbqTx6VaB3JhTXz27N9hkmX4H6VCUXdg1O2UXANV55VR857Uh8wdBxQevTtTVclCyhjjr&#10;upY2JXrQEZCkHuOtKgw2PSkB+Ta1KWbtQU1ceGYdDS7mAJ/nUW4k80hl/vZ96DMlWYk5O2nK4P3v&#10;51V3FG3buDxilDlm4NAFhpc96rXD4Q+goZnKErUMjBosY+vFAdD5b/a8kNj+2N8F9WVtqyS3UOe3&#10;Rv8A4qvpvQHzYxndyVya+Xv26JDa/G/4L6yqNtj8WeSzKvTcy8frX0x4enX7MIyeV4+taVOgkbfm&#10;gyYPTFNVlaPk1EXweW6U1pVIzu71mMfKwRc0x5h/e/Wm3EilBzUPmBxg1PMVuO+0AcK3+9UbzMTt&#10;H6VGxAfCVXlYq4XJ6880cwKNyw12T8pPSmif93vJFV2O1vlXrmgNkEUcw+ULy4ZIt+37vvVd5GL4&#10;TpUkjKvUCq9zGXYPGMd/pUmkdh5cgcUjydF4qv5jK2xz81EknGPfNAyx5hY9vWhGYk81X81gFXNO&#10;WUdaALDOA/BpfMY/MPu1W84Kcn/JpfOAHA7UATPJngn3qKaY7NxqKWX5/vdulQ3Dkty+OKCeUe0o&#10;IyTUJY5+X8ajaZVbGc0GZCdyNu44AoDlEkuCEzn/AIDUMz7l5HWkZmY88VFJL8vyGgofHKjcMPmW&#10;muy46UwPkcufrTDKD8oOcUAKZCDkr8v970qCcyN0/wD109mXriopXYHP+zQK2tyrM2QQW9qhBA42&#10;0s77DtJqBjzgg0DJd2V45xUM0xKZK04PlcqaiklUkj+dAHn3xkRRe2pRF5Vs/nXnrhGPP0r0f4ux&#10;xva2s0UZ3eY25j34rzOTl22t+HpWkXYxl8R+hVn47sLqFZYrSIK6K3yNx09asf8ACXWCnc1sv/fy&#10;vmX9nP4jTeM/AsEE12zXFqu1m4BZexr0iO8u1G5rqT/vqvNO2x6cPFlnLPhYFHP8WOa8TurqG/8A&#10;jh461S2JVZdbjix/uW8Kj9BXSRajcSYXzmbJrkPBZS48d+K3ncsX8TSfN1zhUGP0qoitY/Pr/gr9&#10;qdt/w3BqlnfK0sNna2cdwkTbWMYijyB74zXzT4zbwfPrTXfgSK8isZFBFvfKN8TY5GR1Gele+/8A&#10;BWi9F1+3V4uf+4sK5z6RrXzaX3dO/wCtfSYS/skePV+Nh5eRuLt0pdoI60nU8mnAqBgGum7IshQM&#10;DFXvBsFnfeMtJsdQTdbvqEPnbepXcMiqDH5c1d8HXPkeK7C5jPMNwJfl5xtBP9KmTkNRR+0v7AkE&#10;Nt+z34bMUX7ttJ83k4wHkeTH5OK7XUHc3ru7bsMf1rC/Yu0iLSP2ftBtJAR5Phi0Vi3Ym3Qkn3ya&#10;2J2zOxC/eavlMV/FbPYp/Ah0Em66iQD/AJaCvya/buu11n/gpX40unbcI9cs7fAXA/dW6cD8TX6z&#10;WS79ShT/AKaLX4+/tF6wfEn7f/j7UD823xzfIOe0Y2fyWve4Tp+0zikrbyX5o48zdsJJnVQXMMzb&#10;54txVuN3ar0DwMu77LHz6LjNY8UrZ3mtCA5Qc1/a2Hw9DkV4rbsfkNStU5m7ltJbdW+S3Vecfdp3&#10;7l+ct/wGQ1Faw3uoXX9m6Tp9zeXRXcLWzt2mlI9QiAt+lX4/CHj9UGfhr4l/8J+5/qldPscDGVnG&#10;K9bGXtaz+0yqEhDbt7+37w/40r3RRXgQy7ZgBIFnbD46Z55/GrK+FPHrj5fht4kP08P3H/xFRyeF&#10;vHiplvh34ixnHOg3P/xFX7DL5dI/gL21aPVkMl6pj8uZ32/9djxVKSQlMJdXCnp/x8N/jVyXwv46&#10;ZMD4deI2910G5/8AiKhbw141jjy3gHxAmP7+g3HP/jlaRw+BvtH8CXWrPq/vM93lyR9vuT/tfaH4&#10;/Woze3cec6vecel1J/jVlvDPjVx5i+Ctc298aLcf/EVG/hnxfCf+RG17/e/sO5/+IrojhMt5tYx+&#10;5HP7TEPq/wARh1O+2EDVb3/wMk/xqM6hqC8prV9/4Hy//FU59F8WICX8Ea9j1/sO4x/6BUZ0LxTn&#10;zP8AhDNe2/8AYDuP/iK1WDyz+SP3In2mI6Njn1TVW/5j+odP+ghL/wDFU5Na1qP/AFPiPUlPtqc3&#10;/wAVUDaR4khO6Twbrir6totwP/ZKRtO10cjwlrWM4J/se4/+Iq/qOU7uEPuRPtK/dlpfEnind83i&#10;3Vv/AAazD/2apR4q8ToMDxdrP/AdYuP/AIus9tP19eR4S1r/AMFM/wD8TS/YNeA+fwtrC+u7SZx/&#10;7JVLA5T0hD7l/kHtK3dl0eKfFW7/AJHHWP8AwbTf/FU8eKvGDcR+NdZHPzf8TabH/oVZ7WesY2nw&#10;5qi/9w2b/wCJpjWerLwmgap/4LJv/iauOByv/n3D7oh7St3ZrReMvFcTZXx3rmV+7t1afr/31T4/&#10;Hvj3O4fETxAf+41P/wDFVkJbauX2r4e1XHqdLm/+JpDFqSMCug6l7/8AEul/+Jpf2blP/PuH3IXP&#10;W7s3IviD4+/6KFr/AP4Obj/4qpB8QviAeP8AhYWv9fvf21cY/wDQ6whDqO/H9h6kv002X/4mniLU&#10;SNo0TUMf9g2bn/x2j+zcp/59w+5D9pX7s3o/iN8SEwYviR4h/wCA61cf/F0N8R/iVI+R8SvEQb1/&#10;t24B/wDQ6wdmpZ3/ANg6l8vJ3abNxn/gNOlF1Hhv7G1Bf+4fL6/7tH9m5T1pw+5DVTEdG/xOgj+J&#10;nxR6N8T/ABL/AOD65/8Ai6kX4nfE5Tlfil4k/wDB9c//ABdc6INRWT5dC1HgZwdOl/8Aiad/pspX&#10;Gh6kv/cPlH/stL+zcp/59Q/8BiHPie7/ABOkj+KPxQK7m+KHiT/wfXP/AMXUy/Fj4sKox8V/E59B&#10;/wAJBc//ABdcz5GpA5Gh6l/4L5f/AImpFj1BcZ0fUF9zp8vP/jtP+y8p/wCfUP8AwFC9piO7/E6j&#10;/hb3xX3Db8V/E3pxr1z/APF09vi38Vgfm+KviZsf9TBc4/8AQ65aJ9SKf8gLUmwxH/INl9P92rFt&#10;FqVwzOmhak2G+Y/2bNx/47WcstyeO9OH3R/yD2mIfV/idIvxi+LOMj4r+J/w8Q3P/wAXU0Hxc+LR&#10;Tc/xY8T/APg/uf8A4uuX8jURzL4f1Nf+4bLz/wCO1NHb6vt2jw/qW3PP/Etl/wDiaX9m5T/z7h/4&#10;DH/ItTxN9W/xOkT4ufFppMD4s+Jtv/Yfuf8A4upH+LfxSYbT8WPFPH/Ueuf/AIuuWFvqu4rH4e1b&#10;/wAFc3P/AI7UyW2qkqT4c1bP/YLm/wDiaX9m5T/z7h/4DH/IfPiO7/E6Ffiv8WN+U+LXijb769cc&#10;/wDj9W4fi98V1+U/FXxMF9f7fuf/AIuuXXT9elAdfDGqYxwBpcx/9lqWKy1wcjw1qw9d2kzf/E1j&#10;LLcn5r+yh90Sva4ru/xOm/4W98WFGW+K3iftjGvXPP8A5Ep0Xxb+KryYPxU8T/8Ag/uf/i651bDX&#10;mGI/CusH6aRP/wDE1NBo3iGQBl8J61n/ALBE/wD8RUvLMntpSh90Rxq4l9X+J0sXxW+KJ4b4p+Jv&#10;+Ba9cf8AxdWbf4s/FVo9v/C1PEmFH/QduP8A4uuXj0vxLkxt4P1r6/2PP/8AEVMml+Jl/wCZQ1r/&#10;AME8/wD8RWP9m5S/+XUP/AY/5Gka2KWzZ1ln8V/ifEvlt8UPEhDEbm/t24/+LrqdB+KfxEubdV/4&#10;WX4hZlGDnWp//i68ztdJ8RN8w8L6yPUNpE4/9krd8N22v+cqR+EdaUZxu/sWfr/3xXFistynl/hw&#10;+6J24atiOazb/E7+P4lfEhzz8R/EHXB/4nU//wAXUWseIPEHiOKNfEniLUNR8v8A1Zvr6SXb9NzH&#10;FZqabrkRw3hPWV786PPx/wCOU7+ztdP3fCutNx/0CZ//AIivKWDy2nJSjCCa8kj0eartr+JasNQv&#10;tMvI9T0fULizuof9VcWszRyJx2ZSCK0P+FlfESBsf8LI8Rjd1xrtx/8AF1jrpXiJD/yKms/NyFbS&#10;J+n/AHxQ+j+I3+/4R1rd2X+yJ/8A4iiphcvryvUjGT80n+Y4yrQVldGxJ8RPH+OPiN4i/wDB3cf/&#10;ABdU5viX8QrbKp8R/EHP93WJ8/8AodZ40rxFKnHg7XNoON39jT//ABNVrjw/4pdgI/BWuL6H+x5+&#10;f/HKI4HJ725IfdEHVxHLuy+fib8SS5x8R/Efzd/7cuP/AIuq8vxN+KCNx8TfEeP+w7cf/F1Qn0Hx&#10;XGcf8IZr3+8uizn/ANkqq/h7xkxyfBWvf+CW4H/slaf2fk//AD7h90TOVbFR+0/vZsj4nfFF1Zj8&#10;T/Eny/8AUeuf/i6UfFL4mqrA/E/xJ/wLXLj/AOLrGPh/xgrfvPBOvfjo0/8A8RTm8P8Ai5GXPgnX&#10;dp/6gs/p/uVX9n5PbWnD7ogquKl9qX3s2F+KXxPMfln4m+ICMd9an/8Ai6cfir8UJG2r8TfEYHqu&#10;u3A/9nrHHh3xeF48D69/4Jp//iKP7A8Xocr4H17/AIDotx/8RS/s/Kf+fcPuj/kHtMR/M/vZtL8U&#10;/iivyn4oeJPr/b1x/wDF0v8AwtD4oKN3/C0/Eh/7j1x/8XWN/wAI/wCLQMt4I1//AMEtx/8AEU5d&#10;D8WFMDwNr5/7gdx/8RU/UMmvrCH3RD2mI/ml97NgfE74ojLf8LS8SYz3164/+LqYfFb4lquU+Jvi&#10;Qn/sPXH/AMXWD/YXipjhvA+vf+CS4/8AiKB4e8YdU8DeIP8AwR3H/wARS+o5L/JT+6JUa2JX2pfe&#10;zf8A+Fr/ABS28fFbxQv/AHMNz/8AF04fFj4qYwPix4pP18QXP/xdYX9geMGXjwL4gz6HQ7j/AOIo&#10;fQfFKHafBOuD66Lcf/E1H9n5P/z7p/dEv22I/ml97Ny4+KPxJurRra7+JPiKWORSJI5tbnZWHoQX&#10;xXoH7BV20n7aPw7UMTt1aU8tnpbymvIxofil0wvgnXvx0W4/+Ir0L9kTxFdfCb9qPwV8Q/F/g7Xl&#10;0nT9W2ahNHos5+zxyI0TS42chd+4jrgVx5nh8DRyuuqMYpuEtrLp5GlCrUlXjzt79T5hvbpWvbjD&#10;f8vkpz6/OamF6u3KcfQ19C+NP+CRH7ddn4rvl+G/wy0/xT4emupJtE16z8SWkSXlqzExybZnVlJH&#10;UEcEEVQj/wCCTn/BRyPgfs6A+o/4SrTsf+jq/ljF06rxMtOp97Tq0/ZrU8JFyjvvZOR0zVhL3OCT&#10;+Fe4v/wSg/4KOnlP2bm/DxRp/wD8doX/AIJVf8FGlGD+zdL/AMB8TWH/AMerCOHqfys09tC254kN&#10;S284qaG/O7eme1e3WP8AwSk/4KKyzbLz9m6aNNuVP/CTaf8AMfTmanf8Os/+Ch9u2yT9me6+i+IL&#10;Fv5SVf1ep2M3KN9DxN9QZ8qwPv8ANUkF/k7ORz/er2b/AIdef8FDM/P+zLef8B1yzJ/9GVIv/BL3&#10;/goQmGb9mXUwPUarZn/2rR7Got0TzHksNzsTAk/8eqRNSWL5DJ/49Xrb/wDBM/8A4KBxEp/wy5rB&#10;I441C16/9/Kr/wDDtb/goW7/APJq+tNgcqt9bMR+Akqo032DmXc8yj1E9d361IuoTCQOQdvtXqEP&#10;/BOL9v6LAP7KXiRvZZIOf/IhqSf/AIJ5f8FAFVUT9k3xNt6/KYv/AIutOWRKa6HnNvqhZGkx2qe3&#10;1g+YoVG9Tmu9m/4J/ft9Wy8fsleKGO3naIc/+jKlg/YN/bsigAm/ZQ8VqzL08uLj/wAfojF3JUo3&#10;3OIi1aNxzMFx6tRc6wmwBZf/AB6uyP7CX7cHnqkn7KXi7H+zDEc/+P1JefsJftrW8SyRfsw+Ltx6&#10;xLaozKPU4etOXuEpR6M5/wCBevyH9pb4Zws+PM+IGkqvP/TylegeM9XuIfHGuQmdvl1q7AXd/wBN&#10;nrP+D37Gn7R/hH43eFPiJ8Y/hpe+C/DnhXxFa6xqeteI5ooIylu4lEUQ37pZHKhQqjPOe1Z/i7XI&#10;tY8Valrlr8sd/qVxcRgnoryMwH5Gv0jw7w8pV603HSys/PU+bz6fvU0n3LE2qsZMOv614D8SL3zf&#10;j5o6Dc4exvvm/KvZJ75DIvm3A/OvB/HMit+0RoUrFv8AjxvVjweOQM19ZxhT/wCMcxHoc2T/AO/w&#10;9TrDX1B+wpdEajbysP8Al6Q/rXzC3JHsPzr6V/YbfF/brnpcIf1r+W6i5ZRR+nx+BnxD+0G8tv8A&#10;Hrx4zYCf8JxqS8dciXvXKGdWX71dR+04Vh/aO+IEA+5/wm2oFfxkJrh0u1jwS1fXYf8A3ePofN1v&#10;4rNBby3+7tbPruqKe6wPl79jVJ7td27dUbXLH5Qv/j1bGehYSaVXzv61Z+0hOrc4rKSRt+4np+tS&#10;NdApmQdB60BubVwg0Lwx/wALK16wWTR7S88qQTMAs8g+by+vPvj1q74W8Dftt/tmW0T/AA/0zTfD&#10;fha2Zhp0uvXOyGIE8+VGAcDj8cViXmq/8Jlq/hD4JeI+LXT9Ul1O5iVuHSQLsDevIJr7Y8AeJdN0&#10;DQ4NJ0ry4beNQI1QYXpXHWqcuiNYxXY+btA/YF/4KBfCzUj4s8C/GDwtqV8sW2W306+ltZnXuqu4&#10;2n8cVwXi/wAZeOtX8SzaL8YtDk0nxFp6+Rcx3Vv5ckpB6nHytnOQw4YV9/WPjGBplkMjZ/CvIP2+&#10;fh54d+IXwn/4WhZwqmueHXVWuF+9PaseVb12nBB7c+tY06km9SpLQ+UTMrR53Z5qKac7GAaqdjeL&#10;JGpB4ZVP5in3E6jI3frXoKWhhc9b/wCCerCX9s3wzu6DTb9t3ofKr9VvAUsjeIJvm25sR/6FX5Uf&#10;8E6Ns/7Y+hpnldF1B/8AxzFfqh4DlUa5cHdjbZoT+L14OO/3hHp4T+Czv0lbZsduRQZdq7xVZJR3&#10;akndGjwc1ziJjc/N1FBulVeoPbivJfip+0K3wn8Q61pXiHQo/s9v4XOqaJIsxBv5lk8trfnoQ7R9&#10;OSGz2rndd/aX+Jk19rUXgT4T2OoQ+E7eGTxMLzVHhkaQ2wuJIrcBSGKKerEZPpVcknsM9688OCFB&#10;Gaa92i8bhXlfwx/aD034meINS0nQ9OZLW10nS7+1mZjudLyFpAGHbbtxxXNv+0R8WLL4k+JPBviH&#10;4W6X9n8M6OupXlxpusSSTTxyK7RBEMYGT5ZBGeM96r2chHurXC45k/WkFwmchl69N1eF/DD9qa88&#10;aeF9U8ca54V0+PT7PS2vbeTSdeS4ZsdYJUKq0Mo9CMGse0/bK1ddX1jU9V+EzQ+F9D8SRaPqutQ6&#10;0rTW8snlASNBsGUDSqDhsjmj2cgPomW5UuADSM6nnNeK6H+1R4b1TxBb2mpaTLZ2dxeatZrfTXA2&#10;rcWLNujPA5eNS689AfSu8+FvxCT4k+CtL8Z2+lS2UeqWKXMdtM2WVH5XPA7c/jU8sluB007CR+o/&#10;GqcihkZcVYd1zjcPTNQsf4RUmiMm/s4sYaLcCaq/2VEsoAj/AAbtWtdKPLAxzVcRlTlSW7/WgrzI&#10;PsQRdyhRzVy1t9jZ+WkCDlM5z+VSRhUOStApbFuJAF2gc+9PjBHA/OoUcluCaeSWTaG+ZqDIW4kM&#10;YB2/xVTml5+7u4ziuHuP2gfh/s0sNfzxyatql3YQxtFzDLbK7TGTn5FUIefcetc34c/au+HnijV7&#10;PT4bTXLGHVPMGjalqGmmK21EqrOVhbPJKqSAQMjpVck2F4nrzzqieaG46kelVftXzcD/AOtXB2fx&#10;x8O618Nrf4meH7DVtS0+7tFuI4NPtfMuDGc8+XkdMHIzXH6b+1/8ONX8P6d4nsdI8SGLWLhoNHtT&#10;pJ+0XpVSzNGm7lQqnJyOmKOWT2Qc0T26K+PzAutSfaAQTvryp/2jPh/bfDz/AIWXcXV9HpvkzSNH&#10;NYulynlf6wGJsNlf/wBWapeH/wBrP4Qa7bXNx/bV5p72Zt/tVrrNi9pKiztsifbIBlWbgEZ5o5Jd&#10;UPnPYPtWWwMUG4bJG36V55YfHnwBcSWcMOqymS+1yTSIYzbtuF2m4shGOMBScnjGD0Irtor0SJkM&#10;M/WpaaHoy8ZDu/WkV1DNhsevtVUTMTy/600y5bdt+vvQPlLjSqRhGqJ5VVcAdV55qOObK57Uk0iD&#10;apFAcvuny5/wUXZbK8+F+ved5f2bx5CN2OgJWvpHQp9sKgf3iK+av+CoCyp8I/D2rbl/0Lxnav16&#10;Dn+or6H8M3i3FrGd3Vd1aT+FMiPxHRmcsQM9aXzEz9KqrKAVIX3zQZOcg471jzGzinsWJ2DL8p+t&#10;V/NZBsYlqRp8jg/rTBKd2CaGyeViPK28lTULvJncxpZZD5uQPqKhlkyfSpK5R+8Dr36UjTOq4249&#10;6hdsnluKbLLlPloS1KJA4z6ntUdxMTxn/wCvTfNxgDOcVHLLt5P1oAa0mH3E/wD1qb5+V3GoJJNy&#10;kFjTXbHyhvpQBOJjuGacZlDZ3ZqukpUfMfzpvnEHdnFAFsTBpKSSUkbc1XeY8FTzTXlbn5vpigCS&#10;e4Ccgc9M1XkumZQFX86b5ofk8VC8hIyT+BoAc05blWwaFlYcA/jVfOWwCfXIp24dKAJPPBZjtpkj&#10;56GojMY2yO/+1UbylW2mgCUuQeMccVFJNty57VDNc7uDITxUckrbWIHymgCU3LO2SfpUU80hG0Hp&#10;wKiJOBz2/Konfnk0ADtgkZ96jkYhhzx/Kmzvgg+3HtUbvlcY/wDr0DQ5ZWbg+tQzlt27Hb9aDLxu&#10;U1XlucJv5oKsjkfjACfD8cgjb5ZhzivEvif8SPCnwu8G3Pjfxbf+XbW+FjjX/WXEh6RoO7fyFe3/&#10;ABPkRvDMkjMWEbKdufevz1/4KLeLprzxv4Y8Gxyt9mg01714+zSvIVz+CpitKfvOxhU+I+wP2N/i&#10;ONI8QRadd3H7uZxGw9M//Xr64up0XHP5V+ePw91iTwx4ujfzvvyqVZuxzX3j4Q1+DxT4Ws9VhP8A&#10;rIQG9mA5rz5po6qNpKxu6dM7XUWw/wDLUAfnXM/DOV7jxdrzCL5JPFtyenXMmMfpXTaFBuv4EYf8&#10;tlz+dct8FZ5LzX9QeT7k3i268rjqPtBGf0qY7mko6aH5nf8ABT/UEv8A9t3xxMrcDUGT6EcY/MV4&#10;CjEIpY17P/wUTna5/bI8dztJuH9uTYP/AAM/1zXi7f6tQ3pX1GG/gxPDqfEx25m6PS7tvDVDTvPx&#10;1NdDRKJGkyuQK0PAcU03iH9z/DZzsuf73lnA/E1lSOduBXW/AfSxrvxDt9IdR++CpHnuzSIo/wDQ&#10;qmX8Ngj9xPgraf2T8KVsmtFRI7GGLd/c2xKDx64qF2O8qDkBuuK2PBipbeA7mF4vvblj+bhTuA5/&#10;KsXeFO0+tfJ1/wCIexD4UTae0a6lCS3zeYD07V+Kaaonif8Aam8Wa+krMLjxZq07SYz8pnkwa/Z+&#10;+vH0myvtYEu1bfT55C393bExz+lfh98DNVOpeNL7UgrO12stxuPffJnOfxr63gWk6mf0UuskeXnE&#10;lHByv2ParcAD71WI55k5TjCk9BWalyx24BFOe4mXILcMpFf2fTXLE/I5y94++v2WPgD4q8d2HgL4&#10;MfDXxXd+AdF1D4er4v8AiV4y0FVGsajcXF28VrZQzN80SYjPCEZGc5Jr2Twh+zxpn7UXgj4kaB8H&#10;/jf8cPBGteB/FEmhafqmqePLmSS5u1s1lDy28jEIhdwCvXAyCOleY/BL9s/4C/spftE+Gfg/+0F4&#10;rsfDun+IfgP4T+z61qEhSK3uUadxGzAYQMJs7jxla6vwN/wUV/ZP/ZF8DfGD4g+Lvjj4V1nXPFnx&#10;N1fW/CPh7w3rkd/NqETW0cVrvEBPlhinO/GPrxX8B+JnE3F3+t1eGHqTUU7RS2evp/wx+zcP5XlP&#10;9kwlUim3rfqeR/si/sm/txftB/Dj4V/EfxN/wUG+Illba1reuW/xBt4vE4Elrb2c8kMTWgY5YvJH&#10;gnBxur5z+I95/wAFgvBWh654tH7Tni6PS9J0K48Sf2VN8QE/tZdBWdljvWth8wUpsbJxw2elcx8N&#10;f+Cqvxm+HV78NbnS/AGn20Pw/wBK1SD7K2qHZqkl7M0zNKNnyhXc8DJbjkda0vi9/wAFc/iH8VdD&#10;SwHwOh03UE8O2ejSND4yuG06e2hZch7MRAOGVdpVnKnPIOK87DZvx5RqXqJTj2ul+p2VMHkso+4r&#10;P0NTXdY/4LJeFdJ8G65d/tJeLJNN8ea4mj+H9QXx15kUl80QlWCQ4/dOUJIDYztIrC+Pfxd/4K6/&#10;sx2VjqPxg/aT8VWtnqGrXWmQ3umeM4r2OK+twDLbSGIsElUEHaecVd+Iv/BW+8+JI0Jl/Zq0/SV0&#10;D4rQ+Prf/iqZp1l1FEKNEyNGAsJU4CLt2AcZ6nyv9qD9uDxZ+1D8PLH4c694FsdLis/iXrXjOS7t&#10;b5nFxcagNpi2FflWMHAO4k+1e5hc94orVYKrTUY9dfy1/Q5a2X5ZGk+V3foem/sq/t1fHjxp4j1L&#10;R/jj+3R8YpdRnitbfwT4P8HSLPqGvX0s4RkBddkaRx5kJbrjFW/24v2t/wBsz9mn9prxD8GPhz+3&#10;z4613S9FtLRjd3GpQyS291JHumtJGQFS8TfKSvFeN/smfta+Ff2ULPxgz/Ab/hJNd8U2P2G18UW/&#10;iT+z77RrUn51tJDDIYXfkGRQG2sQDXH6h4q+Bo8e+IPGkX7MKjRde0eS20Xwy3jK5mXSLxogv25p&#10;2XzLiUMC5VsKWPpXpf2nmn15+/LkS8rN/mc0cHg/Y6xV77n3J+xp8dPi5+0h4Jj03V/+Cjnxek8U&#10;2vh/UdW8Z6tYLBHonhKKIH7NHcySr+9kkIA2qRycZHWvaJfhN+2JafD6Qy/t8fFyHULXwXpOvL4u&#10;Z7JtG1Ga9njQWMEX+v8AM2yDDNhd3TNfAPhL9t34W+F/2X/D/wCzM/7Gt9eado0Ms+rXdt43lsY9&#10;c1FgMXl4sUG+fYQSkZcKvoa7D4g/8Fb/ABL4p0/xh4j8G/A8aL418d+CdK8Nav4k/wCEleS3tLey&#10;2bHtLURjyZCY1JffweQAa+exmacZVMU1hpyUdlzcv333PRoYPI44e04py76/kewftHfE/wDbd+Df&#10;wm+PnxS079vf4gXyfCv4y6X4I8NW8qWwXUEnYCaac7PlZeQoXjI5NfLcP/BUr/go3E2xP2wfFXHb&#10;dCR/6Lqb9q//AIKDfEb9qnwHY/C+4+H+i+EdF/tSLWvFNvou5pPEmtJGIxqF1I3zM20Ahezckkmv&#10;AAqB+Wr6fJ8wziNFrGzvK+nkrL9dTysZhcDzpUYr7up77/w9N/4KQf8AR4Hib/v1B/8AG6cv/BU7&#10;/go4Mn/hrrxJ+Nvb/wDxuvBCUA3GmFh1zXs/2hiIq9zi+q0ey+4+gI/+Cqv/AAUdj6/tZ6/j/r1t&#10;v/jdTJ/wVb/4KNR8R/tX65/wKztT/OKvnkMMj5qkBBOAaX9pYjv/AF9wfVaPZfcfQi/8FW/+Ci7f&#10;679qzW2x/wBOFr/8bqYf8FY/+CiUQwn7UGq/8C0y0P8A7Tr50aRh8op7SBRmtf7RxP8AMH1Wj2X3&#10;H0Qf+CtP/BRfHH7T+pf+Cmz/APjVNl/4K1/8FGo13t+1BqKqB/0CrX+kdfPBmwcbaY7eYdrH5TSe&#10;ZYrrNh9VorovuP2U/wCCY1n+2P8AtEfssax+2l+1d+1r42XwlDJdf8I/4b8J6PbG71KO2RzNI7rC&#10;zRruQ4OCABk11v7eHgr9pbwp+x14O/bK/ZV/ar8YaPZ6vHoVzqXhfxFHZ3UkdlqE0cYmWYRLudTN&#10;GduMEZ6Gsj/gkv8Atl/ALxJ/wS61X9ldviRoeh+PNF8Pa/Z6fo+raklobxbmCTyZlkkKpkyy7OvA&#10;GT1qr/wU2/4KCfs7/BT9gT4b/sleDPG+i+LPiBBY+EU8QaHo2ppcpp1tp/2S5mWSWIlAxktzGACe&#10;Gz25/H8w4s4xlnUqVCpJWnZRsrW77fifUU8pyf6rGU4q7WrKf7ZPwp/4KXfssfDP4tfFqf8Abc1r&#10;VNN8M6z4e034akaPYRtrMuoPEkwuiExEsLybcg896+Z9f+Mn/Bdfw545j+Gt94wvrjVJvB974nsY&#10;9Pk02aO7061bbO8MijbK6tx5a5fJwAadD/wXf+JV7458QeNfHnwR03WF1jxzpOt2OktfE2um29kZ&#10;CtsiMp8x3kkL+axG1lTAO0VT8ef8Fk/DXib4laH8X/Cv7JraT4o8F+GtW0jwHqV946mvI9Le+cym&#10;7eNof38qSMWUMwUDC9BkfR4TiDjij7uIpqe+unyVr/ecE8tympK0Zcv3/wDBOX+Jv7d//BXX4H6Z&#10;4W1L4t/F3UtB/wCE08PprOg211Y2LTyWT/dkkjVS0JPZXAOD0r3z/gmN4l/4Keft1a83jn4kftgX&#10;3g74crNe2unasuk2sl7rd9bwNK8FpEY8MEAy7tgDgDJ6fEn7Zv7U15+2P8ZdM+NmteCF0nWIfCVl&#10;pXiK7GoNMdZu4ECfbCpwsJZRjy14Hua9J/YC/wCCpvxc/Yc1AW2oafe+KPDFnbXC6R4Pj1FbW3gn&#10;nG2S437GZZNvQjjPUGvaxWc8R1Ms56CtV7O2n4WOWjl+XfWmqj91fiZk/wDwVp/4KMvk237TF/Gr&#10;Tsi+dpVsMKJGUMQE9OcCvvv4FzftJftLfCfTfGfw0/bb+KWgR3eu6Dp1j4m8XeFdOgsfELXs3l3H&#10;2OBMzKYysm0yYDBM+1fk6Nd+GM3gzXLLVPhvNfeJtW8Tx39h4gk1h0j06x813ls/JUASeZvwZDgq&#10;BkAV9OfAT/gqd8Ov2WrOez/Zu/ZPl0OHU/FGjaxr8eteNp7+Fzpzl0htVePdArvknLNgcCsczzji&#10;L6mvqjaqadIteYYfBYD2z9qlbofaHig/tS2/jnXPB9l+1D8avDcfh7w94k1H7b4s8Lab9m1eLTbd&#10;3jmtZogUKu6rujb5wjg8c180/tHftm/t6/Ab4F/AT4lx/tb6zf6r8W/h7N4i1exl0u1RNPdLgRIk&#10;ZVMspU555yK5sf8ABYrXfCt34VsPg38CV0nw3oPifWNc17R/EXiL+05PEb6krJcWsrNEFSDaxAXB&#10;OcHtg/Pf7Vf7Uvjv9rj4nQ+P/FWl2Gi6bpOnDS/CXhXR7dYrLQtOVty20KqAMbiWJwMnsBgVy5Tm&#10;nF8sVbGSSj8vysdOMwOT+yvRj73zPSE/4Kzf8FEEbcv7S+pjB/584P8A4mpB/wAFZv8AgogTgftM&#10;akP+3GD/AOJr5uXg9aehwck19d9exX834L/I8n6rR7H0cf8Agq5/wUQP/Nz+rD2WzhGP/Haev/BV&#10;3/gojtwP2pda/wDAeL/4mvnDzBu61Isqnja1H17EdX+CD6rR7H0Yn/BVv/goeTz+1JrX4Qxf/E1P&#10;B/wVa/4KHE8/tQ643/bOMf8AstfN8bAngVPE5B+U0fXq8vtfgg+q0+iPpSH/AIKn/wDBQGQH7R+1&#10;R4gXj5doj6/lT0/4Kof8FCDx/wANR68ce0f+FfOUbnHBqxHOV5YH8qHjK3f8ENUILofRSf8ABUX/&#10;AIKASfNJ+1L4gX67P8K9+/4Jv/G//gox+35+03Z/BO1/a58TafollYyan4p1WGSMSWtkhC5jGAGd&#10;pGjUDtuz2xX5+iQE5Ar7N/4Id/ta/Cz9kn9rjUNZ+MWqrpeh+LvC76NPrEjELZN5ySqxx6tGBntX&#10;l5rmeY08vqOg/etpov8AI68LhaEqqUlp1P1H8NfB2/8AjJqPj/4OfDP9on4teH/EPgWSztovEmre&#10;IFlF7PPbmZWa3KALGcDkHJDcYxz4P+yj4X/ax+K3wcOt/Fn9rb4mWXiiH4hat4T1g6DNbvp+jyWc&#10;Esv2uYyLu8rMe08jlhzXtmk/ts/sp/s2fED4z/Hzxp8efDep2XiTW9PufC9noOqR3tzfLBpSQ+WY&#10;4iWT96GHzgAV+W3xH/4KA+N/ib+z9rPwP0nwXceHZPEHxD1HxZq2sWWvSBpZbt3L2pjChTHsYDqe&#10;VyK/O8vzjirETcfaO3dpaHtvB5b/ACo+i/jJ47/b2t/h94K+If7Pv7SXjvWra/8AhzP4n8XSanfw&#10;qtvtuhbQxWpCjznldXKxffIxgE5rm/2YvjZ/wUi+KX7TPgj4Q/Gv4ofFzwnoPizWv7NbWL7S5LUr&#10;I0bMuxpYwpJ2nivOfGX/AAUS1XxX+zw37L5+E1nF4XtfBNnougRy6k7TadfW0zyx6mrqoPnKX4AI&#10;UYHWvPf2fP2sPiJ8Dvjb4e+M/iS81PxlJ4buvten6Pq2vzLCbgKVWQkhsYBPQZOe1fR4XMOII4eU&#10;KrTl0en6Ix+p4L2m2h+gfjDS/jrp9zqyWf7XPxis7iP4a+Itf0/Q7+6ha8iutNuzbw+Yqplo7jhl&#10;UAHB6kHNfHHxl/bC/wCCmPwA8azfDf4t/tLa/Y67ZWFrc3tna64k6QefCJVRig4cBhuU8qeDWJ8F&#10;P29viN8CviH8Q/i5o+iNqHiTxvZT2em3+oa1LJ/YlvLMZSke4fPgkYzjG0da88/aQ+L1r+0P8Zte&#10;+MUXgbT/AA3L4hMUuoafp8zPG9wsYSSfLdGkI3EAAAngUsBjM+jUaxMlJdNEViMHgLL2asfYngvU&#10;P+ChF9+xB4//AGufin+2P4003U9J8Ct4l8DeENNm3yXtn5vlrdXLYOxGwdqD5iAWOBXz38Hf+CjX&#10;7THiL4r+H9F+Nv7cHjLw34Nmumk8QaxZyGWaG3VC5WNVBLO2Aq8Hlhwaq/Cf/goj8YfhR8BvHX7P&#10;XiIX3irTPGHhkaFp82peILiMaHaAEbbdF4xkjjjIXHQkV5l8J/jD4D+EPiv4YeMI/wBnnw3rVx4B&#10;vrm81warcSyDxRI5Hk/aFOVjEO3KhRgn7wNdFHH5041VVbt9m1tF8zn+p4PmVkvO6P0e060+N3i7&#10;S7Lx/on7Wfxf0xV+Heq+K7/4f6h4jtl1We0iuYorGXzGjVbZbhXZ8Om4AcZrP+Ovhf8Aaa8F3WgN&#10;4U/bg+KET+IPir4V8Nx2t9qUchsrXU7E3E25lUCWRDgK4ABz04r5h1P/AIKg6Vq+oeL5Jf2SND+y&#10;/ELRLrTPGzv4uvWvtSilkR0UXLAmFIymFjRQADjjGCkP/BXL47W3jrWvEth4F8NLY3Gkaba+G/Du&#10;oWv2qDw/cWEey2v4WcZedQT8xAz9OvgqvxpGopRqXXb3U/vO/wCq5LGNnDUh/aS/bU/bU+DX7Q3j&#10;z4Q+Gf2uPHNxp/hXxde6VZXF1qf72WKGTarOQANx74GK41f+Cjv7dwH/ACdZ4xH/AHEzXjPiPxVr&#10;3jHxHqHi3xXrEuoapq19JealfTkGS4uJGLO7H1JOaqGUNX21DF4z2MfaS962vqeJPC4fmbUUe5H/&#10;AIKQft3nr+1b4w/8GR/wpp/4KNft1P8A83V+Ml+mqNXiG9AOaDcrjgVt9cxX8xH1Wh/Ke5J/wUb/&#10;AG6SNp/av8Zf+DD/AOtR/wAPFv25s8/tX+Mv/Bl/9avC/tXtThPxR9cxX8wfVaH8p7p/w8U/bj/6&#10;Ov8AGX/gy/8ArUp/4KLftwKuD+1d4yz76kf8K8LEpxytI8xAyq9KPrWIluw+rUeiR+on/BJcftTf&#10;tgaJ4w+NHxw/ar+JN34U8K362VnoPh/U3Fzqd0IjK8eVG8ALjG3kk16J+1b4Z+K9z+wWv7dH7OH7&#10;RnxO8Orpul/2rqnhjUvFEl15+npcNFMd0nKShV3AdO2O9eG/8EJ/2/Pgb+zh4Z8XfAz46+JoPD6a&#10;trY1bQ9WugRDJMYfLeORuiEADB71337W/wC3Z+z58PP+CZkP7Jvgf4iaX4s8Ya1o40jUP7DmM1rb&#10;20lzJLKxlwAG2kADHJNfB5pnHEcM4cKUpKPRK1vyPboYDL/Yc0op7B+0LdftHeB/DPhrw58IP2l/&#10;ijJ4m8cR6GPB954h8cWgsZp72LzXhljVBLHgBlVsFSxX1xXjqX//AAWTGs6hob/tQw7dF0me/wBc&#10;vI/HkUsOmJDOsDxzsilklEjBdm0nr6HHifj79ubU/H37Tvgf9p6T4WWNhceCYdMij8P22sTfZb77&#10;AMW7tuBKEDAOM5x1qT4cf8FAvGfwr+MfxO+KfhjwHai2+K7yvrujw6tcQtZtJcC4ZoLmMeYDv3c8&#10;cNXrUsbxFTottKUvNL9DGWFy2Uklp6HvWkab/wAFq73xXeeD7z9oS9sbi31JbGzmvvGQjj1OT7CL&#10;4/ZjtzIq253kkDGDXPf8Lo/4K1QeG5vEy/GfW7qwt/CumeIDPa+IxI0lpf3ZtLbaMZLtKPu9l5pn&#10;7N//AAVYj0X4133iL9oLRD/wiM6XFzpljpdkb67029aw+wq8cs0isd0JO92JLHsK4zw//wAFHda0&#10;L4dr8LP+FT6TqC2/hrT/AA9H4gmvJo55rPTrprixcxD5FdW5bqGrGObcTRlZ0Iv+vUqWBy3/AJ+M&#10;9l1aD/gtJ4Y16x8P3/x6uri71DxJ/YCQ23jSOT7JqPlGRbabCYR2UEDGQSMZ5Gc+68cf8Fd7N21P&#10;UP2kvsOix6Rb6i3iy78awLpLRzXRtEjFwV/1vnKUKYyCOtcT44/4KxfFfxl4+0Hx/B8PtPguNJ8b&#10;R+JLq2uPEF1cW93cLGUCCNvlgT5i2Exzx0xXOr/wUMv9b+CsH7PfxK+Dek+IfC/9npb3Nm+rzWsk&#10;7R6i9/FIHiXK7ZHKlQcFcd60/tTijpQj/XzJ+o5Zp+8f4nqlr8Uf+CvVx4l8I+Drf426tJeeONe1&#10;LSfD8lv4mgliuJrFA8770yoj2n5W79MA15Tcf8FKv26rb93e/tN+Kljjm2TuJwxjCvhyOm4jBwM8&#10;169+y5/wUw+A/wAKPDmkah4v8CXGm33hfWNUutA8N6N4dhuba2S7iEflw3c0vmQA7V3thmbk8Zr4&#10;n1C8i1HU5JJdskE1888kLNt3o0pcpkdMg4yOR1r0sHmWZVrxr01Gy37nNVweFpyXJO5+lVv4m/ax&#10;vvjF4d8F+Cf2vfiV4k0bUvgLL8QClrHFDqOoXO/bHZRR4cR78jklj7V0msav8dfA/wC0Lofwc8R/&#10;tWfFq5v/ABRo+k6lY6Vp81jnSY7jctytxcE7ZjG4GAigsCR1FfJL/wDBS27s/GegeM9E+Bml6bNo&#10;fw7m8ESQ6f4iulafSXUbVSTG6KVGG4SDJOSDUN7+314b8R+OND8a+I/2etLu5vC1vpkHhdv7cuI5&#10;rCOxJMatKATMGYktuAzXm1MTxI6z5NI+kTp9hlnL72p0fxZ/b0/bk+FfxO8T+AYP2oPEF9b+H/EF&#10;3p8F3MEV2jhlZd5ULxwM4r6w+BmofH79oDwrpfjTwl+1v8TdP0+81q3s4ptZjsj/AGjHJbSOZYlT&#10;LQ7ZY9u185Ug8Gvze+IHx00/4g3/AI81bxP8PtOvNW8aa8mqQ61JK6vpj+c0kkUQUgFX3bWz2Feu&#10;/Bn/AIKLW37P9kmk/CH9nzR9EhvNYj1LWrZNcupobmVLV4FEYlz5Ay5kIU8kelduKxOdPCxVDWfX&#10;axhQo4HmftVp0PfviXrX/BSjwt8OfAPjDTP2kbq31jxNbXj61pniDXLC0S1lS8NvbxQsw/fM45IG&#10;SM+leK/En9uv/gol8FfiBqHwv+KnxovLLWNMZVuo7eW2uEyygjDxgqeOvPHesD4e/t5jwVpHgez8&#10;R/A/S/Elz8P9I1Oy8O6hda1LE1tJeT+a10FCMPOQEqrHIGc4yAa8b+K3i/RvH/j288XaJocmmw3i&#10;xlrO41KS7k8wLh5HlfBdnPzE4HJrXKcbnUpcuMXz0JxmHwMdaL+R7GP+CmX7bqS7j8fdRkH+1Zwf&#10;/EU+b/gpv+24ARF8er4EjB/0C3z+eyvn3IAwJFyO2ealUWu3FxLhite97ap3/I832cex9MfCD/go&#10;X8ffiV8WPDfwt+PmvWvjLwv4l1610nVNL1fTYBsS5kEPnRSKgaOVN4ZWHORjiuZ8a248I+MdW8Hw&#10;TtKmkatdWazP1cRysgY+5Arx/wCC2U/aF+HpeTK/8J/o56+l7Ea9l+O80Ufxh8YJC4LDxVqI/wDJ&#10;l6/UPDWvWrYivSk7pJO3nc+cz6nCDhJLe5h3OpgujT7WXd/DXkfjB4W+Pnh9YH3bobzd/wB8A16B&#10;dX7ltrNwOmTXlOsNI/7QXh66M/y+Vdpt3f7HX3r7LjSjy8N4i3Y5Mnl/woQ9T0ZnYfLk/KK+kv2H&#10;WJ1SFM/emX+Yr5uusfMTX0X+xFKBqsKN3nU/ka/kyr8UfU/Uormiz4h/avkeD9pj4hQNxt8aXxyf&#10;94V5y935h5Br0j9tKE237TvxCyRk+MrvjPrtNeV+YFX5a+twj/cR9D5yuuWs7lqW8C9M9OeaVdQi&#10;QDZnd71SecqMk0wzEj5hmuoy0NF79nO4AfhTbi83p05K/nVETjClf/1UGcDq3alcLoxbnWrnwv8A&#10;FLS/Fkk5eOSMRMzNypUjj8uK+v8A4d+Ol1LR4bmGVWVlB3Zr4+8U6RBrNh5En3usbL2PrWt8Pfit&#10;8TfhNZW7a14butR0qbBt7i1bcwGSMEevFedXg3K6OqMlyn3JpviYufM8zn61ifH7xtbw/CHVtInu&#10;FafUIPJt4S/LnPP5YrxHQ/2kfFmuWgn8NfCjV5FVTm6vtkMEeOu5yT+grm/H3j/V/EL7tY1iO8uM&#10;5C2pPlQ8dAe9RTpzlIJctjmLZfs5ECsP3ahd3rgU65kyu4sPwpseFXkc96jlcYJz+Feitjne57Z/&#10;wTTTzv2wtLkJ/wBX4fvifptH+NfqV8OxnWbpv+nBAffD1+W3/BMYqf2xYXbpH4TvG/N0H9a/UHwB&#10;erFq9wM4/wBGUDP+9mvBx3+8I9LCx/cs79HXoaRpCy7StVbefzW8wE+uKmZyc8ViaaHBfGj4JeF/&#10;jPJoUniOa4jk8Past9ZtbsB5uMExP6oxCkj1UVy/jf8AZ5v9d8T6z4m8KfEzVvD/APwklrHB4jsb&#10;O3hljvAiFN4MgJicp8pZeor1+Qb8mqsqqozhfXNaqpyxMpas8fs/2etU8KeKh4n+HXxNvdEjl02y&#10;sbzTP7Ht7mKWK1UrHhpMsp2k8j1rqJvhhp8vjXWvHbardLca5otvp0yx4XyREJAsisM/N+8P5V18&#10;xWRx86jB+ams9tjkqw9d3SrjVvuZHiFl+y3rS+K28Ua/8SVvN1uttJa2egw2ouYRKsn79kP72Q7c&#10;b8Dgnjmo9d/ZYvNR8V6y0nxEnTw74i8Qw6xrHh5NNjJuJ4zGwXzidyITGuQBzivcEt0f/Vvke1K0&#10;CN8vp/C1T7UuN0eMeJP2UdE8TfDrVvh1ceKbqBdR8Uza3a6lbxhZrKSV8yRrg8goWQk9Qxr13wtp&#10;lvoGk2+mWMe2G1hSGGP0jRQqj8hVjykVfljWnLMkS8sBWcpc25aLYct83emtKVzUKS5LEMKjllcv&#10;ham5dh91KzDIHvUSyA7R0x1oV/mG9j+FR/NvBQdqA2LG/HzD1/OhZyD8x/DFV1uGLbWPNOSXc4xS&#10;uVqXEkyc5pZpQy4Xrtqt5zA43UGUAZWmRy63Z4rrP7NJuPjlrPj2bUyPDuq6dP5Olwsd9vfXUaxX&#10;Uw44DIi4wfvZ9a4qw+CfxkDeE/h94oj0UeG/B99HcWerWdwzXd75UbxxK0ZXEXyt8xDHOPfFfS8w&#10;3NwtZWoLb27Fs7d1bKoZzjqeMfs7+D/jF8LfDdr8OPGOjaK2j6bDMlnqWn6jI0zguWVXjZAOjEcG&#10;sG8+A3iKy+Cmg/D2TwzpOvXej3MzrHcajLZSFHkcqYZ4vmicBh2IPIr3a5ljEXEW70J4xVNrVn+b&#10;zPwHWjm5SeVnz/o/wQ+MGofDfVvCXjzVbeSabw7fWOiq2oNdPbtPKrJHJK4BfaiBd55Oax/EnwO+&#10;L/xOtNS1jxvYaPpWqx6DY6bpNrY6gZo5BBdJMzyOVGM7OBg4zX0pHYWhByu5/wCVOOlWwG4wrg+1&#10;X7SIuU8ntPhfr9v+0HH45t9Tt38OiN79LNv9YmqPCLd3x/dMYznPU17dpMxECyHis2K0ijGFh6d8&#10;VdtpQnOawqSUjSNo6mqJSCDuoExHVe9UTcbmG1qlSdietYmvMmWzM+zaOlNlnbHJ7VXM+xfleiZ9&#10;0JBPtTZSPnP/AIKbxfaP2XNQvFP/AB6a1aSn6ZYcfnXsnww1F73wlpt5Md3nafC+71JQGvLf+Chu&#10;lrq37J3iiIEbofs0ilv+uqg/zrtP2dtV/tT4N+Gb48tJodmf/IQreX8JNGP2j0wTg9BTXnGME1VR&#10;y64P6U7KkcVzmyJhOVPIo87Lh8e1VWYD7vUdaFkfBz3oAllmOd27NQNOM/40Mwxio2Kk5NADpWbp&#10;moxMNv3elEhBXcTUZcbeDQBJJJ82MVBNJlyR/d601pGLdeoqCeSQTADG2gAeQgZzSSSZZSf7vJqE&#10;uwyxNK792/KgBzzZOFPSm7z2NRk7mJBpobLbjmgCfzCvANKJgRyKhMh7DtQsoxk0rgPaTnJP61DK&#10;xIwTSs4b7pqGSUrks1MBvmhFxinCQngtUIkZiWOM9qjkkBGRxUtj5QkmaOTeW7VF57l95b360pYS&#10;KELZqKQqi8D8TUiFeRWbfmm+ef4hUZynr6801m+Ugv36GndgSNMDwKjeQdzUTTHrmo2uAxwRRdgD&#10;yksSDwvb1qJ5yThVomZTuIY/nVd35o5maDmldMrjpUMkmIywB/xpXkX+JuvtVa4ucJtPHakBzvxL&#10;PmeFbzYcsIt34A1+fH7fngfVr+DSPiXZ2pkj0rzLPU2j/wCWcbsWRz7Alh+Ir9B/GqtL4evEIyGt&#10;2+X14r508ZaJa6pHc6dqGmx3VvcRlLi3kXKup6g1vRqRhLUxqRcloYGqn7PdJqNvns6t35NfV37H&#10;/j1da0KXw9d3G6RFV4Uz/DjmvkLw3qo8ReFILjfuaOPy5GPtXov7OvxDbwV4qhfG5t+NvTNc1WJp&#10;Rlys+9NCgLX9uSoA8wZrh/2fJUe589s/N4kuW/E3DV1Hw58RQ+KbW3v4Iyu5cSL6ELmuP/ZleWS0&#10;08TkhpNVeTO31lbH8qxitTeUrn5X/tzXr6j+1b44uH/i1642/TzmAryklXUY7Zr0D9rW+bU/2ifG&#10;FyQfl164XnviRua8+jUhdxPUV9Nhv4MTxKnxMTtmjI701H3Lj0oYP97Hy9K6iQZudua9S/YzsINV&#10;+P8AoFtJHndqVqu31zcxf4V5WwOK9o/YLFlD+0X4bmvriOPGuWPl7v4ybhRt/WsajtFhH4kj9pNH&#10;P2fwKkKso89naRe/3ugrBYhz8o5966fw7p0mofDpZbU/vFYo/tgnJ/M1lxaFJ92Rtr96+SrS/eHt&#10;Q+FHH/GDUBoXwW8aazKyr9i8J6hPu7DFu9fip+zPbNEGlbB8vS4VZl98V+3Xxz+HmteOvgZ408A+&#10;HbqGG/1zwzd2NrLcNtQPJGVGfQZxX5f/AAU/4Ju/tu+F11A6t8CLpFjjjhWZb6BkcKMEqd/T0r7/&#10;AMOKmEo8QUp15qMU73bsjwuIFUlg5KCu7dDFGzAwffmobq4AkWIDO5gDntXsmm/sGftd3tx9mHwc&#10;uI9qbmkluolTH+9uwT7DJqSX9g79qmwlj/t/4K33lrNG6yQ3ELcBgTwH547V/VlTiLII03/tUL2/&#10;mR+ZLL8dOX8OX3M+vvCP/BM/4KftTftY+K/jL8fvBU/i/Sfh94J8MaD4f8H/AG4wxXl+mlRXBMhy&#10;AUO8KFJxlskcVj6v/wAE7P2Uf20f+CfPiT4z6D+zd4X+G/jnSIfE0/hu48Js1vHE+nXEsMcc5BIm&#10;UmHDHGDnK4yK98/Z6+Kvjr4d/tAePbXxh8Ltfk8E+NdS03WvD+vWEIYadNFYRW729yhO8cxDhQRw&#10;MV5z8RfFHx3+An/BOW+/Za/Zy+EmveMviJqum6vazatpdqkNjp41G9mmkkLzlWeQRy8AKRnvxX+e&#10;fGmL4gxHF9WeHlLl51y2fu2vr5P5n7pkWHwlHIoRqJXt8z4++F3/AAT9/ZU+Lf7LHw9trbwXNo3j&#10;rxV8Fdd8Yaj48OrXU/2W50+5hhUfZyfLaOQyFTgAjHHNeBfGL/gm38TfgtoPiLxH8WvjX4b0vRfD&#10;3xL03wXqWqWtncynzrq0iujdJGF3bI0l2kfeLKcDFe3eK9a/4LVP8ItB+CfhX9kqHwvZeHdHj0qx&#10;1fQ9Ot/tw09ZkmazMzSn91JJGjOoHzEc5rA/at8Rf8FZ/jl8GNQ+H/xl/Ys+w6Pf+KbHxDqGqaF4&#10;fL3U+pWybEuG8t2yzKArfLghQOOc9mDjxNDFNzlFwk+urXp8unkVV/spRsua6Iv2r/8AgmX4Isf2&#10;zL79mn9lnx5Y6fbeHfhHD4p8SLrC3MiQeRp63FxMXIZszMcqgA2k4OOK4PwZ/wAErfjZr/7Oei/t&#10;X+Nfi94P8JeCdS8FHxPql9rQuml0q1a8+yQo0aKWdpH5G3gA89K9P8D/ALWX7Z+t/G60+LXx4/Yy&#10;8dZt/Cs2kS6n4E8Cy2uo3u6BLcG5eaJkuk8tADG/yccAV3PxB/bA/wCCiPxm0Sw8A/C3/gn/AK3r&#10;/gCz8CQ+HdV0n4maDmXW1hu2uRLKsBiRCrkKscWFCqB9NFieKqdVUnTTWl5NLVdbbfL9SZYfK5U+&#10;aE3r06o+S779g/4iP4f0zxn8Pvi54L8X6J4g+KOn+B/DuqaDcTyR6jeXVv5/mqdnCRrw6n5gfWuu&#10;+Nv/AATM8f8A7MIa0/aA/a0+HPgo3fiHVNL8Myalb3bx6u1hsWaTzFQiBTI+1d3Uivpz9k/4ifth&#10;fCuy+3fEb/gn78SLHVrbx1a69pum+AdD0+DR7aGCAxpbRwz5+ylgSHnjPmsOrVyfxq+MP/BUv423&#10;Oof8J1/wTN0nWFXVtVuvDN14g8Lm/n0KO+uGlkih3OI2wSMMwJyM5rojjM/qYpU/ZpQ1u9L+Vt16&#10;mLw+AjS0leR84/Dn9nnS/iF/wTf179ou3XUNY+Ik3xz0rwX4XMepPHAYpk+YIMAPvOCGYHANbv7W&#10;P/BL745/sqfDPxJ8Z/GfxF0HV7Xwr4lstE8UafpumXUX2O6uF4WOaVFjuAjFVcp0LVt/D74df8FO&#10;vhn+z1/wzZ4c/Y815tHj8fW3jG01C40PN3b6nCUKsrbwu35MYx0Y9M11P7Vurf8ABUv9rTwrrXg/&#10;xp+wteaLB4m12HV/Et1oegy/aNUuodvls7SysI1BUHbGACetdUZZ7DFJKzhzPfe2lv1MZRwfstnc&#10;8S/4J3fAn4QftE/tGap4J+Ot9DJpul+BdU1bRfD8msfYTr2qwwk2tl53BVWfrgjjvjNfTV7/AME0&#10;/wBlG1/be/Zv+B3j/wCHfiHw5b/FzwK+qeIfCOjeJGdLK+SdwVM7l3aIxq2drZyvGOa8F+CH7Ln7&#10;dvwS8a3HjZv+Cel14xW70qXT7jSfF3h0T25jfGXXa4aOQY4ZSCK9t8L/ABO/4Kr+Fv2itB/aZH/B&#10;OIXuseEPC8fh/wAD6VL4flFj4eslLE+Qgl3F2DEF3LHB9eaeYU86eM5sNUahZ6aLW2n46hhZYL2f&#10;72N3/XmfCvxItfDvhr4meLfDGhusOm6Z4y1Ww0mOSbeRaw3ssUSljyxCKoyeT1r3D4Mfs2/s5+Pv&#10;+CbPx8/ab1yDXpPH3w3/ALNj0W4Op7dPja6ukQbYU5dtm4NvJ56AV08n7P37dg+JHjT4mWv/AATE&#10;K3HjbS7i0k02fw+JLPSpJwPMubVHkJSYtubcScMxIxXUfB7SP+Ci/wAGP2X/ABJ+yBpn/BMsal4d&#10;8bBB4ovdY0tpLq/aMkwvlZQqtHxj3Ga9KvUx0sPGNO/Npd6baXOWEKPtnzfDrY8z8efs5fs26T/w&#10;Sp8M/tb+DLXXI/H2pfFuLwvqN/retL9jmjFo8sxigACxRhvL5O5gASSM4rk/jH+xj4++B/w5/wCF&#10;x+KfiN4WvPDWp6hb2vgnUNPuJFfxUrx757iyjkVWeCA5jeYgKWXCk9a+kbW7/bwg/Z68Ofsr6p/w&#10;SF0TVfBvhfW11ezsNU0O7kklvgMNPKyXC72ZflYfdI4xXHftD6B/wUz/AGivDd5p/wAX/wBiHVHe&#10;41aG6h1a38Is02k20C7YbCyVN32W0Rf+Wcf3jknJOayoVc1jiFGSvFt3bte3kFanh+TmW/kfIoJx&#10;y2aK7mb9mX9pmKfyh+zX4/k2/eaPwfeFc+n3KveEP2Pv2tvHks0fhT9mLxvdfZZFW8/4kEsZgJGR&#10;uDhe3PGetfRbK7ZwnnkW3ncKCOpC17Ff/wDBPH9ui3m/0P8AZc8YXEZUHzI9HKjkdME5yKY//BPn&#10;9vSNgv8Awyb4yPsunr/8VUOcX1Q+V9jyA28FwP3qZFTWtnaWaFbaBV3fe2r1r16D/gnv+3pKPJj/&#10;AGRfGClv4ns1X/2arP8Aw7h/b+hgEz/sq+KmJb/VrbKW/H5qj93zXui+apax49vPYmjex4Jr2A/8&#10;E8f2/wADLfsh+LNvb/R0z/6FTk/4J3ft9TyCJf2RvF6k/wDTsn/xVP3O6J97sePqQevWnKwHyg16&#10;8/8AwTq/b+tZVSX9kbxg270t4/8A4unN/wAE7/29Q2wfskeL8/8AXsn/AMVReK6oDyEgLtxThxyP&#10;rXr0X/BO39vU8Sfsl+Mlz62KY/8AQqmtv+Cdf7dpmP2/9lfxdbwry0y6f5mB9EJJ+gyafNHugueP&#10;ISUwalXlck161cf8E9/2+ILxrS0/Yr+KVwu7EckXgi82v7jKZqGb9g39uSz1D+z9R/ZC+IdnPt3e&#10;Te+GZoW2+uGA4qklaw7nlyvxjP6UvQgO1esH9gH9up5NifsleMz/ALR08D+bVatP+Cdf7eV03lf8&#10;Mq+Koz/CZrdFH6tVe73Qkzx5XVTnNSrICODXtWn/APBNb9u7UpjA37MniK3Yr8vnpGgJ+perFl/w&#10;TY/bZtWdb79mvxIcZUFYU259c7qL0usg97seIoON1TIcP83SvbNQ/wCCav7c1jH5tn+zlr10F+9H&#10;Gsefw+bmnWX/AATh/bkvYdzfs0eIreT+5MseD+O6k5U+kkHvdjxqGQE/e4qzG6uea9tt/wDgmT+3&#10;MLdbh/gJqC8fdaaPOfThqD/wTa/btTaf+GdNUwf7k0Tf+z0nKPdAtDxiJh0LVcsbjyWy/TpXrUn/&#10;AATl/bpjkKJ+zhrTc4+Ux/1enR/8E8v26kvl04/ss+KrmZ/9XHY28cpY+gw/Ws/dfUuMuWR5/ol7&#10;EZvliB75xzXQJd8YBr0Cx/4Ju/8ABQLTxHcR/sXfEJvM48v+wyCD+dXIv2Dv21syQ3H7NevWtxBJ&#10;suLO8jSOWJsA4YFuOCDXJUpxT0OynW7nmvmMTnzKb5zf369a039gP9su8hP2j4FahbOy5j3MrKee&#10;hKk4/GnWP/BPn9sa/jVE+Dt3b3JkIZLyeNIwv97dnArNRXc19pG9zyJ2Yrkn6VXlklyNpr1u9/YQ&#10;/bKsr7+zm+CGoSsWKrJbyRujY7ht3T64qG4/YK/bQSV4I/gFquVOBukiGeO3zUvZx7kupE8f1B9z&#10;YVqpOULZIr2E/wDBP39uCcqyfs8asvmcKXmhX8/n4q1L/wAE1v25VHPwUm+7nC30Tf1raMY9WZyn&#10;zbHie4ZwT8vpQZ8jJPAr2o/8E1/243PyfBC+24+8biEf+zVNN/wTL/bTWCN7f4L6hJKY8yxrLFhT&#10;6A7uf0qkqa6k8zPCzK2OGWmieQHn+dezn/gnB+3C5ZE+AuoLtbDb54x/U1p+Hv8Agl9+3vrdvNdW&#10;P7MWtXkcXyh4dQtVXd/wOQE/hVx1JZ4ObjjNILg5719Ax/8ABKf/AIKAxWl1rGu/s06lptpaqXkm&#10;uNUtCoX1OJSf0NUJP+Ca/wC2kiq8HwSumDL3vIsj8A3Sqfu7snmZ4gs27gsfyp27/b/Svcb3/gmf&#10;+2PaGRB8Kri4aNc/6PIpB47ZxVTU/wDgnj+2VpukvqifBDWp9pUfZLe3VpGycZHzY/PFK8e4czPG&#10;xI4UFZKkWdQDuB969wg/4Jq/toNZQ3CfCG8Tzow+0SRlo/Zhu4NKn/BN39taJtkvwkum9W+0Rfy3&#10;ZovHuHMeHJNDK2V7etWIrqRkEZkO3GQtfT1p/wAE8PjXc+FpoNb+Eusf2tGqraxxWsRVwR82X8zg&#10;j3HOa5uX/gmv+1PJe28UPw01OG3XAvMqm4eoXnk/pR7rDnlseAyXE2d26pEuCE68mvcT/wAE5P2t&#10;nvZIh8JNQ+z/APLF2ePJHuA3BqK//wCCb/7ZNsFFv8Iblty7tq3MXHPfLYB/Gq93uiTxTf3eni4l&#10;ONrV7VD/AME5f2zbny7Oy+C11JdSNjy2uoVUjGc7mYL+tTaf/wAE0f25tTuGtrL4IoWT7yrr9nu/&#10;LzaSjzbAeKxyybcM5qS3nRnxNzt+7Xr+of8ABPn9rXw9qTaV4i+El5b3Cbf3CypJuB6EMhK4/Gre&#10;n/8ABOv9rO8tzOvwjvopM/Ik0yLx6nnH600FzxuS6kUfI2RTYrsNLlq9ruv+CdX7XVovlD4VTzSY&#10;yqxzoVb8c8Vmzf8ABP8A/bQt7nD/AAIvsYyrJcRFT+Jaj3X1C7PLhOifPux71LbXWYvPlJ8sthd3&#10;evVIP2Av2ywpuh8F7lWjILRtcR7j7fex0rofFH7CP7WfirV1a3+Dt5HZx26rbNNcQQ7MAZyN/JzT&#10;Uo9w3PF57rQ1hUm4Z2Y5KxDp9c0W1zBdfcn2KvA8zj+VenXH/BPP9sG0dFt/gteXRdSS8eoWyqPx&#10;ZxVc/sBftssc2/wAuFXb827WLXOfUYejmiHkeZm9jikAdN3PXd0qxdX9mpXyISrYyzM1ehv+wF+2&#10;5bENN8CZgvVZP7WtuPcjfxSN+wX+2LcOkcfwauZJJG2oseoWx3N6f6yteZAed2+qBpk3DoetSa5q&#10;y3GwLbNlF271B5r0dv8Agnf+3xBJ5Mf7Nl7IV67NbsgQfoZqbd/8E/v249N8ubxJ8EdRsIpOF3X0&#10;EpH/AH7kNF31RPKcJ8Grpofj18P5JZpF2ePtFKr/AHv9Ni49q9t+P0j2/wAdfG0JY4XxhqYH4Xcg&#10;pPgD/wAE6fj5qPxv8I6548tYtB0LQfEFpq+paleXSAtFbyrNsjXJLO2zaB6mum+LfwU+NHjT4g+I&#10;fGWmfCPW/s+ra5d3sOLXcVWWZ3AOO/zV+n+GNWjSxtedSSirJatL8z5viClUl7NRTe55TdMrLnNe&#10;T6/I4/aN8Ix9ib0Y/wC2de9XXwJ+Ntmxil+GmrglfufY23flivPT+zX8bfEHxx0PWx4D1Czt9LFw&#10;9xc3luY1TdGAB82MkmvveNMXg6nDeIjGpFu3df5nn5PSrRzCDcXudFJG+3pnJr6A/Y2lEesR7B92&#10;X5a8qk+F/iyz/d3enPuXhjjivZv2UPDOpaTrCtcwbfm+X3OQK/keprJWP1KnsfCn7cJaD9rP4hpn&#10;73iyZvxKrXlE03l4QsCNvNel/tt6lBqH7Unj68gk3LJ4rnOR6rhT+q15PNdMORX1mF/gRPnMT/GZ&#10;PPPkAJ60/wA0bNprPEhZulTBq6DDlLO8AjmmySksQF4qBnYYJam/aDj7x/Kh6hYnIVgN1Pt7qS2R&#10;VgPyjhV9KprNk0ByrKd34VPKXFmjHcz+Vsedtuc7d3H5U6OfnO7iqPm7vmBI9qfFJsX5mojHlHKW&#10;mhemuivAqJ7obOoqtLPvZdpH1PamzOIkIVvxHeqM0fQX/BLsNN+1ncSMPu+EbnHt+9Sv0x8Kz+bq&#10;rFF58kD9a/NL/glcGm/aa1Sdj/qfCM2T6Zmjr9IvCpEmrMgb7sKsfevBx3+8I9XD/wC7noGnzSH5&#10;R+dW/tRx1rKt5TGvzPx1xUF/4hgs4yd2K52y7G2bpACSe35Vynir4laRpL/YIh51wM5jU9PcmuI+&#10;KXxnn0rGhabPi4mjy2P4VzjP+FcCviTbFvkmyxOWdmyTVLUxloz0e98f6pezbpLkQx/3I+tU38Ge&#10;M/GUT3+i+P7ezwdsdvdXTRu34qCDXnw8VNJcLBGd7McKK3dP1u7jKgTyCT+8rYwM1tDUzbsWx4E+&#10;JmnXTR618RHtY1bEixXztJ+ArqrHWzptulnB4kuHCLjzLhi7t7k1z9rLLdAs7MxzkszdTRdW7xJv&#10;fgVUok8zOstviDrEQKSSW90v+zw2Kq+KPEj69bQrY+crRk+ZD0I9+K5IylH3LmrGn6u0dzG8khba&#10;wIPeuDMMveOwsqKk436rc6sHivq1dTsmeg+ADqtvoSDVXkYsxMfmH5tvvW090vasK78UwWujNqfl&#10;K21QAgbqa560+Kkq3AF9YxrGzYLKxyo9a8P+0MHktOnhcRVfN3a3PW+q18fJ1acdDvvPVioJ796a&#10;82SVZvp9Kzbe7FxH5u75eq7e9WPMEu1U6+le7GUZRTR50k4ysyx9rTJy1ILkZJX+VUpmMZKBqjM5&#10;Yhd/Pf3qhGoLhAfm605XwMqfpWcJAgyTxn71RXusQWsbSyTLgdvwoA0Lq/WEfKfmHp2rjfGXxA0r&#10;TLjy1m8yUf8ALNeT+Vcr8SvjC1oW0jRpAtxIP3jBs+X/APXrhbfWS0jPLOzs3LMeTW8YqRzVJWZ3&#10;l98SNavDiGCOGP8A76NZi638XtZuJB4TMd0sKF5Csajavqd1YFpqaTHa7cZro9I8VBIBbWICxIf4&#10;eh9fxrTlvoQ3Yrf278bdPkzeWMcch52vZjH1BB5rd8PeJvHZga48Qta9f3cUce0/jVS58Q3dwvkp&#10;JtXp7/nWTfzHzN278c0chHOduvi6+dcTafIqj7zw814J8UvHX7SfhP4jL4o0i4mudHbUEjht7XDw&#10;mMsAEZeoY5xuPeu+hvblHUJdSfg1bEF7aXUarL97+8ODXXhKkcPJuUFK6tqZYiMqsUlKx3WkarNd&#10;2yzyReWXUHb6EjpWglwvZscc15D8VPjtZfB3QrPUrrRJ75p2wvkttRcerevtVn4KftKeD/jJ5lvp&#10;gazvrdQ1xZTuC23+8p7jPFYywGKlReIjB8l9+xssVQ9oqblr2PWVkIXJP8VOMwAyapQ3W+LLA095&#10;cDr9a887FE8p/bg099a/Zi8ZWcYH/INDgZ6ESKc0fse6mL39njwfeoSRJoFqq/gm3+YNXv2p7ZL3&#10;9n3xtCG+ZvDlwfyAP9K5X9hK9Fz+zB4NO7ldJVD/AMBkcf0ro/5cmf27HuyybeRTgcHO78BVaJuF&#10;3AVKZAg5Nc5sSO528ZpobB5PUUzzCRnNMeUB1ZT05oAkZ89KhkmOQopvmgc5qJ5QG5FAEskpHBHv&#10;UJkIXimTzENtJqJ5ioxnJoAleXJxu5xUTtl8NTGfjdu/WmSzcbvyoAGlBUtQ0u6Tg1DuB571HPdS&#10;JlkTd8vqOaB8rJvP759aaZCwz261WtZpFRzcSZdmz7D2p5fnG7OanmHysn3DGc/epN/HXoMVXDeZ&#10;0H8VJvYKVLfpUhysmMgC9aryzZ796ZJKgGGNQtJuOEPFAJMkMpzkGo3lOTimOwCNk1A8464OaCrF&#10;hJ0Y4z7U0yIVyTxVOFWWVvmPzc496kkct0NAE0zgDHoOKr7nK7nPNDuCmKhlKhc4oAbPIcfIe/Wo&#10;zITk44pXc7c+9RPKQSB1oAc0gAwOeajmlwflFNaU7mOOhqOR1C79uM0ABYg7d31qG42htyrRLJsX&#10;aT05qCSUgtuoAzvECibTpoypwYmH6V4Vq0Z37lA5PIr3jUm32zxn+IYrw7WVKXckbL91yv61UdhS&#10;2Pnr4A+KRfWraYZflkTK/Wu4trqfTNZju4pCrKfkb0NfPXwN8UnSdVhCHPzL8pP8NfQ98LeS3W4t&#10;vuyKrjnpmtcRDlkc1GTaPq34HfE+/ufC8cllMwkSJgdrHB+WvUP2cYhbabpNvIGOJAwY9WKkk/1r&#10;5x/ZZvWfw7decP8AVowXnpxX0l8Ay0Ok6TcH5isbM2e3ymvLpzc6zi+h61SnGGHUu5+P37SU/wBq&#10;+Ofim4VdvmavM2Pq7VxQJCceldV8d7zz/i14geZvmfU5D/48TXKqrDLdutfV4a3slc+dqfEyMEjp&#10;QSxbLHinM6jAJ70jHJ4FdF/esSIW3HNanhHxJqHhTXLfXdIuGivLWVZrWRDykiMHQ/8AfSisuMru&#10;3H6U47fN3qcVFRX0HH4rn7ofsYftJeGvjJ8KtN8Q2t0gj1KFPtERYFra6CgSRN6fNkj2Ne2f8IzL&#10;qeZbBCx7onJ6V+Ef7Nn7YnxG/Zy8SLqWgTi80+baNS0mVysdyo6Ef3XAHDfnX6MfAX/gqv8ABTxh&#10;pUJu/H6+HL5l2tpuuSFGVv8AZf7rD3zXzmLwVVVLrY9GlWUj6quNMl3Nb3EDdSCrIRUNvof2W1+y&#10;W8UqRjopYt/OvO/+G3PAF7tlm+Lnh2Q7cLJ/acWf1qWP9tX4ex/Mfi94dU/9haH/ABrj9hU2Oi8T&#10;0VbSYx+SkcgxxuKmj7LKMK3mEr/EM159/wANs+BmXn4s+H29MapF/jQP23fBQTyl+LGgbevzahCT&#10;R7Koug1JdD0Pzr2OT7Nbw3BJ/wCeaH0oEGoBMxLIrZ/h4IOa4KH9tzweR/yVXQR7/wBpQ/41KP21&#10;PCcg2p8VtDbP8X9qQ8frQqcuYTsegQWmo3hWCaVt0jdMEk/40661vUreZbDR9cuITB96aC4aNgfY&#10;g/yri/D37Y3hI6gyz/F7QFje2kRgNRgDHIxjNR2f7VHwfsvKtf7f8NTblI3NdRlm9T15rTllHqTo&#10;b/iXxv8AE/UdStfCOh/FbxRHPdN5lw0GtT/uYR97+Lqeg+ta6Pf2yC1gubpgP45ZCWZu5JPJJ7mv&#10;GfCX7W3geLxbrniKLx9oliJb7ybeL7dGoMKqAMbj0zmusX9tLwtDF5K/FHw+V9GvYD+uapyrS3bJ&#10;UYxd0dwbq9AUC4m3DjhjzViK91MjMM8/HozVwcX7aPhQYKfE7w9uDZGLyD/GnN+214aVtzfFfRd2&#10;crm+g4qeWp5j0O6+2ankg3Fxn/eanG+1VB/x93K/8CauBT9tTQSNw+KWijcTuP8AaEH51Jb/ALaP&#10;h6KTfF8VdBPqGv4Tn9aPZzDlO6GpX45bUJuf9pqcNVvEXb9vn/4ExriV/bU0bOT8T9D6dFvLfH86&#10;a37aGkNz/wALL0LG3DCS8t2/rVRpyFynbLqeobGH2mYZ/uu1TJrN4Qu+eT5e5Y1wdv8AtpaQW8gf&#10;Enw+E3H5ftEHP61YH7aGmMVcfEjQBjnDXFtj/P41XJIjlkjtG1y9AYpdTbccbWNS3PiDW7Ozht7T&#10;WLiG5l5WVZiGjUH731ril/bW01/lm+JXh/C/w+dbBfyzVrV/2ofhQ+qTeItY8ReG9UuruGNWury4&#10;RmjAH3VCMAoz/KqjGpHUfLqb/jL4xfEbw7oNxrN38XvE+/7kKJrEuZJTwqKM9zVfw5d+JbPSIbvx&#10;Nr2oX2rXSq2o315dPJLI/YMzHOFHA7AV5t8R/wBqX4cX2t+G9N0jVPD9v/xMvtE8lvcJtCohK79x&#10;PBb9RXWRfto6ZF8ifEbQdrHP7ya24NVKpWcdWw9nHc7CLVdTDc3MrZHy7nNCaxqLAk6jIw/u7q5A&#10;ftmaZIfOX4h+H0bGMLcW4A/WiH9s/TIQyL478PfMeWa4t+f1qI8/mVy9jsJL+8eHzZLhyF9WPFPX&#10;WrpuuoTfKP7xrj/+G09LiULB490M/wB4x3VsP680q/tqabne/j7Qf+BXNtuFV+8DlOxTXL3bg3cn&#10;4saT+2LzvdzN/wADNcof237Bvmk+Jeg5xgZuLY/4Uh/besAR/wAXL8Ptjnb9ot/6UfvA5TrRqV2y&#10;8yTMP94mmnWLxXJLybu/zGuSH7bOns2W+I2huduNzXVuQKSD9tvTo0Ij+IWgqfX7Zb0fvBcsTrv7&#10;dvWPyXEuf9lzTrjXtQstPe8nvZ4yXVYZJHICtnrn1FckP25rNVEr/EzQEwf4ri2qa7/a9+Hmp3Fn&#10;4h8TeOfDOtPaeYFsb2aFrcKy45RSN3Un60fvBckTobrx543srO51R/ivrmyOFpGVdYlGFAJxlWrE&#10;+FviHXLvwfB4q13Wr66vdcZrppby4kkkVCTtTcxJwBXJfGv9sL4R3nww1TStG0rwDZz3UIijuNJV&#10;I5lywB5LntWp4d/bc0TQdEtNI074qeH4YLaFY1ga4tWCYHTk1fNiGviugVOPKdz/AGxeN96WZh13&#10;bjStq9yw2+ZNj6muR/4b40pQ0Z+Mfh3af4RcWi4/Km/8N46Mfm/4W3oP/gVa1N6gckTsl1u4B+ee&#10;XjpuzQNdd/lE0h9jmuRH7fmjwrgfGrQIs84+12vNRr/wUG0ENl/jX4fZunN1Zn+lL94VynaJquql&#10;FkxcewwcU8apeMv7ySf/AHW3VxD/APBQTRUARfjN4fIPOft1tx+tEn/BQbQwMH4x+H8+v262o98O&#10;U7U6hPj960yj8ac2pXpYKqyf7xQ4rhf+Hg2kn73xq0PH/X9a0o/4KC+GkkBk+NOhqu8H/j+taX7w&#10;XId0brUpRhBdf8ABpuo313BY+U8lxbySMqxy7mjYc8kH1riD/wAFBfDMxKr8ctE+Y/e+322RS3P7&#10;Z3ws1CW11jXPip4f1SW0diqXt7FImCP7ikf/AK6pSqLYPZs3Nfe0sNEvNRn1e8ma0s5ZVma+ctkK&#10;Tn73Wm/DJr61+H2ktczzSy3FstxLJMzO0jNzkk8nt+VcX8WP25fg/J8Mta0/SLzwT9ovrF7Vfs9s&#10;iuVcYODu445/Cp/C/wDwUC8G6N4d0/Tbf446Fbw2tpHHFbx3tuPLCqABkgn9aUqlaW7D2Z6TJdXk&#10;v3vO54xg80q3U8p+aGZv9kpkGuC/4eI+C2Rh/wAL40Jc/wAR1K2FKf8Agol4M4KfHvQ2IPH/ABNL&#10;bileYlTkegFLpwf9BbGMjbGaRkvAmPssv/fs1583/BQ7wSTmX49aAec/8hW3prf8FE/A4Uhfj9oY&#10;9NuqW1P94HIeho2oFdi2dxgd/KNSKdRQZaCUr6bTXm//AA8R8DCPLftA6CP97Vreki/4KJ/DuPp+&#10;0JoKluu3Wbel+8DkPRme93+fJ52P9sGlSPU5V82JJ8bf4Q3Nedt/wUY+HQO4/tCeH39m1eA1A/8A&#10;wUL+GZk8z/he2hj3XXIBT/eByHpLHU/lzBccdipqj4gj0u7uo011EZVizsmbjr161wZ/4KK/DEDA&#10;/aJ0Nf8AZ/taD+dOg/bq+DUGst4kb4o+E9XkurJYG+2LDdhec9M4B464q4yqx1DkRf8AGNv4di1D&#10;Qxo8cQkm1yGIiHqw5+XjtXfzR3vnNJFFMPm9DzXg/wAWP25/hTrN94Zm0/x34Ts/7P1xLxms4YLV&#10;V2qQMlVHc55OOK6b/h418K5P3s37Q3h/eeW/4msFJyrS7j9mvI9QKagx3tDNu9dpqRBqROMXB/A8&#10;V5O//BRb4PksW/aB8PsT1/4m0QqJ/wDgoj8HtmB8f/D/AOGqR0v3vmHs15HrrwXqDdtkPcnBprrf&#10;blJim45+6a8jT/gon8G1G0/H3w7+OqJ/Ohf+CivweUfu/j94dXHX/ibxf1o/feY/ZLyPW5WvZG3G&#10;O449EbmmSLq0v7u4tbnjpujNeVS/8FGfg7NhJP2hNDbH8TatFilP/BR74OK/z/tDaI3bjVI/8KP3&#10;vmHsz1QQX3RLSTp3Q0NDequEspD77TXk4/4KN/BMPj/hojQ/m7HVY/8ACnr/AMFFfg3HkL8fdAw3&#10;/UUj/wAKV5eYeyPVbiKd9NngubJtrQsGWSP5SMe4rl4/AfgG4MckngvSsuo3f6CgJ49hXIP/AMFC&#10;fgfe2rafefHTQZIWXAh/tWM5NT6R+2/8AYbWGA/ELR5FhjA8xokYfnySKalWjs2g9nFnWfCqG6j8&#10;LzWdurOtnqlxArKvQK3H04rpPIvf4oZM+u05NeDeB/8AgoV8H7HUPEME3xf0GzhvNcluFt/t0aAA&#10;qq8DHH3OgxXRSf8ABRf4KpGsafHjQto4AbVI+P0qf3kt7h7NdD1X7NclcMjrg5JZTTRDfhVEcsje&#10;4HWvJ1/4KM/AqJWaH46eHw2ct/xM05P5VF/w8e+CXy+X8cvD/LZc/wBqRgfyo97zF7M9de31CW3Z&#10;Ip5Y2ZcLJt5H0zxQun3Rt/ImaZmzlnP8X5V5HL/wUW+Bu7I+Ovh3PXnUY+f0p3/Dxj4GyDDfHHw+&#10;Wxn5dRQ/0pcsuwezPWltpLcBWWT05U0NHIi8BsV5Mn/BR74MRDZH8dtBHsNSj/wqFv8Agor8DnYl&#10;/jpoe70bUov8KOWXYPZnrbWrclUk59qpTaIs0m+SKQZP3dvBrzJf+Ch3wM3ZPxn0MerLqkfP6UQ/&#10;8FDvgo0hRvjV4dK/9hWM8f0pPnXcfsza1b4W+CLnWZhL4PsXmDbi8tqpJz6nGTVPTNFl07x0vh/S&#10;D9mgazEkdrbrhVYHkjHTtVG1/be/ZyuddZ9S+J+kyefCrB4GWVSwOMbhxmsnxd+3F+z/AKR8SfDm&#10;oeFfiFo8ckcNwtxdTFIw8bADHJweaPaYpq3MyowgenS2GvzRLBLaLMucbmU/nSx6LqdmcRmYheka&#10;Melcif29vhBPkp8XfDTf9xKEf1p8f7dnwgRdsPxb8OKc/wAeoRUL2lt2HLE7CfT9WuU2lZG/iTfn&#10;KGs+58G296fN1WxnkkcbfMLseemTzzXPw/t1fClW8w/E/wAOsP8AsJQ04/t3fBuNy8fxe0JZ/wCB&#10;RqUH6elKUa0o9QjGKZk+LvgpcSH7a9r5dszH95t+99OK5Pxnr3hr9nj4fap8S9Uuwsenwl7dWx++&#10;m/5Zxj1JaovjD/wUV+BmkaVPc3vxFj1q4VSY9P0lvOZj1xuACL9SRX53/tfftpeKf2htZSziIsdH&#10;tD/oelwSEqh/vuf43Pr0HQVrhsHUqST6FVK3s42ueN+NfE+oeLPFN9r+pyeZcaheSXNw3rI7Fj+p&#10;rImlUJkbvpUcjEtvduarzyrjKrmvqKceWCR4s/emWLeTf1H51N5nGKp2jMow3FTEgLirJsSM5PQm&#10;kyfWmI3GDSkgHJNHqTJaCiQtIsSqzM33VRck/gKcJRu2856MO4Ndn8MZNRXwdrkfgmKT+3mvYD/o&#10;6/v/ALJsbd5ff7+M456V2Mvgq38UaAviPxN4Dm1nxNaWNjHqmm2sjRuN8zr5r7P4/LCls5xU86RS&#10;ieONJtGC9L5m2PO78a9I1D4eeDnsTodpCsMVp/aCNq6zffVLuMBWPf5HOP8AdqS/+HngaK+kv73w&#10;Rd6fb2DX6JZvqL41OOKLfHMGI+XJGDjg54qfaIfIzzMN8vWiVmdOtavj3SNJ03VLW98OWrQ2eo6b&#10;BdJbNOZPIZ1+ZNx5OD681hTyyfdbirUr6k8vQ+kv+CUUm79obxI5H+r8H/nm4Sv0Q8L6rHZa/MAw&#10;bbbr8vpya/PH/glaix/G7xRcIfm/4RRQfxuV/wAK+6tG1QN4pvof7sMQ+vWvDxzXt0enhdaFj0a9&#10;8UZj2Kee9cj448axaLpU19dthYo2dst2FOluAY8B+duea8R/am8c3Nl4VNpaXX+vkWNvXGea5Yy1&#10;1NuX3Tl/FXxktLczeKNduGeW4+aO1j+8R2A9AK88b9q3WrvxHa2MXhyOGze4VJCzEuQTjPpUV7o8&#10;2vaeupQQNN8uH2DdswOhrl4PCsguzqc9v5UMB+ZmTA3ZwAPfNacyvoYun3Ppr4fXzahA2uyg7puI&#10;fRUrttPu1Ox93Tj6VwHhGWKw0W1tw2AkKjHr8tb9trSrHgH6V0UzlkmegaPfwsmHf6Vcu9QRU+zb&#10;R8v6VxFn4ijCYHp+dS/8JEzjJkyfStCTanulVyrD8qhTUFibLsfasebWt/zs9VZNWJH3jVIDttM8&#10;TAwtYXkuYZORuPQ1HYaTd+IJnjsFCxrIBK277nt61xY1h1+bd9a3fht4zg0zxbJb3twqw3lry3+2&#10;vT9M187nuR4HNaanWVnHqtGetluYYnBy5YbM9f07bDEsat91Qvzd8DrVt3BZZC+0+orn7Lxbo1/K&#10;Le3v0ZsfKvPNaKXQPI/irTD1KLpKNKSaWmjuVWjU9o5TVmy1NMGyzg5+lU5ruOLlhzmq9/qbIPl6&#10;96wdR1edtz7/AGrqUjPlNXUfEbwoyJ+tcT8Q/Ha+H9EudWuG+VIyVX1bsPzq7f3n7rduy3pXhv7T&#10;Pjb7Pplno8VwW8653Sqp/hUHj88VpEzmuxj6l8QbKzjk1rXdQ2tIxeTbyxPsK5XUP2mbO1Zl0bQZ&#10;pv7rSSbc1StvDqeK7YXcZ85k4Zc/d+tQj4czscLZfTgVSfYxcY9T0P4e/Eebx7p1vdLAbeV2ZZo9&#10;2QuP/rV6Zp95CkMcEb42D1614v8ACmzj0W/urdTjy8bh6E9v0r0i01hUVcFWrenqc8o6nbRahEE5&#10;Pzdqp3l6smDu/EVirrcRiyXx61DPrUeAVb071qTbyNV9SSF8Ic9c+9TQ6ku3O5Vb0rmJ9VEj5DDP&#10;rUa6uythX/WgLHSeJ20nxToc3hrxBZ/aLO4Ta8fdf9pfRhXC/Af4F3/gD40f8JFpGsreaWunyIN3&#10;ySZYj5WHfAHUVrvqr7cHrWj4M8Vw+H/EEV/ezrHblWSeR2wqrjqfoa7sPmOKw2HnRg/dl0OeWFo1&#10;a0ajWqPdLC52Wyls/dqwsgPzlvpWDo2t2Oo2iXVhdxzxSLlJIpAyn8RWks2VArw5Jxep68ZJnNfH&#10;eI3Xwl8UWhTd5vh+7AX1/dNxXlX/AATy1I3f7MHhzL5aJriP6ATPxXsnj63XUfBuraeV/wBdpdwg&#10;9sxNXz//AME1dQWf9ntLBT/x565ew/N7OD/M1tH+CZS/in1FFKSg9qc87AdKroxWJRigzusZB9a5&#10;zoZOZwBgUCcNxkVV3g9OtJvbsaCSwZFLKpP3h0qOVw3AYVCrnfkdRUMkhVvm61FwRJO4CcsOtQtJ&#10;8uSeKbJc5yB3P51Gx+XCt9KfMXYe1yRyo4700ysTkGoXdurH6UyN1RsmjmFyk3nc/Lmo5GBbO7n3&#10;pm87ePWmu5xk/jU6lClgOjUpc454qIMQd/UGo5JMngfnQBOH2nOaYZiScH9OtRBiegprzxg7WNAC&#10;yy7ATk8VVmucnHrTppk/hY1TlcSS8A5PNAEkly+MZojuAxyDVeUxqDvao2dhjb+dAF/zvn+SkExz&#10;tzVVHJ534pDL2b1oAsyMeOahmmboT9KjlnVeQeKhknJ+7QBIzSdS3Hb2qN5lLbg3B4qN5VIxtx9K&#10;bvxll+lF0A+QgHPtUUruvyfyprSL1P8AWomkAUgHk96AEkZt2Se9QzSIvUU6V+feq8rqnTrQVEju&#10;fKaQDnPUe9eI+LAY9auYmHS4kP617JfSEjGe9eNeNSY/Ed0SPvzGqjsTI+S2+GGiXI/4SHwTqKsy&#10;/NHHGw+Y5zXc+EPHV9ZadFo3iq0ZXX5VkFfMGheOb3SrlJ9PvnjZWBXZIa9P8J/HdLkC216BJlZc&#10;eY3WvSq0vaI86jPkPu79l2XT5vDN9JYX8Mi+UWUbvmbPUY9q+kvgzbGPRLYPLt8uzmkx9Imr8x/h&#10;r8WdQ0KeS48CeJngLLg28jcD6A19TfAT9ve08P6UdD+JGmpBIlnNHHdKpKvujYZzmvEWDqUcQ5Lq&#10;ezUxUJ4eMX0Pz9+L7lviZrzyRsv/ABMHwrfWudExCbQO1anj7UYNU8barqVu5ZJ7xnXc3asmvp6H&#10;K6aPAqP3mBJPU+9BPemuSOlIM/eNbaXJVxyZI/ClpoJJ4pWYKcVW4yWJgnzbalLiVdl1Gsi+hHSq&#10;ySNjlqBK+Bk1nKCYRuWZYrGVBG9uzKBgKznj9abHa6WhzHZ4I9WJ/rUfmngE0pkwcZNT7KPYrmfQ&#10;tpNAo2+W34Mad9ot/wDng3/fZqj5xHINL57Y5aj2S7BzS7lrz7ZTxEef9o0pmjYbtv61UDA8mjzD&#10;jaHo9jDsHNLuamg31+NYhbR7Nri4jkDRwqT8xHavuH9jCfTvHfwovvHPjzwvYyX0muXSyRSWwAt4&#10;4o1AjHoAQSRXxZ8GtL/tv4m6Zoau8fm3CmS4VsNEAeo96++dH8OzfCr4X63p7qqtHp19d7u25oid&#10;x9T61jUpxjawc8u5+fmseLdR1jUJ9Rv7hpPMmdl7KAWOMDtiqy+IbqPgys3+8c1mJIwt40J/gBoy&#10;x6mtoUo8oc0u5qHxLfJytzJ/30f8amj8Tas8DTpcSMqct14rEaYNwRQszopRW+Vuo5p+xp9UHPLu&#10;bP8Awl+ouu4XLY9OaZ/wll+pz5rLWQHOeDTmYsMZp+xp9g55dzVbxbfN1uW/KnL4vvQNouJPzrFY&#10;kcZNKHI4xS9jT7B7SXc2W8V6q3S7k/WgeLNVHW9f8zWQHcnJNOVxjk0/Y0+wc8u5rHxfqpXabxq9&#10;u/YF8Sav4t+PsPhnX703mlpo93NJZ3QDoXUfK2COucV89yMDGcGvdv8AgnHHIPj3fXMH/LHwxcMz&#10;f3SXQf1qKlCnGF7B7SV7XNf/AIKCeII9G+N9v4S8Nqtvp8fhy3lkt7f5VaRpHOTjvjH5V4QNdu1G&#10;A6/lXpn7eF213+0xqkUbbjb6VZRsM9D5ef615EFUjOKcaNOUdg5pdzR/tu5J+aSlHiK4Tjcp+uf8&#10;azHz0FRhiOtP2MF0Dml3NpfFF1uwu3/vnihvE10W+ZV/BayRIM5A/KlZ+f8A69P2EOwc0u5sjxXq&#10;KjCLGPfyxmj/AIS/VR96Rf8AvisXzSBxn86RXaQ4Jpewh2Qc0u5syeKdQuRhnUjPTZ1/Kmz+JNTu&#10;ZDI1w0fYLB8igfQVliRkOFo3N1pexj2Dml3NEa1cs372SRh/tSE11fwk+IPi20+Ieh6DpmsyR29/&#10;rVrFcRbQyujSKCvzA8EVwglHU10nwJVrv43+D4G53eJLTj/toKPYw7BzS7n1r/wUi8SxeCvC/h2H&#10;wbpdpp8moa7dRTNb26KWjSIkKcD1r5CPizUJTukcbv4iFHNfSP8AwU8vnaHwem5dv9oX0g+m1Vz+&#10;tfKgcYyTUU6UXpZBzS7m1/wmOogFB5f/AAKPNMHijU1cSLLGCDkYiH+FY5bPOadv9/1rT2Mewc0u&#10;5sHxZqO4sxj57CMY/KnL4q1ADKmP/v0tYbyPu4FOEoAGTS9jH+UOaXc2n8VX8qFHMfPdI1X+VIPE&#10;9zn5o4enUQr/AIVjCZdwDNSNMAzYeq+rw7AqkkbP/CT3XYR/9+F/wpY/EUzHGyL8YV/wrCjuiZDn&#10;NWEkA5JqfYw7Fe1l3NdfEUm7b5cf4Rj/AArV8HeMPEOneL9MTS9SeEz6hBE/lgDcrSKCP1rkzK6k&#10;lHxWt8Pka++IPh+3L58zXbNf/Iy0pUYcuwKrLufbf/BSHxIfDPwq0a18OQQWv2rxEYrgxwr+8jED&#10;/KeOmcV8Wp4h1Bvm8xP+/a/4V9Tf8FN9QdfB3hm0jf8A1niK6Yj/AHYsf1r4+jlPQVEMPTktinWl&#10;HqbT69fdS8f/AH7X/CmHXLtvvGP/AL9r/hWV5zdwTTS+4/drRUaajsHtanc1jq1ywy6xt/2zFB1W&#10;5dcqkf8A35X/AArNaWaLaz/dZcrzTluARwafsafYjnky6dRcNu2pn/rmKUatL3WP/v0KznmYthen&#10;rSCbI55pexp9h80jUGpiTiSCM/8AbMUhuoe0K/TaKzg4YqpbbuYAt6VseJNDsfD0sJ0vxLb6pDcJ&#10;uV41KsnA4Ydjmj2NPsHNIbHrF5Eu2IRqPaMV6d+xz4u8TR/tN+D9Mg1Nhaz38n2m3x+7dRC55Xoe&#10;cfjXkZlYfwivSP2OZPM/ag8KFGyyyXDj8IWqZUY22Dmfc9b/AOCkHi7UV+Jeg6PZXfk27+H/ADJL&#10;eNQqs/nNyQBya+b11i9iOY5F/wC/Y/wr2n/godfib416TATzH4ViOPrK5rwcOSvWinTjy7D5maR8&#10;Q6ierr/37FOXxHqQ+5OR+ArLjlySCp6U5G3Pwavkj2DmZpSazqU8qzzSLLtGAJIwRU1x4p1uXaJr&#10;wN5a7U+RflHoOOlZ73P7raqj8qryTHrR7OPYXNI1R4m1VORcjP8Auj/Cl/4SzWg29L9lb1AH+FYp&#10;mLDg1G88o430/Zx7BznQJ4316GFrQalJ5bcso6E+tRr4p1VCJo7hQy/9M15/SsOJpDyT1qVHyNua&#10;r2MOwc7NeTxVqrP5puMMeMiNRj9K+y/2Cdfvdc/Zz1q81+6+2XEet3ixS3YEjKi26FQM+lfD1xKE&#10;HHXtX2J+wNMIf2Z9YmY/8xrUmb6C2SsqlOFloVGco9T5ZufGOtateS6hf3CySzSM8jtCvJz9KaNf&#10;vgcq0Y/7Yr/hWGjyxQIxbqKlEr45anGjHl2B1DXTxfrUJzHdDp2jX/ChPGmvEFf7Rdc+ij/CsYz/&#10;ACEEc9qiV5Ou6q9lHsTzs6qx+JHiuwZWTV5GVVICnGP5U2z+JfjDTZpLnTfEM0DzIUl8vA3qex4r&#10;mA0meTTwedpOPxo9nHsL2jOhtfiH4wtnM8OvzKzNuJXA59elWn+KPjm62vc+JJmZfusyrx+lcjJI&#10;VbaG/HNSRyt2o9nHsHPI6tfir446L4muB/wFP8KbL8S/GMyssuuSN5i7X3RpyPTpXLibmnecxOQa&#10;OSK6C9pPuezfspfEPxLqX7QvhvR9W1eS4spJZhJauq7G/cuRwB2Ndj+3x401vRfi1ptpol2tvav4&#10;dgdreKFNofzJBuxjrivJv2TJSf2lPCpDf8vE4P8A35eu6/4KATbvi/ppz18Ow/8AoySs5QjzLQpS&#10;la9zytviR4sYf8hPn3gj/wDiabL8R/GUyeRJqitGwwy/ZY+n/fNc+JODk0hmyuM1qqVPog52bVn4&#10;58T6Rcx3mlatJbyx8I0eOP0qKTxn4hGpnXPt7fbJGLNcKoDFj1OcVktJ8uC1RmTPShU481rApmlq&#10;XiXWNULPfanNIW+9ukPNZxkwfWmF+5NRtIe1axjykylfcdLLjgmozKCecYprMHB3GoSWBwxqjPmL&#10;iH+73qTeagU8YDc0ecQNtBROHPpT2kQfeqsrH+KlaQY3DmgC5BPLDKLm2laORfuujFTitPR/HGqa&#10;PYXmnWuq+XDfSRvdFZMMxTOPm69zSaFo2oz3lv4c8J/DufxT4jvIRPHYtdeTb2sRztMhHJJAJxng&#10;V6fof7BH7dPiWyXVpNF+HPhOFxuWCaJZpAvqThiT/jXM5Rjow6WPIm1xkDRRah+7difLDnbz1496&#10;fJruq3uwXeoSzKqFY98xbA9BzwK9kvf+Cd/7YkVsWn+L3w8mbr5EminB/ELXN+I/2RP2uvCNs17r&#10;fwb8M+JreJcyXHhbUvs8+31EbY3H8KjngNHm89w7nBb9ap3DuH3Z6Vc1SwutNuVMltcQ+ZuBtbqA&#10;pNA6/ejcdmFZ883mDO7vW0XdClufTH/BKdifi54zuCSdvh+3QDPT96TX2t4XufP8WaxID9zyR/46&#10;a+Kf+CVqmL4g+OJyMY0y1Cn6ua+x/Blz5vifXGUcC4hXd/wDP9a8PG+9WuephV+5OwvbqRLZlYgc&#10;V80fte62EsYUVwfLnVmx/KvoTXL029i0zk/d/Ovlf9pG4bWoLpCP9WuVrlvqdDjfU4fQviDrHh9/&#10;tOk3zxnb8y7vlP1FXfF3xS1bxd4U+06i0amC6T5Y12qfmGSa85s9Sd08tX6dqv6ZcC70nUNJPzNJ&#10;EXj+o7VojGSPqPSNU8y1hKv1RT+laJ1N0bjpmvNfhh4uTxB4K0/UY5mLrCsc/tIvBB/EV1sOou4B&#10;L12U3ockotSOni1VUXAbj61NFrTEkgj6ZrlxqBVeJfvU6PUcn79aE8p1Lau3oBUX9q7clSOvSsH+&#10;0GPLSfhSi+ZhuZhQLl8jdOqFzyaNIvppfFOnx2ylvnbd7Ljk1gtf4XIPeu1+EPhefWtMvtfSTbIs&#10;32eHPcYy38xXm5s5LL6nKruzsjtwEVLGQ5tNToYb57ZVmWXlfmDL/Cc16Fouty3ekwXlww8x4wWV&#10;f6VwMfhXV5ZvLvAsMYbDFWySK6+C5gsbGO3t4sYjwB+FfmvCOFzLD4ibrJxj2fVn1+c1sLUoxUGm&#10;yzfXjNGRu+9WTdTtGfY8U6WctkA7mJx9Kr3JcKEfn0r9Gj3PlZFXVJisGGJ/2a+Xv2odfT/hIrcJ&#10;8qxsy/XivpXWbl7SBpI2PT+lfJH7T9w91M94h/1UwP8AStOYzkYWkeNNQ0Of7Xpt88EnQlcc/X1r&#10;rLH48a7dwNaXcdszMuBKIcMvvx3rx211ndGNz5O2phrP2aaN/N2qWxWkZWM5U+Y9l+EfiEXsuqPJ&#10;Lvf7UCxPXJru4dTDNkda8J+E2uNpXjW802WbCXluskSt/EV6/wA69Wt9XLfMr/hXRS1MJROoGrSA&#10;cN+tNbVHbkmufGpsxwZeakF+7Lln7+tbXINo35A3Z/GmtqOSDkVji9I6OTTTelv46At5G4Lwv1NQ&#10;3tyGtJrdgrLLCysrd+KyxduvO6qmtza3faTc2nhewlvNQe3Pk28Qyw56j6VdL3qiXmTU92m3Y5z9&#10;l/4ta74O+LNp4TN/NJp+qXRt2ttxKo/OGX056+tfbmnXhljVt3VfWvj/APZx/Zu8ZWXju28e+OLE&#10;2KWMm+1tWYF5JD3OOgH519aabmKFUIHHtXp8SfVPbQ9i1sr2OHJFifZz9p30LerR/aLWS2H/AC0h&#10;dR7kqRXzJ/wTauxD8PfEWjEFfsvjK8Taf4fljOP519MXE4Vl3Nzux9K+X/8Agn/Ktjq3xG8Pkjda&#10;+NZWC/VcE/8AjteBF/uWetL+KfWEc24cnFDvx1zVWNztGxvxqQuc4zx6+tYHSiYPzg0jOcc1EZPR&#10;qa8hxgSUuYXKNmnALYP/ANemyzBhuDVA8mWbc2fm4pJGPeoHYdJNg7dox6+tMMm3kn86idju4NNd&#10;1CElqBkjNk53VH5p3ELUfnfLlSaYsg6igCyZMrtJprOSeKgWZtvXmgzYGSaAHtLsGB96o3kTGQ3/&#10;ANao5Xk6IeetNklCptYLz1oAd5xI6/jUUsuBgHmkZggPNV5X35xxQA9pieeaY0gY5z27ioZJyp2H&#10;8PmpvnjbkMc9wtTzAOnnUj7w4qqSxOd1JK6ycseKiMrcfNgUcwFpJSkfP/66c7ndtqr5+RgGmG4k&#10;Yg5Io5gLEshztYfLTHlZ2IbtwtRPcu4BLflUTzfKWDc1LY7MmLAHaGOajmkIG84qCaUFM7qi89d3&#10;36RS0LDS4IDcUwtv+7+tRGYY4OajNwuPmxTux2JJMh+ahmcDqaa9x83A4qvcTpnr83rQ2CI79iVZ&#10;9u4eg7ivJPG6x/8ACTXAmXbGG3E5/hC5Nep3l0uwgv2ryH4wyPLqklnE203MLRhvdlK/1q6WsrEV&#10;F7tz8x2t5Ldtscv4VZtdTe12+a1N37TwoNTafpv9uzrYwJmVvurmveUuXU8i10bugeMprWZXiuWy&#10;v3eeRXdaB8a9Ri8uO+jW4h6SBscr+VeX+I/A3i3wntk1LQbuONlys3lNtI9c1QstclgAUHnvzUR5&#10;ZbFPmja57RqcfgHxgxn00fYZm7NgBj/jXPat4T1DST5sTedH/eXtXJ2PiLaiiWTd6c10Wk+MrpEV&#10;Irncv92TnNaRbjsQ3cru+DtYY5puexravb3Sdah3SW4inB+8ves650q6hjE8Q8xCcZTtWm7EV84P&#10;y0mSaQtg7eh757UuPXmrcujEFO8wVGWIanZOOlPsA5nzjFOEmajJIOKFYhiNtUJEmQ4wTQpA+Uio&#10;ySaAWB+UUr6lE2QV4b9KIWCbpGTdtX5aarZzxUc7sBtXv1xTFzHo37KtrE3xZ027v42aMXkYZfUA&#10;5J/IY/Gvuj9oPXoU+BviLxLDC0CTeErt41fqMqw5r41/Y/0vwzceJ2uvEOtQ2NxGQ1tcXk6xQhcE&#10;EksRyM17d+15+1D8Km+Cv/CqfBmtXGralcaL/Zs11DbkW4+b5mDn73U9KxqLYZ8W5by4x1AjA3fh&#10;Tmz1BpTEVVV7BcCkLbRirila4DTnHFAznmg8jGaB6U76EgTjmgNjkCkYkDpSKxzigm4/ce5pCeaa&#10;zEHAoB/nQUh4YgYpVkAbmm496Oc9aqN+hMrpahJKdmR0+lfRX/BNSCNvif4mupP4fDqIPbdOv+Ff&#10;Oph8xSqnHevZf2NPjf4C+BfiDX9Q+ICXKw6pYxxRzWtuZGBR923A9aKmsLBD4jG/bHvmvP2o/F8g&#10;YmOGa2hU5/u26f1JrzmOcFeK3Pi94zt/iX8V9e8fWNvJDDq18ZYYpPvIgAVQffAFYZjG3avFOn8I&#10;Sk1IcJueh/KjepG7BqMoV53fpTl5jxmrBy7DmbByoo384PWo23r826iMljuJ/SgfMSZ5zSPJt7U3&#10;c6/e/wD10xnLrz60D5r7EwJzkineZuHAqNSyJuz8vTNOj6CgoHLlcV2n7MFp9s/aR8Ex7uF16F2U&#10;9DtBb+lccVBrpfgl4vsPhv8AFvQfH2r20k1rpV7500cf3iu0g4/OpcQPev8AgpZfwzaj4LsmHP2G&#10;8df97zE5/Kvl9N6jBr1T9rj44aB8ePGWl3/hCzuYbDSbBoI5LxdrSu77mOOwGAB615UhZV3lW2jh&#10;mwcD8aimtAHn2pN2OSO9IJFb7rD86s2FnY3ltdT6hqq2v2eHdCmzc07k8KOfzNagVt/zDApdzL/D&#10;TIgx+8On604sT8tADwc/epr4YYApaBwMUCauRxxbT0qwOuDUYOOacrZPNAyVema3fhBF9o+LnhOA&#10;x53+I7QbfX94KwUOVrQ8D6+3hLxvo/it4fMXS9Shumj/AL+xgdtRL4AR9Sf8FMtQgk07wlBKCA2o&#10;30q7W77FH9a+TY3ycmvWP2uP2idH/aA1nRh4Y0W4s9P0mOZg14wLySSY3dOwwK8k3FBnOayp6oJS&#10;ZKXH940ZxzjrUYdW600O2etaS0iStyfKkZFNLYYfLTBI2M/jRuJIJIp37Gkb9SZ3HXb+VNXlt2KZ&#10;uGeaVXPbFBRIee1SJJtWoRJk7TRkZyWpASSTOp716T+xOXk/aj8Oy44jt7x2/wC/DV5gVYIQHrov&#10;gl8SJPhD8VdN+IT2DXkdmJFmt1bazo6FSAfxqX8IHqv7f960/wAfbeLb/q/DNqOvq8leNQuTtB59&#10;a6r48/F0fG74jT+N49JNjCbWK2t7dpNzLGgOMnucsa40Ssg+UVNPYRaYDd8nVeKcvyr0qv5jFcg4&#10;NOMxIye1acsgJfMIXpURcFqiedmOelLHKq8EVaQpBI+T8r/hTXKOMufpTZCSd39KjJZmxTM+Y0vD&#10;ejXfiO/m0uxnjWSOzluFWQ/f2KWKj3wKrW1wjrv24yKl0LULvQ9Uj1eyZfNjVlUOOMMpU/oTUflp&#10;Gq7D9aAQTMGdTmvsL9hyaO3/AGY9Vdm4bVNUI/78KK+PpY/NHH4V6v8ABP8AaZu/hD8MNU+HI8Nr&#10;ffbriaW2uGmK+QZY9j8d+gIrOpG6RpF9zyeGczKMfhU2aghtRbx7AxNPWSToy1UVyqxJJ17U2QkD&#10;ikLk9PxpBNn7y1QDg529aHkHBIpu/cTgU1j82DQSxzbHO4mnK22oScc5pyueKBkjS4OGWpAcCoh8&#10;zgk0/k8CjcZ6B+yg6W/7R/hWSQ/8vM3H/bF67j9vxs/FvS3Q9PDduP8AyJJXj3w38XXnw78faX45&#10;tLZbiTTbjf5Mny71KlWH5E10Px2+L03xq8ajxW2jixSOzS3gtlk37VUk8njJyTXPKL5kVHaxxasV&#10;HzUHnogpsmQc9Ka5KNtL5+lbR2J6g7lV4P6VCJWztpbhmBHNMaTa4QLyetO2twJGlC9qgabPy80h&#10;k3df51G3+yc0ybkjSKPmqF7gM4VWpHkI+UiooOTv/u1Ii9FJ8vPHNAcK241EGI4FLv4xijmsGpMZ&#10;lYcN+lRXEpEe1Sai3dxTZ5mxtepUnLYo94/Yn8Qxf8J5rHiJ3xJJO0cbjqEjARR9MCvry2+IMlwo&#10;LTllx8q7q+Af2XfE/wDZHiO8tllVWa4bv6nNfTmm+LJkX/W4zjvXnVZfvDX2Z7Q3jBZBgotSReK4&#10;Ym8wn/x+vJ4PF53BWkX/AL6qwPFBC/LL1/2qhMfs2ed/t3aJYWmsaZ8UfD8aw3Elwi3TKMeYxBTc&#10;eOTgjP0r5cZg7tuP8XpX03+1Hqltq/g2x0y6mVfO1SMiRiMDarP/AOyivl+aRhK0h/iYnFdVOQnH&#10;ufVH/BLVoh4n8dXJH/LvZR59OWr65+H0wGt64r8/6cn6Rivkr/gltBG0vje7i+601kmT/e2vkV9c&#10;eBQPtGqysBkakRn1wq14+Kk/b2PUoJKjobHik+bpTAe/4cV8x/FW1kmvrpOWG7oa+nNZBnsJExk4&#10;zXgHxW0CdbySYLwzdlrlk7M6Iq6Pl+/jl0TW5tNkPG/MZ9Qav6ffJZ3Md4zBQvXPetf4ieFHn3XE&#10;I2yx5KnufauINzO8nky7gyjGG7VpCWhm48p6p8KPF9noWvy+HUuFNjqEnm2rBuI5ccqfrXrEWooV&#10;BD9K+U5tQlsR9ojm2snPyn0r1v4ZfF6C/wBPhs/EjeWzACG6P3X7YPoa6IVOhnOmpanq4vV25NSR&#10;36E/LurHtb1J4VdXVlP3WVuDVhJtpyK05o9TjakjWF+GOTUkd1leTisozk96bPq0dpCZrmQKq8nc&#10;3WnoM1brUooITI7/ACjk816l8DPFNlpfw8EeoCRZZr+aVdoz+7OMfyrxnwxp174+v1C27R2EbYmk&#10;Y/e9h7/yr1azjhsrWO2giVFRAqovYAV8fxRxHDKYKjTs5v8ABH0GS5VLFt1JXSPRrHxHo+pnZb3W&#10;WH8LDBqWa9CoFjbLZrzaSZ41EkL7GVsoV4rrPDOqSappccs4BkX5X+teVkHEUc0rOjUVpbrsd2Y5&#10;X9Ujzxd0bjTHBYj7wx9ajkkDjgVHvJwhWmy424DV9nGR4TRj+JgzWLOAeB3r5f8AjVYvfXF1btGW&#10;G0j86+qNaXz7aRCv8J+Wvnf4s6VKLiSURfeb5jiq5ncSVz5lt5ZLRzZTA7o2IOanmfzo9mcHtV/4&#10;h+HriC5Op2SfMv8ArFA+971y/wBvmnj3bj6Nhq1ixOKR01trUlhJYeJLedWudPk/fR7uWXoR78V7&#10;R4b8SWetafDqenzFo5k3LXzjynzxnafWun+HXxDuvCFx9mv1aSxkbMgX/lkf7w/wrSMnExnTVtD3&#10;r7XltxY1Kt0CBk1habrNhq1ut3p18s0T8pJG2RVz7SAOtb3UkctjRN+2/wArofXNSJcb/wCKsz7Q&#10;d3B96fFcsrcDFOw2kaUt0wGCK1vhl448GeCPE9xqnjHX4rIvaiO2afdjlhu6A+1cjqmuW2mwtNcT&#10;AMq5PzdK8h8d+M5vEWrM4dvIVdqLnr7162T5XVzLEcsdEt2ebmWPp4GjzS1fRH6C+Gdc0PxFaR6l&#10;o2o211A4ys1tIGU/lXRW77BkGvz4+Afxt1j4S+LYpl1CRtLuJFW+syx2lc43AdmHrX3r4f1aDVLK&#10;K7tpdySRhk9wRkfpWeeZTWyuqlJ3T2ZrlOY08wptx0a3RpyzAyKGOfmGfzr5h/Y7uVsfj98YNGC7&#10;SnipWUZ+7lpK+lrpsJ8hr5l/Zwl+wfth/F7SyArTX1vcbffcf6NXj0/4Z6El+8PqqGXEYweRTjKf&#10;f05NU7acCPbn/gVSGUVjzM3SJmlbqzU0uDyuarPL23cUn2gAhc/pUjJHLbiaazkHBaozOemG5OKb&#10;JLzkn3oAkMq5A69qrXMwDbAlBkBPzVBPJvbcfloAk87Aw1KWZFyBVUv3BpXnOcf5FAE0c2eMU4y/&#10;PuAqqshQ5H50eYM5NAE8rlud351HLtIyrDOKYZsBmx/FTWlJTkUFJAXJHXPrVeaUKdqt9adK5DcG&#10;q7zhuBzUOQ+UGYZGRuamvJzgcd6a7MTwxzTXfnDVFxiySROp2HI6cDioFwWB/H604/KNqv8AlUZk&#10;xlRxQA7zRjYBzmo5JRu2YzQXOMVDMQxOO9MCbzwBkr0/SoWlBLbSKZJLkY3N+NRNIpVjimA6VmPF&#10;ROwyCKR59g3MF9qhklx8zHj0qbjQ9pwRkGmiUFeRULSoGwvfmkDv979Kz5mVyq6JGnweBUM0hI6U&#10;3zWO7De9QSyMPvfzpqXcfKQ3x/dNtFeS/GOGX+0YJ0kPzRH5c9MGvVb1z5eT9PpXmHxqgmlFnLZy&#10;cozBvQrWtOXvXRnU7H5msAsWzPIFbnw0SX/hMLR7b5m81dw9RWFMnO7cOldZ8BbYan8SrC2ddqmd&#10;Ruz717lZ8tJnk4ePNWij9MLb4O+CfFnwqtbDxHoUUok09f3jRhmXKjkV4d8Zf+CTeh6z4OufHnwr&#10;vpI5baxku5LdSF3Ki7j8p6dD0r6v0iy+y+CoYyTuFmi4PPYV23h5xD8N9acgH/ilbzr/ANe718vl&#10;uKrKo9T6XNaFONONl0Pw01PQ9Q0K9ktblXDRt/F/T2pttqs1u3Q9fWuz8eQR3HifUIpVH7u6dVx2&#10;AJxXO3WgLKNynntX1UZNxTZ8rLSWhNYeJiicmtzSPFU0LZt5lw3/ACzboa4m80q7t5P4vypiajc2&#10;sgUybfrWkRHpUl7o+sbnu4PJmx95OhqhLYzQEsjeYv8As9q5mw8Tkfu5m3BfXtW9YapG6B4bj6D0&#10;qrgPyOhpAwz1P41Yae3ulAmj+YdHWq5Qjoc1cZCHEgdTTM5b5W/WkZstjFSra7bQ3UtyE+YBY8cv&#10;9Ku4EWdo4Yn/AIFQjEj5Tz61GZN3Hp717D8Ef2QvjT8X9DXXvB3hK1kjnwYbzWrs21pEufvu2Cz4&#10;7Koye5FTzR6geeeFtM8HXsd5L4t1DVI2jjUWdrpsKEzNnksznCgD0yeanvn0/U0i0bQtGktrWNg7&#10;NcHfIz4wfmwOK+mbD/gkd8YNYs45/E/7XGmafJt/49dD0XbEnsGPLD3PNTD/AII5+MHGD+2lcZ/u&#10;/wBn/wD16z9tEZ896Pp0VuUhZNyjis/4hPNJfwwRhmWOLC7R+NfSo/4I6eMUO0/tpXH/AIA//Xpk&#10;v/BG3xc53H9tG4P/AG4H/Gj20APkt4rkdYX/AO+TTfKmI5t2/wC+TX1l/wAOavGeef2yZm/3rI/4&#10;0L/wRh+I8jbtN/a/8yQN8sbWpG6n7aIHyS6lWw6lfY0ny17B8dP+Cfn7TPwEMmo3PiWDxRZxrlo2&#10;hCySKOuwgc/nXjkEyXcDTx20kDRymK4t5vvwv3BpqpGWxMU9xSxCsfemI3zcmpMZX2qNlC85rTpq&#10;Jiu2WGP508FccsP8KjAwck1ufDn4d+Kvin4th8IeDdJmvLqRd8iwRltiZ6mjmSEY4OWwGP4d6kWK&#10;dyStvJtz/cPFfWHgX/glJ8TfE9h9o+IHxt0vwZCzHy9O0Ox+23W3t5kzkKG9QvT3rpLf/gjZ4FY/&#10;6Z+134qlH+zaqv8AWp+sQiVynxekUpGQh/75p/2eVjuETf8AfNfZ6f8ABGf4ZKf337WHi7/eWFP8&#10;alj/AOCM/wAJwc/8Na+NP+/Kf40vrMCeRnxYbWVF/wBSw/2ttNjhuAvzwv8Aipr7Yb/gjN8KwPl/&#10;aw8aN/vRp/jTB/wRh+FzHH/DV/jAf9sR/wDFUvrUA5D4rKNjJQ/lULP83DV9g/EX/gjld+HtCk1b&#10;4WftFa1qtxDEX8nUFXH0285/nXyT4s8JeM/h74sl8GfEKwjhvFP+j3kPyx3GD+h9qqFeM9g5eUpM&#10;xPU0mSO9SOQ37oLtpsnB256V0Dt1E3MTyTQTt4xQBxuJ6UQRve3awwJuZmAxSbtqwHKxdBtHttFT&#10;wWGoyKrx2U7DrxEa+k/gB/wTm+IXxQ0238Q+MvHEfg3QbqIPHNFaibUrxf7yIxCwoexbLEc4r2Af&#10;8El/2UDGsd78U/iFPN0eZtc27z64AwPpWEsTTiy+WR8JxabqcjKq6dcFum0RN/hUraXqcRMbaXc7&#10;lOGHkt/hX3dH/wAElv2PrcL5vjjx9J6/8T8jP6VMP+CTf7F23jxF46/8KR6n61ArlPgldO1GRxH9&#10;kkXt80ZGK9A+H16mg6bd+DNV8N215p2sQeVeTSRK0tu24HzY93AYc/nX1x/w6g/YtB/5Dfjgen/F&#10;TSVGf+CT37FrNuk1rx03/czy0pYqIcrPlT9pf4YfD7QtUs9T+DN1NPpp0mATQ3Dp5vnDh2bbwMnk&#10;DrivLFjAykp+ZfvA19/XH/BI79j+/spLfw54o8a2NwR8k8niCSQA/TNfK37VP7J/j/8AZK1KK41/&#10;WX1/wnOwSHVmh/0i2z0LkfeXPUmnTxESeWx5WCo70EDqBT7q1e2maInd3Vh0I7H8aaOldEZcwDMt&#10;3pQSDyfwNEnamiQzzLBEPmc7QT35pydgHp85wD+VWotK1B1VzZS4bn7nWvff2YP2INY+NGnReJtc&#10;8VSeHPDrNiTVobYPeX3qlqH+VEHQykEk/dHFfRFl/wAEv/2EooUj1bwv4k1ScL+8vL7xNcb5D6nD&#10;AfkKwliIx2HyyPz8/srUQfltZPypTo+pYw1jJj/dr9CD/wAExv2A0bI+GGrMfVvE11/8VVhP+Ca/&#10;7AqqFPwnvj/veIrrn/x+s/rS7C5WfnrPbapOipLZt8iBUGzGBUP9i37jm1k/75r9FP8Ah25+wCgz&#10;/wAKjvf/AAoLn/4uhf8AgnN+wHv8tPhLd/8Ag8uP/i6PrK7Byn52DQ9R6i0k/Kq0ym2fZOjK391g&#10;a/R2b/gmb+wVrFpJZp8NtRtDIuFuLXXp/MjPYjL9a+Uv2zv2KfFH7IlnF458NeILzxP4DnuBHL9t&#10;Xfd6bnoS/VlHvQqynLULHhoOfu07cB1NOnjWFgEcOjKrRup4ZSMg/iKaVDEE/wAPNbJlW90adzy+&#10;XGWZicBVGST6VJNGbeRopoZImTiSOThgfxqMzXEkwm3bWDZ3LU0Ec2p3ixPNukkPzPI2cerH6Cq5&#10;u4RC1hubtvKtYGdvRVzUzabdpxIYU/66XCKf1NfU37Mf7EXhf4m+HLfxb8XL69svDtxGsljo9hMY&#10;rnUVPPmzSD5o0PZFxkda+itM/Y+/Yf0q0Fpa/s1+G5FUY8y6iaRz7ks2SfeueWIUXoVaR+aK2cYd&#10;fNv7VV3DczXScfrTtQttHgn8uDWLV28zEbLcLtYfietfpxbfszfsa6erG2/Zq8Hjdjd/xLgf51Yi&#10;/Z7/AGPtmz/hm/weB3zpKH+lT9Yv0DU/L/y7UcrqlmvH8d5H/jRsi/6C+n/+Bif41+okfwA/ZERc&#10;D9m7wX/4J4/8KD8Cf2Sxz/wzb4L/APBLF/hS+seQH5fQQNK22G7tZmP3RDdIxP4ZpJxNCzRzRtGy&#10;/eDDFfpl4l/ZI/Yp+ImlSaJr37PmgWaumI7vR7f7LPE395XjwQRXxH+17+yvq37KPjXTdPg8QT61&#10;4G8RSGHw/rV42640+5xkWszfxAj7rHrirhXA8jJJTH9aaW2n71JtaORopPlZWIOaR+uN1dPNdXE1&#10;zC+bx14py5KNOEO1Tyw6CosZTYa674Xa9rzTx+B/DOmQXM2p3KRLBNGG81yeCcjsPTsKTnYSikc/&#10;BDLs+1MFWNeWaSQKPzNRvqGls+0azp6/9xCL/wCKr7/+B37HX7P/AIFsodb+I3hOz8Va5Ioa4bWV&#10;EttAx52xw/dAFeof8IJ+zvGf3XwL8Fr9PDdv/wDE1zvFMrlPywF7po5/t7T/APwYRf8AxVPGo6Xj&#10;/kN6d/4MIv8A4qv1NPg39n4Hn4I+DR/3Ldt/8TSjwl8AgMD4LeD/APwnbf8A+JqfrT7Byn5YnUtJ&#10;/i13T1/7foz/AFpUvdGmIVfEmkr7yagg/rX6ly+EPgI4wPgt4P8A/Cdt/wD4mmx+CP2f3+Wb4H+D&#10;ZP8AZbw7bf8AxFH1qXYnlkfl8+nXIh+0wSwXEIGTLZzLIoB7/KarTbVwDX6H/Gr9hP8AZu+OlhJq&#10;Pgbw3a+BPFMcJ/s7WvD6+TEZOyzQrhHQ9DxmvgXx/wCE/FngbxVqngbx1pa2Wu6HffZdWhjOUkJX&#10;dHPH6pImGH5VrTrRkEouxkxtkEKP+BUP0+93qNJgq7dtDPheG/Ct+YnWw4lc/KfenQq0zCGAMzN9&#10;1UXJNVZJirbcV7b+yj+zwnxjumvNdvJLPRYZsXVxDIVkufWNT1A7HHWpnUjBXYRjzHkt8tnbuiS3&#10;llausaiSO51CNW3Y5OCaiSbTQ/mf8JDpfTjGpxY/9Cr9IvDH7Nn7KHhfSYtLt/gV4duvLHzXF9YL&#10;LI59SzDk1pN8HP2XOjfs/wDg7/gWhw//ABNcv1or2Z+Zv2mx/wChh0v/AMGUX/xVOF3p3X/hI9K/&#10;8GcX/wAVX6Xf8Kc/Za/6N+8G/wDgkh/+Jo/4Ur+y3/0b94N/8EcX/wATR9bHyH5otd6Vj5vEOlk/&#10;9hOL/GnQ2816hfT5bO429oL2Nz+hr9KJvgh+ynKNs37O/gxvrosP/wATWR4m/ZQ/Ym8e6e2k+IP2&#10;ftBt9wxHc6RCbSeI+qyRYINUsUHIz85bqYQt5VxAyP8A3WXFQPKH5Ar3j9rH9jS+/Z+gtPEXg3xR&#10;da74Pvrj7PbXOpENd6bM3KxSOP8AWIcYDEZB4NeAljFIY3HQ4NbqpzbEOMupJ0G4nFJnnk0xnDDB&#10;Wmg88tT5tNCeViXE6xjqeajWXj5e9E5DHZtzn0pY0jUcH6VJRMX5xmm789P500ud+aAOwFJ72AkJ&#10;xzUMhBU+tOBJ5K0xwc5prQpITw3qOs+HfEseqeHrWOa4J/493kCCT8T3r13Tf2koNHiW28YeB9ds&#10;JNo8xv7PMiA+zL1rx+SJX5dd3tip7TUdW07C6frF5CqnO2K4dR+WcVzSpcxqpcp7Xb/tZ/C2MhZJ&#10;9T3dNq6VLn+Vb/h/45x+Km8nwx4M1u43fdmmszHH9c14Zb/EXx7BGYYfFN6FYYYeb1/Gq9z4s8Ta&#10;gpiv/EN9Mp/gku3K/kTUexsP2jPQ/i98QxrWpQ6ffsu2zVj5Mbhh5jdSfcDj868tmkUszb+C2adL&#10;cEthqrtyMD1rSMeXQhu7ufYn/BLC0J8NeMLpeV/ti3X/AMhmvq7wVEyyak4P3tSfA/AV8v8A/BKu&#10;1CfDPxVebv8AWeIkUfRYRz+Zr6i8HyZW6Ocbr+X8egrw8Q/9oZ6tH+CjYuMPEwPpXn/jjQYdTjYC&#10;DLDivQJ0ZomAP5Vk39lG6nf371z1dbG1P3T5n+IXgzyZmfyioPDA15D4p8Hu8z3EJ8uRe+OtfXXx&#10;B8Hw6haNJHDg7Sc14n4n8D3UcshKZ5OKUJcppOMZanhpR7FvJ1O0Df7RWtnRtSsFgFmsKCM9FxxX&#10;U6p4OeThoP8Ax2s+D4XXeoXG2zhbd9Kv20SfYyJNF1XXNCXzPD2tyxRHrDIPMT8j0rorD4oeMtu1&#10;9PsZj6ruX/Go9E+AeoEia4mk9eHPFejeDPg/FbyoZU4/vetXGsjOVC+rMLQJPi14x2/2RoOn2Ss2&#10;PtF1MT+OAP6V33hP9l3U9Wu11T4geOmul3Z+x2EBQD23N2+gr0Hwj4LstIhWEwFWxx8tdpptlDbQ&#10;hkXtmrdV2MfZxRzupeEtK8O+HLey0DTo7a1teAqe/cnqT7mslSVBO/PSvRHgjnQwToHVuqt3rndS&#10;8ByiQyaZcJtY58twflr8y4syPG4rELE4ePN0a6n12R5hQoUvZVHY58uuMEdq6PwPbtHpzzupXzJc&#10;j3qtYeDbnzg+pSrtX+GPvXQRRpAqwxrxjFYcK5DjaOMWIrR5bdHubZxmGHqUPZ03e5KzFiGFIXGD&#10;imhyq8rTC7HjFfpx8eQX25lZ815p498OR31tJIiDIbLD1r0ucgqY3PFYGsQRPG0TDIbqtKeqKjuf&#10;L/jvwa8UzEIP6V5V4m8FTx3DXumJ5bfxxjo3+FfVnxD8M2727SpDzXj2v+HSsrF4cZJqIycZam0o&#10;xlE8WBeN/s97CY2VsNkVoWFvBHKssYBP+1zXaX/hS2uwyXECkHpwOKy1+H/77dBEy/Rq2jWj1IdK&#10;SKek3eq6Jcm80LUpLNmbLxRjMT/Va6zSvihr0aCLWNFjuMf8tLabaT/wE/41U0v4c3gKyFpNv93d&#10;1rr/AAv8MzcSor2J3dMlaft+xHsY9Ruh+Idb8Q3CwaP4J1CVm6bpECj8c11lr8LPi3rLxutjY6fC&#10;3+saS8DOPwUda7rwV4GtdIiRUg27QK73TrCOOMbT9d1bRlzanLU916HyV+0T4Q174f39ro82qPdW&#10;9xbiXzvL27nzhh+FeXB8/MWr7u+Jvwn8O/FPw8dB1yPYw5t7qNQWib1Ht7V81eKf2L/i1pmqtbaJ&#10;BaX9uzfJcLcCPj3Vua/T+F82yylg/YzkoyXfr8z4PPsvx1TEe1inJeXQ8lhaa4uEtLVS0kjBUjXq&#10;xJxgV+jHwptrvTvCWm6feA+ZDYxIxJ5yEAOfxr59+Af7IE/hrWIfFHxDnikubdt9rYwncsbf3mbu&#10;fbpX0xp+23iWMj6+9eNxjm2FxnJRou9tWz0eGsvxWHjKrUVr9DUkYMpXd3r5h+EzjTP+CgHxOsWf&#10;P2jSbe4X6Zi/xr6UaQkfI3vXkuk/AXV9F/ah1r48rrFu1lrOhR2P2BYz5iyAplyc4xhPzr4um1yn&#10;1Moy5rnslg48jGfpT/MZW27qqQSGJFXPtUnmE9GrA2JZGJ43beKQNz94ce/WoTJlSO9N3gdW5ouB&#10;Y3lc4P4VDNK24Y3bqa1zldp/h7VCLlvNDO/tio5iuUmaTn5pNv8AsmoZmZ+Ae/amyzgvv/lULysF&#10;JB/SnzMOUmDYGKYzZPynr6VF5xVvvZpu8AMVpcwcpKSwbfk/99UrSHPPr61H5g27Qf0ppkYtkGkH&#10;KTF/lqORsDCNUYnDZXPPQmhzhAxPegdhs02G2k//AF6qs5ZBsOP6UTz4LOfw9qqmb+ECp5tS7OxY&#10;WVV6tz/tU2SQbsE1XefP4U1pixL7ug7UXiSTSu2OD+VRiYEYVvxqFplTrTfN2DAHOeanm1sUolgu&#10;SvBxTGb5t2ai8/J24phnYHh+9Tzalco53O/7/aoZJSOAabK7K/B+9xUEswXnPBqeZhyodJKxGwnd&#10;UJkPTNI0i4qLeAduKLsCQSLuZi3ahn4BB4qEyA/J8vWgyYLKxoDzHSTFWwFqvNKBwSTQ0hLZFRyu&#10;3UDtQVYjmkOVRju3fpXJ+P8AQY9a00vErCSL5lUd/UflXUS5I+Y1SuolZOMbh0qoysFrn5JXB45r&#10;0D9lOzF78WtNjbo10ob5c55rz++GB8pr139h7STqHxj0/wAwfKtwrZ+nJFe9jHy4WT8jx8DHmxUF&#10;5n6jo2zRMO+7EA7YwceldVpn7v4Z68Af+ZUvD/5LvXJ6ilvFpMxgbawQYPvXWaNmf4W+JYIlBkk8&#10;H3qw7u7eQ1fIZW7yPqs6XLFI/HfxXpaXviC9kL43Xbnd+NXPB/w40nX4Lq4udVCtapuWN32tJjrt&#10;49KbcQX15qslrDB++kmO5TwAfXPpWpceGdX0bwJd+LJtZsUtZH+yxtbXWZXdjjaBj86+zg/cR8fJ&#10;XZxfiTTdGW7mh0eaVoVk2r52CceuRWLN4ZW4++P901uSqH2lfu+/tV69s7S0k+0WLMVPOJB938K0&#10;JaOA1Dw7fWDFh931WoLW+uLZ+S3FdlfkBmjxuUEc4rJvNFtbk+Yi7Sf7tUlcIjbDxOpwlwfxratr&#10;6G5XfDKprkr3R7m2O6NeB6VFBqlxavsLcrQpcpEtzuC0MrYK4b2prxy58wfMFH5Vg6d4qAIWdSe2&#10;6tq01KN1FxBJu/2Wq+e4zovgb4K0v4k/FfTvDPiPURa6b5nn6hIeGeNefLHu3T8a/RjS/GMFra29&#10;hptulvZwQqlvb24wsagcACvzb0fU7MXf22NZLW4UcTQtivWvh5+1J4y8GstlrZk1KzwB5zcsorOW&#10;oH2sPHUoPyzN/wACp6+PrhfuTN+deP8AgP43eB/HsAfTNVRZW/5YyNhgfSun+3sDlTXMB3f/AAsG&#10;5HKyYpf+E+uWGWm/8ergzfyE53UDUSFO5jQB3q+PbgfKLn/x6tHRvHk4nwJc4Ge3H415jDqDA/e6&#10;1pWGpsH4P15oK5T1jxZe2fjnwRdaTqG1mW3Z4JGP3WAr8w/2hNE0nRvijJqmjoqprlg0l3AqgBJY&#10;yPmH1zX3h4i+IUPhXwhfazcXBWOG3bCt/ESMACvz1+I3iJvE3iq41RpFeKJfItXU5z82XI9RnA/C&#10;taLakPl9050njbmmkhQc0jFjznvUcjN5eQPyrsuQRajcsCWBwfavtn9gnwlp/wAM/hOvii4hH9se&#10;I3Nxczso3R26krFGD6Hlj9e9fDt4ZJVY/wCya+1P2avG9rr/AMKdHewuB/olstvOufuOvGKyrStE&#10;EuZn0bF41mC70k+u407/AITmZ+fNrhoNUjdfve1OfUSrcVxlcrvY7VfGkyn/AF3NO/4TiU/fmb/g&#10;NcSmpDON36U77bn5s/SgOU7QeNnPSdvzp8fjSff8szfnXEf2kpONxqSLUcycH9KA5Wes+HPHJCrG&#10;8nOPmPrXyF/wVP8ACHh2509fFumRrHcbEugVUZVw+GP4171pur7W+VmzXx7+3z8YbP4geN4fhrol&#10;8sywhReMpyEjVstn6kYFVTvGaE4niUhZpCSP4VP5ik5NEz+bKzZ6mozJtGDXoxkQJcSFYyFPNen/&#10;ALFXhrR/E/xlhuPEVsk9vptnJeG3kXcsjqVVAR3G5s/hXk9zI25jjivSv2SfFVp4U+KH2jULlYob&#10;q1a1klY4ClyChPtuAH41nUb5GUkfoFZeNbh/3jydv4e1Tf8ACXyljtmb/CuB03UJlj2u5Py1cGrZ&#10;H681528jZxaOybxhcqOZj9GoTxfOBu881xv9qAnHmfkacmoZ6OaLeZJ1/wDwmdwek9A8a3KsB52a&#10;45tS28780Jqe89aVh2PRNF8aTpcjfM2DXM/tgTaH4y/Zz1jT9eijmSOE7TLzjd1/z7Vn6bqbLKpV&#10;2+leI/t8fHi38P8Aw/X4SeHblbjXtbkA+yq3zRIB95v7uOtOK95D5bo+SvCd5NeeD9Mnnk3MsLQh&#10;ifvBHZR+mKtiRicGo7Wxh0jTbXRrV90drAI9395urH8yaduGCa9WD91GIXEzInBrU+E2iQeKPido&#10;/h3UJzHDfahHDJIvUKT82PfGaxLh/M4arHhnWrjwr4p03xNa/e0+9jnC/wB7aeR+IpTk+UI6yP0u&#10;0bxNDptnHpWmARWdtCsdrCh4RFGAB+FX08XzNwJDXl3gbxrp3inQbXxBot2s1tcxB1KtnHqD6EHt&#10;XRpqyPjGRXmOVmdHKdgPGNzjG7J/3qT/AIS2X/np/wCPVx39sKp2lv5U46oV5DGlzBy+R1zeLLn+&#10;B/zNNTxXODzJz9a5P+1T6/pR/apHINHMHL5Hc6T4xmEylpe9Vvj/AKlpXi39n3xhoHiIJLayaBcM&#10;3mN9whDhh6GuXtNUcvuBP/fNeN/t1ftAr4X+G9x8GvCOorL4l8TQ/ZpIIzn7LbMRvkfH3eOnc1Ub&#10;ykKUdD4/8AX0154C0p7olnjgeJWbuiyMFP5VqEhuuaitNMtdDsYNE05t0NnEsSt64HJ/E5NSE/KB&#10;ivQRAjSc8E1b8HQQ3/jPS9NuZcR32pW9rJ/uPKqt+YyKoSk55NUbyW+geO70+XbcW8yzW7A9HVgw&#10;/UUS0QI/TLS/E6WyLaWTBIbceXCsZ4VQMAY9hV1vFNyRw/evGvgr8WdK+J/hiDxFpV0pn8tRqNqr&#10;fNBNgblI+vI9q7oav5Zw53V5spe9sbRjodV/wk854Mpo/wCEmnQ/JLXLHVwBk7vypv8AbKtz82Pp&#10;VByNnVnxRPt/1hpp8SzryJq5X+28HADflSf2zhfm3UAqZ3el+LZkcEyV5L/wUv1vTtZ/Ym8QDUAD&#10;LZ6pYXOnyN96O4FwgG38Dj6V1VnqbsfMi3dPy96+Zf2zvjdafF2XT/gn4Q1FbnR9N1Bb3xJqMLAx&#10;ySRn5LdT/Fg8nHfiiN5SJcbHjNwGkn86Q5dgCx9yMmmnJ5zTZ52luWmDfKWJprM23Nej9kzB5j0J&#10;r0D9kLULaP8AaBsIbtl/c6fczw7sffCgZH0BNebzM2MCm+FvGl98OfiBpfjq0haQ2MxM0SdZIWGH&#10;Ue+OR9Kzm/dKjG5+k2neKnmhz5xH41I/iGRuTO3515n8M/iL4f8AiB4ch8ReEdZiu7eVVO2NwWjP&#10;91h2P1rom1GU8hW/75rg5jb2Z0x8RTq3EzUf8JLODzcVy7alKv345B/wGm/2lIx4U/lU+0DkOs/4&#10;SOXtcN+dC+IpRIp81vzrlRqMqn5lP4LT49SmZhiJ/wDvmj2gcjO/0fxVKg4mI/GvkH/goPeQX/7T&#10;cepROqyXfgu1a+x/E0c7qhPvtJH0r3jxH8RvD3w+0iTxB4u1mKzto/7zfPIf7qr1Yn0FfIfxa8d6&#10;j8SvFep/EXW08ufVJI0sbYrjyLOMERp9TnJ9zW9G/OmZS2OPafL8EUr3GBjFQJgNjFEhyhArvTI6&#10;WG3txIlpLNG/zLGSv1xX2P8Asb+JLK0+CWkraSD96XeUrz844r4wuQ7W7hf7vNeu/sX/ABu0Pw6W&#10;+FvinUks/NuS2l3Ez4QseseT0JPIrDEbXRVI+0x4glkjDLJ/KmtrUqjlmNZtpY3ywbpYWxjrt6+9&#10;BjuGbCR578CuOxtyluXxDKmQHb86gPiWcDPnN+NYOpam1vIUKmqE2tSMuDn9KWguU6tvFEufmmpk&#10;Pi6WKbInP3q5I6kT/C1NW+zJswc/TpRfoPlR0nxq1yw8VfAXxZ4f1Y7oZNFmkUMfuSINyMPcMBXw&#10;BeqVvJN5/jNfS3x++Lem6d4euvAun3ay3V2oW9VT8sUfBKn3Pp6V803sonvJHHTdla6sPzIzqWuM&#10;Pv602Qj+GjzVxtoBz0rp2MwKpnI600J824s1A+/QnWkLlQpXLbs0uSBTF/rQCMtTCwoJzjFI5yel&#10;JRTsK/cbu3DigMMYBPSg8cCkXNFh3Y9XJHBpdxpgUntTePSjlXYVyQvg1G5UtnFIxwaY7oX24zRy&#10;oLn3J/wS4t3j+B+sXuPlk8STD64jSvpvwrB/xL5JAnW6lOf+BV87f8Ez9GvtJ/Zghv7+Jk/tLWLy&#10;5jU9DHkID/46a+mvB1ukmgQ3Kg7ZC7j6FjXzWI1xDPYo/wAFEjRtt5Bx9OtUbu3wTha6AWSsMEVH&#10;PpELR5VctWbjc0Tscff6b9rjaFk3Z/vGuZ1X4dC84MNemy6VDGNrLtb/AGaga0QH5RjHX25qOXoV&#10;zW1PHZvgvC0mWtl/Fa0tJ+Flhp7K3kL/AN816ZJArt5gRaryW6qclV4HzcUeyL9tJ6HKw+DY0XH2&#10;ePb7CtDT9GitF2pHWv5K7dgXmhbYI2QDRGJk5OxLp8ChFLpkjpmtYABMN+lZ9sPLGWBq4jhlyWrR&#10;xJLCAlqc/C5zUSSkDbj8aUyKRhj81Z8pUWKIk8rdiq80rRtsCMfcLVk5wcd+KbIEC8Clyq+wORXI&#10;ym4GoZfkGFarJRmXpUMkZYbSKskqzMS2zHb86zNShC5Zcbm/Staa1aTnO2q1zpjSfKG+ahxYHGa1&#10;ZpdKwc5ri9c8GR3e7ES89Plr1S80mNUIeP8AKsa5sYlP3e+KycdTaMtDyb/hVouMnYuM1f0/4Y29&#10;r/y7j8a9DSziA+VOtTJZwrgmPmjkiU6jOR0/wJbIVzbJ+Nb2naDbWbqRCMg9a0hCjH5RinJlJBuP&#10;FOKXYmUrrQvWNirbfL/GtWKAjgetVNMTYd7dK0FI29a2jKxzSiSRR45YUptkkk3lcilU+pqRB6Dm&#10;tOYjlHJbxRkGOICrMa5HzL3qBCUGGNTLIB1pN3KUbEowFGRxmmqqkZxTfNAJOflpDLkZBpDsydWb&#10;uaXzWVvvCofPVcZpDJu+YVPNcfKS+cwbIqNpyDzTXY5+ao3kyMd6l6hEmSUMCD8vrUbkA4H61GZP&#10;amSPkgDr/OkUSsRnIqGSYk+WKJJSpzioZG2HcfwoAl3tjJOPakLBRjPeq/nFs5b/AOtQJQejUtQL&#10;BZexzTfNbcFH3e9RCcrwQOaZLKw+ZZNvHahsCwJOMCo5pGAwzVC0/wAmBnp61DJOAQHap5ilG4+V&#10;2Y1WLhH2g9e9OaYjlf1qCU/NkdqzLQssp/h/lUZlJXCj73WmO/YmmeYQeBQMfyD/AKzFLvDHdu9e&#10;hqJnbHNMLqpxmgrQmDEtkU2Rvn3Y+XHamNIAu4nvimEjq2aACSZmGwmopGXGe1JJLuPXioZHIJye&#10;9Ijca1wnKkU1pQOVO7/ZxUbvkYA7/nTSWxjP/wBemOw5pc8kU1pe3PIqMs5OFA+lNMmPTrgUDJFl&#10;/vDFDuAhx9RUasyjLjNQyPj7h5oGFw5JwlV3IK4KipJZCOCKhZ+fmUn+lBSPyVv4yfmH96voP/gn&#10;jYRS/Fy2lZPliYls+hOK8CvIiRgGvpL/AIJzWDt48+0NJ/q1Yk+uf/1V7WZS5cHJ+R5eUxcsdBI+&#10;/taazs9IupElyVUt6/8A667f4J6tpurWVraX0qi3vrOS0uHYcKkiFM/rXlmtzsdEn3S/MIyMDvxV&#10;P4D/ABDgsbt/C1853IQIGZvvc18nlfLq/M+ozuEtEfD/AMevhF4k+GXjzXtJ1SCaO40nXJLObapC&#10;soJCSD2YY/OvM9fupii6VM2VglLtDn5Ukxgn644r9SP2q/2b5f2ivD02v+DpMa4sMSapp0bBTqUc&#10;edhBx/rFB49cD0r4nvv2XfBdlqE1lqkGp291HIy3ENxIVkDA85BHrXuYjOsFgIx9rdfK55mW8N5h&#10;nEpfVrO3RtJnzzcb3X5k+XHYV6xNp3gjxP4F0A+KdOa31aXSwvnacvzGMOVR5McbiK6hv2VvAZXc&#10;s9/weB9oH+Fd94A+E/gTS9Q0+31CCb7JZ2Yj2mT75GeWPUnnp2rCnxZk9R2Un9x6tTw94ipxvKC/&#10;8CR8v+MPhp4j8Ml9RtI5L7TcYW6VfmX2cdjXK+WZMOpGT7191an8IPBskzXGmz3Ajbho2xt+nTn8&#10;a43XP2OfhP4mla/toLyzvD/FBPiI/wDAccfhWv8ArNlsdm/uOePAmfX1ivvR8mwWkgXc6dGp1/oO&#10;l6lETLZLHJj/AFijFfSGofskeFtIbE8t66qf4ZxyPyqo37Ofg2SZXjN58rDrLngdjxWf+tWVdW/u&#10;N/8AiHvEDV1FfefMmr/DnWtH006ynzQ8EqvUKe9ZNtq1xZHy33f4V9uTfs+fDfVPCD/abi+dpW2e&#10;X8qqMd/XIrzfxT+yF4V1CB20W9njkX7rSMCKqPFWU83xP7jKXAHEMYtqCbXRPU8CsPETFQN35Vu6&#10;Tr5z8j7hUfjn4DeOvAhadbJ7iEH/AFsaGuOh1O6sbjZIhVlPKkV7dHFUMVT56Uk/Q+VxmBxWArOn&#10;iIOLXdHp+nasY7hbizu5LWZekkLYNeleC/2oPFPhSOO08QRNqForANJu+cL/AFNeB6Z4k80fvPT5&#10;q2tJ1q32bA+c8FTTaM4xgfTlr+2r8F3i3X8usW8mfmjOnltv4g1N/wANpfAry/8AkJat8397S2/x&#10;r5murLT79QwUK386n0DQfDNxc+TrSTKuQDJHJjH6VjUqezjzNfcdFHDxr1FBNK/fRfefR8n7afwJ&#10;RsjU9V+g00/40+b9t/4RW1sZdD07WtRm/hh+yCFT9WZuBXnnh34FfCLxJaLNpl1dSHocXQ6/h0rd&#10;g/Zm+HcS8x33XHF0a8GrxPllGo4TbTXkz7Gl4fZ9WpqdNRae3vI4n4uftIeOvjMv2HUGh0XR4f8A&#10;V6dbSF5Jj/tvgc9uO1eduguISwCqseFC9MD0Fe9H9mf4dRsTEmosv+1cD/CtiL9lT4VS+Dv7fbXW&#10;+0fbvJ/ssTN5xXbnzDxjb260R4uyW+kn9xcvDjiTZwiv+3kfMpyBjbUbcA5HevpBf2Y/h1t+ayvt&#10;vT/j7qOX9mD4ar0srv8AG6P+Faf66ZLH7T+4n/iGfE3aP/gR81lByCPyro/hN8XfF3wc1xr/AEBl&#10;uLOb/j60+bJR/f2PvXtv/DMHw5zxbXY+lx/9aopf2YvhsMkW13/4EGolxlks42u/uNI+GfEkd4x/&#10;8CLumft4eCPsKya54E1aOfHzLYyxumfbcQf0qT/hvb4dEbY/APiBv95oh/Wslv2a/hyvD2t7/wCB&#10;H/1qcv7M/wAMyPmsb3/wINYf62ZT0k/uNP8AiHPEPWMf/AjT/wCG8/Au35fh74gP/bSL/GkP7evg&#10;YDB+HevfUyRf41np+zP8OGbC2F9+N01Sf8My/Dgf8uN5/wCBRo/1syn+Z/cUvDfiD+WP/gRZ/wCG&#10;9/BYOE+HGtN7/aIqfD+3l4WLDb8MtY9s3UdVo/2afhqi/NpF03v9oNSr+zl8NV5/sq4U+90aP9bc&#10;o/mf3Ff8Q14g/lj9/wDwDmviJ+2f8U/GGlz+H/B+l2fhqznUrLdrI1xdsp7KThU+vNeN21slq0ko&#10;meSady9xcTybpJW9zX0an7OXwvIzJpFw3+9dNU8X7OXwpc8+H5vwun/xrRcY5PT7/cZ/8Qy4ik/s&#10;f+Bf8A+bxHzlWH0pjxkHkV9NH9nL4UhMf8I6/wDwK5b/ABpv/DOXwqU/8iwf/Ap/8ar/AF4yfz+7&#10;/gh/xC3iPvD73/kfMMqggjFRp58DCS1O1l7rX1J/wzt8LSvPhYf+BT/41HJ+zl8K3H/Ip/8Akw5/&#10;rSfHGT+f3AvC/iK+jh97/wAjz34cftf+P/A+kLpOqWNrrUMUeI2vJmSYD03D734810X/AA3X4tID&#10;f8KgswG5BfVmH6YrZP7PHwtTj/hExn3uH4/Wm/8ADPHwvY/8itu9jcv/AI1zS4wyaTv733f8E3Xh&#10;nxFH+T/wL/gGJJ+3X4sU4/4VRpq4/wCoo/8AhTB+3b44ZtqfDDSY/wDf1J/6CuhP7PnwxjXavhNf&#10;oZ5Mfzoi/Z++GOcnwhCf+2j/AONP/W7J/wC993/BD/iGfEXeH3/8A5//AIbm8ekYj+HOh5/7CEv+&#10;FIf24PiZ/wAs/hv4fX3bUJK6Yfs+/DIdfB8f/fx//iqlh+APwwUceEIf+BSP/wDFUf63ZOukvuL/&#10;AOIY8RPdwXz/AOAcdrv7XPxt17RnttL1bRfDfmcG4s7Vp5gMfwlzgfXFeSMsC38+rXeqXWo6ldtm&#10;71fUZt8svsM/dHsK+kofgN8LV/5lC36/89H4/wDHqnj+BfwrH/MnWv8A38f/ABoXGmTw6S+4n/iF&#10;/ED+3D73/kfMTspGd60wHJ5PWvqdPgZ8LlX5PCFrj/fb/Gl/4Uh8MdvHhC1/76b/ABrX/XzK+z+4&#10;X/EKs+evPD73/kfKkpiRt1RuyEHJ/Svq0/BH4Z7cr4RtP1/xpjfBb4dL8o8HWg/An+tR/r1lj/m+&#10;4a8K88jvOH3v/I+dfh18XPHfwvuGk8I+IGt45OZrWaPzIJG9SvY+4r0Bf20PjSyYitfC/wDvNA/9&#10;Wr0Vvg18Ph18HWe3121peEP2ffh54i1uHS28GQss0gRVhjwzsTwo9zWT4wyyptGX3F/8Qxzmnq5x&#10;t6v/ACPJv+Gz/jSTteDwmp/vfZ3/APiqa37Z/wAbDhFl8K/T7JIf/Zq9k+I37MugfDTxtfeCvEvw&#10;yjsLq0dd0N7Au/ayhlPGRyCKb4M+AfgLXNchsJPBdgY5G2ktCFxx1qP9bMBzW5WOPhrmko83tYW+&#10;Z41L+2R8fHkWK0n8MuT2isXP82rYuv2gf2q9P8Pt4p1OTwzBZqwGPsmZCD3Az/WvZde/Zo8MeDNT&#10;kSz0PT5IZGxG6W4HFeu6D+zXqXiX4JDzfhdpElpczSW0d893ErCQKGClScjjBzit6fE2Cn9lmNXw&#10;/wAdTs/ax19T4g1H9qT41a/Ytav8QYNOVhiRtMsY0fHsxyR+FcJdz2CTTXUNzNcXV02bnULycyTT&#10;fVjzivqCf4ReC7C4ks5/COn+ZDIUdTAD8wOPSuq8H/s2+EfFHgvWvE0Hh3To30qBJY4mhQbxnp0q&#10;Y8ZZfT05Gzol4YZk4p+3j+J8VLNEnBlXr60STRsMowb8a+tE+H/glV+bw3pqn+60Cf4UHwL4JU4f&#10;QNN/4Dbp/hR/rzg/+fcg/wCIV5l/z/j+J8jkqwLE9qq3PmM2Fr7DTwL4HK86Bpv/AIDJ/hUT+APB&#10;RcgeHNN29v8AR1/wofHGD29kyv8AiFeYL/l/H7mfKOha3faNdrqWja1qGj3yLtW/0uTazD/poucN&#10;XSL8ffj8oEa/HSRh0Bk02Pcfr8nWvoR/h74SVv3fh2xH/bun+FIfAXhdW+bQtP2/9e6f4Vm+NMC9&#10;6bNI+FuYW/jx+5nz4/x2/aBA+X44XH/gvT/43TB8c/j+Tt/4Xjd+5/s9P/jdfQ48DeE0GRpen/Ty&#10;U/wpw8GeGd2ItH08/wDbFf8ACs/9csH0ps0/4hfjl/y+j9zPnaT41/H4ghfjjfH6Waj/ANkplv8A&#10;GD48MxNx8adU2/7MA5/8dr6OXwd4difLaPYD38hf8KmXw7oP8NjZ/hGtT/rlhY/8u2EfC/FP4q8V&#10;8mfNuo+PfG/iCzNl4u+KPiC8t2+9a+cVjf2OAMisue/hS2XS9I0n7Larn5UU5b3Jr6rHhfQiedKs&#10;iR3aFOf0qQeHtET/AJhVqP8AdgX/AAqo8bYWP/LplLwsxHXEL7mfJSRSONscUh9thpHtbw4C2c3H&#10;/TM19dxeH9FkbC6dD/wG3X/Cpk8P6agwLFf/AAHX/wCJrT/Xqj0pP7xf8QrqR3xK+7/gnxzJYXx5&#10;FlN/36NVLrR9TuDhdPm2/wDXI19pNoFgfu2AP0tR/wDE1BL4dib72mEf9uv/ANaplxvTl/y5f3j/&#10;AOIWy64lfd/wT490rTL7S7r7dpJ1bSbr+K40l3j3e5Axn861P+Er+LZOE+Kni3Hr5j/4mvqR9KsF&#10;Ow20X/fsUg0a1A5t4/r5f/1qz/1yj/z5f3/8Ar/iGf8A1Er7v+CfLh8SfFZvv/Fjxhn/AIF/jTk8&#10;QfFcjP8AwtPxl+G7/wCKr6eTSLEN80EZ+sf/ANan/wBjWPUQr+EP/wBaj/XCL2ov+vkH/ENf+olf&#10;d/wT5g/4SP4tlgqfE3xf/vOz1Ys9e+LAYmb4j+Lp1/uhmFfTC6PalcLCv/fk/wCFPh0mzjb/AFGf&#10;fyT/AIUf63R/58v+vkH/ABDXviV93/BPmaca7d3a3+o22oX1wn3Zr7fIwP45xUd1Y65ey+dNpd0z&#10;bcf6k8Yr6jFtp6lcBc/9cz/hVu30o3uDa20j9tsVuzfyFVHjLl2ov7/+AR/xDGPXFL7v+CfJKaJq&#10;oO19HuP/AAHb/Ch/D+oMCTol19Ps7f4V9fw+FdRPD+Hr76/2fIf/AGWpT4SvSPk8Oaj/AOCuT/4m&#10;r/12l/z5f3/8AX/EMcP/ANBa+7/gnxu/h7WguItBvD/26t/hWPeeANXuGYt4cuiD6wt/hX3AfBuu&#10;SjEfhzUeP+obL/8AE1j6t4O1W1fzLzR7u3BOF86zdc/TIpf65yl/y5f3/wDAD/iGuHj/AMxafy/4&#10;J8xeHPGvxw8L2UenaF468ZafDGu1be1uWZB9N1Xx8Uf2hZGy/wAV/Gw/3f8A9VfREPhd5mCFWj+X&#10;O54WA/lVdtElTj7LIT3/AHLf4UnxZP8A58v7/wDgAvDjD/8AQUvuX+Z843fjj433Uu65+IfjOQ/3&#10;mUZqFvFXxifhvHfjFvqor6UXQHcZaCX/AMB2/wAKb/wj6/8APCX/AMB2/wAKX+tkv+fL+/8A4BX/&#10;ABDnD/8AQUvuX+Z82jxR8XFP7z4geL19toNX4vFvxCuIfs994o8WXCkfd+5u9jgZr6DHh/B4t5vw&#10;tm/wqxb+Fneza7jjmZlk2+SttIXxj733cYo/1u/6cv7/APgE/wDEOcNfXFL7l/mfMFzp/iu9f5ND&#10;vtrfeLwsWb3Jx1qufDXiNW/5F+8/C3b/AAr6pTRLxgI4tNvM+n2GT/4mtSy8A+MbiHzLfwXrEyt/&#10;FHpMx/8AZauPGVaO1H8/8gl4cYP/AKCl9y/zPkE+GPErDC+Hrz/vw1IfC/ig9fD15/4Dt/hX2C/w&#10;28b/APQha9+Ojzf/ABFM/wCFZeNz/wAyDr3/AIJ5/wD4ir/10rf8+PzM/wDiG+D/AOgr8F/mfIae&#10;FfExOR4fvPxt2pV8KeJsfL4fvPxtzX10fhr47BwvgLXv/BLP/wDEUf8ACtvHv/Qha9/4JZ//AIil&#10;/rpW/wCfH5l/8Q1wX/QV+H/BPkUeEvFA/wCYBd/9+DTW8KeKM/8AIv3f/flv8K+vP+Fa+Pf+hC17&#10;/wAEs/8A8RUbfDbx7u58Ba9/4JZ//iKP9da3/Pj+vuH/AMQ1wP8A0Ffh/wAE+Rv+EV8Tjr4fvP8A&#10;vw3+FIPC3ig9PDt5/wCA7f4V9dJ8PPHUJy/gHXv/AASz/wDxFOPw98byn5fAevD/AGf7Dn5/8cp/&#10;664j/nx+f+RD8NcD/wBBa+5f5nx62h66JNp0S6z/ANcTQPD3iIn/AJAN1/35avrm6+HXjOBd8/gP&#10;XEH95tJmUf8AoFZ934O123+efw9qEf8A10sZP/iav/XKt/z4/P8AyMv+Ib4W/wDva+5f5nyt/YHi&#10;HdtGhXn/AH4al/4RvxFjJ0K7/wC/Br6fGgXqth9Put3vZv8A/E0Po17jadMu/wDgNm//AMTS/wBc&#10;q3/Pn8/8g/4hvhP+gr8v8z5gPhvxF/0Abz/wHb/CrXhT4Y+OPH/jDT/Amg6FcLeapMsUZkhI2Anl&#10;zx0A5Jr6t8L/AAm8c+L5Vh0Pwzcxru+a6voTDEo9csOfwGa9u+E3wa8LfB63uNcvLxb/AFa4j2z6&#10;gy4WJf7kYPQe/U967sLxJicV/wAurI8XN+E8tyqGmI55dkbXg7wdpvwr+Gml/D/w8waPT7GOzt9v&#10;HmPgBnx7tlq9S8P2f9naPa6fx+5gVPrgdfzrzDwt4g0nVPFEmqaldw29vYsVt1uJNu9iPv8APavQ&#10;7bxn4PEQ2eKdPbaOhvE/xrbn9pPmZ864ez91G2gycGl8tVJzis1PGHhLbufxVpy57fbE/wAaafG/&#10;gzZuXxbprf7t4nH61oSaEsCyLxWbdQGPd/vZpr+OPB6HnxbpuG4A+2J/jUN14t8HzLlPFdg3+7dJ&#10;/jQAjBwNgO3dUTx7QQTmq8ninww5BHiTTwB/0+J/jVebxT4XDAHxNY4HVvtaf40AXHBUA4poAI5N&#10;UT4v8JuNi+KLBvpcL/jUY8TeH3fP/CSWIHoLpP8AGgDYibauCp9KsRsMZrFXxN4ZVc/8JJYdcY+2&#10;J/jTbrxj4fhUJHr1izN3W8Tj9aAN6SYJwr02OdvM3ZyR+lYP/CW6IF/5D9k3/b2n+NSweLfDhGW1&#10;+z9P+PpP8aAOhExZMHmkJzWJ/wAJb4bIwviKx/8AApP8ab/wlegn7uu2Z+l0n+NTyoDcwepJpuCe&#10;QO9Y58XeHiu1dfs93vdJ/jRH4w8P42/8JDY7un/H2n+NPlQGs/I4qNxzz0qh/wAJZ4bPJ1+w9x9q&#10;Q/1oHiXQWGRr1j/u/al/xpgS31r5kexcDiudvofLfa61tS+JNEI3prVmx/6+k/xrJ1LU9Ik+Y6pa&#10;kk9rhf8AGsahUSipLApnGeKeyDONtVjqGnI/OqWvHpcL/jTk1rRtvzarb/8AgQv+NIomKZGNtPtY&#10;SXwR0xVdtb0cfd1S3/7/AK/41LBrGlDn+07b/wACF/xpAasD4/lVuCYAbUHTismPVtKQDOs2xPoJ&#10;14/WpBq+mIcrq9pn/r6X/GruS43NYSE8bqmjlG4BTnvmsX+39K/6C1r/AOBC/wCNSJ4j0JDj+2rX&#10;/wACF/xp8wuU2t46ZNPMwrFXxJpB5GsWv/gSn+NA8VaOGx/bNn/4FJ/jS5mPlZsmRWGCG/CmtcRq&#10;uM4FZY8SaQ3P9sWXsftK1DJ4m0kKRJqlr67muFx/OjmYcpueerrlH/GlEpC4OawY/FWhZwdes09j&#10;dLz+tP8A+Er8OKfm8Q2X1+1J/jS5g5WbTTqF4qNplxmsl/F3h5hhfEFif+3pOf1pg8WaAF2/29p/&#10;/gWuf51MpMOVmq0w6F6a91g4zWSfFfh8ff1uwH/b4n+NRHxV4f3c+INP/C8T/Gp5pFcsTXkuc9f5&#10;03z16iseXxb4aAz/AMJJp4+t4n+NRy+LvCxTafE+nq3/AF+J/jRzSDlRsPIM5Bo+0Io5FYzeKvDk&#10;a7v+EjsCD1P2xOP1qCXxz4RRdx8U6auef+P1P8aOaQcqN/zOc9KRnz/FWBF478GlMjxRp+fa6XP8&#10;6STx74WY4HiSwHOP+Ppf8aG5Byo3jLg//WqKWdBw5rFl8c+EFGW8WacvqGvUH9agbxx4Skyf+Eq0&#10;/A/6fE/xqRpG206/dY571EZQw+97Vjnxx4PD4bxbpvzcD/TE/wAajfxt4Tjbd/wlFj/4FLQM2HkX&#10;dimPIu75GrEfx94PZSF8UWOf+vpcfzofxp4YRM/8JHYsf9mcVPMzTlNjz1Azuz7UizI/B6ViHxx4&#10;VZcHxDZ7u6+cKa/jDwyG41619P8AWUrsOVG40nPL/L/dprTjGCf1rFHjbw0V3Prdso/36j/4TPww&#10;fkTX7Yt/10ouzPlkbT8fdqtNM2Cqdc55rMfxh4eAzLr9uGAz984/lUR8aeF2TDa9B+Z/wpXKjGxp&#10;SSsSEdcN/epkshXB3VkP4s0GRWdNXiZQeqA/4VC/i/Q2+UakufeNv8Kd2VY2t7A5DU12IGMViN4y&#10;0YNt/tBP++G/wpreMtDbg6j+Ubc/pRcDd80FcYNV5ZvLHJ71kN4u0IcrqPGP+eL/AOFQ3Pi/QCv/&#10;AB/t7f6O/wDhRdgbBmXbuDbfrTZXVOlYc3jTQ0Xcl1Kefm8u1kJ/lUZ8Z6DJz9tl/wB02sgP/oNF&#10;2B+Yt3AjgKc/4V9U/wDBN3w/Pe67e3NvFuVIsLz3r5ckiyMZr7S/4JoWEVnbXt1IpDbcI3vXrZzK&#10;2BkcORxcsdGx9JeKbG40/RJJJun3c15N4rTUtKu49c0R2jlh+Ybe9ey/E6cTeHo0jP3pctXm9/b+&#10;datCf7uK+ay6H7m7Pos2qOVZJnYfBX9p/Q9Zlt9P127+x6lHwyySbd2O4Neva5Z/DD4nxb/H3grT&#10;9alZQEvVcxXAX/rohDH8a+H/ABb4L8u4ae0B8xX4ZePxpvh742/FfwKfIsdUaVF+VVuF3Yx7111q&#10;NOtHlmrnDh6tbDz9pSk0/I+utT/Ze/Z71BhLp8PiLTxt/wBQmoRyKPpuXP5mspv2W/hbY30ctn4l&#10;1yOONsqjCF+fqVrwKL9tr4mW6LHN4dt5No+95xyfzp3/AA3X40jbZN4PP+1tn6/pXFHKcDH/AJdo&#10;9aXEmey0deT+a/yPoKb9mj4d3BLp478Sdc/6q35/8doX9l3wTIMD4geIFH/XG3/qteBxft7+KYfk&#10;PgR8f9fP/wBah/29vFL/AHPBL8f9PH/1qr+y8H/IL/WHOv8An6/w/wAj3qb9kn4bXSst18QvEjZ6&#10;hRbj/wBlqiv7HHw4ik3Q+Ptcb182GH/CvEx+3t4pUbv+EFb/AMCQf6U7/hvzxaVxF4IVv96b/wCx&#10;o/svB/yItcTZ4tPbP8P8j3i1/ZL+Fctt5GreMfEe0nAW3SDn8xTv+GNvgbH18Z+KMf3f3H/xNeBH&#10;9vrxa20v4IUhVxtWbqfWkf8Ab68ZyHKeDI/fdJR/ZmCtbkX4/wCYf6yZ5zXVZ/h/ke6a3+xd8Cb6&#10;zNt/wk/iORZARIJvII/9Brwn4r/8Eo/hp4nW4vPCHjK+t7o7vs6zWsYUN74/+tSH9vbxv0bwPD6q&#10;fONLJ+3t4wmGP+EHtVfruaYnHvXXhadPB/wlZHnY/FYzM7PEy5n5nx78df2Kfjf8Drua4n0ubUdP&#10;XJa6t4T0HfGfSvLLW/uLN9kpaNlOCrcYPpX6H6x+3R4w1m0bT9V8C2dxDIpTy5BuGPxFfN/xs8D+&#10;DviVdSa1pngttNvppMuYcBT+AFe7Qx0HpLQ+eq4OpCV0eO6Z4mBZVkYVuWGrW7KWL5zxt9a5fxH4&#10;A8S+GZGebTZTGrZEijgCs+x1ua2fYCT6123p1I3TOVylTep6ho/iDUNHnW80m9aFuu3dgV7l8Cvj&#10;p8OdXvotJ+LV9qGnbjt+02+xkP1znFfLum+IkmXY5x/Stqx1gRkqpVlb+92rzMZk+BxmtSCb79T3&#10;cv4kzXL48tCq4rt0P068Kfs6fBLxpZpf+GfiPfX1u/Ja3aInH025rodI/ZD+Cz3P+n63rzQr/wA8&#10;ZolJP121+b3w3+OXxG+GN0t74C8STQ92gaQmM/hXu/hL/gpn4+jgi07xL4bgknxhrhZAq/livCr8&#10;L4GGqp/me7T43z6cknXf4f5H2Av7IP7N4O77X4pz/wBhKEf+yU4fsi/s6DrN4nb66lD/APG6+aLf&#10;9vfx1fR+dZeEIZFP8SXIP8hUn/DdXxJPTwgo/wC3g/4VwPI8tW8PzOz/AFq4ie2Il+H+R9ISfsj/&#10;ALOIGPP8TD/uJxf/ABusbVv2Qfg3L/yCNX16Pn/ltNE3/sleDyftyfE1hkeEIj/22/8ArUw/tz/F&#10;FhgeEo+P+nj/AOtU/wBi5b/IvxK/1q4j/wCgiX4f5Htq/shfDdBuOt6q3OPvR/8AxNSn9kn4cOFL&#10;azq3H91o/wD4mvD3/bn+JpXb/wAIfD/3+z/SoT+3F8WR/qvDduo/2mz/AEqv7Hy9bQRL4q4i64iX&#10;4f5Hvkn7K/w9mURT65rTKpyq+bEB+iUf8MpfCx/la61b/gMqf/E18/N+3D8YGOE8O2//AAGoj+2/&#10;8Zy37rRYF/3s/wCFH9j4B/YQf60cQ/8AQQ/w/wAj6Jh/ZT+FOf8Aj61gj/amT/4mp4/2V/hRC3yy&#10;6ky/3WlT/wCJr5tk/bb+NzH/AJBFn+OacP21/jk64GmWY/4DS/sfL/5EH+s/EX/P9/h/kfSf/DL3&#10;woY8Lfr9Zl/+Jq7o/wCzF8FY7lf7V0y/uE3Z4vhH+HC18uv+2n8clODplqf+A4/pQv7aPxyA3LZW&#10;6/RTTjlGXr7CB8TcQvevI+xX/Z4/ZlMCw3HgS/ZRzg646gn14AqIfs5fstA7j8PL3b6f8JBNXx+3&#10;7anxykGPs1v9NppT+2b8c8Y+x2312mtP7Jy3/n2jL/WTiL/oIl959eH9nX9l4S+bF8Pro/8ATM69&#10;Nj+dMv8A9nP9mqe3ZLf4eXETHoy65Px+tfIw/bK+Ov8ADZ2v/Alb/Gl/4bE+O8h+ewtV98Of61P9&#10;lZf/AM+0NcScRdcRL7z6XP7K/wAF2Zt2m3+P4dt8aYP2W/gurbU0jUP/AAYNXzVJ+198cz/yztV/&#10;7Yt/jUbftdfHplwstuvt5bf40f2Xl/8Az7Rf+seff9BEvvPpw/sw/BmP/mCX7dvm1JqRf2Yvg51X&#10;QrpeMH/T3r5fk/ax+P7fdvYV/wC2J/8AiqQftXfHz/oIJ/37P+NH9l4H/n2g/wBYs+/6CJfefU4/&#10;Zm+DK/d0C4P11CT/ABpf+Ga/g0vJ8MzH/uIS/wCNfKsv7VHx/f5v7WT/AL9n/GkH7UX7QTddWj/8&#10;B/8A69H9mYH+REyz7PHq8RL7z6wX9nf4KCMqPCLn/t/kz/OrFh+z78EbeVZZ/Bhdf4lkvZcfo1fJ&#10;DftL/HwjLapGf+3c/wCNIP2lPj0VyuqRfhAf8aHluB6wX3CWf570xEvvPtyD4U/s5QwLE/wZ0WRg&#10;v+slkmJPv9+nf8Kw/ZyA4+Cmgf8AkX/4uviH/ho748seNZT/AL8n/GnJ+0R8fnP/ACFl/wC/J/xp&#10;rL8D/IvuM5Z1nUnd15f+BM+2/wDhWn7OpJA+C3h07v70cv8A8cpJPhl+z95bJD8JPDsWR/DFJ/8A&#10;F18SyftBfHqT72s/98w/4mo3+Pfx1x83iB1+kFX9RwK2gvuF/a2cf8/5/wDgTPru9+B/wPluXmTw&#10;Pp8YZuFjmcKP/HqntPhF8GtNMc1n4RtllHIkjuJMqf8Avqvjs/HX47SLj+35SP8ArmKjPxn+Oj/K&#10;viS4T/dVaPqeD6QX3D/tfOOWzryf/bzPsnUvhZ8INXvWv9X8MW93cSffmuLiV3P4l6W2+EPwXtXE&#10;kPg+xTB4+/n/ANCr41/4XD8deg8V3Q/7Zjn9KRvi58b3+U+Jrz/v2B/Sj6rhf5F9xP8Aama2t7aX&#10;3s+0Zvhj8IZpAZfC1g6r93zGc4/WpD4F+Gq2a6c+gWrW6vuWHzW2KfXGa+KT8UvjfjB8U3mPoKhf&#10;4j/GUtk+Jrw/StPY4fpFfcR/aGZP4qsn82fbB+GvwV6t4F0l2Pcx8n8jUtl8P/hFZH/RPBelxrnL&#10;L5Z2tjoCM18RL8R/jOT8niW9/wCBLSnx98Y5DufxHefp/hS+r4f+VfcV/aWZLRVZfez7zs9I+Elv&#10;Ds/4V54ZyP8AnppMJz+O3NTeV8KI5Mp8P/Cqj1/sWD/4mvgR/Hfxjfr4jvj+IxSHxt8YZFxJ4hvG&#10;+mKao4e/wr7jL65jutWX/gT/AMz78L/CpTlfAvhfPqNDt/8A4io7ib4YSRGJ/B/hdlPVf7Ft/wCi&#10;18Dp4r+L3Qa/ff8AfVNbxF8XmOW8R33/AH1VOjQe8U/kH1vHf8/Zf+BP/M+2Lzwh8JLudp/+ET0E&#10;FuTtsYwD+lRjwh8KYvlHhjQx7fY4v8K+KW1/4sN9/wAQ33/fyom1b4plsjxDff8AfdT9Xw/8sfuQ&#10;fW8d/wA/Zf8AgT/zPtn/AIR34URHaPCmi/8AArGL/CpE0X4Uw8f8IroLe/2GH/CviJtR+KbDA1q+&#10;H/bQU17v4pqcHXb4/wDbXFL6vh/5V9wfXMd/z9l/4E/8z7jGnfC3H/Iv6Gv/AG5Q/wCFL9j+FkXL&#10;aFojf9uUX/xNfDqXXxPI3f23ff8Af40r3/xL6f25eN7edVRo4f8AlX3B9bxnWpL/AMCf+Z9wFPhg&#10;Pu6Lof4WMP8A8TU1lq3w302XzoNK0mNlU7WWzgH9K+GVufiYTk6zff8Afw01n+IjD5tVvf8Av4av&#10;2OH/AJV9yD61jH/y8l/4E/8AM/Qa2+Lvhi0hWNbuz+UY+W1g5/8AHasr8a9DI+TUrNf+3eL/AOJr&#10;87kPxBH/ADG73/v61SBPH+MHVro/70jUuWj0ivuM/aYv+eX3s/Q//hd+lRfMmuWi/wC7HH/hUGof&#10;G3w/qEZt7zWLd1P95VP9K/PYp48I41G6/wC/jCnra+PG+b+0bxj/ANd2/wAafJR7L7kT7XFfzy+9&#10;n3NJ4u8AuzSC60s5PQW6f4VH/wAJn4HU7WvdPUf3fJTP8q+GxZeNXb5728/7/n/GnS6V42xxfX2P&#10;+vlv8aFTp9l9xXtsR/O/vZ9vP498EA/Nc2fHA2qn+FOX4h+CU4Fxa/8Aftf6CvhqTQ/GjLg3t7/w&#10;K4b/ABqIeH/GY5Go3i/9vTf41pyU+yJ9tiP5397PupviN4N/gvbVfrGv+FRxfEPwREPl1K0GevyA&#10;/wBK+Fzo3jQddSvB7/aW/wAaP7J8ZL11W8/7/N/jR7Ol2QvbYj+d/ez7qX4qeBbflNXtc/7Kgf0q&#10;5p/xy8MafhrDxFHCynP7uTbz+lfB9vpfi/GPtl0f9r7Qf8au22k+JCc3F3cfjO3+NEYQuKVSry/E&#10;/vZ94f8ADSNkh58Yyf8AgRUiftKaaef+Ezk/G4r4Yh0XWGbm6m/GY/406Xw/rbrxfzfhMf8AGtPZ&#10;x6GftKnc+5j+0ZYPIAPGbrnjK3NUdW+Mel6mqx3XiaOb+75lwpx+dfDN3oOsou1r24PuJjWHqGi+&#10;IIps/wBoXTD/AGrhv8aPZx6hz1O7Pvq21rS9Rj85dYtOmV/fJUP9r6ZFFJMdesV8tSSpuI8/hzXw&#10;H/ZHiBH3i/uB7faD/jQdI8QPz9snP/bY/wCNL2cOlhxnW7v7z7ek+KngyN2jl8SWoYHrvHFQzfGD&#10;wdGAv/CX2/8AwGT/AOtXxDJ4a1lss1zN/wB/v/r1AfDurRHiaQ/9tf8A69R7OJftKvd/efcP/C5v&#10;Bedz+LYm/wB5qcnxw8ER/c8XQqf9mQV8MS6JroPyyTfhN/8AXqM6Fq55M0oP/XX/AOvR7NBzT7v7&#10;z7wb4/eCj80viiFiP+m2Kv2f7WGg2EfkW/j8xqP4VujXwB/Yer/895P+/n/16Y3hzUmbcz/99SVU&#10;acetvuJcp9395+g8v7XekgZX4iSf+BbVEf2wLL/ofm/8C3r8/l8O6njP2l/oLg0v/CPap/DNJ/3+&#10;NV7On2RN6nd/effb/tcaW7fN49kP/b01Mf8Aau0aXav/AAnsh9N102K+BX8Oak3DB2/7aUf2Dqka&#10;5USL7+Z/9ej2dPy+4L1O7+8+/k/ay00cy+OJm/7eiKJP2s9EPA8aTf8AgY1fAS6BrDdJ5PxmpyeG&#10;tdX5wZW/7bD/ABo9nT7L7gvU7v7z7zH7U+gvMXPjCbPvfMKD+1JoocsPFFw3+0Lwn+Zr4QXQtbB+&#10;9J/wGT/69IdC1ljwZD9Zv/r1LjApSnbd/efeEn7T+lzwNE/iu4Kt0/0o8frWbd/H/RL1dj+InYf7&#10;Vwa+IW0LxB0DS8f9Nv8A69DaF4hf+Ob/AL+mo5IeQve7s+zpvjH4ec864p/vYkH+NMb4v+FwuP7f&#10;Zf8AgdfGsXh3XC22SaQf9tTVuDwVrcnIu5P+/wAf8auNOPUa5l1PqzV/jp4csFPl3puG/h+Y1gL8&#10;QYPEVz5uranHDa7vlt1kHP1r53XwPrin5r+T8ZjSHwHqgbd/aL/9/mqrW2Jlruz6wtviT4ct4EhT&#10;VoyqjAUVci+K/hwrh9Tj/wCB4r5FPgfWj/y/SfjMaB4I11DxqMi/7twf8aq8lszNxT3PrsfFXwvG&#10;3mJq1urDvx/hUr/GLwuVwNXgf64H9K+Pv+EK1zcc6lI3+9cH/GkbwXreP+Pxv/Ag0+ep3J9jTPsC&#10;T4yeGyuH1W3P+yu3iq9x8XfDO3CavCPdtv8AhXyQng3WCMNqJ/GYj+tMbwXqwODqi/8Af4mrU6nc&#10;fso22Pqi7+K/h7/llq9v75Vf8KzX+LdmRzdWTf7rLz+lfM7+DdWwNmpbifSU1HL4M1cH5rz/AMjG&#10;nzVO5l7Ndj6btfivYXEvlXaWccfXzF25NPuviloUaYhht5l/ursWvl//AIQ3VcYF83/fw/40h8Ga&#10;2OuqOo9POP8AjT5qncfs4n1DbfFXw7P80ggtz02tsP8ASrB+JPhdI8vfWzH/AK5r/hXypJ4Q1gnH&#10;21seokP+NI/gzWPvfbCv/bZqOefcXs49j6oHxK8LPy1/bj22L/hQfiN4SxuOp2f0MI/wr5VXwhrI&#10;66gf+/7UxvCutA4F9J/3+NT7SXcfs0fVrfEvwtjCXdr/AMBjX/Cmf8LM8KD797at9VU18qHwlrb8&#10;Neyf+BBpB4R1vPyXrH/tsafPN9RckT6tHxE8Hn52vLP6eSv+FSL8SvByHP2izX0/cr/hXya3hPWR&#10;9+5l/wDAg/400+FNWUZN65+k7U+ap3FyxPrb/haHg4HLz2JPYmFf8Kjb4peDyf8AW2J/7d0H9K+T&#10;l8Nazji7f8ZjSJ4Z1gH5rxh/28GjmqdxqnFn1i/xN8Fv0urFvVfs6/4VBL8RfB0gwZLD/vwn+FfK&#10;snhjVici+cf9vFCeFtV/iu3J/wCuxo5p9w9nHsfT8njLwa58zfY7feFP8KB448GYw0mnt/vQqP6V&#10;8xHwvqhPzTv9POP+NOTw1qSf8vDfjKaXNPuONONz6abxd4Jcb92n/wDfhP8ACkHivwQfmjj0/PtG&#10;tfNaaDqg6XTH6TGnDw3rDHK3TH/tsRUSlPuWqcT6TXxT4VZuIrPH+6n+FK3irwgTs/0L/vlf8K+b&#10;D4Y1fGXum/8AAhqfF4Z1jGRcyf8Af01PNPuP2cT6P/4SLwhGd+2x/wC/K/4U6Hxb4Y+8DZL6kxqP&#10;5V84/wDCNa4eWvpfxmNOHhnW5Dzcyf8Af7/69HNPuHs4n0n/AMJf4Wxkta59VjXmlXxj4Vzl5Lf8&#10;VX/Cvm8+GdXC/wDH0/4Tf/Xpq+G9YA+W4kz6+d/9eh1JLdj9lE+lF8aeFcZWS346DYvP6VHJ4s8O&#10;bcebbn8F/wAK+c4/DOsv9+5b/v8AH/GpE8N6uDtW6bP+zMan2ku4exifQy+MPDBfaXt/++FxTj4w&#10;8Lp1ktf+/a/4V87Hw5qu7DzyZ9fO6frTl8L34PM4Hfd5tTz1O4KjBH0OfGPhcrtke2x2Hlrj+VNP&#10;ivwo/R7P/v0n+FfPg8N6juwt03/f7H9aVvDGpZw1+f8Av8aXNU7leyie/SeLfDQyqS2//flcUg8a&#10;eHAg/wBJtW9vKX/CvAR4evBw2oDd/wBfBpw8PagpI+3f98z1PtJdw9hTPe/+E28OH/lpbD/tmv8A&#10;hUbeLNAkG4TWYH/XNef0rwkeHr4tzfjP/Xb/AOvSP4cvsfvLlT/22/8Ar0/ay7h7Gme5v4r8Ood4&#10;mtc/7oH9KB4y0MDCTW31XbXhP/COTsf+Phf+BTD/ABpw0CZF+a+jX/ttR7SXcPY0z3T/AITbSDwN&#10;QhA91WnDxzooGDeW/wCCrXhK+HnAwbyJv9kSmo30GMffmQH3ko9o+4eyie7N480XPN5D9QFqP/hY&#10;GihsnUo8ezCvDf8AhG1A3C4j+vm//XobQ1VcNcw/9/Qf60e0l3D2UT3D/hOvD8hydRiP/AQajPjj&#10;Ql+VdQhC49QK8RTRI2YqlxD/AN/AKa+ij+OeP/v4KPaS7h7KJ7YfGmg451iFvpio4/GWgLJzqcK8&#10;9dwrxM6HDnIni/7+Uj6JAx2rLH/33QpyYeyie3N430BOTqUP13VFJ4+0Rj/yF4v+BSYrxUaHax8t&#10;cRgf3t9D6Rbvw11C3/bQVSkw9lE9q/4WDo6rtXVI/wDgMlNb4i6OsQU6pHjr/rK8V/sKMDcHj/77&#10;pv8AZFu65NzD/wB99KOZ2D2cT2aX4kaJuy2pQtjpukqu3xM0GIH/AImsK+uZK8dk0SyLZ86H/vqo&#10;xpWnjKPd242/7QqfeK5InsDfE3w5kg6lH9fM61DcfEvw7nJ1OL/vqvJTpVqV3rdQsv1zTW0u16Lf&#10;2+3rhmovIOSJ6qfiZ4fXgXsPPqwpj/E/w9GuTqUX/Anrys2On52tdQ+ny1G9haIxQXcKsvb0rTmD&#10;kieoH4q6CMAX0OM5602f4saAg/4/48ehavLmtbIZAvI2qCSzt1XzI76Nv9naePfpRfsLlij04/Fr&#10;w4Bu/tCPPs5pp+Lnh1vmOpx/nXl8iWZA3XK7u+1TVd4bIltsw3ey09+ouWJ8+xZlwuSa+7v+Ceng&#10;/VB4OutTMbeXKVCgrjaOec+9fDvgmwbXPEFnpactNMqBcepr9dv2UfhhD4M+D1ha/ZR5kkYd92Oe&#10;BXpZ3U/2bk7nl5GuXEc/Yw/HVhcLax2x+bceK5K60a85IAH1r1X4j6bCniaysGReLd5fl7jdgfyr&#10;Pu/DVu/zhFXj0rxsGuSgj1MfVjWxDZ5De+F5bwsHTP0FYN/8MfOVn+z7ep+7XtUmgwPLhVUe+BQ/&#10;hyDYxDL6crXVa5yqVj59n+FEpOPJYD2TrUT/AAhkjQzT237sLyW4r6LtvCVn9mbUL/akcSk/KMD1&#10;zXJ6loLeKrebW9TaaHRY5PKt4YVw94/ZV7nNHvB7Zdjw2fwfoluxhWNriTP+rt49xH49Kjm8NaXE&#10;oX/hHrv/AHfLFfTGhfs6GULL4oMlhaMimLR9PYLJ058yTGQT3AxWtB+zd8NYl/d+D7cn+9JI7H68&#10;tVKnJmcsRGJ8pjwnZ4zbeHZvzVf603/hEYz8q+GZi3+2Vr6sm/Z1+GrKzL4FtTjvufk/nXi3xA+I&#10;fwA8E/F+8+Blj8CtU8Qa7YW0c95FodmHCI6BweWHYjNUqNSWxP1umefJ4QgUYPhht3+yy0q+GXxs&#10;Hhxtvb94g/rXqHwq8Qfs9fEvxxdfDYfB+48P69a27XcmneILLynMI6yAbiMCsq6+Ln7PWsa5qGgf&#10;CX4B6t44bTJPKvNQ0DTv9Djk7qJWYKx+maqOFqB9cp9DhYvCeFZj4b2gesyf40N4XRfmPhtSPeZP&#10;8a9T+FHij9nr4pf2pYaV8NGsNb0O2abVPD+qWZjukCgn5RnDAkYBGag0L4j/ALM2r/AnUv2hh4Aj&#10;j0bT5pIJrWa1An85XVPLAz94s2AO9NYOp5j+vRPNX8L2qJkeHkXP3mW4X+VJbeF1k4h8PLt6FvtC&#10;/wAia9F0/wCJ/wCzVqX7Pl9+0XN8PYbTRdPleGazmtALgzB/L8sc4ySRijx38T/gf8ONL8G3F98B&#10;7q41Dxzb+do+i29qnnjheGycZ+Zfzp/UqnmRLGR7HnGpeDrO6T7Fc+E4JVkGDm5jIry74i/sd2eu&#10;K2o+FLG2sZGz+7+1pjNfW3gOa08YeJ7fQ7z9jbWtGt7hykur6nHB5NuMfebDZI+grnde+MHws034&#10;s638FfBf7NOoeJtX0AqNROk2sSqoIB3fN2+Yda6KdHEU9rmNStSqbo/O7xr8O/Gvw11KSw12w+Vf&#10;uyxnK/U1nWWvTxqpU1+lXgzUvgB8dfiLN+z743/Z4m8O+Iv7Pa7Sx1i2jLSxL1ZXQ8Yry/8AaX/4&#10;JI6vaxS+KvgTdLgHc+kydO/C9xXoU6to+8jhlGN9D5D03xCGC5m2n0NbVrqttKo80buOo7VyvjTw&#10;N4z+GGstoPjnw/dafcxPhvPjIU89Qehpml64InWJ5eOa2dqmhEJOJ6Z4V8eaz4Rn+0aVIs0bkebD&#10;J0Ir2H4e/GjwR4r8rTNT0y2t7zoxmlEak/Wvmuz1xM7RLx7VbmuLe4QA/e7N6VxYjAwqx00O2njq&#10;lPc+yxodpLELhdGs2jYZWRbxduKH0XT4xgabp/I73g4/SvF/2e/2sPFXwiuI7HXvD1jrmk/dkgur&#10;dWYJ3wSDX3B8C/jr+zD8foli8N6LoumahjEmn6haQ793sSBn8K8yeXzjtqd9PMFKOp4KNDtwM/2d&#10;Y/X7cBTW0OBzlbHT/wDwPWvtY/CPw1bNj/hENM7E/wCgRH9QKif4S+FZ5d7eDdLbHTdpsX+FY/VZ&#10;Xsy/rkT4qOgWufms9N/8Cx/hQNCtxwkOlr/29/8A1q+2P+FWeFYI9ieEdL/8Fsf+FQ/8Kz8Mj/V+&#10;F9NH00+Mf0p/VWH1yJ8XHRAPuLpf/gT/APWo/scs2A2k/X7RX2ovw58PRx7Y/DGnqvXI0+MH+VPH&#10;gLw+V8seH7H/AMAY/wDCl9VD64fFv/CPOy7vP0n/AIDMTTRoqcxl9NZs/wDPQ19tL4F0grs/sSw9&#10;iLGP/CpYvBGmr93RrP8A3vsSf4UfVg+uHxAugqOXfTMf7LnNSDQASCkml/7pY8V9uR+BdMZtx0q2&#10;Y+n2RKmHge2YbTplr/4Crx+lDwr7h9cPiH+wyPunSW+gakOhSueW05f+AMa+4W8HWijY2mwf+Ayf&#10;4U1vB1uqgR2yLz/DbqKn6r5j+uHxGvhy8KYR7L6fZ2pD4Xusffsl/wC3dq+3V8MyxnJHzL93agps&#10;mgMeGHPU5UUfVH3BY0+If+EXuCfnuLb6/ZHp3/CJz4+a4hA9rKT/AAr7Yfw+xOML/wB8igaDL6/+&#10;Oin9Vfcf15HxXH4QvQd8cqN/3DpD/Snf8IdqO75ZYx/3C5P6CvtYaFuj25J9qb/YRDAKfx9KX1Vr&#10;qP66fFv/AAh18ePOjP8A3CZf8Klj8I6lGAI2Pv8A8SqX/CvtGHQJXbd5hbseOlTjwtITkhvzqfqw&#10;44w+LovBOtTrugWVj326LKf6VLB4J8RkZNtdL/u6G/P6V9ojwu4OUeReO60p8MTN96Zvwqfqsivr&#10;h8YHwX4j/wCfO8/8Eb/4Uf8ACC+JWOf7L1BvpoL/AOFfZ0nhbIz5re/Uf1p0Xhyctku230zS+qyD&#10;62fGf/CCeJMf8gzUvp/YL/4U1fAviJemnar/AOCN/wD4mvsw+G5A2SW/GhvC+Rl0/Oj6rIPrh8aH&#10;4f8Aill8waPqrf7uiN/hTh8OvFZB26HrR75/scjH6V9hz+FvNXYGI/2h/wDrqNfBpVtzLkduaf1U&#10;PrZ8ir8MvGUzbv7C1wA9M6Tninf8Kp8X/wDQva99P7NHNfYA8NooxjFA8NDb8oP0/wAmj6qH1s+Q&#10;U+FHjU/8yxro+mnrSH4SeNm4XwzrjH/as1r69/4RjJy36D/69NPhzLfNF+tP6qH1w+SIvg94+PLe&#10;Ftax/swR/wCNP/4U741zk+GteP8A2xj/AMa+tn8NRAbwPrkU3/hH4V+9Fn+lP6qH1s+TB8GvHbNu&#10;Twvrh/GIf1p//CnvHvbwrr35xf419Xx+HofNzsyPpUjeHYymVi2+vvR9VD62fJf/AAprx8/J8Ka1&#10;/wACkh/xoHwW8eDg+FdY/wC/8P8AjX1d/wAI9BuYLCGK/e9qX+w7fqFUj3Wl9VQfWz5RHwN8eyHK&#10;eEtY4/6fIP8AGnL8DPHwO5/Cuq/jfQf419UtoUTrtaNR/wAApyeHoTx5a/gKPqqD62fKw+BHj9x8&#10;nhjUv/BhB/jQfgN4+/5aeF7/APDUIf8AGvqwaEi5QovT+6Kb/YEf/PL/AMdqo4ZIPrh8rH4A+OSP&#10;+RdvP+BarF/jSr+z747HXwzeH/uMRj+tfUx8PxE/6leO+2njQIwMNHn/AIDT+rx7B9bPlj/hn/x4&#10;o+XwhdfU6zGP609f2fPiC4yPDMg9m1uOvqN9CixtMe3PFInhzcAEXcB3o+rx7E/WmfLn/DPnj/8A&#10;i8OsPrrSUq/s7+O3+9oW33Osj+gr6j/4RuMocp0/2aH0FcYVPxxR7CPYPrTPl9f2d/Gyrj+xoT7n&#10;Wv8A61Sf8M8+MWXY2jW+P+wwf8K+mG0IL8qxr+VH9hKxwUU/gKr6qtw+tSPm5f2c/FarzpFqP97W&#10;G/otI37N/iwjcNNs/wDwbP8A4V9KtocTD7in22ilXw8incqj6Y6VX1eJLxEmfMg/Zm8WTBnbTLEY&#10;/vau/wD8TTR+zH4sBz5Wnxj0Opyn/wBkr6eGgLnOP/HalXQImyGVcdPu0fV4i9vI+X4/2YvFwb/U&#10;2H+9/aUv/wATVy3/AGaPFScvDpbe39pzD/2Svo8+HII1YBAxqMaAgP3f/HQaqOFiQ8TI8Gtv2ZfE&#10;DYMllo5/2f7QmJ/9Aq3/AMMza6iYFhpK/W+m/wDiK92g0oRt1xWjbaaZOmPu91rSNCJP1iR806n+&#10;zDr4HmRado6t/tX83/xNc9qv7L2s7VZk0ncT08+Y/wBK+uJ/DyFP9UpPfC1y2v2+kw6r/YP9pWf2&#10;5ot62fnL5xX12Zzin9WjuH1iR8vj9mTWc/6rSx7maX/Cg/syasvVNLb6TS/4V7JrviaSPVLrQ/C3&#10;h7+1rqzUG6IuPJhiY9EMm1gX7lQMjIz1qH4Van8QPFFjfzfEPwBFodxb6k8NnHDcGZZ4ABtkzgde&#10;aX1XS5X1qR5Cf2ZtUA4g0/6+dJ/hUM/7M2qsuPO01f8AtpL/AIV9HHTIVfypY+T/ALNJJo0P3Sgr&#10;P6vEPrUj5rf9mLWGfBk0w/Sab/Ckf9mHWhz/AMSv/v5L/hX0j/ZcaHAjX8RWTdal4WjcrdeINLjY&#10;Z+V9QiB/9Co+r+RX1lngP/DMesD5nGmr/wBtJf6Uyb9my/jXMkul/U+ca96XWPCcxx/wk2k4Uc41&#10;KE/+zVwf7UPifWPAfwfbxn4B1yCO6m1eztILqNUmTbLLsLDqrCqjheZi+tM87H7NWoZz/wAStv8A&#10;gUtL/wAM1aj3t9N/76l/pWha/Erxx8IfibJ4Q+NPiuDVtKvPD9xqtrq0OmrDJB9nx5kbKpwQc8Hr&#10;mti2/aq+HdxpWraxdaLqVq2l6QNTa1lWPfPaEhfMTDEdSMqcEZqng32F9aOX/wCGa78Hbv0tW/u7&#10;5v8ACnj9mjV/+eWl/wDApJsVs337XXg3TJby1n8AeKI7iwsEv7yFrAZhs2GROxz938c1r+Lf2lfB&#10;Hhm4e3sdF1jWlt9Kh1G/fTbMN9ktpV3q7gn+7zgc0fVZdUP615nIp+zNrhf94ujgeivLQf2ZtTK8&#10;vpP/AH1N/hXt2ha14T1nw7p/iuDxDaLY6napPY3FxMsayqyhlxuI5xzjrUsmveCYTsk8Y6SP+4jF&#10;/wDFVl7CztYr6wzwqP8AZl1gyYT+yv8AgXnYq2v7LGuygFJtHz/uzivcbDWfDV3OtvpWv2N1I3Kx&#10;W90jt+QJregtIZFViPmWo9ir6j+sSPnP/hk3xMRzLoo/Cb/CgfsneIlOWuNFx/22/wAK+kHQZywy&#10;e1At1I3Ov4UKjEXt5HzxF+ybroG5rrQ+nRvtH+FSD9k7WNu8yaCef+elwP6V9CR2+TuJ+gp5tkde&#10;RxnpVeyiHt5nzz/wypqW35n0b/gMlz/hTW/ZX1NTzFoOPXzLjn9K+hZbID5FWmNYhSUWPtVKiifb&#10;SPntf2V9SB4tdDHuZrj/AAp7fsr6mOGj8P8A/fy5/wAK97NjuQBV5HfFEtrGVG1O1T7OIe2keBn9&#10;la/xymhf9/Lj/CoV/ZWv2GTHoa+xkuP8K9+e3UjAj/Oo3t164/8AHar2MRe2keBy/ss3q8H+wx/2&#10;0uP8KjP7L14fkMOhEf3t1xXvUsA+8Y/4apSmNNyIuWXjbjmqVPyD20u54Y/7MEgfDWOjnH92Seoz&#10;+zHc4yLPRfozz/417ZJc2r52XEbbfvKrgkfUDpUcd1ZyhSskeG/i3DH50eziL28jxU/sy3CLvktN&#10;F/7+T01v2aJ85W20cf8AbSevbpioGwqv0p0dvF1KfpTVOPYUqsnrc8MP7NEx5+yaP/38uKU/szyM&#10;uPJ0b/v5cf4V7nJar/CmPwqNoRgBYhu/vUvZrsUq0u54d/wzGx6xaL/38uKhk/ZhkLH5NG/76uK9&#10;0EKA4K4/CmSwjbytV7OPYHWk+p4af2Y5FXKHR/zuDTG/ZmnKqz3Gjr6rievcjDhQGWmvbqW8wxA1&#10;PLHsT7SXc8NP7M8v8LaR9f39If2Z5VOZX0gf8CnNe3my3f8ALPrSGwBXGMn69KHTS6D9pI8SX9mu&#10;U5EVzpP0xPUT/szyk9NJJ78zf417abEx5G1ajNtxxU8sew1UkjxQfs6S4xjS1/3lmP8AWmt+zuUb&#10;AbS2b6Tf417TJZsRt8v8xVG+ls9Ni8/ULmG3jzjzJnCr+Zo5fIr2sjycfs7yfxf2V/3zN/jQP2ei&#10;jcnS/wDvmb/GvVPOtZGUC5i+f/V4kHz/AE9fwpFntUkaOWRV8vlssPl+vpRyeQvbSPMov2etxBeb&#10;S8Z/uT+n1p3/AAz4hPEmm/8AAkm/xr1GxaO6Xz7aRHjzjdGwI/SrP2Q7cjv6ClyRkP2sjydf2fU3&#10;bTcaev8A2zm/xqVP2fQB8lxp/Xj93L/8VXqsVsyn7uf96ni3JOMUvZor2ku55O37P2Tl7vT1PtDK&#10;f/ZqU/s/oPnNzY/9+ZP/AIqvWPsm7nbSNaZO0rU8kRqpI8qb4AJtybux/wC/En/xVRp8Awp5vrH/&#10;AMB5f/iq9aayxH0qM2QPWplTiVGpI8t/4UNH/wA/ln/34k/+KpI/gJbj5jeWQ/7d5P8A4uvUjZMf&#10;lApsdkScP/6DU8sSud9zzBvgYmcf2lZfT7HIf/Z6E+BVu3D3lpn/AK8X/wDi69SayXqFpqWYPGPx&#10;o5Yj5pHmUvwKgChP7Ss2/wC4e/8A8XTR8DbQ/wDL1a+n/Hm2P/Q69OktQopps9o6f/Xo5YhzSPMF&#10;+BVkuWa7sfwsT/8AF06P4IacRzfwr/srZH/4uvSlsHBYBaa1myjLjmj2cewc0jzd/ghpbEMt/CD6&#10;mw/+ypx+CGlf9BCP/wAA/wD7KvQvshbnHTmm/Zztzt6UeziHNI89PwU0xF/5CEf1+wj/AOKpv/Cl&#10;NJHzG7j/APBev+NehNbEjbj9KPspAwaPZx7BzSPOf+FM6RGOblQ38O2xX/GhPg5pQ+/qPX/pzX/4&#10;qu+Nm+MFvpxTW09wfm5+lHs4hzSOCb4O6IDj7f8A+SKHP600/CDR05fUP/JJP8a7w6cwbNI9iSuM&#10;UeziHNI4FvhJpP3hfdP+nFP8aF+EumDk3wbP/Tqo/rXef2ezDGKauntlgy/Tij2cewc0jhpPhNow&#10;IY3QH/bqlRS/CfRsZW/Zc/8ATsld01izN04qM2Eo+6KOSIc0jiW+FGjkEi6kOP70Mf8AhTR8K9BA&#10;81rmdfaOKMZ/MV2r2sjJ9ymLYv120csQ5pHGt8NdCIx510v+7s/wpv8Awq3Qx85nuvw8v/4muzFq&#10;SclR9KatlJKfu4qbRGnI4w/DPQG5M10f97y//iaaPht4dTvcH1z5f/xFdo+nHfjAHFQy6c2TkDHa&#10;hKI7vqzjX+HPh4ner3X0Dr/8TTR8OvD7AsfPOe3mL/8AE12EtgXPEYH0qE6cwIAWq5V0DmORHgHQ&#10;yPkgl/GT/wCtQ3gDQiu0wSkf9dK6o2HYAUj6e4H3aOUL+ZyTeBdJ720n/f6q0vgjRkbBgb/v4a7E&#10;2DiTaBmor/SpJEVUiyxb7uOtCiTL1OKk8I6HHybVv+BSGoZvCmiEfPZ8HodxrN0D4tQ+MtWj0/Qf&#10;h94gkiknaIag1vGtuGVipyxfpkYqvH8YfD2oahZ6Hp+lX8+pXE1xC2nxKnm27RZyHBOBnsehyK1V&#10;Op2MuePc8p/YU+GcvxC+Mumx3EfmRxXSlsr1wRX6/aHpdvpGkQ6ZZ/LHDGERfwr4Z/4JIfCS2Gn3&#10;fjbUrdmZ1xbyZ6HPUfqK+/rC2higUsGNPNantKnKZ5XTUI8x5Z8Qx/xcpLcj/V6ShHtl2quzfLta&#10;rfxDaNvijfMpU7bO3QY7cFsfrVNYwy/MfxrGjb2aVhYiV6raKc0QYsRH/FTUiLyLHgfM3FWsAg7k&#10;qTRbdLjUUgVdyqct+dbGPNIp+PLe4GkWuhWz7fOlVWVV+Zsn+VdD4R0Wy1DxtKMqbXwvaxw2kKr8&#10;puplDbznqUQceheqlrC+t/ECOBVVVsoDIzyfdHH+GTXVfC7SSPCP9tXEWJtWv7i+kZupV3xH+Hlq&#10;uK0p/EZ1JcsTQGnoMqw3HqT3NSJptup8zy+TVyK0kDZPSpPszGTBVuPauyxx819ymtpAqsFjUKw9&#10;K+H4Pgp8YfH3/BQv4neJvAvjO+8I2VpZ2yf22uiicXQEcSeTH5mFzzkkZwBX3ZJYs4wOnv3qsdLi&#10;jxhAKqnLlkEtj5x0P9i2Dw1deLPiBqnxH1PxN4z8SeH5tOj1jUo0gW0UxMqhEj4HXrXm37K3xk8F&#10;/sufCG1+BPxq8EeIND1jRriYzXEGhz3EeoMzEh0eJCG4xX2hPpTSsVRfvelc34p8ReGNCuhpGqal&#10;591kf6DbQiSRfTPZPxxXRGpGOtjOzPmn9mnwd4x+MP7W/iD9rW78EX/h3wrJov8AZWjW+sRmC51E&#10;knMzxEBgu09SPT0Ned2PwF+INx+0vefsqf8ACN3kfgFvHSeL7vUGt2FvJCimUWwfG05kAG3Jzivr&#10;TWfiDqccXn22n2um28ZH7/Urrc2P90EAfma52f4uTAZbx5bmMt/rIrFdv/fWCDR7a0tBqMj5yvfg&#10;H4+8a/tE337MMnhnULfwC3jh/F19qzW5+zS24RX+zK2MHMxwPxPatf8A4KIeEtT1X9oH4YyHw74n&#10;bQdJsZ21XUPCunyzzWimRNoTywSrfLx3r33Sfi4mqS/Y7D4p6TNKxwLeRIvn9uCDXY6T4y123WNt&#10;d0eNoyMefpbklh2+Rv6Gp9uPkkeEfs23Hwcj+Jun2vh3WfjZNeXJaKODxZbXYsee8nmJt4x3rnPg&#10;7+zF47+JH7U3xe8b6/4o8WeD7KPXEh0q80lvs51Bc4JDMv7xAFBGOOR1r7J8N3On+I7drjSdRE3l&#10;th42yHjb0IPQ1r2mkxum2QN15FH1hEuMj4//AGM/hH4t8B/tk/Ey18X6NrGqWVrZQJoPjDXI2ead&#10;cxlo1mICkfM2QuOVr7Cs7RUkDAZYeq9KsRacNuFGBViO1bP6VnOpzbIqMe5578b/ANmD4M/HzQJN&#10;E+IXg61nZl/d3KxASRt6g4r89/2o/wDgkF8Q/h083ir4Maj/AGxpagv/AGfJkSxj0Hqa/U57cSD5&#10;17U1LdnG2Ubh0KsOKqnVqKWpFj+fXVdO8ReD9Sl0jxTpNzpt5C5SS2uoirBqsWPiCNiFkJH/AAKv&#10;2g/aU/YL+CP7SthI3iXw7Ha6ky/ur+1ARgfUkda/OX9p7/gld8dvgTcXGt+FNNl8RaPyY57OMmRV&#10;9wM4rsjUjLqZ8rfQ8UsdXTG5G/hx96tPSddudPu0vtKvXtLiNt0c0MhVgfXIrgWm1PSbr+z7y1mt&#10;5oW2yQzRlWU+hBrWsdfV+Jlx9KrToP3kfY37Of8AwVA+Kvwmkt9B+Jp/4SDRV+X99xLGv+9jmvur&#10;4HftbfAf9oOwWTwN4qhhvNo8zT7tgkise3PWvxmsdQEyYzuX0rX0rxDqGiXUeo6Jfy2dxHyk1vIU&#10;ZfxFZyoxqFxqSP2u+Jvjvwh8KfA2pfELxrqSW2l6VbGa6uAuflzwBjqScADua8r0H9q+81LWNETx&#10;D+z34t0XSPEdykGk61eCKRdz/cMscZLRAjHLYx3r4E1v9uP4t+Kfg/J8J/G9wuq6f9qtZ1kf77eR&#10;KsoQjoykrgg9eK+gLn9rPUv2kfiH4Jf4Ea1r1jLHqtqPFGmzSQx2K2hJ8wYbl3zxlei1ksPFbl+0&#10;Pb7z9rTV734m+JPhj8P/ANn/AFnxNN4VvY7bVtQtdWt4Y1Z4w42h+Twf0rR1/wDaz8FeDvit4V+D&#10;vjXw3eaZq3ifR/tqtNNG8VpIWKiByvViRjIyOlfM1x8Mkg/aM+JWtfE/4V/FO7h1jxW0ui3XgyOa&#10;K2mthEih3ZCA+SD34Feq+LPgHqnxj/aJvLzVfCmqWehr8JYbPTdUu48SWl4brcg3c4lUDJwaUqNN&#10;CdV3Pbfhd8a/DvxK8feNPAOlaRdQv4J1S3sb64m27Z5ZIvMIUDkbRgHPUmo9a/aQ+G+kfG3RPgBC&#10;by417Wnm2rHaMsUCRxGQlnYBTwOikmvPf2Cvhh8XfBsnxC1r406S1vq2ueLUmim3A/ao44FiEwwT&#10;w2PrXZfEn4c+INd/ap+F/jGw0BpNM0G11l9Svo4+IpJIFji3H1JzWcqUTRVND1mGyRU8xB/9epVt&#10;0ORU1pC8dsEPWnC3LNyuPesbI0T5ldFOay5BVu/ekktdi7mCnb71d8kx7lIzUZgJfk0DKMlsfLaT&#10;O2vGfib+0T4ktfijefBf4LfC/wD4SjXtJ0+K7126ur8WtpYCQZjjLkHdIw5CjtXuV3b7rfP92vl/&#10;xb4X+Jnwl+NHj7XtI+F2seJvD/xCit5nuvD9ykd3Y3UcPklcuw2qV6EHjrWtKEZbmdRuNrF7xj+1&#10;7q3gb4Caj8V/FHwdvNP1jTtcg0kaFfTFUuJ5HVBJHIB88XzfeArS0f47fGPS/DXiDxv8UPhjoGm6&#10;do2gz38S6P4j+1SSyRpu8tl25UH+92rwnVv2af2hNT/Zp1jwl4k8H6pqF/efEi11Gz0O41gXE0el&#10;R7SYxM7Yz1GMjnpXaaV8JNWuvgr8QvBXw+/ZW1Dwbf614XmtbaXUNUhmfUJnyqxAhzsA+9k4Fbey&#10;pkKpI6DQ/wBurSfEX7PunfF3SPDscmpXHiDT9KvNHknIFs1zME35AyRsbcK9e+MfjvUPhf4aXUvD&#10;3gm61/U7rUobKw061yoLu2PMkYA+XGvVmwcCvmnxd+xR8TbeD4V/8IHaR/8AEv8A7JXx/Y/aAsch&#10;tQrLKAPvsrhgfqPSvev2rJ/jqPh7JZ/s9aH9s17UNQCPcNcJH9jtTku67+C+OF9Cc9ql06fNsJVZ&#10;WJv2dfjdqPxZ1TxT4W8UeFI9J1rwhqyWOqR2d19otZC6b1aNyB26jHFerCKDK4UZNeS/shfDq7+H&#10;vw7m8P6h8M5/Dcx1Az3El/q6X11qcrKC9zNKv8RPGCa9eNoR8wrmqRipaHVTk5RuNMYB4C/rQiq4&#10;wY1qWC3feSacbYkA981j8i7srm3iLHKL/wB80CIiTGyrIgbPUUjwc5D8+1UXcrPAVOf/AGWhoVKg&#10;sasNDuXlj70LF8u0UWQFUQRE7uKaYlIwwq4YgfvfypghQfwtQBU8hFOQuaUQKTnvU7RE7SgYcf3e&#10;tHlSA42nkfe9KAKGsXMOmWE2o3Z/dW8Lyybe6qpJ/lXK/BX4q6P8cPhhpPxT0XTZrO11eF5ILa4Y&#10;M6KsjJyRxztz9DXQ+PrSefwdq0NnGXkk0u4SNVHLMYmGB7npXzj+yR438ZeEPgj4b+BWu/B/xdpO&#10;sWOjyWb6rdaaq2cUh3sHL7sjlh261UYxJlLlZ7o3xO+Hdz4lk8F2PjnSbjVoWIk063v43mBHUFAc&#10;5Hcdaq3fxf8AhRYa03hW/wDiVocOqJIsbabJqUYmV2xhSuc5OeB718mfCb4XeOpG8C+Al+EmsaX4&#10;q8K+Nn1LxR4zu7cJHd24d2Z1nB3TeYSuFOcYrltT0XVvDuieHPh14p+H803iaf4yxXN14rVIpY7h&#10;JL5nQJKCWJ24Up0Xac4rX2MTH2x9qaZ8WPD7jX7vXr/T9Ms/D+o/Zbq+n1RNg+XPz/8APNj/AHTz&#10;W14N8b+FPH2kL4h8D+KLHVrPeU+0WF0siqw6qcdD7Hmvk/xX8GvixbprviCXwFcarZf8L0TXrjRY&#10;yrSajpscQTeoJ2sM8hT6V9Cfs9aXYtpOreILP4Sv4O/tHWHdbOaQebdoqhRcSRrxGxx930GamVNR&#10;RpGpc63x14w0XwD4S1Lxp4iuFistLsJLq6kb+6gz+ded/s8ftPeH/j74E1Txj/YjaE2j3jQ6ha3l&#10;xu8pfKEokJwPlKHPTtVb9trwR8Rfir8Krf4Q/D632yeJNbgh1fUGGYrKxT947OMgsCyqu0da8f0/&#10;9nT9oTwkvxU0i5vLHWo/GngNorG40+3Fsq6gi+SkWwk4zHzuzg1dOlGUbsmU3zWPozwl8dfhN451&#10;ObSfB/xI0nUp7e1+0Sx29wDiPAO8HoQAeSDx3qjF+0X8KNRtNYXwp4xsdTvtH024vZbCKQqzpEm4&#10;4JGGGcDcMjmvGdR+BXxK8JXnw+1XwV4RtDL4b+F+oadqC7UVW1F7eNURgPv7mDDPI9TXn/wy+CP7&#10;Q+ueIV8T+JfBmqae3/CtdT0ySPUZoFRL+VPlSKOP7kZPTOfwp+xh3Eqkrao+n/g1+0T4T+K3gjRd&#10;ev7q303VNS8Lw65daUZixtrZ85fcQMqCOTUWt/tcfs9+G4bO41v4l2tvDqFpHc2M0kEpSaNyQrAh&#10;cckV8z/Fv4YeM/hl4I+DfgfQbjyfFereH/8AhC9Yhhzzayxr5kvGchCGOenJrvfjT8KvijqnxS8M&#10;+D9J+EP9tfD3wpY2slpHZ6nBA1xeRggCQSclFAHA4JJp+xp9xSqz7HtWsftE/BfQPGEPgTWfiDY2&#10;+rTeWVtWY4AkHybmxtUnjgkVo2Hxq+GmreNpPhpp3i+1l16F2SfTEYmSMhN5zx0218teK/2afiB4&#10;h+LHiSXxH4B12+0rxR4gtdSgksNeghtreNRGTFMCC2Y2U429R0r3L9nv4Q6t4K+J/wASPGniHTLd&#10;V8QeIoZdGuVYNI1oluqfVfmB4NTOjFRumOFWTlZnrqqSoP3v+A06MBBwv6VL5a7VAbFLsXqGrlsb&#10;3IvvnB4+tI6EEEHP9KnIU8eWPekKDb9786oLlUxKeStKUUjO0VKY+wNPaIY/+tQO5XWKMjcEpdvG&#10;MCplhON2elGxVGScmgWpAc7VBXinR4AzTxDhDnvQIwvGaCdQU7s5FOYQ4+ZRTDkHFPUc4Iz+FWiR&#10;FiG7Kj6VPECFx09qz9a8Qad4Z0ybWdUZhDbgEqvV2JAVR7kkCuPl+JHiu8k81LuKzj6pDDaq5Ue7&#10;NnJ+mKaYHo/2hhHtxXg3xW/Y38LfEH48/wDC8pfFGsQzParHLp1ndGJHkC7Q+9SGX5cDAIFdxH45&#10;8Qr8z+LZF3HtaQ8f+O1FL431dGLDxbJ97P8Ax6Q8f+O1pczlGXMeW+Kf2YNO0bTGPgXXtc027hvP&#10;tXkr4guRFdtnLLJ8/wDF3brmuM1/xB4d0DxFonhfVPh58RIZ9Zvvs0kketXLQ2zZALl1kwyc5zxx&#10;XvGr+KL3UYWS58W3Cnr8tnBk/wDjlcncatqjTMYvEVw3ONzWsJz/AOO0e2iV7ORr/DrwNpngOzur&#10;XSb6+mjurozSfbr6S4Ib/ZLkkCuid/mziuJTxJ4hi+X+3pl/3beLn/x2mt4j8TM25fElxj/rjF/8&#10;TWfMi1GQnx8XxpffD2bSvAUTNfXd9awTtHIFZLVplE7A5GCI91Ylh+zb8FILVY0+GGjtt+9JcWKy&#10;Ox9SzZJJrSv/ABNq9ujT3viuSNFGWd4ogo/8cpY9e12WASW3iedkZQysscWCDyCPko9oh8kii37O&#10;fwVY/wDJLdB/DS4/8Ko/HD4JHx/8Hf8AhWngu6tdFMN5b3Fi62m6KExSbwNgI4rZ/tzxP1/4Sa4x&#10;/wBcYv8A4imS634jk+VvE91/36iH/slHtEHJI80m/Zv8Y+PH1rU/jP43tdU1TUdBk0mxmsLFreOz&#10;hbqwTccsWCknIzjHesbQf2Rdfi8A654O17UfDsF3qGhnTbXUtH0VoWC8EySlmJZjtGQMCvWNR8WS&#10;aQFOqeLriHd0JSPn/wAcqx/amtTQ708R3RXqvyxkEev3aFWa2F7N9jjda+A93q+p+Ib+XVI4117w&#10;HD4eC+Sf3bJu/ennkHd0rnr79mn4kaM5f4f+O7GzOqeGrbR/EH26xMpmWGPyhNEc/I5TI5yOa9PX&#10;VNdiDKPEd1hj/dj4/wDHaE1TX1OV8R3XHqkf/wATTdeQeytsJ4a+D3gy3+Gmj/DLXfD9pqun6Lax&#10;w2sOo26yhdi7Qw3Dg4pP+GdvgzG+V+Fvh8L/AHf7JjP/ALLUd340vrO6jsr/AMa3EcjnEa+XH17D&#10;OyrUms+IggP/AAkt3j/tn/8AE1lz82pai1oYPjj9mzwLeeFL64+H/hDT9I8QWtrJNouoaXCtvJHd&#10;KuY/mUDgkAEHjBNel+E7/UZ/D9jJrUG2++xxfbVX7qzbRvA/4FmuRXWfECjP/CSXX5R//EU4a54i&#10;Xp4mvPqRHwfpspOSloUlI9BwGG72oERPQ1z/AIH8V3V5fHQtbk86aRS1vdbQvmAdVIHQgHPoRXV+&#10;Uo71kUVvJ/2amhiAXbmn+Whz836UvljGKLEthsXqTxTHQEcD9Ke47AUgbav3e9aR7EkBBxg9O/FM&#10;Kr2Wp2K/886jbYehUVQFd0zuyPpUTxoB9wVO+Q2FWoZiF4z3oAhkjXoTxXnX7Smva74V+BvijXfC&#10;0jxXtvpUhhnj+9HyAzj3Ckn8K9BmkJGB/OsnWra11Gxm07ULaOe3uI2jmhkXKupGCpHcEUR+IDxD&#10;wX8Jvh54Pm0PxT4U1mbT7u8syGP24uNYV4ifnVidx53AjpXi118RPi9D+y5DEvh6H+xbHWIw+tLq&#10;ebhlW8xgR4yBk7TyeK+hPCv7MPw28AeJLfxT4a0+8aa03JYLealLNHaq3URo5IUfSrlv8BfAcPgZ&#10;vhzJ4fR9FlmaWSxkkZgXMvmE5zn7/NdfNHlOWXNzHHa1ceI9K/ak8H30viy+urXXNJ1Af2fMyiG3&#10;ZEjOVCgZznqcn3r3e3CG3VgvzY/OuTm+H+gXmvab4ovLBGvNIjkj06Y5zCkgCuB9QB+VdXbkFVXP&#10;SsKjTNqd+XUkVFHv7GoGt0c5NTHDNg00g5+U1maEQhw/NKY0xytSHPQigjI6UAQyQrIh5pkcaqmC&#10;ORUxXj5TTCMcDPvxQAwQxnoKYQoYjbU2QB+FRyKD3xSKuQvGpbPl/pUaw4bK1OQQwAOaYx74xWUo&#10;2KI3jJOAMV4d8bNH8P8Aiz4+6D4U8bwrLo//AAjc09vaXEhWGe787B4BGWEZzXtd1ceW2EauD+Jv&#10;w/8ACPxQto9N8ZaDFeR2777eTeySRNjHyspBHHvWlLzM5t9DxH4iWuleC08J6d8IvEIv2sPHTR29&#10;vdXTGO1maA/6NuHITjoOmagtX1nXviR41Hxtni0uJdFsLrUIdOvGMfkozbQCQCQehGM8163ovwe8&#10;DaJpdpomn+H7dbfT70XdmrqWaOfBHmbm5LckZNWvEfwn8H+LUvZvEXhy3uTqFsltfMxIM8aNuRWw&#10;eQCeK7FUj1Of3uhz/wCypp02mNrmqWEK2eh6xqCXWhaW025oICgG4jJ27iM4r2phGdrKgWuC+GPw&#10;n8DfDCSYeCfDqaeLrb9oVZHYPt6feJx+Fd6HDhVJx3rirfFodUL8uo4IuclaURRls7aXAA4NORT1&#10;xWHMbCeTjkj9KAgHPl084PBJp0YG7J/WpKRG6Bk5P4Uht1AztqbbnjFIEIOd1AEfkL/eFRm2VVzx&#10;VjCjhjSS7dh6VIR3IBEOn5nFIYgPuin85wBTWDZ4NSbEbx54KimsgzhVqYg43A800DHFAEPlkAn3&#10;pskQwBmrBHHSmMBnOPpQBAYBj7tIYUPSpym0cN1ppGE4X9KAIHhVBuA/IUwwpI3zAe9TsmwkFvzp&#10;CnJ4wPbrQBU8tRzjvSSwbVwQM1aCp2H6VHICflHNAFUxrjpTDH6irLwj+8eKbKgA49aAKrxhedtN&#10;MQJzirBwOWz6baYVAGcUAQSxL1AqFouwFWnRk+Ug00Jxk0AVxHhNu33pjRgHlRj6VZIxUboS33fw&#10;oAriIZxt+97U2SIKvy/jVhwFOAO1NZQVIIqbdQ1Kjrt5FRuGkQkgCrEsI4IOPaonViMBKLAVxGQe&#10;RTXVSMhasCPb1FNCgnCr+lDAqvD6cg00ru/hzUsk0KyCF5VV2UsqMwBYDuB3p4HFUBVWNGONuMUk&#10;qxqqs/ZutWWiVWzjFRTwCQ5YULcJ9D5g8CeFtb8FeL2tdU8FeMvtI1uYC4tbvOnNG8pKMU3Yxggk&#10;47VZtvB3xB034x3Xxai8Lx/ZL++awuNNVQs0dsNoW6HPJLDJHXFfQ95olu5y5x3rPm0SEsH2bueG&#10;9K6vrHL0OX2Ur6H0N+yH8OLb4Z/BfSdHhshHI1uvmY/MfofzNewWt0ojxnjrUieFbKzjisrEKkcc&#10;YVcdDgdaeugyo4jJ4Y4ry60pVKjO6jD2dM8o8RyfaviJq1023maMbh7RqMfypnyt15pmoBm8a666&#10;vkJqsiKv93aADUwjKnLfp3rspK1NHn1HeoyCQEH5RV3wtbKk8l45+URNnPaqM7tubYCK0dOl+w+G&#10;7m4uOFwx3egxVOSIRRt7i4t9E8Qa3Cv7y5UwWG1usrDYo/Nq9c0/R/7CsYND8sLHZwrCqL22rivO&#10;PBmnWl+PC2myNkTa4L2bjOVgDTn8DsUfjXqRlaZnlZfmZix9yea2w/cyxEug1IiAG8zb149KbIzA&#10;bqkc/Jwf4ahJ4xXXc5vd6CSDJY55/vUxIFlOXfaqqSzNwFHUk+1TFDK6qi5ZjhQO9eS/Hr4v6Hot&#10;rf6bea99h0PR0La9eMQBcyryYVPdF6EDq3Haov0Glck+KPxs0y30m8msdbj0zQreNhfa1IdhfHUI&#10;T90dtw5PavhX4rf8FFPHHjHX7j4afsW/Dq41S5VzHLr0lsZOem7JyB9WNamveG/iD+3P4o/tPxVc&#10;Xvh/4a2cmNF0iFjHNqwH/LR/7qkdK+h/hZ8EfB3w58PQaB4Q8NW2l2cKYVLeEBm46k9W/GqjKMdW&#10;Uo81kfEEP7GP7Yfxuu18U/HD4t6hG0zbzYreNJtP+6MKPyr0J/2FfiRqOmRaVffFHX7i2gh8uO3G&#10;pPDGi+gA4r7Xs9E0u0ClossFxn7uavQWWiEfvYFHHynn/Gs5Yi/Q19mfnh4q/YA1zTI96azrkUin&#10;KzJdNIM4/vA5qj4Q8aftnfskaitz4V8a3WuaTG2JNL1aRp0K5/28sh+hFfpV/wAInpmoxbYVT7v3&#10;V/irgfiP8ANM162fZYRx3Ckk5XhhiqjiFLRilT00OT/ZP/bf+Gv7RtzHpJEnhvxlaqDNp00gUTkd&#10;4yfvj/ZPNfVHg7xfFrI+wajH5d4q56YWUeo9/avyw/aG/Z11bwXr3/CdeCVm03WNNl86KW0OwqwO&#10;cgj+XSvq39h39qiX9oPwN5Wq3Is/Fvh3bDq0e7/WN/BcAf3WHUdM1UuW3MjOMXsz7ISMMmc7v9ql&#10;iUKWVR17mszwnr0fiDQrfVLbI8zKzJ/zzkBwyn8a1cAttTmjmuS1yuwgjKjBXNO7ZxTj1yc4ozuX&#10;gChiBQ+3IbFJKiTxtBPErI3DBhkGlxkYbn5s04NxtIpco/dPnX9p7/gm18C/2j0k1C40ePSdU2ny&#10;77T4ghLdiwGM1+c/7TP/AATR+P8A+z1PNq9pYN4g0VJG2XVjGWeNQeNwA9PSv2eE7RtvB696bLb2&#10;N7bSWmpWMdxDJ/rI5U3A/hW8anLYlxufzx2+rX1nN9mkikikRsNHKpVh7EGtW019puC/Q4av1t/a&#10;n/4Jhfs//tCpcaxo2n/8I9rLKWW+09QoLejL0PNfnb+0V/wTq/aM/Z+MmsXnh+TVtFTPl6lp0ZY7&#10;fVl6g4rqjVjJ2Rj7OUTze11LYuEcMpH3a1ND8ST6TOt5pV9cWdzG25Li3k2kH8K4W01Sa1Plz7lZ&#10;PlZZBtYH3FaFrrMLYWc454raNmieU+yP2ff+CoHxY+FkMPh7x67eItLG0NI6gTKo9+/FfbPwM/bF&#10;/Z9+OkEUOieMYbO/lHzaffSBHz6cnmvx1tNQhByH3KwrQ0nxFNpt2l3YTSW868xyQsQwP4VnKN2B&#10;+8dppQFut1ChaJvuuo+U/jT2tAXI2V+TnwG/4KS/tI/BN7fThria9pKN+/tb9mdtueQpzx+Vfcv7&#10;PX/BTr9nH40wQ6T4i1T/AIRnWn4e31D/AFTN/stXPUjLoaRfc9/ijSHKqKkUkjJFOs7vS9TtU1DR&#10;76G8hkXMc1u4ZWH4U3aV/wCWbL9a53GSNosCy42laicdsYp+cHhaa7rj56kd9NSGbG7B+mKz7mzR&#10;shf1rQmKK2SfeqdzPg+Wq7mb7oHOafoPpqVfsMTD5icUsVlEG+QV5n8dv2xv2cv2b5fs/wAYPirY&#10;6feFcrpdspubtv8AtnHkj8cV4hqH/BbL9kyxvzFpPgnx/qUIbH2iHQ1RT7gF81ahUZPuo+wEslTn&#10;HP8AOrC2kcj5WL65r5x+EP8AwVf/AGMvi9q0fhaz8Ta5oepSNtW38QaK8ak/7ybgB9cV9MWDwXVn&#10;HfWtxHPDMu6K4hcMjfQipkpR3KXL0GwWEcR4SpSdp2FakHyc5pOGrKWpUQjGO1O27ic+nFB6DaKB&#10;noKVjQZsOc0hQj5qkYEdaGO3tQBCWxxQH9acUA+Yr1psi7Rgj8aAGk5Oc0pUgZpHIVd2Kr3WqW1u&#10;mbi6jjH96RwoqeYtXLFNYE81mSeKtBi4bWrX/v8ACom8ZeH1b59ZtVUd2lFO4y9eJ5kbIR8tZ50+&#10;Kc5eP2xUc3jLwxIG/wCKgtfr5lRp4u8MAceIrT8ZKfMRKPMSNpyht237v3RXB6H+zT8IPD3jMeO9&#10;K8GQw6j9oe4Em92RZmJJkVGYqjkn7ygGu1bxf4Xb7uvW5x/tGmHxf4ZJ/wCQtD+GTQpy7i9mTPp8&#10;b/M0eWHt1qxBEkWNq81Qbxp4VHTWY/8Av2/+FMPjXw0nz/bm5/u28h/9locioxsaklstwuJB+NQt&#10;YQsdoH41nf8ACd+Gc5+3yj/t0l/+JpG8eeGuq3k3/gJJ/wDE0c3mHKi8+kxMMuc/0qM6VDjOPm+l&#10;Uz4/8PHgS3B+lnJ/8TTf+FgeGRwbi4/8A5P8KObzHZEd94E8M3/iK18VXmhWs2pWcPk219JbqZYo&#10;yclVYjK/hWkunxRnpnPTNUR4+8Mn/l6m/wDAZ/8ACmv4+8N7gFa6b3W1f/Cjm8w5UaB0+Pdhx+lS&#10;RQpC+yMVmt4z0FTkzXH/AIDNSP458NdVkuGP+zbNRzDsjc3Y5FOTJXpWAvxA8Prz5V9/4Cmkb4i6&#10;GgyttfEe1v8A/Xo3GdATkcGkYMPvNXPwfEjw1I213uI/9qS3OB+Wa2LfULe8jWa1nWSN/uyLgg0P&#10;QRYUAkso/ip3OajRyvGaV5dvegB9NbueKb5hJ4NNaZQCd1ADtx701uvNMWbcaSeUocnpQBJuAOSK&#10;DLgcVAJwT8tRz3SICd/aqFynLfG+6kg8N6Xlv3cniK3E3PXEcpA/MA/hXHy6qYUYs36VtfHfWkHh&#10;jSY93H/CRRF8j0gmrxD4ofGAeGLJrW0mH2huF3EVEo82w1yo7HW/G0Fkfmmy3aNW61kt45u5VMkV&#10;p/u5b/61ed2PiI3Ma3d5Pktj5mbviuq8E6nBeGeN1VlXb+87D2q40vd1IlO2xqP4t1qQbksvlx/e&#10;NZlz8RdSt22myij29WaWk8YXXhqwaOXWNNuJLeRcC5t/MZFOeAyoePriuF8Y/FHwn4S0Rdb03Rbq&#10;6tkvEgmkitSiR7mxklhng+1V7KIOrrY9O0Pxz/aA2Xlu0bLz5y5Kn/69bUd+JIfMSYMG+7g1zdrp&#10;zbPlBbj5do46cVYiIsQ2+VIwOW3yYAH41nKj2LVVdS54kZb/AES8thF5jNbuEGP4tprk/iL8Yv8A&#10;hTHw1tfFF3oT6lIt1Z6fHp8c6xszyMEB3c9OtXbrxpYzTSWWmapazSKv7wQTK+0fga8A/a88W3E+&#10;jadpME7bYdbtrjaD1Ktnn6GhRdrFc0Xse7fDL486R8QLptG1rTI9F1YyN5OmNfLMZUAzuDADnrx7&#10;V27TKeenpXC/8E/fgf8AsqfFf9mq++OPxJ1TX7X4safqV8vh02MgFm2wrsEu4/N8pIwB0rsJ5Tbn&#10;Dn5fpWc48pUWZnjAzT2ckcOlSTq0bJNJCu6QIRyF/SuX+J/xztfg94e0eOz8Pf2jcXsxhhs5rryd&#10;iqmSWbB+nSui1TWZFRgG2rn+HvXzL+074kvLvXbO6iJ/0HzmjXrltnpUxKaufRnw0+Mfh34kQtZx&#10;vDa6tEm+60tbjzPLX1DcZHI7V1u9guc1hfssfCX9m7W/2VNK+M+jw6tD8TkjMetXE0i/ZJ0e4KbV&#10;AOeIwvJHUfjWvdXC224v/D/dpTXKVHUyPFIv72NraDSx8skbrPuG2QBskH0rmfiz+0PB8LNTsdKs&#10;/DcOqTXsEkriW+MKwKpAHO05JyfyroNX1eeWJmVSqKOxr5b/AGj9d1C4197+B90kdnIkZbthuKiO&#10;5TifUHwy+MXhL4n2bDR7yJdQt4le+sFm3GHJx14yM8ZxXUbicnFQ/BTwp+yHefskeA/G/wAOfhrf&#10;aP8AEuXRYYvF2uXF1+71aQcSOseSAMgHt1FOIfc0TPux0pyvEUbSL3hW6ki8ZaUy/MRdMPwMTj+t&#10;emJMJE3enFeV6HMkPibTZcc/bVH5gj+teo2+0R9c55pR5iZx94lXJGcVIvSod6gbR+VOEuBWlzLl&#10;HOeMZ/Cmk4HWmSOudx5pnmYO0n5ewFO4crFdvl5NV2k/vHFDSEtk1BLJuGaXMx2Q8y+hNVriXJY7&#10;qJLlhwMVTurhI+c1XNILIWefYM/3RxWRqWtWNlH5kkmd3O01n+KvF9lolq91czgKueWPSvF/Hvxa&#10;aS2n1Oe8lit0bbGsYyZGI4A9z+lXG5B6tN44n1TUf7L0LTbi9k27mS0jyFX+8zHCovuxArF8SfFX&#10;w34Widtb+J3hf7RF/rNOsNUa8mX2JgRkB9i1fPQ1vXPGcznxXrs9vpuAI9F0+ZlUj1kIPzH61L4V&#10;1bwJ4W8T6brfib4dWPiTS7O9WW78Mz3kltDfxqD+7lkiIdVzg8HJxjvWvLEz6nu3hz9ovwJrG3Ze&#10;vsLFfOaPKk5x9f0rtdM8b+F9RhE1tqsZJ/h55rzz4k+FPDn7VXiS4+Kvw58P6B8MVu7G1C+DdD00&#10;G3twiFBI3Kn95jOep6nk15frHwk/aQ+H9w0tlo66rBG2VuPD2oZkx6+U+D+RNLliEZRPqq3uoJ/n&#10;hlVl9V5pSRt3j+dfKXgb48eN7LUpoPFN9eW8dvuSa3mtQlwJB0Uhsfia6yw/ax8UQN5c2mW9xEDx&#10;5ikE/lS5bF3PoHzkPAX9aN525PSvH9H/AGsvD7zKNf8ADk1vH3lt334/A4ruPDXxa8C+MsRaB4ig&#10;aRv+XeRtkh/A1MoyHc2dZ1e10fTptSvZQkMMLSSszYwqgmvPPhd8V/FOteIJvD/jrS1tri8t/wC0&#10;dEZFwJLMnGw/9NE4z7MDR8VdWHizXrH4Z29z+7mkW71ho2/1dshysZ/33GPoDXKL4c8dXo8SXUmr&#10;l9S0nxI114XkXHyw+XGTbD/YdSyEepojBPcD3OOYSLuD0jycBq5jwB440vxj4XtfEmmS/ubhSSjf&#10;ejccMjDsVYEH3FbbXgxxWXM46FRJnlBbH61XurpkBUPUM15gYrPvdR2qzl+lLWRTZJfaikZ3sf1r&#10;ndX8V2tvuDuqjuzsAMVl+OPHVpolk8skw4GVWvC/GvxM1HVrrN5dlbXb8sOcBvetYw6mcmexSfFb&#10;TJJGt9NSS6kXO1YVGD+JrPf4/aNp1wLPU9MuGcLubyMPt+vTFcP8K/F3hG30i81kaFJdXkyiOzuJ&#10;crFbnuQT1OaFv/BHhtJPFnxBuPtVjHIC2m2Uyb5Vydybj93joauKvoT8OrPVNB+P3hC/gkurTSNX&#10;n8nAm8qzDKn1O7A/E1rJ8ePh+sogv/t1rwCHmt8qc+6k184ftbfts+C/jTrNu/7PnwWs/hvosdmk&#10;FxpNleS3L3DIMebJLIcliMdMd68Oj8V6zdNm71C4n3dVaY4P68Vo6F9yVWifpV4d8XeEfFS/8U74&#10;itbxu8Ucg3j/AICef0rWjBUESIwI/SvzJs/HGuaXOl5YSzW8ycrLHdMrD8RzXp3w9/bx+M/gby7T&#10;UYodesV4a31CY+YB7SdR+OaxlhJbo0jiYn3OJM80q425IrxP4W/t3/BX4gtDpfiNp/DOpSEL5eoE&#10;Nbsx4wJR/UCvallSSKO4hkWSORQ0ckbBldT0II6iuWcZU3Zo3jU5tUx5Yhd2KUnHNRmXcMEcUecC&#10;Pm/vZrPmK0HFcnOajK56DnrT8qxzTN4xx6YqRrcQjb1FJgEdKUnPegHHcUGwgwB0pr9acBgcCmv1&#10;oAZg/epHp25cbc96a+OM0XAa/H+etAPHSgn2oJwM0rgNk5IBFNGccilJyfmP5UmR2NQxMYyRjnb/&#10;ABYpCc9BTgSOCKRiSaq+gpbDDGTnJ61DKp2Ej1qdjxUT5IOakERbzjGKQpnlx9KVsA8ClbA/KgCK&#10;5+X944qJh3NSzNHKdr/MP4RTJcjpQNEbEgYAzTehDZqQqNgfNRNw/BpsY1lGeRTCNwyR9Kkfrimk&#10;4p3ERuoZutRtExJOe1TNjOajYkZOeKJCIZE46d6hlkEakqw6c1YdSyYPrXI/FTXLrTPDx03Sztv9&#10;UmWytGH8JfhnA/2U3NRFc0rAeb+IfEEeueL28ZwX3k6pFcTL4Zs23YurW3B88eh35Jz7LivWPCvi&#10;TT/E2gWutaTP5lvdRiSM919QfcHg/SuN1fw9oGjaj4Xt7iOaS6s3mt9NaO1aRcGEK+9h90EAHnvV&#10;rSQ3gHxgumqrrpfiGQyW/mAKttegfNGo9JACw/2g3rW0oxcUiYyfMd1hicKKa4PQmnW7pJHuDfTF&#10;OdfSsOY2K8ik9Rmqt3ChTeRjbV0gAbnP3eormvHvi2z8I6X/AGlPGss0jiK1ttx/fSn7qcev8qer&#10;DY+/pNrtth5xUtvIQ6uT71lRSSKMiU/41JJJPGn7s/w5PtXEviN5R908bUJda/q9+sjMs2sXJ2no&#10;P3h6etWnBIUCs3wtcefp8lyXz5l1NJuXvukJBrSd2xuRa74vQ8iWmhXk2+Yqu/3mx9a0PEcKQeF4&#10;7Yq2ZpAmPq3SqMEaz30KHu42/XNaHilpbnWtN0pXBDXCyY9ADk0Cj3Og8HQC5+I6/ZYVjj0nwy52&#10;qvG+aRYwfY7Y3/Ou2ij/AHe1zXM/DtRd6r4k13GN+oW9kjAcbYYcsv4PIa6YKAqhTXbRfunNWfvA&#10;wyMD0qIKx7VOQ+OlQ3LmOLdu7963MjD+InjFfA3g+88Rhwswxb6f73D5Cn8ACx+lfDXj6C7+PvxG&#10;h+H91cyf8I34eZbjWhuOL+6Y5WA+o/jbt0Fe/ftl+Nrmw/snw3a3H+rs5tQkXd/ezEn4/K+PrXnn&#10;7Pvgk2Wkw3N6q+dcSNdXTf35G5Of0H4VjKXLc6KdNHfeCfCVnpOmpLcWkO0ACGFF+VAMYwK6JSSM&#10;g1GVCfu1GAvFPThfu1zuTZ0xilqKxJHLd6azOMDb8tOPPA/lUbsxXkipCN+a7LFnqlxaSrLazMCt&#10;dt4cksvGOmNCAPtkanIx95c1555oBPy1reCtZutD1yO9tZNrKw/EdxVR+LUmUFY5T9ov4TxXWlzX&#10;b2yB1+WZSvUEda+Gvh34puv2VP2vNJ8UL+50fVLv7HrHynDQSMFLfVTgj8a/UP4nJp+v6NDOkPyz&#10;WfkzN3L8/N+VfmD+314ejt7T7WpZHimZI2zyG/8A1rXRTlfQwkrH6dfDnVFs9en0ppS0N5bG4hbs&#10;ZEIUn6lSprvrd1RTz34rwf8AZ28Qz+I/CPw38U3X7xtU0m2eZie8tkQf/HlBr3WM5O0n2rSBlNak&#10;2WcZY+9PUZ4WmquF2ZpR8q8incnlY4cjFI5IXINHy+lIQCu0nimHKxh+ZFjQ52rRkkEoaGyjcVF5&#10;nlr8x/Cp2FsNkKq3+9UN1a2mo2zWl7bxzQvw8ciBlYe4NQajeQ7gZH5X+Ed6xfEHjjSdA0661fU9&#10;Uit7Ozt2nuZppAqxRqMlj+FPmcdR8vNofLf/AAUJ/Yg/ZKs/hjq3xt8RQDw3dWihYJtLUJJfXDEl&#10;IVTgOzfoB6V+bF18G/HMkP8AaHhzw/eX1s2Wt2ihLPsz3AHWvsP9sz9qDRPjb8RrXV9QsmuvD+i2&#10;jR+HdHvHIieUn5ruVB1dh8qrxgfWvEdU+PnxB09LqEavJprTMDJYaaot4YNq4H3evAGea3jWlDca&#10;oqUXc8HF1qNhK1vdK0bo22SORMMp9CKv2OuE/IVCmut1qC+8Wy/btZtWuJJBkz+Tgt75A5/WodA/&#10;Z48cfEf7RF8JNP8A7Y1O1jaa40GOQC7eMdTEp/1p77RzgV0KtGRlKly7GdaanIvMEpH9a1bLULY7&#10;Xn3buzKcYrhpf7S0q4+zX0E1vIrENFNGVZSDggg9MEEfUVbt9eeF/Ldt1arlkZvmjqfRHwS/bE+P&#10;nwO1GNvBHj64mslYbtPvn8yM+3Oa+xPgf/wWE8F67NHovx68PNpEjYH9oWa7oyfXHUCvzHstdjLA&#10;79ufetmHVkuYxHKPMX+7J/SpdOMio1D9zfAnxU+GvxS0hdb+H3i2z1K3aPduil+YDHcdq2ZioTJO&#10;M9K/DjwV8QfGXgTUo9V8C+MNQ0uaM5/0a5Kgj0x6V9SfBv8A4KzfF/wlFDovxO0e31yzTCtdKoWb&#10;HqfX8K5JUylLU/Rm4LvKtrCd0jnaq9yTXxl+2f8AtzeJP+Ej1D4Dfs1a0Irqxb7N4o8VwLua2mPH&#10;2a37b/VuuenSr3xQ/wCCkPgDxv8ABjULb4T+JW0nxRqmyxtTNw1ikmRLc7iMZRM49yK+Q9G8TXPh&#10;mz1DSfh5p8J0/T5ll1DXNSUG4uJvvHY3YtnPc81hJ8sjsp0+dXZ6l+zl+y/4o8ReMrHXNW8BtfW8&#10;+pRv4m8QawgllFtnL7TKeXP+yCa6Tx/4g8VfDzxReWnh3R7e1+y3UgSOSzHzRZ/dtkr0I+lfNuq/&#10;Fb4keJJhbw+LtVz96OCG8diK7r4Kft3fG74E6nbab48sT428Jq4GpeFvES7hcw85jSQjdGfQ84o5&#10;pdzTkj0R7F4R+IPgr4n31n4H+Lfwz0nz9Qby18QW3+i31mzcB0mTBzzwCSPUV1n274xf8E+vFkPi&#10;G38RXfir4Y6hdLbLfXMmQ0p+YwzdorgDO1xw+K0Pjp8GPgr8Q/hTo/7T37Kev/2t4W1a3B1rTY9z&#10;XXhPUQAWtbgnnySSfLlOM7cHmsb9nj412Gr+H9W/Zz+Mrf2r4W8ZQGymtriTLW1yQRFMvo6vtYHt&#10;j61pHm2Zl7stj7X8IeLvC3j7wvp/jLwfqAvNM1S3E9nPtwdp/hPowPBHY1pGLPzAV8X/APBLH486&#10;zf8AxF8cfsleJzEJvA9jBPZyJ/y2dHeG5fnuzeW3SvtRwRyR1rKUbAiEfewRRsXOfenNw2famgPv&#10;L5qRgwPU008Lnr3pWdh96k3jGKAAgnBpJSp6mkkkIGRUErjZkt3x1qWwMbxx4rXw7YxC0xJfXEmy&#10;0hboPVyO4GR+JFfDv7YP/BTfwZ8BfEc3gfwbpn/CXeK7ZtuoSTXG20s2/u8feYf3RgD1r6A/bF+I&#10;2qfD3wR468ZaTc7bzQfDcNvpbD/llPN/H9QXz+Ar8SvEtzdXHii+nvriSeZrtjJNM253bqWJ7kmt&#10;cPTVWWvQmpJwjofV83/BYr9p+WRja+FPC8aZ+Vf7PZto9OWqNv8AgsJ+1UyeUmieGV9/7K5/nXy/&#10;FGyxq0a/eHem3l4bMKViz82Diu/2FLscrqy7n04P+Cv/AO1gp3Jp3htfcaTn/wBmqC5/4K5/tb3J&#10;3geHV+mjj/GvmaTUNrSJtXaq5571CdVDLHhfmPH0p+xpdg9tU7n03/w9o/a2cf8AHx4eX6aKv+NR&#10;S/8ABWT9r9v9VrGhr/u6Kv8AjXzT/aiqHLoBt/WlXVVVo1VeJP0pewpdg9tU7n0mf+Crv7Y0owPE&#10;ejr/ALuix/1qCX/gqh+2fn5fHOmr/u6HB/8AE185jVW8vzfI+bOAtO/tPdIP3HG3O4j2o9hS7B7a&#10;fc+hn/4Kk/toMM/8J/Y/+CS3/wDiaik/4Kfftoy8H4k2y/7ujwf/ABNfPb6pM0ZZrXlT8w2nj3pz&#10;Xsodk+z/APXPj7xzT9jS7B7afc98P/BTT9tEnP8Aws+H/wAFMP8A8TUcv/BSz9tKU5X4s7P+uemw&#10;j/2SvBU1G4Rl/wBH/wCuh/u845p322/Y7PszFm+4vl/eHqKPY0uwe2n3PdD/AMFJP20W/wCavP8A&#10;+C6D/wCIpp/4KOftmZO74yXK+wsYP/iK8Pa7viqymFhCTt8zb8u7GcZ9adEdflEkK6bOZYxukTyj&#10;lV/vEelHsaXYPbVO57RN/wAFCP2wruPY3xovh/uW0Q/9loj/AOCgX7YsKbI/jPef8Ct4v/iK8WR9&#10;VmlSOG1YmX/U/L98+gppm1aOBrmWCTbG2yUlfut6Gn7Gn2D20+57X/w8F/bDb/W/Ge+P0t4f/iKZ&#10;L+3/APtdOct8aNSU/wCzFGP/AGWvINIW7lMn21Co+Ux7h/Ce9T3y28EDOXwxGFo9lT7B7ap3Pon4&#10;P/8ABVH46+AtYiHxSu/+Es0hm/0iOaJI7iMf3kdQOR6Ec1+kHwR+Kvh3xzoWi+OfCGpCbRfEUcbw&#10;t2jduB/ukN8pHrX4e3m82+G9O1foL/wSK8WatqH7PXiDQbu6Zo9H8VW5sVLfcEuxmA9sjP4mufEU&#10;4xjdG1KpKUrM/RWJxjkc+9NyzcCoROxuJQzdGI/Wmm4GCRXGjqJpJHXhaj3DPzVC11/nNRm4AXrQ&#10;BadlHzKeM1Wu71AwTfVW41GMIwB/4DWXf6k5OTKB2+UUroDVl1NIxx/47WbeatK5wHIrNF2ynnpi&#10;s/Vb8on+txS5olcpy/x/8QG28MWMm/8A1esK5z/1ykr5J+LviafUNRZy55b5f8a99/aE8RO/hSG1&#10;V+f7SQ7vT93JXy347upLq6Mrv0OKz9ozWMEen/BvXLe58QW329PMC6fJ5aycrvyMHHqBmvXFWAor&#10;26qoP90Y/lXz18Kr6ODVLe6l6JbuM/UYr2XRddDReYjf8BrqpyUkctaFpXR1Wh6HrnibVrXw9oVk&#10;s1zdXKQQxyTBFLMwUZJ4AyRzXkv7R+rfC/4XLqmm+NvF0Z1iO7e3k8OWiDyhsON80p6ZPKhQSRz3&#10;r6W/Zk+H+ofEBfHHxzfRtPutB+EfhKXWdStNW3+Te3bDbFb/ACEHdt3uD0BAr8jf2kfi34k+JPxO&#10;1jxFr1w32i91CWe4VWyFJPAGewAFdlOjGVO99Tlcras93P7XPhS1iEAv2fyz8qRrdTKBjgfNIo/T&#10;FZWu/tm6XNbsIrRt7Lt+XTYhn67y1fLYuJ2HzzN/31QZW6lv1qvYCdVdj6//AGWPjY/jv4i/8I9d&#10;aNbW8MkMpgMOFc4UnkAAdqT9pgtPqg3fdjuoz+prxn9jDWXsf2gdDBf5Z3MR/EY/rXuH7QFhcXmp&#10;TR2sHmN5yNs9u9cWI/dysdmHtKNz0/8AZG1zUdF+E2j6VFMq2t54iuk2qoAc4+8D1J4PtivXdUmk&#10;83Ct8tfOX7KurXMWpaT4Jvvtgjs9QurqESQsI0BHrjGST+NfQmoS7nZowccYrglJ3Oz4ipqNsr2M&#10;k7rXy18bw97rMvmNtAmZFPplK+ptRlT+z2gA5PT8q+X/AIyabPfanPFBGzDzmLqv0xQpWY+U9w/Z&#10;bvJNF+F3h+1tt229W5abkkEK/wAvH1Fd9qFzLNOyl+Cfm/OvHv2adZuwmn+FltdRhXT7GbzvOt3S&#10;E5fKgE8E816rdySG4KjpmiUrjI9ZhWHTZCvda+VPjPiXWmD/ADfK4I/GvqXVbh5NPkiJPCV8yfFP&#10;QtT1bxBjT7RpsM6SLH97OeKm9i4x5j3n9na6uovB3hhnURxrociRxmTPmYk5bHbGK9LM/wA+7PWv&#10;E/2b7PV9OuILLUvD+pW0VnprRtPeRlULM33Vz/SvXYp5A7CZl25+Xb6USldhyl+ydn13TRFu3f2p&#10;Bu+m6vVoSUjznOea8h0q5K6/prL8v/EzgP8A4/ivVoZSuUDfjRCRjUWpa8wv94mgsvY1AJT3ekaR&#10;TyBWnMjKxLIzEKFkYe3rUfmAde3O6o2lI6CmSO3QmlzBYeZd2VLfpUE8oxlahadkXqKq3d4VDJnn&#10;0ov2AfcXQA4P1rC1jVHjUnftxk/SpL27OCeRg9q43x34h+x2cm1/4TTUrsconm/xg8ate6sdJgn3&#10;RQRmSb5umO9eYRalc+OtZRElLWlqxS3RyMRqPvyYHGfT8qj+JPiUwWWvapJJ83koikf3STmuE+BP&#10;jdde8R3elWkkitHalpMjopIH61pGTHGJ6F4nvbTS4fJ02PZuQ7FPXHT881X+GHhqTxB4gZtVWae2&#10;tYWurqKH5mMaDJQe7HA/GsvVNQSTUTO6+ZH5jBe3TIH68133wg0qeXQGlMTL9vuDMrxzBZNsZ2ou&#10;OuxnJz2yBWlN82hlU91XPZPBWt6Umpxz2Nl9ne+RRJaw5PKqBhjjGEBC/WrHxM+LFp4D8PXWt2Fs&#10;bq4tWEcZYkRJKeACe5HXA/GuVC6peaetvo88kMv2OQtJCoydmS30LyfoK8l+Pniu+iu7bwfp/iGa&#10;8sYUS5WCRVAimkXLL8oGcZ6nJ5rVnJH32YF3qd54m1+bUb+63TXdwXuJW7knrXV/Z/h/oWkR3eoa&#10;wd/8TScHHfavSvNH11NEi+0yf6xvuLnpVS2uZtTufturymbn5Y26CrKdr2O0ufiD4bkfZo+gXM8f&#10;8LsMBvzqOPxLazSCQaBdWp7SQsBj8jWRHdKWwuB/hVuzn8yUQQEsx/uigqN4nbeB/irqHh/UpLpZ&#10;Ib7zAi3K3THzmUdBu9snjpXY+Ffihf3Ouald6J4O8Qa0t3deesbXVsotjtA2IrODt4+ma4b4a/Dj&#10;T/iV4qh8L6l4o03Rdyl5NU1CYKkHpnmvVv8Ahju40y8h1P4b/tb+B7jUosGOK6kaETf7O7cwOenS&#10;vPxGOweFmlVml6m0KVSpsrlX4ZXfiix8b6q1x4AvdF0XUttzHHdXELeTdYw+BGx4fg/XPrXpn2kb&#10;Noaub8Wr4/8Ahb4Wt9c+KHgqSJmn8hrjTZUmtpW/vrIDtC9+cH2rB1P40eFNMtrrZqMctxa2LXLW&#10;KviUgJu2+mcY70lVhWs6bTT7GqhKOjR3Fzeheh7VzviPW47WBnZ9tZfhjx6fFWmHUTaRwLuwvl3i&#10;TA8eq8A+1c38RNfY2skUUmP51SbT1E4nA/EfxaNU1C4FzKUt7fcXb2Arx2zuJ/GOu+Xd3XzTSfKu&#10;7hI/Titb4oeKk0/wbqwkZmmOPm9eRXN/s56k2p+I7q/Cy/Jbqqsse4Ak9PyreOsbkPSVj2Qm30LS&#10;7bR7JoVbysRrbzcbe7Y9ua8X+KXjifX9VfS7K6Y2cLYX5vv+5r0/XvElpbWmp6u/lN9nsmSNkj2n&#10;OMfzr57a9PmNO5+b7zGtKMeZ6kV3yx0Ev7tLP5F6le1OsdR/vMK5+61Fprl3ZuSePaprO5O9VRuf&#10;SvQUTz+ZnUNcK65EmTUaTK68n2rI+3LHIFb7xrRtLvTY4t86GZ+y7tqr+XWnyklowrOmC3y9/evZ&#10;/wBl79rPX/hBqFv4S8a6nLeeGppNpEmXexz/ABqeu0d1/KvEhdfaGBVVRc9I14q5CbVRudW5GDms&#10;atNTjY2pVpRep+oFlqNrqNnDe2Nyk0FxCs0M0bZV0YAgj2INTV8x/sRftDaJ/YJ+FPjXxRHHJaSb&#10;dDlvH274ycmLce4PQen0r6USUtHvJx7+teJWhKnKx7NGSlC6LCygNimszsOBUYlX+7+tCSrnb+VZ&#10;mpNuBHFBGVzUIbjn+fWjLfwjik2A8nHSkL44NRs3HzGmtKq0uYB/fINI7ErTd+RTTu6qcc5qQ8hz&#10;N2ApMr5agHnvSAlRlj1PSml8LgDrQVyjs0i/LwTTCzY4PNLnjFAcogfIIOaME9BRSM23tQS4u418&#10;Atn0wKicttHH6U+WTAyRTC5cY28fzoBR7jUO0tuNNeTLkZGKVyQcVEc5yRQHKwdkR8MPpxTHIByK&#10;cVPRvrUciY5BoDlYjONnzf55pvHXFBPof++qbuPQ0D5WDHJphPpSOxB4+lNyuOaBcrFbaDtBpkjI&#10;OAfrQSD0qvqLE2sqpKYztI8xRkqfWgLdyOe+GfLH97Ark/HvhDRvHS241ZrqN7GVmt7iyvHhdCww&#10;eVNcf4h174kaddWckv2y4X+ybiK78mPH74vtilwMDcDg/TNUrbxVrthp1jN4lv72RZPDYEaxq7Ml&#10;2jMGZwB3+XGeuDW0Yvczcuht/wDCn9G/1cniPxAV9vENwM/kaB8F/B0t3b3V4+rXH2WdJo1utcuJ&#10;AsinKtgvVfXvFGtPpGi31klxM1rpk19d+WpXz5kiCrGeO7ktjvirNrYa9ZaL4e8rVrz7RDI41BV+&#10;67PC5y/sJMY9KerJ63O9sbgJHllxj+EVZe7QjG7b/s188Wfjn4leG/J0Vl1FWZXdpWsXlNxOEU+X&#10;hySFzkZGBzwRxXefCnTtV06C51XVYlhmubiXKujLNt3kgP8AMQeox7CplT6mvtNkj0W5uF2HA45I&#10;9a8a/aA8aWun6zb2EgP2jTdJuNQWPPyl3PkxH6j5zXqM1yZB8p/Gvn79qqwuJ/Gsl6iti98IxiM7&#10;c/NFdMGx+EgpRiOR+rEWqIdqgVau7uP+yry6f7q2cpyO2FNFFeeviR1S+E8V8JK8Xh63Rht+UcDv&#10;WvtPljjrRRXoI8ep8TDQvm1qFM/KrbhVuMpffESOOUbvstuzY/IUUU47lJe6db8FvMPgJb+4T5tS&#10;1W+vPoGnZR+irXVhVPIoorvppcpxVfiBcZ5rP12RY4WLNgUUVb2Mz5L/AGlLqXVfinqFrcfehsbS&#10;3Vc5Cgjdx6ZLZrsvhvapDpIKLjaoXH4UUVyVGd9PY6NgM7iKXORRRWZsBOetROis2TRRQAw9aks3&#10;aG5VkPVuR60UUdSUdpfXg/stY2f5V+bb74r83f8AgoZq1uNPvo/Nzm+dk/BWz/OiitaPxGNTY+4v&#10;2XorjS/ht8KtGnh/e22i2IZT1AWzLmvoC0kwNzg560UVv9pmMuhcRgRuU05zhiKKKcdyQDcY/nTS&#10;6nlmoopAVZ9Tjj/lWXqPiFF5jHHeiitAOf1LWC6sVY/jXyb/AMFHPjtd+GdBsfhbon3ryM3mqNx8&#10;8YO2OL6MwZj7J70UVMTSKVz5c0yG7Hh6PxZrGj299ptpC97erIoLcfKvPUAk9jXoPwe+AGj2Hhi3&#10;+IHj6xiuNQvohdbbkZjtI25UYPVsEcmiiiW6NuVXOv07SPCXinw//a62drNp8l9NYeZGq8SxhSyY&#10;6g4OR6gV4p8QNP134C/Ey1+JHwr1maxvdMuku9NuI/vKytnb9CMqfY0UURk7tGcoxkfTX7TPw9/Z&#10;0/au+Fdj8d/BvhnT9PvtW8L2+papaWcIU2WoFGE8fHODIjMP96vg3U/gnfHwpe+M9LuES004n7Us&#10;zfdAPXP4iiiuiMpHNKKOO1HStW0jTbfVr3S7mOzulLWt40LeVKM4JVsYIzRY6zcxBWidZF/3qKK6&#10;zmNuw8QxuNsi7W9DWta6qkkeFk59KKKoCQTwScSIN394dauQatqttZGzsrxmgaTfJbsflZsdfrii&#10;il7Om9bGkak1omesfCv9ozwN4Y0yLRdf8GLYLGuJLy1h8xpPc9zXeeIpvg58afDU02m6nbSXir/o&#10;8q4SRTjoR3FFFefVjFS0O6EnYwf2Ev2hfEX7MPxn1jwwNNOq6H4w02bRvEGgyrlL4OCIjjoHVzuB&#10;68VoeIbPUdJ+LraJpEpZI9SX7Iy8Njgg/XP8qKKmcpKSSK5Y7m5/wTi1qY/8FdfHKxXbSR3vh3Vl&#10;uGxjftMfOPXIzX6fJIHh4b5uM0UUVOhlH4hryAHk03Bb5qKKzLiI8hXH0pjSZOTRRUxJI5JBs2Cq&#10;9zKVjx7Y/wDr0UVIHyb/AMFGfEf9ifAj4qas0G7y59NiVfXCw/1r8fjI97eSXdwctNIXY+5oor0M&#10;GvdZhiN7GquoKY9oT7vSoRrBjZv9EU9Rz6Giiuw5hk2sxtbrbNYR7FfKqU7mntr73M09zLChe4GJ&#10;m2j5uQf6Ciigzuxia40LwtEiqbdt0Pyj5TnP86B4ilSOaPy0Cz480BfvYOaKKAEj8RXUdwtzEvzK&#10;MK/dRjH8qRtcm+z+QI12b9+3b/F60UUAH/CQXUkkkrqu6VNsh/vL6H2obXJh5a4AEXMYA+77iiig&#10;CIazMNwVV+Y/P71INZuDN5gGGUYVl6gYoooKiB1i68n7Pu/d7s+X2z649aQ6zeeY8wkbdIMOd33h&#10;6GiigoF1S6+VlJXb93B6U0X1wQ2frzRRQAq6jeb/APWN1qa7uDIibjnFFFAEN2QYwGr7m/4I7SBv&#10;hJ42Tt/wl9mv/jq0UVz4j+Ga0f4h+jjy5mk4/iP86HlGODRRXnneV3ulTq2c/pVWe/JDLn8KKKzk&#10;ylsULi8ZqqXU6kguOFooqSjPa/Me7GDXOeJdddUb+lFFY3ZcUeMfHDUxPoURP/QQX/0W9fPvi5yW&#10;Yv8A55oooNVsanw8vJDqcCAfKsbjd616x4c1N4ztxkNwfaiiuincwqEnj74ueMfh98PPEWj+GvEV&#10;5aafrmg3H9q2MMxCXGwMqFh0YgtxnpzX5s6tey6jrFxeSvu8yQmiivXw/wAJwYgrs235RQGDcEUU&#10;V0nKehfsrXQt/j54ZBP3tQA5r7m8R/Cm31fW5NRabPmP8ysOvNFFeLjn+8PTwfwnZaRp8Gj2cdlA&#10;gVIwAFHQVYllYfjRRXCdvUhlVirBua4q4+G1td659vmO5N+459aKKmW5Udjt9PT7Bbi3Em7avFEj&#10;vncFooqSupBe/u7Iz3G7aTtCKuS1cZZ+ErE6nPrdvbPN9nkzJatgSB+vSiilIpfFY7rTdWs2sLK6&#10;DyKt822EMM7WHY1qxlCfu9OlFFMofayMNVsSp+7qVuf/AB8V6vFMNnTPPrRRVRMKo8SAnnihpPly&#10;gooqjAjefI4Wq9xdP94D2oopR2DoUp7vMZz2qhPOQpNFFJPUtLUydVvfKibd9a8v+JereZEygdyK&#10;KKPtD+yfPPxKga80vUrNR80trIV+qjIrzf8AZaultfGusXUiZ/4lqfL9HzRRXVT1iZttPQ2I9c1w&#10;eILOykX/AEdrGR7jcORL5rBR+Oa+ifDNzo+n6OL3TYWWaztfsc24ZLeTy2MdPnb8aKK2h8JhUOr8&#10;I+IbWwmupr5ZPKS3ZtxXhY4l5/Mn8TXzDqGsjUvFF9feaTHHIQm45PNFFV9oxjpsc3qGqyXur7pW&#10;GyP+HPQ1oQXzLwPvCiitB21L1nqbO2HKj/a9KdF4murqRrfT28u3VsNIrfNMf8P50UUFGtp+rR6d&#10;bxzpbmVpGxtXt7mtiPxIY5Vs7jMk7Di3tox8v1JoormnCMn7yuaRlKK0Z3nw9+NfjbwUj6THqi3O&#10;mTLi80PUWM9vMCOjI2QDjoRgis8eGfCXiDxBeGDULjSdJvSWh0pFV1gYxCPCyEbsYzgHIFFFYU6N&#10;KjdwVvQ2cpS3Z6DGNO0XSlsdOjjSNVHESAA8Yzx1rhPG9zJJE8m77x9aKKn7RX2Twb4pWb32iala&#10;gfMsZZffHNc/+zZeNaXWoAC4VW2MkkLYIwf1oorqj/BZzS/io1/iBrV9baXqkfms0cmpbP3g+bBU&#10;GvL7m68uKTPXaaKK6sKY4lmG1womLYNXLKX/AJaD60UV3HCtgedvM4PJq1Hc/Y4tx53UUVLGWrPV&#10;QJRHMv8ADlmHata3uUmiypPNFFJ7gSF5ScKzsP8Ano0gUCvZvgF+2d4v+GcsHhzxbevrWihgvlvM&#10;Hltl/wBhupHsfwxRRWVSnGa1R1RnKm9GfZPhDxp4c8e6HD4m8K6nHdWVwuUkjPQ+h9CPStVTxkUU&#10;V4NT3ZNI9eMm4XF3N60m4+tFFYhcN23mjduNFFBT2GliD1pC+eRRRQaJCdc5pu8KM7aKKBR+Jgzr&#10;nP6U3zCOmaKKCgMj+ooDswywoooAjckHGVppY+tFFADdxY4NMcc4FFFT1ARmOOetQyt826iimgIS&#10;SDk00vhslfloopgNBBYsv60jcDIoooAYzHOKyfFF5PZadJcWtmZpFXKx7sZooprcmWx5vJ8Z7CVY&#10;7+TR5Le3RUE0ryD5JnUlVx6cYzkU4+P5LUXCzaf++RmWCFZP9ZIGUMvTnh1b6E+lFFdP2Tjj8RUu&#10;PjH4RtZYRdO6RyXrQtLPHtB5Kkr64cba2vHnipfCHhdfEUFl9qVrqGOSPccpGzYZxjuOuKKKH8SK&#10;j8DOE8QfHDT9Pg1LVrvTIJF0/wAQLaWMhbDTW5jDPKp9vmx2OBXTaX47e68af8ImIo2U2puYbpW+&#10;V4yRtAB6sM80UUS2Cn8R1wdQu5T1rzf492MU+j2/iVbdpm0qQtNCi/NLbNxKB9BhvwoorOn8TOmW&#10;x//ZUEsDBAoAAAAAAAAAIQA0ww1PfQsFAH0LBQAVAAAAZHJzL21lZGlhL2ltYWdlMi5qcGVn/9j/&#10;4AAQSkZJRgABAQEA3ADcAAD/2wBDAAIBAQEBAQIBAQECAgICAgQDAgICAgUEBAMEBgUGBgYFBgYG&#10;BwkIBgcJBwYGCAsICQoKCgoKBggLDAsKDAkKCgr/2wBDAQICAgICAgUDAwUKBwYHCgoKCgoKCgoK&#10;CgoKCgoKCgoKCgoKCgoKCgoKCgoKCgoKCgoKCgoKCgoKCgoKCgoKCgr/wAARCAPOBs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G/CPw88b&#10;+PdStNH8G+F77Ubi+vo7K0W2gJWS4kO1Ig33dzEgAZya7WH9mnVNDvTB8XPiD4d8IraeJG0bVrW+&#10;vxcXtjIoy8rW0O5mjXONwOCeBnBr63/4IofsV/Bv9sjQ/HGr/HrxhrkPh/4bXVjrMmh6TZx3C3KP&#10;JiQusrhFQhApIUsQ2AQa/XA/8EoP+Cfnw3uvGUmnfs8apebY7fx1praPoulWsjRWyo8cULpCZLe1&#10;JGWiJ2ybX3BqmMlKU0nrCPNJdUu9uvXYMQ/q2FVeppFtpO19UrtaeR/Mz4m0/S9I8QX2l6LriapZ&#10;293JHa6lHC0a3UYYhZQjfMoYc4PIzWfjJ5avqT/gs74Qs/BX/BSz4nWumib7HqN9ZarYC42blhu7&#10;C3uEX5FRcASYGFAwBxXffBv4u/GbwF+xfrui/tgfF6+m+HPjjwP/AGB8JfhLql4XhmuPtMXl65a2&#10;GRFZRwSRO5vtqyTyGQBpC8jVpTaqU+ZPfbs7q9vXsTGpGSi1s/y019EfDvI4zR3xX6efFjx/4x8W&#10;+If2pP2Q/FEvnfDP4W/C3T9W+GvheaMSWPhzU7DUNKt7O7sY23LDNcJe3EcpjA+0/aW8zfxjxn9r&#10;344fFTTf2TfDfwa/bP8AiLN8QPionxBt/Eml6P4kvpb2bwfof2No5NLlk3g2sdy5tn+wwsqRLbg4&#10;RmABpZPvZrzu7ferN27Gii38r3+Sv9zvZPufFWTnk9OlJ8xOCa/U9/Emn/FT9pf4F/HfUPhn4Ost&#10;W0P9lfxN4x8O+GdB8NW1npMOr6dp+sXdiIrONQhEM0MUoUhmdoQXLksT5XrPxw/bK+L3wZ/Z7+K3&#10;w6/aA8dWfxw8deKNW8Fr420nxZeWmt65Y/a7YWsV1dwyLNcIkszKGkZsLxnCgA153C2qbX/kzj99&#10;43t0Qpe7Hm6f8BN/Kz36+R8C42jP86THHHav0A+Mn7TP7aHx7/bs17w9+y9+1r4u0/Tvh74ei8L3&#10;XxevvGVzDcJo+nvtuNVutULm4WO5ufNm2q+ZFliiCsFVR6Z4b/aS8Cav42+On7XPwa+MU3wZ0LxL&#10;8RPC+l2vxc0XR2gu9WvIrcPqUa21sPNgiv5Ypr6RRhDuCSghmFEPe1Xrf5pL7/P0VxyvGVra6afL&#10;X5rXy6ux+WYz90nFJyMV7X/wUT8IzeBv25PipoMvgO18Lx/8JleXVnoVm8bQ2ltcP58Aj8v5Nhik&#10;RgFwAGAAA4r6Q1fxDffHz/glp8CNE0n4L+ELe4t/2mb/AMP2OieG9EisF1dY9F0PBu5uZLmeZ5JC&#10;88zu37zau2NERSipVqPtF/d09Wl+qCpy06vK3/Nr6Jv8kfApJzQeD0r9Wf2tPi9pWo+BfEHxK1f4&#10;gXnxS0z4O/tH+H7260tIfs7/AA10nybqB9GsPM2qba4niiTbblbdXsI2IDPmoPh34c0D9uH9pv4b&#10;/tYfFf8Aao+IvxG+G91e+PdR07wp8XWlvpNA1LR9Kk1VLSO3a6nhmtWzaHy42HmCExugHFEXzJvo&#10;r3emiUVK+/nb1W+pLvGVmtXsu7u1byta+p+VvP8AFQv0r9PNM1X4k33wl8bf8FLfDn7WPj/4laxZ&#10;/CPUovh5rPxDnMeteD9QOt6fYXs9lGtzMtqI7e9kMMluyiIy7lCMgx0On+NPFCfAaL9tXxN8WLn4&#10;f+OPFPwK0m08R/HKz819at9ROszwQSZg/wBKNxd2tp5clzERKywZdmDtlP3Y3+T8m72++34jXvff&#10;b7uW/wCf4H5RD0NObH8Jr7w+OP7PfgH9o/8A4LEeH/AHxHS7sfCfxMs9H1WbxF4d+zxXGu202jRy&#10;vrSIFMcct5NHJcvGVyHmcN82TUnwn/ZP/wCCcPxf8L/C7xRpvgn4taa3xM+JGpeBFsZPG1hN/Zlz&#10;bpbPHqnmf2evnIwvIQ1ptQgq+JzxkXNy+a3XzS6+YSkk7dLJ38rN/gk7nwScgYzS+4HSvt/wX+xr&#10;+xh4b+HnwNh+LOj/ABI1nxN8Y/FevaFcXPh7XLW1s9J+x6t9ghu0ie0le4b5kLwbkyASJFyFr379&#10;hL9hi/8A2btC8eaToUfhXxp4s8eeA/GWmyatH4o03b4b0m2srtIk8l7gSJe3dxFGzEriC3TBP79t&#10;rl7tNz7JtebSvb11Q4x5p8nmk/Ru1/wZ+T9FWdRtLjTb6awukVZoJWjlVXDAMpwcEEg8jqCQarVJ&#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XtCTQ5tbsk8TXF1FprXUY1CWxhWSdINw3mNXZVZwudoZlBOASBzXsn9if8E1&#10;/wDopvxw/wDCF0f/AOWlAHhtFdB8SLf4aW3jS8h+EGqa5eeHV8v+z7nxJYQ2t6/7tfM8yOCWWNcS&#10;bwuHOVCk4JIHP0AFFFFABXS/DD4QfFj42+Jf+EJ+DHwu8ReLta+zvcf2R4X0SfULryVxuk8qBGfa&#10;MjLYwMjPWuar6s/Zz/aG+IH7K/7B2vfEX4O6N4LTW/EnxNTQNa1LxR8NdD8QSXGl/wBnC5Nn/wAT&#10;WzuAkJmjjkKKAGZEJyVGADynxv8AsN/tq/DPwpe+PPiR+x98UvD+h6bH5moazrnw+1K0tLVMhd0k&#10;0sCogyQMsQMkDvXlNfo/8Afit8Qv2m/+CcHx8+Knjn4ceCEvvDOly6edc8D/AAi0Lw6be1uLcN5N&#10;xJo9jbCRHliQqJt3zL8uDmvzgoAKKKKACiiigDQ13w54h8LXkeneJ9AvNOuJLaO4jt761eF3hkQP&#10;HIA4BKMpDK3QggjINF/4b8Q6Xpdjr2p6Be29jqayHTb24tXSK7CNtcxuRiTaSAdpODwa++P2M/CH&#10;wd/ac/Z58Pj/AIKcaouh+E/DeqR6Z8I/G1xqP2PUNbbcS2gySlWY6cGIzdkN9k3nbuB2j5j/AG+f&#10;Gn7QHiT9oTUPDH7QPg2DwndeF4U0vw/4J0uHy9M0DTEGbe3slBKtAUIcTAsZi5lZ3ZyxAPE6KKKA&#10;CiiigD6o/wCCZH/BSKb/AIJ3eIvGmpzfD/UvEVl4w0OPT7iz0vxIdMddsm75pBFJuQgkFcc+tfVW&#10;pf8AB0b8X9N8T3Xin4a/seeDNNuLnRE0grq3iTU76P7EsIhERiEsaMNg7jqSepr4rPwO+Gh66C//&#10;AIGS/wDxVA+B3w0HTQX/APAyX/4qin+7qSnHRyXK2uqvez7ryKqS9tSjSnrFPmSeqTta/rY5n9sn&#10;9rb4hftu/HzUP2hPiZ4f0PS9U1CxsrL7D4ds3gtYYLW2jtoVVXd24jiUEljnFbXir/goL+0l458D&#10;WXw/8ax/DvWLPTfDdvoGn3urfBXwtc6lbafBH5cMKahJppu1KJwriXeOobPNXP8AhRvw0Ax/YL/+&#10;Bkv/AMVR/wAKO+Gmc/2C/wD4GS//ABVC0jyrbt0+4mKjG1tLaL000/Izdc/4KD/tceJ/BNj8P9Y+&#10;KNvJY2Nzps7XUfhjTIr/AFBtPz9hS+vUthdajHBnMcV1LKikKQuVXFX49/tx/Hr9pizv4Pi/bfD2&#10;6uNU1AX2oaxovwd8M6PqVzPkku99p+nQXLbiTuBkw38QNbn/AAo74aZz/YL/APgZL/8AFUf8KN+G&#10;Y/5gL/8AgZL/APFU3rv3/wAv+AEfd200t8uxyGl/tf8A7R+g+LvAfj/Qvifc2OsfDTT10/wTfWlp&#10;bxPp9qrSN5J2xgTofNkVhMH3q7I25SVrT1D9uv8AahvvjF4W+O9v490/TfEXgmMp4PbQfCel6dY6&#10;MCXJNvYWttHZxMWkZiywglzuJ3AEbn/Cjfhn/wBAF/8AwMl/+Ko/4Ub8M8Y/sF//AAMl/wDiqW+v&#10;m383u/V3D/JL5dDj/gR+118cf2bNO8RaL8MNT8PNYeLIIYfEWm+KPA2j6/a3yxSeZHuh1S1uIwVf&#10;5gyqDnvXTeFP+CiP7UPgbWtZ1bwpqXge0t/EElnLqnh1fhD4ZbRJJ7XP2e5XSm042MVwmTi4jhWX&#10;5my5yc2j8Dfhmeugv/4GS/8AxVH/AAoz4Z/9AF//AAMl/wDiqfNIfd99/Moah8eP2bfii2ofED9p&#10;/wCFnxa8afEjXLq4ute8Xaf8YNO0+1vLh3Yo/wBkl0C5dAq7FK/aCDtO3ywQq8ZF+0T8X9P+Felf&#10;BHRPGtzaeFdB8YT+KdD0+KGFZrPVZoYIXuVuFjWYt5dtAuN2wGPcqqSSfQv+FG/DQcf2C/8A4GS/&#10;/FUf8KN+Gn/QBk/8DJf/AIqlF8u2m2i0WjVg+LfXfV6vXf8AyF8Y/wDBTX9s7x6tlH4h+JOihbTx&#10;Lb+IrmPT/AGiWa6vqsAxFeamLeyQatKoLYa98/7793bONr/7fP7V3iDx14S+IkXxKt9FvvAc0k3g&#10;+18I+GdN0PT9KkkOZXisdPt4bUNL0kJiPmj5X3Ditn/hR3w0H/MBf/wMl/8AiqT/AIUb8M/+gC//&#10;AIGS/wDxVH+d/na1/uBvSz7W+Xb8TPn/AOChf7WcnxE0/wCJ1t4/0mxu9L0O50a10fS/BGj2eif2&#10;dcZ+0Wj6RBaJp8sMpYmRJLdlkbDMGIBBYf8ABQz9rOw8ca549PxA0m8k8SaPa6VrGh6t4I0e90Oe&#10;xtiptrcaRcWj6fHHCVBjVIFEZ3FNpZs6H/Cjfhn0/sF//AyX/wCKo/4Ud8NOn9gv/wCBkv8A8VT2&#10;2Hfm3/r+rFe//wCCkf7amq+MD8QNS+M3nat/b0OsQ3LeHdN221zFataRLCn2fZBBHbuY0to1WBFx&#10;tjG0Y43wX+1J8dPh7pnhXSPCPjj7Hb+CfFk/iXwzH/ZdrJ9j1SZYFkuMvETJkW0I2SFkGzhRls93&#10;/wAKO+Gn/QBf/wADJf8A4qk/4Ud8ND10F/8AwMl/+KpbXa6/8CxPxL8Pl1/U7Q/8FUvjH4K/Zn+G&#10;Hwb+DWqQabrfg648Q3mta1rHg/R9QZLzUL550utNmuoJpbCYRuyNLb+Q+duCQqkfPPw6+M/xM+FP&#10;im98c+BvFElpqupabfaffX01vFcNNb3kLwXKnzlcZeOR1LY3DdkEHBr1L/hRnwz/AOgC/wD4GS//&#10;ABVH/CjPhn/0AX/8DJf/AIqn/lb5Wtb7h8zWz63+Z4DRXv3/AAoz4Z/9AF//AAMl/wDiqP8AhRnw&#10;z/6AL/8AgZL/APFUhHgNFe/f8KM+Gf8A0AX/APAyX/4qj/hRnwz/AOgC/wD4GS//ABVAHgNFe/f8&#10;KM+Gf/QBf/wMl/8AiqP+FGfDP/oAv/4GS/8AxVAHgNFe/f8ACjPhn/0AX/8AAyX/AOKo/wCFGfDP&#10;/oAv/wCBkv8A8VQB4DRXv3/CjPhn/wBAF/8AwMl/+Ko/4UZ8M/8AoAv/AOBkv/xVAHgNFe/f8KM+&#10;Gf8A0AX/APAyX/4qj/hRnwz/AOgC/wD4GS//ABVAHgNFe/f8KM+Gf/QBf/wMl/8AiqP+FGfDP/oA&#10;v/4GS/8AxVAHgNFe/f8ACjPhn/0AX/8AAyX/AOKo/wCFGfDP/oAv/wCBkv8A8VQB4DRXv3/CjPhn&#10;/wBAF/8AwMl/+Ko/4UZ8M/8AoAv/AOBkv/xVAHgNFe/f8KM+Gf8A0AX/APAyX/4qj/hRnwz/AOgC&#10;/wD4GS//ABVAHgNFe/f8KM+Gf/QBf/wMl/8AiqP+FGfDP/oAv/4GS/8AxVAHgNFe/f8ACjPhn/0A&#10;X/8AAyX/AOKo/wCFGfDP/oAv/wCBkv8A8VQB4DRXv3/CjPhn/wBAF/8AwMl/+Ko/4UZ8M/8AoAv/&#10;AOBkv/xVAHgNFe/f8KM+Gf8A0AX/APAyX/4qj/hRnwz/AOgC/wD4GS//ABVAHgNFe/f8KM+Gf/QB&#10;f/wMl/8AiqP+FGfDP/oAv/4GS/8AxVAHgNFe/f8ACjPhn/0AX/8AAyX/AOKo/wCFGfDP/oAv/wCB&#10;kv8A8VQB4DRXv3/CjPhn/wBAF/8AwMl/+Ko/4UZ8M/8AoAv/AOBkv/xVAHgNFe/f8KM+Gf8A0AX/&#10;APAyX/4qj/hRnwz/AOgC/wD4GS//ABVAHgNFe/f8KM+Gf/QBf/wMl/8AiqP+FGfDP/oAv/4GS/8A&#10;xVAHgNFe/f8ACjPhn/0AX/8AAyX/AOKo/wCFGfDP/oAv/wCBkv8A8VQB4DRXv3/CjPhn/wBAF/8A&#10;wMl/+Ko/4UZ8M/8AoAv/AOBkv/xVAHgNFe/f8KM+Gf8A0AX/APAyX/4qj/hRnwz/AOgC/wD4GS//&#10;ABVAHgNFe/f8KM+Gf/QBf/wMl/8AiqP+FGfDP/oAv/4GS/8AxVAHgNFe/f8ACjPhn/0AX/8AAyX/&#10;AOKo/wCFGfDP/oAv/wCBkv8A8VQB4DRXv3/CjPhn/wBAF/8AwMl/+Ko/4UZ8M/8AoAv/AOBkv/xV&#10;AHgNFe/f8KM+Gf8A0AX/APAyX/4qj/hRnwz/AOgC/wD4GS//ABVAHgNFe/f8KM+Gf/QBf/wMl/8A&#10;iqP+FGfDP/oAv/4GS/8AxVAHgNFe/f8ACjPhn/0AX/8AAyX/AOKo/wCFGfDP/oAv/wCBkv8A8VQB&#10;4DRXv3/CjPhn/wBAF/8AwMl/+Ko/4UZ8M/8AoAv/AOBkv/xVAHgNFe/f8KM+Gf8A0AX/APAyX/4q&#10;j/hRnwz/AOgC/wD4GS//ABVAHgNFe/f8KM+Gf/QBf/wMl/8AiqP+FGfDP/oAv/4GS/8AxVAHgNFe&#10;/f8ACjPhn/0AX/8AAyX/AOKo/wCFGfDP/oAv/wCBkv8A8VQB4DRXv3/CjPhn/wBAF/8AwMl/+Ko/&#10;4UZ8M/8AoAv/AOBkv/xVAHgNFe/f8KM+Gf8A0AX/APAyX/4qj/hRnwz/AOgC/wD4GS//ABVAHgNF&#10;e/f8KM+Gf/QBf/wMl/8AiqP+FGfDP/oAv/4GS/8AxVAHgNFe/f8ACjPhn/0AX/8AAyX/AOKo/wCF&#10;GfDP/oAv/wCBkv8A8VQB4DRXv3/CjPhn/wBAF/8AwMl/+Ko/4UZ8M/8AoAv/AOBkv/xVAHgNFe/f&#10;8KM+Gf8A0AX/APAyX/4qj/hRnwz/AOgC/wD4GS//ABVAHgNFe/f8KM+Gf/QBf/wMl/8AiqP+FGfD&#10;P/oAv/4GS/8AxVAHgNFe/f8ACjPhn/0AX/8AAyX/AOKo/wCFGfDP/oAv/wCBkv8A8VQB4DRXv3/C&#10;jPhn/wBAF/8AwMl/+Ko/4UZ8M/8AoAv/AOBkv/xVAHgNFe/f8KM+Gf8A0AX/APAyX/4qj/hRnwz/&#10;AOgC/wD4GS//ABVAHgNFe/f8KM+Gf/QBf/wMl/8AiqP+FGfDP/oAv/4GS/8AxVAHgNFe/f8ACjPh&#10;n/0AX/8AAyX/AOKo/wCFGfDP/oAv/wCBkv8A8VQB4DRXv3/CjPhn/wBAF/8AwMl/+Ko/4UZ8M/8A&#10;oAv/AOBkv/xVAHgNFe/f8KM+Gf8A0AX/APAyX/4qj/hRnwz/AOgC/wD4GS//ABVAHgNFe/f8KM+G&#10;f/QBf/wMl/8AiqP+FGfDP/oAv/4GS/8AxVAHgNFe/f8ACjPhn/0AX/8AAyX/AOKo/wCFGfDP/oAv&#10;/wCBkv8A8VQB4DRXv3/CjPhn/wBAF/8AwMl/+Ko/4UZ8M/8AoAv/AOBkv/xVAHgNFe/f8KM+Gf8A&#10;0AX/APAyX/4qj/hRnwz/AOgC/wD4GS//ABVAHgNFe/f8KM+Gf/QBf/wMl/8AiqP+FGfDP/oAv/4G&#10;S/8AxVAHgNFe/f8ACjPhn/0AX/8AAyX/AOKo/wCFGfDP/oAv/wCBkv8A8VQB4DRXv3/CjPhn/wBA&#10;F/8AwMl/+Ko/4UZ8M/8AoAv/AOBkv/xVAHgNFe/f8KM+Gf8A0AX/APAyX/4qj/hRnwz/AOgC/wD4&#10;GS//ABVAHgNFe/f8KM+Gf/QBf/wMl/8AiqP+FGfDP/oAv/4GS/8AxVAHgNFe/f8ACjPhn/0AX/8A&#10;AyX/AOKo/wCFGfDP/oAv/wCBkv8A8VQB4DRXv3/CjPhn/wBAF/8AwMl/+Ko/4UZ8M/8AoAv/AOBk&#10;v/xVAHgNFe/f8KM+Gf8A0AX/APAyX/4qj/hRnwz/AOgC/wD4GS//ABVAHgNFe/f8KM+Gf/QBf/wM&#10;l/8AiqP+FGfDP/oAv/4GS/8AxVAHgNFe/f8ACjPhn/0AX/8AAyX/AOKo/wCFGfDP/oAv/wCBkv8A&#10;8VQB4DRXv3/CjPhn/wBAF/8AwMl/+Ko/4UZ8M/8AoAv/AOBkv/xVAHgNFe/f8KM+Gf8A0AX/APAy&#10;X/4qj/hRnwz/AOgC/wD4GS//ABVAHgNFe/f8KM+Gf/QBf/wMl/8AiqP+FGfDP/oAv/4GS/8AxVAH&#10;gNFe/f8ACjPhn/0AX/8AAyX/AOKo/wCFGfDP/oAv/wCBkv8A8VQB4DRXv3/CjPhn/wBAF/8AwMl/&#10;+Ko/4UZ8M/8AoAv/AOBkv/xVAHgNFe/f8KM+Gf8A0AX/APAyX/4qj/hRnwz/AOgC/wD4GS//ABVA&#10;HgNFe/f8KM+Gf/QBf/wMl/8AiqP+FGfDP/oAv/4GS/8AxVAHgNFe/f8ACjPhn/0AX/8AAyX/AOKo&#10;/wCFGfDP/oAv/wCBkv8A8VQB4DRXv3/CjPhn/wBAF/8AwMl/+Ko/4UZ8M/8AoAv/AOBkv/xVAHgN&#10;Fe/f8KM+Gf8A0AX/APAyX/4qj/hRnwz/AOgC/wD4GS//ABVAHgNFe/f8KM+Gf/QBf/wMl/8AiqP+&#10;FGfDP/oAv/4GS/8AxVAHgNFe/f8ACjPhn/0AX/8AAyX/AOKo/wCFGfDP/oAv/wCBkv8A8VQB4DRX&#10;v3/CjPhn/wBAF/8AwMl/+Ko/4UZ8M/8AoAv/AOBkv/xVAHgNFe/f8KM+Gf8A0AX/APAyX/4qj/hR&#10;nwz/AOgC/wD4GS//ABVAHgNFe/f8KM+Gf/QBf/wMl/8AiqP+FGfDP/oAv/4GS/8AxVAHgNFe/f8A&#10;CjPhn/0AX/8AAyX/AOKo/wCFGfDP/oAv/wCBkv8A8VQB4DRXv3/CjPhn/wBAF/8AwMl/+Ko/4UZ8&#10;M/8AoAv/AOBkv/xVAHgNFe/f8KM+Gf8A0AX/APAyX/4qj/hRnwz/AOgC/wD4GS//ABVAHgNFe/f8&#10;KM+Gf/QBf/wMl/8AiqP+FGfDP/oAv/4GS/8AxVAHgNFe/f8ACjPhn/0AX/8AAyX/AOKo/wCFGfDP&#10;/oAv/wCBkv8A8VQB4DRXv3/CjPhn/wBAF/8AwMl/+Ko/4UZ8M/8AoAv/AOBkv/xVAHgNFe/f8KM+&#10;Gf8A0AX/APAyX/4qj/hRnwz/AOgC/wD4GS//ABVAHgNFe/f8KM+Gf/QBf/wMl/8AiqP+FGfDP/oA&#10;v/4GS/8AxVAHgNFe/f8ACjPhn/0AX/8AAyX/AOKo/wCFGfDP/oAv/wCBkv8A8VQB4DRXv3/CjPhn&#10;/wBAF/8AwMl/+Ko/4UZ8M/8AoAv/AOBkv/xVAHgNFe/f8KM+Gf8A0AX/APAyX/4qj/hRnwz/AOgC&#10;/wD4GS//ABVAHgNFe/f8KM+Gf/QBf/wMl/8AiqP+FGfDP/oAv/4GS/8AxVAHgNFe/f8ACjPhn/0A&#10;X/8AAyX/AOKo/wCFGfDP/oAv/wCBkv8A8VQB4DRXv3/CjPhn/wBAF/8AwMl/+Ko/4UZ8M/8AoAv/&#10;AOBkv/xVAHgNFe/f8KM+Gf8A0AX/APAyX/4qj/hRnwz/AOgC/wD4GS//ABVAHgNFe/f8KM+Gf/QB&#10;f/wMl/8AiqP+FGfDP/oAv/4GS/8AxVAHgNFe/f8ACjPhn/0AX/8AAyX/AOKo/wCFGfDP/oAv/wCB&#10;kv8A8VQB4DXqPwb/AGwPjV8CfA198NvBCeDL7QdR1ZNTuNM8ZfDDQPEca3axGITR/wBrWVyYW2Eq&#10;fLK5HXNdb/woz4Z/9AF//AyX/wCKo/4UZ8M/+gC//gZL/wDFUAc38V/21Pj58Zfh2vwn8T3Pg/S/&#10;Dv8Aai6lNpPgn4Y6B4bjubpY2iWSf+yLG2NxtR3AEhYLuJAB5ryWvfv+FGfDP/oAv/4GS/8AxVH/&#10;AAoz4Z/9AF//AAMl/wDiqAPAaK9+/wCFGfDP/oAv/wCBkv8A8VR/woz4Z/8AQBf/AMDJf/iqAPAa&#10;K9+/4UZ8M/8AoAv/AOBkv/xVH/CjPhn/ANAF/wDwMl/+KoA8t+Jnxp+KHxj/ALHi+I/jCfUofDuj&#10;Q6VodqY44obGziXCRRxRqqL6sQNzsSzFmJJPiD8avih8VdC8O+HPiH4wuNXtfCemNp3h9ryONpbW&#10;0L7xB5oXzHRSTtV2YICQu0EivUv+FGfDP/oAv/4GS/8AxVH/AAoz4Z/9AF//AAMl/wDiqAPAaK9+&#10;/wCFGfDP/oAv/wCBkv8A8VR/woz4Z/8AQBf/AMDJf/iqAPAaK9+/4UZ8M/8AoAv/AOBkv/xVFAHX&#10;V+h/7Tmj6r4x/b48P/Bew/ap0hdHk1rT1tPBfhbTbyDUPDZGlRyB2a405LMndn/VzTff6dSPz2/s&#10;++/58pv+/Zr0K+/aS+Nmo/tBL+05c3MR8Wx3Ecy3Q01RFvjgWBT5eNv+rUD680dk+6f3E+fk1959&#10;H+Ef2WdD/aO+FXwT8P6tqdvptjY6D431nxNqhv7OwmuoLTVGOw3N0UhjduEEkpKIGyQQMHwr9r/4&#10;J/CL4P6t4Zu/hD40tby317RXudU8Pr460vxHcaFdJPJEYZL7TAtvMsiLHMhCRsBIVZfk3NT8I/tZ&#10;ftAeCD4VTQNQhWHwfDqUGl202lJJFLBfymW7hnVhiaN2Y5VuAOBXK/FT4ieIvixrltrWo+CtF0db&#10;OyFrb2PhvQksbZE8x5CdiDli0jEsck8DoAKmXwxt03/H8NtO6NIv4nLW+3pp+O5ydfSXwL+HTftR&#10;fskXHwk8MaDHceLvBPxI027sWhhUSz6Rq7rYzhmHzMsV4tljOdv2o9Oa+c/7Pvv+fKb/AL9mu9/Z&#10;2/aH+Nn7K/je7+IXwY1NtP1O+0W50q5kmsVmV7ecDcNrgjcrKjo3VHRWGCoNaRlHld1f9Wmmlfpd&#10;rXyM5c101/Sas3bq0nex9O+N/grZ/te+Nb7wL8GfFf8AZOm6h8b9D+Hvh+zjSFdPNvFaNbrfyYQO&#10;75R5MhxuDngkiqd7+wJ+yt4h8RWvgzwR8VpbXW7+bV9M0XR1+KXh/wAQXGqXkNjLNY3RXS0b7JHN&#10;NEIWtpN7KZVCzsQc/Mvgv44fGL4eeFbfwj4K1m40+G18V23iO0ube323EGpW6FYplkxuG0HOOmea&#10;6TxP+1x8YfEXj/QvijYeEvDOh694f8SJr1tqHh3wnDZvcagsiyCabYuJPmXO0/LyeOaztpbvv32i&#10;nb5369furm5ZXXTZdN3a/wAmvuPVPFn/AAT18BeCfg7pPxY1jxvq0q2/w2uNX8a26vDGNO1qSO2n&#10;sbKP5GJV4b22Lhhu3JMAy44+Ta9b8c/th/tI/ETwx438HeJ/EHmaf8QvFEev+JreHTVjEt2m7YI9&#10;o/dRgNgRrhQFUY+UV5V/Z99/z5Tf9+zR7zqOWyfTtfV/c9PRFe7GKW7XXvsk/L0PWP2BrG31P9sv&#10;4c2Fzb28qS+JoFMd0qmM9cbt/wAuM+vHrX15o2veH/Eev+F/h98bPFPgvxl8TLXUPGd4bzw7fWWp&#10;/wBneH/7KdbW1urmzDW7yG5WaVIxI8kSj5vL3qD8D/Dbxp41+E3jzS/iP4MjMOq6PdLcWMs1r5ir&#10;IOhKkYPXvVz4ffFH4j/DHx7N8SfCX7nVZ4buKSWWxEilbmN45flIxysjY9KqX7yPJ6/o1bttYmPu&#10;z5vT9U7997r0PoL4WfsL/D7x1+z1qPjHxVoPijw34itPh7e+LNP1LVPHGjRx6pDbfvSkOiNGL9re&#10;SFZFS9WR0EgBMe3OOb+O/wCyB8PPg18N/F3xVOu61PpNxqGiWvwvaS4hzqP2y2N5cS3BEQDrDCoQ&#10;iPZ+8njJOAQcPSv24/2gtO8Ht4JS00WNbnwi/hW/1xfC8L6lPozxeUbVpyAzKqY28ggovPFN/ah+&#10;P9p8Tvh38O/gZ8P7/wASah4Y+HuiSQWt74h02O1uLu7nffLJ5MUsyxoqiOJB5jnbGCcZwCrq2490&#10;l97bf3JLoFH4Upebf3JJffds8Rr6O/4Ji+LdM+H3xr8WfELVfBGkeI4tB+F2u350XXLRZrW72Qrm&#10;N1IOAy7l3DDDdkEHFfO/9n33/PlN/wB+zXRfDn4h+PvhXcavd+Dl8l9c8P3WjagZrPzN1pcKFlUZ&#10;HykgcMORTvZS800vVqy+WpMouTXZNN+iab/BH1b47/Zg8K6H8A/GGq/B3QNQ1jwb8Q/GHhq++Gt1&#10;a2IudQ+x3Ms6Ppy85e6gl3Wzrkb3iVuA60/Wv+CdnwKuLfw5fW9z4j8MT6x4vvPClxoV58RtD1+4&#10;h1I2TzWbTSafAn2JzNGYZbSaPzFLDEmQwHgPw7/bB/aT+Fnwqs/gz4M8SyW+h6b4wtfE2mwyaesk&#10;lpqMBBSSN2BKqSAWQfKxAJFWfHv7ZXx38daBp/haPSdD0HTtL8VJ4ks7Pwz4bisVTVFBH2n5Bksc&#10;jOTj5V4GKXLGzSvurdWl7v6J6lc0r3fZ+jer+V20el6P+yXpfw4+Ft9byeMPEFj45uvg3deJvEWl&#10;28kAtoop9TW3srJ1aIuC9uouHO8EieHG3DbpvEH7IP7LGkan8TvgrHqXxA/4Tr4X+A7jWLjXJL6z&#10;Ol6tfwJF51utoLYS2sSvKdshuJTII/uxlxt8d8Y/tXftAePPH3jb4leJdVWbVviBpS6b4ilXTVVW&#10;tV8rbHEoGIQogjVduMBcCvcPEf7dXhe1+DHiixsNY1jxR468ZeDYvDmqarqHwvsNHdYMRB5Z76G+&#10;uZr5lWJVRTHDuYiRmO3Y0vmlFyfZqy6N3a+7RPuEbcyS2unr2929/Wzt5EV/+wr8K9F/Z31j4t+I&#10;fCvi7Qtc8FQaDqWuaLrHj7RZbnWLK8u4raVRpsMJvNIOZ4pIpZxcI6ZBALLnsfiX+xV+zX45+M/x&#10;Q8e+GvCd94a8F+BJdG01fDd18UtD0ZtS1K+hMi+Vf6haxQWkSRQyuUMU8kjgBdoZmj+f/Gf7c/7R&#10;XjjwJ4g+H+p2Wh29v4ts7K38UX2n+GYYbzVfsk0U1vJNMF3M6PCuG4yCwOc06T9ub4/3eu6trWse&#10;H/Deox+ItJtLDxJpeoeFYZbPV/sxBguLiIjD3CY4lGGwSOhIOnd+bt87f5NJdBLp8r/K366+exx3&#10;7Tnwy8A/CL4y6p4K+GHj218R6HHHDNY6ha6pbX3liSJXaB57VjDNJExMbPGdjFdwAztHAVueOfEO&#10;v+PvFV54u1PQbWzmvHVmtdL00W9vEAoULHGg2ooAHArJ/s++/wCfKb/v2azjzKOpcrc2h9jahb+I&#10;7n9h34N+C/Bnx20nRZPE1nqdteeALPQ7+41jxM76u0Si3MNjJbvJg7VWa5hJIwO1XNa/4J2fAm5t&#10;vDl/Bc+JPDE+r+MLvwpcaFefEbQ9fuIdRNk81m00mnwp9iczRmGW0mj8xSw2yZDY+ZNP+PPxj0k+&#10;A5tK1BreX4bztN4TmhsgHtZGuftJZjj5/wB7zz24rp/Hv7Zfx38eaBp/hVdK0PQtN03xUniSzs/D&#10;PhuKxVNUUEfafkGSxBGcnHyrwMVpLll6t79ldbedr/NmceaOnZaetnv87bHoln+xD8KPAfw2tfiB&#10;8atS8UPc6D8P/wDhKvHWg6JeW0EwF5qRstKsYXlhk+zu6AXMszpMBHNHtjz1s6D+yB+y/q1hJ8a7&#10;vVfHUXgG6+Dlx4007Q11KzOrRXdtq66ZNp8l19m8qRGkDslwLdPldMxkowby+5/bM/aK1L4zeJPj&#10;hrl5Z6lqnjCzFn4k0/UNFjl0+/tVVFS3e2I2eWgij2qMbdgxjFUfEf7VPxx8S3WsPMtjZ2mseEF8&#10;MNpenaMkNpZ6WLhLj7PbxKMQjzkDkjklmJJ3Goblyvpo7dldOy87Xjr5F+7+K+avG/pez+8+ifhN&#10;8Kf2el1jTY/i54S8VeLtJvP2bdZ8R6Dps3iSzgbR3jivZNiOdPcOyhAY5CoKSZYhxhBj2n7AXwD0&#10;v4U6drHxI+J1v4d1jxJ4HuvEulatqPxU8Pww6UfKlmsrCbSpAt9etMI0iNxEYgrzBlhdUIbw/wAK&#10;ftV/HLwh4k0HxNYLY3D+H/B8/he1tL7R0mt59Lmjljlt5oyMShlmfJPPT0FWLv8Aa1+L+qeAY/h9&#10;rnhHwzqMNnptzp+k6lqHhWGa+0yzm37oLedhujRRI4Qc7AflxgU567drL75P77Na+Qqfu/F3T/CK&#10;+66elupvftSfs5fC34QfCzwr4w+GOl+KtYtdYt4Gbx82u2N3oupTNbpJPbRQ28Iksp4ZGKNFNNI5&#10;C7iEyBXgtelfEz9oz4o/FDwJZ/DXUfD+jaVo9reJeTWnh/w/HZC9uliEK3E/lj95IEGNx9T6153/&#10;AGfff8+U3/fs0fbbezenoEfgiuqWvqe+fsO+CPCvjzwV8ZNI8W+MNB8OwL8PVePX/EVndzW9i326&#10;3+cizt7icE/dzHEx55wMmvVvh1+xp4K+K37P/wAPvg/4M+PXg3xL/bvxg1E6p4s8N2d/brY2sOkx&#10;SyRu2r2li24KjMP+WQLAlh82Pk/wV8RPH3w/0LxF4c8NL5dr4q0oadrCyWe8yQCVJcKSPlO5F5HN&#10;bnw9/aK+OHwr0LRPD/gTV5LCHw/4ofxBpjx2QLpevCsLFiR8yNGoUocqQTxzVS5ZRt5L8JJ/l95P&#10;vR1Xd/jGy/E+ovh5+zT+zz8PviRo/iX4c+JrC4ub7w/4qs9W8H3vxG0PxXNAsGmmS31AT6UqxxpI&#10;XdfJkQPG8GQ8gcbeL8K/sh/sp6nqPws+Emqa78QG8ZfFbwHDq9vrFvdWaaXod7MbhYY3gNu0t5C7&#10;wjcRLAYlPBmJwvlOoftafFqXxTa+L/Dvgvwt4fura01C3K+HfCcNrHML2IRTvIqj52KAAE/d7AZN&#10;d540/b58bWngfwH4S+EXhm1s7rwr8N4vDsniDVPDMDalZTN54uPsdyCzpGyy8E4YEsQFzk5yvy38&#10;0reVnfXpd2Zpp7Sy2s3fzvG2nWyurHzZfWklhezWErqzQytGzIflJBxke1RVMbHUGO5rKb/v2aP7&#10;Pvv+fKb/AL9mnG9tSZfE7ENFTf2fff8APlN/37NH9n33/PlN/wB+zTAhoqb+z77/AJ8pv+/Zo/s+&#10;+/58pv8Av2aAIaKm/s++/wCfKb/v2aP7Pvv+fKb/AL9mgCGipv7Pvv8Anym/79mj+z77/nym/wC/&#10;ZoAhoqb+z77/AJ8pv+/Zo/s++/58pv8Av2aAIaKm/s++/wCfKb/v2aP7Pvv+fKb/AL9mgCGipv7P&#10;vv8Anym/79mj+z77/nym/wC/ZoAhoqb+z77/AJ8pv+/Zo/s++/58pv8Av2aAIaKm/s++/wCfKb/v&#10;2aP7Pvv+fKb/AL9mgCGipv7Pvv8Anym/79mj+z77/nym/wC/ZoAhoqb+z77/AJ8pv+/Zo/s++/58&#10;pv8Av2aAIaKm/s++/wCfKb/v2aP7Pvv+fKb/AL9mgCGipv7Pvv8Anym/79mj+z77/nym/wC/ZoAh&#10;oqb+z77/AJ8pv+/Zo/s++/58pv8Av2aAIaKm/s++/wCfKb/v2aP7Pvv+fKb/AL9mgCGipv7Pvv8A&#10;nym/79mj+z77/nym/wC/ZoAhoqb+z77/AJ8pv+/Zo/s++/58pv8Av2aAIaKm/s++/wCfKb/v2aP7&#10;Pvv+fKb/AL9mgCGipv7Pvv8Anym/79mj+z77/nym/wC/ZoAhoqb+z77/AJ8pv+/Zo/s++/58pv8A&#10;v2aAIaKm/s++/wCfKb/v2aP7Pvv+fKb/AL9mgCGipv7Pvv8Anym/79mj+z77/nym/wC/ZoAhoqb+&#10;z77/AJ8pv+/Zo/s++/58pv8Av2aAIaKm/s++/wCfKb/v2aP7Pvv+fKb/AL9mgCGipv7Pvv8Anym/&#10;79mj+z77/nym/wC/ZoAhoqb+z77/AJ8pv+/Zo/s++/58pv8Av2aAIaKm/s++/wCfKb/v2aP7Pvv+&#10;fKb/AL9mgCGipv7Pvv8Anym/79mj+z77/nym/wC/ZoAhoqb+z77/AJ8pv+/Zo/s++/58pv8Av2aA&#10;IaKm/s++/wCfKb/v2aP7Pvv+fKb/AL9mgCGipv7Pvv8Anym/79mj+z77/nym/wC/ZoAhoqb+z77/&#10;AJ8pv+/Zo/s++/58pv8Av2aAIaKm/s++/wCfKb/v2aP7Pvv+fKb/AL9mgCGipv7Pvv8Anym/79mj&#10;+z77/nym/wC/ZoAhoqb+z77/AJ8pv+/Zo/s++/58pv8Av2aAIaKm/s++/wCfKb/v2aP7Pvv+fKb/&#10;AL9mgCGipv7Pvv8Anym/79mj+z77/nym/wC/ZoAhoqb+z77/AJ8pv+/Zo/s++/58pv8Av2aAIaKm&#10;/s++/wCfKb/v2aP7Pvv+fKb/AL9mgCGipv7Pvv8Anym/79mj+z77/nym/wC/ZoAhoqb+z77/AJ8p&#10;v+/Zo/s++/58pv8Av2aAIaKm/s++/wCfKb/v2aP7Pvv+fKb/AL9mgCGipv7Pvv8Anym/79mj+z77&#10;/nym/wC/ZoAhoqb+z77/AJ8pv+/Zo/s++/58pv8Av2aAIaKm/s++/wCfKb/v2aP7Pvv+fKb/AL9m&#10;gCGipv7Pvv8Anym/79mj+z77/nym/wC/ZoAhoqb+z77/AJ8pv+/Zo/s++/58pv8Av2aAIaKm/s++&#10;/wCfKb/v2aP7Pvv+fKb/AL9mgCGipv7Pvv8Anym/79mj+z77/nym/wC/ZoAhoqb+z77/AJ8pv+/Z&#10;o/s++/58pv8Av2aAIaKm/s++/wCfKb/v2aP7Pvv+fKb/AL9mgCGipv7Pvv8Anym/79mj+z77/nym&#10;/wC/ZoAhoqb+z77/AJ8pv+/Zo/s++/58pv8Av2aAIaKm/s++/wCfKb/v2aP7Pvv+fKb/AL9mgCGi&#10;pv7Pvv8Anym/79mj+z77/nym/wC/ZoAhoqb+z77/AJ8pv+/Zo/s++/58pv8Av2aAIaKm/s++/wCf&#10;Kb/v2aP7Pvv+fKb/AL9mgCGipv7Pvv8Anym/79mj+z77/nym/wC/ZoAhoqb+z77/AJ8pv+/Zo/s+&#10;+/58pv8Av2aAIaKm/s++/wCfKb/v2aP7Pvv+fKb/AL9mgCGipv7Pvv8Anym/79mj+z77/nym/wC/&#10;ZoAhoqb+z77/AJ8pv+/Zo/s++/58pv8Av2aAIaKm/s++/wCfKb/v2aP7Pvv+fKb/AL9mgCGipv7P&#10;vv8Anym/79mj+z77/nym/wC/ZoAhoqb+z77/AJ8pv+/Zo/s++/58pv8Av2aAIaKm/s++/wCfKb/v&#10;2aP7Pvv+fKb/AL9mgCGipv7Pvv8Anym/79mj+z77/nym/wC/ZoAhoqb+z77/AJ8pv+/Zo/s++/58&#10;pv8Av2aAIaKm/s++/wCfKb/v2aP7Pvv+fKb/AL9mgCGipv7Pvv8Anym/79mj+z77/nym/wC/ZoAh&#10;oqb+z77/AJ8pv+/Zo/s++/58pv8Av2aAIaKm/s++/wCfKb/v2aP7Pvv+fKb/AL9mgCGipv7Pvv8A&#10;nym/79mj+z77/nym/wC/ZoAhoqb+z77/AJ8pv+/Zo/s++/58pv8Av2aAIaKm/s++/wCfKb/v2aP7&#10;Pvv+fKb/AL9mgCGipv7Pvv8Anym/79mj+z77/nym/wC/ZoAhoqb+z77/AJ8pv+/Zo/s++/58pv8A&#10;v2aAIaKm/s++/wCfKb/v2aP7Pvv+fKb/AL9mgCGipv7Pvv8Anym/79mj+z77/nym/wC/ZoAhoqb+&#10;z77/AJ8pv+/Zo/s++/58pv8Av2aAIaKm/s++/wCfKb/v2aP7Pvv+fKb/AL9mgCGipv7Pvv8Anym/&#10;79mj+z77/nym/wC/ZoAhoqb+z77/AJ8pv+/Zo/s++/58pv8Av2aAIaKm/s++/wCfKb/v2aP7Pvv+&#10;fKb/AL9mgCGipv7Pvv8Anym/79mj+z77/nym/wC/ZoAhoqb+z77/AJ8pv+/Zo/s++/58pv8Av2aA&#10;IaKm/s++/wCfKb/v2aP7Pvv+fKb/AL9mgCGipv7Pvv8Anym/79mj+z77/nym/wC/ZoAhoqb+z77/&#10;AJ8pv+/Zo/s++/58pv8Av2aAIaKm/s++/wCfKb/v2aKAPnX/AIXb8Zv+iueJv/B9cf8AxdH/AAu3&#10;4zf9Fc8Tf+D64/8Ai65eigDqP+F2/Gb/AKK54m/8H1x/8XR/wu34zf8ARXPE3/g+uP8A4uuXooA6&#10;j/hdvxm/6K54m/8AB9cf/F0f8Lt+M3/RXPE3/g+uP/i65eigDqP+F2/Gb/ornib/AMH1x/8AF0f8&#10;Lt+M3/RXPE3/AIPrj/4uuXooA6j/AIXb8Zv+iueJv/B9cf8AxdH/AAu34zf9Fc8Tf+D64/8Ai65e&#10;igDqP+F2/Gb/AKK54m/8H1x/8XR/wu34zf8ARXPE3/g+uP8A4uuXooA6j/hdvxm/6K54m/8AB9cf&#10;/F0f8Lt+M3/RXPE3/g+uP/i65eigDqP+F2/Gb/ornib/AMH1x/8AF0f8Lt+M3/RXPE3/AIPrj/4u&#10;uXooA6j/AIXb8Zv+iueJv/B9cf8AxdH/AAu34zf9Fc8Tf+D64/8Ai65eigDqP+F2/Gb/AKK54m/8&#10;H1x/8XR/wu34zf8ARXPE3/g+uP8A4uuXooA/Tf8A4JDa54h8b/ATxFqPi/XbzVLiPxdJFHcaldPO&#10;6J9ltjtDOSQMknHTJNfUsum28UmBbx7f+uYr5c/4In2T3H7NnieZR93xvKM4/wCnO1r61vbR4X/1&#10;bf71aJaHPKXvGSbC23YFvH/3yKctja78/ZY/+/Yq48ajkrj8KaoUnLUE+8Q/2fatJ8tpH/3wKmTT&#10;LPds+zRn/tmKmEO07wwzViK3EnI4/vVXKUUZ9Msw2RaR5/65imvZWgwv2OHj/pmK0mtWYY/Wq80T&#10;Bge3r6VIFOSytGHFrF/37FH2KyHH2WP/AL9irE0ZVlK/3qNo64oAh+x2e3Bs4+v/ADzFNaxtQMfY&#10;4/r5YqYqSnzH3p0obJFAFU2dqo5s4/8Av2KGs7TGTaR/9+xUzeh+lDD+E0EvmIPslqBxaR/9+xSG&#10;ztMZ+yx/9+xUzkKuKbzjGaA94haztCuBbx+n+rFN+yWoUt9mj9v3YqaYBIsY+9TM/Jz6UB7xFDaW&#10;zDDWyf8AfApBbWxbaLWP/vkVPtHk8H/61NUMRndWZRXnt7ZTgQR/98io54INmBCo/wCAipJwok4+&#10;9UNxKVIXrQBXeOFRhUVvwqJ0jU4AX/vmp5kyV28VC67n3sPu/rSuiveGsq5A2io2VAuNoqUkBt2O&#10;lROSoLE1BQzCnjHSmU5jlM4prqwFADWYqGyCc1HuIXJqRywGAajbAHB+7QaDWYjaQ1NdmJGHP507&#10;AzmoyeckVmA7eQ4XdTS7lsbj70U3j1+9QANK2DmQ8e9N3vtyHah1ymPWkK8YFAC+Y4XJY/nTWmZY&#10;/wDWt7YPWgybmww6U1lDPtUcLzQaDvNdztDt0/vUjPJniQ4/3qQEg5amoPlI65/SgB3muTt85uO+&#10;6mmeQtkSN1/vU2lYHHTFAC+fJn/WN/31SiaUceY3/fVRAh+CKfvIH4VnLmARpJCuDcNlv9o0u6WO&#10;HHmvn/eNCRCSTJ/hqR0BAwKnmkA1HlAy8zf99UvmSAf61v8AvqgDswps46BeKOZgKs0pO/zG/wB3&#10;dTxK+3dvb86hzsOzFOLAcdaOZgOErkZ3yf8AfVDSy9pT/wB9UZyODTQF+8DQpACzTd5G/wC+qkEs&#10;xGdzVHuYcGnLJtX5qOaRURxdx1dv++qPMfH+sb86azAdqPlIyT3o5mUG+ZeRM1BadV3GRvzNFSEZ&#10;GDRzMCNDIwL+Y3/fRpFkmxy7fmaduIXaKRzuAUmjmYCLLNjJkb86TzJe0rf99U5kAG2msNpyKOZg&#10;J5srqCZW/wC+qFmmPJkb/vqlePI+U4ppyDjFHMwCSSfH+tb/AL6qNp524Mr/APfRp8qlVGDuzzTH&#10;Uocgc1MuYqIfaZx8vmt/30aDJN2mf/vo0giO3JpCjg8mp94PdAT3J6St/wB9Ggz3AGPObP8AvGms&#10;GXtSqMpuIo5pFDxcTjpM3/fRpy3EwHM7f99VFGhzualfcflWjmYDvtE5bmdsf7xqxbPJI4DSNj/e&#10;NQW8JdssKZ4h1yy8O6XJd3L7VVM0e8Bn/EX4gaf4M0ia4luPmWM8bvavmfU/iB8RfiZ4v+yaF4j1&#10;KGBpOlveSKAPwNXviX4s174neI/7G0wSMnmbVx35616B8Pvhxp/gHQftVwo+1OmWZuucV0Q92N2z&#10;GXvaIcmraj8P/Dqi98RXtxP5eWaa8dufxNeY3/xB+IHjTxB/Zui+JNSjVpMHybyQY59jVz4g63qv&#10;iXWv7E09WY52n25ruvhl8N7HwXpn9o3sStdMpY5XkVUpEcqJ7G/1XwF4e8zVPEV9NOyfeuLx25x7&#10;muBufGvj/wAceIl03Q/EOoqrSYPk3Ui/yNaXxIvtZ8V6oukWCNtz2rs/hj4JsPBWnLcyxBrpuWb0&#10;qVJr3mX5IvWl3eeAPC23UfEF5cTtHlmnunZs/ia8wv8Ax5478c+I/wCzNH8RahGu7b+5unUD8jXY&#10;fEGy1/xLP9ls422NxTfCHhKz8HKsjQbrhvvMe1Ln0DlNO0OpeB9C33/ie+nn25YzXzt/M1wQ8b/E&#10;DxX4h+waZreoBGb/AJZ3Ugx+Rrvde8PXfiaPY77Vaui+H/wu07wzF5zQJ5zclitLm63DlkYCfDbX&#10;7ixjuJvGWsRyFfmVdSl/xrI1X4Y+Pb4FNI8d6wvHbUZf8a9kbT4unbH92nWWnW9tnYnWl7SXcrlP&#10;nu5+Hnx60l91v4v1SZe26+kP9afocnxgtL0Ra5qmpNH0ZvtUn+NfQ9wI44t3DAdc1zOqmG/laO3g&#10;Xj+Kn7WQchwMra24VZta1Jc/xLfSA/zqeLwdqd4ouYvGurL7HUpf/iq6e50ZfKZJEptppzIfLTpS&#10;9pInlKmi22vWi/Zm1y+kH96S4Yk/rWtb3Wp2R/fahcN/vTH/ABq3BawW0O6Qc7aqtBLdTZX7u6lz&#10;SZQ2e81LUZhjULhR/sTMP61YE9/Zw/NqM7f70x/xp6wJZLuC1CIXu23M3FHMwFW+1SeTKXs23/ro&#10;atJd3kKZN5Mf+2hqMRJBHheavaXpct5IrsuF60czAgQ6rdZP2qZf+BmrtnJcRECW6kb/AHpDV64j&#10;isbfYij8Kz443kfcxo94DQjupG4ErfnUglmwcyN+dV4QB0NTNIg+UmjmZmOWV+8rf99U1ZpA+TK2&#10;3/eppOW3A0AhhtAo5pAO86VkDCRv++qIp5WHMp/76qPcQuw0RuVaj3gJFlnYkb5P++qcZZSMeY3/&#10;AH0aazYOfSjc2M4o5mA5JZC3+sb/AL6oWaQn/WN+dNDbTnH8NBUBd2aOZgTCRwuS7fnQHcj77fnU&#10;Q3MnXpSp97GaPeAl3v8A3jSh3z941GSUAFOV8r0o+YDjLJnhz+dOEzEfM1MUgHmlJU84o5gHKxHR&#10;z+dDsxbAc/nQBjpTR83zBqfvAOYuFwGakQybsZNKM9xRlhytLmAJHcD75/OhXfH3jQ2NvIoUqVHF&#10;UAJI56ufzoYurg7jQAudymnAIy/OelACjew4Y05ZFVMM+WqBrlQ3lr+Yp0YLDLUcwDtzsNopysx4&#10;yaAMDFIThhRcCXOOc0m4uu00jOCMUJzxjvQARE45bdQWIcEGjlZOlOf/AFf41oA5RuGSMUiFu3NK&#10;jblxjtQmdzZHegAx820nNPK/u94psh3YYjFSoAyc0ClsMiBbj2pUQ+ZtZadCp3cEVIyqJeO9BAki&#10;cKRH37VPBBGycxg5/wBnpTkgyvTFWIVwPlGKAI7S1hkYiVV6/wB2p5re3Egzbrj/AGVFIg8tyCvv&#10;mnSODy1aK5MhzQ2+xv8AR0/2flFMjitynMC/98inF/k49KSBsj7tBI1obdZeYlH/AAEUSw2+z5YE&#10;/wC+RRMWLqPl296eRhMn8KpMBFt7crjyE/75pvkRBmUwr/3zTl+bpQclyD+dUA2a3gwP3C/980C3&#10;gIwI16f3RUjguow2KRWx1oAZHBCeWgX7390U5obZetun/fIoZmxgCnLEGOWPtQBGYYXOVgX/AL5F&#10;H2O3zmSNcfSpM7CRimuP3OCaAHfZ7Xb8sEft8oqNYIu8Kf8AfIqSNdqYpqOxZuO/DGgAkt7cYxEv&#10;/fNOit7faSYI+n90UTEqylSP+BU4ZVcD0oAjgt7bbhoEz7qKe8FuHU/Zo/8AvkUR4B55waRpM3Jj&#10;Cfd9feq5gHSQWix/8eyD3KimpbW3l7jFH/37FLO4cYUUgJGCW3UcwEIhgEuVgXb3+UUSQQBc+Uv/&#10;AHyKcHZZGXZ1onbH3TUgNMMKDIgTP+6KhSKFpGIjX6svFTMp2bhTIxgZ680ARXMMSsAsa+v3ad5U&#10;IG5ol/75olIeXg0SHbHj17VMiokaxRyLlo1H4VDLBCMpGCferAbHPWoVO92O2pKK8to/mK3PH+1U&#10;QjuI3ZiD/wACFW51DMqntzSSsy5OM5Wi9gKn2l0PIX8qE1CEDZIuPwqR0iYZKVXltRI21BWZfKiy&#10;s1rJyXWlZogn7thWXcRG2BLNVUX8+f3b0DNwshX5mrh/2jtYn034AeOL/S7yW3uIPCOpSQ3EEhWS&#10;OQWshVlYHKkHBBHIrcNxeSgHztuDnp1rjv2jSh/Z48fFvvf8IZqn/pJJQB+YH/C7fjN/0VzxN/4P&#10;rj/4uj/hdvxm/wCiueJv/B9cf/F1y9FdBmdR/wALt+M3/RXPE3/g+uP/AIuj/hdvxm/6K54m/wDB&#10;9cf/ABdcvRQB1H/C7fjN/wBFc8Tf+D64/wDi6P8Ahdvxm/6K54m/8H1x/wDF1y9FAHUf8Lt+M3/R&#10;XPE3/g+uP/i6P+F2/Gb/AKK54m/8H1x/8XXL0UAdR/wu34zf9Fc8Tf8Ag+uP/i6P+F2/Gb/ornib&#10;/wAH1x/8XXL0UAdR/wALt+M3/RXPE3/g+uP/AIuj/hdvxm/6K54m/wDB9cf/ABdcvRQB1H/C7fjN&#10;/wBFc8Tf+D64/wDi6P8Ahdvxm/6K54m/8H1x/wDF1y9FAHUf8Lt+M3/RXPE3/g+uP/i6P+F2/Gb/&#10;AKK54m/8H1x/8XXL0UAdR/wu34zf9Fc8Tf8Ag+uP/i6P+F2/Gb/ornib/wAH1x/8XXL0UAdR/wAL&#10;t+M3/RXPE3/g+uP/AIuj/hdvxm/6K54m/wDB9cf/ABdcvRQB1H/C7fjN/wBFc8Tf+D64/wDi6K5e&#10;igAooooAKKKKACiiigAooooAKKKKACiiigAooooAKKKKACiiigAooooA/ez/AINVv2HfDv7Uf7CX&#10;xA8WarrklpPZfFa4s41VeCo0ywfP5ua+7/id/wAEjPHOh202oeEtTj1JUQlYlPzE9uDXhn/BlD/y&#10;jk+J3/ZbLn/00aZX7JdTgBarmM3Ti5XPxH+Iv7OHjD4eytaeKNKkt5I2IZZoSoB/GvPrvwpJbuUC&#10;/wD1q/dnxt8NPAnxD0ybSvGXhizv4Zk2sLiEE/ge1fnD+0r+x/4e8K+NtSTwbDJDp6zEwpnds56c&#10;9q0p+87GNVOnqfHf9kXDdF3VYtdOuDwE/Sv0S+A3/BMv4SeNfB8Z+IVvqkN7KnmQXVnPsHQHkYIP&#10;Wts/8EgPBFvqLG1+IdxNa5+RLq1G9fbKkZqnyrQmKlJXPzWn0yeNd2xqo3EckfLRnFfppr//AASF&#10;8GXNqw0rxqyydt1rtz+teL/Fn/glV8UPB9u2oeHkXUoY8k/Z2LEj6UR5Q96J8Wu+eB61Gw+bk8dT&#10;XpXj/wCB2reBpmg1zTZoZF++ssLLtrhbvQjExCpk+tElYIyM/wB6awBxt+93q0dLuguVjqOO1dX5&#10;qOhoQzbmbcfrUciEHNWZbaUnhagkVl+8lICMjPWo5VwMAd6kLoHxTXZSc570C94ilBDbR0pJVwQB&#10;TpTgg7hUbN8/J71Mhj3AWo1OOSaV5EI5emu+2NuakCu2DLw3eobgp5nNKJWfcV7cCmMhDcHr13UD&#10;5WNyMlj2qIMGjZmORUoC4IUVG4+TFZlkbZHIPBqOXds+V8e1SMduFz7fWo5kXfuC0ARscvhm7U2U&#10;kMoFPYKzcim4Xlz+FBUY3I8jd81M5zlxTydoYgUwsQuCanmKGnHTBprfKuSM4pzbsYFNbJ3AGpAa&#10;2cZApuSv3jTmbuxpoI3k+1ADWw5z6U18d+tKu0DJ6mlKnGxjQC1GnA+em4xGrbOvFOPJwh+tIy7v&#10;+A0Ggx/u7fWk6cIKUmRuDRghcg0veAFYE4A6U0j59wNOOBhlFNIXgEfMe9MBpOTn/ZpwXnkdaNhH&#10;AFSRrGX5XpUy2AkiQRruxTT8o2rUhAIwPypvU8Co94CPcc5pn3mYnt09qkuBk4Apm0k7AagBqknJ&#10;ainKMHYabnnHpQA4DYMAUhyflU0xdxHWhQQcGgB+Q3OfrS5LDd6U2igtKw4MD1oMfJJP3qFIBIzR&#10;1YhvwoGOAxwBRSbl9aR+DkUAODHbjFAKj71NYYTCinYz1FACnAakppfBxihW4waAHZAwAKABnJFN&#10;3ngFqXPOO/egBW9AKjEf7zk1JnIzTWDE5xQVEAncNSbWPOKUN8vzGhc546UEkflANkk0eShOS34V&#10;IwOSajMpPyCgBsvHAFOggctTWTHzsKnsp41c+Z+dRLcuOxLIYrOLdJwteX/FS51XxM/9maexEfQ1&#10;6deo92u0NkVizaFBDc+e1uu7+9SWg3qcP8M/hRbeF4zql3ErXEi/Lu7VteJdJu9StmtgT83FdEJ9&#10;hIZfu+1NkEEnUVTk2T7pwvhP4VWOkXTalcR7picqTXSXejG5j8uRD93FaTgj7klEkkmPmG6jmbVg&#10;5TBs/BWl2k320RDzCflb0qdNJIkwHrUUwyclDTSkOcgmjmYcpVj0xbdchAfwqvdaQly6u8WMc1os&#10;sg6HilycbWXNSUVILNYT8h/StOzuZkTINVwsLHay+4xT42iUnY2KALx1KSP7y01tahSNndSNtVS7&#10;E8tVS9ie4XBzjHagBL7xZDdTGyXd1x9ahgVYSz+tOh0m0VCxSpobZJD5We1OO4DSr3TBF6VMtulp&#10;H/tdakhhS1TJ/wAmlW3luG3EfLmrMyssT3DZJ4qWQx20eAallaKFcRmmJamVy7g0AVo4XnO5jxUm&#10;Ei+VankURDai/N0q5pehSXB86bigCLSNIku33SD3reMdvYQgM3btTo4razixGPoar3Jac89KCeYp&#10;3O+ZmY9M01YVAyx6dKmkBHQcVGxII2fjVRCQdOBTnwy8J0FACsaN23IFP3iQQ7l+YdKC21tymmn5&#10;ThRSnB+6KPeAWXG7Ioxxxg0FhIjKvehP3Z56+tHvACYBYGnDO/A9Ka2eGHenKMx5I70vMBxX5c45&#10;oT5l60R8r/OhRtbFSA5WKttAofcH3gU1wOv505TkYWgB3LqTjpRGwB5/CgZQ806gBDkN9aft64pt&#10;ABbpV+8A5cls0Kfm5oUFW5FDA/eWj3gFckDilXBGSe1IDlfmpRgnFMBEbd1pWiJTOeKCqq24rTZJ&#10;jjYpoAjdhGPlHNQyQXDjAfr1qwIiWywqQxLjINUloBVjRoSuRmrKT8Zx+FCrG3UUvlqGxT5UA5OW&#10;3Z/CnU0IQc5pQDnOamUeoD0UquQKb7GnZcDIalXJHzCnygKzA/NQmTxmggMMGnIO+aoATNL82/NI&#10;sZJxinEEdqAFI+TIHPrUkYQrgCmINw25qSMMOB/eoJ5ggUecV281Y8snbwPemLG6T7sVZfhcigkk&#10;VNkO0URORgAd6aj7uM02NiS3HSgCSQky9KVy6xkmo5hgq39aeT+7b/drQmQ5HLqrdd3eiPG1jimQ&#10;/c55Wl6PjHFBI52yVIHNSHmPJ9c1HIeKCyldxoAWNi4yBQyqX30gYD7ooKEnrx6UAO3k/wAVKoye&#10;RSAqPlxzSSMwxg1XMAozsbNFu7PF8xoyAmT/ABURAt8q9aaYDiSZMKvahtxj+WmkH7RkH+GnMwMW&#10;B1pgLEWxgj+GmQbSTtzx1pyng5psILcJ696AHMQ7qTzgfepzMBGcimyHMgJXNK+DHk0ALEPl2r81&#10;RkkyfL/DTkGEwKQDJy1ACyFPKXB+bd0prbvLbd/wGklIYhVH40j4ERx6UANgcMN2T1okLmXBA/3q&#10;EKlF5/8Ar00H94eKACZj5XXikiDiPDNuplyVwqM1Dy7I92fu1MiojQ67mYDNJO3KgD3pIWGCc8Ux&#10;mBm27qkof8qr7VGhIOGOaLmTACk4JoUHy/lNAEbSlps446VHdzMCqgUO8SZLn5utV57wOcLUyKiT&#10;g+UpVjVS4vVThF9uKGaRuWNIsUeFYH73XNSUVGhnuBvc9e2KclkkUe4c/WpkZi2VHtSzlsbc0AMi&#10;hhc4rif2k4Yx+zr4+x28Gap/6SSV3S4CbTXD/tJgH9nXx+T/ANCXqn/pJJQB+R9FFFdBmFFFFABR&#10;RRQAUUUUAFFFFABRRRQAUUUUAFFFFABRRRQAUUUUAFFFFABRRRQAUUUUAFFFFABRRRQAUUUUAFFF&#10;FABRRRQAUUUUAFFFFABRRRQB/TT/AMGUJz/wTk+J3/ZbLn/00aZX7I8B+K/G3/gyh/5RyfE7/stl&#10;z/6aNMr9ku7c0ANK5O2vAf2lPC+knUdUaCD5ry1HmLj7smPvD0r6ABH8K1478dbJrvUb77Su1fsv&#10;yuPTHWtqP8QxrfBoM/ZRtvG+leFYLXU777dpsysYZGYbrcjjbnuPr0r2X+HJLV5b+zxpVrB4Ytbv&#10;w9ritHz/AGhasvVu30Nepb/lxiprfEyqf8NDaMDoRRRWZoc743+GHw78daTcaf4t8J2N5DNGRJ51&#10;upbp1zjNfnX+0D+yD4K0jxFqF54NgkhsVMjRLuzsK/w/TFfptKqCBt67ht5r5h+Kmh2N5qOszWcI&#10;EDSHbH/cbvXRh/i1OXEfCrHnfwQ/4JVfAzx78NrPxB4zvtbjvbyASxTaffhFTI6FSpya1H/4I1fD&#10;K3uD9g+J+pND1VbqyjZgfqMZH4V9Hfs5+Hr/AMPeAbeG61DzoZFDwR7s+T6qPau41HVtL0iH7Vqm&#10;oQ28f/PSaQKP1qZSlzaFU6cXDU+IfFf/AARo0C4ty+g+PF8zb/Hb+Xz+Ga8J+Ln/AAS0+L3w6El9&#10;YafJqVmv3ZLP52z9Byfyr9NNV+OHwl0hWOo/EDTY9vVftCk1x+sfto/s86VkP4wadh2t7V2/pWfP&#10;Ir2Meh+OPjb4UeIfB90YtY0y6h+Yrumt2TkfUVzM+iXMa7eGx/dNfr94t/bE/Zg8SWkmnaz8PbrV&#10;beQFX83SY2B/76NfLPxX/Z7/AGR/iBdXmofDbxVceGZrxmkjtbzSXKQSHt8rcr/KjmQnTkfDVzaT&#10;xjDoaqSi4A+Xg9ty19Dar+w94re4Y6b8bPC0i/8ALFZba4Td7E4OKz7j9iP4mhvKXxn4Tmz0kF+y&#10;gfgVqXKIuSR4Hvmzh1Bx6Cm6k0/kkxqzV7VqP7DPx13CTT7nwzOB1WLWlBP5gVm3X7F/7RqDdb+E&#10;bGZc4/d6zD/jU80R8sjwUm/glYJLIv8Assas2uo6mo/0iRJPT5cf1r1u+/ZB/aWj3KvwkmmC8M0N&#10;3E+fphuaz7n9lf8AaDt2Vbv4Ia03/XGFW/kaOZFKMjzv+1c/LJCfwpy6hbs3lMa67U/2dfjLZyFb&#10;j4Q+Io+5ZbFiF/Ksq6+DnxRsdxl+HuvKv/TTS5P8KkfLIxjPbu2BL+FJwct+lT3ngXxnYHzLvwZq&#10;0a/3m0+Qf0qhNa6oC0f9iagmOrfY3/woK5ZE4UqmeKZ8xTG3HNQfbfKH+kpJH/11jK/zFNGrwEZ8&#10;9floKjsSSBs7elRyAEc01tSsz87zL/31TEvbSU/JMp/4FWYEvfOf++ajPAwwxn+7SiWMrgSr+dKw&#10;BGAy/nQBGytt6U0ptbBqRSG+am74mfOelADcAvTQv7zk/nTsKBu3Y3UjgdMUGgwAAFgBTXyFx/Ea&#10;kKn7ucU1gTyzUANKkDB+uR3oK7uM+9OBYjO2gYAyT1oAjwpGPSljQEkhqDHgYJ70q9dqtQAbGRd6&#10;1NHGEOcUxEy20LwtSyMQelTLsA0YL0OFC9KXDZyTTHGW2bqj3gI23E7qDycmnOSGxmmkgdTUARli&#10;V2ijkdRS59B3oBwDx1oKiNOC25OlLnnJNDINmFbbkdfSgruG1e3egaVgo/h96KMk0DDHtRQScYAo&#10;oAKC3cmgcnBooAcGwvFAZyMCm5IozQAEfNgUUZooAcV7k/pQflbimlvU0ucct9KAFDc4UUHDjg0m&#10;SOAaQ4x/OgABzyKMnGM0DJOR92hVJ5J6frQA7DKu7PWolLFqeDubp3pVTgjpUyKiRTZcYY00RKOV&#10;NOYhm2k0YA4FLzKHLuVchqc00hOSQajZ3C7h0prMcZFIB7GIj54vyqD7PbyHrt+lSK5JxSB1JyBQ&#10;BFJp0b/6uU1DLYTxcq26rRCgl91GW/hbFAGfJDcou8w/pUILA4MTL9a2FkdOPvUMIn+WSIUAYwch&#10;vv8ANPLELndmtA2tlIuHTFNOjW8rZSXacdDQBnpI33ttSKiD5tvarB0S4VsJIG+lNksrsD5kH4UA&#10;Rhoz0amlJD0KtTvJlH+tiwab5OPmFAveHSbydtEVuQ+7NOSJum+pY1OMAUB7xLBa+cBvPei8LQKI&#10;ohU8ERPAqc2SMuX/ABqo7CkZMdsX+eWpHdmGyMe2asPDvOIzxuq5Y6Ky/vJD3zg1WvUkh0zR2kIk&#10;lB+tajhLdfLTrSPMItsUY6elMZiRnfmgCOTcw4NNkXamTTpOmaj37/kY1fvGZE+ZEyDTCMAKKk+6&#10;dhNNcKTjNQXyojYGM7ST9aKcRn5c/nSAgDG2r94gQsCPpQhIYgrS9D8velIIbfto94BsalTy2Kk2&#10;7uMUir5q0sbEDaw46fWoAMFhszQnA2k0AMox2pXx1A70ALhs4XoaVicZzStxgJQmCPnFAAFLLkij&#10;BXgUISoxTyFIyaAFZSwzmihMkYJoAKt81X7wAAScUUNgHApxVcZFHvADgkcU4EN0NNGHHNKBtXJP&#10;FHvAIozwT0NOYqDTfOQH5evegI0rZJpgN3O/ygfnThGMfvKUjy0zmlLGUcHpzS94BxI8v5TzSRuW&#10;60ilScZoX5TkCriAoVV+UtTiAW5pGTuKdVAA+4eefWlVipyKSIgrjdQQQeaAHF8NinYOM03OBuH9&#10;6nbspgGgAAy3WnBHIyoP0psXXkf/AF6cD8/WgmQ4Z7VIBu4amk7TuJ4qaNSeDQSEUZztAFTR2wjB&#10;Oc5OelEYXGQKkL+goAJI95DKdu2lwdu0mk8z0oUsT1oAcoK9DTcuH6mnA+hppbB5H60AOkTP3mp5&#10;GVK56jFM37higME4pp2AdFgLtU0vIfdmoBMyHaBSpvb/AFjbaq6I5WTNIh+UCkXcy4xR8qtg5ods&#10;JuFMfKPIwu6lV8ry1N3bhnNMWcE7Vbp1oJH7902Ap+XvSzy/JuwOtM/5aU6QhgARQA7dtTH+zREf&#10;4gaaG+XbilTce9ADxy2SvbFDjCgZ/wDrU3GJDgUrgMvXn3qkwHpnG4r2psW7li7UqHCYz/DSRYYE&#10;tVAD/wCs/Clkf5MikJ+bIND4VQSOtADlO2P/AHaajMMlqN3yNj0psZycZ60AI8h87GP4etJK22Pr&#10;1NITmUj0pJTldpNAAp2rk1HGCxJLd+D6U7Oep6VEk2wMR61PMVEfNtLgs1R3L/J14pssmZM025O5&#10;cZwtSUOQsEyB05qJTmQs2Bio/tkcS7UO73qtNcyM2FX71AFq6nh3biwNVZtQkddkSflTTAd2Xehl&#10;VEyg59KmRURhWWQh3k96cqgHgfjTmK42sP4aYmM4zUlCyNkbT/F+lIy4WmuwDc0SPkUACgk/N0pp&#10;5b5adu+XrxTY+RnNADZi7lQkm3DfN8ucj0rjf2lwR+zl4+yP+ZN1T/0kkrsyTvyG/SuJ/aZJH7Ov&#10;jxcf8yZqn/pJJQB+SFFFFdBmFFFFABRRRQAUUUUAFFFFABRRRQAUUUUAFFFFABRRRQAUUUUAFFFF&#10;ABRRRQAUUUUAFFFFABRRRQAUUUUAFFFFABRRRQAUUUUAFFFFABRRRQB/TR/wZQ/8o5Pid/2Wy5/9&#10;NGmV+yWTk81+N3/BlD/yjk+J3P8AzWy5/wDTRplfsjwSwoAaCR3rzj43WMUQmu1P+us3DD3xxXo9&#10;eZfHIyR3m4sQrWfy/UZrSj8aM63wMi/Z1utIfRLdJdPa1ulUrHJu+WcfT1r1KvLf2d7vxMdBtRfW&#10;CXFnJu8u4TaDDj1+tepHPenW/iMVH+GgooorI1Gyo7wssbfMVIXPY18+eNdKnij1i6vE2yLOY5Y/&#10;xGCK+g7y4W1spLl+iITXzf8AHP4ht4V+H+ueM7oK0kMwjs0P/LaeRwsa/nyfYVtR0uzCt71jP+Jf&#10;7Vei/Bbw3F8PPhYJNS8QzW6maaeM/Z7DI+8395vRfzr5d+OP7VcHw8s5PF/xx+I91eTspaKy88bp&#10;M9ljH3R+FZfxj+KVp8IvhnqfxX8RbbrUCwS1hkb5rm6foPoK/Mv9oj4i+L/HOvf8JN4y1eWa8vJm&#10;by2Y7Y19AO1TTpVMRUsh1KkKMNT6W+Kf/BVPxBqkslv8NfBtrYxr8sd1eDzZG98HAH5V5q3/AAUx&#10;/aUib99qWlP/AL2nrXzc2oyMceeaqXN0pytel9Qjy6s4/rUux9OW/wDwVI/aBtmzPpehXI64ksyu&#10;fyNWI/8AgrR8Yopc6h8M/D8y+xkXj86+UZLkjjNQtMX5as5YCHcqOKl0R9hRf8FbvHGz9/8ABfTG&#10;x1MN5IP6Gprb/gr1qzSrHe/AWDk43Q6ow/mtfHdteBZPJmmZY5OCVHT3qW1jt7PUpLXWJ2XbHuha&#10;MfePap/s+Pcr65K+x9y6b/wVY8MtAs2o/CuZf7yw3hY/yr1b4e/tSa98SfAFx8RfA/wf1a8sLWYR&#10;3McNx+8Q+uNvSvzT8I6m9xONKltY3Xz9ysTz9K/SX9nzWpf2R/2VdP8AGkmqSR6j4okklt9HjhD/&#10;AC7cKz/3RjnNc9TL4xZ0QxXN0OW8bf8ABTzwD8KdZh0f4g/DPxNYzXFuJoTb3CSB0zgHg/zqOz/4&#10;K/fs5NGtxMni21z97dAG/k1fBnx6+JF38TviZqXiFp2aFJDDb5Py7VJ5HsTmuMUOev3alZbHq/zD&#10;655H6cWf/BXb9lyd1LeM/E1v/v6a+P51qWf/AAVh/ZVucK3xn1KEt/z302QY/SvyvchT5ZVf++ar&#10;yiJjt8tCO+VoeXrox/XO6P1vsv8Agpt+zFfSCG3+PsYY8qJ7OUfjytaMH/BQn9mO+l8tP2h/D5P9&#10;24h2/wA1r8f8ooGxVz9ORUbLEz/vIFas/wCz5fzF/XI9j9kov2zP2YtWTC/GLwRNn/nssOT/AN9L&#10;V6D4+fs0a5CuPF/w9uGbgFvsozX4stZ2HJ+yrUf2HTx8wtV68fNUvL5dJMqOKj2P2y/4Sb9m3VuB&#10;YfDm6J/2bfn8jUh0P9nm+jzF8OfAdxu/55+WP5NX4kvbW3dpV/3ZW/xp0N9eWwC2mrX0QH/PO8cY&#10;/Wp+o1tlIPrFPsftZJ8Kf2bdSfdc/BzwqzH/AJ97wru/APUMn7PP7Lt6WL/BSxy3/Pvq8i4/Jq/G&#10;Oz8V+J7Ft9n4v1ZCO66jJx+tW4Pib8TbX57f4n6/H6bdSk/xrP6nXj9or29J9D9i7r9lb9l2+jWL&#10;/hU9/Hx9611ySqV5+xn+y9OqxL4N8Twf7cGtZ/mtfkpafH345WBzZ/GXxJHgY41KT/Gr9r+1L+0p&#10;YSCS2+OfiBdvb7Y1S8LiO5pGthz9Tbj9hb9m2dPLt7nxhb+n+lxPj35Ws+X9gX4ESncvxO8ZRn+7&#10;9jt2Ar817T9tv9rOw/1Hx91rHbzJA38xWla/8FBf2xYNo/4XdfP/AL0KH+lT9XxUSvaYc/Q64/4J&#10;9fB/O7Tvjl4nVv8ApvocLbf/AB4Zqn/w708Cynba/tIXqsfvLdeFfu/98yV8I2n/AAUw/bKsfkj+&#10;Kkc3/Xxp8bZ/StO0/wCCq37ZdouJfF2lzcYHmaWnFHscV2D2lF9T7Su/+Cd1oH8vTv2k9K/2lutB&#10;nT+RNVpv+CcfiRxiw/aF8Isyn7s1vcoT7/cNfJVn/wAFd/2sbdv9Ls/Dl17yWOCfyNbdj/wWY/aD&#10;gjVNQ+G3hm4K9W2upP5Gj2eI25Q5qf8AMfRk/wDwTq+KayN9l+K3gmXZ93N9Mu/846rt/wAE6f2h&#10;T+8sfEHgy4458nxCoP5Morw+x/4LVfFO2bN/8DNCl/643bj+ta1n/wAFtNfIzqf7Otszf9O+oHH8&#10;jU8uIX2Sf3UtpHrQ/wCCev7TkSkWuj6Hdt/D9n8SW3P5sKz/APhgf9rqY4t/hT5pPTy9Wtmz+Ulc&#10;Xaf8Fo9CTEep/s93UZbndHqXyn8dtenfCz/goe3xu0TVNb8DfA6+uY9Esnu9RjXVFUxwJ95xkcgf&#10;nU/vOsSoxp/zHO337DP7X2kRtJe/AXWjj/n3WOTP02sa53Uf2X/2mdNdhffAbxRHjp/xKXbP5V30&#10;n/BULwroWnXGsXHwF8c/ZbVc3t3pkizpCM43NtbKjPeqEf8AwWy/ZptU3Tf8JzbN/wAtEW0LlT6c&#10;MTT97+UOXzPOLz4NfG2yOL34O+Jo8dd+izcf+O1n3Xgbx5aNsvPA+swnsJNJmX/2WvdtD/4LR/ss&#10;zLHLP8RPGNir/d+0aXOf5ZrpLH/grx+ypqAae1+P2rW+wjd9o0u44/Naj3uxXL5nyvNpOr2x2zaL&#10;ext3DWbjH5ioUgvG3brKZdv96I/4V9kWf/BT/wDZS1uMPJ+0xpu48bbywIJ+u6OtTS/28v2W9Udr&#10;dPj34GlVhnF5b2/P/fSihVOXdB7O58PlyrbXDZ/3elDusZwX6197Wn7RP7NPiAYi+IXwvuj/ALUd&#10;kGNW4/Fn7OGrx7Y7L4YXZJzlobZv5MKz5kaexlvc/P7gnG4Urbgea/QUeF/2bNbx53w1+Hc+4Z/0&#10;dlQn/vl6Wb4N/swXyHzPgB4Zk3cE2uqSDH02yVSqRj1JlRkfnw+/NKgfGWavvu5/Zr/ZRvYGgn+B&#10;Cx7uFktdemUqfXkms2b9jD9la5G4fDbXof7vkeJD/IrRzx7k+zkfCwBb7lKPlGdpr7Yvf2Ef2Z5D&#10;m2t/GVr6rHqEUgH4lao3P/BPr9n24Ciz8b+MbQ9/Mht5M/oKOaPcFTl2PjT3I60jFd2a+ur3/gnb&#10;8IpSFsPjJ4ghb+L7TosbY/JxVC9/4JxeEXO7Tv2gXU/wi48NyZP/AHyxo549yvZyPlUMQMUm7Izm&#10;vp6T/gnJGV22v7Qej5z/AMvGiXS/yBqrN/wTZ8Wt8ll8dPBrhvu+aLmM/rHVXJ5JHzXTdzDqK+kp&#10;P+CZnxo2/wDEu+IHgi4Vf4n13yifwdAaozf8Ezf2mCx+y3Pg24x93yfF1sM/99MKdhcrPn0BhyT1&#10;oHHSvcL/AP4J0/tdWS7ofhxZXy9N1h4is5P/AGpWZdfsFfthWK+bJ8BNalUfeNrJDNx/wBzT5WPl&#10;PI1UscClYDdtQV6Nqf7KP7T2jQtJefs8eLtqfeddElfH/fINYsvwM+NFivmX3wc8WQnr+88O3K4/&#10;8cqQ5Wcqg2/Ltz702Zht2/yrYvvA/jm0VhP4G1mJv4hLpcq4+uVrKl0zWbY+XNpF0rfxK1uwx+lA&#10;csisY2A20qbQuDSypPGMS27L/vKajMoOPkpcqD3gKuOW6dloMTDrQ86L124pDKfXrS5Q94QxsOVo&#10;CHPSjzFz1HFIzHGQaOUL20F2s/CmgK6/eoR9/wA+KcxU96OUPeG+awbBFBbc2KMMOv4UcEYxUjuh&#10;xZMZNKmNtMyG+UtT1QdQ1Ax8bENxUiSOOFI/EVCqqDkPUik7shuKALC+VJzLEp/Ch7Gzl/5Z4qNX&#10;J5qWKcZ2kUE+pE+lWsgG1itRvojxjMb1cWRQcZpxmXft3cVXLIOZFOCwuk+ZhU7wSDauT6VOJcja&#10;GpssrIQ23NacpNx1rYRQjc4HPSpp5RjZEMe9VoruSYY2FV75p5faMEc0cpPMRsrg/M1FOIZ+WNNc&#10;FelHvBIhZm65NNkYFd6mpCjOvy/hTdj/AHWFSSRMBIOvNJnjkU7ywr5xQ6AjgUAQ7GV8t09KcevH&#10;0p7Rswz/ABUgTJwfWgBjKV60qHjFOxt4IpzKuNwquYBucDb60Hhdxp7AkYFKFyNtSAAFo9wNIg28&#10;kUqfI200MP7rUAG0q33qceMMBQeRuoX5lwaAADKYpyHCbSKFH8NByGxQX7wdOKV/vUp3H5jQMFOa&#10;CAHK7RSJkja1Ku4ckU5jEvA61fvAJ8wblaY8hZsAU4h2605Qo7U+WW6AasYPzN1pzf7NIy7qWrbA&#10;MZFCuA3BopMMH6cEUvMBF4bbTmbPzAUEZO6nYUrwtUANlhz/AHadG+BTV+YZanE4baaAAgg4IpSp&#10;XrSEk8mnEqRk9aAAKduM05eMZpAwPSlAycUAOX5XwKXnblhSbBu356U8AmM46jvQTIfhtmKkhJX5&#10;j+dRxuR0HJ4p0bENgn8aCSRHIbbmnSlgq4f+Ko5jhgwFOYkLgmgCVjlcA+9JFKGxTUkz8rUsWFzx&#10;igB/mEP0pxdCOTSLEZG+Vani0+QnLLigCvmR3VFUn3q0llhf3hq5BYxr9xOakNrnq1VyyAonTR1R&#10;/m96b9ilB3da0xbADHNHk7OBTjsBkSQMib2FNALx4ArYki38FaabZA25kpgZahhnimoW24zz/u1q&#10;GziJJA6/rUTacv8AAaAKLn5utDH5cA1Zl05h8w3Nz2qOS0nzwtADVyFwDTbZgR949acYZQucGmoj&#10;Rr1NBPKSch+lDMVPSoy7NJ8vPrSzOdu4GgJEnIQ5PahNwXrScFDtOaar/dHoKCRwJ34xRJIBtTPN&#10;RoxLZNLK3zfJVcwD3y0RA7io4SFUE9vWiWYiPAPNRofl+ZuaoB+7LbsVHLKpfGaSKVmYqajlcI5L&#10;MNtTzFcpJIzCE7ahjbavA/Co5r9D8kfzVGwmc8NxUgkx1zdiL5c/M1QyTTTHEZpwgDDcx596a0gE&#10;uF/Kgob5PlrvYbjQORkU6WTcuKYrfLyalsBJOWzTWOWXmnD5zzUZALb16ipK5RzEBcLmmggLkUSO&#10;dyrQ/C8CgoaG3HI9abJ9805QVGc9KaXDfeFAAxAGxm60YCJ8tNOHb5e1DksmDUuXYByN944riP2l&#10;iG/Z18fEH/mTNU/9JJK7bOF/GuI/aS+X9nLx8CP+ZM1T/wBJJKzUryRX2T8kaKKK7jEKKKKACiii&#10;gAooooAKKKKACiiigAooooAKKKKACiiigAooooAKKKKACiiigAooooAKKKKACiiigAooooAKKKKA&#10;CiiigAooooAKKKKACiiigD+mj/gyhP8Axrk+J2f+i2XP/po0yv2S43Z3V+Ef/Bnz+1n8E/gl+xV4&#10;/wDhx8TfEsml3mpfFqe8tZ5LdmhKHTNPjwWUHByh7V+2mi/Gz4R+JYEudB+I+j3CyLlNl8nI+hIN&#10;AHTVyPxY8D6l4n0trnSJFaaOMj7O/ST2z61o6v8AFH4baFam+1XxrpsMa/xNeL/jXnXiT9uH4KaV&#10;ui0rU5r6Rfu+XHhWPpk1UeaMroipyuNmb37Odjplt4Mju7bUC0jSOlxCxwEcN0we4r0TkcV8s6L+&#10;3D+z9pN7JbarpOqaVHNdNPNNGu9FcnO445r6G+HnxS+H3xS0ePWfAXiyz1KFlyfs8wLL7MvUH6in&#10;U5ua4qfKo2R0FFPOAuKZk9Kg0IdQMgsJPLjVj5Zwrd/aviL9tTXBNqfg3wFbNtiuLy81W8i/65gJ&#10;GD9CzY+lfcM0AuYWiLldy4yvUV8H/tnWCWP7S50e2dnjsPD8Ih3HJBlkZm/kKrm5YszlHmkj4d/4&#10;KeeLJrG+8F+BxNthisXv7lVOMsz4Un8BXwX458TjxN4gluNzeXGxWH3GetfTn/BVD4hlv2jL7Qop&#10;NxsNJt7RB2TC5P8AOvkCZxG2Af8Ax6vVy+nanzHDipc1SxP5ojOY6jnmzzmoWZmBAbbViIaFcaLJ&#10;LJPLFfwtlN3KSjPT2NeicpTllB+8DTBcDoD+dRmZ8knnHWoZJEl+6amUbiXNcmlu024aun8L+CvF&#10;nxJ0tf7G0iPFu4R7+SYLkdlrjSEaQB2+XpX0p+zVpUdp8LzczptH2skyjnjHGaxqSdOJrTjzMw/2&#10;df2S/iNrvxn0PR72WxkhuNQQSqs/8GcknPQAc19Yfto20/gz4LeIPHdnqUc0cNumlaVCvH2cu3lq&#10;EHf5ecj1rxH9lRviCPjZf69p3xHtb2zW1umt5N237K20qFHGQykg/hW5/wAFD0+IvhDQvBPw71Tx&#10;Q13bTXlrc61C0gyZZGHlg+4Xn8a46lSXMkdUYx5T5F8V/DPx74Djt5vFWjeSl6221kWVW8xuuOOh&#10;+tQeK/AXjrwHHazeLvDc1nHeY+zSMykPkZxwTz7V7n+1J4Z8TeJZ/C8GgaNcXcVvqoN00K58pcjk&#10;+1Vf2rdK1rX5PCWl6PpVzdLHqWZmhjLBAAOTjpWnttDNU+x4Z4k8HeL/AAzHDeeJvDN1Yw3H/HtN&#10;cR7VkwO1VbTwz4s1WwbVNG8JaleW6tiS4tbN5EB9CQDXtf7a05t/DXhixLtt+0SnAPogrqv2USbD&#10;4A/aVP8ArZrqRifbjFTze7cfIz5dtob/AFFvL03Sbu4dTh0htmdl+oANE+m69D/r/DepR4/vWEnH&#10;/jtfVX7PFjYeHPgb/wAJpbWcazPHdXc77QGl2uxxn8K5fwF+2brHjDxlpvhK58Bwww6heLB5yXOS&#10;u48HHep9oP2cj5xe7jX9077WU8xsMH8jUZvID8qSZ/2sZH519bfHz4ZeDvEPxU8Bw6lo9v5l9q0k&#10;F80UYXz41TfhsdeRWp8ZvHHhT4KRWKJ8Jv7Rhuwyxpp2nptiC9idppe2j0K9mfGMt7bAfPcbf96m&#10;vd2p2g3C/XcK+kx+1x8FlZY9c+BsyM3/ACzksYuf++gK7P4OeMP2e/j3f3mmaF8JLO1msYxJMt5p&#10;keCpOMjbS9tEr2cj45FxC7YjmVv+BU7zEBwW/CvrL4ueMP2Svh9r9/4B8S/C+1/tJLX5ZLXSxtV2&#10;X5eQR7VY8O/s8fs8+AfhPD8QPif4ahuFjsVur+8upHbYH5AVVPuBU+0iw9nY+RhMg+86/nSbkPQ/&#10;WvpiHWv+Ca+qjbcRx2+7nhblP5VB8D/2dP2fPjL4/wDF1xpMd5eeHNPngj0mS3umTG5CW5IyeaPa&#10;IOU+bvMLcA/pTlcFtqivVPDv7Ml14+/aA174a+EGkg0PRdSaO5vpm3GKIY+XPdj0FXf2qvgd8Hfg&#10;ZBY6N4Q17VLvXLhg8sN1MrLHFjqQBxk9Kq8ZbC96O544+0tyaMs3UU1GIBL0ocs1HKOMhpBzkCkr&#10;otA+EnxX8W2K6j4U+G+sajat925tLFmQ/Q96dq3wc+L2gxfaNX+F2vQRhctI2myYUfgKOUu6Obzj&#10;rQrsR1qxZ6NrWpIz6Zot5c+W22Tybdm2H0OBwabNpmrWrbLrRryP/etHH9KmwyvI8hXYJD7c9K+u&#10;P+CYepTWl54t0651BbeG58LvbTNK2FPmTxqRn6Zr5IZdw2lG3f3WXBH4V9h/8EydB/tHT9fvBJHN&#10;NqTQ21naMvO9W3En0XjOfas5w6lRE/as8U3Pwp/Z/wBYg0e4ayv/AIleJJYreONsMNNt3y7Y6hXf&#10;A98V8gm5kfJY/M33j616P+2B8Vrz4r/HzWrj7V/xLdDl/svQ7dG/dx28XyllH+0wLH1zXmeSEyoo&#10;5YtBzS6EhcldppreUV+ZeaYZPm4/KkMqluWx260vYxK9pMcHhHJt1/Gj904w0Kj8KaSB1ozS9jTf&#10;QXtKnceI7M8mD8qejQD5o0dP91iDUYbC4pynHG+j2FPsNVJFyDVL+2ObbV71P9y6f/Gtzw74/wDE&#10;eiO1zJruqTxMpXaupyptbschq5cscdTWxf6VNp3hTS9SlhCrfSTFGzyQpA/nmplhqVtivbS7mxD8&#10;XfitajbZ/FLxBGv9xdUl/wDiq0rP9pb4+6aALP42eJE2gAA6nIf61wqS7huxTS5BwBWf1Wn2K9tP&#10;uepWH7Zf7UunyCS1+O3iDgfda8J/mK2k/wCCgv7YVi6jT/jrqmxVG5bhFkz/AOO14p5gVsUhlc96&#10;UcHT7FfWKnc+hLD/AIKbftoWa7h8WY5mH/PbT42/pW3pn/BWf9sO0UC68RaPcbf+eukqP5V8xCUb&#10;cUJJk4z+dR9Tp9g+tTPra3/4LI/tSWrgSeG/DNz/AHy1mV3f+PVsWf8AwWq+Piuhv/hL4cnVfvKu&#10;9f1zXxiXIbj/ANCp3mc9Kh4GmV9amfctp/wW88fRnGsfs/6XNz832e8cZH61q2X/AAXAz8mq/s6N&#10;5f8ACtvfnP6ivgUzYODnrUiu5PDfrS/s+A/rVTsfoZa/8FvPAZjzqvwD1iIesN5/iK29M/4Ld/A2&#10;KJXuPhb4mt27tHcpgfqK/NwSOi/K7f8AfVOaVyFO+j+z6fRj+tS6o/TvSf8Agtd+zdN++l0/xhb4&#10;+9txJj8nroNO/wCC1/7Lf3V8Y+MrUfxFrKT+jGvyi3ZbDc/UUrRRsd5gj/79ip/s+XRlfWu5+vdl&#10;/wAFif2TL47W+OmtxN63Wmzf4Gtaz/4Kmfse6qm64/aDslJ/ivNLPP13R1+NvkWpO5rWPP8A1zFB&#10;tbI/O1lH+C0vqMu4/rUex+1UX7eH7Gmrxrn49+AZvM5H2yG3U/iGUYq/bftB/sfa24kh+InwnvGf&#10;sfsPNfiRHaacDu+xJ/vc1YWzs5X8wW69O1L6jW/mD6xT6o/byPxJ+x/rSGP+zvhPdhmyWWS2H/oL&#10;ipo/Av7JerQZj+Ffw/ut3O6zvFH5bXr8P10qwJB+ylc9drVcijktk22t/cxf7k7DH61n9TrdJD+s&#10;U+x+2L/s2/slalukHwK0P/etdYkT/wBnqhdfsafskakCR8IbqFv+nXX5APwzmvxptNZ8R2xzb+Ld&#10;Wj/656jKv8mrTtfiP8TNNK/2Z8VfEVvt6bNWm4/8eoWFxHcPbUeqP1uvP2C/2UrmYong/wATWu7v&#10;Dre4D81qhe/8E6/2Z5OLbUvFlr7i6jfH5rX5a2vx8+P1jLHLa/HDxSrR/dP9sSHH5mtfS/2tP2p9&#10;MYfZv2ivFca7ssTfCT9CKX1bEdw9tQP0j/4dqfBGcMbf4leKI9vTzLWF/wDCqN1/wTI+G5XzLT40&#10;6tGMf8tNHRs/k1fDOrft0ftSaXNZ2/g39pfxHexfYozeSahawjZNzuVRt5X3rfn/AOCgX7VmheGd&#10;Pu9F/aLj1TULiRzeWVxoaD7Koxgl8ANn0FL2OIKjKgfWt1/wTH8NZYWHx3bH/Txorf0aqb/8ExLx&#10;vl0/45aW27gefpsq18v6V/wVG/bQsxvuvFWg3GONs2jr835GtSy/4K1/tcWz5u9N8KXHqG01l/k1&#10;T7Gt2H+56H0BP/wTD+Iedlj8YfC7/wB3zFmXP/jpqrc/8Ew/jSFxaeOfCNwfT+1GT+aV4/D/AMFj&#10;v2lLdx9o+Fnhe4VfveXG65/8erXsv+Cz/wAXQd2p/AHS5PXyrh1qfZ1uw/3fc7uT/gmn+0xbN/o8&#10;vhmZT0ZfEcYz+Yqpe/8ABOP9re1PmQeDNNuB62+vW7Z/NhWNa/8ABZzxYsSS6l+z9Z28UjbfObUn&#10;VR+GCa9U+Hf7ffxY+J3gS7+IHgj9m6TVtPsFkkvJNN1PlI49oeTDLnaCygnsTVNVV9kXLF9TzO6/&#10;YN/a7tvnPwauptp/5dtQt3z9P3nNZt7+x7+1LYr5lx8BfEm7OP3dn5n/AKCTXpUn/BV9/DGjQ+JP&#10;F37N/iezsbiUpb3i3kZSRh1AJxnFWNF/4LGfC/Wp0trX4SeMnmkbasdqY5GLegAbmhe05dhcke54&#10;vd/s5/tD2C5uvgd4uj2/eb+wJyP0U1RvPhT8VrT5dQ+GPiK3X+9Noc6j9Ur6Kg/4LC/AuO8Onal4&#10;W8dWMyth4nscsD6YDcVuJ/wV1/Zss5/serav4ws5P4o7nR5OP1ojzdUT7PzPk648I+K7Tifwvqkf&#10;/XTTZV/mtVZNOvIxmezmRv8AbhYf0r7Ptf8AgrP+yBeBUm+KmoQsFO5Z9HmOP/HTWjZf8FJ/2JNW&#10;2+d8bdPy3ObrRZAo/Ex0OTXQPZ+Z8NMiKoDPt/3jih4UABa4UfVq++Lb9tn9h/xAm+f4w+B5B/08&#10;aegz+cdTQftEfsM68WSD4gfDOb+8JreBc/8Ajoo5w9n5nwAsaqMq6t6YajYvVwv51+hKeLP2Htbj&#10;3PqPwsuFb/ptbLn8iKmt/CH7FetNmz8LfDm5z/Fb3kX9Ho9oheykfne0MbjhqaLQ9a/ROf8AZ/8A&#10;2PtUcgfDbwpu5/499Y25/ASVWk/Y9/ZJ1FfNi+Gloq/3rXXpcf8Aow1XtI9heykfnl9lZX3CmPZS&#10;Kd4Rua/QWf8AYT/ZduHzaeDtUUHp9n1osB+hqlc/8E8/2eJyfLtfFEHsupKf5pR7SIezkfA5tZGT&#10;kEfhQsAx8ymvue4/4JyfApl8uDXfFVuc9WeNs/8AjtUrr/gm58HFbMHxA8Rof9q3jb+lTKpEPZyP&#10;iXy3/u0NEVYNivsy4/4Jq/DycM1n8U9WQf8ATbTV4/I1Sm/4JnaDKuLH4zsPTztK/wAGojKLD2cj&#10;5AMZAzQoDLtz1r6uuP8AgmVfK2LT406e3PAlsHX+tZ93/wAEy/HwlJ034m+Hplz/AMtPNX+lV7oe&#10;zkfMSKQ3ShlcPgV9F6n/AME1vjvGnmaLq3h2+b+GKPUijN/30K8u+Iv7Pnxi+FU7J4/8Aahp8Y+7&#10;dNH5kLfSRcr+tHMg5JHEbfl4FLtyuCKeIgrbfMXr/ep/2V88Yb6Gq07k+8QxrkENS7BGc5p8o8t9&#10;sg/WoijSnGDVcpIOxc4xQEOck08wtGORQUJUM1EY2ARiyngZ+lJt3rgU5QWXhaWMEkjFUA0cnFFO&#10;ZMPtzSPGWfdS5UAikbqdIu4UFMrinKMdqYDQu7PWhORg04ffIJoZRuzQA3ayt0pxHAINOkBCgmhe&#10;U4oAMNtxihB3pyggZJ70Rod3BoAEUA7c04jaR1oKmM5NObLDGaAF/hbZSxn5D83NNjIIw38VEY8t&#10;StAD4yQM0pLebkCkIxJtalbkcCgzHOxC5p+7jBFJHHIy7QKtWunyOMt81AEMETM+Nv6Vahsd752m&#10;rcNnH2BqzFDwvHtQBHa2ypxipvLbGCKmSFUHAoKgDmgAEe0LgU5Ru5FKi5GWNOQYH1rQBgUB6dsG&#10;Mg0AEfM1G0kZLUAIIxj5TSeSFbOM09c45FLQBGbfPNRvDnpVn5gp4pgI25WgCMQ4XINRvE+/OO1W&#10;NrMeaFBU4NAFdrUZ+7TJLSJx92rb5xnPFNK7zigCg2nrjco5qBtOkB+7Wt5Azmm+X70CauZLWcq8&#10;fN+VRiCSM7ShraC8crTTbK4wUoFymGocc/0pHf8Ae4BrXl09G6cZqpc6S4O5BQHKUpjtTAxTSVUZ&#10;/lTpbS9X5mX+L+7UMrJ91jQOOxHJcFTshFQTLPM2XfHtU6LHnITr3qN8mQsaBiPHEiAg0MwEZcD/&#10;AIDSO3O2kZsBqAEjG0EbjUb/ADTU4cJnNRryMn1oAdINvC80yTCrgnr1pM4PFJLkEbqzLjsKflHS&#10;mocDOKSYsQvPWkztTK0DDzAzdKJX2tzTUG35jSNIvmZoAVziPg9RQoKx4z0psuchR2od2xQAKrbt&#10;wpp/eSEnpRnZHjdQpwuaxv0AH++uVri/2lio/Zw8eZ6/8IbqfH/brJXYhtzE7s+lcV+0qzf8M7+P&#10;AR/zJmqf+kslEOhX2T8laKKK7jEKKKKACiiigAooooAKKKKACiiigAooooAKKKKACiiigAooooAK&#10;KKKACiiigAooooAKKKKACiiigAooooAKKKKACiiigAooooAKKKKACiiigD9Sv+CFusSad+zn4nhU&#10;/e8dSN/5J2tfoJ4b+J+qWCEJd/8AAe9fnP8A8ETJvK/Z48TDH/M7Sf8ApHa19sWV+/zBn79qnmtI&#10;mUeY9U1D4vapPb5+1yc8cNWDefETVCWZNXkBbnlua5NtQJgxu75rPuL3dJt3fnVOpIj2cTtF+JOs&#10;AbLi5EoX/noOtaPhj4y+LfCGqLr3g7XbzSr5TlbrT7poz+IHBH1BrzFb6VWbD4p8WpTYBEman2km&#10;NU1HY+2vhV/wVR+N2h20OmeNDY6wi8faLi32yke7IQCfwr2GD/gqhoctisreCkEm3vcHbnH0r81L&#10;TVriNtoc1pQeJLgRkI7f8CNVddSZc62Z90an/wAFUfH76tjTNG0eK03YKujswH1yK4W8+KV/8ePi&#10;vL8QtWSMTXNxFEphXCeWgwOK+RNR1+bycu5Vv9nvX0L8EpodA8G/8JBcsdljpVxezcdAkLN/OplL&#10;oio8/U/Mr9ubxvN4y/ad8Zawsqura1NHGQf4VO3H6V49vz96tL4ieI38TeNdS19Qyrd30srKx5yz&#10;k1jGVW5UV9Bg48tFI8utL94yUuV5zUckuRhabI5zgmoJJGJxmuoy94WVupzVeR2H8WKe8jbtvtmo&#10;Hc4qZDFlmITOPu19f/sbadceLf2fNU1HQohcLpt9v1i3WUedEhICyY7qK+PZWAjJr3T9j/xdrHhP&#10;w7qkmi3UkazztDfQoxxPC6YKN7HFYVoynHQ2oyUZan078Bv2OfC3hG8uPjtceKpbLwro8wvry3kc&#10;eZPcZ3LbqQcEM2Bz2NeIftxfEW7+JuqRkalH/bGs68twqLIP3Cg/J9AOAK5P9pHx54g03wdH4Y0r&#10;W76zsdWvPMbT4L1xEqr/ALOcZrwtWk89Z5JpGkGMSPIS355ridGpu2dUalPS60Po7RfE/wC0tpOm&#10;LZalpmg6l8vy3EzMjMMd8d/erw+Jfx7tEWOP4Y6HLn7zJfP/AFr5zj8WeK4F223ijUI/9y6Yf1q1&#10;ZfEXx2kscLeOdTjjaQBnWfLAZ968uVPNubRxf3n0UavDXKrxmn6pm1+0X4l+JGva9ayeP9MhsVjh&#10;Y2NrbvuVQTyc+te1fAyR9K/Zghudu3Gl3Mw9yd3NfOPjfU9d1XW5bXxB4il1T7L8lvcTEZKHntV7&#10;R/i/8VNC8Mt4K0nxpNHpJhaL7D5MbKEbOVyVz39a9KjGt7FKpa/W2x4eKlhvrDdC/L0vufRHhmOX&#10;Rv2SDK6EKvhmV/8AvoH/ABr53/Z0tFvvjZ4WtypP+nq//fKk1dHx2+KD+CF+HM3iCNtHW38j7P8A&#10;ZV3FMfd3Yziue8GeJtU8AeKbPxh4aeJb2xkZoROm5OVI5H0NUqdjPmPob9sDVPGdn4l8Fn4eW8k2&#10;sW93cXNmsMe9iyhc8dxjOap2n7Vn7RVtEq61+zfcSyAfvGhjkUMcdcYOCa8xv/2ovirqPjbSfH1/&#10;FpbX2jwyx2qx2pWMiTqSM9a6VP2+/i0JNtx4S0Rl9FEi/wBankl2DnPX/wBobS9F8Wfs66h4k8Te&#10;FobfUItPjuYVkjHmWsxIyoOPwNeb/wDBOu3eXxB4quWUfLZ267vTLE/0rifij+1h8Rfir4Zk8I32&#10;mWOnWc7A3K2YYtLg525Y8CqX7PX7Qd98ApNWkt/CMeqrqflb1a5MZTZnGMfWs1CXYOYT9rO9N/8A&#10;tGeJFcZ23kEa+2I0r6+8c+KfCPw++Ca+I/HHh/8AtLSYNPtYrqwS2WbzAQo+6eDzzXwv8SvGV18R&#10;PHWreOpbBbR9TvPPW3DbvK4AAz36V734O/4KD2Vj4atdE8c/CqS7kgt0ilmtbhSk20YBKMKUqbkk&#10;UpEq/tGf8E/72Vf7U+Bix4/6goXP5Gu7/Yrn8H6t/wAJt4g+HWm/Y9EuvEUf9l2yx7dkYjHBHbk1&#10;ycf7c37Pl3Io1z4CSbe7Np9s9ZX7Pn7Yvwj+Fb+Kotc8K6lbwax4gkv9Oh0+3UpFCQAqYB4xio5Z&#10;di7o9/8Ahre+B9W0fxJqHwoht11BtVul1LzT8xvlyPn9sgY9q/Pz4h6p4z1Tx9q158RxN/bjXzi+&#10;jmzuRgfugH+EdscYr0n4C/tNz/B74x6x4tkjuJfDfiXUJpNWs1XdJGrMWSRR/eHGcdRT/wBr74h/&#10;A74v69Y/EP4X6ncHVmUQatDNYtF5yAfLJzxkdK1p3jKzImuY8e35zlaY4dWytOUNjkU2WLz42iP8&#10;S44rcwjufdf7TvxQ+In7On7O/g26+EFz/Z+77PbXEqWqyiKPyAwO0gjLN3xV74E+P/jl41utPvIf&#10;2nfBviY3lmJpvDtxYeTNHkZxmMZBXvkYrwT4fft//F3wh4Qs/BmveGNB8Q2tnbrDHJqdufMZVGF3&#10;HkEgcdK6DT/+CjGt6PN9u0b4EeE7G62kLdW8ZUjP+6B/OuSUZHSuWx738FbG98LR/F7xNfaPpttf&#10;WfiBp5LexXMLMloGwOAcE9fc188WP/BTH4ouUu9X+F/hq8hZgGgjhYOQeqgnPNVfhV+374s+Hkfi&#10;D/hIPAVnrcviLVnv7xvtHlAFlClNuD8uBWtF+3n8JGkWW5/ZF0PzFYMJI44OD6/cpWmHunrn7QHg&#10;j4L3/iv4ZfEjxH4a03S/7VaT7bugSOOXdbiSNJMDBwx6mvbPhAPHfwg8OeJtY+FfhjwiyeJ/Dc0O&#10;gzNIsLqQwDsWxx1IyOxr4i8e/t/X/jL4gaJ4k1H4aWTaJoyyqdHkZZDJvXG4ZG1SABjivtL4wWH7&#10;ONv/AME+PCv7QnxT8OalY2+oWNxbWdlZXUkMrSTTgkIEYchVOCOlKTkaR2Plr9t34aXtz8OdN1F/&#10;2b49F11bhBNrGg7JoZFx8wbZyc9QSK+XbHw5fWGrWcfiXTb61tJLqNLqaS0cbULDJ6elfSfxH/bu&#10;8OaX8PdJ8D/s5W2rWcml3C+Vea8vnskYz8p8wsXJz3rgNS/bT+NHjYW3hr4mXej3eizahC2oNBos&#10;aTLGsisSpH0q4uSRGh6/4g8Ffs1+G7bT7PwB+yDrnjeCezDzanbxzphvQlyMk8njijxv+y18DvGX&#10;7OXiT4naZ8DtW8A6xo9jPcW8GoXT7maMBuVZiCpHHauz1/8AbE+AXi7yR4X/AGmNf8IrBFsaHT9J&#10;iZZOep82J8enGBXmvx1+IHw68ffDnVLGP9uHxFrj/Y2aPRbqyihju2HIjby41zms+apzByo5P4D/&#10;ALLnwWvfhrb/ABg+P/xLhs9M1BhFY2NjdBZTISAAeCc57AVH+1/+yj4D+Cev+D9O+HF3eyf8JRdt&#10;bst9Nv2ksiqRgD+/XhemsLe5sDM223ivIXaFnO1BvUkgdBX05+2z8aPhz4u8dfDHV/DHim31C00S&#10;6jur97KTf5arLGSD74U/lWnNPmHyqxpeKP2F/wBmT4Y21nb/ABY+OV1pN5cR5BkCKrsPvbRgnANZ&#10;usfsDfDDxV4A1Txz8CfjYuu/2ZbyStH5asjbFLFCV6HA716N+0p8Kvhd+1vqOj+MPCvx30WxWztX&#10;jSKeZWVwx3ZxkFT2NWPg54I8DfsifA7xlHq3xO0nUpNQs55v9EnULnyGVVUZJJJNQpzK908T+FX7&#10;F3hnX/hPovxu+Jvxa0/QdH1iNJkiuOMRsSAC2eCcVtL+wX4T+Jktzb/BP9pHSdcWyUta6eZC7Qq3&#10;QHB4ye+K9O/Zv+C3wuH7LPhPWbT4caP4v1i/0uG5vLHXNYCojNk4CuxVNo4wFBrqrGD4n/Dhbq7+&#10;D37GfhXSbuWEhrrTdcgXzMcjO1csPam6kg5Ys/P3SvBfia/8YL4AtdNaXVDftZ+RHzmUPtP4ZFey&#10;+MP+Cdvx98MeHLzxLDLpd7HZ2rTzW1rcEzbQuSAMckV6b+wz8Hzpmt69+0r8Xkhs5odSuYLVLhgI&#10;4pN2ZZiT6E7QfrXo/wAN9Rj0n9oHWvijc/tL+G9W0TxBB9mHh9bsDydp/dbQTtDDJBx97dVc3RBy&#10;n54Rylk2N/8Aqp1esftt/BJ/gr8bLoaZZmPRdd3X2lMq/KNzfPGP91v0IryESkCtjEl3DsaR5MLg&#10;Gm0HBGMUAb/gLQdG1u21rWPET3X2XR7BbmRbPb5jbpFTv9a6XWfgBrbnT9Q8G3bX1lrOn2t9p8k2&#10;IzHHKZVIl7AqYnyemK5/4X694o0XUb+28KeGrfVvttiY76yurUzRvCp3ZIBHQjOc12Hhf4p/Fe1v&#10;IfiDqfh0TeG/3VtJHa6fi2gt0V4xCijon71898nrms25XL94yR+z18RIfEcPhbUbe2jmuoEmtroX&#10;StDIjxyOpDg9xE+PpWbo3wi8b3jabdSaaYbHVLpbeC98wMokYMVDAHI3bTjNd98TfjPq+jeKtKm0&#10;b4evpuj21jaRafa39u8ZlEMU0ZK5JOD9obuTwKJfj54kOk2fw5t/hY1rPp93aX6wLI+R9njfBCbc&#10;hWWQk/gaXPLsM8q0HS9R8Q+I7PwxZbRPeXS28TScKGJxk+1dRqPwi1+znntdEv7fV2tbSa4vFsd2&#10;6BIjhyysARgn8axPDJOmeIodSvNLkvIrOT7RdWyuyOY+53DlfvcN2OK9Cn+OekfZIrZNL1K48vRb&#10;yzk1C+nRrqTzmjZEZgBuRdmOecNWnvAed3fhrxTZPCl14ZvomuF3W/mWrL5q46rxyKqzWl/axJcz&#10;2UqxythXaM4Y+ma9e179o3Sr64utV0aHVmuryO9eNrxkxp0k1sIkjgx/Ap5/Kug+G3xn+Dv/AAh+&#10;geCFsrpdRW5tJJptUjEixXCowchmJXbuIYLgDjmo5vIOXzPn90uUfy5YGj46NGQaQb2Plg9WxX03&#10;cfErwB4e8T6bF8WtYttU1uPw/Hu1uG3SNS4upWKSRwqUy0RUEY9uK8Cl8Q6PD8VP+EvtNJVtLh8Q&#10;fa47Pb1g87cFx/u9qpcrJ946P4dfAbxN42gvHvLK60/7PZNNbvcW5VZWyAF59c1xDGW3la0nQpJG&#10;xR/qDivqX9lb4k/Bz4YfFzWvHfxl+JVtq/h3XLO8S30zczuJJSGh3rj5AhG32rjdfi+FuueMNU1n&#10;TY/DN3qN5b2zWtpdgxWsEbSzecxKEK0gUR89cHpmjm5egrS7niUYlCbvLkPfO09P/wBVSrL2A+nv&#10;XsllqXw40/w3qGmrqtioaznRdr7tm7TSnyk8n94ePer03wo+CtxLFJb6d9jihuJ4bZbXVPtDajCE&#10;Xy7grnKck5A/KiTj2F7x4irHGacg3NkmvXNT+DXgKzs47e1juZjdapJBNqVvqSGDTUEyqocEZbKn&#10;rV+8+AXgS4tb3WrLRvESrpq3AXSo5onuLwRyoiyx4GAjbieh6UcxXLJni+1h2qWPOOa9g1X9mbwx&#10;pOmaxqc/i+dfs7XTWK7AdixRo4SXA+8S23jHIrx22ZnyXPAqoq5L03LFuAG3ZNWIn52hF/Kq8bqO&#10;KmtyDJgCtCebsTICxwVq1FbDOZKjhSMc4+apHd84zRypk+0YNGM4XpUqReUpZT27UxTkVIm48Z60&#10;ezjcPaSKuvBW0RJC3zLIx5r9HP8Agn1p9x8NP2bPEVxIWRV+FQhSE5+e91S6aTP18uNP0r4L8EfD&#10;HVfi/wCNdJ+Gfh64jhvNVkCRyTyYXlgMD1PpX6RfEzwNr/wP+BfiibTruOa30u6W4lW3G5jb2dql&#10;vEpGP+egJ9OamdOBpGUmtD8/f2hPFuq6548bw++qytp+gp9jsrbzD5cZH32x0yWzz1rmtB13WNCv&#10;Y9V0DWLizuY+UuLVtrLWdLNfaxczandSlpriVpJmbuzHJ/nWt4L8IeIPGXiG38KeFdLmvtQus+Tb&#10;wryQBkn2ArT2Uexm6khW1W/lujqUt5I115nmfaGOZC2c5z65p13q+o6jfNqmqXklxcSNlp5n3OeP&#10;U10/hL4B/FrxzFczeE/Bd5eJZ3DQ3DxqNokBwVz35q9d/sy/HixQvcfCnVvT5bfNHsqfWwc1TucL&#10;FIYN0q43OMMcDkURMgQxxwhQfSuh8QfCrx/4Ra3TxL4P1Cya8k8u1W4tyvmt6L6ml/4VL8SIN3n+&#10;AdXX3+wP/hS9jR7IPbTMB4Lafa01pG3lrhd0Ypsuk6HdoVuNIhfd6xgY/KtubwB4ytpcT+EtSjX+&#10;LdZuMfpVAW7CT7OUOd2Np9aPq9F9A+sVEVE8PeGPLVZNCtfX/Ug1a/4RvwtIuwaJbJ8vJhjC1KYB&#10;Gdr544x6VIixs33qTwtLsH1ip3KUXhTQ45N6pcL6Bbpxj8iKu2ukw2y+XaarqkIPaLVrhQD68PU9&#10;taStGzn86dFbu74JqfqdHsH1ioPt7jxFZNm0+I3iaHt+7164H/s9W4PF/wAWNOIfTvjp4whjX+Ff&#10;EE/H0y1VXjRWxn3+lRzKzRbEPXipeBoPoaRxVTudg3xs+MPhtdNux+0t8QHtrxwNr64+5ecEd+9f&#10;e19+yD8bfC37H6/tS237d/jCw/0fzTpt+yTIn7zZjcwyehPvX5xw6DNrml6JZou6SXW/Ij/GRB/W&#10;v0p/4KK/GoeCv2A/BXwJ0WZcXywi6uEYFZ9oLuo/3SwB9+K56mBpcySRtDEz5WfEmrftf/td6d4g&#10;uLfwz+1rql9aQviGe50WHEo91K1atP2+v26rTaW+M+k3Ax/y38OxfrgCvKREokyBUmx1Faf2bRMf&#10;rlQ9ks/+CjH7cVvLh9f8JXX/AF10ULn8jWjF/wAFNf20rXCP4b8C3DN/F9kdf/Zq8Ohba+JVxn1q&#10;0kW48D6c0f2bRNPr0z3S1/4KyftUaLc+d4m+A/hvVLf/AJaLpd5JG4HtyRmvfv2cP+CpHwG/aDuv&#10;+Fd+JLabwrq0yiOTw/4kVZLe7PQhWbKtk/jXwbbSGIsI3KsrHBrN8TeEdM8Z22bmLyrqNsw3UPyu&#10;rdiCOhB71nUyuPL7hUcdd2kfrXN+zt+zRq6yXt58A/C7SPlmMdltz7jaRWJcfs4fsf6grKfhB4eV&#10;l4KxalLGR/3zIK+f/wDgmb+194x8a2dz8Afi7qq3HiDw/bq+k3zDDX9lnALerL0PrX25ZeF/h5q9&#10;lHeTeBdHkkf/AFzNZruLdzmvGqRqU5OLPRp+znG6PE5v2Q/2NL5/+SV2sbHvB4iuR/7VqGX9iP8A&#10;ZKucrZ+CdQhX/p38QSHH/fRNe3S/DH4XSnMvw00X1z9lP+NV3+EPwfdst8NNNVm/uxnH5Zpc1Qnl&#10;p9Tw2f8A4J//ALMlyMLpniaPv8mtA/zWqM3/AATr/Z/ZMRa14oj9muom/mle8T/A/wCEM/z/APCG&#10;tD/d+z300YH0CsAKhPwD+FStmKy1qJv78PiS7Xb/AORKOaoLlpngT/8ABN34Kg74PGniaMf7SxN/&#10;7LVO6/4JufDBzm1+KmtR/wB0SafE38sV9Cp8A/BKcReJPFkX/cyzn+bGhvgXo8Tb7b4m+Ml29v7Y&#10;34/76U1XNMXLTPm+4/4Jp+DpI/3HxgvFPbzNJU/yaqs3/BM7TwmLP4yqx7eZpJH8mr6am+Dd4UVb&#10;T4xeKEx93zRbSY/OOlh+FPieBCsfxt1RsfxTaTaN/wCyCjmqBy0z5am/4Jkawgzb/F7Tf+2mnOP6&#10;1Su/+CZfjtXzYfFLQG/3oZV/pX1bc/DT4hnJtPjQg9BceHYmz+RFEXw9+LCHA+J2jScffk8Olf5P&#10;T55IOWm+p8i3H/BNT4tCTNv448Nt/vTSL/7LVSb/AIJwfHiNGaPU/Ds2OmNR25/Na+wT4F+NAGV8&#10;aeE5scK0mlTqf0eo28I/HaNd0Wp+D7j/ALZzx/1NL2kh8tM+M5P+Cen7Sax7k0fRZh/0z1pP6iqM&#10;37BP7Tlu2B4HtZh/0x1OI/1r7a/4Rr49hQo0fwnJ6ldSmX+YqMaD8eYh+88HeH2/64643P5pT9pI&#10;Xso9z4Zn/Ys/aatRz8Jb2TH/ADzuYW/9mqjefsoftG2Ch7j4M61n/pnGr/yavvCRPjrbKYv+FXWs&#10;3zfK1vr0fP5rTUvfjnEuZfg3dH3h1qBv6ij2kg9nHufAc37Ovx4hibzvg54hH/cOY1nyfBr4uWmY&#10;7r4X+IF7c6VJ/hX6DSeLvixav5d18FPE23+Jra7hk/8AZqcnxD8bRfNcfCrxjH/26q38no9oxezP&#10;zpb4eePrVsXPgjV4/m/i02X/AOJqrP4d8QQSmKfw9fRt/wBNLNxj9K/Rpvi1q9vLsvPh/wCL4/8A&#10;e0VmA/ImpP8AhbNnKnmXHh7XkY8kzeHZP/iTT9oT7F9z83ZdMvk+ae2mX13QsP6VJHZqQC0ij/e/&#10;lX6MSfF/wRJLtu7eYY/hm8Nt/WOo3+IfwouCxu7PSW5z/pPh0D/2nR7QPYn592dlBGoZ5I/++hV6&#10;3toQuFdP++hX3bJ4p/Z6uyftmi+EZPabRYx/NKgMP7MF4N1x4I8Bsrf3tNiXP6VXtES6TPh9YURu&#10;GH51JFGMcKK+0Jfh9+yXqQZv+EF8Gncfm8m48sj/AL5cY/Cqr/s//sjTgvH8PdG5/it/EFwv/tan&#10;7SJPs5HxycZwu2jyZB1r7Bb9lr9lu9GyLwvJHkfdt/EUmR9MsapzfsW/s5XYHkW3iJM/88/ELMB+&#10;GKPaRD2cj5MUbRgUZr6uk/YZ+CEqf6NrHiiMe2oRt/NKhl/YL+FO3Fr418TRn/bWGT/2WqjUiDpz&#10;6HyuR2NGa+mLn9gfwa5JtPidq8e1v+Wumxtj8sVTm/YE03eBB8YpsN2l0Yf0anKpEz9nU6nznRXv&#10;7/sD6m7lbX4uWf8A210t1/k1Vp/2BPGo3fZPidocg/6aW0q5/nVKcQ5ZbHhNFe0zfsFfFpG/ceMv&#10;Dcn90edKv81qlc/sL/HeMboLzw/N/u6pj+Yo5ooOWR5Dtbpmgg/Ka9Uvf2Kv2iII8w6Hpc56/u9Y&#10;j/rWXcfsoftIQHDfDvzB/wBMb6Js/rReLD3uxwO0Yxim4+XCGu0uf2a/2hbdMH4T6h/2zdG/k1U2&#10;+BXxytw3mfCbWeD/AA2+f60cyA5kjIwaQIPSt2b4VfFq1b/Svhdry+/9nv8A0qrL4G8fQtiT4f64&#10;n+9psvH6VRXKZarjgihcqTg1al0HxNblluvC+qIfRtPk/wAKqyRXdsMzaZdof9u1cf0oDlEYDI7f&#10;SlHv/FUT3dtH+8kZkGcZkjK/zFR/2pp7NtW7j/76oJJWjXvHVe60yzlbEsK+u5etP/tKxLbTeR5/&#10;36UXMBLHzl/76oAz/wCwoy2In/OoptEccAitSOWJ13q6/gaZvGM0AYc2jSBsb6hubCY/KVK4roHX&#10;dw1QtHG4+VV496CuU5swziPHl/N24qMbk4YV0E1rGORH06VTuNJjk5VefSs+YOUx1J25NNLFpM/5&#10;NaDaPJtIQbfr3qu+lXEZyFb60FFeYkvtNNYqsew1JJbypJl1qFw5IO0igB247OabkMdwFExxhQKa&#10;zMiZSgBNzetDZbaSelCkFPlJH1psQ3NuZu9S2ArEZ2hqR5BGnI60m0mT73vTZiu3FYgLCcMSo98Y&#10;rjP2ksn9nbx4Sf8AmTNU/wDSSSuuknlTAiFcV+0czn9nrx583/Mm6n/6SSVUfjRX2T8nKKKK7jEK&#10;KKKACiiigAooooAKKKKACiiigAooooAKKKKACiiigAooooAKKKKACiiigAooooAKKKKACiiigAoo&#10;ooAKKKKACiiigAooooAKKKKACiiigD9L/wDgivJt/Z58SZPH/Cayf+kdtX2fBKN5/vV8U/8ABGGU&#10;x/s8eJATwfGsn/pJbV9mQ3GZcBv/AK9Yy+Iv7JpG4KwcDn61TuZnEqn5fejzSQqs3fFQ3DBW+XtR&#10;IUYkXnkBh/kU5bhwu7NVt5BbIp0LZUc+9KO4+VGpBcEHpU8d2QpOOVrOjc54NTeaRGf85qlLmFyk&#10;jyPeXUMIH35lXHrk19DfEXX4vAH7KvjjxGZDC1n4PmhjbP8AFIAg/nXz/wCELNtU8X6XaL/FeIWz&#10;6Zr0/wD4KM69beEf2EvECpLsm1jVrOxj+X76jLn+QpfFUjEqPuwbPynvH8ydQ38X8VRvIw+UGmSy&#10;sJtx+bFRyTmRs4r6imuWKR4EtajZI0uR1pmfmzimZAHLUoYGqEI7HfnNRO2G3MaUmaaVYbWMs7Nh&#10;VXvX01+x5/wTs1z9oKNfF3jbVJNJ0GNv3lwseZJyP4Ih392JwPes6lanRjzSZpTpTqytE+YpW3AA&#10;t7V6r+yT4gt7HxJqXhu7lj8u8tw8YmYKu9T0yTiv0Y8IfsufsnfAW0RNC+EWm3l1D9/UNYhFzKff&#10;L8D8BVvU/F3wKuJMXHwy8Oh04+XS4V/9lry5ZxQWyZ3Ry2fVn54ftZ6bqwt9Lu5LFI48M0bRspUr&#10;6jBNeHjUbOJsT3aK3+9X7AR+MPgXLbrbz/DTw08eP9XNpMTD9RVee1/ZT1Un7f8AAnwXMzdd2iw/&#10;4Vk82oy6F/UJ9D8iTqtj0W/g/wC/g/xoa/hkTCzxk+m4V+slx8If2F9S3C7/AGafBbGT7zLp6KT+&#10;RqhL+y7/AME9b5dsn7Nvh1f9qNpFx+TUf2thewvqNY/Kpbld2DKtO80YO09a/UTUv2Jf+CdOsphv&#10;gPb25I4ks9YnjYe/3qyf+HdH/BOi4/dy/DvU4u+6LxPcf40/7Uwvdh9RrH5omfGKjabPP51+llz/&#10;AMExf+Ce0yNJb6V4ohB/hh8UScf99CqL/wDBKH9hG9laWLxb44t0/hVNdjbH5pVf2hh+5P1Ot2Pz&#10;gLhhk/8A1qgZcnJNfo1N/wAEiP2NpifsHxh8dQem66t5P5oKpSf8Eav2a7vDWf7SvjCH136fav8A&#10;4VX9oYX+Yf1Ot2PzwLMo4WmsSxx/49X6EXH/AARM+DVyc6X+13rkPp9q8OwNn/vlxWfL/wAEPvDL&#10;nFn+2bt9PO8Ig5/KWj69hX9oawuI7HwSHYUec3XIr7mv/wDgh7rqMV0T9r/w9IOwuvDk0f8AJzWL&#10;e/8ABDz45JLt0r9pjwBcL6zWt3Gf/QTR9cwr+0g+rVl0PjRJDu5FKzgHbur64v8A/giZ+1jCf+Jb&#10;8WfhteL7X9zHn84qybn/AIIz/tuW522t98P7oeqeJGXP0zHVRxGHf2kL2NTsfLPnY4Q/XNFfSF3/&#10;AMEh/wBvi1Zhb+BPDN1/17eKo+fzUVlXn/BLf9vyxYJP8CIZO3+i+IrVs/m4qvbUf5kL2VbseAkk&#10;HrSxkdCK9o1D/gnF+3XYPib9mrWG/wCve8t5M/lJWXcfsH/trWrHzv2YfFXHXy7VGH6NR7ak/tL7&#10;yfY1Ox5b5h3cenahnYDrXoWo/sh/tYaSVOofs3eMYRtzuOjsw/8AHc1j3H7P3x/syftnwQ8WR/8A&#10;cBn/APiarmp90T7Op2OU3OSBspGZ1ZkxW5dfDH4nWYLXnwz8RQ7eG83RZ1x/45VGXwr4utjuuvCW&#10;qRj+8+mzD/2Wi9Pow5ZdhPC2gp4n1+30qe5WFXuE3SSMANuef0r3r9ub9sbVvjr4f8C/Avw1H9j8&#10;M/D/AEhLeG3jfIubrGHmOOvtXz1PZ6jEf3um3S4b+K3cY/SoxKEwcsv+8hqZRjJmilKKsWAXPzuf&#10;mbk0mSgOD1qA30Cna10n50ou4W+7MhH++Kr3dgXMSiYs2NvtS+ZnkrjtnFQmaM/Ksy/99UsbKefN&#10;U/jRyhzMmMocKCu1lHLbuG/Ck2rjCqBxjpTFUltytTizDqaOVBeQ1BEowsS07cSOn50GNh1o2up6&#10;VPLEOYmtr+8txi31C6h/u+TdOgH5Grlv4y8YWn/Hp401iPH3fL1SUY/8erN2uf4P0prDb1qZU0VG&#10;TNKbxj4wl01tEn8X6o1hISXsTfOYWJOSSucHms0iIHdGnlsOVaM7SrDoRSEsDwKY0mW2hqFDQOZm&#10;/wCL/id8R/iFYWOleOvHF9q9vpu77DHeOGMORg4OM8gCuecAdKkGwcg00hiMqKFpuA07ivK05QTx&#10;RRu281QHQfC3xg/gTxtDrs1zMluLW4huFhz84eFlAI7jJFeheBPin4G0PwPoN5q+tss2geGLnSbr&#10;w75LEXsz3bTLcA/dI2sM55yteQx435xUgc52qgz0rNxdyononxl8S6Fqvhu30mx8b/2/PN4qu9WE&#10;21x9gtZUjC24LehUnA4GK9U0341fCR/HVx8S7rVrd9Um02Tw4scsZCi1EDFLrp1ICx+tfNtyot3F&#10;sCp28My9M9xUY3E4YA4o5Xy2DmPbIPHfwfu/EGrW8XhlYbmf4fm0t9Wa+PlT3RijTyzHjA53Hdnq&#10;ua5f43+H/C/hyTQ9O8PaPYxSf2cDqN9pl6ZYbiY4yACxK46dua4FGOMY9qdHtiOxANtEYso6r4OW&#10;Wt6r4/it/DzactzDayS79XthNEigct5Z++3ovc100I8K+I/2hTLceEbeGNdOaSHTLqEQRXV5HBkH&#10;ywcKJHGQnvivM42BfeuQ2MblYg1YDO8yySO25WG2QtyMe9W6ZHMke0WOgy+INM8O/ELxz4D09mjv&#10;p4tQsNN0I28ifuiyB4gQsyqecjBPSqPi/wCG2iajrunazPa6Tb2N5paD7VpNpJAs00twYkLQPzE6&#10;gMSo4O2vMG17XFljkGv326Jg0bfa3yp9etTXPifxFffvb3XLqSTzo5fMkmLNvTOxsn0ycfWlGEuo&#10;+eJvfGP4eQfDPxLZ6LY38l7b3libiO4mhVeRIyEDaTxlc/jzXNIik/6tas6z4i1vxNeLqHiLVJry&#10;dY9iyzybtq5zgfic1Ah7Voo9zPm7D1jQjpUqMFdWA5DfLg9KjDEDpUiAH5iP/r1Qc0iRclHiMr7W&#10;5ZNxwfqK1NK8X+K9Ca4fR/EF3btdW/kTPHcMGMec7QeoH0rJpwZz8oNCjFkylItRatrNvbzWlvrV&#10;6sN0xa5h+1PtlJ67hnn8ahESbDsG2owxJ4FOLsox2puKjsTzdx0eScAVZgGX3A1WjNSBm3cGnEku&#10;CQhs1YUljuqgru42FjVm3uMgK49qoCwxxwPzqaBcr1qExluSKtQKmN235scUAemfssaYzftK+C9a&#10;iJX+xW/tRnzx+4RpMH2JAFfpN4e8caN8TvgzZ67c2Qk/4SuN/wC0rWTnEKswdTnszkkeyivgX9hu&#10;H4eTeNLy68f+PLHw/DH4ZvrWa8vG4TcuAVHUkgnAHOa7b4I/tgafpf7Qt5pEd40HgXUUjsNIS6+X&#10;7KIlCRyn034Jb3auWtGUpXR0U/dR5V+1D8FpPgb8Tr3w59mYadcf6TpM+3h4WJ4+o6H6V6N8Gvhp&#10;4i+Ffw3tf+Edslf4i/Eh/suifL82kaZx5tyfTjnP0r6L+NekfAD4n+HbHVviVr+nzWfh24+3RzW9&#10;4hd1AyYuuSrEDgd6w/2ZrnTPF99q/wC0z4subW1uNaVrXQ7OSdVGl6VGcBAM8M2Mn2qnWlyWCMI8&#10;1zQ8eeI/CH7HX7PK2+klZLuG3a10mNvvXd66ktK3c4J3E+1fJ3wl1n9pP43fE+x8JeH/AIyeJIZL&#10;y6E2pXZ1ZxDZ24OZHx0AC5wK9Q+LX7d2j+IfEtzoEPwR0PxBo9jcOlndavOxZznBdQAQoOKy/A/x&#10;s1b4v6k/wa+EHwV0LwffeKF+zaprmnzMZILMEGUj5Rj5cjr3ojGXLdg376R7b8PtNH7QPxib4lah&#10;HJdeF/BudN8LfaOft94vyyXZHcZ4Fea/tZftc+OPDfxCbwJ8IvFS2MOkqV1K8ihjk8+fug3A8L04&#10;6mvdfiFD4h+D3wEk8OfBDwjc3t5a2a2Gkw2se5oiwwZyPXGT9TXyD4G/ZU+Kfi7xzb2/jXw5qGm6&#10;X5xuNa1TUIigjiX5nOT1JH86KdpO7Cpy8uh6b4L+P/xR8Ofs+an8T/jFry3s2sTfZPClpNZRo0nG&#10;Gm+UAlQc18wXbT3dy13MdzO5ZmC45zmvSf2iPiXD8TfGawaBB9l8PaHALDw/ZL90Qpx5v1fGa4NL&#10;Nm+7/wDqrsp90cs+xRaJm+dloEYVd22tD7PhcOKPsyDo3PWtCSCOKRYfMGelWLSF5YBjrSxxSAsm&#10;3g1p2USRRBf71Vyk8xnvadm/Sq1zEscbMzYxWpdQEttSrGi6ALp/7Rvoma3t2BZezt2WlyxDmZ13&#10;wH+FPib4k+MfCvgXQbdorq4vzcNO4wsK793mE9gFXNdd+3l8S7Pxh8UbH4eeENT87QfBdl/Z9qyN&#10;xLcZLTSn1JbrXr3wh8PJ8Af2H9a/aw1Zv+Kg8Vas+k6BC6jEVvGvLJ6ZY8/SvkEtLqFzPqF4+6a4&#10;maSZj/ExOSfzrCK9pK/Y2lL2cfUpxxtu34qw6QqApOG7DNWEtWiUuBn+7Xq2m/CbwvqvgC9tLjSo&#10;zdW9m84vQv7wSKu8jPpxjFdHLdXOdSWx5A9kshw469jUnlPGgCt7YrTurIRkFvurVO5iM6lApGKz&#10;5ZFcxRjaSSXyoj3yWq8gWMKyilis0sEKQJuZv71PbOMqn19quMWgbNf4U6jeeCv2jfh/8SdNuTHs&#10;8QR6deqvAaG4BXB9twBr9dfAbbo/KKgrIGIx7V+PenzvC1pfE/LZa9ptx+Vyo/rX69fC+68+G1kB&#10;+82PzSvnM0hy4hNHtYP3qOp1E8ZRcD0/OoSoL7R1x1q5KWcEMneq5XaTiuE0I5V2J87Z+lNXd26U&#10;4xlny3TsK5+X4ieDxOkDa5H5kmsNpccLKQTdjJMfT05z0xQB0KKWA+uKXYN53HFcjB8Y/Alxquua&#10;Nb+J7Z7nwzHv16EZzZKFLZbjGNoJ4qn4d/aI+EHilJZ9F+IWnTxwwpLI/mFcKzBVPzAZBJAz71XL&#10;LsB3TEnjFMZQg2gVmr4x8O/29H4VbXLUalLai5j09pl84w5xv25zjPeq2m/E34f69qE2k6R400y6&#10;uoFYzW8N4hZNv3sjPbv6UcsgNoAYO5aRWZsqGqtLrWlR6edWk1K3W12q32pp1EeD0+bOOaNP1Sw1&#10;WH7RpV/DcJ0WSCQOv5iptYCaMGPduG704qRNzR9KAMZyacDkZoAT7o659qRtzBiS3HpTlJIzRkdM&#10;0EtiKgC7SxpwDocq5x9aZv8AQUbz1/Sr94V2OVmPV2/76o3TDlJX/BqAcHOKCWIwDS+0PmkON3dB&#10;cfaX/wC+qDeX5jwLlqbtZRlqA2VyD9KOWQc0gM1w43O+T/e70GaRvleKNvrEOf0p21zwaaOBtY96&#10;fLIOYjljtbgfvNLtWPT95aof6VDJpOizqBdeG9Llx187TYmz/wCO1aIK8Ghgd2V/KnysOaXcy7rw&#10;d4Dvf+PnwBosjDkf8S2MD+VVpPhl8KLtdt38LNBdfbT1X+VbucqQppu0bcAdKOVdQ5pHJ3HwL+Bd&#10;wxL/AAm0j5uGKo6n9G4qnc/s5fAuVR5fw+jj9Fg1C4T+T12zLzyKNv8ADii1g5pHBD9mr4MIu2DQ&#10;tUt/+vfxBdL/AOz1Ef2afhsq5tNf8YW7bs/ufFE+B+ZNegNGSu4v+VKiN1pezDmkjgB+z1oEA3W/&#10;xS8cRt1UNrm8D/vpeakk+BF7lWsfjr4vi9pPs0g/WOu8cccoKaFfpu75pezH7SRwf/Cm/FVudsX7&#10;QGuc/wDPfR7R/wD2QU2T4TfEyJGa3/aBVl3cLN4VhJx6ZBFd80ZbDdaa0bjnzPwo9mP2jODHwz+L&#10;agLa/GXRZW7LceGCB+klMPw++Osa4Xx74Mk/3tHuE/k/Fd6o2j6elKEkIwafs0L2kjgG8J/tB2wZ&#10;I38EXOe/nXKcfjmoF0T9oeE/vPCPhOT0MWtyqP1SvRWjfuV/4DQxmI2j+VP2egubuebt/wANAWhw&#10;fhJps5/vW/ihQPyZKhfV/jdGu+6+Bl0Pm6WfiG3kJ/DivS2gZ283cae6FRndyetHKHMeXL47+Klv&#10;J5N58BPFPA+Vre6tpP8A2pUo8f8AiZIy938KfGVvz826zR//AEFzXpO90GN5x7UscjoPlduv96ml&#10;IJSueY/8LaVExd+DvFsLD/npoMh/lmnN8WPC8agapZatDu5/f+GZWz7fdr1A3M+fLUtz/FUccd1t&#10;LyS7jnp1xStIOY8th+Knwvv5Gt7to19rnwywH6xVFJ4r+A1wGW/j8NyA/eFzoqr/ADjFeuRtcxn/&#10;AFmf+AikkRbltk8ELf79uv8AhVe8SeOyx/s0aomJvD/gWZf+mmnQg/yqjP8ADv8AZG1XabzwV4F+&#10;b7vlMkZ/8dYV7Y+kaQZvNk8P6e+5cbXs4zn68VDN4M8B3a7bnwDocpPUyabHz+lT7xXuniM/7O37&#10;Huo3LlPAPhvcw/1lvrUi/wApf6VXm/Y//ZQuod0PhqNS3GLbxNJ+mXNeyS/Cv4Tah5iXnwo0HHT/&#10;AJB6DP5Vmyfs+/AubmX4TaSuOP3cbL/I0/fD3Tx+f9gj9nx1862t9chVvvLF4iLfzBqnP/wT2+EF&#10;w22x13xRFu5VRfRSY/NK9juP2bfgVN+8/wCEAEbAfdt9RnT+TVEf2Z/g7EoW30nWbb5sqbXxJcqR&#10;/wCPU/eD3TxO4/4J2eArht1n8QvFEPtJbwOP/QRVWb/gnFoSqfs/xa1YN6S6REf5Gvem/Z38EN/x&#10;5eNPG1uv92LxPKcfmDTZfgFZIqxab8Y/HVvz95tWWT/0JKXvh7p853v/AATl1MMUsvjVGB3FxoJ4&#10;/J6oy/8ABObxlGN0Hxd0aT/r406VP5E19Nj4La3EfLtP2g/F6ennw2sn80p6/Cnx+sey3/aJ1D5f&#10;u/bPDtrJ/LFL3kC5WfJt1/wTp+Li5+z+OfCdxt6fNOhI/wC+Kyb3/gnt8dwGFrL4cuNv/PPU2X/0&#10;Ja+yT8Mfi3GMwfHzTZm6YuPB6Y/8dkFMPw/+P8aeVa/FfwPMpbOLjw1PGx+u2Q0JyYPlR8Q6l+wF&#10;+0nbuscHhjS5mK/8sdZT+tYt/wDsQftVWjMqfC/zQv8AFFqMLZ/8er7yn8H/ALSliNttqnw9vuPv&#10;SteQn+RqKTTP2n7eHbH4M8C3B/ia38RXEef++ozUuUg90/PjUP2Uv2nNNytz8FNWbb1a3aN/5NWa&#10;37Pfx8slMl78HNfjXufsJb+Wa/Q57z9pq2iKTfAbRbjPG6z8ZL83v80dA8Q/G+xj3Xv7NWpN/eWx&#10;8TWsmfwO3NHNIrlifm/qPwq+LVou6b4XeIF9/wCy5P8ACsu78JeN7JPMvfBGsR+vmadIP6V+lzfE&#10;Xx9bROb/APZp8dL8+WNtJaTbR7AS5pzfFASFY9U+CnxCgAGdzeH43UfXbIamUpDUex+YFzDqVsCt&#10;xpN3G3pJauP6VwX7R2pQJ+z946jlZlZvB+pKqspGc2slfrxL8TvATndfeCfEkLD732nwdIcD8Aa8&#10;Y/b68Y/Bi+/YZ+M9pFovl30nwp8RC1kuPCMsLCU6bPtw5i+U5xzkY61MX7yE4yP5lKKKK9I5wooo&#10;oAKKKKACiiigAooooAKKKKACiiigAooooAKKKKACiiigAooooAKKKKACiiigAooooAKKKKACiiig&#10;AooooAKKKKACiiigAooooAKKKKAP0k/4Iz/8m8+JAR/zOkn/AKSW1fYwba+SK+N/+CNUuz9nvxKr&#10;f9DlJ/6SW1fYXmEuo3Vy1JP2ljaMdC4jkxsc02aXJDBfvCow22MjPWmzSuQox92qJGnhmAFCEIF5&#10;6VGX4OaI2yvSgC1HKd+Q2M1I042biOhqmjOG2mnbisfXvQB2nwRszqnxMsQWJWNWfAH4VT/4LG+J&#10;G0f9n3wX4Mim/wCP/WpruSPPLKiBAf1NdJ+y5pn2rxhdamCcW8KhSOhzXjv/AAWl18P438FeEBJl&#10;bPw+ZWweN0jE1VH3sVEmo+Wiz4bZsu2400sBwtDcNnFRMRu4r6o8L3nqShgRhqRnwvDUx2GCM9+l&#10;RSkldqNzQCiz2T9jf4N2/wAXPH66Zef8tbqK3t32nCM2S7Z9kVv0r9fdJ+HOk/Dv4Y2NlpmnfZ7W&#10;3hSOzCjA2Afz4ya/O/8A4JdaKp1zw/FLBuF5eapeeZj/AJ5xwQqPzZvzr9PPiEoPhzS9KcfJHb5H&#10;Pvj+lfN5pUl7Rx6HuYGnFU+Y+bfi0dSv0kMbEL/+uvnPxZJqGnavNDI8q55+9X2lr3gm31K3eNIN&#10;zMM9K+X/ANqfw5o/w+t4te8R6vaabHJN5avfTrCr+w3Yya8WL5j0fdPMbjWLwD93dSD/AIFUA8Q6&#10;tCuF1CT/AL6rIXxX4Uu/+PHxro0wz8vl6nE3/s1OF9p05ATWrFs/3byP/GtfZy7E80TSk8VayxwL&#10;6Tj/AGqRvGPiPChdRl47FqzihkOYp4n9lmVv5GlNjfSDKwM3+6uabp+RUZJ9TTPxB8UR/d1KRW92&#10;oT4oeMIvk/tJsnr8xrHfTtRB+a3k/wC/ZqJ7O9V8tbSf9+zU+zXYrm8zoY/ix4zhbjV5P++jUg+N&#10;HjhDtOptx/tVy5t7lWw9u3/fJqGRHVjuRv8Avmp5fId+x2sXx08axHnUmb14qyv7QnjccfbW/wC+&#10;q8/9tjUxvMDZLZU/w0ezHGR6OP2kvG8YwLnb77qsQ/tReNYlCmRmI/2q8vk3Hkr+FMAcLjPSs/Zj&#10;uj1+D9rDxipUOWx/n3qxF+1t4oiff5bt/vNXjJlbGR/OhXkCnA/Wl7ND3Pcov2wtfxu2Mp/3qsx/&#10;tna5CP3lszf7QavBGlVeHOPxppOTup8sujHyxPoqD9tTUFXc3mf9981ai/bYaZcXglXHK7ea+aQR&#10;jAp27d3qZRkNRj2PqKy/bdVTzdzY9Of8a0rf9uSBTu/tCZfrn/Gvkvd82BShmHeoXMHLF9D7Btv2&#10;5LKVds2uTBfx/wAav237cunq67ddcY/vV8XvK4XGaQSuPl3frS5ql7plctPsfb8H7bWkyj95qkbc&#10;/wDLSMEVbH7ZHh2b5HvtPb/eiUj9Vr4XW4dOUbB/3qa9zcs3+vbH+8ar2lbuHsqMuh91L+1T4Auh&#10;/pOj6DKf+mmmwnP5rQnx2+C+qjZq3w28KzY/iOj25/8AZa+FftNyBzcN/wB9U8arfKdqXki/RqPr&#10;GIj9ph9WoS6H3Cdf/ZU1Ry978D/B0jP95m0O35/IVTuvC/7EWtjbqX7P3gt88ME0hF4/4DXxWms6&#10;lGcjUJP++6lTxLrBfcmpTKe5WQ81SxWIX2mT9Uo9j68u/wBnr/gnjrJ3Tfs1eGF94Q0efyeq837H&#10;/wDwTh1iLy5P2f8ASYf9qHUJkI/J6+UI/GHiFWwNYuP+/hqzB498VRHKa1N7/OeaJY7EfzMI4Oj2&#10;PpWT/gn3/wAE3bt90fwynj3H/lj4iuFC/rVe5/4Jvf8ABOy5VoYdE1yA44+z+IJPl/76U189r8Sv&#10;F8I3Ra1Ov/A6sWvxY8exc/25J+dH9oYpdSvqNDse3N/wSt/YRul2weIvFkWejLrkbY/NKz9T/wCC&#10;QP7H1zxpvxg8YW7Z6+dbSfzWvLYvjL47h5Guyf8AfVXI/j34+Xj+1WP1q1mWK7mcsvo22O0m/wCC&#10;MX7O0xLab+0t4ngU9ptMtZP5MKo3H/BEL4eXTM2kfta3kaHlftXhVGYf98zCsOH9orx9GuG1Hdxj&#10;rVy1/aa8dxRYN2r/APAyKr+1sUtyf7Np9gu/+CFLSrnRf2vdLc9vtvhiRP8A0GU1Ts/+CE/jVb5Z&#10;bz9pXwjeW68tDDZ3UEj+24owH61tW37VHjWMbp+cc5WXmrlv+114vV9oLH/elNXHNq3UP7NonB+L&#10;/wDghx8d1vvM8B/E/wABNbtHny77WLkSbvTP2fFczL/wRJ/bchLfZr34d3Q7eV4rdc/99QivcrT9&#10;sXxREcNDj/tueavQ/tqeIYvlcSf8Bnp/2xV7E/2XHofMOpf8Ee/299OlKx/DHQ73B4ax8YWjZ/77&#10;K1lz/wDBKT9vu2UtN+z3K23/AJ99esZc/wDfMtfX1v8AtuaojfNLcD6PWpbftyXke1jdzfjg1qs4&#10;l1iZ/wBl32Z8MX//AATb/bj0xytx+zP4kfH/AD7rDIP/AB2SqE37Cv7ZGjyLdXP7M/i6PZz82ks/&#10;/oJNfoNa/t1IjbpL6WP8ua1rH9vVEHy6xIufvMW60/7Yl/KH9ly7n5laj+yp+0rZ7p9R+AnjGNsk&#10;sx8O3Bz6/wANYl18Fvi/pu6XVfhX4kt1X+K40G4UfqlfrFbft6Wsqf8AIb6dcyMP61oW37dthcDy&#10;jriYx0b5v61cc4j1Rn/Zsu5+P7+C/FyfK/hPVVx/e0yYf+y1Xn0TVLOXF1p88PqJoWUj8xX7LW/7&#10;bOgzfup7qycHr5kSnP5inXH7U3wu1M7tT8M+HLjPVptNgbP5rWizinLoH9m1Fsz8YwDEdrLj/eWn&#10;JNFuz5q5r9lpPjV+ztrB2an8LPCM4PH7zRbb/wCJqCXVP2O9VfN58CPBMmf+oHAD+gq/7Yo9Sf7N&#10;qn46IIzhfOXNSgAAKGG761+vt54O/YU1g7b/APZ28KN/1ysVT/0Eis+T9nz/AIJ2akS8n7PehKW+&#10;95ckin9Hq/7Ww7MXl1SOx+SuQTxTtzRAM9fq5d/sbf8ABN7VlbHwdjt8/wDPvqky/wAmqn/w75/4&#10;JxXis0fhTUoWxwq61Lj9c1X9rYUX9n1j8s0lDxZU1LC24gCv05l/4JhfsCXr+Zb33iO25yPL1jI+&#10;nK1Dcf8ABKb9iq+Hl6f8RfEdru6FryNsfmtaRzPCvqR9Rr9j80aXa3TFfpLJ/wAEg/2VblNtp8a/&#10;EEPP3m8hs/oKy9Q/4Iv/AAVnZm0v9qPUIyfurNpMMmB74cVrHMcL3Jlgq3VH54rDIvVDRjPGK+/5&#10;v+CJnhqUf8Sz9rOJc9PP8O/4S1lX/wDwRD8WMv8AxKf2mvDsg/vXGjTLnn2Y1f1/DP7Rn9Tr9j4X&#10;iGFxT1GT0r7MvP8AgiZ8dIRu0r44+CLr/rotzH/7Kazpv+CMf7W9s+bDxR4Duh/s61NGSP8AgUNa&#10;fXML0kifqtbqj5JjBJ4FSGGUruQ4x0r6ouf+CQX7Z9kGeHQ/CV4qjK/ZvFKAsfT50FY95/wS2/bm&#10;tAGg+Cdjdc8/ZfFNocfm4prEUZbSJlQqLoed6f4G8D6lp1hejVBG2sW6eRG0xZrV0UCXIHXLHgHt&#10;U2rfA26t9TubTRfEHnQ29w0Ukk0e3y8IGDHHrnArsj/wTl/bmsmaG7/Zv1L5ejW+pWsn8pKq337D&#10;f7Z+lIxuf2bvF7bv9Z9mhSQn67ZOaarR7oPZy7GJ4++ANp4F0G3v7rXmuri61G1hC+Uq+WHd0fox&#10;ycrnr3rob74BeFtS1O58LeB/GVp/aFiZnu7d7jzkEKlVVywUbWZiRt5xjrWdqH7NX7VFlHF/bXwH&#10;8ev826NZNEuJNp9eAcEVPH+z7+0zpET+IYfhR4ssWbKyy/2XNHIwPXPy5NV7SPdB7OXYisf2e/Ez&#10;WlzJ/wAJFps0tisTXdpG0rSR+Z91T8u0cc9TVmT4B+PoLZn/ALRt1WS3Zre2jvG/eMHVNh6AE7s9&#10;65+KD4teDzdrJoviyza7wLwvpN1+9AGBk7O1EnxC8bKUW+1bWF8tdqi4tJV28g55XrkD8qOaPSxL&#10;hJdze1D9n/4jaDcNa3NpZs0Y+5DeKzMdpYhR3IAJOOgqTSfhR8WNIlutc0Wyngk01X+0XVjfLujw&#10;pZlyrZyAMkdeKwY/ifrlxejUL7xeyzR7tskjbNpaMxk8gdVJFa1t8ZtX23luvjOyZb5GFwqyRgsz&#10;KVZuD94gkE962jL0J5ZHXeDdS+NOp6Db6pp/xhv4bi7t5LjT9NbUJfNuIo87mB+6MYPBPOKk1HxD&#10;+0fexXHh7XNe8QXEbw/6Ta3FwcGMnGDzz3rlvDni7WtM0KKx025tmhtIZIba7ZQXt43++qt2B5/O&#10;umuvjT4i1uCGG/l0uYQndCxjGUbOd2c9aFHskEtkY2qfCrx5bW9veP4dkeOaLfGlviQqmAckL93g&#10;jrWWfCWvQFUk0W7VpI/MVfs7fMv97p0rubL4weNk/czy200PmI2xQV5RVC8g9PlH1q7/AMLb8QT2&#10;CQ32iWtxth8qSRZHSRlDBl+ZeQAR071XNKO5nyqR5mfDGuPJsbRrr7u5d1u3I9elVZtNuFXzjbSK&#10;G43MpGa9e0n423dhaXsF9o8n76FTaxx3DHEm9CfmbJC4XGPesn4kfEq/+Inh2w0KXQLWz+xsX3Wq&#10;AZJGOw6VSqc2wvZruebrGyAFjWhbQiRQcDipJNOMSruTq2Kkj0jzSojuWjccsy81r7xHKyOS2VPm&#10;MZ967Dwr4YvdTtdF0O302SSa9Et3cKD/AMsQSQcf7i/rWHplheXepW+iSqZmvJ1hjmiToSepFfVX&#10;7J3wn0vVfHl58RdTj3aPptxBp1nH2ZVIZwP+AKB/wKk5R5QjGXMWf+CmrxfCr4M/C39lvTJR/wAS&#10;fSF1DUol/wCfm4HmOD9NwFfHEVsn3BHXsH7b/wAZrj42ftB6x4lFx5kMMxhhYEFRg8gH0HA/4DXk&#10;vz+YrKKyox5Y69QrS5paFzw7oLazr1nYMcR+cGk/3V5P6CvoLwVoxg+CninxM0e547STy8r/AHw4&#10;/lXlvwQ8NPqZ1TxJMvyWaraw+8kmS35KB+dfSXhXwczfCnUPC+xgt/Z+VuC9yjY/U1vGS6k8tz45&#10;uitz+7jf/epv2a3h5kbkn86tXGj3mmXslrewssschRo2XB3A4x9a1vEfwu8c+GrS01rxJ4SuLOC6&#10;XdazSMDu4zyB0OOxpe8VynPyWsby5UY+tRGzyWw31q//AGfeMMn5fUtU0WmNHG25cmlzBymJr1u1&#10;t4R1CaI/6mOOVT2+SVG/pX61/Ba/S50DTrlG3BoLaTd67o+tflD4yVbLwTqwJbJsXC/XHSv0/wD2&#10;XtUGq/CfwzqDMv8ApHh+xlJB6/u0/wAa8HNvjR7GXv8Ads9knjkVm2LuXruqswAfBA96uXUpCZB2&#10;r7VWeL5twH/168s2Kzhn3YBrze/+C2oTfG+D4n/2xb/2XarJdw6SUbcdReMRmUnpt2j65Jr07YuN&#10;rcdz7UNFGRkMGrSm7ClsfLejfsd/GHQ9S8QeKf8AhONIvtQ8XaJqlpr1n88aLJcIxjIcj94FYheQ&#10;MDpVa8/Ys+I+n6BZw6d4i+33CeD7XTpv7RvwI7a4inicpFgfcIU4+gr6h1bU/DXhTR7nxR4u1WOy&#10;sLOMyTXEnt2A7k9gK+bdd/aB8afE/wAaJ4p0aebR9Ds0eHS9PVsPMp4Msv8AtHHA7VtzGbZCnwt+&#10;Jtt+0RcfHjxV4o0uwa31Yw2enyW7PO+nRxeUsQYNgBvvkEcGqXhH4P6b4V1u21pPHF3cfZ/7Q22j&#10;WkaRZulcZyBvON+eSa2Yry81RvNu7iSTLE/OxPJ+tWvK8sY+7R7ouaRT+IU2rXv7NkPwe8M2Go3G&#10;qaVJpZkvobeKSO5jinHmGJC5LsFydrAA161+zva+X4HS1XTNUt2jmdW/tTQ47B275EcZK4968wKM&#10;F+U1paH4n13RJklstTnAXoPNJA/A0S+EEz3kxIrZbvSMB/yzX2rD8BfEG28YW/2O6Cx3kaZ25/1n&#10;096328wAKFAPfis+UojCEjGOnH1qNtoDZH1p2p36aVZyXs5+WNenqewrg9Z8dazcXbSWs3kR/wAK&#10;xr/Wp9mO7O4Do2CTj+7TgVAxmvNH8a+ItmBqTe24Dikg+IXiZRslu1OOhZBRyiPSJZokDZYj0pyz&#10;qTsB+9Xmx8d67Kf3sy8f3h1qUfEDWQREojx/u0Aejb0GeaN6bflP515+PiPq4IjeGD5e+01MPiZf&#10;qCzwwcfUVSYHebhjO7mgMCMd64eL4oXLRZbT4SeefMIqxF8TJFBLaUrbsfdk6fpVAdg5yflNGED5&#10;Jrk7b4noeP7Ekz/szD+tSt8SLAtlrCYf7PBoA6UuN2B65od2PDCubf4haWG3Pbzjj0HH605viNox&#10;Tdsnx05jGf50AdDkYwFpAVHBXtWGvj7QSuRNMrEf88TSx+OfD5OTqG303RNQBt428GnZPXHFYsHj&#10;fQZE8wampHrtI/pUn/CX6JJ/qdWhI65zQBrBvkxSEr/9es0eJtIZf+Qnb/7zTAVKNZ010/5CVv8A&#10;9/lwf1oAvFFB3kU35MZK/nUEWq2M3ym9hb5e0op8d1DKvlxzo2f9ocUASFUPLBulAyTg9uKaZEJO&#10;11PH8LU5UAXu3egTYNEA2cdaMIF6Hr2pzhOCAxqNjtZkfv0oFzEishU8VCyK3JP/AHzTgy8DctO6&#10;FQNvNA7oZsAJBK8+tKyIrqoA/wAaTKB23Ae3NI7KNuGBoFzDzI7jAPP86RFGc/xU1SoXPSnIp3/h&#10;1oJFRdzYC0Db1B4pTuUDacelKFAOT9aAGsC3zL+dKSNnyj8KNwGWx+dDYKq4PP8AtUDuwPA3AU1o&#10;2zu3g+1GMtwe33adncMlcetAXY3bxkr83ZhQqu+GJ+7RhQm9c8U4AjhqBXHSJxhe3pTW2PEFTg/z&#10;olZiMHvSqqheAq7fU9KB3Yzyw/L/AHhR5aZwR+NSIvzbh1HvUnl9lpcqHzEEMRZsD8eKCFU4C/j3&#10;qVgVPzfKFFNUMy+aQrZ5xmkopBzDWbIwBzjvTQHHykj1p3yZDgU7yy0m+M7f96jlKUtCF2duFlwP&#10;7tOWSYNvDnp2aiRSzEIAeaNojG0Hd65qeQOZjpJCOWkbn/apvmTqGC3UmP8AePFJEN/DLQ4G7bjA&#10;20fCA/7RqESfJet93+9Xi/8AwUgvbuf/AIJ5fHYNO7f8Wd8Tbt2Of+JXcV7MUV0AEmMfrXi3/BR5&#10;T/w72+O2w/8ANHfE3Tv/AMSq5oj8Q7s/k+ooorsMgooooAKKKKACiiigAooooAKKKKACiiigAooo&#10;oAKKKKACiiigAooooAKKKKACiiigAooooAKKKKACiiigAooooAKKKKACiiigAooooAKKKKAP0i/4&#10;I028k37PfiRkH/M5SD/yUtq+wjBNGOlfJ3/BFLJ/Zx8Trj/mdpP/AEjtq+xXhBHArjqfxGbR+EzU&#10;VidpU0kwfsvatZLaDoy5p5s4v4eKmMuUp6nPEv0I+alDN1BrWm0oFvl7VFLpLKN3b2qvaE8pQViD&#10;ndmmlxtwf0q4+lsFJC1H/ZxzuYVXMHKe0fspaT5emz6lH8wkvAmfwr5E/wCCv+vpqv7Xd3o0EuY9&#10;J0q2t9u7o2wH+tfb/wCyJpbDw1Zxuo2z35O7/gX/ANavzX/bx8ZL43/ar8ceIYW3I+tSRI2egQ7e&#10;Pyrqy/3sUY4v3aJ46X6jdUDAb8kVLuyDxUYUKck19IeNH4QkBA3VHIWJ2jqaeWUD5frUFw6bSCe1&#10;Az76/wCCVWlTx+KdDF1u8uHwrNPH6AzXxBP4+V+lfo18TQRNZ2u9v3dmu33GTXwR/wAEmtJmfxZK&#10;l3IZFtfC+lQQxnom955j+e+vvT4nSl9c2k/6u3jjVc9MD/69fJ5m/wB8z3MHpTRg20a7t561+cH/&#10;AAXl1X+1vid8P/BcZVkh8PXN00LdN7yhQSPoOtfpBbbVCsK/Lf8A4LUaq19+2jpOkq3y2Hg21Cr/&#10;AHS7uxoyWjGvmFOEtmzTGS5cO2j4x/4QG6K5NlD8390Yo/4QG9UZW2A/3ZDXbplU5WjcQCx6LX7F&#10;/qrl3LezPm/rlTucOng/XLeTfBJcK3ql04x+tW49M8dWq+bb+ItWj9CuoSAf+hV+i3wk/wCCHnjf&#10;xf8ABTw78Z/iz+0/4P8Ah/D4qtVutG0/XWKvLEyhgc7hng9KteIv+CF3xLh8K6x4z+Hv7T/gXxRY&#10;6JHC15Jpsjso8xtqrkZG7PavIllHD8ajg6mqdvntY0+tYjlufnCmr/FaybZb+MNcX/c1OT/4qpIf&#10;Hfxrsf8Aj2+IfiFfm6Nfuf5mvvL4h/8ABD79qb4daR4u1nVfF3hmZPBei22p6qkM0mXhnVmQLx97&#10;CnIqxon/AAQk/bM8R67pmg6Z/Ybf2p4ej1iO6N2VihhfAVZCR8rEngexrOWS5JJcyqq3y9So4yts&#10;fB0fxg+PcDfL8Rdb4/vSbv51Onx6/aFh5/4WFqHPTzLdD/7LX3f41/4IA/t/eC4ba7vPDHh+8jur&#10;pLaFrXVg2JGOFyMdz6Uuo/8ABv7/AMFG7f5E+FekTDb1j1hO1Zf2Dkr1VeOvmio4zEc1rM+FYP2k&#10;P2ho12p41kf18yxRv6VI37THx8Q7pPE9sx/2tOT/AAr688Z/8ER/+ChfgTSLjW9Z+A3mW9uoaaS2&#10;1CJ8c44AOT1rP1X/AIIx/wDBRDSLNtSu/wBmbUPIjj3u0c8TYXGfWp/1dyuUdK0fvRX17EdUz5XX&#10;9qj44QLtk1LTZD/taetSp+1v8ZkAVodHf3NkRn8jXseo/wDBPX9rew8c/wDCtrn9nLxB/bjWIvI9&#10;OSx3vJAf+WgxwV9815f4k+Hd94N1+88K+LfDTafqen3BhvrG6hCyQyA8qw7EVH+qOHl8M0y45hUK&#10;tr+158WWPl/8I9ochP8ACYnGf1qYfth/E6GVobzwHorMrYZVZ1Ix+NU28N6WTuayj/4CtNHhnSHb&#10;e9ih/wCA1lLhCOyf4GscwqdzUh/bJ8Ybv9M+Gmmyf7t04xVqL9s3Vyf33wst2CjpHfkE/pWOnhHQ&#10;5k5sV/75pv8Awg+h5/49dvsKxlwe+jRX9oVO50kf7ZloY/3vwsnVv4lW/H+FTxftm+HWGJfhhqn+&#10;1tvI/wDCuQPgjRCPkgpv/Cv9HcYKNWMuEqljT+0Kh3UP7YngNhmXwHraeu2SNqsR/te/CeX/AFug&#10;+IIT/wBeqt/WvP0+G+knlXZac/w2smGBcNWMuE6vQazKoekL+1f8GmA3PrC/72n/AOBqaP8Aaf8A&#10;glMMvr15Fj/nrp7/ANK8vPwxtT0nb/vmmt8LbZl4uW/FaxlwjWZcc0qWPVo/2l/gU52Hxoyk/wDP&#10;SxkH9KsR/tB/A+YgD4i20eeP3kTr/SvGn+E+4Z+0fxcZWq1z8LLg8JIrD3QVjLhPEdEVHNJdT3aH&#10;4z/Bqf54vibpJPvMR/MVYi+K/wAJ58+X8StF/wCBXgH86+e2+Dcky73ghbP96MVUb4NXYO1LG3/7&#10;4FYy4VxcejNv7U9D6ag8b+ArhVa38eaLIrdNupR/41Yttf8ADNwxe28UaXJ6bdQj/wDiq+WJfgvf&#10;xnc2m25b2UVDJ8Hrth82lxn6VzS4Zxa+yyo5ofXETW85za31q/8AuXKH+tWksrgj5It3+6wNfHX/&#10;AAqfVIW/daWyj/ZkNSw/DrWoH3JHeo38Pl3DDH61hLh3FR3T+40/tSn2PsF7K6iO94WAFKltdAZF&#10;rIPqtfJcPg7xlCuYNZ1iM9ljvpP8asJb/FmxGIfHPiaMD7o/tKTH5ZrGeRYqOyf3Gkcyj2Pq1lnU&#10;fPGy0wBzyAcV8sf2t8ZYW+X4jeIF/wB66Y/zqzB44+PVlxB8UNa47OwP9Ky/sfELp+Boswp9UfT5&#10;DYyaRSUHWvmu3+Knx8gXEnxBuZP+ulsp/pVhfjT+0Fb4x4ptZF/6baehJ/SsZ5TiF0L+vUX3Po8P&#10;jqetOGV5xXzc37QXx/iOWvtKm/3rED+RpyftQ/G20G2ey0eT/t3I/rWX9l4gtY2j5n0eJWPR6eDx&#10;nOK+d4P2sfi7Ev73wfo03v8AOv8AWtC2/a3+IJiMl78NdNbbj7t065qf7PxC6FfXKPc94MhH8f6U&#10;C453b68Lg/a58T9Lv4SRv/tQ3x5/MVai/a8cL/pXwlvFP/TO8B/mKl4HEfylfW6PRntjPt+ctThO&#10;AME145bftgeHFb/S/hprKf3tkyH+lW0/a08BlTNc+Etaj46bFb+tT9TxH8pUcVT6s9WFxKp/dt2p&#10;yzu3O/8A+tXmFv8AtZ/CJ4x56atb/wDXSxPH5Vdh/ag+CM43f8JPNFx83nWLis5YeutHEr29Huei&#10;x3cqnIkb65p5vrj5SHP/AH1Xn8X7SXwNk/d/8J/Av+/A6/0qxB8ffgjcYEXxK09c/wB5iv8ASl7C&#10;t1iylXo/zI7xNUvUOEuGX/gRqT+2tRG3bfSf99muPt/i98KLv5bP4k6O3+9eAfzq6njvwLOmYfHe&#10;isPbUo/8aXsZdUyvbUu50/8AwkeuKP3eozL6FZDUlv4w8Tp9/V5uP9s1zkPiTw3OV8rxdpL5GMLq&#10;UeT+tWob62mO2HVLR/TZdIf61Ps5LoHtKfc6WDx/4qhGYtduB/20NWE+KfjgNn+3rg/8DNc1Da3b&#10;cwhW/wB1gf5VMLHUFHNlJ/3yaPZSDmgdTbfGTx9CMjXJl/3mzVofHP4hxFTHrklcb9j1BRue0kX/&#10;AHkNNKzJ/rEb/vmlyh7h38Xx/wDiDH/zE2arMP7SHjxcH7V7ZrzlWkC71Rh7laEaVfnYcZp8oe6+&#10;h6pa/tQ+N0XaZFbH3fmPNXbb9qzxttw4+7/tmvIndjzihZdnWi0g5YnuFr+174wtlxh/+/hq5F+2&#10;X4rLDzmm/wCAzGvB1uN3G6pEuCDkij3u5XLTPoi0/ba8TxDaZLhcf9Nq0LD9uTxErjdf3S564avm&#10;2Ock7QtTK3cUc0u5Ps6cuh9SQftv6ocSvfzbuv3BWtZ/tw3CpuuNVkB7fJXyXFKyHIapbidzxuo9&#10;pU7k+wp9j69X9vHymy2ryHjHQ4q1D+39Gn+s1crn1LcflXxbNPIZD8/FUri8dGwXzVe2rR6hLD0+&#10;x91xf8FBLF1Bl1Nf+BAn+dWIv28PC9zJi7FhNuH/AC2hX+or4Dm1iaPhBnbTl1C6nG8KwraOIr9z&#10;J4Wi90ffg/bB+Fmonbe+GtBm/wCuljC381of48/s7awP+Jp8K/CNx6ebo9u3/slfBKTXG3Bl/OpP&#10;tNxGvyXDJ/usaqOKxHciWFo8ux93y+O/2TdQDCf4GeDWWRcSL/YtvhvyWqyaX+w7qAY3P7O/g7JP&#10;WHS4lz+QFfDEV7qEhz9uk/7+Gp01jVbdQsV/Nn/roa0+tYjpIz+q4fsfbknwy/YE1KTFx8BdDVey&#10;2++PH/fLiptJ+Cv7CumXn27Qfhf9hk6F7PUplz/4/XxvpWra5tVn1KbHbLmtaHXddVh5Wr3Cr/Eq&#10;yGqWNxS05iXhcP2PsK0+Ev7HdtJJLb+HLz51w3mXhkA+gfOKp6/8E/2QdfgktGju7Fp1CLNCsYMZ&#10;HcfLXyZP428R2cOY9cn/AOBSGuW8UfFXxaWCLr1wCrcbZTVfXsX3M/quHfQ98+LH7At1pWn3njX4&#10;b+L49Y0G0s2mdYo911CQCeUH3gfVelfO8FhLaxxyeQf3nGGXn6V63+yr+2L4o8IeLLXTNYvN0TOE&#10;kVmyGUnn9K9C/bj+HehaMNA+I/gzQ4YtN19nbdAuBFcfeZPQA53AfWvay/MJVHyVNzzsZg4xXNE8&#10;Q+B0vh+H4waKmu31vaxmSRUmu32xpIUIQsegG4jmvsb9pWDwT+y58D9P0Dw5410uTWJtKdre0066&#10;SWSS+m/1kzbDwqrgA+wr4ri0ey1C9WC4VfmUsoZcg1Lpulw2j3Fw9shz0G3k+gHevUkpSldHnROU&#10;axu1lYTFWkfl29Se9Oj0pgvzS7dvNaeoSSRTMJLR1/u5pdC0i78Ua3Z+G4Zf3l9cLEdq52r1Y/gM&#10;1tzGbR678KvAd1ofgHRbWRvLm1KZ72YHq284XI9lA/OvpfwX4Tm1X4f6prCRHydLkhEkijAGcKP1&#10;ryn4b6PL4k8VyaoU8uzsrdbeBtv/ACziXAIHbJ/lX0l4f8BeKvBP7LniD4ieJL2OHTfFElja6Xaq&#10;2XAScs8reh2g/hXPKpymkafMtDwjxz+yzoHi349aNq3hS3GrXk1mtzc6TYEMBe5G3zMdFUfO30rn&#10;v237i3+HXwg0jTNai868utXd5DCOQqLt4Hpk9faqHwl/4KXeIfgdquqL4S+Dei6leyXVxHb65eXL&#10;qxiYkYKgc5HfNeXfFL40eMvj14pbxZ44uIxJ5ey2trWPZDbpnOxR/XqauMpPcmUUjhdLuv7WtvtR&#10;sJrcM2FW4XBNOkt3LbN21Qea1orXcBGFVv6UiaesUkimSMSM27MvO32xVmZz3i6CxbwTqAuEYq9u&#10;wVvfBr7+/YN1l7/9l7wPfyTl2bwvApZv9jj/ANlr4VurGOawun1LfJbtC4m8scDjjH419Zf8E2PE&#10;zz/sh+GPMut/2eG6t/m6gJK4A/DivJzRe6mepl791n2NLqKC1jYY+brn1qld6ruysfzMK5oeJYDp&#10;8E3nD/V53evFZd94xht8sJVYnnOeleSdUo2OmbxTFEzedLtK5yD/ACrF8T/GHw14VsJNQ1S/2+Su&#10;7yVxub6V534x+IttodvcX88xVY/mY59a+WPj38c7zWDP5F1tZ22qoboK0gZyOx+LH7S/i/4//EGH&#10;wm161vo6ymSPT1PyiJT1J7kmus0cKirFGmFC8e1fOP7N1+ms/EXWL6R9wtbWOMHPQtyf5V9FaTJG&#10;pXa9bct0ZyOp0uYIq5bmtFpGcf1rD00tIV2Hit6OIshIbI4o5SJbDHJK8mn2oYHBNNKL1Z6sWcQL&#10;/Mfy705bC5jQ0qe40y5jvLaVo5EYMrL2r2zwvrK+ItCh1EsNxXEnpmvJdI0O4uSQqbVUfNu/nXoP&#10;wxaSysrrSJXVwrCSPjoD1/WoNIy7kvxJnkh0WMHjdL/SvN5Lp2kZgo556V6J8SB/xJ0ZT8vnD8OK&#10;82vbhLdZJGI2jn5qAbI5Gwcs2KiaUgFxCzKvVuwrz/4xftB+GPhP4Q1XxjqhMyaXa+d9nXgzP0SP&#10;PYlsCvgHx9+1p8cfjLcyax4+8X3FtbtcF7PQdNmMdtZp/Cvy4MjY6sauNOUtiXJo/S6bxX4dWTy5&#10;vEmnwsv3o5r+NSv60yLxf4ZkkVIvF2ls390alF/8VX5u+Gvgb8X/ABx4V8L/ABC0uzt59P8AGWsf&#10;2fpE0l0SwnO7/Wf3Qdjc+1ReMPhB8T/Aeraxp2q+FL26Xw/cNDq2oWNu8lrCw65kAxT9iTzH6VP4&#10;z0GRxHDr1g0mcMq3iZz+dWor2KY/PPHz0VZATX5gz6B49sJLOG88La1DJqC50+M2Moa54z8gx83H&#10;PFNjuvFen3DW0kOrWs0c3lTRlJUdZMZ24/vY7dafsZB7S25+o9vHJcfNHubBxgDpU/2t4/3cp2kL&#10;0NflzZfFvxnpcsf2HxvrNu4xsZL+Zf1zXr3wR/bS+JPhTXYbDx94gutZ0iWQJM15JvlhB4yGPOB6&#10;GlKhMPaH3ZG5ZMhqkFwwOFP3fWsnQtVTU7O31KzuFkhnhV4WHdSMg/lV9HljlyorMoleRwd2386a&#10;JZAchqh+0bpDDnheaiuLtQWUDbQBZkmlL5E5DCmNeqOc/N6HvXnP7Qf7Tvwf/Zg8HJ4s+KGtzeZd&#10;P5Wk6PYpuur+X+6i+nqx4FfNV5/wVC+IGqiSfTfhVp2l28jZtY7y8aaYL6uRgZ9hVKnKWyDm7n25&#10;HMu7cDtzTo7mVmK5+UGvhC7/AOClPxWhdXnsdFj+b5VMbjPt1qzb/wDBSD4skiQ6Jozhl+60b8/r&#10;R7GaDmj3Pur7S0rbdvy0SuEjAZtwDce1fE9r/wAFMPiVGuJPCOjYUfdG8Z/WtKx/4KW+LsA3/wAP&#10;dNdSedly60exmHNHufYW5SmVLbvXFWoGkSAGNyuOenWvlXw7/wAFKvD0t8kfiP4YXUETMBJJZ3gb&#10;HvhhX0D8N/il4S+Knh2PxR4F1P7RZtJskRuGibH3WHY1Ps5IFK52CXcsf+rmdWUfwsacdQvGXKal&#10;Nux/z0PFUklwNpTmhSx/ioAvJq+rW+3OrXAYdNspxTm8Qa2GyuqzZPcvmsssFJWX5ju+9TI9Qt5g&#10;3kyqxVsFaANR/FPiNF2rq8vHHQcfpUr+OPEaIq/2gSP9pRXD+Ovid4C+GbxxfEDx9pOiy3QDWtvq&#10;F8kckv8AuoTuI/CuRuv2tPgFaXv2fUPijZ7oyf8AVxs4P5Cq5ZE8x7SvjzXI02i5Df8AABxUv/Cf&#10;61FGpLxt24jrxBP2tf2eXxInxQsx/vQyf4Vah/ai+AN46kfFHTYl7NIzDd+lHLLsHMezr8QdagcL&#10;IIZFJ+8y8irlv8SNQGRHawk443A14zZ/H/4JXbqbf4raK3PO682/zrotK+JPw91FVOmfETQZlb7u&#10;zVYufzNHLIOY9KHxEuceWbGEt/vHBqaH4izH5ZdKj6fK0chrj9zSxLdW0iSwtz5kbBlI9iKdFKQG&#10;A9crUhzHXp8QEyd+mt9fMqQeO7Pbvezlz125Fcd5zMNrf8CpwuUzt3fKvH1oDmOwHxA0hWULbzbv&#10;4htFWP8AhONAKb3aZf8AZ8uuJF03zSs54UY4qq+pQF2AbORQHMd8PHHhxziG4k3f9c+lSR+MNDlb&#10;aL/b/e3KRXnh1CFFUQoyt0PfjFI+qlVMbRLk96A5j0iTxPoqp5n9oqF/vMpqeDxHoVxH8+pRficZ&#10;rzSO9Z0LE4VfSpbe8Lb5SuVHOaA5j0tda0ZTsXUotuPvM1TR39lhhHqNu3ptmB/rXndq7+XmEBlz&#10;zTTd25cjyCGXg8daA5j0qMeZ8yOHX14OKdAqxsXU+1ebxXa2LK6TyL3DZOQa6nwj4lm1I/Ybm5Ly&#10;Ku6Nj/EPQ0FG6FUDe6Y5pZGlYboY8qq8t2pIxNMywZwXkwoz1r5j8W6z4/8A2t/jF4g+G3hvxnfa&#10;D4H8MXX2LVLjTZjHLfzfxJkdutAH0dDqulzS+Xb6tYyP0ZVvIyc+mA1Wvsl/J+8gg3D/AGWBr53h&#10;/wCCbn7MSDeLHXFm3Zkm/tp9zfjVeb/gm38BGfzdM8U+MLDLcLDrz7QKrlC9j6OaK6C7ngZfm6ba&#10;ay3JA/cttb7uR1r51P7Amh2kv2fRv2jfiLZxov7uOHXHwv45qaf9jDxvaBV0f9s74jQv/CJtRaQD&#10;82o5Q5mz6Cd3WPCxNlT0rxX/AIKM3Er/APBPj47K0eP+LO+Jv/TVc1jS/sv/ALRVoNukftseJFb+&#10;Lz7VXz+teS/t2fBf9rLw3+w/8YL3VP2sG1XTbf4XeIH1GxutJVWurcadOZItwHVlyue2aOWPMHN0&#10;P5tqKKK2AKKKKACiiigAooooAKKKKACiiigAooooAKKKKACiiigAooooAKKKKACiiigAooooAKKK&#10;KACiiigAooooAKKKKACiiigAooooAKKKKACiiigD9NP+CKP/ACbl4m/7HaT/ANI7avsjnGcV8Z/8&#10;EVXI/Z18TAf9DtJ/6SW1fZMLZIye9cNSX7xnRFe6TxttHSnbiecfWmB8nCv+FPJJO3NSA0ENyBxS&#10;vtKbQaTOOtNJGOvegA6fKwprlUjY4H3fSnHG3Iz1qteSnyfKHG75fzoBan0x+ztawaH4CtdSkXbH&#10;bafPeScdNsbHNfjt8R9ZfxD411rXHZma81a4lZvXMhNfr9rd9D4H/Zg8XeIg/lnTPBNwUwe7IF/m&#10;a/Ge/meQtPIf9Yxb65r1Mrj7zkceYfCkQnGOajbkcE00vg4xTW/vBa97mPLHnB6n2qvOEYEg9Kka&#10;TAy9MtEWe9hgznzJVXp1ycUpP3QP1K/4JP6II9Y1q9dA219LgVsdEjslOPzc19hfEKYS+JLhWbdt&#10;bbmvm3/gl94eewg1rzE2s3iKWMFe6RxxR/8Aspr6I8YyLN4kvJc7h5zBfoDXyGYS5qzPfwv8NIoW&#10;8j+fGqqNjcfSvyX/AOCtWrf2v/wUG12EkFbHRbCBfbEOf61+tdpsE0a4+8y/zr8cP+Ch+qjX/wBv&#10;74iXKPu+z6hDAvtthUGvS4Xp8+b015mWYS/cM8wwNowe1NlMiW7sse5sfKB3qRVwvIqWFe4Hev6B&#10;j8Nj5U/YfTPj3+xF+1x8KfgT4wj/AGu/D/gnX/hbpdtDceG/FFjuSadIlR1dSQNuVODzWz8f/wDg&#10;sh+zP8Hvi3rHg/4Y/DfQ/G3h2/0ezg1gabKtlbSXkTszOmE/eLyOcdq/GZYrWT52t1Zv72OasRzi&#10;FNqYx/s18liOHI1Ja1HZXsrbXd9+up0U61GNS843XXXc/U79oH/guX8Mviv8MfEHhDwv8AYtD1Tx&#10;hHaWGratJq6yhYEYKCRtGdqk4r6Z/bE/aW+DsH7EfxIuvAPxp8PXGpH4c6ZZ6XHpuuwtOzbW3Kiq&#10;27cC3QcivwWZxMcH9ajhtYLeUNENv+7msY8M+zjBRnezvqt9tPwKxFajVk3Tjy387n7Pf8EkviVr&#10;Uv8AwTt0WTQfG+kal4rX4kRytY+IteWNpIo2JKszsWUbc4OMZr0b/goRD4A8J/sifED42eJNvw98&#10;beXv8N3nhnx1NI15dMRhgsbgHnORivwhjkFq7TWs0sbFs5hlZfx4NWJta1i+tvst9rV7cQ9FhuLx&#10;3UfgzGprcOVKmK9qppLmva3TTTe34GNOpy02tW2kvu6n7Ua38ffGdt4U/Yq8P3vxnvvL8XatDJ4m&#10;urjWGI1JMIwSdi3zgtxhu9fTP7SvhfxJf65rl5o3g/4lM00PlR3mi+KCticrjPkb8bOeRjkZr+bt&#10;NT1bZbwnWb4raEGzX7Y5+z4OR5fPyfhiu50z9pb9onTLZdOsP2gfGkcK/wDLOPxNcj8Pv1jiOH63&#10;NF05JWv07u/4LQpS5r3vrb8Ef0DftfQ/EDV/hl4y8K/sb+JdJtPi5pfh+1jvUYA3Ys9hKLFu+6Tz&#10;g46+9fzs/Eey8YWfjTVLH4iR3q69DqEiawuphvtAuN3z+Zu5ySc8+tdBpn7Qvx90nxe/xA0f45+K&#10;7fXmh8mTWE1yb7S8Y6Iz7slR6Gue8ceM/FXxE8QXXizx14iutW1a8YPealeybpbhsY3Me5wBzXZl&#10;OW4jL+ZTad7a639PQPdlK5hGNM4xS+QQeFqTy0J5FPSItzXscpRGq+WM0Fd4zg1bW18xRxTGtnjb&#10;ANTKLNIyK4iGcLU0cJPUU4RL3FWIoR/EKiUehXMMjiXoanSFcfMakSFduQlSJbkcgd/yqOQOYhMB&#10;LfKOKcsDBc4/SrSQA9BTzAQMAVHkUVGi3JjbUTQHPK/pWgsGVxtpjWwzzS+RPMeyfsa2XgjTvDnx&#10;R+Jnjf4eaX4mTwh4Ek1Gx0vV42aFrjz40UnaQejHvWOP2xfAGorHJffsF/DNht/5d76+gJ/75krS&#10;+AcD2X7NPx4vg2N/g+ytcf3hJfR8fpXhIshEqwg/dUV8znGJrUanuya9CqX7yTTPa3/ao/Z9uo9u&#10;tfsAeGPrp/i6+jP/AI8xqNv2gP2Kb0q+ofsJarbt/E1h8RJR+jRGvGGOOGPtUaxqPmY8V4f9pYpf&#10;bf3nR7KJ7wPjT/wT2ulxd/sk/EK1/wBqz8dRSH8niFa3hG4/4Jw+Opbi5svhT8XtP+yqGnZtasGV&#10;cnA6qO9fORVdnyDNdz8HYdDu/D/iKy8T63JpljOtpDJfR2/mGBzIdrFcjK5xnBzis8Rm+Mp0+aMz&#10;uy3A0sViVCe1m/uR7pB8Ov8Agn/qZzaXfxSsx/ekhsLjH/fLiluPgP8AsVXh/wCJZ8VviBFu6ed4&#10;UgcD8VnrwrWfhj8RPDOvQ+G7rw5dXUlwM6fcWMbSQ3qHpJGy5DAj8q6aHwR8LvAyrY/GbxdrS6jK&#10;qs2m+GIY5nswf+exkIG4ddg5964XxFmEdeZP5HpSy/A81rS+9HpMn7MX7Lt0v+hftBa7b/N/y/eD&#10;X/8AZHNQXP7JH7P/AJata/tQQ/7tx4Ru1x+QNeX+MfBM/hTSbfxZ4Q8SSa94dum2w6rHG8bQP3in&#10;Tny3H1wexqfwX4T8UeIbCbxFqPi86HotrgXGq3kj7Sx/gjUHMjewqv8AWLHb+79w/wCz8D3kvuO6&#10;uf2SvhATstv2ovC6t6Xmk3cX/tM1A37H/wAOguyH9pzwDMzcrvkuI/w+aOsHUfDV7daNdeIPhP8A&#10;F268SQaeobULRoZLa7jXvIImJ3IPUHjvXL6P4q8ba7fwaVompX15c3UgWG3WTcWY/hR/rDiN5Ri/&#10;kKWX4PpUl9y/zPQz+wtomoL5tr8fPhjJ2xJ4iWNvyYCs66/4J56peSGPS/iH8Nbtv4Vh8YWwJ/Mi&#10;rX/CB+NWuv7As/jP4am14qT/AMI+LgNKzf8APMORs3/7Oc5rz/VfGnifTr2XT9YgjjubeQpNDdWS&#10;bkYdQQRRHPqlSWtOLKeV4eO9Vr5f8E7CP/gmb8WbuTbY2XhO4+bA+z+MLI5/8i1uXX/BHr9rayso&#10;tUl+Al3cWsygw3FpdxSI/wBGDYNcb4c8L/ETxpo39vLB4f02xZ9kN5rEcFrHM2cYUtgnk9RxXpvj&#10;/wDbK/ad074E6D+x98SnSGx8P3r3UVwseft0BP7pVkVsNGvOCv51tHOaMrp0onFiMDKlKPs58yb1&#10;0tY5aT/glZ+1Vbplf2dPETL/ANMbcP8AyNY+o/8ABOD9onS1/wCJh+z34sj+miyt/IGrHhDxb478&#10;Tawmi+F9JuLy8m/1dvZzz5Pvw/H1rrPEPjb9oP4Sm3l10+INLjm/497m18TXQjJ7rvjlIz7daz/t&#10;nCr4qKOmGVTkrqovxPK7z9h34wWEjC6+DviuEf8ATTQbhR/6DWHqH7LfiuxkaLUPCusQsv3lk06R&#10;cfmK9oT9rD42xhcfE/xcozn5fGN6f/QnNdRb/tW/tZ6Joy+JW8ZfESDTW4XUH1SV4j/wJ4yP1o/t&#10;bAS3pE/2bWvpNfifKt3+z+8JKyW1whHaS3b/AArHv/ghHET5hk3dv3P/ANavryX9uj9oG6CvN8Yf&#10;EjL1/fzW0wP4PEakj/bp+NU8Rij8VLe+X983HgrS7hgPUnyM/nRHMMsk9YNBLL8Z0kn8z4tufgqg&#10;BbdC31QVTf4JTOxKfZ/++K+0J/22/iDdH/S28L3C/wB26+G+lt/6Ai00/te6lLEJtR+G/wAL7hd2&#10;N9z8M4FJ/wC+JBVfWspl9lmf1HG91958X2/wau4T5clhbMvrtFU9R+CN0JSU0m3Zf9la+49N/aU0&#10;LxDM1pJ8AfhHfSeU8iq3hO4td20ZIzHcD0rno/2pPAT8an+wZ8LJd3O6HUNVi/lc1pGpk9RaXM61&#10;HGUV7yPjRfglc5/5Agz6gmmSfBvVYn/d6dL/AMBkb/Gvtix/aJ/Z0umz4j/YD0H/ALg/jq/t/wD0&#10;PfVhfjR+xXdOft37CuuRe9n8VJePwe3NP2eVS6s541MR2PiJPhp4gtv+PeG9jP8AsXDD+tXIPDPj&#10;21A8vXdaj29PLvpOP1r7Qf4g/sA3Sr9u/Zk+J2nj+L7D43tJv/Q7cVbj8H/sa/FH4U/EDxN8G9C+&#10;IOja54J0e01LyPE2oWk9vPHLdpb7f3SA5y+fwqo4PLJySTf3FfWK0Y6nxfZt8WYHWO38eeJIxu4x&#10;fSf41pJr/wAarF/Li+JuvY/2pyf519FfDH4RaF49ste8ReJPFdr4f0HwzDay6xqc8Bmf9/L5cUcU&#10;YwZHYg4GR05IrWi+H/7JF1KI4PjF4whbfj/TPh+o/UXP9Kipgcvp1OST19DCpmEqctWfMa/EH49W&#10;7YX4lakf+uiK39KuW3xa+PMIy3jlpP8ArpYxn/2Wvp+P4PfsxXbf6P8AtAuo9LzwXOrfT5HYUr/B&#10;T9nUrsi/aD0mNu3neHbtf/ZTWcsFl/Rv7iI5pK+7Pm2P4zfG+JcnxJZyN/0009P8KsWXx0+NQdRc&#10;XmlyL0b/AIl4z/OvpbTf2c/gpqbLDp/x+8HyXEnEMM6XEJduwJeMBc+p4rnvF/wL0/wH4ovPCnif&#10;Ro4buxcCZVZSpBAZWB6EEEEHuDWlPKcBW+F/gbf2lWfU8Ui/aA+MSkZ0fRZFHrCwJ/I1oW37RPxR&#10;A/f+DdJkPqsjj+te7Q/spWSaVa634jGkaLFfQCeyTV9QSCSaM9HCkZ2nsTjPanW/7LPhm8O6y8Q+&#10;GZOcL5OvQ8/nij+wMH3Ry/6wUoys56nitv8AtGeOek/w9sW/3LphWha/tHeIW4m+F4b/AK56h/iK&#10;9ti/YpvLtvKtIdJkbniPXLYk/wDj9Qa9+yHc+FDGuvaTJaLN/qZlkWRJPoykgn8aP9X8HPRNG1PP&#10;uaVoyuzy2z/aKYf6/wCGV5n/AGLpTj9KtR/tBabcp5cvgLVEb/ZdGr0DRv2ZLLW9WtNB06Zmur+8&#10;htbbc2BvkcIMn0ya92b/AIJ+/su+FviQnwI1Pxf438R+Lo742d7/AMI1aQfZluh9+JN5DNt5BPtW&#10;dbh3B0fiZ1RzSvLVHyanxj0G7lEX/CK6orY/55g09/iP4dn4fSdSQ/8AXAV90p/wSl+E7X66bp1x&#10;8UI5HhMsZXw7bzIFDbT86zY68Vx/iD9iT9nnwt4gm8N6r8X/ABfY3lrJsuIdQ8JqrRt6HEhrn/sL&#10;A/zFf2tiux8jDxt4ZPSzvl/7d6t2nijRphuRLz/gVua+x7j9g74V6H4btfFMvxt1K30+9k2Wt5e+&#10;E5RHK3oCOpq7oP7HHwz1R47TR/j9aXE0mfLhbw3PubAycDBPSiOQ4GW0iZZti19k+N7fUbWdv3UE&#10;+W/6ZmrcUctx+7jsrlj/ANcTX2zp/wCyB4Oh2zL8Z/CsijgibTpF/wDZK9P+Hf7LPhXT5EN/r3gu&#10;+WT5VWSwdd3HYlOaVTI8HCOk/wACqebYiT+E/OCDTLzOP7Luj/u27VYi0u983/kE3gP+1av/AIV+&#10;pg/Zd8AWvyr4X8ByA/e3YVhVs/stfD/UDmLwT4MaTbhRFeAMPfrXN/ZGF/nNv7SrdYn5b2kN3C4W&#10;azuV/wC3Zx/Sr73KW0TMwb/gUbf4V+oGq/ss+DdE0WOfU/hRpVwp4a8sZmdQfT5W4NY6/s8fBeac&#10;W9z8M4GfbuZYbiRTt/Fq0jktGSupMzlmdT+U/KjxP4stYpDbJN8w+8K5i/1WGaXd5gbd/tV+w0H7&#10;KPwCu916PhtIucDcl4ykfnX51f8ABUz4Q+GPg3+0ZDovhW08m3utHjuDtA3MSxGTjqcd6wxWUqjR&#10;c1K9jfD46VSootHguhXUq+JLUwMVY3C8qenNfoH8Z5Xu/wBgnS7+5/eyWfibTRHu7K4dCPxGK/PP&#10;wiVl8SWTZztmFfoN8XRLJ/wT1URSBXbxHo+1m7fvTXmYf3cRGx14n3qLPmW5voJLsLZwqskfC57V&#10;Fb2NyDh7tm/3qg1CCS31G1miU7pId0vy9WrasLW4miEgiwDkbmr6+Ox8y42kZd5pcM4w0zNjuK67&#10;4D+E3sb7WvG6aY0kekWP2eGbdgLczcBB77Mt+NY99axIyw2sbfaPL42Rls54/nXsHwV+GHivTNPt&#10;/BXii5a3TUtdS7vreRQvy+WqeYx/hwgPHalLYFHmPTPgN8PbfVIYNL1y4mW4vreIadYwsFMjM43F&#10;j124Ne4f8FG/iTq/hH4b6f8ABXwgunW+ny6D5bfaGWMW0hYRqV7s7qWwO2Qazf2ENC8J+JPjN4q+&#10;JPiW6jXR9B01l0JbhRtePd5fmDPRFC8H1YntXlX7Tni3xn8RPirHd6Cunz2MNi0P2/ULxoo/MMxk&#10;/dsOeAFXA7elccveqJG8fdgfJOlfBDxxdwya02kQxwrcvbxwlgu3ZnLNnoBjqe9Pm+FPjjSLxrf7&#10;AbnbaxytskAX5l3YHPJAHau313xr4k0bxXe6R4i0WzvIRFcxX2nWt7Isc6zHd97qMHoayD8bvC2r&#10;tDo0vgSVTbyJHo9nBfOzRyhPLXc2MuOhrsvLl2MBnhX4G/FTxLd2+neH/BFxJcXC7441xlVxnLc/&#10;Lx61F43+Evjnwjrkmi+I/C9xbXytGjR7c5JGRg9CCOeK+uf2fl0HTSsltpk32vUFWXXtQExYSzCH&#10;bsTP3VFee/H74p6VB8UdftY4la30vRIdM0+ORt8jXKj5pCcfw7mH4VPPIrkifOVnpEcUVzo2oukk&#10;s37uMNxjjk++K9W/4J16wdH/AGdr7RZSrNp3iXVYF3fwqJSRj8DXD6JqeiHX1uL6DesfyzRr2yPX&#10;6Vpfsfamun+GPH2h2jlUs/GV4Y8t0Dxqw/Q15+afwkdmB+Jn014Z8Yx6ppNnPLIWjEI3At046VX1&#10;3WlEbSRr95sqM8CuK+DWvfbvBVmr2zNtYxySNx0zzU3j/Xl06yeQTbRHG35eleLG56PvHkX7THxc&#10;2atHoFpdsY4lLzbW79hXyp8XPijLC/lxSbpPMDfe6YNdD8aPHz3PinUJ3l/5aY9eBXheu6pLq9/J&#10;fTybt7fL7CtoyMuU+g/2JfH6ax8SNc0+fET3VjHKq56svBr6/wBLnSOME1+cHwR8WT/Dfxrp/j7a&#10;32eG58u8x3ibg/lX6C+DPEem63pkOpWc4mhuIVkjdT1U9K0jLoYyiegaHd4dW24XgdOK7CGNDAqq&#10;jbtuWwvvXC6DdKzK5kyvG3NdppeqIsKpM4P97ae1aGckRSIu/ZtHBqzpqYmUuuB2YiqctzC2dp+h&#10;qbTJQJszn5c5DdxQT7x6R4Ni826jtFTdI20YxggZ9fWtrxUD4P8AFPhx7UEf2tLNbzK2DkYBB/A1&#10;h+AJ4prmK/hWRmV1LIeTjOMgd6ueJ/EFp42+Puj6HpD+Za+F7F5bpx0MrDkexBIH4U+ZcpRqePMS&#10;eHmYj7sy/jXjfj27ktNJmkhPzbT+Fez+O41Xw9MwPPmLXkHizTWvLSS3J+8MVER8rPhH/goVrWoj&#10;9n+5+zSsf+J1ay3gXOfLDE/lnFfJPgXxNDrcHkS3CrIrfdb+Kv0M+P8A8E5PFnhrUvCmsWTtb30L&#10;Dcq9OOCK/NX4m/BL4rfBDxJcRX3h7UJrGJz5Go2sLMNueNwHIrqpyW5E9D64+B37W1v8I/hfpfw6&#10;u/Bb3y6Zps32ObzE2xX32h3jnXPTEcsin3Iru/FX7eXh3xF4X1nSdJ8Pa9ps2oG6IhjjgkjufPC5&#10;3kn5cEdcE47ivz0tvj9rGmRfZ5rmT5f+elu2R+lWE/aXv41wdRTHvHWnumfN5H6DT/tifCk2eh2n&#10;hzStf09tL1CS5a6kt0m2NJbCJlUM2duQTwQeeMVFpn7THwWk+IUHirXF8QJaad4mt9YtFNusrXbJ&#10;b+UY2BbKLnB5JNfAlt+03dq2z+0LX1+YCrdt+05dK2ftNju/vHFHui1Z91+BP2q9Dju9J0PVNXvL&#10;DR7Pwy0CsLUFYr7zS29wASwKkA9q8x+J+v8Ah/xh8QNU1zw7aQxWN1cbo1tYTHGeBlgp+6CcnFfO&#10;dt+02sLb7n7A2Ov7zH9a9S/Zktviz+1j46tvDfw+8KNb6HBcI+s6+0LCFYwcmNGb7zEenSjmj1Fb&#10;Y/ST9lvUri7+C/hcXxZnXRokDP1IBIBP4Yr0adgT8prF8I+F9P8ACPh6x0GwQLHZ2scMeP8AZH+N&#10;bYRhFucVwy1kdBGW2Dnqa4r4seMbvw5pMiWb4kbv3HNdsWY8BujV5h8btIkms2v0hP8ArPm6/n/O&#10;iKQH5o/to/F/W/E37UOoL4gv2m/sGGGz06ORsrEpUM5XPQknrVaxvXu7NZQ5YMuR81O/4KHfCjWd&#10;B+Ii/FSwtHez1OFUv2jUnypl4DH2IrzX4ffFA29mtne/MqrgMrV3U42Rz1OZO59Wfszafq114I8V&#10;Xvw18OaXq3je2vrT+z7bUoIpsWZB8wxrLx97GT1Aroh8CJPiRrtzqviLT9Ls9Yt/EFzD4isvDF+v&#10;2O2hW0EkboM8Zk64yM5FfMMfxA8JOwkmuWjk7NGxVh+Iq5afEzwRD/q794z0bbuBb681UYW6mfMf&#10;TXg74D/BjX/FXhvwZBdaxdXV94Pi1bVLi3vgV8+RwohXap2gc5yDV6X9lDwX/Yd1PDquvfavO1Jl&#10;vImje105LZgFiuMD77g5HIr5ks/iv4QspY7nT/EElvNGu2OaCRkdF9AQcgVfsvi5o62lxYw+NbyO&#10;C9bdewC8kVLhvVxnDH3OaJR1uVzHqPxu+HXhz4WeNG8I+GteutQ+z2cLXU13Gq/vHQMVXb1XBFd/&#10;+wP8QNU8M/HK38JrcyfYdftZUuIckqJETer47Hgivn1fiD4f1NmkvPEv2ltoBkmmZ2wBgcn0FfR/&#10;/BN3wUvjLx9ffFOBDJpei27Q2dwo+WWd+Dg+y5/OpqfAVHmufchkVk3jr1+lNVzszimQ4PyuGUYp&#10;zMFTk7vpXnmhDd3BiiaRiuFPU188/tr/ALaD/s5/CfU9b8H2cFxr00iWWjyTLlEuHON5HfaMn6iv&#10;fPEGP7OcFuGHzYr86/8AgpnoOsaz8KJdUsY2kbRtcW5ulVeiEFc/hmtKcbsDwXw74p1HxL4iufiF&#10;408Q3niDxJqDH7Vq2qXDSSJk52xhj+7T0C44rrI7qVhkzEk14L8OfGptLsRXb/I3KtxxzXtGkahb&#10;Xdss8cqnK5zur0I047mMpNHReEv7I1jxLa6H4i1+bS7W6mWEXkNqJysjMFUbcjjJ5PavQtZ+A3i4&#10;+MdW8GfDK9k8SHQpPI1KdrcW+JsFgibmO8lQTgeleTwoFnju4ZV3wzJKm48blYMP1Feq+EP2nvG/&#10;hnWPEGrJotpN/wAJNeR3l0tvdy27W9wibVZGQ5wR1U9aqVOLM4ychPDvwD+NOuXmjrH4R+zxa1eL&#10;b2txcXCKgY55IBzjjHSubv7OfSdYu9I1PT0jurS6eC4wwOHRip5+orvdJ/at8R6P4a0nw7Y+Braa&#10;403XLfUV1K81SSRgscm9kRSP3e/oSDjHauI8Salb+IfEeoa/aWDWcN5eSTrb+Z5nl72LFd3frU+z&#10;Qc9ju/gD+0v4z+BXiK1kbWJp9AaZRqWnySFk8snBZR2I61+g9lfQ6hHFfWTboLiFJYHHQowyD+IN&#10;flbfwS3Ni1tBC0klwPLhjVcl2bgAe+a/TX4RaXqOgfCvwz4b1eNheab4ftLe6LnOZEiUH8jXNiIR&#10;jFWNKcnI6Te24ZX5SKVzHE25j/F37VGxf72/6U25dmUPIRjHOa5DYZc6zp9jA8+o30dvDH8008nC&#10;onJJJ9Bg18P/ABq/4K06vqPja48DfszeEtLm0+yuGjuPF2vKzpKynB8mJSMjI6ng10v/AAUW+Jvi&#10;/Rfg540ttG1Ca3a30OVd0LYO1iFz+AJr80fhn43S2lt7GWX935IC/WuylS5kTKVj7o1b/goZ+0Xq&#10;IBtvGFrYhVw32PTo1DH+9yDTtY/bH/a/8P6Dpfi/WvGt5a6frEfmaXdTWMJS4UHt8tfOd15+p6Ts&#10;hl2tMqgsvZSfmP1xmvpLWf2nPgprUOj+H3+Hd9HYeF9S0+40p5phKs8cSiORfLxiP5ecZIJHNXKj&#10;GKM+cz4f+ChP7QMAEsvxMjbPDJJp8J/QrW9pH/BRj9oq22pa+J9LnLsBGsmjxNuJ4x0HNQ+GPjP4&#10;FsvF7XGofEiK8urq4thDruo+FYwI4PtBLWhABLZQgbz0q94g1/4B6XrGtQeJ5rGHUNIm1e2t7RdP&#10;LG6Mt551vKjKNoCp8vXil7OPYrmL0v8AwUf/AGidOuprDVYvDpkhk2zw3GmmNgw6g7WGK9K+DP8A&#10;wUj0vxLqUOgfFrwnb6W1wwSPWNMkJgB7b0bkD3ya818M/FL9lm+8YaXb+KvCOg32mz+JtVn1W6vN&#10;N/ebXRWsyznH7sMWUg5HArzv9peD4XQ/FrUv+FMJax6HNHC8dvZyBoo5TGPMVCONobOMcVPsY9CY&#10;yP0gOoxX8C3tvMJFlQMjK2Q6nkEexrQ8IXkkXiC1K7uWbd9MV4n+xd4w1Pxn+zf4c1LW0kMtssln&#10;5zN95I3KqfyxXr+lzwDVLV4pA374c7unPeuWUeVmx6jaTTC7hRlwxYYZu3PWvnj9h6VbC9+I+j3R&#10;/fWvju6E27qfTNe+rMYZI5Ebdz81fNPwM8S2vgP43/GfR77935PidbtVP+2vWiOuhofSWveIPDvh&#10;Xw/ceL/FesWel6TZruutQv7gRRRD1JNeLXX/AAUe/YpnvLqDRfjXZ6ktqxWS4sbd5I8+gYDB/A1+&#10;Z/8AwVl/bD8QftBftK33wWm1m6h8F+DWW2/seG4KxXd0AC8kmD83PAB7CvJfB/iC2/suHTdKght7&#10;WJcR29ugVVr6jI+G5ZtU9+XLE8nMs0+ow91XZ+u7/wDBTH9kNZPKtfGeqP6t/ZL4/Cph/wAFI/2R&#10;ZtqxeOL5G779JcD9K/M39n7wEPjN8RG8J3upXFrZW1i91fXFrD5jooIUAD3J/Sugv/2fPiFbeIJN&#10;FsJ4Nv8AwkUmkQG6YqxkWLzVY+gK/rX01ThDJaE+SdZpr0/yPDjnuYVI80YJo/RyD9vv9km+JaT4&#10;qrD/ANdLGUf0rzj9vH9rv9mrxh+wl8ZvD3hv4s6fcXl98KvENvY2/wAytNK+mzqqDI6kkD8a+QJv&#10;2YfHj6otjofivS7q3XTLW4urq6mEKpNOxVIVznLErx61w/7Sv7P3xh8N/syeMvF+q+HI1s/+EV1Y&#10;sqXCmRUjtpt7lfQbWJ9hXHX4XyWFGU4YjVJtLTsb0c6x8qkYypLVrU/I+ig9aK+DPqwooooAKKKK&#10;ACiiigAooooAKKKKACiiigAooooAKKKKACiiigAooooAKKKKACiiigAooooAKKKKACiiigAooooA&#10;KKKKACiiigAooooAKKKKAP0s/wCCLTbf2ePEvP8AzOkn/pJbV9jLN820dzjPpXxv/wAEXlz+zx4m&#10;bH/M6Sf+kltX2Ekci5btXm1qkY1mmdtOHuJlpJNrgq1TedngjNURvbndThuB2s1TGpHoKUC4WHc0&#10;VV3sGyDQZiv3VqucXKTNN822k06E3+tWdipz5l1GpP41We4bBBHNaXw6ja/+IGjxJGWAu9zY6EAU&#10;cw+W2p6x+23rkXg39gzx1dAlTfQ2emQn13ybmH5LX5G3EgkVefav04/4K0+JH0L9jHR/Diy4bXvF&#10;4crnrHDE39WFfmCQQcV7mUx/dtnlY6UvaJDJDxgmoy7Y4p8gy3IppiG3eTXqSOBRuyN2BHWr/giz&#10;bUvHmi6crH99qkCfKPVxVIgAnArq/gDYLqHxs8K2rvhW1qEs3phs5/Spl8LZUfiP17/4JsaZNF4X&#10;m1K6l3NNrWoTbscuDMRn9K9W12QS6zcSBuXmYn864H/gnhY/ZfhVY3bE5ltpp+echpHIz+FdxqBD&#10;XkkgH3mJr5HGO9Rs+go/w0O09E+2w7x8qyCvxM/aqvf7b/bF+JWqh93meKbhcj/ZIX+lftrZqpfL&#10;HGDk1+GXxFum8QfHTxprkfzef4pvj/5Gb/CvoOD482cQOPNJf7OZ4i+X5T2rT8EaXb6z4y03SL2M&#10;vDcXaRyryMqT7VClm+BnFdF8LtPd/iJpIb7q3W9v+AqW/pX71HzPlZdWZuufEDwDpmvXmnWXwft5&#10;obW7khSX+1pkZwpIzjkCo4fH3wxdN1x8I7pWJ+ZYddfH6rXNalBHJqt1PCSyyXUj89ssTTVtkPG1&#10;vwFfn+K4mx1PETjBqyemiPQp4TmgmdSfGvwlkba3w41mHn/lnrQYfqlSP4q+DMnyHwx4mXsWjvoT&#10;/NK5L7G3VDxT1s+MY5rm/wBa8ct1H7h/UV3f3nVLq/wbkDMsfiiHH8LNCx/lTY7z4TzHauveIY/9&#10;6xjb/wBmFcyLF8DAqaOzYfMDT/1rxn8q+7/gj+oxXVnS5+E+P+R31hT/ALekr/Rqnt7L4c3EbS23&#10;xFulVfveZo5yP/Hq5eO1x1XPvVhIWiQqAMHrVR4rxH2oR/EX1P8AvM6RdM8BNxb/ABQTce02lyL/&#10;AI09vDvhJT83xR0/n+9ayj/2WucEK4yF5NTRxLs6fpWn+tsrWdJfexRwf946i08DaBcR+Zb/ABP0&#10;RvYmRT+q1NH4GsHOIPHehSf9vRX+Yrk4rdEyVUc9flpzWqNwYl/75qVxSpf8u195X1eXc7QfDq7U&#10;4j8S6G/01JRUi/DLX3+aHUNJk/656pGf61xqWEbjMiKT67asR2aRArEqrn0FaR4op9af4/8AAD6v&#10;LudU3wi8W7dyQ2cmf+eeoRH/ANmpsfwq8dDrom7/AK53CN/I1zH2UL8y7v8AgJNSSvcTXXmCeRTj&#10;HyyEdKp8UYb/AJ9v7yPq9bujq1+GXjpBtHhi6b/dUGk/4V740h/1vha9yO3kmuehutVVdkWp3IU/&#10;3Zm/xq5p994gAVotdvFYf3blv8aqPEmCt70JfehqhWXVGqPBnimPl/DN8v1t2/wqWPwlrC8S6LdL&#10;9YW/wpLfxH4yd1P/AAk18o6bVuG/xrXsPGnjmGJo4/E15/wKQnFH+sWAv8MvwD2VboZNx4cvIhua&#10;yn/79H/CqkmlurbXgkH/AAA11R8f/EJf+Zpusf7QB/pUTeOvH7uZP+EhJ9mhU/0q459lst+ZfIXs&#10;qx2H7PHiz4M2Hw++Inwg+NHiTVvD9r4u0+xGm63p+kteCGWCfzCrxqQdrexqnc/s/wD7J922bD9t&#10;rYv8P2jwDdrj8Q5rn0+IvjaOLdPqVvMe3mWcf+FVZviR4tTDyxaZJt/vacn+FcWIxGTYyTlKcvuQ&#10;4xrRldI3Ln9mz9niZtunft1+F17EX3h+9iP/AKAaqf8ADKvwvmOzT/24fhxI2flWQXkf84uK5zUf&#10;ibrUg+Xw3oD5+8sumjn8jVRPiJK5/wBK8AeG39/7PYf+zVz/AFfh+X/L23yZp7TFdjuIf2M7C450&#10;/wDax+FNx/d3+JDHn/vtBXS+DP2OtQs9I1Lw5q3xc+GuqW+ptEVOn+PreN1ZCSPvD1xXktv450uV&#10;ttx8KPD8n+1GrrkfnVpfFvg13+f4QaWoH/PK6lXP61z1styGtHl9v+DOrC4zFYeopqJ9BeFv2Qfj&#10;/wCG9Mk0LwP8RI4tPfINvY/ETT3TkdF3MMcemKybj/gnj8Xbi7kkhsWuJJG3Mya9YTOxPckTc814&#10;yviT4WPkz/B6RWPXydacD/0GhNV+FjSBk+HmsW//AF668P6pXHHh7J+a8cSl6no/21i5fFSX4/5n&#10;vPg/9ij9rj4fS3MngTQvEEMd0u26hSxt7mCf/eQyFWql8Qf2Rv2sPFQhk8ceHPE1xFbDbb2yeHAk&#10;MH+6kTbR+VeR2XjP4d2R8mG28bW+P+eeuBgP0Fbum/ETw7Avn2HxD8eW23gKuolm/wDQxWcuGst5&#10;rxxMS45zU5bSor73/mbunfso/HvwPqsfiHw1oXiOy1C1JMNwvh6fj1BG0gj1B4NaWsaF+0ZHZTBP&#10;h5pWh3FypS61XRfBdxa3M4IwSXIYIT32BetYtt8c9WtT5On/ALQ/xGts4G03LnH/AJFq/H+0F45t&#10;hug/av8AHEf93zlkb/2qan/VWjLVYiP3mkc5jb+Db5nEXnwI8Y2ZWRoJo3Vt6yPbzKytnrkp1rpl&#10;1XVbm3jk+JPwb8O+KtUs1AsdXuby4tZGwOBcqigXIHHUqfeuhtf2oPi3Em+D9sXX9vpc2bn/ABpJ&#10;f2rPjZLLsi/a2hm/2b7Sw3/oURrOXC9tI1o/JoI5vhr+9Tf3/wDAPLPHXhz4g/EPVl1vxWLWQxx+&#10;Xa2dtIEt7SPtHEhPyqPqT6muh8CR30Gjx+Dfiv4Hn8QaFCGGnSWOqRQ3umsef3UjBgUJ6owxXo3g&#10;v9oL9qjxzdzaX4Q+M3hbWZ4Y98luvh+3kcLnGcfZ810lr4s/bSPF7beCLzbyy3nguA/+0RWcuGKk&#10;Y2dWCf8AiV/zOqjiPbxc6dGbXkrr8jyvWrrWbLRH8JfBjwTqXh/S5sjUL661SOa+vvRWkQKI1/2V&#10;HPes/wABTeN/BbyaPrfhS61fw/fnbq2jyTffXOd8TEny5AeQ2PrXqh+PfxtjumsZ/DXwbupI2xIv&#10;/CO2itn0PIq3F8afiHI269/Zw+EOpf7S2rRZ/wC/dwtYy4Vx9vdafzX+ZMczwcZaxkvI83s9P+EH&#10;guaTxN4Z8O+JtfvtzHTdJ1vTVggsTjgyyKzfaCD6BQaxLP4j/G7TNabXzr+pTSNxNY3CFrSVM/6o&#10;xY27cccV7VF8atcx5V3+w78N5/U2eoXse78BcmrFv8VNBdt2pf8ABPzT2z2sfG1/D/7M1Zf6q5pH&#10;VIr+08DL+ZfJHjl/4T+EHi+8bxJbeK77wzHNiS+0G40eSVopOrLbOvDqTnG4DGQOcU3V/jF4w0CW&#10;PRfg5bSeG9Hs8eS0Vspub1scyXDMDuJ/u/dA4wetexXnxW+EYj23n7Cmt2jZxvsviRctt/B4Tmqc&#10;/wARP2aWi36x+y98ULduhax8awMo+gktD/OsJcN5pHeJr/aOX20bXyX+Z41rCeE/i7bxahqWt6b4&#10;X8VKCt79uj8mx1H0kDKMRP6g8E+lVotY8I/BzTmtfDN/pfinxJJIG/tJofP0/Tl9I1bHmyZ/iPyj&#10;HQ16vrHjX9jy6jEV18IPjFZr3b+19Onx+Btlz+dUodX/AGKp1BuLz4uWCj+H/hF9MuP/AGdf5VUe&#10;H81j9lmc8bgpaqf4HAaB8QbH4i+fF4/0C1j8SWdnNJp2taRZpb/aU2ENFOigKeOQwAI6YNeeIJVi&#10;Xc2fl719BvcfsXXHmJpvxg+IunySRtHvuvhtaMVVhg8x3HpXNx/CP9i24GYv2wvFEH91br4ZyH9V&#10;uKuOT5hTesGc2IxeFqU4xjK7+48njZs9Kkr1L/hSH7Kbc2H7bsat2XUvAd7EB9SrNSt+zz8Dpz/x&#10;L/27/AvP3VudF1JMfU+Sa1/s/GLeL+44fbU+55U7vKuwV6R+zdBKnwv+P1xt6eBdFX6/8TaOtK3/&#10;AGXfBU//ACDP20vhTP8A9dry8hz/AN9wius8L/CXw38Dfgr8WL/Uv2h/h/rl14q0fSbDSdL8N+IB&#10;c3MrRX4mkJTaCFCjNb4XC4iniIc0Xa6Ma84SoyUWee+FJ7lP2fviHqWnzNHc2fijwpcW8iqDtkjl&#10;vHU4PX5gODkGvpz4nfEnx38dLL9l34P+PotPMPxGbT5fGWoWekww3V27akYCwkVf3eIhnAGM9c18&#10;/wDwK0/w54h0Hxh8K9c8UWmjz+Jm0270fUNQ+W3FzZySfuZG/hDpM2G6AgZrrE/Zj/aTi1DT7qw1&#10;HSZpNJ/5BNxB42sG+zAHcPK/f/LzzxjmuvF4FSxUpyfK76X9P8zx6kVKSv0Z6pD8GfgJ8YNR1T4P&#10;fAcX3hvQ/wDhd1n4bk1bxLsuLpZY7W4eeSJ+CEk8sKqE/e556Vm/tBfDX4F/skafa+LfB3g7xVr1&#10;j400HXNKjs/GiwxTadcwyrHFeRqsYOAwLDPJUjGK4vwb8C/2t/h/4zsfGWheBF1eWx16PWWsJtUt&#10;7q2vLpcgSSLFLkthj8wORXcftKW37WH7RiaFa+Jf2YbzRbTQY51tbXSzJc72mYM7MzsW69B0FebH&#10;CZhTxEYqqnF3bdziqQxccTFxd49Sx8cf2VfA37P37LXjD7Xqs2ueKbaHw5Le6hJo5htrV7ndIy2s&#10;uf3qmNkDHsRXmf7UivLrei3cr7pJPhX4de4k7vJ/Z6ZY+p6V0XiHwx+2f4s8DwfB3xLo/jK40WSO&#10;OO30/ULU+SgjOUyzDhVPPXgVg/tJRW1541uNCsb2O4bSfDGmaLJJC25GmtbOOGTae67gcGvQwOHx&#10;Uay9pJS1ez6W0NaUa6jL2jT10t26Dv2jLyW/+Jep3lyfPaz0nS4LcSHcIkFhBhQPQEk49TXpHxD8&#10;O/sZ+CvGY8Aav8P/ABdHdabZ2x1ObTrhHgmk8hJP4lLLv39iMY7VzfjXwxp0vxGtvHniPwnqXiDw&#10;nrOl2M2dEcrI220ijaPfghJFZCCCMVF8XfGNp8RPilq3jrRfC+o6bZ6k0Jt7O+jLSRKkKR7WYDDH&#10;5euK9GnDm5VLtqfP4rB4nFKnSjNwSTcmrXv0Wps+NvAP7Oc3wct/iR8J7bV1uIvFEelX1vq+OfNj&#10;eRSOONoAHHWrHghpE+CPjHTJg0lvp+taTJZrI2RA0pmR9vpkKM1S8CeJvh7D8L9b+HHxGstfV7rX&#10;YtW0250m0RlWWOAxqkhcjA3HkgE4JrT8E2txF8EfF13fLsXUNa0iO1ZsjzniM7SBc9doZT+NWowi&#10;2kuqt951ZXh6uHjKnUk5NPST3a+RV+GkSn4g+Fz0P/CUaf8A+lCV6P4i/sQ/tna5eeJ/Gt54d06P&#10;4hX5vtb0/PnW0YncMy4yckfLnBxmuB+HFqy/EfwwQP8AmZ9P/wDShK6P41iT/hfHjiUd/GGpHH/b&#10;y9PGR5ml5fqfSU5OMU/M+v7b9oH4LadoOp+F/Bnxi0GPQo7OC18O6TJ9p22yJcb5JZZGUF5ZMls9&#10;B0968E/ac8X6J48+N3iTxh4T1Nb7Tbq4ja1uEzhwI1BI744/SvMdGzKiq6fhXo3wQ0zwxrfxDtPD&#10;/ibwjqGt/a7eRdP0vTZTGZrnjZvcfcjHO5u1eVGkqN5XOiVbmjse3aPcfCDTPC3wp+EuqfEPSvEG&#10;n2s2rT6kfOIhjkmiBg83P3CGJHPTFaXhnQPAnhj9p74d3Xha/wBJj019FlW9msbxWhS5+zzK+5s9&#10;S2OtZ+k/BP8AZn1D41yfCKzi1BrqT7OLqT/hII47e2dlw8UJKFrl1fORxxiuDfwRbWB197S9t/su&#10;g6kts0c8gWWQM7BWC49uazjHe0v6Y5T20L15oyrPeWTzK7LdSBZFYFWIc4Oe4r7C+F9tc2bWuk+K&#10;Lyz1a6uLV5rjVg0KxW8xi+SK2j9h1J6mvGfB37LNxe6R4ebWfFLJfatqCpdWsFvmO1gMDTAbj95y&#10;q/QE1vab8PdA8H6pY2Wmw6lJ9sfarahEi5bfsBRkJBB9e1Z1pRrWima0eanqz2a/0SW7vrL+yYoI&#10;7O3tYZtS8yKJ7yZh92E54G7+I4rj/wCxH/4RLXbnUfCcVpGNd8yJobdfMSMklwWHUA8Z6Ve8IeAB&#10;rmrXGlSQpbJaSeXeTFi2W7IOeTTbn4NXeo6VJ4i0zxHKkS2rzC0ZX8sqGORnd149K49Iytc3lqjL&#10;8DSabHPrNhZLi3bSzI8f8JYOMN9eaydfurXRmkltkjDSKGWSSMNj2FXvD9jFZPq13BPH5n9huNqt&#10;/trWfZ29zrTyXOouyovypCuGXHr7GvUo9TmkT6HY22rWLardXciDy921GCqOO/rX5ff8FrJo7r9p&#10;TQ7mNsq/hWFty9D8xr9TotOsLfSZbWdT/q2O761+Wf8AwWoiiT9o7QBCgVW8Iw4Ufw/Oaxx0ubCy&#10;Rtg1/tET5M8Cwg+JbU5P+vX+dfoP8XfLH/BPNnc42+I9Hxjt+/r8/PA+f+EhtSO0y/zr9Avi/wCX&#10;F/wTz+0SPHti8UaQ37zO3ic9cdq+Vox/2iJ72Iv7Fnzha6fcT3sd5dT4jXP7nbzg9vzq47Rvat5t&#10;uqcn5VyM1Y07IC3E7Bj321NdWzXYyo3Z5+avqov3T5uXxEngiORPGvh9ZrZpLX+2rQTqh52eauf0&#10;r6S/adS90jxLJ4X8G6ZJ5mq619n+2MvMsQRGd1OfugPt/OvmdzBY2itdsdqupk8tudu4Zx74zX2R&#10;490G0uPER1tZfOhs4R9j29VRo0J/HAHSs5SkVGx6N8IvB3hmO68V+HrnxfZ6Xoej+EYo7xrWRXed&#10;OSEyOg3fM3+8BXivxAv9J+HOmWuveNIJrj7DaeTp8dzb/u3aU/8AHx6Havy+xOe1dZfeGtO8GaBq&#10;MFsxhi8VWcMuprC58zy8b2CnORjaua8Z/wCCtfi/xV8PP+CbmjXXiJfL1rXPEkem6Ldr8skFsw3N&#10;v77inOO9c95KV2b8sXGx5j4dk8HfH3x/JqvhPU7iz0PT7iSO81mSAAzt0MUS5+YA/wAZ4FeraR8H&#10;/gBp863mjaPfwXatlb77UGYNj7wBXANfMP7M3jG20/wNpmgaRIPIt7dV4brxyT7k179oeuu8asZT&#10;7c1nOvKIlTieo/C4al8P9V/sOxuf7RtLiFjbzTY3B+rZA/2elfNHxc1fVF+J+vXd3tdG1i6LbeMH&#10;zCK9o8X+KbjR/hbrniS0k2zafpM9zEd2PmjQtj8cYry34taFN4o0/QfjVo2mLHpvjbQrbUrYK2Y/&#10;MkjVpB+ZzV4eq6krMVWnyxucbak23kz+RI0lwdrCMdM9GP4VN+xNqMl5c/ETT7mfzHbXI5WbHXdD&#10;tz/47Vyx06TTNS82+uGjjupkEcezhQOCPzqP9kHT00/41fE7w3t27ZoJI1A4xvkH8sVGYe9SVzXA&#10;/wARo9u+Bk0c/gNdPaIjyL6Zd2RkkOcj8qxvjneTW9jMATjaQvsMVpfCBWs9P1G1aMhodYuF2+gL&#10;A5/WmfGjSnv/AA/JKq/Lg8+vvXj/AGT0kvePz1+MM9wfFE0P8MgO4evNchFpqn/Wtx/s16N8fdEk&#10;s9RN4UO5JDnjtXAWkvmLnNHN2CWhqaEERH0yWFWt5hhs9q9m/Zw+PN18OLuPwF4wmzprNjT7xz/q&#10;8/wn29K8dsY8YLCt+0sE1K3FpdoGj/hPcVJjvc+8/DfiKC6hhvba4WSNlBVo2yrA966yy8RoYwNu&#10;4fiK+Dfh78VviB8KZ1g0TW1vrFefsN5nA9lI6V7R4Q/bJ0G7RYdd8HajBJj941niZfw6Gto1O5i4&#10;M+lV1PcMlq0LLUiwAjJFeF2n7T/hO4t/+Jf4e1i4k/gX7GVz+Zq+nxY8c+I4lisdMj0aBuHkmk3T&#10;FfYdBWkZRZDjI9o8XfHzQvhN4Znunv0F/LtFv5ZyY29cdz6CvTP2aPCOp6N4NXxh4ihkXUNcAnZZ&#10;v9YkR5UN7nrXg/7K3wBPxW+IafFvx/ZPceHtDuP+JPa3XS/ul/5bN6qp6epr7CWTd8oXhum0cCp5&#10;rt2H7pkeOUQ+G5jz8rL+PNeYXVuk0jbRzn7pr1fxfbSDwxcu33VA+79RXmVwhhmLq30GKAkYeo6N&#10;BeR7Lu3VlP8AeXtXK6v8LvCd1KxfSYZA/wB5ZFBrvLgbl5HXrWZcQK0hP3frVczJPNbv9nz4VXpP&#10;2vwBpknP3msY/wD4ms6f9lP4H3h82b4aaO3/AHDo+f0r1MoAzRlVx2NRFGJKjHWq9pIDx+6/Yy/Z&#10;zmZTL8INBYZx82mRnr+FVW/YY/ZdjJkf4I6G5/6805/SvbDFkgbf/wBdJ5CSoyEf8Cpe0kB5JYfs&#10;TfsuW0ySQ/APwwrIwIZtNVv516l4c8MaB4X0yPRvDeh2Wn2kC7Y7extViQfQLir0ahI8g1Nb9MvG&#10;R6e9HtJAWrRWaHb1/pUmGHyFfpUcbMq/71TxsPuMhPp7VAEUi7RjbWdq+lW2oWrwXCbkkPzBhWmV&#10;Y9WqN4sjaaAPG/iN+y14I8dabcadqEPmw3CkNDJyp9sGvmXxp/wRq+E2vXktx4a8W63obSNuaPT7&#10;hWjH0V1/rX3w9uNyvgYwfl9ah8m2/ijG4Gto1ZRVieU/Oq//AOCIVsH8rTv2gPEMbbc7prWGT8Og&#10;5rGvP+CJnjVBvsv2i5l/67aTGfz+cV+lyQpuDH5qbLZQmMsYFP8Ae3LR7aRHKj8yJ/8Agij8ZlDN&#10;p37RVrt/h87Q85/KSmw/8EWP2gZHwv7Rehr6edocn9JK/TeKwSOPdLE2DzgmnxWNtjOxy2c4xxVe&#10;3kHKj8/PhX/wRK1ttfguPjb+0dJf6VH80mk+G9LNu1x7NK7EgfQV92fCr4aeBfhH4OtvAnw80BdP&#10;0uzUJDCuMnjqx7t71vWcUcTYdV2/TGDUyRYf5P4uoqZVJSiMsQ4kY5PSlKtuCjrSxncyxKnzbadM&#10;CAArfjWIFa4t454GguBmM8V4X8cvgHP4ihvLe2sVubXUIWimt36SKeor3p4sjKj86ZcW6XcXksvT&#10;+L0rSEuXYD8afjV/wTi+PngHxHc6p8KvDj65pLSFo7LfsuIefu88MB61wq/Cf9rHw6GiPwG8VKFb&#10;B8uz3Afka/bHVfDNtOPnVTg5D7aqDwlbnb+5XCj5cKK6I15EuEZbn4mzab+0pp02Lz4PeLoj/wBg&#10;uSobjxX8bdM51D4e+Ko9v97SZf8ACv20PhvTy+57GNjt/u1J/wAIrp3liT+y7f1+aMZrT6x3RHs4&#10;x2PxFt/i98SLdsyeG/EUe3+9pM3/AMTWxoPxc+LmvX8WkeHvCnii+upmCw29vocpLN+K/wBa/Z//&#10;AIRjScFpNEtcngHyF/wq5Z6SlnGrW9pDCcYG2MA/oKPb+Q/Zx3PkX9gn9kH4qQ61afFX9orRvsMl&#10;v+903RbhgZEbs7gcAj0r7fiMrIvmKF/wrNszIg37dzH7x7mtKFU8v5z/APWrnnPmK5bbDQnlrgs3&#10;XI70TSJIm1z97qKemGJWQ/Ln7uaZMIxLkrhdpG0Csyj5x/at+GKeJPtcOo2jS2GpWctvert4KsuB&#10;/jX5F/Fj4beKPgF49m8MeIbaRYVmJ07UNh8uePPy89M+or99tX0mw1mxazvrZJImUgrIO1eRfEb9&#10;j74OfEGxa08T+EYNQt+f9EukDL9R6H3ranUcAkotH5HeCvjZJZWcdrftHMq/xbhXSL+0HoCnd9hX&#10;P/XSvurVP+CQP7Gd4zXf/Cuprfzjx9l1CVQjfQN0rDuv+CL37Is0m6PT9Yj3cbbfWZVP65rb2yZl&#10;7M+OYv2iNElhxJpisuem6rtv+0L4YdFD6fMx75kzX1NP/wAERP2WrwNLba94ss4+QuNYJJI7crWf&#10;f/8ABCz4HH9/YfFfxpDHsDHF7E+PblAaPbD5D57tv2g/BrQtDNYTIG6ng113wZa8/aD8X2/gL4YW&#10;ck000my4uGj/AHdsp6sxHTivYtH/AOCEnwLs7iC81P44+OL6LflrV5IUjcemQma+ovgB+zD8I/2b&#10;/D0fhz4XeFI7GPnzrp8NNMe5Z+pqZVopByane/CT4aaR8Kfh5pPgDSbhpLfTbNYm4+/L1Zz7ls10&#10;sCtZXkMpRQqyA4/GqlnKkY3Rux+XLL6VbWZJzl+GbpuribuaHpHmxlMxnO7nNfJ3iC21K0/a0+J+&#10;lRpiHUNFs71Wxy74AJr60htHjhUY48sN9eK+b/EdjGv/AAUIawk2+Xq3gkMyliN3lsOD61dP4jQ/&#10;Hz/gpH4D1z4bftW65rVzFItr4mkGpWspX5XZgN6g98NmuO+F/jc2ZSC7Py5r9jP20P8Agm/4Q/ao&#10;8ISaDqksdtcITJpepW8eZbKQ9xn7y+or82/iB/wRj/4KCfC7W5LfwZ4Y0nxhp6t+5vtP1AQsw/2o&#10;3GVP4mvrMjzyOBspM8nMMv8ArWpJ4G+IGpeHHurrwn4ik09tQtVgupraTa7IG3AZ6jn0rutB/aW+&#10;LGhzyXNv4xs7iSSRHeTULGOd96psEgJ6PtOC3XFePXX7Af8AwUw0cFX/AGYtQk2j/l2ulYfzrKvv&#10;2Uf+CiOkYF/+yl4mT08tQ2f1r6Wtn2U4mXNVV2eFHK8bS0ifRWiftHfEnSHjFpd6HLAtvDFLHeae&#10;JVm8py8TsC331JOCMYrF/aF/ab+KmrfsufETwbey6TJDqXhfVPtV4lu4mKvbS71HzlRkMwyFzXgM&#10;/wAG/wBuzTTtu/2YfFy7fvFbEmud+KPg/wDa4sfhd4kl8Tfs+eMbHT49BvH1C8m011hggEDl5HJ4&#10;CquST6CuStmGQzw8lGOtnb7jejhcwjVV3pdHxKeDiiiivz0+sCiiigAooooAKKKKACiiigAooooA&#10;KKKKACiiigAooooAKKKKACiiigAooooAKKKKACiiigAooooAKKKKACiiigAooooAKKKKACiiigAo&#10;oooA/S7/AIIrrn9njxMSP+Z0k/8ASS2r7F2Dpivjz/givlv2dfEwH/Q6Sf8ApJbV9jODnNfN42cv&#10;rLXme1h4RdGI1IiDzS7GPGKVWAHNOCqo4X6VjGcjT2YgiBO4LTPs4IwxqaVSqbQaQA5FV7SRPLAr&#10;SQgfLXT/AAF0k3vxPjm/htrNpG/MCuedQeTXffsxWcU/jDVLllDeXZqgwvTJrSnWlKaRMqa5b2PJ&#10;/wDgtL4k8nw/8M/BKSfLHb3l9Iue7sqg/kK+A85PX5a+yv8AgtZrfm/tG6F4S3LjSPCdurJ/dZ8s&#10;f5ivjNXGdpIr7TLYuOGVz5nGS5qgScrhTzUJz3qRm71GzZPSu6Rxgfeus+BV2bH4pafqin/jxWa4&#10;6f3YmNcmwJGK674GW80njOYpZ+d/xK7ncobG0FNu78M1nU+FmlP40ftF+w3YfZfgLpbrMyt/YcTd&#10;MdU3Y/WuklcGRjj5WbjNRfsz2Eej/AyGA8NHo0MccgXqwQCpkQ7fvZr4/Ea1GfRU4vlQryG3sLqc&#10;dY7SV/phCa/CfSZ2v/E+s6i43G61i6kz9ZXNfuN4/wBU/sP4beJ9YbI+y+Gr6XPpiBjX4Y/D5nmt&#10;PtTL/rZGf8yTX2HA9Pmza/Y83NH+51OkEW3qK6j4TWKTeNYrgrj7PZ3EzN6Yiauf8vBwI66r4WJN&#10;/aOqXSJj7PoN0xYngZQj+tft9TSm35Hy/N7p5dNCgmby3Vuc7l70hjGMDipIYJI02yDcVGNy96cF&#10;4ztr8QxEv30n5v8AM+ghH3URhWXhhUifvPu1IU34bb7U+KEJwAea5+YrlESBjwBTxEccCp4YwpG6&#10;pvIDHIFS58u5pylNIHxxUkcJI8xQWqeKD0zxUqQOoCj9KnniHKVwnqPxqRYWI+UfWrAh4yRUqxDb&#10;gCjmQcpWWEhcYqaGI4+5/wDWqaOIgZ21YityecUcwcpXjiIqZY93AWrKQKOdlSLaoWzU+0DlKfl4&#10;XApkMBebcO1aX2ZVHCVHaQF3yo6ntT9poHKSW9qNvzVbggCH5V71PbWy7cMvb86sQW4HQfpSVQnl&#10;JrKIsnI+ar9pbgnGOvWoLSIntV6EiNc4pOoNRGXNodm5RVYWpUZIrSLArtqPyd/alzyHyRM+W2OM&#10;Bc1Rv7Y+Xgit6WH9zjH41RurRiOR71XtLIOSJyOoQEPwKrFJV6itfU4T5rDH8XFUjH2Apc7DlIra&#10;I/eBqwqBR8rH/Gi3gIOKsJDkY2/pUc5UYjVDKvvT4lfrtqVIT1Kn2qZISV5A/Os3I0K5j77amiZ1&#10;4NTeQdvC0eSeuyp5pB7MFY5/zzTghIyaArryUqWIE8MKOaRXKiNYVJ461Su4wJN3lr+VaUkez7pz&#10;mqd0o7ip55oOWJa8GeIPFXw68T2PjTwfetZX0LB4ZU6OueVYd1PpXvfxL/bb8YeO/BVv4c8P6LJo&#10;1zcQ7dWvI5P9acciP+6D+deAWk7NDFFJyqNhR6VqRRtgM0bdON1efi8LSxVWM57rzPpspz/MMrwd&#10;TD4edoz3Vvy7MjW1Q3DTSfM7HLMerGnfYoWbdt571KqfNuIpfKOM5r0IV60I2jJnz8oc0m5bsRUR&#10;OFLKf9ljVmO7uooyIrydfpKf8aj8s96d2xWkcZiY7Tf3k+ziyRNV1mDmLWLxW9rlv8asf8Jb4tQf&#10;J4r1BfpdN/jVJ1bpik8skZNEcwxSek397D2K7Fi88e+MYbVoh4pv97MNshuD8tUI/iF48jbnxbeN&#10;z/EwOfzqtqmQm3HeqBxtwxrtp5pjuWyqP72c8qNPsbJ+JHj3zNw8QNx0DQow/UVIfiX43kh8uS+t&#10;WbdndJp8Zz+lYfGMChcKcgVvHOMwjqqjM/YU+xv23xI8VK2LmHTZlx827TI/8Ksx/EjVnCrL4c0W&#10;QeracnNc4pwealQkEECtI55mX/Px/h/kDw9LsdJ/wnsTnFz4B0GRf4l+ylf5Gp7Dxb4fMxM3wt0V&#10;flypjeVct6H5q54BWwx61atkAfLD6VtHPcwj1T9UmZ/Vqd9jsYPFHhWS2Vbv4YWe3usd5L/jTJ9S&#10;+FsnzN8KY14+8t8/+FZNtMkkOFH3RUsiBQAK6HnuLlH3uV/JGMsLHm2NGzvvhtbJvi8IalCw6C11&#10;Ir/MVrWPiTwY8yH7N4oh7hl1YHbXLQRsV3Fas2yFZB83es451N7wi/kg+qo76PxPoCoYh4j8XeWw&#10;xs/tBWUj0xmnWqfDYJltQ1hc/d3W8Z/rXL2ucLurRt0XhgOlbU84ktoR+6wvqke523hHWdO0RJov&#10;DHxT8Qaakgy0NvAyqfwVq27HxxqCjFt8dtYjP/Ta0dv6mvPrJGDboztrTtuv3vwqv7Tp7ypxZhUy&#10;+lKV3qegWnjbXkcBPjzM3Of3mmsQfzU1oXN7P4rRW1z4q2t4sLZjjkhkjWM+oULgH8K8/sVBlDMO&#10;a17OMHBRW5Oa0/tKjv7JfiY/UYxeiO30bTbfSdTs9f0nxhpclxp15FdwRsz4aSNw6jlehIr0rxl4&#10;d+BvxR8a6l8RdP8AjzY+G7jXLyS9vtF1rSbmQ200h3SBJIkZXUsSRznFeP6VEgTBUdO61sWQLHYY&#10;xWdTFRr6pWNowcdGel6F8GvABmAsf2mvB84/h8y3vYs/99RV3Pw88B+Jvh14qj8W/Db9or4ewX/2&#10;d4PMuNQypif7ylZI/b2rx3Q4YWdYcDp0rpLWGGJxthj9PuiueUefRs00XQ930zWfjlFqaX9t8XPh&#10;DPNDIklu0dzaq0DqCN6fKMMc1Bo/wp+Lk9lqVlD4g8L3NvrFws+qCHxBaE3EitkNliCOTnA4ry3Q&#10;rCwY5a1jOf8AZFddpGm2MkYc2656crUxpxjsJyjI9n8Fp+0d4Q0m10WwXRbuC31BbuJpvEFtLJuA&#10;xsz5v3dvGPTpXY6NYfE/V7jTpr7wFY2cGl5Nrb6ddxSKGLbix+c9+a8P0Gyt5JV3W8ePpXpXgK0t&#10;7fa0UX8WflNZSox1elzSNRy0R6po/wDwneh603iGHw5dO00xkuLUMPLkYjGTgnpVo+IvHi6WdMHg&#10;CeNPs8sMciSMQock/d7nnrWLY6ejxq6hgdvI3HirUtjIUWNLudRuy22Zq45UeaV2b80krXMu30HU&#10;9LsNQ1e+0yS2R7E20UUy7WkdnU8A9hg0mm6THFJ9o8/7y4Mda2n6XfTamu2Vp1jVsea+7qOnNQWE&#10;EgupLKMGRuSx2jHXGK66fumUtyWLSEmLCSDcWT7zNwBjpX5Qf8FvVL/tMaLcC38tf+EXjEa+oDkZ&#10;r9bDp8k0P2WW42bQW3euAcivyZ/4Lk3cN1+0l4fNsCqjwnGFGPSQ1z4yX7iR04RP6xE+QfAmU1m2&#10;Ygf64fzr7y+OcM9z/wAE0b6OBd0n9u6PtXpk/aRXwl4IUDV7XzPl/frlvxr75+LS7P8AgnDeS5Hy&#10;eINGZc9/9LWvlaX+8I96t/BZ4H4cuJXsLeOeMebtwy+lbRsQ8fllWAbqy9qx9KtxLq32pLj93sx5&#10;a9M10luxdMvGV7ZPevqofAj5ycVzame+mRTxNbkD0G7vX1h8A9bXx14B0N8+dcWc0Wnawp+8HUqA&#10;T7MhGD7GvmG004STGRpMr6elejfAz4nL8HvEy69JYS3lq5U31nHNtMpUgqwzxkYoaYvI9z+Mlr8I&#10;/hP4x1b4seN5xZw6fNJBYWsl1MYb4qcrHsTJxxknHpXxJ/wV8/ae+Kv7XP7NNvpGleDbOPQ/CWqQ&#10;6lb/ANmwOWSJU2Ozu2CQR6jPFewftCfF7U/jF4y/t+Owa1sbXd/Z9nIQ+xWO5i3YsT1rzm6V5tJu&#10;dHa1jntL5Sl5ZyRgeZGV+ZfpWcqXNGxp7TlZ8S/sxfHmz063j0nUL3y8H5WZsZFfXHgj4q2F3bLM&#10;uoIy4z/rBxXz58Zv+CX/AI60nQ/+F0fs76kuoaXdXkkd7oM27ztOkHPYcqQeKzvg7/wTj/4KV/G3&#10;VR4d+GXwvjbbHv8AtF1raxIiAgFipIYAZ9K4JRcWdF4y1R7B+2B+1/Z6V4Bj+B/w+u01DxJ4xY2S&#10;RW7bvstuR+9lb04+UfWvaNF1Xxno3wN+HPwV8R+HZdJXwn4Xt7CSS4Us083lgPIMj8O9ec/DL/gl&#10;Vqv7ImuyfEP9qDxFb6z4ymPlW+n6fcJIlooIIBwTgE++TjtXrnjP4qeMfiTqdrb6/BCtrp9usGnw&#10;26/LFGBgfMeSeOckmunD05c17GNWouWyOX1LTDNrIs7VjMrN+5Ve2Kd+znam3/bB8a6fFHtGoeF7&#10;W52gdWEmGP5mnMLW41+3e1vo0ljl/eRs201sfAmzOn/tk2txNCyrqngu8ijZlxv8qaNs+/DVWOj+&#10;5uGD/jHoOgafNpniPXLd4T82oZUD/aRTVnx1YzXGiSRRruDJ909uK6LxrpUmgeNpLmFV/wBMjjk6&#10;cEhcVT8QbNStyxhwxj+bivnnJ2PZ5dbnw78fvCjSXdxFJDuGDnivne9gn0DVPstyh2s37tz0PtX3&#10;Z8Yvhw+ome7Nt6n7tfNfxC+EtxOXga03MTn7v61Ck4luPMcXpEsMy8H6Vv2g8i1Lj+IYBrkJNC8S&#10;+EroiSykmgH8Q6itzSvFGn38It3mWNv7snHNacxi4M0JrgIMO36da6DwBb6pY6iNct52h+XEa7c5&#10;+orFtlslZZXkVun8QrrPD162pSLaadbSTScBYreMuSfwo5ieW8T0DQPEHiq5GwXK8/xLGATXs3wD&#10;+E+pfEzVmgurp1gRlF5dMhO1O6r/ALR6e1YvwD/ZS8d+M3i1HxWDpdgcbkZv3rD2Havs34beAdF8&#10;FaPb6LoFisUEKddvLn+8T61ceYynyo6Pwroem6DplroOkWyw2dnCscMadABXQMCy4WqlpHGjZB2+&#10;uB1qyvEnIOK3Miv4qKt4aulUn/VjK/jXlkm1i3PQ816j4pGdBun3D/V/1ry9kjWVo4UJ3HP60EyK&#10;86q0eOmKy7x0hLST3IWNRlpJG2gfiao+OfiN4f8AAdjcah4kuvLgtY3knxjIRQST+Qr84fjl+2F8&#10;QP2n/Fsmstrl1pPg+3mYaP4Zt5CgljHCy3BHLsw52ngVcIc5LklufodceM/CqSlD4m09tx/hvI/8&#10;ad/wl3htVV4ddsX/ANn7UnP61+aXw20jxH8VPiLo/wAM/DGpwW17rNw0FrJcSFYY9sbOScdsIa7n&#10;VvgB4501bC+0jx/o2vabqEd80Oq6NdSSQiS0TdLC2QCrgeoxzV+xI57n31B4n0aZVAvbVXb/AKek&#10;/wAasG9tXQGO4jf/AK5yqf61+ac/hf4tWcNrNdfD3xNGL4kWYbTZsz4Gfk4+bjnjtV7SvDfxSfSt&#10;W1SSx1Sx/sM2/wButbzzYZx5zFYwsZ+ZskdhVexHzdz9Iku7CRN3nqu372W6VPHPHIN4Py/wkd6/&#10;NSfXviFo07RXVx4gspI9pkWbzoyuemd3r29a6r4c/tK/F/4c6ul5b+KLu6t1bFxp+oyF0kHp83Kn&#10;6VHsZB7SJ+hkTAQjP51OuNgyTXGfB/4paN8W/A9j4v0j5YrqPEkJ+9FIDhkP0Ndq7jy+OTWW2hQw&#10;iRjlTTmjUpzF/wAC9aI/ubEPzUMwVcOaAI3UEZxVMpGsnmMdu714rI+KPxc+HXwb8C6l8RviT4ki&#10;03SdJh866kk+9IeixoP4nYkAKOpr4q17/gqH8YviFqDan4D8Eaf4a0FZMWa6onn3tymfvsM4jBHb&#10;rVRjKWwpbH3Q7BCoMlQtc7ZGRm+tfDY/4KD/AB1Rtx1DTVH/AF4LTh/wUJ+N2d8k2lyruxu/s8YB&#10;9OKr2cjLmPuT7WoGwM30qWK5kkjLRn7tfEtr/wAFB/jLEuLjT9GZt2f3lqVI9utadj/wUT+KGQZP&#10;C2iTZ+8Vjdc/rR7OQ7o+yoZmdd74+bmrEDS7s8H+lfI9l/wUc8Vw8Xnwy02ZeN/l3jqT/PFexfAX&#10;9rP4f/G6/bw5aWc2l6wse9dPupAyyqOvlv0JHp1pckkF0evRb2kwqllXvThvXhU79+1Qw3YjT5vl&#10;y3p1qyMtuZQGPt2qBjOuOeKZcyrbIvnTrGZGCpubG5vQVKyN1j+Xv0qKSBLqXfNGGMfKDHQ+tUkB&#10;FcRAo24fdOSvrVOUYzuJxisP4u/GT4W/BLw1J4z+MfxA03w/pyxkxyX1yFklI7JH95z7AGvJNL/4&#10;KI/s0+JrL+0tG8Q65Laq+I5ZPD80PmD1USAEj3xWnKB7lK7BMxqC3+1TSRKoQn+GvHl/bn/Z5cEH&#10;X9SXJyN2mNxUlt+2v+zoxxJ4s1BSx/i0iX+go5RXR6+TlQPu/SnqyuMeZkY7ivL4f2xP2br2LA+J&#10;Zh3cfvtLnU/+gVqaX+05+z1qESrD8XdLU/8AT15kZP4FaXKxnoVuyqcld2eBirkG5uXUbdvSsPwn&#10;428BeMUYeFfHmj6ky/N5dnqEbPj/AHc7v0rctVll5VG+X+6ppATOi9UbPNKVZmjO7bxj60r7NuSN&#10;vqDSgKCrBuooAhkVV+YgsfQVQvVbcI9m3urZrQlkG9mf09elU7nEvCp7bhzSlsBQjUIu33+WnFIY&#10;W3mNT/vVKtrPJdfZvJZct8u5eCfrS/2bfSO0UVqzHPO1SagCsitF935l6bfxqZPuNHKmP7wbtUkl&#10;rLBu823KnoY+cr9aifzEhaRomfd1KrnFArolyI7fy2kOzque1IiITx/epI3CD5pNrbtpVu3FCN+8&#10;ClfvdP8AGgZchAjbZ69hRMoY7GT7/GGpsBHmcrn3qYHdKrOVA6Dnk0Aek6RdPNp1uVcHMC7vyrwD&#10;4zWqaP8At3fDnXQmPt+h3dqzbsZwCQK928HSCfQ7cleSuN30NeF/thbdG+O/wj8YW0CtJb6xcW7F&#10;mwAWTgfma0gaH0DAoMPlH7xqpc2DNxtH4HpWOPiMvy7dE3Nu+YrJwP0qcePrNwzyWDLn7y7hWYE7&#10;aXGBj5iwHB3U1tLmkPDn8+lVT490133m0bbjGQwOKdF8QdGP7tIbhfwFHOBai0x4uBM3+1urx/8A&#10;4KIWQT9gH45Ozgt/wqDxKfu/9Qu4r1pPGWjvuYGQFeSCo5ryH/goV4i0a+/4J+fHIW80m5vhH4kU&#10;fJ3/ALLuOKcZAfyv0UUVuAUUUUAFFFFABRRRQAUUUUAFFFFABRRRQAUUUUAFFFFABRRRQAUUUUAF&#10;FFFABRRRQAUUUUAFFFFABRRRQAUUUUAFFFFABRRRQAUUUUAFFFFAH6Y/8EVzt/Z08TMR/wAztIP/&#10;ACTtq+xXyDzXx5/wRUAH7OniU/8AU6Sf+kltX2OE9a+Xx0v9ql6nvYWP+zxGgYGKch5xTigYYUU5&#10;IAx3mudM25RpAfnn8aCoPJFP8lqUwEfdaq5hezK/HJP4V6x+ybp7SNqVz5XzXGoxx/gOMV5TMvys&#10;CufeveP2QdNVNDsZGjw1xqLSSZ7gN/gK2w65qhlWfLTPz7/4KyeK7fxR+3D4sjtJdyaeYbP6FI1B&#10;H5182jGc4r0T9rnxD/wlX7TXjrxAs7SLceJLoox9PMIH8q84Td95q++wfu4VI+PxEuas2PYjHSo6&#10;Vm3dqSt5bmI1wPvV6R+zJBcXHie+8kK261jhbcvRZJ41OPzrzd9pJD17N+xTpT6h4+eERqVk1PTY&#10;jzjg3IJ/9BrOo7U2aUVzVEj9ovhZFHp/wbkiCH5okRc9j/hgVQjQFsN+VbuhRwWnwhSJW5kZBx/v&#10;GsMFsYavjq8rSPpKfwnC/tV6unh39lX4k655hX7P4LvzuXqCYiB/Ovxf+GtvjRICf+ea/wAq/XT/&#10;AIKRa5/wjv7BXxO1FCd0mgpbKf8ArrMif1r8mfh9biLRoV28iP8ApX33h5T58wnJ9EeRm8v3djdj&#10;VgcFfaup8BxOvh/xZdRqx2+HZU2r3ywrm9nz7s102iCaD4WeLr2Ftr/Y4YlZP9qQV+yV7Qw832T/&#10;ACPmN5JHmUEbhNjrt46elPSE9M06ONu5P41IsW3ljX4RUlzVW/M+mh8BGI1HD1JCoAxjt1qRYsq3&#10;Wnxx7/visvhNBFQEbjUwXsBTlTZwpqRQMZqZARrHhcE1NFuzszQkZI59amIk2DcAwXoNtZgNMPb9&#10;akS33ryadCm/5yp4q0ke5uKAI47YKvOamjiBHSpFXuRUyxfKTigCJU+XaKmSEjgCpYIQeGSrEcHO&#10;aAKskBRc0afbhpeRVqSP5fu1Jp1v5kmSKAJYoecEVZhtl5JH8NTRwKnP6Y6VYWHI6UARww7RhVqx&#10;BC3RmqSKElc4zViKHJ+7xQBX8kdacsY3bsfWrTQFucUv2XnGKAIDFEyY2tmqs8GB07VqC1AXKt17&#10;U2aDchDduaAOK1W3L3LYH8VUJICDgLW5qtqRcNj14qm1tz+NR7wFW1tQTyKsRwc5HarFvbNjkcVM&#10;lsah8xoVViPcGpFgUnAFWlty3WpUtRjCipKiVFgOcCpBDsPJqwLXcPlqRIAVrMorRw8YxSGA5+Wr&#10;xgwvSmrGQKn3jRaFGSMg4IrOuyfMxW7NBuHPpWTewgStxVEyiMtU3FREP4q27dpZIlWRmO0YAPas&#10;rTYcuFIrfgimeNVlf7owvFZz+I2p6DI4crkLT/LJ4U1ajth1Ap6wBRg7qhyNOXqVBAQeWpzW+W3r&#10;Vt7dThdtNMPlttAzS5g5Ss8O0VCR2Iq80YPamtASchqIysHKc/qygAgjvWeyqTnFbGrxoNxKZYVm&#10;+Qc5/OumEro5ZfEQqOwFOVABgipfKJ5FKkO5uRVkjVUg5NTRIxw3NSJGJBwKkhj2jB/hpx3AWNGy&#10;oNXLZCr7W+6ahER4Oat20Rfv9KsnlLloRHNtA+U1cmTfhk7VTt0LIFParlo2CA61al0JHWh81Src&#10;Vat7bOCabDGqNuUVoW0S4+b86YuVDrRCzqgFbVrAnlBgOf5VRtIUUfKe9aMAU4IU56VtGViJItWs&#10;YwVT61fslKvjPNU7OMyPtC7q1rWMBgAtaxkT9kuW1ssv7wHbWtp0Lngc1T0yMBulbWn2mH3j7ua1&#10;TM5Q6mppsZWPG0fStaywy7gao2MYV+RxWlCoU4TvW0JGMrGx4eP+lbiv8NdNapmTbIM1g+HIcuCT&#10;z611GlwLvAc/xVpGRMjY0KBnO1BwK7LRYN236dK5zRbYq1dbo8RbaqdNtHMZ8p0mhWpVVT+KvQvA&#10;lueFQdW+auH0S3Dv8v3ttemfDPTQbgMMgLzu/CplI0px1O4srMxxKQP4ea0GsRNHhTtbpS2ttn5Q&#10;PTFaUdsCMlPmrl5jo5ZMoaPZtayeVnbI27BweTt4rGPmWl015cKu1uGZeCpzjn1rr/szS3CLEOdh&#10;/D3rH1HTZGOy5RfvfMfaqjIOUc1lI9q8Q4ZofvemR1r8if8Agt1JZy/tG+HGs7pbiOPwqsfnRtlX&#10;IlIOPxr9grqHyYvsEM+4yQ+XuT+AsK/JH/gutolt4f8A2iPCelW1sI0i8IKFXHX951/OufFSvRZ0&#10;YVNVkfG/hL/kJW5/6br/ADr72+LUX2j/AIJxX8QOP+Kg0Uf+TkdfBnhdWXUbc4/5bL/Ovv34ibIf&#10;+Cd15I67lXxFon/pbEK+bp/xkexW/h3PFbHSHZFaVlibPzLt5NalvZzRjZMny9Pl61agktLS9aK7&#10;hWRVbDN6HNagh022kWVlQbh8uW619VT+FHz8/iMG7X+z7V7mNjuHPzelOt7+ScRySwOquPmbHSuj&#10;kg0/UJmDQxtGyqNsi9/Ws7xBZwWk2NLjZo2/hz04qiQuWs3U/ZmZgPu7l9qo3WngRZGPm7elLbag&#10;VMlu2Ox+ntViK4sbnMF0+3Me7px16UEyOn/Z6tb032veB7e/fztY01p7WPrukg/eED3Kbh9BX1p+&#10;xBp2ryanYaf4hbzNPvodQg1FPNI/crGjYz1HPoa+LfB3iS+8L+K7PxVana2nzebG691wVdPoyEj8&#10;a+4fhW7fDnwJN43srQw2N5a3Fz9oK/u0tZYVJYHpnAx9a560WzanOyPmX9rvxEviL4n31jotjF9k&#10;02TyIWVjuZevzHvjNeRQ2d1HNJAYNpZdsbMDtJxnI/lXeeMNcfxH4j1LXXt123180sUca+p4B/Cs&#10;67iigk3SNGsn3VXrgntXRC8YpGMneRnfFjTvhpoWm+H4fCtzeXV1/Z8UuuPc2uFjuiMsseRyoPej&#10;wP8AEm/8a/tt/DVNZt7OER+FtSsYfssIjDxhEZS2OrcHJrP1Brya7jkuIN0Mdx5TLIud3rj2qGx1&#10;vRtM/aw+EKad4Z+y3H26/hnvA3y3KyW8hAA7EDArDG/7ub4V8tU+rPiP4fj1DUdHvIolUfYyJGxn&#10;J3Vj3Xg5ygI5X0xXoDaV9tsdPl8sFtrj6fMauL4Z3Ipki7Zr5o9nnSPFvEfwot9XtmxCPmz8teYe&#10;Jv2aXvrpvJtFPPTb0r62XwuhOCv6c02TwfbqPN8gMD1yOaXIwVbzPiXUf2Mf7WDeZBj1+XpXOz/8&#10;E9dFurkvd2XuSvevvmPwlp8nMluF+vekk8M26qyQ24UDnoKXsyvbRPhvwz+wl8JtK1uLRNT8ma88&#10;vzvsMl0PMEefvbM5x74r374cfs5+CvCVvHHoHhiyt9qj5lhG4n61yPifwzZ2n/BTLT4mRmW48Cr5&#10;aE9+/wCor6n0/Q7OIKNuOnb2rT2fKYe1uY+i+G0tUjZ7dcqvPA5rpbK0VFBVB0p0dqqggcj0NS+X&#10;91c+/wBK2iYSJ4dq8BacD6imjnp/epwIJxmtCSj4mUHRLoYz+5JU15dqsr29o0hf7vIFer6+SdGu&#10;k2Z/cmvJdUQ3SNDjGQRVRB6nyn+1tqmo6z8L/F0VrJIZm0e4Cg9fu9vw4r84/hh4xS6ujp852/KF&#10;UemBiv1b+LPgS6aW6h+xC4juIysiuvBBHINfml+0Z+yB8SfhN4suvE3gTw9d6ho8twZljt4yZbfJ&#10;yQB3Ue1dFKSTMZRO2+C/i6P4Y/Fjw/8AEuTTJL6PRb5ppbWOQK0qNE8ZUE9Dh69O0f8AaH8EeFbb&#10;T/DPw78CajYeH4bXWmurfUr9Zppru/h8vflRgKuOK+N7D416/wCHwdP1Sw1CN1OGWawkBHtyKsf8&#10;NMeUcPCy4+8WtmGP0rbTuZrmR9/fCb9sTwXrfiHwX4U8XWOoWU2kzTNc+IL6VPlQWTxbAV+8SSuC&#10;QO1c3J+054FS9s7FdI8Qarp0LadHcaleTqt5dLb3TSszEHOdpwOc18VxftQ2S/eaL/gUZqxH+1Vp&#10;cZybi1H51NvMPeP0C8KftKfCzx78W7GbVtPmj8P6b4dll1T+19sRmngm863IyzF2z8uMkmvnvxfr&#10;1x4u8S32vzt+9vrySdmAxyzE4/WvC7T9qLQbqQebJY/8Ck6V2Xwu8ZfEn48eIofB3wa8AXGpXU0q&#10;pJerE32e2U9ZGc8celUuVdRcrPuj/gnVPef8IF4gtLh2+zx68vk+gYwqWA/Svp+KYOq7TjIrzP8A&#10;Zu+EK/B74b2fhG5mWS8P77UJlHDznr+AxivS1jKL8p/wrjqSXNZGsR24E8D5vWszxZqw0rSGuCpO&#10;1SeO3Faoxg7qx/GNrJf6DPDt+/GQv1rMo/OX/gqV8R9e1VfB/h7UbyRtPlv572aFm+WRoxhMjvjJ&#10;NeJ+DtfXVdKWYN/ERkV9J/8ABQP4E618Svh2smi2Mjal4ena5tY1HMqn76D1OK+GfAXja78PXcmm&#10;3Y27XIkgk4ZG9CDXZTsZzPbt37tWb8q9b+BvjH4Y+H/gxfWPxB0IaldDx/ZT2tnFdCGUReWoMhJB&#10;zGrdRXgFh8TfD0qg3ku3jsatr8SvB+7JfPvW8oxsc8eY+yviJ4U/Zs8Q6b4y8WwXVjqF8viK9la7&#10;tNQjBtEEimEKN4DIV44BzW1d/BP4M/EYX3jmHTLe8hvvEt5aXGtWOsJHBp8EdpG8bhc7Xy5IIGa+&#10;Il+IHgeRg7XEYK/7Na1l8YtLt/DKeCk8RN/ZKXz3cdifuLMwwXx1yQBUcse5XN0sdHdb0u2jtp/M&#10;iWRgrf3gDwam0HxDq3hPXLXxLo128N1YXSzwSRnG1lOf1HFc3afEDwuBg6mvPtXafA/w8nxz+Ilj&#10;4C8LKbjfcI2oyIvEMIOWJ/AVXu8oR+I/S/w3qFtrGi2Ot+X/AMftjFPtPbcgP9a1hL5bZLcsv4VU&#10;sbKDS7WGxgg2xQwpHGB2UDAq5gMM+3bvXB7xsK88SBneQf8AAe9cX8QPija+DLCa6dPmjjaTG7so&#10;3H9K667UGHYqbfX1rwz9ojTZjdfZZZG8u8hkhY+m5Sv9auO4H5m/Ev40av8AtN/HTUvin8Tb+TVN&#10;97INDsbpiYbC3VsIqJ07Zz1ya9e/Z98F6H8Ydb1LTfEviSa1ks7WJtP0+0mijmu2YlTt8whTtwPl&#10;Byc8V8n+JdO1b4afFDVPCOsLJDcaVqEkTL0yucqw9iCK91+BnxkvPCMzapo1lpd81xHGs1tq1ms0&#10;YKtuV1B5VlPOQa7OUz5uh6xP+zT8RktF1awubXyZdSeyjiuGdJlkCO6q2RtLERnhSecCruo/su/G&#10;nTPB83jVrexk0+1u4oLv7PdFpYt0ioWK4/hLDIzkVS1L9qv4u+I/Dln4c1jUdNkWx1KG/tbpLTbK&#10;s8UhdCSDggZK4xyDSQftFfERdPudOvpbG7F1fS3bTTI26N5G3OFw2MbsHkHGKn5E8yO0v/2UNYuf&#10;h7B4y8Ia5fX1xcNZizjuLZY4LtpmIwjg9V2nORwK5uX9m39oBLu+gb4emRrB1STy9Qi/e7lDAx5I&#10;3jBByOOah8I/tG/EvwpbWtrYy2c0NlZWtra28xfYghkL7wM4DsCVJHODW9/w0xPqVwzeIfhlp2p2&#10;8N2lxp9rPqNwVtWAUFeWO9cKMBsgelHyD3mV9K+APxo0HTNQ8VybdButCiNwy/aMyOoUMGRoyQRh&#10;s9cV9cfsafHO/wDjZ8P5k8STBdc0OVbbUJ42I88H7kh9yBXzv4//AG0JPGWiXWjr8NYrD7Xp8lrL&#10;Il9uG1l2jA2gAKOwr0P/AIJqeF9ej8N+JPHcsbrY6pdx29pu6SeVu3MPXBOPwrOpyuOiKjpI+pJI&#10;3DMylnz1b096Z82MSHJ3YX2p11OvktCoOG6tUPliNRG45zw3euc0KmoTiJGnflV+92r5K/b5/wCC&#10;jOofASeD4O/AmG2m8Yahbie41a8UNBpUROAdv8TntnoK+iPjpq19pfhG4NkWV/L69+tfjh+2Hrmq&#10;af8AtSeIpdUkdpJvJMLN/FHsGP61pGNwPZfCnx++P9xO3iLxZ+0B4o1bULjJlb+0jHbpnska4AFa&#10;yfH/AOLX22G1g+J2vLJcXCRR7dSk5d2CqOvqa8c+HniGDUdPjSNgflz96ulkMyNDd2qbnt7iOZfd&#10;kcMB+OK2VOPUxc9T2qDxT+1O2pX+j2niXxBc3ul6mmn3kFvqxeVbhgdqgZ5zg81d0bx1+1ZcWSal&#10;ZeK9eRWODHLq2GU+a0WGUnj51Zee4qxp/wC0V8LtJ8ZX3xI8PLrX9o694n0/VNTsri1VUtBDxIEY&#10;H58gnFadh+0X8KIILa21GTUL77O0r3F02n4+0E6mbtQRnnCMV5qfZ+RUdepg3X7TX7S3h6SODV/i&#10;Pq1qJlLQSTbWWUA7dysV5GRitbw7+3B+0TpdxHeXPjiPVI4+PKvrGNlb8VANdp8PfjB8NfjL4l8J&#10;/DzxAkdxpKWWqW2rR3VqqG0j+1PcW8ys3om1CBXhfxD1a01rx3rGr6ZDHDb3OpStDDCoVFTcdoAH&#10;TjFVGnF9Be9FH3V+zL+0dpP7QGj3ippq2Ws6eqtqFir5XYePMTvtz+Rr1SK2ieNRuz3+lfn3+xNq&#10;ut6T+1Folro00ix6hY3UF9HH0eIR7xu+jKK/Qa1bdH5ifePHy9q5akeWVi4yud14FO7Qo2VvuuRi&#10;vE/+ChKx2HhbwP4nKt/xL/G0Jk2ryVbHFe0/D2RE0ySH+IS5+h9K8n/4KK2LP+zZNrBH/IM8QWV1&#10;nuMPUxlY2OhtXt4POLzIqDLtI7YVFHUk9gK8F8dft3eG5PFsng74JeCbnxhdQy+TNdWs6pbq2cZ3&#10;eg9az/2uvihfv8Nrjwxply8a6tHGl00eVPlsASoI9RxXnf7OHgrw/wCCPD8NnoOmw2u7mXy4wN5P&#10;OTXlYrHexqKC3CNO8eY+gPD/AMQvHesWMdzrfhu1tbhs7obe6aQD2zgc1pxeMtaibZPpMa8d5Cpr&#10;y74s3+qJ8Mbw6XcXUM32y1H+g3rW8jqZVBUSLygIPJFYfw98e+KvAt9rXhjx1dNa29rr0ZhXWNWN&#10;0ba1lsy6YuH5ZTJE3B6ZxUfW6hPvHuyeNNXdRi0H4SZryn9urxrqc37EXxisZbGTbJ8LfECM24cZ&#10;06cZqTwz8bdW14f23JoljHokN1a2zTIX84me38zzTzt2gjFeQft5eLPE+l/ssfFK+1TxldSW9z8O&#10;9Qt5LOxuIgsLT2MqBJoWXcyszD51Py59qcMVL2iXmO0j8EqKKK90YUUUUAFFFFABRRRQAUUUUAFF&#10;FFABRRRQAUUUUAFFFFABRRRQAUUUUAFFFFABRRRQAUUUUAFFFFABRRRQAUUUUAFFFFABRRRQAUUU&#10;UAFFFFAH6cf8ET0Dfs3+Jif+h1l/9JLavsZ42RdxFfHn/BEpN37N/iYn/od5P/SS2r7LK4P3a+Ux&#10;8v8AbJLzPosKv9nj6EIyOPx6Uqk42gVL5bMchackSg/MOa5lLTQ2GhD3pGUo27bmpdmV2k0Sg7Pl&#10;FPmAp3jBIJH2bcIT92voL4AtH4d+Htvqc8RVbXRrm6+U9CsTtmvn3VG22MmV+8Nv517t4h1A+B/2&#10;YPF2vbgq6d4GuCuexePYP1NduD96oceM/hn47+M9Uk1zxfqmtSS7vteoTS/XLk1nKu3nNPuZlmuW&#10;b+8c0cE5Kmvv6Pu0kfI1PeqNkci4HXrTTwM1IRkZIprLjotWZ8pFMdozX0L/AME/NPfUviXp8cab&#10;lk8SWfne6okjn+Qr57uCm3d6V9Sf8Ez9MW78faNIi/O2vXD/AE2Wox+r1jiHy0ZHRh0vaI/XQq1v&#10;8KbJZl2tLcqI1x225/rXPr8vBrpPE8pi8DaLYn+Hc+31yq81zqr91ya+MqayPoInzf8A8FeNTbS/&#10;+Cf3iy2jkw2oatpdqAv8W66RiPyWvzS8Foo0eIMPm21+g/8AwWs1n7D+x9pek52rqXjyxVsdwiSP&#10;/MV8A+FI8aZGP+mYr9T8N6fNUnI8HOpbIuAEEAc810UdxPpPwd1y9glaOSbULaJSv1JrFSPnJStz&#10;VZhYfBK4barfatcjT5h6KTxX6hmVqeX1Jf3WfPQ1qL1R5+8kk7GWRsszZY+tSKd2Cw9qbCAeBUqd&#10;MAV+DyfvM+nj8I4IQdoPvSxp/s0pGXzinoCFwakoNu8Y28ipIgRxsoiXc1TLGudpFTzAIkWQDjHt&#10;VlVUjGyiOEKMEVMsIHIH1qQGxIoH3eamWL5eR+VLHGQu7Z+VTRjdgYoAVY9wGxP96p4ohnDU6CLY&#10;eDU8aqTjFADUjOPlSpVRSMr1p6Q4GVFPEYBwycUAQOp6GrWjoA27FQzwrjaHx35q9o0GRzQBpJaR&#10;um7HLc1JDb7vlYfL/epY0aNQVqeJS4UleetADEt2Q4qxFGCuMVKiqW+YVMLYdl/GgCGOHI6fnTvJ&#10;JGAtTJGyn7lTIikUAVVs2+XA4qR7LeNgGPerqxcAbakW2VuanmA5rU/DwldmVBurHutDnt25jOOt&#10;d6LUdh1qtc6VHMCSgpXYHFw2eONlSG34IxXQ3OieQcotUpbHafuYNRI0M1LY7R+7qWO1I6bvr6Vf&#10;S3+XGOlKIStSVEz/ALFt5JzSGAjvWi0O5cBfyppgY8MvTpUyKKjQkrtIpogJ421dNuVbO2nCABea&#10;k0jIzpoGCcism8iUS5Xmulmi3L92sK7QLM2RuoCQ3TodzAYP1rooyJFUSRqpVcfIvX3+tZOjWw3q&#10;ZDuwfujvXROljIFa3s/J+XGPMLZ/OsqhpHcrovYrUioT1FSRRImQEqZI9o6dPSsDbmK/ks/IXFNe&#10;E7DxVwoc5Bo8tCPnoDmM90YBcrTfLIJORV6S3jJwRUM9upOUH/16Ab0Oe1vj5QOc1mNGc44rf1e2&#10;/wBjvWO0G6Xy8Y+bk11Rkc7tzakESvnAFPSErzinhGU9KkRNyLxWnMieUFUnmpIozt5WkihJfFWI&#10;0GelHMTyiqgC7guauWkDffzUcceOAuM1agRm4IqriasPjV1HzDHvVhEO8bv+BGmxx8ZLZ/pU9vGy&#10;Hbj6VURFi3IY42/nV623beVqoi7W4Wr9uo+UEcn9a0iQ1YtWqtjBNaVvEcggVTgjIxkVrWMWR8xr&#10;SJL2LFnAx2snGPvAVsWMW7bx7VVsUWI5Q/e61pafGN+PWtIkvcvWEDht239K2rGLhWXI9az7NGCg&#10;YzW1YRj5QK2jIn3jQ02PeCrdh6VqWVqWGNvTvVbSrdQ241r2y/wqO9bxZhUNbw7bLuVSvaur020C&#10;nJ61heHbbcynb/wKup09F3fOvSr5iOW6NrR7Y4XCV1mjwKCPl4rB0FM7VK11ukIvmKPQUcxHKdBo&#10;VqFcPtr0v4dJtmbrwvNedaajKF/3ua9I+HJjW48wZ2nAYf1rOo/dNIfEejWkaBTLt/3RVyIeYuQe&#10;v6VWtJAyKI+R6+tWrWC4jdpWY7WPyg9q4+Y6uX3S7pgDSZPdGHP0qG9sUSBrmSINjnp0qxpUSy3H&#10;mluFU/yp884T/Rph+7Zec1pGQGNHAsVwbuCLMckeS2elfk3/AMF7VuZv2lvCby52t4T+Vm/u+YK/&#10;W77dZaLdNprBX3qWjVeSM+vtmvye/wCC99j9m/aV8JuRt8zwmf3Y6LiQcCuWvJ+zZ0Uf4iPiLw4u&#10;NTtzjjzl/nX3x8Q7WfUf+CdepWVs/wA8mv6KE3NgA/b4a+CdBOzVLdwOPOXP5196eO2/413arGPv&#10;f27orKPpqENeLT/jI9Kr/BZ5TfAxQM08TDJ+Zu+c1asG+0spI3d13VHqNhBdzRqXkXcm9o2/hq1a&#10;2YjVY4hxjA96+ki3yo8GSHSTTEM6yNH6q3Y02fzfszGSVvVT7VJfxxpG0MxZY5Fw0mPun1qp5wjm&#10;SFZvNjXKhh0IPetObuSouRUlujDOyKqhnwvyr/OpobhpoTbpbOZP4ZtuQOelXLTRftQlJPK4EbJz&#10;TvEWuaF8MLKFfF/mzahqKgaLo9kwa6vM98D7ijuT0qeboVysRI7xNRt49qrlf9IG3I/KrM37TkUW&#10;gf8ACooPj/cx6BHdB5NA85hD5inJXpkLn+HOPar3h7wT4x1yGLV/F/jGPQYW+aHSdDto3uFBH3ZZ&#10;5VbP/AVFNuP2aPgHqzM2paVqEkkrbprn+0iHdv72AMZ/CplVh1I5WiTSvFOiahp0d7pd7HeI0mxW&#10;t2DDOfal1C3Mer/bXl+XcCI/U+tS+Ev2ePB3gi8VPDGsXMVlJNi43fO8YP8AGAMA4/Ctzx/8Ir7w&#10;ZaW/i1/EthqGnXjeXZ3FjIdysP4XUjKmtI1oy2F7Mx/JTWr63RDFHiXJ81vlXjkmuI8erZaN8ffh&#10;XqtvevNMnjhYYdy4CxvA6nH44rpUvtPlgaA3S+ck23b0zxxXD/Gib7B4/wDhnqrqm218bWhZt3K7&#10;jtx+tZ4j3qLuaUfdqo/QjwvbGeC3tpAd0fmf+hZP5ZroxaCCNTjcOnSsfwcyi4jXG755hn8ENdLh&#10;D8q/rXzp6UimbXzFbbGvI/u9ao6hb7kA2/d/StpAmdoXrVO+hQrhupPagkyZLaN9rBuVpskX7shW&#10;3d29qvJEo5kA461FJEhgZSo6e9AHzF47Cx/8FNPDDPF/rPAbFW9T8w/pX05ZROqqzfN6181/FqOS&#10;0/4KS+BZFAYT+BWC+5zLn+Qr6W0x2EWW6/yraXwkxLKWqkbmBpj2+1s4qdX+TIbPNPKM/wA+N393&#10;NLlZRTGVbay/SpAAG3YqZoVcYZR+FNMRX7vaq94nlK+qR+fp1xDGTukhYD34rye+gImMbx7StexC&#10;LaN3pXJ+K/BU1zM1/o0abm+9Gxxk+1Mk8+ntoJB/pFurLt+bKg1z2ueC/D923mLpULD+LzIgf/1V&#10;6E3gnW9uW0mRmxzzxVWfwbrAb5tJk6fw960JkeU3Hwn8E3wLSeG7SVv+mturY/MVTk+AvwwmiZLr&#10;wLpkgbn/AJB8Q/8AZa9WTwVrMcbSNpMu7dyu3Jp0Xhy+lYltOmXb3aMj8KrnkZ8p45L+zV8IZo1S&#10;b4T6FMvUFtNiP/stVov2UPgXcS7p/gn4Z4PU6LDz/wCO17cnhu5RvKSyl555jNRtod5GMfYZF3Nj&#10;/VmjnkVynj//AAyp+zxajNv8BPCRP96TQbc/+y11nhfwfpHha2XTfDXh/T9MtQPlg0+xjhX/AMcA&#10;rrrjSpYFO60kz0+4cVGNOnUcW7Fe67TU+0kHKVLK3ONpHzLVtEZDyPzqdLKVAuVbcPY09YXZ8On1&#10;9qzArFS5VUHWmTJlMSxBuMYbpVqJCJcBaJ7YvjaO/X0oA47xN8J/DPihZJ5YykjLjC8bfevnb41f&#10;8Etf2dvivqMl74g0Se1vOrajpN01vI7H128N+Ir64aBV+4Bj/eqrd6fDK/zgnv8AL0qlKSA/P29/&#10;4IkfBTftsfiH4ugVl+VhqCt/NaoTf8EQ/hw0m20+M/iqPjq00bY/8dr9C/sCyxMgYL7cc1GmlRBu&#10;P7oP0rT20ieVH52y/wDBEPQmm8mz/aC8RKccFreJv6VHbf8ABESXftg/aW1aMbv+Wmmxt/Wv0ak0&#10;a13q8YVWoGmwsd5g5GQ23uaXtpByo/P3Rf8AgiLpK3yp4h/ad8Q3FqD++hstOiiZh6B+cV9f/s3/&#10;ALLvwc/Zm8Nf8I38LPDHkblH2jUbx/NuJ2HdnPPPpXoqWa2+4pGV7fWrEKRbcKnC8/Wl7SXLYJDW&#10;bzW5BAp0cgK/Nx+FBk3vjbz+lOjCJ8it+FZkhIJRJ87bt3tXJ/EP4ef8JxZ/ZwyrIqnbx3+tddnB&#10;37t3fntUcg8xsetNSlHYD4H/AGuf+CbWufGudfEmjLHp+vW8RVdQVfkuFH3VkA649etfL93/AME7&#10;/wBuXwrO0Wk+ArDUI0b5ZrXUgob3wwr9lJbY+TsCVVk0yO4KRwLjC10xrysTyo/Gqb9kz9viyl8s&#10;/BqRiv8ADHqiH+tUrj4Aft12B23PwB1g+8d0h/rX7NNpNuk3yhW28bgvIpsWjiNtjxbhvJ+ZeKr2&#10;wcqPxdl+GH7a2myhbj9nrxX7CJQf5Grlh4F/bbmZVi/Z08YFmOBttwf61+zE2lyxSK2zcOqqy/dq&#10;SDToS3mtFsk77GxR7YOVH5w/szfsHftVfFTV7bVPjJpc/hfQ/O/fQ3VwGuHX/dBOMiv0e8B+E9E8&#10;BeF7HwZ4a0/7PpumwLDawqoHTucdSTyT61et7UwWgDydD03ZzVi2WSMtI6s23hRWUpcyHbW46Zw4&#10;OB701lPDk7sHNSLGHj4TZ/s+tMI6qW471AznPiDoK+KdAuLGSLlkwrd+lfmz/wAFBf2QfFvjqOPx&#10;p4U0tm1zR42jeFVwL23zwM/3h2r9RHiQfITu3DGax9d8G6HrAVLzRIW2txvX371UZcoH4E+HvHN/&#10;8PtQbTPEUFxpsyE+Zb30ZjYEfWu3sv2mfDKRgNe2/TkmSv2H8Wfsx/BzxTK0fiD4ZaLebs/8fVkk&#10;v4cjNca37DX7Mc7yi9+BnhmbC5Vf7FiX8/lrX263IcEz8uLP9qLw5E2I7615/wCmoNXV/aX8NuvM&#10;1uT3KzAV+lVz/wAE6P2PdRjkMv7PvhtmKY2f2aiY/ECsyT/glp+w/dr52qfs66XHu48yLcB7cBhz&#10;T9tGXUXsz88rT9pHwzJjZ9n+U8N5wrZ8P/HzS/E+sW3hvQrX7VqFzIEigt23sx9cDOAPWvu2y/4J&#10;OfsIb2kuP2frBhuwMXcw4/B69M+Ff7Hv7MHwOXd8Ifgto2kyMPmultt8x/4G+TR7a3Urk5nqcP8A&#10;sQfs4X/w/wBNPxT8awga9qcHl28B6WlsSCR/vNgZPpxX07Z+XEhCtk+uaxNMtjhgFwqcLg4xUl9d&#10;6h9ndLBVWQDC7uma5ZScndlcvLseh/DwpJb3DqefMAC/hXIfttaYmp/sueLoLoA/Z7WOXb1zhxWz&#10;8IdTuIzcWV++ZNu75ckZqf8AaM0xtZ+AXjOzkOWbw/cFVA64XP8ASpKifFvxk8O6p4i+Huh6tE4k&#10;87S7dt+DydgxXH/DfxedJnSwvnKbfl+b19K+jPgD4e0P4gfs6+GV1GNpI/7HjEbDknbwPx4/OuV8&#10;c/sT6brM0mp+DvEktheM2dtxHvjP1HBz9DXh5pga1aXtKW6OijKPLysbovibRru1CX0it03bulbE&#10;WreF7pHt7q6s5o5NoZZ41fdjpnI7ZOK4mD9lD4/6ZC1ra+J/Dt0q5PzyTxEj06EVXX4C/tDWyMfs&#10;Wguq9GXVH59sGOvL5cdGPwMpwj0Z6h/aPha4tjbSva+U3WPyl2nA44AxXkn7ddt4I1X9jr4qXdxp&#10;ul3F5B8M9c+y3E1mjTREafPjYxGV56Yq1L8Df2pXG6DT9I8sLlVXUV3A/UgV5N+2D8IP2mdO/ZW+&#10;J2qatZab/Z9r4C1h7/bqAZlhWylL4Hc7c1ph/rPto3g1qifZvufhieDiiiivtDEKKKKACiiigAoo&#10;ooAKKKKACiiigAooooAKKKKACiiigAooooAKKKKACiiigAooooAKKKKACiiigAooooAKKKKACiii&#10;gAooooAKKKKACiiigD9Pv+CIwP8Awzf4mIH/ADO0n/pJa19mbSV2mvjX/giDv/4Zu8TY6f8ACbS/&#10;+klrX2h1GDXyOZf73P1PpMJ/u8fQjMW3kNQIsncHqQqc4ehVLNkfw1xqT6HQGwsORUbK2KsDPemM&#10;jN1FVGVyJblK8tRcSW9qx/113Eq/99V6l+2Pqa+GP2CviJqIwrT6ba2Kt675hlR+Arz/AEGzF94v&#10;0e0dd2b5GI9hmtD/AIKqeIT4c/YXbSIp1Vtc8YW1uq+qxxs5/lXrZbFuocGO0pn5Zs6mQBBT2Ynt&#10;UG1EkzuzTi6gbvmr7yHwnyUtxxfjimOzcCmMyvwKAD1LVQhsgR22SnivtD/gltoUL+J/D10hwzNq&#10;s8nH8IMEYP8AOvi2UhOa++v+CUugFvEmjq7YVPCrzBSP+e184yf+/YrlxmmHbN8P/EP0p8dRtaaT&#10;o9v8237KXXd35rmxlo8kfeFdD8SJZhcabaM+4xWIH0+Y1zyqT1+lfHy+I9+PwnxN/wAFytTA+DHw&#10;58On7114wmm2+ojt25/8er4r8PxGOyjx/dH8q+tP+C6GsImqfCjw0V4xqF2p3d/3af1r5V0WI/Y1&#10;XbX7F4a0+ajUkfN5zJe0RZZd/wAuMVr+MRFafBbT4Hg8xrjXJHj+bGMIBmsvBxnjdmvXPDv7Jvx4&#10;/aD+DOk3fwZ8Bza59hvpjdLDdRx7Wbp98jPTtX3XEVanhclq1Kskklu/M8fCwlWxEIQV22fPMaMx&#10;yRipkTaAQea9wuf+Cav7cljbK9x+z/qTSGQr5MN5btgeufMqncf8E/P217Nd8/7NHiFgv8UbQt/K&#10;Sv5//tTL5bVY/ej7D6niY6OD+5nj8cbHmplgbrmvUG/Yj/bBhI3/ALNnilf+3NT/ACah/wBj39qm&#10;Di5/Z38WL/3Cyf5GmsxwT/5ex+9B9VxHWD+5nm0EWWwRU8cAVt4Nd+n7LH7RcUrRXPwP8Txsq7m8&#10;zSXH8qoTfAz40WM3k3nwk8SQ56btEm/ntpxxmFltNfeiZYerHeL+5nLRxkr/AI1N5Shtsc24fTFd&#10;La/Bj4wXs5s7L4Xa80ittKyaXIvP5UmpfCf4n6FqTaTq/wAPdWhmUZZWsZPl984xR9awv8y+8Xsa&#10;n8r+4wIoTjJFTLB8m4n8qtHSNat/luNCvo+xLWcn+FOS1uEXe1lcKP8AbhYVt7an/MifZz7MjhRz&#10;zn+GrEcbHkVHC8Z+RT8wPQg1a2pEoEzrHuGRuOMin7SHcjlfYIo8nipmjwNqinW4t5MbJ1x9amkC&#10;hOJl/wAafPTDlkUJrckdav6TGyAZWq06PPIVjBbC5+WtXTYVCqy0BystIjAbasQR4Xa1ESLIeBU6&#10;Jt6npQSLHE2dpqeEhJMPzjpSbWx5ijd71GQR1oAuFFflRgVJHHlsCqcdx/DmrllOGfJoC5ZjhwNt&#10;TxW64JX8adEBLGDg+1TRQkMSAazAhWDsPXvQ9tnoKuLCxO4JUi2bT/w0FcplzWS+XkisW9tcXLR1&#10;1txp77c46ViT2jNdbcY65oloUZ/9n7UVgKYLTY+72+6a6NdM3QjKHp6VVudKKZZEPPtWZXMYv2YY&#10;4prW5P8ADWk9pIgwE/So/srd1oKM/wCyHnJpv2ZS1aDWjA7qFtwy1nKyKincy57fapxWHcW2ZG4r&#10;qbq3Yr8vasK7tt0hGelBUg0iDE3Brc8iEtiIMvH8Xc1T0e3Zj8wBroNVtYUlhWBvl+zqc7cZNZy5&#10;bmlMz0gI/i6CpI0BOB1qZYiOnaiCObzG8kclT+WKxkdBGIC56+1D2+0ZqzNaz2sUMs6qPPhEkfzA&#10;/KSfy6VHIoYZ/GpKUUVvKP8AkU0xnPK1c8kYyGqNoDuyKA5TJ1WFXt9+0L/WufuICJOv5V1OqQlb&#10;cgmsCePccgVtT+EwqR1KIhOPlqRIsLkipDE47U5IX9K10MuUjEZU7jUsQAfdUiQgH5xT0hKv2+bp&#10;TDlJIg3A2VaghJ/iqNIMtzzU8AZOMVadySeKLC9amRMSBs0RozkDFWvIAIw1MlodBAWOa0raDaFy&#10;2frVaC3xHxmrttE/pVJklq3t8mtayiPl7GFZ9muGAYVqWiybgEO361rFgaNnFtACj2NX7WFt+N/v&#10;VeziHQfjWlaR7WBcVsuVmZp2MQYK1a9nGVfYorNsEPArbsISFG6rgZS2NXSoQr72fIrXs7cvJuHr&#10;WfpduwTOa29OQnCn1zXVEykb3huI52sfpXTWNov8XX/ZrB0CEmRSwrqdPA8xfMTvindEm3pEK+Wo&#10;AySa6jS0y/I6frXP6Sg8xcev5V0elRsGyKXMTyyOl0ZPMPzV6F8PYnaTyUzlWG6uB0FGD4r0r4ax&#10;sl5vOMMKmp8JVP4kehaZaKF+ZvlXFXnulkiKRjHZarWSv5IQd6l8t/NVEHyquSvpXDzSOwtacGWY&#10;W4PG07m/CrItrWZs53eWPm75qDS0xd7mXqpB/KpLOKOATeU5bfJu57e1aK8jOW5jvY3893GNXijM&#10;L3GxZl6kYJx7V+WX/Bf6HZ+0P4Pm/veFJAvtiVa/We5t1ntWDvt5yrf3W9a/LP8A4L+eBvFF/qnh&#10;H44WWmt/Y9rCdJnm3dHky6H6ZjYH8KyrR/ds6KP8RH576LIkeowmR8L5i5JPvX3F4x8VaLef8E/t&#10;U0y11WFrpNW0ULGkg3DOoQ9q/PXGr3s6oSyqH7fWv0E+Gfwp8P8AjL9hQaPezrYzXfibRhNqSKN6&#10;4uVbkntkCvGj/GTPSq/wbHHak8ljfJbzM2ZZZAXYehPFW7UjKxiQbeDxXv2p/sbeCL5I5o/iHqB6&#10;nJhibknk/epv/DIHhwOrR+Orj5VyS1inOPo9e7GrGyPFlF3PARczKksF5CyrJ/Cx3Y/D61El1pei&#10;28keoSKwTGx8cDPY+n1r33/hi4tdSXtj8TZJAxysM2l5UD0OG4rzX9qH9nfWPhz4ct/Gfh+/gmuo&#10;5xDcR264Lx4zko33v6UvacxSizmY9a0zQvBcniK+dbe108ySy9zsCl9zHPqMfjXjv7NWv6r8T/Hm&#10;q/tI+NJVnvtYlaLQ7dzlLGyBwoUdmbGSaq/tdfEezt/2Q/E0ulXCw332WG3njgbmMPMFJ49RWT+y&#10;N4htpPAOn21q/wAsMCrt/CiU9Q+yfTFtqsk0m9m3fjWhb3kmN2f1rldK1JDtAatqC4DRj5jXPL3i&#10;OVHSafqrxSqyD2IrWutesdAEeq6pbxtouozR2PiKGTpCkh2R3S/3WRiMnuDXL2F2iv8AMKveNki1&#10;L4Q+KtPuH2rN4futrN/CwjLKfwIFTGXKxcpwnjXR5fDHjPUNBv7Xb9jv3iErPgybTwfxGDXH/F+3&#10;k1nTdN1NCf8AiT+INNu2+XlB9rRSc/8AAq6Gf4k2Hxy+FvhP4owW00V5c+E7F9WuGxunvI4hHK+B&#10;2LKfwqnrVlNN8NNa1QXnmQy6SpZNv8Ud1A4P4YNdkpc1FvyCP8RJH3/4UlCm1m3L81xtX3BiP+Fd&#10;SzqVwP8A9VcZ4H8v+zLG4PRZrYj/AIHEf8K7EzRyAyRg/ew1eCejNcthysyncB97PNV7pWfjGOam&#10;iYqjNUNxIDz2zQQU/vfJ/OklAFucpSTOVdip688VXkvQwaLbyODTW4HzT8br+P8A4eN/DNERv+RU&#10;mQt26ymvpywcyQrKv0r5r+P1ndr+3d8J9RtLJ3h/sO7jkkVDgHL9T+NfRumXKLbLsU46VtN+6TH4&#10;i+QMrjjFSeYwQZPy/wAqhLjGWPNSAblC+1KJRMsquu1PxajZlMA9+arldo4J/OpIsqvBp+8X7xMq&#10;Kcj/ACailgJ+Zec5+XHSnq5J2EHNeI6x8dfif8afGWpeAP2ZzZ2Om6VcNb6t421a2aWITKcNHbxj&#10;75BzyTjilyyMvdPZHtwj4ZunOKZPAry88Ln868kX4H/tRsFab9tGYN/Ht8IwYH05pH+Df7XkTN5H&#10;7XunSL/CLrwap/8AQWrRRZMknseskCL5AO3X0qOS3jl+Xze2a8lf4cftqxbhH+054Tm/2bjwewz+&#10;T1XHgz9uyBt0fxl+H9wo/v6DMv6DNHJID2BVUHaoH+9Rt+Xld3+92rxm80b/AIKBWW3+zvGfwuuM&#10;/eaS3uoj+iGoZR/wUXgQbU+FFwQfvfbbtN3/AJCo9mB7QygnaId3H92nKkR4CLkcfdFeJDXf+Ci1&#10;kcy/Dr4Y3XoLbXrhf/QkFRL47/4KEQr5sv7PXgi4+b/lj4t2kfmKPZge4/Z4iMvCh+qinmytXHFt&#10;Gf8AejFeHt8W/wBuy3QJN+yV4duG9bfxknP51Mfjn+2nbIq3/wCxHBIyn/lz8YQsP5UcouVHtcmj&#10;2DJmWxhk/wC2IB/lTZNG0aS2+fToce6CvGo/2lf2oYB/xMP2E9eZR95ofE1ufyGKkn/ah+M9oqm/&#10;/Yg8bL/sw6lbPkfWjlF7p64nh/QWBjOh24+Xj92Kgbwl4eyZDose1fSvKY/2uvFsDkaj+x98SoVX&#10;qsVtbyD894zTJf2ydOiheXUP2b/ira/7P/COxPgfhNRyj5Uem3HhTw+CDDpMa5/u5qD/AIQvw4CW&#10;bTuW5/1jf415fJ+3R8O7MKNS+DvxQh/ulvB5OPykr0D4b/Frw18WtA/4SXw9putWsPnNF5etaW1r&#10;KGHX5W6j3qRcpafwPo8ku+Gyk5OPlY/LTj4F0aOMqLec89pu/rXx/wD8FE/2ifiNpPxHm+FHhXxN&#10;PpWn6baQPOttcGNrqR0DE7hgkDOAB6V4H8Bbrxt8XPiX/wAIZdfEzxCssmn3U9uItalj3SxoGUE5&#10;4Ga1jCXLcPdP06/4QDT5BzBdbv8AezmmS/D+zKbGe4jx22j/AAr4m8K/Cz4waRo/h6XXvjt4gs3v&#10;7rUm1Y2evG4EVvbIsmEOdu8gkU3w14p1z4l/2Lq/ws/aJ+IVnp7eKrfSdetdU1JWmt1mB8uZCvBD&#10;Y6HpT5ZGfun2ovw9s8mNbufBH/PMcU4fDyzRflv5m+sYFfLt5onxqtNZ0zSdC/aL+JGlNdeLI9Fk&#10;/wCEhaJRNvBKzQlSdy8d8VheGvi18RdYsfElzP8Ata+PbC48I2sz6rNd6TbNZvIjFVjVy2SSQOMZ&#10;qXCTD3T6+l+HcIb/AJCcnzf9MP8A69Mb4cETKRrG328nOf1r5V0r4v8Ax+to9J8I6z+19c2/jDWd&#10;OjvLHRZfDsUkLCRN0cbTY4Y49K0NO+JP7bbaT4P1uz+NWn3Nt4rmaFXm0NC1jMu4FXAxkZUgHjmp&#10;5JD5UfTLeAJWBV9WUf8AbE/41Wm+HFwz7rbU127eflNfNdt+0n8eJPBOqeOR+1d4ZVdHuhaapY3v&#10;gl8x3RztjBDc5xjPSsu0/a2/bSi+CbfHO61Lw7caWt4UW1XRwsrRBinnH5vu7gRVRixe6fUkvgDU&#10;YwsiXFsq9zk5/lTR8PdYDL5c8Gw9WZzz+GK+UfG/7fv7Ufwz1mDRdcsPCc63Gmw30DrZStujlUMA&#10;fmGDU/gf/gqv4xi8QWyfEv4eabJpcsirPdaZI8cluP7+1shgPTIqvZylsHun1Kvw/wBfj3EQQld3&#10;Xzhk0g8C6+ePsK5P/TUV2HhvxJo3i3QLHxHoV3Hc2N/bJPazxn76MMg1owxTb/lR8f7lR8Oge6cL&#10;/wAIVr6R+UNMVh0YeYM01fC/iKGTzH0+RBj7oINegNG2MCFvfijyJonyi+30phynn0nh7XW5/s6T&#10;p/dFQt4e1WFwr6VMNx5O2vR96oNp+9npihhu2kg/ezigOU84l0DUX4Wwl/79moJ9E1VlES6fcdOf&#10;3Zr01gxbcDSzSHPlEZ/2qn3Q908nm0eVpd8kNx5inosZqvNodwHecodzDhWUjNeszo8SeZGoLHv6&#10;VWMCPzPbqT/Oj1D3Tyo6QSmGR1z1G3rUMNvGOpZgWxtbivVpLOI/KY1/75pTZ2rovmWMDqOP9WM0&#10;tA908ritVBfeB8rfKPWpFtMncTXp1vpdipZhZx/7P7scVGdD0uVjvso23N0ZKi3vFcp5skECxu24&#10;4fA3elMaMRsoVfl9fWvTE0DQ1LLJpkP08uoU8N6EsoI06P67elUHKZXw30OezlmuLxSrTqNqkdq6&#10;HxZZpeeDdXsJI1b7Ro9xGqt7xNwanjjWJVZB0HFWbeA31wsbjd5iMu31ypFAHyl+xDdL/wAM/adZ&#10;oGk+yXE8S/N90CRj+XNevNbb1bAX5l4ye9eNfsYpJpHgTWfDpkG7TvFl5byKv+/0/nXtDFYz5rbv&#10;TpVSJ+EhNq7fuZpF+Xg7ear3NqtsFWJQ396riqrXXmRfeHr3p8l5uVTGF3c7vQ1nyoOYzxbMi+f8&#10;uGGDuAPXtXkP7eNrHH+wt8aikK7T8KfETbsd/wCzLivaI3hlgMluUkj/ANhgQpHWvHP2/JkT9hf4&#10;0APxJ8J/EWFx0/4ltxQox5w5j+Y+iiiuooKKKKACiiigAooooAKKKKACiiigAooooAKKKKACiiig&#10;AooooAKKKKACiiigAooooAKKKKACiiigAooooAKKKKACiiigAooooAKKKKACiiigD9RP+CIMbN+z&#10;Z4odR/zPEo/8k7Wvs5Y2Vs7a+Nv+CHS7v2afFJz/AMzxJ/6R2tfaflYGClfH5j/v0vVH0+D/AN1i&#10;V9pPVaBGV5xVgxng4o8rccr+VcaZvyjFhKjJHHSmSKFOAasEORgimvGCclKCS18Obf7T8UNLt2HC&#10;rJJx2wP/AK9ee/8ABanXxH8JPhf4XSdo/tGqajeyQqeJMKqBj9MmvVvgxZm4+IjXb9ILE7W9CT/9&#10;avnv/gttrSv46+HXg1OH07wvJcSZ7GWY8foK+gyePNUizx80l7tj4dJhGDHJkkfMCvSk3lh8w4pm&#10;4KcmgEg8GvuD5cdvTr+tGfmJFNBbGP5UM2OA1S2BHNIqIST0Ga/Sr/glP4fmXXmeRdzQ+E9IiVvT&#10;eZZsfk1fmfc7mjYhd3HTHWv1l/4Je6DNa6vqd95i7U/si2VFHTy9OiJ/V65Mwl+4Z1YPWofX3xEn&#10;B8QKqKPLS3QLWMmXrQ8eOkni26WI/KpUBfTArNDLjaa+Qlue0fnL/wAFwdQju/2hfhp4f/htfCtx&#10;Of8Aee4x/wCy18/6YoFooUfdr2L/AILH3v8AaH7b3h/SYzuFj4JtR9N0sjf4V4/p8TfZArHmv3Tw&#10;1pqOXTl5nyudSftrE20j5gPeva9L/ax+NH7M/wAMvD/h34Q+L20mTUrd7q8VbVJA+XIB+Ydq8aWM&#10;qu4P0ra+O1tOknh2FJUC2vhuFmjaQBiXYngd6+i4xw+HxPD9SnWV07afM48trTo42E4OzPTrT/gq&#10;l+2pEiq3xKtpGyTuk0uI4/Stq0/4KzftjR6csMni/T5LjzM+c2lx7dvpivlu3cOMFMNVhGwMiv50&#10;lw3lUnrSR9x/a2M/mPrSb/gr1+1V5SC3vdHkZR85m0xcN+RrVsP+CyH7SFloSRPpmhyal9qPmM2n&#10;nyvJxxjDZDV8eIzhQ4A/2amjzJxWf+rOU/8APpD/ALXxn8x9o23/AAWb+P62ai58J+HZrgdT5Mig&#10;fkaltv8AgtJ+0DDEguvhj4Zum8weZ+8mXj86+MYHCnpU6s+N2z5T0as/9V8rltC3zZrHO8Yuq+5H&#10;2vq//BY34i6/GdB1r4QeGzp91Htudt1Kr4z0GP8AGrEf/BYbxJp11JY2v7P2iXVtb/u7SRdQkj/d&#10;++QTXxC5M0i4Xd24q5BJ5fVwoqHwvlvS6+bL/trFdbfcfdNt/wAFj7Zo2/tL9mHTLhgo2xx6sOf+&#10;+oqv6P8A8FdfhXqc3la9+yJDCsindL9utXGfTBiFfCEXDB1PWp45AVx+VP8A1ZwPRyX/AG8yf7Yr&#10;dUvuPu9P+Cpf7MM1r5t/+xoJGMmxo9tizbcfez5YyKtH/gpT+w/qVr5uq/sWXRb7jKul6e/H/fQ4&#10;/CvgZbto5dpHFWLe+M9y0av8g/iHaiPDlGO1SS+bF/a0v5I/cfdT/t5f8E49YuFkv/2QNQhj25aE&#10;eHbJhn8JRV6P9rv/AIJWatbeZefs5XlssY+aGTwxGWOfTZIc18JxRiP5lPNTCY53Zo/1dj0rSXzD&#10;+1H1px+4+6LP9o7/AIJARyn7D8Mbuzkn+Rw3hWfbgjpw3FOfxn/wRqvLhlbwzeQSZK/8gW7C5/A1&#10;8I+eTLhmHPWtmyLCPgqVxgimskqL4a8vvD+1afWlH7j7p1Dw5/wRwt5ltdclmtJvLR/livAFDKGH&#10;IB7EVXbwJ/wR4uh5kPj0Ih6B7m8Xj/viviu2wxy//j3arUbLgRtjb9Kr+x8V/wA/5fgR/aFH/n1E&#10;+2oPgz/wSK1SBbay+M8MW1v3f/E2lTd7HclNk/ZY/wCCWkVzIkf7QVvDI8P+qm8SpgZ9Nw4NfFsT&#10;Qof9Wp+q1S1SK1mk3tBGWA+9tGaFlOP6YmX4D/tDC9aSPtcfsQ/8E4tUdJLX9qK1tx/D/wAVRbc/&#10;pVi2/wCCd37DN5EW079rO3B6qy69Zkj8zXwqtlZSjy3sov8Av2KtW+n6W6ss+nQ/d/55jmq/s3Mv&#10;+giX3If17A/8+l97PvPTv+CZX7NGu3av4c/aZ+1BFyILe/tJCfrhs1b/AOHVHwonGNM/aPky0hIb&#10;y7eQY9OGr4x+Fl7beEbTxB4v02K1ikh00Wkccqj53lbGQPYZNYtu0ckSxNK/385EhU5P0qJYHNo6&#10;Kv8AghxxWX/apfifclx/wSJtREx0z9pO1YMvyrJo4b+UozUA/wCCRHiUrssf2g9Ndv4VbQ2UfiRK&#10;cflXyXoMaeRhbq6XAwpW8kGPyNacOq69aMVs/FmsRH1j1WYH/wBCq/q+b2/ir7h+0y7fkf3n05d/&#10;8Eivia8fl6f8YNBdujNJZzAH6da5mf8A4I8/HhUkuYfiR4XmkWQCFR56qR3z8hrxFfGnj+zgb7N8&#10;TPEybeVxrk4x/wCP1Vs/i/8AG2z1HZafGnxVGq/dC65MQB+LVP1fOltUj80P2mWveD+8+hr3/gkt&#10;8fLTT43tvFfh+SbAEi/anVT9CU/pWHd/8Es/2qrSZ4k0jQJ4edkketgN7HBUVwdl+0Z+0TbooHxy&#10;8TdP4tQY/wA6vW37U/7TEJAi+O3iAH/auAf6VPLncftx+5j/AOEuX2Wa13/wTB/a4jtZXi8F6XJI&#10;h/dxw65Ed/PqcYrn9Q/4Jt/tlWdwqD4TRSZ+8Y9ag/8Aiq2If2yf2p7Ncf8AC7tUY/7aRtn/AMdq&#10;3Z/twftVWuQ/xYmkVsj95ZxHHH+7UylnUdWov7x+zy2XVnG3P/BPP9sm2LLL8ELxgOjR30Lg/k1Z&#10;1z+wz+1faFUn+BmsrlSWKojBfY4brXpV3/wUO/a1sLRYbHx5bySq2WabT0befoKv69/wUf8A2pLD&#10;UFt4dW03MVuhuvtGlq26UqCcelZyrZ1H7CfzKVHLukmeJ6l+xx+01A3lH4Ja/wDdyzLYsVH4iuQu&#10;P2Xv2iobw2tz8CfFS7vuyDRZSp/ECvowf8FS/wBqmzgaJZNAkk3cOdNx/Wmr/wAFbv2s4F8iXSvC&#10;8q5/585F/k1EcVnF/wCEvvCWHwKXxv7j5e1PwP4u8CX66T4y8LajpNw0e9IdRs3hZl6bgGAyM1o6&#10;7YpbTW6+YG/0OMhvXIrvP2jv2i/Hn7Uuv6b4x+IljZW9zp9kbWGPT1ZU2bs5O4k55rP8JfDq8+I3&#10;xf8ADPwysQPO1i6tLTdnOxWxub8Fya7o1qns+eorPqjlVKPtOWL0OVsfCfiLUbuKysfD1/NJcJuh&#10;VLN8MMZyDjH61Gmj3sbSeZYzKY1/eAwn5a/S74r/ALWXgL9lb4Q6baeBfCNnq2y7On6Jp8k+zzre&#10;BcPLuweM8e9eBz/8FOG1W5mutZ/Zz01ldi5zqAbAznHMfSvLjm1aprCm2u56Ty+Md5nyHLZOG2qj&#10;ZXqrLyKjkQ2sHnynaucbm6V9sa5+0d8K/g74K8N+NNU+ENprWpeMLGTVLq1XyVayiZzsUhkPuO3S&#10;um8ZftZfs2eBvBPhvWfFv7OFteXniWxe7fS4bS2aSzi3YjL5UD5gNw6cUPNq2n7thHAw6TPz/SVc&#10;jJHPSh9qOVY8/wAq+xNT+OH7JfxP0zVtC0/4Af2PeLpbzrfzafAq2+F3A5U/0rk7H4JeBPiRpFlq&#10;1jo0em/8JX4qsrbS2aEA2lnbxtNdStzwGC7SenIrSnmil8cWglg5R2dz5b1VcWmXHB+7XPSxnPFe&#10;8/EjT/hDoS6perpfmQ3OoXEOmtCu5UCMQrLg9DjrXl+q22kT2V29nDtkS3jb7uPlLrXpYfExqxuk&#10;efUoSjLU5UxHGSvWliTcMIM8812Pw0+FutfFD4m+H/BUEawpr2sC3SX+EIpzIR9Fr6O/aD+AP7F3&#10;w78B30nhm8uLbxFcX0lvocBuJXE6wuFmPIxxz1orY6jSqKD3ZVLC1KkW0fIa27nqKcinOCq8V6Z4&#10;d8C/D/xXqH9naVdStIn+sUMemcV9Ly/sW/sJeG7S60n4jfFWbS9XsbOOXVI31TabeRkDdNvIIrGt&#10;mmHoW5r6+VzSOBrVL2sfE0YDDipo1yc19c/Ar9hf4A6t8PpPid8a/iJLoOk6jqVxDoN5eX0cKSwf&#10;8sTlsfOV+b6Gqnx7/Y7/AGZPh18Oo9f+FXx2t9eunv40mtV1KCVljYHL4XnA456VNPOsLOpyq/3M&#10;JZdXjG7sfMdpbRtbNIzfOMFPzq1BEcAlOa9o/Zq/ZS0b44/E2HwJ/wAJXJb2f2Ga6vLyHYzRonTG&#10;ePvfpXvlp/wST8CaxO82g/tGebHG2Joo7eGRoPd9r8VvUzfB0pcspWfoYxy+vUXuq58R2yNuwR+F&#10;XreNx/D2zX2tL/wR902VN+mftBQ/Kucy6apzz14kp2m/8Ee9XiulW5+OdncxNn93HppU/id5xSjn&#10;WX9Zfgw/szF/ynxvZxDf84rWs4xjcW/ir6suv+CQXxNiRm0/4taHJ/zzVrSUfn1p0v8AwSb+L9rb&#10;2otfHuiltp+0745ev+ycfzrqjm+A/nRjLAYuLtyHzPYAlfNUZ7CtS3UE5NfQx/4JafHewf5fE2it&#10;DtB3C4dSc/VaJv8Agmr+0PZxK2n3GiXTbf3m7UNoB9vlrqhmmX2/iIxlgcVvys8PsI//AB2tuwjZ&#10;m34r1qP/AIJ5ftK21tG1to+k3LMu6SOPVACpz0yRzUsX7DX7T1t8jeALV/8Arnq0R/nW0cwwj2mv&#10;vMZYPER3gzzvTYZJOAMVuWMTLtwveu4tf2QP2lLMqkvwzPTLbdQh/wDiq0o/2WPj9ahfO+Gt38z4&#10;bY6MB+IauqnjMN/OvvMXha38rOb0JWaRSVrqNPgZ3B/u960LL9nv436bKol+GGqSLtzuhiU49jzW&#10;vZfCP4tQtmf4Y61Ht52mzzn8ia2+sUJbTX3mfsai+yyDTFLfdGDmuo0yIA/8BqlZeAPiLaOv2j4e&#10;60Gb006Q/wAhXR6F4M8Z3CNKfCGqR+X95ZdPkU/hkU41qMl8SM5U6kX8LNDR4lDKVavSvhzGDPt2&#10;j7wxXA6domtWsazXeg30at0ZrRxn9K9A+HZaGbM9vMg3DBaFv8KUpR5dwpxlzao9Es1+XBHSr8EZ&#10;Jzj/AOvWdbzBVyBWpbyIy/KveuWJ1EtvbgSluB+7b+VRx27BPNU//Xq3aI0k+AnAU/ypzW4ezaIH&#10;Garm5ZGZRiYzXIgc/KpxJ9K+Gf8Agu7c6Lbfsk6T4HkvoY76+8YRNZwyN8zJGrM7D2HH519ztay2&#10;cK35O5xcZfjqvpivyz/4L/arNd/G7wXpRvC0dv4dndLfJwrNIvP1OKzrT91mlH+Ij4O8N6V4T0e5&#10;jS5tW1KcuOGbbGDn8zX3R47u7XVP+Cd+rW0Gj29qttd6W6i1XbnF7CMk/Qmvg3SZNmowjH/LZf51&#10;93a1mT/gnZ4iYMNy/wBnnn/r9grx4fxUetUj+5ZiX7iO0YWUcqtu+WNpiPl/OqlxqV/p0sdudRuE&#10;hlkwrNcMB0579Kt6oZWxcwZ+9xjnNRag8VvamSeJvLbh888EfpXtcuh5JC/ijXNO1MmDxDeQrJxs&#10;W+k2scdRg+lU9U1CPXrqC7n1m5ubiNG8tbq6Y7jj3Pas4iXTtXjsNZnVbWRlOm3e7KuxH3c9j2q/&#10;P4Is9clkltlRZoWLvH1c5HOPbFFmB4r+0t8OYviZ8EfFHhnw34d8nULjS2ka0t1+bzom3jOOowMg&#10;+9fM/wCxt8W/7LiXw7qk7RzRNtCtwRg8ivv/AMO6De6RqcN5pt0beQKU3NGGjn/2WJ56cV8N/t3f&#10;sk+Ov2c/H1x8fPh5o80nhPVLnzrr7Kuf7NmY5KsB0QnJB6VFS5MT6v8ACniCC9ijeKZSGXNdZY6n&#10;GwyXr4b+CP7Y+lw2kdt4guMYHMitnNe7+Hf2m/h7dWyzHxHAoZf+WkmKjm6Byn0HZ3KtKDurz/8A&#10;bT+POn/B/wCAOo2EdyW1bxIv9maRbx/fkZx87D2C5rzP4i/t6fB/4ZaFNqd34gjuJI1/dwwyAl27&#10;KPc1wPwH+H/xb/bA+Ntr8fvjvp02l+H9NkC6Pod0hCxw8EDH/PRuM9wOvpQo8zF6n0d8K/A03w7+&#10;BvhPwndJ5U9l4fgW63v/AMtJB5hH/j+KteLUnh+HGo6eZhEv9i3ZK/3sKHwD/wABrqPFCyX19DE8&#10;W1fO/eBh0HQADvXN69eWX/CI+Km1+JdkPhHUhaluClxsGwj/AIDu/OuqUeWlYim71EfcPwzuRceD&#10;NJvix8toNPl+uUx/Wu9lyrtx/FkV5j8Ar4X/AMKNBuwdyyeHdOlw3fHl16hNIHfc/Un8q8HuepU2&#10;TIZZUWPZnGa4b4zfHb4e/ArwNeePvG9xcTQW7LFbafZLvuL64bhII17sx79AOTWv441mXSrN/JP3&#10;uB7V8n/tQ61NrHxO8KaTeM0kNjaz3ce4/KZmO0N9QOn1qZS5TOMeY1Zf2ifj947H9uanqY8Mw3Ch&#10;odB09Uc2y9leUjLNjrjjNCfFT4pIT5nju7Zjz+8VSf5VhWMkeI4ydy7hXlI1y30jxtNd6TLHq101&#10;1cs0aXEsd3Gw3EJJEcqVHABGO1TzOTNI9j3T/hbPxME0dxL4saSSHiGR7WMsmfQ44q9b/Hr4vDEK&#10;+K4xt/vWaGvn7T/iT4t1aJLvU2gjht5bd/3cwz5rB8xtt6DIHXn1q34b+LfjDU3mtL9rGHe0Ecd8&#10;7RlLZn3lgwViMfKAMkHJoUpBJKx9FaP+0b8U9OuFn1J7HUo1PzwvD5ZYegIr2z4cfE7w98SNHXWd&#10;Jk8qSPCXlozfPA/ofb3718c+ANa1rWPEGsWeq6va3S2q25h+y/dG6PJIz2OPzr1L4H61e6H8VdPs&#10;7b/j31WOSC8jXuVUsjfmMfjWkajM/hPpptrAFSfvZ+tOUKy9KhtpXCKS2KmJLLkL/vGtl3JOZ+N+&#10;v6h4c+DfizXdLkK3Fn4cupYZB1RhGeRXM/skeHNL8Lfs7+ENJ0yDHn6HBdXTMOXmmXzXcnuSzHmu&#10;i+OsUV78EfGNkyH954ZvAT/2yNY/7Ld42ofs++CNQkkDGbwvYn5f+uKjH4Yqo6aGZ6IiJjaRTnAA&#10;zmmvliMlqCXCcChaAQzQWxOAv3qjFrGp6YzVjJ2guAv0pqgbMk0AVZbJSc4o+xq3ykVacDeD19Ka&#10;8WBnf+VAFOezVT8g4pq2uBnBq5KmW2svGKTysL976Ci4FZbZ2bKjKj3qwkcka8fWnRReWNwPy4xU&#10;yJufbjp61XNICJI1zubilkRJE2sze/zVKEQK3HX+EnpTCijkUc0gepBPHOi+XFL8n93PSoZWdBta&#10;Rvzq3sZnx1qK4TYu4Uc0gKEyXEhy8mP941AY3PG77vIArRZEZMyConhQNhl7etZykwtc+e/2vP2L&#10;NL/aVntvFvh7WIdJ8RWkIiaS7j3Q3KjoGxypH97nivnrwR/wT1/a3+GXjRfGPhuLwbcSRWk9uvma&#10;s4DLImwk/IOcGv0BljYHEScdD71k+L/FHhH4beHn8R+PfEFnpNioyZr2YJuPoB1J+lbxqS5bWJ5E&#10;z4y8Nfsoftr+AfD2k+HfD/hvwzMuj6tPqEco1oMJWmTZJEwIGUI9qdefAD9s7TLa1g8F/s4eE9Jj&#10;h16DVryHTfESE3s8R+UEseFHPA6Zr1vw1+358PfH/wAcdC+FHw30Wa6s9VmkjuNaucoPlRmHlr3B&#10;K9a+g1tVmVWDe/0qudmfKfEOi/Df9vLw/qUupa38Df7a2+Jodcs4pvEcR+yTRlj5aHd9w5xVO8+F&#10;/wC0drHgi88FeMP2KtUkhvtUuL64k0nxPDGJpZGLZkHO4LngZr7sTTi5yoD/AO0GGKcLLgvtbavd&#10;elP2nkHKfAuieC/jrpV/ofizxl+xl4i1DxF4YtUh03UrXVI/LlVFxEZU53FfY84qTwZ42/at8D6n&#10;4WudT/ZU8UXEOhxXEV5H9jDLdRyzGUMBk7HQk+tfe0FldTnda2jNt5bapNOdbhiY13dP4c8Ue08h&#10;8qPzL1PQfjTaeB/G3hu6/Z+8WRv4n1iG/tWj0l2WEIzEhsDrgjpXZWXxk1fSfDVv8Opv2WPE39gt&#10;4NOi3VxJpE4u0Y5beFA2FfMw2eG5r9AIH2LuWZ9304qG/wBSfTrS41G5mk8m3haWTaSTtUZOPyo9&#10;ohcp+afxYvfA3xM0HT7q98P+PtP17SdBhs4rVvCbm3kkiXaMydQCPavLdM+HvxA1+9j0HQPA2rXl&#10;5cN5ccK6fJ949BkrgfU9K/VD4ZfG34afGnTm1L4d+KLe/WJis9uDtmiYHoyHkfyrrkTcucfN0YBQ&#10;MVXtuXYmUTh/2Z/AmtfC34KeF/AmuxbrzTNPjjuFV87W6lc+2cVl+If2Y4fEev3niO0+NnjrTftU&#10;7SG1s9ZPlREnoqkdK9SRQm0r/KnNyQVLLj9a55S5pXNDx1P2XfFdq4+xftS/EGNR03X0bD/0E1ZH&#10;7OnxMikD2X7XHjT7v/LSOFx+q160qZXpT1Rl4C/hRzAeSJ8A/j9DHutv2xtcUKfvT6FbO354qeP4&#10;R/tRQRf6N+2A7/7V14VhbA/A161HG0qnKfLz0HSm+RtRsHhsUcwHkf8Awrb9sSAN9l/at0OXJwy3&#10;PgsZx+ElMm8H/trJKotfj34OuVH3lufC7xnP4Ma9jZEVtxOOMVG8CyAjIPNSB43daD+3ZboyRfEH&#10;4eXK4483TJ4/5ZqqZ/2/bWHEg+FtwR0jWa7Un3yY69skgVUwB3z8tU5VjaTIPt16VXMB4u3iT9vu&#10;1w5+Gvw5uh38vW5l3fmoqH/hYf7elrLsf9nnwXcLn/ll4qK/zFe1S+Wrbgn50gAAyq0tAPIU+L37&#10;aVnG0d3+ydo83942fi+M8+2RUcvx9/aisX/4mX7F1zN72fiu3bP6cV7HHHCkW1m2lm9acTEd3ltu&#10;5wzLT90DxNf2mvjxG7G+/Yi8UhjwfL122bI9elOuP2uPEOgFb7xn+yf8RtM0/bma5hsEuvK56kIc&#10;498V7OIRJ95SeeKliEqctK2OhLN1HpR7oHP/AAw+K3gD4u6AviPwBryXsKNsuIWUpNbv3SSNvmRv&#10;rXU2LrHeRNIcL5q8/jXg37Rnh6H4Ia5aftTeAENu9rqVvB4ws4m2xX9k7hC7KON6Eg7ute4rKlzF&#10;Hc25LBsMnvnkH6YqQPlf4CpPo/xa+KfhWIhVtPHNzJ/30x5/rVf9r79tvwL+yno1paajpd14g8Ua&#10;tGX0jwzpwzI69PMkP8C56Z60S6ja+A/2sPi9byzbftV1b3u0dfnXP9a+P/ihrsvxE/aa1vxTrx8y&#10;Zb0W9u0nOyFAAo/IZ/GpqVIxV2VThzS1PY/hT+0x+2n8YXPizxNpOi+B9IkbNrYBftN1IvvzhR9e&#10;a9Kt/i18XoEEVx4vt7jpu/4l6KD+VcT4RMSacsEbdFG3HTp2rchnCOmYw2D82TUxqcxR0mmfFv4i&#10;2Abyruz8pm3Mos8An16153+218WfG+pfsb/FyzujYtDc/DPXo5ttqQdrafOCRzwa5CPxNPoXiW8t&#10;pfEK3VxNNcGNFvnEqnllWSFuAoxwwxXOfta+OfEdx+yV8SxcLbtb3PgHXIVjWM7lH2GQbs596Iv3&#10;ieU/DGiiiuwkKKKKACiiigAooooAKKKKACiiigAooooAKKKKACiiigAooooAKKKKACiiigAooooA&#10;KKKKACiiigAooooAKKKKACiiigAooooAKKKKACiiigD9Tv8AghhGz/s0eKCB/wAzzKP/ACStq+1p&#10;YCO2a+M/+CEke/8AZl8Ukj/mfJf/AEjta+2vs+7qOa+PzL/fZep9RgrfVo+hRFvlOKEt8DmrxtXP&#10;8NIYSrYI/OvPOgqeQVHFNMHHI61oCAZ6UPCnmLuG1c1oZmx8BrY3XinVvLB/dxxxfj97+tfHv/BZ&#10;3W3vv2u/7G8zd/ZPhixtz7MU3kfrX2t+zNYpLf6pqCN/x8awI199pC1+d3/BUPxL/wAJH+2546uo&#10;Jt6W97HbbvXy0C/pivqMlj7yPBzSW58+FjnOe9KrNwCaRTg7lNAY4619dE+dHOdvzYpGc4pGYn5q&#10;axJb5qkByh5sRR/eY4XjrX7Gf8E2dBNgdZDR42+J5I/M65WK3hj/AKV+QfgGx/tbx7oel7N32jWL&#10;aIqO4aVQa/Zr/gmtvvvDF1ruoOP9M8TatL6ZX7W6qfyUV5+YSfskd2D+I9i8WS+Z4ovnJ/5bECs9&#10;mY4AFWteZZNcupM/euG2+4zVe3Rmuk544/nXy8n7x7ET8r/+Cn9xPqP/AAUP1iJm3LaeH9PhUN/D&#10;+6Lf1rgrIHyQrCup/b/1H+2/+Ci3ji5Bytn9kt/ptt0z+prmbUEx9Otf0H4d0+XJb92z43Npf7Q7&#10;jiMD5e9an7RkFwnjaxEsJVYdBtIxkf7Gf61Tt7ZZ544gOsi/zp37Qd1JL8Y9VhlfcLeOCGPnoqxL&#10;Xp8aPlyeS80ceX3eMj8zk4lUrlV/Wpo8+lRwkA/e9qlj+V8sa/FPePrCUDJxViDPWq652n5e9Tx8&#10;L8tQBYi54xViJmyBu/Cq9uADg9KtQ4LZI+WgCKaSaC5Vo4mxuHzL2q/iGSFRIRz6VEqmNsBPwqQp&#10;g8d6H5AWIpGjg8kmrcEeVUg+9V7ePegLDtU6KTgFe9ZgV765SS68u1cFl+9mr1khWPaPXO3FNEI3&#10;7yvzdKtQxgDgVfvE8xJGCF61ICX4ZqaANqhakEWE5pcocxCyAPtrcsV3RKyntWNAU8z51/i61t2Y&#10;2AIv41RJcUFRkVJEzFenNRxfN96pI128t61PKBNAx6kdDVfUfmbcp21Y5xvFVbhy5wB7VQEMblTj&#10;B/3qtIxVWb+7iq6bsbcU+LcVdMfK1TLYL2OjCra+BTO4/wCP7UMKPZF/+yrPtCzuo6VqeMIJrDSd&#10;D0dZvkXTvPaP0d3PP5AVl2gAk5G0+tEQuddojhbTJXrVhmCvuUfjVXSm/wBEQY7VZJV+Mc+tZyNo&#10;tk0qeZaSHdg7fzqh4b0pNRutUvLq6MMdhZiTOzdvZnCqv61bun8uyZRz8vX8aTw2pt/B2o3KQj/T&#10;tSit2Lf3UVpMD8QKkd0TQHIUA54qQJht2aj8ptm1BUsELmPd/tc0vtDjzDFDF+B9c06VWT5WP/fN&#10;SGMGnLGp+U5pe6VzFW3ge71CK3RfvTL296NemudYv7q/lfcZ7gn8uB+laGlRvHfrdwOqtDl1LD0F&#10;QzQBLcJswdxZhU8iZcahyOsafPbMRtrF2ShssDx7V3d7aJKv3Kxr7Rju3IueeaXKkPmM2KF5YY49&#10;m5mOFjXnPtXqvwXtY9E+NUXifVGktU8O+F7nUd68FXS1IUex3MMe9eVXkc9mxIjbj9K9c+Dapd65&#10;4qkvIw27SdM02QTKcKtzcRIx/AKeK4sRpSk/I6qD/eIb+1LrN1eeKPDPhXbvi0PwfbB5FYtiWcmV&#10;gffkV5nAHdJAv/PPH58V237QeqWOqfG7xWNGkYWNrqX2WCJlwAIQI8AemVrB8DWT3/ivS7SGHd5m&#10;p24kXb1Xzlz+GK5cPTjDDxSOidSXtGaXxpkm1T4pz6Vjy4bOCz02CHsixxIpGO3JaovjLrTa38U9&#10;UlVNsVn5On28QbKxpBEsfH1IJ/GpZWufE/xvka4/fvc+KZA7D+NROf8A2UVh64wl8QahPu3edqUz&#10;g+uXNEo3K9pc0GvV03wh4glWNvMvDY2Ssp5VW3M35hcV7l8WPEtn4C8KWZ0O5ES6P8KlRYzyUutT&#10;uAh/EohP0rx3TNJvNVh0/Rba3VmuvEETMG/j2RjaP/Hq7D9oy+u7/WfGiXVvHGJPEWjaNDGq9Ftb&#10;cuV/8ezXDUpqdQ6KcnE8R+IN4TbWekuzbbW3VFX+HOOtYdyztaalLj5Vs7dfzda2fH0wlupfJixt&#10;lKrk1lXUcs2n6hBZhfMkW0ijVu5aRV/rXpUoqEEctSUpSPXrHVbPw/Z6Dq+m2bWT+CfhbealNd28&#10;eHF7ds0cL59SSPyrn/ijqMba6+hanevNN4f8K6fYbm+ZjePCr3DEn+IuWyetdR41d5PEnxB8ORQK&#10;kc114b8Lbt2VVQyFyPfIPHvXA/Ey7h8Q/E3xHqdvAFtb/wAS3CeYFxu8v5c/pXLGmpVHJm3tHGCS&#10;L37N2kR3fxa0i5VWaCTWoluFzjdBHl3z68KKo/FXxzrni6fVru5Z5pvEuvSyzSnJZo1ISOMewB6V&#10;rfs93y6VqcfiOzkkWbTdL1S+ePdw5CiNP5n8q58ieLxf4R09YsurW00kBHSR5d36rtrSNOMpNsn6&#10;xKJ6h+2J4ovLfT/B3wGg1LztF0fS47prR06SuioAfXaFYfjXmJjtdO8HSPZWiRyPdeQrKoH7sDJX&#10;6Vs/tIa1JrfxnvJ5bEW4t7SCFkznLbS7H83Nc8XaLQ7RbjcRcXBaML9cHNOjRpxitEEq8u57l+yb&#10;r914I+H3i/xVY6I8jeTBpqzx44jMcs04Oe21VB/3q2vg54m1Dw5+zvPPpkEh1D4leKotEuGXhvsL&#10;HM2Md9m4Z7CuV8MBvCf7OM2oRX7BtZvNSW4hA4VfKSFPz+bmug0aBPD/AIC+GcNhI0kkeh6xrVu2&#10;7AjuI7aRUB/Fua56uHpyqbFU60ox1PPfib8O/D/hmwtNb0a7kNrcX1xDZ28ch2rGjE7wQeewrF0z&#10;UdXtZBNZ+J9WgYMCrQapMh/Rq6P4rXCxaV4e8P3kIW5trWeaQL93a74GP++DXMWoKNu3fLXo0cLS&#10;5dYr7jjniKmqTOitvGXjrK+T8S/EsfsviC5H/s9dJoPxG+KcQtbaD4weLI1mutrFfEFxwOOeXrh7&#10;UfvVZTXSeF4g72aEcRyyuzfRc10fU6D+yvuMvrNa9uZnsWh/Ff4vaB8A/Efip/jN4kme88X22k6b&#10;M+rSNLB5UbSvyW4DKQPwrD039oT9oS1ZTD8cPE6hVwq/2oxFc3f3MKfCTwzowLKtzq1/qkzNn55N&#10;whAx7CPr71Ts2YNgjIqqeCoX1gvuQpYqp0k/vPUtM/aa/aNj2/8AF7debb/euA38xXQWn7Uv7SEj&#10;rv8Ai7fMF/vwRH/2WvKbLAIUHcMZrZ09HZQwb8DXRHAYXrFfcYyxmIjtJnremftR/tFKFK/FCY8f&#10;NvsYj/7LXQWv7VP7QROT4/ikGc4bT4/8K8f0pgJBGe9b1qkkZx/Kto5dg39lfcZyxde3xHsOk/tR&#10;fHiZQk3iazk+XHzaenTNdNY/tNfG+FVKarprdPv2IGfyNeMaMW+TFdZZtlMYqlluGX2TH65Xl1PX&#10;NN/al+MrQrHMdJY5/wCfdh/7NXQad+0r8VWXL2Olkkf883z/AOhV47po4UY9K6bTcqynd6Vt9RoR&#10;2RP1ir1Z69pf7Q3xFl2mXSNNb1+Z67Lwx8VvFerOY7rRbEEc/LI1eL6MANpI+avRvAv+u/2uKqWH&#10;hGOhPtpS0Z6dZeKdWnYLJpkP/AZDWhFq8z/6yzwf9l65+yJDqa04pgVxurl5NTQ0VvmnfyzBtyDz&#10;upqqxbOOKrwPvulP+zVgHIyK0tYmQwRlXYk9MkV+Sv8AwXq3P8ffB925/wBb4ZkOPQ+aK/Ws/wCp&#10;kkkJwqEn8q/I3/gvHexXnx98JRRphofDUgYZ7F1IrOt/DZtR+NHwxYIBewv/ANNlHy/WvurVQB/w&#10;T18TmVvlWOxY/heQ18LWQAu4uP8Alqufzr7s1aMXH/BOzxYgHItLQ/T/AEuGvJp/xUenW+Eo3UKO&#10;1tbQkKjSMd3TKnpU2mWwEjNeR7FV2Xy2bO5c9ajlt7j+3YFuLZWgjCuGVt2/1OK2o7Xz1aaOL72d&#10;qgV732TxZbnCa/ol5p1lPPpt0Jrb7UGaxuMFYsHhl9DmsiTXtfsXi1VbcL53IU53YOa6rxOW0O8/&#10;tZ2k8jZmaNRnjPJxUcj6VrkMcUcqt9oj3W8f8TD2q/eCO5ytt4v1G3nNi+nbm2iRV3Z4Jxn867Dw&#10;xqmnaraS+G/EckNxFdwMkljcKHR17qyH2rA1HwlZWs/mNb+XFCuyXDEBueP1ro7PQfBmrQkRon9r&#10;QorW8kc3zAc8+pHSotcJbnz/APGr/gkT+z98Qr+fxJ8OtavfBd9NNlobDMlqzHnheq/hXlN3/wAE&#10;dvGNvLg/HVri0GTut2VWK+nIPNfatlJr2nXBs3uIzMQf3kcn+txxzk4Bq40es2+hqNSgEUhkIXav&#10;ABPX61Psx8x82fBT/gl58GvhtqMHifXraTXNWtTmObUpROq9wV3DAPuBmum+LPx8uPhzr7eDvAul&#10;2V5Dp1j5U1klvgQ3ZPVcfeJJ5969gjnkaBruHzIZF3bY5vut7iuYPwE8FeLvG9r8U7G6mt9RtWSa&#10;+schorjH8QHYg1pCNtzOUit4Yh8Va14GsPFPixXh1LULVZntpFwYc9FA7VifEe7trP4Y+IZriIea&#10;unzxNE38WY2BzXp+sTR3WoebCVKKpEbHpnHNeUfGCC1l8PatwZGuNNnDcdT5ZwfetJx9wzjL94j7&#10;G/ZL1BdT/Z88I3qfdk8HWj7vXHl8V7VKxVnVT/F8uPSvnj9hLUjqn7Knge4V/lbwjErZ7FDjH6V9&#10;E9FDFf4RivnZfxGes9Yo5D4lafdX1mxRCfl7V8uftN+DtWvBZeLNIgaS400keWq/MydxX2Pexedk&#10;bPlZe/euN8Q/C/RNaLtLEVZuPm6VjUjKWxdOUep8XeGPiBpGq26o115ci8PHKcMpHY1rjWtKMpuF&#10;nh8z++uMn8a9v8V/sOfBfxjetd6zoMsNw33rmxuGhc/ivWuel/4JvfB4NmDX/EEa/wDYTJ/mKw5c&#10;Qjf92ea22r6UhYwmFSzbm24G4+p96mhtPDl5DJbXGk2csExzPDJbqUk92GME/WvQh/wTf+F0q7f+&#10;Ez8SRr28u/BP6rVq0/4JyfC6E4f4meLwv91bxP8A4mrj7a+qM5eztuedz6r4Q8KWVx4g1SSx0u1t&#10;7f8A0m8k2xqsSjgE8cDtXRfsaXeofG/xs3xdsNKuLTwvpqvHotxcRlW1ByCvmgH+Hnj6V1lt/wAE&#10;1P2a7u5jvPGsniDxQkMgeOx1zUi1tkdCY1AB/GvddC8P6J4b0u30fQNIt7Czt4xHBaWsYVEUDAAA&#10;9q3pxl1MZOOxdtg0aDeue5zVgq0keelQp8hJc9amWQBPlNdXvGZz/wAUbU3Pwz8TQY/1nh+8XP8A&#10;2xauL/YucT/sueA7ksSf+EdhGD7ZH9K77x1C134G1y0T702j3SLn3iavNf2Fp937K/glS2fL0to/&#10;oVmdcfpTMz2JgTJhD+dDorHcxPHc07lFJoJw/WgCNl3Lwen60jK/l7ccU85PQ896axO3qfWgBoDB&#10;/m/4CaFDMu6mbmznNIJ8RyTCWOOKNS000kgVI1HVmJ4AHc0APJyMbOaRVO7Kv7GvEdC/bw+Ffj/x&#10;zefDv4FeF9Y8dXGmyGPVNW0mNYtOtXBwVNxJ8rEei5r0SHx/q6qraloEFu7L80ceoK+36nFS5LuU&#10;ovsdaqBl2o/PXaaUZIHHoOtc3/wsGMhc2Shv4h9oWrlv41WQf8gfcf4Qt0gGaSlHuHL5G1tZzgtR&#10;5TIu/Py1XtNaa/TbJpfk/L185Wz+VXHeFIlcH/d+tPmJI5JFDbSNvH3cVVnBmOzpg/nVib966yED&#10;72aa5DHmqAr3EATCqN2OPrUIUbdmTxVlpcJ0z71AU3ttB4qWgIJV3wlGZlBGNy9R7ivj/wDaZ/Yl&#10;+LWreN/+Fq6Rq7/EW0inM0nh3XLhkdExnYgHBHsMdK+wWCycJ68Zp0kXyLs3bh/dqoz5dAPgnTfi&#10;L4Z8WftWfCu20L4bTeFJNEl+w6lpElssKwuwfgAAZHuea+0PitoV7r3wl1/RtMj8y8uNMZLONerv&#10;uUgfiBUniv4YfDrxn4g0/wAWeJ/B9peatpUgl0/UGj2zQsOh3DqPY5rbZcBYj0CitJSvaxH2jx22&#10;+CVz4L/s9df/AOJtodxdSz6lo+l2TiGJzGqx7YlJbbkHOO5zVLxLpHjbS9Ot9b07w9rVytm0x0XS&#10;ri3n5g84eWNyHMcgHTfkYr2zc6TLsLdasrCp+dWb/gTVPMWeUa14M17xRf2NzrQ1qLb40ZZFg1KW&#10;PNkybgCEYDYD39qrXkWqaRrsmk+Pda1rTdAhkvY7C7sLiZS0nnkxFmTLEeXjGeCc17KqbVzj8qAJ&#10;IgfJ/i+9zVcxHvHgK+Lvjdo9prmtM2o3Ni1jp6x2qwnzInZVzMPbA+cDua9kvle+8PXUJH+t0+RW&#10;X6xnNaxjkGQzZ+pqGeNFi8uKLbuUo/4jGam+oj85fBPg79n/AEf4SXXxN8T/ABWuPCPjiy1m8isp&#10;tMvT58yrIQgMYOcH8K+gP2Jfj3+1B8TTHp/xF8AyXXh1YyLfxXcKbd3x90lG/wBZnGMjua7LwL+w&#10;l8AfBevT+K9V8Lpr2pS3TXEdxqkYkSBy2fkQ8D6nJr14qkUaQQqscca4WONdqgemBWknEC0fmTnj&#10;6UbiHzG3b86h3ynDiCQ+jBTinG42Aho2/GsQJhgIFVtv1qQcvtzVWS5/eZfdu+lTGfMeQ/PvQBYH&#10;dl6N0qRVwoUJ+NVYbgnktj61YilMx8tvr9aAHOG3ZejeAu0D8qN+ZNpPSkkcqeaAKmuaZc63psmj&#10;2mrz6fNOuyO9twPMiJ7jII/Ovnmx8efGDR/Dmn3958SLi8mm8VajpN4bm0iHl+SkpiKkL1JQZ9a+&#10;jZJhswD/ABfKw7VhX3hjwzIhhm0G0lX7WbkL9nH+uIOZOn3uTz71UQPl7wR+2L8UdbXwTpNxc2c1&#10;9cRzJ4o/0dTuZona3cemcZ/Ou6+CXxp+I/iL4dS/EDxbdX0/2iGJNP8AtGkxW8LyvIEHlsjEuMnu&#10;B0r0e2+D3wt0ydb6z8BaZbyRrGqNb2qxkKgIUcY6Bjj61Q0v9n34IeDSviyw8HabpMdu/mtcTXDR&#10;xIwOdwDNt689Kq8QPNNB/aQ+Lem6KnjXxO2j32n33iDUtHhsY7UpNbTQGXy2zk7wQgz6Zres/wBo&#10;/wAUm10zTdQ0mzW+8SNpMnh3aCvnRXH+vBGeTHtb8MVDFc/sp6Xq+oeOPAfgiHWtUhvJRc3dtcSf&#10;ZUuJlO9sMxUMwJyVHeqVx400u/m0K8g8A6RbyeG939hzSRGR7UMOQpJqXYD6AC5Zmi+7z0qPBdCt&#10;eWaF+0F4ms75TrtjZXlm3+sWKPy2X3BFdtpXxb+HWuhY4NVa1lY48u8j2c/X0qQOd/ar0m31r9mL&#10;x3p0sTPu8OTyKqj+JBvH6gV0Hwn18678KvDWvCTzPtmg2cgb1zCtWPiNptlrfwx8SaeJY7iG68O3&#10;q7omyD+5b0rj/wBkfXB4g/Zr8F3kSr+70GGJsN02jbj9KAPEfi7pO/8AbU8V2LW/mHVvCNvcL671&#10;AGPevlf48/DrWvh945k8aQ2jG1uHX7Z8vKSdA30Ir7I+OMf9i/tz+HLo2m5tS8JyKsn8IKk8e54r&#10;a8Z/CnwZ45sWi1/TPOjkBWZVH3h3BrHEU/aRsjajUjCd2fIPw5+KNrd2aq1wisenzcH/AOvXeQ+K&#10;bFowXuY+mf8AWVueJv8Agm78IdVuG1Dwr491rQyfnSzjxIg+ncVgSf8ABOErJ5Vl8dtXjxynmW+c&#10;/rXHy4iGljaXsamqbHpqOlee13Gse9vvSBBk+2a87/bAvrSf9kr4oRQyKf8Ai3+tH5fX7DLXby/8&#10;E8PG6iQWH7QFwvlglka1YMfyNeZftbfsTfEbwb+yn8SvFE3xq+1W2m+AdYup7RrUgypHZTOUz7gY&#10;/GrpzxHOk0HLR5dz8O6KKK9c4wooooAKKKKACiiigAooooAKKKKACiiigAooooAKKKKACiiigAoo&#10;ooAKKKKACiiigAooooAKKKKACiiigAooooAKKKKACiiigAooooAKKKKAP1i/4IKw+b+y94rYjp49&#10;m/8ASK0r7i+zDO7y6+Jv+CA0Xmfss+LDj/mfpf8A0ita+6jaZb7tfH5l/vsvU+mwUv8AZYryM4Wo&#10;Y8jFNa0UNhRmtI2w24UU02vBw3auM2M8Ww2nJpr2oznGcVpLZoBzUN/H5NtLMR8scbMT9BT+0EfM&#10;6z9lW122EF1NH80msSHjoQHJz+QFfkz+1rrv/CY/tKeNtdhfK3Xia6KjPX94R/Sv1w+AD/2X4Gh1&#10;IkL5Wm3F0zL6+WzZr8YfiBqcuoeN9V1QN81xqlxLu9zIxr7HJ6bUr9kfN5lK5k3FrLYztbXabZF+&#10;8p7U2lmuJbudri6lLyN95m70zd82Aa+iPDHEZGDUcnrvp2/jkVG+Q2aAOu/Z/jin+N3hOORSV/t6&#10;3ZvfbID/AEr9kv8Agmzpq/8ACltEmlcK0mnzXMjP6yTO/wDWvxv/AGarZ5/jfotw+7batNc/Lz/q&#10;4mf+lftN+wppZ0/4DaLJIhUx+H7clPrED/WvLzSVqaR6GBj7x2F8d13JIw5Zj/OnWeDcR8dGHB+t&#10;QM7sxbHGelT2ZIu4TjP7wV8zE9ryPx7/AGo78a1+3R8Tb23cyKviBoyx/wBlEH8xVe3QlABVH4kX&#10;rav+0/8AEbVtwbzPF158w7jzSP6VpwoQp5/3q/pjgOj7PIafnc+BzSXNjGaPhqAXOv2VqVz5t3Gu&#10;PqwrJ+OF/NqHxi8Qif5lh1FokH90KMYrovh1aG58f6HBjIk1aAf+RBXH/E29k1P4l69esix7tWnH&#10;y98ORmufj2pyZZCPeQsrTlivRGXEu3gGphyMvUKkhcA1NCrY+bpX457x9KWIQ23I9e1TQDAqOMBH&#10;yp9qsQqMfdqCveJYc7lzVmMdyKjhTgZqwiZGc1MgfMTW+3G5k3fWgx7ptu7pzSw8cH9KXDo4ymfS&#10;pJL1rHxj9amkiCR+Yi/N71HZKWHTnFWcbhsIoAS3R3XEvX0q1Ei4xUcUWBhlqcI3RDVRJ94VRgji&#10;pME9BTYQN2DUmzaPlqhq/UhgQbt4Bzu/St2yRHGX61kWcBMm8Nya3LWER4cjr0oGSBSOFH1qaJQy&#10;8imqm45U/eqaOMqMEUAI6EDcvFUnDLIxArUZX2Z21nzwEy5XNArojVQVzW74B8CeIfiBrEPh/wAP&#10;adJNK0iiRlU7Y17sx7DHNYqwlV+/7V6H8Ifjdr3we8P6xpvhqxha81gKgupOWhUDHAIwetTPbQa1&#10;euhn/GaHSrH4iXuj6HdLNZ6bHDawzBs7tiAHn65rnYobiaMi2KrJ/CW6VNLA807yTn947FpO/wAx&#10;61Y023KSqMZ5ohzcupUt9DoNMR4rNVmX5vLG761PGjE8/dqWGIyQqdvb5qcEIPTipCJFcKTD5aBm&#10;dvuqoyTXTeMPD1x4I8D+FPDV1E0V1qEU+p30LL8yMW2ID6fLXR/BLxJ4A8Ezax4w8baIuoSWNnH/&#10;AGdaNGrb5GbsD3HBz2Ga4vxl481P4o+N7vxjq8KxPOwWOCNiVhQdFGe1Yy9pKoo20XX9Dbl5Y3uV&#10;0Taqhlq1BBxuA+XvUZQbV9qsCPEW4L8tUJMQW6su4UpgUfNmpokO3YB+OetaGhaXbarrNrp11L5c&#10;csyq7nsM81MthlXSdNkGm6hfbF4jVI8j+Int+FZrxuJTE4xtHNekeINX8D2do2h6Fbgx2shIYZO9&#10;+nU9a4W73T3DzuvzSNk1EZc2xVrambJCMfdqB7QMuAPm9a0ZYzvwBUPltn7tOSKjLQ5jxRb+RbM2&#10;35q+lP2YvhHrviTw+1xPZ+ZZ+IPFkTSTLwRHZ2vmnn0Dc/UV86+IfPiPnW6hm8wbVboeeh9ua/RP&#10;40/ET4Sfsvfssw+EvC02nr4svvDLW+l2MU26WGa4iAlnxztIDbhnGcYrycfV9nFU0ruR6GDp815v&#10;ZH53+LtR/t/xnrXiaNf3eqatc3KrjoHkLV0v7P8ABp0nj973UZ9sOm6XdXkpxnbsiYg/99YrDOmB&#10;bMw/xRqB/wDXqfwv4juPAmleIHsrOOS41bSTYedIufKjZwXI9yBit40+Wmo9kT7TmlcsfBqCC58Y&#10;Prt1M2zTdMuryWTdyuIyAfrkiuVyyIrM5b5izMxyTzX0H8Rfhv8ADT9mr9mu1t4r+LUPG3jrS4Wu&#10;mlbP2Szf5j5a/wAPZcnOSK87+CXwZb4nXH9qajqkVjo9jJGbyaZT86lsbVPTP1rB1Ixg5PoaRi5S&#10;sjZ+H3hvWr34veEvC1jpkjXVusV1cW6rnlwSsh9tm2qfxg1TVNXFneatp5WTXPGOparcYH3lic26&#10;H6YB/KvuT4M/sm6J4I8Q6l8fdW1YHVrzTfJ0mJmAjtbfyVjBI9Qoz6V8s/tU6h8MtF1q4j8IzNNb&#10;aTpLaRZbmHMrSGSWYeu5iTnivHjjadbEcsEehKhKnT94+WfGbpLcuqL91j83rVrwF4am8VeNrTwp&#10;B/rr7WNNhT2/ehifyFUfEFxEImllGOct+dfYn7IH7CHjXwvcR/GjxZq9q1/eab5vh6xhUMsO+LCT&#10;uSRkqGPy44POa9LEYqnhMPeozlp0ZV5WieG6dcat4n1+58QRaLNJaat8UdQvjthOyZLG2Yq/0RgG&#10;PavL7W5v5fDuk6xqk++TUIby/k2rjLM/P65r7x+Jf7PfhT9nz4UWX2TxPJPeaXoF1p1mCoVZLy/Z&#10;/tE7Jz/CTjnj3r5T0r4H6v8AErxS3gH4fwbmgtRYWXmN8o2r8xH1wfxrlw2Op1IufQ0lh5Rly3Mr&#10;4XJc6b8OPFet2VyFlg8LxQBXj++bi5GVB+lXPAGjz3/7Suh6fpsKySaXHC0izLwfJtxuFe9fE34C&#10;eGfgx8LdN8Hapdsb3UtZs7zXJtq+VbW1rj90O53EjOe9XPgH+zZqnw513xd+1t8YHtbXRl0ue40m&#10;23fvApJIbB6EgKB/vURx1KXXccsLLc+Vvi9cPqHxh8TXUlx5g/ticq+7jbu4xUFxbKlhpsLHdt5j&#10;X8cmpND8I3njA3Wq2cw/0q6Z/wB5nKoz7iT+Br0r4Hfs1+OPj14uh8O+EbfdHa3DJcXTDEccJx8+&#10;e3AP1rudanRpc0jm9nKpLlRN4yspdM+AOjMiyKs2ln73RzK8shb6jaBXReL7ebQZ/D+i6WWuE0/4&#10;Y20K47SXVwqt+JBI+leufFj4F3fxK+Nmh/BDwzpC3Ph/R7qBdba3XEaxJGF2lh0LAnj3zXTePf2R&#10;rn/hKZ72xSGBbi8tUtQ87bLSwtYSPmx1Uv8ANz6V5qzTDe0vc6Xg63KfHHxSuLmTxJZ2V9DsmstJ&#10;igzuzvBLSbvxD1kw7fLyR1rR+Jup2WtfEfWZ9NnSazhvGt7KaPo8UfyKfyWs+JFZAma+kp+9FM8q&#10;UeWTL9ghkdVArpdAjlisZ7qRP3dvazHcq/dJAAJ/E1z+joUkVmx90j68V6R4F+E3j7xP4e0+28P6&#10;RNJN4i1MWEUCxEs0WQzyeygYOa29pGMdTPllKQ3x0lvBo/hHQYLYRi38MQ3DN/fknkkkY/rWbZAh&#10;vT2re+Ohs4fjFrGhaXIslnoaw6XasnTZBGFP47t1YVopeTJauinPm1RhKOtmbFgMKqmtvTywT5ax&#10;7ME7QBWxZI6qCo/iroiZG5o672+btzW/akSndj2rC0tfKUH1res/rXRHTQzlI3tHUEqSO1dValwA&#10;qrzXL+HwokUDrurqbaMgjB59KctzH3jd0ofdUDngV0WmKJMHH0rndM3MqgHmuk0pMbeO1VdBzHVa&#10;Qn+rya9E8CRHzCVPPy153pDOZowa9I8BKWfAH8Q/lU1PhCnL3rHcWy4+U81oWycfd74qlDGTjBq/&#10;EkirgdK4jpuixaKUuVC+9WMbeKitkMNzGgO7cMsTUsh+bcT93pQQJqAc6ZcCBMv5TbffivyK/wCC&#10;6WmS2/x08IahKrKbjw1IG/4C6iv16Ri0DlRz5fFfk/8A8F+YnX4v+A5QMBvD9yv/AJESsan8OR0Y&#10;f+Ij4Cswv26Jif8AlsP5191ajGz/APBO3xhDGef7Mt2z9LmGvhSzP+mRfJ/y0H4c190PNIP+CeHj&#10;eJR8y6Xb/l9phry6fxI9Ot8JmzrZvfwXkMTR7kIVlc8c46ZrpIJZtNsPMsJm+Vd/7xssfaud1x7L&#10;Ripu0Pkxud23lhzxirGnalqU6m5vQscDMfLX0Havej8KPGluX720See31dpW3TwlGUAbQc8GsKw0&#10;JrTxRuNy21Y8JDIv3G/vIe2a6aaKYQRy24GyOP8AeE9s1n65YyXMsclnLtuFTZCzD5WJ9fp/Wnex&#10;Jat7Robpbq0hkkZoyJImI+Y/j1qrY+EPDi+I7nxDfana6bN5BNxf3UmxLSHGWJPYVo+FvFdjp0h0&#10;7UjHNqUfyNHtzgk4Dewr5f8AjL40uv2mPj7cfA7wdcfYfB/huRR401a1kPmalc9fsyt/dHQ4pc3u&#10;gd3qX7QfhHxJJdeEvgn8ONW8cakkpW81DTWNvZLg8EzNgH8K1NPuf2g7mx233wB0m3O35VXxufM/&#10;EFCua6DwymieD9Jh8NeEdOjs7GCMJHBCu0EAd8dT71tW2r5Gcc0c3YV0cbo/iDXkuodC8aeEb/wz&#10;NcMII7rUJ45rJpGOB++XhMnuwArqLi11bw9rM3hry1s9RW1ZJFRgyuOpKsODkelbFpfQ31vJZ39p&#10;HcW8qlZreZdyOp7EVg63458MfsxeHLrU9Y8Eza74B1C43yRxyf6V4avW4WaNzktbscBkJwvalzsX&#10;LfYypZlvNIMU6SfM2fLbjPasnxLFaat4L1KHyP3kNrL5ci85yhANdr4j8EeIPD2i2tz4m+yLNqlj&#10;BqNiLZy3+jyjKgk9yDXPv4XnudBuNKiuD5kkfyYUDKnpx9eDW/N7tiYx95HrP/BOW9TUv2RPA7D/&#10;AJZ6PPGx9SrsP6V9SojS2kLH+KFS35V8n/8ABMZz/wAMp+HbO4GGtbjUYGX0KzPxX1dAWNhCO3kq&#10;d34V89NfvGeprypkboGXaf4elU3VQ21hV11I5DVAMEkKee1Ij3imYlc7WT5uy0NbJs3MatqmCQ4x&#10;/dNNaIH5cfL2oC7K6Qx/3ctQYdjZ2j1qVYx/C2P9qgkZ3kfNQF2Rxx4BY9fpQFJbIA9qlHzKyr1p&#10;Mx/dAwetXHYRCUKHZinRqCNpOOakIC/MPzpuQDuxWnvAVNfgM+h6hAf+WmnXCkf9smrx7/gn/dG6&#10;/ZZ8LhjuEf2yPPptu5hXs+ohpYJYF/5aW8i/mprwr/gnfvP7NemwSOf3OsaomPTF7LxR7wSPft+9&#10;MDpSdGxn3psbbJNio27+71rO1/xt4Q8M3AtfE3jHSNPmb7tveagkch/4CTn9KnmsTb3TSweSvNIJ&#10;ABs71z0XxR+Hkx2W3jbTZP8AduhVmHxx4Wuj5UPiWxZj91ftSc/rT+IaiW9TvfsUEkhb7q5NfHP/&#10;AAU4+NXie9+Ful/BHwzrMmnw+NtQeDVZ7Zikhso8F0DDpuJwfavrTxX8+kSyLJu3Rthl+lfDP/BR&#10;bw5qM3hvQfHtpA0ieH9SkW825+SGYAbvoGFZylyo1px5j279m/w14T+F3wd0bwD8P9Lt9P0+G1Q+&#10;TbR7fMbHLsRyzE9zXF3P7RfjC3+IF1ovip7DTbGC7mU2s1vIk7QoCRIshO184zgVl/su/HDRvEPh&#10;iz0a+vY1uoI9ud33lxwa67Uv2dvB3iTWhq2oeJdUurfzJJY9MmulaFGcEEg7c9zgZ4rGMo1Jalyi&#10;4aGfof7ZPw21HTbq8t7TUHazVXaMRp8yMeGznH510Fn+198NP7Mt9VgtNWnjmsUum8m13eUjyNEq&#10;tz94spAAzXLyfsYfDsaQ2lweI9cVdymL/Sov3SryFHycjk9c1qeGP2UvAOj+HpvD8Gr6ltksY7VL&#10;hp08yFY5WmRxxjcHcnp0quWmupDlLsdNp37WHh1/EkemX+jalZ20lvE8dzJaOGiZ5CmJRj5BnGDz&#10;nNe4eHvEL38McTybgfus1eF6b8BrD7LPb6h4w1LUri8to7e4vLtU3sqS+YpwoAGDx06V6p4dvba3&#10;8R2fhW3n8y62maWMEZjiUfeb0yelVdRejJceaNzvuSPlpoB6vTS4jOSaBK/92tomIEkr6VH5Z3YD&#10;rtqSRiV6VHs8xdxRvaiMrgRyPHEy+WMsW5xUjqyjcB9aaI8NvK89KUk/3vrVARbVdmJFRXnmGRcR&#10;/L/FVnODg4PGaiLxksk8n8PUUAQKAvOams51lVoj+VZN/rNhYuwnu441X+Jmx+dcP41/aj+F/gWz&#10;kKT3WpXakhbex6E46FuaAPVbS0nmO2Pc3y52jtXLeK/jb8M/COuw+DW8QR6hrlxkR6Tp7CSTIGTu&#10;PRfxr5O+Ln7UP7Q3xe8zR9EvV8J6HtwfsnyzyL6NIf6V5r4Ot7fQfE0Q0fXZn1Dlrq9WYs5B+8N3&#10;XJoWgro+0b39o7XHudlh4S0+CMNj97I8jHHvkCug8OfGjwrr4S21pTp87ZBy26Mn2NeBeGNbXUbS&#10;R7yKaWfcPLk3cKuBgYrStS80ywhC3zfw0ctzL2h9HG9s5oPNsr2OaP8A56RMGFfMX/BQb/goPJ+y&#10;pp+nfDb4PeGbTxB8RfES/wDEvt7xibfTYjwJ5VH3jnoM12nh24vtN86FNWa13Rkjdnafavzd/a98&#10;V6nZf8FA/EF34mlaRrf7LHp7SdBCIwRj2zmrUSr3Ppv4L6n+0zq2lQ+PP2kf2nPEerapeDzBoug3&#10;AsbC1B52BYwGfHua9Jl/aMk0Xba3viZo8LhZLq8+cj6scmvJ/DfiiLWfD1ve2su4NEPu/SuB+OWo&#10;afdyWeh3ujSSLdH/AEi+jt2k8mMHO0Y6E9KaipEOdnY+pLL9oHWJlWW3125bIyrLNkEVoW/x314O&#10;CNYuA3+8OK+MJ/GXjLS73yfDOoaoqquy2s/s2YvJ2DDdOGz71q6H4v8AiRqLSW+n+Ib6a1hYD7Rc&#10;WuJi2zJXpggHjpR7HQUamp9yeFf2h9UeZYtVMd1GzYJkQKw+hFeveGvEFh4g0tNT0yX5W4xnofSv&#10;gj4V+J9fnmmsdduJJWjEckMjLtLKw6cehr6X/Zv8Y3iy6jpUkheNYY5xu/gbJX9R/KoceUpS5me4&#10;Lud8H61G7Mz+XvG7sKw7jxdHAu9pPm/u1ga38S4bVG8txu9c0jTlOznurW2TzJrtQf8Ann71yPjf&#10;4z+AfAiZ1zU285v9Xbwrud/oP8a8U+Nv7RN9otiLDR75VupmxGqthh/tGvG4/GRV5NS1uf7ddTcS&#10;TXLk/l6UEntvjr9t7UbOOaLwD4TjWZuFmvvn2H12jivCvHer/HT456hJrnj/AMT3VzpsLZkiM3k2&#10;6+wjzgn8KzNa+IEJ+S0hhhX+FUTmqfhjXbrxP4ws/DsU8mxmDzck5qb30A9g+FXhTS/Cfg77HbOx&#10;a5k81oeiLgYB9ziui3En5x096FsvLVYIIxtAx9MCoyrcRyYbnFacpjzFyHaxC1YhtBK2X+ZfTFVb&#10;UFSGHaug8PWTXE3KhjyR6e9PlQcxpeE/E+s+FI5bC3AksbqJoprebJCKylSV9ODW5+yl4UvvAnwX&#10;s/Al3cRzPo800Xmw9HjMjMh/Iis2PRXK7mVuVw2e2e9SeFdU1rwR4gW6iVv7OlkCXR3Zwp4BNPlZ&#10;XOcj+1LobP8AtR/CPUop/L+0NdQFs45wSBXq8ngG4QNjUovmHyp5ZGM15j+3Ik2kfED4S+I7SdQL&#10;fxkIG/3XC9/xr3lcshMyY28VMiuY4a5+GNxEjfZ7tVbq23P+RVb/AIV9qrFWN4nXOf8APSu9lRCr&#10;MHz71SaOQr/qz3NSUcfL4EvFbyl8uRj/ABFyMe1eO/t9eAdSsf2FfjZfzzRssfwn8RPtVhwBplxX&#10;0e0kVucyJu5x6frXjX/BRGVD+wL8cFK7S3wh8Scf9wu4ojYD+V+iiiugAooooAKKKKACiiigAooo&#10;oAKKKKACiiigAooooAKKKKACiiigAooooAKKKKACiiigAooooAKKKKACiiigAooooAKKKKACiiig&#10;AooooAKKKKAP12/4N+4w/wCyp4u/7KBN/wCkNnX3cYGxjbXwz/wb3Qeb+yl4vP8A1UGb/wBIbOvv&#10;b7JxwK+SzCPNjJep9FhX/s8TNNrj5itN8rIPH6VoG2z8ppotMn5krj5GdHMUvIVRgjrVDxOPs3hn&#10;UJZRn/RHHX1GK2xb5TLYrI+IaGHwXeNtyX2xjb6lgKqMdUHN7p0lpcQ+E/2ffEWtFCsen+Cbp1bP&#10;T9zt/rX4q39w9xcvcOPvSM35mv2S/aH1RPC/7FPxEvo22/8AFKrbDPq7KuK/GeRztUGvsMn+FnzO&#10;ZP3htIWwMmmyH5gCaS4RpISENe+eWanhHwvf+MZrq20tfmtLVp5GI4CislLkPEHUcH3r0zwx4q0L&#10;wb+zvdSaVYwtrWsagbOSbd+8gjCsST7EHivM1t8L5QGFX7tAWuegfs3WV0/jXUL+1n8mSx8OX86v&#10;jqfKKgfjur9vv2ZdO/sv4M28S5j+z6LboW28DESDFfif+zBZ3F34w1OzjPM+lrb7vaSeND/Ov3K+&#10;GcK6Z8Jrq1VNu6NY8L7YH9K8bNJe6j0cGtzLDEyZqXzVhhmvG+XyLeSRv+AqTTFRc7R/DVHxbepp&#10;ngrXtQY/8e+h3bnPtE1fPw3PTufi9oeqjxP8Q/FHiJz/AMf3iG6lG3vmVq7NYdqbA1cD8IrdpLWe&#10;8YLma8dzt7nOf616Aowfm9Oa/qfhGn7PIaS8j8/zKT+uSudP8GoTJ8U9BQrnbeB/++QT/SvMvEd3&#10;BqPifUr+1iZI5r2RlVjnPzHJ/OvWvgZDG/xItruTpZ2dzP8A98wua8ivrXT47ljpmotcqzMzM0e3&#10;BJ+pzXzviE39VpR6XZtk/vVpPyGRLn8amiL7NuahVSqZDLuz930qaFW+UNJX5J9k+iLFuO+O9XIg&#10;M8VVVQpIQg/1q9bQN5XmB1P+zSKXYmhRT9xMVPCpHBamQI2MEVYjBBwBWZJJFEr98elTpHv+RlxT&#10;IYSw3hgNvYnrS3MrxweZtOQOi0ALBJ9muWiU9s7fWta2iEyZAwaw7y4spYFnhuQ0gUD5P5VteHrk&#10;XMOxz8yigCyiMp2k1KFKpkcU8Jk4Ip8ttLDhZE7ZDZoAhjXJ4pz5wQp4p6Jzx1FOaI4OKq8gE02N&#10;kk8x/uluK6COIkKw/lWHpsSrJvfpXSQqXUBOaoBqx7WzVyKJXC5FNghBXO38auQWrBFdfu9KACKx&#10;JB+XjFZt9YPHIxXletdPpwhELW7JknoarXFiJGbAGKAOZWEsdnpViCHL4H06VqzaGzjzIwPwpq6V&#10;LARIgPynrQBWigdmwUYc961NIg824VcVXS3mflj7k1q6Fb5uMkjrxRLyJiba2jLCi4xxn60otxjd&#10;urRuI90CjjgZqGOFlGAKzNImfqH+j2bbT/DVHwyPN3YX+LNaevx4tC4P3V5FVPDUKBGmI69MUA27&#10;mlEGJwVq1GNo2Ifl7imrCyvux3qxFBIx5XA3Z6VEtykx6oFGCKfs287jn1FSQR9dwqWSBiMrSK5i&#10;v5TE4JpjwludtWkiZeT81Ai3/MBjNJKxRnyRFTlRUPlNIeK0mtz92q8asHZCmMd/WmVGVjndaQQT&#10;x+fbLIplG4N9a6bx5qepa74xvNW1m+lurr5YjNM25tqqAoz7DisLVWh/tGFbmNmj85dyqcHGa2/F&#10;cKr4ivQB/wAvLVh7OPNc05mtEZMqKUZv8mqMsCAYYdeMVpPGvkt+FVZIlNKUUaRDx/4h1fx7qyat&#10;r900kkNnFbW+WyI441Cqo/L86y4vE/iSw0ePw9p+ptHbpcpNtXuynIB9R7VYvYyvQ1REJaTB+9nN&#10;c06cZaM2jUkmejeLf2xPjv4v/taz13xJbxwatY29lJDYQtCsMcLZDR4Y7WYcMe4rz3xHr194hY3F&#10;/LuZWA2rwo4rN1APHLuGPvGo3naGLdID8xrmhg6FOV4xSN3WnU3dzH8TQBY9qnLP1Vugr2Tw5+3L&#10;8YLCy1TW5hCskWj2mk6RDBcPGtmF+9MmP4iEGa8b8QyJIFKuGzyfaszzpEtzBvO1mBK+vvWlbC0c&#10;RFKorpChWqUpe6ehfE79qD4sfFS7urjxH4gkbzroSQLG2FgiAx5QGOnXknNP+Dv7QWt/CDxLbeK7&#10;HS/t01rdTSqrXRj3b0IAztboTn8K83LADC1IDmNSP71T9Tw8Y8iikg+sVea9zuvE/wAdPih8W59N&#10;HxB8UXF3eG8V9SuPlVbgbwQAAAFAAx0rsv2kf2x/H3xwsLXwJpVzcaT4XtbWOOXSwy5mlTcCxZQC&#10;ykY+U8ZFeM2cjR3CybujArTg487Gf96hYHDxtaK0KeKrS3Ztafr15peif2dp7tGxY7pFPVcdK98+&#10;Av7akPwC+EWteG/B2h+X4g1C68y3uri181GjEQVUJ3DADbifrXzjbyNnkfhWsIibdbgDg8fSipha&#10;dWPLJXRPtpRd0e+fsz/t0eO/hT4vvtY8cRQ6nZ69dPLrEkduTcx4T5PKO7Aw2OCDxW98Yf8AgoX8&#10;SvGXhy40Xweljp7arvhvLxbdxcw244EYyxT5gSDx34r5qgPCoKnDFpMEVh/ZOD9opcuxrLGVuW1y&#10;aC2SJVjU8KOKsRKxPyDmoUySMsOKtQcN/WvWjHRI4Je8zoPBdzaWniOx1DVf+Pe3uA8ynowHavo7&#10;4efttaf8PfgZeWvhrwxG/ijUdevI7VZZARptttVY5OgJBAPAxzXzHbDKAba0LUgxgbNtKpho17c3&#10;TUI4idO9jU+1XF5cSXdwWaaaVpJm67mYkk/nWjZBQfmPWsy1Uen3RzWpYKWPyfjXdTjyxSRx1Obm&#10;ubViOF2dK2NMyX5NZNmu3ac/lWzp4+6VHU10RMzd04+YyxYrctowvGP4qx9PJ2g8ZxW1ZKD8wHet&#10;oGMjc0LIuFNdbBncpC1ymgrudfrXWWjAYOcf1rSREdja0mPndnpXSaUMzfN2Wud0k+cAqDHzV02l&#10;H51UJ7URIOm0pR9qRgflr0rwAglkwP71eb6WMsuB3r0n4dri656VNR2iXCPvHeWseQvFacMQIyT0&#10;NUbRM7fStKJhEhYjPpXGdEtgZs3kZK/5xQ4Mn3adEN86hh/CTTmUdjS6it7o62U7SB/dxX5Tf8HB&#10;UdxaeNPh/wCIZ4XNvHp11A8yqcBiykA/UA/lX6tRNxivhD/gup4etrz9kK4uxpqS3kPiaxihk8sF&#10;gpYnAP4mlK3K7lUZctRH413/AIwuYJftGnW+WRtylm449q+2PBdp8TfGP7AHjDU7DXPPa6t9Pt4d&#10;JjtgPMZ7qLgNnqa+S9K+EmqXuJ9TkttNhb/lteNg/goyT+VfeXhbTIPht/wT18Waj4V11b680+yt&#10;b9ma32xhoLiN8LzzkV5MVaoketU1gGofBz4v3+qtPefD/UEjiOFhdk3N7nBrVm+DnxJMMZi8B3yq&#10;igrHtBBPpnNatr+0f8V7y0huLyOxYyY3M1oAx9zzW1bftDeOn2t/ZWlf7K+S+frwa9aM5bHknN3/&#10;AMNPiVd6O1pN4JvoXaMLhYcgVnzeHtZ0GddI8RaRfWEjLtjmurchC2Omf5V3Mn7SHjZZvLuNG0k+&#10;/lyKD/49WN8ZfizrnjPwUmk6rp2l2iyzRv5ltI5fgn1PHrVc0nuB4F+0RrGv+CfA+qfGDQ7y3tot&#10;B0yeW9jKnzJwqlRz/vHNfPX7EF8LbwIupyz+ZdapNJd30zNlnldskk9zzX0d+0n4UuPFX7M3jTwz&#10;Yv5sl54ZugmOWZ1TcB+OK+J/2IfiPs0SPQJptrQkALu6DHI/OpkB9uaXfrIoO+ta1uAR97pXDaDr&#10;CzIjE9ehro7XVFC/NJUmZ1Vjeoj4WtLV9D0/x14J1jwJq0XmWus6bNbTKfVkIB/A4NcnbajGzj5q&#10;2j4utPCug33ia/uBHb6dZyXMrseAqrmqfcDlfgb8VdU+MvwQ8M614ivvOvNJ09vD95uUAxvYO1t+&#10;oQH8a6NS7JHdQKd1vIkbOB99S+SK8g/YBsLq/wDgNf8AjNvN8uTx1qjCNfufvZmY59ehr1K+1ZLG&#10;SSOS7WO1ZlkaTgCLDj860T90lfEeg/8ABOEyQ/As6e7ZaHxhrEP0xO1fV2mSCTSbfH/PFf5V8pf8&#10;E6yieBNe0xH3fZviRqyA/wCyz5z+tfVOjfLo8PzcbcfrXiylzVGeiv4ZIw25/OoHhyM7asFQTknp&#10;TGIUZNV9kgibjDN0UVGZFIY1I+MZB6VHuBHIqQGh+AdvPSkcjPT6UoUllcNwtEmGOc0ACsGG0Cm5&#10;Ynn5qFznAH/1qCx6r/8ArrTl6l+8DruOQeF/hpvXrSs3OAOtITt6rVe8QMBMkyrt65H6V4B+wpql&#10;vp3wLuLabhbXxhrMatuxwLySvevNVbuFZCdvmc7a+Uf2X7+50/4Y+JtJhkK/Z/iBrEa+3+kE1IGt&#10;+2t+1x4z8Hvov7P/AMB7qO18ZeNGYHWpF3DR7EHa8+P75OQv0roPgR8Afhj8DtD8/bN4m8SXmJdW&#10;8UeJpPtV1dSnqVLcIvooHFfJ/wC094kuvCf7auh+KboH7PN4ZtY7WTt8sjeYPrk19YabrieNvCSj&#10;TNWkha6tNqXduRujJH3hnuKxlJ81jb2fu3O+Hj7w/wDbf7GW10v7Vs3tarHHvC+u0DOKvWmuWbSL&#10;5uj2O3P/AD6p/hXw/qH7E3x2uviRdaxB8YpI7eaFturrI5nY5+4ygj68ccV7V+zH8D/iL8ItT1C5&#10;8Z/Fi68RQXkUa28NwrfuGUklssx69K0krK9yPJn0iJINVhkVUVYyo+VRwK88+JPwSi8VWNzaXFpH&#10;cWt1GVnt3GVdT1BzXfeGNjRONv8ACK1pYwqAj739Kl+8tRc3LLQ/PLxh/wAE4/jf4T1ebWPgJ4rs&#10;4LWSQvHpGub8RnPRJUOQPYg1Sb4B/wDBT7T/APRoLPwzIq8L5fiOVePxSv0Mnskfc4IXnkVX+zx3&#10;C8ncBx9DWfsYGntpn55n4P8A/BT+I/J4b0iT/c8Vlf5pWlpnwx/4KjtiNPBumZH8Q8Vof5pX3x9l&#10;Vehzjj5hUkMCKd64/wB3FHsYh7fyPi3wz8Cf+CmviK9TT9Y8R6D4Vs5PluNVm1Y3ksa9zHEigFsd&#10;MnFfUPwD+CWk/BXQWtG8T6h4g1a7wdT1/VHzNcN6D+6voortRFnhirD6dKlISOHdge1V7NRJlUch&#10;0+vaNptxG2r3ixxBstnrivhD4V/tSftG/tKftB6g/ib4+33hbwf/AGpPb6P4b8L2sSTPDHIVBeaQ&#10;MQSB2Ga+n/iTqMkutrH5p2jAr86v2R9alsfjo9m8jqI/El5EPb961OpUlGOhMY8x+muk6H4dtLVI&#10;7n4jeNpWC8yS66rMfr+7q/p9loEF150fxA8WTc58q61CKRD7f6sfzryn4q+NPiD4Q+HU3iH4deDv&#10;+Eg1aNl8nTGYjepPJ4I6Cvmvxh+2v+2BoV9p8+pfAqPSVa42/Zvscz/a/wDpmOTg/TmnHmaugkox&#10;0Z+hKyxi18+zvHlVR92TG4e/FVbnxBEo9Plrzb4TfEfxT4q8F6f4k8SeFLjQby6tw9xpdwwZoG9C&#10;RTtX8UOkrFZjjcehqvaOJCidpf8AjKKHdukPA7VzOvfE17WNpIG3MvvXKah4ikmJQM3HfNcj4v8A&#10;EP8AZlhNeP8Aw8R5P86aqC5Tiv2hvj/qgvk8NQaiVafLTHdghPT8a8vuvi++nwbYbhF99uT+oryv&#10;4w/EmW++JGoXF3K3ysFj+bsK5G+8XXN1kJM351cZXE4npfin4qXN9Lia+Ztzf89DSfCLxfHcfESS&#10;yu7j/Ww5Qs3oeleStqqvKGmud5X+Fak07xDNo2u2/iGzVt8LfMufvLTuhKnc/Qf4G61oC380OrLG&#10;ysuFaQ5UcdfwrXtdcsdO8VRywSK0Ud0PmxxtzXzh8NviGNZ06PUdN1DcroNyqwyvsa77TfEk8rBp&#10;JWP/AAKtYyMXDU+zfipYfDu7+FMPiDS72x+3eTGfLhkBdsjp1r81f+ClX7M/ij4hPbftB/DPTvtO&#10;raLZ+TrNhCv7y6t15Dp6uvcdwK96/wCE6urS12vfTBduPv8AAr274SeDbfxN8JtM1DxDZIbi6V33&#10;OvzGPedv5iqbKtY/Jv4Dfth6V4ZtBoviO9A8ttrQzNsdD7hq9ig/a8+B9wivPrkfmH733a+0viD/&#10;AME/v2WPiVqMmp+Ofg1od5PJw1wtqEc/iuM1xk3/AASX/YTmOG+Blj/vRzyA/wDoVZxlylckXufN&#10;S/tV/A9fmTVo/wDeDLVq1/as+B4lwNcX/vocV9AXf/BIb9gWeI7vgyVP/TPUJVx+TVmv/wAEhv2B&#10;bYb1+Edzuz/DrU6j/wBCqvaE+zR5d4X/AGmPhPrmuReGvCOotqGqXH/HvZWsZeQ/l0H1r6p+Flm/&#10;gjw01xePm+vlWS8XP+rwPlT8M/nmuZ+H/wCzP+z3+zrE8Pwm+F+m6TKV5vI1LzMPQuxJ/Wrl5r5d&#10;2iLbcn+GspSKjTXQ6TVvHErJshm+tcb4l8V3HkSPLOVQLubnrSyT7Vyzbq84+N/iltG8NXlxFIfl&#10;hbb7cVMZXNOU8h8YfEuXX/GN5qvmfuxMUhXd0VeKyNQ8enbtaTp6NXmFn4oDFma4O4kkjPc1T1Tx&#10;bFCrGSRvzq9zOUT0D/hMhc3yxJJ948Zau+/ZZv11f42y28ilmisfl5+7z96vl258ZXbXX2iGVlw3&#10;yj0r1T9kT4qPp3xvspdQfY11btBuz945z+dEdGTqff11aw4LRMuG/iHesm5Ty5N23b3+tTQ61HJG&#10;yRH5f4VqhqWoEMvOK0Ocv2zIWwVrqvDBhQRqfmOfm29celcHaaptk5A/2d3euk0HWVgnRlOGXk7e&#10;49KqIHrmjfYbjTgsseDICeeu3PSsfxTpSrYyW6jCSJw34cVDoOu20cjS3XmRs0QWLcy7SabresRS&#10;wbmbarDj5s1QHmX7XF7e6r+zz4I8X3N0Ptmh+MbP7QSOSVk2k5+gFe765408NeEfDl54s8Yaqum6&#10;Tpdm11qF5JJnZCgyWr51/akee/8A2O/FE9l8zaf4pgljPp8yk8/U15z/AMFcvil4g0X9h7WLDQpZ&#10;EbUNPsRctG3Jhbbnp2NRyqRoeM/H/wD4LQftH/Gfx/deFf2StH0fwf4QtpPLTxFrNn9ovrrB++E3&#10;BVB6gYrM0b9vf9rDS7cRaz8edR1C4YYaZrGCNG+ihOB+NfEfwp8XCO9gtt+1TjGGxk17DEzXsDM1&#10;5tCrn1/CrVONtipScT6Is/8AgpJ+0/aOIG+KvmBTnbPYxsP/AEGuV/ai/wCCg/7Qnir9mv4jeCvE&#10;Xi21uLXWvA+r2VxG2noGaKWylRgCBxwx57V23wu0iXxN4A8C3V9pmh3HguPw3fx+MprkQrJDMm8x&#10;Pk/vN3TGK439pP4d/AD4e/sq614u8MaVJfXmqfDXX4rfVfOeSANLo1394liokEgAAAGKPZ+Qcx+M&#10;dFFFBQUUUUAFFFFABRRRQAUUUUAFFFFABRRRQAUUUUAFFFFABRRRQAUUUUAFFFFABRRRQAUUUUAF&#10;FFFABRRRQAUUUUAFFFFABRRRQAUUUUAFFFFAH7Df8G8CF/2TfGBz/wA1Em/9ILOvvwwEnpXwZ/wb&#10;pxeZ+yR4x/7KLN/6QWdfoGbU7MMv418tjv8Aepep72F/3eJm+R3BpotWIrRe2+XOMUhiZeWGK5Dp&#10;ujPaAkVz/wATLZ38O29tGcedqkCt/wB9V1zQ/LwOa5n4jwNLceHdPWUL5urB2z/sqTVQ+JCk/dZy&#10;f/BQfWR4W/YK8XLlfNvtSsbRT/slsn+VfkfcjYeDX6gf8Fb9WFh+xnpukoGV9S8Yxru/vLHDn+Zr&#10;8vZN5ZkPO3AzX2WUr9y2fMZhL94NRgV5/WnVGQR1o8xQBlq9g4Y7kgVc/dprE87hxTs4baevpUck&#10;bMcg0CPaP2H9GXWfiWTJLt26hp0ar2cNdISPyFftp4ehFn8L5G3fNJLjn61+Of8AwTr0L+1PiFBq&#10;AU4XxJYxnA7BZH/9lr9jlDRfC61dF+eSZVLfmf614WZtaI9TBxfLcw0JD7APfNcX+05r3/CM/s0f&#10;EHxJ5m1rbwjelWJ7mMj+tdqjbfmP514t/wAFHPEC+Hf2EviRfb9puNFW1T3Msirj9a8WhFyqRS7n&#10;oS+Fn5dfBK3aHw1b7h/D831xXajIc4H51y/wot3tvDVrEBwq+tdYv3+BX9bcO0/Z5PSj/dR+b42X&#10;NiJM7L4KJ/xMNcvy6r9l8MXzsz9B+6Iz+teLxw/Z4/JLqxXqYzkHmvZvhvFcx+EPG93awbmHhOeM&#10;BTyS7Ko/nXjNrG8KLDIuGVcHNfCeItRxlRp+rPQySPNKT9CeMY+ZfSp4SMcHNQqCgINTxKQfu1+X&#10;e8fRJFiEHGWXn2q5Cp6HNVLfJbir1uwLZFZSH7xbtzlAKnTqVI7cVDEu3kGrCY3cipHuTRIxi8wo&#10;2zON2OM03zHF55TcKoFPjZ/lVT+FJNbyRs033u9AuVDZdOWNi0S7Q3Py+prQ0q2MWC/r+dVbK6hY&#10;qLh/vfdzWxaQfvAe1ApFyLLDbjmpNrk4FLChK4anrE2c5oJI2gYDeBxSyDK4FWVi28E/WmzwmMZH&#10;pVfZAbpkLO/zg8V0FmRGw8usvSi0y4bs1a0UTAjApx2AvWq+YNxFXIEfbgH5ewqrZgxnpWlBGpj3&#10;D8qdwC28xXDxttqaKIufnXGP1p9rDn5iPu1cjh81fm69qnmAgWJtuyrFrafOH2/TNOgUZ2uMGrVv&#10;+5k3Fdw9KOYCm+jo+dq/lVjTdLeKUeWgxnj1q9boJBkd6uW8IjcDbnvRIBzRSwbSq7h15FNNu0vz&#10;p97d0q07FlCGhAwGBUl+8Ymv7jD5DLj+tR+HYBEPKx+FXfEcanaxqTQbQbC3rVfZILSRcjnjOdtX&#10;IFh8sAf8CoSABcipo4Fx8pqJbGgLGoXIGcVIsW9elLGh24xUqxnAqAK+yPGf4u9NWJRw5/75qw8Q&#10;Uk4NM8sqd+etBXMQyxj+EfjUDxooCj72eavshbbnrUFxEu7gfWgo5u5htrjXreG8dlVrhRlV3HJb&#10;Arc8W26L4jvlik3Bbpvmx71mWtjHqXjDT7N7pYFe+jDSydFw4rV8RETa9qEiDg3kp+vzGszS+qMk&#10;26tbMwbnP5VXnsyOCcVoIpSBmxnkVUuHLLlqn4jQybtSDk+lVHj2lXL8919KvXf+t+Ycbc1TkVWO&#10;VrE0iZ16iyTYcfxZWqWokiFgozzx+VaV3F8+Sao32PsjEDo5H6UuVGhzOoKUf52U7lz8rdKrElkw&#10;vrVm/ieOf95GwVuV9xUHlkwGRW/iApgMAcdBUnkMoVnHUZX3pqDHDVIqKsSkUAOgDmQFB92lztky&#10;w5JpbbJlUf3qkhi3tyaAJlSeJsyptbHetKPIsY/Mz68VRhG8YNaBjb7NEq/55oAsQsrIjj1/OpZW&#10;zKq4qCFdqKpNS8yTZJoMeYsRgHBYNVy2Il+VRyKrpI0mFJ4XtVu1cRneh5raIS+Ev6e2X/eGtO3j&#10;2rkLWfZws67vbNaVs+V2E+1bHPIu2zyB/kkK5GOK2dNGwBWrLsQeVj71rafGwbc3pW0SJbGtahkP&#10;zCtyzVQVCGsayLXDj8sVu2aqiLW0fhINrTiS/l4/CtrT1WLBkJ27vzrE0xd0qyZ/4DW7bspGCPfF&#10;bRMqnc6DRMiZNi8c7q6qzG8j5a5XRC25QDXWWmVG5fpVGVn0NrSyFGcV0ulxlsYaua0lW4Ung11G&#10;kY+XFBJ0mjO32hAfX71emfD9D9o+X6mvNdGYEhNvzdq9K8AFhOCv41NT4TSHxHoFmwwuF7Vfjznp&#10;xVC3Qqq4Har8TgLyK476nQSxgteBf9mnmDHBFMtzuuN2anOQ2TRImREU2LvJxtr82v8Agvh8SvEm&#10;k3Xgb4faVfGHTbr7RqF5Go/1sy7UQn6AnHua/Slh8rKRX5b/APBwBD5HxA+H8m7du0q8H/jyVMvh&#10;bKpL94j88Z727u7tZri4aRmkAyzZ719u6SSf+CefxBUdB4WlJ/Bkr4eVf3qKR/GDX3BobK3/AAT1&#10;+IZHbwnMf/QK8mEv3h61T+GR2F4bvT4bu0bMckanaynJ44+lWL/WLzTo7aSFvJkaEjzFHr3/AAqj&#10;o9zY22i2t3NOY1WNWWNR1BAxV7VIE1krKqMvlrtZWHTmvaj0PLkZF1qHl27S3d+blmGOW+/z7Vet&#10;obTxD4ROlOs0c9upaESNjMnYZ7isZ5BFrltYW9r8qsyyTdvpW9ZoljrMMLuv7yH93G38RzkmtCTk&#10;/Cdzr2u61d+BNZt5LVzCW3ZBDKPvKM8HIPPtX53/ALRfwz8U/sSftKXVu9pIPD+sTtfaLeeWRFLE&#10;7ZaMHpuU5BHWv028T2KNfLqOi2yrrFmwnt5scbAfmXHfIPSvNf2kfDOg/GXT4Pg98bfD8F1pF7cb&#10;m1a1tyZ7IlciSLHQqevY1nNIDxP4L/G/RvFemxS2uoI3yjcu7kfhXrOk+J7SdQRcZX+VfIXjz/gn&#10;7+0/8G7+bxT+z7cXHjrw3FMyx3WnxvHcooGfmibBIA7jiqfh7xT+3ZbmLStO+DmrTXJ4WO4kgj9u&#10;S7gVjyyCUT7ns9atU+czLt/iZjjFeCftH/H/AFP4xeKF/ZW+B0rX0k9xGPFmq2rBo4U3fLbBs43M&#10;fvAdADXN/B39kv8A4KL/ALanjJvhRZa9Z6LN5Pm6hp+j6nFLdQW+dpaV1PlxDn+8zegr7o/ZB/4J&#10;yfA39nnSfEfwP8Pxx6h4+s9D/tCG4Vy2JFkKOfMfmSUsrb26AYAwKonlOU+Fngi2+C/w10b4Z6bc&#10;7o7OH/SWHWa4YlpJD9WY8+lN8T6VOdNvLxYFkgCq8tqV4YZHT+ddbJ4TiknZr/UpmljyPJ8sfLjO&#10;Rn61m6vZ3k+mNNp90qmGFvOiK7i6gZAz25rotHlJ+0dV/wAE8pGGl+OLWaAxmP4mXYSM8YVkRv6i&#10;vqrRXzpUMTD7u4fqa+Wf2HrqM+JfiYYjkf8ACfxyAf3d9rE1fUXh+QHT1UH/AJbSf+hV4tVfvmj0&#10;I/w0XpJcjAHOKjUZWncjimux3bPwqTMZKSMr7dqgjOWYEfp1qZi+dpNROGLYJ+XvigCIBl+Ut0/W&#10;nPnOab8qHhjg9KH+YYHpWkQFV9seaQSiQYQU0soXaDzTV+XpV+8A5iQetNC553UYIJcnpQGBBP6U&#10;e8AJGhu4yT/y0H86+Yf2XPDn9reHfH1jE43WvxK1YLz2MpNfTwH7+NAvzGRcfnXgv7KWjyaf4o+K&#10;do8UkSxfEa82qykDkA5FK3NEpPlPIf2vf2br34oeHra+0iNrfWtHkZtPndSAwP3oz7GvCfh/+1x4&#10;x/Z6n/4RD4p+HNU05rf5QbqwlaJgOMpIqlWH41+ml/oVhejdc2ayH0YViXXwz8L3KM1zoFrIDztk&#10;hDD8jXLKn1ubKtaOx8PQf8FT/g4jZa4Xd3+Zh/Suj0P/AIKb/Cq9iM6tCqr/AA/aMsfoMZJr6tHw&#10;d+Gpyw+HmjN/eZtNiz/6DWhpfw18CWEqvbeBNHjIOVZdLh4/8dqfZvuHtKfYyP2Y/ihf/FzwTN43&#10;l8OXWn2tzcY09LyEo0kYH38EdCa9LEUlxKsMUbNI3CqvOapxzCFMgbURcKqrhR9AK8G/by/aL8Rf&#10;CH9njxNqngPUGtdVvoI9N0+8X71vJO2wyL7hc4962S0MJe8yl8f/APgpZ8DPhD8To/gR4E8P638R&#10;PHjSeVN4f8H2/nLA/pLL91cd+cDviu48MfFP9oTXtPjv9Q/ZssdJ81A32e88aQGVc9mCqQD+NfNP&#10;7CHw28F/B74fvq+habHNrmoMZNS1ib57i4fGSS5yeT7113hf9sCx1H7Vf+JIrKCzt87vst4ZbmNt&#10;5Xy3i+8GP0xQqnYrkly3Pff+Ex+N5+Z/gtpbL/0z8Yw/1WlXxd8ZGYufgfb/AO7H4vtf6gV43bft&#10;X+Dr2XVEsLa+aPTdOju2klhMYkDsVCjPfII+tVdI/ac8RQ2Vv4k8SeC/seh34Q2l9HdbmjDHA80f&#10;w/hUxlK+wuU9ysfiJ8Ro51i134E6paw78G4t9Ys7gKPUhXBx+FdMmr2t7a5hZlZudrqQy/WvE9F/&#10;al+Dd3ZC8HjyPb9o8na0MuS3rjb93/a6e9d74N+I/hTxlFI/hnVo7pYJPLmaPPyvjJWqcg5TE+Is&#10;EseuK2zOWUsfTmvzb8AlvAn7RHiSO4DQvpvjC8l2SAj5GkJB+hBzX6tar4Q0zX033SMGK/eXvXif&#10;xp/4J6/Aj4wa/wD8JJ4v0K4i1B4wHvtNvngklA/vbTzUTUpKyNISityr4E/aW+GF9psMWp+NLG3l&#10;2/MjzYIrok+MHwW1CRHk8e6PI0Tbo98ynYfXnpXjmqf8Ek/2eU5i8ReLFX+6uvyVVg/4JW/s3aY6&#10;zz6j4uvQv3oJ/EEmxvY4pKMlG1ypezkev6r+0f8ADGfVv+ET8FeKbfWNUZQZIbFvMWBT3dh8o+ma&#10;Ymo3FwzCU57g1jeGPg74C+FWjDQfh/4Vt9Ns41AKxLln92Y8k1ejBBYKfu0E8sehOZG+Y7t1effG&#10;G9eHS5GEh24+b2rvHbamUHXrXD/E/TjeaPLEuWbblfyoKPhH4wzTweLnvwx2ySEM3pXNtrpjjVY2&#10;+Y+1en/GnwU5WdFhIZmyrHsa8etHmsL1rO9UKUONzd6u5nKMuY07H+0L47ba3dmP3uOlb2m+Hb6J&#10;1lnAPHzJuHNL4euLa5VVUbdvauo0yzWeRVYHB74pkSi4sr+E4Nd0XUVuvCOvLayFvmtrj7rf0r0y&#10;y+LXjjQIlbxNNpcPy/6zd1/CqPw6+E3j74q+IF8I/DHwiuo3a7ftN9cfLb2in+JmPceg5r7D/Zq/&#10;4J6/C/4YahH4y+K17/wl3iELmNbhf9DtW/2Iz1I9TW0b7oiWxwH7L/wW+IHx7uIfGvizS7zTfDsM&#10;6/6TeQmP7ZjnESnkqf73SvsqKysdPtIbCyiWOGCMRxRr0CjpVgXASIQIAsa8Rxqu1V9gO1ea/tTf&#10;tK+C/wBlz4Ia18Y/EzR3BsYxDpemK2HvbxziOIfjyfYGqjJmfKdxekq+0I21v4ugpptpBFlYlwe+&#10;4Yr8pfB97+2H+3f4zk+J/wAd/wBobXfCvheGTda+GfCtw1tlM8Jlen16171ofgP4U+GLCPTYZvE1&#10;20aYa4vfFN28je5PmYzT9nfUl6H2ldobeNvOVVX6g/yrB1q4jg+ZTwfevldtK8AYyq60p/2PEd1/&#10;8cqjeXXwqsbuHSLzxBr1rcXWRbxf8JJc7nx1x8xpFc0e57f4+8RwqG2vubgVx0V4s0nmmTv0rj43&#10;0HRYsQ6vqky9vt1+0zL9CeataV4qtrm8FlA+WxuXPcVnKLNIyidhPITCQD16V43+0bdTN4fuoEG3&#10;dGwavWbe8eaE/J94V5d8e9Je80OYrx8p3e/FT8JR8Qz6vLBdS2wb5kcjdWdc6r5khMzsT/ump/Hl&#10;k+heMJoZF2rK25adZ+RNyERh6stUmgM2NLm6fZbRM3Paum0W01Lw2lr4ltJfLurS4WVdh+7g02GN&#10;gMRLtHoBWhppMbeXIu5WXDLVcwPU+0PhN8XLHx74Ls9d0+6bc8QFxH3V8c59K6aTXWmZRI2fevi/&#10;4XfEfVfhDrbSxs1xpV1J++hX/ln/ALQr6X8K+OdN8VadHqumXizRtg5U9K0jK5yyptaneW2sFWVW&#10;m/OtTTPEjwyrt7frXFWt8sjbmJx2NXILvHzF/wAaoz5T0+y8VI0a3Sy8L+Bz+NLqHjgNEZGuFVY1&#10;3Hd3Feexa3sTDS9Pvbj29at+F9Fu/iP400PwRNdvZ2uuRz3Edxt/18MJG8L9c4zVRDlO1+J3hy81&#10;n9gfxdf6lFt/taGbUIVPZfNGw/8AfIFcx8Vvg3p/7T/7G2laPdbkGueDreF5WGfLYxLtf8GFe+/H&#10;XQLbVf2fvFHhGws1hgXw1NFbxp0VUTgD8q4v9hq8i8QfsqeDxdCOTydMe1bbznZK64P5VN7GkT8E&#10;viL8O/HP7OPxQuvh18StPkstQ0+bEUrKRHcoOkiN0II9K9A8H/FC2lgVLq6jb5Ru+YV+1X7Qn7FX&#10;7OP7Rumf2N8Wvhpa6osa/uZ/uTQn/ZccivmDV/8Aggh+xnc3bT2N34os42JIhh1PKp7c1p7aInHm&#10;kfCo+Jmh7PJW/wBsZ+9H53yn8M1gfGD4g6DdfB3xVp0F98k3h2+WOFZjt3G3cA7c46194Xv/AAb/&#10;AP7Ksrb7Dx/4uj5+616GFeaftYf8ENvgj8I/2ZPiJ8WtA+K3iia48NeB9W1W3tbiZTHI9vZyyqjf&#10;7JKAH2NHthch+L9FFFBoFFFFABRRRQAUUUUAFFFFABRRRQAUUUUAFFFFABRRRQAUUUUAFFFFABRR&#10;RQAUUUUAFFFFABRRRQAUUUUAFFFFABRRRQAUUUUAFFFFABRRRQB+y3/BuQM/si+Mjj/mo03/AKQW&#10;VfoQ0Py5zX5//wDBuDErfsh+NM/9FIm/9ILKv0MSBc/er5nHf71L1Paw0v3MSiybUGT+NVXvNLLF&#10;TqEYK9mbpVnxMTZ6VJPGcFVY8fSvhX40ftZeMvDXxAvtL060Xy4pNo3N196MPhJYjY5cyzTD5bTU&#10;6nU+41uNPc5GoQtu/wBsVyPj6RLz4ieF7ONxIsLTyMFb/ZGP518RxftueO4hiW0B/wBxq94/Y4+J&#10;XiD4weJpPEOu2vlra2rCFZDngnrW0svlR95nm4PiLC42sqdO92YX/BaTWDafA/4b6AX/AOPrVr67&#10;I9cAIP5V+cJf5mGPvV99/wDBcDUEiuvhX4djbAh8Oz3TxehknPP6V8Btje2RX0mVxthrhjneoMky&#10;BgimQPEL63MxPl+evmD2zUj4PA7UnlxscSLuX+7XpcxwnS/FjTrnT/GMhk8PTafDJChtlkxiRdow&#10;wI65rmxkd61/FXivUvFUdlDfTEx6fb+TbhjkgVkBQG3cVIH2D/wS+0Z21jTbtXyJvFDsy/8AXO1b&#10;/wCLr9Y9bVbXwBpFuPvFssv/AAGvyt/4JY6bcSeL9Dd2YRyNqk4j/hJAijDD35Nfqp40AtdC0myx&#10;92LLMfyrwczl+8sexg/gObwVHDV80/8ABX/UU039grXbQPtbUte0223Y65l3Ef8AjtfS3VMCvkj/&#10;AILTarJYfsg6Po+7K6h45td69yqIzfzrhwMebFQXmjorS/ds+I/h7AsPh20RT1j+9610UbEclax/&#10;BEJj8O2o2f8ALEEVtgZPAr+vcqj7PL6S/ur8j8zxEuatL1Oh0qW5s/g546vbXdubT4IgV6/NMM15&#10;FbE7Vycnua9euLq70L9n/wATalZXBjefUrO3BwDuBY5U/hXkUI44H5V+WeI1T/bqcf7p7WR/DJ+Z&#10;bxk5205PlOAc1DExHHvVhVXd0r8494+iLMGFG6rdv04NU4l6ALVy2zjGKy+0Bdt+UGatw4DDPO6q&#10;kIIA9KsxYJ4apAtQyOYfIDfKrZFSOGLimwsrQrD5Khuu4DrUybV60ARtp3mXK3AbDfxL61safHgK&#10;o+ZQOPaqtoiuPmArTs4QE+ReKCeYni4xmpkGTupkaLjmpYkG3BFBI8KMcikuG+RRip4o8noKSePI&#10;46UAO0tUbBzt91HWuggToSP+BVh6dHEDmHcB784rbsy7quR7UAWY12j61ctlbyvLz1qOKEkZI6VM&#10;qqq4B5FAF/SowPlarsUPltuxVGwfb1BNacOXjwefagBggVpN5q1EgJ+YcGoUi2yZxVuFV6Ef7poA&#10;W2G07cVpQJ0wtU4kJO5u1W7Ykt830oAk8o5wfwpWjYc7qsGPcM0gjLJkD/69AGLrzFmUKPrV3RY8&#10;24JHaquuR/6QueuOK1tEiVbNSUHNVzAT28W75TVgRKgyB/8AWpqQkDIGDu7VZRM7eKyuzQjRcglR&#10;Uipls09ECnGKeACc7KQEbjvmoZIFxkVYbDNt/WoyjZ3YoAh2e9QypjdjrVqXI7VCcbfmoNDn9Lsp&#10;NQ8cafbQpljexn5j/titDWmDazfAD/l8lH/jxqPwlbNefEPSYok3f8TSEtgdFD5J+mKm1Mh9RupB&#10;0N1Jj/vo1maeZT2kwtHH/eqneQGNAc1pRKPJLgfxVX1ZAsa7k/hoKiYs6GQmMDtioUslLHcOlWpS&#10;pk+UdsUluD5+DUNc1yoys7GHqEG2Vj/tE1nasu2Bsf3q2tUjHI/2mH61i6rEWg3sf4zWRt8RzF+s&#10;gmO/d6jNRx4EHT+Kpb8yNNmRydvAz6VG3Fvu/wBrH6UFEZzv4qRcSRqy/dPem0qjESc9j+HNAD7d&#10;Sk6tngVNEcngetR2xJcArUlsPm5+lAFq3BVV9Kuh/wB2qk8VQQZfaSWrRkYfY418pctzuxz3oAmx&#10;mFFJqWPl+KhSJhDE8j/eyc/jUiN+8CjoGoMveLkPEuBVy0iUSctzVOFPn61eiUNt4xz8tbLTcUtj&#10;Uss7dlXYECAAHmqVmChGX7VoQxrJ/KtjnkammfKN+3t3rWhXJ4PWsnTB5Q2Sp8v8NacAywZWraJJ&#10;saWhix61u2WWCnP1rD0xXZ9pFbFkrZUoxxn860iZm9pcbAhSflNbtptYKozWNp5AGAMH0rasUfZ0&#10;/h/WuiJnL3je0M42pnJrrLDhAGNcpoXBXK966m0w7rufbiqM+XlN7Sl4xXTaIrFwW6dq5fTQSynt&#10;3rqNFYgZJ69KDM6jRcGYKgr0r4eFTNvcf3a8z0UjzFYf3hXpXw6YNIxz94gVnU+E2pxvI9CjlLMA&#10;np3q7GuOaz7VmBwprTtnRl5Ncl+pu1Ykt1Hm5xUikhsH60kKc7gOKQBiSy80iZbDi5UdO9flp/wX&#10;6E7fEfwDPIf3f9k3Sxj0bcmT/Kv1LAZl+U1+Wf8AwXy1CG4+I3gPTx96HTbpm98uo/pUz+Fl0/4i&#10;Pzxi3m4VmH/LQcfjX254ekx/wT5+IiY/5lO4LfktfEZdftCqv/PQfzr7Z8K3C/8ADv34hE/ebwbd&#10;fqgryY/Gj1Kj90y/DVxHqPhiO6tnjfzIFNqz8cYyBXSxTySWbPeL5QjiXavXee9cvo+kjRvCWk2W&#10;pRsy/ZY39ATsB/Lmr9v4r/tKX+wtBhjmk6SS43JB+Pc17cPhR5cviF8SQhNOW7s13Nu3Ksfer0Fq&#10;NW021kurdo7iOMP1yycetVtJtZPs0kF05maKXa0zdx1rQkSWzvLeKE5Eu0t9PSrvoSXdPW3+yy6l&#10;dJvaCPK+vpWDrfhnVvEvhxYXCreTTeZ5jKAirz0H0/Wukjgt3WaxZtqzKVH49qr6Y0Eur29rPar8&#10;sRRpH5xjpUgWfhHoV94f003YubtWkX/j3mkA28e3c+lZnjL43/D/AMH6/dWHifWrceTGBHp0VoGu&#10;BJ3JYjp9K6qbVdA8H6NNqfiXWNP02z6/aLy8WJQw5B+Y+1fJvxH/AGovg3efGG607xF4k+HeqWtw&#10;pj/tad1WVGxgFXXv9R2quUD7K/ZRafxB4ln+L3wISPTZ7XTzcahM1rg3sYb5YWA++XYYHp1qv8Bt&#10;a8WeNP2ofGP7RTWFza6bpOk6gbjS5IDGiT3BIcIxALDcN2Og3Vqf8E6vEvgRfD+pN8PfiDpmrWOk&#10;zW6x29reRySSYjY78Kc43Ma7v9pu18UfCj4caRovhm8jmh8STS3OqapBFtecu2/y2HY4bn6VnpzW&#10;KkeHXiLbpdBIMblZyrdyTk/zrmfD6yjUprfU9q+dGwCq3btXRXmpFkuppW3ZiVMDnBrmb6R7RpPs&#10;zMvy/N5fuua0fKiTov2M763k+KvxZtrKLbHH4ysWb5cYJs1H9K+rNEeJrBgg+7cSD/x6vlH9kO7g&#10;k+Ofxagt12q15o0+33NoAT+OK+p/Dv8Ax6TR56XUnP415FX+Mzs/5dmg6EnduqMjC7V/vZpytuba&#10;TSMy42s3frUGY1wmcKPmIqB1dW+Yqfep2wTlcf71QlApxigCNmJ5Y0At1NDgk52/e9Ka3BbGelaR&#10;+EALEht1NpduEyaQZPaq5QAHHOKH8sclx83ajvjFNJA6kbqfvAD7i1RNBGHZ/LUNI252C4LH1Pqa&#10;lz346UjHPOKiXkAwKGzuFRvGCcZ71Mp+9u700jngbvrRygVvI2NiP/vkU+OM9TTjj5ttBG2PGPyq&#10;YxuBDqIxbMyn+GvlT9uTwNffEX4MeINF0m3aa9s5I7+yjXq0kLbto+ozX1a0XmNs7befeuJ8e/Dm&#10;TVUke0+9IpDe+aPhLhvqfDP7I/xpsTaDw9q8vk+ZxHu+XbxyD6EV3Wsfssw/EJ3vNf8AHDz+XGUt&#10;JltEEjKSCPNYcydOprN+L/7AXjCbxZceMfhRqI0y6uG3zW0q7oHbPXaOVJ9qybD4Kf8ABQjw4v2L&#10;R30GSFTiNf7RkH44K1zx54SOl8kup6J4Q/Zn07wx9lhPiiSe1jgWO4tvs6osu2R3HToMuePYU6//&#10;AGcL3VLKPw1qXxBupNJtWb+z7JbcL5QZ84Y5+fA4BPSvPZfAX/BSCJj5uhaNIP4durlc/wDjtTWH&#10;hv8A4KQRvtj8Gaax7f8AE8Az+a1XNU3sRy0+51A/ZCubexm07w74qhs45Lrc0MduwV127Rv+bJPf&#10;0r2v4OeEh8M/DMeg3VzHNNNdMVkRdu93PQD/ADxXj3hj4cf8FHtQaOO90vw3p6uRm5vNcEir6/Kq&#10;5Ne7fBH4JeJfBsv/AAknxY+IEniTxAzHyTHH5dpZLjGI0HU/7R5ojzS3ViJcsD1K3gKwKQP4cYom&#10;gUnIG7+lNjMijYx/Gpjyu010xj7pzuWpl39mrcMo+tY99pfGFX3NdE6ljho+nb1qpJCzbjjdk9KU&#10;olKR594o0hmiYqm7ntXJvpksbDAI56V6zqWiicMypiuc1bQo2X5YufpWMl1NIyPPZ4ZUBUL/ABVl&#10;6zpQu7SS3eJiWXrivTIPBM0lxvaD5SvPHSrY8D26x/vIuWb7uBUmlz47+KfwkvdQSRrfT5G4Oflr&#10;xTXv2YvE+vSlLbRJS2flbb0r9LJPh1YXCMDax4YYYbRzWXcfC7TI7lWt7aNdp5G2p5ZFKpHqfnf4&#10;U/Yj+ME1xGLKdIFzg+cpIWvcPhJ+wslrfrP4+1qa+8sj/R7dTGp+vr+dfW1r4TtIo9gs4/8AayOt&#10;X9O8PQW7HEa/7tVGMjOco9Cl8NPAmjeBdFh0jQNMt7W3T/lnAgH5nufrXYWv7rG2q9lb7U4RR+FW&#10;40PQPXWtEcr1J764ZLQzjGAtfnP/AMFnNU1jUPCPg+Yzyf2ZD4vf7RGpJUP5B2E/+PV+iN4rSWrR&#10;t/Fxtr5o/bE/Z9034zfDjWvh1rkW1L9RNY3S9ba6Q7o5B+PB9iaZPKfNP7N3jWx1HwZHp9oV/dr9&#10;0VQ/ad1fXrLw/a3ujz3UUkd0u1rVjuyR7da8G8P+MPHX7LHjZ/A3xRsZrFoJNq3TKfJuF7Mr9Mfj&#10;XtmmftS/BjWbeOTVvEdmvGT5kinB9q0UveJlGSIvgr41+Nt6FXxXZLJp2AVurwbJgPoOv41qeF71&#10;/iN8R9S8SI5+z6Xm0sW28Fhncw/Gk/4aI+BM9vJb/wDCc2pWRcfLMBiofAPxa/Z88EaaukeH/GVq&#10;kXmM7NPcBmZmOSSarmj2M+WRY0bVtbm0yxQag0jrfSpceY552nkV0kd/dWerWVzC7BvtCBl9QTWf&#10;P8av2f7lVii8WaX5m7McayDczH0A7113hLww/iYW/iIWrRWW/fbecpVpcd8HtUynHqVGEuY9GsZA&#10;Yf4m471z/wATLBbzQJQRlinet6yj8uFV745qr4gtBd6e0Drw3HK9K429TsUWfCv7Qfg6a4vGuLeP&#10;97C2U9/avOdE1Dyx5ch2sPvBuxr6m+Nnw+MjzTJAGz1Kr0r5y8ZeALy0vG1DT4sSZ+ZMcPU8xpKG&#10;hb06YTFdw/8Ar1sQ2o+V4+tcdomsSW8nkahG0cino1dno2q26QefF+8bsDVGbi0XYrKOOHfdYUN/&#10;Ce9S6Lrt94M1BdQ8L67cWbN9+LrG/wBRWXH/AGrfTM67tvq3atLSvAV5qMiyXV+qru+6vJNO7J5b&#10;6Ho/hn9ojxQ48u48NR3zIvzNbybSffBrpk+P+otbrKPBTwqV+/PcgKPal+Cv7Hfi34gSxzWli1jZ&#10;8eZfX0hUEew6mvrj4MfsQ/BL4cNDq/iTQ/8AhIdQjZWja+y0MTeqxk4J+ua1hJ9TGUYxZ4f8Avhn&#10;8Vv2hfElrdXumTab4VhnVtRvkjKrLGOfLRm+8T04GK+hvjPodv4V/aE+Dr6HbrDbrDqGmLEnAVTC&#10;Co/SvYBcH7H9htbZYoUXbDDGoRU+gAxVXW/DPh3xBe6bf6zo0dxcaTcGfT7iTO+3kK7SynPccVpz&#10;Ey8i9cabbXVnJYakvmRSxtHKu3qpGCPyr5d+GPjSx/Yj+ImpfAT4oyzW/hPVtVku/CPiGZD5EYk+&#10;Ywu2MLyfwr6kRJI4lj83OP0rJ8d+A/A/xL8PzeGvHvhmz1bT5lw1veR7hn+8O6n3GDRe+gEdhrfh&#10;/WbJbzStbsbiGZdyzQ3iMrD2INNkSAtiOWJs8f65f8a8J13/AIJpfs9y3W/w7qXibR7dpC32ax1p&#10;vLj9huBOPxqi/wDwTb+GkcRtrL4r+NrddwLMmqDLD06URiu4H0JBYmSMkQ7vm+6p714//wAFELDZ&#10;+wH8bGMLjb8I/EZ5XGP+JZcVyM3/AATs8MKdll8e/HkO1v4dUz/hXm/7a/7Es/g79i/4seJIv2gv&#10;GF5HpXwz165+x3V4THceXp877HG7kNjafY1fL5gfzw0UUVYBRRRQAUUUUAFFFFABRRRQAUUUUAFF&#10;FFABRRRQAUUUUAFFFFABRRRQAUUUUAFFFFABRRRQAUUUUAFFFFABRRRQAUUUUAFFFFABRRRQAUUU&#10;UAftJ/wbaR7/ANj/AMaHH/NSJv8A032VfokLds5xX55/8G1Shv2PvGoI/wCalTf+m+yr9F2jwlfN&#10;4z/epep6+H/gxOa8fDytEkIOP3TZ/I1+Wvx+kfUvinqn2FSW+0la/Uv4olF8OXD5Pyxt0/3TX5na&#10;na2eo/GK6huB+7kvvmZuv3q9DLVo2fHcXy5owgu5yPh/4UfEfVb63ZfDMzQyMP3m3jFfaX7G/hd/&#10;Cmo32mPbeXJDYxCRcdGI6V6h8Jvh/wDDiTwXZE3UKyCFdw+X/CpPCOlWFv8AF7xNHpyR+THNbQI0&#10;f8ZESnP610YipzRaRORZR9VqKs5Xuj4y/wCC3euySftJeG/DKN/yDPA9lGyjsW3Of518WOChZia+&#10;pP8AgsNrb6t+3X4ktDLuXTbGytE9tlun9TXy0WzlWNergI8uFR6uKk5VHcS1jnv7uOxskMk0jbUj&#10;X7zGpLqC50+8k07UI/LmhcrIh7H0rb+GHi7RfBHiuPUPEGk/aLFs+ZJCo8+JscFCf1p/xVXwveeI&#10;I9f8J6rcXS6hG0t19qhCNG2eFwP5119bHMYZGRgUwttOz8loiEjDd2X71X/C0Xhq88T2cHi9bj+z&#10;WkxeSWs3lyIvqpweaAPuT/glHpCN4w0iZJGk2+HbmZl/uGS8Cgf+OV+mHxIkRWsbVP4bUEj3zya+&#10;D/8Agmd4Q8OeH/iC3/CHvPNpsPhrTfs01zgyN5k0shzjvivuz4ouy+I47faR5duo59CK+bzKXNJn&#10;tYOPuo5/dnvXxX/wW71Fv+FZfDPw7CC7Xfia8nKeojgA/wDZq+0gRu3Y4r4N/wCC33iP7J4w+Evh&#10;i2P7z7HqV0fbc0Sf41nlMXPMKa80a4r3aLZ86+GI3t9KhjZflWFcflWopJXAO01U0nAtUUdo1H6V&#10;cgjAbPrX9hYOPLhoLyX5H5hV/iP1NzxTef2X+zxPE1vHN9r8RRIfNXgYjJyPcV5RH8oygr1jx9Po&#10;1t8BNHttctbiRbjxFO8K2sio24IBkkg8V5LDEFfILBN3frjP86/GfEKXNm6XZI+gyJXoSfmTIWHJ&#10;Wpo5N3J4ovltTdynTQ/2cv8AufM+9t96sWEGmfYrg38kgnwv2VU+6TnnP4V+fNtH0BJbfMPlNXbe&#10;M9VPeqVsrFMfpWpOlgki/wBlSySJ5a+Z5nXdjn8M1AEkZIPFWI8H5gaNOtrR/MN9cMm2Fiu1fvN2&#10;FJArFgMfWgC7DtZVZQRVrNF5ZafaQWb2V0zNJDuuFP8AA2Tx+VT6ZZ2t7ciK6uxCjKxLt9Dx+PSg&#10;B1ptRs4471q2YDLlDWXbW0iLuBzxWxDbQ22nQX0d0sjyMwaHHMYHr9aDMmClR8w5qeMAjINO0q3X&#10;UruO3kuI4FdtvmP0X3NSeVt3L12sRkd+etACoADgVHcZxzVwadIumDUPOjw0pQRhvmHGc/Sq2ySa&#10;eODIXc4XJHqcZoAs2EYib918y/3q1baPB3JmqiWSWFzNbNL5hilZAy9GwcZrUsbC5NsdQ+UxpIFZ&#10;d3PPtQBctj8vSpgiqN5X3qKFMy4To1Xr6zlsJ2srkDfG2DtbIoAWzyUEsZrQhbjiq+n2Es0Mk8SZ&#10;WJcye3OKsRDaSTQBagQMm4D86mgQykoo/OiS0ubFlju49rMobb7EVesdOkuI5Lm2QFYY983suQP6&#10;0AR2yfNhu1ThPm43UixeYf61O0UluVSeJl3AMu7uD0NAFiP7i5HapQqqnSmWUE1wG8qNm8tdzbew&#10;HenoOGJbtQBiazH5lyCP/wBVbOiqVtgNvSsvWIJI7pQ8ZXeu5c9xk81s6PC7wbY1ZvlywXtxQBOI&#10;yW21MYnijBZaBt8vmpnjdVXzUIDLlc9xWZoQIxNLuPrUnkAD5AT7U3YKAAKSMg03qKec7flqIp1G&#10;fvUABAbn/JqvMoIYmrGGUbMVVu5lVG8kFj6UGhm+D0cfEHTY4HOWvkB2nqM9KkuQDPICP+WrfzNH&#10;gTz4/iHpsynawuv7ueMHP6UcMGl/vMTWZtEbsK2+0D/lpmquqMZAgx04q8f+PXj+9n9Kz71/mUCg&#10;fvGTMrI7E0WhMsyxn14aprmMlm/Wo7VGSbKnpQL7Rn6qNr7fRjzWDq7Frbn/AJ6H8K3dYGXADdet&#10;YmsKEt92OrmsJb2NqbOZ1KSSWTa5+6uF+lVZSTEq/wC1Vi6cvKxIx2qFl/dgmkaDafs/dKR/nmmD&#10;GcE1Nj9xGcfw8/nQAtsCZV/zmpUGDgGm2KB7ld3of5URbhtyaALMeV+YGtBHVrZY5E+b+F9xyB6V&#10;nJuPetLYqwRkL823mgCYjMMKfX+dSqv77A9aij5SKp4+Jck96DL3izCdr5PNXrY7jkjG1uKpxoA2&#10;T+FXLQZ5I74rT7SFI0YSScgVp2G7bk1lwbWO0mtWxJVfWto3MWjRtpG2/LWhadFqjaxqV8wk/Sr9&#10;pIGfGOK2jzGZvaXlef8AIrXscllwvfpWPYErgj0re0oi3iV36t+lbR+IzNywCkK7dfStizlY4U9K&#10;x9LRNoaMVrWxDGuiJnI6DQXYTqCPWuqsQCf3g/izXK6EwEykdga6e0IDKAe1Ehe8buluy/IBXTaR&#10;NuTlulcvprMGUY9K6TSW2vtUfNVGL8zq9EyCpA5zXpfw4fdJgjpXmOjSMgUnrXpHw8Zl5z2FZVvh&#10;NaZ6HYOSK0baQhNo6Vk6a+eW61pK5CkAVyGxeik+UbelEDsYt2KhiyojH+1UgOE2A0AWFIRPwzX5&#10;T/8ABeyJYPib4Hx/FptwfzYZFfqtkiJiP7tfl3/wX2jij8T/AA6nZfmNpdhm9funFTP4WaU/4iPz&#10;pCD7QoPdwP1r7Y+H4hk/YO+IkV2N0Y8H3WeP9gV8PXmqWNpJukuVG1s/e6V9e+BPij4Vf9iD4jaT&#10;DPM1yfBd20bLA3l48sc7unXFeTH+Ij0p/Camn2t7q3hTTbTVL2afbYxpIoOWK7QMc+gq/wCHNN0/&#10;w9ew6Lo9pJ9luGJaZY/9WwP3WPqaoeELqTUtI0+4xJHKbWJpN64zlB+nNdZb6bawSt9mbG795ub3&#10;55r2acpaHky+IqtALa3ESMW3MR831qe4gHmRsBuZFz9Kkby7m3jltmWRupVfrXUaLE2j6L/wkFxZ&#10;xssh8vaVDEt+PSrAw7fTNTvTBfQ2xSCR3iSaTAV5EALDPqAR+deaftF/HnwX+zd4Wj13UbdtR8Ta&#10;1MYPDuiwsWa4boG2jnAP513l1qFjbaneXl9CwWNmlkk81tsQx8xC5xyFx+FfFfwx8aS/tHftQeIP&#10;j14ol8+x0iVtO8J2sigrbxKdpkA9Tjr1oA7TQP2XdV+Pd6vxD/a98R32pPdDzLbwra3jxQWq9ldl&#10;IJOOy4r1rwx+z1+zV4Us1stA+AXhOKNeP3mjxys31ZwSfxqOy1uSQqiycVqQajL2Ye1RzXJ5jE1/&#10;9jr4A67fp4l8A6RefD3xFCwe117wNfPYurjoXjQhJBnsRzXp/hH9oD4rxeBW/Zu/ay8Y2upaxb3C&#10;XHgXxwIhHHq8YGGt5sfduMevWsCx1SUEANVnxh4R0v4ueAtQ+H2rgI11CW0+8UfvLS5XmOVD2YNi&#10;kHMaKi8ml2WGnGS6uG2GOBd0hx2C9Txmsp7X7TcXB1KzmhurOTbJuBBHGMFe3865n4C/Ea9+IPw7&#10;svE+oT3Wn+INDvJ9M1iS3nMc0V9bMY5GBHI3YDD2auzbU49Y8R3uq3dxdXFxcBHuLqf7szY6/U1X&#10;MUP/AGUr2SX9pH4qRBY13WGgSjyR8vMLj+lfXHh8/wCi3KY5F42PyFfIP7LbRQ/tR+P38jyvtXg3&#10;Qp5Ez0I81f6V9daGzqLwqf8Al6B57fKK82r/ABDs/wCXZoAgbgOtNkXK/NjhqTzQTgtg+1JxIuGb&#10;7vWszMjxuOP7p6U52wm5ueOlNlkCnaOSRUasxOHODWnKA7LZ2gY4zUbHPzFaeGw2M7mHT0NMZczZ&#10;J4qvhAaSRztP+NOGSA6/SkaVSu2Q/SmNcKg2Z4Bp+8A59qlmzTSV+93qGS7iB5NKbiJj5gkwaPeA&#10;fuZXww5oJyc1G86B/nf8RSfa4+z7qPeAmIAGd1MZhkGozcKBgmkM6lMbh+NHvAKNoGT930PagM5b&#10;H8NQrLGSXL9vzpRcIUVUf5u9QBKydxUUoRdoKN83VvSlSXLYBoCBjh196AKdxao7MxXPbiq8ttFt&#10;3bK0pIgp5bntVeQcEVXLFkyk7lNdOhcLKY/m67jUn2WPG4rk/wB41MoJj4HSlxuU4NEY8ocxBHbR&#10;oSXHFTIiAAotKI+2elKMg8VRJJE207TT94bofmpmMfKfrmnDEbZUUAMnQj+LpUAQuCD+HvViVGK7&#10;gajifYOcnH3aAKsiNnLDG6qOo29ujo7wZ3n5celbDofKwecfdz2qpexqIfNblgQF9KzlHsVzDYbG&#10;32boidv1p8thbsgXbyOVNTQKVjUY/h7U8qcb3qeUOYovEkSNhelZ2o2x4mI4/hI7VtyxBhhT1qlN&#10;b+aGDDhe3rTUQ5jLgLOdipuq5bRbYwD97vSpbCJt0RxT0BGTirjEL6EkKgL81SDGcqtRqNy8t0qU&#10;EAHbVEiMeOG3LVDW/D2nazB9nv4PMX+VXwdg8vbuHpTipYYFAHlHjb9mf4ZeLkNr4l8MW+oQNy9v&#10;fW6zI34MDXBXv/BOX9kDUZGmuf2ffDe5jn5dLQY/IYr6Qnto2j/eD2zVV7aOMcfMCegoG3c+a5f+&#10;CY37EFx/rv2e9DY/3lgZf5EVUk/4JcfsL+flv2dtK2/9dJRn8nr6ZWNd3lrH+lElqjhQ67u9Aj5z&#10;8K/sNfsu/DC+/tfwB+z74fs7xT8t01uZGX3G8nB963tU8BxxH91CSvRfRfavZrixVjjZnjoaz7zQ&#10;bZhjyf5VnOPMVGVjxS48MT2/IhyKzr7RpBCyOhr2i78JQyqQqbqx7rwMJG2rF1/hrHlkb86Pnfxl&#10;4Vi1WB45YueQPlNeP+Kvg3587KLNm+bI2r1r7QuvhZFNLuMX5VTPwcsJpdz2mef7tS7lxqdD4D8R&#10;/s43mopsj0Z2Ld9pyKz9D/ZB+KN3c7NCeS3A5/fDIA/Kv0htfgvpMcau9rHlemU6VpWXw30uwbEd&#10;orDGDx1o98JTifDfgD9gn4h6m8cnibxsyRbgWhtbYKzL9T0r6L+D37I3w/8ABE0d9DoH2q4jYZuN&#10;QmMrf8BB+UfgK9usfC1jAd0cKq3A2ha1rewitogggXH8q2hFvc55z7FHRdDtdPKpHCsahcKq84rp&#10;LM/d2pwtU7dGDYVF4/WrcZZeFfitOU5y2ZSWUY/3mq0SWIyvaqVvtRvlOanjlbcd3X+VUBY+Y5K/&#10;LUbZYY28fShpG65+tI0gxkDjrQAksW5CrJ8v970qjMskcrbF3LxVzzmDsrt8pHaoSY06EkbqAKpI&#10;En+rz/vCvGf+ChQD/sF/HBljCsPhH4kzz2/sy4r21wjttJ57V4p/wUOjdP2CfjeS3/NJPEn/AKbL&#10;igD+WmiiiugAooooAKKKKACiiigAooooAKKKKACiiigAooooAKKKKACiiigAooooAKKKKACiiigA&#10;ooooAKKKKACiiigAooooAKKKKACiiigAooooAKKKKAP2w/4NpYnk/Y88bbf+ilzf+m+yr9GDbkrm&#10;vzr/AODZ/P8Awxx42I/6KZN/6b7Gv0ZCuDyK+dxX+9S9T1aD/co474wE2vhC7kGNwhZl9+K/KXxv&#10;r93p3j28vrVisiXTEfnX6s/G+K4k8G3gto9zi3cKvrwRX5UfEvwP47/4S+/uP+EZuMNMxXbzn6V6&#10;WX/C7nwnGk5RjDlPQvhj+1l8RYdXt9IlaDyOn0r7H/ZLvLzxZBJ4h1B902oawrM30IH8hX5qWuke&#10;MtIu47t/D18rBv8Anga/TL9hG02+BPDpmhO5pBLLu/P/ABrbFctlYw4UxWIxFSUZtuyPzj/4KN68&#10;PEf7avxK1Lfu8vxBNAv+6gCD+VeDo4C/MetejftY6sNc/aK8cap528XHim8YSA9R5przkBQua9bD&#10;LloRR9HWd6jASI3AWpFbHOKrCYhsY9qeCwfGa6DEsGT5chse1QTSrymeen0p6lD0PSoLqMscqm7L&#10;AYFAH6w/8Er/AA89h9ohuhua3s9Jt178C1D4/wDH/wBa+wPiO7SeJ7gMc7dq89eAOK+ev+CfPh46&#10;Z4m8RW0MKqsXiKO2iWP0htIEr3vxfK174lvZTxmc4FfL5hJe0du57mH0gjPwWUYr84/+CzM02pft&#10;beAfDHmbls/BJnb/AGTLdN/Ra/RyMPgJjk9K/Mb/AIKpa22tf8FBo7FJcrp3hPTYNv8AdZjI5H61&#10;2cO0/aZtSS7r8ycfLlw7bOJs4vJgUIc/L1qzANzqXNRWybRx0qdDjn0r+wsPG1GKfZH5jUn+8bNT&#10;41w29t8GfB8cl5tkbULqaODb94EheteYxghvmNenftG2Mtt4I8BhWi2jS5ZGXd8+XkODj0wK8ut1&#10;Zlw1fgfHdT2mfSXZI+pyHTB+rZN5gC4AqeEswwB0qtkAcDmp4Cdnv3FfDSZ7ZbgGwqT+VX7PgZ9q&#10;zYCf7taFqW6AUgL0JIbn0qxEXXBAqrFwMk1ahwy4WgC0kJPfr6GrUMYwAfuiqyQvERuBU/3SuKtx&#10;E4wDRzAXbKRd2w8VfiBCcHvisuEMr7s1pWku9QoFBMi9bMABirkJJ71ThVQwIarUI28k0Ekx9hUU&#10;qu8ioiZLcLt65qVSOv5VDMxacY/vfLjrQBpaYjKNkqfNn5g1a1sGQ7F5zWdpasEHH1JrVtwGPyGg&#10;C5bpjqKtKCzAyAnLY5qGAbuBVoRnGc9KAJrZCi7BI3PXnrViMbc85/2jVe0LFsn6basKoL7SKAL9&#10;rKJfmkkZvrWjBPPDFJFbyFVlj2yAfxLnOPzrNs4lU71HatJCBGMNxigCRCrjDKandZZyGlkJ2rtX&#10;d2HpVaBiWO8fSrROVAFADrcywlgkjKrrtbb3FSIRGOlRx78ZJqTkmg0MzVLm4vNRje5lLeXGEXPZ&#10;QTxW3pE81iGa2cq0kbISP7pGCK5+5Ob5UX/9Vb1s5CqKmRP2i1GmRhqtXV5LdrDHJtxDF5abRjjP&#10;eqtTM2RyKkoks55bKRpoz8zKyfgRzUZQfw//AK6cc7FanDhfm70Fco5mllt4YX+7ChVcDoM5/rTL&#10;WVrSViqL80ZXLLnrSeZtOM1G03GQOaChtxBvXKsfwqtqrK9spa3VTHFs3R/xcnk+9WJ2Ociql+cw&#10;8mp5gH/CHUIdI+IUby2Uc3mJKi+YPuExtyKoXAL5DKF77V6Cp/htPbHxrm7iZv8AR7gw7WxtYRNg&#10;n1qBlJjDD0qTb7QXzGe1t44olVYwUZl/iPqaoyCGHd5kfmboyF7bT61ceRYbdSOrZrNvJixyw9qA&#10;S5SrcZdvlqYeRNLC8Fv5SxwBXHXewzlvxqq0qq5BJ5NPtJwZiuPlxU6pB9kzL5rGLzlvbdpGkhYW&#10;5VsbJNw5/LNc5rYk+zqrZ27m5rf1ob5VbPQ1h6/ue0RB7nNYmkehh+KDpE+peZoUbJD9niDBv+em&#10;35j+dVYPsI0eZLhJGn3f6OykbQcjO78M/jSXhhWbZbzFl/2lxTMkWSrt+855oNiExyBeCOlXdXTT&#10;47n/AIk7yNb4/dmb7x/CqwzjmprhdsEGB96PJ/M0By9SbSoLEQ3E88si3ClfJUL8rLzuz+lFoimd&#10;RL93dywHSm2md24n+GiAZ+6KALEyW6XTrZyM8fmExsy4JWtq5tdNXwva6hDMftn2p0li9Y9oIb88&#10;isOMMj8pWlMQLeEgr935lzyKALNnbC5uLGOe4WGORv3kjDIUZ605omWZgrfKG+U+tJG3mQwqF6Lg&#10;fnUiybn8sr93igzLz2aCyt5orxWkk3b49v8Aq8HjPrmr2jW0U8jQ3d2sSrGzBiv3iBwPxrOh3CVk&#10;z6VbgJZtoPeqj8QveL1svmLtwfb2ra+x/YUh2To/nQrIQv8ABnqp9+KybfHy4FaEPKj1roiY/ZNr&#10;RLKS+t7xzcKv2W3WVVb+PLBcD86s2o2OpI+U8Baoacsrq21W+UDdz2rRt3+bntW0TI3ooJLa6+yy&#10;bdy/e2tkVtWcTy2jXZA2rII9oPPTOfpWJpTjbulXn+da1g4YgqTgt0rRakyN7QVlklS2UYMjBVz7&#10;1sWw24Gen8VY+nbiVb+71rYgzv4HGK2j8RnI6LQo5lEc5i+R87Wz1wa6iwglnm2W5G5VLY+lcr4f&#10;l3SKobj+VdNaySJJmFsfLjK1cn0M/M3NOZTtaT8faul05JY5wGTb8mfzrltMZW+Vq6bTZWDhmbOc&#10;DmqTuTKOp1GjBnXDD7pGa9K8AsfM2DsBXmOju29T/k16V4Dck7gfm4qKnwjpnoVixiBzWgLjZDux&#10;1rJtJCflJ696viUuViz8q8/jXGbmva2vmRpO7dBkD0psR+bOOKgsrueCZYWbcsnGPSpYiCh571UQ&#10;J5JCY2EbckV8D/8ABcP4L6F4v/Zik+MN1cTLqfhe8iisY142mR9rE+oKk/kK+9NhaHOdpzwa+Gv+&#10;C3Pxk0Hwj8FtP+C+p6VNPJ4tvPPknjbAjjhwSB7kkfrU1F7rKpv31Y/GF/D9xO2ZJdzHt3r7w/Zm&#10;8P2dp+wj8RG8WaSUsv8AhE3M0k8JA2b03c4/u5r5dtvFWm6CxPhvw5a25zjzpoxLJ19TX2d8OfE+&#10;teKv2IPiNYapd+dCvgXUmEe0bRi3Y9PwryY/Ej1KjlyWPSfCw/ZM1zw7p39nNpSwfYofLVfODEbB&#10;jnvW/DpX7LqwtZQ3ulrx8376fivmH4X3+fAXh26WQMTo9ozblxs/crXYWviGNIZVMa/Nw2cc+9ep&#10;E8+StdHszeHv2ZbOTzoL7T1Yd11CUD8qs+MfDPwhtfh5Nqnh/WpI5PkaM290ZV3FsfdPtXz94l1Z&#10;NJ01ZI2K94yfm57qfavSPCOt22teClmvdKbyo1URq6gLK3bj0zVGJyuuaH478W/CvxLc2uhBbe08&#10;P35trzy1VpGETlO+Tzmvzl/YU8URQeH20hm/exzsZct1O41+r2m6lcaN8MbrQ9mPPkYXCspwIpEY&#10;MAfXLYxX412v9p/s0ftM+IvhlrcUtrHDqkjW5mXbugdiyMPbBokB9xaPqIwCDx6ZroLO9XG4mvK/&#10;AfjKHVNPjmS4DKy9QetdnY6xlMq1TEmUeVna2eo7TndXRaBqqrcRtu7gj5q89ttWJ6tR4v8Aihpf&#10;w18HXvjXWbtY4bGEuqs2DJJj5UHqSaoOWRi/BzV0h+NHxf0LTLgJb/8ACbW88ca42l5LZTJj0OQc&#10;16rBOE1Kae5jfaqqFw2OfpXiH7HWga3P4JvPil4mjYXnjDXJtSJf7zxAbEb2BIYj2x61640kr3rJ&#10;KWGzYYwvv1Hv0qYlGt+zRqUU/wC1z4utRJyPh3pQf/eWeX+Wa+vNCukY3bFgsYZSzseBiMZJr43/&#10;AGdJbc/tfa3LFHtab4cwmYdyy3rqP0r6+8PwW17pV9YXluJIpgI5I2/iVowCPxBNcNX+Idkf4ZTu&#10;fjB8J0uGt1+KPh8spwV/tSPP/oVNi+LPw7kb5PiJofpldTi/+Krx/W/+CbH7Imq6hNft8NJI2mYs&#10;32fUZUVSfQZ4rLuf+CXn7I7Nn/hEtUU9fk1qX/GtFGLMLy6HvyfETwdK2R4u0pv7u3UIzn9ajbxx&#10;4eLfu/EWnsAev26P/Gvn5v8Agl7+yujM9pp2uxZ7LrklRP8A8Evv2bWRtl74ojz/AM89cf8Awqvd&#10;EfRy+KdEkGU1qzb3W7T/ABqSPWrGf549Qt2H94XC/wCNfL91/wAEuvgEGzF4x8Zw/LnMetn/AAqM&#10;/wDBML4TggW3xW8cwr/s60aPdA+o579HjBDKy9mVs5rwj9rb9trw5+zZcW/h7S9DXWdcuIfNNrJM&#10;Y4rdOxcjJJPYCux+BXwJ0r4BeEpvCOgeLda1iG4vDOZtauvNkjyoG1fReM49TXyH/wAFT/hJ4s0v&#10;4pQ/FLT9LuJ9H1SxjR7mBCywzIuCrYHy9sVVOMZVAvoPu/8Agr38RYV8yD4L6GzNIqrjU5h1OO4r&#10;qo/+ClH7Qdhd6tZXv7NejyT6Lp4vNTQa5IohhOMOSVwQcjGM5r4RN/HMpt5rlVXkLk85r3TxH8dv&#10;AniH9mRfsWsKvjTUrO30rXLVm+c29qTskPsw2/XFdDpxM+Y+l/Ev/BQD9oLwppjap4t/ZQ021jjj&#10;RpVXxhEZArY24QAtzkdqtX37eH7QehWbX+q/sZ3HlRqrzLD4miZ41bGGZQuVHPU14F+1B4u8EePb&#10;P/hLvCHiL4dXDHTbMyXX9oSLqxZETcNuNvUEYz0rovG/7Q3wb17x/wCLLbQ5NMhuNV8FpBZ+KYb5&#10;/wDSphCmYCp+UdNufas/ZRK5j16+/b9+L2m6Wuval+xnrkdo7ALNH4ggYHnHGBzzUGg/8FItd8R6&#10;teaFY/sm+LJ7rTZPLvobe+iY27/3W4Az7V8nWPxGsB+z54H0GfxWovtN8cXUl5bfbP3iwmZHDMP7&#10;vXHavT/iLqi/Fqx8SeDvg58Q9N0/WovHUmqLI+rLb/a7d4V2usn8QQ54o9mg5j1m1/4KpeHr3xMf&#10;CFv+zl4yfUo95lsYpYWlUL94lc5wKsW3/BVn4ZzQXlxc/Bfxl5ViVF5NHHAwgJOAG+fg5rxX4Fza&#10;P8MfG3jb4u/FD476ZcapaW9ppdnrUdv5xeR8Sz4QHLABFQtjvU+oeEPDuvf8La0j4aa5p95H4kh0&#10;nVNFX7YkSzhmdpAu8gAg5+U9M0KnG4c0lqe1W/8AwVh/Z+kf994G8XKqfxC1h/8Ajlen/Aj9tP4D&#10;ftC3smjeBddurfUo1y+mara+TNj/AGeSGH0Nfln4l8PeKPB2rT6B4ltDDcQlWkjWdJAQeQQUJBre&#10;/Zru/Fs/7THgf/hChI19/wAJHb+YsLfdt9370t/s7M9av2MWrk+1l1P2GjmaRfMDZqCa7SNiCuf6&#10;VgeOpvHT+CtQHwxWx/tvyydNGqMVgLZ/iIBxXznf6p/wVajum8jw98PJEDf8/n3h+Irm5S7o+qY7&#10;2JjhGpxmVlJBr5Rj8Z/8FSrM/P8ADPwRcN/dhvUGT+LCn/8AC1f+ColtxL8APCc3+7qsQ/8AatHJ&#10;ILo+qluhnj8aHuFznPucV8pr8af+CmMc2yf9lnw7NuXG6PVEwPyloH7Qv/BRiJG+1/sbabIyn5RH&#10;qgw34+ZR7OQXR9XQSKeVH8OeakFwinJb9a+Sz+1P/wAFAbQ7rr9h5XC8t9n1InP5MakP7Yv7b0UD&#10;NL+wVee+3UGyKfs5BdH1c8qn5fWmlwo+XHy18p/8Ns/tYogF5+wbrm/P3Y7t8fmENA/bt/aItNxv&#10;v2DvEy7OW8q6kPH/AH7pezkF0fViTBY9yH73tUc8QniZGXvXz78Mv+Cg3w38VeII/B/xP8Ja14B1&#10;iZgtvbeIIT5MreglwAP+BAV79Yzx3EKyKyssgyrK2c571Li9mMsJHtAUyfw/lTnJYYo6jOKRd2Oa&#10;nlAVfu4FQvBtyc9eamxzmopN38Of8KOW2wFTYobOzk9aSVAo4PBqV+DuC/jTZ8MnzLnmqAZjC4zQ&#10;ueg6HvSIqnqacgYDcaAH7fm3ZpYyq/Io5pqtlsse1SDbj720460AMePeCwX2wagUKhyq1YKMcZOa&#10;hnVFbYhNAEcillU5+bPX1pSu8bdo3f3qUbUKlTu55X0oGFkJB/CgCGaNAcDA74qBodwyzYFWcruz&#10;IOajK5+QrjnrQBG0MTExpF0psmnQy4Zk2+6ipQ+x+UPocVKw3dATQBRm0mIcIfxqvLZogwyY/wBo&#10;VqAIegqKeFbhmPdaXKgM6RQFEOBnu1NSE79wIqeRAu5NhyemRTUjJXbyv17UyeYYkS5xn/61OVAG&#10;3Kad5TISN/Jp0apj5h7UCbHJ8zfKPxqRCoRsnNCIyED7ue1KoAj8st96gQ/cY1BQdBU0LvndmoQC&#10;6n5v4cU9CRtTb/DQBP5meoz6UhmZu/ANVJLtreRllH3+Eb+E15J8d/21Pg58BNd/4RTxNPfX+rBA&#10;8mnaTGrNGCONzMQB9OtNRctgPZXkDcntUTSqr7t3/AfWvmSH/gqP8AiyxHwt4s3PgeX9jiY7vTiT&#10;mtxv+CgvwkhjWbUvh34+tVPSSXw38pJ6AYfnP0p8sgPfZm2n5TXjX/BQyXd+wP8AHABdv/Fo/En/&#10;AKbLism//wCCg/wFsXjj1XTfF9i0zYjjuvDciFj6DJ5/CvL/ANtP9uX4BePP2I/jJ4c0DVdYlvL7&#10;4Y69ZwrJocqqssmnzooduijcRknp1o5ZAfzm0UUVsAUUUUAFFFFABRRRQAUUUUAFFFFABRRRQAUU&#10;UUAFFFFABRRRQAUUUUAFFFFABRRRQAUUUUAFFFFABRRRQAUUUUAFFFFABRRRQAUUUUAFFFFAH7bf&#10;8Gz4B/Y38bZ/6Kbcf+m+xr9GyJHOVH4V+c3/AAbORs/7G/jbb/0U6f8A9N9jX6Pxx7drV8/iv94l&#10;6nqUf4KPP/2gNYh0jwTf3VyGIjtJDhf92vzg8S/Gfwhca5Ms32xGWRsrwQP1r9B/2rUZPh3qUgbO&#10;61YfTKkV+b138CW1uT+0tL1dEaQ7mhkU5616GEj+7Pg+La1T20IxVy7b/F/wdJdR2yandDzHCrui&#10;OCa/QP8AZethpHw+0m5YbFi0ya4yOwEbNX53R/s/S2Fzb38upCQLIHmh2+h7Gv0W8ATL4f8Agjfa&#10;nzHHZ+C7qRm9CLciniH7qK4SjJynKStsfjh8YbuO9+JOt3n2tZo5NQkdJU77mJP45NcyWHl44xVj&#10;XLr7VezXAO5ZJnZT9WNUm6FS3Pavfo/wUe1W/iOwRglulPBPXFMVtvJp6uWG0CtDMcpbPAq/4NsT&#10;qXjbR9OkXK3Oq28ePUNKorPVn8rK9a6r4FwwXfxl8KwXiBo/7etmkX/ZEgJ/lRL4WVHWSP2S/YDI&#10;j1DXtXMRkVvHGqvuXjcqXBQY/BBXqWvTLca/eXO3aJLhmx6ZJ4ryb/gmWZNR+CWleILttzX0Nzdl&#10;x/E0s8j5/HNeoXLtNeSO/wDz0PPrzXyOMl+8fqe9Rj7qHRcMpX5myMCvyb/bx1d9d/4KReMo2I/0&#10;JrOA47bbYHH5mv1msvmuo06bnA/WvyG/aQf+2P8AgoB8SNULbv8AioJI93+5Gq19BwTT9pntJea/&#10;M482ly4NlyBSqYNTqo5yvao4VCwqv8XepolXcoJ5DfnX9fxioxPy99S5+1BBcw3Xg62a3dYYfCkW&#10;19vGWYnH1rzONjj5jXo37WV7cJ8TrHQ5pW22nh6yUJu4DFOeK83z2r+auM6ntM+qvzPtsl/3CHzJ&#10;Kntyc5I/+vUEecYU1NGcrXyZ6xciLA42cVct8qPlqrCat27fLzUyAuwMJOcVatiAwUNgd6pQ5FW7&#10;fIZWH4UrsDQifev7xy3uamKsD8i7j3z3qv5rzvvfr1PFWkYFqQFiEZHzDir1tlQpjHeqtptzg/lV&#10;yLcDjFAF63dTw9XIihHJGKzYiAKuQtmM5p3ZEty02CFwaYjmG6WWB9rKcq3pSxgmLbnjFV0cJcKS&#10;M+xp8wjotJRZLfc3XvmtK2idOGNZul4NsuD+taUDF+Rn8aOYDQtdijBbmrQ5TANU7UfPnYatp1He&#10;ldgWrcKUxmpUTa2CahiXyzuqbvup8wF60xgI54+tXoJAqGEgHnOTWfasCoNaCIGj3FWLdmHSjmHF&#10;A13HbXsdpIT+8z5bqOM+lXIPcVXiVjyy/LVmHpmpHykp2kbARTiSI2+lNjGG3YpZM7GFO7KMi5If&#10;UAFH+c1v2iAx5I7VzzDOpFcdxXRWmSqjNIn7RYQE8NU3zfeC1HFy2MVMxAb5H4oNEhY1JGHWkJx1&#10;opsnXFBQjn5qTAzuoPBwRSMdoqGwGMctmqmokiIkVZDfLk1V1bm2bbx3pFqJH8M0tZ/Et293K8bw&#10;6bdPbhV4ZvKbg+lQtIfIx/sD+VTfDCEy6xqE5kVfJ0a7b5u/7s8D3qqWygCn+EfyrPnL5feCcE2c&#10;ch/2hWbeYxg1pXGVt40z6msu6IJyTQpdyuXqU7lVAziorWRkmJ9qlvM7W+tV7UgzMPb+lTKRfvGf&#10;dTl3w7BvesvxCQtlEoPXd/Or04JbOKzfECyCGN25XGFH41mmWkcxdqY5WjV1b/aWllUiyiP+0TTr&#10;y3kt7hoZxtYfeWmsxNnD65aqKIxycVNKu6OMH+GOoamkBNvAfWEH+dBPMPs+Zcbf4aktk+fgECmW&#10;APnY2/8ALNv5U+3kb5aTZRMQTIoU/Wr0kDiKNyysrL8pVuntVBW+fIq9LDKsccjIdrICGFCkBcjV&#10;oo7f3j/qakxiTO3+KmtnyrYgdIf8aIywfdimBejwp6/WrVrtDZqpuUOVx+NW7Nd/NVH4jOoaNuDw&#10;SOK07cbQuFz71m2pYKoNaltt27T9RXRE5zRsYxtPljO3rV+yKlsE+9ZdnK8A8tGwsn3sd617KHzV&#10;EqnH96tomZr2bjAUHmtjThu2lqwrNt2OPxrb04uPvD5aqJMjoNMKv/Wti3dg3DdqxbDIZVAx/Wta&#10;zbbgGuiL6mcjpvDuBtLHnmukt5CPu/erldBky65+tdNaSsGBX6UeZJuaMQfv/wB4V02lMjOqlv4a&#10;5fSx/Ep/Oui0sjeCBVJi946jQ33HgV6V4BOZ9meNvSvM9DOHVVP3q9G+H0ha6OB2AqZ/CKHxHoVm&#10;hLVo2p+bJP0qhbkqmAatWkqoP3hrlNjQtsmaN8fx1Zt13g5qtFtYRo4+8+KvWqnpVL4QHOCkWwN1&#10;r8yf+C+8Mrar8O7wtkBbxP8Ax0V+mtzIQrCIZbb8ua/L7/gvFPe/8JJ4BtJ5t8ccN0d3qxxUy/hs&#10;qlH94j865JMtk+tfbXwIy/7GPxEi7yeAtT3H/t0kNfE84/ebscbv619vfs7DzP2RfiEvZvAWqLz/&#10;ANecteTH4kepV+A4T4eS7fhx4elidQraLa5Vf+uS1u2V/d3LTRXOlyQqjbYZmYbZhjtjnr61xfw5&#10;vrmL4XeG5I4yd2h2zOx+6v7pf512miXt7d3dut/Isi+Vk7VwPpXrL4UefL4iHVEkngEsqbl27W3d&#10;AK9y0wbfhtoj2NsjLNCp29vlPOfevD9TtfLjW1t5W+aTMrnuK9o8OXGpz/D3R7U2q7bKxHlyRr98&#10;u5/M/LzVRM5Emuwa1ZC2j8qea0ul3eXGdyRsG5JH0r5l/wCCi/7DGk/tVeFo/iR8NmWx8faNbstl&#10;50ZjTU4l5+zuT3/ut+FfUmv6hCdMjaxuZFkjTE67ujfSud1PW7u7gt7aysraSW1Ja5kXjOT157j2&#10;okET8efhr+0Z4y+DHiGTwD8T9Hu9PvLOYxT2l4ux42BwcZ619BeFv2rfh5qFqss+tLHn73mV9Zft&#10;Cfs5/Bj9om3C/FL4dabql8WxDdOohmVc84kHOcdAe9Yunf8ABFX/AIJjeL/Fum+DPhrN8Svt2oQg&#10;LH5m6C3lxkmTkERg9W6YrPlKk1LQ+b/Fn7dHwP8ABNkJZvETX103Fvp9gvmTTP2VVHJJNUfhN4F+&#10;OP7bnjK38U/EDRbjwz4Q02432+mzE7vXMnYyEcbedua+xfAv/BE3wN8KfE1m3w8+H+na5NfXUdvc&#10;3tpPuaNC+N8m8Byo6nBwcV3HinQPAHgrWrn4Z/DGWae10XVLm2vGmtljWOZDtcKB2yMjvzRyk8pw&#10;V5FD4e0uCx0iwjWC1hSCGFVwscagKAPwFZomCXn2rfhX5PzdK3tXsLd2m1ASttXiT5jtVfcdK4W/&#10;ukvLmVFl2RkBQyHoAe1aRJLv7MGoXc/7euvpMPluPhbGY+eBtu+cfia+4/BxR4brf28n/wBAr4f/&#10;AGa9FfQ/2vdKumvfOXUPh3qO2dlwzKL5CB+Ga+3PBpE0d0CMNthfH/Aa82t/FOyP8M1mjVtxYj8K&#10;iuIFMfA4qWSQYOG5quZpAOOaImV0cjrfxN8OaF4mk8KXGn6nJPDDFJcXFvYmSGESE7NzZ4zimWHx&#10;f+Hl5frYwaxOzSXDwR3KWMhtnkTO5BLjbkYIx3IqvrPwc8I6z8Tp/iJ4hsvtUjQ2y2sLSOqxmLPJ&#10;AOGyT3HasG1+E3ijTdOt/BFrrlimg2usfboZPLf7TjzGkEZ52/eP3u4rblJlbc6GH4x+Ab20a/a9&#10;vIrdVWRLi40+RI5lL7AYzj5/mOKaPjD4Cl1C60tbjUIprMKbprrR54o49xAUlmXGDkY9a4Bv2fPi&#10;DcXU1np+vafpmlTMjXFnDJPJHO6zLJ5ojY7YmwMYXjmus8Q/CrUNYvfGU1vqyAeKLeyWMMp/dNAg&#10;T9cZo5Y3Ear/ABZ+HY1//hGv+EojW6MpiDeS/lNIOqCTGwt7ZzViDxX4N8WWVvDY6zY6hb6hJIlu&#10;i7ZFmZBlxj1HfPSuFuPhZ8TE8P8A/Crkg0ptCbU/tK6u0zfaI187zdojx97PG7PSofBf7PereAfG&#10;vhvXdE1OGHTbH7VJqtiv8VxLGUEifUdR681S0A6q9+CXwlu3Pn/Cfw8xP3idIi5Pr92qA/Zv+BRO&#10;+T4O+GTk/wAWkxn+lehuVb7oP1qN4s8YqOaVw5ep5zN+yt+zrM28fA/wzuP8Q0mMf0qrd/sg/s33&#10;ZYzfBLw+c/w/YQM/lXqCoVA5zT3RtuT3o9oyuU8guv2I/wBluZPn+Beh7m+8ywsP5Gq8X7C37JqS&#10;bm+CWlhv7ymT/wCKr2boMmo2QBsinzyJPE7j9gH9kyYs3/CnrP5vvMk0g/8AZqoXX/BOr9ke7TYn&#10;wyWPviO9lBH0+avelXcmFFCxY/lR7QD58P8AwTX/AGVZF3HwRfN2/wCQpL/jXXfCH9k74FfA/UG1&#10;X4c+A47W7ZSJNQupDJKAeqhm6V6sqjOCOa4H4+eBda8faXoek6LbWrrDrDPefboTJCIzERllBBIz&#10;V+1k9BRijuNshVVij6dKiePHzGP73RtvWvCYPhc3gu/k0n4qXmteILJdLRPDt3ZrM/2af5i6oE5Q&#10;5K7d2eB1rImg+JejeN9F13WV1K41eRdPivLF4Z8ooQK7xyKfLK45YNznNIZ9E+ScFxE3u2OlMNh5&#10;mXEbHHLYzxXj/hv4e6pf6l4J8Q6zDqkd0fti60yXcyKWXPlNIobH045rJ0++1YXkn/C2fEevWcKa&#10;Op8PSRSTIrTCWYOG2fefITAbqpHrRGIHu8duFG9Qcf3qle3SUETZ54r55XxV8edAtvEmvalLqF9Y&#10;yXWn20dtHG3m2kzLA3moP+ebAsGA6Hn1r6KsCXgRiMkrn6VMroBFsIF2su4beRT/ACXPyr+lSFXP&#10;LfLToeVIqbgV1gkX5UlZf+BVIPtAcEyt+dSMoL/P/wDrpqgk5AHHai4HJfF/4PeBPjb4UuPCXjjR&#10;4LiOaMrb3TIPNt5McOrdRg15R+xD468Rxaf4i+A/jfVGudW8B6p9jW4diWltmLeWSfbaR9MV79Ph&#10;V4/4DXzT8IpP7H/4KCfFTSF2gXuj2txj1IbOf/Hq0j8Imz6dhlLJ8x5p5Zh2qvBKFjyz4ULz7VMG&#10;BTKtWYxSzE8mmSthdxFOI3feprklGjxjtQBGfkXbUL88k8VJLkrk8/0qNiF+cfdHWgBGZB1/DFKG&#10;Ujb600nJ3qKbh26NlloAlVflPrmnl0O0MgqJJB95R7UjkbtrUATs/wA+4Nx/KoLgbo2CrycU7Y0f&#10;JPUUEknJoAb8qjGO1Mfk8DIpArDkU0sAc9B60AIdrNtP/fNNYluMYx0pSfvEN+NRn+JkHT9aBNkk&#10;Z3HIPepCV2kg/hmo1wO3NOGDzigSYgKkcHpTWGed3PalI2kkJy38VNKqyZBoFdlWSMyN8/FNZEiA&#10;3Bvwqa4jZ48M30qEqS213H/AqBDkG6P5RQHWMBmODSZJAKD2alVcnaV3DtQA5mberN16bqUc/wAH&#10;3envTW4P3feldsDcByOlAD0ZWG8/Lz+VHmsZOuV/lUBY9PepUPy7yaCokx8uSHyp3G3cCFPrntX5&#10;ift0eGfEHhL9orxJN4pimjbVNTa70uYt8s9uwGDn26Y7Yr9MgTIPmP4VzXxL+EPwy+M+mR6J8S/B&#10;1lqsMLZg+0Q/vIT6qw5H51pTnyy1JlqfktDeySDbDdB5V5Hkt8yHsfrXskvxj8Vj9nnwPfzeL7yW&#10;7svGU6ajHNdktJAGjKq4zkgds19P/EP9hP8AZp0KxF9ofw6WGR3xJIl5IpP6157P+x18DZwyL4Yu&#10;VVmPmKuoSY/nXS6lORj70TP8dfEnwtrTeJLPS9a1S8uNI8RaVf7dQkSWFIjMNxt8cqozg57V5N+2&#10;nD4js/2T/iPa/Da/mjtYtJ8TDxdb6aqNIUa1lKeYDz5RU8nsM45r1+5/Y/8Agqz7E0m+j+Xavl6g&#10;68Zzj3rzb9r79lj4b+HP2UPih4m0Z9WjvLXwBrFx8uqP+8KWUzfOM/MuRyD2qeaIr3PwpoooqDcK&#10;KKKACiiigAooooAKKKKACiiigAooooAKKKKACiiigAooooAKKKKACiiigAooooAKKKKACiiigAoo&#10;ooAKKKKACiiigAooooAKKKKACiiigD9vP+DZQE/sa+Nzj/mps3/pvsa/SJUJ5YV+cX/BscCf2M/H&#10;HH/NTpv/AE3WNfpKkbBsJH+FeDiv94l6noUf4aPA/wBuTVbrQvhLfXNkuW8r0z3r85YP2gL+zvGF&#10;1DDuXoy8V+uXxG+FafEHR5NHu4BLFMpDK44rwzVP+Ca3w/u52ml8IwMzH5v3YxXXh61ONPlkfI8Q&#10;5Vj8bilKjtY+HPB3xquPFXi/TfDsIXdeXiozbcYya++vHuqf8I1+yp461ASYW18Ezoqr6soX+ted&#10;/Ez9g7wD8I/D6fEXTvDsVvcWV/biOZcZJaQDiui/a21T/hGf2GPiDdo+3zNLht1bHPzOtOpKNSpF&#10;I6MhwGMwNGft9327H493jbsYPqfzqvVi9lilO5B7N9aqk5IxX0VP+Gjol8QowRgUtNchejY+lCsx&#10;GdtaEjwzAYzXZ/s+3Vvpfxe0XWrtwsdjM87bh/djZgfzFcVu+XOK6b4T2txe+JJjCzKYdLu5Ny+0&#10;LVMvhZUPiR+2P/BOzS28N/s3+F45Yjn/AIRS3Mi7f4zFuP6muxnkDyM6rzuJ/Oov2W9Lj0H4NWdr&#10;LGFNroMEaLt4BEKg0+JhjZn8a+Rxf8R+p79H4UWtKZ1v4yq5O4V+N/i6+k1v9qbxzrnm7xN4l1A7&#10;m6nEu2v2NtrgQStcY/1ULtu9MKTmvxX8DXS6z8VvFmrnLedrV5KrnvuuDX2Xh3SdTiKmvM8zPKnL&#10;gWz0NFCRrmrNpGZp40VfvSqMD61CV3YQmtLw9bm513T7aE5330S49fnFf1nKOh+ZuWjMv9qvWLm/&#10;+OeoadcxKq6fa20MfyjPES5GfrXn9dv+0vrmk6t8ZvEUUWgNDdQ6mY5Lr7UzeZhQMbegrioCihvN&#10;jycfL83Sv5Y4mlzZ3W1v7zPvcrjy4GC8hykIDxU0RwuagQEnrt/CrJkhYqLeNlG0btzZy3rXgnol&#10;qFiBxVy2JIyPzqnaCIy5k3bf9mrlsGf7rjFZgWoxg5HNXLZlDhiu7/Z9arqsKQqY927nzN3T8Knt&#10;dof97u25+bb1oAuxHecgbR/dFWlwTkCqcQ5YK3y5+Xd1q5D5YjyZDv3fhigC1byEcCtK2OVwaybZ&#10;h5oDD5c8t6VoRn5v3LHaPut0zQBeA2H5hVq2YbCWqvb+S8DLK/zrjbx1qaIFCqk5zxQBaVsLkelQ&#10;x+WLvEo4/hxUsqrH/qzkdciq0MKXN2yyXKx7Vyu5Scn0oA6TS42jiw1aUKqjKQfrWbp0zG3VX3N9&#10;a0oVAkCrMHGMk+h9KBcqNKBgy4z06e9TRZqtYxs0212VR/eq4uAcD86CeVlu1Y7cMamhUEkkcUy3&#10;iXylYMGOPmX0pbuZkaO2j481ivsOOtAi9ZkMAVbI9RV6JVMQG6qemCGFVt1I3Yzt3VeIJXcu3+tB&#10;oPACLhRUsLDbk1HGDIyqg+8f4uKfGdvDL3xxQBKm4Pn3pzuNhOaQDbH5h45pCCycDk9KAMlTu1Ey&#10;V0VqpVK57YU1PyWHKtg4Oa6G2Vmi8xPuqQG9qALEbPGchqmLsGK71PuveoUbPOKkYhTtPWpbKiO3&#10;mhpHbqaRY5HQyqvyr940hOOtSUFRs3941I4Mb+XINrehqMgspfBIXq3pQA3BCYNU9UYiBquMRtwD&#10;VHWCVgkDdgMig0j8KD4c27vfarKvKx6PcMx6Y+X/AOvVOR+eDVz4cw3clrrlytrMY49Fn3TLGdo5&#10;XjPriqEkgyRgVj9k0+0PvS4hhIH8B/nWfdcAZP8AFWhqKtFFCGB+aLNZtywEayEd6kv3jPunIZlL&#10;d6r2nyvIc9Fz9OKdeSlZPq1R2xYGZWbnaS3sMVEtxRM5zztz/FWd4lc/ZoVP8Kn+Zq8DmZdzfLuz&#10;Wb4kcLHbs5x+5yfbk0jbRLQ5t94LBuvXFBXy7aE7vvbv50XMrSyGZ33M3VqdcYWxt5Ou7d/OqiBE&#10;wO3AqzNxDDGB0hX+VVd6kdannfmPDdI1H6VQveJbHh2Of+Wbfyq7oBxcybv4bWT+VULM5lbA6RsT&#10;V7QzulmA4/0V+fwqZBLYjjA3b61bqQiKFT90xLispF3/AHW+tal5KyxwwH7qwgge9Rf3hlsuskUK&#10;hekOKRFXd0prJtW3ETc+SCfzqSJhu+brWoE4GH6/nV60BIxjHtVI8PxVy1JAwKqPxEyL1sxLAYrV&#10;tgduS3Wsq2ba33q1IMbAxauiJzyNC1Z1TaG+91rW06byI9h+bcuKybaUBCoRTuxzjla0rQhVUVpE&#10;ylualg5YBa37DBGWrntPPzda27V8Mu41pH4iJHQ2LYwOi1qwuwOT92sSwlLjbWtau2Mk8VtEk6PQ&#10;Tuddp7V1Fs+3BBFcjobASK2c/Sun06RQQXGVNX7xmdFpjHZk/wD666PSHIIz6VzGmSEjn2roNMk+&#10;baH7Ue8B1WlEpzXo3w7kDTL/ALVea6W7bVP4V6N8OubgIB1xUT+EcfiPRrOUMdma1DYh9skT/d5N&#10;VbOOPyR8vKrzWgkZWFsP/D0rkuzblRLY4M0RcfxfLV9JClUbZoxew+m0ZA7HFXEwckf3uK1iTLca&#10;GKbnkPRD261+Wf8AwXNSFPF3g4q5Zl+0K2f4cLkD8mr9TJ2TyN0h+XpX5h/8F2NMe01PwPeuFb7R&#10;cXZVl9x0/ACip/DbLo/xEfnbcNuZga+2P2dpWX9kD4geWu5v+ED1Xy19T9il4r4muAquSPWvtr9m&#10;ArJ+y942hY/L/wAIXqS/XNlLXjx+JHpVPgOE8M2egr4L0IeGb1bjTV0GweCQn75a2QsPwYkfhW9Z&#10;KU2yLPtZF+ZQPvV5j8CJrt/gL4UNsvlvJpNs0SyN1baD+VelWcvnxqGBWTyQZF98V6sdjz5Ek08h&#10;tWnX5pFlA2/7Oa970/SYx4R0uEvuAt43Ro3IAPpxXgkNu05kKn7h6ete5eFYruH4b6XbXkkiSNG3&#10;zbuQpPFMzkU/HNsbKyacOqSTMGOxutc1ut4WgmY7jIpMgYferd8fXjx6P9luImkbcu117D/69Zvh&#10;L4f+KPih4jsvDXg/wxJfXkcDTN+82rbjpvkY8KvvVNskxbzWrGfxJHo+nXy/bLhhFawhdzFhycev&#10;FfSnwX8J+I/2fvhnqHiT4ueI7PRdQ1+/V7W1hmEJEAHyrLISMZHzba+I/in+258Bv2DPjtPBHaW/&#10;xe+I81p9m0vwn4ZjaW20qfdlnkcA72JAzgAACvMfjH+2T/wWL/a0iuTrXwm0bRdBveY9LmEMLhPT&#10;cxLjjjsakv3j6S/a4/ak+JWueM7fwr8P726tNJ09v35tr1cuV3fvIpEbO1uDjNO/Y5ksPiZo3jrw&#10;prmkSSanLpK63a3lwxkmMyHDSFz/AHl/OvmP4QftHftG/AfQLLwX+2H+wta+MvBunySSLrXhe4H2&#10;+0Vjlt23IlQehAr7c/Z8/aM/ZF+On7PPjHxl+yY2laffQ6S6Xmnw2S219ZIq42TJ971GelEpdA94&#10;8h8XeJU0a3ks7iVGjkY4j4G/Pc15dpjTXN3qBln3Rxwhl8v+8zY49gKz9Q8X6h4h8YSW+rMrCCQ7&#10;VHK7OnP8617ieO7Sew08LCmY0eWJcZX09sVUSftGp8CddV/26tD8Lb2K2vw31Hy5D0fdcwtxX3N4&#10;Lnk8m4YD/ljCP0YV8M/BjSo9L/ax8A6+0Kia48N+ILCeYf8ALQRvbOp+v7yvuDwhIqxTAN8xhgb/&#10;ANDrz8Ry+0OlP3TcyuNx64qvLuz17U8yqBy3P1qldaza2sbNPLWcSSSdATyagXEjbV59hXLeL/it&#10;onhWyku7iX/VpuO5sCvmL42/tl+ONYSbQ/hzG8KNnEsJO4j3Pp9K6IkS3PqPx38YPhn8OLfzPFfi&#10;u3jlZgsdnHIDI7Z6Y7GsGX452WpDy9HmW38xcqGwWQe5PGa/PHUPD/jLWvEdn4w+IetXEkq3Qa2j&#10;kkIG7PYGvojwpqcttZRq07OzYMjE8lsUREfQmmfFrVbSby754r6En7u3aw/4EK3l+LPhmVVkk024&#10;i+YBm3BgvvXiuhag91Fv38fWum0O3lvV2R/e9Koz5me021xbXtql7YTrJDIuVZW4NPGCu5xzXn/w&#10;21i+0PxJH4YnQtb3m/y4/wDnnIBk/gQK9Ecg8YrN/EaEK7setO+dRnNDbR8w4HTigvkfd796XvGk&#10;fhGuzjBNNflt2OKcxyc01ycUyHfqDKMbhQikckUgJC8//qpN6igQ45LYBqvcFwm0Dqc1I84DY29K&#10;q3eq2dt/rZR9DUyAbLHIVJRtuOtVmlW0HlSXJVW+8u7qK5Lxz8ePB3g5WE9z587f6u3g6tXh/wAX&#10;P2r5rOGS91TWYNNh58uFG+dh6epqvmB9LahrHh/SYhLqWuQ2/mfcjMg3v9FHJquPiL4Yt38trqRQ&#10;3/LTy8j9K+L/AAP+0Bp/iydtX0y4mmn84xI0w5z6/SvTtJ8V391EqSXLMzNlm3foKd2TzW3PoC8+&#10;Jvha3mWW3luLjdHhmjTbj861vD3iPQfEkLNo+oKzquZIG4dfwrwS2uBtDvI2761r6ddX+mTx6np1&#10;y0VxHzHIpx+B9RQ79Q5j3naMYxTSMn5BVLwnrTa/4etdVcKHlj/eY7N0NXsZX5aRQ1iQOR0oXIYO&#10;BnjpSnIG09u9JEY1diSd3oaAIbkRsWLDt618v6ZLPpH/AAU08SRxsNuo+C1bp1ZfKx+hNfUV5hIG&#10;wo6V8ueIpF0//gpjYrONv27wGyrz32g5/wDHaqPwsmR9L6a7tZL54+Y/eXFXIpDtG5cVR0whrZQ0&#10;u5gOtXEHepKJWGVpjY3Zzz3pCxz9/wCtJ+7wcH8KABmOOO9VpMh+Tu96nl3Ku0Gq8u3Gc0AJ5vBP&#10;btRvZwpK9KZuO3BpN7Zxs+UUASqzNJzR5g6LTFOen47qTzkJ24oAmjZmXJo3nJBH0pitlvlbtQcn&#10;Bz+VADASG3MaHbcMj0pxOFZt/wD9emMVUZQfwigmQ0nC4b8Ki+ZuAN3zVIwyDn60wsEbk9e1BJLG&#10;XZ8uAFoDgvsB6im7xv2rx8vNKrbVwRQAoHP3uaCcHHl4GKasgYndxTJXUcb+QKCuYVt5TZiqs0ah&#10;2wfmX1qY3R7Mc+lVzL50+CvtQSNyHXcG2t2xRI7rHsA60MQZGwKRXZ03elAEvI+Yn7q4qMO4kwx+&#10;8ab5mC25qQ/7Q+agv3iVnYfLuoUEHeD+FQliAueTTs8ZY+1BBMuS/T3NOUZLPt61DHOivjd3/Og3&#10;BJwgHPpQBg/EwA6Cx/iWRSvvXmMqF3xJJhRXqHjohvDF04Ubguee1eS3FwZ8lGIx+pqomco6nP8A&#10;xN/tG28P2+paNay3ElrqkE0kMHLtEpIbA78NmvnX9t21nvPgn8VvE7+Hbjyrv4c6s1vcXGlFiijT&#10;ZkIDgjyyD1zkV9RDd5mWXcCPuluBXk/7b8US/sb/ABaKyfN/wrXXcLnt9gmqubyD3j+eWiiitDQK&#10;KKKACiiigAooooAKKKKACiiigAooooAKKKKACiiigAooooAKKKKACiiigAooooAKKKKACiiigAoo&#10;ooAKKKKACiiigAooooAKKKKACiiigD9wv+DYxvL/AGK/HTkf81Pm/wDTdY19YftBftHQ/DHVI7Ep&#10;MzNzJ5fWvkD/AINpL42n7GfjeLP3viVMcf8AcPsa9r/antoNd8dwws+f3X3lPfNfMZpUnGrJR7n2&#10;vDGFw9asnXV4pXLS/t/Wtk2JGuo/mxgg9K1rL/goHpEijOoXEfH9zrXz7qnwgvdS1Uray9ewFbui&#10;/starf4Da1HHkfxr0rip0cfLXmPp62K4ZjJp09j1vxB+01H8cls/AUFxJNHJqEUkgbuEOapf8FJN&#10;VGjfsEeJolwrX2rWVuvuAxYj9KwvBHwK/wCFceNNF1CPXI7xpZmWWNUxs+XOaq/8FaNVFl+xdp9j&#10;Gu37V4wjUt/f2Rk/zNepgadaMkqj1ufG51UwEpuWFjaNj8ubhQXXB6qD+lRncBy1OlIMvSiVQqgC&#10;vso/Aj4eXUjoyfWgcnFAJHSqJFBLHBNd7+z/AKeNQ8XXUPk7mbTmjT2LyIn/ALNXAsWPIr2D9i7S&#10;Z9Y+KMcaD5WvrCKRfUNdx8Y/Cs6kvcZpT1kj9vvh1brpnw2vEj+VvK2R7m7AAYFZMLqXVcdq3PC0&#10;SR/CS5lO0s1wpZm7Ak8L9awUZUb5a+PxHx3Pep/CVfGGoHRvCGtawq8WejXUp/CJq/GH4A7rqXVd&#10;W3E/aLgt83u7Mf51+vn7QmsLof7P3jrWWfaIfCd6270/dMK/In9m6EjwhNcsv3plCn/gOa/SvCuj&#10;7TiGLfS7PB4il/sTR6QT5b7QK6D4aWn2/wCIWg2yf8tNXtw3/fxc1hfKxrsPgLZjUPjB4fgZ1CjU&#10;Q7HHQKpb+lf1DW0pt+R+bnlnxtfT7j4v+IriwvZJ/M1iZpJHXHz7uQPYVzuXC81b8cxvH461dpbm&#10;GVpNUnkDQvuXDOT+dUiSetfyXnM/aZpWl/ef5n6VgY8uEivJEysQcE1MnbFV0PPFTxk8D3rypHUX&#10;bZgpzj2q9bEod2az4MeZgnvmr1uVI2g1JXKXYnLjmrNopll8ppFXIzuaqsQIAAJq1a281w3lwIzN&#10;tzt/CgOUsQs5GCM9+KuREk4BqjFuVQCKsRyMBnNBJcjkIGAauWkrBVUH61RiGSGNXISEIWgDUibP&#10;JFXIn+TOPu1m28rH5jzxVyFjjJ70AWix2hs1DbrJLctKjLtjwWyRUm75drdMZqtbq3nmTYdgbDNj&#10;pQB0+nSZQRgVowNsYEjHNY2nzYj3VrWbKzYk5oA2LQblG6rkYG3j7tUbedQgw/tVqCTkYzU8wGhA&#10;WAUCpY42lkBkf5QelMtx+73D1qXziBgCndATwwQRTrLEvzH+KrypJ8s7KVVunvVO2H3WAqSNGF8Z&#10;fNZty42noKYF9SSOBUkfTAaq4mxtQVKDg1PMBMTzg80SurRsuO2Karsw5NRzSkJ+FHMBRtD/AMTD&#10;CjvXQRMezdq53TSTfFif92t6CQsMmiQ47lxDgbT3p4OGwV6HvUSOSAxbpUqOZT5r8s3J96kseGIT&#10;BbijntTSWY4NLuBXcKAAndlmbOfWmNv27Q3ynqtKOvI60hzjigpR5iNz23VS1Ys1pNKz5YbQM96u&#10;7NwyRVHWsCwlIboyipckjSMWSfDfU7210XxBYxXkkcLaSweNWwCTIi9PpxWTJgMxUVqeALuZfDfi&#10;SzEceyazh3Myjd/r04BrMmwrsq561jKSNLWkS6mzlbcu5bMPf61n3QAhCjpnOBVvVXbzoEzx9lU/&#10;qapyESRJx96p5g9DIuTskwR/Fmo9+57i5b5nZCC34VJd/wCtb/eqvEcwzEN/DS+0a+8ZucqsTngu&#10;GP1H/wCus/xRKUNvg/MsKn9TWtc2M0GmQau4/czXEkKN6sqgkfkwrM8dQx2M1kjfNv06CVs9yRSv&#10;qPY5i5maaR5ZD8zHLcdaklaRbG3jVxtbJxgdc1DdSCR2dIguW4VegqS64tLcAf8ALMn9apMCIOUf&#10;cOoOemas33MqyHG541ZsLgZNVatXv30XH3YVH6UcxPKP04uTIgIx5TH7vPSrvh+SOK5kbaGxbudr&#10;Dg1RsGcNIEx/q2zVzQMk3AH/AD6t0obKGrIVbeo98Vpai6z/AGdEj2skfzPnl84x9Mc/nWTHN8xA&#10;HStS/eJ5InjRlbyV389TjtUS2HGWhaRinl5X+EU6LOc7u9EuT5Gf+ea0qIFZQPWriR9otyN523Yq&#10;rtGD7+9WrR0i7bj79qpKxMm3FT227dkitIhI0rb52yD36Vs7kk2vBH5fygFd2cnFY1k2wZFalo5I&#10;yx61tTMahpWjGFcOmWYja3pWhZlZH/ecKp5296zYPL8lmlZty48vHQ1btZZCeD1raJjI2rAJ9oxE&#10;WVc/Lu5IrdtApi2vywbOa53SQRJukPIrctZ3JGX4BrSJnI3NMkUSrvB298VqWrux61i6XIS+WNbF&#10;tNwDitY7EnSaGynbsB6101gV4DNiuS0GciSMV1dkVbguqrt6n19K094XvG9ps2PlHc10GmtiQMo7&#10;YxXL6exC4U966LSpn3ZJ7Ue8QdZprAqoBr0j4cSEX0Zz2rzHR5Qx57V6L8Prho71ZQPu4rKfwlR+&#10;I9btmRIsI2R/OrouNkRQv83Q1hWF2zp97PerRvC8mR681ymxs2DIZ49z87sDir6sDworG02SSS5j&#10;Ckff71oxurnA9a3p+9EmRLcykIqhc5r8yv8AgvDbXlvrfw/unj/d/Z7tchuM7gcV+mN1PDBE00j/&#10;AHVzx3r88P8Agul4N8WeIfhZ4V+JXh7SHutN0CS4/tZu8IfABP5j86VT+Gyqf8RH5j3ALMwC19rf&#10;soKbr9nLxhAT8reEdRX/AMlJa+Ab7xlfTFvsUCjPRpFNfXn7G6eP/E/wA8a6ja+Kha/Z/B+pO9rH&#10;bg+aPsr/AC5PTr1rx4/Gj06nwGD+znZ6dJ8EvDNzeK0kkeh2z27FuI/3a44+teiaFYO1st/fTnzD&#10;Dnav071U/Z8/Z2+Mlp8BPDNpqXgZYpotDt0V4r5GLrtGDjtXd2nwG+LtnZqsnhnd5aY/4+kyeO/N&#10;eopHnSOc0m5WxuWknVWXqq+tet6PqLXnhaHU2uWk8tW/dr/e9K4W1+EXxNijnju/AkjtMuI/LnTK&#10;Y79a7nSPBnxB8PeBPPvfDM0MMakzMdrFT+BNaRM5GN4y1VNQhXzInfy9soh6dAa88/bi/aj8Rfs4&#10;/Bnwz+yj+zLqyR/E74rWYvvFmvQSBpdL01uFjBH3fl7f41299c2kUkcTzM7SIC23kc9s1+e/wu8Z&#10;3vxJ/a6+IHxR1aXzJI9Wew07d0itovkVF9BwaJfESe+fs6fAL4e/AbRvtWj2YuvEN83m6x4gvP3l&#10;1dSHqS55Az2FeoPrBlGXnYt/vVwun6uZQp3VrRXx253VJL5jstP1x4JBtnO3HPNebfGf9naOe5uP&#10;jN+zzH/YPjC2t3OpWmnt5Vvr1v8AeeCZFwCxHRvWultL9j1Nbei67JbSq6SYZelTIIyseCeBfE3h&#10;z4iSWfjXw8r28l9HsW1k+9azp8ssD/7QYHr7V6Jo0tvqFrNb6rYbAeJJo49pPXuO4PtXm2qeG4/A&#10;v7WXifw7okCx6Zrlnb+IbeFW2rbzMPLnKjtlgD+Nei6Dr9vqzi4nMixtCfJ+XAZ1+8fcGtPsl3ZD&#10;8MPEFyv7Yvw78KK+bePw7rUyndkl2+zg/olfa2n69FpdzJayhjutYjx2xu/xr4R+H8yQft4+Abll&#10;2LJoOrIibsqPljPH419fXurMdekhJ+YWcRzntuavNxH8Q6aceZHaXni99m6KX/vquZ1zxXdTf6yV&#10;fm4qjLqLncufurXL+L9bSHTmdm2qGzmseYuVPlPGP2s/izc2stv4Zt7vb5shM2P7o7fnXi0vxr1L&#10;SLUwWM6Io/i8tc/yrG/aj8c31144+2NKNuSv615ZLql1qBIMjc/w1pzEch6Lq3xLvdUv9I1PVtRk&#10;lVtSQOzHgc19D+GteTykDSfK3NfHc0Jn8ONpbzBZFk8yNs8hgcivavg38SU8S6HBHNcbb22UR3MJ&#10;bnI7/Q1pCUTOUeY+ndB1W0S1XbP/AA/MM966nwl4utdKuxcNJuw3K14bpfiSZYtvmflXRad4gYlW&#10;3bf73zVspXM+U960X4h6TcfEzRbybEcc100H3v4nQqv61642GJTd9a+PPCcmq/ED4g6T4Q8PSMZP&#10;tySyTKSfJVDuZvyH619fu5Y5Lbjipn8QRHDIHzU19zd6jubl40ymDXlHj79pJvAev+M/D9zoiTTe&#10;HLO3m00biPtrSRK5Q+hBbt2qJbGkY9z1h3IHDfpUUk+05JryK9/adjHjnQ/AP2Szjm1jS4pfOmuD&#10;iO6ki81ISOpBTv2NUrn9oXxr4dtNW1f4heGNFs7HS9eTSriSwvpZGVmK/vcMOmGHFHvFHs8uoW6D&#10;Bb9apXevRQjYrDPTFeX+Fvjr4f8AH8upJ4buklh0+9+z/aIycOdobPP1q1eeIpZQSs1Q5Fcp1Wre&#10;MfIiYed25rzH4o/FRdC02a+ub7y4442ZsH05q/qWoySRszv7V89ftd+J3sPBd5bRTYaRCv8AjU80&#10;hqJ5/wCMPjB4n124udX0NGmu7hiIDJysS9ulcTb/AAx8a+NNUOqeJbia5kb7zzMcL9Owrk9J+I+r&#10;6bF/oGoeW395adffE/xhffu7rxBcNH/dD4B/Kp1vqLlPRPBtxpvhXxvaeGtPlVvLjZpGDDBf2/Cv&#10;e/C2tRFYyZR6/WvjVvEl1pWpab4ojYn7PN++91719BeFPGsF3bQ3trMrRyxhlIPrW0ZLmMZ09D6D&#10;Or2clsrR8HHNdV4W1jSLyw8i5ZFk9eueK8J0vxRIwCeZ2rZsvFsttiSGXkds1sY2kfQfwZ8cWKa9&#10;N4GkmO6Zmls/T5Rlh+XNenAYGBXzL+zXdXniX41Wt5ExMOl6fPLcPjgFl2BfxJ/SvpZWMa7d1ZyN&#10;Y7DiGxyajZDuyF9qC7NgjvTDI8c2UPWgYsuGTY/U9K+W/jIiaX/wUb8AaiGwLrwrcRsNvX74H8q+&#10;oriXG6QAsV5Ar5j/AGoTHpf7a3wj1koy/abW5t2/Avgf+PVUCZH0dYKn2beq/Kfu1dymzANUNMcG&#10;FRlsbauKwZRz92pKJMYG4GkZepC0DL8ioypHU0AK7k7WXj1+lV5ypZgPrtp0kshbIqJ3bqTzQAjN&#10;tGDTg2QDULTYbgn/AAoM4Aw6/wDfNAEjL5owp9+OtNyV+Xb25pqsy5NO3H1oAEYlfl+92qZfm4Jq&#10;AuVPFCzNjmgCXbhdr/hULhs8jdT2dm6mmOxHAoACz44+tJwQdo+b1pN4Kkn5TTROWChTgdN2KCfQ&#10;c5IGW/vdac7bvmx2qvJI68k5pwnwMFqAt7pKwBTl6iLKGLA1G0rlNrNyGqKSdwGTFARFkm3DctMJ&#10;XII/yaQs2PLYdPu1HuLHFASAv0UmnGUg427ajL7WYkfN0ow/Vh0oBIk3+Zl2Ibb94U2YgruqMzKu&#10;4j+LrxTRLj6tyKNiiwThN6r0+8xppcY34yahlk3MqsvvUQnMcmwAr6YGaALZdj/D83ZqDITuRzzj&#10;NQ+f5abt1V7jUEiXzWf5f5UPQCt4vje50C8tw3/LEjkV5GXWzRzJIo5rvfGXjG0g064iadtwiJwv&#10;fg181+N/ileuZEgby0XgL3qYyuTKDOi+JfxZ8G+CLP7Tf3rSSltiRxN8zt2GPrXz7+158UvFHir9&#10;l34lGdo7G3m8A6wv2WHkspspeGJ9a5Px148bW/ii0M96Gh02BX2sP+WjH+grl/2lPG/2n9nXx5a+&#10;av7zwbqafnaSCqcveCMND8laKKK6CQooooAKKKKACiiigAooooAKKKKACiiigAooooAKKKKACiii&#10;gAooooAKKKKACiiigAooooAKKKKACiiigAooooAKKKKACiiigAooooAKKKKAP2a/4Ny79bH9jjxs&#10;zH/mpEx/8p9lXuXxd8Q2q/EAz3PzKu09fevnP/g34vfsv7HPjQbsf8XDmP8A5IWdekfHPXJR4snk&#10;QvtUfNg96+VzKS+tW8z9F4Vw8qmHm12LXiD9orw/4ZeRv3atyMtXF3n7ekmn3HlWmkrPj+9JivHf&#10;GUGpX08tzLHI3zHYp5HWuPl8K6peXO19MuNpP3gpr3MP9X9mndHzGOpYz27Sg9+zPtr9lr4/6j8e&#10;fiMoudOS3h0uPeyo27czcCmf8FldQW0/Zu8E6asn/H14kuZQo74UCuW/4Jq+DRoXivVmW3lVsLva&#10;RTzxnirX/Ba3UETwL8L9FwwaRb26Zf8Atptz+lT7ssVG2xxVueFFqSsz88533TsB9KYc45NKy7ZW&#10;Uk9T1puDnGK+iiuU8B3kwpPlz05paQZZ8ACqDlFAJ4Ar6H/4J56DJffFbT9RWBiv/CTWEatjjgu5&#10;H5CvnqNgrZNfV3/BNCBj430qPymdJPE5lbJ+UCO1c/n81c+I0ptmtGPvI/XK1VLH4T29nndulH49&#10;cGuaNysb4K10urCO3+HWn20bsrs25vTaF4xXJkqwDP8AnXyNaXv2Pdpr3Tzf9vLXT4f/AGLPiTqa&#10;NtP/AAjMsY5/vkL/AFr8wf2eF8vwApxy1xjj2UCv0S/4Ki64dN/YI8dRxuubqO1tU+XqXmGR+Qr8&#10;+/gpa/ZvAlmm3HzMfrzX634P0vaZ1KXZM+Z4nly4ZLzOyzkZArvv2bLd5PizaSiLd9nsbyfGOhW2&#10;kNcCWA24Fd58BLg2HiDXNYjOPsPhHVJsj/r2YD+df0hjv3eEm+yf5H56tfmfO94LiHULo3yMkrXM&#10;hdGGCMsaFbPCmqsUs1yqz3UjNI7ZZjyc1aUbelfyJmEubGVJd2/zP07DR5KMV5L8iZX7GpIixcAV&#10;CuTwasREVxXZsXIW2new7VctZN3K8Vnxsc8+tXrTOMYpFx2L0L8c1YhkJkwM8dcVVibaeO9WIJ2R&#10;m2Ngtw3HWlLYZeR1YDA9qmgILdKqwlScA1MJD0NQBdjkG7A7VZhZSMZrOgLK+SvX3q7E4PfH93ig&#10;HqaEU4QZertrPxtzxWZbHf1q9Axxjp74qkzO1jQaRDDnNVtPlkN0YxIdrMMr2okfCYJpun3EqTeU&#10;Nu0tu6d6OYDprKWNo1Xbz0rRtMIQxrIsGJQN/FmtS2fcMf7VHMBrWxDJvzV2ycjhuay7dmPymrtm&#10;+35ie9SBqvdFBsjPNTWgdY8TNuNUAVZ9wNbOh6fLqenaleLz/Z9ss0nspcLz+YoAnsnx29hVlZQ2&#10;1DzgYX2rPtZfnWQdPT1q8j+aVfYFwNvHegCbcoHApyMN+KjLgDg9vzqzoun3OsT3CWq7vs9nJO3H&#10;RUGTQVGNxnmk/dNMvHxAcdcUyKWOUKwPbPFMv5QsBO6gOUraS3+m8n1roITkfKa5vQSZLrcG9a34&#10;CAMbqd2ES7HMFZf9nnDDg1MZRncR1PYVVt5I9wDjcobn3q1p1uL3WLSzU/LLcKhHpk4rNytI13iA&#10;b92Xz3pxIHWiXckJbK7fOYL+dRqQclqUZ3GkiRicZqPzMnbmmvkrxTVZQc5+lHMX7w9+Bg1Q1gM9&#10;hJHGhbLA/KPSta20u5vdIm1iM/u45vLfPbjNTeD7S5utXuozB8sOl35beO6Wrt/hWb1KizJ8FPCf&#10;A/iKI2i+a0drtuGJ3AecMgD8KyZyBu2k/jWl4Cu7J/hhqsg877ZJPabmONnlliQPrkVk3T7WbB/i&#10;qJbltXlqSamQrQ/9cF5qjfTful8vit+PThdeFde1Jlz9hjswrY6FyePyFc68E8kEKpEW8xhGmP4m&#10;PQVDZUYozLk7j9aggBW1uDt/5Zmn35a2uJLWZGWSKRlZWHQg4IqZtLv4fDA8R3FsyWt55yW03Z2j&#10;K7x+G4fnVGnKRa1GD8NdGQMdz6xfOfbEUIrA+J4ij1SzhO47dLtQ+3r/AKsZroNeWb/hXXh6TyG2&#10;yXWpOjeoXywa534lyQy69CnmbQLG2Vj6ful5qV8Q2rnK3BGWaEN5f8IbqKkujutLVz3twf8Ax41H&#10;IJEh+1L80LTGOOT+8RUmpLJB5VtJ95IQD+eaoXKV5JfKRmY/dBOfStTxFp9zpdxbLdx7RPZxSw/M&#10;DuQrw1Y1yyeRIz/d2Nu+mK674qQPb3WgLKGG7w1Zldw/h8vj9Kly1sTHYxNNHM8w/hgIq54Ujdxf&#10;cfds3NUtPbbBcE/xQkKfoa1/ClnfW9ndXNzZssN3ptwbWQj7+wqG/LIptlcpmwAqu51rWvwiNCsb&#10;sS0Q3ZX7px096xklC8E87a6zx14R1nwcNJk1xFjk1Sx+0W0Y5/dggZPpzTDlKhfAjU/88xRFIoOM&#10;03a7W6yYOFCjd9ajtHHmg47047ke8aG75zg1YgLBsg1XVtx4qQZJwGxVika0LAgZH1rQtJPl+9WT&#10;bkgqc1pWTqO/0ropmMpGtA6GPcX5UgbNvWr1qdxUA+9ZcCkx5X+HrWhbPhvlFbRfQxkathl5AR2y&#10;a2bSVdqg1i2jnZuQdeK0rB3L7SetUSdBpkoZula8DFnGTWFpzbW8sNWrbSsXG2torqZnS6JJidSO&#10;wrqbGR2OF/hGetchosmJFJ6etdPZNvHBrX3he8dDYy8qQK6TSJMDbjnrXI6S4XgtnuK6TTJjn5mo&#10;94g6rR3O5WJ/ir0jwLMJJtqdeK8v0yQRlSBnHavRvh7OouY1ZuOOayn8JUfiPTrS68uEDHJ9qv2p&#10;3/LWNayDaEQ1qWsnljDE1yrU2NSymjF9bxI2f3ozV65u5I9ptx96YB/Yd6xbF/M1iI4+7IvNal3K&#10;/wByFP8AlsSzZ6c12UY3M5S1HXErG78suPLbj5q+bP8Agq7LCv7Fvjrw3HD+8ums0sdzDM0jPyq+&#10;+BX0bPPGXVpOvbivz9/4LjePdfi0Pwb4Tsrx4LOa4mluolbl5F+6T9AaMRC1NlU/iVj81Y/g/q0Z&#10;U6tdWOno3Vrq5UsP+Ark19qfsZ/D/SNB+A3i6y0TxhDe3d54P1GFYxbFV+a2fkEn1xXxTezzPIzv&#10;KzHPG45r7a/YYAn+GerIf+heux+cD189GXvo9Safs9Tmf2cv2rfjLq/wK8LS3GrWbNJo0G7dp6Nj&#10;C4/pXo8H7SXxLNhskutPkdW5X7CBn8jXzJ+zNdE/AfwniURv/Y8YwG6ivTbWSWGNShbKjJA716sT&#10;z5fFoem2f7SPxFlnU3j6aq7xtjWx689zmu8uPjT4qv8AQG0+7Njbxzhkk8q3K5BHJ6mvB9ViubLV&#10;zbX1uqumwMU5XnHX869a0qG1kt4ZryJSqQgL6dP1raMbmcjkbo39491daDpVxdR6fIHvHtLdmjgT&#10;+87AYWvzL+GetXHgD9pnxx4M1L9zJ/wkNw6q3GVZywP4giv0ou/i14z+DOr65rXg68TyNc02Ww1O&#10;zaMmJkJ4fHTcATyfWvzs/bm+Gms+D/GWn/tSeFd9xDdTLaeJFjX/AFcg4jl/3WUY9jRIEj6R0DXo&#10;J4o3T+JfWuitNUGzANfPvwN+M2k+LNEhuYL1GkKgMm7lT6V61pWuRXK5E/61nzGcux28Gpp0zWhp&#10;+pGORWBrjodTi+953/1qo+Ofitovw60U6jdzLJdSgrp9ivMk8nYAenqaJBGJm694jt9Q/avm1CNf&#10;NTSfB5tbpl+YLI8gYKR9Aa0vBviCTUNS3XDfLZMdse7anlk5br3PpWT8I/hr4mstDuPHnia0Ztc8&#10;RXDXcltkb4ofmMat74YsR2yKtaTpQuRJcWl1tkWQrKkuFCnHf8e9UUbGm3Gjz/tf/C260B3KzWOr&#10;spk4ZFKJ8hHbBFfUGptPF4uaN7jcf7NTnGP4zXyrpdg0f7W3wt8QAhJMahbTLu6sbcMP5GvqjVoZ&#10;G8TrcMwDf2ePl9fnrzcV8R2US4mHjZGfnH51xPxQaa30eZVkwu3IrtUJEe4D865v4g6Uuq6U0bL8&#10;x4rE2fvaHwZ+0Dp7X81xcqrboZt6/nXmem6jGIPOX6GvpT4tfD+WOe4XyflbPWvnnxP4MvvD+pNc&#10;2MP7tmJaP0quYpxtEqm/nuZFS0gkdj0CrnNdR4V0nWbQR6hbzyWd9G2dydGHoapeFdS019q3O2KT&#10;/a4xXc6MLF3WR5lYHgKpyT+FUZcjOo8KfEnx5bQrBe+H7a6PTzI5tua6bw14v+IXxB8RQ+B/BHhG&#10;S81KZgskNi2ViHq8h4UVpfCz9m/xT8W3ijt1k0vT2kxc3ki4kK+iD+tfZnwX+DXgT4MeHo/D/gXQ&#10;47digFzdH5pp29XY8mtacjKUeVlb9nD4BQ/BrSG1bXp459evY8XEkfKwA/8ALNT39z3r08llXcTU&#10;MQO3Jpw46CnKVyRs8q4yoxxjDV578XPB/wAJpNNvPGfxPms9Pso28+91S9vPs6pti8vJbI/gGMV2&#10;Gu67YaPE11f3SRxoN0jO33VHJP4Cvz3+Iuv6j/wUa+M9xJ4ou7uL4a+HbxodM0WKYrHf7GIM0mMb&#10;txGQOwxWNStGnG8jrwuErYypywO6l/bs/Yc1TxNN4a+FXhnxZ44vIbqNm1Lwx4cmuhHJGAq7Zj2w&#10;oHHGK9M0v4ofDfx9a3hk8LeKNGm1TUlv7mz8T6HLa5lG3awYjbn5Rxmrnw40bwb8LfDsPhv4f+Gr&#10;HSbOJQFgs7dYx+g5NdC/jSS5ia3uiJoz96ORdwrz5ZlHmskfR0+G5SjeUtTF07SdKsdYvNQ0xVWT&#10;UZxLcbejMFCg/kK07lZIxiVG+919ay1uLM6vFNAqxo03zKv8Nbl9511D9nT7w3Oq+oA5rop141I3&#10;R4uKwFTB1OSfyM2+uwkbEJn5fWvmL9rKUXtpJYDP7zcK+lbhY2t2Msn8JzXzr+0Lo899cOwH+rJr&#10;Xmsc6paHx3a3MthdSWcn3o2I2tWxaXH2hQNrUfEnwfeW+pNqVhEwYfeUfxVj6Nq5ZWgfcsn3WHoa&#10;fMTy8qOmimtooHiuF8xX/hrU8A/EHU/Bd59kgia+sd2fsu750/3f8K5m1s7q+kx9qCiuk8O+GkS6&#10;W4hlZ5l+6Vzkn2Aqoy5djOUXJanrHh748eCrhF82e8hkH3oZLRsj24r0b4WWXjr45anJofwq8MyT&#10;eTt+16lffuoLYHu2eSfYcmsr4IfsgfEf4nGPV/FGsroOkt83mSW6tcSr22rj5c+pr7R+Dfwr8LfC&#10;HwqPC3g5JhAzb555mzJO/wDeY966Kcu5yzUUN+BvwT034L+H5LM6u2o6lfYbUb4oFVmH8KDsor0B&#10;GbbhqpowA2hfep0lBG4j9aUr9BR2Jd3v0prEA5x+NQtJuO5D1NN38YL8+9MY6WUrE3P0r5p/bQ8y&#10;H9oH4Ka2W4TWriFi3fLL/jX0jIgIzmvmz9v9PI8Q/CPWo/la38ceXu9A3lmqgTLufRGkTJ5Yhx04&#10;q8jkbv5VkaLcujBYxuZmG35dxJz0x3rUuVVLlolnjkK/eaIELn05qSh8D5b5WonlJBKnkdcd6jD4&#10;+Q8MDn6ijzVLbR+tAEbgFs96hkZ/mVXG70NSSJuO4P8AhUMrMq7Ng3fwtigBocHG40ElHXY3Ldaj&#10;3BV+frQHIHyGgCTzSWwtOEnqtQkBD8p/PvTRISfmoAlefBGDtwc9KesgYZqqWUPyfepIXGcbutAE&#10;/nK/FJvJwAeKiR0DcHNKGAFADiyjaoHy0128vgdKA65JLdvu02425Hz4/CgFoG7IyT/9ao3kIOB1&#10;70EsPut+FR5YtzQA8uCck8/zqLA53cUD75OabJg8MKABn2jbLz/u1HI4ZgU9KJM9x8o4obLnBFAp&#10;bEZIQ4z2zQJ2YDaMZ9aJSV5xVdp3f5cYP8OOKBkxchtu3+HNReem/wCfrjkVE87twZOF/iqNpVWT&#10;IO75eTUyAsefhlBXimz3kUXzv/D0xULT7uVFUdRv0GVJxxU80ugBea15CM7yNj+H6VyPiDx15bvG&#10;JwoH97tS+KtUKwMrNz1FeeazfyzXEjFuv8qxlLobQp9S54i8QXV9BMwkyChFfOvjbUXtFmEsuGyT&#10;n8a9umuo/JZTncVxXgfxTknR7qA4wrN25FVF2KnA+cfE3i02vxC1OTzSUn2sreuBiuX+OfjGW6+D&#10;HiyzYH5/DN8n5270/wCLEb6brK6ntbarlZFA7E9a5D4naitz8IfEw8zIbw7e7f8Avw9UneaFbSx8&#10;N0UUV3HIFFFFABRRRQAUUUUAFFFFABRRRQAUUUUAFFFFABRRRQAUUUUAFFFFABRRRQAUUUUAFFFF&#10;ABRRRQAUUUUAFFFFABRRRQAUUUUAFFFFABRRRQB+t3/BBe5Nt+xz4xYHj/hYU4P42FnXoPxeaW/1&#10;68YSsDk8LzXmH/BC2YQ/sceMAf4viDMP/JG0r2DxYtvJf6hPOONr5P4V8dm0faY3lXc/WeD631bL&#10;J1LdDwi/1lorpoZC3DfhRba/bRt8ztVzVbXT7u7cRTL96qyaBtZm2DbW8cviteZmdTiitzNckfuP&#10;pz/gn9MNRk1TUkLFfMxlv92vPf8AgtvqTReKvhx4d80t9n8KtNt9PMlY5r1D/gn1paWfhzU7hU5a&#10;4P8AIV4l/wAFvtSP/DRXhfQwnNl4Ksw+D90spbH5EV6mBjy1lHsfEZxiPrVSVVpK/Y+K3YZ3ZqPc&#10;xOc0hY5w3Wm71AyTX1HNLsfMcqJNzt3pUUff3c0xgR1FOVyF20+mowO7ox4r7M/4Ja2i3fivS7D7&#10;Gflur+688/xYiRAPwzXxmp3sAa+4v+CSGkz3HxBhuLhWEMWjzNErdCXnVT/6DXJi5fuWaUf4iP0+&#10;8YP9k8N6ZHjhrUBd3fjk1y6oskeZD16c10vxBHl6fY26TM223X5W7GuWdiLdnB+btXyNb4j2qZ80&#10;/wDBXbVo9N/YqvtNkX/kI+I7GCMfRi39K+K/hdb+V4G092H/ACzY4/4Ea+sv+C1Gqm2/Zd8K6en/&#10;AC/eNohj12Qsa+WvANuyeE7FWX/l3XbX7h4NxX12pN9I/qfI8VfwUvM2VIY5JzXZfDTUJdB8HePv&#10;ENt8slr4NuPKYjIBYqv9a4+K3lL7Qm78a7Lwof7L+DHxA1K90Sa/jXTbWCSyjB3Sh7hRj5ea/eM4&#10;rQWWVXf7LPg6cJ88Uu6PndJnndZnxuf5m2jABqwjE89a09T8DeNft7C0+GOuWqmPzVtzpsxZY/Xl&#10;c496RfBXjo2yzp8OPEaKI9zO2iXGD752YxX8h4mSlWk79WfqdOP7teiKan93knBqePaAGxzUlnof&#10;iBnaF/B+tSNGu6SFdJn3Kp6EjbwD+tLHpevoWDeFtWQRth9+lyjb9flrm9pT7mqjLsOidsqAO9XL&#10;d9oPzd8VX8mS3RkutMvreWNv3zXNpIioMcDlcZPapEcwnE8M3XnELZ/lU+2j/MPlaL0THA3GrdtK&#10;Y1dNiszLjLdV+lUCzlfPSCdYezSQsMe2SOtSw6jpqw7pZ2WQ/d3KdoUDntS56fcfLI0YJOFB+9Vh&#10;GJGSay7TVLJsKbteWwODVyXUdJim2RXfy4yPMNHPDuHLIvRFCKtQOSOevvVCzv8AS5CyyX68L8ux&#10;u/b8Knh1Swh2iW8jXd90butHNAk1Ldm+9nbWhA4Iyx61iJq+moflvozj7ylhV6z1bSXHzajHtX+6&#10;w4NHNF7BLYvzOixZ3VHp8pkkUKPm3feqvNf2ckY2XK+zbutSaTc26Pv8wNuOMjtVAonVWUgEY5rS&#10;tpAMZesXS5Y/lNzcbUZuvfFaEN3al/3Em5VY4/xNAG3byDGT1q3BMuzg/lWTFeW/lrmX5j0C1asb&#10;uF2wZlX/AHqCbRNWFgTl67LwLIF8EeNEhTczaNB9cfaosmuJWSBWaGG434PBx1rvPgDpFv4k8Ra5&#10;4cM8/wBqvfCt5FYw28JkaWYBHVcD/dNZy7lKxhWTNhZCauLJ8+ImbbjndWbYS3UW6C+t3jliYpLH&#10;Iu1lYcEEdjmrE15FbtshmWVjjlau6AutKWGMmuj+GtwbZvEFwz42+Gbvavrlcf1rmYtkluztIFZR&#10;wvdq6b4MRnVvHa+H1j3Salp91bQRt0kkaJgin6tipk+oHP2rhYFX/ZAqHUZv3LAGh4bnTv8AQ9RR&#10;ormH5LmF1KtHIOqkHBzUM+65jkxJs2xlt0nfjpVR1QEfhuWQXPz9Dmugi3g8iuf8IW9/q1/HY6fY&#10;SXFxPJshjjXLM3oPet6PdH8kn3wxEiHqhHUH3pS7FR8y3Cw78Vo+FLiGDxTpc9x/q1v4yx/4F/jW&#10;bArPIsR+Xd/Ex4FLa332bULeZOsdwjL9QwI/lWJRf1OBYZNQhH/LPVZEX6ZNQqxX5N3Strxl4c1P&#10;R9S1pZ7GRVh1BZVZu8cg4f3BOKwYCZpdsf0+appyUtmbSjyxH7sEktUcijqGoaQcsTnntTJJAYd+&#10;cbuMVpyyJjym9oEksvgHWLNfm3X0LxqF5B2Nmu2+CejWHiLWdZ0PUVWFoX1CNSy8yNPpsm1fwMbH&#10;8RXDfD63vb6w17TLD5rgaessCdywfbkD2Bru/wBnzSdQf4rN4d8Qect7capY3BaJdymCWGa1L59m&#10;lH41x1qnLdHRBI8d+H/2M/B+6v0vQ9xJe2aPbhTlEw5DZ9/6Vl3tzFHDJNM2FUFmrpIfBeteAvAG&#10;ueHr6BY/sfiZLULJOnmEQmVfmUHIPQ8iuf0fwz4g8ca3B4U8NQCW+upCYY2baGVBvcZ/3Fb8aObl&#10;hzMI+9M9A1PwJrvh34NeMJNX8u3nRtJumtywLeVuI7H/AGxWDp2kxX3hrw5crBtc6raorg/fLSn9&#10;eK+iP2o/hZeXms/EOLw3YzyW998P9P1axjWPIl8lo3kCeoAXJr5w0G51E/BhPEGlzNs03XLaZW25&#10;2MX6/QA5rjjiqdS9mbckk9jhvFjiTxLqTL/0EJjx/vmuq1uLS3/ZM8MatDe7rq38V6taTQ+it5Ug&#10;z+GKzfi34Wu/DHxT1nQpbPyt10Z7dQwKvE4DIwPQgg5p0UdpcfsqanM/mCTRfiEvmbVyuy5tkALe&#10;nzIRXRzOyaC3vE1hYR3nw98B2ci7mutF8TNH8vDuJRgfUAV5p8S1xrWxfvfZIM/9+1r3P4H6F40+&#10;J3wk8K6HoOnLdJ4e8Va5Z/u1CtELqyR03HvkpJ+gql8W/wBli58JS+J/F03iCW4n8P2OgtFZra/8&#10;fC38O1ufRG4z61jLFUadTlnKxfs5ON0j5/ukmT4fWMmzKnWrhVb/AGtiYH5ZqXxpYtpXiFrHDYWF&#10;G+bryoNW7HTrm7+CXiQ+ayt4d1y0uJIljzw6vESfTkip38Oap40+I/h3wnYWk3neIBZ21q3l/wCt&#10;dlAO31IrqhUj3MuSTOS1KXZYzEDpGx/SvYv2odOj0/w98N71LNV+2eFbcNMv8Wy1g/qTXES/DDV7&#10;Txx4k+HOsxPb6loMd0JLZo8s7xfwY9SvNegfF/wP4o8RfsgfB34sxw3E9pDc6hptxJtz8zvujJ9s&#10;R7RU1akYzi7jjCXLseY28Ifw4tyn3YZpY2Pqxw1ev+ArAeKv2c9Pv77SoV/suz8RW9ncxg+bKwjg&#10;mKkdwCwOa8y0nS5Ln4S6jqyTKv2fXEBj28srIRnPoCK92/ZCtoPEnwKmsNI0O4utQ0rxPqFpIrEe&#10;W8d9YMo49d8KAe7VnXqSjG44RufM9xOy6aJJFbmMZr6C/a801oPDPw816WyEc0lreWf1ijW3ZT+c&#10;jV8/vY3EdrLZX1s0c0G5Jrd+GRx1B9wRivpH9qaO58Ufs+fD/wCJWqmSGaHVPsi20f8Aq3jlsYpC&#10;3/fUQHXuarmlzRfcUtzyBAH0O6kjlY7ZLf5W6DryKo2ozhh/erZ0hSmja1pYg3yNYwTAN95QHViR&#10;/wABOfpWVpFteXt0llZWc0sjZZY403MQOScD2roiZeSLQJD4BqzCcjdmq15FJZXTWt5E8UqjJjkX&#10;aw/A0+CTIwAa2iEl3NO2OBu9av2u4dD26VmWshcgfd4xzWhakxkKByzVtHY55Gpa+dINxU/L97jp&#10;V62mVThh2qnBFef2V/bccEhtGuDD56qdhkAyRnpmp7crKwcP71tExl2NuzcFcMa0rF2Z8Y+7WJZS&#10;jtJWrYNIGyK0uSb9i2O9aVq/IG78axrGVgcZrShlwM5raPQzOk0a4zKqkfj6101jMUj25964/QJC&#10;ZlLHpXTWk53cNjtWnMB0WmyNI6gNj5s/Wum02XcelcfpUzKQS3eum0m4DbWBo5TK6Oq0aXKrk16J&#10;4Cm/fBm6tjHPSvMdLuGyEx1/Su+8HXpUx7TySMVM/hLj8R6xptzl1G6tT7TGoYh+frXLaVeMDl/7&#10;tXBds0LDd95s1y8ppzG9plw6X9uwkyzTKG/OtmS9/eMCNuHbvXLaLfrBf28f8ZmUZP1rTuLnbLIW&#10;Of3hH6134WOrMakjREjXM6iR1EeOfXNfnl/wXJkili8GBYdrG6nIb2CkV99afrEc65T5tsnzZPQV&#10;+fn/AAW/vkurXwTLbj92s04HqTzV4yPLRkysPL94kfnfdMWPI5r7e/YG2N4HvY3PD6LcLj6wtXxB&#10;cFvO81+K+3P2AD5nhy4Xb102Yf8AkJq+Vp/xEe1P4D5z/Zqvy/wM8JqIeBZLHuPsTwK9k02by7Rd&#10;yFtqZduwrwz9mZbyb4CeG22bljtQybT3Dtx9a9hstTlFgIzxv7f0r3IfCeTK9zqPDHiO0jS8s9Yl&#10;SRbgKIvO5KEdwfSuw1OTVLjTtPGmXSqkYUMxbHyk4P415O9zAUzGeRzmvSre+sdZs9Ltb5/LW8hR&#10;odvRnA5Gfwq7diWzB8fWkI0i5EsPmJIrL8+SDz1ryeT4fyeJJF8Ha1YRz6PqEbC+t5kzG4xwMHvi&#10;vZvFdu76S8Mh6luvf5q5rxLbQwSb4vl2KpjXbg9MdaUoiUj4m+K//BPX4p/DfxDd+Nf2VtYS6tA5&#10;dvDuoXHlyIc8+WzcEex5rldA+L37WvhS4/sLxT+zbrrXMLbXPlKgb33MwUj8a+/bPIuUDu3nOpYr&#10;u7CniGGIyXlrIyrIu5vnJ/HB71PKXzHyd4Osv27vidNHZeHvg3p/hu3mx5mp6xqKTeQh/j2xkrke&#10;hYV6v8P/ANl/RvAurt4m+I3jGbxZr33/ALUy/uUx0Cj7qr/sj05Jr1iSfzJEtX1BmG3hdx5qDUbw&#10;6fzE2+HbjYFyS1HKS5djIeKefUE1W9kkHlBz7OSuPy5rzTxdpHi3SfEcOjeHYoZNPmYSXDTTBWTk&#10;/Lz1z2r0+6lv9Ws/s1rZlVJYeczDGR046iuU8R6Q8njax03UVO260dguMkZWQfN+tHKA3TbKSP8A&#10;aK+F8/Rv7XukaMtn/lzfpX1nr+lKLyzvACC1kRIfT56+Q7C98r9qH4R2SM3zaxeZ3HI+W1cf1r7c&#10;GnLqLxoD923zx/vV52K+JHZQ6nLkSIdjRnbiq93YT3duUaFsMPSu4TwttG1u/wCtTL4cBj2FOBXN&#10;ys254nz949+EWoa1C0tpamTJx0/WvINf/Za1rUbto/JULnn5Sa+4rjw3bSR+X5Sj5ccLWbc+CrXO&#10;FhXP+7UyhIqNWJ8X6F+w1pep3Hm6zEzf7ikGvX/h1+yR4I8IbXttChWTjLOm4n869xs/C8VuVJXH&#10;fha049NiRsKn6U6cJdSalVLYzvBfhSz0S0W3jiHyjC7V6V1ljbrCd5zmq9jaCMZYdKvRuMda6Voc&#10;8pXJgSBkGknkCRb2b7oyaarhDuY1BcSGS3kwp7igk8T/AGrfEeoxfC3xZd2cpWSLw7dGHb1H7sj+&#10;Rr5x/YnW0sPhfHHabdxk52/T/Gvp74p6NFrdlfaVeJmK6tZIJF9Qykf1r4z+AWu3fwZ8c3vwk8Uy&#10;eX9mumjgkk4Eke47HH4Y/GvJzBn23DMY8sr7nsHx91nX9M8D/adBvpIbj7ZFtaJsE/N0/GuF134v&#10;a34v8QeGD4f1K4t47e4hk1VI3Izv+Ty2H1zXrWv+HNN8ZaOunXLsYmdJFaNuSVORWDpnwK8J6bd3&#10;E9pFIrXF8tzJ8/R1OQB7Z7Vw0/Z8up9RJy5tGdZLLdLZmSLLMvK+x612+m30R0xrlLzc0ke0o/Ei&#10;EgZ49K5iwsDcXkWmpzJKfuj+73NdgPDcscSlF/SuzBxkrnzPENSm+VdTEnUsCvqMVwPxB8GR6tK7&#10;NBnPoOtetjw3MwyR82KmTwVHcDLxLn3rua5j5bnUT4v+IfwYmuQ5hsmPttrzG/8A2a/EGqXWbXR3&#10;DM3EmMV+i9/8LdNuV2SW65X/AGapL8MNOt2wltHnp92pcZXF7Q+H/A/7HOv3M0f9p+JvLi/5aJGO&#10;fpzX0h8HP2YPCHg+L7Rb6d9omYAm4uF3MPpXsWn+BtNt2ybOPd/uVuWOi2tttSNPwWtYrmMpzDwL&#10;oJsrHZMN3b8K6y1j2fKPu1S0+L7OnA+lXEZpNvNdMTiLaSEndipCwYfIMVX3HGKfuP8AHVAPaXD5&#10;zTSxZ+WpqucZI+tNzQA0TSdMHg187/8ABRgeT8PfBWvoObHx9a7jnoGx/wDE19DSSjGAa+e/+Ckh&#10;Kfs7W+oou5rPxZZTqPpuH9a0pkyPePDt3cQfZ9WsjtkRhJGx7N2NWNNhmtLfbcXDSPuLszdWJOay&#10;fCN39q0ezuFXaZLWN2/FRW0pBXJFZjjsSGQnsRQzY6HBqIzA8bqXeJBk/eoGKzsV3j/gVMVgxwZD&#10;TZJdq7nbimiUD5loAS4Rc5I/GoC5wGU06ZyScNVd2MY30ASGQuSfypomdh8x20xZiZN2PakZlB+Y&#10;0ASh2B/1lLHJk4/rUI/eD5fyp6lVGc/NnmgCxuGeBge1Kr7hy3/16r+aSMj8aUyb8YoAkaWLoFya&#10;SYtjIbrUaswO7d3prMxGd1ADXY791L5hAytIrgjBPSmByF6daAJd5znHNJwSxZqjExHQUNIdmSev&#10;FAD94PAcVC2Vcc0kpJXAPemBsL84oAdMSw469Kp3EjI6kCp55NsfX8KqSSso2EVLegDjs27j8q/3&#10;TUe0eZuV/wD69NeYKOB3qMS/wj8KkB88+xGX8qxNRmDAhv8A9Vak55wV7Vi6k3ztmp5i47HL+K3y&#10;rc9ARXA38rLKyNx9a7rxCrEuQtcNrFm7Tlm6D9a55HTTKk8pZSFINeJ/Ey3EmtXlqx53Ng17JKzA&#10;Ng15H8TIzD4luHK/ewaqMgqfCfM/xe0KM3csMq7snpXhHxTgvNG+HXiK1UO8DaLdhWz93MLD8q+s&#10;fHvhOfWHaZE3N0Hy14r8ePhTrMPwl8W6obNljtvDN9Kzbey27k/yraHxmf2T886KKK7jjCiiigAo&#10;oooAKKKKACiiigAooooAKKKKACiiigAooooAKKKKACiiigAooooAKKKKACiiigAooooAKKKKACii&#10;igAooooAKKKKACiiigAooooA/VL/AIIh3P2f9jrxdz/zP8x/8krSvTvG+o3f2XVJIG/hYLXkf/BF&#10;eUx/sgeLVH/Q+zf+kVpXrnie4toLa6aUjDMQ2a+Rx8v+FL5n6tw9Tvw+7dT531fVPENnfO62zMu/&#10;t9a1dC8T6252Nbs3H8Xauru4tEnmIITLf7I5rovAHhDSdRvADCh+YfKAK9b6xTtsfL1MvrczaZ9H&#10;/sDRXMnwue8uoyskl05YHg/er5h/4LUaml3+2beWizbvsfh7Todvo32dCf519l/sqaSLTQZrS3t1&#10;jWO+VFjXockc18G/8FX9SfV/26/G3mSlxa3EMC7uwWFBt/DFbYOzxF0eJjvdg0z5pCEn5qCmTnNO&#10;yTSZX1/WvpI6XPEF5UYWikA+bOaXJJOamTuALhTkCv0R/wCCP2mPLf3d66Lti0u3jX5uQWmdq/O+&#10;J8Nvr9M/+COmgKmiX98U+WWWzRsf3vKLEfrXHjJfuWjow6/eI+5fiWzrfQKudq26/h7VzY5iOa3f&#10;iWSfEzRO/wB2NQR6cVgv90DPevlKmtRnsRVtT41/4LdTBfhZ8L9KDHdP4mu5toPVVhC5/WvQP+CR&#10;H7L/AMFPjP4K8VeI/jR8PtP1yHSfsVrpgv8AeVidlYtgKR2C5zXjf/BcbXZH8YfB7wnH8qix1K6d&#10;Qf7zxIP5Ufsx/tq/HH9lvw/eeHvhVdaL9i1KSKa8h1TSEuMyKm0MCSCOK+9yXJuIc24axNLJ5ONZ&#10;2s07Pe71PHxeKy/D46E8XrBbpq/Q+1PhD+y3+zn41/aV+I3wj8ZfsxeDbfT/AA3Y2D6L/Z/nGVhc&#10;bjukff12gHA6Vw3hvTPhf+wD+0r4j0e9SPW/D+pavYadZ28YEjWjXe4KrBgRlCeAc9jXlmif8FUP&#10;2mtG1/V/GGmaT4Jt9W16KKPVNQg8N7ZphEpWPLeZ/CDx6V4z8UfHXjXVPgldfEaXX2k1y4+INte/&#10;2hdNuJlijaTd83XBHSvQ4V4P8Rsr9vWzyvL2PI005c133Wuhw51muQ4qnTjgoLm5lqlY/T74o/sF&#10;/BP4m6nqngTS7280efR9U0eCTxLpPiqR9TuxdzJ5sNzHnbGuH+UAD2rzj9lE/Br9qH9oDxt+zvJ8&#10;KPE3hy08CLqFtZ65L4uvvs10kIMavPukwWzh+MDFfnRa/wDBR79taHVfEWvWnxnWG+8VXlrdaxcf&#10;2NblpJLcqYmUFMIV2LyOa7Cf/grz+3jqdtfWNx8SNBhTU7Ga11KSx8G2Nu9ysq7XZmSIEuR/F196&#10;8adPBpWcU/63NqccXGXNKWh9kaz+0r+yZ+wD8d7z4T/FbR/GOpavb+HIrbVvFV9by3P9uyby4kjV&#10;nwIVXAUrwRitCP8A4Kp/8Ew7oXKP4Mv1W9bddK3hNzvPqfnr81fjT+0x8Z/2iW0J/jF4tj1T/hGd&#10;J/s7SGSwihaK3BztLIoaQ8dWJNcTHdN07V8hm3D+HxuJ9pCco+Sdke5g8bKjRUZJNn6wap/wUl/4&#10;JR+J7C40bxH4KuJLO9mjlu4ZvB7FZmQYQkbu1SSft8/8Ec7uZJW8HNv+XdI3hGUEbc47+5r8o4rp&#10;sY/KrEVwSNo615n+q0Y7Vp/edf8AaN/sI/WDXv2+v+CQvjPS20HxVp8txYbg8NjJ4cmVVbHXjn9a&#10;ypf2n/8AgiTrFhb6DqXhlXtbJvNt4/7FuljDnr0OT+Nfl8syHDbfm+nSrUG9IRO6YVzgN60f6sx6&#10;Vp/eP+0I9IR+4/WIftkf8Eh9U0yHRt2nxW6sDCs2gXA2HGOvWqem/F//AIIr2MMenWF7ocMMLM8P&#10;mWt6NrE5J/GvywSfaoOP0qyk6MMUlw3O+leX3h9dpy3gvuP1Xu/iZ/wRT1y/s9UvPFXhxp7Hm13r&#10;eLs47gDB/HNW7PxP/wAEV2hjitPFfhSCC3SRY1jW6UDzCd/bOST+HavydWdd/wBxf++atQyIV5jW&#10;j/V+tf8A3iX3h9dp/wAiP1t0bx1/wRo0vQm0TTvGfgWO3aLy2aaykkmce7vGST75zSy+I/8AgjZq&#10;qQxDx94NjjhZSscMboG29Af3fT19a/J22mhBx5an0q5FNAR8tuv/AHzWkeH60f8Al/L7yfr1P+Rf&#10;cfp1rXgv/gi/4m1S41jW/id4eVriHZIlvq0iLgHIwPLwv1HNU9H+Dn/BGL+0v7S0L4x6OrKx+STW&#10;iVxjGMPH8wr8zb6W22nMK8t3WrGlW5gKvLZhQ65X5RyPWtI5JiI7V5feTLGU/wCRH6R2n7LH/BIS&#10;WK6jh/aMj/0uQNIzeLANnsv7vgew4ro0/Zg/4JOTatb6sPj7pO2G4Sb7OPEluI5No+6yiPO09x3r&#10;81Lb7MRg26f981o2gtFbd9lj/wC+Kr+ycZHRYiREsRRl9hH6U337Lf8AwSm125vnb48aPD9tuopv&#10;9F8Q20fkbBjZHhPkU9x370unfsef8EsdP1iPVov2hNNnVG/49L3xFaSRN1wOUyOvY1+csUWng5+x&#10;w/8AfsVeghsfJwLKE5/vRiq/svHf9BEiPaUf5UfoxqP7Ff8AwTgvvB2m6ZB8aNNtRDqEky61D4ht&#10;vOu/WNmIwVXI+UCrHw7/AGQ/2E/hj44sfHPgb9qm3hvdPuHmg3a7ZMGZhghuBkY6DtX51LJF5Udr&#10;5QMUeTHH/CmeuB0Gasxw6aFybCFvfyxQ8szCUbe3kV7bD/yo/RDxP+wp+wj4y1O+8RH49Wdncags&#10;jO1jrlpGizM24zbR1br149qo2/8AwTq/YpuIlWH9pWNtq/LMusWe7p1z6n8a+A7IafIoVLKP6eWK&#10;vxW1hG+JbCMMvbyxmqjluNjGyryI9pR7I+89O/4Jp/smqkkiftGtMs0Hlr5mqWeUOc7lIxg9q2PC&#10;/wDwTl/Zm8KeK7fxd4b/AGj5ILizkimtEk1G2lEcifxA7s8+lfnzs07Gfskef9wVIsenod6WqqfZ&#10;af8AZ+Pkre1f3D56H8p+jXxR/YI/Zj+K3jXUPG9z8ZbawutQYNdfZb6FvMkzy53OeSMDHTHSubvf&#10;+CXn7NV9awwR/HiJfKuA9xIbyEmRB/Bw/A/X3r4J22ZXPk/eOe9U9Ujs2i3eVx/vGrjg8xjoqv4C&#10;5qPY++vh9/wTC+FngX4gWvj/AMO/tNq0mn3wubW1m8hkUdl+/k8E1e8U/wDBMX4T+IfE+pa34a+N&#10;8OmwX115/wBn3RyAO3LEEv3POO1fn3oYsxEVUMP91yK2IIoQCTLMfbz2/wAamWFzLmu6v4Di6PY+&#10;3tJ/4JW+AbV7E6l+0TDIkVwzahlYlNyhPCD5/lx6io9T/wCCTOizzOdG/aDhgV5G2B7dJMLn5QPn&#10;7V8YQRxBAN8xH937Q5x+tTrNIDxe3SgdAt5IMf8Aj1H1fMP+fv4B+7P0E1D/AIJ72XiOztbLxB8Z&#10;re4jt9FOmz+VbIpmwRsfhuoxXBr/AMEj9TZPMs/j1axheNraf0Pr9+vj2DUb23bzLXWdQjP+zqEo&#10;/wDZqmOr6y8m8eJNWHr/AMTSb/4qsqeFx1O/LU/A0l7OW59dv/wSN12W1Yy/HmwkkYfuWFgVwfcb&#10;+aTVP+CSfiASxLofxpso41t1WUT2bPuk7sMHgegr5GbVdVPXxPq+R/1FJv8A4qmrruvx8R+KtaX/&#10;AHdYnH/s9aezzL/n5+BPLRPs/wCFf/BMLx98O/GjeLW+LOj3ymxktli+wyLgNjJ6+1dZov7B3xA0&#10;HxDbeJbLx5pLXCwG3uG+yPlovMEi7eeCGAOa/P8Am8S+Kl/1XjjxAnf5dcuB/wCz1m3/AI9+IMUq&#10;i3+KHiiPa38Gv3H/AMXWFTB46pvU/A0i47I+vv8Agod+zvb2Xxb8MR+Gp4odQ+IV4x1BlXEVvPa2&#10;5y5Udnz35Jrz/wCEf7MPjf4U/FTRfiNc6/Z30Ol3DySwLbsrMpRlOM8Zwa8DfxJ4ju7qPUdR8Vat&#10;dXSDdHc3epSSSIcYyGZiRx6UXXirxM+WPivVPw1KX/4qtPq+LWH9nz+WxpTjTpy1P1W8F+C/+Eu0&#10;jQtTiYfbNBmkgYSRhlu7KXO6MnHTB4HtXiPhL/gmL4r8H+NfFFtZeNNPuPCmuXUj2djcQt5tupOV&#10;GANp254+lfDNp8T/AIsaWnl6R8Y/FVonQLba9cIAPThqJfjd8dEDbPj34047/wDCTXP/AMXXm08r&#10;xlL4Zo2c4Nn2R8df+CXPxa+K40PVtP8AHOjW2paTpa6dL5gfbNGhOyQ8fewQPwrY/Zw/4JqeM/g7&#10;pnjDwn8Rte0nWfD/AIq0RYGt4YWdo70ZxNhhj5c8GvhhP2hf2grLiH4++MGG7P73X52/m1V7/wDa&#10;U/aKuXzH8evGEPGNsPiO5x9eXNbfVcxWimieaLZ93fsQfsO/FP8AZin1/SPGsmi6vpurXkF3AFkk&#10;aSKWLcq8FR1U817L8SP2c3+IoWCDRrGzW40eTS7rFrwLcndEeepjcAqOnJr8n3/ac/abgH7r9pDx&#10;spX7uPEE3P5mql/+2V+1cmnHR1/aP8YL+/Ev2r+2pfNGBjYG3fd74rzquTZlWrc8po3VeMIWsj63&#10;8H/8El/j94U+IfijULi48M6l4X8TWctve2c07pI2TlH2heoOD1rL8Nf8En/2qvCWueCddtP+EZe9&#10;8I65DcR3K6g4823R8gcr97HB4r5XT9t/9tKNFhg/av8AHAjX7o/tp6kX9vD9thDgftXeNGP+1qxN&#10;d/1PNOko/iYRlG9z7S/ag/4Jo/G7xf8AtWL8fvgtZ6G2n6vHG3iHS728MOJNuyYKQp3bhnJ4rtvg&#10;d+wX8RdI/ZV1b9nj4w+G9DvGttSmvPCMyXRkW0YklB0GCpJUdeDXwXZ/8FD/ANtqPTW05v2kvEzM&#10;WyLiS8y4/HFLF/wUI/bcjiEC/tN+JNytnzJJlY/qKmWX5rK15rT1KU48rXc9s0v/AIJT/thaRda9&#10;oL6B4fOkatDm3VtaGYpg25Xxt7V6n/wT8/YU/aN/Z/8AEuuWHx08F6XNoeoeTc2Zs9b3YuoZMo5V&#10;QD0/CvkyD/gon+3Oij/jJzXW2/3kib+a1cg/4KSft1wnA/aN1Jv9qSyt2z/45VVMJmlSLjzL8Qp+&#10;zj2Pbf2qf+CVXx88UfG/VPGnwK8N6TNoetSG7a3uNSERtJm+/GAQcjPOfevXPhZ/wT98f+LP2KL/&#10;APZ+/aE02ztNejuJpNB1C1ujK1mVwYGBXG4LucEHjFfJOmf8FPv27rORm/4XzNLuXH7/AEe0bHvz&#10;HVnT/wDgqH+3fYyyP/wvRZmkbP8ApHh2ybb9AY+B9KI4fOIxUeZaFXo9keh+Iv8AgnL+1p4XfS/E&#10;Fh4H06/uLPSpdNufLvkX7XGUdQ5B77cfjTv2Y/2Nfjh8M/jd4L+Jup/DMSWWnzzW/iS2+3ROVDoy&#10;MdpJyAGPA9K4WT/gqV+3hMm2f412ZXoP+KVscj/yFVbTf+CkH7Zmmq5t/ixYMZJC8hPheyyW9f8A&#10;V9a6PY5rKLStqif3MZczPof9tz9gvx78S7DR/GXwW8CRzahpLSWd5Y28kcZvbdmzHKCSOVHBzya+&#10;ef8AhgX9tWGPcv7PeqKoXPy6hbnPt/rK1tM/4Khfts2XT4n6ay9NreGbPp6fcrQH/BVL9th33n4g&#10;aOy9PLbwzbcf+O1WFpZtRjaST+ZnL2UndHLr+w3+2gg2S/s4a0Tjqt1btj/yJU2l/szftK6X4utb&#10;jVPgpqqtZ3SreQySQ5XaBwfn9K7KH/gqx+2sBj/hLdBb/uW4ap3/APwUP/ak1m+fVrrW/DpuJWzI&#10;y+HIRk4xk+px612RrZptyr7zndGjzXbPoj4Ufsn674j/AGVfH3wG1jwRJp902qSax4PurplJV5VV&#10;woYE8hgQfZq+a7P9kD9q6yZYLn4C65u5DMsKMuAcZB3d+tdRov8AwUs/ax0oQ41fw3Mka4WOTQwo&#10;9vusOntXSWv/AAVa/atb5Z7Xwm3OV3aRJx/5EqaP9rU5Nuz+YVIYeWp5u/7M37TkckhuvgF4lVY+&#10;Ny2IIb3HNWLT4B/tDQjym+Bnindxt/4lbc/rXp1v/wAFUf2oZPll0vwnIvdf7LkGf/IlaFr/AMFR&#10;f2jpCHfQfCe70Gny/wDxyvQjiswW8F95z/V6fc898PfA345xamz6j8E/EyRxo339JfDMVOD09asS&#10;fA/43wOkbfCDxF/EN39mvxg9TxxntXpNr/wU8/aFnZhN4U8KsNo/5c5B/wCz1o2//BTT46KgMngz&#10;wwyr0Xy5V/8AZuK0WLzH+RfeY/V6X8x5rpnw4+MluES8+D/iZVH/AFB5P54rpbD4c/Ezf5cfw81l&#10;NsXmMJtNkXvjHI6+1d7pv/BTf4vTbYX+H+g7f4lEkvB/OtZv+Ci/xXnCv/wgeh9ehll/xrSOMzCW&#10;9NfeT7Gj3PN9O8I+PBcNbSeBdXRk5fdp8gH54roNM8O+L9xjPhbUPlbG77DJ1/75ruLD/goJ8Urp&#10;lEvw+0X223c2PyrWtP25PiJO21vAmk56nbdSit1isb/J+Jn7Gj3OR0PSfEkxYw+Hb392uJN1o+R+&#10;ldj4RF8ksLto95GN33ntXGCPwrVs/wBs7xzIg+0eBNNHqEvn/rXTeH/2rfFWpsqyeBbFO/8Ax9sf&#10;6Vf1jEvRw/En2cVsyxozXV3OsUWn3BaRdyr5LDK+vIq5H/ahRZP7JmWMniQrWxB+0FrMhAfwja7t&#10;uci6P+FTwfHfVbpvLXwhB/4Ef/Wqo1Kn8oe73M7SWnbXLVfsDSN56t908Ad60tRkAuZEb+KRv51c&#10;T4t3l48dnJ4chjMzCPes2SuT9Kw9Yd/t0kbSFcTMB7816mX8073OStKzsWNDMUEM1sw+Z5Ms3qM8&#10;V8E/8FrbyKXTPCNkrjzIb6ZhHj+Eq3P6V93aHLGNJaZpOftDgN618A/8Fo9Ra4/4Q+3hVf8Aj4uD&#10;LnqrdhXVjIqWHl6Dw8v3yPgO83SFs19tf8E75Gm0Zo/+nOXP/fBr4n1AFTjp619of8E8JGS1CIeG&#10;s2H1+Q18XH3ZHvT+E+a/2a5WHwS0dIXMa280ysvr++YGvRLzxDHYzW2nsy+ddylLcN7ck15n8ANR&#10;ttK+CdvcXDbSuoXirj/r4cV0miG61PxtHqGpKzQRWINvu7Ox5/IV7lP+EjyZdTuriSQRt5rrtK5T&#10;b1r0KzeO88OeHxBmEQyNu+bJTPfNea28itfGxa3kkXaArK33a9EsZo7efTbAyr5cFszMvYt0FaRM&#10;5F/xi0Unh5NOjzhv4+/XpXKeJ9Uia0W1Eu5mYY9q0dd1gSMtu77I48Esehrzz4i/Enwd4C0i41XU&#10;7yPzIcsyAdSBnqeOlVJ8pMdTWgg1CXUJJXuPLWN90cu35QMd/wAaj8S/Er4XeFNFt7nxB8XPD8d8&#10;+7ztN+2BXhwcDd25618z3njH9or9svV5NG+Fdyvhrwnb/u7jxFcqwFw3fyowR5n1biuk8P8A/BL/&#10;APZ9gt2l+I/jDxd4ovJOZJJtbktYt3skJUY+uazND2rS/E+ja3rMNtpviTQ7zzrcT28un6xHMTGR&#10;3APBz2qG817X9K8eDTfPtbi0mtwzBciWBuMAj39a8nvf+CY/7PTxBvAHiLxR4ZvF/wBTcW+tSTqj&#10;djiQk/kRWTfy/HP9ljWLeP403beKvDMmLePxXDGWmt0z8vndzj1OfrQpAfRLXaLcRzRMqy7vmVj1&#10;qhrcml61rq6hLbfvrNPKjbP+rzgnH6VzNz4pvdY01Z9Jtbe8tbhI3gvreYqfLPPA6NkHg0eE5L2W&#10;C8lurwTHz8gKMELjofpQBGvkwftKfCy6mibzf+EmuBG3optJQfzOD+Ffdng2JZL/ABI/K2Z/9Dr4&#10;PkeeX9oX4TTbP3f/AAlFwu73Fq5x+Wa+8PARWTV2Ln/lxbb9d4rzsX/ER1UX7rOiFtEOi0jwhlyO&#10;Kssv8IFQNuG6soklSRN74z0qGSMMnzD2q4yAjkiopoWVDIPWqAqm27qf/rUohEcvPpUgG48k0qKB&#10;94U1EB8OMZx0NOpsKtnPQdaeMDgir20L94VH5AxSyt5g8slvSm8gZBpJScAg1MiDk/GfhyWcNJbK&#10;WYc4r5j/AGj/ANnCPx9cf2vpytY6nbtm3uY05znv6j2r6+vAXG41i65p9n9im1KayV/s9vJKy7fv&#10;bVJx+lctSjGpoz0MDjqmEnzRPhvwlf8A7Uvw8caPJ4Ak8SQqcRzWsoUlc+jYxXq/gSP9onxvIiXv&#10;wwt9AhY4e41S+DMv0Vc5rpdO/aN0dLeS5fw7bbv7GOpRrZ36SbV3quyTAGxvmz34Fb1x8cYrPQtL&#10;1ufR7FpNW1RrOHydWQwxYiMm53xxwMYrnp5elqe1U4jxEo2SVzq/A3w8tfC9ur3F0Lq8kH+kXTLj&#10;PsB2FdKLCMhV21X8O3o1PSoL0xIrSRhtscm8fg3etJE4XBrsp04w0Pn8Tiq1epzTdyGLTUUdaabT&#10;adwNXY9q8Z5pGQ4471fKjncpFPYhOPSq8tlmUNjjPSr09ux5BqEgoMMc/wBKTSDmK/2faOlCxgHO&#10;O9TBAfmP1pxQZGaIkkluGU7s1bjb07VVg6HmpVlYEYPHetjMug8mhe/1qBJQTyacJGxg0ATMSwxj&#10;8qZkqcZpM7uabvFAAqqGwx+XrXg//BRxGf8AZQ1yaNN3lahZyj1G2Tn+Yr3SRljXdnPpXi/7esIv&#10;f2TvF8SJ80drHJ9MSLzVRJkd98KL4X3gfRr9ZM+dpcD/AEzGtdVGwwRuIrzn9mrU21T4N+G7933e&#10;Zodr+P7sV6ErlTtb0qSiQAbsHmhJMFgaa7rIdyjjvTTIo4zQArONuc96gWYeeUzzTmYheaZvTG4/&#10;hQAsvL/4VDLgNhX3U9m3HNROFJ+RqL2AGLY4podmGCtNL9U3UZ2pnvUxlcCRCQM5prSZPyt+NNjJ&#10;wd1Cnb0qgJYyAcAGlyh5IpocA8GkEoHyhd39KjXYB5bacj601sEZxzTRICM4pActyapMBWZtuHf6&#10;CmkjGzH4013JkYYpkkuRtQ1LkA9nKuUx0prSEnGdtNdiWxjr/FmmuSByafMA7e4+Wo5FfduEn3j8&#10;1MEvBIP60kkhK53fnUykwC4G59ymq8rZGMcipJJEZdqjbVW8kxt2t04pe8BG4LHk03cyHg9KjeUp&#10;wC31qu10d5AZvzo94C0zDa3NZ19brOSClWC52kK+KgkkwvzsamW5UTDvdPM3yr8v9KwdV8NSPuTb&#10;u/nXaTiPY3y/j61WkhjIzsFQ46m0ZWR5pd+DJZJGkjXafQ968y+I/gD/AIqFnmyd0S/hX0i9nCwY&#10;uv0rzn4s6eqanDdbf9ZD0x0wacY6hUqaHisHgC2Mv72Pj3rif2rfCdhp/wCy58SJoEVTH4B1gj5e&#10;v+hS17ZcwIg+VFGeDXmP7YEf/GKvxO5/5p/rH/pFNXTGMTl5j8MaKKK6CQooooAKKKKACiiigAoo&#10;ooAKKKKACiiigAooooAKKKKACiiigAooooAKKKKACiiigAooooAKKKKACiiigAooooAKKKKACiii&#10;gAooooAKKKKAP0+/4IvOy/sk+KvT/hOpv/SO1r1L4lWs/wDYF5KittZsM3pXk/8AwRkkC/sn+KVP&#10;T/hOJif/AACtq9Y+MviO30vwNcAHaWkxu/Cvk8VH2maNH6tk9ZYXhnnPCdU1LULKXCytw3DV65+y&#10;o2oeJvFlpaxS7m+0LuDdxnpXhOm+In1q6ZFjOc8hu/NfSH7FGkrB48t7uM/dcO24ccV6kcLFS1Pl&#10;6mbSqRaR9mfs72gXVLqFIR5X9vMuB0+V8f0r8v8A/goV4gHiD9sr4iairbv+Kkmjz/u/L/Sv1E/Z&#10;kRmFtcs3+u1iSSQHv85Nfkt+1hdHUv2i/HuqMMGXxZelcHt5proy+P79ngZhKUo3POKQls4Apaaz&#10;kDI5r6A8aI6jn0ooGe9TIodbFkOxRX6tf8EitL8nwFNLDEA0mpIm2TIG5II1P65r8pYFZ7mKMfxS&#10;KD7c1+w3/BLDRIoPh7ugi27tavNn+1tIT+lceOly0Gzqwv8AEPoP4izO3iy6SRBuWQ7tvQViPlmU&#10;Z471oeLJzdeILqU/eaVvl9s1RjOxgHPB4r5WXxtnsR+FH51/8FpNUXUv2svh94bSXctr4HSRlH8B&#10;lu35/EKK42y2om0D7qgVP/wVQ1Aav/wUfj0hJNy6b4T0q329ss0j/wDs1VbYhGbv2Wv6W8HKP+w1&#10;ZvyPzviyUvaxRZFwyv0q58app4f2W/D8UMUjed4uuJZCvbbFjk/jWeSGX3rQ/aItb6x/Z48DtHeI&#10;kU2p3rzQ+cA0mSFGE6sB69q/QuNKio8PVZeVj5rL4uWOpx/vI8VgmzyKsJITyFxVGM7Fx/tVYhkI&#10;HI6mv5Rn8R+pl1JTt5p6Sc/fqpvOdop6sSeahq41uX45Tt5/SpYbwhuV4zVFJsZGKljk9/xqCnLs&#10;a0d2GwobrU9vMWyCfpkVlo+cYqyNRumSOGWVmSMERru6UuVC5pGpHcDGzNWVmUtwOtZsEodVIPNW&#10;Y7jkAik4ormsy+jt1I/iqxDKdqnPFUY5SBnNWI5VPC5+lHKHMaFvOo4XrVqK7Uj71ZsTgDGKlRlV&#10;cg1RN5Is31xiPcDVjRbp3AHXH3fasi7mBj4PetHSLyWYqZdvyqFBUAcD6UB7x0ltKwHzGtK2n6Nm&#10;sWGY7RzV6K5KjJxUuKKjqjWgunBY5z7VoW91vVdp/OsWGcHnFXLO5YAE0nGNgvY2obnIz6e9Wo7r&#10;C1jpchasRXCEctSDm7mxa3W1d6N/9ari3kjvukYsTyWNYthdbGWQHO1s/Wrhu/MmaZvvM2SB0FT8&#10;IX7GnFcnGc1Il0udnNZkc5yXXrUi3Egw2afvAaAukVsiSqOr3LGLbnijeD8278Ko6vcEIF3U4gaX&#10;hycqmM981uQTANu3VzXh+5Aj2579K10uhn5TWco6lL4jZivpIx+7l25GMr6U9bxVXANZcV8saspg&#10;3ZXjPb3pyzBh/F+dT7xr7xqJcZO4VILkqeDWalxgcU83Izkj9akfMXxOGHI5pjXTBduKqG4CNkDt&#10;6017kAdKnlK5u5NLc461i6lMftIQn+KrlxdDgVk3jhrkMG7+lHKaR7m7NrF3d6TDpsojEMHMe2FV&#10;Y/U4yfxNUHnzwD29akub6xmtIIrbTvKeNcTTeaW80+uD0qnLKV4JpvYmMhZJhy2KqTXAIwKkkmXB&#10;/wA5qjLLk7MVHKax3I55CTnNZ91cY+YVYunJOM1m3Eq5NTyosr3U7A5PSse5vDFdi4EMcm1vuyDI&#10;rUu5R5eQM8Vhu6mfdNHuXuqtitIkyI2uGPTHXtTWlZmyRUZbtikB+bJo5SSyJn6g1IsrE59aqh8j&#10;g5FSIdvK0coFxZMNwanimJGKoxvxyKljmJaqDmNKN3XnNWPODlQqY+Xn3qis2dpAH+FTtJb7lNvu&#10;+5iTd/e9vap5R3ZbEpVKsR3OBx1rPWT5uPSpUm3OpSnyomUuhqRXOeMVbjuuMYrLtpCGYlatQyEL&#10;vI/iq+UjmZqJcNtyRV6GXIVifeseKfzODV2CQnj0rWMYkubNuyv41Bhlt2bP3W3fdq5BPg/Mf1rI&#10;s/s7QySzTsrjHlosed3rk54/Wp4rpY2+fsK35UYe0kb1rcPnk1o2k25gK56wuy+0uNv90VsWckis&#10;CFqowiRKUjesJ+SGq4twpOKyreY7Rj9KtRSkDkVtGJk5HR6FcEyYx/DXTWNyEKrJnGO3r2rjdEut&#10;r7N3510ljcgtiSX+HPPf2rRQI5jptNuAWUlvyro9KvCTwa4rT7oZyMV02iy/NjFbchnzSOx0u7zt&#10;XdXb+EbpTOqBua840+48t1yepxXc+D5B56Nu+biolFRCMrnpdlPuTIb5sVp2tx5UW+I/Maw7DBwx&#10;6VehvDGcbePWsjQ6DRr+NtRtY7htv+kId3vmtPVJV/tK4abtM3865iwmaTU7Q7+t0h5/3ulbGrXj&#10;Pqd1EY+lyw6+9enl/wATOWt8RNZ3lnawraRg7Edn59TXwT/wWTu7NtP8E3Now8u8vLrccc7lHWvt&#10;yK/jjugZmP3sKo754r5r/wCCl/wV8L/EH4BeI9d1uCRbzwppv27Q5oWI2MTgg+ua6cdG2Fl6Bh/4&#10;yPzBv7hCrM0gr7A/4J9eLfD+nRwpf6tBHtgI2tIMk7SMV8FPBqUy7nuJGyOa+wv+CY/hHSdbnuot&#10;Zs0mkWGYxGTqGCMRj8cV8LHWWp9J9k8X+Dl5GPhjp+nmNZEk1a8fO7oPtD16ZZwKbMMqbTiuh/Z9&#10;/Zg+C+rfDXSb7/hOr2ORoTI9vDqEO2ORmJYYI9c16pa/sxfCx7NQ3xD1AKvBX7RAf6V7VOyijx5f&#10;E7Hkvhyzvp5LWSxumjR51WZtucrnkV6Dpemtfrd6heK0UlvKbe2Y/dK4zmu1+H/7P3w78JzXU1t4&#10;subxZQF/0qeIqg9gK3NZ+BehTaNPeWXjy4tpCrP++WPy8gexrbmRm4uW54f4k1SG2iksinmxrGpl&#10;VhuUN7V8kftaatefF79oDQ/2cdPufL0qxRb/AMQtb8eZnkRkjnBGBX0zqeoC31ltPnuV8t2CZY8P&#10;z1r4z8L+IHP7bXjy91GRfOGoeRFubpGqjGPzpTdwjGx9e+ERo3hnw/baDoNjFbW1tGEhhjXCqBWz&#10;FqznrtriNF1hZI1O7PH3s1sxahlc7qz+ySdMuqPn5frV4nSfFOlXHh3xPYRXljdxmK4t5lyrqf61&#10;y8V8AfvVes9QG7JfbSA8P8HaD4j+C/xN1r9nKLUpLjS4V/tXwm0zZY2cn3oQfVGP4V3HgeC10a3N&#10;reljcSXDtIzNnIxxWT+0PPFZ/HX4W+Jrd/3zz3ljMR1aNot2PzFOt9Yhk8StHHJtUyMF+tXF8xoW&#10;7i4mi/aW+FAXdt/4SKY9eMm3cV99+AS39p4C/wDLm3/oS1+fM0kjftL/AAjhMpKjxHMPr/o71+gX&#10;gWTOtRqrY/0Vz+TLXBjP4iOqj8LOxHTAJ5HNRbOcZqRWBy278KaxTPA5rFa7kkbDD8JTJlLDaT3q&#10;fBY7cVHsJP8ASqAqshA27aCuH2rUksR6HNNyFPHrV+8AjZH3aTzD6UM7Rsy4/GmsSxyaPeAc7kc5&#10;zSeYcZPFRTzCM7SKazqqbwPw9KXqATydRjrWdqi/arOSy52zRvHIy9lZSDT7i/jTiV9oXqxr5B/b&#10;6/ag+IOreKLf9k79n7Vvsesaiqt4g1iD/WWkTgFYlPZipyT6GpcuxUTpPjP43/Y7+Flvb+FPHHxq&#10;0XQ7y20+SyVbeaN7mRW2/fVAdzAqMAirHww+L37PXxA/s2KL45WetPZ6l9qs47jS0tFB8ox7SuxV&#10;IIOcnvXK/svfsDfAP4HxR+KdZ8Lw+JvFF03mX2ueIB9pkEh5OzfkKM19FC28I+WbS58JaXLEy4MT&#10;WKbSPT7tP20bWQa8x1GjPbLYq9q8bRsuY/JYFce2K0ImyvK1zOh6Polgobw2PsqFstabiYx/u+n0&#10;6V0VpMJFx3qOb3rhIlA5ztp4+ZcU2nx5Py1RIwg7iahePKNlM/LU7nJxURxtah6gQtghVZaCRuGK&#10;cVJXZn3yaCoBxjpVKKWpF2HBU7zj6UqfIucUwtk7cULIzr+NUIsRtubrUnmENxVVZADwamQqFoAm&#10;L44zSM2BuUc44qJXbnNJ5pzg4oAVyMYNeU/tk2f2/wDZo8ZW2euiyN+RU16jLIxPArgP2kbYah8C&#10;/Floy/6zQLgdf9nP9KAMD9i+/luv2dfB7y/eGjQqzfQYr10yFjgjj2rwr9gXUDefs0+GWb5tunsu&#10;d3TEjD+le4pINq4605fEBIHKvjFB6c1GztuBp24txtpADPtTGTTcllzwKbIxA56UFtq9fxoAVtzZ&#10;HYdaiYADgU7cxQ5qNiSPvfWplsBGz4O7FIW3fJnimO7qxD/d7Ux32nrUe8BN5vl8E/SlEx25PQ9q&#10;hDCQYPpSeZ5fbP0pJ8pXKT+Yc4br/KnCQ4yDVNXBf71SCTafko5n1JLG/HG2kabau4VAZVzgtz6U&#10;FwEyafvAOeXzO+KiRmjXaOeaUOjDIH61G7EN8tHvASGYN0amsBnKtUIVA2dtO8wD5f4v4qPeAHcB&#10;8gf/AFqjllkIznOKRp9oJY5FQvMW5B20wFRwzeY33qhlCyEFj3oMihmJprSZ4HPf6UveAr3G9JPv&#10;Z/u1XjbnjvTrmQY4Y1XNwAMp+PvR7xXKWWlCjaRUFzLkckUx5uOnWoixLE8dKm7C1tSWSTEO1V+X&#10;rmog3GPWmyXC4yx/DNRxvkA7cUiiR/LBIavPfjGjutnN6bl/ka7+YLuZ2auE+MC7dNtpt33ZmB/K&#10;qj8RMjz9wpO3cevc15n+2FDj9lL4nOD/AM0/1n/0ilr0lHDtkCvOP2xHP/DKHxOUj/mn+s/+kU1b&#10;GJ+FNFFFdABRRRQAUUUUAFFFFABRRRQAUUUUAFFFFABRRRQAUUUUAFFFFABRRRQAUUUUAFFFFABR&#10;RRQAUUUUAFFFFABRRRQAUUUUAFFFFABRRRQAUUUUAfph/wAEcZgn7J3ivC/8ztNz/wBuVrXqnxV0&#10;KXVdI8uFw3zZK15X/wAEfrW7f9jjxbPZwmR18dTDb/25Wlera7b6neFkNpMoVvmwvFfG4vFRw+by&#10;lLufruS5VXzLhaMKTV3f8zytfhpZQz/abfbHN1ZV/ir2b9mK7t/DuszT3brH5cZOS3Q+tcs+hTvu&#10;LWEn+9tp+made2F0qW8UyiVgr8ds16Uc6ws9DxKnA+bUqbkktNdz70/ZrV4tP0+6H3N0kn/jpavx&#10;2+OOpvq3xX8UXoPyza9dN/5Eav2P+A7rpfhqO0fIks9Hnlbd3UQk5Ffix47vjeeKdUuwu1pNTnbb&#10;9ZGNellfvVGz4vMYyjozKpuAMMDikMhBxjrQWLfKR+Ne8eSKGYjpQSyqNozQDhcsaViAvIoA0fB1&#10;suo+LtLsd3+u1CFePdxX7Mf8EvrOO3+Cek6k8eWmkup93ruuHr8cfhUV/wCFjaPIB/qr5ZTx/d+b&#10;+lftP/wTg086d+zZ4XNwNrP4ajlZm/vOpc/zrzcya9idmD/iXOx8QTPc6lLOoKs0jd+nNMt2VpFT&#10;LNjgM1JqFy1xdtKq4yTxTtOZnuYYwv8Ay0G786+Zesj1o6I/Kf8AbpvH1/8A4KdeMkDbls59Ot1b&#10;02WqHH4En86vQuCqg1y/x21VvEX/AAUW+I+qFty/8JRMm72jiVP6V00Uibflr+rPCGjy5HKb6v8A&#10;RH5jxZU5sYkiYp5rZHZavftZao9l8O/h14UWOM79InuZG8sFhmXse2az45mQFMfeH3qtfti6l4ci&#10;uPBujXGlTyX1r4PhMNwl1tWPezHDJj5vz719F4hTjHhuon1PHyX3s1ppdzxeN41Xk1NC2TlTVW3M&#10;QI85GZf9k1YjkReA2B2r+WT9QJxJgZNPzg5NQrLALdlCN5jSZ37uAvpinQyKWUSZ2/xbetAE5fa2&#10;31qWGTd0qvJJDJIxtlZVz8odsnFSWjwRxsJVbcy/Lg8A1MgLqvu43dPSrIuFdVURKu3gle/1qhE4&#10;25z2qy88D7fJDYC/NuPepAv204z1q2kjN86Vl2c0AObln5X5dmOvarMVzKowaANKOfcMFqswzmNf&#10;lNZ4e2MUbW7Sebz5qso2j0xUts0JlX7S7bN3zGPrj2zQBpRTg9V+lTrPmPg1mi4Ct+4JK7jt3das&#10;JcWgtNwlcTbvu7Rt24/nQA+5lxtIrR0q6iOGRNo2/wB6ufu7zkEsPvVpabOoG2NuPegDpYbw7MA1&#10;ajvcEZNYlldweWyyzENj5Vx1qxDeqeS1AHQw3Qxkt8tXLe7y29TWE11BGFWC43jbkttxj2q1Y3sA&#10;bF1OyrtP3Vzz2oA3YLxXPzNVlblQOT1rBjvAzfK1WvtcSpGYp8tt+Zdv3eenvQB0FncRfKJl3LkZ&#10;CtjNWPtSNJ8hKjPA9Kw7C9tmmVZ52Rc/MwGcfhUw1BfMz5nGaiSfQ0ibsN0BxmpzcqQDmsRdRtlt&#10;1kSfdIWIaPb0Hrmp7e8hdlDzBOeWPaot3A1vtXy8tWbrF8BwGpkuoojsiSblBIDbeo9azNSvUlUY&#10;fa2cbf60RA6HQ7orb/WtW3uiBnNc3o91iJV3/j6VqfaVUkearBTwy96JfEVE2lvFCfP1qaO4Vh8t&#10;ZMdwskZk83BX+E9akS5296zlc09TWWZTjJp3n9Kz3uvLby0nVvlzuXOPpTobhdjFm5H61I/eNB5/&#10;4c01p9oqgbkbt3pS3FwE8sLOJNyBiV/h9qBxRYuLn1Hasiedmu8YxirMlwJFOJe1ZMtwRc7lFBpE&#10;6G9fRkt7f+yb28kkMWbtbiJVVX9FwTke5xVN5SB1qW/0z+zLSO6Ou6bc+aB+5s7hndOP4sqB+Rqg&#10;1xv4Ue/zUFR3uLPNuG0VWkl38A4pssxJ6VFdp5SIxuFO9c4U/d9j71MiiC8kYHG7NUJpTzU0zPI7&#10;KrLgAnLNj/JqjNOME4qS47Fa7lbbhu5rIkZXnxK5Vf4mC5rU1RTDHGwlVvMXdhWyR7H0NYoxPKyr&#10;IqYUndI2OlaRFIjZ06E05WHVTVWSQkblFPYtCquxUq4yNrZxQZOXYsxzJ/D/ACqYPkbQapxgynCM&#10;owufmbFPEpHQUC5i6jhRtqaIgjOKpyebEVLgfMuflbPFTWqTTZ8rbwpJ3MBx+NA7voXEc7uP4atz&#10;okTqYZxJmMEkDofTms6KVhwy/lVqWRoSEk/u5+U54oHfuWI3yMGrEWdu7OKp2ay3KSSxJxGu6Tcc&#10;YGcVNHN93cfvVXKSX4J14TNWYpkfoKzQxjbMn14q/bLLLE1xEvypjdyOM1RMuxft3A4q1bSYOSO9&#10;ZsEoYKW69KuJ51vN5Uicqe3NaR5jP1Na1bMLM0i8N93uasIc4IrNjld4jcK3yqwX8Tn/AAq5a3G5&#10;ljRdzNxtFdBialmwQ5atWynbbz3rGgZkO1xtYfw1oW03lgE9zjNVEzNy0mXOB+VXYp0L4xWJZPJc&#10;ziKDczN91R3q7HcgABiGbNbEyOj0idTOM10Vq3mSYyBtXOWNcnpUhDJJ2at62uvNOw89+K1i2Sb+&#10;k3PmcCup0idhtfPFcTpU6rJ8jZzXTaZetHtRlP3fzrcy947TS7lG2kj6V2/gm5JnBzwuBXm2l3P7&#10;nKEtz+Vd54Lud7KyN6H61nU+EVM9UtLldnzHtVtJVI5Nc5BqM6kQlfatawnDc7u3Suc2NbS5WOs2&#10;KDnF0h/Wt7VJ0j1q6DDn7TJ/Oub00PLqNpJCpOLqPOO3zCug1xh/bV9sPP2qTbu+pr2MtXvNHHiH&#10;qFtEit5xjXLf3q+bP+CmnxY0vwF8J5tA1e3mmXxdbNpcflqAIQPnY/XAr6PjJmZSz+lfE/8AwV2u&#10;prvwH4Ygkk+Ua9OU3e0eK7MbH/ZZehnh3+8R8MtZ/DLTxi08NXl4Vxzd3u1fphR/WvsL/gnfqfhY&#10;zRwaZ4Fs7NnPzSxuzN0weT618Tzu6ttJ43fNX2F/wTllze28bN1YD9a/P5fEfURj7p8p/C7Tk0/+&#10;0hauyeXrd9btHuOMLcuAfyrvrjVmtLeNo5pOWAf94eT+dcT4LlWK88QRnnb4s1NNv/b09dCLyOW2&#10;VJTtOPmX8a9ijH92meTUtzWOi8E65f3Gs/Y472ZUmk+dJGPH0rvNX8ULLoq+HVuJFmiuFO/zicgk&#10;V5ZoGpiDVrFIwV/ebd+3qK7B2R7k3bH/AFkwDN6gCuqnHqYSl0RkeN9aZ70MD/qm3L7mvjj48zP8&#10;Mf2wV8Y7GWx8TW8dxHJ28wLtcfXNfVHja7aG9yy8bvlx3ryX48fC2y+OngV9BWdLfVtPna50O8bj&#10;ZLj/AFZP91ulY1N7GsDvfAfi631DToZ4pQ4Zc/LXX22tKy5Br4w+C3x/1L4ea3J8OPijbPp99Zye&#10;WVuPlzz1B7j3r6T8NfELStYt1uLK/jkVv4g4NZilFnpVvqjH+I1ftNTYnyyOvNcVa+KLVl3GT3zk&#10;YFcf49/aU06y1m3+HXwkiPiTxdqTrDZ6fpuJfLkPA3Y757fnil8WwonZy6Jrvxz/AGqPD/gfwJoE&#10;+tXHhLR7u/vLe1kX5ZGj2qMk4yM9OvFc5JPNYeMxbujwvHMwkhk+8r5INe5fssaF4d/YD8KeLNd+&#10;LXiqGf4oXkMcs9taJ5wUzKrshlH8Sq5Ur2Oa+ete8Tz+MfHmqeNFQoz6g86w7cfLId2B9M1cU4lH&#10;R6bqLXn7V3wqh80tu1yVix/hIt3GK/RnwFKI9bXj/lzcf+PCvzS8EalbX/7UnwrKN/zMMjMxHQfZ&#10;5OK/SvwM6Jq6zbvvWbhhjtuWuHGL94jqo/DI7FHJywXFGCVzj7tG5SfkPHrQjFxwOaxiSG4/eX8q&#10;kWNpFyTUlvaAz+bs69feryWiJ80rKP8AeYDFaKLAy2tfk24+mKie1K8MP0rdFlasMiZG/wCBimy6&#10;UDyu38GFHKLmXQwDGGyGqF4GQ5UVuz6S4j37f1FZ89mQcspx0zRblBMy5pQJNpH6VHKwC5arE9q3&#10;JJ96p3Bk24qXIZyHjbVnS4igt22/vAGz35r4S/ZX1JPHv7S3jbx1rnz30/iG92yScsESUxov4KoF&#10;fbHxIWVLnzUX7pz+NfDGkSf8KB/a416yuyYdP1e/OoWcjDho5zucD/dckVzzfunRTV9D7La7WDTW&#10;lt2wyRsUPvivmCL9qX4i2Ol2evt8Z7abUv7UEEvhebSl2yqZtmBIOR8vOa+ldDurTWNKWa0lWRZo&#10;8rIp4wR1FecP+zBp4+Fl58OIby3a4munuLXUpbcbomM3mL78dOtVSceXUzlGVz2nwprl3cWUdxON&#10;rMoLLXcaJdCeASJ2+8K878MxTaXYQ2V8FZoY1SSRe+BjNd14clUxBgcUo/EVJrlNpWJOQc7vSm9D&#10;kU1VwNyn/wCtSgnGHHTmt4tGMvIeqkHJprHPTr2FRtPGg/1lR/agD/rBVcxPvA4/iY/epVYAZqtL&#10;eZ6NzUY1GIfKX69qnmC3Yubo+QHz9aZI5CYXFQJdxvkL9akSQOu5RVcyDlHoxDVOsg4y1Uyx+7tx&#10;/wACqWGbK4/WjmRJZLJjk01pgpwoqIysH46etMJJbdVAWJJAy4rk/i5ZLqXw31+xYcPo9wPr+7Nd&#10;LvbGKyvFkIuPDepQHnzdPnTH1jNAHh//AATpu3/4Z70q1V/3aSXCfQiVuK+go2G3PUV8y/8ABNy9&#10;DfBibSz92z8RX0Y5/wCmmcfrX0xEVMWAaqb94CUOC/NLv56VD3z604uCOuKkBzPxg03cobNNZjna&#10;pzTdx9VrOW4CsxUZApm/n71NaTJ68+lNJx1o5gGTSDdzTHk3Dafzps7bj9GqGSQ/wn2xWZUSdWVF&#10;wRjPH1pB3+b8KrtNu6fSgzgDCnmgokWTafmHanRTx4/xqs0jsQduTTl2q3zNQBKJMdO9OLuw21DT&#10;hIV5oJ5Rzv6HB701pNwwFIx3przMTgimMS38XWr94OUe0uH3NlvYdqryM7XJuTM2CMbOwpzEsQV6&#10;98UxnBPIo94fvDnYkfLUEpy2PSpJW9qqvIUcsGz7Ue8QOWXjJ4qL7S2eRTTKW3MPyphc7c52n+Kl&#10;7o+VjbidUTOOaz5B5snmFufapp9zqVXJ5quAEfOakskdvlUE4w2frTXlUDavFMLoy7iaiklCtnr6&#10;UAST4+XA70eYMYdTioftBKYVec03zgV5+lHMg5XuSSzdSnbpmuP+K8DHw35z4IWUbRXTtLngf99V&#10;zXxNmD+FZghztcEg0R+IPsnl8cuB05rz39r1t37J3xOJ/wCif6z/AOkUtdsbjL/zFee/td3e79lf&#10;4mRxyf8AMg6xld3b7FLXQYtH4c0UUV0EhRRRQAUUUUAFFFFABRRRQAUUUUAFFFFABRRRQAUUUUAF&#10;FFFABRRRQAUUUUAFFFFABRRRQAUUUUAFFFFABRRRQAUUUUAFFFFABRRRQAUUUUAfql/wQ80yLU/2&#10;RvFsMv8A0P8AN/6Q2lfUt38KoLgkQjaW5PFfMf8AwQqOz9kvxbLt4Xx9N/6Q2lfa+kurOpb9a+Vz&#10;KjTnipNo+uyrMsZhMKo05tLyPML34O3KnCM35VlXXwrurQebJnCfM24cYFfQENtbzxlTArVl+NdE&#10;toPC2o3ywr+7t2P0rzfqtOMtj1/7ezCUGnUZ2HgZkt/htq2rTOFktfB94yt6DyTX4m+IJftGr3Vy&#10;SMyXUjf+PGv2mM66Z+zx4w1SchVj8D3W4+mUwK/E/UyHupHjb/lo386+uydbnw2aS5pJ+ZGdxG8m&#10;hCQnHNRMXDct0pYz83Xr0Fe8eTbzJkYscsPzpZMbdvaoqHf+BmoKN74aMsXi6K5Td+5t5n46j901&#10;fuZ+yRoTeH/gNo2n4+az8N2qN9RAtfjf8Dfh7p4mufEF8fMjuvD9x/Z8h4V5sqhQerYav2x+FFsm&#10;i/C2YKNu2BI19gEUACvJzSVoWO7Bx3ZkzEtM0ox8zZ+lS6OhOs20f8Pnbmb8agnlj2s/3cU+xbYZ&#10;NR37RDaySK3uEJr5+PxHqPSJ+O93eSa1+1v491s/N53ivU33dc/vSo/lXdjds5FeXfC3Um134teJ&#10;NZZgWuNRu5SV/wBqZua9S3P1xX9feFlHl4ai/Nn5RxNLmzD5EmXBUpt/Gq/7ayafH8TtLhhv1e5t&#10;/C9lFNbhT+7Hl5HPqc1Yt8meOJ1/1kir+ZrF/bSt9Ttfj/qEl2q+W1haRw7WGSqxKPwqvFCSp8PP&#10;zaOTh9c2bQ9GeaxyMOSV61NFgtkn61SWVs4NT25O7cTX8yn6YWC/pUnmqDkNUG5fWlB7igCykhL9&#10;alRs/fqqkmG4NSiTHzE8VMgLTPjGwdfWp5MQy7EkWTj7y9KoiUkbB8zZ+XaOakZLi3naGeJo2X7y&#10;t1FSOO5oJcKMLxVlJmC43CsgTM3QirMFz8u0tQORrQzooIB561Kkw8vKyDP1rJWbb0qaKfYMsaCT&#10;WSfd91qelzGR8x96ykuQBjzO9NOoJGrAyU2rAXby6DOoBHLdc9BV+xufLfYJVbafvKflP0rl5r95&#10;ZVSNWbc2AF71Yj1h7VjDICrLwVbikB2dveRg4Y8+tT/bkjIG6uM/4Sh1+6+KQ+KWb5w1VKNgud7F&#10;qigqA4q3FqEDYJmX35rztPFMzD79CeKJhwJfwzU2uB6VFqsKnKyj/vqrUWrxMMCQV5iviWcgfvWq&#10;WHxJOP4yarlkS5JHqtlefapRFA6Z2k/M4HT61I2qwvyJR+deW23ia4kO1Nx2/jirUfiydSP37NRy&#10;yNPaRPToNVjJ4kFWotSjPPmfTJry1PF84bO/9auQ+MrlQA5bHs1S6cg9oek/2grZYyfrWbf6j++A&#10;Vu9cpD4zkb7z/rQfEsdxJy+Kz5XzBzI9E0m9KQgFq04Lrdk7+vXmuG0nxHbmJVebpWta62jfcapk&#10;aRsdbbyyiPzi2VU4Y1YS+JH3q5q1vpXXzEZiOm6rUGpHGxj+NRLY0kdDFd7xgt0qUXIK4zisNLwZ&#10;+/Vhb3A5aoNOU1BdqOjike7UDg/Ss4XPcsPzpDc7V4oD3i6867M55qgJx9q2Lz2x60yW6O3Oapw3&#10;Ze6P+z3NBpE6G/0/WNDuI7fWLCW1eSEOiyrglT0NV2nrPS7875xMzH1J60rXDjgmgI7FmSXAzuqp&#10;PNlsM3/j1Ne5JXBNVZGLDNBQlzLnr2qlM+Sc0+4bDYFVZXzxUyKiQ3kgC53VjSLNdStHbwNI3XCL&#10;nFaV/J8uBWDPJIJWy/XtREmUh7Ofu5FIJs4Umq+9w2StOBHY1r7xmWoWBHzmp95zuFUo3PrViKXg&#10;KxpSJkW0kwNhNPVjjAb5c1VEo6/hU0bZXipGmXklC7QH/HNWA0ivgjquRms+NxuGakknkL7ndjhc&#10;cmq5hmlGyBDl/rU0UoHOaz4ZWZdoNWInAGCaoDQh+Y/41YWTL7kas+ORtuQ1WIWZkwwqokyNKN/u&#10;nNWophsODWbbykDg1YifeSW9a0TMZbGpbzu3zAfKOKuWs3zfM22s23vJUg8kv8pbO3sT61YilQnr&#10;WsdjM2re6VivzZq9DOGbrWHaSbenc1oW8/KgiriZm9aTxqAA9XIpB0FYcEyq3Iq5BeMQP8a0iTI6&#10;jQpz5qoXyPftW9FOqnKn5unHauV0G5VZAGFbiXrKNyH2/CuiPQk3tNuUU810mkzgn537d643S7hS&#10;VfdxXSafeIorWOxnLRnYaTdeXgl/vV6F4JmVWj5HYCvKdOux8pzXongS6LtH7c80qkfduTH4j1O0&#10;KyqGlbnHX1q9BM0A46dKyNPkjdFLHtWgsoEX3t3aueJpI09P1qSzvLYp0N1GGUH/AGhXQ6prcb65&#10;dAQNu+3Sr+RPNcXbSvFqNq6/N/pKfeXg8it7ULuRfFWpLJDiMXUmG9ee1e3lMfek2ceJ6GlNqBE8&#10;cSq218liq8Lgd/SvhH/grJ4mjmsfC/h4xsWh1C5bcvI5XvX2rqOoTR27GzH8Jr4I/wCCn1nqdvN4&#10;X1ATgW893OGQ/wATbc5/z61346H+yz9CcPrWR8kz/OpJGDX15/wTnZDqlmAPm8wDP4ivj2d9oYt1&#10;r62/4JzzsNVtMH/lsv8AOvzaXxH1UPhPmTwv/ovirxc0rfKnjTVQq+v+lPW7eTwgLPyuAdy+tc1Y&#10;Xb23jXxrDInyr451YR/T7U9aM+pebDjbxXv0P4aPFrfGza0G+NzrtrHE3yxxs+4c4rqtZ1WFbBPs&#10;8ucKM7fXNcD4Snliubq808Fm2hdrenoK2LvUGhtHWRhu+Xd8vv0roic8l71yr4hvpJZlSVt20/er&#10;mLuRLe4ZoyvLfwtWjrGoOz5D8Fea5PU7iTzPMjZhl+RUypqUrmnNYrfEP4afDn4z2aad8RvDkdy0&#10;P+ov4G8u4h/3WHP5152n7Gkmj6gsfgL9o/VtLsW5KXloZWjPpwRmvRV1CZWwflpyapxjdQ6UZdCO&#10;eRj6d+yR4ddAnj39rLxNq1uygvY6fYC3VvUFt3SvXvgp4o+G/wCzHpbRfAzwBp+m6s0ZjfxPdp59&#10;6VIxlWI/dk9yOTXnbaw8Z8sioW1RlPzk/wCFEaPKHtJHQ+N/H+r6/dT3N/etNNcMWmkYZZ2J6k1m&#10;6TqYtrQGcr5hXO4Dr7VkXdyky4Wbdn+JhUZmPk+U0nJ4FP2Ye0Oq+FE0l5+1T8MblRujXxA4ZV9f&#10;Ikr9Qvh2fM1N/MT/AJc2/wDQhX5e/ArTj/wuj4W+IHvi01z4suoZINuNvlQthh9Q36V+oHw2kxes&#10;W/59SCf+BCvIx3u1kj0MPrTbOxb5WO0fKalgUA5HPtUYO7oKjurwWo8sfebjPpXKI9A+DXwq1P4s&#10;65NAXktdJsGAvL6MfNI/Xy09/U9q940z9nH4O6fAIZvBVreN/FNegyu34ms39ke0tIPgVpF5bJ+8&#10;vPMnum3ZJkLkE/pXpVd0Y+6ZSl7xyI+AvwaC/J8N9JHuLUVXn/Zz+DE77z4Itl/65syj9DWb8QPF&#10;Hi3XPi5Y/CHwj4j/ALHLaHJqd1qC2yysyiURqihuOuSfwrJ+Ivjz4jfB/wAI6DqHi+9/tBv+Eqit&#10;b6fSbFnlubNs4PlqCd57haoSRu3P7LnwbmjZIvCyxnswuJOP/Hq5zxF+x54SubBpPCms3Wn3i5ZV&#10;aQyROewIbkCo/Bv7Rmp+O/jB4s8HeDdIvpV0vwtY39jY6xZyWbNK8syN99Q2CFXnFdR+zJ8UPE/x&#10;d+FsfjHxlpEdjqDald289rC2Vj8qZkAz3+71qeVMk+YfFXhzW/C+tXHhrxJZfZb635ZcfLIp6Ovq&#10;DXL3ZMbkNxz3r6s/a78H2epeCIfGKQL9q026jG9V5aJ22lSfTJBr5d1aMLMxZO9ctSPLI2jLmOJ8&#10;caUt7Gz7vm29BXzL+0/8BIPifp6Xlu7W+qafuNndKvKn09wfSvra7T5vmG6ud1/wppers3mwKGb+&#10;ILWEo8x0QnY+BfAf7QHxs/Z926D8QPB19eWMTYW4tYWmXbnr8oLLx2xXsngX9ubwX8QJo9P8L+Af&#10;El9dM23y7fS5Nob0JIAFd5qviT4S2fiGbRrzSLppre6nt/tUmnnyWlhUmRFfpkAGtSbxP4E8PQWV&#10;3f3SwrfW5nslt7YsZUG3ONo/2l/Ol7Ernib/AIRsvE3iB11PxBYf2fCuDHY7wzt7sRwPpXf6Qiw2&#10;+CNvNcn4O16y1yBpraC4h8l9kkVzAY3HHHBrrLN1HA6VSjyyM5fCagmyvHPHWo5p2zshG5m4Cr3N&#10;Q+diPex5/hFeZ/tG/FnUPhd8IfEXi/RPlv7HTXNm39yVvkVvwJz+FUZnlf7W/wDwU6+Hf7PfiOT4&#10;Y/DvwXqHjrxdDIUuLDS8+RbP/cdwDlh3A6V5To//AAUa/b21+P7dbfsg6LaRNzGl9rgjkx/u5z+d&#10;ee/BLw8sd3L4nuH827vJGkmuG5Z2Y5LZ9TmvULm/isbGbULt9scMTPI3ooGTWicRT90iP7f/AO3t&#10;EVab9lDw6+3+74iAz+tRP/wUU/bUikK3f7Gultj+KLxIvX865VPjXqsj2l//AMIFeNo95MsUV9G+&#10;9huONxQD7tQx/GfS7rw/4i8QSWapL4fvJoGtWuAGmWMA7hn1z+lHu9ieZ3O50r/gpR+1NDeKviD9&#10;i7EO7949p4gjLD6DNfQ/wF/a38HfGYJot3ouoeHdc8su+j6xGAWA6mNx8r/hzXxnc/HzR7CZXufC&#10;l61nFaW8+oahGwMdr5w+UHu3XnHSu4SR5Db6vpMu2aFlntLhfvI3Y0paIfMfda3TPyo4/wB6p4mx&#10;h8n1PtXBfAv4gyfEHwHZ63ONt0o8m8X/AKaLwTXdRycbiahdynYsBh60Bge9MTLdqM1XMTyji3dT&#10;VHV42uLeS3z/AKyNl/NSKtbxVa+kYTKmf4hxVqRJ8xf8E8JDZ+GfFWjTHmz8bXkX0yFNfUUTqkIY&#10;vgbetfK/7CU8dn41+KXh9VXNt46eQhuwZT/hX0/jzYQueGXpVVFrcC0kyzHdE+VPRhTmYbuWFVIC&#10;sKBY/ujge1PL5GWbpWXMPlZP5uP4qjaYA4Wm+YO4qJ5mDYIo94Q+WUJuIqLzmxjtUbSMq5JzzUbS&#10;r1J+lCQEzuOc7arTnB+91pZZgRt3VFMSRkLkkUSKiOWUY20m5S5xjgdageQqzDNCSFOgqSiXz8Db&#10;R5zl81E745So2kbftZj60AXVnY8Y/ipySZGWNUlucgh+AOnvUglGxdh/76oAmLktnNNZu7VH5gVs&#10;k02STKkigCQllO4Go3kAbcdtR+a/rUTu7gsrYPrigCWaf5f3bc1VmkVhv3YPtTZbgKcKfvdarzP3&#10;Y0ATLID/AB1G0zE8nd/KoRKvl8npUYmGMk8UATsyheRzVSSXad4NOmuDJyaq3EmI2GPegfKxtzOS&#10;ygEDd/DULS5bH6GoZbksAGGP9qhJS7bOKmQ4lgvtGN3y1C0jKC2eOwqN5iuON2OKYZiVyakpIlZz&#10;IuFWud8ehn8O3Sg5+Qmts3H7vd71ieKZkn0i6XP/ACwbNVGVg5Dx+SVY32mTFeX/ALX9w1t+zH8R&#10;JZ3SOOTwPq6I0jbd5NnKABnqfatb9of4taX8EPhjq3xIvT5zWYWKytz/AMtblwdq/QdT7V+bvxi8&#10;aePPjfouveMviV401C5kj025mtbGO4KwQkRsQoUcY/nXXH3tTnPl2iiitzMKKKKACiiigAooooAK&#10;KKKACiiigAooooAKKKKACiiigAooooAKKKKACiiigAooooAKKKKACiiigAooooAKKKKACiiigAoo&#10;ooAKKKKACiiigD9ZP+CENsZ/2PvFuB/zUSYf+SNnX2RZ74ZcYNfJ3/Bv1pkmofsgeMSo+78RJh/5&#10;IWdfZ8vhuZJWcR/hivmsd/vUj3ML/u6LelPvRQW5qp8Sw8fw+1JsY3Rov5uorQ0/TZoyCydKofFZ&#10;jB4Em+0SfK11An1y44rkOqUtCT4puLD9kz4gXCrjb4PdBz64Ffizct+8Yhv4jX7KftJ3/wDZf7Fv&#10;xGuI7nyt2ixwo3plxX4zXDqz4Qe5Pr719Nk69yTPBx/xICSetA4OcUgbjk0bhXtHnj/M9qGIZelN&#10;oJG3Den5UAen/s8azqmsa/pPgqWeaa3HiCxa3t93CM9zGGI+ozxX7leGlmg+Gsyz/wAU7c9jzX4k&#10;fsNaGNd+Ovh1HGVXxJp6k7uv7wt/7LX7YWc7W/w+Fqg/1k2414uadEd2D+E56Zp3BWJV+b726qXi&#10;2/j8OfDvxFq7zsFs/Dt5KW9MQtWgN6szH161xP7UOsDwz+zH8Q9ZeXbs8J3Y3ehMZH9a8WnHmqJH&#10;oylyxPyR/ZogeW51LU3bc00e8Nj+85NetGQBsE15P+zLI8mh3t0vpCg/ImvVFySAzV/Z3hvR9nwv&#10;S87s/IuIqnNmDNDQITf+I9PsAf8AWX0K/wDj4rhf2qb1rv8AaQ8WTuGZV1FYo92eiqF49q9H+Gtu&#10;Lj4i6DAPm3atB8o7/ODXknx/8R33if41+JtTvpyyx6xNFDxjaquQBXg+LVRxymEe8jThdXzJvyOb&#10;RlY81I0m3gVVLptx+VPjkfGT92v5zP0YspMWHJqVJeM1VjZSaeZNvGaALAYs2AeamjlLLszVNZAO&#10;S3NPimPQmgC7vVFwH5pwuOc7t3vVMXTxtvVfmB+XjNOF35hMshG4nLHbip5QLqzADaetPE5A61nt&#10;eKvPmVXm1jy+j0coGsbwR8lqjbW0BwZD+dYMupzSM2GqE3eDy1HKTzHQTa85b90TjHrVWTW5mJ+Z&#10;h+NZQvgOBTTdq3G+tOUOY1RqsgbIlYFeQc9Kf/aMjjfvbpnrWZa332SdblSpK/d8xQw/I9aatz8x&#10;OR1o5SWzWW//ALzN61MLz5c7qxReYGVf2p324suFY1RPMbcV1zy1PF0ytjcax4r0kZL9P1qVb4ty&#10;XoFdmwt+4wS/SnrqTZyXNYou2P8AHSpfHGN1Ajo7XV7q3Ba1umQspVmVuoPanJqBD5LmsGPVWhDL&#10;hTuGMkdKmS98w5z+lBSvc3o73d/FU6aoVbBkJrAS9GMbqf8AbSDy1BR0cOpSHktUqakc5EhrAi1E&#10;EY3VJHfEj71TIDqLXVpAc+Y2frWpY+JbqMgGVuv96uMjvpM/fqeLUpR/Hmp5eYrmkejWfxBuo4Ps&#10;xuWaMvkpu7+tbGn+L4Jyu87fxry2PW2+zLbeVGMSbvMx8x46Z9KtW2tSr9x6mVLsaRqyW57Dbauk&#10;g3I/0+arUWp8cSV5dpXiaWBuHrpNN8VLcDa52nNcrpuJ1RnGR2iX0m7fu/Cnf2icY/8AZqwYNUEg&#10;GG4qxHeq3Q1LRoact/8AKcGqtrct52XPHWq0t5+7qtYXe64w35VIarY6jVPEWp6/dJeapdtNJHEs&#10;asVAwo6DiqzT853VW1HVIr+7+0W2nQ2a7QPKt87eB15J61E1zxhnoKjsWnuBn71QyXJVetV5bkk/&#10;Kajkm+TrQUEtwQeWqtPcOgLUks5AIJqrJPnI35/rUyKiNubrK81km7e3kkeM/wCsQo+5QeKt3koK&#10;53VlrdRoJI5rcOXXCtu+4fWqiTMQzknAo87oariXB2hqEk2t9/rWhmX0kBG6pVkI+6aoxTHoTUyO&#10;23k5qZAXIpRu25/CrMchB69Kzo22spJqwkoIJ3fnRygXWk3bRn71TtO0rZlP8P8ACuKowzDo/wDD&#10;Tpb1GmzCNq/3etHKBoQuAMoelTpKCQM1mpeAjGalhvPm4NUBqpOvSrKztgbX4NZcc8bn526dKuQ3&#10;KKvycjNaRJkaKXij5F+lT20jNu+bvmskOd2R3qxFOV+VT3q/eIaua8V4Wj8sAbd2d3erdtcHPJrJ&#10;juI0iVAPmDetTLfIjbc1pHYwkbsU2SrLmr9tNKx3Fu9dV8AP2Wvjb8f7FfEXguzsbXS5bhrezvNT&#10;kYfa5V+8sSIpZwOhboO5r2K2/wCCUn7XL8qPD/3sfNJOP/ZK1jF7mTdjwOC4zjBqwlwoHlk16l8Q&#10;v2F/jH8IXjX4k+O/B+i+d/q3vri4RW/4F5eM/jXL/wDCjJc5/wCGhPhr/wCDqX/43WkYyFzIy9Du&#10;mUq3XtW5b6gY25TP1qxoPwNvml2xfHn4cS46iPXJOP8AyFWzb/BW+HzP8aPh6y4+Vl15xz/37rSP&#10;NczkUtPuwSAvRu1bml3bZ25NNs/gvrls65+L/wAPmzz8uvMM/mlbdn8J9bgxI3xR8BsMfw+Iuf8A&#10;0Cto81rkk+kXQL4JP416Z8P58bYzJ1X864HTPhnrnmhl+Ivgpv8Ad8RL/wDE13XhLwf4htZo0Txp&#10;4Pk2nHy+IY8n9KJO8RR+I9M0m7Vockfd461oQ3HGwmsfSdC8Q+X5aax4bdlHOzxBEavQ6V4lSby3&#10;vdB3dl/t6HmueJci9ZXyQarbvdw+Yv2hAq7iMcjmt3xdLJ/wkF59nbAN5Ju596xtJ8NeJtSu45vs&#10;NndLBKjyR6bqkU0gAPXaDkj6Va8WaiV8QXzxn5WunPp3r3sm1lI4cU9UQXWptpcTT3s3y/dbd6V8&#10;cf8ABV1GXRPB81jsFq2p3Dbe4zGMV9ZXmoRmVJ2jjmw3+rkGQPf618of8FYb21u/CvhOSIcHWJ9u&#10;0YAHljivVzCMfqk35GWHb9sj4nl+YkYr6x/4J1MYtYs45M/69fz3Cvk+QKH3DpX1Z/wT3kC69a7m&#10;6XC/+hV+WVviVu59bT/hnyrqNwLT4pfECy3tuT4garx2A+0MeKvNqG2HavJxWX8QJEtfjj8Qzn/m&#10;etS/PzjVOPVFxkt0FfRYeP7pWPErS/eM7LwnevYxM4/vD5iepqbWNaMqSSBefNULXN6JqkflyHf8&#10;zYNOv9UQWkgZvuuGzXVHSJh8TH6nqe5OGO761gXFw0smCakvb1WjyD81ZrXAL5LURJLFzdBBsHaq&#10;qagqEoP/ANVRXNy+WANUmuhGmZW281Qcxfkv3KDLlivQtVUasHcgvz0qlcXsmMoeveqLytvyslBL&#10;l2NiXUMx8Pz/AL1T6TbatrumXWtafaSSWli+yebHCnjP1xmueS8dXXL/AFrQsvFF3Y2zaZb3LLBI&#10;zM0aHCsT1z9cUehSkegfADWobv8AaC+Guh+QzeT4qmuI5N3TdbMGGP8AgINfqJ8O5R9ueMnnyT/6&#10;EK/KH9mm/aX9qz4dwBwEbXJGx/27yV+qvw8n2a3JuH/Lmx9f41rwcy/3hHq4T3qLO9imGNrN7Vn6&#10;zI6zq2PlBqVpWZBTJFMy4Zvzrk6BHc+g/wBib4p6ZeeHrj4U6hdrHfWMjzWELHBkgY5+X12kmvfc&#10;54Br89bW31LT9Sh1bSNSuLK8tX32t5aybZIz7Hv9Ohr3b4d/td/EG1sFtPGmg2upeWMLeQSeVI/u&#10;wwRn6Yrrp1OaJlKOp6/8S/hLeeMNb0/xp4S8YTeH9d02GSCHUIbZJlkhcgtHIjcMuQCPQ0kHwhub&#10;jR9LtfEvjS+1S8sNeTVZL6dQvmyqMBAo4SPH8I/qa5Wz/a1tJ/8AXeDZV/3boH+lXW/ah0Py98fh&#10;y4/3TKK2M1I6uH4Y6dB8Wp/ivFeyC6ufD8ely25X5SqStIHz65Yij4TfDhPhf4am8OrqH2lZtUur&#10;tX8vbt82UybfwzXFy/tVWob5fB7fVrwD+lYfin9qrW7i0a30DSYbNtvMzSeYw+gwAKAOg/aq8Y6b&#10;beDv+ENhmVrq8mjeZA33I1bdk/UgV8t6xN50jFR/FXQeK/Fuoa/fSX2o3jzzSt+8kfvXKahMBwGr&#10;krPmloaR90pTEhtuaoXkyRFnYcDmp729ijfG/tXlP7Tf7SXhf9nf4c3XjzXlF1N5nk6bp8bYa6nP&#10;3V+nrURi5SsjS9jh/GHwI1y88Yal4j87S7WxutauL2TUmkkWZI5VIMZBITAz1rNg0bxDr9zpOn2n&#10;jDwjc/2PpU+nrYxagJvtyOY/vgNmP/Vjpnk18w33w1+N37a+rP8AET9pX4va1pXh+WQta+FPD901&#10;rGseeFOPbqeSa7zwn+yr+yf4JaEeHfhUouIWVkvrjU7h5iw/iL7+Tmvbw+VYqtTukYyrRjKx9SfB&#10;nQfEnhKHULfXv3ENxcI2n2H2551tVC4Kq7ckE8gdq9NsrvK7d3zV4B8O/GX9jXf2SDV7mS1cj/Rb&#10;qbzBHx/ATyPpzXsWga1FdxxvFNlW6NXBjMDiMLL94jSFWNRaM6iSclM+grxz9onwtd+Pfh34h8D2&#10;P/HzqOmyR2u7p5o+ZB+YA/GvV2myuM7lbpXMeLtDuL3/AEi2Hzfw1wlx+I+DvhFqDWdr/Y17E8Nx&#10;av5dxDIOVdeGGO2DXeassOraRc6W8m1bi3aJm9Nwxmt742fs532reIJPF/gqT+zdSkctcK0ZMc7e&#10;pHr71xtt4H+O1lCIrjwbZzMvHmLeFQ3vgisvbcrsayouSujkNDufi54W0q28F6d4ctgLW4VP7Xku&#10;A0ZgByfk/vYrCl+BVn4hfxle6/4dhmvby5kfQ7rzCCFaMccHj5816cfDPxoPzP8ADyNm9r4Y/lTl&#10;8M/G1+Ivhmzf7l4D/Sr+sE+xltY8n1/QPiVcWmieE7zwLdahoFnp8P8AaFrY3SRtPOuMbyeqA9q9&#10;gtLxFsEYw+QoQFlb+AY6fhU2j/Dz9oDU5RBF8KXj3H782oIq/jXqvwr/AGV9Rnuo9Z+Kl1D+6fem&#10;l2UhZGPYO3cew61XtOYh05RO7/ZG0XUtL+HC319uC311JPDGykbVOMfnivXFIUcjk1l6SkFlCttB&#10;GsccagKqjAGOgq6kzHqaBFkOwAOKcZCOCagErZ5PHakaUhs0ATtKSODVO9Y71+bkN1p4Zy33/wBK&#10;q6hLtKqPu9aqPxBp1Pl/9kudNL/aW+MmhLCEZdfhnH+6RIP6V9SWUzTWykDtXyf8CJm079uv4saa&#10;4/19tbS/iHP9Gr6q08oLVSG/hrat7pK6lzO0YBqFy+3Dfd/+vR5m40wsT1Nc5XL7o/zyeoqNpSPv&#10;NTW5GAw+tNdlyearmJ5RPMYDg/LTXkXO3NMklB+QUxzgb91K7HyokZuPrTJJCRgtTDJ2z+lMbLYY&#10;Sc560hrQa3fmmlz0H50O6ncN3Oai8zHMZoAkWRuMtSmQ7sg1X8+ONfmP/AqGmVhtU8UATiQbuBT9&#10;2UwKqG4jX5c/NTxO3l8UAWFkwOGprThhtBqu0qo2096YXZTuSTp29aALJZwu5v0qGSRgOQeaTzWG&#10;UzUU0jHdzQA2SRiuSaryOSTlqc9xkbWHNV2IJPegCRZABkHiq80hLcGiR32FUI/Cq/mgfKTUyL94&#10;kaR+nrVeYOg3b804nd9xuaiu5QYtjVIytJMrfw49qj89Y2LMaJS5OBULttbyxQBNJNvfqKj87Dsj&#10;H736VC0pLYB+tRvMVblsUGhM0v3kz+tZmtqrW0gcg7kYFfwq35+DgGs3V2cxYDZzQB+ff/BTq/1C&#10;8+FWnx27utva+Jl+1BT8pyjBc/jn86+NbrVE/wCED16GQ/6zRboD6+U1fol+0l8PdN+IWk654C14&#10;slnqAbbIOscq8pIPoa/OH4t+E/FfwqGseEfFNk0cgs5o4bjyz5c6lGAZT05FehC3KjlkeD0UUVoY&#10;hRRRQAUUUUAFFFFABRRRQAUUUUAFFFFABRRRQAUUUUAFFFFABRRRQAUUUUAFFFFABRRRQAUUUUAF&#10;FFFABRRRQAUUUUAFFFFABRRRQAUUUUAftP8A8G2uiDVf2OPGrt/D8Sph/wCU+yr9A5vAkb/OIvr8&#10;tfC3/BsZEkn7GXjjeP8Amp03/pusa/SJ7eI8HFeBi6fNiJM9bD1OWkkefHwQgOUBrif2kfDH9lfC&#10;+OXZlpdcs4wf+B5x+le6LZQZ+7wetea/thRrB8LtGtAMGbxZaD/eADHH6VgqTuae10PDf25Egj/Y&#10;S8aK/wAgk+ypJ83X581+PkoEcmFXjHFfrh/wUZvX079hXxFGwJ+0ahao2PoTX5HysDtXFe/lMeWL&#10;R5eOlzSQmQT8tDHJzR+FN2v/AHq9c4SRWOeTTXOBjNIoI6mkd8HaR1oA+h/+Cb9ta3X7Rvhm0ki3&#10;SDVvPVu2IoXJ/Uiv2UvR5XgmzXco3KpPy98V+R3/AASw0Czv/jzpGszIzTQi+ZV42hRCoz+bV+uH&#10;ie8A8I6bp6KQyZMqtxzjrXg5lL3lc9TB/wAM52PrjFeOf8FD9WOi/sRfEi7Eu1pNDMKkn+86ivYV&#10;cu+c45r53/4Kwat/ZX7DHir5/lu7i0t/rmUH+leXhv40fU6qnwM/PH9miBYPBF1Ow+aS8AHuFQV6&#10;PG6seFrO/Y5+CHjz4rfDu41HwrZWdrpun3bHU9e1q+SzsbVjwoeV+Nxx90ZPtXrk/wCylr+nwte3&#10;vx++FEMatjzJfGAVfzKCv7D4RzzJ8t4foUq9eMHa9m0mfk2bYPFVsdOVODa9DF+AcD3Xxt8NoI9y&#10;pqAkZe2FUtn9K+ffiRq8GufELWtVtrAW0c2qTfu9xbPzt82T619i/A34F2Hhj4gWfiHxD+0x8JoI&#10;IY5AJofGkT4LIVzjA9a5jVP+CYXg/V7m4vrD/goV8JV8y4Z/3mrR5+Y5x9/3r5bxKzDBZxhacMJU&#10;jOzu7NHXw7RrYPFSnWg0mrbHyW7A9Kcr9ga+sYf+CVvg06G1t/w378KG1BpgY7pddj2Kn90ru5Pv&#10;moI/+CU9qrDf+3/8I2UH/oNRfMP+++K/FVluK2svvR9o8XRR8rBmHOaespBGDmvrDUv+CVmm3mov&#10;Jo/7c3wjt4G/1cT+II3I47ksO/sKn0//AIJNHyZkuf22PhRdSNHi1+z+I4FCt6n5+R7VX9m4ry+9&#10;Gf13D9X+DPkjdIX707zz1XAr6sT/AIJF+NT80X7Zvwjk/wB3xBCv/tSrV5/wSE8VtZwpYftZfCuG&#10;RY8XEk3iaFi756j5wAPbmj+zMV2/FA8dhlu/zPktLpPOVrldyA/MobGarz6l5TsqHjrX134W/wCC&#10;Rvj7TvEMOpat+058JtSsIt3nQDxNCrH5SAfv44PP4ViXH/BHX41+axtf2pfhQ0bMSrN4ghGB/wB/&#10;DVLKsY/s/ijP+0sLHeR8qTX00vDBsdqjklchWr65f/gjx8U00mOCw/aR+GM+obybm4l8SQ+Uq9go&#10;EnX3NUoP+CNv7QU18qN8fvhi8I5kaDxFDkr3x+8qllWM/l/Ff5mf9p4P+b8z5Qacn5StNMgC/Ka+&#10;sNT/AOCNn7RBvpW0f41fDVbdpD5KSeIoWZV7c+ZzTo/+CMf7RI02SSX4teAZ7qTAh8jxLbhI+eS3&#10;7znitFlGPenL+K/zIlm2X/z/AJnya1yXfJA60GU4yK+qo/8AgjF+1XI/PxQ+HpH/AGMUGT/5EqS+&#10;/wCCMv7T7XKponxH8BeXsG77R4kgJ3Y56P0o/sfMP5fxRH9r4H+f8z5XsLi2FyPt+4w4bIRgDuwc&#10;D88U0XGOcV9ceDv+CN37TFhe3k/ivxF4EvImsJorVYfEkHyzMuEl5kH3Tzis1v8Agi9+2QnyL4t8&#10;Ayejf8JFD/8AF0f2RjesfxX+Yf2vgf519z/yPluKUkYFPEhU8mvq2+/4Iu/tYw2Fquk6/wCEZLhl&#10;P22SfxFbiMtngIBJ0+tN03/gjD+2B9tT+1tY8G+Tu/efZfEEO78MyYqf7Jxn8v4r/Mf9qYH+dfc/&#10;8j5ZSXnNHngHrX1FN/wRl/bYSZha3vgtl/g3+I4dxH/fdWk/4Is/tmNpPnC58LNeebho18QW/lhM&#10;dc785zQ8rxn8v4r/ADH/AGpgf519z/yPlUTknkU4yttwK+oof+CL37cUjqG/4RDaWw23xHDkD/vq&#10;nXP/AARa/bk+0stiPCJjz8qyeIod3/oVH9m4rt+K/wAw/tTA/wA6+5/5HzHZXViIJo7tZGkMY+zM&#10;rAKrZ5z6jFSR3LIvWvrDRv8AgjL+2TF4U1ay1LRPCsmp3CwjTbhfEUBWDD5cn5u44rJX/gjH+3bE&#10;wWe08Isc9V8RRf40/wCzMV2/Ff5lRzTA/wA6+5/5HzOl1IOd1WFuj6cV9Oan/wAEZf23IbjGlWvh&#10;eSHavz3GvRKS2OejdKm0j/gjJ+2nLHdHX7bw3CVh/wBEFrr8JzJnvk9KX9m4rt+K/wAx/wBq4H+d&#10;fc/8j5fS5Jbg1Mlw696+lF/4Iz/t4g4/sPwo391v+EliGf1rS1L/AIIyftrwLanQdP8AD9wzW4N9&#10;9o1yFQkueQmGOVxjk1P9m4vt+P8AwSv7Uwf834P/ACPl9bxsVJDdyH7pFfTGmf8ABGf9t6bUAuu6&#10;ToENuFYs1rr0LMTjjgkd6jf/AII4ft5lmWDRPC7Ju+Vm1+Pp74NH9m4vt+P/AAR/2hg39r8/8j55&#10;ivYfs6lWYy7juz93HtU0V4xPFfS9/wD8Edv2zm8OaZaaL4Y8Pf2hE0p1KebXotsuSNgQBugHqBTN&#10;G/4I7ft0DUIk1vw/4dS23Yma11uJpFX2BbrUf2fiv5fxX+Y/7Qwf835nzvDfun3a0rTWZBja3+7X&#10;vr/8Efv26vtEi2vhjw6YRIfLabXo1YrnjPPWrqf8Ef8A9tN9FSWDRdBXUBPiWGTXIvLEeOoIPXNR&#10;LLcR/L+K/wAzSOYYXpJfieKaL4oZXCSNXRWeqxzjcrcdhXpek/8ABI39uEX0Q1Pw9oEcDSDzGj1y&#10;PcFzyQM81uW//BKb9uGyu5ItO8NeH57dZCIZJtdjDMueCR2Nc8ssxfRfiv8AM6qeZYXZyX4nj8l/&#10;+7zTNKuQ0+Zmbbu+bb1x3xX0Cv8AwSn/AGwm0GS4fQ9IOoeaiw2y6xEItuDuJbOc/dxx61Dpf/BL&#10;P9tWKdTeeEtB8vcPO8vW0JK55xz1rL+zcV2/Ff5m/wBfwv8AMjx3VptCXUSfDMl4bMKNv28r5me/&#10;3QBioPPJCk9K9/8AE/8AwS8/a9n8S3kvhDwbo8eltN/ocdzrEauqY78nv71BN/wS+/a60/QbrUdV&#10;0HSY5oWUxqmpo0QT+JmIJYYHoKSy/Fydox1+QRzLBpayR4ObgYyKikmwOtejaZ+yJ8YNa1SHRNJ8&#10;W+DLi6uJNkVra65vlc+gXbkmu41L/glj+2b9qYaR4S0ua3z+7kuNURGPHdc8c1pWyfMsPb2lNxv3&#10;0/MIZrgajtGafofPMs5xjtVd3Ldq+i1/4JW/tjCwuHvfCenrdfL9ljj1WMxvzzuJORx0xmqE3/BL&#10;T9t1TtHgnRef+o0nH61z/wBn4v8Al/FG0cwwu3Mj501GRgq496ynaEmR5ZHVlX92qjqeOv4V9Pa5&#10;/wAEoP20XuvJ0TwrpVxGsanzLjVI0JbHIABPAPvUOn/8Emv2wE0LVhrnw+sW1KaKNdI8rWI/LicS&#10;Aszc55XI6d6uOAxO3L+RMsdhf5kfMO7jIpwbO3Jr6K/4dK/t2Iu5vh/pB/3dZSpL7/gkv+26kqpp&#10;XgbTZl2je8mqIuG7jGf1p/2fiu35E/XMP/N+Z85q5U4U1NHLxtP1r6Itv+CTf7bX2G5lufA1jHcI&#10;o+zRx6lEySHPO5s5XA9Ac1FH/wAEpP261+Y/DjTW/wB3V0o+oYr+X8g+tUP5vzPBUkKjdmpUm3Yz&#10;X0Hq3/BJ39t+3uzHongGxuIAo/eXGpRq2e4wCagtf+CVf7cghna6+G9ksqKDAsepRkOc9Cc8UfUM&#10;V/L+QfXKH8x4KzMGyrVM5iaXEEjMuB8zLg17kf8Aglj+3fIVB+F9ng8HbqicVqeJ/wDgln+2iutO&#10;fC3wqt/sflp5fnapGGztG7ue+aPqGK/l/If1zC/zHzyHw2BU0bMOQfxr3iD/AIJaftvtA7SfDO1W&#10;VcbYxqCnf689qRP+CX37dRba/wAIINvtqiUf2fiv5fyF9bw/8x4gkrZznNWLWZ0kxn5a9uv/APgl&#10;7+3HDeOml/CmFoc/u2m1CMM34ZrmZ/2PfjZpNvc2+vzeH7LUrW48trCfXIkOO5YscjB9q6KGU5jW&#10;lanBy9NfyM6mYYSn8UkjgvPIPLdKmt7lWGQa9V8M/wDBPj9rbxjZQ634b+HlvfafK+Pt1hqkcqn1&#10;x61oSf8ABNj9uQM0dt8G2eMN8rteoCR6kZqZZfi4y5ZQaa7kxxmGlG6kjyHzFKeaZPm3fcxwBjrm&#10;nfaGJwQK9lg/4JuftlQeHmWX4QXA1L7fnb9sjK/Z9nr67qbaf8E6P205Joxe/BuWKNmAaRbpDtHr&#10;iq+p4j+Uj61Q7o/Q/wD4IlW+jS/s3aDdTxxNfQ6bc+Tu5dY2vZNxA7AkLk+1ex+JNHvPHX7QniPR&#10;dX+H+sa5Y2X2EW91Z681rHab0JbKB13evevjr9iXw9+1b+z74Rs/CPiP4e+JNCuPD8twmj69otnB&#10;fR3drNIJGtrm2cqSA4LKyuCNxr6Gsfjx8ddLv7rWYP7aW6viv2qZfhiu6TaMLn/S+wrojgMS1ojk&#10;qYqhzfEjs/8Agpv4U8N6l+xh4ii1KzjdtOjgk01pjlo5VcBSCeScZ+tfjNeG3F20fkJnd/dr9IP2&#10;mrb41ftR+GV8E+MfiN4y03S/MWRrex+G6IrsO7f6QSa+cbv/AIJmQzTtIfi546Vv+ybrj/0fXZTw&#10;eIhTs0Y/WqLl8SOj/wCCXFz4sm8VWujXXgq+k8K3mtiOfVNN0G3lWW4CnMN1NIpZYQpzwAeetfWv&#10;gnwn8PvFHjCbwveeBbOx0uLQZRN4fuvDKJY3NwLzLXUc5G05BAAzXyL4O/Yd+IXgGCSy8HftC/Eb&#10;TobjBuYrXwK8aSnGMsEuME49q1k/ZT+LkGl/2Gn7UfxCjs1/5dX8E3BQc56efxzzU/Va2/K/uNvr&#10;FPuj2L/goT4O8AWXwAuJdC0iO4vrD4lLZ2c39kpAYVeFT9ng2qC8YBUZ5yc14f8Asj6V8QfC/wAT&#10;LrwvqHw5vrWxk1Ozh1y4PhWK+mt5CylImMh/cxshJJAPWpta/ZS+LPia2h0/xP8AtN+Nb+2t5hJb&#10;R3ngW6dYnHRl/enB96uaX+zV8XtA1y68SaR+1F4yhvL7YL66TwTeK9xtHy7yJPmxWkcPUVOzTZP1&#10;ije/MvvPsrWvgx8GLS2a2/4RTS44brS9ZLaZZ6NG8Mkqqzec8m3KlRgKARya5n4PeErLU/EeiWHx&#10;E+E2lwTag/2m30+z0JPJ0WFLN9okl2/MzsNwUk44r5vt/gj8cLWzm06D9qDxQtrcbjNbt4PvQj7v&#10;vZAk79/Wuk0HwD+0LCYkP7UPiJ0jwqrJ4TvxxjH96uWWDrxjs/xCOIouW6PXtN+D/wAK/Fngrwjp&#10;2k2OuTS3Ed40mqaXbwW+5VnbfJOWVsBR0wSTivP/ABloXhrwh41utG8OXF7fWMYU282qwhJipHU8&#10;DIPUHA4p2nfDv4r+FrBNN0f47apZxR7iot/DF8oG45P8WOTVfV/AnjDUbj+09d+L3266KhWuLjwj&#10;fM7ADAyd3pUwo1Y7plSxFHuHhfW/7F8baLqOjn7PMut26BoxghWcAj6EGux8eaif+Em1jawb/iaT&#10;hfb5zXDaJoFt4Y8QWXiTxP4pvNSt7C8jmTT9N8K3MDTyKcqrSTHaq56nrXM/FH4uai3xB1qS0AVJ&#10;NQd1Ctwu7n+tfS8P4HEVK0pW0t+pw4zEUeWKi7naalexPbN/xMFjkVSV+tfIf/BSfxfaarofhPRr&#10;a6EkkWsTGX8Iuteo33jS9mLPPeMzOxbhulfJP7X3iRtU8faHYNKSPt1w6ZJ4/d817ubZc6eVVZye&#10;ybOfBYhSxUI92efMWlXbmvqL9gJ2XWrYj+GdR/49Xy67KDx/er6a/YKuPL1u2JHH2hSfzr8TrS95&#10;WPuofCfK3xgnNl+0L8SrbPyr481H/wBGmufbUJA7KOlav7Qr/Zv2lviQmfveOL9vzkrkZNQYucDr&#10;X1GHX7mPofO1pXqO50mm6wsMT+cercVJNqweBlzw1c5DfEQqCcGibUSIuGroMeY1574PFgNWfNdu&#10;v3HqkdSZk60qvczW01zb28kkdvtNxIq5WIE4GT2zQK7LaXXmxbnk6cVSv5XlUf3evy1HI93BEslz&#10;ayQxzLugkkQhZB0yD3FRNOvQsv50CEvb428e9X+VR07mvffDf7NPwW8Pfsw6x8TfivqWpXHi+S4W&#10;PR7ez1Dybe3zGJMFcfOVUruz3OBXhXhGzi17x3pWkSoPJe6Dze6INxH44r6G8b6xc6f4XvNK1rSv&#10;ti6xpq/2fDHEzR2UMg3tcM398jC47AVnUly2sbQj3PmOa4KTMoOV7U6K7Cx89qr3EWyQtAzSqc7W&#10;WM8461X8wruLH6VoTHzPQP2VpjcftcfD2I9tUuD/AOQHr9X/AIfzj+2zGT0sm/8AQ1r8lv2QWaX9&#10;r/wCYzkre3Lf+QT/AI1+sXw4cr4hc/xHT2B+m9a8HMv94iepg/4J6ApOz72aazOehppk9KC/PDjN&#10;coFq0IG4ycH3q1BfSWo/d49azDNg7c/lSfaWXv8A/Wq4uMQep0VrrEi4AbmrB1qSRcM9c2t0THgd&#10;abJfMvO81aqIzlTub76u2OGqpc6rJuyCKyWv5F79feo2uRjeWzQ6nYFTJr27k3ZJ+8ao3LEjJNLL&#10;cbjkCqlxMwG8VnLXU05eUw/FWpGxtmdRztxmvgX9ubxLd+Nf2ifDPgO/lZrPTdNF60bN8rSyuQDj&#10;2UV9xeProiNUHueDX59/t8x3/hX9oLw/49J/0e+0sWrvjgSROSF/FTXZgeX2y5gqR9zQ9LOpeRZx&#10;2NoFWKONUVV+lcR4u+MGp+GPEEmiWfh175oYxIzC6WP5cdsitjwxrlr4j0iG/tJQwkjXdg9DiuB+&#10;K/hrVZfGhv38J3WpWclmq5s5ArLJ0659K/RIS5aCcDx5fEerfDrx1B420G38Q2CtCs3/ACzb7ysD&#10;yK95+B/i651CGXSp33Nb4eP6dDXy58A9N17QvCn2PXLR7dvOdoYZGBaNCeASO9fQv7P1rK+tXWqx&#10;qfLSERH/AHiQf6Vw5so1MDKU10NcPdVEe82Ukm0JL6VI0auSwP4VHZnNuoB6gGpoW524r87PTMzV&#10;NKtrnmaFWC/7NZjeHreQ7fK4+grop1KpwOtVzCA24VnKCbubRlpYx08K2jDK26/e/uiph4et43zE&#10;gz/sgCtVQygY/GkYHdkCq5YroVeRRg02EdzirlvAYv5UYUZAHepEYZzRymcpFi3yOH6VLG7D+Lio&#10;E+Z6epbb8zdOlUrGZO03YCm+euc1GzYbBPSmq/JJXvR7xXulnzWTmqeoz7z5Y9Kkkl2r1qpey4DM&#10;B2oJPlrwVIdJ/wCClHjCOR9q33hNZWj9WV4sH8ia+qtNkH2dWU9ulfJmtu2mf8FNY2xtjvvB7Dr1&#10;IVT/AEr6o0dybdWB4roq9Cd2aTEF8FfxoMgK4PbuKj80jk1HNMcZBrnKJGlAXIFV3lKNkLQ0+Bhe&#10;ajYg/MH6+lACySOMFaTzHPFRmRfuD6VGzkcA0ASyyY5xUSzEt96msQOS9MkIUcCgBbiVOqN+FQ+Z&#10;IF6Co5pNrZxUL3asrFQ3y1EtzTlfKSmVSvzL3+9SCUZwDUEkzBNx9aZJITIqhvqaQFgTqzL/AL3e&#10;pkkJO3PvVESc5Pan/avm+UVURNXLcku1uSKaJxu4HK1V83zGyrU7OOakZYkuiOq1GbpWG4/8CqFp&#10;cDNQyzbP901XNInlJJrhBzjmo45w4yFqGSVFGRTPtAU9PrRzByktxKFDcriqjSKGwH/i60txc5HI&#10;yKqtcqDwmP60SCJK0oLbd1RSTH7uN1Qs5c8Cm+aFby89akodKTzsP41VdsH52qY7gmC3NV5ZMdfu&#10;igqI15Wz8v8Aex9KhkmLcAfNTWnw5UN8v86ha4O7AoKJvMCrkHnuKz72Y5bvVgysGww69xVW4XZ8&#10;yjd3oJ+0eG/EfS7a81u6SRB99h+NfO/7WPwv0m9+BnjLVL2CO4az8L6hPD50QYxsls7AqexBFfTH&#10;xHtTD4juhj7z7l/GvHf2potn7N3xAAP/ADJOqH/yUlreDdzOR+PNFFFdpyhRRRQAUUUUAFFFFABR&#10;RRQAUUUUAFFFFABRRRQAUUUUAFFFFABRRRQAUUUUAFFFFABRRRQAUUUUAFFFFABRRRQAUUUUAFFF&#10;FABRRRQAUUUUAfuJ/wAGxC7v2MPHB/6qfP8A+m6xr9Jtgz1r82f+DYidE/Yx8cKev/CzZz0/6h1j&#10;X6TLOjcmvGxP8aR6FH+GgSNkfax+leW/thrG3hPwjal/mk8Wxtj/AHY2NeqJIq/M7V5P+1pJFMvg&#10;ewil3eZr8rlQOgEJ/wAaw7Glro+a/wDgqNOy/sUXkCSbfO8QQ/jhTxX5OsTvw3Sv1S/4Kv3Btv2N&#10;oIg20yeJF3e42V+WK26TeZK99HHsTcqN/EfQV7mW/wANs8/GfEhtIHU9DTCzsPSg9M16hxjiR1DU&#10;2Rtq5P8AwGlA3dTSSBduDzQB9of8EgdKhm+LX9oB2LR6Lc/KVOBvlRQf0r9QvGsrCGziI/5Y5+tf&#10;nH/wRwsBeeIb65dMLb6fDErcfxTM3X8K/Rfx27faIEA+7CMe1fNZl/EPWwitTMZAQM596+W/+CyG&#10;qw2f7Gq203/L54qs49vqBlj/ACr6gLNjINfHP/BbfVY4P2c/CmiStl7zxdvVT3CQnNc2DjzYiKNq&#10;r5abZ7R/wS0+BXgnxv8AsY/Cr/hK9GhvtLGpeINZm0maENDeXglght5JV/iEfzkZ9a94+EvhHwz+&#10;0tpfxU+HXxx+H3h/VdJ03x5PpGmwR6WipaQx2kRG0gD7rsTzyDXyP/wTR/a/8D+A/gb4L8F694u0&#10;7QLvw3p91EV1qZo7O7hnkWTlwDtcMuRxzXsV1+0FpngX4YeNPC3wI/aY+FdnrnjjxDfapNrGr+IZ&#10;mNi1wip+7VIcEhV7nrXNxdwxxjisyjUw1ObhaPK1exeV5llFGg41ZK+u5+R/xA8O6N4b8ba54d0u&#10;COS10/WLm3tWK/wLKwX9AK9z/Yz/AGG/Av7THgbVvHXj7WvFVlaabffZ4Y/C50wM3GWLC7nRifQK&#10;p61cu/8Agnbqk8slzP8Atz/BO4kmkaSR5NcuAzMxySf3XrUQ/wCCcXiaYqsX7cHwRjjzkRjxVOgz&#10;68Rjmvq55RxDLL40oKUZ2WvK3r9x5UcVgfbOUmmu1z1fxV/wSO+Bnhzw7r2pWfjn4m282j6LNqCt&#10;qh0M25CxM6hmjnJPK8qgLY7Zr4asvsM0Ecj2aZZQTuT2r6ZT/gnD465/4zm+CrKwwyt43mG4en3e&#10;RSQ/8ExfG9zItvZ/tgfAh3b5Y4x40YE+3MdZ5bkvEeHv9ZcpdvdasPE4zL5W5LL5nzTNBYRp5gtw&#10;O3y19JfsleBfhr4l/Yj/AGgPEuvfCnTbrVPDWgwS6P4mlSQ3Ec0two2Lk7RtXuBn1o/4dhfEd9xi&#10;/a3+A/ysR83jvv8A98V3Hgz9mT9sn4a+Abz4XeBP28fgTp/h3UlZdS0mDxrCUugxO7eWhy3Xjniu&#10;rH5TnlbD8tGElK61s11Iw+Ky+Mv3jTXyPRPHH7MnwQ8MXHjP4iWfgfTT4N0n9l/T7nRdakwbW612&#10;f78kcp+V5wwIwDkelfnCHEkMfmxNu2An5j6V9da3+xH+1BrHw8sfhLdftpfBe48N6bMZbLR5/ico&#10;gib2Urz7elcvN/wS4+OEqiSL9pX4B7WH/RTIv/iKzyrI+IMJzOupyvsrN2Fisdl9Zrksreh82TQW&#10;si8q3/fRqNbW2lcRM0mGbH+sP+NfSDf8ErvjyV+X9pL4B/8AhzYh/wCyU1f+CVf7QquskP7Q3wFk&#10;+b+H4owcf+O17UcDmkXrTl9zOB1sK/tL70eATada2cWIt3+yvmHn9ap6vEljcB45JlLKDjzG4/Wv&#10;pqP/AIJb/tBRxm4b49/Act/2VKD+q1TuP+CV/wC01qs3nL8b/gOy4wP+LrWw/mtV9TzLrCX3Mz9t&#10;hf5l96Pmu3VpWUteTKp/6bN/jVprM4/d6vc/9/W/xr6KH/BJj9qMjanxl+A//h2bT/4mmP8A8Ekv&#10;2rQP3fxa+Bh/7q3a8/pVfVcyX2Jfcx+2wb6r8D5ume6gm8s6ldH3W5cf1pRNck7v7SvP/Ax/8a+k&#10;Yv8AgkX+1lOf+Sr/AAM3f9lbs/61N/w6H/a5HA+J3wN/8O5Y1PsM0/kl9z/yF7TA91+B842Us0kq&#10;rJqt8wz0+2Sf41dS8ul3KurX2fO2/wDH7JwPzr6Di/4JE/tgRtvj+IvwRz6j4u2H+NSj/gkN+2gz&#10;fJ48+Cvzc/8AJXtPGf1p+xzP+WX3P/IftcJ/Mj5xu9U1bziIte1DaOFH2+T/ABpj65rURwPEGofh&#10;fSf/ABVfRzf8Ef8A9skfN/wmvwVJ/wCyv6f/APFURf8ABIL9s8jJ8VfBlv8Aur2nH/2ao9hmn8kv&#10;uZfPg+6PnEeIteJz/wAJJqWe3/Ewk4/8eqwniLxMB/yNepkf9f0n+NfRB/4JA/toHkeJvg1/4d3T&#10;v/iqIP8AgkN+2uZPKOrfCH/rp/wt3Tdv/odP2GafyS+5/wCQc+D/AJkfPq+KPEcZwvirVF/3dQl/&#10;+KpU8U+J8f8AI16p/wCDCT/4qvof/hz5+26V3f2p8Icf9lc03/4uhP8Agjz+3Ax3R6n8JW+nxa0z&#10;/wCOVHsc0/kf3Mnmwf8AMj57Txb4pXp4u1b/AMGEv/xVTf8ACXeKyc/8Jfq2f+wlL/8AFV9AH/gj&#10;x+3Oeft3wnHsPi5pn/xypI/+CPn7ckY5m+FL/T4taX/8doVHMusX9zDmwn8yPn5PGXjPofGerY9P&#10;7Sl/+KqVPG3jE8Hxjqv/AIMJP/iq+gB/wR7/AG5Bz5vwpO4dB8WtL4/8iU6P/gj1+3P3Hwr/APDs&#10;6Z/8do9lmH8svuf+Qc2D/mR4B/wnHjItlvG2sf8AAdSk/wDiqsQ+OfG6L8vjTWP/AAaS/wDxVe+/&#10;8Ofv26RHjb8K/wDw7Gmf/HKWL/gkJ+3OBj/i1v8A4djTP/jlHsMw/ll9z/yK9rhP5keDf8J343fk&#10;eONa/wDBlJ/8VTo/HnjpRtXxtrAH/YSl/wDiq97H/BIn9uHo3/Cry3ovxY0z/wCO1Kf+CQv7cYXJ&#10;Hwt/8Ovpn/xyp9jmP8svuYKthf5l954Lb+PvHCN8njvWs+2py/8AxVXLb4hePA2//hO9Zz3/AOJn&#10;L/8AFV7ZD/wSK/bjMu1o/hf/ALw+LGl//HKtR/8ABIn9uHHDfDD/AMOxpf8A8cqJUMw/ll9z/wAi&#10;vbYX+ZHin/CxfHZG0+Ota/8ABnL/APFVJF8QvHrN/wAj5rX/AIM5f/iq9rT/AIJHftxZwT8L/wDw&#10;62mf/HKnT/gkf+2+DkH4Xt/3VTTP/jlL2GYfyy+5/wCQ/bYbbmR4xD8QPHiyYPjvWCf+wnL/APFV&#10;o2nxF8eIuR461r/wZy//ABVev2//AASZ/bYHLv8AC9f+6rab/wDHKuR/8Eof21lGTL8LSP8Asqum&#10;/wDxyplh8w/lf3M0jUw3SS+88u034l+NJY/KbxnrDHPU6nL/APFVt6R438ZO2W8Y6x7f8TKX/wCK&#10;r0Sy/wCCVn7aMD5jk+F/0/4Wtpv/AMcrpNK/4Jh/thoo8x/hnux0X4oacf8A2pWE8PmHSL+5/wCR&#10;0U6mHe8keVnxn4wbk+MtY/8ABlL/APFVvfCf47fFr4Z/Fbwx4o8K+PdUW4j8RWMZjmvnkjmR7hFZ&#10;HUnDKQeQeteif8Oxf2yBzj4c4/7KZp3/AMcrc+GP/BOb4keDPiJovxA/aY+IfgPw34P8PapBqeqz&#10;ab4yttQurtYJBIIIYYGZi7FQPSijh8y9okoy+5lyqYXld2j1zxnq0PwX8ZftQfEPwBZ21jqHh62+&#10;y6FdRxAtYtc3CxSvEf4WwzYI6V8U3PxH+IN3cNdXfj/XJJZDmSR9UlyxPc/NX1ho3i/wV8fdb+Mn&#10;gzxL4tt/C6fFRjPouqaixMNtOlx5kMcpUEhW4BPavMbv/gmB+13DdPDDqHw1mjDERz/8LKsEEi9m&#10;2s+Rn0PNfTcU4XNKdanzxk/dj3fRfqeblksJyvVdfzPC9d+IPxAjsJpYPHGtGRYzs/4mkvH/AI9X&#10;6XeAPhD8E/jH8IfB/hz9nefwn4h1a28I2U3xAF9rWorq9tKzIs00XIjJXd3PWvjyb/glv+1/dRsH&#10;u/hmq8j/AJKdp/P/AI/Xu/grQ/8AgrH4C8E2vw/8Iaz8EdPjs9KTTU1KDxlpa3bWysGCNKGy3I6m&#10;vmaNDGa80Zfcz0qlTD6crR9pXX/BOL9njVbn+yLjS7VZNO8RQJZxaT4iuxP9l+zFgl5mT77uCSAA&#10;NuPc18+ftvf8E5bDxt4M0bxh+z98Ro/C99pekyP4g/sfUrqe0vZTeRW4VN0hKlC7Etkg4xXMP44/&#10;4LE2V7HfaV4o+CtlM199s1D7H4201f7Ql8vywZsv83y8VRbxh/wWPi1Jr2x1v4Hw2v8AZn2FdLXx&#10;ppgtkTzBLuCb/vbwDmumOHxi6P7n/kccpUraM4XTv+CSX7Ql/ruuaDf/ALaGpQ/2T4k/seEabpN3&#10;eSSOIhIZZESXMceDjOCa+LfiT4n+KPgDxPrfg6b4n6xcT6Tq0mn/AGu31K4VJWSXyy+xiGXPXBGR&#10;3r9ANM1v/gsDpniLUvFv9pfA+41DUtQW/kuJPG2mForlYvKEqfPw22vmnxb/AMEwv24vHHiPUPF/&#10;iDUfhjNqGpai19ezN8TtP/eTNJvYkB+5pSoYy+kX9zLp1KdrNn6wfArQf2Qvg3aw/A3xz4fSSTRv&#10;Dmm3K399bXd5cXkk8O+R5HUNzu6Djivhb/grHq/hi78FeA/jt8HUv/DcWvaprFi1vpt5Pbx3FvbX&#10;LRwytGxBVyoyeB1r7p+AH7SniTwRp0/iL4ifDDw7H4g1KztINQGn/EnSZLdfIiEYEZaYNg4zyO9f&#10;Hf8AwUU+Afx8/akbQvC/wk0XwLY+H9FvtQv45NY+JmmLcST3k7TSDasmAqlsCksNjVryyF9Ypc1u&#10;ZH56zfFH4kiX918Rdf6/9Bib/wCKr9JP+CSX7M/gT44fsuaT8V/itdT6xfeIPHV3pl9e614muo/s&#10;lrENsaWyo43Ssx75r5DP/BK39sUdJ/hn/st/wtDTv/jle4fs1fDv/gqf+y98OV+FPw3uvg/Jo9rr&#10;Umq6eupePNMne0upBhpI2MnHr9azjRzD+WX3MqVTD23R4H4mj8SWv7Xy/Amy+KPiNdH/AOFlDSF/&#10;4nE28WzXWwru3ddtfrdaf8E8v2dNV1FtE1bQ5o7jR/E3k2UGj+LLsvLALZnjW9JkPLkbio2kcV+c&#10;uk/smf8ABRjS9D1TS4V+EMl1qnjKHxPJrM3j/TGvIr6Ntw2SF8qhOCVHBr3Cf4of8Fm31CDU7XVP&#10;g1ZzLffbL37H400pBfS+X5eZv3vzjbWns8dKXwtfJ/5Ec2H8vvPo7Wv2EPhJZeX4+tLGzW8h8NwP&#10;e2beLbtdHhka8KSzFvOySkYI4bk9q8D+PX/BLbx347+L2uav8Bf2lNW8P6D9sMOnaTCt5qPkutuJ&#10;SZGSTMSNn5SQaxJvGf8AwV7maSwltvgzJpM1ilq2gnxhpRswqyeYCE83rv5zS6F44/4LFaHfXmor&#10;D8IZri6vZLqG7k8aaV5ts7psOw+b0CjABzitI0cZHdN/J/5C5qS2aPg/VPih8afDmpXFhJ8UddW6&#10;sbl4jLFq02BIjEZGT6jvX05r2t3/AMavAP7O/wATPiIkd5rHiiwFprl1jDXqw6n5Cs/qxQYJ6mvO&#10;dX/4Jt/tueI9ZudT1mL4eQyX10811eTfErTdiM7FmchZM4ySeBXpmup4L8IeI/gf+zr4H8V2+vw+&#10;AZrSy1DXbVv3N1eT34nlEWcZRWbaD3r6bhWnmEc0lJKSiou76bP9ThzCOHqUEtG7o87/AGzP2ifi&#10;5rX7SPjDRNP8aX2k6VoGv3Gl6Ppel3TwW9rbwN5aIqoQOi8+pNeXr8cfiwgP/F0vEQCjJ/4nE3/x&#10;VXP2q7tn/af+JCq/H/Ccal/6UPXAyK8sOwP95ccV8rjsRW+svVnq0cPR9mrJH6j/ALEXwVk8IfsI&#10;R/tdeOv7W8eeIdYjkvIbPU/EMyW1hZ+aUX93vG7G3Jxyc8Vgf8Fe/gvJ8BvCPgv43fB7xnr2iw+I&#10;tX+waxpVvrk5hEkls0yPGC3ygeWwI9xXE/shf8FNvg54N/Yum/ZI+PE2o6PdW9hJZaXr1hpzXMJt&#10;zJvVGRPm3DJGelc7/wAFOv8AgoZ8P/2utC8K/Cz4TWV4PD/hm8F9JqF9bGGS7uRCYlIU8qoVm4PO&#10;TX59HEZ5HOOZuXJf5WPXlh8J9Xtyq54Cvx0+MEcKg/FPxFuHAP8Aa8v/AMVXsH7Gb/Gn4z/Eu8l8&#10;QeNtVvdB0zQ72aWLUfFktnHPdLCWhTzA4YAEZYjgDrXzHHczb/NGN392vQ/gf47+HPgGy8QeIPFO&#10;t68dYvvDepaXpum2dqps91zAYhLI+7IIz6V9fXxGIlTfLLU82nRo86vFHQ+Pfjx8XYfGupWg8S69&#10;4fWC6aJtHj16ecWrKcFRIzEsMjg5OaxZP2hvjBayRvP8X/Ei2/mL57Lqkm5Y8/MRk9cZx71wsl5d&#10;3BWeeVpHKjzJGbJJx1zQsuy4t7xWjZoLiOZFkXcpZGDAEdxkcjuK0p4it7PWTuTKjR5tIo+1Pi94&#10;40O1+AFv8T/BPivxh4RvdQ1iFfB+n614qnkvtb0zyyJbuaBmPkjeMqRgEHiuP/Zo+NXibxX40vvD&#10;Xi3XvG3irULtYY9B0vT/ABJNbQxfP+/uLiVSCiKnQk465rzr4y/tjfEP9oLSZLHx34N8KxXM0lu0&#10;mpafpYjnCwjakYOTtTHG0YBqXwD+1r42+H/jXxF4z0jwl4ZeTxRptvY6hayaaFhWKFcAIqkbd38W&#10;Pvd65I1scqEkm3J7Gzp4fnV0rH214c+GPhnXdNtb3wn8ZPEmtadr3iHXLS01JvHUsM1rHaQqUW0h&#10;BP2wiQsGPXHPSuA8c2PjXwtpHxYu9P8Aiz4w/wCKP8F+H9R0OSbWpcPcXcgE+7nkYzgdq8O0v/go&#10;B8XtNS3hsvCfhWBNLvbq60D7PpYT+ypLiIRzGEA4G4AfjXI+If2o/jH4s+HMPwo8ReLGl0iNh5je&#10;WomuFViyJI45dVJOAeBmvPw7z2NW85u19dUbVqOWyh7sdfQ7LTP2l/jYqCI/FnxB7suqSf41sWX7&#10;VHxrtWyvxZ8QfjqDn+teG2mrSIuWdf8AZ96tLq7SlT5nfFfTxrS7nlujTjsj3QftW/HJjkfF7Xvm&#10;/wCn5v8AGvePhTe+JPjH8CbHxBpvxt8ZWPirUI9UaG6/tctaiSy2llZOuGDDocgivhn+023hfOYY&#10;r1Twd+1n418BfBn/AIU34c0rSrWCNLtYdYjhP2xPtLAy4bOBuwB06Vw5hUxcqFqErSNsPToc37xX&#10;PoLxP8eofhd8VE+Cx+IPirWNZ03XLHS9cGvXQmsdTWZU8/YnWLBk+U5zxXn3jq7j0LxrrOhQTs0d&#10;nqk8MRZudqyED9K4Cf8Aab1P4m+J/Ddj4k8I6Iur3XifSjqXiC2tdt1eeVIiKXOcZ2gZxjNdB8XL&#10;pl+KHiZVdcLrl13H/PVq+88PpYqpOdOvK+ifzPBz6NKnKDpre/6Bd+Izn5Xb0r5n/adv0l+LHh9P&#10;W6n/AFjzXs19rUhjKh8YOPu189/tA3nm/F7w2pk3Zupvvf8AXOvueIsOlkdf/Czz8rlzY6HqByBn&#10;FfSn7DDkarblP+ey/wDoQr5rmfa2wD8a+jv2F5WXV4QP+fj+tfzRU6ep+lx+E+Vf2o9kH7TvxKVZ&#10;l3L41vAI/UFs5rgobky3PlE4yfvMa7D9riV7f9rD4kRsevjC6P5kGvPjcbj19+tfXYf+DH0Pmq0f&#10;3jNmVzCAA+fxqtc6hhNgqn9vITBaq81wzDI/StiHEvQ6ht3Bvwr1b9ll/Ad+niDRviX4hWz0nVru&#10;0s9QhhANwbcrJmSLIIDK+zrxjNeK+fhOG/WprPV7qym86zlkjPQsjYJFTJNrQS90+lfFFv8ABy81&#10;a18LeHdS+2Wmj2NxaaKuoSw+Y+2VcM+cKWIJPv2ritQX4faRqjWVrpOnSW97qk8Fy00gZoUEHBVg&#10;ePn6Yrx2bVCZPPlmJJ5JbljWprXhLxdaeD7fxne6I8On3crJazSuAzkYydud2PfFZ8su5suV9D6C&#10;+F/wA8LeOvBWreLNAMFvqFrp9vLpNxHcjJYxkSAjPUkMOfWuPPxA8ea94e8M6Z4K1VI47G3WHXPO&#10;uVWSJ0kIfzAx+4V6YrV+BPj2w0O9m8M6FcfbLm8t7RYYLGZWYFc7gVz3zXk3xy0Y+G/iNqBit2gW&#10;7bzdn1PI/Os7c0tWVK0Vod7f+M/CsXhK70awtdPWGSHVjayDHmL/AKUdg/4Ev6V4o9wqE89KQyMf&#10;m3fe7tUVwwQfMd1bRj5k83MelfsVwyyftb+BLtom8lrq8CyepEByP5V+r3gCdI/EMjNH/wAuRBx/&#10;vivyh/Yh1KSX9rLwTp4f93HLeOsfuYDk/wAq/Vr4fE/29IjDj7CG/wDHxXjZl/vET0MJ/BZ6AZAB&#10;k00yL94CoN7bcE0u8HgHpXIBMzLmmtKynaDx1phkXcQzU12LU76WAlac7dwzTXmlzj5agklI4BpH&#10;lYDP60gJzIzDBSmFjHyRUYk4+9TTKTxQBIZPQVVm+UZfvUnnZOTVe4fzvlPX2oA5vxjZPPA2Iju2&#10;9RXzf+1d8GLD4wfD640S6g23kT77K5UZaKQdGr6m1JVlhKsK5DxD4LXUVkaMhd/WrjUlGV0afZPz&#10;A8IfETxn8BfET+DfiVYSw28bbY7rH7mQZxuVun4dRXtnh/4rfDzxHZi7g8TWIGP+WlwqkfgTXvvx&#10;A/Zn8OeLt0Wu6dDcRt/DJErfzrmPD37B/wCzto14t+nwr06S4U53yKxBP0zj9K97CZ9KjHlkrnLU&#10;wsajucr4Gim8d3q2PgiAXys+2S5ib93H7lulfSHw18HW3hPSY9Khbe24PNJ/ebvUfhTwRYeFdPj0&#10;zQNIt7O3XhYLWIKo/AV1WmWnlyjK9sVljs4rYyPKtIlU8PGnqbFqRjCnipgoAPHWoYI2BzmpiMjF&#10;eGaCSKwHSoGQF8jtU7gkYFVncfcoAdgZ3UmN3Iam4LR9cd8UqsB8v9aCry2HFRjJ69KMHGcUb1HG&#10;f8+tN8zByooJJt4DYDUhZ1HDn/a461EX54oMx27T9KAJAxLZ3cU5Zt0fzfn6VVLkH5TTkccgN/8A&#10;XoAmeRZV+Y/nVWdsR7fvVIzjGR+RqG5J2lgexoA+UfjC7ad/wUf8H3oO1brwvMnB6/K3+FfVGkXC&#10;mzRVP8Ir5U/aeP8AZ/7cPwo1ZV+W4tZoXb1/1g/rX0/osgNsm1v4a2qfCmTH4rGx5y9N9NZiycHd&#10;VbcVODTxcEdBXPzGnKPZzvBztx3qN5UK8H8qZLISc1GWH3ifajmDlEaUsxIemPNISAr0kkiFdgqq&#10;XcSDdRzD94maaRmK7u9I8qhdpLbjUO8mQ4NDSfJmpGF1M4Rdgz83zew9arhxng/N2qQnCEjvUEy/&#10;h6YoKiOEqn5SaV5V3Z3dqrNJ8wFIxVzndQPlRYEg5waPM9qgDkPgGlkYb8hqCXF9CZG296c7EEtm&#10;odw+4FoE2wAGgfKPeZVX5qiknVe2ajkkBk+9Ve4c7slv1oJ5ZDpZt42801pgwxtqJ5FBZt2SaTz8&#10;LtA/76oDlHSzqU6dqryuHC4H50NKCxwfwqGU7ipJ+7QXyokWY9cbaiZ9zHI919qRmYfLK35dqbvT&#10;HD/nQK19RzOVXb3NQTdMZoeUs2zFQXDMDjf1/hz0oK5bEDuuTUbzdlekMgQFR6/LURky+Mc0APM3&#10;GKjnkyrfNRI7A5DVWmkOPlbJ7gGgDy74s749fdlOPlB/CvFf2o9x/Zv+IGX/AOZJ1X/0klr2z4uZ&#10;GtK7fxQj8a8Q/ae4/Zv+IBMn/Mk6r8v/AG6S1tTMZ7s/H6iiiu45QooooAKKKKACiiigAooooAKK&#10;KKACiiigAooooAKKKKACiiigAooooAKKKKACiiigAooooAKKKKACiiigAooooAKKKKACiiigAooo&#10;oAKKKKAP2p/4NrPF0Oh/sheNdOEkfmN8R5pGVu6/2fZD+Yr9G4/Hofo0XrtC1+O3/BBfxz/wjXgP&#10;xBo81xtjvPFD5Xd1P2e3FfqBA+5ty9OxzXi4j+PI9KjH92j0uXxzlPuKK8u/aI8Qvr/iPwTGpG2G&#10;8uXZl6/cAzVkXZ8zYZPfrXK/EQiTxt4XVhztuPx+7WJrytHg/wDwV5vvJ/ZK0VWbmfxFINueuFFf&#10;mrd674fuvCdvop8LpDe2zszahDMczA/3lr9Fv+CxVz5H7Nvha1I+aXXJnx9ABX5qPIj8g/rXvZf/&#10;AAdDysV8Yxd//wCugeZQxPUUZyvzGvSOUcDkcGo5nKLu9qUFl/izTJW3xkE0AfpR/wAEdNNgk06+&#10;uoIfLHl2aMzDrwzH+dfcvjiYSasoQ7flr48/4I5aSbf4eTXZVcyagi5/3Yh/U19feM5VGtTQxgts&#10;Yru9fevmcwf749bC/wANGTNvCb1GT3r4b/4Lpaiq+EPhjpCSfe1G/uNm7rhFXP6mvuNmYW+epr86&#10;/wDguXrso+JHw38LifmHQbq42em+YD+lGUx5sbFFYr+CzybwjJ5PhPTYto2/Y04Hc4rdtLuRk2sq&#10;7R1worA0Heum2qED/j3UfpWpbvtRi3Wv7fyPD045bRVvsr8j8dx1SUsRJ+ZrI0Q4Ma/98013jI2p&#10;Gv8A3zR4f0jWvE2rQaB4Z0O81K+uG2w2llbtJI5+g/8A1V6FH+x3+1jPxB8B9TYdfmvrVT+IMoI/&#10;GvSrVsuwlvbSjG/dpfmc0PbS+G55/wDuV+ZoE/75pS0W07IF+u0V6Kv7Fn7Xsg3j4Aar/wABvrU/&#10;+1adH+xb+2Ax3Rfs/ay2R/z823/xysf7RyPpVh98Ryp4uX2X9zPMzNEpw1qn/fNRytB99YF5/wBk&#10;V6VL+xN+2UF3x/s5a430uLf/AOOVC37FX7Y8vyP+znro/wB2a3P/ALUranmGSW0qw++P+ZnKni/5&#10;X9zPL3gtW+aSzjz1zs5qGWOzVsLbK34Yr09/2Kf2xH/5ty8Rf+QTn/yJTJf2Iv2yY4/M/wCGa/Ej&#10;fRYf/jldEMfkXWrT+9f5mfs8Xvyv7meYsLXbhrKP/vmoWhsycfZU/wC+a9SP7Ef7ZhGW/Zk8Tf8A&#10;fuL/AOLqN/2Jv2yx8n/DMHij8II//i6uOY5Cv+XtP74/5k+xxv8AK/uZ5eYbFioNkn/fNDWtgNv+&#10;ip1x92vTG/Yk/bOjjZx+zB4r2juIIz/7PTU/Yu/bGK7k/Zg8Wt6MLVP/AIutPr2Rv/l5T++P+ZHs&#10;sV2f3M82WCyjOPssbf8AAaVlsn6WMf8A3xXox/Yu/bJQEf8ADL3i7/wBX/4qkj/Yz/bEUfN+zH4u&#10;/wDAEf8AxVVHG5H/AM/Kf3x/zH7PFdn9zPOTb2vX7NHUqW9kU/1Cg+1ehH9jb9sQcr+y/wCMT7rp&#10;v/16F/Yx/bGKbj+y74y59dN/+vV/Wsh/np/fEPZ4r+V/czzsw2wbiLP+8BTwkJkYm3X24r0I/sbf&#10;tjLy37LnjTA53f2Z/wDXpH/Y/wD2vG4/4Zh8aMf+wSf8aaxWQ9J0/viL2eL7P8Tz8QQFcmFfwqTy&#10;EHyha7wfse/tgugU/su+NOP+oUf8al/4Y/8A2vl4H7L3jY8df7KP+NV9ayP+en98R+zxfZ/iefBI&#10;Q/IFSMFZRlPrtNd4v7Hv7YEy5H7LvjXAP/QJP+NC/sjftbsh8r9mPxq3qf7HYYqY4vIf56f3xD2e&#10;M/ll9zOFTaF2B+/96pFIQHJ/nXeR/sf/ALXCRrLL+zH40VW/i/sk/wCNOT9kn9rtmI/4Ze8a8f8A&#10;UHb/ABo+tcP/AM9P74j9njO0vuZwSSIxxhqnjVdvD/8Aj1dyP2Q/2uydq/sxeNOR/wBAdv8AGlj/&#10;AGPf2vmG4fsx+NB/3CT/AI0SxXD/APPT++IvZY7+WX3M4dJCi4B+buak83auQ7fnXdJ+yB+15v8A&#10;Lj/Zg8aZ7MdKP+NSR/sefteySrGP2Y/GW4rxu0vA/nU/WuH/AOen98Q9jjO0vuZw8TOQWJbj/aNE&#10;Ukx6ynH+9XdH9kH9ruPc/wDwzR4xKjk403/69TRfsd/tgZIH7MfjDHTnThx/4971n9c4f256f3xD&#10;2OL7S+5nCRyyCXY0pX6NUouWX5WLN/wKu6b9jn9r/qv7Mni5h6/YQP8A2apF/Y3/AGwtu7/hl/xh&#10;u6bfsI/+KqfrWQrepT++Jp7LF9pfczz8PufcpZf+BdatQSui7dzV3g/Y1/bF2/J+y/4s46/6Ev8A&#10;8VTrf9jj9sUj5/2Y/FnXr9jT/wCKpSxfD/8Az8p/fEPY4vtL7mcKk7g/NK303U5bgbgPNP8A31Xf&#10;L+xr+2G7sB+zN4rz/tWqf/F1ND+xb+2MRuP7Mnipf7v+jx8/+P1H1zh//n5T+9GnscX2f3M4WGTG&#10;0M7f99Gp4JXLn943H+1Xe/8ADFn7ZuFJ/Zk8Vbf+uMX/AMXUqfsWftjhct+zR4ob/tjH/wDF1hLG&#10;cPf8/Kf4DVHGfyy+5nDwTnIJJ59Wro/Dl6jMEcfN0HzVtw/sZfthfdb9mrxOv1hj/wDi61dH/Y7/&#10;AGwoH3f8M2eJNvXLJF/8XXFXxfD8o/HT+9Hbh6eKjPVP7mZscoLfe/WrETxo/mbFb612Vt+yb+1U&#10;4VR+zz4gVz2Plf8AxdTN+yV+1gck/s9eIVx/1x/+Lryfr2Rxl/Ep/ej01TxHZ/ccOzxuhAqN/LRc&#10;Mc++a75f2Qv2tlXfJ+z14gX/AL8//F05v2P/ANrdkyn7POvNn7u1of8A4uiWYZLU+KrB+rQKjiI7&#10;RZ56wt5E4XtVeaSK3+7jH+9Xog/ZC/a2YmP/AIZ415cH+9D/APF1HP8Asa/tc3Emwfs769/33B/8&#10;cqY43h//AJ+U/viHs8T0T/E81klDtllXFV7hIVbcor02b9i/9rtIsn9nnXP+/wBB/wDHKpH9jH9r&#10;0yY/4Z61z1/11v8A/HK1jjuH5f8ALyn98f8AMxlSxlvhf4nnSgO+BJThKVJXd+tehJ+xf+2AG3H9&#10;nrXP+/1v/wDHKc37GX7XhO8fs+6z6N/pFv8A/HKv67w//wA/Kf3oj2WL7P8AE8+E+AOf/HqPP3tt&#10;cV6In7F/7XpX5P2eta/8CLf/AOOUf8MZftdbeP2fNb/Ge3/+OUf2hw//AM/Kf3xNfZ4jqn+J5yDE&#10;zZI/8eqRSuMgdK9C/wCGM/2u/wDo3vWf/Ai3/wDjlKn7Gv7XMY2n9n/WvX/j4t//AI5UyxuQf8/I&#10;ffEn2eK7P8Tz4bMZdaekyDgV34/Y4/a5LZ/4Z+1sf9vFv/8AHKdH+xn+11jj9nzWPxuLf/45Wf13&#10;If8An5T+9FKni+z/ABPPxOoXOz8qk85GXr+bV3jfsZftegbT+z3rRX/r6tv/AI5Sv+xp+1xjA/Z8&#10;1of9vNv/APHKr65w/wD8/Ifeh+zxfZ/icAZcDIb/AOvXQfB66af43eB4dv3vGGn/APpQlbw/Y6/a&#10;3+4PgBrX43Fv/wDHKu+CP2WP2uPC3jTRvF1r+z1rE0mk6vbXscX2m3+cxSBsf6z2rnxePySOFqRh&#10;VhdxfVdvUdOOI9onJPT1PEP2prj/AIya+Ix8zr431T/0qeuIhvC0ewivvH42f8Eefip8dviPq3xo&#10;+FPj7StCsfE2oTajNoXiuMpdWM8rbpYyY2YMu8sQ2elcwf8AghL+1UqZh+LfgZvdZZuf0r+X8dTl&#10;PFS5T7ujWi6adz46juipyx7d6kW8ZhgOa+xD/wAEMf2sJVAPxT8D/L/eml/wpv8Aw4v/AGt1+Zfi&#10;b4Fx/wBfEv8AhXH9XqdzX20e58hx3w6E1KLkl8+Z/wDXr69s/wDghX+1cZlkn+J/gdU7/wCkS/4U&#10;9/8Aghv+1nAf3fxL8ByD/ZupR/7LVRw9QXtodz5GN44X71PS6zwzd6+t1/4Ibftd7d//AAsbwP8A&#10;T7ZL/wDE1If+CH/7Xax7z488Ct/s/wBoS5/9Bq/YyD20O58n291gY/WpPtyodxbmvqqP/gif+15J&#10;J5a+OPA4OM/8hCX/AOIpj/8ABEj9sVnwfG3gUt/2FJB/7JS9iyZVYHzBbamVPyjNSPdzSgPjv0r6&#10;ig/4ImftkRLuHinwO3f/AJC0n/xFOl/4Iu/tlBVEfibwN15A1aX/AON1pGjKUSfbR7nzRbanMy+a&#10;38K421Zi1STI3KK+jLn/AII3/tkwxiOLxH4KL/3f7Vm5/wDIVLb/APBHn9suGNRLrfgvf/2Fpef/&#10;ACFVezkuge0R87pr0Ct++dl+i5p82vRSL+7c/wDAq9+uf+CPn7ZHmANqvgsnrgatN/8AGqnuf+CQ&#10;/wC160arFeeD/Mz8o/tWbGP+/VHJLsHtIHz34O1xk+I/hlzJt/4qWw+bd/08JXtPxt1F7f4y+Kow&#10;3P8Awkd2D/39ar8P/BMT45fCfX9P+I/xu8TeHdP8M6JqEN7qE+mzz3E7+U4cIiiMYJIAyTgVxXxD&#10;8U2/jLxxrHiyBNqalqk1yo9A7lv61+ieH2FqfXKlTl93ltfzvsfN59UjLkSff9Bl3qEqquT96vBP&#10;jfqBk+MvhMR4+e7uAyse/lmvYLi+iQiSaVuOAK8R+MctvJ8Y/C0mNzfbpgvzfd/d9a+44op8uQYh&#10;/wB1nDlP+/Qt3OmklXfg53V9DfsRTbdTXPaYY/MV88zOCu4GvoL9ipwutxp/elH86/letuvU/Uqf&#10;w6nyr+2un2b9rP4iPv5bxdP8voMKc15ibskYH5V6h+3liP8AbA+IAC5X+32J57lFrx9rtE6HpX1W&#10;F/go+bxC5ajND7a2NrRj0ps104TGKznvgxXa9J9pLNsJroIXLYsecRzu/iqwkwCc1mCQqfvN+NPe&#10;7CgsTQV7xvagj+F/Av8AwtO/Ma28OoC3s4ZFybiYDOAO4zW38Mv2U/2kP2s5B4v+IXxQXwnosjbr&#10;e3hh3TMvspIC8Vw0+tyap4s8NfDfWtSjudPtbz+0hGD8qs2F2+/rX2p4K8W2dppkFrZsqxxqAipw&#10;BXDWqcsrGsdDyA/8EpNV0WT7f4A/ag1X+0I+Yv7Rsl8tz6EqQRmvKPiVofxg+GHir/hX/wAdYpGu&#10;rWI/2fqCyeZDcQ54ZX6kex5B4Nfc1l4xQhQJMmuD/bL8N6B8UvgdeajNGv8AaWgj7TZzY+YL0Zfo&#10;ev4VnCpqVLWOp8gm4DRbVqvcTFx17VSsLseVGc/eUH9KfcXBbgV3GHvHqH7B5P8Aw2Z4QVz8q296&#10;f/IQr9YfALlvEDrux/oI/wDQ6/Jz9gGQ3X7Znhe3b7q6ffPn38sV+rfw+YDXbiMH7tiucdvnrw8x&#10;f+0RPTwf8FnoIf5ef/10plUJkHtVZJBtUZpJXymGrnK5SY3CD5s1E9+qrszXjP7Qnx18XfBnU7qz&#10;tbOCePUvD7N4ZHl5ZtREgTyz65DBsexrl9a+Nvx61i88WW/g/VNHtW8C2cL31rdWO86jILYSyHOf&#10;kU8gEd60jT5lczaPo9bgNtCH71QzXzRSGIP/ABV4d8Ef2i9d+KfjPWNGms1tbWz0HSb+1XZ86G6h&#10;LuD64YYHtWWnxe+Pa/GLxn4FutU0W8t/DOiW+oWEMem+XJdeeshRd+7jBTB9afs29h6H0F9tDLgy&#10;fnTlvYt2S9fOvwt/aU8Yatp+tXfje+s/tlnponi0qXS5LW5hmLBQhDcSJkgBlNYc37VPxk07TtV8&#10;f6rpuiyaBofi6LSNS09LdluhG8iR+Yr5wSC4O3HOKfsRH1K94jOAG/Km+b8uQa+ePC37WmqMINb8&#10;U6faW+l3EmrWizcjFzabmRck8b0X869a+FfivVfFngbS/EWu2ywXd7YxzTQoOIyw3Y59jUyp8oHT&#10;TMGNVZ8FSNtTBxjG6otz7tlZjuzKvbVGPzLuqutjCr5WJa0rxvlwTioUTYcYqftGq95DFtEXdtNW&#10;LZFBAzmk4Pyp3qSMbGxiqCWxahJx0qTkjj8qhSQBsChpA6bUfazNjd6UGJJLKu0OrVSecF2IryjW&#10;P2ptBsLOKWbRp1eNNRfVI2cB7VbThyR7np9axbH9p3X4Fs9T8afD3+z7HWNOnudFmhvvMaXy4TKE&#10;kGBtZlHHUVp7OXYHoe4SThU3A/Wq4uyWL+ZXmLfGnVta+Etv8TvBfhb+0fP01b4WMl0Iz5ezcQGx&#10;yRzXFv8AtXapb+GfD+ual4Ft7W48R+Y9jDcasqQrGqhhulIwGbOAvrR7OXYOZH0It4vXdThdgjAa&#10;vD/F/wC03beEfh/H4zvvCdx9paxFy2lNOu5V81YvvglcFmGD6VTj/a80fTEaz8aeD73RdSj1SztJ&#10;LGSVZdwujtikVl6qTwfSj2cw5ke9faiX5apBOPX3+leQ+Ev2ktA8T6vouh2WkXC3GqXF5DNG7DNo&#10;bckOX9icAfWvTre8M0fmRngjtUcsovUrRl4zqpxTvMQfNmqYlUNwfzpBKm7Jb2pNgo8xbluOOPzq&#10;Ke6Ii4qJHAXI5pt1Kcbtvap5iuXlPlv9tZo9M/aK+DfiCVdqjWpYWYe7LgfrX0toUrG3Uk9O1fM/&#10;/BQWJ7XxJ8J/EUTf8evjVYpPQbjHj+tfR+hzJPbdclTitqnwoxj8RtrKZPmBprSOp5aq4mmxgJ93&#10;3oEnHzda5zZJkxmOcBaaWIPz9OuKjaQNytRrIVYjHU9aCuUUux+YCoZZDn7tOmn2g1BJIJPmU+1A&#10;co55CFwveml2xjdx3qMuo+UGmsw6hqA5SbJ28VXkcZ+UYP8AOgyHOM1DM/rQEQaTadx+lNaTnP8A&#10;Kq4csfn3UzzSG2kUFFvzNvO6k3ludtVnkOM+1IkmRzQBeWZl6Ckd0A5NUpXIbIbHuKQs20/3vWgB&#10;91cNvXAOc1HNKRmRj+FRmQ8lmOQtQlznLce1ADxOGXPSmvNxjdULvzyeppTsHzH05oAlikGcg85q&#10;OVzu3E1C8wXhajMueVbjvQBMZAwZS/zVX3BTl+v86jM6M+SKazE/Nn5aAJHl/i3VBLKT8ztTZHON&#10;uaiBZIwjEbu+KAB3XGStQtLzvXt2PemzSts/HFQ+cFXigCRLiTox61Bc/KWyevelaUkVXuZflxQW&#10;lY88+M+ft9rJs+Xyyp+ua+Uv29/jtoHw8+EutfDq1RLrWfEHh+6haHdxb28kLoXP+1gnAr6u+M06&#10;2tlBdsO7LX5a/tla7ca38YfGkt6CzQ2s0MIP8KiGuihrIwrHyzRRRXYcYUUUUAFFFFABRRRQAUUU&#10;UAFFFFABRRRQAUUUUAFFFFABRRRQAUUUUAFFFFABRRRQAUUUUAFFFFABRRRQAUUUUAFFFFABRRRQ&#10;AUUUUAFFFFAH3J/wSk8Qz+H/AAjqFzC+0r4kZwc8Z8iGv17+HfiSDxT4Ls9ZibLSRASc9DX41f8A&#10;BOYmH4Q6xdqPmXxM4H/gPDX6e/seePItX0aTw286s6pvVc+3SvHxkf3jkelhpe6ke1xyo0+VPzDi&#10;uf8AG3mzfEbwyG+7HZzt+bAV0CQfvt6r06+9c/46wfiXocZb5l0aRvzfFckWdTjdaHzH/wAFnbp4&#10;/gx4HsI2b/j8uZHB7jdjNfnCOvSv0O/4LUAt8PvAEe4/LHcH/wAfr88AeTmvoct/gni4rSpYUkjg&#10;GgknrQPlPX3pC2BkV6RyijJ+WhY98gHqaNxxkHtTrMhtQgRhnMy8evzCgD9bv+CS+lHTfhTHewBW&#10;X+0ZG56cKor6P8Wyvda5POW+/Ix4rxL/AIJj6XFY/BnT5beHCyTXMqxjv+9/+tXs+vy79SmeM8tI&#10;TwvA56V8vjv4jPawz/doqs2xNwHtX5if8FpdV/tT9sLw3oCjc2n+DbZXU9i8rt/Kv062NMmw+tfk&#10;/wD8FW9aOrf8FCNSs0yxsLPTLb5fTyg2P/Hq6sjp+0zCC81+ZhjJcuHZTso0jt4kSTbtjUY/CrAc&#10;o2N361TjkJKqOOKsxFTJmQZr+5Mtj7HCU4+S/I/GMTK+Ik/M+o/2JvC3iTXfgj4r0zwFqi6X4i8Z&#10;+OtE8KWuvQx/6TYWc2+W6ML9UYxxtyCDX2P4R/Ze/Zk8CftBeFf2TE/Z30fVNE8QeEdW1HU/E2uX&#10;MlxqNxJAFXd5hbcmSxPXjtivhr4UfH+4/ZH/AGQtH+PNrp6XDWfx+0+WSFwP3kMdjKJAM99rn6HF&#10;fS9x/wAFev2C9Q+NGjftYS+OtUh0/Rfh/fadL4Z/4R+drl7ueVHIV9vlkYXGd2Mn0r+MfHbMs/8A&#10;9aPZ4WUlBL7Le9kfrHBeFwMsvc6iTb7o838a/wDBKH4Ix/Hz42fDz/hYuoaFpdj4X0288D3kmvXR&#10;TSLu8k2LG/znzMngA54NcR+1f/wSbvIfipa2XwA+JOoaH4VtbHR9JkvpL6/vGvtUmiEklwwEn7qP&#10;DKSTgD0rwL9rT/gqV8Vfjz8TviLr/hSbTtB8N+PJNPjhs5o8XdtbWTBrcLIp+VtwyceuKlvf+Ctf&#10;7Uer6bPpHiTSvA+vWss0EtvFrHh/zfs0kUIijdBvxkKo5IOe+a/N8HLjaHJU9qnorpv+tT6CpSyl&#10;3i4/cix4a/4Jz/tH6v4H+IHiuf4wNa3HgNtVdrOTVLorq1tYSmOWe2ffhlyD/LNRat/wT5+Pdn8D&#10;o/jnpP7Q4uln8Ar4wt9CS/vI5n0zzPLd9+7aCCenU1jeFP8Agqv+1B4Y+GrfCKT/AIRPULKXS7zT&#10;by4u/D6faJrO5kaSWHepUqhdycLj3zWDc/8ABRD9o69+H9x8ML2+0f8AsqT4fp4Mt4xpiK9tpIl8&#10;wRIVx82f4zlsd6+ip47iyTXO0tdeuhwfVsr5XuzyGHx5r1vNb32sePfFC2YlRriOz8QTrI0eRkKS&#10;xGcdM179/wAFG/Cnh39nj4w+F/BPwp8W+LLPT9S+Geka3ejVPFVzNMLm5VmbLbwBxjgACvnXw7qu&#10;neHdU0/WH0Kx1ZbGZJRp+rRmS3n2nO2RQRuX2zXrHx+/bE8fftXePNA+K3xN+HfgmPW/Cdvb21mm&#10;k6O0MN5bwkeVBOm8iREC4AwOCa9mtjMw+sU3GT5Vfm137HNGjho05K2vTQ3v2BdQtvi18U5vhB4g&#10;8I+J/Gep6tH9tXVLrx9fWVj4f063Ba6upfKky4CkceuAOtfaHwv/AGZ/2MvjPDoPjj4SeIvEV1oH&#10;jL4kN4d0uPXviVqdkZLWGNRNNYhZC08jNkqHOAMV+f8A4C/ai+Lvwy+LfjD46eD/AAx4d03U/Gvh&#10;++0S+htrEQ2ltbXYVZRBHkKhwox6V0HwB/b++PP7NPw48M/Dbwr4L8H6nb+C9Un1LwffeINK+0T6&#10;RdSjDzQsGHzcDrkcV5eZPPMRWcsNVcVpZX33vf8AA6cL9TpwtUgn8j600b9if4fwftOeFfh9e+N/&#10;iJ/wip+GvifxDr0lx4wvUZ57KWZLYNIJB5RAVcqMZNfnHoXxa+Lt7pcFzcfFrxUrSR7sL4huV/k9&#10;erax/wAFBP2q9c+CGu/AHVPiIy6L4i1Ga81W8jTF7IssheWAT53LC7HJQHBrxOG80WPgahFtUY/1&#10;g4/Wu3JKmdUL/Wqt9O99e/8AXYyxlPA1Leyj+Fjo2+KvxdHCfGLxd/4Ulz/8XSJ8V/i+py/xj8XY&#10;9P8AhJLn/wCLrAiu7O6fbaXUcnfCOGxSXN3aW+Bc3Mceem9wM19J9br2+I8v2VPax0w+MXxkTiL4&#10;1eMFHp/wk1z/APF1Mnxi+NxH/JbfGX4eJrn/AOLrjpNU0qIqJL6Fd3C5kHNWkuDsysnynvTjjsRt&#10;zsfsKfVHTv8AGf44KcD44eMh9fElz/8AF0//AIXV8c4/nT46+Mvw8SXH/wAXXLec7c7qDI7dWp/X&#10;sR/Mxewpy2SOsX46fHfq3xz8Zf8AhSXH/wAXQ3x4+PAGIvjp4yX6+I7g/wDs1cruHrSNu7U/r2J/&#10;mZPsI9j9Cf8AgiT+zB47/bs+KfiTxN8afjn48uvCng20ieTR7PxZcwtqFxITsQuH4XjmvvaT9kT4&#10;H/tX/s//ABV0nQfBusfDfXfA/i/V9E0fUdF8YXrTF7OEFXmYzFXyxyQBjFfn7/wQr/4KNfBr9iPx&#10;t4m8GfHW4ksdA8WLA6apFCX+zXETHDP32YJr6h8T/wDBXX9kH9lr9nv4t6F8O/ivB478afEXxx4j&#10;1bw7a6HYymGyi1B/3RneRVClFOCBn2r8r4kzPi2WbOGGnNRVuW23mfTYLC5XHCpzim+pzPwG/wCC&#10;bSeO/gP8J/jf4o/aY8aILr4b63q3jrSJPGl2j6nexhvsRtxv+Rco+4L2WvlTXP2Nv29vDfwV8O/H&#10;bUv2n9T0zR9c8Uado9/bapr15DNo7325oHly3zJtXJI5xg1xek/8FQ/2ptGuvCrQ6tYSWfg/wXP4&#10;b0PRzDi1jhmVlkuJEGBJPhmAkOSAcdOK7zX/APgtp+0h4w8JWPgPxh8GfhrqlhZXdlfOt74d3NdX&#10;1ou23upSGG+RFyo7YPTpXpYXHcbYea5pKcX3eq8jnrYfKqmiVjl/2i/gF+3d+yf4EPj744ftK6lp&#10;rXPiibSNB0ceJ7lrrV4IwCb+AbiPIIIwTg81of8ABO74I/tPftvfFu+t9Z/ac8ZaP4L8KRxXXii4&#10;s9fnkvrmN3wsFsm/lm5Bb+HrXnP7QP7dHxs/ad+HEPw2+MCaZqUUPiqfXrfVJICby2llBBt45C2U&#10;twDgR9OnoK4f4LfGfxb8DfiBpnxA8JzM82lX0d5DYzSN5E0qHKGRM7XAbBwwI46V9PHMM8rZdJSl&#10;y1Gnbt5HC8LgaeIXLdxPZP8Ago3rXxD/AGbf20PHvwY+G/xk8eaf4f0G/ii0q1vvFVzLL5ZhRixZ&#10;2JJJJPtX2N+yn+zH8PvFX7M3w58T/Fz4neNNS1vxh4G1rxBrFxN8Qb601CAWqFo/sVqrbJUGOWb6&#10;18D/ABK/bC8Z/GP49+Mv2jviZ8PPCeqeIPGWhy6beQ3Wl7rW1Ekflm4hjJ+ScDkOMYPSu68D/wDB&#10;U34+eBvhToPws0jwl4SmvPDHhS68O+H/ABfqGlmTU9P0+4XbLEjltvI7lSa8jHYjiapl8KVGo1NL&#10;V33fzOnD0cuVSTmtOh+iC/8ABOrwYbH+yNQ+IPjSxtrLT/Dd3ba03xHvH1DUvtjxfaDJbh9kUXzl&#10;FYAEkZFfJP7S/wAMPE3wU/Zt+KXxWh+KvxAs9W0f9oSbwr4NS88T3eP7HRMnKs3709D5nPHevMfi&#10;T/wVf/aN+KHgK78F3Hh/wzpF7qlnp1pr3ifR9N8rUdRhsdv2dGkzhQNi/dArz79qb9tr9oX9sO90&#10;mT41+MTdWuh2qw6dplnH5NurBQDO6j78zY+aRsk1zZbLjCniIvEVm4q17v7/ALzfEQymVG0IJS9D&#10;nP8AhoD4+CQx/wDC7fFXT/oOTf409/j/APHlxz8bPFmf+w7N/wDFVxQmYEflTvP/ANr/AMer7mOM&#10;xP8AMzxfq9FdDsh8evjsSM/G3xZ/4PZv/iqcPjr8cSuP+F0+Km+uuzf/ABVcakh/iapEkweKf1zE&#10;b8zJdCn0R2Ufxx+N/X/hc3ir/wAHs/8A8VU0Pxv+NYGR8Y/FGf8AsOTf/FVxscwzzU0ch6EUvrlZ&#10;/bEqEUdnD8bvjLMds/xe8UEd/wDieT//ABVWl+M/xdb5R8XfFO30/t6f/wCKrioX+XOKsROwGQaX&#10;1qsvtMtUIs7SH4v/ABYUZb4seJ2/3tcnP/s1ekfsmaf8Xf2mf2mfBPwDt/jL4ks18Ta3HbXFwNan&#10;+SEAvIfvddqkfU14WkrsMGvTv2Ofjvdfs0ftMeDvjuunrcr4d1ZZpo9oJaIqVfHvtJrhxmMxX1ef&#10;s2+azt6nRRo0vaRUu5+5ei/sp/s1+Ffjzp/7IEXwg+0afceBLjVp/El9rl1LqUzCdYQyy+Z8vOe3&#10;0r5m8J/sY+DvB/xx+O/w78Sahq3iG38Etpd94XGreNbu0jtLa5lQPHJIsq52xlmBPcCvRp/+Ct/7&#10;BV18ebX9rC0+JN4xs/hy+i/8IeukyC6e4a8+0ZD42Yxx1r4U+O//AAUv+K3xh8SfFSXSPDWiWeif&#10;FCRYNRjutPD3kdlGAsKCQEbWGA2RyCeK/NcHiOJamIalOSXW/c972eC/lW36n0J44/Y/8IfFv4aa&#10;trf7NHxJ1TTdN0P4jalb6j46vPE95c2kGjW1sZGLjecjfhAyjJ96+UrL4ZftNaIdL8Z674yS50H+&#10;07TzhZ/EBJJLmCSZU+WJJd/zBs4xkVe+Df8AwUG+P/wI8AaL8M/h5Po9vo+i/amW3l01W+1vOmx2&#10;mz/rOOx4rxrwxr0ng/xPpvivTrWzuJ9Nv1u4be8h3wu6vvAZeMrntX0mHq51RjKM6vNfvv8AhYyl&#10;RwspfCj9SPH37Lv7L3h39obQfg3eQ3kd5deL0s7fS7Xx5eyXN/p/9mrNJNMglzEyzZAAwCPrXwj+&#10;1Z8Mvir+zF4k0XQ/EHxp1CTUPEVjcao3h2DV7gzaNbNcOLaOVi2GZotrZHbrzUFz+3L8bLn9p+7/&#10;AGwGh0KPxtdaf9la6i0pfIT915XmrGSV8zYAC3U45rlPjp+0d8Sv2h4vDT/Eu8tbifwrpLabp91D&#10;ahJHgL78SMPvkHpnoOBWeD/tqjiOepV5ovo+g6lPCSgko2aPqL/gmd+xlL+0r4NvvjH8cvil4kvt&#10;PuF1O08M+G9N16ZHe4toNxuLl1cMke4gIv8AEVOeK+NfDHiXx34i+Kui/Dy9+IPiCIah4ot9MuFh&#10;1abcivcCNv4uoGa6f9nX9qb4vfsneL5vHHwj1SzW6m0+W08vU7NbmFYpBhwEfIBPqOcVy9h8bfHG&#10;ieDp/BOinTLeGfxtD4qa7j0+MXMd/ESUCS43LECx/dg7T3HFdUamaxq1JOV4v4ddvU5/q+HutPU/&#10;TTU/2CvgL488Yw+DvDOo3Sro/wATBo8zaD40v/Ontk0u5uGivmeQhGaSFfuYwCa4349fsZfCyy/Z&#10;Q8VfE/wb9sXxdb+ARc2dv4Z8UX1xbQaguppBI8QeQmQrGSGPK5yRXy1qP/BVv9r251Ow1HT9Z8Oa&#10;SbXVm1K+h0Tw5BaLqtyYWhMl35QU3B2O33iawNS/4KI/tOXHxH0H4maF4o0/Q7rw9ptxYaZp+g6T&#10;Fa2KW8x3SK0CDY2W+bJBORnrXg/V+KJSX762vfodlsut8P4G5/wUQ8Kr+zx+0v8A8Ks+GHiPXrHT&#10;bPwnpM9xHJr1xIzXUtuHmZiznBLHOO1eJ/8ACfeO3TLeNdaP/cYn/wDiqoeLvGnibx94lvPGHjbX&#10;7nVNU1C4aa8vbuUvJI56kk1RE2F5kFfY4KriqeHjGrK8ktWeTWp0ZSuoqxvL498djp451sf9xef/&#10;AOKoHjnxmzZk8a6yT/2Fpv8A4qsBrlRzuoa54+Wuz6xU7mfsafRHTr8QPGSjA8Z6x/4Npv8A4qmt&#10;4/8AGZOR4y1j/wAG03/xVcw1zKx+9TvtTHgHbS+sVu4ezj2R0g8eeMByPGGsZ/7C03/xdO/4WB40&#10;I58a6x/4NZv/AIqucjmcnDNSuxz1qvb1e4ezj2R9zf8ABFj9nfQf2rPjj4k1z4x67rWqaP4Ps7eS&#10;HRJNanWO7uZH+Tfh/mUY5U8HPNfZnjv9lT4T/tafsv8AxF1ib4b2ngTxR4Q1jXLTQ7rwzcvAYzZD&#10;cpkMZAlDYwc8c8Yr87/+CTn7fOhfsMfGvVNT8faJcXnhjxJbxw6kbVA0sEiNlJBnqB3FfUnxM/4K&#10;5fAb4ffs4ePvhx8AtV1LXPEXjfXNWu4tQmsTBDp63zfMDuPzlUyOO9fB53Wz6pmX7ly5Va1tvM9f&#10;DUsHHDu6V/OxwPjvwZ8BfBv7FPw18azaTY6f4q8e+EUaa7uPEuo/bILp7wwfa4oxL5ZVQMlT36Vw&#10;9n+wv8S9V+O13+zh4f8A2y5L7xJpEc03iLT7dbpWsYEtVuVkGZAH3RugwD1OO1eB+P8A9qn4nfEz&#10;TvAukeMU0e4i+HVslt4ZEejxRiOFH8xUkVQBKN3J3A5PXNa97+3L8erz9o64/apg1TSbfxffaeLH&#10;UJrfRYY7e6g8rydkkIG18oACTnOB6V62G/t2jTvz6vo9fQylHBSlblt6H0Db/wDBNv452muw/af2&#10;qLpdFvLXSPsd7uuXna6v55YkgkiWUhNhiJZsnAIrnZf2Qv2gYd0uifH6a6tk8M+INXMryXCkrply&#10;tuUHz9ZGbg9hXC+Bf+ClHx68KfHzSfjL4j1Vbiws4ra3vPCuiqmn2NxbwM7xxiOMbVw7s2QMkk88&#10;09P+Cjvx18PXmr6V8PbzTrHw/qN5ftbafqOlwXk1ta3khkmtBNIpYxFzu28DIB7Vn9a4q9pb3bB7&#10;HLe7PYvEH/BO34++FfAknjfXf2lrqO4h/sb7ZYCSfav9oyxxoI38394UMoLcDgGqfib9hf42eFYd&#10;U8S337Usi+G/Ddjq03ijVB9q8yzksJEjdEj3/vAxcYIIrxrxV/wUH/aM8b+EbPwhrGuaWkdje2Fy&#10;l9a6LCl1M1m263EsuMyqpA+VsjirWlf8FGf2kdJn1CSTXNHvoNXur641aw1PQYLi2vTdlTOkkTqU&#10;KMVB24wCOKpYnirvEPYZX5s7ax/Zo+M/ijRdF8T/AAr/AGj7jxRpviLx3Z+G9NuLOS7Rg08e8zOp&#10;b5QnII9uteV/FPX/AIk/Cb4teIvhj4j+KGuXEXhXxdc6TqFxa6lMpuY7e5MTugLcFgpx6Zr1b4Nf&#10;8FPvFHgbWpPEvjTwY19dLq1tf2MPh3Uf7Ks4/JXakLW0S+WY/UADPPNfP/xN+KOp/Ef4x6x8Y5kj&#10;t77WPE0uuSR7Q8aXDzmYjB4K7j0PBFehg8RnHO1X2tut7mdahglH927vzPqH9pG5+FHhf9niLxvp&#10;Nn4g8D+JtW1uOXwfo114qu5b+50XYd1xeI8hEZZvmXAGR2rzL9l34hR6v4z/ALM+KPiC91SLVJIY&#10;tNOqeL7yztbU7vmZzE25iwwFGcZrN/aA/bm+M/7TfhW48MfFG18MyG6uree41DT/AAva21zM0K7Y&#10;w0qLuKgcbc4xxVPRv2sfHOneNbzx7e+GfDd9eX9rBBcW99oML248lAqOsWAoYBRzjrWkKmYRw8ot&#10;vme2pjGnR502lbqfoAn7L/wT8O+KbPw3NquvySa14g1u3ha/8Y3qzLDbW8cka2irJtkwzEEvyRXz&#10;DpF1pLfs6+B/i5D4i8SzapqHxmn8L6vFqHia423FsI0ICqrDHLZz147iuR03/gpZ+05ZyzTT6pol&#10;2zXl1c2N3faDBJcafLcoEmNvIV3RBlAGBxxWH4f/AGzviV4b+F+i/CO38O+EZNL0XXk1mxa58MW7&#10;zfbVOTOzlcs54BJ5IFebTjxDGLUpv7zol9Q6RPrTxB+xR4j0XxV8UrrX/jNq2n2Vn4Z1bUfBdhN4&#10;mu4/sQt2RY7iZt+GjJLcE9q5bx1+zF4huPi54d+FvgH9qm80ua78K2N7fLcaheXMe54d814027EU&#10;Huce1eGeJf8AgoZ+0N4u0XXNE13W9MurfxBa6ha35bTUVhDeqBPGhHRTgED+E8ipPDX/AAUO+OXh&#10;mz/s06P4R1QSaRZ6Xczat4ZhuHntbYYijfcOQPToTyazjLij2nM5K3yLl/ZcoWtr6HF+LPib8T/C&#10;/im+0K1+M2taglleyQR39rrE/lXCqxXeuW+6cZHtVW5+N3xdZNqfFXxFj0XV5h/Jq5/xX4gHivxJ&#10;feJJ7a3t5tQvJLiWCzhEUSM5yVRBwq+gHAqpvtrQrHdq3zfdZq+up1q3s1zvW2p48o0+bQ9H+DP7&#10;TXxp8EfE/QdTt/iZrU8L6xbQ3lnealJLDcQvKqPG6MSGBBIIr0P4+WFh4Q+Mninw1okXk2dr4gul&#10;to14CJ5hKqPYA4r518OXFuPHOhlJ12/27Z/KT/03Svo39qy5tR+0D42hVhuXxFcgf99V+meG9WpU&#10;zGpTb05b287o+a4gpwjGDS6s4mfUXj2yTPuHpXk/xYu4rr4teExFhWbUJPx/dtXeXFzIRsJ4Bryv&#10;4kyQ/wDC3vB9yZ/mXVGCqf4v3Z4r9A4uo8vD9f8Awnl5T/v0PU9GZD5eCe/5V75+xhII9fjLH/lo&#10;B+teBylsEivdP2OWA12NGJ+aQY+ua/ket8S9T9YpK6PmH/goKJIP2v8Ax8D91daz16ny1rxGSYu+&#10;/f8Ahmvbv+CjxQftaeNpg3zvqkbMF94UrwYSOy8GvrMHL/Z4nz+J0rO5anuNo+UcimHUpAMCNV9x&#10;VWaVtm4NznmmiUkc810cxz8xeS/aUbmJz9aSe5LRbg361SSdiMAUNM2OakkwfE2oS+HfFum+KYXZ&#10;VQ+XOfTnIr6u+FnxIg1nw/b3cNzvLIv8VfLevWsOp2klrcpuRh09PeneENS+KHw3s4tQ8Janb6hb&#10;SN82nzPtdOa5MRTu9Dqp26n3NpniiQrjLfnWJ8b/AIkWun/DnUNGluF+0ahCYY1rwDQfjt8XtXtW&#10;lFnoekxrw0t1dmRuO4QdTWT4t8YXmsnL6tNfTMB5lzOoXtztXsP6VhCnLm2LnymSi+XJ5cR+VeF/&#10;Ki4l+XaE5qNHaNeajml2hmBr0l8NjklZs9f/AOCdu2X9szQUK8x6PfP+G1a/Vf4eE/21cE44tEH/&#10;AI+a/Kf/AIJuEv8AtoaUVP3fDd8zfmlfqd4GvPs2qTyE/ft1/nXg4z/eEj1cP/BZ6GsqgBAtMlfa&#10;ORxiqdvctKFkWTNTPIWGB+tcpqc18Qfhz4W+IL6bL4m0lLptH1Bb3TmdiPKmXo3HX6HiuK+JH7Mf&#10;w9+JXiN/Fmt219b3s9ukF8dM1KW3S8jX7qTKhAcDpz24r1aXkZLc1BMFHO5a2jKSiYz+I8k1H9l7&#10;wJP4xj8c6Zd63pN8trb28i6Trk1vDLFCMRo8akBgB2NdR/wrXwyfEWoeKpNOLX2sabFY6nMXP72G&#10;MMEHsRvbketdLd3kC/NJKoVarN4h0ZeJL+Jf96QVpzSUbmJ5npX7LPgvTdebxFPr+uahcKiRW39p&#10;akZVt4VkEgiUEfd3AdcmqWs/soeBNQ8byeL7i71YxXWqJqN5oq3rLY3FyjBld4x94ggH6ivWE1/Q&#10;nGP7Ut/xmH+NWUnsrn5oLuN89NsgOaPaTHZnlmr/ALMXwz8QeBrz4datYzyabea9/a7L5x3Jc+Zv&#10;O09lJ4x6HFen6FaQ6dp8dlbJtSNQq+wHAH5VIVVUyF71HdarZabGpu7hY1bozHFZ1Knu3k7eprTh&#10;zdC8ZmAzmmlgfmqvBeQ3EYlt5lZG+6ynOaHkIGay5ubY05e6HXEgccGo1fA5J69qa0mTg1HuJk2s&#10;/b1p8w+VFkEsd4b+GlSX+HdVUTSL8rZ+tOWYfKFo5glsXFdgc5/M01pyvCjmoROQcE9qb5ofvRzE&#10;SieYaj+zb4VPxJ8TePrqZ7iPxNp5tLrTZF/dxB0Kysv+0/BPuK5C2/Z18VC907TfE/xGbVNH0Ozm&#10;t9HsvsIjkj3xGINI4P7wqpwK98lVTyaxdSkSBz+7+Zq2jUktDGUeY8t+F/ws8efDvwuvgHV/GFvq&#10;eiw6a9nZRrp3lSxKVKglgTuwD6VT1n4M6tB8NdL8CaBrtgy6bD5TJrGkpdQ3CYxgqcFSOxBFeovO&#10;23cxCr/tGqojtnbiXPtmr9oTys8Ttf2Z7i0+GmpeBb/xfHPNeabHa2dwLXC2m2cz/Kuem89M9ABV&#10;S7/Zy8ReJ7W4v/H3jGO81iTUNNmgvLSxMcccVnMJAm3JyWGRnPevdoo4CWW3Ctt+97VI0CEfMAKf&#10;tYlcp5r4R+Dltonxj1L4qWF9J5eoWvlx6c0eFgkLAyOD/tbRXrmmytFFtfj2rPSNIznNTR39msnl&#10;C7Tev8O4bvyrOcubYqPma3mk9G5oVm3dapRXO7nfUq3GZfvVzmyaLiS8Y3VHczNs3A1CZhio7pvM&#10;G0Ggo+af+CkNybX4beE9bUbTZeOLUk/Udf0r6E8J3vmWMMiNuEgU7vWvA/8AgpTbxt+zqt6w2mz8&#10;TWc34/MK9m+GWpfbvCOm3qt80tnC/wBMoK6Jfwzn+1c7BpCz4WmNcEnaW6VA0xOBn3pryENmuc6C&#10;dpivOf8AgOKTzPWoTKCPnNN3ndtVqAJHmDMcVCXIOCaOBn9ai3AFiRQAsknzZxQXO3LGo3kXqaje&#10;ZwM7qAJGm2/d3VHMxYbx+XemhwBlmqHzSGzmgBpl+bbk9abI4HRfammXDYU0xmJPVvwoAeWJ/iak&#10;3N61G0hApDIRxmgCbzMD5802Nyqtnuf0qF5FK7c0CXI25oAkL+q1HcP8vynHFDyBm+U7fxqvJckn&#10;kfjQAbsgANRJIdvBqHdtOc0PIp+Uip5gCRpNu4Pj29ariQqOWzRK74xnvUbkKcUrsBzOSeKa0jbc&#10;g03dtDBmqGWU/dU0+YCQzFm600uAcCq7zsGBB4x81EkxBzG34UrsAkYFcbqrs2W24pXlVjwPmqEs&#10;Q+Q+Pai7K5ZDpJip4/Kq11I2zk4p0rllJHb0qnczvIhwD+NF2UcJ8ccy+HVkXr5h/lX5xft+fDK9&#10;0fVrz4q6bCWsdWsWivNinMM4QjJ9mGOa/ST4txl/DpeQDasi8V8u/tPadIfgP42UWscka+F9QcrI&#10;uQMW7kMPcdQexrpo1LSMasbq5+WtFFFdxwhRRRQAUUUUAFFFFABRRRQAUUUUAFFFFABRRRQAUUUU&#10;AFFFFABRRRQAUUUUAFFFFABRRRQAUUUUAFFFFABRRRQAUUUUAFFFFABRRRQAUUUUAfan/BN2KOf4&#10;Ka4rH5l8TOf/ACXgr7C/Zp8fTeD/ABlbtLN5amXDD1Wvi7/gmvrK2vg3WtKk27bjV2+96+TFX0rp&#10;moPoGtLepj5W+b0FeXio80mjsoydkfo7YTw39rHeQN8kiBlNcv45lVvi7pds6f6nQQT+Mh/wrlv2&#10;efiw3ifQ7fTdRePaqgebu5Hsa6TxlsvvjIjCTcI9BhQMGz/ETXDyndGR8mf8FsL+ZtI8A2SN+7/s&#10;+Rx+Mhr8/o6+7f8AgtTNIdY8C2iL+7/sPJ477jXwkrAPszX0GW/wTx8Z/EAkbuRQWGMChx3po616&#10;RyiowwSDUmkOW12zQp/y8pn/AL6FRDjgVa8LiOHxNZzXMmI1uU3H0G7rQB+03/BPK2Fl8CtCuVVV&#10;ZtL8+PZ0+dmP9a9GvgY7to1U8HvXD/8ABOq60zWvgJ4ZtbG4DRL4fSPzeOWXIxXqdz4VeG9kM8u7&#10;5uK+Txz/AHzPaw6/doxrJWZl4/iHb3r8ef29L5tf/wCCjHji4Zt3k+IoLdR7RQouK/aKDRRA6mFu&#10;/ftX58/H3/gkt8cPiN+1trnxm+G/xD8L3Gl61qzahNa6rNLDcW8jAAoMKwZeODxXq8M1sPRzSnOs&#10;7RTV2/U5cxhWnhZRgtT53hRCN5Q7s/lUiOWPpjmvpBv+CVf7TwY7PEng18SbWKalMAvucxfyq0P+&#10;CV37ROnym4s/E/hO6C/fU3ky/gP3fNf13S414VjTSWKjt3PyyWT5nztum/uO6/Ys/Ze8D/tVfCr4&#10;MfCn4k2i3Wh3nxI1vxDqlg4+W9jsbVAI29VLMAfavtfwB4S0TV/2ofG37OPi34b+CW8AaT4K06XT&#10;vDun+HohGguJWX52ZMlsLyAcV82fA/4MftKfBjw18NdS+H9j4f8A7f8Ah1qmqC50261No7PWLG/w&#10;ZQZNm6NlxgfKQa+gB42+IXhT4jeL/jl8PvhnZ33ijxVoOnafBour64lvp9g9qrfN5qI8jgscgbR2&#10;6V/FfjDiMbnPFUquCk5U7Ozi9L3308j9b4Pp0cFlrjXVnd6PfZHxb8O/2afhn8C/i7+0l4U8HfBz&#10;QdfXTfiZ4f0zw3Hq3h+O7WxivruFZoI94O1RFI3ORjGa4T43f8EbPhTc/GHW9W8C/FPXNI8NXGne&#10;KNWh0+2topltl08AxxxPj7jMX4OSAODWvqX7J3/Bby18UeLvFfhr49eDdLfxtq7ajrkdh4gf97Lj&#10;apybfIKrhQQQRiud8GfsSf8ABb34b+Ev+EN8DfG/w2ulwR3G2xXxMzswmz5q7pIMnfk5Gcc18/hc&#10;DxBGUairJaJNPXov1PUqVsu5LSg7+RwD/s6/ADxr/wAExfg7q3gPw7r48TeLPiFcQ6l4kkt4TNG2&#10;EicyMq8WynLKpORxk11Pgf8A4Icy+Pfi58TPAc3xs8QaTovg7xbpui+GfEF1oUbDVzNEHmkxkAqv&#10;IUqfrmuZ+Hf7Gf8AwWh+GXgKH4U+E/hJqk3g+PUvtc2g/wBuWZtbli+5hkuH2MewxxXsHi+w/wCC&#10;yfjq1uPAnw2/Zv0j4WzXGrWeo6lqkfjIzsZIFxEqh3kESDqVRRk9a7q1PiSjOXspJxd9X0u1+SMe&#10;bK6kL6p9j518F/sF/AT41eINa0X4IfGn4gST+GNL1uXVrPxD4Vija5nsVPlJbyKAknmN/AuWCnNd&#10;Vef8Eh4vhp8BNP8A2iPjr8VPFWk6bZ/Du38QeKtG0PRYnvo7q6u/IgtYQ5/uhmbcCeK9Y8A/s7f8&#10;FjfD3xMt/iJ8VtF8C+Oxa6ddWen6ZfeKDZR2zzcPcJ9niUpKRxv5OK2viX8J/wDgtv4r8UWOreAL&#10;bwL4R0+x8OwaRb6LZ+JzeRfZ4nZwJGuY2Mr72Lbm5HHNVKpn/NGMJLlurt2vbqlp92hnCngVFtrX&#10;sfNv/BPv4G/ArxZ+29428Lw22reMfCfh/wCD2ta3pqeNNF+yzrcJbqVMkPQsjH5WxznNdB8Bv+CU&#10;/hb4nfBrwP4q+IPxz1DR9d8deD9S8QaXb2NvarYWKwFvKgl80+bI8jgD92MKD2xW/on7AX/BZXwv&#10;8U9Y+Nej+IPDa+Kte0uTTdY1b/hKE3XFpIBviI8rAU4AwB0Fauifsdf8FtPDvw9t/hTo3izw1baL&#10;bWc1na28fiSLzLeCUkyRRymHeitk5AI612V6ObOpzUaiSdt/Lf7zGLw/s7Sjr0sfn/4el00a9o83&#10;ibwxca1bx6tCLjR7GRlfUgsgzApAJG/GOOea+/Pj/wCNfhz8MvhfoFp4n/Y38CQ/FjxR4wtv+EH8&#10;BxeH42t/DenuojSDUZkC+dM4Iba+SOc4rz/wL/wR/wD+Cl/w38WaX448E+F/B9nqmh3i3Wm3b+KU&#10;fyplOVcAxEEg+telfE/9kb/guN8Z47VfiL4h8J6j9j1qLVYf+J1bxk3kZykzFYQWI9811Y6FbERh&#10;CMtFu7tfl+Jlh5Uo3bR5L/wUyvfhl4Kv/Cf7Kmn+BPDo+JHgppD8RPEXhPw3Hp9vcXk6hksYY4hm&#10;RYwQNxGSTR+wL4v/AGafD3wq8dfDX4h2el6d8Utc8Q6fbeF9Z8U/DuTXLbTIc7GR4yMRM7nHI966&#10;i5/4Jb/8FXdW+MbftB65aeEbrxhJqi6hJrF54oV2NyOkhXydpIwO3auu8C/sS/8ABan4X+KPEfjj&#10;wXr3gm31TxXfC7126bWoZWuJgch/ntyFIPIxjFaKlW+pqnGpZ979fn0EpU/bNtFv4RaIP2dvFnxm&#10;uP2rvhJ8JdS8J/BTV1m8ZappHguOS68SXl5Gpt7GBHXbaoAU3FQoU5xnmvBtF/Y1+Gfxf+Ckv7Xs&#10;/jzVvBvhWZdVu9a02bQcxrc+YWs7DTB964AUjzZcBIwOtejeI/8Agmd/wV88W6R4u0bxDf8Ahu/t&#10;vHmpxah4uW58UrI2p3EZBR5GMWeMDgccV0D/ALEn/Ba6ewi0ybUfD8lpY+HG0HT7CLXIDDa6e/Dw&#10;xIYwqbupYDJ7ms6NLG05cyqK7t16df1CtLDyjZRPgG1V2tY5P73Sn7G9K+ndQ/4I3/8ABSy02Q6V&#10;+zBdXu7/AJaQ69ZiMj2Jk/oKp2X/AASH/wCCkFzrsfhnU/2d49Jupo2aOTUvEFssIAGTuZCxH5V9&#10;JGzjds80+blUgZI/ip67m/hr6y/4clft/G3Uw+FfDKz8iRX8UoV/A+XUZ/4Ilf8ABRCMZbwl4UY+&#10;i+Jgf5JT9tTXVByy7HyntZjsaDd9RUkKRJwkSr64WvqqL/gir/wUUi5Phrwcit95v+Em6fX93Vm2&#10;/wCCHv7f8sbXE9p4N3Ff3axeIScn/v3Ue2o90V72yR8oB5QcBe9ODHOQv519XD/giN/wUKj4XTvB&#10;f0bxIc/pFSj/AIIj/wDBQmY4fRfBP+9/wkrf/GqPaUe6J97sz5SMmDglaPMPQV9ZS/8ABDj/AIKC&#10;xJ5kdl4GkP8AdXxMw/8AaNNf/giT/wAFCIvl/sHwPn/a8Tt/8ZqfaUe6K+TPlNSo705hs+YjrX1P&#10;/wAOS/8Agof20DwNj/sam/8AjVWIf+CIP/BQgsrtpHg2Rc/OE8SfdHfrHT9pR7oPkfKAlC8VMjep&#10;619ZXX/BEP8A4KNSFX8PfBbTbmFlH7ybxhYx7j6gM4OPqM1l6j/wRh/4KM6HexafrPwn8PwTTDMc&#10;a+M7OVgPUrGzED3xWnu73/ELvsz5kKMTkD+GlKqvzYr6mX/gi3/wUHeNXHhPwlHkfdm8TgMPyj/r&#10;Vi3/AOCJ/wC39KmZtM8Gxj38RFv5R0e2p9WhfJnyisoxkYp6XDZxtr6zg/4Ij/tymYGdPBYh3YZv&#10;7fYfp5Wf1rST/giR+2fYXSvbyeDriNSDubXHXP8A5CNP21H+ZfeK0uzPkOFiV61Ou7PFfXbf8ESf&#10;2xbmB5YrvwhHM2SA2tvsB9M+VnH4UzTv+CKP7bxHl6jP4JVf4ZIdfkbP1/c1PtaK6r7yvkz5Og3Y&#10;wBVqLO3mvrqx/wCCI37XO0m88V+EV/uqupSHP4+XQ/8AwRS/bHjjJtfEngh8fwtqsw/9pUSrUe6H&#10;FeR8lo/zdKtQS7X3BsV9VTf8EVv2zUXMer+DM7M7jq8uN3p/qqr3H/BGP9t+1jRo5PBd0zdY49cd&#10;dv1LRCs/aUnpdFx32Z856Ncf6QMEGunSYsmeK98tP+CM/wC21p9ss1zbfD5JlYEf8V5B+Axirulf&#10;8Em/2wWvJNJ1a98FRzIobdY+IvtUYB9WRCAfbrWNSEFqzojUjHc+eBI/8RFI0ik4DV9NWf8AwSL/&#10;AGq/Mzf6/wCFfKHDCHUJFb68x1Yi/wCCQ/7RZmktpPFXh/y2YCG6W6f5B6ldvNYctPuae2ifLbyE&#10;9DUchkbktX1Fr3/BIb9pixl8rQfGvhm/iAG6aaSWBs+m3Dce+fwqsf8AgkV+1c0qiPWvCuwrkt/a&#10;knB/790/3fcPbRPly8Y7eW9qouQMnHNfVD/8Ef8A9ruWJpm1/wAGqN+FRtTl3H34jq3/AMOX/wBp&#10;yZFcfEPwnvZctGk0u1fxKVUZU47siVSMj5IHIJIpvmlOBX1p/wAOX/2oGbC+N/CoA7teSLn8NhqR&#10;/wDgjD+0mbdUHjPwr5275pP7QkAx9NlVz0u6+8XNE+RWlYjpTS+DhfzavrH/AIcxftWKzKfGHg/b&#10;/Cy6lL/Ly6s6d/wRg/aka4aVviB8ObWONeZNZ1q5iUsf7uyBiT+FVGUZOyZLlGx8kBtwxSKzdN5r&#10;68h/4IuftJpO93rXx1+EcduqFmW18Q3jM3sAbUAn24pv/DnH9pCWBbnT/GnhUqy7o1knlGR9dv8A&#10;StG1HcmMos+RfNOMM1PQvt3Zr67l/wCCMP7QBC7fFugyOY8sWumVQ3cfd6VXuP8AgjZ+0zBpkzwa&#10;14dkuljJt411dlV2xwpJjOBWbqQ7/iVeJ8ng56VIpkz82a+sNL/4I2ftNXOjw3OqeKfDVvcyLma1&#10;XUnby29N3l81Kn/BGb9oxDvHjfwz67WvpTj/AMh0e0j3RnznyZtuFj8zyTt7Nt60+KaReEzivtvw&#10;x/wSt+MuhaZNZ6/HoGoN5WLeRNWaNUf1IMfIrB1P/gj98eLz92+ueH7Pa25pIdSdgwJ+79zrVRqU&#10;+6K5pHyC0uTlmqSOUJHz619aXP8AwR8+Psl/59prvhyK3z8sLajIzAfUxii7/wCCOn7QX2f/AETx&#10;z4XWRmOVaaXao+u3k0/aU31DmPk8jdgn8KCC3OTX1dZf8EeP2kGH2Y+NvCyszfLM1zLsQerYTOPo&#10;DUEH/BJX4wLqX2PUf2i/hpb9QxabURgj/t1NXHklpFr7yOY+XFfauN1PjnXO0ivqSb/gk38bLaRk&#10;svHHhjXI22mO60C8lkhGTjDebGjAj6Vc07/gkZ8eJYnN5r/h+Es2I83Tkr7kbanmpxdmx+h8recW&#10;+XIpvnMz9K+sbn/gkF8coAoh8aaBIcfM3nOu0/Qr0rPuP+CQX7TsciS2XjXwpcI3DKbqVSvv9zmq&#10;9pStuT7x8ypcBSqGrYi1Kzt1u760eKORsQtIMbq+lI/+CQn7Ss0bNc+MfDMci/dWOaQq35rW5rH/&#10;AASv/aP8RT2qX/ibwxawwW6xtHJeSyBGA5dQqDrUxnR7h7x8rya1pMNmsa27STN6nAWo4dVhuX2S&#10;jywvPWvpib/gkL+0AZAtt448J7Wb5pJ5p+B7AJUT/wDBIH9piVd6/EPwXCy5H/L024ev3Kv2lLuH&#10;vHzTc6ifM2W7fL/D61Pd6u3lqgjjGFHzCvouT/gkL+03CN6fE3wS3qu65B/9AqCX/glF+0PLEdnx&#10;C8I71wvzTXIGfX/V9PerVWn3FyyPnePVZty5wee9WtW1i7uII7Xy1ZVH3tw4r3TUP+CWXx60yX7H&#10;e/tAfCW3lXhoptVvzg/VbTFOg/4JQ/H/AOxi/Hxf+HeqL5m1k0fVLosv4SW61UpRjqLlZ8+6CyR+&#10;K9He66f21Zn5W6fv0xX0z+1mRF+0j42ck/N4kuD+orR+Fv8AwSk8RQ+P9H1v4l+PrG10awvoby+j&#10;tFkmmmEbB/KAwANxGN2cCuy+Mn7LHxu+KPxE17x/pOkaX9n1fUpbmOL+0ACisflHI64xX6B4c5hg&#10;cHmVSrXqxjHltq0tbp9Tw88w9atTgoRb16HzvNOJY9gxXkfxU/dfF3wThv8AmOsP/IRr6qu/2Jf2&#10;h7Nd7eHbdlY4Ux3isM/XtXA+JP2Afj34i+Jeh6rr+nWthaaTeNczy/aA7t8uFCgdyfWv0TirPsjx&#10;GQ14wrxbcXZKSueXluDxlPGQcoO1+xREGAVz1brXtX7JAaPxEqr2auY1L4DeIdFdonbeF/iYV6P+&#10;zV4H1HQ9cW4uE6P2Hev5RqSUpadz9Op3ifHf/BSXdH+1z4wZRt3XFvn6+SleByOqMPLOfly1e2f8&#10;FFddtNU/a38aTWknmLDqSwM3bdHGqn9a8HluCA3FfUYK/wBXjc8HFL98yxLOwGRUizHbyaz1mZzk&#10;g1MJxjJNdRycrJ/tG19i0jTluDVczAliR1pDKR900D5SyHUg8U1H8jLhiu6oBKx4JpCwbg/rSauO&#10;L5S2rqGzuqaO6B5FUg20YzTknXZnFKMbDky5Nc8YxUcs7MPkNQC53HBNNubhU/1R+X1qjM9z/wCC&#10;Zf7z9sC2uHH+r8M3n6tHX6feFJ92pYU4IiA5r8w/+CYCtcftWNKP+WPhS4b/AMiRiv0w8ISiTWNh&#10;HSEE/nXg4z/eD2MP/BPQLG5k29B8vpVpZ2IrKhuILdTufPeqmo+J7a0XIcbvrXOkOV9Deur2K3ia&#10;WZ1VVGck1w/ij4v2tu7WGjmOVhw8n8I9veuB+LHxhuDc/wDCOWF3hmXM7K33F9PrXFp4qjt4Agkz&#10;77utaRjzGUj0afxleahc+beXTN/shsLRF4E8I+M4nutU8X3WnzM/yxwwiRf1I/nXmsXie4nult4D&#10;8z9cN0HrXSWF9MkQUOefvH1raK6IxfMXp/hF4W0y5zdeMp7zy2/1MSbd345NdBb6rpOnQraWCTQx&#10;oMKqN0rLsQX43/LjP0qS9ttkayqd1Vykm1Y+M7+1kxaasx5/1cy5FM13Wb3xIYY1twJuV27uGrmH&#10;mEb7gf1qaw1NrWdZTzhgR83SuHH4CGOw8qMrpPsdWFxUsNWUl0PRvBdlfaHoyWt8y7mbdtznaPSt&#10;hrwbelctfeLvL0D7XbNmX7g7/jXOWvxH1u3u1e6ufMj3YZcDivna2Z4PIfZ4Wq35Pf7z2qeErZhz&#10;Vo2PSFvkYqQ3DdOKVpADyeetZmnXImiVx/EMqtWlctIA5w2O9e9GpGpHnR5soyjKzJHvWc7R2+9T&#10;UncEY7Gq9xI3zBWxiofPUsoOc1oTa5oi4Yy72G7ipTM6/OMVnPcJEm4ngVQ1HxJb2sBAkGRQTa2p&#10;rX+qLFEztJtxyxzXn/iv4pWyX7W2l4mkX5WYfdH41x/xK+Lk+q3DaJplztjXi4ZWwWb+7XM2usKF&#10;64/4FW0TCXY7O78a67fjM+pNGrH7kfH61Uj8J+OvESNc6R4pa1jUfKbi4K7vpjOawrTWIARJOw2j&#10;pk10WmeKbx03FPkxiNfWtjLmKieEPirYPtl8WzcfxLdBl/OtvRNR17RrXZqviRrqZm6zNkIPQVDc&#10;avd3QxLP9F7Csy/mYD1z2o5fdJ5zrofGGoOP3zQyDH3o2wa8J8SfD3406J8U7Xxj4a8RSXtvcakr&#10;z7ZCrRxlslXU9VxxxXoVvdBJN+fu9cVrWerQzqolP3f71dOGrfV5N8qd1bUxrU/apK7Vn0O+066d&#10;oF8wc4/Kr0N6jgEda8N+Ovxx8afDHSrTUfDGgQ3UDD9/eTZZUbptwP51a/Zu/aZh+NAutN1TT47P&#10;VLPBkihJKyL03D8e1KWV4mWHeIivd/I0jjKUayot+8z3ATBlGDQ0+0YWqUcwKhlFPeYZ615Z6R4V&#10;/wAFGLZLv9lrXS0iqbe6tZtx52kP1rv/AIA6iNU+F+g6kGz5ulW7N7/u1rjf28LYal+y54wg2f6u&#10;ySTd16SLWl+yjqa3fwO8LzYxu0W3/wDQMV0S/hnP9ux615jbsU9mHQ1WRuVJb8Kc0pzya5zoJnbP&#10;OaQsTwai38ZLcVG9wS2NvSgCYuSeKillx0amtLhsA/rUUj+WeaAHNKSuD8vvUckmUxn+Ko3k5yB/&#10;9eoWkVTigCy0+E5quXzl8UkkgC8GofO4oAc8u4jP14oEjbuD3qHzNvzVFczTEfKwXjrigCdpMv13&#10;dqasnzc9PWq8GIIxGv8A493p/mAgA0rorlJWfHEZGaaZNo9+5qHzccsPpUbS4BO6lzBykzSkZTPv&#10;UTXHUZqM3ClMVWkkVWyWxUhyyLHmbed1RvLhSc1HJPEvzBsmoTOWbkUDiiUTZ/76pxlxVbO3cwPT&#10;pTDcN8pP8RxQLlkTyuAzc/eqvLIr/IKWWTnaD9DUBlKnp19KA5Qkch857YpplO3cTTC4zjd3qLzQ&#10;xI/CgoeXbBJA5pkhYDBprM2NoHQ5qOSYjAI+tACSOMsM1BKw8ulnYM+F5qB3wdrGgDm/ibF5/hqZ&#10;c/dwf1r5o/aaUH4B+OcKf+RS1I/+SslfTvjob/D115Y58onpXzH+0zJIfgJ46BT/AJlHUuf+3WSt&#10;qWkyZ/CflDRRRXpHmhRRRQAUUUUAFFFFABRRRQAUUUUAFFFFABRRRQAUUUUAFFFFABRRRQAUUUUA&#10;FFFFABRRRQAUUUUAFFFFABRRRQAUUUUAFFFFABRRRQAUUUUAfR37D+uy6PZ3SJLtU6pub6bI6+wJ&#10;yl1bLdo2VkQMK+E/2aNSbTbaaYNj/T8f+OLX2t8Pdci1rwiiMd0kOB17Vw4qPvXOij1PbP2a/GUu&#10;kztpay7mk5Xd3PpX0J4Ru57rx7cXU3zMtjECPQV8mfBSS5j8cwrED/rBX1f4AYP4tvrrywv+joP0&#10;ryKkv3/KexTj/sfOfLH/AAWtuXHjTwbb7sKnh6Mj8WavhQEDluu6vtz/AILV3guPiv4ZhDZ8vw9B&#10;8v8Ad4NfEa4JJIr6XL1+5PBxGsxzEsODQQOpFFNkOFya9A5QBy/FOEjQzrKq/dbNMRh1px+ZeKmR&#10;UT9E/wDgkR+1nY6NbSfCfXJlhmgmaXR2kbCzqw/eRDP8QPIHev0n0DUNB8VxLLBdKvmf3m5U+hr+&#10;djwr4m1rwvfJf6PqEtvNFIJIZImIZGHRgexr7Q/Z1/4K1eJfBsEek/GXSpr+BEVY9W08YmOP76dD&#10;9RXi4zCSnLmid1Gsoxsz9WdV8GataTl4LJpI06SRyAg1STwpfNK08WlHc3VgnJr5D0P/AIK2fs6a&#10;naeaPircWfPzR3ljIrL+FaSf8FXv2YkHPxytx/2xk/wry/q9ZdDt9pF9T6uTwvrkYKppknPJ+WnQ&#10;eFNeV98GmTNu7KvSvlZP+Cqv7M1wN0HxxVx/Ftt5B/SlH/BVP9nCJtsXxpVSeuLebJ/ShUanVBzx&#10;Pqibw34jRcW2iTu7dgtEXhTxOCFm0edWK/lXy7H/AMFUP2dRwPjXD1z88MoI/Snj/gqT+zmxJb43&#10;xqf+uMp/pT+r1OwvaRPqO28JeIzJs+wXDfN8qrHnNJrlne+H0bSHgkS6bHnKyHdGPQ+9fMFl/wAF&#10;R/2cFlV1+OSr84LZilGefpXXL/wUZ+DGqXLal4e8bTXUN1hlnj0+ZvM9Tnac0o06nYnmiei+LYIL&#10;e18ixsHlvrthDAu05LHjP4V0Hhb4Z6x4X0OHSbTR7pzt33Mm0szyHkkmvmn4if8ABQv4VxeMtNn1&#10;/wAdPZ2lvC5bzrN1YMT8p5ANW4P+Co37P+/Nv8ZwPUrHL/hVezrSWtw90+mh4V1+KRiNGuP97yzU&#10;yeFvFyxh20C7246+Sa+ZT/wVF+BUhOfjY3/AYZef0oj/AOCn3wJZ8H40y7f+ucvH6UexqBzR7n0y&#10;vhzxMuPN0G8+blcQml/4RzxKRgaHdbT/AHozXzQf+CnvwNUlh8bG9M+XLkD8qG/4KdfAfP8AyW8b&#10;uzeXL/hTVOp1DmifTK+F/E5T/kX7zj/pkacvhfxSTx4fvCvtCa+Z/wDh578EHO2f44qY+u3bL/hT&#10;h/wU++BrnMXxwUc/eXzeP0pezl2DmifTS+HvEgGBo91/umMij/hHvFBZQmgXRz/0xNfM7f8ABTj4&#10;Kfe/4Xh83uJef/HakT/gp18FiFEnxyjXb3UTZ/lVezqE+73Ppj/hG/GfP/FPXygcbvs7f4VBqNpq&#10;3hfT/wC1dbsprX7Q3lWvnxlRJJ0wPWvnCf8A4KhfBQvtPx6Yr6O0v+FdBoP/AAUu+Bt7Z291YfFx&#10;dQvrWRzH+6eTy9wxxuBxR7OqHu9z1S9stNitJL3Uo5JPJjLySLuycc8VB8KPBfiSS1ufF0fha736&#10;pl4ztZmSEfdGa8j+K3/BQ/wevgO/hm8UyRNcxeUjTac6Kckd9o7ZrG0j/gp38CNK02306L48W8Hk&#10;wqjRx+YAMduBVctbzJ5aZ9OHw54uPzPoV2oHrAf8KkPhrxKHx/Yt7u/2YDXzV/w9K+Brff8A2g7d&#10;lHZpJP8AClP/AAVO+A8Z2w/tA23r9+X/AAqvY1Cj6WHhTxG42voN4WLf88TzSr4b8TpiNdAvPb/R&#10;zXzYf+Cp3wOZTj4/2zZ/6aS/4Uif8FRfgaicftAW6N3KvKc/pU+xrAfSyeHPFoXzD4bvtp6f6Oaa&#10;vhfxfIWYeHL4L6mBq+bX/wCCpPwLVVCftAx7gOxm4/Sl/wCHpPwXdNrfHvj/AHp+f/HaPY1PMWnk&#10;fSaeEvGQG5vDV99fs55p48MeNXbavhq+/wC/B/wr5m/4ek/BSN90nx4X/e/ff4Uo/wCCqHwQdt4+&#10;Pse08bm87n9KfsanmPTyPph/CvjaNvL/AOEWvs/9e7c/pUd1o/iPRLKTV9a0W5ghjH3pEK5PYdK+&#10;ax/wVQ+BsB4/aAjGf7ry/wCFaWk/8FMfgL4m3W//AAuBtSnVleCP98+GU5HBGO1L2NYOVeR7BjSd&#10;SmVrxp2mY5ZfLcDPp0rN+EPhXWdZ1rxB420PwzfTRte/Y7WSG3LK0cfHB+ua5nW/+CpsUWh3Ooze&#10;OtS8g27YcaG+w8Y4Pl/rXkvw7/4KU/Bfwd4Vt9IvvjE1ncKztcQwxzLtdmJOcDrzWnLVlomwUY9T&#10;65Pgj4gSS7ofCGotj73+jtT/APhC/HRXcnhDUv8AwHNfMJ/4Ks/BhnzD8fLxuzf8fGMflTV/4Ktf&#10;AiM/N8b5s/7twP6VPsq3mFvQ+oB4J8fHhvBuof8Afg08+DvHcB48F6lz3+zmvl5f+CrPwIjbzH+N&#10;9yuev7q45/SnD/gq/wDAs8x/HC6PutvcURp1OoW9D6g/4Qvx5IuV8I3+70+ztTofBfj1I9kng++3&#10;e1ua+Wj/AMFY/ggG3f8AC6rr6/Z7n/Ckb/grT8Dto2fGu6bPcQXH+FHs5C+aPqZ/Avjz7zeD9R+g&#10;t6cPBHjrbvTwjfD+9mE8V8on/grD8DwWZfjPebm+9m1uDn9Kb/w9l+BGMT/GG9/8Bbj/AOJp8lQf&#10;zR9ZSeBviGq7f+ERvj/d/dnpVXVNG8S6HYSXusaFcW8fllQ0q4y3pXy2/wDwVs+ASMssfxhvt3Td&#10;9nuOP0q5pf8AwVO/Zz1Zmtl+KVxNcMwa3WS1lb5h6bh1pctQPmj6C03R7WQrAmiyNI/X/RWOSfwq&#10;j8FvCXifV/D19r+heGbieG71aYxtDEcYDEAfpXndz/wU6UaDca7Yat4iW3jt2ZZzpLbRxwcgdK8h&#10;+Hv/AAVG+CfhbwvDomqfFC+t7iOR2liitZtu5mJPQepp8tQFDQ+zm8CfEAn5/CF8Mfw+WaI/Anjv&#10;bu/4Q6+Uf7vWvk5v+CsnwEZNzfFu+J/2rO4/wpqf8FZPgAg2n4pag3HyhbKejlqByn1yPBHjVY9s&#10;nhi8XP8AejpB4E8a5wnhe8/79mvkR/8Agrf+zyGXzvipqGV7fY5+Kkf/AIK3/s8lcL8UNSx7WNwf&#10;6Ucs+zDl9D62PgTxuBt/4Ra869fLoPgTxw52xeHrzP8Ad8uvkRv+Ct/7Oy8S/FXUvX5rGek/4e6f&#10;s6lcf8LL1Rh7afPT5Z9mHLHuj68PgPx0U/e+Grtf9ry85po8EeLi21tAuFP91lxXyG3/AAV3/ZxX&#10;Cr8SNU/8F85ps/8AwV8/Zr2qs3xNvuv/AEDZ6z5JdmVy0+59fnwR4z28eH7n738IB/rWb4j0nUtJ&#10;ks7XUtJn3Ss22PyizNx6Dk18oj/grh+zZPzD4/1R19V0uetfw9/wVS+BupahZ3PhDxlrMmpwsVtx&#10;Dp8iuCeON1VyVOxPKvI9s+KEMsXg24Mei3SfvYgGks3QLlwOpAr0A+CPFSQwj+w7hh5Kldqe1fLP&#10;x5/4KLs3gebTPHN94ut7ea4Tc+paa+35WDHgnmuftP8Agrh+z+sUayeOdaZljCsf7Mm9KOWqHLHo&#10;fYU3hLxRuUvo1wv+zt/+vSJ4U8SNknSJ/wAVr5C/4e1fs/LynizXW3f9Qmaj/h7b+z+Tz4v1z6f2&#10;XNRyVOwcsT7Abwvr+3CaVNn6U2Lwt4gkOF0iZvULXx/N/wAFc/2ebZVM3jDWowx4/wCJXLzTh/wV&#10;j+BBiWdPEuv+XJ9yQaPNhqOWp2Dkj5H1/L4Q8UBedBuNv+1imHwZ4qJDNoNwQfavkQ/8FaPgIBhv&#10;E+usP+wRNSj/AIK1/AMfd8Q6+3b5tJmo5anYOWB9dnwh4ozhtFm4/wBkcUg8J+I5CCmkT8dflr5F&#10;j/4Kx/AeQM8er68wXlj/AGTLx+tNb/grV8Btu5df178NJmo5KnYOSPkfXb+HfESQtO2kTBVB3Nxx&#10;xWLawTS20fmWTybTjPkk96+Xo/8AgrZ8BUmER1fXt3eNtLmGfzrqPB//AAUj8D6vYMPCei+ILyOH&#10;5pmt7Q/LuJwSN3FP2dbsaKNM9u+H/h/Vv+Ei8RaZaabMohvll2eXt+V1yD9K6Y+GNbaMMNKmYH/Z&#10;r4zvP+CqHwo0L4ja1qfijV9et5Ljyk8v+zZGI2LjBwast/wV2/Z+fases+IPf/iTy1Ps63Ynlj0P&#10;r+Twxrsg2/2bN1/z3po8Ja0i7Rp0w2+2K+RU/wCCtvwHlPlx6pr7H+HGizZ/nQ3/AAVl+CjrsW+8&#10;QBlOfm0WYH+dV7Ot2DlifXT+G9ZKtG1nMM8e/wBaIPC+qQxeR9gl2/7RyTXybb/8FVPhBfKv2S68&#10;RNuOAw0eXr+dSWn/AAVN+FF3d/2VayeIprgRl/KXRZN20d+vSl7Or2YuSPc+so/DOvEYTSJm/u7U&#10;zTZdB1q2OZNOmVsfdZTxXyZ/w9U+DpcwxXniBnjPzqNHl3L+tLJ/wVJ+FKkPK/iL5vultHm5/Wq5&#10;KwuWPc+qv7F1SUnbZyE+m2o5PCmqsCZNLlx32rXy4v8AwVE+GEqjEPiD/gOhy8/rQn/BUT4TQzET&#10;3XiGMYztbQ5uB61n7Or1uK0e57/rnhp01Uq9jt+Xd939a5u98NTP4+0+0WGbN5GyoI48B26/nivM&#10;dJ/4KbfCvUdVtbrTrHWr9Jl8tf8AiXvG2c8DBGTVf4wf8FEPCmnX2gXq+Hte09ba8MzXL6bIzYxj&#10;jAz3o5cQa8tM+hj4A8UJD5cccgGcbWHanjwFq8Xzx2Msj/SvniT/AIKlfB1wv/E813cfvbtBn6/l&#10;T/8Ah5z8I5U8z+19dVOokGhXGP5UuSt2DlgfQ7+BtfkVlSzlXcv7xeuPyqsnw81NU8mTQfODHDBx&#10;yPevnrT/APgqN8GLu48ix8bahI0jfKsemy5Y/lUl3/wVI+B1pqf9iXPijUlvm4+ztpUwcH6Yo9nV&#10;CPKup6z42+CctsXvtRjW3iVjiHjcfwrzD4rePfBn7OvgW8+IOpOqyQxt/Z9sZAGnnx8qgdxnk+gr&#10;zj4r/wDBVn4Y6bp0w8P22o6pehD5a3kX2eJfqWO4/QCvgz9pH9qfxz8f/ELXviPUP3EeRbW8GVih&#10;Hoo/r1Na4fB1KlS72CpXVOJwXj7xfqfjDxlqHiLV7pprnULyS4upGb70jtuP6msaaZQuCajkIZt+&#10;+o52JTC19LTj7OKijx5XlK5PBMo4NP3BhnHFVbdsdcfjU24A9PyrUhx1Hkrj5aTOOajibPU1JSuh&#10;cpc0fRdb8RzNaaDpk15Kq7mWFfur6kngfnUer6dqmgXX9n+INNmspuvlzptOPUeo+ldD4AuBfeGN&#10;a8J2uqw2d9eTQT27XUgjSZEDBo954HXPPHFd/o9gNV8Cto0N7omoa/o+nwRteahMjW6hpyfLEjcE&#10;heKh1LMrkPGlffF5yozIBncq8cdaQXNuBkS16zfN8O5bS+0jbY/2ba3F55Sx43bi8RG3uQRvxRqU&#10;HhGy1SS81m10FoY5Lh9EW1VCskHlEx+YB33Y685o9pEPZnkwnU8of1pJj8m4Gtr4iTaTqV5p2taP&#10;BbQNcaPAb63tV2olxj5+O1c9K3ABNLnYez6H0R/wS3kB/ad1RkHzQ+EpP1mSv0Y8O6ubbWbhw33Y&#10;kH86/Of/AIJbKF/aG1667x+FQG/Gda+9NH1TzPEV9bh8jy4v5NXiY7+Melho/uTvbnxLJLDhX6el&#10;cd8R/HY8N6HcalM6/u4S3zHr7VckuFEbb2xgda8L/au8WXSeGFs7acr5lwqtz2zXLF6m0o+6cX4o&#10;+Ms1jFPql1EbnULpi4Xd8q/X2rzb/hoP4jXHiq2S6uUW1MwEkEaY+Un1rctdGfxZpqvp+2a4Vfnh&#10;3DdWLe+ANR0JjrOu6a0EaMFjD8F2JxWxi49z6F+H0pexXWLlj5lxyN3Ze1dtY3u5Vcyd/wA64Hwt&#10;fpbaNb2+P9XCo/Stq31tlXarcV0U/hOeXkeiaNqcCDdK2as3+sK8flJIu2uDtfEb4yHH/fVTnX3k&#10;wPM9utaGZ0Et5Gu5i1V/7UEdYcmsMQf3lV31V5B9/FX7wHZaV4mFsJIWuCySLyvofWr3hnSx4pup&#10;GWZFW3lH2iPuR7fWvPF1Nlk3iX/x6tfwH45bw/4u/fy/u7u3K7AerDkGvEzjK8DmFHmrx+HW/Y9H&#10;L8biMNUtTe57hZGO3RV+7g8fSrBljdss27b92uR0n4i6VqEqwyRsjtwpbpmtxLsEbt3WufB4rC1q&#10;fLRkmlpodNajWpyvUVrlyaXC/N+NUbrUoYBgGqWpamShxLWHe3skyZL9P9qu27OflNHUfEbbGUSY&#10;+WvPfi78QJPDnhq5vo5tszJsh/3jxn8K3NUnBXh/4fmr59/aW8XvFd2OlpK21ZGeRc9eMVpHcmov&#10;d0MjUviZaeH7T7TciS4mb5tid29zXH6r8ePiDOzf2Zp0MKZ+X5dx/WtbQtHsvF9rvtZ0aZfvRswz&#10;+VW3+GlyDl7JgAPmO3pVnPp1Ok+FHjDU/GOm2raz8kyqfP29Dg16ja6km5Y1BUKvyrXj3wxktLGS&#10;8+zSZWObYv8AWu+ttdRApEo9w3euimZSjqdwmqL9nwy8+oqndXQm53HrWDF4hBTbuH/fVQ3HiBTw&#10;prQg1zqYhkYZxUv9rwmLckpzXMy6sHIyf1qH+1HQkB1/76oDlOm1HULLVLObSNUt1uLW4TbNDIOG&#10;H9DWf8A/hBoHgX4g6h4n8N3cnlzQiJbWQ58pScnnuM1l/wBqyFgqyZzWh4f+INp4N1D+29Ul22qp&#10;i4ZRnC+vFdNPF4inRlShLSW6M3QpSqRnJarZnvltdYiAzU3ne/61x/gn4keE/G+lx6n4X123u4XO&#10;P3cgyp9COoNdMJgwB315FSEoys1Y9CnPm2POv2uLdrz9nPxjbLzu0WQ/lg1jfsUXpvP2d/C0mfua&#10;aifXGa6r4/W8eofBfxXZuN2/Qrjj/gBrzv8AYBvhc/s46AFI/dxun5O1bf8ALkz5f3h9ALJuOXNS&#10;CbaOKqq20Z2U53O3G/8ACuc6CWSfjYrURzZGSfaoGIK5phYryDQBP55ExAGR61HJcqxxmoVk2qw3&#10;81E8j5+9QBNNOuODULuNmd9Mkmwu7G7tzUUsw4APWgCTzPl+ZqaTlco1RNMNuC3XpTUn2RYxQXHY&#10;k/eH+HH401j8vSmtMgXNRvNhcYpaC5R27HzU2SVRzmmtJx1/KoXYEdagomM+eN3tUZl5wVphmCj5&#10;TUTT8bBQA55SPmFVZZEZzuP19qkkchcHvVRzmQ5//XQAskrocqacLpSNzGq8rsvLg0xpV28GgC2J&#10;gSSaDJkbAM1WWUYxupfPwfv0ATO6kbicGq7u2WG6kkugJtjL8uM596geSQ53c7TQBMDsXHWovM+f&#10;d7UwTnoKjMhXndQBO8yqeG71WlaSR8sP4jQXG3INRNKevpUtgJI5Dct/wKoZ5se9EsxkbGKqzMxZ&#10;Sx4/nSuwKPiOUz6XcQqv3o2B/KvmH9pqYf8ACh/HUPVv+EP1P8P9Fkr6a1VwLeRv9k/jXy/+00JB&#10;8EPHmQV/4pPVO3/TtJW9F++ianws/KmiiivUPNCiiigAooooAKKKKACiiigAooooAKKKKACiiigA&#10;ooooAKKKKACiiigAooooAKKKKACiiigAooooAKKKKACiiigAooooAKKKKACiiigAooooA9K+C1wY&#10;dEuCB/y+E/8Ajq19Y/s6+LlndbGeTiRNq57Gvkj4QNjRZ8D/AJfD/wCgrXs3wj8TyaTq8Pztt8wc&#10;VnWhzUwp1OWpY+3vghprjxzE0ikg8fdr6b8AAt4nv2cniNFx9BXz1+zW0Wsanb6wW+9H8vPevob4&#10;egnxRqAP3Sq/yFfKylfGJH1XJy5fbufHv/BaEOPjhosW5QqaHbjbnn7lfF6q2SDX19/wWYu5m/aO&#10;sw5+RdFtwue3yCvj9GDrlmr7DA/7ufK1/jY5mYNjNM3GQYJpGdn7UkYZI8NjNdvvHOPAC8U5Bxmo&#10;vmJp4fAxupcpXMTRkhuKmSdg3NVUJxxTtx9amUfdDmLJMLOd1vGxz/dFL/oynLWMOf8ArmP8Kq7z&#10;n71Bcjq1HL3K9oXI54QdogQD2UU1rhWbd5Sn/gIqruJ6GnCVscUeziLmLS3hXpAo/wCA05NRlDcK&#10;Kp+YWfFKzcdaFTjYfOWDeySSLEFXk4y3avqn9geTxp/wsJo/F5WbTbXw+8mlqyho0LOAT9a+S5PN&#10;EsYhAM0jqI1YcE5r9BP2avh1Y6D4BsvFFouGvLby2UDjqMkfjWcqcVEqMnE+b/2/tdkvf2nNYtos&#10;CO0s7SJVX7q5iDHj6mvHX1GQJgmu8/bB1KS//aX8XOzg+XfJED/uxKuP0rzUEjgmlClFxuTKci02&#10;rTlsbm/OpLXUbid/KWRVbszVn7m9KFl75p+xjEnmNA6peMfKluWBHdWph1m4VtvnMfxqiznGWek3&#10;H1qvZBzGh/atzj5Z26+tO/tW7/57v/31WflsZVv0pPn96pRitw5i+dTuc7lmIP1p39s3Sjidv++q&#10;z1LE80MSGzVckQ5jSi1m76/a5B/wI1peBNT1CXx7osFveyL52r2yMFc/MPMXiudV8od5re+EEC6j&#10;8X/C1gnJk8QWy/8AkQVMqceUFU1Prz/gpdrs1n8LvD9jYusX2jX28wRcblSA8cdetfGsWs3O0+VP&#10;tr6k/wCCl10qaR4Rs/MO0391Iv8A3wB/Wvk9cAEA96zp04yjcqVR3Lg1a4/inY05dZni+WM/lVEF&#10;Q3zUSNtIxW3s49ifal0a5ebs+Z+VSprd8vKyms9SCN9BkwM4p+xiHtpGhJ4g1QnKXbL9Gpo1/Vup&#10;vpD/AMCqjliflNN3EdTT9nHsT7SRqR+ItWY4+2SD/gVE2s6ncqqT3bSIgwqs3ArNDtt2ilVyBy1T&#10;7ONzRVL9S6L9h82FB+lIfEuqWAaa0vJIWVSQ8chUjj2qm8mehqtesfs8mf7po9nHsHtH3Pvr4seK&#10;9V0f9gKzmgvGF0PDWnr9oLneSxTJz618PnxFqzcyX8hZuWJY819hftQPLp/7FMFip+9pelx8/RP8&#10;K+L0fOMisqdKPMypSlZGkfEOqRnMd9Iv+6xpw8Q6ow+e/kP/AAI1lktgkfhmgSdzxV+z8iebzNWT&#10;xFq0uPO1GVscDLGkXX9TT7l9IP8AgRrLkfjBNCv8uTS9lFq9g5pdzUPiTVz8v2+TH+9TY9b1CKMR&#10;x3siqvRdx4qiJD6U1nwckU/Yw7BzSNIa3qRHF3J/38NA1/VAflvpP++zWO11IJcLyM1YWUMoyKn2&#10;Mew+aRpDXNRb795IfqxqOfWL4KzpdvlVyPm6VT3bvmqG7f8AcSD/AGcUezj2Dmkffnj/AMRXWk/8&#10;E+GMN+yzt4Vs1WRThiWkXvXw6ur3+/i7k/4E3NfYXx2eTTP2EY4S33tJ0yL83Q18Y7yr7SOlZ06c&#10;bstyl3L39r6gTg3cn/fRpo1O+DZW9b/vqqJZ23CmiWXqtaezp9USpyND+1dR/wCft/zpV1bUR8v2&#10;6T/vo1nI7gF3b+L7venLNn5tv50eziHNIvjU7sE77x2+pNINWvOgvZP1rPmkbdw1Ac5xuo9nHsHt&#10;DUTU7gDH2o5+tOXUnl6yZ96ya2NRg8JjQrO60W7nW+27by2l5XP94H09qShFj9oxE1K8yQl1IPo1&#10;avw6vb9/iX4bVLx1dtctQHDHP+sWuZD+tbvwmff8WPC8TH72vWv/AKMFW6cbApO9j62/4KXa9eT+&#10;G/DEcl2zN/atyTubqAoHNfIUmo3TDb9pb/vqvpv/AIKUX7La+FYc/eubpm/IV8rBiwytZ0qalHUc&#10;pcpaN3d9rqT/AL+GlS6vCOLuT8WNVElKN86cYqWJwz5U1fs49g9oy3HJdsVkW5kypyPmPFSTajfS&#10;SFp76Rj/AL5qq1wyx7Q1QzzE9PzpqnGWlhc7LX9oXIPF1J/30adJqt7tz9qk/wC+zWbuOcZoMr55&#10;bih0YofOaCazcp0uJD/20NOXVr1hn7Q//fRrLhlQtgvUwPcVoqcbE80i5Lqd6/37pj7lq+q/+CZG&#10;pzWuleMGa5Y7760GGb/ZY18jTk7VCivqn/gmtIE0vxYHGd2o223/AL9tWdSnFR2KjKR4J8UNcvpv&#10;iX4gke8kZv7auBncenmGsdNWuwMtdsfxqT4hOzePNamb+LVrgnn/AKatWWrErVQhGUUwlORof2td&#10;j51uWX6Mah/ta+6m8k3eu81TdyeMmm9OBVeziL2kjRXXL5JFkS6f5eQNxNJLq187+cb6QNjGVkI4&#10;9Kz+Qfvde1Bbjk0eziJSkupcTVLz7zXsv/fw1MutX3T7ZKf+2h4rL3nsKckhxwafs4ilKXc1BrN/&#10;u/5CE3/f1v8AGnnWdQPC6jKP+2hrMLcbqBJnndS9nHsKMpbnefADW9U/4X14OU6hKyrrkZ2tISO/&#10;Fe4f8FFtavW1rwvLa3kkZ+wz7gjED79fPfwKmYfHTwgVb/mOR/1r2/8A4KGzuuq+Gfm/5cph/wCP&#10;1jKMfaJGilJo+ehrmsk5OqT/APfw07+3tazj+1bj6ec3+NZqykc0ea/rWjh2J9oy1LfXn3xcMGzn&#10;O6kfVr6Q7pLuRm/vMxJqo0hxzUbPk4ojC/Qrml3LE93NOcO3/AjULNjimsTjgVHWkY8pEnzEjOAP&#10;maq7y5fK+vSpMKfvCq7gK5G/+LpVENstIwKbsU7cBzmodwMYKmmkk9aB3RZjkAGaf5vHWqqsMcmm&#10;zsRzk1LY9y950SpuZquaTq2qJBJaWUNzJFNgSLFbswfB46Dsa0/BPgvxd421O28FfDCy099YuIVl&#10;vdQ1KHzY7QH7oVTwTjmvfdD/AOCZ3xl1rTo5/iL+2DfQ7lz9j0e18tV9hggVzylFMrlPm28s9ai/&#10;ey6Fer7taOP5iqa32HaIsyt08txgivqK8/4JgQWUOYf2qPGTSfwszDGfpmuc1/8A4J5fHvTo2m8I&#10;fHTT/ESrytn4j00B3HoHGcVPtYdA948A3ZGN1V7k/wAVdB47+H3i3wXrqaB4i8MS6dqvmeXPY/eX&#10;fjOY2/iRhyK5i5ZwWEg2sOCPStI8pJ9If8ErW3fGzxhKTny/DsK/nNX3H4TlSbxRqzB/+eIH/fJr&#10;4d/4JXwPF8SvG1ye+kWq/nIa+0vA8pk1/WXH3VnjH/jleJjv94PTwv8ABOq1GfbCy+Zz2r5n/a71&#10;5kslijkz5Uit+tfQ3iC6NtZSSnutfLP7Q851hboP8w7VzHSeb2Hiu8tQt3Z3TRyDkMrYNXta8d6r&#10;rvhprzVNQkmktbpC3mNkAbhXC2d4Sm0tWhpEhvLa60d2/wCPhCV+uK0MXG+p9PaDqomsYXDD5olY&#10;Y9xWkupOhAVxXmfwg8VLrfguzkV/31uvkXCnqGXj+Vdgt6XbOe3euqmcso8rOmg1cscE/XmpItXK&#10;vuB71zK3pVvv1NFflz97862I5WdImrs/IeiTUjt+9XPi8PRTzQLtwP3nNHNERuNqLEZD1N4fe4vv&#10;Etq0alvJyzN2AxXNtfjON1eifBfw5a634ZvNUlfbJJdbI5R2C9R+debm3tHl81TV200jswKh9ahz&#10;uyuahvXhh/dybcNkH0r0PRtSuDpcMsk3mbowd3rxXIQeDIo5xNc3bSKv8Kr1rpEvBbwLDCAqhenT&#10;FfnfC2WZhgsROddWT2R9Vm2IwtWlGNPUkvroSZ3vzWbcSnO5Tx6U6Zmc8H61XnYAY71+gQPm5FPU&#10;ZnZWMS7iq7myelfJ/wC03rjP4sR5HOF3KuD0r6f8T3bW9vIyvjK18f8A7SU08101+AT5cuSfStVI&#10;zlHmMG08QzWsqz2ty0bpyskbEEV0dp8YvF8kDabcazNJGy42u3avMbfUGkUSBqmj1r7LcKXdsFvS&#10;r5jP2Z7J8HdejubG+hMvzrefd9iBXfQ6ge1eFfCPXU0nxdeae8ny3sKyx/VeteqxankBs10Uncwn&#10;HlZ0y6mVbb5nNP8A7Qkx96ucGoFjkNUi36D+OtjJ67G8bz+81Ri9IPL5/wB6sc3w2/f/AFpv2r5f&#10;vUXKNr+0AeQ9Z/iq7V/D98N4x9lbP5VVFyRyTUN34Z8SfEbT7rw14UaNbhlHmNM3AXvWlDl9tG76&#10;mVbm9m7Locr+yD441fRfjHDo9rM32fUImW4j/hyBnd9eK+5LGdHgUk9a+df2dP2Yj8M9TbxR4iuk&#10;uNQOUj8tfljQ/wBa9+tDIiLETXdxFWwtXERdDtr5s5smhiKdFqstWyn8UIBefD3XrLH+t0m4X84z&#10;Xiv/AATvnLfAaztQ/wAseoXMa49pDXt3iZBPoOoQOf8AWWMq/mhr56/4JxXjN8J77TQ3/Hr4iu4/&#10;p82a8H/l2er/AMvD6jV2PzA80GQhvmFVkmAXAFK0p6PWPMaljefu5qNpAv3KjaVhwDTPtAXcD1qQ&#10;FaQsct6/w9qbJcRA4cn8Krvc7WwFxzTWkYnrQA6Wcg4DU2RgRg81GWJPPNMllBjbNBURzyKoy4pE&#10;mZj92q7Sc/7NCSL6dKCiwZCer0d91QF8nKmgyFTktQA8MTu5/iqNiAMlqa7kDdmoWkJHXv8AlQBI&#10;8yjjPPeq8kxzRLLu5C7arvI3c5zQBKZiT96mOQDvBqJpcHCrTHl+U7jU8wEd1OXG0HvTEfBZc0yR&#10;j5PBqEOzEGpbAuCQblZj/u0PKDJ93/eNV2mx8xFRtKzcHFAFuRmxnH/j1VnmboKjMkm7imtIdmCK&#10;AHvKN2M/iKa8pPCN+NV3lUMpY49qjE+WPPShSKSLIlKcj+L1pvmgD61XafHUVGbsBsD/APVQUTPL&#10;g8+lVbmU7c7qdLMSpLc9qp3E0ajAoAh1qYJBzjvxXzD+1lrMGhfAXx9dzRblbw3eWy/700ZiB/Df&#10;mvpTUJoWiKT7q+X/ANsq3j1n4M+PNLD+Xt0G5nX0PlKZcfiFNbUfjSMqnwn5b0UUV6x5gUUUUAFF&#10;FFABRRRQAUUUUAFFFFABRRRQAUUUUAFFFFABRRRQAUUUUAFFFFABRRRQAUUUUAFFFFABRRRQAUUU&#10;UAFFFFABRRRQAUUUUAFFFFAHoHwkONDuD/09n/0Fa73w5qb2N6jrJj5vWuA+FJH9hXAP/P2f/QVr&#10;qoJ0hnUbu/3av7JP2j9Ev2FdduNb0qN2LM1uuM59q+rPhqZI9VuyxyzYavkf/gnDp8svhS5uueqj&#10;Br62+GSldW1BpWbiRR+lfHSt/aMkfZ75XF+R8S/8FlZhN+0fHD08vTLYfj5Q/wAa+QYxkda+tv8A&#10;gsK5n/aWlbPy/ZYFX/v0tfJEe3GCTX2GB92ikfG4j+Mg8zaelAYHgU1/vUFWXmu4wH0ANv4NM3N6&#10;0qM27rQBMj4PtQ0ig5HNRMSBxS8nigCYMccfzoyzcYqHA3bsVNGeeKXvAOprEg4FOqM5YcmlECWJ&#10;WXg08cdKhDCMhTxxmpI986sIEaQquW2LnAHU1QE+g/v/ABJZyOu4JOp29jX6UfBfUIrv4Tabp0Fp&#10;5MdjHbozd2YjJJr86vhVNp1h41s77V7VZrVZP3iyZwP9r8K+vp/2wPhh8MPhZd6b4a0q/wBYvGaN&#10;0m2iKONgMBeeSKiXwlRPlL9oLU21X45eMNQU5DeIbgD6KxX+lclk9qta1qN5r+tXuvX/APrr+6ku&#10;LjH952JP86rNgHAFOOkUEhrZJwWpB0AzTZI2ZsihInDZNUSSUZGcUUVMZW3AFLAYJo3H1pjZjGQa&#10;UluoNHvAODsH69qMkdDQDkZFFHMAFsDmuv8A2bomn/aB8HxGIN/xOo2Py+mTXIBS3GK6D4WeMbj4&#10;Y/EPSfH1vYC6bTboS/Z2ON/BGM/Q1p9kX2j6C/4KX6hnU/B+nbuFhu5fzZRXzCsmQVBr0X9pX4+T&#10;/tB+J7HW10I6ba6damC3t3k3sctlmJrzlIjtyDUUlyxsOoP2s3Wh8k5Jp1RyAGVVNamfL0HBv4V9&#10;adULEq2FNOVySPmoHysko570n3hw1NRiGKMfpQIeDkZo3N60AYGBRQA5yelVrpC6bM9SB+tWeCTu&#10;prxKQuf7wNKWw47n2n+2fenTv2YbO12j/W2MRXPolfF4Ldelet/HX9qbVPjR8PdN8CP4bisVtZEl&#10;vLgTbvOZFwuB2HWvK9M0TWdadrbRdPkuXjQvIsK7iFHes6cXHcuUpWSIdx9aR8kdaaGlCB3iZQ3A&#10;Zl9OtWdI/sp9SjOtmQ2uGMgh+8eOAPxrUzKwbJAzS5+b5KJ/J81jbjbHuOxT1Ao2pnOf1oNI3crj&#10;st3NKzbhjFJuHrRnPSg0GiNQc4qZdwHWo6kGMcUAODfL1qC43eSy57f1qVD8+KbJGJEOaz5UT8J9&#10;p/tT3o039jWzhdMqV0pGX14BxXxl5gLly3Xk16d8Vv2mvGHxW+Fel/DjUtCtrazsWjaa6h3brlo1&#10;2rnnAA/nXl+FTkms4RKlIcZMHvThKrcnioUkGN2eKUE5yBVcpPvExZMYppfJyDz9aiLkck0DBGc1&#10;XL7w/eLDN5gBxzTcK3IamCQ/KA9KrDPBqmifeJKFYjkGo9w/hP1p24fxLU8vYLsc8h7Nit74NAzf&#10;GbwpGDn/AIn9ufyauf2IwzipNF1HU/DmvWfiPSpdtxY3KzwsRkblORmhrQcPiPp7/go/cSzXHhMH&#10;oftbD81r5phdh8m2uq+Lnx18b/HTUrLUPGX2eP7BCY7eG1jKqMnJPJ6muRDL8wK596KceWJUpalq&#10;Uo7hB0oiBT7tVw+SCW4qRpth+c1XLdgSyMVTk1AG3cEVG9w3Q02OTutEY8pPMTSMcYWoxMgNBkYn&#10;Oaj/AIfnqg97c0PCum2uu+JrPR765MMNzJsMqr0J6frUcqzWd1NZOPmhmZGb1wcVDaM0M8dxA7LJ&#10;CysjL2Yd6kluXlkaRm3MzFpG9TmgPMJWwAfyr6k/4JxShPDviidn+b+1bdfyiavlvYJFwxrsvhB8&#10;cPHPwXj1K38Gvb+Xqar9oW5i3YYdGX0PJrOp8JRz/jWTf4z1bDfe1W4/9GNVHfjjdRe3U2o301/c&#10;H97NM0khx/ExyajAbGTVQ+ECQkkdPxqN3Pl470ZppYH5R+dUK1h0bMB81O3nrimx5LYxxtpuMvyP&#10;x9KBjvMG7dmnoflqAvu6U5XccLQK6JGkYcKacjfISaYApi3kfNmlBZuM0DOo+B8hT43eE5FH3dci&#10;/nXt3/BQiTzdS8MyDvaz/wDoyvnHRNR1DQdZtdf0q7MV1Y3CzW8hX7rA5FdR8UfjD4z+Md9b6j4y&#10;uYWks4PKt1t4diKucnj1JrGUJOpdFRehyYYn7q05274pGAxk0kjH+E9q2ItrcjcsBktUav8APuNO&#10;kZtvSoXJC4B5oGSGfJ4P61G8jqd2KjZieCKbk9KCeYkefdUBmR2wfWnEDBqKMDduIqfiJLKMFTGa&#10;crjGdtQGQYxmnJJ8vUU7oCZXVUwahvJyiZz/AAnFNkkbbtDc1DcyfLh27VEpalRPav2LfEaweM9Q&#10;1GWTa7syD2wAB+gr65sPHrGIMs56dN1fAn7OPildE8bTWkku3e+V98ivp/T/ABbL5QKy8Vw1n+8Z&#10;0Rj7tz2dvGsbj53/APHqmh8YwRDcJf8Ax6vJLfxcxP716tr4qZx8s2MViLlZy37d1tba94e0vxnb&#10;jbdWVwqGRepUtgflmvk66mLzMXO4lzur6V/aT8R2134OtNLupSUuNQTcF6/KCf6V8zXP+tck/wAW&#10;f1rposiR9Rf8EuGJ8X+NrgJ/y5Wabv8AgT8V9geAJANb1jaeDdKP/HRXyT/wS2jWafxpfpHtXzLO&#10;H8QH5r628DKizak6t8xvP/ZRXkYqV67uerh1y0TZ8UAHSZMj+E818yfFizdtRmjYfePyj0r6d1WN&#10;rizkgYZ+U14V8VvDzS3Dz+VxurnlLlN4nyvr1rJouuSw/djZsr7VNbapBYTR3SylmXnC11PxB8Kr&#10;cqwQFWDZVq88lFxazta3RIZePrWkZ8yCUeU9A+G3j2y8PeJmPnstnqDDz0b/AJZydjXtFpqCuu+K&#10;XcpGQfWvlOR5U/eQo2RypFemfDP4najpekxRa7HJNa/wyY+aL6+orSM5I550+bY9mW853bqkhvmI&#10;xXO6R4isNcgFzpWoQzK3ZW5H1FacMjdM1tzcxzSUkaqXrjjdTnvTt4asxJ3DYB/Sq2p+JtP0mIm9&#10;ul8zqsY6mq03F6mte6lFa2/mySYxwM9zXqnwX8Q3Xhb4fw6be2m6Z5pJ2Zmxw7Fhx9K8t8DeFNV8&#10;USQ+JdZt2isd2beN1/1uO/0r0pJSV2A8Y7V8HxZxM8vtQofFu/JH0uS5P9YvVqLTod1ZeOtOvSsU&#10;kbQs3QHoauNfLLGMFs15zNMxT5Tj09q6rwnqLXelqHfcyfKxrz+G+IqmY4h0ay1to0duaZXHD0fa&#10;U/mbouN6EDrUbyYHzc8Uz7v3KJGUKMn6V91E+dMTxXH5ljJIT0jOF9a+WPjHpcl/JcW8ifJJn73a&#10;vq7XI/NtpImP8JxXz38VNCd7iRyjenSqlLlCMT5jieSxvZNPnyGibHPcVPPOjp+8cCtbx/4YmMz3&#10;VsuJl54X7w9K5BLiRztckMvBVuCK0jLmRLizorfxGlpLa6jZS4urOTOf76+lezeFvEttr2kQ6lby&#10;BlcfNz0PcV87sG+9tP4d63/h/wCMdX8O37Nb7pbdj/pFv6j1HvWkZOJnUp80T3+K73DANSfaSpBr&#10;mfDnizS/Edt9q0y6DfLhom+8v1FbHnbNr+1dEZcxycvcvJduZMMeKkW4J4U7azkuSxp6TsF+/wBP&#10;WqHyxLzTv0Y1oeDPjn4O+FWoXEfiKCdmumX99AobYB61xfibxnZaHZ+ZLL7fX2ryXX/EN1repS3s&#10;0mSxwqjpiveyPJ6mZVW56RXXuePmmYRwMUlrJn6C/Df4o+DviFpSar4V1aO6jXiRR95G9GHauxjk&#10;ygZHr86vgT8TtW+Gfj+z1azunW3mnWK8g3HbIhOOR7V+gej6kl7aRzQv8rRhh3rn4gymeWVVreL2&#10;OjJ8wjjqburNFy8zMGh/56KR+Yr5x/4J9TtaaX4y0uRf+PTxldBuemTX0ZcyABcn+IV8z/sTSm0+&#10;I/xO0lhgQ+LWfZ9Qea8CGtN3PUl/EPqiGcNGGAxx+dDyqy5xVWKVSuVPHal83B5NYHQSm4YDbv5+&#10;tDSOTuBBqq8is/BoZ2AyKAJpCS1NZuck1C0rbs7hQJBj5noAcWGODxUUr7eN1I0jNkH1qCabb1NA&#10;DmnPQml+0FFwO9VzJ94gUb8j5RQBOJs/MrcUnngtUCuCME0hbnav/wCugCdps8mmSSjbuqPdnjNN&#10;lY7drdKmQCTSbhlTUDsQ2Qf/AK1JK5Rfnbv0qEygnPTPUetTzFcoOzl8ZpHlA5JpruG6NTDNgf8A&#10;AsUByizN3qMv8ue9DsmMk0xn+XANBS0FHK76jeXnAo3srn5vaomYryKAHtLwQTUO99vLU2SXjB5q&#10;Jpv9qgBZ2I5J6VHvZxlVxUc8vG4n8KiabBwBS94CVncnk1GzMPl3UzzmpskvPLUpaagOeZkOzNQX&#10;Eny5JpzM2eDVediDUyl2KjEqajJmPbjOa+Zv2w4zD8M/GyoNv/FNX5497Z/6V9KX7ts+WvnX9srT&#10;w/wz8ZXyyMv/ABSN/lex/wBGkrow8v3iIrRXKz8r6KKK9g8gKKKKACiiigAooooAKKKKACiiigAo&#10;oooAKKKKACiiigAooooAKKKKACiiigAooooAKKKKACiiigAooooAKKKKACiiigAooooAKKKKACii&#10;igDvPhZ/yBLgkf8AL0f/AEFa6SN0e8VcfxCub+FgP9g3B/6ej/6CtdDajfqMI2/8tB/OtCftH6S/&#10;8E7re5tfhnJdqV/eMOMe1fUHw1JGp3nm/KxYH5a+f/2CLSC2+Ctu5Q75mz+FfQXw5ZZNXvEIy3nK&#10;Fr4mUr5nJ+Z9tVjGOVxXkj4X/wCCv7bv2m5lH3Ut4hx/1zWvkuNjjrX1R/wV2mLftVakpY4VYwPb&#10;Ea18rqOzGvuMH/AR8RW/iMduB6rSMcnNLtB4DU0/L1rqMgooQSzyrBbxMztwFXvRIskcnkyIVZeG&#10;U9QaACgEjpRQDkZFAEgORkUqnBqIOT0NWNOhgnk33spSFfvf3j7CgCPdk7hQJecU2WQLL5cI+VuV&#10;zXrP7Mf7L3jj483kuq6PbQQ6ZbSeXJqF8SsHmdcDHLY7gfSplKMdwPO/Dun20+q29xreiTX1jHJu&#10;uLeKQxNKuOF39hmtvVL118+08LeFbPSreZsbLeYu4X+6XckmvrrR/wDglL8FNbhF18Vvjj4n1S4/&#10;ittJWOztY/ZVALY+pzWkP+CR37E4+/r3iw8f9BU1m60SuV9T410PSobALLJPHu4yu8f41e8VXsN1&#10;on2C2kjLMwO1ZBX14f8Agkb+xQQNmueLB/3Es04f8EjP2LF+9rnihv8Ae1Cp+srqHKfCo02/Az5S&#10;n/toP8aa+n3hOfLX8GH+NfdR/wCCRP7FZbK6/wCKB7f2hTV/4JA/sZXD7YvEXimP/a+3g0fWI9A5&#10;T4VFjeAbmgP5g1E42tivsv4u/wDBG74aaRoTa38I/H+srJFGW/eXJZgfcdDXyL4s8BeM/hb4h/4Q&#10;fx3BumZSdPvl+7MB2PvWlOrGWxPKzLfrmo33K2M09tzHYRtw1Mk+Z+K0AFY55NPaVIxTEO35ya0P&#10;CfhfWfHviix8GeG7Rri/1CYRW8ar+ZPsBSlsBTgWS4yIImdv7qjOKsHT7xBmZETv80q/419kfDD/&#10;AIJgeD72yjl+NHxP1CG1CjOi+HwImkbuZZzlj/urgCvQLb/gmD+wRGPm8G6xcN3a41qRif1rCWIj&#10;ErlPz28hhJs82Pnn/Wj/ABqylpNt3b4f+/y/41+hKf8ABM79gUHJ+HF8311WT/Gph/wTV/YCIy3w&#10;vu//AAbS/wCNCxkewKHmfne1o+OZrf8A7/L/AI0wxuDgy2//AIEL/jX6Kf8ADtL/AIJ/OMj4W3X/&#10;AINJP8aa3/BM3/gn9uB/4Vdeeuf7Wl4/Wl9bj2J9n5n51+RK65jnibtxMv8AjUMgnjk2TRsvpX6M&#10;aj/wSv8A2HvEGmSWegeEb7TLgqfLuP7QdwD+dfHf7VH7Hnif9ljWmvNK1G61LQAf3kU3zNGnZlbv&#10;WkcRGUrMPZyPK/8AlnyKaoLDIFOFxG8Sy27bopF3xk91PShG/dYWt+Yn3huT60Zxzmgknk01JEkl&#10;EIblqOZFE8bSTFY4UMjHsFqd7GaI7bie3jOPuy3KKR+BNfSH7Mn7Bn/C0tGt/FnxO8TXmh6HLh1t&#10;bFQt3qA9Nx/1UfuOT7V9OaJ+xZ+w34fsF0+D4E6ddbfvXGoXDzSv7li3WueWIUdA9n5n5oEW/Ik1&#10;WxU+n2xP8alC26ICur6e3/b4nH61+nMX7Jn7E8I/dfs8+H/+BRn/ABqUfsvfsYoVA/Z58O/+A/8A&#10;9es/rUV0K9n5n5fs1rjDavY/+Bif410ngvxXbeC7231fQ/GNjb3Ub7mb7QuG/wBk88jFfo8P2Yf2&#10;NB0/Z78N/wDgGP8AGnf8M1fsbocL+zz4Z/8AASj63EFBdz4Y+I/jv4A+MPg/pvhjR10XSdcsbqWW&#10;a4s7gsbkuckksxwM9AK8ijspUi3NhkPSSNtyn8RX6lW/7MP7G+oK1tN+z74bVX+UtHZ8j8c189/t&#10;gf8ABODwb4X8O3XxU/Zvkl0ua0zJcaOrFoJV7jB6URxK2KlBdGfGoABzinLj+5TYruHUrCPUYYTE&#10;zOyTwN1ilU4ZT+NAk2j7tdUZXM+X3hcHH3aUY3fLTfNDfLtqOS7bdsjXnpxVOSK5UieOOWaUQxxl&#10;mboqjk0+4ay04+Xqmq2du3/POW5UMPqK+gP2Sv2QoPjHbnX/ABvf3Gn+H45MXE1q2y4vmHWKM/wo&#10;OjN1J4FfZPhL9n/9k3wdpa6boXwK8Pqq8edeWYmlf3ZnySa56mI5WVy8x+WZ1bw/1HiTT+n/AD8j&#10;/ClXU/D+P+RlsPp9o/8ArV+sJ+Gv7Owb5fgr4W/8FcX+FTR+BP2fowdnwb8Lj/uExH+lR9al2D2Z&#10;+Tn9v6JHGIf+Ejsti9F+0cfypv8Aanh+Tn/hIdP/AO/x/wAK/WYeCvgEPv8Awh8MEf8AYJiH9KG8&#10;H/AVcLF8IfDPP/UKi/wpfWA9mfkv/aOghf8AkaNPA/67H/CrDW+63N3aXENxEP8AlpbzBx+lfrGn&#10;gf4C3Ya3ufhF4baNlwyjSYxn9K+fP20/+Ce/w31zwfefF39m3SI/D/iDT4WnuNOtOILtV5KlOgOK&#10;qOJvoHKfDYORkUbuM+lMtdRh1fTIdYhg8kyZS4t+8EynDofof0pxUD581tzyAJEkjwWgZdwyu7vV&#10;i+tZ9OZbe7hj8wqHHlTBuD6471BI0kgyzbvSmxMJJ1tQfmkYKtHMBYs7O5vAWt4tw/iboq/U1HLe&#10;aXHL5J1RZGXhhbwySD81Uivqz9jz9l3wX4x0m38e/FLTjNpUchOm6SzFVvGHBml7suc4XpX15pF3&#10;8OvD1jHpnh/wPo9nBCuI44NPjAH6VjUxFpWK5T8m47qwc4jnuG9VXTZif/Qat31xpSpstbPUmyoz&#10;nSZ8hu/RelfrHH4t8OK+Y9EsF/7c4/8A4mnp418Pp/qtNs//AAET/Cs/rQcp+SkKRSD/AI9tSHH8&#10;Ok3HP/jlSfZuPls9S/8ABRcf/EV+ta+PNGUcaba/hap/hSP490vqLC1X/t2T/Cl9ZYcp+SN0be0j&#10;867F5bx/89LjTZ0UfUlcVI6yR28d1E0c0Mh+WaGUOv5jpX62J4q8L6zE1hquhWNzDJw8c1qjKw9x&#10;ivjn/goh+yP4F+Hvh6X9pn4FaYLC1s5FHjHw3b/6iSBmx9oiX+BlJ5xxitKeI5g5T5ULDBz1pjMC&#10;3FLP5Ak3W0u6GRQ0TeqkZFM+6ctW/PIz5RQMck1b0vS9X17zl0jTprj7Ou+RYl3EL61TLcZK1reB&#10;dT1sa1Bo/hyR1uLu4SKNY/42Y4APtVc3LG4KLuVbexuFXdcBo3Y4WPy2Z2PoFAJP5VaXw74mJzH4&#10;P16RTyGTw7c4I/75r9BP2efhD4A+C+hwXb6Xb32vTKJL7UrqEOyv/dXPQD2r1aX4lrGcecox2VFF&#10;c31qRpyH5Vjw54sP3fAviL8PDtz/APE00+GPGA5/4QXxF/u/8I7cD/2Wv1U/4Wmn/Pz/AOOj/Cmn&#10;4nxs3Lq31UVMsTKxXKflaPC/jHeZP+EJ8R89v+EeuP8A4mnr4a8UKubvwX4kVfUeG7g/+y1+p7fE&#10;yILwVH/ABTV+JSE7VkX/AL5FR9akTyn5SzRQwXo0+5nmtLh/uW+qWclq7/QSAZ/A1DNDLbMUljKs&#10;vBUiv1S8beHPhN8b/D8nhL4q+D7HVLOZNm6S3USRZH3kcfMrD1Br86f2k/gld/s6fFK++FMmsTaj&#10;pqwre+GdTuP9bPZsceXIe7oeCe9bU63ODj1OC3s33Dj8KXDBdzGoY3z3pzybgfYV1KXcj3hwYZ4W&#10;pbWKe/l8iCLc31wB+NUHuAn8WK92/Y7+CWlfE3UZNc8TR79Ks2G+HHE7/wCAqZVIxjcI3Z47NNHc&#10;pHb29peTGBdjtp+lzTKTn+8q4Jpv2e63BhouuLx/F4duf/ia/Ujw9qng7wlpseleHPD9jZ28a7VS&#10;O3X/AAq4fHtmzbTbw49PJX/CuP61LoXyo/K398vytouuZ9f+Efuf/iKGL5y+laz+GgXX/wARX6oH&#10;x9p6Ng2sH4wrTj8QNMxgwwf9+l/wqfrUw9mflXJdovy/2bq6/XQbn/4ioJ9W0u3C/br64tN3Rr3S&#10;54V/76ZMV+q8vjzSW62kB+tuv+FRXHinwlrEDadrXhzTLy3kG2S3urJGVx6YIp/WZdg5LH5YTB4I&#10;FuP3ckb8xzRMGVvoRVd5BJyK+t/2xf2N/h9o/hS6+NHwJ09dNhtW3+IvDdvkwvGx/wBfEP4GU9QO&#10;CK+QpwIbhogcqrYWt6dTmV0HKSU1pQozijf8uKYWU9TW92YjLiY43KtMR327qWbczYVeKcuVXGad&#10;/dKiOUsw+ZaC5HGKaW45NJuX1rEoeXBGMVHIAwwUzS7l9aRnCnNAFWAXVjqceo6bfLZ3CsNs0ikr&#10;+OK9Q0D40fFKyhWKfw5petKuB5mm6oFZvfa1eayL5q5I96abePOVT5vWsqlOMtzWEnE9ws/jh8QZ&#10;uIPgfqshX73+mR4H41oWfxW8fXyB9T8OaVodrzvm1DVkaRfog5/SvBxcXi8G8k/CQ0edIX3F/lrJ&#10;UIsbk2d98QviSNavlhW8+1rb5WNlzsOepGetcDLMNzMR95s49KcZGPeoZZATg5raMOTYl6n2F/wS&#10;wtN3h3xldY+9qVuv5If8a+rPBcJW41A/9PbfjwK+Y/8AgllFu+G3iad/l8zW1/HEYr6h8LMQ1wwX&#10;Aa6c/wAq8HEP/aGetR/go17pyYyCM/LXE+KdBXUUbEXHuOldtP8APGyEVj3kYIK7Kxqam1OVj53+&#10;JPggwszpF2P8NePeJfCCXTEtHhgflbbzX1z418OQ39kw2evQdK8b8UfD6dXYIh+996soy5DSXv6H&#10;gMumajpb7QpkUVe0zXXhPlTrt/Gu+1DwLeNL5f2XPtTbD4OXeqz7PsjD/aq/aB7E5a2n05XW6sb7&#10;7PKerQzbWro9E1nxzIRDYa/dOvRTLGrZ/Gur0f8AZ1t7ZhO9pux/eWvQvBXwkhs5FZ7fj+HitI1Z&#10;bIzlRj1OQ8J/DX4leLVU6x4wktLdjho7WAbyv1PT9a9T8Cfs0fD3RZI9Uvf7Q1S6Vs7tQuNy59do&#10;AH55rrvDnheHTI0jWPceMtXV2dnHCgHQ44WrlUly7nP7OPNdGP4m0Jhpcb2sW1YONiL0X6elc2MI&#10;cA+1eiKG3Ykwdw5FY+q+C7K7mMttI0JLfMqjIr874o4exGYVlXw6TezR9Vk+aUcLT9nU26HJySsU&#10;ynXpwK6nwfatb6UjONrMxYj2plj4Mgsn86aXzj/DngVqxRCLCqOP5Vhwzw9jMDifb11ZrRI0zbNK&#10;OIo+zp6+ZIztjgUhfKYYcjpTd21emajkY5zz/hX6MfKkN4olt5Hc/wAJFeeeOvC6ajA0gx/snFeh&#10;3J3BozWFqcIYMoGfaj7JUXZnzP4/8EvbvIRH75C9K8q8TeBxcyNNbjZMv8WOv1r6p8feGlvLVtkY&#10;3V5D4h8IXUErMYu/pWcJOJty854lLDf6efJvbNtq8bh0q3ps0G8FHCNXf3XhczFo3iH/AHzVe2+G&#10;f2ybMdr/AMC21r7aPUn2JzMIMMn2uyuGin6edA2010Oj+MPH0KrEt9DdKvAW6gO78wa3tO+E8kJA&#10;jt8t9K7Xwh8K5nmQ31uOMY2in7fsRKj3MTwlpfxP8VY8mz0y1T/ns284/Cu70j9njXtSdJ/Enjjd&#10;Hn5re1tdoP4k13HhjwlDpSRxCJdvXiuvsbQCPBFdEZy7nJUjZ6HyN+1D8OLjwV4kjuLLzP7OmhUQ&#10;szE4YDBH9a8rjkCnBr7+8ZeAfDfj3Q5NA8Tact1byfdC8NGcdQa8L139g5rjVnk8P+N2is93yx3F&#10;pudfxBFfpGQZ9l9DBqnVfK1+J8TnGU42tiHUprmueE+CdIvfE3jTTdBsIWaSe8TbtXoMjJr9FvCU&#10;ZsdJt7Vlztjx+leUfBT9mjwb8KX/ALQPmXuoN1vJ1AI9gB0r161cJHtUdK8PinOMPmUowpaqPU9T&#10;h/La2Cg5Vd30LdxKHCqp/iFfM/7Kzrpv7TXxc0LzMsurQzf99FxX0gX/AIl+tcF4I+Bfh3wP8VfE&#10;nxS0u8uGvPEwi+3QyMPLXZnBUfia+TpyXK0fQTi+ZHpdu4jjWMj+GnSSdwarxTrtC4+6MUNK3XNY&#10;vQ2HSfM2R360ecMY3c1C0vp1phmbtSugLPn+1QvL8+AKjMhK7TUO4IfvHPrRdFcpa85SASainZg3&#10;SonlZeTTHlITr1pSDlHsxxyaQOcdf/Hqi80f5NN3543VIcpN5nG4Uu5fWoHlUHge1KrgDgUBykpf&#10;jio5Jz/FTTOB1U1DPOPvChsOUJpVLZaq8shPQ02SRl6nj0qHziflqOaJaiSb9vyim+f7VC0hT5d1&#10;MaVgf9k96nm6oaRJvWkDfNu6VXMxK9M03zHbkGlzyK5SwZsHrQ8mTkn8KriRSuCKa87AZHrVc3uh&#10;yjnf+Jqrs/Odxp01xkY29TVeV8HCj61mHLEWWXIwWqLfjnNEkqk7dv5VDJLsb5h0ouHKiYSK3BqN&#10;2xnH0+lQl8ncG4okmXYRQUkPeTaGX/Z61BI7PCAp+9TfNDHO40yaVR0oDlILk5GWrx/9sTw79v8A&#10;gB421S0+9b+EdSaT/dFrJmvXpnEnBrzn9qNgv7N3xCXP/Mk6p/6Ry1rRk1VRNTWLPxvooor3zwwo&#10;oooAKKKKACiiigAooooAKKKKACiiigAooooAKKKKACiiigAooooAKKKKACiiigAooooAKKKKACii&#10;igAooooAKKKKACiiigAooooAKKKKAO8+Fz7PD9wf+ns/+grXSaMfM1u3Ud5gK5n4XjOg3H/X0f8A&#10;0Fa63wnB5viO1XZuxMDgd+ar7Il8Z+pf7GtidM+CumQkn5owenQ17d8OmKalcOD/AMvCjNeXfs3Q&#10;2ulfCDSbeSPDNar94+1el/De5VLq5kKbl+1KW/SvhqMubHS9T7nGR5cvgvJHwn/wVfQXP7V2rIW+&#10;5tH0+Ra+c/CenaNPrUNprSMLdpP3jqMkD2r6R/4KwaNf2X7XWvXUqbY547eSD3BhWvDvBXhrQptQ&#10;/wCJ/r626x2xmkkWPcqjGcZ7mvuMK7UUfD1v4hk+PLDQLDU/7J0mFf3A/wCPiNsE55Ab3xXNrDOO&#10;WOR0HvWhczR3dzPcQn5WmYxsw5K54NSQ2jvozXa2jskMxR5tp2gnoK61LQx5SvpUj6ZcLdpnenKf&#10;41DeMbq4a5k6scn3pzyK4+R/m700hlXGPrVcwcpCR6igcdKe/wB2rWj6cl3J+/dtv+zRzBykDWV7&#10;Fpy6i1swgkkKJLjgsOwqESDG1m/3a6DxJY6rNpUMdrbs1rb5+VR933rm+nXj60RlckWwsbrXtfs9&#10;CtJdsl1cLFGWPcnFfor8KrbTfhx4F03wJoCrDb2FuAwT+OQ/eY+pJr85tP1KbQ9etNegTc1ndJMo&#10;9dpzX3j4G8XWnibw/aeIdOnV47u3WTKnoSORWOI+EqK6nqY8Wyq21p2+oNKPGNwT8sh+hauQivyw&#10;GcLTzfqDjNcZpI64+M7jAUN39aUeL7ojmc1yH27bzmhtT2/xZz/tUEnYDxbNu5uKtWfi+fzFcS7f&#10;TJNcL/aCsQwPI4qaC/LsuW60LQD2bw547YQ7J5FYEYbnrXxP/wAFCrHRzfXwto1+0WOoQzWci9g5&#10;GV/Wvoq38RwaXYve3VwI4YV3SOzYAAr4p/aY+Klv8TvHVx9hk8y1juN80itwSvCKPX1NVTT5iuU8&#10;xvCVuHYHvVeSRTnB/GnzBvM3F+tQMu0kc16HumI2a5Kx4D/dr6K/4J6eG7Kz1TVPibdIslzEotbF&#10;2HMeeWI/Divm2dXbIWvc/wBiz4h2OkXN54BvrkQy3M3nWu443nHIqanw6FR3sfbNt4tmaPHnc9ak&#10;/wCErusYEvSuJstXDptIwfrVoamcbgv5mvPNJRsdZ/wlV5/z8U3/AIS66UkGQ1yraowP3loXU88l&#10;xQLlZ1n/AAltzgbZDUg8WTsMeZXIjVo+m/FOj1dN2RJxQPlPQdC8ZTxShWl/U81xn7Z11o/ib4Py&#10;JqCLIy5j+b+6VPFO0/U9u10XdzXz1+3V+0LZpZRfCjwzdrcalNu+0RwtnyMjGWI6YoiryDlPlXw+&#10;5Ojxo0m5UlkRW9VDkVdOQcD1pqW0Nnaw2NsPlhjCg+p7n8TzTQzdzXopbGIS3AUFc/NWr8H9Nsdd&#10;+J+j6bqa7oZNSiWZT/Guckfp+tYV3kncKteCNYk8OeMLHWlIVre5WRWbplTnH4038I47n6U6V4nL&#10;QpFARGkahETsoHQCtAeJJuvnV5h8P/G2m+L9Dt9f0S4WWGZQWAbmNscqfcV0i6k4HNebL4jflOpP&#10;ieWQ585lpB4jlHS4auVGqksQy4/GgauSMAfrUyDlOsHiaU8eaaafEs+7mSuVGpg/efFL/aJByW70&#10;+VBynZ6f4muFk3iY8Gui1HxXaXXhTU7S8nUxyafJvVv9015taaiXdVjGc+leY/tY/tO6L8KvBk3g&#10;vRr5brxJrELQ29jbtueJSMF3x90fWmo8zDlPkTVJLV/F/ikWAH2f+3C0WOgJHNQDft3OaTTrL+zt&#10;LWCebzLmaZp7yT+9I3X8qczDPJr0Ka90zI3fam7dVUSbZ0lftIv86mnLsvCmqtxCXiIy3PHFVIFq&#10;fo18OtR0/wAOeD9J0DRR5Nta2Eaxxp3+XJb6knNdRF4iuCuRJ8v1r52/Zl+Mdh458J2ug3l4q6tp&#10;sCQzQs3MqqMB19eMZr1+PUJkTBU/rXnzl72pty9jqpPEdzj5Zm/Omp4hujkmX9a5j+1JFXcyMfoD&#10;TG1KU8CNqkOWR1R8Qztw0xpo1+Xp5h5rmRfzkYMLH6U1tRuBJgW70ByyOytfEFwrKTKcV02k+L9l&#10;tJBPLmOSFhJu/u7TmvMbXULhjhYWz6V5b+1N+1HZfDzwnceAfAepQ3vinU4GhWG3k3fYUYYZ5CPu&#10;8Hgdan7Wgcp8g2s0A8W+MG07mz/4Sy5Fr6decfjVhmJQsah03SbfQ9Lh0m3lMjR5e4mbrLKxyzfn&#10;Uh3BelehH4TPlCWXYODVUXn2OYXjH7nzZqxKcLVG9iEsTROPlYYarvGwcp+hPwv8SW6eCdHtNPmV&#10;YY9OhEaqeCNg5rqf7blk+bf+Rr5Y/ZX+POkSaDZ/DvxfqUdlqFovl2M1w21LqMHgKx43Dpivf4L+&#10;dgGR9w9VbNcE372ptGJ0n9sz/wDPVqf/AG068CRvrXNfb5vX/wAeoN7OP4v/AB4VnzIrl8jo01qX&#10;dxJSjWnxu86uYfUpVOPM/wDHhSf2lJt/1y/9/BR7pPKdhZa86PuWQ1k/tBeMtPi/Zy8dHW5F+y/8&#10;IvdLMr9GJXgc981iyeJtN0q3a71XWrW1iUZeSe4VQo/E185/tSftEWPxq0dvhD8PLhpdDjuUm17W&#10;lBVbjaciCPPVc8k96qL1sgPDfDHmr4X02O4+99ij+916VezxTbl1Nx+6GEUBU9gOBTHY4616C2Mx&#10;XnCt833fStj4J6ra6Z8b/DD3pHltqHc/xbTt/WsGUnqR/wDXrL1I3drdQajp8jRz28yyQSf3WU5B&#10;qZfCB+kmmeJ5phkS1abV5du9pM189fAj9qfwT4506PSPFGsw6PrkEYWaC+k8tZzj7yMeCDXq7eLt&#10;KMXHiHTm46/b4/8A4qvPfNfY25ep1n9tv6/rSDXJAcCSuOPjHRgcNr9j/wCByf40Hxhog+94isB/&#10;2/R//FU/eDkkztP7cJGC5/OhNacfdfNcT/wmmh/9DHp//gcn+NOi8a6JnI8R6f8A+B0f+NL5B7M9&#10;E07xE0Z3Gdgcc181/wDBRLWrTW/HngxVYNc2+jXnneojLrtz+Nd/4n+Pfw48DWZudR8U291cEfub&#10;CxkEskreny9B7mvmb4o+NdW+IXiq98beJYljur5RHb2qtn7NAv3V9v6mtqKtK5Mo6HHmXDEjjn8q&#10;JLk4wtQsGDN8ppu4rwwNdhmRzndDI4HKqTX1F+wv4pgHwtNskuHjvnSYfyr5bliaZCE9PSum/Zw+&#10;OqfBjxXNZeIo3bR76YfaGRSTA39/Hp61jXvy2KhG59+Q6u1xHzJSS6nKgyr1zngfxX4Q8caVHrPh&#10;DxhpmoW7LndDfJkexBOQfrWs5iDbWvrX/wADI/8A4quU09nEdcauxPLt9ahk118cS9Kxdd1W3tJ/&#10;KGoWwHr9oT/GsmTxHZry+p2v4XSf40roFGKOsfxDLj/X1EniOZXz5xrlP+Ek05hn+07f/wACF/xp&#10;p8S6TCvmz6xaxovLM1woA/WlzIrlidt4i8Ywt4H1qzvZFMMmkzpMrdCDGa+AdaWKO/Ij9j+le+/G&#10;r48aVLpU3hLwxfLMJl23l5G3y7f7qnv7mvny+nN1fSTgfKT8tdGHM5KwgPy5Y0h2Y4qMk7sA07OO&#10;tdj02MYgWXPFAA6imHhuKUEYye1K7HoKQpPNJhKbk5zQDg5ouw5UOYKB8tNIzwRQTgZNFNcwpCbl&#10;A60nme1DKOuabRyj94k3/wC1RuHrUdNAG/IofuiWu5NuHrUcrgjANIcheKgmJeTK/wAK81MpDjsf&#10;c3/BLK3J+CusXMuP3niCQBu/CLX1B4XhaSykkVfvXD7ffmvnX/gm74bvPDf7M1pqGqQNHJqmoXN2&#10;FkGPlLBV/QV9NeCbNz4dguZl2mRmfb9TXzuI1rux61G/sUOeGXHK/wC7VG7tpslivWujW3U/w0j6&#10;dFIOBjNY8vMWpWONk0o3CYKceorHv/AMV0SfK/Su+msRCu3buHSqz2oJ6UezK59bnnD/AAqtN/mP&#10;AG/AVcsPAVlZni2UV2xhGcoox9Kr3ERD4ApKminUkzBj8N28QyRx9KtW2nwxbRElaQRGOGFCxR7u&#10;fX0q4xUTOUpNE2n5V1VulajdOn0rOhBVvve1XEbCgPRImJOgUHOacWX5skVCshDdGA7mnGRd/HPv&#10;WfKWnYcwHl9vyqGRZA/yrUxIEe6mt8v3aOURHIozuIwarz9CwFWnTcuSarlf4SKoCnM395e2c1ma&#10;jlVzG31rbe1Eg2gcVVl0tGVs01EDjdUs0uMjb7Vyuq+EBds3lx/hivSr/TlEf+rrHuIFQ8jp7VEo&#10;msZHnP8AwriNjk2ufwrQ0/wJa2ygC26e1dglujLuxipFg5Ckdqz5S/aNmHbeGLeAbjDWlZabFAQo&#10;iFXNuTtIoiVwQxHU9KI7kyk5GnY28e9eK0YI9nC1V04GNORir0bgdq6onLUHRRuowT+PrU8AVNwY&#10;c1FGwOMmplGX+Wq5pERiiTac7mNTQEbOtQh88DrUm85qZSZcYkjn+8OKF2joahaQjOaPMOeuanmK&#10;5S15gAALUPMQduar+ftPPpQZQTzUhykzSOrcGo3nGetRvJwAD9ahlcj+LvmgOUtLOCtR+YN24Gox&#10;OOhpjMN2d360FErunVjUO4lv9mmtMG+XNRu6g5z+GaXvASl1HOaRXyetVVckdaDMyHimBZaTBxv+&#10;tCyApVRpd44NL5hyu6p5gLJc4+/+HrVeWQKMZIpofjBqvNKVP3vyqeYrlkSSHLZqu0hVjkN7UrOQ&#10;2WXjHWopXBHJ6VEtyooWSbIwoqJpCxKlz7YqN5GzjdUYcZyTxSKUbO5I0uFypoWX+LNQsxAwrUK3&#10;GAaCiYuM5C1HJICAC1N3sFyPXFRmbDYoFLYc5B6GoZpQq9aJJGU5GPpVW4kD8n0oJ3CWdVZT/DRN&#10;MHwAahMpkXb0oZlHKmgsmd1C9ajZ0PUVG7kICfSo265yaAJHkCncgqGWTI69aR5RG20/U1FPKu7I&#10;BoAbMdr5U15/+1AP+MbfiET/ANCRqn/pHLXfM+4VwP7UDEfs2fEJf+pI1T/0jlq6f8SPqTKPus/G&#10;+ig9aK+hPBCiiigAooooAKKKKACiiigAooooAKKKKACiiigAooooAKKKKACiiigD2b4OfsVfEj41&#10;+Dk8a+Hdb02C2eZo1S6kYNkAHPA967CH/gmF8aJioHirQ/mbH+sf/wCJr2j9gR2j+Alvj/n+k/8A&#10;QUr3zS7pnnjB/vCvFxGPrU6jivyO6nh4Sp8x8Vp/wSc+OzjcfF+gc/8ATST/AOJqZP8Agkn8d3GV&#10;8Y+H/wDv5J/8TX6BW08jR5Jq9FJIEB3Vy/2pik7O33BHDw6n56w/8EhPj3Mm9PGnh3/v9J/8TUg/&#10;4I9/H0jI8a+Hf+/sn/xNfodbzOx2k1aWWQAfNT/tXEf0ivq9M/Oj/hz18fv+h18O/wDf6T/4mj/h&#10;z18ff+h18O/9/pP/AImv0ZM7scsaNx9af9qYj+kH1emfmR8RP+CYPxi+GfhyTxLrnjPQGhjYL5cM&#10;z7mJ9MrXm2l/steN9W1210G31ax8y8nWKNtzYBY4GeK+3v21fiFPe+IofAVpL+7s1EtxhurMMj9K&#10;5n9kfwb/AMJR8U7fVb62EtvpjLLtddyu+eAf516dOtW9jzzf4Eyw9OOtjlf+HFn7TSxJKfiB4W+d&#10;d2POl/8Aiaq6h/wQ9/aUsCPO8eeGORniWX/4mv1ot4mnsopHGP3Yz7cVheMb6ZIPLs0jknaNjCnm&#10;AZ9sVh9axHR/gcPNG+x+Vutf8EUP2h9F0Sz1mX4g+F5Ptt8lrDbxzS+Zubvgr0rf+KH/AAQE/az+&#10;FCLN4h8aeFpI5LH7VDJbTSsJFxnAyg5r9HPBfgL4va/Jp994u8HzW8Ntqiz26iFh5igHHXpya+tP&#10;HHwS8RfH34W2eia7dR6fcwqsdjeQAPJGCMcg8Ee1aRxFfqzSK5tkfgx+zj/wRB/aI/aYg1JvBfxK&#10;8J2s2lyhLm2vpZhID64CHivR9G/4NqP2xNXguJ2+KfgmFbeTY/mXE/Jzj+5X6nfsxfsh/EH9jj47&#10;6zqGozXGpeG9WnQLcLbAcY+8cZxg19E6z/Zlh44v/Ddu+f7Q09rgL6Ywc/nU1cXUg1Z/gdVDD+0+&#10;JH4fL/wa5/tqNGsn/C1fBOG/6bT/APxFTWv/AAa0/tsXLbV+LHgdfdrif/4iv3us2jvLGOYH/lmM&#10;flV6z/cR4P1qfr1c6o4Ols0fgPP/AMGsH7a8Ayfi54Fb6XE//wARTIv+DWf9tqV9kfxY8C/+BM//&#10;AMRX77Xl7IF/ct+leTfH741eIPhtJp9ppqwNNdeY7CReijA7e5rGWY1IfE/wNVl9GWiPyD8Nf8Gz&#10;X7afhbTZNOufiV4HkaSberJeTcfKBj/V+1bXhv8A4Nzf2x9D1eHU5vH3guQRSbiq30wz/wCQ6++v&#10;Hn7ZXxJ0gWslrBafvZtjFkbAGPrWVd/tk/GmJm+xaxZiNVDMos1O3P15rOOcSlJpvT0HPLIRinFa&#10;+pgeCf2Bf2kPCvhix0CbRPD8zWcCxmRdeYBsDr/qa3PC/wCx3+0x4cu7id/DmgypcNnYviAjH/kG&#10;qWoftr/HIxsi69aKMdVslzWY/wC2F8cr51jbxWq4/wCedqn+Fc8VgoVHNLV+p1VKmMrU1Tk9Pl/k&#10;cZ+2j/wSp/aN/ao8Z2PjXSdP8O6TcxaVHa3n2jXGk810GA42wjHFeFn/AIN/v2wxE8Y8X+Dl3Lhm&#10;bUZTx/37r6oi/al+PcsbSjxbwPu5tk/wrMvP2mfjbLBIZ/HtwpbgqsaDH6V2RzSMfdTPNlgfeu1+&#10;J+T3xz+C3ir4GfEXUvhprmoadfXWk3BguLmxuG8pnHUAlQTipfg74p8QeGLXVtHuvCg1SxvlV/so&#10;k+USqfvHK88elfoPe+FPBGr6nJquteG9PurmZy8k1xaozMT3JIqS30rwvYTquhaHZwlf4YrZVA/I&#10;Vv8A21TtqUsvovp+J+eFl8MPGfxn8cWvhP4XfB29ttU1C4EUaC5/cE9STlflAHvX0TZ/8EVv2q5L&#10;GKe+8TeD7d2UNJE2rMSme33Oa+p9I0N7eZb5Y4oz/ejQK36Vt/a4YgEQ8/7TVxVs8rbUlY3jluHt&#10;r+Z8baz/AMEaf2kNJtluJPGXhOQM23bHqLZ/9BrnPEH/AATe+P8A8N7bzb3X/D8kc3G2G+Y59uUr&#10;7nuNWjb5Uk2n6muN+K2pq+nKJpGKorNwx9KmjnGOlUSb/BEVMvw0Y3X5s+AZtbH7PXj2bwr8V/Da&#10;69Y3FoRc2el6gEYFgcHcynBFdB4J/YJ+LvxU8N2/jzwy+m2Om6numsbXULpvOSIn5d2EwTjvXl/x&#10;iurrxh8btQtbiX/Wap9nQjsu7bX6l+EtEj8N+DtL0a1XENrYxRRHvhUA/pXvVq1Snh4yvqzz6lCl&#10;HZHwh4o/4JrfG7wr4fuvEuqa74fFvbQNLL/pj5wBnH3K8h+FP7RPj/4PyyaXptpFeaf5xLWdzP8A&#10;L9VOMiv1H8b6dH4y8H33g6ZjtvrZoWPoCMV+WXx/+E+q/Bv4kXng/UgpCN5luw/ijJODRha8sRpN&#10;ip0aZ6ra/t+TzbLef4WDezY+TVMD/wBBrt7T9o3xNqWt2/h+w+HNvJPcOip/xNjwW7fcr4/iLiVd&#10;g+bcNtfWn7Bn7NXxo+MnxGs/FOl/DvVLzT7ceat1HakxswGMZ6cGuitTjTjobexR6NrV98U9BezW&#10;98Eab/pkyRx7dYbgswAz8nvXWR/C/wCOkqCT/hFtBw3I/wCJw/8A8bruvi/+yx8dR4h0n7Z8PtQt&#10;7K1vI5Z7pbdtkYUg/MRxXcI09qTDdJ8ynDVxyqPSxx1Hy9Dwmb4e/G+AbD4V0P8A8HD/APxuqOu6&#10;L8bPDei3mtzeFvD7LZ2sk7Y1hz8qKWP/ACz9BXt+o3e688hF/wB6srxdZxXPhzUIJkDRvYyrIjfx&#10;AoQRRKpyxcmtiaUpVakYR6tL72fnx8T/ANpf4kfEyMaVfaqul6W337LTlwz/AFc8muA3QSTrFbhg&#10;vIUeg96+ol+E/wAO874fBtkrbcMWjzV3w18MPhCl1OPEnhRfJW1cQ/Y4xuaXjaGz/DXzC40wMJaR&#10;Z+l/8QyzSUeb2kfxPkl2TdhpB+fSo32HcwNfWsnwt+H5xs8L6ePrbio3+F3gMHnwpp//AH5FX/rx&#10;gv5WP/iF+Zf8/V+J8ksqE7s1HHJcWd1HfadctDPE26OSNsFTX1w3wv8AADD/AJFOwP8A2xFNb4U/&#10;D5jkeD7H/vyKP9eMDL7DGvC3Mt/ax/E8l8G/tm/Ejw5ZfYtXsrHU/LwqyXClW4Hcr1rVb9vLxyOU&#10;8C6T/wB/3r0FvhX4HDf8inYqP+vcUN8KvBRXH/CJWW3+99nFY/654FvSL/A2j4Y5l/z8j+J56v7d&#10;vxAkGf8AhB9J/wCBSvSH9uzx9u/5ErRh/wBtHr0ZPhB4UKNMng20KL1byBimn4XeC1GT4Ts//AcU&#10;f644H+WRX/EM8x/5+R/E84f9uv4hZynhHR/++noT9ub4lyn5fC+ir/33/jXpCfDDwURgeErD/wAB&#10;hU0fwv8AB+7C+EbEnH/PqD/Ss/8AXDA83wyKXhnmH/PyP4nkPi/9rv40eLdLbSrDxBa6HDIMTNpl&#10;uPNI9A7Zx+VeYoIILmS6815JpuZriaQvJIfUseTX1hD8NvCKDP8Awill9Psq1aj+H3hT/oUrHA/v&#10;Waj+laf66YGG0JfgT/xC/MJb1o/ifI7SR45aoy0fdhX2AvgPwwik/wDCM2IVeWYW64H6U1fB3g4H&#10;aNC05frCtV/r5helORP/ABCnGS/5fx+5nx/J5bfdaoTHHhgehr7Ibwf4OzzpOm/TyVpreDvCTfIN&#10;E0/nt9nX/Cp/16w//Ptlf8Qoxn/P+P3Hyx4F+JvjH4eXX2rwvr01r82XVPmR+O6niu1j/a8+Os0e&#10;9PFOmpzhVbTV3H3r21/B/hleE0Kz/C2X/CmHwf4dAy2iWP8A4Dr/AIUS4zwb/wCXbL/4hbjl/wAv&#10;4niL/tbfHh+njCxx/EV01ahk/ay+PUjYTxtar/u6an+Fe6N4S8ODrpVj/wB+V/woHg/w2f8AmHWP&#10;/flan/XLB/8APtg/C/Gf8/o/ceG/8NU/Hkj5fHsS/wDcNj/wo/4al+Pco/5KPGv+7pqf4V7tH4P0&#10;A8HTbJl/65LTo/C/h+P5V061X/titH+uWE/kY14X4z/n9E8DvPj38X/EFlJYar8WtSjSRcMdNhSJ&#10;vzC5Fcatpp9rLJc2FtPJcTHM17eO0k0h9Sx5r60t/CWgDMq6baH/AGvJX/CrEeh6Qpwun26/9sV5&#10;/Sp/12w8dqTH/wAQtxUv+X8fuPkURyHlon/75NNME8nzpbyf9+zX2HHoGlv/AKrS4z/u2wP9KlPh&#10;21K5Gjo3/br/APWo/wBfIdKTFHwqqdcRE+Nfsdw3Aspj/wBszTX069A2rYzf9+2r7KbwzCUz/YpH&#10;p/op/wAKa3hpduY9IkP/AG6n/Cq/16jL/l2wXha1/wAxCPjmyj1vTLpb3T1vLeaNsxzQK6sv0Irq&#10;oPi78dooVij+JHiBVXpmPd+pFfS02gRI2H0/a3o0GM/pTtI8LwXl9GktvGE3DduiGD7VMuNKcv8A&#10;l0yv+IZygv8AeEfND/GH46v/AM1P8REd9sQ/wpj/ABX+N7Ju/wCFleJ/+AoP8K+yfjB8HtM8Gf2N&#10;qul6hpN1Hq2nCeS20v5mtWzjEgx8rH0HpXKaT4XgmvY1li8tdwOXh9/p0rOXFkYyt7Jjp+HVOpT5&#10;liF9x8wRfEj46XjrDD8TPFG5jxuBAH6V13h7w38f/EPh6412X4v+JI/JjYiGNWLMQOlfUXi/4W+F&#10;7fy9Y0m9VpGVRIvl/KT6gAV3HwS8IwxeD9Zv7rx7p+mpCkZ+yXVqWa4y23C8dQOa6KfE6qSs6b+8&#10;5qnAMacOb26+4/PqPxf8U7y0ksdb8W+KJ1b5XjaeVc+vSqEWkajZwvFpfhi6j805lk+zuXc+pJGT&#10;X2P418BrpPiu8srCVdQhMm+O8tbdtr5544rW+E3w98P6zrc0fjMy29v9lkMZa1Y/Pj5e3rWf+tko&#10;SsqTN4+HFCpTUniUvkv8z4cXw54j++PDl+fpat/hSf8ACNeJm+54bvv/AAFb/CvtBvhn4qEskFp4&#10;V1KdUchZI9PlKsPUfLTj8MvGpTB8Cax9Rpcv/wATV/651I/8uWP/AIhvg/8AoKX3L/M+Lz4R8Uvx&#10;/wAI3fD/ALdm/wAKr3PgrxU3H/CN33P/AE6v/hX2wPhf4+GNngDWCv8A2DJf/iadcfCvx9Jz/wAK&#10;/wBYXHP/ACDZf/iaj/XSt/z5f4hHw3wMd8Uvw/zPiOLwl4q8j7HdeD7q4h3ZWOW1f5T6g4yDTv8A&#10;hFPGcXyW0PiaCPtDBcS7V9q+xr7wF4os38q78K6jEx6CSxk/wqFPA/iDofDt97f6DJ/hUPjCpL/l&#10;y/xNP+Ic4Ppil+H+Z8hp4S8ZsPmHir8Z5KV/A/jV+SniZvrcS19gjwH4jcYXwxqR/wB2xk/woT4d&#10;+KmbjwrqX/gFJ/hU/wCt1TpRf4lf8Q8wK3xS/D/M+Oz8P/GLHaLXxEf96eWpIvhr41JDf2Xrze3n&#10;Sf419hD4ceLwfl8I6mf+3F/8KlT4c+Mh8o8H6nz/ANOL/wCFT/rdW/58v8Sv+Ie5b/0Er8P8z5Eh&#10;+HXiIjF54N1O677bhmb+eauXPg74jXEC2MPgy6ht16Qxw4z9fWvrW3+GnjVjhfB+p4/68X/wqWL4&#10;X+O7qdYLXwZqkjNwF+xPz+lP/W7EraiP/iHeV9cT+X+Z8f8A/CtPiARgeELzP/XOkf4X/EN/mXwj&#10;ef8AAlFfbFp+z38Z51DW3wr1hg38X2b/AOvU7fs1/G52z/wqrWmH/XuP8av/AFyx/Sj+Zn/xDvJe&#10;uL/L/M+HJfhT8SiMf8Ilc/pUEvwj+I8q4bwnc/8AAlFfdH/DM3xybhPhNq3/AAKIf41Hdfs0/HO2&#10;j86X4U6oqj+LavH5GlLjLHv/AJc/mVHw7yRf8xf5f5nw9H8JvHE8P2XVfAn2qNfu+cvzJ9CDmon+&#10;B3ilm/d+CbpV9PtBr7Mu/gj8TI5Wjk+HurK2e1tmmn4KfE7Zz8PtW/G1/wDr1P8ArVjpf8ufzH/q&#10;HkcdPrP5HxqnwM8RZ/eeCLps/wDTx/8AXp4+A+vnp4CuT/29EV9jj4HfEwf8091T/vxQPgj8TMcf&#10;D7VP+/Q/xo/1ox3/AD5/Mf8AqNkX/QV+R8bv8BvEzLtXwLcJ7/aKms/gN4mgdZF8IXDHP8dzX2IP&#10;gn8Uz934eaof+2a/41InwV+Kijanw71Qt3/dr/jQuJsd/wA+fzF/qPkPXE/kfKdv8LvHtgP9B8It&#10;G3ZgwOKkf4S/Eq7/AH0nh2Td3ZpBz+tfWEXwW+LRGf8AhW+pc99q/wCNXNN+APxj1KTy7f4dX/1k&#10;eNf5tVR4ozKO1H8wfA/D/XFfij47f4M/EsNlfDbN/wBtFp3/AApb4lsOPDjf9/F/xr7WX9lX4+sP&#10;l+GkzD/r+h/+KqZP2VPj9t2/8K1k/wDA+H/4qtP9as1e1H8zH/Ufhn/oL/FHxBL8E/iainHhvGf+&#10;my1kXnwF+IsjZfw+oO7/AJ7LX3s37J/x9K4Pw7k/G+h/+KrF1/8AZe+OGlx+df8Aw+n2/wAPlXET&#10;fyapfFGa9aP5lf6k8NrbF/ij4msvgj42s4yh8HR7m6yRzlGP/fJFPPwW8a5yfC83/gc3+NfYEHwG&#10;+JYdRdeA7+Nc/MTs/wAajf4EfE7eyxeBLzAPXK/41L4jzLf2X5h/qbw7/wBBX4o+QX+CnjEn5vC8&#10;n/gc3+NNHwV8Zj/mVjj/AK/G/wAa+vl+BXxMC/N4EvG/4Ev+NNf4F/E+T7ngC8+u9P8AGj/WXMV/&#10;y6/Bky4N4d6Yn8UfIf8AwpLxW33vCbN/2/P/AI1o6d8KvGVim238DIe/728ZgP1r6rHwH+K0YyPA&#10;l1z/ANNE/wAasW/7P/xRlgkZ/At55gIMa+ZHg+ufmo/1mzL/AJ8/gw/1N4c/6CfxR8ny/Cn4o3jY&#10;k0VFX+FUcAD9aE+CfxHf/mB/+Rlr6zh+APxgd/KHgK4X/ttH/jW5pn7Jfx7v4vPh8FRsv/TTUolP&#10;5ZojxNmq2pfmV/qXwy98T+KPjBvgf8RfvDR1/wC/opP+FH/Ec9dLT/v8tfbJ/Y/+PyD5/BNsv/cW&#10;h/xo/wCGQPj4vXwVbL/3Fof8a0/1pzb/AJ9fmT/qXwv/ANBP4o+JW+B/xFz/AMghf+/y04fBD4hd&#10;P7IX/v8ALX2rJ+yB8fPvDwha/wDg2hP9aZL+yH8fgu7/AIQ61/8ABtF/jS/1pzf/AJ9fmH+pfC//&#10;AEE/ij4rPwP+Ip4XSV/7+igfA74iD72lL/38FfaUX7In7QhPPgyz/wDBxD/jSv8Asg/tAZ/5E+z/&#10;APBxD/jR/rVnH/Pr8GH+pfC//QT+KPiw/BD4hg/LpK/9/hTG+CnxGHH9ir/3+FfaLfsmfHlJPL/4&#10;RGz3f3f7Xh/xpB+yZ8dHlaGTwVa7l/6i8WP51X+tGcf8+vzJfBnC/wD0E/ij4sf4LfEFT82kr/39&#10;FNPwX8fDhdLX/v4K+0Lr9kP48RoZpPCVoQv9zVoj/WsrUf2bfjRZJun8Ebv+ud9Ef60/9aM3/wCf&#10;X5kf6mcM/wDQR+KPkP8A4U18QF/5hS/9/BTT8G/iCrf8gZf+/wAK+q5PgN8WF5fwLcf+BEf+NNHw&#10;I+KhH/IlTY/6+I/8aP8AWbNutL8xLg/hn/oI/FHyrJ8HfiEBzpca+haUVrfDf9mX4ifEXx3Y+Cls&#10;dsdwwe+uI2yIIAfmY+nHT1r6s8Mfs2+N9Vf/AIqP7Npdt/e84SyYz2Ucfma9Y8GeEvBHwg0OSy0S&#10;Db53NzeTczTt7n09B0Fd2FzrMsRrUioo8TNsiyHB07Yeo5y/A0tN0PSvCXhrT/Afh2PbHDDHbWqr&#10;1AAAJ/KvTNFtGs9NjswfljjCrXl/hXV2k1yTXtV0q6Cp8tk0cYYEEcnr1ruLfx/pCIqDT9SP+7ag&#10;/wDs1dlOXNds+bnHk0R0qbicGlBwc1gp8RdFA2f2bqe7/r1H+NDfEPR1GDp+p/8AgH/9etDLmNyU&#10;B+SOlZt3GVZivrVOb4haOPu6Xqn/AIB//Xqtc+PtJII/srVMf9ef/wBegOYuNnjeahnUFckVlS+O&#10;9EDHNnqS+32M/wCNQS+PNJwCltf/APgIf8aA5jXI3HOOlAAHQVit480gdLXUB6ZtT/jTf+E603OZ&#10;LO+2/wC1ZmgPiN2FxG/LVbW4CjOa5seO9BB/4977r/Damorjx/pzt5cUF8vubQ0BynUy3aEYH86Y&#10;kw37t1cx/wAJzpEK7FS9P/bqf8adH4+0ccvBecf9OppcqD3jsFnVlwDSNKS2Qa5SPx9osy7khvPv&#10;Y5tmok+IWhnqt4p/69Wpe6P3jqWbKgE0BUx+FcoPiDoSnDrefN/06NTl+IGkk4WK84/6c2p2Q7nS&#10;M5D8jjpTWH8QrCb4gaCvPl32f7q2TUq/EDQsbjFe/jZtTF7zNK+h82IhPvVzl/byLI31q7ceO9EZ&#10;No+1f8Cs3/wrN1Pxhorr5my6z04tH/wqZeQ1cjjO3gmpCAeorLbxdoqMY8XR7/8AHq/H6UL4z0OP&#10;74uv+A2r/wCFZcrNDU27hgCpoYu+PxrCbxt4eWTcJLoD3s3/AMKnj8eeGUXP2uZf+3V/8KNgOjt3&#10;/hY1ZSUO2QelcyPHfh77yz3Hv/orj+lPh+IPhz+O5m+v2V+P0qzNrU6dXBP3qspImPvVySfEfwyG&#10;+W5uPf8A0V/8KkX4ieHfvC4u/p9jap94DrFmA+bd+tOM46ZrlB8QvDZAzJcf+Azc09fiP4dC4Q3A&#10;+tq1HNIDpjd7RtAqNbtlbJSuaj+IXh0jBe5z/wBerUxvHeikfK1x/wCA5rP3h8rOq+0FzuBoE284&#10;JrlV+Ifh9PlJut3c/ZWoHxF0AH5heN/26NReQ/eOpeYIeRSNIh5FcvJ8RfDyLnZeZ/69Gpg+JPh/&#10;q6X3+99jajmkFpHTvcYPINM84klhXM/8LG0EN/qb1gf+nU0jfEDQ1O5YL4/7P2U/40c0iuU6Zpsj&#10;7uMVG04z0/8AHq5j/hY+hGQxmz1LP/Xmcfzpj/EzRE5e0vm9vsp/xo5pBynTGc79wWk8/admK5WT&#10;4oeHDh47PUfTH2M/41E3xP0Utk2Wpnnj/Qv/AK9HNIOU65ZwWzTjKS/IrkB8SdFIUmx1Ln/p1/8A&#10;r0q/EnRA2P7P1Bf9r7L/APXqSuU6qa58vJxmoWu1C7nrl5fiLozDcNO1Jh/e+yf/AF6iPxH0s4jG&#10;lagF/vfZev60BynUvccfKDUbzHG0jFcwfiLpaOd2nag2fS3HH61HN8SdNKYGlah/35H+NBR0ruMZ&#10;LflUYlBbdj865gfEnSz106+/2g0I4/Wkb4i6cx/c6bef9+x/jQT7zOmlYhd2aFuBu+7XLn4i6ZIN&#10;v9lXm7H90f400eP7FH3HTLz/AL4X/GgOU6hpyQVHFRmXK8A1zsnxCsCuBpd0T2+7/jUP/CwbPO3+&#10;yLoHt93/ABqeYr2Z0jy7DkL1qvJ8x2j1rBn+Idk/yjRrrPqrL/jUE3j218vP9j3md395KOYrlOgL&#10;rGrL+tRmbB2qvX3rnpPHkJi3Jps2f98Cq/8AwsG26nTbj/vpeKOYOWR1Cs3c8U15f7tcqPHsbhgd&#10;PmHzZX5xQfHEJTedNk2/9dBSux2fY6ZnBOSahllVZM7q5uTx2GH7vSn3f7UoqKfxuyruGltn/rsK&#10;LsPeOneZSm7NcD+1BMrfs3fEAevgrVf/AEklrQfx5Iw2pozN3/1wGK4v9o7xm9z+z346tDpu3zPB&#10;2pLuaXpm0kHpWlG/tI+pE/hZ+TJ60UHrRX0Z8+FFFFABRRRQAUUUUAFFFFABRRRQAUUUUAFFFFAB&#10;RRRQAUUUUAFFFFAH3x+wjIE+AMPzc/bpP/QEr3bQ5jJNGC38QrwH9huVE+BdrCx+b7ZJ/wCgpXvG&#10;gNm5T/eFfL4z+Mz2Kf8AAPYvBvwv8WeMvA/iTx/oxsf7P8Kw28urfaNQjil2zMyp5aMQ0pypztzj&#10;j1FXtY+FXj3w18N/D/xU8Q6RHZ6L4pubiHw7JcXCrLfeQVEsiJ18tWdV3HAya7n9mrxR8AtK/ZZ+&#10;OGn/ABRk0NfFGpaTpcfgiPUIFa6eQNdecLckEqeYi2CP4a7n9rP9pXwT49/ZW/Z/8A+H/Geg6lfa&#10;botwnjjT7XSbbzLF82RRTiIGDJWXIiKhtvzZwKI0aco8zlZ/8E51KSlsed2v7KXxqm1zxdollpml&#10;3Mvgfw1FrviBrfWIXjhs5IxIpVlJDvtPKjkEEV5rc6tFGI1WVdzLkLnmvs8/Hn9lXwX8Q/2iW8B+&#10;NPDen6L4l+DWn2Ph2LTYhHDfagLLE0UaqoBk8zIPua5bwf42/ZA8GfGb4DeDNNvfAV94Hk8Ku/xX&#10;vNY0W2uTLfSxz7hczSRmRWRhDtCsAuBjgnO31OLjdSJjU7o+V4dVRxgv+Ndlb/Bj40Xlnb3Gm/C/&#10;Vrhr6wa9sIFhAmurdRkyxxE73THdVIr0/wAXeN/2cPiT8EvjxpesReD7TXNL8VQzfCOfSdJgsZpL&#10;QXaK0cBgRfNiaANlX3D5t3BAI+iNY/bM/Zn/AOGpPAPxB17xf4Js/Bfgvw7a3MniTTdVtYr171bC&#10;WFlut585oYldkSGJfmZ9zEhcUU8HGUtZBKpy2sj8FPivrs/iT4gavq0xfdJfOCske1lwcYI7EY71&#10;9af8E5fhIyeFn8RX9mf+JjJ55Z+yqSFH49a+dfHMemftEftWeLr7wVNJJp3ifxtqV9ZzeUVY2s11&#10;JKp2n7p2MOD0r9TP2P8A4I6SfDUXhSWaOzZbINHux8vHA/Ku7ESUIciNq/7uNu5Ui2IhtPM+6MVt&#10;/BHS/g/4V+K9n4p8f2b3BVSLd3BaON89T2rm/EAXR/Et1p/m7hFMyBl74OM0ahFJHYIjIP33Pzdh&#10;XPGSieXGPNJXPt6fUvC/iyyW40UWc1vt/dtDhh09qp+CLS/ttHur60lVUs2kKMRkE5NfGfhjxl49&#10;8IXip4Q8SXcGf+WKyFkP/ATX0H4S+JXjGx+FQ0jXZUjupZDI03O4qeenrVe0j3PQjKMY6Hpa/Gy4&#10;lVNO1jSEUtIEkmkxtC564pvir4f6LqXiOH4kWOqeXPHYtA0asPKeMj/GvM/hvodt4z16W41y8muh&#10;HCTt8wgbj0r0Dxl4w0Pw14UXwSp/0ryDtjX+EdM/Ws6kludeHlKtKy3NHwHcLeRvaPcrJ5P9xsj6&#10;Vraj4g0bTH8m/wBShty3KrLIFyPxrkPh9bf2EluQdrTLlh65rwj9sLxhJP8AF618Ni4ZUt9PVjtb&#10;ozEn/CuOdblp3Z6NGnzM+mLnxf4TjhZn8SWS8d7hf8a+SP2zfHN/rXxYsbPw7G15Y2unqPOt8Mgd&#10;nJYZ9eBXLsZj/wAvDsP96qwdiSGf82rz5YqMo7HVGj7N3MPX9D1bxNpLWnktG33o29GrEsPA3je0&#10;tdQu52j8n7GB5ckw3GQccCu48xV4Dmq7gF9zGuWEo9SpSdjz/UPBPjWztoZr/TmVbhMxneOal8N+&#10;GNfsrv7RdxKIyvdua1dBvL6+8Ya0Lm/kkjhmjjgjZuIxtyQPTmt/Yuc4ro5oo5eYyW0y+uAyxIor&#10;M1HwBq14pZb2NW/u7jXVLcQRn5VNK1zGfmFTfqC97Q4ZfhXrxXcdWi99wq1pPw5n052kuNRWRj6L&#10;0rrJLwL8obiqc19GpJ3UcwlEpvo1zgRi54FQyaE7sPKkZm6KoHWrE+pxkbA/evQPhNdeDdKd9S1S&#10;x+2ahbyKY0kxsjPY47mtKcZVJWQ6k4043Zn+B/2VfjL44g+3aX4VkSJlyrXWEyPbNeQ/tifB74uf&#10;BfTprrxX4XurW3+zkLciPdCW9Nw4zX6PfBz4uWWv2vkGfEm35U9Kq/tKan4f1yxs/h98VvD9vqHh&#10;fxFutLqVl+a2lP3Hz255z2xXrUcNGj75w+2da6SP5xvC/gTx/wCNPjAuo6Do00zSat53neX8vD5P&#10;tX6tfD/R7jVfC1mNaP75bddx29wBk/nWRe/snaP+z14xT4eWdmsjWV1JJHefeE6s5KyZx/dx06V2&#10;VnIthczIpURxoE9s13VqzrRS6I8uvUs7WKdx4S0e2Zt+5ty9u1fBv/BQb9n7xd4s+MX9reDNImuo&#10;4tJVppMk5welfe97cSyXBO75dxXH4Vymq6ZZ6r++ktlaQrhvlHIqsNU9lLmRz06koyuz4z/4J5/s&#10;u6RJ4iHxF+KvhSO+PmMml6ZfQho/k5aV1PUA4AzxX6kfs8fGdvDckejSX9rp9ohCQ2dvaLGiD0AU&#10;AAV8a/GP4h33wbu7zUtBjt4/J0dI49sPMbM+WAA45wOfavK5v2o/FOn+GLXx9aX17509wY2XLYX3&#10;xUVsRKtU1Z7mFwNbERVTofttbX9zrWkGWLUY2jmj+SZYw2PwNfIvxY8I2XirSNa8XaNZpDqHh/VG&#10;s9bhtVCxuP4JgvbPeub/AOCe37S/xm8XWdrPeXLXWj3bfZ5mv4SpjlI+XB4yCeO/Wus+BPjAeKf2&#10;nPG/gzUbWOOz8TWLl7f+FZQuM/nWFPEctRK5WKwMoxcZdtDxv+zxHmd+WY5yaY9jZ3ki2V5CskMz&#10;bJk/vKeCPyrofGWkSeHNcutCuY9sltO0bKfUGuT8U3V3p/h3UL6xO2eGxlkhPo4QkfrXofFTZ83S&#10;92otdUzbj+BfwRQ4/wCEHt8e91Jx/wCPVoWnwc+A1uYw3w00+RVOW8x5Dn6/NzXxs/7Rf7RQOF1W&#10;JuP+fekX9on9owr+81pFX0W3r5V5fgr/AAL7j75Z1nNv40vvZ90J4J/Z9VQv/ClvDP8AwK1bP/oV&#10;I/gn9n/f5n/CkfDLFen+hHH86+Gf+Ghf2hnAMetx/wDgMKB8ff2iwMtr/H+zbij+z8D/ACL7hf2x&#10;nP8Az+l97PuiPwb+z8x5+B3hYf8Abif8aoav8NvgRqCMkPwg0CHdwrW9uVI/I18SN8fv2h/4NfXP&#10;+1bij/hfv7RTHjxCuB/07ip/s/A/yL7i45xnFv40vvZ9gP8ABH4JL934fWP/AH3J/wDFU5fgr8F/&#10;K2j4f6f+b/8AxVfHjfHn9orq3iL/AMlxTR8df2hyv/Iyc+0Ao+oYHpBfcH9s5x/z+l97PsIfBX4M&#10;PKI5Ph/p7KOgYtj/ANCqcfB/4PQ/Kvw904r23SP/APFV8Yy/Gz9omU7h4ob/AL8jNNb4z/tEEYfx&#10;XJ/37FH1HB/yL7h/2xm//P6X3s+1IvhJ8Go23D4eaav0yf61JF8M/hBG+6LwBpikf9M6+JR8Xv2g&#10;2XP/AAl9x9BGP8Kjb4rftBFv+RwuB/wAf4VX1HB/yL7h/wBsZv8A8/pfez7gb4afCfdvHgPS/wDv&#10;j/69WrLwN8K7SVZf+EC0eT1Wa1Vx+tfC5+Kf7QDLj/hMbv8A75FNHxP+P23LeNb39KPqOD/kX3Ef&#10;2rmn/P6X3s/Q63vvhpa2626/DjwqqKoCr/YcBx/47Tm1P4ZyfM3w28Ksynj/AIkFv/8AE1+eX/Cz&#10;fjy65Pi+8Ye4FKPiN8eP4fFl3+GP8KqODwf8i+4j+1M0/wCf0vvf+Z+hja18PJHzJ4B8MLt+7t0G&#10;3GP/AB2kl17wMy4j8FeGVb1Ghwcf+O1+ef8AwsP4+A5XxffL/wACH+FMPj349Sn5vGl8v4j/AAqv&#10;qmF/kX3B/aWaf8/Zf+BM+7L7QPh3qF411J4Q0NWblvL02JQfwAqH/hFfhpu3Hwjof42Mf+FfDI8b&#10;fHXqfG1/9Nw/wpreL/jdMefGmo/99/8A1qn6nhf5V9w/7SzLrVl97Puj/hGvhujZHhLQ/wDwXxf4&#10;Uv8AYPw3/wChT0L/AMF8X+FfCf8AwknxlYfN4x1I/wDbQ0g1/wCMG/B8Y6h/wGY0fUsL/KvuH/aW&#10;Yf8AP2X3s+8P7H+HUa8eF9D/APAGL/Cj+z/h63yt4Z0X/wAAYv8ACvg19X+L+d//AAl+pEf9djTh&#10;q/xcZlH/AAlepfhcNR9Vw6+yvuF/aOYP/l7L72feUdr8P4DsTQtGT/ds4h/SpFfwIkq40rShjutn&#10;F/hXwWb/AOKmMnxVqn/gQaI774rkkjxbqjf9vDUfVsP/ACr7ifruOf8Ay9l97P0U0v4k6No9sba0&#10;TT41PZbSIf8AstT/APC3rAEst1ZqT/07x/4V+dCzfFUjJ8T6nuP/AE8tTtvxU/6GjVP/AAIaqjRw&#10;6Xwr7kKWKx1/4j+9n6KD4xWPbVofwhj/AMKhm+LunSfJJqkLf7saY/lX55rF8Tm/1niLUm/3rhqa&#10;bH4lbsnWdQ/4DdP/AI0exw/8q+5B9axn87+9n3tqHi3wpqEvnXcljIy/xSQx5H6VX/4SXwWORJp4&#10;/wC2UfH6V8I/2Z8RWOZNY1DP/Xw3+ND6N4+cYfV75vf7Q3+NHs6P8q+5B9axn87+9n3YvibwTA25&#10;bqzU/wDXNP8ACm/8Jd4MDbzdWf4In+FfCqeHfHjdNYvPxuGoPh3xxjD61efT7Q1Hs6N9l9wvrGI/&#10;nf3s+6z438EDkXtq3pu2f4Uz/hOvA6OW/tCyX/vmvhX/AIRjxoV/5CF1n/rs1NHhHxjj5tSuV/7e&#10;GpctPsh+3xP8z+9n3kPiV4KiTaNUtfzWo/8AhaPgmM4XXLT/AL6WvhE+EfFh4e/mYf8AXY0HwZ4n&#10;I4vrj/wINXy0+iRPtq/WT+9n39a/HXw7aJtj8WBf9y5xj9adJ+0H4ePP/CXN/wCBh/xr8/f+EL8S&#10;4z9sm/Gc0v8Awh3iJeTfSN/20NP935E81V7yZ9+n9oXw0P8AW+Kt3t9qP+NRy/tDeElBx4sPPXF0&#10;f8a+B/8AhDPELn5rwj/ttTR4E1kncdQf/v8AH/Gj90Hv/wAx9yXvxt8CXM3nXPiWFu4LTD/GoT8b&#10;vh6Dg+Jrf/v6OP1r4j/4QPVRw14//f2geBNSxj7Uf+/1H7or990kfbB+OHw7Rsx+KLf/AL+//XoX&#10;46fDpDk+Jrf/AL//AP16+Jf+EB1MnH2v/wAiUH4e6g7Z+2g/SSj92Z3qfzH2xL8fvhzu58S2/wD3&#10;+/8Ar1G37QHw4H/MxW//AH+/+vXxS3gC9U5+2Dj/AKaUDwLcjO6+X/vocU/cHep/Mfan/DQ3w7Dc&#10;eI4Nv/XSkX9on4eLJlfEsP8A38r4sPgO7P3L9f8AgUn/ANehPANznB1CP/v5StTC9T+Y+3Yf2o/A&#10;Nuu3+3ISvb96c/zp5/az8Ak7Trcf/f6viF/Al1jDagv4NQvgmcHab5f++qcWhfvP5j7d/wCGsvAI&#10;XjxGv087/wCvUUn7Wnw+YYHiCH/v5XxOngebORexj/ecVIPBczcHUI/++qPcD953Psab9pj4aSye&#10;aPEUe4/9NKhP7THw6U5Gvw4/66CvkH/hCW3f8hGH/vqnr4FDLzfx/wDfVHuE/vO59bS/tQfDvdhd&#10;dh2+8gqIftP/AA4B+bXoz/uyivkeT4fxjiS7Q5/6aCof+FdxAZN4n/fdVH2fMK0j7Ab9qb4aLGc6&#10;zH/38FRj9qj4cbf+QqmP+ugFfIr+BIwmDfR/99UxPBKR/d1CP/vqtP3Yc0z69H7V3w7jG0aovt+8&#10;pw/ax+HgXB1Uf99V8jReDB96TUEzV2HwjbqP+P5aF7O4nKdj6yi/a58ERjKaip/4FSj9rfwIsm/+&#10;0QP+BV8t23hOAKv7/cPpVk+E7Ro/ldfxquWJneR9OH9r34fY/ea2o/Kobv8Aas+Ft0Nr+KI1/wB7&#10;NfLN94Vgb5Mqv581g6p4ShjkMi3CruOO9TaJV2fYln+0b8GbnP2r4gWsf1yaD+0b8D4mfd8QLXaq&#10;nayqefavi4eG4Av/AB8qV9aU+HIJOBcf+O1Xs47hH2nc+qrj9rT4WwytGuq7h/e29ahk/ay+F4HG&#10;qD9K+V5PC0R/5el47Uw+GLcni7X/AL5NTyxKvI+p/wDhrX4Yhspfik/4a++GiD5btf8AvkV8rP4X&#10;hQ5a8T9aZJ4Zh3ZF4v8A3yaPZxC8j6vX9sr4cxnP2xfxWiP9tnwBCf3d4fyr5Nbw5bE7WvVH/ADQ&#10;PDVoox9uB/4AaPZxKufWjftyeB1OFu/++l/xqF/23fBm4f8AExOP90V8mSeHbUnH2xf++TT08OW4&#10;+5er/wB8mjliFz6wb9tvwV0F7/46KD+2l4HK7/7R2/gK+T28ORd7xf8Avk/4UDw5GTzer/3yaOVB&#10;c+sE/bY8GqoVb9D7sOae/wC2x4OJy15D/wB818nHwxGW+a7H/fNDeF7dvvXa/wDfNL3UFz6uk/bR&#10;8Es29LyHP+7TZP2zvBo+ZL6HnqNtfKn/AAjNsi7ftyn22mk/4RqB+Fu1/wC+TSvELn1cv7Zngx0Z&#10;RfQru6jFV7j9rrwXKMNqkOD2218tr4YUJ/x9x0Dw1Hu5v4z7FTR7oXPpr/hqnwAx/wCQpEP+BVE3&#10;7UfgR2z9ti/Bq+bI/CkLdb5B/urVqDwjo5P7zUx/3yaPdC57xqv7Ufh7b5WmXcWexaTgVmWnxv8A&#10;Cl/d/bNc8QRyN/DHv+VTXkH/AAiXh5G+e9z6bc0Dwj4axl75vqM/4VXNEhn0Db/tJ+AYEVBrEfC/&#10;wtU6ftO+BY/vavHj8OK+dv8AhE/Di8f2j+lKPCnh/ORqP8/8KqMifZxZ9FH9qHwMBn+2o/8AvoUq&#10;ftTeCEXA1iPHuwr50fwh4fYbv7SH4qaa3hTQAmf7SX/d2VXNLuT7OHY+ij+1H4FByNWB+r1DP+09&#10;4HkGP7TX6hq+eP8AhGPD7HL6go/3QaY3hzQVPGpt7fL0o5pC5KfY+gLr9pXwVJGVXWOvFZi/tB+H&#10;Qfl8TLx0LKK8Qbw9oQGG1Rj/AMBNN/4R7RANjaljP+zVcxLox7HuEH7QugiQ/bPE6yR/wqOMH1qW&#10;X9ozw2HH2LXIT/12Y14UPC+hHgan/wCQzTT4W0Ldkapj/tmaOYj2K7Hu4/aR8NOw+2arb9f+WbVO&#10;P2kPAw66wv4tXz+fC+hZ51ZW/wCAmkbw1oCjjUlz/umjmD2K7Hvr/tGeCHGH1WM/7smKaf2j/BPT&#10;+2E/76r5/PhvRhz/AGqn4oaafDukkcamuP8Aco5g9kux9CJ+0f4KA2rq0f8A38FK37SXgjbsOqr8&#10;3+1Xzx/wi+iZ51RfwWnf8ItowPy6oGx6r/8AWo5ivZn0Kv7SfgZeurRn/gVOH7S3goctqa/9/K+d&#10;T4Z0def7TH/fuj/hHdKH/MUT8VNAezPos/tOeDVX5dVU/wDAhxTG/ac8HuSf7V/Nq+dv7B0tTldQ&#10;X/v3/wDWobRdMC/8hD/x3/61HMP2Z9EN+0v4RkGP7a2/SSo5f2kfB0vD6x+O+vnn+wtJxlr5f++T&#10;Tl0XSNuPt6/kf8KOYPY+R7//AMND+CAdx1vrx96kP7QvgzduGr/iWrwMaHpGOL5R/wABP+FOTQtI&#10;J/5CH/kM0cxXs0e9D9oHwevzRauv/fVH/C/fB7f8xUf99V4SPD2lEZF//wCOmnLoWlsedRB/4CRU&#10;8wezR7ovx38H5+fWE/76oHx28IKcDVVP+6a8PHhvTB0vf0/+tSpoOlocfbv/AB0/4VJXs49j28/H&#10;Twe/J1NfzqRPjt4LA51hQfrXh66Do7H/AI/f/HacfD2kk7hff+On/Cp9oHsY9j3H/he3hDp/acbf&#10;RqVfjr4Q6fb1/wC/leIroOljGNQ/OOpF8O6ZKOL8f8BjNHPEPZR7Htn/AAvfwcQV/tEKfXdSf8Lx&#10;8KY+XUoz714onhzSRIyfbx7fITUg0DSFXA1Ln2jNRzsr2cT2Zfjl4XU8ajH/AN9U8/HXwljnU09/&#10;mrxdvD+jr8pv/wDx0/4UDQdJ6C9/8hmnzyK9nHseyN8dfCbcJqK8f7VI/wAdvCQG46kteOnQ9JU8&#10;Xx/79n/Cj+w9Lzg33/kM0vadA9nHsevf8Lw8LEfLdL/31TT8cvDB4a//ACY15L/ZOlkbVuW/790f&#10;2LpYwq3Lf9+zS9oL2cOx6w3xw8NHpffnTP8Ahdnh5+Bfn/vqvKjo2lKxDTyf73lmlOj6WvIuZP8A&#10;v0aPaD9nHseqt8a/DvRr4frTT8aPDZ5N5/OvLf7J0snP2qRf96E803+ydLBz9pmbn/niaPaS7h7O&#10;PY9S/wCFzeG8Z+2ij/hdHhrd/wAfgry8abpmcNNL/wB+TQ2laSePPkP/AGyP+FCqSD2cex6Y3xo8&#10;NsMfa800fGvw0rFft3+78przD7BpYY4km/78Hmk/s/TxwPOb/diNVzyD2Uex6dP8bPDZ6XJ/74qA&#10;/Grw6/W6b8FNedf2dY43bph/2xNM/szT2XJmm+nkGjnkHs49j0VvjN4bU5e6/wDHDQfjP4YXrdP/&#10;AN8//Wrzk6dYlskTf8BhNNOl6e52us3H/TM0c8hezh2PQpPjV4ecZE/1+Smv8bPD6/cnbP8A1zNe&#10;ftpunr/BN6f6uo/7P00jcyXGenMdHPIXs4HoLfGvQMlhcN/37NNf42aGV+WZv+/Zrz42Fnn90lwO&#10;f+eeaEsbaQ7HinX/ALZ0cwezR3x+NOiIPlaQ/wDbOoP+F1aRu3GWT/d2Vwr2FuGwbe4I9fK70wWV&#10;vne1vM3/AAGp5pFckTuJvjXpm7AMje3l1A/xl0524jkHvsrjmtbV2/49rhf+AjimGxtmPEFwf+Ag&#10;UcwckTr2+NWnKcCOVv8AtnUbfGm1LA+TJ8votce9lbr8q29x/wB81GbKzU4MM36U+aQcqOyk+N1s&#10;z/u7SX/gSiqt38aYcf6iZm/2Vrk3tIhytpcMP9nFV5oV+6tjJ+YzTXMT7vQ62b40xGLBtZvyrl/j&#10;Z8YF1P4PeK9PW1k/0jw5fRfMOm6Bxn9arNbl4sCykLL2yK5r4sWv/Fr/ABFM1lMuNCvPmZhj/UtW&#10;9G/tImdT+G/Q+JKKD1or6U+XCiiigAooooAKKKKACiiigAooooAKKKKACiiigAooooAKKKKACiii&#10;gD7n/YnnKfBa1+Uf8fLn/wAdSvdNDvcXKjGc14N+xg2PgnalT/y8N/6Cley6LqEEWorG86rz0LV8&#10;3iqcpVmz1qcv3SR6TBfIiKNue9WBrigbTAtcV/wmuifaWtF1JfMj4ZQ3SoL/AOIOlWMixmdmbdjC&#10;9qxjh5y6GcqkEekaPqBuNShEkZkVZA0igfwjr+lb1/4NaLx3ZaTass1nqVwrQTqu0FCc4/DpXjel&#10;fGmx0+6+3W4cNDIR8w4fA5H0Nerax8WbeL4feHfH2mQiSO01Ly2Vf4AVLYP5EVnWpVotJE+2h0NL&#10;xr4Qn8LeIP7LgO5GGYWHp6V5z+0SLjw78ItWd2MZkszFGxGPvcY/Wuo+LnxYfWodJ1rw0M/arTzl&#10;Eg+ZSOq15j8ePirB4p+Dv/CM+ILaH7c9woXDHcydd2K6sPGSaugo1VUqKJ55+xpp2naVruqeOtWu&#10;FWOxWOKOQsM73bt71+lNprsmkrZR2U7Rs0CgMpwcYr8obLxq3hzwPdeFtIh+a4vknaZW/u/w1+jn&#10;gvx7a+N/h14P8d6RcNJDdWtvFcKequUwwP8AwIGuqpTlOTkaYynLmuzvxo8up363D8/Nlyara7qU&#10;l5qf2a3TcsY2riuinnNhpS28Mf7ybgGpNI+HOsTD7ctltXALM1Ye8cKg73Kvg7TIbK4XUbobmU/K&#10;rDpXp+nW954neOK4lEMW0DzG6AVU+H/hLwvc3Xma/fgLH92AdXb610+tT2OsXcelaMq29vBy7Dt+&#10;NKMeY2+zoWD49+G/7MfhCbxF421+Mi6fFqn3XuJP4Y1Hc1Ws9Wi+IH2XxheNtN1tkZQvRey9a/Mf&#10;9vT9qXXvi7+1rZ/DfSbiRNH8K3qWtqrMQJpiRvk/PgV9r+GvH/iXwt4C02Owv2XMSg7hntXNjG6d&#10;r7H0OX0Ixw7a3Z9WahFJFFEbKIOy4Me2vib9rjxZdQftI6oGVm8lool68YjX+pNdZdfG34pTRFJP&#10;F1winj92QP6Vx2t3Fxr2oTaxrEv2i5lfdJcTfMzH1zXFUxFOVOxvTjKjqZVj4wMsSsympm8QI65G&#10;4VIgt4oyGiXr/dptxdQxxtIFVVVcsfQVxKnHobSqJlf/AISIrJsKP+OanW61Gf5obGZgeflU0vg/&#10;x18N57q1vwP7S85sKPuxqc459a+jLP4h+GfC/hoa5H8MDqVnDb75VsIVZlUdeD6DmuuOFla7OGWK&#10;jKdonyf4Xi1+y1PWLm50mZftF0Hh3L1G3FaE2o+IF/5hcy/7y4r6l8eeBfg78bPg1/wuX4ISxGSO&#10;MtJDD8pyD8yOv8LDnivnK4DGQxzFsq2MZqa1N0yomPHda7K+G04r71aSPWH4+zf+PirjuE+YVD5p&#10;fduNZlBa+HvF2quYdO0zzm25ZfNXgevWsie31XLQyRxqw44kBpPGup3WneGb6azvJIZBCQro2Dzx&#10;UGkBE02MI3IiXv7Vr7u4veRY0fSb+TVIzcFWUNub5h25rndD+O/hjwV4i8QXPijUni828QWsaru4&#10;xjFdfpyyW+k32tP923t2Ct/tHivmr4ueF11q2mmFw0fmXHzSL1TPGa66EeWPMYVI+2qKmz6h8Cft&#10;o+D/AAjfRa6dWuI4Q33kUbW9ute3/Gb9rr4cfFD9mXVpoZJo9Tt7VbmyZoxlmXkMOfXrX5iW3wv0&#10;6/8AhtP4dvvGzRyWdws0DySYeVs4wB9Ca9JXxx4Qh+H3gz4R6Z5smrX+pNa3c5mJaSMqO3p7V0VK&#10;lT2d0ehHLadGN7H2/o0PiH4x/st+F/jX4h0VrfVIY/KuVblmhI4Y+nNeaasAkEuOMzD8ea+2fhx8&#10;ONN0z4H6Z4Hu4QttJpqwyqF+7lev4V8d/FnwxfeE9euvDV/F5c0F5sx6gNwfxFd1OL9imz5XMI8t&#10;Z22MNG32nnuOWuvyrLihWO/eILn5q1QFj0xQev2gGs6yQ3OrXEZbAUjk/SrTsccY80tD5/8Ajff2&#10;d58Ub3S9STdbtpylVbpuVun865XS/HHg+40uDwwPDdqr29xlpn/jHpt6fjXWfGnwzPrHj95IxzH8&#10;hb15zXPWnw1vbTUVa48KXTsxBjkjTcrfiK86U0pux99lPLHCrmPpX4P+N73wL8OvtUccdvazXEDW&#10;Ma/KC5lXgYrR8I63L4M+Mum/ECCX9498DcfN/AW5H6149ZeF/iG/h7+0PEk81tY6WjPpun7ufMA+&#10;Vj9PSofgR8SPEfxC0e6vfEljLBcWV35Z8zuRXL70qlzPHSpyvJdj6J/actrXT/i5qc9sMx3LJOpP&#10;fegOa8y8RbrjRLyOL7zWkgX5c/wHtXqHx3c+ItB8M+Ng2ReaTHFK3/TSMbSK8904CXULeMH70yr+&#10;or6ClLmpnxNSj7Os3bqfOsPhbxCi/vV3n/Z0tx/SpG8Ka+7ZFg2320uTj8xX2oPCMoPKL1z/AJ4q&#10;RvDE7c7v1rzfqvmex9cPiVfB+ufeW3f/AHl0t8n9Kki8K6/nBhlz6f2S/wDhX2sPDUqHIFEnhmR1&#10;yBtNL6n5h9cPio+DvETf8w+49tukP/hS/wDCG+JI12tbXX/AdHfH8q+1k8LTJHhep96P+EYlxs/y&#10;aX1PzH9cPilfA/iVtxFvf+23R3P9KjPgDxPj93b6gP8AuCt/hX22vhMr8wHPs1J/wi0ztyOP941X&#10;1PQPrh8Tp8PvFrtgW2oZx/0B2/wprfD3xQwB8jUvfbpDf4V9tXXhQOP/ALI1Vl8NGMbjEw/4FU/V&#10;XEX1w+MG+Gvidhtjs9U/8FTf4UqfC/xMy5ax1fA9NJNfZy+Hwp+U7W74NH9kx/dwfwqvq7H9cPjT&#10;/hU3iySPfBp+sMP7p0oil/4VP4w3Ddo+tEn/AKhea+zItCkxiLI74JNTJ4dlm48382NL6sw+uHxe&#10;PhN407aNrRHoNMxUg+FPjTdxoGtow/6h4r7Pj8MgD5Sxp6eFiF37D6UfVmH1w+Mf+FR+OQNzaPrh&#10;H/XgBS/8Kg8cPt/4kmufNyP9CXn9a+zh4cwuCvGOQTUT+HFbOIx/wHtT+qyF9cPjf/hTvjVwC2g6&#10;43+z9nQf1pD8FfHZLZ8O61t/64oP619jr4YRei0248PxD5AmKn6oP67I+Ox8D/HC5k/4RrXG2jpt&#10;TH86k/4UV44dd8fg/WsN/tR8/rX10NHiRsD9KDo0ZOTR9VQ/rUj5HT4E+OSuP+EQ1j8ZI/8A4qnD&#10;4C+N2+f/AIRHWh/28R//ABVfW40WNRgKvTn3pF0OBzgR0fU0H1qR8lx/Azx2rbf+EN1jB6E3EX/x&#10;VTQ/Azx2DgeEtW5/6fIh/WvrKHQoZG2eV/utVpPDMAPyqv5U/qpSxkkfI4+A3j0lV/4RDUl/3tQj&#10;/wAakT9n74hqxX/hEr0+mdUj/wAa+uD4YUqNqDnqacfDKE5KL92l9UD65LsfI6fs/fENThvCdwP9&#10;7VkqRP2dviKWz/wik2D/ANRpK+sV8MxhSWVRQPDS4G4L7VMcK2P65LY+Tm/Z6+JI+VvCXyj+9rS5&#10;/lSn9n74hf8AQor/AODof/E19Zv4bjTaTg/hSf8ACOIVyQo/Cq+plfWmfJh/Z38eMu5/CMa/72uD&#10;+i0f8M8+OW4Xwzaj/e1g/wDxNfWJ8NxsMbO3emDwlAv8P6VP1VC+tHyvB+zb45lXB8P6ePY6sxz/&#10;AOO06X9mTxqfmbQ9N/8ABo//AMTX1V/wj8CR7Qmfwpq+HV6lV/EUfU4B9akfLH/DM3jIcrpWm/Q6&#10;k/8A8RSD9mPxup2/2NpP/gdJ/wDE19UPoMY+UItMOgxj+BaPqqD61I+XU/Zi8Y7d72eksf7v2yTj&#10;/wAcp5/Zn8YbNp0/Rfxu5f8A4mvqA6JAOsa1G2iLGu/5aPqqD61I+YR+zF4rHItdEQnj/j4m/wDi&#10;akT9mHxivMcehNj/AGpv/ia+mo9IhPQDNOOixuMkLmj6rEbxUj5lj/Zf8UsN8v8AYK/73n//ABNO&#10;P7L/AInJz5ugf98Tf4V9MPoa4AdV259aa2lQ+V8i45qvqsRfWpHzWP2YfErDHmaHt9fKmoT9lzxG&#10;Pv6hoo9NtrKf619JLo6lcbQO9CaTFnoKX1WIfWWfN3/DLGvv11HRz7/Y5P8AGg/sva5Edv8AbGk5&#10;/u/2fJ/jX0l/ZduGygpDpEI7Cn9XD60fOY/Zd1ZVy2s6SpPppkh/9mpP+GX9YxtTXdL/AOA6W3/x&#10;VfRZ0qIMECrzR/Y0RfhaFhvIPrR85j9lzWv4Nd03/wAFbf8AxdSJ+y3q5w58UaevsNJP/wAXX0SN&#10;GjK/MO/pSHRoHOE2jtnbT+r+QfWpdz55X9lq96nxRb8fxLo45/8AH6X/AIZbvJBu/wCErtcf9gbH&#10;/s9fRJ0NE+Xg9uKadHjK7Soqvq8exP1ufc+fP+GXriMKYfE1t/wLSwM/+PU8/syTf9DVFj0/slf/&#10;AIqvfG0aFTwv6U06ON3Ao+rx7B9ameEx/syZTc/iNN3r/Zac/m1OX9mmNmAXxLz/ANguPH/oVe7p&#10;pg4G0ccUp0dMgFR+FNYemugvrFTueDp+zBHJuEniVVP+zpac/rTW/ZdtOreJ5vounxV75JpESx5V&#10;KdDpkGwR7f8A69V9Xj2F9Zn3PAov2Y7Q/wDMz3HHrp8VWY/2a7BPu+Kbgf8AbjGP6V7t/YsAHyAc&#10;/e9qhOirnIHvRGhHsT9YlseQ2P7OVptAHiy5b2+xxf4Voj9nC0AUDxPcsvfFnF/hXqaaZtwQRV6y&#10;08N95sVqqMOxPt5HiGo/s2W/VvE14f8Ads4fy6Vhat+zVpWzLa3f/e5/cxf/ABNfSV1pUZiyo3f7&#10;teY/E/4vfCb4feMrP4f+LfFsNnq2oKHhhmGFVTnBZugzirWHjLoT9YkeSv8As56Uo/5Dd39PJi/w&#10;oj/Z30ZCRH4gvP8AvzF/8TXRa/8AFnwvresXGheDfG+kW62mFutUurhGUSHoiKSN/HU9PrVP4aa1&#10;qOk6lq03xB+M+g6tb3E6nS1hkiiaBcfMCAfWs/qpX1qRlt+zppRA263eMe/7uIf+y1BL+ztozDa2&#10;pX/1EcX/AMTXq/h/xD4W8SzTw+Gdes75rdgk4tZw/lk+uK0ZNOReHXn/AGRU/Vx/WZHiR/Zt0NTz&#10;qt9/wJY//iajk/Zv0JT82sXy+nyx8/8Ajte0X1tbWlu91czLHHGu6SRyAAB615/dftA/BWKZon8W&#10;SS7WK77XS7iVcj3VMH8KPq4fWZHJn9nLRPvPrN79dsf/AMTUM37PWjRoT/bF8Pb93/8AE11x/aG+&#10;DR4/4SG+/wDBDdf/ABusH9pDxVpWufsya/4x8GaleRgxwCG4WF4JBmdA3DAMKccM27DeK8zJP7Pu&#10;lBdy6neFfXEfH/jtOH7Pukbtj6zedM/dj/8Aia4+71C5/Z3+Jmgro/iHUtQ0nWfDt5datpt5dNMU&#10;MEPmLIM8rk8U/wAM/tdeJNS0vUr3UvDdrLHH4dn1WxltoZlWNo13eTKzAA5HdSa1lgZR2JjjOY69&#10;fgBpDEY1m9PsI4v/AImnN+zxpAG4a5eKf92L/wCJrjU/aR+NzT/YovAXh8zSeFP+Egjk+1ycWwXc&#10;UIxy36VoyftI+P8AxeunxfC/wXpsl0/hGDXNQj1O8ZUCuufLQgdeDzWf1OYfW7u1zo0/Z30jG99f&#10;vue3lx//ABNOX9nXRZBuGtX2f+2f/wATXTeDfjN4O1j4U6L8VdYS4tLXVrZXaGG3knaGQ9Vwik4B&#10;BGcU0/tD/B1GIXU9Sbb/ABLoN0f/AGnUSw72saLEdbnOxfs36b94avffh5f/AMTVmP8AZn0S5XL6&#10;zqW7t/qv/ia3bP8AaL+Ed1dxafHr09u80gSN77Tp4IyT0G50A/WvRrMI8SspVvlzxUex5d0Htux5&#10;Cn7LGhsNsuual/5C/wDiaD+yt4eQ/Nr+pf8AfMR/9lr2IsS2cUD7vzgdeKPZj9tI8mj/AGYvDaoH&#10;XX9UU/WL/wCIqdf2Z/DyDP8AwkGqL9RDz/45XqZhB5PFOMO/mj2a6B7aR5Qf2dNCXka/qn/AvJ/+&#10;Ipp/Z30cPx4k1Lb/ANc4v/ia9aWy5BUCo5bBs5xR7Mj20jydv2dNB6nxHqH/AH6h/wDiKav7O2id&#10;f+Ei1Lb7LD/8RXrD6e4GQKY9qNuxV5oULSL9tI8qb9nbRRwniLVP/IX/AMRTP+Gd9GPI8RakM+sc&#10;P/xFeptbvuwx+XFRyW56qa0VMj2kpdTy6T9n7w+DtfxBqX/fuHj/AMcqB/2ftFX5h4i1Jhn7uIR/&#10;7LXqctqGWsy/ZLGGS8uXWGGFS0ksjYVVHej2fkHNLuecv8A9HDkpr9+P+AxZ/wDQKjk+AWjk5/4S&#10;TUP++Yv/AIit3Q/jR8MvFuoyaX4Y8a2d5PCpaSKNjkKByRkDOPbNXR8QfCDaFH4pXxDb/wBmzMqx&#10;3e75SxOAPxNV7HuifaeZyv8AwoXSUTcniC+/74i/+JqMfAjSm5Ouagf+/X/xFdo3iXQW1aPQG1e2&#10;+2zI0kVr5w8xkXGWx6c1rRwkheKTpx7B7TzPNf8AhQ2ljIOu33T7pSL/AOIqNvgLprDI1zUB7fuv&#10;/iK9Me2ZvmxUMqsRsIpezj2Dnl3PNZPgJo7ncNU1Jv8Ae8r/AOJpv/ChtFBw2r33uu2L/wCIr0tF&#10;KnAGaSW3LtnZR7OPYOaXc80PwH0MD5NVv/8AyF/8TUbfAnQifl1e/H4R/wDxNelyQMwyy/jUbWzd&#10;VG7/AGqOXyDnl3PNz8DdAHyf2vqWe/zRf/EU2X4HaHjaur3zf73l4/8AQK9JawJOSB9aY1jlcKKH&#10;Fdg5pdzzf/hR+hk4/tbUB/u+Xj/0Gj/hRWgEZ/te9/3v3f8A8TXohs2Hy4xRJZv1Wlyx7Fc0u55q&#10;3wR0pfmfV7xv+/f/AMTTR8GfD2dv9oXv/fUf/wATXoslo4G3vXLeOfiL4K+Hnljxbra2zzcxRLG0&#10;jsPXaoJx70ckewc0u5ij4O6EDtGqXvH+1H/8TTP+FO6Fv2vqN5/30n/xNa9h8R/A2rf2c2neIoJl&#10;1bf/AGa0eSJtn3gPcehqPUvih8PtIl1CK/8AFNvE2lzJFf7s5hdl3KpHqRzxmnGn/dJ9pLoyivwg&#10;8P79pv78r/10T/4inD4PaC3CXt8o/wBqRD/7LXR+CvFHh3x1pv8AbHhTVYr223FPNjzww6gg8g1s&#10;NaHfwKnliuhXtJdziF+D3h4ghr2+btu85f8A4mlHwa8Og/LfX3/fxf8A4mu4+yN9ylSyYnG2pfL2&#10;KjKXc4hfg94fH+smvD/22X/4mnr8IfDg5F1d49PMH+Fds9m3TbRHYuzcVnyx7GnNLucO/wAJvDrL&#10;gteD/tuP8KB8JfDnUz3mP+vgf4V3DWUgXJFBsyF3FKOUOaXc4lfhJ4Y7m8+v2j/61A+FXhdA3N5n&#10;1+1f/WrtBZknGKDYnG44o5Y9iozl3OLPwp8Lkj/j7z6m4/8ArUP8LvDXRTeN/wBvR/wrsjZAnhaZ&#10;/Z77sAip+RXNLuccPhd4cH3Y7r/gV0aB8MfD2ceXcf8AgSa7J7FmHof71NFg6/MRU8qDml3OOPw0&#10;8OliVjm/G4aj/hWfhbbk2s+f9q4auvFkc4NNksWOABRyRHzSORf4aeF0fd9lm/C6ahvht4a25NtL&#10;/wCBDf411SWTbuV47UNZswJC4qeUOaRyZ+HHhf7psmb/ALbN/jUcnw68LHhdLY/9vDf411bWTA5F&#10;NNoW+bNHKPml3OWPw68LEZOmt9TcP/jUbfD/AML+ZtOmnHr5zf411T2LfdC9Oab/AGflveqUeUnm&#10;l3OVbwD4ZXrpX/kZv8ajl8C+Fn2ldLI/7bP/AI11Z09sbWOfXFMOnrlTiqD3u5yx8C+F1PGmj/v4&#10;3+NN/wCEI8NAbf7LDL2Bkb/GupfT2zkVGumkHcxoDml3OZbwT4YXroqf99N/jTG8F+HA23+xY/xZ&#10;j/Wunk0/BqN7Ik7FYVK9A5pdzmz4L8OKAf7Hi+lNHhDw9n5tDh/KuibTnUZDd6a2nkrvV80/eHzS&#10;OdPhPw82WXQ4V9ttRt4Q8PSMN2h24/7Z/wCNdJ9gfbwdtRmwfGSaOVBzSOdbwd4bB+bRbf8ABaaf&#10;CuhRrsh0q3+nl10hsNoAwKhey5x/DS5SznW8N6TnadIt8/8AXMUjeG9GUZGmw/XyxXQGxONppj6d&#10;kYAp8qA5/wDsPTtgxZw/9+xUcug6djaLGHPr5YroH0vHGahksSDhVpconsc+NHsU4FlEw6f6sVTv&#10;NFsYzvFpEvt5ddUNMO7k4rnfipqN54P8F6j4l061jmlsbVplWT7px1B/CrjHWxD01KAsbNfu20Y/&#10;7ZiuR+OdtD/wpbxe32dVK+GNQK/+A8lVPBfxA+InjC0utUt5fC0yizM1rZWN1I8+/GQr5wF/I1yP&#10;jj4s+JPiV8LfHEGhaRa2tnY+GLtL5r1W8wSfZ382NcdwM47ZxmumlRl7RX7nPUqR9mz4XPWiiive&#10;PnwooooAKKKKACiiigAooooAKKKKACiiigAooooAKKKKACiiigAooooA+zP2QPBvjHxJ8KbFPD6z&#10;bZLpkXbwu7C163afDnxOLeS6u5WZoZRG7bhkNz/hXX/8EmNF8O69+zZaxXsX+kLqkxVj1HyrXpni&#10;j4bXPw88UyQ3zM2m3jfJcsvyhjzz7ivHqYqnGs4WWhtzSex4G3wt8WaVrIiEYhlk2uzSZ5UnrnvV&#10;74g+APF2meMrh9LEN5H5yusocBWBAPHNfTdl4B0zxpokKa9dQmaLEFtcx9HUdB9ayPHnwTs7bQJL&#10;6O4ZZrGMeZsXIdM4DGs446jzWZz1Oa58/wCq2utbFW18DruZU5XbgHuetdFaa1d6X8OtU0u+t5DH&#10;OiSw26rny5kbn6ZVj+VdhB4TvVsNPE8TS+fMywiPnzOm2uy8N/BPxVZ2WoeIPFH2eysUtnEyXTgM&#10;px8uB69KKlenLVsqnGUpWPDdL1HW9Y0jTrHT7Gb7YtwUghVSWYNwAB3yT0qP9tj4C/Ev4KaB4T1P&#10;xfos1vca5prMI3jI8vDcKfRsc461+iH/AAT8/YdstCNt8dvivo3mahL82i6fdKCLdc8TFf7x6jPT&#10;616d/wAFB/2S/wDhqL4c6fZ6dFH/AGhoeoQ3torL/rNjgtHn3UEUe22aPTweF9nW52fhn4k+GfjL&#10;4dXKad4002S1ubizjulglxuWN/ukjseOh5r6d/4Jn/EPxRrf9sfCae2+0abY7b21mkJ/dSbvu+wN&#10;e6f8Ff8A9lPw9pHwv039o3R7Sa21Atb6fdWfk4BUg4LehHSuC/4J/fs/Xvwx8CXXj/xHNNa6h4gA&#10;kjhZv9XAPu59z1rTn5qe56GKnT5byPozXNV16GOK+S0WTyOZFRug9a6DQvijqN1YLFJG68fd3Vwe&#10;nxeKtR1Yy6XrrQwx5Enmc+Zntj0rX0/w74liu2uGvbd1PLKq4rz6ilzaHBTdOWx1Fn4rks9ZV5nK&#10;pIp5z0NdHoXxg8OWPh/VLTXNIe4Vo32XEcm0j5TXB6xY6jPZbfsi7v8AZauX8JvrV5rl94WvIltb&#10;KKylubq6uD8qxqpJwfpWMZVKdkjpp04S1R+ffjjU7fxB+13qGtXshtUbVt8fmdwG4r9BIfG3/CQf&#10;DnS5rFNpt5VSb3G3Gf0r4L/anTwZr/jr/hMfh1Y3UMcblLiSZcB2DHBXHavo79i/4mxeMfhzdaHr&#10;U/8Aplvb4Xd1JHQ1tmEfaUea+yPdw8eWjY9tOoxzRqxb+GonvoNhBkrnV1HUJ7fZBaS5DY3CM81X&#10;lm1ZMp9lmO3r8hr5+NF8uppJxOkkuYDG3z1g+JtRMGiXiwsd32Zwu3/dNVWvNZjXjS7hs9MRNUEg&#10;1a8Ox9IufmBDfuTXRSi1JHHV+GyPGvCGriDw5p9ho+pSMYeWVWwQ245H4GvrT9kT9om0in/4RLU4&#10;JvNWE+Ysk2/zFxzxXxnb/DiC88aNbx61PazaPqzGe3TurHcufbBrovh34fl8C/FBfGVr4pvvsa32&#10;+8tY5MbhnkZ649q9idTl0JwuVxrRU7n0J8Mf2oNA+Bv7cWofBbQL/wA7wn8QJmjFpb/MLK+K9cDo&#10;CeD6Zr0n4/8Ahy00jW4/EFhZ+RHdri4jVcKswHOPY9a+Of2fTpHxa/4KYW97o9v5lrpU0l6u5c7G&#10;C9fzNfVX7XPx08N+C7mLwXfTGe51hovs8MeGNvLkjcw9CKyxFPmirI55c1Oq4voeXfD34lp48Gr2&#10;00K29xpOoNbyR5PzqCcP06HHStp718kjGPWuXvPgVd3DW4+Ffj6bTbu+hWbVrq4hDrNcEZKj/ZGc&#10;fUVaX4UftLeB4Et/Gun2erWLE7dU0zIYc/xJ6fSuKVOK1ub83Qz/AIs6/HaeFboySthti8e7AVp6&#10;TMptIdsv3kX5fwrD8efD7XvFWjPpyX8EMhlQ/vSeMEH0roPBfhHULjXrSwe7gmRWBkCZ6CqhHohS&#10;lyxudR4tVtB+F83ybXmUFvxrwDxpp2U0+yuC3/EwugjKvVV7mvor4ztpqaZa6ZqF/DbwyyLu82TG&#10;4KPuj1rgdK8EjV7/APtm+jjKji1Xb91a9KNE8uOJ/ec54X4l+A3iGxuZLy2DXUWdyNHJ1H0zW1+x&#10;l8BfFPxA/a28Kv4vgP2HT9QWaKzh+Y/KQdzY6CveJvDyGEp5Yxj+7Xo3/BPrwFpV3+0VNfXLLHJb&#10;2e6FW6k55o9nLm1PUWbSqU+U++rqzjtNHhtUAAjGOlfNP7cPwuf7fpvxF0+H93OwivNq9GUcMfqP&#10;5V9S39oJotlYHjTwTo/j7wjdeD9Z27bmMhG4yjdmH416VrxsjyatONS7Pz5uYoiAuOGbK+5qjpWm&#10;TLqt07j5WK7ffg10uv8AhLUvDvxA1Hw3qhXbo87Ix/hc54P5VlX1xcR3paEfxfLiuadTldjnpYfl&#10;1ueU/Fr4fXviDWLQaTcCHbeB7zacMyjtXdeGlj0zT4bQwK3lqBkqMmprrTXvLn7TOp3H2qaKw2na&#10;qmuT2PNK7O6OKlTiooq+KvKvtNkRkGCpzXN+G/B8WmaM0sNoIzJKXbaPve9dfNoN9qkTWdvEWZhj&#10;AWtWezaG2i00aNJvVEj24/ixitKcYx6Gcq05dT1r4I/DrwZ8UPgtY6H41tpPLtbuQW8yMVMZOOa8&#10;D/aS+FfjP9n/AONGjeHtMlhutE1S8gl0+853mPeoZG9CCfyxX034JiuPCXwp0nw5JZrDd6jdnapb&#10;DBM5LYrlP2hbdPiZ8ObHxQo8xtE8WJFDJjpCWVcfmK0pyle1wqQ929iq1uu7t0pvkJgpnLVeNuo+&#10;VBUZsdr742Fdhw3K32dUO3jdSG17lf0q99ldkyRTVgKhgRmgOZlMxOBnFPSLK4WrJg3D7tH2cHgD&#10;mhJAV3t0CnC/NTRC5AUcVa+z7eWH+771HsIbpUyC5Qv57awikub18Rwxs8rH+FQMk/lXzXYfHf8A&#10;ah+J2jXnxQ+GGgeFrHwyt1IuiWmuO63WpxIxUvuyFjDEHb619K+INNh1fSrjS7j7t1bvC7eispB/&#10;nXx14i/Z3/aUvPhFefsz3Xw+0G/0m2lmXQ/E91qjIYImJKMYlGS65IHauijGMtzOUpdDqfjr+1V8&#10;RfB3jnwT4D8P3Phvw5deIdFmvdSvvELGS3s5EIGzerAHJyB2ql8Vv2r/AIsfB/4K6X46/tzwn4s1&#10;DVvFUOn250CNzBLGwO5Qcn5+OxxWF49/ZM+Mi+JvAOsaJ4K8PeLbfwz4N/sq+s/EF3sjkuC2TLyD&#10;njpXUeJ/2Z/ip8SPC/gPR73wd4b8OL4b8cQarfabpMxMC20YPC8DLE10ezpkqcjrPDH7Uf8Awmvx&#10;l8F+CPCdnDJpviDw3d6jqDyA+bDJEQvlf7JDZzW1+1R8f/E/wC+H6+KvDXw6m1hpbiGGS7aZUhtN&#10;8gQMw+83XoK5X4Z/shap4C/axvPjfp+rR/2DNpdxDa6VtO6CeZlLsO23jOPU16R+0n8ItW+Mnwjm&#10;+H2iXcdvNNqFpMz3Gdu2KZZCPxAxWMqUbj9pI7zSkFzYxyMB5jRqX2juRVkREDy2FLY2nlLjG35e&#10;g+lTJAzHBH44rnlGxrGehWntRLGY3/i44pgtBGn7o/dq+0BwOailh3LtU0FcxTkti0W+XivGf2iv&#10;iv440jxv4V+B/wAIUtY9e8TrPdXOo3ieZHYWMON0u3+JiTgCvbnjJj2yLxXjP7Q/wQ8beK/Gnh/4&#10;u/CTWrOz8S+HVlhhXUoy0FzbyD5om284yM1pT5ebUmUuxx2g/FL4n+BpPGln4q+Jvh3xPb6L4cur&#10;y0ntWSO8huY42OySJSflBxzXEfsvftC+N/i9e+GL/wAU/tJWTahqSpPdeE7PRg20YyYjLjAOO+a3&#10;dM/ZB+JeoeIvGXjzxhq2g2+peK/CtzpQttGs2SGCSTOZGJ5cnOSTya0/2df2fP2ifg5b6H4U1jXf&#10;B0mg6XCsUxsNLdbuZAuAd5PXNdHLTMuaRx3w5/bS8banffEa28WGGOGwk1UeEdQ8sCNpLYN+6PTJ&#10;HynFe4/DPxv448Qfs2aL46Wyh1DxFf8AhmO5jikYRpLcumVz6DJFeXX37AZ1v9nvWvhNf+I4Y9W1&#10;TxJeava6vDCcW7TybtmOp+X5T617HB8N/Fvhv4C2/wAMvBeuR2msWnh+PT7PU3jLLFIqBPNA9cdK&#10;iUYLVApSPN/gl8Vvi8v7RzfCTxl4ptPEEaeFft+u/YrcBNFvC+1bfevByOcHnvX0bGEaP5zzXhn7&#10;KH7O/wAU/gjNdWPi7xVpOpWtwhkuJrPT2jubu5J/1s0hJLnHFe9LbqUw4wawq8t9DelJvcj8tceW&#10;BSmMp8uPl281LHa/OpP/AOqpWh3HkVibFQx8bdtM+zqW+7wKtrbKeG/ChraJOh60AVZIVY/N26UL&#10;H8vT6VYMSZwD2oWNVHSgCq0KjnFHH3RVp4YweaYYoz90Ggd2VQhPQ0ijPBX6GrOzanNIYwRuzQPm&#10;K0qBO3JYCvMvgZ8ZNW+KOpeNotStoo4fD3i+bSrExqQXjjUZJ9TnNepToG/i/Kvmf4ceA/2ofhD4&#10;x8UJ4c8OeGrzR9e8YT6os91eyLNHHI47AYzt7etaQjzImUtTuvGv7XHwZ8GeMbjwTrOq332iyuI4&#10;dQurWweS1s5H+6ksoG1DyOD0zVf4j/tffBr4ZaxdaB4gvdUuJ7G3jm1CTStNa4hs1kGU81xwhIwQ&#10;D2NeT+K/2XfjNNrPjLwP4efSZPDXjnxANTv9Wunb7XbZKl41XGD93AOeAa89+Oen6z8OPFXxK+Hn&#10;gPxJpeoXHjJrTztNvEk+3xSCCKLy4l24lUqucg4BJrZU6Zm6kr6H03N+0p4K07xrq1lqPidYdL0z&#10;wna6zN5lqcpHKxCuWzyTjAXGa1fhH+0F4M+MWr3miaFpesWF3Z26XDQ6xprQGWFuFlTJO5Sfx9a8&#10;e8T/ALIvi/xzH4muxqlvZrrXgXSdLsVkU7o7i1bed4/uk4H4V6z8A9E+MOnyXFz8VBo8UcVnDb6f&#10;b6SrHlfvSMzDPzf3egpVKdOMboUalSW53ms6ha6RYzatqEoWC0t3mmc9kVSxP5Cvn79l79qnxv8A&#10;Fzxxq/h/xpZQ2sF3b/2j4Y2ptaWy81kyfU4wa9d+P/gzxJ8QPhHrngTwfqkVjfavarareXGcQxtI&#10;vmnjnJj3qPc14/4O/Ys/4Vh8TPCvjjwT41vpLfQ9OuLG8tdQmLiWB4yAsePu4c7uainGLjqOU5Re&#10;h1HhP9tP4YeLta0/SNL0LXI7XVNWk0yy1i5sdtrLdKxXYGzk5KnnFTQ/tceCIPiHa/D2+8Oarbtd&#10;6m9ha6lNGFhlnXO5QpIfHHDYwa5Hw3+yRrfh34b+A/BR8S27y+FfF8msXkwhbE6M8jbFHYjf+lcX&#10;4H/Ym+LmnfEzTfHXjTxrpN42leJZtRW8W3ka4uYnLYjYscLtBAAHHFbKnS7k+0qHefAj9rdvEOlW&#10;Nt8SZc3mu+MNW07S7qGELDGlvKwRH99q9a2PE/7ZPhvw98Po/ida+ANa1HRGuriBry1aJQoifZ5n&#10;zEfK7Z29+K8j+MP7PniH4bfs06f8L9EnuNQ8S3njSe90a8sbdj5DTzM7kkfdAVyMk9q7D4mfsoeP&#10;9f8ACPgfwL8PPFtjY6L4XhDXmnahatKl/MAu1mwR0O44PUmlyUQ9pU6G94m/bo8A+Gn0+OfwfrM1&#10;xc6OmqX1uvlq2n279DJubk4BO0c4ra039rfwZ4g+JWn/AA08I6Bq2qXWoaXbait1awr5UNrMSA75&#10;OVAx+PavN/iF+xb4z8bePI/iHc3/AIduby80WDT9XtdQ0oyQL5THbLCu7g7TtIPpXpXwv/Z+j8Cf&#10;GnUPilFexNFeeE7HR47KK32CHyHZi47AHd07VEqdPlLjOT3PXEUlAwPHr607blulTLtCKmP/AB2j&#10;apOANv4Vzm5CMg/c/wDr01kcHLcVYxhgo/OmkZ4IoArshc8UbSOMVMEzkGlMa55WgCBUOMdacQxO&#10;StTbFXoc0m1emKBS2Iju28igIpbcO1SbFVSS34U0gD7tVEXMCbt9SRyK44UdeeKauB3oQMGxVEii&#10;LptH4VLDFMD8iMfpWZ4n8QW3hrQrrXZ13fZY8rGOruThV/EkV59N4l13WyLjWNaul/iFvDcNGkfs&#10;ApFAHrhjvRwIWx7rXnXxP/Zw+HPxQ8a6b8Q/FfhGK61TS42jtZpFPQ+o6NjtnpWM+s2UA3XF7dNu&#10;7G8k4/8AHqjPiLSVcstzdK3/AF9v/jWkZcvUxlCUpEPxA/Z08C+I9Gl0rUvBlqi7hJDcRWqK0bgg&#10;hgQOoNeW+NvC3x10P7DZeDfhp4V1JftyJeXkkQST7ODyxQrgNj0J5r02+1vRbsNFMZpB/tXT/wCN&#10;c5cx6dJcM8aSkZ6/aG4/Wj2hcaZ2HhbwtoWgSyXejaFb2clxgzfZ7cJvPvgc1syCZm+aJvXpXm0J&#10;ttv+tl9P+Phv8aQxj76yzY/67t/jWcp3L9m0dH8WvDOseMvAepeF9Iu/ss97EqCZlOANwJHHqAR+&#10;NO0bwqlhpkdnBYiOOGNUVY48YwMVyWpSafZ2sl9erM6xrltsjE9PrTNLl0zVbOO6tFk8uaMPGGkb&#10;OD+PWiNRB7ObO8/sFF5+yf8AjtYvxH+GmmfEPwJqXgTV4ZVtdSjVZmhbawwwPB9cgVz7aZZB/wB5&#10;E/8AwKVv8aG0rT3OWRv+/jf41PteXUr2Zi+Dv2Z/DXhW9uLy8u9S1W5uLFrLztUuvOaOBhgouegI&#10;qv4f/Za8PaD4d1DwvNrOrXmm32my6etrdXWVt4XBBVOOOvXmtLVbjSdGiJk0qa4+VnZIpDkKBnPW&#10;ptOh0TVbGO/s7X93MgddzNkA/jVfWpE+xG2/wB0BdWj1SISF4fDJ0NY/M4+y4xj/AHsd6wtQ/ZE8&#10;HSaZpVnYajqen/2XpS6bDNY3mx5rVRxG5/iFdH/ZWmRNxZJ+Z/xoOnabn5rRfruP+NH1oI4c6bwR&#10;4G07wZ4atPC2jWvlWtlCsUMadFUdK1G0WJSWCfjXmusXmiaG6/a9Klkjbbumjb5VycevNXl03SnX&#10;ItFC9PvH/Gs3U5jX2TOm8X+AbDxx4R1Hwxf20bre2ckPzrkIxUhWHoQeeKvfD3StT8NeFNN8O6vc&#10;rPNZ2aQSXO7/AFpUY3fjXE/2VpyNlbQY/wBknmlGmaYORZr/AMBY/wCNTKS5bD5ZHqYVWPzCnC3I&#10;P3RXF+AfEbaZrEOhT3LPb3hZIVcljHIFLYz6EA13jIuM4rP3RaohMIB2setSJCqrtAyafjLZIp+F&#10;24x/DVCEHlKvAprgEZApw2sMYFJ9KAIhuzzUcgAPA4qWR2xkVG77vvH5qAK8gG7arfUVGyAHbt4q&#10;Z8AkE9ec96guHAGc1oAxyFHy44rzX9py017Uvgh4msfD0bSXX9nl1jjzudVILKMdyoNehyz+g7Vl&#10;3rJIzAdaF8SYHgnh3x18B/EY8N6doE9rNqn2B/sdvp6fvbTMPzCXH3R25715FqOlfEGP9mi312Px&#10;uzaRb6yo/sn7GAwC3e0fP16819W23w48KaVqMmqadoVjb3E5zNLBaqrP9SBU3/CK6JFZmyWyt/JY&#10;58jy125z1xXXGomcnLI8jl8MadoH7SngrxBptm0c2raLqA1BlYsHKiIqTnp1Ne/wGMxKSeNvWsO2&#10;0iAyLcCBWaPiNtv3B3A9K17cnAzWNSXMb09I6lgOD0HFQmMs2WqTNBz2rI0I44ox1oKEDOOlSdeo&#10;prBs5FAELoGXlfzpNigbcVLUbSxh/vipkA1x/FmojHx+FTsAxz2qM+1TzPlHdkXlHOBTQodSM81K&#10;XTPJqCeUKM+/ap5hXGXJXbivCfi1rek/D79oS38aeObgQaTeeHVtrW8kjLRxTKxLIfQkH8a9su7p&#10;VDLn2rn9asodVjaC/gjmj3Z8uRQy/ka3pbkybseB+IBp/jN/B+o/DGC+0K1m8RXghu4rfn5kyZlU&#10;jAVjnrWNbzH4VeLfHeo/EMXGtmxmsLi3uJ4f9fK0Z2ngY4PB+lfREOn2UCCMIuFPyoBwv0p50uzm&#10;cyNao+7ht6g59K3VSL3Oflk2cP8AskXGg3GmapquieIo76bUdTa71JIYmSO3lcD5AGA6AD8a9ok+&#10;ZlxjFYWg6dbWUjNBbRw5+95cYXP5VuxMHWuWs+aVzqp83LqOxjolKoB5UUoYHlDQATwBXO2bRDy1&#10;PUfNTlQKOlBR8jinYU9ScipKGsqNghaJI0OGanBmzg9KkAC8UF+8RLHGeRUTx7jwOP51MVbcTUZJ&#10;JyaUtg94jYbB0pCik5xUoJBzmmsuORUFx+EhZP7wpuzjrUxHYikYcUFERTnKimvGSQBUyHC8nvUb&#10;qS4IHFAEe0H7y0MFxkVI67hjFN8rb81AEWxfSmbMcbamIHTOKCikZ60AV0TK5K1EV3NuAq2Aej1E&#10;UAOMUAVWRhyOlIUUnhelWNpAIAqN1wuAM/NQBAy7aQxjG7FTmJ9m9gBTGVvuhaAK8sYIwKhWIsTu&#10;HA71aKc5Iprqpb7rUAVfKJH3aYYnQEqKsvGyrgUbMrtxj3oApmItwDTJIjn6dKtsNgbAqF43x92g&#10;CuQR1FRsONxXpVqZMc47VCI2K4agaZDIpxwlMIB+bGKszKo4BqPyv9mgGyvTGjB6LnFUbPxl4a1D&#10;xFeeE7LUY5L/AE8A3EH93Pf39/StXaQMnvQIqlMtmsfx54dTxP4P1Lw2G2/bbOSHc3QErgH8632U&#10;FsBaimtwwxuoWjuHSx4J8P8A4Z/FfwOWgu9E8LxMumyW0d9Yq6zO235GfjkZ61yvjH4R+Ifhz8L/&#10;ABnqUetrcQ33g7UG1aF4z81z9nk/eIfTHUGvpifTVdsvH+lcH+0VZKnwH8bNt6eE9SP/AJLSV10c&#10;RL2iic9Sl7rfkflpRRRXunz4UUUUAFFFFABRRRQAUUUUAFFFFABRRRQAUUUUAFFFFABRRRQAUUUU&#10;Afqd/wAEoIZrf9nXT9WhRgqapOXx0PCDmvtjWdE0vxhoK3GpRxzSSoDNAw+Vxjt6Gvi7/glTeXdr&#10;+yhZz2MQkKarcebGepGFr6h0nxDqqCS7juWWHGEjZseX36V8XmMpfWJW7mntOWRtXXhb4U+F7IgX&#10;8mlzrCNqzjMUjDoc9A3HXvXP6f4h12O01iTUbKNbeERyRT3HSSMgkn3GR+tV7zxPpeqj+1fECMDD&#10;EUllkbCmMc/dPFea/HH9pDwd40+GNza+APEzRzQ3kdnO/lZzGEOBx2J4B9RXFRjVqVLpFy5qmqRD&#10;8Tfixpd34VXVvB9m7RyjEP2NSGScSD7vp6/Q19TfsF/sfeLvEthp/wAWfj9eXkse4XelaHdSkqzE&#10;cSSqeD2IB9K4f/gl9+wt4g1fQLX4v/Gd5xpjXX2rRfD80fyyNwBM4PbgYHQ9TX6JWVnFbRqkUKqq&#10;rhVVcAD0r1adF7M6sLR5Y3kT21ssVuqoNqr91cdKkeZ2G0iljbCYpr4B4FdUY8p3X7HjP7c3wy0H&#10;4r/Ai68M6/FG8Md/b3HluOGKPnH418w+I7+30LSorFAqD5UjQcYX2r6u/a91CTTvhX5kfVrxcn04&#10;NfFXi3UjrOp2q+YfLVvmOepolU5Ec9SnKo0dpZarpenWkYDqu5cs2etdHoKG8h+0xSsy1wNrDb/2&#10;d5l0qsAvy7q9C8DX1tf6NHaWLbmjQb1Hap5uYy9i4xui1dxMIcrJXVaL8K5PHv7Pfi7T9F06L+2t&#10;WtXsrK8kUfu94ILA9sAn9K53UImhj2zLtr6C/ZosLC88DWUDBWZrhnOO/Pes5d2dWD9yWp+Ud9+y&#10;38VPDXhjxN4K+Jtmv2qw3LYxjDfcOQy+mRk1xn7GHiqTwt8SpPD1zHhbjcg3e1foL+1tbwWvxw1y&#10;KQxt86gbR/sivgHXPCl58P8A9pOI6fBshn1JDb7V42u3I/WuNVpVYypyPqo8soH1xdajcldsN0y5&#10;botJulEWRIcmsyS5e3nMUrfKuOfWhtWwQgm+g3Vw+9scM48srHNQeJfE0/xsuND1HUXbT7bRYvsU&#10;PYO0jFz+grtbq6FnZTXczFVhjZmbPQAVy3hnw+158YNQ8Q63dLa6fbabAPtUgOGOT8q+p5rF+N3x&#10;aM3h+68L+HrFY7d2YNdMP3sqf3SfT6V6GGws60lLojzMRiqdG6b1Pl/4i/GFfCn7QUfiS8uWttN1&#10;6BoJ2XkKwYBXP04/Ou71DxXZ+H9IkupfEIvGkXdEka8nPTpXiv7Qek22var4f0GMbZhJIzn2LCvZ&#10;tB0SPQPCanUNNt5mhtQGmmXJAAr2K2D5+WSLwObexouLOi/4JEanpMP7WnjDxZ4ynWzb+wbiaKS4&#10;YKFReScn25rzf41/tXeMPjV8bNY174N+Cl1aO3v2VdSmHG1flG3nAHHHevKPih8RPG/gG51bW9Fn&#10;ksY9etJNPaSPK74GHzKPYiug/YW8FeIPFFjrF3ovif7LsmTzoNm7fx1NbVqdOnTdRonDx+t1rJ7n&#10;rPhb9rv4zfCa5s7b4xfCe+msfMUebZORJGM8lcgg/jX2X4J/4KFfs0fHPQtF8J+CfGjaHqtpOv2n&#10;SfEuIGuM8Mu77p57cV4P4l+H3xD1WfR5dM1q1jf7IvmG6j3DH9768V8NftVtJ4d/aB1i3ttTiuJI&#10;Jl33UEYQO+0ZIx715tHDUcfNpaM7cVS+qRUmfqf8Y5NFt/E2dNkj8wlhNHFjbkHg5HXIrI8B6tHp&#10;+uNfeTu/dEHHavl/9iL4qeLvGXw9mtPFEslwljOI7a6mfcSCPu5PPH9a+jvBtxAltNev1Zti81zr&#10;D+wxHs29jgqVfaUro2PGVpZfEzWLOS8s/wBxYlmUP3atW20mOCFYokACjAwtYnhnxDZ3Oo3VlDLl&#10;reQCRfTNdZaNvTfXoQS6nkSpyjtqUv7O3H5hXXfs++H/ABto/wAU7bxF4MtVbAKzPJwgXHesbCqu&#10;7b3rpPCXxH8b6BGLfwvAjpF87rHCGbFVLkihU+ZTR9iQ6/40bQ47vVFhkZVzN9nyCoq9odvb6lKu&#10;rJO0nHy/NXyfr/7X3irSfDDazZ/ubyzlBkjZvklUdVYV7F8B/wBqHwV8TrDTrvSmEP8AazZgh3dD&#10;j9KmFboepGPW55b+2BFbaZ8W7qeONVbULWJ5D/uoE/8AZa8fsTFexOWxuikK1337b/ieNvjZIkMp&#10;ZYbeODjoGAJP868V8EeMYrjxzrPhaaTa8ccU8anuCME/qK5KkuaoEqfu3R1hiIbGasWelz3j7Y1/&#10;OlSJGG9qsx3s8R3RDFXzHFyzkz0z4N+E9NtWW7kiSSVhgllzivSrPwJoWp3S65NpUe9Xwvyjk14P&#10;4N+IGp6HqEcDP8rNj5a+mfDV6lz4dtZjF8rRhg34VpE2szxr4leM4W+I2tSpJth8N6SsUa9hM6//&#10;AFxVj4dWMPiL4M6hpNz9+4bzo1P95CrZ/SvCfGPxIh8TfEXx42k3KyW03iYQBkbr5cag/rXsVpqc&#10;nhXwZ4XjtplEl7FIZlH90gY/nXPGo41jeX8MaMA5IqQKo7Urqobp2pVI3cCvWPLDGF2A1G6kNtzm&#10;pqaxBHBoAiKMBnFIQVpzsxPJoHP3vpQA3O4NxULZDZqZyEOKgYHJAoAgmU4KqvvVaSxX7z1bPHJq&#10;nrGsaXoVjca3rmp29nYWse+4vLqYRxxr7k8VpG7JkBs4+CVHp9Klgtos4A+UV8tfFf8A4K3fs5eA&#10;9Zbwz4K0XX/GuoKxVI9DsyIy3s7dfwFcPY/8FcPinqd8X0v9g3xhNaq33kuCXC+uNtackiPePui2&#10;tIx91f0qyLfKZ8uvmH4Mf8FUPgL8QvEkXgjxx4c8ReBdYk4+zeJtPMaf9919T2ElhqGnQ6rpt5Hc&#10;2txGHhuIZAyOp7gjrWcoy5rFpW1K/kbD6e1Iq4OV/KrboOflqCRQFyBWY/eGSdCfaomXcu4D8Klx&#10;lPWm8KKBlaZflxVSeEMCdv41cu2wuEqncSOXEcQ+ZuMDvQBXFqgHT8cUiRqjZNeK/tB/t3fBD4Da&#10;k3ha5vrzxF4hVtn9geHo/OlV/wC6xHCn2614Rqv/AAUt/a7127UfDj9i5YYW5jbWtSYyFfUqMYrS&#10;NOUifdPuiGFHPI/CrFvArDiIV8T+H/8AgpV+1T4QaK6+Nf7EN5Dprsvmajod6zrEueXbhgB9SK+o&#10;/gr+0n8JvjXbrH4P8RQrqEkYkbSp5l81fUAg4fHtyKJQlEuPKd7HbBDyMd6dLGQQQKkC/N7/AMqb&#10;8pG7bWN76Fgq4+Y0uDuyKUDjBppO1s1JoLtG7dSFBneWpxOBmmv0oAj2fNnFByMkCnUm07MUAMKs&#10;3PNNHB2GnP8AIMmsrXPEml6O6x392qM3Kx9WPvigDRII6ikbAT5awP8AhONMkT92lwy/3hHTT40s&#10;wvy210vHTy6ANmYnb71UkhDDLHNZbeObIkk2F42PSOo5fHmnJuJ0+7wx4/dUAaht4wfuD16dKz7j&#10;w1pVxfjUptNikmXlZWjBYfQ4qAeO7RuBpV5j/rlSf8JpFuyNJvCPePFAGr9kGPlC1JFCqjG78BWM&#10;fGUYPOh3Xt92mt41cNhPD11/30ozS5ubcPZm1Iu/5WprQRvz/s1iHxzL0Phy4/7+LSf8JtN/0Ls/&#10;/f5adyuQ2Gghzjy6Y1jB0Ea1jSeN7oHjw7Lt/wBqdRUbePLpPmk8ON/4FLRcOU2pNMjmXGOKkazh&#10;ByBjArn5PiHPCcJ4c3f9vi8Uyb4h3JTfFocSn/ppfrxQUdG8ScYWhYo9+QMVy8vxIjiBP2ezXH3v&#10;Mv14o/4WdHLEGt4LJj/eXUFIoA64En+L9KepAPNcW/xNkUbo4bFW/wBq/GKZ/wALRuIhvkTTz/3E&#10;AKAO4LAtnFNY46GuKh+KN1OPMTQ4po/4mtbwNj9K3tA8UWWuxt9nLLIi/vIZPvLn+Y96ANcHPNB4&#10;GaZG6kdaUyYbbigB1IePmphk29WpjT5O4GgUtiVvlXbTd+w1CJCDkCkmmweTTjuQSvLlsA04zZGM&#10;VTE+DtDmo5r2O3Qkv6c5p8wHP/Gqdo/Akkgbg31uOP8AroK4eXUHQN8455rofjdrfm+B5o0HH263&#10;P5P0r58+MHxWn0DSpLS0nZZGXG5T0ol7xpF2R2niHx1Bbu1vE/mSL/CvQVmx+ItcvvngA3dSFXOK&#10;838Ka7LqFhb+W7STSL8qjkucV23hJ9SgvJJLy0kijaLaVk9c1UaehnKryssahr+oWK7r/VYoc9BJ&#10;gZrLl8V64wb7HfyNG33WWPGa2PEmo6pbwJLo+nx3Sq2JoJG2sV/2SeM1538SPHnjLTdCvrnw74Th&#10;jurVQ4hu5gWkXPJXHU4qlTRPtup32heIfEMADXwWSI/3vvV0lrrVtfR4RzuX7yt1FcP4c8ZeGbjQ&#10;rO+vdatIZJbdWkiaUDaxHIx9avHxh4YhDSR6j5m0ZaS3hZs/kKzlT7GiqdzptSuPtFtLbKf9ZGy5&#10;7civO/ip8S9R+E/wgvdZ0a6hXUrKOGG1aZdyb2dV6d+KsD4o6Frt+NO0qeb5uFkkhZQfUc145+1n&#10;rstx4Yk0ndtVpIiv1EgzUxp9zSM+bY734YftV/aPFFv4K+JOsQ3F9qUyJYz2doY40Yj7p5OfrXtT&#10;zNEcZ3f7tcT/AMEw/FHwct/2fPFmmfGH4L6R4k1G58QSJpfiDVF3SaeWgGzy/QhhnPriuwvZYLVd&#10;sTtheFrOpFRehpFc2til4iiv9QtWFrNGm3+GU8N7H2NecfGv4x6/8N/Cml2fhl7e2vri8EMm2EOs&#10;cYUkkA/hXa6pqEzIzb+n8Oe1fN/7T2qzX1xBtlx5MuVGf9k1Edw5T1v4J/tAv4w10eAvFbvJqjRN&#10;LHdLCESRcZxgd69WDHH1rm/2HfHvw31j9j9vA+v+A9HbxFb3Ektn4k8s/bSDIp2bv7oHFbl9cpZg&#10;qp3elKXu9SoxvoZ3iqz1DUrN4VuI/IZRsDfejYHqK84+Onx78UfD+bSdK8I3Mcclwsz3kkluJMgY&#10;AAB98mu51S7up1aUN0r5k/aM1C5vNaWVZGDRLIq/N06UosrlPcvgh+0VF8SNQ/4Q7WbC4j1CK18z&#10;7YbcrFNg847Zr1DJx1q3+z7+0HZeL/2HfBfwT17wToMN5pdqRZ6ta2uLydUkJ3SP34bHfNUhEQx2&#10;mnUUok01cm0VtvinSZVb7upJ/wCgsP616rG4mWvJoJlttX0+bH3dSg+b6tg/zr1S3kwuPzopk1Il&#10;jgqTmgnuaj8zPz0M+OSa0M1FseThcikkck/LUTSsBkflTDK+MZqeYOWQSSZHJ/CoHlKfOV/ipWbu&#10;xqCWQsDmn7wuViNM0hwBUM8pK4NNd2TndVK6vo1OSTRfsPlkPurtIkI/LNc5rni630xG+dVb/aNZ&#10;Hj/4h2/h2yeVpfm6Kob7x9K8T8e/EPUms11a4xJNcuRa27SenVseg/WtYx5tyT0nVfjDpcO661Lx&#10;Bp2mwL/y8X8x+Y+iIvzOaw9e/aU+FWlaa02k6n4g1K7jdVWb7DHb27EnooYl29q8b0wQS30niDxC&#10;gvbqTo1wPkjHYKO2K1fAvxU8RfC7x/pvj/4d6nHb69pdx5+n3UlqkywyYwMI4Kk88ccVtHlWhm0z&#10;1DT/ANozUdM1GSw8U+E7vT5ImHm22oQvBPGCu5SUYA8ggjjkGuy0H49+DNZKwi5jjb+7JMoP61m+&#10;KYP+GuPEt98Rf2idS1K68a3ENuNU1C3m8hThPkVAuASFIzxXn3ir9kXxbp0/mfDzx/HeRs+BZ61B&#10;g49A6f1FEiYy7nv9h4j0nUVV7e6X5vVhV7Lsm5Rlf7wr4z0DxD4h8CeIZ7XWZBJNas0RgjvGaIN0&#10;3cEZx2roNO+NXjvT23ab4huF/wCmavu/Q1nymnMfVW9geWo3Dbnf+FfPOkftPfEGykU6pbW94q/e&#10;V4drEfUd67Tw/wDtQ+CtaRbfWobjTZujb13IPxolGSKOy8eeLU8JaDcavKfnjXbCv96RuFX8Sa8/&#10;+G/iXxD4S8Uf8Ix4z1tryHWN1xp11I+7yrkczWxPt1UemRVjxBq0fxG8aWdhplws2l6Oy3U7rys8&#10;55jAPcKOT7kVz+lfDO3g07xFYWN/HNcyeJp9R09llDG3nIDKDjpzwR6GpjHTUD2yG6WZfl/Klkl2&#10;LuArjvhx42/4S3QIdRaJobqNjFfW7dYpl4ZT+P6V0RuWZTlv/r1laUQJmnBk+Y4qtdXaKcDtUU9x&#10;jn261l6hqAiXLNR7xSQapqscYyWxxmuR8R+PtP0eNpby9VVXkKv3jWL8S/iDFosJt4pcyt6V4V4t&#10;+IkltqUlzdXbPNt4Utu2+1ax8zOR7PZfE7WfElzNa+H7Vdsali8is3AHfHArPl+Nni7TrjyYLBGV&#10;f4pB976YrB+HPj3WLbwfNDHZQ2sOoKGm3KPNbHf2z/Ks7VPjNoHwaWPxZotlHdaxHOs9p9sh3Isi&#10;nI+XoRnqO9bRjzCfMj02L42eONN0yTUtc8O2dgscmwC9d0Z+M5APUVDb/tneG7Cf7LrK2Uybv9Za&#10;zFTj6Gvm39pn9sD42ftbeMv+Fg/GXxD9q1FoVi3QIIo1RRwoReAPpXm8F9PnETD/AHmqpYciNZ9T&#10;9BfCH7VHwW8VP9kHiSOwm/u3jbVP/AuleiWVxb31tHf6fdRXEMi5WWGQMrD8K/MBdZ1SEbUuVHpt&#10;UV0Hgf49fF34bXCzeC/Gtxajdlrd/mif6qaylhL6opYjufpIJC+CVpcMTuxXyp8LP+CjRZ49M+L/&#10;AIWjjU4DappvQH1aP/Cvpjw14r0DxpoVt4k8IazBfWNyoMc1vJuB9vY+xrknSnT3R1U6kZGptYdK&#10;cCSORUIkJ5IpRKSv3qx5ihXY7unWmtuHU0bh3Oaax+b5RxUle8FB54oJA600sAuc5oNI/CDjvTQA&#10;OgoJJPWigoTGRg0hTA+9R5nqKYGO3JNACng4NI/3aUtimuw8vrSbAjY+q0o+78tKRjgijp0FLmAj&#10;z70m3JyaccD5R2pCcHJNSBGwI4NRuCgzUjFi3XimyYxTTF7xGwOxTUa/MuDT3YNxjikGEXAHFIZC&#10;7bXEZHWkOR8tPcfNuAqOTjOKrmAa+c5pjZI4p8hBGM0zv/OqAYRnvTZKdmmSnA4NZk/aImQA53U2&#10;RNp6087iMmmvuah3KInXJxnrWP4w8QJ4V0C81yUq32aEmNCfvv0VfxOK2mO3givMfil4n0OTxnpv&#10;g/WddtbW1hX7beC5nCb2BxGvJ555q46yJb5UcnbPfaJrSrYaTNPr2l2MeqXt0o4vEnJMsXuQQcfS&#10;vYfD+t2XiDSLbVLCcSRXEIkjdW6g1wS/EPwHb+MmuDr+ix2409U/tBtQQs7BiQmAeg6/jUPw/wDH&#10;3g3S/HzeBvDviG1vLLUEku9OS1kysD5zJF7ZJLD6mtZe9qRGXc9QYFeBTJPl+apYzujyfvVHw55F&#10;Y8xqRsSUyBXn37SThfgN42XyixbwnqX3R0/0WTn6V6LKYoossteJ/tb+Lry0+F3iXw9pV99n87wx&#10;fPfXC9REYXURf8DPy/QmtaP8WPqRU/hv0PzRooor6U+aCiiigAooooAKKKKACiiigAooooAKKKKA&#10;CiiigAooooAKKKKACiiigD9Ov+CYmrz6f+zPYmG4QFdUm/dscdk717tr37QNp4P1O9l1CztpI7eH&#10;LeccLnbmvjn9hvxxp/hn4R2WkapPMscl5Iy7QCCcKMYzVv8AaH8ZXeparHb6bdkW8isJk3HOQeB+&#10;VfKVsLUr4xvpcJS5uVnqfiX9r7xL4j8G33iK38B6Read/aptZILp5vkyu5Pusu4MM/lX0Z/wTv8A&#10;2A9V/aD1m2/aF+M/gDT/AA/4ahWJ9J0DT7doxqTqdwlcMx+T9Wrz3/glj/wTr179oCWD4o/FvT5b&#10;fwVZ3YltbGVSp1SVenGR8g/vc56V+vXh/RdO0DSYNJ0iyjt7a2iWOGCJdqooGAAK3lCNL3YI9ahT&#10;7jtI0yDTLaK0tLZIoo0CRxxrtVFHQAelXgcHNNXGeBTqqMeU6JD9y+tG5fWmUVRJw/7Qvgq78efD&#10;i80fT4986/vIl25JI7CviPxD4WuoL6Owls2hkt5MSq3UNX6JtGH+8vHevn74p/A0XujT+PdPg/eS&#10;Xkpnj7hQ7DP6CsK3vI1j8J833NtPDpzW0it93rXVfAvULTRdUIvbjbHKu3fJ0BzVvUPDyvuCQ9sc&#10;1Z+E9xb6H4jWz8QaPDJbPIFdpEztHqK5Od7D5bxOk8e208gGo208ckLr8rR17t+ygly3gK0mlZfv&#10;Pt2jvnrXHeLvhDpOs6LJr/hXWbdrXyixhXtx29K0fCPxL0P4H/AB/EeoXcclz+8js7cHl5GJC59s&#10;9a2hJcrbCnHmlZHzN8eNM1KT4r6+tz4lVj/aUh3SMWbr0/CvCvjL4KZdV0TXotRjmli1aPbIqkY+&#10;boc16d4g1q917V7nW7590txI0kh9STk1xfxRRLrwldTTy7RbjzVb0K8iuGEvfbPcoycbRZ6R478A&#10;6hYabY6+J/Lt7i3XdIF3DdiuTbTGilWZdWVtv8KrUfgv9reD4gfD+P4e6j4OuPMgtFVLpplwrKMb&#10;ulUv7UKqrZokuWVjHFR5ZFvxpe6prF1ZRXFw0iJCE29AAPpXlfxY8J+NNdvLc+FJTH5b4mhZcq4/&#10;z/OvT5J5bqKC5K/ckxu+tW54rdQrqo+avqMC4/V0z4PHSqU8ZJI+bfGHwSv0tW8U61blryGRW2ry&#10;EjHpXsnwp+Cmq/HWxt7HSbBntW2lh03fX2qb4kRfY9CuLpyvlvCwIboOK779n3x1N8PbOzv9NRfL&#10;eBPlHQ8e1dUpx0RUeb2dzx/9tb9gvxPffDOa6bwndW/9h28k8E0S/Iflxg+3T8q+Sv2Mvi5a/Cn4&#10;gX3g7UtQjhtdYVYY7lsbUlHTPoD0r7v/AOCjn/BSHwdd/s/av8JPCGvXEfiSaSMSNbqGVF53Kzdu&#10;D0r8otJjuL/UI44nbzGfO73z1olQ+sUZRl1PWyutUw81UXc/Sm6+J0XgnQJtT8ZeI7FoVU+T5LZf&#10;p6Zr4R8ZW+ofFv4natq/h20aZZrouq/xbema6DTvA3i/VIEh1HW90bR5UySk8Y6da43WbTXfAfiB&#10;hpuqyRzHjMfGR1rhy3Bww9STg7s97Msd9appW0R9v/so/DfQPCPwvttETVlk1KO6m/ta1Q/NbSiQ&#10;rsP4AH8a9Z1eeLw34XaeOZl3SbvmrxD/AIJ6eJNA1Xwy2i60ftGr395NJdXG4qUzgKxP8XIr6D+P&#10;vwb8YaP4IXUbd1m0ncgn1KHO2HJ5B9K4ZU5fW3z7nm8t6N0cL8GNYvtf+JXiC/hn3W/k24xt6t82&#10;a9r0+8wyxq9eV+Bdc+H/AIP0CGx0C6My7syNDGWaR+5auv03xzpjYlt7W43dQrR7c1Upe8YyjJ6I&#10;7YJO0ZkZTt9TWbL4kOjs1xBf+XwQ3z4yD2qK58WTX+nhGtpF4+76Vy+v21hqETC90zzCejMxBH5V&#10;LlzMmNGVz1200vw54m/Zk8UatqujJeNHkW8lmN0ySdjx2PNfN37H3xx1VNLk0JJmt7zw7ceTDuUq&#10;42txmvS/gX8VNO+FXiBtJuLForHUGCXD/aGVV/2jzivKvjZ4S0n4Z/th/wBr+DPElvqGl+NLNbpl&#10;spAywybsHdjgE1jU5lqj0qPJ7M9b/aN8banrenN45vpd0jXSyzHrgHrXJ/CXQNR1Px9f/EiSdfsd&#10;xpsVtGvdmDbifyxXWeNNOttV8HyaZdKHjNv8yn6Vzdn4kXw+9nDpAH2MQlPs6dyMYrCfxIiMeY9O&#10;jmiaPdG+QKilv4gOHrz6LxX46mdksNNtIreR8+ZJMWYD6cVoJLqMjeb9tbdWsfMzlRlzHYWN9CLy&#10;NpZAq+YMlj719ZaX4w+H6+DILa08aafH/oYCs8wJDbfSvjLwn4J1jx9qsejtqHl7/wDloxIC19N/&#10;Bn9mbwT4U0Yy3Tfbr6WBgbiRshCQfujsaqMp9EV7OEVZs+QfFHw58LfAzxsmj+G/HF1rl54q1iS/&#10;vnlj2xxEnpEDztxjk9a9Y/4SWTVtU0sDhLWGOBVPsa+edU0LxNoP7T97b+LtemvJNNea3s45Puxx&#10;huMe+MV7F4VvPP1O3O7/AJbLx+NT/wAvE7DlGKjoewA5O4DinhQvQdaYGw2zJ5pwdWHNeweKO96a&#10;qndkijee4o8z2oAj244J5PNB+Und9aN7FsNio58L94/UUANll+TcX+Uc1ALqNmyGzVbUdWgjRoz3&#10;4+tYd94kitRiLCqqks27ARQMk/lQBb+IPxC8KfDLwVqXxA8a6mlnpek2/m3UzHlvRF9WY8AV+c3x&#10;k+LPxu/bm8ZrHqMk+i+DUlc6Noay+VHLGh/1kjEgOxznJ6Z4FdL+2l+1nJ8YNRj8DeHYmk0bRbw3&#10;Kwcn7fKowJmGPuLzhe5Ga+ZvEXjbxlNMtxqd9NcxzMf7PtmbaLf/AIAB39KqMrG1Onzbn2v8E/gR&#10;4P8ABHhrxtLo8vgfVdUuPB9vZ+FrKzu0muLS635mmTkYl6Dcc8dK4mbQ/jVpi/bJri6S7jj/ANVb&#10;u0fI9B0NfKtp8O/iZLjXrHRtVikblbpWZDz6c19A/si/tu3Pww1eL4LftdaTcaz4F1F1todWZj9u&#10;8Pyk4W6icYL7TyVbIIGDRz3kaexUUddoHxq8P+KFm8AftFeA9P17TZkMVz/aFkFuYBj76Sj5gR6g&#10;16l4V1T4nf8ABPTV/DWu6r4suPFXwL8bKq6Tq07GSTRZmOBFIw6Y6A/xAetN/av/AGZraygmXTdW&#10;tL6RbWO90fXtOX9zqVq4DJIPQleo7Gqv7J/x10Hxp8KvFH7I3xwWLUvCviHRLi1tYbg/Pp92FJgl&#10;j9NsmD+dNbGMuXY+1YpbO/t47ywuVmhmjWSGZGyrowyGHsRUFyhjGK+c/wDglb8crr4r/s4HwlrM&#10;skmpeBdVl0G8klk3M/lHCtn0wDj2r6SvEBU/nU8rMymSScKajlZQu4tRc3UMfUjpWNqWurAuxaQR&#10;iy3c3SxhRgnccACvkT9u39sTXNN1ef8AZv8AgTqUkerFf+Ko8RWuXayQj/UR46P6ntXsnx4+O9v8&#10;K/BU3iJrxVvLjda6PCf47llOGP8Asp94/T3r85r658QHXrjTdF157JWjkuvEXiLd+/u3Ykt1/vHo&#10;PSjm5djalSctztPAfwKjt7SSS++Iuk+Hbi8hYtql9eb51Zh99ipLls17T428Eaz8SpIl+BmrQ61a&#10;2umQwz/2bfIWEsaYZ9uQx3EZ7k18bR6f4u8b6g1rpFhdX7L8u9V/hzwWPTNWJvBvxg+Fjp4k0ebU&#10;NImjkDLc2NwVZWByPu1PNrqzo9naOx9B+HfiT8cvhPqMiTa7dxqsoS5t7mPO1QcEMr98eten+If2&#10;f/CXxj02P4x/sq3ken+MNJtTqOsaRYyeUmoleS8ajGycDqBw3pTvgH+0R4H/AOChXwtj+DXxL0m0&#10;sPjtYzMNC1pUWC18S2i/8u0oAAWZVHyv1Y9c5ryvwv448Ufs3fFuR7CaazvdJvCJYZCV6NhkYfXI&#10;q43MT7G/Y2/aetf2iPh1t1qKSLxLo+IdYjZdvnAEgSgdjxhh2NexSxEfw7a/Ozw/+0K/wl/4KXeF&#10;bLQvLs/DPxIvpLm4s4MeWJbyBFbHss0ZI7fMa/RmVPlIz04NTKNtSFuVWBIH1ocbXWnMoAyKacEg&#10;s2MVBYijAxTVb5cMKfTdgoAA2cAU1mw2O1DHY20CoWb5TQBleNvEjeG9D+3W8fmXE0whs4/VyCc/&#10;QV8Cft4f8FGbn4F67P8ADH4TiG98WN/yFNYvAJY7En+BFPBf68D0r7G+O2vXGkXGn3q/L9h0LUL1&#10;F7bxtAP6V+HPxo1O+1v4j3+tapdNNc3kzTzSN1LMxJJ/OtsPTjUqak1pOnDQ7LUv22v2s9duXvrv&#10;4464rSHkW9wI1H0VQAKq/wDDWP7U0p+b45+JGH/YSauBs4PMs1bFSTxXBhEdou6VmCptHfNeh7OH&#10;Y4+aR20n7Uv7T0hO343+Jv8AwaSf41DJ+0j+0hOMP8a/En/g2k/+Krg4jqXmZdZNsbYl46HNEY1q&#10;QLF9kfzJl3wrt6rg8/pR7OPYn2h3A/aL/aGVsH4x+JG/7jEv/wAVTT+0L8fJeZPi/wCJT/3GZv8A&#10;4quJSW/kHnpC3ljAZsfxEdKekOteY1oLVvOjy0inHC+tHs4dh80jrx8d/js5+f4u+IW/7i83/wAV&#10;UL/Gr41u3z/FTxE3/cXm/wDiq5Pbq6/vTbsBNxCfU5xT0j1ttzmJv3P+v6cc4pezh2H7SR0svxf+&#10;MEi4b4m69+OqS/8AxVQ/8LT+LL/e+ImuN/vapL/8VXPrbazLIlvGn7yYbo9zfz9KNmqrELkRttA2&#10;t6hsU/Zx7BzSN5viN8UWG5/iBrX0/tSX/wCKqH/hP/iNIcSeN9YP/cSk/wDiqxpbfV4naBx86ruJ&#10;zkYxSfZdVcq4PyzNtUZwQfU+1L2cOwe0l3Nj/hNvH5HHjDVj/vajJ/8AFU1vGXjpjtl8Wakf+36T&#10;/Gsl7HVlZldo/wBy2H/efe5xx606Cw1Saf7O0satJGGjZm4H19DT9nDsHtJGoPEvi0n5vEuo/N1/&#10;01/8aB4m8YLwviPUAD/0+v8A41lrZX80P2gTL8rbPL3fN9fpTW0+/jMlubuLMfIbccN7fWl7OHYP&#10;aSNdvE3ip1w3iTUP/Ax/8aY/iHxSU58Sah/4GP8A41n6VDMlw01xOu1lxt3cirl5Nbw27MBnin7O&#10;HYfPI3PAHx9+MPwk1qHxD4H8f6lazQyq/lvdNJFLj+F0Y4INfpv+xn+1tb/tJfC22+I3kR2+taPI&#10;INeso22ruHUqP7rLyPevyVuFdos7q+vf+CQV7dR6x460xJ/3R0VZWj7bgSM/lWNanDkvY1p1JXsf&#10;qtBcW8yLJC+Qy5U+vehn5yxrL0aVxp1qGbpax/8AoIq205AyBXnnYSSyDcuG6Uwt2JqFrrjaQvFR&#10;yXIA3M1AFgyBQSe1VrvUFjHX/wCvVS61ParGsq51J5RgH5aOawGlNrKDlGrOu9UbG6RyKzxcu0pL&#10;GqOq6gyQ5Le9TzIDnfjZru3wVcAy8CeI/wDj1fJPxd8Qz3k7M0hK/wB30Fe//G3XZX8K3CZyPPjz&#10;z0+avl7x/dNPNNJn5v7vtms+Y2jTfLc634N+IvI1vTQzZCswVvTKkV7vaX8V9GpVstjrnrXzL8MN&#10;RS01K1Zz+8V/lX14Ne1aDrLPBlc/Td0rqpVHy2ZzVqfU7RYFnu7ewkufJN1dRwq3llzl2AyFHLY6&#10;4HpXl/7Y/wAWfhL8Bta1jwQ9l/b+uWz+Xa6lcAxxRJtyrCEHlz6MSBX0p+xd4b8GeN/iTrHjH4k+&#10;O10Kx8D+D77VNNSO4Ec19qXlssCoSDkKeSOpz2r8j/2ofiNr/wAQ/izrHiDXtZkvbq8vpJZriRuX&#10;ZmPpXdTjGUdDkd4o71v2xtRG4CC4k4/5+lhU4/2Y0H86ytb/AGwPE+oRtBFbrtb7okvJm2/+Pgfp&#10;Xh6GVVY5pyswOcVp7ElVWfRn7Nfxt8Sa58YdMstW1Znt7qbZ9nI+XoeR716L+07GbgTIzYVWH4fN&#10;mvmT9nvUHsvi/wCH7gN93UEx+dfVfx60efWtQm0+2HzHkce4NcOIXLLQ7MPLmRr/ALKGqrpfw3W4&#10;in/4+PFnlRxLIf8AnmMkj0r3zUZWZtr8V86fs7+CfHWhapbW134cP9ltffaZLrz1wnygfd68kV9B&#10;X1wJ3Z1rzp7ndEivYlNnIwX5tvevmH47oH1eQzDK+d/jX0xcXm60YD0+avnf4u6Hfazrc1rbp83n&#10;ZHvSUrDjG+p6H+yndw2nw802KzaOMG6mP3huZcDivUr2V5Jt5bjvXj37P3g3xr4cuLG11vw+kNjC&#10;kki3X2oE5bttxmvWr2UyTZU/LUyepcRuppGLHfHt7lq+WfjYxbWTv6NJJ/SvpzUJi9q8RbjB2187&#10;/EvwlqXiTxB9nsY/mjmbCt/ED/8Aqo9QjG56p+zlqFknhTw2DqCtdQ2dxGIY15Vd38X9K9ciuVBM&#10;m7rXjvwG8AeMPC15az6/ZWkFrb2rpH5UxZ5GbuRjivUYlMTP+9dgzZ/eNnH0qZSuVyl5nS7v7GJW&#10;66pbA/8Af1a9ZgchNud3vXjLzNHd2eP+glanPp++SvXo5cOSF74+lVGRhURaE4Pyk8UhlXsah3L6&#10;0hf0q3IyHzbJuq1EGZBtH/6qC5QcVDNIS3HelzASNIXTg1XmnAXlqjkuhbAndn61n3t67jI4o5gJ&#10;r2+QDCyVzmu6ssKMTL0qze3RwwLe9cH4+8QSWltIFf5jkVUZX3K5TzP4seNl1HWpo2nVY7OLc1ec&#10;+EtTtvG2tNfXt0NqZKxrxiNe31NV/inrTQ6Trl/G37wwDbj0Fef/ALOvia613xdeaZLbgCGz3+Zu&#10;65bFaa9AUdD1DxbfhWEVsiq0n8IXAWpvg/oFq+vza3eCOUWcfmRib7rz/wDLNT7E/wAq5/WdWhmu&#10;/wB3MN+4tgcjGcZ/SvRvhTp9vbaRDYGRftVwpvbiGSLICMdkZ3eoAJx71oY1PhbPWvDGupBc2t/f&#10;HMjQu1xNIwVIhkBmA7ljwPZao/Gn4v3mgeC5L3w9Kts1zJ5NrO3Mj/3io7ADvVPT7WPVLWSzciTy&#10;bd2PtlCEH4fe/GvC/jR4nstZ8WLaaCDHCsa71DcGQLhmx2ya0OSPvMo2kw1PUBJcys25i0merV1W&#10;o/ETwV4etIra00lWmAGbe3AO4+5615jf68dKH2aBszScLUWmM0H7ySXdI33mqoxuayOxvPHXiXUX&#10;8230i1tl6qjZyKbBrviedvLvo7OZG+9tUg1kx36lclfxq9Z3LuPOldY41+87tgCq06kxOh8NeN9U&#10;8KX6zadfTWMmclW5jk9jXW+DfG3jbV9dvLbw3qHhnTbq8l8+VbrT5S08hx8+RIATWP8ACRfg3rPi&#10;AR/FzUdSGkrGTjTVxJI3pyOn5V6ZqHw//YH16OM6J4k8ceH7qJsw324SBT2JBB4HpXm4rHUsLNKa&#10;evZN/kdFGjUqbC/Dzwx8R/D3i3U9e8UaxpU0OqKjT2unWkkaiZRjzBuc9R19eK7/AO2KYsu+K5/W&#10;NI8S6D8Px4g+HPijTfGlvZyYury3jYTxQAffkhB3buO3Fee+Iv2hYV0O7uNGtG82NGW3uZF3RNIA&#10;GZcZ3cA98UUq9PEe9B3NORx+I9Wu9SjXoa5Xxf4lSxtnlaX1xVHwd4i1zUtAN94hl3yMTtb7GYTt&#10;/wB0k1yPxJ1t5beSNXxtqub3h20POfHni9St9rl05eOAN5Z9G7V514Gtk8XeIfJl8yZkYSTbTz1p&#10;fi74murPwTdWsKANJcLlvbOazv2bb5tSub6+uY1b7qFfN2Hv0NdFny3M/d2PY9Y1OKCQWQaURwwe&#10;ZJ5sYyqj+HNeA+MPFEviXXZrks3lhyI1LcKM16d4u8U/ZPCutX8U7bpB9nh8yTcRjqM14bPeOiM9&#10;bYZczMsRLliO1LV1R/KgP3euKLHU+fnrnzdyGZv9pqsWlwzMMtx616HKefGTOma+hKcN2psEwJH7&#10;vmsNdQ2vhmrWsddEMBFqNueGbaCT/hUj+0XpBG67WTbXov7O3x88R/AjxJHPDdvNotxIBqVizZXa&#10;f41HZh7da8wt7lJX3lvrk9a0EuUVflC+4rOpT5o2LhUlGVz9NtB8QaX4j0a11/Rb1bi1vIVlt5k6&#10;MhGQauByRkGvj39kb9q3w98ONDb4cfEaaWGxS4aTTr1fmWBWxmMjqFB5HpX1lo/iDS9f0yHV9A1K&#10;G8tJow0c8Lgg14tanKnI9ejKNSJoBiDgGlDnOSeKi3bhk0K5K4rE6difcvrTDnHFRiYk4xQZNo24&#10;oAdwpyzUoYE4qIsp6ikDkcVPMApZhnC8+lISxHNM3fNuHahnDHkUcwDqTcOu38aYzDdyaN/bdUgP&#10;zuHFIEAJOKbu3c0AYGBQTe2gi5B+9TX+9SBsN0pJJCp+7+VA/eDeVPIpjPzzQ7d8VG8hx0oD3hzY&#10;POajZhjANNM2DRnd82KBjXJHSmNLu4xT5KhJG9uTQAMeMsaaST1Py0O4K9abu527qAA4HNRs244I&#10;6UCTI2g0375PNBPMBJX5B9aZdTLBEZmcbV+9lulOU8YesXxtZR6v4fvNIdtv2i3ZVYHo2OD+BoHv&#10;qPvdcshJIr30K7cbt0gG3PTPp1rn9asfDWr6h5GrW1lNcr8u2aJWYe2SK4Pxj4F8X61fX7addRiP&#10;UVhNwrt3hAK4+pFXNc0zxXJqF4tlpatb3epQXH2gzDem3bnHtxW8YW1M3LQ6W70TwXpm6O503T48&#10;RmTa1un3R1PTpT47bwnpMrXRisreSGPezIqKyL68cgVzvizwvrniTWp78XAWCXyYlXPKwqd0g+rN&#10;R428I3uszzX9gyxtcaUtvJ+82sXWXeOcHtkVVpN2FeKO6XxVpUWl/wBrDUY2tRGZGmDcBR1NO0Px&#10;RpfiKx+36VN5kOcbtpXP514aPAnjuW8uNPmjjZpbaNFuWujiFTvDJgD58gjnjpXp3gLQx4R0C30Z&#10;LmeQog8xppC3PtntUSp2KjK51F/fZtm2vtyevpXyR+1j48ubzRvGNsw2s0rWXy9444SP5sTX1Jcz&#10;nG0nvmvkb9qXw3d2x8abyGWGSS6jc55SWHP6EEVeHj+9QVZfu2fH560UUV9GfNhRRRQAUUUUAFFF&#10;FABRRRQAUUUUAFFFFABRRRQAUUUUAFFFFABRRRQB9N/BvURafB3T1hkxMs+4FTjbwOfzr7X/AOCc&#10;P/BPPxZ+1x4xh+K3xZtLi38HWc/mNJJFt/tOQH/VryPl9WFYf/BIj9gvwN+1V8FdB8Q+NJ5Y7W21&#10;2YXkcTY+0RIQRHntnI/Cv2d+H/gLw78PfDNn4R8JaPBY6bYwrFa2tvHtVFAxXj4ipyyaR3YalzLV&#10;F3wZ4U0LwZoFn4c8NabHZ2NjCsNtawptWNAMACtgEgYzSIiqvyilJx1rj8z0gBI6U7eajfpTarmA&#10;kJJOakjXcuCajjQF1JqwF7AUcyHGn1LiQBF6g1DNpdrJbNamBTG3VNvBql4x8beHPBWlDVfEOpR2&#10;sO4LuZuprlm/aZ+Dca7n8YQcdeH/AMK5aleFN+8zrp0+ZbHj/wAb/CFn4U8cyW9kuIbhBIif3eP8&#10;a402MLsq9OeTiu++NXxD+H/xF1a1u/CWq/aJIVZZvlIyM8dR9a5GK3gMihxhc81neMpc0TmqKUJW&#10;Z6F8JfDlpp1/Glr43jlW4X99p7RnDA9R16153+1rNp+jWEvh2ziEMdreqY493AyM8V7L8NtF+Gs8&#10;dvcRLIt1Cu7zWyo3Cvlb9sjXtX8QfFW5s4LhVjL/ACqrcHHAP5U6ij7NmtCPvJnnt5rawoefauN+&#10;Kun3njXwjcaBp2o/Z2m4ZtvUelaknhrXpTt+1Q4/3v8A61P/AOEB1q4GDqUa/nXnKKi9zvVSW6Rw&#10;nwu8Ev8AD+zkt73VGupmP39u0KPQc100urZk2o3St6P4SLKuX8Tybv4ttv8A/XqRfgrprr5kvia5&#10;3f7MI/xro5jOp7SUrsd4amS50zyH+80mVq3rTJYxgNMqtGe561z3iDVrf4cahDbxubjy1P3hjcSK&#10;r/DmG88cW1x4l8SXXmLJdMIoxwqAHpivao81OjFHhVsNGtiHIxPj/wCJPtHw7uLaykKyTMqFl6gZ&#10;r0H9mez/AOEo8I6bPO+Y7SxVpG+nAFQ6p4G8I6rB9l1G2ikjznazcV6R8KvDejeF/A7HRrZY457l&#10;UUL6CuiUvd1Ma2G5I3ifnv8A8FLPhRZfCvxstxp8ysNcuJbllWPG3nufXrXzz4D0nWoZV1/TY1Zo&#10;5AsYZNwYmv1R/ah/YX0T9pfxbY+IPEPiG4gt7OEJ9ljx83zZPX2rgPjn+xP8J/hT8MtO0rwrYldQ&#10;m1CO3s2Y5d3dhk++BmuynWjGikTSrQjo2fDdr408a3cMmmW8q4hVnbyYx/8ArrktZ1vVNa1QXmoy&#10;tNIBt6V9mf8ACgfDngz41aX8M/Dfh+1f/hIljtbmeTLm3V25Yc9eDX3X+zn/AMEWv2XdJuLrxr4r&#10;006w+oOHtYZv9XAo/uj3qaValTbsjufvxTTvc+C/+CYX7L/xi+NXi2HxN4OtpIdNsLgPcTSEhWKn&#10;O38q/aLw/wCDvAnjn4VXXww8UeH4JLW8szbahGEA3ZGCQR3zz9aq/CH4H+DPghJfaN8P/Dtvp9i8&#10;aqI4YwoJA61T8La5NoPjubQr0/LNcE7vQ9q46jU63ODqSp01FH58fGv4Rp+x546vfhxc2stxEJDP&#10;p0x/5awOxKc+oHH1FZx+IltZaZ/alzozMI1y2JMf0r7U/wCClnwVi+KHwntfiBpthG2peGboNcMq&#10;/M1qfvc+gOD+dfnz4ulmXwvcWynbubHH1rixHLCovMqLlyyl5HcWfxw0iW33nRrqPcM7Q4NTf8Lk&#10;8MzhVltJx67gOK81hgWPTYyD92MZ/Ksi5uXdyTIQoPrXrxwdGUU7Hzcs2rxk0d34g+PPw98ParHq&#10;UzK6wyfPbzx5Vx3BHeuRt7m01f45afJ4cTFjJeJPbqrZURMAwA9gCK8T+MGqedqb2sUv8IzXp37N&#10;vxF0fxn420TS4EVdQ061hguF9dvyhh+AH41x4jDxp3setg8ZUrU1zH1Bda5FcSXekySdIyrL7V5v&#10;d+NtB8F+EII9QsGaRtVm2zLyzADoc9Bx+tbfxfv5/AXi231/71ner5bgfwtXhHj/AMQy6vrv2eOd&#10;vI83Ma7uAW6muOjRjUqHVLEezj53PXE+NGNPWSx0Zj8uV8yX/AVykX7SXi7UVY2Wm21uVkZCOW6H&#10;3pbSxWKwjh8sfKgH3favO9Kt5LfWb+3J27b6T5fxrbLIxxFaSktjPN8RWw+HjKLsz6R+Gnxl1O1s&#10;Y7y/1s+Y3aMBMH0r6/8Agz8QL6Tw3Z3txcyN5kYPzNX5z/D1zeeIrPSQrP5twq/TmvtPwvqsVprW&#10;maBYyt5MCr5g9q9SthqcJKyseFSxmIkrtnhv7fWswfD79o228QGQKurWyTRtjHzHhv6Vu/DbxPZv&#10;ZW/iC/vo4LaGPz7q4kYBYo1+ZmJ7AAEk1yP/AAWUsoI9T8J6zv27bJgWHUfN1rnf2cprvxf+zvr1&#10;vqczM0fh6+ilZG/hMD9+xI5rlr0IxkpI9fA1pVKLUnqj38ftu/sjbRn9pHwf/wCDyL/4qlT9tz9k&#10;QDP/AA0j4Oz/ANhyH/GvyI/4Ul4L/wCe2p/+DOT/ABo/4Ul4L/57an/4M5P8a7vq0e5ye0Z+u5/b&#10;d/ZDU/8AJyHg8/8Acdi/xprftu/si5x/w0h4P/8AB5F/jX5Ff8KS8F/89tT/APBnJ/jR/wAKS8F/&#10;89tT/wDBnJ/jT+qx7i9rI/W+5/bg/ZLUlo/2ifCB9P8AieRf41l6l+3F+y3IuyD9oDwp/wAB1qL/&#10;ABr8pP8AhSXgv/ntqf8A4M5P8aP+FJeC/wDntqf/AIM5P8aj6rHuHtPI/ULUP2zv2YpkYR/H3wqT&#10;j/oMRf415N+1P+2b8Io/g3qWk/Dz4saLfalqTLbY0/UEkkjhP3z8p4yOPxr4W/4Ul4L/AOe2p/8A&#10;gzk/xo/4Ul4L/wCe2p/+DOT/ABo+qx7le2kuhr+Cta0TXb+Z9W8dWunu0ihZJ7hVULnkckcYrufg&#10;7q/wqutW1Dx9498eaIt9JeNFp8NxdIvlRIAok2E9WxwfSvL/APhSXgv/AJ7an/4M5P8AGj/hSXgv&#10;/ntqf/gzk/xqvq8O5pHFSj0Poax/aC+E+qapqWkt440+2Fjp6z2s88mI7pt4DRq2MbtvIHeuG+Of&#10;iX4QeLNITUNK8UaXJeKpWRIbpSZAe+BXmX/CkvBf/PbU/wDwZyf40f8ACkvBf/PbU/8AwZyf41Kw&#10;se4fXJdj6o/ZG/bV8Fz/ALPtr8APjF4xsbWbQNQnbRdY1C62t9jdP+PfcTjAbkV5PonxT8Jad8ed&#10;Ru7XxtZQ6WsjPb3q3ahG56A9815f/wAKS8F/89tT/wDBnJ/jR/wpLwX/AM9tT/8ABnJ/jVfV4vqS&#10;sRK97H1n/wAEf/2hvhH8Kovi1N8WPifonh5dX8XLdaVDq2oJB9oT5syJuPzDpyK+xNR/br/ZLxsh&#10;/aK8INx/DrkX+NfkR/wpLwX/AM9tT/8ABnJ/jR/wpLwX/wA9tT/8Gcn+NDw8X1J9tLsfqvqP7bX7&#10;Lcjfu/2hPCbZ9Nai4/WsLVv2zf2ZmXdH8ePC7f7usRn+tfmL/wAKS8F/89tT/wDBnJ/jR/wpLwX/&#10;AM9tT/8ABnJ/jU/VY9yliJLoe/8A7Xv7S3g74jfFC3XQ/G9neaZp+yCzktbpWjUMN0smQcHJwufa&#10;vKNe8V+EtTltbGy8T2Kre6gou5GuABGgGMk9hXL/APCkvBf/AD21P/wZyf40f8KS8F/89tT/APBn&#10;J/jR9Vj3NPrk0rWR9Dw/FH4IfD7w7HpvhHxpolxK2EA+3LtLd3cjJx39fSktfj58MLi4utF1vxbo&#10;rSQKpMsN0HtZ1YdEZwDuHcY4r55/4Ul4L/57an/4M5P8aP8AhSXgv/ntqf8A4M5P8aPqke4fXKnY&#10;29d8c6Z8P/jFZ+PPhn4qhhl02+ju7K6sbgfIwYNgEdPSvVP2j/jp4T+Kfi+08f6n440m51TVLNZN&#10;YNncx7RO3JJ29Dzz714h/wAKS8F/89tT/wDBnJ/jR/wpLwX/AM9tT/8ABnJ/jVLDruT9bl2Ok+Iv&#10;jLwxcftZ/CHX9J8SWs+m6DdaedS1SO4DQ24E25i7A4UKOvpX6sD9uH9kMNJ/xkj4O5PH/E9i/wDi&#10;q/IP/hSXgv8A57an/wCDOT/Gj/hSXgv/AJ7an/4M5P8AGiWHjKKVyfrEr3sfru/7b37Imf8Ak4/w&#10;f/4PIeP1qM/tr/siP979pDwf/wCDyH/4qvyM/wCFJeC/+e2p/wDgzk/xo/4Ul4L/AOe2p/8Agzk/&#10;xqfqse4vrUux+uv/AA23+yEFwP2kPB//AIPIv8ajP7bv7I+P+TjvB/8A4PIv8a/I7/hSXgv/AJ7a&#10;n/4M5P8AGj/hSXgv/ntqf/gzk/xo+qx7h9al2P1uf9tz9knccftGeEf/AAeRf41FN+2t+yU2QP2j&#10;PCPP/Uci/wAa/Jb/AIUl4L/57an/AODOT/Gj/hSXgv8A57an/wCDOT/Gj6rHuH1qXY/Rn4+/tZ/s&#10;4a3DeDRPjl4ZvNvg+6hhFvq0bZmZmwgweWPHFfj7rMOuarq89/cWMztJIx3FD0zxXtP/AApLwX/z&#10;21P/AMGcn+NH/CkvBf8Az21P/wAGcn+NaUqMacroVStKorHjMNtq0a+ULKYLj+6aT7PrivuS2mXn&#10;I+U8V7P/AMKS8F/89tT/APBnJ/jR/wAKS8F/89tT/wDBnJ/jW3W5ieLGHXyCv2afG7+71pvl+I1b&#10;d9luDxgfKeK9r/4Ul4L/AOe2p/8Agzk/xo/4Ul4L/wCe2p/+DOT/ABp3YHinla8Rg6fN1z9w01oP&#10;ELEsbS456/Ief0r23/hSXgv/AJ7an/4M5P8AGj/hSXgv/ntqf/gzk/xp83kB4iLbX1Hy2Fx/3yeK&#10;Q2/iBufsE3/fJr2//hSXgv8A57an/wCDOT/Gj/hSXgv/AJ7an/4M5P8AGhu4HhzWniIt/wAeM/4K&#10;aBY68B/x5XH/AHya9x/4Ul4L/wCe2p/+DOT/ABo/4Ul4L/57an/4M5P8akDw42XiHGBp83/fJpDY&#10;+INwP2Gb/vk17l/wpLwX/wA9tT/8Gcn+NH/CkvBf/PbU/wDwZyf40AeGHT/EBZs2U/8A3waaNM18&#10;HP2Of/vg17r/AMKS8F/89tT/APBnJ/jR/wAKS8F/89tT/wDBnJ/jQB4WdM10fdsp/wDvk0i6VrmT&#10;mwm/74Ne6/8ACkvBf/PbU/8AwZyf40f8KS8F/wDPbU//AAZyf40AeGLpOs7hmxm/79mrT6dqTW6p&#10;9gm6/wBw17T/AMKS8F/89tT/APBnJ/jR/wAKS8F/89tT/wDBnJ/jQO7PEJtJ1NocCwm/74NfSX/B&#10;MDxt4X+F3jHxpdfEPxDa6LDe6IkVpJqUwiWVsnKqW6muc/4Ul4L/AOe2p/8Agzk/xo/4Ul4L/wCe&#10;2p/+DOT/ABqZR5o2KjNxdz9OdL/bA/ZgjsoY5fj34WVliUfNrEXGFHvUz/tjfsvfdHx88K/UaxF/&#10;jX5gf8KS8F/89tT/APBnJ/jR/wAKS8F/89tT/wDBnJ/jXP8AVY9zf61LsfpzN+2L+zAhynx28Ltk&#10;/wDQYi/xqtJ+2D+zM/B+O/hf2/4nEf8AjX5n/wDCkvBf/PbU/wDwZyf40f8ACkvBf/PbU/8AwZyf&#10;40PBxfUccVLsfpHcftb/ALNbH5fjt4Zx/wBhaP8AxqGb9rP9mvadnxv8Mn/uLx/41+cX/CkvBf8A&#10;z21P/wAGcn+NH/CkvBf/AD21P/wZyf41H1OHmH1uXY/Qq4/av/Z3YsY/jT4b/DVY/wDGsTXP2pvg&#10;PNEywfGHw+3pt1SP/GvhD/hSXgv/AJ7an/4M5P8AGj/hSXgv/ntqf/gzk/xpfUaf8zKjjJLoj6h+&#10;KHx++E2r6DPbaf8AEbR5meRCFjvkYnB+teG+KfHXhG6bdb+JrOTn+G4BrkP+FJeC/wDntqf/AIM5&#10;P8aP+FJeC/8Antqf/gzk/wAaX1Gn3Zf9oVOyOx8IePPCNjqtvNc+JbONY5NxZrgDHBr07RvjT8NI&#10;CryePtLQ7ec3i/414B/wpLwX/wA9tT/8Gcn+NH/CkvBf/PbU/wDwZyf41ccHGPVmcsZOXRH0N4k+&#10;O/w6t7eO50j4g6a0ywXCN5V8uWBiIA69ycV8Ja/aatqWs3F61jM/mTMQ23rzXs//AApLwX/z21P/&#10;AMGcn+NH/CkvBf8Az21P/wAGcn+NdFOn7PZmNStKp0PDJNL1Zht/s2bH/XM0NpOr4406b/v2a9z/&#10;AOFJeC/+e2p/+DOT/Gj/AIUl4L/57an/AODOT/GtuYxPLPhMt3ofxG0XVdSt3ht4NQjaaaQYVFyM&#10;k+1fdeq/ED9n/Vb/AO3zfE3Rd3f/AImCf418z/8ACkvBf/PbU/8AwZyf40f8KS8F/wDPbU//AAZy&#10;f41y1sPGs7t2OiniJU9Ej6zsPjb8DNOgWG2+KGhrtGONQT/Gpj8fvgqR/wAlS0T/AMGCf418jf8A&#10;CkvBf/PbU/8AwZyf40f8KS8F/wDPbU//AAZyf41z/wBnw/mZ0f2hU/lR9Zj48fBUEs/xS0Pnt/aC&#10;f41g3nxH+A15qf29/iPof3sn/T09frXzV/wpLwX/AM9tT/8ABnJ/jR/wpLwX/wA9tT/8Gcn+NH9n&#10;0/5mCzCouiPrW1+PXwStUEUPxO0RR0/5CCf405vj58Fi24/FPQ+f+ogn+NfJH/CkvBf/AD21P/wZ&#10;yf40f8KS8F/89tT/APBnJ/jR/Z9P+Zh/aFTsj6xuvjx8F1t8p8TdDkbps/tBP8a560+Knwan1C4v&#10;pfiFodvNEw8ndfIyScfXNfN//CkvBf8Az21P/wAGcn+NH/CkvBf/AD21P/wZyf40f2fT/mZUcyqR&#10;+yj6x039o34TR6dbXE3xE0HzXm8u4j/tBfkHTcOelaw/aE+By9firoJ/7iKf418cf8KS8F/89tT/&#10;APBnJ/jR/wAKS8F/89tT/wDBnJ/jR/ZtP+Zh/aFTsj7Dn/aD+CLCM/8AC1NDO26hY/8AEwToJVJ7&#10;+gr09f2rv2cAcD42eG+v/QWj/wAa/O3/AIUl4L/57an/AODOT/Gj/hSXgv8A57an/wCDOT/GhZfT&#10;XVmcsdUl0R+iv/DV37OCjH/C8PDX/g2j/wAaaf2rf2cCvHxv8M/+DaP/ABr87P8AhSXgv/ntqf8A&#10;4M5P8aP+FJeC/wDntqf/AIM5P8af9n0+7J+t1Ox+iDftXfs57cD42+G//BtH/jUE/wC1V+zqW3D4&#10;1+Gz/wBxWP8Axr89v+FJeC/+e2p/+DOT/Gj/AIUl4L/57an/AODOT/Gl/Z9Puyvr1Tsj79l/al/Z&#10;6kJ/4vL4c/HVI/8AGqtx+078AH+78ZfDv/g0j/xr4M/4Ul4L/wCe2p/+DOT/ABo/4Ul4L/57an/4&#10;M5P8af8AZ9Puw+uy7I+3dU/aY+BLQv5Pxc0FjjgLqSf415v46+Pfww1NZDa/EPSZOPlCXyn+tfNX&#10;/CkvBf8Az21P/wAGcn+NH/CkvBf/AD21P/wZyf40/qNPuw+vVOyOr8eeL/CGr2F/aW3iizf7Rauq&#10;7bgH5scVwP7PXiCw8MeKb6+1q8itUls1SNrhtqkg9Oa0/wDhSXgv/ntqf/gzk/xo/wCFJeC/+e2p&#10;/wDgzk/xqo4OK0uT9bn2Hvr+nxeILOX+37VoYbJoJmScYZmkPP4CvdtD+NHwx/swRv4z0uCeOMxx&#10;5vEX5IwFQH1zljXg3/CkvBf/AD21P/wZyf40f8KS8F/89tT/APBnJ/jVfVI9yZYqUtLH0r4e+Pnw&#10;w0aK8uT4/wBHO63lcL9uTczgbUUDPcZr55vfHOjXmsX2otqkILyny/3o5B9PaqH/AApLwX/z21P/&#10;AMGcn+NH/CkvBf8Az21P/wAGcn+NX9Vj3M41pR6FJ/Emnz6m1099GNvCnfV+HxZo6gBtUh/7+Cm/&#10;8KS8F/8APbU//BnJ/jR/wpLwX/z21P8A8Gcn+NH1eK6lfWJPoX4fG2hoC0urwso7eYMmoYfG+mX8&#10;7XV5rMKx/wDLGFpANo9/eq3/AApLwX/z21P/AMGcn+NH/CkvBf8Az21P/wAGcn+NP2Ee4vrEux0t&#10;v8QtChiiitfElnG2cSM0g4FaEXxW8P2832C112zZv+Wl3cXQK/gO9cV/wpLwX/z21P8A8Gcn+Nev&#10;z/safBNP2M9W+Mi2+sf29a6Tezw3H9uTbA8crqp2btp4Udua9DLOH62cVJxpNXhFyd3bRWvayeup&#10;5GccT4bIaVKeITaqTUFyq/vPa92tNHd7kPhP46aL4Tv/AO0dG+IMNvcYx5kN0qKfUYzyPrV60+Kv&#10;wX1DWptZ16/0dprt2a4kS5AXJABOzOPyr4v8q5/6DF9/4FGjyrn/AKDF9/4FGvH+o04y0dj3PrlS&#10;W59/Xfx4+EjWzJZ/ELS/u9Ptarn864fxl8U/h7qELLB4z02Rj3W6XP8AOvjnyrn/AKDF9/4FGjyr&#10;n/oMX3/gUaPqNPuyvr0+W1keyfErVND1nQL60sNXt5pDlolWQHcR6Vl/AbWofDcV0NVuLSFZmUqt&#10;4dvrmvL/ACrn/oMX3/gUaPKuf+gxff8AgUa0+qxjG1zP61Lm5rHqXjfV7ebRJ7Wx1GGQtqTv5UMu&#10;75DyCK4S7W8eJkWBjn0Wsjyrn/oMX3/gUaPKuf8AoMX3/gUa0p0Y042RFStKpuiZ7LUD0sZP++as&#10;W9tfrHzayD/gNUfKuf8AoMX3/gUaPKuf+gxff+BRrYy5i39jv2YZtpPvc/LVmRLtIRDDbP8AgtZf&#10;lXP/AEGL7/wKNHlXP/QYvv8AwKNLlQcxs21zfQN89pIyrjGF61r290kqDzU2/L91q4/yrn/oMX3/&#10;AIFGjyrn/oMX3/gUaXKHMdp9qjhG5JlVP7qx7jXbfBX9oXxr8GNaiu9E1ia4sdxNxpsxxHKp6jGe&#10;D6V4r5Vz/wBBi+/8CjR5Vz/0GL7/AMCjUSoxluaRrSjsfpd4H/a3+CHjHw7DrV7460/SZnXE1jqV&#10;4sckbd+DjI962P8AhpH4C/8ARXPD/wD4Mo/8a/Lnyrn/AKDF9/4FGjyrn/oMX3/gUa5JZfTve7Op&#10;ZhUtsj9Rz+0h8BRz/wALd8P/APgyj/xpP+Gj/gHu3f8AC3fD/wD4Mk/xr8ufKuf+gxff+BRo8q5/&#10;6DF9/wCBRqf7Pp92H9oVOyP1GP7SPwF7fFvQf/BnH/jTW/aQ+AzdPi54f/8ABlH/AI1+XflXP/QY&#10;vv8AwKNHlXP/AEGL7/wKNH9mQ7sP7Qqfyo/UQftH/AXp/wALb0D/AMGSf403/ho34CH/AJq7oP8A&#10;4Mk/xr8vfKuf+gxff+BRo8q5/wCgxff+BRo/syHdh/aFTsj9QD+0f8CDx/wtrQf/AAZJ/jR/w0Z8&#10;B/8Aormgf+DJP8a/L/yrn/oMX3/gUaPKuf8AoMX3/gUaP7Mh3ZSzKovso/T9v2jvgSPlHxa0H/wZ&#10;J/jSf8NHfAoDC/FrQf8AwZp/jX5g+Vc/9Bi+/wDAo0eVc/8AQYvv/Ao0f2ZDuxPMqj+yj9QP+Gjf&#10;gR/0VrQf/BlH/jTH/aM+BO/j4taD/wCDJP8AGvzC8q5/6DF9/wCBRo8q5/6DF9/4FGj+zId2P+0K&#10;nZH6dH9or4FEf8la0H/wZJx+tJ/w0T8Cv+is6D/4Mk/xr8xvKuf+gxff+BRo8q5/6DF9/wCBRo/s&#10;uH8zBZjUX2UfpuP2hfgP/wBFY0H/AMGKf40w/tEfA0cj4r6F/wCDFP8AGvzL8q5/6DF9/wCBRo8q&#10;5/6DF9/4FGj+y4fzMP7QqdkfplJ+0P8AA89PivoP/gxT/Gom/aC+CBdm/wCFraF/4ME/xr80vKuf&#10;+gxff+BRo8q5/wCgxff+BRo/syn3Yf2hU7I/Spv2gvggR/yVTQ//AAYp/jSf8NA/BP8A6Krof/gx&#10;T/GvzW8q5/6DF9/4FGjyrn/oMX3/AIFGj+zId2T/AGjU/lR+kx/aA+CY4X4p6H/4ME/xpp+P/wAF&#10;DyPinof/AIME/wAa/Nvyrn/oMX3/AIFGjyrn/oMX3/gUaP7Mh3Yf2hUX2UfpG37QHwUxgfFDQ/8A&#10;wYJ/jXNePvj34COkyXPhn4oaH50KlxF9pSQy9PkAz/8AXr4B8q5/6DF9/wCBRo8q5/6DF9/4FGj+&#10;zqfdh/aVT+VH2QP2h7C9mVZ/G2lxreT7FZWX/RFDEbj6gjB5oj/aI0CG3jjl8U6fJIIRcSL5w2vh&#10;G3RZ7EtjH1r438q5/wCgxff+BRo8q5/6DF9/4FGtPqNPzJ+vVOyPsbR/2l9BPiCztdVvtPjgkhCy&#10;SwXmYkJwcndyDg7fqK0PiN8dfBtnc6beeHPGmmXEIjmW+hhulYkkDYcD0NfFPlXP/QYvv/Ao0eVc&#10;/wDQYvv/AAKNH1Gn5h9eqeR9Tab8cVM+ijVvF1rIsKH+1pEuFAcs5XAH+yAG4z1rpvA3xy8LT6nf&#10;v4l8e2KRxsI7FXuFVXjBOHz/AHj3r4z8q5/6DF9/4FGjyrn/AKDF9/4FGj6jT8wjjqkeiPvaf40f&#10;ChlDD4haST/1+J/jXjH7VHi3wn4j8I32oeEte0/Ubq40m5sri1huFZ5FdD5bKB1KtivnDyrn/oMX&#10;3/gUaPKuf+gxff8AgUaIYGnGV7scsfUlG1keeHwR4t/6Fy8/78Gj/hCPFv8A0Lt5/wB+DXoflXP/&#10;AEGL7/wKNHlXP/QYvv8AwKNdxwHnn/CEeLf+hdvP+/Bo/wCEI8W/9C7ef9+DXoflXP8A0GL7/wAC&#10;jR5Vz/0GL7/wKNAHnn/CEeLf+hdvP+/Bo/4Qjxb/ANC7ef8Afg16H5Vz/wBBi+/8CjR5Vz/0GL7/&#10;AMCjQB55/wAIR4t/6F28/wC/Bo/4Qjxb/wBC7ef9+DXoflXP/QYvv/Ao0eVc/wDQYvv/AAKNAHnn&#10;/CEeLf8AoXbz/vwaP+EI8W/9C7ef9+DXoflXP/QYvv8AwKNHlXP/AEGL7/wKNAHnn/CEeLf+hdvP&#10;+/Bo/wCEI8W/9C7ef9+DXoflXP8A0GL7/wACjR5Vz/0GL7/wKNAHnn/CEeLf+hdvP+/Bo/4Qjxb/&#10;ANC7ef8Afg16H5Vz/wBBi+/8CjR5Vz/0GL7/AMCjQB55/wAIR4t/6F28/wC/Bo/4Qjxb/wBC7ef9&#10;+DXoflXP/QYvv/Ao0eVc/wDQYvv/AAKNAHnn/CEeLf8AoXbz/vwaP+EI8W/9C7ef9+DXoflXP/QY&#10;vv8AwKNHlXP/AEGL7/wKNAHnn/CEeLf+hdvP+/Bo/wCEI8W/9C7ef9+DXoflXP8A0GL7/wACjR5V&#10;z/0GL7/wKNAHnn/CEeLf+hdvP+/Bor13w1NLdeH7O4uHkkka3Us57nFFAH64f8ECoYtN/Yd0fVj8&#10;rN4qvVLfQRV+lem3SzW8bZ/hr81P+CIMiQ/8E19NuW4MfjC9Ib0+WKv0E+G/iEXunC3nfJRQdxrw&#10;a3vTZ7UJcp2QdSuPevNPiZ+0v4L+GfxE0X4c607fbNakZYPRcY6/nXX6z418OeG4Gudc160tI1GS&#10;1xOqfzNfmL/wUG/aM0vxJ+2N4fh8Da4txb6SqM0kZO3cX5A9eMc1MacpFSqRifqZb6hDeQLNE/ys&#10;ucg1MDnpXzDeftV+IfBfw40nUdL0Fbo3Nqpa4mb5VOOnFeU63+3J8X9Y8QW9rHrItYGuU8yO3UDj&#10;IzzWV3uXGUZH35AfkxjpUgJBzVPQJ5LnRLa7c5863ST81zTU8QaY0/2b7Unmf3d1ZSkdcfdsfP8A&#10;/wAFCvHkXh/RfD+heaFa8vHc/N/Co/xNfNB8UrNFuWb9a0v+CpvxTSb47aX4WS8Xy9MsV3f7LOcn&#10;9K8e0bxlCbRYxcZZgK8HGU6lSSsz1MPKnGOx7V8LNcDeKlhaVcSKR97rXr9pbPe3CWtuu6Rmwo9T&#10;Xxd41+LeufDuxh8T+HwzXEFwp2lflK98+1enfsyftoeJPiF4ytdP1fwhDHFnP2qOY8nmvUwdGpTw&#10;95HnYqPNXsj7AuRr3gzwtC2oX1nG07eXHbqv7zbjJOfoK+Wfjr4y8L+KvizJbeHb+O4a0tVF00bD&#10;h8muN/4KaftGfGPT9V0G+8O3lvpuiLG0MccFx++klI5Y85wAO3Az715b+zfonju18MTfEvxFplw1&#10;lrM3+j38qkrKRnPzeuaqs/3d0a06Ps3aR7FFLGr5DVdtrpSuA3NcxFrlvu+aSr1lrNusmd/515so&#10;zbOqPKjooJFbjPzVN5jqvSsI69aB/lkqWLXY5nEKyDNTGNTmQS5eW55P+0Lqn2Rbi4lmZGX7relb&#10;HwG0e+vfhpY3bauzRXG+b5e5LGuJ/aZvybS43HG4kc16Z8FLB9F+F2iaf/dsUb8+f619ko2oxPBl&#10;L3mzcfwzBt5klZv9/rXtHhrQYtI8L6RpTR/xKzhvWvM/D9jLqHiGysUP+smXP0zXrXiOY2stn5R6&#10;XKD8K5ak+WxhUvLQ6T7OhjVgPvH8q+f/ANrC28T+PPij4b8IeDtSit59HhbUJnuI9yFvuqCPzr3p&#10;tQtYoVLzqoXklmr5213x/wCGV+N3izXr7XrXy7e2jtrfMy84Ukgc881ManN0Ob2PKrtHn/wvtfFG&#10;s/tD2OveJmtZBa6obRZIMgGRIz0z25/Ov07+C/j1v7Dt9HOPMhhwG9MV+WXhH4ieH9G0jTvEj6tG&#10;t1H4s+0yQ7/m8svgt+Vfbfwl+O/w6m1GFYfHGmt5wB2i8UYz0HXrUyrS5tUdlCnanofWWpaobXSl&#10;mulHmMm5jXB+MLGN9b03xJCuPtDKrbfVauS+K7bXbCNre+Vo9oT5WBqa+8j/AIRyOIuW8uddtXGX&#10;MVr1N7VtGsfGXhHVNBugJI9QsJIJFb3Uj+tfkf8AGrRpfCg1HQZcrNb37QAMOhV8f0r9aPCF9JBq&#10;X2SQ8Op4/Cvzv/4Kg+Ak8C/HCSS3t/Lt9alW7Vvcjn9RSrU/aSg/NE1Kjjh5PyPCWmmjsVWQceX8&#10;xrD1iXFozIvHrWlc30d2/wBjhZW+XDbe1YWtWepXDtCkypbxrmT1b2r6CK92x8T8Uzxr4ikrqcm6&#10;XJC/erov2E7G8g+Lt543njP2CHEck3OA3WuZ+KUkaz3EiLwowK679nj4seDvA/wvXwteWczTajcP&#10;LcTIo7nHX2AFcVbXDykz6bK8PUqaI+lv2ifF/wDxTP8AZeraeWtpObW8j5wfXNeD6FE17rNr82/M&#10;y4z35roP2iPih/Z3hiDw9obrJbw2cckO5t/yFQQK5v4fXgl1TTJ5P42U81xYePLh5y6nViqMqeIh&#10;zdT2CaNvIAVf4a8fbVZrT4iaxp10pVfOV0P4V7PcSKIs14v49tDB8T7gr/y2gVuBXLkdT/amjTOo&#10;c2Dv2sei/B3UksfGtnq0n+rt23s30r6Y+BvjaLxJ41fUnP7vOFUmvjmyv5bOzxExVmXFfSH7JM5G&#10;nxzzuFk3AKp719BiOaUrnyNGXvWM7/gsY8U3hvw/eeZ/q9PkZWz71j/sVadCn7Lut6yrti/8P3sm&#10;5va3cY/Srf8AwVrxP8OdGUnMjWkuPYHBrJ/Zt8SaHbfsTyQf2jHbN/whd/HtknCM0nkSg457np3r&#10;lxUZezXqe9lvLJSsfHNFeF+Vcf8AQY1L/wAGs/8A8XR5Vx/0GNS/8Gs//wAXXcc57pRXhflXH/QY&#10;1L/waz//ABdHlXH/AEGNS/8ABrP/APF0Ae6UV4X5Vx/0GNS/8Gs//wAXR5Vx/wBBjUv/AAaz/wDx&#10;dAHulFeF+Vcf9BjUv/BrP/8AF0eVcf8AQY1L/wAGs/8A8XQB7pRXhflXH/QY1L/waz//ABdHlXH/&#10;AEGNS/8ABrP/APF0Ae6UV4X5Vx/0GNS/8Gs//wAXR5Vx/wBBjUv/AAaz/wDxdAHulFeF+Vcf9BjU&#10;v/BrP/8AF0eVcf8AQY1L/wAGs/8A8XQB7pRXhflXH/QY1L/waz//ABdHlXH/AEGNS/8ABrP/APF0&#10;Ae6UV4X5Vx/0GNS/8Gs//wAXR5Vx/wBBjUv/AAaz/wDxdAHulFeF+Vcf9BjUv/BrP/8AF0eVcf8A&#10;QY1L/wAGs/8A8XQB7pRXhflXH/QY1L/waz//ABdHlXH/AEGNS/8ABrP/APF0Ae6UV4X5Vx/0GNS/&#10;8Gs//wAXR5Vx/wBBjUv/AAaz/wDxdAHulFeF+Vcf9BjUv/BrP/8AF0eVcf8AQY1L/wAGs/8A8XQB&#10;7pRXhflXH/QY1L/waz//ABdHlXH/AEGNS/8ABrP/APF0Ae6UV4X5Vx/0GNS/8Gs//wAXR5Vx/wBB&#10;jUv/AAaz/wDxdAHulFeF+Vcf9BjUv/BrP/8AF0eVcf8AQY1L/wAGs/8A8XQB7pRXhflXH/QY1L/w&#10;az//ABdHlXH/AEGNS/8ABrP/APF0Ae6UV4X5Vx/0GNS/8Gs//wAXR5Vx/wBBjUv/AAaz/wDxdAHu&#10;lFeF+Vcf9BjUv/BrP/8AF0eVcf8AQY1L/wAGs/8A8XQB7pRXhflXH/QY1L/waz//ABdHlXH/AEGN&#10;S/8ABrP/APF0Ae6UV4X5Vx/0GNS/8Gs//wAXR5Vx/wBBjUv/AAaz/wDxdAHulFeF+Vcf9BjUv/Br&#10;P/8AF0eVcf8AQY1L/wAGs/8A8XQB7pRXhflXH/QY1L/waz//ABdHlXH/AEGNS/8ABrP/APF0Ae6U&#10;V4X5Vx/0GNS/8Gs//wAXR5Vx/wBBjUv/AAaz/wDxdAHulFeF+Vcf9BjUv/BrP/8AF0eVcf8AQY1L&#10;/wAGs/8A8XQB7pRXhflXH/QY1L/waz//ABdHlXH/AEGNS/8ABrP/APF0Ae6UV4X5Vx/0GNS/8Gs/&#10;/wAXR5Vx/wBBjUv/AAaz/wDxdAHulFeF+Vcf9BjUv/BrP/8AF0eVcf8AQY1L/wAGs/8A8XQB7pRX&#10;hflXH/QY1L/waz//ABdHlXH/AEGNS/8ABrP/APF0Ae6UV4X5Vx/0GNS/8Gs//wAXR5Vx/wBBjUv/&#10;AAaz/wDxdAHulFeF+Vcf9BjUv/BrP/8AF0eVcf8AQY1L/wAGs/8A8XQB7pRXhflXH/QY1L/waz//&#10;ABdHlXH/AEGNS/8ABrP/APF0Ae6UV4X5Vx/0GNS/8Gs//wAXR5Vx/wBBjUv/AAaz/wDxdAHulFeF&#10;+Vcf9BjUv/BrP/8AF0eVcf8AQY1L/wAGs/8A8XQB7pRXhflXH/QY1L/waz//ABdHlXH/AEGNS/8A&#10;BrP/APF0Ae6UV4X5Vx/0GNS/8Gs//wAXR5Vx/wBBjUv/AAaz/wDxdAHulFeF+Vcf9BjUv/BrP/8A&#10;F0eVcf8AQY1L/wAGs/8A8XQB7pRXhflXH/QY1L/waz//ABdHlXH/AEGNS/8ABrP/APF0Ae6UV4X5&#10;Vx/0GNS/8Gs//wAXR5Vx/wBBjUv/AAaz/wDxdAHulFeF+Vcf9BjUv/BrP/8AF0eVcf8AQY1L/wAG&#10;s/8A8XQB7pRXhflXH/QY1L/waz//ABdHlXH/AEGNS/8ABrP/APF0Ae6UV4X5Vx/0GNS/8Gs//wAX&#10;R5Vx/wBBjUv/AAaz/wDxdAHulFeF+Vcf9BjUv/BrP/8AF0eVcf8AQY1L/wAGs/8A8XQB7pRXhflX&#10;H/QY1L/waz//ABdHlXH/AEGNS/8ABrP/APF0Ae6UV4X5Vx/0GNS/8Gs//wAXR5Vx/wBBjUv/AAaz&#10;/wDxdAHulFeF+Vcf9BjUv/BrP/8AF0eVcf8AQY1L/wAGs/8A8XQB7pRXhflXH/QY1L/waz//ABdH&#10;lXH/AEGNS/8ABrP/APF0Ae6UV4X5Vx/0GNS/8Gs//wAXR5Vx/wBBjUv/AAaz/wDxdAHulFeF+Vcf&#10;9BjUv/BrP/8AF0eVcf8AQY1L/wAGs/8A8XQB7pRXhflXH/QY1L/waz//ABdHlXH/AEGNS/8ABrP/&#10;APF0Ae6UV4X5Vx/0GNS/8Gs//wAXR5Vx/wBBjUv/AAaz/wDxdAHulfQ1z/yji17/ALF/Uv8A0fLX&#10;wL5Vx/0GNS/8Gs//AMXV8+I/Fh0F/Cv/AAm2v/2bIrJJp/8Ab1z5LKxyQU8zaQSeRjmvoMhzink9&#10;WtKUHLnpuGjtZu2vysfL8UcP1OIKOHhCooezqxqO6vdRvp6u+5yFFaX/AAiWg/8APrJ/4FSf/FUf&#10;8IloP/PrJ/4FSf8AxVfPn1C2M2itL/hEtB/59ZP/AAKk/wDiqP8AhEtB/wCfWT/wKk/+KoAzaK0v&#10;+ES0H/n1k/8AAqT/AOKo/wCES0H/AJ9ZP/AqT/4qgDNorS/4RLQf+fWT/wACpP8A4qj/AIRLQf8A&#10;n1k/8CpP/iqAM2itL/hEtB/59ZP/AAKk/wDiqP8AhEtB/wCfWT/wKk/+KoAzaK0v+ES0H/n1k/8A&#10;AqT/AOKo/wCES0H/AJ9ZP/AqT/4qgDNorS/4RLQf+fWT/wACpP8A4qj/AIRLQf8An1k/8CpP/iqA&#10;M2itL/hEtB/59ZP/AAKk/wDiqP8AhEtB/wCfWT/wKk/+KoAzaK0v+ES0H/n1k/8AAqT/AOKo/wCE&#10;S0H/AJ9ZP/AqT/4qgDNorS/4RLQf+fWT/wACpP8A4qj/AIRLQf8An1k/8CpP/iqAM2itL/hEtB/5&#10;9ZP/AAKk/wDiqP8AhEtB/wCfWT/wKk/+KoAzaK0v+ES0H/n1k/8AAqT/AOKo/wCES0H/AJ9ZP/Aq&#10;T/4qgDNorS/4RLQf+fWT/wACpP8A4qj/AIRLQf8An1k/8CpP/iqAM2itL/hEtB/59ZP/AAKk/wDi&#10;qP8AhEtB/wCfWT/wKk/+KoAzaK0v+ES0H/n1k/8AAqT/AOKo/wCES0H/AJ9ZP/AqT/4qgDNorS/4&#10;RLQf+fWT/wACpP8A4qj/AIRLQf8An1k/8CpP/iqAM2itL/hEtB/59ZP/AAKk/wDiqP8AhEtB/wCf&#10;WT/wKk/+KoAzaK0v+ES0H/n1k/8AAqT/AOKo/wCES0H/AJ9ZP/AqT/4qgDNorS/4RLQf+fWT/wAC&#10;pP8A4qj/AIRLQf8An1k/8CpP/iqAM2itL/hEtB/59ZP/AAKk/wDiqP8AhEtB/wCfWT/wKk/+KoAz&#10;aK0v+ES0H/n1k/8AAqT/AOKo/wCES0H/AJ9ZP/AqT/4qgDNorS/4RLQf+fWT/wACpP8A4qj/AIRL&#10;Qf8An1k/8CpP/iqAM2itL/hEtB/59ZP/AAKk/wDiqP8AhEtB/wCfWT/wKk/+KoAzaK0v+ES0H/n1&#10;k/8AAqT/AOKo/wCES0H/AJ9ZP/AqT/4qgDNorS/4RLQf+fWT/wACpP8A4qj/AIRLQf8An1k/8CpP&#10;/iqAM2itL/hEtB/59ZP/AAKk/wDiqP8AhEtB/wCfWT/wKk/+KoAzaK0v+ES0H/n1k/8AAqT/AOKo&#10;/wCES0H/AJ9ZP/AqT/4qgDNorS/4RLQf+fWT/wACpP8A4qj/AIRLQf8An1k/8CpP/iqAM2itL/hE&#10;tB/59ZP/AAKk/wDiqP8AhEtB/wCfWT/wKk/+KoAzaK0v+ES0H/n1k/8AAqT/AOKo/wCES0H/AJ9Z&#10;P/AqT/4qgDNorS/4RLQf+fWT/wACpP8A4qj/AIRLQf8An1k/8CpP/iqAM2itL/hEtB/59ZP/AAKk&#10;/wDiqP8AhEtB/wCfWT/wKk/+KoAzaK0v+ES0H/n1k/8AAqT/AOKo/wCES0H/AJ9ZP/AqT/4qgDNo&#10;rS/4RLQf+fWT/wACpP8A4qj/AIRLQf8An1k/8CpP/iqAM2itL/hEtB/59ZP/AAKk/wDiqP8AhEtB&#10;/wCfWT/wKk/+KoAd4U/5Fqx/69U/lRV6zt47G1js7P5Io12xr6CigD9Cf+CSHx2ufCv7FOj/AA2M&#10;Crb3HiydmuM8/P5XH6V992mp6tfaNcWGmapNBK0PyvDIVbpX5Q/sH65/wj/7K/hW7RtrN4sx9fuV&#10;+i1h8XtO8K+KtPs7u8VkvIVWQFvu14+Ijy1NEd0anNdM8x8eXetDVru217ULiSZZiGM0hYn86+I/&#10;jh4sOmftJLdtJ/qmjj/DNfoZ+1B4QsoJI/GuindbzR5k2dM+tfln+0Drcl98Y7+/jc/u7nH5H/61&#10;dmHjzRZj7/tND9VPCl3P4/8A2YD9jG57azDR49hmvm2y1O4Ouq0vBjuBu/A19Ff8E9dZsvGHwEW0&#10;k2sz2YG09+MV4P8AF7Sn8GePdSsfK2+VdMyj1Ga8PEc0JNI9bC+9G7Wp9/eIP20Phj8MfD9r4V1q&#10;a4+3R6VCVMcQZVYxggHmvlCT9qTW9P8AHX/CQab4xuWh+1F/LVPlC56V8/8Ajn4q3/jrxfeatdXT&#10;BXdEjTd0VUCj+VUrbWHV8B2rzfaVLWZ6UqfupxPQv2g7fR/jt8S7z4iXfjmeN7qRSsT25bYqgAAH&#10;PtXL6j4T8LeFNLk1o+LJbhraLcqtb7QSB65qnFqp35839ata1otv4v8ACdxpz3Gxn469OKuP7ySi&#10;whKSZ5P4h+ON14k8GX/hw2yvcX11GkJ25MUQ5P4mvrT9kL4ZaR4e+FNv4iu4VW4myyMy8g+ua+Kf&#10;BXhBrPxF9jlbzHW62lhyODxX2fF47vPDPw1t9IhuVi+x2eAvfkV3YqUaVFU11OrD0/e5nqfNn7Wn&#10;xNv/AIkfF1tGluPOs9H3RQ7emSeTX0t+yx+0n4J8G/A2x+HHjLwvJqNn5bB7dUXuTyCehr59034I&#10;+JfiBqureONI0tp4bdt1xsXJBxknFX/BmrWM8Daai+XJBIV8sjB4pTpqWHXKuxNWolO56nf6h8O5&#10;tYvLq0i1CK1kmLWsO8ExqT0Joi1LwOu4K+pZ28NuWuQQ56nn+Knz3qQQbgw/CuP2ZhKpzPQ6ddW8&#10;ORnlr5vrMK0dJ1nw9NqMUUFrcq+75WaYH+lectq0m7/WVNb+JJNKeTUVmO6NWK49aqnTvIVSpdWX&#10;U5z9pyK6/tjTbBkcHUtQWK3I+bd8w4xX0Lo1lHY6Xa2Sr/qbdU49hXzX4S8S6h8V/j5oNl4llWZN&#10;Ljklgj2cFhzu/lX0wJmXhhXvTf7tI8uVOpTnyyOr+GsKSeMLfcPuxsV+uDXV/E7ULiz0CaW1m8uS&#10;MboXJ6MOn61yvwh3T+Logq5/dt/Kum+K0Cz6JdWU0O5ZF2hfftXLU2MZfxNT551z4jaP4+16+fx/&#10;4jmi07To1UWy3DIrSkZYYU5bAFcb4V8U/CbwfoV54j1/wHeXEM+oSG3upLc+W0ecKAW9q9m134T+&#10;Ffhr8MUVbCCTXNemhs3up1DsvmHDlc9MLmtbxN8MdAm8DSRX2lIwt9PcWMOBiLCH5seoopxjvsTU&#10;qdEeH+M73wR4ofw/4osvhxLZaHDcLcXVwsAAlToBx1H1r1axufhPbJHcv8PLq3aRRIsh0ZuQehzi&#10;vZ/gl+zhoGtfs/2djYabJdXgs41jt5OAxyG6GvpHQfgBb6tpFidTtjC8dqiTRKo+XC4xRW961isP&#10;Fyhe9j4X+H37Zc3wM8exaVHpsl14d1CbdcK1uy/ZiP4hkemOM9q+5Phh8VfC/wAVfB9r428F7b/T&#10;7hBImzn9OxBrr3/Z8+Gd/o62dz4UtPOVdvntbruxj1IryLw78I/Ef7O/j2+HgSxkj0XUpvOnt41H&#10;lb+5Ufw9e1RyyWp1ScbWSPStC1m+v/Eq3Uto0a/dwy4718u/8FrfCeo3HhLwX410Sy3Tf2hJYzSD&#10;oqld4J/I19feFvEVhrsaSXESiRfvHbz0r5v/AOCvetCy/Zx025jVfl8SRLG/cfI2a6cP70kc9b+D&#10;JeR+euiWjafAsUgzL1kf1qn4ylePTXWH7zdauaLdrqUP2kyZ45rA8b37qzmLdtXv+FexKXu6nyEY&#10;/vLHjXxFZ5RcQIeap+C/DF/PodjrUcsgNvPIvl7eGBzxXffDX4Qa98efixp/w68PL+/1K4CtIw4j&#10;Tux+gr6C/bL+CvhP9nKLwp8IvC7GQWuitcXFxJjdPLJK+5jjt8uAOwrlxM406KXc+qympLDy5vI+&#10;btdsdQtvDVrFvkuJocDLZOFPb6AV2HhtPsMum3BCq29B9KxZZ5PPWNGPJ6Vv6jpEl5o8dvC21m7j&#10;tXHTf7mS8jfHV3iMRB22PQNT8b6JY27fbL2JWXjbv5zXkev+LE134hWuqw27xxyW8kbbvVTTV8Pa&#10;qtvMYVZlljGZJj907un1xVHXbCCx061vRPuuFu/L4bkg1y5bTdLFKXcMyvLBtHcaVA97MoU4y3Hy&#10;1718BPEcVnfwWYbhWC14bo10bTTYZQPm25+nFenfs8Tvq3iu3tHPWYH6819JW96B8bT+Id/wVC8b&#10;W+r2mleGYlLNa2B3OOgLAcV5XrvwXh0/9hvwn8T54dt3NHfJMynhlxII/ocL+te3+PP2ZvHn7RXx&#10;Y8Q24X7NZ6awhiuZl+VwDgfpzXo/7TXwKsfA3/BOW88H2dwZD4ds3k8wJy/3yT7A7q8/E1OaMYnu&#10;ZbKVOUn3PxvoooruM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aPgZ/wTt/bd&#10;/aX8CL8TvgL+zV4m8U+H5LqS2XVdLtVeEzR43pksORkZ+tfsp/wRO/4N2NM+Bc2l/tTft3eGLXUP&#10;GELJdeHfA9zsmt9HccrNcYysk4PIXlUPPJAI9i/4NYv+UU9j/wBj9rP/AKFFX6PUAfxt/Aj4D/C7&#10;4wafdWPjH472vgfXLm+8jw2fEOkyjSr9gPmSS8UlbdtxQZZSoDZYgc1w/wAVfhd48+CXxF1j4T/E&#10;3w/NpevaHeNbalYzYJRxgggjIdGUhldSVZWVgSCDX1dZ+J/BMH7HurWsmu2UfgS4+HcVrdaG18/k&#10;3XjhZwY7qxtJ5XkhnS2Ma3E6KkUjB8DDAVwf/BSFNSsL/wCDPhvxuzHxrpPwJ0S18aJM2ZoZ/PvH&#10;soZs/MJU0x9PRg3ICqvGMUAfNtXvC3hDxL4yF7PpN1YwxWd0IP8ASN+5j5aPnjt8+PwqjXbfAv8A&#10;5B+t/wDYYH/pNBQBl/8ACnfHH/QW0n/vmWj/AIU744/6C2k/98y16dRQB5j/AMKd8cf9BbSf++Za&#10;P+FO+OP+gtpP/fMtenUUAeO+MPA/jHwfozazc3umzKsipsj8wHn6iuX0/wAQarNqkNje2tuFm3Dd&#10;EzZGFJ71658b/wDkRpP+vqP+deM2f/Ifsf8Aek/9ANAHSUUUUAfTX7HnhfXb79jLw14gjsm+w2/i&#10;5ke42/LvBQYr6S+L/ieTTfFWnyJc4KqNzeleS/sR+MtFX/gmxovguAh76HxtcXtynpGPLOa0/Hvx&#10;F0nxLciV7xVkVQqqWGRXm1vekzqhG259cfDXxCvxf+GF14fvrhZGhhbb6/54r8qPj9o974e+M2ua&#10;RqCOrQ6g4Kyf73Wv0K/ZD8XW9nqH2OW5VRNGF2+vFfMP/BT/AOEl14N+NA8bQW/+g6vHnzAv8Y/+&#10;sR+VPA1Je0cWaTj2Psr/AIJZIj/CezKNy0e2qf7b3wy1JPGzXuk2w/f27SzSbeEVVJZj7ADP4Vh/&#10;8EsfGj/8Kyt7aIoWhbaB3r6Z/ae8JP40+EWuXOkQwjVp9Je2s/OYKq+YQHbceh25rzsV/EZ1YWpK&#10;Olz8xrK8DXjSlvvNk10EF1C2395Vy+/Zr+KemzfZw+l7u+3VIj/Wqt38HfiJ4bsZdR1ZbNoYxlzD&#10;eo5A/A15/Lzas9XnsrFkSwE8yUzWNeGlaJeXkF3h0t22jPtVXRvAni3WUWW3i2RuuVkkfANVPiR8&#10;NPEvhvwzcanql/atEF27Y5txOe1XTjaSJjrI5r4T3Md/4ptVJ3NJLvkb8a9s8XzTSSra3U22ScCT&#10;73RQMAV5/wDs5+BLa6tZNeidf3YJ3elLPY/ErWPFt3qN5bbbZl226mdcbQeOh44rWtGNSt6HoSqK&#10;jSSsfRX7CXiPSNA8e6l4W8SapaRWmpwEL9okCqzdMc968M+Pemj4QfH3xBZLaTNYteF7VoV3goTk&#10;EYrB1Dwh4xvH3W100EgbO9ZiMGltfhH461iaOTUvEk11N13TXWVP51rTqxirM86tW9rokbul+LLf&#10;VrX7bFHJHu42yLg0XOtK6bA1TW/wj8aJGsQubUDb/wA9qcfg54xZvmvbX3PmGuaUY817kWkZsmpM&#10;ed1RzXD3dtJAr/eT+Gtpvgp4rZ/m1S2x/vH/AAqSP4M+IoHzHq9vn8a2pqHUUZSjNNnOfslaNJqH&#10;xo1jWLuI50+w2R+xY4/kK+kn+9XCfAv4WnwHeatrl1OslxqAjVtq/KAM/wCNd2/3q9ByUqehniKk&#10;ala6O1+BMRl8bKB/Dbu36V3niywOo6pHZkLhphuVh2rhfgTfadpXxBtv7UuliimjMe9vUkV6pq1q&#10;Na8cXSWar5IYhZB02+tYyT6nDVseJ/GjwWfir8QtD8EQ6nc2cdi322Wa3JDDYwwPx5r2jQfA+jXU&#10;Sya1b+a0i45+6Ex3FXrHwXoGk6jLr5SNrlowjTMDkKOcVxPxI+Mq2Dt4d8MP+9Y7XkXtU80Y7mfk&#10;e2eEfiJ4M8IiPR/D7JujwDt+6texeAvH0XiSzJiZTs7rXxX4Ell0uP8AtbX70wQnl3P3jXtHwu+P&#10;vgm0t5NMsJ9rJ/G55alzw6HRTlaNj6POqKh68+lc94k8T6bNN/ZuqIsMzZ8nzOj+1efad8d9Gub4&#10;A3y7c4+8Km+NZt/FngY3Wn3JjuYx5lrIp6nrWikuXU2Wu5vfD17DU/EVxpxBjlj+YqPuke1fOX/B&#10;X/VNIv8A4W6H8Ore8h+1zat9qaHzBuVEQjOM5/ir2D9lvWb/AFzTprnU5f8ATIPlkb1r4D/ba8f+&#10;I9c/aK16116/a4azuWht93SOMHhRWtCMbnLipctPQ8n0zS4tEh+yxybgsfJ9a43x5fI6tGv8Un6V&#10;1gkldGYn5mrgvEZEt0xB3BWxXdKXMuXqzwHTXM5Huv8AwS00O2u/2kH1W506aT7LpshSaPO2I9Mt&#10;Tv8Agpl4sXU/2orrREm+XTdLtoE9yVMh/wDQ63P+CX3xS8MeDfiPeeAtWgVbrXLfba3G3nevOzPv&#10;WP8AtEfD3TfiN8bfEXi3WLt/Mm1KSNfL/hVPkGPwWvPxkpRkr9D28vjzQVj51in33qsX/iFdxM9x&#10;b6fHLaRbjsytdJD8EPBFjE07yXjMoJXdKMfyqHT9LhRBAhO1exqsN+9iwzBvDyjI4+L+1riy+zXE&#10;W1mYlj7Gq9n4Ds2u47rU90mxtwXtmuw1HSAZcRo3X+HvVWVXj/cPHj8Oa9PD4enTs+p5FbMcRWi4&#10;vZlSRQg2oPlHAFdb8I/Ez+E9Z/tNGw68p9a5ny0/iSiK/FveRW0CFpJXCxqvck1rWl7tzzqf8Sx9&#10;6fs2azbaz4Kurx3Y3N1c5nfsxPP9ap/t43Mml/sd+MrS2f72jSZAbrxUf7M3h680Lwpp+kTn94se&#10;64K55Y9a4/8A4KMeKJfC/wCzdr+j6jIqtqCyRQnsYwjMT+QrwebmqNrufQU5csUj8Z6Kqf29ov8A&#10;0FLf/v8ACj+3tF/6Clv/AN/hXvHOW6Kqf29ov/QUt/8Av8KP7e0X/oKW/wD3+FAFuiqn9vaL/wBB&#10;S3/7/Cj+3tF/6Clv/wB/hQBboqp/b2i/9BS3/wC/wo/t7Rf+gpb/APf4UAW6Kqf29ov/AEFLf/v8&#10;KP7e0X/oKW//AH+FAFuiqn9vaL/0FLf/AL/Cj+3tF/6Clv8A9/hQBboqp/b2i/8AQUt/+/wo/t7R&#10;f+gpb/8Af4UAW6Kqf29ov/QUt/8Av8KP7e0X/oKW/wD3+FAFuiqn9vaL/wBBS3/7/Cj+3tF/6Clv&#10;/wB/hQBboqp/b2i/9BS3/wC/wo/t7Rf+gpb/APf4UAW6Kqf29ov/AEFLf/v8KP7e0X/oKW//AH+F&#10;AFuiqn9vaL/0FLf/AL/Cj+3tF/6Clv8A9/hQBboqp/b2i/8AQUt/+/wo/t7Rf+gpb/8Af4UAW6Kq&#10;f29ov/QUt/8Av8KP7e0X/oKW/wD3+FAFuiqn9vaL/wBBS3/7/Cj+3tF/6Clv/wB/hQBboqp/b2i/&#10;9BS3/wC/wo/t7Rf+gpb/APf4UAW6Kqf29ov/AEFLf/v8KP7e0X/oKW//AH+FAFuiqn9vaL/0FLf/&#10;AL/Cj+3tF/6Clv8A9/hQBboqp/b2i/8AQUt/+/wo/t7Rf+gpb/8Af4UAW6Kqf29ov/QUt/8Av8KP&#10;7e0X/oKW/wD3+FAFuiqn9vaL/wBBS3/7/Cj+3tF/6Clv/wB/hQBboqp/b2i/9BS3/wC/wo/t7Rf+&#10;gpb/APf4UAW6Kqf29ov/AEFLf/v8KP7e0X/oKW//AH+FAFuiqn9vaL/0FLf/AL/Cj+3tF/6Clv8A&#10;9/hQBboqp/b2i/8AQUt/+/wo/t7Rf+gpb/8Af4UAW6Kqf29ov/QUt/8Av8KP7e0X/oKW/wD3+FAF&#10;uiqn9vaL/wBBS3/7/Cj+3tF/6Clv/wB/hQBboqp/b2i/9BS3/wC/wo/t7Rf+gpb/APf4UAW6Kqf2&#10;9ov/AEFLf/v8KP7e0X/oKW//AH+FAFuiqn9vaL/0FLf/AL/Cj+3tF/6Clv8A9/hQBboqp/b2i/8A&#10;QUt/+/wo/t7Rf+gpb/8Af4UAW6Kqf29ov/QUt/8Av8KP7e0X/oKW/wD3+FAFuiqn9vaL/wBBS3/7&#10;/Cj+3tF/6Clv/wB/hQBboqp/b2i/9BS3/wC/wo/t7Rf+gpb/APf4UAW6Kqf29ov/AEFLf/v8KP7e&#10;0X/oKW//AH+FAFuiqn9vaL/0FLf/AL/Cj+3tF/6Clv8A9/hQBboqp/b2i/8AQUt/+/wo/t7Rf+gp&#10;b/8Af4UAW6Kqf29ov/QUt/8Av8KP7e0X/oKW/wD3+FAFuiqn9vaL/wBBS3/7/Cj+3tF/6Clv/wB/&#10;hQBboqp/b2i/9BS3/wC/wo/t7Rf+gpb/APf4UAW6Kqf29ov/AEFLf/v8KP7e0X/oKW//AH+FAFui&#10;qn9vaL/0FLf/AL/Cj+3tF/6Clv8A9/hQBboqp/b2i/8AQUt/+/wo/t7Rf+gpb/8Af4UAW6Kqf29o&#10;v/QUt/8Av8KP7e0X/oKW/wD3+FAFuiqn9vaL/wBBS3/7/Cj+3tF/6Clv/wB/hQBboqp/b2i/9BS3&#10;/wC/wo/t7Rf+gpb/APf4UAW6Kqf29ov/AEFLf/v8KP7e0X/oKW//AH+FAFuiqn9vaL/0FLf/AL/C&#10;j+3tF/6Clv8A9/hQBboqp/b2i/8AQUt/+/wo/t7Rf+gpb/8Af4UAW6Kqf29ov/QUt/8Av8KP7e0X&#10;/oKW/wD3+FAFuiqn9vaL/wBBS3/7/Cj+3tF/6Clv/wB/hQBboqp/b2i/9BS3/wC/wo/t7Rf+gpb/&#10;APf4UAW6Kqf29ov/AEFLf/v8KP7e0X/oKW//AH+FAFuiqn9vaL/0FLf/AL/Cj+3tF/6Clv8A9/hQ&#10;Bboqp/b2i/8AQUt/+/wo/t7Rf+gpb/8Af4UAW6Kqf29ov/QUt/8Av8KP7e0X/oKW/wD3+FAFuiqn&#10;9vaL/wBBS3/7/Cj+3tF/6Clv/wB/hQBboqp/b2i/9BS3/wC/wo/t7Rf+gpb/APf4UAW6Kqf29ov/&#10;AEFLf/v8KP7e0X/oKW//AH+FAFuiqn9vaL/0FLf/AL/Cj+3tF/6Clv8A9/hQBboqp/b2i/8AQUt/&#10;+/wo/t7Rf+gpb/8Af4UAW6Kqf29ov/QUt/8Av8KP7e0X/oKW/wD3+FAFuiqn9vaL/wBBS3/7/Cj+&#10;3tF/6Clv/wB/hQBboqp/b2i/9BS3/wC/wo/t7Rf+gpb/APf4UAW6Kqf29ov/AEFLf/v8KP7e0X/o&#10;KW//AH+FAFuiqn9vaL/0FLf/AL/Cj+3tF/6Clv8A9/hQBboqp/b2i/8AQUt/+/wo/t7Rf+gpb/8A&#10;f4UAW6Kqf29ov/QUt/8Av8KP7e0X/oKW/wD3+FAFuiqn9vaL/wBBS3/7/Cj+3tF/6Clv/wB/hQBb&#10;oqp/b2i/9BS3/wC/wo/t7Rf+gpb/APf4UAW6Kqf29ov/AEFLf/v8KP7e0X/oKW//AH+FAFuiqn9v&#10;aL/0FLf/AL/Cj+3tF/6Clv8A9/hQBboqp/b2i/8AQUt/+/wo/t7Rf+gpb/8Af4UAW6Kqf29ov/QU&#10;t/8Av8KP7e0X/oKW/wD3+FAFuiqn9vaL/wBBS3/7/Cj+3tF/6Clv/wB/hQBboqp/b2i/9BS3/wC/&#10;wo/t7Rf+gpb/APf4UAW6Kqf29ov/AEFLf/v8KP7e0X/oKW//AH+FAFuiqn9vaL/0FLf/AL/Cj+3t&#10;F/6Clv8A9/hQBboqp/b2i/8AQUt/+/wo/t7Rf+gpb/8Af4UAW6Kqf29ov/QUt/8Av8KP7e0X/oKW&#10;/wD3+FAFuiqn9vaL/wBBS3/7/Cj+3tF/6Clv/wB/hQB6D4E/aV/aI+Fugr4V+Gnx28YeH9MWZpV0&#10;/RfElzawCRvvNsjcLk4GTjJr9hv+CJH/AAcY3Lf2T+yf/wAFB/Gkk7FltfDHxK1SYs7Z4W3v5Dyx&#10;7LO3J6OT96vw4/t7Rf8AoKW//f4Uf29ov/QUt/8Av8KAPYv2f/2n7T9nK21DVfDnwH8Fa94se6Eu&#10;g+L/ABXa3N9JoWFI321oZhaNLuwwkmhlKlRgV534y8ZeK/iL4t1Lx5478RXmr61rF5Jd6pqmoTmS&#10;a6ndtzyOx5LEmsH+3tF/6Clv/wB/hR/b2i/9BS3/AO/woAt1VudG0i7ma4udLt5JG+87wgk8Y/lS&#10;f29ov/QUt/8Av8KP7e0X/oKW/wD3+FACf8I9oX/QGtf+/K/4Uf8ACPaF/wBAa1/78r/hS/29ov8A&#10;0FLf/v8ACj+3tF/6Clv/AN/hQAn/AAj2hf8AQGtf+/K/4Uf8I9oX/QGtf+/K/wCFL/b2i/8AQUt/&#10;+/wo/t7Rf+gpb/8Af4UAMbw14ef5X0S1Yf7Vuv8AhT7TQNEsJ1ubLSLaGReFkjhVWH4gUf29ov8A&#10;0FLf/v8ACj+3tF/6Clv/AN/hQBboqp/b2i/9BS3/AO/wooA+h/2TdYXT/wBi9po5Nsi3Fzty3cqm&#10;K89k8Zahb3fmJdvuVs/MxPNY/wAJ/FV7afAvTdCtbgrG80xkRW69MVnXdy7XJOKxjCLk7noR1ifb&#10;/wCzn4xmSLS9cD/MNokx9a9R/wCCj/hSw8d/s2x+I1hX7RZyI8Ld+RyK+S/2V/HUzKNLurxl2yAq&#10;N3vX6I/Db4c6f+0D8Oo9B8TP5lrGqlo84z7V5NSUsPiE0Xy8yPmX/gll4quNAFxpGr7o0V1ZVev0&#10;K8fvpWtfDm6jVlbdZk7c+1eX/wDDG3hDw5bLN4Pt1tbmNcbUGN2KrXeteJvDFpJ4e1gMAItp3ZOR&#10;9ayrVPaS5l1HRfvWPnO7vbeyvri13f6uZl/WsTxrr8CeHrpZOYjCd49RVXxlrsdr4o1BRJ/y8N/O&#10;uK8f+Jc+GLpVf7xA/WuBRlzHqc7cT0GDWI/sUMcWI1WJdqL24ri/jFO+r2FvpP2n5DIGZV6t6VMm&#10;vI1nC2//AJZqP0ruvD/7NmpfHn4a6b4x+Gsyzaxp+oTJrFnJcBflVv3ZAx6fzqub2cjow9pSudZb&#10;/BCb4N/s86ZrH2NluNSjV7h2XGC/b8q82mnCP1Oa+z4/B9r8RPh1Z/DDx8fLv7WJRJGrcxlRgN9K&#10;+NfiRosvgbxhfeF9RbbJa3DJ83cA8GsaPNKZWKleNiuLzc2Q9XrTUwp27+a5STV4raQkyD25qe31&#10;+3Zshq6vZSuzhidza60pUI8tWYtWVX4krg4PEP7373er0etq53eZS9jIrmO6XViaka9VueK4wa6R&#10;/HUsXiAjAMtJUpLUHLyPWfDTRSaQWA+ZjSyLLJKIYUZnY8KvWrfwm8L674wsre10DT5pty/PIsRK&#10;r9Tiva/D3wy+HvwpVNZ8bahHdXzDK26rnDfSuqNRKmctT3ZHK/DX4R3lzLD4i8Sq0MUeGhj6M3vX&#10;pF7qdpp+67gwvGM9zTZNbfxRturDTmigHEaba5nxfq9rpsv2O8iJP9zNEpxlsc0pcysc748+I3iL&#10;xJdf8Ih4ORmnm4kkQ42r6k0zSPBXhXwFanUfEuoC+1LGWUt8qmszxD4ik06KSbQbSOGSQYZo1+Y1&#10;xl3f6/Ncb9bZwZOfmPWuepUlcuMVudH4n8Xvqs+yOVvLH8PaqWlX72shnWZufQ1UNvHcfMrULZlT&#10;9/iuWNSUnqb8seU3ovGGo6fHut7llG7PWvd/hf8AEQfEj4bvoL3fl6lax4j+b7wr5m1CfyoWGf8A&#10;x2tj4ReOr/wrrC3VpcMNxwy/3hWirSi9WXTXU+kP2Wtf1Dw9r2tWGtoR5cbM2frXwH+0bqE3iv8A&#10;aF8TatFKTG2pSD64NfoN4EuNP1XT77xLp8YVp9PbzG24O6vzZ+JPieys/HOrRl8yG+lI9T8xruo1&#10;upy4qKlTsZ+t3i2cAtYBumk+VV9K5vXtFe0VUxzjLfWuq8DaMutyyavdyec+cKf7tV/HNoLeVlRM&#10;44r0MJepU52eDiv3a5UZvwFuZ9H+OHh3VIZDug1SORtrY+UHJ/SvWNV1uTUtWutQll+a4uHkY+pZ&#10;ia81+BWlPc+NL3xAU+XS9Mnl8w9AxXaP51tDxRBv2/8As1cece9NI97I4/7O2zo9RumeykHm/wAN&#10;ZGjbi/zVVOuW9w2wyBav6bGxk81V+X1qcri4xkiM4knYsrKdOv4b2KIOVlB2sMjrXp37TfwosY/C&#10;2j/EnwnoX2e3ns4xeRxxgKrkDnj1JrzOY4Kn/ar6k8FE/EL4PWnhzUJftFvcaf5YjP8AAw4/nXpy&#10;qeztc8nD0PbJ2PkHQtBh8Q3LabDexrcquRGzdvWqds9r8Odb/tTxLbZuo5tlnbsoO5s/e/CqviO4&#10;vPBH7SVx4WMbwyNp00Vusn8TA5FegfHrwZCmn+EfjVZWzMklun2hW+5vXofbNRUrS0j3L+pqPvHs&#10;X7NX7V/ga28UW/gLxLdtDdX0fy3DriON/wC6xJ46V57/AMFafiZ4O8W/DGTQfDXiK2vJrO0vvtK2&#10;8wbZ+5I5xVPT/wBmq9+Pt/ZfGj4Eanpsd9GUbWtHvrkQiOYD7wPoQK85/wCCknw1T4c+GY9b1DSr&#10;fTtW1jQ7z+1LOxuhNBvRCN6sPXPI9fXqeGMeSodVGPNJI/Imig9aK945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XnbSg8Z9a+lP2dP2af2aZvgdoPxx/aq8Q+MFs/G3xGbwn4Y0/wVcW0&#10;M1qkEMMl7qU7XMMqzRxm7tUS3Xy2kJkJlQKM9b4X/wCCb3wktrH9onw38Qf2i7iTxx8E9D1a+03w&#10;toXh+Tyb+GzvbK2W8uLuXEcccn2v5YYhJISjFnjAXzNHFxvfom36JJv1smv6uVH3rW6tJerbXy1T&#10;X9I+Ps5HSlIGMivpX9jb9hDwz8Yf2mvhr8F/2o/ilcfD7SfibNpLeF7jSdPTVrzWVvtRisoooVhk&#10;8u1Yl5HZ7lk8tImIjlYpG/Ufs7/sDeC/iTp3xe1lvhJ8UviVP8PvGEOjaX4X+GN9DDqE0Ly3Ctdz&#10;btPu8oohXO2NRl+o4FTJcsU31v8AhZNfiJe83buvxV015aHyCM5waCQRkGtLxHHpzeJ76Lw7pV9a&#10;WRvpVsbHUZ1muYYt52RyuqIHkAwGYIgLAkKvQe3/ABc/Y00rwl+1f4N/Y58DeKbi48VajaaHYeML&#10;i+2GDTtdvo4pbi1jVAGCWvnpBIGJYywTcgEKHGLna3V2X9f1v5ilyxvd7Jts+fhnGSKUn/ar6x+K&#10;/wCx/wDsm6r8MvEnxB/Z/wDip4m0u1+HHxOsfCfjrUPHPl3UFzZ3gnW31i1js7ZJokElpciS1ZZn&#10;CtEVkYllrL/an/YF0nwB8WfDfw6/ZT8Y6l48sdY+ENr45k1bXLe20h5LU20lzcSJDLNiNFjjLLEZ&#10;HlPQbmO2oekebpdL748y/DUrllzNdlf8bfmfMA56mkwa+sP2uf2L/h1+zZ8F/Dfi2L4GfF6Vde0X&#10;Rbtfihd6nbt4YlubuBbia1hjGmoXkVBKir9ryGQk5AIrmfin8Af2bNd/ZDn/AGov2e5PHOlf2H48&#10;t/DOrab44vrS6XVfPtJZ47u1e2t4RCVMDiS3YzFBJGfNPdv3ebydn96X5sUfetbqrr8/yPnYDtik&#10;wT2pQexr6p/YY/4J+aB/wUK+Nth8APhP4svvCevX3gu41COTxlJEth9sgFtuZbhEDNDKJJmCeUGj&#10;xGvmS5LBSqRjJRfUR8re+aGI7V9g+Av+CO/7REnwF+Kn7Rvxg/s3w3ofwuvp9HvtP/tyCa/u9Wjl&#10;SN4oo4fMR4oy2HkLqDuXZvG7HzT8WdJ+H2ia7b6Z8OLLxGtrDaFbi78TRxQzXsomlHnpBGCLdGjE&#10;Y8kyTFXWT964IxLqRU1HuHmcnRRRVAfQHwpMi+A7OIn5cE1pi2aW9IU55rA+GN3N/wAITbxBPux/&#10;0FdRpUbkmV1OdvFT9o9Cn8KPTP2bbSxudVuLV5wk8S7oz0r9Uv2DptOuPA3najeqskYxhW61+Sfw&#10;a1mz0fxURcghrhdqt719zfsv/HNvC2n2umLI3NyEbr0P8+1ebjI/vC5e7HQ+8Lu9cXjNbvlT0rl/&#10;iL4Wttf02aVoFMwjO1tvJpLDxQtxpsOoK6srRj5iTV+HxBb38ZjZhtxhtvNefytaE0+5+efxA+Gf&#10;jtvGGoQWvh64cLcN8yoa5fXvgb8TdY01rKPw3cDewOdp9a+4Piv4TSzum1WwjYxyNltqniuNSABV&#10;YxtXJKcqctT1qfLKmfOvh/4IePvOik1rw/J9lC4IjYbvyr2b4I6Z4N+HcqeT4a8SWWoSsRJd2k21&#10;CD6iuoTzVXCI2KcZJsZ8s1hUrOS0RvRXK30O60zVPDun3dxrmmeIdQa+uUVWm1B1cqBnAHtzXl/x&#10;8+EQ+Lm7UX1nT21DbhbiRDHx77c5rWLu/GxqaZJs4KtWVOrKMipJVNzxWz/YQ+Imu6bMLP4jaJCL&#10;Vd8jTTsOM9BkDJqlbfsieNPtDQDxjpSsvHzSPz+lel/FTUbu0TSYI2ZfM1aPdtOMjB4NbCKxAcjr&#10;zXT9al0M/Ze6eS/8MjeO4Bu/4TTSG/7av/8AE0i/sxeOLddx8T6U/ssj/wDxNew2ynLfL+lTbSOi&#10;0/rcg9keOp+zh4uC7m8TWS59m/wrpPhl+zL9r8TQnxl4rg+wo2ZFjVgW9ga9BNxbY/erux2qGe/8&#10;lS9shHpzTjWlImVPSx6lqfxE0T4faPH4R+GOlqqx4jZoVLMT0BOBk1lvp6adA/ir4qaw0bfft7Wa&#10;TG444GO9cB4Z8dv4KupdcbTPtNyufJDc4zXS+BPgr8Wf2kvF9v42+IkksemxYFnaquI1Gepxjn61&#10;1Rj1PLlpLU9v+AuoaZ4vtJr1FiXauLe1bAyO1UfFv7MvxD8XaxNelIY1lclT5mcDNeu/DL9nTw54&#10;Oigu3kkWRR98fdavT7bRNDSMA6gc9q2hT5lcKdPmPBfg9+x/oXh+ObWPHAW+uVXMcLLlRXzv+0Zo&#10;lj/wnt4mmaYLeKOQqqxjjj6V+h8OlWX2SRLefe3QLXyJ+2B8Ir3QNffxJYadL9lm5kcfdBrOrTko&#10;m3LqfNtihicRsK0pIkVOBUcluVlOF/OrQtZJI1wf4a82cXT3NDD1eJvLO0feFV/DcUsd6iBTnNbF&#10;5puX2lu1O0mxjgu0YEbt3rWMrvU2Xuq57l8DtVuI/CWtWplZttq46/d+WviH4T/CK48d/F3xFq/i&#10;zT5PsqzTLbtKMBju6j1r7W+B+RBqsLr8rW7DHr8uK8t/syHwNol9rN1a7Ln95tjVepySB7V1Um5R&#10;sTGMXqz588QeHJPhJrEtiys1rJMQrqc1zPjCaPUMzwNuDcj5q98+Hfw5ufF3hC8k8YWy3X2y6klV&#10;m5Klu49DXj3x6+C2u+ALk32jLJJann5v4favSw+IlTdmeTjMHGpLmR2X7NPwjs7j4FeMPG/ieea1&#10;tr+aOxtbmOPcV+bcxA/Ks5fgn8KyAf8AhOtV/CyX/GvSfg6hg/YLW2uvlmuvEUkixseuD/hXC2ql&#10;Cyla4cwxMqlbQ9rLcN7PDlN/g38MrXNxZeMNUkkXlI5LNApPuQxrLSM2RaAAYU4FdJIxCkgfpXN6&#10;tO1vc7Rau2ec4rTLa75nzM482o80VbUbPMXT7vSvcP2WfiXYpptroFyctb3DITngAmvDLLwz418T&#10;FoNK0ttrHAPpmovg7reoeAv2ir74Za3KxuGWG4WNei4PzH/PpXqVZe026Hl4OnKnrLqdV/wU9+D2&#10;raF4l8L/ALQng1VkhtdRji1D7ODldx4Jx68ivQvAenp8ZP2VNa8OWtms19pDNLZxjH3lO7v9K9W1&#10;KLwl8SdAvvhR4iCsuo2uxY2XLKxHDAeoPQ15D+xGNT+HHx58T/A7xZuXblY1YY3jHB/Lms7SnRbW&#10;6PS5eaz6Hkv7Lf7VWv8Ah3XbjwLfeBFe3vFMVxJaZjaLHBJ7V5v+2BpE/wAQbLXtZtPFs/2Cy0e6&#10;+y2M2W8sCNjjJPfAr7+/aM+C/wAJPhn8P7fxT4T8O2tnfSNMLqSOEbpDt3Amvz3+Ll7JN4J8TTdm&#10;0e8/9FPXP7aUZJoqnQp6tn5dng4ooPWivojwwooooAKKKKACiiigAooooAKKOeuKKACiiigAoooo&#10;AKKKOeuKACiiigAooooAKKKKACiiigAooooAKKKKACijk9BRQAUUUUAFFFLsf+6fyoASil2P/dP5&#10;Um1v7tABRS7W/un8qQgjqKACiiigAooooAKKKKACiiigAooooAKKKKACiiigAooooAKKKKACiiig&#10;AooooAKKKKACiiigAooooAKKKKACijB9KMH0oAKKMH0o59KACiiigAooooAKKKKACiiigAooooAK&#10;KKKACiiigAooooAKKKKACiiigAooooAKKKKACijn0ooAKKKKACijB9KOfSgAooooAKKKKACiiigA&#10;ooooAKKKKACiiigAoowfSjB9KACijB9KOfSgAooooAKKKKACiiigAooooAKKKKACiiigAooooAKK&#10;KKACiiigAooooAKKKKACiiigAooooAKKKKACiiigAooooAKKKKACiiigAooooAKKKKAPp74A/tA/&#10;swat+z14Y+Bn7TV/4u0lvh/8R7jxRoOoeE9Fgvv7UtrqG2S60+VZbiH7O2+zhZLgGQAO4MZ4NWvB&#10;f7eXha/+KX7S3xY+JWg31vefGv4e6tpGi2mlxrMlneXOp2F1EsrO6kRLFaupcBjnb8vJI+WcqeKO&#10;NvB61o5SldvqmvlJJP8ABIcfcSt0afzTv+bbPdf2aPi1+z7+zj+1v8C/j5pd74qvtN8G+LNB1/x7&#10;b3Gn2/nJPaajHPcR2SrIBKnlRjZ5jISxIOBzV/4YeOf2TNT+POsfHn4r/FX4ieGby18ftrmgWvhP&#10;wvbXcl1bfaGnVDO95CbOfdtAkCzBc52nGD8949KM9mFOM5JRs/hbafrb/JCceaLT62v8r/5n0/4F&#10;+Mfwx/aN/wCCkHiz9r/4r2ejeHfDs/izWviBc+Hb/U0iW5kE8l5BpkTNjzpJJmij2qMsu84615X4&#10;G/aS8XeGP2rdN/av8Q7tY1q18bR+I9QW6fm9m+1efIGOOC53DOOM15p2yKGOOhrOmvZyjy6cqsuv&#10;z/L7iqj9rzc2vNv/AF959SfH39pH9mbSvgb44+En7MF/4u1Jvil8QrXxH4lm8WaLBZDR7SzW5a10&#10;+Hyrib7UxlvJmedhECIYwIxljWT8ffjx+zh+0V4n8Av4tuvF2n6X4P8AgZp/huaTTtNt2ml1yytJ&#10;FiADy7TatMUDPkPs3ELnAr5xJGMgUMTxT+xy9Lp/NRcV+DDmcpX8ret2m7/NH1b4E+PP7HnwE/Zz&#10;+Ivwf+HfjT4h+KpfjBY6FpviKx1jw5a6da6DbWepW2oTXEZS7m+3XO6BoYmKwBEmkJzuwK37d3xk&#10;/ZX+K2iWujfs3/GjxlH4X8NyiDwT8NtS+GtvpllYW7YEs8t1Hqk5mun2hnlaImQ8ZVQAPlvI65oY&#10;jHFKXvfff8tPRW06ij7mvr970v8Ad8hOnFfU/wCzF+3L4X/Zm+INh8QNQ1vxh49m0/wDLpVrY+IL&#10;kxW1tPL9jxbQr5sjRQRLC6bw3ziOLEcYyo+WRg8Ggfe6VEqfNNSfQR9geHP+CsnxB8R/C/4lfC34&#10;2aDa38Pjy41HVI9S0uzEUtrqV3NFLKNu8KYmMY65K446mvnv4/eO9L+Inim08QaZ8SvF3iSNrBhu&#10;8ZSeZdacWuZ5Psqy+a4mQBxIZAsQaSaT92v3m4LkHg0pGDiiVJSqKfVANoooqgPrRPBvhBAFXwnp&#10;ajbjC2Mf+FSDwj4TQYTwzp//AIBJ/hWh8qrwOabtYcA16nLHscvNLuUE8K+Fo38xPDWn57H7HHn+&#10;VW4tJ0iAr5Ok26EHI2wqMfpViCC4ubhbe1gaSRmwiRqSWPpiu98A/stftJ/FNsfDv4CeMtaXzWj8&#10;7T/DtxJGHBKlS4TaCCpBBPUEdqzlGn1RXNLa5xUWpapEojS/mVRwqrI3FSLrGrH/AJilwf8Aenb/&#10;ABrvfj3+yH+0v+y3Y6Fqf7Qfwc1nwnD4m+0nQm1eNUN35HledtAJPy+dFnIH3xXnaAhRz/8AXqeW&#10;m+iKvIs/2rqkgWGTUbll6EGZsfzprST54kb73rUKEBuPxqTqcZrOVOn2X3FRlJdRyvK5z5rfnT/O&#10;k/56NUcW7kE1p+M/CPifwB4v1bwB4y0eXT9Y0TUp7DVtPnxvtrmGRo5YmwSMq6spwTyKn2dP+Vfc&#10;P2lTm3Zn+ZMOVlY/jTvNkH3ZG/Or1z4S8TWHhGx8eXekSR6PqWpXVhY35xsmubaO3knjHOcol1bs&#10;eMYlX3weLvCPiXwF4pvvBnjHSJrDVNNuGgv7ObG+KReqnBPIo9nT/lX3F+0qd2Z0mJ9qy/Nzld3O&#10;D60Fz3PPSl+Uj5TQATwKr2dPsiJVKndjWdlPys350M8p5V2/76pJPvECt34WfD7U/it8QtK+HWkX&#10;0FtdatdCCGe5z5acE5OOegNYYiphMFh5161owgnKTeySV2/kka0/rFaUacLuUmklfdvRGHucHLsf&#10;8aaSWzk19XH/AIJNfFM8n4seGP8Avmf/AOIrl9c/4JXftzWOpyQeHfgRq2uWHW11bTdhhuE7Mm5g&#10;2PqBXyWU+IHAudVpUsJi4OUVdp+7ptvJJP5Hq4vIc/wNNTr0pJN276/Js+eSv8ZHNWodd1iBVSDV&#10;7qNem1Lhl/rXrvjL/gnd+218OvCt9428a/s6eINP0rTbdp76+mjjKwxjqxw5OB9K8Yr63C4rL8dF&#10;yw0ozS0bi00n8rnjVKeIoytUTT801+ZcbxH4iA2/29e4/wCvp/8AGn/8JFr3BGt3mf4v9Jf/ABqg&#10;uM8r2pygZ9q6ZRj2M+aVtzQj8TeJYvmTX75fpdP/AI0XOuazqERS+1i6mU/eWS4Zh+pqieDiun1n&#10;4P8AxI8P6Zb6vqvhK8jt59LXUVkMeQtqW2iRv7oJ6Z61yVq2EoyjCpKKctk2k3btfc6KVLE1IuUE&#10;2lva7t6nOE5OadHI4ONxr76/4JS/8Erfhp+2D8JfEnxZ+Nt7qFvbyNNp/heO0uDGFnVPmuGxy4Vi&#10;AFzgkHNfJv7Tn7LPxV/ZO+KmpfDD4maDJG9nP/oupRxk293ESfLkRsYIYDp1GCO1fMYHi7h3Ms+r&#10;5PTmvb0rXTSV+9n1tszqrYHHUMNGvNPlls/yv6nm/wA2csM0oID8Cl5xknv+dI6seARX1fs6fZfc&#10;cPtJdxyX+oQBlivpV3fwrIRSTXd1dDbdXUkg6bWcn+dRMDv69f0pSF24C0ezp9kHtKnckjuJ4I/L&#10;indV9FYimyTzSDE0rSbv7zZqMAscsKsWVk9wHuHOyGMZkk9P/r0pezjG7SOjC4fFYuoqdJNv9Fq2&#10;+yS6siWaRbf7BE7CFWJEKt8oPrjpTBEv8Ua/9804hSxCM3XjPWkGAvBp+zp/yr7jP2lWLspDPJhP&#10;Hlr/AN80Czs5JRm0j/GMVJQrLu9s0ezp9l9xm6lSW7ZJA0lou22LRqfveX8ufyqrJpGlyXx1JtNt&#10;2uMf6/yV3n/gWM1a+/8AxfrXsnwO/Y98V/E+zj8ReJdQ/sjS5V3Qv5e6WUeqr2Hua9HLcoxebV/Y&#10;4WnzS8ui7t7Jep5OcZ5l2RYX6xjaqhHZX3b7JLVv0PG1dlbejFf7rDtTVXF9/aSr+/PH2jHz/wDf&#10;XWvrDXP+Ce/guXTWHh7x3ex3QX5PtUKtGW98AHFfOvxP+FXi/wCEmvnw/wCKrQIzAm3uIzlJV9Qf&#10;6V6Oa8K5xktNVMTTtF9U016O2x5ORcccP8RVnSwda81rytNNruk9/kc7eXM9+vlX87TqvRZmLAfn&#10;VGXQdDmV7eXRbVlZcMrW6nI9DxVwEZJNHGOD+NfPezp9j6zmn3MP/hW3w3Jx/wAIBon/AIKoeP8A&#10;x2m/8K3+HG7/AJJ/ovX/AKBcP/xNbwBPBFRnGWx/eqkr6Im9tzDf4afDsjK+AdF/8FcP/wATTW+G&#10;/wAOwuf+EC0XP/YLh/8Aia9C+HPgq38aT3kNw1x/oyRkfZ1zncW68H0rrE/ZzvL2D7TYaPrU0ZOB&#10;JDZsy5+oWvrss4Hz7NsHHFUIJxlezbS2dn+KPjc0494fyfHTwmJqNTja6Sb3Sa19LHhZ+HPw925H&#10;gPRuv/QLh/8AiaZL8Ovh+qqT4F0f8NLi/wDia9p8b/s4+MfCPhS78UXngzxJBb2sYka5u9JlSJVJ&#10;AyWKAAc+teXuT0rys4yPG5HiI0sUkpSV1Zp6Xt09D2Mj4gy/iHDyrYOTcYvld1bWyf6mG/w9+H//&#10;AEI2j/8Agsi/+Jpp+HngEHH/AAg2j/8Agsi/+Jrak+7imngcivJ0PaMNvh94BBIXwRo//gti4/8A&#10;HaQ/D/wGBn/hCNH6/wDQNi/+JrYVdvevpH9kn9jTwF+0B8Nbjxp4o8S6paTw6rJarFZMgXaqI2fm&#10;U8/Ma9TKMmxmdYr2GGSbs3q7aLzPJzjOsDkeF+s4ptRuloru720R8qt8P/AQGV8E6T/4LYv/AImk&#10;Pw/8Bnp4J0n/AMFsX/xNffg/4JgfB3Of+E218/8AAof/AIisL4nf8E5fhV4L+HHiDxlp3jLXJLjS&#10;dFur2GOZoirNFEzgHCg4JWvpavh5xFQpyqShGyTb1XTU+Zo+JHDNatGnGUryaS917vQ+IF8A+A+q&#10;+CtI/wDBbF/8TUY8AeBFb/kStJ/8FsX/AMTW2Bj5cVGwIOWPaviVFH3m5kDwD4DzgeCdJ/8ABbF/&#10;8TSN4B8CqOPBek/+C2L/AOJrXKtu4P5U1hj5T+NKy5g23MceAvAzcHwZpPX/AKBsX/xNKfAXgXGB&#10;4L0n/wAFsX/xNfQv7PH7Mng74v8AgOTxVrmt31vMmoSQCO22bdqqhzyD/er1XwN/wTs+FnijVpLC&#10;88X60qJbtIDG0WchlH933rkqY7C05OMt15HwOZ+I/DeV4qeHrzknB2dk3qj4hk8B+BQdo8FaT/4L&#10;Yv8A4mg+AvAx4XwVpP8A4Lov/ia+5vi3/wAE3fhV4C+F/iLxtpPjPXJLjSdHuLyGOYxbXaOMuAcK&#10;Dg4xXxdgY+9xW1CtRxEW4dD2uHuKcr4ooyq4GTai0ndNatX6mQ/gTwMOD4N0n8NNj/8AiaYPAngc&#10;/wDMm6Tj/sHx/wDxNa7dcH/9dHA611cqPoDJ/wCEE8DtyvgzSx/3Dov/AImgeBPBAOT4M0v0/wCQ&#10;dF/8TXafDvQ9K8Qau9nq/wAsPl/K5Y4Uk9TgivQ9N/Zz1rXvENr4W8L+A73Vr6/lEdlbaaJZnmY9&#10;AApJr1MPlNXFUVUTilrvfp8j6DA8P43MMKq0JxSd9209PRW/E8GPgPwODu/4Q7S+v/QPi/wpo8De&#10;B+/g/Sv/AAXxf/E19uePf+CPH7aHw18BS/Efxh+zDrVvpdvb+dO6SmSSOPGSxjVy2AOvHFfK2t+F&#10;7RLX7VYSoskcjLLbtJyMH35qZZbKNPmjKMrfyu/6E18gxdGi6kZxla+zvtbyX3HGL4G8F558G6V/&#10;4Lov/iaD4F8Ef9CdpfP/AFD4v/ia1s4O3NIMHn3/ACrj5Y9j59ylcyv+EH8EEZ/4Q3SuD/0D4/8A&#10;4mj/AIQfwLnH/CIaX/4L4v8A4mtatz4Y6Dp/iv4keH/DOrozWuo65aWt0I22t5ckyo2D2OCeaOWP&#10;YOZnHr4H8D9D4N0v/wAF8f8A8TTH8C+DOv8Awhul/wDgvj/+Jr9b/Cn/AASj/Zf8XeF7fxPZeArG&#10;CGdpAkc2t6juGyRkPSb1U1X1X/glP+zLp+4N4M084/6jWo//AB6vWo8O5tiKanTpNppNPTVPbqfE&#10;4jxE4SweKlh6uKSnGTi1Z6NOzW3R6H5L/wDCD+CgMDwhpeev/IPj/wDiaD4H8FAYHg/S/wDwXxf/&#10;ABNfTf8AwUA+Avwt+B2s+H4PhloJ09bx7+G+RbyWZXaBoQrDzWZh/rG74wBx1z88fMec/nXlVKLp&#10;1HCSs07P1R9hRxEMRRjVpO8ZJNPumrpmh8G/h18PtQ+L3hfT9T8B6PcW9x4gs45rebS4XjkRplBV&#10;lK4II4wetfeB/Zk/ZtPX9nzwP/4Sdp/8ar4p+BRP/C6fCYA/5mSyH/kdK/Q4jPUV8hxDKVOtHldt&#10;P1PAzqrVp1YWbWn6nCD9mT9m1mw37Pngf/wk7P8A+NUf8Myfs2k/8m9+B+v/AEKVn/8AGq7eSeCF&#10;QZpVTLYXc2Mn0q58PNG1P4r6d4vvvhvBHrH/AAglm9x4ogtrhBLZKqM21lYg7yFIC9c8V4NOWKqf&#10;Bd/eeRTljK3wuT9Lnn//AAzH+zb3/Z68Df8AhI2f/wAarnfH37N37Otq1r9m+AfguPcr7vL8K2i5&#10;6ekddpL43u/E3wC8P/Hj4Ui11ltW1xLa+8Iz+ba6ra2glKSz7ZECZABZVLcgg9K2P2jYfh3D4/tf&#10;+FQaprV14dbSI8/8JBaxRXAvNx80r5ZP7sqY8A8gq3UGvXymnWjjY+0ffRvXbsepltLFwxUXUl30&#10;b127X/M8T/4Z3+AHH/FjPB/v/wAUzaf/ABuuL/aG+BvwS0b4Q6pqOjfB3wraXCNb+XcWvh62jkXM&#10;6A4ZUyOCRXsmV/vGuE/ab/5Itq23+9b/APo+OvsYxjfY+muz5ATwH4GK4Pg3SenX+zov/iakj8Be&#10;BSCG8FaT/wCC6L/4mtQccE/SiNWyea25Y9ieaRnxeAfAu0A+C9IPP/QNi/8Aiamj+H/gNjz4K0j/&#10;AMFcX/xNaEQXI9M/nUy8ttUVnKMexV5GWfh94Bxx4I0gen/Eti/+Jo/4QDwEOP8AhB9H+v8AZsX/&#10;AMTWv/DlhSKSV25qeWPYd2ZafD7wE5yvgbR8f9g2L/4mmt8P/AWP+RI0f/wWRf8AxNbCDHJagc9B&#10;Ryx7D5mY6/D/AMBH/mSNH/8ABbF/8TTW+H3gPG5fBGkj/uGxf/E1tEgdaa5+X/PSjlj2CLdzF/4V&#10;/wCBA2D4I0n/AMFsX/xNC/D/AMBqPm8FaT/4LYv/AImthgduQfpQTgZNVGMewuZmOfAHgPGf+EK0&#10;n/wWxf8AxNIfh/4GXr4J0j/wWxf/ABNa+G3ZxSOc8Z+oqVGN9guzIHgHwGOD4K0n/wAFsX/xNNHg&#10;HwIcOfBWk+n/ACDYv/ia2FAxgnr/ALNBz2quWPYOZmP/AMIF4DP/ADJek/8Agti/+Jpw8A+A8Y/4&#10;QjSf/BbF/wDE1rMBtyw/Gjbnp+dHLHsTJyMqP4feBSc/8ITpJHb/AIlsX/xNOPgDwEvC+CdI4/6h&#10;sX/xNa+cLntQOfu0csew7sxx8P8AwIP+ZJ0j/wAFsX/xNOX4f+Aw+P8AhCdI9P8AkGxf/E1qAZHX&#10;61ImduT/ACo5Y9gvK5kj4feAiOfA+kZ/7BsX/wATQvw/8A5O7wRo/wD4LYv/AImtihgNmaOWPYd2&#10;ZC/D3wE3/MkaP/4LYv8A4mnn4e+Ac4PgbR//AAVxf/E1rRqQMmnVLjG+wXZjt8PPAA4HgfR+f+ob&#10;F/8AE0H4e+AByfA2j/8Agsi/+JrWyANpoxzx/wDro5Y9guzIb4feAdv/ACI+j/8Agsi/+JpV+Hvg&#10;DofA+j/+CyL/AOJrY5PQd+aVV5+9U8sewXZk/wDCvPh+Rk+BdHH/AHDIv/iaRvh54AA/5EbRun/Q&#10;Li/+JrY2nu1OQKTk/hRyx7BdmOPh18Pic/8ACD6P/wCCuL/4mkPw7+H2efAuj/8Agsi/+JrXY55V&#10;RS84yRzVcsewXZjD4ffD77x8CaP/AOCyL/4ml/4V34BI+XwJo/1/syL/AOJrX3ZAyWpSAOS1HLHs&#10;F2YjfD3wB38EaP8A+CuIf+y0sfw88AbST4G0fpx/xK4v/ia1yMnJz/hTkIAw1HLHsK5i/wDCvPAO&#10;BjwNpPXvpkX/AMTTX+HngLadvgbSPb/iWxf/ABNbcuep79aY+cVUYx7C97YxB8PfAWMf8IRpH/gt&#10;i/8AiaVvh94DP/Mk6R/4LYv/AImtckgUgVy2cVpyx7E80jHb4f8AgMdfBWj/APgti/8Aiab/AMID&#10;4CHP/CE6Rx/1DYv/AImtqT7maaMYwfT86OWPYOaRj/8ACAeAgcnwTpPP/UNi/wDiaP8AhAfAR6eC&#10;dI/8FsX/AMTWxz2NBHGSKOWPYfNIyR8P/AR4/wCEI0j/AMFsX/xNNHw98C5wfBGk/wDgti/+JrXI&#10;x0/P1pSwA5NHLHsHNIy/+FfeAei+CNHP/cNi/wDialT4eeAS+P8AhBtH/wDBZF/8TWjGDs4/SpVx&#10;nIap5Y9g5pGYnw8+H+7H/CCaP/4K4v8A4mpE+HXw94z4E0X3/wCJXD/8TWqn3qeMA521nKMexfMz&#10;JT4c/D3HPgPRf/BXF/8AE1IPhv8AD3/oQNF/8FcP/wATWscEjH97NPXGPlFZyjHsVFsyI/ht8OSf&#10;m8BaJ/4Kov8A4mnN8Nvh0OF8AaL/AOCuH/4mtiMMRn2oyu3FTyrmGYp+G/w6HJ8AaL/4Kof/AImh&#10;vht8OicDwFov/gqh/wDia2gMHp0/hpw5YbelSVExG+G/w5Az/wAIBov/AIK4f/iaD8Nvh0Rk+AdE&#10;H/cLi/8Aia2zntTcEDLH3oF7xjH4b/DvOP8AhAdE6/8AQKh/+JpR8Nvhz38A6L/4Kof/AImtlAF5&#10;akO7dwKBGKfht8Os4/4QHRf/AAVQ/wDxNH/CuPhz/wBCBov/AIK4f/ia2m4XGKXhjyTQaGMvw1+H&#10;ZO7/AIV/omOv/IJh/wDiac/w1+G+f+RA0X6f2VD/APE1sADPJqQ89alpAYf/AArX4cAc/D/Rev8A&#10;0CYf/iaU/DP4dYXb8P8ARfu/9AmH/wCJrbJH/AqC3QU+VAYZ+Gfw66f8K/0Uf9wmH/4mgfDX4dZx&#10;/wAIBon/AIKYf/ia2m3BtoNDMQeKYGL/AMK0+HR+74A0TPp/ZUP/AMTTT8NfhyOvgHRc+n9lQ/8A&#10;xNbgVlOStNlGT1oAw3+HHw6C5HgHRev/AECof/iajf4cfDxP+ZD0X/wVw/8AxNb8hH61E+dvWqtE&#10;zMFvh18PPlx4E0fn/qFxf/E0yT4d/D4j5fAmjj/uGRf/ABNbsijI+XFRScEGq5Y9hO/Qwj8O/AYz&#10;u8DaP/4LIv8A4mo3+H/gL+HwPo//AILYv/ia3JDg/PULcrkVXLHsLmZit8P/AAIB/wAiTpP/AILY&#10;v/iahbwH4F5VfBek8f8AUNi/+JrbfCnOaY/WqUY9hXZhv4E8Dj7ng3Sf/BbF/wDE1GfAvgcD/kTd&#10;J/8ABdH/APE1tNt3fd/iqOTJOf51XLHsHMzHbwJ4J3f8ibpP/gvj/wDiaQ+BvBAHPg7Sf/BfH/8A&#10;E1rTccimS/d6VXLHsPmZk/8ACDeCM4/4Q/S//BfH/wDE03/hB/BQ4/4Q7S//AAXx/wDxNahIYYru&#10;vg78CNc+MXhnx94p0bWrW1h+H/g1vEOoR3QYtcwi8tbQxx7QRv3XStzgYU85xVOMewczPMW8DeC8&#10;5Hg/S/8AwXxf/E0HwT4J7eD9L/8ABfF/8TXsmt/so/ErTfgn4V+OWk+TqWm+JtB1TWJrezUiTTLO&#10;x1BbCWSbdgYMrJjaTw4zXmJBx8u39KFGIXkZR8D+CeD/AMIfpf8A4L4//iaT/hCPBfQ+ENK/8F8X&#10;/wATWoQQMk+1OAXqRzRyx7BzSMseB/BA/wCZQ0v/AMF8f/xNH/CD+CR83/CIaX/4L4v/AImtewtl&#10;u7yG0kuI4FkkVWmk+7GCeWOOw6/SvX/jJ+yHd/DL9n3wz+074U+KOk+KPCfiXX7nRIbi0tJ7WeC/&#10;t41kljMU6qzoFcfvFyhPGc8UWh2D3jwf/hCfBQ6+DtL/APBfF/8AE0N4H8GLyfB+l/e/6B8f/wAT&#10;X0E37F2pa7+zRqn7TXwz+Kek+JLHw/runaP4i0m3sriC4tby93CCOIyoFuclWB8skr1IAINU/wBr&#10;n9jLx1+x7beAJPHXivSdTm8feDo/EFvDpMjOLFWnlhNvKxADSK0TZ25X3pfu+axMubc8GPgjwWGx&#10;/wAIjpf/AIL4/wD4mlPgjwUF/wCRQ0z3/wCJfH/8TX1tqf8AwTH8ZD9pxfgZpnjuO10GTTbm6j8a&#10;azp7JCXttDbWLmIQxF5HKRLtyoIyyZI3YrgfHn7GvifwV8VNA8AReONLvtP8ReEz4nsfEUcM0UUe&#10;krby3ElxLE6iSPZFDIxQjccADJIpx9mK8zwd/A3gznHhDS//AAXx8f8AjtRnwT4Nb/mUdMH/AHD4&#10;+P0r0Lx/8E/ih8L9B0fxH4+8KSaXa+ILUXGki4uovNmhKhhIYg5kRSrAqXVQwPGa5H5t5AO761py&#10;w6IV5GX/AMIT4Mx/yKOl/wDgvj/wpw8EeDSuV8I6Wf8AuHx//E1pEkjaozmnIGRORRyx7E80zNPg&#10;fwWOP+EQ0v8A8F8f/wATTh4I8EgKf+EP0vn/AKh8f/xNaP8AF96pVwBx/wDqpOMew+aRk/8ACEeC&#10;V5Pg/S//AAXx/wDxNSDwP4HB48H6W3H/AED4/wD4mtIdak2hTjHSk4xvsPmkZR8CeCD93wbpX/gv&#10;j5/8dp6eAvA4TL+DdL+v9nxf/E1pKGZggHXgCu6+Of7Nvxw/Zn1+38K/HT4eXfh6/vIWmtYLqSNx&#10;KittYho2Zcg8EZyO4FRKMSvfPMz4E8D7j/xR2k/+C+L/AOJpw8CeB8ZPgzSf/BdF/wDE1qd8Z/wo&#10;xilyx7FczMn/AIQTwPs/5EzS/wDwXRf/ABNDeA/BGPl8G6X/AOC+L/4mtanfZ5lgW5aB/LZmRZCv&#10;ylhgkZ9QCOPcUcsewczMc+BfA4wR4N0nP/YPi/8AiaZ/wgngkMceD9K/8F8f/wATWxj5s0yThuEo&#10;jGPYV2Zf/CCeB2/5k3Svw0+P/wCJqM+BvBP/AEJ2l/8Agvi/wrXb+9THwx4H4UKMewXZlDwP4Kxz&#10;4O0v/wAF8X/xNIfA/grOf+EP0v8A8F8f/wATWqNo5x3pcHGTVcsewpSkY7eCfBWePB+l/wDgvj/+&#10;JoPgjwXuyPCOl/8Agvj/APia1HU7u35V92fseab4A+E/7Ceg/EDSPjj4s+HfjD4o/F6fwxdeMvAu&#10;niTVLaytre3eK088TxPbWzSz+bKImDzbYgQ6x4Ey5Y9CY80up+f48E+DM4PhDS//AAXxf/E0f8IP&#10;4KAx/wAIjpf/AIL4/wD4mvrjxBfePP2UP2gI/All4w1T4R+IrNdV0bxR8ZNPutRu5/Ef+l+Y11Cw&#10;BkgYtGkTNbMCQWDth5AfZfFWqftHa1/wUt0nwN8LPjb4t+Hvh3xdoel674q8QeEPF1zp41rSbXT/&#10;AD7vWrn7NIo86SCGaQ78kOwBOSafu9kVzS7n5w/8IT4LXp4R0s5/6h8f/wATTW8FeDA+B4Q0v6fY&#10;I/8A4mvq/wAHftBa9+1T/wAFZfA3xu8RzXEg1z4zaCbKG8maR4bNdSt0giYsSWIjVQxJOW3E8k19&#10;u/C749LH+2p4f+HXxW+Oen/Ezxxp/wAeNf1TwjI99JqknhnSorO+BsnuJlyiM4jxbBiqeUcAZ5JS&#10;jH7PQceaXU/HIeCfB6j5vCWl/wDgvj/+JpP+EK8HZ2jwnpf/AIAR/wDxNfrv+yB8EvhB4D/b2j/b&#10;c0TQIf8AhDfic9ndfC7TZI1Zba/1dJpLy3HUZs3iu4Tg5XC9jX5U+JBjxDfgf8/0v/oZpx5ZO1iH&#10;zR6nPt4K8GnAXwlpv/gBH/8AE1H/AMIX4QH/ADKem/8AgDH/APE1r7gD8v8AwKmlQX4b/wCtW0Yx&#10;7E80zKPgvwcW/wCRT03p/wA+Ef8AhQfBfg7t4S0zp/z4R/4V6l+zj+yz+0H+1x44uvht+zf8LtS8&#10;Xa5Y6XJqV1pul7PMitEliiaY72UbQ80S9erivapP+CIn/BV1lKj9iLxf/wCS/wD8dol7GOjt+Ae/&#10;0ufH/wDwhnhLGV8K6a3/AG4x/wDxNO/4Q3wf/wBCppn/AIAx/wDxNfU3jj/gj1/wU0+GfgnWPiN4&#10;7/Y98Vabofh/SrjUta1K4+z+XaWsEbSzStiUnaqKzHAJwK+ahyfoPzoj7OW1mEudGYfBvhBjtHhT&#10;Tef+nGP/AArovh34C8B3kmtLeeC9Jm8vw7dyR+bpsTbHC8MMrwR2PaqIxj5frXTfDAEza8Dz/wAU&#10;ze/+gChxjbYnml3OGPgzwYDj/hFNN/8AAGP/AAorROzPNFVyx7Bzz7nZMRtwRTdzHkClGFHB+tLn&#10;tmuE6Ej+gP8A4IZfFz9jT4b/APBNf4c/8J0mh2nixv7YOsXjeF5ZbiX/AInN95e+ZIG34i8sD5jg&#10;ADjGB7/+yF+2L+zD4a+HfiKxu/iDFatJ8T/F9xHHHot3zDJr99JGflh7oynHUZwQDxXzn/wQ2/4K&#10;R/sOfCL/AIJzfDn4DfFT9pTwz4b8V6G2rrqWk61efZ2Qzaxe3EWGcBW3RSo3BP3vWvrH9hf9oH4F&#10;+JPhx4ii0L4xeGrp5vij4vuYUj1qDc8M3iC/kicDdkqyEMD3BB715878zuup0R6H5j/8HRvx2+Fn&#10;xqj+Bq/DLxUNT/s1vE327/QZ4fK8z+ytn+tRc52N0zjHPUZ/JhcKeBX7I/8AB2vd2t9afs+3Vncx&#10;zRs3irbJG4ZT/wAgfuK/G7k8Y6eldFH+GjOfxDouTninZGd34U2L7vFOOc8GgIjozlcgV93ftRft&#10;pfBP4c/tLfET4e+Kf2eLrxNqeg+OtX07UfEmoaX8P/P1a4hvZY5LuTf4Ldt8rKZGy7nLHLMeT8JR&#10;DLfdr7r/AGlfin/wTpT9onx9D8UPAdprviZfGmqDxHrmkfC7WPsmoX/2yX7RcQbfH0a+VJLvdcIg&#10;2sMKvQTIo83/AGkfHfgL9of4NfCPxLpNpceB/Dt58SvEej3mn3FjoK22nstv4eabUVGj6PpauzR3&#10;MauJVkO20j2uoJFcJ/wUL0Dwp4c/bD8aWvg34z6f8QLO4vo7tvFOk6S1jBdzTQRyyqsDSSGPy5Ga&#10;PBc5KE+w6X9r/wAT/BLxN+zz8Opv2drWx07wzD4z8UCTRV8L3em3UV+bTQjLcSfadd1ZpIpIvs6J&#10;h4grW83ytnI4X9t+7sb/APa5+IV3pV1DNbyeKLpoZYGDIy7uoI4IoiB5aSWO3Hakb5DwvHalJ2/X&#10;tSNgj5qoTVxle6f8Ey4oLj9vP4Yw3cKSRt4iwyOuVP7mTtXhde4f8E2Lq30/9un4aXd1Mkca+IRu&#10;aRtoH7qT1rxOJZW4exf/AF6n/wCks7su/wCRhSX96P5o/erV9U+GGhy+RrEek27t0WaONSfzp6fF&#10;n4fxKsUPirT1VRhVW6TAHp1r5A/aVn03xp+0nY+Gp9b2W91bwxtNHICI8s+SO3pVz4j/ALLvg7wN&#10;4GvfFtt8RpLmS2tjKkGY/mPpxX4hl/hbwHRwOVyzXNp0cRjoRnGEaLkvefKldO2/ex6OM464sqYv&#10;HLA4CNSlhZOMpSqJPRJt2a/I9w/bd8TaXrv7F/xIudJ1CO4jbwndgNG4YH5PUV/PKfav2H07xRZy&#10;/wDBP34rWdzqi7v7NvUhjkmGQDBFwAfcmvx4Cc55GK/Q+A+H/wDVLNM0ydVPaKjVUVK1uZcqadrv&#10;v3Zy47OHxBleDzBw5HVhflve2rVr2V9uw0vgbgB+NSRnjpTCe+3NKpK8jpX6TI8iO53f7N/hjR/G&#10;Pxu8P6H4gtlmsmvfMuIX+7IqAttPscYPtX6rjwv8FfH3wn1Cy+J2o6XHpdxax219HcL5bIgYFEDD&#10;nhgCABjivyL+HXi+fwH4103xdbgsbO4DMPVeh/Qmvtqx8b6D8WfAH9kjVmWC68uaOWFstDIvQ479&#10;SCO9fkPH/CtTOuIMvxdavOlQpzjzSp6yiuZNtLXW1ns9tj+o/BjKcPnfA+YUMDGEsZGXNySt70XF&#10;JLXo3f0Z7J8F/H+gfs4fFrR/DXgL4mXzeEmvI4lj0793CPMbGGiYbWGSMkAE5yCK+iP+CiHgbwT8&#10;bv2UPHVtrmm202oaXoTXVjeMvzRvGRIpB7d/zNfBPgL4e+ILXxVY6r4u8WWs1jYXSTJFbq26Xacj&#10;dn7oyPevVP2zP21vD/hz9nPXfBmnaws2qeILb7IsavljuGD+AWtPG7B8P8RceZNiOFJyqVKUIxrV&#10;VHlcmpJ80nGMU3a/NpYrMOEc+o8K18bnmHVHlUlbTS22ze/Q/Mk4Hyg00k9hjJprS4bIHagggZx1&#10;r9TjflVz+XXuJu+f7tKxBGcflQenIoBK9KYFzQtCu9cvFgt/lUf6yQ/wiuj1vwjfSWkWm6QYo7eM&#10;Zbe2C7eprmNPn1MTLa6ddSK0jY2q2MmtTX/FE0Vkuh2d20m1cTz55ZvQGvLxUMVLEw5Grdrbeb/Q&#10;/YOD8Zwdg+FcU8fRnzySTmmk5PpThpdLROT7b9DEuIBa3UlsZFby2xuQ8U37w46d6Y47MaAx7GvU&#10;jtqfkdeVOVaTgrJt2V72XRX627kgYbTxQm3f/hRksN1GaDM6b4S+HLPxb8R9I0C/G63uLxfOX1Uc&#10;kfjiv0l+An7P/wAX/j3ejw58HvBE15DaKEluFXy7e2UDgM5wo47da/MzwL4lk8I+LdP8SxruNncK&#10;7L/eXv8Aoa+2vhz+0Z488OaG0nw4+IOp6bZ6hHmePT7541kBHIYKfwr9e8Op/wDCdiKeFcVX5k7y&#10;TatbTRWbSd+u+5+BeLtNrNcLUxkZyw1mrRdnzXu9bNLS3TbY/Qb4G/8ABMrwHcadrutfGv4qSXze&#10;HbOSbULPwyw+zwMqFjG9wykM4A5VRx3NfmZ+19pWk+KfhVeX7RqZtNmWW1kZfmVd2CM+4NfefgT/&#10;AIK2eFz+xr4m+Avi3wQuleIn8OyWGiX+jw/ubxnj2F5cnKSYJYtyCfSvzX/aZ+JVnaeCJPCsU4a6&#10;vmUNGrdIwckmvWqSzSnlWYTzl+7blgna22jjbTVvzelm9DwMLTyepnuVQyCOqd6jV7q7V1J+STvs&#10;nc+cunB+mKVvm60mST8tKTjvzX4Wf04NJZcgrXpP7LGnWuqfEW4s7qyhn8zTGESTRhgGM0Qzz35r&#10;zZtuPm+9XYfA/wAYab4J8WTavq195CtYtHHIFJw/mIw6f7pr6Xg+pQp8R4edaSUU9XKyS0e99D5v&#10;i+liK/DuIhRi3JrRRu29VtbU/RrxL+w58IfDtn4i8A+E/i5JN8SvDPhJte1fQ10ARWMsMUSzTQR3&#10;AfJkSN93K4bBAxXj3wx+P+ieDdCk8Palp91M0dwXVodu0bue7CtfVf8AgpP8SPil4B1a08P/AA48&#10;Lf2xrOhroGueONN0OVdTu7FVUGFn37AWVUVmCgsoxXjOnfBP4peJ4F8RaPqkNrZ3Em25huIz5sKg&#10;feC4+fPpkc/nX9M5DUqSwrWJqKcW048ri+ju1ypLlb2T1XV9F/LnE+DwUqijBckldS5rp76J3bfM&#10;lvayeh9Tftl/tIeFPFX7GfijwtY6XfLPeeHYVVmVcLhoyScMTgAV+V78fLX3V4yubbRPgl4m0u4u&#10;5Lq4XwvexG4uEUMf9GcdAABXwm2Gbp7V+M+KmBp4XNKEo/ai/wAG/wDM/WfBH3MnxNFdJp373SX6&#10;EbsM9aZJIVGMe1PICndg0xz82Nv/ANavys/bj139iDwf4S+IPx50vwT431D7FpmrTQ2lxfLCsjW4&#10;kmjTeFbgkbu9fon4Z/4JRatbeENF1b/had3pYuvGl7Y+IdPtbUKdO0yNbww3+AwB8z7DIOePmXBr&#10;8uPhB4xg8D+Jf7cnvPIaOMGB8Hh1dWHT6V9g+Nf+C4Hxv8Q6l4yuZW0WFfGvge18M30FrYzhLaGA&#10;SBLiH5jtnPnTZY5H7w8dK/ZOEKuM/sajDA1oQneXMm4826WzV9m36pd2fmvEWHo1MyqSxVKUoWVm&#10;k7bd1pukvmUvh78R9Tt7S8sbLx5dNawX0iWbTXhVmj3fKxGeMjmnfFf4hatefC3xLaP4xmlWXw/e&#10;I0Rvs7wYHGMZ5zXzj4Y+Ivh9oZZ5JpPmb5T5J54qbxN4/wDD114b1C2hmkLyWMyr+7PUoRX7FmEs&#10;PLK6vvJ+6+3Zn5jh8ql/akJcrXvLp5o8iYnJHy9aY3tzTjyMnj+tR8BsBa/j1/Ez+lo/ChybgBx3&#10;r0T9m2HT5/Fd/wD2jZxzKNPyFkjDY+dema87YMOAK6z4PeLdI8J65dXurz+XHJa7FyDydwOOPpXH&#10;i+aWHly726HgcVUsRWyGtCim5NKyV291tbU/RT4ofsV/Df4XfsvxftYeG/i7dTeDtc0q0Twpbx2K&#10;x3F3rbySpc2kqg4RIRA5L9WyoHevCvgZ8QdYg8W30L+KpoY0siFjN2VA+aP1NXfiT/wVb8X/ABL+&#10;GmqfBfUvD+gjwfeaDp+mab4ftNPmWDR3syWjurf5srOxeQuxJD78EYAx4N4R8T2Dazc6zKziGWPa&#10;jeWeT8vb8K+ZqRfNomrLz3PwbOsmo4i6p05R93W6d3K+u7b17H0z8bvHt7e/BzxTaS+LWlWTw/dq&#10;Y/tud+YW4xnnNfn/AIGc4r3bxr4t0e68IapbQytuksJVX92epQ14O5I56c17mT83s5XXU/QPCnL6&#10;mX5fiIyTV5J6q3Qaxz8w6fzoyAmCooJB5IzQegY17R+rHR/DZt2pXPH/ACx/rX7jf8EC/Bvw8+Gv&#10;7F3jr9t7xjoMepa1o95eWVnI0e6SC1tYI5CqejO0mC3XCj3z+HPw2/5CVwAf+WP9a/TP/gip/wAF&#10;AfiD8BbTxN+zZqHwL1P4g+B9c3X+qWOioGutPLqsEjhWIV0cbFKkjnGD1z78adWrktod9dbXV9Uf&#10;fYGjWrcLpU/5m2r2ur6q57F4a/aP/wCCpf8AwUY8T+J9V8D+IdN0PwfpOjz6jClxoIht7Ly/9WIL&#10;kL5jSnBz85BAYEFeK/Kv4m6mvijxfrXiK90W1tLi8uppbi3t4wESQk7sDHAzk/jX69/FL48XPwf+&#10;FfiL4H/sC/sk/EXQZPGUMv8AaNx4s1FmXT4du+ZLW3E0ixNscNksDhhwcCvyb+NGhT6Vq8t1LbNH&#10;50bLKrL92Rchgfeu3LuXlnaCjHotL7bu19z2ssjCVKp7iire6rK9rat2b3PAMbuKRTzj3/KjJAyR&#10;SjJPFfLvc/JZfEwxu4ZfwrpvgoSvxk8JEjp4msD/AOTEdcySRwD9a6L4P7U+LfhaQdV8SWJ/8mEo&#10;JP2z8E/Br4d678ELHxve/GrxLpupXFxtk0mx8Vi3gizeGMkQgZXKfP16nPStvUf2VvgbL43tfD0v&#10;7RHi5rOfS7i4mmbxwhZZEkhVV3bcAEO5wRk7fY1c+E2pTj9k/SNvwnur1ftY/wCJorWe2X/iZHj5&#10;5RJ/scrjPtzXzX/wXJ1y/s/C3gJofAt54bY314MyS2wNwNif8+8j9P8Aax14716mWSxmLxUMNCrK&#10;N3a93pp2uj5rMMuymjRliJ4eEnu/dV229buz1PlL/grnoejeFfiDovhbw5qkt9Y6fqWsQ2t5cXAl&#10;eZFe3AdnGAxPXI618gEhz90DPevdv2ub5734Z/DGaeRnb+ybkszNkklLWvCTu28CuLEU5U8RODd7&#10;Nq/ez3Pdwkoyw8HFWVlp28vkdV8C+PjX4Rz/ANDJZf8Ao9K/Q6vzx+BYz8bPCOR/zMll/wCj0r9D&#10;q+I4j/jU/R/meBn38WPp+p5n+1Te+INK+HsGr+HJNSWaPUkgb+xvs/2orcI9uFQ3CPGpLyp8xUlR&#10;kjBANfRH/BN3/gjF+1P8Am8Wn9on4J6TqR1Dw3G9jBN8RoI77+0RHmW5vZ4FEkkIblYyGKjgknmv&#10;C/2lrWW4+A/iq4gQtJZaRJex7eu6D98Me/yV+mPxc8WfD+3/AGr/AAP40+GrWd/da9Y58W6Tptzc&#10;/bme8scmaUNmM24R1fauMHceprzqOO+qYOLlFSTmo2bs9WldKzvbe3Y+m4Ly2nnFGrRk/hjKS0ut&#10;Fez1Vk7Wv3Z8ifBj9gX44/Eb9lK4+AnxP+L/AIG8MeJvEWsPdad8Z5LfUDN9jLgrb2kRSG32BVI8&#10;wsSdxPFZ/wDwUd+Fet/Dn/hSHiDw18QfAeveDbrT9b0MXngrwfJpbXWo2pgVprh3uJjcMRDJg5GC&#10;HPO7j9Uf2Tl+Dfjn9hz4feCvHdlp99ZP4PtYprS7jDADy+nPSvkT/gpL/wAE+/Bui/A2zvvgX8Wb&#10;Ox8N+DdeufEFr4U1aYbYZZYXSZYJD82HEhO0nGcYr7GOBxFOspRp2jrfR+VrO1rWvcXLTjUXIopW&#10;d7b30tby3ufnkCAcj6Vwf7TJ/wCLLatn/npb/wDo+Ou5tpFmgSYLjeM7fSuH/aYx/wAKX1bI/jt/&#10;/R8dd0fiRR8rt06Zp0eQmWH8PamKSTtxT13AYA6VsZk0OBwP5VIuN+cGo0IY1NGx3daylsaDjyMU&#10;hI6FRS84oqAAAD5if/r0jZ9PotOQHfuzSEgHcP8A9VABkDAxTZNu0ZPenEEHmmucdP8A9dADC2Pl&#10;FLQuBxnNG3C5xVx2ABx0psmWbPtTiDnIqN2IOGFKIAGJGB+tG3PJWinLnOAeKoAA3feWlIwPl9aQ&#10;AdVNOwScUAIrKOe+2lEmBnb096Q5XnOMd6UkAHigBVAYjC45/Onjj5W/SkGQo4owCflDUAIHx1Wn&#10;IWJ2kUbdvyA/epwPYJUyAcTgY20mST754pSTnaaMHONvSpADyfnxmjjPFIcE7TSkAHAoAMgHk0AE&#10;tyN1GMjJ/i7elEWTx+dAElCHjGP0opPlPzUAINmeBSgHHPboKUsRyTRQAhIJxgf4UtA57c0g4bO7&#10;rQAkg7kc044BwAOlBJzwPpQeDjNACOAV2k1GW5wBUp9McVGyhePvelVEl9yMjBwR7UAnOOKdKuPy&#10;7UzDZ471sSGCcn5aYGIHA/OpM4+Wo2B3ZJoACvcfezRyeKQE7sUvQ/LQANnHBpBtAIXrSgZOKFOW&#10;yTj8OtAD45PlBx7VImTtOzFMGAuAKcGP938ql6bATZ284pyMQOvPvTUQE7dp9Keo2jbuzWLuaD1J&#10;b5SKkU+i00EnoO9OTklSazKiOiYs3HWpM5OTjNRrndkCpMjOKn7RQgORgfWlBGc/hxR0O3FIeEwP&#10;m9KkqIc56fjQxOzkUq/N0ooBq4A5GMfpTeOirThjO4Ub/wDaoGlYAWOCRn/ZpOCegpcHpijOeaBj&#10;kG07aXo/zCkjBUbSadU7yAGOR0FHGcZoAHQn/wCvRVAJks3RqXOe1PVeACv4mkddrYzSugGoTjNM&#10;dTt3A/jShXHApWPBpilsRsx24A796iddq5A+tTcjrUXLr81VEgiblM4qGUbeKmb7uE6VGy/Jn8ao&#10;CFyF4Ve9Rl8LwOtSNwefyxTG4O1V+taC94gcBucCopTzx/OpZM8gjrUbpuHSqiQQuecf+hVGWLtn&#10;FSyfe/vfWoyTuBUdvyqgI5jwCFxTACRlfTkmpH+ZeD0puMdBQBHx96vWP2Ufjt4L+Dl3428LfEvR&#10;tUuvDfxA8E3HhvWptDaL7ZaK9xb3MdxEspCSFZraIlGZNy7huXOa8myG4r1v9lT9njwL8eYPiB4h&#10;+JHxN1bwvovw/wDAz+I7240PwvFq11dAX1paeSkMt5aICTdbtxl4CYwc5FStbUDc+Mnx++B3jf4c&#10;eF/gl4VtPGH/AAj/AMPfB2oWfhXVLiO2tbrUtUvNSF3LLewrJKkdrtaRRFG7OGVCXIJA8IG7O4L2&#10;6nvXsXxY/ZC1jwb4f0r4j/Djxna+JvBuueE7jxFpWuXUSadO1rb3gsriGS3eV8XEc7KpijeTIO5S&#10;Rkjx4ZIziiNraAIxPApc7hyP0o6DJFOiG35geaoCfQzon9s2Z8SLdHTxdR/bhZMon8jcN/llvl37&#10;c4zxnGeK+of2iP2z/gr8c/gH4V+B/ja7+InjbUvDF5qeoQfEjxQLSHVi08KLBpgUS3GbKOUNIxaV&#10;pCT8uwYVfmvwV4UuPHXjbR/BNrqtlYyaxqtvYxXmpT+Vb27SyLGJJX52RqWyzYOFBNfQf7dX/BOt&#10;P2M/C9r4ssvi/J4giHjjVPCl9Z6r4aOk3DXtgqGS7tI/tE/2vT38zEd1mMsesa5rOXK5K49bHc+C&#10;f+Cmvw3+C/7On/CnNE8D6t8YLuPVrO58Mx/GaJ0s/BkEMEkLQ6c2nXyXDMyNGu8SwIvlqViBB3ee&#10;/t7ftrfDP9rfwH8IPDHgH4F2XhC6+HvgdtH1aS1ub6WOWQ3MkvlW5ur65Zrdd5ZWkPnF5JNzsoQL&#10;ofCf/gnBY/Gb9nzwD8cPBv7ROkxyeNvjJB8Pbix1PRpLW20q7fTY7+SZ7l5MyCMSpFtEQDPu2uVC&#10;luc/bf8A2IIf2Prbwbrem/E+fX9P8aW2pPa2us+H/wCyNVsXsbxrSUz2fnz7IZGXdBL5h81Qx2qV&#10;IqY+z5tNxvm5T3q+/wCCrnwS8R/tP+Bf2g7zw3440GbwX4Z1nw9DcaHBbNMbS90OWziukj+0xotz&#10;FdzOxIYebFsJdXjAbzb9oz9sP4b/ABJ+A7QeHNe13xF4ymsV8MXnjjxokUeu6rpzXX26eSdIZZQi&#10;qY7S2jLSyu0f2hSwBC1rat/wSytL79rqx+CGmeNNa0Xwdqmj3t3p+vT2NvqmqXMlnoDatcLBZrLa&#10;+eu5PJDhkVWkUFiwIPmnxV/YdHwz+M2i/D7/AIWNdyaLqvgk+LLrVdU8NmzvtL01LeW4kFzZee4S&#10;4CxFViEzB3eNQ2WFVH2d1Yl8/Ug/aI/aQ+F3xb/Z98F+AfsGreIPHHh/bFeeONb0C00+4h09IEji&#10;0wNbTSNfRRsCUmn2yKuFCgcDwe2hubqdbe1gkkkkYLHHGpJZjwAB3JPau2+LX7P/AMR/gnpOh6j8&#10;RYNNs5vEGmx39hp0esW814ltIivFLNAjmSFXRgyl1G4dM1H8DvjV4l+APjtfiR4L0LR7rWrazli0&#10;m81izNx/Zk7gBbyBdwX7RHzsZw6qTu27gpG0bcvukPzPZ9G/YG8G2ugW/wAMPiT8aYfDvxq1y2W8&#10;8P8AgO6hUWsKFcpaX1yW/wBFvJgQY4iOOA5UsBXzt4o8LeJfBPiG+8HeL9EuNN1TTbp7bULG8iMc&#10;sEqHDIynkEEVHq+v6/4i1q58Ta9rF1ealeXLXF1fXU7PNLKzZLs55LE85zmuw+NH7Qvjz4/Wfh9v&#10;iVa6feax4f037A3iZbdl1DVLcbfJW8k3FZ2hUbEkKh9h2szhU2i5luGljQ/Y48N/Dfxb+1N4D8Pf&#10;FyeCPw3ceJLf+1FuryK3hlRTuWKSSWOREjdgqMzIwCseK/Ubwj/wQc8OftgeNLzxhpPwYbwPb2Ph&#10;XSbbVvDmn/Fi0trew1dJb6GeJbi38O3Mdy7WsGnXEo2RGOa6kBMm7bH+N2SR8tfrd+z/AP8ABxfY&#10;fAnwLceBvCepyafpsniDU9QtbLUPgiNWuI1uryWfD3SeLLJZD+86C3Tb93L43tjiFU0cC6fLtI6X&#10;4rf8G2nw5+DXhuz8W+L9L8QTWNz4j0jRmXRfjRBdXSS6jqFvYROkMnhWFZNslyjFTKmVUgEHFfkB&#10;r/h/WvCuvX3hfxHpslnqGm3klrf2c64eCaNyjo3oVYEH3Ffrh8TP+Dj7QPjFoFn4T8f+LtSbTbXx&#10;FpWstH4d+AqafeSS6ffwX0KJcy+MblYd0tuilzDIQpbC5xX5Ha5reseJdavPEfiDU5ry+1C6kub6&#10;8uJC0k80jFnkdjyWZiST3JqaPtdecJ8vMuU+hfDH7FHwg8ZfssaL8cdL/act9L8R6tNcQJovinS4&#10;NP0sXVvNGstqNQa6J83yZUmXdCqsoYBsgA+z/tT+LPhP+0l4Oh+Duu/HXwO3iqx8LaLrmk6+3iOI&#10;6eNVjtY7DU7Frr/VhpkgguhztL78YJrw3wD/AMFHfjD8KfgZpPwT+Fnw/wDBugXGkwzQ2vjKxs7x&#10;tXKzTrNMf3t09sHkMcatIsCuUQKGAzn6i/bw+KnxG/ZJtLTxxq+p+T8WtY8KaP4a0/VLjT4hcWtv&#10;b20dzql4AU+/JeT/AGZZMcpbtiplzcyv8itLHw78a/2cPiH8CNJ8P+IvFV3oeo6T4qhuJdB1jw/r&#10;UV9a3QgkEcyiSIkBkZlBB/vCr/7PHwg+FXj/AEDxl8QPjJ458QaLofg3T7O6nj8M6DBqF3dtPeR2&#10;wjVZ7m3RAPM3FizdPumsL4y/tCfGj9oTWLXWvjJ8RNS8QTafCYbD+0Jty2qE5KxoMKgJGTgDJ5Na&#10;HwI+Plr8G7TxF4e8Q/B/w5420PxVZ21rrGj+I7jUIV2QXKXCNFJYXVvIjh4xyWZcHlTVe9yi+0e0&#10;/tIfCn4XfH7xH8E9O/Zk+G+l+BLXxF8F768s9OuZWefU57LxD4htlluZlBMt5PDZRBnOEDAKuxFV&#10;RwXxu8FeBdI0zQdV+HGltY+HfH/w7j8UWOkzXLz/ANmX1tcXNndxo8jFynn2N2F3EtsdASSoNdF+&#10;0/8AtH/CTTNb+Fuo/sW6trGm2Phv4TXeiXlrr1qsl1pFxe65rd7PZrK6lZvLi1FFS5TBYYb5H3Kv&#10;IfGT4t+EvG9jp974J0y4sfD/AIU8F2/hLwrZ6iyfarglnnu7mQIxVS81xdSkAkKZ1UE4JqY3HI8d&#10;Vtw3YpkjNvxtxUgzzj0pjgsN6n2rQk9d8Qfs8+GbP9lr4c/GTRdQ1STXPGnjDVNIvLVsS26JbmAR&#10;GKOOPzC5MpyNz54CqD187+KPgG/+GXjnUPBOovM0lnNsWa40u4s2mXGQ/k3KRyoCOgdFPtX07+xx&#10;+2h+zr8KPDfwstfjVb+Kre6+FPj698QWcOh+E7bVoNYhuljDxsZdSsntJY9hMcq+aA2x9vy7W88/&#10;b4/aM+D37Qvjvw+Pgjo/i46H4X0EaXaa98QbqCbXNUjEryIbtrfMeY1cRJgklEBJ5wJi5c1ivdPB&#10;9xwMAdKT+HrQMtzj6UjEA5xWxIMvy7lGPrXpHwU/bA/aC/Z70C68J/C3xna2+l3WqQ6n/Z+reHNP&#10;1SG3v4kKR3lul9BMLa5VWKieHZJjA3cDHC+HvD2reLNesfDGg2n2i+1K8jtbOEMB5ksjhVXJ4GSR&#10;Xrn7Qv7DfjX9n7wNfePW+J3hPxVaaH4sHhnxVH4ZuLppND1VoGmSCYXFvEJAypMBJCZIy0LjcDjM&#10;vl2ZPvdDnfDn7YP7Q3hy/k1G58dx68sljNafYvG2h2XiC0SKW5W6kC22pw3EKEzosm5UDbsnPJyX&#10;v7Yf7R1/498R/E66+Jch1vxX4XuPDetXg021VW0maNYpLSGMRCO1j8tQgECx7FyqlQSD0UH7Fkmi&#10;XWjaf8Vv2ifAfgq613Q9P1O0s9dbUpZkW8MnkwvHaWczK2xBIzEeWiyRhnDMFqppf7E3xev/ANpv&#10;Xv2WdSvtH0/WPDFvqN3r2r3d2x06zsrK2e5mu2ljRm8ryk3KQpJLqMZOKPdD3jzLwN428T/DPxvo&#10;/wAR/Bep/YtZ8P6rb6lo995KSfZ7qCVZYpNkgZG2uqnaylTjBBGRW94S+P8A8XPA/wAam/aJ8K+L&#10;PsvjJtSutQbWPsFu/wDpFyJBNJ5TxmL5hLJxswN3AGBjs1/Y11bWfg7rPxd+G3xo8G+LpPDNvp8/&#10;ifw1oMl99u02K8kWKJiZrWOCbErJGwhlkKs4BHBx0HxO/wCCcvxK+GOlX9zqPxZ8D3134b1yw0jx&#10;9ptjqFyJPCdxdAbftjy26RMiMSkkkDyqjKwJzjNc1MPeOA8Gftg/tKfD/S/B+geEvipeW1l8P9Yu&#10;dU8IWclrBNFp13cDEsqpJGyvuHZwyjLYA3HPnE1zLd3Ml5cndJIxdm6ZYnJP517T4s/Yj8XW/hfw&#10;r41+FPxR8KfEDR/FniaTw7Y6l4dlu7ZbfUlVG8iddRt7Z4wUcMJNpjwGO4Yrnf2qP2WPiB+yL8QN&#10;P+GnxI1jQ76/1Dwvp2uRS+H9Q+1W6wXkIljTzQArsFPJQsh/hZhzVRlDoHvHmqkEgYpjsM7s+1Pz&#10;3FMlGQD6frVx3JP1B/4NLH/42NeND/1RTUv/AE76PX6weL9c+KaeLNUS1/aa/a6tY11GYR22k/CD&#10;wxNaRL5hwkMknhx3eIDhWZ3YrglmJyfxH/4N9f22f2cv2C/2zPE3xh/ab8ZXGh6DqXwyvdGs7u20&#10;m4vGe8k1HTplTZAjsAY7eU7iMDaBnJGf1N1n/goB/wAE5fjN8E/iF8bP2ZP2pvidrmveG41nbRrr&#10;4peKNMWKa4lCJMLaa5jBtkd8kIuwBNnGRXmYqEvbOTWmnQ6Kfw2uen/tC/ESxh/4J3/H/wAGeOfj&#10;r8Rtc1rWPhf4hs9HtfjB4f0nRb95ZdIuEjhtorGwslkRnYDc6OdxwGA4r+YTxH4V8R+EL3+zvEmk&#10;T2cxUlFkXh/cEcEfQ1+xPwKl+E3/AAUG+GPxa+J/xI1L4ofETUNMjSwbSPh+sf8Aal7JdLIrGM3U&#10;MiEAdMKFXgnI4r8z9S0zTdQ+K2ufAm10nXLXQ7zxDc2Hh6w8Ush1LSpPOZLbzyiqomHyJNtVVOXw&#10;o+XBhavs201uFanzLc8XPIxXTfDLKz66Nv8AzLN7/wCgCuZcFGZN3O7FdN8MgGk1zP8A0LN7/wCg&#10;CvUlscZzHy+n6UUmXoqgOy5PFAYAgCjmgAAgtzXnnYGNrZLfeqxZX19psq3en3k1vMn3ZIZCrD8R&#10;zVcLlqkLdvapkBqa9438aeLYrW08V+L9U1OKz3/Y49Q1CSZYN2N2wOxC52rnGM4HpWf05B60wYLc&#10;insxUZFSAq8fMfxpxJJx+tMiweMU4sWOBWZX2iRGPUt2p3TqT6U2MZG407J28fxCgoafmbhqdwec&#10;UUjZIoAWgnAzRTZFwrGgBrZJyGp9pdXFndJeWVxJDNG26OWJyrKfUEdDX0V/wTs/Yx8B/tj654o0&#10;rxx4q1bS00G0tZbdtK8rMhlaQEN5itwPL4xjrX1S3/BED4BMcf8AC3PGH/kr/wDGq4a2Ow9KTpz/&#10;AC7n1WV8H53m+DjisLFOLvZuST0euj9D864fi38UbfTpNMh8e6t5ErEyKb5ySfqTntVe3+JfxEtp&#10;Y7mLx3rAkjbKbtRlIB+hav0a/wCHHvwE/wCiu+MP/JX/AONUf8OPfgJ0/wCFu+MP/JX/AONVnLNM&#10;vlyOevJpHT4UtVbtZ9jqj4b8RLn5YRXNrL3l71+/f5n5y+IPid8QvEoaPXPGepXCtH5bq1421lyT&#10;ggHB5JrDUkqCpr9ND/wQ7+AJfH/C3fGH/kr/APGq8l0//gmH8K7qzS7b4heIFZs/d8j1/wCudXHN&#10;sHUqSndtvVtp3b7t9TKfh9xBhKcYOEUuiUlZJdkttz4mbO3inIclc8d6739pz4SaP8DvjBffDfQN&#10;Suby2tbe3kW4vNvmMXiVznaAOp9K9W/4J1/sT+Bf2ydT8WWXjjxZq2lr4fhsZLdtJ8rMhmaYNu8x&#10;G6eUMYx1Ndc61ONH2r20f3niYbJcdic0/s+CXtLtWurXSu9duh838HqK6HwX8T/Fngk7dFvyI+vl&#10;uxx+GOlfon/w5D+Av/RXfGH/AJK//GqaP+CIXwEQ7h8W/F//AJK//Gq4f7Twco2l+R93kvC/HnD+&#10;MWLy2p7KotnGaTt2etmn2Z8M3n7UnxKuLZrdJ0j3Ljd5hrg9d8Sa14lvjqOuahJcSN0LNwvsPSv0&#10;k/4ci/AXOP8AhbnjD/yV/wDjVH/DkT4C5z/wtvxd/wCSv/xqsYY7Lqf8NKPpG35I93iGn4q8VYdU&#10;czxPtIJ3Scko37tKyfldM/M5T/ez+VIuSck19qaX/wAEzPhZfafb3j+P/ECtJGGwvkYGf+2dfM37&#10;SXwr0j4K/GTU/hvomp3V5bWMdsY7i82+Y3mwpJztAHBY9q7KWJp1pcsT8xzTh3MsnoqriUkm0tGn&#10;q1focLuCnrz0pabgbse9OYYXH410Hgjorx7fcIcBmXG/uB7fWq59C9OONzHHRaMcbqVlubSrVZU4&#10;wb0V7Lor7/eDZH54oBwaA2W2kfxUmVI3EUzElIIODSZCnp97rSEndtH0oBBO4jpQA6ItnFdH4R+J&#10;nivwVui0m/3Qt/y7yjcv/wBb8K5yNjvxUh4Ga6cJjMVg6irYeTi11Tszhx2AwOZUfYYqCnF7qSuj&#10;v7v9ozxrPB5cNvawttxvWMk/qa4fVNW1HXL19S1W8eaaTJaSRs1AW2/L+NGGIzu6V14/Os1zOKWK&#10;qyklsm9Pu2ucWVcPZHks3LBUIwb3aWr8ru7t8w4PQe9Gc9KQ9QKUDsK8s9sa7YbOM0w8HO78KV1O&#10;7Oe9NX5gQRQB6T8HP2oPFnwY8NT+GdD8L6XfQzXRuGkvWcMGKgY+XtxXTy/t/fE1kxH4G0NR/syz&#10;f414aG+bBFQuw647V9NgeMOI8Dh40cNXailZKy0XzR8njeA+F8xxk6+IwylOTu229X8nY9W8Z/tf&#10;+N/GmiXmhXvhPSYBfWslvJNDJLuVXUqSMnGcHvXkbkt04pzMOmKjZipyPrXDmefZnnlSM8ZVc2lZ&#10;XSVk/RI9XKOH8qyCnKGBpKnGTu0m3dr1Y05LdeKjkz1B7/nTw2RmvqX/AIJxfsHfD39s/S/F2oeO&#10;PGOtaSfDs1klquk+V+885Zi27zEbp5YxjHU149WrCjTcpbI+nyvLcVm+MWGwyTk72u7bavV+h8rk&#10;4Gadb6ldWaFIYIWBOT5mc1+nh/4IXfABhg/GDxl1z/y6f/Gab/w4w/Z9/wCiweMvytP/AI1U4DiX&#10;+z8R7XDTala17dH6pn0WK8Mc9xlLkq04tduZf5n5kr4i1QDK21uPb5qSfXdTuIXt5IrdVkUqxGeh&#10;Ffpt/wAOLv2ff+ixeM//ACU/+NU2b/ghj+z9FA0y/GDxl8qk/wDLpzx/1yr2JeImbVIOEsRKz0ei&#10;6/I8+Pg7j4SUlRhdf3v+Cfl87fPijdu+9n8q+49I/wCCWnwk1HSbXUpPiJ4iVri2WRlX7PgFlB/5&#10;5+9fKH7RXw00r4NfGnW/hloWoXF1a6ZNEkNxdbfMfdCj87QB1Y9BXj08VTryajuY5pw9mOT0VUxK&#10;SV7KzT1t5ehxPO3PemhsnivrD/gnF+wH8Of20/D/AIs1bx1411zSX0G8tYLddJ8nEnmrISW8xG6b&#10;BjGK+lv+HEf7PqjP/C4vGX/kp/8AGawnmWFo1HCTd15HflvBedZtgo4rDpOMr2vJLZ9n6H5l6P4q&#10;v9DtWtLayt5FaQtumzkcDjirQ+JeuLxHpdn+DNX6Vf8ADib9nzGP+Fw+Mv8AyU/+M0f8OI/2fP8A&#10;osPjL/yU/wDjNcssblk5OT39GYVvB/M69TnqUIOT1b5l/mfmhe/ELWb+0ksJbG1VZoyjMm7IB+tY&#10;DkmSv1MP/BCH9nxTx8YfGX/kp/8AGaa3/BCH9nvOf+Fw+Mv/ACU/+M1pQzTL6ekW18mdGE8Lc6wc&#10;XGhSik9/eX6s/LUHB2j6UElePwr0X9rf4NaD+z3+0b4p+DHhzU7q+stBvo4be6vtvmyBoUfLbQBn&#10;LHoBXuP/AATc/wCCe/w3/bS8I+KfEXjrxvrmkyaFqVtbwR6T5O2RZUZst5iNyCvbFerUxFOnQ9rL&#10;bT8djx8LkeOxmaPL6aTqJtWukrrfXbofL3hHX7Pw/eTTXcUjLJHhfLUcHPuRXqHwe/bG8ZfAeXWL&#10;z4W6tfaXda5pv2G7vIYU81YvMWT5G3fKcoORzivuX/hw9+z1nJ+MXjP/AMlP/jNJ/wAOG/2ef+iy&#10;eNP/ACU/+M0UeKaFGj7JPTzVz73C8L8ZYLCqhCMOXs2n1v3PmbxR/wAFcvj34j0+60+2vIdLa+Vm&#10;1K60rTUjmvJmgjt/Pd95JkEUYUHgctxzXiev/HlvEWlyWGrG6uGdi4lljTduOec7vev0EX/gg3+z&#10;0P8AmsfjP/yU/wDjNP8A+HDX7PmMf8Lj8Zf+Sn/xmto8VU4K0bL/ALdNY8P8bRjaEKa+a/zPyuQH&#10;O407p0FfqZ/w4b/Z7zn/AIXJ4z/8lP8A4zX55/tWfCDRfgH+0X4q+DPh3VLq9svD+o/Z7a6vtvmy&#10;LsVsttAGct2Armw+Ow+Kk1Dda7Hw2dcK5tkNFVsXFJSdlZp62b6eh5/zjmtLwdrqeFvGGleJpLZp&#10;l07UoLpo1baXEcittB98V9Vf8E3v+Cdnwy/bS8F+IvEvjrxxrulT6Pq0Vrax6T5O11aLeS3mIxzn&#10;0r6QH/BBv9no/wDNZfGn/kp/8ZrKpm2Eo1HCTd15HXlvA2fZpg44mhGLjLVNyS622PMdD/4LPnwv&#10;4At/hpokWvRaPayb4bdtFsmZW87zvvmXcf3nPX2riv2mv+CmHgf9ri00uy+NukeIdRi0eSR9PW30&#10;+2tvLZwA2fKmGc7R1r6DP/BBv9nkDP8AwuPxn/5Kf/GaP+HDP7O//RY/Gn/kp/8AGaKefYWjUU4S&#10;aa2aTTOmXhfxFUi1OEWn05kfnz+0L8YPBvxMsfDuheBdD1C0sdBtZok/tDbuIfywAArNwBH1Jyc9&#10;OOfNcLn5T9a/U8f8EGP2ee/xk8af+Sn/AMZpP+HC37O//RZPGn/kp/8AGamWfYOpJylJ3fky4+Gv&#10;ElOKjGEbf4kfm38DP+S1eEf+xksf/R6V+h1fHUvwU0D4T/8ABQ/TfgRousXlzp2l/ESx0+G8utnn&#10;PEbiIbjtAXdz2GK/TD/hmHwx/wBDBf8A/jn/AMTXwnHHEuV5PiKMcS2uaN1ZN6X8j8F46zrA8O5h&#10;HD4xtSV1ZJvZ2eq8zwbxRokPibw5qHh2c4j1CyltpN3I2uhU/oa6DSP2r/8AgpboPgqw8Iad+1F4&#10;dtF0vQ49LgvtN+Htkt5LbxxCJQ07h2LbQASK9aP7MPhft4g1D/xz/wCJpv8AwzN4V/6GDUP/ACH/&#10;APE18XR8R8iov3Zy/wDAX/kfJ4XxHyvBpqjVkr76P/IwfAP7WfjbwB8H9A8LabeXt1qVlpkVvJC8&#10;TIkbheSzHtn0zXkfx6+JPxP+Kl7Z3fxE8Z3d1GN5TToZmW3TGMfLnDHnqRXvf/DMPhj/AKGC/wD/&#10;ABz/AOJrO1v9kTwbrxjM/ifU4/Lz9zy+c4/2favtcV48ZfmlWnDES5KcFbljBpOytd9W/n8jowXi&#10;LkNHFKU5ytq37re6PltVChQK4P8AaZz/AMKW1b/et/8A0ojr7SH7E3gUdPFurf8AkL/4mvHP2/f2&#10;XfCvw0/ZX8SeLdO8Q6hcTWsliEiuNm07ryFDnCg9GrqwHidwrmGNp4anOTlNpL3WtW0lrbTVn02E&#10;8RuGcbioYelOTlNpL3WtW7LX1PzqZtw3YNOjHy5P41HuwNw9akjO5cH61+kH3BNEQT8v3f51NGAB&#10;uaoocs5FSqpK8GsZGg7ORxSZGcg9KXodo+lAJHSpAASDtBoXBO0GjcFXOOgFACg/doKkGajc/wDL&#10;MU7ee4prEdQO1VEkASec9aNx9fu/pTVJZetO4BwakAOAOTUQH94Z+bFS7ifwqNlw27PWqiAKQRwK&#10;emQvNRjO45p4/wBXlfTvRIB2STt/Wm9F+alY7eMUoOeaoBCF247UoB3bSKFORnFCkKG4oAkAA+6f&#10;l9KCTvznFNJBOAKNx5oAfGG6k08Z8zOOPrTYxyB7U4nuamQBQMKOlBOBk03cD1z6VIDiAetIevDU&#10;pyRjNNXKnaaAFDcd+KCxZcjNIrYPI96AzbePSgCRcKmT+NOzxgD8KaAWWnINwwvFABkL8zDmgksv&#10;WkIJ6GlBGAAPegBByd2aU+9NOEDD0p2Rtzj+LFAAvIwD70deDRTS5zk/TigA3Erz/DRJ0680MQg4&#10;FEgJwuacdyZEb8jg1GcY2g1Nxg8VHuJ+atYkiAfL81MfOeB+dSbSp5NRkbjyxqgCjLFcZoZe4/vU&#10;0nYvPNAB0GH5pWAb5c0pOBkUJlhQAqct8wqWLG3jpmokICdKljwRnFRLcqJMud3WpFORmoUY/dqY&#10;nL8f3aiRQ5Cyls1IuVbaaYDjj0pYyQ+PxrORUSQMA1Odf4qjHz4x/FUnVOazkUOHXcDSb8HcGNIB&#10;/AaAwCFsfw4qSog+c4H404jHBpoY/d+lKV/izQULnPNBKjjNCAlM0HvnpQAPzh80Rjc31oIz1FCZ&#10;UqPegCTPy5NLz97NISCBgUAbfu1MQA+1OQjbn3qPcD94U9CNmFHfFEgHjcOP8KjY/N94+tP+8vNI&#10;/BJH8NEQIzgjANDfc5HNO5z9TTWB2EZqgGNnGAKZT1GV5FMxznFaC94hfLJ1xUbAbMGpGJA21HMd&#10;qNgUEEcy5PHUc1CwBJ3ippRlKhlIzkL3q47C94jONpqBs42hqldcIxqFuQo/2quJA1+W5PaoeQuG&#10;/A1M/OSP1qKRiCMVQDHPqPxphcYK0shwMDtTZMAZxQAzaBzivWv2Vv2h/BHwJtPiF4f+Inw31XxL&#10;o/xA8Cv4cu4dF8SRaXc2mb60uxOkstpcq2DaBdhj5D5yMc+SsC3ek5Zf0rRrm0YHsPxY/ab8JfFP&#10;QtL8BzfCD7F4Z8I+D5tG8A6XDrjmTS7mW7W5lv55fLH2uWQmYMm2NCZVIChAD48RltvahmG3GPvG&#10;glydpahaAOJx1p6ksfvZqJsdR6ZqWNcLu/CpkBreA/FbeA/HGi+No9Js9QbRtWt75bHUI/Mt7kwy&#10;rJ5Uq/xI23aw7gkV9Oftg/8ABSrwV+1n4ebw34j/AGdrqK3k8Ua14l8/UvGzXlxaalqEaL5NpILW&#10;LyNPhKBo7Mh/eQ4r5MGM5P8Aeok+dWz61HKnJMd2fSH7Pv8AwULl+Af7Ovg34G2nwasdbm8H/Hr/&#10;AIWWmoarqG63vP8AiWQ2P2B7byuB+68zzfMPJxs43HN/bm/bitf2wrPwVoum/DO60O18FwamsOoa&#10;14g/tbVL5r28N06z3fkQboYmJWGLZ+7UsMtkmvn8naOaDgnbjtV8kea4XZ9paj/wVu0fxH+0B4R+&#10;P/in4A6gbzwjoOqaBZro/jZbWd9MvdGlsPL842ThZYppZLiOXYeHaNlb5XXgfjr+2r4M+JX7PC/D&#10;/wAH+HNS0/UkVNEjuvEWuNq2sT6T9p+3ztdX/wBngSXzLlbVUREUolq4IIkBPzRKdifKKYMOcFaI&#10;043RHNI9q+Nv7Vvh/wCK/wCz14N+Btn8P9S+2eF5jJJ4q8TeIIdRvGj8pU+yW5jtIDBaAgssTtMy&#10;k4D4HPi+8qAxP8qazY6UpG7ljWqjGOxIiZK4LHihvm+7TozhQwoA7CmAYCn5h7U9eg9utRn7uCak&#10;T7tTIB6nB5pWBPIOKYqZbg4pwPz9KJAOTDOOxzWt4o8Z+MfHGoLqvjTxZqesXUcflrcapfSXEir/&#10;AHQ0jE49qyd2CoqQjsazkaDRt25YYp3OKaW52kUYBXcR+VSA75hxnvQQSp5/GjcSwOf4aDwOBQAL&#10;nABpsp3HmlyTx6ikc/LkeuKAGlgRtUU1wcA/nS/x/hTJQxPWgBAcDJNLuOdvNNYkjdSlwMce9aAd&#10;X8C7rwHZfGjwrefFHVL6x8OQ6/ayazeaaxFxDbiVS7xleQwHPHPpziv0N8f6b4I/ah07WPhH8RPi&#10;t8N5ptW+NVvr3g2P4W61BeveaLBbynUdS1iO2Y5CWap5b3ey68wzAjaWz+ZAJPJqxpmua14evGud&#10;B1i6sp5reSKSW1uGjZo2GyRCVIJVgSCOhBwaiUebUmMrH198Obn4VftL/Gb4nftd+N/EHgu+1TQd&#10;Utovht8M/Fnjax0K01IEskE9xLfTw7rO1hiRjBGweV2RCUTcTT+I+v8AxN+Ff7PvxM+Nfxa8V6Pq&#10;HxA+OXiJfDsOp6Jq1rfW/wDZEDJc6hJBc2UkkJR5RaWxVWICJIvsPkJl2nOetWLvXNZvbK10XUNY&#10;up7Wx8wWdrNcM0dvk5bYpOFyeTgDJ60+UOY+z9bsdJ/ZN+FOj6F+z740+G/iLQ5f7F8Q/FDxFb/F&#10;LRG1bX5IJorv+yrexN19oit4ZAF2CIySSKXYYAUdd49j+BWpeL/jRa/8NT+Bf7H/AGjPiNpv/CM6&#10;vD4ghnbSdLmvmvp76/gBElkYFk8oxz+U5cED5ctX58gb03nrQST1ojT8w5j6c/bjiufDHg3TfhB8&#10;KrjwPZ/CnwxrE3/CP2uh/E7Rdb1bWLl12NquoLY3Uj+dKiA7VRYoVIjXoWbJ/wCClPxA8D/ET4mf&#10;DvUvAXi7T9Yt7D4G+ENOvptNu1mWC8g02OOaBipO2RHG1lPKkYNfPJYMSSvtUcjbT8taKOwnIRuD&#10;ux9aR+/50dfvfw0Mx3YFUIaTxyetdX8IfE9hoWtX2ia1qD2dj4i0p9KvLxc/6OGkjljkYDkoJYoi&#10;4GTs3YBOBXKbf4qN2B061UoqUbMV2tUfV37HHjT9mL9nnxYPEX7UWvfGjSdY0fxBZ6jo9r8MTYmz&#10;1KGJlk2TvPPGQGZeJI942t0rn/2gPj7c/Hz9qrxl+3DrPhKPw7Z6p4lk1fTdKVt2+4BH2eBTgeY2&#10;VRpGAA4c8EgV4foXxS+IXheyXS9F8TSx268xwyRpKqf7odTt/Cs3xN4r8SeLL4XfiTWJrqVeF8xv&#10;lT2VRgKPoBXLHCe9ds1lW93YzySzbz3rpvhkf3uud/8Aimb3/wBAFczXTfDNf3+vH+74Zvf/AEAV&#10;1S2Oc5kjJzvopu72/WiqA//ZUEsDBBQABgAIAAAAIQBf800z3wAAAAgBAAAPAAAAZHJzL2Rvd25y&#10;ZXYueG1sTI/NTsNADITvSLzDykjc6CYt4SdkU1UVcKoq0SIhbm7iJlGz3ii7TdK3x5zgNvZY42+y&#10;5WRbNVDvG8cG4lkEirhwZcOVgc/9290TKB+QS2wdk4ELeVjm11cZpqUb+YOGXaiUhLBP0UAdQpdq&#10;7YuaLPqZ64jFO7reYpCxr3TZ4yjhttXzKHrQFhuWDzV2tK6pOO3O1sD7iONqEb8Om9NxffneJ9uv&#10;TUzG3N5MqxdQgabwdwy/+IIOuTAd3JlLr1oDUiTIdpGIEPs5mos4GLhPkkfQeab/F8h/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2VMRfyQIAADMI&#10;AAAOAAAAAAAAAAAAAAAAADwCAABkcnMvZTJvRG9jLnhtbFBLAQItAAoAAAAAAAAAIQCVVGkGXSME&#10;AF0jBAAVAAAAAAAAAAAAAAAAADEFAABkcnMvbWVkaWEvaW1hZ2UxLmpwZWdQSwECLQAKAAAAAAAA&#10;ACEANMMNT30LBQB9CwUAFQAAAAAAAAAAAAAAAADBKAQAZHJzL21lZGlhL2ltYWdlMi5qcGVnUEsB&#10;Ai0AFAAGAAgAAAAhAF/zTTPfAAAACAEAAA8AAAAAAAAAAAAAAAAAcTQJAGRycy9kb3ducmV2Lnht&#10;bFBLAQItABQABgAIAAAAIQAZlLvJwwAAAKcBAAAZAAAAAAAAAAAAAAAAAH01CQBkcnMvX3JlbHMv&#10;ZTJvRG9jLnhtbC5yZWxzUEsFBgAAAAAHAAcAwAEAAHc2CQAAAA==&#10;">
                <v:shape id="Picture 175" o:spid="_x0000_s1027" type="#_x0000_t75" style="position:absolute;left:30289;width:26988;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kxQAAANwAAAAPAAAAZHJzL2Rvd25yZXYueG1sRI9Ba8JA&#10;EIXvBf/DMoXe6qYtJhqzEWkpCJ5ii3gcsmMSzM6G3a3G/nq3UPA2w3vzvjfFajS9OJPznWUFL9ME&#10;BHFtdceNgu+vz+c5CB+QNfaWScGVPKzKyUOBubYXrui8C42IIexzVNCGMORS+rolg35qB+KoHa0z&#10;GOLqGqkdXmK46eVrkqTSYMeR0OJA7y3Vp92PiZAPPFzfql+q03SeuWrcLuTeKfX0OK6XIAKN4W7+&#10;v97oWD+bwd8zcQJZ3gAAAP//AwBQSwECLQAUAAYACAAAACEA2+H2y+4AAACFAQAAEwAAAAAAAAAA&#10;AAAAAAAAAAAAW0NvbnRlbnRfVHlwZXNdLnhtbFBLAQItABQABgAIAAAAIQBa9CxbvwAAABUBAAAL&#10;AAAAAAAAAAAAAAAAAB8BAABfcmVscy8ucmVsc1BLAQItABQABgAIAAAAIQDCRk/kxQAAANwAAAAP&#10;AAAAAAAAAAAAAAAAAAcCAABkcnMvZG93bnJldi54bWxQSwUGAAAAAAMAAwC3AAAA+QIAAAAA&#10;">
                  <v:imagedata r:id="rId225" o:title="" croptop="10198f" cropbottom="14807f" cropleft="5518f" cropright="29813f"/>
                </v:shape>
                <v:shape id="Picture 176" o:spid="_x0000_s1028" type="#_x0000_t75" style="position:absolute;top:127;width:26098;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c68wwAAANwAAAAPAAAAZHJzL2Rvd25yZXYueG1sRE9La8JA&#10;EL4L/odlBG+60YOW1FVEsT6gBx8Uehuy0ySanU2zGxP/vVsoeJuP7zmzRWsKcafK5ZYVjIYRCOLE&#10;6pxTBZfzZvAGwnlkjYVlUvAgB4t5tzPDWNuGj3Q/+VSEEHYxKsi8L2MpXZKRQTe0JXHgfmxl0AdY&#10;pVJX2IRwU8hxFE2kwZxDQ4YlrTJKbqfaKFiPPq/15vCrx8uvfaNrNt+0/VCq32uX7yA8tf4l/nfv&#10;dJg/ncDfM+ECOX8CAAD//wMAUEsBAi0AFAAGAAgAAAAhANvh9svuAAAAhQEAABMAAAAAAAAAAAAA&#10;AAAAAAAAAFtDb250ZW50X1R5cGVzXS54bWxQSwECLQAUAAYACAAAACEAWvQsW78AAAAVAQAACwAA&#10;AAAAAAAAAAAAAAAfAQAAX3JlbHMvLnJlbHNQSwECLQAUAAYACAAAACEAPJXOvMMAAADcAAAADwAA&#10;AAAAAAAAAAAAAAAHAgAAZHJzL2Rvd25yZXYueG1sUEsFBgAAAAADAAMAtwAAAPcCAAAAAA==&#10;">
                  <v:imagedata r:id="rId226" o:title="" croptop="11876f" cropbottom="21131f" cropleft="10819f" cropright="30974f"/>
                </v:shape>
                <w10:wrap type="topAndBottom"/>
              </v:group>
            </w:pict>
          </mc:Fallback>
        </mc:AlternateContent>
      </w:r>
      <w:r>
        <w:rPr>
          <w:noProof/>
        </w:rPr>
        <mc:AlternateContent>
          <mc:Choice Requires="wps">
            <w:drawing>
              <wp:anchor distT="0" distB="0" distL="114300" distR="114300" simplePos="0" relativeHeight="251880448" behindDoc="0" locked="0" layoutInCell="1" allowOverlap="1" wp14:anchorId="1946BA0F" wp14:editId="00A1CE29">
                <wp:simplePos x="0" y="0"/>
                <wp:positionH relativeFrom="margin">
                  <wp:align>left</wp:align>
                </wp:positionH>
                <wp:positionV relativeFrom="paragraph">
                  <wp:posOffset>2952750</wp:posOffset>
                </wp:positionV>
                <wp:extent cx="573405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1CB96D4" w14:textId="0D0F6E49" w:rsidR="00B979B2" w:rsidRDefault="00B979B2" w:rsidP="00B979B2">
                            <w:pPr>
                              <w:pStyle w:val="Caption"/>
                              <w:jc w:val="center"/>
                              <w:rPr>
                                <w:rtl/>
                                <w:lang w:bidi="fa-IR"/>
                              </w:rPr>
                            </w:pPr>
                            <w:bookmarkStart w:id="251" w:name="_Ref78822726"/>
                            <w:bookmarkStart w:id="252" w:name="_Toc811686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74</w:t>
                            </w:r>
                            <w:r>
                              <w:rPr>
                                <w:rtl/>
                              </w:rPr>
                              <w:fldChar w:fldCharType="end"/>
                            </w:r>
                            <w:bookmarkEnd w:id="251"/>
                            <w:r>
                              <w:rPr>
                                <w:rFonts w:hint="cs"/>
                                <w:rtl/>
                                <w:lang w:bidi="fa-IR"/>
                              </w:rPr>
                              <w:t>: خروجی سیگنال آی‌سی 555 در حالت خازن درون آب</w:t>
                            </w:r>
                            <w:bookmarkEnd w:id="252"/>
                          </w:p>
                          <w:p w14:paraId="570BACCA" w14:textId="052B9306" w:rsidR="00B979B2" w:rsidRPr="00B979B2" w:rsidRDefault="00B979B2" w:rsidP="00B979B2">
                            <w:pPr>
                              <w:pStyle w:val="Caption"/>
                              <w:jc w:val="center"/>
                              <w:rPr>
                                <w:rtl/>
                                <w:lang w:bidi="fa-IR"/>
                              </w:rPr>
                            </w:pPr>
                            <w:r>
                              <w:rPr>
                                <w:rFonts w:hint="cs"/>
                                <w:rtl/>
                                <w:lang w:bidi="fa-IR"/>
                              </w:rPr>
                              <w:t xml:space="preserve">شکل سمت راست: خروجی در حالت </w:t>
                            </w:r>
                            <w:r>
                              <w:rPr>
                                <w:lang w:bidi="fa-IR"/>
                              </w:rPr>
                              <w:t>zoom out</w:t>
                            </w:r>
                            <w:r>
                              <w:rPr>
                                <w:rFonts w:hint="cs"/>
                                <w:rtl/>
                                <w:lang w:bidi="fa-IR"/>
                              </w:rPr>
                              <w:t xml:space="preserve"> </w:t>
                            </w:r>
                            <w:r>
                              <w:rPr>
                                <w:rFonts w:cs="Arial" w:hint="cs"/>
                                <w:rtl/>
                                <w:lang w:bidi="fa-IR"/>
                              </w:rPr>
                              <w:t>–</w:t>
                            </w:r>
                            <w:r>
                              <w:rPr>
                                <w:rFonts w:hint="cs"/>
                                <w:rtl/>
                                <w:lang w:bidi="fa-IR"/>
                              </w:rPr>
                              <w:t xml:space="preserve"> شکل سمت چپ: خروجی در حالت </w:t>
                            </w:r>
                            <w:r>
                              <w:rPr>
                                <w:lang w:bidi="fa-IR"/>
                              </w:rPr>
                              <w:t>zoom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46BA0F" id="Text Box 177" o:spid="_x0000_s1172" type="#_x0000_t202" style="position:absolute;left:0;text-align:left;margin-left:0;margin-top:232.5pt;width:451.5pt;height:.05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3AMAIAAGkEAAAOAAAAZHJzL2Uyb0RvYy54bWysVMFu2zAMvQ/YPwi6L06apRm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JO3mc86s&#10;aEikneoC+wwdiz5iqHU+p8Sto9TQUYCyB78nZwTeVdjEL0FiFCeuz1d+YzlJztl8+nE8o5Ck2O10&#10;Fmtkr0cd+vBFQcOiUXAk8RKn4vTgQ586pMSbPBhdbrQxcRMDa4PsJEjottZBXYr/lmVszLUQT/UF&#10;oyeL+Hoc0QrdvkuMzKcDyD2UZ8KO0PePd3Kj6cIH4cOzQGoYwkRDEJ5oqQy0BYeLxVkN+ONv/phP&#10;OlKUs5YasOD++1Gg4sx8taRw7NbBwMHYD4Y9NmsgqBMaLyeTSQcwmMGsEJoXmo1VvIVCwkq6q+Bh&#10;MNehHwOaLalWq5REPelEeLBbJ2Ppgdhd9yLQXWQJpOYjDK0p8jfq9LlJH7c6BqI6SReJ7Vm88E39&#10;nMS/zF4cmF/3Kev1D7H8CQAA//8DAFBLAwQUAAYACAAAACEAxmi9Dt4AAAAIAQAADwAAAGRycy9k&#10;b3ducmV2LnhtbEyPMU/DMBCFdyT+g3VILIg6pSFqQ5yqqmCApSJ0YXPjaxyIz1HstOHfc7DA9u7e&#10;6d33ivXkOnHCIbSeFMxnCQik2puWGgX7t6fbJYgQNRndeUIFXxhgXV5eFDo3/kyveKpiIziEQq4V&#10;2Bj7XMpQW3Q6zHyPxN7RD05HHodGmkGfOdx18i5JMul0S/zB6h63FuvPanQKdun7zt6Mx8eXTboY&#10;nvfjNvtoKqWur6bNA4iIU/w7hh98RoeSmQ5+JBNEp4CLRAVpds+C7VWyYHH43cxBloX8X6D8BgAA&#10;//8DAFBLAQItABQABgAIAAAAIQC2gziS/gAAAOEBAAATAAAAAAAAAAAAAAAAAAAAAABbQ29udGVu&#10;dF9UeXBlc10ueG1sUEsBAi0AFAAGAAgAAAAhADj9If/WAAAAlAEAAAsAAAAAAAAAAAAAAAAALwEA&#10;AF9yZWxzLy5yZWxzUEsBAi0AFAAGAAgAAAAhALmkTcAwAgAAaQQAAA4AAAAAAAAAAAAAAAAALgIA&#10;AGRycy9lMm9Eb2MueG1sUEsBAi0AFAAGAAgAAAAhAMZovQ7eAAAACAEAAA8AAAAAAAAAAAAAAAAA&#10;igQAAGRycy9kb3ducmV2LnhtbFBLBQYAAAAABAAEAPMAAACVBQAAAAA=&#10;" stroked="f">
                <v:textbox style="mso-fit-shape-to-text:t" inset="0,0,0,0">
                  <w:txbxContent>
                    <w:p w14:paraId="21CB96D4" w14:textId="0D0F6E49" w:rsidR="00B979B2" w:rsidRDefault="00B979B2" w:rsidP="00B979B2">
                      <w:pPr>
                        <w:pStyle w:val="Caption"/>
                        <w:jc w:val="center"/>
                        <w:rPr>
                          <w:rtl/>
                          <w:lang w:bidi="fa-IR"/>
                        </w:rPr>
                      </w:pPr>
                      <w:bookmarkStart w:id="253" w:name="_Ref78822726"/>
                      <w:bookmarkStart w:id="254" w:name="_Toc811686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74</w:t>
                      </w:r>
                      <w:r>
                        <w:rPr>
                          <w:rtl/>
                        </w:rPr>
                        <w:fldChar w:fldCharType="end"/>
                      </w:r>
                      <w:bookmarkEnd w:id="253"/>
                      <w:r>
                        <w:rPr>
                          <w:rFonts w:hint="cs"/>
                          <w:rtl/>
                          <w:lang w:bidi="fa-IR"/>
                        </w:rPr>
                        <w:t>: خروجی سیگنال آی‌سی 555 در حالت خازن درون آب</w:t>
                      </w:r>
                      <w:bookmarkEnd w:id="254"/>
                    </w:p>
                    <w:p w14:paraId="570BACCA" w14:textId="052B9306" w:rsidR="00B979B2" w:rsidRPr="00B979B2" w:rsidRDefault="00B979B2" w:rsidP="00B979B2">
                      <w:pPr>
                        <w:pStyle w:val="Caption"/>
                        <w:jc w:val="center"/>
                        <w:rPr>
                          <w:rtl/>
                          <w:lang w:bidi="fa-IR"/>
                        </w:rPr>
                      </w:pPr>
                      <w:r>
                        <w:rPr>
                          <w:rFonts w:hint="cs"/>
                          <w:rtl/>
                          <w:lang w:bidi="fa-IR"/>
                        </w:rPr>
                        <w:t xml:space="preserve">شکل سمت راست: خروجی در حالت </w:t>
                      </w:r>
                      <w:r>
                        <w:rPr>
                          <w:lang w:bidi="fa-IR"/>
                        </w:rPr>
                        <w:t>zoom out</w:t>
                      </w:r>
                      <w:r>
                        <w:rPr>
                          <w:rFonts w:hint="cs"/>
                          <w:rtl/>
                          <w:lang w:bidi="fa-IR"/>
                        </w:rPr>
                        <w:t xml:space="preserve"> </w:t>
                      </w:r>
                      <w:r>
                        <w:rPr>
                          <w:rFonts w:cs="Arial" w:hint="cs"/>
                          <w:rtl/>
                          <w:lang w:bidi="fa-IR"/>
                        </w:rPr>
                        <w:t>–</w:t>
                      </w:r>
                      <w:r>
                        <w:rPr>
                          <w:rFonts w:hint="cs"/>
                          <w:rtl/>
                          <w:lang w:bidi="fa-IR"/>
                        </w:rPr>
                        <w:t xml:space="preserve"> شکل سمت چپ: خروجی در حالت </w:t>
                      </w:r>
                      <w:r>
                        <w:rPr>
                          <w:lang w:bidi="fa-IR"/>
                        </w:rPr>
                        <w:t>zoom in</w:t>
                      </w:r>
                    </w:p>
                  </w:txbxContent>
                </v:textbox>
                <w10:wrap type="topAndBottom" anchorx="margin"/>
              </v:shape>
            </w:pict>
          </mc:Fallback>
        </mc:AlternateContent>
      </w:r>
      <w:r w:rsidR="005376FD">
        <w:rPr>
          <w:rFonts w:hint="cs"/>
          <w:rtl/>
          <w:lang w:bidi="fa-IR"/>
        </w:rPr>
        <w:t xml:space="preserve">اما با همه این تفاسیر، سیگنال فرکانس خروجی آی‌سی 555 در حالتی که بیرون از مخزن قرار دارد، به‌خوبی خوانده می‌شود. هم از طریق </w:t>
      </w:r>
      <w:r w:rsidR="005376FD">
        <w:rPr>
          <w:lang w:bidi="fa-IR"/>
        </w:rPr>
        <w:t>ADC</w:t>
      </w:r>
      <w:r w:rsidR="005376FD">
        <w:rPr>
          <w:rFonts w:hint="cs"/>
          <w:rtl/>
          <w:lang w:bidi="fa-IR"/>
        </w:rPr>
        <w:t xml:space="preserve"> موجود اسیلوسکوپ و هم از طریق میکروکنترلر، فرکانس به‌خوبی و دقیق و درست خوانده می‌شود. اما مشکل اصلی در حالتی بوجود می‌آید که خازن درون آب قرار می‌گیرد.</w:t>
      </w:r>
    </w:p>
    <w:p w14:paraId="6B04DEAC" w14:textId="2DCAF743" w:rsidR="00C7087F" w:rsidRDefault="00980B5F" w:rsidP="00980B5F">
      <w:pPr>
        <w:jc w:val="both"/>
        <w:rPr>
          <w:noProof/>
          <w:rtl/>
          <w:lang w:bidi="fa-IR"/>
        </w:rPr>
      </w:pPr>
      <w:r>
        <w:rPr>
          <w:noProof/>
        </w:rPr>
        <mc:AlternateContent>
          <mc:Choice Requires="wps">
            <w:drawing>
              <wp:anchor distT="0" distB="0" distL="114300" distR="114300" simplePos="0" relativeHeight="251883520" behindDoc="0" locked="0" layoutInCell="1" allowOverlap="1" wp14:anchorId="0C6243DD" wp14:editId="5A6EAEE5">
                <wp:simplePos x="0" y="0"/>
                <wp:positionH relativeFrom="column">
                  <wp:posOffset>1522730</wp:posOffset>
                </wp:positionH>
                <wp:positionV relativeFrom="paragraph">
                  <wp:posOffset>7082790</wp:posOffset>
                </wp:positionV>
                <wp:extent cx="268605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2C2CADC" w14:textId="03C1E3D1" w:rsidR="00980B5F" w:rsidRPr="007D6180" w:rsidRDefault="00980B5F" w:rsidP="00980B5F">
                            <w:pPr>
                              <w:pStyle w:val="Caption"/>
                              <w:jc w:val="center"/>
                              <w:rPr>
                                <w:noProof/>
                                <w:sz w:val="24"/>
                                <w:szCs w:val="24"/>
                              </w:rPr>
                            </w:pPr>
                            <w:bookmarkStart w:id="255" w:name="_Toc811686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75</w:t>
                            </w:r>
                            <w:r>
                              <w:rPr>
                                <w:rtl/>
                              </w:rPr>
                              <w:fldChar w:fldCharType="end"/>
                            </w:r>
                            <w:r>
                              <w:rPr>
                                <w:rFonts w:hint="cs"/>
                                <w:rtl/>
                                <w:lang w:bidi="fa-IR"/>
                              </w:rPr>
                              <w:t>: خروجی مقایسه‌کننده در حالت خازن درون آب</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43DD" id="Text Box 180" o:spid="_x0000_s1173" type="#_x0000_t202" style="position:absolute;left:0;text-align:left;margin-left:119.9pt;margin-top:557.7pt;width:211.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kLwIAAGkEAAAOAAAAZHJzL2Uyb0RvYy54bWysVMGO2jAQvVfqP1i+lwDtUhQRVpQVVaXV&#10;7kpQ7dk4Dolke1x7IKFf37FD2O22p6oXM54ZP+e952Fx2xnNTsqHBmzBJ6MxZ8pKKBt7KPj33ebD&#10;nLOAwpZCg1UFP6vAb5fv3y1al6sp1KBL5RmB2JC3ruA1osuzLMhaGRFG4JSlYgXeCKStP2SlFy2h&#10;G51Nx+NZ1oIvnQepQqDsXV/ky4RfVUriY1UFhUwXnL4N0+rTuo9rtlyI/OCFqxt5+QzxD19hRGPp&#10;0ivUnUDBjr75A8o00kOACkcSTAZV1UiVOBCbyfgNm20tnEpcSJzgrjKF/wcrH05PnjUleTcnfaww&#10;ZNJOdci+QMdijhRqXcipceuoFTsqUPeQD5SMxLvKm/hLlBjVCet81TfCSUpOZ/PZ+IZKkmqzjzcR&#10;I3s56nzArwoMi0HBPZmXNBWn+4B969ASbwqgm3LTaB03sbDWnp0EGd3WDaoL+G9d2sZeC/FUDxgz&#10;WeTX84gRdvsuKfL500ByD+WZuHvo309wctPQhfci4JPw9GCIEw0BPtJSaWgLDpeIsxr8z7/lYz/5&#10;SFXOWnqABQ8/jsIrzvQ3Sw4TJA6BH4L9ENijWQNRndB4OZlCOuBRD2HlwTzTbKziLVQSVtJdBcch&#10;XGM/BjRbUq1WqYnepBN4b7dORuhB2F33LLy72ILk5gMMT1Pkb9zpe5M/bnVEkjpZF4XtVbzoTe85&#10;mX+ZvTgwr/ep6+UfYvkLAAD//wMAUEsDBBQABgAIAAAAIQBwGXD74QAAAA0BAAAPAAAAZHJzL2Rv&#10;d25yZXYueG1sTI/BTsMwEETvSPyDtUhcEHWSphGEOFVVwQEuFaEXbm68jQOxHdlOG/6eRRzguDOj&#10;2TfVejYDO6EPvbMC0kUCDG3rVG87Afu3p9s7YCFKq+TgLAr4wgDr+vKikqVyZ/uKpyZ2jEpsKKUA&#10;HeNYch5ajUaGhRvRknd03shIp++48vJM5WbgWZIU3Mje0gctR9xqbD+byQjY5e87fTMdH182+dI/&#10;76dt8dE1QlxfzZsHYBHn+BeGH3xCh5qYDm6yKrBBQLa8J/RIRpqucmAUKYqMpMOvtAJeV/z/ivob&#10;AAD//wMAUEsBAi0AFAAGAAgAAAAhALaDOJL+AAAA4QEAABMAAAAAAAAAAAAAAAAAAAAAAFtDb250&#10;ZW50X1R5cGVzXS54bWxQSwECLQAUAAYACAAAACEAOP0h/9YAAACUAQAACwAAAAAAAAAAAAAAAAAv&#10;AQAAX3JlbHMvLnJlbHNQSwECLQAUAAYACAAAACEAk//DpC8CAABpBAAADgAAAAAAAAAAAAAAAAAu&#10;AgAAZHJzL2Uyb0RvYy54bWxQSwECLQAUAAYACAAAACEAcBlw++EAAAANAQAADwAAAAAAAAAAAAAA&#10;AACJBAAAZHJzL2Rvd25yZXYueG1sUEsFBgAAAAAEAAQA8wAAAJcFAAAAAA==&#10;" stroked="f">
                <v:textbox style="mso-fit-shape-to-text:t" inset="0,0,0,0">
                  <w:txbxContent>
                    <w:p w14:paraId="42C2CADC" w14:textId="03C1E3D1" w:rsidR="00980B5F" w:rsidRPr="007D6180" w:rsidRDefault="00980B5F" w:rsidP="00980B5F">
                      <w:pPr>
                        <w:pStyle w:val="Caption"/>
                        <w:jc w:val="center"/>
                        <w:rPr>
                          <w:noProof/>
                          <w:sz w:val="24"/>
                          <w:szCs w:val="24"/>
                        </w:rPr>
                      </w:pPr>
                      <w:bookmarkStart w:id="256" w:name="_Toc811686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75</w:t>
                      </w:r>
                      <w:r>
                        <w:rPr>
                          <w:rtl/>
                        </w:rPr>
                        <w:fldChar w:fldCharType="end"/>
                      </w:r>
                      <w:r>
                        <w:rPr>
                          <w:rFonts w:hint="cs"/>
                          <w:rtl/>
                          <w:lang w:bidi="fa-IR"/>
                        </w:rPr>
                        <w:t>: خروجی مقایسه‌کننده در حالت خازن درون آب</w:t>
                      </w:r>
                      <w:bookmarkEnd w:id="256"/>
                    </w:p>
                  </w:txbxContent>
                </v:textbox>
                <w10:wrap type="topAndBottom"/>
              </v:shape>
            </w:pict>
          </mc:Fallback>
        </mc:AlternateContent>
      </w:r>
      <w:r>
        <w:rPr>
          <w:noProof/>
        </w:rPr>
        <w:drawing>
          <wp:anchor distT="0" distB="0" distL="114300" distR="114300" simplePos="0" relativeHeight="251881472" behindDoc="0" locked="0" layoutInCell="1" allowOverlap="1" wp14:anchorId="276A28F4" wp14:editId="63386347">
            <wp:simplePos x="0" y="0"/>
            <wp:positionH relativeFrom="margin">
              <wp:align>center</wp:align>
            </wp:positionH>
            <wp:positionV relativeFrom="paragraph">
              <wp:posOffset>5063490</wp:posOffset>
            </wp:positionV>
            <wp:extent cx="2686050" cy="196215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extLst>
                        <a:ext uri="{28A0092B-C50C-407E-A947-70E740481C1C}">
                          <a14:useLocalDpi xmlns:a14="http://schemas.microsoft.com/office/drawing/2010/main" val="0"/>
                        </a:ext>
                      </a:extLst>
                    </a:blip>
                    <a:srcRect l="6094" t="5318" r="47041" b="33819"/>
                    <a:stretch/>
                  </pic:blipFill>
                  <pic:spPr bwMode="auto">
                    <a:xfrm>
                      <a:off x="0" y="0"/>
                      <a:ext cx="2686050"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9B2">
        <w:rPr>
          <w:rFonts w:hint="cs"/>
          <w:noProof/>
          <w:rtl/>
          <w:lang w:bidi="fa-IR"/>
        </w:rPr>
        <w:t xml:space="preserve">در </w:t>
      </w:r>
      <w:r w:rsidR="00886B7A">
        <w:rPr>
          <w:noProof/>
          <w:rtl/>
          <w:lang w:bidi="fa-IR"/>
        </w:rPr>
        <w:fldChar w:fldCharType="begin"/>
      </w:r>
      <w:r w:rsidR="00886B7A">
        <w:rPr>
          <w:noProof/>
          <w:rtl/>
          <w:lang w:bidi="fa-IR"/>
        </w:rPr>
        <w:instrText xml:space="preserve"> </w:instrText>
      </w:r>
      <w:r w:rsidR="00886B7A">
        <w:rPr>
          <w:rFonts w:hint="cs"/>
          <w:noProof/>
          <w:lang w:bidi="fa-IR"/>
        </w:rPr>
        <w:instrText>REF</w:instrText>
      </w:r>
      <w:r w:rsidR="00886B7A">
        <w:rPr>
          <w:rFonts w:hint="cs"/>
          <w:noProof/>
          <w:rtl/>
          <w:lang w:bidi="fa-IR"/>
        </w:rPr>
        <w:instrText xml:space="preserve"> _</w:instrText>
      </w:r>
      <w:r w:rsidR="00886B7A">
        <w:rPr>
          <w:rFonts w:hint="cs"/>
          <w:noProof/>
          <w:lang w:bidi="fa-IR"/>
        </w:rPr>
        <w:instrText>Ref78822726 \h</w:instrText>
      </w:r>
      <w:r w:rsidR="00886B7A">
        <w:rPr>
          <w:noProof/>
          <w:rtl/>
          <w:lang w:bidi="fa-IR"/>
        </w:rPr>
        <w:instrText xml:space="preserve"> </w:instrText>
      </w:r>
      <w:r>
        <w:rPr>
          <w:noProof/>
          <w:rtl/>
          <w:lang w:bidi="fa-IR"/>
        </w:rPr>
        <w:instrText xml:space="preserve"> \* </w:instrText>
      </w:r>
      <w:r>
        <w:rPr>
          <w:noProof/>
          <w:lang w:bidi="fa-IR"/>
        </w:rPr>
        <w:instrText>MERGEFORMAT</w:instrText>
      </w:r>
      <w:r>
        <w:rPr>
          <w:noProof/>
          <w:rtl/>
          <w:lang w:bidi="fa-IR"/>
        </w:rPr>
        <w:instrText xml:space="preserve"> </w:instrText>
      </w:r>
      <w:r w:rsidR="00886B7A">
        <w:rPr>
          <w:noProof/>
          <w:rtl/>
          <w:lang w:bidi="fa-IR"/>
        </w:rPr>
      </w:r>
      <w:r w:rsidR="00886B7A">
        <w:rPr>
          <w:noProof/>
          <w:rtl/>
          <w:lang w:bidi="fa-IR"/>
        </w:rPr>
        <w:fldChar w:fldCharType="separate"/>
      </w:r>
      <w:r w:rsidR="00A73B1D">
        <w:rPr>
          <w:rtl/>
        </w:rPr>
        <w:t xml:space="preserve">شکل </w:t>
      </w:r>
      <w:r w:rsidR="00A73B1D">
        <w:rPr>
          <w:noProof/>
          <w:rtl/>
        </w:rPr>
        <w:t>74</w:t>
      </w:r>
      <w:r w:rsidR="00886B7A">
        <w:rPr>
          <w:noProof/>
          <w:rtl/>
          <w:lang w:bidi="fa-IR"/>
        </w:rPr>
        <w:fldChar w:fldCharType="end"/>
      </w:r>
      <w:r w:rsidR="00886B7A">
        <w:rPr>
          <w:rFonts w:hint="cs"/>
          <w:noProof/>
          <w:rtl/>
          <w:lang w:bidi="fa-IR"/>
        </w:rPr>
        <w:t xml:space="preserve"> خروجی سیگنال اسیلاتور در حالتی که در خازن درون آب قرار گرفته است، مشاهده </w:t>
      </w:r>
      <w:r w:rsidR="00C4619E">
        <w:rPr>
          <w:rFonts w:hint="cs"/>
          <w:noProof/>
          <w:rtl/>
          <w:lang w:bidi="fa-IR"/>
        </w:rPr>
        <w:t>می‌شود</w:t>
      </w:r>
      <w:r w:rsidR="00886B7A">
        <w:rPr>
          <w:rFonts w:hint="cs"/>
          <w:noProof/>
          <w:rtl/>
          <w:lang w:bidi="fa-IR"/>
        </w:rPr>
        <w:t>. در نمای کلی، شکل موج بصورت مربعی تشکیل شده است اما دارای اسپایک‌های سوزنی شکل در قبل و بعد مربع تشکیل شده می‌باشد. در نمای زوم شده، این اسپایک</w:t>
      </w:r>
      <w:r w:rsidR="00886B7A">
        <w:rPr>
          <w:rFonts w:hint="eastAsia"/>
          <w:noProof/>
          <w:rtl/>
          <w:lang w:bidi="fa-IR"/>
        </w:rPr>
        <w:t>‌</w:t>
      </w:r>
      <w:r w:rsidR="00886B7A">
        <w:rPr>
          <w:rFonts w:hint="cs"/>
          <w:noProof/>
          <w:rtl/>
          <w:lang w:bidi="fa-IR"/>
        </w:rPr>
        <w:t>ها و نویز‌ها با دقت دیده می‌شود. این نویز</w:t>
      </w:r>
      <w:r w:rsidR="00886B7A">
        <w:rPr>
          <w:rFonts w:hint="eastAsia"/>
          <w:noProof/>
          <w:rtl/>
          <w:lang w:bidi="fa-IR"/>
        </w:rPr>
        <w:t>‌</w:t>
      </w:r>
      <w:r w:rsidR="00886B7A">
        <w:rPr>
          <w:rFonts w:hint="cs"/>
          <w:noProof/>
          <w:rtl/>
          <w:lang w:bidi="fa-IR"/>
        </w:rPr>
        <w:t>ها بشدت دچار پدیده جیتر</w:t>
      </w:r>
      <w:r w:rsidR="00886B7A">
        <w:rPr>
          <w:rStyle w:val="FootnoteReference"/>
          <w:noProof/>
          <w:rtl/>
          <w:lang w:bidi="fa-IR"/>
        </w:rPr>
        <w:footnoteReference w:id="69"/>
      </w:r>
      <w:r w:rsidR="00886B7A">
        <w:rPr>
          <w:rFonts w:hint="cs"/>
          <w:noProof/>
          <w:rtl/>
          <w:lang w:bidi="fa-IR"/>
        </w:rPr>
        <w:t xml:space="preserve"> هستند و بصورت پایدار و </w:t>
      </w:r>
      <w:r w:rsidR="00886B7A">
        <w:rPr>
          <w:noProof/>
          <w:lang w:bidi="fa-IR"/>
        </w:rPr>
        <w:t>stable</w:t>
      </w:r>
      <w:r w:rsidR="00886B7A">
        <w:rPr>
          <w:rFonts w:hint="cs"/>
          <w:noProof/>
          <w:rtl/>
          <w:lang w:bidi="fa-IR"/>
        </w:rPr>
        <w:t xml:space="preserve"> قابل ثبت نیستند. همین نویز‌ها و اسپایک‌های سوزنی شکل سبب می‌شود که فرکانس این سیگنال توسط اسلیوسکوپ به غلط تشخیص داده شود و در حالی که باید فرکانس پالس در این حالت حدود 3 کیلوهرتز تشخیص داده شود، این فرکانس عدد دیگری خوانده می‌شود. این جیتر و اسپایک‌های سوزنی سبب می‌شود سیگنال مطلوب حاصل نشود و نتوان دلیلی مناسب برای این امر پیدا کرد. در حقیقت با توجه به پیکر‌بندی انجام شده طبیعتا نباید در تماس با آب چنین مشکلی بوجود آید اما در عمل چنین می‌شود که پیدا کردن دلیل این پدیده نیاز‌مند وقت و سعی و خطا بسیار می‌باشد. در حقیقت باید تمام پارامتر</w:t>
      </w:r>
      <w:r w:rsidR="00886B7A">
        <w:rPr>
          <w:rFonts w:hint="eastAsia"/>
          <w:noProof/>
          <w:rtl/>
          <w:lang w:bidi="fa-IR"/>
        </w:rPr>
        <w:t>‌</w:t>
      </w:r>
      <w:r w:rsidR="00886B7A">
        <w:rPr>
          <w:rFonts w:hint="cs"/>
          <w:noProof/>
          <w:rtl/>
          <w:lang w:bidi="fa-IR"/>
        </w:rPr>
        <w:t>های دخیل در این مدار بطور دقیق بررسی شود و علت این پدیده به طور دقیق موشکافی شود.</w:t>
      </w:r>
    </w:p>
    <w:p w14:paraId="260436AF" w14:textId="223F6818" w:rsidR="00C4619E" w:rsidRDefault="00955D8C" w:rsidP="00980B5F">
      <w:pPr>
        <w:jc w:val="both"/>
        <w:rPr>
          <w:noProof/>
          <w:rtl/>
          <w:lang w:bidi="fa-IR"/>
        </w:rPr>
      </w:pPr>
      <w:r>
        <w:rPr>
          <w:noProof/>
        </w:rPr>
        <w:lastRenderedPageBreak/>
        <mc:AlternateContent>
          <mc:Choice Requires="wps">
            <w:drawing>
              <wp:anchor distT="0" distB="0" distL="114300" distR="114300" simplePos="0" relativeHeight="251913216" behindDoc="0" locked="0" layoutInCell="1" allowOverlap="1" wp14:anchorId="18D5C17F" wp14:editId="0545892B">
                <wp:simplePos x="0" y="0"/>
                <wp:positionH relativeFrom="column">
                  <wp:posOffset>1179830</wp:posOffset>
                </wp:positionH>
                <wp:positionV relativeFrom="paragraph">
                  <wp:posOffset>3766185</wp:posOffset>
                </wp:positionV>
                <wp:extent cx="336613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7ABEE449" w14:textId="087682DF" w:rsidR="00955D8C" w:rsidRPr="0038092E" w:rsidRDefault="00955D8C" w:rsidP="00955D8C">
                            <w:pPr>
                              <w:pStyle w:val="Caption"/>
                              <w:jc w:val="center"/>
                              <w:rPr>
                                <w:noProof/>
                                <w:sz w:val="24"/>
                                <w:szCs w:val="24"/>
                              </w:rPr>
                            </w:pPr>
                            <w:bookmarkStart w:id="257" w:name="_Toc811686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76</w:t>
                            </w:r>
                            <w:r>
                              <w:rPr>
                                <w:rtl/>
                              </w:rPr>
                              <w:fldChar w:fldCharType="end"/>
                            </w:r>
                            <w:r>
                              <w:rPr>
                                <w:rFonts w:hint="cs"/>
                                <w:noProof/>
                                <w:rtl/>
                                <w:lang w:bidi="fa-IR"/>
                              </w:rPr>
                              <w:t xml:space="preserve">: تست عملکرد مدار آنالوگ با ولتاژ کاری </w:t>
                            </w:r>
                            <w:r>
                              <w:rPr>
                                <w:noProof/>
                                <w:lang w:bidi="fa-IR"/>
                              </w:rPr>
                              <w:t>12V</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5C17F" id="Text Box 206" o:spid="_x0000_s1174" type="#_x0000_t202" style="position:absolute;left:0;text-align:left;margin-left:92.9pt;margin-top:296.55pt;width:265.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oUMAIAAGkEAAAOAAAAZHJzL2Uyb0RvYy54bWysVE1v2zAMvQ/YfxB0X5wPLBuMOEWWIsOA&#10;oC2QDD0rshwLkEWNUmJ3v36UHCddt9Owi0yR1JMeH+nFXdcYdlboNdiCT0ZjzpSVUGp7LPj3/ebD&#10;Z858ELYUBqwq+Ivy/G75/t2idbmaQg2mVMgIxPq8dQWvQ3B5lnlZq0b4EThlKVgBNiLQFo9ZiaIl&#10;9MZk0/F4nrWApUOQynvy3vdBvkz4VaVkeKwqrwIzBae3hbRiWg9xzZYLkR9RuFrLyzPEP7yiEdrS&#10;pVeoexEEO6H+A6rREsFDFUYSmgyqSkuVOBCbyfgNm10tnEpcqDjeXcvk/x+sfDg/IdNlwafjOWdW&#10;NCTSXnWBfYGORR9VqHU+p8Sdo9TQUYCUHvyenJF4V2ETv0SJUZxq/XKtb4ST5JzN5vPJ7CNnkmJz&#10;Mgg7ux116MNXBQ2LRsGRxEs1FeetD33qkBJv8mB0udHGxE0MrA2ysyCh21oHdQH/LcvYmGshnuoB&#10;oyeL/Hoe0QrdoUsV+ZQeGF0HKF+IO0LfP97JjaYLt8KHJ4HUMESXhiA80lIZaAsOF4uzGvDn3/wx&#10;n3SkKGctNWDB/Y+TQMWZ+WZJ4ditg4GDcRgMe2rWQFQnNF5OJpMOYDCDWSE0zzQbq3gLhYSVdFfB&#10;w2CuQz8GNFtSrVYpiXrSibC1Oycj9FDYffcs0F1kCaTmAwytKfI36vS5SR+3OgUqdZLuVsVLvamf&#10;k/iX2YsD83qfsm5/iOUvAAAA//8DAFBLAwQUAAYACAAAACEAMh/ctOIAAAALAQAADwAAAGRycy9k&#10;b3ducmV2LnhtbEyPwU7DMBBE70j8g7VIXBB10jalDXGqqoIDvVSEXri58TYOxOvIdtrw9xgucJyd&#10;0czbYj2ajp3R+daSgHSSAEOqrWqpEXB4e75fAvNBkpKdJRTwhR7W5fVVIXNlL/SK5yo0LJaQz6UA&#10;HUKfc+5rjUb6ie2RoneyzsgQpWu4cvISy03Hp0my4Ea2FBe07HGrsf6sBiNgP3/f67vh9LTbzGfu&#10;5TBsFx9NJcTtzbh5BBZwDH9h+MGP6FBGpqMdSHnWRb3MInoQkK1mKbCYeEizFbDj72UKvCz4/x/K&#10;bwAAAP//AwBQSwECLQAUAAYACAAAACEAtoM4kv4AAADhAQAAEwAAAAAAAAAAAAAAAAAAAAAAW0Nv&#10;bnRlbnRfVHlwZXNdLnhtbFBLAQItABQABgAIAAAAIQA4/SH/1gAAAJQBAAALAAAAAAAAAAAAAAAA&#10;AC8BAABfcmVscy8ucmVsc1BLAQItABQABgAIAAAAIQAP2OoUMAIAAGkEAAAOAAAAAAAAAAAAAAAA&#10;AC4CAABkcnMvZTJvRG9jLnhtbFBLAQItABQABgAIAAAAIQAyH9y04gAAAAsBAAAPAAAAAAAAAAAA&#10;AAAAAIoEAABkcnMvZG93bnJldi54bWxQSwUGAAAAAAQABADzAAAAmQUAAAAA&#10;" stroked="f">
                <v:textbox style="mso-fit-shape-to-text:t" inset="0,0,0,0">
                  <w:txbxContent>
                    <w:p w14:paraId="7ABEE449" w14:textId="087682DF" w:rsidR="00955D8C" w:rsidRPr="0038092E" w:rsidRDefault="00955D8C" w:rsidP="00955D8C">
                      <w:pPr>
                        <w:pStyle w:val="Caption"/>
                        <w:jc w:val="center"/>
                        <w:rPr>
                          <w:noProof/>
                          <w:sz w:val="24"/>
                          <w:szCs w:val="24"/>
                        </w:rPr>
                      </w:pPr>
                      <w:bookmarkStart w:id="258" w:name="_Toc811686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76</w:t>
                      </w:r>
                      <w:r>
                        <w:rPr>
                          <w:rtl/>
                        </w:rPr>
                        <w:fldChar w:fldCharType="end"/>
                      </w:r>
                      <w:r>
                        <w:rPr>
                          <w:rFonts w:hint="cs"/>
                          <w:noProof/>
                          <w:rtl/>
                          <w:lang w:bidi="fa-IR"/>
                        </w:rPr>
                        <w:t xml:space="preserve">: تست عملکرد مدار آنالوگ با ولتاژ کاری </w:t>
                      </w:r>
                      <w:r>
                        <w:rPr>
                          <w:noProof/>
                          <w:lang w:bidi="fa-IR"/>
                        </w:rPr>
                        <w:t>12V</w:t>
                      </w:r>
                      <w:bookmarkEnd w:id="258"/>
                    </w:p>
                  </w:txbxContent>
                </v:textbox>
                <w10:wrap type="topAndBottom"/>
              </v:shape>
            </w:pict>
          </mc:Fallback>
        </mc:AlternateContent>
      </w:r>
      <w:r w:rsidR="00322B73">
        <w:rPr>
          <w:noProof/>
        </w:rPr>
        <w:drawing>
          <wp:anchor distT="0" distB="0" distL="114300" distR="114300" simplePos="0" relativeHeight="251911168" behindDoc="0" locked="0" layoutInCell="1" allowOverlap="1" wp14:anchorId="4495D822" wp14:editId="57ABD916">
            <wp:simplePos x="0" y="0"/>
            <wp:positionH relativeFrom="margin">
              <wp:align>center</wp:align>
            </wp:positionH>
            <wp:positionV relativeFrom="paragraph">
              <wp:posOffset>1080019</wp:posOffset>
            </wp:positionV>
            <wp:extent cx="3366135" cy="2629535"/>
            <wp:effectExtent l="0" t="0" r="5715"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l="16923" t="6123" r="4006" b="11523"/>
                    <a:stretch/>
                  </pic:blipFill>
                  <pic:spPr bwMode="auto">
                    <a:xfrm>
                      <a:off x="0" y="0"/>
                      <a:ext cx="3366135" cy="26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19E">
        <w:rPr>
          <w:rFonts w:hint="cs"/>
          <w:noProof/>
          <w:rtl/>
        </w:rPr>
        <w:t>برای حل این مشکل راه‌ها مختلفی بررسی شد، اما به نتیجه مطلوب منجر نشد</w:t>
      </w:r>
      <w:r w:rsidR="00322B73">
        <w:rPr>
          <w:rFonts w:hint="cs"/>
          <w:noProof/>
          <w:rtl/>
        </w:rPr>
        <w:t>.</w:t>
      </w:r>
      <w:r w:rsidR="00C4619E">
        <w:rPr>
          <w:rFonts w:hint="cs"/>
          <w:noProof/>
          <w:rtl/>
        </w:rPr>
        <w:t xml:space="preserve"> تنها راهی که کمی شکل موج خروجی را مورد بهبود قرار داد</w:t>
      </w:r>
      <w:r w:rsidR="00322B73">
        <w:rPr>
          <w:rFonts w:hint="cs"/>
          <w:noProof/>
          <w:rtl/>
        </w:rPr>
        <w:t xml:space="preserve"> و خطای حاصل را کاهش داد، استفاده از ولتاژ کاری بالا در مدار آنالوگ بود. با بررسی دقیق</w:t>
      </w:r>
      <w:r w:rsidR="00322B73">
        <w:rPr>
          <w:rFonts w:hint="eastAsia"/>
          <w:noProof/>
          <w:rtl/>
        </w:rPr>
        <w:t>‌</w:t>
      </w:r>
      <w:r w:rsidR="00322B73">
        <w:rPr>
          <w:rFonts w:hint="cs"/>
          <w:noProof/>
          <w:rtl/>
        </w:rPr>
        <w:t xml:space="preserve">تر دیتاشیت آی‌سی </w:t>
      </w:r>
      <w:r w:rsidR="00322B73">
        <w:rPr>
          <w:noProof/>
        </w:rPr>
        <w:t>NE555</w:t>
      </w:r>
      <w:r w:rsidR="00322B73">
        <w:rPr>
          <w:rFonts w:hint="cs"/>
          <w:noProof/>
          <w:rtl/>
          <w:lang w:bidi="fa-IR"/>
        </w:rPr>
        <w:t xml:space="preserve"> به این نتیجه رسیده شد که راه‌اندازی مدار در ولتاژ کاری 12 و یا 15 ولت منجر به بهبود عملکرد این مدار آنالوگ می‌شود. نتایج خروجی حاصل از این در زیر مشاهده می‌شود.</w:t>
      </w:r>
    </w:p>
    <w:p w14:paraId="7BA413B0" w14:textId="4FD31771" w:rsidR="00322B73" w:rsidRDefault="009535DF" w:rsidP="00980B5F">
      <w:pPr>
        <w:jc w:val="both"/>
        <w:rPr>
          <w:noProof/>
          <w:rtl/>
        </w:rPr>
      </w:pPr>
      <w:r>
        <w:rPr>
          <w:noProof/>
        </w:rPr>
        <mc:AlternateContent>
          <mc:Choice Requires="wps">
            <w:drawing>
              <wp:anchor distT="0" distB="0" distL="114300" distR="114300" simplePos="0" relativeHeight="251916288" behindDoc="0" locked="0" layoutInCell="1" allowOverlap="1" wp14:anchorId="70372BE8" wp14:editId="76B4101C">
                <wp:simplePos x="0" y="0"/>
                <wp:positionH relativeFrom="column">
                  <wp:posOffset>938530</wp:posOffset>
                </wp:positionH>
                <wp:positionV relativeFrom="paragraph">
                  <wp:posOffset>6118225</wp:posOffset>
                </wp:positionV>
                <wp:extent cx="385508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10A9F18C" w14:textId="31815610" w:rsidR="009535DF" w:rsidRPr="00452C16" w:rsidRDefault="009535DF" w:rsidP="009535DF">
                            <w:pPr>
                              <w:pStyle w:val="Caption"/>
                              <w:jc w:val="center"/>
                              <w:rPr>
                                <w:noProof/>
                                <w:sz w:val="24"/>
                                <w:szCs w:val="24"/>
                              </w:rPr>
                            </w:pPr>
                            <w:bookmarkStart w:id="259" w:name="_Toc811686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77</w:t>
                            </w:r>
                            <w:r>
                              <w:rPr>
                                <w:rtl/>
                              </w:rPr>
                              <w:fldChar w:fldCharType="end"/>
                            </w:r>
                            <w:r>
                              <w:rPr>
                                <w:rFonts w:hint="cs"/>
                                <w:rtl/>
                                <w:lang w:bidi="fa-IR"/>
                              </w:rPr>
                              <w:t xml:space="preserve">: تست عملکرد مدار آنالوگ با ولتاژ کاری </w:t>
                            </w:r>
                            <w:r>
                              <w:rPr>
                                <w:lang w:bidi="fa-IR"/>
                              </w:rPr>
                              <w:t>12V</w:t>
                            </w:r>
                            <w:r>
                              <w:rPr>
                                <w:rFonts w:hint="cs"/>
                                <w:rtl/>
                                <w:lang w:bidi="fa-IR"/>
                              </w:rPr>
                              <w:t xml:space="preserve"> در آب</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72BE8" id="Text Box 208" o:spid="_x0000_s1175" type="#_x0000_t202" style="position:absolute;left:0;text-align:left;margin-left:73.9pt;margin-top:481.75pt;width:303.5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kKJVh&#10;GkU6iDaQL9CS6EOGGusXmLi3mBpaDKDSg9+jMwJvK6fjFyERjCPX1xu/sRxH5918Os3nU0o4xmZ3&#10;01gjez1qnQ9fBWgSjYI6FC9xyi47H7rUISXe5EHJciuVipsY2ChHLgyFbmoZRF/8tyxlYq6BeKor&#10;GD1ZxNfhiFZoj21i5PNsAHmE8orYHXT94y3fSrxwx3x4Zg4bBuHiEIQnXCoFTUGhtyipwf38mz/m&#10;o44YpaTBBiyo/3FmTlCivhlUOHbrYLjBOA6GOesNINQxjpflycQDLqjBrBzoF5yNdbwFQ8xwvKug&#10;YTA3oRsDnC0u1uuUhD1pWdiZveWx9EDsoX1hzvayBFTzEYbWZIt36nS5SR+7PgekOkkXie1Y7PnG&#10;fk7i97MXB+btPmW9/iFWvwAAAP//AwBQSwMEFAAGAAgAAAAhAOtPuJvhAAAACwEAAA8AAABkcnMv&#10;ZG93bnJldi54bWxMj8FOwzAQRO9I/IO1SFxQ60DTlIY4VVXBgV4q0l64ufE2DsTryHba8PcYLnCc&#10;ndHM22I1mo6d0fnWkoD7aQIMqbaqpUbAYf8yeQTmgyQlO0so4As9rMrrq0Lmyl7oDc9VaFgsIZ9L&#10;ATqEPufc1xqN9FPbI0XvZJ2RIUrXcOXkJZabjj8kScaNbCkuaNnjRmP9WQ1GwC593+m74fS8Xacz&#10;93oYNtlHUwlxezOun4AFHMNfGH7wIzqUkeloB1KedVGni4geBCyz2RxYTCzm6RLY8feSAS8L/v+H&#10;8hsAAP//AwBQSwECLQAUAAYACAAAACEAtoM4kv4AAADhAQAAEwAAAAAAAAAAAAAAAAAAAAAAW0Nv&#10;bnRlbnRfVHlwZXNdLnhtbFBLAQItABQABgAIAAAAIQA4/SH/1gAAAJQBAAALAAAAAAAAAAAAAAAA&#10;AC8BAABfcmVscy8ucmVsc1BLAQItABQABgAIAAAAIQA/k+zYMQIAAGkEAAAOAAAAAAAAAAAAAAAA&#10;AC4CAABkcnMvZTJvRG9jLnhtbFBLAQItABQABgAIAAAAIQDrT7ib4QAAAAsBAAAPAAAAAAAAAAAA&#10;AAAAAIsEAABkcnMvZG93bnJldi54bWxQSwUGAAAAAAQABADzAAAAmQUAAAAA&#10;" stroked="f">
                <v:textbox style="mso-fit-shape-to-text:t" inset="0,0,0,0">
                  <w:txbxContent>
                    <w:p w14:paraId="10A9F18C" w14:textId="31815610" w:rsidR="009535DF" w:rsidRPr="00452C16" w:rsidRDefault="009535DF" w:rsidP="009535DF">
                      <w:pPr>
                        <w:pStyle w:val="Caption"/>
                        <w:jc w:val="center"/>
                        <w:rPr>
                          <w:noProof/>
                          <w:sz w:val="24"/>
                          <w:szCs w:val="24"/>
                        </w:rPr>
                      </w:pPr>
                      <w:bookmarkStart w:id="260" w:name="_Toc811686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77</w:t>
                      </w:r>
                      <w:r>
                        <w:rPr>
                          <w:rtl/>
                        </w:rPr>
                        <w:fldChar w:fldCharType="end"/>
                      </w:r>
                      <w:r>
                        <w:rPr>
                          <w:rFonts w:hint="cs"/>
                          <w:rtl/>
                          <w:lang w:bidi="fa-IR"/>
                        </w:rPr>
                        <w:t xml:space="preserve">: تست عملکرد مدار آنالوگ با ولتاژ کاری </w:t>
                      </w:r>
                      <w:r>
                        <w:rPr>
                          <w:lang w:bidi="fa-IR"/>
                        </w:rPr>
                        <w:t>12V</w:t>
                      </w:r>
                      <w:r>
                        <w:rPr>
                          <w:rFonts w:hint="cs"/>
                          <w:rtl/>
                          <w:lang w:bidi="fa-IR"/>
                        </w:rPr>
                        <w:t xml:space="preserve"> در آب</w:t>
                      </w:r>
                      <w:bookmarkEnd w:id="260"/>
                    </w:p>
                  </w:txbxContent>
                </v:textbox>
                <w10:wrap type="topAndBottom"/>
              </v:shape>
            </w:pict>
          </mc:Fallback>
        </mc:AlternateContent>
      </w:r>
      <w:r>
        <w:rPr>
          <w:noProof/>
        </w:rPr>
        <w:drawing>
          <wp:anchor distT="0" distB="0" distL="114300" distR="114300" simplePos="0" relativeHeight="251914240" behindDoc="0" locked="0" layoutInCell="1" allowOverlap="1" wp14:anchorId="5ABAD2DF" wp14:editId="74DAEA52">
            <wp:simplePos x="0" y="0"/>
            <wp:positionH relativeFrom="margin">
              <wp:align>center</wp:align>
            </wp:positionH>
            <wp:positionV relativeFrom="paragraph">
              <wp:posOffset>3231977</wp:posOffset>
            </wp:positionV>
            <wp:extent cx="3855085" cy="2829560"/>
            <wp:effectExtent l="0" t="0" r="0" b="889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l="23207" t="31803" r="31338" b="8887"/>
                    <a:stretch/>
                  </pic:blipFill>
                  <pic:spPr bwMode="auto">
                    <a:xfrm>
                      <a:off x="0" y="0"/>
                      <a:ext cx="3855085" cy="282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2A998" w14:textId="74C7086A" w:rsidR="009535DF" w:rsidRDefault="009535DF" w:rsidP="00980B5F">
      <w:pPr>
        <w:jc w:val="both"/>
        <w:rPr>
          <w:noProof/>
          <w:rtl/>
        </w:rPr>
      </w:pPr>
    </w:p>
    <w:p w14:paraId="5B92F2C2" w14:textId="5B5D26DA" w:rsidR="00955D8C" w:rsidRDefault="009535DF" w:rsidP="00980B5F">
      <w:pPr>
        <w:jc w:val="both"/>
        <w:rPr>
          <w:noProof/>
          <w:rtl/>
        </w:rPr>
      </w:pPr>
      <w:r>
        <w:rPr>
          <w:rFonts w:hint="cs"/>
          <w:noProof/>
          <w:rtl/>
        </w:rPr>
        <w:t>مشخصا با استفاده از ولتاژ کاری 12 ولت، جیتر خروجی کمتر شده است و سیگنال خروجی آی‌سی 555، دقیق</w:t>
      </w:r>
      <w:r>
        <w:rPr>
          <w:rFonts w:hint="eastAsia"/>
          <w:noProof/>
          <w:rtl/>
        </w:rPr>
        <w:t>‌</w:t>
      </w:r>
      <w:r>
        <w:rPr>
          <w:rFonts w:hint="cs"/>
          <w:noProof/>
          <w:rtl/>
        </w:rPr>
        <w:t>تر شده است.</w:t>
      </w:r>
      <w:r w:rsidR="006205B8">
        <w:rPr>
          <w:rFonts w:hint="cs"/>
          <w:noProof/>
          <w:rtl/>
        </w:rPr>
        <w:t xml:space="preserve"> اما همچنان خروجی مدار آنالوگ، مطلوب نیست و نوسان دارد و فرکانس خروجی قابل تشخیص نیست.</w:t>
      </w:r>
    </w:p>
    <w:p w14:paraId="6F450656" w14:textId="77777777" w:rsidR="00C4619E" w:rsidRDefault="00C4619E" w:rsidP="00980B5F">
      <w:pPr>
        <w:jc w:val="both"/>
        <w:rPr>
          <w:noProof/>
          <w:rtl/>
        </w:rPr>
      </w:pPr>
    </w:p>
    <w:p w14:paraId="73776B75" w14:textId="2DE7A816" w:rsidR="00886B7A" w:rsidRDefault="00980B5F" w:rsidP="00980B5F">
      <w:pPr>
        <w:jc w:val="both"/>
        <w:rPr>
          <w:noProof/>
          <w:rtl/>
          <w:lang w:bidi="fa-IR"/>
        </w:rPr>
      </w:pPr>
      <w:r>
        <w:rPr>
          <w:rFonts w:hint="cs"/>
          <w:noProof/>
          <w:rtl/>
        </w:rPr>
        <w:lastRenderedPageBreak/>
        <w:t>در این قسمت متاسفانه نتایج مطلوب</w:t>
      </w:r>
      <w:r w:rsidR="006205B8">
        <w:rPr>
          <w:rFonts w:hint="cs"/>
          <w:noProof/>
          <w:rtl/>
        </w:rPr>
        <w:t xml:space="preserve"> حاصل نشد</w:t>
      </w:r>
      <w:r>
        <w:rPr>
          <w:rFonts w:hint="cs"/>
          <w:noProof/>
          <w:rtl/>
        </w:rPr>
        <w:t xml:space="preserve">. در حقیقت بدلیل خروجی نامطلوب اسیلاتور‌ها فرکانس پالس به درستی تشخیص داده‌نمی شد. نه تنها فرکانس غلط بود بلکه اصولا بدلیل وجود پدیده جیتر در این پالس‌ها فرکانس ثابت و </w:t>
      </w:r>
      <w:r>
        <w:rPr>
          <w:noProof/>
        </w:rPr>
        <w:t>stable</w:t>
      </w:r>
      <w:r>
        <w:rPr>
          <w:rFonts w:hint="cs"/>
          <w:noProof/>
          <w:rtl/>
          <w:lang w:bidi="fa-IR"/>
        </w:rPr>
        <w:t xml:space="preserve"> قابل خواندن نبود که بشود ثبت و ضبط شود.</w:t>
      </w:r>
    </w:p>
    <w:p w14:paraId="5EB21AA4" w14:textId="53A6FE69" w:rsidR="00255729" w:rsidRDefault="00255729" w:rsidP="00980B5F">
      <w:pPr>
        <w:jc w:val="both"/>
        <w:rPr>
          <w:noProof/>
          <w:rtl/>
          <w:lang w:bidi="fa-IR"/>
        </w:rPr>
      </w:pPr>
      <w:r>
        <w:rPr>
          <w:rFonts w:hint="cs"/>
          <w:noProof/>
          <w:rtl/>
          <w:lang w:bidi="fa-IR"/>
        </w:rPr>
        <w:t xml:space="preserve">به هر حال با توجه به تست این مدار قبل چاپ </w:t>
      </w:r>
      <w:r>
        <w:rPr>
          <w:noProof/>
          <w:lang w:bidi="fa-IR"/>
        </w:rPr>
        <w:t>PCB</w:t>
      </w:r>
      <w:r>
        <w:rPr>
          <w:rFonts w:hint="cs"/>
          <w:noProof/>
          <w:rtl/>
          <w:lang w:bidi="fa-IR"/>
        </w:rPr>
        <w:t>، برروی بردبورد و مثبت بودن تست این مدار، به نظر می‌آید دو فرضیه زیر دلایل بوجود آمدن چنین خروجی نامطلوبی در تست نهایی حسگر باشد:</w:t>
      </w:r>
    </w:p>
    <w:p w14:paraId="487AD64A" w14:textId="1ECBFA04" w:rsidR="00255729" w:rsidRDefault="00255729" w:rsidP="00255729">
      <w:pPr>
        <w:pStyle w:val="ListParagraph"/>
        <w:numPr>
          <w:ilvl w:val="0"/>
          <w:numId w:val="13"/>
        </w:numPr>
        <w:jc w:val="both"/>
        <w:rPr>
          <w:noProof/>
          <w:lang w:bidi="fa-IR"/>
        </w:rPr>
      </w:pPr>
      <w:r>
        <w:rPr>
          <w:rFonts w:hint="cs"/>
          <w:noProof/>
          <w:rtl/>
          <w:lang w:bidi="fa-IR"/>
        </w:rPr>
        <w:t>ساختار اتصال کابل کواکسیال به وزنه استیل، ناایمن طراحی و یا اجرا شده است. عدم اتصال ایمن و نفوذ قطرات آب به داخل وزنه و برقراری اتصال بین دو صفحه خازن، سبب می‌شود خازن مناسبی برای تحریک آی‌سی 555 تشکیل نشود.</w:t>
      </w:r>
      <w:r w:rsidR="006205B8">
        <w:rPr>
          <w:rFonts w:hint="cs"/>
          <w:noProof/>
          <w:rtl/>
          <w:lang w:bidi="fa-IR"/>
        </w:rPr>
        <w:t xml:space="preserve"> البته این فرضیه تا حد زیادی رد است زیرا دیتا بدست آمده از تست عملکردی خازن کواکسیال بسیار مطلوب و نزدیک به تئوری حاکم بود</w:t>
      </w:r>
    </w:p>
    <w:p w14:paraId="2B1F7D3F" w14:textId="3B2BBBCA" w:rsidR="00255729" w:rsidRDefault="00255729" w:rsidP="00255729">
      <w:pPr>
        <w:pStyle w:val="ListParagraph"/>
        <w:numPr>
          <w:ilvl w:val="0"/>
          <w:numId w:val="13"/>
        </w:numPr>
        <w:jc w:val="both"/>
        <w:rPr>
          <w:noProof/>
          <w:lang w:bidi="fa-IR"/>
        </w:rPr>
      </w:pPr>
      <w:r>
        <w:rPr>
          <w:rFonts w:hint="cs"/>
          <w:noProof/>
          <w:rtl/>
          <w:lang w:bidi="fa-IR"/>
        </w:rPr>
        <w:t>اصولا این مدار و استفاده از یک خازن متغیر (آن</w:t>
      </w:r>
      <w:r>
        <w:rPr>
          <w:rFonts w:hint="eastAsia"/>
          <w:noProof/>
          <w:rtl/>
          <w:lang w:bidi="fa-IR"/>
        </w:rPr>
        <w:t>‌</w:t>
      </w:r>
      <w:r>
        <w:rPr>
          <w:rFonts w:hint="cs"/>
          <w:noProof/>
          <w:rtl/>
          <w:lang w:bidi="fa-IR"/>
        </w:rPr>
        <w:t xml:space="preserve">هم به شکل کابلی) بعنوان تریگر آی‌سی </w:t>
      </w:r>
      <w:r>
        <w:rPr>
          <w:noProof/>
          <w:lang w:bidi="fa-IR"/>
        </w:rPr>
        <w:t>NE555</w:t>
      </w:r>
      <w:r>
        <w:rPr>
          <w:rFonts w:hint="cs"/>
          <w:noProof/>
          <w:rtl/>
          <w:lang w:bidi="fa-IR"/>
        </w:rPr>
        <w:t xml:space="preserve"> عملکرد نامطلوبی دارد و شاید استفاده از پل</w:t>
      </w:r>
      <w:r>
        <w:rPr>
          <w:rFonts w:hint="eastAsia"/>
          <w:noProof/>
          <w:rtl/>
          <w:lang w:bidi="fa-IR"/>
        </w:rPr>
        <w:t>‌</w:t>
      </w:r>
      <w:r>
        <w:rPr>
          <w:rFonts w:hint="cs"/>
          <w:noProof/>
          <w:rtl/>
          <w:lang w:bidi="fa-IR"/>
        </w:rPr>
        <w:t>ها و سایر انواع انواع مدار برای تشخیص ظرفیت خازنی کابل کواکسیال، اثر بهتری داشته باشد.</w:t>
      </w:r>
    </w:p>
    <w:p w14:paraId="13222935" w14:textId="5D235669" w:rsidR="005376FD" w:rsidRPr="001939B8" w:rsidRDefault="00255729" w:rsidP="001939B8">
      <w:pPr>
        <w:jc w:val="both"/>
        <w:rPr>
          <w:i/>
          <w:iCs/>
          <w:noProof/>
          <w:rtl/>
          <w:lang w:bidi="fa-IR"/>
        </w:rPr>
      </w:pPr>
      <w:r>
        <w:rPr>
          <w:rFonts w:hint="cs"/>
          <w:noProof/>
          <w:rtl/>
          <w:lang w:bidi="fa-IR"/>
        </w:rPr>
        <w:t>از آن‌جا که انتخاب این روش برای پیاده‌سازی این حسگر پس از بررسی و مطالعه و شبیه‌سازی فراوان انجام گرفت اما نتیجه مطلوبی در تست نهایی به‌همراه نداشت، پیدا کردن دلیل اصلی این مشکل و حل آن نیازمند سعی و خطا و کار تجربی بسیاری است</w:t>
      </w:r>
      <w:r w:rsidR="006205B8">
        <w:rPr>
          <w:rFonts w:hint="cs"/>
          <w:noProof/>
          <w:rtl/>
          <w:lang w:bidi="fa-IR"/>
        </w:rPr>
        <w:t>.</w:t>
      </w:r>
      <w:r>
        <w:rPr>
          <w:rFonts w:hint="cs"/>
          <w:noProof/>
          <w:rtl/>
          <w:lang w:bidi="fa-IR"/>
        </w:rPr>
        <w:t xml:space="preserve"> تا با تست و پیاده‌سازی ساختار‌ها و مدار‌های مختف</w:t>
      </w:r>
      <w:r w:rsidR="002422B7">
        <w:rPr>
          <w:rFonts w:hint="cs"/>
          <w:noProof/>
          <w:rtl/>
          <w:lang w:bidi="fa-IR"/>
        </w:rPr>
        <w:t xml:space="preserve"> به خروجی مطلوب</w:t>
      </w:r>
      <w:r w:rsidR="002422B7">
        <w:rPr>
          <w:rFonts w:hint="eastAsia"/>
          <w:noProof/>
          <w:rtl/>
          <w:lang w:bidi="fa-IR"/>
        </w:rPr>
        <w:t>‌</w:t>
      </w:r>
      <w:r w:rsidR="002422B7">
        <w:rPr>
          <w:rFonts w:hint="cs"/>
          <w:noProof/>
          <w:rtl/>
          <w:lang w:bidi="fa-IR"/>
        </w:rPr>
        <w:t xml:space="preserve"> که همان پالس مربعی شارپ و دقیق با فرکانس متغیر ایمن باشد، به این مهم دست یافت.</w:t>
      </w:r>
    </w:p>
    <w:p w14:paraId="44D87184" w14:textId="72DF2C23" w:rsidR="002A1BCF" w:rsidRPr="002C14ED" w:rsidRDefault="002A1BCF" w:rsidP="002C14ED">
      <w:pPr>
        <w:rPr>
          <w:i/>
          <w:iCs/>
          <w:rtl/>
          <w:lang w:bidi="fa-IR"/>
        </w:rPr>
      </w:pPr>
      <w:r>
        <w:rPr>
          <w:rtl/>
          <w:lang w:bidi="fa-IR"/>
        </w:rPr>
        <w:br w:type="page"/>
      </w:r>
    </w:p>
    <w:p w14:paraId="619F73D2" w14:textId="7D4FD5B7" w:rsidR="002A1BCF" w:rsidRDefault="002A1BCF" w:rsidP="002A1BCF">
      <w:pPr>
        <w:pStyle w:val="Heading2"/>
        <w:rPr>
          <w:rtl/>
          <w:lang w:bidi="fa-IR"/>
        </w:rPr>
      </w:pPr>
      <w:bookmarkStart w:id="261" w:name="_Toc81168531"/>
      <w:r>
        <w:rPr>
          <w:rFonts w:hint="cs"/>
          <w:rtl/>
          <w:lang w:bidi="fa-IR"/>
        </w:rPr>
        <w:lastRenderedPageBreak/>
        <w:t>تست عملکرد کلی حسگر</w:t>
      </w:r>
      <w:bookmarkEnd w:id="261"/>
    </w:p>
    <w:p w14:paraId="7C991CAB" w14:textId="199213AB" w:rsidR="00FE6235" w:rsidRDefault="001E0F09" w:rsidP="00FE6235">
      <w:pPr>
        <w:jc w:val="both"/>
        <w:rPr>
          <w:rtl/>
          <w:lang w:bidi="fa-IR"/>
        </w:rPr>
      </w:pPr>
      <w:r>
        <w:rPr>
          <w:noProof/>
        </w:rPr>
        <mc:AlternateContent>
          <mc:Choice Requires="wps">
            <w:drawing>
              <wp:anchor distT="0" distB="0" distL="114300" distR="114300" simplePos="0" relativeHeight="251886592" behindDoc="0" locked="0" layoutInCell="1" allowOverlap="1" wp14:anchorId="784A3C6E" wp14:editId="0D5C3837">
                <wp:simplePos x="0" y="0"/>
                <wp:positionH relativeFrom="column">
                  <wp:posOffset>765810</wp:posOffset>
                </wp:positionH>
                <wp:positionV relativeFrom="paragraph">
                  <wp:posOffset>5735955</wp:posOffset>
                </wp:positionV>
                <wp:extent cx="419989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4199890" cy="635"/>
                        </a:xfrm>
                        <a:prstGeom prst="rect">
                          <a:avLst/>
                        </a:prstGeom>
                        <a:solidFill>
                          <a:prstClr val="white"/>
                        </a:solidFill>
                        <a:ln>
                          <a:noFill/>
                        </a:ln>
                      </wps:spPr>
                      <wps:txbx>
                        <w:txbxContent>
                          <w:p w14:paraId="02AD859A" w14:textId="3ED14F8D" w:rsidR="001E0F09" w:rsidRPr="00210FF9" w:rsidRDefault="001E0F09" w:rsidP="001E0F09">
                            <w:pPr>
                              <w:pStyle w:val="Caption"/>
                              <w:jc w:val="center"/>
                              <w:rPr>
                                <w:noProof/>
                                <w:sz w:val="24"/>
                                <w:szCs w:val="24"/>
                              </w:rPr>
                            </w:pPr>
                            <w:bookmarkStart w:id="262" w:name="_Toc811686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78</w:t>
                            </w:r>
                            <w:r>
                              <w:rPr>
                                <w:rtl/>
                              </w:rPr>
                              <w:fldChar w:fldCharType="end"/>
                            </w:r>
                            <w:r>
                              <w:rPr>
                                <w:rFonts w:hint="cs"/>
                                <w:rtl/>
                                <w:lang w:bidi="fa-IR"/>
                              </w:rPr>
                              <w:t>: دیتا‌ خروجی میکروکنترلر</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A3C6E" id="Text Box 182" o:spid="_x0000_s1176" type="#_x0000_t202" style="position:absolute;left:0;text-align:left;margin-left:60.3pt;margin-top:451.65pt;width:330.7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f8MQIAAGkEAAAOAAAAZHJzL2Uyb0RvYy54bWysVFFv2yAQfp+0/4B4X5xkW5tYcaosVaZJ&#10;UVspmfpMMI6RgGNAYme/fge2067b07QXfNwdB9/33Xlx12pFzsJ5Caagk9GYEmE4lNIcC/p9v/kw&#10;o8QHZkqmwIiCXoSnd8v37xaNzcUUalClcASLGJ83tqB1CDbPMs9roZkfgRUGgxU4zQJu3TErHWuw&#10;ulbZdDy+yRpwpXXAhffove+CdJnqV5Xg4bGqvAhEFRTfFtLq0nqIa7ZcsPzomK0l75/B/uEVmkmD&#10;l15L3bPAyMnJP0ppyR14qMKIg86gqiQXCQOimYzfoNnVzIqEBcnx9kqT/39l+cP5yRFZonazKSWG&#10;aRRpL9pAvkBLog8ZaqzPMXFnMTW0GMDswe/RGYG3ldPxi5AIxpHry5XfWI6j89NkPp/NMcQxdvPx&#10;c6yRvRy1zoevAjSJRkEdipc4ZeetD13qkBJv8qBkuZFKxU0MrJUjZ4ZCN7UMoi/+W5YyMddAPNUV&#10;jJ4s4utwRCu0hzYxcns7gDxAeUHsDrr+8ZZvJF64ZT48MYcNg5hwCMIjLpWCpqDQW5TU4H7+zR/z&#10;UUeMUtJgAxbU/zgxJyhR3wwqHLt1MNxgHAbDnPQaEOoEx8vyZOIBF9RgVg70M87GKt6CIWY43lXQ&#10;MJjr0I0BzhYXq1VKwp60LGzNzvJYeiB23z4zZ3tZAqr5AENrsvyNOl1u0seuTgGpTtJFYjsWe76x&#10;n5P4/ezFgXm9T1kvf4jlLwAAAP//AwBQSwMEFAAGAAgAAAAhAG1qimLgAAAACwEAAA8AAABkcnMv&#10;ZG93bnJldi54bWxMj8FOwzAQRO9I/IO1SFwQtUmiUEKcqqrgAJeK0As3N3bjQLyOYqcNf8/SCxxn&#10;9ml2plzNrmdHM4bOo4S7hQBmsPG6w1bC7v35dgksRIVa9R6NhG8TYFVdXpSq0P6Eb+ZYx5ZRCIZC&#10;SbAxDgXnobHGqbDwg0G6HfzoVCQ5tlyP6kThrueJEDl3qkP6YNVgNtY0X/XkJGyzj629mQ5Pr+ss&#10;HV920yb/bGspr6/m9SOwaOb4B8NvfaoOFXXa+wl1YD3pROSESngQaQqMiPtlQuv2ZycDXpX8/4bq&#10;BwAA//8DAFBLAQItABQABgAIAAAAIQC2gziS/gAAAOEBAAATAAAAAAAAAAAAAAAAAAAAAABbQ29u&#10;dGVudF9UeXBlc10ueG1sUEsBAi0AFAAGAAgAAAAhADj9If/WAAAAlAEAAAsAAAAAAAAAAAAAAAAA&#10;LwEAAF9yZWxzLy5yZWxzUEsBAi0AFAAGAAgAAAAhANJuZ/wxAgAAaQQAAA4AAAAAAAAAAAAAAAAA&#10;LgIAAGRycy9lMm9Eb2MueG1sUEsBAi0AFAAGAAgAAAAhAG1qimLgAAAACwEAAA8AAAAAAAAAAAAA&#10;AAAAiwQAAGRycy9kb3ducmV2LnhtbFBLBQYAAAAABAAEAPMAAACYBQAAAAA=&#10;" stroked="f">
                <v:textbox style="mso-fit-shape-to-text:t" inset="0,0,0,0">
                  <w:txbxContent>
                    <w:p w14:paraId="02AD859A" w14:textId="3ED14F8D" w:rsidR="001E0F09" w:rsidRPr="00210FF9" w:rsidRDefault="001E0F09" w:rsidP="001E0F09">
                      <w:pPr>
                        <w:pStyle w:val="Caption"/>
                        <w:jc w:val="center"/>
                        <w:rPr>
                          <w:noProof/>
                          <w:sz w:val="24"/>
                          <w:szCs w:val="24"/>
                        </w:rPr>
                      </w:pPr>
                      <w:bookmarkStart w:id="263" w:name="_Toc811686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78</w:t>
                      </w:r>
                      <w:r>
                        <w:rPr>
                          <w:rtl/>
                        </w:rPr>
                        <w:fldChar w:fldCharType="end"/>
                      </w:r>
                      <w:r>
                        <w:rPr>
                          <w:rFonts w:hint="cs"/>
                          <w:rtl/>
                          <w:lang w:bidi="fa-IR"/>
                        </w:rPr>
                        <w:t>: دیتا‌ خروجی میکروکنترلر</w:t>
                      </w:r>
                      <w:bookmarkEnd w:id="263"/>
                    </w:p>
                  </w:txbxContent>
                </v:textbox>
                <w10:wrap type="topAndBottom"/>
              </v:shape>
            </w:pict>
          </mc:Fallback>
        </mc:AlternateContent>
      </w:r>
      <w:r>
        <w:rPr>
          <w:noProof/>
        </w:rPr>
        <w:drawing>
          <wp:anchor distT="0" distB="0" distL="114300" distR="114300" simplePos="0" relativeHeight="251884544" behindDoc="0" locked="0" layoutInCell="1" allowOverlap="1" wp14:anchorId="707F4FCB" wp14:editId="25E5432A">
            <wp:simplePos x="0" y="0"/>
            <wp:positionH relativeFrom="margin">
              <wp:align>center</wp:align>
            </wp:positionH>
            <wp:positionV relativeFrom="paragraph">
              <wp:posOffset>1386205</wp:posOffset>
            </wp:positionV>
            <wp:extent cx="4199890" cy="429260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199890" cy="4292600"/>
                    </a:xfrm>
                    <a:prstGeom prst="rect">
                      <a:avLst/>
                    </a:prstGeom>
                  </pic:spPr>
                </pic:pic>
              </a:graphicData>
            </a:graphic>
            <wp14:sizeRelH relativeFrom="page">
              <wp14:pctWidth>0</wp14:pctWidth>
            </wp14:sizeRelH>
            <wp14:sizeRelV relativeFrom="page">
              <wp14:pctHeight>0</wp14:pctHeight>
            </wp14:sizeRelV>
          </wp:anchor>
        </w:drawing>
      </w:r>
      <w:r w:rsidR="002A1BCF">
        <w:rPr>
          <w:rFonts w:hint="cs"/>
          <w:rtl/>
          <w:lang w:bidi="fa-IR"/>
        </w:rPr>
        <w:t>در این بخش</w:t>
      </w:r>
      <w:r w:rsidR="002422B7">
        <w:rPr>
          <w:rFonts w:hint="cs"/>
          <w:rtl/>
          <w:lang w:bidi="fa-IR"/>
        </w:rPr>
        <w:t xml:space="preserve"> عملکرد حسگر خازنی بصورت کلی بررسی خواهد شد. در حقیقت بدلیل سیگنال نامطلوبی که در بخش </w:t>
      </w:r>
      <w:r w:rsidR="002422B7">
        <w:rPr>
          <w:rtl/>
          <w:lang w:bidi="fa-IR"/>
        </w:rPr>
        <w:fldChar w:fldCharType="begin"/>
      </w:r>
      <w:r w:rsidR="002422B7">
        <w:rPr>
          <w:rtl/>
          <w:lang w:bidi="fa-IR"/>
        </w:rPr>
        <w:instrText xml:space="preserve"> </w:instrText>
      </w:r>
      <w:r w:rsidR="002422B7">
        <w:rPr>
          <w:rFonts w:hint="cs"/>
          <w:lang w:bidi="fa-IR"/>
        </w:rPr>
        <w:instrText>REF</w:instrText>
      </w:r>
      <w:r w:rsidR="002422B7">
        <w:rPr>
          <w:rFonts w:hint="cs"/>
          <w:rtl/>
          <w:lang w:bidi="fa-IR"/>
        </w:rPr>
        <w:instrText xml:space="preserve"> _</w:instrText>
      </w:r>
      <w:r w:rsidR="002422B7">
        <w:rPr>
          <w:rFonts w:hint="cs"/>
          <w:lang w:bidi="fa-IR"/>
        </w:rPr>
        <w:instrText>Ref78827022 \h</w:instrText>
      </w:r>
      <w:r w:rsidR="002422B7">
        <w:rPr>
          <w:rtl/>
          <w:lang w:bidi="fa-IR"/>
        </w:rPr>
        <w:instrText xml:space="preserve">  \* </w:instrText>
      </w:r>
      <w:r w:rsidR="002422B7">
        <w:rPr>
          <w:lang w:bidi="fa-IR"/>
        </w:rPr>
        <w:instrText>MERGEFORMAT</w:instrText>
      </w:r>
      <w:r w:rsidR="002422B7">
        <w:rPr>
          <w:rtl/>
          <w:lang w:bidi="fa-IR"/>
        </w:rPr>
        <w:instrText xml:space="preserve"> </w:instrText>
      </w:r>
      <w:r w:rsidR="002422B7">
        <w:rPr>
          <w:rtl/>
          <w:lang w:bidi="fa-IR"/>
        </w:rPr>
      </w:r>
      <w:r w:rsidR="002422B7">
        <w:rPr>
          <w:rtl/>
          <w:lang w:bidi="fa-IR"/>
        </w:rPr>
        <w:fldChar w:fldCharType="separate"/>
      </w:r>
      <w:r w:rsidR="00A73B1D">
        <w:rPr>
          <w:rFonts w:hint="cs"/>
          <w:rtl/>
          <w:lang w:bidi="fa-IR"/>
        </w:rPr>
        <w:t>تست عملکرد مدار آنالوگ</w:t>
      </w:r>
      <w:r w:rsidR="002422B7">
        <w:rPr>
          <w:rtl/>
          <w:lang w:bidi="fa-IR"/>
        </w:rPr>
        <w:fldChar w:fldCharType="end"/>
      </w:r>
      <w:r w:rsidR="002422B7">
        <w:rPr>
          <w:rFonts w:hint="cs"/>
          <w:rtl/>
          <w:lang w:bidi="fa-IR"/>
        </w:rPr>
        <w:t xml:space="preserve"> بررسی شد، پالس صحیحی وارد میکروکنترلر نمی شود و میکرو نیز فرکانس‌هایی بسیار نامطلوب تشخیص می‌دهد. در حقیقت بدلیل وجود پدیده جیتر در سیگنال مدار آنالوگ، میکروکنترلر نیز فرکانس</w:t>
      </w:r>
      <w:r w:rsidR="002422B7">
        <w:rPr>
          <w:rFonts w:hint="eastAsia"/>
          <w:rtl/>
          <w:lang w:bidi="fa-IR"/>
        </w:rPr>
        <w:t>‌</w:t>
      </w:r>
      <w:r w:rsidR="002422B7">
        <w:rPr>
          <w:rFonts w:hint="cs"/>
          <w:rtl/>
          <w:lang w:bidi="fa-IR"/>
        </w:rPr>
        <w:t xml:space="preserve">های </w:t>
      </w:r>
      <w:r w:rsidR="002422B7">
        <w:rPr>
          <w:lang w:bidi="fa-IR"/>
        </w:rPr>
        <w:t>stable</w:t>
      </w:r>
      <w:r w:rsidR="002422B7">
        <w:rPr>
          <w:rFonts w:hint="cs"/>
          <w:rtl/>
          <w:lang w:bidi="fa-IR"/>
        </w:rPr>
        <w:t xml:space="preserve"> و با</w:t>
      </w:r>
      <w:r w:rsidR="002422B7">
        <w:rPr>
          <w:rFonts w:hint="eastAsia"/>
          <w:rtl/>
          <w:lang w:bidi="fa-IR"/>
        </w:rPr>
        <w:t>‌</w:t>
      </w:r>
      <w:r w:rsidR="002422B7">
        <w:rPr>
          <w:rFonts w:hint="cs"/>
          <w:rtl/>
          <w:lang w:bidi="fa-IR"/>
        </w:rPr>
        <w:t>ثباتی نمی خواند</w:t>
      </w:r>
      <w:r w:rsidR="00FE6235">
        <w:rPr>
          <w:rFonts w:hint="cs"/>
          <w:rtl/>
          <w:lang w:bidi="fa-IR"/>
        </w:rPr>
        <w:t xml:space="preserve"> که بخواهد فرکانس متناظر ارتفاع آب مخزن را تشخیص دهد. در واقع میکرو، عملکرد خود را درست انجام مید‌هد اما سیگنال ورودی همراه جیتر است ولی فرکانس خوانده شده دارای نوسان</w:t>
      </w:r>
      <w:r w:rsidR="00FE6235">
        <w:rPr>
          <w:rStyle w:val="FootnoteReference"/>
          <w:rtl/>
          <w:lang w:bidi="fa-IR"/>
        </w:rPr>
        <w:footnoteReference w:id="70"/>
      </w:r>
      <w:r w:rsidR="00FE6235">
        <w:rPr>
          <w:rFonts w:hint="cs"/>
          <w:rtl/>
          <w:lang w:bidi="fa-IR"/>
        </w:rPr>
        <w:t xml:space="preserve"> بسیاری است.</w:t>
      </w:r>
    </w:p>
    <w:p w14:paraId="526F6805" w14:textId="197AA060" w:rsidR="002A1BCF" w:rsidRDefault="001804FD" w:rsidP="008726CA">
      <w:pPr>
        <w:jc w:val="both"/>
        <w:rPr>
          <w:rtl/>
          <w:lang w:bidi="fa-IR"/>
        </w:rPr>
      </w:pPr>
      <w:r>
        <w:rPr>
          <w:rFonts w:hint="cs"/>
          <w:rtl/>
          <w:lang w:bidi="fa-IR"/>
        </w:rPr>
        <w:t xml:space="preserve">تست بالا در حال بررسی عملکرد حسگر در مخزن در حال پر شدن، ثبت شده است. در حالیکه در مخزن 30 سانتی‌متر آب قرار داشت، این خروجی برای میکروکنترلر از طریق ارتباط سریال با کامپیوتر ثبت شده است. هر 500 دیتای ثبت شده در میکرو میانگین گرفته می‌شود و سپس به عنوان خروجی ثبت می‌شود به این توصیفات حد فاصله هر ثبت دیتا تقریبا 2 ثانیه است. در شکل فوق </w:t>
      </w:r>
      <w:r>
        <w:rPr>
          <w:lang w:bidi="fa-IR"/>
        </w:rPr>
        <w:t>fluctuation</w:t>
      </w:r>
      <w:r>
        <w:rPr>
          <w:rFonts w:hint="cs"/>
          <w:rtl/>
          <w:lang w:bidi="fa-IR"/>
        </w:rPr>
        <w:t xml:space="preserve"> در سیگنال ورودی به میکرو به وضوح قابل تشخیص است. در حالی‌که باید خروجی میکرو حول 30 سانتی‌متر قرار داشته باشد (که آن خطا با کالیبراسیون</w:t>
      </w:r>
      <w:r w:rsidR="008726CA">
        <w:rPr>
          <w:rFonts w:hint="cs"/>
          <w:rtl/>
          <w:lang w:bidi="fa-IR"/>
        </w:rPr>
        <w:t xml:space="preserve"> حسگر از بین می‌رود) اما اعداد خروجی در یک رنج گسترده در حال نوسان است. در حقیقت میکروکنترلر و کد نوشته برای این قسمت بدرستی در حال انجام وظایف خود می‌باشند اما سیگنال ورودی به میکروکنترلر بشدت دارای نویز و نوسان است لذا خروجی میکروکنترلر نیز دارای نوسانات بسیار زیادی است.</w:t>
      </w:r>
      <w:r w:rsidR="002A1BCF">
        <w:rPr>
          <w:rtl/>
          <w:lang w:bidi="fa-IR"/>
        </w:rPr>
        <w:br w:type="page"/>
      </w:r>
    </w:p>
    <w:p w14:paraId="760F9E5C" w14:textId="4FF46FE2" w:rsidR="002A1BCF" w:rsidRDefault="002A1BCF" w:rsidP="002A1BCF">
      <w:pPr>
        <w:pStyle w:val="Heading2"/>
        <w:rPr>
          <w:rtl/>
          <w:lang w:bidi="fa-IR"/>
        </w:rPr>
      </w:pPr>
      <w:bookmarkStart w:id="264" w:name="_Toc81168532"/>
      <w:r>
        <w:rPr>
          <w:rFonts w:hint="cs"/>
          <w:rtl/>
          <w:lang w:bidi="fa-IR"/>
        </w:rPr>
        <w:lastRenderedPageBreak/>
        <w:t>آنالیز نتایج</w:t>
      </w:r>
      <w:bookmarkEnd w:id="264"/>
    </w:p>
    <w:p w14:paraId="568B9815" w14:textId="66408488" w:rsidR="00400E9B" w:rsidRDefault="008726CA" w:rsidP="00154F82">
      <w:pPr>
        <w:jc w:val="both"/>
        <w:rPr>
          <w:rtl/>
          <w:lang w:bidi="fa-IR"/>
        </w:rPr>
      </w:pPr>
      <w:r>
        <w:rPr>
          <w:rFonts w:hint="cs"/>
          <w:rtl/>
          <w:lang w:bidi="fa-IR"/>
        </w:rPr>
        <w:t>بطور کلی برای یک سنسور باید یک کاتالوگ مناسب نیز طراحی کر</w:t>
      </w:r>
      <w:r w:rsidR="00154F82">
        <w:rPr>
          <w:rFonts w:hint="cs"/>
          <w:rtl/>
          <w:lang w:bidi="fa-IR"/>
        </w:rPr>
        <w:t xml:space="preserve">د. همان‌طور که در بخش </w:t>
      </w:r>
      <w:r w:rsidR="00154F82">
        <w:rPr>
          <w:rtl/>
          <w:lang w:bidi="fa-IR"/>
        </w:rPr>
        <w:fldChar w:fldCharType="begin"/>
      </w:r>
      <w:r w:rsidR="00154F82">
        <w:rPr>
          <w:rtl/>
          <w:lang w:bidi="fa-IR"/>
        </w:rPr>
        <w:instrText xml:space="preserve"> </w:instrText>
      </w:r>
      <w:r w:rsidR="00154F82">
        <w:rPr>
          <w:rFonts w:hint="cs"/>
          <w:lang w:bidi="fa-IR"/>
        </w:rPr>
        <w:instrText>REF</w:instrText>
      </w:r>
      <w:r w:rsidR="00154F82">
        <w:rPr>
          <w:rFonts w:hint="cs"/>
          <w:rtl/>
          <w:lang w:bidi="fa-IR"/>
        </w:rPr>
        <w:instrText xml:space="preserve"> _</w:instrText>
      </w:r>
      <w:r w:rsidR="00154F82">
        <w:rPr>
          <w:rFonts w:hint="cs"/>
          <w:lang w:bidi="fa-IR"/>
        </w:rPr>
        <w:instrText>Ref78833352 \n \h</w:instrText>
      </w:r>
      <w:r w:rsidR="00154F82">
        <w:rPr>
          <w:rtl/>
          <w:lang w:bidi="fa-IR"/>
        </w:rPr>
        <w:instrText xml:space="preserve">  \* </w:instrText>
      </w:r>
      <w:r w:rsidR="00154F82">
        <w:rPr>
          <w:lang w:bidi="fa-IR"/>
        </w:rPr>
        <w:instrText>MERGEFORMAT</w:instrText>
      </w:r>
      <w:r w:rsidR="00154F82">
        <w:rPr>
          <w:rtl/>
          <w:lang w:bidi="fa-IR"/>
        </w:rPr>
        <w:instrText xml:space="preserve"> </w:instrText>
      </w:r>
      <w:r w:rsidR="00154F82">
        <w:rPr>
          <w:rtl/>
          <w:lang w:bidi="fa-IR"/>
        </w:rPr>
      </w:r>
      <w:r w:rsidR="00154F82">
        <w:rPr>
          <w:rtl/>
          <w:lang w:bidi="fa-IR"/>
        </w:rPr>
        <w:fldChar w:fldCharType="separate"/>
      </w:r>
      <w:r w:rsidR="00A73B1D">
        <w:rPr>
          <w:rtl/>
          <w:lang w:bidi="fa-IR"/>
        </w:rPr>
        <w:t>‏1‏-‏4‏-‏</w:t>
      </w:r>
      <w:r w:rsidR="00154F82">
        <w:rPr>
          <w:rtl/>
          <w:lang w:bidi="fa-IR"/>
        </w:rPr>
        <w:fldChar w:fldCharType="end"/>
      </w:r>
      <w:r w:rsidR="00154F82">
        <w:rPr>
          <w:rtl/>
          <w:lang w:bidi="fa-IR"/>
        </w:rPr>
        <w:fldChar w:fldCharType="begin"/>
      </w:r>
      <w:r w:rsidR="00154F82">
        <w:rPr>
          <w:rtl/>
          <w:lang w:bidi="fa-IR"/>
        </w:rPr>
        <w:instrText xml:space="preserve"> </w:instrText>
      </w:r>
      <w:r w:rsidR="00154F82">
        <w:rPr>
          <w:lang w:bidi="fa-IR"/>
        </w:rPr>
        <w:instrText>REF</w:instrText>
      </w:r>
      <w:r w:rsidR="00154F82">
        <w:rPr>
          <w:rtl/>
          <w:lang w:bidi="fa-IR"/>
        </w:rPr>
        <w:instrText xml:space="preserve"> _</w:instrText>
      </w:r>
      <w:r w:rsidR="00154F82">
        <w:rPr>
          <w:lang w:bidi="fa-IR"/>
        </w:rPr>
        <w:instrText>Ref78833354 \h</w:instrText>
      </w:r>
      <w:r w:rsidR="00154F82">
        <w:rPr>
          <w:rtl/>
          <w:lang w:bidi="fa-IR"/>
        </w:rPr>
        <w:instrText xml:space="preserve">  \* </w:instrText>
      </w:r>
      <w:r w:rsidR="00154F82">
        <w:rPr>
          <w:lang w:bidi="fa-IR"/>
        </w:rPr>
        <w:instrText>MERGEFORMAT</w:instrText>
      </w:r>
      <w:r w:rsidR="00154F82">
        <w:rPr>
          <w:rtl/>
          <w:lang w:bidi="fa-IR"/>
        </w:rPr>
        <w:instrText xml:space="preserve"> </w:instrText>
      </w:r>
      <w:r w:rsidR="00154F82">
        <w:rPr>
          <w:rtl/>
          <w:lang w:bidi="fa-IR"/>
        </w:rPr>
      </w:r>
      <w:r w:rsidR="00154F82">
        <w:rPr>
          <w:rtl/>
          <w:lang w:bidi="fa-IR"/>
        </w:rPr>
        <w:fldChar w:fldCharType="separate"/>
      </w:r>
      <w:r w:rsidR="00A73B1D">
        <w:rPr>
          <w:rFonts w:hint="cs"/>
          <w:rtl/>
          <w:lang w:bidi="fa-IR"/>
        </w:rPr>
        <w:t>پیشینه پژوهش</w:t>
      </w:r>
      <w:r w:rsidR="00154F82">
        <w:rPr>
          <w:rtl/>
          <w:lang w:bidi="fa-IR"/>
        </w:rPr>
        <w:fldChar w:fldCharType="end"/>
      </w:r>
      <w:r w:rsidR="00154F82">
        <w:rPr>
          <w:rFonts w:hint="cs"/>
          <w:rtl/>
          <w:lang w:bidi="fa-IR"/>
        </w:rPr>
        <w:t xml:space="preserve"> بررسی شد، شرکت‌های سازنده تجهیزات ابزار دقیق برای هر کدام از محصولاتشان یک کاتالوگ بسیار کامل برای توضیح مشخصات و ویژگی</w:t>
      </w:r>
      <w:r w:rsidR="00154F82">
        <w:rPr>
          <w:rFonts w:hint="eastAsia"/>
          <w:rtl/>
          <w:lang w:bidi="fa-IR"/>
        </w:rPr>
        <w:t>‌</w:t>
      </w:r>
      <w:r w:rsidR="00154F82">
        <w:rPr>
          <w:rFonts w:hint="cs"/>
          <w:rtl/>
          <w:lang w:bidi="fa-IR"/>
        </w:rPr>
        <w:t xml:space="preserve">های </w:t>
      </w:r>
      <w:r w:rsidR="002D598A">
        <w:rPr>
          <w:rFonts w:hint="cs"/>
          <w:rtl/>
          <w:lang w:bidi="fa-IR"/>
        </w:rPr>
        <w:t xml:space="preserve">تجهیزشان تهیه کرده‌اند. </w:t>
      </w:r>
      <w:r w:rsidR="00387CFD">
        <w:rPr>
          <w:rFonts w:hint="cs"/>
          <w:rtl/>
          <w:lang w:bidi="fa-IR"/>
        </w:rPr>
        <w:t xml:space="preserve">در این پروژه </w:t>
      </w:r>
      <w:r w:rsidR="002D598A">
        <w:rPr>
          <w:rFonts w:hint="cs"/>
          <w:rtl/>
          <w:lang w:bidi="fa-IR"/>
        </w:rPr>
        <w:t xml:space="preserve">نیز باید برای سنسور طراحی و ساخته شده کاتالوگی کامل تهیه </w:t>
      </w:r>
      <w:r w:rsidR="00387CFD">
        <w:rPr>
          <w:rFonts w:hint="cs"/>
          <w:rtl/>
          <w:lang w:bidi="fa-IR"/>
        </w:rPr>
        <w:t>شود</w:t>
      </w:r>
      <w:r w:rsidR="002D598A">
        <w:rPr>
          <w:rFonts w:hint="cs"/>
          <w:rtl/>
          <w:lang w:bidi="fa-IR"/>
        </w:rPr>
        <w:t>. اما متاسفانه</w:t>
      </w:r>
      <w:r w:rsidR="00400E9B">
        <w:rPr>
          <w:rFonts w:hint="cs"/>
          <w:rtl/>
          <w:lang w:bidi="fa-IR"/>
        </w:rPr>
        <w:t xml:space="preserve"> به نتایج دقیقی </w:t>
      </w:r>
      <w:r w:rsidR="006205B8">
        <w:rPr>
          <w:rFonts w:hint="cs"/>
          <w:rtl/>
          <w:lang w:bidi="fa-IR"/>
        </w:rPr>
        <w:t xml:space="preserve">برای این حسگر </w:t>
      </w:r>
      <w:r w:rsidR="00387CFD">
        <w:rPr>
          <w:rFonts w:hint="cs"/>
          <w:rtl/>
          <w:lang w:bidi="fa-IR"/>
        </w:rPr>
        <w:t>حاصل نشد</w:t>
      </w:r>
      <w:r w:rsidR="006205B8">
        <w:rPr>
          <w:rFonts w:hint="cs"/>
          <w:rtl/>
          <w:lang w:bidi="fa-IR"/>
        </w:rPr>
        <w:t>.</w:t>
      </w:r>
    </w:p>
    <w:p w14:paraId="1EEFEF00" w14:textId="625EE79F" w:rsidR="00387CFD" w:rsidRDefault="006205B8" w:rsidP="00387CFD">
      <w:pPr>
        <w:jc w:val="both"/>
        <w:rPr>
          <w:rFonts w:eastAsiaTheme="minorEastAsia"/>
          <w:rtl/>
          <w:lang w:bidi="fa-IR"/>
        </w:rPr>
      </w:pPr>
      <w:r>
        <w:rPr>
          <w:rFonts w:hint="cs"/>
          <w:rtl/>
          <w:lang w:bidi="fa-IR"/>
        </w:rPr>
        <w:t xml:space="preserve">آنالیز نتایج بر اساس دیتا بدست آمده در بخش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Ref78841491 \n \h</w:instrText>
      </w:r>
      <w:r>
        <w:rPr>
          <w:rtl/>
          <w:lang w:bidi="fa-IR"/>
        </w:rPr>
        <w:instrText xml:space="preserve"> </w:instrText>
      </w:r>
      <w:r>
        <w:rPr>
          <w:rtl/>
          <w:lang w:bidi="fa-IR"/>
        </w:rPr>
      </w:r>
      <w:r>
        <w:rPr>
          <w:rtl/>
          <w:lang w:bidi="fa-IR"/>
        </w:rPr>
        <w:fldChar w:fldCharType="separate"/>
      </w:r>
      <w:r w:rsidR="00A73B1D">
        <w:rPr>
          <w:rtl/>
          <w:lang w:bidi="fa-IR"/>
        </w:rPr>
        <w:t>‏3‏-‏2‏-‏</w:t>
      </w:r>
      <w:r>
        <w:rPr>
          <w:rtl/>
          <w:lang w:bidi="fa-IR"/>
        </w:rPr>
        <w:fldChar w:fldCharType="end"/>
      </w:r>
      <w:r>
        <w:rPr>
          <w:rtl/>
          <w:lang w:bidi="fa-IR"/>
        </w:rPr>
        <w:fldChar w:fldCharType="begin"/>
      </w:r>
      <w:r>
        <w:rPr>
          <w:rtl/>
          <w:lang w:bidi="fa-IR"/>
        </w:rPr>
        <w:instrText xml:space="preserve"> </w:instrText>
      </w:r>
      <w:r>
        <w:rPr>
          <w:lang w:bidi="fa-IR"/>
        </w:rPr>
        <w:instrText>REF</w:instrText>
      </w:r>
      <w:r>
        <w:rPr>
          <w:rtl/>
          <w:lang w:bidi="fa-IR"/>
        </w:rPr>
        <w:instrText xml:space="preserve"> _</w:instrText>
      </w:r>
      <w:r>
        <w:rPr>
          <w:lang w:bidi="fa-IR"/>
        </w:rPr>
        <w:instrText>Ref78841491 \h</w:instrText>
      </w:r>
      <w:r>
        <w:rPr>
          <w:rtl/>
          <w:lang w:bidi="fa-IR"/>
        </w:rPr>
        <w:instrText xml:space="preserve"> </w:instrText>
      </w:r>
      <w:r>
        <w:rPr>
          <w:rtl/>
          <w:lang w:bidi="fa-IR"/>
        </w:rPr>
      </w:r>
      <w:r>
        <w:rPr>
          <w:rtl/>
          <w:lang w:bidi="fa-IR"/>
        </w:rPr>
        <w:fldChar w:fldCharType="separate"/>
      </w:r>
      <w:r w:rsidR="00A73B1D">
        <w:rPr>
          <w:rFonts w:hint="cs"/>
          <w:rtl/>
          <w:lang w:bidi="fa-IR"/>
        </w:rPr>
        <w:t>تست عملکرد کابل کواکسیال</w:t>
      </w:r>
      <w:r>
        <w:rPr>
          <w:rtl/>
          <w:lang w:bidi="fa-IR"/>
        </w:rPr>
        <w:fldChar w:fldCharType="end"/>
      </w:r>
      <w:r>
        <w:rPr>
          <w:rFonts w:hint="cs"/>
          <w:rtl/>
          <w:lang w:bidi="fa-IR"/>
        </w:rPr>
        <w:t xml:space="preserve">، </w:t>
      </w:r>
      <w:r w:rsidR="00387CFD">
        <w:rPr>
          <w:rFonts w:hint="cs"/>
          <w:rtl/>
          <w:lang w:bidi="fa-IR"/>
        </w:rPr>
        <w:t xml:space="preserve">انجام خواهد شد. </w:t>
      </w:r>
      <w:r w:rsidR="00387CFD">
        <w:rPr>
          <w:rFonts w:eastAsiaTheme="minorEastAsia" w:hint="cs"/>
          <w:rtl/>
          <w:lang w:bidi="fa-IR"/>
        </w:rPr>
        <w:t xml:space="preserve">از جمله پارامتر‌هایی که در لازم است آن‌ها آنالیز شود: </w:t>
      </w:r>
    </w:p>
    <w:p w14:paraId="75B08A85" w14:textId="77777777" w:rsidR="00387CFD" w:rsidRPr="00EE1E17" w:rsidRDefault="00387CFD" w:rsidP="00387CFD">
      <w:pPr>
        <w:pStyle w:val="ListParagraph"/>
        <w:numPr>
          <w:ilvl w:val="0"/>
          <w:numId w:val="14"/>
        </w:numPr>
        <w:jc w:val="both"/>
        <w:rPr>
          <w:rFonts w:eastAsiaTheme="minorEastAsia"/>
          <w:i/>
          <w:lang w:bidi="fa-IR"/>
        </w:rPr>
      </w:pPr>
      <w:r>
        <w:rPr>
          <w:rFonts w:eastAsiaTheme="minorEastAsia" w:hint="cs"/>
          <w:i/>
          <w:rtl/>
          <w:lang w:bidi="fa-IR"/>
        </w:rPr>
        <w:t xml:space="preserve">غیرخطی‌گری </w:t>
      </w:r>
      <w:r>
        <w:rPr>
          <w:rFonts w:eastAsiaTheme="minorEastAsia" w:cs="Arial" w:hint="cs"/>
          <w:i/>
          <w:rtl/>
          <w:lang w:bidi="fa-IR"/>
        </w:rPr>
        <w:t xml:space="preserve">– </w:t>
      </w:r>
      <w:r w:rsidRPr="00BC6A81">
        <w:rPr>
          <w:rFonts w:eastAsiaTheme="minorEastAsia" w:cs="Arial"/>
          <w:iCs/>
          <w:lang w:bidi="fa-IR"/>
        </w:rPr>
        <w:t>Non Linearity</w:t>
      </w:r>
    </w:p>
    <w:p w14:paraId="10BF0103" w14:textId="77777777" w:rsidR="00387CFD" w:rsidRDefault="00387CFD" w:rsidP="00387CFD">
      <w:pPr>
        <w:pStyle w:val="ListParagraph"/>
        <w:numPr>
          <w:ilvl w:val="0"/>
          <w:numId w:val="14"/>
        </w:numPr>
        <w:jc w:val="both"/>
        <w:rPr>
          <w:rFonts w:eastAsiaTheme="minorEastAsia"/>
          <w:i/>
          <w:lang w:bidi="fa-IR"/>
        </w:rPr>
      </w:pPr>
      <w:r>
        <w:rPr>
          <w:rFonts w:eastAsiaTheme="minorEastAsia" w:hint="cs"/>
          <w:i/>
          <w:rtl/>
          <w:lang w:bidi="fa-IR"/>
        </w:rPr>
        <w:t xml:space="preserve">تفکیک‌پذیری </w:t>
      </w:r>
      <w:r>
        <w:rPr>
          <w:rFonts w:eastAsiaTheme="minorEastAsia" w:cs="Arial" w:hint="cs"/>
          <w:i/>
          <w:rtl/>
          <w:lang w:bidi="fa-IR"/>
        </w:rPr>
        <w:t>–</w:t>
      </w:r>
      <w:r>
        <w:rPr>
          <w:rFonts w:eastAsiaTheme="minorEastAsia" w:hint="cs"/>
          <w:i/>
          <w:rtl/>
          <w:lang w:bidi="fa-IR"/>
        </w:rPr>
        <w:t xml:space="preserve"> </w:t>
      </w:r>
      <w:r>
        <w:rPr>
          <w:rFonts w:eastAsiaTheme="minorEastAsia"/>
          <w:iCs/>
          <w:lang w:bidi="fa-IR"/>
        </w:rPr>
        <w:t>Resolution</w:t>
      </w:r>
    </w:p>
    <w:p w14:paraId="0A968AC3" w14:textId="77777777" w:rsidR="00387CFD" w:rsidRDefault="00387CFD" w:rsidP="00387CFD">
      <w:pPr>
        <w:pStyle w:val="ListParagraph"/>
        <w:numPr>
          <w:ilvl w:val="0"/>
          <w:numId w:val="14"/>
        </w:numPr>
        <w:jc w:val="both"/>
        <w:rPr>
          <w:rFonts w:eastAsiaTheme="minorEastAsia"/>
          <w:i/>
          <w:lang w:bidi="fa-IR"/>
        </w:rPr>
      </w:pPr>
      <w:r>
        <w:rPr>
          <w:rFonts w:eastAsiaTheme="minorEastAsia" w:hint="cs"/>
          <w:i/>
          <w:rtl/>
          <w:lang w:bidi="fa-IR"/>
        </w:rPr>
        <w:t xml:space="preserve">تکرارپذیری </w:t>
      </w:r>
      <w:r>
        <w:rPr>
          <w:rFonts w:eastAsiaTheme="minorEastAsia" w:cs="Arial" w:hint="cs"/>
          <w:i/>
          <w:rtl/>
          <w:lang w:bidi="fa-IR"/>
        </w:rPr>
        <w:t>–</w:t>
      </w:r>
      <w:r>
        <w:rPr>
          <w:rFonts w:eastAsiaTheme="minorEastAsia" w:hint="cs"/>
          <w:i/>
          <w:rtl/>
          <w:lang w:bidi="fa-IR"/>
        </w:rPr>
        <w:t xml:space="preserve"> </w:t>
      </w:r>
      <w:r w:rsidRPr="00BC6A81">
        <w:rPr>
          <w:rFonts w:eastAsiaTheme="minorEastAsia"/>
          <w:iCs/>
          <w:lang w:bidi="fa-IR"/>
        </w:rPr>
        <w:t>Repeatability</w:t>
      </w:r>
    </w:p>
    <w:p w14:paraId="4C5616EF" w14:textId="77777777" w:rsidR="00387CFD" w:rsidRDefault="00387CFD" w:rsidP="00387CFD">
      <w:pPr>
        <w:pStyle w:val="ListParagraph"/>
        <w:numPr>
          <w:ilvl w:val="0"/>
          <w:numId w:val="14"/>
        </w:numPr>
        <w:jc w:val="both"/>
        <w:rPr>
          <w:rFonts w:eastAsiaTheme="minorEastAsia"/>
          <w:i/>
          <w:lang w:bidi="fa-IR"/>
        </w:rPr>
      </w:pPr>
      <w:r>
        <w:rPr>
          <w:rFonts w:eastAsiaTheme="minorEastAsia" w:hint="cs"/>
          <w:i/>
          <w:rtl/>
          <w:lang w:bidi="fa-IR"/>
        </w:rPr>
        <w:t xml:space="preserve">پسماند </w:t>
      </w:r>
      <w:r>
        <w:rPr>
          <w:rFonts w:eastAsiaTheme="minorEastAsia" w:cs="Arial" w:hint="cs"/>
          <w:i/>
          <w:rtl/>
          <w:lang w:bidi="fa-IR"/>
        </w:rPr>
        <w:t>–</w:t>
      </w:r>
      <w:r>
        <w:rPr>
          <w:rFonts w:eastAsiaTheme="minorEastAsia" w:hint="cs"/>
          <w:i/>
          <w:rtl/>
          <w:lang w:bidi="fa-IR"/>
        </w:rPr>
        <w:t xml:space="preserve"> </w:t>
      </w:r>
      <w:r w:rsidRPr="00BC6A81">
        <w:rPr>
          <w:rFonts w:eastAsiaTheme="minorEastAsia"/>
          <w:iCs/>
          <w:lang w:bidi="fa-IR"/>
        </w:rPr>
        <w:t>Hysteresis</w:t>
      </w:r>
    </w:p>
    <w:p w14:paraId="1DBA9C3A" w14:textId="77777777" w:rsidR="00387CFD" w:rsidRDefault="00387CFD" w:rsidP="00387CFD">
      <w:pPr>
        <w:pStyle w:val="ListParagraph"/>
        <w:numPr>
          <w:ilvl w:val="0"/>
          <w:numId w:val="14"/>
        </w:numPr>
        <w:jc w:val="both"/>
        <w:rPr>
          <w:rFonts w:eastAsiaTheme="minorEastAsia"/>
          <w:i/>
          <w:lang w:bidi="fa-IR"/>
        </w:rPr>
      </w:pPr>
      <w:r>
        <w:rPr>
          <w:rFonts w:eastAsiaTheme="minorEastAsia" w:hint="cs"/>
          <w:i/>
          <w:rtl/>
          <w:lang w:bidi="fa-IR"/>
        </w:rPr>
        <w:t xml:space="preserve">حساسیت </w:t>
      </w:r>
      <w:r>
        <w:rPr>
          <w:rFonts w:eastAsiaTheme="minorEastAsia" w:cs="Arial" w:hint="cs"/>
          <w:i/>
          <w:rtl/>
          <w:lang w:bidi="fa-IR"/>
        </w:rPr>
        <w:t>–</w:t>
      </w:r>
      <w:r>
        <w:rPr>
          <w:rFonts w:eastAsiaTheme="minorEastAsia" w:hint="cs"/>
          <w:i/>
          <w:rtl/>
          <w:lang w:bidi="fa-IR"/>
        </w:rPr>
        <w:t xml:space="preserve"> </w:t>
      </w:r>
      <w:r w:rsidRPr="00BC6A81">
        <w:rPr>
          <w:rFonts w:eastAsiaTheme="minorEastAsia"/>
          <w:iCs/>
          <w:lang w:bidi="fa-IR"/>
        </w:rPr>
        <w:t>Sensitivity</w:t>
      </w:r>
    </w:p>
    <w:p w14:paraId="58FAABD7" w14:textId="3CBD213D" w:rsidR="006205B8" w:rsidRDefault="00387CFD" w:rsidP="00154F82">
      <w:pPr>
        <w:jc w:val="both"/>
        <w:rPr>
          <w:rtl/>
          <w:lang w:bidi="fa-IR"/>
        </w:rPr>
      </w:pPr>
      <w:r>
        <w:rPr>
          <w:rFonts w:hint="cs"/>
          <w:rtl/>
          <w:lang w:bidi="fa-IR"/>
        </w:rPr>
        <w:t>در بخش‌های آینده این آنالیز انجام خواهد شد، سپس به بررسی کالیبراسیون این حسگر خواهیم پرداخت.</w:t>
      </w:r>
    </w:p>
    <w:p w14:paraId="3EB0F9BA" w14:textId="583D0393" w:rsidR="00387CFD" w:rsidRDefault="00387CFD">
      <w:pPr>
        <w:bidi w:val="0"/>
        <w:rPr>
          <w:rtl/>
          <w:lang w:bidi="fa-IR"/>
        </w:rPr>
      </w:pPr>
      <w:r>
        <w:rPr>
          <w:rtl/>
          <w:lang w:bidi="fa-IR"/>
        </w:rPr>
        <w:br w:type="page"/>
      </w:r>
    </w:p>
    <w:p w14:paraId="37BEF76B" w14:textId="7A3BB874" w:rsidR="00387CFD" w:rsidRDefault="00387CFD" w:rsidP="00387CFD">
      <w:pPr>
        <w:pStyle w:val="Heading3"/>
        <w:rPr>
          <w:rtl/>
          <w:lang w:bidi="fa-IR"/>
        </w:rPr>
      </w:pPr>
      <w:bookmarkStart w:id="265" w:name="_Toc81168533"/>
      <w:r>
        <w:rPr>
          <w:rFonts w:hint="cs"/>
          <w:rtl/>
          <w:lang w:bidi="fa-IR"/>
        </w:rPr>
        <w:lastRenderedPageBreak/>
        <w:t>غیر خطی</w:t>
      </w:r>
      <w:r>
        <w:rPr>
          <w:rFonts w:hint="eastAsia"/>
          <w:rtl/>
          <w:lang w:bidi="fa-IR"/>
        </w:rPr>
        <w:t>‌</w:t>
      </w:r>
      <w:r>
        <w:rPr>
          <w:rFonts w:hint="cs"/>
          <w:rtl/>
          <w:lang w:bidi="fa-IR"/>
        </w:rPr>
        <w:t>گری</w:t>
      </w:r>
      <w:bookmarkEnd w:id="265"/>
    </w:p>
    <w:p w14:paraId="60202E21" w14:textId="2749DF3A" w:rsidR="00387CFD" w:rsidRDefault="00490B98" w:rsidP="00387CFD">
      <w:pPr>
        <w:rPr>
          <w:rtl/>
          <w:lang w:bidi="fa-IR"/>
        </w:rPr>
      </w:pPr>
      <w:r>
        <w:rPr>
          <w:noProof/>
        </w:rPr>
        <mc:AlternateContent>
          <mc:Choice Requires="wps">
            <w:drawing>
              <wp:anchor distT="0" distB="0" distL="114300" distR="114300" simplePos="0" relativeHeight="251919360" behindDoc="0" locked="0" layoutInCell="1" allowOverlap="1" wp14:anchorId="58057269" wp14:editId="674E6A09">
                <wp:simplePos x="0" y="0"/>
                <wp:positionH relativeFrom="column">
                  <wp:posOffset>579755</wp:posOffset>
                </wp:positionH>
                <wp:positionV relativeFrom="paragraph">
                  <wp:posOffset>3223260</wp:posOffset>
                </wp:positionV>
                <wp:extent cx="457200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911BEA0" w14:textId="7CBC3320" w:rsidR="00490B98" w:rsidRPr="000A62B1" w:rsidRDefault="00490B98" w:rsidP="00490B98">
                            <w:pPr>
                              <w:pStyle w:val="Caption"/>
                              <w:jc w:val="center"/>
                              <w:rPr>
                                <w:noProof/>
                                <w:sz w:val="24"/>
                                <w:szCs w:val="24"/>
                              </w:rPr>
                            </w:pPr>
                            <w:bookmarkStart w:id="266" w:name="_Toc811686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79</w:t>
                            </w:r>
                            <w:r>
                              <w:rPr>
                                <w:rtl/>
                              </w:rPr>
                              <w:fldChar w:fldCharType="end"/>
                            </w:r>
                            <w:r>
                              <w:rPr>
                                <w:rFonts w:hint="cs"/>
                                <w:rtl/>
                                <w:lang w:bidi="fa-IR"/>
                              </w:rPr>
                              <w:t>: نمودار غیر‌خطی‌گری حسگر</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7269" id="Text Box 210" o:spid="_x0000_s1177" type="#_x0000_t202" style="position:absolute;left:0;text-align:left;margin-left:45.65pt;margin-top:253.8pt;width:5in;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4YMAIAAGkEAAAOAAAAZHJzL2Uyb0RvYy54bWysVE2P2jAQvVfqf7B8LwHa/VBEWFFWVJVW&#10;uytBtWfjOMSS43HHhoT++o6dhG23PVW9mPHM+DnvPQ+Lu64x7KTQa7AFn02mnCkrodT2UPBvu82H&#10;W858ELYUBqwq+Fl5frd8/27RulzNoQZTKmQEYn3euoLXIbg8y7ysVSP8BJyyVKwAGxFoi4esRNES&#10;emOy+XR6nbWApUOQynvK3vdFvkz4VaVkeKoqrwIzBadvC2nFtO7jmi0XIj+gcLWWw2eIf/iKRmhL&#10;l16g7kUQ7Ij6D6hGSwQPVZhIaDKoKi1V4kBsZtM3bLa1cCpxIXG8u8jk/x+sfDw9I9Nlwecz0seK&#10;hkzaqS6wz9CxmCOFWudzatw6ag0dFcjpMe8pGYl3FTbxlygxqhPW+aJvhJOU/HR1Q55RSVLt+uNV&#10;xMhejzr04YuChsWg4EjmJU3F6cGHvnVsiTd5MLrcaGPiJhbWBtlJkNFtrYMawH/rMjb2WoinesCY&#10;ySK/nkeMQrfvkiI3tyPJPZRn4o7Qvx/v5EbThQ/Ch2eB9GCIEw1BeKKlMtAWHIaIsxrwx9/ysZ98&#10;pCpnLT3AgvvvR4GKM/PVksMEGcYAx2A/BvbYrIGozmi8nEwhHcBgxrBCaF5oNlbxFioJK+mugocx&#10;XId+DGi2pFqtUhO9SSfCg906GaFHYXfdi0A32BLIzUcYn6bI37jT9yZ/3OoYSOpkXRS2V3HQm95z&#10;Mn+YvTgwv+5T1+s/xPInAAAA//8DAFBLAwQUAAYACAAAACEAMAO6JuAAAAAKAQAADwAAAGRycy9k&#10;b3ducmV2LnhtbEyPsU7DMBCGdyTewTokFkSd0JKWEKeqKhjKUhG6sLnxNQ7E58h22vD2dVlgvP8+&#10;/fddsRxNx47ofGtJQDpJgCHVVrXUCNh9vN4vgPkgScnOEgr4QQ/L8vqqkLmyJ3rHYxUaFkvI51KA&#10;DqHPOfe1RiP9xPZIcXewzsgQR9dw5eQplpuOPyRJxo1sKV7Qsse1xvq7GoyA7exzq++Gw8vbajZ1&#10;m92wzr6aSojbm3H1DCzgGP5guOhHdSij094OpDzrBDyl00gKeEzmGbAILNJLsv9N5sDLgv9/oTwD&#10;AAD//wMAUEsBAi0AFAAGAAgAAAAhALaDOJL+AAAA4QEAABMAAAAAAAAAAAAAAAAAAAAAAFtDb250&#10;ZW50X1R5cGVzXS54bWxQSwECLQAUAAYACAAAACEAOP0h/9YAAACUAQAACwAAAAAAAAAAAAAAAAAv&#10;AQAAX3JlbHMvLnJlbHNQSwECLQAUAAYACAAAACEA9JHuGDACAABpBAAADgAAAAAAAAAAAAAAAAAu&#10;AgAAZHJzL2Uyb0RvYy54bWxQSwECLQAUAAYACAAAACEAMAO6JuAAAAAKAQAADwAAAAAAAAAAAAAA&#10;AACKBAAAZHJzL2Rvd25yZXYueG1sUEsFBgAAAAAEAAQA8wAAAJcFAAAAAA==&#10;" stroked="f">
                <v:textbox style="mso-fit-shape-to-text:t" inset="0,0,0,0">
                  <w:txbxContent>
                    <w:p w14:paraId="4911BEA0" w14:textId="7CBC3320" w:rsidR="00490B98" w:rsidRPr="000A62B1" w:rsidRDefault="00490B98" w:rsidP="00490B98">
                      <w:pPr>
                        <w:pStyle w:val="Caption"/>
                        <w:jc w:val="center"/>
                        <w:rPr>
                          <w:noProof/>
                          <w:sz w:val="24"/>
                          <w:szCs w:val="24"/>
                        </w:rPr>
                      </w:pPr>
                      <w:bookmarkStart w:id="267" w:name="_Toc811686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79</w:t>
                      </w:r>
                      <w:r>
                        <w:rPr>
                          <w:rtl/>
                        </w:rPr>
                        <w:fldChar w:fldCharType="end"/>
                      </w:r>
                      <w:r>
                        <w:rPr>
                          <w:rFonts w:hint="cs"/>
                          <w:rtl/>
                          <w:lang w:bidi="fa-IR"/>
                        </w:rPr>
                        <w:t>: نمودار غیر‌خطی‌گری حسگر</w:t>
                      </w:r>
                      <w:bookmarkEnd w:id="267"/>
                    </w:p>
                  </w:txbxContent>
                </v:textbox>
                <w10:wrap type="topAndBottom"/>
              </v:shape>
            </w:pict>
          </mc:Fallback>
        </mc:AlternateContent>
      </w:r>
      <w:r>
        <w:rPr>
          <w:noProof/>
        </w:rPr>
        <w:drawing>
          <wp:anchor distT="0" distB="0" distL="114300" distR="114300" simplePos="0" relativeHeight="251917312" behindDoc="0" locked="0" layoutInCell="1" allowOverlap="1" wp14:anchorId="6A884DD0" wp14:editId="48EB54D4">
            <wp:simplePos x="0" y="0"/>
            <wp:positionH relativeFrom="margin">
              <wp:align>center</wp:align>
            </wp:positionH>
            <wp:positionV relativeFrom="paragraph">
              <wp:posOffset>422910</wp:posOffset>
            </wp:positionV>
            <wp:extent cx="4572000" cy="2743200"/>
            <wp:effectExtent l="0" t="0" r="0" b="0"/>
            <wp:wrapTopAndBottom/>
            <wp:docPr id="209" name="Chart 209">
              <a:extLst xmlns:a="http://schemas.openxmlformats.org/drawingml/2006/main">
                <a:ext uri="{FF2B5EF4-FFF2-40B4-BE49-F238E27FC236}">
                  <a16:creationId xmlns:a16="http://schemas.microsoft.com/office/drawing/2014/main" id="{C533A7DC-D547-4C58-B87C-ED8868F32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14:sizeRelH relativeFrom="page">
              <wp14:pctWidth>0</wp14:pctWidth>
            </wp14:sizeRelH>
            <wp14:sizeRelV relativeFrom="page">
              <wp14:pctHeight>0</wp14:pctHeight>
            </wp14:sizeRelV>
          </wp:anchor>
        </w:drawing>
      </w:r>
      <w:r>
        <w:rPr>
          <w:rFonts w:hint="cs"/>
          <w:rtl/>
          <w:lang w:bidi="fa-IR"/>
        </w:rPr>
        <w:t>با استفاده از دیتا بدست آمده در بخش تست عملکرد کابل کواکسیال، نمودار غیرخطی‌گری خازن رسم می‌شود.</w:t>
      </w:r>
    </w:p>
    <w:p w14:paraId="45EFCB74" w14:textId="1E896BC8" w:rsidR="00490B98" w:rsidRDefault="00490B98" w:rsidP="00F03770">
      <w:pPr>
        <w:jc w:val="both"/>
        <w:rPr>
          <w:rtl/>
          <w:lang w:bidi="fa-IR"/>
        </w:rPr>
      </w:pPr>
      <w:r>
        <w:rPr>
          <w:rFonts w:hint="cs"/>
          <w:rtl/>
          <w:lang w:bidi="fa-IR"/>
        </w:rPr>
        <w:t>دیتا بدست آمده مشخص است که در ابتدای پر کردن مخزن، خطای غیرخطی</w:t>
      </w:r>
      <w:r>
        <w:rPr>
          <w:rFonts w:hint="eastAsia"/>
          <w:rtl/>
          <w:lang w:bidi="fa-IR"/>
        </w:rPr>
        <w:t>‌</w:t>
      </w:r>
      <w:r>
        <w:rPr>
          <w:rFonts w:hint="cs"/>
          <w:rtl/>
          <w:lang w:bidi="fa-IR"/>
        </w:rPr>
        <w:t>گری سیستم بسیار نوسان دارد که این امر بخاطر</w:t>
      </w:r>
      <w:r w:rsidR="00B50845">
        <w:rPr>
          <w:rFonts w:hint="cs"/>
          <w:rtl/>
          <w:lang w:bidi="fa-IR"/>
        </w:rPr>
        <w:t xml:space="preserve"> عدم شناور بودن کامل حسگر در سطح آب در سطح کمتر از 10 سانتی</w:t>
      </w:r>
      <w:r w:rsidR="00B50845">
        <w:rPr>
          <w:rFonts w:hint="eastAsia"/>
          <w:rtl/>
          <w:lang w:bidi="fa-IR"/>
        </w:rPr>
        <w:t>‌</w:t>
      </w:r>
      <w:r w:rsidR="00B50845">
        <w:rPr>
          <w:rFonts w:hint="cs"/>
          <w:rtl/>
          <w:lang w:bidi="fa-IR"/>
        </w:rPr>
        <w:t>متر است.</w:t>
      </w:r>
    </w:p>
    <w:p w14:paraId="18F889A3" w14:textId="6B5F2469" w:rsidR="00B50845" w:rsidRDefault="00B50845" w:rsidP="00F03770">
      <w:pPr>
        <w:jc w:val="both"/>
        <w:rPr>
          <w:rtl/>
          <w:lang w:bidi="fa-IR"/>
        </w:rPr>
      </w:pPr>
      <w:r>
        <w:rPr>
          <w:rFonts w:hint="cs"/>
          <w:rtl/>
          <w:lang w:bidi="fa-IR"/>
        </w:rPr>
        <w:t xml:space="preserve">مشخصا بیشترین خطای غیر خطی‌گری در سیستم برابر </w:t>
      </w:r>
      <w:r>
        <w:rPr>
          <w:lang w:bidi="fa-IR"/>
        </w:rPr>
        <w:t>0.7840 %</w:t>
      </w:r>
      <w:r>
        <w:rPr>
          <w:rFonts w:hint="cs"/>
          <w:rtl/>
          <w:lang w:bidi="fa-IR"/>
        </w:rPr>
        <w:t xml:space="preserve"> می‌باشد که چنین درصدی در حدود </w:t>
      </w:r>
      <w:r>
        <w:rPr>
          <w:lang w:bidi="fa-IR"/>
        </w:rPr>
        <w:t>0.8%</w:t>
      </w:r>
      <w:r>
        <w:rPr>
          <w:rFonts w:hint="cs"/>
          <w:rtl/>
          <w:lang w:bidi="fa-IR"/>
        </w:rPr>
        <w:t xml:space="preserve"> بسیار مطلوب می‌باشد.</w:t>
      </w:r>
    </w:p>
    <w:p w14:paraId="5E572FAF" w14:textId="4E47E880" w:rsidR="00387CFD" w:rsidRDefault="00387CFD">
      <w:pPr>
        <w:bidi w:val="0"/>
        <w:rPr>
          <w:rtl/>
          <w:lang w:bidi="fa-IR"/>
        </w:rPr>
      </w:pPr>
      <w:r>
        <w:rPr>
          <w:rtl/>
          <w:lang w:bidi="fa-IR"/>
        </w:rPr>
        <w:br w:type="page"/>
      </w:r>
    </w:p>
    <w:p w14:paraId="37AF4F5E" w14:textId="45FA3C58" w:rsidR="00387CFD" w:rsidRDefault="00387CFD" w:rsidP="00387CFD">
      <w:pPr>
        <w:pStyle w:val="Heading3"/>
        <w:rPr>
          <w:rtl/>
          <w:lang w:bidi="fa-IR"/>
        </w:rPr>
      </w:pPr>
      <w:bookmarkStart w:id="268" w:name="_Toc81168534"/>
      <w:r>
        <w:rPr>
          <w:rFonts w:hint="cs"/>
          <w:rtl/>
          <w:lang w:bidi="fa-IR"/>
        </w:rPr>
        <w:lastRenderedPageBreak/>
        <w:t>تفکیک‌پذیری</w:t>
      </w:r>
      <w:bookmarkEnd w:id="268"/>
    </w:p>
    <w:p w14:paraId="2BE9C88C" w14:textId="494DE53D" w:rsidR="00387CFD" w:rsidRDefault="00B50845" w:rsidP="00387CFD">
      <w:pPr>
        <w:rPr>
          <w:rtl/>
          <w:lang w:bidi="fa-IR"/>
        </w:rPr>
      </w:pPr>
      <w:r>
        <w:rPr>
          <w:rFonts w:hint="cs"/>
          <w:rtl/>
          <w:lang w:bidi="fa-IR"/>
        </w:rPr>
        <w:t xml:space="preserve">بر اساس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Ref79196099 \h</w:instrText>
      </w:r>
      <w:r>
        <w:rPr>
          <w:rtl/>
          <w:lang w:bidi="fa-IR"/>
        </w:rPr>
        <w:instrText xml:space="preserve"> </w:instrText>
      </w:r>
      <w:r>
        <w:rPr>
          <w:rtl/>
          <w:lang w:bidi="fa-IR"/>
        </w:rPr>
      </w:r>
      <w:r>
        <w:rPr>
          <w:rtl/>
          <w:lang w:bidi="fa-IR"/>
        </w:rPr>
        <w:fldChar w:fldCharType="separate"/>
      </w:r>
      <w:r w:rsidR="00A73B1D">
        <w:rPr>
          <w:rtl/>
        </w:rPr>
        <w:t xml:space="preserve">معادله </w:t>
      </w:r>
      <w:r w:rsidR="00A73B1D">
        <w:rPr>
          <w:noProof/>
          <w:rtl/>
        </w:rPr>
        <w:t>6</w:t>
      </w:r>
      <w:r w:rsidR="00A73B1D">
        <w:rPr>
          <w:rFonts w:hint="cs"/>
          <w:noProof/>
          <w:rtl/>
          <w:lang w:bidi="fa-IR"/>
        </w:rPr>
        <w:t>: رنج ظرفیت خازن تشکیل‌شده</w:t>
      </w:r>
      <w:sdt>
        <w:sdtPr>
          <w:rPr>
            <w:rFonts w:hint="cs"/>
            <w:noProof/>
            <w:rtl/>
            <w:lang w:bidi="fa-IR"/>
          </w:rPr>
          <w:id w:val="-1489855462"/>
          <w:citation/>
        </w:sdtPr>
        <w:sdtContent>
          <w:r w:rsidR="00A73B1D">
            <w:rPr>
              <w:noProof/>
              <w:rtl/>
              <w:lang w:bidi="fa-IR"/>
            </w:rPr>
            <w:fldChar w:fldCharType="begin"/>
          </w:r>
          <w:r w:rsidR="00A73B1D">
            <w:rPr>
              <w:noProof/>
              <w:rtl/>
              <w:lang w:bidi="fa-IR"/>
            </w:rPr>
            <w:instrText xml:space="preserve"> </w:instrText>
          </w:r>
          <w:r w:rsidR="00A73B1D">
            <w:rPr>
              <w:rFonts w:hint="cs"/>
              <w:noProof/>
              <w:lang w:bidi="fa-IR"/>
            </w:rPr>
            <w:instrText>CITATION</w:instrText>
          </w:r>
          <w:r w:rsidR="00A73B1D">
            <w:rPr>
              <w:rFonts w:hint="cs"/>
              <w:noProof/>
              <w:rtl/>
              <w:lang w:bidi="fa-IR"/>
            </w:rPr>
            <w:instrText xml:space="preserve"> </w:instrText>
          </w:r>
          <w:r w:rsidR="00A73B1D">
            <w:rPr>
              <w:rFonts w:hint="cs"/>
              <w:noProof/>
              <w:lang w:bidi="fa-IR"/>
            </w:rPr>
            <w:instrText>Jin15 \l 1065</w:instrText>
          </w:r>
          <w:r w:rsidR="00A73B1D">
            <w:rPr>
              <w:noProof/>
              <w:rtl/>
              <w:lang w:bidi="fa-IR"/>
            </w:rPr>
            <w:instrText xml:space="preserve"> </w:instrText>
          </w:r>
          <w:r w:rsidR="00A73B1D">
            <w:rPr>
              <w:noProof/>
              <w:rtl/>
              <w:lang w:bidi="fa-IR"/>
            </w:rPr>
            <w:fldChar w:fldCharType="separate"/>
          </w:r>
          <w:r w:rsidR="00A73B1D">
            <w:rPr>
              <w:noProof/>
              <w:rtl/>
              <w:lang w:bidi="fa-IR"/>
            </w:rPr>
            <w:t xml:space="preserve"> </w:t>
          </w:r>
          <w:r w:rsidR="00A73B1D" w:rsidRPr="00F03770">
            <w:rPr>
              <w:noProof/>
              <w:lang w:bidi="fa-IR"/>
            </w:rPr>
            <w:t>[5]</w:t>
          </w:r>
          <w:r w:rsidR="00A73B1D">
            <w:rPr>
              <w:noProof/>
              <w:rtl/>
              <w:lang w:bidi="fa-IR"/>
            </w:rPr>
            <w:fldChar w:fldCharType="end"/>
          </w:r>
        </w:sdtContent>
      </w:sdt>
      <w:r>
        <w:rPr>
          <w:rtl/>
          <w:lang w:bidi="fa-IR"/>
        </w:rPr>
        <w:fldChar w:fldCharType="end"/>
      </w:r>
      <w:r>
        <w:rPr>
          <w:rFonts w:hint="cs"/>
          <w:rtl/>
          <w:lang w:bidi="fa-IR"/>
        </w:rPr>
        <w:t xml:space="preserve">، رزولوشن این خازن بدست می‌آید. البته برای بدست آوردن رزولوشن بر اساس داده تجربی از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Ref79196259 \h</w:instrText>
      </w:r>
      <w:r>
        <w:rPr>
          <w:rtl/>
          <w:lang w:bidi="fa-IR"/>
        </w:rPr>
        <w:instrText xml:space="preserve"> </w:instrText>
      </w:r>
      <w:r>
        <w:rPr>
          <w:rtl/>
          <w:lang w:bidi="fa-IR"/>
        </w:rPr>
      </w:r>
      <w:r>
        <w:rPr>
          <w:rtl/>
          <w:lang w:bidi="fa-IR"/>
        </w:rPr>
        <w:fldChar w:fldCharType="separate"/>
      </w:r>
      <w:r w:rsidR="00A73B1D">
        <w:rPr>
          <w:rtl/>
        </w:rPr>
        <w:t xml:space="preserve">معادله </w:t>
      </w:r>
      <w:r w:rsidR="00A73B1D">
        <w:rPr>
          <w:noProof/>
          <w:rtl/>
        </w:rPr>
        <w:t>11</w:t>
      </w:r>
      <w:r>
        <w:rPr>
          <w:rtl/>
          <w:lang w:bidi="fa-IR"/>
        </w:rPr>
        <w:fldChar w:fldCharType="end"/>
      </w:r>
      <w:r>
        <w:rPr>
          <w:rFonts w:hint="cs"/>
          <w:rtl/>
          <w:lang w:bidi="fa-IR"/>
        </w:rPr>
        <w:t>، استفاده می‌شود.</w:t>
      </w:r>
    </w:p>
    <w:p w14:paraId="6B40DB6F" w14:textId="77777777" w:rsidR="00B50845" w:rsidRDefault="00B50845" w:rsidP="00B50845">
      <w:pPr>
        <w:keepNext/>
        <w:jc w:val="center"/>
      </w:pPr>
      <m:oMathPara>
        <m:oMath>
          <m:r>
            <w:rPr>
              <w:rFonts w:ascii="Cambria Math" w:hAnsi="Cambria Math"/>
              <w:lang w:bidi="fa-IR"/>
            </w:rPr>
            <m:t>y=7.3545x+126.3</m:t>
          </m:r>
        </m:oMath>
      </m:oMathPara>
    </w:p>
    <w:p w14:paraId="479EDD41" w14:textId="3D09A075" w:rsidR="00B50845" w:rsidRDefault="000159C0" w:rsidP="00B50845">
      <w:pPr>
        <w:rPr>
          <w:rtl/>
          <w:lang w:bidi="fa-IR"/>
        </w:rPr>
      </w:pPr>
      <w:r>
        <w:rPr>
          <w:rFonts w:hint="cs"/>
          <w:rtl/>
          <w:lang w:bidi="fa-IR"/>
        </w:rPr>
        <w:t>این معادله بصورت زیر تغییر داده می‌شود:</w:t>
      </w:r>
    </w:p>
    <w:p w14:paraId="355D772E" w14:textId="022975C3" w:rsidR="000159C0" w:rsidRPr="000159C0" w:rsidRDefault="000159C0" w:rsidP="000159C0">
      <w:pPr>
        <w:jc w:val="center"/>
        <w:rPr>
          <w:rFonts w:eastAsiaTheme="minorEastAsia"/>
          <w:i/>
          <w:rtl/>
          <w:lang w:bidi="fa-IR"/>
        </w:rPr>
      </w:pPr>
      <m:oMathPara>
        <m:oMath>
          <m:r>
            <w:rPr>
              <w:rFonts w:ascii="Cambria Math" w:hAnsi="Cambria Math"/>
              <w:lang w:bidi="fa-IR"/>
            </w:rPr>
            <m:t>C=7.3545</m:t>
          </m:r>
          <m:r>
            <w:rPr>
              <w:rFonts w:ascii="Cambria Math" w:hAnsi="Cambria Math"/>
              <w:lang w:bidi="fa-IR"/>
            </w:rPr>
            <m:t>h+126.3</m:t>
          </m:r>
        </m:oMath>
      </m:oMathPara>
    </w:p>
    <w:p w14:paraId="5EF8424A" w14:textId="2C6CDD57" w:rsidR="000159C0" w:rsidRDefault="000159C0" w:rsidP="000159C0">
      <w:pPr>
        <w:rPr>
          <w:rFonts w:eastAsiaTheme="minorEastAsia"/>
          <w:i/>
          <w:rtl/>
          <w:lang w:bidi="fa-IR"/>
        </w:rPr>
      </w:pPr>
      <w:r>
        <w:rPr>
          <w:rFonts w:eastAsiaTheme="minorEastAsia" w:hint="cs"/>
          <w:i/>
          <w:rtl/>
          <w:lang w:bidi="fa-IR"/>
        </w:rPr>
        <w:t>مشخصا تغییرات خازن برابر می‌شود:</w:t>
      </w:r>
    </w:p>
    <w:p w14:paraId="1EA60B34" w14:textId="7F1C9DAE" w:rsidR="000159C0" w:rsidRPr="008B3A7D" w:rsidRDefault="000159C0" w:rsidP="000159C0">
      <w:pPr>
        <w:keepNext/>
        <w:rPr>
          <w:i/>
        </w:rPr>
      </w:pPr>
      <m:oMathPara>
        <m:oMath>
          <m:r>
            <w:rPr>
              <w:rFonts w:ascii="Cambria Math" w:eastAsiaTheme="minorEastAsia" w:hAnsi="Cambria Math" w:cs="Arial" w:hint="cs"/>
              <w:rtl/>
              <w:lang w:bidi="fa-IR"/>
            </w:rPr>
            <m:t>∆</m:t>
          </m:r>
          <m:r>
            <w:rPr>
              <w:rFonts w:ascii="Cambria Math" w:eastAsiaTheme="minorEastAsia" w:hAnsi="Cambria Math"/>
              <w:lang w:bidi="fa-IR"/>
            </w:rPr>
            <m:t>C=7.3545∆</m:t>
          </m:r>
          <m:r>
            <w:rPr>
              <w:rFonts w:ascii="Cambria Math" w:eastAsiaTheme="minorEastAsia" w:hAnsi="Cambria Math"/>
              <w:lang w:bidi="fa-IR"/>
            </w:rPr>
            <m:t>h</m:t>
          </m:r>
        </m:oMath>
      </m:oMathPara>
    </w:p>
    <w:p w14:paraId="677415E4" w14:textId="038202FE" w:rsidR="000159C0" w:rsidRPr="000159C0" w:rsidRDefault="000159C0" w:rsidP="000159C0">
      <w:pPr>
        <w:pStyle w:val="Caption"/>
        <w:jc w:val="center"/>
        <w:rPr>
          <w:rFonts w:eastAsiaTheme="minorEastAsia"/>
          <w:i/>
          <w:rtl/>
          <w:lang w:bidi="fa-IR"/>
        </w:rPr>
      </w:pPr>
      <w:bookmarkStart w:id="269" w:name="_Toc81168646"/>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12</w:t>
      </w:r>
      <w:r>
        <w:rPr>
          <w:rtl/>
        </w:rPr>
        <w:fldChar w:fldCharType="end"/>
      </w:r>
      <w:r>
        <w:rPr>
          <w:rFonts w:hint="cs"/>
          <w:noProof/>
          <w:rtl/>
          <w:lang w:bidi="fa-IR"/>
        </w:rPr>
        <w:t>: معادله رزولوشن حسگر</w:t>
      </w:r>
      <w:bookmarkEnd w:id="269"/>
    </w:p>
    <w:p w14:paraId="10CEFE6D" w14:textId="371C576D" w:rsidR="000159C0" w:rsidRPr="008B3A7D" w:rsidRDefault="000159C0" w:rsidP="000159C0">
      <w:pPr>
        <w:rPr>
          <w:rFonts w:eastAsiaTheme="minorEastAsia"/>
          <w:i/>
          <w:rtl/>
          <w:lang w:bidi="fa-IR"/>
        </w:rPr>
      </w:pPr>
      <w:r>
        <w:rPr>
          <w:rFonts w:eastAsiaTheme="minorEastAsia" w:hint="cs"/>
          <w:i/>
          <w:rtl/>
          <w:lang w:bidi="fa-IR"/>
        </w:rPr>
        <w:t>مشخصا به</w:t>
      </w:r>
      <w:r w:rsidR="008B3A7D">
        <w:rPr>
          <w:rFonts w:eastAsiaTheme="minorEastAsia" w:hint="cs"/>
          <w:i/>
          <w:rtl/>
          <w:lang w:bidi="fa-IR"/>
        </w:rPr>
        <w:t xml:space="preserve"> ازای هر </w:t>
      </w:r>
      <w:r w:rsidR="008B3A7D">
        <w:rPr>
          <w:rFonts w:eastAsiaTheme="minorEastAsia"/>
          <w:iCs/>
          <w:lang w:bidi="fa-IR"/>
        </w:rPr>
        <w:t>0.1</w:t>
      </w:r>
      <w:r w:rsidR="008B3A7D">
        <w:rPr>
          <w:rFonts w:eastAsiaTheme="minorEastAsia" w:hint="cs"/>
          <w:iCs/>
          <w:rtl/>
          <w:lang w:bidi="fa-IR"/>
        </w:rPr>
        <w:t xml:space="preserve"> </w:t>
      </w:r>
      <w:r w:rsidR="008B3A7D">
        <w:rPr>
          <w:rFonts w:eastAsiaTheme="minorEastAsia" w:hint="cs"/>
          <w:i/>
          <w:rtl/>
          <w:lang w:bidi="fa-IR"/>
        </w:rPr>
        <w:t xml:space="preserve">پیکو‌فاراد تغییر قابل تشخیص در </w:t>
      </w:r>
      <w:r w:rsidR="008B3A7D">
        <w:rPr>
          <w:rFonts w:eastAsiaTheme="minorEastAsia"/>
          <w:iCs/>
          <w:lang w:bidi="fa-IR"/>
        </w:rPr>
        <w:t>LCR</w:t>
      </w:r>
      <w:r w:rsidR="008B3A7D">
        <w:rPr>
          <w:rFonts w:eastAsiaTheme="minorEastAsia" w:hint="cs"/>
          <w:iCs/>
          <w:rtl/>
          <w:lang w:bidi="fa-IR"/>
        </w:rPr>
        <w:t xml:space="preserve"> </w:t>
      </w:r>
      <w:r w:rsidR="008B3A7D">
        <w:rPr>
          <w:rFonts w:eastAsiaTheme="minorEastAsia" w:hint="cs"/>
          <w:i/>
          <w:rtl/>
          <w:lang w:bidi="fa-IR"/>
        </w:rPr>
        <w:t xml:space="preserve">متر، </w:t>
      </w:r>
      <w:r w:rsidR="008B3A7D">
        <w:rPr>
          <w:rFonts w:eastAsiaTheme="minorEastAsia"/>
          <w:iCs/>
          <w:lang w:bidi="fa-IR"/>
        </w:rPr>
        <w:t>0.14</w:t>
      </w:r>
      <w:r w:rsidR="008B3A7D">
        <w:rPr>
          <w:rFonts w:eastAsiaTheme="minorEastAsia" w:hint="cs"/>
          <w:iCs/>
          <w:rtl/>
          <w:lang w:bidi="fa-IR"/>
        </w:rPr>
        <w:t xml:space="preserve"> </w:t>
      </w:r>
      <w:r w:rsidR="008B3A7D">
        <w:rPr>
          <w:rFonts w:eastAsiaTheme="minorEastAsia" w:hint="cs"/>
          <w:i/>
          <w:rtl/>
          <w:lang w:bidi="fa-IR"/>
        </w:rPr>
        <w:t>میلی</w:t>
      </w:r>
      <w:r w:rsidR="008B3A7D">
        <w:rPr>
          <w:rFonts w:eastAsiaTheme="minorEastAsia" w:hint="eastAsia"/>
          <w:i/>
          <w:rtl/>
          <w:lang w:bidi="fa-IR"/>
        </w:rPr>
        <w:t>‌</w:t>
      </w:r>
      <w:r w:rsidR="008B3A7D">
        <w:rPr>
          <w:rFonts w:eastAsiaTheme="minorEastAsia" w:hint="cs"/>
          <w:i/>
          <w:rtl/>
          <w:lang w:bidi="fa-IR"/>
        </w:rPr>
        <w:t xml:space="preserve">متر تغییر در ارتفاع بدست می‌آید. بر همین اساس رزولوشن این حسگر برابر با </w:t>
      </w:r>
      <w:r w:rsidR="008B3A7D">
        <w:rPr>
          <w:rFonts w:eastAsiaTheme="minorEastAsia"/>
          <w:i/>
          <w:lang w:bidi="fa-IR"/>
        </w:rPr>
        <w:t xml:space="preserve"> </w:t>
      </w:r>
      <w:r w:rsidR="008B3A7D">
        <w:rPr>
          <w:rFonts w:eastAsiaTheme="minorEastAsia"/>
          <w:iCs/>
          <w:lang w:bidi="fa-IR"/>
        </w:rPr>
        <w:t>0.14 mm</w:t>
      </w:r>
      <w:r w:rsidR="008B3A7D">
        <w:rPr>
          <w:rFonts w:eastAsiaTheme="minorEastAsia" w:hint="cs"/>
          <w:iCs/>
          <w:rtl/>
          <w:lang w:bidi="fa-IR"/>
        </w:rPr>
        <w:t xml:space="preserve"> </w:t>
      </w:r>
      <w:r w:rsidR="008B3A7D">
        <w:rPr>
          <w:rFonts w:eastAsiaTheme="minorEastAsia" w:hint="cs"/>
          <w:i/>
          <w:rtl/>
          <w:lang w:bidi="fa-IR"/>
        </w:rPr>
        <w:t>محاسبه می‌شود.</w:t>
      </w:r>
    </w:p>
    <w:p w14:paraId="695B358D" w14:textId="1B854B06" w:rsidR="000159C0" w:rsidRDefault="000159C0" w:rsidP="000159C0">
      <w:pPr>
        <w:rPr>
          <w:rFonts w:eastAsiaTheme="minorEastAsia"/>
          <w:i/>
          <w:rtl/>
          <w:lang w:bidi="fa-IR"/>
        </w:rPr>
      </w:pPr>
    </w:p>
    <w:p w14:paraId="639BD98D" w14:textId="77777777" w:rsidR="000159C0" w:rsidRPr="000159C0" w:rsidRDefault="000159C0" w:rsidP="000159C0">
      <w:pPr>
        <w:rPr>
          <w:rFonts w:eastAsiaTheme="minorEastAsia"/>
          <w:i/>
          <w:rtl/>
          <w:lang w:bidi="fa-IR"/>
        </w:rPr>
      </w:pPr>
    </w:p>
    <w:p w14:paraId="2BD28637" w14:textId="3F066969" w:rsidR="00387CFD" w:rsidRDefault="00387CFD">
      <w:pPr>
        <w:bidi w:val="0"/>
        <w:rPr>
          <w:rtl/>
          <w:lang w:bidi="fa-IR"/>
        </w:rPr>
      </w:pPr>
      <w:r>
        <w:rPr>
          <w:rtl/>
          <w:lang w:bidi="fa-IR"/>
        </w:rPr>
        <w:br w:type="page"/>
      </w:r>
    </w:p>
    <w:p w14:paraId="7406B62F" w14:textId="5700991D" w:rsidR="00387CFD" w:rsidRDefault="00387CFD" w:rsidP="00387CFD">
      <w:pPr>
        <w:pStyle w:val="Heading3"/>
        <w:rPr>
          <w:rtl/>
          <w:lang w:bidi="fa-IR"/>
        </w:rPr>
      </w:pPr>
      <w:bookmarkStart w:id="270" w:name="_Toc81168535"/>
      <w:r>
        <w:rPr>
          <w:rFonts w:hint="cs"/>
          <w:rtl/>
          <w:lang w:bidi="fa-IR"/>
        </w:rPr>
        <w:lastRenderedPageBreak/>
        <w:t>تکرار‌پذیری</w:t>
      </w:r>
      <w:bookmarkEnd w:id="270"/>
    </w:p>
    <w:p w14:paraId="4CFED9F5" w14:textId="4150C551" w:rsidR="00387CFD" w:rsidRDefault="00B173BF" w:rsidP="008B3A7D">
      <w:pPr>
        <w:jc w:val="both"/>
        <w:rPr>
          <w:rtl/>
          <w:lang w:bidi="fa-IR"/>
        </w:rPr>
      </w:pPr>
      <w:r>
        <w:rPr>
          <w:noProof/>
        </w:rPr>
        <mc:AlternateContent>
          <mc:Choice Requires="wps">
            <w:drawing>
              <wp:anchor distT="0" distB="0" distL="114300" distR="114300" simplePos="0" relativeHeight="251922432" behindDoc="0" locked="0" layoutInCell="1" allowOverlap="1" wp14:anchorId="52AE9156" wp14:editId="276FC1DB">
                <wp:simplePos x="0" y="0"/>
                <wp:positionH relativeFrom="column">
                  <wp:posOffset>579755</wp:posOffset>
                </wp:positionH>
                <wp:positionV relativeFrom="paragraph">
                  <wp:posOffset>3715385</wp:posOffset>
                </wp:positionV>
                <wp:extent cx="4572000"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07127F0" w14:textId="583F5847" w:rsidR="00B173BF" w:rsidRPr="00A93400" w:rsidRDefault="00B173BF" w:rsidP="00B173BF">
                            <w:pPr>
                              <w:pStyle w:val="Caption"/>
                              <w:jc w:val="center"/>
                              <w:rPr>
                                <w:noProof/>
                                <w:sz w:val="24"/>
                                <w:szCs w:val="24"/>
                              </w:rPr>
                            </w:pPr>
                            <w:bookmarkStart w:id="271" w:name="_Toc811686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80</w:t>
                            </w:r>
                            <w:r>
                              <w:rPr>
                                <w:rtl/>
                              </w:rPr>
                              <w:fldChar w:fldCharType="end"/>
                            </w:r>
                            <w:r>
                              <w:rPr>
                                <w:rFonts w:hint="cs"/>
                                <w:noProof/>
                                <w:rtl/>
                                <w:lang w:bidi="fa-IR"/>
                              </w:rPr>
                              <w:t>: نمودار خطای تکرارپذیری در تست عملکردی خازن کواکسیال</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E9156" id="Text Box 212" o:spid="_x0000_s1178" type="#_x0000_t202" style="position:absolute;left:0;text-align:left;margin-left:45.65pt;margin-top:292.55pt;width:5in;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uRMAIAAGkEAAAOAAAAZHJzL2Uyb0RvYy54bWysVMFu2zAMvQ/YPwi6L06yt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P5pxZ&#10;0ZBIO9UF9hk6Fn3EUOt8TolbR6mhowApPfo9OSPwrsImfgkSozhxfb7wG8tJcn64uiHNKCQpdv3+&#10;KtbIXo469OGLgoZFo+BI4iVOxenehz51TIk3eTC63Ghj4iYG1gbZSZDQba2DGor/lmVszLUQT/UF&#10;oyeL+Hoc0QrdvkuM3HwaQe6hPBN2hL5/vJMbTRfeCx+eBFLDECYagvBIS2WgLTgMFmc14I+/+WM+&#10;6UhRzlpqwIL770eBijPz1ZLCsVtHA0djPxr22KyBoM5ovJxMJh3AYEazQmieaTZW8RYKCSvproKH&#10;0VyHfgxotqRarVIS9aQT4d5unYylR2J33bNAN8gSSM0HGFtT5K/U6XOTPm51DER1ki4S27M48E39&#10;nMQfZi8OzK/7lPXyh1j+BAAA//8DAFBLAwQUAAYACAAAACEAoTKFGuAAAAAKAQAADwAAAGRycy9k&#10;b3ducmV2LnhtbEyPPU/DMBCGdyT+g3VILIg66ZdCiFNVFQxlqQhd2Nz4Ggfic2Q7bfj3dVlgvPce&#10;vfdcsRpNx07ofGtJQDpJgCHVVrXUCNh/vD5mwHyQpGRnCQX8oIdVeXtTyFzZM73jqQoNiyXkcylA&#10;h9DnnPtao5F+YnukuDtaZ2SIo2u4cvIcy03Hp0my5Ea2FC9o2eNGY/1dDUbAbv650w/D8eVtPZ+5&#10;7X7YLL+aSoj7u3H9DCzgGP5guOpHdSij08EOpDzrBDyls0gKWGSLFFgEsvSaHH6TKfCy4P9fKC8A&#10;AAD//wMAUEsBAi0AFAAGAAgAAAAhALaDOJL+AAAA4QEAABMAAAAAAAAAAAAAAAAAAAAAAFtDb250&#10;ZW50X1R5cGVzXS54bWxQSwECLQAUAAYACAAAACEAOP0h/9YAAACUAQAACwAAAAAAAAAAAAAAAAAv&#10;AQAAX3JlbHMvLnJlbHNQSwECLQAUAAYACAAAACEAX137kTACAABpBAAADgAAAAAAAAAAAAAAAAAu&#10;AgAAZHJzL2Uyb0RvYy54bWxQSwECLQAUAAYACAAAACEAoTKFGuAAAAAKAQAADwAAAAAAAAAAAAAA&#10;AACKBAAAZHJzL2Rvd25yZXYueG1sUEsFBgAAAAAEAAQA8wAAAJcFAAAAAA==&#10;" stroked="f">
                <v:textbox style="mso-fit-shape-to-text:t" inset="0,0,0,0">
                  <w:txbxContent>
                    <w:p w14:paraId="107127F0" w14:textId="583F5847" w:rsidR="00B173BF" w:rsidRPr="00A93400" w:rsidRDefault="00B173BF" w:rsidP="00B173BF">
                      <w:pPr>
                        <w:pStyle w:val="Caption"/>
                        <w:jc w:val="center"/>
                        <w:rPr>
                          <w:noProof/>
                          <w:sz w:val="24"/>
                          <w:szCs w:val="24"/>
                        </w:rPr>
                      </w:pPr>
                      <w:bookmarkStart w:id="272" w:name="_Toc811686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80</w:t>
                      </w:r>
                      <w:r>
                        <w:rPr>
                          <w:rtl/>
                        </w:rPr>
                        <w:fldChar w:fldCharType="end"/>
                      </w:r>
                      <w:r>
                        <w:rPr>
                          <w:rFonts w:hint="cs"/>
                          <w:noProof/>
                          <w:rtl/>
                          <w:lang w:bidi="fa-IR"/>
                        </w:rPr>
                        <w:t>: نمودار خطای تکرارپذیری در تست عملکردی خازن کواکسیال</w:t>
                      </w:r>
                      <w:bookmarkEnd w:id="272"/>
                    </w:p>
                  </w:txbxContent>
                </v:textbox>
                <w10:wrap type="topAndBottom"/>
              </v:shape>
            </w:pict>
          </mc:Fallback>
        </mc:AlternateContent>
      </w:r>
      <w:r>
        <w:rPr>
          <w:noProof/>
        </w:rPr>
        <w:drawing>
          <wp:anchor distT="0" distB="0" distL="114300" distR="114300" simplePos="0" relativeHeight="251920384" behindDoc="0" locked="0" layoutInCell="1" allowOverlap="1" wp14:anchorId="175F7368" wp14:editId="07B952E6">
            <wp:simplePos x="0" y="0"/>
            <wp:positionH relativeFrom="margin">
              <wp:align>center</wp:align>
            </wp:positionH>
            <wp:positionV relativeFrom="paragraph">
              <wp:posOffset>915612</wp:posOffset>
            </wp:positionV>
            <wp:extent cx="4572000" cy="2743200"/>
            <wp:effectExtent l="0" t="0" r="0" b="0"/>
            <wp:wrapTopAndBottom/>
            <wp:docPr id="211" name="Chart 211">
              <a:extLst xmlns:a="http://schemas.openxmlformats.org/drawingml/2006/main">
                <a:ext uri="{FF2B5EF4-FFF2-40B4-BE49-F238E27FC236}">
                  <a16:creationId xmlns:a16="http://schemas.microsoft.com/office/drawing/2014/main" id="{587DDF04-19F7-4C9A-94E7-0C91D7FF82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14:sizeRelH relativeFrom="page">
              <wp14:pctWidth>0</wp14:pctWidth>
            </wp14:sizeRelH>
            <wp14:sizeRelV relativeFrom="page">
              <wp14:pctHeight>0</wp14:pctHeight>
            </wp14:sizeRelV>
          </wp:anchor>
        </w:drawing>
      </w:r>
      <w:r w:rsidR="008B3A7D" w:rsidRPr="008B3A7D">
        <w:rPr>
          <w:rtl/>
          <w:lang w:bidi="fa-IR"/>
        </w:rPr>
        <w:t>در آزما</w:t>
      </w:r>
      <w:r w:rsidR="008B3A7D" w:rsidRPr="008B3A7D">
        <w:rPr>
          <w:rFonts w:hint="cs"/>
          <w:rtl/>
          <w:lang w:bidi="fa-IR"/>
        </w:rPr>
        <w:t>ی</w:t>
      </w:r>
      <w:r w:rsidR="008B3A7D" w:rsidRPr="008B3A7D">
        <w:rPr>
          <w:rFonts w:hint="eastAsia"/>
          <w:rtl/>
          <w:lang w:bidi="fa-IR"/>
        </w:rPr>
        <w:t>ش</w:t>
      </w:r>
      <w:r w:rsidR="008B3A7D" w:rsidRPr="008B3A7D">
        <w:rPr>
          <w:rtl/>
          <w:lang w:bidi="fa-IR"/>
        </w:rPr>
        <w:t>، تکرارپذ</w:t>
      </w:r>
      <w:r w:rsidR="008B3A7D" w:rsidRPr="008B3A7D">
        <w:rPr>
          <w:rFonts w:hint="cs"/>
          <w:rtl/>
          <w:lang w:bidi="fa-IR"/>
        </w:rPr>
        <w:t>ی</w:t>
      </w:r>
      <w:r w:rsidR="008B3A7D" w:rsidRPr="008B3A7D">
        <w:rPr>
          <w:rFonts w:hint="eastAsia"/>
          <w:rtl/>
          <w:lang w:bidi="fa-IR"/>
        </w:rPr>
        <w:t>ر</w:t>
      </w:r>
      <w:r w:rsidR="008B3A7D" w:rsidRPr="008B3A7D">
        <w:rPr>
          <w:rFonts w:hint="cs"/>
          <w:rtl/>
          <w:lang w:bidi="fa-IR"/>
        </w:rPr>
        <w:t>ی</w:t>
      </w:r>
      <w:r w:rsidR="008B3A7D" w:rsidRPr="008B3A7D">
        <w:rPr>
          <w:rtl/>
          <w:lang w:bidi="fa-IR"/>
        </w:rPr>
        <w:t xml:space="preserve"> سنسور ن</w:t>
      </w:r>
      <w:r w:rsidR="008B3A7D" w:rsidRPr="008B3A7D">
        <w:rPr>
          <w:rFonts w:hint="cs"/>
          <w:rtl/>
          <w:lang w:bidi="fa-IR"/>
        </w:rPr>
        <w:t>ی</w:t>
      </w:r>
      <w:r w:rsidR="008B3A7D" w:rsidRPr="008B3A7D">
        <w:rPr>
          <w:rFonts w:hint="eastAsia"/>
          <w:rtl/>
          <w:lang w:bidi="fa-IR"/>
        </w:rPr>
        <w:t>ز</w:t>
      </w:r>
      <w:r w:rsidR="008B3A7D" w:rsidRPr="008B3A7D">
        <w:rPr>
          <w:rtl/>
          <w:lang w:bidi="fa-IR"/>
        </w:rPr>
        <w:t xml:space="preserve"> مورد آزما</w:t>
      </w:r>
      <w:r w:rsidR="008B3A7D" w:rsidRPr="008B3A7D">
        <w:rPr>
          <w:rFonts w:hint="cs"/>
          <w:rtl/>
          <w:lang w:bidi="fa-IR"/>
        </w:rPr>
        <w:t>ی</w:t>
      </w:r>
      <w:r w:rsidR="008B3A7D" w:rsidRPr="008B3A7D">
        <w:rPr>
          <w:rFonts w:hint="eastAsia"/>
          <w:rtl/>
          <w:lang w:bidi="fa-IR"/>
        </w:rPr>
        <w:t>ش</w:t>
      </w:r>
      <w:r w:rsidR="008B3A7D" w:rsidRPr="008B3A7D">
        <w:rPr>
          <w:rtl/>
          <w:lang w:bidi="fa-IR"/>
        </w:rPr>
        <w:t xml:space="preserve"> قرار گرفت. در سطح ما</w:t>
      </w:r>
      <w:r w:rsidR="008B3A7D" w:rsidRPr="008B3A7D">
        <w:rPr>
          <w:rFonts w:hint="cs"/>
          <w:rtl/>
          <w:lang w:bidi="fa-IR"/>
        </w:rPr>
        <w:t>ی</w:t>
      </w:r>
      <w:r w:rsidR="008B3A7D" w:rsidRPr="008B3A7D">
        <w:rPr>
          <w:rFonts w:hint="eastAsia"/>
          <w:rtl/>
          <w:lang w:bidi="fa-IR"/>
        </w:rPr>
        <w:t>ع</w:t>
      </w:r>
      <w:r w:rsidR="008B3A7D" w:rsidRPr="008B3A7D">
        <w:rPr>
          <w:rtl/>
          <w:lang w:bidi="fa-IR"/>
        </w:rPr>
        <w:t xml:space="preserve"> ثابت، تعداد ز</w:t>
      </w:r>
      <w:r w:rsidR="008B3A7D" w:rsidRPr="008B3A7D">
        <w:rPr>
          <w:rFonts w:hint="cs"/>
          <w:rtl/>
          <w:lang w:bidi="fa-IR"/>
        </w:rPr>
        <w:t>ی</w:t>
      </w:r>
      <w:r w:rsidR="008B3A7D" w:rsidRPr="008B3A7D">
        <w:rPr>
          <w:rFonts w:hint="eastAsia"/>
          <w:rtl/>
          <w:lang w:bidi="fa-IR"/>
        </w:rPr>
        <w:t>اد</w:t>
      </w:r>
      <w:r w:rsidR="008B3A7D" w:rsidRPr="008B3A7D">
        <w:rPr>
          <w:rFonts w:hint="cs"/>
          <w:rtl/>
          <w:lang w:bidi="fa-IR"/>
        </w:rPr>
        <w:t>ی</w:t>
      </w:r>
      <w:r w:rsidR="008B3A7D" w:rsidRPr="008B3A7D">
        <w:rPr>
          <w:rtl/>
          <w:lang w:bidi="fa-IR"/>
        </w:rPr>
        <w:t xml:space="preserve"> از اندازه گ</w:t>
      </w:r>
      <w:r w:rsidR="008B3A7D" w:rsidRPr="008B3A7D">
        <w:rPr>
          <w:rFonts w:hint="cs"/>
          <w:rtl/>
          <w:lang w:bidi="fa-IR"/>
        </w:rPr>
        <w:t>ی</w:t>
      </w:r>
      <w:r w:rsidR="008B3A7D" w:rsidRPr="008B3A7D">
        <w:rPr>
          <w:rFonts w:hint="eastAsia"/>
          <w:rtl/>
          <w:lang w:bidi="fa-IR"/>
        </w:rPr>
        <w:t>ر</w:t>
      </w:r>
      <w:r w:rsidR="008B3A7D" w:rsidRPr="008B3A7D">
        <w:rPr>
          <w:rFonts w:hint="cs"/>
          <w:rtl/>
          <w:lang w:bidi="fa-IR"/>
        </w:rPr>
        <w:t>ی</w:t>
      </w:r>
      <w:r w:rsidR="008B3A7D">
        <w:rPr>
          <w:rFonts w:hint="cs"/>
          <w:rtl/>
          <w:lang w:bidi="fa-IR"/>
        </w:rPr>
        <w:t>‌</w:t>
      </w:r>
      <w:r w:rsidR="008B3A7D" w:rsidRPr="008B3A7D">
        <w:rPr>
          <w:rtl/>
          <w:lang w:bidi="fa-IR"/>
        </w:rPr>
        <w:t>ها به طور مکرر انجام م</w:t>
      </w:r>
      <w:r w:rsidR="008B3A7D" w:rsidRPr="008B3A7D">
        <w:rPr>
          <w:rFonts w:hint="cs"/>
          <w:rtl/>
          <w:lang w:bidi="fa-IR"/>
        </w:rPr>
        <w:t>ی</w:t>
      </w:r>
      <w:r w:rsidR="008B3A7D">
        <w:rPr>
          <w:rFonts w:hint="cs"/>
          <w:rtl/>
          <w:lang w:bidi="fa-IR"/>
        </w:rPr>
        <w:t>‌</w:t>
      </w:r>
      <w:r w:rsidR="008B3A7D" w:rsidRPr="008B3A7D">
        <w:rPr>
          <w:rtl/>
          <w:lang w:bidi="fa-IR"/>
        </w:rPr>
        <w:t>شود، و مشاهده شد که تفاوت کم</w:t>
      </w:r>
      <w:r w:rsidR="008B3A7D" w:rsidRPr="008B3A7D">
        <w:rPr>
          <w:rFonts w:hint="cs"/>
          <w:rtl/>
          <w:lang w:bidi="fa-IR"/>
        </w:rPr>
        <w:t>ی</w:t>
      </w:r>
      <w:r w:rsidR="008B3A7D" w:rsidRPr="008B3A7D">
        <w:rPr>
          <w:rtl/>
          <w:lang w:bidi="fa-IR"/>
        </w:rPr>
        <w:t xml:space="preserve"> در نت</w:t>
      </w:r>
      <w:r w:rsidR="008B3A7D" w:rsidRPr="008B3A7D">
        <w:rPr>
          <w:rFonts w:hint="cs"/>
          <w:rtl/>
          <w:lang w:bidi="fa-IR"/>
        </w:rPr>
        <w:t>ی</w:t>
      </w:r>
      <w:r w:rsidR="008B3A7D" w:rsidRPr="008B3A7D">
        <w:rPr>
          <w:rFonts w:hint="eastAsia"/>
          <w:rtl/>
          <w:lang w:bidi="fa-IR"/>
        </w:rPr>
        <w:t>جه</w:t>
      </w:r>
      <w:r w:rsidR="008B3A7D" w:rsidRPr="008B3A7D">
        <w:rPr>
          <w:rtl/>
          <w:lang w:bidi="fa-IR"/>
        </w:rPr>
        <w:t xml:space="preserve"> اندازه</w:t>
      </w:r>
      <w:r w:rsidR="008B3A7D">
        <w:rPr>
          <w:rFonts w:hint="cs"/>
          <w:rtl/>
          <w:lang w:bidi="fa-IR"/>
        </w:rPr>
        <w:t>‌</w:t>
      </w:r>
      <w:r w:rsidR="008B3A7D" w:rsidRPr="008B3A7D">
        <w:rPr>
          <w:rtl/>
          <w:lang w:bidi="fa-IR"/>
        </w:rPr>
        <w:t>گ</w:t>
      </w:r>
      <w:r w:rsidR="008B3A7D" w:rsidRPr="008B3A7D">
        <w:rPr>
          <w:rFonts w:hint="cs"/>
          <w:rtl/>
          <w:lang w:bidi="fa-IR"/>
        </w:rPr>
        <w:t>ی</w:t>
      </w:r>
      <w:r w:rsidR="008B3A7D" w:rsidRPr="008B3A7D">
        <w:rPr>
          <w:rFonts w:hint="eastAsia"/>
          <w:rtl/>
          <w:lang w:bidi="fa-IR"/>
        </w:rPr>
        <w:t>ر</w:t>
      </w:r>
      <w:r w:rsidR="008B3A7D" w:rsidRPr="008B3A7D">
        <w:rPr>
          <w:rFonts w:hint="cs"/>
          <w:rtl/>
          <w:lang w:bidi="fa-IR"/>
        </w:rPr>
        <w:t>ی</w:t>
      </w:r>
      <w:r w:rsidR="008B3A7D" w:rsidRPr="008B3A7D">
        <w:rPr>
          <w:rtl/>
          <w:lang w:bidi="fa-IR"/>
        </w:rPr>
        <w:t xml:space="preserve"> وجود دارد. خطا</w:t>
      </w:r>
      <w:r w:rsidR="008B3A7D" w:rsidRPr="008B3A7D">
        <w:rPr>
          <w:rFonts w:hint="cs"/>
          <w:rtl/>
          <w:lang w:bidi="fa-IR"/>
        </w:rPr>
        <w:t>ی</w:t>
      </w:r>
      <w:r w:rsidR="008B3A7D" w:rsidRPr="008B3A7D">
        <w:rPr>
          <w:rtl/>
          <w:lang w:bidi="fa-IR"/>
        </w:rPr>
        <w:t xml:space="preserve"> تکرارپذ</w:t>
      </w:r>
      <w:r w:rsidR="008B3A7D" w:rsidRPr="008B3A7D">
        <w:rPr>
          <w:rFonts w:hint="cs"/>
          <w:rtl/>
          <w:lang w:bidi="fa-IR"/>
        </w:rPr>
        <w:t>ی</w:t>
      </w:r>
      <w:r w:rsidR="008B3A7D" w:rsidRPr="008B3A7D">
        <w:rPr>
          <w:rFonts w:hint="eastAsia"/>
          <w:rtl/>
          <w:lang w:bidi="fa-IR"/>
        </w:rPr>
        <w:t>ر</w:t>
      </w:r>
      <w:r w:rsidR="008B3A7D" w:rsidRPr="008B3A7D">
        <w:rPr>
          <w:rFonts w:hint="cs"/>
          <w:rtl/>
          <w:lang w:bidi="fa-IR"/>
        </w:rPr>
        <w:t>ی</w:t>
      </w:r>
      <w:r w:rsidR="008B3A7D" w:rsidRPr="008B3A7D">
        <w:rPr>
          <w:rtl/>
          <w:lang w:bidi="fa-IR"/>
        </w:rPr>
        <w:t xml:space="preserve"> عمدتاً ناش</w:t>
      </w:r>
      <w:r w:rsidR="008B3A7D" w:rsidRPr="008B3A7D">
        <w:rPr>
          <w:rFonts w:hint="cs"/>
          <w:rtl/>
          <w:lang w:bidi="fa-IR"/>
        </w:rPr>
        <w:t>ی</w:t>
      </w:r>
      <w:r w:rsidR="008B3A7D" w:rsidRPr="008B3A7D">
        <w:rPr>
          <w:rtl/>
          <w:lang w:bidi="fa-IR"/>
        </w:rPr>
        <w:t xml:space="preserve"> از سا</w:t>
      </w:r>
      <w:r w:rsidR="008B3A7D" w:rsidRPr="008B3A7D">
        <w:rPr>
          <w:rFonts w:hint="cs"/>
          <w:rtl/>
          <w:lang w:bidi="fa-IR"/>
        </w:rPr>
        <w:t>ی</w:t>
      </w:r>
      <w:r w:rsidR="008B3A7D" w:rsidRPr="008B3A7D">
        <w:rPr>
          <w:rFonts w:hint="eastAsia"/>
          <w:rtl/>
          <w:lang w:bidi="fa-IR"/>
        </w:rPr>
        <w:t>ش</w:t>
      </w:r>
      <w:r w:rsidR="008B3A7D" w:rsidRPr="008B3A7D">
        <w:rPr>
          <w:rtl/>
          <w:lang w:bidi="fa-IR"/>
        </w:rPr>
        <w:t xml:space="preserve"> قطعات مکان</w:t>
      </w:r>
      <w:r w:rsidR="008B3A7D" w:rsidRPr="008B3A7D">
        <w:rPr>
          <w:rFonts w:hint="cs"/>
          <w:rtl/>
          <w:lang w:bidi="fa-IR"/>
        </w:rPr>
        <w:t>ی</w:t>
      </w:r>
      <w:r w:rsidR="008B3A7D" w:rsidRPr="008B3A7D">
        <w:rPr>
          <w:rFonts w:hint="eastAsia"/>
          <w:rtl/>
          <w:lang w:bidi="fa-IR"/>
        </w:rPr>
        <w:t>ک</w:t>
      </w:r>
      <w:r w:rsidR="008B3A7D" w:rsidRPr="008B3A7D">
        <w:rPr>
          <w:rFonts w:hint="cs"/>
          <w:rtl/>
          <w:lang w:bidi="fa-IR"/>
        </w:rPr>
        <w:t>ی</w:t>
      </w:r>
      <w:r w:rsidR="008B3A7D" w:rsidRPr="008B3A7D">
        <w:rPr>
          <w:rtl/>
          <w:lang w:bidi="fa-IR"/>
        </w:rPr>
        <w:t>، رانش مدارها</w:t>
      </w:r>
      <w:r w:rsidR="008B3A7D" w:rsidRPr="008B3A7D">
        <w:rPr>
          <w:rFonts w:hint="cs"/>
          <w:rtl/>
          <w:lang w:bidi="fa-IR"/>
        </w:rPr>
        <w:t>ی</w:t>
      </w:r>
      <w:r w:rsidR="008B3A7D" w:rsidRPr="008B3A7D">
        <w:rPr>
          <w:rtl/>
          <w:lang w:bidi="fa-IR"/>
        </w:rPr>
        <w:t xml:space="preserve"> کم</w:t>
      </w:r>
      <w:r w:rsidR="008B3A7D" w:rsidRPr="008B3A7D">
        <w:rPr>
          <w:rFonts w:hint="eastAsia"/>
          <w:rtl/>
          <w:lang w:bidi="fa-IR"/>
        </w:rPr>
        <w:t>ک</w:t>
      </w:r>
      <w:r w:rsidR="008B3A7D" w:rsidRPr="008B3A7D">
        <w:rPr>
          <w:rFonts w:hint="cs"/>
          <w:rtl/>
          <w:lang w:bidi="fa-IR"/>
        </w:rPr>
        <w:t>ی</w:t>
      </w:r>
      <w:r w:rsidR="008B3A7D" w:rsidRPr="008B3A7D">
        <w:rPr>
          <w:rtl/>
          <w:lang w:bidi="fa-IR"/>
        </w:rPr>
        <w:t xml:space="preserve"> و تغ</w:t>
      </w:r>
      <w:r w:rsidR="008B3A7D" w:rsidRPr="008B3A7D">
        <w:rPr>
          <w:rFonts w:hint="cs"/>
          <w:rtl/>
          <w:lang w:bidi="fa-IR"/>
        </w:rPr>
        <w:t>یی</w:t>
      </w:r>
      <w:r w:rsidR="008B3A7D" w:rsidRPr="008B3A7D">
        <w:rPr>
          <w:rFonts w:hint="eastAsia"/>
          <w:rtl/>
          <w:lang w:bidi="fa-IR"/>
        </w:rPr>
        <w:t>ر</w:t>
      </w:r>
      <w:r w:rsidR="008B3A7D" w:rsidRPr="008B3A7D">
        <w:rPr>
          <w:rtl/>
          <w:lang w:bidi="fa-IR"/>
        </w:rPr>
        <w:t xml:space="preserve"> پارامترها</w:t>
      </w:r>
      <w:r w:rsidR="008B3A7D" w:rsidRPr="008B3A7D">
        <w:rPr>
          <w:rFonts w:hint="cs"/>
          <w:rtl/>
          <w:lang w:bidi="fa-IR"/>
        </w:rPr>
        <w:t>ی</w:t>
      </w:r>
      <w:r w:rsidR="008B3A7D" w:rsidRPr="008B3A7D">
        <w:rPr>
          <w:rtl/>
          <w:lang w:bidi="fa-IR"/>
        </w:rPr>
        <w:t xml:space="preserve"> خارج</w:t>
      </w:r>
      <w:r w:rsidR="008B3A7D" w:rsidRPr="008B3A7D">
        <w:rPr>
          <w:rFonts w:hint="cs"/>
          <w:rtl/>
          <w:lang w:bidi="fa-IR"/>
        </w:rPr>
        <w:t>ی</w:t>
      </w:r>
      <w:r w:rsidR="008B3A7D" w:rsidRPr="008B3A7D">
        <w:rPr>
          <w:rtl/>
          <w:lang w:bidi="fa-IR"/>
        </w:rPr>
        <w:t xml:space="preserve"> است.</w:t>
      </w:r>
    </w:p>
    <w:p w14:paraId="2A20FDFE" w14:textId="1972D18C" w:rsidR="00B173BF" w:rsidRDefault="00B173BF" w:rsidP="008B3A7D">
      <w:pPr>
        <w:jc w:val="both"/>
        <w:rPr>
          <w:rtl/>
          <w:lang w:bidi="fa-IR"/>
        </w:rPr>
      </w:pPr>
      <w:r>
        <w:rPr>
          <w:rFonts w:hint="cs"/>
          <w:rtl/>
          <w:lang w:bidi="fa-IR"/>
        </w:rPr>
        <w:t xml:space="preserve">در شکل فوق درصد خطای تکرار‌پذیری مشخص است. بر این اساس بالاترین درصد خطا برابر </w:t>
      </w:r>
      <w:r>
        <w:rPr>
          <w:lang w:bidi="fa-IR"/>
        </w:rPr>
        <w:t>2.11 %</w:t>
      </w:r>
      <w:r>
        <w:rPr>
          <w:rFonts w:hint="cs"/>
          <w:rtl/>
          <w:lang w:bidi="fa-IR"/>
        </w:rPr>
        <w:t xml:space="preserve"> می‌باشد. البته همانند حالت قبل این مقدار در قبل از سطح 10 سانتی‌متر رخ داده است. که بخاطر شرایط حسگر ماقبل سطح 10 سانتی</w:t>
      </w:r>
      <w:r>
        <w:rPr>
          <w:rFonts w:hint="eastAsia"/>
          <w:rtl/>
          <w:lang w:bidi="fa-IR"/>
        </w:rPr>
        <w:t>‌</w:t>
      </w:r>
      <w:r>
        <w:rPr>
          <w:rFonts w:hint="cs"/>
          <w:rtl/>
          <w:lang w:bidi="fa-IR"/>
        </w:rPr>
        <w:t>متر قابل توجیه است.</w:t>
      </w:r>
    </w:p>
    <w:p w14:paraId="2546E7D7" w14:textId="35B477C8" w:rsidR="00387CFD" w:rsidRDefault="00387CFD">
      <w:pPr>
        <w:bidi w:val="0"/>
        <w:rPr>
          <w:rtl/>
          <w:lang w:bidi="fa-IR"/>
        </w:rPr>
      </w:pPr>
      <w:r>
        <w:rPr>
          <w:rtl/>
          <w:lang w:bidi="fa-IR"/>
        </w:rPr>
        <w:br w:type="page"/>
      </w:r>
    </w:p>
    <w:p w14:paraId="6763FBBC" w14:textId="02035294" w:rsidR="00387CFD" w:rsidRDefault="00387CFD" w:rsidP="00387CFD">
      <w:pPr>
        <w:pStyle w:val="Heading3"/>
        <w:rPr>
          <w:rtl/>
          <w:lang w:bidi="fa-IR"/>
        </w:rPr>
      </w:pPr>
      <w:bookmarkStart w:id="273" w:name="_Toc81168536"/>
      <w:r>
        <w:rPr>
          <w:rFonts w:hint="cs"/>
          <w:rtl/>
          <w:lang w:bidi="fa-IR"/>
        </w:rPr>
        <w:lastRenderedPageBreak/>
        <w:t>پسماند</w:t>
      </w:r>
      <w:bookmarkEnd w:id="273"/>
    </w:p>
    <w:p w14:paraId="5C5FAFD4" w14:textId="6ED10875" w:rsidR="00B173BF" w:rsidRDefault="00BF7EF2" w:rsidP="00B173BF">
      <w:pPr>
        <w:jc w:val="both"/>
        <w:rPr>
          <w:lang w:bidi="fa-IR"/>
        </w:rPr>
      </w:pPr>
      <w:r>
        <w:rPr>
          <w:noProof/>
        </w:rPr>
        <mc:AlternateContent>
          <mc:Choice Requires="wpg">
            <w:drawing>
              <wp:anchor distT="0" distB="0" distL="114300" distR="114300" simplePos="0" relativeHeight="251945984" behindDoc="0" locked="0" layoutInCell="1" allowOverlap="1" wp14:anchorId="7FB143BE" wp14:editId="358AEE2E">
                <wp:simplePos x="0" y="0"/>
                <wp:positionH relativeFrom="margin">
                  <wp:align>center</wp:align>
                </wp:positionH>
                <wp:positionV relativeFrom="paragraph">
                  <wp:posOffset>1080712</wp:posOffset>
                </wp:positionV>
                <wp:extent cx="5980430" cy="3321050"/>
                <wp:effectExtent l="0" t="0" r="1270" b="0"/>
                <wp:wrapTopAndBottom/>
                <wp:docPr id="234" name="Group 234"/>
                <wp:cNvGraphicFramePr/>
                <a:graphic xmlns:a="http://schemas.openxmlformats.org/drawingml/2006/main">
                  <a:graphicData uri="http://schemas.microsoft.com/office/word/2010/wordprocessingGroup">
                    <wpg:wgp>
                      <wpg:cNvGrpSpPr/>
                      <wpg:grpSpPr>
                        <a:xfrm>
                          <a:off x="0" y="0"/>
                          <a:ext cx="5980430" cy="3321050"/>
                          <a:chOff x="0" y="0"/>
                          <a:chExt cx="5980430" cy="3321050"/>
                        </a:xfrm>
                      </wpg:grpSpPr>
                      <wpg:graphicFrame>
                        <wpg:cNvPr id="231" name="Chart 231">
                          <a:extLst>
                            <a:ext uri="{FF2B5EF4-FFF2-40B4-BE49-F238E27FC236}">
                              <a16:creationId xmlns:a16="http://schemas.microsoft.com/office/drawing/2014/main" id="{84AD5041-7488-4889-B631-0174E40D3A4B}"/>
                            </a:ext>
                          </a:extLst>
                        </wpg:cNvPr>
                        <wpg:cNvFrPr/>
                        <wpg:xfrm>
                          <a:off x="69273" y="0"/>
                          <a:ext cx="5846445" cy="2964815"/>
                        </wpg:xfrm>
                        <a:graphic>
                          <a:graphicData uri="http://schemas.openxmlformats.org/drawingml/2006/chart">
                            <c:chart xmlns:c="http://schemas.openxmlformats.org/drawingml/2006/chart" xmlns:r="http://schemas.openxmlformats.org/officeDocument/2006/relationships" r:id="rId233"/>
                          </a:graphicData>
                        </a:graphic>
                      </wpg:graphicFrame>
                      <wps:wsp>
                        <wps:cNvPr id="232" name="Text Box 232"/>
                        <wps:cNvSpPr txBox="1"/>
                        <wps:spPr>
                          <a:xfrm>
                            <a:off x="0" y="3013075"/>
                            <a:ext cx="5980430" cy="307975"/>
                          </a:xfrm>
                          <a:prstGeom prst="rect">
                            <a:avLst/>
                          </a:prstGeom>
                          <a:solidFill>
                            <a:prstClr val="white"/>
                          </a:solidFill>
                          <a:ln>
                            <a:noFill/>
                          </a:ln>
                        </wps:spPr>
                        <wps:txbx>
                          <w:txbxContent>
                            <w:p w14:paraId="712E4A23" w14:textId="6ADB7F81" w:rsidR="00550A30" w:rsidRPr="00C3440D" w:rsidRDefault="00550A30" w:rsidP="00550A30">
                              <w:pPr>
                                <w:pStyle w:val="Caption"/>
                                <w:jc w:val="center"/>
                                <w:rPr>
                                  <w:noProof/>
                                  <w:sz w:val="24"/>
                                  <w:szCs w:val="24"/>
                                </w:rPr>
                              </w:pPr>
                              <w:bookmarkStart w:id="274" w:name="_Toc811686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81</w:t>
                              </w:r>
                              <w:r>
                                <w:rPr>
                                  <w:rtl/>
                                </w:rPr>
                                <w:fldChar w:fldCharType="end"/>
                              </w:r>
                              <w:r>
                                <w:rPr>
                                  <w:rFonts w:hint="cs"/>
                                  <w:rtl/>
                                  <w:lang w:bidi="fa-IR"/>
                                </w:rPr>
                                <w:t>: نمودار هیسترزیس تست عملکرد خازن کواکسیال</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B143BE" id="Group 234" o:spid="_x0000_s1179" style="position:absolute;left:0;text-align:left;margin-left:0;margin-top:85.1pt;width:470.9pt;height:261.5pt;z-index:251945984;mso-position-horizontal:center;mso-position-horizontal-relative:margin;mso-height-relative:margin" coordsize="59804,3321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SJirEQMAAGYHAAAOAAAAZHJzL2Uyb0RvYy54bWycVdtu2zAMfR+wfxD0vvqSSxOjTpGl&#10;SzGgaAu0Q58VWY4N2JZGKbG7rx8lXzIk2dr1xaEoieI5PGSurpuyIHsBOpdVTIMLnxJRcZnk1Tam&#10;P57XX2aUaMOqhBWyEjF9FZpeLz5/uqpVJEKZySIRQDBIpaNaxTQzRkWep3kmSqYvpBIVbqYSSmZw&#10;CVsvAVZj9LLwQt+ferWERIHkQmv03rSbdOHip6ng5iFNtTCkiCnmZtwX3Hdjv97iikVbYCrLeZcG&#10;+0AWJcsrfHQIdcMMIzvIT0KVOQepZWouuCw9maY5Fw4Dogn8IzS3IHfKYdlG9VYNNCG1Rzx9OCy/&#10;3z8CyZOYhqMxJRUrsUjuXWIdSE+tthGeugX1pB6hc2zblUXcpFDaX8RCGkfs60CsaAzh6JzMZ/54&#10;hPxz3BuNwsCfdNTzDOtzco9n39646fUPeza/IZ124aq5BsQypD+ADHqQq4yBQZDBHyDXMCA8gjWd&#10;h5cjSs5Am42n4/GkhRbOp+NZMLERXV59kE5g7xHI24rnNnFUBY+c1amCn2jivZG6ANgUR6I6E6AV&#10;7I3ku1JUpu1AEAUz2P46y5WmBCKrJvieOGKxTh142xJIy7DuKOp2h2rhGNAHpeuTpP5L6U8ZU8I1&#10;kLYaHkQQ9iJ4tgr9KhvUQdjqwB20SiemwQ2cab1fo/Ovgh/5wci/dJVn0XnZ+5fz9sCgXRYp0OZW&#10;yJJYA1nDeYXpsojt77SxKjocsW4tizxZ50VhF/bKqgCyZzjb6iw3wunu6FRR2bOVtLfagNaD6tRR&#10;C8haptk0bgjMXFta10Ymr0gCyHZkasXXOT54x7R5ZIAzErsZ5755wE9ayDqmsrMoyST8Oue357Gg&#10;uEtJjTM3pvrnjoGgpPheYantgO4N6I1Nb1S7ciURKnYwZuNMvACm6M0UZPmCfwdL+wpusYrjWzE1&#10;vbky7eTHvxMulkt3CMewYuauelLYQYEj3xL73LwwUF1ZDBb0XvZiOqlOe9bVRy13Bql2pTuw2PGN&#10;wu5Ej8Pc1fZfrXH4e1z8BgAA//8DAFBLAwQUAAYACAAAACEAY9hIkcgOAAA/VQAAFQAAAGRycy9j&#10;aGFydHMvY2hhcnQxLnhtbOxc3XPbxhF/70z/B5bjh2Y6hHBfAMGxlFFoKfXUaTyxk4e+dCDwKKEC&#10;AQYAbSmZ/O/dA7CHA82lETvT2A31YJPg4XD47cft3u/2nn75sMkmb3RZpUV+PmWeP53oPClWaX57&#10;Pv3+9fVsPp1UdZyv4qzI9fn0UVfTLy/+/KenySK5i8v61TZO9AQ6yatFcj69q+vt4uysSu70Jq68&#10;Yqtz+G1dlJu4hq/l7dmqjN9C55vsjPt+cNZ0Mu06iD+gg02c5nh/Oeb+Yr1OE/2sSHYbndftKEqd&#10;xTUgUN2l2wp7S1hQ8nd63KRJWVTFuvaSYnPWdoYvBZ0xdWbf6gJAWsW1ZpEvJ2/i7HzqT8/MxSzO&#10;b9sLOp99/6q9WBa7fKVXy6LMQRxO+02yuMxqXebQ1bLIaxh1h9dmFOKbuLzfbWcw3C285E2apfVj&#10;89rTi6fQ9/KuADwm3+kfd2mpq/NpwmQPgfy1APjh2fyMd3KFl2VyUdWPmW5fiPncvO2ZfW4zhOs4&#10;y27i5N5g4zS2TfvfzY37YJi7GjUyH+q0znTz4cH8W6bJ3cXTeHFTrB5flpOyqI0QJtU2uU7Lqn4R&#10;V/XLuAS9Y1NjBfW38M86K96eT3WWgS6koA3mOqBQlD9NJ2/LeHs+rX7cxaWeTuI8gcuAWF3il2UN&#10;35l5x3iRVfUr8+rNl625sn1Zmv9Wev0djKb6CZpKH8Zz0wwgbca2O5/mYGrG7Mr0HkwuL141n6aT&#10;e1ACaAmGM50kZiBtw5u40llqrNMHkcaLqsjS1XWaZc0XY4p6mZWtALKaNW2y3eabYtVemysfejRi&#10;gXuxefvN7cmYSD6pH7d6DTZ/Pv3bJp9ldfuqOt77QcftD0m190NSdU9qQWge08HSYFMCMMY+QAJo&#10;G/Givrh7rMAENAjEjLJuboP28BmAPUNBw4e6kXsBQsviR8eKQLO6x+SFwaaVUG4gshegt6y5otdr&#10;ndQvqtqAgneavlv5nbTpM9Amna+MaRtD29MnqzStPI3SoNeId3Xx2nx5pjNd685AOre9zYr6stSx&#10;cSygXMXOqAdoRxLXoJtLMx063xvT74wOjPMb8MK6NLqfLN7E5eOyyIqBm4eONGh0skhXDwO9LcqV&#10;7vDuBtLqOPiH7/Ta3LF2zOMvT66eMKO0zS/QZhmDSZtW23oJU0zd9t24KHNtAo9rHQeM62L57/jN&#10;bTr56/b6C9PHm0b9t8bcYHi2r/ZL83D42I2ms64sn4D35PCnOidV5qvG5RxzS3GSwLTWDAqk47R8&#10;1ySNxd6Ci56U8QqcoYhCcF4HPB122fwU19bbsRDdXbyIs+1d3AECjviwEzQPAwDihfUKA6dgptdW&#10;cNXj5qaAaMrM9ElaJpluxV2lP3XTn+gudFg57+l43rYDd/iusw5gmM04wVftNt+u121zM/rDwx88&#10;pHVvRxzeEN1AAFa/AbgcITfCHcwwR8EF5erRffghhgmtUcODan/5hC+eXD4JovcrfxC2ctjXfn+o&#10;8715mDnTWIM/Y2Qb3rVhjfX1ltP3IrAFp54jsYWgWihsIakWAbZQVIsQWwRUizm2CKkWEbaYUy2Y&#10;URwDGmskcggQhrhyElWGsHISVoa4chJXiGjbsXASWIbIchJZhtByElqG2HISW4bgchJchuhyEl2O&#10;6HISXY7oChJdjugKEl2O6AoSXY7oChJdmAxaAQgSXY7oChJdjugKEl2O6AoSXY7oChJdgegKEl2B&#10;6EoSXYHoShJdgehKEl2B6EoSXYHoShJdgehKEl2B6EoSXYHoShJdgehKEl2J6EoSXYnoKhJdiegq&#10;El2J6CoSXYnoKhJdiegqEl2J6CoSXYnoKhJdiegqEl2J6CoSXYXoKhJdhegGJLoK0Q1IdBWiG5Do&#10;KkQ3INFViG5AoqsQ3YBEVyG6AYmuQnQDEl2F6AYkugGi28YZh2a1ANENSXQDRDck0Q0Q3ZBEN0B0&#10;QxLdANENSXQDRDfcQ/dIyI+x2GMXk+W7zcGY7MrEZFduTAYtbULSLgsui5W++FrDolecmVjCubqf&#10;tATzw3Eb46FHooTSgJUWTwbOH6kGKBwm554S7h8V66CsmFIeCTRKiwXc891eSemh8FgQepF7B/kM&#10;lCULpUdaAtoKmzN6tGgtbB55ykGN1ns0HhZFHndHu6dXfUBsQ0TuB577DNqK+5CRBR5zn0Ki2IeQ&#10;XHo8cv5IK+9DSsG80Lkjom9B8XIReaH7MvTro3y5DDzpvgvpFZwQVNCy66NQFXnu6CNScfqoFHQt&#10;dMdCDx8FzkHZyFZ9oDrnXuB2TArMBq4cdM8dy5FYF22WR6BJ7lNIgfWBrS89kz3bP9Jw+kCX7fkS&#10;Etc+8GWhN3fVgnRYfSDM1VDF6XdBkxaCe9KVOD0wNHABfpHuGGUsZOg1Sw+IEnlLHzsrwNV9Y1Kr&#10;bSwtAua5wqPTEhtbiyDyfPeNSbduY20RHpkubLgt5nKkwGz4LSKA0n1jUsY2HBfR3IucW+jRo4gl&#10;+EqGUjD/05JAEUvGvbmLET0ulLfkzJu7oiCF10fzfO6JUU+x0b0UgPG4p6CBS8lGGriN/qUEN+IO&#10;jHRWNhuQKhg7MHTiMhAjJ2mbLciQDW8hI3abPchw7pE6YhMIOR/rBW1CISMSlT6j8NkwIKLiIZtg&#10;KH8+jHXIO1C+iqmhPZOKZ/MPxcHpuVpEwmjzESX8QVRDB9k2P1Fi7s1duyPFYPMVJZVHjwUNWinh&#10;cccFHMly0KAVzOuBq9HkXGpTGojhhq6VHL5NcZQJIp2/IzkEBtkKQkrXoOllMJsCKRNgUmphsyC1&#10;P6+Tb2yzosDfM0hSFDZLCmBeHwS7pPLZrCmAef1YuAcZTZ/ztF+QOMHsqdoURX3XruN3DI9+MOyj&#10;WTKDT5NdCdTwz0sh5v5yKWfqWXA1k360nH11JfjsKuTPeBQKJZbLX3rmPvi1zD2TDmsfLHZ5+uNO&#10;P+8osJ9R82eRCqOZDKOrWeT7chaGjF+H11fR/Er8YtIzeEcYM/7fvAVc6ritfYqro6Eciqu7cpzi&#10;ev6xFNfq96K42j0NvynFZTwndPi5Ulzt8D9Vims0uCeKy/DIdiGEjDAxTWakA8eAipG5i13lIOcN&#10;nFsZmcvhVMrIeRBDYUYG2Hb94kRxNXMV8qn9YgIJ7onicndX9EtiJ4rrMC42xz5RXANTs0nuieIa&#10;4GIz0BPFNcQFZ7UTxQW4mMSE2NU2luJ6biiu558OxTWOsMLVFgZLY+O4KBvZwcoYbEDu/94f6QHf&#10;BXv0+j/yDhv5BbDI1bf3ffIOGwmGQLy5S0Bk4m4jQ6AjXDqQjFRsoAiLu4NVRDIsRBMDmEa+hg0k&#10;ub/HEpARrkOEhcNFOTKwdogwNVynJl/eIcIETSj226vM4qy7LkWG3852q7Ekq8N9BfSKUc99gdrR&#10;UKBUOdAHpCD7IDXcI+jI1MShu2Bp24WCfEpPd0WwHOyqPTl8u2+LA30wku9BAxbAH5DydhguMVwu&#10;JA3KYbiioQ3SIKHZimPEfR8KA0sgnHVIegNHv/tLiqFfoxYY+81g4Ald4pDenecQXGBGVMcOpwVI&#10;uqMnnVnPaYXA14y7xUp17tNbIBxOa0ju0oSqjbdFNHZ12nJa0ieVpd9jBsTAYKWV9BT9njNgBsat&#10;k/d70IBBHbcVoWexgBlwoaf3OzgsFjjtUZOP3bMmpRzaCrk2bQN8CTTBqAmrJ7ECf0jAkhjbLW4S&#10;2P+RgKENS2AJRtJ+OPfKOakgDoUF3sQRBOmyHAYLxOB6XNLQHEILdoQ4kqPtweYTikGRpPsUcmB2&#10;C50CimCwfYcUtkNpHdlS4bBYfDh8csLoWSxg+126IqSHjwJWQP0Ld1qib0EBK6D+HVgFvRnX7spT&#10;oKw0LhhSGRZrFF3ukFiwicKVF4mR3benTGjoDp8cV09iQXA4iIrJuM1htEKPNAOHxAIkR4E/ILEc&#10;wwnovZdDEssFaW/4LW/Vbdxrv3zOJBb7OBJr9eImqww3V90Vb1/oW6g0+4feqzWEX2Bv5IDTM62X&#10;cf3PeNNVA3Vcn7n+SpcHr7/UpSmMeqefr3Y3N5l+ZQuL2tIfKDfGocUPyNzBzp1IQYzYME/JYu8H&#10;Jf1mU6XJhPfq2KCO6bIppty7pe8L7oC601sDRVGmMM6miLod7CbNv4kfOkLQabhqCusGLxQ/vCy6&#10;guebdoPnJv5PUX5dpitT1tpCPSgvi5StLltDWSoUmm22UAxW5bdQh5vdQpFsAiW5DS3mVrDa0qP2&#10;8at7Q1s3dVS2OizASqVheZWpg2owHtSM2Uqyd8qaBkVXTWW3YUaPlpeCBN59bVuY2PKhn3w5M6Qv&#10;H1TN/LElzCMl8buWMF8m9Q5cwt91entXT/6abL44lTKD9RGF8X90Tfqg8uXGgbxOk3tTbdw6ueaI&#10;gKbqGDxyUVI/1nATzB3WEeewh+N10Xrjg4Xzpsp3vBu2FafxYpw3PFxsP8MtqJ/SEQ6oqeD5ftUJ&#10;Dv8vPm+0psIxHXB0SnXZlbc3gQnGH91vuosDTB3+v3TZKWBz21e6fqt1jtHFCkKpLrqwgYr9sBex&#10;9A9xApHfKGLJThHLIFAbEbHMQB7m71M0YjgH5g9pxKUJhImzV5aDOAWaHWo7cd0ZzDfmkJZuk51z&#10;XgscovD+YznaKBfi4Tbo/d+d5XJSzP5QoE8loh6hL+8e4wI7bq839aQvJTyfdhWG4HOKHeTUL9L8&#10;XpvzQxz3TcVGv2fgNEgk9/LXQ2c5mTy1XQzYP2lj0NMpCOuO0XK9lnFaA5RG4P3ZmcmhIKxf0Wki&#10;rY8Lwg5mCwZamwO8dx1kcNBSs75mlpiy5pPNUJroDxae/pgnfZ2SjvGne7WKY1TIKNYPafVtnnXL&#10;tZ37X6XV9is4Jey+uuwSkNt42yW/sDr7zKyqmqMBYUXTWbmECMWeO4haf8x/HFpvtP5juN5I7yYf&#10;PKA9bGt8Gj64ec+7HRod65c93cOmRh4Y+GGTTBM7vufoxHYxtVsSHh0hNIUp5hzN7Flcx5MSTlo7&#10;n5bPVy2HblLO77fmvM6hiGEhxN7T7BhrZN6ce3rxXwAAAP//AwBQSwMEFAAGAAgAAAAhAAv/g144&#10;BQAAQScAABUAAABkcnMvY2hhcnRzL3N0eWxlMS54bWzsWutu4jgUfpUoD1AKHWgHlUrdriqNRDXV&#10;7Ejz2yQOeMexM7aZXp5+j+3ExIkhTAv0su2PChvH8TnnO9+5mPNEjpMFEuof9UBxdJ9TBhNyEi+U&#10;Ksa9nkwWOEfyKCeJ4JJn6ijheY9nGUlwLxXojrB5b3DcH/RWu8TlNqi1Cy8wg1dkXORIySMu5tUe&#10;OYVdjke9HBEWRySdxINPw/jiHI6H7on8ThTFZkTZN5zBgvtJfBz3zFRGKG1N4izDiWpNZ5ytJnPC&#10;uICXoLERE19REf1GdBJT1TfTdJnf8NTOnQ6Pj80be7XlF+c9OGG5qTlMirNvtyKSj5P4M6yPZpO4&#10;H0c/sWDwAUTUZ9bP+FIlSOE5Fw+XIOubFLMtYEskA5BLgdHhBEx/9it9120ki1thrM4pSa8BPQEI&#10;6Ef1dBACZvprlllkDNYgA3BSfwFl0R2AYjgYxlGCikmcUaTgY14A2iWbxxGic0BJokpM1h9uADR0&#10;un51DP90Z9V0A7eN0wm+ZKnGJjzNLEStmgCrTUwHjK0pxNk2RQpN0QyDXuHpt+axbel8edzoClHK&#10;l+plhfxDqzfY6qmeMKpA5WPtpJrehDXNfltCC1bOePoAfCq40oQfySK5JkKqKZLqFgkIMcCuv7FQ&#10;X+FfRjl4WEJJEUcLLh6bc3odxCT4Jo7uhHZB+WuJBI4j+oVBzDsZDU9HcaTMoH82ODuLI1H/Zlb/&#10;BrEEtrL+GtnBlYKx5Q1ZXC4Vvyaq5Hsrh3WsIIL05C0nLIAngzCpA7SLUAg2r6jNOJhZs10k7NjO&#10;RU675VYBs4Nod0l9xQKUYERvMFhOFBYRJfkkPoNQ7YK1pjM0tlJNJagXjecAlEgg4N2RhmwoBbCv&#10;MYEBKZcE9F0WgMaIFgvUFQH0mwyp1t6/cgD9ybe7G538bdTvkWeH4dbioOO5EjVmlTN+lWJ1POvW&#10;m3XbZVcfYHHYdGHdYOQPwFLCw8FlSlggP+4w3rsCzAD+qsxKsNT69IYUag2PlPnPWsLon3w+3QFj&#10;9D+tCOrJIHBGdzC4QQLSF2P2/yFzeOm206ql6BWf1zP6URUn/DxGGydU6zUiTo3TX2lMqeGhgZEp&#10;eoDcNZIP+YxDxZsQkVBIhCR5xJAI6fhaj00/iMCZQPkOOca+wcWPKt7Y6f0EkmfQAhqvLZC8IO4r&#10;Suv8O5q9kdZFVQzUsjWT/2wg0VAdqmsA4zy+T7npjbXBk6pPX80pv2N/oQAJltDaS7cI9tY42EWX&#10;wSnqCfrT6nNdhqcYz+W3m6zU5Qw1A6SCFy5MeSFpX9bYPrvs0k+oC+iM8xz91HWCheDioHB9/Qry&#10;dAJFPT+gM4e0YzzbHWMuSEoh3b5B/x7yYOp+Yy+z5vd76S52dXy8engXLNJWs5vRbft2jrsvQnlL&#10;it+yFb0xl2mreUGm/IPENQvYFEl/8nWCUYrFh4p8FdGGVvAcs/RwfhsK3+uIqZG6dV940JUwBeWr&#10;q48XS3G06r2TVINQI3FfVLkueDbOIrEgWL6ju86GQHb4QQc+HTS0ol7+Sn/d1eh6NtBtu8Cdvs24&#10;GGfQQZkhiXV6WP4+QetgJaoSQIH62zYNmpndXfKULr7V7Y1mSlivjxoqYG1qORga2c3N9faNFF1j&#10;1S5Ktiqfyhasjx5fc270nq6ZA0Iti9dUGm7qr4ai7Tr/arRRa6VLV0muA4xeU+/hboWpjpbFSs/w&#10;+58lfjOhKdCye3b1F7Lkc3UMzLI5p4IF9oa85CHfDHfwS4s2Yx46i7Gn0LS0+q3bxX8A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6ihnJN8AAAAIAQAADwAAAGRy&#10;cy9kb3ducmV2LnhtbEyPwUrDQBCG74LvsIzgzW6SarUxm1KKeiqCrSDepsk0Cc3Ohuw2Sd/e8aTH&#10;mX/45/uy1WRbNVDvG8cG4lkEirhwZcOVgc/9690TKB+QS2wdk4ELeVjl11cZpqUb+YOGXaiUlLBP&#10;0UAdQpdq7YuaLPqZ64glO7reYpCxr3TZ4yjlttVJFC20xYblQ40dbWoqTruzNfA24riexy/D9nTc&#10;XL73D+9f25iMub2Z1s+gAk3h7xh+8QUdcmE6uDOXXrUGRCTI9jFKQEm8vI/F5GBgsZwnoPNM/xfI&#10;fwAAAP//AwBQSwMEFAAGAAgAAAAhAKsWzUa5AAAAIgEAABkAAABkcnMvX3JlbHMvZTJvRG9jLnht&#10;bC5yZWxzhI/NCsIwEITvgu8Q9m7TehCRJr2I0KvUB1jS7Q+2SchGsW9v0IuC4HF2mG92yuoxT+JO&#10;gUdnFRRZDoKsce1oewWX5rTZg+CItsXJWVKwEEOl16vyTBPGFOJh9CwSxbKCIUZ/kJLNQDNy5jzZ&#10;5HQuzBiTDL30aK7Yk9zm+U6GTwboL6aoWwWhbgsQzeJT83+267rR0NGZ20w2/qiQZsAQExBDT1HB&#10;S/L7WmTpU5C6lF/L9BMAAP//AwBQSwMEFAAGAAgAAAAhABECrQU6AQAAbQIAACAAAABkcnMvY2hh&#10;cnRzL19yZWxzL2NoYXJ0MS54bWwucmVsc6ySXUvDMBSG7wX/Qwl4adNOFB3rhnQKuxjK3O4C4yw9&#10;bePSnJJk0v17U2TiZMMbL/P1PO97yGjSNTr6QOsUmYylccIiNJIKZaqMrZbP1/csch5MAZoMZmyP&#10;jk3GlxejBWrw4ZGrVeuiQDEuY7X37ZBzJ2tswMXUogknJdkGfFjaircgt1AhHyTJHbc/GWx8xIxm&#10;RcbsrLhh0XLfBvPfbCpLJXFKcteg8ScUnDS+bN5R+gAFW6HPWKk0hsg8H4rHRlmxMkrktLMOxaul&#10;/q6Yo1ig22kv8hrldp0TdAr0OoeNRjEFD1eD5DZ+iDvtugN5TkUI/dR5tAY046fbDc60a5S05Kj0&#10;saSGfxULhdL0eGZc1mB9Tprsm99rPMgzJvs9l8Zh/Ofc6X+4f2ldn+Lbyo8+yfgTAAD//wMAUEsB&#10;Ai0AFAAGAAgAAAAhAPD83I86AQAALAMAABMAAAAAAAAAAAAAAAAAAAAAAFtDb250ZW50X1R5cGVz&#10;XS54bWxQSwECLQAUAAYACAAAACEAOP0h/9YAAACUAQAACwAAAAAAAAAAAAAAAABrAQAAX3JlbHMv&#10;LnJlbHNQSwECLQAUAAYACAAAACEA0UiYqxEDAABmBwAADgAAAAAAAAAAAAAAAABqAgAAZHJzL2Uy&#10;b0RvYy54bWxQSwECLQAUAAYACAAAACEAY9hIkcgOAAA/VQAAFQAAAAAAAAAAAAAAAACnBQAAZHJz&#10;L2NoYXJ0cy9jaGFydDEueG1sUEsBAi0AFAAGAAgAAAAhAAv/g144BQAAQScAABUAAAAAAAAAAAAA&#10;AAAAohQAAGRycy9jaGFydHMvc3R5bGUxLnhtbFBLAQItABQABgAIAAAAIQAcFKeoAgEAAG4DAAAW&#10;AAAAAAAAAAAAAAAAAA0aAABkcnMvY2hhcnRzL2NvbG9yczEueG1sUEsBAi0AFAAGAAgAAAAhAOoo&#10;ZyTfAAAACAEAAA8AAAAAAAAAAAAAAAAAQxsAAGRycy9kb3ducmV2LnhtbFBLAQItABQABgAIAAAA&#10;IQCrFs1GuQAAACIBAAAZAAAAAAAAAAAAAAAAAE8cAABkcnMvX3JlbHMvZTJvRG9jLnhtbC5yZWxz&#10;UEsBAi0AFAAGAAgAAAAhABECrQU6AQAAbQIAACAAAAAAAAAAAAAAAAAAPx0AAGRycy9jaGFydHMv&#10;X3JlbHMvY2hhcnQxLnhtbC5yZWxzUEsFBgAAAAAJAAkAUgIAALceAAAAAA==&#10;">
                <v:shape id="Chart 231" o:spid="_x0000_s1180" type="#_x0000_t75" style="position:absolute;left:609;top:-60;width:58583;height:297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jXwgAAANwAAAAPAAAAZHJzL2Rvd25yZXYueG1sRI9BawIx&#10;FITvhf6H8Aq91UQLWlajSItU6kktnh+b5ya4eVmSVNf++qYgeBxm5htmtuh9K84UkwusYThQIIjr&#10;YBw3Gr73q5c3ECkjG2wDk4YrJVjMHx9mWJlw4S2dd7kRBcKpQg02566SMtWWPKZB6IiLdwzRYy4y&#10;NtJEvBS4b+VIqbH06LgsWOzo3VJ92v14DWNnvyb44U6//WGlPtUmpo2LWj8/9cspiEx9vodv7bXR&#10;MHodwv+ZcgTk/A8AAP//AwBQSwECLQAUAAYACAAAACEA2+H2y+4AAACFAQAAEwAAAAAAAAAAAAAA&#10;AAAAAAAAW0NvbnRlbnRfVHlwZXNdLnhtbFBLAQItABQABgAIAAAAIQBa9CxbvwAAABUBAAALAAAA&#10;AAAAAAAAAAAAAB8BAABfcmVscy8ucmVsc1BLAQItABQABgAIAAAAIQBkoWjXwgAAANwAAAAPAAAA&#10;AAAAAAAAAAAAAAcCAABkcnMvZG93bnJldi54bWxQSwUGAAAAAAMAAwC3AAAA9gIAAAAA&#10;">
                  <v:imagedata r:id="rId234" o:title=""/>
                  <o:lock v:ext="edit" aspectratio="f"/>
                </v:shape>
                <v:shape id="Text Box 232" o:spid="_x0000_s1181" type="#_x0000_t202" style="position:absolute;top:30130;width:59804;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712E4A23" w14:textId="6ADB7F81" w:rsidR="00550A30" w:rsidRPr="00C3440D" w:rsidRDefault="00550A30" w:rsidP="00550A30">
                        <w:pPr>
                          <w:pStyle w:val="Caption"/>
                          <w:jc w:val="center"/>
                          <w:rPr>
                            <w:noProof/>
                            <w:sz w:val="24"/>
                            <w:szCs w:val="24"/>
                          </w:rPr>
                        </w:pPr>
                        <w:bookmarkStart w:id="275" w:name="_Toc811686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81</w:t>
                        </w:r>
                        <w:r>
                          <w:rPr>
                            <w:rtl/>
                          </w:rPr>
                          <w:fldChar w:fldCharType="end"/>
                        </w:r>
                        <w:r>
                          <w:rPr>
                            <w:rFonts w:hint="cs"/>
                            <w:rtl/>
                            <w:lang w:bidi="fa-IR"/>
                          </w:rPr>
                          <w:t>: نمودار هیسترزیس تست عملکرد خازن کواکسیال</w:t>
                        </w:r>
                        <w:bookmarkEnd w:id="275"/>
                      </w:p>
                    </w:txbxContent>
                  </v:textbox>
                </v:shape>
                <w10:wrap type="topAndBottom" anchorx="margin"/>
              </v:group>
            </w:pict>
          </mc:Fallback>
        </mc:AlternateContent>
      </w:r>
      <w:r w:rsidR="00B77848">
        <w:rPr>
          <w:noProof/>
        </w:rPr>
        <w:t xml:space="preserve"> </w:t>
      </w:r>
      <w:r w:rsidR="00B173BF" w:rsidRPr="00B173BF">
        <w:rPr>
          <w:rtl/>
          <w:lang w:bidi="fa-IR"/>
        </w:rPr>
        <w:t>سطح ما</w:t>
      </w:r>
      <w:r w:rsidR="00B173BF" w:rsidRPr="00B173BF">
        <w:rPr>
          <w:rFonts w:hint="cs"/>
          <w:rtl/>
          <w:lang w:bidi="fa-IR"/>
        </w:rPr>
        <w:t>ی</w:t>
      </w:r>
      <w:r w:rsidR="00B173BF" w:rsidRPr="00B173BF">
        <w:rPr>
          <w:rFonts w:hint="eastAsia"/>
          <w:rtl/>
          <w:lang w:bidi="fa-IR"/>
        </w:rPr>
        <w:t>ع</w:t>
      </w:r>
      <w:r w:rsidR="00B173BF" w:rsidRPr="00B173BF">
        <w:rPr>
          <w:rtl/>
          <w:lang w:bidi="fa-IR"/>
        </w:rPr>
        <w:t xml:space="preserve"> به ترت</w:t>
      </w:r>
      <w:r w:rsidR="00B173BF" w:rsidRPr="00B173BF">
        <w:rPr>
          <w:rFonts w:hint="cs"/>
          <w:rtl/>
          <w:lang w:bidi="fa-IR"/>
        </w:rPr>
        <w:t>ی</w:t>
      </w:r>
      <w:r w:rsidR="00B173BF" w:rsidRPr="00B173BF">
        <w:rPr>
          <w:rFonts w:hint="eastAsia"/>
          <w:rtl/>
          <w:lang w:bidi="fa-IR"/>
        </w:rPr>
        <w:t>ب</w:t>
      </w:r>
      <w:r w:rsidR="00B173BF" w:rsidRPr="00B173BF">
        <w:rPr>
          <w:rtl/>
          <w:lang w:bidi="fa-IR"/>
        </w:rPr>
        <w:t xml:space="preserve"> در حالت افزا</w:t>
      </w:r>
      <w:r w:rsidR="00B173BF" w:rsidRPr="00B173BF">
        <w:rPr>
          <w:rFonts w:hint="cs"/>
          <w:rtl/>
          <w:lang w:bidi="fa-IR"/>
        </w:rPr>
        <w:t>ی</w:t>
      </w:r>
      <w:r w:rsidR="00B173BF" w:rsidRPr="00B173BF">
        <w:rPr>
          <w:rFonts w:hint="eastAsia"/>
          <w:rtl/>
          <w:lang w:bidi="fa-IR"/>
        </w:rPr>
        <w:t>ش</w:t>
      </w:r>
      <w:r w:rsidR="00B173BF" w:rsidRPr="00B173BF">
        <w:rPr>
          <w:rtl/>
          <w:lang w:bidi="fa-IR"/>
        </w:rPr>
        <w:t xml:space="preserve"> و سپس در حالت کاهش اندازه</w:t>
      </w:r>
      <w:r w:rsidR="00B173BF">
        <w:rPr>
          <w:rFonts w:hint="cs"/>
          <w:rtl/>
          <w:lang w:bidi="fa-IR"/>
        </w:rPr>
        <w:t>‌</w:t>
      </w:r>
      <w:r w:rsidR="00B173BF" w:rsidRPr="00B173BF">
        <w:rPr>
          <w:rtl/>
          <w:lang w:bidi="fa-IR"/>
        </w:rPr>
        <w:t>گ</w:t>
      </w:r>
      <w:r w:rsidR="00B173BF" w:rsidRPr="00B173BF">
        <w:rPr>
          <w:rFonts w:hint="cs"/>
          <w:rtl/>
          <w:lang w:bidi="fa-IR"/>
        </w:rPr>
        <w:t>ی</w:t>
      </w:r>
      <w:r w:rsidR="00B173BF" w:rsidRPr="00B173BF">
        <w:rPr>
          <w:rFonts w:hint="eastAsia"/>
          <w:rtl/>
          <w:lang w:bidi="fa-IR"/>
        </w:rPr>
        <w:t>ر</w:t>
      </w:r>
      <w:r w:rsidR="00B173BF" w:rsidRPr="00B173BF">
        <w:rPr>
          <w:rFonts w:hint="cs"/>
          <w:rtl/>
          <w:lang w:bidi="fa-IR"/>
        </w:rPr>
        <w:t>ی</w:t>
      </w:r>
      <w:r w:rsidR="00B173BF" w:rsidRPr="00B173BF">
        <w:rPr>
          <w:rtl/>
          <w:lang w:bidi="fa-IR"/>
        </w:rPr>
        <w:t xml:space="preserve"> شد تا اثر پسماند سنسور پ</w:t>
      </w:r>
      <w:r w:rsidR="00B173BF" w:rsidRPr="00B173BF">
        <w:rPr>
          <w:rFonts w:hint="cs"/>
          <w:rtl/>
          <w:lang w:bidi="fa-IR"/>
        </w:rPr>
        <w:t>ی</w:t>
      </w:r>
      <w:r w:rsidR="00B173BF" w:rsidRPr="00B173BF">
        <w:rPr>
          <w:rFonts w:hint="eastAsia"/>
          <w:rtl/>
          <w:lang w:bidi="fa-IR"/>
        </w:rPr>
        <w:t>شنهاد</w:t>
      </w:r>
      <w:r w:rsidR="00B173BF" w:rsidRPr="00B173BF">
        <w:rPr>
          <w:rFonts w:hint="cs"/>
          <w:rtl/>
          <w:lang w:bidi="fa-IR"/>
        </w:rPr>
        <w:t>ی</w:t>
      </w:r>
      <w:r w:rsidR="00B173BF" w:rsidRPr="00B173BF">
        <w:rPr>
          <w:rtl/>
          <w:lang w:bidi="fa-IR"/>
        </w:rPr>
        <w:t xml:space="preserve"> ما ارز</w:t>
      </w:r>
      <w:r w:rsidR="00B173BF" w:rsidRPr="00B173BF">
        <w:rPr>
          <w:rFonts w:hint="cs"/>
          <w:rtl/>
          <w:lang w:bidi="fa-IR"/>
        </w:rPr>
        <w:t>ی</w:t>
      </w:r>
      <w:r w:rsidR="00B173BF" w:rsidRPr="00B173BF">
        <w:rPr>
          <w:rFonts w:hint="eastAsia"/>
          <w:rtl/>
          <w:lang w:bidi="fa-IR"/>
        </w:rPr>
        <w:t>اب</w:t>
      </w:r>
      <w:r w:rsidR="00B173BF" w:rsidRPr="00B173BF">
        <w:rPr>
          <w:rFonts w:hint="cs"/>
          <w:rtl/>
          <w:lang w:bidi="fa-IR"/>
        </w:rPr>
        <w:t>ی</w:t>
      </w:r>
      <w:r w:rsidR="00B173BF" w:rsidRPr="00B173BF">
        <w:rPr>
          <w:rtl/>
          <w:lang w:bidi="fa-IR"/>
        </w:rPr>
        <w:t xml:space="preserve"> شود. فرا</w:t>
      </w:r>
      <w:r w:rsidR="00B173BF" w:rsidRPr="00B173BF">
        <w:rPr>
          <w:rFonts w:hint="cs"/>
          <w:rtl/>
          <w:lang w:bidi="fa-IR"/>
        </w:rPr>
        <w:t>ی</w:t>
      </w:r>
      <w:r w:rsidR="00B173BF" w:rsidRPr="00B173BF">
        <w:rPr>
          <w:rFonts w:hint="eastAsia"/>
          <w:rtl/>
          <w:lang w:bidi="fa-IR"/>
        </w:rPr>
        <w:t>ند</w:t>
      </w:r>
      <w:r w:rsidR="00B173BF" w:rsidRPr="00B173BF">
        <w:rPr>
          <w:rtl/>
          <w:lang w:bidi="fa-IR"/>
        </w:rPr>
        <w:t xml:space="preserve"> آزما</w:t>
      </w:r>
      <w:r w:rsidR="00B173BF" w:rsidRPr="00B173BF">
        <w:rPr>
          <w:rFonts w:hint="cs"/>
          <w:rtl/>
          <w:lang w:bidi="fa-IR"/>
        </w:rPr>
        <w:t>ی</w:t>
      </w:r>
      <w:r w:rsidR="00B173BF" w:rsidRPr="00B173BF">
        <w:rPr>
          <w:rFonts w:hint="eastAsia"/>
          <w:rtl/>
          <w:lang w:bidi="fa-IR"/>
        </w:rPr>
        <w:t>ش</w:t>
      </w:r>
      <w:r w:rsidR="00B173BF" w:rsidRPr="00B173BF">
        <w:rPr>
          <w:rtl/>
          <w:lang w:bidi="fa-IR"/>
        </w:rPr>
        <w:t xml:space="preserve"> در کل</w:t>
      </w:r>
      <w:r w:rsidR="00B173BF">
        <w:rPr>
          <w:rFonts w:hint="cs"/>
          <w:rtl/>
          <w:lang w:bidi="fa-IR"/>
        </w:rPr>
        <w:t xml:space="preserve"> سه</w:t>
      </w:r>
      <w:r w:rsidR="00B173BF" w:rsidRPr="00B173BF">
        <w:rPr>
          <w:rtl/>
          <w:lang w:bidi="fa-IR"/>
        </w:rPr>
        <w:t xml:space="preserve"> بار تکرار شد. مقدار متوسط هر نقطه آزما</w:t>
      </w:r>
      <w:r w:rsidR="00B173BF" w:rsidRPr="00B173BF">
        <w:rPr>
          <w:rFonts w:hint="cs"/>
          <w:rtl/>
          <w:lang w:bidi="fa-IR"/>
        </w:rPr>
        <w:t>ی</w:t>
      </w:r>
      <w:r w:rsidR="00B173BF" w:rsidRPr="00B173BF">
        <w:rPr>
          <w:rFonts w:hint="eastAsia"/>
          <w:rtl/>
          <w:lang w:bidi="fa-IR"/>
        </w:rPr>
        <w:t>ش</w:t>
      </w:r>
      <w:r w:rsidR="00B173BF" w:rsidRPr="00B173BF">
        <w:rPr>
          <w:rtl/>
          <w:lang w:bidi="fa-IR"/>
        </w:rPr>
        <w:t xml:space="preserve"> شده در دو حالت مختلف محاسبه </w:t>
      </w:r>
      <w:r w:rsidR="00B173BF">
        <w:rPr>
          <w:rFonts w:hint="cs"/>
          <w:rtl/>
          <w:lang w:bidi="fa-IR"/>
        </w:rPr>
        <w:t>شده</w:t>
      </w:r>
      <w:r w:rsidR="00B173BF" w:rsidRPr="00B173BF">
        <w:rPr>
          <w:rtl/>
          <w:lang w:bidi="fa-IR"/>
        </w:rPr>
        <w:t xml:space="preserve"> و آنه</w:t>
      </w:r>
      <w:r w:rsidR="00B173BF">
        <w:rPr>
          <w:rFonts w:hint="cs"/>
          <w:rtl/>
          <w:lang w:bidi="fa-IR"/>
        </w:rPr>
        <w:t>ا در شکل زیر رسم شده</w:t>
      </w:r>
      <w:r w:rsidR="00B173BF">
        <w:rPr>
          <w:rFonts w:hint="eastAsia"/>
          <w:rtl/>
          <w:lang w:bidi="fa-IR"/>
        </w:rPr>
        <w:t>‌</w:t>
      </w:r>
      <w:r w:rsidR="00B173BF">
        <w:rPr>
          <w:rFonts w:hint="cs"/>
          <w:rtl/>
          <w:lang w:bidi="fa-IR"/>
        </w:rPr>
        <w:t xml:space="preserve">است. </w:t>
      </w:r>
      <w:r w:rsidR="00B173BF" w:rsidRPr="00B173BF">
        <w:rPr>
          <w:rtl/>
          <w:lang w:bidi="fa-IR"/>
        </w:rPr>
        <w:t>مشاهده م</w:t>
      </w:r>
      <w:r w:rsidR="00B173BF" w:rsidRPr="00B173BF">
        <w:rPr>
          <w:rFonts w:hint="cs"/>
          <w:rtl/>
          <w:lang w:bidi="fa-IR"/>
        </w:rPr>
        <w:t>ی</w:t>
      </w:r>
      <w:r w:rsidR="00B173BF">
        <w:rPr>
          <w:rFonts w:hint="cs"/>
          <w:rtl/>
          <w:lang w:bidi="fa-IR"/>
        </w:rPr>
        <w:t>‌</w:t>
      </w:r>
      <w:r w:rsidR="00B173BF" w:rsidRPr="00B173BF">
        <w:rPr>
          <w:rtl/>
          <w:lang w:bidi="fa-IR"/>
        </w:rPr>
        <w:t>شود که تفاوت کم</w:t>
      </w:r>
      <w:r w:rsidR="00B173BF" w:rsidRPr="00B173BF">
        <w:rPr>
          <w:rFonts w:hint="cs"/>
          <w:rtl/>
          <w:lang w:bidi="fa-IR"/>
        </w:rPr>
        <w:t>ی</w:t>
      </w:r>
      <w:r w:rsidR="00B173BF" w:rsidRPr="00B173BF">
        <w:rPr>
          <w:rtl/>
          <w:lang w:bidi="fa-IR"/>
        </w:rPr>
        <w:t xml:space="preserve"> در همان سطح وجود دارد. هنگام</w:t>
      </w:r>
      <w:r w:rsidR="00B173BF" w:rsidRPr="00B173BF">
        <w:rPr>
          <w:rFonts w:hint="cs"/>
          <w:rtl/>
          <w:lang w:bidi="fa-IR"/>
        </w:rPr>
        <w:t>ی</w:t>
      </w:r>
      <w:r w:rsidR="00B173BF" w:rsidRPr="00B173BF">
        <w:rPr>
          <w:rtl/>
          <w:lang w:bidi="fa-IR"/>
        </w:rPr>
        <w:t xml:space="preserve"> که در حالت کاهش، مقاد</w:t>
      </w:r>
      <w:r w:rsidR="00B173BF" w:rsidRPr="00B173BF">
        <w:rPr>
          <w:rFonts w:hint="cs"/>
          <w:rtl/>
          <w:lang w:bidi="fa-IR"/>
        </w:rPr>
        <w:t>ی</w:t>
      </w:r>
      <w:r w:rsidR="00B173BF" w:rsidRPr="00B173BF">
        <w:rPr>
          <w:rFonts w:hint="eastAsia"/>
          <w:rtl/>
          <w:lang w:bidi="fa-IR"/>
        </w:rPr>
        <w:t>ر</w:t>
      </w:r>
      <w:r w:rsidR="00B173BF" w:rsidRPr="00B173BF">
        <w:rPr>
          <w:rtl/>
          <w:lang w:bidi="fa-IR"/>
        </w:rPr>
        <w:t xml:space="preserve"> ما</w:t>
      </w:r>
      <w:r w:rsidR="00B173BF" w:rsidRPr="00B173BF">
        <w:rPr>
          <w:rFonts w:hint="cs"/>
          <w:rtl/>
          <w:lang w:bidi="fa-IR"/>
        </w:rPr>
        <w:t>ی</w:t>
      </w:r>
      <w:r w:rsidR="00B173BF" w:rsidRPr="00B173BF">
        <w:rPr>
          <w:rFonts w:hint="eastAsia"/>
          <w:rtl/>
          <w:lang w:bidi="fa-IR"/>
        </w:rPr>
        <w:t>ع</w:t>
      </w:r>
      <w:r w:rsidR="00B173BF" w:rsidRPr="00B173BF">
        <w:rPr>
          <w:rtl/>
          <w:lang w:bidi="fa-IR"/>
        </w:rPr>
        <w:t xml:space="preserve"> اندازه گ</w:t>
      </w:r>
      <w:r w:rsidR="00B173BF" w:rsidRPr="00B173BF">
        <w:rPr>
          <w:rFonts w:hint="cs"/>
          <w:rtl/>
          <w:lang w:bidi="fa-IR"/>
        </w:rPr>
        <w:t>ی</w:t>
      </w:r>
      <w:r w:rsidR="00B173BF" w:rsidRPr="00B173BF">
        <w:rPr>
          <w:rFonts w:hint="eastAsia"/>
          <w:rtl/>
          <w:lang w:bidi="fa-IR"/>
        </w:rPr>
        <w:t>ر</w:t>
      </w:r>
      <w:r w:rsidR="00B173BF" w:rsidRPr="00B173BF">
        <w:rPr>
          <w:rFonts w:hint="cs"/>
          <w:rtl/>
          <w:lang w:bidi="fa-IR"/>
        </w:rPr>
        <w:t>ی</w:t>
      </w:r>
      <w:r w:rsidR="00B173BF" w:rsidRPr="00B173BF">
        <w:rPr>
          <w:rtl/>
          <w:lang w:bidi="fa-IR"/>
        </w:rPr>
        <w:t xml:space="preserve"> شده کم</w:t>
      </w:r>
      <w:r w:rsidR="00B173BF" w:rsidRPr="00B173BF">
        <w:rPr>
          <w:rFonts w:hint="cs"/>
          <w:rtl/>
          <w:lang w:bidi="fa-IR"/>
        </w:rPr>
        <w:t>ی</w:t>
      </w:r>
      <w:r w:rsidR="00B173BF" w:rsidRPr="00B173BF">
        <w:rPr>
          <w:rtl/>
          <w:lang w:bidi="fa-IR"/>
        </w:rPr>
        <w:t xml:space="preserve"> ب</w:t>
      </w:r>
      <w:r w:rsidR="00B173BF" w:rsidRPr="00B173BF">
        <w:rPr>
          <w:rFonts w:hint="cs"/>
          <w:rtl/>
          <w:lang w:bidi="fa-IR"/>
        </w:rPr>
        <w:t>ی</w:t>
      </w:r>
      <w:r w:rsidR="00B173BF" w:rsidRPr="00B173BF">
        <w:rPr>
          <w:rFonts w:hint="eastAsia"/>
          <w:rtl/>
          <w:lang w:bidi="fa-IR"/>
        </w:rPr>
        <w:t>شتر</w:t>
      </w:r>
      <w:r w:rsidR="00B173BF" w:rsidRPr="00B173BF">
        <w:rPr>
          <w:rtl/>
          <w:lang w:bidi="fa-IR"/>
        </w:rPr>
        <w:t xml:space="preserve"> از مقاد</w:t>
      </w:r>
      <w:r w:rsidR="00B173BF" w:rsidRPr="00B173BF">
        <w:rPr>
          <w:rFonts w:hint="cs"/>
          <w:rtl/>
          <w:lang w:bidi="fa-IR"/>
        </w:rPr>
        <w:t>ی</w:t>
      </w:r>
      <w:r w:rsidR="00B173BF" w:rsidRPr="00B173BF">
        <w:rPr>
          <w:rFonts w:hint="eastAsia"/>
          <w:rtl/>
          <w:lang w:bidi="fa-IR"/>
        </w:rPr>
        <w:t>ر</w:t>
      </w:r>
      <w:r w:rsidR="00B173BF" w:rsidRPr="00B173BF">
        <w:rPr>
          <w:rtl/>
          <w:lang w:bidi="fa-IR"/>
        </w:rPr>
        <w:t xml:space="preserve"> در حالت افزا</w:t>
      </w:r>
      <w:r w:rsidR="00B173BF" w:rsidRPr="00B173BF">
        <w:rPr>
          <w:rFonts w:hint="cs"/>
          <w:rtl/>
          <w:lang w:bidi="fa-IR"/>
        </w:rPr>
        <w:t>ی</w:t>
      </w:r>
      <w:r w:rsidR="00B173BF" w:rsidRPr="00B173BF">
        <w:rPr>
          <w:rFonts w:hint="eastAsia"/>
          <w:rtl/>
          <w:lang w:bidi="fa-IR"/>
        </w:rPr>
        <w:t>ش</w:t>
      </w:r>
      <w:r w:rsidR="00B173BF" w:rsidRPr="00B173BF">
        <w:rPr>
          <w:rtl/>
          <w:lang w:bidi="fa-IR"/>
        </w:rPr>
        <w:t xml:space="preserve"> است</w:t>
      </w:r>
      <w:r w:rsidR="009173D0">
        <w:rPr>
          <w:rFonts w:hint="cs"/>
          <w:rtl/>
          <w:lang w:bidi="fa-IR"/>
        </w:rPr>
        <w:t>.</w:t>
      </w:r>
    </w:p>
    <w:p w14:paraId="4DC838B3" w14:textId="167721E1" w:rsidR="009173D0" w:rsidRDefault="00BF7EF2" w:rsidP="00B173BF">
      <w:pPr>
        <w:jc w:val="both"/>
        <w:rPr>
          <w:rtl/>
          <w:lang w:bidi="fa-IR"/>
        </w:rPr>
      </w:pPr>
      <w:r>
        <w:rPr>
          <w:rFonts w:hint="cs"/>
          <w:noProof/>
          <w:rtl/>
          <w:lang w:val="fa-IR" w:bidi="fa-IR"/>
        </w:rPr>
        <mc:AlternateContent>
          <mc:Choice Requires="wpg">
            <w:drawing>
              <wp:anchor distT="0" distB="0" distL="114300" distR="114300" simplePos="0" relativeHeight="251949056" behindDoc="0" locked="0" layoutInCell="1" allowOverlap="1" wp14:anchorId="735B6836" wp14:editId="72D982A6">
                <wp:simplePos x="0" y="0"/>
                <wp:positionH relativeFrom="column">
                  <wp:posOffset>228600</wp:posOffset>
                </wp:positionH>
                <wp:positionV relativeFrom="paragraph">
                  <wp:posOffset>3697201</wp:posOffset>
                </wp:positionV>
                <wp:extent cx="5270500" cy="3272790"/>
                <wp:effectExtent l="0" t="0" r="6350" b="3810"/>
                <wp:wrapTopAndBottom/>
                <wp:docPr id="236" name="Group 236"/>
                <wp:cNvGraphicFramePr/>
                <a:graphic xmlns:a="http://schemas.openxmlformats.org/drawingml/2006/main">
                  <a:graphicData uri="http://schemas.microsoft.com/office/word/2010/wordprocessingGroup">
                    <wpg:wgp>
                      <wpg:cNvGrpSpPr/>
                      <wpg:grpSpPr>
                        <a:xfrm>
                          <a:off x="0" y="0"/>
                          <a:ext cx="5270500" cy="3272790"/>
                          <a:chOff x="0" y="0"/>
                          <a:chExt cx="5270500" cy="3272790"/>
                        </a:xfrm>
                      </wpg:grpSpPr>
                      <wpg:graphicFrame>
                        <wpg:cNvPr id="215" name="Chart 215">
                          <a:extLst>
                            <a:ext uri="{FF2B5EF4-FFF2-40B4-BE49-F238E27FC236}">
                              <a16:creationId xmlns:a16="http://schemas.microsoft.com/office/drawing/2014/main" id="{87044675-FBBB-4369-9DCA-B53145DB0A3F}"/>
                            </a:ext>
                          </a:extLst>
                        </wpg:cNvPr>
                        <wpg:cNvFrPr/>
                        <wpg:xfrm>
                          <a:off x="0" y="0"/>
                          <a:ext cx="5270500" cy="2908935"/>
                        </wpg:xfrm>
                        <a:graphic>
                          <a:graphicData uri="http://schemas.openxmlformats.org/drawingml/2006/chart">
                            <c:chart xmlns:c="http://schemas.openxmlformats.org/drawingml/2006/chart" xmlns:r="http://schemas.openxmlformats.org/officeDocument/2006/relationships" r:id="rId235"/>
                          </a:graphicData>
                        </a:graphic>
                      </wpg:graphicFrame>
                      <wps:wsp>
                        <wps:cNvPr id="235" name="Text Box 235"/>
                        <wps:cNvSpPr txBox="1"/>
                        <wps:spPr>
                          <a:xfrm>
                            <a:off x="0" y="2964815"/>
                            <a:ext cx="5270500" cy="307975"/>
                          </a:xfrm>
                          <a:prstGeom prst="rect">
                            <a:avLst/>
                          </a:prstGeom>
                          <a:solidFill>
                            <a:prstClr val="white"/>
                          </a:solidFill>
                          <a:ln>
                            <a:noFill/>
                          </a:ln>
                        </wps:spPr>
                        <wps:txbx>
                          <w:txbxContent>
                            <w:p w14:paraId="5E4EBF19" w14:textId="05FFB798" w:rsidR="00BF7EF2" w:rsidRPr="00422B4B" w:rsidRDefault="00BF7EF2" w:rsidP="00BF7EF2">
                              <w:pPr>
                                <w:pStyle w:val="Caption"/>
                                <w:jc w:val="center"/>
                                <w:rPr>
                                  <w:noProof/>
                                  <w:sz w:val="24"/>
                                  <w:szCs w:val="24"/>
                                  <w:lang w:val="fa-IR" w:bidi="fa-IR"/>
                                </w:rPr>
                              </w:pPr>
                              <w:bookmarkStart w:id="276" w:name="_Toc811686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82</w:t>
                              </w:r>
                              <w:r>
                                <w:rPr>
                                  <w:rtl/>
                                </w:rPr>
                                <w:fldChar w:fldCharType="end"/>
                              </w:r>
                              <w:r>
                                <w:rPr>
                                  <w:rFonts w:hint="cs"/>
                                  <w:rtl/>
                                  <w:lang w:bidi="fa-IR"/>
                                </w:rPr>
                                <w:t xml:space="preserve">: </w:t>
                              </w:r>
                              <w:r w:rsidRPr="00546C0F">
                                <w:rPr>
                                  <w:rtl/>
                                  <w:lang w:bidi="fa-IR"/>
                                </w:rPr>
                                <w:t>نمودار درصد خطا</w:t>
                              </w:r>
                              <w:r w:rsidRPr="00546C0F">
                                <w:rPr>
                                  <w:rFonts w:hint="cs"/>
                                  <w:rtl/>
                                  <w:lang w:bidi="fa-IR"/>
                                </w:rPr>
                                <w:t>ی</w:t>
                              </w:r>
                              <w:r w:rsidRPr="00546C0F">
                                <w:rPr>
                                  <w:rtl/>
                                  <w:lang w:bidi="fa-IR"/>
                                </w:rPr>
                                <w:t xml:space="preserve"> ه</w:t>
                              </w:r>
                              <w:r w:rsidRPr="00546C0F">
                                <w:rPr>
                                  <w:rFonts w:hint="cs"/>
                                  <w:rtl/>
                                  <w:lang w:bidi="fa-IR"/>
                                </w:rPr>
                                <w:t>ی</w:t>
                              </w:r>
                              <w:r w:rsidRPr="00546C0F">
                                <w:rPr>
                                  <w:rFonts w:hint="eastAsia"/>
                                  <w:rtl/>
                                  <w:lang w:bidi="fa-IR"/>
                                </w:rPr>
                                <w:t>سترز</w:t>
                              </w:r>
                              <w:r w:rsidRPr="00546C0F">
                                <w:rPr>
                                  <w:rFonts w:hint="cs"/>
                                  <w:rtl/>
                                  <w:lang w:bidi="fa-IR"/>
                                </w:rPr>
                                <w:t>ی</w:t>
                              </w:r>
                              <w:r w:rsidRPr="00546C0F">
                                <w:rPr>
                                  <w:rFonts w:hint="eastAsia"/>
                                  <w:rtl/>
                                  <w:lang w:bidi="fa-IR"/>
                                </w:rPr>
                                <w:t>س</w:t>
                              </w:r>
                              <w:r w:rsidRPr="00546C0F">
                                <w:rPr>
                                  <w:rtl/>
                                  <w:lang w:bidi="fa-IR"/>
                                </w:rPr>
                                <w:t xml:space="preserve"> تست عملکرد خازن کواکس</w:t>
                              </w:r>
                              <w:r w:rsidRPr="00546C0F">
                                <w:rPr>
                                  <w:rFonts w:hint="cs"/>
                                  <w:rtl/>
                                  <w:lang w:bidi="fa-IR"/>
                                </w:rPr>
                                <w:t>ی</w:t>
                              </w:r>
                              <w:r w:rsidRPr="00546C0F">
                                <w:rPr>
                                  <w:rFonts w:hint="eastAsia"/>
                                  <w:rtl/>
                                  <w:lang w:bidi="fa-IR"/>
                                </w:rPr>
                                <w:t>ال</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5B6836" id="Group 236" o:spid="_x0000_s1182" style="position:absolute;left:0;text-align:left;margin-left:18pt;margin-top:291.1pt;width:415pt;height:257.7pt;z-index:251949056" coordsize="52705,327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0aZ8xAAMAAGIHAAAOAAAAZHJzL2Uyb0RvYy54bWycVdtu2zAMfR+wfxD0vtpx1yYx6hRZ&#10;uhQFirZAO/RZkeULYEsapcTuvn6UfOnWZOvlxaYoiiIPD6mz87auyE6AKZVM6OQopERIrtJS5gn9&#10;8bD+MqPEWCZTVikpEvokDD1ffP501uhYRKpQVSqAoBNp4kYntLBWx0FgeCFqZo6UFhI3MwU1s7iE&#10;PEiBNei9roIoDE+DRkGqQXFhDGovuk268P6zTHB7m2VGWFIlFGOz/gv+u3HfYHHG4hyYLkreh8E+&#10;EEXNSomXjq4umGVkC+Weq7rkoIzK7BFXdaCyrOTC54DZTMIX2VyC2mqfSx43uR5hQmhf4PRht/xm&#10;dwekTBMaHZ9SIlmNRfL3EqdAeBqdx2h1Cfpe30GvyLuVy7jNoHZ/zIW0HtinEVjRWsJReRJNw5MQ&#10;8ee4dxxNo+m8h54XWJ+9c7z4/srJYLg4cPGN4XQLX801YC5j+EOSk5MhyVXBwJIIFc9JrmHM8N1p&#10;RfNwNj/23nxMg4OeXG8hx+ts5y5oZASPvdQzgu/x4a2eegfYEC8IdcBBR9YLxbe1kLbrPhAVs9j6&#10;pii1oQRixyS4SicOVKxRn7xrhz/XKB+qFI4A88xysxfUu1h+XzAtfPMYx9+BAFihnuUPjp3fVItE&#10;7zngDR3LiW1xA+dZxw0TG1T+k+zR/PTrrOMRiw9TPpzOpx01Bt6yWIOxl0LVxAmIGs4qDJfFbHdt&#10;bAffYOLURlVlui6ryi3cxqoCsmM415qitKIH/C+rSjpbqdypzqHTIPRDQk6y7ab1A2A2ZrtR6ROC&#10;AKobl0bzdYkXXjNj7xjgfMROxplvb/GTVapJqOolSgoFvw7pnT0WFHcpaXDeJtT83DIQlFRXEkvt&#10;hvMgwCBsBkFu65XCVCf4mmjuRTwAthrEDFT9iE/B0t2CW0xyvCuhdhBXtpv6+JRwsVx6IxzBmtlr&#10;ea+xgyYefAfsQ/vIQPdlsVjQGzWQaa86na2vj15uLULtS+eA7VDs8UZi96THQY7S/1vj+Wlc/AYA&#10;AP//AwBQSwMEFAAGAAgAAAAhAKYDUIwuDAAAYi4AABUAAABkcnMvY2hhcnRzL2NoYXJ0MS54bWzs&#10;mltv20YWx98X2O+gFbJPC8mcK0kh9sKWk6LYdGs0aR/2jaZGNtcUqZJUYrfod9//kJwhKfs4Tltg&#10;+1AjiHiZ62/OOXMOz7z+5/0un300VZ2VxemcLYP5zBRpucmKm9P59x/eLqL5rG6SYpPkZWFO5w+m&#10;nv/z7K9/eZ2u0tukat7vk9TM0EhRr9LT+W3T7FcnJ3V6a3ZJvSz3psC7bVntkga31c3Jpko+ofFd&#10;fsKDQJ+0jcz7BpJf0cAuyQpXv3pJ/XK7zVJzWaaHnSmabhSVyZMGBOrbbF+71lKmK/6oxV2WVmVd&#10;bptlWu5OusbcpNAYUyd+VmeAtEkaw+JAzj4m+ek8mJ/Yh3lS3HQPTLH4/n33sCoPxcZs1mVVYDlG&#10;5Xfp6jxvTFWgqXVZNBh1z2v3IuK7pLo77BcY7h6TvM7yrHlopz0/e42217cleMy+Mz8essrUp/OU&#10;yQGB/FIAQXgSnfB+XTFZJld185CbbkIs4Ha2J77fdghvkzy/TtI7y2ZU2Bcd3tuKxzBsrVaM7EWT&#10;NbmxFyWEOk8eRhzR9v6qOnudrIrybZbnGEeyyovJgxP3xGy3Jm3e1Y0drauJ5u+7Fq7LzcNVNavK&#10;xi7qrN6nb7Oqbt4ldXOVVJBjNrda1XyL/7Z5+el0bvIcspVBuuxzUC2rn+azT1WyP53XPx6Sysxn&#10;SZHiMVagqdzNusE9s8wwsrp5b1G2N3v7pJ/Pxmy/w2jqn1BUBhjPdTuArB3b4XReQHWtGlfZHVS4&#10;KN+3V/PZHYQKJaGI81lqB9IVvE5qk2dW2wOISLKqyzzbWGLtjVVts86rjmzesLZMfth9U266Z5EK&#10;0KIFh7queHc3bsmqXDFrHvZmCxtyOv/HrljkTTdVkxy9MEn3Iq2PXqR131MHoe2mx2KKjV0Mi8Zq&#10;HNbAaRsGBn5Y12497YWTm+TQlB/szaXJTWP6KfWKu8/L5rwyiRUwCFd5sOIB6UiTBgq6tgZxdN8u&#10;Vo8JOL+BHprKjjZdfUyqh3WZlxNFR0MG8pmuss39RG7LamN63v1Amvu2n6b6zmzt1fbs9qHGEAwk&#10;7G+vrl4xO7n2DVZ9nWARbKl9s4aRabq2W6Gyz2borltqjGvUzuzvtpGPLac95oWbobHupu0dl/1w&#10;eu55MYPAc/ypXq6qYvNZSUrSFJatHZWVm0FSHuuklcMbaNWsSjaQXxGHkLcnhNM12b5KGi+gLHQS&#10;mqySfH+b9ESgO0/Lre2slSxvFjoc7YTTlbWw3crVD7vrEhuqNfZpVqW56da7zn7qLaDoH/SsRvMc&#10;KUvXwHj4Y/3SGGY7TpiEw+7b7bYrbkf/9PAnnXzW4k3pagFWvwNc7pA/MgrPwoVwDXTvf0hgg1ox&#10;fFLuz1/x1avzVzr+vPTrsFuHY/EPpjI/6Ic1c1YbggUjy/C+DGvVb9CcoRXhSnCqH+lKCKqEciUk&#10;VUK7EooqEboSmioRuRIhVSJ2JSKqBLOCY6GxdkWeAsIcV05SZQ4rJ7Eyx5WTXOHUdGPhJFjmyHKS&#10;LHNoOYmWObacZMscXE7CZY4uJ+lyR5eTdLmjK0i63NEVJF3u6AqSLnd0BUkXm0G3AIKkyx1dQdLl&#10;jq4g6XJHV5B0uaMrSLrC0RUkXeHoSpKucHQlSVc4upKkKxxdSdIVjq4k6QpHV5J0haMrSbrC0ZUk&#10;XeHoSpKudHQlSVc6uoqkKx1dRdKVjq4i6UpHV5F0paOrSLrS0VUkXenoKpKudHQVSVc6uoqkqxxd&#10;RdJVjq4m6SpHV5N0laOrSbrK0dUkXeXoapKucnQ1SVc5upqkqxxdTdJVjq4m6WpHt/MzntrVtKMb&#10;knS1oxuSdLWjG5J0taMbknS1oxuSdLWjGx7Rfcbld77YQ++TFYfdkz7ZlfXJrsY+GUr6iKT7MrQu&#10;N+bsK4PvHklufYnR0+OoRUdTv82BZksR60gIEUahCISI4jcLkppDHyxZIEMN11RIXESM3jHcUqCK&#10;Rg142kqiquLPKGq/36HKeGxShbRWDlV0AM87EpFS1q+PaGkcqoRSB5KFXEjG44gUCKcnwZKjaCww&#10;dwV2IQ9IxXF6gyoqkgydqEArxiJa15weBUsRtCsihUAPMae3Oe8u2m6YFHbeLGQy5BGpr95/RB1M&#10;xQYrscJvhG9upFs6rL/gEVeYEhgzrcQzYxsEQIQYkwoYwtuQM0X7Td7lDJZAjLnoEMvC8BuQEuB9&#10;UNSxC+9BQNTI+Tj1DZZaxoqHijMWxFoK2jP0Xir6ifCBMlRMaSvXES3Q3m1FHSECFgkZykBLHkWk&#10;5Hg/9ogB5wEp0t6xRZ1QxhwSGoVWueOAFGrv6aKOsh8EIhkFEYbHaG3zri9kNGaMoR8okJSxpNXN&#10;+8LBUmkVQhGAIVKRXV9qfbxzjPXBN28RCcUjqHXESBH1zjKGNhHRmHYkvfd8tDxMxzS2wRiMESgR&#10;0GLg/Wv0A4lGvYiBtIb5JMXAO9yowzXMLQMxxkMZvsADBwMtWKh1GEkdQx5I0t4jP+omZKTyeA89&#10;WIZRzBkUIIojDnGjzaF32bGgWEkYQx5AC3QEEJQQeB/+5ULgfXrIWoDmrY2CiYpVSG/l3sn/AgKD&#10;DCimIw7xDJgIuAhp0+ajAHQTqyiECY2hOIKxmJQBHxaANMMiYk6CYQPlAR1i+TgB/YxNAbCTuuMD&#10;hy9YHR9JADU2NXxPhE3EbxgF5NbjQwvMB9iwWeMf7I1UMT02569hbFhFDT2A2EjsQfGR6zV8M/LB&#10;B+rE2BZBjMuQoQrdzbAjTJaUKzqE99EJUA87AotjTXvuPlwBtlhohenAlYAuCFpCffxiFQGuFHa4&#10;GHYAEyJ11MczR0YXlo2UNh/goBvwxYalJHbrOGbPxCqDYzCZDkiTG7YPgYBtvCk+Z3V9TATLhv0t&#10;wEYK82ndiZC0Hz5IQj/I2GhonA4xrzA+dtoHyfFR09Q5wp4dkdLmwyjUmbiHEb35+rjqyHHDHkwG&#10;Nz7Qsu4xh1lnYRBjN4ENJXcrH3mhDoOiWUWFpysD7JGU3fWhGOqAMIODiJ1XYTehvxX62Ax10ImG&#10;gYevj84E/QHGB2vxMoTZENAG61IozcNnIpEhflsemRD2XC0X0vElvF37ZV1H8PdYIPRztZxR0Esw&#10;Y1pHUFlEIwKhEo182Bw+sz0ibhsiu+7GpYdcjFjvyrK57bIVfSLL3Nskq/0wiKvZoULO8uc13Pdg&#10;vZYLdYn5yCBeLy7eCL54E/JLHodCifX6lyFFrb80Rc3kKD2tV4ci+/Fgvu4zfT/D6W7/FhcqOF9I&#10;pt4sLqQ+X/A38jK4kGt+GV7+YoNQzBFjdr/tLPCoT+Ft3l3ntZ1WfVt+emdukIv8lznKRuMNgucJ&#10;Dlt6nTT/TnZ9uqjHZJ+/N9WTz69MZTNnj9q5OFxf5+a9zzx1uSEcSXBDS+7dpCEIMVxsyHCbnTx6&#10;AX+gfWFnd5TpRKLrvE1FHlUZ2kIN5JJvLIqyyjDO9qBFN9hdVnyT3PcsRwU3bep1MqHk/qrsD0Vc&#10;d4PcJf8tq6+qbGNT1R3qSf7RKkafftwi1YzL3R7Zwrq4QW49v0HiO0WavU0NDrnGRzm4zZ39wtAm&#10;2nz6ULtU1jT/ZmPPlvEkqehTjY/yXpOsXHv6wwoV2myPJPhMYydp3dEFrMDjabdPPmTpnU0wd9Da&#10;PH67lEBcVtTLBpUgDJ5sAXn+UHZ4nzwrYfO6L+c6Ombxsum5fHyyGp+vWLT5Tsv2D3TOIrbDwTEL&#10;/P9Fxyx+69mKF4rTH+dsBc7m4LxUfd6faGgtjTMo/TvTK7Y9evEfU/UC2Fa7MM0nYwpnLjawjb25&#10;8JbHXxyZoKGTkWX5nUxQ/qcJmlhebPxvd81s+G57Ou8/50JnywP2p3dZcWfsYY0ROcos/T9t1sQo&#10;+8NLnfw9ddbJ2vxuYx1tHa0Zn7T0p/3rj5n9af8mnlZr5H6b/Xtyo7Yui99+P+tTjI+12esfsvrb&#10;Iu+91V5jN1m9v8Axurv6vDfXN8m+dxXgnF5ap9KedoRDN3Lc4LD4o5luoBPFOFKxp9wtv+VN3S36&#10;QNGkg+4w2sudlknlF4zOBpS91zc+jPXCM5C/zi7AswOL50+Ddr5k7xG/+CRkG9LYo8b5ZdIkswpH&#10;EU/n1debLvthN+jv9/ZI83SJ4Tb6Om081K55ezT87H8AAAD//wMAUEsDBBQABgAIAAAAIQAL/4Ne&#10;OAUAAEEnAAAVAAAAZHJzL2NoYXJ0cy9zdHlsZTEueG1s7FrrbuI4FH6VKA9QCh1oB5VK3a4qjUQ1&#10;1exI89skDnjHsTO2mV6efo/txMSJIUwL9LLtjwobx/E55zvfuZjzRI6TBRLqH/VAcXSfUwYTchIv&#10;lCrGvZ5MFjhH8ignieCSZ+oo4XmPZxlJcC8V6I6weW9w3B/0VrvE5TaotQsvMINXZFzkSMkjLubV&#10;HjmFXY5HvRwRFkckncSDT8P44hyOh+6J/E4UxWZE2TecwYL7SXwc98xURihtTeIsw4lqTWecrSZz&#10;wriAl6CxERNfURH9RnQSU9U303SZ3/DUzp0Oj4/NG3u15RfnPThhuak5TIqzb7ciko+T+DOsj2aT&#10;uB9HP7Fg8AFE1GfWz/hSJUjhORcPlyDrmxSzLWBLJAOQS4HR4QRMf/YrfddtJItbYazOKUmvAT0B&#10;COhH9XQQAmb6a5ZZZAzWIANwUn8BZdEdgGI4GMZRgopJnFGk4GNeANolm8cRonNASaJKTNYfbgA0&#10;dLp+dQz/dGfVdAO3jdMJvmSpxiY8zSxErZoAq01MB4ytKcTZNkUKTdEMg17h6bfmsW3pfHnc6ApR&#10;ypfqZYX8Q6s32OqpnjCqQOVj7aSa3oQ1zX5bQgtWznj6AHwquNKEH8kiuSZCqimS6hYJCDHArr+x&#10;UF/hX0Y5eFhCSRFHCy4em3N6HcQk+CaO7oR2QflriQSOI/qFQcw7GQ1PR3GkzKB/Njg7iyNR/2ZW&#10;/waxBLay/hrZwZWCseUNWVwuFb8mquR7K4d1rCCC9OQtJyyAJ4MwqQO0i1AINq+ozTiYWbNdJOzY&#10;zkVOu+VWAbODaHdJfcUClGBEbzBYThQWESX5JD6DUO2CtaYzNLZSTSWoF43nAJRIIODdkYZsKAWw&#10;rzGBASmXBPRdFoDGiBYL1BUB9JsMqdbev3IA/cm3uxud/G3U75Fnh+HW4qDjuRI1ZpUzfpVidTzr&#10;1pt122VXH2Bx2HRh3WDkD8BSwsPBZUpYID/uMN67AswA/qrMSrDU+vSGFGoNj5T5z1rC6J98Pt0B&#10;Y/Q/rQjqySBwRncwuEEC0hdj9v8hc3jpttOqpegVn9cz+lEVJ/w8RhsnVOs1Ik6N019pTKnhoYGR&#10;KXqA3DWSD/mMQ8WbEJFQSIQkecSQCOn4Wo9NP4jAmUD5DjnGvsHFjyre2On9BJJn0AIary2QvCDu&#10;K0rr/DuavZHWRVUM1LI1k/9sINFQHaprAOM8vk+56Y21wZOqT1/NKb9jf6EACZbQ2ku3CPbWONhF&#10;l8Ep6gn60+pzXYanGM/lt5us1OUMNQOkghcuTHkhaV/W2D677NJPqAvojPMc/dR1goXg4qBwff0K&#10;8nQCRT0/oDOHtGM82x1jLkhKId2+Qf8e8mDqfmMvs+b3e+kudnV8vHp4FyzSVrOb0W37do67L0J5&#10;S4rfshW9MZdpq3lBpvyDxDUL2BRJf/J1glGKxYeKfBXRhlbwHLP0cH4bCt/riKmRunVfeNCVMAXl&#10;q6uPF0txtOq9k1SDUCNxX1S5Lng2ziKxIFi+o7vOhkB2+EEHPh00tKJe/kp/3dXoejbQbbvAnb7N&#10;uBhn0EGZIYl1elj+PkHrYCWqEkCB+ts2DZqZ3V3ylC6+1e2NZkpYr48aKmBtajkYGtnNzfX2jRRd&#10;Y9UuSrYqn8oWrI8eX3Nu9J6umQNCLYvXVBpu6q+Gou06/2q0UWulS1dJrgOMXlPv4W6FqY6WxUrP&#10;8PufJX4zoSnQsnt29Rey5HN1DMyyOaeCBfaGvOQh3wx38EuLNmMeOouxp9C0tPqt28V/AAAA//8D&#10;AFBLAwQUAAYACAAAACEAHBSnqAIBAABuAwAAFgAAAGRycy9jaGFydHMvY29sb3JzMS54bWyck0Fu&#10;gzAQRa+CfAAMJKEVCtlkXXXRE4wGO1iyPZHtps3ta0ihhapI4N3M139/ZiQf0VdImtxbuGuRfBpt&#10;Y8PXrA3hWnHusRUGfGoUOvIkQ4pkOEmpUPDGwYeyF15kecGxBRd6CvvGwB8KXYWNEZKcgeBTcpeB&#10;YXSkZCU3oCxLjAhtzfCOWrBENTXLM3Y6QtVPI87aJTfQNQNEYUPO+L9asaDtFrT9gnZY0MpOiye9&#10;gVMQFNlZ2Q2q380LNY8Nyiy+zsN/m6aIued58PSoVykfqHi+7agV8ePI0/j9hvjDBs/T4JnG74b2&#10;ik1G1ArPOPI0fmzPUF35871OXwAAAP//AwBQSwMEFAAGAAgAAAAhAAoVS2fhAAAACwEAAA8AAABk&#10;cnMvZG93bnJldi54bWxMj8FugkAQhu9N+g6badJbXcBIEVmMMW1PponapOlthBGI7C5hV8C373hq&#10;jzPz5Z/vz9aTbsVAvWusURDOAhBkCls2plLwdXx/SUA4j6bE1hpScCMH6/zxIcO0tKPZ03DwleAQ&#10;41JUUHvfpVK6oiaNbmY7Mnw7216j57GvZNnjyOG6lVEQxFJjY/hDjR1tayouh6tW8DHiuJmHb8Pu&#10;ct7efo6Lz+9dSEo9P02bFQhPk/+D4a7P6pCz08leTelEq2AecxWvYJFEEQgGkvi+OTEZLF9jkHkm&#10;/3fIfwE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BECrQU6AQAAbQIAACAAAABkcnMv&#10;Y2hhcnRzL19yZWxzL2NoYXJ0MS54bWwucmVsc6ySXUvDMBSG7wX/Qwl4adNOFB3rhnQKuxjK3O4C&#10;4yw9bePSnJJk0v17U2TiZMMbL/P1PO97yGjSNTr6QOsUmYylccIiNJIKZaqMrZbP1/csch5MAZoM&#10;ZmyPjk3GlxejBWrw4ZGrVeuiQDEuY7X37ZBzJ2tswMXUogknJdkGfFjaircgt1AhHyTJHbc/GWx8&#10;xIxmRcbsrLhh0XLfBvPfbCpLJXFKcteg8ScUnDS+bN5R+gAFW6HPWKk0hsg8H4rHRlmxMkrktLMO&#10;xaul/q6Yo1ig22kv8hrldp0TdAr0OoeNRjEFD1eD5DZ+iDvtugN5TkUI/dR5tAY046fbDc60a5S0&#10;5Kj0saSGfxULhdL0eGZc1mB9Tprsm99rPMgzJvs9l8Zh/Ofc6X+4f2ldn+Lbyo8+yfgTAAD//wMA&#10;UEsBAi0AFAAGAAgAAAAhAPD83I86AQAALAMAABMAAAAAAAAAAAAAAAAAAAAAAFtDb250ZW50X1R5&#10;cGVzXS54bWxQSwECLQAUAAYACAAAACEAOP0h/9YAAACUAQAACwAAAAAAAAAAAAAAAABrAQAAX3Jl&#10;bHMvLnJlbHNQSwECLQAUAAYACAAAACEA9GmfMQADAABiBwAADgAAAAAAAAAAAAAAAABqAgAAZHJz&#10;L2Uyb0RvYy54bWxQSwECLQAUAAYACAAAACEApgNQjC4MAABiLgAAFQAAAAAAAAAAAAAAAACWBQAA&#10;ZHJzL2NoYXJ0cy9jaGFydDEueG1sUEsBAi0AFAAGAAgAAAAhAAv/g144BQAAQScAABUAAAAAAAAA&#10;AAAAAAAA9xEAAGRycy9jaGFydHMvc3R5bGUxLnhtbFBLAQItABQABgAIAAAAIQAcFKeoAgEAAG4D&#10;AAAWAAAAAAAAAAAAAAAAAGIXAABkcnMvY2hhcnRzL2NvbG9yczEueG1sUEsBAi0AFAAGAAgAAAAh&#10;AAoVS2fhAAAACwEAAA8AAAAAAAAAAAAAAAAAmBgAAGRycy9kb3ducmV2LnhtbFBLAQItABQABgAI&#10;AAAAIQCrFs1GuQAAACIBAAAZAAAAAAAAAAAAAAAAAKYZAABkcnMvX3JlbHMvZTJvRG9jLnhtbC5y&#10;ZWxzUEsBAi0AFAAGAAgAAAAhABECrQU6AQAAbQIAACAAAAAAAAAAAAAAAAAAlhoAAGRycy9jaGFy&#10;dHMvX3JlbHMvY2hhcnQxLnhtbC5yZWxzUEsFBgAAAAAJAAkAUgIAAA4cAAAAAA==&#10;">
                <v:shape id="Chart 215" o:spid="_x0000_s1183" type="#_x0000_t75" style="position:absolute;left:-60;top:-60;width:52851;height:291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VFxgAAANwAAAAPAAAAZHJzL2Rvd25yZXYueG1sRI9Ba8JA&#10;FITvgv9heUIvUjcJVkp0E0QoFaFgtdDrI/tMotm3MbuNaX99Vyj0OMzMN8wqH0wjeupcbVlBPItA&#10;EBdW11wq+Di+PD6DcB5ZY2OZFHyTgzwbj1aYanvjd+oPvhQBwi5FBZX3bSqlKyoy6Ga2JQ7eyXYG&#10;fZBdKXWHtwA3jUyiaCEN1hwWKmxpU1FxOXwZBTuaNm++v77O3Wd8/kksXvfDTqmHybBegvA0+P/w&#10;X3urFSTxE9zPhCMgs18AAAD//wMAUEsBAi0AFAAGAAgAAAAhANvh9svuAAAAhQEAABMAAAAAAAAA&#10;AAAAAAAAAAAAAFtDb250ZW50X1R5cGVzXS54bWxQSwECLQAUAAYACAAAACEAWvQsW78AAAAVAQAA&#10;CwAAAAAAAAAAAAAAAAAfAQAAX3JlbHMvLnJlbHNQSwECLQAUAAYACAAAACEA9v7FRcYAAADcAAAA&#10;DwAAAAAAAAAAAAAAAAAHAgAAZHJzL2Rvd25yZXYueG1sUEsFBgAAAAADAAMAtwAAAPoCAAAAAA==&#10;">
                  <v:imagedata r:id="rId236" o:title=""/>
                  <o:lock v:ext="edit" aspectratio="f"/>
                </v:shape>
                <v:shape id="Text Box 235" o:spid="_x0000_s1184" type="#_x0000_t202" style="position:absolute;top:29648;width:5270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E4EBF19" w14:textId="05FFB798" w:rsidR="00BF7EF2" w:rsidRPr="00422B4B" w:rsidRDefault="00BF7EF2" w:rsidP="00BF7EF2">
                        <w:pPr>
                          <w:pStyle w:val="Caption"/>
                          <w:jc w:val="center"/>
                          <w:rPr>
                            <w:noProof/>
                            <w:sz w:val="24"/>
                            <w:szCs w:val="24"/>
                            <w:lang w:val="fa-IR" w:bidi="fa-IR"/>
                          </w:rPr>
                        </w:pPr>
                        <w:bookmarkStart w:id="277" w:name="_Toc811686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73B1D">
                          <w:rPr>
                            <w:noProof/>
                            <w:rtl/>
                          </w:rPr>
                          <w:t>82</w:t>
                        </w:r>
                        <w:r>
                          <w:rPr>
                            <w:rtl/>
                          </w:rPr>
                          <w:fldChar w:fldCharType="end"/>
                        </w:r>
                        <w:r>
                          <w:rPr>
                            <w:rFonts w:hint="cs"/>
                            <w:rtl/>
                            <w:lang w:bidi="fa-IR"/>
                          </w:rPr>
                          <w:t xml:space="preserve">: </w:t>
                        </w:r>
                        <w:r w:rsidRPr="00546C0F">
                          <w:rPr>
                            <w:rtl/>
                            <w:lang w:bidi="fa-IR"/>
                          </w:rPr>
                          <w:t>نمودار درصد خطا</w:t>
                        </w:r>
                        <w:r w:rsidRPr="00546C0F">
                          <w:rPr>
                            <w:rFonts w:hint="cs"/>
                            <w:rtl/>
                            <w:lang w:bidi="fa-IR"/>
                          </w:rPr>
                          <w:t>ی</w:t>
                        </w:r>
                        <w:r w:rsidRPr="00546C0F">
                          <w:rPr>
                            <w:rtl/>
                            <w:lang w:bidi="fa-IR"/>
                          </w:rPr>
                          <w:t xml:space="preserve"> ه</w:t>
                        </w:r>
                        <w:r w:rsidRPr="00546C0F">
                          <w:rPr>
                            <w:rFonts w:hint="cs"/>
                            <w:rtl/>
                            <w:lang w:bidi="fa-IR"/>
                          </w:rPr>
                          <w:t>ی</w:t>
                        </w:r>
                        <w:r w:rsidRPr="00546C0F">
                          <w:rPr>
                            <w:rFonts w:hint="eastAsia"/>
                            <w:rtl/>
                            <w:lang w:bidi="fa-IR"/>
                          </w:rPr>
                          <w:t>سترز</w:t>
                        </w:r>
                        <w:r w:rsidRPr="00546C0F">
                          <w:rPr>
                            <w:rFonts w:hint="cs"/>
                            <w:rtl/>
                            <w:lang w:bidi="fa-IR"/>
                          </w:rPr>
                          <w:t>ی</w:t>
                        </w:r>
                        <w:r w:rsidRPr="00546C0F">
                          <w:rPr>
                            <w:rFonts w:hint="eastAsia"/>
                            <w:rtl/>
                            <w:lang w:bidi="fa-IR"/>
                          </w:rPr>
                          <w:t>س</w:t>
                        </w:r>
                        <w:r w:rsidRPr="00546C0F">
                          <w:rPr>
                            <w:rtl/>
                            <w:lang w:bidi="fa-IR"/>
                          </w:rPr>
                          <w:t xml:space="preserve"> تست عملکرد خازن کواکس</w:t>
                        </w:r>
                        <w:r w:rsidRPr="00546C0F">
                          <w:rPr>
                            <w:rFonts w:hint="cs"/>
                            <w:rtl/>
                            <w:lang w:bidi="fa-IR"/>
                          </w:rPr>
                          <w:t>ی</w:t>
                        </w:r>
                        <w:r w:rsidRPr="00546C0F">
                          <w:rPr>
                            <w:rFonts w:hint="eastAsia"/>
                            <w:rtl/>
                            <w:lang w:bidi="fa-IR"/>
                          </w:rPr>
                          <w:t>ال</w:t>
                        </w:r>
                        <w:bookmarkEnd w:id="277"/>
                      </w:p>
                    </w:txbxContent>
                  </v:textbox>
                </v:shape>
                <w10:wrap type="topAndBottom"/>
              </v:group>
            </w:pict>
          </mc:Fallback>
        </mc:AlternateContent>
      </w:r>
      <w:r w:rsidR="009173D0">
        <w:rPr>
          <w:rFonts w:hint="cs"/>
          <w:rtl/>
          <w:lang w:bidi="fa-IR"/>
        </w:rPr>
        <w:t>در نمودار فوق مشخصا تفاوت آنچنانی در مشهود نیست. به‌همین علت نمودار درصد خطای هیسترزیس رسم شده است.</w:t>
      </w:r>
    </w:p>
    <w:p w14:paraId="5D352690" w14:textId="77777777" w:rsidR="00BF7EF2" w:rsidRDefault="00BF7EF2" w:rsidP="00B173BF">
      <w:pPr>
        <w:jc w:val="both"/>
        <w:rPr>
          <w:rtl/>
          <w:lang w:bidi="fa-IR"/>
        </w:rPr>
      </w:pPr>
    </w:p>
    <w:p w14:paraId="7AB898B6" w14:textId="17A62DBB" w:rsidR="009173D0" w:rsidRDefault="009173D0" w:rsidP="00B173BF">
      <w:pPr>
        <w:jc w:val="both"/>
        <w:rPr>
          <w:rtl/>
          <w:lang w:bidi="fa-IR"/>
        </w:rPr>
      </w:pPr>
      <w:r>
        <w:rPr>
          <w:rFonts w:hint="cs"/>
          <w:rtl/>
          <w:lang w:bidi="fa-IR"/>
        </w:rPr>
        <w:lastRenderedPageBreak/>
        <w:t xml:space="preserve">مشخصا درصد خطای هیسترزیس این حسگر در سطح 33 سانتی‌متری بوجود می‌آید و برابر </w:t>
      </w:r>
      <w:r>
        <w:rPr>
          <w:lang w:bidi="fa-IR"/>
        </w:rPr>
        <w:t>0.79 %</w:t>
      </w:r>
      <w:r>
        <w:rPr>
          <w:rFonts w:hint="cs"/>
          <w:rtl/>
          <w:lang w:bidi="fa-IR"/>
        </w:rPr>
        <w:t xml:space="preserve"> می‌باشد. مشخصا در رنج اندازه‌گیری این تست</w:t>
      </w:r>
      <w:r w:rsidR="004757E3">
        <w:rPr>
          <w:rFonts w:hint="cs"/>
          <w:rtl/>
          <w:lang w:bidi="fa-IR"/>
        </w:rPr>
        <w:t xml:space="preserve"> چنین درصدی از دقت قابل قبولی برخوردار است.</w:t>
      </w:r>
    </w:p>
    <w:p w14:paraId="2B7696E7" w14:textId="110968FD" w:rsidR="00B173BF" w:rsidRDefault="004757E3" w:rsidP="004757E3">
      <w:pPr>
        <w:jc w:val="both"/>
        <w:rPr>
          <w:lang w:bidi="fa-IR"/>
        </w:rPr>
      </w:pPr>
      <w:r>
        <w:rPr>
          <w:rFonts w:hint="cs"/>
          <w:rtl/>
          <w:lang w:bidi="fa-IR"/>
        </w:rPr>
        <w:t>البته لازم به ذکر است بدلیل محدودیت</w:t>
      </w:r>
      <w:r>
        <w:rPr>
          <w:rFonts w:hint="eastAsia"/>
          <w:rtl/>
          <w:lang w:bidi="fa-IR"/>
        </w:rPr>
        <w:t>‌</w:t>
      </w:r>
      <w:r>
        <w:rPr>
          <w:rFonts w:hint="cs"/>
          <w:rtl/>
          <w:lang w:bidi="fa-IR"/>
        </w:rPr>
        <w:t>های موجود در مخزن مورد آزمایش، اثرات افت هد پر‌کردن مخزن و تخلیه مخزن بروی سطح آب قرائت شده از روی مخزن اثر گذاشته و ممکن است درصدی خطا هیسترزیس ناشی از این محدودیت بوده باشد.</w:t>
      </w:r>
    </w:p>
    <w:p w14:paraId="7FC8FFB0" w14:textId="6416FBD5" w:rsidR="00177758" w:rsidRPr="00387CFD" w:rsidRDefault="00387CFD" w:rsidP="00387CFD">
      <w:pPr>
        <w:bidi w:val="0"/>
        <w:rPr>
          <w:rtl/>
          <w:lang w:bidi="fa-IR"/>
        </w:rPr>
      </w:pPr>
      <w:r>
        <w:rPr>
          <w:rtl/>
          <w:lang w:bidi="fa-IR"/>
        </w:rPr>
        <w:br w:type="page"/>
      </w:r>
    </w:p>
    <w:p w14:paraId="454ED52B" w14:textId="08A815C6" w:rsidR="00A37B01" w:rsidRDefault="00177758" w:rsidP="001B0D25">
      <w:pPr>
        <w:pStyle w:val="Heading3"/>
        <w:rPr>
          <w:rFonts w:eastAsiaTheme="minorEastAsia"/>
          <w:rtl/>
          <w:lang w:bidi="fa-IR"/>
        </w:rPr>
      </w:pPr>
      <w:bookmarkStart w:id="278" w:name="_Toc81168537"/>
      <w:r>
        <w:rPr>
          <w:rFonts w:eastAsiaTheme="minorEastAsia" w:hint="cs"/>
          <w:rtl/>
          <w:lang w:bidi="fa-IR"/>
        </w:rPr>
        <w:lastRenderedPageBreak/>
        <w:t>آنالیز حساسیت</w:t>
      </w:r>
      <w:bookmarkEnd w:id="278"/>
    </w:p>
    <w:p w14:paraId="3357F9AA" w14:textId="3DB823F2" w:rsidR="001B0D25" w:rsidRDefault="001B0D25" w:rsidP="0047385C">
      <w:pPr>
        <w:jc w:val="both"/>
        <w:rPr>
          <w:rtl/>
          <w:lang w:bidi="fa-IR"/>
        </w:rPr>
      </w:pPr>
      <w:r>
        <w:rPr>
          <w:rFonts w:hint="cs"/>
          <w:rtl/>
          <w:lang w:bidi="fa-IR"/>
        </w:rPr>
        <w:t>حساسیت این حسگر در واقع به نسبت تغییر پارامتر اندازه‌گیری شده به پارامتر ورودی تغییر یافته گفته می‌شود. در این نمونه بخصوص</w:t>
      </w:r>
      <w:r w:rsidR="0047385C">
        <w:rPr>
          <w:rFonts w:hint="cs"/>
          <w:rtl/>
          <w:lang w:bidi="fa-IR"/>
        </w:rPr>
        <w:t xml:space="preserve"> حساسیت حسگر برابر معادله زیر می‌باشد:</w:t>
      </w:r>
    </w:p>
    <w:p w14:paraId="5F4C3196" w14:textId="77777777" w:rsidR="0047385C" w:rsidRDefault="00B70497" w:rsidP="0047385C">
      <w:pPr>
        <w:keepNext/>
        <w:jc w:val="center"/>
      </w:pPr>
      <m:oMathPara>
        <m:oMath>
          <m:f>
            <m:fPr>
              <m:ctrlPr>
                <w:rPr>
                  <w:rFonts w:ascii="Cambria Math" w:hAnsi="Cambria Math"/>
                  <w:i/>
                  <w:lang w:bidi="fa-IR"/>
                </w:rPr>
              </m:ctrlPr>
            </m:fPr>
            <m:num>
              <m:r>
                <w:rPr>
                  <w:rFonts w:ascii="Cambria Math" w:hAnsi="Cambria Math"/>
                  <w:lang w:bidi="fa-IR"/>
                </w:rPr>
                <m:t>∂C</m:t>
              </m:r>
            </m:num>
            <m:den>
              <m:r>
                <w:rPr>
                  <w:rFonts w:ascii="Cambria Math" w:hAnsi="Cambria Math"/>
                  <w:lang w:bidi="fa-IR"/>
                </w:rPr>
                <m:t>∂h</m:t>
              </m:r>
            </m:den>
          </m:f>
        </m:oMath>
      </m:oMathPara>
    </w:p>
    <w:p w14:paraId="5C47C0E6" w14:textId="6EA70BDA" w:rsidR="0047385C" w:rsidRDefault="0047385C" w:rsidP="0047385C">
      <w:pPr>
        <w:pStyle w:val="Caption"/>
        <w:jc w:val="center"/>
        <w:rPr>
          <w:rtl/>
          <w:lang w:bidi="fa-IR"/>
        </w:rPr>
      </w:pPr>
      <w:bookmarkStart w:id="279" w:name="_Toc81168647"/>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13</w:t>
      </w:r>
      <w:r>
        <w:rPr>
          <w:rtl/>
        </w:rPr>
        <w:fldChar w:fldCharType="end"/>
      </w:r>
      <w:r>
        <w:rPr>
          <w:rFonts w:hint="cs"/>
          <w:rtl/>
          <w:lang w:bidi="fa-IR"/>
        </w:rPr>
        <w:t>: معادله حساسیت حسگر‌خازنی طراحی شده</w:t>
      </w:r>
      <w:bookmarkEnd w:id="279"/>
    </w:p>
    <w:p w14:paraId="7951BDFF" w14:textId="1C5B39AB" w:rsidR="001B0D25" w:rsidRDefault="0047385C" w:rsidP="0047385C">
      <w:pPr>
        <w:jc w:val="both"/>
        <w:rPr>
          <w:rtl/>
          <w:lang w:bidi="fa-IR"/>
        </w:rPr>
      </w:pPr>
      <w:r>
        <w:rPr>
          <w:rFonts w:hint="cs"/>
          <w:rtl/>
          <w:lang w:bidi="fa-IR"/>
        </w:rPr>
        <w:t xml:space="preserve">همانطور که در بخش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Ref78841491 \r \h</w:instrText>
      </w:r>
      <w:r>
        <w:rPr>
          <w:rtl/>
          <w:lang w:bidi="fa-IR"/>
        </w:rPr>
        <w:instrText xml:space="preserve">  \* </w:instrText>
      </w:r>
      <w:r>
        <w:rPr>
          <w:lang w:bidi="fa-IR"/>
        </w:rPr>
        <w:instrText>MERGEFORMAT</w:instrText>
      </w:r>
      <w:r>
        <w:rPr>
          <w:rtl/>
          <w:lang w:bidi="fa-IR"/>
        </w:rPr>
        <w:instrText xml:space="preserve"> </w:instrText>
      </w:r>
      <w:r>
        <w:rPr>
          <w:rtl/>
          <w:lang w:bidi="fa-IR"/>
        </w:rPr>
      </w:r>
      <w:r>
        <w:rPr>
          <w:rtl/>
          <w:lang w:bidi="fa-IR"/>
        </w:rPr>
        <w:fldChar w:fldCharType="separate"/>
      </w:r>
      <w:r w:rsidR="00A73B1D">
        <w:rPr>
          <w:rtl/>
          <w:lang w:bidi="fa-IR"/>
        </w:rPr>
        <w:t>‏3‏-‏2‏-‏</w:t>
      </w:r>
      <w:r>
        <w:rPr>
          <w:rtl/>
          <w:lang w:bidi="fa-IR"/>
        </w:rPr>
        <w:fldChar w:fldCharType="end"/>
      </w:r>
      <w:r>
        <w:rPr>
          <w:rtl/>
          <w:lang w:bidi="fa-IR"/>
        </w:rPr>
        <w:fldChar w:fldCharType="begin"/>
      </w:r>
      <w:r>
        <w:rPr>
          <w:rtl/>
          <w:lang w:bidi="fa-IR"/>
        </w:rPr>
        <w:instrText xml:space="preserve"> </w:instrText>
      </w:r>
      <w:r>
        <w:rPr>
          <w:lang w:bidi="fa-IR"/>
        </w:rPr>
        <w:instrText>REF</w:instrText>
      </w:r>
      <w:r>
        <w:rPr>
          <w:rtl/>
          <w:lang w:bidi="fa-IR"/>
        </w:rPr>
        <w:instrText xml:space="preserve"> _</w:instrText>
      </w:r>
      <w:r>
        <w:rPr>
          <w:lang w:bidi="fa-IR"/>
        </w:rPr>
        <w:instrText>Ref78841495 \h</w:instrText>
      </w:r>
      <w:r>
        <w:rPr>
          <w:rtl/>
          <w:lang w:bidi="fa-IR"/>
        </w:rPr>
        <w:instrText xml:space="preserve">  \* </w:instrText>
      </w:r>
      <w:r>
        <w:rPr>
          <w:lang w:bidi="fa-IR"/>
        </w:rPr>
        <w:instrText>MERGEFORMAT</w:instrText>
      </w:r>
      <w:r>
        <w:rPr>
          <w:rtl/>
          <w:lang w:bidi="fa-IR"/>
        </w:rPr>
        <w:instrText xml:space="preserve"> </w:instrText>
      </w:r>
      <w:r>
        <w:rPr>
          <w:rtl/>
          <w:lang w:bidi="fa-IR"/>
        </w:rPr>
      </w:r>
      <w:r>
        <w:rPr>
          <w:rtl/>
          <w:lang w:bidi="fa-IR"/>
        </w:rPr>
        <w:fldChar w:fldCharType="separate"/>
      </w:r>
      <w:r w:rsidR="00A73B1D">
        <w:rPr>
          <w:rFonts w:hint="cs"/>
          <w:rtl/>
          <w:lang w:bidi="fa-IR"/>
        </w:rPr>
        <w:t>تست عملکرد کابل کواکسیال</w:t>
      </w:r>
      <w:r>
        <w:rPr>
          <w:rtl/>
          <w:lang w:bidi="fa-IR"/>
        </w:rPr>
        <w:fldChar w:fldCharType="end"/>
      </w:r>
      <w:r>
        <w:rPr>
          <w:rFonts w:hint="cs"/>
          <w:rtl/>
          <w:lang w:bidi="fa-IR"/>
        </w:rPr>
        <w:t xml:space="preserve"> بررسی گردید، دیتا‌های بدست آمده با دستگاه </w:t>
      </w:r>
      <w:r>
        <w:rPr>
          <w:lang w:bidi="fa-IR"/>
        </w:rPr>
        <w:t>LCR</w:t>
      </w:r>
      <w:r>
        <w:rPr>
          <w:rFonts w:hint="cs"/>
          <w:rtl/>
          <w:lang w:bidi="fa-IR"/>
        </w:rPr>
        <w:t xml:space="preserve"> متر بطور دقیق ثبت شده است. براساس همان خط رگرسیون فیت شده بر نمودار داده‌ها در </w:t>
      </w:r>
      <w:r w:rsidR="00210E8E">
        <w:rPr>
          <w:rFonts w:hint="cs"/>
          <w:rtl/>
          <w:lang w:bidi="fa-IR"/>
        </w:rPr>
        <w:t>خط فیت شده برابر با :</w:t>
      </w:r>
    </w:p>
    <w:p w14:paraId="38468866" w14:textId="322A8517" w:rsidR="00210E8E" w:rsidRPr="004757E3" w:rsidRDefault="00210E8E" w:rsidP="0047385C">
      <w:pPr>
        <w:jc w:val="both"/>
        <w:rPr>
          <w:rFonts w:eastAsiaTheme="minorEastAsia"/>
          <w:i/>
          <w:rtl/>
          <w:lang w:bidi="fa-IR"/>
        </w:rPr>
      </w:pPr>
      <m:oMathPara>
        <m:oMath>
          <m:r>
            <w:rPr>
              <w:rFonts w:ascii="Cambria Math" w:hAnsi="Cambria Math"/>
              <w:lang w:bidi="fa-IR"/>
            </w:rPr>
            <m:t>y=7.3545x+126.3</m:t>
          </m:r>
        </m:oMath>
      </m:oMathPara>
    </w:p>
    <w:p w14:paraId="6A070BD5" w14:textId="727BAF99" w:rsidR="00210E8E" w:rsidRDefault="00210E8E" w:rsidP="00210E8E">
      <w:pPr>
        <w:rPr>
          <w:i/>
          <w:rtl/>
          <w:lang w:bidi="fa-IR"/>
        </w:rPr>
      </w:pPr>
      <w:r>
        <w:rPr>
          <w:rFonts w:hint="cs"/>
          <w:rtl/>
          <w:lang w:bidi="fa-IR"/>
        </w:rPr>
        <w:t>می</w:t>
      </w:r>
      <w:r>
        <w:rPr>
          <w:rFonts w:hint="eastAsia"/>
          <w:rtl/>
          <w:lang w:bidi="fa-IR"/>
        </w:rPr>
        <w:t>‌</w:t>
      </w:r>
      <w:r>
        <w:rPr>
          <w:rFonts w:hint="cs"/>
          <w:rtl/>
          <w:lang w:bidi="fa-IR"/>
        </w:rPr>
        <w:t xml:space="preserve">باشد. بر همین اساس حساسیت این حسگر برابر با </w:t>
      </w:r>
      <w:r w:rsidR="004757E3">
        <w:rPr>
          <w:iCs/>
          <w:lang w:bidi="fa-IR"/>
        </w:rPr>
        <w:t>7.3545</w:t>
      </w:r>
      <w:r>
        <w:rPr>
          <w:iCs/>
          <w:lang w:bidi="fa-IR"/>
        </w:rPr>
        <w:t xml:space="preserve"> (</w:t>
      </w:r>
      <m:oMath>
        <m:f>
          <m:fPr>
            <m:ctrlPr>
              <w:rPr>
                <w:rFonts w:ascii="Cambria Math" w:hAnsi="Cambria Math"/>
                <w:iCs/>
                <w:lang w:bidi="fa-IR"/>
              </w:rPr>
            </m:ctrlPr>
          </m:fPr>
          <m:num>
            <m:r>
              <m:rPr>
                <m:sty m:val="p"/>
              </m:rPr>
              <w:rPr>
                <w:rFonts w:ascii="Cambria Math" w:hAnsi="Cambria Math"/>
                <w:lang w:bidi="fa-IR"/>
              </w:rPr>
              <m:t>pF</m:t>
            </m:r>
          </m:num>
          <m:den>
            <m:r>
              <w:rPr>
                <w:rFonts w:ascii="Cambria Math" w:hAnsi="Cambria Math"/>
                <w:lang w:bidi="fa-IR"/>
              </w:rPr>
              <m:t>cm</m:t>
            </m:r>
          </m:den>
        </m:f>
      </m:oMath>
      <w:r>
        <w:rPr>
          <w:iCs/>
          <w:lang w:bidi="fa-IR"/>
        </w:rPr>
        <w:t>)</w:t>
      </w:r>
      <w:r>
        <w:rPr>
          <w:rFonts w:hint="cs"/>
          <w:iCs/>
          <w:rtl/>
          <w:lang w:bidi="fa-IR"/>
        </w:rPr>
        <w:t xml:space="preserve"> </w:t>
      </w:r>
      <w:r>
        <w:rPr>
          <w:rFonts w:hint="cs"/>
          <w:i/>
          <w:rtl/>
          <w:lang w:bidi="fa-IR"/>
        </w:rPr>
        <w:t>تعیین می‌گردد.</w:t>
      </w:r>
    </w:p>
    <w:p w14:paraId="581DFADC" w14:textId="1DD2F3B0" w:rsidR="00387CFD" w:rsidRDefault="00210E8E" w:rsidP="00210E8E">
      <w:pPr>
        <w:jc w:val="both"/>
        <w:rPr>
          <w:i/>
          <w:rtl/>
          <w:lang w:bidi="fa-IR"/>
        </w:rPr>
      </w:pPr>
      <w:r>
        <w:rPr>
          <w:rFonts w:hint="cs"/>
          <w:i/>
          <w:rtl/>
          <w:lang w:bidi="fa-IR"/>
        </w:rPr>
        <w:t>همانطور که براساس تئوری انتظار داشتیم، ظرفیت خازن کابل کواکسیال بصورت خطی با افزایش ارتفاع سطح آب درون مخزن افزایش پیدا می</w:t>
      </w:r>
      <w:r>
        <w:rPr>
          <w:rFonts w:hint="eastAsia"/>
          <w:i/>
          <w:rtl/>
          <w:lang w:bidi="fa-IR"/>
        </w:rPr>
        <w:t>‌</w:t>
      </w:r>
      <w:r>
        <w:rPr>
          <w:rFonts w:hint="cs"/>
          <w:i/>
          <w:rtl/>
          <w:lang w:bidi="fa-IR"/>
        </w:rPr>
        <w:t>کند.</w:t>
      </w:r>
    </w:p>
    <w:p w14:paraId="40DB705E" w14:textId="77777777" w:rsidR="00387CFD" w:rsidRDefault="00387CFD" w:rsidP="00210E8E">
      <w:pPr>
        <w:jc w:val="both"/>
        <w:rPr>
          <w:i/>
          <w:rtl/>
          <w:lang w:bidi="fa-IR"/>
        </w:rPr>
      </w:pPr>
    </w:p>
    <w:p w14:paraId="4D1524E9" w14:textId="77777777" w:rsidR="00387CFD" w:rsidRDefault="00387CFD">
      <w:pPr>
        <w:bidi w:val="0"/>
        <w:rPr>
          <w:i/>
          <w:rtl/>
          <w:lang w:bidi="fa-IR"/>
        </w:rPr>
      </w:pPr>
      <w:r>
        <w:rPr>
          <w:i/>
          <w:rtl/>
          <w:lang w:bidi="fa-IR"/>
        </w:rPr>
        <w:br w:type="page"/>
      </w:r>
    </w:p>
    <w:p w14:paraId="7CB75E9C" w14:textId="2C396C46" w:rsidR="00210E8E" w:rsidRDefault="00387CFD" w:rsidP="00387CFD">
      <w:pPr>
        <w:pStyle w:val="Heading3"/>
        <w:rPr>
          <w:rtl/>
          <w:lang w:bidi="fa-IR"/>
        </w:rPr>
      </w:pPr>
      <w:bookmarkStart w:id="280" w:name="_Toc81168538"/>
      <w:r>
        <w:rPr>
          <w:rFonts w:hint="cs"/>
          <w:rtl/>
          <w:lang w:bidi="fa-IR"/>
        </w:rPr>
        <w:lastRenderedPageBreak/>
        <w:t>کالیبراسیون</w:t>
      </w:r>
      <w:bookmarkEnd w:id="280"/>
    </w:p>
    <w:p w14:paraId="61CB5322" w14:textId="0EB12706" w:rsidR="004757E3" w:rsidRDefault="004757E3" w:rsidP="004757E3">
      <w:pPr>
        <w:jc w:val="both"/>
        <w:rPr>
          <w:rFonts w:eastAsiaTheme="minorEastAsia"/>
          <w:rtl/>
          <w:lang w:bidi="fa-IR"/>
        </w:rPr>
      </w:pPr>
      <w:r>
        <w:rPr>
          <w:rFonts w:hint="cs"/>
          <w:rtl/>
          <w:lang w:bidi="fa-IR"/>
        </w:rPr>
        <w:t>فرایند کالیبراسیون حسگر با استفاده از روش حداقل مربعات انجام پذیر است. در این روش یک مدل چند</w:t>
      </w:r>
      <w:r>
        <w:rPr>
          <w:rFonts w:hint="eastAsia"/>
          <w:rtl/>
          <w:lang w:bidi="fa-IR"/>
        </w:rPr>
        <w:t>‌</w:t>
      </w:r>
      <w:r>
        <w:rPr>
          <w:rFonts w:hint="cs"/>
          <w:rtl/>
          <w:lang w:bidi="fa-IR"/>
        </w:rPr>
        <w:t>جمله</w:t>
      </w:r>
      <w:r>
        <w:rPr>
          <w:rFonts w:hint="eastAsia"/>
          <w:rtl/>
          <w:lang w:bidi="fa-IR"/>
        </w:rPr>
        <w:t>‌</w:t>
      </w:r>
      <w:r>
        <w:rPr>
          <w:rFonts w:hint="cs"/>
          <w:rtl/>
          <w:lang w:bidi="fa-IR"/>
        </w:rPr>
        <w:t xml:space="preserve">ای را برای حسگر اتخاذ </w:t>
      </w:r>
      <w:r w:rsidR="00CF561E">
        <w:rPr>
          <w:rFonts w:hint="cs"/>
          <w:rtl/>
          <w:lang w:bidi="fa-IR"/>
        </w:rPr>
        <w:t>می‌شود</w:t>
      </w:r>
      <w:r>
        <w:rPr>
          <w:rFonts w:hint="cs"/>
          <w:rtl/>
          <w:lang w:bidi="fa-IR"/>
        </w:rPr>
        <w:t xml:space="preserve"> سپس دیتا‌های ثبت شده از </w:t>
      </w:r>
      <w:r w:rsidR="00CF561E">
        <w:rPr>
          <w:rFonts w:hint="cs"/>
          <w:rtl/>
          <w:lang w:bidi="fa-IR"/>
        </w:rPr>
        <w:t>خازن کواکسیال</w:t>
      </w:r>
      <w:r>
        <w:rPr>
          <w:rFonts w:hint="cs"/>
          <w:rtl/>
          <w:lang w:bidi="fa-IR"/>
        </w:rPr>
        <w:t xml:space="preserve"> بصورت زوج مرتب </w:t>
      </w:r>
      <m:oMath>
        <m:d>
          <m:dPr>
            <m:ctrlPr>
              <w:rPr>
                <w:rFonts w:ascii="Cambria Math" w:hAnsi="Cambria Math"/>
                <w:i/>
                <w:lang w:bidi="fa-IR"/>
              </w:rPr>
            </m:ctrlPr>
          </m:dPr>
          <m:e>
            <m:r>
              <w:rPr>
                <w:rFonts w:ascii="Cambria Math" w:hAnsi="Cambria Math"/>
                <w:lang w:bidi="fa-IR"/>
              </w:rPr>
              <m:t>u,y</m:t>
            </m:r>
          </m:e>
        </m:d>
      </m:oMath>
      <w:r>
        <w:rPr>
          <w:rFonts w:eastAsiaTheme="minorEastAsia" w:hint="cs"/>
          <w:rtl/>
          <w:lang w:bidi="fa-IR"/>
        </w:rPr>
        <w:t xml:space="preserve"> قرار </w:t>
      </w:r>
      <w:r w:rsidR="00CF561E">
        <w:rPr>
          <w:rFonts w:eastAsiaTheme="minorEastAsia" w:hint="cs"/>
          <w:rtl/>
          <w:lang w:bidi="fa-IR"/>
        </w:rPr>
        <w:t>داده می‌شود</w:t>
      </w:r>
      <w:r>
        <w:rPr>
          <w:rFonts w:eastAsiaTheme="minorEastAsia" w:hint="cs"/>
          <w:rtl/>
          <w:lang w:bidi="fa-IR"/>
        </w:rPr>
        <w:t xml:space="preserve">. </w:t>
      </w:r>
      <m:oMath>
        <m:r>
          <w:rPr>
            <w:rFonts w:ascii="Cambria Math" w:eastAsiaTheme="minorEastAsia" w:hAnsi="Cambria Math"/>
            <w:lang w:bidi="fa-IR"/>
          </w:rPr>
          <m:t>u</m:t>
        </m:r>
      </m:oMath>
      <w:r>
        <w:rPr>
          <w:rFonts w:eastAsiaTheme="minorEastAsia" w:hint="cs"/>
          <w:rtl/>
          <w:lang w:bidi="fa-IR"/>
        </w:rPr>
        <w:t xml:space="preserve"> خروجی ثبت شده از </w:t>
      </w:r>
      <w:r w:rsidR="00CF561E">
        <w:rPr>
          <w:rFonts w:eastAsiaTheme="minorEastAsia"/>
          <w:lang w:bidi="fa-IR"/>
        </w:rPr>
        <w:t>LCR</w:t>
      </w:r>
      <w:r w:rsidR="00CF561E">
        <w:rPr>
          <w:rFonts w:eastAsiaTheme="minorEastAsia" w:hint="cs"/>
          <w:rtl/>
          <w:lang w:bidi="fa-IR"/>
        </w:rPr>
        <w:t xml:space="preserve"> متر</w:t>
      </w:r>
      <w:r>
        <w:rPr>
          <w:rFonts w:eastAsiaTheme="minorEastAsia" w:hint="cs"/>
          <w:rtl/>
          <w:lang w:bidi="fa-IR"/>
        </w:rPr>
        <w:t xml:space="preserve"> و </w:t>
      </w:r>
      <m:oMath>
        <m:r>
          <w:rPr>
            <w:rFonts w:ascii="Cambria Math" w:eastAsiaTheme="minorEastAsia" w:hAnsi="Cambria Math"/>
            <w:lang w:bidi="fa-IR"/>
          </w:rPr>
          <m:t>y</m:t>
        </m:r>
      </m:oMath>
      <w:r>
        <w:rPr>
          <w:rFonts w:eastAsiaTheme="minorEastAsia" w:hint="cs"/>
          <w:rtl/>
          <w:lang w:bidi="fa-IR"/>
        </w:rPr>
        <w:t xml:space="preserve"> سطح واقعی آب درون مخزن است که از روی مخزن مدرج خوانده شده است. برای این حسگر با توجه به پارامتر‌های دخیل در حسگر یک چند جمله در</w:t>
      </w:r>
      <w:r>
        <w:rPr>
          <w:rFonts w:eastAsiaTheme="minorEastAsia" w:hint="eastAsia"/>
          <w:rtl/>
          <w:lang w:bidi="fa-IR"/>
        </w:rPr>
        <w:t>‌</w:t>
      </w:r>
      <w:r>
        <w:rPr>
          <w:rFonts w:eastAsiaTheme="minorEastAsia" w:hint="cs"/>
          <w:rtl/>
          <w:lang w:bidi="fa-IR"/>
        </w:rPr>
        <w:t>نظر گرفته می‌شود.</w:t>
      </w:r>
    </w:p>
    <w:p w14:paraId="504121BB" w14:textId="1C529963" w:rsidR="004757E3" w:rsidRDefault="004757E3" w:rsidP="004757E3">
      <w:pPr>
        <w:keepNext/>
        <w:jc w:val="center"/>
      </w:pPr>
      <m:oMathPara>
        <m:oMath>
          <m:r>
            <w:rPr>
              <w:rFonts w:ascii="Cambria Math" w:hAnsi="Cambria Math"/>
              <w:lang w:bidi="fa-IR"/>
            </w:rPr>
            <m:t xml:space="preserve">y=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4</m:t>
              </m:r>
            </m:sub>
          </m:sSub>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C</m:t>
              </m:r>
            </m:sup>
          </m:sSup>
          <m:r>
            <w:rPr>
              <w:rFonts w:ascii="Cambria Math" w:hAnsi="Cambria Math"/>
              <w:lang w:bidi="fa-IR"/>
            </w:rPr>
            <m:t>+</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3</m:t>
              </m:r>
            </m:sub>
          </m:sSub>
          <m:func>
            <m:funcPr>
              <m:ctrlPr>
                <w:rPr>
                  <w:rFonts w:ascii="Cambria Math" w:hAnsi="Cambria Math"/>
                  <w:i/>
                  <w:lang w:bidi="fa-IR"/>
                </w:rPr>
              </m:ctrlPr>
            </m:funcPr>
            <m:fName>
              <m:r>
                <m:rPr>
                  <m:sty m:val="p"/>
                </m:rPr>
                <w:rPr>
                  <w:rFonts w:ascii="Cambria Math" w:hAnsi="Cambria Math"/>
                  <w:lang w:bidi="fa-IR"/>
                </w:rPr>
                <m:t>ln</m:t>
              </m:r>
            </m:fName>
            <m:e>
              <m:r>
                <w:rPr>
                  <w:rFonts w:ascii="Cambria Math" w:hAnsi="Cambria Math"/>
                  <w:lang w:bidi="fa-IR"/>
                </w:rPr>
                <m:t>C</m:t>
              </m:r>
            </m:e>
          </m:func>
          <m:r>
            <w:rPr>
              <w:rFonts w:ascii="Cambria Math" w:hAnsi="Cambria Math"/>
              <w:lang w:bidi="fa-IR"/>
            </w:rPr>
            <m:t>+</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2</m:t>
              </m:r>
            </m:sub>
          </m:sSub>
          <m:sSup>
            <m:sSupPr>
              <m:ctrlPr>
                <w:rPr>
                  <w:rFonts w:ascii="Cambria Math" w:hAnsi="Cambria Math"/>
                  <w:i/>
                  <w:lang w:bidi="fa-IR"/>
                </w:rPr>
              </m:ctrlPr>
            </m:sSupPr>
            <m:e>
              <m:r>
                <w:rPr>
                  <w:rFonts w:ascii="Cambria Math" w:hAnsi="Cambria Math"/>
                  <w:lang w:bidi="fa-IR"/>
                </w:rPr>
                <m:t>C</m:t>
              </m:r>
            </m:e>
            <m:sup>
              <m:r>
                <w:rPr>
                  <w:rFonts w:ascii="Cambria Math" w:hAnsi="Cambria Math"/>
                  <w:lang w:bidi="fa-IR"/>
                </w:rPr>
                <m:t>2</m:t>
              </m:r>
            </m:sup>
          </m:sSup>
          <m:r>
            <w:rPr>
              <w:rFonts w:ascii="Cambria Math" w:hAnsi="Cambria Math"/>
              <w:lang w:bidi="fa-IR"/>
            </w:rPr>
            <m:t>+</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m:t>
              </m:r>
            </m:sub>
          </m:sSub>
          <m:sSup>
            <m:sSupPr>
              <m:ctrlPr>
                <w:rPr>
                  <w:rFonts w:ascii="Cambria Math" w:hAnsi="Cambria Math"/>
                  <w:i/>
                  <w:lang w:bidi="fa-IR"/>
                </w:rPr>
              </m:ctrlPr>
            </m:sSupPr>
            <m:e>
              <m:r>
                <w:rPr>
                  <w:rFonts w:ascii="Cambria Math" w:hAnsi="Cambria Math"/>
                  <w:lang w:bidi="fa-IR"/>
                </w:rPr>
                <m:t>C</m:t>
              </m:r>
            </m:e>
            <m:sup>
              <m:r>
                <w:rPr>
                  <w:rFonts w:ascii="Cambria Math" w:hAnsi="Cambria Math"/>
                  <w:lang w:bidi="fa-IR"/>
                </w:rPr>
                <m:t>1</m:t>
              </m:r>
            </m:sup>
          </m:sSup>
          <m:r>
            <w:rPr>
              <w:rFonts w:ascii="Cambria Math" w:hAnsi="Cambria Math"/>
              <w:lang w:bidi="fa-IR"/>
            </w:rPr>
            <m:t>+</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0</m:t>
              </m:r>
            </m:sub>
          </m:sSub>
          <m:sSup>
            <m:sSupPr>
              <m:ctrlPr>
                <w:rPr>
                  <w:rFonts w:ascii="Cambria Math" w:hAnsi="Cambria Math"/>
                  <w:i/>
                  <w:lang w:bidi="fa-IR"/>
                </w:rPr>
              </m:ctrlPr>
            </m:sSupPr>
            <m:e>
              <m:r>
                <w:rPr>
                  <w:rFonts w:ascii="Cambria Math" w:hAnsi="Cambria Math"/>
                  <w:lang w:bidi="fa-IR"/>
                </w:rPr>
                <m:t>C</m:t>
              </m:r>
            </m:e>
            <m:sup>
              <m:r>
                <w:rPr>
                  <w:rFonts w:ascii="Cambria Math" w:hAnsi="Cambria Math"/>
                  <w:lang w:bidi="fa-IR"/>
                </w:rPr>
                <m:t>0</m:t>
              </m:r>
            </m:sup>
          </m:sSup>
        </m:oMath>
      </m:oMathPara>
    </w:p>
    <w:p w14:paraId="6DB7EFBA" w14:textId="3B9F53A4" w:rsidR="004757E3" w:rsidRDefault="004757E3" w:rsidP="004757E3">
      <w:pPr>
        <w:pStyle w:val="Caption"/>
        <w:jc w:val="center"/>
        <w:rPr>
          <w:rFonts w:eastAsiaTheme="minorEastAsia"/>
          <w:rtl/>
          <w:lang w:bidi="fa-IR"/>
        </w:rPr>
      </w:pPr>
      <w:bookmarkStart w:id="281" w:name="_Toc81168648"/>
      <w:r>
        <w:rPr>
          <w:rtl/>
        </w:rPr>
        <w:t xml:space="preserve">معادله </w:t>
      </w:r>
      <w:r>
        <w:rPr>
          <w:rtl/>
        </w:rPr>
        <w:fldChar w:fldCharType="begin"/>
      </w:r>
      <w:r>
        <w:rPr>
          <w:rtl/>
        </w:rPr>
        <w:instrText xml:space="preserve"> </w:instrText>
      </w:r>
      <w:r>
        <w:instrText>SEQ</w:instrText>
      </w:r>
      <w:r>
        <w:rPr>
          <w:rtl/>
        </w:rPr>
        <w:instrText xml:space="preserve"> معادله \* </w:instrText>
      </w:r>
      <w:r>
        <w:instrText>ARABIC</w:instrText>
      </w:r>
      <w:r>
        <w:rPr>
          <w:rtl/>
        </w:rPr>
        <w:instrText xml:space="preserve"> </w:instrText>
      </w:r>
      <w:r>
        <w:rPr>
          <w:rtl/>
        </w:rPr>
        <w:fldChar w:fldCharType="separate"/>
      </w:r>
      <w:r w:rsidR="00A73B1D">
        <w:rPr>
          <w:noProof/>
          <w:rtl/>
        </w:rPr>
        <w:t>14</w:t>
      </w:r>
      <w:r>
        <w:rPr>
          <w:rtl/>
        </w:rPr>
        <w:fldChar w:fldCharType="end"/>
      </w:r>
      <w:r>
        <w:rPr>
          <w:rFonts w:hint="cs"/>
          <w:noProof/>
          <w:rtl/>
          <w:lang w:bidi="fa-IR"/>
        </w:rPr>
        <w:t>: مدل اتخاذ‌شده برای کالیبراسیون</w:t>
      </w:r>
      <w:bookmarkEnd w:id="281"/>
    </w:p>
    <w:p w14:paraId="4474A8E2" w14:textId="69318666" w:rsidR="004757E3" w:rsidRDefault="004757E3" w:rsidP="00727106">
      <w:pPr>
        <w:jc w:val="both"/>
        <w:rPr>
          <w:rFonts w:eastAsiaTheme="minorEastAsia"/>
          <w:rtl/>
          <w:lang w:bidi="fa-IR"/>
        </w:rPr>
      </w:pPr>
      <w:r>
        <w:rPr>
          <w:rFonts w:eastAsiaTheme="minorEastAsia" w:hint="cs"/>
          <w:rtl/>
          <w:lang w:bidi="fa-IR"/>
        </w:rPr>
        <w:t>پس از استفاده از روش حداقل مربعات و تشکیل ماتریس‌های مربوطه، ضرایب جملات این چند‌جمله‌ای بدست می آید</w:t>
      </w:r>
      <w:r w:rsidR="00CF561E">
        <w:rPr>
          <w:rFonts w:eastAsiaTheme="minorEastAsia" w:hint="cs"/>
          <w:rtl/>
          <w:lang w:bidi="fa-IR"/>
        </w:rPr>
        <w:t>.</w:t>
      </w:r>
    </w:p>
    <w:p w14:paraId="31FB74B3" w14:textId="3A3ADA9B" w:rsidR="00387CFD" w:rsidRDefault="0016759B" w:rsidP="00727106">
      <w:pPr>
        <w:jc w:val="both"/>
        <w:rPr>
          <w:rFonts w:eastAsiaTheme="minorEastAsia"/>
          <w:rtl/>
          <w:lang w:bidi="fa-IR"/>
        </w:rPr>
      </w:pPr>
      <w:r>
        <w:rPr>
          <w:rFonts w:eastAsiaTheme="minorEastAsia" w:hint="cs"/>
          <w:rtl/>
          <w:lang w:bidi="fa-IR"/>
        </w:rPr>
        <w:t>دلیل اینکه این چند‌جمله</w:t>
      </w:r>
      <w:r>
        <w:rPr>
          <w:rFonts w:eastAsiaTheme="minorEastAsia" w:hint="eastAsia"/>
          <w:rtl/>
          <w:lang w:bidi="fa-IR"/>
        </w:rPr>
        <w:t>‌</w:t>
      </w:r>
      <w:r>
        <w:rPr>
          <w:rFonts w:eastAsiaTheme="minorEastAsia" w:hint="cs"/>
          <w:rtl/>
          <w:lang w:bidi="fa-IR"/>
        </w:rPr>
        <w:t>ای دارای ترم</w:t>
      </w:r>
      <w:r>
        <w:rPr>
          <w:rFonts w:eastAsiaTheme="minorEastAsia" w:hint="eastAsia"/>
          <w:rtl/>
          <w:lang w:bidi="fa-IR"/>
        </w:rPr>
        <w:t>‌</w:t>
      </w:r>
      <w:r>
        <w:rPr>
          <w:rFonts w:eastAsiaTheme="minorEastAsia" w:hint="cs"/>
          <w:rtl/>
          <w:lang w:bidi="fa-IR"/>
        </w:rPr>
        <w:t xml:space="preserve">های </w:t>
      </w:r>
      <w:r>
        <w:rPr>
          <w:rFonts w:eastAsiaTheme="minorEastAsia"/>
          <w:lang w:bidi="fa-IR"/>
        </w:rPr>
        <w:t>Ln</w:t>
      </w:r>
      <w:r>
        <w:rPr>
          <w:rFonts w:eastAsiaTheme="minorEastAsia" w:hint="cs"/>
          <w:rtl/>
          <w:lang w:bidi="fa-IR"/>
        </w:rPr>
        <w:t xml:space="preserve"> و یا </w:t>
      </w:r>
      <w:r>
        <w:rPr>
          <w:rFonts w:eastAsiaTheme="minorEastAsia"/>
          <w:lang w:bidi="fa-IR"/>
        </w:rPr>
        <w:t>e</w:t>
      </w:r>
      <w:r>
        <w:rPr>
          <w:rFonts w:eastAsiaTheme="minorEastAsia" w:hint="cs"/>
          <w:rtl/>
          <w:lang w:bidi="fa-IR"/>
        </w:rPr>
        <w:t xml:space="preserve"> می</w:t>
      </w:r>
      <w:r>
        <w:rPr>
          <w:rFonts w:eastAsiaTheme="minorEastAsia" w:hint="eastAsia"/>
          <w:rtl/>
          <w:lang w:bidi="fa-IR"/>
        </w:rPr>
        <w:t>‌</w:t>
      </w:r>
      <w:r>
        <w:rPr>
          <w:rFonts w:eastAsiaTheme="minorEastAsia" w:hint="cs"/>
          <w:rtl/>
          <w:lang w:bidi="fa-IR"/>
        </w:rPr>
        <w:t xml:space="preserve">باشد به </w:t>
      </w:r>
      <w:r>
        <w:rPr>
          <w:rFonts w:eastAsiaTheme="minorEastAsia"/>
          <w:rtl/>
          <w:lang w:bidi="fa-IR"/>
        </w:rPr>
        <w:fldChar w:fldCharType="begin"/>
      </w:r>
      <w:r>
        <w:rPr>
          <w:rFonts w:eastAsiaTheme="minorEastAsia"/>
          <w:rtl/>
          <w:lang w:bidi="fa-IR"/>
        </w:rPr>
        <w:instrText xml:space="preserve"> </w:instrText>
      </w:r>
      <w:r>
        <w:rPr>
          <w:rFonts w:eastAsiaTheme="minorEastAsia" w:hint="cs"/>
          <w:lang w:bidi="fa-IR"/>
        </w:rPr>
        <w:instrText>REF</w:instrText>
      </w:r>
      <w:r>
        <w:rPr>
          <w:rFonts w:eastAsiaTheme="minorEastAsia" w:hint="cs"/>
          <w:rtl/>
          <w:lang w:bidi="fa-IR"/>
        </w:rPr>
        <w:instrText xml:space="preserve"> _</w:instrText>
      </w:r>
      <w:r>
        <w:rPr>
          <w:rFonts w:eastAsiaTheme="minorEastAsia" w:hint="cs"/>
          <w:lang w:bidi="fa-IR"/>
        </w:rPr>
        <w:instrText>Ref79202329 \h</w:instrText>
      </w:r>
      <w:r>
        <w:rPr>
          <w:rFonts w:eastAsiaTheme="minorEastAsia"/>
          <w:rtl/>
          <w:lang w:bidi="fa-IR"/>
        </w:rPr>
        <w:instrText xml:space="preserve"> </w:instrText>
      </w:r>
      <w:r w:rsidR="00727106">
        <w:rPr>
          <w:rFonts w:eastAsiaTheme="minorEastAsia"/>
          <w:rtl/>
          <w:lang w:bidi="fa-IR"/>
        </w:rPr>
        <w:instrText xml:space="preserve"> \* </w:instrText>
      </w:r>
      <w:r w:rsidR="00727106">
        <w:rPr>
          <w:rFonts w:eastAsiaTheme="minorEastAsia"/>
          <w:lang w:bidi="fa-IR"/>
        </w:rPr>
        <w:instrText>MERGEFORMAT</w:instrText>
      </w:r>
      <w:r w:rsidR="00727106">
        <w:rPr>
          <w:rFonts w:eastAsiaTheme="minorEastAsia"/>
          <w:rtl/>
          <w:lang w:bidi="fa-IR"/>
        </w:rPr>
        <w:instrText xml:space="preserve"> </w:instrText>
      </w:r>
      <w:r>
        <w:rPr>
          <w:rFonts w:eastAsiaTheme="minorEastAsia"/>
          <w:rtl/>
          <w:lang w:bidi="fa-IR"/>
        </w:rPr>
      </w:r>
      <w:r>
        <w:rPr>
          <w:rFonts w:eastAsiaTheme="minorEastAsia"/>
          <w:rtl/>
          <w:lang w:bidi="fa-IR"/>
        </w:rPr>
        <w:fldChar w:fldCharType="separate"/>
      </w:r>
      <w:r w:rsidR="00A73B1D">
        <w:rPr>
          <w:rtl/>
        </w:rPr>
        <w:t xml:space="preserve">معادله </w:t>
      </w:r>
      <w:r w:rsidR="00A73B1D">
        <w:rPr>
          <w:noProof/>
          <w:rtl/>
        </w:rPr>
        <w:t>5</w:t>
      </w:r>
      <w:r>
        <w:rPr>
          <w:rFonts w:eastAsiaTheme="minorEastAsia"/>
          <w:rtl/>
          <w:lang w:bidi="fa-IR"/>
        </w:rPr>
        <w:fldChar w:fldCharType="end"/>
      </w:r>
      <w:r>
        <w:rPr>
          <w:rFonts w:eastAsiaTheme="minorEastAsia" w:hint="cs"/>
          <w:rtl/>
          <w:lang w:bidi="fa-IR"/>
        </w:rPr>
        <w:t xml:space="preserve"> مربوط است. وجود چنین ترم‌هایی در آن معادله، بر روی چند</w:t>
      </w:r>
      <w:r>
        <w:rPr>
          <w:rFonts w:eastAsiaTheme="minorEastAsia" w:hint="eastAsia"/>
          <w:rtl/>
          <w:lang w:bidi="fa-IR"/>
        </w:rPr>
        <w:t>‌</w:t>
      </w:r>
      <w:r>
        <w:rPr>
          <w:rFonts w:eastAsiaTheme="minorEastAsia" w:hint="cs"/>
          <w:rtl/>
          <w:lang w:bidi="fa-IR"/>
        </w:rPr>
        <w:t>جمله‌ای تخمین زده شده، تاثیر گذار است.</w:t>
      </w:r>
    </w:p>
    <w:p w14:paraId="112C9C8C" w14:textId="4017E115" w:rsidR="0016759B" w:rsidRPr="00387CFD" w:rsidRDefault="0016759B" w:rsidP="00727106">
      <w:pPr>
        <w:jc w:val="both"/>
        <w:rPr>
          <w:rtl/>
          <w:lang w:bidi="fa-IR"/>
        </w:rPr>
      </w:pPr>
      <w:r>
        <w:rPr>
          <w:rFonts w:eastAsiaTheme="minorEastAsia" w:hint="cs"/>
          <w:rtl/>
          <w:lang w:bidi="fa-IR"/>
        </w:rPr>
        <w:t xml:space="preserve">پس از بدست‌آمدن ضرایب این چند‌جمله‌ای، می‌توان از این پس بعد از بدست آوردن ظرفیت خازن از </w:t>
      </w:r>
      <w:r>
        <w:rPr>
          <w:rFonts w:eastAsiaTheme="minorEastAsia"/>
          <w:lang w:bidi="fa-IR"/>
        </w:rPr>
        <w:t>LCR</w:t>
      </w:r>
      <w:r>
        <w:rPr>
          <w:rFonts w:eastAsiaTheme="minorEastAsia" w:hint="cs"/>
          <w:rtl/>
          <w:lang w:bidi="fa-IR"/>
        </w:rPr>
        <w:t xml:space="preserve"> متر با قرار دادن در این چند</w:t>
      </w:r>
      <w:r>
        <w:rPr>
          <w:rFonts w:eastAsiaTheme="minorEastAsia" w:hint="eastAsia"/>
          <w:rtl/>
          <w:lang w:bidi="fa-IR"/>
        </w:rPr>
        <w:t>‌</w:t>
      </w:r>
      <w:r>
        <w:rPr>
          <w:rFonts w:eastAsiaTheme="minorEastAsia" w:hint="cs"/>
          <w:rtl/>
          <w:lang w:bidi="fa-IR"/>
        </w:rPr>
        <w:t>جمله‌ای، خروجی به مراتب دقیق تر و نزدیک</w:t>
      </w:r>
      <w:r>
        <w:rPr>
          <w:rFonts w:eastAsiaTheme="minorEastAsia" w:hint="eastAsia"/>
          <w:rtl/>
          <w:lang w:bidi="fa-IR"/>
        </w:rPr>
        <w:t>‌</w:t>
      </w:r>
      <w:r>
        <w:rPr>
          <w:rFonts w:eastAsiaTheme="minorEastAsia" w:hint="cs"/>
          <w:rtl/>
          <w:lang w:bidi="fa-IR"/>
        </w:rPr>
        <w:t>تر به دیتا تئوری به</w:t>
      </w:r>
      <w:r>
        <w:rPr>
          <w:rFonts w:eastAsiaTheme="minorEastAsia" w:hint="eastAsia"/>
          <w:rtl/>
          <w:lang w:bidi="fa-IR"/>
        </w:rPr>
        <w:t>‌</w:t>
      </w:r>
      <w:r>
        <w:rPr>
          <w:rFonts w:eastAsiaTheme="minorEastAsia" w:hint="cs"/>
          <w:rtl/>
          <w:lang w:bidi="fa-IR"/>
        </w:rPr>
        <w:t>دست آورد.</w:t>
      </w:r>
    </w:p>
    <w:p w14:paraId="4DA83FD7" w14:textId="77777777" w:rsidR="001939B8" w:rsidRPr="00210E8E" w:rsidRDefault="001939B8" w:rsidP="00210E8E">
      <w:pPr>
        <w:jc w:val="both"/>
        <w:rPr>
          <w:i/>
          <w:lang w:bidi="fa-IR"/>
        </w:rPr>
      </w:pPr>
    </w:p>
    <w:p w14:paraId="610BB30E" w14:textId="5C6D2FF3" w:rsidR="00AB355D" w:rsidRDefault="00AB355D" w:rsidP="001939B8">
      <w:pPr>
        <w:rPr>
          <w:rtl/>
          <w:lang w:bidi="fa-IR"/>
        </w:rPr>
      </w:pPr>
      <w:r>
        <w:rPr>
          <w:rtl/>
          <w:lang w:bidi="fa-IR"/>
        </w:rPr>
        <w:br w:type="page"/>
      </w:r>
    </w:p>
    <w:p w14:paraId="65E11CB4" w14:textId="391FE144" w:rsidR="002A1BCF" w:rsidRDefault="00AB355D" w:rsidP="00AB355D">
      <w:pPr>
        <w:pStyle w:val="Heading2"/>
        <w:rPr>
          <w:rtl/>
          <w:lang w:bidi="fa-IR"/>
        </w:rPr>
      </w:pPr>
      <w:bookmarkStart w:id="282" w:name="_Toc81168539"/>
      <w:r>
        <w:rPr>
          <w:rFonts w:hint="cs"/>
          <w:rtl/>
          <w:lang w:bidi="fa-IR"/>
        </w:rPr>
        <w:lastRenderedPageBreak/>
        <w:t>بحث و نتیجه‌گیری</w:t>
      </w:r>
      <w:bookmarkEnd w:id="282"/>
    </w:p>
    <w:p w14:paraId="1711AEBE" w14:textId="1A7787ED" w:rsidR="00AB355D" w:rsidRDefault="00AB355D" w:rsidP="000E07E5">
      <w:pPr>
        <w:jc w:val="both"/>
        <w:rPr>
          <w:rtl/>
          <w:lang w:bidi="fa-IR"/>
        </w:rPr>
      </w:pPr>
      <w:r>
        <w:rPr>
          <w:rFonts w:hint="cs"/>
          <w:rtl/>
          <w:lang w:bidi="fa-IR"/>
        </w:rPr>
        <w:t>در این بخش</w:t>
      </w:r>
      <w:r w:rsidR="000E07E5">
        <w:rPr>
          <w:rFonts w:hint="cs"/>
          <w:rtl/>
          <w:lang w:bidi="fa-IR"/>
        </w:rPr>
        <w:t xml:space="preserve"> به جمع</w:t>
      </w:r>
      <w:r w:rsidR="000E07E5">
        <w:rPr>
          <w:rFonts w:hint="eastAsia"/>
          <w:rtl/>
          <w:lang w:bidi="fa-IR"/>
        </w:rPr>
        <w:t>‌</w:t>
      </w:r>
      <w:r w:rsidR="000E07E5">
        <w:rPr>
          <w:rFonts w:hint="cs"/>
          <w:rtl/>
          <w:lang w:bidi="fa-IR"/>
        </w:rPr>
        <w:t xml:space="preserve">بندی و نتیجه‌گیری نهایی </w:t>
      </w:r>
      <w:r w:rsidR="00210734">
        <w:rPr>
          <w:rFonts w:hint="cs"/>
          <w:rtl/>
          <w:lang w:bidi="fa-IR"/>
        </w:rPr>
        <w:t>پرداخته می‌شود.</w:t>
      </w:r>
    </w:p>
    <w:p w14:paraId="35150E4E" w14:textId="5F34D3A1" w:rsidR="000E07E5" w:rsidRDefault="000E07E5" w:rsidP="000E07E5">
      <w:pPr>
        <w:jc w:val="both"/>
        <w:rPr>
          <w:rtl/>
          <w:lang w:bidi="fa-IR"/>
        </w:rPr>
      </w:pPr>
      <w:r>
        <w:rPr>
          <w:rFonts w:hint="cs"/>
          <w:rtl/>
          <w:lang w:bidi="fa-IR"/>
        </w:rPr>
        <w:t>در این پروژه سعی شد یک حسگر سطح</w:t>
      </w:r>
      <w:r>
        <w:rPr>
          <w:rFonts w:hint="eastAsia"/>
          <w:rtl/>
          <w:lang w:bidi="fa-IR"/>
        </w:rPr>
        <w:t>‌</w:t>
      </w:r>
      <w:r>
        <w:rPr>
          <w:rFonts w:hint="cs"/>
          <w:rtl/>
          <w:lang w:bidi="fa-IR"/>
        </w:rPr>
        <w:t xml:space="preserve">سنج مایعات خازنی ساخته شود. ابتدا تئوری حاکم بر این نوع از حسگر‌ها بررسی شد سپس با شرکت‌های مشهور سازنده این نوع از حسگر‌ها آشنا شده و محصولاتشان بررسی </w:t>
      </w:r>
      <w:r w:rsidR="00210734">
        <w:rPr>
          <w:rFonts w:hint="cs"/>
          <w:rtl/>
          <w:lang w:bidi="fa-IR"/>
        </w:rPr>
        <w:t>شد</w:t>
      </w:r>
      <w:r>
        <w:rPr>
          <w:rFonts w:hint="cs"/>
          <w:rtl/>
          <w:lang w:bidi="fa-IR"/>
        </w:rPr>
        <w:t>. انواع پیکر‌بندی</w:t>
      </w:r>
      <w:r>
        <w:rPr>
          <w:rFonts w:hint="eastAsia"/>
          <w:rtl/>
          <w:lang w:bidi="fa-IR"/>
        </w:rPr>
        <w:t>‌</w:t>
      </w:r>
      <w:r>
        <w:rPr>
          <w:rFonts w:hint="cs"/>
          <w:rtl/>
          <w:lang w:bidi="fa-IR"/>
        </w:rPr>
        <w:t>های مورد استفاده در ساخت این نوع حسگر</w:t>
      </w:r>
      <w:r>
        <w:rPr>
          <w:rFonts w:hint="eastAsia"/>
          <w:rtl/>
          <w:lang w:bidi="fa-IR"/>
        </w:rPr>
        <w:t>‌</w:t>
      </w:r>
      <w:r>
        <w:rPr>
          <w:rFonts w:hint="cs"/>
          <w:rtl/>
          <w:lang w:bidi="fa-IR"/>
        </w:rPr>
        <w:t>ها را مورد تجزیه و تحلیل قرار داد</w:t>
      </w:r>
      <w:r w:rsidR="00210734">
        <w:rPr>
          <w:rFonts w:hint="cs"/>
          <w:rtl/>
          <w:lang w:bidi="fa-IR"/>
        </w:rPr>
        <w:t>ه شد</w:t>
      </w:r>
      <w:r>
        <w:rPr>
          <w:rFonts w:hint="cs"/>
          <w:rtl/>
          <w:lang w:bidi="fa-IR"/>
        </w:rPr>
        <w:t>. سعی بر آن شد مزایا و معایب هر کدام از این پیکربندی‌ها را بررسی کرده تا بهترین نوع پیکربندی بسته محیط و شرایط مورد نظرمان را پیدا کنیم.</w:t>
      </w:r>
      <w:r w:rsidR="0050779E">
        <w:rPr>
          <w:rFonts w:hint="cs"/>
          <w:rtl/>
          <w:lang w:bidi="fa-IR"/>
        </w:rPr>
        <w:t xml:space="preserve"> پیکر‌بندی مورد انتخاب ما استفاده از کابل کواکسیال </w:t>
      </w:r>
      <w:r w:rsidR="0050779E">
        <w:rPr>
          <w:lang w:bidi="fa-IR"/>
        </w:rPr>
        <w:t>PVC</w:t>
      </w:r>
      <w:r w:rsidR="0050779E">
        <w:rPr>
          <w:rFonts w:hint="cs"/>
          <w:rtl/>
          <w:lang w:bidi="fa-IR"/>
        </w:rPr>
        <w:t xml:space="preserve"> به عنوان خازن بود.</w:t>
      </w:r>
      <w:r>
        <w:rPr>
          <w:rFonts w:hint="cs"/>
          <w:rtl/>
          <w:lang w:bidi="fa-IR"/>
        </w:rPr>
        <w:t xml:space="preserve"> بعد از آنکه پیکر‌بندی مناسب طراحی شد، مکانیزم اندازه‌گیری سطح مایعات به طور دقیق بررسی شد. معادلات حاکم بر این نوع پیکر‌بندی بررسی شد و تئوری این حسگر تکمیل گردید. سپس ساختار مکانیکی حسگر </w:t>
      </w:r>
      <w:r w:rsidR="0066311C">
        <w:rPr>
          <w:rFonts w:hint="cs"/>
          <w:rtl/>
          <w:lang w:bidi="fa-IR"/>
        </w:rPr>
        <w:t>طراحی شد</w:t>
      </w:r>
      <w:r>
        <w:rPr>
          <w:rFonts w:hint="cs"/>
          <w:rtl/>
          <w:lang w:bidi="fa-IR"/>
        </w:rPr>
        <w:t xml:space="preserve">. با بررسی مدل‌های موجود در بازار، ساختار مخصوص پیکر‌بندی طراحی </w:t>
      </w:r>
      <w:r w:rsidR="0066311C">
        <w:rPr>
          <w:rFonts w:hint="cs"/>
          <w:rtl/>
          <w:lang w:bidi="fa-IR"/>
        </w:rPr>
        <w:t>گشت</w:t>
      </w:r>
      <w:r>
        <w:rPr>
          <w:rFonts w:hint="cs"/>
          <w:rtl/>
          <w:lang w:bidi="fa-IR"/>
        </w:rPr>
        <w:t xml:space="preserve">. بعد از ان نوبت به طراحی مدار الکتریکی حسگر رسید. در این بخش با دروس مختلفی از رشته مهندسی برق آشنا </w:t>
      </w:r>
      <w:r w:rsidR="0066311C">
        <w:rPr>
          <w:rFonts w:hint="cs"/>
          <w:rtl/>
          <w:lang w:bidi="fa-IR"/>
        </w:rPr>
        <w:t>پیداشد</w:t>
      </w:r>
      <w:r>
        <w:rPr>
          <w:rFonts w:hint="cs"/>
          <w:rtl/>
          <w:lang w:bidi="fa-IR"/>
        </w:rPr>
        <w:t xml:space="preserve"> و همچنین نرم</w:t>
      </w:r>
      <w:r>
        <w:rPr>
          <w:rFonts w:hint="eastAsia"/>
          <w:rtl/>
          <w:lang w:bidi="fa-IR"/>
        </w:rPr>
        <w:t>‌</w:t>
      </w:r>
      <w:r>
        <w:rPr>
          <w:rFonts w:hint="cs"/>
          <w:rtl/>
          <w:lang w:bidi="fa-IR"/>
        </w:rPr>
        <w:t xml:space="preserve">افزار </w:t>
      </w:r>
      <w:r>
        <w:rPr>
          <w:lang w:bidi="fa-IR"/>
        </w:rPr>
        <w:t>Altium</w:t>
      </w:r>
      <w:r>
        <w:rPr>
          <w:rFonts w:hint="cs"/>
          <w:rtl/>
          <w:lang w:bidi="fa-IR"/>
        </w:rPr>
        <w:t xml:space="preserve"> که مخصوص طراحی برد‌های مدار چاپی است</w:t>
      </w:r>
      <w:r w:rsidR="0066311C">
        <w:rPr>
          <w:rFonts w:hint="cs"/>
          <w:rtl/>
          <w:lang w:bidi="fa-IR"/>
        </w:rPr>
        <w:t>، فراگیری شد.</w:t>
      </w:r>
      <w:r>
        <w:rPr>
          <w:rFonts w:hint="cs"/>
          <w:rtl/>
          <w:lang w:bidi="fa-IR"/>
        </w:rPr>
        <w:t xml:space="preserve"> در طراحی مدار الکترونیکی انواع اسیلاتور</w:t>
      </w:r>
      <w:r>
        <w:rPr>
          <w:rFonts w:hint="eastAsia"/>
          <w:rtl/>
          <w:lang w:bidi="fa-IR"/>
        </w:rPr>
        <w:t>‌</w:t>
      </w:r>
      <w:r>
        <w:rPr>
          <w:rFonts w:hint="cs"/>
          <w:rtl/>
          <w:lang w:bidi="fa-IR"/>
        </w:rPr>
        <w:t xml:space="preserve">ها و مدارات وابسته بررسی </w:t>
      </w:r>
      <w:r w:rsidR="0066311C">
        <w:rPr>
          <w:rFonts w:hint="cs"/>
          <w:rtl/>
          <w:lang w:bidi="fa-IR"/>
        </w:rPr>
        <w:t>شد</w:t>
      </w:r>
      <w:r>
        <w:rPr>
          <w:rFonts w:hint="cs"/>
          <w:rtl/>
          <w:lang w:bidi="fa-IR"/>
        </w:rPr>
        <w:t xml:space="preserve"> و سعی بر طراحی یک مدار دقیق بر این اساس گماشت</w:t>
      </w:r>
      <w:r w:rsidR="0066311C">
        <w:rPr>
          <w:rFonts w:hint="cs"/>
          <w:rtl/>
          <w:lang w:bidi="fa-IR"/>
        </w:rPr>
        <w:t>ه‌شد</w:t>
      </w:r>
      <w:r>
        <w:rPr>
          <w:rFonts w:hint="cs"/>
          <w:rtl/>
          <w:lang w:bidi="fa-IR"/>
        </w:rPr>
        <w:t xml:space="preserve">. سپس میکروکنترلر‌های خانواده </w:t>
      </w:r>
      <w:r>
        <w:rPr>
          <w:lang w:bidi="fa-IR"/>
        </w:rPr>
        <w:t>ARM</w:t>
      </w:r>
      <w:r w:rsidR="0066311C">
        <w:rPr>
          <w:rFonts w:hint="cs"/>
          <w:rtl/>
          <w:lang w:bidi="fa-IR"/>
        </w:rPr>
        <w:t xml:space="preserve"> بررسی شد</w:t>
      </w:r>
      <w:r>
        <w:rPr>
          <w:rFonts w:hint="cs"/>
          <w:rtl/>
          <w:lang w:bidi="fa-IR"/>
        </w:rPr>
        <w:t xml:space="preserve">. مدتی به یادگیری کامل مدل </w:t>
      </w:r>
      <w:r>
        <w:rPr>
          <w:lang w:bidi="fa-IR"/>
        </w:rPr>
        <w:t>stm32</w:t>
      </w:r>
      <w:r>
        <w:rPr>
          <w:rFonts w:hint="cs"/>
          <w:rtl/>
          <w:lang w:bidi="fa-IR"/>
        </w:rPr>
        <w:t xml:space="preserve"> از این میکروکنترلر‌ها گذشت.</w:t>
      </w:r>
      <w:r w:rsidR="0050779E">
        <w:rPr>
          <w:rFonts w:hint="cs"/>
          <w:rtl/>
          <w:lang w:bidi="fa-IR"/>
        </w:rPr>
        <w:t xml:space="preserve"> همچنین طراحی مدار راه‌اندازی این میکرو‌ها نیز خود بحثی گسترده بود که در این مسیر فراگیری شد. بعد از آن سیستم اندازه‌گیری طراحی شده را بصورت آزمایشی شبیه‌سازی </w:t>
      </w:r>
      <w:r w:rsidR="0066311C">
        <w:rPr>
          <w:rFonts w:hint="cs"/>
          <w:rtl/>
          <w:lang w:bidi="fa-IR"/>
        </w:rPr>
        <w:t>شد</w:t>
      </w:r>
      <w:r w:rsidR="0050779E">
        <w:rPr>
          <w:rFonts w:hint="cs"/>
          <w:rtl/>
          <w:lang w:bidi="fa-IR"/>
        </w:rPr>
        <w:t>. مدار آنالوگ بر روی بردبورد پیاده‌سازی</w:t>
      </w:r>
      <w:r w:rsidR="0066311C">
        <w:rPr>
          <w:rFonts w:hint="cs"/>
          <w:rtl/>
          <w:lang w:bidi="fa-IR"/>
        </w:rPr>
        <w:t xml:space="preserve"> شده</w:t>
      </w:r>
      <w:r w:rsidR="0050779E">
        <w:rPr>
          <w:rFonts w:hint="cs"/>
          <w:rtl/>
          <w:lang w:bidi="fa-IR"/>
        </w:rPr>
        <w:t xml:space="preserve"> و با استفاده پ</w:t>
      </w:r>
      <w:r w:rsidR="008D4150">
        <w:rPr>
          <w:rFonts w:hint="cs"/>
          <w:rtl/>
          <w:lang w:bidi="fa-IR"/>
        </w:rPr>
        <w:t xml:space="preserve">یکر‌بندی مورد نظر عملکرد مدار تست </w:t>
      </w:r>
      <w:r w:rsidR="0066311C">
        <w:rPr>
          <w:rFonts w:hint="cs"/>
          <w:rtl/>
          <w:lang w:bidi="fa-IR"/>
        </w:rPr>
        <w:t>شد</w:t>
      </w:r>
      <w:r w:rsidR="008D4150">
        <w:rPr>
          <w:rFonts w:hint="cs"/>
          <w:rtl/>
          <w:lang w:bidi="fa-IR"/>
        </w:rPr>
        <w:t>. بعد از آن اچاپ برد مدار چاپی</w:t>
      </w:r>
      <w:r w:rsidR="0066311C">
        <w:rPr>
          <w:rFonts w:hint="cs"/>
          <w:rtl/>
          <w:lang w:bidi="fa-IR"/>
        </w:rPr>
        <w:t xml:space="preserve"> انجام شد</w:t>
      </w:r>
      <w:r w:rsidR="008D4150">
        <w:rPr>
          <w:rFonts w:hint="cs"/>
          <w:rtl/>
          <w:lang w:bidi="fa-IR"/>
        </w:rPr>
        <w:t xml:space="preserve"> و پیکربندی خازن را با استفاده از کابل کواکسیال </w:t>
      </w:r>
      <w:r w:rsidR="008D4150">
        <w:rPr>
          <w:lang w:bidi="fa-IR"/>
        </w:rPr>
        <w:t>RG59</w:t>
      </w:r>
      <w:r w:rsidR="008D4150">
        <w:rPr>
          <w:rFonts w:hint="cs"/>
          <w:rtl/>
          <w:lang w:bidi="fa-IR"/>
        </w:rPr>
        <w:t xml:space="preserve"> پیاده‌سازی </w:t>
      </w:r>
      <w:r w:rsidR="0066311C">
        <w:rPr>
          <w:rFonts w:hint="cs"/>
          <w:rtl/>
          <w:lang w:bidi="fa-IR"/>
        </w:rPr>
        <w:t>شد</w:t>
      </w:r>
      <w:r w:rsidR="008D4150">
        <w:rPr>
          <w:rFonts w:hint="cs"/>
          <w:rtl/>
          <w:lang w:bidi="fa-IR"/>
        </w:rPr>
        <w:t xml:space="preserve">. سپس با استفاده از فرم‌ورک </w:t>
      </w:r>
      <w:r w:rsidR="008D4150">
        <w:rPr>
          <w:lang w:bidi="fa-IR"/>
        </w:rPr>
        <w:t>Qt</w:t>
      </w:r>
      <w:r w:rsidR="008D4150">
        <w:rPr>
          <w:rFonts w:hint="cs"/>
          <w:rtl/>
          <w:lang w:bidi="fa-IR"/>
        </w:rPr>
        <w:t xml:space="preserve"> برای این حسگر یک نرم</w:t>
      </w:r>
      <w:r w:rsidR="008D4150">
        <w:rPr>
          <w:rFonts w:hint="eastAsia"/>
          <w:rtl/>
          <w:lang w:bidi="fa-IR"/>
        </w:rPr>
        <w:t>‌</w:t>
      </w:r>
      <w:r w:rsidR="008D4150">
        <w:rPr>
          <w:rFonts w:hint="cs"/>
          <w:rtl/>
          <w:lang w:bidi="fa-IR"/>
        </w:rPr>
        <w:t xml:space="preserve">افزار کامپیوتری مانیتورینگ </w:t>
      </w:r>
      <w:r w:rsidR="0066311C">
        <w:rPr>
          <w:rFonts w:hint="cs"/>
          <w:rtl/>
          <w:lang w:bidi="fa-IR"/>
        </w:rPr>
        <w:t>طراحی شد</w:t>
      </w:r>
      <w:r w:rsidR="008D4150">
        <w:rPr>
          <w:rFonts w:hint="cs"/>
          <w:rtl/>
          <w:lang w:bidi="fa-IR"/>
        </w:rPr>
        <w:t>.</w:t>
      </w:r>
      <w:r w:rsidR="00A72529">
        <w:rPr>
          <w:rFonts w:hint="cs"/>
          <w:rtl/>
          <w:lang w:bidi="fa-IR"/>
        </w:rPr>
        <w:t xml:space="preserve"> پس </w:t>
      </w:r>
      <w:r w:rsidR="0066311C">
        <w:rPr>
          <w:rFonts w:hint="cs"/>
          <w:rtl/>
          <w:lang w:bidi="fa-IR"/>
        </w:rPr>
        <w:t xml:space="preserve">از </w:t>
      </w:r>
      <w:r w:rsidR="00A72529">
        <w:rPr>
          <w:rFonts w:hint="cs"/>
          <w:rtl/>
          <w:lang w:bidi="fa-IR"/>
        </w:rPr>
        <w:t xml:space="preserve">ساخت کامل حسگر، داده‌برداری و ثبت نتایج </w:t>
      </w:r>
      <w:r w:rsidR="0066311C">
        <w:rPr>
          <w:rFonts w:hint="cs"/>
          <w:rtl/>
          <w:lang w:bidi="fa-IR"/>
        </w:rPr>
        <w:t>انجام شد</w:t>
      </w:r>
      <w:r w:rsidR="00A72529">
        <w:rPr>
          <w:rFonts w:hint="cs"/>
          <w:rtl/>
          <w:lang w:bidi="fa-IR"/>
        </w:rPr>
        <w:t xml:space="preserve">. که مفصلا بررسی </w:t>
      </w:r>
      <w:r w:rsidR="0066311C">
        <w:rPr>
          <w:rFonts w:hint="cs"/>
          <w:rtl/>
          <w:lang w:bidi="fa-IR"/>
        </w:rPr>
        <w:t>گشت</w:t>
      </w:r>
      <w:r w:rsidR="00A72529">
        <w:rPr>
          <w:rFonts w:hint="cs"/>
          <w:rtl/>
          <w:lang w:bidi="fa-IR"/>
        </w:rPr>
        <w:t>.</w:t>
      </w:r>
    </w:p>
    <w:p w14:paraId="063B114F" w14:textId="3BEEBADA" w:rsidR="00A72529" w:rsidRDefault="00A72529" w:rsidP="00094665">
      <w:pPr>
        <w:jc w:val="both"/>
        <w:rPr>
          <w:rtl/>
          <w:lang w:bidi="fa-IR"/>
        </w:rPr>
      </w:pPr>
      <w:r>
        <w:rPr>
          <w:rFonts w:hint="cs"/>
          <w:rtl/>
          <w:lang w:bidi="fa-IR"/>
        </w:rPr>
        <w:t>حال پس از مروری بر روند انجام پروژه، بیان نکات و پیشنهاداتی جهت بهبود</w:t>
      </w:r>
      <w:r w:rsidR="00727106">
        <w:rPr>
          <w:rFonts w:hint="cs"/>
          <w:rtl/>
          <w:lang w:bidi="fa-IR"/>
        </w:rPr>
        <w:t xml:space="preserve"> این پروژه</w:t>
      </w:r>
      <w:r>
        <w:rPr>
          <w:rFonts w:hint="cs"/>
          <w:rtl/>
          <w:lang w:bidi="fa-IR"/>
        </w:rPr>
        <w:t xml:space="preserve"> و پژوهش‌های آینده </w:t>
      </w:r>
      <w:r w:rsidR="00727106">
        <w:rPr>
          <w:rFonts w:hint="cs"/>
          <w:rtl/>
          <w:lang w:bidi="fa-IR"/>
        </w:rPr>
        <w:t xml:space="preserve">حول این موضوع </w:t>
      </w:r>
      <w:r>
        <w:rPr>
          <w:rFonts w:hint="cs"/>
          <w:rtl/>
          <w:lang w:bidi="fa-IR"/>
        </w:rPr>
        <w:t xml:space="preserve">بیان </w:t>
      </w:r>
      <w:r w:rsidR="00727106">
        <w:rPr>
          <w:rFonts w:hint="cs"/>
          <w:rtl/>
          <w:lang w:bidi="fa-IR"/>
        </w:rPr>
        <w:t>می‌شود</w:t>
      </w:r>
      <w:r>
        <w:rPr>
          <w:rFonts w:hint="cs"/>
          <w:rtl/>
          <w:lang w:bidi="fa-IR"/>
        </w:rPr>
        <w:t>.</w:t>
      </w:r>
    </w:p>
    <w:p w14:paraId="40827F41" w14:textId="40A6A231" w:rsidR="00727106" w:rsidRDefault="00210734" w:rsidP="00094665">
      <w:pPr>
        <w:jc w:val="both"/>
        <w:rPr>
          <w:rtl/>
          <w:lang w:bidi="fa-IR"/>
        </w:rPr>
      </w:pPr>
      <w:r>
        <w:rPr>
          <w:rFonts w:hint="cs"/>
          <w:rtl/>
          <w:lang w:bidi="fa-IR"/>
        </w:rPr>
        <w:t>ساخت تجهیزات ابزار دقیق، فرایندی پیچیده و با سطح علمی بالا می‌باشد. لذا به نتیجه‌رسیدن در این پروژه</w:t>
      </w:r>
      <w:r>
        <w:rPr>
          <w:rFonts w:hint="eastAsia"/>
          <w:rtl/>
          <w:lang w:bidi="fa-IR"/>
        </w:rPr>
        <w:t>‌</w:t>
      </w:r>
      <w:r>
        <w:rPr>
          <w:rFonts w:hint="cs"/>
          <w:rtl/>
          <w:lang w:bidi="fa-IR"/>
        </w:rPr>
        <w:t>ها نیازمند صرف زمان و هزینه برای فرایند تحقیق و توسعه می‌باشد.</w:t>
      </w:r>
    </w:p>
    <w:p w14:paraId="53A90246" w14:textId="790FB170" w:rsidR="00727106" w:rsidRDefault="00727106" w:rsidP="00094665">
      <w:pPr>
        <w:jc w:val="both"/>
        <w:rPr>
          <w:rtl/>
          <w:lang w:bidi="fa-IR"/>
        </w:rPr>
      </w:pPr>
      <w:r>
        <w:rPr>
          <w:rFonts w:hint="cs"/>
          <w:rtl/>
          <w:lang w:bidi="fa-IR"/>
        </w:rPr>
        <w:t>بهتر است تمام انواع پیکربندی‌ها و انواع مدل‌های ساخت چنین تجهیزاتی مورد تست قرار گیرد و بهترین آن مورد انتخاب قرار گیرد.</w:t>
      </w:r>
    </w:p>
    <w:p w14:paraId="6A1716A3" w14:textId="1499D8FA" w:rsidR="00727106" w:rsidRDefault="00727106" w:rsidP="00094665">
      <w:pPr>
        <w:jc w:val="both"/>
        <w:rPr>
          <w:rtl/>
          <w:lang w:bidi="fa-IR"/>
        </w:rPr>
      </w:pPr>
      <w:r>
        <w:rPr>
          <w:rFonts w:hint="cs"/>
          <w:rtl/>
          <w:lang w:bidi="fa-IR"/>
        </w:rPr>
        <w:t>حوزه ابزار</w:t>
      </w:r>
      <w:r>
        <w:rPr>
          <w:rFonts w:hint="eastAsia"/>
          <w:rtl/>
          <w:lang w:bidi="fa-IR"/>
        </w:rPr>
        <w:t>‌</w:t>
      </w:r>
      <w:r>
        <w:rPr>
          <w:rFonts w:hint="cs"/>
          <w:rtl/>
          <w:lang w:bidi="fa-IR"/>
        </w:rPr>
        <w:t>دقیق نیاز‌مند تحلیل آماری بسیاری است، فراگیری دانش مربوط به تحلیل داده‌های آماری بسیار لازم است.</w:t>
      </w:r>
    </w:p>
    <w:p w14:paraId="6D25B7B9" w14:textId="0350494A" w:rsidR="00727106" w:rsidRPr="00727106" w:rsidRDefault="00727106" w:rsidP="00094665">
      <w:pPr>
        <w:jc w:val="both"/>
        <w:rPr>
          <w:i/>
          <w:iCs/>
          <w:lang w:bidi="fa-IR"/>
        </w:rPr>
      </w:pPr>
      <w:r>
        <w:rPr>
          <w:rFonts w:hint="cs"/>
          <w:rtl/>
          <w:lang w:bidi="fa-IR"/>
        </w:rPr>
        <w:t>در مجموع ساخت چنین تجهیزاتی نیازمند صبر و حوصله و سعی خطای بسیار است. شاید به همین دلیل است که شرکت‌های محدودی در داخل کشور در این حوزه موفق هستند.</w:t>
      </w:r>
    </w:p>
    <w:p w14:paraId="63F2BBC4" w14:textId="1EE47F90" w:rsidR="00D22C2C" w:rsidRPr="00210734" w:rsidRDefault="00D22C2C" w:rsidP="00210734">
      <w:pPr>
        <w:rPr>
          <w:i/>
          <w:iCs/>
          <w:lang w:bidi="fa-IR"/>
        </w:rPr>
      </w:pPr>
    </w:p>
    <w:p w14:paraId="11EDC4B4" w14:textId="0DC23FA0" w:rsidR="00AB355D" w:rsidRDefault="00AB355D" w:rsidP="00AB355D">
      <w:pPr>
        <w:rPr>
          <w:rtl/>
          <w:lang w:bidi="fa-IR"/>
        </w:rPr>
      </w:pPr>
      <w:r>
        <w:rPr>
          <w:rtl/>
          <w:lang w:bidi="fa-IR"/>
        </w:rPr>
        <w:br w:type="page"/>
      </w:r>
    </w:p>
    <w:p w14:paraId="5396EE5B" w14:textId="77777777" w:rsidR="00AB355D" w:rsidRDefault="00AB355D" w:rsidP="00AB355D">
      <w:pPr>
        <w:rPr>
          <w:rtl/>
          <w:lang w:bidi="fa-IR"/>
        </w:rPr>
      </w:pPr>
    </w:p>
    <w:p w14:paraId="046F7C5E" w14:textId="209D74CF" w:rsidR="00AB355D" w:rsidRDefault="00AB355D" w:rsidP="00AB355D">
      <w:pPr>
        <w:rPr>
          <w:rtl/>
          <w:lang w:bidi="fa-IR"/>
        </w:rPr>
        <w:sectPr w:rsidR="00AB355D" w:rsidSect="00236A4F">
          <w:pgSz w:w="11906" w:h="16838" w:code="9"/>
          <w:pgMar w:top="1440" w:right="1440" w:bottom="1440" w:left="1440" w:header="720" w:footer="720" w:gutter="0"/>
          <w:cols w:space="720"/>
          <w:titlePg/>
          <w:docGrid w:linePitch="360"/>
          <w15:footnoteColumns w:val="3"/>
        </w:sectPr>
      </w:pPr>
    </w:p>
    <w:p w14:paraId="616D2A6A" w14:textId="77777777" w:rsidR="006B7645" w:rsidRDefault="00367701" w:rsidP="006B7645">
      <w:pPr>
        <w:pStyle w:val="HeaderSeasion"/>
        <w:numPr>
          <w:ilvl w:val="0"/>
          <w:numId w:val="0"/>
        </w:numPr>
        <w:ind w:left="432" w:hanging="432"/>
        <w:rPr>
          <w:rFonts w:asciiTheme="minorHAnsi" w:hAnsiTheme="minorHAnsi" w:cstheme="minorBidi"/>
          <w:noProof/>
          <w:sz w:val="22"/>
          <w:szCs w:val="22"/>
        </w:rPr>
      </w:pPr>
      <w:bookmarkStart w:id="283" w:name="_Toc81168540"/>
      <w:r w:rsidRPr="00367701">
        <w:rPr>
          <w:rFonts w:hint="cs"/>
          <w:rtl/>
        </w:rPr>
        <w:lastRenderedPageBreak/>
        <w:t>م</w:t>
      </w:r>
      <w:r w:rsidR="00AB355D" w:rsidRPr="00367701">
        <w:rPr>
          <w:rFonts w:hint="cs"/>
          <w:rtl/>
        </w:rPr>
        <w:t>نابع</w:t>
      </w:r>
      <w:bookmarkEnd w:id="283"/>
      <w:r>
        <w:rPr>
          <w:rtl/>
        </w:rPr>
        <w:fldChar w:fldCharType="begin"/>
      </w:r>
      <w:r>
        <w:rPr>
          <w:rtl/>
        </w:rPr>
        <w:instrText xml:space="preserve"> </w:instrText>
      </w:r>
      <w:r>
        <w:rPr>
          <w:rFonts w:hint="cs"/>
        </w:rPr>
        <w:instrText>BIBLIOGRAPHY</w:instrText>
      </w:r>
      <w:r>
        <w:rPr>
          <w:rFonts w:hint="cs"/>
          <w:rtl/>
        </w:rPr>
        <w:instrText xml:space="preserve">  \</w:instrText>
      </w:r>
      <w:r>
        <w:rPr>
          <w:rFonts w:hint="cs"/>
        </w:rPr>
        <w:instrText>l 1065</w:instrText>
      </w:r>
      <w:r>
        <w:rPr>
          <w:rtl/>
        </w:rPr>
        <w:instrText xml:space="preserve"> </w:instrText>
      </w:r>
      <w:r>
        <w:rPr>
          <w:rtl/>
        </w:rPr>
        <w:fldChar w:fldCharType="separate"/>
      </w:r>
    </w:p>
    <w:tbl>
      <w:tblPr>
        <w:tblStyle w:val="TableGridLight"/>
        <w:tblW w:w="5640" w:type="pct"/>
        <w:tblInd w:w="-725" w:type="dxa"/>
        <w:tblLayout w:type="fixed"/>
        <w:tblLook w:val="04A0" w:firstRow="1" w:lastRow="0" w:firstColumn="1" w:lastColumn="0" w:noHBand="0" w:noVBand="1"/>
      </w:tblPr>
      <w:tblGrid>
        <w:gridCol w:w="720"/>
        <w:gridCol w:w="9450"/>
      </w:tblGrid>
      <w:tr w:rsidR="006B7645" w14:paraId="7BE28D35" w14:textId="77777777" w:rsidTr="006B7645">
        <w:trPr>
          <w:divId w:val="1161386760"/>
        </w:trPr>
        <w:tc>
          <w:tcPr>
            <w:tcW w:w="354" w:type="pct"/>
            <w:vAlign w:val="center"/>
            <w:hideMark/>
          </w:tcPr>
          <w:p w14:paraId="70FF7E65" w14:textId="094946D9" w:rsidR="006B7645" w:rsidRDefault="006B7645" w:rsidP="006B7645">
            <w:pPr>
              <w:pStyle w:val="Bibliography"/>
              <w:bidi w:val="0"/>
              <w:rPr>
                <w:noProof/>
              </w:rPr>
            </w:pPr>
            <w:r>
              <w:rPr>
                <w:noProof/>
              </w:rPr>
              <w:t>[1]</w:t>
            </w:r>
          </w:p>
        </w:tc>
        <w:tc>
          <w:tcPr>
            <w:tcW w:w="4646" w:type="pct"/>
            <w:vAlign w:val="center"/>
            <w:hideMark/>
          </w:tcPr>
          <w:p w14:paraId="14A0E79F" w14:textId="5B2F9CF1" w:rsidR="006B7645" w:rsidRDefault="006B7645" w:rsidP="006B7645">
            <w:pPr>
              <w:pStyle w:val="Bibliography"/>
              <w:bidi w:val="0"/>
              <w:rPr>
                <w:noProof/>
              </w:rPr>
            </w:pPr>
            <w:r>
              <w:rPr>
                <w:noProof/>
              </w:rPr>
              <w:t>A. S. Morris, Measurement and Instrumentation Principles, Butterworth Heinemann, 2001.</w:t>
            </w:r>
          </w:p>
        </w:tc>
      </w:tr>
      <w:tr w:rsidR="006B7645" w14:paraId="5276A787" w14:textId="77777777" w:rsidTr="006B7645">
        <w:trPr>
          <w:divId w:val="1161386760"/>
        </w:trPr>
        <w:tc>
          <w:tcPr>
            <w:tcW w:w="354" w:type="pct"/>
            <w:vAlign w:val="center"/>
            <w:hideMark/>
          </w:tcPr>
          <w:p w14:paraId="3D503146" w14:textId="4CA4A689" w:rsidR="006B7645" w:rsidRDefault="006B7645" w:rsidP="006B7645">
            <w:pPr>
              <w:pStyle w:val="Bibliography"/>
              <w:bidi w:val="0"/>
              <w:rPr>
                <w:noProof/>
              </w:rPr>
            </w:pPr>
            <w:r>
              <w:rPr>
                <w:rFonts w:hint="cs"/>
                <w:noProof/>
                <w:rtl/>
              </w:rPr>
              <w:t>[2]</w:t>
            </w:r>
          </w:p>
        </w:tc>
        <w:tc>
          <w:tcPr>
            <w:tcW w:w="4646" w:type="pct"/>
            <w:vAlign w:val="center"/>
            <w:hideMark/>
          </w:tcPr>
          <w:p w14:paraId="487F308F" w14:textId="6395BF91" w:rsidR="006B7645" w:rsidRDefault="006B7645" w:rsidP="006B7645">
            <w:pPr>
              <w:pStyle w:val="Bibliography"/>
              <w:bidi w:val="0"/>
              <w:rPr>
                <w:noProof/>
                <w:rtl/>
              </w:rPr>
            </w:pPr>
            <w:r>
              <w:rPr>
                <w:rFonts w:hint="cs"/>
                <w:noProof/>
              </w:rPr>
              <w:t>S. Tumanski, Principles of Electrical Measurement, Taylor</w:t>
            </w:r>
            <w:r>
              <w:rPr>
                <w:rFonts w:hint="cs"/>
                <w:noProof/>
                <w:rtl/>
              </w:rPr>
              <w:t xml:space="preserve"> &amp; </w:t>
            </w:r>
            <w:r>
              <w:rPr>
                <w:rFonts w:hint="cs"/>
                <w:noProof/>
              </w:rPr>
              <w:t>Francis, 2006</w:t>
            </w:r>
            <w:r>
              <w:rPr>
                <w:rFonts w:hint="cs"/>
                <w:noProof/>
                <w:rtl/>
              </w:rPr>
              <w:t>.</w:t>
            </w:r>
          </w:p>
        </w:tc>
      </w:tr>
      <w:tr w:rsidR="006B7645" w14:paraId="59E2A68B" w14:textId="77777777" w:rsidTr="006B7645">
        <w:trPr>
          <w:divId w:val="1161386760"/>
        </w:trPr>
        <w:tc>
          <w:tcPr>
            <w:tcW w:w="354" w:type="pct"/>
            <w:vAlign w:val="center"/>
            <w:hideMark/>
          </w:tcPr>
          <w:p w14:paraId="2D05CE1F" w14:textId="02E309CD" w:rsidR="006B7645" w:rsidRDefault="006B7645" w:rsidP="006B7645">
            <w:pPr>
              <w:pStyle w:val="Bibliography"/>
              <w:bidi w:val="0"/>
              <w:rPr>
                <w:noProof/>
                <w:rtl/>
              </w:rPr>
            </w:pPr>
            <w:r>
              <w:rPr>
                <w:rFonts w:hint="cs"/>
                <w:noProof/>
                <w:rtl/>
              </w:rPr>
              <w:t>[3]</w:t>
            </w:r>
          </w:p>
        </w:tc>
        <w:tc>
          <w:tcPr>
            <w:tcW w:w="4646" w:type="pct"/>
            <w:vAlign w:val="center"/>
            <w:hideMark/>
          </w:tcPr>
          <w:p w14:paraId="52C13A33" w14:textId="15DC6739" w:rsidR="006B7645" w:rsidRDefault="006B7645" w:rsidP="006B7645">
            <w:pPr>
              <w:pStyle w:val="Bibliography"/>
              <w:bidi w:val="0"/>
              <w:rPr>
                <w:noProof/>
              </w:rPr>
            </w:pPr>
            <w:r>
              <w:rPr>
                <w:noProof/>
              </w:rPr>
              <w:t>"</w:t>
            </w:r>
            <w:r>
              <w:rPr>
                <w:rFonts w:hint="cs"/>
                <w:noProof/>
              </w:rPr>
              <w:t>www.engineersgarage.com</w:t>
            </w:r>
            <w:r>
              <w:rPr>
                <w:noProof/>
              </w:rPr>
              <w:t>"</w:t>
            </w:r>
          </w:p>
        </w:tc>
      </w:tr>
      <w:tr w:rsidR="006B7645" w14:paraId="4E1A3974" w14:textId="77777777" w:rsidTr="006B7645">
        <w:trPr>
          <w:divId w:val="1161386760"/>
        </w:trPr>
        <w:tc>
          <w:tcPr>
            <w:tcW w:w="354" w:type="pct"/>
            <w:vAlign w:val="center"/>
            <w:hideMark/>
          </w:tcPr>
          <w:p w14:paraId="671C118A" w14:textId="5AFBB511" w:rsidR="006B7645" w:rsidRDefault="006B7645" w:rsidP="006B7645">
            <w:pPr>
              <w:pStyle w:val="Bibliography"/>
              <w:bidi w:val="0"/>
              <w:rPr>
                <w:noProof/>
                <w:rtl/>
              </w:rPr>
            </w:pPr>
            <w:r>
              <w:rPr>
                <w:rFonts w:hint="cs"/>
                <w:noProof/>
                <w:rtl/>
              </w:rPr>
              <w:t>[4]</w:t>
            </w:r>
          </w:p>
        </w:tc>
        <w:tc>
          <w:tcPr>
            <w:tcW w:w="4646" w:type="pct"/>
            <w:vAlign w:val="center"/>
            <w:hideMark/>
          </w:tcPr>
          <w:p w14:paraId="3AD9BC51" w14:textId="4B7357EA" w:rsidR="006B7645" w:rsidRDefault="006B7645" w:rsidP="006B7645">
            <w:pPr>
              <w:pStyle w:val="Bibliography"/>
              <w:bidi w:val="0"/>
              <w:rPr>
                <w:noProof/>
                <w:rtl/>
              </w:rPr>
            </w:pPr>
            <w:r>
              <w:rPr>
                <w:noProof/>
              </w:rPr>
              <w:t>"</w:t>
            </w:r>
            <w:r>
              <w:rPr>
                <w:rFonts w:hint="cs"/>
                <w:noProof/>
              </w:rPr>
              <w:t>en.wikipedia.org/wiki/Level_sensor</w:t>
            </w:r>
            <w:r>
              <w:rPr>
                <w:noProof/>
              </w:rPr>
              <w:t>"</w:t>
            </w:r>
          </w:p>
        </w:tc>
      </w:tr>
      <w:tr w:rsidR="006B7645" w14:paraId="4113AF25" w14:textId="77777777" w:rsidTr="006B7645">
        <w:trPr>
          <w:divId w:val="1161386760"/>
        </w:trPr>
        <w:tc>
          <w:tcPr>
            <w:tcW w:w="354" w:type="pct"/>
            <w:vAlign w:val="center"/>
            <w:hideMark/>
          </w:tcPr>
          <w:p w14:paraId="5F1B02A9" w14:textId="055E44D8" w:rsidR="006B7645" w:rsidRDefault="006B7645" w:rsidP="006B7645">
            <w:pPr>
              <w:pStyle w:val="Bibliography"/>
              <w:bidi w:val="0"/>
              <w:rPr>
                <w:noProof/>
                <w:rtl/>
              </w:rPr>
            </w:pPr>
            <w:r>
              <w:rPr>
                <w:rFonts w:hint="cs"/>
                <w:noProof/>
                <w:rtl/>
              </w:rPr>
              <w:t>[5]</w:t>
            </w:r>
          </w:p>
        </w:tc>
        <w:tc>
          <w:tcPr>
            <w:tcW w:w="4646" w:type="pct"/>
            <w:vAlign w:val="center"/>
            <w:hideMark/>
          </w:tcPr>
          <w:p w14:paraId="2A420056" w14:textId="0C83B9A9" w:rsidR="006B7645" w:rsidRDefault="006B7645" w:rsidP="006B7645">
            <w:pPr>
              <w:pStyle w:val="Bibliography"/>
              <w:bidi w:val="0"/>
              <w:rPr>
                <w:noProof/>
                <w:rtl/>
              </w:rPr>
            </w:pPr>
            <w:r>
              <w:rPr>
                <w:rFonts w:hint="cs"/>
                <w:noProof/>
              </w:rPr>
              <w:t>B. Jin, X. Liu, Q. Bai, D. Wang</w:t>
            </w:r>
            <w:r>
              <w:rPr>
                <w:rFonts w:hint="cs"/>
                <w:noProof/>
                <w:rtl/>
              </w:rPr>
              <w:t xml:space="preserve"> و </w:t>
            </w:r>
            <w:r>
              <w:rPr>
                <w:rFonts w:hint="cs"/>
                <w:noProof/>
              </w:rPr>
              <w:t>Y. Wang, “Design and Implementation of an Intrinsically Safe Liquid-Level Sensor Using Coaxial Cable</w:t>
            </w:r>
            <w:r>
              <w:rPr>
                <w:rFonts w:hint="cs"/>
                <w:noProof/>
                <w:rtl/>
              </w:rPr>
              <w:t xml:space="preserve">,” </w:t>
            </w:r>
            <w:r>
              <w:rPr>
                <w:rFonts w:hint="cs"/>
                <w:i/>
                <w:iCs/>
                <w:noProof/>
              </w:rPr>
              <w:t>sensors</w:t>
            </w:r>
            <w:r>
              <w:rPr>
                <w:rFonts w:hint="cs"/>
                <w:i/>
                <w:iCs/>
                <w:noProof/>
                <w:rtl/>
              </w:rPr>
              <w:t xml:space="preserve">, </w:t>
            </w:r>
            <w:r>
              <w:rPr>
                <w:rFonts w:hint="cs"/>
                <w:noProof/>
                <w:rtl/>
              </w:rPr>
              <w:t>2015.</w:t>
            </w:r>
          </w:p>
        </w:tc>
      </w:tr>
      <w:tr w:rsidR="006B7645" w14:paraId="76250F4B" w14:textId="77777777" w:rsidTr="006B7645">
        <w:trPr>
          <w:divId w:val="1161386760"/>
        </w:trPr>
        <w:tc>
          <w:tcPr>
            <w:tcW w:w="354" w:type="pct"/>
            <w:vAlign w:val="center"/>
            <w:hideMark/>
          </w:tcPr>
          <w:p w14:paraId="2B32F85B" w14:textId="34763BCC" w:rsidR="006B7645" w:rsidRDefault="006B7645" w:rsidP="006B7645">
            <w:pPr>
              <w:pStyle w:val="Bibliography"/>
              <w:bidi w:val="0"/>
              <w:rPr>
                <w:noProof/>
                <w:rtl/>
              </w:rPr>
            </w:pPr>
            <w:r>
              <w:rPr>
                <w:rFonts w:hint="cs"/>
                <w:noProof/>
                <w:rtl/>
              </w:rPr>
              <w:t>[6]</w:t>
            </w:r>
          </w:p>
        </w:tc>
        <w:tc>
          <w:tcPr>
            <w:tcW w:w="4646" w:type="pct"/>
            <w:vAlign w:val="center"/>
            <w:hideMark/>
          </w:tcPr>
          <w:p w14:paraId="5D6E93B3" w14:textId="36E0CBD0" w:rsidR="006B7645" w:rsidRDefault="006B7645" w:rsidP="006B7645">
            <w:pPr>
              <w:pStyle w:val="Bibliography"/>
              <w:bidi w:val="0"/>
              <w:rPr>
                <w:noProof/>
                <w:rtl/>
              </w:rPr>
            </w:pPr>
            <w:r>
              <w:rPr>
                <w:rFonts w:hint="cs"/>
                <w:noProof/>
              </w:rPr>
              <w:t>L. K. Baxter, Capacitive Sensors Design and Applications, New York: Institute of Electrical and Electronics Engineers, Inc, 1997</w:t>
            </w:r>
            <w:r>
              <w:rPr>
                <w:rFonts w:hint="cs"/>
                <w:noProof/>
                <w:rtl/>
              </w:rPr>
              <w:t>.</w:t>
            </w:r>
          </w:p>
        </w:tc>
      </w:tr>
      <w:tr w:rsidR="006B7645" w14:paraId="1B39D271" w14:textId="77777777" w:rsidTr="006B7645">
        <w:trPr>
          <w:divId w:val="1161386760"/>
        </w:trPr>
        <w:tc>
          <w:tcPr>
            <w:tcW w:w="354" w:type="pct"/>
            <w:vAlign w:val="center"/>
            <w:hideMark/>
          </w:tcPr>
          <w:p w14:paraId="06C8A537" w14:textId="68F7C812" w:rsidR="006B7645" w:rsidRDefault="006B7645" w:rsidP="006B7645">
            <w:pPr>
              <w:pStyle w:val="Bibliography"/>
              <w:bidi w:val="0"/>
              <w:rPr>
                <w:noProof/>
                <w:rtl/>
              </w:rPr>
            </w:pPr>
            <w:r>
              <w:rPr>
                <w:rFonts w:hint="cs"/>
                <w:noProof/>
                <w:rtl/>
              </w:rPr>
              <w:t>[7]</w:t>
            </w:r>
          </w:p>
        </w:tc>
        <w:tc>
          <w:tcPr>
            <w:tcW w:w="4646" w:type="pct"/>
            <w:vAlign w:val="center"/>
            <w:hideMark/>
          </w:tcPr>
          <w:p w14:paraId="5A76D0EC" w14:textId="2D833A24" w:rsidR="006B7645" w:rsidRDefault="006B7645" w:rsidP="006B7645">
            <w:pPr>
              <w:pStyle w:val="Bibliography"/>
              <w:bidi w:val="0"/>
              <w:rPr>
                <w:noProof/>
                <w:rtl/>
              </w:rPr>
            </w:pPr>
            <w:r>
              <w:rPr>
                <w:noProof/>
              </w:rPr>
              <w:t>"</w:t>
            </w:r>
            <w:r>
              <w:rPr>
                <w:rFonts w:hint="cs"/>
                <w:noProof/>
              </w:rPr>
              <w:t>endress.com</w:t>
            </w:r>
            <w:r>
              <w:rPr>
                <w:noProof/>
              </w:rPr>
              <w:t>"</w:t>
            </w:r>
          </w:p>
        </w:tc>
      </w:tr>
      <w:tr w:rsidR="006B7645" w14:paraId="429B66DF" w14:textId="77777777" w:rsidTr="006B7645">
        <w:trPr>
          <w:divId w:val="1161386760"/>
        </w:trPr>
        <w:tc>
          <w:tcPr>
            <w:tcW w:w="354" w:type="pct"/>
            <w:vAlign w:val="center"/>
            <w:hideMark/>
          </w:tcPr>
          <w:p w14:paraId="144AF153" w14:textId="04C34EC2" w:rsidR="006B7645" w:rsidRDefault="006B7645" w:rsidP="006B7645">
            <w:pPr>
              <w:pStyle w:val="Bibliography"/>
              <w:bidi w:val="0"/>
              <w:rPr>
                <w:noProof/>
                <w:rtl/>
              </w:rPr>
            </w:pPr>
            <w:r>
              <w:rPr>
                <w:rFonts w:hint="cs"/>
                <w:noProof/>
                <w:rtl/>
              </w:rPr>
              <w:t>[8]</w:t>
            </w:r>
          </w:p>
        </w:tc>
        <w:tc>
          <w:tcPr>
            <w:tcW w:w="4646" w:type="pct"/>
            <w:vAlign w:val="center"/>
            <w:hideMark/>
          </w:tcPr>
          <w:p w14:paraId="1A18C071" w14:textId="11404295" w:rsidR="006B7645" w:rsidRDefault="006B7645" w:rsidP="006B7645">
            <w:pPr>
              <w:pStyle w:val="Bibliography"/>
              <w:bidi w:val="0"/>
              <w:rPr>
                <w:noProof/>
                <w:rtl/>
              </w:rPr>
            </w:pPr>
            <w:r>
              <w:rPr>
                <w:noProof/>
              </w:rPr>
              <w:t>"</w:t>
            </w:r>
            <w:r>
              <w:rPr>
                <w:rFonts w:hint="cs"/>
                <w:noProof/>
              </w:rPr>
              <w:t>VEGA_Grieshaber</w:t>
            </w:r>
            <w:r>
              <w:rPr>
                <w:noProof/>
              </w:rPr>
              <w:t>"</w:t>
            </w:r>
          </w:p>
        </w:tc>
      </w:tr>
      <w:tr w:rsidR="006B7645" w14:paraId="50BECBFF" w14:textId="77777777" w:rsidTr="006B7645">
        <w:trPr>
          <w:divId w:val="1161386760"/>
        </w:trPr>
        <w:tc>
          <w:tcPr>
            <w:tcW w:w="354" w:type="pct"/>
            <w:vAlign w:val="center"/>
            <w:hideMark/>
          </w:tcPr>
          <w:p w14:paraId="5EC65F36" w14:textId="53B11163" w:rsidR="006B7645" w:rsidRDefault="006B7645" w:rsidP="006B7645">
            <w:pPr>
              <w:pStyle w:val="Bibliography"/>
              <w:bidi w:val="0"/>
              <w:rPr>
                <w:noProof/>
                <w:rtl/>
              </w:rPr>
            </w:pPr>
            <w:r>
              <w:rPr>
                <w:rFonts w:hint="cs"/>
                <w:noProof/>
                <w:rtl/>
              </w:rPr>
              <w:t>[9]</w:t>
            </w:r>
          </w:p>
        </w:tc>
        <w:tc>
          <w:tcPr>
            <w:tcW w:w="4646" w:type="pct"/>
            <w:vAlign w:val="center"/>
            <w:hideMark/>
          </w:tcPr>
          <w:p w14:paraId="7B3F9186" w14:textId="4A9F569C" w:rsidR="006B7645" w:rsidRDefault="006B7645" w:rsidP="006B7645">
            <w:pPr>
              <w:pStyle w:val="Bibliography"/>
              <w:bidi w:val="0"/>
              <w:rPr>
                <w:noProof/>
                <w:rtl/>
              </w:rPr>
            </w:pPr>
            <w:r>
              <w:rPr>
                <w:noProof/>
              </w:rPr>
              <w:t>"</w:t>
            </w:r>
            <w:r>
              <w:rPr>
                <w:rFonts w:hint="cs"/>
                <w:noProof/>
              </w:rPr>
              <w:t>mall.industry.siemens.com</w:t>
            </w:r>
            <w:r>
              <w:rPr>
                <w:noProof/>
              </w:rPr>
              <w:t>"</w:t>
            </w:r>
          </w:p>
        </w:tc>
      </w:tr>
      <w:tr w:rsidR="006B7645" w14:paraId="7070B42B" w14:textId="77777777" w:rsidTr="006B7645">
        <w:trPr>
          <w:divId w:val="1161386760"/>
        </w:trPr>
        <w:tc>
          <w:tcPr>
            <w:tcW w:w="354" w:type="pct"/>
            <w:vAlign w:val="center"/>
            <w:hideMark/>
          </w:tcPr>
          <w:p w14:paraId="42A4DB77" w14:textId="4AF4E38C" w:rsidR="006B7645" w:rsidRDefault="006B7645" w:rsidP="006B7645">
            <w:pPr>
              <w:pStyle w:val="Bibliography"/>
              <w:bidi w:val="0"/>
              <w:rPr>
                <w:noProof/>
                <w:rtl/>
              </w:rPr>
            </w:pPr>
            <w:r>
              <w:rPr>
                <w:rFonts w:hint="cs"/>
                <w:noProof/>
                <w:rtl/>
              </w:rPr>
              <w:t>[10]</w:t>
            </w:r>
          </w:p>
        </w:tc>
        <w:tc>
          <w:tcPr>
            <w:tcW w:w="4646" w:type="pct"/>
            <w:vAlign w:val="center"/>
            <w:hideMark/>
          </w:tcPr>
          <w:p w14:paraId="4984384D" w14:textId="2FCA50DF" w:rsidR="006B7645" w:rsidRDefault="006B7645" w:rsidP="006B7645">
            <w:pPr>
              <w:pStyle w:val="Bibliography"/>
              <w:bidi w:val="0"/>
              <w:rPr>
                <w:noProof/>
                <w:rtl/>
              </w:rPr>
            </w:pPr>
            <w:r>
              <w:rPr>
                <w:rFonts w:hint="cs"/>
                <w:noProof/>
              </w:rPr>
              <w:t>A. A. Basfar, “Effect of various combinations of flame-retardant fillers on flammability of radiation</w:t>
            </w:r>
            <w:r>
              <w:rPr>
                <w:rFonts w:hint="cs"/>
                <w:noProof/>
                <w:rtl/>
              </w:rPr>
              <w:t xml:space="preserve">,” </w:t>
            </w:r>
            <w:r>
              <w:rPr>
                <w:rFonts w:hint="cs"/>
                <w:i/>
                <w:iCs/>
                <w:noProof/>
              </w:rPr>
              <w:t>Polym. Degrad. Stab</w:t>
            </w:r>
            <w:r>
              <w:rPr>
                <w:rFonts w:hint="cs"/>
                <w:i/>
                <w:iCs/>
                <w:noProof/>
                <w:rtl/>
              </w:rPr>
              <w:t xml:space="preserve">, </w:t>
            </w:r>
            <w:r>
              <w:rPr>
                <w:rFonts w:hint="cs"/>
                <w:noProof/>
              </w:rPr>
              <w:t>pp. 333-340, 2003</w:t>
            </w:r>
            <w:r>
              <w:rPr>
                <w:rFonts w:hint="cs"/>
                <w:noProof/>
                <w:rtl/>
              </w:rPr>
              <w:t>.</w:t>
            </w:r>
          </w:p>
        </w:tc>
      </w:tr>
      <w:tr w:rsidR="006B7645" w14:paraId="572371FB" w14:textId="77777777" w:rsidTr="006B7645">
        <w:trPr>
          <w:divId w:val="1161386760"/>
        </w:trPr>
        <w:tc>
          <w:tcPr>
            <w:tcW w:w="354" w:type="pct"/>
            <w:vAlign w:val="center"/>
            <w:hideMark/>
          </w:tcPr>
          <w:p w14:paraId="2EBCB96D" w14:textId="7F8D3AC6" w:rsidR="006B7645" w:rsidRDefault="006B7645" w:rsidP="006B7645">
            <w:pPr>
              <w:pStyle w:val="Bibliography"/>
              <w:bidi w:val="0"/>
              <w:rPr>
                <w:noProof/>
                <w:rtl/>
              </w:rPr>
            </w:pPr>
            <w:r>
              <w:rPr>
                <w:rFonts w:hint="cs"/>
                <w:noProof/>
                <w:rtl/>
              </w:rPr>
              <w:t>[11]</w:t>
            </w:r>
          </w:p>
        </w:tc>
        <w:tc>
          <w:tcPr>
            <w:tcW w:w="4646" w:type="pct"/>
            <w:vAlign w:val="center"/>
            <w:hideMark/>
          </w:tcPr>
          <w:p w14:paraId="19226257" w14:textId="6814ADDF" w:rsidR="006B7645" w:rsidRDefault="006B7645" w:rsidP="006B7645">
            <w:pPr>
              <w:pStyle w:val="Bibliography"/>
              <w:bidi w:val="0"/>
              <w:rPr>
                <w:noProof/>
                <w:rtl/>
              </w:rPr>
            </w:pPr>
            <w:r>
              <w:rPr>
                <w:rFonts w:hint="cs"/>
                <w:noProof/>
              </w:rPr>
              <w:t>A. Q. e. al, “Design of capacitive sensor for water level measurement</w:t>
            </w:r>
            <w:r>
              <w:rPr>
                <w:rFonts w:hint="cs"/>
                <w:noProof/>
                <w:rtl/>
              </w:rPr>
              <w:t xml:space="preserve">,” </w:t>
            </w:r>
            <w:r>
              <w:rPr>
                <w:rFonts w:hint="cs"/>
                <w:i/>
                <w:iCs/>
                <w:noProof/>
              </w:rPr>
              <w:t>Journal of Physics: Conference Series</w:t>
            </w:r>
            <w:r>
              <w:rPr>
                <w:rFonts w:hint="cs"/>
                <w:i/>
                <w:iCs/>
                <w:noProof/>
                <w:rtl/>
              </w:rPr>
              <w:t xml:space="preserve">, </w:t>
            </w:r>
            <w:r>
              <w:rPr>
                <w:rFonts w:hint="cs"/>
                <w:noProof/>
                <w:rtl/>
              </w:rPr>
              <w:t>2016.</w:t>
            </w:r>
          </w:p>
        </w:tc>
      </w:tr>
      <w:tr w:rsidR="006B7645" w14:paraId="0839CFCF" w14:textId="77777777" w:rsidTr="006B7645">
        <w:trPr>
          <w:divId w:val="1161386760"/>
        </w:trPr>
        <w:tc>
          <w:tcPr>
            <w:tcW w:w="354" w:type="pct"/>
            <w:vAlign w:val="center"/>
            <w:hideMark/>
          </w:tcPr>
          <w:p w14:paraId="05D883E0" w14:textId="7C5F2C3C" w:rsidR="006B7645" w:rsidRDefault="006B7645" w:rsidP="006B7645">
            <w:pPr>
              <w:pStyle w:val="Bibliography"/>
              <w:bidi w:val="0"/>
              <w:rPr>
                <w:noProof/>
                <w:rtl/>
              </w:rPr>
            </w:pPr>
            <w:r>
              <w:rPr>
                <w:rFonts w:hint="cs"/>
                <w:noProof/>
                <w:rtl/>
              </w:rPr>
              <w:t>[12]</w:t>
            </w:r>
          </w:p>
        </w:tc>
        <w:tc>
          <w:tcPr>
            <w:tcW w:w="4646" w:type="pct"/>
            <w:vAlign w:val="center"/>
            <w:hideMark/>
          </w:tcPr>
          <w:p w14:paraId="5E47EC1C" w14:textId="6A30ED09" w:rsidR="006B7645" w:rsidRDefault="006B7645" w:rsidP="006B7645">
            <w:pPr>
              <w:pStyle w:val="Bibliography"/>
              <w:bidi w:val="0"/>
              <w:rPr>
                <w:noProof/>
                <w:rtl/>
              </w:rPr>
            </w:pPr>
            <w:r>
              <w:rPr>
                <w:rFonts w:hint="cs"/>
                <w:noProof/>
              </w:rPr>
              <w:t>Z. M. V. R. M. Z. V. Milosavljevic, “Implementation of low cost liquid level sensor (LLS) using embedded system with integrated capacitive sensing module</w:t>
            </w:r>
            <w:r>
              <w:rPr>
                <w:rFonts w:hint="cs"/>
                <w:noProof/>
                <w:rtl/>
              </w:rPr>
              <w:t xml:space="preserve">,” </w:t>
            </w:r>
            <w:r>
              <w:rPr>
                <w:rFonts w:hint="cs"/>
                <w:i/>
                <w:iCs/>
                <w:noProof/>
              </w:rPr>
              <w:t>Mediterranean Conference on Embedded Computing</w:t>
            </w:r>
            <w:r>
              <w:rPr>
                <w:rFonts w:hint="cs"/>
                <w:i/>
                <w:iCs/>
                <w:noProof/>
                <w:rtl/>
              </w:rPr>
              <w:t xml:space="preserve">, </w:t>
            </w:r>
            <w:r>
              <w:rPr>
                <w:rFonts w:hint="cs"/>
                <w:noProof/>
                <w:rtl/>
              </w:rPr>
              <w:t>2012.</w:t>
            </w:r>
          </w:p>
        </w:tc>
      </w:tr>
      <w:tr w:rsidR="006B7645" w14:paraId="790A10BE" w14:textId="77777777" w:rsidTr="006B7645">
        <w:trPr>
          <w:divId w:val="1161386760"/>
        </w:trPr>
        <w:tc>
          <w:tcPr>
            <w:tcW w:w="354" w:type="pct"/>
            <w:vAlign w:val="center"/>
            <w:hideMark/>
          </w:tcPr>
          <w:p w14:paraId="2CE5DF50" w14:textId="72025A31" w:rsidR="006B7645" w:rsidRDefault="006B7645" w:rsidP="006B7645">
            <w:pPr>
              <w:pStyle w:val="Bibliography"/>
              <w:bidi w:val="0"/>
              <w:rPr>
                <w:noProof/>
                <w:rtl/>
              </w:rPr>
            </w:pPr>
            <w:r>
              <w:rPr>
                <w:rFonts w:hint="cs"/>
                <w:noProof/>
                <w:rtl/>
              </w:rPr>
              <w:t>[13]</w:t>
            </w:r>
          </w:p>
        </w:tc>
        <w:tc>
          <w:tcPr>
            <w:tcW w:w="4646" w:type="pct"/>
            <w:vAlign w:val="center"/>
            <w:hideMark/>
          </w:tcPr>
          <w:p w14:paraId="09B4D2DD" w14:textId="5F4B0787" w:rsidR="006B7645" w:rsidRDefault="006B7645" w:rsidP="006B7645">
            <w:pPr>
              <w:pStyle w:val="Bibliography"/>
              <w:bidi w:val="0"/>
              <w:rPr>
                <w:noProof/>
                <w:rtl/>
              </w:rPr>
            </w:pPr>
            <w:r>
              <w:rPr>
                <w:rFonts w:hint="cs"/>
                <w:noProof/>
              </w:rPr>
              <w:t>R. W. O. S. L. A. D. A. F. F. A. J. C. P. Rodrigo T. Bento, “Design, development and application of a real</w:t>
            </w:r>
            <w:r>
              <w:rPr>
                <w:rFonts w:hint="cs"/>
                <w:noProof/>
              </w:rPr>
              <w:noBreakHyphen/>
              <w:t>time capacitive sensor for automatically measuring liquid level</w:t>
            </w:r>
            <w:r>
              <w:rPr>
                <w:rFonts w:hint="cs"/>
                <w:noProof/>
                <w:rtl/>
              </w:rPr>
              <w:t xml:space="preserve">,” </w:t>
            </w:r>
            <w:r>
              <w:rPr>
                <w:rFonts w:hint="cs"/>
                <w:i/>
                <w:iCs/>
                <w:noProof/>
              </w:rPr>
              <w:t>Springer Nature Switzerland AG</w:t>
            </w:r>
            <w:r>
              <w:rPr>
                <w:rFonts w:hint="cs"/>
                <w:i/>
                <w:iCs/>
                <w:noProof/>
                <w:rtl/>
              </w:rPr>
              <w:t xml:space="preserve">, </w:t>
            </w:r>
            <w:r>
              <w:rPr>
                <w:rFonts w:hint="cs"/>
                <w:noProof/>
                <w:rtl/>
              </w:rPr>
              <w:t>2019.</w:t>
            </w:r>
          </w:p>
        </w:tc>
      </w:tr>
      <w:tr w:rsidR="006B7645" w14:paraId="39F9F079" w14:textId="77777777" w:rsidTr="006B7645">
        <w:trPr>
          <w:divId w:val="1161386760"/>
        </w:trPr>
        <w:tc>
          <w:tcPr>
            <w:tcW w:w="354" w:type="pct"/>
            <w:vAlign w:val="center"/>
            <w:hideMark/>
          </w:tcPr>
          <w:p w14:paraId="12314C87" w14:textId="5C6CBE74" w:rsidR="006B7645" w:rsidRDefault="006B7645" w:rsidP="006B7645">
            <w:pPr>
              <w:pStyle w:val="Bibliography"/>
              <w:bidi w:val="0"/>
              <w:rPr>
                <w:noProof/>
                <w:rtl/>
              </w:rPr>
            </w:pPr>
            <w:r>
              <w:rPr>
                <w:rFonts w:hint="cs"/>
                <w:noProof/>
                <w:rtl/>
              </w:rPr>
              <w:t>[14]</w:t>
            </w:r>
          </w:p>
        </w:tc>
        <w:tc>
          <w:tcPr>
            <w:tcW w:w="4646" w:type="pct"/>
            <w:vAlign w:val="center"/>
            <w:hideMark/>
          </w:tcPr>
          <w:p w14:paraId="08518221" w14:textId="783CBDD2" w:rsidR="006B7645" w:rsidRDefault="006B7645" w:rsidP="006B7645">
            <w:pPr>
              <w:pStyle w:val="Bibliography"/>
              <w:bidi w:val="0"/>
              <w:rPr>
                <w:noProof/>
                <w:rtl/>
              </w:rPr>
            </w:pPr>
            <w:r>
              <w:rPr>
                <w:noProof/>
              </w:rPr>
              <w:t>"</w:t>
            </w:r>
            <w:r>
              <w:rPr>
                <w:rFonts w:hint="cs"/>
                <w:noProof/>
              </w:rPr>
              <w:t>waveforms/555_oscillator</w:t>
            </w:r>
            <w:r>
              <w:rPr>
                <w:noProof/>
              </w:rPr>
              <w:t>"</w:t>
            </w:r>
          </w:p>
        </w:tc>
      </w:tr>
      <w:tr w:rsidR="006B7645" w14:paraId="5E63AEF3" w14:textId="77777777" w:rsidTr="006B7645">
        <w:trPr>
          <w:divId w:val="1161386760"/>
        </w:trPr>
        <w:tc>
          <w:tcPr>
            <w:tcW w:w="354" w:type="pct"/>
            <w:vAlign w:val="center"/>
            <w:hideMark/>
          </w:tcPr>
          <w:p w14:paraId="448B2C8C" w14:textId="52D33E02" w:rsidR="006B7645" w:rsidRDefault="006B7645" w:rsidP="006B7645">
            <w:pPr>
              <w:pStyle w:val="Bibliography"/>
              <w:bidi w:val="0"/>
              <w:rPr>
                <w:noProof/>
                <w:rtl/>
              </w:rPr>
            </w:pPr>
            <w:r>
              <w:rPr>
                <w:rFonts w:hint="cs"/>
                <w:noProof/>
                <w:rtl/>
              </w:rPr>
              <w:t>[15]</w:t>
            </w:r>
          </w:p>
        </w:tc>
        <w:tc>
          <w:tcPr>
            <w:tcW w:w="4646" w:type="pct"/>
            <w:vAlign w:val="center"/>
            <w:hideMark/>
          </w:tcPr>
          <w:p w14:paraId="2A38C17D" w14:textId="296F6DAE" w:rsidR="006B7645" w:rsidRDefault="006B7645" w:rsidP="006B7645">
            <w:pPr>
              <w:pStyle w:val="Bibliography"/>
              <w:bidi w:val="0"/>
              <w:rPr>
                <w:noProof/>
                <w:rtl/>
              </w:rPr>
            </w:pPr>
            <w:r>
              <w:rPr>
                <w:noProof/>
              </w:rPr>
              <w:t>"</w:t>
            </w:r>
            <w:r>
              <w:rPr>
                <w:rFonts w:hint="cs"/>
                <w:noProof/>
              </w:rPr>
              <w:t>Faradars_L78xx</w:t>
            </w:r>
            <w:r>
              <w:rPr>
                <w:noProof/>
              </w:rPr>
              <w:t>"</w:t>
            </w:r>
          </w:p>
        </w:tc>
      </w:tr>
      <w:tr w:rsidR="006B7645" w14:paraId="6B03EDED" w14:textId="77777777" w:rsidTr="006B7645">
        <w:trPr>
          <w:divId w:val="1161386760"/>
        </w:trPr>
        <w:tc>
          <w:tcPr>
            <w:tcW w:w="354" w:type="pct"/>
            <w:vAlign w:val="center"/>
            <w:hideMark/>
          </w:tcPr>
          <w:p w14:paraId="313B989D" w14:textId="0CFEB2B7" w:rsidR="006B7645" w:rsidRDefault="006B7645" w:rsidP="006B7645">
            <w:pPr>
              <w:pStyle w:val="Bibliography"/>
              <w:bidi w:val="0"/>
              <w:rPr>
                <w:noProof/>
                <w:rtl/>
              </w:rPr>
            </w:pPr>
            <w:r>
              <w:rPr>
                <w:rFonts w:hint="cs"/>
                <w:noProof/>
                <w:rtl/>
              </w:rPr>
              <w:t>[16]</w:t>
            </w:r>
          </w:p>
        </w:tc>
        <w:tc>
          <w:tcPr>
            <w:tcW w:w="4646" w:type="pct"/>
            <w:vAlign w:val="center"/>
            <w:hideMark/>
          </w:tcPr>
          <w:p w14:paraId="565A8DEF" w14:textId="56D7A5C5" w:rsidR="006B7645" w:rsidRDefault="006B7645" w:rsidP="006B7645">
            <w:pPr>
              <w:pStyle w:val="Bibliography"/>
              <w:bidi w:val="0"/>
              <w:rPr>
                <w:noProof/>
                <w:rtl/>
              </w:rPr>
            </w:pPr>
            <w:r>
              <w:rPr>
                <w:noProof/>
              </w:rPr>
              <w:t>"</w:t>
            </w:r>
            <w:r>
              <w:rPr>
                <w:rFonts w:hint="cs"/>
                <w:noProof/>
              </w:rPr>
              <w:t>www.systematick.ir</w:t>
            </w:r>
            <w:r>
              <w:rPr>
                <w:noProof/>
              </w:rPr>
              <w:t>"</w:t>
            </w:r>
          </w:p>
        </w:tc>
      </w:tr>
      <w:tr w:rsidR="006B7645" w14:paraId="58154992" w14:textId="77777777" w:rsidTr="006B7645">
        <w:trPr>
          <w:divId w:val="1161386760"/>
        </w:trPr>
        <w:tc>
          <w:tcPr>
            <w:tcW w:w="354" w:type="pct"/>
            <w:vAlign w:val="center"/>
            <w:hideMark/>
          </w:tcPr>
          <w:p w14:paraId="10CB90B7" w14:textId="221ABDBF" w:rsidR="006B7645" w:rsidRDefault="006B7645" w:rsidP="006B7645">
            <w:pPr>
              <w:pStyle w:val="Bibliography"/>
              <w:bidi w:val="0"/>
              <w:rPr>
                <w:noProof/>
                <w:rtl/>
              </w:rPr>
            </w:pPr>
            <w:r>
              <w:rPr>
                <w:rFonts w:hint="cs"/>
                <w:noProof/>
                <w:rtl/>
              </w:rPr>
              <w:t>[17]</w:t>
            </w:r>
          </w:p>
        </w:tc>
        <w:tc>
          <w:tcPr>
            <w:tcW w:w="4646" w:type="pct"/>
            <w:vAlign w:val="center"/>
            <w:hideMark/>
          </w:tcPr>
          <w:p w14:paraId="6C7B7A72" w14:textId="77777777" w:rsidR="006B7645" w:rsidRDefault="006B7645" w:rsidP="006B7645">
            <w:pPr>
              <w:pStyle w:val="Bibliography"/>
              <w:bidi w:val="0"/>
              <w:rPr>
                <w:noProof/>
                <w:rtl/>
              </w:rPr>
            </w:pPr>
            <w:r>
              <w:rPr>
                <w:rFonts w:hint="cs"/>
                <w:noProof/>
              </w:rPr>
              <w:t>A. Sadighi, “Measurement Systems,Introduction, Part II,” University of Tehran, Tehran, 2020</w:t>
            </w:r>
            <w:r>
              <w:rPr>
                <w:rFonts w:hint="cs"/>
                <w:noProof/>
                <w:rtl/>
              </w:rPr>
              <w:t>.</w:t>
            </w:r>
          </w:p>
        </w:tc>
      </w:tr>
      <w:tr w:rsidR="006B7645" w14:paraId="48C8E428" w14:textId="77777777" w:rsidTr="006B7645">
        <w:trPr>
          <w:divId w:val="1161386760"/>
        </w:trPr>
        <w:tc>
          <w:tcPr>
            <w:tcW w:w="354" w:type="pct"/>
            <w:vAlign w:val="center"/>
            <w:hideMark/>
          </w:tcPr>
          <w:p w14:paraId="43B43E14" w14:textId="76EE02C1" w:rsidR="006B7645" w:rsidRDefault="006B7645" w:rsidP="006B7645">
            <w:pPr>
              <w:pStyle w:val="Bibliography"/>
              <w:bidi w:val="0"/>
              <w:rPr>
                <w:noProof/>
                <w:rtl/>
              </w:rPr>
            </w:pPr>
            <w:r>
              <w:rPr>
                <w:rFonts w:hint="cs"/>
                <w:noProof/>
                <w:rtl/>
              </w:rPr>
              <w:t>[18]</w:t>
            </w:r>
          </w:p>
        </w:tc>
        <w:tc>
          <w:tcPr>
            <w:tcW w:w="4646" w:type="pct"/>
            <w:vAlign w:val="center"/>
            <w:hideMark/>
          </w:tcPr>
          <w:p w14:paraId="74BE6F83" w14:textId="23EC9310" w:rsidR="006B7645" w:rsidRDefault="006B7645" w:rsidP="006B7645">
            <w:pPr>
              <w:pStyle w:val="Bibliography"/>
              <w:bidi w:val="0"/>
              <w:rPr>
                <w:noProof/>
                <w:rtl/>
              </w:rPr>
            </w:pPr>
            <w:r>
              <w:rPr>
                <w:rFonts w:hint="cs"/>
                <w:noProof/>
              </w:rPr>
              <w:t>E. O. Doebelin, Measurement systems: application and design, Mcgraw-Hill, 1990</w:t>
            </w:r>
            <w:r>
              <w:rPr>
                <w:rFonts w:hint="cs"/>
                <w:noProof/>
                <w:rtl/>
              </w:rPr>
              <w:t>.</w:t>
            </w:r>
          </w:p>
        </w:tc>
      </w:tr>
      <w:tr w:rsidR="006B7645" w14:paraId="1AC27872" w14:textId="77777777" w:rsidTr="006B7645">
        <w:trPr>
          <w:divId w:val="1161386760"/>
        </w:trPr>
        <w:tc>
          <w:tcPr>
            <w:tcW w:w="354" w:type="pct"/>
            <w:vAlign w:val="center"/>
            <w:hideMark/>
          </w:tcPr>
          <w:p w14:paraId="5DE5BE34" w14:textId="45D2847C" w:rsidR="006B7645" w:rsidRDefault="006B7645" w:rsidP="006B7645">
            <w:pPr>
              <w:pStyle w:val="Bibliography"/>
              <w:bidi w:val="0"/>
              <w:rPr>
                <w:noProof/>
                <w:rtl/>
              </w:rPr>
            </w:pPr>
            <w:r>
              <w:rPr>
                <w:rFonts w:hint="cs"/>
                <w:noProof/>
                <w:rtl/>
              </w:rPr>
              <w:t>[19]</w:t>
            </w:r>
          </w:p>
        </w:tc>
        <w:tc>
          <w:tcPr>
            <w:tcW w:w="4646" w:type="pct"/>
            <w:vAlign w:val="center"/>
            <w:hideMark/>
          </w:tcPr>
          <w:p w14:paraId="51BEAB67" w14:textId="38316150" w:rsidR="006B7645" w:rsidRDefault="006B7645" w:rsidP="006B7645">
            <w:pPr>
              <w:pStyle w:val="Bibliography"/>
              <w:bidi w:val="0"/>
              <w:rPr>
                <w:noProof/>
                <w:rtl/>
              </w:rPr>
            </w:pPr>
            <w:r>
              <w:rPr>
                <w:rFonts w:hint="cs"/>
                <w:noProof/>
              </w:rPr>
              <w:t>S. B</w:t>
            </w:r>
            <w:r>
              <w:rPr>
                <w:rFonts w:hint="cs"/>
                <w:noProof/>
                <w:rtl/>
              </w:rPr>
              <w:t xml:space="preserve">. &amp;. </w:t>
            </w:r>
            <w:r>
              <w:rPr>
                <w:rFonts w:hint="cs"/>
                <w:noProof/>
              </w:rPr>
              <w:t>B. Vasuki, “Performance Enhancement of Capacitance-Type Level Measurement System using CCII-Based Interface</w:t>
            </w:r>
            <w:r>
              <w:rPr>
                <w:rFonts w:hint="cs"/>
                <w:noProof/>
                <w:rtl/>
              </w:rPr>
              <w:t xml:space="preserve">,” </w:t>
            </w:r>
            <w:r>
              <w:rPr>
                <w:rFonts w:hint="cs"/>
                <w:i/>
                <w:iCs/>
                <w:noProof/>
              </w:rPr>
              <w:t>IETE Technical Review</w:t>
            </w:r>
            <w:r>
              <w:rPr>
                <w:rFonts w:hint="cs"/>
                <w:i/>
                <w:iCs/>
                <w:noProof/>
                <w:rtl/>
              </w:rPr>
              <w:t xml:space="preserve">, </w:t>
            </w:r>
            <w:r>
              <w:rPr>
                <w:rFonts w:hint="cs"/>
                <w:noProof/>
                <w:rtl/>
              </w:rPr>
              <w:t>2019.</w:t>
            </w:r>
          </w:p>
        </w:tc>
      </w:tr>
      <w:tr w:rsidR="006B7645" w14:paraId="0C3680B1" w14:textId="77777777" w:rsidTr="006B7645">
        <w:trPr>
          <w:divId w:val="1161386760"/>
        </w:trPr>
        <w:tc>
          <w:tcPr>
            <w:tcW w:w="354" w:type="pct"/>
            <w:vAlign w:val="center"/>
            <w:hideMark/>
          </w:tcPr>
          <w:p w14:paraId="319361B7" w14:textId="596F12DA" w:rsidR="006B7645" w:rsidRDefault="006B7645" w:rsidP="006B7645">
            <w:pPr>
              <w:pStyle w:val="Bibliography"/>
              <w:bidi w:val="0"/>
              <w:rPr>
                <w:noProof/>
                <w:rtl/>
              </w:rPr>
            </w:pPr>
            <w:r>
              <w:rPr>
                <w:rFonts w:hint="cs"/>
                <w:noProof/>
                <w:rtl/>
              </w:rPr>
              <w:t>[20]</w:t>
            </w:r>
          </w:p>
        </w:tc>
        <w:tc>
          <w:tcPr>
            <w:tcW w:w="4646" w:type="pct"/>
            <w:vAlign w:val="center"/>
            <w:hideMark/>
          </w:tcPr>
          <w:p w14:paraId="7E187B13" w14:textId="15331867" w:rsidR="006B7645" w:rsidRDefault="006B7645" w:rsidP="006B7645">
            <w:pPr>
              <w:pStyle w:val="Bibliography"/>
              <w:bidi w:val="0"/>
              <w:rPr>
                <w:noProof/>
                <w:rtl/>
              </w:rPr>
            </w:pPr>
            <w:r>
              <w:rPr>
                <w:rFonts w:hint="cs"/>
                <w:noProof/>
              </w:rPr>
              <w:t>K. T. P. K. R. M. R. Stephannie C. Mathews, “Design and Development of a Simple and Efficient Low Cost Embedded Liquid Level Measurement System</w:t>
            </w:r>
            <w:r>
              <w:rPr>
                <w:rFonts w:hint="cs"/>
                <w:noProof/>
                <w:rtl/>
              </w:rPr>
              <w:t>”.</w:t>
            </w:r>
          </w:p>
        </w:tc>
      </w:tr>
      <w:tr w:rsidR="006B7645" w14:paraId="5950F80D" w14:textId="77777777" w:rsidTr="006B7645">
        <w:trPr>
          <w:divId w:val="1161386760"/>
        </w:trPr>
        <w:tc>
          <w:tcPr>
            <w:tcW w:w="354" w:type="pct"/>
            <w:vAlign w:val="center"/>
            <w:hideMark/>
          </w:tcPr>
          <w:p w14:paraId="21F3B249" w14:textId="643BEDC6" w:rsidR="006B7645" w:rsidRDefault="006B7645" w:rsidP="006B7645">
            <w:pPr>
              <w:pStyle w:val="Bibliography"/>
              <w:bidi w:val="0"/>
              <w:rPr>
                <w:noProof/>
                <w:rtl/>
              </w:rPr>
            </w:pPr>
            <w:r>
              <w:rPr>
                <w:rFonts w:hint="cs"/>
                <w:noProof/>
                <w:rtl/>
              </w:rPr>
              <w:t>[21]</w:t>
            </w:r>
          </w:p>
        </w:tc>
        <w:tc>
          <w:tcPr>
            <w:tcW w:w="4646" w:type="pct"/>
            <w:vAlign w:val="center"/>
            <w:hideMark/>
          </w:tcPr>
          <w:p w14:paraId="1D0B65E6" w14:textId="048185AF" w:rsidR="006B7645" w:rsidRDefault="006B7645" w:rsidP="006B7645">
            <w:pPr>
              <w:pStyle w:val="Bibliography"/>
              <w:bidi w:val="0"/>
              <w:rPr>
                <w:noProof/>
                <w:rtl/>
              </w:rPr>
            </w:pPr>
            <w:r>
              <w:rPr>
                <w:noProof/>
              </w:rPr>
              <w:t>"</w:t>
            </w:r>
            <w:r>
              <w:rPr>
                <w:rFonts w:hint="cs"/>
                <w:noProof/>
              </w:rPr>
              <w:t>www.st.com</w:t>
            </w:r>
            <w:r>
              <w:rPr>
                <w:noProof/>
              </w:rPr>
              <w:t>"</w:t>
            </w:r>
          </w:p>
        </w:tc>
      </w:tr>
      <w:tr w:rsidR="006B7645" w14:paraId="4CBCF397" w14:textId="77777777" w:rsidTr="006B7645">
        <w:trPr>
          <w:divId w:val="1161386760"/>
        </w:trPr>
        <w:tc>
          <w:tcPr>
            <w:tcW w:w="354" w:type="pct"/>
            <w:vAlign w:val="center"/>
            <w:hideMark/>
          </w:tcPr>
          <w:p w14:paraId="12490037" w14:textId="6A1DB445" w:rsidR="006B7645" w:rsidRDefault="006B7645" w:rsidP="006B7645">
            <w:pPr>
              <w:pStyle w:val="Bibliography"/>
              <w:bidi w:val="0"/>
              <w:rPr>
                <w:noProof/>
                <w:rtl/>
              </w:rPr>
            </w:pPr>
            <w:r>
              <w:rPr>
                <w:rFonts w:hint="cs"/>
                <w:noProof/>
                <w:rtl/>
              </w:rPr>
              <w:t>[22]</w:t>
            </w:r>
          </w:p>
        </w:tc>
        <w:tc>
          <w:tcPr>
            <w:tcW w:w="4646" w:type="pct"/>
            <w:vAlign w:val="center"/>
            <w:hideMark/>
          </w:tcPr>
          <w:p w14:paraId="1599EA44" w14:textId="1524D63C" w:rsidR="006B7645" w:rsidRDefault="006B7645" w:rsidP="006B7645">
            <w:pPr>
              <w:pStyle w:val="Bibliography"/>
              <w:bidi w:val="0"/>
              <w:rPr>
                <w:noProof/>
                <w:rtl/>
              </w:rPr>
            </w:pPr>
            <w:r>
              <w:rPr>
                <w:noProof/>
              </w:rPr>
              <w:t>"</w:t>
            </w:r>
            <w:r>
              <w:rPr>
                <w:rFonts w:hint="cs"/>
                <w:noProof/>
              </w:rPr>
              <w:t>deepbluembedded.com</w:t>
            </w:r>
            <w:r>
              <w:rPr>
                <w:noProof/>
              </w:rPr>
              <w:t>"</w:t>
            </w:r>
          </w:p>
        </w:tc>
      </w:tr>
      <w:tr w:rsidR="006B7645" w14:paraId="17F7BECC" w14:textId="77777777" w:rsidTr="006B7645">
        <w:trPr>
          <w:divId w:val="1161386760"/>
        </w:trPr>
        <w:tc>
          <w:tcPr>
            <w:tcW w:w="354" w:type="pct"/>
            <w:vAlign w:val="center"/>
            <w:hideMark/>
          </w:tcPr>
          <w:p w14:paraId="07D9CD3D" w14:textId="1099B820" w:rsidR="006B7645" w:rsidRDefault="006B7645" w:rsidP="006B7645">
            <w:pPr>
              <w:pStyle w:val="Bibliography"/>
              <w:bidi w:val="0"/>
              <w:rPr>
                <w:noProof/>
                <w:rtl/>
              </w:rPr>
            </w:pPr>
            <w:r>
              <w:rPr>
                <w:rFonts w:hint="cs"/>
                <w:noProof/>
                <w:rtl/>
              </w:rPr>
              <w:t>[23]</w:t>
            </w:r>
          </w:p>
        </w:tc>
        <w:tc>
          <w:tcPr>
            <w:tcW w:w="4646" w:type="pct"/>
            <w:vAlign w:val="center"/>
            <w:hideMark/>
          </w:tcPr>
          <w:p w14:paraId="49A3476B" w14:textId="5606FEFB" w:rsidR="006B7645" w:rsidRDefault="006B7645" w:rsidP="006B7645">
            <w:pPr>
              <w:pStyle w:val="Bibliography"/>
              <w:bidi w:val="0"/>
              <w:rPr>
                <w:noProof/>
                <w:rtl/>
              </w:rPr>
            </w:pPr>
            <w:r>
              <w:rPr>
                <w:noProof/>
              </w:rPr>
              <w:t>"</w:t>
            </w:r>
            <w:r>
              <w:rPr>
                <w:rFonts w:hint="cs"/>
                <w:noProof/>
              </w:rPr>
              <w:t>www.tabrizpeguh.com</w:t>
            </w:r>
            <w:r>
              <w:rPr>
                <w:noProof/>
              </w:rPr>
              <w:t>"</w:t>
            </w:r>
          </w:p>
        </w:tc>
      </w:tr>
    </w:tbl>
    <w:p w14:paraId="165F534E" w14:textId="77777777" w:rsidR="006B7645" w:rsidRDefault="006B7645" w:rsidP="006B7645">
      <w:pPr>
        <w:bidi w:val="0"/>
        <w:divId w:val="1161386760"/>
        <w:rPr>
          <w:rFonts w:eastAsia="Times New Roman"/>
          <w:noProof/>
        </w:rPr>
      </w:pPr>
    </w:p>
    <w:p w14:paraId="42A32B1D" w14:textId="7A010EDB" w:rsidR="00727406" w:rsidRPr="00727406" w:rsidRDefault="00367701" w:rsidP="006B7645">
      <w:pPr>
        <w:pStyle w:val="HeaderSeasion"/>
        <w:numPr>
          <w:ilvl w:val="0"/>
          <w:numId w:val="0"/>
        </w:numPr>
        <w:bidi w:val="0"/>
        <w:ind w:left="432" w:hanging="432"/>
        <w:rPr>
          <w:rtl/>
        </w:rPr>
      </w:pPr>
      <w:r>
        <w:rPr>
          <w:rtl/>
        </w:rPr>
        <w:fldChar w:fldCharType="end"/>
      </w:r>
    </w:p>
    <w:p w14:paraId="6C2587DC" w14:textId="49E54F56" w:rsidR="00367701" w:rsidRDefault="00367701" w:rsidP="00F80DA6">
      <w:pPr>
        <w:rPr>
          <w:rtl/>
          <w:lang w:bidi="fa-IR"/>
        </w:rPr>
        <w:sectPr w:rsidR="00367701" w:rsidSect="00367701">
          <w:headerReference w:type="default" r:id="rId237"/>
          <w:pgSz w:w="11906" w:h="16838" w:code="9"/>
          <w:pgMar w:top="1440" w:right="1440" w:bottom="1440" w:left="1440" w:header="720" w:footer="720" w:gutter="0"/>
          <w:cols w:space="720"/>
          <w:docGrid w:linePitch="360"/>
          <w15:footnoteColumns w:val="3"/>
        </w:sectPr>
      </w:pPr>
    </w:p>
    <w:p w14:paraId="0C459FEA" w14:textId="77777777" w:rsidR="00AB355D" w:rsidRDefault="00AB355D" w:rsidP="00AB355D">
      <w:pPr>
        <w:pStyle w:val="HeaderSeasion"/>
        <w:numPr>
          <w:ilvl w:val="0"/>
          <w:numId w:val="0"/>
        </w:numPr>
        <w:jc w:val="center"/>
        <w:rPr>
          <w:rtl/>
        </w:rPr>
      </w:pPr>
    </w:p>
    <w:p w14:paraId="258C0D16" w14:textId="77777777" w:rsidR="00AB355D" w:rsidRDefault="00AB355D" w:rsidP="00AB355D">
      <w:pPr>
        <w:pStyle w:val="HeaderSeasion"/>
        <w:numPr>
          <w:ilvl w:val="0"/>
          <w:numId w:val="0"/>
        </w:numPr>
        <w:jc w:val="center"/>
        <w:rPr>
          <w:rtl/>
        </w:rPr>
      </w:pPr>
    </w:p>
    <w:p w14:paraId="13F5916A" w14:textId="77777777" w:rsidR="00AB355D" w:rsidRDefault="00AB355D" w:rsidP="00AB355D">
      <w:pPr>
        <w:pStyle w:val="HeaderSeasion"/>
        <w:numPr>
          <w:ilvl w:val="0"/>
          <w:numId w:val="0"/>
        </w:numPr>
        <w:jc w:val="center"/>
        <w:rPr>
          <w:rtl/>
        </w:rPr>
      </w:pPr>
    </w:p>
    <w:p w14:paraId="58695C69" w14:textId="77777777" w:rsidR="00AB355D" w:rsidRDefault="00AB355D" w:rsidP="00AB355D">
      <w:pPr>
        <w:pStyle w:val="HeaderSeasion"/>
        <w:numPr>
          <w:ilvl w:val="0"/>
          <w:numId w:val="0"/>
        </w:numPr>
        <w:jc w:val="center"/>
        <w:rPr>
          <w:rtl/>
        </w:rPr>
      </w:pPr>
    </w:p>
    <w:p w14:paraId="30F38025" w14:textId="77777777" w:rsidR="00AB355D" w:rsidRDefault="00AB355D" w:rsidP="00AB355D">
      <w:pPr>
        <w:pStyle w:val="HeaderSeasion"/>
        <w:numPr>
          <w:ilvl w:val="0"/>
          <w:numId w:val="0"/>
        </w:numPr>
        <w:jc w:val="center"/>
        <w:rPr>
          <w:rtl/>
        </w:rPr>
      </w:pPr>
    </w:p>
    <w:p w14:paraId="5F00FD82" w14:textId="77777777" w:rsidR="00AB355D" w:rsidRDefault="00AB355D" w:rsidP="00AB355D">
      <w:pPr>
        <w:pStyle w:val="HeaderSeasion"/>
        <w:numPr>
          <w:ilvl w:val="0"/>
          <w:numId w:val="0"/>
        </w:numPr>
        <w:jc w:val="center"/>
        <w:rPr>
          <w:rtl/>
        </w:rPr>
      </w:pPr>
    </w:p>
    <w:p w14:paraId="5CD88BD9" w14:textId="77777777" w:rsidR="00AB355D" w:rsidRDefault="00AB355D" w:rsidP="00AB355D">
      <w:pPr>
        <w:pStyle w:val="HeaderSeasion"/>
        <w:numPr>
          <w:ilvl w:val="0"/>
          <w:numId w:val="0"/>
        </w:numPr>
        <w:jc w:val="center"/>
        <w:rPr>
          <w:rtl/>
        </w:rPr>
      </w:pPr>
    </w:p>
    <w:p w14:paraId="30D730F5" w14:textId="5CA615C5" w:rsidR="00AB355D" w:rsidRDefault="00AB355D" w:rsidP="00AB355D">
      <w:pPr>
        <w:pStyle w:val="HeaderSeasion"/>
        <w:numPr>
          <w:ilvl w:val="0"/>
          <w:numId w:val="0"/>
        </w:numPr>
        <w:jc w:val="center"/>
        <w:rPr>
          <w:sz w:val="144"/>
          <w:szCs w:val="144"/>
          <w:rtl/>
        </w:rPr>
      </w:pPr>
      <w:bookmarkStart w:id="284" w:name="_Toc81168541"/>
      <w:r w:rsidRPr="00AB355D">
        <w:rPr>
          <w:rFonts w:hint="cs"/>
          <w:sz w:val="144"/>
          <w:szCs w:val="144"/>
          <w:rtl/>
        </w:rPr>
        <w:t>پیوست‌ها</w:t>
      </w:r>
      <w:bookmarkEnd w:id="284"/>
    </w:p>
    <w:p w14:paraId="6A9E06EC" w14:textId="67C4DC47" w:rsidR="00AB355D" w:rsidRDefault="00AB355D">
      <w:pPr>
        <w:bidi w:val="0"/>
        <w:rPr>
          <w:rtl/>
          <w:lang w:bidi="fa-IR"/>
        </w:rPr>
      </w:pPr>
      <w:r>
        <w:rPr>
          <w:rtl/>
          <w:lang w:bidi="fa-IR"/>
        </w:rPr>
        <w:br w:type="page"/>
      </w:r>
    </w:p>
    <w:p w14:paraId="0479B5B1" w14:textId="767200A3" w:rsidR="00FE7FC0" w:rsidRDefault="004179BE" w:rsidP="005E0003">
      <w:pPr>
        <w:pStyle w:val="Heading2"/>
        <w:numPr>
          <w:ilvl w:val="0"/>
          <w:numId w:val="0"/>
        </w:numPr>
        <w:rPr>
          <w:lang w:bidi="fa-IR"/>
        </w:rPr>
      </w:pPr>
      <w:bookmarkStart w:id="285" w:name="_Toc81168542"/>
      <w:r>
        <w:rPr>
          <w:noProof/>
        </w:rPr>
        <w:lastRenderedPageBreak/>
        <w:drawing>
          <wp:anchor distT="0" distB="0" distL="114300" distR="114300" simplePos="0" relativeHeight="251931648" behindDoc="0" locked="0" layoutInCell="1" allowOverlap="1" wp14:anchorId="40CCA0FC" wp14:editId="0DC59177">
            <wp:simplePos x="0" y="0"/>
            <wp:positionH relativeFrom="margin">
              <wp:align>center</wp:align>
            </wp:positionH>
            <wp:positionV relativeFrom="paragraph">
              <wp:posOffset>1423035</wp:posOffset>
            </wp:positionV>
            <wp:extent cx="7800975" cy="6033135"/>
            <wp:effectExtent l="762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rot="5400000">
                      <a:off x="0" y="0"/>
                      <a:ext cx="7800975" cy="6033135"/>
                    </a:xfrm>
                    <a:prstGeom prst="rect">
                      <a:avLst/>
                    </a:prstGeom>
                  </pic:spPr>
                </pic:pic>
              </a:graphicData>
            </a:graphic>
            <wp14:sizeRelH relativeFrom="page">
              <wp14:pctWidth>0</wp14:pctWidth>
            </wp14:sizeRelH>
            <wp14:sizeRelV relativeFrom="page">
              <wp14:pctHeight>0</wp14:pctHeight>
            </wp14:sizeRelV>
          </wp:anchor>
        </w:drawing>
      </w:r>
      <w:r w:rsidR="00FE7FC0">
        <w:rPr>
          <w:rFonts w:hint="cs"/>
          <w:rtl/>
          <w:lang w:bidi="fa-IR"/>
        </w:rPr>
        <w:t>پیوست 1</w:t>
      </w:r>
      <w:r w:rsidR="005E0003">
        <w:rPr>
          <w:rFonts w:hint="cs"/>
          <w:rtl/>
          <w:lang w:bidi="fa-IR"/>
        </w:rPr>
        <w:t xml:space="preserve"> نقشه کیس محافظ</w:t>
      </w:r>
      <w:bookmarkEnd w:id="285"/>
    </w:p>
    <w:p w14:paraId="0BF501B7" w14:textId="032A6569" w:rsidR="004179BE" w:rsidRDefault="004179BE" w:rsidP="004179BE">
      <w:pPr>
        <w:rPr>
          <w:rtl/>
          <w:lang w:bidi="fa-IR"/>
        </w:rPr>
      </w:pPr>
    </w:p>
    <w:p w14:paraId="0C810D24" w14:textId="4929071B" w:rsidR="004179BE" w:rsidRPr="004179BE" w:rsidRDefault="004179BE" w:rsidP="004179BE">
      <w:pPr>
        <w:rPr>
          <w:rtl/>
          <w:lang w:bidi="fa-IR"/>
        </w:rPr>
      </w:pPr>
      <w:r>
        <w:rPr>
          <w:noProof/>
        </w:rPr>
        <w:lastRenderedPageBreak/>
        <w:drawing>
          <wp:anchor distT="0" distB="0" distL="114300" distR="114300" simplePos="0" relativeHeight="251932672" behindDoc="0" locked="0" layoutInCell="1" allowOverlap="1" wp14:anchorId="4602645C" wp14:editId="6F6A47FC">
            <wp:simplePos x="0" y="0"/>
            <wp:positionH relativeFrom="margin">
              <wp:align>center</wp:align>
            </wp:positionH>
            <wp:positionV relativeFrom="paragraph">
              <wp:posOffset>897890</wp:posOffset>
            </wp:positionV>
            <wp:extent cx="7809865" cy="6014720"/>
            <wp:effectExtent l="2223" t="0" r="2857" b="2858"/>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rot="5400000">
                      <a:off x="0" y="0"/>
                      <a:ext cx="7809865" cy="6014720"/>
                    </a:xfrm>
                    <a:prstGeom prst="rect">
                      <a:avLst/>
                    </a:prstGeom>
                  </pic:spPr>
                </pic:pic>
              </a:graphicData>
            </a:graphic>
            <wp14:sizeRelH relativeFrom="page">
              <wp14:pctWidth>0</wp14:pctWidth>
            </wp14:sizeRelH>
            <wp14:sizeRelV relativeFrom="page">
              <wp14:pctHeight>0</wp14:pctHeight>
            </wp14:sizeRelV>
          </wp:anchor>
        </w:drawing>
      </w:r>
    </w:p>
    <w:p w14:paraId="20E937D3" w14:textId="4D37A613" w:rsidR="00FE7FC0" w:rsidRDefault="00FE7FC0">
      <w:pPr>
        <w:bidi w:val="0"/>
        <w:rPr>
          <w:rtl/>
          <w:lang w:bidi="fa-IR"/>
        </w:rPr>
      </w:pPr>
      <w:r>
        <w:rPr>
          <w:rtl/>
          <w:lang w:bidi="fa-IR"/>
        </w:rPr>
        <w:br w:type="page"/>
      </w:r>
    </w:p>
    <w:p w14:paraId="6D25F2E4" w14:textId="5BFC95CA" w:rsidR="00FE7FC0" w:rsidRDefault="004179BE" w:rsidP="005E0003">
      <w:pPr>
        <w:pStyle w:val="Heading2"/>
        <w:numPr>
          <w:ilvl w:val="0"/>
          <w:numId w:val="0"/>
        </w:numPr>
        <w:rPr>
          <w:rtl/>
          <w:lang w:bidi="fa-IR"/>
        </w:rPr>
      </w:pPr>
      <w:bookmarkStart w:id="286" w:name="_Toc81168543"/>
      <w:r>
        <w:rPr>
          <w:noProof/>
        </w:rPr>
        <w:lastRenderedPageBreak/>
        <w:drawing>
          <wp:anchor distT="0" distB="0" distL="114300" distR="114300" simplePos="0" relativeHeight="251933696" behindDoc="0" locked="0" layoutInCell="1" allowOverlap="1" wp14:anchorId="74C289CC" wp14:editId="5B5892DE">
            <wp:simplePos x="0" y="0"/>
            <wp:positionH relativeFrom="margin">
              <wp:align>right</wp:align>
            </wp:positionH>
            <wp:positionV relativeFrom="paragraph">
              <wp:posOffset>1580515</wp:posOffset>
            </wp:positionV>
            <wp:extent cx="8157210" cy="5702935"/>
            <wp:effectExtent l="7937" t="0" r="4128" b="4127"/>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rot="5400000">
                      <a:off x="0" y="0"/>
                      <a:ext cx="8157210" cy="5702935"/>
                    </a:xfrm>
                    <a:prstGeom prst="rect">
                      <a:avLst/>
                    </a:prstGeom>
                  </pic:spPr>
                </pic:pic>
              </a:graphicData>
            </a:graphic>
            <wp14:sizeRelH relativeFrom="page">
              <wp14:pctWidth>0</wp14:pctWidth>
            </wp14:sizeRelH>
            <wp14:sizeRelV relativeFrom="page">
              <wp14:pctHeight>0</wp14:pctHeight>
            </wp14:sizeRelV>
          </wp:anchor>
        </w:drawing>
      </w:r>
      <w:r w:rsidR="00FE7FC0">
        <w:rPr>
          <w:rFonts w:hint="cs"/>
          <w:rtl/>
          <w:lang w:bidi="fa-IR"/>
        </w:rPr>
        <w:t>پیوست 2</w:t>
      </w:r>
      <w:r w:rsidR="005E0003">
        <w:rPr>
          <w:rFonts w:hint="cs"/>
          <w:rtl/>
          <w:lang w:bidi="fa-IR"/>
        </w:rPr>
        <w:t xml:space="preserve"> نقشه ساختار اتصال کابل کواکسیال به وزنه استیل</w:t>
      </w:r>
      <w:bookmarkEnd w:id="286"/>
    </w:p>
    <w:p w14:paraId="723930A2" w14:textId="3DBB896E" w:rsidR="004179BE" w:rsidRPr="004179BE" w:rsidRDefault="004179BE" w:rsidP="004179BE">
      <w:pPr>
        <w:rPr>
          <w:rtl/>
          <w:lang w:bidi="fa-IR"/>
        </w:rPr>
      </w:pPr>
      <w:r>
        <w:rPr>
          <w:noProof/>
        </w:rPr>
        <w:lastRenderedPageBreak/>
        <w:drawing>
          <wp:anchor distT="0" distB="0" distL="114300" distR="114300" simplePos="0" relativeHeight="251934720" behindDoc="0" locked="0" layoutInCell="1" allowOverlap="1" wp14:anchorId="1BCC2C52" wp14:editId="70074675">
            <wp:simplePos x="0" y="0"/>
            <wp:positionH relativeFrom="margin">
              <wp:align>right</wp:align>
            </wp:positionH>
            <wp:positionV relativeFrom="paragraph">
              <wp:posOffset>1188085</wp:posOffset>
            </wp:positionV>
            <wp:extent cx="8084185" cy="5708650"/>
            <wp:effectExtent l="6668"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rot="5400000">
                      <a:off x="0" y="0"/>
                      <a:ext cx="8084185" cy="5708650"/>
                    </a:xfrm>
                    <a:prstGeom prst="rect">
                      <a:avLst/>
                    </a:prstGeom>
                  </pic:spPr>
                </pic:pic>
              </a:graphicData>
            </a:graphic>
            <wp14:sizeRelH relativeFrom="page">
              <wp14:pctWidth>0</wp14:pctWidth>
            </wp14:sizeRelH>
            <wp14:sizeRelV relativeFrom="page">
              <wp14:pctHeight>0</wp14:pctHeight>
            </wp14:sizeRelV>
          </wp:anchor>
        </w:drawing>
      </w:r>
    </w:p>
    <w:p w14:paraId="2AB9F750" w14:textId="076EE121" w:rsidR="00FE7FC0" w:rsidRDefault="00FE7FC0">
      <w:pPr>
        <w:bidi w:val="0"/>
        <w:rPr>
          <w:rtl/>
          <w:lang w:bidi="fa-IR"/>
        </w:rPr>
      </w:pPr>
      <w:r>
        <w:rPr>
          <w:rtl/>
          <w:lang w:bidi="fa-IR"/>
        </w:rPr>
        <w:br w:type="page"/>
      </w:r>
    </w:p>
    <w:p w14:paraId="1F93480D" w14:textId="0CBEF6FC" w:rsidR="005E0003" w:rsidRDefault="00B24033" w:rsidP="005E0003">
      <w:pPr>
        <w:pStyle w:val="Heading2"/>
        <w:numPr>
          <w:ilvl w:val="0"/>
          <w:numId w:val="0"/>
        </w:numPr>
        <w:ind w:left="576" w:hanging="576"/>
        <w:rPr>
          <w:rtl/>
          <w:lang w:bidi="fa-IR"/>
        </w:rPr>
      </w:pPr>
      <w:bookmarkStart w:id="287" w:name="_Toc81168544"/>
      <w:r>
        <w:rPr>
          <w:noProof/>
        </w:rPr>
        <w:lastRenderedPageBreak/>
        <w:drawing>
          <wp:anchor distT="0" distB="0" distL="114300" distR="114300" simplePos="0" relativeHeight="251935744" behindDoc="0" locked="0" layoutInCell="1" allowOverlap="1" wp14:anchorId="1BEA5838" wp14:editId="6226E15A">
            <wp:simplePos x="0" y="0"/>
            <wp:positionH relativeFrom="margin">
              <wp:align>right</wp:align>
            </wp:positionH>
            <wp:positionV relativeFrom="paragraph">
              <wp:posOffset>1556385</wp:posOffset>
            </wp:positionV>
            <wp:extent cx="8291830" cy="5949950"/>
            <wp:effectExtent l="8890" t="0" r="3810" b="381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rot="5400000">
                      <a:off x="0" y="0"/>
                      <a:ext cx="8291830" cy="5949950"/>
                    </a:xfrm>
                    <a:prstGeom prst="rect">
                      <a:avLst/>
                    </a:prstGeom>
                  </pic:spPr>
                </pic:pic>
              </a:graphicData>
            </a:graphic>
            <wp14:sizeRelH relativeFrom="page">
              <wp14:pctWidth>0</wp14:pctWidth>
            </wp14:sizeRelH>
            <wp14:sizeRelV relativeFrom="page">
              <wp14:pctHeight>0</wp14:pctHeight>
            </wp14:sizeRelV>
          </wp:anchor>
        </w:drawing>
      </w:r>
      <w:r w:rsidR="005E0003">
        <w:rPr>
          <w:rFonts w:hint="cs"/>
          <w:rtl/>
          <w:lang w:bidi="fa-IR"/>
        </w:rPr>
        <w:t>پیوست3 نقشه‌های برد مدار چاپی</w:t>
      </w:r>
      <w:bookmarkEnd w:id="287"/>
    </w:p>
    <w:p w14:paraId="33BBBA3F" w14:textId="7FF3AB2B" w:rsidR="005E0003" w:rsidRDefault="00B24033" w:rsidP="005E0003">
      <w:pPr>
        <w:rPr>
          <w:rtl/>
          <w:lang w:bidi="fa-IR"/>
        </w:rPr>
      </w:pPr>
      <w:r>
        <w:rPr>
          <w:noProof/>
        </w:rPr>
        <w:lastRenderedPageBreak/>
        <w:drawing>
          <wp:anchor distT="0" distB="0" distL="114300" distR="114300" simplePos="0" relativeHeight="251936768" behindDoc="0" locked="0" layoutInCell="1" allowOverlap="1" wp14:anchorId="55042510" wp14:editId="08A01470">
            <wp:simplePos x="0" y="0"/>
            <wp:positionH relativeFrom="margin">
              <wp:align>center</wp:align>
            </wp:positionH>
            <wp:positionV relativeFrom="paragraph">
              <wp:posOffset>1578610</wp:posOffset>
            </wp:positionV>
            <wp:extent cx="8413115" cy="5528310"/>
            <wp:effectExtent l="0" t="5397" r="1587" b="1588"/>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rot="5400000">
                      <a:off x="0" y="0"/>
                      <a:ext cx="8413115" cy="5528310"/>
                    </a:xfrm>
                    <a:prstGeom prst="rect">
                      <a:avLst/>
                    </a:prstGeom>
                  </pic:spPr>
                </pic:pic>
              </a:graphicData>
            </a:graphic>
            <wp14:sizeRelH relativeFrom="page">
              <wp14:pctWidth>0</wp14:pctWidth>
            </wp14:sizeRelH>
            <wp14:sizeRelV relativeFrom="page">
              <wp14:pctHeight>0</wp14:pctHeight>
            </wp14:sizeRelV>
          </wp:anchor>
        </w:drawing>
      </w:r>
    </w:p>
    <w:p w14:paraId="6804F4E4" w14:textId="7158CB5E" w:rsidR="004179BE" w:rsidRDefault="00B24033" w:rsidP="005E0003">
      <w:pPr>
        <w:rPr>
          <w:rtl/>
          <w:lang w:bidi="fa-IR"/>
        </w:rPr>
      </w:pPr>
      <w:r>
        <w:rPr>
          <w:noProof/>
        </w:rPr>
        <w:lastRenderedPageBreak/>
        <w:drawing>
          <wp:anchor distT="0" distB="0" distL="114300" distR="114300" simplePos="0" relativeHeight="251937792" behindDoc="0" locked="0" layoutInCell="1" allowOverlap="1" wp14:anchorId="767ECE9B" wp14:editId="003CBEE5">
            <wp:simplePos x="0" y="0"/>
            <wp:positionH relativeFrom="margin">
              <wp:align>left</wp:align>
            </wp:positionH>
            <wp:positionV relativeFrom="paragraph">
              <wp:posOffset>1431290</wp:posOffset>
            </wp:positionV>
            <wp:extent cx="8382000" cy="5520055"/>
            <wp:effectExtent l="2222" t="0" r="2223" b="2222"/>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rot="5400000">
                      <a:off x="0" y="0"/>
                      <a:ext cx="8382000" cy="5520055"/>
                    </a:xfrm>
                    <a:prstGeom prst="rect">
                      <a:avLst/>
                    </a:prstGeom>
                  </pic:spPr>
                </pic:pic>
              </a:graphicData>
            </a:graphic>
            <wp14:sizeRelH relativeFrom="page">
              <wp14:pctWidth>0</wp14:pctWidth>
            </wp14:sizeRelH>
            <wp14:sizeRelV relativeFrom="page">
              <wp14:pctHeight>0</wp14:pctHeight>
            </wp14:sizeRelV>
          </wp:anchor>
        </w:drawing>
      </w:r>
    </w:p>
    <w:p w14:paraId="7C593760" w14:textId="027278BF" w:rsidR="00B24033" w:rsidRPr="005E0003" w:rsidRDefault="0013092B" w:rsidP="0013092B">
      <w:pPr>
        <w:rPr>
          <w:rtl/>
          <w:lang w:bidi="fa-IR"/>
        </w:rPr>
      </w:pPr>
      <w:r>
        <w:rPr>
          <w:noProof/>
        </w:rPr>
        <w:lastRenderedPageBreak/>
        <w:drawing>
          <wp:anchor distT="0" distB="0" distL="114300" distR="114300" simplePos="0" relativeHeight="251938816" behindDoc="0" locked="0" layoutInCell="1" allowOverlap="1" wp14:anchorId="36DDAF69" wp14:editId="3573FF21">
            <wp:simplePos x="0" y="0"/>
            <wp:positionH relativeFrom="margin">
              <wp:posOffset>-1195070</wp:posOffset>
            </wp:positionH>
            <wp:positionV relativeFrom="paragraph">
              <wp:posOffset>476250</wp:posOffset>
            </wp:positionV>
            <wp:extent cx="8001000" cy="7065645"/>
            <wp:effectExtent l="0" t="8573"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rot="5400000">
                      <a:off x="0" y="0"/>
                      <a:ext cx="8001000" cy="7065645"/>
                    </a:xfrm>
                    <a:prstGeom prst="rect">
                      <a:avLst/>
                    </a:prstGeom>
                  </pic:spPr>
                </pic:pic>
              </a:graphicData>
            </a:graphic>
            <wp14:sizeRelH relativeFrom="page">
              <wp14:pctWidth>0</wp14:pctWidth>
            </wp14:sizeRelH>
            <wp14:sizeRelV relativeFrom="page">
              <wp14:pctHeight>0</wp14:pctHeight>
            </wp14:sizeRelV>
          </wp:anchor>
        </w:drawing>
      </w:r>
    </w:p>
    <w:p w14:paraId="2CCD005E" w14:textId="77777777" w:rsidR="0013092B" w:rsidRDefault="0013092B" w:rsidP="005E0003">
      <w:pPr>
        <w:rPr>
          <w:rtl/>
          <w:lang w:bidi="fa-IR"/>
        </w:rPr>
      </w:pPr>
    </w:p>
    <w:p w14:paraId="222A903A" w14:textId="253D5FBE" w:rsidR="0013092B" w:rsidRDefault="0013092B" w:rsidP="005E0003">
      <w:pPr>
        <w:rPr>
          <w:rtl/>
          <w:lang w:bidi="fa-IR"/>
        </w:rPr>
      </w:pPr>
      <w:r>
        <w:rPr>
          <w:noProof/>
        </w:rPr>
        <w:lastRenderedPageBreak/>
        <w:drawing>
          <wp:anchor distT="0" distB="0" distL="114300" distR="114300" simplePos="0" relativeHeight="251939840" behindDoc="0" locked="0" layoutInCell="1" allowOverlap="1" wp14:anchorId="3E8ED0FE" wp14:editId="3E0F67B6">
            <wp:simplePos x="0" y="0"/>
            <wp:positionH relativeFrom="margin">
              <wp:align>center</wp:align>
            </wp:positionH>
            <wp:positionV relativeFrom="paragraph">
              <wp:posOffset>1295400</wp:posOffset>
            </wp:positionV>
            <wp:extent cx="8742045" cy="6155690"/>
            <wp:effectExtent l="0" t="2222"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rot="5400000">
                      <a:off x="0" y="0"/>
                      <a:ext cx="8742045" cy="6155690"/>
                    </a:xfrm>
                    <a:prstGeom prst="rect">
                      <a:avLst/>
                    </a:prstGeom>
                  </pic:spPr>
                </pic:pic>
              </a:graphicData>
            </a:graphic>
            <wp14:sizeRelH relativeFrom="page">
              <wp14:pctWidth>0</wp14:pctWidth>
            </wp14:sizeRelH>
            <wp14:sizeRelV relativeFrom="page">
              <wp14:pctHeight>0</wp14:pctHeight>
            </wp14:sizeRelV>
          </wp:anchor>
        </w:drawing>
      </w:r>
    </w:p>
    <w:p w14:paraId="2ECECA68" w14:textId="757D4297" w:rsidR="0013092B" w:rsidRDefault="0013092B" w:rsidP="005E0003">
      <w:pPr>
        <w:rPr>
          <w:rtl/>
          <w:lang w:bidi="fa-IR"/>
        </w:rPr>
      </w:pPr>
      <w:r>
        <w:rPr>
          <w:noProof/>
        </w:rPr>
        <w:lastRenderedPageBreak/>
        <w:drawing>
          <wp:anchor distT="0" distB="0" distL="114300" distR="114300" simplePos="0" relativeHeight="251940864" behindDoc="0" locked="0" layoutInCell="1" allowOverlap="1" wp14:anchorId="6170901E" wp14:editId="700A875B">
            <wp:simplePos x="0" y="0"/>
            <wp:positionH relativeFrom="margin">
              <wp:align>center</wp:align>
            </wp:positionH>
            <wp:positionV relativeFrom="paragraph">
              <wp:posOffset>974725</wp:posOffset>
            </wp:positionV>
            <wp:extent cx="7975600" cy="6144260"/>
            <wp:effectExtent l="1270" t="0" r="7620" b="762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rot="5400000">
                      <a:off x="0" y="0"/>
                      <a:ext cx="7975600" cy="6144260"/>
                    </a:xfrm>
                    <a:prstGeom prst="rect">
                      <a:avLst/>
                    </a:prstGeom>
                  </pic:spPr>
                </pic:pic>
              </a:graphicData>
            </a:graphic>
            <wp14:sizeRelH relativeFrom="page">
              <wp14:pctWidth>0</wp14:pctWidth>
            </wp14:sizeRelH>
            <wp14:sizeRelV relativeFrom="page">
              <wp14:pctHeight>0</wp14:pctHeight>
            </wp14:sizeRelV>
          </wp:anchor>
        </w:drawing>
      </w:r>
    </w:p>
    <w:p w14:paraId="499D8A0B" w14:textId="0BE8EA24" w:rsidR="0013092B" w:rsidRDefault="0013092B" w:rsidP="005E0003">
      <w:pPr>
        <w:rPr>
          <w:rtl/>
          <w:lang w:bidi="fa-IR"/>
        </w:rPr>
      </w:pPr>
    </w:p>
    <w:p w14:paraId="28E6D485" w14:textId="71647728" w:rsidR="0013092B" w:rsidRDefault="0013092B" w:rsidP="0013092B">
      <w:pPr>
        <w:rPr>
          <w:rtl/>
          <w:lang w:bidi="fa-IR"/>
        </w:rPr>
      </w:pPr>
      <w:r>
        <w:rPr>
          <w:noProof/>
        </w:rPr>
        <w:lastRenderedPageBreak/>
        <w:drawing>
          <wp:anchor distT="0" distB="0" distL="114300" distR="114300" simplePos="0" relativeHeight="251941888" behindDoc="0" locked="0" layoutInCell="1" allowOverlap="1" wp14:anchorId="01B76935" wp14:editId="5EF7B0E2">
            <wp:simplePos x="0" y="0"/>
            <wp:positionH relativeFrom="margin">
              <wp:align>right</wp:align>
            </wp:positionH>
            <wp:positionV relativeFrom="paragraph">
              <wp:posOffset>895985</wp:posOffset>
            </wp:positionV>
            <wp:extent cx="7787005" cy="5995035"/>
            <wp:effectExtent l="635" t="0" r="5080" b="508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rot="5400000">
                      <a:off x="0" y="0"/>
                      <a:ext cx="7787005" cy="5995035"/>
                    </a:xfrm>
                    <a:prstGeom prst="rect">
                      <a:avLst/>
                    </a:prstGeom>
                  </pic:spPr>
                </pic:pic>
              </a:graphicData>
            </a:graphic>
            <wp14:sizeRelH relativeFrom="page">
              <wp14:pctWidth>0</wp14:pctWidth>
            </wp14:sizeRelH>
            <wp14:sizeRelV relativeFrom="page">
              <wp14:pctHeight>0</wp14:pctHeight>
            </wp14:sizeRelV>
          </wp:anchor>
        </w:drawing>
      </w:r>
    </w:p>
    <w:p w14:paraId="48730546" w14:textId="495A97A9" w:rsidR="0013092B" w:rsidRDefault="00FE7FC0" w:rsidP="0013092B">
      <w:pPr>
        <w:rPr>
          <w:rtl/>
          <w:lang w:bidi="fa-IR"/>
        </w:rPr>
      </w:pPr>
      <w:r>
        <w:rPr>
          <w:rtl/>
          <w:lang w:bidi="fa-IR"/>
        </w:rPr>
        <w:br w:type="page"/>
      </w:r>
    </w:p>
    <w:p w14:paraId="5055CD32" w14:textId="77777777" w:rsidR="00FE7FC0" w:rsidRDefault="00FE7FC0" w:rsidP="00FE7FC0">
      <w:pPr>
        <w:bidi w:val="0"/>
        <w:rPr>
          <w:rtl/>
          <w:lang w:bidi="fa-IR"/>
        </w:rPr>
      </w:pPr>
    </w:p>
    <w:p w14:paraId="20F46BA0" w14:textId="77777777" w:rsidR="00FE7FC0" w:rsidRDefault="00FE7FC0" w:rsidP="00FE7FC0">
      <w:pPr>
        <w:rPr>
          <w:rtl/>
          <w:lang w:bidi="fa-IR"/>
        </w:rPr>
        <w:sectPr w:rsidR="00FE7FC0" w:rsidSect="00236A4F">
          <w:pgSz w:w="11906" w:h="16838" w:code="9"/>
          <w:pgMar w:top="1440" w:right="1440" w:bottom="1440" w:left="1440" w:header="720" w:footer="720" w:gutter="0"/>
          <w:cols w:space="720"/>
          <w:titlePg/>
          <w:docGrid w:linePitch="360"/>
          <w15:footnoteColumns w:val="3"/>
        </w:sectPr>
      </w:pPr>
    </w:p>
    <w:p w14:paraId="0813F502" w14:textId="3D0964F1" w:rsidR="00FE7FC0" w:rsidRPr="00701707" w:rsidRDefault="00FE7FC0" w:rsidP="00FE7FC0">
      <w:pPr>
        <w:bidi w:val="0"/>
        <w:jc w:val="center"/>
        <w:rPr>
          <w:lang w:bidi="fa-IR"/>
        </w:rPr>
      </w:pPr>
      <w:r w:rsidRPr="000F57BC">
        <w:rPr>
          <w:noProof/>
          <w:sz w:val="32"/>
          <w:szCs w:val="32"/>
          <w:rtl/>
        </w:rPr>
        <w:lastRenderedPageBreak/>
        <w:drawing>
          <wp:anchor distT="0" distB="0" distL="114300" distR="114300" simplePos="0" relativeHeight="251860992" behindDoc="0" locked="0" layoutInCell="1" allowOverlap="1" wp14:anchorId="469687F2" wp14:editId="5F49ADA2">
            <wp:simplePos x="0" y="0"/>
            <wp:positionH relativeFrom="margin">
              <wp:align>left</wp:align>
            </wp:positionH>
            <wp:positionV relativeFrom="paragraph">
              <wp:posOffset>9525</wp:posOffset>
            </wp:positionV>
            <wp:extent cx="1224023" cy="123444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6541" cy="1236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57BC">
        <w:rPr>
          <w:rFonts w:hint="cs"/>
          <w:noProof/>
          <w:sz w:val="32"/>
          <w:szCs w:val="32"/>
          <w:rtl/>
        </w:rPr>
        <w:drawing>
          <wp:anchor distT="0" distB="0" distL="114300" distR="114300" simplePos="0" relativeHeight="251859968" behindDoc="0" locked="0" layoutInCell="1" allowOverlap="1" wp14:anchorId="0C445022" wp14:editId="28971065">
            <wp:simplePos x="0" y="0"/>
            <wp:positionH relativeFrom="margin">
              <wp:posOffset>4503420</wp:posOffset>
            </wp:positionH>
            <wp:positionV relativeFrom="paragraph">
              <wp:posOffset>-1</wp:posOffset>
            </wp:positionV>
            <wp:extent cx="1221740" cy="1211135"/>
            <wp:effectExtent l="0" t="0" r="0" b="825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6666" cy="12160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bidi="fa-IR"/>
        </w:rPr>
        <w:t>University of Tehran</w:t>
      </w:r>
    </w:p>
    <w:p w14:paraId="00AB01BB" w14:textId="2845B74B" w:rsidR="00FE7FC0" w:rsidRPr="000F57BC" w:rsidRDefault="00FE7FC0" w:rsidP="00FE7FC0">
      <w:pPr>
        <w:bidi w:val="0"/>
        <w:jc w:val="center"/>
        <w:rPr>
          <w:sz w:val="28"/>
          <w:szCs w:val="28"/>
          <w:lang w:bidi="fa-IR"/>
        </w:rPr>
      </w:pPr>
      <w:r>
        <w:rPr>
          <w:sz w:val="28"/>
          <w:szCs w:val="28"/>
          <w:lang w:bidi="fa-IR"/>
        </w:rPr>
        <w:t>College of Engineering</w:t>
      </w:r>
    </w:p>
    <w:p w14:paraId="3B6E18A8" w14:textId="6BE6927F" w:rsidR="00FE7FC0" w:rsidRPr="000F57BC" w:rsidRDefault="00FE7FC0" w:rsidP="00FE7FC0">
      <w:pPr>
        <w:bidi w:val="0"/>
        <w:jc w:val="center"/>
        <w:rPr>
          <w:sz w:val="28"/>
          <w:szCs w:val="28"/>
          <w:lang w:bidi="fa-IR"/>
        </w:rPr>
      </w:pPr>
      <w:r>
        <w:rPr>
          <w:sz w:val="28"/>
          <w:szCs w:val="28"/>
          <w:lang w:bidi="fa-IR"/>
        </w:rPr>
        <w:t>School of Mechanical Engineering</w:t>
      </w:r>
    </w:p>
    <w:p w14:paraId="09B4C7F1" w14:textId="73CCAF29" w:rsidR="00FE7FC0" w:rsidRDefault="00FE7FC0" w:rsidP="00FE7FC0">
      <w:pPr>
        <w:rPr>
          <w:b/>
          <w:bCs/>
          <w:sz w:val="72"/>
          <w:szCs w:val="72"/>
          <w:lang w:bidi="fa-IR"/>
        </w:rPr>
      </w:pPr>
    </w:p>
    <w:p w14:paraId="0E68A5E5" w14:textId="77777777" w:rsidR="00EE0639" w:rsidRPr="00EE0639" w:rsidRDefault="00EE0639" w:rsidP="00EE0639">
      <w:pPr>
        <w:rPr>
          <w:rtl/>
          <w:lang w:bidi="fa-IR"/>
        </w:rPr>
      </w:pPr>
    </w:p>
    <w:p w14:paraId="77671E7F" w14:textId="77777777" w:rsidR="00FE7FC0" w:rsidRPr="00FA3ABB" w:rsidRDefault="00FE7FC0" w:rsidP="00FE7FC0">
      <w:pPr>
        <w:rPr>
          <w:rtl/>
          <w:lang w:bidi="fa-IR"/>
        </w:rPr>
      </w:pPr>
    </w:p>
    <w:p w14:paraId="4A09E5F2" w14:textId="4021A131" w:rsidR="00FE7FC0" w:rsidRPr="00EE0639" w:rsidRDefault="00FE7FC0" w:rsidP="00FE7FC0">
      <w:pPr>
        <w:bidi w:val="0"/>
        <w:jc w:val="center"/>
        <w:rPr>
          <w:rFonts w:asciiTheme="majorBidi" w:hAnsiTheme="majorBidi" w:cstheme="majorBidi"/>
          <w:b/>
          <w:bCs/>
          <w:sz w:val="60"/>
          <w:szCs w:val="60"/>
        </w:rPr>
      </w:pPr>
      <w:bookmarkStart w:id="288" w:name="_Hlk81166707"/>
      <w:r w:rsidRPr="00EE0639">
        <w:rPr>
          <w:rFonts w:asciiTheme="majorBidi" w:hAnsiTheme="majorBidi" w:cstheme="majorBidi"/>
          <w:b/>
          <w:bCs/>
          <w:sz w:val="60"/>
          <w:szCs w:val="60"/>
        </w:rPr>
        <w:t>Design and Implementation o</w:t>
      </w:r>
      <w:r w:rsidR="00EE0639" w:rsidRPr="00EE0639">
        <w:rPr>
          <w:rFonts w:asciiTheme="majorBidi" w:hAnsiTheme="majorBidi" w:cstheme="majorBidi"/>
          <w:b/>
          <w:bCs/>
          <w:sz w:val="60"/>
          <w:szCs w:val="60"/>
        </w:rPr>
        <w:t>f Capacitive Level Meter Sensor</w:t>
      </w:r>
    </w:p>
    <w:bookmarkEnd w:id="288"/>
    <w:p w14:paraId="65319F21" w14:textId="77777777" w:rsidR="00EE0639" w:rsidRPr="00EE0639" w:rsidRDefault="00EE0639" w:rsidP="00EE0639">
      <w:pPr>
        <w:bidi w:val="0"/>
        <w:rPr>
          <w:rtl/>
          <w:lang w:bidi="fa-IR"/>
        </w:rPr>
      </w:pPr>
    </w:p>
    <w:p w14:paraId="6703B751" w14:textId="77777777" w:rsidR="00EE0639" w:rsidRDefault="00EE0639" w:rsidP="00FE7FC0">
      <w:pPr>
        <w:rPr>
          <w:rtl/>
        </w:rPr>
      </w:pPr>
    </w:p>
    <w:p w14:paraId="0D2B2EA2" w14:textId="77777777" w:rsidR="00FE7FC0" w:rsidRDefault="00FE7FC0" w:rsidP="00FE7FC0">
      <w:pPr>
        <w:rPr>
          <w:rtl/>
        </w:rPr>
      </w:pPr>
    </w:p>
    <w:p w14:paraId="6FC4C7E1" w14:textId="7C003CFF" w:rsidR="00EE0639" w:rsidRDefault="00EE0639" w:rsidP="00EE0639">
      <w:pPr>
        <w:bidi w:val="0"/>
        <w:spacing w:after="0"/>
        <w:jc w:val="center"/>
        <w:rPr>
          <w:sz w:val="32"/>
          <w:szCs w:val="32"/>
          <w:lang w:bidi="fa-IR"/>
        </w:rPr>
      </w:pPr>
      <w:r>
        <w:rPr>
          <w:sz w:val="32"/>
          <w:szCs w:val="32"/>
          <w:lang w:bidi="fa-IR"/>
        </w:rPr>
        <w:t>Senior Design Project</w:t>
      </w:r>
    </w:p>
    <w:p w14:paraId="4D156490" w14:textId="243924C3" w:rsidR="00EE0639" w:rsidRPr="00E737B4" w:rsidRDefault="00EE0639" w:rsidP="00EE0639">
      <w:pPr>
        <w:bidi w:val="0"/>
        <w:spacing w:after="0"/>
        <w:jc w:val="center"/>
        <w:rPr>
          <w:sz w:val="32"/>
          <w:szCs w:val="32"/>
          <w:lang w:bidi="fa-IR"/>
        </w:rPr>
      </w:pPr>
      <w:r>
        <w:rPr>
          <w:sz w:val="32"/>
          <w:szCs w:val="32"/>
          <w:lang w:bidi="fa-IR"/>
        </w:rPr>
        <w:t>Mechanical Engineering B.Sc.</w:t>
      </w:r>
    </w:p>
    <w:p w14:paraId="158FD0C2" w14:textId="77777777" w:rsidR="00FE7FC0" w:rsidRDefault="00FE7FC0" w:rsidP="00FE7FC0">
      <w:pPr>
        <w:rPr>
          <w:rtl/>
          <w:lang w:bidi="fa-IR"/>
        </w:rPr>
      </w:pPr>
    </w:p>
    <w:p w14:paraId="49485B0C" w14:textId="23E541A0" w:rsidR="00FE7FC0" w:rsidRDefault="00FE7FC0" w:rsidP="00FE7FC0">
      <w:pPr>
        <w:jc w:val="center"/>
        <w:rPr>
          <w:lang w:bidi="fa-IR"/>
        </w:rPr>
      </w:pPr>
    </w:p>
    <w:p w14:paraId="2D136B59" w14:textId="77777777" w:rsidR="00EE0639" w:rsidRPr="00701707" w:rsidRDefault="00EE0639" w:rsidP="00FE7FC0">
      <w:pPr>
        <w:jc w:val="center"/>
        <w:rPr>
          <w:rtl/>
          <w:lang w:bidi="fa-IR"/>
        </w:rPr>
      </w:pPr>
    </w:p>
    <w:p w14:paraId="78FC7D3C" w14:textId="3CB22E41" w:rsidR="00FE7FC0" w:rsidRDefault="00EE0639" w:rsidP="00EE0639">
      <w:pPr>
        <w:spacing w:after="0"/>
        <w:jc w:val="center"/>
        <w:rPr>
          <w:sz w:val="36"/>
          <w:szCs w:val="36"/>
          <w:lang w:bidi="fa-IR"/>
        </w:rPr>
      </w:pPr>
      <w:r>
        <w:rPr>
          <w:sz w:val="36"/>
          <w:szCs w:val="36"/>
          <w:lang w:bidi="fa-IR"/>
        </w:rPr>
        <w:t xml:space="preserve">Autor: </w:t>
      </w:r>
      <w:r w:rsidRPr="00EE0639">
        <w:rPr>
          <w:b/>
          <w:bCs/>
          <w:sz w:val="36"/>
          <w:szCs w:val="36"/>
          <w:lang w:bidi="fa-IR"/>
        </w:rPr>
        <w:t>Amir Mahdi Matin</w:t>
      </w:r>
    </w:p>
    <w:p w14:paraId="1AA53C4C" w14:textId="77777777" w:rsidR="00EE0639" w:rsidRPr="00EE0639" w:rsidRDefault="00EE0639" w:rsidP="00EE0639">
      <w:pPr>
        <w:spacing w:after="0"/>
        <w:jc w:val="center"/>
        <w:rPr>
          <w:sz w:val="36"/>
          <w:szCs w:val="36"/>
          <w:lang w:bidi="fa-IR"/>
        </w:rPr>
      </w:pPr>
    </w:p>
    <w:p w14:paraId="4D9D2985" w14:textId="77777777" w:rsidR="00EE0639" w:rsidRDefault="00EE0639" w:rsidP="00FE7FC0">
      <w:pPr>
        <w:jc w:val="center"/>
        <w:rPr>
          <w:rtl/>
          <w:lang w:bidi="fa-IR"/>
        </w:rPr>
      </w:pPr>
    </w:p>
    <w:p w14:paraId="5E314929" w14:textId="77777777" w:rsidR="00FE7FC0" w:rsidRPr="00701707" w:rsidRDefault="00FE7FC0" w:rsidP="00FE7FC0">
      <w:pPr>
        <w:jc w:val="center"/>
        <w:rPr>
          <w:rtl/>
          <w:lang w:bidi="fa-IR"/>
        </w:rPr>
      </w:pPr>
    </w:p>
    <w:p w14:paraId="14209507" w14:textId="26CACAF7" w:rsidR="00FE7FC0" w:rsidRPr="00701707" w:rsidRDefault="00EE0639" w:rsidP="00EE0639">
      <w:pPr>
        <w:bidi w:val="0"/>
        <w:spacing w:after="0"/>
        <w:jc w:val="center"/>
        <w:rPr>
          <w:sz w:val="32"/>
          <w:szCs w:val="32"/>
          <w:lang w:bidi="fa-IR"/>
        </w:rPr>
      </w:pPr>
      <w:r>
        <w:rPr>
          <w:sz w:val="32"/>
          <w:szCs w:val="32"/>
          <w:lang w:bidi="fa-IR"/>
        </w:rPr>
        <w:t xml:space="preserve">Supervisor: Dr. </w:t>
      </w:r>
      <w:proofErr w:type="spellStart"/>
      <w:r>
        <w:rPr>
          <w:sz w:val="32"/>
          <w:szCs w:val="32"/>
          <w:lang w:bidi="fa-IR"/>
        </w:rPr>
        <w:t>Moosa</w:t>
      </w:r>
      <w:proofErr w:type="spellEnd"/>
      <w:r>
        <w:rPr>
          <w:sz w:val="32"/>
          <w:szCs w:val="32"/>
          <w:lang w:bidi="fa-IR"/>
        </w:rPr>
        <w:t xml:space="preserve"> Ayati</w:t>
      </w:r>
    </w:p>
    <w:p w14:paraId="4101F27A" w14:textId="5998B92B" w:rsidR="00FE7FC0" w:rsidRDefault="00FE7FC0" w:rsidP="00FE7FC0">
      <w:pPr>
        <w:jc w:val="center"/>
        <w:rPr>
          <w:lang w:bidi="fa-IR"/>
        </w:rPr>
      </w:pPr>
    </w:p>
    <w:p w14:paraId="530489D3" w14:textId="77777777" w:rsidR="00EE0639" w:rsidRDefault="00EE0639" w:rsidP="00FE7FC0">
      <w:pPr>
        <w:jc w:val="center"/>
        <w:rPr>
          <w:rtl/>
          <w:lang w:bidi="fa-IR"/>
        </w:rPr>
      </w:pPr>
    </w:p>
    <w:p w14:paraId="02C0105C" w14:textId="77777777" w:rsidR="00FE7FC0" w:rsidRPr="00701707" w:rsidRDefault="00FE7FC0" w:rsidP="00FE7FC0">
      <w:pPr>
        <w:jc w:val="center"/>
        <w:rPr>
          <w:rtl/>
          <w:lang w:bidi="fa-IR"/>
        </w:rPr>
      </w:pPr>
    </w:p>
    <w:p w14:paraId="5E76FB73" w14:textId="48066944" w:rsidR="00FE7FC0" w:rsidRPr="00FE7FC0" w:rsidRDefault="00EE0639" w:rsidP="00EE0639">
      <w:pPr>
        <w:bidi w:val="0"/>
        <w:jc w:val="center"/>
        <w:rPr>
          <w:lang w:bidi="fa-IR"/>
        </w:rPr>
      </w:pPr>
      <w:r>
        <w:rPr>
          <w:sz w:val="28"/>
          <w:szCs w:val="28"/>
          <w:lang w:bidi="fa-IR"/>
        </w:rPr>
        <w:t>August 2021</w:t>
      </w:r>
    </w:p>
    <w:sectPr w:rsidR="00FE7FC0" w:rsidRPr="00FE7FC0" w:rsidSect="00236A4F">
      <w:pgSz w:w="11906" w:h="16838" w:code="9"/>
      <w:pgMar w:top="1440" w:right="1440" w:bottom="1440" w:left="1440" w:header="720" w:footer="720" w:gutter="0"/>
      <w:cols w:space="720"/>
      <w:titlePg/>
      <w:docGrid w:linePitch="360"/>
      <w15:footnoteColumns w:val="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23263" w14:textId="77777777" w:rsidR="00B70497" w:rsidRDefault="00B70497" w:rsidP="00E737B4">
      <w:pPr>
        <w:spacing w:after="0" w:line="240" w:lineRule="auto"/>
      </w:pPr>
      <w:r>
        <w:separator/>
      </w:r>
    </w:p>
  </w:endnote>
  <w:endnote w:type="continuationSeparator" w:id="0">
    <w:p w14:paraId="20CD76EA" w14:textId="77777777" w:rsidR="00B70497" w:rsidRDefault="00B70497" w:rsidP="00E7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3654" w14:textId="77777777" w:rsidR="00AB355D" w:rsidRDefault="00AB355D" w:rsidP="00AB355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51072168"/>
      <w:docPartObj>
        <w:docPartGallery w:val="Page Numbers (Bottom of Page)"/>
        <w:docPartUnique/>
      </w:docPartObj>
    </w:sdtPr>
    <w:sdtEndPr>
      <w:rPr>
        <w:noProof/>
      </w:rPr>
    </w:sdtEndPr>
    <w:sdtContent>
      <w:p w14:paraId="3D2F0745" w14:textId="77777777" w:rsidR="007A35CE" w:rsidRDefault="007A35CE">
        <w:pPr>
          <w:jc w:val="center"/>
        </w:pPr>
        <w:r>
          <w:fldChar w:fldCharType="begin"/>
        </w:r>
        <w:r>
          <w:instrText xml:space="preserve"> PAGE   \* MERGEFORMAT </w:instrText>
        </w:r>
        <w:r>
          <w:fldChar w:fldCharType="separate"/>
        </w:r>
        <w:r>
          <w:rPr>
            <w:noProof/>
          </w:rPr>
          <w:t>2</w:t>
        </w:r>
        <w:r>
          <w:rPr>
            <w:noProof/>
          </w:rPr>
          <w:fldChar w:fldCharType="end"/>
        </w:r>
      </w:p>
    </w:sdtContent>
  </w:sdt>
  <w:p w14:paraId="5036AD98" w14:textId="77777777" w:rsidR="007A35CE" w:rsidRDefault="007A35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99709358"/>
      <w:docPartObj>
        <w:docPartGallery w:val="Page Numbers (Bottom of Page)"/>
        <w:docPartUnique/>
      </w:docPartObj>
    </w:sdtPr>
    <w:sdtEndPr>
      <w:rPr>
        <w:noProof/>
      </w:rPr>
    </w:sdtEndPr>
    <w:sdtContent>
      <w:p w14:paraId="3FD71311" w14:textId="4F101FBA" w:rsidR="007A35CE" w:rsidRDefault="007A35CE">
        <w:pPr>
          <w:jc w:val="center"/>
        </w:pPr>
        <w:r>
          <w:fldChar w:fldCharType="begin"/>
        </w:r>
        <w:r>
          <w:instrText xml:space="preserve"> PAGE   \* MERGEFORMAT </w:instrText>
        </w:r>
        <w:r>
          <w:fldChar w:fldCharType="separate"/>
        </w:r>
        <w:r>
          <w:rPr>
            <w:noProof/>
            <w:rtl/>
            <w:lang w:bidi="ar-IQ"/>
          </w:rPr>
          <w:t>2</w:t>
        </w:r>
        <w:r>
          <w:rPr>
            <w:noProof/>
          </w:rPr>
          <w:fldChar w:fldCharType="end"/>
        </w:r>
      </w:p>
    </w:sdtContent>
  </w:sdt>
  <w:p w14:paraId="072F8F1D" w14:textId="77777777" w:rsidR="007A35CE" w:rsidRDefault="007A35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F7DF2" w14:textId="77777777" w:rsidR="00B70497" w:rsidRDefault="00B70497" w:rsidP="00EE7486">
      <w:pPr>
        <w:bidi w:val="0"/>
        <w:spacing w:after="0" w:line="240" w:lineRule="auto"/>
      </w:pPr>
      <w:r>
        <w:separator/>
      </w:r>
    </w:p>
  </w:footnote>
  <w:footnote w:type="continuationSeparator" w:id="0">
    <w:p w14:paraId="1A6F8F14" w14:textId="77777777" w:rsidR="00B70497" w:rsidRDefault="00B70497" w:rsidP="00E737B4">
      <w:pPr>
        <w:spacing w:after="0" w:line="240" w:lineRule="auto"/>
      </w:pPr>
      <w:r>
        <w:continuationSeparator/>
      </w:r>
    </w:p>
  </w:footnote>
  <w:footnote w:id="1">
    <w:p w14:paraId="05385C0A" w14:textId="2A98C159" w:rsidR="00825B02" w:rsidRDefault="00825B02" w:rsidP="00825B02">
      <w:pPr>
        <w:pStyle w:val="FootnoteText"/>
        <w:bidi w:val="0"/>
        <w:rPr>
          <w:lang w:bidi="fa-IR"/>
        </w:rPr>
      </w:pPr>
      <w:r>
        <w:rPr>
          <w:rStyle w:val="FootnoteReference"/>
        </w:rPr>
        <w:footnoteRef/>
      </w:r>
      <w:r>
        <w:rPr>
          <w:rtl/>
        </w:rPr>
        <w:t xml:space="preserve"> </w:t>
      </w:r>
      <w:r>
        <w:rPr>
          <w:lang w:bidi="fa-IR"/>
        </w:rPr>
        <w:t>Signal Conditioning</w:t>
      </w:r>
    </w:p>
  </w:footnote>
  <w:footnote w:id="2">
    <w:p w14:paraId="16946063" w14:textId="01CAA6AA" w:rsidR="00825B02" w:rsidRDefault="00825B02" w:rsidP="00825B02">
      <w:pPr>
        <w:pStyle w:val="FootnoteText"/>
        <w:bidi w:val="0"/>
        <w:rPr>
          <w:rtl/>
          <w:lang w:bidi="fa-IR"/>
        </w:rPr>
      </w:pPr>
      <w:r>
        <w:rPr>
          <w:rStyle w:val="FootnoteReference"/>
        </w:rPr>
        <w:footnoteRef/>
      </w:r>
      <w:r>
        <w:rPr>
          <w:rtl/>
        </w:rPr>
        <w:t xml:space="preserve"> </w:t>
      </w:r>
      <w:r>
        <w:rPr>
          <w:lang w:bidi="fa-IR"/>
        </w:rPr>
        <w:t>PCB</w:t>
      </w:r>
    </w:p>
  </w:footnote>
  <w:footnote w:id="3">
    <w:p w14:paraId="263AB597" w14:textId="0B88889E" w:rsidR="00EE7486" w:rsidRDefault="00EE7486" w:rsidP="00EE7486">
      <w:pPr>
        <w:pStyle w:val="FootnoteText"/>
        <w:bidi w:val="0"/>
        <w:rPr>
          <w:lang w:bidi="fa-IR"/>
        </w:rPr>
      </w:pPr>
      <w:r>
        <w:rPr>
          <w:rStyle w:val="FootnoteReference"/>
        </w:rPr>
        <w:footnoteRef/>
      </w:r>
      <w:r>
        <w:rPr>
          <w:rtl/>
        </w:rPr>
        <w:t xml:space="preserve"> </w:t>
      </w:r>
      <w:r>
        <w:rPr>
          <w:lang w:bidi="fa-IR"/>
        </w:rPr>
        <w:t>Monitoring Functions</w:t>
      </w:r>
    </w:p>
  </w:footnote>
  <w:footnote w:id="4">
    <w:p w14:paraId="2401661E" w14:textId="70AC81A2" w:rsidR="008622B3" w:rsidRDefault="008622B3" w:rsidP="008622B3">
      <w:pPr>
        <w:pStyle w:val="FootnoteText"/>
        <w:bidi w:val="0"/>
        <w:rPr>
          <w:lang w:bidi="fa-IR"/>
        </w:rPr>
      </w:pPr>
      <w:r>
        <w:rPr>
          <w:rStyle w:val="FootnoteReference"/>
        </w:rPr>
        <w:footnoteRef/>
      </w:r>
      <w:r>
        <w:rPr>
          <w:rtl/>
        </w:rPr>
        <w:t xml:space="preserve"> </w:t>
      </w:r>
      <w:r>
        <w:rPr>
          <w:lang w:bidi="fa-IR"/>
        </w:rPr>
        <w:t>Feedback</w:t>
      </w:r>
    </w:p>
  </w:footnote>
  <w:footnote w:id="5">
    <w:p w14:paraId="7D966FFE" w14:textId="3F4A74FB" w:rsidR="00064B32" w:rsidRDefault="00064B32" w:rsidP="00064B32">
      <w:pPr>
        <w:pStyle w:val="FootnoteText"/>
        <w:bidi w:val="0"/>
        <w:rPr>
          <w:lang w:bidi="fa-IR"/>
        </w:rPr>
      </w:pPr>
      <w:r>
        <w:rPr>
          <w:rStyle w:val="FootnoteReference"/>
        </w:rPr>
        <w:footnoteRef/>
      </w:r>
      <w:r>
        <w:rPr>
          <w:rtl/>
        </w:rPr>
        <w:t xml:space="preserve"> </w:t>
      </w:r>
      <w:r>
        <w:rPr>
          <w:lang w:bidi="fa-IR"/>
        </w:rPr>
        <w:t>GPS</w:t>
      </w:r>
    </w:p>
  </w:footnote>
  <w:footnote w:id="6">
    <w:p w14:paraId="691CCF1D" w14:textId="17C1708F" w:rsidR="00064B32" w:rsidRDefault="00064B32" w:rsidP="00064B32">
      <w:pPr>
        <w:pStyle w:val="FootnoteText"/>
        <w:bidi w:val="0"/>
        <w:rPr>
          <w:rtl/>
          <w:lang w:bidi="fa-IR"/>
        </w:rPr>
      </w:pPr>
      <w:r>
        <w:rPr>
          <w:rStyle w:val="FootnoteReference"/>
        </w:rPr>
        <w:footnoteRef/>
      </w:r>
      <w:r>
        <w:rPr>
          <w:rtl/>
        </w:rPr>
        <w:t xml:space="preserve"> </w:t>
      </w:r>
      <w:r w:rsidRPr="0054793B">
        <w:rPr>
          <w:lang w:bidi="fa-IR"/>
        </w:rPr>
        <w:t>Controller Area Network</w:t>
      </w:r>
    </w:p>
  </w:footnote>
  <w:footnote w:id="7">
    <w:p w14:paraId="483318FE" w14:textId="75412B64" w:rsidR="00B76240" w:rsidRDefault="00B76240" w:rsidP="00B76240">
      <w:pPr>
        <w:pStyle w:val="FootnoteText"/>
        <w:bidi w:val="0"/>
        <w:rPr>
          <w:lang w:bidi="fa-IR"/>
        </w:rPr>
      </w:pPr>
      <w:r>
        <w:rPr>
          <w:rStyle w:val="FootnoteReference"/>
        </w:rPr>
        <w:footnoteRef/>
      </w:r>
      <w:r>
        <w:rPr>
          <w:rtl/>
        </w:rPr>
        <w:t xml:space="preserve"> </w:t>
      </w:r>
      <w:r w:rsidRPr="00B76240">
        <w:rPr>
          <w:lang w:bidi="fa-IR"/>
        </w:rPr>
        <w:t>Transducer</w:t>
      </w:r>
    </w:p>
  </w:footnote>
  <w:footnote w:id="8">
    <w:p w14:paraId="45FA9459" w14:textId="64F77C12" w:rsidR="009C31D1" w:rsidRDefault="009C31D1" w:rsidP="009C31D1">
      <w:pPr>
        <w:pStyle w:val="FootnoteText"/>
        <w:bidi w:val="0"/>
        <w:rPr>
          <w:lang w:bidi="fa-IR"/>
        </w:rPr>
      </w:pPr>
      <w:r>
        <w:rPr>
          <w:rStyle w:val="FootnoteReference"/>
        </w:rPr>
        <w:footnoteRef/>
      </w:r>
      <w:r>
        <w:rPr>
          <w:rtl/>
        </w:rPr>
        <w:t xml:space="preserve"> </w:t>
      </w:r>
      <w:r>
        <w:rPr>
          <w:lang w:bidi="fa-IR"/>
        </w:rPr>
        <w:t>Signal Processing</w:t>
      </w:r>
    </w:p>
  </w:footnote>
  <w:footnote w:id="9">
    <w:p w14:paraId="4578E73C" w14:textId="670D6E10" w:rsidR="00B76240" w:rsidRDefault="00B76240" w:rsidP="00B76240">
      <w:pPr>
        <w:pStyle w:val="FootnoteText"/>
        <w:bidi w:val="0"/>
        <w:rPr>
          <w:lang w:bidi="fa-IR"/>
        </w:rPr>
      </w:pPr>
      <w:r>
        <w:rPr>
          <w:rStyle w:val="FootnoteReference"/>
        </w:rPr>
        <w:footnoteRef/>
      </w:r>
      <w:r>
        <w:rPr>
          <w:rtl/>
        </w:rPr>
        <w:t xml:space="preserve"> </w:t>
      </w:r>
      <w:r w:rsidRPr="00B76240">
        <w:rPr>
          <w:lang w:bidi="fa-IR"/>
        </w:rPr>
        <w:t>Transmitter</w:t>
      </w:r>
    </w:p>
  </w:footnote>
  <w:footnote w:id="10">
    <w:p w14:paraId="49CCA4AE" w14:textId="56788585" w:rsidR="009C31D1" w:rsidRDefault="009C31D1" w:rsidP="009C31D1">
      <w:pPr>
        <w:pStyle w:val="FootnoteText"/>
        <w:bidi w:val="0"/>
        <w:rPr>
          <w:lang w:bidi="fa-IR"/>
        </w:rPr>
      </w:pPr>
      <w:r>
        <w:rPr>
          <w:rStyle w:val="FootnoteReference"/>
        </w:rPr>
        <w:footnoteRef/>
      </w:r>
      <w:r>
        <w:rPr>
          <w:rtl/>
        </w:rPr>
        <w:t xml:space="preserve"> </w:t>
      </w:r>
      <w:r>
        <w:rPr>
          <w:lang w:bidi="fa-IR"/>
        </w:rPr>
        <w:t>Sensor</w:t>
      </w:r>
    </w:p>
  </w:footnote>
  <w:footnote w:id="11">
    <w:p w14:paraId="09F79E57" w14:textId="1E827EB5" w:rsidR="00D16E2C" w:rsidRDefault="00D16E2C" w:rsidP="00D16E2C">
      <w:pPr>
        <w:pStyle w:val="FootnoteText"/>
        <w:bidi w:val="0"/>
        <w:rPr>
          <w:lang w:bidi="fa-IR"/>
        </w:rPr>
      </w:pPr>
      <w:r>
        <w:rPr>
          <w:rStyle w:val="FootnoteReference"/>
        </w:rPr>
        <w:footnoteRef/>
      </w:r>
      <w:r>
        <w:rPr>
          <w:rtl/>
        </w:rPr>
        <w:t xml:space="preserve"> </w:t>
      </w:r>
      <w:r>
        <w:rPr>
          <w:lang w:bidi="fa-IR"/>
        </w:rPr>
        <w:t>DSP</w:t>
      </w:r>
    </w:p>
  </w:footnote>
  <w:footnote w:id="12">
    <w:p w14:paraId="515F7FD5" w14:textId="6F62CB11" w:rsidR="000A01EB" w:rsidRDefault="000A01EB" w:rsidP="000A01EB">
      <w:pPr>
        <w:pStyle w:val="FootnoteText"/>
        <w:bidi w:val="0"/>
        <w:rPr>
          <w:rtl/>
          <w:lang w:bidi="fa-IR"/>
        </w:rPr>
      </w:pPr>
      <w:r>
        <w:rPr>
          <w:rStyle w:val="FootnoteReference"/>
        </w:rPr>
        <w:footnoteRef/>
      </w:r>
      <w:r>
        <w:rPr>
          <w:rtl/>
        </w:rPr>
        <w:t xml:space="preserve"> </w:t>
      </w:r>
      <w:r>
        <w:rPr>
          <w:lang w:bidi="fa-IR"/>
        </w:rPr>
        <w:t>M</w:t>
      </w:r>
      <w:r w:rsidRPr="000A01EB">
        <w:rPr>
          <w:lang w:bidi="fa-IR"/>
        </w:rPr>
        <w:t>icrocontroller</w:t>
      </w:r>
    </w:p>
  </w:footnote>
  <w:footnote w:id="13">
    <w:p w14:paraId="149C12CC" w14:textId="1BC7F608" w:rsidR="00760380" w:rsidRDefault="00760380" w:rsidP="00760380">
      <w:pPr>
        <w:pStyle w:val="FootnoteText"/>
        <w:bidi w:val="0"/>
        <w:rPr>
          <w:lang w:bidi="fa-IR"/>
        </w:rPr>
      </w:pPr>
      <w:r>
        <w:rPr>
          <w:rStyle w:val="FootnoteReference"/>
        </w:rPr>
        <w:footnoteRef/>
      </w:r>
      <w:r>
        <w:rPr>
          <w:rtl/>
        </w:rPr>
        <w:t xml:space="preserve"> </w:t>
      </w:r>
      <w:r>
        <w:rPr>
          <w:lang w:bidi="fa-IR"/>
        </w:rPr>
        <w:t>Block diagram</w:t>
      </w:r>
    </w:p>
  </w:footnote>
  <w:footnote w:id="14">
    <w:p w14:paraId="1F15D772" w14:textId="637470D1" w:rsidR="003E01ED" w:rsidRDefault="003E01ED" w:rsidP="003E01ED">
      <w:pPr>
        <w:pStyle w:val="FootnoteText"/>
        <w:bidi w:val="0"/>
        <w:rPr>
          <w:lang w:bidi="fa-IR"/>
        </w:rPr>
      </w:pPr>
      <w:r>
        <w:rPr>
          <w:rStyle w:val="FootnoteReference"/>
        </w:rPr>
        <w:footnoteRef/>
      </w:r>
      <w:r>
        <w:rPr>
          <w:rtl/>
        </w:rPr>
        <w:t xml:space="preserve"> </w:t>
      </w:r>
      <w:r>
        <w:t>Actuator</w:t>
      </w:r>
    </w:p>
  </w:footnote>
  <w:footnote w:id="15">
    <w:p w14:paraId="022D0E2A" w14:textId="3A46A669" w:rsidR="003E01ED" w:rsidRDefault="003E01ED" w:rsidP="003E01ED">
      <w:pPr>
        <w:pStyle w:val="FootnoteText"/>
        <w:bidi w:val="0"/>
        <w:rPr>
          <w:rtl/>
          <w:lang w:bidi="fa-IR"/>
        </w:rPr>
      </w:pPr>
      <w:r>
        <w:rPr>
          <w:rStyle w:val="FootnoteReference"/>
        </w:rPr>
        <w:footnoteRef/>
      </w:r>
      <w:r>
        <w:rPr>
          <w:rtl/>
        </w:rPr>
        <w:t xml:space="preserve"> </w:t>
      </w:r>
      <w:r>
        <w:rPr>
          <w:lang w:bidi="fa-IR"/>
        </w:rPr>
        <w:t>Signal Conditioning</w:t>
      </w:r>
    </w:p>
  </w:footnote>
  <w:footnote w:id="16">
    <w:p w14:paraId="38D1EF99" w14:textId="1654D25B" w:rsidR="0068352F" w:rsidRDefault="0068352F" w:rsidP="0068352F">
      <w:pPr>
        <w:pStyle w:val="FootnoteText"/>
        <w:bidi w:val="0"/>
        <w:rPr>
          <w:lang w:bidi="fa-IR"/>
        </w:rPr>
      </w:pPr>
      <w:r>
        <w:rPr>
          <w:rStyle w:val="FootnoteReference"/>
        </w:rPr>
        <w:footnoteRef/>
      </w:r>
      <w:r>
        <w:rPr>
          <w:rtl/>
        </w:rPr>
        <w:t xml:space="preserve"> </w:t>
      </w:r>
      <w:r>
        <w:rPr>
          <w:lang w:bidi="fa-IR"/>
        </w:rPr>
        <w:t>Bare probe</w:t>
      </w:r>
    </w:p>
  </w:footnote>
  <w:footnote w:id="17">
    <w:p w14:paraId="0978F523" w14:textId="7E7282BA" w:rsidR="00AF7FDB" w:rsidRDefault="00AF7FDB" w:rsidP="00AF7FDB">
      <w:pPr>
        <w:pStyle w:val="FootnoteText"/>
        <w:bidi w:val="0"/>
        <w:rPr>
          <w:lang w:bidi="fa-IR"/>
        </w:rPr>
      </w:pPr>
      <w:r>
        <w:rPr>
          <w:rStyle w:val="FootnoteReference"/>
        </w:rPr>
        <w:footnoteRef/>
      </w:r>
      <w:r>
        <w:rPr>
          <w:rtl/>
        </w:rPr>
        <w:t xml:space="preserve"> </w:t>
      </w:r>
      <w:r>
        <w:t>Range-Finding</w:t>
      </w:r>
    </w:p>
  </w:footnote>
  <w:footnote w:id="18">
    <w:p w14:paraId="0B788E6A" w14:textId="404D5664" w:rsidR="00EB0E00" w:rsidRDefault="00EB0E00" w:rsidP="00EB0E00">
      <w:pPr>
        <w:pStyle w:val="FootnoteText"/>
        <w:bidi w:val="0"/>
        <w:rPr>
          <w:lang w:bidi="fa-IR"/>
        </w:rPr>
      </w:pPr>
      <w:r>
        <w:rPr>
          <w:rStyle w:val="FootnoteReference"/>
        </w:rPr>
        <w:footnoteRef/>
      </w:r>
      <w:r>
        <w:rPr>
          <w:rtl/>
        </w:rPr>
        <w:t xml:space="preserve"> </w:t>
      </w:r>
      <w:r w:rsidRPr="00933438">
        <w:rPr>
          <w:sz w:val="24"/>
          <w:szCs w:val="24"/>
          <w:lang w:bidi="fa-IR"/>
        </w:rPr>
        <w:t>IEC 60079-0-2007</w:t>
      </w:r>
    </w:p>
  </w:footnote>
  <w:footnote w:id="19">
    <w:p w14:paraId="0100FCE0" w14:textId="7D80B77C" w:rsidR="00C91939" w:rsidRDefault="00C91939" w:rsidP="00C91939">
      <w:pPr>
        <w:pStyle w:val="FootnoteText"/>
        <w:bidi w:val="0"/>
        <w:rPr>
          <w:lang w:bidi="fa-IR"/>
        </w:rPr>
      </w:pPr>
      <w:r>
        <w:rPr>
          <w:rStyle w:val="FootnoteReference"/>
        </w:rPr>
        <w:footnoteRef/>
      </w:r>
      <w:r>
        <w:rPr>
          <w:rtl/>
        </w:rPr>
        <w:t xml:space="preserve"> </w:t>
      </w:r>
      <w:r>
        <w:rPr>
          <w:lang w:bidi="fa-IR"/>
        </w:rPr>
        <w:t>picofarad</w:t>
      </w:r>
    </w:p>
  </w:footnote>
  <w:footnote w:id="20">
    <w:p w14:paraId="0CD4D1A4" w14:textId="293E46F6" w:rsidR="009C0FD2" w:rsidRDefault="009C0FD2" w:rsidP="009C0FD2">
      <w:pPr>
        <w:pStyle w:val="FootnoteText"/>
        <w:bidi w:val="0"/>
        <w:rPr>
          <w:lang w:bidi="fa-IR"/>
        </w:rPr>
      </w:pPr>
      <w:r>
        <w:rPr>
          <w:rStyle w:val="FootnoteReference"/>
        </w:rPr>
        <w:footnoteRef/>
      </w:r>
      <w:r>
        <w:rPr>
          <w:rtl/>
        </w:rPr>
        <w:t xml:space="preserve"> </w:t>
      </w:r>
      <w:r>
        <w:rPr>
          <w:lang w:bidi="fa-IR"/>
        </w:rPr>
        <w:t>Loss tangent</w:t>
      </w:r>
    </w:p>
  </w:footnote>
  <w:footnote w:id="21">
    <w:p w14:paraId="71614839" w14:textId="56F56C41" w:rsidR="006C6574" w:rsidRDefault="006C6574" w:rsidP="006C6574">
      <w:pPr>
        <w:pStyle w:val="FootnoteText"/>
        <w:bidi w:val="0"/>
        <w:rPr>
          <w:lang w:bidi="fa-IR"/>
        </w:rPr>
      </w:pPr>
      <w:r>
        <w:rPr>
          <w:rStyle w:val="FootnoteReference"/>
        </w:rPr>
        <w:footnoteRef/>
      </w:r>
      <w:r>
        <w:rPr>
          <w:rtl/>
        </w:rPr>
        <w:t xml:space="preserve"> </w:t>
      </w:r>
      <w:r>
        <w:rPr>
          <w:lang w:bidi="fa-IR"/>
        </w:rPr>
        <w:t>Coaxial</w:t>
      </w:r>
    </w:p>
  </w:footnote>
  <w:footnote w:id="22">
    <w:p w14:paraId="38A95E5D" w14:textId="733F039D" w:rsidR="006C7AB0" w:rsidRDefault="006C7AB0" w:rsidP="006C7AB0">
      <w:pPr>
        <w:pStyle w:val="FootnoteText"/>
        <w:bidi w:val="0"/>
        <w:rPr>
          <w:rtl/>
          <w:lang w:bidi="fa-IR"/>
        </w:rPr>
      </w:pPr>
      <w:r>
        <w:rPr>
          <w:rStyle w:val="FootnoteReference"/>
        </w:rPr>
        <w:footnoteRef/>
      </w:r>
      <w:r>
        <w:rPr>
          <w:rtl/>
        </w:rPr>
        <w:t xml:space="preserve"> </w:t>
      </w:r>
      <w:r>
        <w:rPr>
          <w:lang w:bidi="fa-IR"/>
        </w:rPr>
        <w:t>PCB</w:t>
      </w:r>
    </w:p>
  </w:footnote>
  <w:footnote w:id="23">
    <w:p w14:paraId="2E08A9AD" w14:textId="2C0F1261" w:rsidR="00A73189" w:rsidRDefault="00A73189" w:rsidP="00A73189">
      <w:pPr>
        <w:pStyle w:val="FootnoteText"/>
        <w:bidi w:val="0"/>
        <w:rPr>
          <w:lang w:bidi="fa-IR"/>
        </w:rPr>
      </w:pPr>
      <w:r>
        <w:rPr>
          <w:rStyle w:val="FootnoteReference"/>
        </w:rPr>
        <w:footnoteRef/>
      </w:r>
      <w:r>
        <w:rPr>
          <w:rtl/>
        </w:rPr>
        <w:t xml:space="preserve"> </w:t>
      </w:r>
      <w:r>
        <w:rPr>
          <w:lang w:bidi="fa-IR"/>
        </w:rPr>
        <w:t>PVC Coaxial cable</w:t>
      </w:r>
    </w:p>
  </w:footnote>
  <w:footnote w:id="24">
    <w:p w14:paraId="27E45C4F" w14:textId="02B0D861" w:rsidR="00983DE6" w:rsidRDefault="00983DE6" w:rsidP="00983DE6">
      <w:pPr>
        <w:pStyle w:val="FootnoteText"/>
        <w:bidi w:val="0"/>
        <w:rPr>
          <w:lang w:bidi="fa-IR"/>
        </w:rPr>
      </w:pPr>
      <w:r>
        <w:rPr>
          <w:rStyle w:val="FootnoteReference"/>
        </w:rPr>
        <w:footnoteRef/>
      </w:r>
      <w:r>
        <w:rPr>
          <w:rtl/>
        </w:rPr>
        <w:t xml:space="preserve"> </w:t>
      </w:r>
      <w:r>
        <w:rPr>
          <w:lang w:bidi="fa-IR"/>
        </w:rPr>
        <w:t>Farad</w:t>
      </w:r>
    </w:p>
  </w:footnote>
  <w:footnote w:id="25">
    <w:p w14:paraId="159B8125" w14:textId="1F985E6A" w:rsidR="00D843FE" w:rsidRPr="00D843FE" w:rsidRDefault="00D843FE" w:rsidP="00D843FE">
      <w:pPr>
        <w:pStyle w:val="FootnoteText"/>
        <w:bidi w:val="0"/>
        <w:rPr>
          <w:lang w:bidi="fa-IR"/>
        </w:rPr>
      </w:pPr>
      <w:r>
        <w:rPr>
          <w:rStyle w:val="FootnoteReference"/>
        </w:rPr>
        <w:footnoteRef/>
      </w:r>
      <w:r>
        <w:rPr>
          <w:rtl/>
        </w:rPr>
        <w:t xml:space="preserve"> </w:t>
      </w:r>
      <w:r>
        <w:rPr>
          <w:rFonts w:cs="Arial"/>
          <w:lang w:bidi="fa-IR"/>
        </w:rPr>
        <w:t>Ε</w:t>
      </w:r>
      <w:r>
        <w:rPr>
          <w:rFonts w:cs="Arial"/>
          <w:vertAlign w:val="subscript"/>
          <w:lang w:bidi="fa-IR"/>
        </w:rPr>
        <w:t>r</w:t>
      </w:r>
      <w:r>
        <w:rPr>
          <w:rFonts w:cs="Arial"/>
          <w:lang w:bidi="fa-IR"/>
        </w:rPr>
        <w:t xml:space="preserve"> </w:t>
      </w:r>
    </w:p>
  </w:footnote>
  <w:footnote w:id="26">
    <w:p w14:paraId="7DDB1F2E" w14:textId="190D2C0A" w:rsidR="00771F19" w:rsidRDefault="00771F19" w:rsidP="00771F19">
      <w:pPr>
        <w:pStyle w:val="FootnoteText"/>
        <w:bidi w:val="0"/>
        <w:rPr>
          <w:rtl/>
          <w:lang w:bidi="fa-IR"/>
        </w:rPr>
      </w:pPr>
      <w:r>
        <w:rPr>
          <w:rStyle w:val="FootnoteReference"/>
        </w:rPr>
        <w:footnoteRef/>
      </w:r>
      <w:r>
        <w:rPr>
          <w:rtl/>
        </w:rPr>
        <w:t xml:space="preserve"> </w:t>
      </w:r>
      <w:r>
        <w:rPr>
          <w:lang w:bidi="fa-IR"/>
        </w:rPr>
        <w:t>Insulated Probe</w:t>
      </w:r>
    </w:p>
  </w:footnote>
  <w:footnote w:id="27">
    <w:p w14:paraId="10DE452C" w14:textId="77953992" w:rsidR="00815B04" w:rsidRDefault="00815B04" w:rsidP="00815B04">
      <w:pPr>
        <w:pStyle w:val="FootnoteText"/>
        <w:bidi w:val="0"/>
        <w:rPr>
          <w:rtl/>
          <w:lang w:bidi="fa-IR"/>
        </w:rPr>
      </w:pPr>
      <w:r>
        <w:rPr>
          <w:rStyle w:val="FootnoteReference"/>
        </w:rPr>
        <w:footnoteRef/>
      </w:r>
      <w:r>
        <w:rPr>
          <w:rtl/>
        </w:rPr>
        <w:t xml:space="preserve"> </w:t>
      </w:r>
      <w:r>
        <w:rPr>
          <w:lang w:bidi="fa-IR"/>
        </w:rPr>
        <w:t>PTFE</w:t>
      </w:r>
    </w:p>
  </w:footnote>
  <w:footnote w:id="28">
    <w:p w14:paraId="110374AE" w14:textId="70DA2858" w:rsidR="00592DB9" w:rsidRDefault="00592DB9" w:rsidP="00592DB9">
      <w:pPr>
        <w:pStyle w:val="FootnoteText"/>
        <w:bidi w:val="0"/>
        <w:rPr>
          <w:lang w:bidi="fa-IR"/>
        </w:rPr>
      </w:pPr>
      <w:r>
        <w:rPr>
          <w:rStyle w:val="FootnoteReference"/>
        </w:rPr>
        <w:footnoteRef/>
      </w:r>
      <w:r>
        <w:rPr>
          <w:rtl/>
        </w:rPr>
        <w:t xml:space="preserve"> </w:t>
      </w:r>
      <w:r>
        <w:rPr>
          <w:lang w:bidi="fa-IR"/>
        </w:rPr>
        <w:t>Coating</w:t>
      </w:r>
    </w:p>
  </w:footnote>
  <w:footnote w:id="29">
    <w:p w14:paraId="21D5F6A7" w14:textId="19C2E0A5" w:rsidR="00A541CD" w:rsidRDefault="00A541CD" w:rsidP="00A541CD">
      <w:pPr>
        <w:pStyle w:val="FootnoteText"/>
        <w:bidi w:val="0"/>
        <w:rPr>
          <w:lang w:bidi="fa-IR"/>
        </w:rPr>
      </w:pPr>
      <w:r>
        <w:rPr>
          <w:rStyle w:val="FootnoteReference"/>
        </w:rPr>
        <w:footnoteRef/>
      </w:r>
      <w:r>
        <w:rPr>
          <w:rtl/>
        </w:rPr>
        <w:t xml:space="preserve"> </w:t>
      </w:r>
      <w:r>
        <w:rPr>
          <w:lang w:bidi="fa-IR"/>
        </w:rPr>
        <w:t>Coaxial</w:t>
      </w:r>
    </w:p>
  </w:footnote>
  <w:footnote w:id="30">
    <w:p w14:paraId="3EA43AA7" w14:textId="6D48340B" w:rsidR="0083061E" w:rsidRDefault="0083061E" w:rsidP="0083061E">
      <w:pPr>
        <w:pStyle w:val="FootnoteText"/>
        <w:bidi w:val="0"/>
        <w:rPr>
          <w:lang w:bidi="fa-IR"/>
        </w:rPr>
      </w:pPr>
      <w:r>
        <w:rPr>
          <w:rStyle w:val="FootnoteReference"/>
        </w:rPr>
        <w:footnoteRef/>
      </w:r>
      <w:r>
        <w:rPr>
          <w:rtl/>
        </w:rPr>
        <w:t xml:space="preserve"> </w:t>
      </w:r>
      <w:r>
        <w:rPr>
          <w:lang w:bidi="fa-IR"/>
        </w:rPr>
        <w:t>Core</w:t>
      </w:r>
    </w:p>
  </w:footnote>
  <w:footnote w:id="31">
    <w:p w14:paraId="6358B0EA" w14:textId="470414DD" w:rsidR="002A69E0" w:rsidRDefault="002A69E0" w:rsidP="002A69E0">
      <w:pPr>
        <w:pStyle w:val="FootnoteText"/>
        <w:bidi w:val="0"/>
        <w:rPr>
          <w:lang w:bidi="fa-IR"/>
        </w:rPr>
      </w:pPr>
      <w:r>
        <w:rPr>
          <w:rStyle w:val="FootnoteReference"/>
        </w:rPr>
        <w:footnoteRef/>
      </w:r>
      <w:r>
        <w:rPr>
          <w:rtl/>
        </w:rPr>
        <w:t xml:space="preserve"> </w:t>
      </w:r>
      <w:r>
        <w:rPr>
          <w:lang w:bidi="fa-IR"/>
        </w:rPr>
        <w:t>PE</w:t>
      </w:r>
    </w:p>
  </w:footnote>
  <w:footnote w:id="32">
    <w:p w14:paraId="21FD94BD" w14:textId="32DBE6D0" w:rsidR="002A69E0" w:rsidRDefault="002A69E0" w:rsidP="002A69E0">
      <w:pPr>
        <w:pStyle w:val="FootnoteText"/>
        <w:bidi w:val="0"/>
        <w:rPr>
          <w:lang w:bidi="fa-IR"/>
        </w:rPr>
      </w:pPr>
      <w:r>
        <w:rPr>
          <w:rStyle w:val="FootnoteReference"/>
        </w:rPr>
        <w:footnoteRef/>
      </w:r>
      <w:r>
        <w:rPr>
          <w:rtl/>
        </w:rPr>
        <w:t xml:space="preserve"> </w:t>
      </w:r>
      <w:r>
        <w:rPr>
          <w:lang w:bidi="fa-IR"/>
        </w:rPr>
        <w:t>PVC</w:t>
      </w:r>
    </w:p>
  </w:footnote>
  <w:footnote w:id="33">
    <w:p w14:paraId="33A1CC47" w14:textId="7DA0D053" w:rsidR="002774A6" w:rsidRDefault="002774A6" w:rsidP="002774A6">
      <w:pPr>
        <w:pStyle w:val="FootnoteText"/>
        <w:bidi w:val="0"/>
        <w:rPr>
          <w:lang w:bidi="fa-IR"/>
        </w:rPr>
      </w:pPr>
      <w:r>
        <w:rPr>
          <w:rStyle w:val="FootnoteReference"/>
        </w:rPr>
        <w:footnoteRef/>
      </w:r>
      <w:r>
        <w:rPr>
          <w:rtl/>
        </w:rPr>
        <w:t xml:space="preserve"> </w:t>
      </w:r>
      <w:r w:rsidRPr="002774A6">
        <w:t>stainless steel</w:t>
      </w:r>
    </w:p>
  </w:footnote>
  <w:footnote w:id="34">
    <w:p w14:paraId="6E505454" w14:textId="6BB6F6CC" w:rsidR="003B3DFE" w:rsidRDefault="003B3DFE" w:rsidP="003B3DFE">
      <w:pPr>
        <w:pStyle w:val="FootnoteText"/>
        <w:bidi w:val="0"/>
        <w:rPr>
          <w:lang w:bidi="fa-IR"/>
        </w:rPr>
      </w:pPr>
      <w:r>
        <w:rPr>
          <w:rStyle w:val="FootnoteReference"/>
        </w:rPr>
        <w:footnoteRef/>
      </w:r>
      <w:r>
        <w:rPr>
          <w:rtl/>
        </w:rPr>
        <w:t xml:space="preserve"> </w:t>
      </w:r>
      <w:r>
        <w:rPr>
          <w:lang w:bidi="fa-IR"/>
        </w:rPr>
        <w:t>MCU</w:t>
      </w:r>
    </w:p>
  </w:footnote>
  <w:footnote w:id="35">
    <w:p w14:paraId="04C87651" w14:textId="02CA0335" w:rsidR="00DE0B95" w:rsidRDefault="00DE0B95" w:rsidP="00DE0B95">
      <w:pPr>
        <w:pStyle w:val="FootnoteText"/>
        <w:bidi w:val="0"/>
        <w:rPr>
          <w:lang w:bidi="fa-IR"/>
        </w:rPr>
      </w:pPr>
      <w:r>
        <w:rPr>
          <w:rStyle w:val="FootnoteReference"/>
        </w:rPr>
        <w:footnoteRef/>
      </w:r>
      <w:r>
        <w:rPr>
          <w:rtl/>
        </w:rPr>
        <w:t xml:space="preserve"> </w:t>
      </w:r>
      <w:r>
        <w:rPr>
          <w:lang w:bidi="fa-IR"/>
        </w:rPr>
        <w:t>Cap</w:t>
      </w:r>
    </w:p>
  </w:footnote>
  <w:footnote w:id="36">
    <w:p w14:paraId="2DB9C6F7" w14:textId="7FF8F085" w:rsidR="00DE0B95" w:rsidRDefault="00DE0B95" w:rsidP="00DE0B95">
      <w:pPr>
        <w:pStyle w:val="FootnoteText"/>
        <w:bidi w:val="0"/>
        <w:rPr>
          <w:rtl/>
          <w:lang w:bidi="fa-IR"/>
        </w:rPr>
      </w:pPr>
      <w:r>
        <w:rPr>
          <w:rStyle w:val="FootnoteReference"/>
        </w:rPr>
        <w:footnoteRef/>
      </w:r>
      <w:r>
        <w:rPr>
          <w:rtl/>
        </w:rPr>
        <w:t xml:space="preserve"> </w:t>
      </w:r>
      <w:r>
        <w:rPr>
          <w:lang w:bidi="fa-IR"/>
        </w:rPr>
        <w:t>PCB</w:t>
      </w:r>
    </w:p>
  </w:footnote>
  <w:footnote w:id="37">
    <w:p w14:paraId="089F8A18" w14:textId="5DF79D05" w:rsidR="0016263A" w:rsidRDefault="0016263A" w:rsidP="0016263A">
      <w:pPr>
        <w:pStyle w:val="FootnoteText"/>
        <w:bidi w:val="0"/>
        <w:rPr>
          <w:rtl/>
          <w:lang w:bidi="fa-IR"/>
        </w:rPr>
      </w:pPr>
      <w:r>
        <w:rPr>
          <w:rStyle w:val="FootnoteReference"/>
        </w:rPr>
        <w:footnoteRef/>
      </w:r>
      <w:r>
        <w:rPr>
          <w:rtl/>
        </w:rPr>
        <w:t xml:space="preserve"> </w:t>
      </w:r>
      <w:r>
        <w:rPr>
          <w:lang w:bidi="fa-IR"/>
        </w:rPr>
        <w:t>3D Printing</w:t>
      </w:r>
    </w:p>
  </w:footnote>
  <w:footnote w:id="38">
    <w:p w14:paraId="3A0F1A33" w14:textId="7017D192" w:rsidR="00600813" w:rsidRDefault="00600813" w:rsidP="00600813">
      <w:pPr>
        <w:pStyle w:val="FootnoteText"/>
        <w:bidi w:val="0"/>
        <w:rPr>
          <w:rtl/>
          <w:lang w:bidi="fa-IR"/>
        </w:rPr>
      </w:pPr>
      <w:r>
        <w:rPr>
          <w:rStyle w:val="FootnoteReference"/>
        </w:rPr>
        <w:footnoteRef/>
      </w:r>
      <w:r>
        <w:rPr>
          <w:rtl/>
        </w:rPr>
        <w:t xml:space="preserve"> </w:t>
      </w:r>
      <w:r>
        <w:rPr>
          <w:lang w:bidi="fa-IR"/>
        </w:rPr>
        <w:t>Hex Bolt</w:t>
      </w:r>
    </w:p>
  </w:footnote>
  <w:footnote w:id="39">
    <w:p w14:paraId="01052421" w14:textId="153DEB9B" w:rsidR="00C1388F" w:rsidRDefault="00C1388F" w:rsidP="00C1388F">
      <w:pPr>
        <w:pStyle w:val="FootnoteText"/>
        <w:bidi w:val="0"/>
        <w:rPr>
          <w:lang w:bidi="fa-IR"/>
        </w:rPr>
      </w:pPr>
      <w:r>
        <w:rPr>
          <w:rStyle w:val="FootnoteReference"/>
        </w:rPr>
        <w:footnoteRef/>
      </w:r>
      <w:r>
        <w:rPr>
          <w:rtl/>
        </w:rPr>
        <w:t xml:space="preserve"> </w:t>
      </w:r>
      <w:r>
        <w:rPr>
          <w:lang w:bidi="fa-IR"/>
        </w:rPr>
        <w:t>PCB</w:t>
      </w:r>
    </w:p>
  </w:footnote>
  <w:footnote w:id="40">
    <w:p w14:paraId="2649110A" w14:textId="1CC528DB" w:rsidR="00C75188" w:rsidRDefault="00C75188" w:rsidP="00C75188">
      <w:pPr>
        <w:pStyle w:val="FootnoteText"/>
        <w:bidi w:val="0"/>
        <w:rPr>
          <w:lang w:bidi="fa-IR"/>
        </w:rPr>
      </w:pPr>
      <w:r>
        <w:rPr>
          <w:rStyle w:val="FootnoteReference"/>
        </w:rPr>
        <w:footnoteRef/>
      </w:r>
      <w:r>
        <w:rPr>
          <w:rtl/>
        </w:rPr>
        <w:t xml:space="preserve"> </w:t>
      </w:r>
      <w:r>
        <w:t>Relaxation Oscillator</w:t>
      </w:r>
    </w:p>
  </w:footnote>
  <w:footnote w:id="41">
    <w:p w14:paraId="0807C1FE" w14:textId="2E88DE3F" w:rsidR="00C84584" w:rsidRDefault="00C84584" w:rsidP="00C84584">
      <w:pPr>
        <w:pStyle w:val="FootnoteText"/>
        <w:bidi w:val="0"/>
        <w:rPr>
          <w:lang w:bidi="fa-IR"/>
        </w:rPr>
      </w:pPr>
      <w:r>
        <w:rPr>
          <w:rStyle w:val="FootnoteReference"/>
        </w:rPr>
        <w:footnoteRef/>
      </w:r>
      <w:r>
        <w:rPr>
          <w:rtl/>
        </w:rPr>
        <w:t xml:space="preserve"> </w:t>
      </w:r>
      <w:r w:rsidRPr="00C84584">
        <w:rPr>
          <w:sz w:val="24"/>
          <w:szCs w:val="24"/>
        </w:rPr>
        <w:t>Multivibrator</w:t>
      </w:r>
    </w:p>
  </w:footnote>
  <w:footnote w:id="42">
    <w:p w14:paraId="31EA5C61" w14:textId="053BD6C7" w:rsidR="00127DB6" w:rsidRDefault="00127DB6" w:rsidP="00127DB6">
      <w:pPr>
        <w:pStyle w:val="FootnoteText"/>
        <w:bidi w:val="0"/>
        <w:rPr>
          <w:lang w:bidi="fa-IR"/>
        </w:rPr>
      </w:pPr>
      <w:r>
        <w:rPr>
          <w:rStyle w:val="FootnoteReference"/>
        </w:rPr>
        <w:footnoteRef/>
      </w:r>
      <w:r>
        <w:rPr>
          <w:rtl/>
        </w:rPr>
        <w:t xml:space="preserve"> </w:t>
      </w:r>
      <w:r>
        <w:rPr>
          <w:lang w:bidi="fa-IR"/>
        </w:rPr>
        <w:t>Duty Cycle</w:t>
      </w:r>
    </w:p>
  </w:footnote>
  <w:footnote w:id="43">
    <w:p w14:paraId="6F60B2DA" w14:textId="3A3C8DAA" w:rsidR="00127DB6" w:rsidRDefault="00127DB6" w:rsidP="00127DB6">
      <w:pPr>
        <w:pStyle w:val="FootnoteText"/>
        <w:bidi w:val="0"/>
        <w:rPr>
          <w:lang w:bidi="fa-IR"/>
        </w:rPr>
      </w:pPr>
      <w:r>
        <w:rPr>
          <w:rStyle w:val="FootnoteReference"/>
        </w:rPr>
        <w:footnoteRef/>
      </w:r>
      <w:r>
        <w:rPr>
          <w:rtl/>
        </w:rPr>
        <w:t xml:space="preserve"> </w:t>
      </w:r>
      <w:r>
        <w:t>Monostable</w:t>
      </w:r>
    </w:p>
  </w:footnote>
  <w:footnote w:id="44">
    <w:p w14:paraId="454C8B3D" w14:textId="053E60B3" w:rsidR="00127DB6" w:rsidRDefault="00127DB6" w:rsidP="00127DB6">
      <w:pPr>
        <w:pStyle w:val="FootnoteText"/>
        <w:bidi w:val="0"/>
        <w:rPr>
          <w:lang w:bidi="fa-IR"/>
        </w:rPr>
      </w:pPr>
      <w:r>
        <w:rPr>
          <w:rStyle w:val="FootnoteReference"/>
        </w:rPr>
        <w:footnoteRef/>
      </w:r>
      <w:r>
        <w:rPr>
          <w:rtl/>
        </w:rPr>
        <w:t xml:space="preserve"> </w:t>
      </w:r>
      <w:r>
        <w:t>Bistable</w:t>
      </w:r>
    </w:p>
  </w:footnote>
  <w:footnote w:id="45">
    <w:p w14:paraId="0482A24D" w14:textId="2AB5C08A" w:rsidR="00127DB6" w:rsidRDefault="00127DB6" w:rsidP="00127DB6">
      <w:pPr>
        <w:pStyle w:val="FootnoteText"/>
        <w:bidi w:val="0"/>
        <w:rPr>
          <w:lang w:bidi="fa-IR"/>
        </w:rPr>
      </w:pPr>
      <w:r>
        <w:rPr>
          <w:rStyle w:val="FootnoteReference"/>
        </w:rPr>
        <w:footnoteRef/>
      </w:r>
      <w:r>
        <w:rPr>
          <w:rtl/>
        </w:rPr>
        <w:t xml:space="preserve"> </w:t>
      </w:r>
      <w:r>
        <w:t>Astable</w:t>
      </w:r>
    </w:p>
  </w:footnote>
  <w:footnote w:id="46">
    <w:p w14:paraId="2CEA9F46" w14:textId="11E9C21C" w:rsidR="00536B06" w:rsidRDefault="00536B06" w:rsidP="00536B06">
      <w:pPr>
        <w:pStyle w:val="FootnoteText"/>
        <w:bidi w:val="0"/>
        <w:rPr>
          <w:lang w:bidi="fa-IR"/>
        </w:rPr>
      </w:pPr>
      <w:r>
        <w:rPr>
          <w:rStyle w:val="FootnoteReference"/>
        </w:rPr>
        <w:footnoteRef/>
      </w:r>
      <w:r>
        <w:rPr>
          <w:rtl/>
        </w:rPr>
        <w:t xml:space="preserve"> </w:t>
      </w:r>
      <w:r>
        <w:t>Free Running</w:t>
      </w:r>
    </w:p>
  </w:footnote>
  <w:footnote w:id="47">
    <w:p w14:paraId="4ED841A3" w14:textId="4ACE3A57" w:rsidR="005F4DF7" w:rsidRDefault="005F4DF7" w:rsidP="005F4DF7">
      <w:pPr>
        <w:pStyle w:val="FootnoteText"/>
        <w:bidi w:val="0"/>
        <w:rPr>
          <w:lang w:bidi="fa-IR"/>
        </w:rPr>
      </w:pPr>
      <w:r>
        <w:rPr>
          <w:rStyle w:val="FootnoteReference"/>
        </w:rPr>
        <w:footnoteRef/>
      </w:r>
      <w:r>
        <w:rPr>
          <w:rtl/>
        </w:rPr>
        <w:t xml:space="preserve"> </w:t>
      </w:r>
      <w:r>
        <w:t>Duty Cycle</w:t>
      </w:r>
    </w:p>
  </w:footnote>
  <w:footnote w:id="48">
    <w:p w14:paraId="3DC66289" w14:textId="006E786B" w:rsidR="00CB03C3" w:rsidRDefault="00CB03C3" w:rsidP="00CB03C3">
      <w:pPr>
        <w:pStyle w:val="FootnoteText"/>
        <w:bidi w:val="0"/>
        <w:rPr>
          <w:rtl/>
          <w:lang w:bidi="fa-IR"/>
        </w:rPr>
      </w:pPr>
      <w:r>
        <w:rPr>
          <w:rStyle w:val="FootnoteReference"/>
        </w:rPr>
        <w:footnoteRef/>
      </w:r>
      <w:r>
        <w:rPr>
          <w:rtl/>
        </w:rPr>
        <w:t xml:space="preserve"> </w:t>
      </w:r>
      <w:r>
        <w:rPr>
          <w:lang w:bidi="fa-IR"/>
        </w:rPr>
        <w:t>Proteus</w:t>
      </w:r>
    </w:p>
  </w:footnote>
  <w:footnote w:id="49">
    <w:p w14:paraId="639934ED" w14:textId="4B3053DB" w:rsidR="00CB03C3" w:rsidRDefault="00CB03C3" w:rsidP="00CB03C3">
      <w:pPr>
        <w:pStyle w:val="FootnoteText"/>
        <w:bidi w:val="0"/>
        <w:rPr>
          <w:rtl/>
          <w:lang w:bidi="fa-IR"/>
        </w:rPr>
      </w:pPr>
      <w:r>
        <w:rPr>
          <w:rStyle w:val="FootnoteReference"/>
        </w:rPr>
        <w:footnoteRef/>
      </w:r>
      <w:r>
        <w:rPr>
          <w:rtl/>
        </w:rPr>
        <w:t xml:space="preserve"> </w:t>
      </w:r>
      <w:r w:rsidR="00E10AF7">
        <w:rPr>
          <w:lang w:bidi="fa-IR"/>
        </w:rPr>
        <w:t>OrCAD</w:t>
      </w:r>
    </w:p>
  </w:footnote>
  <w:footnote w:id="50">
    <w:p w14:paraId="5DB3FF05" w14:textId="08ACE972" w:rsidR="00E10AF7" w:rsidRDefault="00E10AF7" w:rsidP="00E10AF7">
      <w:pPr>
        <w:pStyle w:val="FootnoteText"/>
        <w:bidi w:val="0"/>
        <w:rPr>
          <w:lang w:bidi="fa-IR"/>
        </w:rPr>
      </w:pPr>
      <w:r>
        <w:rPr>
          <w:rStyle w:val="FootnoteReference"/>
        </w:rPr>
        <w:footnoteRef/>
      </w:r>
      <w:r>
        <w:rPr>
          <w:rtl/>
        </w:rPr>
        <w:t xml:space="preserve"> </w:t>
      </w:r>
      <w:r>
        <w:t>Breadboard</w:t>
      </w:r>
    </w:p>
  </w:footnote>
  <w:footnote w:id="51">
    <w:p w14:paraId="5E185B22" w14:textId="7517257A" w:rsidR="00C514EE" w:rsidRDefault="00C514EE" w:rsidP="00C514EE">
      <w:pPr>
        <w:pStyle w:val="FootnoteText"/>
        <w:bidi w:val="0"/>
        <w:rPr>
          <w:lang w:bidi="fa-IR"/>
        </w:rPr>
      </w:pPr>
      <w:r>
        <w:rPr>
          <w:rStyle w:val="FootnoteReference"/>
        </w:rPr>
        <w:footnoteRef/>
      </w:r>
      <w:r>
        <w:rPr>
          <w:rtl/>
        </w:rPr>
        <w:t xml:space="preserve"> </w:t>
      </w:r>
      <w:r>
        <w:rPr>
          <w:lang w:bidi="fa-IR"/>
        </w:rPr>
        <w:t>PCB</w:t>
      </w:r>
    </w:p>
  </w:footnote>
  <w:footnote w:id="52">
    <w:p w14:paraId="03D63961" w14:textId="3C779213" w:rsidR="004B3E30" w:rsidRDefault="004B3E30" w:rsidP="0021602E">
      <w:pPr>
        <w:pStyle w:val="FootnoteText"/>
        <w:bidi w:val="0"/>
        <w:rPr>
          <w:lang w:bidi="fa-IR"/>
        </w:rPr>
      </w:pPr>
      <w:r>
        <w:rPr>
          <w:rStyle w:val="FootnoteReference"/>
        </w:rPr>
        <w:footnoteRef/>
      </w:r>
      <w:r>
        <w:rPr>
          <w:rtl/>
        </w:rPr>
        <w:t xml:space="preserve"> </w:t>
      </w:r>
      <w:r w:rsidR="0021602E" w:rsidRPr="0021602E">
        <w:t>Altium Designer</w:t>
      </w:r>
    </w:p>
  </w:footnote>
  <w:footnote w:id="53">
    <w:p w14:paraId="7B0F7898" w14:textId="6295FC6E" w:rsidR="006F401D" w:rsidRDefault="006F401D" w:rsidP="006F401D">
      <w:pPr>
        <w:pStyle w:val="FootnoteText"/>
        <w:bidi w:val="0"/>
        <w:rPr>
          <w:lang w:bidi="fa-IR"/>
        </w:rPr>
      </w:pPr>
      <w:r>
        <w:rPr>
          <w:rStyle w:val="FootnoteReference"/>
        </w:rPr>
        <w:footnoteRef/>
      </w:r>
      <w:r>
        <w:rPr>
          <w:rtl/>
        </w:rPr>
        <w:t xml:space="preserve"> </w:t>
      </w:r>
      <w:r>
        <w:t>Dropout Voltage</w:t>
      </w:r>
    </w:p>
  </w:footnote>
  <w:footnote w:id="54">
    <w:p w14:paraId="4A37AE15" w14:textId="376FEE91" w:rsidR="006F401D" w:rsidRDefault="006F401D" w:rsidP="006F401D">
      <w:pPr>
        <w:pStyle w:val="FootnoteText"/>
        <w:bidi w:val="0"/>
        <w:rPr>
          <w:lang w:bidi="fa-IR"/>
        </w:rPr>
      </w:pPr>
      <w:r>
        <w:rPr>
          <w:rStyle w:val="FootnoteReference"/>
        </w:rPr>
        <w:footnoteRef/>
      </w:r>
      <w:r>
        <w:rPr>
          <w:rtl/>
        </w:rPr>
        <w:t xml:space="preserve"> </w:t>
      </w:r>
      <w:r>
        <w:t>Quiescent Current</w:t>
      </w:r>
    </w:p>
  </w:footnote>
  <w:footnote w:id="55">
    <w:p w14:paraId="2300DACE" w14:textId="5593318E" w:rsidR="006F401D" w:rsidRDefault="006F401D" w:rsidP="006F401D">
      <w:pPr>
        <w:pStyle w:val="FootnoteText"/>
        <w:bidi w:val="0"/>
        <w:rPr>
          <w:lang w:bidi="fa-IR"/>
        </w:rPr>
      </w:pPr>
      <w:r>
        <w:rPr>
          <w:rStyle w:val="FootnoteReference"/>
        </w:rPr>
        <w:footnoteRef/>
      </w:r>
      <w:r>
        <w:rPr>
          <w:rtl/>
        </w:rPr>
        <w:t xml:space="preserve"> </w:t>
      </w:r>
      <w:r>
        <w:t>Drift</w:t>
      </w:r>
    </w:p>
  </w:footnote>
  <w:footnote w:id="56">
    <w:p w14:paraId="757F4E74" w14:textId="33C6826D" w:rsidR="00D371E0" w:rsidRDefault="00D371E0" w:rsidP="00D371E0">
      <w:pPr>
        <w:pStyle w:val="FootnoteText"/>
        <w:bidi w:val="0"/>
        <w:rPr>
          <w:lang w:bidi="fa-IR"/>
        </w:rPr>
      </w:pPr>
      <w:r>
        <w:rPr>
          <w:rStyle w:val="FootnoteReference"/>
        </w:rPr>
        <w:footnoteRef/>
      </w:r>
      <w:r>
        <w:rPr>
          <w:rtl/>
        </w:rPr>
        <w:t xml:space="preserve"> </w:t>
      </w:r>
      <w:r>
        <w:rPr>
          <w:lang w:bidi="fa-IR"/>
        </w:rPr>
        <w:t>Buffer</w:t>
      </w:r>
    </w:p>
  </w:footnote>
  <w:footnote w:id="57">
    <w:p w14:paraId="01929158" w14:textId="21B9B3AA" w:rsidR="00D371E0" w:rsidRDefault="00D371E0" w:rsidP="00D371E0">
      <w:pPr>
        <w:pStyle w:val="FootnoteText"/>
        <w:bidi w:val="0"/>
        <w:rPr>
          <w:lang w:bidi="fa-IR"/>
        </w:rPr>
      </w:pPr>
      <w:r>
        <w:rPr>
          <w:rStyle w:val="FootnoteReference"/>
        </w:rPr>
        <w:footnoteRef/>
      </w:r>
      <w:r>
        <w:rPr>
          <w:rtl/>
        </w:rPr>
        <w:t xml:space="preserve"> </w:t>
      </w:r>
      <w:r>
        <w:rPr>
          <w:lang w:bidi="fa-IR"/>
        </w:rPr>
        <w:t>Op-Amp</w:t>
      </w:r>
    </w:p>
  </w:footnote>
  <w:footnote w:id="58">
    <w:p w14:paraId="6510FA0E" w14:textId="556291CC" w:rsidR="0039156C" w:rsidRDefault="0039156C" w:rsidP="0039156C">
      <w:pPr>
        <w:pStyle w:val="FootnoteText"/>
        <w:bidi w:val="0"/>
        <w:rPr>
          <w:lang w:bidi="fa-IR"/>
        </w:rPr>
      </w:pPr>
      <w:r>
        <w:rPr>
          <w:rStyle w:val="FootnoteReference"/>
        </w:rPr>
        <w:footnoteRef/>
      </w:r>
      <w:r>
        <w:rPr>
          <w:rtl/>
        </w:rPr>
        <w:t xml:space="preserve"> </w:t>
      </w:r>
      <w:r>
        <w:rPr>
          <w:lang w:bidi="fa-IR"/>
        </w:rPr>
        <w:t>CPU</w:t>
      </w:r>
    </w:p>
  </w:footnote>
  <w:footnote w:id="59">
    <w:p w14:paraId="06E63606" w14:textId="6BE5672E" w:rsidR="0039156C" w:rsidRDefault="0039156C" w:rsidP="0039156C">
      <w:pPr>
        <w:pStyle w:val="FootnoteText"/>
        <w:bidi w:val="0"/>
        <w:rPr>
          <w:lang w:bidi="fa-IR"/>
        </w:rPr>
      </w:pPr>
      <w:r>
        <w:rPr>
          <w:rStyle w:val="FootnoteReference"/>
        </w:rPr>
        <w:footnoteRef/>
      </w:r>
      <w:r>
        <w:rPr>
          <w:rtl/>
        </w:rPr>
        <w:t xml:space="preserve"> </w:t>
      </w:r>
      <w:r>
        <w:rPr>
          <w:lang w:bidi="fa-IR"/>
        </w:rPr>
        <w:t>AIU</w:t>
      </w:r>
    </w:p>
  </w:footnote>
  <w:footnote w:id="60">
    <w:p w14:paraId="0BFA86BE" w14:textId="1D484074" w:rsidR="0039156C" w:rsidRDefault="0039156C" w:rsidP="0039156C">
      <w:pPr>
        <w:pStyle w:val="FootnoteText"/>
        <w:bidi w:val="0"/>
        <w:rPr>
          <w:lang w:bidi="fa-IR"/>
        </w:rPr>
      </w:pPr>
      <w:r>
        <w:rPr>
          <w:rStyle w:val="FootnoteReference"/>
        </w:rPr>
        <w:footnoteRef/>
      </w:r>
      <w:r>
        <w:rPr>
          <w:rtl/>
        </w:rPr>
        <w:t xml:space="preserve"> </w:t>
      </w:r>
      <w:r>
        <w:rPr>
          <w:lang w:bidi="fa-IR"/>
        </w:rPr>
        <w:t>I/O</w:t>
      </w:r>
    </w:p>
  </w:footnote>
  <w:footnote w:id="61">
    <w:p w14:paraId="126D887D" w14:textId="06FF2847" w:rsidR="0039156C" w:rsidRDefault="0039156C" w:rsidP="0039156C">
      <w:pPr>
        <w:pStyle w:val="FootnoteText"/>
        <w:bidi w:val="0"/>
        <w:rPr>
          <w:lang w:bidi="fa-IR"/>
        </w:rPr>
      </w:pPr>
      <w:r>
        <w:rPr>
          <w:rStyle w:val="FootnoteReference"/>
        </w:rPr>
        <w:footnoteRef/>
      </w:r>
      <w:r>
        <w:rPr>
          <w:rtl/>
        </w:rPr>
        <w:t xml:space="preserve"> </w:t>
      </w:r>
      <w:r>
        <w:rPr>
          <w:lang w:bidi="fa-IR"/>
        </w:rPr>
        <w:t>RAM</w:t>
      </w:r>
    </w:p>
  </w:footnote>
  <w:footnote w:id="62">
    <w:p w14:paraId="3C4A76C9" w14:textId="43D27F73" w:rsidR="0039156C" w:rsidRDefault="0039156C" w:rsidP="0039156C">
      <w:pPr>
        <w:pStyle w:val="FootnoteText"/>
        <w:bidi w:val="0"/>
        <w:rPr>
          <w:lang w:bidi="fa-IR"/>
        </w:rPr>
      </w:pPr>
      <w:r>
        <w:rPr>
          <w:rStyle w:val="FootnoteReference"/>
        </w:rPr>
        <w:footnoteRef/>
      </w:r>
      <w:r>
        <w:rPr>
          <w:rtl/>
        </w:rPr>
        <w:t xml:space="preserve"> </w:t>
      </w:r>
      <w:r>
        <w:rPr>
          <w:lang w:bidi="fa-IR"/>
        </w:rPr>
        <w:t>ROM</w:t>
      </w:r>
    </w:p>
  </w:footnote>
  <w:footnote w:id="63">
    <w:p w14:paraId="2EF7199B" w14:textId="691AB48A" w:rsidR="0039156C" w:rsidRDefault="0039156C" w:rsidP="0039156C">
      <w:pPr>
        <w:pStyle w:val="FootnoteText"/>
        <w:bidi w:val="0"/>
        <w:rPr>
          <w:lang w:bidi="fa-IR"/>
        </w:rPr>
      </w:pPr>
      <w:r>
        <w:rPr>
          <w:rStyle w:val="FootnoteReference"/>
        </w:rPr>
        <w:footnoteRef/>
      </w:r>
      <w:r>
        <w:rPr>
          <w:rtl/>
        </w:rPr>
        <w:t xml:space="preserve"> </w:t>
      </w:r>
      <w:r>
        <w:rPr>
          <w:lang w:bidi="fa-IR"/>
        </w:rPr>
        <w:t>Timer</w:t>
      </w:r>
    </w:p>
  </w:footnote>
  <w:footnote w:id="64">
    <w:p w14:paraId="0BEC3B2B" w14:textId="1079FF73" w:rsidR="002369AB" w:rsidRDefault="002369AB" w:rsidP="002369AB">
      <w:pPr>
        <w:pStyle w:val="FootnoteText"/>
        <w:bidi w:val="0"/>
        <w:rPr>
          <w:lang w:bidi="fa-IR"/>
        </w:rPr>
      </w:pPr>
      <w:r>
        <w:rPr>
          <w:rStyle w:val="FootnoteReference"/>
        </w:rPr>
        <w:footnoteRef/>
      </w:r>
      <w:r>
        <w:t>Ferrite Bead</w:t>
      </w:r>
    </w:p>
  </w:footnote>
  <w:footnote w:id="65">
    <w:p w14:paraId="2B67E55B" w14:textId="32A4A312" w:rsidR="004E1CE8" w:rsidRDefault="004E1CE8" w:rsidP="004E1CE8">
      <w:pPr>
        <w:pStyle w:val="FootnoteText"/>
        <w:bidi w:val="0"/>
        <w:rPr>
          <w:rtl/>
          <w:lang w:bidi="fa-IR"/>
        </w:rPr>
      </w:pPr>
      <w:r>
        <w:rPr>
          <w:rStyle w:val="FootnoteReference"/>
        </w:rPr>
        <w:footnoteRef/>
      </w:r>
      <w:r>
        <w:rPr>
          <w:rtl/>
        </w:rPr>
        <w:t xml:space="preserve"> </w:t>
      </w:r>
      <w:r>
        <w:rPr>
          <w:lang w:bidi="fa-IR"/>
        </w:rPr>
        <w:t>Boot Loader</w:t>
      </w:r>
    </w:p>
  </w:footnote>
  <w:footnote w:id="66">
    <w:p w14:paraId="3F9FDF3C" w14:textId="6EB6B3C2" w:rsidR="006944FD" w:rsidRDefault="006944FD" w:rsidP="006944FD">
      <w:pPr>
        <w:pStyle w:val="FootnoteText"/>
        <w:bidi w:val="0"/>
        <w:rPr>
          <w:lang w:bidi="fa-IR"/>
        </w:rPr>
      </w:pPr>
      <w:r>
        <w:rPr>
          <w:rStyle w:val="FootnoteReference"/>
        </w:rPr>
        <w:footnoteRef/>
      </w:r>
      <w:r>
        <w:rPr>
          <w:rtl/>
        </w:rPr>
        <w:t xml:space="preserve"> </w:t>
      </w:r>
      <w:r w:rsidRPr="006944FD">
        <w:t>registry</w:t>
      </w:r>
    </w:p>
  </w:footnote>
  <w:footnote w:id="67">
    <w:p w14:paraId="1367D468" w14:textId="7DB4945B" w:rsidR="008D5731" w:rsidRDefault="008D5731" w:rsidP="008D5731">
      <w:pPr>
        <w:pStyle w:val="FootnoteText"/>
        <w:bidi w:val="0"/>
        <w:rPr>
          <w:rtl/>
          <w:lang w:bidi="fa-IR"/>
        </w:rPr>
      </w:pPr>
      <w:r>
        <w:rPr>
          <w:rStyle w:val="FootnoteReference"/>
        </w:rPr>
        <w:footnoteRef/>
      </w:r>
      <w:r>
        <w:rPr>
          <w:rtl/>
        </w:rPr>
        <w:t xml:space="preserve"> </w:t>
      </w:r>
      <w:r>
        <w:t>Hysteresis</w:t>
      </w:r>
    </w:p>
  </w:footnote>
  <w:footnote w:id="68">
    <w:p w14:paraId="53A26E7D" w14:textId="3173C677" w:rsidR="000775CE" w:rsidRDefault="000775CE" w:rsidP="000775CE">
      <w:pPr>
        <w:pStyle w:val="FootnoteText"/>
        <w:bidi w:val="0"/>
        <w:rPr>
          <w:lang w:bidi="fa-IR"/>
        </w:rPr>
      </w:pPr>
      <w:r>
        <w:rPr>
          <w:rStyle w:val="FootnoteReference"/>
        </w:rPr>
        <w:footnoteRef/>
      </w:r>
      <w:r>
        <w:rPr>
          <w:rtl/>
        </w:rPr>
        <w:t xml:space="preserve"> </w:t>
      </w:r>
      <w:r>
        <w:t>trigger</w:t>
      </w:r>
    </w:p>
  </w:footnote>
  <w:footnote w:id="69">
    <w:p w14:paraId="31C66055" w14:textId="2295E972" w:rsidR="00886B7A" w:rsidRDefault="00886B7A" w:rsidP="00886B7A">
      <w:pPr>
        <w:pStyle w:val="FootnoteText"/>
        <w:bidi w:val="0"/>
        <w:rPr>
          <w:lang w:bidi="fa-IR"/>
        </w:rPr>
      </w:pPr>
      <w:r>
        <w:rPr>
          <w:rStyle w:val="FootnoteReference"/>
        </w:rPr>
        <w:footnoteRef/>
      </w:r>
      <w:r>
        <w:rPr>
          <w:rtl/>
        </w:rPr>
        <w:t xml:space="preserve"> </w:t>
      </w:r>
      <w:r>
        <w:rPr>
          <w:lang w:bidi="fa-IR"/>
        </w:rPr>
        <w:t>Jitter</w:t>
      </w:r>
    </w:p>
  </w:footnote>
  <w:footnote w:id="70">
    <w:p w14:paraId="629EC6AB" w14:textId="216D6A8B" w:rsidR="00FE6235" w:rsidRDefault="00FE6235" w:rsidP="00FE6235">
      <w:pPr>
        <w:pStyle w:val="FootnoteText"/>
        <w:bidi w:val="0"/>
        <w:rPr>
          <w:lang w:bidi="fa-IR"/>
        </w:rPr>
      </w:pPr>
      <w:r>
        <w:rPr>
          <w:rStyle w:val="FootnoteReference"/>
        </w:rPr>
        <w:footnoteRef/>
      </w:r>
      <w:r>
        <w:rPr>
          <w:rtl/>
        </w:rPr>
        <w:t xml:space="preserve"> </w:t>
      </w:r>
      <w:r w:rsidRPr="00FE6235">
        <w:t>fluctuation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CF3B9" w14:textId="77777777" w:rsidR="00E737B4" w:rsidRDefault="00E737B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EE06" w14:textId="56ECB244" w:rsidR="007A35CE" w:rsidRPr="004E0BE0" w:rsidRDefault="001B6989" w:rsidP="004E0BE0">
    <w:pPr>
      <w:pBdr>
        <w:bottom w:val="single" w:sz="12" w:space="1" w:color="auto"/>
      </w:pBdr>
      <w:jc w:val="center"/>
      <w:rPr>
        <w:b/>
        <w:bCs/>
      </w:rPr>
    </w:pPr>
    <w:r>
      <w:rPr>
        <w:b/>
        <w:bCs/>
        <w:rtl/>
      </w:rPr>
      <w:fldChar w:fldCharType="begin"/>
    </w:r>
    <w:r>
      <w:rPr>
        <w:b/>
        <w:bCs/>
        <w:rtl/>
      </w:rPr>
      <w:instrText xml:space="preserve"> </w:instrText>
    </w:r>
    <w:r>
      <w:rPr>
        <w:b/>
        <w:bCs/>
      </w:rPr>
      <w:instrText>STYLEREF  Header_Seasion  \* MERGEFORMAT</w:instrText>
    </w:r>
    <w:r>
      <w:rPr>
        <w:b/>
        <w:bCs/>
        <w:rtl/>
      </w:rPr>
      <w:instrText xml:space="preserve"> </w:instrText>
    </w:r>
    <w:r>
      <w:rPr>
        <w:b/>
        <w:bCs/>
        <w:rtl/>
      </w:rPr>
      <w:fldChar w:fldCharType="separate"/>
    </w:r>
    <w:r w:rsidR="00A73B1D">
      <w:rPr>
        <w:b/>
        <w:bCs/>
        <w:noProof/>
        <w:rtl/>
      </w:rPr>
      <w:t>کل</w:t>
    </w:r>
    <w:r w:rsidR="00A73B1D">
      <w:rPr>
        <w:rFonts w:hint="cs"/>
        <w:b/>
        <w:bCs/>
        <w:noProof/>
        <w:rtl/>
      </w:rPr>
      <w:t>ی</w:t>
    </w:r>
    <w:r w:rsidR="00A73B1D">
      <w:rPr>
        <w:rFonts w:hint="eastAsia"/>
        <w:b/>
        <w:bCs/>
        <w:noProof/>
        <w:rtl/>
      </w:rPr>
      <w:t>ات</w:t>
    </w:r>
    <w:r>
      <w:rPr>
        <w:b/>
        <w:bCs/>
        <w:rt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BE02A" w14:textId="238744B3" w:rsidR="00AB355D" w:rsidRPr="00AB355D" w:rsidRDefault="00AB355D" w:rsidP="00AB355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130"/>
    <w:multiLevelType w:val="multilevel"/>
    <w:tmpl w:val="DB7C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D0135"/>
    <w:multiLevelType w:val="multilevel"/>
    <w:tmpl w:val="04E8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146C4"/>
    <w:multiLevelType w:val="hybridMultilevel"/>
    <w:tmpl w:val="2698E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4A2AD5"/>
    <w:multiLevelType w:val="hybridMultilevel"/>
    <w:tmpl w:val="CF9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E71932"/>
    <w:multiLevelType w:val="hybridMultilevel"/>
    <w:tmpl w:val="8698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0F34AC"/>
    <w:multiLevelType w:val="hybridMultilevel"/>
    <w:tmpl w:val="B52C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E666BE"/>
    <w:multiLevelType w:val="multilevel"/>
    <w:tmpl w:val="C468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7022CC"/>
    <w:multiLevelType w:val="multilevel"/>
    <w:tmpl w:val="A16891A0"/>
    <w:lvl w:ilvl="0">
      <w:start w:val="1"/>
      <w:numFmt w:val="decimal"/>
      <w:pStyle w:val="HeaderSeasion"/>
      <w:suff w:val="nothing"/>
      <w:lvlText w:val="فصل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9725CB5"/>
    <w:multiLevelType w:val="hybridMultilevel"/>
    <w:tmpl w:val="BA70F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B62948"/>
    <w:multiLevelType w:val="hybridMultilevel"/>
    <w:tmpl w:val="BB0AE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206C5E"/>
    <w:multiLevelType w:val="hybridMultilevel"/>
    <w:tmpl w:val="9CA85D84"/>
    <w:lvl w:ilvl="0" w:tplc="70444BF6">
      <w:numFmt w:val="bullet"/>
      <w:lvlText w:val="-"/>
      <w:lvlJc w:val="left"/>
      <w:pPr>
        <w:ind w:left="720" w:hanging="360"/>
      </w:pPr>
      <w:rPr>
        <w:rFonts w:ascii="Arial" w:eastAsiaTheme="minorHAnsi" w:hAnsi="Aria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A44BD4"/>
    <w:multiLevelType w:val="hybridMultilevel"/>
    <w:tmpl w:val="510A4FBE"/>
    <w:lvl w:ilvl="0" w:tplc="D3502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14CCA"/>
    <w:multiLevelType w:val="hybridMultilevel"/>
    <w:tmpl w:val="9314E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A9750D"/>
    <w:multiLevelType w:val="hybridMultilevel"/>
    <w:tmpl w:val="5084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310C0B"/>
    <w:multiLevelType w:val="hybridMultilevel"/>
    <w:tmpl w:val="2E9C7C6E"/>
    <w:lvl w:ilvl="0" w:tplc="D60038C4">
      <w:start w:val="1"/>
      <w:numFmt w:val="decimal"/>
      <w:lvlText w:val="%1-"/>
      <w:lvlJc w:val="left"/>
      <w:pPr>
        <w:ind w:left="720" w:hanging="360"/>
      </w:pPr>
      <w:rPr>
        <w:rFonts w:ascii="Arial" w:hAnsi="Arial" w:cs="B Nazanin"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5"/>
  </w:num>
  <w:num w:numId="4">
    <w:abstractNumId w:val="1"/>
  </w:num>
  <w:num w:numId="5">
    <w:abstractNumId w:val="6"/>
  </w:num>
  <w:num w:numId="6">
    <w:abstractNumId w:val="4"/>
  </w:num>
  <w:num w:numId="7">
    <w:abstractNumId w:val="13"/>
  </w:num>
  <w:num w:numId="8">
    <w:abstractNumId w:val="0"/>
  </w:num>
  <w:num w:numId="9">
    <w:abstractNumId w:val="2"/>
  </w:num>
  <w:num w:numId="10">
    <w:abstractNumId w:val="14"/>
  </w:num>
  <w:num w:numId="11">
    <w:abstractNumId w:val="11"/>
  </w:num>
  <w:num w:numId="12">
    <w:abstractNumId w:val="10"/>
  </w:num>
  <w:num w:numId="13">
    <w:abstractNumId w:val="8"/>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FCC"/>
    <w:rsid w:val="00000CC9"/>
    <w:rsid w:val="00002FDB"/>
    <w:rsid w:val="000159C0"/>
    <w:rsid w:val="00020D57"/>
    <w:rsid w:val="000228A0"/>
    <w:rsid w:val="00025A8B"/>
    <w:rsid w:val="00026546"/>
    <w:rsid w:val="00037FDE"/>
    <w:rsid w:val="00040C47"/>
    <w:rsid w:val="00042FF5"/>
    <w:rsid w:val="000524E8"/>
    <w:rsid w:val="00061534"/>
    <w:rsid w:val="00064B32"/>
    <w:rsid w:val="000725B0"/>
    <w:rsid w:val="00073727"/>
    <w:rsid w:val="00076BC0"/>
    <w:rsid w:val="000775CE"/>
    <w:rsid w:val="00080A1F"/>
    <w:rsid w:val="00087882"/>
    <w:rsid w:val="000922A6"/>
    <w:rsid w:val="00094665"/>
    <w:rsid w:val="00094D23"/>
    <w:rsid w:val="000A01EB"/>
    <w:rsid w:val="000A071A"/>
    <w:rsid w:val="000C328D"/>
    <w:rsid w:val="000D4C4A"/>
    <w:rsid w:val="000E07E5"/>
    <w:rsid w:val="000E38F4"/>
    <w:rsid w:val="000E7552"/>
    <w:rsid w:val="000F08BE"/>
    <w:rsid w:val="000F57BC"/>
    <w:rsid w:val="000F6232"/>
    <w:rsid w:val="0010002F"/>
    <w:rsid w:val="001063ED"/>
    <w:rsid w:val="001079D3"/>
    <w:rsid w:val="00111FBB"/>
    <w:rsid w:val="00117B4B"/>
    <w:rsid w:val="00122CD2"/>
    <w:rsid w:val="00124EF9"/>
    <w:rsid w:val="00125616"/>
    <w:rsid w:val="00127DB6"/>
    <w:rsid w:val="0013092B"/>
    <w:rsid w:val="00136846"/>
    <w:rsid w:val="0014548A"/>
    <w:rsid w:val="00150EAC"/>
    <w:rsid w:val="00154EEE"/>
    <w:rsid w:val="00154F82"/>
    <w:rsid w:val="00160B0F"/>
    <w:rsid w:val="0016263A"/>
    <w:rsid w:val="0016759B"/>
    <w:rsid w:val="001727CC"/>
    <w:rsid w:val="00177270"/>
    <w:rsid w:val="00177758"/>
    <w:rsid w:val="00177D8C"/>
    <w:rsid w:val="001804FD"/>
    <w:rsid w:val="00191711"/>
    <w:rsid w:val="00193573"/>
    <w:rsid w:val="001937F9"/>
    <w:rsid w:val="00193903"/>
    <w:rsid w:val="001939B8"/>
    <w:rsid w:val="001961B6"/>
    <w:rsid w:val="00196594"/>
    <w:rsid w:val="00196B97"/>
    <w:rsid w:val="001A5B6A"/>
    <w:rsid w:val="001B0D25"/>
    <w:rsid w:val="001B1F8B"/>
    <w:rsid w:val="001B627A"/>
    <w:rsid w:val="001B6609"/>
    <w:rsid w:val="001B6989"/>
    <w:rsid w:val="001C0EBA"/>
    <w:rsid w:val="001C2B83"/>
    <w:rsid w:val="001C590F"/>
    <w:rsid w:val="001C62EF"/>
    <w:rsid w:val="001D2119"/>
    <w:rsid w:val="001D45C2"/>
    <w:rsid w:val="001D4DF6"/>
    <w:rsid w:val="001E0F09"/>
    <w:rsid w:val="001E2894"/>
    <w:rsid w:val="001E4024"/>
    <w:rsid w:val="001F181E"/>
    <w:rsid w:val="001F7FAD"/>
    <w:rsid w:val="002062CF"/>
    <w:rsid w:val="00206770"/>
    <w:rsid w:val="00210734"/>
    <w:rsid w:val="00210E8E"/>
    <w:rsid w:val="00213174"/>
    <w:rsid w:val="0021602E"/>
    <w:rsid w:val="00217637"/>
    <w:rsid w:val="00220E53"/>
    <w:rsid w:val="00220E98"/>
    <w:rsid w:val="00231FCC"/>
    <w:rsid w:val="00234CE7"/>
    <w:rsid w:val="00234FDB"/>
    <w:rsid w:val="00235893"/>
    <w:rsid w:val="002369AB"/>
    <w:rsid w:val="00236A4F"/>
    <w:rsid w:val="002422B7"/>
    <w:rsid w:val="002466BF"/>
    <w:rsid w:val="00251142"/>
    <w:rsid w:val="002553F9"/>
    <w:rsid w:val="00255729"/>
    <w:rsid w:val="002559B2"/>
    <w:rsid w:val="00266B0D"/>
    <w:rsid w:val="00267CE7"/>
    <w:rsid w:val="00270337"/>
    <w:rsid w:val="002774A6"/>
    <w:rsid w:val="00292321"/>
    <w:rsid w:val="00293031"/>
    <w:rsid w:val="002A186B"/>
    <w:rsid w:val="002A1BCF"/>
    <w:rsid w:val="002A69E0"/>
    <w:rsid w:val="002B284F"/>
    <w:rsid w:val="002B4106"/>
    <w:rsid w:val="002B4DA5"/>
    <w:rsid w:val="002C14ED"/>
    <w:rsid w:val="002C637C"/>
    <w:rsid w:val="002D22B5"/>
    <w:rsid w:val="002D4C7A"/>
    <w:rsid w:val="002D598A"/>
    <w:rsid w:val="002E0322"/>
    <w:rsid w:val="002E1D99"/>
    <w:rsid w:val="002E7B75"/>
    <w:rsid w:val="002F15B7"/>
    <w:rsid w:val="002F4DB1"/>
    <w:rsid w:val="002F75CD"/>
    <w:rsid w:val="00301AFF"/>
    <w:rsid w:val="00311F53"/>
    <w:rsid w:val="00312876"/>
    <w:rsid w:val="003134D3"/>
    <w:rsid w:val="00314C57"/>
    <w:rsid w:val="00317C9F"/>
    <w:rsid w:val="00322B73"/>
    <w:rsid w:val="0033114F"/>
    <w:rsid w:val="0033439E"/>
    <w:rsid w:val="003522C9"/>
    <w:rsid w:val="003548D3"/>
    <w:rsid w:val="00355AE5"/>
    <w:rsid w:val="00364622"/>
    <w:rsid w:val="00366CF6"/>
    <w:rsid w:val="00367701"/>
    <w:rsid w:val="003741ED"/>
    <w:rsid w:val="00375D80"/>
    <w:rsid w:val="00380C82"/>
    <w:rsid w:val="0038298B"/>
    <w:rsid w:val="00383A8B"/>
    <w:rsid w:val="00387CFD"/>
    <w:rsid w:val="0039156C"/>
    <w:rsid w:val="003A6F02"/>
    <w:rsid w:val="003B0532"/>
    <w:rsid w:val="003B3DFE"/>
    <w:rsid w:val="003C2DDA"/>
    <w:rsid w:val="003D20FC"/>
    <w:rsid w:val="003D5814"/>
    <w:rsid w:val="003D7D74"/>
    <w:rsid w:val="003E01ED"/>
    <w:rsid w:val="003E2AF5"/>
    <w:rsid w:val="003E4EBB"/>
    <w:rsid w:val="003F4103"/>
    <w:rsid w:val="003F5518"/>
    <w:rsid w:val="00400E9B"/>
    <w:rsid w:val="00402C4A"/>
    <w:rsid w:val="004179BE"/>
    <w:rsid w:val="004403F4"/>
    <w:rsid w:val="00446FC8"/>
    <w:rsid w:val="00456B31"/>
    <w:rsid w:val="00457751"/>
    <w:rsid w:val="0047385C"/>
    <w:rsid w:val="004757E3"/>
    <w:rsid w:val="00490B98"/>
    <w:rsid w:val="0049549F"/>
    <w:rsid w:val="004A2467"/>
    <w:rsid w:val="004A6829"/>
    <w:rsid w:val="004B3E30"/>
    <w:rsid w:val="004C4BDA"/>
    <w:rsid w:val="004D1175"/>
    <w:rsid w:val="004D27A6"/>
    <w:rsid w:val="004E0BE0"/>
    <w:rsid w:val="004E1CE8"/>
    <w:rsid w:val="004E5165"/>
    <w:rsid w:val="0050779E"/>
    <w:rsid w:val="005160A9"/>
    <w:rsid w:val="00534D94"/>
    <w:rsid w:val="00536B06"/>
    <w:rsid w:val="005376FD"/>
    <w:rsid w:val="00537BDC"/>
    <w:rsid w:val="0054793B"/>
    <w:rsid w:val="00550A30"/>
    <w:rsid w:val="00560A5C"/>
    <w:rsid w:val="00562116"/>
    <w:rsid w:val="0056513E"/>
    <w:rsid w:val="00567882"/>
    <w:rsid w:val="00570B9A"/>
    <w:rsid w:val="00574D54"/>
    <w:rsid w:val="005761A3"/>
    <w:rsid w:val="00582CE2"/>
    <w:rsid w:val="00583707"/>
    <w:rsid w:val="00592DB9"/>
    <w:rsid w:val="00594FD3"/>
    <w:rsid w:val="005A1B05"/>
    <w:rsid w:val="005A2613"/>
    <w:rsid w:val="005A466D"/>
    <w:rsid w:val="005A695B"/>
    <w:rsid w:val="005C418B"/>
    <w:rsid w:val="005E0003"/>
    <w:rsid w:val="005E6C24"/>
    <w:rsid w:val="005E7674"/>
    <w:rsid w:val="005F0DB8"/>
    <w:rsid w:val="005F4DF7"/>
    <w:rsid w:val="005F6875"/>
    <w:rsid w:val="00600813"/>
    <w:rsid w:val="006016F4"/>
    <w:rsid w:val="00610234"/>
    <w:rsid w:val="00610BE6"/>
    <w:rsid w:val="00611660"/>
    <w:rsid w:val="00612A4A"/>
    <w:rsid w:val="006205B8"/>
    <w:rsid w:val="00641C75"/>
    <w:rsid w:val="0064224C"/>
    <w:rsid w:val="00647DC3"/>
    <w:rsid w:val="00655179"/>
    <w:rsid w:val="0066311C"/>
    <w:rsid w:val="00664222"/>
    <w:rsid w:val="00667608"/>
    <w:rsid w:val="00675482"/>
    <w:rsid w:val="00676A7F"/>
    <w:rsid w:val="00677883"/>
    <w:rsid w:val="00677EA3"/>
    <w:rsid w:val="0068352F"/>
    <w:rsid w:val="00684D5A"/>
    <w:rsid w:val="006944FD"/>
    <w:rsid w:val="006B0771"/>
    <w:rsid w:val="006B4E4B"/>
    <w:rsid w:val="006B7645"/>
    <w:rsid w:val="006C0C68"/>
    <w:rsid w:val="006C5744"/>
    <w:rsid w:val="006C6574"/>
    <w:rsid w:val="006C7AB0"/>
    <w:rsid w:val="006F31E4"/>
    <w:rsid w:val="006F401D"/>
    <w:rsid w:val="0071001E"/>
    <w:rsid w:val="00711B89"/>
    <w:rsid w:val="00715D8C"/>
    <w:rsid w:val="00717AEC"/>
    <w:rsid w:val="00720A63"/>
    <w:rsid w:val="00726301"/>
    <w:rsid w:val="00727106"/>
    <w:rsid w:val="00727406"/>
    <w:rsid w:val="00736695"/>
    <w:rsid w:val="0074322F"/>
    <w:rsid w:val="00760380"/>
    <w:rsid w:val="0077144A"/>
    <w:rsid w:val="00771F19"/>
    <w:rsid w:val="00773C06"/>
    <w:rsid w:val="00782924"/>
    <w:rsid w:val="00784863"/>
    <w:rsid w:val="00791A78"/>
    <w:rsid w:val="0079274D"/>
    <w:rsid w:val="007A35CE"/>
    <w:rsid w:val="007B0B2D"/>
    <w:rsid w:val="007C11B4"/>
    <w:rsid w:val="007C7247"/>
    <w:rsid w:val="007D1C98"/>
    <w:rsid w:val="007D1E96"/>
    <w:rsid w:val="007D3846"/>
    <w:rsid w:val="007D5150"/>
    <w:rsid w:val="007E7D3B"/>
    <w:rsid w:val="007F2486"/>
    <w:rsid w:val="007F42EB"/>
    <w:rsid w:val="00806724"/>
    <w:rsid w:val="00812C86"/>
    <w:rsid w:val="00815B04"/>
    <w:rsid w:val="00816C25"/>
    <w:rsid w:val="00821585"/>
    <w:rsid w:val="00821BA7"/>
    <w:rsid w:val="00825B02"/>
    <w:rsid w:val="0083061E"/>
    <w:rsid w:val="0083220B"/>
    <w:rsid w:val="008346E8"/>
    <w:rsid w:val="0083736D"/>
    <w:rsid w:val="008435F3"/>
    <w:rsid w:val="00856CFF"/>
    <w:rsid w:val="008622B3"/>
    <w:rsid w:val="008726CA"/>
    <w:rsid w:val="00874712"/>
    <w:rsid w:val="00883235"/>
    <w:rsid w:val="0088333B"/>
    <w:rsid w:val="008859E3"/>
    <w:rsid w:val="0088661F"/>
    <w:rsid w:val="00886B7A"/>
    <w:rsid w:val="00896F25"/>
    <w:rsid w:val="008A11B6"/>
    <w:rsid w:val="008A7700"/>
    <w:rsid w:val="008B3A7D"/>
    <w:rsid w:val="008B425D"/>
    <w:rsid w:val="008B4DB7"/>
    <w:rsid w:val="008B56C0"/>
    <w:rsid w:val="008C27A7"/>
    <w:rsid w:val="008C7F1E"/>
    <w:rsid w:val="008D4150"/>
    <w:rsid w:val="008D5731"/>
    <w:rsid w:val="008D7339"/>
    <w:rsid w:val="008D760B"/>
    <w:rsid w:val="008E220E"/>
    <w:rsid w:val="008E5372"/>
    <w:rsid w:val="009165E5"/>
    <w:rsid w:val="009173D0"/>
    <w:rsid w:val="009210E8"/>
    <w:rsid w:val="009360BA"/>
    <w:rsid w:val="00946AB9"/>
    <w:rsid w:val="009535DF"/>
    <w:rsid w:val="00955D8C"/>
    <w:rsid w:val="00957A48"/>
    <w:rsid w:val="009667ED"/>
    <w:rsid w:val="0098080E"/>
    <w:rsid w:val="00980B5F"/>
    <w:rsid w:val="00983DE6"/>
    <w:rsid w:val="009920A5"/>
    <w:rsid w:val="009A09D5"/>
    <w:rsid w:val="009B2985"/>
    <w:rsid w:val="009B5393"/>
    <w:rsid w:val="009B6104"/>
    <w:rsid w:val="009B6D14"/>
    <w:rsid w:val="009C0FD2"/>
    <w:rsid w:val="009C1FCA"/>
    <w:rsid w:val="009C31D1"/>
    <w:rsid w:val="009C3952"/>
    <w:rsid w:val="009C66DF"/>
    <w:rsid w:val="009D27C6"/>
    <w:rsid w:val="009D7442"/>
    <w:rsid w:val="009E721E"/>
    <w:rsid w:val="009F6A67"/>
    <w:rsid w:val="009F7CCE"/>
    <w:rsid w:val="00A0039E"/>
    <w:rsid w:val="00A04147"/>
    <w:rsid w:val="00A10544"/>
    <w:rsid w:val="00A24AAB"/>
    <w:rsid w:val="00A26A11"/>
    <w:rsid w:val="00A33D3E"/>
    <w:rsid w:val="00A36ED2"/>
    <w:rsid w:val="00A37B01"/>
    <w:rsid w:val="00A541CD"/>
    <w:rsid w:val="00A57EBB"/>
    <w:rsid w:val="00A60DFC"/>
    <w:rsid w:val="00A65936"/>
    <w:rsid w:val="00A66317"/>
    <w:rsid w:val="00A6727F"/>
    <w:rsid w:val="00A6786F"/>
    <w:rsid w:val="00A72529"/>
    <w:rsid w:val="00A73189"/>
    <w:rsid w:val="00A73B1D"/>
    <w:rsid w:val="00A856F7"/>
    <w:rsid w:val="00A93440"/>
    <w:rsid w:val="00A935D3"/>
    <w:rsid w:val="00A94472"/>
    <w:rsid w:val="00AA4606"/>
    <w:rsid w:val="00AB355D"/>
    <w:rsid w:val="00AC580C"/>
    <w:rsid w:val="00AD1DD7"/>
    <w:rsid w:val="00AD25A8"/>
    <w:rsid w:val="00AD763D"/>
    <w:rsid w:val="00AD7A20"/>
    <w:rsid w:val="00AF54ED"/>
    <w:rsid w:val="00AF5743"/>
    <w:rsid w:val="00AF7FDB"/>
    <w:rsid w:val="00B02629"/>
    <w:rsid w:val="00B03411"/>
    <w:rsid w:val="00B04763"/>
    <w:rsid w:val="00B1223B"/>
    <w:rsid w:val="00B12A99"/>
    <w:rsid w:val="00B173BF"/>
    <w:rsid w:val="00B24033"/>
    <w:rsid w:val="00B26139"/>
    <w:rsid w:val="00B328DE"/>
    <w:rsid w:val="00B50845"/>
    <w:rsid w:val="00B60011"/>
    <w:rsid w:val="00B626D3"/>
    <w:rsid w:val="00B62D95"/>
    <w:rsid w:val="00B63888"/>
    <w:rsid w:val="00B70497"/>
    <w:rsid w:val="00B753E5"/>
    <w:rsid w:val="00B76240"/>
    <w:rsid w:val="00B769CD"/>
    <w:rsid w:val="00B77848"/>
    <w:rsid w:val="00B82A94"/>
    <w:rsid w:val="00B911B6"/>
    <w:rsid w:val="00B92D7B"/>
    <w:rsid w:val="00B979B2"/>
    <w:rsid w:val="00BA6172"/>
    <w:rsid w:val="00BA642D"/>
    <w:rsid w:val="00BB0A2C"/>
    <w:rsid w:val="00BB13FF"/>
    <w:rsid w:val="00BB2D8E"/>
    <w:rsid w:val="00BB6D1A"/>
    <w:rsid w:val="00BC6A81"/>
    <w:rsid w:val="00BC70AF"/>
    <w:rsid w:val="00BD35C3"/>
    <w:rsid w:val="00BF7EF2"/>
    <w:rsid w:val="00C0303E"/>
    <w:rsid w:val="00C03861"/>
    <w:rsid w:val="00C04DC1"/>
    <w:rsid w:val="00C10922"/>
    <w:rsid w:val="00C1388F"/>
    <w:rsid w:val="00C1524F"/>
    <w:rsid w:val="00C1569C"/>
    <w:rsid w:val="00C15D2B"/>
    <w:rsid w:val="00C1752E"/>
    <w:rsid w:val="00C23A73"/>
    <w:rsid w:val="00C31A5A"/>
    <w:rsid w:val="00C343E0"/>
    <w:rsid w:val="00C36B90"/>
    <w:rsid w:val="00C44FEE"/>
    <w:rsid w:val="00C4619E"/>
    <w:rsid w:val="00C470D2"/>
    <w:rsid w:val="00C4755B"/>
    <w:rsid w:val="00C514EE"/>
    <w:rsid w:val="00C52C76"/>
    <w:rsid w:val="00C56B2F"/>
    <w:rsid w:val="00C572E2"/>
    <w:rsid w:val="00C7087F"/>
    <w:rsid w:val="00C70BC5"/>
    <w:rsid w:val="00C75188"/>
    <w:rsid w:val="00C82095"/>
    <w:rsid w:val="00C84584"/>
    <w:rsid w:val="00C91939"/>
    <w:rsid w:val="00CA253D"/>
    <w:rsid w:val="00CA6386"/>
    <w:rsid w:val="00CA6621"/>
    <w:rsid w:val="00CA76FB"/>
    <w:rsid w:val="00CB03C3"/>
    <w:rsid w:val="00CB1AE4"/>
    <w:rsid w:val="00CC161E"/>
    <w:rsid w:val="00CC33C5"/>
    <w:rsid w:val="00CD1490"/>
    <w:rsid w:val="00CD68D3"/>
    <w:rsid w:val="00CD700E"/>
    <w:rsid w:val="00CF561E"/>
    <w:rsid w:val="00CF7DAD"/>
    <w:rsid w:val="00D01DE8"/>
    <w:rsid w:val="00D03F1D"/>
    <w:rsid w:val="00D04708"/>
    <w:rsid w:val="00D1554B"/>
    <w:rsid w:val="00D16E2C"/>
    <w:rsid w:val="00D1752D"/>
    <w:rsid w:val="00D179ED"/>
    <w:rsid w:val="00D202C0"/>
    <w:rsid w:val="00D22C2C"/>
    <w:rsid w:val="00D23D70"/>
    <w:rsid w:val="00D27F3C"/>
    <w:rsid w:val="00D32523"/>
    <w:rsid w:val="00D341D8"/>
    <w:rsid w:val="00D371E0"/>
    <w:rsid w:val="00D4395F"/>
    <w:rsid w:val="00D45FA0"/>
    <w:rsid w:val="00D51055"/>
    <w:rsid w:val="00D53F75"/>
    <w:rsid w:val="00D7713C"/>
    <w:rsid w:val="00D8395B"/>
    <w:rsid w:val="00D843FE"/>
    <w:rsid w:val="00D84F22"/>
    <w:rsid w:val="00D868FE"/>
    <w:rsid w:val="00D90D3A"/>
    <w:rsid w:val="00DA3F12"/>
    <w:rsid w:val="00DB3058"/>
    <w:rsid w:val="00DB4EB0"/>
    <w:rsid w:val="00DB66C6"/>
    <w:rsid w:val="00DB6B18"/>
    <w:rsid w:val="00DD5BBC"/>
    <w:rsid w:val="00DD7BF7"/>
    <w:rsid w:val="00DE0B95"/>
    <w:rsid w:val="00DE6FF9"/>
    <w:rsid w:val="00DF0A77"/>
    <w:rsid w:val="00DF46A8"/>
    <w:rsid w:val="00DF5A83"/>
    <w:rsid w:val="00DF75D2"/>
    <w:rsid w:val="00E02F7D"/>
    <w:rsid w:val="00E10AF7"/>
    <w:rsid w:val="00E11923"/>
    <w:rsid w:val="00E15C78"/>
    <w:rsid w:val="00E161DE"/>
    <w:rsid w:val="00E16BB4"/>
    <w:rsid w:val="00E216B4"/>
    <w:rsid w:val="00E324F7"/>
    <w:rsid w:val="00E33FF9"/>
    <w:rsid w:val="00E46F97"/>
    <w:rsid w:val="00E64ABB"/>
    <w:rsid w:val="00E737B4"/>
    <w:rsid w:val="00E86440"/>
    <w:rsid w:val="00E86679"/>
    <w:rsid w:val="00EB0BB9"/>
    <w:rsid w:val="00EB0E00"/>
    <w:rsid w:val="00EC1DFA"/>
    <w:rsid w:val="00EC3B3C"/>
    <w:rsid w:val="00EC4ADA"/>
    <w:rsid w:val="00ED76A5"/>
    <w:rsid w:val="00EE0639"/>
    <w:rsid w:val="00EE0BA2"/>
    <w:rsid w:val="00EE1E17"/>
    <w:rsid w:val="00EE5454"/>
    <w:rsid w:val="00EE6643"/>
    <w:rsid w:val="00EE7486"/>
    <w:rsid w:val="00EF3E70"/>
    <w:rsid w:val="00EF3F67"/>
    <w:rsid w:val="00EF491D"/>
    <w:rsid w:val="00F03770"/>
    <w:rsid w:val="00F0479B"/>
    <w:rsid w:val="00F159A3"/>
    <w:rsid w:val="00F22C03"/>
    <w:rsid w:val="00F24929"/>
    <w:rsid w:val="00F2576D"/>
    <w:rsid w:val="00F34FEF"/>
    <w:rsid w:val="00F35446"/>
    <w:rsid w:val="00F410A9"/>
    <w:rsid w:val="00F51B9F"/>
    <w:rsid w:val="00F5498C"/>
    <w:rsid w:val="00F62242"/>
    <w:rsid w:val="00F63DC3"/>
    <w:rsid w:val="00F66F4F"/>
    <w:rsid w:val="00F72D58"/>
    <w:rsid w:val="00F80DA6"/>
    <w:rsid w:val="00F8342A"/>
    <w:rsid w:val="00F91DF1"/>
    <w:rsid w:val="00F9653A"/>
    <w:rsid w:val="00F97282"/>
    <w:rsid w:val="00FA0E71"/>
    <w:rsid w:val="00FA3ABB"/>
    <w:rsid w:val="00FA4F60"/>
    <w:rsid w:val="00FA72B0"/>
    <w:rsid w:val="00FB2C90"/>
    <w:rsid w:val="00FC1278"/>
    <w:rsid w:val="00FC4B46"/>
    <w:rsid w:val="00FC6D39"/>
    <w:rsid w:val="00FC74C6"/>
    <w:rsid w:val="00FE1728"/>
    <w:rsid w:val="00FE4AEE"/>
    <w:rsid w:val="00FE6235"/>
    <w:rsid w:val="00FE6590"/>
    <w:rsid w:val="00FE7FC0"/>
    <w:rsid w:val="00FF254C"/>
    <w:rsid w:val="00FF66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12FE5"/>
  <w15:chartTrackingRefBased/>
  <w15:docId w15:val="{01BC558D-999D-4ADE-9344-37A6CC84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142"/>
    <w:pPr>
      <w:bidi/>
    </w:pPr>
    <w:rPr>
      <w:rFonts w:ascii="Times New Roman" w:hAnsi="Times New Roman" w:cs="B Nazanin"/>
      <w:sz w:val="24"/>
      <w:szCs w:val="24"/>
    </w:rPr>
  </w:style>
  <w:style w:type="paragraph" w:styleId="Heading1">
    <w:name w:val="heading 1"/>
    <w:basedOn w:val="Normal"/>
    <w:next w:val="Normal"/>
    <w:link w:val="Heading1Char"/>
    <w:uiPriority w:val="9"/>
    <w:qFormat/>
    <w:rsid w:val="00B62D95"/>
    <w:pPr>
      <w:outlineLvl w:val="0"/>
    </w:pPr>
    <w:rPr>
      <w:b/>
      <w:bCs/>
      <w:color w:val="2F5496" w:themeColor="accent1" w:themeShade="BF"/>
      <w:sz w:val="32"/>
      <w:szCs w:val="32"/>
      <w:lang w:bidi="fa-IR"/>
    </w:rPr>
  </w:style>
  <w:style w:type="paragraph" w:styleId="Heading2">
    <w:name w:val="heading 2"/>
    <w:basedOn w:val="Normal"/>
    <w:next w:val="Normal"/>
    <w:link w:val="Heading2Char"/>
    <w:uiPriority w:val="9"/>
    <w:unhideWhenUsed/>
    <w:qFormat/>
    <w:rsid w:val="00D03F1D"/>
    <w:pPr>
      <w:keepNext/>
      <w:keepLines/>
      <w:numPr>
        <w:ilvl w:val="1"/>
        <w:numId w:val="1"/>
      </w:numPr>
      <w:spacing w:before="40" w:after="0"/>
      <w:outlineLvl w:val="1"/>
    </w:pPr>
    <w:rPr>
      <w:rFonts w:eastAsiaTheme="majorEastAsia"/>
      <w:b/>
      <w:bCs/>
      <w:color w:val="2F5496" w:themeColor="accent1" w:themeShade="BF"/>
      <w:sz w:val="32"/>
      <w:szCs w:val="32"/>
    </w:rPr>
  </w:style>
  <w:style w:type="paragraph" w:styleId="Heading3">
    <w:name w:val="heading 3"/>
    <w:basedOn w:val="Normal"/>
    <w:next w:val="Normal"/>
    <w:link w:val="Heading3Char"/>
    <w:uiPriority w:val="9"/>
    <w:unhideWhenUsed/>
    <w:qFormat/>
    <w:rsid w:val="00D03F1D"/>
    <w:pPr>
      <w:keepNext/>
      <w:keepLines/>
      <w:numPr>
        <w:ilvl w:val="2"/>
        <w:numId w:val="1"/>
      </w:numPr>
      <w:spacing w:before="40" w:after="0"/>
      <w:outlineLvl w:val="2"/>
    </w:pPr>
    <w:rPr>
      <w:rFonts w:eastAsiaTheme="majorEastAsia"/>
      <w:bCs/>
      <w:color w:val="1F3763" w:themeColor="accent1" w:themeShade="7F"/>
      <w:sz w:val="28"/>
      <w:szCs w:val="28"/>
    </w:rPr>
  </w:style>
  <w:style w:type="paragraph" w:styleId="Heading4">
    <w:name w:val="heading 4"/>
    <w:basedOn w:val="Normal"/>
    <w:next w:val="Normal"/>
    <w:link w:val="Heading4Char"/>
    <w:uiPriority w:val="9"/>
    <w:unhideWhenUsed/>
    <w:qFormat/>
    <w:rsid w:val="00E324F7"/>
    <w:pPr>
      <w:keepNext/>
      <w:keepLines/>
      <w:numPr>
        <w:ilvl w:val="3"/>
        <w:numId w:val="1"/>
      </w:numPr>
      <w:spacing w:before="40" w:after="0"/>
      <w:outlineLvl w:val="3"/>
    </w:pPr>
    <w:rPr>
      <w:rFonts w:eastAsiaTheme="majorEastAsia"/>
      <w:b/>
      <w:bCs/>
      <w:color w:val="2F5496" w:themeColor="accent1" w:themeShade="BF"/>
    </w:rPr>
  </w:style>
  <w:style w:type="paragraph" w:styleId="Heading5">
    <w:name w:val="heading 5"/>
    <w:basedOn w:val="Normal"/>
    <w:next w:val="Normal"/>
    <w:link w:val="Heading5Char"/>
    <w:uiPriority w:val="9"/>
    <w:semiHidden/>
    <w:unhideWhenUsed/>
    <w:qFormat/>
    <w:rsid w:val="00B62D9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2D9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2D9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2D9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2D9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D95"/>
    <w:rPr>
      <w:rFonts w:ascii="Arial" w:hAnsi="Arial" w:cs="B Nazanin"/>
      <w:b/>
      <w:bCs/>
      <w:color w:val="2F5496" w:themeColor="accent1" w:themeShade="BF"/>
      <w:sz w:val="32"/>
      <w:szCs w:val="32"/>
      <w:lang w:bidi="fa-IR"/>
    </w:rPr>
  </w:style>
  <w:style w:type="character" w:customStyle="1" w:styleId="Heading2Char">
    <w:name w:val="Heading 2 Char"/>
    <w:basedOn w:val="DefaultParagraphFont"/>
    <w:link w:val="Heading2"/>
    <w:uiPriority w:val="9"/>
    <w:rsid w:val="00D03F1D"/>
    <w:rPr>
      <w:rFonts w:ascii="Arial" w:eastAsiaTheme="majorEastAsia" w:hAnsi="Arial" w:cs="B Nazanin"/>
      <w:b/>
      <w:bCs/>
      <w:color w:val="2F5496" w:themeColor="accent1" w:themeShade="BF"/>
      <w:sz w:val="32"/>
      <w:szCs w:val="32"/>
    </w:rPr>
  </w:style>
  <w:style w:type="character" w:customStyle="1" w:styleId="Heading3Char">
    <w:name w:val="Heading 3 Char"/>
    <w:basedOn w:val="DefaultParagraphFont"/>
    <w:link w:val="Heading3"/>
    <w:uiPriority w:val="9"/>
    <w:rsid w:val="00D03F1D"/>
    <w:rPr>
      <w:rFonts w:ascii="Arial" w:eastAsiaTheme="majorEastAsia" w:hAnsi="Arial" w:cs="B Nazanin"/>
      <w:bCs/>
      <w:color w:val="1F3763" w:themeColor="accent1" w:themeShade="7F"/>
      <w:sz w:val="28"/>
      <w:szCs w:val="28"/>
    </w:rPr>
  </w:style>
  <w:style w:type="character" w:customStyle="1" w:styleId="Heading4Char">
    <w:name w:val="Heading 4 Char"/>
    <w:basedOn w:val="DefaultParagraphFont"/>
    <w:link w:val="Heading4"/>
    <w:uiPriority w:val="9"/>
    <w:rsid w:val="00E324F7"/>
    <w:rPr>
      <w:rFonts w:ascii="Arial" w:eastAsiaTheme="majorEastAsia" w:hAnsi="Arial" w:cs="B Nazanin"/>
      <w:b/>
      <w:bCs/>
      <w:color w:val="2F5496" w:themeColor="accent1" w:themeShade="BF"/>
      <w:sz w:val="24"/>
      <w:szCs w:val="24"/>
    </w:rPr>
  </w:style>
  <w:style w:type="character" w:customStyle="1" w:styleId="Heading5Char">
    <w:name w:val="Heading 5 Char"/>
    <w:basedOn w:val="DefaultParagraphFont"/>
    <w:link w:val="Heading5"/>
    <w:uiPriority w:val="9"/>
    <w:semiHidden/>
    <w:rsid w:val="00B62D95"/>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B62D95"/>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B62D95"/>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B62D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62D9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E737B4"/>
    <w:pPr>
      <w:spacing w:after="0" w:line="240" w:lineRule="auto"/>
      <w:contextualSpacing/>
    </w:pPr>
    <w:rPr>
      <w:rFonts w:eastAsiaTheme="majorEastAsia" w:cs="B Titr"/>
      <w:bCs/>
      <w:spacing w:val="-10"/>
      <w:kern w:val="28"/>
      <w:sz w:val="56"/>
      <w:szCs w:val="56"/>
    </w:rPr>
  </w:style>
  <w:style w:type="character" w:customStyle="1" w:styleId="TitleChar">
    <w:name w:val="Title Char"/>
    <w:basedOn w:val="DefaultParagraphFont"/>
    <w:link w:val="Title"/>
    <w:uiPriority w:val="10"/>
    <w:rsid w:val="00E737B4"/>
    <w:rPr>
      <w:rFonts w:ascii="Arial" w:eastAsiaTheme="majorEastAsia" w:hAnsi="Arial" w:cs="B Titr"/>
      <w:bCs/>
      <w:spacing w:val="-10"/>
      <w:kern w:val="28"/>
      <w:sz w:val="56"/>
      <w:szCs w:val="56"/>
    </w:rPr>
  </w:style>
  <w:style w:type="paragraph" w:styleId="Header">
    <w:name w:val="header"/>
    <w:basedOn w:val="Normal"/>
    <w:link w:val="HeaderChar"/>
    <w:uiPriority w:val="99"/>
    <w:unhideWhenUsed/>
    <w:rsid w:val="00E73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7B4"/>
  </w:style>
  <w:style w:type="paragraph" w:styleId="Footer">
    <w:name w:val="footer"/>
    <w:basedOn w:val="Normal"/>
    <w:link w:val="FooterChar"/>
    <w:uiPriority w:val="99"/>
    <w:unhideWhenUsed/>
    <w:rsid w:val="007A35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35CE"/>
    <w:rPr>
      <w:rFonts w:ascii="Arial" w:hAnsi="Arial" w:cs="B Nazanin"/>
      <w:sz w:val="24"/>
      <w:szCs w:val="24"/>
    </w:rPr>
  </w:style>
  <w:style w:type="paragraph" w:customStyle="1" w:styleId="Headerbefore">
    <w:name w:val="Header_before"/>
    <w:basedOn w:val="Heading1"/>
    <w:next w:val="Normal"/>
    <w:link w:val="HeaderbeforeChar"/>
    <w:qFormat/>
    <w:rsid w:val="001B6989"/>
    <w:rPr>
      <w:rFonts w:cs="B Titr"/>
    </w:rPr>
  </w:style>
  <w:style w:type="character" w:customStyle="1" w:styleId="HeaderbeforeChar">
    <w:name w:val="Header_before Char"/>
    <w:basedOn w:val="Heading1Char"/>
    <w:link w:val="Headerbefore"/>
    <w:rsid w:val="00C4755B"/>
    <w:rPr>
      <w:rFonts w:ascii="Arial" w:hAnsi="Arial" w:cs="B Titr"/>
      <w:b/>
      <w:bCs/>
      <w:color w:val="2F5496" w:themeColor="accent1" w:themeShade="BF"/>
      <w:sz w:val="32"/>
      <w:szCs w:val="32"/>
      <w:lang w:bidi="fa-IR"/>
    </w:rPr>
  </w:style>
  <w:style w:type="paragraph" w:customStyle="1" w:styleId="HeaderSeasion">
    <w:name w:val="Header_Seasion"/>
    <w:basedOn w:val="Heading1"/>
    <w:next w:val="Normal"/>
    <w:link w:val="HeaderSeasionChar"/>
    <w:qFormat/>
    <w:rsid w:val="00FA3ABB"/>
    <w:pPr>
      <w:numPr>
        <w:numId w:val="1"/>
      </w:numPr>
    </w:pPr>
    <w:rPr>
      <w:rFonts w:cs="B Titr"/>
    </w:rPr>
  </w:style>
  <w:style w:type="character" w:customStyle="1" w:styleId="HeaderSeasionChar">
    <w:name w:val="Header_Seasion Char"/>
    <w:basedOn w:val="DefaultParagraphFont"/>
    <w:link w:val="HeaderSeasion"/>
    <w:rsid w:val="00FA3ABB"/>
    <w:rPr>
      <w:rFonts w:ascii="Arial" w:hAnsi="Arial" w:cs="B Titr"/>
      <w:b/>
      <w:bCs/>
      <w:color w:val="2F5496" w:themeColor="accent1" w:themeShade="BF"/>
      <w:sz w:val="32"/>
      <w:szCs w:val="32"/>
      <w:lang w:bidi="fa-IR"/>
    </w:rPr>
  </w:style>
  <w:style w:type="paragraph" w:styleId="TOC1">
    <w:name w:val="toc 1"/>
    <w:basedOn w:val="Normal"/>
    <w:next w:val="Normal"/>
    <w:autoRedefine/>
    <w:uiPriority w:val="39"/>
    <w:unhideWhenUsed/>
    <w:rsid w:val="00CC33C5"/>
    <w:pPr>
      <w:tabs>
        <w:tab w:val="right" w:leader="dot" w:pos="9016"/>
      </w:tabs>
      <w:spacing w:after="100"/>
    </w:pPr>
    <w:rPr>
      <w:b/>
      <w:bCs/>
      <w:noProof/>
      <w:lang w:bidi="fa-IR"/>
    </w:rPr>
  </w:style>
  <w:style w:type="character" w:styleId="Hyperlink">
    <w:name w:val="Hyperlink"/>
    <w:basedOn w:val="DefaultParagraphFont"/>
    <w:uiPriority w:val="99"/>
    <w:unhideWhenUsed/>
    <w:rsid w:val="00FA3ABB"/>
    <w:rPr>
      <w:color w:val="0563C1" w:themeColor="hyperlink"/>
      <w:u w:val="single"/>
    </w:rPr>
  </w:style>
  <w:style w:type="paragraph" w:styleId="TOC2">
    <w:name w:val="toc 2"/>
    <w:basedOn w:val="Normal"/>
    <w:next w:val="Normal"/>
    <w:autoRedefine/>
    <w:uiPriority w:val="39"/>
    <w:unhideWhenUsed/>
    <w:rsid w:val="00FA3ABB"/>
    <w:pPr>
      <w:spacing w:after="100"/>
      <w:ind w:left="240"/>
    </w:pPr>
  </w:style>
  <w:style w:type="paragraph" w:styleId="TOCHeading">
    <w:name w:val="TOC Heading"/>
    <w:basedOn w:val="Heading1"/>
    <w:next w:val="Normal"/>
    <w:uiPriority w:val="39"/>
    <w:unhideWhenUsed/>
    <w:qFormat/>
    <w:rsid w:val="00FA3ABB"/>
    <w:pPr>
      <w:keepNext/>
      <w:keepLines/>
      <w:bidi w:val="0"/>
      <w:spacing w:before="240" w:after="0"/>
      <w:outlineLvl w:val="9"/>
    </w:pPr>
    <w:rPr>
      <w:rFonts w:asciiTheme="majorHAnsi" w:eastAsiaTheme="majorEastAsia" w:hAnsiTheme="majorHAnsi" w:cstheme="majorBidi"/>
      <w:b w:val="0"/>
      <w:bCs w:val="0"/>
      <w:lang w:bidi="ar-SA"/>
    </w:rPr>
  </w:style>
  <w:style w:type="paragraph" w:styleId="Caption">
    <w:name w:val="caption"/>
    <w:basedOn w:val="Normal"/>
    <w:next w:val="Normal"/>
    <w:uiPriority w:val="35"/>
    <w:unhideWhenUsed/>
    <w:qFormat/>
    <w:rsid w:val="00D16E2C"/>
    <w:pPr>
      <w:spacing w:after="200" w:line="240" w:lineRule="auto"/>
    </w:pPr>
    <w:rPr>
      <w:b/>
      <w:bCs/>
      <w:color w:val="44546A" w:themeColor="text2"/>
      <w:sz w:val="18"/>
      <w:szCs w:val="18"/>
    </w:rPr>
  </w:style>
  <w:style w:type="table" w:styleId="GridTable4-Accent5">
    <w:name w:val="Grid Table 4 Accent 5"/>
    <w:basedOn w:val="TableNormal"/>
    <w:uiPriority w:val="49"/>
    <w:rsid w:val="0098080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EE74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E7486"/>
    <w:rPr>
      <w:rFonts w:ascii="Arial" w:hAnsi="Arial" w:cs="B Nazanin"/>
      <w:sz w:val="20"/>
      <w:szCs w:val="20"/>
    </w:rPr>
  </w:style>
  <w:style w:type="character" w:styleId="FootnoteReference">
    <w:name w:val="footnote reference"/>
    <w:basedOn w:val="DefaultParagraphFont"/>
    <w:uiPriority w:val="99"/>
    <w:semiHidden/>
    <w:unhideWhenUsed/>
    <w:rsid w:val="00EE7486"/>
    <w:rPr>
      <w:vertAlign w:val="superscript"/>
    </w:rPr>
  </w:style>
  <w:style w:type="paragraph" w:styleId="TOC3">
    <w:name w:val="toc 3"/>
    <w:basedOn w:val="Normal"/>
    <w:next w:val="Normal"/>
    <w:autoRedefine/>
    <w:uiPriority w:val="39"/>
    <w:unhideWhenUsed/>
    <w:rsid w:val="002B4DA5"/>
    <w:pPr>
      <w:spacing w:after="100"/>
      <w:ind w:left="480"/>
    </w:pPr>
  </w:style>
  <w:style w:type="table" w:styleId="TableGrid">
    <w:name w:val="Table Grid"/>
    <w:basedOn w:val="TableNormal"/>
    <w:uiPriority w:val="39"/>
    <w:rsid w:val="001368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CC161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CC161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CC161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6">
    <w:name w:val="Grid Table 5 Dark Accent 6"/>
    <w:basedOn w:val="TableNormal"/>
    <w:uiPriority w:val="50"/>
    <w:rsid w:val="00CC16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4">
    <w:name w:val="Grid Table 5 Dark Accent 4"/>
    <w:basedOn w:val="TableNormal"/>
    <w:uiPriority w:val="50"/>
    <w:rsid w:val="00CC16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4">
    <w:name w:val="Grid Table 6 Colorful Accent 4"/>
    <w:basedOn w:val="TableNormal"/>
    <w:uiPriority w:val="51"/>
    <w:rsid w:val="0079274D"/>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5">
    <w:name w:val="Grid Table 5 Dark Accent 5"/>
    <w:basedOn w:val="TableNormal"/>
    <w:uiPriority w:val="50"/>
    <w:rsid w:val="0079274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7D1E96"/>
    <w:pPr>
      <w:ind w:left="720"/>
      <w:contextualSpacing/>
    </w:pPr>
  </w:style>
  <w:style w:type="character" w:styleId="PlaceholderText">
    <w:name w:val="Placeholder Text"/>
    <w:basedOn w:val="DefaultParagraphFont"/>
    <w:uiPriority w:val="99"/>
    <w:semiHidden/>
    <w:rsid w:val="00983DE6"/>
    <w:rPr>
      <w:color w:val="808080"/>
    </w:rPr>
  </w:style>
  <w:style w:type="paragraph" w:styleId="IntenseQuote">
    <w:name w:val="Intense Quote"/>
    <w:basedOn w:val="Normal"/>
    <w:next w:val="Normal"/>
    <w:link w:val="IntenseQuoteChar"/>
    <w:uiPriority w:val="30"/>
    <w:qFormat/>
    <w:rsid w:val="0080672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06724"/>
    <w:rPr>
      <w:rFonts w:ascii="Arial" w:hAnsi="Arial" w:cs="B Nazanin"/>
      <w:i/>
      <w:iCs/>
      <w:color w:val="4472C4" w:themeColor="accent1"/>
      <w:sz w:val="24"/>
      <w:szCs w:val="24"/>
    </w:rPr>
  </w:style>
  <w:style w:type="paragraph" w:styleId="NormalWeb">
    <w:name w:val="Normal (Web)"/>
    <w:basedOn w:val="Normal"/>
    <w:uiPriority w:val="99"/>
    <w:semiHidden/>
    <w:unhideWhenUsed/>
    <w:rsid w:val="00127DB6"/>
    <w:pPr>
      <w:bidi w:val="0"/>
      <w:spacing w:before="100" w:beforeAutospacing="1" w:after="100" w:afterAutospacing="1" w:line="240" w:lineRule="auto"/>
    </w:pPr>
    <w:rPr>
      <w:rFonts w:eastAsia="Times New Roman" w:cs="Times New Roman"/>
    </w:rPr>
  </w:style>
  <w:style w:type="character" w:styleId="Strong">
    <w:name w:val="Strong"/>
    <w:basedOn w:val="DefaultParagraphFont"/>
    <w:uiPriority w:val="22"/>
    <w:qFormat/>
    <w:rsid w:val="00AD25A8"/>
    <w:rPr>
      <w:b/>
      <w:bCs/>
    </w:rPr>
  </w:style>
  <w:style w:type="paragraph" w:styleId="NoSpacing">
    <w:name w:val="No Spacing"/>
    <w:uiPriority w:val="1"/>
    <w:qFormat/>
    <w:rsid w:val="00806724"/>
    <w:pPr>
      <w:bidi/>
      <w:spacing w:after="0" w:line="240" w:lineRule="auto"/>
    </w:pPr>
    <w:rPr>
      <w:rFonts w:ascii="Arial" w:hAnsi="Arial" w:cs="B Nazanin"/>
      <w:sz w:val="24"/>
      <w:szCs w:val="24"/>
    </w:rPr>
  </w:style>
  <w:style w:type="character" w:customStyle="1" w:styleId="jlqj4b">
    <w:name w:val="jlqj4b"/>
    <w:basedOn w:val="DefaultParagraphFont"/>
    <w:rsid w:val="00EE0639"/>
  </w:style>
  <w:style w:type="paragraph" w:styleId="TableofFigures">
    <w:name w:val="table of figures"/>
    <w:basedOn w:val="Normal"/>
    <w:next w:val="Normal"/>
    <w:uiPriority w:val="99"/>
    <w:unhideWhenUsed/>
    <w:rsid w:val="00C31A5A"/>
    <w:pPr>
      <w:spacing w:after="0"/>
    </w:pPr>
  </w:style>
  <w:style w:type="paragraph" w:styleId="Bibliography">
    <w:name w:val="Bibliography"/>
    <w:basedOn w:val="Normal"/>
    <w:next w:val="Normal"/>
    <w:uiPriority w:val="37"/>
    <w:unhideWhenUsed/>
    <w:rsid w:val="00D22C2C"/>
  </w:style>
  <w:style w:type="table" w:styleId="PlainTable2">
    <w:name w:val="Plain Table 2"/>
    <w:basedOn w:val="TableNormal"/>
    <w:uiPriority w:val="42"/>
    <w:rsid w:val="00D22C2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CC33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3A6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9536">
      <w:bodyDiv w:val="1"/>
      <w:marLeft w:val="0"/>
      <w:marRight w:val="0"/>
      <w:marTop w:val="0"/>
      <w:marBottom w:val="0"/>
      <w:divBdr>
        <w:top w:val="none" w:sz="0" w:space="0" w:color="auto"/>
        <w:left w:val="none" w:sz="0" w:space="0" w:color="auto"/>
        <w:bottom w:val="none" w:sz="0" w:space="0" w:color="auto"/>
        <w:right w:val="none" w:sz="0" w:space="0" w:color="auto"/>
      </w:divBdr>
    </w:div>
    <w:div w:id="10108143">
      <w:bodyDiv w:val="1"/>
      <w:marLeft w:val="0"/>
      <w:marRight w:val="0"/>
      <w:marTop w:val="0"/>
      <w:marBottom w:val="0"/>
      <w:divBdr>
        <w:top w:val="none" w:sz="0" w:space="0" w:color="auto"/>
        <w:left w:val="none" w:sz="0" w:space="0" w:color="auto"/>
        <w:bottom w:val="none" w:sz="0" w:space="0" w:color="auto"/>
        <w:right w:val="none" w:sz="0" w:space="0" w:color="auto"/>
      </w:divBdr>
    </w:div>
    <w:div w:id="15154541">
      <w:bodyDiv w:val="1"/>
      <w:marLeft w:val="0"/>
      <w:marRight w:val="0"/>
      <w:marTop w:val="0"/>
      <w:marBottom w:val="0"/>
      <w:divBdr>
        <w:top w:val="none" w:sz="0" w:space="0" w:color="auto"/>
        <w:left w:val="none" w:sz="0" w:space="0" w:color="auto"/>
        <w:bottom w:val="none" w:sz="0" w:space="0" w:color="auto"/>
        <w:right w:val="none" w:sz="0" w:space="0" w:color="auto"/>
      </w:divBdr>
    </w:div>
    <w:div w:id="18894358">
      <w:bodyDiv w:val="1"/>
      <w:marLeft w:val="0"/>
      <w:marRight w:val="0"/>
      <w:marTop w:val="0"/>
      <w:marBottom w:val="0"/>
      <w:divBdr>
        <w:top w:val="none" w:sz="0" w:space="0" w:color="auto"/>
        <w:left w:val="none" w:sz="0" w:space="0" w:color="auto"/>
        <w:bottom w:val="none" w:sz="0" w:space="0" w:color="auto"/>
        <w:right w:val="none" w:sz="0" w:space="0" w:color="auto"/>
      </w:divBdr>
    </w:div>
    <w:div w:id="23604635">
      <w:bodyDiv w:val="1"/>
      <w:marLeft w:val="0"/>
      <w:marRight w:val="0"/>
      <w:marTop w:val="0"/>
      <w:marBottom w:val="0"/>
      <w:divBdr>
        <w:top w:val="none" w:sz="0" w:space="0" w:color="auto"/>
        <w:left w:val="none" w:sz="0" w:space="0" w:color="auto"/>
        <w:bottom w:val="none" w:sz="0" w:space="0" w:color="auto"/>
        <w:right w:val="none" w:sz="0" w:space="0" w:color="auto"/>
      </w:divBdr>
    </w:div>
    <w:div w:id="27802270">
      <w:bodyDiv w:val="1"/>
      <w:marLeft w:val="0"/>
      <w:marRight w:val="0"/>
      <w:marTop w:val="0"/>
      <w:marBottom w:val="0"/>
      <w:divBdr>
        <w:top w:val="none" w:sz="0" w:space="0" w:color="auto"/>
        <w:left w:val="none" w:sz="0" w:space="0" w:color="auto"/>
        <w:bottom w:val="none" w:sz="0" w:space="0" w:color="auto"/>
        <w:right w:val="none" w:sz="0" w:space="0" w:color="auto"/>
      </w:divBdr>
    </w:div>
    <w:div w:id="38752379">
      <w:bodyDiv w:val="1"/>
      <w:marLeft w:val="0"/>
      <w:marRight w:val="0"/>
      <w:marTop w:val="0"/>
      <w:marBottom w:val="0"/>
      <w:divBdr>
        <w:top w:val="none" w:sz="0" w:space="0" w:color="auto"/>
        <w:left w:val="none" w:sz="0" w:space="0" w:color="auto"/>
        <w:bottom w:val="none" w:sz="0" w:space="0" w:color="auto"/>
        <w:right w:val="none" w:sz="0" w:space="0" w:color="auto"/>
      </w:divBdr>
    </w:div>
    <w:div w:id="47340092">
      <w:bodyDiv w:val="1"/>
      <w:marLeft w:val="0"/>
      <w:marRight w:val="0"/>
      <w:marTop w:val="0"/>
      <w:marBottom w:val="0"/>
      <w:divBdr>
        <w:top w:val="none" w:sz="0" w:space="0" w:color="auto"/>
        <w:left w:val="none" w:sz="0" w:space="0" w:color="auto"/>
        <w:bottom w:val="none" w:sz="0" w:space="0" w:color="auto"/>
        <w:right w:val="none" w:sz="0" w:space="0" w:color="auto"/>
      </w:divBdr>
    </w:div>
    <w:div w:id="49809576">
      <w:bodyDiv w:val="1"/>
      <w:marLeft w:val="0"/>
      <w:marRight w:val="0"/>
      <w:marTop w:val="0"/>
      <w:marBottom w:val="0"/>
      <w:divBdr>
        <w:top w:val="none" w:sz="0" w:space="0" w:color="auto"/>
        <w:left w:val="none" w:sz="0" w:space="0" w:color="auto"/>
        <w:bottom w:val="none" w:sz="0" w:space="0" w:color="auto"/>
        <w:right w:val="none" w:sz="0" w:space="0" w:color="auto"/>
      </w:divBdr>
    </w:div>
    <w:div w:id="55782896">
      <w:bodyDiv w:val="1"/>
      <w:marLeft w:val="0"/>
      <w:marRight w:val="0"/>
      <w:marTop w:val="0"/>
      <w:marBottom w:val="0"/>
      <w:divBdr>
        <w:top w:val="none" w:sz="0" w:space="0" w:color="auto"/>
        <w:left w:val="none" w:sz="0" w:space="0" w:color="auto"/>
        <w:bottom w:val="none" w:sz="0" w:space="0" w:color="auto"/>
        <w:right w:val="none" w:sz="0" w:space="0" w:color="auto"/>
      </w:divBdr>
    </w:div>
    <w:div w:id="58479926">
      <w:bodyDiv w:val="1"/>
      <w:marLeft w:val="0"/>
      <w:marRight w:val="0"/>
      <w:marTop w:val="0"/>
      <w:marBottom w:val="0"/>
      <w:divBdr>
        <w:top w:val="none" w:sz="0" w:space="0" w:color="auto"/>
        <w:left w:val="none" w:sz="0" w:space="0" w:color="auto"/>
        <w:bottom w:val="none" w:sz="0" w:space="0" w:color="auto"/>
        <w:right w:val="none" w:sz="0" w:space="0" w:color="auto"/>
      </w:divBdr>
    </w:div>
    <w:div w:id="66732722">
      <w:bodyDiv w:val="1"/>
      <w:marLeft w:val="0"/>
      <w:marRight w:val="0"/>
      <w:marTop w:val="0"/>
      <w:marBottom w:val="0"/>
      <w:divBdr>
        <w:top w:val="none" w:sz="0" w:space="0" w:color="auto"/>
        <w:left w:val="none" w:sz="0" w:space="0" w:color="auto"/>
        <w:bottom w:val="none" w:sz="0" w:space="0" w:color="auto"/>
        <w:right w:val="none" w:sz="0" w:space="0" w:color="auto"/>
      </w:divBdr>
    </w:div>
    <w:div w:id="82604537">
      <w:bodyDiv w:val="1"/>
      <w:marLeft w:val="0"/>
      <w:marRight w:val="0"/>
      <w:marTop w:val="0"/>
      <w:marBottom w:val="0"/>
      <w:divBdr>
        <w:top w:val="none" w:sz="0" w:space="0" w:color="auto"/>
        <w:left w:val="none" w:sz="0" w:space="0" w:color="auto"/>
        <w:bottom w:val="none" w:sz="0" w:space="0" w:color="auto"/>
        <w:right w:val="none" w:sz="0" w:space="0" w:color="auto"/>
      </w:divBdr>
    </w:div>
    <w:div w:id="89664508">
      <w:bodyDiv w:val="1"/>
      <w:marLeft w:val="0"/>
      <w:marRight w:val="0"/>
      <w:marTop w:val="0"/>
      <w:marBottom w:val="0"/>
      <w:divBdr>
        <w:top w:val="none" w:sz="0" w:space="0" w:color="auto"/>
        <w:left w:val="none" w:sz="0" w:space="0" w:color="auto"/>
        <w:bottom w:val="none" w:sz="0" w:space="0" w:color="auto"/>
        <w:right w:val="none" w:sz="0" w:space="0" w:color="auto"/>
      </w:divBdr>
    </w:div>
    <w:div w:id="90662932">
      <w:bodyDiv w:val="1"/>
      <w:marLeft w:val="0"/>
      <w:marRight w:val="0"/>
      <w:marTop w:val="0"/>
      <w:marBottom w:val="0"/>
      <w:divBdr>
        <w:top w:val="none" w:sz="0" w:space="0" w:color="auto"/>
        <w:left w:val="none" w:sz="0" w:space="0" w:color="auto"/>
        <w:bottom w:val="none" w:sz="0" w:space="0" w:color="auto"/>
        <w:right w:val="none" w:sz="0" w:space="0" w:color="auto"/>
      </w:divBdr>
    </w:div>
    <w:div w:id="93936834">
      <w:bodyDiv w:val="1"/>
      <w:marLeft w:val="0"/>
      <w:marRight w:val="0"/>
      <w:marTop w:val="0"/>
      <w:marBottom w:val="0"/>
      <w:divBdr>
        <w:top w:val="none" w:sz="0" w:space="0" w:color="auto"/>
        <w:left w:val="none" w:sz="0" w:space="0" w:color="auto"/>
        <w:bottom w:val="none" w:sz="0" w:space="0" w:color="auto"/>
        <w:right w:val="none" w:sz="0" w:space="0" w:color="auto"/>
      </w:divBdr>
    </w:div>
    <w:div w:id="103620767">
      <w:bodyDiv w:val="1"/>
      <w:marLeft w:val="0"/>
      <w:marRight w:val="0"/>
      <w:marTop w:val="0"/>
      <w:marBottom w:val="0"/>
      <w:divBdr>
        <w:top w:val="none" w:sz="0" w:space="0" w:color="auto"/>
        <w:left w:val="none" w:sz="0" w:space="0" w:color="auto"/>
        <w:bottom w:val="none" w:sz="0" w:space="0" w:color="auto"/>
        <w:right w:val="none" w:sz="0" w:space="0" w:color="auto"/>
      </w:divBdr>
    </w:div>
    <w:div w:id="124550388">
      <w:bodyDiv w:val="1"/>
      <w:marLeft w:val="0"/>
      <w:marRight w:val="0"/>
      <w:marTop w:val="0"/>
      <w:marBottom w:val="0"/>
      <w:divBdr>
        <w:top w:val="none" w:sz="0" w:space="0" w:color="auto"/>
        <w:left w:val="none" w:sz="0" w:space="0" w:color="auto"/>
        <w:bottom w:val="none" w:sz="0" w:space="0" w:color="auto"/>
        <w:right w:val="none" w:sz="0" w:space="0" w:color="auto"/>
      </w:divBdr>
    </w:div>
    <w:div w:id="128597614">
      <w:bodyDiv w:val="1"/>
      <w:marLeft w:val="0"/>
      <w:marRight w:val="0"/>
      <w:marTop w:val="0"/>
      <w:marBottom w:val="0"/>
      <w:divBdr>
        <w:top w:val="none" w:sz="0" w:space="0" w:color="auto"/>
        <w:left w:val="none" w:sz="0" w:space="0" w:color="auto"/>
        <w:bottom w:val="none" w:sz="0" w:space="0" w:color="auto"/>
        <w:right w:val="none" w:sz="0" w:space="0" w:color="auto"/>
      </w:divBdr>
    </w:div>
    <w:div w:id="131141579">
      <w:bodyDiv w:val="1"/>
      <w:marLeft w:val="0"/>
      <w:marRight w:val="0"/>
      <w:marTop w:val="0"/>
      <w:marBottom w:val="0"/>
      <w:divBdr>
        <w:top w:val="none" w:sz="0" w:space="0" w:color="auto"/>
        <w:left w:val="none" w:sz="0" w:space="0" w:color="auto"/>
        <w:bottom w:val="none" w:sz="0" w:space="0" w:color="auto"/>
        <w:right w:val="none" w:sz="0" w:space="0" w:color="auto"/>
      </w:divBdr>
    </w:div>
    <w:div w:id="132257679">
      <w:bodyDiv w:val="1"/>
      <w:marLeft w:val="0"/>
      <w:marRight w:val="0"/>
      <w:marTop w:val="0"/>
      <w:marBottom w:val="0"/>
      <w:divBdr>
        <w:top w:val="none" w:sz="0" w:space="0" w:color="auto"/>
        <w:left w:val="none" w:sz="0" w:space="0" w:color="auto"/>
        <w:bottom w:val="none" w:sz="0" w:space="0" w:color="auto"/>
        <w:right w:val="none" w:sz="0" w:space="0" w:color="auto"/>
      </w:divBdr>
    </w:div>
    <w:div w:id="137693086">
      <w:bodyDiv w:val="1"/>
      <w:marLeft w:val="0"/>
      <w:marRight w:val="0"/>
      <w:marTop w:val="0"/>
      <w:marBottom w:val="0"/>
      <w:divBdr>
        <w:top w:val="none" w:sz="0" w:space="0" w:color="auto"/>
        <w:left w:val="none" w:sz="0" w:space="0" w:color="auto"/>
        <w:bottom w:val="none" w:sz="0" w:space="0" w:color="auto"/>
        <w:right w:val="none" w:sz="0" w:space="0" w:color="auto"/>
      </w:divBdr>
    </w:div>
    <w:div w:id="138422775">
      <w:bodyDiv w:val="1"/>
      <w:marLeft w:val="0"/>
      <w:marRight w:val="0"/>
      <w:marTop w:val="0"/>
      <w:marBottom w:val="0"/>
      <w:divBdr>
        <w:top w:val="none" w:sz="0" w:space="0" w:color="auto"/>
        <w:left w:val="none" w:sz="0" w:space="0" w:color="auto"/>
        <w:bottom w:val="none" w:sz="0" w:space="0" w:color="auto"/>
        <w:right w:val="none" w:sz="0" w:space="0" w:color="auto"/>
      </w:divBdr>
    </w:div>
    <w:div w:id="139735560">
      <w:bodyDiv w:val="1"/>
      <w:marLeft w:val="0"/>
      <w:marRight w:val="0"/>
      <w:marTop w:val="0"/>
      <w:marBottom w:val="0"/>
      <w:divBdr>
        <w:top w:val="none" w:sz="0" w:space="0" w:color="auto"/>
        <w:left w:val="none" w:sz="0" w:space="0" w:color="auto"/>
        <w:bottom w:val="none" w:sz="0" w:space="0" w:color="auto"/>
        <w:right w:val="none" w:sz="0" w:space="0" w:color="auto"/>
      </w:divBdr>
    </w:div>
    <w:div w:id="141624674">
      <w:bodyDiv w:val="1"/>
      <w:marLeft w:val="0"/>
      <w:marRight w:val="0"/>
      <w:marTop w:val="0"/>
      <w:marBottom w:val="0"/>
      <w:divBdr>
        <w:top w:val="none" w:sz="0" w:space="0" w:color="auto"/>
        <w:left w:val="none" w:sz="0" w:space="0" w:color="auto"/>
        <w:bottom w:val="none" w:sz="0" w:space="0" w:color="auto"/>
        <w:right w:val="none" w:sz="0" w:space="0" w:color="auto"/>
      </w:divBdr>
    </w:div>
    <w:div w:id="150295570">
      <w:bodyDiv w:val="1"/>
      <w:marLeft w:val="0"/>
      <w:marRight w:val="0"/>
      <w:marTop w:val="0"/>
      <w:marBottom w:val="0"/>
      <w:divBdr>
        <w:top w:val="none" w:sz="0" w:space="0" w:color="auto"/>
        <w:left w:val="none" w:sz="0" w:space="0" w:color="auto"/>
        <w:bottom w:val="none" w:sz="0" w:space="0" w:color="auto"/>
        <w:right w:val="none" w:sz="0" w:space="0" w:color="auto"/>
      </w:divBdr>
    </w:div>
    <w:div w:id="155532301">
      <w:bodyDiv w:val="1"/>
      <w:marLeft w:val="0"/>
      <w:marRight w:val="0"/>
      <w:marTop w:val="0"/>
      <w:marBottom w:val="0"/>
      <w:divBdr>
        <w:top w:val="none" w:sz="0" w:space="0" w:color="auto"/>
        <w:left w:val="none" w:sz="0" w:space="0" w:color="auto"/>
        <w:bottom w:val="none" w:sz="0" w:space="0" w:color="auto"/>
        <w:right w:val="none" w:sz="0" w:space="0" w:color="auto"/>
      </w:divBdr>
    </w:div>
    <w:div w:id="179860944">
      <w:bodyDiv w:val="1"/>
      <w:marLeft w:val="0"/>
      <w:marRight w:val="0"/>
      <w:marTop w:val="0"/>
      <w:marBottom w:val="0"/>
      <w:divBdr>
        <w:top w:val="none" w:sz="0" w:space="0" w:color="auto"/>
        <w:left w:val="none" w:sz="0" w:space="0" w:color="auto"/>
        <w:bottom w:val="none" w:sz="0" w:space="0" w:color="auto"/>
        <w:right w:val="none" w:sz="0" w:space="0" w:color="auto"/>
      </w:divBdr>
    </w:div>
    <w:div w:id="200870946">
      <w:bodyDiv w:val="1"/>
      <w:marLeft w:val="0"/>
      <w:marRight w:val="0"/>
      <w:marTop w:val="0"/>
      <w:marBottom w:val="0"/>
      <w:divBdr>
        <w:top w:val="none" w:sz="0" w:space="0" w:color="auto"/>
        <w:left w:val="none" w:sz="0" w:space="0" w:color="auto"/>
        <w:bottom w:val="none" w:sz="0" w:space="0" w:color="auto"/>
        <w:right w:val="none" w:sz="0" w:space="0" w:color="auto"/>
      </w:divBdr>
    </w:div>
    <w:div w:id="201285745">
      <w:bodyDiv w:val="1"/>
      <w:marLeft w:val="0"/>
      <w:marRight w:val="0"/>
      <w:marTop w:val="0"/>
      <w:marBottom w:val="0"/>
      <w:divBdr>
        <w:top w:val="none" w:sz="0" w:space="0" w:color="auto"/>
        <w:left w:val="none" w:sz="0" w:space="0" w:color="auto"/>
        <w:bottom w:val="none" w:sz="0" w:space="0" w:color="auto"/>
        <w:right w:val="none" w:sz="0" w:space="0" w:color="auto"/>
      </w:divBdr>
    </w:div>
    <w:div w:id="228999562">
      <w:bodyDiv w:val="1"/>
      <w:marLeft w:val="0"/>
      <w:marRight w:val="0"/>
      <w:marTop w:val="0"/>
      <w:marBottom w:val="0"/>
      <w:divBdr>
        <w:top w:val="none" w:sz="0" w:space="0" w:color="auto"/>
        <w:left w:val="none" w:sz="0" w:space="0" w:color="auto"/>
        <w:bottom w:val="none" w:sz="0" w:space="0" w:color="auto"/>
        <w:right w:val="none" w:sz="0" w:space="0" w:color="auto"/>
      </w:divBdr>
    </w:div>
    <w:div w:id="229005051">
      <w:bodyDiv w:val="1"/>
      <w:marLeft w:val="0"/>
      <w:marRight w:val="0"/>
      <w:marTop w:val="0"/>
      <w:marBottom w:val="0"/>
      <w:divBdr>
        <w:top w:val="none" w:sz="0" w:space="0" w:color="auto"/>
        <w:left w:val="none" w:sz="0" w:space="0" w:color="auto"/>
        <w:bottom w:val="none" w:sz="0" w:space="0" w:color="auto"/>
        <w:right w:val="none" w:sz="0" w:space="0" w:color="auto"/>
      </w:divBdr>
    </w:div>
    <w:div w:id="231042640">
      <w:bodyDiv w:val="1"/>
      <w:marLeft w:val="0"/>
      <w:marRight w:val="0"/>
      <w:marTop w:val="0"/>
      <w:marBottom w:val="0"/>
      <w:divBdr>
        <w:top w:val="none" w:sz="0" w:space="0" w:color="auto"/>
        <w:left w:val="none" w:sz="0" w:space="0" w:color="auto"/>
        <w:bottom w:val="none" w:sz="0" w:space="0" w:color="auto"/>
        <w:right w:val="none" w:sz="0" w:space="0" w:color="auto"/>
      </w:divBdr>
    </w:div>
    <w:div w:id="250968616">
      <w:bodyDiv w:val="1"/>
      <w:marLeft w:val="0"/>
      <w:marRight w:val="0"/>
      <w:marTop w:val="0"/>
      <w:marBottom w:val="0"/>
      <w:divBdr>
        <w:top w:val="none" w:sz="0" w:space="0" w:color="auto"/>
        <w:left w:val="none" w:sz="0" w:space="0" w:color="auto"/>
        <w:bottom w:val="none" w:sz="0" w:space="0" w:color="auto"/>
        <w:right w:val="none" w:sz="0" w:space="0" w:color="auto"/>
      </w:divBdr>
    </w:div>
    <w:div w:id="260575168">
      <w:bodyDiv w:val="1"/>
      <w:marLeft w:val="0"/>
      <w:marRight w:val="0"/>
      <w:marTop w:val="0"/>
      <w:marBottom w:val="0"/>
      <w:divBdr>
        <w:top w:val="none" w:sz="0" w:space="0" w:color="auto"/>
        <w:left w:val="none" w:sz="0" w:space="0" w:color="auto"/>
        <w:bottom w:val="none" w:sz="0" w:space="0" w:color="auto"/>
        <w:right w:val="none" w:sz="0" w:space="0" w:color="auto"/>
      </w:divBdr>
    </w:div>
    <w:div w:id="272638784">
      <w:bodyDiv w:val="1"/>
      <w:marLeft w:val="0"/>
      <w:marRight w:val="0"/>
      <w:marTop w:val="0"/>
      <w:marBottom w:val="0"/>
      <w:divBdr>
        <w:top w:val="none" w:sz="0" w:space="0" w:color="auto"/>
        <w:left w:val="none" w:sz="0" w:space="0" w:color="auto"/>
        <w:bottom w:val="none" w:sz="0" w:space="0" w:color="auto"/>
        <w:right w:val="none" w:sz="0" w:space="0" w:color="auto"/>
      </w:divBdr>
    </w:div>
    <w:div w:id="296299523">
      <w:bodyDiv w:val="1"/>
      <w:marLeft w:val="0"/>
      <w:marRight w:val="0"/>
      <w:marTop w:val="0"/>
      <w:marBottom w:val="0"/>
      <w:divBdr>
        <w:top w:val="none" w:sz="0" w:space="0" w:color="auto"/>
        <w:left w:val="none" w:sz="0" w:space="0" w:color="auto"/>
        <w:bottom w:val="none" w:sz="0" w:space="0" w:color="auto"/>
        <w:right w:val="none" w:sz="0" w:space="0" w:color="auto"/>
      </w:divBdr>
    </w:div>
    <w:div w:id="296495757">
      <w:bodyDiv w:val="1"/>
      <w:marLeft w:val="0"/>
      <w:marRight w:val="0"/>
      <w:marTop w:val="0"/>
      <w:marBottom w:val="0"/>
      <w:divBdr>
        <w:top w:val="none" w:sz="0" w:space="0" w:color="auto"/>
        <w:left w:val="none" w:sz="0" w:space="0" w:color="auto"/>
        <w:bottom w:val="none" w:sz="0" w:space="0" w:color="auto"/>
        <w:right w:val="none" w:sz="0" w:space="0" w:color="auto"/>
      </w:divBdr>
    </w:div>
    <w:div w:id="305278965">
      <w:bodyDiv w:val="1"/>
      <w:marLeft w:val="0"/>
      <w:marRight w:val="0"/>
      <w:marTop w:val="0"/>
      <w:marBottom w:val="0"/>
      <w:divBdr>
        <w:top w:val="none" w:sz="0" w:space="0" w:color="auto"/>
        <w:left w:val="none" w:sz="0" w:space="0" w:color="auto"/>
        <w:bottom w:val="none" w:sz="0" w:space="0" w:color="auto"/>
        <w:right w:val="none" w:sz="0" w:space="0" w:color="auto"/>
      </w:divBdr>
    </w:div>
    <w:div w:id="325013070">
      <w:bodyDiv w:val="1"/>
      <w:marLeft w:val="0"/>
      <w:marRight w:val="0"/>
      <w:marTop w:val="0"/>
      <w:marBottom w:val="0"/>
      <w:divBdr>
        <w:top w:val="none" w:sz="0" w:space="0" w:color="auto"/>
        <w:left w:val="none" w:sz="0" w:space="0" w:color="auto"/>
        <w:bottom w:val="none" w:sz="0" w:space="0" w:color="auto"/>
        <w:right w:val="none" w:sz="0" w:space="0" w:color="auto"/>
      </w:divBdr>
    </w:div>
    <w:div w:id="339476654">
      <w:bodyDiv w:val="1"/>
      <w:marLeft w:val="0"/>
      <w:marRight w:val="0"/>
      <w:marTop w:val="0"/>
      <w:marBottom w:val="0"/>
      <w:divBdr>
        <w:top w:val="none" w:sz="0" w:space="0" w:color="auto"/>
        <w:left w:val="none" w:sz="0" w:space="0" w:color="auto"/>
        <w:bottom w:val="none" w:sz="0" w:space="0" w:color="auto"/>
        <w:right w:val="none" w:sz="0" w:space="0" w:color="auto"/>
      </w:divBdr>
    </w:div>
    <w:div w:id="347218071">
      <w:bodyDiv w:val="1"/>
      <w:marLeft w:val="0"/>
      <w:marRight w:val="0"/>
      <w:marTop w:val="0"/>
      <w:marBottom w:val="0"/>
      <w:divBdr>
        <w:top w:val="none" w:sz="0" w:space="0" w:color="auto"/>
        <w:left w:val="none" w:sz="0" w:space="0" w:color="auto"/>
        <w:bottom w:val="none" w:sz="0" w:space="0" w:color="auto"/>
        <w:right w:val="none" w:sz="0" w:space="0" w:color="auto"/>
      </w:divBdr>
    </w:div>
    <w:div w:id="350834908">
      <w:bodyDiv w:val="1"/>
      <w:marLeft w:val="0"/>
      <w:marRight w:val="0"/>
      <w:marTop w:val="0"/>
      <w:marBottom w:val="0"/>
      <w:divBdr>
        <w:top w:val="none" w:sz="0" w:space="0" w:color="auto"/>
        <w:left w:val="none" w:sz="0" w:space="0" w:color="auto"/>
        <w:bottom w:val="none" w:sz="0" w:space="0" w:color="auto"/>
        <w:right w:val="none" w:sz="0" w:space="0" w:color="auto"/>
      </w:divBdr>
    </w:div>
    <w:div w:id="363016162">
      <w:bodyDiv w:val="1"/>
      <w:marLeft w:val="0"/>
      <w:marRight w:val="0"/>
      <w:marTop w:val="0"/>
      <w:marBottom w:val="0"/>
      <w:divBdr>
        <w:top w:val="none" w:sz="0" w:space="0" w:color="auto"/>
        <w:left w:val="none" w:sz="0" w:space="0" w:color="auto"/>
        <w:bottom w:val="none" w:sz="0" w:space="0" w:color="auto"/>
        <w:right w:val="none" w:sz="0" w:space="0" w:color="auto"/>
      </w:divBdr>
    </w:div>
    <w:div w:id="364988684">
      <w:bodyDiv w:val="1"/>
      <w:marLeft w:val="0"/>
      <w:marRight w:val="0"/>
      <w:marTop w:val="0"/>
      <w:marBottom w:val="0"/>
      <w:divBdr>
        <w:top w:val="none" w:sz="0" w:space="0" w:color="auto"/>
        <w:left w:val="none" w:sz="0" w:space="0" w:color="auto"/>
        <w:bottom w:val="none" w:sz="0" w:space="0" w:color="auto"/>
        <w:right w:val="none" w:sz="0" w:space="0" w:color="auto"/>
      </w:divBdr>
    </w:div>
    <w:div w:id="374349194">
      <w:bodyDiv w:val="1"/>
      <w:marLeft w:val="0"/>
      <w:marRight w:val="0"/>
      <w:marTop w:val="0"/>
      <w:marBottom w:val="0"/>
      <w:divBdr>
        <w:top w:val="none" w:sz="0" w:space="0" w:color="auto"/>
        <w:left w:val="none" w:sz="0" w:space="0" w:color="auto"/>
        <w:bottom w:val="none" w:sz="0" w:space="0" w:color="auto"/>
        <w:right w:val="none" w:sz="0" w:space="0" w:color="auto"/>
      </w:divBdr>
    </w:div>
    <w:div w:id="380206142">
      <w:bodyDiv w:val="1"/>
      <w:marLeft w:val="0"/>
      <w:marRight w:val="0"/>
      <w:marTop w:val="0"/>
      <w:marBottom w:val="0"/>
      <w:divBdr>
        <w:top w:val="none" w:sz="0" w:space="0" w:color="auto"/>
        <w:left w:val="none" w:sz="0" w:space="0" w:color="auto"/>
        <w:bottom w:val="none" w:sz="0" w:space="0" w:color="auto"/>
        <w:right w:val="none" w:sz="0" w:space="0" w:color="auto"/>
      </w:divBdr>
    </w:div>
    <w:div w:id="390270181">
      <w:bodyDiv w:val="1"/>
      <w:marLeft w:val="0"/>
      <w:marRight w:val="0"/>
      <w:marTop w:val="0"/>
      <w:marBottom w:val="0"/>
      <w:divBdr>
        <w:top w:val="none" w:sz="0" w:space="0" w:color="auto"/>
        <w:left w:val="none" w:sz="0" w:space="0" w:color="auto"/>
        <w:bottom w:val="none" w:sz="0" w:space="0" w:color="auto"/>
        <w:right w:val="none" w:sz="0" w:space="0" w:color="auto"/>
      </w:divBdr>
    </w:div>
    <w:div w:id="394940158">
      <w:bodyDiv w:val="1"/>
      <w:marLeft w:val="0"/>
      <w:marRight w:val="0"/>
      <w:marTop w:val="0"/>
      <w:marBottom w:val="0"/>
      <w:divBdr>
        <w:top w:val="none" w:sz="0" w:space="0" w:color="auto"/>
        <w:left w:val="none" w:sz="0" w:space="0" w:color="auto"/>
        <w:bottom w:val="none" w:sz="0" w:space="0" w:color="auto"/>
        <w:right w:val="none" w:sz="0" w:space="0" w:color="auto"/>
      </w:divBdr>
    </w:div>
    <w:div w:id="418412551">
      <w:bodyDiv w:val="1"/>
      <w:marLeft w:val="0"/>
      <w:marRight w:val="0"/>
      <w:marTop w:val="0"/>
      <w:marBottom w:val="0"/>
      <w:divBdr>
        <w:top w:val="none" w:sz="0" w:space="0" w:color="auto"/>
        <w:left w:val="none" w:sz="0" w:space="0" w:color="auto"/>
        <w:bottom w:val="none" w:sz="0" w:space="0" w:color="auto"/>
        <w:right w:val="none" w:sz="0" w:space="0" w:color="auto"/>
      </w:divBdr>
    </w:div>
    <w:div w:id="434058981">
      <w:bodyDiv w:val="1"/>
      <w:marLeft w:val="0"/>
      <w:marRight w:val="0"/>
      <w:marTop w:val="0"/>
      <w:marBottom w:val="0"/>
      <w:divBdr>
        <w:top w:val="none" w:sz="0" w:space="0" w:color="auto"/>
        <w:left w:val="none" w:sz="0" w:space="0" w:color="auto"/>
        <w:bottom w:val="none" w:sz="0" w:space="0" w:color="auto"/>
        <w:right w:val="none" w:sz="0" w:space="0" w:color="auto"/>
      </w:divBdr>
    </w:div>
    <w:div w:id="435054830">
      <w:bodyDiv w:val="1"/>
      <w:marLeft w:val="0"/>
      <w:marRight w:val="0"/>
      <w:marTop w:val="0"/>
      <w:marBottom w:val="0"/>
      <w:divBdr>
        <w:top w:val="none" w:sz="0" w:space="0" w:color="auto"/>
        <w:left w:val="none" w:sz="0" w:space="0" w:color="auto"/>
        <w:bottom w:val="none" w:sz="0" w:space="0" w:color="auto"/>
        <w:right w:val="none" w:sz="0" w:space="0" w:color="auto"/>
      </w:divBdr>
    </w:div>
    <w:div w:id="470370047">
      <w:bodyDiv w:val="1"/>
      <w:marLeft w:val="0"/>
      <w:marRight w:val="0"/>
      <w:marTop w:val="0"/>
      <w:marBottom w:val="0"/>
      <w:divBdr>
        <w:top w:val="none" w:sz="0" w:space="0" w:color="auto"/>
        <w:left w:val="none" w:sz="0" w:space="0" w:color="auto"/>
        <w:bottom w:val="none" w:sz="0" w:space="0" w:color="auto"/>
        <w:right w:val="none" w:sz="0" w:space="0" w:color="auto"/>
      </w:divBdr>
    </w:div>
    <w:div w:id="473958065">
      <w:bodyDiv w:val="1"/>
      <w:marLeft w:val="0"/>
      <w:marRight w:val="0"/>
      <w:marTop w:val="0"/>
      <w:marBottom w:val="0"/>
      <w:divBdr>
        <w:top w:val="none" w:sz="0" w:space="0" w:color="auto"/>
        <w:left w:val="none" w:sz="0" w:space="0" w:color="auto"/>
        <w:bottom w:val="none" w:sz="0" w:space="0" w:color="auto"/>
        <w:right w:val="none" w:sz="0" w:space="0" w:color="auto"/>
      </w:divBdr>
    </w:div>
    <w:div w:id="474032538">
      <w:bodyDiv w:val="1"/>
      <w:marLeft w:val="0"/>
      <w:marRight w:val="0"/>
      <w:marTop w:val="0"/>
      <w:marBottom w:val="0"/>
      <w:divBdr>
        <w:top w:val="none" w:sz="0" w:space="0" w:color="auto"/>
        <w:left w:val="none" w:sz="0" w:space="0" w:color="auto"/>
        <w:bottom w:val="none" w:sz="0" w:space="0" w:color="auto"/>
        <w:right w:val="none" w:sz="0" w:space="0" w:color="auto"/>
      </w:divBdr>
    </w:div>
    <w:div w:id="474377660">
      <w:bodyDiv w:val="1"/>
      <w:marLeft w:val="0"/>
      <w:marRight w:val="0"/>
      <w:marTop w:val="0"/>
      <w:marBottom w:val="0"/>
      <w:divBdr>
        <w:top w:val="none" w:sz="0" w:space="0" w:color="auto"/>
        <w:left w:val="none" w:sz="0" w:space="0" w:color="auto"/>
        <w:bottom w:val="none" w:sz="0" w:space="0" w:color="auto"/>
        <w:right w:val="none" w:sz="0" w:space="0" w:color="auto"/>
      </w:divBdr>
    </w:div>
    <w:div w:id="496847160">
      <w:bodyDiv w:val="1"/>
      <w:marLeft w:val="0"/>
      <w:marRight w:val="0"/>
      <w:marTop w:val="0"/>
      <w:marBottom w:val="0"/>
      <w:divBdr>
        <w:top w:val="none" w:sz="0" w:space="0" w:color="auto"/>
        <w:left w:val="none" w:sz="0" w:space="0" w:color="auto"/>
        <w:bottom w:val="none" w:sz="0" w:space="0" w:color="auto"/>
        <w:right w:val="none" w:sz="0" w:space="0" w:color="auto"/>
      </w:divBdr>
    </w:div>
    <w:div w:id="507260299">
      <w:bodyDiv w:val="1"/>
      <w:marLeft w:val="0"/>
      <w:marRight w:val="0"/>
      <w:marTop w:val="0"/>
      <w:marBottom w:val="0"/>
      <w:divBdr>
        <w:top w:val="none" w:sz="0" w:space="0" w:color="auto"/>
        <w:left w:val="none" w:sz="0" w:space="0" w:color="auto"/>
        <w:bottom w:val="none" w:sz="0" w:space="0" w:color="auto"/>
        <w:right w:val="none" w:sz="0" w:space="0" w:color="auto"/>
      </w:divBdr>
    </w:div>
    <w:div w:id="513956272">
      <w:bodyDiv w:val="1"/>
      <w:marLeft w:val="0"/>
      <w:marRight w:val="0"/>
      <w:marTop w:val="0"/>
      <w:marBottom w:val="0"/>
      <w:divBdr>
        <w:top w:val="none" w:sz="0" w:space="0" w:color="auto"/>
        <w:left w:val="none" w:sz="0" w:space="0" w:color="auto"/>
        <w:bottom w:val="none" w:sz="0" w:space="0" w:color="auto"/>
        <w:right w:val="none" w:sz="0" w:space="0" w:color="auto"/>
      </w:divBdr>
    </w:div>
    <w:div w:id="516312438">
      <w:bodyDiv w:val="1"/>
      <w:marLeft w:val="0"/>
      <w:marRight w:val="0"/>
      <w:marTop w:val="0"/>
      <w:marBottom w:val="0"/>
      <w:divBdr>
        <w:top w:val="none" w:sz="0" w:space="0" w:color="auto"/>
        <w:left w:val="none" w:sz="0" w:space="0" w:color="auto"/>
        <w:bottom w:val="none" w:sz="0" w:space="0" w:color="auto"/>
        <w:right w:val="none" w:sz="0" w:space="0" w:color="auto"/>
      </w:divBdr>
    </w:div>
    <w:div w:id="532496918">
      <w:bodyDiv w:val="1"/>
      <w:marLeft w:val="0"/>
      <w:marRight w:val="0"/>
      <w:marTop w:val="0"/>
      <w:marBottom w:val="0"/>
      <w:divBdr>
        <w:top w:val="none" w:sz="0" w:space="0" w:color="auto"/>
        <w:left w:val="none" w:sz="0" w:space="0" w:color="auto"/>
        <w:bottom w:val="none" w:sz="0" w:space="0" w:color="auto"/>
        <w:right w:val="none" w:sz="0" w:space="0" w:color="auto"/>
      </w:divBdr>
    </w:div>
    <w:div w:id="549343177">
      <w:bodyDiv w:val="1"/>
      <w:marLeft w:val="0"/>
      <w:marRight w:val="0"/>
      <w:marTop w:val="0"/>
      <w:marBottom w:val="0"/>
      <w:divBdr>
        <w:top w:val="none" w:sz="0" w:space="0" w:color="auto"/>
        <w:left w:val="none" w:sz="0" w:space="0" w:color="auto"/>
        <w:bottom w:val="none" w:sz="0" w:space="0" w:color="auto"/>
        <w:right w:val="none" w:sz="0" w:space="0" w:color="auto"/>
      </w:divBdr>
    </w:div>
    <w:div w:id="560286428">
      <w:bodyDiv w:val="1"/>
      <w:marLeft w:val="0"/>
      <w:marRight w:val="0"/>
      <w:marTop w:val="0"/>
      <w:marBottom w:val="0"/>
      <w:divBdr>
        <w:top w:val="none" w:sz="0" w:space="0" w:color="auto"/>
        <w:left w:val="none" w:sz="0" w:space="0" w:color="auto"/>
        <w:bottom w:val="none" w:sz="0" w:space="0" w:color="auto"/>
        <w:right w:val="none" w:sz="0" w:space="0" w:color="auto"/>
      </w:divBdr>
    </w:div>
    <w:div w:id="581180490">
      <w:bodyDiv w:val="1"/>
      <w:marLeft w:val="0"/>
      <w:marRight w:val="0"/>
      <w:marTop w:val="0"/>
      <w:marBottom w:val="0"/>
      <w:divBdr>
        <w:top w:val="none" w:sz="0" w:space="0" w:color="auto"/>
        <w:left w:val="none" w:sz="0" w:space="0" w:color="auto"/>
        <w:bottom w:val="none" w:sz="0" w:space="0" w:color="auto"/>
        <w:right w:val="none" w:sz="0" w:space="0" w:color="auto"/>
      </w:divBdr>
    </w:div>
    <w:div w:id="582884042">
      <w:bodyDiv w:val="1"/>
      <w:marLeft w:val="0"/>
      <w:marRight w:val="0"/>
      <w:marTop w:val="0"/>
      <w:marBottom w:val="0"/>
      <w:divBdr>
        <w:top w:val="none" w:sz="0" w:space="0" w:color="auto"/>
        <w:left w:val="none" w:sz="0" w:space="0" w:color="auto"/>
        <w:bottom w:val="none" w:sz="0" w:space="0" w:color="auto"/>
        <w:right w:val="none" w:sz="0" w:space="0" w:color="auto"/>
      </w:divBdr>
    </w:div>
    <w:div w:id="594441918">
      <w:bodyDiv w:val="1"/>
      <w:marLeft w:val="0"/>
      <w:marRight w:val="0"/>
      <w:marTop w:val="0"/>
      <w:marBottom w:val="0"/>
      <w:divBdr>
        <w:top w:val="none" w:sz="0" w:space="0" w:color="auto"/>
        <w:left w:val="none" w:sz="0" w:space="0" w:color="auto"/>
        <w:bottom w:val="none" w:sz="0" w:space="0" w:color="auto"/>
        <w:right w:val="none" w:sz="0" w:space="0" w:color="auto"/>
      </w:divBdr>
    </w:div>
    <w:div w:id="620067527">
      <w:bodyDiv w:val="1"/>
      <w:marLeft w:val="0"/>
      <w:marRight w:val="0"/>
      <w:marTop w:val="0"/>
      <w:marBottom w:val="0"/>
      <w:divBdr>
        <w:top w:val="none" w:sz="0" w:space="0" w:color="auto"/>
        <w:left w:val="none" w:sz="0" w:space="0" w:color="auto"/>
        <w:bottom w:val="none" w:sz="0" w:space="0" w:color="auto"/>
        <w:right w:val="none" w:sz="0" w:space="0" w:color="auto"/>
      </w:divBdr>
    </w:div>
    <w:div w:id="626275224">
      <w:bodyDiv w:val="1"/>
      <w:marLeft w:val="0"/>
      <w:marRight w:val="0"/>
      <w:marTop w:val="0"/>
      <w:marBottom w:val="0"/>
      <w:divBdr>
        <w:top w:val="none" w:sz="0" w:space="0" w:color="auto"/>
        <w:left w:val="none" w:sz="0" w:space="0" w:color="auto"/>
        <w:bottom w:val="none" w:sz="0" w:space="0" w:color="auto"/>
        <w:right w:val="none" w:sz="0" w:space="0" w:color="auto"/>
      </w:divBdr>
    </w:div>
    <w:div w:id="634919263">
      <w:bodyDiv w:val="1"/>
      <w:marLeft w:val="0"/>
      <w:marRight w:val="0"/>
      <w:marTop w:val="0"/>
      <w:marBottom w:val="0"/>
      <w:divBdr>
        <w:top w:val="none" w:sz="0" w:space="0" w:color="auto"/>
        <w:left w:val="none" w:sz="0" w:space="0" w:color="auto"/>
        <w:bottom w:val="none" w:sz="0" w:space="0" w:color="auto"/>
        <w:right w:val="none" w:sz="0" w:space="0" w:color="auto"/>
      </w:divBdr>
    </w:div>
    <w:div w:id="636616794">
      <w:bodyDiv w:val="1"/>
      <w:marLeft w:val="0"/>
      <w:marRight w:val="0"/>
      <w:marTop w:val="0"/>
      <w:marBottom w:val="0"/>
      <w:divBdr>
        <w:top w:val="none" w:sz="0" w:space="0" w:color="auto"/>
        <w:left w:val="none" w:sz="0" w:space="0" w:color="auto"/>
        <w:bottom w:val="none" w:sz="0" w:space="0" w:color="auto"/>
        <w:right w:val="none" w:sz="0" w:space="0" w:color="auto"/>
      </w:divBdr>
    </w:div>
    <w:div w:id="658073835">
      <w:bodyDiv w:val="1"/>
      <w:marLeft w:val="0"/>
      <w:marRight w:val="0"/>
      <w:marTop w:val="0"/>
      <w:marBottom w:val="0"/>
      <w:divBdr>
        <w:top w:val="none" w:sz="0" w:space="0" w:color="auto"/>
        <w:left w:val="none" w:sz="0" w:space="0" w:color="auto"/>
        <w:bottom w:val="none" w:sz="0" w:space="0" w:color="auto"/>
        <w:right w:val="none" w:sz="0" w:space="0" w:color="auto"/>
      </w:divBdr>
    </w:div>
    <w:div w:id="659037350">
      <w:bodyDiv w:val="1"/>
      <w:marLeft w:val="0"/>
      <w:marRight w:val="0"/>
      <w:marTop w:val="0"/>
      <w:marBottom w:val="0"/>
      <w:divBdr>
        <w:top w:val="none" w:sz="0" w:space="0" w:color="auto"/>
        <w:left w:val="none" w:sz="0" w:space="0" w:color="auto"/>
        <w:bottom w:val="none" w:sz="0" w:space="0" w:color="auto"/>
        <w:right w:val="none" w:sz="0" w:space="0" w:color="auto"/>
      </w:divBdr>
    </w:div>
    <w:div w:id="686948646">
      <w:bodyDiv w:val="1"/>
      <w:marLeft w:val="0"/>
      <w:marRight w:val="0"/>
      <w:marTop w:val="0"/>
      <w:marBottom w:val="0"/>
      <w:divBdr>
        <w:top w:val="none" w:sz="0" w:space="0" w:color="auto"/>
        <w:left w:val="none" w:sz="0" w:space="0" w:color="auto"/>
        <w:bottom w:val="none" w:sz="0" w:space="0" w:color="auto"/>
        <w:right w:val="none" w:sz="0" w:space="0" w:color="auto"/>
      </w:divBdr>
    </w:div>
    <w:div w:id="700518627">
      <w:bodyDiv w:val="1"/>
      <w:marLeft w:val="0"/>
      <w:marRight w:val="0"/>
      <w:marTop w:val="0"/>
      <w:marBottom w:val="0"/>
      <w:divBdr>
        <w:top w:val="none" w:sz="0" w:space="0" w:color="auto"/>
        <w:left w:val="none" w:sz="0" w:space="0" w:color="auto"/>
        <w:bottom w:val="none" w:sz="0" w:space="0" w:color="auto"/>
        <w:right w:val="none" w:sz="0" w:space="0" w:color="auto"/>
      </w:divBdr>
    </w:div>
    <w:div w:id="708649230">
      <w:bodyDiv w:val="1"/>
      <w:marLeft w:val="0"/>
      <w:marRight w:val="0"/>
      <w:marTop w:val="0"/>
      <w:marBottom w:val="0"/>
      <w:divBdr>
        <w:top w:val="none" w:sz="0" w:space="0" w:color="auto"/>
        <w:left w:val="none" w:sz="0" w:space="0" w:color="auto"/>
        <w:bottom w:val="none" w:sz="0" w:space="0" w:color="auto"/>
        <w:right w:val="none" w:sz="0" w:space="0" w:color="auto"/>
      </w:divBdr>
    </w:div>
    <w:div w:id="722824517">
      <w:bodyDiv w:val="1"/>
      <w:marLeft w:val="0"/>
      <w:marRight w:val="0"/>
      <w:marTop w:val="0"/>
      <w:marBottom w:val="0"/>
      <w:divBdr>
        <w:top w:val="none" w:sz="0" w:space="0" w:color="auto"/>
        <w:left w:val="none" w:sz="0" w:space="0" w:color="auto"/>
        <w:bottom w:val="none" w:sz="0" w:space="0" w:color="auto"/>
        <w:right w:val="none" w:sz="0" w:space="0" w:color="auto"/>
      </w:divBdr>
    </w:div>
    <w:div w:id="742601674">
      <w:bodyDiv w:val="1"/>
      <w:marLeft w:val="0"/>
      <w:marRight w:val="0"/>
      <w:marTop w:val="0"/>
      <w:marBottom w:val="0"/>
      <w:divBdr>
        <w:top w:val="none" w:sz="0" w:space="0" w:color="auto"/>
        <w:left w:val="none" w:sz="0" w:space="0" w:color="auto"/>
        <w:bottom w:val="none" w:sz="0" w:space="0" w:color="auto"/>
        <w:right w:val="none" w:sz="0" w:space="0" w:color="auto"/>
      </w:divBdr>
    </w:div>
    <w:div w:id="745153080">
      <w:bodyDiv w:val="1"/>
      <w:marLeft w:val="0"/>
      <w:marRight w:val="0"/>
      <w:marTop w:val="0"/>
      <w:marBottom w:val="0"/>
      <w:divBdr>
        <w:top w:val="none" w:sz="0" w:space="0" w:color="auto"/>
        <w:left w:val="none" w:sz="0" w:space="0" w:color="auto"/>
        <w:bottom w:val="none" w:sz="0" w:space="0" w:color="auto"/>
        <w:right w:val="none" w:sz="0" w:space="0" w:color="auto"/>
      </w:divBdr>
    </w:div>
    <w:div w:id="758791053">
      <w:bodyDiv w:val="1"/>
      <w:marLeft w:val="0"/>
      <w:marRight w:val="0"/>
      <w:marTop w:val="0"/>
      <w:marBottom w:val="0"/>
      <w:divBdr>
        <w:top w:val="none" w:sz="0" w:space="0" w:color="auto"/>
        <w:left w:val="none" w:sz="0" w:space="0" w:color="auto"/>
        <w:bottom w:val="none" w:sz="0" w:space="0" w:color="auto"/>
        <w:right w:val="none" w:sz="0" w:space="0" w:color="auto"/>
      </w:divBdr>
    </w:div>
    <w:div w:id="760377715">
      <w:bodyDiv w:val="1"/>
      <w:marLeft w:val="0"/>
      <w:marRight w:val="0"/>
      <w:marTop w:val="0"/>
      <w:marBottom w:val="0"/>
      <w:divBdr>
        <w:top w:val="none" w:sz="0" w:space="0" w:color="auto"/>
        <w:left w:val="none" w:sz="0" w:space="0" w:color="auto"/>
        <w:bottom w:val="none" w:sz="0" w:space="0" w:color="auto"/>
        <w:right w:val="none" w:sz="0" w:space="0" w:color="auto"/>
      </w:divBdr>
    </w:div>
    <w:div w:id="769937220">
      <w:bodyDiv w:val="1"/>
      <w:marLeft w:val="0"/>
      <w:marRight w:val="0"/>
      <w:marTop w:val="0"/>
      <w:marBottom w:val="0"/>
      <w:divBdr>
        <w:top w:val="none" w:sz="0" w:space="0" w:color="auto"/>
        <w:left w:val="none" w:sz="0" w:space="0" w:color="auto"/>
        <w:bottom w:val="none" w:sz="0" w:space="0" w:color="auto"/>
        <w:right w:val="none" w:sz="0" w:space="0" w:color="auto"/>
      </w:divBdr>
    </w:div>
    <w:div w:id="782916713">
      <w:bodyDiv w:val="1"/>
      <w:marLeft w:val="0"/>
      <w:marRight w:val="0"/>
      <w:marTop w:val="0"/>
      <w:marBottom w:val="0"/>
      <w:divBdr>
        <w:top w:val="none" w:sz="0" w:space="0" w:color="auto"/>
        <w:left w:val="none" w:sz="0" w:space="0" w:color="auto"/>
        <w:bottom w:val="none" w:sz="0" w:space="0" w:color="auto"/>
        <w:right w:val="none" w:sz="0" w:space="0" w:color="auto"/>
      </w:divBdr>
    </w:div>
    <w:div w:id="792137578">
      <w:bodyDiv w:val="1"/>
      <w:marLeft w:val="0"/>
      <w:marRight w:val="0"/>
      <w:marTop w:val="0"/>
      <w:marBottom w:val="0"/>
      <w:divBdr>
        <w:top w:val="none" w:sz="0" w:space="0" w:color="auto"/>
        <w:left w:val="none" w:sz="0" w:space="0" w:color="auto"/>
        <w:bottom w:val="none" w:sz="0" w:space="0" w:color="auto"/>
        <w:right w:val="none" w:sz="0" w:space="0" w:color="auto"/>
      </w:divBdr>
    </w:div>
    <w:div w:id="798572887">
      <w:bodyDiv w:val="1"/>
      <w:marLeft w:val="0"/>
      <w:marRight w:val="0"/>
      <w:marTop w:val="0"/>
      <w:marBottom w:val="0"/>
      <w:divBdr>
        <w:top w:val="none" w:sz="0" w:space="0" w:color="auto"/>
        <w:left w:val="none" w:sz="0" w:space="0" w:color="auto"/>
        <w:bottom w:val="none" w:sz="0" w:space="0" w:color="auto"/>
        <w:right w:val="none" w:sz="0" w:space="0" w:color="auto"/>
      </w:divBdr>
    </w:div>
    <w:div w:id="800004170">
      <w:bodyDiv w:val="1"/>
      <w:marLeft w:val="0"/>
      <w:marRight w:val="0"/>
      <w:marTop w:val="0"/>
      <w:marBottom w:val="0"/>
      <w:divBdr>
        <w:top w:val="none" w:sz="0" w:space="0" w:color="auto"/>
        <w:left w:val="none" w:sz="0" w:space="0" w:color="auto"/>
        <w:bottom w:val="none" w:sz="0" w:space="0" w:color="auto"/>
        <w:right w:val="none" w:sz="0" w:space="0" w:color="auto"/>
      </w:divBdr>
    </w:div>
    <w:div w:id="812215540">
      <w:bodyDiv w:val="1"/>
      <w:marLeft w:val="0"/>
      <w:marRight w:val="0"/>
      <w:marTop w:val="0"/>
      <w:marBottom w:val="0"/>
      <w:divBdr>
        <w:top w:val="none" w:sz="0" w:space="0" w:color="auto"/>
        <w:left w:val="none" w:sz="0" w:space="0" w:color="auto"/>
        <w:bottom w:val="none" w:sz="0" w:space="0" w:color="auto"/>
        <w:right w:val="none" w:sz="0" w:space="0" w:color="auto"/>
      </w:divBdr>
    </w:div>
    <w:div w:id="812648582">
      <w:bodyDiv w:val="1"/>
      <w:marLeft w:val="0"/>
      <w:marRight w:val="0"/>
      <w:marTop w:val="0"/>
      <w:marBottom w:val="0"/>
      <w:divBdr>
        <w:top w:val="none" w:sz="0" w:space="0" w:color="auto"/>
        <w:left w:val="none" w:sz="0" w:space="0" w:color="auto"/>
        <w:bottom w:val="none" w:sz="0" w:space="0" w:color="auto"/>
        <w:right w:val="none" w:sz="0" w:space="0" w:color="auto"/>
      </w:divBdr>
    </w:div>
    <w:div w:id="821628111">
      <w:bodyDiv w:val="1"/>
      <w:marLeft w:val="0"/>
      <w:marRight w:val="0"/>
      <w:marTop w:val="0"/>
      <w:marBottom w:val="0"/>
      <w:divBdr>
        <w:top w:val="none" w:sz="0" w:space="0" w:color="auto"/>
        <w:left w:val="none" w:sz="0" w:space="0" w:color="auto"/>
        <w:bottom w:val="none" w:sz="0" w:space="0" w:color="auto"/>
        <w:right w:val="none" w:sz="0" w:space="0" w:color="auto"/>
      </w:divBdr>
    </w:div>
    <w:div w:id="833254170">
      <w:bodyDiv w:val="1"/>
      <w:marLeft w:val="0"/>
      <w:marRight w:val="0"/>
      <w:marTop w:val="0"/>
      <w:marBottom w:val="0"/>
      <w:divBdr>
        <w:top w:val="none" w:sz="0" w:space="0" w:color="auto"/>
        <w:left w:val="none" w:sz="0" w:space="0" w:color="auto"/>
        <w:bottom w:val="none" w:sz="0" w:space="0" w:color="auto"/>
        <w:right w:val="none" w:sz="0" w:space="0" w:color="auto"/>
      </w:divBdr>
    </w:div>
    <w:div w:id="846095936">
      <w:bodyDiv w:val="1"/>
      <w:marLeft w:val="0"/>
      <w:marRight w:val="0"/>
      <w:marTop w:val="0"/>
      <w:marBottom w:val="0"/>
      <w:divBdr>
        <w:top w:val="none" w:sz="0" w:space="0" w:color="auto"/>
        <w:left w:val="none" w:sz="0" w:space="0" w:color="auto"/>
        <w:bottom w:val="none" w:sz="0" w:space="0" w:color="auto"/>
        <w:right w:val="none" w:sz="0" w:space="0" w:color="auto"/>
      </w:divBdr>
    </w:div>
    <w:div w:id="852189454">
      <w:bodyDiv w:val="1"/>
      <w:marLeft w:val="0"/>
      <w:marRight w:val="0"/>
      <w:marTop w:val="0"/>
      <w:marBottom w:val="0"/>
      <w:divBdr>
        <w:top w:val="none" w:sz="0" w:space="0" w:color="auto"/>
        <w:left w:val="none" w:sz="0" w:space="0" w:color="auto"/>
        <w:bottom w:val="none" w:sz="0" w:space="0" w:color="auto"/>
        <w:right w:val="none" w:sz="0" w:space="0" w:color="auto"/>
      </w:divBdr>
    </w:div>
    <w:div w:id="862865150">
      <w:bodyDiv w:val="1"/>
      <w:marLeft w:val="0"/>
      <w:marRight w:val="0"/>
      <w:marTop w:val="0"/>
      <w:marBottom w:val="0"/>
      <w:divBdr>
        <w:top w:val="none" w:sz="0" w:space="0" w:color="auto"/>
        <w:left w:val="none" w:sz="0" w:space="0" w:color="auto"/>
        <w:bottom w:val="none" w:sz="0" w:space="0" w:color="auto"/>
        <w:right w:val="none" w:sz="0" w:space="0" w:color="auto"/>
      </w:divBdr>
    </w:div>
    <w:div w:id="864441986">
      <w:bodyDiv w:val="1"/>
      <w:marLeft w:val="0"/>
      <w:marRight w:val="0"/>
      <w:marTop w:val="0"/>
      <w:marBottom w:val="0"/>
      <w:divBdr>
        <w:top w:val="none" w:sz="0" w:space="0" w:color="auto"/>
        <w:left w:val="none" w:sz="0" w:space="0" w:color="auto"/>
        <w:bottom w:val="none" w:sz="0" w:space="0" w:color="auto"/>
        <w:right w:val="none" w:sz="0" w:space="0" w:color="auto"/>
      </w:divBdr>
    </w:div>
    <w:div w:id="864900230">
      <w:bodyDiv w:val="1"/>
      <w:marLeft w:val="0"/>
      <w:marRight w:val="0"/>
      <w:marTop w:val="0"/>
      <w:marBottom w:val="0"/>
      <w:divBdr>
        <w:top w:val="none" w:sz="0" w:space="0" w:color="auto"/>
        <w:left w:val="none" w:sz="0" w:space="0" w:color="auto"/>
        <w:bottom w:val="none" w:sz="0" w:space="0" w:color="auto"/>
        <w:right w:val="none" w:sz="0" w:space="0" w:color="auto"/>
      </w:divBdr>
    </w:div>
    <w:div w:id="889654885">
      <w:bodyDiv w:val="1"/>
      <w:marLeft w:val="0"/>
      <w:marRight w:val="0"/>
      <w:marTop w:val="0"/>
      <w:marBottom w:val="0"/>
      <w:divBdr>
        <w:top w:val="none" w:sz="0" w:space="0" w:color="auto"/>
        <w:left w:val="none" w:sz="0" w:space="0" w:color="auto"/>
        <w:bottom w:val="none" w:sz="0" w:space="0" w:color="auto"/>
        <w:right w:val="none" w:sz="0" w:space="0" w:color="auto"/>
      </w:divBdr>
    </w:div>
    <w:div w:id="890774171">
      <w:bodyDiv w:val="1"/>
      <w:marLeft w:val="0"/>
      <w:marRight w:val="0"/>
      <w:marTop w:val="0"/>
      <w:marBottom w:val="0"/>
      <w:divBdr>
        <w:top w:val="none" w:sz="0" w:space="0" w:color="auto"/>
        <w:left w:val="none" w:sz="0" w:space="0" w:color="auto"/>
        <w:bottom w:val="none" w:sz="0" w:space="0" w:color="auto"/>
        <w:right w:val="none" w:sz="0" w:space="0" w:color="auto"/>
      </w:divBdr>
    </w:div>
    <w:div w:id="891620333">
      <w:bodyDiv w:val="1"/>
      <w:marLeft w:val="0"/>
      <w:marRight w:val="0"/>
      <w:marTop w:val="0"/>
      <w:marBottom w:val="0"/>
      <w:divBdr>
        <w:top w:val="none" w:sz="0" w:space="0" w:color="auto"/>
        <w:left w:val="none" w:sz="0" w:space="0" w:color="auto"/>
        <w:bottom w:val="none" w:sz="0" w:space="0" w:color="auto"/>
        <w:right w:val="none" w:sz="0" w:space="0" w:color="auto"/>
      </w:divBdr>
    </w:div>
    <w:div w:id="895121587">
      <w:bodyDiv w:val="1"/>
      <w:marLeft w:val="0"/>
      <w:marRight w:val="0"/>
      <w:marTop w:val="0"/>
      <w:marBottom w:val="0"/>
      <w:divBdr>
        <w:top w:val="none" w:sz="0" w:space="0" w:color="auto"/>
        <w:left w:val="none" w:sz="0" w:space="0" w:color="auto"/>
        <w:bottom w:val="none" w:sz="0" w:space="0" w:color="auto"/>
        <w:right w:val="none" w:sz="0" w:space="0" w:color="auto"/>
      </w:divBdr>
    </w:div>
    <w:div w:id="901060387">
      <w:bodyDiv w:val="1"/>
      <w:marLeft w:val="0"/>
      <w:marRight w:val="0"/>
      <w:marTop w:val="0"/>
      <w:marBottom w:val="0"/>
      <w:divBdr>
        <w:top w:val="none" w:sz="0" w:space="0" w:color="auto"/>
        <w:left w:val="none" w:sz="0" w:space="0" w:color="auto"/>
        <w:bottom w:val="none" w:sz="0" w:space="0" w:color="auto"/>
        <w:right w:val="none" w:sz="0" w:space="0" w:color="auto"/>
      </w:divBdr>
    </w:div>
    <w:div w:id="910386412">
      <w:bodyDiv w:val="1"/>
      <w:marLeft w:val="0"/>
      <w:marRight w:val="0"/>
      <w:marTop w:val="0"/>
      <w:marBottom w:val="0"/>
      <w:divBdr>
        <w:top w:val="none" w:sz="0" w:space="0" w:color="auto"/>
        <w:left w:val="none" w:sz="0" w:space="0" w:color="auto"/>
        <w:bottom w:val="none" w:sz="0" w:space="0" w:color="auto"/>
        <w:right w:val="none" w:sz="0" w:space="0" w:color="auto"/>
      </w:divBdr>
    </w:div>
    <w:div w:id="916980340">
      <w:bodyDiv w:val="1"/>
      <w:marLeft w:val="0"/>
      <w:marRight w:val="0"/>
      <w:marTop w:val="0"/>
      <w:marBottom w:val="0"/>
      <w:divBdr>
        <w:top w:val="none" w:sz="0" w:space="0" w:color="auto"/>
        <w:left w:val="none" w:sz="0" w:space="0" w:color="auto"/>
        <w:bottom w:val="none" w:sz="0" w:space="0" w:color="auto"/>
        <w:right w:val="none" w:sz="0" w:space="0" w:color="auto"/>
      </w:divBdr>
    </w:div>
    <w:div w:id="917440374">
      <w:bodyDiv w:val="1"/>
      <w:marLeft w:val="0"/>
      <w:marRight w:val="0"/>
      <w:marTop w:val="0"/>
      <w:marBottom w:val="0"/>
      <w:divBdr>
        <w:top w:val="none" w:sz="0" w:space="0" w:color="auto"/>
        <w:left w:val="none" w:sz="0" w:space="0" w:color="auto"/>
        <w:bottom w:val="none" w:sz="0" w:space="0" w:color="auto"/>
        <w:right w:val="none" w:sz="0" w:space="0" w:color="auto"/>
      </w:divBdr>
    </w:div>
    <w:div w:id="918051943">
      <w:bodyDiv w:val="1"/>
      <w:marLeft w:val="0"/>
      <w:marRight w:val="0"/>
      <w:marTop w:val="0"/>
      <w:marBottom w:val="0"/>
      <w:divBdr>
        <w:top w:val="none" w:sz="0" w:space="0" w:color="auto"/>
        <w:left w:val="none" w:sz="0" w:space="0" w:color="auto"/>
        <w:bottom w:val="none" w:sz="0" w:space="0" w:color="auto"/>
        <w:right w:val="none" w:sz="0" w:space="0" w:color="auto"/>
      </w:divBdr>
    </w:div>
    <w:div w:id="925773832">
      <w:bodyDiv w:val="1"/>
      <w:marLeft w:val="0"/>
      <w:marRight w:val="0"/>
      <w:marTop w:val="0"/>
      <w:marBottom w:val="0"/>
      <w:divBdr>
        <w:top w:val="none" w:sz="0" w:space="0" w:color="auto"/>
        <w:left w:val="none" w:sz="0" w:space="0" w:color="auto"/>
        <w:bottom w:val="none" w:sz="0" w:space="0" w:color="auto"/>
        <w:right w:val="none" w:sz="0" w:space="0" w:color="auto"/>
      </w:divBdr>
    </w:div>
    <w:div w:id="947735670">
      <w:bodyDiv w:val="1"/>
      <w:marLeft w:val="0"/>
      <w:marRight w:val="0"/>
      <w:marTop w:val="0"/>
      <w:marBottom w:val="0"/>
      <w:divBdr>
        <w:top w:val="none" w:sz="0" w:space="0" w:color="auto"/>
        <w:left w:val="none" w:sz="0" w:space="0" w:color="auto"/>
        <w:bottom w:val="none" w:sz="0" w:space="0" w:color="auto"/>
        <w:right w:val="none" w:sz="0" w:space="0" w:color="auto"/>
      </w:divBdr>
    </w:div>
    <w:div w:id="951128732">
      <w:bodyDiv w:val="1"/>
      <w:marLeft w:val="0"/>
      <w:marRight w:val="0"/>
      <w:marTop w:val="0"/>
      <w:marBottom w:val="0"/>
      <w:divBdr>
        <w:top w:val="none" w:sz="0" w:space="0" w:color="auto"/>
        <w:left w:val="none" w:sz="0" w:space="0" w:color="auto"/>
        <w:bottom w:val="none" w:sz="0" w:space="0" w:color="auto"/>
        <w:right w:val="none" w:sz="0" w:space="0" w:color="auto"/>
      </w:divBdr>
    </w:div>
    <w:div w:id="954598356">
      <w:bodyDiv w:val="1"/>
      <w:marLeft w:val="0"/>
      <w:marRight w:val="0"/>
      <w:marTop w:val="0"/>
      <w:marBottom w:val="0"/>
      <w:divBdr>
        <w:top w:val="none" w:sz="0" w:space="0" w:color="auto"/>
        <w:left w:val="none" w:sz="0" w:space="0" w:color="auto"/>
        <w:bottom w:val="none" w:sz="0" w:space="0" w:color="auto"/>
        <w:right w:val="none" w:sz="0" w:space="0" w:color="auto"/>
      </w:divBdr>
    </w:div>
    <w:div w:id="958992634">
      <w:bodyDiv w:val="1"/>
      <w:marLeft w:val="0"/>
      <w:marRight w:val="0"/>
      <w:marTop w:val="0"/>
      <w:marBottom w:val="0"/>
      <w:divBdr>
        <w:top w:val="none" w:sz="0" w:space="0" w:color="auto"/>
        <w:left w:val="none" w:sz="0" w:space="0" w:color="auto"/>
        <w:bottom w:val="none" w:sz="0" w:space="0" w:color="auto"/>
        <w:right w:val="none" w:sz="0" w:space="0" w:color="auto"/>
      </w:divBdr>
    </w:div>
    <w:div w:id="962542835">
      <w:bodyDiv w:val="1"/>
      <w:marLeft w:val="0"/>
      <w:marRight w:val="0"/>
      <w:marTop w:val="0"/>
      <w:marBottom w:val="0"/>
      <w:divBdr>
        <w:top w:val="none" w:sz="0" w:space="0" w:color="auto"/>
        <w:left w:val="none" w:sz="0" w:space="0" w:color="auto"/>
        <w:bottom w:val="none" w:sz="0" w:space="0" w:color="auto"/>
        <w:right w:val="none" w:sz="0" w:space="0" w:color="auto"/>
      </w:divBdr>
    </w:div>
    <w:div w:id="967004087">
      <w:bodyDiv w:val="1"/>
      <w:marLeft w:val="0"/>
      <w:marRight w:val="0"/>
      <w:marTop w:val="0"/>
      <w:marBottom w:val="0"/>
      <w:divBdr>
        <w:top w:val="none" w:sz="0" w:space="0" w:color="auto"/>
        <w:left w:val="none" w:sz="0" w:space="0" w:color="auto"/>
        <w:bottom w:val="none" w:sz="0" w:space="0" w:color="auto"/>
        <w:right w:val="none" w:sz="0" w:space="0" w:color="auto"/>
      </w:divBdr>
    </w:div>
    <w:div w:id="968627276">
      <w:bodyDiv w:val="1"/>
      <w:marLeft w:val="0"/>
      <w:marRight w:val="0"/>
      <w:marTop w:val="0"/>
      <w:marBottom w:val="0"/>
      <w:divBdr>
        <w:top w:val="none" w:sz="0" w:space="0" w:color="auto"/>
        <w:left w:val="none" w:sz="0" w:space="0" w:color="auto"/>
        <w:bottom w:val="none" w:sz="0" w:space="0" w:color="auto"/>
        <w:right w:val="none" w:sz="0" w:space="0" w:color="auto"/>
      </w:divBdr>
    </w:div>
    <w:div w:id="970673649">
      <w:bodyDiv w:val="1"/>
      <w:marLeft w:val="0"/>
      <w:marRight w:val="0"/>
      <w:marTop w:val="0"/>
      <w:marBottom w:val="0"/>
      <w:divBdr>
        <w:top w:val="none" w:sz="0" w:space="0" w:color="auto"/>
        <w:left w:val="none" w:sz="0" w:space="0" w:color="auto"/>
        <w:bottom w:val="none" w:sz="0" w:space="0" w:color="auto"/>
        <w:right w:val="none" w:sz="0" w:space="0" w:color="auto"/>
      </w:divBdr>
    </w:div>
    <w:div w:id="980231521">
      <w:bodyDiv w:val="1"/>
      <w:marLeft w:val="0"/>
      <w:marRight w:val="0"/>
      <w:marTop w:val="0"/>
      <w:marBottom w:val="0"/>
      <w:divBdr>
        <w:top w:val="none" w:sz="0" w:space="0" w:color="auto"/>
        <w:left w:val="none" w:sz="0" w:space="0" w:color="auto"/>
        <w:bottom w:val="none" w:sz="0" w:space="0" w:color="auto"/>
        <w:right w:val="none" w:sz="0" w:space="0" w:color="auto"/>
      </w:divBdr>
    </w:div>
    <w:div w:id="982319190">
      <w:bodyDiv w:val="1"/>
      <w:marLeft w:val="0"/>
      <w:marRight w:val="0"/>
      <w:marTop w:val="0"/>
      <w:marBottom w:val="0"/>
      <w:divBdr>
        <w:top w:val="none" w:sz="0" w:space="0" w:color="auto"/>
        <w:left w:val="none" w:sz="0" w:space="0" w:color="auto"/>
        <w:bottom w:val="none" w:sz="0" w:space="0" w:color="auto"/>
        <w:right w:val="none" w:sz="0" w:space="0" w:color="auto"/>
      </w:divBdr>
    </w:div>
    <w:div w:id="994256472">
      <w:bodyDiv w:val="1"/>
      <w:marLeft w:val="0"/>
      <w:marRight w:val="0"/>
      <w:marTop w:val="0"/>
      <w:marBottom w:val="0"/>
      <w:divBdr>
        <w:top w:val="none" w:sz="0" w:space="0" w:color="auto"/>
        <w:left w:val="none" w:sz="0" w:space="0" w:color="auto"/>
        <w:bottom w:val="none" w:sz="0" w:space="0" w:color="auto"/>
        <w:right w:val="none" w:sz="0" w:space="0" w:color="auto"/>
      </w:divBdr>
    </w:div>
    <w:div w:id="999965503">
      <w:bodyDiv w:val="1"/>
      <w:marLeft w:val="0"/>
      <w:marRight w:val="0"/>
      <w:marTop w:val="0"/>
      <w:marBottom w:val="0"/>
      <w:divBdr>
        <w:top w:val="none" w:sz="0" w:space="0" w:color="auto"/>
        <w:left w:val="none" w:sz="0" w:space="0" w:color="auto"/>
        <w:bottom w:val="none" w:sz="0" w:space="0" w:color="auto"/>
        <w:right w:val="none" w:sz="0" w:space="0" w:color="auto"/>
      </w:divBdr>
    </w:div>
    <w:div w:id="1013802403">
      <w:bodyDiv w:val="1"/>
      <w:marLeft w:val="0"/>
      <w:marRight w:val="0"/>
      <w:marTop w:val="0"/>
      <w:marBottom w:val="0"/>
      <w:divBdr>
        <w:top w:val="none" w:sz="0" w:space="0" w:color="auto"/>
        <w:left w:val="none" w:sz="0" w:space="0" w:color="auto"/>
        <w:bottom w:val="none" w:sz="0" w:space="0" w:color="auto"/>
        <w:right w:val="none" w:sz="0" w:space="0" w:color="auto"/>
      </w:divBdr>
    </w:div>
    <w:div w:id="1019157627">
      <w:bodyDiv w:val="1"/>
      <w:marLeft w:val="0"/>
      <w:marRight w:val="0"/>
      <w:marTop w:val="0"/>
      <w:marBottom w:val="0"/>
      <w:divBdr>
        <w:top w:val="none" w:sz="0" w:space="0" w:color="auto"/>
        <w:left w:val="none" w:sz="0" w:space="0" w:color="auto"/>
        <w:bottom w:val="none" w:sz="0" w:space="0" w:color="auto"/>
        <w:right w:val="none" w:sz="0" w:space="0" w:color="auto"/>
      </w:divBdr>
    </w:div>
    <w:div w:id="1032455450">
      <w:bodyDiv w:val="1"/>
      <w:marLeft w:val="0"/>
      <w:marRight w:val="0"/>
      <w:marTop w:val="0"/>
      <w:marBottom w:val="0"/>
      <w:divBdr>
        <w:top w:val="none" w:sz="0" w:space="0" w:color="auto"/>
        <w:left w:val="none" w:sz="0" w:space="0" w:color="auto"/>
        <w:bottom w:val="none" w:sz="0" w:space="0" w:color="auto"/>
        <w:right w:val="none" w:sz="0" w:space="0" w:color="auto"/>
      </w:divBdr>
    </w:div>
    <w:div w:id="1042093402">
      <w:bodyDiv w:val="1"/>
      <w:marLeft w:val="0"/>
      <w:marRight w:val="0"/>
      <w:marTop w:val="0"/>
      <w:marBottom w:val="0"/>
      <w:divBdr>
        <w:top w:val="none" w:sz="0" w:space="0" w:color="auto"/>
        <w:left w:val="none" w:sz="0" w:space="0" w:color="auto"/>
        <w:bottom w:val="none" w:sz="0" w:space="0" w:color="auto"/>
        <w:right w:val="none" w:sz="0" w:space="0" w:color="auto"/>
      </w:divBdr>
    </w:div>
    <w:div w:id="1045762656">
      <w:bodyDiv w:val="1"/>
      <w:marLeft w:val="0"/>
      <w:marRight w:val="0"/>
      <w:marTop w:val="0"/>
      <w:marBottom w:val="0"/>
      <w:divBdr>
        <w:top w:val="none" w:sz="0" w:space="0" w:color="auto"/>
        <w:left w:val="none" w:sz="0" w:space="0" w:color="auto"/>
        <w:bottom w:val="none" w:sz="0" w:space="0" w:color="auto"/>
        <w:right w:val="none" w:sz="0" w:space="0" w:color="auto"/>
      </w:divBdr>
    </w:div>
    <w:div w:id="1057049468">
      <w:bodyDiv w:val="1"/>
      <w:marLeft w:val="0"/>
      <w:marRight w:val="0"/>
      <w:marTop w:val="0"/>
      <w:marBottom w:val="0"/>
      <w:divBdr>
        <w:top w:val="none" w:sz="0" w:space="0" w:color="auto"/>
        <w:left w:val="none" w:sz="0" w:space="0" w:color="auto"/>
        <w:bottom w:val="none" w:sz="0" w:space="0" w:color="auto"/>
        <w:right w:val="none" w:sz="0" w:space="0" w:color="auto"/>
      </w:divBdr>
    </w:div>
    <w:div w:id="1070076105">
      <w:bodyDiv w:val="1"/>
      <w:marLeft w:val="0"/>
      <w:marRight w:val="0"/>
      <w:marTop w:val="0"/>
      <w:marBottom w:val="0"/>
      <w:divBdr>
        <w:top w:val="none" w:sz="0" w:space="0" w:color="auto"/>
        <w:left w:val="none" w:sz="0" w:space="0" w:color="auto"/>
        <w:bottom w:val="none" w:sz="0" w:space="0" w:color="auto"/>
        <w:right w:val="none" w:sz="0" w:space="0" w:color="auto"/>
      </w:divBdr>
    </w:div>
    <w:div w:id="1076242060">
      <w:bodyDiv w:val="1"/>
      <w:marLeft w:val="0"/>
      <w:marRight w:val="0"/>
      <w:marTop w:val="0"/>
      <w:marBottom w:val="0"/>
      <w:divBdr>
        <w:top w:val="none" w:sz="0" w:space="0" w:color="auto"/>
        <w:left w:val="none" w:sz="0" w:space="0" w:color="auto"/>
        <w:bottom w:val="none" w:sz="0" w:space="0" w:color="auto"/>
        <w:right w:val="none" w:sz="0" w:space="0" w:color="auto"/>
      </w:divBdr>
    </w:div>
    <w:div w:id="1103956203">
      <w:bodyDiv w:val="1"/>
      <w:marLeft w:val="0"/>
      <w:marRight w:val="0"/>
      <w:marTop w:val="0"/>
      <w:marBottom w:val="0"/>
      <w:divBdr>
        <w:top w:val="none" w:sz="0" w:space="0" w:color="auto"/>
        <w:left w:val="none" w:sz="0" w:space="0" w:color="auto"/>
        <w:bottom w:val="none" w:sz="0" w:space="0" w:color="auto"/>
        <w:right w:val="none" w:sz="0" w:space="0" w:color="auto"/>
      </w:divBdr>
    </w:div>
    <w:div w:id="1105805365">
      <w:bodyDiv w:val="1"/>
      <w:marLeft w:val="0"/>
      <w:marRight w:val="0"/>
      <w:marTop w:val="0"/>
      <w:marBottom w:val="0"/>
      <w:divBdr>
        <w:top w:val="none" w:sz="0" w:space="0" w:color="auto"/>
        <w:left w:val="none" w:sz="0" w:space="0" w:color="auto"/>
        <w:bottom w:val="none" w:sz="0" w:space="0" w:color="auto"/>
        <w:right w:val="none" w:sz="0" w:space="0" w:color="auto"/>
      </w:divBdr>
    </w:div>
    <w:div w:id="1106999141">
      <w:bodyDiv w:val="1"/>
      <w:marLeft w:val="0"/>
      <w:marRight w:val="0"/>
      <w:marTop w:val="0"/>
      <w:marBottom w:val="0"/>
      <w:divBdr>
        <w:top w:val="none" w:sz="0" w:space="0" w:color="auto"/>
        <w:left w:val="none" w:sz="0" w:space="0" w:color="auto"/>
        <w:bottom w:val="none" w:sz="0" w:space="0" w:color="auto"/>
        <w:right w:val="none" w:sz="0" w:space="0" w:color="auto"/>
      </w:divBdr>
    </w:div>
    <w:div w:id="1117985367">
      <w:bodyDiv w:val="1"/>
      <w:marLeft w:val="0"/>
      <w:marRight w:val="0"/>
      <w:marTop w:val="0"/>
      <w:marBottom w:val="0"/>
      <w:divBdr>
        <w:top w:val="none" w:sz="0" w:space="0" w:color="auto"/>
        <w:left w:val="none" w:sz="0" w:space="0" w:color="auto"/>
        <w:bottom w:val="none" w:sz="0" w:space="0" w:color="auto"/>
        <w:right w:val="none" w:sz="0" w:space="0" w:color="auto"/>
      </w:divBdr>
    </w:div>
    <w:div w:id="1136529353">
      <w:bodyDiv w:val="1"/>
      <w:marLeft w:val="0"/>
      <w:marRight w:val="0"/>
      <w:marTop w:val="0"/>
      <w:marBottom w:val="0"/>
      <w:divBdr>
        <w:top w:val="none" w:sz="0" w:space="0" w:color="auto"/>
        <w:left w:val="none" w:sz="0" w:space="0" w:color="auto"/>
        <w:bottom w:val="none" w:sz="0" w:space="0" w:color="auto"/>
        <w:right w:val="none" w:sz="0" w:space="0" w:color="auto"/>
      </w:divBdr>
    </w:div>
    <w:div w:id="1138112157">
      <w:bodyDiv w:val="1"/>
      <w:marLeft w:val="0"/>
      <w:marRight w:val="0"/>
      <w:marTop w:val="0"/>
      <w:marBottom w:val="0"/>
      <w:divBdr>
        <w:top w:val="none" w:sz="0" w:space="0" w:color="auto"/>
        <w:left w:val="none" w:sz="0" w:space="0" w:color="auto"/>
        <w:bottom w:val="none" w:sz="0" w:space="0" w:color="auto"/>
        <w:right w:val="none" w:sz="0" w:space="0" w:color="auto"/>
      </w:divBdr>
    </w:div>
    <w:div w:id="1144202012">
      <w:bodyDiv w:val="1"/>
      <w:marLeft w:val="0"/>
      <w:marRight w:val="0"/>
      <w:marTop w:val="0"/>
      <w:marBottom w:val="0"/>
      <w:divBdr>
        <w:top w:val="none" w:sz="0" w:space="0" w:color="auto"/>
        <w:left w:val="none" w:sz="0" w:space="0" w:color="auto"/>
        <w:bottom w:val="none" w:sz="0" w:space="0" w:color="auto"/>
        <w:right w:val="none" w:sz="0" w:space="0" w:color="auto"/>
      </w:divBdr>
    </w:div>
    <w:div w:id="1144664451">
      <w:bodyDiv w:val="1"/>
      <w:marLeft w:val="0"/>
      <w:marRight w:val="0"/>
      <w:marTop w:val="0"/>
      <w:marBottom w:val="0"/>
      <w:divBdr>
        <w:top w:val="none" w:sz="0" w:space="0" w:color="auto"/>
        <w:left w:val="none" w:sz="0" w:space="0" w:color="auto"/>
        <w:bottom w:val="none" w:sz="0" w:space="0" w:color="auto"/>
        <w:right w:val="none" w:sz="0" w:space="0" w:color="auto"/>
      </w:divBdr>
    </w:div>
    <w:div w:id="1161386760">
      <w:bodyDiv w:val="1"/>
      <w:marLeft w:val="0"/>
      <w:marRight w:val="0"/>
      <w:marTop w:val="0"/>
      <w:marBottom w:val="0"/>
      <w:divBdr>
        <w:top w:val="none" w:sz="0" w:space="0" w:color="auto"/>
        <w:left w:val="none" w:sz="0" w:space="0" w:color="auto"/>
        <w:bottom w:val="none" w:sz="0" w:space="0" w:color="auto"/>
        <w:right w:val="none" w:sz="0" w:space="0" w:color="auto"/>
      </w:divBdr>
    </w:div>
    <w:div w:id="1172187968">
      <w:bodyDiv w:val="1"/>
      <w:marLeft w:val="0"/>
      <w:marRight w:val="0"/>
      <w:marTop w:val="0"/>
      <w:marBottom w:val="0"/>
      <w:divBdr>
        <w:top w:val="none" w:sz="0" w:space="0" w:color="auto"/>
        <w:left w:val="none" w:sz="0" w:space="0" w:color="auto"/>
        <w:bottom w:val="none" w:sz="0" w:space="0" w:color="auto"/>
        <w:right w:val="none" w:sz="0" w:space="0" w:color="auto"/>
      </w:divBdr>
    </w:div>
    <w:div w:id="1175192255">
      <w:bodyDiv w:val="1"/>
      <w:marLeft w:val="0"/>
      <w:marRight w:val="0"/>
      <w:marTop w:val="0"/>
      <w:marBottom w:val="0"/>
      <w:divBdr>
        <w:top w:val="none" w:sz="0" w:space="0" w:color="auto"/>
        <w:left w:val="none" w:sz="0" w:space="0" w:color="auto"/>
        <w:bottom w:val="none" w:sz="0" w:space="0" w:color="auto"/>
        <w:right w:val="none" w:sz="0" w:space="0" w:color="auto"/>
      </w:divBdr>
    </w:div>
    <w:div w:id="1187063864">
      <w:bodyDiv w:val="1"/>
      <w:marLeft w:val="0"/>
      <w:marRight w:val="0"/>
      <w:marTop w:val="0"/>
      <w:marBottom w:val="0"/>
      <w:divBdr>
        <w:top w:val="none" w:sz="0" w:space="0" w:color="auto"/>
        <w:left w:val="none" w:sz="0" w:space="0" w:color="auto"/>
        <w:bottom w:val="none" w:sz="0" w:space="0" w:color="auto"/>
        <w:right w:val="none" w:sz="0" w:space="0" w:color="auto"/>
      </w:divBdr>
    </w:div>
    <w:div w:id="1187669100">
      <w:bodyDiv w:val="1"/>
      <w:marLeft w:val="0"/>
      <w:marRight w:val="0"/>
      <w:marTop w:val="0"/>
      <w:marBottom w:val="0"/>
      <w:divBdr>
        <w:top w:val="none" w:sz="0" w:space="0" w:color="auto"/>
        <w:left w:val="none" w:sz="0" w:space="0" w:color="auto"/>
        <w:bottom w:val="none" w:sz="0" w:space="0" w:color="auto"/>
        <w:right w:val="none" w:sz="0" w:space="0" w:color="auto"/>
      </w:divBdr>
    </w:div>
    <w:div w:id="1188637110">
      <w:bodyDiv w:val="1"/>
      <w:marLeft w:val="0"/>
      <w:marRight w:val="0"/>
      <w:marTop w:val="0"/>
      <w:marBottom w:val="0"/>
      <w:divBdr>
        <w:top w:val="none" w:sz="0" w:space="0" w:color="auto"/>
        <w:left w:val="none" w:sz="0" w:space="0" w:color="auto"/>
        <w:bottom w:val="none" w:sz="0" w:space="0" w:color="auto"/>
        <w:right w:val="none" w:sz="0" w:space="0" w:color="auto"/>
      </w:divBdr>
    </w:div>
    <w:div w:id="1200585401">
      <w:bodyDiv w:val="1"/>
      <w:marLeft w:val="0"/>
      <w:marRight w:val="0"/>
      <w:marTop w:val="0"/>
      <w:marBottom w:val="0"/>
      <w:divBdr>
        <w:top w:val="none" w:sz="0" w:space="0" w:color="auto"/>
        <w:left w:val="none" w:sz="0" w:space="0" w:color="auto"/>
        <w:bottom w:val="none" w:sz="0" w:space="0" w:color="auto"/>
        <w:right w:val="none" w:sz="0" w:space="0" w:color="auto"/>
      </w:divBdr>
    </w:div>
    <w:div w:id="1201166973">
      <w:bodyDiv w:val="1"/>
      <w:marLeft w:val="0"/>
      <w:marRight w:val="0"/>
      <w:marTop w:val="0"/>
      <w:marBottom w:val="0"/>
      <w:divBdr>
        <w:top w:val="none" w:sz="0" w:space="0" w:color="auto"/>
        <w:left w:val="none" w:sz="0" w:space="0" w:color="auto"/>
        <w:bottom w:val="none" w:sz="0" w:space="0" w:color="auto"/>
        <w:right w:val="none" w:sz="0" w:space="0" w:color="auto"/>
      </w:divBdr>
    </w:div>
    <w:div w:id="1203252087">
      <w:bodyDiv w:val="1"/>
      <w:marLeft w:val="0"/>
      <w:marRight w:val="0"/>
      <w:marTop w:val="0"/>
      <w:marBottom w:val="0"/>
      <w:divBdr>
        <w:top w:val="none" w:sz="0" w:space="0" w:color="auto"/>
        <w:left w:val="none" w:sz="0" w:space="0" w:color="auto"/>
        <w:bottom w:val="none" w:sz="0" w:space="0" w:color="auto"/>
        <w:right w:val="none" w:sz="0" w:space="0" w:color="auto"/>
      </w:divBdr>
    </w:div>
    <w:div w:id="1204100783">
      <w:bodyDiv w:val="1"/>
      <w:marLeft w:val="0"/>
      <w:marRight w:val="0"/>
      <w:marTop w:val="0"/>
      <w:marBottom w:val="0"/>
      <w:divBdr>
        <w:top w:val="none" w:sz="0" w:space="0" w:color="auto"/>
        <w:left w:val="none" w:sz="0" w:space="0" w:color="auto"/>
        <w:bottom w:val="none" w:sz="0" w:space="0" w:color="auto"/>
        <w:right w:val="none" w:sz="0" w:space="0" w:color="auto"/>
      </w:divBdr>
    </w:div>
    <w:div w:id="1211499093">
      <w:bodyDiv w:val="1"/>
      <w:marLeft w:val="0"/>
      <w:marRight w:val="0"/>
      <w:marTop w:val="0"/>
      <w:marBottom w:val="0"/>
      <w:divBdr>
        <w:top w:val="none" w:sz="0" w:space="0" w:color="auto"/>
        <w:left w:val="none" w:sz="0" w:space="0" w:color="auto"/>
        <w:bottom w:val="none" w:sz="0" w:space="0" w:color="auto"/>
        <w:right w:val="none" w:sz="0" w:space="0" w:color="auto"/>
      </w:divBdr>
    </w:div>
    <w:div w:id="1243642948">
      <w:bodyDiv w:val="1"/>
      <w:marLeft w:val="0"/>
      <w:marRight w:val="0"/>
      <w:marTop w:val="0"/>
      <w:marBottom w:val="0"/>
      <w:divBdr>
        <w:top w:val="none" w:sz="0" w:space="0" w:color="auto"/>
        <w:left w:val="none" w:sz="0" w:space="0" w:color="auto"/>
        <w:bottom w:val="none" w:sz="0" w:space="0" w:color="auto"/>
        <w:right w:val="none" w:sz="0" w:space="0" w:color="auto"/>
      </w:divBdr>
    </w:div>
    <w:div w:id="1244022543">
      <w:bodyDiv w:val="1"/>
      <w:marLeft w:val="0"/>
      <w:marRight w:val="0"/>
      <w:marTop w:val="0"/>
      <w:marBottom w:val="0"/>
      <w:divBdr>
        <w:top w:val="none" w:sz="0" w:space="0" w:color="auto"/>
        <w:left w:val="none" w:sz="0" w:space="0" w:color="auto"/>
        <w:bottom w:val="none" w:sz="0" w:space="0" w:color="auto"/>
        <w:right w:val="none" w:sz="0" w:space="0" w:color="auto"/>
      </w:divBdr>
    </w:div>
    <w:div w:id="1256983246">
      <w:bodyDiv w:val="1"/>
      <w:marLeft w:val="0"/>
      <w:marRight w:val="0"/>
      <w:marTop w:val="0"/>
      <w:marBottom w:val="0"/>
      <w:divBdr>
        <w:top w:val="none" w:sz="0" w:space="0" w:color="auto"/>
        <w:left w:val="none" w:sz="0" w:space="0" w:color="auto"/>
        <w:bottom w:val="none" w:sz="0" w:space="0" w:color="auto"/>
        <w:right w:val="none" w:sz="0" w:space="0" w:color="auto"/>
      </w:divBdr>
    </w:div>
    <w:div w:id="1261449605">
      <w:bodyDiv w:val="1"/>
      <w:marLeft w:val="0"/>
      <w:marRight w:val="0"/>
      <w:marTop w:val="0"/>
      <w:marBottom w:val="0"/>
      <w:divBdr>
        <w:top w:val="none" w:sz="0" w:space="0" w:color="auto"/>
        <w:left w:val="none" w:sz="0" w:space="0" w:color="auto"/>
        <w:bottom w:val="none" w:sz="0" w:space="0" w:color="auto"/>
        <w:right w:val="none" w:sz="0" w:space="0" w:color="auto"/>
      </w:divBdr>
    </w:div>
    <w:div w:id="1261792923">
      <w:bodyDiv w:val="1"/>
      <w:marLeft w:val="0"/>
      <w:marRight w:val="0"/>
      <w:marTop w:val="0"/>
      <w:marBottom w:val="0"/>
      <w:divBdr>
        <w:top w:val="none" w:sz="0" w:space="0" w:color="auto"/>
        <w:left w:val="none" w:sz="0" w:space="0" w:color="auto"/>
        <w:bottom w:val="none" w:sz="0" w:space="0" w:color="auto"/>
        <w:right w:val="none" w:sz="0" w:space="0" w:color="auto"/>
      </w:divBdr>
    </w:div>
    <w:div w:id="1265386812">
      <w:bodyDiv w:val="1"/>
      <w:marLeft w:val="0"/>
      <w:marRight w:val="0"/>
      <w:marTop w:val="0"/>
      <w:marBottom w:val="0"/>
      <w:divBdr>
        <w:top w:val="none" w:sz="0" w:space="0" w:color="auto"/>
        <w:left w:val="none" w:sz="0" w:space="0" w:color="auto"/>
        <w:bottom w:val="none" w:sz="0" w:space="0" w:color="auto"/>
        <w:right w:val="none" w:sz="0" w:space="0" w:color="auto"/>
      </w:divBdr>
    </w:div>
    <w:div w:id="1277367523">
      <w:bodyDiv w:val="1"/>
      <w:marLeft w:val="0"/>
      <w:marRight w:val="0"/>
      <w:marTop w:val="0"/>
      <w:marBottom w:val="0"/>
      <w:divBdr>
        <w:top w:val="none" w:sz="0" w:space="0" w:color="auto"/>
        <w:left w:val="none" w:sz="0" w:space="0" w:color="auto"/>
        <w:bottom w:val="none" w:sz="0" w:space="0" w:color="auto"/>
        <w:right w:val="none" w:sz="0" w:space="0" w:color="auto"/>
      </w:divBdr>
    </w:div>
    <w:div w:id="1278639183">
      <w:bodyDiv w:val="1"/>
      <w:marLeft w:val="0"/>
      <w:marRight w:val="0"/>
      <w:marTop w:val="0"/>
      <w:marBottom w:val="0"/>
      <w:divBdr>
        <w:top w:val="none" w:sz="0" w:space="0" w:color="auto"/>
        <w:left w:val="none" w:sz="0" w:space="0" w:color="auto"/>
        <w:bottom w:val="none" w:sz="0" w:space="0" w:color="auto"/>
        <w:right w:val="none" w:sz="0" w:space="0" w:color="auto"/>
      </w:divBdr>
    </w:div>
    <w:div w:id="1296181403">
      <w:bodyDiv w:val="1"/>
      <w:marLeft w:val="0"/>
      <w:marRight w:val="0"/>
      <w:marTop w:val="0"/>
      <w:marBottom w:val="0"/>
      <w:divBdr>
        <w:top w:val="none" w:sz="0" w:space="0" w:color="auto"/>
        <w:left w:val="none" w:sz="0" w:space="0" w:color="auto"/>
        <w:bottom w:val="none" w:sz="0" w:space="0" w:color="auto"/>
        <w:right w:val="none" w:sz="0" w:space="0" w:color="auto"/>
      </w:divBdr>
    </w:div>
    <w:div w:id="1306088709">
      <w:bodyDiv w:val="1"/>
      <w:marLeft w:val="0"/>
      <w:marRight w:val="0"/>
      <w:marTop w:val="0"/>
      <w:marBottom w:val="0"/>
      <w:divBdr>
        <w:top w:val="none" w:sz="0" w:space="0" w:color="auto"/>
        <w:left w:val="none" w:sz="0" w:space="0" w:color="auto"/>
        <w:bottom w:val="none" w:sz="0" w:space="0" w:color="auto"/>
        <w:right w:val="none" w:sz="0" w:space="0" w:color="auto"/>
      </w:divBdr>
    </w:div>
    <w:div w:id="1337462404">
      <w:bodyDiv w:val="1"/>
      <w:marLeft w:val="0"/>
      <w:marRight w:val="0"/>
      <w:marTop w:val="0"/>
      <w:marBottom w:val="0"/>
      <w:divBdr>
        <w:top w:val="none" w:sz="0" w:space="0" w:color="auto"/>
        <w:left w:val="none" w:sz="0" w:space="0" w:color="auto"/>
        <w:bottom w:val="none" w:sz="0" w:space="0" w:color="auto"/>
        <w:right w:val="none" w:sz="0" w:space="0" w:color="auto"/>
      </w:divBdr>
    </w:div>
    <w:div w:id="1346982427">
      <w:bodyDiv w:val="1"/>
      <w:marLeft w:val="0"/>
      <w:marRight w:val="0"/>
      <w:marTop w:val="0"/>
      <w:marBottom w:val="0"/>
      <w:divBdr>
        <w:top w:val="none" w:sz="0" w:space="0" w:color="auto"/>
        <w:left w:val="none" w:sz="0" w:space="0" w:color="auto"/>
        <w:bottom w:val="none" w:sz="0" w:space="0" w:color="auto"/>
        <w:right w:val="none" w:sz="0" w:space="0" w:color="auto"/>
      </w:divBdr>
    </w:div>
    <w:div w:id="1351375565">
      <w:bodyDiv w:val="1"/>
      <w:marLeft w:val="0"/>
      <w:marRight w:val="0"/>
      <w:marTop w:val="0"/>
      <w:marBottom w:val="0"/>
      <w:divBdr>
        <w:top w:val="none" w:sz="0" w:space="0" w:color="auto"/>
        <w:left w:val="none" w:sz="0" w:space="0" w:color="auto"/>
        <w:bottom w:val="none" w:sz="0" w:space="0" w:color="auto"/>
        <w:right w:val="none" w:sz="0" w:space="0" w:color="auto"/>
      </w:divBdr>
    </w:div>
    <w:div w:id="1361398346">
      <w:bodyDiv w:val="1"/>
      <w:marLeft w:val="0"/>
      <w:marRight w:val="0"/>
      <w:marTop w:val="0"/>
      <w:marBottom w:val="0"/>
      <w:divBdr>
        <w:top w:val="none" w:sz="0" w:space="0" w:color="auto"/>
        <w:left w:val="none" w:sz="0" w:space="0" w:color="auto"/>
        <w:bottom w:val="none" w:sz="0" w:space="0" w:color="auto"/>
        <w:right w:val="none" w:sz="0" w:space="0" w:color="auto"/>
      </w:divBdr>
    </w:div>
    <w:div w:id="1367946129">
      <w:bodyDiv w:val="1"/>
      <w:marLeft w:val="0"/>
      <w:marRight w:val="0"/>
      <w:marTop w:val="0"/>
      <w:marBottom w:val="0"/>
      <w:divBdr>
        <w:top w:val="none" w:sz="0" w:space="0" w:color="auto"/>
        <w:left w:val="none" w:sz="0" w:space="0" w:color="auto"/>
        <w:bottom w:val="none" w:sz="0" w:space="0" w:color="auto"/>
        <w:right w:val="none" w:sz="0" w:space="0" w:color="auto"/>
      </w:divBdr>
    </w:div>
    <w:div w:id="1387953773">
      <w:bodyDiv w:val="1"/>
      <w:marLeft w:val="0"/>
      <w:marRight w:val="0"/>
      <w:marTop w:val="0"/>
      <w:marBottom w:val="0"/>
      <w:divBdr>
        <w:top w:val="none" w:sz="0" w:space="0" w:color="auto"/>
        <w:left w:val="none" w:sz="0" w:space="0" w:color="auto"/>
        <w:bottom w:val="none" w:sz="0" w:space="0" w:color="auto"/>
        <w:right w:val="none" w:sz="0" w:space="0" w:color="auto"/>
      </w:divBdr>
    </w:div>
    <w:div w:id="1388605145">
      <w:bodyDiv w:val="1"/>
      <w:marLeft w:val="0"/>
      <w:marRight w:val="0"/>
      <w:marTop w:val="0"/>
      <w:marBottom w:val="0"/>
      <w:divBdr>
        <w:top w:val="none" w:sz="0" w:space="0" w:color="auto"/>
        <w:left w:val="none" w:sz="0" w:space="0" w:color="auto"/>
        <w:bottom w:val="none" w:sz="0" w:space="0" w:color="auto"/>
        <w:right w:val="none" w:sz="0" w:space="0" w:color="auto"/>
      </w:divBdr>
    </w:div>
    <w:div w:id="1392189917">
      <w:bodyDiv w:val="1"/>
      <w:marLeft w:val="0"/>
      <w:marRight w:val="0"/>
      <w:marTop w:val="0"/>
      <w:marBottom w:val="0"/>
      <w:divBdr>
        <w:top w:val="none" w:sz="0" w:space="0" w:color="auto"/>
        <w:left w:val="none" w:sz="0" w:space="0" w:color="auto"/>
        <w:bottom w:val="none" w:sz="0" w:space="0" w:color="auto"/>
        <w:right w:val="none" w:sz="0" w:space="0" w:color="auto"/>
      </w:divBdr>
    </w:div>
    <w:div w:id="1393385654">
      <w:bodyDiv w:val="1"/>
      <w:marLeft w:val="0"/>
      <w:marRight w:val="0"/>
      <w:marTop w:val="0"/>
      <w:marBottom w:val="0"/>
      <w:divBdr>
        <w:top w:val="none" w:sz="0" w:space="0" w:color="auto"/>
        <w:left w:val="none" w:sz="0" w:space="0" w:color="auto"/>
        <w:bottom w:val="none" w:sz="0" w:space="0" w:color="auto"/>
        <w:right w:val="none" w:sz="0" w:space="0" w:color="auto"/>
      </w:divBdr>
    </w:div>
    <w:div w:id="1404793171">
      <w:bodyDiv w:val="1"/>
      <w:marLeft w:val="0"/>
      <w:marRight w:val="0"/>
      <w:marTop w:val="0"/>
      <w:marBottom w:val="0"/>
      <w:divBdr>
        <w:top w:val="none" w:sz="0" w:space="0" w:color="auto"/>
        <w:left w:val="none" w:sz="0" w:space="0" w:color="auto"/>
        <w:bottom w:val="none" w:sz="0" w:space="0" w:color="auto"/>
        <w:right w:val="none" w:sz="0" w:space="0" w:color="auto"/>
      </w:divBdr>
    </w:div>
    <w:div w:id="1406992680">
      <w:bodyDiv w:val="1"/>
      <w:marLeft w:val="0"/>
      <w:marRight w:val="0"/>
      <w:marTop w:val="0"/>
      <w:marBottom w:val="0"/>
      <w:divBdr>
        <w:top w:val="none" w:sz="0" w:space="0" w:color="auto"/>
        <w:left w:val="none" w:sz="0" w:space="0" w:color="auto"/>
        <w:bottom w:val="none" w:sz="0" w:space="0" w:color="auto"/>
        <w:right w:val="none" w:sz="0" w:space="0" w:color="auto"/>
      </w:divBdr>
    </w:div>
    <w:div w:id="1415853642">
      <w:bodyDiv w:val="1"/>
      <w:marLeft w:val="0"/>
      <w:marRight w:val="0"/>
      <w:marTop w:val="0"/>
      <w:marBottom w:val="0"/>
      <w:divBdr>
        <w:top w:val="none" w:sz="0" w:space="0" w:color="auto"/>
        <w:left w:val="none" w:sz="0" w:space="0" w:color="auto"/>
        <w:bottom w:val="none" w:sz="0" w:space="0" w:color="auto"/>
        <w:right w:val="none" w:sz="0" w:space="0" w:color="auto"/>
      </w:divBdr>
    </w:div>
    <w:div w:id="1425421554">
      <w:bodyDiv w:val="1"/>
      <w:marLeft w:val="0"/>
      <w:marRight w:val="0"/>
      <w:marTop w:val="0"/>
      <w:marBottom w:val="0"/>
      <w:divBdr>
        <w:top w:val="none" w:sz="0" w:space="0" w:color="auto"/>
        <w:left w:val="none" w:sz="0" w:space="0" w:color="auto"/>
        <w:bottom w:val="none" w:sz="0" w:space="0" w:color="auto"/>
        <w:right w:val="none" w:sz="0" w:space="0" w:color="auto"/>
      </w:divBdr>
    </w:div>
    <w:div w:id="1427186628">
      <w:bodyDiv w:val="1"/>
      <w:marLeft w:val="0"/>
      <w:marRight w:val="0"/>
      <w:marTop w:val="0"/>
      <w:marBottom w:val="0"/>
      <w:divBdr>
        <w:top w:val="none" w:sz="0" w:space="0" w:color="auto"/>
        <w:left w:val="none" w:sz="0" w:space="0" w:color="auto"/>
        <w:bottom w:val="none" w:sz="0" w:space="0" w:color="auto"/>
        <w:right w:val="none" w:sz="0" w:space="0" w:color="auto"/>
      </w:divBdr>
    </w:div>
    <w:div w:id="1434323778">
      <w:bodyDiv w:val="1"/>
      <w:marLeft w:val="0"/>
      <w:marRight w:val="0"/>
      <w:marTop w:val="0"/>
      <w:marBottom w:val="0"/>
      <w:divBdr>
        <w:top w:val="none" w:sz="0" w:space="0" w:color="auto"/>
        <w:left w:val="none" w:sz="0" w:space="0" w:color="auto"/>
        <w:bottom w:val="none" w:sz="0" w:space="0" w:color="auto"/>
        <w:right w:val="none" w:sz="0" w:space="0" w:color="auto"/>
      </w:divBdr>
    </w:div>
    <w:div w:id="1445618416">
      <w:bodyDiv w:val="1"/>
      <w:marLeft w:val="0"/>
      <w:marRight w:val="0"/>
      <w:marTop w:val="0"/>
      <w:marBottom w:val="0"/>
      <w:divBdr>
        <w:top w:val="none" w:sz="0" w:space="0" w:color="auto"/>
        <w:left w:val="none" w:sz="0" w:space="0" w:color="auto"/>
        <w:bottom w:val="none" w:sz="0" w:space="0" w:color="auto"/>
        <w:right w:val="none" w:sz="0" w:space="0" w:color="auto"/>
      </w:divBdr>
    </w:div>
    <w:div w:id="1483235884">
      <w:bodyDiv w:val="1"/>
      <w:marLeft w:val="0"/>
      <w:marRight w:val="0"/>
      <w:marTop w:val="0"/>
      <w:marBottom w:val="0"/>
      <w:divBdr>
        <w:top w:val="none" w:sz="0" w:space="0" w:color="auto"/>
        <w:left w:val="none" w:sz="0" w:space="0" w:color="auto"/>
        <w:bottom w:val="none" w:sz="0" w:space="0" w:color="auto"/>
        <w:right w:val="none" w:sz="0" w:space="0" w:color="auto"/>
      </w:divBdr>
    </w:div>
    <w:div w:id="1486510035">
      <w:bodyDiv w:val="1"/>
      <w:marLeft w:val="0"/>
      <w:marRight w:val="0"/>
      <w:marTop w:val="0"/>
      <w:marBottom w:val="0"/>
      <w:divBdr>
        <w:top w:val="none" w:sz="0" w:space="0" w:color="auto"/>
        <w:left w:val="none" w:sz="0" w:space="0" w:color="auto"/>
        <w:bottom w:val="none" w:sz="0" w:space="0" w:color="auto"/>
        <w:right w:val="none" w:sz="0" w:space="0" w:color="auto"/>
      </w:divBdr>
    </w:div>
    <w:div w:id="1503858853">
      <w:bodyDiv w:val="1"/>
      <w:marLeft w:val="0"/>
      <w:marRight w:val="0"/>
      <w:marTop w:val="0"/>
      <w:marBottom w:val="0"/>
      <w:divBdr>
        <w:top w:val="none" w:sz="0" w:space="0" w:color="auto"/>
        <w:left w:val="none" w:sz="0" w:space="0" w:color="auto"/>
        <w:bottom w:val="none" w:sz="0" w:space="0" w:color="auto"/>
        <w:right w:val="none" w:sz="0" w:space="0" w:color="auto"/>
      </w:divBdr>
    </w:div>
    <w:div w:id="1518076942">
      <w:bodyDiv w:val="1"/>
      <w:marLeft w:val="0"/>
      <w:marRight w:val="0"/>
      <w:marTop w:val="0"/>
      <w:marBottom w:val="0"/>
      <w:divBdr>
        <w:top w:val="none" w:sz="0" w:space="0" w:color="auto"/>
        <w:left w:val="none" w:sz="0" w:space="0" w:color="auto"/>
        <w:bottom w:val="none" w:sz="0" w:space="0" w:color="auto"/>
        <w:right w:val="none" w:sz="0" w:space="0" w:color="auto"/>
      </w:divBdr>
    </w:div>
    <w:div w:id="1518425370">
      <w:bodyDiv w:val="1"/>
      <w:marLeft w:val="0"/>
      <w:marRight w:val="0"/>
      <w:marTop w:val="0"/>
      <w:marBottom w:val="0"/>
      <w:divBdr>
        <w:top w:val="none" w:sz="0" w:space="0" w:color="auto"/>
        <w:left w:val="none" w:sz="0" w:space="0" w:color="auto"/>
        <w:bottom w:val="none" w:sz="0" w:space="0" w:color="auto"/>
        <w:right w:val="none" w:sz="0" w:space="0" w:color="auto"/>
      </w:divBdr>
    </w:div>
    <w:div w:id="1518539979">
      <w:bodyDiv w:val="1"/>
      <w:marLeft w:val="0"/>
      <w:marRight w:val="0"/>
      <w:marTop w:val="0"/>
      <w:marBottom w:val="0"/>
      <w:divBdr>
        <w:top w:val="none" w:sz="0" w:space="0" w:color="auto"/>
        <w:left w:val="none" w:sz="0" w:space="0" w:color="auto"/>
        <w:bottom w:val="none" w:sz="0" w:space="0" w:color="auto"/>
        <w:right w:val="none" w:sz="0" w:space="0" w:color="auto"/>
      </w:divBdr>
    </w:div>
    <w:div w:id="1537811501">
      <w:bodyDiv w:val="1"/>
      <w:marLeft w:val="0"/>
      <w:marRight w:val="0"/>
      <w:marTop w:val="0"/>
      <w:marBottom w:val="0"/>
      <w:divBdr>
        <w:top w:val="none" w:sz="0" w:space="0" w:color="auto"/>
        <w:left w:val="none" w:sz="0" w:space="0" w:color="auto"/>
        <w:bottom w:val="none" w:sz="0" w:space="0" w:color="auto"/>
        <w:right w:val="none" w:sz="0" w:space="0" w:color="auto"/>
      </w:divBdr>
    </w:div>
    <w:div w:id="1540584739">
      <w:bodyDiv w:val="1"/>
      <w:marLeft w:val="0"/>
      <w:marRight w:val="0"/>
      <w:marTop w:val="0"/>
      <w:marBottom w:val="0"/>
      <w:divBdr>
        <w:top w:val="none" w:sz="0" w:space="0" w:color="auto"/>
        <w:left w:val="none" w:sz="0" w:space="0" w:color="auto"/>
        <w:bottom w:val="none" w:sz="0" w:space="0" w:color="auto"/>
        <w:right w:val="none" w:sz="0" w:space="0" w:color="auto"/>
      </w:divBdr>
    </w:div>
    <w:div w:id="1553035543">
      <w:bodyDiv w:val="1"/>
      <w:marLeft w:val="0"/>
      <w:marRight w:val="0"/>
      <w:marTop w:val="0"/>
      <w:marBottom w:val="0"/>
      <w:divBdr>
        <w:top w:val="none" w:sz="0" w:space="0" w:color="auto"/>
        <w:left w:val="none" w:sz="0" w:space="0" w:color="auto"/>
        <w:bottom w:val="none" w:sz="0" w:space="0" w:color="auto"/>
        <w:right w:val="none" w:sz="0" w:space="0" w:color="auto"/>
      </w:divBdr>
    </w:div>
    <w:div w:id="1565138561">
      <w:bodyDiv w:val="1"/>
      <w:marLeft w:val="0"/>
      <w:marRight w:val="0"/>
      <w:marTop w:val="0"/>
      <w:marBottom w:val="0"/>
      <w:divBdr>
        <w:top w:val="none" w:sz="0" w:space="0" w:color="auto"/>
        <w:left w:val="none" w:sz="0" w:space="0" w:color="auto"/>
        <w:bottom w:val="none" w:sz="0" w:space="0" w:color="auto"/>
        <w:right w:val="none" w:sz="0" w:space="0" w:color="auto"/>
      </w:divBdr>
    </w:div>
    <w:div w:id="1581981267">
      <w:bodyDiv w:val="1"/>
      <w:marLeft w:val="0"/>
      <w:marRight w:val="0"/>
      <w:marTop w:val="0"/>
      <w:marBottom w:val="0"/>
      <w:divBdr>
        <w:top w:val="none" w:sz="0" w:space="0" w:color="auto"/>
        <w:left w:val="none" w:sz="0" w:space="0" w:color="auto"/>
        <w:bottom w:val="none" w:sz="0" w:space="0" w:color="auto"/>
        <w:right w:val="none" w:sz="0" w:space="0" w:color="auto"/>
      </w:divBdr>
    </w:div>
    <w:div w:id="1595743947">
      <w:bodyDiv w:val="1"/>
      <w:marLeft w:val="0"/>
      <w:marRight w:val="0"/>
      <w:marTop w:val="0"/>
      <w:marBottom w:val="0"/>
      <w:divBdr>
        <w:top w:val="none" w:sz="0" w:space="0" w:color="auto"/>
        <w:left w:val="none" w:sz="0" w:space="0" w:color="auto"/>
        <w:bottom w:val="none" w:sz="0" w:space="0" w:color="auto"/>
        <w:right w:val="none" w:sz="0" w:space="0" w:color="auto"/>
      </w:divBdr>
    </w:div>
    <w:div w:id="1603608127">
      <w:bodyDiv w:val="1"/>
      <w:marLeft w:val="0"/>
      <w:marRight w:val="0"/>
      <w:marTop w:val="0"/>
      <w:marBottom w:val="0"/>
      <w:divBdr>
        <w:top w:val="none" w:sz="0" w:space="0" w:color="auto"/>
        <w:left w:val="none" w:sz="0" w:space="0" w:color="auto"/>
        <w:bottom w:val="none" w:sz="0" w:space="0" w:color="auto"/>
        <w:right w:val="none" w:sz="0" w:space="0" w:color="auto"/>
      </w:divBdr>
    </w:div>
    <w:div w:id="1633557194">
      <w:bodyDiv w:val="1"/>
      <w:marLeft w:val="0"/>
      <w:marRight w:val="0"/>
      <w:marTop w:val="0"/>
      <w:marBottom w:val="0"/>
      <w:divBdr>
        <w:top w:val="none" w:sz="0" w:space="0" w:color="auto"/>
        <w:left w:val="none" w:sz="0" w:space="0" w:color="auto"/>
        <w:bottom w:val="none" w:sz="0" w:space="0" w:color="auto"/>
        <w:right w:val="none" w:sz="0" w:space="0" w:color="auto"/>
      </w:divBdr>
    </w:div>
    <w:div w:id="1636645197">
      <w:bodyDiv w:val="1"/>
      <w:marLeft w:val="0"/>
      <w:marRight w:val="0"/>
      <w:marTop w:val="0"/>
      <w:marBottom w:val="0"/>
      <w:divBdr>
        <w:top w:val="none" w:sz="0" w:space="0" w:color="auto"/>
        <w:left w:val="none" w:sz="0" w:space="0" w:color="auto"/>
        <w:bottom w:val="none" w:sz="0" w:space="0" w:color="auto"/>
        <w:right w:val="none" w:sz="0" w:space="0" w:color="auto"/>
      </w:divBdr>
    </w:div>
    <w:div w:id="1647128398">
      <w:bodyDiv w:val="1"/>
      <w:marLeft w:val="0"/>
      <w:marRight w:val="0"/>
      <w:marTop w:val="0"/>
      <w:marBottom w:val="0"/>
      <w:divBdr>
        <w:top w:val="none" w:sz="0" w:space="0" w:color="auto"/>
        <w:left w:val="none" w:sz="0" w:space="0" w:color="auto"/>
        <w:bottom w:val="none" w:sz="0" w:space="0" w:color="auto"/>
        <w:right w:val="none" w:sz="0" w:space="0" w:color="auto"/>
      </w:divBdr>
    </w:div>
    <w:div w:id="1648313959">
      <w:bodyDiv w:val="1"/>
      <w:marLeft w:val="0"/>
      <w:marRight w:val="0"/>
      <w:marTop w:val="0"/>
      <w:marBottom w:val="0"/>
      <w:divBdr>
        <w:top w:val="none" w:sz="0" w:space="0" w:color="auto"/>
        <w:left w:val="none" w:sz="0" w:space="0" w:color="auto"/>
        <w:bottom w:val="none" w:sz="0" w:space="0" w:color="auto"/>
        <w:right w:val="none" w:sz="0" w:space="0" w:color="auto"/>
      </w:divBdr>
    </w:div>
    <w:div w:id="1658804694">
      <w:bodyDiv w:val="1"/>
      <w:marLeft w:val="0"/>
      <w:marRight w:val="0"/>
      <w:marTop w:val="0"/>
      <w:marBottom w:val="0"/>
      <w:divBdr>
        <w:top w:val="none" w:sz="0" w:space="0" w:color="auto"/>
        <w:left w:val="none" w:sz="0" w:space="0" w:color="auto"/>
        <w:bottom w:val="none" w:sz="0" w:space="0" w:color="auto"/>
        <w:right w:val="none" w:sz="0" w:space="0" w:color="auto"/>
      </w:divBdr>
    </w:div>
    <w:div w:id="1667005420">
      <w:bodyDiv w:val="1"/>
      <w:marLeft w:val="0"/>
      <w:marRight w:val="0"/>
      <w:marTop w:val="0"/>
      <w:marBottom w:val="0"/>
      <w:divBdr>
        <w:top w:val="none" w:sz="0" w:space="0" w:color="auto"/>
        <w:left w:val="none" w:sz="0" w:space="0" w:color="auto"/>
        <w:bottom w:val="none" w:sz="0" w:space="0" w:color="auto"/>
        <w:right w:val="none" w:sz="0" w:space="0" w:color="auto"/>
      </w:divBdr>
    </w:div>
    <w:div w:id="1674528794">
      <w:bodyDiv w:val="1"/>
      <w:marLeft w:val="0"/>
      <w:marRight w:val="0"/>
      <w:marTop w:val="0"/>
      <w:marBottom w:val="0"/>
      <w:divBdr>
        <w:top w:val="none" w:sz="0" w:space="0" w:color="auto"/>
        <w:left w:val="none" w:sz="0" w:space="0" w:color="auto"/>
        <w:bottom w:val="none" w:sz="0" w:space="0" w:color="auto"/>
        <w:right w:val="none" w:sz="0" w:space="0" w:color="auto"/>
      </w:divBdr>
    </w:div>
    <w:div w:id="1683435174">
      <w:bodyDiv w:val="1"/>
      <w:marLeft w:val="0"/>
      <w:marRight w:val="0"/>
      <w:marTop w:val="0"/>
      <w:marBottom w:val="0"/>
      <w:divBdr>
        <w:top w:val="none" w:sz="0" w:space="0" w:color="auto"/>
        <w:left w:val="none" w:sz="0" w:space="0" w:color="auto"/>
        <w:bottom w:val="none" w:sz="0" w:space="0" w:color="auto"/>
        <w:right w:val="none" w:sz="0" w:space="0" w:color="auto"/>
      </w:divBdr>
    </w:div>
    <w:div w:id="1684670018">
      <w:bodyDiv w:val="1"/>
      <w:marLeft w:val="0"/>
      <w:marRight w:val="0"/>
      <w:marTop w:val="0"/>
      <w:marBottom w:val="0"/>
      <w:divBdr>
        <w:top w:val="none" w:sz="0" w:space="0" w:color="auto"/>
        <w:left w:val="none" w:sz="0" w:space="0" w:color="auto"/>
        <w:bottom w:val="none" w:sz="0" w:space="0" w:color="auto"/>
        <w:right w:val="none" w:sz="0" w:space="0" w:color="auto"/>
      </w:divBdr>
    </w:div>
    <w:div w:id="1690640401">
      <w:bodyDiv w:val="1"/>
      <w:marLeft w:val="0"/>
      <w:marRight w:val="0"/>
      <w:marTop w:val="0"/>
      <w:marBottom w:val="0"/>
      <w:divBdr>
        <w:top w:val="none" w:sz="0" w:space="0" w:color="auto"/>
        <w:left w:val="none" w:sz="0" w:space="0" w:color="auto"/>
        <w:bottom w:val="none" w:sz="0" w:space="0" w:color="auto"/>
        <w:right w:val="none" w:sz="0" w:space="0" w:color="auto"/>
      </w:divBdr>
    </w:div>
    <w:div w:id="1691175105">
      <w:bodyDiv w:val="1"/>
      <w:marLeft w:val="0"/>
      <w:marRight w:val="0"/>
      <w:marTop w:val="0"/>
      <w:marBottom w:val="0"/>
      <w:divBdr>
        <w:top w:val="none" w:sz="0" w:space="0" w:color="auto"/>
        <w:left w:val="none" w:sz="0" w:space="0" w:color="auto"/>
        <w:bottom w:val="none" w:sz="0" w:space="0" w:color="auto"/>
        <w:right w:val="none" w:sz="0" w:space="0" w:color="auto"/>
      </w:divBdr>
    </w:div>
    <w:div w:id="1697191492">
      <w:bodyDiv w:val="1"/>
      <w:marLeft w:val="0"/>
      <w:marRight w:val="0"/>
      <w:marTop w:val="0"/>
      <w:marBottom w:val="0"/>
      <w:divBdr>
        <w:top w:val="none" w:sz="0" w:space="0" w:color="auto"/>
        <w:left w:val="none" w:sz="0" w:space="0" w:color="auto"/>
        <w:bottom w:val="none" w:sz="0" w:space="0" w:color="auto"/>
        <w:right w:val="none" w:sz="0" w:space="0" w:color="auto"/>
      </w:divBdr>
    </w:div>
    <w:div w:id="1700424495">
      <w:bodyDiv w:val="1"/>
      <w:marLeft w:val="0"/>
      <w:marRight w:val="0"/>
      <w:marTop w:val="0"/>
      <w:marBottom w:val="0"/>
      <w:divBdr>
        <w:top w:val="none" w:sz="0" w:space="0" w:color="auto"/>
        <w:left w:val="none" w:sz="0" w:space="0" w:color="auto"/>
        <w:bottom w:val="none" w:sz="0" w:space="0" w:color="auto"/>
        <w:right w:val="none" w:sz="0" w:space="0" w:color="auto"/>
      </w:divBdr>
    </w:div>
    <w:div w:id="1714117013">
      <w:bodyDiv w:val="1"/>
      <w:marLeft w:val="0"/>
      <w:marRight w:val="0"/>
      <w:marTop w:val="0"/>
      <w:marBottom w:val="0"/>
      <w:divBdr>
        <w:top w:val="none" w:sz="0" w:space="0" w:color="auto"/>
        <w:left w:val="none" w:sz="0" w:space="0" w:color="auto"/>
        <w:bottom w:val="none" w:sz="0" w:space="0" w:color="auto"/>
        <w:right w:val="none" w:sz="0" w:space="0" w:color="auto"/>
      </w:divBdr>
    </w:div>
    <w:div w:id="1720544645">
      <w:bodyDiv w:val="1"/>
      <w:marLeft w:val="0"/>
      <w:marRight w:val="0"/>
      <w:marTop w:val="0"/>
      <w:marBottom w:val="0"/>
      <w:divBdr>
        <w:top w:val="none" w:sz="0" w:space="0" w:color="auto"/>
        <w:left w:val="none" w:sz="0" w:space="0" w:color="auto"/>
        <w:bottom w:val="none" w:sz="0" w:space="0" w:color="auto"/>
        <w:right w:val="none" w:sz="0" w:space="0" w:color="auto"/>
      </w:divBdr>
    </w:div>
    <w:div w:id="1728723137">
      <w:bodyDiv w:val="1"/>
      <w:marLeft w:val="0"/>
      <w:marRight w:val="0"/>
      <w:marTop w:val="0"/>
      <w:marBottom w:val="0"/>
      <w:divBdr>
        <w:top w:val="none" w:sz="0" w:space="0" w:color="auto"/>
        <w:left w:val="none" w:sz="0" w:space="0" w:color="auto"/>
        <w:bottom w:val="none" w:sz="0" w:space="0" w:color="auto"/>
        <w:right w:val="none" w:sz="0" w:space="0" w:color="auto"/>
      </w:divBdr>
    </w:div>
    <w:div w:id="1737364180">
      <w:bodyDiv w:val="1"/>
      <w:marLeft w:val="0"/>
      <w:marRight w:val="0"/>
      <w:marTop w:val="0"/>
      <w:marBottom w:val="0"/>
      <w:divBdr>
        <w:top w:val="none" w:sz="0" w:space="0" w:color="auto"/>
        <w:left w:val="none" w:sz="0" w:space="0" w:color="auto"/>
        <w:bottom w:val="none" w:sz="0" w:space="0" w:color="auto"/>
        <w:right w:val="none" w:sz="0" w:space="0" w:color="auto"/>
      </w:divBdr>
    </w:div>
    <w:div w:id="1750418570">
      <w:bodyDiv w:val="1"/>
      <w:marLeft w:val="0"/>
      <w:marRight w:val="0"/>
      <w:marTop w:val="0"/>
      <w:marBottom w:val="0"/>
      <w:divBdr>
        <w:top w:val="none" w:sz="0" w:space="0" w:color="auto"/>
        <w:left w:val="none" w:sz="0" w:space="0" w:color="auto"/>
        <w:bottom w:val="none" w:sz="0" w:space="0" w:color="auto"/>
        <w:right w:val="none" w:sz="0" w:space="0" w:color="auto"/>
      </w:divBdr>
    </w:div>
    <w:div w:id="1751538409">
      <w:bodyDiv w:val="1"/>
      <w:marLeft w:val="0"/>
      <w:marRight w:val="0"/>
      <w:marTop w:val="0"/>
      <w:marBottom w:val="0"/>
      <w:divBdr>
        <w:top w:val="none" w:sz="0" w:space="0" w:color="auto"/>
        <w:left w:val="none" w:sz="0" w:space="0" w:color="auto"/>
        <w:bottom w:val="none" w:sz="0" w:space="0" w:color="auto"/>
        <w:right w:val="none" w:sz="0" w:space="0" w:color="auto"/>
      </w:divBdr>
    </w:div>
    <w:div w:id="1756508389">
      <w:bodyDiv w:val="1"/>
      <w:marLeft w:val="0"/>
      <w:marRight w:val="0"/>
      <w:marTop w:val="0"/>
      <w:marBottom w:val="0"/>
      <w:divBdr>
        <w:top w:val="none" w:sz="0" w:space="0" w:color="auto"/>
        <w:left w:val="none" w:sz="0" w:space="0" w:color="auto"/>
        <w:bottom w:val="none" w:sz="0" w:space="0" w:color="auto"/>
        <w:right w:val="none" w:sz="0" w:space="0" w:color="auto"/>
      </w:divBdr>
    </w:div>
    <w:div w:id="1775663281">
      <w:bodyDiv w:val="1"/>
      <w:marLeft w:val="0"/>
      <w:marRight w:val="0"/>
      <w:marTop w:val="0"/>
      <w:marBottom w:val="0"/>
      <w:divBdr>
        <w:top w:val="none" w:sz="0" w:space="0" w:color="auto"/>
        <w:left w:val="none" w:sz="0" w:space="0" w:color="auto"/>
        <w:bottom w:val="none" w:sz="0" w:space="0" w:color="auto"/>
        <w:right w:val="none" w:sz="0" w:space="0" w:color="auto"/>
      </w:divBdr>
    </w:div>
    <w:div w:id="1776514504">
      <w:bodyDiv w:val="1"/>
      <w:marLeft w:val="0"/>
      <w:marRight w:val="0"/>
      <w:marTop w:val="0"/>
      <w:marBottom w:val="0"/>
      <w:divBdr>
        <w:top w:val="none" w:sz="0" w:space="0" w:color="auto"/>
        <w:left w:val="none" w:sz="0" w:space="0" w:color="auto"/>
        <w:bottom w:val="none" w:sz="0" w:space="0" w:color="auto"/>
        <w:right w:val="none" w:sz="0" w:space="0" w:color="auto"/>
      </w:divBdr>
    </w:div>
    <w:div w:id="1789733887">
      <w:bodyDiv w:val="1"/>
      <w:marLeft w:val="0"/>
      <w:marRight w:val="0"/>
      <w:marTop w:val="0"/>
      <w:marBottom w:val="0"/>
      <w:divBdr>
        <w:top w:val="none" w:sz="0" w:space="0" w:color="auto"/>
        <w:left w:val="none" w:sz="0" w:space="0" w:color="auto"/>
        <w:bottom w:val="none" w:sz="0" w:space="0" w:color="auto"/>
        <w:right w:val="none" w:sz="0" w:space="0" w:color="auto"/>
      </w:divBdr>
    </w:div>
    <w:div w:id="1795633156">
      <w:bodyDiv w:val="1"/>
      <w:marLeft w:val="0"/>
      <w:marRight w:val="0"/>
      <w:marTop w:val="0"/>
      <w:marBottom w:val="0"/>
      <w:divBdr>
        <w:top w:val="none" w:sz="0" w:space="0" w:color="auto"/>
        <w:left w:val="none" w:sz="0" w:space="0" w:color="auto"/>
        <w:bottom w:val="none" w:sz="0" w:space="0" w:color="auto"/>
        <w:right w:val="none" w:sz="0" w:space="0" w:color="auto"/>
      </w:divBdr>
    </w:div>
    <w:div w:id="1797488141">
      <w:bodyDiv w:val="1"/>
      <w:marLeft w:val="0"/>
      <w:marRight w:val="0"/>
      <w:marTop w:val="0"/>
      <w:marBottom w:val="0"/>
      <w:divBdr>
        <w:top w:val="none" w:sz="0" w:space="0" w:color="auto"/>
        <w:left w:val="none" w:sz="0" w:space="0" w:color="auto"/>
        <w:bottom w:val="none" w:sz="0" w:space="0" w:color="auto"/>
        <w:right w:val="none" w:sz="0" w:space="0" w:color="auto"/>
      </w:divBdr>
    </w:div>
    <w:div w:id="1814178862">
      <w:bodyDiv w:val="1"/>
      <w:marLeft w:val="0"/>
      <w:marRight w:val="0"/>
      <w:marTop w:val="0"/>
      <w:marBottom w:val="0"/>
      <w:divBdr>
        <w:top w:val="none" w:sz="0" w:space="0" w:color="auto"/>
        <w:left w:val="none" w:sz="0" w:space="0" w:color="auto"/>
        <w:bottom w:val="none" w:sz="0" w:space="0" w:color="auto"/>
        <w:right w:val="none" w:sz="0" w:space="0" w:color="auto"/>
      </w:divBdr>
    </w:div>
    <w:div w:id="1817405958">
      <w:bodyDiv w:val="1"/>
      <w:marLeft w:val="0"/>
      <w:marRight w:val="0"/>
      <w:marTop w:val="0"/>
      <w:marBottom w:val="0"/>
      <w:divBdr>
        <w:top w:val="none" w:sz="0" w:space="0" w:color="auto"/>
        <w:left w:val="none" w:sz="0" w:space="0" w:color="auto"/>
        <w:bottom w:val="none" w:sz="0" w:space="0" w:color="auto"/>
        <w:right w:val="none" w:sz="0" w:space="0" w:color="auto"/>
      </w:divBdr>
    </w:div>
    <w:div w:id="1818301113">
      <w:bodyDiv w:val="1"/>
      <w:marLeft w:val="0"/>
      <w:marRight w:val="0"/>
      <w:marTop w:val="0"/>
      <w:marBottom w:val="0"/>
      <w:divBdr>
        <w:top w:val="none" w:sz="0" w:space="0" w:color="auto"/>
        <w:left w:val="none" w:sz="0" w:space="0" w:color="auto"/>
        <w:bottom w:val="none" w:sz="0" w:space="0" w:color="auto"/>
        <w:right w:val="none" w:sz="0" w:space="0" w:color="auto"/>
      </w:divBdr>
    </w:div>
    <w:div w:id="1820421873">
      <w:bodyDiv w:val="1"/>
      <w:marLeft w:val="0"/>
      <w:marRight w:val="0"/>
      <w:marTop w:val="0"/>
      <w:marBottom w:val="0"/>
      <w:divBdr>
        <w:top w:val="none" w:sz="0" w:space="0" w:color="auto"/>
        <w:left w:val="none" w:sz="0" w:space="0" w:color="auto"/>
        <w:bottom w:val="none" w:sz="0" w:space="0" w:color="auto"/>
        <w:right w:val="none" w:sz="0" w:space="0" w:color="auto"/>
      </w:divBdr>
    </w:div>
    <w:div w:id="1824278685">
      <w:bodyDiv w:val="1"/>
      <w:marLeft w:val="0"/>
      <w:marRight w:val="0"/>
      <w:marTop w:val="0"/>
      <w:marBottom w:val="0"/>
      <w:divBdr>
        <w:top w:val="none" w:sz="0" w:space="0" w:color="auto"/>
        <w:left w:val="none" w:sz="0" w:space="0" w:color="auto"/>
        <w:bottom w:val="none" w:sz="0" w:space="0" w:color="auto"/>
        <w:right w:val="none" w:sz="0" w:space="0" w:color="auto"/>
      </w:divBdr>
    </w:div>
    <w:div w:id="1831020507">
      <w:bodyDiv w:val="1"/>
      <w:marLeft w:val="0"/>
      <w:marRight w:val="0"/>
      <w:marTop w:val="0"/>
      <w:marBottom w:val="0"/>
      <w:divBdr>
        <w:top w:val="none" w:sz="0" w:space="0" w:color="auto"/>
        <w:left w:val="none" w:sz="0" w:space="0" w:color="auto"/>
        <w:bottom w:val="none" w:sz="0" w:space="0" w:color="auto"/>
        <w:right w:val="none" w:sz="0" w:space="0" w:color="auto"/>
      </w:divBdr>
    </w:div>
    <w:div w:id="1831677725">
      <w:bodyDiv w:val="1"/>
      <w:marLeft w:val="0"/>
      <w:marRight w:val="0"/>
      <w:marTop w:val="0"/>
      <w:marBottom w:val="0"/>
      <w:divBdr>
        <w:top w:val="none" w:sz="0" w:space="0" w:color="auto"/>
        <w:left w:val="none" w:sz="0" w:space="0" w:color="auto"/>
        <w:bottom w:val="none" w:sz="0" w:space="0" w:color="auto"/>
        <w:right w:val="none" w:sz="0" w:space="0" w:color="auto"/>
      </w:divBdr>
    </w:div>
    <w:div w:id="1864587958">
      <w:bodyDiv w:val="1"/>
      <w:marLeft w:val="0"/>
      <w:marRight w:val="0"/>
      <w:marTop w:val="0"/>
      <w:marBottom w:val="0"/>
      <w:divBdr>
        <w:top w:val="none" w:sz="0" w:space="0" w:color="auto"/>
        <w:left w:val="none" w:sz="0" w:space="0" w:color="auto"/>
        <w:bottom w:val="none" w:sz="0" w:space="0" w:color="auto"/>
        <w:right w:val="none" w:sz="0" w:space="0" w:color="auto"/>
      </w:divBdr>
    </w:div>
    <w:div w:id="1886257768">
      <w:bodyDiv w:val="1"/>
      <w:marLeft w:val="0"/>
      <w:marRight w:val="0"/>
      <w:marTop w:val="0"/>
      <w:marBottom w:val="0"/>
      <w:divBdr>
        <w:top w:val="none" w:sz="0" w:space="0" w:color="auto"/>
        <w:left w:val="none" w:sz="0" w:space="0" w:color="auto"/>
        <w:bottom w:val="none" w:sz="0" w:space="0" w:color="auto"/>
        <w:right w:val="none" w:sz="0" w:space="0" w:color="auto"/>
      </w:divBdr>
    </w:div>
    <w:div w:id="1888762420">
      <w:bodyDiv w:val="1"/>
      <w:marLeft w:val="0"/>
      <w:marRight w:val="0"/>
      <w:marTop w:val="0"/>
      <w:marBottom w:val="0"/>
      <w:divBdr>
        <w:top w:val="none" w:sz="0" w:space="0" w:color="auto"/>
        <w:left w:val="none" w:sz="0" w:space="0" w:color="auto"/>
        <w:bottom w:val="none" w:sz="0" w:space="0" w:color="auto"/>
        <w:right w:val="none" w:sz="0" w:space="0" w:color="auto"/>
      </w:divBdr>
    </w:div>
    <w:div w:id="1898276166">
      <w:bodyDiv w:val="1"/>
      <w:marLeft w:val="0"/>
      <w:marRight w:val="0"/>
      <w:marTop w:val="0"/>
      <w:marBottom w:val="0"/>
      <w:divBdr>
        <w:top w:val="none" w:sz="0" w:space="0" w:color="auto"/>
        <w:left w:val="none" w:sz="0" w:space="0" w:color="auto"/>
        <w:bottom w:val="none" w:sz="0" w:space="0" w:color="auto"/>
        <w:right w:val="none" w:sz="0" w:space="0" w:color="auto"/>
      </w:divBdr>
    </w:div>
    <w:div w:id="1898860895">
      <w:bodyDiv w:val="1"/>
      <w:marLeft w:val="0"/>
      <w:marRight w:val="0"/>
      <w:marTop w:val="0"/>
      <w:marBottom w:val="0"/>
      <w:divBdr>
        <w:top w:val="none" w:sz="0" w:space="0" w:color="auto"/>
        <w:left w:val="none" w:sz="0" w:space="0" w:color="auto"/>
        <w:bottom w:val="none" w:sz="0" w:space="0" w:color="auto"/>
        <w:right w:val="none" w:sz="0" w:space="0" w:color="auto"/>
      </w:divBdr>
    </w:div>
    <w:div w:id="1900242275">
      <w:bodyDiv w:val="1"/>
      <w:marLeft w:val="0"/>
      <w:marRight w:val="0"/>
      <w:marTop w:val="0"/>
      <w:marBottom w:val="0"/>
      <w:divBdr>
        <w:top w:val="none" w:sz="0" w:space="0" w:color="auto"/>
        <w:left w:val="none" w:sz="0" w:space="0" w:color="auto"/>
        <w:bottom w:val="none" w:sz="0" w:space="0" w:color="auto"/>
        <w:right w:val="none" w:sz="0" w:space="0" w:color="auto"/>
      </w:divBdr>
    </w:div>
    <w:div w:id="1909538469">
      <w:bodyDiv w:val="1"/>
      <w:marLeft w:val="0"/>
      <w:marRight w:val="0"/>
      <w:marTop w:val="0"/>
      <w:marBottom w:val="0"/>
      <w:divBdr>
        <w:top w:val="none" w:sz="0" w:space="0" w:color="auto"/>
        <w:left w:val="none" w:sz="0" w:space="0" w:color="auto"/>
        <w:bottom w:val="none" w:sz="0" w:space="0" w:color="auto"/>
        <w:right w:val="none" w:sz="0" w:space="0" w:color="auto"/>
      </w:divBdr>
    </w:div>
    <w:div w:id="1911113804">
      <w:bodyDiv w:val="1"/>
      <w:marLeft w:val="0"/>
      <w:marRight w:val="0"/>
      <w:marTop w:val="0"/>
      <w:marBottom w:val="0"/>
      <w:divBdr>
        <w:top w:val="none" w:sz="0" w:space="0" w:color="auto"/>
        <w:left w:val="none" w:sz="0" w:space="0" w:color="auto"/>
        <w:bottom w:val="none" w:sz="0" w:space="0" w:color="auto"/>
        <w:right w:val="none" w:sz="0" w:space="0" w:color="auto"/>
      </w:divBdr>
    </w:div>
    <w:div w:id="1911848235">
      <w:bodyDiv w:val="1"/>
      <w:marLeft w:val="0"/>
      <w:marRight w:val="0"/>
      <w:marTop w:val="0"/>
      <w:marBottom w:val="0"/>
      <w:divBdr>
        <w:top w:val="none" w:sz="0" w:space="0" w:color="auto"/>
        <w:left w:val="none" w:sz="0" w:space="0" w:color="auto"/>
        <w:bottom w:val="none" w:sz="0" w:space="0" w:color="auto"/>
        <w:right w:val="none" w:sz="0" w:space="0" w:color="auto"/>
      </w:divBdr>
    </w:div>
    <w:div w:id="1913000544">
      <w:bodyDiv w:val="1"/>
      <w:marLeft w:val="0"/>
      <w:marRight w:val="0"/>
      <w:marTop w:val="0"/>
      <w:marBottom w:val="0"/>
      <w:divBdr>
        <w:top w:val="none" w:sz="0" w:space="0" w:color="auto"/>
        <w:left w:val="none" w:sz="0" w:space="0" w:color="auto"/>
        <w:bottom w:val="none" w:sz="0" w:space="0" w:color="auto"/>
        <w:right w:val="none" w:sz="0" w:space="0" w:color="auto"/>
      </w:divBdr>
    </w:div>
    <w:div w:id="1938097663">
      <w:bodyDiv w:val="1"/>
      <w:marLeft w:val="0"/>
      <w:marRight w:val="0"/>
      <w:marTop w:val="0"/>
      <w:marBottom w:val="0"/>
      <w:divBdr>
        <w:top w:val="none" w:sz="0" w:space="0" w:color="auto"/>
        <w:left w:val="none" w:sz="0" w:space="0" w:color="auto"/>
        <w:bottom w:val="none" w:sz="0" w:space="0" w:color="auto"/>
        <w:right w:val="none" w:sz="0" w:space="0" w:color="auto"/>
      </w:divBdr>
    </w:div>
    <w:div w:id="1941450808">
      <w:bodyDiv w:val="1"/>
      <w:marLeft w:val="0"/>
      <w:marRight w:val="0"/>
      <w:marTop w:val="0"/>
      <w:marBottom w:val="0"/>
      <w:divBdr>
        <w:top w:val="none" w:sz="0" w:space="0" w:color="auto"/>
        <w:left w:val="none" w:sz="0" w:space="0" w:color="auto"/>
        <w:bottom w:val="none" w:sz="0" w:space="0" w:color="auto"/>
        <w:right w:val="none" w:sz="0" w:space="0" w:color="auto"/>
      </w:divBdr>
    </w:div>
    <w:div w:id="1943561989">
      <w:bodyDiv w:val="1"/>
      <w:marLeft w:val="0"/>
      <w:marRight w:val="0"/>
      <w:marTop w:val="0"/>
      <w:marBottom w:val="0"/>
      <w:divBdr>
        <w:top w:val="none" w:sz="0" w:space="0" w:color="auto"/>
        <w:left w:val="none" w:sz="0" w:space="0" w:color="auto"/>
        <w:bottom w:val="none" w:sz="0" w:space="0" w:color="auto"/>
        <w:right w:val="none" w:sz="0" w:space="0" w:color="auto"/>
      </w:divBdr>
    </w:div>
    <w:div w:id="1946300335">
      <w:bodyDiv w:val="1"/>
      <w:marLeft w:val="0"/>
      <w:marRight w:val="0"/>
      <w:marTop w:val="0"/>
      <w:marBottom w:val="0"/>
      <w:divBdr>
        <w:top w:val="none" w:sz="0" w:space="0" w:color="auto"/>
        <w:left w:val="none" w:sz="0" w:space="0" w:color="auto"/>
        <w:bottom w:val="none" w:sz="0" w:space="0" w:color="auto"/>
        <w:right w:val="none" w:sz="0" w:space="0" w:color="auto"/>
      </w:divBdr>
    </w:div>
    <w:div w:id="1963806768">
      <w:bodyDiv w:val="1"/>
      <w:marLeft w:val="0"/>
      <w:marRight w:val="0"/>
      <w:marTop w:val="0"/>
      <w:marBottom w:val="0"/>
      <w:divBdr>
        <w:top w:val="none" w:sz="0" w:space="0" w:color="auto"/>
        <w:left w:val="none" w:sz="0" w:space="0" w:color="auto"/>
        <w:bottom w:val="none" w:sz="0" w:space="0" w:color="auto"/>
        <w:right w:val="none" w:sz="0" w:space="0" w:color="auto"/>
      </w:divBdr>
    </w:div>
    <w:div w:id="1972052981">
      <w:bodyDiv w:val="1"/>
      <w:marLeft w:val="0"/>
      <w:marRight w:val="0"/>
      <w:marTop w:val="0"/>
      <w:marBottom w:val="0"/>
      <w:divBdr>
        <w:top w:val="none" w:sz="0" w:space="0" w:color="auto"/>
        <w:left w:val="none" w:sz="0" w:space="0" w:color="auto"/>
        <w:bottom w:val="none" w:sz="0" w:space="0" w:color="auto"/>
        <w:right w:val="none" w:sz="0" w:space="0" w:color="auto"/>
      </w:divBdr>
    </w:div>
    <w:div w:id="1977375273">
      <w:bodyDiv w:val="1"/>
      <w:marLeft w:val="0"/>
      <w:marRight w:val="0"/>
      <w:marTop w:val="0"/>
      <w:marBottom w:val="0"/>
      <w:divBdr>
        <w:top w:val="none" w:sz="0" w:space="0" w:color="auto"/>
        <w:left w:val="none" w:sz="0" w:space="0" w:color="auto"/>
        <w:bottom w:val="none" w:sz="0" w:space="0" w:color="auto"/>
        <w:right w:val="none" w:sz="0" w:space="0" w:color="auto"/>
      </w:divBdr>
    </w:div>
    <w:div w:id="1979872606">
      <w:bodyDiv w:val="1"/>
      <w:marLeft w:val="0"/>
      <w:marRight w:val="0"/>
      <w:marTop w:val="0"/>
      <w:marBottom w:val="0"/>
      <w:divBdr>
        <w:top w:val="none" w:sz="0" w:space="0" w:color="auto"/>
        <w:left w:val="none" w:sz="0" w:space="0" w:color="auto"/>
        <w:bottom w:val="none" w:sz="0" w:space="0" w:color="auto"/>
        <w:right w:val="none" w:sz="0" w:space="0" w:color="auto"/>
      </w:divBdr>
    </w:div>
    <w:div w:id="1983151813">
      <w:bodyDiv w:val="1"/>
      <w:marLeft w:val="0"/>
      <w:marRight w:val="0"/>
      <w:marTop w:val="0"/>
      <w:marBottom w:val="0"/>
      <w:divBdr>
        <w:top w:val="none" w:sz="0" w:space="0" w:color="auto"/>
        <w:left w:val="none" w:sz="0" w:space="0" w:color="auto"/>
        <w:bottom w:val="none" w:sz="0" w:space="0" w:color="auto"/>
        <w:right w:val="none" w:sz="0" w:space="0" w:color="auto"/>
      </w:divBdr>
    </w:div>
    <w:div w:id="1984581976">
      <w:bodyDiv w:val="1"/>
      <w:marLeft w:val="0"/>
      <w:marRight w:val="0"/>
      <w:marTop w:val="0"/>
      <w:marBottom w:val="0"/>
      <w:divBdr>
        <w:top w:val="none" w:sz="0" w:space="0" w:color="auto"/>
        <w:left w:val="none" w:sz="0" w:space="0" w:color="auto"/>
        <w:bottom w:val="none" w:sz="0" w:space="0" w:color="auto"/>
        <w:right w:val="none" w:sz="0" w:space="0" w:color="auto"/>
      </w:divBdr>
    </w:div>
    <w:div w:id="1997998495">
      <w:bodyDiv w:val="1"/>
      <w:marLeft w:val="0"/>
      <w:marRight w:val="0"/>
      <w:marTop w:val="0"/>
      <w:marBottom w:val="0"/>
      <w:divBdr>
        <w:top w:val="none" w:sz="0" w:space="0" w:color="auto"/>
        <w:left w:val="none" w:sz="0" w:space="0" w:color="auto"/>
        <w:bottom w:val="none" w:sz="0" w:space="0" w:color="auto"/>
        <w:right w:val="none" w:sz="0" w:space="0" w:color="auto"/>
      </w:divBdr>
    </w:div>
    <w:div w:id="2020303470">
      <w:bodyDiv w:val="1"/>
      <w:marLeft w:val="0"/>
      <w:marRight w:val="0"/>
      <w:marTop w:val="0"/>
      <w:marBottom w:val="0"/>
      <w:divBdr>
        <w:top w:val="none" w:sz="0" w:space="0" w:color="auto"/>
        <w:left w:val="none" w:sz="0" w:space="0" w:color="auto"/>
        <w:bottom w:val="none" w:sz="0" w:space="0" w:color="auto"/>
        <w:right w:val="none" w:sz="0" w:space="0" w:color="auto"/>
      </w:divBdr>
    </w:div>
    <w:div w:id="2030371145">
      <w:bodyDiv w:val="1"/>
      <w:marLeft w:val="0"/>
      <w:marRight w:val="0"/>
      <w:marTop w:val="0"/>
      <w:marBottom w:val="0"/>
      <w:divBdr>
        <w:top w:val="none" w:sz="0" w:space="0" w:color="auto"/>
        <w:left w:val="none" w:sz="0" w:space="0" w:color="auto"/>
        <w:bottom w:val="none" w:sz="0" w:space="0" w:color="auto"/>
        <w:right w:val="none" w:sz="0" w:space="0" w:color="auto"/>
      </w:divBdr>
    </w:div>
    <w:div w:id="2030908547">
      <w:bodyDiv w:val="1"/>
      <w:marLeft w:val="0"/>
      <w:marRight w:val="0"/>
      <w:marTop w:val="0"/>
      <w:marBottom w:val="0"/>
      <w:divBdr>
        <w:top w:val="none" w:sz="0" w:space="0" w:color="auto"/>
        <w:left w:val="none" w:sz="0" w:space="0" w:color="auto"/>
        <w:bottom w:val="none" w:sz="0" w:space="0" w:color="auto"/>
        <w:right w:val="none" w:sz="0" w:space="0" w:color="auto"/>
      </w:divBdr>
    </w:div>
    <w:div w:id="2041275861">
      <w:bodyDiv w:val="1"/>
      <w:marLeft w:val="0"/>
      <w:marRight w:val="0"/>
      <w:marTop w:val="0"/>
      <w:marBottom w:val="0"/>
      <w:divBdr>
        <w:top w:val="none" w:sz="0" w:space="0" w:color="auto"/>
        <w:left w:val="none" w:sz="0" w:space="0" w:color="auto"/>
        <w:bottom w:val="none" w:sz="0" w:space="0" w:color="auto"/>
        <w:right w:val="none" w:sz="0" w:space="0" w:color="auto"/>
      </w:divBdr>
    </w:div>
    <w:div w:id="2048724155">
      <w:bodyDiv w:val="1"/>
      <w:marLeft w:val="0"/>
      <w:marRight w:val="0"/>
      <w:marTop w:val="0"/>
      <w:marBottom w:val="0"/>
      <w:divBdr>
        <w:top w:val="none" w:sz="0" w:space="0" w:color="auto"/>
        <w:left w:val="none" w:sz="0" w:space="0" w:color="auto"/>
        <w:bottom w:val="none" w:sz="0" w:space="0" w:color="auto"/>
        <w:right w:val="none" w:sz="0" w:space="0" w:color="auto"/>
      </w:divBdr>
    </w:div>
    <w:div w:id="2050179674">
      <w:bodyDiv w:val="1"/>
      <w:marLeft w:val="0"/>
      <w:marRight w:val="0"/>
      <w:marTop w:val="0"/>
      <w:marBottom w:val="0"/>
      <w:divBdr>
        <w:top w:val="none" w:sz="0" w:space="0" w:color="auto"/>
        <w:left w:val="none" w:sz="0" w:space="0" w:color="auto"/>
        <w:bottom w:val="none" w:sz="0" w:space="0" w:color="auto"/>
        <w:right w:val="none" w:sz="0" w:space="0" w:color="auto"/>
      </w:divBdr>
    </w:div>
    <w:div w:id="2061859316">
      <w:bodyDiv w:val="1"/>
      <w:marLeft w:val="0"/>
      <w:marRight w:val="0"/>
      <w:marTop w:val="0"/>
      <w:marBottom w:val="0"/>
      <w:divBdr>
        <w:top w:val="none" w:sz="0" w:space="0" w:color="auto"/>
        <w:left w:val="none" w:sz="0" w:space="0" w:color="auto"/>
        <w:bottom w:val="none" w:sz="0" w:space="0" w:color="auto"/>
        <w:right w:val="none" w:sz="0" w:space="0" w:color="auto"/>
      </w:divBdr>
    </w:div>
    <w:div w:id="2064013038">
      <w:bodyDiv w:val="1"/>
      <w:marLeft w:val="0"/>
      <w:marRight w:val="0"/>
      <w:marTop w:val="0"/>
      <w:marBottom w:val="0"/>
      <w:divBdr>
        <w:top w:val="none" w:sz="0" w:space="0" w:color="auto"/>
        <w:left w:val="none" w:sz="0" w:space="0" w:color="auto"/>
        <w:bottom w:val="none" w:sz="0" w:space="0" w:color="auto"/>
        <w:right w:val="none" w:sz="0" w:space="0" w:color="auto"/>
      </w:divBdr>
    </w:div>
    <w:div w:id="2075200772">
      <w:bodyDiv w:val="1"/>
      <w:marLeft w:val="0"/>
      <w:marRight w:val="0"/>
      <w:marTop w:val="0"/>
      <w:marBottom w:val="0"/>
      <w:divBdr>
        <w:top w:val="none" w:sz="0" w:space="0" w:color="auto"/>
        <w:left w:val="none" w:sz="0" w:space="0" w:color="auto"/>
        <w:bottom w:val="none" w:sz="0" w:space="0" w:color="auto"/>
        <w:right w:val="none" w:sz="0" w:space="0" w:color="auto"/>
      </w:divBdr>
    </w:div>
    <w:div w:id="2082484685">
      <w:bodyDiv w:val="1"/>
      <w:marLeft w:val="0"/>
      <w:marRight w:val="0"/>
      <w:marTop w:val="0"/>
      <w:marBottom w:val="0"/>
      <w:divBdr>
        <w:top w:val="none" w:sz="0" w:space="0" w:color="auto"/>
        <w:left w:val="none" w:sz="0" w:space="0" w:color="auto"/>
        <w:bottom w:val="none" w:sz="0" w:space="0" w:color="auto"/>
        <w:right w:val="none" w:sz="0" w:space="0" w:color="auto"/>
      </w:divBdr>
    </w:div>
    <w:div w:id="2083870573">
      <w:bodyDiv w:val="1"/>
      <w:marLeft w:val="0"/>
      <w:marRight w:val="0"/>
      <w:marTop w:val="0"/>
      <w:marBottom w:val="0"/>
      <w:divBdr>
        <w:top w:val="none" w:sz="0" w:space="0" w:color="auto"/>
        <w:left w:val="none" w:sz="0" w:space="0" w:color="auto"/>
        <w:bottom w:val="none" w:sz="0" w:space="0" w:color="auto"/>
        <w:right w:val="none" w:sz="0" w:space="0" w:color="auto"/>
      </w:divBdr>
    </w:div>
    <w:div w:id="2099254588">
      <w:bodyDiv w:val="1"/>
      <w:marLeft w:val="0"/>
      <w:marRight w:val="0"/>
      <w:marTop w:val="0"/>
      <w:marBottom w:val="0"/>
      <w:divBdr>
        <w:top w:val="none" w:sz="0" w:space="0" w:color="auto"/>
        <w:left w:val="none" w:sz="0" w:space="0" w:color="auto"/>
        <w:bottom w:val="none" w:sz="0" w:space="0" w:color="auto"/>
        <w:right w:val="none" w:sz="0" w:space="0" w:color="auto"/>
      </w:divBdr>
    </w:div>
    <w:div w:id="2108039387">
      <w:bodyDiv w:val="1"/>
      <w:marLeft w:val="0"/>
      <w:marRight w:val="0"/>
      <w:marTop w:val="0"/>
      <w:marBottom w:val="0"/>
      <w:divBdr>
        <w:top w:val="none" w:sz="0" w:space="0" w:color="auto"/>
        <w:left w:val="none" w:sz="0" w:space="0" w:color="auto"/>
        <w:bottom w:val="none" w:sz="0" w:space="0" w:color="auto"/>
        <w:right w:val="none" w:sz="0" w:space="0" w:color="auto"/>
      </w:divBdr>
    </w:div>
    <w:div w:id="2113938768">
      <w:bodyDiv w:val="1"/>
      <w:marLeft w:val="0"/>
      <w:marRight w:val="0"/>
      <w:marTop w:val="0"/>
      <w:marBottom w:val="0"/>
      <w:divBdr>
        <w:top w:val="none" w:sz="0" w:space="0" w:color="auto"/>
        <w:left w:val="none" w:sz="0" w:space="0" w:color="auto"/>
        <w:bottom w:val="none" w:sz="0" w:space="0" w:color="auto"/>
        <w:right w:val="none" w:sz="0" w:space="0" w:color="auto"/>
      </w:divBdr>
    </w:div>
    <w:div w:id="2118016341">
      <w:bodyDiv w:val="1"/>
      <w:marLeft w:val="0"/>
      <w:marRight w:val="0"/>
      <w:marTop w:val="0"/>
      <w:marBottom w:val="0"/>
      <w:divBdr>
        <w:top w:val="none" w:sz="0" w:space="0" w:color="auto"/>
        <w:left w:val="none" w:sz="0" w:space="0" w:color="auto"/>
        <w:bottom w:val="none" w:sz="0" w:space="0" w:color="auto"/>
        <w:right w:val="none" w:sz="0" w:space="0" w:color="auto"/>
      </w:divBdr>
    </w:div>
    <w:div w:id="2126073598">
      <w:bodyDiv w:val="1"/>
      <w:marLeft w:val="0"/>
      <w:marRight w:val="0"/>
      <w:marTop w:val="0"/>
      <w:marBottom w:val="0"/>
      <w:divBdr>
        <w:top w:val="none" w:sz="0" w:space="0" w:color="auto"/>
        <w:left w:val="none" w:sz="0" w:space="0" w:color="auto"/>
        <w:bottom w:val="none" w:sz="0" w:space="0" w:color="auto"/>
        <w:right w:val="none" w:sz="0" w:space="0" w:color="auto"/>
      </w:divBdr>
    </w:div>
    <w:div w:id="2135519170">
      <w:bodyDiv w:val="1"/>
      <w:marLeft w:val="0"/>
      <w:marRight w:val="0"/>
      <w:marTop w:val="0"/>
      <w:marBottom w:val="0"/>
      <w:divBdr>
        <w:top w:val="none" w:sz="0" w:space="0" w:color="auto"/>
        <w:left w:val="none" w:sz="0" w:space="0" w:color="auto"/>
        <w:bottom w:val="none" w:sz="0" w:space="0" w:color="auto"/>
        <w:right w:val="none" w:sz="0" w:space="0" w:color="auto"/>
      </w:divBdr>
    </w:div>
    <w:div w:id="213883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Amir\Uni\Course\Project\Me\Docs\Report\BSc_Thesis_Amirmahdi%20Matin_810695300.docx" TargetMode="External"/><Relationship Id="rId42" Type="http://schemas.openxmlformats.org/officeDocument/2006/relationships/hyperlink" Target="file:///C:\Amir\Uni\Course\Project\Me\Docs\Report\BSc_Thesis_Amirmahdi%20Matin_810695300.docx" TargetMode="External"/><Relationship Id="rId63" Type="http://schemas.openxmlformats.org/officeDocument/2006/relationships/hyperlink" Target="file:///C:\Amir\Uni\Course\Project\Me\Docs\Report\BSc_Thesis_Amirmahdi%20Matin_810695300.docx" TargetMode="External"/><Relationship Id="rId84" Type="http://schemas.openxmlformats.org/officeDocument/2006/relationships/hyperlink" Target="file:///C:\Amir\Uni\Course\Project\Me\Docs\Report\BSc_Thesis_Amirmahdi%20Matin_810695300.docx" TargetMode="External"/><Relationship Id="rId138" Type="http://schemas.openxmlformats.org/officeDocument/2006/relationships/image" Target="media/image42.png"/><Relationship Id="rId159" Type="http://schemas.openxmlformats.org/officeDocument/2006/relationships/image" Target="media/image63.jpeg"/><Relationship Id="rId170" Type="http://schemas.openxmlformats.org/officeDocument/2006/relationships/image" Target="media/image74.jpeg"/><Relationship Id="rId191" Type="http://schemas.openxmlformats.org/officeDocument/2006/relationships/image" Target="media/image93.png"/><Relationship Id="rId205" Type="http://schemas.openxmlformats.org/officeDocument/2006/relationships/image" Target="media/image107.png"/><Relationship Id="rId226" Type="http://schemas.openxmlformats.org/officeDocument/2006/relationships/image" Target="media/image130.jpeg"/><Relationship Id="rId247" Type="http://schemas.openxmlformats.org/officeDocument/2006/relationships/image" Target="media/image140.png"/><Relationship Id="rId107" Type="http://schemas.openxmlformats.org/officeDocument/2006/relationships/image" Target="media/image15.png"/><Relationship Id="rId11" Type="http://schemas.openxmlformats.org/officeDocument/2006/relationships/hyperlink" Target="file:///C:\Amir\Uni\Course\Project\Me\Docs\Report\BSc_Thesis_Amirmahdi%20Matin_810695300.docx" TargetMode="External"/><Relationship Id="rId32" Type="http://schemas.openxmlformats.org/officeDocument/2006/relationships/hyperlink" Target="file:///C:\Amir\Uni\Course\Project\Me\Docs\Report\BSc_Thesis_Amirmahdi%20Matin_810695300.docx" TargetMode="External"/><Relationship Id="rId53" Type="http://schemas.openxmlformats.org/officeDocument/2006/relationships/hyperlink" Target="file:///C:\Amir\Uni\Course\Project\Me\Docs\Report\BSc_Thesis_Amirmahdi%20Matin_810695300.docx" TargetMode="External"/><Relationship Id="rId74" Type="http://schemas.openxmlformats.org/officeDocument/2006/relationships/hyperlink" Target="file:///C:\Amir\Uni\Course\Project\Me\Docs\Report\BSc_Thesis_Amirmahdi%20Matin_810695300.docx" TargetMode="External"/><Relationship Id="rId128" Type="http://schemas.openxmlformats.org/officeDocument/2006/relationships/image" Target="media/image32.png"/><Relationship Id="rId149" Type="http://schemas.openxmlformats.org/officeDocument/2006/relationships/image" Target="media/image53.png"/><Relationship Id="rId5" Type="http://schemas.openxmlformats.org/officeDocument/2006/relationships/webSettings" Target="webSettings.xml"/><Relationship Id="rId95" Type="http://schemas.openxmlformats.org/officeDocument/2006/relationships/image" Target="media/image3.png"/><Relationship Id="rId160" Type="http://schemas.openxmlformats.org/officeDocument/2006/relationships/image" Target="media/image64.jpeg"/><Relationship Id="rId181" Type="http://schemas.openxmlformats.org/officeDocument/2006/relationships/image" Target="media/image85.png"/><Relationship Id="rId216" Type="http://schemas.openxmlformats.org/officeDocument/2006/relationships/chart" Target="charts/chart2.xml"/><Relationship Id="rId237" Type="http://schemas.openxmlformats.org/officeDocument/2006/relationships/header" Target="header3.xml"/><Relationship Id="rId22" Type="http://schemas.openxmlformats.org/officeDocument/2006/relationships/hyperlink" Target="file:///C:\Amir\Uni\Course\Project\Me\Docs\Report\BSc_Thesis_Amirmahdi%20Matin_810695300.docx" TargetMode="External"/><Relationship Id="rId43" Type="http://schemas.openxmlformats.org/officeDocument/2006/relationships/hyperlink" Target="file:///C:\Amir\Uni\Course\Project\Me\Docs\Report\BSc_Thesis_Amirmahdi%20Matin_810695300.docx" TargetMode="External"/><Relationship Id="rId64" Type="http://schemas.openxmlformats.org/officeDocument/2006/relationships/hyperlink" Target="file:///C:\Amir\Uni\Course\Project\Me\Docs\Report\BSc_Thesis_Amirmahdi%20Matin_810695300.docx" TargetMode="External"/><Relationship Id="rId118" Type="http://schemas.openxmlformats.org/officeDocument/2006/relationships/image" Target="media/image24.png"/><Relationship Id="rId139" Type="http://schemas.openxmlformats.org/officeDocument/2006/relationships/image" Target="media/image43.png"/><Relationship Id="rId85" Type="http://schemas.openxmlformats.org/officeDocument/2006/relationships/hyperlink" Target="file:///C:\Amir\Uni\Course\Project\Me\Docs\Report\BSc_Thesis_Amirmahdi%20Matin_810695300.docx" TargetMode="External"/><Relationship Id="rId150" Type="http://schemas.openxmlformats.org/officeDocument/2006/relationships/image" Target="media/image54.png"/><Relationship Id="rId171" Type="http://schemas.openxmlformats.org/officeDocument/2006/relationships/image" Target="media/image75.png"/><Relationship Id="rId192" Type="http://schemas.openxmlformats.org/officeDocument/2006/relationships/image" Target="media/image94.png"/><Relationship Id="rId206" Type="http://schemas.openxmlformats.org/officeDocument/2006/relationships/image" Target="media/image108.jpeg"/><Relationship Id="rId227" Type="http://schemas.openxmlformats.org/officeDocument/2006/relationships/image" Target="media/image125.jpeg"/><Relationship Id="rId248" Type="http://schemas.openxmlformats.org/officeDocument/2006/relationships/image" Target="media/image141.png"/><Relationship Id="rId12" Type="http://schemas.openxmlformats.org/officeDocument/2006/relationships/hyperlink" Target="file:///C:\Amir\Uni\Course\Project\Me\Docs\Report\BSc_Thesis_Amirmahdi%20Matin_810695300.docx" TargetMode="External"/><Relationship Id="rId33" Type="http://schemas.openxmlformats.org/officeDocument/2006/relationships/hyperlink" Target="file:///C:\Amir\Uni\Course\Project\Me\Docs\Report\BSc_Thesis_Amirmahdi%20Matin_810695300.docx" TargetMode="External"/><Relationship Id="rId108" Type="http://schemas.openxmlformats.org/officeDocument/2006/relationships/image" Target="media/image16.png"/><Relationship Id="rId129" Type="http://schemas.openxmlformats.org/officeDocument/2006/relationships/image" Target="media/image33.png"/><Relationship Id="rId54" Type="http://schemas.openxmlformats.org/officeDocument/2006/relationships/hyperlink" Target="file:///C:\Amir\Uni\Course\Project\Me\Docs\Report\BSc_Thesis_Amirmahdi%20Matin_810695300.docx" TargetMode="External"/><Relationship Id="rId75" Type="http://schemas.openxmlformats.org/officeDocument/2006/relationships/hyperlink" Target="file:///C:\Amir\Uni\Course\Project\Me\Docs\Report\BSc_Thesis_Amirmahdi%20Matin_810695300.docx" TargetMode="External"/><Relationship Id="rId96" Type="http://schemas.openxmlformats.org/officeDocument/2006/relationships/image" Target="media/image4.png"/><Relationship Id="rId140" Type="http://schemas.openxmlformats.org/officeDocument/2006/relationships/image" Target="media/image44.png"/><Relationship Id="rId161" Type="http://schemas.openxmlformats.org/officeDocument/2006/relationships/image" Target="media/image65.png"/><Relationship Id="rId182" Type="http://schemas.openxmlformats.org/officeDocument/2006/relationships/image" Target="media/image86.jpeg"/><Relationship Id="rId217" Type="http://schemas.openxmlformats.org/officeDocument/2006/relationships/image" Target="media/image117.jpeg"/><Relationship Id="rId6" Type="http://schemas.openxmlformats.org/officeDocument/2006/relationships/footnotes" Target="footnotes.xml"/><Relationship Id="rId238" Type="http://schemas.openxmlformats.org/officeDocument/2006/relationships/image" Target="media/image131.png"/><Relationship Id="rId23" Type="http://schemas.openxmlformats.org/officeDocument/2006/relationships/hyperlink" Target="file:///C:\Amir\Uni\Course\Project\Me\Docs\Report\BSc_Thesis_Amirmahdi%20Matin_810695300.docx" TargetMode="External"/><Relationship Id="rId119" Type="http://schemas.openxmlformats.org/officeDocument/2006/relationships/image" Target="media/image25.png"/><Relationship Id="rId44" Type="http://schemas.openxmlformats.org/officeDocument/2006/relationships/hyperlink" Target="file:///C:\Amir\Uni\Course\Project\Me\Docs\Report\BSc_Thesis_Amirmahdi%20Matin_810695300.docx" TargetMode="External"/><Relationship Id="rId65" Type="http://schemas.openxmlformats.org/officeDocument/2006/relationships/hyperlink" Target="file:///C:\Amir\Uni\Course\Project\Me\Docs\Report\BSc_Thesis_Amirmahdi%20Matin_810695300.docx" TargetMode="External"/><Relationship Id="rId86" Type="http://schemas.openxmlformats.org/officeDocument/2006/relationships/hyperlink" Target="file:///C:\Amir\Uni\Course\Project\Me\Docs\Report\BSc_Thesis_Amirmahdi%20Matin_810695300.docx" TargetMode="External"/><Relationship Id="rId130" Type="http://schemas.openxmlformats.org/officeDocument/2006/relationships/image" Target="media/image34.png"/><Relationship Id="rId151" Type="http://schemas.openxmlformats.org/officeDocument/2006/relationships/image" Target="media/image55.png"/><Relationship Id="rId172" Type="http://schemas.openxmlformats.org/officeDocument/2006/relationships/image" Target="media/image76.png"/><Relationship Id="rId193" Type="http://schemas.openxmlformats.org/officeDocument/2006/relationships/image" Target="media/image95.jpeg"/><Relationship Id="rId207" Type="http://schemas.openxmlformats.org/officeDocument/2006/relationships/image" Target="media/image109.png"/><Relationship Id="rId228" Type="http://schemas.openxmlformats.org/officeDocument/2006/relationships/image" Target="media/image126.jpeg"/><Relationship Id="rId249" Type="http://schemas.openxmlformats.org/officeDocument/2006/relationships/fontTable" Target="fontTable.xml"/><Relationship Id="rId13" Type="http://schemas.openxmlformats.org/officeDocument/2006/relationships/hyperlink" Target="file:///C:\Amir\Uni\Course\Project\Me\Docs\Report\BSc_Thesis_Amirmahdi%20Matin_810695300.docx" TargetMode="External"/><Relationship Id="rId109" Type="http://schemas.openxmlformats.org/officeDocument/2006/relationships/image" Target="media/image17.png"/><Relationship Id="rId34" Type="http://schemas.openxmlformats.org/officeDocument/2006/relationships/hyperlink" Target="file:///C:\Amir\Uni\Course\Project\Me\Docs\Report\BSc_Thesis_Amirmahdi%20Matin_810695300.docx" TargetMode="External"/><Relationship Id="rId55" Type="http://schemas.openxmlformats.org/officeDocument/2006/relationships/hyperlink" Target="file:///C:\Amir\Uni\Course\Project\Me\Docs\Report\BSc_Thesis_Amirmahdi%20Matin_810695300.docx" TargetMode="External"/><Relationship Id="rId76" Type="http://schemas.openxmlformats.org/officeDocument/2006/relationships/hyperlink" Target="file:///C:\Amir\Uni\Course\Project\Me\Docs\Report\BSc_Thesis_Amirmahdi%20Matin_810695300.docx" TargetMode="External"/><Relationship Id="rId97" Type="http://schemas.openxmlformats.org/officeDocument/2006/relationships/image" Target="media/image5.png"/><Relationship Id="rId120" Type="http://schemas.openxmlformats.org/officeDocument/2006/relationships/image" Target="media/image26.png"/><Relationship Id="rId141" Type="http://schemas.openxmlformats.org/officeDocument/2006/relationships/image" Target="media/image45.png"/><Relationship Id="rId7" Type="http://schemas.openxmlformats.org/officeDocument/2006/relationships/endnotes" Target="endnotes.xml"/><Relationship Id="rId162" Type="http://schemas.openxmlformats.org/officeDocument/2006/relationships/image" Target="media/image66.png"/><Relationship Id="rId183" Type="http://schemas.openxmlformats.org/officeDocument/2006/relationships/image" Target="media/image87.png"/><Relationship Id="rId218" Type="http://schemas.openxmlformats.org/officeDocument/2006/relationships/image" Target="media/image118.jpeg"/><Relationship Id="rId239" Type="http://schemas.openxmlformats.org/officeDocument/2006/relationships/image" Target="media/image132.png"/><Relationship Id="rId250" Type="http://schemas.openxmlformats.org/officeDocument/2006/relationships/theme" Target="theme/theme1.xml"/><Relationship Id="rId24" Type="http://schemas.openxmlformats.org/officeDocument/2006/relationships/hyperlink" Target="file:///C:\Amir\Uni\Course\Project\Me\Docs\Report\BSc_Thesis_Amirmahdi%20Matin_810695300.docx" TargetMode="External"/><Relationship Id="rId45" Type="http://schemas.openxmlformats.org/officeDocument/2006/relationships/hyperlink" Target="file:///C:\Amir\Uni\Course\Project\Me\Docs\Report\BSc_Thesis_Amirmahdi%20Matin_810695300.docx" TargetMode="External"/><Relationship Id="rId66" Type="http://schemas.openxmlformats.org/officeDocument/2006/relationships/hyperlink" Target="file:///C:\Amir\Uni\Course\Project\Me\Docs\Report\BSc_Thesis_Amirmahdi%20Matin_810695300.docx" TargetMode="External"/><Relationship Id="rId87" Type="http://schemas.openxmlformats.org/officeDocument/2006/relationships/hyperlink" Target="file:///C:\Amir\Uni\Course\Project\Me\Docs\Report\BSc_Thesis_Amirmahdi%20Matin_810695300.docx" TargetMode="External"/><Relationship Id="rId110" Type="http://schemas.openxmlformats.org/officeDocument/2006/relationships/image" Target="media/image13.jpeg"/><Relationship Id="rId131" Type="http://schemas.openxmlformats.org/officeDocument/2006/relationships/image" Target="media/image35.png"/><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image" Target="media/image96.png"/><Relationship Id="rId208" Type="http://schemas.openxmlformats.org/officeDocument/2006/relationships/image" Target="media/image110.png"/><Relationship Id="rId229" Type="http://schemas.openxmlformats.org/officeDocument/2006/relationships/image" Target="media/image127.png"/><Relationship Id="rId240" Type="http://schemas.openxmlformats.org/officeDocument/2006/relationships/image" Target="media/image133.png"/><Relationship Id="rId14" Type="http://schemas.openxmlformats.org/officeDocument/2006/relationships/hyperlink" Target="file:///C:\Amir\Uni\Course\Project\Me\Docs\Report\BSc_Thesis_Amirmahdi%20Matin_810695300.docx" TargetMode="External"/><Relationship Id="rId35" Type="http://schemas.openxmlformats.org/officeDocument/2006/relationships/hyperlink" Target="file:///C:\Amir\Uni\Course\Project\Me\Docs\Report\BSc_Thesis_Amirmahdi%20Matin_810695300.docx" TargetMode="External"/><Relationship Id="rId56" Type="http://schemas.openxmlformats.org/officeDocument/2006/relationships/hyperlink" Target="file:///C:\Amir\Uni\Course\Project\Me\Docs\Report\BSc_Thesis_Amirmahdi%20Matin_810695300.docx" TargetMode="External"/><Relationship Id="rId77" Type="http://schemas.openxmlformats.org/officeDocument/2006/relationships/hyperlink" Target="file:///C:\Amir\Uni\Course\Project\Me\Docs\Report\BSc_Thesis_Amirmahdi%20Matin_810695300.docx" TargetMode="External"/><Relationship Id="rId100" Type="http://schemas.openxmlformats.org/officeDocument/2006/relationships/image" Target="media/image8.png"/><Relationship Id="rId8" Type="http://schemas.openxmlformats.org/officeDocument/2006/relationships/image" Target="media/image1.emf"/><Relationship Id="rId98" Type="http://schemas.openxmlformats.org/officeDocument/2006/relationships/image" Target="media/image6.png"/><Relationship Id="rId121" Type="http://schemas.openxmlformats.org/officeDocument/2006/relationships/image" Target="media/image27.png"/><Relationship Id="rId142" Type="http://schemas.openxmlformats.org/officeDocument/2006/relationships/image" Target="media/image46.png"/><Relationship Id="rId163" Type="http://schemas.openxmlformats.org/officeDocument/2006/relationships/image" Target="media/image67.gif"/><Relationship Id="rId184" Type="http://schemas.openxmlformats.org/officeDocument/2006/relationships/image" Target="media/image88.png"/><Relationship Id="rId219" Type="http://schemas.openxmlformats.org/officeDocument/2006/relationships/image" Target="media/image119.jpeg"/><Relationship Id="rId230" Type="http://schemas.openxmlformats.org/officeDocument/2006/relationships/image" Target="media/image128.png"/><Relationship Id="rId25" Type="http://schemas.openxmlformats.org/officeDocument/2006/relationships/hyperlink" Target="file:///C:\Amir\Uni\Course\Project\Me\Docs\Report\BSc_Thesis_Amirmahdi%20Matin_810695300.docx" TargetMode="External"/><Relationship Id="rId46" Type="http://schemas.openxmlformats.org/officeDocument/2006/relationships/hyperlink" Target="file:///C:\Amir\Uni\Course\Project\Me\Docs\Report\BSc_Thesis_Amirmahdi%20Matin_810695300.docx" TargetMode="External"/><Relationship Id="rId67" Type="http://schemas.openxmlformats.org/officeDocument/2006/relationships/hyperlink" Target="file:///C:\Amir\Uni\Course\Project\Me\Docs\Report\BSc_Thesis_Amirmahdi%20Matin_810695300.docx" TargetMode="External"/><Relationship Id="rId88" Type="http://schemas.openxmlformats.org/officeDocument/2006/relationships/hyperlink" Target="file:///C:\Amir\Uni\Course\Project\Me\Docs\Report\BSc_Thesis_Amirmahdi%20Matin_810695300.docx" TargetMode="External"/><Relationship Id="rId111" Type="http://schemas.openxmlformats.org/officeDocument/2006/relationships/image" Target="media/image14.jpeg"/><Relationship Id="rId132" Type="http://schemas.openxmlformats.org/officeDocument/2006/relationships/image" Target="media/image36.png"/><Relationship Id="rId153" Type="http://schemas.openxmlformats.org/officeDocument/2006/relationships/image" Target="media/image57.jpeg"/><Relationship Id="rId174" Type="http://schemas.openxmlformats.org/officeDocument/2006/relationships/image" Target="media/image78.png"/><Relationship Id="rId195" Type="http://schemas.openxmlformats.org/officeDocument/2006/relationships/image" Target="media/image97.png"/><Relationship Id="rId209" Type="http://schemas.openxmlformats.org/officeDocument/2006/relationships/image" Target="media/image111.jpeg"/><Relationship Id="rId220" Type="http://schemas.openxmlformats.org/officeDocument/2006/relationships/image" Target="media/image120.jpeg"/><Relationship Id="rId241" Type="http://schemas.openxmlformats.org/officeDocument/2006/relationships/image" Target="media/image134.png"/><Relationship Id="rId15" Type="http://schemas.openxmlformats.org/officeDocument/2006/relationships/hyperlink" Target="file:///C:\Amir\Uni\Course\Project\Me\Docs\Report\BSc_Thesis_Amirmahdi%20Matin_810695300.docx" TargetMode="External"/><Relationship Id="rId36" Type="http://schemas.openxmlformats.org/officeDocument/2006/relationships/hyperlink" Target="file:///C:\Amir\Uni\Course\Project\Me\Docs\Report\BSc_Thesis_Amirmahdi%20Matin_810695300.docx" TargetMode="External"/><Relationship Id="rId57" Type="http://schemas.openxmlformats.org/officeDocument/2006/relationships/hyperlink" Target="file:///C:\Amir\Uni\Course\Project\Me\Docs\Report\BSc_Thesis_Amirmahdi%20Matin_810695300.docx" TargetMode="External"/><Relationship Id="rId78" Type="http://schemas.openxmlformats.org/officeDocument/2006/relationships/hyperlink" Target="file:///C:\Amir\Uni\Course\Project\Me\Docs\Report\BSc_Thesis_Amirmahdi%20Matin_810695300.docx" TargetMode="Externa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header" Target="header2.xml"/><Relationship Id="rId143" Type="http://schemas.openxmlformats.org/officeDocument/2006/relationships/image" Target="media/image47.png"/><Relationship Id="rId164" Type="http://schemas.openxmlformats.org/officeDocument/2006/relationships/image" Target="media/image68.gif"/><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84.png"/><Relationship Id="rId210" Type="http://schemas.openxmlformats.org/officeDocument/2006/relationships/image" Target="media/image112.jpeg"/><Relationship Id="rId215" Type="http://schemas.openxmlformats.org/officeDocument/2006/relationships/chart" Target="charts/chart1.xml"/><Relationship Id="rId236" Type="http://schemas.openxmlformats.org/officeDocument/2006/relationships/image" Target="media/image130.png"/><Relationship Id="rId26" Type="http://schemas.openxmlformats.org/officeDocument/2006/relationships/hyperlink" Target="file:///C:\Amir\Uni\Course\Project\Me\Docs\Report\BSc_Thesis_Amirmahdi%20Matin_810695300.docx" TargetMode="External"/><Relationship Id="rId231" Type="http://schemas.openxmlformats.org/officeDocument/2006/relationships/chart" Target="charts/chart3.xml"/><Relationship Id="rId47" Type="http://schemas.openxmlformats.org/officeDocument/2006/relationships/hyperlink" Target="file:///C:\Amir\Uni\Course\Project\Me\Docs\Report\BSc_Thesis_Amirmahdi%20Matin_810695300.docx" TargetMode="External"/><Relationship Id="rId68" Type="http://schemas.openxmlformats.org/officeDocument/2006/relationships/hyperlink" Target="file:///C:\Amir\Uni\Course\Project\Me\Docs\Report\BSc_Thesis_Amirmahdi%20Matin_810695300.docx" TargetMode="External"/><Relationship Id="rId89" Type="http://schemas.openxmlformats.org/officeDocument/2006/relationships/hyperlink" Target="file:///C:\Amir\Uni\Course\Project\Me\Docs\Report\BSc_Thesis_Amirmahdi%20Matin_810695300.docx" TargetMode="External"/><Relationship Id="rId112" Type="http://schemas.openxmlformats.org/officeDocument/2006/relationships/image" Target="media/image18.png"/><Relationship Id="rId133" Type="http://schemas.openxmlformats.org/officeDocument/2006/relationships/image" Target="media/image37.png"/><Relationship Id="rId154" Type="http://schemas.openxmlformats.org/officeDocument/2006/relationships/image" Target="media/image58.png"/><Relationship Id="rId175" Type="http://schemas.openxmlformats.org/officeDocument/2006/relationships/image" Target="media/image79.png"/><Relationship Id="rId196" Type="http://schemas.openxmlformats.org/officeDocument/2006/relationships/image" Target="media/image98.jpeg"/><Relationship Id="rId200" Type="http://schemas.openxmlformats.org/officeDocument/2006/relationships/image" Target="media/image102.png"/><Relationship Id="rId16" Type="http://schemas.openxmlformats.org/officeDocument/2006/relationships/hyperlink" Target="file:///C:\Amir\Uni\Course\Project\Me\Docs\Report\BSc_Thesis_Amirmahdi%20Matin_810695300.docx" TargetMode="External"/><Relationship Id="rId221" Type="http://schemas.openxmlformats.org/officeDocument/2006/relationships/image" Target="media/image121.jpeg"/><Relationship Id="rId242" Type="http://schemas.openxmlformats.org/officeDocument/2006/relationships/image" Target="media/image135.png"/><Relationship Id="rId37" Type="http://schemas.openxmlformats.org/officeDocument/2006/relationships/hyperlink" Target="file:///C:\Amir\Uni\Course\Project\Me\Docs\Report\BSc_Thesis_Amirmahdi%20Matin_810695300.docx" TargetMode="External"/><Relationship Id="rId58" Type="http://schemas.openxmlformats.org/officeDocument/2006/relationships/hyperlink" Target="file:///C:\Amir\Uni\Course\Project\Me\Docs\Report\BSc_Thesis_Amirmahdi%20Matin_810695300.docx" TargetMode="External"/><Relationship Id="rId79" Type="http://schemas.openxmlformats.org/officeDocument/2006/relationships/hyperlink" Target="file:///C:\Amir\Uni\Course\Project\Me\Docs\Report\BSc_Thesis_Amirmahdi%20Matin_810695300.docx" TargetMode="External"/><Relationship Id="rId102" Type="http://schemas.openxmlformats.org/officeDocument/2006/relationships/image" Target="media/image10.png"/><Relationship Id="rId123" Type="http://schemas.openxmlformats.org/officeDocument/2006/relationships/footer" Target="footer3.xml"/><Relationship Id="rId144" Type="http://schemas.openxmlformats.org/officeDocument/2006/relationships/image" Target="media/image48.jpeg"/><Relationship Id="rId90" Type="http://schemas.openxmlformats.org/officeDocument/2006/relationships/hyperlink" Target="file:///C:\Amir\Uni\Course\Project\Me\Docs\Report\BSc_Thesis_Amirmahdi%20Matin_810695300.docx" TargetMode="External"/><Relationship Id="rId165" Type="http://schemas.openxmlformats.org/officeDocument/2006/relationships/image" Target="media/image69.gif"/><Relationship Id="rId186" Type="http://schemas.openxmlformats.org/officeDocument/2006/relationships/image" Target="media/image92.png"/><Relationship Id="rId211" Type="http://schemas.openxmlformats.org/officeDocument/2006/relationships/image" Target="media/image113.jpeg"/><Relationship Id="rId232" Type="http://schemas.openxmlformats.org/officeDocument/2006/relationships/chart" Target="charts/chart4.xml"/><Relationship Id="rId27" Type="http://schemas.openxmlformats.org/officeDocument/2006/relationships/hyperlink" Target="file:///C:\Amir\Uni\Course\Project\Me\Docs\Report\BSc_Thesis_Amirmahdi%20Matin_810695300.docx" TargetMode="External"/><Relationship Id="rId48" Type="http://schemas.openxmlformats.org/officeDocument/2006/relationships/hyperlink" Target="file:///C:\Amir\Uni\Course\Project\Me\Docs\Report\BSc_Thesis_Amirmahdi%20Matin_810695300.docx" TargetMode="External"/><Relationship Id="rId69" Type="http://schemas.openxmlformats.org/officeDocument/2006/relationships/hyperlink" Target="file:///C:\Amir\Uni\Course\Project\Me\Docs\Report\BSc_Thesis_Amirmahdi%20Matin_810695300.docx" TargetMode="External"/><Relationship Id="rId113" Type="http://schemas.openxmlformats.org/officeDocument/2006/relationships/image" Target="media/image19.png"/><Relationship Id="rId134" Type="http://schemas.openxmlformats.org/officeDocument/2006/relationships/image" Target="media/image38.png"/><Relationship Id="rId80" Type="http://schemas.openxmlformats.org/officeDocument/2006/relationships/hyperlink" Target="file:///C:\Amir\Uni\Course\Project\Me\Docs\Report\BSc_Thesis_Amirmahdi%20Matin_810695300.docx" TargetMode="External"/><Relationship Id="rId155" Type="http://schemas.openxmlformats.org/officeDocument/2006/relationships/image" Target="media/image59.png"/><Relationship Id="rId176" Type="http://schemas.openxmlformats.org/officeDocument/2006/relationships/image" Target="media/image80.png"/><Relationship Id="rId197" Type="http://schemas.openxmlformats.org/officeDocument/2006/relationships/image" Target="media/image99.jpeg"/><Relationship Id="rId201" Type="http://schemas.openxmlformats.org/officeDocument/2006/relationships/image" Target="media/image103.png"/><Relationship Id="rId222" Type="http://schemas.openxmlformats.org/officeDocument/2006/relationships/image" Target="media/image122.jpeg"/><Relationship Id="rId243" Type="http://schemas.openxmlformats.org/officeDocument/2006/relationships/image" Target="media/image136.png"/><Relationship Id="rId17" Type="http://schemas.openxmlformats.org/officeDocument/2006/relationships/hyperlink" Target="file:///C:\Amir\Uni\Course\Project\Me\Docs\Report\BSc_Thesis_Amirmahdi%20Matin_810695300.docx" TargetMode="External"/><Relationship Id="rId38" Type="http://schemas.openxmlformats.org/officeDocument/2006/relationships/hyperlink" Target="file:///C:\Amir\Uni\Course\Project\Me\Docs\Report\BSc_Thesis_Amirmahdi%20Matin_810695300.docx" TargetMode="External"/><Relationship Id="rId59" Type="http://schemas.openxmlformats.org/officeDocument/2006/relationships/hyperlink" Target="file:///C:\Amir\Uni\Course\Project\Me\Docs\Report\BSc_Thesis_Amirmahdi%20Matin_810695300.docx" TargetMode="External"/><Relationship Id="rId103" Type="http://schemas.openxmlformats.org/officeDocument/2006/relationships/image" Target="media/image11.png"/><Relationship Id="rId124" Type="http://schemas.openxmlformats.org/officeDocument/2006/relationships/image" Target="media/image28.png"/><Relationship Id="rId70" Type="http://schemas.openxmlformats.org/officeDocument/2006/relationships/hyperlink" Target="file:///C:\Amir\Uni\Course\Project\Me\Docs\Report\BSc_Thesis_Amirmahdi%20Matin_810695300.docx" TargetMode="External"/><Relationship Id="rId91" Type="http://schemas.openxmlformats.org/officeDocument/2006/relationships/hyperlink" Target="file:///C:\Amir\Uni\Course\Project\Me\Docs\Report\BSc_Thesis_Amirmahdi%20Matin_810695300.docx" TargetMode="External"/><Relationship Id="rId145" Type="http://schemas.openxmlformats.org/officeDocument/2006/relationships/image" Target="media/image49.png"/><Relationship Id="rId166" Type="http://schemas.openxmlformats.org/officeDocument/2006/relationships/image" Target="media/image70.gif"/><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14.jpeg"/><Relationship Id="rId233" Type="http://schemas.openxmlformats.org/officeDocument/2006/relationships/chart" Target="charts/chart5.xml"/><Relationship Id="rId28" Type="http://schemas.openxmlformats.org/officeDocument/2006/relationships/hyperlink" Target="file:///C:\Amir\Uni\Course\Project\Me\Docs\Report\BSc_Thesis_Amirmahdi%20Matin_810695300.docx" TargetMode="External"/><Relationship Id="rId49" Type="http://schemas.openxmlformats.org/officeDocument/2006/relationships/hyperlink" Target="file:///C:\Amir\Uni\Course\Project\Me\Docs\Report\BSc_Thesis_Amirmahdi%20Matin_810695300.docx" TargetMode="External"/><Relationship Id="rId114" Type="http://schemas.openxmlformats.org/officeDocument/2006/relationships/image" Target="media/image20.png"/><Relationship Id="rId60" Type="http://schemas.openxmlformats.org/officeDocument/2006/relationships/hyperlink" Target="file:///C:\Amir\Uni\Course\Project\Me\Docs\Report\BSc_Thesis_Amirmahdi%20Matin_810695300.docx" TargetMode="External"/><Relationship Id="rId81" Type="http://schemas.openxmlformats.org/officeDocument/2006/relationships/hyperlink" Target="file:///C:\Amir\Uni\Course\Project\Me\Docs\Report\BSc_Thesis_Amirmahdi%20Matin_810695300.docx" TargetMode="External"/><Relationship Id="rId135" Type="http://schemas.openxmlformats.org/officeDocument/2006/relationships/image" Target="media/image39.png"/><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image" Target="media/image100.jpeg"/><Relationship Id="rId202" Type="http://schemas.openxmlformats.org/officeDocument/2006/relationships/image" Target="media/image104.png"/><Relationship Id="rId223" Type="http://schemas.openxmlformats.org/officeDocument/2006/relationships/image" Target="media/image123.jpeg"/><Relationship Id="rId244" Type="http://schemas.openxmlformats.org/officeDocument/2006/relationships/image" Target="media/image137.png"/><Relationship Id="rId18" Type="http://schemas.openxmlformats.org/officeDocument/2006/relationships/hyperlink" Target="file:///C:\Amir\Uni\Course\Project\Me\Docs\Report\BSc_Thesis_Amirmahdi%20Matin_810695300.docx" TargetMode="External"/><Relationship Id="rId39" Type="http://schemas.openxmlformats.org/officeDocument/2006/relationships/hyperlink" Target="file:///C:\Amir\Uni\Course\Project\Me\Docs\Report\BSc_Thesis_Amirmahdi%20Matin_810695300.docx" TargetMode="External"/><Relationship Id="rId50" Type="http://schemas.openxmlformats.org/officeDocument/2006/relationships/hyperlink" Target="file:///C:\Amir\Uni\Course\Project\Me\Docs\Report\BSc_Thesis_Amirmahdi%20Matin_810695300.docx" TargetMode="External"/><Relationship Id="rId104" Type="http://schemas.openxmlformats.org/officeDocument/2006/relationships/image" Target="media/image12.png"/><Relationship Id="rId125" Type="http://schemas.openxmlformats.org/officeDocument/2006/relationships/image" Target="media/image29.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image" Target="media/image90.png"/><Relationship Id="rId71" Type="http://schemas.openxmlformats.org/officeDocument/2006/relationships/hyperlink" Target="file:///C:\Amir\Uni\Course\Project\Me\Docs\Report\BSc_Thesis_Amirmahdi%20Matin_810695300.docx" TargetMode="External"/><Relationship Id="rId92" Type="http://schemas.openxmlformats.org/officeDocument/2006/relationships/hyperlink" Target="file:///C:\Amir\Uni\Course\Project\Me\Docs\Report\BSc_Thesis_Amirmahdi%20Matin_810695300.docx" TargetMode="External"/><Relationship Id="rId213" Type="http://schemas.openxmlformats.org/officeDocument/2006/relationships/image" Target="media/image115.jpeg"/><Relationship Id="rId234"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file:///C:\Amir\Uni\Course\Project\Me\Docs\Report\BSc_Thesis_Amirmahdi%20Matin_810695300.docx" TargetMode="External"/><Relationship Id="rId40" Type="http://schemas.openxmlformats.org/officeDocument/2006/relationships/hyperlink" Target="file:///C:\Amir\Uni\Course\Project\Me\Docs\Report\BSc_Thesis_Amirmahdi%20Matin_810695300.docx" TargetMode="External"/><Relationship Id="rId115" Type="http://schemas.openxmlformats.org/officeDocument/2006/relationships/image" Target="media/image21.jpeg"/><Relationship Id="rId136" Type="http://schemas.openxmlformats.org/officeDocument/2006/relationships/image" Target="media/image40.png"/><Relationship Id="rId157" Type="http://schemas.openxmlformats.org/officeDocument/2006/relationships/image" Target="media/image61.png"/><Relationship Id="rId178" Type="http://schemas.openxmlformats.org/officeDocument/2006/relationships/image" Target="media/image82.jpeg"/><Relationship Id="rId61" Type="http://schemas.openxmlformats.org/officeDocument/2006/relationships/hyperlink" Target="file:///C:\Amir\Uni\Course\Project\Me\Docs\Report\BSc_Thesis_Amirmahdi%20Matin_810695300.docx" TargetMode="External"/><Relationship Id="rId82" Type="http://schemas.openxmlformats.org/officeDocument/2006/relationships/hyperlink" Target="file:///C:\Amir\Uni\Course\Project\Me\Docs\Report\BSc_Thesis_Amirmahdi%20Matin_810695300.docx" TargetMode="External"/><Relationship Id="rId199" Type="http://schemas.openxmlformats.org/officeDocument/2006/relationships/image" Target="media/image101.png"/><Relationship Id="rId203" Type="http://schemas.openxmlformats.org/officeDocument/2006/relationships/image" Target="media/image105.png"/><Relationship Id="rId19" Type="http://schemas.openxmlformats.org/officeDocument/2006/relationships/hyperlink" Target="file:///C:\Amir\Uni\Course\Project\Me\Docs\Report\BSc_Thesis_Amirmahdi%20Matin_810695300.docx" TargetMode="External"/><Relationship Id="rId224" Type="http://schemas.openxmlformats.org/officeDocument/2006/relationships/image" Target="media/image124.jpeg"/><Relationship Id="rId245" Type="http://schemas.openxmlformats.org/officeDocument/2006/relationships/image" Target="media/image138.png"/><Relationship Id="rId30" Type="http://schemas.openxmlformats.org/officeDocument/2006/relationships/hyperlink" Target="file:///C:\Amir\Uni\Course\Project\Me\Docs\Report\BSc_Thesis_Amirmahdi%20Matin_810695300.docx" TargetMode="External"/><Relationship Id="rId105" Type="http://schemas.openxmlformats.org/officeDocument/2006/relationships/image" Target="media/image13.png"/><Relationship Id="rId126" Type="http://schemas.openxmlformats.org/officeDocument/2006/relationships/image" Target="media/image30.png"/><Relationship Id="rId147" Type="http://schemas.openxmlformats.org/officeDocument/2006/relationships/image" Target="media/image51.png"/><Relationship Id="rId168" Type="http://schemas.openxmlformats.org/officeDocument/2006/relationships/image" Target="media/image72.png"/><Relationship Id="rId51" Type="http://schemas.openxmlformats.org/officeDocument/2006/relationships/hyperlink" Target="file:///C:\Amir\Uni\Course\Project\Me\Docs\Report\BSc_Thesis_Amirmahdi%20Matin_810695300.docx" TargetMode="External"/><Relationship Id="rId72" Type="http://schemas.openxmlformats.org/officeDocument/2006/relationships/hyperlink" Target="file:///C:\Amir\Uni\Course\Project\Me\Docs\Report\BSc_Thesis_Amirmahdi%20Matin_810695300.docx" TargetMode="External"/><Relationship Id="rId93" Type="http://schemas.openxmlformats.org/officeDocument/2006/relationships/header" Target="header1.xml"/><Relationship Id="rId189" Type="http://schemas.openxmlformats.org/officeDocument/2006/relationships/image" Target="media/image91.jpeg"/><Relationship Id="rId3" Type="http://schemas.openxmlformats.org/officeDocument/2006/relationships/styles" Target="styles.xml"/><Relationship Id="rId214" Type="http://schemas.openxmlformats.org/officeDocument/2006/relationships/image" Target="media/image116.jpeg"/><Relationship Id="rId235" Type="http://schemas.openxmlformats.org/officeDocument/2006/relationships/chart" Target="charts/chart6.xml"/><Relationship Id="rId116" Type="http://schemas.openxmlformats.org/officeDocument/2006/relationships/image" Target="media/image22.jpeg"/><Relationship Id="rId137" Type="http://schemas.openxmlformats.org/officeDocument/2006/relationships/image" Target="media/image41.png"/><Relationship Id="rId158" Type="http://schemas.openxmlformats.org/officeDocument/2006/relationships/image" Target="media/image62.png"/><Relationship Id="rId20" Type="http://schemas.openxmlformats.org/officeDocument/2006/relationships/hyperlink" Target="file:///C:\Amir\Uni\Course\Project\Me\Docs\Report\BSc_Thesis_Amirmahdi%20Matin_810695300.docx" TargetMode="External"/><Relationship Id="rId41" Type="http://schemas.openxmlformats.org/officeDocument/2006/relationships/hyperlink" Target="file:///C:\Amir\Uni\Course\Project\Me\Docs\Report\BSc_Thesis_Amirmahdi%20Matin_810695300.docx" TargetMode="External"/><Relationship Id="rId62" Type="http://schemas.openxmlformats.org/officeDocument/2006/relationships/hyperlink" Target="file:///C:\Amir\Uni\Course\Project\Me\Docs\Report\BSc_Thesis_Amirmahdi%20Matin_810695300.docx" TargetMode="External"/><Relationship Id="rId83" Type="http://schemas.openxmlformats.org/officeDocument/2006/relationships/hyperlink" Target="file:///C:\Amir\Uni\Course\Project\Me\Docs\Report\BSc_Thesis_Amirmahdi%20Matin_810695300.docx" TargetMode="External"/><Relationship Id="rId179" Type="http://schemas.openxmlformats.org/officeDocument/2006/relationships/image" Target="media/image83.jpeg"/><Relationship Id="rId190" Type="http://schemas.openxmlformats.org/officeDocument/2006/relationships/image" Target="media/image92.jpeg"/><Relationship Id="rId204" Type="http://schemas.openxmlformats.org/officeDocument/2006/relationships/image" Target="media/image106.png"/><Relationship Id="rId225" Type="http://schemas.openxmlformats.org/officeDocument/2006/relationships/image" Target="media/image129.jpeg"/><Relationship Id="rId246" Type="http://schemas.openxmlformats.org/officeDocument/2006/relationships/image" Target="media/image139.png"/><Relationship Id="rId106" Type="http://schemas.openxmlformats.org/officeDocument/2006/relationships/image" Target="media/image14.png"/><Relationship Id="rId12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hyperlink" Target="file:///C:\Amir\Uni\Course\Project\Me\Docs\Report\BSc_Thesis_Amirmahdi%20Matin_810695300.docx" TargetMode="External"/><Relationship Id="rId52" Type="http://schemas.openxmlformats.org/officeDocument/2006/relationships/hyperlink" Target="file:///C:\Amir\Uni\Course\Project\Me\Docs\Report\BSc_Thesis_Amirmahdi%20Matin_810695300.docx" TargetMode="External"/><Relationship Id="rId73" Type="http://schemas.openxmlformats.org/officeDocument/2006/relationships/hyperlink" Target="file:///C:\Amir\Uni\Course\Project\Me\Docs\Report\BSc_Thesis_Amirmahdi%20Matin_810695300.docx" TargetMode="External"/><Relationship Id="rId94" Type="http://schemas.openxmlformats.org/officeDocument/2006/relationships/footer" Target="footer2.xml"/><Relationship Id="rId148" Type="http://schemas.openxmlformats.org/officeDocument/2006/relationships/image" Target="media/image52.png"/><Relationship Id="rId169"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Amir\Uni\Course\Project\Me\Result\Check_Coaxial_Cable\Data%205.9.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C_Coaxial_Cable</a:t>
            </a:r>
            <a:r>
              <a:rPr lang="en-US" baseline="0"/>
              <a:t> </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Sheet2!$E$1</c:f>
              <c:strCache>
                <c:ptCount val="1"/>
                <c:pt idx="0">
                  <c:v>C_avg (pF)</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rgbClr val="FF0000">
                    <a:alpha val="50000"/>
                  </a:srgbClr>
                </a:solidFill>
              </a:ln>
              <a:effectLst/>
            </c:spPr>
            <c:trendlineType val="linear"/>
            <c:dispRSqr val="1"/>
            <c:dispEq val="1"/>
            <c:trendlineLbl>
              <c:layout>
                <c:manualLayout>
                  <c:x val="-0.25699023168482593"/>
                  <c:y val="2.551380234478066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rendlineLbl>
          </c:trendline>
          <c:xVal>
            <c:strRef>
              <c:f>Sheet2!$A$2:$A$68</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Sheet2!$E$2:$E$68</c:f>
              <c:numCache>
                <c:formatCode>General</c:formatCode>
                <c:ptCount val="67"/>
                <c:pt idx="0">
                  <c:v>127.2</c:v>
                </c:pt>
                <c:pt idx="1">
                  <c:v>140.46666666666667</c:v>
                </c:pt>
                <c:pt idx="2">
                  <c:v>148.53333333333333</c:v>
                </c:pt>
                <c:pt idx="3">
                  <c:v>155.4</c:v>
                </c:pt>
                <c:pt idx="4">
                  <c:v>162.03333333333333</c:v>
                </c:pt>
                <c:pt idx="5">
                  <c:v>167.93333333333334</c:v>
                </c:pt>
                <c:pt idx="6">
                  <c:v>174.6</c:v>
                </c:pt>
                <c:pt idx="7">
                  <c:v>181.4</c:v>
                </c:pt>
                <c:pt idx="8">
                  <c:v>189.56666666666669</c:v>
                </c:pt>
                <c:pt idx="9">
                  <c:v>199.23333333333335</c:v>
                </c:pt>
                <c:pt idx="10">
                  <c:v>206.66666666666666</c:v>
                </c:pt>
                <c:pt idx="11">
                  <c:v>216.13333333333333</c:v>
                </c:pt>
                <c:pt idx="12">
                  <c:v>224.29999999999998</c:v>
                </c:pt>
                <c:pt idx="13">
                  <c:v>231.79999999999998</c:v>
                </c:pt>
                <c:pt idx="14">
                  <c:v>239.76666666666665</c:v>
                </c:pt>
                <c:pt idx="15">
                  <c:v>246.43333333333331</c:v>
                </c:pt>
                <c:pt idx="16">
                  <c:v>253.4</c:v>
                </c:pt>
                <c:pt idx="17">
                  <c:v>259.99999999999994</c:v>
                </c:pt>
                <c:pt idx="18">
                  <c:v>267.73333333333335</c:v>
                </c:pt>
                <c:pt idx="19">
                  <c:v>274.5</c:v>
                </c:pt>
                <c:pt idx="20">
                  <c:v>282.63333333333333</c:v>
                </c:pt>
                <c:pt idx="21">
                  <c:v>289.73333333333329</c:v>
                </c:pt>
                <c:pt idx="22">
                  <c:v>296.63333333333338</c:v>
                </c:pt>
                <c:pt idx="23">
                  <c:v>304.00000000000006</c:v>
                </c:pt>
                <c:pt idx="24">
                  <c:v>310.46666666666664</c:v>
                </c:pt>
                <c:pt idx="25">
                  <c:v>317.86666666666662</c:v>
                </c:pt>
                <c:pt idx="26">
                  <c:v>325.13333333333338</c:v>
                </c:pt>
                <c:pt idx="27">
                  <c:v>332.49999999999994</c:v>
                </c:pt>
                <c:pt idx="28">
                  <c:v>340.8</c:v>
                </c:pt>
                <c:pt idx="29">
                  <c:v>347.60000000000008</c:v>
                </c:pt>
                <c:pt idx="30">
                  <c:v>354.06666666666661</c:v>
                </c:pt>
                <c:pt idx="31">
                  <c:v>361.33333333333331</c:v>
                </c:pt>
                <c:pt idx="32">
                  <c:v>369.09999999999997</c:v>
                </c:pt>
                <c:pt idx="33">
                  <c:v>377.2</c:v>
                </c:pt>
                <c:pt idx="34">
                  <c:v>384.86666666666662</c:v>
                </c:pt>
                <c:pt idx="35">
                  <c:v>390.86666666666662</c:v>
                </c:pt>
                <c:pt idx="36">
                  <c:v>398.9666666666667</c:v>
                </c:pt>
                <c:pt idx="37">
                  <c:v>406.10000000000008</c:v>
                </c:pt>
                <c:pt idx="38">
                  <c:v>412.89999999999992</c:v>
                </c:pt>
                <c:pt idx="39">
                  <c:v>421.83333333333331</c:v>
                </c:pt>
                <c:pt idx="40">
                  <c:v>428.39999999999992</c:v>
                </c:pt>
                <c:pt idx="41">
                  <c:v>434.83333333333331</c:v>
                </c:pt>
                <c:pt idx="42">
                  <c:v>441.63333333333338</c:v>
                </c:pt>
                <c:pt idx="43">
                  <c:v>449.79999999999995</c:v>
                </c:pt>
                <c:pt idx="44">
                  <c:v>456.83333333333331</c:v>
                </c:pt>
                <c:pt idx="45">
                  <c:v>463.93333333333334</c:v>
                </c:pt>
                <c:pt idx="46">
                  <c:v>471.93333333333339</c:v>
                </c:pt>
                <c:pt idx="47">
                  <c:v>478.7</c:v>
                </c:pt>
                <c:pt idx="48">
                  <c:v>486.63333333333338</c:v>
                </c:pt>
                <c:pt idx="49">
                  <c:v>495</c:v>
                </c:pt>
                <c:pt idx="50">
                  <c:v>501.5333333333333</c:v>
                </c:pt>
                <c:pt idx="51">
                  <c:v>508.0333333333333</c:v>
                </c:pt>
                <c:pt idx="52">
                  <c:v>515.09999999999991</c:v>
                </c:pt>
                <c:pt idx="53">
                  <c:v>522.43333333333339</c:v>
                </c:pt>
                <c:pt idx="54">
                  <c:v>530.56666666666672</c:v>
                </c:pt>
                <c:pt idx="55">
                  <c:v>538.80000000000007</c:v>
                </c:pt>
                <c:pt idx="56">
                  <c:v>545.9</c:v>
                </c:pt>
                <c:pt idx="57">
                  <c:v>553.26666666666665</c:v>
                </c:pt>
                <c:pt idx="58">
                  <c:v>559.69999999999993</c:v>
                </c:pt>
                <c:pt idx="59">
                  <c:v>566.33333333333337</c:v>
                </c:pt>
                <c:pt idx="60">
                  <c:v>574.66666666666674</c:v>
                </c:pt>
                <c:pt idx="61">
                  <c:v>581.83333333333326</c:v>
                </c:pt>
                <c:pt idx="62">
                  <c:v>589.5</c:v>
                </c:pt>
                <c:pt idx="63">
                  <c:v>596.63333333333333</c:v>
                </c:pt>
                <c:pt idx="64">
                  <c:v>603.93333333333339</c:v>
                </c:pt>
                <c:pt idx="65">
                  <c:v>610.56666666666661</c:v>
                </c:pt>
                <c:pt idx="66">
                  <c:v>617.76666666666665</c:v>
                </c:pt>
              </c:numCache>
            </c:numRef>
          </c:yVal>
          <c:smooth val="0"/>
          <c:extLst>
            <c:ext xmlns:c16="http://schemas.microsoft.com/office/drawing/2014/chart" uri="{C3380CC4-5D6E-409C-BE32-E72D297353CC}">
              <c16:uniqueId val="{00000001-E459-49BF-96E3-EF4EE86099F2}"/>
            </c:ext>
          </c:extLst>
        </c:ser>
        <c:dLbls>
          <c:showLegendKey val="0"/>
          <c:showVal val="0"/>
          <c:showCatName val="0"/>
          <c:showSerName val="0"/>
          <c:showPercent val="0"/>
          <c:showBubbleSize val="0"/>
        </c:dLbls>
        <c:axId val="933186463"/>
        <c:axId val="933188543"/>
      </c:scatterChart>
      <c:valAx>
        <c:axId val="933186463"/>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Actual</a:t>
                </a:r>
                <a:r>
                  <a:rPr lang="en-US" baseline="0"/>
                  <a:t> Height (cm)</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3188543"/>
        <c:crosses val="autoZero"/>
        <c:crossBetween val="midCat"/>
      </c:valAx>
      <c:valAx>
        <c:axId val="933188543"/>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a:t>
                </a:r>
                <a:r>
                  <a:rPr lang="en-US" baseline="0"/>
                  <a:t> (pF)</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318646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Coaxial_Cable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Sheet2!$E$1</c:f>
              <c:strCache>
                <c:ptCount val="1"/>
                <c:pt idx="0">
                  <c:v>C_avg (pF)</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strRef>
              <c:f>Sheet2!$A$2:$A$68</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Sheet2!$E$2:$E$68</c:f>
              <c:numCache>
                <c:formatCode>General</c:formatCode>
                <c:ptCount val="67"/>
                <c:pt idx="0">
                  <c:v>127.2</c:v>
                </c:pt>
                <c:pt idx="1">
                  <c:v>140.46666666666667</c:v>
                </c:pt>
                <c:pt idx="2">
                  <c:v>148.53333333333333</c:v>
                </c:pt>
                <c:pt idx="3">
                  <c:v>155.4</c:v>
                </c:pt>
                <c:pt idx="4">
                  <c:v>162.03333333333333</c:v>
                </c:pt>
                <c:pt idx="5">
                  <c:v>167.93333333333334</c:v>
                </c:pt>
                <c:pt idx="6">
                  <c:v>174.6</c:v>
                </c:pt>
                <c:pt idx="7">
                  <c:v>181.4</c:v>
                </c:pt>
                <c:pt idx="8">
                  <c:v>189.56666666666669</c:v>
                </c:pt>
                <c:pt idx="9">
                  <c:v>199.23333333333335</c:v>
                </c:pt>
                <c:pt idx="10">
                  <c:v>206.66666666666666</c:v>
                </c:pt>
                <c:pt idx="11">
                  <c:v>216.13333333333333</c:v>
                </c:pt>
                <c:pt idx="12">
                  <c:v>224.29999999999998</c:v>
                </c:pt>
                <c:pt idx="13">
                  <c:v>231.79999999999998</c:v>
                </c:pt>
                <c:pt idx="14">
                  <c:v>239.76666666666665</c:v>
                </c:pt>
                <c:pt idx="15">
                  <c:v>246.43333333333331</c:v>
                </c:pt>
                <c:pt idx="16">
                  <c:v>253.4</c:v>
                </c:pt>
                <c:pt idx="17">
                  <c:v>259.99999999999994</c:v>
                </c:pt>
                <c:pt idx="18">
                  <c:v>267.73333333333335</c:v>
                </c:pt>
                <c:pt idx="19">
                  <c:v>274.5</c:v>
                </c:pt>
                <c:pt idx="20">
                  <c:v>282.63333333333333</c:v>
                </c:pt>
                <c:pt idx="21">
                  <c:v>289.73333333333329</c:v>
                </c:pt>
                <c:pt idx="22">
                  <c:v>296.63333333333338</c:v>
                </c:pt>
                <c:pt idx="23">
                  <c:v>304.00000000000006</c:v>
                </c:pt>
                <c:pt idx="24">
                  <c:v>310.46666666666664</c:v>
                </c:pt>
                <c:pt idx="25">
                  <c:v>317.86666666666662</c:v>
                </c:pt>
                <c:pt idx="26">
                  <c:v>325.13333333333338</c:v>
                </c:pt>
                <c:pt idx="27">
                  <c:v>332.49999999999994</c:v>
                </c:pt>
                <c:pt idx="28">
                  <c:v>340.8</c:v>
                </c:pt>
                <c:pt idx="29">
                  <c:v>347.60000000000008</c:v>
                </c:pt>
                <c:pt idx="30">
                  <c:v>354.06666666666661</c:v>
                </c:pt>
                <c:pt idx="31">
                  <c:v>361.33333333333331</c:v>
                </c:pt>
                <c:pt idx="32">
                  <c:v>369.09999999999997</c:v>
                </c:pt>
                <c:pt idx="33">
                  <c:v>377.2</c:v>
                </c:pt>
                <c:pt idx="34">
                  <c:v>384.86666666666662</c:v>
                </c:pt>
                <c:pt idx="35">
                  <c:v>390.86666666666662</c:v>
                </c:pt>
                <c:pt idx="36">
                  <c:v>398.9666666666667</c:v>
                </c:pt>
                <c:pt idx="37">
                  <c:v>406.10000000000008</c:v>
                </c:pt>
                <c:pt idx="38">
                  <c:v>412.89999999999992</c:v>
                </c:pt>
                <c:pt idx="39">
                  <c:v>421.83333333333331</c:v>
                </c:pt>
                <c:pt idx="40">
                  <c:v>428.39999999999992</c:v>
                </c:pt>
                <c:pt idx="41">
                  <c:v>434.83333333333331</c:v>
                </c:pt>
                <c:pt idx="42">
                  <c:v>441.63333333333338</c:v>
                </c:pt>
                <c:pt idx="43">
                  <c:v>449.79999999999995</c:v>
                </c:pt>
                <c:pt idx="44">
                  <c:v>456.83333333333331</c:v>
                </c:pt>
                <c:pt idx="45">
                  <c:v>463.93333333333334</c:v>
                </c:pt>
                <c:pt idx="46">
                  <c:v>471.93333333333339</c:v>
                </c:pt>
                <c:pt idx="47">
                  <c:v>478.7</c:v>
                </c:pt>
                <c:pt idx="48">
                  <c:v>486.63333333333338</c:v>
                </c:pt>
                <c:pt idx="49">
                  <c:v>495</c:v>
                </c:pt>
                <c:pt idx="50">
                  <c:v>501.5333333333333</c:v>
                </c:pt>
                <c:pt idx="51">
                  <c:v>508.0333333333333</c:v>
                </c:pt>
                <c:pt idx="52">
                  <c:v>515.09999999999991</c:v>
                </c:pt>
                <c:pt idx="53">
                  <c:v>522.43333333333339</c:v>
                </c:pt>
                <c:pt idx="54">
                  <c:v>530.56666666666672</c:v>
                </c:pt>
                <c:pt idx="55">
                  <c:v>538.80000000000007</c:v>
                </c:pt>
                <c:pt idx="56">
                  <c:v>545.9</c:v>
                </c:pt>
                <c:pt idx="57">
                  <c:v>553.26666666666665</c:v>
                </c:pt>
                <c:pt idx="58">
                  <c:v>559.69999999999993</c:v>
                </c:pt>
                <c:pt idx="59">
                  <c:v>566.33333333333337</c:v>
                </c:pt>
                <c:pt idx="60">
                  <c:v>574.66666666666674</c:v>
                </c:pt>
                <c:pt idx="61">
                  <c:v>581.83333333333326</c:v>
                </c:pt>
                <c:pt idx="62">
                  <c:v>589.5</c:v>
                </c:pt>
                <c:pt idx="63">
                  <c:v>596.63333333333333</c:v>
                </c:pt>
                <c:pt idx="64">
                  <c:v>603.93333333333339</c:v>
                </c:pt>
                <c:pt idx="65">
                  <c:v>610.56666666666661</c:v>
                </c:pt>
                <c:pt idx="66">
                  <c:v>617.76666666666665</c:v>
                </c:pt>
              </c:numCache>
            </c:numRef>
          </c:yVal>
          <c:smooth val="0"/>
          <c:extLst>
            <c:ext xmlns:c16="http://schemas.microsoft.com/office/drawing/2014/chart" uri="{C3380CC4-5D6E-409C-BE32-E72D297353CC}">
              <c16:uniqueId val="{00000000-2434-4AA0-BD8E-38F301211835}"/>
            </c:ext>
          </c:extLst>
        </c:ser>
        <c:ser>
          <c:idx val="1"/>
          <c:order val="1"/>
          <c:tx>
            <c:strRef>
              <c:f>Sheet2!$F$1</c:f>
              <c:strCache>
                <c:ptCount val="1"/>
                <c:pt idx="0">
                  <c:v>Theoretical (pF)</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strRef>
              <c:f>Sheet2!$A$2:$A$68</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Sheet2!$F$2:$F$68</c:f>
              <c:numCache>
                <c:formatCode>General</c:formatCode>
                <c:ptCount val="67"/>
                <c:pt idx="1">
                  <c:v>140.8674</c:v>
                </c:pt>
                <c:pt idx="2">
                  <c:v>148.187151</c:v>
                </c:pt>
                <c:pt idx="3">
                  <c:v>155.506902</c:v>
                </c:pt>
                <c:pt idx="4">
                  <c:v>162.82665299999999</c:v>
                </c:pt>
                <c:pt idx="5">
                  <c:v>170.14640400000002</c:v>
                </c:pt>
                <c:pt idx="6">
                  <c:v>177.46615500000001</c:v>
                </c:pt>
                <c:pt idx="7">
                  <c:v>184.78590600000001</c:v>
                </c:pt>
                <c:pt idx="8">
                  <c:v>192.10565700000001</c:v>
                </c:pt>
                <c:pt idx="9">
                  <c:v>199.425408</c:v>
                </c:pt>
                <c:pt idx="10">
                  <c:v>206.745159</c:v>
                </c:pt>
                <c:pt idx="11">
                  <c:v>214.06491</c:v>
                </c:pt>
                <c:pt idx="12">
                  <c:v>221.38466099999999</c:v>
                </c:pt>
                <c:pt idx="13">
                  <c:v>228.70441199999999</c:v>
                </c:pt>
                <c:pt idx="14">
                  <c:v>236.02416299999999</c:v>
                </c:pt>
                <c:pt idx="15">
                  <c:v>243.34391400000001</c:v>
                </c:pt>
                <c:pt idx="16">
                  <c:v>250.66366500000001</c:v>
                </c:pt>
                <c:pt idx="17">
                  <c:v>257.98341600000003</c:v>
                </c:pt>
                <c:pt idx="18">
                  <c:v>265.30316700000003</c:v>
                </c:pt>
                <c:pt idx="19">
                  <c:v>272.62291800000003</c:v>
                </c:pt>
                <c:pt idx="20">
                  <c:v>279.94266900000002</c:v>
                </c:pt>
                <c:pt idx="21">
                  <c:v>287.26242000000002</c:v>
                </c:pt>
                <c:pt idx="22">
                  <c:v>294.58217100000002</c:v>
                </c:pt>
                <c:pt idx="23">
                  <c:v>301.90192200000001</c:v>
                </c:pt>
                <c:pt idx="24">
                  <c:v>309.22167300000001</c:v>
                </c:pt>
                <c:pt idx="25">
                  <c:v>316.54142400000001</c:v>
                </c:pt>
                <c:pt idx="26">
                  <c:v>323.861175</c:v>
                </c:pt>
                <c:pt idx="27">
                  <c:v>331.180926</c:v>
                </c:pt>
                <c:pt idx="28">
                  <c:v>338.500677</c:v>
                </c:pt>
                <c:pt idx="29">
                  <c:v>345.82042799999999</c:v>
                </c:pt>
                <c:pt idx="30">
                  <c:v>353.14017899999999</c:v>
                </c:pt>
                <c:pt idx="31">
                  <c:v>360.45992999999999</c:v>
                </c:pt>
                <c:pt idx="32">
                  <c:v>367.77968099999998</c:v>
                </c:pt>
                <c:pt idx="33">
                  <c:v>375.09943199999998</c:v>
                </c:pt>
                <c:pt idx="34">
                  <c:v>382.41918299999998</c:v>
                </c:pt>
                <c:pt idx="35">
                  <c:v>389.73893399999997</c:v>
                </c:pt>
                <c:pt idx="36">
                  <c:v>397.05868499999997</c:v>
                </c:pt>
                <c:pt idx="37">
                  <c:v>404.37843599999997</c:v>
                </c:pt>
                <c:pt idx="38">
                  <c:v>411.69818699999996</c:v>
                </c:pt>
                <c:pt idx="39">
                  <c:v>419.01793800000007</c:v>
                </c:pt>
                <c:pt idx="40">
                  <c:v>426.33768900000007</c:v>
                </c:pt>
                <c:pt idx="41">
                  <c:v>433.65744000000007</c:v>
                </c:pt>
                <c:pt idx="42">
                  <c:v>440.97719100000006</c:v>
                </c:pt>
                <c:pt idx="43">
                  <c:v>448.29694200000006</c:v>
                </c:pt>
                <c:pt idx="44">
                  <c:v>455.61669300000005</c:v>
                </c:pt>
                <c:pt idx="45">
                  <c:v>462.93644400000005</c:v>
                </c:pt>
                <c:pt idx="46">
                  <c:v>470.25619500000005</c:v>
                </c:pt>
                <c:pt idx="47">
                  <c:v>477.57594600000004</c:v>
                </c:pt>
                <c:pt idx="48">
                  <c:v>484.89569700000004</c:v>
                </c:pt>
                <c:pt idx="49">
                  <c:v>492.21544800000004</c:v>
                </c:pt>
                <c:pt idx="50">
                  <c:v>499.53519900000003</c:v>
                </c:pt>
                <c:pt idx="51">
                  <c:v>506.85495000000003</c:v>
                </c:pt>
                <c:pt idx="52">
                  <c:v>514.17470100000003</c:v>
                </c:pt>
                <c:pt idx="53">
                  <c:v>521.49445200000002</c:v>
                </c:pt>
                <c:pt idx="54">
                  <c:v>528.81420300000002</c:v>
                </c:pt>
                <c:pt idx="55">
                  <c:v>536.13395400000002</c:v>
                </c:pt>
                <c:pt idx="56">
                  <c:v>543.45370500000001</c:v>
                </c:pt>
                <c:pt idx="57">
                  <c:v>550.77345600000001</c:v>
                </c:pt>
                <c:pt idx="58">
                  <c:v>558.09320700000001</c:v>
                </c:pt>
                <c:pt idx="59">
                  <c:v>565.412958</c:v>
                </c:pt>
                <c:pt idx="60">
                  <c:v>572.732709</c:v>
                </c:pt>
                <c:pt idx="61">
                  <c:v>580.05246</c:v>
                </c:pt>
                <c:pt idx="62">
                  <c:v>587.37221099999999</c:v>
                </c:pt>
                <c:pt idx="63">
                  <c:v>594.69196199999999</c:v>
                </c:pt>
                <c:pt idx="64">
                  <c:v>602.01171299999999</c:v>
                </c:pt>
                <c:pt idx="65">
                  <c:v>609.33146399999998</c:v>
                </c:pt>
                <c:pt idx="66">
                  <c:v>616.65121499999998</c:v>
                </c:pt>
              </c:numCache>
            </c:numRef>
          </c:yVal>
          <c:smooth val="0"/>
          <c:extLst>
            <c:ext xmlns:c16="http://schemas.microsoft.com/office/drawing/2014/chart" uri="{C3380CC4-5D6E-409C-BE32-E72D297353CC}">
              <c16:uniqueId val="{00000001-2434-4AA0-BD8E-38F301211835}"/>
            </c:ext>
          </c:extLst>
        </c:ser>
        <c:dLbls>
          <c:showLegendKey val="0"/>
          <c:showVal val="0"/>
          <c:showCatName val="0"/>
          <c:showSerName val="0"/>
          <c:showPercent val="0"/>
          <c:showBubbleSize val="0"/>
        </c:dLbls>
        <c:axId val="936808159"/>
        <c:axId val="936806495"/>
      </c:scatterChart>
      <c:valAx>
        <c:axId val="936808159"/>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a:defRPr sz="900" b="1" i="0" u="none" strike="noStrike" kern="1200" baseline="0">
                    <a:solidFill>
                      <a:schemeClr val="lt1">
                        <a:lumMod val="75000"/>
                      </a:schemeClr>
                    </a:solidFill>
                    <a:latin typeface="+mn-lt"/>
                    <a:ea typeface="+mn-ea"/>
                    <a:cs typeface="+mn-cs"/>
                  </a:defRPr>
                </a:pPr>
                <a:r>
                  <a:rPr lang="en-US"/>
                  <a:t> Actual</a:t>
                </a:r>
                <a:r>
                  <a:rPr lang="en-US" baseline="0"/>
                  <a:t> Height (cm)</a:t>
                </a:r>
                <a:endParaRPr lang="en-US"/>
              </a:p>
            </c:rich>
          </c:tx>
          <c:overlay val="0"/>
          <c:spPr>
            <a:noFill/>
            <a:ln>
              <a:noFill/>
            </a:ln>
            <a:effectLst/>
          </c:spPr>
          <c:txPr>
            <a:bodyPr rot="0" spcFirstLastPara="1" vertOverflow="ellipsis" vert="horz" wrap="square" anchor="ctr" anchorCtr="1"/>
            <a:lstStyle/>
            <a:p>
              <a:pPr algn="ct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806495"/>
        <c:crosses val="autoZero"/>
        <c:crossBetween val="midCat"/>
      </c:valAx>
      <c:valAx>
        <c:axId val="936806495"/>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a:t>
                </a:r>
                <a:r>
                  <a:rPr lang="en-US" baseline="0"/>
                  <a:t> (pF)</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808159"/>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non linearity Error %</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Non_Linearity!$N$1</c:f>
              <c:strCache>
                <c:ptCount val="1"/>
                <c:pt idx="0">
                  <c:v>non linearity %</c:v>
                </c:pt>
              </c:strCache>
            </c:strRef>
          </c:tx>
          <c:spPr>
            <a:ln w="22225" cap="rnd">
              <a:solidFill>
                <a:schemeClr val="accent2"/>
              </a:solidFill>
            </a:ln>
            <a:effectLst>
              <a:glow rad="139700">
                <a:schemeClr val="accent1">
                  <a:satMod val="175000"/>
                  <a:alpha val="14000"/>
                </a:schemeClr>
              </a:glow>
            </a:effectLst>
          </c:spPr>
          <c:marker>
            <c:symbol val="circle"/>
            <c:size val="3"/>
            <c:spPr>
              <a:solidFill>
                <a:srgbClr val="00B0F0"/>
              </a:solidFill>
              <a:ln>
                <a:noFill/>
              </a:ln>
              <a:effectLst>
                <a:glow rad="63500">
                  <a:schemeClr val="accent1">
                    <a:satMod val="175000"/>
                    <a:alpha val="25000"/>
                  </a:schemeClr>
                </a:glow>
              </a:effectLst>
            </c:spPr>
          </c:marker>
          <c:xVal>
            <c:strRef>
              <c:f>Non_Linearity!$A$2:$A$69</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Non_Linearity!$N$2:$N$69</c:f>
              <c:numCache>
                <c:formatCode>General</c:formatCode>
                <c:ptCount val="68"/>
                <c:pt idx="1">
                  <c:v>8.3958376981633137E-2</c:v>
                </c:pt>
                <c:pt idx="2">
                  <c:v>7.2529296738598661E-2</c:v>
                </c:pt>
                <c:pt idx="3">
                  <c:v>2.2397234443744179E-2</c:v>
                </c:pt>
                <c:pt idx="4">
                  <c:v>0.16620986102381349</c:v>
                </c:pt>
                <c:pt idx="5">
                  <c:v>0.46366450171101642</c:v>
                </c:pt>
                <c:pt idx="6">
                  <c:v>0.60049340037712562</c:v>
                </c:pt>
                <c:pt idx="7">
                  <c:v>0.7093873873873886</c:v>
                </c:pt>
                <c:pt idx="8">
                  <c:v>0.53194852992527064</c:v>
                </c:pt>
                <c:pt idx="9">
                  <c:v>4.0241916334937351E-2</c:v>
                </c:pt>
                <c:pt idx="10">
                  <c:v>1.64450729799589E-2</c:v>
                </c:pt>
                <c:pt idx="11">
                  <c:v>0.43335917312661393</c:v>
                </c:pt>
                <c:pt idx="12">
                  <c:v>0.61079803058872595</c:v>
                </c:pt>
                <c:pt idx="13">
                  <c:v>0.64856232977163053</c:v>
                </c:pt>
                <c:pt idx="14">
                  <c:v>0.78409881974998208</c:v>
                </c:pt>
                <c:pt idx="15">
                  <c:v>0.64726992108386694</c:v>
                </c:pt>
                <c:pt idx="16">
                  <c:v>0.5732945736434103</c:v>
                </c:pt>
                <c:pt idx="17">
                  <c:v>0.42249821914936297</c:v>
                </c:pt>
                <c:pt idx="18">
                  <c:v>0.50914861373000597</c:v>
                </c:pt>
                <c:pt idx="19">
                  <c:v>0.39327089880577693</c:v>
                </c:pt>
                <c:pt idx="20">
                  <c:v>0.56372602835392882</c:v>
                </c:pt>
                <c:pt idx="21">
                  <c:v>0.51768559256930058</c:v>
                </c:pt>
                <c:pt idx="22">
                  <c:v>0.42974278930093573</c:v>
                </c:pt>
                <c:pt idx="23">
                  <c:v>0.43957217682799998</c:v>
                </c:pt>
                <c:pt idx="24">
                  <c:v>0.26084091067811238</c:v>
                </c:pt>
                <c:pt idx="25">
                  <c:v>0.27765402611913076</c:v>
                </c:pt>
                <c:pt idx="26">
                  <c:v>0.26653222990433267</c:v>
                </c:pt>
                <c:pt idx="27">
                  <c:v>0.27636161743137311</c:v>
                </c:pt>
                <c:pt idx="28">
                  <c:v>0.48173538654934328</c:v>
                </c:pt>
                <c:pt idx="29">
                  <c:v>0.37284139953909223</c:v>
                </c:pt>
                <c:pt idx="30">
                  <c:v>0.19411013338919275</c:v>
                </c:pt>
                <c:pt idx="31">
                  <c:v>0.18298833717438273</c:v>
                </c:pt>
                <c:pt idx="32">
                  <c:v>0.27662245966896787</c:v>
                </c:pt>
                <c:pt idx="33">
                  <c:v>0.44009386130316569</c:v>
                </c:pt>
                <c:pt idx="34">
                  <c:v>0.51277680005586468</c:v>
                </c:pt>
                <c:pt idx="35">
                  <c:v>0.23627334311054798</c:v>
                </c:pt>
                <c:pt idx="36">
                  <c:v>0.39974474474475774</c:v>
                </c:pt>
                <c:pt idx="37">
                  <c:v>0.36068803687410739</c:v>
                </c:pt>
                <c:pt idx="38">
                  <c:v>0.25179404986380866</c:v>
                </c:pt>
                <c:pt idx="39">
                  <c:v>0.58985864934700249</c:v>
                </c:pt>
                <c:pt idx="40">
                  <c:v>0.43207856693900104</c:v>
                </c:pt>
                <c:pt idx="41">
                  <c:v>0.24636357287518321</c:v>
                </c:pt>
                <c:pt idx="42">
                  <c:v>0.13746958586493213</c:v>
                </c:pt>
                <c:pt idx="43">
                  <c:v>0.31490844332702628</c:v>
                </c:pt>
                <c:pt idx="44">
                  <c:v>0.25490055171448978</c:v>
                </c:pt>
                <c:pt idx="45">
                  <c:v>0.20886011592987344</c:v>
                </c:pt>
                <c:pt idx="46">
                  <c:v>0.35138033382219697</c:v>
                </c:pt>
                <c:pt idx="47">
                  <c:v>0.23550261889795607</c:v>
                </c:pt>
                <c:pt idx="48">
                  <c:v>0.36405538096235945</c:v>
                </c:pt>
                <c:pt idx="49">
                  <c:v>0.58339660590822595</c:v>
                </c:pt>
                <c:pt idx="50">
                  <c:v>0.41863279558627048</c:v>
                </c:pt>
                <c:pt idx="51">
                  <c:v>0.24688525735036085</c:v>
                </c:pt>
                <c:pt idx="52">
                  <c:v>0.19386109365176657</c:v>
                </c:pt>
                <c:pt idx="53">
                  <c:v>0.19670675326490053</c:v>
                </c:pt>
                <c:pt idx="54">
                  <c:v>0.36716188281305245</c:v>
                </c:pt>
                <c:pt idx="55">
                  <c:v>0.55856819610309061</c:v>
                </c:pt>
                <c:pt idx="56">
                  <c:v>0.51252776031845049</c:v>
                </c:pt>
                <c:pt idx="57">
                  <c:v>0.52235714784551468</c:v>
                </c:pt>
                <c:pt idx="58">
                  <c:v>0.336642153781673</c:v>
                </c:pt>
                <c:pt idx="59">
                  <c:v>0.19282952720162749</c:v>
                </c:pt>
                <c:pt idx="60">
                  <c:v>0.4051870242335518</c:v>
                </c:pt>
                <c:pt idx="61">
                  <c:v>0.37311404427681988</c:v>
                </c:pt>
                <c:pt idx="62">
                  <c:v>0.44579698302954268</c:v>
                </c:pt>
                <c:pt idx="63">
                  <c:v>0.40674027515888045</c:v>
                </c:pt>
                <c:pt idx="64">
                  <c:v>0.40260220685803649</c:v>
                </c:pt>
                <c:pt idx="65">
                  <c:v>0.2587895802779433</c:v>
                </c:pt>
                <c:pt idx="66">
                  <c:v>0.23370032823521317</c:v>
                </c:pt>
              </c:numCache>
            </c:numRef>
          </c:yVal>
          <c:smooth val="0"/>
          <c:extLst>
            <c:ext xmlns:c16="http://schemas.microsoft.com/office/drawing/2014/chart" uri="{C3380CC4-5D6E-409C-BE32-E72D297353CC}">
              <c16:uniqueId val="{00000000-52B0-4577-B676-1C0AF3D07264}"/>
            </c:ext>
          </c:extLst>
        </c:ser>
        <c:dLbls>
          <c:showLegendKey val="0"/>
          <c:showVal val="0"/>
          <c:showCatName val="0"/>
          <c:showSerName val="0"/>
          <c:showPercent val="0"/>
          <c:showBubbleSize val="0"/>
        </c:dLbls>
        <c:axId val="937986431"/>
        <c:axId val="937985599"/>
      </c:scatterChart>
      <c:valAx>
        <c:axId val="937986431"/>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Actual Height (cm)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7985599"/>
        <c:crosses val="autoZero"/>
        <c:crossBetween val="midCat"/>
      </c:valAx>
      <c:valAx>
        <c:axId val="937985599"/>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non linearity % (FSS)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7986431"/>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repeatability!$P$1</c:f>
              <c:strCache>
                <c:ptCount val="1"/>
                <c:pt idx="0">
                  <c:v>repeatability %</c:v>
                </c:pt>
              </c:strCache>
            </c:strRef>
          </c:tx>
          <c:spPr>
            <a:ln w="22225" cap="rnd">
              <a:solidFill>
                <a:srgbClr val="FF0000"/>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strRef>
              <c:f>repeatability!$A$2:$A$68</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repeatability!$P$2:$P$68</c:f>
              <c:numCache>
                <c:formatCode>General</c:formatCode>
                <c:ptCount val="67"/>
                <c:pt idx="1">
                  <c:v>0.47656097759441629</c:v>
                </c:pt>
                <c:pt idx="2">
                  <c:v>0.40204162892762424</c:v>
                </c:pt>
                <c:pt idx="3">
                  <c:v>0.41890832289030333</c:v>
                </c:pt>
                <c:pt idx="4">
                  <c:v>0.65715833566133486</c:v>
                </c:pt>
                <c:pt idx="5">
                  <c:v>1.4179557579107671</c:v>
                </c:pt>
                <c:pt idx="6">
                  <c:v>1.716358300250294</c:v>
                </c:pt>
                <c:pt idx="7">
                  <c:v>2.1198505880238954</c:v>
                </c:pt>
                <c:pt idx="8">
                  <c:v>1.9978941486271478</c:v>
                </c:pt>
                <c:pt idx="9">
                  <c:v>0.68825207936087196</c:v>
                </c:pt>
                <c:pt idx="10">
                  <c:v>0.36883158793453263</c:v>
                </c:pt>
                <c:pt idx="11">
                  <c:v>1.2264162453697607</c:v>
                </c:pt>
                <c:pt idx="12">
                  <c:v>1.495498328374202</c:v>
                </c:pt>
                <c:pt idx="13">
                  <c:v>1.1340419387742315</c:v>
                </c:pt>
                <c:pt idx="14">
                  <c:v>1.2980342763446044</c:v>
                </c:pt>
                <c:pt idx="15">
                  <c:v>1.1677753266995838</c:v>
                </c:pt>
                <c:pt idx="16">
                  <c:v>1.5209292060512754</c:v>
                </c:pt>
                <c:pt idx="17">
                  <c:v>0.9492933255831677</c:v>
                </c:pt>
                <c:pt idx="18">
                  <c:v>1.0081959177194777</c:v>
                </c:pt>
                <c:pt idx="19">
                  <c:v>0.9409908153349007</c:v>
                </c:pt>
                <c:pt idx="20">
                  <c:v>1.2941446946865982</c:v>
                </c:pt>
                <c:pt idx="21">
                  <c:v>1.2269395923020212</c:v>
                </c:pt>
                <c:pt idx="22">
                  <c:v>1.1176985917438071</c:v>
                </c:pt>
                <c:pt idx="23">
                  <c:v>1.0925293875328672</c:v>
                </c:pt>
                <c:pt idx="24">
                  <c:v>0.9622704378878465</c:v>
                </c:pt>
                <c:pt idx="25">
                  <c:v>0.68488584463513225</c:v>
                </c:pt>
                <c:pt idx="26">
                  <c:v>0.8278602331186925</c:v>
                </c:pt>
                <c:pt idx="27">
                  <c:v>0.88676282525499062</c:v>
                </c:pt>
                <c:pt idx="28">
                  <c:v>1.0927910609989944</c:v>
                </c:pt>
                <c:pt idx="29">
                  <c:v>0.85744236591990519</c:v>
                </c:pt>
                <c:pt idx="30">
                  <c:v>0.68514751810125951</c:v>
                </c:pt>
                <c:pt idx="31">
                  <c:v>0.68099626297712601</c:v>
                </c:pt>
                <c:pt idx="32">
                  <c:v>1.1182219386760857</c:v>
                </c:pt>
                <c:pt idx="33">
                  <c:v>1.1350886326387586</c:v>
                </c:pt>
                <c:pt idx="34">
                  <c:v>1.1939912247750688</c:v>
                </c:pt>
                <c:pt idx="35">
                  <c:v>0.83253483517509241</c:v>
                </c:pt>
                <c:pt idx="36">
                  <c:v>0.97550922365865267</c:v>
                </c:pt>
                <c:pt idx="37">
                  <c:v>0.9923759176213377</c:v>
                </c:pt>
                <c:pt idx="38">
                  <c:v>0.82008106980269202</c:v>
                </c:pt>
                <c:pt idx="39">
                  <c:v>1.4254503381961279</c:v>
                </c:pt>
                <c:pt idx="40">
                  <c:v>1.0219580504225265</c:v>
                </c:pt>
                <c:pt idx="41">
                  <c:v>0.93373499895114287</c:v>
                </c:pt>
                <c:pt idx="42">
                  <c:v>0.86652989656656587</c:v>
                </c:pt>
                <c:pt idx="43">
                  <c:v>1.2407017250050698</c:v>
                </c:pt>
                <c:pt idx="44">
                  <c:v>1.0473889280996176</c:v>
                </c:pt>
                <c:pt idx="45">
                  <c:v>1.0222197238886657</c:v>
                </c:pt>
                <c:pt idx="46">
                  <c:v>0.97603257059089521</c:v>
                </c:pt>
                <c:pt idx="47">
                  <c:v>0.90882746820631821</c:v>
                </c:pt>
                <c:pt idx="48">
                  <c:v>1.114855703950322</c:v>
                </c:pt>
                <c:pt idx="49">
                  <c:v>1.2578300924338821</c:v>
                </c:pt>
                <c:pt idx="50">
                  <c:v>1.2326608882229302</c:v>
                </c:pt>
                <c:pt idx="51">
                  <c:v>1.1654557858383532</c:v>
                </c:pt>
                <c:pt idx="52">
                  <c:v>0.8670532434988204</c:v>
                </c:pt>
                <c:pt idx="53">
                  <c:v>0.71577634476699326</c:v>
                </c:pt>
                <c:pt idx="54">
                  <c:v>0.94282252959780355</c:v>
                </c:pt>
                <c:pt idx="55">
                  <c:v>1.1488507653418194</c:v>
                </c:pt>
                <c:pt idx="56">
                  <c:v>0.91350207026271812</c:v>
                </c:pt>
                <c:pt idx="57">
                  <c:v>0.86731491696495966</c:v>
                </c:pt>
                <c:pt idx="58">
                  <c:v>0.65298417097270089</c:v>
                </c:pt>
                <c:pt idx="59">
                  <c:v>0.43865342498041821</c:v>
                </c:pt>
                <c:pt idx="60">
                  <c:v>0.72875345707168404</c:v>
                </c:pt>
                <c:pt idx="61">
                  <c:v>0.70358425286072013</c:v>
                </c:pt>
                <c:pt idx="62">
                  <c:v>0.69943299773659862</c:v>
                </c:pt>
                <c:pt idx="63">
                  <c:v>0.65324584443881617</c:v>
                </c:pt>
                <c:pt idx="64">
                  <c:v>0.54400484388062609</c:v>
                </c:pt>
                <c:pt idx="65">
                  <c:v>0.3296740978883434</c:v>
                </c:pt>
                <c:pt idx="66">
                  <c:v>0.32552284276422189</c:v>
                </c:pt>
              </c:numCache>
            </c:numRef>
          </c:yVal>
          <c:smooth val="0"/>
          <c:extLst>
            <c:ext xmlns:c16="http://schemas.microsoft.com/office/drawing/2014/chart" uri="{C3380CC4-5D6E-409C-BE32-E72D297353CC}">
              <c16:uniqueId val="{00000000-AF08-4D9A-9BC4-038D91629295}"/>
            </c:ext>
          </c:extLst>
        </c:ser>
        <c:dLbls>
          <c:showLegendKey val="0"/>
          <c:showVal val="0"/>
          <c:showCatName val="0"/>
          <c:showSerName val="0"/>
          <c:showPercent val="0"/>
          <c:showBubbleSize val="0"/>
        </c:dLbls>
        <c:axId val="936946511"/>
        <c:axId val="936947343"/>
      </c:scatterChart>
      <c:valAx>
        <c:axId val="936946511"/>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Actual Height (cm)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947343"/>
        <c:crosses val="autoZero"/>
        <c:crossBetween val="midCat"/>
      </c:valAx>
      <c:valAx>
        <c:axId val="936947343"/>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sz="900" b="1" i="0" u="none" strike="noStrike" baseline="0">
                    <a:effectLst/>
                  </a:rPr>
                  <a:t>repeatability error (FSS %)</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946511"/>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hysteresis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hysteresis!$E$1</c:f>
              <c:strCache>
                <c:ptCount val="1"/>
                <c:pt idx="0">
                  <c:v>C_avgi (pF)</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strRef>
              <c:f>hysteresis!$A$2:$A$69</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hysteresis!$E$2:$E$69</c:f>
              <c:numCache>
                <c:formatCode>General</c:formatCode>
                <c:ptCount val="68"/>
                <c:pt idx="0">
                  <c:v>127.2</c:v>
                </c:pt>
                <c:pt idx="1">
                  <c:v>140.46666666666667</c:v>
                </c:pt>
                <c:pt idx="2">
                  <c:v>148.53333333333333</c:v>
                </c:pt>
                <c:pt idx="3">
                  <c:v>155.4</c:v>
                </c:pt>
                <c:pt idx="4">
                  <c:v>162.03333333333333</c:v>
                </c:pt>
                <c:pt idx="5">
                  <c:v>167.93333333333334</c:v>
                </c:pt>
                <c:pt idx="6">
                  <c:v>174.6</c:v>
                </c:pt>
                <c:pt idx="7">
                  <c:v>181.4</c:v>
                </c:pt>
                <c:pt idx="8">
                  <c:v>189.56666666666669</c:v>
                </c:pt>
                <c:pt idx="9">
                  <c:v>199.23333333333335</c:v>
                </c:pt>
                <c:pt idx="10">
                  <c:v>206.66666666666666</c:v>
                </c:pt>
                <c:pt idx="11">
                  <c:v>216.13333333333333</c:v>
                </c:pt>
                <c:pt idx="12">
                  <c:v>224.29999999999998</c:v>
                </c:pt>
                <c:pt idx="13">
                  <c:v>231.79999999999998</c:v>
                </c:pt>
                <c:pt idx="14">
                  <c:v>239.76666666666665</c:v>
                </c:pt>
                <c:pt idx="15">
                  <c:v>246.43333333333331</c:v>
                </c:pt>
                <c:pt idx="16">
                  <c:v>253.4</c:v>
                </c:pt>
                <c:pt idx="17">
                  <c:v>259.99999999999994</c:v>
                </c:pt>
                <c:pt idx="18">
                  <c:v>267.73333333333335</c:v>
                </c:pt>
                <c:pt idx="19">
                  <c:v>274.5</c:v>
                </c:pt>
                <c:pt idx="20">
                  <c:v>282.63333333333333</c:v>
                </c:pt>
                <c:pt idx="21">
                  <c:v>289.73333333333329</c:v>
                </c:pt>
                <c:pt idx="22">
                  <c:v>296.63333333333338</c:v>
                </c:pt>
                <c:pt idx="23">
                  <c:v>304.00000000000006</c:v>
                </c:pt>
                <c:pt idx="24">
                  <c:v>310.46666666666664</c:v>
                </c:pt>
                <c:pt idx="25">
                  <c:v>317.86666666666662</c:v>
                </c:pt>
                <c:pt idx="26">
                  <c:v>325.13333333333338</c:v>
                </c:pt>
                <c:pt idx="27">
                  <c:v>332.49999999999994</c:v>
                </c:pt>
                <c:pt idx="28">
                  <c:v>340.8</c:v>
                </c:pt>
                <c:pt idx="29">
                  <c:v>347.60000000000008</c:v>
                </c:pt>
                <c:pt idx="30">
                  <c:v>354.06666666666661</c:v>
                </c:pt>
                <c:pt idx="31">
                  <c:v>361.33333333333331</c:v>
                </c:pt>
                <c:pt idx="32">
                  <c:v>369.09999999999997</c:v>
                </c:pt>
                <c:pt idx="33">
                  <c:v>377.2</c:v>
                </c:pt>
                <c:pt idx="34">
                  <c:v>384.86666666666662</c:v>
                </c:pt>
                <c:pt idx="35">
                  <c:v>390.86666666666662</c:v>
                </c:pt>
                <c:pt idx="36">
                  <c:v>398.9666666666667</c:v>
                </c:pt>
                <c:pt idx="37">
                  <c:v>406.10000000000008</c:v>
                </c:pt>
                <c:pt idx="38">
                  <c:v>412.89999999999992</c:v>
                </c:pt>
                <c:pt idx="39">
                  <c:v>421.83333333333331</c:v>
                </c:pt>
                <c:pt idx="40">
                  <c:v>428.39999999999992</c:v>
                </c:pt>
                <c:pt idx="41">
                  <c:v>434.83333333333331</c:v>
                </c:pt>
                <c:pt idx="42">
                  <c:v>441.63333333333338</c:v>
                </c:pt>
                <c:pt idx="43">
                  <c:v>449.79999999999995</c:v>
                </c:pt>
                <c:pt idx="44">
                  <c:v>456.83333333333331</c:v>
                </c:pt>
                <c:pt idx="45">
                  <c:v>463.93333333333334</c:v>
                </c:pt>
                <c:pt idx="46">
                  <c:v>471.93333333333339</c:v>
                </c:pt>
                <c:pt idx="47">
                  <c:v>478.7</c:v>
                </c:pt>
                <c:pt idx="48">
                  <c:v>486.63333333333338</c:v>
                </c:pt>
                <c:pt idx="49">
                  <c:v>495</c:v>
                </c:pt>
                <c:pt idx="50">
                  <c:v>501.5333333333333</c:v>
                </c:pt>
                <c:pt idx="51">
                  <c:v>508.0333333333333</c:v>
                </c:pt>
                <c:pt idx="52">
                  <c:v>515.09999999999991</c:v>
                </c:pt>
                <c:pt idx="53">
                  <c:v>522.43333333333339</c:v>
                </c:pt>
                <c:pt idx="54">
                  <c:v>530.56666666666672</c:v>
                </c:pt>
                <c:pt idx="55">
                  <c:v>538.80000000000007</c:v>
                </c:pt>
                <c:pt idx="56">
                  <c:v>545.9</c:v>
                </c:pt>
                <c:pt idx="57">
                  <c:v>553.26666666666665</c:v>
                </c:pt>
                <c:pt idx="58">
                  <c:v>559.69999999999993</c:v>
                </c:pt>
                <c:pt idx="59">
                  <c:v>566.33333333333337</c:v>
                </c:pt>
                <c:pt idx="60">
                  <c:v>574.66666666666674</c:v>
                </c:pt>
                <c:pt idx="61">
                  <c:v>581.83333333333326</c:v>
                </c:pt>
                <c:pt idx="62">
                  <c:v>589.5</c:v>
                </c:pt>
                <c:pt idx="63">
                  <c:v>596.63333333333333</c:v>
                </c:pt>
                <c:pt idx="64">
                  <c:v>603.93333333333339</c:v>
                </c:pt>
                <c:pt idx="65">
                  <c:v>610.56666666666661</c:v>
                </c:pt>
                <c:pt idx="66">
                  <c:v>617.76666666666665</c:v>
                </c:pt>
              </c:numCache>
            </c:numRef>
          </c:yVal>
          <c:smooth val="0"/>
          <c:extLst>
            <c:ext xmlns:c16="http://schemas.microsoft.com/office/drawing/2014/chart" uri="{C3380CC4-5D6E-409C-BE32-E72D297353CC}">
              <c16:uniqueId val="{00000000-9579-479E-9004-7712F7FE98E3}"/>
            </c:ext>
          </c:extLst>
        </c:ser>
        <c:ser>
          <c:idx val="1"/>
          <c:order val="1"/>
          <c:tx>
            <c:strRef>
              <c:f>hysteresis!$I$1</c:f>
              <c:strCache>
                <c:ptCount val="1"/>
                <c:pt idx="0">
                  <c:v>C_avgd (pF)</c:v>
                </c:pt>
              </c:strCache>
            </c:strRef>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strRef>
              <c:f>hysteresis!$A$2:$A$69</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hysteresis!$I$2:$I$69</c:f>
              <c:numCache>
                <c:formatCode>General</c:formatCode>
                <c:ptCount val="68"/>
                <c:pt idx="0">
                  <c:v>127.2</c:v>
                </c:pt>
                <c:pt idx="1">
                  <c:v>140.53333333333333</c:v>
                </c:pt>
                <c:pt idx="2">
                  <c:v>149.03333333333333</c:v>
                </c:pt>
                <c:pt idx="3">
                  <c:v>156.20000000000002</c:v>
                </c:pt>
                <c:pt idx="4">
                  <c:v>162.70000000000002</c:v>
                </c:pt>
                <c:pt idx="5">
                  <c:v>168.70000000000002</c:v>
                </c:pt>
                <c:pt idx="6">
                  <c:v>175.43333333333331</c:v>
                </c:pt>
                <c:pt idx="7">
                  <c:v>182.4666666666667</c:v>
                </c:pt>
                <c:pt idx="8">
                  <c:v>190.79999999999998</c:v>
                </c:pt>
                <c:pt idx="9">
                  <c:v>200.70000000000002</c:v>
                </c:pt>
                <c:pt idx="10">
                  <c:v>207.86666666666665</c:v>
                </c:pt>
                <c:pt idx="11">
                  <c:v>217.53333333333333</c:v>
                </c:pt>
                <c:pt idx="12">
                  <c:v>225.86666666666667</c:v>
                </c:pt>
                <c:pt idx="13">
                  <c:v>233.6</c:v>
                </c:pt>
                <c:pt idx="14">
                  <c:v>241.69999999999996</c:v>
                </c:pt>
                <c:pt idx="15">
                  <c:v>248.53333333333333</c:v>
                </c:pt>
                <c:pt idx="16">
                  <c:v>256.5</c:v>
                </c:pt>
                <c:pt idx="17">
                  <c:v>262.3</c:v>
                </c:pt>
                <c:pt idx="18">
                  <c:v>269.8</c:v>
                </c:pt>
                <c:pt idx="19">
                  <c:v>276.43333333333334</c:v>
                </c:pt>
                <c:pt idx="20">
                  <c:v>284.89999999999998</c:v>
                </c:pt>
                <c:pt idx="21">
                  <c:v>291.90000000000003</c:v>
                </c:pt>
                <c:pt idx="22">
                  <c:v>298.49999999999994</c:v>
                </c:pt>
                <c:pt idx="23">
                  <c:v>306.7</c:v>
                </c:pt>
                <c:pt idx="24">
                  <c:v>313.33333333333331</c:v>
                </c:pt>
                <c:pt idx="25">
                  <c:v>319.43333333333334</c:v>
                </c:pt>
                <c:pt idx="26">
                  <c:v>327.2</c:v>
                </c:pt>
                <c:pt idx="27">
                  <c:v>334.36666666666667</c:v>
                </c:pt>
                <c:pt idx="28">
                  <c:v>343.0333333333333</c:v>
                </c:pt>
                <c:pt idx="29">
                  <c:v>349.63333333333327</c:v>
                </c:pt>
                <c:pt idx="30">
                  <c:v>355.8</c:v>
                </c:pt>
                <c:pt idx="31">
                  <c:v>363.36666666666662</c:v>
                </c:pt>
                <c:pt idx="32">
                  <c:v>372.86666666666662</c:v>
                </c:pt>
                <c:pt idx="33">
                  <c:v>380.2</c:v>
                </c:pt>
                <c:pt idx="34">
                  <c:v>387.73333333333329</c:v>
                </c:pt>
                <c:pt idx="35">
                  <c:v>393.26666666666665</c:v>
                </c:pt>
                <c:pt idx="36">
                  <c:v>401</c:v>
                </c:pt>
                <c:pt idx="37">
                  <c:v>408.56666666666666</c:v>
                </c:pt>
                <c:pt idx="38">
                  <c:v>415.26666666666665</c:v>
                </c:pt>
                <c:pt idx="39">
                  <c:v>425.23333333333335</c:v>
                </c:pt>
                <c:pt idx="40">
                  <c:v>430.66666666666669</c:v>
                </c:pt>
                <c:pt idx="41">
                  <c:v>437.83333333333331</c:v>
                </c:pt>
                <c:pt idx="42">
                  <c:v>444.43333333333339</c:v>
                </c:pt>
                <c:pt idx="43">
                  <c:v>453.4666666666667</c:v>
                </c:pt>
                <c:pt idx="44">
                  <c:v>460.06666666666666</c:v>
                </c:pt>
                <c:pt idx="45">
                  <c:v>467.23333333333335</c:v>
                </c:pt>
                <c:pt idx="46">
                  <c:v>474.39999999999992</c:v>
                </c:pt>
                <c:pt idx="47">
                  <c:v>481</c:v>
                </c:pt>
                <c:pt idx="48">
                  <c:v>489.4666666666667</c:v>
                </c:pt>
                <c:pt idx="49">
                  <c:v>497.89999999999992</c:v>
                </c:pt>
                <c:pt idx="50">
                  <c:v>504.23333333333329</c:v>
                </c:pt>
                <c:pt idx="51">
                  <c:v>511.09999999999997</c:v>
                </c:pt>
                <c:pt idx="52">
                  <c:v>517.93333333333339</c:v>
                </c:pt>
                <c:pt idx="53">
                  <c:v>524.5</c:v>
                </c:pt>
                <c:pt idx="54">
                  <c:v>532.23333333333323</c:v>
                </c:pt>
                <c:pt idx="55">
                  <c:v>540.76666666666677</c:v>
                </c:pt>
                <c:pt idx="56">
                  <c:v>547.30000000000007</c:v>
                </c:pt>
                <c:pt idx="57">
                  <c:v>554.33333333333337</c:v>
                </c:pt>
                <c:pt idx="58">
                  <c:v>560.9</c:v>
                </c:pt>
                <c:pt idx="59">
                  <c:v>566.9666666666667</c:v>
                </c:pt>
                <c:pt idx="60">
                  <c:v>575.19999999999993</c:v>
                </c:pt>
                <c:pt idx="61">
                  <c:v>582.43333333333339</c:v>
                </c:pt>
                <c:pt idx="62">
                  <c:v>590.20000000000005</c:v>
                </c:pt>
                <c:pt idx="63">
                  <c:v>597.1</c:v>
                </c:pt>
                <c:pt idx="64">
                  <c:v>604.30000000000007</c:v>
                </c:pt>
                <c:pt idx="65">
                  <c:v>610.66666666666663</c:v>
                </c:pt>
                <c:pt idx="66">
                  <c:v>617.79999999999995</c:v>
                </c:pt>
              </c:numCache>
            </c:numRef>
          </c:yVal>
          <c:smooth val="0"/>
          <c:extLst>
            <c:ext xmlns:c16="http://schemas.microsoft.com/office/drawing/2014/chart" uri="{C3380CC4-5D6E-409C-BE32-E72D297353CC}">
              <c16:uniqueId val="{00000001-9579-479E-9004-7712F7FE98E3}"/>
            </c:ext>
          </c:extLst>
        </c:ser>
        <c:dLbls>
          <c:showLegendKey val="0"/>
          <c:showVal val="0"/>
          <c:showCatName val="0"/>
          <c:showSerName val="0"/>
          <c:showPercent val="0"/>
          <c:showBubbleSize val="0"/>
        </c:dLbls>
        <c:axId val="347954992"/>
        <c:axId val="347955408"/>
      </c:scatterChart>
      <c:valAx>
        <c:axId val="34795499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Actual Height (cm)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7955408"/>
        <c:crosses val="autoZero"/>
        <c:crossBetween val="midCat"/>
      </c:valAx>
      <c:valAx>
        <c:axId val="347955408"/>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a:t>
                </a:r>
                <a:r>
                  <a:rPr lang="en-US" baseline="0"/>
                  <a:t> (pF)</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795499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hysteresis!$P$1</c:f>
              <c:strCache>
                <c:ptCount val="1"/>
                <c:pt idx="0">
                  <c:v>hysteresis %</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strRef>
              <c:f>hysteresis!$A$2:$A$69</c:f>
              <c:strCache>
                <c:ptCount val="67"/>
                <c:pt idx="0">
                  <c:v>0</c:v>
                </c:pt>
                <c:pt idx="1">
                  <c:v>0-10</c:v>
                </c:pt>
                <c:pt idx="2">
                  <c:v>11</c:v>
                </c:pt>
                <c:pt idx="3">
                  <c:v>12</c:v>
                </c:pt>
                <c:pt idx="4">
                  <c:v>13</c:v>
                </c:pt>
                <c:pt idx="5">
                  <c:v>14</c:v>
                </c:pt>
                <c:pt idx="6">
                  <c:v>15</c:v>
                </c:pt>
                <c:pt idx="7">
                  <c:v>16</c:v>
                </c:pt>
                <c:pt idx="8">
                  <c:v>17</c:v>
                </c:pt>
                <c:pt idx="9">
                  <c:v>18</c:v>
                </c:pt>
                <c:pt idx="10">
                  <c:v>19</c:v>
                </c:pt>
                <c:pt idx="11">
                  <c:v>20</c:v>
                </c:pt>
                <c:pt idx="12">
                  <c:v>21</c:v>
                </c:pt>
                <c:pt idx="13">
                  <c:v>22</c:v>
                </c:pt>
                <c:pt idx="14">
                  <c:v>23</c:v>
                </c:pt>
                <c:pt idx="15">
                  <c:v>24</c:v>
                </c:pt>
                <c:pt idx="16">
                  <c:v>25</c:v>
                </c:pt>
                <c:pt idx="17">
                  <c:v>26</c:v>
                </c:pt>
                <c:pt idx="18">
                  <c:v>27</c:v>
                </c:pt>
                <c:pt idx="19">
                  <c:v>28</c:v>
                </c:pt>
                <c:pt idx="20">
                  <c:v>29</c:v>
                </c:pt>
                <c:pt idx="21">
                  <c:v>30</c:v>
                </c:pt>
                <c:pt idx="22">
                  <c:v>31</c:v>
                </c:pt>
                <c:pt idx="23">
                  <c:v>32</c:v>
                </c:pt>
                <c:pt idx="24">
                  <c:v>33</c:v>
                </c:pt>
                <c:pt idx="25">
                  <c:v>34</c:v>
                </c:pt>
                <c:pt idx="26">
                  <c:v>35</c:v>
                </c:pt>
                <c:pt idx="27">
                  <c:v>36</c:v>
                </c:pt>
                <c:pt idx="28">
                  <c:v>37</c:v>
                </c:pt>
                <c:pt idx="29">
                  <c:v>38</c:v>
                </c:pt>
                <c:pt idx="30">
                  <c:v>39</c:v>
                </c:pt>
                <c:pt idx="31">
                  <c:v>40</c:v>
                </c:pt>
                <c:pt idx="32">
                  <c:v>41</c:v>
                </c:pt>
                <c:pt idx="33">
                  <c:v>42</c:v>
                </c:pt>
                <c:pt idx="34">
                  <c:v>43</c:v>
                </c:pt>
                <c:pt idx="35">
                  <c:v>44</c:v>
                </c:pt>
                <c:pt idx="36">
                  <c:v>45</c:v>
                </c:pt>
                <c:pt idx="37">
                  <c:v>46</c:v>
                </c:pt>
                <c:pt idx="38">
                  <c:v>47</c:v>
                </c:pt>
                <c:pt idx="39">
                  <c:v>48</c:v>
                </c:pt>
                <c:pt idx="40">
                  <c:v>49</c:v>
                </c:pt>
                <c:pt idx="41">
                  <c:v>50</c:v>
                </c:pt>
                <c:pt idx="42">
                  <c:v>51</c:v>
                </c:pt>
                <c:pt idx="43">
                  <c:v>52</c:v>
                </c:pt>
                <c:pt idx="44">
                  <c:v>53</c:v>
                </c:pt>
                <c:pt idx="45">
                  <c:v>54</c:v>
                </c:pt>
                <c:pt idx="46">
                  <c:v>55</c:v>
                </c:pt>
                <c:pt idx="47">
                  <c:v>56</c:v>
                </c:pt>
                <c:pt idx="48">
                  <c:v>57</c:v>
                </c:pt>
                <c:pt idx="49">
                  <c:v>58</c:v>
                </c:pt>
                <c:pt idx="50">
                  <c:v>59</c:v>
                </c:pt>
                <c:pt idx="51">
                  <c:v>60</c:v>
                </c:pt>
                <c:pt idx="52">
                  <c:v>61</c:v>
                </c:pt>
                <c:pt idx="53">
                  <c:v>62</c:v>
                </c:pt>
                <c:pt idx="54">
                  <c:v>63</c:v>
                </c:pt>
                <c:pt idx="55">
                  <c:v>64</c:v>
                </c:pt>
                <c:pt idx="56">
                  <c:v>65</c:v>
                </c:pt>
                <c:pt idx="57">
                  <c:v>66</c:v>
                </c:pt>
                <c:pt idx="58">
                  <c:v>67</c:v>
                </c:pt>
                <c:pt idx="59">
                  <c:v>68</c:v>
                </c:pt>
                <c:pt idx="60">
                  <c:v>69</c:v>
                </c:pt>
                <c:pt idx="61">
                  <c:v>70</c:v>
                </c:pt>
                <c:pt idx="62">
                  <c:v>71</c:v>
                </c:pt>
                <c:pt idx="63">
                  <c:v>72</c:v>
                </c:pt>
                <c:pt idx="64">
                  <c:v>73</c:v>
                </c:pt>
                <c:pt idx="65">
                  <c:v>74</c:v>
                </c:pt>
                <c:pt idx="66">
                  <c:v>75</c:v>
                </c:pt>
              </c:strCache>
            </c:strRef>
          </c:xVal>
          <c:yVal>
            <c:numRef>
              <c:f>hysteresis!$P$2:$P$69</c:f>
              <c:numCache>
                <c:formatCode>General</c:formatCode>
                <c:ptCount val="68"/>
                <c:pt idx="1">
                  <c:v>1.3968333787303389E-2</c:v>
                </c:pt>
                <c:pt idx="2">
                  <c:v>0.10476250340478137</c:v>
                </c:pt>
                <c:pt idx="3">
                  <c:v>0.16762000544765257</c:v>
                </c:pt>
                <c:pt idx="4">
                  <c:v>0.13968333787304579</c:v>
                </c:pt>
                <c:pt idx="5">
                  <c:v>0.16063583855400088</c:v>
                </c:pt>
                <c:pt idx="6">
                  <c:v>0.1746041723412983</c:v>
                </c:pt>
                <c:pt idx="7">
                  <c:v>0.22349334059687206</c:v>
                </c:pt>
                <c:pt idx="8">
                  <c:v>0.25841417506511866</c:v>
                </c:pt>
                <c:pt idx="9">
                  <c:v>0.30730334332069242</c:v>
                </c:pt>
                <c:pt idx="10">
                  <c:v>0.25143000817147287</c:v>
                </c:pt>
                <c:pt idx="11">
                  <c:v>0.29333500953338904</c:v>
                </c:pt>
                <c:pt idx="12">
                  <c:v>0.32825584400165342</c:v>
                </c:pt>
                <c:pt idx="13">
                  <c:v>0.37714501225721531</c:v>
                </c:pt>
                <c:pt idx="14">
                  <c:v>0.40508167983181609</c:v>
                </c:pt>
                <c:pt idx="15">
                  <c:v>0.44000251430008652</c:v>
                </c:pt>
                <c:pt idx="16">
                  <c:v>0.64952752110964329</c:v>
                </c:pt>
                <c:pt idx="17">
                  <c:v>0.48190751566200857</c:v>
                </c:pt>
                <c:pt idx="18">
                  <c:v>0.43301834740642886</c:v>
                </c:pt>
                <c:pt idx="19">
                  <c:v>0.40508167983182208</c:v>
                </c:pt>
                <c:pt idx="20">
                  <c:v>0.47492334876833903</c:v>
                </c:pt>
                <c:pt idx="21">
                  <c:v>0.45397084808740179</c:v>
                </c:pt>
                <c:pt idx="22">
                  <c:v>0.39111334604449488</c:v>
                </c:pt>
                <c:pt idx="23">
                  <c:v>0.56571751838580508</c:v>
                </c:pt>
                <c:pt idx="24">
                  <c:v>0.6006383528540814</c:v>
                </c:pt>
                <c:pt idx="25">
                  <c:v>0.32825584400165941</c:v>
                </c:pt>
                <c:pt idx="26">
                  <c:v>0.43301834740641693</c:v>
                </c:pt>
                <c:pt idx="27">
                  <c:v>0.39111334604453057</c:v>
                </c:pt>
                <c:pt idx="28">
                  <c:v>0.46793918187468136</c:v>
                </c:pt>
                <c:pt idx="29">
                  <c:v>0.42603418051274738</c:v>
                </c:pt>
                <c:pt idx="30">
                  <c:v>0.3631766784699238</c:v>
                </c:pt>
                <c:pt idx="31">
                  <c:v>0.4260341805127712</c:v>
                </c:pt>
                <c:pt idx="32">
                  <c:v>0.78921085898268306</c:v>
                </c:pt>
                <c:pt idx="33">
                  <c:v>0.62857502042868818</c:v>
                </c:pt>
                <c:pt idx="34">
                  <c:v>0.6006383528540814</c:v>
                </c:pt>
                <c:pt idx="35">
                  <c:v>0.50286001634295774</c:v>
                </c:pt>
                <c:pt idx="36">
                  <c:v>0.4260341805127712</c:v>
                </c:pt>
                <c:pt idx="37">
                  <c:v>0.51682835013023731</c:v>
                </c:pt>
                <c:pt idx="38">
                  <c:v>0.49587584944931196</c:v>
                </c:pt>
                <c:pt idx="39">
                  <c:v>0.71238502315252039</c:v>
                </c:pt>
                <c:pt idx="40">
                  <c:v>0.47492334876836284</c:v>
                </c:pt>
                <c:pt idx="41">
                  <c:v>0.62857502042868818</c:v>
                </c:pt>
                <c:pt idx="42">
                  <c:v>0.58667001906677807</c:v>
                </c:pt>
                <c:pt idx="43">
                  <c:v>0.76825835830174594</c:v>
                </c:pt>
                <c:pt idx="44">
                  <c:v>0.67746418868425595</c:v>
                </c:pt>
                <c:pt idx="45">
                  <c:v>0.6914325224715594</c:v>
                </c:pt>
                <c:pt idx="46">
                  <c:v>0.51682835013022532</c:v>
                </c:pt>
                <c:pt idx="47">
                  <c:v>0.48190751566199663</c:v>
                </c:pt>
                <c:pt idx="48">
                  <c:v>0.59365418596042374</c:v>
                </c:pt>
                <c:pt idx="49">
                  <c:v>0.6076225197477152</c:v>
                </c:pt>
                <c:pt idx="50">
                  <c:v>0.56571751838581696</c:v>
                </c:pt>
                <c:pt idx="51">
                  <c:v>0.64254335421599162</c:v>
                </c:pt>
                <c:pt idx="52">
                  <c:v>0.59365418596045949</c:v>
                </c:pt>
                <c:pt idx="53">
                  <c:v>0.43301834740641693</c:v>
                </c:pt>
                <c:pt idx="54">
                  <c:v>0.34920834468257278</c:v>
                </c:pt>
                <c:pt idx="55">
                  <c:v>0.41206584672547975</c:v>
                </c:pt>
                <c:pt idx="56">
                  <c:v>0.29333500953340685</c:v>
                </c:pt>
                <c:pt idx="57">
                  <c:v>0.22349334059687803</c:v>
                </c:pt>
                <c:pt idx="58">
                  <c:v>0.25143000817148481</c:v>
                </c:pt>
                <c:pt idx="59">
                  <c:v>0.13269917097938813</c:v>
                </c:pt>
                <c:pt idx="60">
                  <c:v>0.11174667029840328</c:v>
                </c:pt>
                <c:pt idx="61">
                  <c:v>0.12571500408576622</c:v>
                </c:pt>
                <c:pt idx="62">
                  <c:v>0.14666750476670343</c:v>
                </c:pt>
                <c:pt idx="63">
                  <c:v>9.7778336511135627E-2</c:v>
                </c:pt>
                <c:pt idx="64">
                  <c:v>7.6825835830174591E-2</c:v>
                </c:pt>
                <c:pt idx="65">
                  <c:v>2.0952500680961036E-2</c:v>
                </c:pt>
                <c:pt idx="66">
                  <c:v>6.984166893645739E-3</c:v>
                </c:pt>
                <c:pt idx="67">
                  <c:v>0.78921085898268306</c:v>
                </c:pt>
              </c:numCache>
            </c:numRef>
          </c:yVal>
          <c:smooth val="0"/>
          <c:extLst>
            <c:ext xmlns:c16="http://schemas.microsoft.com/office/drawing/2014/chart" uri="{C3380CC4-5D6E-409C-BE32-E72D297353CC}">
              <c16:uniqueId val="{00000000-B50A-415E-B46A-2E4D0B4C2D7D}"/>
            </c:ext>
          </c:extLst>
        </c:ser>
        <c:dLbls>
          <c:showLegendKey val="0"/>
          <c:showVal val="0"/>
          <c:showCatName val="0"/>
          <c:showSerName val="0"/>
          <c:showPercent val="0"/>
          <c:showBubbleSize val="0"/>
        </c:dLbls>
        <c:axId val="936987663"/>
        <c:axId val="936983503"/>
      </c:scatterChart>
      <c:valAx>
        <c:axId val="936987663"/>
        <c:scaling>
          <c:orientation val="minMax"/>
        </c:scaling>
        <c:delete val="0"/>
        <c:axPos val="b"/>
        <c:majorGridlines>
          <c:spPr>
            <a:ln w="9525" cap="flat" cmpd="sng" algn="ctr">
              <a:solidFill>
                <a:schemeClr val="dk1">
                  <a:lumMod val="65000"/>
                  <a:lumOff val="35000"/>
                  <a:alpha val="75000"/>
                </a:schemeClr>
              </a:solidFill>
              <a:round/>
            </a:ln>
            <a:effectLst/>
          </c:spPr>
        </c:majorGridlines>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983503"/>
        <c:crosses val="autoZero"/>
        <c:crossBetween val="midCat"/>
      </c:valAx>
      <c:valAx>
        <c:axId val="936983503"/>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936987663"/>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Mor01</b:Tag>
    <b:SourceType>Book</b:SourceType>
    <b:Guid>{F316A5E5-ACE7-46FE-8F82-43947042529E}</b:Guid>
    <b:Title>Measurement and Instrumentation Principles</b:Title>
    <b:Year>2001</b:Year>
    <b:LCID>en-US</b:LCID>
    <b:Author>
      <b:Author>
        <b:NameList>
          <b:Person>
            <b:Last>Morris</b:Last>
            <b:First>Alan</b:First>
            <b:Middle>S</b:Middle>
          </b:Person>
        </b:NameList>
      </b:Author>
    </b:Author>
    <b:Publisher>Butterworth-Heinemann</b:Publisher>
    <b:RefOrder>1</b:RefOrder>
  </b:Source>
  <b:Source>
    <b:Tag>Sla06</b:Tag>
    <b:SourceType>Book</b:SourceType>
    <b:Guid>{66558D47-9C32-44F0-ACF0-C2B01071609D}</b:Guid>
    <b:Author>
      <b:Author>
        <b:NameList>
          <b:Person>
            <b:Last>Tumanski</b:Last>
            <b:First>Slawomir</b:First>
          </b:Person>
        </b:NameList>
      </b:Author>
    </b:Author>
    <b:Title>Principles of Electrical Measurement </b:Title>
    <b:Year>2006</b:Year>
    <b:Publisher>Taylor &amp; Francis</b:Publisher>
    <b:RefOrder>2</b:RefOrder>
  </b:Source>
  <b:Source>
    <b:Tag>Sad20</b:Tag>
    <b:SourceType>ElectronicSource</b:SourceType>
    <b:Guid>{A02C752C-D95E-4E8B-AC4C-3DB869CB5D9C}</b:Guid>
    <b:Title>Measurement Systems,Introduction, Part II</b:Title>
    <b:Year>2020</b:Year>
    <b:City>Tehran</b:City>
    <b:Publisher>University of Tehran</b:Publisher>
    <b:Author>
      <b:Author>
        <b:NameList>
          <b:Person>
            <b:Last>Sadighi</b:Last>
            <b:First>Ali</b:First>
          </b:Person>
        </b:NameList>
      </b:Author>
    </b:Author>
    <b:RefOrder>17</b:RefOrder>
  </b:Source>
  <b:Source>
    <b:Tag>Ern90</b:Tag>
    <b:SourceType>Book</b:SourceType>
    <b:Guid>{F81E7E70-34E4-4BDE-9E47-DAFFC90ECAE7}</b:Guid>
    <b:Title>Measurement systems: application and design</b:Title>
    <b:Publisher>Mcgraw-Hill</b:Publisher>
    <b:Year>1990</b:Year>
    <b:Author>
      <b:Author>
        <b:NameList>
          <b:Person>
            <b:Last>Doebelin</b:Last>
            <b:First>Ernest</b:First>
            <b:Middle>O.</b:Middle>
          </b:Person>
        </b:NameList>
      </b:Author>
    </b:Author>
    <b:RefOrder>18</b:RefOrder>
  </b:Source>
  <b:Source>
    <b:Tag>Lev</b:Tag>
    <b:SourceType>InternetSite</b:SourceType>
    <b:Guid>{847C7FA1-CB26-47E3-B9F8-53D0C4A3F889}</b:Guid>
    <b:Title>en.wikipedia.org/wiki/Level_sensor</b:Title>
    <b:URL>https://en.wikipedia.org/wiki/Level_sensor</b:URL>
    <b:RefOrder>4</b:RefOrder>
  </b:Source>
  <b:Source>
    <b:Tag>engineersgarage</b:Tag>
    <b:SourceType>InternetSite</b:SourceType>
    <b:Guid>{AB29AB1F-260B-425D-98C8-977A76D8DA37}</b:Guid>
    <b:URL>www.engineersgarage.com</b:URL>
    <b:Title>www.engineersgarage.com</b:Title>
    <b:RefOrder>3</b:RefOrder>
  </b:Source>
  <b:Source>
    <b:Tag>Jin15</b:Tag>
    <b:SourceType>JournalArticle</b:SourceType>
    <b:Guid>{FE2F7799-B01A-40A4-A1F0-B6562392AC1B}</b:Guid>
    <b:Title>Design and Implementation of an Intrinsically Safe Liquid-Level Sensor Using Coaxial Cable</b:Title>
    <b:Year>2015</b:Year>
    <b:JournalName>sensors</b:JournalName>
    <b:Author>
      <b:Author>
        <b:NameList>
          <b:Person>
            <b:Last>Jin</b:Last>
            <b:First>Baoquan</b:First>
          </b:Person>
          <b:Person>
            <b:Last>Liu</b:Last>
            <b:First>Xin</b:First>
          </b:Person>
          <b:Person>
            <b:Last>Bai</b:Last>
            <b:First>Qing</b:First>
          </b:Person>
          <b:Person>
            <b:Last>Wang</b:Last>
            <b:First>Dong</b:First>
          </b:Person>
          <b:Person>
            <b:Last>Wang</b:Last>
            <b:First>Yu</b:First>
          </b:Person>
        </b:NameList>
      </b:Author>
    </b:Author>
    <b:RefOrder>5</b:RefOrder>
  </b:Source>
  <b:Source>
    <b:Tag>Lar97</b:Tag>
    <b:SourceType>Book</b:SourceType>
    <b:Guid>{A96CFF66-7BDA-4BBA-8D02-C6CBF5F02DAA}</b:Guid>
    <b:Title>Capacitive Sensors Design and Applications</b:Title>
    <b:Year>1997</b:Year>
    <b:Author>
      <b:Author>
        <b:NameList>
          <b:Person>
            <b:Last>Baxter</b:Last>
            <b:First>Larry</b:First>
            <b:Middle>K</b:Middle>
          </b:Person>
        </b:NameList>
      </b:Author>
    </b:Author>
    <b:City>New York</b:City>
    <b:Publisher>Institute of Electrical and Electronics Engineers, Inc</b:Publisher>
    <b:RefOrder>6</b:RefOrder>
  </b:Source>
  <b:Source>
    <b:Tag>end</b:Tag>
    <b:SourceType>InternetSite</b:SourceType>
    <b:Guid>{225BE54D-3894-4199-BA4F-E262F49D7CC1}</b:Guid>
    <b:Title>endress.com</b:Title>
    <b:URL>https://www.uk.endress.com/en/field-instruments-overview/level-measurement/Capacitance-level-Miniicap-FTC262</b:URL>
    <b:RefOrder>7</b:RefOrder>
  </b:Source>
  <b:Source>
    <b:Tag>VEG</b:Tag>
    <b:SourceType>InternetSite</b:SourceType>
    <b:Guid>{265B938A-79F6-43AF-B2D1-1C8B6A332E49}</b:Guid>
    <b:Title>VEGA_Grieshaber</b:Title>
    <b:URL>https://de.wikipedia.org/wiki/VEGA_Grieshaber</b:URL>
    <b:RefOrder>8</b:RefOrder>
  </b:Source>
  <b:Source>
    <b:Tag>Ahm03</b:Tag>
    <b:SourceType>JournalArticle</b:SourceType>
    <b:Guid>{46312427-81ED-42A5-B720-4D42459E8193}</b:Guid>
    <b:Title>Effect of various combinations of flame-retardant fillers on flammability of radiation</b:Title>
    <b:Year>2003</b:Year>
    <b:Author>
      <b:Author>
        <b:NameList>
          <b:Person>
            <b:Last>Basfar</b:Last>
            <b:First>Ahmed</b:First>
            <b:Middle>Ali</b:Middle>
          </b:Person>
        </b:NameList>
      </b:Author>
    </b:Author>
    <b:JournalName>Polym. Degrad. Stab</b:JournalName>
    <b:Pages>333-340</b:Pages>
    <b:RefOrder>10</b:RefOrder>
  </b:Source>
  <b:Source>
    <b:Tag>Sid19</b:Tag>
    <b:SourceType>JournalArticle</b:SourceType>
    <b:Guid>{CB3498B8-57C7-4027-AF3C-9E4FA13F8BA9}</b:Guid>
    <b:Author>
      <b:Author>
        <b:NameList>
          <b:Person>
            <b:Last>Vasuki</b:Last>
            <b:First>Siddharth</b:First>
            <b:Middle>Bardiya &amp; B.</b:Middle>
          </b:Person>
        </b:NameList>
      </b:Author>
    </b:Author>
    <b:Title>Performance Enhancement of Capacitance-Type Level Measurement System using CCII-Based Interface</b:Title>
    <b:JournalName>IETE Technical Review</b:JournalName>
    <b:Year>2019</b:Year>
    <b:RefOrder>19</b:RefOrder>
  </b:Source>
  <b:Source>
    <b:Tag>VMi12</b:Tag>
    <b:SourceType>JournalArticle</b:SourceType>
    <b:Guid>{78624C84-4A17-4AE7-A5F9-3315F9203B3B}</b:Guid>
    <b:Author>
      <b:Author>
        <b:NameList>
          <b:Person>
            <b:Last>V. Milosavljevic</b:Last>
            <b:First>Zivorad</b:First>
            <b:Middle>Mihajlovic, V. Rajs, M. Zivanov</b:Middle>
          </b:Person>
        </b:NameList>
      </b:Author>
    </b:Author>
    <b:Title>Implementation of low cost liquid level sensor (LLS) using embedded system with integrated capacitive sensing module</b:Title>
    <b:JournalName>Mediterranean Conference on Embedded Computing</b:JournalName>
    <b:Year>2012</b:Year>
    <b:RefOrder>12</b:RefOrder>
  </b:Source>
  <b:Source>
    <b:Tag>AQu16</b:Tag>
    <b:SourceType>JournalArticle</b:SourceType>
    <b:Guid>{82AC8247-63DF-44E6-9DE9-48D92B087440}</b:Guid>
    <b:Author>
      <b:Author>
        <b:NameList>
          <b:Person>
            <b:Last>al</b:Last>
            <b:First>A.</b:First>
            <b:Middle>Qurthobi et</b:Middle>
          </b:Person>
        </b:NameList>
      </b:Author>
    </b:Author>
    <b:Title>Design of capacitive sensor for water level measurement</b:Title>
    <b:JournalName>Journal of Physics: Conference Series</b:JournalName>
    <b:Year>2016</b:Year>
    <b:RefOrder>11</b:RefOrder>
  </b:Source>
  <b:Source>
    <b:Tag>Rod19</b:Tag>
    <b:SourceType>JournalArticle</b:SourceType>
    <b:Guid>{A50EA21A-DAA9-4E82-B033-8456913A4C3C}</b:Guid>
    <b:Author>
      <b:Author>
        <b:NameList>
          <b:Person>
            <b:Last>Rodrigo T. Bento</b:Last>
            <b:First>Roger</b:First>
            <b:Middle>W. O. Silva, Lucas A. Dias, André Ferrus Filho, Antônio J. C. Pitta</b:Middle>
          </b:Person>
        </b:NameList>
      </b:Author>
    </b:Author>
    <b:Title>Design, development and application of a real‑time capacitive sensor for automatically measuring liquid level</b:Title>
    <b:JournalName>Springer Nature Switzerland AG</b:JournalName>
    <b:Year>2019</b:Year>
    <b:RefOrder>13</b:RefOrder>
  </b:Source>
  <b:Source>
    <b:Tag>Ste</b:Tag>
    <b:SourceType>JournalArticle</b:SourceType>
    <b:Guid>{111CFE7C-7F55-4945-85A9-5FE859F4F03C}</b:Guid>
    <b:Author>
      <b:Author>
        <b:NameList>
          <b:Person>
            <b:Last>Stephannie C. Mathews</b:Last>
            <b:First>Kuthsav</b:First>
            <b:Middle>Thattai, Prabhu K. Ramanathan, Marimuthu R</b:Middle>
          </b:Person>
        </b:NameList>
      </b:Author>
    </b:Author>
    <b:Title>Design and Development of a Simple and Efficient Low Cost Embedded Liquid Level Measurement System</b:Title>
    <b:RefOrder>20</b:RefOrder>
  </b:Source>
  <b:Source>
    <b:Tag>wav</b:Tag>
    <b:SourceType>InternetSite</b:SourceType>
    <b:Guid>{15B756BF-C108-4AB8-9AA5-30FF63829C0C}</b:Guid>
    <b:Title>waveforms/555_oscillator</b:Title>
    <b:URL>https://www.electronics-tutorials.ws/waveforms/555_oscillator.html</b:URL>
    <b:RefOrder>14</b:RefOrder>
  </b:Source>
  <b:Source>
    <b:Tag>Far</b:Tag>
    <b:SourceType>InternetSite</b:SourceType>
    <b:Guid>{B2E4EC22-3407-4E3F-A4A4-EBBD67ACCA9E}</b:Guid>
    <b:Title>Faradars_L78xx</b:Title>
    <b:URL>https://blog.faradars.org/%D8%B1%DA%AF%D9%88%D9%84%D8%A7%D8%AA%D9%88%D8%B1-5-%D9%88%D9%84%D8%AA/</b:URL>
    <b:RefOrder>15</b:RefOrder>
  </b:Source>
  <b:Source>
    <b:Tag>systematick</b:Tag>
    <b:SourceType>InternetSite</b:SourceType>
    <b:Guid>{8967E759-29F6-436D-980A-77ABCACA3DFA}</b:Guid>
    <b:Title>www.systematick.ir</b:Title>
    <b:URL>http://systematick.ir/News/%D8%A7%D9%86%D9%88%D8%A7%D8%B9-%D9%85%DB%8C%DA%A9%D8%B1%D9%88-%DA%A9%D9%86%D8%AA%D8%B1%D9%84%D8%B1-%D9%87%D8%A7</b:URL>
    <b:RefOrder>16</b:RefOrder>
  </b:Source>
  <b:Source>
    <b:Tag>St</b:Tag>
    <b:SourceType>InternetSite</b:SourceType>
    <b:Guid>{EA9B3ACC-5902-4162-A411-59CDC553FCEB}</b:Guid>
    <b:Title>www.st.com</b:Title>
    <b:URL>https://www.st.com/en/microcontrollers-microprocessors/stm32-32-bit-arm-cortex-mcus.html</b:URL>
    <b:RefOrder>21</b:RefOrder>
  </b:Source>
  <b:Source>
    <b:Tag>dee</b:Tag>
    <b:SourceType>InternetSite</b:SourceType>
    <b:Guid>{A55704AD-9FA7-44B2-80C6-8D1321169130}</b:Guid>
    <b:Title>deepbluembedded.com</b:Title>
    <b:URL>https://deepbluembedded.com/stm32-input-capture-frequency-measurement-example-timer-input-capture-mode/</b:URL>
    <b:RefOrder>22</b:RefOrder>
  </b:Source>
  <b:Source>
    <b:Tag>mal</b:Tag>
    <b:SourceType>InternetSite</b:SourceType>
    <b:Guid>{83A0704D-71F0-4F02-B256-DA833BC01483}</b:Guid>
    <b:Title>mall.industry.siemens.com</b:Title>
    <b:URL>https://mall.industry.siemens.com/mall/en/WW/Catalog/Products/10017044</b:URL>
    <b:RefOrder>9</b:RefOrder>
  </b:Source>
  <b:Source>
    <b:Tag>tabrizpeguh</b:Tag>
    <b:SourceType>InternetSite</b:SourceType>
    <b:Guid>{1500F8FE-AE54-4F14-AF2C-5CFF920C27C2}</b:Guid>
    <b:Title>www.tabrizpeguh.com/</b:Title>
    <b:URL>https://www.tabrizpeguh.com/fa/categories/249/%D8%B3%D9%86%D8%B3%D9%88%D8%B1%D9%87%D8%A7%DB%8C-%DA%A9%D9%86%D8%AA%D8%B1%D9%84-%D8%B3%D8%B7%D8%AD-%D8%AE%D8%A7%D8%B2%D9%86%DB%8C</b:URL>
    <b:RefOrder>23</b:RefOrder>
  </b:Source>
</b:Sources>
</file>

<file path=customXml/itemProps1.xml><?xml version="1.0" encoding="utf-8"?>
<ds:datastoreItem xmlns:ds="http://schemas.openxmlformats.org/officeDocument/2006/customXml" ds:itemID="{6142FCC3-11D0-459E-9037-30B03A79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20938</Words>
  <Characters>119353</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mahdi Matin</dc:creator>
  <cp:keywords/>
  <dc:description/>
  <cp:lastModifiedBy>amir mahdi Matin</cp:lastModifiedBy>
  <cp:revision>5</cp:revision>
  <cp:lastPrinted>2021-08-29T17:59:00Z</cp:lastPrinted>
  <dcterms:created xsi:type="dcterms:W3CDTF">2021-08-29T17:55:00Z</dcterms:created>
  <dcterms:modified xsi:type="dcterms:W3CDTF">2021-08-29T18:01:00Z</dcterms:modified>
</cp:coreProperties>
</file>